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BIG COMMERCE API Actions</w:t>
      </w:r>
    </w:p>
    <w:p>
      <w:pPr>
        <w:pStyle w:val="Heading2"/>
      </w:pPr>
      <w:r>
        <w:t>1. [PUT] Update Storefront Search Settings (Global or Channel-Specific)</w:t>
      </w:r>
    </w:p>
    <w:p>
      <w:r>
        <w:rPr>
          <w:b/>
        </w:rPr>
        <w:t xml:space="preserve">Endpoint: </w:t>
      </w:r>
      <w:r>
        <w:rPr>
          <w:rFonts w:ascii="Courier New" w:hAnsi="Courier New"/>
          <w:sz w:val="18"/>
        </w:rPr>
        <w:t>/v3/settings/storefront/search</w:t>
      </w:r>
    </w:p>
    <w:p>
      <w:pPr>
        <w:pStyle w:val="Heading3"/>
      </w:pPr>
      <w:r>
        <w:t>Prerequisites</w:t>
      </w:r>
    </w:p>
    <w:p>
      <w:pPr>
        <w:pStyle w:val="ListBullet"/>
      </w:pPr>
      <w:r>
        <w:t>Store settings permissions that allow updating storefront search settings</w:t>
      </w:r>
    </w:p>
    <w:p>
      <w:pPr>
        <w:pStyle w:val="ListBullet"/>
      </w:pPr>
      <w:r>
        <w:t>(Optional) A valid channel_id if updating channel-specific overrides</w:t>
      </w:r>
    </w:p>
    <w:p>
      <w:pPr>
        <w:pStyle w:val="Heading3"/>
      </w:pPr>
      <w:r>
        <w:t>Method</w:t>
      </w:r>
    </w:p>
    <w:p>
      <w:r>
        <w:t>PUT</w:t>
      </w:r>
    </w:p>
    <w:p>
      <w:pPr>
        <w:pStyle w:val="Heading3"/>
      </w:pPr>
      <w:r>
        <w:t>URL</w:t>
      </w:r>
    </w:p>
    <w:p>
      <w:r>
        <w:t>https://api.bigcommerce.com/stores/{{BIG_COMMERCE_STORE_HASH}}/v3/settings/storefront/search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storefront search settings. You can update global settings or provide a channel_id query parameter to update channel-specific overrides. Partial updates are not supported—all settings must be supplied in the request body.</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channel_id is optional: </w:t>
        <w:br/>
        <w:br/>
        <w:t>If omitted, the request updates global settings only.</w:t>
        <w:br/>
        <w:t>If provided, the request updates channel-specific settings for that channel.</w:t>
      </w:r>
    </w:p>
    <w:p>
      <w:pPr>
        <w:pStyle w:val="ListBullet"/>
      </w:pPr>
      <w:r>
        <w:t>null can be supplied in the request body to delete overrides for the given channel and inherit values from the global level.</w:t>
      </w:r>
    </w:p>
    <w:p>
      <w:pPr>
        <w:pStyle w:val="ListBullet"/>
      </w:pPr>
      <w:r>
        <w:t>Because partial updates are not supported, all settings must be included in the request body; to delete overrides for a channel, supply all settings with null values.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Channel ID to use for channel-specific settings. If omitted, you will interact with global settings only.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content_product_sort</w:t>
            </w:r>
          </w:p>
        </w:tc>
        <w:tc>
          <w:tcPr>
            <w:tcW w:type="dxa" w:w="2880"/>
          </w:tcPr>
          <w:p>
            <w:r>
              <w:t>string</w:t>
            </w:r>
          </w:p>
        </w:tc>
        <w:tc>
          <w:tcPr>
            <w:tcW w:type="dxa" w:w="2880"/>
          </w:tcPr>
          <w:p>
            <w:r>
              <w:t>Required. Allowed values: relevance, alphaasc, alphadesc.</w:t>
            </w:r>
          </w:p>
        </w:tc>
      </w:tr>
      <w:tr>
        <w:tc>
          <w:tcPr>
            <w:tcW w:type="dxa" w:w="2880"/>
          </w:tcPr>
          <w:p>
            <w:r>
              <w:t>default_product_sort</w:t>
            </w:r>
          </w:p>
        </w:tc>
        <w:tc>
          <w:tcPr>
            <w:tcW w:type="dxa" w:w="2880"/>
          </w:tcPr>
          <w:p>
            <w:r>
              <w:t>string</w:t>
            </w:r>
          </w:p>
        </w:tc>
        <w:tc>
          <w:tcPr>
            <w:tcW w:type="dxa" w:w="2880"/>
          </w:tcPr>
          <w:p>
            <w:r>
              <w:t>Required. Allowed values: featured, bestselling, newest, alphaasc, alphadesc, pricedesc, priceasc, avgcustomerreview, relevance.</w:t>
            </w:r>
          </w:p>
        </w:tc>
      </w:tr>
      <w:tr>
        <w:tc>
          <w:tcPr>
            <w:tcW w:type="dxa" w:w="2880"/>
          </w:tcPr>
          <w:p>
            <w:r>
              <w:t>product_filtering_enabled</w:t>
            </w:r>
          </w:p>
        </w:tc>
        <w:tc>
          <w:tcPr>
            <w:tcW w:type="dxa" w:w="2880"/>
          </w:tcPr>
          <w:p>
            <w:r>
              <w:t>boolean</w:t>
            </w:r>
          </w:p>
        </w:tc>
        <w:tc>
          <w:tcPr>
            <w:tcW w:type="dxa" w:w="2880"/>
          </w:tcPr>
          <w:p>
            <w:r>
              <w:t>Required. Controls whether Product Filtering is active on the storefront. Only supports manipulation on a global level.</w:t>
            </w:r>
          </w:p>
        </w:tc>
      </w:tr>
      <w:tr>
        <w:tc>
          <w:tcPr>
            <w:tcW w:type="dxa" w:w="2880"/>
          </w:tcPr>
          <w:p>
            <w:r>
              <w:t>search_suggest</w:t>
            </w:r>
          </w:p>
        </w:tc>
        <w:tc>
          <w:tcPr>
            <w:tcW w:type="dxa" w:w="2880"/>
          </w:tcPr>
          <w:p>
            <w:r>
              <w:t>boolean</w:t>
            </w:r>
          </w:p>
        </w:tc>
        <w:tc>
          <w:tcPr>
            <w:tcW w:type="dxa" w:w="2880"/>
          </w:tcPr>
          <w:p>
            <w:r>
              <w:t>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"content_product_sort": "relevance",</w:t>
        <w:br/>
        <w:t xml:space="preserve"> "default_product_sort": "featured",</w:t>
        <w:br/>
        <w:t xml:space="preserve"> "product_filtering_enabled": true,</w:t>
        <w:br/>
        <w:t xml:space="preserve"> "search_suggest": true</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storefront search settings.</w:t>
            </w:r>
          </w:p>
        </w:tc>
      </w:tr>
      <w:tr>
        <w:tc>
          <w:tcPr>
            <w:tcW w:type="dxa" w:w="2880"/>
          </w:tcPr>
          <w:p>
            <w:r>
              <w:t>data.content_product_sort</w:t>
            </w:r>
          </w:p>
        </w:tc>
        <w:tc>
          <w:tcPr>
            <w:tcW w:type="dxa" w:w="2880"/>
          </w:tcPr>
          <w:p>
            <w:r>
              <w:t>string</w:t>
            </w:r>
          </w:p>
        </w:tc>
        <w:tc>
          <w:tcPr>
            <w:tcW w:type="dxa" w:w="2880"/>
          </w:tcPr>
          <w:p>
            <w:r>
              <w:t>One of: relevance, alphaasc, alphadesc.</w:t>
            </w:r>
          </w:p>
        </w:tc>
      </w:tr>
      <w:tr>
        <w:tc>
          <w:tcPr>
            <w:tcW w:type="dxa" w:w="2880"/>
          </w:tcPr>
          <w:p>
            <w:r>
              <w:t>data.default_product_sort</w:t>
            </w:r>
          </w:p>
        </w:tc>
        <w:tc>
          <w:tcPr>
            <w:tcW w:type="dxa" w:w="2880"/>
          </w:tcPr>
          <w:p>
            <w:r>
              <w:t>string</w:t>
            </w:r>
          </w:p>
        </w:tc>
        <w:tc>
          <w:tcPr>
            <w:tcW w:type="dxa" w:w="2880"/>
          </w:tcPr>
          <w:p>
            <w:r>
              <w:t>One of: featured, bestselling, newest, alphaasc, alphadesc, pricedesc, priceasc, avgcustomerreview, relevance.</w:t>
            </w:r>
          </w:p>
        </w:tc>
      </w:tr>
      <w:tr>
        <w:tc>
          <w:tcPr>
            <w:tcW w:type="dxa" w:w="2880"/>
          </w:tcPr>
          <w:p>
            <w:r>
              <w:t>data.product_filtering_enabled</w:t>
            </w:r>
          </w:p>
        </w:tc>
        <w:tc>
          <w:tcPr>
            <w:tcW w:type="dxa" w:w="2880"/>
          </w:tcPr>
          <w:p>
            <w:r>
              <w:t>boolean</w:t>
            </w:r>
          </w:p>
        </w:tc>
        <w:tc>
          <w:tcPr>
            <w:tcW w:type="dxa" w:w="2880"/>
          </w:tcPr>
          <w:p>
            <w:r>
              <w:t>Controls whether Product Filtering is active on the storefront. Only supports manipulation on a global level.</w:t>
            </w:r>
          </w:p>
        </w:tc>
      </w:tr>
      <w:tr>
        <w:tc>
          <w:tcPr>
            <w:tcW w:type="dxa" w:w="2880"/>
          </w:tcPr>
          <w:p>
            <w:r>
              <w:t>data.search_suggest</w:t>
            </w:r>
          </w:p>
        </w:tc>
        <w:tc>
          <w:tcPr>
            <w:tcW w:type="dxa" w:w="2880"/>
          </w:tcPr>
          <w:p>
            <w:r>
              <w:t>boolean</w:t>
            </w:r>
          </w:p>
        </w:tc>
        <w:tc>
          <w:tcPr>
            <w:tcW w:type="dxa" w:w="2880"/>
          </w:tcPr>
          <w:p>
            <w:r>
              <w:t>Whether search suggestions are enabled.</w:t>
            </w:r>
          </w:p>
        </w:tc>
      </w:tr>
      <w:tr>
        <w:tc>
          <w:tcPr>
            <w:tcW w:type="dxa" w:w="2880"/>
          </w:tcPr>
          <w:p>
            <w:r>
              <w:t>meta</w:t>
            </w:r>
          </w:p>
        </w:tc>
        <w:tc>
          <w:tcPr>
            <w:tcW w:type="dxa" w:w="2880"/>
          </w:tcPr>
          <w:p>
            <w:r>
              <w:t>object</w:t>
            </w:r>
          </w:p>
        </w:tc>
        <w:tc>
          <w:tcPr>
            <w:tcW w:type="dxa" w:w="2880"/>
          </w:tcPr>
          <w:p>
            <w:r>
              <w:t>Additional metadata (structure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'https://api.bigcommerce.com/stores/{{BIG_COMMERCE_STORE_HASH}}/v3/settings/storefront/search' \</w:t>
        <w:br/>
        <w:t xml:space="preserve"> --header 'Accept: application/json' \</w:t>
        <w:br/>
        <w:t xml:space="preserve"> --header 'Content-Type: application/json' \</w:t>
        <w:br/>
        <w:t xml:space="preserve"> --data '{</w:t>
        <w:br/>
        <w:t xml:space="preserve"> "content_product_sort": "relevance",</w:t>
        <w:br/>
        <w:t xml:space="preserve"> "default_product_sort": "featured",</w:t>
        <w:br/>
        <w:t xml:space="preserve"> "product_filtering_enabled": true,</w:t>
        <w:br/>
        <w:t xml:space="preserve"> "search_suggest": true</w:t>
        <w:br/>
        <w:t xml:space="preserve">  }'</w:t>
      </w:r>
    </w:p>
    <w:p>
      <w:pPr>
        <w:pStyle w:val="Heading3"/>
      </w:pPr>
      <w:r>
        <w:t>Example Usage</w:t>
      </w:r>
    </w:p>
    <w:p>
      <w:pPr>
        <w:pStyle w:val="Heading3"/>
      </w:pPr>
      <w:r>
        <w:t>Example 1: Update Global Settings</w:t>
      </w:r>
    </w:p>
    <w:p>
      <w:pPr>
        <w:pStyle w:val="Heading3"/>
      </w:pPr>
      <w:r>
        <w:t>Example 2: Update Channel-Specific Settings (Override)</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'https://api.bigcommerce.com/stores/{{BIG_COMMERCE_STORE_HASH}}/v3/settings/storefront/search?channel_id=123' \</w:t>
        <w:br/>
        <w:t xml:space="preserve"> --header 'Accept: application/json' \</w:t>
        <w:br/>
        <w:t xml:space="preserve"> --header 'Content-Type: application/json' \</w:t>
        <w:br/>
        <w:t xml:space="preserve"> --data '{</w:t>
        <w:br/>
        <w:t xml:space="preserve"> "content_product_sort": "alphaasc",</w:t>
        <w:br/>
        <w:t xml:space="preserve"> "default_product_sort": "newest",</w:t>
        <w:br/>
        <w:t xml:space="preserve"> "product_filtering_enabled": true,</w:t>
        <w:br/>
        <w:t xml:space="preserve"> "search_suggest": false</w:t>
        <w:br/>
        <w:t xml:space="preserve">  }'</w:t>
      </w:r>
    </w:p>
    <w:p>
      <w:pPr>
        <w:pStyle w:val="Heading3"/>
      </w:pPr>
      <w:r>
        <w:t>Example 3: Delete Channel Overrides (Inherit Global) by Supplying null</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'https://api.bigcommerce.com/stores/{{BIG_COMMERCE_STORE_HASH}}/v3/settings/storefront/search?channel_id=123' \</w:t>
        <w:br/>
        <w:t xml:space="preserve"> --header 'Accept: application/json' \</w:t>
        <w:br/>
        <w:t xml:space="preserve"> --header 'Content-Type: application/json' \</w:t>
        <w:br/>
        <w:t xml:space="preserve"> --data '{</w:t>
        <w:br/>
        <w:t xml:space="preserve"> "content_product_sort": null,</w:t>
        <w:br/>
        <w:t xml:space="preserve"> "default_product_sort": null,</w:t>
        <w:br/>
        <w:t xml:space="preserve"> "product_filtering_enabled": null,</w:t>
        <w:br/>
        <w:t xml:space="preserve"> "search_suggest": null</w:t>
        <w:br/>
        <w:t xml:space="preserve">  }'</w:t>
      </w:r>
    </w:p>
    <w:p>
      <w:pPr>
        <w:pStyle w:val="Heading3"/>
      </w:pPr>
      <w:r>
        <w:t>Behavior</w:t>
      </w:r>
    </w:p>
    <w:p>
      <w:pPr>
        <w:pStyle w:val="ListBullet"/>
      </w:pPr>
      <w:r>
        <w:t>Scope selection: Uses global settings by default; uses channel overrides when channel_id is provided.</w:t>
      </w:r>
    </w:p>
    <w:p>
      <w:pPr>
        <w:pStyle w:val="ListBullet"/>
      </w:pPr>
      <w:r>
        <w:t>Validation: Expects all settings to be present (partial updates not supported).</w:t>
      </w:r>
    </w:p>
    <w:p>
      <w:pPr>
        <w:pStyle w:val="ListBullet"/>
      </w:pPr>
      <w:r>
        <w:t>Override deletion (channel-specific): If channel_id is provided, null values remove overrides so the channel inherits global settings.</w:t>
      </w:r>
    </w:p>
    <w:p>
      <w:pPr>
        <w:pStyle w:val="ListBullet"/>
      </w:pPr>
      <w:r>
        <w:t>Response: Returns the resulting settings in data along with a meta object.</w:t>
      </w:r>
    </w:p>
    <w:p>
      <w:pPr>
        <w:pStyle w:val="Heading3"/>
      </w:pPr>
      <w:r>
        <w:t>Notes</w:t>
      </w:r>
    </w:p>
    <w:p>
      <w:pPr>
        <w:pStyle w:val="ListBullet"/>
      </w:pPr>
      <w:r>
        <w:t>Partial updates are not supported; always send all settings fields.</w:t>
      </w:r>
    </w:p>
    <w:p>
      <w:pPr>
        <w:pStyle w:val="ListBullet"/>
      </w:pPr>
      <w:r>
        <w:t>product_filtering_enabled “only supports manipulation on a global level” per the documentation, even though it appears in the request schema.</w:t>
      </w:r>
    </w:p>
    <w:p>
      <w:pPr>
        <w:pStyle w:val="Heading3"/>
      </w:pPr>
      <w:r>
        <w:t>Gotchas</w:t>
      </w:r>
    </w:p>
    <w:p>
      <w:pPr>
        <w:pStyle w:val="ListBullet"/>
      </w:pPr>
      <w:r>
        <w:t>If you intend to remove channel-specific overrides, you must provide channel_id and set all settings fields to null; omitting fields will not work because partial updates are not supported.</w:t>
      </w:r>
    </w:p>
    <w:p>
      <w:pPr>
        <w:pStyle w:val="Heading3"/>
      </w:pPr>
      <w:r>
        <w:t>Related storefrontSearchSettings actions</w:t>
      </w:r>
    </w:p>
    <w:p>
      <w:pPr>
        <w:pStyle w:val="ListBullet"/>
      </w:pPr>
      <w:r>
        <w:t>[GET] Get Storefront Search Settings (Global or Channel-Specific) — /v3/settings/storefront/search</w:t>
      </w:r>
    </w:p>
    <w:p>
      <w:r>
        <w:br w:type="page"/>
      </w:r>
    </w:p>
    <w:p>
      <w:pPr>
        <w:pStyle w:val="Heading2"/>
      </w:pPr>
      <w:r>
        <w:t>2. [PUT] Update Storefront SEO Settings</w:t>
      </w:r>
    </w:p>
    <w:p>
      <w:r>
        <w:rPr>
          <w:b/>
        </w:rPr>
        <w:t xml:space="preserve">Endpoint: </w:t>
      </w:r>
      <w:r>
        <w:rPr>
          <w:rFonts w:ascii="Courier New" w:hAnsi="Courier New"/>
          <w:sz w:val="18"/>
        </w:rPr>
        <w:t>/v3/settings/storefront/seo</w:t>
      </w:r>
    </w:p>
    <w:p>
      <w:pPr>
        <w:pStyle w:val="Heading3"/>
      </w:pPr>
      <w:r>
        <w:t>Prerequisites</w:t>
      </w:r>
    </w:p>
    <w:p>
      <w:pPr>
        <w:pStyle w:val="ListBullet"/>
      </w:pPr>
      <w:r>
        <w:t>Store must have access to update storefront settings (SEO settings).</w:t>
      </w:r>
    </w:p>
    <w:p>
      <w:pPr>
        <w:pStyle w:val="Heading3"/>
      </w:pPr>
      <w:r>
        <w:t>Method</w:t>
      </w:r>
    </w:p>
    <w:p>
      <w:r>
        <w:t>PUT</w:t>
      </w:r>
    </w:p>
    <w:p>
      <w:pPr>
        <w:pStyle w:val="Heading3"/>
      </w:pPr>
      <w:r>
        <w:t>URL</w:t>
      </w:r>
    </w:p>
    <w:p>
      <w:r>
        <w:t>https://api.bigcommerce.com/stores/{{BIG_COMMERCE_STORE_HASH}}/v3/settings/storefront/seo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store’s storefront SEO settings (global settings by default). You can optionally target a specific channel’s overrides using channel_id. Supplying null for a field removes that channel override and causes the value to inherit from the global setting.</w:t>
      </w:r>
    </w:p>
    <w:p>
      <w:pPr>
        <w:pStyle w:val="Heading3"/>
      </w:pPr>
      <w:r>
        <w:t>Enforcement Rules</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If channel_id is omitted, the request updates/interacts with global settings only.</w:t>
      </w:r>
    </w:p>
    <w:p>
      <w:pPr>
        <w:pStyle w:val="ListBullet"/>
      </w:pPr>
      <w:r>
        <w:t>channel_id can be used as a query parameter to update channel-specific settings.</w:t>
      </w:r>
    </w:p>
    <w:p>
      <w:pPr>
        <w:pStyle w:val="ListBullet"/>
      </w:pPr>
      <w:r>
        <w:t>For headless channels, channel_id can also be included in the request body to control www_redirect for the headless channel’s unique checkout URL.</w:t>
      </w:r>
    </w:p>
    <w:p>
      <w:pPr>
        <w:pStyle w:val="ListBullet"/>
      </w:pPr>
      <w:r>
        <w:t>To delete channel overrides and inherit from global settings, send null for the relevant field(s).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Channel ID to use for channel-specific settings. If omitted, only global settings are used.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meta_description</w:t>
            </w:r>
          </w:p>
        </w:tc>
        <w:tc>
          <w:tcPr>
            <w:tcW w:type="dxa" w:w="2880"/>
          </w:tcPr>
          <w:p>
            <w:r>
              <w:t>string</w:t>
            </w:r>
          </w:p>
        </w:tc>
        <w:tc>
          <w:tcPr>
            <w:tcW w:type="dxa" w:w="2880"/>
          </w:tcPr>
          <w:p>
            <w:r>
              <w:t>Storefront meta description. Use null to delete a channel override (inherit global).</w:t>
            </w:r>
          </w:p>
        </w:tc>
      </w:tr>
      <w:tr>
        <w:tc>
          <w:tcPr>
            <w:tcW w:type="dxa" w:w="2880"/>
          </w:tcPr>
          <w:p>
            <w:r>
              <w:t>meta_keywords</w:t>
            </w:r>
          </w:p>
        </w:tc>
        <w:tc>
          <w:tcPr>
            <w:tcW w:type="dxa" w:w="2880"/>
          </w:tcPr>
          <w:p>
            <w:r>
              <w:t>string</w:t>
            </w:r>
          </w:p>
        </w:tc>
        <w:tc>
          <w:tcPr>
            <w:tcW w:type="dxa" w:w="2880"/>
          </w:tcPr>
          <w:p>
            <w:r>
              <w:t>Storefront meta keywords. Use null to delete a channel override (inherit global).</w:t>
            </w:r>
          </w:p>
        </w:tc>
      </w:tr>
      <w:tr>
        <w:tc>
          <w:tcPr>
            <w:tcW w:type="dxa" w:w="2880"/>
          </w:tcPr>
          <w:p>
            <w:r>
              <w:t>page_title</w:t>
            </w:r>
          </w:p>
        </w:tc>
        <w:tc>
          <w:tcPr>
            <w:tcW w:type="dxa" w:w="2880"/>
          </w:tcPr>
          <w:p>
            <w:r>
              <w:t>string</w:t>
            </w:r>
          </w:p>
        </w:tc>
        <w:tc>
          <w:tcPr>
            <w:tcW w:type="dxa" w:w="2880"/>
          </w:tcPr>
          <w:p>
            <w:r>
              <w:t>Default page title. Use null to delete a channel override (inherit global).</w:t>
            </w:r>
          </w:p>
        </w:tc>
      </w:tr>
      <w:tr>
        <w:tc>
          <w:tcPr>
            <w:tcW w:type="dxa" w:w="2880"/>
          </w:tcPr>
          <w:p>
            <w:r>
              <w:t>www_redirect</w:t>
            </w:r>
          </w:p>
        </w:tc>
        <w:tc>
          <w:tcPr>
            <w:tcW w:type="dxa" w:w="2880"/>
          </w:tcPr>
          <w:p>
            <w:r>
              <w:t>string</w:t>
            </w:r>
          </w:p>
        </w:tc>
        <w:tc>
          <w:tcPr>
            <w:tcW w:type="dxa" w:w="2880"/>
          </w:tcPr>
          <w:p>
            <w:r>
              <w:t>Redirect behavior. Allowed values: www, no-www, none. Use null to delete a channel override (inherit global).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"meta_description": "Your BigCommerce Store",</w:t>
        <w:br/>
        <w:t xml:space="preserve"> "meta_keywords": "",</w:t>
        <w:br/>
        <w:t xml:space="preserve"> "page_title": "New BigCommerce Store",</w:t>
        <w:br/>
        <w:t xml:space="preserve"> "www_redirect": "no-www"</w:t>
        <w:br/>
        <w:t xml:space="preserve"> },</w:t>
        <w:br/>
        <w:t xml:space="preserve"> "meta":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"errors": {</w:t>
        <w:br/>
        <w:t xml:space="preserve"> "": "Incorrect value [current__only], it should match one of: current_category_only,child_categories_if_category_empty,child_categories; Incorrect value [besling], it should match one of: featured, newest, bestselling, alphaasc, alphadesc, avgcustomerreview, priceasc, pricedesc, relevance"</w:t>
        <w:br/>
        <w:t xml:space="preserve"> },</w:t>
        <w:br/>
        <w:t xml:space="preserve"> "status": 422,</w:t>
        <w:br/>
        <w:t xml:space="preserve"> "title": "JSON data is missing or invalid",</w:t>
        <w:br/>
        <w:t xml:space="preserve"> "type": "https://developer.bigcommerce.com/api-docs/getting-started/api-status-codes"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SEO settings.</w:t>
            </w:r>
          </w:p>
        </w:tc>
      </w:tr>
      <w:tr>
        <w:tc>
          <w:tcPr>
            <w:tcW w:type="dxa" w:w="2880"/>
          </w:tcPr>
          <w:p>
            <w:r>
              <w:t>data.meta_description</w:t>
            </w:r>
          </w:p>
        </w:tc>
        <w:tc>
          <w:tcPr>
            <w:tcW w:type="dxa" w:w="2880"/>
          </w:tcPr>
          <w:p>
            <w:r>
              <w:t>string</w:t>
            </w:r>
          </w:p>
        </w:tc>
        <w:tc>
          <w:tcPr>
            <w:tcW w:type="dxa" w:w="2880"/>
          </w:tcPr>
          <w:p>
            <w:r>
              <w:t>Storefront meta description.</w:t>
            </w:r>
          </w:p>
        </w:tc>
      </w:tr>
      <w:tr>
        <w:tc>
          <w:tcPr>
            <w:tcW w:type="dxa" w:w="2880"/>
          </w:tcPr>
          <w:p>
            <w:r>
              <w:t>data.meta_keywords</w:t>
            </w:r>
          </w:p>
        </w:tc>
        <w:tc>
          <w:tcPr>
            <w:tcW w:type="dxa" w:w="2880"/>
          </w:tcPr>
          <w:p>
            <w:r>
              <w:t>string</w:t>
            </w:r>
          </w:p>
        </w:tc>
        <w:tc>
          <w:tcPr>
            <w:tcW w:type="dxa" w:w="2880"/>
          </w:tcPr>
          <w:p>
            <w:r>
              <w:t>Storefront meta keywords.</w:t>
            </w:r>
          </w:p>
        </w:tc>
      </w:tr>
      <w:tr>
        <w:tc>
          <w:tcPr>
            <w:tcW w:type="dxa" w:w="2880"/>
          </w:tcPr>
          <w:p>
            <w:r>
              <w:t>data.page_title</w:t>
            </w:r>
          </w:p>
        </w:tc>
        <w:tc>
          <w:tcPr>
            <w:tcW w:type="dxa" w:w="2880"/>
          </w:tcPr>
          <w:p>
            <w:r>
              <w:t>string</w:t>
            </w:r>
          </w:p>
        </w:tc>
        <w:tc>
          <w:tcPr>
            <w:tcW w:type="dxa" w:w="2880"/>
          </w:tcPr>
          <w:p>
            <w:r>
              <w:t>Default page title.</w:t>
            </w:r>
          </w:p>
        </w:tc>
      </w:tr>
      <w:tr>
        <w:tc>
          <w:tcPr>
            <w:tcW w:type="dxa" w:w="2880"/>
          </w:tcPr>
          <w:p>
            <w:r>
              <w:t>data.www_redirect</w:t>
            </w:r>
          </w:p>
        </w:tc>
        <w:tc>
          <w:tcPr>
            <w:tcW w:type="dxa" w:w="2880"/>
          </w:tcPr>
          <w:p>
            <w:r>
              <w:t>string</w:t>
            </w:r>
          </w:p>
        </w:tc>
        <w:tc>
          <w:tcPr>
            <w:tcW w:type="dxa" w:w="2880"/>
          </w:tcPr>
          <w:p>
            <w:r>
              <w:t>Redirect behavior. Values: www, no-www, none.</w:t>
            </w:r>
          </w:p>
        </w:tc>
      </w:tr>
      <w:tr>
        <w:tc>
          <w:tcPr>
            <w:tcW w:type="dxa" w:w="2880"/>
          </w:tcPr>
          <w:p>
            <w:r>
              <w:t>meta</w:t>
            </w:r>
          </w:p>
        </w:tc>
        <w:tc>
          <w:tcPr>
            <w:tcW w:type="dxa" w:w="2880"/>
          </w:tcPr>
          <w:p>
            <w:r>
              <w:t>object</w:t>
            </w:r>
          </w:p>
        </w:tc>
        <w:tc>
          <w:tcPr>
            <w:tcW w:type="dxa" w:w="2880"/>
          </w:tcPr>
          <w:p>
            <w:r>
              <w:t>Metadata object (structure not specified; may contain additional properties).</w:t>
            </w:r>
          </w:p>
        </w:tc>
      </w:tr>
      <w:tr>
        <w:tc>
          <w:tcPr>
            <w:tcW w:type="dxa" w:w="2880"/>
          </w:tcPr>
          <w:p>
            <w:r>
              <w:t>errors</w:t>
            </w:r>
          </w:p>
        </w:tc>
        <w:tc>
          <w:tcPr>
            <w:tcW w:type="dxa" w:w="2880"/>
          </w:tcPr>
          <w:p>
            <w:r>
              <w:t>object</w:t>
            </w:r>
          </w:p>
        </w:tc>
        <w:tc>
          <w:tcPr>
            <w:tcW w:type="dxa" w:w="2880"/>
          </w:tcPr>
          <w:p>
            <w:r>
              <w:t>(422 only) Map of error details.</w:t>
            </w:r>
          </w:p>
        </w:tc>
      </w:tr>
      <w:tr>
        <w:tc>
          <w:tcPr>
            <w:tcW w:type="dxa" w:w="2880"/>
          </w:tcPr>
          <w:p>
            <w:r>
              <w:t>status</w:t>
            </w:r>
          </w:p>
        </w:tc>
        <w:tc>
          <w:tcPr>
            <w:tcW w:type="dxa" w:w="2880"/>
          </w:tcPr>
          <w:p>
            <w:r>
              <w:t>number</w:t>
            </w:r>
          </w:p>
        </w:tc>
        <w:tc>
          <w:tcPr>
            <w:tcW w:type="dxa" w:w="2880"/>
          </w:tcPr>
          <w:p>
            <w:r>
              <w:t>(422 only) HTTP status code (example: 422).</w:t>
            </w:r>
          </w:p>
        </w:tc>
      </w:tr>
      <w:tr>
        <w:tc>
          <w:tcPr>
            <w:tcW w:type="dxa" w:w="2880"/>
          </w:tcPr>
          <w:p>
            <w:r>
              <w:t>title</w:t>
            </w:r>
          </w:p>
        </w:tc>
        <w:tc>
          <w:tcPr>
            <w:tcW w:type="dxa" w:w="2880"/>
          </w:tcPr>
          <w:p>
            <w:r>
              <w:t>string</w:t>
            </w:r>
          </w:p>
        </w:tc>
        <w:tc>
          <w:tcPr>
            <w:tcW w:type="dxa" w:w="2880"/>
          </w:tcPr>
          <w:p>
            <w:r>
              <w:t>(422 only) Error title.</w:t>
            </w:r>
          </w:p>
        </w:tc>
      </w:tr>
      <w:tr>
        <w:tc>
          <w:tcPr>
            <w:tcW w:type="dxa" w:w="2880"/>
          </w:tcPr>
          <w:p>
            <w:r>
              <w:t>type</w:t>
            </w:r>
          </w:p>
        </w:tc>
        <w:tc>
          <w:tcPr>
            <w:tcW w:type="dxa" w:w="2880"/>
          </w:tcPr>
          <w:p>
            <w:r>
              <w:t>string</w:t>
            </w:r>
          </w:p>
        </w:tc>
        <w:tc>
          <w:tcPr>
            <w:tcW w:type="dxa" w:w="2880"/>
          </w:tcPr>
          <w:p>
            <w:r>
              <w:t>(422 only) Link to BigCommerce API status code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'https://api.bigcommerce.com/stores/{{BIG_COMMERCE_STORE_HASH}}/v3/settings/storefront/seo' \</w:t>
        <w:br/>
        <w:t xml:space="preserve"> --header 'Accept: application/json' \</w:t>
        <w:br/>
        <w:t xml:space="preserve"> --header 'Content-Type: application/json' \</w:t>
        <w:br/>
        <w:t xml:space="preserve"> --data '{</w:t>
        <w:br/>
        <w:t xml:space="preserve"> "meta_description": "Your BigCommerce Store",</w:t>
        <w:br/>
        <w:t xml:space="preserve"> "meta_keywords": "",</w:t>
        <w:br/>
        <w:t xml:space="preserve"> "page_title": "New BigCommerce Store",</w:t>
        <w:br/>
        <w:t xml:space="preserve"> "www_redirect": "no-www"</w:t>
        <w:br/>
        <w:t xml:space="preserve">  }'</w:t>
      </w:r>
    </w:p>
    <w:p>
      <w:pPr>
        <w:pStyle w:val="Heading3"/>
      </w:pPr>
      <w:r>
        <w:t>Example Usage</w:t>
      </w:r>
    </w:p>
    <w:p>
      <w:pPr>
        <w:pStyle w:val="Heading3"/>
      </w:pPr>
      <w:r>
        <w:t>Example 1: Update Global SEO Settings</w:t>
      </w:r>
    </w:p>
    <w:p>
      <w:pPr>
        <w:pStyle w:val="Heading3"/>
      </w:pPr>
      <w:r>
        <w:t>Example 2: Update Channel-Specific SEO Settings (via query parameter)</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'https://api.bigcommerce.com/stores/{{BIG_COMMERCE_STORE_HASH}}/v3/settings/storefront/seo?channel_id=123' \</w:t>
        <w:br/>
        <w:t xml:space="preserve"> --header 'Accept: application/json' \</w:t>
        <w:br/>
        <w:t xml:space="preserve"> --header 'Content-Type: application/json' \</w:t>
        <w:br/>
        <w:t xml:space="preserve"> --data '{</w:t>
        <w:br/>
        <w:t xml:space="preserve"> "page_title": "Channel 123 Title"</w:t>
        <w:br/>
        <w:t xml:space="preserve">  }'</w:t>
      </w:r>
    </w:p>
    <w:p>
      <w:pPr>
        <w:pStyle w:val="Heading3"/>
      </w:pPr>
      <w:r>
        <w:t>Example 3: Remove a Channel Override (inherit global) by sending null</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'https://api.bigcommerce.com/stores/{{BIG_COMMERCE_STORE_HASH}}/v3/settings/storefront/seo?channel_id=123' \</w:t>
        <w:br/>
        <w:t xml:space="preserve"> --header 'Accept: application/json' \</w:t>
        <w:br/>
        <w:t xml:space="preserve"> --header 'Content-Type: application/json' \</w:t>
        <w:br/>
        <w:t xml:space="preserve"> --data '{</w:t>
        <w:br/>
        <w:t xml:space="preserve"> "page_title": null</w:t>
        <w:br/>
        <w:t xml:space="preserve">  }'</w:t>
      </w:r>
    </w:p>
    <w:p>
      <w:pPr>
        <w:pStyle w:val="Heading3"/>
      </w:pPr>
      <w:r>
        <w:t>Behavior</w:t>
      </w:r>
    </w:p>
    <w:p>
      <w:pPr>
        <w:pStyle w:val="ListBullet"/>
      </w:pPr>
      <w:r>
        <w:t>If channel_id is not provided, updates apply to the global storefront SEO settings.</w:t>
      </w:r>
    </w:p>
    <w:p>
      <w:pPr>
        <w:pStyle w:val="ListBullet"/>
      </w:pPr>
      <w:r>
        <w:t>If channel_id is provided, updates apply to that channel’s overrides.</w:t>
      </w:r>
    </w:p>
    <w:p>
      <w:pPr>
        <w:pStyle w:val="ListBullet"/>
      </w:pPr>
      <w:r>
        <w:t>If any field is set to null, the override for that field is deleted for the given channel and the value inherits from the global level.</w:t>
      </w:r>
    </w:p>
    <w:p>
      <w:pPr>
        <w:pStyle w:val="ListBullet"/>
      </w:pPr>
      <w:r>
        <w:t>Returns the updated settings in data.</w:t>
      </w:r>
    </w:p>
    <w:p>
      <w:pPr>
        <w:pStyle w:val="Heading3"/>
      </w:pPr>
      <w:r>
        <w:t>Notes</w:t>
      </w:r>
    </w:p>
    <w:p>
      <w:pPr>
        <w:pStyle w:val="ListBullet"/>
      </w:pPr>
      <w:r>
        <w:t>www_redirect allowed values are: www, no-www, none.</w:t>
      </w:r>
    </w:p>
    <w:p>
      <w:pPr>
        <w:pStyle w:val="ListBullet"/>
      </w:pPr>
      <w:r>
        <w:t>For headless channels, channel_id may also be included in the request body to control www_redirect for the headless channel’s unique checkout URL.</w:t>
      </w:r>
    </w:p>
    <w:p>
      <w:pPr>
        <w:pStyle w:val="ListBullet"/>
      </w:pPr>
      <w:r>
        <w:t>If settings cannot be applied, the API may return 422 Unprocessable Entity with detailed errors.</w:t>
      </w:r>
    </w:p>
    <w:p>
      <w:pPr>
        <w:pStyle w:val="Heading3"/>
      </w:pPr>
      <w:r>
        <w:t>Related storefrontSeoSettings actions</w:t>
      </w:r>
    </w:p>
    <w:p>
      <w:pPr>
        <w:pStyle w:val="ListBullet"/>
      </w:pPr>
      <w:r>
        <w:t>[GET] Get Storefront SEO Settings (Global or Channel-Specific) — /settings/storefront/seo</w:t>
      </w:r>
    </w:p>
    <w:p>
      <w:r>
        <w:br w:type="page"/>
      </w:r>
    </w:p>
    <w:p>
      <w:pPr>
        <w:pStyle w:val="Heading2"/>
      </w:pPr>
      <w:r>
        <w:t>3. [POST] Create a Customer Subscriber</w:t>
      </w:r>
    </w:p>
    <w:p>
      <w:r>
        <w:rPr>
          <w:b/>
        </w:rPr>
        <w:t xml:space="preserve">Endpoint: </w:t>
      </w:r>
      <w:r>
        <w:rPr>
          <w:rFonts w:ascii="Courier New" w:hAnsi="Courier New"/>
          <w:sz w:val="18"/>
        </w:rPr>
        <w:t>/v3/customers/subscribers</w:t>
      </w:r>
    </w:p>
    <w:p>
      <w:pPr>
        <w:pStyle w:val="Heading3"/>
      </w:pPr>
      <w:r>
        <w:t>Prerequisites</w:t>
      </w:r>
    </w:p>
    <w:p>
      <w:pPr>
        <w:pStyle w:val="ListBullet"/>
      </w:pPr>
      <w:r>
        <w:t>You must have access to create customer subscribers in the store.</w:t>
      </w:r>
    </w:p>
    <w:p>
      <w:pPr>
        <w:pStyle w:val="Heading3"/>
      </w:pPr>
      <w:r>
        <w:t>Method</w:t>
      </w:r>
    </w:p>
    <w:p>
      <w:r>
        <w:t>POST</w:t>
      </w:r>
    </w:p>
    <w:p>
      <w:pPr>
        <w:pStyle w:val="Heading3"/>
      </w:pPr>
      <w:r>
        <w:t>URL</w:t>
      </w:r>
    </w:p>
    <w:p>
      <w:r>
        <w:t>https://api.bigcommerce.com/stores/{{BIG_COMMERCE_STORE_HASH}}/v3/customers/subscribers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customer Subscriber record for email marketing/newsletter purposes. The subscriber’s email must be unique; attempting to create a subscriber with a duplicate email results in a conflict error.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of the subscriber. Must be unique.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first_name</w:t>
            </w:r>
          </w:p>
        </w:tc>
        <w:tc>
          <w:tcPr>
            <w:tcW w:type="dxa" w:w="2880"/>
          </w:tcPr>
          <w:p>
            <w:r>
              <w:t>string</w:t>
            </w:r>
          </w:p>
        </w:tc>
        <w:tc>
          <w:tcPr>
            <w:tcW w:type="dxa" w:w="2880"/>
          </w:tcPr>
          <w:p>
            <w:r>
              <w:t>The first name of the subscriber. Max length: 255.</w:t>
            </w:r>
          </w:p>
        </w:tc>
      </w:tr>
      <w:tr>
        <w:tc>
          <w:tcPr>
            <w:tcW w:type="dxa" w:w="2880"/>
          </w:tcPr>
          <w:p>
            <w:r>
              <w:t>last_name</w:t>
            </w:r>
          </w:p>
        </w:tc>
        <w:tc>
          <w:tcPr>
            <w:tcW w:type="dxa" w:w="2880"/>
          </w:tcPr>
          <w:p>
            <w:r>
              <w:t>string</w:t>
            </w:r>
          </w:p>
        </w:tc>
        <w:tc>
          <w:tcPr>
            <w:tcW w:type="dxa" w:w="2880"/>
          </w:tcPr>
          <w:p>
            <w:r>
              <w:t>The last name of the subscriber. Max length: 255.</w:t>
            </w:r>
          </w:p>
        </w:tc>
      </w:tr>
      <w:tr>
        <w:tc>
          <w:tcPr>
            <w:tcW w:type="dxa" w:w="2880"/>
          </w:tcPr>
          <w:p>
            <w:r>
              <w:t>source</w:t>
            </w:r>
          </w:p>
        </w:tc>
        <w:tc>
          <w:tcPr>
            <w:tcW w:type="dxa" w:w="2880"/>
          </w:tcPr>
          <w:p>
            <w:r>
              <w:t>string</w:t>
            </w:r>
          </w:p>
        </w:tc>
        <w:tc>
          <w:tcPr>
            <w:tcW w:type="dxa" w:w="2880"/>
          </w:tcPr>
          <w:p>
            <w:r>
              <w:t>The source of the subscriber. Values: storefront, order, custom. Max length: 255.</w:t>
            </w:r>
          </w:p>
        </w:tc>
      </w:tr>
      <w:tr>
        <w:tc>
          <w:tcPr>
            <w:tcW w:type="dxa" w:w="2880"/>
          </w:tcPr>
          <w:p>
            <w:r>
              <w:t>order_id</w:t>
            </w:r>
          </w:p>
        </w:tc>
        <w:tc>
          <w:tcPr>
            <w:tcW w:type="dxa" w:w="2880"/>
          </w:tcPr>
          <w:p>
            <w:r>
              <w:t>integer</w:t>
            </w:r>
          </w:p>
        </w:tc>
        <w:tc>
          <w:tcPr>
            <w:tcW w:type="dxa" w:w="2880"/>
          </w:tcPr>
          <w:p>
            <w:r>
              <w:t>The ID of the source order, if source was order. Min: 1. Max: 2147483647.</w:t>
            </w:r>
          </w:p>
        </w:tc>
      </w:tr>
      <w:tr>
        <w:tc>
          <w:tcPr>
            <w:tcW w:type="dxa" w:w="2880"/>
          </w:tcPr>
          <w:p>
            <w:r>
              <w:t>channel_id</w:t>
            </w:r>
          </w:p>
        </w:tc>
        <w:tc>
          <w:tcPr>
            <w:tcW w:type="dxa" w:w="2880"/>
          </w:tcPr>
          <w:p>
            <w:r>
              <w:t>integer</w:t>
            </w:r>
          </w:p>
        </w:tc>
        <w:tc>
          <w:tcPr>
            <w:tcW w:type="dxa" w:w="2880"/>
          </w:tcPr>
          <w:p>
            <w:r>
              <w:t>The channel ID where the subscriber was created. Min: 1. Max: 2147483647.</w:t>
            </w:r>
          </w:p>
        </w:tc>
      </w:tr>
      <w:tr>
        <w:tc>
          <w:tcPr>
            <w:tcW w:type="dxa" w:w="2880"/>
          </w:tcPr>
          <w:p>
            <w:r>
              <w:t>consents</w:t>
            </w:r>
          </w:p>
        </w:tc>
        <w:tc>
          <w:tcPr>
            <w:tcW w:type="dxa" w:w="2880"/>
          </w:tcPr>
          <w:p>
            <w:r>
              <w:t>array</w:t>
            </w:r>
          </w:p>
        </w:tc>
        <w:tc>
          <w:tcPr>
            <w:tcW w:type="dxa" w:w="2880"/>
          </w:tcPr>
          <w:p>
            <w:r>
              <w:t>Array of consent values. Allowed items: marketing_newsletter, abandoned_cart.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"email": "jane.doe@example.com",</w:t>
        <w:br/>
        <w:t xml:space="preserve"> "first_name": "Jane",</w:t>
        <w:br/>
        <w:t xml:space="preserve"> "last_name": "Doe",</w:t>
        <w:br/>
        <w:t xml:space="preserve"> "source": "storefront",</w:t>
        <w:br/>
        <w:t xml:space="preserve"> "order_id": 123,</w:t>
        <w:br/>
        <w:t xml:space="preserve"> "channel_id": 1,</w:t>
        <w:br/>
        <w:t xml:space="preserve"> "consents": [</w:t>
        <w:br/>
        <w:t xml:space="preserve"> "marketing_newsletter"</w:t>
        <w:br/>
        <w:t xml:space="preserve"> ],</w:t>
        <w:br/>
        <w:t xml:space="preserve"> "id": 456,</w:t>
        <w:br/>
        <w:t xml:space="preserve"> "date_modified": "2024-01-15T10:30:00Z",</w:t>
        <w:br/>
        <w:t xml:space="preserve"> "date_created": "2024-01-15T10:30:00Z"</w:t>
        <w:br/>
        <w:t xml:space="preserve"> },</w:t>
        <w:br/>
        <w:t xml:space="preserve"> "meta": {}</w:t>
        <w:br/>
        <w:t>}</w:t>
      </w:r>
    </w:p>
    <w:p>
      <w:pPr>
        <w:pStyle w:val="Heading3"/>
      </w:pPr>
      <w:r>
        <w:t>Error Response (409 Conflict)</w:t>
      </w:r>
    </w:p>
    <w:p>
      <w:r>
        <w:t>The Subscriber was in conflict with another subscriber (typically due to duplicate unique values such as email).</w:t>
      </w:r>
    </w:p>
    <w:p>
      <w:r>
        <w:rPr>
          <w:b/>
          <w:color w:val="666666"/>
          <w:sz w:val="16"/>
        </w:rPr>
        <w:t>[json]</w:t>
      </w:r>
    </w:p>
    <w:p>
      <w:pPr>
        <w:shd w:fill="F2F2F2" w:val="clear"/>
      </w:pPr>
      <w:r>
        <w:rPr>
          <w:rFonts w:ascii="Courier New" w:hAnsi="Courier New"/>
          <w:sz w:val="17"/>
        </w:rPr>
        <w:t>{</w:t>
        <w:br/>
        <w:t xml:space="preserve"> "errors": {},</w:t>
        <w:br/>
        <w:t xml:space="preserve"> "instance": "/v3/customers/subscribers",</w:t>
        <w:br/>
        <w:t xml:space="preserve"> "status": 409,</w:t>
        <w:br/>
        <w:t xml:space="preserve"> "title": "Conflict",</w:t>
        <w:br/>
        <w:t xml:space="preserve"> "type": "https://developer.bigcommerce.com/api-docs/getting-started/api-status-codes"</w:t>
        <w:br/>
        <w:t>}</w:t>
      </w:r>
    </w:p>
    <w:p>
      <w:pPr>
        <w:pStyle w:val="Heading3"/>
      </w:pPr>
      <w:r>
        <w:t>Error Response (422 Unprocessable Entity)</w:t>
      </w:r>
    </w:p>
    <w:p>
      <w:r>
        <w:t>The Subscriber was not valid (missing required fields and/or invalid data).</w:t>
      </w:r>
    </w:p>
    <w:p>
      <w:r>
        <w:rPr>
          <w:b/>
          <w:color w:val="666666"/>
          <w:sz w:val="16"/>
        </w:rPr>
        <w:t>[json]</w:t>
      </w:r>
    </w:p>
    <w:p>
      <w:pPr>
        <w:shd w:fill="F2F2F2" w:val="clear"/>
      </w:pPr>
      <w:r>
        <w:rPr>
          <w:rFonts w:ascii="Courier New" w:hAnsi="Courier New"/>
          <w:sz w:val="17"/>
        </w:rPr>
        <w:t>{</w:t>
        <w:br/>
        <w:t xml:space="preserve"> "errors": {},</w:t>
        <w:br/>
        <w:t xml:space="preserve"> "instance": "/v3/customers/subscribers",</w:t>
        <w:br/>
        <w:t xml:space="preserve"> "status": 422,</w:t>
        <w:br/>
        <w:t xml:space="preserve"> "title": "Unprocessable Entity",</w:t>
        <w:br/>
        <w:t xml:space="preserve"> "type": "https://developer.bigcommerce.com/api-docs/getting-started/api-status-codes"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subscriber record.</w:t>
            </w:r>
          </w:p>
        </w:tc>
      </w:tr>
      <w:tr>
        <w:tc>
          <w:tcPr>
            <w:tcW w:type="dxa" w:w="2880"/>
          </w:tcPr>
          <w:p>
            <w:r>
              <w:t>data.email</w:t>
            </w:r>
          </w:p>
        </w:tc>
        <w:tc>
          <w:tcPr>
            <w:tcW w:type="dxa" w:w="2880"/>
          </w:tcPr>
          <w:p>
            <w:r>
              <w:t>string</w:t>
            </w:r>
          </w:p>
        </w:tc>
        <w:tc>
          <w:tcPr>
            <w:tcW w:type="dxa" w:w="2880"/>
          </w:tcPr>
          <w:p>
            <w:r>
              <w:t>The email of the subscriber. Must be unique.</w:t>
            </w:r>
          </w:p>
        </w:tc>
      </w:tr>
      <w:tr>
        <w:tc>
          <w:tcPr>
            <w:tcW w:type="dxa" w:w="2880"/>
          </w:tcPr>
          <w:p>
            <w:r>
              <w:t>data.first_name</w:t>
            </w:r>
          </w:p>
        </w:tc>
        <w:tc>
          <w:tcPr>
            <w:tcW w:type="dxa" w:w="2880"/>
          </w:tcPr>
          <w:p>
            <w:r>
              <w:t>string</w:t>
            </w:r>
          </w:p>
        </w:tc>
        <w:tc>
          <w:tcPr>
            <w:tcW w:type="dxa" w:w="2880"/>
          </w:tcPr>
          <w:p>
            <w:r>
              <w:t>The first name of the subscriber. Max length: 255.</w:t>
            </w:r>
          </w:p>
        </w:tc>
      </w:tr>
      <w:tr>
        <w:tc>
          <w:tcPr>
            <w:tcW w:type="dxa" w:w="2880"/>
          </w:tcPr>
          <w:p>
            <w:r>
              <w:t>data.last_name</w:t>
            </w:r>
          </w:p>
        </w:tc>
        <w:tc>
          <w:tcPr>
            <w:tcW w:type="dxa" w:w="2880"/>
          </w:tcPr>
          <w:p>
            <w:r>
              <w:t>string</w:t>
            </w:r>
          </w:p>
        </w:tc>
        <w:tc>
          <w:tcPr>
            <w:tcW w:type="dxa" w:w="2880"/>
          </w:tcPr>
          <w:p>
            <w:r>
              <w:t>The last name of the subscriber. Max length: 255.</w:t>
            </w:r>
          </w:p>
        </w:tc>
      </w:tr>
      <w:tr>
        <w:tc>
          <w:tcPr>
            <w:tcW w:type="dxa" w:w="2880"/>
          </w:tcPr>
          <w:p>
            <w:r>
              <w:t>data.source</w:t>
            </w:r>
          </w:p>
        </w:tc>
        <w:tc>
          <w:tcPr>
            <w:tcW w:type="dxa" w:w="2880"/>
          </w:tcPr>
          <w:p>
            <w:r>
              <w:t>string</w:t>
            </w:r>
          </w:p>
        </w:tc>
        <w:tc>
          <w:tcPr>
            <w:tcW w:type="dxa" w:w="2880"/>
          </w:tcPr>
          <w:p>
            <w:r>
              <w:t>The source of the subscriber. Values: storefront, order, custom.</w:t>
            </w:r>
          </w:p>
        </w:tc>
      </w:tr>
      <w:tr>
        <w:tc>
          <w:tcPr>
            <w:tcW w:type="dxa" w:w="2880"/>
          </w:tcPr>
          <w:p>
            <w:r>
              <w:t>data.order_id</w:t>
            </w:r>
          </w:p>
        </w:tc>
        <w:tc>
          <w:tcPr>
            <w:tcW w:type="dxa" w:w="2880"/>
          </w:tcPr>
          <w:p>
            <w:r>
              <w:t>integer</w:t>
            </w:r>
          </w:p>
        </w:tc>
        <w:tc>
          <w:tcPr>
            <w:tcW w:type="dxa" w:w="2880"/>
          </w:tcPr>
          <w:p>
            <w:r>
              <w:t>The ID of the source order, if source was order.</w:t>
            </w:r>
          </w:p>
        </w:tc>
      </w:tr>
      <w:tr>
        <w:tc>
          <w:tcPr>
            <w:tcW w:type="dxa" w:w="2880"/>
          </w:tcPr>
          <w:p>
            <w:r>
              <w:t>data.channel_id</w:t>
            </w:r>
          </w:p>
        </w:tc>
        <w:tc>
          <w:tcPr>
            <w:tcW w:type="dxa" w:w="2880"/>
          </w:tcPr>
          <w:p>
            <w:r>
              <w:t>integer</w:t>
            </w:r>
          </w:p>
        </w:tc>
        <w:tc>
          <w:tcPr>
            <w:tcW w:type="dxa" w:w="2880"/>
          </w:tcPr>
          <w:p>
            <w:r>
              <w:t>The channel ID where the subscriber was created.</w:t>
            </w:r>
          </w:p>
        </w:tc>
      </w:tr>
      <w:tr>
        <w:tc>
          <w:tcPr>
            <w:tcW w:type="dxa" w:w="2880"/>
          </w:tcPr>
          <w:p>
            <w:r>
              <w:t>data.consents</w:t>
            </w:r>
          </w:p>
        </w:tc>
        <w:tc>
          <w:tcPr>
            <w:tcW w:type="dxa" w:w="2880"/>
          </w:tcPr>
          <w:p>
            <w:r>
              <w:t>array</w:t>
            </w:r>
          </w:p>
        </w:tc>
        <w:tc>
          <w:tcPr>
            <w:tcW w:type="dxa" w:w="2880"/>
          </w:tcPr>
          <w:p>
            <w:r>
              <w:t>Array of consent values (marketing_newsletter, abandoned_cart).</w:t>
            </w:r>
          </w:p>
        </w:tc>
      </w:tr>
      <w:tr>
        <w:tc>
          <w:tcPr>
            <w:tcW w:type="dxa" w:w="2880"/>
          </w:tcPr>
          <w:p>
            <w:r>
              <w:t>data.id</w:t>
            </w:r>
          </w:p>
        </w:tc>
        <w:tc>
          <w:tcPr>
            <w:tcW w:type="dxa" w:w="2880"/>
          </w:tcPr>
          <w:p>
            <w:r>
              <w:t>integer</w:t>
            </w:r>
          </w:p>
        </w:tc>
        <w:tc>
          <w:tcPr>
            <w:tcW w:type="dxa" w:w="2880"/>
          </w:tcPr>
          <w:p>
            <w:r>
              <w:t>Unique numeric ID of the subscriber (increments sequentially). Read-only.</w:t>
            </w:r>
          </w:p>
        </w:tc>
      </w:tr>
      <w:tr>
        <w:tc>
          <w:tcPr>
            <w:tcW w:type="dxa" w:w="2880"/>
          </w:tcPr>
          <w:p>
            <w:r>
              <w:t>data.date_modified</w:t>
            </w:r>
          </w:p>
        </w:tc>
        <w:tc>
          <w:tcPr>
            <w:tcW w:type="dxa" w:w="2880"/>
          </w:tcPr>
          <w:p>
            <w:r>
              <w:t>string</w:t>
            </w:r>
          </w:p>
        </w:tc>
        <w:tc>
          <w:tcPr>
            <w:tcW w:type="dxa" w:w="2880"/>
          </w:tcPr>
          <w:p>
            <w:r>
              <w:t>Date/time when the subscriber was modified.</w:t>
            </w:r>
          </w:p>
        </w:tc>
      </w:tr>
      <w:tr>
        <w:tc>
          <w:tcPr>
            <w:tcW w:type="dxa" w:w="2880"/>
          </w:tcPr>
          <w:p>
            <w:r>
              <w:t>data.date_created</w:t>
            </w:r>
          </w:p>
        </w:tc>
        <w:tc>
          <w:tcPr>
            <w:tcW w:type="dxa" w:w="2880"/>
          </w:tcPr>
          <w:p>
            <w:r>
              <w:t>string</w:t>
            </w:r>
          </w:p>
        </w:tc>
        <w:tc>
          <w:tcPr>
            <w:tcW w:type="dxa" w:w="2880"/>
          </w:tcPr>
          <w:p>
            <w:r>
              <w:t>Date/time when the subscriber was created.</w:t>
            </w:r>
          </w:p>
        </w:tc>
      </w:tr>
      <w:tr>
        <w:tc>
          <w:tcPr>
            <w:tcW w:type="dxa" w:w="2880"/>
          </w:tcPr>
          <w:p>
            <w:r>
              <w:t>meta</w:t>
            </w:r>
          </w:p>
        </w:tc>
        <w:tc>
          <w:tcPr>
            <w:tcW w:type="dxa" w:w="2880"/>
          </w:tcPr>
          <w:p>
            <w:r>
              <w:t>object</w:t>
            </w:r>
          </w:p>
        </w:tc>
        <w:tc>
          <w:tcPr>
            <w:tcW w:type="dxa" w:w="2880"/>
          </w:tcPr>
          <w:p>
            <w:r>
              <w:t>Metadata object (schema not specified; may contain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'https://api.bigcommerce.com/stores/{{BIG_COMMERCE_STORE_HASH}}/v3/customers/subscribers' \</w:t>
        <w:br/>
        <w:t xml:space="preserve"> --header 'Accept: application/json' \</w:t>
        <w:br/>
        <w:t xml:space="preserve"> --header 'Content-Type: application/json' \</w:t>
        <w:br/>
        <w:t xml:space="preserve"> --data '{</w:t>
        <w:br/>
        <w:t xml:space="preserve"> "email": "jane.doe@example.com",</w:t>
        <w:br/>
        <w:t xml:space="preserve"> "first_name": "Jane",</w:t>
        <w:br/>
        <w:t xml:space="preserve"> "last_name": "Doe",</w:t>
        <w:br/>
        <w:t xml:space="preserve"> "source": "storefront",</w:t>
        <w:br/>
        <w:t xml:space="preserve"> "channel_id": 1,</w:t>
        <w:br/>
        <w:t xml:space="preserve"> "consents": ["marketing_newsletter"]</w:t>
        <w:br/>
        <w:t xml:space="preserve">  }'</w:t>
      </w:r>
    </w:p>
    <w:p>
      <w:pPr>
        <w:pStyle w:val="Heading3"/>
      </w:pPr>
      <w:r>
        <w:t>Example Usage</w:t>
      </w:r>
    </w:p>
    <w:p>
      <w:pPr>
        <w:pStyle w:val="Heading3"/>
      </w:pPr>
      <w:r>
        <w:t>Example 1: Create a minimal subscriber</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'https://api.bigcommerce.com/stores/{{BIG_COMMERCE_STORE_HASH}}/v3/customers/subscribers' \</w:t>
        <w:br/>
        <w:t xml:space="preserve"> --header 'Accept: application/json' \</w:t>
        <w:br/>
        <w:t xml:space="preserve"> --header 'Content-Type: application/json' \</w:t>
        <w:br/>
        <w:t xml:space="preserve"> --data '{</w:t>
        <w:br/>
        <w:t xml:space="preserve"> "email": "subscriber@example.com"</w:t>
        <w:br/>
        <w:t xml:space="preserve">  }'</w:t>
      </w:r>
    </w:p>
    <w:p>
      <w:pPr>
        <w:pStyle w:val="Heading3"/>
      </w:pPr>
      <w:r>
        <w:t>Example 2: Create an order-sourced subscriber</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'https://api.bigcommerce.com/stores/{{BIG_COMMERCE_STORE_HASH}}/v3/customers/subscribers' \</w:t>
        <w:br/>
        <w:t xml:space="preserve"> --header 'Accept: application/json' \</w:t>
        <w:br/>
        <w:t xml:space="preserve"> --header 'Content-Type: application/json' \</w:t>
        <w:br/>
        <w:t xml:space="preserve"> --data '{</w:t>
        <w:br/>
        <w:t xml:space="preserve"> "email": "order.buyer@example.com",</w:t>
        <w:br/>
        <w:t xml:space="preserve"> "source": "order",</w:t>
        <w:br/>
        <w:t xml:space="preserve"> "order_id": 1001,</w:t>
        <w:br/>
        <w:t xml:space="preserve"> "channel_id": 1,</w:t>
        <w:br/>
        <w:t xml:space="preserve"> "consents": ["abandoned_cart"]</w:t>
        <w:br/>
        <w:t xml:space="preserve">  }'</w:t>
      </w:r>
    </w:p>
    <w:p>
      <w:pPr>
        <w:pStyle w:val="Heading3"/>
      </w:pPr>
      <w:r>
        <w:t>Notes</w:t>
      </w:r>
    </w:p>
    <w:p>
      <w:pPr>
        <w:pStyle w:val="ListBullet"/>
      </w:pPr>
      <w:r>
        <w:t>Read-only field: id is returned in the response and should not be sent in the request body.</w:t>
      </w:r>
    </w:p>
    <w:p>
      <w:pPr>
        <w:pStyle w:val="ListBullet"/>
      </w:pPr>
      <w:r>
        <w:t>email must be unique; duplicates typically return 409 Conflict.</w:t>
      </w:r>
    </w:p>
    <w:p>
      <w:pPr>
        <w:pStyle w:val="ListBullet"/>
      </w:pPr>
      <w:r>
        <w:t>If source is order, include order_id to indicate the source order.</w:t>
      </w:r>
    </w:p>
    <w:p>
      <w:pPr>
        <w:pStyle w:val="Heading3"/>
      </w:pPr>
      <w:r>
        <w:t>Related customerSubscribers actions</w:t>
      </w:r>
    </w:p>
    <w:p>
      <w:pPr>
        <w:pStyle w:val="ListBullet"/>
      </w:pPr>
      <w:r>
        <w:t>[GET] List Customer Subscribers — /customers/subscribers</w:t>
      </w:r>
    </w:p>
    <w:p>
      <w:pPr>
        <w:pStyle w:val="ListBullet"/>
      </w:pPr>
      <w:r>
        <w:t>[DELETE] Delete Customer Subscribers (Bulk) — /v3/customers/subscribers</w:t>
      </w:r>
    </w:p>
    <w:p>
      <w:r>
        <w:br w:type="page"/>
      </w:r>
    </w:p>
    <w:p>
      <w:pPr>
        <w:pStyle w:val="Heading2"/>
      </w:pPr>
      <w:r>
        <w:t>4. [GET] Get a Subscriber</w:t>
      </w:r>
    </w:p>
    <w:p>
      <w:r>
        <w:rPr>
          <w:b/>
        </w:rPr>
        <w:t xml:space="preserve">Endpoint: </w:t>
      </w:r>
      <w:r>
        <w:rPr>
          <w:rFonts w:ascii="Courier New" w:hAnsi="Courier New"/>
          <w:sz w:val="18"/>
        </w:rPr>
        <w:t>/v3/customers/subscribers/{{subscriberId}}</w:t>
      </w:r>
    </w:p>
    <w:p>
      <w:pPr>
        <w:pStyle w:val="Heading3"/>
      </w:pPr>
      <w:r>
        <w:t>Prerequisites</w:t>
      </w:r>
    </w:p>
    <w:p>
      <w:pPr>
        <w:pStyle w:val="ListBullet"/>
      </w:pPr>
      <w:r>
        <w:t>Store must have Customers/Subscribers enabled and the caller must have permission to read subscribers.</w:t>
      </w:r>
    </w:p>
    <w:p>
      <w:pPr>
        <w:pStyle w:val="ListBullet"/>
      </w:pPr>
      <w:r>
        <w:t>You must know the subscriber’s numeric ID (subscriber_id).</w:t>
      </w:r>
    </w:p>
    <w:p>
      <w:pPr>
        <w:pStyle w:val="Heading3"/>
      </w:pPr>
      <w:r>
        <w:t>Method</w:t>
      </w:r>
    </w:p>
    <w:p>
      <w:r>
        <w:t>GET</w:t>
      </w:r>
    </w:p>
    <w:p>
      <w:pPr>
        <w:pStyle w:val="Heading3"/>
      </w:pPr>
      <w:r>
        <w:t>URL</w:t>
      </w:r>
    </w:p>
    <w:p>
      <w:r>
        <w:t>https://api.bigcommerce.com/stores/{{BIG_COMMERCE_STORE_HASH}}/v3/customers/subscribers/{{subscriber_id}}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subscriber record by ID.</w:t>
      </w:r>
    </w:p>
    <w:p>
      <w:pPr>
        <w:pStyle w:val="Heading3"/>
      </w:pPr>
      <w:r>
        <w:t>Enforcement Rules</w:t>
      </w:r>
    </w:p>
    <w:p>
      <w:pPr>
        <w:pStyle w:val="ListBullet"/>
      </w:pPr>
      <w:r>
        <w:t>The subscriber_id path parameter must always be present.</w:t>
      </w:r>
    </w:p>
    <w:p>
      <w:pPr>
        <w:pStyle w:val="ListBullet"/>
      </w:pPr>
      <w:r>
        <w:t>Always construct the path as /v3/customers/subscribers/{{subscriber_id}}, where {{subscriber_id}} is a non-empty integer.</w:t>
      </w:r>
    </w:p>
    <w:p>
      <w:pPr>
        <w:pStyle w:val="ListBullet"/>
      </w:pPr>
      <w:r>
        <w:t>Do not call the API with a missing or empty subscriber_id (e.g., avoid /v3/customers/subscribers/).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/v3/customers/subscribers/123</w:t>
      </w:r>
    </w:p>
    <w:p>
      <w:pPr>
        <w:pStyle w:val="Heading3"/>
      </w:pPr>
      <w:r>
        <w:t>Invalid Examples</w:t>
      </w:r>
    </w:p>
    <w:p>
      <w:r>
        <w:rPr>
          <w:b/>
          <w:color w:val="666666"/>
          <w:sz w:val="16"/>
        </w:rPr>
        <w:t>[http]</w:t>
      </w:r>
    </w:p>
    <w:p>
      <w:pPr>
        <w:shd w:fill="F2F2F2" w:val="clear"/>
      </w:pPr>
      <w:r>
        <w:rPr>
          <w:rFonts w:ascii="Courier New" w:hAnsi="Courier New"/>
          <w:sz w:val="17"/>
        </w:rPr>
        <w:t>/v3/customers/subscribers/</w:t>
        <w:br/>
        <w:t>/v3/customers/subscribers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subscriber_id</w:t>
            </w:r>
          </w:p>
        </w:tc>
        <w:tc>
          <w:tcPr>
            <w:tcW w:type="dxa" w:w="2880"/>
          </w:tcPr>
          <w:p>
            <w:r>
              <w:t>integer</w:t>
            </w:r>
          </w:p>
        </w:tc>
        <w:tc>
          <w:tcPr>
            <w:tcW w:type="dxa" w:w="2880"/>
          </w:tcPr>
          <w:p>
            <w:r>
              <w:t>The ID of the Subscriber requested.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"email": "jane.doe@example.com",</w:t>
        <w:br/>
        <w:t xml:space="preserve"> "first_name": "Jane",</w:t>
        <w:br/>
        <w:t xml:space="preserve"> "last_name": "Doe",</w:t>
        <w:br/>
        <w:t xml:space="preserve"> "source": "storefront",</w:t>
        <w:br/>
        <w:t xml:space="preserve"> "order_id": 123,</w:t>
        <w:br/>
        <w:t xml:space="preserve"> "channel_id": 1,</w:t>
        <w:br/>
        <w:t xml:space="preserve"> "consents": [</w:t>
        <w:br/>
        <w:t xml:space="preserve"> "marketing_newsletter"</w:t>
        <w:br/>
        <w:t xml:space="preserve"> ],</w:t>
        <w:br/>
        <w:t xml:space="preserve"> "id": 456,</w:t>
        <w:br/>
        <w:t xml:space="preserve"> "date_modified": "2024-01-15T10:30:00Z",</w:t>
        <w:br/>
        <w:t xml:space="preserve"> "date_created": "2024-01-10T09:00:00Z"</w:t>
        <w:br/>
        <w:t xml:space="preserve"> },</w:t>
        <w:br/>
        <w:t xml:space="preserve"> "meta":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"Not Found",</w:t>
        <w:br/>
        <w:t xml:space="preserve"> "type": "string",</w:t>
        <w:br/>
        <w:t xml:space="preserve"> "instance":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Subscriber resource.</w:t>
            </w:r>
          </w:p>
        </w:tc>
      </w:tr>
      <w:tr>
        <w:tc>
          <w:tcPr>
            <w:tcW w:type="dxa" w:w="2880"/>
          </w:tcPr>
          <w:p>
            <w:r>
              <w:t>data.email</w:t>
            </w:r>
          </w:p>
        </w:tc>
        <w:tc>
          <w:tcPr>
            <w:tcW w:type="dxa" w:w="2880"/>
          </w:tcPr>
          <w:p>
            <w:r>
              <w:t>string</w:t>
            </w:r>
          </w:p>
        </w:tc>
        <w:tc>
          <w:tcPr>
            <w:tcW w:type="dxa" w:w="2880"/>
          </w:tcPr>
          <w:p>
            <w:r>
              <w:t>The email of the subscriber. Must be unique.</w:t>
            </w:r>
          </w:p>
        </w:tc>
      </w:tr>
      <w:tr>
        <w:tc>
          <w:tcPr>
            <w:tcW w:type="dxa" w:w="2880"/>
          </w:tcPr>
          <w:p>
            <w:r>
              <w:t>data.first_name</w:t>
            </w:r>
          </w:p>
        </w:tc>
        <w:tc>
          <w:tcPr>
            <w:tcW w:type="dxa" w:w="2880"/>
          </w:tcPr>
          <w:p>
            <w:r>
              <w:t>string</w:t>
            </w:r>
          </w:p>
        </w:tc>
        <w:tc>
          <w:tcPr>
            <w:tcW w:type="dxa" w:w="2880"/>
          </w:tcPr>
          <w:p>
            <w:r>
              <w:t>The first name of the subscriber. Max length: 255.</w:t>
            </w:r>
          </w:p>
        </w:tc>
      </w:tr>
      <w:tr>
        <w:tc>
          <w:tcPr>
            <w:tcW w:type="dxa" w:w="2880"/>
          </w:tcPr>
          <w:p>
            <w:r>
              <w:t>data.last_name</w:t>
            </w:r>
          </w:p>
        </w:tc>
        <w:tc>
          <w:tcPr>
            <w:tcW w:type="dxa" w:w="2880"/>
          </w:tcPr>
          <w:p>
            <w:r>
              <w:t>string</w:t>
            </w:r>
          </w:p>
        </w:tc>
        <w:tc>
          <w:tcPr>
            <w:tcW w:type="dxa" w:w="2880"/>
          </w:tcPr>
          <w:p>
            <w:r>
              <w:t>The last name of the subscriber. Max length: 255.</w:t>
            </w:r>
          </w:p>
        </w:tc>
      </w:tr>
      <w:tr>
        <w:tc>
          <w:tcPr>
            <w:tcW w:type="dxa" w:w="2880"/>
          </w:tcPr>
          <w:p>
            <w:r>
              <w:t>data.source</w:t>
            </w:r>
          </w:p>
        </w:tc>
        <w:tc>
          <w:tcPr>
            <w:tcW w:type="dxa" w:w="2880"/>
          </w:tcPr>
          <w:p>
            <w:r>
              <w:t>string</w:t>
            </w:r>
          </w:p>
        </w:tc>
        <w:tc>
          <w:tcPr>
            <w:tcW w:type="dxa" w:w="2880"/>
          </w:tcPr>
          <w:p>
            <w:r>
              <w:t>The source of the subscriber. Values: storefront, order, custom.</w:t>
            </w:r>
          </w:p>
        </w:tc>
      </w:tr>
      <w:tr>
        <w:tc>
          <w:tcPr>
            <w:tcW w:type="dxa" w:w="2880"/>
          </w:tcPr>
          <w:p>
            <w:r>
              <w:t>data.order_id</w:t>
            </w:r>
          </w:p>
        </w:tc>
        <w:tc>
          <w:tcPr>
            <w:tcW w:type="dxa" w:w="2880"/>
          </w:tcPr>
          <w:p>
            <w:r>
              <w:t>integer</w:t>
            </w:r>
          </w:p>
        </w:tc>
        <w:tc>
          <w:tcPr>
            <w:tcW w:type="dxa" w:w="2880"/>
          </w:tcPr>
          <w:p>
            <w:r>
              <w:t>The ID of the source order, if source was order. Min: 1. Max: 2147483647.</w:t>
            </w:r>
          </w:p>
        </w:tc>
      </w:tr>
      <w:tr>
        <w:tc>
          <w:tcPr>
            <w:tcW w:type="dxa" w:w="2880"/>
          </w:tcPr>
          <w:p>
            <w:r>
              <w:t>data.channel_id</w:t>
            </w:r>
          </w:p>
        </w:tc>
        <w:tc>
          <w:tcPr>
            <w:tcW w:type="dxa" w:w="2880"/>
          </w:tcPr>
          <w:p>
            <w:r>
              <w:t>integer</w:t>
            </w:r>
          </w:p>
        </w:tc>
        <w:tc>
          <w:tcPr>
            <w:tcW w:type="dxa" w:w="2880"/>
          </w:tcPr>
          <w:p>
            <w:r>
              <w:t>The channel ID where the subscriber was created. Min: 1. Max: 2147483647.</w:t>
            </w:r>
          </w:p>
        </w:tc>
      </w:tr>
      <w:tr>
        <w:tc>
          <w:tcPr>
            <w:tcW w:type="dxa" w:w="2880"/>
          </w:tcPr>
          <w:p>
            <w:r>
              <w:t>data.consents</w:t>
            </w:r>
          </w:p>
        </w:tc>
        <w:tc>
          <w:tcPr>
            <w:tcW w:type="dxa" w:w="2880"/>
          </w:tcPr>
          <w:p>
            <w:r>
              <w:t>array</w:t>
            </w:r>
          </w:p>
        </w:tc>
        <w:tc>
          <w:tcPr>
            <w:tcW w:type="dxa" w:w="2880"/>
          </w:tcPr>
          <w:p>
            <w:r>
              <w:t>Array of consent enums. Values: marketing_newsletter, abandoned_cart.</w:t>
            </w:r>
          </w:p>
        </w:tc>
      </w:tr>
      <w:tr>
        <w:tc>
          <w:tcPr>
            <w:tcW w:type="dxa" w:w="2880"/>
          </w:tcPr>
          <w:p>
            <w:r>
              <w:t>data.id</w:t>
            </w:r>
          </w:p>
        </w:tc>
        <w:tc>
          <w:tcPr>
            <w:tcW w:type="dxa" w:w="2880"/>
          </w:tcPr>
          <w:p>
            <w:r>
              <w:t>integer</w:t>
            </w:r>
          </w:p>
        </w:tc>
        <w:tc>
          <w:tcPr>
            <w:tcW w:type="dxa" w:w="2880"/>
          </w:tcPr>
          <w:p>
            <w:r>
              <w:t>The unique numeric ID of the subscriber; increments sequentially.</w:t>
            </w:r>
          </w:p>
        </w:tc>
      </w:tr>
      <w:tr>
        <w:tc>
          <w:tcPr>
            <w:tcW w:type="dxa" w:w="2880"/>
          </w:tcPr>
          <w:p>
            <w:r>
              <w:t>data.date_modified</w:t>
            </w:r>
          </w:p>
        </w:tc>
        <w:tc>
          <w:tcPr>
            <w:tcW w:type="dxa" w:w="2880"/>
          </w:tcPr>
          <w:p>
            <w:r>
              <w:t>string</w:t>
            </w:r>
          </w:p>
        </w:tc>
        <w:tc>
          <w:tcPr>
            <w:tcW w:type="dxa" w:w="2880"/>
          </w:tcPr>
          <w:p>
            <w:r>
              <w:t>The date on which the subscriber was modified.</w:t>
            </w:r>
          </w:p>
        </w:tc>
      </w:tr>
      <w:tr>
        <w:tc>
          <w:tcPr>
            <w:tcW w:type="dxa" w:w="2880"/>
          </w:tcPr>
          <w:p>
            <w:r>
              <w:t>data.date_created</w:t>
            </w:r>
          </w:p>
        </w:tc>
        <w:tc>
          <w:tcPr>
            <w:tcW w:type="dxa" w:w="2880"/>
          </w:tcPr>
          <w:p>
            <w:r>
              <w:t>string</w:t>
            </w:r>
          </w:p>
        </w:tc>
        <w:tc>
          <w:tcPr>
            <w:tcW w:type="dxa" w:w="2880"/>
          </w:tcPr>
          <w:p>
            <w:r>
              <w:t>The date on which the subscriber was created.</w:t>
            </w:r>
          </w:p>
        </w:tc>
      </w:tr>
      <w:tr>
        <w:tc>
          <w:tcPr>
            <w:tcW w:type="dxa" w:w="2880"/>
          </w:tcPr>
          <w:p>
            <w:r>
              <w:t>meta</w:t>
            </w:r>
          </w:p>
        </w:tc>
        <w:tc>
          <w:tcPr>
            <w:tcW w:type="dxa" w:w="2880"/>
          </w:tcPr>
          <w:p>
            <w:r>
              <w:t>object</w:t>
            </w:r>
          </w:p>
        </w:tc>
        <w:tc>
          <w:tcPr>
            <w:tcW w:type="dxa" w:w="2880"/>
          </w:tcPr>
          <w:p>
            <w:r>
              <w:t>Metadata object (additional properties allowed).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'https://api.bigcommerce.com/stores/{{BIG_COMMERCE_STORE_HASH}}/v3/customers/subscribers/456' \</w:t>
        <w:br/>
        <w:t xml:space="preserve"> --header 'Accept: application/json'</w:t>
      </w:r>
    </w:p>
    <w:p>
      <w:pPr>
        <w:pStyle w:val="Heading3"/>
      </w:pPr>
      <w:r>
        <w:t>Error Handling</w:t>
      </w:r>
    </w:p>
    <w:p>
      <w:pPr>
        <w:pStyle w:val="ListBullet"/>
      </w:pPr>
      <w:r>
        <w:t>404 Not Found: The subscriber with the specified subscriber_id does not exist (or is not accessible).</w:t>
      </w:r>
    </w:p>
    <w:p>
      <w:pPr>
        <w:pStyle w:val="Heading3"/>
      </w:pPr>
      <w:r>
        <w:t>Related subscribers actions</w:t>
      </w:r>
    </w:p>
    <w:p>
      <w:pPr>
        <w:pStyle w:val="ListBullet"/>
      </w:pPr>
      <w:r>
        <w:t>[PUT] Update a Subscriber — /customers/subscribers/{{subscriberId}}</w:t>
      </w:r>
    </w:p>
    <w:p>
      <w:pPr>
        <w:pStyle w:val="ListBullet"/>
      </w:pPr>
      <w:r>
        <w:t>[DELETE] Delete a Subscriber — /v3/customers/subscribers/{{subscriberId}}</w:t>
      </w:r>
    </w:p>
    <w:p>
      <w:r>
        <w:br w:type="page"/>
      </w:r>
    </w:p>
    <w:p>
      <w:pPr>
        <w:pStyle w:val="Heading2"/>
      </w:pPr>
      <w:r>
        <w:t>5. [GET] List Customer Subscribers</w:t>
      </w:r>
    </w:p>
    <w:p>
      <w:r>
        <w:rPr>
          <w:b/>
        </w:rPr>
        <w:t xml:space="preserve">Endpoint: </w:t>
      </w:r>
      <w:r>
        <w:rPr>
          <w:rFonts w:ascii="Courier New" w:hAnsi="Courier New"/>
          <w:sz w:val="18"/>
        </w:rPr>
        <w:t>/customers/subscribers</w:t>
      </w:r>
    </w:p>
    <w:p>
      <w:pPr>
        <w:pStyle w:val="Heading3"/>
      </w:pPr>
      <w:r>
        <w:t>Prerequisites</w:t>
      </w:r>
    </w:p>
    <w:p>
      <w:pPr>
        <w:pStyle w:val="ListBullet"/>
      </w:pPr>
      <w:r>
        <w:t>Store must have customer subscriber data available.</w:t>
      </w:r>
    </w:p>
    <w:p>
      <w:pPr>
        <w:pStyle w:val="Heading3"/>
      </w:pPr>
      <w:r>
        <w:t>Method</w:t>
      </w:r>
    </w:p>
    <w:p>
      <w:r>
        <w:t>GET</w:t>
      </w:r>
    </w:p>
    <w:p>
      <w:pPr>
        <w:pStyle w:val="Heading3"/>
      </w:pPr>
      <w:r>
        <w:t>URL</w:t>
      </w:r>
    </w:p>
    <w:p>
      <w:r>
        <w:t>https://api.bigcommerce.com/stores/{{BIG_COMMERCE_STORE_HASH}}/v3/customers/subscribers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customer Subscribers. Supports optional filtering and pagination via query parameters.</w:t>
      </w:r>
    </w:p>
    <w:p>
      <w:pPr>
        <w:pStyle w:val="Heading3"/>
      </w:pPr>
      <w:r>
        <w:t>Enforcement Rules</w:t>
      </w:r>
    </w:p>
    <w:p>
      <w:pPr>
        <w:pStyle w:val="ListBullet"/>
      </w:pPr>
      <w:r>
        <w:t>When executing, send Query Parameters in the URL as query parameters, not in the body.</w:t>
      </w:r>
    </w:p>
    <w:p>
      <w:pPr>
        <w:pStyle w:val="ListBullet"/>
      </w:pPr>
      <w:r>
        <w:t>This endpoint has no request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Filter items by subscriber ID. (Marked required in the source documentation.)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Filter items by email.</w:t>
            </w:r>
          </w:p>
        </w:tc>
      </w:tr>
      <w:tr>
        <w:tc>
          <w:tcPr>
            <w:tcW w:type="dxa" w:w="2880"/>
          </w:tcPr>
          <w:p>
            <w:r>
              <w:t>first_name</w:t>
            </w:r>
          </w:p>
        </w:tc>
        <w:tc>
          <w:tcPr>
            <w:tcW w:type="dxa" w:w="2880"/>
          </w:tcPr>
          <w:p>
            <w:r>
              <w:t>string</w:t>
            </w:r>
          </w:p>
        </w:tc>
        <w:tc>
          <w:tcPr>
            <w:tcW w:type="dxa" w:w="2880"/>
          </w:tcPr>
          <w:p>
            <w:r>
              <w:t>Filter items by first_name.</w:t>
            </w:r>
          </w:p>
        </w:tc>
      </w:tr>
      <w:tr>
        <w:tc>
          <w:tcPr>
            <w:tcW w:type="dxa" w:w="2880"/>
          </w:tcPr>
          <w:p>
            <w:r>
              <w:t>last_name</w:t>
            </w:r>
          </w:p>
        </w:tc>
        <w:tc>
          <w:tcPr>
            <w:tcW w:type="dxa" w:w="2880"/>
          </w:tcPr>
          <w:p>
            <w:r>
              <w:t>string</w:t>
            </w:r>
          </w:p>
        </w:tc>
        <w:tc>
          <w:tcPr>
            <w:tcW w:type="dxa" w:w="2880"/>
          </w:tcPr>
          <w:p>
            <w:r>
              <w:t>Filter items by last_name.</w:t>
            </w:r>
          </w:p>
        </w:tc>
      </w:tr>
      <w:tr>
        <w:tc>
          <w:tcPr>
            <w:tcW w:type="dxa" w:w="2880"/>
          </w:tcPr>
          <w:p>
            <w:r>
              <w:t>source</w:t>
            </w:r>
          </w:p>
        </w:tc>
        <w:tc>
          <w:tcPr>
            <w:tcW w:type="dxa" w:w="2880"/>
          </w:tcPr>
          <w:p>
            <w:r>
              <w:t>string</w:t>
            </w:r>
          </w:p>
        </w:tc>
        <w:tc>
          <w:tcPr>
            <w:tcW w:type="dxa" w:w="2880"/>
          </w:tcPr>
          <w:p>
            <w:r>
              <w:t>Filter items by source.</w:t>
            </w:r>
          </w:p>
        </w:tc>
      </w:tr>
      <w:tr>
        <w:tc>
          <w:tcPr>
            <w:tcW w:type="dxa" w:w="2880"/>
          </w:tcPr>
          <w:p>
            <w:r>
              <w:t>order_id</w:t>
            </w:r>
          </w:p>
        </w:tc>
        <w:tc>
          <w:tcPr>
            <w:tcW w:type="dxa" w:w="2880"/>
          </w:tcPr>
          <w:p>
            <w:r>
              <w:t>integer</w:t>
            </w:r>
          </w:p>
        </w:tc>
        <w:tc>
          <w:tcPr>
            <w:tcW w:type="dxa" w:w="2880"/>
          </w:tcPr>
          <w:p>
            <w:r>
              <w:t>Filter items by order_id.</w:t>
            </w:r>
          </w:p>
        </w:tc>
      </w:tr>
      <w:tr>
        <w:tc>
          <w:tcPr>
            <w:tcW w:type="dxa" w:w="2880"/>
          </w:tcPr>
          <w:p>
            <w:r>
              <w:t>date_created</w:t>
            </w:r>
          </w:p>
        </w:tc>
        <w:tc>
          <w:tcPr>
            <w:tcW w:type="dxa" w:w="2880"/>
          </w:tcPr>
          <w:p>
            <w:r>
              <w:t>string</w:t>
            </w:r>
          </w:p>
        </w:tc>
        <w:tc>
          <w:tcPr>
            <w:tcW w:type="dxa" w:w="2880"/>
          </w:tcPr>
          <w:p>
            <w:r>
              <w:t>Filter items by date_created.</w:t>
            </w:r>
          </w:p>
        </w:tc>
      </w:tr>
      <w:tr>
        <w:tc>
          <w:tcPr>
            <w:tcW w:type="dxa" w:w="2880"/>
          </w:tcPr>
          <w:p>
            <w:r>
              <w:t>date_created:min</w:t>
            </w:r>
          </w:p>
        </w:tc>
        <w:tc>
          <w:tcPr>
            <w:tcW w:type="dxa" w:w="2880"/>
          </w:tcPr>
          <w:p>
            <w:r>
              <w:t>string</w:t>
            </w:r>
          </w:p>
        </w:tc>
        <w:tc>
          <w:tcPr>
            <w:tcW w:type="dxa" w:w="2880"/>
          </w:tcPr>
          <w:p>
            <w:r>
              <w:t>Filter items by minimum date created. Example: 2024-05-14T09:34:00 or 2024-05-14. Returns metafields created after this date.</w:t>
            </w:r>
          </w:p>
        </w:tc>
      </w:tr>
      <w:tr>
        <w:tc>
          <w:tcPr>
            <w:tcW w:type="dxa" w:w="2880"/>
          </w:tcPr>
          <w:p>
            <w:r>
              <w:t>date_created:max</w:t>
            </w:r>
          </w:p>
        </w:tc>
        <w:tc>
          <w:tcPr>
            <w:tcW w:type="dxa" w:w="2880"/>
          </w:tcPr>
          <w:p>
            <w:r>
              <w:t>string</w:t>
            </w:r>
          </w:p>
        </w:tc>
        <w:tc>
          <w:tcPr>
            <w:tcW w:type="dxa" w:w="2880"/>
          </w:tcPr>
          <w:p>
            <w:r>
              <w:t>Filter items by maximum date created. Example: 2024-05-14T09:34:00 or 2024-05-14. Returns metafields created before this date.</w:t>
            </w:r>
          </w:p>
        </w:tc>
      </w:tr>
      <w:tr>
        <w:tc>
          <w:tcPr>
            <w:tcW w:type="dxa" w:w="2880"/>
          </w:tcPr>
          <w:p>
            <w:r>
              <w:t>date_modified</w:t>
            </w:r>
          </w:p>
        </w:tc>
        <w:tc>
          <w:tcPr>
            <w:tcW w:type="dxa" w:w="2880"/>
          </w:tcPr>
          <w:p>
            <w:r>
              <w:t>string</w:t>
            </w:r>
          </w:p>
        </w:tc>
        <w:tc>
          <w:tcPr>
            <w:tcW w:type="dxa" w:w="2880"/>
          </w:tcPr>
          <w:p>
            <w:r>
              <w:t>Filter items by date_modified. Example shown in docs: v3/catalog/products?date_last_imported:min=2018-06-15.</w:t>
            </w:r>
          </w:p>
        </w:tc>
      </w:tr>
      <w:tr>
        <w:tc>
          <w:tcPr>
            <w:tcW w:type="dxa" w:w="2880"/>
          </w:tcPr>
          <w:p>
            <w:r>
              <w:t>date_modified:min</w:t>
            </w:r>
          </w:p>
        </w:tc>
        <w:tc>
          <w:tcPr>
            <w:tcW w:type="dxa" w:w="2880"/>
          </w:tcPr>
          <w:p>
            <w:r>
              <w:t>string</w:t>
            </w:r>
          </w:p>
        </w:tc>
        <w:tc>
          <w:tcPr>
            <w:tcW w:type="dxa" w:w="2880"/>
          </w:tcPr>
          <w:p>
            <w:r>
              <w:t>Filter items by minimum date modified. Example: 2024-05-14T09:34:00 or 2024-05-14. Returns metafields modified after this date.</w:t>
            </w:r>
          </w:p>
        </w:tc>
      </w:tr>
      <w:tr>
        <w:tc>
          <w:tcPr>
            <w:tcW w:type="dxa" w:w="2880"/>
          </w:tcPr>
          <w:p>
            <w:r>
              <w:t>date_modified:max</w:t>
            </w:r>
          </w:p>
        </w:tc>
        <w:tc>
          <w:tcPr>
            <w:tcW w:type="dxa" w:w="2880"/>
          </w:tcPr>
          <w:p>
            <w:r>
              <w:t>string</w:t>
            </w:r>
          </w:p>
        </w:tc>
        <w:tc>
          <w:tcPr>
            <w:tcW w:type="dxa" w:w="2880"/>
          </w:tcPr>
          <w:p>
            <w:r>
              <w:t>Filter items by maximum date modified. Example: 2024-05-14T09:34:00 or 2024-05-14. Returns metafields modified before this date.</w:t>
            </w:r>
          </w:p>
        </w:tc>
      </w:tr>
      <w:tr>
        <w:tc>
          <w:tcPr>
            <w:tcW w:type="dxa" w:w="2880"/>
          </w:tcPr>
          <w:p>
            <w:r>
              <w:t>page</w:t>
            </w:r>
          </w:p>
        </w:tc>
        <w:tc>
          <w:tcPr>
            <w:tcW w:type="dxa" w:w="2880"/>
          </w:tcPr>
          <w:p>
            <w:r>
              <w:t>integer</w:t>
            </w:r>
          </w:p>
        </w:tc>
        <w:tc>
          <w:tcPr>
            <w:tcW w:type="dxa" w:w="2880"/>
          </w:tcPr>
          <w:p>
            <w:r>
              <w:t>Specifies the page number in a limited (paginated) list.</w:t>
            </w:r>
          </w:p>
        </w:tc>
      </w:tr>
      <w:tr>
        <w:tc>
          <w:tcPr>
            <w:tcW w:type="dxa" w:w="2880"/>
          </w:tcPr>
          <w:p>
            <w:r>
              <w:t>limit</w:t>
            </w:r>
          </w:p>
        </w:tc>
        <w:tc>
          <w:tcPr>
            <w:tcW w:type="dxa" w:w="2880"/>
          </w:tcPr>
          <w:p>
            <w:r>
              <w:t>integer</w:t>
            </w:r>
          </w:p>
        </w:tc>
        <w:tc>
          <w:tcPr>
            <w:tcW w:type="dxa" w:w="2880"/>
          </w:tcPr>
          <w:p>
            <w:r>
              <w:t>Controls the number of items per page in a limited (paginated) list.</w:t>
            </w:r>
          </w:p>
        </w:tc>
      </w:tr>
      <w:tr>
        <w:tc>
          <w:tcPr>
            <w:tcW w:type="dxa" w:w="2880"/>
          </w:tcPr>
          <w:p>
            <w:r>
              <w:t>id:in</w:t>
            </w:r>
          </w:p>
        </w:tc>
        <w:tc>
          <w:tcPr>
            <w:tcW w:type="dxa" w:w="2880"/>
          </w:tcPr>
          <w:p>
            <w:r>
              <w:t>integer[]</w:t>
            </w:r>
          </w:p>
        </w:tc>
        <w:tc>
          <w:tcPr>
            <w:tcW w:type="dxa" w:w="2880"/>
          </w:tcPr>
          <w:p>
            <w:r>
              <w:t>Filter items by ID list. Example: id:in=4,5,6.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"email": "jane.doe@example.com",</w:t>
        <w:br/>
        <w:t xml:space="preserve"> "first_name": "Jane",</w:t>
        <w:br/>
        <w:t xml:space="preserve"> "last_name": "Doe",</w:t>
        <w:br/>
        <w:t xml:space="preserve"> "source": "storefront",</w:t>
        <w:br/>
        <w:t xml:space="preserve"> "order_id": 123,</w:t>
        <w:br/>
        <w:t xml:space="preserve"> "channel_id": 1,</w:t>
        <w:br/>
        <w:t xml:space="preserve"> "consents": [</w:t>
        <w:br/>
        <w:t xml:space="preserve"> "marketing_newsletter"</w:t>
        <w:br/>
        <w:t xml:space="preserve"> ],</w:t>
        <w:br/>
        <w:t xml:space="preserve"> "id": 4,</w:t>
        <w:br/>
        <w:t xml:space="preserve"> "date_modified": "2024-05-14T09:34:00Z",</w:t>
        <w:br/>
        <w:t xml:space="preserve"> "date_created": "2024-05-14T09:34:00Z"</w:t>
        <w:br/>
        <w:t xml:space="preserve"> }</w:t>
        <w:br/>
        <w:t xml:space="preserve">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"links": {</w:t>
        <w:br/>
        <w:t xml:space="preserve"> "previous": null,</w:t>
        <w:br/>
        <w:t xml:space="preserve"> "current": "https://api.bigcommerce.com/stores/{{BIG_COMMERCE_STORE_HASH}}/v3/customers/subscribers?page=1&amp;limit=50",</w:t>
        <w:br/>
        <w:t xml:space="preserve"> "next":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subscribers.</w:t>
            </w:r>
          </w:p>
        </w:tc>
      </w:tr>
      <w:tr>
        <w:tc>
          <w:tcPr>
            <w:tcW w:type="dxa" w:w="2880"/>
          </w:tcPr>
          <w:p>
            <w:r>
              <w:t>data.email</w:t>
            </w:r>
          </w:p>
        </w:tc>
        <w:tc>
          <w:tcPr>
            <w:tcW w:type="dxa" w:w="2880"/>
          </w:tcPr>
          <w:p>
            <w:r>
              <w:t>string</w:t>
            </w:r>
          </w:p>
        </w:tc>
        <w:tc>
          <w:tcPr>
            <w:tcW w:type="dxa" w:w="2880"/>
          </w:tcPr>
          <w:p>
            <w:r>
              <w:t>The email of the subscriber. Must be unique.</w:t>
            </w:r>
          </w:p>
        </w:tc>
      </w:tr>
      <w:tr>
        <w:tc>
          <w:tcPr>
            <w:tcW w:type="dxa" w:w="2880"/>
          </w:tcPr>
          <w:p>
            <w:r>
              <w:t>data.first_name</w:t>
            </w:r>
          </w:p>
        </w:tc>
        <w:tc>
          <w:tcPr>
            <w:tcW w:type="dxa" w:w="2880"/>
          </w:tcPr>
          <w:p>
            <w:r>
              <w:t>string</w:t>
            </w:r>
          </w:p>
        </w:tc>
        <w:tc>
          <w:tcPr>
            <w:tcW w:type="dxa" w:w="2880"/>
          </w:tcPr>
          <w:p>
            <w:r>
              <w:t>The first name of the subscriber. Max length: 255.</w:t>
            </w:r>
          </w:p>
        </w:tc>
      </w:tr>
      <w:tr>
        <w:tc>
          <w:tcPr>
            <w:tcW w:type="dxa" w:w="2880"/>
          </w:tcPr>
          <w:p>
            <w:r>
              <w:t>data.last_name</w:t>
            </w:r>
          </w:p>
        </w:tc>
        <w:tc>
          <w:tcPr>
            <w:tcW w:type="dxa" w:w="2880"/>
          </w:tcPr>
          <w:p>
            <w:r>
              <w:t>string</w:t>
            </w:r>
          </w:p>
        </w:tc>
        <w:tc>
          <w:tcPr>
            <w:tcW w:type="dxa" w:w="2880"/>
          </w:tcPr>
          <w:p>
            <w:r>
              <w:t>The last name of the subscriber. Max length: 255.</w:t>
            </w:r>
          </w:p>
        </w:tc>
      </w:tr>
      <w:tr>
        <w:tc>
          <w:tcPr>
            <w:tcW w:type="dxa" w:w="2880"/>
          </w:tcPr>
          <w:p>
            <w:r>
              <w:t>data.source</w:t>
            </w:r>
          </w:p>
        </w:tc>
        <w:tc>
          <w:tcPr>
            <w:tcW w:type="dxa" w:w="2880"/>
          </w:tcPr>
          <w:p>
            <w:r>
              <w:t>string</w:t>
            </w:r>
          </w:p>
        </w:tc>
        <w:tc>
          <w:tcPr>
            <w:tcW w:type="dxa" w:w="2880"/>
          </w:tcPr>
          <w:p>
            <w:r>
              <w:t>The source of the subscriber. Values: storefront, order, or custom.</w:t>
            </w:r>
          </w:p>
        </w:tc>
      </w:tr>
      <w:tr>
        <w:tc>
          <w:tcPr>
            <w:tcW w:type="dxa" w:w="2880"/>
          </w:tcPr>
          <w:p>
            <w:r>
              <w:t>data.order_id</w:t>
            </w:r>
          </w:p>
        </w:tc>
        <w:tc>
          <w:tcPr>
            <w:tcW w:type="dxa" w:w="2880"/>
          </w:tcPr>
          <w:p>
            <w:r>
              <w:t>integer</w:t>
            </w:r>
          </w:p>
        </w:tc>
        <w:tc>
          <w:tcPr>
            <w:tcW w:type="dxa" w:w="2880"/>
          </w:tcPr>
          <w:p>
            <w:r>
              <w:t>The ID of the source order, if source was an order. Min: 1. Max: 2147483647.</w:t>
            </w:r>
          </w:p>
        </w:tc>
      </w:tr>
      <w:tr>
        <w:tc>
          <w:tcPr>
            <w:tcW w:type="dxa" w:w="2880"/>
          </w:tcPr>
          <w:p>
            <w:r>
              <w:t>data.channel_id</w:t>
            </w:r>
          </w:p>
        </w:tc>
        <w:tc>
          <w:tcPr>
            <w:tcW w:type="dxa" w:w="2880"/>
          </w:tcPr>
          <w:p>
            <w:r>
              <w:t>integer</w:t>
            </w:r>
          </w:p>
        </w:tc>
        <w:tc>
          <w:tcPr>
            <w:tcW w:type="dxa" w:w="2880"/>
          </w:tcPr>
          <w:p>
            <w:r>
              <w:t>The channel ID where the subscriber was created. Min: 1. Max: 2147483647.</w:t>
            </w:r>
          </w:p>
        </w:tc>
      </w:tr>
      <w:tr>
        <w:tc>
          <w:tcPr>
            <w:tcW w:type="dxa" w:w="2880"/>
          </w:tcPr>
          <w:p>
            <w:r>
              <w:t>data.consents</w:t>
            </w:r>
          </w:p>
        </w:tc>
        <w:tc>
          <w:tcPr>
            <w:tcW w:type="dxa" w:w="2880"/>
          </w:tcPr>
          <w:p>
            <w:r>
              <w:t>array</w:t>
            </w:r>
          </w:p>
        </w:tc>
        <w:tc>
          <w:tcPr>
            <w:tcW w:type="dxa" w:w="2880"/>
          </w:tcPr>
          <w:p>
            <w:r>
              <w:t>Array of consent enums: marketing_newsletter, abandoned_cart.</w:t>
            </w:r>
          </w:p>
        </w:tc>
      </w:tr>
      <w:tr>
        <w:tc>
          <w:tcPr>
            <w:tcW w:type="dxa" w:w="2880"/>
          </w:tcPr>
          <w:p>
            <w:r>
              <w:t>data.id</w:t>
            </w:r>
          </w:p>
        </w:tc>
        <w:tc>
          <w:tcPr>
            <w:tcW w:type="dxa" w:w="2880"/>
          </w:tcPr>
          <w:p>
            <w:r>
              <w:t>integer</w:t>
            </w:r>
          </w:p>
        </w:tc>
        <w:tc>
          <w:tcPr>
            <w:tcW w:type="dxa" w:w="2880"/>
          </w:tcPr>
          <w:p>
            <w:r>
              <w:t>The unique numeric ID of the subscriber; increments sequentially.</w:t>
            </w:r>
          </w:p>
        </w:tc>
      </w:tr>
      <w:tr>
        <w:tc>
          <w:tcPr>
            <w:tcW w:type="dxa" w:w="2880"/>
          </w:tcPr>
          <w:p>
            <w:r>
              <w:t>data.date_modified</w:t>
            </w:r>
          </w:p>
        </w:tc>
        <w:tc>
          <w:tcPr>
            <w:tcW w:type="dxa" w:w="2880"/>
          </w:tcPr>
          <w:p>
            <w:r>
              <w:t>string</w:t>
            </w:r>
          </w:p>
        </w:tc>
        <w:tc>
          <w:tcPr>
            <w:tcW w:type="dxa" w:w="2880"/>
          </w:tcPr>
          <w:p>
            <w:r>
              <w:t>The date on which the subscriber was modified.</w:t>
            </w:r>
          </w:p>
        </w:tc>
      </w:tr>
      <w:tr>
        <w:tc>
          <w:tcPr>
            <w:tcW w:type="dxa" w:w="2880"/>
          </w:tcPr>
          <w:p>
            <w:r>
              <w:t>data.date_created</w:t>
            </w:r>
          </w:p>
        </w:tc>
        <w:tc>
          <w:tcPr>
            <w:tcW w:type="dxa" w:w="2880"/>
          </w:tcPr>
          <w:p>
            <w:r>
              <w:t>string</w:t>
            </w:r>
          </w:p>
        </w:tc>
        <w:tc>
          <w:tcPr>
            <w:tcW w:type="dxa" w:w="2880"/>
          </w:tcPr>
          <w:p>
            <w:r>
              <w:t>The date of which the subscriber was created.</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meta.pagination</w:t>
            </w:r>
          </w:p>
        </w:tc>
        <w:tc>
          <w:tcPr>
            <w:tcW w:type="dxa" w:w="2880"/>
          </w:tcPr>
          <w:p>
            <w:r>
              <w:t>object</w:t>
            </w:r>
          </w:p>
        </w:tc>
        <w:tc>
          <w:tcPr>
            <w:tcW w:type="dxa" w:w="2880"/>
          </w:tcPr>
          <w:p>
            <w:r>
              <w:t>Pagination information.</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meta.pagination.count</w:t>
            </w:r>
          </w:p>
        </w:tc>
        <w:tc>
          <w:tcPr>
            <w:tcW w:type="dxa" w:w="2880"/>
          </w:tcPr>
          <w:p>
            <w:r>
              <w:t>integer</w:t>
            </w:r>
          </w:p>
        </w:tc>
        <w:tc>
          <w:tcPr>
            <w:tcW w:type="dxa" w:w="2880"/>
          </w:tcPr>
          <w:p>
            <w:r>
              <w:t>Total number of items in the collection response.</w:t>
            </w:r>
          </w:p>
        </w:tc>
      </w:tr>
      <w:tr>
        <w:tc>
          <w:tcPr>
            <w:tcW w:type="dxa" w:w="2880"/>
          </w:tcPr>
          <w:p>
            <w:r>
              <w:t>meta.pagination.per_page</w:t>
            </w:r>
          </w:p>
        </w:tc>
        <w:tc>
          <w:tcPr>
            <w:tcW w:type="dxa" w:w="2880"/>
          </w:tcPr>
          <w:p>
            <w:r>
              <w:t>integer</w:t>
            </w:r>
          </w:p>
        </w:tc>
        <w:tc>
          <w:tcPr>
            <w:tcW w:type="dxa" w:w="2880"/>
          </w:tcPr>
          <w:p>
            <w:r>
              <w:t>Items returned per page (controlled by limit).</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meta.pagination.total_pages</w:t>
            </w:r>
          </w:p>
        </w:tc>
        <w:tc>
          <w:tcPr>
            <w:tcW w:type="dxa" w:w="2880"/>
          </w:tcPr>
          <w:p>
            <w:r>
              <w:t>integer</w:t>
            </w:r>
          </w:p>
        </w:tc>
        <w:tc>
          <w:tcPr>
            <w:tcW w:type="dxa" w:w="2880"/>
          </w:tcPr>
          <w:p>
            <w:r>
              <w:t>Total number of pages.</w:t>
            </w:r>
          </w:p>
        </w:tc>
      </w:tr>
      <w:tr>
        <w:tc>
          <w:tcPr>
            <w:tcW w:type="dxa" w:w="2880"/>
          </w:tcPr>
          <w:p>
            <w:r>
              <w:t>meta.pagination.links</w:t>
            </w:r>
          </w:p>
        </w:tc>
        <w:tc>
          <w:tcPr>
            <w:tcW w:type="dxa" w:w="2880"/>
          </w:tcPr>
          <w:p>
            <w:r>
              <w:t>object</w:t>
            </w:r>
          </w:p>
        </w:tc>
        <w:tc>
          <w:tcPr>
            <w:tcW w:type="dxa" w:w="2880"/>
          </w:tcPr>
          <w:p>
            <w:r>
              <w:t>Pagination links.</w:t>
            </w:r>
          </w:p>
        </w:tc>
      </w:tr>
      <w:tr>
        <w:tc>
          <w:tcPr>
            <w:tcW w:type="dxa" w:w="2880"/>
          </w:tcPr>
          <w:p>
            <w:r>
              <w:t>meta.pagination.links.previous</w:t>
            </w:r>
          </w:p>
        </w:tc>
        <w:tc>
          <w:tcPr>
            <w:tcW w:type="dxa" w:w="2880"/>
          </w:tcPr>
          <w:p>
            <w:r>
              <w:t>string</w:t>
            </w:r>
          </w:p>
        </w:tc>
        <w:tc>
          <w:tcPr>
            <w:tcW w:type="dxa" w:w="2880"/>
          </w:tcPr>
          <w:p>
            <w:r>
              <w:t>Link to the previous page returned in the response.</w:t>
            </w:r>
          </w:p>
        </w:tc>
      </w:tr>
      <w:tr>
        <w:tc>
          <w:tcPr>
            <w:tcW w:type="dxa" w:w="2880"/>
          </w:tcPr>
          <w:p>
            <w:r>
              <w:t>meta.pagination.links.current</w:t>
            </w:r>
          </w:p>
        </w:tc>
        <w:tc>
          <w:tcPr>
            <w:tcW w:type="dxa" w:w="2880"/>
          </w:tcPr>
          <w:p>
            <w:r>
              <w:t>string</w:t>
            </w:r>
          </w:p>
        </w:tc>
        <w:tc>
          <w:tcPr>
            <w:tcW w:type="dxa" w:w="2880"/>
          </w:tcPr>
          <w:p>
            <w:r>
              <w:t>Link to the current page returned in the response.</w:t>
            </w:r>
          </w:p>
        </w:tc>
      </w:tr>
      <w:tr>
        <w:tc>
          <w:tcPr>
            <w:tcW w:type="dxa" w:w="2880"/>
          </w:tcPr>
          <w:p>
            <w:r>
              <w:t>meta.pagination.links.next</w:t>
            </w:r>
          </w:p>
        </w:tc>
        <w:tc>
          <w:tcPr>
            <w:tcW w:type="dxa" w:w="2880"/>
          </w:tcPr>
          <w:p>
            <w:r>
              <w:t>string</w:t>
            </w:r>
          </w:p>
        </w:tc>
        <w:tc>
          <w:tcPr>
            <w:tcW w:type="dxa" w:w="2880"/>
          </w:tcPr>
          <w:p>
            <w:r>
              <w:t>Link to the next page returned in the response.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Filter items by email.</w:t>
            </w:r>
          </w:p>
        </w:tc>
      </w:tr>
      <w:tr>
        <w:tc>
          <w:tcPr>
            <w:tcW w:type="dxa" w:w="2880"/>
          </w:tcPr>
          <w:p>
            <w:r>
              <w:t>first_name</w:t>
            </w:r>
          </w:p>
        </w:tc>
        <w:tc>
          <w:tcPr>
            <w:tcW w:type="dxa" w:w="2880"/>
          </w:tcPr>
          <w:p>
            <w:r>
              <w:t>string</w:t>
            </w:r>
          </w:p>
        </w:tc>
        <w:tc>
          <w:tcPr>
            <w:tcW w:type="dxa" w:w="2880"/>
          </w:tcPr>
          <w:p>
            <w:r>
              <w:t>Filter items by first_name.</w:t>
            </w:r>
          </w:p>
        </w:tc>
      </w:tr>
      <w:tr>
        <w:tc>
          <w:tcPr>
            <w:tcW w:type="dxa" w:w="2880"/>
          </w:tcPr>
          <w:p>
            <w:r>
              <w:t>last_name</w:t>
            </w:r>
          </w:p>
        </w:tc>
        <w:tc>
          <w:tcPr>
            <w:tcW w:type="dxa" w:w="2880"/>
          </w:tcPr>
          <w:p>
            <w:r>
              <w:t>string</w:t>
            </w:r>
          </w:p>
        </w:tc>
        <w:tc>
          <w:tcPr>
            <w:tcW w:type="dxa" w:w="2880"/>
          </w:tcPr>
          <w:p>
            <w:r>
              <w:t>Filter items by last_name.</w:t>
            </w:r>
          </w:p>
        </w:tc>
      </w:tr>
      <w:tr>
        <w:tc>
          <w:tcPr>
            <w:tcW w:type="dxa" w:w="2880"/>
          </w:tcPr>
          <w:p>
            <w:r>
              <w:t>source</w:t>
            </w:r>
          </w:p>
        </w:tc>
        <w:tc>
          <w:tcPr>
            <w:tcW w:type="dxa" w:w="2880"/>
          </w:tcPr>
          <w:p>
            <w:r>
              <w:t>string</w:t>
            </w:r>
          </w:p>
        </w:tc>
        <w:tc>
          <w:tcPr>
            <w:tcW w:type="dxa" w:w="2880"/>
          </w:tcPr>
          <w:p>
            <w:r>
              <w:t>Filter items by source.</w:t>
            </w:r>
          </w:p>
        </w:tc>
      </w:tr>
      <w:tr>
        <w:tc>
          <w:tcPr>
            <w:tcW w:type="dxa" w:w="2880"/>
          </w:tcPr>
          <w:p>
            <w:r>
              <w:t>order_id</w:t>
            </w:r>
          </w:p>
        </w:tc>
        <w:tc>
          <w:tcPr>
            <w:tcW w:type="dxa" w:w="2880"/>
          </w:tcPr>
          <w:p>
            <w:r>
              <w:t>integer</w:t>
            </w:r>
          </w:p>
        </w:tc>
        <w:tc>
          <w:tcPr>
            <w:tcW w:type="dxa" w:w="2880"/>
          </w:tcPr>
          <w:p>
            <w:r>
              <w:t>Filter items by order_id.</w:t>
            </w:r>
          </w:p>
        </w:tc>
      </w:tr>
      <w:tr>
        <w:tc>
          <w:tcPr>
            <w:tcW w:type="dxa" w:w="2880"/>
          </w:tcPr>
          <w:p>
            <w:r>
              <w:t>date_created</w:t>
            </w:r>
          </w:p>
        </w:tc>
        <w:tc>
          <w:tcPr>
            <w:tcW w:type="dxa" w:w="2880"/>
          </w:tcPr>
          <w:p>
            <w:r>
              <w:t>string</w:t>
            </w:r>
          </w:p>
        </w:tc>
        <w:tc>
          <w:tcPr>
            <w:tcW w:type="dxa" w:w="2880"/>
          </w:tcPr>
          <w:p>
            <w:r>
              <w:t>Filter items by date_created.</w:t>
            </w:r>
          </w:p>
        </w:tc>
      </w:tr>
      <w:tr>
        <w:tc>
          <w:tcPr>
            <w:tcW w:type="dxa" w:w="2880"/>
          </w:tcPr>
          <w:p>
            <w:r>
              <w:t>date_created:min</w:t>
            </w:r>
          </w:p>
        </w:tc>
        <w:tc>
          <w:tcPr>
            <w:tcW w:type="dxa" w:w="2880"/>
          </w:tcPr>
          <w:p>
            <w:r>
              <w:t>string</w:t>
            </w:r>
          </w:p>
        </w:tc>
        <w:tc>
          <w:tcPr>
            <w:tcW w:type="dxa" w:w="2880"/>
          </w:tcPr>
          <w:p>
            <w:r>
              <w:t>Filter items created after this date/time.</w:t>
            </w:r>
          </w:p>
        </w:tc>
      </w:tr>
      <w:tr>
        <w:tc>
          <w:tcPr>
            <w:tcW w:type="dxa" w:w="2880"/>
          </w:tcPr>
          <w:p>
            <w:r>
              <w:t>date_created:max</w:t>
            </w:r>
          </w:p>
        </w:tc>
        <w:tc>
          <w:tcPr>
            <w:tcW w:type="dxa" w:w="2880"/>
          </w:tcPr>
          <w:p>
            <w:r>
              <w:t>string</w:t>
            </w:r>
          </w:p>
        </w:tc>
        <w:tc>
          <w:tcPr>
            <w:tcW w:type="dxa" w:w="2880"/>
          </w:tcPr>
          <w:p>
            <w:r>
              <w:t>Filter items created before this date/time.</w:t>
            </w:r>
          </w:p>
        </w:tc>
      </w:tr>
      <w:tr>
        <w:tc>
          <w:tcPr>
            <w:tcW w:type="dxa" w:w="2880"/>
          </w:tcPr>
          <w:p>
            <w:r>
              <w:t>date_modified</w:t>
            </w:r>
          </w:p>
        </w:tc>
        <w:tc>
          <w:tcPr>
            <w:tcW w:type="dxa" w:w="2880"/>
          </w:tcPr>
          <w:p>
            <w:r>
              <w:t>string</w:t>
            </w:r>
          </w:p>
        </w:tc>
        <w:tc>
          <w:tcPr>
            <w:tcW w:type="dxa" w:w="2880"/>
          </w:tcPr>
          <w:p>
            <w:r>
              <w:t>Filter items by date_modified.</w:t>
            </w:r>
          </w:p>
        </w:tc>
      </w:tr>
      <w:tr>
        <w:tc>
          <w:tcPr>
            <w:tcW w:type="dxa" w:w="2880"/>
          </w:tcPr>
          <w:p>
            <w:r>
              <w:t>date_modified:min</w:t>
            </w:r>
          </w:p>
        </w:tc>
        <w:tc>
          <w:tcPr>
            <w:tcW w:type="dxa" w:w="2880"/>
          </w:tcPr>
          <w:p>
            <w:r>
              <w:t>string</w:t>
            </w:r>
          </w:p>
        </w:tc>
        <w:tc>
          <w:tcPr>
            <w:tcW w:type="dxa" w:w="2880"/>
          </w:tcPr>
          <w:p>
            <w:r>
              <w:t>Filter items modified after this date/time.</w:t>
            </w:r>
          </w:p>
        </w:tc>
      </w:tr>
      <w:tr>
        <w:tc>
          <w:tcPr>
            <w:tcW w:type="dxa" w:w="2880"/>
          </w:tcPr>
          <w:p>
            <w:r>
              <w:t>date_modified:max</w:t>
            </w:r>
          </w:p>
        </w:tc>
        <w:tc>
          <w:tcPr>
            <w:tcW w:type="dxa" w:w="2880"/>
          </w:tcPr>
          <w:p>
            <w:r>
              <w:t>string</w:t>
            </w:r>
          </w:p>
        </w:tc>
        <w:tc>
          <w:tcPr>
            <w:tcW w:type="dxa" w:w="2880"/>
          </w:tcPr>
          <w:p>
            <w:r>
              <w:t>Filter items modified before this date/time.</w:t>
            </w:r>
          </w:p>
        </w:tc>
      </w:tr>
      <w:tr>
        <w:tc>
          <w:tcPr>
            <w:tcW w:type="dxa" w:w="2880"/>
          </w:tcPr>
          <w:p>
            <w:r>
              <w:t>id</w:t>
            </w:r>
          </w:p>
        </w:tc>
        <w:tc>
          <w:tcPr>
            <w:tcW w:type="dxa" w:w="2880"/>
          </w:tcPr>
          <w:p>
            <w:r>
              <w:t>integer</w:t>
            </w:r>
          </w:p>
        </w:tc>
        <w:tc>
          <w:tcPr>
            <w:tcW w:type="dxa" w:w="2880"/>
          </w:tcPr>
          <w:p>
            <w:r>
              <w:t>Filter items by ID.</w:t>
            </w:r>
          </w:p>
        </w:tc>
      </w:tr>
      <w:tr>
        <w:tc>
          <w:tcPr>
            <w:tcW w:type="dxa" w:w="2880"/>
          </w:tcPr>
          <w:p>
            <w:r>
              <w:t>id:in</w:t>
            </w:r>
          </w:p>
        </w:tc>
        <w:tc>
          <w:tcPr>
            <w:tcW w:type="dxa" w:w="2880"/>
          </w:tcPr>
          <w:p>
            <w:r>
              <w:t>integer[]</w:t>
            </w:r>
          </w:p>
        </w:tc>
        <w:tc>
          <w:tcPr>
            <w:tcW w:type="dxa" w:w="2880"/>
          </w:tcPr>
          <w:p>
            <w:r>
              <w:t>Filter items by a set of IDs (comma-separated in the query string).</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'https://api.bigcommerce.com/stores/{{BIG_COMMERCE_STORE_HASH}}/v3/customers/subscribers?id=4' \</w:t>
        <w:br/>
        <w:t xml:space="preserve"> --header 'Accept: application/json'</w:t>
      </w:r>
    </w:p>
    <w:p>
      <w:pPr>
        <w:pStyle w:val="Heading3"/>
      </w:pPr>
      <w:r>
        <w:t>Example Usage</w:t>
      </w:r>
    </w:p>
    <w:p>
      <w:pPr>
        <w:pStyle w:val="Heading3"/>
      </w:pPr>
      <w:r>
        <w:t>Example 1: Get a specific subscriber by ID</w:t>
      </w:r>
    </w:p>
    <w:p>
      <w:pPr>
        <w:pStyle w:val="Heading3"/>
      </w:pPr>
      <w:r>
        <w:t>Example 2: Filter by email and source</w:t>
      </w:r>
    </w:p>
    <w:p>
      <w:r>
        <w:rPr>
          <w:b/>
          <w:color w:val="666666"/>
          <w:sz w:val="16"/>
        </w:rPr>
        <w:t>[bash]</w:t>
      </w:r>
    </w:p>
    <w:p>
      <w:pPr>
        <w:shd w:fill="F2F2F2" w:val="clear"/>
      </w:pPr>
      <w:r>
        <w:rPr>
          <w:rFonts w:ascii="Courier New" w:hAnsi="Courier New"/>
          <w:sz w:val="17"/>
        </w:rPr>
        <w:t>curl -i --location \</w:t>
        <w:br/>
        <w:t xml:space="preserve"> 'https://api.bigcommerce.com/stores/{{BIG_COMMERCE_STORE_HASH}}/v3/customers/subscribers?id=4&amp;email=jane.doe%40example.com&amp;source=storefront' \</w:t>
        <w:br/>
        <w:t xml:space="preserve"> --header 'Accept: application/json'</w:t>
      </w:r>
    </w:p>
    <w:p>
      <w:pPr>
        <w:pStyle w:val="Heading3"/>
      </w:pPr>
      <w:r>
        <w:t>Example 3: Filter by multiple IDs and paginate</w:t>
      </w:r>
    </w:p>
    <w:p>
      <w:r>
        <w:rPr>
          <w:b/>
          <w:color w:val="666666"/>
          <w:sz w:val="16"/>
        </w:rPr>
        <w:t>[bash]</w:t>
      </w:r>
    </w:p>
    <w:p>
      <w:pPr>
        <w:shd w:fill="F2F2F2" w:val="clear"/>
      </w:pPr>
      <w:r>
        <w:rPr>
          <w:rFonts w:ascii="Courier New" w:hAnsi="Courier New"/>
          <w:sz w:val="17"/>
        </w:rPr>
        <w:t>curl -i --location \</w:t>
        <w:br/>
        <w:t xml:space="preserve"> 'https://api.bigcommerce.com/stores/{{BIG_COMMERCE_STORE_HASH}}/v3/customers/subscribers?id=4&amp;id:in=4,5,6&amp;page=1&amp;limit=50' \</w:t>
        <w:br/>
        <w:t xml:space="preserve"> --header 'Accept: application/json'</w:t>
      </w:r>
    </w:p>
    <w:p>
      <w:pPr>
        <w:pStyle w:val="Heading3"/>
      </w:pPr>
      <w:r>
        <w:t>Notes</w:t>
      </w:r>
    </w:p>
    <w:p>
      <w:pPr>
        <w:pStyle w:val="ListBullet"/>
      </w:pPr>
      <w:r>
        <w:t>The documentation marks id as a required query parameter for this operation.</w:t>
      </w:r>
    </w:p>
    <w:p>
      <w:pPr>
        <w:pStyle w:val="ListBullet"/>
      </w:pPr>
      <w:r>
        <w:t>The response includes pagination details under meta.pagination.</w:t>
      </w:r>
    </w:p>
    <w:p>
      <w:pPr>
        <w:pStyle w:val="Heading3"/>
      </w:pPr>
      <w:r>
        <w:t>Related customerSubscribers actions</w:t>
      </w:r>
    </w:p>
    <w:p>
      <w:pPr>
        <w:pStyle w:val="ListBullet"/>
      </w:pPr>
      <w:r>
        <w:t>[POST] Create a Customer Subscriber — /v3/customers/subscribers</w:t>
      </w:r>
    </w:p>
    <w:p>
      <w:pPr>
        <w:pStyle w:val="ListBullet"/>
      </w:pPr>
      <w:r>
        <w:t>[DELETE] Delete Customer Subscribers (Bulk) — /v3/customers/subscribers</w:t>
      </w:r>
    </w:p>
    <w:p>
      <w:r>
        <w:br w:type="page"/>
      </w:r>
    </w:p>
    <w:p>
      <w:pPr>
        <w:pStyle w:val="Heading2"/>
      </w:pPr>
      <w:r>
        <w:t>6. [PUT] Update a Subscriber</w:t>
      </w:r>
    </w:p>
    <w:p>
      <w:r>
        <w:rPr>
          <w:b/>
        </w:rPr>
        <w:t xml:space="preserve">Endpoint: </w:t>
      </w:r>
      <w:r>
        <w:rPr>
          <w:rFonts w:ascii="Courier New" w:hAnsi="Courier New"/>
          <w:sz w:val="18"/>
        </w:rPr>
        <w:t>/customers/subscribers/{{subscriberId}}</w:t>
      </w:r>
    </w:p>
    <w:p>
      <w:pPr>
        <w:pStyle w:val="Heading3"/>
      </w:pPr>
      <w:r>
        <w:t>Prerequisites</w:t>
      </w:r>
    </w:p>
    <w:p>
      <w:pPr>
        <w:pStyle w:val="ListBullet"/>
      </w:pPr>
      <w:r>
        <w:t>You must have access to manage customer subscribers in the store.</w:t>
      </w:r>
    </w:p>
    <w:p>
      <w:pPr>
        <w:pStyle w:val="Heading3"/>
      </w:pPr>
      <w:r>
        <w:t>Method</w:t>
      </w:r>
    </w:p>
    <w:p>
      <w:r>
        <w:t>PUT</w:t>
      </w:r>
    </w:p>
    <w:p>
      <w:pPr>
        <w:pStyle w:val="Heading3"/>
      </w:pPr>
      <w:r>
        <w:t>URL</w:t>
      </w:r>
    </w:p>
    <w:p>
      <w:r>
        <w:t>https://api.bigcommerce.com/stores/{{BIG_COMMERCE_STORE_HASH}}/v3/customers/subscribers/{{subscriber_id}}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Subscriber record. The subscriber is identified by the subscriber_id path parameter. The id field is read-only and cannot be updated.</w:t>
      </w:r>
    </w:p>
    <w:p>
      <w:pPr>
        <w:pStyle w:val="Heading3"/>
      </w:pPr>
      <w:r>
        <w:t>Enforcement Rules</w:t>
      </w:r>
    </w:p>
    <w:p>
      <w:pPr>
        <w:pStyle w:val="ListBullet"/>
      </w:pPr>
      <w:r>
        <w:t>The subscriber_id path parameter must always be present and must be a non-empty value.</w:t>
      </w:r>
    </w:p>
    <w:p>
      <w:pPr>
        <w:pStyle w:val="ListBullet"/>
      </w:pPr>
      <w:r>
        <w:t>Always construct the path as /v3/customers/subscribers/{{subscriber_id}}, where {{subscriber_id}} is an integer.</w:t>
      </w:r>
    </w:p>
    <w:p>
      <w:pPr>
        <w:pStyle w:val="ListBullet"/>
      </w:pPr>
      <w:r>
        <w:t>Do not call the API with a missing or empty subscriber_id (e.g., avoid /v3/customers/subscribers//).</w:t>
      </w:r>
    </w:p>
    <w:p>
      <w:pPr>
        <w:pStyle w:val="ListBullet"/>
      </w:pPr>
      <w:r>
        <w:t>When executing the action, ensure to send Path Parameters in the URL and not in the body.</w:t>
      </w:r>
    </w:p>
    <w:p>
      <w:pPr>
        <w:pStyle w:val="ListBullet"/>
      </w:pPr>
      <w:r>
        <w:t>This endpoint documents only header and path parameters; do not send path parameters in the request body.</w:t>
      </w:r>
    </w:p>
    <w:p>
      <w:pPr>
        <w:pStyle w:val="Heading3"/>
      </w:pPr>
      <w:r>
        <w:t>Valid Examples</w:t>
      </w:r>
    </w:p>
    <w:p>
      <w:r>
        <w:rPr>
          <w:b/>
          <w:color w:val="666666"/>
          <w:sz w:val="16"/>
        </w:rPr>
        <w:t>[http]</w:t>
      </w:r>
    </w:p>
    <w:p>
      <w:pPr>
        <w:shd w:fill="F2F2F2" w:val="clear"/>
      </w:pPr>
      <w:r>
        <w:rPr>
          <w:rFonts w:ascii="Courier New" w:hAnsi="Courier New"/>
          <w:sz w:val="17"/>
        </w:rPr>
        <w:t>/v3/customers/subscribers/123</w:t>
        <w:br/>
        <w:t>/v3/customers/subscribers/98765</w:t>
      </w:r>
    </w:p>
    <w:p>
      <w:pPr>
        <w:pStyle w:val="Heading3"/>
      </w:pPr>
      <w:r>
        <w:t>Invalid Examples</w:t>
      </w:r>
    </w:p>
    <w:p>
      <w:r>
        <w:rPr>
          <w:b/>
          <w:color w:val="666666"/>
          <w:sz w:val="16"/>
        </w:rPr>
        <w:t>[http]</w:t>
      </w:r>
    </w:p>
    <w:p>
      <w:pPr>
        <w:shd w:fill="F2F2F2" w:val="clear"/>
      </w:pPr>
      <w:r>
        <w:rPr>
          <w:rFonts w:ascii="Courier New" w:hAnsi="Courier New"/>
          <w:sz w:val="17"/>
        </w:rPr>
        <w:t>/v3/customers/subscribers/</w:t>
        <w:br/>
        <w:t>/v3/customers/subscribers</w:t>
        <w:br/>
        <w:t>/v3/customers/subscribers//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subscriber_id</w:t>
            </w:r>
          </w:p>
        </w:tc>
        <w:tc>
          <w:tcPr>
            <w:tcW w:type="dxa" w:w="2880"/>
          </w:tcPr>
          <w:p>
            <w:r>
              <w:t>integer</w:t>
            </w:r>
          </w:p>
        </w:tc>
        <w:tc>
          <w:tcPr>
            <w:tcW w:type="dxa" w:w="2880"/>
          </w:tcPr>
          <w:p>
            <w:r>
              <w:t>The ID of the Subscriber to update.</w:t>
            </w:r>
          </w:p>
        </w:tc>
      </w:tr>
    </w:tbl>
    <w:p/>
    <w:p>
      <w:pPr>
        <w:pStyle w:val="Heading3"/>
      </w:pPr>
      <w:r>
        <w:t>Required Request Body Fields</w:t>
      </w:r>
    </w:p>
    <w:p>
      <w:r>
        <w:t>(Only fields explicitly marked “required” are required. The scraped documentation does not specify required individual fields; however, the request body itself is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object</w:t>
            </w:r>
          </w:p>
        </w:tc>
        <w:tc>
          <w:tcPr>
            <w:tcW w:type="dxa" w:w="2880"/>
          </w:tcPr>
          <w:p>
            <w:r>
              <w:t>Request body is required and must be JSON (application/json).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of the subscriber. Must be unique.</w:t>
            </w:r>
          </w:p>
        </w:tc>
      </w:tr>
      <w:tr>
        <w:tc>
          <w:tcPr>
            <w:tcW w:type="dxa" w:w="2880"/>
          </w:tcPr>
          <w:p>
            <w:r>
              <w:t>first_name</w:t>
            </w:r>
          </w:p>
        </w:tc>
        <w:tc>
          <w:tcPr>
            <w:tcW w:type="dxa" w:w="2880"/>
          </w:tcPr>
          <w:p>
            <w:r>
              <w:t>string</w:t>
            </w:r>
          </w:p>
        </w:tc>
        <w:tc>
          <w:tcPr>
            <w:tcW w:type="dxa" w:w="2880"/>
          </w:tcPr>
          <w:p>
            <w:r>
              <w:t>The first name of the subscriber. Max length: 255.</w:t>
            </w:r>
          </w:p>
        </w:tc>
      </w:tr>
      <w:tr>
        <w:tc>
          <w:tcPr>
            <w:tcW w:type="dxa" w:w="2880"/>
          </w:tcPr>
          <w:p>
            <w:r>
              <w:t>last_name</w:t>
            </w:r>
          </w:p>
        </w:tc>
        <w:tc>
          <w:tcPr>
            <w:tcW w:type="dxa" w:w="2880"/>
          </w:tcPr>
          <w:p>
            <w:r>
              <w:t>string</w:t>
            </w:r>
          </w:p>
        </w:tc>
        <w:tc>
          <w:tcPr>
            <w:tcW w:type="dxa" w:w="2880"/>
          </w:tcPr>
          <w:p>
            <w:r>
              <w:t>The last name of the subscriber. Max length: 255.</w:t>
            </w:r>
          </w:p>
        </w:tc>
      </w:tr>
      <w:tr>
        <w:tc>
          <w:tcPr>
            <w:tcW w:type="dxa" w:w="2880"/>
          </w:tcPr>
          <w:p>
            <w:r>
              <w:t>source</w:t>
            </w:r>
          </w:p>
        </w:tc>
        <w:tc>
          <w:tcPr>
            <w:tcW w:type="dxa" w:w="2880"/>
          </w:tcPr>
          <w:p>
            <w:r>
              <w:t>string</w:t>
            </w:r>
          </w:p>
        </w:tc>
        <w:tc>
          <w:tcPr>
            <w:tcW w:type="dxa" w:w="2880"/>
          </w:tcPr>
          <w:p>
            <w:r>
              <w:t>The source of the subscriber. Values: storefront, order, or custom. Max length: 255.</w:t>
            </w:r>
          </w:p>
        </w:tc>
      </w:tr>
      <w:tr>
        <w:tc>
          <w:tcPr>
            <w:tcW w:type="dxa" w:w="2880"/>
          </w:tcPr>
          <w:p>
            <w:r>
              <w:t>order_id</w:t>
            </w:r>
          </w:p>
        </w:tc>
        <w:tc>
          <w:tcPr>
            <w:tcW w:type="dxa" w:w="2880"/>
          </w:tcPr>
          <w:p>
            <w:r>
              <w:t>integer</w:t>
            </w:r>
          </w:p>
        </w:tc>
        <w:tc>
          <w:tcPr>
            <w:tcW w:type="dxa" w:w="2880"/>
          </w:tcPr>
          <w:p>
            <w:r>
              <w:t>The ID of the source order, if source was order. Min: 1. Max: 2147483647.</w:t>
            </w:r>
          </w:p>
        </w:tc>
      </w:tr>
      <w:tr>
        <w:tc>
          <w:tcPr>
            <w:tcW w:type="dxa" w:w="2880"/>
          </w:tcPr>
          <w:p>
            <w:r>
              <w:t>channel_id</w:t>
            </w:r>
          </w:p>
        </w:tc>
        <w:tc>
          <w:tcPr>
            <w:tcW w:type="dxa" w:w="2880"/>
          </w:tcPr>
          <w:p>
            <w:r>
              <w:t>integer</w:t>
            </w:r>
          </w:p>
        </w:tc>
        <w:tc>
          <w:tcPr>
            <w:tcW w:type="dxa" w:w="2880"/>
          </w:tcPr>
          <w:p>
            <w:r>
              <w:t>The channel ID where the subscriber was created. Min: 1. Max: 2147483647.</w:t>
            </w:r>
          </w:p>
        </w:tc>
      </w:tr>
      <w:tr>
        <w:tc>
          <w:tcPr>
            <w:tcW w:type="dxa" w:w="2880"/>
          </w:tcPr>
          <w:p>
            <w:r>
              <w:t>consents</w:t>
            </w:r>
          </w:p>
        </w:tc>
        <w:tc>
          <w:tcPr>
            <w:tcW w:type="dxa" w:w="2880"/>
          </w:tcPr>
          <w:p>
            <w:r>
              <w:t>array</w:t>
            </w:r>
          </w:p>
        </w:tc>
        <w:tc>
          <w:tcPr>
            <w:tcW w:type="dxa" w:w="2880"/>
          </w:tcPr>
          <w:p>
            <w:r>
              <w:t>Array of consent enums. Allowed values: marketing_newsletter, abandoned_cart.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"email": "alex.morgan@example.com",</w:t>
        <w:br/>
        <w:t xml:space="preserve"> "first_name": "Alex",</w:t>
        <w:br/>
        <w:t xml:space="preserve"> "last_name": "Morgan",</w:t>
        <w:br/>
        <w:t xml:space="preserve"> "source": "storefront",</w:t>
        <w:br/>
        <w:t xml:space="preserve"> "order_id": 123,</w:t>
        <w:br/>
        <w:t xml:space="preserve"> "channel_id": 1,</w:t>
        <w:br/>
        <w:t xml:space="preserve"> "consents": ["marketing_newsletter"],</w:t>
        <w:br/>
        <w:t xml:space="preserve"> "id": 987,</w:t>
        <w:br/>
        <w:t xml:space="preserve"> "date_modified": "2024-01-15T10:30:00Z",</w:t>
        <w:br/>
        <w:t xml:space="preserve"> "date_created": "2024-01-01T09:00:00Z"</w:t>
        <w:br/>
        <w:t xml:space="preserve"> },</w:t>
        <w:br/>
        <w:t xml:space="preserve"> "meta":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resource was not found.",</w:t>
        <w:br/>
        <w:t xml:space="preserve"> "type": "string",</w:t>
        <w:br/>
        <w:t xml:space="preserve"> "instance": "string"</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"errors": {},</w:t>
        <w:br/>
        <w:t xml:space="preserve"> "instance": "string",</w:t>
        <w:br/>
        <w:t xml:space="preserve"> "status": 409,</w:t>
        <w:br/>
        <w:t xml:space="preserve"> "title": "The Subscriber was in conflict with another subscriber.",</w:t>
        <w:br/>
        <w:t xml:space="preserve"> "type": "string"</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"errors": {</w:t>
        <w:br/>
        <w:t xml:space="preserve"> "email": "must be a valid email address"</w:t>
        <w:br/>
        <w:t xml:space="preserve"> },</w:t>
        <w:br/>
        <w:t xml:space="preserve"> "instance": "string",</w:t>
        <w:br/>
        <w:t xml:space="preserve"> "status": 422,</w:t>
        <w:br/>
        <w:t xml:space="preserve"> "title": "The Subscriber was not valid.",</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subscriber object.</w:t>
            </w:r>
          </w:p>
        </w:tc>
      </w:tr>
      <w:tr>
        <w:tc>
          <w:tcPr>
            <w:tcW w:type="dxa" w:w="2880"/>
          </w:tcPr>
          <w:p>
            <w:r>
              <w:t>data.email</w:t>
            </w:r>
          </w:p>
        </w:tc>
        <w:tc>
          <w:tcPr>
            <w:tcW w:type="dxa" w:w="2880"/>
          </w:tcPr>
          <w:p>
            <w:r>
              <w:t>string</w:t>
            </w:r>
          </w:p>
        </w:tc>
        <w:tc>
          <w:tcPr>
            <w:tcW w:type="dxa" w:w="2880"/>
          </w:tcPr>
          <w:p>
            <w:r>
              <w:t>The email of the subscriber. Must be unique.</w:t>
            </w:r>
          </w:p>
        </w:tc>
      </w:tr>
      <w:tr>
        <w:tc>
          <w:tcPr>
            <w:tcW w:type="dxa" w:w="2880"/>
          </w:tcPr>
          <w:p>
            <w:r>
              <w:t>data.first_name</w:t>
            </w:r>
          </w:p>
        </w:tc>
        <w:tc>
          <w:tcPr>
            <w:tcW w:type="dxa" w:w="2880"/>
          </w:tcPr>
          <w:p>
            <w:r>
              <w:t>string</w:t>
            </w:r>
          </w:p>
        </w:tc>
        <w:tc>
          <w:tcPr>
            <w:tcW w:type="dxa" w:w="2880"/>
          </w:tcPr>
          <w:p>
            <w:r>
              <w:t>The first name of the subscriber. Max length: 255.</w:t>
            </w:r>
          </w:p>
        </w:tc>
      </w:tr>
      <w:tr>
        <w:tc>
          <w:tcPr>
            <w:tcW w:type="dxa" w:w="2880"/>
          </w:tcPr>
          <w:p>
            <w:r>
              <w:t>data.last_name</w:t>
            </w:r>
          </w:p>
        </w:tc>
        <w:tc>
          <w:tcPr>
            <w:tcW w:type="dxa" w:w="2880"/>
          </w:tcPr>
          <w:p>
            <w:r>
              <w:t>string</w:t>
            </w:r>
          </w:p>
        </w:tc>
        <w:tc>
          <w:tcPr>
            <w:tcW w:type="dxa" w:w="2880"/>
          </w:tcPr>
          <w:p>
            <w:r>
              <w:t>The last name of the subscriber. Max length: 255.</w:t>
            </w:r>
          </w:p>
        </w:tc>
      </w:tr>
      <w:tr>
        <w:tc>
          <w:tcPr>
            <w:tcW w:type="dxa" w:w="2880"/>
          </w:tcPr>
          <w:p>
            <w:r>
              <w:t>data.source</w:t>
            </w:r>
          </w:p>
        </w:tc>
        <w:tc>
          <w:tcPr>
            <w:tcW w:type="dxa" w:w="2880"/>
          </w:tcPr>
          <w:p>
            <w:r>
              <w:t>string</w:t>
            </w:r>
          </w:p>
        </w:tc>
        <w:tc>
          <w:tcPr>
            <w:tcW w:type="dxa" w:w="2880"/>
          </w:tcPr>
          <w:p>
            <w:r>
              <w:t>The source of the subscriber. Values: storefront, order, or custom.</w:t>
            </w:r>
          </w:p>
        </w:tc>
      </w:tr>
      <w:tr>
        <w:tc>
          <w:tcPr>
            <w:tcW w:type="dxa" w:w="2880"/>
          </w:tcPr>
          <w:p>
            <w:r>
              <w:t>data.order_id</w:t>
            </w:r>
          </w:p>
        </w:tc>
        <w:tc>
          <w:tcPr>
            <w:tcW w:type="dxa" w:w="2880"/>
          </w:tcPr>
          <w:p>
            <w:r>
              <w:t>integer</w:t>
            </w:r>
          </w:p>
        </w:tc>
        <w:tc>
          <w:tcPr>
            <w:tcW w:type="dxa" w:w="2880"/>
          </w:tcPr>
          <w:p>
            <w:r>
              <w:t>The ID of the source order, if source was order.</w:t>
            </w:r>
          </w:p>
        </w:tc>
      </w:tr>
      <w:tr>
        <w:tc>
          <w:tcPr>
            <w:tcW w:type="dxa" w:w="2880"/>
          </w:tcPr>
          <w:p>
            <w:r>
              <w:t>data.channel_id</w:t>
            </w:r>
          </w:p>
        </w:tc>
        <w:tc>
          <w:tcPr>
            <w:tcW w:type="dxa" w:w="2880"/>
          </w:tcPr>
          <w:p>
            <w:r>
              <w:t>integer</w:t>
            </w:r>
          </w:p>
        </w:tc>
        <w:tc>
          <w:tcPr>
            <w:tcW w:type="dxa" w:w="2880"/>
          </w:tcPr>
          <w:p>
            <w:r>
              <w:t>The channel ID where the subscriber was created.</w:t>
            </w:r>
          </w:p>
        </w:tc>
      </w:tr>
      <w:tr>
        <w:tc>
          <w:tcPr>
            <w:tcW w:type="dxa" w:w="2880"/>
          </w:tcPr>
          <w:p>
            <w:r>
              <w:t>data.consents</w:t>
            </w:r>
          </w:p>
        </w:tc>
        <w:tc>
          <w:tcPr>
            <w:tcW w:type="dxa" w:w="2880"/>
          </w:tcPr>
          <w:p>
            <w:r>
              <w:t>array</w:t>
            </w:r>
          </w:p>
        </w:tc>
        <w:tc>
          <w:tcPr>
            <w:tcW w:type="dxa" w:w="2880"/>
          </w:tcPr>
          <w:p>
            <w:r>
              <w:t>Array of consent values: marketing_newsletter, abandoned_cart.</w:t>
            </w:r>
          </w:p>
        </w:tc>
      </w:tr>
      <w:tr>
        <w:tc>
          <w:tcPr>
            <w:tcW w:type="dxa" w:w="2880"/>
          </w:tcPr>
          <w:p>
            <w:r>
              <w:t>data.id</w:t>
            </w:r>
          </w:p>
        </w:tc>
        <w:tc>
          <w:tcPr>
            <w:tcW w:type="dxa" w:w="2880"/>
          </w:tcPr>
          <w:p>
            <w:r>
              <w:t>integer</w:t>
            </w:r>
          </w:p>
        </w:tc>
        <w:tc>
          <w:tcPr>
            <w:tcW w:type="dxa" w:w="2880"/>
          </w:tcPr>
          <w:p>
            <w:r>
              <w:t>Unique numeric ID of the subscriber; increments sequentially. (Read-only)</w:t>
            </w:r>
          </w:p>
        </w:tc>
      </w:tr>
      <w:tr>
        <w:tc>
          <w:tcPr>
            <w:tcW w:type="dxa" w:w="2880"/>
          </w:tcPr>
          <w:p>
            <w:r>
              <w:t>data.date_modified</w:t>
            </w:r>
          </w:p>
        </w:tc>
        <w:tc>
          <w:tcPr>
            <w:tcW w:type="dxa" w:w="2880"/>
          </w:tcPr>
          <w:p>
            <w:r>
              <w:t>string</w:t>
            </w:r>
          </w:p>
        </w:tc>
        <w:tc>
          <w:tcPr>
            <w:tcW w:type="dxa" w:w="2880"/>
          </w:tcPr>
          <w:p>
            <w:r>
              <w:t>Date/time when the subscriber was modified.</w:t>
            </w:r>
          </w:p>
        </w:tc>
      </w:tr>
      <w:tr>
        <w:tc>
          <w:tcPr>
            <w:tcW w:type="dxa" w:w="2880"/>
          </w:tcPr>
          <w:p>
            <w:r>
              <w:t>data.date_created</w:t>
            </w:r>
          </w:p>
        </w:tc>
        <w:tc>
          <w:tcPr>
            <w:tcW w:type="dxa" w:w="2880"/>
          </w:tcPr>
          <w:p>
            <w:r>
              <w:t>string</w:t>
            </w:r>
          </w:p>
        </w:tc>
        <w:tc>
          <w:tcPr>
            <w:tcW w:type="dxa" w:w="2880"/>
          </w:tcPr>
          <w:p>
            <w:r>
              <w:t>Date/time when the subscriber was created.</w:t>
            </w:r>
          </w:p>
        </w:tc>
      </w:tr>
      <w:tr>
        <w:tc>
          <w:tcPr>
            <w:tcW w:type="dxa" w:w="2880"/>
          </w:tcPr>
          <w:p>
            <w:r>
              <w:t>meta</w:t>
            </w:r>
          </w:p>
        </w:tc>
        <w:tc>
          <w:tcPr>
            <w:tcW w:type="dxa" w:w="2880"/>
          </w:tcPr>
          <w:p>
            <w:r>
              <w:t>object</w:t>
            </w:r>
          </w:p>
        </w:tc>
        <w:tc>
          <w:tcPr>
            <w:tcW w:type="dxa" w:w="2880"/>
          </w:tcPr>
          <w:p>
            <w:r>
              <w:t>Additional metadata object. Contents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'https://api.bigcommerce.com/stores/{{BIG_COMMERCE_STORE_HASH}}/v3/customers/subscribers/987' \</w:t>
        <w:br/>
        <w:t xml:space="preserve"> --header 'Accept: application/json' \</w:t>
        <w:br/>
        <w:t xml:space="preserve"> --header 'Content-Type: application/json' \</w:t>
        <w:br/>
        <w:t xml:space="preserve"> --data '{</w:t>
        <w:br/>
        <w:t xml:space="preserve"> "email": "alex.morgan@example.com",</w:t>
        <w:br/>
        <w:t xml:space="preserve"> "first_name": "Alex",</w:t>
        <w:br/>
        <w:t xml:space="preserve"> "last_name": "Morgan",</w:t>
        <w:br/>
        <w:t xml:space="preserve"> "source": "storefront",</w:t>
        <w:br/>
        <w:t xml:space="preserve"> "channel_id": 1,</w:t>
        <w:br/>
        <w:t xml:space="preserve"> "consents": ["marketing_newsletter"]</w:t>
        <w:br/>
        <w:t xml:space="preserve">  }'</w:t>
      </w:r>
    </w:p>
    <w:p>
      <w:pPr>
        <w:pStyle w:val="Heading3"/>
      </w:pPr>
      <w:r>
        <w:t>Example Usage</w:t>
      </w:r>
    </w:p>
    <w:p>
      <w:pPr>
        <w:pStyle w:val="Heading3"/>
      </w:pPr>
      <w:r>
        <w:t>Example 1: Update Subscriber Name</w:t>
      </w:r>
    </w:p>
    <w:p>
      <w:r>
        <w:rPr>
          <w:b/>
          <w:color w:val="666666"/>
          <w:sz w:val="16"/>
        </w:rPr>
        <w:t>[bash]</w:t>
      </w:r>
    </w:p>
    <w:p>
      <w:pPr>
        <w:shd w:fill="F2F2F2" w:val="clear"/>
      </w:pPr>
      <w:r>
        <w:rPr>
          <w:rFonts w:ascii="Courier New" w:hAnsi="Courier New"/>
          <w:sz w:val="17"/>
        </w:rPr>
        <w:t>curl -X PUT \</w:t>
        <w:br/>
        <w:t xml:space="preserve"> 'https://api.bigcommerce.com/stores/{{BIG_COMMERCE_STORE_HASH}}/v3/customers/subscribers/987' \</w:t>
        <w:br/>
        <w:t xml:space="preserve"> -H 'Accept: application/json' \</w:t>
        <w:br/>
        <w:t xml:space="preserve"> -H 'Content-Type: application/json' \</w:t>
        <w:br/>
        <w:t xml:space="preserve"> -d '{</w:t>
        <w:br/>
        <w:t xml:space="preserve"> "first_name": "Alexandra",</w:t>
        <w:br/>
        <w:t xml:space="preserve"> "last_name": "Morgan"</w:t>
        <w:br/>
        <w:t xml:space="preserve">  }'</w:t>
      </w:r>
    </w:p>
    <w:p>
      <w:pPr>
        <w:pStyle w:val="Heading3"/>
      </w:pPr>
      <w:r>
        <w:t>Example 2: Update Email (must remain unique)</w:t>
      </w:r>
    </w:p>
    <w:p>
      <w:r>
        <w:rPr>
          <w:b/>
          <w:color w:val="666666"/>
          <w:sz w:val="16"/>
        </w:rPr>
        <w:t>[bash]</w:t>
      </w:r>
    </w:p>
    <w:p>
      <w:pPr>
        <w:shd w:fill="F2F2F2" w:val="clear"/>
      </w:pPr>
      <w:r>
        <w:rPr>
          <w:rFonts w:ascii="Courier New" w:hAnsi="Courier New"/>
          <w:sz w:val="17"/>
        </w:rPr>
        <w:t>curl -X PUT \</w:t>
        <w:br/>
        <w:t xml:space="preserve"> 'https://api.bigcommerce.com/stores/{{BIG_COMMERCE_STORE_HASH}}/v3/customers/subscribers/987' \</w:t>
        <w:br/>
        <w:t xml:space="preserve"> -H 'Accept: application/json' \</w:t>
        <w:br/>
        <w:t xml:space="preserve"> -H 'Content-Type: application/json' \</w:t>
        <w:br/>
        <w:t xml:space="preserve"> -d '{</w:t>
        <w:br/>
        <w:t xml:space="preserve"> "email": "alex.new@example.com"</w:t>
        <w:br/>
        <w:t xml:space="preserve">  }'</w:t>
      </w:r>
    </w:p>
    <w:p>
      <w:pPr>
        <w:pStyle w:val="Heading3"/>
      </w:pPr>
      <w:r>
        <w:t>Example 3: Set Source to Order and Provide order_id</w:t>
      </w:r>
    </w:p>
    <w:p>
      <w:r>
        <w:rPr>
          <w:b/>
          <w:color w:val="666666"/>
          <w:sz w:val="16"/>
        </w:rPr>
        <w:t>[bash]</w:t>
      </w:r>
    </w:p>
    <w:p>
      <w:pPr>
        <w:shd w:fill="F2F2F2" w:val="clear"/>
      </w:pPr>
      <w:r>
        <w:rPr>
          <w:rFonts w:ascii="Courier New" w:hAnsi="Courier New"/>
          <w:sz w:val="17"/>
        </w:rPr>
        <w:t>curl -X PUT \</w:t>
        <w:br/>
        <w:t xml:space="preserve"> 'https://api.bigcommerce.com/stores/{{BIG_COMMERCE_STORE_HASH}}/v3/customers/subscribers/987' \</w:t>
        <w:br/>
        <w:t xml:space="preserve"> -H 'Accept: application/json' \</w:t>
        <w:br/>
        <w:t xml:space="preserve"> -H 'Content-Type: application/json' \</w:t>
        <w:br/>
        <w:t xml:space="preserve"> -d '{</w:t>
        <w:br/>
        <w:t xml:space="preserve"> "source": "order",</w:t>
        <w:br/>
        <w:t xml:space="preserve"> "order_id": 123</w:t>
        <w:br/>
        <w:t xml:space="preserve">  }'</w:t>
      </w:r>
    </w:p>
    <w:p>
      <w:pPr>
        <w:pStyle w:val="Heading3"/>
      </w:pPr>
      <w:r>
        <w:t>Notes</w:t>
      </w:r>
    </w:p>
    <w:p>
      <w:pPr>
        <w:pStyle w:val="ListBullet"/>
      </w:pPr>
      <w:r>
        <w:t>Read-only field: id is read-only and should not be included for updates.</w:t>
      </w:r>
    </w:p>
    <w:p>
      <w:pPr>
        <w:pStyle w:val="ListBullet"/>
      </w:pPr>
      <w:r>
        <w:t>If you set source to order, include order_id (the documentation notes order_id is the source order “if source was an order”).</w:t>
      </w:r>
    </w:p>
    <w:p>
      <w:pPr>
        <w:pStyle w:val="ListBullet"/>
      </w:pPr>
      <w:r>
        <w:t>consents accepts only: marketing_newsletter, abandoned_cart.</w:t>
      </w:r>
    </w:p>
    <w:p>
      <w:pPr>
        <w:pStyle w:val="Heading3"/>
      </w:pPr>
      <w:r>
        <w:t>Error Handling</w:t>
      </w:r>
    </w:p>
    <w:p>
      <w:pPr>
        <w:pStyle w:val="ListBullet"/>
      </w:pPr>
      <w:r>
        <w:t>404 Not Found: Subscriber does not exist for the given subscriber_id.</w:t>
      </w:r>
    </w:p>
    <w:p>
      <w:pPr>
        <w:pStyle w:val="ListBullet"/>
      </w:pPr>
      <w:r>
        <w:t>409 Conflict: Update would violate a uniqueness constraint (for example, duplicate email).</w:t>
      </w:r>
    </w:p>
    <w:p>
      <w:pPr>
        <w:pStyle w:val="ListBullet"/>
      </w:pPr>
      <w:r>
        <w:t>422 Unprocessable Entity: Missing required fields (if any) or invalid data; see errors in the response for details.</w:t>
      </w:r>
    </w:p>
    <w:p>
      <w:pPr>
        <w:pStyle w:val="Heading3"/>
      </w:pPr>
      <w:r>
        <w:t>Related subscribers actions</w:t>
      </w:r>
    </w:p>
    <w:p>
      <w:pPr>
        <w:pStyle w:val="ListBullet"/>
      </w:pPr>
      <w:r>
        <w:t>[GET] Get a Subscriber — /v3/customers/subscribers/{{subscriberId}}</w:t>
      </w:r>
    </w:p>
    <w:p>
      <w:pPr>
        <w:pStyle w:val="ListBullet"/>
      </w:pPr>
      <w:r>
        <w:t>[DELETE] Delete a Subscriber — /v3/customers/subscribers/{{subscriberId}}</w:t>
      </w:r>
    </w:p>
    <w:p>
      <w:r>
        <w:br w:type="page"/>
      </w:r>
    </w:p>
    <w:p>
      <w:pPr>
        <w:pStyle w:val="Heading2"/>
      </w:pPr>
      <w:r>
        <w:t>7. [GET] List Store System Logs</w:t>
      </w:r>
    </w:p>
    <w:p>
      <w:r>
        <w:rPr>
          <w:b/>
        </w:rPr>
        <w:t xml:space="preserve">Endpoint: </w:t>
      </w:r>
      <w:r>
        <w:rPr>
          <w:rFonts w:ascii="Courier New" w:hAnsi="Courier New"/>
          <w:sz w:val="18"/>
        </w:rPr>
        <w:t>/v3/store/systemlogs</w:t>
      </w:r>
    </w:p>
    <w:p>
      <w:pPr>
        <w:pStyle w:val="Heading3"/>
      </w:pPr>
      <w:r>
        <w:t>Prerequisites</w:t>
      </w:r>
    </w:p>
    <w:p>
      <w:pPr>
        <w:pStyle w:val="ListBullet"/>
      </w:pPr>
      <w:r>
        <w:t>Store must have system logs available to read</w:t>
      </w:r>
    </w:p>
    <w:p>
      <w:pPr>
        <w:pStyle w:val="Heading3"/>
      </w:pPr>
      <w:r>
        <w:t>Method</w:t>
      </w:r>
    </w:p>
    <w:p>
      <w:r>
        <w:t>GET</w:t>
      </w:r>
    </w:p>
    <w:p>
      <w:pPr>
        <w:pStyle w:val="Heading3"/>
      </w:pPr>
      <w:r>
        <w:t>URL</w:t>
      </w:r>
    </w:p>
    <w:p>
      <w:r>
        <w:t>https://api.bigcommerce.com/stores/{{BIG_COMMERCE_STORE_HASH}}/v3/store/systemlogs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system log entries for a store. Supports pagination, filtering by log type/module/severity, filtering by specific log IDs, and sorting.</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request body; do not send a JSON body with the request.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Number of results to return per page.</w:t>
            </w:r>
          </w:p>
        </w:tc>
      </w:tr>
      <w:tr>
        <w:tc>
          <w:tcPr>
            <w:tcW w:type="dxa" w:w="2880"/>
          </w:tcPr>
          <w:p>
            <w:r>
              <w:t>page</w:t>
            </w:r>
          </w:p>
        </w:tc>
        <w:tc>
          <w:tcPr>
            <w:tcW w:type="dxa" w:w="2880"/>
          </w:tcPr>
          <w:p>
            <w:r>
              <w:t>integer</w:t>
            </w:r>
          </w:p>
        </w:tc>
        <w:tc>
          <w:tcPr>
            <w:tcW w:type="dxa" w:w="2880"/>
          </w:tcPr>
          <w:p>
            <w:r>
              <w:t>Page number to return (starting page for results).</w:t>
            </w:r>
          </w:p>
        </w:tc>
      </w:tr>
      <w:tr>
        <w:tc>
          <w:tcPr>
            <w:tcW w:type="dxa" w:w="2880"/>
          </w:tcPr>
          <w:p>
            <w:r>
              <w:t>type</w:t>
            </w:r>
          </w:p>
        </w:tc>
        <w:tc>
          <w:tcPr>
            <w:tcW w:type="dxa" w:w="2880"/>
          </w:tcPr>
          <w:p>
            <w:r>
              <w:t>string</w:t>
            </w:r>
          </w:p>
        </w:tc>
        <w:tc>
          <w:tcPr>
            <w:tcW w:type="dxa" w:w="2880"/>
          </w:tcPr>
          <w:p>
            <w:r>
              <w:t>Filter results by log type. Allowed values: general, payment, shipping, tax, notification, emailintegration, ordersettings, design.</w:t>
            </w:r>
          </w:p>
        </w:tc>
      </w:tr>
      <w:tr>
        <w:tc>
          <w:tcPr>
            <w:tcW w:type="dxa" w:w="2880"/>
          </w:tcPr>
          <w:p>
            <w:r>
              <w:t>type:not</w:t>
            </w:r>
          </w:p>
        </w:tc>
        <w:tc>
          <w:tcPr>
            <w:tcW w:type="dxa" w:w="2880"/>
          </w:tcPr>
          <w:p>
            <w:r>
              <w:t>string</w:t>
            </w:r>
          </w:p>
        </w:tc>
        <w:tc>
          <w:tcPr>
            <w:tcW w:type="dxa" w:w="2880"/>
          </w:tcPr>
          <w:p>
            <w:r>
              <w:t>Exclude a log type from results.</w:t>
            </w:r>
          </w:p>
        </w:tc>
      </w:tr>
      <w:tr>
        <w:tc>
          <w:tcPr>
            <w:tcW w:type="dxa" w:w="2880"/>
          </w:tcPr>
          <w:p>
            <w:r>
              <w:t>module</w:t>
            </w:r>
          </w:p>
        </w:tc>
        <w:tc>
          <w:tcPr>
            <w:tcW w:type="dxa" w:w="2880"/>
          </w:tcPr>
          <w:p>
            <w:r>
              <w:t>string</w:t>
            </w:r>
          </w:p>
        </w:tc>
        <w:tc>
          <w:tcPr>
            <w:tcW w:type="dxa" w:w="2880"/>
          </w:tcPr>
          <w:p>
            <w:r>
              <w:t>Filter results by module. Allowed values: export+only, email+message, theme+download, order+status, optimized+checkout.</w:t>
            </w:r>
          </w:p>
        </w:tc>
      </w:tr>
      <w:tr>
        <w:tc>
          <w:tcPr>
            <w:tcW w:type="dxa" w:w="2880"/>
          </w:tcPr>
          <w:p>
            <w:r>
              <w:t>module:not</w:t>
            </w:r>
          </w:p>
        </w:tc>
        <w:tc>
          <w:tcPr>
            <w:tcW w:type="dxa" w:w="2880"/>
          </w:tcPr>
          <w:p>
            <w:r>
              <w:t>string</w:t>
            </w:r>
          </w:p>
        </w:tc>
        <w:tc>
          <w:tcPr>
            <w:tcW w:type="dxa" w:w="2880"/>
          </w:tcPr>
          <w:p>
            <w:r>
              <w:t>Exclude a log module from results.</w:t>
            </w:r>
          </w:p>
        </w:tc>
      </w:tr>
      <w:tr>
        <w:tc>
          <w:tcPr>
            <w:tcW w:type="dxa" w:w="2880"/>
          </w:tcPr>
          <w:p>
            <w:r>
              <w:t>severity</w:t>
            </w:r>
          </w:p>
        </w:tc>
        <w:tc>
          <w:tcPr>
            <w:tcW w:type="dxa" w:w="2880"/>
          </w:tcPr>
          <w:p>
            <w:r>
              <w:t>integer</w:t>
            </w:r>
          </w:p>
        </w:tc>
        <w:tc>
          <w:tcPr>
            <w:tcW w:type="dxa" w:w="2880"/>
          </w:tcPr>
          <w:p>
            <w:r>
              <w:t>Filter results by severity level. Allowed values: 1 (Success), 2 (Notice), 3 (Warning), 4 (Error).</w:t>
            </w:r>
          </w:p>
        </w:tc>
      </w:tr>
      <w:tr>
        <w:tc>
          <w:tcPr>
            <w:tcW w:type="dxa" w:w="2880"/>
          </w:tcPr>
          <w:p>
            <w:r>
              <w:t>severity:min</w:t>
            </w:r>
          </w:p>
        </w:tc>
        <w:tc>
          <w:tcPr>
            <w:tcW w:type="dxa" w:w="2880"/>
          </w:tcPr>
          <w:p>
            <w:r>
              <w:t>integer</w:t>
            </w:r>
          </w:p>
        </w:tc>
        <w:tc>
          <w:tcPr>
            <w:tcW w:type="dxa" w:w="2880"/>
          </w:tcPr>
          <w:p>
            <w:r>
              <w:t>Filter by minimum severity level (integer).</w:t>
            </w:r>
          </w:p>
        </w:tc>
      </w:tr>
      <w:tr>
        <w:tc>
          <w:tcPr>
            <w:tcW w:type="dxa" w:w="2880"/>
          </w:tcPr>
          <w:p>
            <w:r>
              <w:t>severity:max</w:t>
            </w:r>
          </w:p>
        </w:tc>
        <w:tc>
          <w:tcPr>
            <w:tcW w:type="dxa" w:w="2880"/>
          </w:tcPr>
          <w:p>
            <w:r>
              <w:t>integer</w:t>
            </w:r>
          </w:p>
        </w:tc>
        <w:tc>
          <w:tcPr>
            <w:tcW w:type="dxa" w:w="2880"/>
          </w:tcPr>
          <w:p>
            <w:r>
              <w:t>Filter by maximum severity level (integer).</w:t>
            </w:r>
          </w:p>
        </w:tc>
      </w:tr>
      <w:tr>
        <w:tc>
          <w:tcPr>
            <w:tcW w:type="dxa" w:w="2880"/>
          </w:tcPr>
          <w:p>
            <w:r>
              <w:t>id:in</w:t>
            </w:r>
          </w:p>
        </w:tc>
        <w:tc>
          <w:tcPr>
            <w:tcW w:type="dxa" w:w="2880"/>
          </w:tcPr>
          <w:p>
            <w:r>
              <w:t>integer[]</w:t>
            </w:r>
          </w:p>
        </w:tc>
        <w:tc>
          <w:tcPr>
            <w:tcW w:type="dxa" w:w="2880"/>
          </w:tcPr>
          <w:p>
            <w:r>
              <w:t>Comma-separated list of log IDs to filter by (e.g., ?id:in=3,4,6).</w:t>
            </w:r>
          </w:p>
        </w:tc>
      </w:tr>
      <w:tr>
        <w:tc>
          <w:tcPr>
            <w:tcW w:type="dxa" w:w="2880"/>
          </w:tcPr>
          <w:p>
            <w:r>
              <w:t>sort</w:t>
            </w:r>
          </w:p>
        </w:tc>
        <w:tc>
          <w:tcPr>
            <w:tcW w:type="dxa" w:w="2880"/>
          </w:tcPr>
          <w:p>
            <w:r>
              <w:t>string</w:t>
            </w:r>
          </w:p>
        </w:tc>
        <w:tc>
          <w:tcPr>
            <w:tcW w:type="dxa" w:w="2880"/>
          </w:tcPr>
          <w:p>
            <w:r>
              <w:t>Field to sort by. Allowed values: date_created, type. If omitted, results are returned in creation order. Case-sensitive.</w:t>
            </w:r>
          </w:p>
        </w:tc>
      </w:tr>
      <w:tr>
        <w:tc>
          <w:tcPr>
            <w:tcW w:type="dxa" w:w="2880"/>
          </w:tcPr>
          <w:p>
            <w:r>
              <w:t>direction</w:t>
            </w:r>
          </w:p>
        </w:tc>
        <w:tc>
          <w:tcPr>
            <w:tcW w:type="dxa" w:w="2880"/>
          </w:tcPr>
          <w:p>
            <w:r>
              <w:t>string</w:t>
            </w:r>
          </w:p>
        </w:tc>
        <w:tc>
          <w:tcPr>
            <w:tcW w:type="dxa" w:w="2880"/>
          </w:tcPr>
          <w:p>
            <w:r>
              <w:t>Sort direction. Allowed values: asc, desc. Defaults to asc. Case-sensitive.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"type": "general",</w:t>
        <w:br/>
        <w:t xml:space="preserve"> "module": "theme+download",</w:t>
        <w:br/>
        <w:t xml:space="preserve"> "severity": "2",</w:t>
        <w:br/>
        <w:t xml:space="preserve"> "summary": "Theme download completed",</w:t>
        <w:br/>
        <w:t xml:space="preserve"> "message": "Theme \"Cornerstone\" was downloaded successfully.",</w:t>
        <w:br/>
        <w:t xml:space="preserve"> "date_created": "2024-01-15T10:30:00Z"</w:t>
        <w:br/>
        <w:t xml:space="preserve"> }</w:t>
        <w:br/>
        <w:t xml:space="preserve">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"links": {</w:t>
        <w:br/>
        <w:t xml:space="preserve"> "previous": null,</w:t>
        <w:br/>
        <w:t xml:space="preserve"> "current": "https://api.bigcommerce.com/stores/{{BIG_COMMERCE_STORE_HASH}}/v3/store/systemlogs?page=1",</w:t>
        <w:br/>
        <w:t xml:space="preserve"> "next":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system log entries.</w:t>
            </w:r>
          </w:p>
        </w:tc>
      </w:tr>
      <w:tr>
        <w:tc>
          <w:tcPr>
            <w:tcW w:type="dxa" w:w="2880"/>
          </w:tcPr>
          <w:p>
            <w:r>
              <w:t>data.id</w:t>
            </w:r>
          </w:p>
        </w:tc>
        <w:tc>
          <w:tcPr>
            <w:tcW w:type="dxa" w:w="2880"/>
          </w:tcPr>
          <w:p>
            <w:r>
              <w:t>integer</w:t>
            </w:r>
          </w:p>
        </w:tc>
        <w:tc>
          <w:tcPr>
            <w:tcW w:type="dxa" w:w="2880"/>
          </w:tcPr>
          <w:p>
            <w:r>
              <w:t>Log entry ID.</w:t>
            </w:r>
          </w:p>
        </w:tc>
      </w:tr>
      <w:tr>
        <w:tc>
          <w:tcPr>
            <w:tcW w:type="dxa" w:w="2880"/>
          </w:tcPr>
          <w:p>
            <w:r>
              <w:t>data.type</w:t>
            </w:r>
          </w:p>
        </w:tc>
        <w:tc>
          <w:tcPr>
            <w:tcW w:type="dxa" w:w="2880"/>
          </w:tcPr>
          <w:p>
            <w:r>
              <w:t>string</w:t>
            </w:r>
          </w:p>
        </w:tc>
        <w:tc>
          <w:tcPr>
            <w:tcW w:type="dxa" w:w="2880"/>
          </w:tcPr>
          <w:p>
            <w:r>
              <w:t>Log type.</w:t>
            </w:r>
          </w:p>
        </w:tc>
      </w:tr>
      <w:tr>
        <w:tc>
          <w:tcPr>
            <w:tcW w:type="dxa" w:w="2880"/>
          </w:tcPr>
          <w:p>
            <w:r>
              <w:t>data.module</w:t>
            </w:r>
          </w:p>
        </w:tc>
        <w:tc>
          <w:tcPr>
            <w:tcW w:type="dxa" w:w="2880"/>
          </w:tcPr>
          <w:p>
            <w:r>
              <w:t>string</w:t>
            </w:r>
          </w:p>
        </w:tc>
        <w:tc>
          <w:tcPr>
            <w:tcW w:type="dxa" w:w="2880"/>
          </w:tcPr>
          <w:p>
            <w:r>
              <w:t>Log module.</w:t>
            </w:r>
          </w:p>
        </w:tc>
      </w:tr>
      <w:tr>
        <w:tc>
          <w:tcPr>
            <w:tcW w:type="dxa" w:w="2880"/>
          </w:tcPr>
          <w:p>
            <w:r>
              <w:t>data.severity</w:t>
            </w:r>
          </w:p>
        </w:tc>
        <w:tc>
          <w:tcPr>
            <w:tcW w:type="dxa" w:w="2880"/>
          </w:tcPr>
          <w:p>
            <w:r>
              <w:t>string</w:t>
            </w:r>
          </w:p>
        </w:tc>
        <w:tc>
          <w:tcPr>
            <w:tcW w:type="dxa" w:w="2880"/>
          </w:tcPr>
          <w:p>
            <w:r>
              <w:t>Severity value for the log entry (returned as a string in the example schema).</w:t>
            </w:r>
          </w:p>
        </w:tc>
      </w:tr>
      <w:tr>
        <w:tc>
          <w:tcPr>
            <w:tcW w:type="dxa" w:w="2880"/>
          </w:tcPr>
          <w:p>
            <w:r>
              <w:t>data.summary</w:t>
            </w:r>
          </w:p>
        </w:tc>
        <w:tc>
          <w:tcPr>
            <w:tcW w:type="dxa" w:w="2880"/>
          </w:tcPr>
          <w:p>
            <w:r>
              <w:t>string</w:t>
            </w:r>
          </w:p>
        </w:tc>
        <w:tc>
          <w:tcPr>
            <w:tcW w:type="dxa" w:w="2880"/>
          </w:tcPr>
          <w:p>
            <w:r>
              <w:t>Short summary of the log entry.</w:t>
            </w:r>
          </w:p>
        </w:tc>
      </w:tr>
      <w:tr>
        <w:tc>
          <w:tcPr>
            <w:tcW w:type="dxa" w:w="2880"/>
          </w:tcPr>
          <w:p>
            <w:r>
              <w:t>data.message</w:t>
            </w:r>
          </w:p>
        </w:tc>
        <w:tc>
          <w:tcPr>
            <w:tcW w:type="dxa" w:w="2880"/>
          </w:tcPr>
          <w:p>
            <w:r>
              <w:t>string</w:t>
            </w:r>
          </w:p>
        </w:tc>
        <w:tc>
          <w:tcPr>
            <w:tcW w:type="dxa" w:w="2880"/>
          </w:tcPr>
          <w:p>
            <w:r>
              <w:t>Detailed log message.</w:t>
            </w:r>
          </w:p>
        </w:tc>
      </w:tr>
      <w:tr>
        <w:tc>
          <w:tcPr>
            <w:tcW w:type="dxa" w:w="2880"/>
          </w:tcPr>
          <w:p>
            <w:r>
              <w:t>data.date_created</w:t>
            </w:r>
          </w:p>
        </w:tc>
        <w:tc>
          <w:tcPr>
            <w:tcW w:type="dxa" w:w="2880"/>
          </w:tcPr>
          <w:p>
            <w:r>
              <w:t>string</w:t>
            </w:r>
          </w:p>
        </w:tc>
        <w:tc>
          <w:tcPr>
            <w:tcW w:type="dxa" w:w="2880"/>
          </w:tcPr>
          <w:p>
            <w:r>
              <w:t>Date/time the log entry was created.</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meta.pagination</w:t>
            </w:r>
          </w:p>
        </w:tc>
        <w:tc>
          <w:tcPr>
            <w:tcW w:type="dxa" w:w="2880"/>
          </w:tcPr>
          <w:p>
            <w:r>
              <w:t>object</w:t>
            </w:r>
          </w:p>
        </w:tc>
        <w:tc>
          <w:tcPr>
            <w:tcW w:type="dxa" w:w="2880"/>
          </w:tcPr>
          <w:p>
            <w:r>
              <w:t>Pagination information.</w:t>
            </w:r>
          </w:p>
        </w:tc>
      </w:tr>
      <w:tr>
        <w:tc>
          <w:tcPr>
            <w:tcW w:type="dxa" w:w="2880"/>
          </w:tcPr>
          <w:p>
            <w:r>
              <w:t>meta.pagination.total</w:t>
            </w:r>
          </w:p>
        </w:tc>
        <w:tc>
          <w:tcPr>
            <w:tcW w:type="dxa" w:w="2880"/>
          </w:tcPr>
          <w:p>
            <w:r>
              <w:t>integer</w:t>
            </w:r>
          </w:p>
        </w:tc>
        <w:tc>
          <w:tcPr>
            <w:tcW w:type="dxa" w:w="2880"/>
          </w:tcPr>
          <w:p>
            <w:r>
              <w:t>Total number of results across all pages.</w:t>
            </w:r>
          </w:p>
        </w:tc>
      </w:tr>
      <w:tr>
        <w:tc>
          <w:tcPr>
            <w:tcW w:type="dxa" w:w="2880"/>
          </w:tcPr>
          <w:p>
            <w:r>
              <w:t>meta.pagination.count</w:t>
            </w:r>
          </w:p>
        </w:tc>
        <w:tc>
          <w:tcPr>
            <w:tcW w:type="dxa" w:w="2880"/>
          </w:tcPr>
          <w:p>
            <w:r>
              <w:t>integer</w:t>
            </w:r>
          </w:p>
        </w:tc>
        <w:tc>
          <w:tcPr>
            <w:tcW w:type="dxa" w:w="2880"/>
          </w:tcPr>
          <w:p>
            <w:r>
              <w:t>Number of results returned in this response.</w:t>
            </w:r>
          </w:p>
        </w:tc>
      </w:tr>
      <w:tr>
        <w:tc>
          <w:tcPr>
            <w:tcW w:type="dxa" w:w="2880"/>
          </w:tcPr>
          <w:p>
            <w:r>
              <w:t>meta.pagination.per_page</w:t>
            </w:r>
          </w:p>
        </w:tc>
        <w:tc>
          <w:tcPr>
            <w:tcW w:type="dxa" w:w="2880"/>
          </w:tcPr>
          <w:p>
            <w:r>
              <w:t>integer</w:t>
            </w:r>
          </w:p>
        </w:tc>
        <w:tc>
          <w:tcPr>
            <w:tcW w:type="dxa" w:w="2880"/>
          </w:tcPr>
          <w:p>
            <w:r>
              <w:t>Results per page.</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meta.pagination.total_pages</w:t>
            </w:r>
          </w:p>
        </w:tc>
        <w:tc>
          <w:tcPr>
            <w:tcW w:type="dxa" w:w="2880"/>
          </w:tcPr>
          <w:p>
            <w:r>
              <w:t>integer</w:t>
            </w:r>
          </w:p>
        </w:tc>
        <w:tc>
          <w:tcPr>
            <w:tcW w:type="dxa" w:w="2880"/>
          </w:tcPr>
          <w:p>
            <w:r>
              <w:t>Total number of pages.</w:t>
            </w:r>
          </w:p>
        </w:tc>
      </w:tr>
      <w:tr>
        <w:tc>
          <w:tcPr>
            <w:tcW w:type="dxa" w:w="2880"/>
          </w:tcPr>
          <w:p>
            <w:r>
              <w:t>meta.pagination.links</w:t>
            </w:r>
          </w:p>
        </w:tc>
        <w:tc>
          <w:tcPr>
            <w:tcW w:type="dxa" w:w="2880"/>
          </w:tcPr>
          <w:p>
            <w:r>
              <w:t>object</w:t>
            </w:r>
          </w:p>
        </w:tc>
        <w:tc>
          <w:tcPr>
            <w:tcW w:type="dxa" w:w="2880"/>
          </w:tcPr>
          <w:p>
            <w:r>
              <w:t>Pagination links.</w:t>
            </w:r>
          </w:p>
        </w:tc>
      </w:tr>
      <w:tr>
        <w:tc>
          <w:tcPr>
            <w:tcW w:type="dxa" w:w="2880"/>
          </w:tcPr>
          <w:p>
            <w:r>
              <w:t>meta.pagination.links.previous</w:t>
            </w:r>
          </w:p>
        </w:tc>
        <w:tc>
          <w:tcPr>
            <w:tcW w:type="dxa" w:w="2880"/>
          </w:tcPr>
          <w:p>
            <w:r>
              <w:t>string</w:t>
            </w:r>
          </w:p>
        </w:tc>
        <w:tc>
          <w:tcPr>
            <w:tcW w:type="dxa" w:w="2880"/>
          </w:tcPr>
          <w:p>
            <w:r>
              <w:t>Link to previous page (may be null).</w:t>
            </w:r>
          </w:p>
        </w:tc>
      </w:tr>
      <w:tr>
        <w:tc>
          <w:tcPr>
            <w:tcW w:type="dxa" w:w="2880"/>
          </w:tcPr>
          <w:p>
            <w:r>
              <w:t>meta.pagination.links.current</w:t>
            </w:r>
          </w:p>
        </w:tc>
        <w:tc>
          <w:tcPr>
            <w:tcW w:type="dxa" w:w="2880"/>
          </w:tcPr>
          <w:p>
            <w:r>
              <w:t>string</w:t>
            </w:r>
          </w:p>
        </w:tc>
        <w:tc>
          <w:tcPr>
            <w:tcW w:type="dxa" w:w="2880"/>
          </w:tcPr>
          <w:p>
            <w:r>
              <w:t>Link to current page.</w:t>
            </w:r>
          </w:p>
        </w:tc>
      </w:tr>
      <w:tr>
        <w:tc>
          <w:tcPr>
            <w:tcW w:type="dxa" w:w="2880"/>
          </w:tcPr>
          <w:p>
            <w:r>
              <w:t>meta.pagination.links.next</w:t>
            </w:r>
          </w:p>
        </w:tc>
        <w:tc>
          <w:tcPr>
            <w:tcW w:type="dxa" w:w="2880"/>
          </w:tcPr>
          <w:p>
            <w:r>
              <w:t>string</w:t>
            </w:r>
          </w:p>
        </w:tc>
        <w:tc>
          <w:tcPr>
            <w:tcW w:type="dxa" w:w="2880"/>
          </w:tcPr>
          <w:p>
            <w:r>
              <w:t>Link to next page (may be null).</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Include only logs of the specified type.</w:t>
            </w:r>
          </w:p>
        </w:tc>
      </w:tr>
      <w:tr>
        <w:tc>
          <w:tcPr>
            <w:tcW w:type="dxa" w:w="2880"/>
          </w:tcPr>
          <w:p>
            <w:r>
              <w:t>type:not</w:t>
            </w:r>
          </w:p>
        </w:tc>
        <w:tc>
          <w:tcPr>
            <w:tcW w:type="dxa" w:w="2880"/>
          </w:tcPr>
          <w:p>
            <w:r>
              <w:t>string</w:t>
            </w:r>
          </w:p>
        </w:tc>
        <w:tc>
          <w:tcPr>
            <w:tcW w:type="dxa" w:w="2880"/>
          </w:tcPr>
          <w:p>
            <w:r>
              <w:t>Exclude logs of the specified type.</w:t>
            </w:r>
          </w:p>
        </w:tc>
      </w:tr>
      <w:tr>
        <w:tc>
          <w:tcPr>
            <w:tcW w:type="dxa" w:w="2880"/>
          </w:tcPr>
          <w:p>
            <w:r>
              <w:t>module</w:t>
            </w:r>
          </w:p>
        </w:tc>
        <w:tc>
          <w:tcPr>
            <w:tcW w:type="dxa" w:w="2880"/>
          </w:tcPr>
          <w:p>
            <w:r>
              <w:t>string</w:t>
            </w:r>
          </w:p>
        </w:tc>
        <w:tc>
          <w:tcPr>
            <w:tcW w:type="dxa" w:w="2880"/>
          </w:tcPr>
          <w:p>
            <w:r>
              <w:t>Include only logs of the specified module.</w:t>
            </w:r>
          </w:p>
        </w:tc>
      </w:tr>
      <w:tr>
        <w:tc>
          <w:tcPr>
            <w:tcW w:type="dxa" w:w="2880"/>
          </w:tcPr>
          <w:p>
            <w:r>
              <w:t>module:not</w:t>
            </w:r>
          </w:p>
        </w:tc>
        <w:tc>
          <w:tcPr>
            <w:tcW w:type="dxa" w:w="2880"/>
          </w:tcPr>
          <w:p>
            <w:r>
              <w:t>string</w:t>
            </w:r>
          </w:p>
        </w:tc>
        <w:tc>
          <w:tcPr>
            <w:tcW w:type="dxa" w:w="2880"/>
          </w:tcPr>
          <w:p>
            <w:r>
              <w:t>Exclude logs of the specified module.</w:t>
            </w:r>
          </w:p>
        </w:tc>
      </w:tr>
      <w:tr>
        <w:tc>
          <w:tcPr>
            <w:tcW w:type="dxa" w:w="2880"/>
          </w:tcPr>
          <w:p>
            <w:r>
              <w:t>severity</w:t>
            </w:r>
          </w:p>
        </w:tc>
        <w:tc>
          <w:tcPr>
            <w:tcW w:type="dxa" w:w="2880"/>
          </w:tcPr>
          <w:p>
            <w:r>
              <w:t>integer</w:t>
            </w:r>
          </w:p>
        </w:tc>
        <w:tc>
          <w:tcPr>
            <w:tcW w:type="dxa" w:w="2880"/>
          </w:tcPr>
          <w:p>
            <w:r>
              <w:t>Include only logs of the specified severity.</w:t>
            </w:r>
          </w:p>
        </w:tc>
      </w:tr>
      <w:tr>
        <w:tc>
          <w:tcPr>
            <w:tcW w:type="dxa" w:w="2880"/>
          </w:tcPr>
          <w:p>
            <w:r>
              <w:t>severity:min</w:t>
            </w:r>
          </w:p>
        </w:tc>
        <w:tc>
          <w:tcPr>
            <w:tcW w:type="dxa" w:w="2880"/>
          </w:tcPr>
          <w:p>
            <w:r>
              <w:t>integer</w:t>
            </w:r>
          </w:p>
        </w:tc>
        <w:tc>
          <w:tcPr>
            <w:tcW w:type="dxa" w:w="2880"/>
          </w:tcPr>
          <w:p>
            <w:r>
              <w:t>Include logs with severity &gt;= this value.</w:t>
            </w:r>
          </w:p>
        </w:tc>
      </w:tr>
      <w:tr>
        <w:tc>
          <w:tcPr>
            <w:tcW w:type="dxa" w:w="2880"/>
          </w:tcPr>
          <w:p>
            <w:r>
              <w:t>severity:max</w:t>
            </w:r>
          </w:p>
        </w:tc>
        <w:tc>
          <w:tcPr>
            <w:tcW w:type="dxa" w:w="2880"/>
          </w:tcPr>
          <w:p>
            <w:r>
              <w:t>integer</w:t>
            </w:r>
          </w:p>
        </w:tc>
        <w:tc>
          <w:tcPr>
            <w:tcW w:type="dxa" w:w="2880"/>
          </w:tcPr>
          <w:p>
            <w:r>
              <w:t>Include logs with severity &lt;= this value.</w:t>
            </w:r>
          </w:p>
        </w:tc>
      </w:tr>
      <w:tr>
        <w:tc>
          <w:tcPr>
            <w:tcW w:type="dxa" w:w="2880"/>
          </w:tcPr>
          <w:p>
            <w:r>
              <w:t>id:in</w:t>
            </w:r>
          </w:p>
        </w:tc>
        <w:tc>
          <w:tcPr>
            <w:tcW w:type="dxa" w:w="2880"/>
          </w:tcPr>
          <w:p>
            <w:r>
              <w:t>integer[]</w:t>
            </w:r>
          </w:p>
        </w:tc>
        <w:tc>
          <w:tcPr>
            <w:tcW w:type="dxa" w:w="2880"/>
          </w:tcPr>
          <w:p>
            <w:r>
              <w:t>Include only logs whose IDs are in the provided list.</w:t>
            </w:r>
          </w:p>
        </w:tc>
      </w:tr>
    </w:tbl>
    <w:p/>
    <w:p>
      <w:pPr>
        <w:pStyle w:val="Heading3"/>
      </w:pPr>
      <w:r>
        <w:t>Available Sorting Options</w:t>
      </w:r>
    </w:p>
    <w:p>
      <w:pPr>
        <w:pStyle w:val="ListBullet"/>
      </w:pPr>
      <w:r>
        <w:t>date_created - Sort by creation date/time</w:t>
      </w:r>
    </w:p>
    <w:p>
      <w:pPr>
        <w:pStyle w:val="ListBullet"/>
      </w:pPr>
      <w:r>
        <w:t>type - Sort by log type</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'https://api.bigcommerce.com/stores/{{BIG_COMMERCE_STORE_HASH}}/v3/store/systemlogs?limit=50&amp;page=1&amp;sort=date_created&amp;direction=asc' \</w:t>
        <w:br/>
        <w:t xml:space="preserve"> --header 'Accept: application/json'</w:t>
      </w:r>
    </w:p>
    <w:p>
      <w:pPr>
        <w:pStyle w:val="Heading3"/>
      </w:pPr>
      <w:r>
        <w:t>Example Usage</w:t>
      </w:r>
    </w:p>
    <w:p>
      <w:pPr>
        <w:pStyle w:val="Heading3"/>
      </w:pPr>
      <w:r>
        <w:t>Example 1: Filter by Type and Severity</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'https://api.bigcommerce.com/stores/{{BIG_COMMERCE_STORE_HASH}}/v3/store/systemlogs?type=payment&amp;severity=4' \</w:t>
        <w:br/>
        <w:t xml:space="preserve"> --header 'Accept: application/json'</w:t>
      </w:r>
    </w:p>
    <w:p>
      <w:pPr>
        <w:pStyle w:val="Heading3"/>
      </w:pPr>
      <w:r>
        <w:t>Example 2: Exclude a Module and Sort by Type</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'https://api.bigcommerce.com/stores/{{BIG_COMMERCE_STORE_HASH}}/v3/store/systemlogs?module:not=theme+download&amp;sort=type&amp;direction=desc' \</w:t>
        <w:br/>
        <w:t xml:space="preserve"> --header 'Accept: application/json'</w:t>
      </w:r>
    </w:p>
    <w:p>
      <w:pPr>
        <w:pStyle w:val="Heading3"/>
      </w:pPr>
      <w:r>
        <w:t>Example 3: Filter by Specific Log IDs</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'https://api.bigcommerce.com/stores/{{BIG_COMMERCE_STORE_HASH}}/v3/store/systemlogs?id:in=3,4,6' \</w:t>
        <w:br/>
        <w:t xml:space="preserve"> --header 'Accept: application/json'</w:t>
      </w:r>
    </w:p>
    <w:p>
      <w:pPr>
        <w:pStyle w:val="Heading3"/>
      </w:pPr>
      <w:r>
        <w:t>Notes</w:t>
      </w:r>
    </w:p>
    <w:p>
      <w:pPr>
        <w:pStyle w:val="ListBullet"/>
      </w:pPr>
      <w:r>
        <w:t>Query parameters sort and direction are case-sensitive.</w:t>
      </w:r>
    </w:p>
    <w:p>
      <w:pPr>
        <w:pStyle w:val="ListBullet"/>
      </w:pPr>
      <w:r>
        <w:t>If sort is omitted, results are returned in order of creation.</w:t>
      </w:r>
    </w:p>
    <w:p>
      <w:pPr>
        <w:pStyle w:val="ListBullet"/>
      </w:pPr>
      <w:r>
        <w:t>direction defaults to asc.</w:t>
      </w:r>
    </w:p>
    <w:p>
      <w:pPr>
        <w:pStyle w:val="Heading3"/>
      </w:pPr>
      <w:r>
        <w:t>Error Handling</w:t>
      </w:r>
    </w:p>
    <w:p>
      <w:pPr>
        <w:pStyle w:val="ListBullet"/>
      </w:pPr>
      <w:r>
        <w:t>The scraped documentation only specifies a 200 success response; no error responses were provided.</w:t>
      </w:r>
    </w:p>
    <w:p>
      <w:r>
        <w:br w:type="page"/>
      </w:r>
    </w:p>
    <w:p>
      <w:pPr>
        <w:pStyle w:val="Heading2"/>
      </w:pPr>
      <w:r>
        <w:t>8. [GET] List Tax Properties</w:t>
      </w:r>
    </w:p>
    <w:p>
      <w:r>
        <w:rPr>
          <w:b/>
        </w:rPr>
        <w:t xml:space="preserve">Endpoint: </w:t>
      </w:r>
      <w:r>
        <w:rPr>
          <w:rFonts w:ascii="Courier New" w:hAnsi="Courier New"/>
          <w:sz w:val="18"/>
        </w:rPr>
        <w:t>/v3/tax/properties</w:t>
      </w:r>
    </w:p>
    <w:p>
      <w:pPr>
        <w:pStyle w:val="Heading3"/>
      </w:pPr>
      <w:r>
        <w:t>Prerequisites</w:t>
      </w:r>
    </w:p>
    <w:p>
      <w:pPr>
        <w:pStyle w:val="ListBullet"/>
      </w:pPr>
      <w:r>
        <w:t>Store must have tax properties configured (if none exist, the data array may be empty).</w:t>
      </w:r>
    </w:p>
    <w:p>
      <w:pPr>
        <w:pStyle w:val="Heading3"/>
      </w:pPr>
      <w:r>
        <w:t>Method</w:t>
      </w:r>
    </w:p>
    <w:p>
      <w:r>
        <w:t>GET</w:t>
      </w:r>
    </w:p>
    <w:p>
      <w:pPr>
        <w:pStyle w:val="Heading3"/>
      </w:pPr>
      <w:r>
        <w:t>URL</w:t>
      </w:r>
    </w:p>
    <w:p>
      <w:r>
        <w:t>https://api.bigcommerce.com/stores/{{BIG_COMMERCE_STORE_HASH}}/v3/tax/properties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tax properties defined in the store. Supports filtering results by tax property IDs and/or by tax property type.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 beyond the base store context.</w:t>
      </w:r>
    </w:p>
    <w:p>
      <w:pPr>
        <w:pStyle w:val="Heading3"/>
      </w:pPr>
      <w:r>
        <w:t>Valid Examples</w:t>
      </w:r>
    </w:p>
    <w:p>
      <w:r>
        <w:rPr>
          <w:b/>
          <w:color w:val="666666"/>
          <w:sz w:val="16"/>
        </w:rPr>
        <w:t>[http]</w:t>
      </w:r>
    </w:p>
    <w:p>
      <w:pPr>
        <w:shd w:fill="F2F2F2" w:val="clear"/>
      </w:pPr>
      <w:r>
        <w:rPr>
          <w:rFonts w:ascii="Courier New" w:hAnsi="Courier New"/>
          <w:sz w:val="17"/>
        </w:rPr>
        <w:t>/v3/tax/properties</w:t>
        <w:br/>
        <w:t>/v3/tax/properties?id:in=12,34,56</w:t>
        <w:br/>
        <w:t>/v3/tax/properties?type:in=customer,product</w:t>
      </w:r>
    </w:p>
    <w:p>
      <w:pPr>
        <w:pStyle w:val="Heading3"/>
      </w:pPr>
      <w:r>
        <w:t>Invalid Examples</w:t>
      </w:r>
    </w:p>
    <w:p>
      <w:r>
        <w:rPr>
          <w:b/>
          <w:color w:val="666666"/>
          <w:sz w:val="16"/>
        </w:rPr>
        <w:t>[http]</w:t>
      </w:r>
    </w:p>
    <w:p>
      <w:pPr>
        <w:shd w:fill="F2F2F2" w:val="clear"/>
      </w:pPr>
      <w:r>
        <w:rPr>
          <w:rFonts w:ascii="Courier New" w:hAnsi="Courier New"/>
          <w:sz w:val="17"/>
        </w:rPr>
        <w:t>/v3/tax/properties?id:in=</w:t>
        <w:br/>
        <w:t>/v3/tax/properties?type:in=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id:in</w:t>
            </w:r>
          </w:p>
        </w:tc>
        <w:tc>
          <w:tcPr>
            <w:tcW w:type="dxa" w:w="2880"/>
          </w:tcPr>
          <w:p>
            <w:r>
              <w:t>integer[]</w:t>
            </w:r>
          </w:p>
        </w:tc>
        <w:tc>
          <w:tcPr>
            <w:tcW w:type="dxa" w:w="2880"/>
          </w:tcPr>
          <w:p>
            <w:r>
              <w:t>Filter by tax property ID. To target multiple tax properties, provide a comma-separated list of IDs (example: 12,34,56). Sent as a query parameter in the URL.</w:t>
            </w:r>
          </w:p>
        </w:tc>
      </w:tr>
      <w:tr>
        <w:tc>
          <w:tcPr>
            <w:tcW w:type="dxa" w:w="2880"/>
          </w:tcPr>
          <w:p>
            <w:r>
              <w:t>type:in</w:t>
            </w:r>
          </w:p>
        </w:tc>
        <w:tc>
          <w:tcPr>
            <w:tcW w:type="dxa" w:w="2880"/>
          </w:tcPr>
          <w:p>
            <w:r>
              <w:t>string[]</w:t>
            </w:r>
          </w:p>
        </w:tc>
        <w:tc>
          <w:tcPr>
            <w:tcW w:type="dxa" w:w="2880"/>
          </w:tcPr>
          <w:p>
            <w:r>
              <w:t>Filter by tax property type. To target multiple types, provide a comma-separated list (example: customer,product).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w:t>
        <w:br/>
        <w:t xml:space="preserve"> "code": "tax_code_123",</w:t>
        <w:br/>
        <w:t xml:space="preserve"> "display_name": "Tax Category",</w:t>
        <w:br/>
        <w:t xml:space="preserve"> "description": "Optional tooltip text shown to merchants.",</w:t>
        <w:br/>
        <w:t xml:space="preserve"> "created_at": "2024-01-15T10:30:00Z",</w:t>
        <w:br/>
        <w:t xml:space="preserve"> "updated_at": "2024-02-01T09:00:00Z",</w:t>
        <w:br/>
        <w:t xml:space="preserve"> "type": "PRODUCT"</w:t>
        <w:br/>
        <w:t xml:space="preserve"> }</w:t>
        <w:br/>
        <w:t xml:space="preserve"> ],</w:t>
        <w:br/>
        <w:t xml:space="preserve"> "meta":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"title": "Request parameters invalid"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tax properties.</w:t>
            </w:r>
          </w:p>
        </w:tc>
      </w:tr>
      <w:tr>
        <w:tc>
          <w:tcPr>
            <w:tcW w:type="dxa" w:w="2880"/>
          </w:tcPr>
          <w:p>
            <w:r>
              <w:t>data.id</w:t>
            </w:r>
          </w:p>
        </w:tc>
        <w:tc>
          <w:tcPr>
            <w:tcW w:type="dxa" w:w="2880"/>
          </w:tcPr>
          <w:p>
            <w:r>
              <w:t>integer</w:t>
            </w:r>
          </w:p>
        </w:tc>
        <w:tc>
          <w:tcPr>
            <w:tcW w:type="dxa" w:w="2880"/>
          </w:tcPr>
          <w:p>
            <w:r>
              <w:t>An internal identifier used by other operations.</w:t>
            </w:r>
          </w:p>
        </w:tc>
      </w:tr>
      <w:tr>
        <w:tc>
          <w:tcPr>
            <w:tcW w:type="dxa" w:w="2880"/>
          </w:tcPr>
          <w:p>
            <w:r>
              <w:t>data.code</w:t>
            </w:r>
          </w:p>
        </w:tc>
        <w:tc>
          <w:tcPr>
            <w:tcW w:type="dxa" w:w="2880"/>
          </w:tcPr>
          <w:p>
            <w:r>
              <w:t>string</w:t>
            </w:r>
          </w:p>
        </w:tc>
        <w:tc>
          <w:tcPr>
            <w:tcW w:type="dxa" w:w="2880"/>
          </w:tcPr>
          <w:p>
            <w:r>
              <w:t>Unique string that programmatically references this tax property by the tax provider.</w:t>
            </w:r>
          </w:p>
        </w:tc>
      </w:tr>
      <w:tr>
        <w:tc>
          <w:tcPr>
            <w:tcW w:type="dxa" w:w="2880"/>
          </w:tcPr>
          <w:p>
            <w:r>
              <w:t>data.display_name</w:t>
            </w:r>
          </w:p>
        </w:tc>
        <w:tc>
          <w:tcPr>
            <w:tcW w:type="dxa" w:w="2880"/>
          </w:tcPr>
          <w:p>
            <w:r>
              <w:t>string</w:t>
            </w:r>
          </w:p>
        </w:tc>
        <w:tc>
          <w:tcPr>
            <w:tcW w:type="dxa" w:w="2880"/>
          </w:tcPr>
          <w:p>
            <w:r>
              <w:t>Human-readable name displayed on the Products screen as a field label.</w:t>
            </w:r>
          </w:p>
        </w:tc>
      </w:tr>
      <w:tr>
        <w:tc>
          <w:tcPr>
            <w:tcW w:type="dxa" w:w="2880"/>
          </w:tcPr>
          <w:p>
            <w:r>
              <w:t>data.description</w:t>
            </w:r>
          </w:p>
        </w:tc>
        <w:tc>
          <w:tcPr>
            <w:tcW w:type="dxa" w:w="2880"/>
          </w:tcPr>
          <w:p>
            <w:r>
              <w:t>string</w:t>
            </w:r>
          </w:p>
        </w:tc>
        <w:tc>
          <w:tcPr>
            <w:tcW w:type="dxa" w:w="2880"/>
          </w:tcPr>
          <w:p>
            <w:r>
              <w:t>Optional. Additional detail shown as a tooltip associated with the relevant field.</w:t>
            </w:r>
          </w:p>
        </w:tc>
      </w:tr>
      <w:tr>
        <w:tc>
          <w:tcPr>
            <w:tcW w:type="dxa" w:w="2880"/>
          </w:tcPr>
          <w:p>
            <w:r>
              <w:t>data.created_at</w:t>
            </w:r>
          </w:p>
        </w:tc>
        <w:tc>
          <w:tcPr>
            <w:tcW w:type="dxa" w:w="2880"/>
          </w:tcPr>
          <w:p>
            <w:r>
              <w:t>string</w:t>
            </w:r>
          </w:p>
        </w:tc>
        <w:tc>
          <w:tcPr>
            <w:tcW w:type="dxa" w:w="2880"/>
          </w:tcPr>
          <w:p>
            <w:r>
              <w:t>Datetime.</w:t>
            </w:r>
          </w:p>
        </w:tc>
      </w:tr>
      <w:tr>
        <w:tc>
          <w:tcPr>
            <w:tcW w:type="dxa" w:w="2880"/>
          </w:tcPr>
          <w:p>
            <w:r>
              <w:t>data.updated_at</w:t>
            </w:r>
          </w:p>
        </w:tc>
        <w:tc>
          <w:tcPr>
            <w:tcW w:type="dxa" w:w="2880"/>
          </w:tcPr>
          <w:p>
            <w:r>
              <w:t>string</w:t>
            </w:r>
          </w:p>
        </w:tc>
        <w:tc>
          <w:tcPr>
            <w:tcW w:type="dxa" w:w="2880"/>
          </w:tcPr>
          <w:p>
            <w:r>
              <w:t>Datetime.</w:t>
            </w:r>
          </w:p>
        </w:tc>
      </w:tr>
      <w:tr>
        <w:tc>
          <w:tcPr>
            <w:tcW w:type="dxa" w:w="2880"/>
          </w:tcPr>
          <w:p>
            <w:r>
              <w:t>data.type</w:t>
            </w:r>
          </w:p>
        </w:tc>
        <w:tc>
          <w:tcPr>
            <w:tcW w:type="dxa" w:w="2880"/>
          </w:tcPr>
          <w:p>
            <w:r>
              <w:t>string</w:t>
            </w:r>
          </w:p>
        </w:tc>
        <w:tc>
          <w:tcPr>
            <w:tcW w:type="dxa" w:w="2880"/>
          </w:tcPr>
          <w:p>
            <w:r>
              <w:t>Type of entity the tax property can be associated with. Documented values: PRODUCT, CUSTOMER.</w:t>
            </w:r>
          </w:p>
        </w:tc>
      </w:tr>
      <w:tr>
        <w:tc>
          <w:tcPr>
            <w:tcW w:type="dxa" w:w="2880"/>
          </w:tcPr>
          <w:p>
            <w:r>
              <w:t>meta</w:t>
            </w:r>
          </w:p>
        </w:tc>
        <w:tc>
          <w:tcPr>
            <w:tcW w:type="dxa" w:w="2880"/>
          </w:tcPr>
          <w:p>
            <w:r>
              <w:t>object</w:t>
            </w:r>
          </w:p>
        </w:tc>
        <w:tc>
          <w:tcPr>
            <w:tcW w:type="dxa" w:w="2880"/>
          </w:tcPr>
          <w:p>
            <w:r>
              <w:t>Metadata object. Documented as allowing additional properties of any 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'https://api.bigcommerce.com/stores/{{BIG_COMMERCE_STORE_HASH}}/v3/tax/properties?type:in=customer,product' \</w:t>
        <w:br/>
        <w:t xml:space="preserve"> --header 'Accept: application/json'</w:t>
      </w:r>
    </w:p>
    <w:p>
      <w:pPr>
        <w:pStyle w:val="Heading3"/>
      </w:pPr>
      <w:r>
        <w:t>Example Usage</w:t>
      </w:r>
    </w:p>
    <w:p>
      <w:pPr>
        <w:pStyle w:val="Heading3"/>
      </w:pPr>
      <w:r>
        <w:t>Example 1: List all tax properties</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'https://api.bigcommerce.com/stores/{{BIG_COMMERCE_STORE_HASH}}/v3/tax/properties' \</w:t>
        <w:br/>
        <w:t xml:space="preserve"> --header 'Accept: application/json'</w:t>
      </w:r>
    </w:p>
    <w:p>
      <w:pPr>
        <w:pStyle w:val="Heading3"/>
      </w:pPr>
      <w:r>
        <w:t>Example 2: Filter by specific IDs</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'https://api.bigcommerce.com/stores/{{BIG_COMMERCE_STORE_HASH}}/v3/tax/properties?id:in=12,34,56' \</w:t>
        <w:br/>
        <w:t xml:space="preserve"> --header 'Accept: application/json'</w:t>
      </w:r>
    </w:p>
    <w:p>
      <w:pPr>
        <w:pStyle w:val="Heading3"/>
      </w:pPr>
      <w:r>
        <w:t>Example 3: Filter by type</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'https://api.bigcommerce.com/stores/{{BIG_COMMERCE_STORE_HASH}}/v3/tax/properties?type:in=customer' \</w:t>
        <w:br/>
        <w:t xml:space="preserve"> --header 'Accept: application/json'</w:t>
      </w:r>
    </w:p>
    <w:p>
      <w:pPr>
        <w:pStyle w:val="Heading3"/>
      </w:pPr>
      <w:r>
        <w:t>Behavior</w:t>
      </w:r>
    </w:p>
    <w:p>
      <w:pPr>
        <w:pStyle w:val="ListBullet"/>
      </w:pPr>
      <w:r>
        <w:t>Accepts optional filters (id:in, type:in) via URL query parameters.</w:t>
      </w:r>
    </w:p>
    <w:p>
      <w:pPr>
        <w:pStyle w:val="ListBullet"/>
      </w:pPr>
      <w:r>
        <w:t>Returns a JSON response containing a data array of tax property objects and a meta object.</w:t>
      </w:r>
    </w:p>
    <w:p>
      <w:pPr>
        <w:pStyle w:val="Heading3"/>
      </w:pPr>
      <w:r>
        <w:t>Notes</w:t>
      </w:r>
    </w:p>
    <w:p>
      <w:pPr>
        <w:pStyle w:val="ListBullet"/>
      </w:pPr>
      <w:r>
        <w:t>Multiple filter values are provided as comma-separated lists in the query string (for example, id:in=12,34).</w:t>
      </w:r>
    </w:p>
    <w:p>
      <w:pPr>
        <w:pStyle w:val="ListBullet"/>
      </w:pPr>
      <w:r>
        <w:t>The response meta object is documented as allowing additional properties.</w:t>
      </w:r>
    </w:p>
    <w:p>
      <w:pPr>
        <w:pStyle w:val="Heading3"/>
      </w:pPr>
      <w:r>
        <w:t>Error Handling</w:t>
      </w:r>
    </w:p>
    <w:p>
      <w:pPr>
        <w:pStyle w:val="ListBullet"/>
      </w:pPr>
      <w:r>
        <w:t>400 Client Error: Request parameters invalid (for example, malformed filter values).</w:t>
      </w:r>
    </w:p>
    <w:p>
      <w:pPr>
        <w:pStyle w:val="Heading3"/>
      </w:pPr>
      <w:r>
        <w:t>Related taxProperties actions</w:t>
      </w:r>
    </w:p>
    <w:p>
      <w:pPr>
        <w:pStyle w:val="ListBullet"/>
      </w:pPr>
      <w:r>
        <w:t>[PUT] Update Tax Properties — /v3/tax/properties</w:t>
      </w:r>
    </w:p>
    <w:p>
      <w:pPr>
        <w:pStyle w:val="ListBullet"/>
      </w:pPr>
      <w:r>
        <w:t>[POST] Create Tax Properties — /tax/properties</w:t>
      </w:r>
    </w:p>
    <w:p>
      <w:pPr>
        <w:pStyle w:val="ListBullet"/>
      </w:pPr>
      <w:r>
        <w:t>[DELETE] Delete Tax Properties — /v3/tax/properties</w:t>
      </w:r>
    </w:p>
    <w:p>
      <w:r>
        <w:br w:type="page"/>
      </w:r>
    </w:p>
    <w:p>
      <w:pPr>
        <w:pStyle w:val="Heading2"/>
      </w:pPr>
      <w:r>
        <w:t>9. [PUT] Update Tax Properties</w:t>
      </w:r>
    </w:p>
    <w:p>
      <w:r>
        <w:rPr>
          <w:b/>
        </w:rPr>
        <w:t xml:space="preserve">Endpoint: </w:t>
      </w:r>
      <w:r>
        <w:rPr>
          <w:rFonts w:ascii="Courier New" w:hAnsi="Courier New"/>
          <w:sz w:val="18"/>
        </w:rPr>
        <w:t>/v3/tax/properties</w:t>
      </w:r>
    </w:p>
    <w:p>
      <w:pPr>
        <w:pStyle w:val="Heading3"/>
      </w:pPr>
      <w:r>
        <w:t>Prerequisites</w:t>
      </w:r>
    </w:p>
    <w:p>
      <w:pPr>
        <w:pStyle w:val="ListBullet"/>
      </w:pPr>
      <w:r>
        <w:t>Store must have tax properties already created (you must know each tax property id you want to update).</w:t>
      </w:r>
    </w:p>
    <w:p>
      <w:pPr>
        <w:pStyle w:val="ListBullet"/>
      </w:pPr>
      <w:r>
        <w:t>Appropriate store permissions to manage tax settings/properties.</w:t>
      </w:r>
    </w:p>
    <w:p>
      <w:pPr>
        <w:pStyle w:val="Heading3"/>
      </w:pPr>
      <w:r>
        <w:t>Method</w:t>
      </w:r>
    </w:p>
    <w:p>
      <w:r>
        <w:t>PUT</w:t>
      </w:r>
    </w:p>
    <w:p>
      <w:pPr>
        <w:pStyle w:val="Heading3"/>
      </w:pPr>
      <w:r>
        <w:t>URL</w:t>
      </w:r>
    </w:p>
    <w:p>
      <w:r>
        <w:t>https://api.bigcommerce.com/stores/{{BIG_COMMERCE_STORE_HASH}}/v3/tax/properties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one or more tax properties. Only the fields you include for each tax property will be adjusted; omitted fields are left unchanged.</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Request body is a JSON array of tax property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An internal identifier used by other operations.</w:t>
            </w:r>
          </w:p>
        </w:tc>
      </w:tr>
    </w:tbl>
    <w:p/>
    <w:p>
      <w:pPr>
        <w:pStyle w:val="Heading3"/>
      </w:pPr>
      <w:r>
        <w:t>Optional Request Body Fields</w:t>
      </w:r>
    </w:p>
    <w:p>
      <w:r>
        <w:t>(Each item in the request array may include any of the following fields in addition to 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unique string that programmatically references this unique tax property by the tax provider. Merchants should liaise with their tax provider to explore supported values and functions.</w:t>
            </w:r>
          </w:p>
        </w:tc>
      </w:tr>
      <w:tr>
        <w:tc>
          <w:tcPr>
            <w:tcW w:type="dxa" w:w="2880"/>
          </w:tcPr>
          <w:p>
            <w:r>
              <w:t>display_name</w:t>
            </w:r>
          </w:p>
        </w:tc>
        <w:tc>
          <w:tcPr>
            <w:tcW w:type="dxa" w:w="2880"/>
          </w:tcPr>
          <w:p>
            <w:r>
              <w:t>string</w:t>
            </w:r>
          </w:p>
        </w:tc>
        <w:tc>
          <w:tcPr>
            <w:tcW w:type="dxa" w:w="2880"/>
          </w:tcPr>
          <w:p>
            <w:r>
              <w:t>The human-readable name for this property. Displayed on the Products screen as a field label.</w:t>
            </w:r>
          </w:p>
        </w:tc>
      </w:tr>
      <w:tr>
        <w:tc>
          <w:tcPr>
            <w:tcW w:type="dxa" w:w="2880"/>
          </w:tcPr>
          <w:p>
            <w:r>
              <w:t>description</w:t>
            </w:r>
          </w:p>
        </w:tc>
        <w:tc>
          <w:tcPr>
            <w:tcW w:type="dxa" w:w="2880"/>
          </w:tcPr>
          <w:p>
            <w:r>
              <w:t>string</w:t>
            </w:r>
          </w:p>
        </w:tc>
        <w:tc>
          <w:tcPr>
            <w:tcW w:type="dxa" w:w="2880"/>
          </w:tcPr>
          <w:p>
            <w:r>
              <w:t>Optional. Additional detail that may help guide merchants. Displayed on the Products screen as a tooltip associated with the relevant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"code": "provider_code_example",</w:t>
        <w:br/>
        <w:t xml:space="preserve"> "display_name": "Tax Category",</w:t>
        <w:br/>
        <w:t xml:space="preserve"> "description": "Optional tooltip text for merchants",</w:t>
        <w:br/>
        <w:t xml:space="preserve"> "created_at": "2024-01-15T10:30:00Z",</w:t>
        <w:br/>
        <w:t xml:space="preserve"> "updated_at": "2024-02-20T14:05:00Z",</w:t>
        <w:br/>
        <w:t xml:space="preserve"> "type": "PRODUCT"</w:t>
        <w:br/>
        <w:t xml:space="preserve"> }</w:t>
        <w:br/>
        <w:t xml:space="preserve"> ],</w:t>
        <w:br/>
        <w:t xml:space="preserve"> "meta":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"status": 422,</w:t>
        <w:br/>
        <w:t xml:space="preserve"> "title": "Client Error",</w:t>
        <w:br/>
        <w:t xml:space="preserve"> "type": "https://example.com/error",</w:t>
        <w:br/>
        <w:t xml:space="preserve"> "errors": [</w:t>
        <w:br/>
        <w:t xml:space="preserve"> {</w:t>
        <w:br/>
        <w:t xml:space="preserve"> "message": "The request body does not meet specifications."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updated tax property objects.</w:t>
            </w:r>
          </w:p>
        </w:tc>
      </w:tr>
      <w:tr>
        <w:tc>
          <w:tcPr>
            <w:tcW w:type="dxa" w:w="2880"/>
          </w:tcPr>
          <w:p>
            <w:r>
              <w:t>data.id</w:t>
            </w:r>
          </w:p>
        </w:tc>
        <w:tc>
          <w:tcPr>
            <w:tcW w:type="dxa" w:w="2880"/>
          </w:tcPr>
          <w:p>
            <w:r>
              <w:t>integer</w:t>
            </w:r>
          </w:p>
        </w:tc>
        <w:tc>
          <w:tcPr>
            <w:tcW w:type="dxa" w:w="2880"/>
          </w:tcPr>
          <w:p>
            <w:r>
              <w:t>An internal identifier used by other operations.</w:t>
            </w:r>
          </w:p>
        </w:tc>
      </w:tr>
      <w:tr>
        <w:tc>
          <w:tcPr>
            <w:tcW w:type="dxa" w:w="2880"/>
          </w:tcPr>
          <w:p>
            <w:r>
              <w:t>data.code</w:t>
            </w:r>
          </w:p>
        </w:tc>
        <w:tc>
          <w:tcPr>
            <w:tcW w:type="dxa" w:w="2880"/>
          </w:tcPr>
          <w:p>
            <w:r>
              <w:t>string</w:t>
            </w:r>
          </w:p>
        </w:tc>
        <w:tc>
          <w:tcPr>
            <w:tcW w:type="dxa" w:w="2880"/>
          </w:tcPr>
          <w:p>
            <w:r>
              <w:t>Unique string referencing the tax property by the tax provider.</w:t>
            </w:r>
          </w:p>
        </w:tc>
      </w:tr>
      <w:tr>
        <w:tc>
          <w:tcPr>
            <w:tcW w:type="dxa" w:w="2880"/>
          </w:tcPr>
          <w:p>
            <w:r>
              <w:t>data.display_name</w:t>
            </w:r>
          </w:p>
        </w:tc>
        <w:tc>
          <w:tcPr>
            <w:tcW w:type="dxa" w:w="2880"/>
          </w:tcPr>
          <w:p>
            <w:r>
              <w:t>string</w:t>
            </w:r>
          </w:p>
        </w:tc>
        <w:tc>
          <w:tcPr>
            <w:tcW w:type="dxa" w:w="2880"/>
          </w:tcPr>
          <w:p>
            <w:r>
              <w:t>Human-readable name shown as a field label.</w:t>
            </w:r>
          </w:p>
        </w:tc>
      </w:tr>
      <w:tr>
        <w:tc>
          <w:tcPr>
            <w:tcW w:type="dxa" w:w="2880"/>
          </w:tcPr>
          <w:p>
            <w:r>
              <w:t>data.description</w:t>
            </w:r>
          </w:p>
        </w:tc>
        <w:tc>
          <w:tcPr>
            <w:tcW w:type="dxa" w:w="2880"/>
          </w:tcPr>
          <w:p>
            <w:r>
              <w:t>string</w:t>
            </w:r>
          </w:p>
        </w:tc>
        <w:tc>
          <w:tcPr>
            <w:tcW w:type="dxa" w:w="2880"/>
          </w:tcPr>
          <w:p>
            <w:r>
              <w:t>Optional additional detail shown as a tooltip.</w:t>
            </w:r>
          </w:p>
        </w:tc>
      </w:tr>
      <w:tr>
        <w:tc>
          <w:tcPr>
            <w:tcW w:type="dxa" w:w="2880"/>
          </w:tcPr>
          <w:p>
            <w:r>
              <w:t>data.created_at</w:t>
            </w:r>
          </w:p>
        </w:tc>
        <w:tc>
          <w:tcPr>
            <w:tcW w:type="dxa" w:w="2880"/>
          </w:tcPr>
          <w:p>
            <w:r>
              <w:t>string</w:t>
            </w:r>
          </w:p>
        </w:tc>
        <w:tc>
          <w:tcPr>
            <w:tcW w:type="dxa" w:w="2880"/>
          </w:tcPr>
          <w:p>
            <w:r>
              <w:t>Datetime.</w:t>
            </w:r>
          </w:p>
        </w:tc>
      </w:tr>
      <w:tr>
        <w:tc>
          <w:tcPr>
            <w:tcW w:type="dxa" w:w="2880"/>
          </w:tcPr>
          <w:p>
            <w:r>
              <w:t>data.updated_at</w:t>
            </w:r>
          </w:p>
        </w:tc>
        <w:tc>
          <w:tcPr>
            <w:tcW w:type="dxa" w:w="2880"/>
          </w:tcPr>
          <w:p>
            <w:r>
              <w:t>string</w:t>
            </w:r>
          </w:p>
        </w:tc>
        <w:tc>
          <w:tcPr>
            <w:tcW w:type="dxa" w:w="2880"/>
          </w:tcPr>
          <w:p>
            <w:r>
              <w:t>Datetime.</w:t>
            </w:r>
          </w:p>
        </w:tc>
      </w:tr>
      <w:tr>
        <w:tc>
          <w:tcPr>
            <w:tcW w:type="dxa" w:w="2880"/>
          </w:tcPr>
          <w:p>
            <w:r>
              <w:t>data.type</w:t>
            </w:r>
          </w:p>
        </w:tc>
        <w:tc>
          <w:tcPr>
            <w:tcW w:type="dxa" w:w="2880"/>
          </w:tcPr>
          <w:p>
            <w:r>
              <w:t>string</w:t>
            </w:r>
          </w:p>
        </w:tc>
        <w:tc>
          <w:tcPr>
            <w:tcW w:type="dxa" w:w="2880"/>
          </w:tcPr>
          <w:p>
            <w:r>
              <w:t>The type of entity the tax property can be associated with. Possible values: PRODUCT, CUSTOMER.</w:t>
            </w:r>
          </w:p>
        </w:tc>
      </w:tr>
      <w:tr>
        <w:tc>
          <w:tcPr>
            <w:tcW w:type="dxa" w:w="2880"/>
          </w:tcPr>
          <w:p>
            <w:r>
              <w:t>meta</w:t>
            </w:r>
          </w:p>
        </w:tc>
        <w:tc>
          <w:tcPr>
            <w:tcW w:type="dxa" w:w="2880"/>
          </w:tcPr>
          <w:p>
            <w:r>
              <w:t>object</w:t>
            </w:r>
          </w:p>
        </w:tc>
        <w:tc>
          <w:tcPr>
            <w:tcW w:type="dxa" w:w="2880"/>
          </w:tcPr>
          <w:p>
            <w:r>
              <w:t>Additional metadata. (Schema not further specified; may contain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'https://api.bigcommerce.com/stores/{{BIG_COMMERCE_STORE_HASH}}/v3/tax/properties' \</w:t>
        <w:br/>
        <w:t xml:space="preserve"> --header 'Accept: application/json' \</w:t>
        <w:br/>
        <w:t xml:space="preserve"> --header 'Content-Type: application/json' \</w:t>
        <w:br/>
        <w:t xml:space="preserve"> --data '[</w:t>
        <w:br/>
        <w:t xml:space="preserve">    {</w:t>
        <w:br/>
        <w:t xml:space="preserve"> "id": 123,</w:t>
        <w:br/>
        <w:t xml:space="preserve"> "display_name": "Tax Category",</w:t>
        <w:br/>
        <w:t xml:space="preserve"> "description": "Optional tooltip text for merchants"</w:t>
        <w:br/>
        <w:t xml:space="preserve">    },</w:t>
        <w:br/>
        <w:t xml:space="preserve">    {</w:t>
        <w:br/>
        <w:t xml:space="preserve"> "id": 456,</w:t>
        <w:br/>
        <w:t xml:space="preserve"> "code": "provider_code_example"</w:t>
        <w:br/>
        <w:t xml:space="preserve">    }</w:t>
        <w:br/>
        <w:t xml:space="preserve">  ]'</w:t>
      </w:r>
    </w:p>
    <w:p>
      <w:pPr>
        <w:pStyle w:val="Heading3"/>
      </w:pPr>
      <w:r>
        <w:t>Example Usage</w:t>
      </w:r>
    </w:p>
    <w:p>
      <w:pPr>
        <w:pStyle w:val="Heading3"/>
      </w:pPr>
      <w:r>
        <w:t>Example 1: Update the display name and description for a property</w:t>
      </w:r>
    </w:p>
    <w:p>
      <w:r>
        <w:rPr>
          <w:b/>
          <w:color w:val="666666"/>
          <w:sz w:val="16"/>
        </w:rPr>
        <w:t>[bash]</w:t>
      </w:r>
    </w:p>
    <w:p>
      <w:pPr>
        <w:shd w:fill="F2F2F2" w:val="clear"/>
      </w:pPr>
      <w:r>
        <w:rPr>
          <w:rFonts w:ascii="Courier New" w:hAnsi="Courier New"/>
          <w:sz w:val="17"/>
        </w:rPr>
        <w:t>curl -X PUT \</w:t>
        <w:br/>
        <w:t xml:space="preserve"> 'https://api.bigcommerce.com/stores/{{BIG_COMMERCE_STORE_HASH}}/v3/tax/properties' \</w:t>
        <w:br/>
        <w:t xml:space="preserve"> -H 'Accept: application/json' \</w:t>
        <w:br/>
        <w:t xml:space="preserve"> -H 'Content-Type: application/json' \</w:t>
        <w:br/>
        <w:t xml:space="preserve"> -d '[</w:t>
        <w:br/>
        <w:t xml:space="preserve">    {</w:t>
        <w:br/>
        <w:t xml:space="preserve"> "id": 123,</w:t>
        <w:br/>
        <w:t xml:space="preserve"> "display_name": "Tax Category",</w:t>
        <w:br/>
        <w:t xml:space="preserve"> "description": "Shown as a tooltip on the Products screen"</w:t>
        <w:br/>
        <w:t xml:space="preserve">    }</w:t>
        <w:br/>
        <w:t xml:space="preserve">  ]'</w:t>
      </w:r>
    </w:p>
    <w:p>
      <w:pPr>
        <w:pStyle w:val="Heading3"/>
      </w:pPr>
      <w:r>
        <w:t>Example 2: Update only the provider code (leave other fields unchanged)</w:t>
      </w:r>
    </w:p>
    <w:p>
      <w:r>
        <w:rPr>
          <w:b/>
          <w:color w:val="666666"/>
          <w:sz w:val="16"/>
        </w:rPr>
        <w:t>[bash]</w:t>
      </w:r>
    </w:p>
    <w:p>
      <w:pPr>
        <w:shd w:fill="F2F2F2" w:val="clear"/>
      </w:pPr>
      <w:r>
        <w:rPr>
          <w:rFonts w:ascii="Courier New" w:hAnsi="Courier New"/>
          <w:sz w:val="17"/>
        </w:rPr>
        <w:t>curl -X PUT \</w:t>
        <w:br/>
        <w:t xml:space="preserve"> 'https://api.bigcommerce.com/stores/{{BIG_COMMERCE_STORE_HASH}}/v3/tax/properties' \</w:t>
        <w:br/>
        <w:t xml:space="preserve"> -H 'Accept: application/json' \</w:t>
        <w:br/>
        <w:t xml:space="preserve"> -H 'Content-Type: application/json' \</w:t>
        <w:br/>
        <w:t xml:space="preserve"> -d '[</w:t>
        <w:br/>
        <w:t xml:space="preserve">    {</w:t>
        <w:br/>
        <w:t xml:space="preserve"> "id": 456,</w:t>
        <w:br/>
        <w:t xml:space="preserve"> "code": "new_provider_code"</w:t>
        <w:br/>
        <w:t xml:space="preserve">    }</w:t>
        <w:br/>
        <w:t xml:space="preserve">  ]'</w:t>
      </w:r>
    </w:p>
    <w:p>
      <w:pPr>
        <w:pStyle w:val="Heading3"/>
      </w:pPr>
      <w:r>
        <w:t>Behavior</w:t>
      </w:r>
    </w:p>
    <w:p>
      <w:pPr>
        <w:pStyle w:val="ListBullet"/>
      </w:pPr>
      <w:r>
        <w:t>Accepts a JSON array of tax property updates.</w:t>
      </w:r>
    </w:p>
    <w:p>
      <w:pPr>
        <w:pStyle w:val="ListBullet"/>
      </w:pPr>
      <w:r>
        <w:t>For each array item, identifies the tax property by id.</w:t>
      </w:r>
    </w:p>
    <w:p>
      <w:pPr>
        <w:pStyle w:val="ListBullet"/>
      </w:pPr>
      <w:r>
        <w:t>Updates only the fields provided (code, display_name, description) and leaves unspecified fields unchanged.</w:t>
      </w:r>
    </w:p>
    <w:p>
      <w:pPr>
        <w:pStyle w:val="ListBullet"/>
      </w:pPr>
      <w:r>
        <w:t>Returns the updated tax properties in data.</w:t>
      </w:r>
    </w:p>
    <w:p>
      <w:pPr>
        <w:pStyle w:val="Heading3"/>
      </w:pPr>
      <w:r>
        <w:t>Notes</w:t>
      </w:r>
    </w:p>
    <w:p>
      <w:pPr>
        <w:pStyle w:val="ListBullet"/>
      </w:pPr>
      <w:r>
        <w:t>The request body must be an array ([]) of objects, not a single object.</w:t>
      </w:r>
    </w:p>
    <w:p>
      <w:pPr>
        <w:pStyle w:val="ListBullet"/>
      </w:pPr>
      <w:r>
        <w:t>Each object must include id; other fields are optional and are applied as partial updates.</w:t>
      </w:r>
    </w:p>
    <w:p>
      <w:pPr>
        <w:pStyle w:val="Heading3"/>
      </w:pPr>
      <w:r>
        <w:t>Gotchas</w:t>
      </w:r>
    </w:p>
    <w:p>
      <w:pPr>
        <w:pStyle w:val="ListBullet"/>
      </w:pPr>
      <w:r>
        <w:t>If the request body shape or required fields do not meet the specification, the API returns 422.</w:t>
      </w:r>
    </w:p>
    <w:p>
      <w:pPr>
        <w:pStyle w:val="ListBullet"/>
      </w:pPr>
      <w:r>
        <w:t>type is returned by the API but is not listed as an updatable field in the provided documentation.</w:t>
      </w:r>
    </w:p>
    <w:p>
      <w:pPr>
        <w:pStyle w:val="Heading3"/>
      </w:pPr>
      <w:r>
        <w:t>Error Handling</w:t>
      </w:r>
    </w:p>
    <w:p>
      <w:pPr>
        <w:pStyle w:val="ListBullet"/>
      </w:pPr>
      <w:r>
        <w:t>422 Unprocessable Entity: The request body does not meet specifications (for example, missing required id or invalid body structure).</w:t>
      </w:r>
    </w:p>
    <w:p>
      <w:pPr>
        <w:pStyle w:val="Heading3"/>
      </w:pPr>
      <w:r>
        <w:t>Related taxProperties actions</w:t>
      </w:r>
    </w:p>
    <w:p>
      <w:pPr>
        <w:pStyle w:val="ListBullet"/>
      </w:pPr>
      <w:r>
        <w:t>[GET] List Tax Properties — /v3/tax/properties</w:t>
      </w:r>
    </w:p>
    <w:p>
      <w:pPr>
        <w:pStyle w:val="ListBullet"/>
      </w:pPr>
      <w:r>
        <w:t>[POST] Create Tax Properties — /tax/properties</w:t>
      </w:r>
    </w:p>
    <w:p>
      <w:pPr>
        <w:pStyle w:val="ListBullet"/>
      </w:pPr>
      <w:r>
        <w:t>[DELETE] Delete Tax Properties — /v3/tax/properties</w:t>
      </w:r>
    </w:p>
    <w:p>
      <w:r>
        <w:br w:type="page"/>
      </w:r>
    </w:p>
    <w:p>
      <w:pPr>
        <w:pStyle w:val="Heading2"/>
      </w:pPr>
      <w:r>
        <w:t>10. [DELETE] Delete a Tax Provider Connection</w:t>
      </w:r>
    </w:p>
    <w:p>
      <w:r>
        <w:rPr>
          <w:b/>
        </w:rPr>
        <w:t xml:space="preserve">Endpoint: </w:t>
      </w:r>
      <w:r>
        <w:rPr>
          <w:rFonts w:ascii="Courier New" w:hAnsi="Courier New"/>
          <w:sz w:val="18"/>
        </w:rPr>
        <w:t>/tax/providers/{{providerId}}/connection</w:t>
      </w:r>
    </w:p>
    <w:p>
      <w:pPr>
        <w:pStyle w:val="Heading3"/>
      </w:pPr>
      <w:r>
        <w:t>Prerequisites</w:t>
      </w:r>
    </w:p>
    <w:p>
      <w:pPr>
        <w:pStyle w:val="ListBullet"/>
      </w:pPr>
      <w:r>
        <w:t>Requires write permissions on the Information and Settings scope.</w:t>
      </w:r>
    </w:p>
    <w:p>
      <w:pPr>
        <w:pStyle w:val="ListBullet"/>
      </w:pPr>
      <w:r>
        <w:t>You should have the tax provider’s provider_id (provided by BigCommerce after the provider shares their provider details with BigCommerce).</w:t>
      </w:r>
    </w:p>
    <w:p>
      <w:pPr>
        <w:pStyle w:val="Heading3"/>
      </w:pPr>
      <w:r>
        <w:t>Method</w:t>
      </w:r>
    </w:p>
    <w:p>
      <w:r>
        <w:t>DELETE</w:t>
      </w:r>
    </w:p>
    <w:p>
      <w:pPr>
        <w:pStyle w:val="Heading3"/>
      </w:pPr>
      <w:r>
        <w:t>URL</w:t>
      </w:r>
    </w:p>
    <w:p>
      <w:r>
        <w:t>https://api.bigcommerce.com/stores/{{BIG_COMMERCE_STORE_HASH}}/v3/tax/providers/{{provider_id}}/connection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any previously set basic connection credentials for the specified tax provider. If the specified provider is the store’s active tax provider, the active tax provider will be reset to BigCommerce Manual Tax. This is suggested for use during a single-click app uninstall callback.</w:t>
      </w:r>
    </w:p>
    <w:p>
      <w:pPr>
        <w:pStyle w:val="Heading3"/>
      </w:pPr>
      <w:r>
        <w:t>Enforcement Rules</w:t>
      </w:r>
    </w:p>
    <w:p>
      <w:pPr>
        <w:pStyle w:val="ListBullet"/>
      </w:pPr>
      <w:r>
        <w:t>The provider_id path parameter must always be present.</w:t>
      </w:r>
    </w:p>
    <w:p>
      <w:pPr>
        <w:pStyle w:val="ListBullet"/>
      </w:pPr>
      <w:r>
        <w:t>If the user provides a provider_id, use that value directly.</w:t>
      </w:r>
    </w:p>
    <w:p>
      <w:pPr>
        <w:pStyle w:val="ListBullet"/>
      </w:pPr>
      <w:r>
        <w:t>Do not call the API with a missing or empty provider_id (e.g., avoid /v3/tax/providers//connection).</w:t>
      </w:r>
    </w:p>
    <w:p>
      <w:pPr>
        <w:pStyle w:val="ListBullet"/>
      </w:pPr>
      <w:r>
        <w:t>Always construct the path as /v3/tax/providers/{{provider_id}}/connection, where {{provider_id}} is a non-empty string.</w:t>
      </w:r>
    </w:p>
    <w:p>
      <w:pPr>
        <w:pStyle w:val="ListBullet"/>
      </w:pPr>
      <w:r>
        <w:t>Do not infer or guess the provider_id.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/v3/tax/providers/avatax/connection</w:t>
        <w:br/>
        <w:t>/v3/tax/providers/12345/connection</w:t>
      </w:r>
    </w:p>
    <w:p>
      <w:pPr>
        <w:pStyle w:val="Heading3"/>
      </w:pPr>
      <w:r>
        <w:t>Invalid Examples</w:t>
      </w:r>
    </w:p>
    <w:p>
      <w:r>
        <w:rPr>
          <w:b/>
          <w:color w:val="666666"/>
          <w:sz w:val="16"/>
        </w:rPr>
        <w:t>[http]</w:t>
      </w:r>
    </w:p>
    <w:p>
      <w:pPr>
        <w:shd w:fill="F2F2F2" w:val="clear"/>
      </w:pPr>
      <w:r>
        <w:rPr>
          <w:rFonts w:ascii="Courier New" w:hAnsi="Courier New"/>
          <w:sz w:val="17"/>
        </w:rPr>
        <w:t>/v3/tax/providers//connection</w:t>
        <w:br/>
        <w:t>/v3/tax/providers/connection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provider_id</w:t>
            </w:r>
          </w:p>
        </w:tc>
        <w:tc>
          <w:tcPr>
            <w:tcW w:type="dxa" w:w="2880"/>
          </w:tcPr>
          <w:p>
            <w:r>
              <w:t>string</w:t>
            </w:r>
          </w:p>
        </w:tc>
        <w:tc>
          <w:tcPr>
            <w:tcW w:type="dxa" w:w="2880"/>
          </w:tcPr>
          <w:p>
            <w:r>
              <w:t>The Tax Provider’s provider_id provided by BigCommerce after the provider shares their provider details with BigCommerce.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"username": "MyDisconnectedTaxProviderAccount",</w:t>
        <w:br/>
        <w:t xml:space="preserve"> "configured": false</w:t>
        <w:br/>
        <w:t xml:space="preserve"> }</w:t>
      </w:r>
    </w:p>
    <w:p>
      <w:pPr>
        <w:pStyle w:val="Heading3"/>
      </w:pPr>
      <w:r>
        <w:t>Error Response (404 Not Found)</w:t>
      </w:r>
    </w:p>
    <w:p>
      <w:r>
        <w:t>Provider or provider connection does not exist.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provider connection status after deletion.</w:t>
            </w:r>
          </w:p>
        </w:tc>
      </w:tr>
      <w:tr>
        <w:tc>
          <w:tcPr>
            <w:tcW w:type="dxa" w:w="2880"/>
          </w:tcPr>
          <w:p>
            <w:r>
              <w:t>data.username</w:t>
            </w:r>
          </w:p>
        </w:tc>
        <w:tc>
          <w:tcPr>
            <w:tcW w:type="dxa" w:w="2880"/>
          </w:tcPr>
          <w:p>
            <w:r>
              <w:t>string</w:t>
            </w:r>
          </w:p>
        </w:tc>
        <w:tc>
          <w:tcPr>
            <w:tcW w:type="dxa" w:w="2880"/>
          </w:tcPr>
          <w:p>
            <w:r>
              <w:t>Identifies a unique account on the external tax provider infrastructure. May be used to reconcile the two platforms.</w:t>
            </w:r>
          </w:p>
        </w:tc>
      </w:tr>
      <w:tr>
        <w:tc>
          <w:tcPr>
            <w:tcW w:type="dxa" w:w="2880"/>
          </w:tcPr>
          <w:p>
            <w:r>
              <w:t>data.configured</w:t>
            </w:r>
          </w:p>
        </w:tc>
        <w:tc>
          <w:tcPr>
            <w:tcW w:type="dxa" w:w="2880"/>
          </w:tcPr>
          <w:p>
            <w:r>
              <w:t>boolean</w:t>
            </w:r>
          </w:p>
        </w:tc>
        <w:tc>
          <w:tcPr>
            <w:tcW w:type="dxa" w:w="2880"/>
          </w:tcPr>
          <w:p>
            <w:r>
              <w:t>Whether the stored credentials are complete/configured and ready for Tax Provider API requests. Merchants may enable any configured tax provider for storefront tax quotation.</w:t>
            </w:r>
          </w:p>
        </w:tc>
      </w:tr>
      <w:tr>
        <w:tc>
          <w:tcPr>
            <w:tcW w:type="dxa" w:w="2880"/>
          </w:tcPr>
          <w:p>
            <w:r>
              <w:t>data.profile</w:t>
            </w:r>
          </w:p>
        </w:tc>
        <w:tc>
          <w:tcPr>
            <w:tcW w:type="dxa" w:w="2880"/>
          </w:tcPr>
          <w:p>
            <w:r>
              <w:t>string</w:t>
            </w:r>
          </w:p>
        </w:tc>
        <w:tc>
          <w:tcPr>
            <w:tcW w:type="dxa" w:w="2880"/>
          </w:tcPr>
          <w:p>
            <w:r>
              <w:t>When supported, used to generate a unique Tax Provider API request URL for this connection. If not set, this value will be blank. Blank values cannot generate valid URLs when dynamic request URLs are used.</w:t>
            </w:r>
          </w:p>
        </w:tc>
      </w:tr>
      <w:tr>
        <w:tc>
          <w:tcPr>
            <w:tcW w:type="dxa" w:w="2880"/>
          </w:tcPr>
          <w:p>
            <w:r>
              <w:t>data.target</w:t>
            </w:r>
          </w:p>
        </w:tc>
        <w:tc>
          <w:tcPr>
            <w:tcW w:type="dxa" w:w="2880"/>
          </w:tcPr>
          <w:p>
            <w:r>
              <w:t>object</w:t>
            </w:r>
          </w:p>
        </w:tc>
        <w:tc>
          <w:tcPr>
            <w:tcW w:type="dxa" w:w="2880"/>
          </w:tcPr>
          <w:p>
            <w:r>
              <w:t>Geographic targeting where the tax provider connection is active.</w:t>
            </w:r>
          </w:p>
        </w:tc>
      </w:tr>
      <w:tr>
        <w:tc>
          <w:tcPr>
            <w:tcW w:type="dxa" w:w="2880"/>
          </w:tcPr>
          <w:p>
            <w:r>
              <w:t>data.target.country_codes</w:t>
            </w:r>
          </w:p>
        </w:tc>
        <w:tc>
          <w:tcPr>
            <w:tcW w:type="dxa" w:w="2880"/>
          </w:tcPr>
          <w:p>
            <w:r>
              <w:t>array</w:t>
            </w:r>
          </w:p>
        </w:tc>
        <w:tc>
          <w:tcPr>
            <w:tcW w:type="dxa" w:w="2880"/>
          </w:tcPr>
          <w:p>
            <w:r>
              <w:t>List of country codes where the connection is active. ISO 3166-1 alpha-2.</w:t>
            </w:r>
          </w:p>
        </w:tc>
      </w:tr>
      <w:tr>
        <w:tc>
          <w:tcPr>
            <w:tcW w:type="dxa" w:w="2880"/>
          </w:tcPr>
          <w:p>
            <w:r>
              <w:t>data.target.subdivision_codes</w:t>
            </w:r>
          </w:p>
        </w:tc>
        <w:tc>
          <w:tcPr>
            <w:tcW w:type="dxa" w:w="2880"/>
          </w:tcPr>
          <w:p>
            <w:r>
              <w:t>array</w:t>
            </w:r>
          </w:p>
        </w:tc>
        <w:tc>
          <w:tcPr>
            <w:tcW w:type="dxa" w:w="2880"/>
          </w:tcPr>
          <w:p>
            <w:r>
              <w:t>List of subdivision codes where the connection is active. ISO 3166-2.</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'https://api.bigcommerce.com/stores/{{BIG_COMMERCE_STORE_HASH}}/v3/tax/providers/12345/connection' \</w:t>
        <w:br/>
        <w:t xml:space="preserve"> -H 'Accept: application/json'</w:t>
      </w:r>
    </w:p>
    <w:p>
      <w:pPr>
        <w:pStyle w:val="Heading3"/>
      </w:pPr>
      <w:r>
        <w:t>Behavior</w:t>
      </w:r>
    </w:p>
    <w:p>
      <w:pPr>
        <w:pStyle w:val="ListBullet"/>
      </w:pPr>
      <w:r>
        <w:t>Deletes (disconnects) any stored basic connection credentials for the specified tax provider.</w:t>
      </w:r>
    </w:p>
    <w:p>
      <w:pPr>
        <w:pStyle w:val="ListBullet"/>
      </w:pPr>
      <w:r>
        <w:t>If that provider was the store’s active tax provider, BigCommerce resets the active tax provider to BigCommerce Manual Tax.</w:t>
      </w:r>
    </w:p>
    <w:p>
      <w:pPr>
        <w:pStyle w:val="ListBullet"/>
      </w:pPr>
      <w:r>
        <w:t>The operation is logged in Store Logs under Staff Actions.</w:t>
      </w:r>
    </w:p>
    <w:p>
      <w:pPr>
        <w:pStyle w:val="Heading3"/>
      </w:pPr>
      <w:r>
        <w:t>Notes</w:t>
      </w:r>
    </w:p>
    <w:p>
      <w:pPr>
        <w:pStyle w:val="ListBullet"/>
      </w:pPr>
      <w:r>
        <w:t>Suggested to call during a single-click app uninstall callback.</w:t>
      </w:r>
    </w:p>
    <w:p>
      <w:pPr>
        <w:pStyle w:val="ListBullet"/>
      </w:pPr>
      <w:r>
        <w:t>This operation is logged in Store Logs under Staff Actions.</w:t>
      </w:r>
    </w:p>
    <w:p>
      <w:pPr>
        <w:pStyle w:val="Heading3"/>
      </w:pPr>
      <w:r>
        <w:t>Error Handling</w:t>
      </w:r>
    </w:p>
    <w:p>
      <w:pPr>
        <w:pStyle w:val="ListBullet"/>
      </w:pPr>
      <w:r>
        <w:t>404 Not Found: Provider or provider connection does not exist.</w:t>
      </w:r>
    </w:p>
    <w:p>
      <w:pPr>
        <w:pStyle w:val="Heading3"/>
      </w:pPr>
      <w:r>
        <w:t>Related taxProviderConnections actions</w:t>
      </w:r>
    </w:p>
    <w:p>
      <w:pPr>
        <w:pStyle w:val="ListBullet"/>
      </w:pPr>
      <w:r>
        <w:t>[PUT] Update a Tax Provider Connection — /v3/tax/providers/{{providerId}}/connection</w:t>
      </w:r>
    </w:p>
    <w:p>
      <w:r>
        <w:br w:type="page"/>
      </w:r>
    </w:p>
    <w:p>
      <w:pPr>
        <w:pStyle w:val="Heading2"/>
      </w:pPr>
      <w:r>
        <w:t>11. [PUT] Update a Tax Provider Connection</w:t>
      </w:r>
    </w:p>
    <w:p>
      <w:r>
        <w:rPr>
          <w:b/>
        </w:rPr>
        <w:t xml:space="preserve">Endpoint: </w:t>
      </w:r>
      <w:r>
        <w:rPr>
          <w:rFonts w:ascii="Courier New" w:hAnsi="Courier New"/>
          <w:sz w:val="18"/>
        </w:rPr>
        <w:t>/v3/tax/providers/{{providerId}}/connection</w:t>
      </w:r>
    </w:p>
    <w:p>
      <w:pPr>
        <w:pStyle w:val="Heading3"/>
      </w:pPr>
      <w:r>
        <w:t>Prerequisites</w:t>
      </w:r>
    </w:p>
    <w:p>
      <w:pPr>
        <w:pStyle w:val="ListBullet"/>
      </w:pPr>
      <w:r>
        <w:t>Requires write permissions on the Information and Settings scope.</w:t>
      </w:r>
    </w:p>
    <w:p>
      <w:pPr>
        <w:pStyle w:val="Heading3"/>
      </w:pPr>
      <w:r>
        <w:t>Method</w:t>
      </w:r>
    </w:p>
    <w:p>
      <w:r>
        <w:t>PUT</w:t>
      </w:r>
    </w:p>
    <w:p>
      <w:pPr>
        <w:pStyle w:val="Heading3"/>
      </w:pPr>
      <w:r>
        <w:t>URL</w:t>
      </w:r>
    </w:p>
    <w:p>
      <w:r>
        <w:t>https://api.bigcommerce.com/stores/{{BIG_COMMERCE_STORE_HASH}}/v3/tax/providers/{{provider_id}}/connection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authentication information associated with a merchant’s account on a third-party tax provider’s infrastructure (HTTP Basic Authentication credentials) and, when supported, an optional profile used to customize Tax Provider API endpoint URLs. The configured username, password, and profile (if available) are used to authenticate Tax Provider API requests from the associated store.</w:t>
      </w:r>
    </w:p>
    <w:p>
      <w:pPr>
        <w:pStyle w:val="Heading3"/>
      </w:pPr>
      <w:r>
        <w:t>Enforcement Rules</w:t>
      </w:r>
    </w:p>
    <w:p>
      <w:pPr>
        <w:pStyle w:val="ListBullet"/>
      </w:pPr>
      <w:r>
        <w:t>The provider_id path parameter must always be present.</w:t>
      </w:r>
    </w:p>
    <w:p>
      <w:pPr>
        <w:pStyle w:val="ListBullet"/>
      </w:pPr>
      <w:r>
        <w:t>If the user provides a provider_id, use that value directly.</w:t>
      </w:r>
    </w:p>
    <w:p>
      <w:pPr>
        <w:pStyle w:val="ListBullet"/>
      </w:pPr>
      <w:r>
        <w:t>Do not call the API with a missing or empty provider_id (e.g., avoid /providers//connection).</w:t>
      </w:r>
    </w:p>
    <w:p>
      <w:pPr>
        <w:pStyle w:val="ListBullet"/>
      </w:pPr>
      <w:r>
        <w:t>Always construct the path as /v3/tax/providers/{{provider_id}}/connection, where {{provider_id}}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/v3/tax/providers/abc123/connection</w:t>
        <w:br/>
        <w:t>/v3/tax/providers/provider_001/connection</w:t>
      </w:r>
    </w:p>
    <w:p>
      <w:pPr>
        <w:pStyle w:val="Heading3"/>
      </w:pPr>
      <w:r>
        <w:t>Invalid Examples</w:t>
      </w:r>
    </w:p>
    <w:p>
      <w:r>
        <w:rPr>
          <w:b/>
          <w:color w:val="666666"/>
          <w:sz w:val="16"/>
        </w:rPr>
        <w:t>[http]</w:t>
      </w:r>
    </w:p>
    <w:p>
      <w:pPr>
        <w:shd w:fill="F2F2F2" w:val="clear"/>
      </w:pPr>
      <w:r>
        <w:rPr>
          <w:rFonts w:ascii="Courier New" w:hAnsi="Courier New"/>
          <w:sz w:val="17"/>
        </w:rPr>
        <w:t>/v3/tax/providers//connection</w:t>
        <w:br/>
        <w:t>/v3/tax/providers/connection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provider_id</w:t>
            </w:r>
          </w:p>
        </w:tc>
        <w:tc>
          <w:tcPr>
            <w:tcW w:type="dxa" w:w="2880"/>
          </w:tcPr>
          <w:p>
            <w:r>
              <w:t>string</w:t>
            </w:r>
          </w:p>
        </w:tc>
        <w:tc>
          <w:tcPr>
            <w:tcW w:type="dxa" w:w="2880"/>
          </w:tcPr>
          <w:p>
            <w:r>
              <w:t>The Tax Provider’s provider_id provided by BigCommerce after the provider shares their provider details with BigCommerce.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Public identifying information representing a unique account on the tax provider's infrastructure. Should not contain any personal identifying information (e.g., a personal email address). Example: MyTaxProviderAccount.</w:t>
            </w:r>
          </w:p>
        </w:tc>
      </w:tr>
      <w:tr>
        <w:tc>
          <w:tcPr>
            <w:tcW w:type="dxa" w:w="2880"/>
          </w:tcPr>
          <w:p>
            <w:r>
              <w:t>password</w:t>
            </w:r>
          </w:p>
        </w:tc>
        <w:tc>
          <w:tcPr>
            <w:tcW w:type="dxa" w:w="2880"/>
          </w:tcPr>
          <w:p>
            <w:r>
              <w:t>string</w:t>
            </w:r>
          </w:p>
        </w:tc>
        <w:tc>
          <w:tcPr>
            <w:tcW w:type="dxa" w:w="2880"/>
          </w:tcPr>
          <w:p>
            <w:r>
              <w:t>Password for the tax provider account. Example: h6eSgKLN72q7jYTW.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profile</w:t>
            </w:r>
          </w:p>
        </w:tc>
        <w:tc>
          <w:tcPr>
            <w:tcW w:type="dxa" w:w="2880"/>
          </w:tcPr>
          <w:p>
            <w:r>
              <w:t>string</w:t>
            </w:r>
          </w:p>
        </w:tc>
        <w:tc>
          <w:tcPr>
            <w:tcW w:type="dxa" w:w="2880"/>
          </w:tcPr>
          <w:p>
            <w:r>
              <w:t>Optional field that allows merchants to customize Tax Provider API endpoint URLs. Only available for supporting providers. Example: your_app_name.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"username": "MyUpdatedTaxProviderAccount",</w:t>
        <w:br/>
        <w:t xml:space="preserve"> "configured": true</w:t>
        <w:br/>
        <w:t xml:space="preserve"> }</w:t>
      </w:r>
    </w:p>
    <w:p>
      <w:pPr>
        <w:pStyle w:val="Heading3"/>
      </w:pPr>
      <w:r>
        <w:t>Error Response (404 Not Found)</w:t>
      </w:r>
    </w:p>
    <w:p>
      <w:r>
        <w:t>Provider does not exist.</w:t>
      </w:r>
    </w:p>
    <w:p>
      <w:pPr>
        <w:pStyle w:val="Heading3"/>
      </w:pPr>
      <w:r>
        <w:t>Error Response (422 Unprocessable Entity)</w:t>
      </w:r>
    </w:p>
    <w:p>
      <w:r>
        <w:t>Unprocessable Entity; response will include a specific error message referencing the issue.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connection details.</w:t>
            </w:r>
          </w:p>
        </w:tc>
      </w:tr>
      <w:tr>
        <w:tc>
          <w:tcPr>
            <w:tcW w:type="dxa" w:w="2880"/>
          </w:tcPr>
          <w:p>
            <w:r>
              <w:t>data.username</w:t>
            </w:r>
          </w:p>
        </w:tc>
        <w:tc>
          <w:tcPr>
            <w:tcW w:type="dxa" w:w="2880"/>
          </w:tcPr>
          <w:p>
            <w:r>
              <w:t>string</w:t>
            </w:r>
          </w:p>
        </w:tc>
        <w:tc>
          <w:tcPr>
            <w:tcW w:type="dxa" w:w="2880"/>
          </w:tcPr>
          <w:p>
            <w:r>
              <w:t>Identifies a unique account on the external tax provider infrastructure. May be used to reconcile the two platforms.</w:t>
            </w:r>
          </w:p>
        </w:tc>
      </w:tr>
      <w:tr>
        <w:tc>
          <w:tcPr>
            <w:tcW w:type="dxa" w:w="2880"/>
          </w:tcPr>
          <w:p>
            <w:r>
              <w:t>data.configured</w:t>
            </w:r>
          </w:p>
        </w:tc>
        <w:tc>
          <w:tcPr>
            <w:tcW w:type="dxa" w:w="2880"/>
          </w:tcPr>
          <w:p>
            <w:r>
              <w:t>boolean</w:t>
            </w:r>
          </w:p>
        </w:tc>
        <w:tc>
          <w:tcPr>
            <w:tcW w:type="dxa" w:w="2880"/>
          </w:tcPr>
          <w:p>
            <w:r>
              <w:t>Whether the stored credentials are complete and configured, ready to be used for Tax Provider API requests. Merchants may enable any configured tax provider for storefront tax quotation.</w:t>
            </w:r>
          </w:p>
        </w:tc>
      </w:tr>
      <w:tr>
        <w:tc>
          <w:tcPr>
            <w:tcW w:type="dxa" w:w="2880"/>
          </w:tcPr>
          <w:p>
            <w:r>
              <w:t>data.profile</w:t>
            </w:r>
          </w:p>
        </w:tc>
        <w:tc>
          <w:tcPr>
            <w:tcW w:type="dxa" w:w="2880"/>
          </w:tcPr>
          <w:p>
            <w:r>
              <w:t>string</w:t>
            </w:r>
          </w:p>
        </w:tc>
        <w:tc>
          <w:tcPr>
            <w:tcW w:type="dxa" w:w="2880"/>
          </w:tcPr>
          <w:p>
            <w:r>
              <w:t>When supported, used to generate a unique Tax Provider API request URL for this connection. If not set, this value will be blank; blank values cannot generate valid URLs when dynamic request URLs are required.</w:t>
            </w:r>
          </w:p>
        </w:tc>
      </w:tr>
      <w:tr>
        <w:tc>
          <w:tcPr>
            <w:tcW w:type="dxa" w:w="2880"/>
          </w:tcPr>
          <w:p>
            <w:r>
              <w:t>data.target</w:t>
            </w:r>
          </w:p>
        </w:tc>
        <w:tc>
          <w:tcPr>
            <w:tcW w:type="dxa" w:w="2880"/>
          </w:tcPr>
          <w:p>
            <w:r>
              <w:t>object</w:t>
            </w:r>
          </w:p>
        </w:tc>
        <w:tc>
          <w:tcPr>
            <w:tcW w:type="dxa" w:w="2880"/>
          </w:tcPr>
          <w:p>
            <w:r>
              <w:t>Geographic targeting where the tax provider connection is active.</w:t>
            </w:r>
          </w:p>
        </w:tc>
      </w:tr>
      <w:tr>
        <w:tc>
          <w:tcPr>
            <w:tcW w:type="dxa" w:w="2880"/>
          </w:tcPr>
          <w:p>
            <w:r>
              <w:t>data.target.country_codes</w:t>
            </w:r>
          </w:p>
        </w:tc>
        <w:tc>
          <w:tcPr>
            <w:tcW w:type="dxa" w:w="2880"/>
          </w:tcPr>
          <w:p>
            <w:r>
              <w:t>string[]</w:t>
            </w:r>
          </w:p>
        </w:tc>
        <w:tc>
          <w:tcPr>
            <w:tcW w:type="dxa" w:w="2880"/>
          </w:tcPr>
          <w:p>
            <w:r>
              <w:t>List of country codes where the connection is active (ISO 3166-1 alpha-2).</w:t>
            </w:r>
          </w:p>
        </w:tc>
      </w:tr>
      <w:tr>
        <w:tc>
          <w:tcPr>
            <w:tcW w:type="dxa" w:w="2880"/>
          </w:tcPr>
          <w:p>
            <w:r>
              <w:t>data.target.subdivision_codes</w:t>
            </w:r>
          </w:p>
        </w:tc>
        <w:tc>
          <w:tcPr>
            <w:tcW w:type="dxa" w:w="2880"/>
          </w:tcPr>
          <w:p>
            <w:r>
              <w:t>string[]</w:t>
            </w:r>
          </w:p>
        </w:tc>
        <w:tc>
          <w:tcPr>
            <w:tcW w:type="dxa" w:w="2880"/>
          </w:tcPr>
          <w:p>
            <w:r>
              <w:t>List of subdivision codes where the connection is active (ISO 3166-2).</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'https://api.bigcommerce.com/stores/{{BIG_COMMERCE_STORE_HASH}}/v3/tax/providers/{{provider_id}}/connection' \</w:t>
        <w:br/>
        <w:t xml:space="preserve"> --header 'Accept: application/json' \</w:t>
        <w:br/>
        <w:t xml:space="preserve"> --header 'Content-Type: application/json' \</w:t>
        <w:br/>
        <w:t xml:space="preserve"> --data '{</w:t>
        <w:br/>
        <w:t xml:space="preserve"> "username": "MyTaxProviderAccount",</w:t>
        <w:br/>
        <w:t xml:space="preserve"> "password": "h6eSgKLN72q7jYTW",</w:t>
        <w:br/>
        <w:t xml:space="preserve"> "profile": "test-profile"</w:t>
        <w:br/>
        <w:t xml:space="preserve">  }'</w:t>
      </w:r>
    </w:p>
    <w:p>
      <w:pPr>
        <w:pStyle w:val="Heading3"/>
      </w:pPr>
      <w:r>
        <w:t>Example Usage</w:t>
      </w:r>
    </w:p>
    <w:p>
      <w:pPr>
        <w:pStyle w:val="Heading3"/>
      </w:pPr>
      <w:r>
        <w:t>Example 1: Update username/password only</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'https://api.bigcommerce.com/stores/{{BIG_COMMERCE_STORE_HASH}}/v3/tax/providers/{{provider_id}}/connection' \</w:t>
        <w:br/>
        <w:t xml:space="preserve"> --header 'Accept: application/json' \</w:t>
        <w:br/>
        <w:t xml:space="preserve"> --header 'Content-Type: application/json' \</w:t>
        <w:br/>
        <w:t xml:space="preserve"> --data '{</w:t>
        <w:br/>
        <w:t xml:space="preserve"> "username": "MyUpdatedTaxProviderAccount",</w:t>
        <w:br/>
        <w:t xml:space="preserve"> "password": "h6eSgKLN72q7jYTW"</w:t>
        <w:br/>
        <w:t xml:space="preserve">  }'</w:t>
      </w:r>
    </w:p>
    <w:p>
      <w:pPr>
        <w:pStyle w:val="Heading3"/>
      </w:pPr>
      <w:r>
        <w:t>Example 2: Update credentials and profile (supporting providers only)</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'https://api.bigcommerce.com/stores/{{BIG_COMMERCE_STORE_HASH}}/v3/tax/providers/{{provider_id}}/connection' \</w:t>
        <w:br/>
        <w:t xml:space="preserve"> --header 'Accept: application/json' \</w:t>
        <w:br/>
        <w:t xml:space="preserve"> --header 'Content-Type: application/json' \</w:t>
        <w:br/>
        <w:t xml:space="preserve"> --data '{</w:t>
        <w:br/>
        <w:t xml:space="preserve"> "username": "MyTaxProviderAccount",</w:t>
        <w:br/>
        <w:t xml:space="preserve"> "password": "h6eSgKLN72q7jYTW",</w:t>
        <w:br/>
        <w:t xml:space="preserve"> "profile": "your_app_name"</w:t>
        <w:br/>
        <w:t xml:space="preserve">  }'</w:t>
      </w:r>
    </w:p>
    <w:p>
      <w:pPr>
        <w:pStyle w:val="Heading3"/>
      </w:pPr>
      <w:r>
        <w:t>Behavior</w:t>
      </w:r>
    </w:p>
    <w:p>
      <w:pPr>
        <w:pStyle w:val="ListBullet"/>
      </w:pPr>
      <w:r>
        <w:t>Stores/updates the provided Basic Authentication credentials (username, password) for the specified tax provider connection.</w:t>
      </w:r>
    </w:p>
    <w:p>
      <w:pPr>
        <w:pStyle w:val="ListBullet"/>
      </w:pPr>
      <w:r>
        <w:t>If supported and provided, stores profile to be used in generating customized Tax Provider API request URLs.</w:t>
      </w:r>
    </w:p>
    <w:p>
      <w:pPr>
        <w:pStyle w:val="ListBullet"/>
      </w:pPr>
      <w:r>
        <w:t>Returns the updated connection details, including whether the credentials are considered configured.</w:t>
      </w:r>
    </w:p>
    <w:p>
      <w:pPr>
        <w:pStyle w:val="Heading3"/>
      </w:pPr>
      <w:r>
        <w:t>Notes</w:t>
      </w:r>
    </w:p>
    <w:p>
      <w:pPr>
        <w:pStyle w:val="ListBullet"/>
      </w:pPr>
      <w:r>
        <w:t>This operation will be logged in Store Logs under Staff Actions.</w:t>
      </w:r>
    </w:p>
    <w:p>
      <w:pPr>
        <w:pStyle w:val="ListBullet"/>
      </w:pPr>
      <w:r>
        <w:t>The tax provider profile (when supported) will be included in the URL for Tax Provider API endpoints.</w:t>
      </w:r>
    </w:p>
    <w:p>
      <w:pPr>
        <w:pStyle w:val="ListBullet"/>
      </w:pPr>
      <w:r>
        <w:t>If profile is required for dynamic request URLs, leaving it blank can prevent valid URLs from being generated.</w:t>
      </w:r>
    </w:p>
    <w:p>
      <w:pPr>
        <w:pStyle w:val="Heading3"/>
      </w:pPr>
      <w:r>
        <w:t>Error Handling</w:t>
      </w:r>
    </w:p>
    <w:p>
      <w:pPr>
        <w:pStyle w:val="ListBullet"/>
      </w:pPr>
      <w:r>
        <w:t>404 Not Found: Provider does not exist.</w:t>
      </w:r>
    </w:p>
    <w:p>
      <w:pPr>
        <w:pStyle w:val="ListBullet"/>
      </w:pPr>
      <w:r>
        <w:t>422 Unprocessable Entity: Input is invalid; response will include a specific error message describing the issue.</w:t>
      </w:r>
    </w:p>
    <w:p>
      <w:pPr>
        <w:pStyle w:val="Heading3"/>
      </w:pPr>
      <w:r>
        <w:t>Related taxProviderConnections actions</w:t>
      </w:r>
    </w:p>
    <w:p>
      <w:pPr>
        <w:pStyle w:val="ListBullet"/>
      </w:pPr>
      <w:r>
        <w:t>[DELETE] Delete a Tax Provider Connection — /tax/providers/{{providerId}}/connection</w:t>
      </w:r>
    </w:p>
    <w:p>
      <w:r>
        <w:br w:type="page"/>
      </w:r>
    </w:p>
    <w:p>
      <w:pPr>
        <w:pStyle w:val="Heading2"/>
      </w:pPr>
      <w:r>
        <w:t>12. [GET] List Tax Rates</w:t>
      </w:r>
    </w:p>
    <w:p>
      <w:r>
        <w:rPr>
          <w:b/>
        </w:rPr>
        <w:t xml:space="preserve">Endpoint: </w:t>
      </w:r>
      <w:r>
        <w:rPr>
          <w:rFonts w:ascii="Courier New" w:hAnsi="Courier New"/>
          <w:sz w:val="18"/>
        </w:rPr>
        <w:t>/v3/tax/rates</w:t>
      </w:r>
    </w:p>
    <w:p>
      <w:pPr>
        <w:pStyle w:val="Heading3"/>
      </w:pPr>
      <w:r>
        <w:t>Method</w:t>
      </w:r>
    </w:p>
    <w:p>
      <w:r>
        <w:t>GET</w:t>
      </w:r>
    </w:p>
    <w:p>
      <w:pPr>
        <w:pStyle w:val="Heading3"/>
      </w:pPr>
      <w:r>
        <w:t>URL</w:t>
      </w:r>
    </w:p>
    <w:p>
      <w:r>
        <w:t>https://api.bigcommerce.com/stores/{{BIG_COMMERCE_STORE_HASH}}/v3/tax/rates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tax rates configured for a store. Results can be filtered by tax rate IDs and/or tax zone IDs.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id:in</w:t>
            </w:r>
          </w:p>
        </w:tc>
        <w:tc>
          <w:tcPr>
            <w:tcW w:type="dxa" w:w="2880"/>
          </w:tcPr>
          <w:p>
            <w:r>
              <w:t>integer[]</w:t>
            </w:r>
          </w:p>
        </w:tc>
        <w:tc>
          <w:tcPr>
            <w:tcW w:type="dxa" w:w="2880"/>
          </w:tcPr>
          <w:p>
            <w:r>
              <w:t>Filter by tax rate id. Use a comma-separated CSV string of IDs for multiple tax rates (e.g., 5 or 12,34,56). Sent as a query parameter in the URL.</w:t>
            </w:r>
          </w:p>
        </w:tc>
      </w:tr>
      <w:tr>
        <w:tc>
          <w:tcPr>
            <w:tcW w:type="dxa" w:w="2880"/>
          </w:tcPr>
          <w:p>
            <w:r>
              <w:t>tax_zone_id:in</w:t>
            </w:r>
          </w:p>
        </w:tc>
        <w:tc>
          <w:tcPr>
            <w:tcW w:type="dxa" w:w="2880"/>
          </w:tcPr>
          <w:p>
            <w:r>
              <w:t>integer[]</w:t>
            </w:r>
          </w:p>
        </w:tc>
        <w:tc>
          <w:tcPr>
            <w:tcW w:type="dxa" w:w="2880"/>
          </w:tcPr>
          <w:p>
            <w:r>
              <w:t>Filter by tax zone id. Use a comma-separated CSV string of IDs for multiple tax zones (e.g., 5 or 12,34,56).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"class_rates": [</w:t>
        <w:br/>
        <w:t xml:space="preserve"> {</w:t>
        <w:br/>
        <w:t xml:space="preserve"> "rate": 7.5,</w:t>
        <w:br/>
        <w:t xml:space="preserve"> "tax_class_id": 1</w:t>
        <w:br/>
        <w:t xml:space="preserve"> }</w:t>
        <w:br/>
        <w:t xml:space="preserve"> ],</w:t>
        <w:br/>
        <w:t xml:space="preserve"> "enabled": true,</w:t>
        <w:br/>
        <w:t xml:space="preserve"> "id": 10,</w:t>
        <w:br/>
        <w:t xml:space="preserve"> "name": "US - CA",</w:t>
        <w:br/>
        <w:t xml:space="preserve"> "priority": 1,</w:t>
        <w:br/>
        <w:t xml:space="preserve"> "tax_zone_id": 2</w:t>
        <w:br/>
        <w:t xml:space="preserve"> }</w:t>
        <w:br/>
        <w:t xml:space="preserve">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"links": {</w:t>
        <w:br/>
        <w:t xml:space="preserve"> "current": "https://api.bigcommerce.com/stores/{{BIG_COMMERCE_STORE_HASH}}/v3/tax/rates"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tax rates.</w:t>
            </w:r>
          </w:p>
        </w:tc>
      </w:tr>
      <w:tr>
        <w:tc>
          <w:tcPr>
            <w:tcW w:type="dxa" w:w="2880"/>
          </w:tcPr>
          <w:p>
            <w:r>
              <w:t>data[].class_rates</w:t>
            </w:r>
          </w:p>
        </w:tc>
        <w:tc>
          <w:tcPr>
            <w:tcW w:type="dxa" w:w="2880"/>
          </w:tcPr>
          <w:p>
            <w:r>
              <w:t>array</w:t>
            </w:r>
          </w:p>
        </w:tc>
        <w:tc>
          <w:tcPr>
            <w:tcW w:type="dxa" w:w="2880"/>
          </w:tcPr>
          <w:p>
            <w:r>
              <w:t>Tax rates for tax classes. You must assign at least one tax rate for each tax class defined on a store.</w:t>
            </w:r>
          </w:p>
        </w:tc>
      </w:tr>
      <w:tr>
        <w:tc>
          <w:tcPr>
            <w:tcW w:type="dxa" w:w="2880"/>
          </w:tcPr>
          <w:p>
            <w:r>
              <w:t>data[].class_rates[].rate</w:t>
            </w:r>
          </w:p>
        </w:tc>
        <w:tc>
          <w:tcPr>
            <w:tcW w:type="dxa" w:w="2880"/>
          </w:tcPr>
          <w:p>
            <w:r>
              <w:t>number</w:t>
            </w:r>
          </w:p>
        </w:tc>
        <w:tc>
          <w:tcPr>
            <w:tcW w:type="dxa" w:w="2880"/>
          </w:tcPr>
          <w:p>
            <w:r>
              <w:t>The tax rate that you apply to the items in a tax class.</w:t>
            </w:r>
          </w:p>
        </w:tc>
      </w:tr>
      <w:tr>
        <w:tc>
          <w:tcPr>
            <w:tcW w:type="dxa" w:w="2880"/>
          </w:tcPr>
          <w:p>
            <w:r>
              <w:t>data[].class_rates[].tax_class_id</w:t>
            </w:r>
          </w:p>
        </w:tc>
        <w:tc>
          <w:tcPr>
            <w:tcW w:type="dxa" w:w="2880"/>
          </w:tcPr>
          <w:p>
            <w:r>
              <w:t>integer</w:t>
            </w:r>
          </w:p>
        </w:tc>
        <w:tc>
          <w:tcPr>
            <w:tcW w:type="dxa" w:w="2880"/>
          </w:tcPr>
          <w:p>
            <w:r>
              <w:t>ID of a tax class. You must associate a tax rate with a tax class. The rate applies to all items in this tax class.</w:t>
            </w:r>
          </w:p>
        </w:tc>
      </w:tr>
      <w:tr>
        <w:tc>
          <w:tcPr>
            <w:tcW w:type="dxa" w:w="2880"/>
          </w:tcPr>
          <w:p>
            <w:r>
              <w:t>data[].enabled</w:t>
            </w:r>
          </w:p>
        </w:tc>
        <w:tc>
          <w:tcPr>
            <w:tcW w:type="dxa" w:w="2880"/>
          </w:tcPr>
          <w:p>
            <w:r>
              <w:t>boolean</w:t>
            </w:r>
          </w:p>
        </w:tc>
        <w:tc>
          <w:tcPr>
            <w:tcW w:type="dxa" w:w="2880"/>
          </w:tcPr>
          <w:p>
            <w:r>
              <w:t>Indicates whether a tax rate is enabled. Default: true. Tax operations are only for enabled zones.</w:t>
            </w:r>
          </w:p>
        </w:tc>
      </w:tr>
      <w:tr>
        <w:tc>
          <w:tcPr>
            <w:tcW w:type="dxa" w:w="2880"/>
          </w:tcPr>
          <w:p>
            <w:r>
              <w:t>data[].id</w:t>
            </w:r>
          </w:p>
        </w:tc>
        <w:tc>
          <w:tcPr>
            <w:tcW w:type="dxa" w:w="2880"/>
          </w:tcPr>
          <w:p>
            <w:r>
              <w:t>integer</w:t>
            </w:r>
          </w:p>
        </w:tc>
        <w:tc>
          <w:tcPr>
            <w:tcW w:type="dxa" w:w="2880"/>
          </w:tcPr>
          <w:p>
            <w:r>
              <w:t>Tax Rate ID (internal identifier used to update/delete a specific tax rate).</w:t>
            </w:r>
          </w:p>
        </w:tc>
      </w:tr>
      <w:tr>
        <w:tc>
          <w:tcPr>
            <w:tcW w:type="dxa" w:w="2880"/>
          </w:tcPr>
          <w:p>
            <w:r>
              <w:t>data[].name</w:t>
            </w:r>
          </w:p>
        </w:tc>
        <w:tc>
          <w:tcPr>
            <w:tcW w:type="dxa" w:w="2880"/>
          </w:tcPr>
          <w:p>
            <w:r>
              <w:t>string</w:t>
            </w:r>
          </w:p>
        </w:tc>
        <w:tc>
          <w:tcPr>
            <w:tcW w:type="dxa" w:w="2880"/>
          </w:tcPr>
          <w:p>
            <w:r>
              <w:t>Human-readable name for this tax zone. Appears in the store control panel and may be visible to shoppers depending on tax settings.</w:t>
            </w:r>
          </w:p>
        </w:tc>
      </w:tr>
      <w:tr>
        <w:tc>
          <w:tcPr>
            <w:tcW w:type="dxa" w:w="2880"/>
          </w:tcPr>
          <w:p>
            <w:r>
              <w:t>data[].priority</w:t>
            </w:r>
          </w:p>
        </w:tc>
        <w:tc>
          <w:tcPr>
            <w:tcW w:type="dxa" w:w="2880"/>
          </w:tcPr>
          <w:p>
            <w:r>
              <w:t>integer</w:t>
            </w:r>
          </w:p>
        </w:tc>
        <w:tc>
          <w:tcPr>
            <w:tcW w:type="dxa" w:w="2880"/>
          </w:tcPr>
          <w:p>
            <w:r>
              <w:t>Allows for compounding tax rates (common in certain jurisdictions). Default: 1.</w:t>
            </w:r>
          </w:p>
        </w:tc>
      </w:tr>
      <w:tr>
        <w:tc>
          <w:tcPr>
            <w:tcW w:type="dxa" w:w="2880"/>
          </w:tcPr>
          <w:p>
            <w:r>
              <w:t>data[].tax_zone_id</w:t>
            </w:r>
          </w:p>
        </w:tc>
        <w:tc>
          <w:tcPr>
            <w:tcW w:type="dxa" w:w="2880"/>
          </w:tcPr>
          <w:p>
            <w:r>
              <w:t>integer</w:t>
            </w:r>
          </w:p>
        </w:tc>
        <w:tc>
          <w:tcPr>
            <w:tcW w:type="dxa" w:w="2880"/>
          </w:tcPr>
          <w:p>
            <w:r>
              <w:t>ID of an associated tax zone. You must associate a tax rate with a tax zone.</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meta.pagination</w:t>
            </w:r>
          </w:p>
        </w:tc>
        <w:tc>
          <w:tcPr>
            <w:tcW w:type="dxa" w:w="2880"/>
          </w:tcPr>
          <w:p>
            <w:r>
              <w:t>object</w:t>
            </w:r>
          </w:p>
        </w:tc>
        <w:tc>
          <w:tcPr>
            <w:tcW w:type="dxa" w:w="2880"/>
          </w:tcPr>
          <w:p>
            <w:r>
              <w:t>Pagination information.</w:t>
            </w:r>
          </w:p>
        </w:tc>
      </w:tr>
      <w:tr>
        <w:tc>
          <w:tcPr>
            <w:tcW w:type="dxa" w:w="2880"/>
          </w:tcPr>
          <w:p>
            <w:r>
              <w:t>meta.pagination.total</w:t>
            </w:r>
          </w:p>
        </w:tc>
        <w:tc>
          <w:tcPr>
            <w:tcW w:type="dxa" w:w="2880"/>
          </w:tcPr>
          <w:p>
            <w:r>
              <w:t>integer</w:t>
            </w:r>
          </w:p>
        </w:tc>
        <w:tc>
          <w:tcPr>
            <w:tcW w:type="dxa" w:w="2880"/>
          </w:tcPr>
          <w:p>
            <w:r>
              <w:t>Total number of items available.</w:t>
            </w:r>
          </w:p>
        </w:tc>
      </w:tr>
      <w:tr>
        <w:tc>
          <w:tcPr>
            <w:tcW w:type="dxa" w:w="2880"/>
          </w:tcPr>
          <w:p>
            <w:r>
              <w:t>meta.pagination.count</w:t>
            </w:r>
          </w:p>
        </w:tc>
        <w:tc>
          <w:tcPr>
            <w:tcW w:type="dxa" w:w="2880"/>
          </w:tcPr>
          <w:p>
            <w:r>
              <w:t>integer</w:t>
            </w:r>
          </w:p>
        </w:tc>
        <w:tc>
          <w:tcPr>
            <w:tcW w:type="dxa" w:w="2880"/>
          </w:tcPr>
          <w:p>
            <w:r>
              <w:t>Number of items returned in the current response.</w:t>
            </w:r>
          </w:p>
        </w:tc>
      </w:tr>
      <w:tr>
        <w:tc>
          <w:tcPr>
            <w:tcW w:type="dxa" w:w="2880"/>
          </w:tcPr>
          <w:p>
            <w:r>
              <w:t>meta.pagination.per_page</w:t>
            </w:r>
          </w:p>
        </w:tc>
        <w:tc>
          <w:tcPr>
            <w:tcW w:type="dxa" w:w="2880"/>
          </w:tcPr>
          <w:p>
            <w:r>
              <w:t>integer</w:t>
            </w:r>
          </w:p>
        </w:tc>
        <w:tc>
          <w:tcPr>
            <w:tcW w:type="dxa" w:w="2880"/>
          </w:tcPr>
          <w:p>
            <w:r>
              <w:t>Items per page.</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meta.pagination.total_pages</w:t>
            </w:r>
          </w:p>
        </w:tc>
        <w:tc>
          <w:tcPr>
            <w:tcW w:type="dxa" w:w="2880"/>
          </w:tcPr>
          <w:p>
            <w:r>
              <w:t>integer</w:t>
            </w:r>
          </w:p>
        </w:tc>
        <w:tc>
          <w:tcPr>
            <w:tcW w:type="dxa" w:w="2880"/>
          </w:tcPr>
          <w:p>
            <w:r>
              <w:t>Total number of pages.</w:t>
            </w:r>
          </w:p>
        </w:tc>
      </w:tr>
      <w:tr>
        <w:tc>
          <w:tcPr>
            <w:tcW w:type="dxa" w:w="2880"/>
          </w:tcPr>
          <w:p>
            <w:r>
              <w:t>meta.pagination.links</w:t>
            </w:r>
          </w:p>
        </w:tc>
        <w:tc>
          <w:tcPr>
            <w:tcW w:type="dxa" w:w="2880"/>
          </w:tcPr>
          <w:p>
            <w:r>
              <w:t>object</w:t>
            </w:r>
          </w:p>
        </w:tc>
        <w:tc>
          <w:tcPr>
            <w:tcW w:type="dxa" w:w="2880"/>
          </w:tcPr>
          <w:p>
            <w:r>
              <w:t>Pagination links.</w:t>
            </w:r>
          </w:p>
        </w:tc>
      </w:tr>
      <w:tr>
        <w:tc>
          <w:tcPr>
            <w:tcW w:type="dxa" w:w="2880"/>
          </w:tcPr>
          <w:p>
            <w:r>
              <w:t>meta.pagination.links.current</w:t>
            </w:r>
          </w:p>
        </w:tc>
        <w:tc>
          <w:tcPr>
            <w:tcW w:type="dxa" w:w="2880"/>
          </w:tcPr>
          <w:p>
            <w:r>
              <w:t>string</w:t>
            </w:r>
          </w:p>
        </w:tc>
        <w:tc>
          <w:tcPr>
            <w:tcW w:type="dxa" w:w="2880"/>
          </w:tcPr>
          <w:p>
            <w:r>
              <w:t>URL for the current page.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'https://api.bigcommerce.com/stores/{{BIG_COMMERCE_STORE_HASH}}/v3/tax/rates?id:in=12,34,56&amp;tax_zone_id:in=5' \</w:t>
        <w:br/>
        <w:t xml:space="preserve"> --header 'Accept: application/json'</w:t>
      </w:r>
    </w:p>
    <w:p>
      <w:pPr>
        <w:pStyle w:val="Heading3"/>
      </w:pPr>
      <w:r>
        <w:t>Example Usage</w:t>
      </w:r>
    </w:p>
    <w:p>
      <w:pPr>
        <w:pStyle w:val="Heading3"/>
      </w:pPr>
      <w:r>
        <w:t>Example 1: List all tax rates</w:t>
      </w:r>
    </w:p>
    <w:p>
      <w:r>
        <w:rPr>
          <w:b/>
          <w:color w:val="666666"/>
          <w:sz w:val="16"/>
        </w:rPr>
        <w:t>[bash]</w:t>
      </w:r>
    </w:p>
    <w:p>
      <w:pPr>
        <w:shd w:fill="F2F2F2" w:val="clear"/>
      </w:pPr>
      <w:r>
        <w:rPr>
          <w:rFonts w:ascii="Courier New" w:hAnsi="Courier New"/>
          <w:sz w:val="17"/>
        </w:rPr>
        <w:t>curl -X GET \</w:t>
        <w:br/>
        <w:t xml:space="preserve"> 'https://api.bigcommerce.com/stores/{{BIG_COMMERCE_STORE_HASH}}/v3/tax/rates' \</w:t>
        <w:br/>
        <w:t xml:space="preserve"> -H 'Accept: application/json'</w:t>
      </w:r>
    </w:p>
    <w:p>
      <w:pPr>
        <w:pStyle w:val="Heading3"/>
      </w:pPr>
      <w:r>
        <w:t>Example 2: Filter by tax rate IDs</w:t>
      </w:r>
    </w:p>
    <w:p>
      <w:r>
        <w:rPr>
          <w:b/>
          <w:color w:val="666666"/>
          <w:sz w:val="16"/>
        </w:rPr>
        <w:t>[bash]</w:t>
      </w:r>
    </w:p>
    <w:p>
      <w:pPr>
        <w:shd w:fill="F2F2F2" w:val="clear"/>
      </w:pPr>
      <w:r>
        <w:rPr>
          <w:rFonts w:ascii="Courier New" w:hAnsi="Courier New"/>
          <w:sz w:val="17"/>
        </w:rPr>
        <w:t>curl -X GET \</w:t>
        <w:br/>
        <w:t xml:space="preserve"> 'https://api.bigcommerce.com/stores/{{BIG_COMMERCE_STORE_HASH}}/v3/tax/rates?id:in=5,12' \</w:t>
        <w:br/>
        <w:t xml:space="preserve"> -H 'Accept: application/json'</w:t>
      </w:r>
    </w:p>
    <w:p>
      <w:pPr>
        <w:pStyle w:val="Heading3"/>
      </w:pPr>
      <w:r>
        <w:t>Example 3: Filter by tax zone IDs</w:t>
      </w:r>
    </w:p>
    <w:p>
      <w:r>
        <w:rPr>
          <w:b/>
          <w:color w:val="666666"/>
          <w:sz w:val="16"/>
        </w:rPr>
        <w:t>[bash]</w:t>
      </w:r>
    </w:p>
    <w:p>
      <w:pPr>
        <w:shd w:fill="F2F2F2" w:val="clear"/>
      </w:pPr>
      <w:r>
        <w:rPr>
          <w:rFonts w:ascii="Courier New" w:hAnsi="Courier New"/>
          <w:sz w:val="17"/>
        </w:rPr>
        <w:t>curl -X GET \</w:t>
        <w:br/>
        <w:t xml:space="preserve"> 'https://api.bigcommerce.com/stores/{{BIG_COMMERCE_STORE_HASH}}/v3/tax/rates?tax_zone_id:in=2,7' \</w:t>
        <w:br/>
        <w:t xml:space="preserve"> -H 'Accept: application/json'</w:t>
      </w:r>
    </w:p>
    <w:p>
      <w:pPr>
        <w:pStyle w:val="Heading3"/>
      </w:pPr>
      <w:r>
        <w:t>Error Handling</w:t>
      </w:r>
    </w:p>
    <w:p>
      <w:r>
        <w:t>Not provided in the scraped content.</w:t>
      </w:r>
    </w:p>
    <w:p>
      <w:pPr>
        <w:pStyle w:val="Heading3"/>
      </w:pPr>
      <w:r>
        <w:t>Related taxRates actions</w:t>
      </w:r>
    </w:p>
    <w:p>
      <w:pPr>
        <w:pStyle w:val="ListBullet"/>
      </w:pPr>
      <w:r>
        <w:t>[PUT] Update Tax Rates (Store) — /v3/tax/rates</w:t>
      </w:r>
    </w:p>
    <w:p>
      <w:pPr>
        <w:pStyle w:val="ListBullet"/>
      </w:pPr>
      <w:r>
        <w:t>[POST] Create Tax Rates (for a Store) — /v3/tax/rates</w:t>
      </w:r>
    </w:p>
    <w:p>
      <w:pPr>
        <w:pStyle w:val="ListBullet"/>
      </w:pPr>
      <w:r>
        <w:t>[DELETE] Delete Tax Rates — /v3/tax/rates</w:t>
      </w:r>
    </w:p>
    <w:p>
      <w:r>
        <w:br w:type="page"/>
      </w:r>
    </w:p>
    <w:p>
      <w:pPr>
        <w:pStyle w:val="Heading2"/>
      </w:pPr>
      <w:r>
        <w:t>13. [GET] Get Tax Settings</w:t>
      </w:r>
    </w:p>
    <w:p>
      <w:r>
        <w:rPr>
          <w:b/>
        </w:rPr>
        <w:t xml:space="preserve">Endpoint: </w:t>
      </w:r>
      <w:r>
        <w:rPr>
          <w:rFonts w:ascii="Courier New" w:hAnsi="Courier New"/>
          <w:sz w:val="18"/>
        </w:rPr>
        <w:t>/v3/tax/settings</w:t>
      </w:r>
    </w:p>
    <w:p>
      <w:pPr>
        <w:pStyle w:val="Heading3"/>
      </w:pPr>
      <w:r>
        <w:t>Method</w:t>
      </w:r>
    </w:p>
    <w:p>
      <w:r>
        <w:t>GET</w:t>
      </w:r>
    </w:p>
    <w:p>
      <w:pPr>
        <w:pStyle w:val="Heading3"/>
      </w:pPr>
      <w:r>
        <w:t>URL</w:t>
      </w:r>
    </w:p>
    <w:p>
      <w:r>
        <w:t>https://api.bigcommerce.com/stores/{{BIG_COMMERCE_STORE_HASH}}/v3/tax/settings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global-level tax settings for a BigCommerce store, including price display strategies, fallback behavior, guest shopper tax zone behavior, and rounding/document submission strategies.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beyond the store context handled by {{BIG_COMMERCE_STORE_HASH}}.</w:t>
      </w:r>
    </w:p>
    <w:p>
      <w:pPr>
        <w:pStyle w:val="ListBullet"/>
      </w:pPr>
      <w:r>
        <w:t>This endpoint has no query parameters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"tax_entered_with_prices": true,</w:t>
        <w:br/>
        <w:t xml:space="preserve"> "price_display_settings": {</w:t>
        <w:br/>
        <w:t xml:space="preserve"> "control_panel_price_display_strategy": "ZONE",</w:t>
        <w:br/>
        <w:t xml:space="preserve"> "invoice_price_display_strategy": "ZONE"</w:t>
        <w:br/>
        <w:t xml:space="preserve"> },</w:t>
        <w:br/>
        <w:t xml:space="preserve"> "fallback_strategy": "FIXED",</w:t>
        <w:br/>
        <w:t xml:space="preserve"> "should_subtract_store_tax": true,</w:t>
        <w:br/>
        <w:t xml:space="preserve"> "should_use_geolocation_to_determine_guest_shopper_tax_zone": false,</w:t>
        <w:br/>
        <w:t xml:space="preserve"> "guest_shopper_tax_zone_id": 1,</w:t>
        <w:br/>
        <w:t xml:space="preserve"> "store_tax_zone_id": 1,</w:t>
        <w:br/>
        <w:t xml:space="preserve"> "document_submission_strategy": "ON_PAYMENT_CAPTURE",</w:t>
        <w:br/>
        <w:t xml:space="preserve"> "rounding_strategy": "RATE_ROUNDING"</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tax settings.</w:t>
            </w:r>
          </w:p>
        </w:tc>
      </w:tr>
      <w:tr>
        <w:tc>
          <w:tcPr>
            <w:tcW w:type="dxa" w:w="2880"/>
          </w:tcPr>
          <w:p>
            <w:r>
              <w:t>data.tax_entered_with_prices</w:t>
            </w:r>
          </w:p>
        </w:tc>
        <w:tc>
          <w:tcPr>
            <w:tcW w:type="dxa" w:w="2880"/>
          </w:tcPr>
          <w:p>
            <w:r>
              <w:t>boolean</w:t>
            </w:r>
          </w:p>
        </w:tc>
        <w:tc>
          <w:tcPr>
            <w:tcW w:type="dxa" w:w="2880"/>
          </w:tcPr>
          <w:p>
            <w:r>
              <w:t>Whether prices entered on this store include a tax component or not.</w:t>
            </w:r>
          </w:p>
        </w:tc>
      </w:tr>
      <w:tr>
        <w:tc>
          <w:tcPr>
            <w:tcW w:type="dxa" w:w="2880"/>
          </w:tcPr>
          <w:p>
            <w:r>
              <w:t>data.price_display_settings</w:t>
            </w:r>
          </w:p>
        </w:tc>
        <w:tc>
          <w:tcPr>
            <w:tcW w:type="dxa" w:w="2880"/>
          </w:tcPr>
          <w:p>
            <w:r>
              <w:t>object</w:t>
            </w:r>
          </w:p>
        </w:tc>
        <w:tc>
          <w:tcPr>
            <w:tcW w:type="dxa" w:w="2880"/>
          </w:tcPr>
          <w:p>
            <w:r>
              <w:t>Settings controlling how prices are displayed with respect to tax.</w:t>
            </w:r>
          </w:p>
        </w:tc>
      </w:tr>
      <w:tr>
        <w:tc>
          <w:tcPr>
            <w:tcW w:type="dxa" w:w="2880"/>
          </w:tcPr>
          <w:p>
            <w:r>
              <w:t>data.price_display_settings.control_panel_price_display_strategy</w:t>
            </w:r>
          </w:p>
        </w:tc>
        <w:tc>
          <w:tcPr>
            <w:tcW w:type="dxa" w:w="2880"/>
          </w:tcPr>
          <w:p>
            <w:r>
              <w:t>string</w:t>
            </w:r>
          </w:p>
        </w:tc>
        <w:tc>
          <w:tcPr>
            <w:tcW w:type="dxa" w:w="2880"/>
          </w:tcPr>
          <w:p>
            <w:r>
              <w:t>Whether to show prices as tax inclusive or tax exclusive in the BigCommerce control panel, or use the order's tax zone for price display. Possible values: ZONE, INCLUSIVE, EXCLUSIVE.</w:t>
            </w:r>
          </w:p>
        </w:tc>
      </w:tr>
      <w:tr>
        <w:tc>
          <w:tcPr>
            <w:tcW w:type="dxa" w:w="2880"/>
          </w:tcPr>
          <w:p>
            <w:r>
              <w:t>data.price_display_settings.invoice_price_display_strategy</w:t>
            </w:r>
          </w:p>
        </w:tc>
        <w:tc>
          <w:tcPr>
            <w:tcW w:type="dxa" w:w="2880"/>
          </w:tcPr>
          <w:p>
            <w:r>
              <w:t>string</w:t>
            </w:r>
          </w:p>
        </w:tc>
        <w:tc>
          <w:tcPr>
            <w:tcW w:type="dxa" w:w="2880"/>
          </w:tcPr>
          <w:p>
            <w:r>
              <w:t>Whether to show prices as tax inclusive or tax exclusive across all invoices, or use the shopper’s tax zone for price display on invoices. Possible values: ZONE, INCLUSIVE, EXCLUSIVE. Default: "ZONE".</w:t>
            </w:r>
          </w:p>
        </w:tc>
      </w:tr>
      <w:tr>
        <w:tc>
          <w:tcPr>
            <w:tcW w:type="dxa" w:w="2880"/>
          </w:tcPr>
          <w:p>
            <w:r>
              <w:t>data.fallback_strategy</w:t>
            </w:r>
          </w:p>
        </w:tc>
        <w:tc>
          <w:tcPr>
            <w:tcW w:type="dxa" w:w="2880"/>
          </w:tcPr>
          <w:p>
            <w:r>
              <w:t>string</w:t>
            </w:r>
          </w:p>
        </w:tc>
        <w:tc>
          <w:tcPr>
            <w:tcW w:type="dxa" w:w="2880"/>
          </w:tcPr>
          <w:p>
            <w:r>
              <w:t>Fallback behavior when a tax provider produces an error. Possible values: FIXED, BASIC, DISABLE. Default: "FIXED".</w:t>
            </w:r>
          </w:p>
        </w:tc>
      </w:tr>
      <w:tr>
        <w:tc>
          <w:tcPr>
            <w:tcW w:type="dxa" w:w="2880"/>
          </w:tcPr>
          <w:p>
            <w:r>
              <w:t>data.should_subtract_store_tax</w:t>
            </w:r>
          </w:p>
        </w:tc>
        <w:tc>
          <w:tcPr>
            <w:tcW w:type="dxa" w:w="2880"/>
          </w:tcPr>
          <w:p>
            <w:r>
              <w:t>boolean</w:t>
            </w:r>
          </w:p>
        </w:tc>
        <w:tc>
          <w:tcPr>
            <w:tcW w:type="dxa" w:w="2880"/>
          </w:tcPr>
          <w:p>
            <w:r>
              <w:t>Applies only if tax-inclusive prices are used. When enabled, the store subtracts the item’s store tax rate before calculating tax using the shopper’s tax zone. Default: true.</w:t>
            </w:r>
          </w:p>
        </w:tc>
      </w:tr>
      <w:tr>
        <w:tc>
          <w:tcPr>
            <w:tcW w:type="dxa" w:w="2880"/>
          </w:tcPr>
          <w:p>
            <w:r>
              <w:t>data.should_use_geolocation_to_determine_guest_shopper_tax_zone</w:t>
            </w:r>
          </w:p>
        </w:tc>
        <w:tc>
          <w:tcPr>
            <w:tcW w:type="dxa" w:w="2880"/>
          </w:tcPr>
          <w:p>
            <w:r>
              <w:t>boolean</w:t>
            </w:r>
          </w:p>
        </w:tc>
        <w:tc>
          <w:tcPr>
            <w:tcW w:type="dxa" w:w="2880"/>
          </w:tcPr>
          <w:p>
            <w:r>
              <w:t>When enabled, uses guest shopper geolocation to pick a country-level tax zone; when disabled, uses guest_shopper_tax_zone_id. Default: false.</w:t>
            </w:r>
          </w:p>
        </w:tc>
      </w:tr>
      <w:tr>
        <w:tc>
          <w:tcPr>
            <w:tcW w:type="dxa" w:w="2880"/>
          </w:tcPr>
          <w:p>
            <w:r>
              <w:t>data.guest_shopper_tax_zone_id</w:t>
            </w:r>
          </w:p>
        </w:tc>
        <w:tc>
          <w:tcPr>
            <w:tcW w:type="dxa" w:w="2880"/>
          </w:tcPr>
          <w:p>
            <w:r>
              <w:t>integer</w:t>
            </w:r>
          </w:p>
        </w:tc>
        <w:tc>
          <w:tcPr>
            <w:tcW w:type="dxa" w:w="2880"/>
          </w:tcPr>
          <w:p>
            <w:r>
              <w:t>Tax zone ID used to estimate tax for guest shoppers when geolocation is disabled or no match is found. Default: 1.</w:t>
            </w:r>
          </w:p>
        </w:tc>
      </w:tr>
      <w:tr>
        <w:tc>
          <w:tcPr>
            <w:tcW w:type="dxa" w:w="2880"/>
          </w:tcPr>
          <w:p>
            <w:r>
              <w:t>data.store_tax_zone_id</w:t>
            </w:r>
          </w:p>
        </w:tc>
        <w:tc>
          <w:tcPr>
            <w:tcW w:type="dxa" w:w="2880"/>
          </w:tcPr>
          <w:p>
            <w:r>
              <w:t>integer</w:t>
            </w:r>
          </w:p>
        </w:tc>
        <w:tc>
          <w:tcPr>
            <w:tcW w:type="dxa" w:w="2880"/>
          </w:tcPr>
          <w:p>
            <w:r>
              <w:t>Tax zone ID used when subtracting store tax (only relevant when using tax-inclusive prices and subtracting store tax). Default: 1.</w:t>
            </w:r>
          </w:p>
        </w:tc>
      </w:tr>
      <w:tr>
        <w:tc>
          <w:tcPr>
            <w:tcW w:type="dxa" w:w="2880"/>
          </w:tcPr>
          <w:p>
            <w:r>
              <w:t>data.document_submission_strategy</w:t>
            </w:r>
          </w:p>
        </w:tc>
        <w:tc>
          <w:tcPr>
            <w:tcW w:type="dxa" w:w="2880"/>
          </w:tcPr>
          <w:p>
            <w:r>
              <w:t>string</w:t>
            </w:r>
          </w:p>
        </w:tc>
        <w:tc>
          <w:tcPr>
            <w:tcW w:type="dxa" w:w="2880"/>
          </w:tcPr>
          <w:p>
            <w:r>
              <w:t>Whether tax documents are submitted to third-party tax providers on order creation or on payment capture. Possible values: ON_PAYMENT_CAPTURE, ON_ORDER_CREATION. Default: "ON_PAYMENT_CAPTURE".</w:t>
            </w:r>
          </w:p>
        </w:tc>
      </w:tr>
      <w:tr>
        <w:tc>
          <w:tcPr>
            <w:tcW w:type="dxa" w:w="2880"/>
          </w:tcPr>
          <w:p>
            <w:r>
              <w:t>data.rounding_strategy</w:t>
            </w:r>
          </w:p>
        </w:tc>
        <w:tc>
          <w:tcPr>
            <w:tcW w:type="dxa" w:w="2880"/>
          </w:tcPr>
          <w:p>
            <w:r>
              <w:t>string</w:t>
            </w:r>
          </w:p>
        </w:tc>
        <w:tc>
          <w:tcPr>
            <w:tcW w:type="dxa" w:w="2880"/>
          </w:tcPr>
          <w:p>
            <w:r>
              <w:t>Rounding behavior for tax amounts calculated by the basic tax provider. Possible values: NO_ROUNDING, RATE_ROUNDING. Default: "RATE_ROUNDING".</w:t>
            </w:r>
          </w:p>
        </w:tc>
      </w:tr>
      <w:tr>
        <w:tc>
          <w:tcPr>
            <w:tcW w:type="dxa" w:w="2880"/>
          </w:tcPr>
          <w:p>
            <w:r>
              <w:t>meta</w:t>
            </w:r>
          </w:p>
        </w:tc>
        <w:tc>
          <w:tcPr>
            <w:tcW w:type="dxa" w:w="2880"/>
          </w:tcPr>
          <w:p>
            <w:r>
              <w:t>object</w:t>
            </w:r>
          </w:p>
        </w:tc>
        <w:tc>
          <w:tcPr>
            <w:tcW w:type="dxa" w:w="2880"/>
          </w:tcPr>
          <w:p>
            <w:r>
              <w:t>Metadata object. Documented as allowing additional properties of any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'https://api.bigcommerce.com/stores/{{BIG_COMMERCE_STORE_HASH}}/v3/tax/settings' \</w:t>
        <w:br/>
        <w:t xml:space="preserve"> --header 'Accept: application/json'</w:t>
      </w:r>
    </w:p>
    <w:p>
      <w:pPr>
        <w:pStyle w:val="Heading3"/>
      </w:pPr>
      <w:r>
        <w:t>Related taxSettings actions</w:t>
      </w:r>
    </w:p>
    <w:p>
      <w:pPr>
        <w:pStyle w:val="ListBullet"/>
      </w:pPr>
      <w:r>
        <w:t>[PUT] Update Tax Settings — /v3/tax/settings</w:t>
      </w:r>
    </w:p>
    <w:p>
      <w:r>
        <w:br w:type="page"/>
      </w:r>
    </w:p>
    <w:p>
      <w:pPr>
        <w:pStyle w:val="Heading2"/>
      </w:pPr>
      <w:r>
        <w:t>14. [PUT] Update Tax Settings</w:t>
      </w:r>
    </w:p>
    <w:p>
      <w:r>
        <w:rPr>
          <w:b/>
        </w:rPr>
        <w:t xml:space="preserve">Endpoint: </w:t>
      </w:r>
      <w:r>
        <w:rPr>
          <w:rFonts w:ascii="Courier New" w:hAnsi="Courier New"/>
          <w:sz w:val="18"/>
        </w:rPr>
        <w:t>/v3/tax/settings</w:t>
      </w:r>
    </w:p>
    <w:p>
      <w:pPr>
        <w:pStyle w:val="Heading3"/>
      </w:pPr>
      <w:r>
        <w:t>Prerequisites</w:t>
      </w:r>
    </w:p>
    <w:p>
      <w:pPr>
        <w:pStyle w:val="ListBullet"/>
      </w:pPr>
      <w:r>
        <w:t>Store must have permission to manage tax settings</w:t>
      </w:r>
    </w:p>
    <w:p>
      <w:pPr>
        <w:pStyle w:val="Heading3"/>
      </w:pPr>
      <w:r>
        <w:t>Method</w:t>
      </w:r>
    </w:p>
    <w:p>
      <w:r>
        <w:t>PUT</w:t>
      </w:r>
    </w:p>
    <w:p>
      <w:pPr>
        <w:pStyle w:val="Heading3"/>
      </w:pPr>
      <w:r>
        <w:t>URL</w:t>
      </w:r>
    </w:p>
    <w:p>
      <w:r>
        <w:t>https://api.bigcommerce.com/stores/{{BIG_COMMERCE_STORE_HASH}}/v3/tax/settings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global (store-wide) tax settings, including how prices are displayed, fallback behavior, rounding strategy, and how tax zones are determined for guest shoppers.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action-specific path parameters (the {{BIG_COMMERCE_STORE_HASH}} portion is managed internally by the platform).</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tax_entered_with_prices</w:t>
            </w:r>
          </w:p>
        </w:tc>
        <w:tc>
          <w:tcPr>
            <w:tcW w:type="dxa" w:w="2880"/>
          </w:tcPr>
          <w:p>
            <w:r>
              <w:t>boolean</w:t>
            </w:r>
          </w:p>
        </w:tc>
        <w:tc>
          <w:tcPr>
            <w:tcW w:type="dxa" w:w="2880"/>
          </w:tcPr>
          <w:p>
            <w:r>
              <w:t>Whether prices entered on this store include a tax component or not.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price_display_settings</w:t>
            </w:r>
          </w:p>
        </w:tc>
        <w:tc>
          <w:tcPr>
            <w:tcW w:type="dxa" w:w="2880"/>
          </w:tcPr>
          <w:p>
            <w:r>
              <w:t>object</w:t>
            </w:r>
          </w:p>
        </w:tc>
        <w:tc>
          <w:tcPr>
            <w:tcW w:type="dxa" w:w="2880"/>
          </w:tcPr>
          <w:p>
            <w:r>
              <w:t>Price display settings for control panel and invoices.</w:t>
            </w:r>
          </w:p>
        </w:tc>
      </w:tr>
      <w:tr>
        <w:tc>
          <w:tcPr>
            <w:tcW w:type="dxa" w:w="2880"/>
          </w:tcPr>
          <w:p>
            <w:r>
              <w:t>price_display_settings.control_panel_price_display_strategy</w:t>
            </w:r>
          </w:p>
        </w:tc>
        <w:tc>
          <w:tcPr>
            <w:tcW w:type="dxa" w:w="2880"/>
          </w:tcPr>
          <w:p>
            <w:r>
              <w:t>string</w:t>
            </w:r>
          </w:p>
        </w:tc>
        <w:tc>
          <w:tcPr>
            <w:tcW w:type="dxa" w:w="2880"/>
          </w:tcPr>
          <w:p>
            <w:r>
              <w:t>Whether to show prices as tax inclusive or tax exclusive in the BigCommerce control panel, or use the order's tax zone for price display. Allowed: ZONE, INCLUSIVE, EXCLUSIVE.</w:t>
            </w:r>
          </w:p>
        </w:tc>
      </w:tr>
      <w:tr>
        <w:tc>
          <w:tcPr>
            <w:tcW w:type="dxa" w:w="2880"/>
          </w:tcPr>
          <w:p>
            <w:r>
              <w:t>price_display_settings.invoice_price_display_strategy</w:t>
            </w:r>
          </w:p>
        </w:tc>
        <w:tc>
          <w:tcPr>
            <w:tcW w:type="dxa" w:w="2880"/>
          </w:tcPr>
          <w:p>
            <w:r>
              <w:t>string</w:t>
            </w:r>
          </w:p>
        </w:tc>
        <w:tc>
          <w:tcPr>
            <w:tcW w:type="dxa" w:w="2880"/>
          </w:tcPr>
          <w:p>
            <w:r>
              <w:t>Whether to show prices as tax inclusive or tax exclusive across all invoices, or use the shopper’s tax zone for price display on invoices. Allowed: ZONE, INCLUSIVE, EXCLUSIVE. Default: ZONE.</w:t>
            </w:r>
          </w:p>
        </w:tc>
      </w:tr>
      <w:tr>
        <w:tc>
          <w:tcPr>
            <w:tcW w:type="dxa" w:w="2880"/>
          </w:tcPr>
          <w:p>
            <w:r>
              <w:t>fallback_strategy</w:t>
            </w:r>
          </w:p>
        </w:tc>
        <w:tc>
          <w:tcPr>
            <w:tcW w:type="dxa" w:w="2880"/>
          </w:tcPr>
          <w:p>
            <w:r>
              <w:t>string</w:t>
            </w:r>
          </w:p>
        </w:tc>
        <w:tc>
          <w:tcPr>
            <w:tcW w:type="dxa" w:w="2880"/>
          </w:tcPr>
          <w:p>
            <w:r>
              <w:t>Fallback behavior when a tax provider produces an error. Allowed: FIXED, BASIC, DISABLE. Default: FIXED.</w:t>
            </w:r>
          </w:p>
        </w:tc>
      </w:tr>
      <w:tr>
        <w:tc>
          <w:tcPr>
            <w:tcW w:type="dxa" w:w="2880"/>
          </w:tcPr>
          <w:p>
            <w:r>
              <w:t>should_subtract_store_tax</w:t>
            </w:r>
          </w:p>
        </w:tc>
        <w:tc>
          <w:tcPr>
            <w:tcW w:type="dxa" w:w="2880"/>
          </w:tcPr>
          <w:p>
            <w:r>
              <w:t>boolean</w:t>
            </w:r>
          </w:p>
        </w:tc>
        <w:tc>
          <w:tcPr>
            <w:tcW w:type="dxa" w:w="2880"/>
          </w:tcPr>
          <w:p>
            <w:r>
              <w:t>Applies only if tax-inclusive prices are used. When enabled, the store subtracts the item’s store tax rate before calculating tax using the shopper’s tax zone. When disabled, tax-inclusive price remains the same across tax zones and only tax amount varies. Default: true.</w:t>
            </w:r>
          </w:p>
        </w:tc>
      </w:tr>
      <w:tr>
        <w:tc>
          <w:tcPr>
            <w:tcW w:type="dxa" w:w="2880"/>
          </w:tcPr>
          <w:p>
            <w:r>
              <w:t>should_use_geolocation_to_determine_guest_shopper_tax_zone</w:t>
            </w:r>
          </w:p>
        </w:tc>
        <w:tc>
          <w:tcPr>
            <w:tcW w:type="dxa" w:w="2880"/>
          </w:tcPr>
          <w:p>
            <w:r>
              <w:t>boolean</w:t>
            </w:r>
          </w:p>
        </w:tc>
        <w:tc>
          <w:tcPr>
            <w:tcW w:type="dxa" w:w="2880"/>
          </w:tcPr>
          <w:p>
            <w:r>
              <w:t>If enabled, uses geolocation to match a country-level tax zone for guest shoppers; otherwise uses guest_shopper_tax_zone_id. Default: false.</w:t>
            </w:r>
          </w:p>
        </w:tc>
      </w:tr>
      <w:tr>
        <w:tc>
          <w:tcPr>
            <w:tcW w:type="dxa" w:w="2880"/>
          </w:tcPr>
          <w:p>
            <w:r>
              <w:t>guest_shopper_tax_zone_id</w:t>
            </w:r>
          </w:p>
        </w:tc>
        <w:tc>
          <w:tcPr>
            <w:tcW w:type="dxa" w:w="2880"/>
          </w:tcPr>
          <w:p>
            <w:r>
              <w:t>integer</w:t>
            </w:r>
          </w:p>
        </w:tc>
        <w:tc>
          <w:tcPr>
            <w:tcW w:type="dxa" w:w="2880"/>
          </w:tcPr>
          <w:p>
            <w:r>
              <w:t>Tax zone ID used to estimate tax for guest shoppers when geolocation matching is disabled or no match is found. Default: 1.</w:t>
            </w:r>
          </w:p>
        </w:tc>
      </w:tr>
      <w:tr>
        <w:tc>
          <w:tcPr>
            <w:tcW w:type="dxa" w:w="2880"/>
          </w:tcPr>
          <w:p>
            <w:r>
              <w:t>store_tax_zone_id</w:t>
            </w:r>
          </w:p>
        </w:tc>
        <w:tc>
          <w:tcPr>
            <w:tcW w:type="dxa" w:w="2880"/>
          </w:tcPr>
          <w:p>
            <w:r>
              <w:t>integer</w:t>
            </w:r>
          </w:p>
        </w:tc>
        <w:tc>
          <w:tcPr>
            <w:tcW w:type="dxa" w:w="2880"/>
          </w:tcPr>
          <w:p>
            <w:r>
              <w:t>Tax zone ID used when subtracting store tax (only relevant if using tax-inclusive prices and subtracting store tax). Default: 1.</w:t>
            </w:r>
          </w:p>
        </w:tc>
      </w:tr>
      <w:tr>
        <w:tc>
          <w:tcPr>
            <w:tcW w:type="dxa" w:w="2880"/>
          </w:tcPr>
          <w:p>
            <w:r>
              <w:t>document_submission_strategy</w:t>
            </w:r>
          </w:p>
        </w:tc>
        <w:tc>
          <w:tcPr>
            <w:tcW w:type="dxa" w:w="2880"/>
          </w:tcPr>
          <w:p>
            <w:r>
              <w:t>string</w:t>
            </w:r>
          </w:p>
        </w:tc>
        <w:tc>
          <w:tcPr>
            <w:tcW w:type="dxa" w:w="2880"/>
          </w:tcPr>
          <w:p>
            <w:r>
              <w:t>When BigCommerce submits tax documents to third-party tax providers. Allowed: ON_PAYMENT_CAPTURE, ON_ORDER_CREATION. Default: ON_PAYMENT_CAPTURE.</w:t>
            </w:r>
          </w:p>
        </w:tc>
      </w:tr>
      <w:tr>
        <w:tc>
          <w:tcPr>
            <w:tcW w:type="dxa" w:w="2880"/>
          </w:tcPr>
          <w:p>
            <w:r>
              <w:t>rounding_strategy</w:t>
            </w:r>
          </w:p>
        </w:tc>
        <w:tc>
          <w:tcPr>
            <w:tcW w:type="dxa" w:w="2880"/>
          </w:tcPr>
          <w:p>
            <w:r>
              <w:t>string</w:t>
            </w:r>
          </w:p>
        </w:tc>
        <w:tc>
          <w:tcPr>
            <w:tcW w:type="dxa" w:w="2880"/>
          </w:tcPr>
          <w:p>
            <w:r>
              <w:t>Rounding behavior for tax amounts calculated by the basic tax provider. Allowed: NO_ROUNDING, RATE_ROUNDING. Default: RATE_ROUNDING.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"tax_entered_with_prices": true,</w:t>
        <w:br/>
        <w:t xml:space="preserve"> "price_display_settings": {</w:t>
        <w:br/>
        <w:t xml:space="preserve"> "control_panel_price_display_strategy": "ZONE",</w:t>
        <w:br/>
        <w:t xml:space="preserve"> "invoice_price_display_strategy": "ZONE"</w:t>
        <w:br/>
        <w:t xml:space="preserve"> },</w:t>
        <w:br/>
        <w:t xml:space="preserve"> "fallback_strategy": "FIXED",</w:t>
        <w:br/>
        <w:t xml:space="preserve"> "should_subtract_store_tax": true,</w:t>
        <w:br/>
        <w:t xml:space="preserve"> "should_use_geolocation_to_determine_guest_shopper_tax_zone": false,</w:t>
        <w:br/>
        <w:t xml:space="preserve"> "guest_shopper_tax_zone_id": 1,</w:t>
        <w:br/>
        <w:t xml:space="preserve"> "store_tax_zone_id": 1,</w:t>
        <w:br/>
        <w:t xml:space="preserve"> "document_submission_strategy": "ON_PAYMENT_CAPTURE",</w:t>
        <w:br/>
        <w:t xml:space="preserve"> "rounding_strategy": "RATE_ROUNDING"</w:t>
        <w:br/>
        <w:t xml:space="preserve"> },</w:t>
        <w:br/>
        <w:t xml:space="preserve"> "meta": {}</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"status": 422,</w:t>
        <w:br/>
        <w:t xml:space="preserve"> "title": "Client Error",</w:t>
        <w:br/>
        <w:t xml:space="preserve"> "type": "https://developer.bigcommerce.com/api-docs/getting-started/api-status-codes",</w:t>
        <w:br/>
        <w:t xml:space="preserve"> "errors": {</w:t>
        <w:br/>
        <w:t xml:space="preserve"> "request.body": "The request body does not meet the specification."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global tax settings.</w:t>
            </w:r>
          </w:p>
        </w:tc>
      </w:tr>
      <w:tr>
        <w:tc>
          <w:tcPr>
            <w:tcW w:type="dxa" w:w="2880"/>
          </w:tcPr>
          <w:p>
            <w:r>
              <w:t>data.tax_entered_with_prices</w:t>
            </w:r>
          </w:p>
        </w:tc>
        <w:tc>
          <w:tcPr>
            <w:tcW w:type="dxa" w:w="2880"/>
          </w:tcPr>
          <w:p>
            <w:r>
              <w:t>boolean</w:t>
            </w:r>
          </w:p>
        </w:tc>
        <w:tc>
          <w:tcPr>
            <w:tcW w:type="dxa" w:w="2880"/>
          </w:tcPr>
          <w:p>
            <w:r>
              <w:t>Whether prices entered on this store include a tax component or not.</w:t>
            </w:r>
          </w:p>
        </w:tc>
      </w:tr>
      <w:tr>
        <w:tc>
          <w:tcPr>
            <w:tcW w:type="dxa" w:w="2880"/>
          </w:tcPr>
          <w:p>
            <w:r>
              <w:t>data.price_display_settings</w:t>
            </w:r>
          </w:p>
        </w:tc>
        <w:tc>
          <w:tcPr>
            <w:tcW w:type="dxa" w:w="2880"/>
          </w:tcPr>
          <w:p>
            <w:r>
              <w:t>object</w:t>
            </w:r>
          </w:p>
        </w:tc>
        <w:tc>
          <w:tcPr>
            <w:tcW w:type="dxa" w:w="2880"/>
          </w:tcPr>
          <w:p>
            <w:r>
              <w:t>Price display settings for control panel and invoices.</w:t>
            </w:r>
          </w:p>
        </w:tc>
      </w:tr>
      <w:tr>
        <w:tc>
          <w:tcPr>
            <w:tcW w:type="dxa" w:w="2880"/>
          </w:tcPr>
          <w:p>
            <w:r>
              <w:t>data.price_display_settings.control_panel_price_display_strategy</w:t>
            </w:r>
          </w:p>
        </w:tc>
        <w:tc>
          <w:tcPr>
            <w:tcW w:type="dxa" w:w="2880"/>
          </w:tcPr>
          <w:p>
            <w:r>
              <w:t>string</w:t>
            </w:r>
          </w:p>
        </w:tc>
        <w:tc>
          <w:tcPr>
            <w:tcW w:type="dxa" w:w="2880"/>
          </w:tcPr>
          <w:p>
            <w:r>
              <w:t>Allowed: ZONE, INCLUSIVE, EXCLUSIVE.</w:t>
            </w:r>
          </w:p>
        </w:tc>
      </w:tr>
      <w:tr>
        <w:tc>
          <w:tcPr>
            <w:tcW w:type="dxa" w:w="2880"/>
          </w:tcPr>
          <w:p>
            <w:r>
              <w:t>data.price_display_settings.invoice_price_display_strategy</w:t>
            </w:r>
          </w:p>
        </w:tc>
        <w:tc>
          <w:tcPr>
            <w:tcW w:type="dxa" w:w="2880"/>
          </w:tcPr>
          <w:p>
            <w:r>
              <w:t>string</w:t>
            </w:r>
          </w:p>
        </w:tc>
        <w:tc>
          <w:tcPr>
            <w:tcW w:type="dxa" w:w="2880"/>
          </w:tcPr>
          <w:p>
            <w:r>
              <w:t>Allowed: ZONE, INCLUSIVE, EXCLUSIVE. Default: ZONE.</w:t>
            </w:r>
          </w:p>
        </w:tc>
      </w:tr>
      <w:tr>
        <w:tc>
          <w:tcPr>
            <w:tcW w:type="dxa" w:w="2880"/>
          </w:tcPr>
          <w:p>
            <w:r>
              <w:t>data.fallback_strategy</w:t>
            </w:r>
          </w:p>
        </w:tc>
        <w:tc>
          <w:tcPr>
            <w:tcW w:type="dxa" w:w="2880"/>
          </w:tcPr>
          <w:p>
            <w:r>
              <w:t>string</w:t>
            </w:r>
          </w:p>
        </w:tc>
        <w:tc>
          <w:tcPr>
            <w:tcW w:type="dxa" w:w="2880"/>
          </w:tcPr>
          <w:p>
            <w:r>
              <w:t>Allowed: FIXED, BASIC, DISABLE. Default: FIXED.</w:t>
            </w:r>
          </w:p>
        </w:tc>
      </w:tr>
      <w:tr>
        <w:tc>
          <w:tcPr>
            <w:tcW w:type="dxa" w:w="2880"/>
          </w:tcPr>
          <w:p>
            <w:r>
              <w:t>data.should_subtract_store_tax</w:t>
            </w:r>
          </w:p>
        </w:tc>
        <w:tc>
          <w:tcPr>
            <w:tcW w:type="dxa" w:w="2880"/>
          </w:tcPr>
          <w:p>
            <w:r>
              <w:t>boolean</w:t>
            </w:r>
          </w:p>
        </w:tc>
        <w:tc>
          <w:tcPr>
            <w:tcW w:type="dxa" w:w="2880"/>
          </w:tcPr>
          <w:p>
            <w:r>
              <w:t>Default: true.</w:t>
            </w:r>
          </w:p>
        </w:tc>
      </w:tr>
      <w:tr>
        <w:tc>
          <w:tcPr>
            <w:tcW w:type="dxa" w:w="2880"/>
          </w:tcPr>
          <w:p>
            <w:r>
              <w:t>data.should_use_geolocation_to_determine_guest_shopper_tax_zone</w:t>
            </w:r>
          </w:p>
        </w:tc>
        <w:tc>
          <w:tcPr>
            <w:tcW w:type="dxa" w:w="2880"/>
          </w:tcPr>
          <w:p>
            <w:r>
              <w:t>boolean</w:t>
            </w:r>
          </w:p>
        </w:tc>
        <w:tc>
          <w:tcPr>
            <w:tcW w:type="dxa" w:w="2880"/>
          </w:tcPr>
          <w:p>
            <w:r>
              <w:t>Default: false.</w:t>
            </w:r>
          </w:p>
        </w:tc>
      </w:tr>
      <w:tr>
        <w:tc>
          <w:tcPr>
            <w:tcW w:type="dxa" w:w="2880"/>
          </w:tcPr>
          <w:p>
            <w:r>
              <w:t>data.guest_shopper_tax_zone_id</w:t>
            </w:r>
          </w:p>
        </w:tc>
        <w:tc>
          <w:tcPr>
            <w:tcW w:type="dxa" w:w="2880"/>
          </w:tcPr>
          <w:p>
            <w:r>
              <w:t>integer</w:t>
            </w:r>
          </w:p>
        </w:tc>
        <w:tc>
          <w:tcPr>
            <w:tcW w:type="dxa" w:w="2880"/>
          </w:tcPr>
          <w:p>
            <w:r>
              <w:t>Default: 1.</w:t>
            </w:r>
          </w:p>
        </w:tc>
      </w:tr>
      <w:tr>
        <w:tc>
          <w:tcPr>
            <w:tcW w:type="dxa" w:w="2880"/>
          </w:tcPr>
          <w:p>
            <w:r>
              <w:t>data.store_tax_zone_id</w:t>
            </w:r>
          </w:p>
        </w:tc>
        <w:tc>
          <w:tcPr>
            <w:tcW w:type="dxa" w:w="2880"/>
          </w:tcPr>
          <w:p>
            <w:r>
              <w:t>integer</w:t>
            </w:r>
          </w:p>
        </w:tc>
        <w:tc>
          <w:tcPr>
            <w:tcW w:type="dxa" w:w="2880"/>
          </w:tcPr>
          <w:p>
            <w:r>
              <w:t>Default: 1.</w:t>
            </w:r>
          </w:p>
        </w:tc>
      </w:tr>
      <w:tr>
        <w:tc>
          <w:tcPr>
            <w:tcW w:type="dxa" w:w="2880"/>
          </w:tcPr>
          <w:p>
            <w:r>
              <w:t>data.document_submission_strategy</w:t>
            </w:r>
          </w:p>
        </w:tc>
        <w:tc>
          <w:tcPr>
            <w:tcW w:type="dxa" w:w="2880"/>
          </w:tcPr>
          <w:p>
            <w:r>
              <w:t>string</w:t>
            </w:r>
          </w:p>
        </w:tc>
        <w:tc>
          <w:tcPr>
            <w:tcW w:type="dxa" w:w="2880"/>
          </w:tcPr>
          <w:p>
            <w:r>
              <w:t>Allowed: ON_PAYMENT_CAPTURE, ON_ORDER_CREATION. Default: ON_PAYMENT_CAPTURE.</w:t>
            </w:r>
          </w:p>
        </w:tc>
      </w:tr>
      <w:tr>
        <w:tc>
          <w:tcPr>
            <w:tcW w:type="dxa" w:w="2880"/>
          </w:tcPr>
          <w:p>
            <w:r>
              <w:t>data.rounding_strategy</w:t>
            </w:r>
          </w:p>
        </w:tc>
        <w:tc>
          <w:tcPr>
            <w:tcW w:type="dxa" w:w="2880"/>
          </w:tcPr>
          <w:p>
            <w:r>
              <w:t>string</w:t>
            </w:r>
          </w:p>
        </w:tc>
        <w:tc>
          <w:tcPr>
            <w:tcW w:type="dxa" w:w="2880"/>
          </w:tcPr>
          <w:p>
            <w:r>
              <w:t>Allowed: NO_ROUNDING, RATE_ROUNDING. Default: RATE_ROUNDING.</w:t>
            </w:r>
          </w:p>
        </w:tc>
      </w:tr>
      <w:tr>
        <w:tc>
          <w:tcPr>
            <w:tcW w:type="dxa" w:w="2880"/>
          </w:tcPr>
          <w:p>
            <w:r>
              <w:t>meta</w:t>
            </w:r>
          </w:p>
        </w:tc>
        <w:tc>
          <w:tcPr>
            <w:tcW w:type="dxa" w:w="2880"/>
          </w:tcPr>
          <w:p>
            <w:r>
              <w:t>object</w:t>
            </w:r>
          </w:p>
        </w:tc>
        <w:tc>
          <w:tcPr>
            <w:tcW w:type="dxa" w:w="2880"/>
          </w:tcPr>
          <w:p>
            <w:r>
              <w:t>Additional metadata. (Schema allows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'https://api.bigcommerce.com/stores/{{BIG_COMMERCE_STORE_HASH}}/v3/tax/settings' \</w:t>
        <w:br/>
        <w:t xml:space="preserve"> --header 'Accept: application/json' \</w:t>
        <w:br/>
        <w:t xml:space="preserve"> --header 'Content-Type: application/json' \</w:t>
        <w:br/>
        <w:t xml:space="preserve"> --data '{</w:t>
        <w:br/>
        <w:t xml:space="preserve"> "tax_entered_with_prices": true,</w:t>
        <w:br/>
        <w:t xml:space="preserve"> "price_display_settings": {</w:t>
        <w:br/>
        <w:t xml:space="preserve"> "control_panel_price_display_strategy": "ZONE",</w:t>
        <w:br/>
        <w:t xml:space="preserve"> "invoice_price_display_strategy": "ZONE"</w:t>
        <w:br/>
        <w:t xml:space="preserve">    },</w:t>
        <w:br/>
        <w:t xml:space="preserve"> "fallback_strategy": "FIXED",</w:t>
        <w:br/>
        <w:t xml:space="preserve"> "should_subtract_store_tax": true,</w:t>
        <w:br/>
        <w:t xml:space="preserve"> "should_use_geolocation_to_determine_guest_shopper_tax_zone": false,</w:t>
        <w:br/>
        <w:t xml:space="preserve"> "guest_shopper_tax_zone_id": 1,</w:t>
        <w:br/>
        <w:t xml:space="preserve"> "store_tax_zone_id": 1,</w:t>
        <w:br/>
        <w:t xml:space="preserve"> "document_submission_strategy": "ON_PAYMENT_CAPTURE",</w:t>
        <w:br/>
        <w:t xml:space="preserve"> "rounding_strategy": "RATE_ROUNDING"</w:t>
        <w:br/>
        <w:t xml:space="preserve">  }'</w:t>
      </w:r>
    </w:p>
    <w:p>
      <w:pPr>
        <w:pStyle w:val="Heading3"/>
      </w:pPr>
      <w:r>
        <w:t>Example Usage</w:t>
      </w:r>
    </w:p>
    <w:p>
      <w:pPr>
        <w:pStyle w:val="Heading3"/>
      </w:pPr>
      <w:r>
        <w:t>Example 1: Enable tax-inclusive pricing and use fixed fallback</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'https://api.bigcommerce.com/stores/{{BIG_COMMERCE_STORE_HASH}}/v3/tax/settings' \</w:t>
        <w:br/>
        <w:t xml:space="preserve"> --header 'Accept: application/json' \</w:t>
        <w:br/>
        <w:t xml:space="preserve"> --header 'Content-Type: application/json' \</w:t>
        <w:br/>
        <w:t xml:space="preserve"> --data '{</w:t>
        <w:br/>
        <w:t xml:space="preserve"> "tax_entered_with_prices": true,</w:t>
        <w:br/>
        <w:t xml:space="preserve"> "fallback_strategy": "FIXED"</w:t>
        <w:br/>
        <w:t xml:space="preserve">  }'</w:t>
      </w:r>
    </w:p>
    <w:p>
      <w:pPr>
        <w:pStyle w:val="Heading3"/>
      </w:pPr>
      <w:r>
        <w:t>Example 2: Use geolocation for guest shopper tax zone estimation</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'https://api.bigcommerce.com/stores/{{BIG_COMMERCE_STORE_HASH}}/v3/tax/settings' \</w:t>
        <w:br/>
        <w:t xml:space="preserve"> --header 'Accept: application/json' \</w:t>
        <w:br/>
        <w:t xml:space="preserve"> --header 'Content-Type: application/json' \</w:t>
        <w:br/>
        <w:t xml:space="preserve"> --data '{</w:t>
        <w:br/>
        <w:t xml:space="preserve"> "tax_entered_with_prices": false,</w:t>
        <w:br/>
        <w:t xml:space="preserve"> "should_use_geolocation_to_determine_guest_shopper_tax_zone": true</w:t>
        <w:br/>
        <w:t xml:space="preserve">  }'</w:t>
      </w:r>
    </w:p>
    <w:p>
      <w:pPr>
        <w:pStyle w:val="Heading3"/>
      </w:pPr>
      <w:r>
        <w:t>Example 3: Change rounding and invoice display strategy</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'https://api.bigcommerce.com/stores/{{BIG_COMMERCE_STORE_HASH}}/v3/tax/settings' \</w:t>
        <w:br/>
        <w:t xml:space="preserve"> --header 'Accept: application/json' \</w:t>
        <w:br/>
        <w:t xml:space="preserve"> --header 'Content-Type: application/json' \</w:t>
        <w:br/>
        <w:t xml:space="preserve"> --data '{</w:t>
        <w:br/>
        <w:t xml:space="preserve"> "tax_entered_with_prices": false,</w:t>
        <w:br/>
        <w:t xml:space="preserve"> "rounding_strategy": "NO_ROUNDING",</w:t>
        <w:br/>
        <w:t xml:space="preserve"> "price_display_settings": {</w:t>
        <w:br/>
        <w:t xml:space="preserve"> "invoice_price_display_strategy": "EXCLUSIVE"</w:t>
        <w:br/>
        <w:t xml:space="preserve">    }</w:t>
        <w:br/>
        <w:t xml:space="preserve">  }'</w:t>
      </w:r>
    </w:p>
    <w:p>
      <w:pPr>
        <w:pStyle w:val="Heading3"/>
      </w:pPr>
      <w:r>
        <w:t>Behavior</w:t>
      </w:r>
    </w:p>
    <w:p>
      <w:pPr>
        <w:pStyle w:val="ListBullet"/>
      </w:pPr>
      <w:r>
        <w:t>Validates the request body against the tax settings specification.</w:t>
      </w:r>
    </w:p>
    <w:p>
      <w:pPr>
        <w:pStyle w:val="ListBullet"/>
      </w:pPr>
      <w:r>
        <w:t>Updates the store’s global tax configuration.</w:t>
      </w:r>
    </w:p>
    <w:p>
      <w:pPr>
        <w:pStyle w:val="ListBullet"/>
      </w:pPr>
      <w:r>
        <w:t>Returns the updated settings in data along with a meta object.</w:t>
      </w:r>
    </w:p>
    <w:p>
      <w:pPr>
        <w:pStyle w:val="Heading3"/>
      </w:pPr>
      <w:r>
        <w:t>Notes</w:t>
      </w:r>
    </w:p>
    <w:p>
      <w:pPr>
        <w:pStyle w:val="ListBullet"/>
      </w:pPr>
      <w:r>
        <w:t>should_subtract_store_tax is only relevant when tax_entered_with_prices is true.</w:t>
      </w:r>
    </w:p>
    <w:p>
      <w:pPr>
        <w:pStyle w:val="ListBullet"/>
      </w:pPr>
      <w:r>
        <w:t>guest_shopper_tax_zone_id is used when geolocation-based zone selection is disabled, or when geolocation does not match a configured country-level tax zone.</w:t>
      </w:r>
    </w:p>
    <w:p>
      <w:pPr>
        <w:pStyle w:val="ListBullet"/>
      </w:pPr>
      <w:r>
        <w:t>rounding_strategy only affects calculations by the basic tax provider.</w:t>
      </w:r>
    </w:p>
    <w:p>
      <w:pPr>
        <w:pStyle w:val="Heading3"/>
      </w:pPr>
      <w:r>
        <w:t>Gotchas</w:t>
      </w:r>
    </w:p>
    <w:p>
      <w:pPr>
        <w:pStyle w:val="ListBullet"/>
      </w:pPr>
      <w:r>
        <w:t>Invalid enum values (for example, an unsupported fallback_strategy) will cause a 422 response.</w:t>
      </w:r>
    </w:p>
    <w:p>
      <w:pPr>
        <w:pStyle w:val="ListBullet"/>
      </w:pPr>
      <w:r>
        <w:t>If you enable geolocation-based guest zone detection, only configured tax zones can be matched to a guest shopper’s location.</w:t>
      </w:r>
    </w:p>
    <w:p>
      <w:pPr>
        <w:pStyle w:val="Heading3"/>
      </w:pPr>
      <w:r>
        <w:t>Error Handling</w:t>
      </w:r>
    </w:p>
    <w:p>
      <w:pPr>
        <w:pStyle w:val="ListBullet"/>
      </w:pPr>
      <w:r>
        <w:t>422 Client Error: The request body does not meet the specification (missing required fields, invalid types, or invalid enum values).</w:t>
      </w:r>
    </w:p>
    <w:p>
      <w:pPr>
        <w:pStyle w:val="Heading3"/>
      </w:pPr>
      <w:r>
        <w:t>Related taxSettings actions</w:t>
      </w:r>
    </w:p>
    <w:p>
      <w:pPr>
        <w:pStyle w:val="ListBullet"/>
      </w:pPr>
      <w:r>
        <w:t>[GET] Get Tax Settings — /v3/tax/settings</w:t>
      </w:r>
    </w:p>
    <w:p>
      <w:r>
        <w:br w:type="page"/>
      </w:r>
    </w:p>
    <w:p>
      <w:pPr>
        <w:pStyle w:val="Heading2"/>
      </w:pPr>
      <w:r>
        <w:t>15. [POST] Create Tax Zones</w:t>
      </w:r>
    </w:p>
    <w:p>
      <w:r>
        <w:rPr>
          <w:b/>
        </w:rPr>
        <w:t xml:space="preserve">Endpoint: </w:t>
      </w:r>
      <w:r>
        <w:rPr>
          <w:rFonts w:ascii="Courier New" w:hAnsi="Courier New"/>
          <w:sz w:val="18"/>
        </w:rPr>
        <w:t>/v3/tax/zones</w:t>
      </w:r>
    </w:p>
    <w:p>
      <w:pPr>
        <w:pStyle w:val="Heading3"/>
      </w:pPr>
      <w:r>
        <w:t>Prerequisites</w:t>
      </w:r>
    </w:p>
    <w:p>
      <w:pPr>
        <w:pStyle w:val="ListBullet"/>
      </w:pPr>
      <w:r>
        <w:t>You must have permission to manage tax settings for the store.</w:t>
      </w:r>
    </w:p>
    <w:p>
      <w:pPr>
        <w:pStyle w:val="ListBullet"/>
      </w:pPr>
      <w:r>
        <w:t>You cannot create a default tax zone.</w:t>
      </w:r>
    </w:p>
    <w:p>
      <w:pPr>
        <w:pStyle w:val="Heading3"/>
      </w:pPr>
      <w:r>
        <w:t>Method</w:t>
      </w:r>
    </w:p>
    <w:p>
      <w:r>
        <w:t>POST</w:t>
      </w:r>
    </w:p>
    <w:p>
      <w:pPr>
        <w:pStyle w:val="Heading3"/>
      </w:pPr>
      <w:r>
        <w:t>URL</w:t>
      </w:r>
    </w:p>
    <w:p>
      <w:r>
        <w:t>https://api.bigcommerce.com/stores/{{BIG_COMMERCE_STORE_HASH}}/v3/tax/zones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more tax zones. A tax zone can target shoppers by location (country/subdivision/postal codes) and optionally by customer group, and can define price display settings for matched shoppers.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ListBullet"/>
      </w:pPr>
      <w:r>
        <w:t>You cannot create a default tax zone.</w:t>
      </w:r>
    </w:p>
    <w:p>
      <w:pPr>
        <w:pStyle w:val="Heading3"/>
      </w:pPr>
      <w:r>
        <w:t>Request Body</w:t>
      </w:r>
    </w:p>
    <w:p>
      <w:r>
        <w:t>The documentation indicates this endpoint creates one or more tax zones and the example shows a wrapper object containing data (array) and meta.</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tax zone objects to create.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Free-form metadata object. In the example, this is {}.</w:t>
            </w:r>
          </w:p>
        </w:tc>
      </w:tr>
    </w:tbl>
    <w:p/>
    <w:p>
      <w:pPr>
        <w:pStyle w:val="Heading3"/>
      </w:pPr>
      <w:r>
        <w:t>Tax Zone Object (items in data)</w:t>
      </w:r>
    </w:p>
    <w:p>
      <w:r>
        <w:rPr>
          <w:b/>
        </w:rPr>
        <w:t>Note: The scraped documentation does not explicitly label which fields are required vs optional for each tax zone object. Fields below are documented as available.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Tax Zone ID. Internal identifier used to get, update, or delete a specific tax zone.</w:t>
            </w:r>
          </w:p>
        </w:tc>
      </w:tr>
      <w:tr>
        <w:tc>
          <w:tcPr>
            <w:tcW w:type="dxa" w:w="2880"/>
          </w:tcPr>
          <w:p>
            <w:r>
              <w:t>name</w:t>
            </w:r>
          </w:p>
        </w:tc>
        <w:tc>
          <w:tcPr>
            <w:tcW w:type="dxa" w:w="2880"/>
          </w:tcPr>
          <w:p>
            <w:r>
              <w:t>string</w:t>
            </w:r>
          </w:p>
        </w:tc>
        <w:tc>
          <w:tcPr>
            <w:tcW w:type="dxa" w:w="2880"/>
          </w:tcPr>
          <w:p>
            <w:r>
              <w:t>Human-readable name for the tax zone. Appears in the store control panel.</w:t>
            </w:r>
          </w:p>
        </w:tc>
      </w:tr>
      <w:tr>
        <w:tc>
          <w:tcPr>
            <w:tcW w:type="dxa" w:w="2880"/>
          </w:tcPr>
          <w:p>
            <w:r>
              <w:t>enabled</w:t>
            </w:r>
          </w:p>
        </w:tc>
        <w:tc>
          <w:tcPr>
            <w:tcW w:type="dxa" w:w="2880"/>
          </w:tcPr>
          <w:p>
            <w:r>
              <w:t>boolean</w:t>
            </w:r>
          </w:p>
        </w:tc>
        <w:tc>
          <w:tcPr>
            <w:tcW w:type="dxa" w:w="2880"/>
          </w:tcPr>
          <w:p>
            <w:r>
              <w:t>Indicates whether a tax zone is enabled. Default: true. Tax operations are only for enabled zones.</w:t>
            </w:r>
          </w:p>
        </w:tc>
      </w:tr>
      <w:tr>
        <w:tc>
          <w:tcPr>
            <w:tcW w:type="dxa" w:w="2880"/>
          </w:tcPr>
          <w:p>
            <w:r>
              <w:t>price_display_settings</w:t>
            </w:r>
          </w:p>
        </w:tc>
        <w:tc>
          <w:tcPr>
            <w:tcW w:type="dxa" w:w="2880"/>
          </w:tcPr>
          <w:p>
            <w:r>
              <w:t>object</w:t>
            </w:r>
          </w:p>
        </w:tc>
        <w:tc>
          <w:tcPr>
            <w:tcW w:type="dxa" w:w="2880"/>
          </w:tcPr>
          <w:p>
            <w:r>
              <w:t>Price display settings for shoppers matched with this tax zone.</w:t>
            </w:r>
          </w:p>
        </w:tc>
      </w:tr>
      <w:tr>
        <w:tc>
          <w:tcPr>
            <w:tcW w:type="dxa" w:w="2880"/>
          </w:tcPr>
          <w:p>
            <w:r>
              <w:t>price_display_settings.show_inclusive</w:t>
            </w:r>
          </w:p>
        </w:tc>
        <w:tc>
          <w:tcPr>
            <w:tcW w:type="dxa" w:w="2880"/>
          </w:tcPr>
          <w:p>
            <w:r>
              <w:t>boolean</w:t>
            </w:r>
          </w:p>
        </w:tc>
        <w:tc>
          <w:tcPr>
            <w:tcW w:type="dxa" w:w="2880"/>
          </w:tcPr>
          <w:p>
            <w:r>
              <w:t>Show prices as tax inclusive or tax exclusive.</w:t>
            </w:r>
          </w:p>
        </w:tc>
      </w:tr>
      <w:tr>
        <w:tc>
          <w:tcPr>
            <w:tcW w:type="dxa" w:w="2880"/>
          </w:tcPr>
          <w:p>
            <w:r>
              <w:t>price_display_settings.show_both_on_detail_view</w:t>
            </w:r>
          </w:p>
        </w:tc>
        <w:tc>
          <w:tcPr>
            <w:tcW w:type="dxa" w:w="2880"/>
          </w:tcPr>
          <w:p>
            <w:r>
              <w:t>boolean</w:t>
            </w:r>
          </w:p>
        </w:tc>
        <w:tc>
          <w:tcPr>
            <w:tcW w:type="dxa" w:w="2880"/>
          </w:tcPr>
          <w:p>
            <w:r>
              <w:t>Show both inclusive and exclusive prices on product detail views (e.g., product pages).</w:t>
            </w:r>
          </w:p>
        </w:tc>
      </w:tr>
      <w:tr>
        <w:tc>
          <w:tcPr>
            <w:tcW w:type="dxa" w:w="2880"/>
          </w:tcPr>
          <w:p>
            <w:r>
              <w:t>price_display_settings.show_both_on_list_view</w:t>
            </w:r>
          </w:p>
        </w:tc>
        <w:tc>
          <w:tcPr>
            <w:tcW w:type="dxa" w:w="2880"/>
          </w:tcPr>
          <w:p>
            <w:r>
              <w:t>boolean</w:t>
            </w:r>
          </w:p>
        </w:tc>
        <w:tc>
          <w:tcPr>
            <w:tcW w:type="dxa" w:w="2880"/>
          </w:tcPr>
          <w:p>
            <w:r>
              <w:t>Show both inclusive and exclusive prices on list views (e.g., category/brand pages).</w:t>
            </w:r>
          </w:p>
        </w:tc>
      </w:tr>
      <w:tr>
        <w:tc>
          <w:tcPr>
            <w:tcW w:type="dxa" w:w="2880"/>
          </w:tcPr>
          <w:p>
            <w:r>
              <w:t>shopper_target_settings</w:t>
            </w:r>
          </w:p>
        </w:tc>
        <w:tc>
          <w:tcPr>
            <w:tcW w:type="dxa" w:w="2880"/>
          </w:tcPr>
          <w:p>
            <w:r>
              <w:t>object</w:t>
            </w:r>
          </w:p>
        </w:tc>
        <w:tc>
          <w:tcPr>
            <w:tcW w:type="dxa" w:w="2880"/>
          </w:tcPr>
          <w:p>
            <w:r>
              <w:t>Settings describing which shoppers are targeted by this tax zone.</w:t>
            </w:r>
          </w:p>
        </w:tc>
      </w:tr>
      <w:tr>
        <w:tc>
          <w:tcPr>
            <w:tcW w:type="dxa" w:w="2880"/>
          </w:tcPr>
          <w:p>
            <w:r>
              <w:t>shopper_target_settings.locations</w:t>
            </w:r>
          </w:p>
        </w:tc>
        <w:tc>
          <w:tcPr>
            <w:tcW w:type="dxa" w:w="2880"/>
          </w:tcPr>
          <w:p>
            <w:r>
              <w:t>array</w:t>
            </w:r>
          </w:p>
        </w:tc>
        <w:tc>
          <w:tcPr>
            <w:tcW w:type="dxa" w:w="2880"/>
          </w:tcPr>
          <w:p>
            <w:r>
              <w:t>One or more locations targeted by the tax zone.</w:t>
            </w:r>
          </w:p>
        </w:tc>
      </w:tr>
      <w:tr>
        <w:tc>
          <w:tcPr>
            <w:tcW w:type="dxa" w:w="2880"/>
          </w:tcPr>
          <w:p>
            <w:r>
              <w:t>shopper_target_settings.locations[].country_code</w:t>
            </w:r>
          </w:p>
        </w:tc>
        <w:tc>
          <w:tcPr>
            <w:tcW w:type="dxa" w:w="2880"/>
          </w:tcPr>
          <w:p>
            <w:r>
              <w:t>string</w:t>
            </w:r>
          </w:p>
        </w:tc>
        <w:tc>
          <w:tcPr>
            <w:tcW w:type="dxa" w:w="2880"/>
          </w:tcPr>
          <w:p>
            <w:r>
              <w:t>Two-letter ISO 3166-1 country code.</w:t>
            </w:r>
          </w:p>
        </w:tc>
      </w:tr>
      <w:tr>
        <w:tc>
          <w:tcPr>
            <w:tcW w:type="dxa" w:w="2880"/>
          </w:tcPr>
          <w:p>
            <w:r>
              <w:t>shopper_target_settings.locations[].subdivision_codes</w:t>
            </w:r>
          </w:p>
        </w:tc>
        <w:tc>
          <w:tcPr>
            <w:tcW w:type="dxa" w:w="2880"/>
          </w:tcPr>
          <w:p>
            <w:r>
              <w:t>string[]</w:t>
            </w:r>
          </w:p>
        </w:tc>
        <w:tc>
          <w:tcPr>
            <w:tcW w:type="dxa" w:w="2880"/>
          </w:tcPr>
          <w:p>
            <w:r>
              <w:t>Three-letter ISO 3166-2 subdivision codes.</w:t>
            </w:r>
          </w:p>
        </w:tc>
      </w:tr>
      <w:tr>
        <w:tc>
          <w:tcPr>
            <w:tcW w:type="dxa" w:w="2880"/>
          </w:tcPr>
          <w:p>
            <w:r>
              <w:t>shopper_target_settings.locations[].postal_codes</w:t>
            </w:r>
          </w:p>
        </w:tc>
        <w:tc>
          <w:tcPr>
            <w:tcW w:type="dxa" w:w="2880"/>
          </w:tcPr>
          <w:p>
            <w:r>
              <w:t>string[]</w:t>
            </w:r>
          </w:p>
        </w:tc>
        <w:tc>
          <w:tcPr>
            <w:tcW w:type="dxa" w:w="2880"/>
          </w:tcPr>
          <w:p>
            <w:r>
              <w:t>Postal codes targeted.</w:t>
            </w:r>
          </w:p>
        </w:tc>
      </w:tr>
      <w:tr>
        <w:tc>
          <w:tcPr>
            <w:tcW w:type="dxa" w:w="2880"/>
          </w:tcPr>
          <w:p>
            <w:r>
              <w:t>shopper_target_settings.customer_groups</w:t>
            </w:r>
          </w:p>
        </w:tc>
        <w:tc>
          <w:tcPr>
            <w:tcW w:type="dxa" w:w="2880"/>
          </w:tcPr>
          <w:p>
            <w:r>
              <w:t>integer[]</w:t>
            </w:r>
          </w:p>
        </w:tc>
        <w:tc>
          <w:tcPr>
            <w:tcW w:type="dxa" w:w="2880"/>
          </w:tcPr>
          <w:p>
            <w:r>
              <w:t>Customer groups targeted. Empty array if zone applies to all customers.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2,</w:t>
        <w:br/>
        <w:t xml:space="preserve"> "name": "example zone",</w:t>
        <w:br/>
        <w:t xml:space="preserve"> "enabled": true,</w:t>
        <w:br/>
        <w:t xml:space="preserve"> "price_display_settings": {</w:t>
        <w:br/>
        <w:t xml:space="preserve"> "show_inclusive": true,</w:t>
        <w:br/>
        <w:t xml:space="preserve"> "show_both_on_detail_view": true,</w:t>
        <w:br/>
        <w:t xml:space="preserve"> "show_both_on_list_view": true</w:t>
        <w:br/>
        <w:t xml:space="preserve"> },</w:t>
        <w:br/>
        <w:t xml:space="preserve"> "shopper_target_settings": {</w:t>
        <w:br/>
        <w:t xml:space="preserve"> "locations": [</w:t>
        <w:br/>
        <w:t xml:space="preserve"> {</w:t>
        <w:br/>
        <w:t xml:space="preserve"> "country_code": "AR",</w:t>
        <w:br/>
        <w:t xml:space="preserve"> "subdivision_codes": ["T", "V"],</w:t>
        <w:br/>
        <w:t xml:space="preserve"> "postal_codes": []</w:t>
        <w:br/>
        <w:t xml:space="preserve"> },</w:t>
        <w:br/>
        <w:t xml:space="preserve"> {</w:t>
        <w:br/>
        <w:t xml:space="preserve"> "country_code": "AU",</w:t>
        <w:br/>
        <w:t xml:space="preserve"> "subdivision_codes": ["WA", "VIC"],</w:t>
        <w:br/>
        <w:t xml:space="preserve"> "postal_codes": []</w:t>
        <w:br/>
        <w:t xml:space="preserve"> }</w:t>
        <w:br/>
        <w:t xml:space="preserve"> ],</w:t>
        <w:br/>
        <w:t xml:space="preserve"> "customer_groups": [0]</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created tax zone objects.</w:t>
            </w:r>
          </w:p>
        </w:tc>
      </w:tr>
      <w:tr>
        <w:tc>
          <w:tcPr>
            <w:tcW w:type="dxa" w:w="2880"/>
          </w:tcPr>
          <w:p>
            <w:r>
              <w:t>data[].id</w:t>
            </w:r>
          </w:p>
        </w:tc>
        <w:tc>
          <w:tcPr>
            <w:tcW w:type="dxa" w:w="2880"/>
          </w:tcPr>
          <w:p>
            <w:r>
              <w:t>integer</w:t>
            </w:r>
          </w:p>
        </w:tc>
        <w:tc>
          <w:tcPr>
            <w:tcW w:type="dxa" w:w="2880"/>
          </w:tcPr>
          <w:p>
            <w:r>
              <w:t>Tax Zone ID. Internal identifier used to get, update, or delete a specific tax zone.</w:t>
            </w:r>
          </w:p>
        </w:tc>
      </w:tr>
      <w:tr>
        <w:tc>
          <w:tcPr>
            <w:tcW w:type="dxa" w:w="2880"/>
          </w:tcPr>
          <w:p>
            <w:r>
              <w:t>data[].name</w:t>
            </w:r>
          </w:p>
        </w:tc>
        <w:tc>
          <w:tcPr>
            <w:tcW w:type="dxa" w:w="2880"/>
          </w:tcPr>
          <w:p>
            <w:r>
              <w:t>string</w:t>
            </w:r>
          </w:p>
        </w:tc>
        <w:tc>
          <w:tcPr>
            <w:tcW w:type="dxa" w:w="2880"/>
          </w:tcPr>
          <w:p>
            <w:r>
              <w:t>Human-readable name for this tax zone. Appears in the store control panel.</w:t>
            </w:r>
          </w:p>
        </w:tc>
      </w:tr>
      <w:tr>
        <w:tc>
          <w:tcPr>
            <w:tcW w:type="dxa" w:w="2880"/>
          </w:tcPr>
          <w:p>
            <w:r>
              <w:t>data[].enabled</w:t>
            </w:r>
          </w:p>
        </w:tc>
        <w:tc>
          <w:tcPr>
            <w:tcW w:type="dxa" w:w="2880"/>
          </w:tcPr>
          <w:p>
            <w:r>
              <w:t>boolean</w:t>
            </w:r>
          </w:p>
        </w:tc>
        <w:tc>
          <w:tcPr>
            <w:tcW w:type="dxa" w:w="2880"/>
          </w:tcPr>
          <w:p>
            <w:r>
              <w:t>Whether the tax zone is enabled. Default: true.</w:t>
            </w:r>
          </w:p>
        </w:tc>
      </w:tr>
      <w:tr>
        <w:tc>
          <w:tcPr>
            <w:tcW w:type="dxa" w:w="2880"/>
          </w:tcPr>
          <w:p>
            <w:r>
              <w:t>data[].price_display_settings</w:t>
            </w:r>
          </w:p>
        </w:tc>
        <w:tc>
          <w:tcPr>
            <w:tcW w:type="dxa" w:w="2880"/>
          </w:tcPr>
          <w:p>
            <w:r>
              <w:t>object</w:t>
            </w:r>
          </w:p>
        </w:tc>
        <w:tc>
          <w:tcPr>
            <w:tcW w:type="dxa" w:w="2880"/>
          </w:tcPr>
          <w:p>
            <w:r>
              <w:t>Price display settings for matched shoppers.</w:t>
            </w:r>
          </w:p>
        </w:tc>
      </w:tr>
      <w:tr>
        <w:tc>
          <w:tcPr>
            <w:tcW w:type="dxa" w:w="2880"/>
          </w:tcPr>
          <w:p>
            <w:r>
              <w:t>data[].price_display_settings.show_inclusive</w:t>
            </w:r>
          </w:p>
        </w:tc>
        <w:tc>
          <w:tcPr>
            <w:tcW w:type="dxa" w:w="2880"/>
          </w:tcPr>
          <w:p>
            <w:r>
              <w:t>boolean</w:t>
            </w:r>
          </w:p>
        </w:tc>
        <w:tc>
          <w:tcPr>
            <w:tcW w:type="dxa" w:w="2880"/>
          </w:tcPr>
          <w:p>
            <w:r>
              <w:t>Whether to show prices as inclusive/exclusive.</w:t>
            </w:r>
          </w:p>
        </w:tc>
      </w:tr>
      <w:tr>
        <w:tc>
          <w:tcPr>
            <w:tcW w:type="dxa" w:w="2880"/>
          </w:tcPr>
          <w:p>
            <w:r>
              <w:t>data[].price_display_settings.show_both_on_detail_view</w:t>
            </w:r>
          </w:p>
        </w:tc>
        <w:tc>
          <w:tcPr>
            <w:tcW w:type="dxa" w:w="2880"/>
          </w:tcPr>
          <w:p>
            <w:r>
              <w:t>boolean</w:t>
            </w:r>
          </w:p>
        </w:tc>
        <w:tc>
          <w:tcPr>
            <w:tcW w:type="dxa" w:w="2880"/>
          </w:tcPr>
          <w:p>
            <w:r>
              <w:t>Whether to show both on detail views.</w:t>
            </w:r>
          </w:p>
        </w:tc>
      </w:tr>
      <w:tr>
        <w:tc>
          <w:tcPr>
            <w:tcW w:type="dxa" w:w="2880"/>
          </w:tcPr>
          <w:p>
            <w:r>
              <w:t>data[].price_display_settings.show_both_on_list_view</w:t>
            </w:r>
          </w:p>
        </w:tc>
        <w:tc>
          <w:tcPr>
            <w:tcW w:type="dxa" w:w="2880"/>
          </w:tcPr>
          <w:p>
            <w:r>
              <w:t>boolean</w:t>
            </w:r>
          </w:p>
        </w:tc>
        <w:tc>
          <w:tcPr>
            <w:tcW w:type="dxa" w:w="2880"/>
          </w:tcPr>
          <w:p>
            <w:r>
              <w:t>Whether to show both on list views.</w:t>
            </w:r>
          </w:p>
        </w:tc>
      </w:tr>
      <w:tr>
        <w:tc>
          <w:tcPr>
            <w:tcW w:type="dxa" w:w="2880"/>
          </w:tcPr>
          <w:p>
            <w:r>
              <w:t>data[].shopper_target_settings</w:t>
            </w:r>
          </w:p>
        </w:tc>
        <w:tc>
          <w:tcPr>
            <w:tcW w:type="dxa" w:w="2880"/>
          </w:tcPr>
          <w:p>
            <w:r>
              <w:t>object</w:t>
            </w:r>
          </w:p>
        </w:tc>
        <w:tc>
          <w:tcPr>
            <w:tcW w:type="dxa" w:w="2880"/>
          </w:tcPr>
          <w:p>
            <w:r>
              <w:t>Targeting settings for shoppers.</w:t>
            </w:r>
          </w:p>
        </w:tc>
      </w:tr>
      <w:tr>
        <w:tc>
          <w:tcPr>
            <w:tcW w:type="dxa" w:w="2880"/>
          </w:tcPr>
          <w:p>
            <w:r>
              <w:t>data[].shopper_target_settings.locations</w:t>
            </w:r>
          </w:p>
        </w:tc>
        <w:tc>
          <w:tcPr>
            <w:tcW w:type="dxa" w:w="2880"/>
          </w:tcPr>
          <w:p>
            <w:r>
              <w:t>array</w:t>
            </w:r>
          </w:p>
        </w:tc>
        <w:tc>
          <w:tcPr>
            <w:tcW w:type="dxa" w:w="2880"/>
          </w:tcPr>
          <w:p>
            <w:r>
              <w:t>Locations targeted by the zone.</w:t>
            </w:r>
          </w:p>
        </w:tc>
      </w:tr>
      <w:tr>
        <w:tc>
          <w:tcPr>
            <w:tcW w:type="dxa" w:w="2880"/>
          </w:tcPr>
          <w:p>
            <w:r>
              <w:t>data[].shopper_target_settings.locations[].country_code</w:t>
            </w:r>
          </w:p>
        </w:tc>
        <w:tc>
          <w:tcPr>
            <w:tcW w:type="dxa" w:w="2880"/>
          </w:tcPr>
          <w:p>
            <w:r>
              <w:t>string</w:t>
            </w:r>
          </w:p>
        </w:tc>
        <w:tc>
          <w:tcPr>
            <w:tcW w:type="dxa" w:w="2880"/>
          </w:tcPr>
          <w:p>
            <w:r>
              <w:t>Two-letter ISO 3166-1 country code.</w:t>
            </w:r>
          </w:p>
        </w:tc>
      </w:tr>
      <w:tr>
        <w:tc>
          <w:tcPr>
            <w:tcW w:type="dxa" w:w="2880"/>
          </w:tcPr>
          <w:p>
            <w:r>
              <w:t>data[].shopper_target_settings.locations[].subdivision_codes</w:t>
            </w:r>
          </w:p>
        </w:tc>
        <w:tc>
          <w:tcPr>
            <w:tcW w:type="dxa" w:w="2880"/>
          </w:tcPr>
          <w:p>
            <w:r>
              <w:t>string[]</w:t>
            </w:r>
          </w:p>
        </w:tc>
        <w:tc>
          <w:tcPr>
            <w:tcW w:type="dxa" w:w="2880"/>
          </w:tcPr>
          <w:p>
            <w:r>
              <w:t>Three-letter ISO 3166-2 subdivision codes.</w:t>
            </w:r>
          </w:p>
        </w:tc>
      </w:tr>
      <w:tr>
        <w:tc>
          <w:tcPr>
            <w:tcW w:type="dxa" w:w="2880"/>
          </w:tcPr>
          <w:p>
            <w:r>
              <w:t>data[].shopper_target_settings.locations[].postal_codes</w:t>
            </w:r>
          </w:p>
        </w:tc>
        <w:tc>
          <w:tcPr>
            <w:tcW w:type="dxa" w:w="2880"/>
          </w:tcPr>
          <w:p>
            <w:r>
              <w:t>string[]</w:t>
            </w:r>
          </w:p>
        </w:tc>
        <w:tc>
          <w:tcPr>
            <w:tcW w:type="dxa" w:w="2880"/>
          </w:tcPr>
          <w:p>
            <w:r>
              <w:t>Postal codes targeted.</w:t>
            </w:r>
          </w:p>
        </w:tc>
      </w:tr>
      <w:tr>
        <w:tc>
          <w:tcPr>
            <w:tcW w:type="dxa" w:w="2880"/>
          </w:tcPr>
          <w:p>
            <w:r>
              <w:t>data[].shopper_target_settings.customer_groups</w:t>
            </w:r>
          </w:p>
        </w:tc>
        <w:tc>
          <w:tcPr>
            <w:tcW w:type="dxa" w:w="2880"/>
          </w:tcPr>
          <w:p>
            <w:r>
              <w:t>integer[]</w:t>
            </w:r>
          </w:p>
        </w:tc>
        <w:tc>
          <w:tcPr>
            <w:tcW w:type="dxa" w:w="2880"/>
          </w:tcPr>
          <w:p>
            <w:r>
              <w:t>Customer groups targeted; empty means applies to all customers.</w:t>
            </w:r>
          </w:p>
        </w:tc>
      </w:tr>
      <w:tr>
        <w:tc>
          <w:tcPr>
            <w:tcW w:type="dxa" w:w="2880"/>
          </w:tcPr>
          <w:p>
            <w:r>
              <w:t>meta</w:t>
            </w:r>
          </w:p>
        </w:tc>
        <w:tc>
          <w:tcPr>
            <w:tcW w:type="dxa" w:w="2880"/>
          </w:tcPr>
          <w:p>
            <w:r>
              <w:t>object</w:t>
            </w:r>
          </w:p>
        </w:tc>
        <w:tc>
          <w:tcPr>
            <w:tcW w:type="dxa" w:w="2880"/>
          </w:tcPr>
          <w:p>
            <w:r>
              <w:t>Additional properties (free-form).</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'https://api.bigcommerce.com/stores/{{BIG_COMMERCE_STORE_HASH}}/v3/tax/zones' \</w:t>
        <w:br/>
        <w:t xml:space="preserve"> --header 'Accept: application/json' \</w:t>
        <w:br/>
        <w:t xml:space="preserve"> --header 'Content-Type: application/json' \</w:t>
        <w:br/>
        <w:t xml:space="preserve"> --data '{</w:t>
        <w:br/>
        <w:t xml:space="preserve"> "data": [</w:t>
        <w:br/>
        <w:t xml:space="preserve">      {</w:t>
        <w:br/>
        <w:t xml:space="preserve"> "name": "example zone",</w:t>
        <w:br/>
        <w:t xml:space="preserve"> "enabled": true,</w:t>
        <w:br/>
        <w:t xml:space="preserve"> "price_display_settings": {</w:t>
        <w:br/>
        <w:t xml:space="preserve"> "show_inclusive": true,</w:t>
        <w:br/>
        <w:t xml:space="preserve"> "show_both_on_detail_view": true,</w:t>
        <w:br/>
        <w:t xml:space="preserve"> "show_both_on_list_view": true</w:t>
        <w:br/>
        <w:t xml:space="preserve">        },</w:t>
        <w:br/>
        <w:t xml:space="preserve"> "shopper_target_settings": {</w:t>
        <w:br/>
        <w:t xml:space="preserve"> "locations": [</w:t>
        <w:br/>
        <w:t xml:space="preserve">            {</w:t>
        <w:br/>
        <w:t xml:space="preserve"> "country_code": "AR",</w:t>
        <w:br/>
        <w:t xml:space="preserve"> "subdivision_codes": ["T", "V"],</w:t>
        <w:br/>
        <w:t xml:space="preserve"> "postal_codes": []</w:t>
        <w:br/>
        <w:t xml:space="preserve">            },</w:t>
        <w:br/>
        <w:t xml:space="preserve">            {</w:t>
        <w:br/>
        <w:t xml:space="preserve"> "country_code": "AU",</w:t>
        <w:br/>
        <w:t xml:space="preserve"> "subdivision_codes": ["WA", "VIC"],</w:t>
        <w:br/>
        <w:t xml:space="preserve"> "postal_codes": []</w:t>
        <w:br/>
        <w:t xml:space="preserve">            }</w:t>
        <w:br/>
        <w:t xml:space="preserve">          ],</w:t>
        <w:br/>
        <w:t xml:space="preserve"> "customer_groups": [0]</w:t>
        <w:br/>
        <w:t xml:space="preserve">        }</w:t>
        <w:br/>
        <w:t xml:space="preserve">      }</w:t>
        <w:br/>
        <w:t xml:space="preserve">    ],</w:t>
        <w:br/>
        <w:t xml:space="preserve"> "meta": {}</w:t>
        <w:br/>
        <w:t xml:space="preserve">  }'</w:t>
      </w:r>
    </w:p>
    <w:p>
      <w:pPr>
        <w:pStyle w:val="Heading3"/>
      </w:pPr>
      <w:r>
        <w:t>Example Usage</w:t>
      </w:r>
    </w:p>
    <w:p>
      <w:pPr>
        <w:pStyle w:val="Heading3"/>
      </w:pPr>
      <w:r>
        <w:t>Example 1: Create a Single Tax Zone</w:t>
      </w:r>
    </w:p>
    <w:p>
      <w:r>
        <w:rPr>
          <w:b/>
          <w:color w:val="666666"/>
          <w:sz w:val="16"/>
        </w:rPr>
        <w:t>[bash]</w:t>
      </w:r>
    </w:p>
    <w:p>
      <w:pPr>
        <w:shd w:fill="F2F2F2" w:val="clear"/>
      </w:pPr>
      <w:r>
        <w:rPr>
          <w:rFonts w:ascii="Courier New" w:hAnsi="Courier New"/>
          <w:sz w:val="17"/>
        </w:rPr>
        <w:t>curl -X POST \</w:t>
        <w:br/>
        <w:t xml:space="preserve"> 'https://api.bigcommerce.com/stores/{{BIG_COMMERCE_STORE_HASH}}/v3/tax/zones' \</w:t>
        <w:br/>
        <w:t xml:space="preserve"> -H 'Accept: application/json' \</w:t>
        <w:br/>
        <w:t xml:space="preserve"> -H 'Content-Type: application/json' \</w:t>
        <w:br/>
        <w:t xml:space="preserve"> -d '{</w:t>
        <w:br/>
        <w:t xml:space="preserve"> "data": [</w:t>
        <w:br/>
        <w:t xml:space="preserve">      {</w:t>
        <w:br/>
        <w:t xml:space="preserve"> "name": "EU Zone",</w:t>
        <w:br/>
        <w:t xml:space="preserve"> "enabled": true,</w:t>
        <w:br/>
        <w:t xml:space="preserve"> "shopper_target_settings": {</w:t>
        <w:br/>
        <w:t xml:space="preserve"> "locations": [</w:t>
        <w:br/>
        <w:t xml:space="preserve">            {</w:t>
        <w:br/>
        <w:t xml:space="preserve"> "country_code": "DE",</w:t>
        <w:br/>
        <w:t xml:space="preserve"> "subdivision_codes": [],</w:t>
        <w:br/>
        <w:t xml:space="preserve"> "postal_codes": []</w:t>
        <w:br/>
        <w:t xml:space="preserve">            }</w:t>
        <w:br/>
        <w:t xml:space="preserve">          ],</w:t>
        <w:br/>
        <w:t xml:space="preserve"> "customer_groups": []</w:t>
        <w:br/>
        <w:t xml:space="preserve">        }</w:t>
        <w:br/>
        <w:t xml:space="preserve">      }</w:t>
        <w:br/>
        <w:t xml:space="preserve">    ],</w:t>
        <w:br/>
        <w:t xml:space="preserve"> "meta": {}</w:t>
        <w:br/>
        <w:t xml:space="preserve">  }'</w:t>
      </w:r>
    </w:p>
    <w:p>
      <w:pPr>
        <w:pStyle w:val="Heading3"/>
      </w:pPr>
      <w:r>
        <w:t>Example 2: Create Multiple Tax Zones in One Request</w:t>
      </w:r>
    </w:p>
    <w:p>
      <w:r>
        <w:rPr>
          <w:b/>
          <w:color w:val="666666"/>
          <w:sz w:val="16"/>
        </w:rPr>
        <w:t>[bash]</w:t>
      </w:r>
    </w:p>
    <w:p>
      <w:pPr>
        <w:shd w:fill="F2F2F2" w:val="clear"/>
      </w:pPr>
      <w:r>
        <w:rPr>
          <w:rFonts w:ascii="Courier New" w:hAnsi="Courier New"/>
          <w:sz w:val="17"/>
        </w:rPr>
        <w:t>curl -X POST \</w:t>
        <w:br/>
        <w:t xml:space="preserve"> 'https://api.bigcommerce.com/stores/{{BIG_COMMERCE_STORE_HASH}}/v3/tax/zones' \</w:t>
        <w:br/>
        <w:t xml:space="preserve"> -H 'Accept: application/json' \</w:t>
        <w:br/>
        <w:t xml:space="preserve"> -H 'Content-Type: application/json' \</w:t>
        <w:br/>
        <w:t xml:space="preserve"> -d '{</w:t>
        <w:br/>
        <w:t xml:space="preserve"> "data": [</w:t>
        <w:br/>
        <w:t xml:space="preserve">      {</w:t>
        <w:br/>
        <w:t xml:space="preserve"> "name": "Australia Zone",</w:t>
        <w:br/>
        <w:t xml:space="preserve"> "enabled": true,</w:t>
        <w:br/>
        <w:t xml:space="preserve"> "shopper_target_settings": {</w:t>
        <w:br/>
        <w:t xml:space="preserve"> "locations": [</w:t>
        <w:br/>
        <w:t xml:space="preserve">            {</w:t>
        <w:br/>
        <w:t xml:space="preserve"> "country_code": "AU",</w:t>
        <w:br/>
        <w:t xml:space="preserve"> "subdivision_codes": ["WA", "VIC"],</w:t>
        <w:br/>
        <w:t xml:space="preserve"> "postal_codes": []</w:t>
        <w:br/>
        <w:t xml:space="preserve">            }</w:t>
        <w:br/>
        <w:t xml:space="preserve">          ],</w:t>
        <w:br/>
        <w:t xml:space="preserve"> "customer_groups": [0]</w:t>
        <w:br/>
        <w:t xml:space="preserve">        }</w:t>
        <w:br/>
        <w:t xml:space="preserve">      },</w:t>
        <w:br/>
        <w:t xml:space="preserve">      {</w:t>
        <w:br/>
        <w:t xml:space="preserve"> "name": "Argentina Zone",</w:t>
        <w:br/>
        <w:t xml:space="preserve"> "enabled": true,</w:t>
        <w:br/>
        <w:t xml:space="preserve"> "shopper_target_settings": {</w:t>
        <w:br/>
        <w:t xml:space="preserve"> "locations": [</w:t>
        <w:br/>
        <w:t xml:space="preserve">            {</w:t>
        <w:br/>
        <w:t xml:space="preserve"> "country_code": "AR",</w:t>
        <w:br/>
        <w:t xml:space="preserve"> "subdivision_codes": ["T", "V"],</w:t>
        <w:br/>
        <w:t xml:space="preserve"> "postal_codes": []</w:t>
        <w:br/>
        <w:t xml:space="preserve">            }</w:t>
        <w:br/>
        <w:t xml:space="preserve">          ],</w:t>
        <w:br/>
        <w:t xml:space="preserve"> "customer_groups": [0]</w:t>
        <w:br/>
        <w:t xml:space="preserve">        }</w:t>
        <w:br/>
        <w:t xml:space="preserve">      }</w:t>
        <w:br/>
        <w:t xml:space="preserve">    ],</w:t>
        <w:br/>
        <w:t xml:space="preserve"> "meta": {}</w:t>
        <w:br/>
        <w:t xml:space="preserve">  }'</w:t>
      </w:r>
    </w:p>
    <w:p>
      <w:pPr>
        <w:pStyle w:val="Heading3"/>
      </w:pPr>
      <w:r>
        <w:t>Notes</w:t>
      </w:r>
    </w:p>
    <w:p>
      <w:pPr>
        <w:pStyle w:val="ListBullet"/>
      </w:pPr>
      <w:r>
        <w:t>The endpoint returns application/json.</w:t>
      </w:r>
    </w:p>
    <w:p>
      <w:pPr>
        <w:pStyle w:val="ListBullet"/>
      </w:pPr>
      <w:r>
        <w:t>The example response includes id values; the documentation does not explicitly state whether id is accepted in the create request body or only returned in responses.</w:t>
      </w:r>
    </w:p>
    <w:p>
      <w:pPr>
        <w:pStyle w:val="ListBullet"/>
      </w:pPr>
      <w:r>
        <w:t>meta is documented as allowing additional properties ([additionalProperties]: any).</w:t>
      </w:r>
    </w:p>
    <w:p>
      <w:pPr>
        <w:pStyle w:val="Heading3"/>
      </w:pPr>
      <w:r>
        <w:t>Related taxZones actions</w:t>
      </w:r>
    </w:p>
    <w:p>
      <w:pPr>
        <w:pStyle w:val="ListBullet"/>
      </w:pPr>
      <w:r>
        <w:t>[PUT] Update Tax Zones — /v3/tax/zones</w:t>
      </w:r>
    </w:p>
    <w:p>
      <w:pPr>
        <w:pStyle w:val="ListBullet"/>
      </w:pPr>
      <w:r>
        <w:t>[DELETE] Delete Tax Zones — /v3/tax/zones</w:t>
      </w:r>
    </w:p>
    <w:p>
      <w:pPr>
        <w:pStyle w:val="ListBullet"/>
      </w:pPr>
      <w:r>
        <w:t>[GET] Get Tax Zones — /v3/tax/zones</w:t>
      </w:r>
    </w:p>
    <w:p>
      <w:r>
        <w:br w:type="page"/>
      </w:r>
    </w:p>
    <w:p>
      <w:pPr>
        <w:pStyle w:val="Heading2"/>
      </w:pPr>
      <w:r>
        <w:t>16. [PUT] Update Tax Zones</w:t>
      </w:r>
    </w:p>
    <w:p>
      <w:r>
        <w:rPr>
          <w:b/>
        </w:rPr>
        <w:t xml:space="preserve">Endpoint: </w:t>
      </w:r>
      <w:r>
        <w:rPr>
          <w:rFonts w:ascii="Courier New" w:hAnsi="Courier New"/>
          <w:sz w:val="18"/>
        </w:rPr>
        <w:t>/v3/tax/zones</w:t>
      </w:r>
    </w:p>
    <w:p>
      <w:pPr>
        <w:pStyle w:val="Heading3"/>
      </w:pPr>
      <w:r>
        <w:t>Prerequisites</w:t>
      </w:r>
    </w:p>
    <w:p>
      <w:pPr>
        <w:pStyle w:val="ListBullet"/>
      </w:pPr>
      <w:r>
        <w:t>Store must have permission to manage tax settings/zones.</w:t>
      </w:r>
    </w:p>
    <w:p>
      <w:pPr>
        <w:pStyle w:val="Heading3"/>
      </w:pPr>
      <w:r>
        <w:t>Method</w:t>
      </w:r>
    </w:p>
    <w:p>
      <w:r>
        <w:t>PUT</w:t>
      </w:r>
    </w:p>
    <w:p>
      <w:pPr>
        <w:pStyle w:val="Heading3"/>
      </w:pPr>
      <w:r>
        <w:t>URL</w:t>
      </w:r>
    </w:p>
    <w:p>
      <w:r>
        <w:t>https://api.bigcommerce.com/stores/{{BIG_COMMERCE_STORE_HASH}}/v3/tax/zones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one or more tax zones. Only the tax zone id field is required for each zone object. Fields not specified in the request remain unchanged.</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tax zone objects to update. Each object must include id.</w:t>
            </w:r>
          </w:p>
        </w:tc>
      </w:tr>
    </w:tbl>
    <w:p/>
    <w:p>
      <w:pPr>
        <w:pStyle w:val="Heading3"/>
      </w:pPr>
      <w:r>
        <w:t>Optional Request Body Fields</w:t>
      </w:r>
    </w:p>
    <w:p>
      <w:r>
        <w:t>Each object inside data may include the following fields (only include fields you want to change):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integer</w:t>
            </w:r>
          </w:p>
        </w:tc>
        <w:tc>
          <w:tcPr>
            <w:tcW w:type="dxa" w:w="2880"/>
          </w:tcPr>
          <w:p>
            <w:r>
              <w:t>Tax Zone ID. Internal identifier used to get, update, or delete a specific tax zone. Required within each tax zone object.</w:t>
            </w:r>
          </w:p>
        </w:tc>
      </w:tr>
      <w:tr>
        <w:tc>
          <w:tcPr>
            <w:tcW w:type="dxa" w:w="2880"/>
          </w:tcPr>
          <w:p>
            <w:r>
              <w:t>data[].name</w:t>
            </w:r>
          </w:p>
        </w:tc>
        <w:tc>
          <w:tcPr>
            <w:tcW w:type="dxa" w:w="2880"/>
          </w:tcPr>
          <w:p>
            <w:r>
              <w:t>string</w:t>
            </w:r>
          </w:p>
        </w:tc>
        <w:tc>
          <w:tcPr>
            <w:tcW w:type="dxa" w:w="2880"/>
          </w:tcPr>
          <w:p>
            <w:r>
              <w:t>Human-readable name for the tax zone (as shown in the store control panel).</w:t>
            </w:r>
          </w:p>
        </w:tc>
      </w:tr>
      <w:tr>
        <w:tc>
          <w:tcPr>
            <w:tcW w:type="dxa" w:w="2880"/>
          </w:tcPr>
          <w:p>
            <w:r>
              <w:t>data[].enabled</w:t>
            </w:r>
          </w:p>
        </w:tc>
        <w:tc>
          <w:tcPr>
            <w:tcW w:type="dxa" w:w="2880"/>
          </w:tcPr>
          <w:p>
            <w:r>
              <w:t>boolean</w:t>
            </w:r>
          </w:p>
        </w:tc>
        <w:tc>
          <w:tcPr>
            <w:tcW w:type="dxa" w:w="2880"/>
          </w:tcPr>
          <w:p>
            <w:r>
              <w:t>Indicates whether a tax zone is enabled. Default: true. Tax operations apply only to enabled zones.</w:t>
            </w:r>
          </w:p>
        </w:tc>
      </w:tr>
      <w:tr>
        <w:tc>
          <w:tcPr>
            <w:tcW w:type="dxa" w:w="2880"/>
          </w:tcPr>
          <w:p>
            <w:r>
              <w:t>data[].price_display_settings</w:t>
            </w:r>
          </w:p>
        </w:tc>
        <w:tc>
          <w:tcPr>
            <w:tcW w:type="dxa" w:w="2880"/>
          </w:tcPr>
          <w:p>
            <w:r>
              <w:t>object</w:t>
            </w:r>
          </w:p>
        </w:tc>
        <w:tc>
          <w:tcPr>
            <w:tcW w:type="dxa" w:w="2880"/>
          </w:tcPr>
          <w:p>
            <w:r>
              <w:t>Price display settings for shoppers matched to this tax zone.</w:t>
            </w:r>
          </w:p>
        </w:tc>
      </w:tr>
      <w:tr>
        <w:tc>
          <w:tcPr>
            <w:tcW w:type="dxa" w:w="2880"/>
          </w:tcPr>
          <w:p>
            <w:r>
              <w:t>data[].price_display_settings.show_inclusive</w:t>
            </w:r>
          </w:p>
        </w:tc>
        <w:tc>
          <w:tcPr>
            <w:tcW w:type="dxa" w:w="2880"/>
          </w:tcPr>
          <w:p>
            <w:r>
              <w:t>boolean</w:t>
            </w:r>
          </w:p>
        </w:tc>
        <w:tc>
          <w:tcPr>
            <w:tcW w:type="dxa" w:w="2880"/>
          </w:tcPr>
          <w:p>
            <w:r>
              <w:t>Show prices as tax inclusive (true) or tax exclusive (false).</w:t>
            </w:r>
          </w:p>
        </w:tc>
      </w:tr>
      <w:tr>
        <w:tc>
          <w:tcPr>
            <w:tcW w:type="dxa" w:w="2880"/>
          </w:tcPr>
          <w:p>
            <w:r>
              <w:t>data[].price_display_settings.show_both_on_detail_view</w:t>
            </w:r>
          </w:p>
        </w:tc>
        <w:tc>
          <w:tcPr>
            <w:tcW w:type="dxa" w:w="2880"/>
          </w:tcPr>
          <w:p>
            <w:r>
              <w:t>boolean</w:t>
            </w:r>
          </w:p>
        </w:tc>
        <w:tc>
          <w:tcPr>
            <w:tcW w:type="dxa" w:w="2880"/>
          </w:tcPr>
          <w:p>
            <w:r>
              <w:t>Show both inclusive and exclusive prices on product detail views for matched shoppers.</w:t>
            </w:r>
          </w:p>
        </w:tc>
      </w:tr>
      <w:tr>
        <w:tc>
          <w:tcPr>
            <w:tcW w:type="dxa" w:w="2880"/>
          </w:tcPr>
          <w:p>
            <w:r>
              <w:t>data[].price_display_settings.show_both_on_list_view</w:t>
            </w:r>
          </w:p>
        </w:tc>
        <w:tc>
          <w:tcPr>
            <w:tcW w:type="dxa" w:w="2880"/>
          </w:tcPr>
          <w:p>
            <w:r>
              <w:t>boolean</w:t>
            </w:r>
          </w:p>
        </w:tc>
        <w:tc>
          <w:tcPr>
            <w:tcW w:type="dxa" w:w="2880"/>
          </w:tcPr>
          <w:p>
            <w:r>
              <w:t>Show both inclusive and exclusive prices on list views (category/brand pages) for matched shoppers.</w:t>
            </w:r>
          </w:p>
        </w:tc>
      </w:tr>
      <w:tr>
        <w:tc>
          <w:tcPr>
            <w:tcW w:type="dxa" w:w="2880"/>
          </w:tcPr>
          <w:p>
            <w:r>
              <w:t>data[].shopper_target_settings</w:t>
            </w:r>
          </w:p>
        </w:tc>
        <w:tc>
          <w:tcPr>
            <w:tcW w:type="dxa" w:w="2880"/>
          </w:tcPr>
          <w:p>
            <w:r>
              <w:t>object</w:t>
            </w:r>
          </w:p>
        </w:tc>
        <w:tc>
          <w:tcPr>
            <w:tcW w:type="dxa" w:w="2880"/>
          </w:tcPr>
          <w:p>
            <w:r>
              <w:t>Targeting settings that determine which shoppers match the zone.</w:t>
            </w:r>
          </w:p>
        </w:tc>
      </w:tr>
      <w:tr>
        <w:tc>
          <w:tcPr>
            <w:tcW w:type="dxa" w:w="2880"/>
          </w:tcPr>
          <w:p>
            <w:r>
              <w:t>data[].shopper_target_settings.locations</w:t>
            </w:r>
          </w:p>
        </w:tc>
        <w:tc>
          <w:tcPr>
            <w:tcW w:type="dxa" w:w="2880"/>
          </w:tcPr>
          <w:p>
            <w:r>
              <w:t>array</w:t>
            </w:r>
          </w:p>
        </w:tc>
        <w:tc>
          <w:tcPr>
            <w:tcW w:type="dxa" w:w="2880"/>
          </w:tcPr>
          <w:p>
            <w:r>
              <w:t>One or more locations targeted by the tax zone.</w:t>
            </w:r>
          </w:p>
        </w:tc>
      </w:tr>
      <w:tr>
        <w:tc>
          <w:tcPr>
            <w:tcW w:type="dxa" w:w="2880"/>
          </w:tcPr>
          <w:p>
            <w:r>
              <w:t>data[].shopper_target_settings.locations[].country_code</w:t>
            </w:r>
          </w:p>
        </w:tc>
        <w:tc>
          <w:tcPr>
            <w:tcW w:type="dxa" w:w="2880"/>
          </w:tcPr>
          <w:p>
            <w:r>
              <w:t>string</w:t>
            </w:r>
          </w:p>
        </w:tc>
        <w:tc>
          <w:tcPr>
            <w:tcW w:type="dxa" w:w="2880"/>
          </w:tcPr>
          <w:p>
            <w:r>
              <w:t>Two-letter ISO 3166-1 country code.</w:t>
            </w:r>
          </w:p>
        </w:tc>
      </w:tr>
      <w:tr>
        <w:tc>
          <w:tcPr>
            <w:tcW w:type="dxa" w:w="2880"/>
          </w:tcPr>
          <w:p>
            <w:r>
              <w:t>data[].shopper_target_settings.locations[].subdivision_codes</w:t>
            </w:r>
          </w:p>
        </w:tc>
        <w:tc>
          <w:tcPr>
            <w:tcW w:type="dxa" w:w="2880"/>
          </w:tcPr>
          <w:p>
            <w:r>
              <w:t>string[]</w:t>
            </w:r>
          </w:p>
        </w:tc>
        <w:tc>
          <w:tcPr>
            <w:tcW w:type="dxa" w:w="2880"/>
          </w:tcPr>
          <w:p>
            <w:r>
              <w:t>Three-letter ISO 3166-2 subdivision codes.</w:t>
            </w:r>
          </w:p>
        </w:tc>
      </w:tr>
      <w:tr>
        <w:tc>
          <w:tcPr>
            <w:tcW w:type="dxa" w:w="2880"/>
          </w:tcPr>
          <w:p>
            <w:r>
              <w:t>data[].shopper_target_settings.locations[].postal_codes</w:t>
            </w:r>
          </w:p>
        </w:tc>
        <w:tc>
          <w:tcPr>
            <w:tcW w:type="dxa" w:w="2880"/>
          </w:tcPr>
          <w:p>
            <w:r>
              <w:t>string[]</w:t>
            </w:r>
          </w:p>
        </w:tc>
        <w:tc>
          <w:tcPr>
            <w:tcW w:type="dxa" w:w="2880"/>
          </w:tcPr>
          <w:p>
            <w:r>
              <w:t>Postal codes targeted by the zone.</w:t>
            </w:r>
          </w:p>
        </w:tc>
      </w:tr>
      <w:tr>
        <w:tc>
          <w:tcPr>
            <w:tcW w:type="dxa" w:w="2880"/>
          </w:tcPr>
          <w:p>
            <w:r>
              <w:t>data[].shopper_target_settings.customer_groups</w:t>
            </w:r>
          </w:p>
        </w:tc>
        <w:tc>
          <w:tcPr>
            <w:tcW w:type="dxa" w:w="2880"/>
          </w:tcPr>
          <w:p>
            <w:r>
              <w:t>integer[]</w:t>
            </w:r>
          </w:p>
        </w:tc>
        <w:tc>
          <w:tcPr>
            <w:tcW w:type="dxa" w:w="2880"/>
          </w:tcPr>
          <w:p>
            <w:r>
              <w:t>Customer group IDs targeted by the zone. Empty array means the zone applies to all customers.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23,</w:t>
        <w:br/>
        <w:t xml:space="preserve"> "name": "Australia",</w:t>
        <w:br/>
        <w:t xml:space="preserve"> "enabled": false,</w:t>
        <w:br/>
        <w:t xml:space="preserve"> "price_display_settings": {</w:t>
        <w:br/>
        <w:t xml:space="preserve"> "show_inclusive": false,</w:t>
        <w:br/>
        <w:t xml:space="preserve"> "show_both_on_detail_view": false,</w:t>
        <w:br/>
        <w:t xml:space="preserve"> "show_both_on_list_view": false</w:t>
        <w:br/>
        <w:t xml:space="preserve"> },</w:t>
        <w:br/>
        <w:t xml:space="preserve"> "shopper_target_settings": {</w:t>
        <w:br/>
        <w:t xml:space="preserve"> "locations": [</w:t>
        <w:br/>
        <w:t xml:space="preserve"> {</w:t>
        <w:br/>
        <w:t xml:space="preserve"> "country_code": "AU",</w:t>
        <w:br/>
        <w:t xml:space="preserve"> "subdivision_codes": [],</w:t>
        <w:br/>
        <w:t xml:space="preserve"> "postal_codes": [</w:t>
        <w:br/>
        <w:t xml:space="preserve"> "2238",</w:t>
        <w:br/>
        <w:t xml:space="preserve"> "2173"</w:t>
        <w:br/>
        <w:t xml:space="preserve"> ]</w:t>
        <w:br/>
        <w:t xml:space="preserve"> }</w:t>
        <w:br/>
        <w:t xml:space="preserve"> ],</w:t>
        <w:br/>
        <w:t xml:space="preserve"> "customer_groups": [</w:t>
        <w:br/>
        <w:t xml:space="preserve"> 2</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updated tax zone objects.</w:t>
            </w:r>
          </w:p>
        </w:tc>
      </w:tr>
      <w:tr>
        <w:tc>
          <w:tcPr>
            <w:tcW w:type="dxa" w:w="2880"/>
          </w:tcPr>
          <w:p>
            <w:r>
              <w:t>data[].id</w:t>
            </w:r>
          </w:p>
        </w:tc>
        <w:tc>
          <w:tcPr>
            <w:tcW w:type="dxa" w:w="2880"/>
          </w:tcPr>
          <w:p>
            <w:r>
              <w:t>integer</w:t>
            </w:r>
          </w:p>
        </w:tc>
        <w:tc>
          <w:tcPr>
            <w:tcW w:type="dxa" w:w="2880"/>
          </w:tcPr>
          <w:p>
            <w:r>
              <w:t>Tax Zone ID.</w:t>
            </w:r>
          </w:p>
        </w:tc>
      </w:tr>
      <w:tr>
        <w:tc>
          <w:tcPr>
            <w:tcW w:type="dxa" w:w="2880"/>
          </w:tcPr>
          <w:p>
            <w:r>
              <w:t>data[].name</w:t>
            </w:r>
          </w:p>
        </w:tc>
        <w:tc>
          <w:tcPr>
            <w:tcW w:type="dxa" w:w="2880"/>
          </w:tcPr>
          <w:p>
            <w:r>
              <w:t>string</w:t>
            </w:r>
          </w:p>
        </w:tc>
        <w:tc>
          <w:tcPr>
            <w:tcW w:type="dxa" w:w="2880"/>
          </w:tcPr>
          <w:p>
            <w:r>
              <w:t>Human-readable name for this tax zone.</w:t>
            </w:r>
          </w:p>
        </w:tc>
      </w:tr>
      <w:tr>
        <w:tc>
          <w:tcPr>
            <w:tcW w:type="dxa" w:w="2880"/>
          </w:tcPr>
          <w:p>
            <w:r>
              <w:t>data[].enabled</w:t>
            </w:r>
          </w:p>
        </w:tc>
        <w:tc>
          <w:tcPr>
            <w:tcW w:type="dxa" w:w="2880"/>
          </w:tcPr>
          <w:p>
            <w:r>
              <w:t>boolean</w:t>
            </w:r>
          </w:p>
        </w:tc>
        <w:tc>
          <w:tcPr>
            <w:tcW w:type="dxa" w:w="2880"/>
          </w:tcPr>
          <w:p>
            <w:r>
              <w:t>Whether the tax zone is enabled. Default: true.</w:t>
            </w:r>
          </w:p>
        </w:tc>
      </w:tr>
      <w:tr>
        <w:tc>
          <w:tcPr>
            <w:tcW w:type="dxa" w:w="2880"/>
          </w:tcPr>
          <w:p>
            <w:r>
              <w:t>data[].price_display_settings</w:t>
            </w:r>
          </w:p>
        </w:tc>
        <w:tc>
          <w:tcPr>
            <w:tcW w:type="dxa" w:w="2880"/>
          </w:tcPr>
          <w:p>
            <w:r>
              <w:t>object</w:t>
            </w:r>
          </w:p>
        </w:tc>
        <w:tc>
          <w:tcPr>
            <w:tcW w:type="dxa" w:w="2880"/>
          </w:tcPr>
          <w:p>
            <w:r>
              <w:t>Price display settings for matched shoppers.</w:t>
            </w:r>
          </w:p>
        </w:tc>
      </w:tr>
      <w:tr>
        <w:tc>
          <w:tcPr>
            <w:tcW w:type="dxa" w:w="2880"/>
          </w:tcPr>
          <w:p>
            <w:r>
              <w:t>data[].price_display_settings.show_inclusive</w:t>
            </w:r>
          </w:p>
        </w:tc>
        <w:tc>
          <w:tcPr>
            <w:tcW w:type="dxa" w:w="2880"/>
          </w:tcPr>
          <w:p>
            <w:r>
              <w:t>boolean</w:t>
            </w:r>
          </w:p>
        </w:tc>
        <w:tc>
          <w:tcPr>
            <w:tcW w:type="dxa" w:w="2880"/>
          </w:tcPr>
          <w:p>
            <w:r>
              <w:t>Whether to show prices as tax inclusive.</w:t>
            </w:r>
          </w:p>
        </w:tc>
      </w:tr>
      <w:tr>
        <w:tc>
          <w:tcPr>
            <w:tcW w:type="dxa" w:w="2880"/>
          </w:tcPr>
          <w:p>
            <w:r>
              <w:t>data[].price_display_settings.show_both_on_detail_view</w:t>
            </w:r>
          </w:p>
        </w:tc>
        <w:tc>
          <w:tcPr>
            <w:tcW w:type="dxa" w:w="2880"/>
          </w:tcPr>
          <w:p>
            <w:r>
              <w:t>boolean</w:t>
            </w:r>
          </w:p>
        </w:tc>
        <w:tc>
          <w:tcPr>
            <w:tcW w:type="dxa" w:w="2880"/>
          </w:tcPr>
          <w:p>
            <w:r>
              <w:t>Whether to show both inclusive/exclusive prices on detail views.</w:t>
            </w:r>
          </w:p>
        </w:tc>
      </w:tr>
      <w:tr>
        <w:tc>
          <w:tcPr>
            <w:tcW w:type="dxa" w:w="2880"/>
          </w:tcPr>
          <w:p>
            <w:r>
              <w:t>data[].price_display_settings.show_both_on_list_view</w:t>
            </w:r>
          </w:p>
        </w:tc>
        <w:tc>
          <w:tcPr>
            <w:tcW w:type="dxa" w:w="2880"/>
          </w:tcPr>
          <w:p>
            <w:r>
              <w:t>boolean</w:t>
            </w:r>
          </w:p>
        </w:tc>
        <w:tc>
          <w:tcPr>
            <w:tcW w:type="dxa" w:w="2880"/>
          </w:tcPr>
          <w:p>
            <w:r>
              <w:t>Whether to show both inclusive/exclusive prices on list views.</w:t>
            </w:r>
          </w:p>
        </w:tc>
      </w:tr>
      <w:tr>
        <w:tc>
          <w:tcPr>
            <w:tcW w:type="dxa" w:w="2880"/>
          </w:tcPr>
          <w:p>
            <w:r>
              <w:t>data[].shopper_target_settings</w:t>
            </w:r>
          </w:p>
        </w:tc>
        <w:tc>
          <w:tcPr>
            <w:tcW w:type="dxa" w:w="2880"/>
          </w:tcPr>
          <w:p>
            <w:r>
              <w:t>object</w:t>
            </w:r>
          </w:p>
        </w:tc>
        <w:tc>
          <w:tcPr>
            <w:tcW w:type="dxa" w:w="2880"/>
          </w:tcPr>
          <w:p>
            <w:r>
              <w:t>Targeting settings for the tax zone.</w:t>
            </w:r>
          </w:p>
        </w:tc>
      </w:tr>
      <w:tr>
        <w:tc>
          <w:tcPr>
            <w:tcW w:type="dxa" w:w="2880"/>
          </w:tcPr>
          <w:p>
            <w:r>
              <w:t>data[].shopper_target_settings.locations</w:t>
            </w:r>
          </w:p>
        </w:tc>
        <w:tc>
          <w:tcPr>
            <w:tcW w:type="dxa" w:w="2880"/>
          </w:tcPr>
          <w:p>
            <w:r>
              <w:t>array</w:t>
            </w:r>
          </w:p>
        </w:tc>
        <w:tc>
          <w:tcPr>
            <w:tcW w:type="dxa" w:w="2880"/>
          </w:tcPr>
          <w:p>
            <w:r>
              <w:t>Locations targeted by the tax zone.</w:t>
            </w:r>
          </w:p>
        </w:tc>
      </w:tr>
      <w:tr>
        <w:tc>
          <w:tcPr>
            <w:tcW w:type="dxa" w:w="2880"/>
          </w:tcPr>
          <w:p>
            <w:r>
              <w:t>data[].shopper_target_settings.locations[].country_code</w:t>
            </w:r>
          </w:p>
        </w:tc>
        <w:tc>
          <w:tcPr>
            <w:tcW w:type="dxa" w:w="2880"/>
          </w:tcPr>
          <w:p>
            <w:r>
              <w:t>string</w:t>
            </w:r>
          </w:p>
        </w:tc>
        <w:tc>
          <w:tcPr>
            <w:tcW w:type="dxa" w:w="2880"/>
          </w:tcPr>
          <w:p>
            <w:r>
              <w:t>Two-letter ISO 3166-1 country code.</w:t>
            </w:r>
          </w:p>
        </w:tc>
      </w:tr>
      <w:tr>
        <w:tc>
          <w:tcPr>
            <w:tcW w:type="dxa" w:w="2880"/>
          </w:tcPr>
          <w:p>
            <w:r>
              <w:t>data[].shopper_target_settings.locations[].subdivision_codes</w:t>
            </w:r>
          </w:p>
        </w:tc>
        <w:tc>
          <w:tcPr>
            <w:tcW w:type="dxa" w:w="2880"/>
          </w:tcPr>
          <w:p>
            <w:r>
              <w:t>string[]</w:t>
            </w:r>
          </w:p>
        </w:tc>
        <w:tc>
          <w:tcPr>
            <w:tcW w:type="dxa" w:w="2880"/>
          </w:tcPr>
          <w:p>
            <w:r>
              <w:t>Three-letter ISO 3166-2 subdivision codes.</w:t>
            </w:r>
          </w:p>
        </w:tc>
      </w:tr>
      <w:tr>
        <w:tc>
          <w:tcPr>
            <w:tcW w:type="dxa" w:w="2880"/>
          </w:tcPr>
          <w:p>
            <w:r>
              <w:t>data[].shopper_target_settings.locations[].postal_codes</w:t>
            </w:r>
          </w:p>
        </w:tc>
        <w:tc>
          <w:tcPr>
            <w:tcW w:type="dxa" w:w="2880"/>
          </w:tcPr>
          <w:p>
            <w:r>
              <w:t>string[]</w:t>
            </w:r>
          </w:p>
        </w:tc>
        <w:tc>
          <w:tcPr>
            <w:tcW w:type="dxa" w:w="2880"/>
          </w:tcPr>
          <w:p>
            <w:r>
              <w:t>Postal codes.</w:t>
            </w:r>
          </w:p>
        </w:tc>
      </w:tr>
      <w:tr>
        <w:tc>
          <w:tcPr>
            <w:tcW w:type="dxa" w:w="2880"/>
          </w:tcPr>
          <w:p>
            <w:r>
              <w:t>data[].shopper_target_settings.customer_groups</w:t>
            </w:r>
          </w:p>
        </w:tc>
        <w:tc>
          <w:tcPr>
            <w:tcW w:type="dxa" w:w="2880"/>
          </w:tcPr>
          <w:p>
            <w:r>
              <w:t>integer[]</w:t>
            </w:r>
          </w:p>
        </w:tc>
        <w:tc>
          <w:tcPr>
            <w:tcW w:type="dxa" w:w="2880"/>
          </w:tcPr>
          <w:p>
            <w:r>
              <w:t>Customer group IDs targeted by the zone (empty means all customers).</w:t>
            </w:r>
          </w:p>
        </w:tc>
      </w:tr>
      <w:tr>
        <w:tc>
          <w:tcPr>
            <w:tcW w:type="dxa" w:w="2880"/>
          </w:tcPr>
          <w:p>
            <w:r>
              <w:t>meta</w:t>
            </w:r>
          </w:p>
        </w:tc>
        <w:tc>
          <w:tcPr>
            <w:tcW w:type="dxa" w:w="2880"/>
          </w:tcPr>
          <w:p>
            <w:r>
              <w:t>object</w:t>
            </w:r>
          </w:p>
        </w:tc>
        <w:tc>
          <w:tcPr>
            <w:tcW w:type="dxa" w:w="2880"/>
          </w:tcPr>
          <w:p>
            <w:r>
              <w:t>Additional metadata container.</w:t>
            </w:r>
          </w:p>
        </w:tc>
      </w:tr>
      <w:tr>
        <w:tc>
          <w:tcPr>
            <w:tcW w:type="dxa" w:w="2880"/>
          </w:tcPr>
          <w:p>
            <w:r>
              <w:t>meta.[additionalProperties]</w:t>
            </w:r>
          </w:p>
        </w:tc>
        <w:tc>
          <w:tcPr>
            <w:tcW w:type="dxa" w:w="2880"/>
          </w:tcPr>
          <w:p>
            <w:r>
              <w:t>any</w:t>
            </w:r>
          </w:p>
        </w:tc>
        <w:tc>
          <w:tcPr>
            <w:tcW w:type="dxa" w:w="2880"/>
          </w:tcPr>
          <w:p>
            <w:r>
              <w:t>Additional meta fields (not further specified).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w:t>
        <w:br/>
        <w:t xml:space="preserve"> 'https://api.bigcommerce.com/stores/{{BIG_COMMERCE_STORE_HASH}}/v3/tax/zones' \</w:t>
        <w:br/>
        <w:t xml:space="preserve"> --header 'Accept: application/json' \</w:t>
        <w:br/>
        <w:t xml:space="preserve"> --header 'Content-Type: application/json' \</w:t>
        <w:br/>
        <w:t xml:space="preserve"> --data '{</w:t>
        <w:br/>
        <w:t xml:space="preserve"> "data": [</w:t>
        <w:br/>
        <w:t xml:space="preserve">      {</w:t>
        <w:br/>
        <w:t xml:space="preserve"> "id": 23,</w:t>
        <w:br/>
        <w:t xml:space="preserve"> "enabled": false,</w:t>
        <w:br/>
        <w:t xml:space="preserve"> "name": "Australia",</w:t>
        <w:br/>
        <w:t xml:space="preserve"> "price_display_settings": {</w:t>
        <w:br/>
        <w:t xml:space="preserve"> "show_inclusive": false,</w:t>
        <w:br/>
        <w:t xml:space="preserve"> "show_both_on_detail_view": false,</w:t>
        <w:br/>
        <w:t xml:space="preserve"> "show_both_on_list_view": false</w:t>
        <w:br/>
        <w:t xml:space="preserve">        },</w:t>
        <w:br/>
        <w:t xml:space="preserve"> "shopper_target_settings": {</w:t>
        <w:br/>
        <w:t xml:space="preserve"> "locations": [</w:t>
        <w:br/>
        <w:t xml:space="preserve">            {</w:t>
        <w:br/>
        <w:t xml:space="preserve"> "country_code": "AU",</w:t>
        <w:br/>
        <w:t xml:space="preserve"> "subdivision_codes": [],</w:t>
        <w:br/>
        <w:t xml:space="preserve"> "postal_codes": ["2238", "2173"]</w:t>
        <w:br/>
        <w:t xml:space="preserve">            }</w:t>
        <w:br/>
        <w:t xml:space="preserve">          ],</w:t>
        <w:br/>
        <w:t xml:space="preserve"> "customer_groups": [2]</w:t>
        <w:br/>
        <w:t xml:space="preserve">        }</w:t>
        <w:br/>
        <w:t xml:space="preserve">      }</w:t>
        <w:br/>
        <w:t xml:space="preserve">    ]</w:t>
        <w:br/>
        <w:t xml:space="preserve">  }'</w:t>
      </w:r>
    </w:p>
    <w:p>
      <w:pPr>
        <w:pStyle w:val="Heading3"/>
      </w:pPr>
      <w:r>
        <w:t>Example Usage</w:t>
      </w:r>
    </w:p>
    <w:p>
      <w:pPr>
        <w:pStyle w:val="Heading3"/>
      </w:pPr>
      <w:r>
        <w:t>Example 1: Disable a Tax Zone (minimal update)</w:t>
      </w:r>
    </w:p>
    <w:p>
      <w:r>
        <w:rPr>
          <w:b/>
          <w:color w:val="666666"/>
          <w:sz w:val="16"/>
        </w:rPr>
        <w:t>[bash]</w:t>
      </w:r>
    </w:p>
    <w:p>
      <w:pPr>
        <w:shd w:fill="F2F2F2" w:val="clear"/>
      </w:pPr>
      <w:r>
        <w:rPr>
          <w:rFonts w:ascii="Courier New" w:hAnsi="Courier New"/>
          <w:sz w:val="17"/>
        </w:rPr>
        <w:t>curl -X PUT 'https://api.bigcommerce.com/stores/{{BIG_COMMERCE_STORE_HASH}}/v3/tax/zones' \</w:t>
        <w:br/>
        <w:t xml:space="preserve"> -H 'Accept: application/json' \</w:t>
        <w:br/>
        <w:t xml:space="preserve"> -H 'Content-Type: application/json' \</w:t>
        <w:br/>
        <w:t xml:space="preserve"> -d '{</w:t>
        <w:br/>
        <w:t xml:space="preserve"> "data": [</w:t>
        <w:br/>
        <w:t xml:space="preserve">      { "id": 23, "enabled": false }</w:t>
        <w:br/>
        <w:t xml:space="preserve">    ]</w:t>
        <w:br/>
        <w:t xml:space="preserve">  }'</w:t>
      </w:r>
    </w:p>
    <w:p>
      <w:pPr>
        <w:pStyle w:val="Heading3"/>
      </w:pPr>
      <w:r>
        <w:t>Example 2: Update price display settings only</w:t>
      </w:r>
    </w:p>
    <w:p>
      <w:r>
        <w:rPr>
          <w:b/>
          <w:color w:val="666666"/>
          <w:sz w:val="16"/>
        </w:rPr>
        <w:t>[bash]</w:t>
      </w:r>
    </w:p>
    <w:p>
      <w:pPr>
        <w:shd w:fill="F2F2F2" w:val="clear"/>
      </w:pPr>
      <w:r>
        <w:rPr>
          <w:rFonts w:ascii="Courier New" w:hAnsi="Courier New"/>
          <w:sz w:val="17"/>
        </w:rPr>
        <w:t>curl -X PUT 'https://api.bigcommerce.com/stores/{{BIG_COMMERCE_STORE_HASH}}/v3/tax/zones' \</w:t>
        <w:br/>
        <w:t xml:space="preserve"> -H 'Accept: application/json' \</w:t>
        <w:br/>
        <w:t xml:space="preserve"> -H 'Content-Type: application/json' \</w:t>
        <w:br/>
        <w:t xml:space="preserve"> -d '{</w:t>
        <w:br/>
        <w:t xml:space="preserve"> "data": [</w:t>
        <w:br/>
        <w:t xml:space="preserve">      {</w:t>
        <w:br/>
        <w:t xml:space="preserve"> "id": 23,</w:t>
        <w:br/>
        <w:t xml:space="preserve"> "price_display_settings": {</w:t>
        <w:br/>
        <w:t xml:space="preserve"> "show_inclusive": true,</w:t>
        <w:br/>
        <w:t xml:space="preserve"> "show_both_on_detail_view": true,</w:t>
        <w:br/>
        <w:t xml:space="preserve"> "show_both_on_list_view": false</w:t>
        <w:br/>
        <w:t xml:space="preserve">        }</w:t>
        <w:br/>
        <w:t xml:space="preserve">      }</w:t>
        <w:br/>
        <w:t xml:space="preserve">    ]</w:t>
        <w:br/>
        <w:t xml:space="preserve">  }'</w:t>
      </w:r>
    </w:p>
    <w:p>
      <w:pPr>
        <w:pStyle w:val="Heading3"/>
      </w:pPr>
      <w:r>
        <w:t>Behavior</w:t>
      </w:r>
    </w:p>
    <w:p>
      <w:pPr>
        <w:pStyle w:val="ListBullet"/>
      </w:pPr>
      <w:r>
        <w:t>Accepts an array of tax zones to update under data.</w:t>
      </w:r>
    </w:p>
    <w:p>
      <w:pPr>
        <w:pStyle w:val="ListBullet"/>
      </w:pPr>
      <w:r>
        <w:t>For each object, uses id to identify the tax zone.</w:t>
      </w:r>
    </w:p>
    <w:p>
      <w:pPr>
        <w:pStyle w:val="ListBullet"/>
      </w:pPr>
      <w:r>
        <w:t>Updates only the fields provided; unspecified fields retain their current values.</w:t>
      </w:r>
    </w:p>
    <w:p>
      <w:pPr>
        <w:pStyle w:val="ListBullet"/>
      </w:pPr>
      <w:r>
        <w:t>Returns the updated tax zone objects in data and a meta object.</w:t>
      </w:r>
    </w:p>
    <w:p>
      <w:pPr>
        <w:pStyle w:val="Heading3"/>
      </w:pPr>
      <w:r>
        <w:t>Notes</w:t>
      </w:r>
    </w:p>
    <w:p>
      <w:pPr>
        <w:pStyle w:val="ListBullet"/>
      </w:pPr>
      <w:r>
        <w:t>Only id is required per tax zone object; all other fields are optional and will be updated only if included.</w:t>
      </w:r>
    </w:p>
    <w:p>
      <w:pPr>
        <w:pStyle w:val="ListBullet"/>
      </w:pPr>
      <w:r>
        <w:t>A tax zone may target shoppers in one or more locations.</w:t>
      </w:r>
    </w:p>
    <w:p>
      <w:pPr>
        <w:pStyle w:val="ListBullet"/>
      </w:pPr>
      <w:r>
        <w:t>customer_groups as an empty array indicates the zone applies to all customers.</w:t>
      </w:r>
    </w:p>
    <w:p>
      <w:pPr>
        <w:pStyle w:val="Heading3"/>
      </w:pPr>
      <w:r>
        <w:t>Error Handling</w:t>
      </w:r>
    </w:p>
    <w:p>
      <w:r>
        <w:t>Error responses were not provided in the scraped content.</w:t>
      </w:r>
    </w:p>
    <w:p>
      <w:pPr>
        <w:pStyle w:val="Heading3"/>
      </w:pPr>
      <w:r>
        <w:t>Related taxZones actions</w:t>
      </w:r>
    </w:p>
    <w:p>
      <w:pPr>
        <w:pStyle w:val="ListBullet"/>
      </w:pPr>
      <w:r>
        <w:t>[POST] Create Tax Zones — /v3/tax/zones</w:t>
      </w:r>
    </w:p>
    <w:p>
      <w:pPr>
        <w:pStyle w:val="ListBullet"/>
      </w:pPr>
      <w:r>
        <w:t>[DELETE] Delete Tax Zones — /v3/tax/zones</w:t>
      </w:r>
    </w:p>
    <w:p>
      <w:pPr>
        <w:pStyle w:val="ListBullet"/>
      </w:pPr>
      <w:r>
        <w:t>[GET] Get Tax Zones — /v3/tax/zones</w:t>
      </w:r>
    </w:p>
    <w:p>
      <w:r>
        <w:br w:type="page"/>
      </w:r>
    </w:p>
    <w:p>
      <w:pPr>
        <w:pStyle w:val="Heading2"/>
      </w:pPr>
      <w:r>
        <w:t>17. [POST] Activate a Store Theme</w:t>
      </w:r>
    </w:p>
    <w:p>
      <w:r>
        <w:rPr>
          <w:b/>
        </w:rPr>
        <w:t xml:space="preserve">Endpoint: </w:t>
      </w:r>
      <w:r>
        <w:rPr>
          <w:rFonts w:ascii="Courier New" w:hAnsi="Courier New"/>
          <w:sz w:val="18"/>
        </w:rPr>
        <w:t>/themes/actions/activate</w:t>
      </w:r>
    </w:p>
    <w:p>
      <w:pPr>
        <w:pStyle w:val="Heading3"/>
      </w:pPr>
      <w:r>
        <w:t>Prerequisites</w:t>
      </w:r>
    </w:p>
    <w:p>
      <w:pPr>
        <w:pStyle w:val="ListBullet"/>
      </w:pPr>
      <w:r>
        <w:t>You must have access to manage/activate themes for the store.</w:t>
      </w:r>
    </w:p>
    <w:p>
      <w:pPr>
        <w:pStyle w:val="ListBullet"/>
      </w:pPr>
      <w:r>
        <w:t>You must know the variation_id of the theme variation you want to activate.</w:t>
      </w:r>
    </w:p>
    <w:p>
      <w:pPr>
        <w:pStyle w:val="ListBullet"/>
      </w:pPr>
      <w:r>
        <w:t>(Optional) If activating for a specific channel, you must know the channel_id.</w:t>
      </w:r>
    </w:p>
    <w:p>
      <w:pPr>
        <w:pStyle w:val="Heading3"/>
      </w:pPr>
      <w:r>
        <w:t>Method</w:t>
      </w:r>
    </w:p>
    <w:p>
      <w:r>
        <w:t>POST</w:t>
      </w:r>
    </w:p>
    <w:p>
      <w:pPr>
        <w:pStyle w:val="Heading3"/>
      </w:pPr>
      <w:r>
        <w:t>URL</w:t>
      </w:r>
    </w:p>
    <w:p>
      <w:r>
        <w:t>https://api.bigcommerce.com/stores/{{BIG_COMMERCE_STORE_HASH}}/v3/themes/actions/activate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Activates a store theme variation. You can optionally activate the theme for a specific channel using channel_id. On success, the API returns 204 No Content.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The request body is required and must be sent as JSON (Content-Type: application/json).</w:t>
      </w:r>
    </w:p>
    <w:p>
      <w:pPr>
        <w:pStyle w:val="Heading3"/>
      </w:pPr>
      <w:r>
        <w:t>Valid Examples</w:t>
      </w:r>
    </w:p>
    <w:p>
      <w:r>
        <w:rPr>
          <w:b/>
          <w:color w:val="666666"/>
          <w:sz w:val="16"/>
        </w:rPr>
        <w:t>[http]</w:t>
      </w:r>
    </w:p>
    <w:p>
      <w:pPr>
        <w:shd w:fill="F2F2F2" w:val="clear"/>
      </w:pPr>
      <w:r>
        <w:rPr>
          <w:rFonts w:ascii="Courier New" w:hAnsi="Courier New"/>
          <w:sz w:val="17"/>
        </w:rPr>
        <w:t>/v3/themes/actions/activate</w:t>
        <w:br/>
        <w:t>/v3/themes/actions/activate?channel_id=1</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The ID for the channel where you want to activate the theme.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variation_id</w:t>
            </w:r>
          </w:p>
        </w:tc>
        <w:tc>
          <w:tcPr>
            <w:tcW w:type="dxa" w:w="2880"/>
          </w:tcPr>
          <w:p>
            <w:r>
              <w:t>string</w:t>
            </w:r>
          </w:p>
        </w:tc>
        <w:tc>
          <w:tcPr>
            <w:tcW w:type="dxa" w:w="2880"/>
          </w:tcPr>
          <w:p>
            <w:r>
              <w:t>The identifier for the variation to activate.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which</w:t>
            </w:r>
          </w:p>
        </w:tc>
        <w:tc>
          <w:tcPr>
            <w:tcW w:type="dxa" w:w="2880"/>
          </w:tcPr>
          <w:p>
            <w:r>
              <w:t>string</w:t>
            </w:r>
          </w:p>
        </w:tc>
        <w:tc>
          <w:tcPr>
            <w:tcW w:type="dxa" w:w="2880"/>
          </w:tcPr>
          <w:p>
            <w:r>
              <w:t>Which configuration to use. Allowed values: original, last_activated, last_created.</w:t>
            </w:r>
          </w:p>
        </w:tc>
      </w:tr>
    </w:tbl>
    <w:p/>
    <w:p>
      <w:pPr>
        <w:pStyle w:val="Heading3"/>
      </w:pPr>
      <w:r>
        <w:t>Response</w:t>
      </w:r>
    </w:p>
    <w:p>
      <w:pPr>
        <w:pStyle w:val="Heading3"/>
      </w:pPr>
      <w:r>
        <w:t>Success Response (204 No Content)</w:t>
      </w:r>
    </w:p>
    <w:p>
      <w:r>
        <w:t>No response body is returned.</w:t>
      </w:r>
    </w:p>
    <w:p>
      <w:pPr>
        <w:pStyle w:val="Heading3"/>
      </w:pPr>
      <w:r>
        <w:t>Error Response (Default)</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"string",</w:t>
        <w:br/>
        <w:t xml:space="preserve"> "instance": "string",</w:t>
        <w:br/>
        <w:t xml:space="preserve"> "errors": {}</w:t>
        <w:br/>
        <w:t>}</w:t>
      </w:r>
    </w:p>
    <w:p>
      <w:pPr>
        <w:pStyle w:val="Heading3"/>
      </w:pPr>
      <w:r>
        <w:t>Error Response (204 schema shown in docs)</w:t>
      </w:r>
    </w:p>
    <w:p>
      <w:r>
        <w:t>The documentation also lists the following schema under the 204 response, though the endpoint is described as returning 204 with no content:</w:t>
      </w:r>
    </w:p>
    <w:p>
      <w:r>
        <w:rPr>
          <w:b/>
          <w:color w:val="666666"/>
          <w:sz w:val="16"/>
        </w:rPr>
        <w:t>[json]</w:t>
      </w:r>
    </w:p>
    <w:p>
      <w:pPr>
        <w:shd w:fill="F2F2F2" w:val="clear"/>
      </w:pPr>
      <w:r>
        <w:rPr>
          <w:rFonts w:ascii="Courier New" w:hAnsi="Courier New"/>
          <w:sz w:val="17"/>
        </w:rPr>
        <w:t>{</w:t>
        <w:br/>
        <w:t xml:space="preserve"> "status": 204,</w:t>
        <w:br/>
        <w:t xml:space="preserve"> "title": "string",</w:t>
        <w:br/>
        <w:t xml:space="preserve"> "type": "string",</w:t>
        <w:br/>
        <w:t xml:space="preserve"> "instance":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The HTTP status code.</w:t>
            </w:r>
          </w:p>
        </w:tc>
      </w:tr>
      <w:tr>
        <w:tc>
          <w:tcPr>
            <w:tcW w:type="dxa" w:w="2880"/>
          </w:tcPr>
          <w:p>
            <w:r>
              <w:t>title</w:t>
            </w:r>
          </w:p>
        </w:tc>
        <w:tc>
          <w:tcPr>
            <w:tcW w:type="dxa" w:w="2880"/>
          </w:tcPr>
          <w:p>
            <w:r>
              <w:t>string</w:t>
            </w:r>
          </w:p>
        </w:tc>
        <w:tc>
          <w:tcPr>
            <w:tcW w:type="dxa" w:w="2880"/>
          </w:tcPr>
          <w:p>
            <w:r>
              <w:t>The error title describing the situation.</w:t>
            </w:r>
          </w:p>
        </w:tc>
      </w:tr>
      <w:tr>
        <w:tc>
          <w:tcPr>
            <w:tcW w:type="dxa" w:w="2880"/>
          </w:tcPr>
          <w:p>
            <w:r>
              <w:t>type</w:t>
            </w:r>
          </w:p>
        </w:tc>
        <w:tc>
          <w:tcPr>
            <w:tcW w:type="dxa" w:w="2880"/>
          </w:tcPr>
          <w:p>
            <w:r>
              <w:t>string</w:t>
            </w:r>
          </w:p>
        </w:tc>
        <w:tc>
          <w:tcPr>
            <w:tcW w:type="dxa" w:w="2880"/>
          </w:tcPr>
          <w:p>
            <w:r>
              <w:t>A URI reference that identifies the problem type.</w:t>
            </w:r>
          </w:p>
        </w:tc>
      </w:tr>
      <w:tr>
        <w:tc>
          <w:tcPr>
            <w:tcW w:type="dxa" w:w="2880"/>
          </w:tcPr>
          <w:p>
            <w:r>
              <w:t>instance</w:t>
            </w:r>
          </w:p>
        </w:tc>
        <w:tc>
          <w:tcPr>
            <w:tcW w:type="dxa" w:w="2880"/>
          </w:tcPr>
          <w:p>
            <w:r>
              <w:t>string</w:t>
            </w:r>
          </w:p>
        </w:tc>
        <w:tc>
          <w:tcPr>
            <w:tcW w:type="dxa" w:w="2880"/>
          </w:tcPr>
          <w:p>
            <w:r>
              <w:t>A URI reference that identifies the specific occurrence of the problem.</w:t>
            </w:r>
          </w:p>
        </w:tc>
      </w:tr>
      <w:tr>
        <w:tc>
          <w:tcPr>
            <w:tcW w:type="dxa" w:w="2880"/>
          </w:tcPr>
          <w:p>
            <w:r>
              <w:t>errors</w:t>
            </w:r>
          </w:p>
        </w:tc>
        <w:tc>
          <w:tcPr>
            <w:tcW w:type="dxa" w:w="2880"/>
          </w:tcPr>
          <w:p>
            <w:r>
              <w:t>object</w:t>
            </w:r>
          </w:p>
        </w:tc>
        <w:tc>
          <w:tcPr>
            <w:tcW w:type="dxa" w:w="2880"/>
          </w:tcPr>
          <w:p>
            <w:r>
              <w:t>Additional error details (when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'https://api.bigcommerce.com/stores/{{BIG_COMMERCE_STORE_HASH}}/v3/themes/actions/activate?channel_id=1' \</w:t>
        <w:br/>
        <w:t xml:space="preserve"> --header 'Accept: application/json' \</w:t>
        <w:br/>
        <w:t xml:space="preserve"> --header 'Content-Type: application/json' \</w:t>
        <w:br/>
        <w:t xml:space="preserve"> --data '{</w:t>
        <w:br/>
        <w:t xml:space="preserve"> "variation_id": "b1a2c3d4-variation-01",</w:t>
        <w:br/>
        <w:t xml:space="preserve"> "which": "last_activated"</w:t>
        <w:br/>
        <w:t xml:space="preserve">  }'</w:t>
      </w:r>
    </w:p>
    <w:p>
      <w:pPr>
        <w:pStyle w:val="Heading3"/>
      </w:pPr>
      <w:r>
        <w:t>Example Usage</w:t>
      </w:r>
    </w:p>
    <w:p>
      <w:pPr>
        <w:pStyle w:val="Heading3"/>
      </w:pPr>
      <w:r>
        <w:t>Example 1: Activate a theme variation (store-wide)</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'https://api.bigcommerce.com/stores/{{BIG_COMMERCE_STORE_HASH}}/v3/themes/actions/activate' \</w:t>
        <w:br/>
        <w:t xml:space="preserve"> --header 'Accept: application/json' \</w:t>
        <w:br/>
        <w:t xml:space="preserve"> --header 'Content-Type: application/json' \</w:t>
        <w:br/>
        <w:t xml:space="preserve"> --data '{</w:t>
        <w:br/>
        <w:t xml:space="preserve"> "variation_id": "b1a2c3d4-variation-01"</w:t>
        <w:br/>
        <w:t xml:space="preserve">  }'</w:t>
      </w:r>
    </w:p>
    <w:p>
      <w:pPr>
        <w:pStyle w:val="Heading3"/>
      </w:pPr>
      <w:r>
        <w:t>Example 2: Activate a theme variation for a specific channel</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'https://api.bigcommerce.com/stores/{{BIG_COMMERCE_STORE_HASH}}/v3/themes/actions/activate?channel_id=2' \</w:t>
        <w:br/>
        <w:t xml:space="preserve"> --header 'Accept: application/json' \</w:t>
        <w:br/>
        <w:t xml:space="preserve"> --header 'Content-Type: application/json' \</w:t>
        <w:br/>
        <w:t xml:space="preserve"> --data '{</w:t>
        <w:br/>
        <w:t xml:space="preserve"> "variation_id": "b1a2c3d4-variation-01",</w:t>
        <w:br/>
        <w:t xml:space="preserve"> "which": "original"</w:t>
        <w:br/>
        <w:t xml:space="preserve">  }'</w:t>
      </w:r>
    </w:p>
    <w:p>
      <w:pPr>
        <w:pStyle w:val="Heading3"/>
      </w:pPr>
      <w:r>
        <w:t>Behavior</w:t>
      </w:r>
    </w:p>
    <w:p>
      <w:pPr>
        <w:pStyle w:val="ListBullet"/>
      </w:pPr>
      <w:r>
        <w:t>Validation: Validates that variation_id is present in the JSON body.</w:t>
      </w:r>
    </w:p>
    <w:p>
      <w:pPr>
        <w:pStyle w:val="ListBullet"/>
      </w:pPr>
      <w:r>
        <w:t>Channel targeting (optional): If channel_id is provided, activates the theme for that channel.</w:t>
      </w:r>
    </w:p>
    <w:p>
      <w:pPr>
        <w:pStyle w:val="ListBullet"/>
      </w:pPr>
      <w:r>
        <w:t>Activation: Activates the specified theme variation using the selected configuration (which, if provided).</w:t>
      </w:r>
    </w:p>
    <w:p>
      <w:pPr>
        <w:pStyle w:val="ListBullet"/>
      </w:pPr>
      <w:r>
        <w:t>Response: Returns 204 No Content when successful.</w:t>
      </w:r>
    </w:p>
    <w:p>
      <w:pPr>
        <w:pStyle w:val="Heading3"/>
      </w:pPr>
      <w:r>
        <w:t>Notes</w:t>
      </w:r>
    </w:p>
    <w:p>
      <w:pPr>
        <w:pStyle w:val="ListBullet"/>
      </w:pPr>
      <w:r>
        <w:t>which controls which saved configuration to apply during activation: original, last_activated, or last_created.</w:t>
      </w:r>
    </w:p>
    <w:p>
      <w:pPr>
        <w:pStyle w:val="ListBullet"/>
      </w:pPr>
      <w:r>
        <w:t>Although the docs list an application/json schema under the 204 response, the endpoint description states it returns 204 with no content.</w:t>
      </w:r>
    </w:p>
    <w:p>
      <w:pPr>
        <w:pStyle w:val="Heading3"/>
      </w:pPr>
      <w:r>
        <w:t>Error Handling</w:t>
      </w:r>
    </w:p>
    <w:p>
      <w:pPr>
        <w:pStyle w:val="ListBullet"/>
      </w:pPr>
      <w:r>
        <w:t>Default error response: Returns a JSON problem-details style object including status, title, type, instance, and optionally errors.</w:t>
      </w:r>
    </w:p>
    <w:p>
      <w:pPr>
        <w:pStyle w:val="Heading3"/>
      </w:pPr>
      <w:r>
        <w:t>Related themes actions</w:t>
      </w:r>
    </w:p>
    <w:p>
      <w:pPr>
        <w:pStyle w:val="ListBullet"/>
      </w:pPr>
      <w:r>
        <w:t>[POST] Validate a Theme’s Configuration — /v3/themes/{{uuid}}/configurations/validate</w:t>
      </w:r>
    </w:p>
    <w:p>
      <w:pPr>
        <w:pStyle w:val="ListBullet"/>
      </w:pPr>
      <w:r>
        <w:t>[GET] Get a Store Theme — /v3/themes/{{uuid}}</w:t>
      </w:r>
    </w:p>
    <w:p>
      <w:pPr>
        <w:pStyle w:val="ListBullet"/>
      </w:pPr>
      <w:r>
        <w:t>[GET] List Store Themes — /v3/themes</w:t>
      </w:r>
    </w:p>
    <w:p>
      <w:pPr>
        <w:pStyle w:val="ListBullet"/>
      </w:pPr>
      <w:r>
        <w:t>[POST] Upload a Store Theme — /v3/themes</w:t>
      </w:r>
    </w:p>
    <w:p>
      <w:pPr>
        <w:pStyle w:val="ListBullet"/>
      </w:pPr>
      <w:r>
        <w:t>[POST] Download a Store Theme — /v3/themes/{{uuid}}/actions/download</w:t>
      </w:r>
    </w:p>
    <w:p>
      <w:pPr>
        <w:pStyle w:val="ListBullet"/>
      </w:pPr>
      <w:r>
        <w:t>[DELETE] Delete a Store Theme — /themes/{{uuid}}</w:t>
      </w:r>
    </w:p>
    <w:p>
      <w:r>
        <w:br w:type="page"/>
      </w:r>
    </w:p>
    <w:p>
      <w:pPr>
        <w:pStyle w:val="Heading2"/>
      </w:pPr>
      <w:r>
        <w:t>18. [POST] Validate a Theme’s Configuration</w:t>
      </w:r>
    </w:p>
    <w:p>
      <w:r>
        <w:rPr>
          <w:b/>
        </w:rPr>
        <w:t xml:space="preserve">Endpoint: </w:t>
      </w:r>
      <w:r>
        <w:rPr>
          <w:rFonts w:ascii="Courier New" w:hAnsi="Courier New"/>
          <w:sz w:val="18"/>
        </w:rPr>
        <w:t>/v3/themes/{{uuid}}/configurations/validate</w:t>
      </w:r>
    </w:p>
    <w:p>
      <w:pPr>
        <w:pStyle w:val="Heading3"/>
      </w:pPr>
      <w:r>
        <w:t>Prerequisites</w:t>
      </w:r>
    </w:p>
    <w:p>
      <w:pPr>
        <w:pStyle w:val="ListBullet"/>
      </w:pPr>
      <w:r>
        <w:t>A valid theme uuid to validate against</w:t>
      </w:r>
    </w:p>
    <w:p>
      <w:pPr>
        <w:pStyle w:val="ListBullet"/>
      </w:pPr>
      <w:r>
        <w:t>A theme configuration payload that matches the theme’s schema (variation + settings)</w:t>
      </w:r>
    </w:p>
    <w:p>
      <w:pPr>
        <w:pStyle w:val="Heading3"/>
      </w:pPr>
      <w:r>
        <w:t>Method</w:t>
      </w:r>
    </w:p>
    <w:p>
      <w:r>
        <w:t>POST</w:t>
      </w:r>
    </w:p>
    <w:p>
      <w:pPr>
        <w:pStyle w:val="Heading3"/>
      </w:pPr>
      <w:r>
        <w:t>URL</w:t>
      </w:r>
    </w:p>
    <w:p>
      <w:r>
        <w:t>https://api.bigcommerce.com/stores/{{BIG_COMMERCE_STORE_HASH}}/v3/themes/{{uuid}}/configurations/validate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Validates a theme configuration against the theme’s schema without creating the configuration. Useful for testing configuration payloads before creating/saving them.</w:t>
      </w:r>
    </w:p>
    <w:p>
      <w:pPr>
        <w:pStyle w:val="Heading3"/>
      </w:pPr>
      <w:r>
        <w:t>Enforcement Rules</w:t>
      </w:r>
    </w:p>
    <w:p>
      <w:pPr>
        <w:pStyle w:val="ListBullet"/>
      </w:pPr>
      <w:r>
        <w:t>The uuid path parameter must always be present.</w:t>
      </w:r>
    </w:p>
    <w:p>
      <w:pPr>
        <w:pStyle w:val="ListBullet"/>
      </w:pPr>
      <w:r>
        <w:t>Always construct the path as /v3/themes/{{uuid}}/configurations/validate, where {{uuid}} is a non-empty string.</w:t>
      </w:r>
    </w:p>
    <w:p>
      <w:pPr>
        <w:pStyle w:val="ListBullet"/>
      </w:pPr>
      <w:r>
        <w:t>Do not call the API with a missing or empty uuid (e.g., avoid /v3/themes//configurations/validate).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/v3/themes/2d5a6b7c-8d9e-4f01-a234-bcdef0123456/configurations/validate</w:t>
      </w:r>
    </w:p>
    <w:p>
      <w:pPr>
        <w:pStyle w:val="Heading3"/>
      </w:pPr>
      <w:r>
        <w:t>Invalid Examples</w:t>
      </w:r>
    </w:p>
    <w:p>
      <w:r>
        <w:rPr>
          <w:b/>
          <w:color w:val="666666"/>
          <w:sz w:val="16"/>
        </w:rPr>
        <w:t>[http]</w:t>
      </w:r>
    </w:p>
    <w:p>
      <w:pPr>
        <w:shd w:fill="F2F2F2" w:val="clear"/>
      </w:pPr>
      <w:r>
        <w:rPr>
          <w:rFonts w:ascii="Courier New" w:hAnsi="Courier New"/>
          <w:sz w:val="17"/>
        </w:rPr>
        <w:t>/v3/themes//configurations/validate</w:t>
        <w:br/>
        <w:t>/v3/themes/configurations/validate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uuid</w:t>
            </w:r>
          </w:p>
        </w:tc>
        <w:tc>
          <w:tcPr>
            <w:tcW w:type="dxa" w:w="2880"/>
          </w:tcPr>
          <w:p>
            <w:r>
              <w:t>string</w:t>
            </w:r>
          </w:p>
        </w:tc>
        <w:tc>
          <w:tcPr>
            <w:tcW w:type="dxa" w:w="2880"/>
          </w:tcPr>
          <w:p>
            <w:r>
              <w:t>Theme identifier.</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variation_id</w:t>
            </w:r>
          </w:p>
        </w:tc>
        <w:tc>
          <w:tcPr>
            <w:tcW w:type="dxa" w:w="2880"/>
          </w:tcPr>
          <w:p>
            <w:r>
              <w:t>string</w:t>
            </w:r>
          </w:p>
        </w:tc>
        <w:tc>
          <w:tcPr>
            <w:tcW w:type="dxa" w:w="2880"/>
          </w:tcPr>
          <w:p>
            <w:r>
              <w:t>The Variation to which the Configuration belongs.</w:t>
            </w:r>
          </w:p>
        </w:tc>
      </w:tr>
      <w:tr>
        <w:tc>
          <w:tcPr>
            <w:tcW w:type="dxa" w:w="2880"/>
          </w:tcPr>
          <w:p>
            <w:r>
              <w:t>settings</w:t>
            </w:r>
          </w:p>
        </w:tc>
        <w:tc>
          <w:tcPr>
            <w:tcW w:type="dxa" w:w="2880"/>
          </w:tcPr>
          <w:p>
            <w:r>
              <w:t>object</w:t>
            </w:r>
          </w:p>
        </w:tc>
        <w:tc>
          <w:tcPr>
            <w:tcW w:type="dxa" w:w="2880"/>
          </w:tcPr>
          <w:p>
            <w:r>
              <w:t>Key/value settings object. Allows additional properties of any type.</w:t>
            </w:r>
          </w:p>
        </w:tc>
      </w:tr>
    </w:tbl>
    <w:p/>
    <w:p>
      <w:pPr>
        <w:pStyle w:val="Heading3"/>
      </w:pPr>
      <w:r>
        <w:t>Response</w:t>
      </w:r>
    </w:p>
    <w:p>
      <w:pPr>
        <w:pStyle w:val="Heading3"/>
      </w:pPr>
      <w:r>
        <w:t>Success Response (200 OK)</w:t>
      </w:r>
    </w:p>
    <w:p>
      <w:r>
        <w:t>Theme passes validation.</w:t>
      </w:r>
    </w:p>
    <w:p>
      <w:r>
        <w:rPr>
          <w:b/>
          <w:color w:val="666666"/>
          <w:sz w:val="16"/>
        </w:rPr>
        <w:t>[json]</w:t>
      </w:r>
    </w:p>
    <w:p>
      <w:pPr>
        <w:shd w:fill="F2F2F2" w:val="clear"/>
      </w:pPr>
      <w:r>
        <w:rPr>
          <w:rFonts w:ascii="Courier New" w:hAnsi="Courier New"/>
          <w:sz w:val="17"/>
        </w:rPr>
        <w:t>{}</w:t>
      </w:r>
    </w:p>
    <w:p>
      <w:pPr>
        <w:pStyle w:val="Heading3"/>
      </w:pPr>
      <w:r>
        <w:t>Error Response (422 Unprocessable Entity)</w:t>
      </w:r>
    </w:p>
    <w:p>
      <w:r>
        <w:t>Theme failed validation; detailed errors are returned.</w:t>
      </w:r>
    </w:p>
    <w:p>
      <w:r>
        <w:rPr>
          <w:b/>
          <w:color w:val="666666"/>
          <w:sz w:val="16"/>
        </w:rPr>
        <w:t>[json]</w:t>
      </w:r>
    </w:p>
    <w:p>
      <w:pPr>
        <w:shd w:fill="F2F2F2" w:val="clear"/>
      </w:pPr>
      <w:r>
        <w:rPr>
          <w:rFonts w:ascii="Courier New" w:hAnsi="Courier New"/>
          <w:sz w:val="17"/>
        </w:rPr>
        <w:t>{</w:t>
        <w:br/>
        <w:t xml:space="preserve"> "status": 422,</w:t>
        <w:br/>
        <w:t xml:space="preserve"> "title": "Theme configuration failed validation",</w:t>
        <w:br/>
        <w:t xml:space="preserve"> "type": "https://example.com/errors/theme-configuration-validation",</w:t>
        <w:br/>
        <w:t xml:space="preserve"> "instance": "/v3/themes/2d5a6b7c-8d9e-4f01-a234-bcdef0123456/configurations/validate",</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The HTTP status code.</w:t>
            </w:r>
          </w:p>
        </w:tc>
      </w:tr>
      <w:tr>
        <w:tc>
          <w:tcPr>
            <w:tcW w:type="dxa" w:w="2880"/>
          </w:tcPr>
          <w:p>
            <w:r>
              <w:t>title</w:t>
            </w:r>
          </w:p>
        </w:tc>
        <w:tc>
          <w:tcPr>
            <w:tcW w:type="dxa" w:w="2880"/>
          </w:tcPr>
          <w:p>
            <w:r>
              <w:t>string</w:t>
            </w:r>
          </w:p>
        </w:tc>
        <w:tc>
          <w:tcPr>
            <w:tcW w:type="dxa" w:w="2880"/>
          </w:tcPr>
          <w:p>
            <w:r>
              <w:t>The error title describing the particular error.</w:t>
            </w:r>
          </w:p>
        </w:tc>
      </w:tr>
      <w:tr>
        <w:tc>
          <w:tcPr>
            <w:tcW w:type="dxa" w:w="2880"/>
          </w:tcPr>
          <w:p>
            <w:r>
              <w:t>type</w:t>
            </w:r>
          </w:p>
        </w:tc>
        <w:tc>
          <w:tcPr>
            <w:tcW w:type="dxa" w:w="2880"/>
          </w:tcPr>
          <w:p>
            <w:r>
              <w:t>string</w:t>
            </w:r>
          </w:p>
        </w:tc>
        <w:tc>
          <w:tcPr>
            <w:tcW w:type="dxa" w:w="2880"/>
          </w:tcPr>
          <w:p>
            <w:r>
              <w:t>Error type identifier (format not further specified).</w:t>
            </w:r>
          </w:p>
        </w:tc>
      </w:tr>
      <w:tr>
        <w:tc>
          <w:tcPr>
            <w:tcW w:type="dxa" w:w="2880"/>
          </w:tcPr>
          <w:p>
            <w:r>
              <w:t>instance</w:t>
            </w:r>
          </w:p>
        </w:tc>
        <w:tc>
          <w:tcPr>
            <w:tcW w:type="dxa" w:w="2880"/>
          </w:tcPr>
          <w:p>
            <w:r>
              <w:t>string</w:t>
            </w:r>
          </w:p>
        </w:tc>
        <w:tc>
          <w:tcPr>
            <w:tcW w:type="dxa" w:w="2880"/>
          </w:tcPr>
          <w:p>
            <w:r>
              <w:t>Error instance identifier (format not further specified).</w:t>
            </w:r>
          </w:p>
        </w:tc>
      </w:tr>
      <w:tr>
        <w:tc>
          <w:tcPr>
            <w:tcW w:type="dxa" w:w="2880"/>
          </w:tcPr>
          <w:p>
            <w:r>
              <w:t>errors</w:t>
            </w:r>
          </w:p>
        </w:tc>
        <w:tc>
          <w:tcPr>
            <w:tcW w:type="dxa" w:w="2880"/>
          </w:tcPr>
          <w:p>
            <w:r>
              <w:t>object</w:t>
            </w:r>
          </w:p>
        </w:tc>
        <w:tc>
          <w:tcPr>
            <w:tcW w:type="dxa" w:w="2880"/>
          </w:tcPr>
          <w:p>
            <w:r>
              <w:t>Validation errors object (structure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'https://api.bigcommerce.com/stores/{{BIG_COMMERCE_STORE_HASH}}/v3/themes/2d5a6b7c-8d9e-4f01-a234-bcdef0123456/configurations/validate' \</w:t>
        <w:br/>
        <w:t xml:space="preserve"> --header 'Accept: application/json' \</w:t>
        <w:br/>
        <w:t xml:space="preserve"> --header 'Content-Type: application/json' \</w:t>
        <w:br/>
        <w:t xml:space="preserve"> --data '{</w:t>
        <w:br/>
        <w:t xml:space="preserve"> "variation_id": "string",</w:t>
        <w:br/>
        <w:t xml:space="preserve"> "settings": {</w:t>
        <w:br/>
        <w:t xml:space="preserve"> "color_primary": "#0055FF",</w:t>
        <w:br/>
        <w:t xml:space="preserve"> "show_search": true</w:t>
        <w:br/>
        <w:t xml:space="preserve">    }</w:t>
        <w:br/>
        <w:t xml:space="preserve">  }'</w:t>
      </w:r>
    </w:p>
    <w:p>
      <w:pPr>
        <w:pStyle w:val="Heading3"/>
      </w:pPr>
      <w:r>
        <w:t>Behavior</w:t>
      </w:r>
    </w:p>
    <w:p>
      <w:pPr>
        <w:pStyle w:val="ListBullet"/>
      </w:pPr>
      <w:r>
        <w:t>Accepts a configuration payload (variation_id, settings) for the specified theme uuid.</w:t>
      </w:r>
    </w:p>
    <w:p>
      <w:pPr>
        <w:pStyle w:val="ListBullet"/>
      </w:pPr>
      <w:r>
        <w:t>Validates the payload against the theme’s schema.</w:t>
      </w:r>
    </w:p>
    <w:p>
      <w:pPr>
        <w:pStyle w:val="ListBullet"/>
      </w:pPr>
      <w:r>
        <w:t>Returns 200 with an empty JSON object if validation passes.</w:t>
      </w:r>
    </w:p>
    <w:p>
      <w:pPr>
        <w:pStyle w:val="ListBullet"/>
      </w:pPr>
      <w:r>
        <w:t>Returns 422 with error details if validation fails.</w:t>
      </w:r>
    </w:p>
    <w:p>
      <w:pPr>
        <w:pStyle w:val="Heading3"/>
      </w:pPr>
      <w:r>
        <w:t>Notes</w:t>
      </w:r>
    </w:p>
    <w:p>
      <w:pPr>
        <w:pStyle w:val="ListBullet"/>
      </w:pPr>
      <w:r>
        <w:t>This endpoint validates only; it does not create or persist a configuration.</w:t>
      </w:r>
    </w:p>
    <w:p>
      <w:pPr>
        <w:pStyle w:val="Heading3"/>
      </w:pPr>
      <w:r>
        <w:t>Related themes actions</w:t>
      </w:r>
    </w:p>
    <w:p>
      <w:pPr>
        <w:pStyle w:val="ListBullet"/>
      </w:pPr>
      <w:r>
        <w:t>[POST] Activate a Store Theme — /themes/actions/activate</w:t>
      </w:r>
    </w:p>
    <w:p>
      <w:pPr>
        <w:pStyle w:val="ListBullet"/>
      </w:pPr>
      <w:r>
        <w:t>[GET] Get a Store Theme — /v3/themes/{{uuid}}</w:t>
      </w:r>
    </w:p>
    <w:p>
      <w:pPr>
        <w:pStyle w:val="ListBullet"/>
      </w:pPr>
      <w:r>
        <w:t>[GET] List Store Themes — /v3/themes</w:t>
      </w:r>
    </w:p>
    <w:p>
      <w:pPr>
        <w:pStyle w:val="ListBullet"/>
      </w:pPr>
      <w:r>
        <w:t>[POST] Upload a Store Theme — /v3/themes</w:t>
      </w:r>
    </w:p>
    <w:p>
      <w:pPr>
        <w:pStyle w:val="ListBullet"/>
      </w:pPr>
      <w:r>
        <w:t>[POST] Download a Store Theme — /v3/themes/{{uuid}}/actions/download</w:t>
      </w:r>
    </w:p>
    <w:p>
      <w:pPr>
        <w:pStyle w:val="ListBullet"/>
      </w:pPr>
      <w:r>
        <w:t>[DELETE] Delete a Store Theme — /themes/{{uuid}}</w:t>
      </w:r>
    </w:p>
    <w:p>
      <w:r>
        <w:br w:type="page"/>
      </w:r>
    </w:p>
    <w:p>
      <w:pPr>
        <w:pStyle w:val="Heading2"/>
      </w:pPr>
      <w:r>
        <w:t>19. [GET] Get a Theme Job</w:t>
      </w:r>
    </w:p>
    <w:p>
      <w:r>
        <w:rPr>
          <w:b/>
        </w:rPr>
        <w:t xml:space="preserve">Endpoint: </w:t>
      </w:r>
      <w:r>
        <w:rPr>
          <w:rFonts w:ascii="Courier New" w:hAnsi="Courier New"/>
          <w:sz w:val="18"/>
        </w:rPr>
        <w:t>/themes/jobs/{{jobId}}</w:t>
      </w:r>
    </w:p>
    <w:p>
      <w:pPr>
        <w:pStyle w:val="Heading3"/>
      </w:pPr>
      <w:r>
        <w:t>Method</w:t>
      </w:r>
    </w:p>
    <w:p>
      <w:r>
        <w:t>GET</w:t>
      </w:r>
    </w:p>
    <w:p>
      <w:pPr>
        <w:pStyle w:val="Heading3"/>
      </w:pPr>
      <w:r>
        <w:t>URL</w:t>
      </w:r>
    </w:p>
    <w:p>
      <w:r>
        <w:t>https://api.bigcommerce.com/stores/{{BIG_COMMERCE_STORE_HASH}}/v3/themes/jobs/{{job_id}}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theme job. When the job is complete, the data.result object provides a generated link to access the theme. The link is active for 60 seconds.</w:t>
      </w:r>
    </w:p>
    <w:p>
      <w:pPr>
        <w:pStyle w:val="Heading3"/>
      </w:pPr>
      <w:r>
        <w:t>Enforcement Rules</w:t>
      </w:r>
    </w:p>
    <w:p>
      <w:pPr>
        <w:pStyle w:val="ListBullet"/>
      </w:pPr>
      <w:r>
        <w:t>The job_id path parameter must always be present.</w:t>
      </w:r>
    </w:p>
    <w:p>
      <w:pPr>
        <w:pStyle w:val="ListBullet"/>
      </w:pPr>
      <w:r>
        <w:t>If the user provides a job_id, use that value directly.</w:t>
      </w:r>
    </w:p>
    <w:p>
      <w:pPr>
        <w:pStyle w:val="ListBullet"/>
      </w:pPr>
      <w:r>
        <w:t>Do not call the API with a missing or empty job_id (e.g., avoid /v3/themes/jobs//).</w:t>
      </w:r>
    </w:p>
    <w:p>
      <w:pPr>
        <w:pStyle w:val="ListBullet"/>
      </w:pPr>
      <w:r>
        <w:t>Always construct the path as /v3/themes/jobs/{{job_id}}, where {{job_id}} is a non-empty string.</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/v3/themes/jobs/ceea1917b1518f5ae491da6ad8a56336</w:t>
        <w:br/>
        <w:t>/v3/themes/jobs/12345</w:t>
      </w:r>
    </w:p>
    <w:p>
      <w:pPr>
        <w:pStyle w:val="Heading3"/>
      </w:pPr>
      <w:r>
        <w:t>Invalid Examples</w:t>
      </w:r>
    </w:p>
    <w:p>
      <w:r>
        <w:rPr>
          <w:b/>
          <w:color w:val="666666"/>
          <w:sz w:val="16"/>
        </w:rPr>
        <w:t>[http]</w:t>
      </w:r>
    </w:p>
    <w:p>
      <w:pPr>
        <w:shd w:fill="F2F2F2" w:val="clear"/>
      </w:pPr>
      <w:r>
        <w:rPr>
          <w:rFonts w:ascii="Courier New" w:hAnsi="Courier New"/>
          <w:sz w:val="17"/>
        </w:rPr>
        <w:t>/v3/themes/jobs/</w:t>
        <w:br/>
        <w:t>/v3/themes/jobs//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The job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"ceea1917b1518f5ae491da6ad8a56336",</w:t>
        <w:br/>
        <w:t xml:space="preserve"> "time": "2018-09-18T13:59:01Z",</w:t>
        <w:br/>
        <w:t xml:space="preserve"> "status": "COMPLETED",</w:t>
        <w:br/>
        <w:t xml:space="preserve"> "percent_complete": 100,</w:t>
        <w:br/>
        <w:t xml:space="preserve"> "result": {</w:t>
        <w:br/>
        <w:t xml:space="preserve"> "theme_id": "ed1982d0-9d78-0136-33ba-0d84a0c6431b"</w:t>
        <w:br/>
        <w:t xml:space="preserve"> },</w:t>
        <w:br/>
        <w:t xml:space="preserve"> "warnings": [],</w:t>
        <w:br/>
        <w:t xml:space="preserve"> "errors": []</w:t>
        <w:br/>
        <w:t xml:space="preserve"> },</w:t>
        <w:br/>
        <w:t xml:space="preserve"> "meta":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"status": 0,</w:t>
        <w:br/>
        <w:t xml:space="preserve"> "title": "string",</w:t>
        <w:br/>
        <w:t xml:space="preserve"> "type": "string",</w:t>
        <w:br/>
        <w:t xml:space="preserve"> "instance": "string",</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Theme job payload.</w:t>
            </w:r>
          </w:p>
        </w:tc>
      </w:tr>
      <w:tr>
        <w:tc>
          <w:tcPr>
            <w:tcW w:type="dxa" w:w="2880"/>
          </w:tcPr>
          <w:p>
            <w:r>
              <w:t>data.id</w:t>
            </w:r>
          </w:p>
        </w:tc>
        <w:tc>
          <w:tcPr>
            <w:tcW w:type="dxa" w:w="2880"/>
          </w:tcPr>
          <w:p>
            <w:r>
              <w:t>string</w:t>
            </w:r>
          </w:p>
        </w:tc>
        <w:tc>
          <w:tcPr>
            <w:tcW w:type="dxa" w:w="2880"/>
          </w:tcPr>
          <w:p>
            <w:r>
              <w:t>The identifier.</w:t>
            </w:r>
          </w:p>
        </w:tc>
      </w:tr>
      <w:tr>
        <w:tc>
          <w:tcPr>
            <w:tcW w:type="dxa" w:w="2880"/>
          </w:tcPr>
          <w:p>
            <w:r>
              <w:t>data.time</w:t>
            </w:r>
          </w:p>
        </w:tc>
        <w:tc>
          <w:tcPr>
            <w:tcW w:type="dxa" w:w="2880"/>
          </w:tcPr>
          <w:p>
            <w:r>
              <w:t>string</w:t>
            </w:r>
          </w:p>
        </w:tc>
        <w:tc>
          <w:tcPr>
            <w:tcW w:type="dxa" w:w="2880"/>
          </w:tcPr>
          <w:p>
            <w:r>
              <w:t>The time.</w:t>
            </w:r>
          </w:p>
        </w:tc>
      </w:tr>
      <w:tr>
        <w:tc>
          <w:tcPr>
            <w:tcW w:type="dxa" w:w="2880"/>
          </w:tcPr>
          <w:p>
            <w:r>
              <w:t>data.status</w:t>
            </w:r>
          </w:p>
        </w:tc>
        <w:tc>
          <w:tcPr>
            <w:tcW w:type="dxa" w:w="2880"/>
          </w:tcPr>
          <w:p>
            <w:r>
              <w:t>string</w:t>
            </w:r>
          </w:p>
        </w:tc>
        <w:tc>
          <w:tcPr>
            <w:tcW w:type="dxa" w:w="2880"/>
          </w:tcPr>
          <w:p>
            <w:r>
              <w:t>The status. Possible values: COMPLETED, QUEUED, WORKING, FAILED.</w:t>
            </w:r>
          </w:p>
        </w:tc>
      </w:tr>
      <w:tr>
        <w:tc>
          <w:tcPr>
            <w:tcW w:type="dxa" w:w="2880"/>
          </w:tcPr>
          <w:p>
            <w:r>
              <w:t>data.percent_complete</w:t>
            </w:r>
          </w:p>
        </w:tc>
        <w:tc>
          <w:tcPr>
            <w:tcW w:type="dxa" w:w="2880"/>
          </w:tcPr>
          <w:p>
            <w:r>
              <w:t>number</w:t>
            </w:r>
          </w:p>
        </w:tc>
        <w:tc>
          <w:tcPr>
            <w:tcW w:type="dxa" w:w="2880"/>
          </w:tcPr>
          <w:p>
            <w:r>
              <w:t>The percent complete.</w:t>
            </w:r>
          </w:p>
        </w:tc>
      </w:tr>
      <w:tr>
        <w:tc>
          <w:tcPr>
            <w:tcW w:type="dxa" w:w="2880"/>
          </w:tcPr>
          <w:p>
            <w:r>
              <w:t>data.result</w:t>
            </w:r>
          </w:p>
        </w:tc>
        <w:tc>
          <w:tcPr>
            <w:tcW w:type="dxa" w:w="2880"/>
          </w:tcPr>
          <w:p>
            <w:r>
              <w:t>object</w:t>
            </w:r>
          </w:p>
        </w:tc>
        <w:tc>
          <w:tcPr>
            <w:tcW w:type="dxa" w:w="2880"/>
          </w:tcPr>
          <w:p>
            <w:r>
              <w:t>Job result object. Schema is not fixed (additionalProperties: any).</w:t>
            </w:r>
          </w:p>
        </w:tc>
      </w:tr>
      <w:tr>
        <w:tc>
          <w:tcPr>
            <w:tcW w:type="dxa" w:w="2880"/>
          </w:tcPr>
          <w:p>
            <w:r>
              <w:t>data.warnings</w:t>
            </w:r>
          </w:p>
        </w:tc>
        <w:tc>
          <w:tcPr>
            <w:tcW w:type="dxa" w:w="2880"/>
          </w:tcPr>
          <w:p>
            <w:r>
              <w:t>array</w:t>
            </w:r>
          </w:p>
        </w:tc>
        <w:tc>
          <w:tcPr>
            <w:tcW w:type="dxa" w:w="2880"/>
          </w:tcPr>
          <w:p>
            <w:r>
              <w:t>The warnings.</w:t>
            </w:r>
          </w:p>
        </w:tc>
      </w:tr>
      <w:tr>
        <w:tc>
          <w:tcPr>
            <w:tcW w:type="dxa" w:w="2880"/>
          </w:tcPr>
          <w:p>
            <w:r>
              <w:t>data.warnings[].warning</w:t>
            </w:r>
          </w:p>
        </w:tc>
        <w:tc>
          <w:tcPr>
            <w:tcW w:type="dxa" w:w="2880"/>
          </w:tcPr>
          <w:p>
            <w:r>
              <w:t>string</w:t>
            </w:r>
          </w:p>
        </w:tc>
        <w:tc>
          <w:tcPr>
            <w:tcW w:type="dxa" w:w="2880"/>
          </w:tcPr>
          <w:p>
            <w:r>
              <w:t>The warning.</w:t>
            </w:r>
          </w:p>
        </w:tc>
      </w:tr>
      <w:tr>
        <w:tc>
          <w:tcPr>
            <w:tcW w:type="dxa" w:w="2880"/>
          </w:tcPr>
          <w:p>
            <w:r>
              <w:t>data.warnings[].message</w:t>
            </w:r>
          </w:p>
        </w:tc>
        <w:tc>
          <w:tcPr>
            <w:tcW w:type="dxa" w:w="2880"/>
          </w:tcPr>
          <w:p>
            <w:r>
              <w:t>string</w:t>
            </w:r>
          </w:p>
        </w:tc>
        <w:tc>
          <w:tcPr>
            <w:tcW w:type="dxa" w:w="2880"/>
          </w:tcPr>
          <w:p>
            <w:r>
              <w:t>The message.</w:t>
            </w:r>
          </w:p>
        </w:tc>
      </w:tr>
      <w:tr>
        <w:tc>
          <w:tcPr>
            <w:tcW w:type="dxa" w:w="2880"/>
          </w:tcPr>
          <w:p>
            <w:r>
              <w:t>data.errors</w:t>
            </w:r>
          </w:p>
        </w:tc>
        <w:tc>
          <w:tcPr>
            <w:tcW w:type="dxa" w:w="2880"/>
          </w:tcPr>
          <w:p>
            <w:r>
              <w:t>array</w:t>
            </w:r>
          </w:p>
        </w:tc>
        <w:tc>
          <w:tcPr>
            <w:tcW w:type="dxa" w:w="2880"/>
          </w:tcPr>
          <w:p>
            <w:r>
              <w:t>The errors.</w:t>
            </w:r>
          </w:p>
        </w:tc>
      </w:tr>
      <w:tr>
        <w:tc>
          <w:tcPr>
            <w:tcW w:type="dxa" w:w="2880"/>
          </w:tcPr>
          <w:p>
            <w:r>
              <w:t>data.errors[].error</w:t>
            </w:r>
          </w:p>
        </w:tc>
        <w:tc>
          <w:tcPr>
            <w:tcW w:type="dxa" w:w="2880"/>
          </w:tcPr>
          <w:p>
            <w:r>
              <w:t>string</w:t>
            </w:r>
          </w:p>
        </w:tc>
        <w:tc>
          <w:tcPr>
            <w:tcW w:type="dxa" w:w="2880"/>
          </w:tcPr>
          <w:p>
            <w:r>
              <w:t>The error.</w:t>
            </w:r>
          </w:p>
        </w:tc>
      </w:tr>
      <w:tr>
        <w:tc>
          <w:tcPr>
            <w:tcW w:type="dxa" w:w="2880"/>
          </w:tcPr>
          <w:p>
            <w:r>
              <w:t>data.errors[].message</w:t>
            </w:r>
          </w:p>
        </w:tc>
        <w:tc>
          <w:tcPr>
            <w:tcW w:type="dxa" w:w="2880"/>
          </w:tcPr>
          <w:p>
            <w:r>
              <w:t>string</w:t>
            </w:r>
          </w:p>
        </w:tc>
        <w:tc>
          <w:tcPr>
            <w:tcW w:type="dxa" w:w="2880"/>
          </w:tcPr>
          <w:p>
            <w:r>
              <w:t>The message.</w:t>
            </w:r>
          </w:p>
        </w:tc>
      </w:tr>
      <w:tr>
        <w:tc>
          <w:tcPr>
            <w:tcW w:type="dxa" w:w="2880"/>
          </w:tcPr>
          <w:p>
            <w:r>
              <w:t>meta</w:t>
            </w:r>
          </w:p>
        </w:tc>
        <w:tc>
          <w:tcPr>
            <w:tcW w:type="dxa" w:w="2880"/>
          </w:tcPr>
          <w:p>
            <w:r>
              <w:t>object</w:t>
            </w:r>
          </w:p>
        </w:tc>
        <w:tc>
          <w:tcPr>
            <w:tcW w:type="dxa" w:w="2880"/>
          </w:tcPr>
          <w:p>
            <w:r>
              <w:t>Additional metadata (additionalProperties: any).</w:t>
            </w:r>
          </w:p>
        </w:tc>
      </w:tr>
      <w:tr>
        <w:tc>
          <w:tcPr>
            <w:tcW w:type="dxa" w:w="2880"/>
          </w:tcPr>
          <w:p>
            <w:r>
              <w:t>status</w:t>
            </w:r>
          </w:p>
        </w:tc>
        <w:tc>
          <w:tcPr>
            <w:tcW w:type="dxa" w:w="2880"/>
          </w:tcPr>
          <w:p>
            <w:r>
              <w:t>integer</w:t>
            </w:r>
          </w:p>
        </w:tc>
        <w:tc>
          <w:tcPr>
            <w:tcW w:type="dxa" w:w="2880"/>
          </w:tcPr>
          <w:p>
            <w:r>
              <w:t>(Error) The HTTP status code.</w:t>
            </w:r>
          </w:p>
        </w:tc>
      </w:tr>
      <w:tr>
        <w:tc>
          <w:tcPr>
            <w:tcW w:type="dxa" w:w="2880"/>
          </w:tcPr>
          <w:p>
            <w:r>
              <w:t>title</w:t>
            </w:r>
          </w:p>
        </w:tc>
        <w:tc>
          <w:tcPr>
            <w:tcW w:type="dxa" w:w="2880"/>
          </w:tcPr>
          <w:p>
            <w:r>
              <w:t>string</w:t>
            </w:r>
          </w:p>
        </w:tc>
        <w:tc>
          <w:tcPr>
            <w:tcW w:type="dxa" w:w="2880"/>
          </w:tcPr>
          <w:p>
            <w:r>
              <w:t>(Error) The error title describing the particular error.</w:t>
            </w:r>
          </w:p>
        </w:tc>
      </w:tr>
      <w:tr>
        <w:tc>
          <w:tcPr>
            <w:tcW w:type="dxa" w:w="2880"/>
          </w:tcPr>
          <w:p>
            <w:r>
              <w:t>type</w:t>
            </w:r>
          </w:p>
        </w:tc>
        <w:tc>
          <w:tcPr>
            <w:tcW w:type="dxa" w:w="2880"/>
          </w:tcPr>
          <w:p>
            <w:r>
              <w:t>string</w:t>
            </w:r>
          </w:p>
        </w:tc>
        <w:tc>
          <w:tcPr>
            <w:tcW w:type="dxa" w:w="2880"/>
          </w:tcPr>
          <w:p>
            <w:r>
              <w:t>(Error) Error type.</w:t>
            </w:r>
          </w:p>
        </w:tc>
      </w:tr>
      <w:tr>
        <w:tc>
          <w:tcPr>
            <w:tcW w:type="dxa" w:w="2880"/>
          </w:tcPr>
          <w:p>
            <w:r>
              <w:t>instance</w:t>
            </w:r>
          </w:p>
        </w:tc>
        <w:tc>
          <w:tcPr>
            <w:tcW w:type="dxa" w:w="2880"/>
          </w:tcPr>
          <w:p>
            <w:r>
              <w:t>string</w:t>
            </w:r>
          </w:p>
        </w:tc>
        <w:tc>
          <w:tcPr>
            <w:tcW w:type="dxa" w:w="2880"/>
          </w:tcPr>
          <w:p>
            <w:r>
              <w:t>(Error) Error instance identifier.</w:t>
            </w:r>
          </w:p>
        </w:tc>
      </w:tr>
      <w:tr>
        <w:tc>
          <w:tcPr>
            <w:tcW w:type="dxa" w:w="2880"/>
          </w:tcPr>
          <w:p>
            <w:r>
              <w:t>errors</w:t>
            </w:r>
          </w:p>
        </w:tc>
        <w:tc>
          <w:tcPr>
            <w:tcW w:type="dxa" w:w="2880"/>
          </w:tcPr>
          <w:p>
            <w:r>
              <w:t>object</w:t>
            </w:r>
          </w:p>
        </w:tc>
        <w:tc>
          <w:tcPr>
            <w:tcW w:type="dxa" w:w="2880"/>
          </w:tcPr>
          <w:p>
            <w:r>
              <w:t>(Error) Error details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'https://api.bigcommerce.com/stores/{{BIG_COMMERCE_STORE_HASH}}/v3/themes/jobs/ceea1917b1518f5ae491da6ad8a56336' \</w:t>
        <w:br/>
        <w:t xml:space="preserve"> --header 'Accept: application/json'</w:t>
      </w:r>
    </w:p>
    <w:p>
      <w:pPr>
        <w:pStyle w:val="Heading3"/>
      </w:pPr>
      <w:r>
        <w:t>Notes</w:t>
      </w:r>
    </w:p>
    <w:p>
      <w:pPr>
        <w:pStyle w:val="ListBullet"/>
      </w:pPr>
      <w:r>
        <w:t>When data.status is COMPLETED, data.result contains the generated access information for the theme.</w:t>
      </w:r>
    </w:p>
    <w:p>
      <w:pPr>
        <w:pStyle w:val="ListBullet"/>
      </w:pPr>
      <w:r>
        <w:t>The generated link (when present in data.result) is active for 60 seconds.</w:t>
      </w:r>
    </w:p>
    <w:p>
      <w:r>
        <w:br w:type="page"/>
      </w:r>
    </w:p>
    <w:p>
      <w:pPr>
        <w:pStyle w:val="Heading2"/>
      </w:pPr>
      <w:r>
        <w:t>20. [POST] Create a Product Variant Option Value</w:t>
      </w:r>
    </w:p>
    <w:p>
      <w:r>
        <w:rPr>
          <w:b/>
        </w:rPr>
        <w:t xml:space="preserve">Endpoint: </w:t>
      </w:r>
      <w:r>
        <w:rPr>
          <w:rFonts w:ascii="Courier New" w:hAnsi="Courier New"/>
          <w:sz w:val="18"/>
        </w:rPr>
        <w:t>/v3/catalog/products/{{productId}}/options/{{optionId}}/values</w:t>
      </w:r>
    </w:p>
    <w:p>
      <w:pPr>
        <w:pStyle w:val="Heading3"/>
      </w:pPr>
      <w:r>
        <w:t>Prerequisites</w:t>
      </w:r>
    </w:p>
    <w:p>
      <w:pPr>
        <w:pStyle w:val="ListBullet"/>
      </w:pPr>
      <w:r>
        <w:t>You must have an existing product (product_id) in the catalog.</w:t>
      </w:r>
    </w:p>
    <w:p>
      <w:pPr>
        <w:pStyle w:val="ListBullet"/>
      </w:pPr>
      <w:r>
        <w:t>You must have an existing product option (option_id) on that product.</w:t>
      </w:r>
    </w:p>
    <w:p>
      <w:pPr>
        <w:pStyle w:val="ListBullet"/>
      </w:pPr>
      <w:r>
        <w:t>The option must not exceed the limit of 250 option values per option.</w:t>
      </w:r>
    </w:p>
    <w:p>
      <w:pPr>
        <w:pStyle w:val="Heading3"/>
      </w:pPr>
      <w:r>
        <w:t>Method</w:t>
      </w:r>
    </w:p>
    <w:p>
      <w:r>
        <w:t>POST</w:t>
      </w:r>
    </w:p>
    <w:p>
      <w:pPr>
        <w:pStyle w:val="Heading3"/>
      </w:pPr>
      <w:r>
        <w:t>URL</w:t>
      </w:r>
    </w:p>
    <w:p>
      <w:r>
        <w:t>https://api.bigcommerce.com/stores/{{BIG_COMMERCE_STORE_HASH}}/v3/catalog/products/{{product_id}}/options/{{option_id}}/values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Variant Option Value for a specific product option. Variant option values define selectable values shown on the storefront (for example, “Green”) and can include additional value_data depending on the option type (such as swatch colors, an image URL, or linked product IDs).</w:t>
      </w:r>
    </w:p>
    <w:p>
      <w:pPr>
        <w:pStyle w:val="Heading3"/>
      </w:pPr>
      <w:r>
        <w:t>Enforcement Rules</w:t>
      </w:r>
    </w:p>
    <w:p>
      <w:pPr>
        <w:pStyle w:val="ListBullet"/>
      </w:pPr>
      <w:r>
        <w:t>The product_id path parameter must always be present and must be a non-empty value.</w:t>
      </w:r>
    </w:p>
    <w:p>
      <w:pPr>
        <w:pStyle w:val="ListBullet"/>
      </w:pPr>
      <w:r>
        <w:t>The option_id path parameter must always be present and must be a non-empty value.</w:t>
      </w:r>
    </w:p>
    <w:p>
      <w:pPr>
        <w:pStyle w:val="ListBullet"/>
      </w:pPr>
      <w:r>
        <w:t>Always construct the path as /v3/catalog/products/{{product_id}}/options/{{option_id}}/values.</w:t>
      </w:r>
    </w:p>
    <w:p>
      <w:pPr>
        <w:pStyle w:val="ListBullet"/>
      </w:pPr>
      <w:r>
        <w:t>Do not call the API with missing or empty path parameters (avoid /products//options/... or /products/.../options//...).</w:t>
      </w:r>
    </w:p>
    <w:p>
      <w:pPr>
        <w:pStyle w:val="ListBullet"/>
      </w:pPr>
      <w:r>
        <w:t>When executing the action, ensure to send Path Parameters in the URL, not in the body.</w:t>
      </w:r>
    </w:p>
    <w:p>
      <w:pPr>
        <w:pStyle w:val="ListBullet"/>
      </w:pPr>
      <w:r>
        <w:t>This endpoint has a limit of 250 option values per option.</w:t>
      </w:r>
    </w:p>
    <w:p>
      <w:pPr>
        <w:pStyle w:val="Heading3"/>
      </w:pPr>
      <w:r>
        <w:t>Valid Examples</w:t>
      </w:r>
    </w:p>
    <w:p>
      <w:r>
        <w:rPr>
          <w:b/>
          <w:color w:val="666666"/>
          <w:sz w:val="16"/>
        </w:rPr>
        <w:t>[http]</w:t>
      </w:r>
    </w:p>
    <w:p>
      <w:pPr>
        <w:shd w:fill="F2F2F2" w:val="clear"/>
      </w:pPr>
      <w:r>
        <w:rPr>
          <w:rFonts w:ascii="Courier New" w:hAnsi="Courier New"/>
          <w:sz w:val="17"/>
        </w:rPr>
        <w:t>/v3/catalog/products/123/options/45/values</w:t>
      </w:r>
    </w:p>
    <w:p>
      <w:pPr>
        <w:pStyle w:val="Heading3"/>
      </w:pPr>
      <w:r>
        <w:t>Invalid Examples</w:t>
      </w:r>
    </w:p>
    <w:p>
      <w:r>
        <w:rPr>
          <w:b/>
          <w:color w:val="666666"/>
          <w:sz w:val="16"/>
        </w:rPr>
        <w:t>[http]</w:t>
      </w:r>
    </w:p>
    <w:p>
      <w:pPr>
        <w:shd w:fill="F2F2F2" w:val="clear"/>
      </w:pPr>
      <w:r>
        <w:rPr>
          <w:rFonts w:ascii="Courier New" w:hAnsi="Courier New"/>
          <w:sz w:val="17"/>
        </w:rPr>
        <w:t>/v3/catalog/products//options/45/values</w:t>
        <w:br/>
        <w:t>/v3/catalog/products/123/options//values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resource belongs.</w:t>
            </w:r>
          </w:p>
        </w:tc>
      </w:tr>
      <w:tr>
        <w:tc>
          <w:tcPr>
            <w:tcW w:type="dxa" w:w="2880"/>
          </w:tcPr>
          <w:p>
            <w:r>
              <w:t>option_id</w:t>
            </w:r>
          </w:p>
        </w:tc>
        <w:tc>
          <w:tcPr>
            <w:tcW w:type="dxa" w:w="2880"/>
          </w:tcPr>
          <w:p>
            <w:r>
              <w:t>integer</w:t>
            </w:r>
          </w:p>
        </w:tc>
        <w:tc>
          <w:tcPr>
            <w:tcW w:type="dxa" w:w="2880"/>
          </w:tcPr>
          <w:p>
            <w:r>
              <w:t>The ID of the Option.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The text display identifying the value on the storefront. Required in a POST. Example: "Green".</w:t>
            </w:r>
          </w:p>
        </w:tc>
      </w:tr>
      <w:tr>
        <w:tc>
          <w:tcPr>
            <w:tcW w:type="dxa" w:w="2880"/>
          </w:tcPr>
          <w:p>
            <w:r>
              <w:t>sort_order</w:t>
            </w:r>
          </w:p>
        </w:tc>
        <w:tc>
          <w:tcPr>
            <w:tcW w:type="dxa" w:w="2880"/>
          </w:tcPr>
          <w:p>
            <w:r>
              <w:t>integer</w:t>
            </w:r>
          </w:p>
        </w:tc>
        <w:tc>
          <w:tcPr>
            <w:tcW w:type="dxa" w:w="2880"/>
          </w:tcPr>
          <w:p>
            <w:r>
              <w:t>The order in which the value will be displayed on the product page. Required in a POST. Min: -2147483648, Max: 2147483647. Example: 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is_default</w:t>
            </w:r>
          </w:p>
        </w:tc>
        <w:tc>
          <w:tcPr>
            <w:tcW w:type="dxa" w:w="2880"/>
          </w:tcPr>
          <w:p>
            <w:r>
              <w:t>boolean</w:t>
            </w:r>
          </w:p>
        </w:tc>
        <w:tc>
          <w:tcPr>
            <w:tcW w:type="dxa" w:w="2880"/>
          </w:tcPr>
          <w:p>
            <w:r>
              <w:t>Flag for preselecting a value as the default on the storefront. Not supported for swatch options/modifiers. Example: false.</w:t>
            </w:r>
          </w:p>
        </w:tc>
      </w:tr>
      <w:tr>
        <w:tc>
          <w:tcPr>
            <w:tcW w:type="dxa" w:w="2880"/>
          </w:tcPr>
          <w:p>
            <w:r>
              <w:t>value_data</w:t>
            </w:r>
          </w:p>
        </w:tc>
        <w:tc>
          <w:tcPr>
            <w:tcW w:type="dxa" w:w="2880"/>
          </w:tcPr>
          <w:p>
            <w:r>
              <w:t>object</w:t>
            </w:r>
          </w:p>
        </w:tc>
        <w:tc>
          <w:tcPr>
            <w:tcW w:type="dxa" w:w="2880"/>
          </w:tcPr>
          <w:p>
            <w:r>
              <w:t>Extra data describing the value, based on the type of option/modifier. Details vary by option type (see Notes).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"is_default": false,</w:t>
        <w:br/>
        <w:t xml:space="preserve"> "label": "Green",</w:t>
        <w:br/>
        <w:t xml:space="preserve"> "sort_order": 0,</w:t>
        <w:br/>
        <w:t xml:space="preserve"> "value_data": {},</w:t>
        <w:br/>
        <w:t xml:space="preserve"> "id": 123</w:t>
        <w:br/>
        <w:t xml:space="preserve"> },</w:t>
        <w:br/>
        <w:t xml:space="preserve"> "meta":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"errors": {},</w:t>
        <w:br/>
        <w:t xml:space="preserve"> "instance": "/v3/catalog/products/123/options/45/values",</w:t>
        <w:br/>
        <w:t xml:space="preserve"> "status": 422,</w:t>
        <w:br/>
        <w:t xml:space="preserve"> "title": "The OptionValue was not valid.",</w:t>
        <w:br/>
        <w:t xml:space="preserve"> "type": "https://developer.bigcommerce.com/api-docs/getting-started/api-status-codes"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variant option value.</w:t>
            </w:r>
          </w:p>
        </w:tc>
      </w:tr>
      <w:tr>
        <w:tc>
          <w:tcPr>
            <w:tcW w:type="dxa" w:w="2880"/>
          </w:tcPr>
          <w:p>
            <w:r>
              <w:t>data.id</w:t>
            </w:r>
          </w:p>
        </w:tc>
        <w:tc>
          <w:tcPr>
            <w:tcW w:type="dxa" w:w="2880"/>
          </w:tcPr>
          <w:p>
            <w:r>
              <w:t>integer</w:t>
            </w:r>
          </w:p>
        </w:tc>
        <w:tc>
          <w:tcPr>
            <w:tcW w:type="dxa" w:w="2880"/>
          </w:tcPr>
          <w:p>
            <w:r>
              <w:t>The unique numeric ID of the value; increments sequentially. (Read-only)</w:t>
            </w:r>
          </w:p>
        </w:tc>
      </w:tr>
      <w:tr>
        <w:tc>
          <w:tcPr>
            <w:tcW w:type="dxa" w:w="2880"/>
          </w:tcPr>
          <w:p>
            <w:r>
              <w:t>data.label</w:t>
            </w:r>
          </w:p>
        </w:tc>
        <w:tc>
          <w:tcPr>
            <w:tcW w:type="dxa" w:w="2880"/>
          </w:tcPr>
          <w:p>
            <w:r>
              <w:t>string</w:t>
            </w:r>
          </w:p>
        </w:tc>
        <w:tc>
          <w:tcPr>
            <w:tcW w:type="dxa" w:w="2880"/>
          </w:tcPr>
          <w:p>
            <w:r>
              <w:t>The text display identifying the value on the storefront.</w:t>
            </w:r>
          </w:p>
        </w:tc>
      </w:tr>
      <w:tr>
        <w:tc>
          <w:tcPr>
            <w:tcW w:type="dxa" w:w="2880"/>
          </w:tcPr>
          <w:p>
            <w:r>
              <w:t>data.sort_order</w:t>
            </w:r>
          </w:p>
        </w:tc>
        <w:tc>
          <w:tcPr>
            <w:tcW w:type="dxa" w:w="2880"/>
          </w:tcPr>
          <w:p>
            <w:r>
              <w:t>integer</w:t>
            </w:r>
          </w:p>
        </w:tc>
        <w:tc>
          <w:tcPr>
            <w:tcW w:type="dxa" w:w="2880"/>
          </w:tcPr>
          <w:p>
            <w:r>
              <w:t>Display order on the product page.</w:t>
            </w:r>
          </w:p>
        </w:tc>
      </w:tr>
      <w:tr>
        <w:tc>
          <w:tcPr>
            <w:tcW w:type="dxa" w:w="2880"/>
          </w:tcPr>
          <w:p>
            <w:r>
              <w:t>data.is_default</w:t>
            </w:r>
          </w:p>
        </w:tc>
        <w:tc>
          <w:tcPr>
            <w:tcW w:type="dxa" w:w="2880"/>
          </w:tcPr>
          <w:p>
            <w:r>
              <w:t>boolean</w:t>
            </w:r>
          </w:p>
        </w:tc>
        <w:tc>
          <w:tcPr>
            <w:tcW w:type="dxa" w:w="2880"/>
          </w:tcPr>
          <w:p>
            <w:r>
              <w:t>Whether the value is preselected by default (not supported for swatch options/modifiers).</w:t>
            </w:r>
          </w:p>
        </w:tc>
      </w:tr>
      <w:tr>
        <w:tc>
          <w:tcPr>
            <w:tcW w:type="dxa" w:w="2880"/>
          </w:tcPr>
          <w:p>
            <w:r>
              <w:t>data.value_data</w:t>
            </w:r>
          </w:p>
        </w:tc>
        <w:tc>
          <w:tcPr>
            <w:tcW w:type="dxa" w:w="2880"/>
          </w:tcPr>
          <w:p>
            <w:r>
              <w:t>object</w:t>
            </w:r>
          </w:p>
        </w:tc>
        <w:tc>
          <w:tcPr>
            <w:tcW w:type="dxa" w:w="2880"/>
          </w:tcPr>
          <w:p>
            <w:r>
              <w:t>Extra data describing the value, based on option/modifier type.</w:t>
            </w:r>
          </w:p>
        </w:tc>
      </w:tr>
      <w:tr>
        <w:tc>
          <w:tcPr>
            <w:tcW w:type="dxa" w:w="2880"/>
          </w:tcPr>
          <w:p>
            <w:r>
              <w:t>meta</w:t>
            </w:r>
          </w:p>
        </w:tc>
        <w:tc>
          <w:tcPr>
            <w:tcW w:type="dxa" w:w="2880"/>
          </w:tcPr>
          <w:p>
            <w:r>
              <w:t>object</w:t>
            </w:r>
          </w:p>
        </w:tc>
        <w:tc>
          <w:tcPr>
            <w:tcW w:type="dxa" w:w="2880"/>
          </w:tcPr>
          <w:p>
            <w:r>
              <w:t>Metadata object (structure not specified; may include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'https://api.bigcommerce.com/stores/{{BIG_COMMERCE_STORE_HASH}}/v3/catalog/products/123/options/45/values' \</w:t>
        <w:br/>
        <w:t xml:space="preserve"> --header 'Accept: application/json' \</w:t>
        <w:br/>
        <w:t xml:space="preserve"> --header 'Content-Type: application/json' \</w:t>
        <w:br/>
        <w:t xml:space="preserve"> --data '{</w:t>
        <w:br/>
        <w:t xml:space="preserve"> "label": "Green",</w:t>
        <w:br/>
        <w:t xml:space="preserve"> "sort_order": 0,</w:t>
        <w:br/>
        <w:t xml:space="preserve"> "is_default": false,</w:t>
        <w:br/>
        <w:t xml:space="preserve"> "value_data": {}</w:t>
        <w:br/>
        <w:t xml:space="preserve">  }'</w:t>
      </w:r>
    </w:p>
    <w:p>
      <w:pPr>
        <w:pStyle w:val="Heading3"/>
      </w:pPr>
      <w:r>
        <w:t>Example Usage</w:t>
      </w:r>
    </w:p>
    <w:p>
      <w:pPr>
        <w:pStyle w:val="Heading3"/>
      </w:pPr>
      <w:r>
        <w:t>Example 1: Create a basic option value</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'https://api.bigcommerce.com/stores/{{BIG_COMMERCE_STORE_HASH}}/v3/catalog/products/123/options/45/values' \</w:t>
        <w:br/>
        <w:t xml:space="preserve"> --header 'Accept: application/json' \</w:t>
        <w:br/>
        <w:t xml:space="preserve"> --header 'Content-Type: application/json' \</w:t>
        <w:br/>
        <w:t xml:space="preserve"> --data '{</w:t>
        <w:br/>
        <w:t xml:space="preserve"> "label": "Green",</w:t>
        <w:br/>
        <w:t xml:space="preserve"> "sort_order": 0</w:t>
        <w:br/>
        <w:t xml:space="preserve">  }'</w:t>
      </w:r>
    </w:p>
    <w:p>
      <w:pPr>
        <w:pStyle w:val="Heading3"/>
      </w:pPr>
      <w:r>
        <w:t>Example 2: Create a swatch value using colors (up to three hex keys)</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'https://api.bigcommerce.com/stores/{{BIG_COMMERCE_STORE_HASH}}/v3/catalog/products/123/options/45/values' \</w:t>
        <w:br/>
        <w:t xml:space="preserve"> --header 'Accept: application/json' \</w:t>
        <w:br/>
        <w:t xml:space="preserve"> --header 'Content-Type: application/json' \</w:t>
        <w:br/>
        <w:t xml:space="preserve"> --data '{</w:t>
        <w:br/>
        <w:t xml:space="preserve"> "label": "Ocean",</w:t>
        <w:br/>
        <w:t xml:space="preserve"> "sort_order": 1,</w:t>
        <w:br/>
        <w:t xml:space="preserve"> "value_data": {</w:t>
        <w:br/>
        <w:t xml:space="preserve"> "colors": ["#0055FF", "#00AAFF"]</w:t>
        <w:br/>
        <w:t xml:space="preserve">    }</w:t>
        <w:br/>
        <w:t xml:space="preserve">  }'</w:t>
      </w:r>
    </w:p>
    <w:p>
      <w:pPr>
        <w:pStyle w:val="Heading3"/>
      </w:pPr>
      <w:r>
        <w:t>Example 3: Create a checkbox-type value with a checked state</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'https://api.bigcommerce.com/stores/{{BIG_COMMERCE_STORE_HASH}}/v3/catalog/products/123/options/45/values' \</w:t>
        <w:br/>
        <w:t xml:space="preserve"> --header 'Accept: application/json' \</w:t>
        <w:br/>
        <w:t xml:space="preserve"> --header 'Content-Type: application/json' \</w:t>
        <w:br/>
        <w:t xml:space="preserve"> --data '{</w:t>
        <w:br/>
        <w:t xml:space="preserve"> "label": "Yes",</w:t>
        <w:br/>
        <w:t xml:space="preserve"> "sort_order": 0,</w:t>
        <w:br/>
        <w:t xml:space="preserve"> "value_data": {</w:t>
        <w:br/>
        <w:t xml:space="preserve"> "checked_value": true</w:t>
        <w:br/>
        <w:t xml:space="preserve">    }</w:t>
        <w:br/>
        <w:t xml:space="preserve">  }'</w:t>
      </w:r>
    </w:p>
    <w:p>
      <w:pPr>
        <w:pStyle w:val="Heading3"/>
      </w:pPr>
      <w:r>
        <w:t>Behavior</w:t>
      </w:r>
    </w:p>
    <w:p>
      <w:pPr>
        <w:pStyle w:val="ListBullet"/>
      </w:pPr>
      <w:r>
        <w:t>Validates required fields (label, sort_order) and the path scope (product_id, option_id).</w:t>
      </w:r>
    </w:p>
    <w:p>
      <w:pPr>
        <w:pStyle w:val="ListBullet"/>
      </w:pPr>
      <w:r>
        <w:t>Creates the variant option value under the specified product option.</w:t>
      </w:r>
    </w:p>
    <w:p>
      <w:pPr>
        <w:pStyle w:val="ListBullet"/>
      </w:pPr>
      <w:r>
        <w:t>Returns the created value in data, including the newly assigned read-only id.</w:t>
      </w:r>
    </w:p>
    <w:p>
      <w:pPr>
        <w:pStyle w:val="Heading3"/>
      </w:pPr>
      <w:r>
        <w:t>Notes</w:t>
      </w:r>
    </w:p>
    <w:p>
      <w:pPr>
        <w:pStyle w:val="ListBullet"/>
      </w:pPr>
      <w:r>
        <w:t>Read-only field: id is returned in responses and should not be provided as an input field.</w:t>
      </w:r>
    </w:p>
    <w:p>
      <w:pPr>
        <w:pStyle w:val="ListBullet"/>
      </w:pPr>
      <w:r>
        <w:t xml:space="preserve">value_data varies by option type: </w:t>
        <w:br/>
        <w:br/>
        <w:t>swatch: can accept colors (array of up to three hexadecimal color keys) or image_url (full URL including protocol).</w:t>
        <w:br/>
        <w:t>product list: requires a product_id.</w:t>
        <w:br/>
        <w:t>checkbox: requires a boolean checked_value indicating which value is considered “checked”.</w:t>
      </w:r>
    </w:p>
    <w:p>
      <w:pPr>
        <w:pStyle w:val="ListBullet"/>
      </w:pPr>
      <w:r>
        <w:t>is_default is not supported for swatch options/modifiers.</w:t>
      </w:r>
    </w:p>
    <w:p>
      <w:pPr>
        <w:pStyle w:val="Heading3"/>
      </w:pPr>
      <w:r>
        <w:t>Gotchas</w:t>
      </w:r>
    </w:p>
    <w:p>
      <w:pPr>
        <w:pStyle w:val="ListBullet"/>
      </w:pPr>
      <w:r>
        <w:t>Exceeding 250 values per option will prevent creating more values for that option.</w:t>
      </w:r>
    </w:p>
    <w:p>
      <w:pPr>
        <w:pStyle w:val="ListBullet"/>
      </w:pPr>
      <w:r>
        <w:t>If required fields are missing or invalid, the API returns 422 with details in the response.</w:t>
      </w:r>
    </w:p>
    <w:p>
      <w:pPr>
        <w:pStyle w:val="Heading3"/>
      </w:pPr>
      <w:r>
        <w:t>Error Handling</w:t>
      </w:r>
    </w:p>
    <w:p>
      <w:pPr>
        <w:pStyle w:val="ListBullet"/>
      </w:pPr>
      <w:r>
        <w:t>422 Client Error: The OptionValue was not valid (missing required fields or invalid data). The response includes errors plus standard error metadata (status, title, type, instance).</w:t>
      </w:r>
    </w:p>
    <w:p>
      <w:pPr>
        <w:pStyle w:val="Heading3"/>
      </w:pPr>
      <w:r>
        <w:t>Related productVariantOptionValues actions</w:t>
      </w:r>
    </w:p>
    <w:p>
      <w:pPr>
        <w:pStyle w:val="ListBullet"/>
      </w:pPr>
      <w:r>
        <w:t>[GET] Get a Product Variant Option Value — /v3/catalog/products/{{productId}}/options/{{optionId}}/values/{{valueId}}</w:t>
      </w:r>
    </w:p>
    <w:p>
      <w:pPr>
        <w:pStyle w:val="ListBullet"/>
      </w:pPr>
      <w:r>
        <w:t>[PUT] Update a Product’s Variant Option Value — /v3/catalog/products/{{productId}}/options/{{optionId}}/values/{{valueId}}</w:t>
      </w:r>
    </w:p>
    <w:p>
      <w:pPr>
        <w:pStyle w:val="ListBullet"/>
      </w:pPr>
      <w:r>
        <w:t>[DELETE] Delete a Product’s Variant Option Value — /catalog/products/{{productId}}/options/{{optionId}}/values/{{valueId}}</w:t>
      </w:r>
    </w:p>
    <w:p>
      <w:r>
        <w:br w:type="page"/>
      </w:r>
    </w:p>
    <w:p>
      <w:pPr>
        <w:pStyle w:val="Heading2"/>
      </w:pPr>
      <w:r>
        <w:t>21. [GET] Get a Store Theme</w:t>
      </w:r>
    </w:p>
    <w:p>
      <w:r>
        <w:rPr>
          <w:b/>
        </w:rPr>
        <w:t xml:space="preserve">Endpoint: </w:t>
      </w:r>
      <w:r>
        <w:rPr>
          <w:rFonts w:ascii="Courier New" w:hAnsi="Courier New"/>
          <w:sz w:val="18"/>
        </w:rPr>
        <w:t>/v3/themes/{{uuid}}</w:t>
      </w:r>
    </w:p>
    <w:p>
      <w:pPr>
        <w:pStyle w:val="Heading3"/>
      </w:pPr>
      <w:r>
        <w:t>Prerequisites</w:t>
      </w:r>
    </w:p>
    <w:p>
      <w:pPr>
        <w:pStyle w:val="ListBullet"/>
      </w:pPr>
      <w:r>
        <w:t>Store must have at least one theme available</w:t>
      </w:r>
    </w:p>
    <w:p>
      <w:pPr>
        <w:pStyle w:val="ListBullet"/>
      </w:pPr>
      <w:r>
        <w:t>You must have permissions to read themes for the store</w:t>
      </w:r>
    </w:p>
    <w:p>
      <w:pPr>
        <w:pStyle w:val="Heading3"/>
      </w:pPr>
      <w:r>
        <w:t>Method</w:t>
      </w:r>
    </w:p>
    <w:p>
      <w:r>
        <w:t>GET</w:t>
      </w:r>
    </w:p>
    <w:p>
      <w:pPr>
        <w:pStyle w:val="Heading3"/>
      </w:pPr>
      <w:r>
        <w:t>URL</w:t>
      </w:r>
    </w:p>
    <w:p>
      <w:r>
        <w:t>https://api.bigcommerce.com/stores/{{BIG_COMMERCE_STORE_HASH}}/v3/themes/{{uuid}}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store Theme by its theme UUID. The theme variation is not available at this endpoint.</w:t>
      </w:r>
    </w:p>
    <w:p>
      <w:pPr>
        <w:pStyle w:val="Heading3"/>
      </w:pPr>
      <w:r>
        <w:t>Enforcement Rules</w:t>
      </w:r>
    </w:p>
    <w:p>
      <w:pPr>
        <w:pStyle w:val="ListBullet"/>
      </w:pPr>
      <w:r>
        <w:t>The uuid path parameter must always be present and must be a non-empty string.</w:t>
      </w:r>
    </w:p>
    <w:p>
      <w:pPr>
        <w:pStyle w:val="ListBullet"/>
      </w:pPr>
      <w:r>
        <w:t>Always construct the path as /v3/themes/{{uuid}}.</w:t>
      </w:r>
    </w:p>
    <w:p>
      <w:pPr>
        <w:pStyle w:val="ListBullet"/>
      </w:pPr>
      <w:r>
        <w:t>Do not call the API with a missing or empty uuid (e.g., avoid /v3/themes/).</w:t>
      </w:r>
    </w:p>
    <w:p>
      <w:pPr>
        <w:pStyle w:val="ListBullet"/>
      </w:pPr>
      <w:r>
        <w:t>Do not send Path Parameters in the request body.</w:t>
      </w:r>
    </w:p>
    <w:p>
      <w:pPr>
        <w:pStyle w:val="ListBullet"/>
      </w:pPr>
      <w:r>
        <w:t>Do not send Query Parameters in the request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/v3/themes/e3d82ce0-9bae-0133-0de7-525400970412</w:t>
      </w:r>
    </w:p>
    <w:p>
      <w:pPr>
        <w:pStyle w:val="Heading3"/>
      </w:pPr>
      <w:r>
        <w:t>Invalid Examples</w:t>
      </w:r>
    </w:p>
    <w:p>
      <w:r>
        <w:rPr>
          <w:b/>
          <w:color w:val="666666"/>
          <w:sz w:val="16"/>
        </w:rPr>
        <w:t>[http]</w:t>
      </w:r>
    </w:p>
    <w:p>
      <w:pPr>
        <w:shd w:fill="F2F2F2" w:val="clear"/>
      </w:pPr>
      <w:r>
        <w:rPr>
          <w:rFonts w:ascii="Courier New" w:hAnsi="Courier New"/>
          <w:sz w:val="17"/>
        </w:rPr>
        <w:t>/v3/themes/</w:t>
        <w:br/>
        <w:t>/v3/themes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uuid</w:t>
            </w:r>
          </w:p>
        </w:tc>
        <w:tc>
          <w:tcPr>
            <w:tcW w:type="dxa" w:w="2880"/>
          </w:tcPr>
          <w:p>
            <w:r>
              <w:t>string</w:t>
            </w:r>
          </w:p>
        </w:tc>
        <w:tc>
          <w:tcPr>
            <w:tcW w:type="dxa" w:w="2880"/>
          </w:tcPr>
          <w:p>
            <w:r>
              <w:t>The theme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"uuid": "e3d82ce0-9bae-0133-0de7-525400970412",</w:t>
        <w:br/>
        <w:t xml:space="preserve"> "variations": [</w:t>
        <w:br/>
        <w:t xml:space="preserve"> {</w:t>
        <w:br/>
        <w:t xml:space="preserve"> "uuid": "b16c3fe0-7bcb-0136-b5fc-07fe54a9e639",</w:t>
        <w:br/>
        <w:t xml:space="preserve"> "name": "Light",</w:t>
        <w:br/>
        <w:t xml:space="preserve"> "description": "Ideal for a wide range of businesses and brands, this design is fully responsive, simple, and ready for you to add your branding, logo, and products. It comes ready to build a clean looking and beautiful store with features such as homepage carousel, social media icons, featured and top selling products, and faceted search (which is available on select BigCommerce plans). Fully express your brand by using our Theme Editor to quickly and easily style your site’s fonts and colors, all without the need to write code.",</w:t>
        <w:br/>
        <w:t xml:space="preserve"> "external_id": "light"</w:t>
        <w:br/>
        <w:t xml:space="preserve"> },</w:t>
        <w:br/>
        <w:t xml:space="preserve"> {</w:t>
        <w:br/>
        <w:t xml:space="preserve"> "uuid": "b17d57e0-7bcb-0136-b5fc-07fe54a9e639",</w:t>
        <w:br/>
        <w:t xml:space="preserve"> "name": "Bold",</w:t>
        <w:br/>
        <w:t xml:space="preserve"> "description": "Ideal for a wide range of businesses and brands, this design is fully responsive, simple, and ready for you to add your branding, logo, and products. It comes ready to build a clean looking and beautiful store with features such as homepage carousel, social media icons, featured and top selling products, and faceted search (which is available on select BigCommerce plans). Fully express your brand by using our Theme Editor to quickly and easily style your site’s fonts and colors, all without the need to write code.",</w:t>
        <w:br/>
        <w:t xml:space="preserve"> "external_id": "bold"</w:t>
        <w:br/>
        <w:t xml:space="preserve"> },</w:t>
        <w:br/>
        <w:t xml:space="preserve"> {</w:t>
        <w:br/>
        <w:t xml:space="preserve"> "uuid": "b18ad610-7bcb-0136-b5fc-07fe54a9e639",</w:t>
        <w:br/>
        <w:t xml:space="preserve"> "name": "Warm",</w:t>
        <w:br/>
        <w:t xml:space="preserve"> "description": "Ideal for a wide range of businesses and brands, this design is fully responsive, simple, and ready for you to add your branding, logo, and products. It comes ready to build a clean looking and beautiful store with features such as homepage carousel, social media icons, featured and top selling products, and faceted search (which is available on select BigCommerce plans). Fully express your brand by using our Theme Editor to quickly and easily style your site’s fonts and colors, all without the need to write code.",</w:t>
        <w:br/>
        <w:t xml:space="preserve"> "external_id": "warm"</w:t>
        <w:br/>
        <w:t xml:space="preserve"> }</w:t>
        <w:br/>
        <w:t xml:space="preserve"> ],</w:t>
        <w:br/>
        <w:t xml:space="preserve"> "name": "Cornerstone",</w:t>
        <w:br/>
        <w:t xml:space="preserve"> "is_private": false,</w:t>
        <w:br/>
        <w:t xml:space="preserve"> "is_active": false,</w:t>
        <w:br/>
        <w:t xml:space="preserve"> "updated_at": "2022-09-15T09:14:15Z"</w:t>
        <w:br/>
        <w:t xml:space="preserve"> },</w:t>
        <w:br/>
        <w:t xml:space="preserve"> "meta":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"status": 400,</w:t>
        <w:br/>
        <w:t xml:space="preserve"> "title": "Error title",</w:t>
        <w:br/>
        <w:t xml:space="preserve"> "type": "string",</w:t>
        <w:br/>
        <w:t xml:space="preserve"> "instance": "string",</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Theme object.</w:t>
            </w:r>
          </w:p>
        </w:tc>
      </w:tr>
      <w:tr>
        <w:tc>
          <w:tcPr>
            <w:tcW w:type="dxa" w:w="2880"/>
          </w:tcPr>
          <w:p>
            <w:r>
              <w:t>data.uuid</w:t>
            </w:r>
          </w:p>
        </w:tc>
        <w:tc>
          <w:tcPr>
            <w:tcW w:type="dxa" w:w="2880"/>
          </w:tcPr>
          <w:p>
            <w:r>
              <w:t>string</w:t>
            </w:r>
          </w:p>
        </w:tc>
        <w:tc>
          <w:tcPr>
            <w:tcW w:type="dxa" w:w="2880"/>
          </w:tcPr>
          <w:p>
            <w:r>
              <w:t>The identifier.</w:t>
            </w:r>
          </w:p>
        </w:tc>
      </w:tr>
      <w:tr>
        <w:tc>
          <w:tcPr>
            <w:tcW w:type="dxa" w:w="2880"/>
          </w:tcPr>
          <w:p>
            <w:r>
              <w:t>data.variations</w:t>
            </w:r>
          </w:p>
        </w:tc>
        <w:tc>
          <w:tcPr>
            <w:tcW w:type="dxa" w:w="2880"/>
          </w:tcPr>
          <w:p>
            <w:r>
              <w:t>array</w:t>
            </w:r>
          </w:p>
        </w:tc>
        <w:tc>
          <w:tcPr>
            <w:tcW w:type="dxa" w:w="2880"/>
          </w:tcPr>
          <w:p>
            <w:r>
              <w:t>The variations.</w:t>
            </w:r>
          </w:p>
        </w:tc>
      </w:tr>
      <w:tr>
        <w:tc>
          <w:tcPr>
            <w:tcW w:type="dxa" w:w="2880"/>
          </w:tcPr>
          <w:p>
            <w:r>
              <w:t>data.variations[].description</w:t>
            </w:r>
          </w:p>
        </w:tc>
        <w:tc>
          <w:tcPr>
            <w:tcW w:type="dxa" w:w="2880"/>
          </w:tcPr>
          <w:p>
            <w:r>
              <w:t>string</w:t>
            </w:r>
          </w:p>
        </w:tc>
        <w:tc>
          <w:tcPr>
            <w:tcW w:type="dxa" w:w="2880"/>
          </w:tcPr>
          <w:p>
            <w:r>
              <w:t>The description.</w:t>
            </w:r>
          </w:p>
        </w:tc>
      </w:tr>
      <w:tr>
        <w:tc>
          <w:tcPr>
            <w:tcW w:type="dxa" w:w="2880"/>
          </w:tcPr>
          <w:p>
            <w:r>
              <w:t>data.variations[].external_id</w:t>
            </w:r>
          </w:p>
        </w:tc>
        <w:tc>
          <w:tcPr>
            <w:tcW w:type="dxa" w:w="2880"/>
          </w:tcPr>
          <w:p>
            <w:r>
              <w:t>string</w:t>
            </w:r>
          </w:p>
        </w:tc>
        <w:tc>
          <w:tcPr>
            <w:tcW w:type="dxa" w:w="2880"/>
          </w:tcPr>
          <w:p>
            <w:r>
              <w:t>The external identifier.</w:t>
            </w:r>
          </w:p>
        </w:tc>
      </w:tr>
      <w:tr>
        <w:tc>
          <w:tcPr>
            <w:tcW w:type="dxa" w:w="2880"/>
          </w:tcPr>
          <w:p>
            <w:r>
              <w:t>data.variations[].name</w:t>
            </w:r>
          </w:p>
        </w:tc>
        <w:tc>
          <w:tcPr>
            <w:tcW w:type="dxa" w:w="2880"/>
          </w:tcPr>
          <w:p>
            <w:r>
              <w:t>string</w:t>
            </w:r>
          </w:p>
        </w:tc>
        <w:tc>
          <w:tcPr>
            <w:tcW w:type="dxa" w:w="2880"/>
          </w:tcPr>
          <w:p>
            <w:r>
              <w:t>The name.</w:t>
            </w:r>
          </w:p>
        </w:tc>
      </w:tr>
      <w:tr>
        <w:tc>
          <w:tcPr>
            <w:tcW w:type="dxa" w:w="2880"/>
          </w:tcPr>
          <w:p>
            <w:r>
              <w:t>data.variations[].uuid</w:t>
            </w:r>
          </w:p>
        </w:tc>
        <w:tc>
          <w:tcPr>
            <w:tcW w:type="dxa" w:w="2880"/>
          </w:tcPr>
          <w:p>
            <w:r>
              <w:t>string</w:t>
            </w:r>
          </w:p>
        </w:tc>
        <w:tc>
          <w:tcPr>
            <w:tcW w:type="dxa" w:w="2880"/>
          </w:tcPr>
          <w:p>
            <w:r>
              <w:t>The identifier.</w:t>
            </w:r>
          </w:p>
        </w:tc>
      </w:tr>
      <w:tr>
        <w:tc>
          <w:tcPr>
            <w:tcW w:type="dxa" w:w="2880"/>
          </w:tcPr>
          <w:p>
            <w:r>
              <w:t>data.name</w:t>
            </w:r>
          </w:p>
        </w:tc>
        <w:tc>
          <w:tcPr>
            <w:tcW w:type="dxa" w:w="2880"/>
          </w:tcPr>
          <w:p>
            <w:r>
              <w:t>string</w:t>
            </w:r>
          </w:p>
        </w:tc>
        <w:tc>
          <w:tcPr>
            <w:tcW w:type="dxa" w:w="2880"/>
          </w:tcPr>
          <w:p>
            <w:r>
              <w:t>The theme name identifier.</w:t>
            </w:r>
          </w:p>
        </w:tc>
      </w:tr>
      <w:tr>
        <w:tc>
          <w:tcPr>
            <w:tcW w:type="dxa" w:w="2880"/>
          </w:tcPr>
          <w:p>
            <w:r>
              <w:t>data.is_private</w:t>
            </w:r>
          </w:p>
        </w:tc>
        <w:tc>
          <w:tcPr>
            <w:tcW w:type="dxa" w:w="2880"/>
          </w:tcPr>
          <w:p>
            <w:r>
              <w:t>boolean</w:t>
            </w:r>
          </w:p>
        </w:tc>
        <w:tc>
          <w:tcPr>
            <w:tcW w:type="dxa" w:w="2880"/>
          </w:tcPr>
          <w:p>
            <w:r>
              <w:t>Flag to identify private themes.</w:t>
            </w:r>
          </w:p>
        </w:tc>
      </w:tr>
      <w:tr>
        <w:tc>
          <w:tcPr>
            <w:tcW w:type="dxa" w:w="2880"/>
          </w:tcPr>
          <w:p>
            <w:r>
              <w:t>data.is_active</w:t>
            </w:r>
          </w:p>
        </w:tc>
        <w:tc>
          <w:tcPr>
            <w:tcW w:type="dxa" w:w="2880"/>
          </w:tcPr>
          <w:p>
            <w:r>
              <w:t>boolean</w:t>
            </w:r>
          </w:p>
        </w:tc>
        <w:tc>
          <w:tcPr>
            <w:tcW w:type="dxa" w:w="2880"/>
          </w:tcPr>
          <w:p>
            <w:r>
              <w:t>Indicates whether this theme is active on the storefront.</w:t>
            </w:r>
          </w:p>
        </w:tc>
      </w:tr>
      <w:tr>
        <w:tc>
          <w:tcPr>
            <w:tcW w:type="dxa" w:w="2880"/>
          </w:tcPr>
          <w:p>
            <w:r>
              <w:t>data.updated_at</w:t>
            </w:r>
          </w:p>
        </w:tc>
        <w:tc>
          <w:tcPr>
            <w:tcW w:type="dxa" w:w="2880"/>
          </w:tcPr>
          <w:p>
            <w:r>
              <w:t>string</w:t>
            </w:r>
          </w:p>
        </w:tc>
        <w:tc>
          <w:tcPr>
            <w:tcW w:type="dxa" w:w="2880"/>
          </w:tcPr>
          <w:p>
            <w:r>
              <w:t>The date-time of the last theme update.</w:t>
            </w:r>
          </w:p>
        </w:tc>
      </w:tr>
      <w:tr>
        <w:tc>
          <w:tcPr>
            <w:tcW w:type="dxa" w:w="2880"/>
          </w:tcPr>
          <w:p>
            <w:r>
              <w:t>meta</w:t>
            </w:r>
          </w:p>
        </w:tc>
        <w:tc>
          <w:tcPr>
            <w:tcW w:type="dxa" w:w="2880"/>
          </w:tcPr>
          <w:p>
            <w:r>
              <w:t>object</w:t>
            </w:r>
          </w:p>
        </w:tc>
        <w:tc>
          <w:tcPr>
            <w:tcW w:type="dxa" w:w="2880"/>
          </w:tcPr>
          <w:p>
            <w:r>
              <w:t>Response metadata.</w:t>
            </w:r>
          </w:p>
        </w:tc>
      </w:tr>
      <w:tr>
        <w:tc>
          <w:tcPr>
            <w:tcW w:type="dxa" w:w="2880"/>
          </w:tcPr>
          <w:p>
            <w:r>
              <w:t>meta.[additionalProperties]</w:t>
            </w:r>
          </w:p>
        </w:tc>
        <w:tc>
          <w:tcPr>
            <w:tcW w:type="dxa" w:w="2880"/>
          </w:tcPr>
          <w:p>
            <w:r>
              <w:t>any</w:t>
            </w:r>
          </w:p>
        </w:tc>
        <w:tc>
          <w:tcPr>
            <w:tcW w:type="dxa" w:w="2880"/>
          </w:tcPr>
          <w:p>
            <w:r>
              <w:t>Additional metadata fields (if present).</w:t>
            </w:r>
          </w:p>
        </w:tc>
      </w:tr>
      <w:tr>
        <w:tc>
          <w:tcPr>
            <w:tcW w:type="dxa" w:w="2880"/>
          </w:tcPr>
          <w:p>
            <w:r>
              <w:t>status</w:t>
            </w:r>
          </w:p>
        </w:tc>
        <w:tc>
          <w:tcPr>
            <w:tcW w:type="dxa" w:w="2880"/>
          </w:tcPr>
          <w:p>
            <w:r>
              <w:t>integer</w:t>
            </w:r>
          </w:p>
        </w:tc>
        <w:tc>
          <w:tcPr>
            <w:tcW w:type="dxa" w:w="2880"/>
          </w:tcPr>
          <w:p>
            <w:r>
              <w:t>(Error) The HTTP status code.</w:t>
            </w:r>
          </w:p>
        </w:tc>
      </w:tr>
      <w:tr>
        <w:tc>
          <w:tcPr>
            <w:tcW w:type="dxa" w:w="2880"/>
          </w:tcPr>
          <w:p>
            <w:r>
              <w:t>title</w:t>
            </w:r>
          </w:p>
        </w:tc>
        <w:tc>
          <w:tcPr>
            <w:tcW w:type="dxa" w:w="2880"/>
          </w:tcPr>
          <w:p>
            <w:r>
              <w:t>string</w:t>
            </w:r>
          </w:p>
        </w:tc>
        <w:tc>
          <w:tcPr>
            <w:tcW w:type="dxa" w:w="2880"/>
          </w:tcPr>
          <w:p>
            <w:r>
              <w:t>(Error) The error title describing the particular error.</w:t>
            </w:r>
          </w:p>
        </w:tc>
      </w:tr>
      <w:tr>
        <w:tc>
          <w:tcPr>
            <w:tcW w:type="dxa" w:w="2880"/>
          </w:tcPr>
          <w:p>
            <w:r>
              <w:t>type</w:t>
            </w:r>
          </w:p>
        </w:tc>
        <w:tc>
          <w:tcPr>
            <w:tcW w:type="dxa" w:w="2880"/>
          </w:tcPr>
          <w:p>
            <w:r>
              <w:t>string</w:t>
            </w:r>
          </w:p>
        </w:tc>
        <w:tc>
          <w:tcPr>
            <w:tcW w:type="dxa" w:w="2880"/>
          </w:tcPr>
          <w:p>
            <w:r>
              <w:t>(Error) Error type identifier.</w:t>
            </w:r>
          </w:p>
        </w:tc>
      </w:tr>
      <w:tr>
        <w:tc>
          <w:tcPr>
            <w:tcW w:type="dxa" w:w="2880"/>
          </w:tcPr>
          <w:p>
            <w:r>
              <w:t>instance</w:t>
            </w:r>
          </w:p>
        </w:tc>
        <w:tc>
          <w:tcPr>
            <w:tcW w:type="dxa" w:w="2880"/>
          </w:tcPr>
          <w:p>
            <w:r>
              <w:t>string</w:t>
            </w:r>
          </w:p>
        </w:tc>
        <w:tc>
          <w:tcPr>
            <w:tcW w:type="dxa" w:w="2880"/>
          </w:tcPr>
          <w:p>
            <w:r>
              <w:t>(Error) Error instance identifier.</w:t>
            </w:r>
          </w:p>
        </w:tc>
      </w:tr>
      <w:tr>
        <w:tc>
          <w:tcPr>
            <w:tcW w:type="dxa" w:w="2880"/>
          </w:tcPr>
          <w:p>
            <w:r>
              <w:t>errors</w:t>
            </w:r>
          </w:p>
        </w:tc>
        <w:tc>
          <w:tcPr>
            <w:tcW w:type="dxa" w:w="2880"/>
          </w:tcPr>
          <w:p>
            <w:r>
              <w:t>object</w:t>
            </w:r>
          </w:p>
        </w:tc>
        <w:tc>
          <w:tcPr>
            <w:tcW w:type="dxa" w:w="2880"/>
          </w:tcPr>
          <w:p>
            <w:r>
              <w:t>(Error) Error details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'https://api.bigcommerce.com/stores/{{BIG_COMMERCE_STORE_HASH}}/v3/themes/e3d82ce0-9bae-0133-0de7-525400970412' \</w:t>
        <w:br/>
        <w:t xml:space="preserve"> --header 'Accept: application/json'</w:t>
      </w:r>
    </w:p>
    <w:p>
      <w:pPr>
        <w:pStyle w:val="Heading3"/>
      </w:pPr>
      <w:r>
        <w:t>Behavior</w:t>
      </w:r>
    </w:p>
    <w:p>
      <w:pPr>
        <w:pStyle w:val="ListBullet"/>
      </w:pPr>
      <w:r>
        <w:t>Validates the uuid path parameter is provided.</w:t>
      </w:r>
    </w:p>
    <w:p>
      <w:pPr>
        <w:pStyle w:val="ListBullet"/>
      </w:pPr>
      <w:r>
        <w:t>Retrieves the theme matching the UUID.</w:t>
      </w:r>
    </w:p>
    <w:p>
      <w:pPr>
        <w:pStyle w:val="ListBullet"/>
      </w:pPr>
      <w:r>
        <w:t>Returns the theme object in data along with meta.</w:t>
      </w:r>
    </w:p>
    <w:p>
      <w:pPr>
        <w:pStyle w:val="Heading3"/>
      </w:pPr>
      <w:r>
        <w:t>Notes</w:t>
      </w:r>
    </w:p>
    <w:p>
      <w:pPr>
        <w:pStyle w:val="ListBullet"/>
      </w:pPr>
      <w:r>
        <w:t>Theme variation details beyond the variations list are not available from this endpoint.</w:t>
      </w:r>
    </w:p>
    <w:p>
      <w:pPr>
        <w:pStyle w:val="Heading3"/>
      </w:pPr>
      <w:r>
        <w:t>Related themes actions</w:t>
      </w:r>
    </w:p>
    <w:p>
      <w:pPr>
        <w:pStyle w:val="ListBullet"/>
      </w:pPr>
      <w:r>
        <w:t>[POST] Activate a Store Theme — /themes/actions/activate</w:t>
      </w:r>
    </w:p>
    <w:p>
      <w:pPr>
        <w:pStyle w:val="ListBullet"/>
      </w:pPr>
      <w:r>
        <w:t>[POST] Validate a Theme’s Configuration — /v3/themes/{{uuid}}/configurations/validate</w:t>
      </w:r>
    </w:p>
    <w:p>
      <w:pPr>
        <w:pStyle w:val="ListBullet"/>
      </w:pPr>
      <w:r>
        <w:t>[GET] List Store Themes — /v3/themes</w:t>
      </w:r>
    </w:p>
    <w:p>
      <w:pPr>
        <w:pStyle w:val="ListBullet"/>
      </w:pPr>
      <w:r>
        <w:t>[POST] Upload a Store Theme — /v3/themes</w:t>
      </w:r>
    </w:p>
    <w:p>
      <w:pPr>
        <w:pStyle w:val="ListBullet"/>
      </w:pPr>
      <w:r>
        <w:t>[POST] Download a Store Theme — /v3/themes/{{uuid}}/actions/download</w:t>
      </w:r>
    </w:p>
    <w:p>
      <w:pPr>
        <w:pStyle w:val="ListBullet"/>
      </w:pPr>
      <w:r>
        <w:t>[DELETE] Delete a Store Theme — /themes/{{uuid}}</w:t>
      </w:r>
    </w:p>
    <w:p>
      <w:r>
        <w:br w:type="page"/>
      </w:r>
    </w:p>
    <w:p>
      <w:pPr>
        <w:pStyle w:val="Heading2"/>
      </w:pPr>
      <w:r>
        <w:t>22. [GET] List Store Themes</w:t>
      </w:r>
    </w:p>
    <w:p>
      <w:r>
        <w:rPr>
          <w:b/>
        </w:rPr>
        <w:t xml:space="preserve">Endpoint: </w:t>
      </w:r>
      <w:r>
        <w:rPr>
          <w:rFonts w:ascii="Courier New" w:hAnsi="Courier New"/>
          <w:sz w:val="18"/>
        </w:rPr>
        <w:t>/v3/themes</w:t>
      </w:r>
    </w:p>
    <w:p>
      <w:pPr>
        <w:pStyle w:val="Heading3"/>
      </w:pPr>
      <w:r>
        <w:t>Prerequisites</w:t>
      </w:r>
    </w:p>
    <w:p>
      <w:pPr>
        <w:pStyle w:val="ListBullet"/>
      </w:pPr>
      <w:r>
        <w:t>Store must exist and be accessible to the authenticated caller</w:t>
      </w:r>
    </w:p>
    <w:p>
      <w:pPr>
        <w:pStyle w:val="ListBullet"/>
      </w:pPr>
      <w:r>
        <w:t>Caller must have permission to read themes for the store</w:t>
      </w:r>
    </w:p>
    <w:p>
      <w:pPr>
        <w:pStyle w:val="Heading3"/>
      </w:pPr>
      <w:r>
        <w:t>Method</w:t>
      </w:r>
    </w:p>
    <w:p>
      <w:r>
        <w:t>GET</w:t>
      </w:r>
    </w:p>
    <w:p>
      <w:pPr>
        <w:pStyle w:val="Heading3"/>
      </w:pPr>
      <w:r>
        <w:t>URL</w:t>
      </w:r>
    </w:p>
    <w:p>
      <w:r>
        <w:t>https://api.bigcommerce.com/stores/{{BIG_COMMERCE_STORE_HASH}}/v3/themes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store themes, including each theme’s variations and metadata such as whether it is active, private, and when it was last updated.</w:t>
      </w:r>
    </w:p>
    <w:p>
      <w:pPr>
        <w:pStyle w:val="Heading3"/>
      </w:pPr>
      <w:r>
        <w:t>Enforcement Rules</w:t>
      </w:r>
    </w:p>
    <w:p>
      <w:pPr>
        <w:pStyle w:val="ListBullet"/>
      </w:pPr>
      <w:r>
        <w:t>Always send Path Parameters in the URL path, not in the request body.</w:t>
      </w:r>
    </w:p>
    <w:p>
      <w:pPr>
        <w:pStyle w:val="ListBullet"/>
      </w:pPr>
      <w:r>
        <w:t>Always send Query Parameters as URL query parameters, not in the request body.</w:t>
      </w:r>
    </w:p>
    <w:p>
      <w:pPr>
        <w:pStyle w:val="ListBullet"/>
      </w:pPr>
      <w:r>
        <w:t>The Accept header is required and must specify the desired MIME type of the response. Use application/json for JSON responses.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"uuid": "872b3e20-731f-0136-9d2f-633ff0d6ced1",</w:t>
        <w:br/>
        <w:t xml:space="preserve"> "variations": [</w:t>
        <w:br/>
        <w:t xml:space="preserve"> {</w:t>
        <w:br/>
        <w:t xml:space="preserve"> "uuid": "877427a0-731f-0136-9d2f-633ff0d6ced1",</w:t>
        <w:br/>
        <w:t xml:space="preserve"> "name": "Light",</w:t>
        <w:br/>
        <w:t xml:space="preserve"> "description": "Ideal for a wide range of businesses and brands, this design is fully responsive, simple, and ready for you to add your branding, logo, and products. It comes ready to build a clean looking and beautiful store with features such as homepage carousel, social media icons, featured and top selling products, and faceted search (which is available on select BigCommerce plans). Fully express your brand by using our Theme Editor to quickly and easily style your site’s fonts and colors, all without the need to write code.",</w:t>
        <w:br/>
        <w:t xml:space="preserve"> "external_id": "light"</w:t>
        <w:br/>
        <w:t xml:space="preserve"> },</w:t>
        <w:br/>
        <w:t xml:space="preserve"> {</w:t>
        <w:br/>
        <w:t xml:space="preserve"> "uuid": "87be3180-731f-0136-9d2f-633ff0d6ced1",</w:t>
        <w:br/>
        <w:t xml:space="preserve"> "name": "Bold",</w:t>
        <w:br/>
        <w:t xml:space="preserve"> "description": "Ideal for a wide range of businesses and brands, this design is fully responsive, simple, and ready for you to add your branding, logo, and products. It comes ready to build a clean looking and beautiful store with features such as homepage carousel, social media icons, featured and top selling products, and faceted search (which is available on select BigCommerce plans). Fully express your brand by using our Theme Editor to quickly and easily style your site’s fonts and colors, all without the need to write code.",</w:t>
        <w:br/>
        <w:t xml:space="preserve"> "external_id": "bold"</w:t>
        <w:br/>
        <w:t xml:space="preserve"> },</w:t>
        <w:br/>
        <w:t xml:space="preserve"> {</w:t>
        <w:br/>
        <w:t xml:space="preserve"> "uuid": "87d48e90-731f-0136-9d2f-633ff0d6ced1",</w:t>
        <w:br/>
        <w:t xml:space="preserve"> "name": "Warm",</w:t>
        <w:br/>
        <w:t xml:space="preserve"> "description": "Ideal for a wide range of businesses and brands, this design is fully responsive, simple, and ready for you to add your branding, logo, and products. It comes ready to build a clean looking and beautiful store with features such as homepage carousel, social media icons, featured and top selling products, and faceted search (which is available on select BigCommerce plans). Fully express your brand by using our Theme Editor to quickly and easily style your site’s fonts and colors, all without the need to write code.",</w:t>
        <w:br/>
        <w:t xml:space="preserve"> "external_id": "warm"</w:t>
        <w:br/>
        <w:t xml:space="preserve"> }</w:t>
        <w:br/>
        <w:t xml:space="preserve"> ],</w:t>
        <w:br/>
        <w:t xml:space="preserve"> "name": "Cornerstone-blog",</w:t>
        <w:br/>
        <w:t xml:space="preserve"> "is_private": true,</w:t>
        <w:br/>
        <w:t xml:space="preserve"> "is_active": false,</w:t>
        <w:br/>
        <w:t xml:space="preserve"> "updated_at": "2022-09-15T09:14:15Z"</w:t>
        <w:br/>
        <w:t xml:space="preserve"> },</w:t>
        <w:br/>
        <w:t xml:space="preserve"> {</w:t>
        <w:br/>
        <w:t xml:space="preserve"> "uuid": "e3d82ce0-9bae-0133-0de7-525400970412",</w:t>
        <w:br/>
        <w:t xml:space="preserve"> "variations": [</w:t>
        <w:br/>
        <w:t xml:space="preserve"> {</w:t>
        <w:br/>
        <w:t xml:space="preserve"> "uuid": "b16c3fe0-7bcb-0136-b5fc-07fe54a9e639",</w:t>
        <w:br/>
        <w:t xml:space="preserve"> "name": "Light",</w:t>
        <w:br/>
        <w:t xml:space="preserve"> "description": "Ideal for a wide range of businesses and brands, this design is fully responsive, simple, and ready for you to add your branding, logo, and products. It comes ready to build a clean looking and beautiful store with features such as homepage carousel, social media icons, featured and top selling products, and faceted search (which is available on select BigCommerce plans). Fully express your brand by using our Theme Editor to quickly and easily style your site’s fonts and colors, all without the need to write code.",</w:t>
        <w:br/>
        <w:t xml:space="preserve"> "external_id": "light"</w:t>
        <w:br/>
        <w:t xml:space="preserve"> },</w:t>
        <w:br/>
        <w:t xml:space="preserve"> {</w:t>
        <w:br/>
        <w:t xml:space="preserve"> "uuid": "b17d57e0-7bcb-0136-b5fc-07fe54a9e639",</w:t>
        <w:br/>
        <w:t xml:space="preserve"> "name": "Bold",</w:t>
        <w:br/>
        <w:t xml:space="preserve"> "description": "Ideal for a wide range of businesses and brands, this design is fully responsive, simple, and ready for you to add your branding, logo, and products. It comes ready to build a clean looking and beautiful store with features such as homepage carousel, social media icons, featured and top selling products, and faceted search (which is available on select BigCommerce plans). Fully express your brand by using our Theme Editor to quickly and easily style your site’s fonts and colors, all without the need to write code.",</w:t>
        <w:br/>
        <w:t xml:space="preserve"> "external_id": "bold"</w:t>
        <w:br/>
        <w:t xml:space="preserve"> },</w:t>
        <w:br/>
        <w:t xml:space="preserve"> {</w:t>
        <w:br/>
        <w:t xml:space="preserve"> "uuid": "b18ad610-7bcb-0136-b5fc-07fe54a9e639",</w:t>
        <w:br/>
        <w:t xml:space="preserve"> "name": "Warm",</w:t>
        <w:br/>
        <w:t xml:space="preserve"> "description": "Ideal for a wide range of businesses and brands, this design is fully responsive, simple, and ready for you to add your branding, logo, and products. It comes ready to build a clean looking and beautiful store with features such as homepage carousel, social media icons, featured and top selling products, and faceted search (which is available on select BigCommerce plans). Fully express your brand by using our Theme Editor to quickly and easily style your site’s fonts and colors, all without the need to write code.",</w:t>
        <w:br/>
        <w:t xml:space="preserve"> "external_id": "warm"</w:t>
        <w:br/>
        <w:t xml:space="preserve"> }</w:t>
        <w:br/>
        <w:t xml:space="preserve"> ],</w:t>
        <w:br/>
        <w:t xml:space="preserve"> "name": "Cornerstone",</w:t>
        <w:br/>
        <w:t xml:space="preserve"> "is_private": false,</w:t>
        <w:br/>
        <w:t xml:space="preserve"> "is_active": true,</w:t>
        <w:br/>
        <w:t xml:space="preserve"> "updated_at": "2022-09-15T09:14:15Z"</w:t>
        <w:br/>
        <w:t xml:space="preserve"> },</w:t>
        <w:br/>
        <w:t xml:space="preserve"> {</w:t>
        <w:br/>
        <w:t xml:space="preserve"> "uuid": "1242c920-a5a6-0133-a20e-525400970412",</w:t>
        <w:br/>
        <w:t xml:space="preserve"> "variations": [</w:t>
        <w:br/>
        <w:t xml:space="preserve"> {</w:t>
        <w:br/>
        <w:t xml:space="preserve"> "uuid": "fec9fe60-7ede-0136-effe-0cbd49ed50aa",</w:t>
        <w:br/>
        <w:t xml:space="preserve"> "name": "Minimal",</w:t>
        <w:br/>
        <w:t xml:space="preserve"> "description": "Fortune is a standout theme for cutting-edge online stores. Customers will be transfixed by its striking hero area, which puts your imagery on full display, along with its sleek navigation and unique product grid. Ideal for small-to-medium-sized catalogs, Fortune has everything you need to command and convert shoppers.",</w:t>
        <w:br/>
        <w:t xml:space="preserve"> "external_id": "minimal"</w:t>
        <w:br/>
        <w:t xml:space="preserve"> },</w:t>
        <w:br/>
        <w:t xml:space="preserve"> {</w:t>
        <w:br/>
        <w:t xml:space="preserve"> "uuid": "fee26530-7ede-0136-effe-0cbd49ed50aa",</w:t>
        <w:br/>
        <w:t xml:space="preserve"> "name": "Bright",</w:t>
        <w:br/>
        <w:t xml:space="preserve"> "description": "Fortune is a standout theme for cutting-edge online stores. Customers will be transfixed by its striking hero area, which puts your imagery on full display, along with its sleek navigation and unique product grid. Ideal for small-to-medium-sized catalogs, Fortune has everything you need to command and convert shoppers.",</w:t>
        <w:br/>
        <w:t xml:space="preserve"> "external_id": "bright"</w:t>
        <w:br/>
        <w:t xml:space="preserve"> },</w:t>
        <w:br/>
        <w:t xml:space="preserve"> {</w:t>
        <w:br/>
        <w:t xml:space="preserve"> "uuid": "fef38820-7ede-0136-effe-0cbd49ed50aa",</w:t>
        <w:br/>
        <w:t xml:space="preserve"> "name": "Contrast",</w:t>
        <w:br/>
        <w:t xml:space="preserve"> "description": "Fortune is a standout theme for cutting-edge online stores. Customers will be transfixed by its striking hero area, which puts your imagery on full display, along with its sleek navigation and unique product grid. Ideal for small-to-medium-sized catalogs, Fortune has everything you need to command and convert shoppers.",</w:t>
        <w:br/>
        <w:t xml:space="preserve"> "external_id": "contrast"</w:t>
        <w:br/>
        <w:t xml:space="preserve"> },</w:t>
        <w:br/>
        <w:t xml:space="preserve"> {</w:t>
        <w:br/>
        <w:t xml:space="preserve"> "uuid": "ff085ab0-7ede-0136-effe-0cbd49ed50aa",</w:t>
        <w:br/>
        <w:t xml:space="preserve"> "name": "Highlight",</w:t>
        <w:br/>
        <w:t xml:space="preserve"> "description": "Fortune is a standout theme for cutting-edge online stores. Customers will be transfixed by its striking hero area, which puts your imagery on full display, along with its sleek navigation and unique product grid. Ideal for small-to-medium-sized catalogs, Fortune has everything you need to command and convert shoppers.",</w:t>
        <w:br/>
        <w:t xml:space="preserve"> "external_id": "highlight"</w:t>
        <w:br/>
        <w:t xml:space="preserve"> }</w:t>
        <w:br/>
        <w:t xml:space="preserve"> ],</w:t>
        <w:br/>
        <w:t xml:space="preserve"> "name": "Fortune",</w:t>
        <w:br/>
        <w:t xml:space="preserve"> "is_private": false,</w:t>
        <w:br/>
        <w:t xml:space="preserve"> "is_active": false,</w:t>
        <w:br/>
        <w:t xml:space="preserve"> "updated_at": "2022-09-15T09:14:15Z"</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themes returned by the API.</w:t>
            </w:r>
          </w:p>
        </w:tc>
      </w:tr>
      <w:tr>
        <w:tc>
          <w:tcPr>
            <w:tcW w:type="dxa" w:w="2880"/>
          </w:tcPr>
          <w:p>
            <w:r>
              <w:t>data[].uuid</w:t>
            </w:r>
          </w:p>
        </w:tc>
        <w:tc>
          <w:tcPr>
            <w:tcW w:type="dxa" w:w="2880"/>
          </w:tcPr>
          <w:p>
            <w:r>
              <w:t>string</w:t>
            </w:r>
          </w:p>
        </w:tc>
        <w:tc>
          <w:tcPr>
            <w:tcW w:type="dxa" w:w="2880"/>
          </w:tcPr>
          <w:p>
            <w:r>
              <w:t>The identifier.</w:t>
            </w:r>
          </w:p>
        </w:tc>
      </w:tr>
      <w:tr>
        <w:tc>
          <w:tcPr>
            <w:tcW w:type="dxa" w:w="2880"/>
          </w:tcPr>
          <w:p>
            <w:r>
              <w:t>data[].variations</w:t>
            </w:r>
          </w:p>
        </w:tc>
        <w:tc>
          <w:tcPr>
            <w:tcW w:type="dxa" w:w="2880"/>
          </w:tcPr>
          <w:p>
            <w:r>
              <w:t>array</w:t>
            </w:r>
          </w:p>
        </w:tc>
        <w:tc>
          <w:tcPr>
            <w:tcW w:type="dxa" w:w="2880"/>
          </w:tcPr>
          <w:p>
            <w:r>
              <w:t>The variations.</w:t>
            </w:r>
          </w:p>
        </w:tc>
      </w:tr>
      <w:tr>
        <w:tc>
          <w:tcPr>
            <w:tcW w:type="dxa" w:w="2880"/>
          </w:tcPr>
          <w:p>
            <w:r>
              <w:t>data[].variations[].description</w:t>
            </w:r>
          </w:p>
        </w:tc>
        <w:tc>
          <w:tcPr>
            <w:tcW w:type="dxa" w:w="2880"/>
          </w:tcPr>
          <w:p>
            <w:r>
              <w:t>string</w:t>
            </w:r>
          </w:p>
        </w:tc>
        <w:tc>
          <w:tcPr>
            <w:tcW w:type="dxa" w:w="2880"/>
          </w:tcPr>
          <w:p>
            <w:r>
              <w:t>The description.</w:t>
            </w:r>
          </w:p>
        </w:tc>
      </w:tr>
      <w:tr>
        <w:tc>
          <w:tcPr>
            <w:tcW w:type="dxa" w:w="2880"/>
          </w:tcPr>
          <w:p>
            <w:r>
              <w:t>data[].variations[].external_id</w:t>
            </w:r>
          </w:p>
        </w:tc>
        <w:tc>
          <w:tcPr>
            <w:tcW w:type="dxa" w:w="2880"/>
          </w:tcPr>
          <w:p>
            <w:r>
              <w:t>string</w:t>
            </w:r>
          </w:p>
        </w:tc>
        <w:tc>
          <w:tcPr>
            <w:tcW w:type="dxa" w:w="2880"/>
          </w:tcPr>
          <w:p>
            <w:r>
              <w:t>The external identifier.</w:t>
            </w:r>
          </w:p>
        </w:tc>
      </w:tr>
      <w:tr>
        <w:tc>
          <w:tcPr>
            <w:tcW w:type="dxa" w:w="2880"/>
          </w:tcPr>
          <w:p>
            <w:r>
              <w:t>data[].variations[].name</w:t>
            </w:r>
          </w:p>
        </w:tc>
        <w:tc>
          <w:tcPr>
            <w:tcW w:type="dxa" w:w="2880"/>
          </w:tcPr>
          <w:p>
            <w:r>
              <w:t>string</w:t>
            </w:r>
          </w:p>
        </w:tc>
        <w:tc>
          <w:tcPr>
            <w:tcW w:type="dxa" w:w="2880"/>
          </w:tcPr>
          <w:p>
            <w:r>
              <w:t>The name.</w:t>
            </w:r>
          </w:p>
        </w:tc>
      </w:tr>
      <w:tr>
        <w:tc>
          <w:tcPr>
            <w:tcW w:type="dxa" w:w="2880"/>
          </w:tcPr>
          <w:p>
            <w:r>
              <w:t>data[].variations[].uuid</w:t>
            </w:r>
          </w:p>
        </w:tc>
        <w:tc>
          <w:tcPr>
            <w:tcW w:type="dxa" w:w="2880"/>
          </w:tcPr>
          <w:p>
            <w:r>
              <w:t>string</w:t>
            </w:r>
          </w:p>
        </w:tc>
        <w:tc>
          <w:tcPr>
            <w:tcW w:type="dxa" w:w="2880"/>
          </w:tcPr>
          <w:p>
            <w:r>
              <w:t>The identifier.</w:t>
            </w:r>
          </w:p>
        </w:tc>
      </w:tr>
      <w:tr>
        <w:tc>
          <w:tcPr>
            <w:tcW w:type="dxa" w:w="2880"/>
          </w:tcPr>
          <w:p>
            <w:r>
              <w:t>data[].name</w:t>
            </w:r>
          </w:p>
        </w:tc>
        <w:tc>
          <w:tcPr>
            <w:tcW w:type="dxa" w:w="2880"/>
          </w:tcPr>
          <w:p>
            <w:r>
              <w:t>string</w:t>
            </w:r>
          </w:p>
        </w:tc>
        <w:tc>
          <w:tcPr>
            <w:tcW w:type="dxa" w:w="2880"/>
          </w:tcPr>
          <w:p>
            <w:r>
              <w:t>The theme name identifier.</w:t>
            </w:r>
          </w:p>
        </w:tc>
      </w:tr>
      <w:tr>
        <w:tc>
          <w:tcPr>
            <w:tcW w:type="dxa" w:w="2880"/>
          </w:tcPr>
          <w:p>
            <w:r>
              <w:t>data[].is_private</w:t>
            </w:r>
          </w:p>
        </w:tc>
        <w:tc>
          <w:tcPr>
            <w:tcW w:type="dxa" w:w="2880"/>
          </w:tcPr>
          <w:p>
            <w:r>
              <w:t>boolean</w:t>
            </w:r>
          </w:p>
        </w:tc>
        <w:tc>
          <w:tcPr>
            <w:tcW w:type="dxa" w:w="2880"/>
          </w:tcPr>
          <w:p>
            <w:r>
              <w:t>Flag to identify private themes.</w:t>
            </w:r>
          </w:p>
        </w:tc>
      </w:tr>
      <w:tr>
        <w:tc>
          <w:tcPr>
            <w:tcW w:type="dxa" w:w="2880"/>
          </w:tcPr>
          <w:p>
            <w:r>
              <w:t>data[].is_active</w:t>
            </w:r>
          </w:p>
        </w:tc>
        <w:tc>
          <w:tcPr>
            <w:tcW w:type="dxa" w:w="2880"/>
          </w:tcPr>
          <w:p>
            <w:r>
              <w:t>boolean</w:t>
            </w:r>
          </w:p>
        </w:tc>
        <w:tc>
          <w:tcPr>
            <w:tcW w:type="dxa" w:w="2880"/>
          </w:tcPr>
          <w:p>
            <w:r>
              <w:t>Indicates whether this theme is active on the storefront.</w:t>
            </w:r>
          </w:p>
        </w:tc>
      </w:tr>
      <w:tr>
        <w:tc>
          <w:tcPr>
            <w:tcW w:type="dxa" w:w="2880"/>
          </w:tcPr>
          <w:p>
            <w:r>
              <w:t>data[].updated_at</w:t>
            </w:r>
          </w:p>
        </w:tc>
        <w:tc>
          <w:tcPr>
            <w:tcW w:type="dxa" w:w="2880"/>
          </w:tcPr>
          <w:p>
            <w:r>
              <w:t>string</w:t>
            </w:r>
          </w:p>
        </w:tc>
        <w:tc>
          <w:tcPr>
            <w:tcW w:type="dxa" w:w="2880"/>
          </w:tcPr>
          <w:p>
            <w:r>
              <w:t>The date-time of the last theme update.</w:t>
            </w:r>
          </w:p>
        </w:tc>
      </w:tr>
      <w:tr>
        <w:tc>
          <w:tcPr>
            <w:tcW w:type="dxa" w:w="2880"/>
          </w:tcPr>
          <w:p>
            <w:r>
              <w:t>meta</w:t>
            </w:r>
          </w:p>
        </w:tc>
        <w:tc>
          <w:tcPr>
            <w:tcW w:type="dxa" w:w="2880"/>
          </w:tcPr>
          <w:p>
            <w:r>
              <w:t>object</w:t>
            </w:r>
          </w:p>
        </w:tc>
        <w:tc>
          <w:tcPr>
            <w:tcW w:type="dxa" w:w="2880"/>
          </w:tcPr>
          <w:p>
            <w:r>
              <w:t>Response metadata container.</w:t>
            </w:r>
          </w:p>
        </w:tc>
      </w:tr>
      <w:tr>
        <w:tc>
          <w:tcPr>
            <w:tcW w:type="dxa" w:w="2880"/>
          </w:tcPr>
          <w:p>
            <w:r>
              <w:t>meta.[additionalProperties]</w:t>
            </w:r>
          </w:p>
        </w:tc>
        <w:tc>
          <w:tcPr>
            <w:tcW w:type="dxa" w:w="2880"/>
          </w:tcPr>
          <w:p>
            <w:r>
              <w:t>any</w:t>
            </w:r>
          </w:p>
        </w:tc>
        <w:tc>
          <w:tcPr>
            <w:tcW w:type="dxa" w:w="2880"/>
          </w:tcPr>
          <w:p>
            <w:r>
              <w:t>Additional metadata fields (if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'https://api.bigcommerce.com/stores/{{BIG_COMMERCE_STORE_HASH}}/v3/themes' \</w:t>
        <w:br/>
        <w:t xml:space="preserve"> --header 'Accept: application/json'</w:t>
      </w:r>
    </w:p>
    <w:p>
      <w:pPr>
        <w:pStyle w:val="Heading3"/>
      </w:pPr>
      <w:r>
        <w:t>Behavior</w:t>
      </w:r>
    </w:p>
    <w:p>
      <w:pPr>
        <w:pStyle w:val="ListBullet"/>
      </w:pPr>
      <w:r>
        <w:t>Validates the Accept header.</w:t>
      </w:r>
    </w:p>
    <w:p>
      <w:pPr>
        <w:pStyle w:val="ListBullet"/>
      </w:pPr>
      <w:r>
        <w:t>Fetches all themes for the store.</w:t>
      </w:r>
    </w:p>
    <w:p>
      <w:pPr>
        <w:pStyle w:val="ListBullet"/>
      </w:pPr>
      <w:r>
        <w:t>Returns an array of themes, each including its variations and theme metadata, plus a meta object.</w:t>
      </w:r>
    </w:p>
    <w:p>
      <w:pPr>
        <w:pStyle w:val="Heading3"/>
      </w:pPr>
      <w:r>
        <w:t>Related themes actions</w:t>
      </w:r>
    </w:p>
    <w:p>
      <w:pPr>
        <w:pStyle w:val="ListBullet"/>
      </w:pPr>
      <w:r>
        <w:t>[POST] Activate a Store Theme — /themes/actions/activate</w:t>
      </w:r>
    </w:p>
    <w:p>
      <w:pPr>
        <w:pStyle w:val="ListBullet"/>
      </w:pPr>
      <w:r>
        <w:t>[POST] Validate a Theme’s Configuration — /v3/themes/{{uuid}}/configurations/validate</w:t>
      </w:r>
    </w:p>
    <w:p>
      <w:pPr>
        <w:pStyle w:val="ListBullet"/>
      </w:pPr>
      <w:r>
        <w:t>[GET] Get a Store Theme — /v3/themes/{{uuid}}</w:t>
      </w:r>
    </w:p>
    <w:p>
      <w:pPr>
        <w:pStyle w:val="ListBullet"/>
      </w:pPr>
      <w:r>
        <w:t>[POST] Upload a Store Theme — /v3/themes</w:t>
      </w:r>
    </w:p>
    <w:p>
      <w:pPr>
        <w:pStyle w:val="ListBullet"/>
      </w:pPr>
      <w:r>
        <w:t>[POST] Download a Store Theme — /v3/themes/{{uuid}}/actions/download</w:t>
      </w:r>
    </w:p>
    <w:p>
      <w:pPr>
        <w:pStyle w:val="ListBullet"/>
      </w:pPr>
      <w:r>
        <w:t>[DELETE] Delete a Store Theme — /themes/{{uuid}}</w:t>
      </w:r>
    </w:p>
    <w:p>
      <w:r>
        <w:br w:type="page"/>
      </w:r>
    </w:p>
    <w:p>
      <w:pPr>
        <w:pStyle w:val="Heading2"/>
      </w:pPr>
      <w:r>
        <w:t>23. [GET] List an Order’s Transactions</w:t>
      </w:r>
    </w:p>
    <w:p>
      <w:r>
        <w:rPr>
          <w:b/>
        </w:rPr>
        <w:t xml:space="preserve">Endpoint: </w:t>
      </w:r>
      <w:r>
        <w:rPr>
          <w:rFonts w:ascii="Courier New" w:hAnsi="Courier New"/>
          <w:sz w:val="18"/>
        </w:rPr>
        <w:t>/v3/orders/{{orderId}}/transactions</w:t>
      </w:r>
    </w:p>
    <w:p>
      <w:pPr>
        <w:pStyle w:val="Heading3"/>
      </w:pPr>
      <w:r>
        <w:t>Prerequisites</w:t>
      </w:r>
    </w:p>
    <w:p>
      <w:pPr>
        <w:pStyle w:val="ListBullet"/>
      </w:pPr>
      <w:r>
        <w:t xml:space="preserve">Requires at least one of the following scopes: </w:t>
        <w:br/>
        <w:br/>
        <w:t>store_v2_transactions_read_only</w:t>
        <w:br/>
        <w:t>store_v2_transactions</w:t>
      </w:r>
    </w:p>
    <w:p>
      <w:pPr>
        <w:pStyle w:val="Heading3"/>
      </w:pPr>
      <w:r>
        <w:t>Method</w:t>
      </w:r>
    </w:p>
    <w:p>
      <w:r>
        <w:t>GET</w:t>
      </w:r>
    </w:p>
    <w:p>
      <w:pPr>
        <w:pStyle w:val="Heading3"/>
      </w:pPr>
      <w:r>
        <w:t>URL</w:t>
      </w:r>
    </w:p>
    <w:p>
      <w:r>
        <w:t>https://api.bigcommerce.com/stores/{{BIG_COMMERCE_STORE_HASH}}/v3/orders/{{order_id}}/transactions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order’s transactions. Depending on the payment method, different information may be available (not all payment gateways return full card or fraud detail).</w:t>
      </w:r>
    </w:p>
    <w:p>
      <w:pPr>
        <w:pStyle w:val="Heading3"/>
      </w:pPr>
      <w:r>
        <w:t>Enforcement Rules</w:t>
      </w:r>
    </w:p>
    <w:p>
      <w:pPr>
        <w:pStyle w:val="ListBullet"/>
      </w:pPr>
      <w:r>
        <w:t>The order_id path parameter must always be present.</w:t>
      </w:r>
    </w:p>
    <w:p>
      <w:pPr>
        <w:pStyle w:val="ListBullet"/>
      </w:pPr>
      <w:r>
        <w:t>Always construct the path as /v3/orders/{{order_id}}/transactions, where {{order_id}} is a non-empty integer.</w:t>
      </w:r>
    </w:p>
    <w:p>
      <w:pPr>
        <w:pStyle w:val="ListBullet"/>
      </w:pPr>
      <w:r>
        <w:t>Do not call the API with a missing or empty order_id (e.g., avoid /v3/orders//transactions).</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/v3/orders/123/transactions</w:t>
        <w:br/>
        <w:t>/v3/orders/987654/transactions</w:t>
      </w:r>
    </w:p>
    <w:p>
      <w:pPr>
        <w:pStyle w:val="Heading3"/>
      </w:pPr>
      <w:r>
        <w:t>Invalid Examples</w:t>
      </w:r>
    </w:p>
    <w:p>
      <w:r>
        <w:rPr>
          <w:b/>
          <w:color w:val="666666"/>
          <w:sz w:val="16"/>
        </w:rPr>
        <w:t>[http]</w:t>
      </w:r>
    </w:p>
    <w:p>
      <w:pPr>
        <w:shd w:fill="F2F2F2" w:val="clear"/>
      </w:pPr>
      <w:r>
        <w:rPr>
          <w:rFonts w:ascii="Courier New" w:hAnsi="Courier New"/>
          <w:sz w:val="17"/>
        </w:rPr>
        <w:t>/v3/orders//transactions</w:t>
        <w:br/>
        <w:t>/v3/orders/transactions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integer</w:t>
            </w:r>
          </w:p>
        </w:tc>
        <w:tc>
          <w:tcPr>
            <w:tcW w:type="dxa" w:w="2880"/>
          </w:tcPr>
          <w:p>
            <w:r>
              <w:t>The ID of the Order to which the transactions belong.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"event": "purchase",</w:t>
        <w:br/>
        <w:t xml:space="preserve"> "method": "credit_card",</w:t>
        <w:br/>
        <w:t xml:space="preserve"> "amount": 49.99,</w:t>
        <w:br/>
        <w:t xml:space="preserve"> "currency": "USD",</w:t>
        <w:br/>
        <w:t xml:space="preserve"> "gateway": "stripe",</w:t>
        <w:br/>
        <w:t xml:space="preserve"> "gateway_transaction_id": "ch_3OqQxk2eZvKYlo2C0abc1234",</w:t>
        <w:br/>
        <w:t xml:space="preserve"> "test": false,</w:t>
        <w:br/>
        <w:t xml:space="preserve"> "status": "ok",</w:t>
        <w:br/>
        <w:t xml:space="preserve"> "fraud_review": false,</w:t>
        <w:br/>
        <w:t xml:space="preserve"> "reference_transaction_id": 1001,</w:t>
        <w:br/>
        <w:t xml:space="preserve"> "offline": {},</w:t>
        <w:br/>
        <w:t xml:space="preserve"> "custom": {},</w:t>
        <w:br/>
        <w:t xml:space="preserve"> "payment_method_id": "pm_1OqQxk2eZvKYlo2Cxyz987",</w:t>
        <w:br/>
        <w:t xml:space="preserve"> "id": 1002,</w:t>
        <w:br/>
        <w:t xml:space="preserve"> "order_id": "123",</w:t>
        <w:br/>
        <w:t xml:space="preserve"> "date_created": "2024-01-15T10:30:00Z",</w:t>
        <w:br/>
        <w:t xml:space="preserve"> "payment_instrument_token": "bigpay_tok_abc123",</w:t>
        <w:br/>
        <w:t xml:space="preserve"> "provider_instrument_token": "prov_tok_456",</w:t>
        <w:br/>
        <w:t xml:space="preserve"> "provider_customer_id": "prov_cus_789",</w:t>
        <w:br/>
        <w:t xml:space="preserve"> "avs_result": {},</w:t>
        <w:br/>
        <w:t xml:space="preserve"> "cvv_result": {},</w:t>
        <w:br/>
        <w:t xml:space="preserve"> "credit_card": {</w:t>
        <w:br/>
        <w:t xml:space="preserve"> "card_type": "visa",</w:t>
        <w:br/>
        <w:t xml:space="preserve"> "card_iin": "411111",</w:t>
        <w:br/>
        <w:t xml:space="preserve"> "card_last4": "1111",</w:t>
        <w:br/>
        <w:t xml:space="preserve"> "card_expiry_month": 12,</w:t>
        <w:br/>
        <w:t xml:space="preserve"> "card_expiry_year": 2030</w:t>
        <w:br/>
        <w:t xml:space="preserve"> },</w:t>
        <w:br/>
        <w:t xml:space="preserve"> "gift_certificate": {},</w:t>
        <w:br/>
        <w:t xml:space="preserve"> "store_credit": {},</w:t>
        <w:br/>
        <w:t xml:space="preserve"> "custom_provider_field_result": {}</w:t>
        <w:br/>
        <w:t xml:space="preserve"> }</w:t>
        <w:br/>
        <w:t xml:space="preserve">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"links": {}</w:t>
        <w:br/>
        <w:t xml:space="preserve"> }</w:t>
        <w:br/>
        <w:t xml:space="preserve"> }</w:t>
        <w:br/>
        <w:t>}</w:t>
      </w:r>
    </w:p>
    <w:p>
      <w:pPr>
        <w:pStyle w:val="Heading3"/>
      </w:pPr>
      <w:r>
        <w:t>Success Response (204 No Content)</w:t>
      </w:r>
    </w:p>
    <w:p>
      <w:r>
        <w:rPr>
          <w:b/>
          <w:color w:val="666666"/>
          <w:sz w:val="16"/>
        </w:rPr>
        <w:t>[json]</w:t>
      </w:r>
    </w:p>
    <w:p>
      <w:pPr>
        <w:shd w:fill="F2F2F2" w:val="clear"/>
      </w:pPr>
      <w:r>
        <w:rPr>
          <w:rFonts w:ascii="Courier New" w:hAnsi="Courier New"/>
          <w:sz w:val="17"/>
        </w:rPr>
        <w:t>{</w:t>
        <w:br/>
        <w:t xml:space="preserve"> "status": 204,</w:t>
        <w:br/>
        <w:t xml:space="preserve"> "title": "No content found to fulfill request.",</w:t>
        <w:br/>
        <w:t xml:space="preserve"> "type": "string",</w:t>
        <w:br/>
        <w:t xml:space="preserve"> "instance": "string"</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resource was not found.",</w:t>
        <w:br/>
        <w:t xml:space="preserve"> "type": "string",</w:t>
        <w:br/>
        <w:t xml:space="preserve"> "instance": "string"</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"status": 503,</w:t>
        <w:br/>
        <w:t xml:space="preserve"> "title": "Service Unavailable.",</w:t>
        <w:br/>
        <w:t xml:space="preserve"> "type": "string",</w:t>
        <w:br/>
        <w:t xml:space="preserve"> "instance":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transaction objects for the order.</w:t>
            </w:r>
          </w:p>
        </w:tc>
      </w:tr>
      <w:tr>
        <w:tc>
          <w:tcPr>
            <w:tcW w:type="dxa" w:w="2880"/>
          </w:tcPr>
          <w:p>
            <w:r>
              <w:t>data[].event</w:t>
            </w:r>
          </w:p>
        </w:tc>
        <w:tc>
          <w:tcPr>
            <w:tcW w:type="dxa" w:w="2880"/>
          </w:tcPr>
          <w:p>
            <w:r>
              <w:t>string</w:t>
            </w:r>
          </w:p>
        </w:tc>
        <w:tc>
          <w:tcPr>
            <w:tcW w:type="dxa" w:w="2880"/>
          </w:tcPr>
          <w:p>
            <w:r>
              <w:t>Store event that created the transaction. Allowed values: purchase, authorization, capture, refund, void, pending, settled.</w:t>
            </w:r>
          </w:p>
        </w:tc>
      </w:tr>
      <w:tr>
        <w:tc>
          <w:tcPr>
            <w:tcW w:type="dxa" w:w="2880"/>
          </w:tcPr>
          <w:p>
            <w:r>
              <w:t>data[].method</w:t>
            </w:r>
          </w:p>
        </w:tc>
        <w:tc>
          <w:tcPr>
            <w:tcW w:type="dxa" w:w="2880"/>
          </w:tcPr>
          <w:p>
            <w:r>
              <w:t>string</w:t>
            </w:r>
          </w:p>
        </w:tc>
        <w:tc>
          <w:tcPr>
            <w:tcW w:type="dxa" w:w="2880"/>
          </w:tcPr>
          <w:p>
            <w:r>
              <w:t>Payment method. Allowed values: credit_card, electronic_wallet, gift_certificate, store_credit, apple_pay_card, bigpay_token, apple_pay_token, token, custom, offsite, offline, nonce.</w:t>
            </w:r>
          </w:p>
        </w:tc>
      </w:tr>
      <w:tr>
        <w:tc>
          <w:tcPr>
            <w:tcW w:type="dxa" w:w="2880"/>
          </w:tcPr>
          <w:p>
            <w:r>
              <w:t>data[].amount</w:t>
            </w:r>
          </w:p>
        </w:tc>
        <w:tc>
          <w:tcPr>
            <w:tcW w:type="dxa" w:w="2880"/>
          </w:tcPr>
          <w:p>
            <w:r>
              <w:t>number</w:t>
            </w:r>
          </w:p>
        </w:tc>
        <w:tc>
          <w:tcPr>
            <w:tcW w:type="dxa" w:w="2880"/>
          </w:tcPr>
          <w:p>
            <w:r>
              <w:t>Amount of money in the transaction.</w:t>
            </w:r>
          </w:p>
        </w:tc>
      </w:tr>
      <w:tr>
        <w:tc>
          <w:tcPr>
            <w:tcW w:type="dxa" w:w="2880"/>
          </w:tcPr>
          <w:p>
            <w:r>
              <w:t>data[].currency</w:t>
            </w:r>
          </w:p>
        </w:tc>
        <w:tc>
          <w:tcPr>
            <w:tcW w:type="dxa" w:w="2880"/>
          </w:tcPr>
          <w:p>
            <w:r>
              <w:t>string</w:t>
            </w:r>
          </w:p>
        </w:tc>
        <w:tc>
          <w:tcPr>
            <w:tcW w:type="dxa" w:w="2880"/>
          </w:tcPr>
          <w:p>
            <w:r>
              <w:t>Currency used for the transaction.</w:t>
            </w:r>
          </w:p>
        </w:tc>
      </w:tr>
      <w:tr>
        <w:tc>
          <w:tcPr>
            <w:tcW w:type="dxa" w:w="2880"/>
          </w:tcPr>
          <w:p>
            <w:r>
              <w:t>data[].gateway</w:t>
            </w:r>
          </w:p>
        </w:tc>
        <w:tc>
          <w:tcPr>
            <w:tcW w:type="dxa" w:w="2880"/>
          </w:tcPr>
          <w:p>
            <w:r>
              <w:t>string</w:t>
            </w:r>
          </w:p>
        </w:tc>
        <w:tc>
          <w:tcPr>
            <w:tcW w:type="dxa" w:w="2880"/>
          </w:tcPr>
          <w:p>
            <w:r>
              <w:t>Payment gateway, where applicable. Allowed values: 2checkout, adyen, amazon, authorizenet, bankdeposit, braintree, cheque, cod, custom, firstdatagge4, giftcertificate, hps, instore, klarna, migs, moneyorder, nmi, paypalexpress, paypalpaymentsprous, paypalpaymentsprouk, plugnpay, qbmsv2, securenet, square, storecredit, stripe, testgateway, usaepay.</w:t>
            </w:r>
          </w:p>
        </w:tc>
      </w:tr>
      <w:tr>
        <w:tc>
          <w:tcPr>
            <w:tcW w:type="dxa" w:w="2880"/>
          </w:tcPr>
          <w:p>
            <w:r>
              <w:t>data[].gateway_transaction_id</w:t>
            </w:r>
          </w:p>
        </w:tc>
        <w:tc>
          <w:tcPr>
            <w:tcW w:type="dxa" w:w="2880"/>
          </w:tcPr>
          <w:p>
            <w:r>
              <w:t>string</w:t>
            </w:r>
          </w:p>
        </w:tc>
        <w:tc>
          <w:tcPr>
            <w:tcW w:type="dxa" w:w="2880"/>
          </w:tcPr>
          <w:p>
            <w:r>
              <w:t>Transaction ID returned by the payment gateway for this transaction item.</w:t>
            </w:r>
          </w:p>
        </w:tc>
      </w:tr>
      <w:tr>
        <w:tc>
          <w:tcPr>
            <w:tcW w:type="dxa" w:w="2880"/>
          </w:tcPr>
          <w:p>
            <w:r>
              <w:t>data[].test</w:t>
            </w:r>
          </w:p>
        </w:tc>
        <w:tc>
          <w:tcPr>
            <w:tcW w:type="dxa" w:w="2880"/>
          </w:tcPr>
          <w:p>
            <w:r>
              <w:t>boolean</w:t>
            </w:r>
          </w:p>
        </w:tc>
        <w:tc>
          <w:tcPr>
            <w:tcW w:type="dxa" w:w="2880"/>
          </w:tcPr>
          <w:p>
            <w:r>
              <w:t>true if the transaction was a test, or the gateway is in test mode.</w:t>
            </w:r>
          </w:p>
        </w:tc>
      </w:tr>
      <w:tr>
        <w:tc>
          <w:tcPr>
            <w:tcW w:type="dxa" w:w="2880"/>
          </w:tcPr>
          <w:p>
            <w:r>
              <w:t>data[].status</w:t>
            </w:r>
          </w:p>
        </w:tc>
        <w:tc>
          <w:tcPr>
            <w:tcW w:type="dxa" w:w="2880"/>
          </w:tcPr>
          <w:p>
            <w:r>
              <w:t>string</w:t>
            </w:r>
          </w:p>
        </w:tc>
        <w:tc>
          <w:tcPr>
            <w:tcW w:type="dxa" w:w="2880"/>
          </w:tcPr>
          <w:p>
            <w:r>
              <w:t>Status of the transaction. Allowed values: ok, error.</w:t>
            </w:r>
          </w:p>
        </w:tc>
      </w:tr>
      <w:tr>
        <w:tc>
          <w:tcPr>
            <w:tcW w:type="dxa" w:w="2880"/>
          </w:tcPr>
          <w:p>
            <w:r>
              <w:t>data[].fraud_review</w:t>
            </w:r>
          </w:p>
        </w:tc>
        <w:tc>
          <w:tcPr>
            <w:tcW w:type="dxa" w:w="2880"/>
          </w:tcPr>
          <w:p>
            <w:r>
              <w:t>boolean</w:t>
            </w:r>
          </w:p>
        </w:tc>
        <w:tc>
          <w:tcPr>
            <w:tcW w:type="dxa" w:w="2880"/>
          </w:tcPr>
          <w:p>
            <w:r>
              <w:t>Result of gateway fraud review, if any. Default: false.</w:t>
            </w:r>
          </w:p>
        </w:tc>
      </w:tr>
      <w:tr>
        <w:tc>
          <w:tcPr>
            <w:tcW w:type="dxa" w:w="2880"/>
          </w:tcPr>
          <w:p>
            <w:r>
              <w:t>data[].reference_transaction_id</w:t>
            </w:r>
          </w:p>
        </w:tc>
        <w:tc>
          <w:tcPr>
            <w:tcW w:type="dxa" w:w="2880"/>
          </w:tcPr>
          <w:p>
            <w:r>
              <w:t>integer</w:t>
            </w:r>
          </w:p>
        </w:tc>
        <w:tc>
          <w:tcPr>
            <w:tcW w:type="dxa" w:w="2880"/>
          </w:tcPr>
          <w:p>
            <w:r>
              <w:t>Identifier for an existing transaction upon which this transaction acts.</w:t>
            </w:r>
          </w:p>
        </w:tc>
      </w:tr>
      <w:tr>
        <w:tc>
          <w:tcPr>
            <w:tcW w:type="dxa" w:w="2880"/>
          </w:tcPr>
          <w:p>
            <w:r>
              <w:t>data[].offline</w:t>
            </w:r>
          </w:p>
        </w:tc>
        <w:tc>
          <w:tcPr>
            <w:tcW w:type="dxa" w:w="2880"/>
          </w:tcPr>
          <w:p>
            <w:r>
              <w:t>object</w:t>
            </w:r>
          </w:p>
        </w:tc>
        <w:tc>
          <w:tcPr>
            <w:tcW w:type="dxa" w:w="2880"/>
          </w:tcPr>
          <w:p>
            <w:r>
              <w:t>Offline payment (e.g., check or purchase order).</w:t>
            </w:r>
          </w:p>
        </w:tc>
      </w:tr>
      <w:tr>
        <w:tc>
          <w:tcPr>
            <w:tcW w:type="dxa" w:w="2880"/>
          </w:tcPr>
          <w:p>
            <w:r>
              <w:t>data[].custom</w:t>
            </w:r>
          </w:p>
        </w:tc>
        <w:tc>
          <w:tcPr>
            <w:tcW w:type="dxa" w:w="2880"/>
          </w:tcPr>
          <w:p>
            <w:r>
              <w:t>object</w:t>
            </w:r>
          </w:p>
        </w:tc>
        <w:tc>
          <w:tcPr>
            <w:tcW w:type="dxa" w:w="2880"/>
          </w:tcPr>
          <w:p>
            <w:r>
              <w:t>Custom payment from manual order.</w:t>
            </w:r>
          </w:p>
        </w:tc>
      </w:tr>
      <w:tr>
        <w:tc>
          <w:tcPr>
            <w:tcW w:type="dxa" w:w="2880"/>
          </w:tcPr>
          <w:p>
            <w:r>
              <w:t>data[].payment_method_id</w:t>
            </w:r>
          </w:p>
        </w:tc>
        <w:tc>
          <w:tcPr>
            <w:tcW w:type="dxa" w:w="2880"/>
          </w:tcPr>
          <w:p>
            <w:r>
              <w:t>string</w:t>
            </w:r>
          </w:p>
        </w:tc>
        <w:tc>
          <w:tcPr>
            <w:tcW w:type="dxa" w:w="2880"/>
          </w:tcPr>
          <w:p>
            <w:r>
              <w:t>The payment method ID used for this transaction.</w:t>
            </w:r>
          </w:p>
        </w:tc>
      </w:tr>
      <w:tr>
        <w:tc>
          <w:tcPr>
            <w:tcW w:type="dxa" w:w="2880"/>
          </w:tcPr>
          <w:p>
            <w:r>
              <w:t>data[].id</w:t>
            </w:r>
          </w:p>
        </w:tc>
        <w:tc>
          <w:tcPr>
            <w:tcW w:type="dxa" w:w="2880"/>
          </w:tcPr>
          <w:p>
            <w:r>
              <w:t>integer</w:t>
            </w:r>
          </w:p>
        </w:tc>
        <w:tc>
          <w:tcPr>
            <w:tcW w:type="dxa" w:w="2880"/>
          </w:tcPr>
          <w:p>
            <w:r>
              <w:t>Unique identifier for the transaction.</w:t>
            </w:r>
          </w:p>
        </w:tc>
      </w:tr>
      <w:tr>
        <w:tc>
          <w:tcPr>
            <w:tcW w:type="dxa" w:w="2880"/>
          </w:tcPr>
          <w:p>
            <w:r>
              <w:t>data[].order_id</w:t>
            </w:r>
          </w:p>
        </w:tc>
        <w:tc>
          <w:tcPr>
            <w:tcW w:type="dxa" w:w="2880"/>
          </w:tcPr>
          <w:p>
            <w:r>
              <w:t>string</w:t>
            </w:r>
          </w:p>
        </w:tc>
        <w:tc>
          <w:tcPr>
            <w:tcW w:type="dxa" w:w="2880"/>
          </w:tcPr>
          <w:p>
            <w:r>
              <w:t>Identifier for the BigCommerce Order associated with this transaction.</w:t>
            </w:r>
          </w:p>
        </w:tc>
      </w:tr>
      <w:tr>
        <w:tc>
          <w:tcPr>
            <w:tcW w:type="dxa" w:w="2880"/>
          </w:tcPr>
          <w:p>
            <w:r>
              <w:t>data[].date_created</w:t>
            </w:r>
          </w:p>
        </w:tc>
        <w:tc>
          <w:tcPr>
            <w:tcW w:type="dxa" w:w="2880"/>
          </w:tcPr>
          <w:p>
            <w:r>
              <w:t>string</w:t>
            </w:r>
          </w:p>
        </w:tc>
        <w:tc>
          <w:tcPr>
            <w:tcW w:type="dxa" w:w="2880"/>
          </w:tcPr>
          <w:p>
            <w:r>
              <w:t>Date/time of the transaction in ISO-8601 format.</w:t>
            </w:r>
          </w:p>
        </w:tc>
      </w:tr>
      <w:tr>
        <w:tc>
          <w:tcPr>
            <w:tcW w:type="dxa" w:w="2880"/>
          </w:tcPr>
          <w:p>
            <w:r>
              <w:t>data[].payment_instrument_token</w:t>
            </w:r>
          </w:p>
        </w:tc>
        <w:tc>
          <w:tcPr>
            <w:tcW w:type="dxa" w:w="2880"/>
          </w:tcPr>
          <w:p>
            <w:r>
              <w:t>string</w:t>
            </w:r>
          </w:p>
        </w:tc>
        <w:tc>
          <w:tcPr>
            <w:tcW w:type="dxa" w:w="2880"/>
          </w:tcPr>
          <w:p>
            <w:r>
              <w:t>Internal BigPay token for the stored card, mapped to the third-party token (read-only; does not expose payment info).</w:t>
            </w:r>
          </w:p>
        </w:tc>
      </w:tr>
      <w:tr>
        <w:tc>
          <w:tcPr>
            <w:tcW w:type="dxa" w:w="2880"/>
          </w:tcPr>
          <w:p>
            <w:r>
              <w:t>data[].provider_instrument_token</w:t>
            </w:r>
          </w:p>
        </w:tc>
        <w:tc>
          <w:tcPr>
            <w:tcW w:type="dxa" w:w="2880"/>
          </w:tcPr>
          <w:p>
            <w:r>
              <w:t>string</w:t>
            </w:r>
          </w:p>
        </w:tc>
        <w:tc>
          <w:tcPr>
            <w:tcW w:type="dxa" w:w="2880"/>
          </w:tcPr>
          <w:p>
            <w:r>
              <w:t>(Beta) Payment provider’s instrument token (optional feature; may not be returned).</w:t>
            </w:r>
          </w:p>
        </w:tc>
      </w:tr>
      <w:tr>
        <w:tc>
          <w:tcPr>
            <w:tcW w:type="dxa" w:w="2880"/>
          </w:tcPr>
          <w:p>
            <w:r>
              <w:t>data[].provider_customer_id</w:t>
            </w:r>
          </w:p>
        </w:tc>
        <w:tc>
          <w:tcPr>
            <w:tcW w:type="dxa" w:w="2880"/>
          </w:tcPr>
          <w:p>
            <w:r>
              <w:t>string</w:t>
            </w:r>
          </w:p>
        </w:tc>
        <w:tc>
          <w:tcPr>
            <w:tcW w:type="dxa" w:w="2880"/>
          </w:tcPr>
          <w:p>
            <w:r>
              <w:t>(Beta) Payment provider’s customer identifier (optional feature; may not be returned).</w:t>
            </w:r>
          </w:p>
        </w:tc>
      </w:tr>
      <w:tr>
        <w:tc>
          <w:tcPr>
            <w:tcW w:type="dxa" w:w="2880"/>
          </w:tcPr>
          <w:p>
            <w:r>
              <w:t>data[].avs_result</w:t>
            </w:r>
          </w:p>
        </w:tc>
        <w:tc>
          <w:tcPr>
            <w:tcW w:type="dxa" w:w="2880"/>
          </w:tcPr>
          <w:p>
            <w:r>
              <w:t>object</w:t>
            </w:r>
          </w:p>
        </w:tc>
        <w:tc>
          <w:tcPr>
            <w:tcW w:type="dxa" w:w="2880"/>
          </w:tcPr>
          <w:p>
            <w:r>
              <w:t>Address Verification Service (AVS) result from the payment gateway.</w:t>
            </w:r>
          </w:p>
        </w:tc>
      </w:tr>
      <w:tr>
        <w:tc>
          <w:tcPr>
            <w:tcW w:type="dxa" w:w="2880"/>
          </w:tcPr>
          <w:p>
            <w:r>
              <w:t>data[].cvv_result</w:t>
            </w:r>
          </w:p>
        </w:tc>
        <w:tc>
          <w:tcPr>
            <w:tcW w:type="dxa" w:w="2880"/>
          </w:tcPr>
          <w:p>
            <w:r>
              <w:t>object</w:t>
            </w:r>
          </w:p>
        </w:tc>
        <w:tc>
          <w:tcPr>
            <w:tcW w:type="dxa" w:w="2880"/>
          </w:tcPr>
          <w:p>
            <w:r>
              <w:t>Card Verification Value result from the payment gateway.</w:t>
            </w:r>
          </w:p>
        </w:tc>
      </w:tr>
      <w:tr>
        <w:tc>
          <w:tcPr>
            <w:tcW w:type="dxa" w:w="2880"/>
          </w:tcPr>
          <w:p>
            <w:r>
              <w:t>data[].credit_card</w:t>
            </w:r>
          </w:p>
        </w:tc>
        <w:tc>
          <w:tcPr>
            <w:tcW w:type="dxa" w:w="2880"/>
          </w:tcPr>
          <w:p>
            <w:r>
              <w:t>object</w:t>
            </w:r>
          </w:p>
        </w:tc>
        <w:tc>
          <w:tcPr>
            <w:tcW w:type="dxa" w:w="2880"/>
          </w:tcPr>
          <w:p>
            <w:r>
              <w:t>Credit card details (when applicable).</w:t>
            </w:r>
          </w:p>
        </w:tc>
      </w:tr>
      <w:tr>
        <w:tc>
          <w:tcPr>
            <w:tcW w:type="dxa" w:w="2880"/>
          </w:tcPr>
          <w:p>
            <w:r>
              <w:t>data[].credit_card.card_type</w:t>
            </w:r>
          </w:p>
        </w:tc>
        <w:tc>
          <w:tcPr>
            <w:tcW w:type="dxa" w:w="2880"/>
          </w:tcPr>
          <w:p>
            <w:r>
              <w:t>string</w:t>
            </w:r>
          </w:p>
        </w:tc>
        <w:tc>
          <w:tcPr>
            <w:tcW w:type="dxa" w:w="2880"/>
          </w:tcPr>
          <w:p>
            <w:r>
              <w:t>Card type. Allowed values: alelo, alia, american_express, cabal, carnet, dankort, diners_club, discover, elo, forbrugsforeningen, jcb, maestro, master, naranja, sodexo, unionpay, visa, vr.</w:t>
            </w:r>
          </w:p>
        </w:tc>
      </w:tr>
      <w:tr>
        <w:tc>
          <w:tcPr>
            <w:tcW w:type="dxa" w:w="2880"/>
          </w:tcPr>
          <w:p>
            <w:r>
              <w:t>data[].credit_card.card_iin</w:t>
            </w:r>
          </w:p>
        </w:tc>
        <w:tc>
          <w:tcPr>
            <w:tcW w:type="dxa" w:w="2880"/>
          </w:tcPr>
          <w:p>
            <w:r>
              <w:t>string</w:t>
            </w:r>
          </w:p>
        </w:tc>
        <w:tc>
          <w:tcPr>
            <w:tcW w:type="dxa" w:w="2880"/>
          </w:tcPr>
          <w:p>
            <w:r>
              <w:t>IIN of a credit card number.</w:t>
            </w:r>
          </w:p>
        </w:tc>
      </w:tr>
      <w:tr>
        <w:tc>
          <w:tcPr>
            <w:tcW w:type="dxa" w:w="2880"/>
          </w:tcPr>
          <w:p>
            <w:r>
              <w:t>data[].credit_card.card_last4</w:t>
            </w:r>
          </w:p>
        </w:tc>
        <w:tc>
          <w:tcPr>
            <w:tcW w:type="dxa" w:w="2880"/>
          </w:tcPr>
          <w:p>
            <w:r>
              <w:t>string</w:t>
            </w:r>
          </w:p>
        </w:tc>
        <w:tc>
          <w:tcPr>
            <w:tcW w:type="dxa" w:w="2880"/>
          </w:tcPr>
          <w:p>
            <w:r>
              <w:t>Last 4 digits of a credit card number.</w:t>
            </w:r>
          </w:p>
        </w:tc>
      </w:tr>
      <w:tr>
        <w:tc>
          <w:tcPr>
            <w:tcW w:type="dxa" w:w="2880"/>
          </w:tcPr>
          <w:p>
            <w:r>
              <w:t>data[].credit_card.card_expiry_month</w:t>
            </w:r>
          </w:p>
        </w:tc>
        <w:tc>
          <w:tcPr>
            <w:tcW w:type="dxa" w:w="2880"/>
          </w:tcPr>
          <w:p>
            <w:r>
              <w:t>integer</w:t>
            </w:r>
          </w:p>
        </w:tc>
        <w:tc>
          <w:tcPr>
            <w:tcW w:type="dxa" w:w="2880"/>
          </w:tcPr>
          <w:p>
            <w:r>
              <w:t>Expiry month. Min: 1, Max: 12.</w:t>
            </w:r>
          </w:p>
        </w:tc>
      </w:tr>
      <w:tr>
        <w:tc>
          <w:tcPr>
            <w:tcW w:type="dxa" w:w="2880"/>
          </w:tcPr>
          <w:p>
            <w:r>
              <w:t>data[].credit_card.card_expiry_year</w:t>
            </w:r>
          </w:p>
        </w:tc>
        <w:tc>
          <w:tcPr>
            <w:tcW w:type="dxa" w:w="2880"/>
          </w:tcPr>
          <w:p>
            <w:r>
              <w:t>integer</w:t>
            </w:r>
          </w:p>
        </w:tc>
        <w:tc>
          <w:tcPr>
            <w:tcW w:type="dxa" w:w="2880"/>
          </w:tcPr>
          <w:p>
            <w:r>
              <w:t>Expiry year.</w:t>
            </w:r>
          </w:p>
        </w:tc>
      </w:tr>
      <w:tr>
        <w:tc>
          <w:tcPr>
            <w:tcW w:type="dxa" w:w="2880"/>
          </w:tcPr>
          <w:p>
            <w:r>
              <w:t>data[].gift_certificate</w:t>
            </w:r>
          </w:p>
        </w:tc>
        <w:tc>
          <w:tcPr>
            <w:tcW w:type="dxa" w:w="2880"/>
          </w:tcPr>
          <w:p>
            <w:r>
              <w:t>object</w:t>
            </w:r>
          </w:p>
        </w:tc>
        <w:tc>
          <w:tcPr>
            <w:tcW w:type="dxa" w:w="2880"/>
          </w:tcPr>
          <w:p>
            <w:r>
              <w:t>Gift-certificate model.</w:t>
            </w:r>
          </w:p>
        </w:tc>
      </w:tr>
      <w:tr>
        <w:tc>
          <w:tcPr>
            <w:tcW w:type="dxa" w:w="2880"/>
          </w:tcPr>
          <w:p>
            <w:r>
              <w:t>data[].store_credit</w:t>
            </w:r>
          </w:p>
        </w:tc>
        <w:tc>
          <w:tcPr>
            <w:tcW w:type="dxa" w:w="2880"/>
          </w:tcPr>
          <w:p>
            <w:r>
              <w:t>object</w:t>
            </w:r>
          </w:p>
        </w:tc>
        <w:tc>
          <w:tcPr>
            <w:tcW w:type="dxa" w:w="2880"/>
          </w:tcPr>
          <w:p>
            <w:r>
              <w:t>Store credit model.</w:t>
            </w:r>
          </w:p>
        </w:tc>
      </w:tr>
      <w:tr>
        <w:tc>
          <w:tcPr>
            <w:tcW w:type="dxa" w:w="2880"/>
          </w:tcPr>
          <w:p>
            <w:r>
              <w:t>data[].custom_provider_field_result</w:t>
            </w:r>
          </w:p>
        </w:tc>
        <w:tc>
          <w:tcPr>
            <w:tcW w:type="dxa" w:w="2880"/>
          </w:tcPr>
          <w:p>
            <w:r>
              <w:t>object</w:t>
            </w:r>
          </w:p>
        </w:tc>
        <w:tc>
          <w:tcPr>
            <w:tcW w:type="dxa" w:w="2880"/>
          </w:tcPr>
          <w:p>
            <w:r>
              <w:t>Fields for custom payment providers.</w:t>
            </w:r>
          </w:p>
        </w:tc>
      </w:tr>
      <w:tr>
        <w:tc>
          <w:tcPr>
            <w:tcW w:type="dxa" w:w="2880"/>
          </w:tcPr>
          <w:p>
            <w:r>
              <w:t>meta</w:t>
            </w:r>
          </w:p>
        </w:tc>
        <w:tc>
          <w:tcPr>
            <w:tcW w:type="dxa" w:w="2880"/>
          </w:tcPr>
          <w:p>
            <w:r>
              <w:t>object</w:t>
            </w:r>
          </w:p>
        </w:tc>
        <w:tc>
          <w:tcPr>
            <w:tcW w:type="dxa" w:w="2880"/>
          </w:tcPr>
          <w:p>
            <w:r>
              <w:t>Metadata for the response.</w:t>
            </w:r>
          </w:p>
        </w:tc>
      </w:tr>
      <w:tr>
        <w:tc>
          <w:tcPr>
            <w:tcW w:type="dxa" w:w="2880"/>
          </w:tcPr>
          <w:p>
            <w:r>
              <w:t>meta.pagination</w:t>
            </w:r>
          </w:p>
        </w:tc>
        <w:tc>
          <w:tcPr>
            <w:tcW w:type="dxa" w:w="2880"/>
          </w:tcPr>
          <w:p>
            <w:r>
              <w:t>object</w:t>
            </w:r>
          </w:p>
        </w:tc>
        <w:tc>
          <w:tcPr>
            <w:tcW w:type="dxa" w:w="2880"/>
          </w:tcPr>
          <w:p>
            <w:r>
              <w:t>Pagination information.</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meta.pagination.count</w:t>
            </w:r>
          </w:p>
        </w:tc>
        <w:tc>
          <w:tcPr>
            <w:tcW w:type="dxa" w:w="2880"/>
          </w:tcPr>
          <w:p>
            <w:r>
              <w:t>integer</w:t>
            </w:r>
          </w:p>
        </w:tc>
        <w:tc>
          <w:tcPr>
            <w:tcW w:type="dxa" w:w="2880"/>
          </w:tcPr>
          <w:p>
            <w:r>
              <w:t>Total number of items in the collection response.</w:t>
            </w:r>
          </w:p>
        </w:tc>
      </w:tr>
      <w:tr>
        <w:tc>
          <w:tcPr>
            <w:tcW w:type="dxa" w:w="2880"/>
          </w:tcPr>
          <w:p>
            <w:r>
              <w:t>meta.pagination.per_page</w:t>
            </w:r>
          </w:p>
        </w:tc>
        <w:tc>
          <w:tcPr>
            <w:tcW w:type="dxa" w:w="2880"/>
          </w:tcPr>
          <w:p>
            <w:r>
              <w:t>integer</w:t>
            </w:r>
          </w:p>
        </w:tc>
        <w:tc>
          <w:tcPr>
            <w:tcW w:type="dxa" w:w="2880"/>
          </w:tcPr>
          <w:p>
            <w:r>
              <w:t>Number of items returned per page (controlled by the limit parameter).</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meta.pagination.total_pages</w:t>
            </w:r>
          </w:p>
        </w:tc>
        <w:tc>
          <w:tcPr>
            <w:tcW w:type="dxa" w:w="2880"/>
          </w:tcPr>
          <w:p>
            <w:r>
              <w:t>integer</w:t>
            </w:r>
          </w:p>
        </w:tc>
        <w:tc>
          <w:tcPr>
            <w:tcW w:type="dxa" w:w="2880"/>
          </w:tcPr>
          <w:p>
            <w:r>
              <w:t>Total number of pages.</w:t>
            </w:r>
          </w:p>
        </w:tc>
      </w:tr>
      <w:tr>
        <w:tc>
          <w:tcPr>
            <w:tcW w:type="dxa" w:w="2880"/>
          </w:tcPr>
          <w:p>
            <w:r>
              <w:t>meta.pagination.links</w:t>
            </w:r>
          </w:p>
        </w:tc>
        <w:tc>
          <w:tcPr>
            <w:tcW w:type="dxa" w:w="2880"/>
          </w:tcPr>
          <w:p>
            <w:r>
              <w:t>object</w:t>
            </w:r>
          </w:p>
        </w:tc>
        <w:tc>
          <w:tcPr>
            <w:tcW w:type="dxa" w:w="2880"/>
          </w:tcPr>
          <w:p>
            <w:r>
              <w:t>Pagination links object (&lt;links_Full&gt;).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'https://api.bigcommerce.com/stores/{{BIG_COMMERCE_STORE_HASH}}/v3/orders/123/transactions' \</w:t>
        <w:br/>
        <w:t xml:space="preserve"> --header 'Accept: application/json'</w:t>
      </w:r>
    </w:p>
    <w:p>
      <w:pPr>
        <w:pStyle w:val="Heading3"/>
      </w:pPr>
      <w:r>
        <w:t>Notes</w:t>
      </w:r>
    </w:p>
    <w:p>
      <w:pPr>
        <w:pStyle w:val="ListBullet"/>
      </w:pPr>
      <w:r>
        <w:t>Depending on the payment method, some fields (for example, card/fraud details) may be unavailable.</w:t>
      </w:r>
    </w:p>
    <w:p>
      <w:pPr>
        <w:pStyle w:val="ListBullet"/>
      </w:pPr>
      <w:r>
        <w:t>provider_instrument_token and provider_customer_id are Beta and may not be returned unless an optional feature is enabled.</w:t>
      </w:r>
    </w:p>
    <w:p>
      <w:r>
        <w:br w:type="page"/>
      </w:r>
    </w:p>
    <w:p>
      <w:pPr>
        <w:pStyle w:val="Heading2"/>
      </w:pPr>
      <w:r>
        <w:t>24. [GET] Get Units of Measurement Settings (Store)</w:t>
      </w:r>
    </w:p>
    <w:p>
      <w:r>
        <w:rPr>
          <w:b/>
        </w:rPr>
        <w:t xml:space="preserve">Endpoint: </w:t>
      </w:r>
      <w:r>
        <w:rPr>
          <w:rFonts w:ascii="Courier New" w:hAnsi="Courier New"/>
          <w:sz w:val="18"/>
        </w:rPr>
        <w:t>/v3/settings/store/units-of-measurement</w:t>
      </w:r>
    </w:p>
    <w:p>
      <w:pPr>
        <w:pStyle w:val="Heading3"/>
      </w:pPr>
      <w:r>
        <w:t>Prerequisites</w:t>
      </w:r>
    </w:p>
    <w:p>
      <w:pPr>
        <w:pStyle w:val="ListBullet"/>
      </w:pPr>
      <w:r>
        <w:t>Must have permission to view store settings</w:t>
      </w:r>
    </w:p>
    <w:p>
      <w:pPr>
        <w:pStyle w:val="ListBullet"/>
      </w:pPr>
      <w:r>
        <w:t>(Optional) Know the channel_id if you want channel-specific overrides</w:t>
      </w:r>
    </w:p>
    <w:p>
      <w:pPr>
        <w:pStyle w:val="Heading3"/>
      </w:pPr>
      <w:r>
        <w:t>Method</w:t>
      </w:r>
    </w:p>
    <w:p>
      <w:r>
        <w:t>GET</w:t>
      </w:r>
    </w:p>
    <w:p>
      <w:pPr>
        <w:pStyle w:val="Heading3"/>
      </w:pPr>
      <w:r>
        <w:t>URL</w:t>
      </w:r>
    </w:p>
    <w:p>
      <w:r>
        <w:t>https://api.bigcommerce.com/stores/{{BIG_COMMERCE_STORE_HASH}}/v3/settings/store/units-of-measurement</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Channel ID to use for channel-specific settings. If omitted, returns global settings only. When requesting channel-level settings, null values indicate the channel does not have overrides.</w:t>
            </w:r>
          </w:p>
        </w:tc>
      </w:tr>
    </w:tbl>
    <w:p/>
    <w:p>
      <w:pPr>
        <w:pStyle w:val="Heading3"/>
      </w:pPr>
      <w:r>
        <w:t>Description</w:t>
      </w:r>
    </w:p>
    <w:p>
      <w:r>
        <w:t>Returns the store’s units of measurement settings (weight and length units, numeric formatting tokens, decimal places, and dimension factoring). You can optionally request channel-specific settings using channel_id.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/v3/settings/store/units-of-measurement</w:t>
        <w:br/>
        <w:t>/v3/settings/store/units-of-measurement?channel_id=123</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"weight_measurement": "LBS",</w:t>
        <w:br/>
        <w:t xml:space="preserve"> "length_measurement": "Inches",</w:t>
        <w:br/>
        <w:t xml:space="preserve"> "decimal_token": ".",</w:t>
        <w:br/>
        <w:t xml:space="preserve"> "thousands_token": ",",</w:t>
        <w:br/>
        <w:t xml:space="preserve"> "decimal_places": 2,</w:t>
        <w:br/>
        <w:t xml:space="preserve"> "factoring_dimension": "width"</w:t>
        <w:br/>
        <w:t xml:space="preserve"> },</w:t>
        <w:br/>
        <w:t xml:space="preserve"> "meta": {}</w:t>
        <w:br/>
        <w:t>}</w:t>
      </w:r>
    </w:p>
    <w:p>
      <w:r>
        <w:rPr>
          <w:b/>
        </w:rPr>
        <w:t>Note: Note: When you request channel-level settings, null indicates that a channel does not have overrides.</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"instance": "/v3/settings/store/units-of-measurement",</w:t>
        <w:br/>
        <w:t xml:space="preserve"> "status": 422,</w:t>
        <w:br/>
        <w:t xml:space="preserve"> "title": "The provided settings could not be applied.",</w:t>
        <w:br/>
        <w:t xml:space="preserve"> "type": "https://developer.bigcommerce.com/api-docs/getting-started/api-status-codes",</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Units of measurement settings object.</w:t>
            </w:r>
          </w:p>
        </w:tc>
      </w:tr>
      <w:tr>
        <w:tc>
          <w:tcPr>
            <w:tcW w:type="dxa" w:w="2880"/>
          </w:tcPr>
          <w:p>
            <w:r>
              <w:t>data.weight_measurement</w:t>
            </w:r>
          </w:p>
        </w:tc>
        <w:tc>
          <w:tcPr>
            <w:tcW w:type="dxa" w:w="2880"/>
          </w:tcPr>
          <w:p>
            <w:r>
              <w:t>string</w:t>
            </w:r>
          </w:p>
        </w:tc>
        <w:tc>
          <w:tcPr>
            <w:tcW w:type="dxa" w:w="2880"/>
          </w:tcPr>
          <w:p>
            <w:r>
              <w:t>Weight unit. Possible values: LBS, Ounces, KGS, Grams, Tonnes.</w:t>
            </w:r>
          </w:p>
        </w:tc>
      </w:tr>
      <w:tr>
        <w:tc>
          <w:tcPr>
            <w:tcW w:type="dxa" w:w="2880"/>
          </w:tcPr>
          <w:p>
            <w:r>
              <w:t>data.length_measurement</w:t>
            </w:r>
          </w:p>
        </w:tc>
        <w:tc>
          <w:tcPr>
            <w:tcW w:type="dxa" w:w="2880"/>
          </w:tcPr>
          <w:p>
            <w:r>
              <w:t>string</w:t>
            </w:r>
          </w:p>
        </w:tc>
        <w:tc>
          <w:tcPr>
            <w:tcW w:type="dxa" w:w="2880"/>
          </w:tcPr>
          <w:p>
            <w:r>
              <w:t>Length unit. Possible values: Inches, Centimeters.</w:t>
            </w:r>
          </w:p>
        </w:tc>
      </w:tr>
      <w:tr>
        <w:tc>
          <w:tcPr>
            <w:tcW w:type="dxa" w:w="2880"/>
          </w:tcPr>
          <w:p>
            <w:r>
              <w:t>data.decimal_token</w:t>
            </w:r>
          </w:p>
        </w:tc>
        <w:tc>
          <w:tcPr>
            <w:tcW w:type="dxa" w:w="2880"/>
          </w:tcPr>
          <w:p>
            <w:r>
              <w:t>string</w:t>
            </w:r>
          </w:p>
        </w:tc>
        <w:tc>
          <w:tcPr>
            <w:tcW w:type="dxa" w:w="2880"/>
          </w:tcPr>
          <w:p>
            <w:r>
              <w:t>Character used as the decimal separator.</w:t>
            </w:r>
          </w:p>
        </w:tc>
      </w:tr>
      <w:tr>
        <w:tc>
          <w:tcPr>
            <w:tcW w:type="dxa" w:w="2880"/>
          </w:tcPr>
          <w:p>
            <w:r>
              <w:t>data.thousands_token</w:t>
            </w:r>
          </w:p>
        </w:tc>
        <w:tc>
          <w:tcPr>
            <w:tcW w:type="dxa" w:w="2880"/>
          </w:tcPr>
          <w:p>
            <w:r>
              <w:t>string</w:t>
            </w:r>
          </w:p>
        </w:tc>
        <w:tc>
          <w:tcPr>
            <w:tcW w:type="dxa" w:w="2880"/>
          </w:tcPr>
          <w:p>
            <w:r>
              <w:t>Character used as the thousands separator.</w:t>
            </w:r>
          </w:p>
        </w:tc>
      </w:tr>
      <w:tr>
        <w:tc>
          <w:tcPr>
            <w:tcW w:type="dxa" w:w="2880"/>
          </w:tcPr>
          <w:p>
            <w:r>
              <w:t>data.decimal_places</w:t>
            </w:r>
          </w:p>
        </w:tc>
        <w:tc>
          <w:tcPr>
            <w:tcW w:type="dxa" w:w="2880"/>
          </w:tcPr>
          <w:p>
            <w:r>
              <w:t>integer</w:t>
            </w:r>
          </w:p>
        </w:tc>
        <w:tc>
          <w:tcPr>
            <w:tcW w:type="dxa" w:w="2880"/>
          </w:tcPr>
          <w:p>
            <w:r>
              <w:t>Number of decimal places used for numeric formatting.</w:t>
            </w:r>
          </w:p>
        </w:tc>
      </w:tr>
      <w:tr>
        <w:tc>
          <w:tcPr>
            <w:tcW w:type="dxa" w:w="2880"/>
          </w:tcPr>
          <w:p>
            <w:r>
              <w:t>data.factoring_dimension</w:t>
            </w:r>
          </w:p>
        </w:tc>
        <w:tc>
          <w:tcPr>
            <w:tcW w:type="dxa" w:w="2880"/>
          </w:tcPr>
          <w:p>
            <w:r>
              <w:t>string</w:t>
            </w:r>
          </w:p>
        </w:tc>
        <w:tc>
          <w:tcPr>
            <w:tcW w:type="dxa" w:w="2880"/>
          </w:tcPr>
          <w:p>
            <w:r>
              <w:t>Dimension used for factoring. Possible values: depth, height, width.</w:t>
            </w:r>
          </w:p>
        </w:tc>
      </w:tr>
      <w:tr>
        <w:tc>
          <w:tcPr>
            <w:tcW w:type="dxa" w:w="2880"/>
          </w:tcPr>
          <w:p>
            <w:r>
              <w:t>meta</w:t>
            </w:r>
          </w:p>
        </w:tc>
        <w:tc>
          <w:tcPr>
            <w:tcW w:type="dxa" w:w="2880"/>
          </w:tcPr>
          <w:p>
            <w:r>
              <w:t>object</w:t>
            </w:r>
          </w:p>
        </w:tc>
        <w:tc>
          <w:tcPr>
            <w:tcW w:type="dxa" w:w="2880"/>
          </w:tcPr>
          <w:p>
            <w:r>
              <w:t>Metadata object. Documented as allowing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'https://api.bigcommerce.com/stores/{{BIG_COMMERCE_STORE_HASH}}/v3/settings/store/units-of-measurement?channel_id=123' \</w:t>
        <w:br/>
        <w:t xml:space="preserve"> --header 'Accept: application/json'</w:t>
      </w:r>
    </w:p>
    <w:p>
      <w:pPr>
        <w:pStyle w:val="Heading3"/>
      </w:pPr>
      <w:r>
        <w:t>Related storeUnitsOfMeasurementSettings actions</w:t>
      </w:r>
    </w:p>
    <w:p>
      <w:pPr>
        <w:pStyle w:val="ListBullet"/>
      </w:pPr>
      <w:r>
        <w:t>[PUT] Update Store Units of Measurement Settings — /v3/settings/store/units-of-measurement</w:t>
      </w:r>
    </w:p>
    <w:p>
      <w:r>
        <w:br w:type="page"/>
      </w:r>
    </w:p>
    <w:p>
      <w:pPr>
        <w:pStyle w:val="Heading2"/>
      </w:pPr>
      <w:r>
        <w:t>25. [PUT] Update Store Units of Measurement Settings</w:t>
      </w:r>
    </w:p>
    <w:p>
      <w:r>
        <w:rPr>
          <w:b/>
        </w:rPr>
        <w:t xml:space="preserve">Endpoint: </w:t>
      </w:r>
      <w:r>
        <w:rPr>
          <w:rFonts w:ascii="Courier New" w:hAnsi="Courier New"/>
          <w:sz w:val="18"/>
        </w:rPr>
        <w:t>/v3/settings/store/units-of-measurement</w:t>
      </w:r>
    </w:p>
    <w:p>
      <w:pPr>
        <w:pStyle w:val="Heading3"/>
      </w:pPr>
      <w:r>
        <w:t>Update Store Units of Measurement Settings (Global or Channel-Level)</w:t>
      </w:r>
    </w:p>
    <w:p>
      <w:pPr>
        <w:pStyle w:val="Heading3"/>
      </w:pPr>
      <w:r>
        <w:t>Prerequisites</w:t>
      </w:r>
    </w:p>
    <w:p>
      <w:pPr>
        <w:pStyle w:val="ListBullet"/>
      </w:pPr>
      <w:r>
        <w:t>Store settings write permissions in BigCommerce</w:t>
      </w:r>
    </w:p>
    <w:p>
      <w:pPr>
        <w:pStyle w:val="ListBullet"/>
      </w:pPr>
      <w:r>
        <w:t>If updating channel-level overrides, you must know the target channel_id</w:t>
      </w:r>
    </w:p>
    <w:p>
      <w:pPr>
        <w:pStyle w:val="Heading3"/>
      </w:pPr>
      <w:r>
        <w:t>Method</w:t>
      </w:r>
    </w:p>
    <w:p>
      <w:r>
        <w:t>PUT</w:t>
      </w:r>
    </w:p>
    <w:p>
      <w:pPr>
        <w:pStyle w:val="Heading3"/>
      </w:pPr>
      <w:r>
        <w:t>URL</w:t>
      </w:r>
    </w:p>
    <w:p>
      <w:r>
        <w:t>https://api.bigcommerce.com/stores/{{BIG_COMMERCE_STORE_HASH}}/v3/settings/store/units-of-measurement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store’s units-of-measurement settings. The endpoint does not support partial updates—send all fields when updating either global settings or channel-level overrides. Use the channel_id query parameter to create or update channel overrides; set all fields to null to delete a channel’s overrides so it inherits global values.</w:t>
      </w:r>
    </w:p>
    <w:p>
      <w:pPr>
        <w:pStyle w:val="Heading3"/>
      </w:pPr>
      <w:r>
        <w:t>Enforcement Rules</w:t>
      </w:r>
    </w:p>
    <w:p>
      <w:pPr>
        <w:pStyle w:val="ListBullet"/>
      </w:pPr>
      <w:r>
        <w:t>This endpoint has no path parameters.</w:t>
      </w:r>
    </w:p>
    <w:p>
      <w:pPr>
        <w:pStyle w:val="ListBullet"/>
      </w:pPr>
      <w:r>
        <w:t>If you provide channel_id, send it as a query parameter in the URL, not in the request body.</w:t>
      </w:r>
    </w:p>
    <w:p>
      <w:pPr>
        <w:pStyle w:val="ListBullet"/>
      </w:pPr>
      <w:r>
        <w:t>When executing the action, ensure to send Query Parameters in the URL as query parameters and not in the body.</w:t>
      </w:r>
    </w:p>
    <w:p>
      <w:pPr>
        <w:pStyle w:val="ListBullet"/>
      </w:pPr>
      <w:r>
        <w:t>The endpoint does not support partial updates: you must provide all request body fields each time.</w:t>
      </w:r>
    </w:p>
    <w:p>
      <w:pPr>
        <w:pStyle w:val="ListBullet"/>
      </w:pPr>
      <w:r>
        <w:t>To delete channel-level overrides, you must supply null for all fields in the request body.</w:t>
      </w:r>
    </w:p>
    <w:p>
      <w:pPr>
        <w:pStyle w:val="ListBullet"/>
      </w:pPr>
      <w:r>
        <w:t>The endpoint does not support null values for global-level settings (when channel_id is omitted).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Channel ID to use for channel-specific settings. If omitted, updates/interacts with global settings only.</w:t>
            </w:r>
          </w:p>
        </w:tc>
      </w:tr>
    </w:tbl>
    <w:p/>
    <w:p>
      <w:pPr>
        <w:pStyle w:val="Heading3"/>
      </w:pPr>
      <w:r>
        <w:t>Required Request Body Fields</w:t>
      </w:r>
    </w:p>
    <w:p>
      <w:r>
        <w:rPr>
          <w:b/>
        </w:rPr>
        <w:t>Note: The documentation states the endpoint does not support partial updates and to “Provide all fields”, so all fields below must be included in the payload for an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weight_measurement</w:t>
            </w:r>
          </w:p>
        </w:tc>
        <w:tc>
          <w:tcPr>
            <w:tcW w:type="dxa" w:w="2880"/>
          </w:tcPr>
          <w:p>
            <w:r>
              <w:t>string</w:t>
            </w:r>
          </w:p>
        </w:tc>
        <w:tc>
          <w:tcPr>
            <w:tcW w:type="dxa" w:w="2880"/>
          </w:tcPr>
          <w:p>
            <w:r>
              <w:t>Weight unit. Allowed values: LBS, Ounces, KGS, Grams, Tonnes. Example: Ounces. Use null for channel override deletion only.</w:t>
            </w:r>
          </w:p>
        </w:tc>
      </w:tr>
      <w:tr>
        <w:tc>
          <w:tcPr>
            <w:tcW w:type="dxa" w:w="2880"/>
          </w:tcPr>
          <w:p>
            <w:r>
              <w:t>length_measurement</w:t>
            </w:r>
          </w:p>
        </w:tc>
        <w:tc>
          <w:tcPr>
            <w:tcW w:type="dxa" w:w="2880"/>
          </w:tcPr>
          <w:p>
            <w:r>
              <w:t>string</w:t>
            </w:r>
          </w:p>
        </w:tc>
        <w:tc>
          <w:tcPr>
            <w:tcW w:type="dxa" w:w="2880"/>
          </w:tcPr>
          <w:p>
            <w:r>
              <w:t>Length unit. Allowed values: Inches, Centimeters. Example: Inches. Use null for channel override deletion only.</w:t>
            </w:r>
          </w:p>
        </w:tc>
      </w:tr>
      <w:tr>
        <w:tc>
          <w:tcPr>
            <w:tcW w:type="dxa" w:w="2880"/>
          </w:tcPr>
          <w:p>
            <w:r>
              <w:t>decimal_token</w:t>
            </w:r>
          </w:p>
        </w:tc>
        <w:tc>
          <w:tcPr>
            <w:tcW w:type="dxa" w:w="2880"/>
          </w:tcPr>
          <w:p>
            <w:r>
              <w:t>string</w:t>
            </w:r>
          </w:p>
        </w:tc>
        <w:tc>
          <w:tcPr>
            <w:tcW w:type="dxa" w:w="2880"/>
          </w:tcPr>
          <w:p>
            <w:r>
              <w:t>Decimal separator token. Example: ".". Use null for channel override deletion only.</w:t>
            </w:r>
          </w:p>
        </w:tc>
      </w:tr>
      <w:tr>
        <w:tc>
          <w:tcPr>
            <w:tcW w:type="dxa" w:w="2880"/>
          </w:tcPr>
          <w:p>
            <w:r>
              <w:t>thousands_token</w:t>
            </w:r>
          </w:p>
        </w:tc>
        <w:tc>
          <w:tcPr>
            <w:tcW w:type="dxa" w:w="2880"/>
          </w:tcPr>
          <w:p>
            <w:r>
              <w:t>string</w:t>
            </w:r>
          </w:p>
        </w:tc>
        <w:tc>
          <w:tcPr>
            <w:tcW w:type="dxa" w:w="2880"/>
          </w:tcPr>
          <w:p>
            <w:r>
              <w:t>Thousands separator token. Example: ",". Use null for channel override deletion only.</w:t>
            </w:r>
          </w:p>
        </w:tc>
      </w:tr>
      <w:tr>
        <w:tc>
          <w:tcPr>
            <w:tcW w:type="dxa" w:w="2880"/>
          </w:tcPr>
          <w:p>
            <w:r>
              <w:t>decimal_places</w:t>
            </w:r>
          </w:p>
        </w:tc>
        <w:tc>
          <w:tcPr>
            <w:tcW w:type="dxa" w:w="2880"/>
          </w:tcPr>
          <w:p>
            <w:r>
              <w:t>integer</w:t>
            </w:r>
          </w:p>
        </w:tc>
        <w:tc>
          <w:tcPr>
            <w:tcW w:type="dxa" w:w="2880"/>
          </w:tcPr>
          <w:p>
            <w:r>
              <w:t>Number of decimal places. Example: 2. Use null for channel override deletion only.</w:t>
            </w:r>
          </w:p>
        </w:tc>
      </w:tr>
      <w:tr>
        <w:tc>
          <w:tcPr>
            <w:tcW w:type="dxa" w:w="2880"/>
          </w:tcPr>
          <w:p>
            <w:r>
              <w:t>factoring_dimension</w:t>
            </w:r>
          </w:p>
        </w:tc>
        <w:tc>
          <w:tcPr>
            <w:tcW w:type="dxa" w:w="2880"/>
          </w:tcPr>
          <w:p>
            <w:r>
              <w:t>string</w:t>
            </w:r>
          </w:p>
        </w:tc>
        <w:tc>
          <w:tcPr>
            <w:tcW w:type="dxa" w:w="2880"/>
          </w:tcPr>
          <w:p>
            <w:r>
              <w:t>Dimension used for factoring. Allowed values: depth, height, width. Example: depth. Use null for channel override deletion only.</w:t>
            </w:r>
          </w:p>
        </w:tc>
      </w:tr>
    </w:tbl>
    <w:p/>
    <w:p>
      <w:pPr>
        <w:pStyle w:val="Heading3"/>
      </w:pPr>
      <w:r>
        <w:t>Response</w:t>
      </w:r>
    </w:p>
    <w:p>
      <w:pPr>
        <w:pStyle w:val="Heading3"/>
      </w:pPr>
      <w:r>
        <w:t>Success Response (200 OK)</w:t>
      </w:r>
    </w:p>
    <w:p>
      <w:r>
        <w:rPr>
          <w:b/>
        </w:rPr>
        <w:t>Note: Note: When requesting channel-level settings, null indicates the channel does not have overrides.</w:t>
      </w:r>
    </w:p>
    <w:p>
      <w:r>
        <w:rPr>
          <w:b/>
          <w:color w:val="666666"/>
          <w:sz w:val="16"/>
        </w:rPr>
        <w:t>[json]</w:t>
      </w:r>
    </w:p>
    <w:p>
      <w:pPr>
        <w:shd w:fill="F2F2F2" w:val="clear"/>
      </w:pPr>
      <w:r>
        <w:rPr>
          <w:rFonts w:ascii="Courier New" w:hAnsi="Courier New"/>
          <w:sz w:val="17"/>
        </w:rPr>
        <w:t>{</w:t>
        <w:br/>
        <w:t xml:space="preserve"> "data": {</w:t>
        <w:br/>
        <w:t xml:space="preserve"> "weight_measurement": "Ounces",</w:t>
        <w:br/>
        <w:t xml:space="preserve"> "length_measurement": "Inches",</w:t>
        <w:br/>
        <w:t xml:space="preserve"> "decimal_token": ".",</w:t>
        <w:br/>
        <w:t xml:space="preserve"> "thousands_token": ",",</w:t>
        <w:br/>
        <w:t xml:space="preserve"> "decimal_places": 2,</w:t>
        <w:br/>
        <w:t xml:space="preserve"> "factoring_dimension": "depth"</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Units-of-measurement settings object.</w:t>
            </w:r>
          </w:p>
        </w:tc>
      </w:tr>
      <w:tr>
        <w:tc>
          <w:tcPr>
            <w:tcW w:type="dxa" w:w="2880"/>
          </w:tcPr>
          <w:p>
            <w:r>
              <w:t>data.weight_measurement</w:t>
            </w:r>
          </w:p>
        </w:tc>
        <w:tc>
          <w:tcPr>
            <w:tcW w:type="dxa" w:w="2880"/>
          </w:tcPr>
          <w:p>
            <w:r>
              <w:t>string | null</w:t>
            </w:r>
          </w:p>
        </w:tc>
        <w:tc>
          <w:tcPr>
            <w:tcW w:type="dxa" w:w="2880"/>
          </w:tcPr>
          <w:p>
            <w:r>
              <w:t>Weight unit. May be null for channel-level settings when no override exists.</w:t>
            </w:r>
          </w:p>
        </w:tc>
      </w:tr>
      <w:tr>
        <w:tc>
          <w:tcPr>
            <w:tcW w:type="dxa" w:w="2880"/>
          </w:tcPr>
          <w:p>
            <w:r>
              <w:t>data.length_measurement</w:t>
            </w:r>
          </w:p>
        </w:tc>
        <w:tc>
          <w:tcPr>
            <w:tcW w:type="dxa" w:w="2880"/>
          </w:tcPr>
          <w:p>
            <w:r>
              <w:t>string | null</w:t>
            </w:r>
          </w:p>
        </w:tc>
        <w:tc>
          <w:tcPr>
            <w:tcW w:type="dxa" w:w="2880"/>
          </w:tcPr>
          <w:p>
            <w:r>
              <w:t>Length unit. May be null for channel-level settings when no override exists.</w:t>
            </w:r>
          </w:p>
        </w:tc>
      </w:tr>
      <w:tr>
        <w:tc>
          <w:tcPr>
            <w:tcW w:type="dxa" w:w="2880"/>
          </w:tcPr>
          <w:p>
            <w:r>
              <w:t>data.decimal_token</w:t>
            </w:r>
          </w:p>
        </w:tc>
        <w:tc>
          <w:tcPr>
            <w:tcW w:type="dxa" w:w="2880"/>
          </w:tcPr>
          <w:p>
            <w:r>
              <w:t>string | null</w:t>
            </w:r>
          </w:p>
        </w:tc>
        <w:tc>
          <w:tcPr>
            <w:tcW w:type="dxa" w:w="2880"/>
          </w:tcPr>
          <w:p>
            <w:r>
              <w:t>Decimal separator. May be null for channel-level settings when no override exists.</w:t>
            </w:r>
          </w:p>
        </w:tc>
      </w:tr>
      <w:tr>
        <w:tc>
          <w:tcPr>
            <w:tcW w:type="dxa" w:w="2880"/>
          </w:tcPr>
          <w:p>
            <w:r>
              <w:t>data.thousands_token</w:t>
            </w:r>
          </w:p>
        </w:tc>
        <w:tc>
          <w:tcPr>
            <w:tcW w:type="dxa" w:w="2880"/>
          </w:tcPr>
          <w:p>
            <w:r>
              <w:t>string | null</w:t>
            </w:r>
          </w:p>
        </w:tc>
        <w:tc>
          <w:tcPr>
            <w:tcW w:type="dxa" w:w="2880"/>
          </w:tcPr>
          <w:p>
            <w:r>
              <w:t>Thousands separator. May be null for channel-level settings when no override exists.</w:t>
            </w:r>
          </w:p>
        </w:tc>
      </w:tr>
      <w:tr>
        <w:tc>
          <w:tcPr>
            <w:tcW w:type="dxa" w:w="2880"/>
          </w:tcPr>
          <w:p>
            <w:r>
              <w:t>data.decimal_places</w:t>
            </w:r>
          </w:p>
        </w:tc>
        <w:tc>
          <w:tcPr>
            <w:tcW w:type="dxa" w:w="2880"/>
          </w:tcPr>
          <w:p>
            <w:r>
              <w:t>integer | null</w:t>
            </w:r>
          </w:p>
        </w:tc>
        <w:tc>
          <w:tcPr>
            <w:tcW w:type="dxa" w:w="2880"/>
          </w:tcPr>
          <w:p>
            <w:r>
              <w:t>Decimal places. May be null for channel-level settings when no override exists.</w:t>
            </w:r>
          </w:p>
        </w:tc>
      </w:tr>
      <w:tr>
        <w:tc>
          <w:tcPr>
            <w:tcW w:type="dxa" w:w="2880"/>
          </w:tcPr>
          <w:p>
            <w:r>
              <w:t>data.factoring_dimension</w:t>
            </w:r>
          </w:p>
        </w:tc>
        <w:tc>
          <w:tcPr>
            <w:tcW w:type="dxa" w:w="2880"/>
          </w:tcPr>
          <w:p>
            <w:r>
              <w:t>string | null</w:t>
            </w:r>
          </w:p>
        </w:tc>
        <w:tc>
          <w:tcPr>
            <w:tcW w:type="dxa" w:w="2880"/>
          </w:tcPr>
          <w:p>
            <w:r>
              <w:t>Factoring dimension. May be null for channel-level settings when no override exists.</w:t>
            </w:r>
          </w:p>
        </w:tc>
      </w:tr>
      <w:tr>
        <w:tc>
          <w:tcPr>
            <w:tcW w:type="dxa" w:w="2880"/>
          </w:tcPr>
          <w:p>
            <w:r>
              <w:t>meta</w:t>
            </w:r>
          </w:p>
        </w:tc>
        <w:tc>
          <w:tcPr>
            <w:tcW w:type="dxa" w:w="2880"/>
          </w:tcPr>
          <w:p>
            <w:r>
              <w:t>object</w:t>
            </w:r>
          </w:p>
        </w:tc>
        <w:tc>
          <w:tcPr>
            <w:tcW w:type="dxa" w:w="2880"/>
          </w:tcPr>
          <w:p>
            <w:r>
              <w:t>Metadata object. Documented as an object with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w:t>
        <w:br/>
        <w:t xml:space="preserve"> 'https://api.bigcommerce.com/stores/{{BIG_COMMERCE_STORE_HASH}}/v3/settings/store/units-of-measurement' \</w:t>
        <w:br/>
        <w:t xml:space="preserve"> --header 'Accept: application/json' \</w:t>
        <w:br/>
        <w:t xml:space="preserve"> --header 'Content-Type: application/json' \</w:t>
        <w:br/>
        <w:t xml:space="preserve"> --data '{</w:t>
        <w:br/>
        <w:t xml:space="preserve"> "weight_measurement": "Ounces",</w:t>
        <w:br/>
        <w:t xml:space="preserve"> "length_measurement": "Inches",</w:t>
        <w:br/>
        <w:t xml:space="preserve"> "decimal_token": ".",</w:t>
        <w:br/>
        <w:t xml:space="preserve"> "thousands_token": ",",</w:t>
        <w:br/>
        <w:t xml:space="preserve"> "decimal_places": 2,</w:t>
        <w:br/>
        <w:t xml:space="preserve"> "factoring_dimension": "depth"</w:t>
        <w:br/>
        <w:t xml:space="preserve">  }'</w:t>
      </w:r>
    </w:p>
    <w:p>
      <w:pPr>
        <w:pStyle w:val="Heading3"/>
      </w:pPr>
      <w:r>
        <w:t>Example Usage</w:t>
      </w:r>
    </w:p>
    <w:p>
      <w:pPr>
        <w:pStyle w:val="Heading3"/>
      </w:pPr>
      <w:r>
        <w:t>Example 1: Update Global Units of Measurement Settings</w:t>
      </w:r>
    </w:p>
    <w:p>
      <w:r>
        <w:rPr>
          <w:b/>
          <w:color w:val="666666"/>
          <w:sz w:val="16"/>
        </w:rPr>
        <w:t>[bash]</w:t>
      </w:r>
    </w:p>
    <w:p>
      <w:pPr>
        <w:shd w:fill="F2F2F2" w:val="clear"/>
      </w:pPr>
      <w:r>
        <w:rPr>
          <w:rFonts w:ascii="Courier New" w:hAnsi="Courier New"/>
          <w:sz w:val="17"/>
        </w:rPr>
        <w:t>curl -i --location --request PUT \</w:t>
        <w:br/>
        <w:t xml:space="preserve"> 'https://api.bigcommerce.com/stores/{{BIG_COMMERCE_STORE_HASH}}/v3/settings/store/units-of-measurement' \</w:t>
        <w:br/>
        <w:t xml:space="preserve"> --header 'Accept: application/json' \</w:t>
        <w:br/>
        <w:t xml:space="preserve"> --header 'Content-Type: application/json' \</w:t>
        <w:br/>
        <w:t xml:space="preserve"> --data '{</w:t>
        <w:br/>
        <w:t xml:space="preserve"> "weight_measurement": "KGS",</w:t>
        <w:br/>
        <w:t xml:space="preserve"> "length_measurement": "Centimeters",</w:t>
        <w:br/>
        <w:t xml:space="preserve"> "decimal_token": ".",</w:t>
        <w:br/>
        <w:t xml:space="preserve"> "thousands_token": ",",</w:t>
        <w:br/>
        <w:t xml:space="preserve"> "decimal_places": 2,</w:t>
        <w:br/>
        <w:t xml:space="preserve"> "factoring_dimension": "height"</w:t>
        <w:br/>
        <w:t xml:space="preserve">  }'</w:t>
      </w:r>
    </w:p>
    <w:p>
      <w:pPr>
        <w:pStyle w:val="Heading3"/>
      </w:pPr>
      <w:r>
        <w:t>Example 2: Create/Update Channel-Level Overrides</w:t>
      </w:r>
    </w:p>
    <w:p>
      <w:r>
        <w:rPr>
          <w:b/>
          <w:color w:val="666666"/>
          <w:sz w:val="16"/>
        </w:rPr>
        <w:t>[bash]</w:t>
      </w:r>
    </w:p>
    <w:p>
      <w:pPr>
        <w:shd w:fill="F2F2F2" w:val="clear"/>
      </w:pPr>
      <w:r>
        <w:rPr>
          <w:rFonts w:ascii="Courier New" w:hAnsi="Courier New"/>
          <w:sz w:val="17"/>
        </w:rPr>
        <w:t>curl -i --location --request PUT \</w:t>
        <w:br/>
        <w:t xml:space="preserve"> 'https://api.bigcommerce.com/stores/{{BIG_COMMERCE_STORE_HASH}}/v3/settings/store/units-of-measurement?channel_id=123' \</w:t>
        <w:br/>
        <w:t xml:space="preserve"> --header 'Accept: application/json' \</w:t>
        <w:br/>
        <w:t xml:space="preserve"> --header 'Content-Type: application/json' \</w:t>
        <w:br/>
        <w:t xml:space="preserve"> --data '{</w:t>
        <w:br/>
        <w:t xml:space="preserve"> "weight_measurement": "LBS",</w:t>
        <w:br/>
        <w:t xml:space="preserve"> "length_measurement": "Inches",</w:t>
        <w:br/>
        <w:t xml:space="preserve"> "decimal_token": ".",</w:t>
        <w:br/>
        <w:t xml:space="preserve"> "thousands_token": ",",</w:t>
        <w:br/>
        <w:t xml:space="preserve"> "decimal_places": 2,</w:t>
        <w:br/>
        <w:t xml:space="preserve"> "factoring_dimension": "width"</w:t>
        <w:br/>
        <w:t xml:space="preserve">  }'</w:t>
      </w:r>
    </w:p>
    <w:p>
      <w:pPr>
        <w:pStyle w:val="Heading3"/>
      </w:pPr>
      <w:r>
        <w:t>Example 3: Delete Channel Overrides (Revert Channel to Inherit Global)</w:t>
      </w:r>
    </w:p>
    <w:p>
      <w:r>
        <w:rPr>
          <w:b/>
        </w:rPr>
        <w:t>Note: To delete overrides for a channel, set all fields to null.</w:t>
      </w:r>
    </w:p>
    <w:p>
      <w:r>
        <w:rPr>
          <w:b/>
          <w:color w:val="666666"/>
          <w:sz w:val="16"/>
        </w:rPr>
        <w:t>[bash]</w:t>
      </w:r>
    </w:p>
    <w:p>
      <w:pPr>
        <w:shd w:fill="F2F2F2" w:val="clear"/>
      </w:pPr>
      <w:r>
        <w:rPr>
          <w:rFonts w:ascii="Courier New" w:hAnsi="Courier New"/>
          <w:sz w:val="17"/>
        </w:rPr>
        <w:t>curl -i --location --request PUT \</w:t>
        <w:br/>
        <w:t xml:space="preserve"> 'https://api.bigcommerce.com/stores/{{BIG_COMMERCE_STORE_HASH}}/v3/settings/store/units-of-measurement?channel_id=123' \</w:t>
        <w:br/>
        <w:t xml:space="preserve"> --header 'Accept: application/json' \</w:t>
        <w:br/>
        <w:t xml:space="preserve"> --header 'Content-Type: application/json' \</w:t>
        <w:br/>
        <w:t xml:space="preserve"> --data '{</w:t>
        <w:br/>
        <w:t xml:space="preserve"> "weight_measurement": null,</w:t>
        <w:br/>
        <w:t xml:space="preserve"> "length_measurement": null,</w:t>
        <w:br/>
        <w:t xml:space="preserve"> "decimal_token": null,</w:t>
        <w:br/>
        <w:t xml:space="preserve"> "thousands_token": null,</w:t>
        <w:br/>
        <w:t xml:space="preserve"> "decimal_places": null,</w:t>
        <w:br/>
        <w:t xml:space="preserve"> "factoring_dimension": null</w:t>
        <w:br/>
        <w:t xml:space="preserve">  }'</w:t>
      </w:r>
    </w:p>
    <w:p>
      <w:pPr>
        <w:pStyle w:val="Heading3"/>
      </w:pPr>
      <w:r>
        <w:t>Behavior</w:t>
      </w:r>
    </w:p>
    <w:p>
      <w:pPr>
        <w:pStyle w:val="ListBullet"/>
      </w:pPr>
      <w:r>
        <w:t>Determines scope: If channel_id is omitted, updates global settings; if provided, updates/creates channel overrides.</w:t>
      </w:r>
    </w:p>
    <w:p>
      <w:pPr>
        <w:pStyle w:val="ListBullet"/>
      </w:pPr>
      <w:r>
        <w:t>Validates full payload: Rejects partial updates; expects all fields.</w:t>
      </w:r>
    </w:p>
    <w:p>
      <w:pPr>
        <w:pStyle w:val="ListBullet"/>
      </w:pPr>
      <w:r>
        <w:t xml:space="preserve">Applies update: </w:t>
        <w:br/>
        <w:br/>
        <w:t>Global: applies provided non-null settings (global does not support null).</w:t>
        <w:br/>
        <w:t>Channel: applies overrides; if all fields are null, removes overrides so the channel inherits global settings.</w:t>
      </w:r>
    </w:p>
    <w:p>
      <w:pPr>
        <w:pStyle w:val="ListBullet"/>
      </w:pPr>
      <w:r>
        <w:t>Returns updated settings in data; meta may include additional properties.</w:t>
      </w:r>
    </w:p>
    <w:p>
      <w:pPr>
        <w:pStyle w:val="Heading3"/>
      </w:pPr>
      <w:r>
        <w:t>Notes</w:t>
      </w:r>
    </w:p>
    <w:p>
      <w:pPr>
        <w:pStyle w:val="ListBullet"/>
      </w:pPr>
      <w:r>
        <w:t xml:space="preserve">Allowed values: </w:t>
        <w:br/>
        <w:br/>
        <w:t>weight_measurement: LBS, Ounces, KGS, Grams, Tonnes</w:t>
        <w:br/>
        <w:t>length_measurement: Inches, Centimeters</w:t>
        <w:br/>
        <w:t>factoring_dimension: depth, height, width</w:t>
      </w:r>
    </w:p>
    <w:p>
      <w:pPr>
        <w:pStyle w:val="ListBullet"/>
      </w:pPr>
      <w:r>
        <w:t>When interacting with channel-level settings, returned fields may be null to indicate “no override”.</w:t>
      </w:r>
    </w:p>
    <w:p>
      <w:pPr>
        <w:pStyle w:val="Heading3"/>
      </w:pPr>
      <w:r>
        <w:t>Gotchas</w:t>
      </w:r>
    </w:p>
    <w:p>
      <w:pPr>
        <w:pStyle w:val="ListBullet"/>
      </w:pPr>
      <w:r>
        <w:t>Sending only one field (partial update) is not supported—always send the complete object.</w:t>
      </w:r>
    </w:p>
    <w:p>
      <w:pPr>
        <w:pStyle w:val="ListBullet"/>
      </w:pPr>
      <w:r>
        <w:t>Do not send null for global settings (omit channel_id): global-level null values are not supported.</w:t>
      </w:r>
    </w:p>
    <w:p>
      <w:pPr>
        <w:pStyle w:val="ListBullet"/>
      </w:pPr>
      <w:r>
        <w:t>To delete channel overrides, you must set every field to null (not just one).</w:t>
      </w:r>
    </w:p>
    <w:p>
      <w:pPr>
        <w:pStyle w:val="Heading3"/>
      </w:pPr>
      <w:r>
        <w:t>Error Handling</w:t>
      </w:r>
    </w:p>
    <w:p>
      <w:r>
        <w:t>The scraped documentation only specifies a 200 OK success response and does not provide error status codes or examples for this endpoint.</w:t>
      </w:r>
    </w:p>
    <w:p>
      <w:pPr>
        <w:pStyle w:val="Heading3"/>
      </w:pPr>
      <w:r>
        <w:t>Related storeUnitsOfMeasurementSettings actions</w:t>
      </w:r>
    </w:p>
    <w:p>
      <w:pPr>
        <w:pStyle w:val="ListBullet"/>
      </w:pPr>
      <w:r>
        <w:t>[GET] Get Units of Measurement Settings (Store) — /v3/settings/store/units-of-measurement</w:t>
      </w:r>
    </w:p>
    <w:p>
      <w:r>
        <w:br w:type="page"/>
      </w:r>
    </w:p>
    <w:p>
      <w:pPr>
        <w:pStyle w:val="Heading2"/>
      </w:pPr>
      <w:r>
        <w:t>26. [POST] Validate a Customer’s Credentials</w:t>
      </w:r>
    </w:p>
    <w:p>
      <w:r>
        <w:rPr>
          <w:b/>
        </w:rPr>
        <w:t xml:space="preserve">Endpoint: </w:t>
      </w:r>
      <w:r>
        <w:rPr>
          <w:rFonts w:ascii="Courier New" w:hAnsi="Courier New"/>
          <w:sz w:val="18"/>
        </w:rPr>
        <w:t>/v3/customers/validate-credentials</w:t>
      </w:r>
    </w:p>
    <w:p>
      <w:pPr>
        <w:pStyle w:val="Heading3"/>
      </w:pPr>
      <w:r>
        <w:t>Prerequisites</w:t>
      </w:r>
    </w:p>
    <w:p>
      <w:pPr>
        <w:pStyle w:val="ListBullet"/>
      </w:pPr>
      <w:r>
        <w:t>You must have the customer’s email address and password available to validate.</w:t>
      </w:r>
    </w:p>
    <w:p>
      <w:pPr>
        <w:pStyle w:val="Heading3"/>
      </w:pPr>
      <w:r>
        <w:t>Method</w:t>
      </w:r>
    </w:p>
    <w:p>
      <w:r>
        <w:t>POST</w:t>
      </w:r>
    </w:p>
    <w:p>
      <w:pPr>
        <w:pStyle w:val="Heading3"/>
      </w:pPr>
      <w:r>
        <w:t>URL</w:t>
      </w:r>
    </w:p>
    <w:p>
      <w:r>
        <w:t>https://api.bigcommerce.com/stores/{{BIG_COMMERCE_STORE_HASH}}/v3/customers/validate-credentials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Validates whether the provided customer credentials (email/password) are correct. This endpoint has special rate limiting protections to protect against abuse.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special rate limiting protections; be prepared to handle 429 Too Many Requests.</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Customer email address.</w:t>
            </w:r>
          </w:p>
        </w:tc>
      </w:tr>
      <w:tr>
        <w:tc>
          <w:tcPr>
            <w:tcW w:type="dxa" w:w="2880"/>
          </w:tcPr>
          <w:p>
            <w:r>
              <w:t>password</w:t>
            </w:r>
          </w:p>
        </w:tc>
        <w:tc>
          <w:tcPr>
            <w:tcW w:type="dxa" w:w="2880"/>
          </w:tcPr>
          <w:p>
            <w:r>
              <w:t>string</w:t>
            </w:r>
          </w:p>
        </w:tc>
        <w:tc>
          <w:tcPr>
            <w:tcW w:type="dxa" w:w="2880"/>
          </w:tcPr>
          <w:p>
            <w:r>
              <w:t>Customer password.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ChannelId to check the customer credentials against. If this field is empty, channel 1 will be used.</w:t>
            </w:r>
          </w:p>
        </w:tc>
      </w:tr>
    </w:tbl>
    <w:p/>
    <w:p>
      <w:pPr>
        <w:pStyle w:val="Heading3"/>
      </w:pPr>
      <w:r>
        <w:t>Response</w:t>
      </w:r>
    </w:p>
    <w:p>
      <w:pPr>
        <w:pStyle w:val="Heading3"/>
      </w:pPr>
      <w:r>
        <w:t>Success Response (200 OK)</w:t>
      </w:r>
    </w:p>
    <w:p>
      <w:r>
        <w:t>Returns whether the credentials are valid and, if valid, the customer ID.</w:t>
      </w:r>
    </w:p>
    <w:p>
      <w:r>
        <w:rPr>
          <w:b/>
          <w:color w:val="666666"/>
          <w:sz w:val="16"/>
        </w:rPr>
        <w:t>[json]</w:t>
      </w:r>
    </w:p>
    <w:p>
      <w:pPr>
        <w:shd w:fill="F2F2F2" w:val="clear"/>
      </w:pPr>
      <w:r>
        <w:rPr>
          <w:rFonts w:ascii="Courier New" w:hAnsi="Courier New"/>
          <w:sz w:val="17"/>
        </w:rPr>
        <w:t>{</w:t>
        <w:br/>
        <w:t xml:space="preserve"> "is_valid": true,</w:t>
        <w:br/>
        <w:t xml:space="preserve"> "customer_id": 1</w:t>
        <w:br/>
        <w:t>}</w:t>
      </w:r>
    </w:p>
    <w:p>
      <w:pPr>
        <w:pStyle w:val="Heading3"/>
      </w:pPr>
      <w:r>
        <w:t>Error Response (422 Unprocessable Entity)</w:t>
      </w:r>
    </w:p>
    <w:p>
      <w:r>
        <w:t>Missing required fields. (Response shape as documented.)</w:t>
      </w:r>
    </w:p>
    <w:p>
      <w:r>
        <w:rPr>
          <w:b/>
          <w:color w:val="666666"/>
          <w:sz w:val="16"/>
        </w:rPr>
        <w:t>[json]</w:t>
      </w:r>
    </w:p>
    <w:p>
      <w:pPr>
        <w:shd w:fill="F2F2F2" w:val="clear"/>
      </w:pPr>
      <w:r>
        <w:rPr>
          <w:rFonts w:ascii="Courier New" w:hAnsi="Courier New"/>
          <w:sz w:val="17"/>
        </w:rPr>
        <w:t>{</w:t>
        <w:br/>
        <w:t xml:space="preserve"> "status": 422,</w:t>
        <w:br/>
        <w:t xml:space="preserve"> "title": "Unprocessable Entity",</w:t>
        <w:br/>
        <w:t xml:space="preserve"> "type": "/api-docs/getting-started/api-status-codes",</w:t>
        <w:br/>
        <w:t xml:space="preserve"> "instance": "string",</w:t>
        <w:br/>
        <w:t xml:space="preserve"> "errors": {</w:t>
        <w:br/>
        <w:t xml:space="preserve"> "additionalProperties": "string"</w:t>
        <w:br/>
        <w:t xml:space="preserve"> }</w:t>
        <w:br/>
        <w:t>}</w:t>
      </w:r>
    </w:p>
    <w:p>
      <w:pPr>
        <w:pStyle w:val="Heading3"/>
      </w:pPr>
      <w:r>
        <w:t>Error Response (429 Too Many Requests)</w:t>
      </w:r>
    </w:p>
    <w:p>
      <w:r>
        <w:t>Allowed number of requests exceeded.</w:t>
      </w:r>
    </w:p>
    <w:p>
      <w:r>
        <w:rPr>
          <w:b/>
          <w:color w:val="666666"/>
          <w:sz w:val="16"/>
        </w:rPr>
        <w:t>[json]</w:t>
      </w:r>
    </w:p>
    <w:p>
      <w:pPr>
        <w:shd w:fill="F2F2F2" w:val="clear"/>
      </w:pPr>
      <w:r>
        <w:rPr>
          <w:rFonts w:ascii="Courier New" w:hAnsi="Courier New"/>
          <w:sz w:val="17"/>
        </w:rPr>
        <w:t>{</w:t>
        <w:br/>
        <w:t xml:space="preserve"> "status": 429,</w:t>
        <w:br/>
        <w:t xml:space="preserve"> "title": "Too many requests",</w:t>
        <w:br/>
        <w:t xml:space="preserve"> "type": "/api-docs/getting-started/api-status-codes",</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is_valid</w:t>
            </w:r>
          </w:p>
        </w:tc>
        <w:tc>
          <w:tcPr>
            <w:tcW w:type="dxa" w:w="2880"/>
          </w:tcPr>
          <w:p>
            <w:r>
              <w:t>boolean</w:t>
            </w:r>
          </w:p>
        </w:tc>
        <w:tc>
          <w:tcPr>
            <w:tcW w:type="dxa" w:w="2880"/>
          </w:tcPr>
          <w:p>
            <w:r>
              <w:t>Indicates if the provided credentials are valid.</w:t>
            </w:r>
          </w:p>
        </w:tc>
      </w:tr>
      <w:tr>
        <w:tc>
          <w:tcPr>
            <w:tcW w:type="dxa" w:w="2880"/>
          </w:tcPr>
          <w:p>
            <w:r>
              <w:t>customer_id</w:t>
            </w:r>
          </w:p>
        </w:tc>
        <w:tc>
          <w:tcPr>
            <w:tcW w:type="dxa" w:w="2880"/>
          </w:tcPr>
          <w:p>
            <w:r>
              <w:t>integer</w:t>
            </w:r>
          </w:p>
        </w:tc>
        <w:tc>
          <w:tcPr>
            <w:tcW w:type="dxa" w:w="2880"/>
          </w:tcPr>
          <w:p>
            <w:r>
              <w:t>Returns the customer ID.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'https://api.bigcommerce.com/stores/{{BIG_COMMERCE_STORE_HASH}}/v3/customers/validate-credentials' \</w:t>
        <w:br/>
        <w:t xml:space="preserve"> --header 'Accept: application/json' \</w:t>
        <w:br/>
        <w:t xml:space="preserve"> --header 'Content-Type: application/json' \</w:t>
        <w:br/>
        <w:t xml:space="preserve"> --data '{</w:t>
        <w:br/>
        <w:t xml:space="preserve"> "email": "foo@bar.com",</w:t>
        <w:br/>
        <w:t xml:space="preserve"> "password": "password",</w:t>
        <w:br/>
        <w:t xml:space="preserve"> "channel_id": 1</w:t>
        <w:br/>
        <w:t xml:space="preserve">  }'</w:t>
      </w:r>
    </w:p>
    <w:p>
      <w:pPr>
        <w:pStyle w:val="Heading3"/>
      </w:pPr>
      <w:r>
        <w:t>Example Usage</w:t>
      </w:r>
    </w:p>
    <w:p>
      <w:pPr>
        <w:pStyle w:val="Heading3"/>
      </w:pPr>
      <w:r>
        <w:t>Example 1: Validate credentials (default channel behavior)</w:t>
      </w:r>
    </w:p>
    <w:p>
      <w:r>
        <w:rPr>
          <w:b/>
          <w:color w:val="666666"/>
          <w:sz w:val="16"/>
        </w:rPr>
        <w:t>[bash]</w:t>
      </w:r>
    </w:p>
    <w:p>
      <w:pPr>
        <w:shd w:fill="F2F2F2" w:val="clear"/>
      </w:pPr>
      <w:r>
        <w:rPr>
          <w:rFonts w:ascii="Courier New" w:hAnsi="Courier New"/>
          <w:sz w:val="17"/>
        </w:rPr>
        <w:t>curl --request POST \</w:t>
        <w:br/>
        <w:t xml:space="preserve"> --url 'https://api.bigcommerce.com/stores/{{BIG_COMMERCE_STORE_HASH}}/v3/customers/validate-credentials' \</w:t>
        <w:br/>
        <w:t xml:space="preserve"> --header 'Accept: application/json' \</w:t>
        <w:br/>
        <w:t xml:space="preserve"> --header 'Content-Type: application/json' \</w:t>
        <w:br/>
        <w:t xml:space="preserve"> --data '{</w:t>
        <w:br/>
        <w:t xml:space="preserve"> "email": "customer@example.com",</w:t>
        <w:br/>
        <w:t xml:space="preserve"> "password": "CorrectHorseBatteryStaple"</w:t>
        <w:br/>
        <w:t xml:space="preserve">  }'</w:t>
      </w:r>
    </w:p>
    <w:p>
      <w:pPr>
        <w:pStyle w:val="Heading3"/>
      </w:pPr>
      <w:r>
        <w:t>Example 2: Validate credentials for a specific channel</w:t>
      </w:r>
    </w:p>
    <w:p>
      <w:r>
        <w:rPr>
          <w:b/>
          <w:color w:val="666666"/>
          <w:sz w:val="16"/>
        </w:rPr>
        <w:t>[bash]</w:t>
      </w:r>
    </w:p>
    <w:p>
      <w:pPr>
        <w:shd w:fill="F2F2F2" w:val="clear"/>
      </w:pPr>
      <w:r>
        <w:rPr>
          <w:rFonts w:ascii="Courier New" w:hAnsi="Courier New"/>
          <w:sz w:val="17"/>
        </w:rPr>
        <w:t>curl --request POST \</w:t>
        <w:br/>
        <w:t xml:space="preserve"> --url 'https://api.bigcommerce.com/stores/{{BIG_COMMERCE_STORE_HASH}}/v3/customers/validate-credentials' \</w:t>
        <w:br/>
        <w:t xml:space="preserve"> --header 'Accept: application/json' \</w:t>
        <w:br/>
        <w:t xml:space="preserve"> --header 'Content-Type: application/json' \</w:t>
        <w:br/>
        <w:t xml:space="preserve"> --data '{</w:t>
        <w:br/>
        <w:t xml:space="preserve"> "email": "customer@example.com",</w:t>
        <w:br/>
        <w:t xml:space="preserve"> "password": "CorrectHorseBatteryStaple",</w:t>
        <w:br/>
        <w:t xml:space="preserve"> "channel_id": 1</w:t>
        <w:br/>
        <w:t xml:space="preserve">  }'</w:t>
      </w:r>
    </w:p>
    <w:p>
      <w:pPr>
        <w:pStyle w:val="Heading3"/>
      </w:pPr>
      <w:r>
        <w:t>Behavior</w:t>
      </w:r>
    </w:p>
    <w:p>
      <w:pPr>
        <w:pStyle w:val="ListBullet"/>
      </w:pPr>
      <w:r>
        <w:t>Accepts customer credentials in the JSON request body.</w:t>
      </w:r>
    </w:p>
    <w:p>
      <w:pPr>
        <w:pStyle w:val="ListBullet"/>
      </w:pPr>
      <w:r>
        <w:t>Validates the credentials (optionally against the provided channel_id; otherwise uses channel 1).</w:t>
      </w:r>
    </w:p>
    <w:p>
      <w:pPr>
        <w:pStyle w:val="ListBullet"/>
      </w:pPr>
      <w:r>
        <w:t>Returns is_valid and customer_id in a 200 response when processed successfully.</w:t>
      </w:r>
    </w:p>
    <w:p>
      <w:pPr>
        <w:pStyle w:val="ListBullet"/>
      </w:pPr>
      <w:r>
        <w:t>Returns 422 when required fields are missing.</w:t>
      </w:r>
    </w:p>
    <w:p>
      <w:pPr>
        <w:pStyle w:val="ListBullet"/>
      </w:pPr>
      <w:r>
        <w:t>Returns 429 when rate limits are exceeded.</w:t>
      </w:r>
    </w:p>
    <w:p>
      <w:pPr>
        <w:pStyle w:val="Heading3"/>
      </w:pPr>
      <w:r>
        <w:t>Notes</w:t>
      </w:r>
    </w:p>
    <w:p>
      <w:pPr>
        <w:pStyle w:val="ListBullet"/>
      </w:pPr>
      <w:r>
        <w:t>If channel_id is omitted or empty, the API uses channel 1.</w:t>
      </w:r>
    </w:p>
    <w:p>
      <w:pPr>
        <w:pStyle w:val="Heading3"/>
      </w:pPr>
      <w:r>
        <w:t>Gotchas</w:t>
      </w:r>
    </w:p>
    <w:p>
      <w:pPr>
        <w:pStyle w:val="ListBullet"/>
      </w:pPr>
      <w:r>
        <w:t>Because this endpoint has special rate limiting protections, integrations should implement retry/backoff behavior when receiving 429.</w:t>
      </w:r>
    </w:p>
    <w:p>
      <w:pPr>
        <w:pStyle w:val="Heading3"/>
      </w:pPr>
      <w:r>
        <w:t>Error Handling</w:t>
      </w:r>
    </w:p>
    <w:p>
      <w:pPr>
        <w:pStyle w:val="ListBullet"/>
      </w:pPr>
      <w:r>
        <w:t>422 Unprocessable Entity: Missing required fields; inspect errors for details.</w:t>
      </w:r>
    </w:p>
    <w:p>
      <w:pPr>
        <w:pStyle w:val="ListBullet"/>
      </w:pPr>
      <w:r>
        <w:t>429 Too Many Requests: Too many validation attempts; slow down requests and retry later.</w:t>
      </w:r>
    </w:p>
    <w:p>
      <w:pPr>
        <w:pStyle w:val="Heading3"/>
      </w:pPr>
      <w:r>
        <w:t>Related customers actions</w:t>
      </w:r>
    </w:p>
    <w:p>
      <w:pPr>
        <w:pStyle w:val="ListBullet"/>
      </w:pPr>
      <w:r>
        <w:t>[DELETE] Delete Customers (Bulk) — /v3/customers</w:t>
      </w:r>
    </w:p>
    <w:p>
      <w:pPr>
        <w:pStyle w:val="ListBullet"/>
      </w:pPr>
      <w:r>
        <w:t>[POST] Validate a Customer's Password — /v2/customers/{{customerId}}/validate</w:t>
      </w:r>
    </w:p>
    <w:p>
      <w:pPr>
        <w:pStyle w:val="ListBullet"/>
      </w:pPr>
      <w:r>
        <w:t>[POST] Create a New Customer — /v2/customers</w:t>
      </w:r>
    </w:p>
    <w:p>
      <w:pPr>
        <w:pStyle w:val="ListBullet"/>
      </w:pPr>
      <w:r>
        <w:t>[POST] Create Customers (Bulk) — /v3/customers</w:t>
      </w:r>
    </w:p>
    <w:p>
      <w:pPr>
        <w:pStyle w:val="ListBullet"/>
      </w:pPr>
      <w:r>
        <w:t>[DELETE] Delete a Customer — /v2/customers/{{customerId}}</w:t>
      </w:r>
    </w:p>
    <w:p>
      <w:pPr>
        <w:pStyle w:val="ListBullet"/>
      </w:pPr>
      <w:r>
        <w:t>[DELETE] Delete Customers — /v2/customers</w:t>
      </w:r>
    </w:p>
    <w:p>
      <w:r>
        <w:br w:type="page"/>
      </w:r>
    </w:p>
    <w:p>
      <w:pPr>
        <w:pStyle w:val="Heading2"/>
      </w:pPr>
      <w:r>
        <w:t>27. [POST] Create a Product Modifier Value</w:t>
      </w:r>
    </w:p>
    <w:p>
      <w:r>
        <w:rPr>
          <w:b/>
        </w:rPr>
        <w:t xml:space="preserve">Endpoint: </w:t>
      </w:r>
      <w:r>
        <w:rPr>
          <w:rFonts w:ascii="Courier New" w:hAnsi="Courier New"/>
          <w:sz w:val="18"/>
        </w:rPr>
        <w:t>/v3/catalog/products/{{productId}}/modifiers/{{modifierId}}/values</w:t>
      </w:r>
    </w:p>
    <w:p>
      <w:pPr>
        <w:pStyle w:val="Heading3"/>
      </w:pPr>
      <w:r>
        <w:t>Prerequisites</w:t>
      </w:r>
    </w:p>
    <w:p>
      <w:pPr>
        <w:pStyle w:val="ListBullet"/>
      </w:pPr>
      <w:r>
        <w:t>You must have an existing product and product modifier to add values to.</w:t>
      </w:r>
    </w:p>
    <w:p>
      <w:pPr>
        <w:pStyle w:val="ListBullet"/>
      </w:pPr>
      <w:r>
        <w:t>You must know the target product_id and modifier_id.</w:t>
      </w:r>
    </w:p>
    <w:p>
      <w:pPr>
        <w:pStyle w:val="Heading3"/>
      </w:pPr>
      <w:r>
        <w:t>Method</w:t>
      </w:r>
    </w:p>
    <w:p>
      <w:r>
        <w:t>POST</w:t>
      </w:r>
    </w:p>
    <w:p>
      <w:pPr>
        <w:pStyle w:val="Heading3"/>
      </w:pPr>
      <w:r>
        <w:t>URL</w:t>
      </w:r>
    </w:p>
    <w:p>
      <w:r>
        <w:t>https://api.bigcommerce.com/stores/{{BIG_COMMERCE_STORE_HASH}}/v3/catalog/products/{{product_id}}/modifiers/{{modifier_id}}/values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value for a specific product modifier (for a given product). The created value can include display label, sort order, default selection, and additional type-specific value_data.</w:t>
      </w:r>
    </w:p>
    <w:p>
      <w:pPr>
        <w:pStyle w:val="Heading3"/>
      </w:pPr>
      <w:r>
        <w:t>Enforcement Rules</w:t>
      </w:r>
    </w:p>
    <w:p>
      <w:pPr>
        <w:pStyle w:val="ListBullet"/>
      </w:pPr>
      <w:r>
        <w:t>The product_id path parameter must always be present and must be a non-empty integer.</w:t>
      </w:r>
    </w:p>
    <w:p>
      <w:pPr>
        <w:pStyle w:val="ListBullet"/>
      </w:pPr>
      <w:r>
        <w:t>The modifier_id path parameter must always be present and must be a non-empty integer.</w:t>
      </w:r>
    </w:p>
    <w:p>
      <w:pPr>
        <w:pStyle w:val="ListBullet"/>
      </w:pPr>
      <w:r>
        <w:t>Always construct the path as /v3/catalog/products/{{product_id}}/modifiers/{{modifier_id}}/values.</w:t>
      </w:r>
    </w:p>
    <w:p>
      <w:pPr>
        <w:pStyle w:val="ListBullet"/>
      </w:pPr>
      <w:r>
        <w:t>Do not call the API with missing or empty path parameters (e.g., avoid /products//modifiers/...).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request body must include required fields: label, sort_order.</w:t>
      </w:r>
    </w:p>
    <w:p>
      <w:pPr>
        <w:pStyle w:val="ListBullet"/>
      </w:pPr>
      <w:r>
        <w:t>The field id is read-only and should not be provided in the request.</w:t>
      </w:r>
    </w:p>
    <w:p>
      <w:pPr>
        <w:pStyle w:val="Heading3"/>
      </w:pPr>
      <w:r>
        <w:t>Valid Examples</w:t>
      </w:r>
    </w:p>
    <w:p>
      <w:r>
        <w:rPr>
          <w:b/>
          <w:color w:val="666666"/>
          <w:sz w:val="16"/>
        </w:rPr>
        <w:t>[http]</w:t>
      </w:r>
    </w:p>
    <w:p>
      <w:pPr>
        <w:shd w:fill="F2F2F2" w:val="clear"/>
      </w:pPr>
      <w:r>
        <w:rPr>
          <w:rFonts w:ascii="Courier New" w:hAnsi="Courier New"/>
          <w:sz w:val="17"/>
        </w:rPr>
        <w:t>/v3/catalog/products/123/modifiers/45/values</w:t>
      </w:r>
    </w:p>
    <w:p>
      <w:pPr>
        <w:pStyle w:val="Heading3"/>
      </w:pPr>
      <w:r>
        <w:t>Invalid Examples</w:t>
      </w:r>
    </w:p>
    <w:p>
      <w:r>
        <w:rPr>
          <w:b/>
          <w:color w:val="666666"/>
          <w:sz w:val="16"/>
        </w:rPr>
        <w:t>[http]</w:t>
      </w:r>
    </w:p>
    <w:p>
      <w:pPr>
        <w:shd w:fill="F2F2F2" w:val="clear"/>
      </w:pPr>
      <w:r>
        <w:rPr>
          <w:rFonts w:ascii="Courier New" w:hAnsi="Courier New"/>
          <w:sz w:val="17"/>
        </w:rPr>
        <w:t>/v3/catalog/products//modifiers/45/values</w:t>
        <w:br/>
        <w:t>/v3/catalog/products/123/modifiers//values</w:t>
        <w:br/>
        <w:t>/v3/catalog/products/123/modifiers/45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resource belongs.</w:t>
            </w:r>
          </w:p>
        </w:tc>
      </w:tr>
      <w:tr>
        <w:tc>
          <w:tcPr>
            <w:tcW w:type="dxa" w:w="2880"/>
          </w:tcPr>
          <w:p>
            <w:r>
              <w:t>modifier_id</w:t>
            </w:r>
          </w:p>
        </w:tc>
        <w:tc>
          <w:tcPr>
            <w:tcW w:type="dxa" w:w="2880"/>
          </w:tcPr>
          <w:p>
            <w:r>
              <w:t>integer</w:t>
            </w:r>
          </w:p>
        </w:tc>
        <w:tc>
          <w:tcPr>
            <w:tcW w:type="dxa" w:w="2880"/>
          </w:tcPr>
          <w:p>
            <w:r>
              <w:t>The ID of the product modifier.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The text display identifying the value on the storefront. Required in a POST. Example: "Green".</w:t>
            </w:r>
          </w:p>
        </w:tc>
      </w:tr>
      <w:tr>
        <w:tc>
          <w:tcPr>
            <w:tcW w:type="dxa" w:w="2880"/>
          </w:tcPr>
          <w:p>
            <w:r>
              <w:t>sort_order</w:t>
            </w:r>
          </w:p>
        </w:tc>
        <w:tc>
          <w:tcPr>
            <w:tcW w:type="dxa" w:w="2880"/>
          </w:tcPr>
          <w:p>
            <w:r>
              <w:t>integer</w:t>
            </w:r>
          </w:p>
        </w:tc>
        <w:tc>
          <w:tcPr>
            <w:tcW w:type="dxa" w:w="2880"/>
          </w:tcPr>
          <w:p>
            <w:r>
              <w:t>The order in which the value will be displayed on the product page. Required in a POST. Min: -2147483648, Max: 2147483647. Example: 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is_default</w:t>
            </w:r>
          </w:p>
        </w:tc>
        <w:tc>
          <w:tcPr>
            <w:tcW w:type="dxa" w:w="2880"/>
          </w:tcPr>
          <w:p>
            <w:r>
              <w:t>boolean</w:t>
            </w:r>
          </w:p>
        </w:tc>
        <w:tc>
          <w:tcPr>
            <w:tcW w:type="dxa" w:w="2880"/>
          </w:tcPr>
          <w:p>
            <w:r>
              <w:t>Flag for preselecting a value as the default on the storefront. Not supported for swatch options/modifiers. Example: false.</w:t>
            </w:r>
          </w:p>
        </w:tc>
      </w:tr>
      <w:tr>
        <w:tc>
          <w:tcPr>
            <w:tcW w:type="dxa" w:w="2880"/>
          </w:tcPr>
          <w:p>
            <w:r>
              <w:t>value_data</w:t>
            </w:r>
          </w:p>
        </w:tc>
        <w:tc>
          <w:tcPr>
            <w:tcW w:type="dxa" w:w="2880"/>
          </w:tcPr>
          <w:p>
            <w:r>
              <w:t>object</w:t>
            </w:r>
          </w:p>
        </w:tc>
        <w:tc>
          <w:tcPr>
            <w:tcW w:type="dxa" w:w="2880"/>
          </w:tcPr>
          <w:p>
            <w:r>
              <w:t>Extra data describing the value, based on the modifier/option type. See notes for type-specific expectations.</w:t>
            </w:r>
          </w:p>
        </w:tc>
      </w:tr>
      <w:tr>
        <w:tc>
          <w:tcPr>
            <w:tcW w:type="dxa" w:w="2880"/>
          </w:tcPr>
          <w:p>
            <w:r>
              <w:t>adjusters</w:t>
            </w:r>
          </w:p>
        </w:tc>
        <w:tc>
          <w:tcPr>
            <w:tcW w:type="dxa" w:w="2880"/>
          </w:tcPr>
          <w:p>
            <w:r>
              <w:t>object</w:t>
            </w:r>
          </w:p>
        </w:tc>
        <w:tc>
          <w:tcPr>
            <w:tcW w:type="dxa" w:w="2880"/>
          </w:tcPr>
          <w:p>
            <w:r>
              <w:t>Adjuster configuration object. (Structure not specified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123</w:t>
        <w:br/>
        <w:t xml:space="preserve"> },</w:t>
        <w:br/>
        <w:t xml:space="preserve"> "meta": {}</w:t>
        <w:br/>
        <w:t>}</w:t>
      </w:r>
    </w:p>
    <w:p>
      <w:pPr>
        <w:pStyle w:val="Heading3"/>
      </w:pPr>
      <w:r>
        <w:t>Error Response (422 Unprocessable Entity)</w:t>
      </w:r>
    </w:p>
    <w:p>
      <w:r>
        <w:t>The ModifierValue was not valid (missing required fields or invalid data).</w:t>
      </w:r>
    </w:p>
    <w:p>
      <w:r>
        <w:rPr>
          <w:b/>
          <w:color w:val="666666"/>
          <w:sz w:val="16"/>
        </w:rPr>
        <w:t>[json]</w:t>
      </w:r>
    </w:p>
    <w:p>
      <w:pPr>
        <w:shd w:fill="F2F2F2" w:val="clear"/>
      </w:pPr>
      <w:r>
        <w:rPr>
          <w:rFonts w:ascii="Courier New" w:hAnsi="Courier New"/>
          <w:sz w:val="17"/>
        </w:rPr>
        <w:t>{</w:t>
        <w:br/>
        <w:t xml:space="preserve"> "errors": {},</w:t>
        <w:br/>
        <w:t xml:space="preserve"> "instance": "/v3/catalog/products/123/modifiers/45/values",</w:t>
        <w:br/>
        <w:t xml:space="preserve"> "status": 422,</w:t>
        <w:br/>
        <w:t xml:space="preserve"> "title": "The ModifierValue was not valid.",</w:t>
        <w:br/>
        <w:t xml:space="preserve"> "type": "https://api.bigcommerce.com/docs/errors"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integer</w:t>
            </w:r>
          </w:p>
        </w:tc>
        <w:tc>
          <w:tcPr>
            <w:tcW w:type="dxa" w:w="2880"/>
          </w:tcPr>
          <w:p>
            <w:r>
              <w:t>The unique numeric ID of the value; increments sequentially.</w:t>
            </w:r>
          </w:p>
        </w:tc>
      </w:tr>
      <w:tr>
        <w:tc>
          <w:tcPr>
            <w:tcW w:type="dxa" w:w="2880"/>
          </w:tcPr>
          <w:p>
            <w:r>
              <w:t>meta</w:t>
            </w:r>
          </w:p>
        </w:tc>
        <w:tc>
          <w:tcPr>
            <w:tcW w:type="dxa" w:w="2880"/>
          </w:tcPr>
          <w:p>
            <w:r>
              <w:t>object</w:t>
            </w:r>
          </w:p>
        </w:tc>
        <w:tc>
          <w:tcPr>
            <w:tcW w:type="dxa" w:w="2880"/>
          </w:tcPr>
          <w:p>
            <w:r>
              <w:t>Response metadata object. Contents not specified; may include additional properties.</w:t>
            </w:r>
          </w:p>
        </w:tc>
      </w:tr>
      <w:tr>
        <w:tc>
          <w:tcPr>
            <w:tcW w:type="dxa" w:w="2880"/>
          </w:tcPr>
          <w:p>
            <w:r>
              <w:t>errors</w:t>
            </w:r>
          </w:p>
        </w:tc>
        <w:tc>
          <w:tcPr>
            <w:tcW w:type="dxa" w:w="2880"/>
          </w:tcPr>
          <w:p>
            <w:r>
              <w:t>object</w:t>
            </w:r>
          </w:p>
        </w:tc>
        <w:tc>
          <w:tcPr>
            <w:tcW w:type="dxa" w:w="2880"/>
          </w:tcPr>
          <w:p>
            <w:r>
              <w:t>Error details keyed by field or category (shape not specified).</w:t>
            </w:r>
          </w:p>
        </w:tc>
      </w:tr>
      <w:tr>
        <w:tc>
          <w:tcPr>
            <w:tcW w:type="dxa" w:w="2880"/>
          </w:tcPr>
          <w:p>
            <w:r>
              <w:t>instance</w:t>
            </w:r>
          </w:p>
        </w:tc>
        <w:tc>
          <w:tcPr>
            <w:tcW w:type="dxa" w:w="2880"/>
          </w:tcPr>
          <w:p>
            <w:r>
              <w:t>string</w:t>
            </w:r>
          </w:p>
        </w:tc>
        <w:tc>
          <w:tcPr>
            <w:tcW w:type="dxa" w:w="2880"/>
          </w:tcPr>
          <w:p>
            <w:r>
              <w:t>A URI reference that identifies the specific occurrence of the problem.</w:t>
            </w:r>
          </w:p>
        </w:tc>
      </w:tr>
      <w:tr>
        <w:tc>
          <w:tcPr>
            <w:tcW w:type="dxa" w:w="2880"/>
          </w:tcPr>
          <w:p>
            <w:r>
              <w:t>status</w:t>
            </w:r>
          </w:p>
        </w:tc>
        <w:tc>
          <w:tcPr>
            <w:tcW w:type="dxa" w:w="2880"/>
          </w:tcPr>
          <w:p>
            <w:r>
              <w:t>integer</w:t>
            </w:r>
          </w:p>
        </w:tc>
        <w:tc>
          <w:tcPr>
            <w:tcW w:type="dxa" w:w="2880"/>
          </w:tcPr>
          <w:p>
            <w:r>
              <w:t>The HTTP status code.</w:t>
            </w:r>
          </w:p>
        </w:tc>
      </w:tr>
      <w:tr>
        <w:tc>
          <w:tcPr>
            <w:tcW w:type="dxa" w:w="2880"/>
          </w:tcPr>
          <w:p>
            <w:r>
              <w:t>title</w:t>
            </w:r>
          </w:p>
        </w:tc>
        <w:tc>
          <w:tcPr>
            <w:tcW w:type="dxa" w:w="2880"/>
          </w:tcPr>
          <w:p>
            <w:r>
              <w:t>string</w:t>
            </w:r>
          </w:p>
        </w:tc>
        <w:tc>
          <w:tcPr>
            <w:tcW w:type="dxa" w:w="2880"/>
          </w:tcPr>
          <w:p>
            <w:r>
              <w:t>The error title describing the particular error.</w:t>
            </w:r>
          </w:p>
        </w:tc>
      </w:tr>
      <w:tr>
        <w:tc>
          <w:tcPr>
            <w:tcW w:type="dxa" w:w="2880"/>
          </w:tcPr>
          <w:p>
            <w:r>
              <w:t>type</w:t>
            </w:r>
          </w:p>
        </w:tc>
        <w:tc>
          <w:tcPr>
            <w:tcW w:type="dxa" w:w="2880"/>
          </w:tcPr>
          <w:p>
            <w:r>
              <w:t>string</w:t>
            </w:r>
          </w:p>
        </w:tc>
        <w:tc>
          <w:tcPr>
            <w:tcW w:type="dxa" w:w="2880"/>
          </w:tcPr>
          <w:p>
            <w:r>
              <w:t>A URI reference that identifies the problem type.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"https://api.bigcommerce.com/stores/{{BIG_COMMERCE_STORE_HASH}}/v3/catalog/products/123/modifiers/45/values" \</w:t>
        <w:br/>
        <w:t xml:space="preserve"> --header "Accept: application/json" \</w:t>
        <w:br/>
        <w:t xml:space="preserve"> --header "Content-Type: application/json" \</w:t>
        <w:br/>
        <w:t xml:space="preserve"> --data '{</w:t>
        <w:br/>
        <w:t xml:space="preserve"> "label": "Green",</w:t>
        <w:br/>
        <w:t xml:space="preserve"> "sort_order": 0,</w:t>
        <w:br/>
        <w:t xml:space="preserve"> "is_default": false</w:t>
        <w:br/>
        <w:t xml:space="preserve">  }'</w:t>
      </w:r>
    </w:p>
    <w:p>
      <w:pPr>
        <w:pStyle w:val="Heading3"/>
      </w:pPr>
      <w:r>
        <w:t>Example Usage</w:t>
      </w:r>
    </w:p>
    <w:p>
      <w:pPr>
        <w:pStyle w:val="Heading3"/>
      </w:pPr>
      <w:r>
        <w:t>Example 1: Create a simple modifier value</w:t>
      </w:r>
    </w:p>
    <w:p>
      <w:r>
        <w:rPr>
          <w:b/>
          <w:color w:val="666666"/>
          <w:sz w:val="16"/>
        </w:rPr>
        <w:t>[bash]</w:t>
      </w:r>
    </w:p>
    <w:p>
      <w:pPr>
        <w:shd w:fill="F2F2F2" w:val="clear"/>
      </w:pPr>
      <w:r>
        <w:rPr>
          <w:rFonts w:ascii="Courier New" w:hAnsi="Courier New"/>
          <w:sz w:val="17"/>
        </w:rPr>
        <w:t>curl --request POST \</w:t>
        <w:br/>
        <w:t xml:space="preserve"> "https://api.bigcommerce.com/stores/{{BIG_COMMERCE_STORE_HASH}}/v3/catalog/products/123/modifiers/45/values" \</w:t>
        <w:br/>
        <w:t xml:space="preserve"> --header "Accept: application/json" \</w:t>
        <w:br/>
        <w:t xml:space="preserve"> --header "Content-Type: application/json" \</w:t>
        <w:br/>
        <w:t xml:space="preserve"> --data '{</w:t>
        <w:br/>
        <w:t xml:space="preserve"> "label": "Green",</w:t>
        <w:br/>
        <w:t xml:space="preserve"> "sort_order": 0</w:t>
        <w:br/>
        <w:t xml:space="preserve">  }'</w:t>
      </w:r>
    </w:p>
    <w:p>
      <w:pPr>
        <w:pStyle w:val="Heading3"/>
      </w:pPr>
      <w:r>
        <w:t>Example 2: Create a swatch-style value using value_data colors</w:t>
      </w:r>
    </w:p>
    <w:p>
      <w:r>
        <w:rPr>
          <w:b/>
          <w:color w:val="666666"/>
          <w:sz w:val="16"/>
        </w:rPr>
        <w:t>[bash]</w:t>
      </w:r>
    </w:p>
    <w:p>
      <w:pPr>
        <w:shd w:fill="F2F2F2" w:val="clear"/>
      </w:pPr>
      <w:r>
        <w:rPr>
          <w:rFonts w:ascii="Courier New" w:hAnsi="Courier New"/>
          <w:sz w:val="17"/>
        </w:rPr>
        <w:t>curl --request POST \</w:t>
        <w:br/>
        <w:t xml:space="preserve"> "https://api.bigcommerce.com/stores/{{BIG_COMMERCE_STORE_HASH}}/v3/catalog/products/123/modifiers/45/values" \</w:t>
        <w:br/>
        <w:t xml:space="preserve"> --header "Accept: application/json" \</w:t>
        <w:br/>
        <w:t xml:space="preserve"> --header "Content-Type: application/json" \</w:t>
        <w:br/>
        <w:t xml:space="preserve"> --data '{</w:t>
        <w:br/>
        <w:t xml:space="preserve"> "label": "Ocean",</w:t>
        <w:br/>
        <w:t xml:space="preserve"> "sort_order": 1,</w:t>
        <w:br/>
        <w:t xml:space="preserve"> "value_data": {</w:t>
        <w:br/>
        <w:t xml:space="preserve"> "colors": ["#0055FF", "#00AAFF"]</w:t>
        <w:br/>
        <w:t xml:space="preserve">    }</w:t>
        <w:br/>
        <w:t xml:space="preserve">  }'</w:t>
      </w:r>
    </w:p>
    <w:p>
      <w:pPr>
        <w:pStyle w:val="Heading3"/>
      </w:pPr>
      <w:r>
        <w:t>Example 3: Create a product-list style value using value_data.product_id</w:t>
      </w:r>
    </w:p>
    <w:p>
      <w:r>
        <w:rPr>
          <w:b/>
          <w:color w:val="666666"/>
          <w:sz w:val="16"/>
        </w:rPr>
        <w:t>[bash]</w:t>
      </w:r>
    </w:p>
    <w:p>
      <w:pPr>
        <w:shd w:fill="F2F2F2" w:val="clear"/>
      </w:pPr>
      <w:r>
        <w:rPr>
          <w:rFonts w:ascii="Courier New" w:hAnsi="Courier New"/>
          <w:sz w:val="17"/>
        </w:rPr>
        <w:t>curl --request POST \</w:t>
        <w:br/>
        <w:t xml:space="preserve"> "https://api.bigcommerce.com/stores/{{BIG_COMMERCE_STORE_HASH}}/v3/catalog/products/123/modifiers/45/values" \</w:t>
        <w:br/>
        <w:t xml:space="preserve"> --header "Accept: application/json" \</w:t>
        <w:br/>
        <w:t xml:space="preserve"> --header "Content-Type: application/json" \</w:t>
        <w:br/>
        <w:t xml:space="preserve"> --data '{</w:t>
        <w:br/>
        <w:t xml:space="preserve"> "label": "Bundle Item",</w:t>
        <w:br/>
        <w:t xml:space="preserve"> "sort_order": 2,</w:t>
        <w:br/>
        <w:t xml:space="preserve"> "value_data": {</w:t>
        <w:br/>
        <w:t xml:space="preserve"> "product_id": 987</w:t>
        <w:br/>
        <w:t xml:space="preserve">    }</w:t>
        <w:br/>
        <w:t xml:space="preserve">  }'</w:t>
      </w:r>
    </w:p>
    <w:p>
      <w:pPr>
        <w:pStyle w:val="Heading3"/>
      </w:pPr>
      <w:r>
        <w:t>Notes</w:t>
      </w:r>
    </w:p>
    <w:p>
      <w:pPr>
        <w:pStyle w:val="ListBullet"/>
      </w:pPr>
      <w:r>
        <w:t>Read-only field: id is read-only and returned in the response; do not send it in the request.</w:t>
      </w:r>
    </w:p>
    <w:p>
      <w:pPr>
        <w:pStyle w:val="ListBullet"/>
      </w:pPr>
      <w:r>
        <w:t xml:space="preserve">value_data varies by modifier/option type: </w:t>
        <w:br/>
        <w:br/>
        <w:t>swatch: accepts either colors (array of up to three hex color strings) or image_url (full URL including protocol).</w:t>
        <w:br/>
        <w:t>product list: requires product_id.</w:t>
        <w:br/>
        <w:t>checkbox: requires boolean checked_value to indicate which value is considered the checked state.</w:t>
      </w:r>
    </w:p>
    <w:p>
      <w:pPr>
        <w:pStyle w:val="ListBullet"/>
      </w:pPr>
      <w:r>
        <w:t>is_default is not supported for swatch options/modifiers.</w:t>
      </w:r>
    </w:p>
    <w:p>
      <w:pPr>
        <w:pStyle w:val="Heading3"/>
      </w:pPr>
      <w:r>
        <w:t>Error Handling</w:t>
      </w:r>
    </w:p>
    <w:p>
      <w:pPr>
        <w:pStyle w:val="ListBullet"/>
      </w:pPr>
      <w:r>
        <w:t>422 Unprocessable Entity: Returned when the modifier value payload is invalid (e.g., missing label/sort_order or invalid data types/ranges).</w:t>
      </w:r>
    </w:p>
    <w:p>
      <w:pPr>
        <w:pStyle w:val="Heading3"/>
      </w:pPr>
      <w:r>
        <w:t>Related productModifierValues actions</w:t>
      </w:r>
    </w:p>
    <w:p>
      <w:pPr>
        <w:pStyle w:val="ListBullet"/>
      </w:pPr>
      <w:r>
        <w:t>[GET] Get a Product Modifier Value — /v3/catalog/products/{{productId}}/modifiers/{{modifierId}}/values/{{valueId}}</w:t>
      </w:r>
    </w:p>
    <w:p>
      <w:pPr>
        <w:pStyle w:val="ListBullet"/>
      </w:pPr>
      <w:r>
        <w:t>[GET] List a Product Modifier’s Values — /v3/catalog/products/{{productId}}/modifiers/{{modifierId}}/values</w:t>
      </w:r>
    </w:p>
    <w:p>
      <w:pPr>
        <w:pStyle w:val="ListBullet"/>
      </w:pPr>
      <w:r>
        <w:t>[PUT] Update a Product Modifier Value — /v3/catalog/products/{{productId}}/modifiers/{{modifierId}}/values/{{valueId}}</w:t>
      </w:r>
    </w:p>
    <w:p>
      <w:pPr>
        <w:pStyle w:val="ListBullet"/>
      </w:pPr>
      <w:r>
        <w:t>[DELETE] Delete a Product Modifier Value — /v3/catalog/products/{{productId}}/modifiers/{{modifierId}}/values/{{valueId}}</w:t>
      </w:r>
    </w:p>
    <w:p>
      <w:r>
        <w:br w:type="page"/>
      </w:r>
    </w:p>
    <w:p>
      <w:pPr>
        <w:pStyle w:val="Heading2"/>
      </w:pPr>
      <w:r>
        <w:t>28. [GET] Get a Product Modifier Value</w:t>
      </w:r>
    </w:p>
    <w:p>
      <w:r>
        <w:rPr>
          <w:b/>
        </w:rPr>
        <w:t xml:space="preserve">Endpoint: </w:t>
      </w:r>
      <w:r>
        <w:rPr>
          <w:rFonts w:ascii="Courier New" w:hAnsi="Courier New"/>
          <w:sz w:val="18"/>
        </w:rPr>
        <w:t>/v3/catalog/products/{{productId}}/modifiers/{{modifierId}}/values/{{valueId}}</w:t>
      </w:r>
    </w:p>
    <w:p>
      <w:pPr>
        <w:pStyle w:val="Heading3"/>
      </w:pPr>
      <w:r>
        <w:t>Prerequisites</w:t>
      </w:r>
    </w:p>
    <w:p>
      <w:pPr>
        <w:pStyle w:val="ListBullet"/>
      </w:pPr>
      <w:r>
        <w:t>You need the product’s ID (product_id), the modifier ID (modifier_id), and the modifier value ID (value_id).</w:t>
      </w:r>
    </w:p>
    <w:p>
      <w:pPr>
        <w:pStyle w:val="Heading3"/>
      </w:pPr>
      <w:r>
        <w:t>Method</w:t>
      </w:r>
    </w:p>
    <w:p>
      <w:r>
        <w:t>GET</w:t>
      </w:r>
    </w:p>
    <w:p>
      <w:pPr>
        <w:pStyle w:val="Heading3"/>
      </w:pPr>
      <w:r>
        <w:t>URL</w:t>
      </w:r>
    </w:p>
    <w:p>
      <w:r>
        <w:t>https://api.bigcommerce.com/stores/{{BIG_COMMERCE_STORE_HASH}}/v3/catalog/products/{{product_id}}/modifiers/{{modifier_id}}/values/{{value_id}}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modifier value for a specific product modifier. Optional query parameters can be used to include or exclude specific fields in the response.</w:t>
      </w:r>
    </w:p>
    <w:p>
      <w:pPr>
        <w:pStyle w:val="Heading3"/>
      </w:pPr>
      <w:r>
        <w:t>Enforcement Rules</w:t>
      </w:r>
    </w:p>
    <w:p>
      <w:pPr>
        <w:pStyle w:val="ListBullet"/>
      </w:pPr>
      <w:r>
        <w:t>The product_id path parameter must always be present and must be a non-empty integer.</w:t>
      </w:r>
    </w:p>
    <w:p>
      <w:pPr>
        <w:pStyle w:val="ListBullet"/>
      </w:pPr>
      <w:r>
        <w:t>The modifier_id path parameter must always be present and must be a non-empty integer.</w:t>
      </w:r>
    </w:p>
    <w:p>
      <w:pPr>
        <w:pStyle w:val="ListBullet"/>
      </w:pPr>
      <w:r>
        <w:t>The value_id path parameter must always be present and must be a non-empty integer.</w:t>
      </w:r>
    </w:p>
    <w:p>
      <w:pPr>
        <w:pStyle w:val="ListBullet"/>
      </w:pPr>
      <w:r>
        <w:t>Always construct the path as:</w:t>
        <w:br/>
        <w:t>/v3/catalog/products/{{product_id}}/modifiers/{{modifier_id}}/values/{{value_id}}</w:t>
      </w:r>
    </w:p>
    <w:p>
      <w:pPr>
        <w:pStyle w:val="ListBullet"/>
      </w:pPr>
      <w:r>
        <w:t>Do not call the API with missing or empty path parameters (avoid double slashes or omitted IDs).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/v3/catalog/products/123/modifiers/45/values/6</w:t>
      </w:r>
    </w:p>
    <w:p>
      <w:pPr>
        <w:pStyle w:val="Heading3"/>
      </w:pPr>
      <w:r>
        <w:t>Invalid Examples</w:t>
      </w:r>
    </w:p>
    <w:p>
      <w:r>
        <w:rPr>
          <w:b/>
          <w:color w:val="666666"/>
          <w:sz w:val="16"/>
        </w:rPr>
        <w:t>[http]</w:t>
      </w:r>
    </w:p>
    <w:p>
      <w:pPr>
        <w:shd w:fill="F2F2F2" w:val="clear"/>
      </w:pPr>
      <w:r>
        <w:rPr>
          <w:rFonts w:ascii="Courier New" w:hAnsi="Courier New"/>
          <w:sz w:val="17"/>
        </w:rPr>
        <w:t>/v3/catalog/products//modifiers/45/values/6</w:t>
        <w:br/>
        <w:t>/v3/catalog/products/123/modifiers//values/6</w:t>
        <w:br/>
        <w:t>/v3/catalog/products/123/modifiers/45/values/</w:t>
        <w:br/>
        <w:t>/v3/catalog/products/123/modifiers/45/values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resource belongs.</w:t>
            </w:r>
          </w:p>
        </w:tc>
      </w:tr>
      <w:tr>
        <w:tc>
          <w:tcPr>
            <w:tcW w:type="dxa" w:w="2880"/>
          </w:tcPr>
          <w:p>
            <w:r>
              <w:t>modifier_id</w:t>
            </w:r>
          </w:p>
        </w:tc>
        <w:tc>
          <w:tcPr>
            <w:tcW w:type="dxa" w:w="2880"/>
          </w:tcPr>
          <w:p>
            <w:r>
              <w:t>integer</w:t>
            </w:r>
          </w:p>
        </w:tc>
        <w:tc>
          <w:tcPr>
            <w:tcW w:type="dxa" w:w="2880"/>
          </w:tcPr>
          <w:p>
            <w:r>
              <w:t>The ID of the product modifier.</w:t>
            </w:r>
          </w:p>
        </w:tc>
      </w:tr>
      <w:tr>
        <w:tc>
          <w:tcPr>
            <w:tcW w:type="dxa" w:w="2880"/>
          </w:tcPr>
          <w:p>
            <w:r>
              <w:t>value_id</w:t>
            </w:r>
          </w:p>
        </w:tc>
        <w:tc>
          <w:tcPr>
            <w:tcW w:type="dxa" w:w="2880"/>
          </w:tcPr>
          <w:p>
            <w:r>
              <w:t>integer</w:t>
            </w:r>
          </w:p>
        </w:tc>
        <w:tc>
          <w:tcPr>
            <w:tcW w:type="dxa" w:w="2880"/>
          </w:tcPr>
          <w:p>
            <w:r>
              <w:t>The ID of the product modifier value.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include_fields</w:t>
            </w:r>
          </w:p>
        </w:tc>
        <w:tc>
          <w:tcPr>
            <w:tcW w:type="dxa" w:w="2880"/>
          </w:tcPr>
          <w:p>
            <w:r>
              <w:t>string[]</w:t>
            </w:r>
          </w:p>
        </w:tc>
        <w:tc>
          <w:tcPr>
            <w:tcW w:type="dxa" w:w="2880"/>
          </w:tcPr>
          <w:p>
            <w:r>
              <w:t>Fields to include, in a comma-separated list. The id and the specified fields will be returned.</w:t>
            </w:r>
          </w:p>
        </w:tc>
      </w:tr>
      <w:tr>
        <w:tc>
          <w:tcPr>
            <w:tcW w:type="dxa" w:w="2880"/>
          </w:tcPr>
          <w:p>
            <w:r>
              <w:t>exclude_fields</w:t>
            </w:r>
          </w:p>
        </w:tc>
        <w:tc>
          <w:tcPr>
            <w:tcW w:type="dxa" w:w="2880"/>
          </w:tcPr>
          <w:p>
            <w:r>
              <w:t>string[]</w:t>
            </w:r>
          </w:p>
        </w:tc>
        <w:tc>
          <w:tcPr>
            <w:tcW w:type="dxa" w:w="2880"/>
          </w:tcPr>
          <w:p>
            <w:r>
              <w:t>Fields to exclude, in a comma-separated list. The specified fields will be excluded from a response. The id cannot be excluded.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"is_default": true,</w:t>
        <w:br/>
        <w:t xml:space="preserve"> "label": "Red",</w:t>
        <w:br/>
        <w:t xml:space="preserve"> "sort_order": 1,</w:t>
        <w:br/>
        <w:t xml:space="preserve"> "value_data": {},</w:t>
        <w:br/>
        <w:t xml:space="preserve"> "adjusters": {</w:t>
        <w:br/>
        <w:t xml:space="preserve"> "price": {},</w:t>
        <w:br/>
        <w:t xml:space="preserve"> "weight": {},</w:t>
        <w:br/>
        <w:t xml:space="preserve"> "image_url": "https://cdn.example.com/images/red-swatch.png",</w:t>
        <w:br/>
        <w:t xml:space="preserve"> "purchasing_disabled": {</w:t>
        <w:br/>
        <w:t xml:space="preserve"> "status": false,</w:t>
        <w:br/>
        <w:t xml:space="preserve"> "message": ""</w:t>
        <w:br/>
        <w:t xml:space="preserve"> }</w:t>
        <w:br/>
        <w:t xml:space="preserve"> },</w:t>
        <w:br/>
        <w:t xml:space="preserve"> "id": 6,</w:t>
        <w:br/>
        <w:t xml:space="preserve"> "option_id": 12</w:t>
        <w:br/>
        <w:t xml:space="preserve"> },</w:t>
        <w:br/>
        <w:t xml:space="preserve"> "meta":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resource was not found.",</w:t>
        <w:br/>
        <w:t xml:space="preserve"> "type": "string",</w:t>
        <w:br/>
        <w:t xml:space="preserve"> "instance":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modifier value object.</w:t>
            </w:r>
          </w:p>
        </w:tc>
      </w:tr>
      <w:tr>
        <w:tc>
          <w:tcPr>
            <w:tcW w:type="dxa" w:w="2880"/>
          </w:tcPr>
          <w:p>
            <w:r>
              <w:t>data.is_default</w:t>
            </w:r>
          </w:p>
        </w:tc>
        <w:tc>
          <w:tcPr>
            <w:tcW w:type="dxa" w:w="2880"/>
          </w:tcPr>
          <w:p>
            <w:r>
              <w:t>boolean</w:t>
            </w:r>
          </w:p>
        </w:tc>
        <w:tc>
          <w:tcPr>
            <w:tcW w:type="dxa" w:w="2880"/>
          </w:tcPr>
          <w:p>
            <w:r>
              <w:t>Flag for preselecting a value as the default on the storefront. Not supported for swatch options/modifiers.</w:t>
            </w:r>
          </w:p>
        </w:tc>
      </w:tr>
      <w:tr>
        <w:tc>
          <w:tcPr>
            <w:tcW w:type="dxa" w:w="2880"/>
          </w:tcPr>
          <w:p>
            <w:r>
              <w:t>data.label</w:t>
            </w:r>
          </w:p>
        </w:tc>
        <w:tc>
          <w:tcPr>
            <w:tcW w:type="dxa" w:w="2880"/>
          </w:tcPr>
          <w:p>
            <w:r>
              <w:t>string</w:t>
            </w:r>
          </w:p>
        </w:tc>
        <w:tc>
          <w:tcPr>
            <w:tcW w:type="dxa" w:w="2880"/>
          </w:tcPr>
          <w:p>
            <w:r>
              <w:t>Text display identifying the value on the storefront. Required in a /POST.</w:t>
            </w:r>
          </w:p>
        </w:tc>
      </w:tr>
      <w:tr>
        <w:tc>
          <w:tcPr>
            <w:tcW w:type="dxa" w:w="2880"/>
          </w:tcPr>
          <w:p>
            <w:r>
              <w:t>data.sort_order</w:t>
            </w:r>
          </w:p>
        </w:tc>
        <w:tc>
          <w:tcPr>
            <w:tcW w:type="dxa" w:w="2880"/>
          </w:tcPr>
          <w:p>
            <w:r>
              <w:t>integer</w:t>
            </w:r>
          </w:p>
        </w:tc>
        <w:tc>
          <w:tcPr>
            <w:tcW w:type="dxa" w:w="2880"/>
          </w:tcPr>
          <w:p>
            <w:r>
              <w:t>Display order on the product page. Min: -2147483648. Max: 2147483647. Required in a /POST.</w:t>
            </w:r>
          </w:p>
        </w:tc>
      </w:tr>
      <w:tr>
        <w:tc>
          <w:tcPr>
            <w:tcW w:type="dxa" w:w="2880"/>
          </w:tcPr>
          <w:p>
            <w:r>
              <w:t>data.value_data</w:t>
            </w:r>
          </w:p>
        </w:tc>
        <w:tc>
          <w:tcPr>
            <w:tcW w:type="dxa" w:w="2880"/>
          </w:tcPr>
          <w:p>
            <w:r>
              <w:t>object</w:t>
            </w:r>
          </w:p>
        </w:tc>
        <w:tc>
          <w:tcPr>
            <w:tcW w:type="dxa" w:w="2880"/>
          </w:tcPr>
          <w:p>
            <w:r>
              <w:t>Extra data describing the value, based on the type of option or modifier associated with the value.</w:t>
            </w:r>
          </w:p>
        </w:tc>
      </w:tr>
      <w:tr>
        <w:tc>
          <w:tcPr>
            <w:tcW w:type="dxa" w:w="2880"/>
          </w:tcPr>
          <w:p>
            <w:r>
              <w:t>data.adjusters</w:t>
            </w:r>
          </w:p>
        </w:tc>
        <w:tc>
          <w:tcPr>
            <w:tcW w:type="dxa" w:w="2880"/>
          </w:tcPr>
          <w:p>
            <w:r>
              <w:t>object</w:t>
            </w:r>
          </w:p>
        </w:tc>
        <w:tc>
          <w:tcPr>
            <w:tcW w:type="dxa" w:w="2880"/>
          </w:tcPr>
          <w:p>
            <w:r>
              <w:t>Adjustments and storefront behavior for this modifier value.</w:t>
            </w:r>
          </w:p>
        </w:tc>
      </w:tr>
      <w:tr>
        <w:tc>
          <w:tcPr>
            <w:tcW w:type="dxa" w:w="2880"/>
          </w:tcPr>
          <w:p>
            <w:r>
              <w:t>data.adjusters.price</w:t>
            </w:r>
          </w:p>
        </w:tc>
        <w:tc>
          <w:tcPr>
            <w:tcW w:type="dxa" w:w="2880"/>
          </w:tcPr>
          <w:p>
            <w:r>
              <w:t>object</w:t>
            </w:r>
          </w:p>
        </w:tc>
        <w:tc>
          <w:tcPr>
            <w:tcW w:type="dxa" w:w="2880"/>
          </w:tcPr>
          <w:p>
            <w:r>
              <w:t>Price adjuster object (adjuster_Full).</w:t>
            </w:r>
          </w:p>
        </w:tc>
      </w:tr>
      <w:tr>
        <w:tc>
          <w:tcPr>
            <w:tcW w:type="dxa" w:w="2880"/>
          </w:tcPr>
          <w:p>
            <w:r>
              <w:t>data.adjusters.weight</w:t>
            </w:r>
          </w:p>
        </w:tc>
        <w:tc>
          <w:tcPr>
            <w:tcW w:type="dxa" w:w="2880"/>
          </w:tcPr>
          <w:p>
            <w:r>
              <w:t>object</w:t>
            </w:r>
          </w:p>
        </w:tc>
        <w:tc>
          <w:tcPr>
            <w:tcW w:type="dxa" w:w="2880"/>
          </w:tcPr>
          <w:p>
            <w:r>
              <w:t>Weight adjuster object (adjuster_Full).</w:t>
            </w:r>
          </w:p>
        </w:tc>
      </w:tr>
      <w:tr>
        <w:tc>
          <w:tcPr>
            <w:tcW w:type="dxa" w:w="2880"/>
          </w:tcPr>
          <w:p>
            <w:r>
              <w:t>data.adjusters.image_url</w:t>
            </w:r>
          </w:p>
        </w:tc>
        <w:tc>
          <w:tcPr>
            <w:tcW w:type="dxa" w:w="2880"/>
          </w:tcPr>
          <w:p>
            <w:r>
              <w:t>string</w:t>
            </w:r>
          </w:p>
        </w:tc>
        <w:tc>
          <w:tcPr>
            <w:tcW w:type="dxa" w:w="2880"/>
          </w:tcPr>
          <w:p>
            <w:r>
              <w:t>URL for an image displayed when the modifier value is selected. Limit of 8MB per file.</w:t>
            </w:r>
          </w:p>
        </w:tc>
      </w:tr>
      <w:tr>
        <w:tc>
          <w:tcPr>
            <w:tcW w:type="dxa" w:w="2880"/>
          </w:tcPr>
          <w:p>
            <w:r>
              <w:t>data.adjusters.purchasing_disabled</w:t>
            </w:r>
          </w:p>
        </w:tc>
        <w:tc>
          <w:tcPr>
            <w:tcW w:type="dxa" w:w="2880"/>
          </w:tcPr>
          <w:p>
            <w:r>
              <w:t>object</w:t>
            </w:r>
          </w:p>
        </w:tc>
        <w:tc>
          <w:tcPr>
            <w:tcW w:type="dxa" w:w="2880"/>
          </w:tcPr>
          <w:p>
            <w:r>
              <w:t>Purchasing-disabled configuration for this value.</w:t>
            </w:r>
          </w:p>
        </w:tc>
      </w:tr>
      <w:tr>
        <w:tc>
          <w:tcPr>
            <w:tcW w:type="dxa" w:w="2880"/>
          </w:tcPr>
          <w:p>
            <w:r>
              <w:t>data.adjusters.purchasing_disabled.status</w:t>
            </w:r>
          </w:p>
        </w:tc>
        <w:tc>
          <w:tcPr>
            <w:tcW w:type="dxa" w:w="2880"/>
          </w:tcPr>
          <w:p>
            <w:r>
              <w:t>boolean</w:t>
            </w:r>
          </w:p>
        </w:tc>
        <w:tc>
          <w:tcPr>
            <w:tcW w:type="dxa" w:w="2880"/>
          </w:tcPr>
          <w:p>
            <w:r>
              <w:t>Whether purchasing is disabled when selected on the storefront.</w:t>
            </w:r>
          </w:p>
        </w:tc>
      </w:tr>
      <w:tr>
        <w:tc>
          <w:tcPr>
            <w:tcW w:type="dxa" w:w="2880"/>
          </w:tcPr>
          <w:p>
            <w:r>
              <w:t>data.adjusters.purchasing_disabled.message</w:t>
            </w:r>
          </w:p>
        </w:tc>
        <w:tc>
          <w:tcPr>
            <w:tcW w:type="dxa" w:w="2880"/>
          </w:tcPr>
          <w:p>
            <w:r>
              <w:t>string</w:t>
            </w:r>
          </w:p>
        </w:tc>
        <w:tc>
          <w:tcPr>
            <w:tcW w:type="dxa" w:w="2880"/>
          </w:tcPr>
          <w:p>
            <w:r>
              <w:t>Message shown when status is true.</w:t>
            </w:r>
          </w:p>
        </w:tc>
      </w:tr>
      <w:tr>
        <w:tc>
          <w:tcPr>
            <w:tcW w:type="dxa" w:w="2880"/>
          </w:tcPr>
          <w:p>
            <w:r>
              <w:t>data.id</w:t>
            </w:r>
          </w:p>
        </w:tc>
        <w:tc>
          <w:tcPr>
            <w:tcW w:type="dxa" w:w="2880"/>
          </w:tcPr>
          <w:p>
            <w:r>
              <w:t>integer</w:t>
            </w:r>
          </w:p>
        </w:tc>
        <w:tc>
          <w:tcPr>
            <w:tcW w:type="dxa" w:w="2880"/>
          </w:tcPr>
          <w:p>
            <w:r>
              <w:t>Unique numeric ID of the value; increments sequentially.</w:t>
            </w:r>
          </w:p>
        </w:tc>
      </w:tr>
      <w:tr>
        <w:tc>
          <w:tcPr>
            <w:tcW w:type="dxa" w:w="2880"/>
          </w:tcPr>
          <w:p>
            <w:r>
              <w:t>data.option_id</w:t>
            </w:r>
          </w:p>
        </w:tc>
        <w:tc>
          <w:tcPr>
            <w:tcW w:type="dxa" w:w="2880"/>
          </w:tcPr>
          <w:p>
            <w:r>
              <w:t>integer</w:t>
            </w:r>
          </w:p>
        </w:tc>
        <w:tc>
          <w:tcPr>
            <w:tcW w:type="dxa" w:w="2880"/>
          </w:tcPr>
          <w:p>
            <w:r>
              <w:t>Option ID associated with the modifier value.</w:t>
            </w:r>
          </w:p>
        </w:tc>
      </w:tr>
      <w:tr>
        <w:tc>
          <w:tcPr>
            <w:tcW w:type="dxa" w:w="2880"/>
          </w:tcPr>
          <w:p>
            <w:r>
              <w:t>meta</w:t>
            </w:r>
          </w:p>
        </w:tc>
        <w:tc>
          <w:tcPr>
            <w:tcW w:type="dxa" w:w="2880"/>
          </w:tcPr>
          <w:p>
            <w:r>
              <w:t>object</w:t>
            </w:r>
          </w:p>
        </w:tc>
        <w:tc>
          <w:tcPr>
            <w:tcW w:type="dxa" w:w="2880"/>
          </w:tcPr>
          <w:p>
            <w:r>
              <w:t>Response metadata object. May include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'https://api.bigcommerce.com/stores/{{BIG_COMMERCE_STORE_HASH}}/v3/catalog/products/123/modifiers/45/values/6' \</w:t>
        <w:br/>
        <w:t xml:space="preserve"> --header 'Accept: application/json'</w:t>
      </w:r>
    </w:p>
    <w:p>
      <w:pPr>
        <w:pStyle w:val="Heading3"/>
      </w:pPr>
      <w:r>
        <w:t>Notes</w:t>
      </w:r>
    </w:p>
    <w:p>
      <w:pPr>
        <w:pStyle w:val="ListBullet"/>
      </w:pPr>
      <w:r>
        <w:t>include_fields and exclude_fields are provided as comma-separated lists in the URL query string (even though they’re typed as string[]).</w:t>
      </w:r>
    </w:p>
    <w:p>
      <w:pPr>
        <w:pStyle w:val="ListBullet"/>
      </w:pPr>
      <w:r>
        <w:t>The response’s meta object may contain additional properties not listed here.</w:t>
      </w:r>
    </w:p>
    <w:p>
      <w:pPr>
        <w:pStyle w:val="Heading3"/>
      </w:pPr>
      <w:r>
        <w:t>Related productModifierValues actions</w:t>
      </w:r>
    </w:p>
    <w:p>
      <w:pPr>
        <w:pStyle w:val="ListBullet"/>
      </w:pPr>
      <w:r>
        <w:t>[POST] Create a Product Modifier Value — /v3/catalog/products/{{productId}}/modifiers/{{modifierId}}/values</w:t>
      </w:r>
    </w:p>
    <w:p>
      <w:pPr>
        <w:pStyle w:val="ListBullet"/>
      </w:pPr>
      <w:r>
        <w:t>[GET] List a Product Modifier’s Values — /v3/catalog/products/{{productId}}/modifiers/{{modifierId}}/values</w:t>
      </w:r>
    </w:p>
    <w:p>
      <w:pPr>
        <w:pStyle w:val="ListBullet"/>
      </w:pPr>
      <w:r>
        <w:t>[PUT] Update a Product Modifier Value — /v3/catalog/products/{{productId}}/modifiers/{{modifierId}}/values/{{valueId}}</w:t>
      </w:r>
    </w:p>
    <w:p>
      <w:pPr>
        <w:pStyle w:val="ListBullet"/>
      </w:pPr>
      <w:r>
        <w:t>[DELETE] Delete a Product Modifier Value — /v3/catalog/products/{{productId}}/modifiers/{{modifierId}}/values/{{valueId}}</w:t>
      </w:r>
    </w:p>
    <w:p>
      <w:r>
        <w:br w:type="page"/>
      </w:r>
    </w:p>
    <w:p>
      <w:pPr>
        <w:pStyle w:val="Heading2"/>
      </w:pPr>
      <w:r>
        <w:t>29. [GET] Get a Product Variant Option Value</w:t>
      </w:r>
    </w:p>
    <w:p>
      <w:r>
        <w:rPr>
          <w:b/>
        </w:rPr>
        <w:t xml:space="preserve">Endpoint: </w:t>
      </w:r>
      <w:r>
        <w:rPr>
          <w:rFonts w:ascii="Courier New" w:hAnsi="Courier New"/>
          <w:sz w:val="18"/>
        </w:rPr>
        <w:t>/v3/catalog/products/{{productId}}/options/{{optionId}}/values/{{valueId}}</w:t>
      </w:r>
    </w:p>
    <w:p>
      <w:pPr>
        <w:pStyle w:val="Heading3"/>
      </w:pPr>
      <w:r>
        <w:t>Prerequisites</w:t>
      </w:r>
    </w:p>
    <w:p>
      <w:pPr>
        <w:pStyle w:val="ListBullet"/>
      </w:pPr>
      <w:r>
        <w:t>You must have access to the store and permission to read product catalog data.</w:t>
      </w:r>
    </w:p>
    <w:p>
      <w:pPr>
        <w:pStyle w:val="ListBullet"/>
      </w:pPr>
      <w:r>
        <w:t>You need the numeric IDs for the target product_id, option_id, and value_id.</w:t>
      </w:r>
    </w:p>
    <w:p>
      <w:pPr>
        <w:pStyle w:val="Heading3"/>
      </w:pPr>
      <w:r>
        <w:t>Method</w:t>
      </w:r>
    </w:p>
    <w:p>
      <w:r>
        <w:t>GET</w:t>
      </w:r>
    </w:p>
    <w:p>
      <w:pPr>
        <w:pStyle w:val="Heading3"/>
      </w:pPr>
      <w:r>
        <w:t>URL</w:t>
      </w:r>
    </w:p>
    <w:p>
      <w:r>
        <w:t>https://api.bigcommerce.com/stores/{{BIG_COMMERCE_STORE_HASH}}/v3/catalog/products/{{product_id}}/options/{{option_id}}/values/{{value_id}}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Variant Option Value for a specific product option. Optional query parameters can be used to include or exclude specific fields in the response.</w:t>
      </w:r>
    </w:p>
    <w:p>
      <w:pPr>
        <w:pStyle w:val="Heading3"/>
      </w:pPr>
      <w:r>
        <w:t>Enforcement Rules</w:t>
      </w:r>
    </w:p>
    <w:p>
      <w:pPr>
        <w:pStyle w:val="ListBullet"/>
      </w:pPr>
      <w:r>
        <w:t>The product_id path parameter must always be present and must be a non-empty integer.</w:t>
      </w:r>
    </w:p>
    <w:p>
      <w:pPr>
        <w:pStyle w:val="ListBullet"/>
      </w:pPr>
      <w:r>
        <w:t>The option_id path parameter must always be present and must be a non-empty integer.</w:t>
      </w:r>
    </w:p>
    <w:p>
      <w:pPr>
        <w:pStyle w:val="ListBullet"/>
      </w:pPr>
      <w:r>
        <w:t>The value_id path parameter must always be present and must be a non-empty integer.</w:t>
      </w:r>
    </w:p>
    <w:p>
      <w:pPr>
        <w:pStyle w:val="ListBullet"/>
      </w:pPr>
      <w:r>
        <w:t>Always construct the path as /v3/catalog/products/{{product_id}}/options/{{option_id}}/values/{{value_id}}.</w:t>
      </w:r>
    </w:p>
    <w:p>
      <w:pPr>
        <w:pStyle w:val="ListBullet"/>
      </w:pPr>
      <w:r>
        <w:t>Do not call the API with missing or empty path parameters (e.g., avoid /products//options/...).</w:t>
      </w:r>
    </w:p>
    <w:p>
      <w:pPr>
        <w:pStyle w:val="ListBullet"/>
      </w:pPr>
      <w:r>
        <w:t>Do not infer or guess IDs; use only values provided by the user.</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/v3/catalog/products/123/options/45/values/678</w:t>
      </w:r>
    </w:p>
    <w:p>
      <w:pPr>
        <w:pStyle w:val="Heading3"/>
      </w:pPr>
      <w:r>
        <w:t>Invalid Examples</w:t>
      </w:r>
    </w:p>
    <w:p>
      <w:r>
        <w:rPr>
          <w:b/>
          <w:color w:val="666666"/>
          <w:sz w:val="16"/>
        </w:rPr>
        <w:t>[http]</w:t>
      </w:r>
    </w:p>
    <w:p>
      <w:pPr>
        <w:shd w:fill="F2F2F2" w:val="clear"/>
      </w:pPr>
      <w:r>
        <w:rPr>
          <w:rFonts w:ascii="Courier New" w:hAnsi="Courier New"/>
          <w:sz w:val="17"/>
        </w:rPr>
        <w:t>/v3/catalog/products//options/45/values/678</w:t>
        <w:br/>
        <w:t>/v3/catalog/products/123/options//values/678</w:t>
        <w:br/>
        <w:t>/v3/catalog/products/123/options/45/values/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resource belongs.</w:t>
            </w:r>
          </w:p>
        </w:tc>
      </w:tr>
      <w:tr>
        <w:tc>
          <w:tcPr>
            <w:tcW w:type="dxa" w:w="2880"/>
          </w:tcPr>
          <w:p>
            <w:r>
              <w:t>option_id</w:t>
            </w:r>
          </w:p>
        </w:tc>
        <w:tc>
          <w:tcPr>
            <w:tcW w:type="dxa" w:w="2880"/>
          </w:tcPr>
          <w:p>
            <w:r>
              <w:t>integer</w:t>
            </w:r>
          </w:p>
        </w:tc>
        <w:tc>
          <w:tcPr>
            <w:tcW w:type="dxa" w:w="2880"/>
          </w:tcPr>
          <w:p>
            <w:r>
              <w:t>The ID of the Option.</w:t>
            </w:r>
          </w:p>
        </w:tc>
      </w:tr>
      <w:tr>
        <w:tc>
          <w:tcPr>
            <w:tcW w:type="dxa" w:w="2880"/>
          </w:tcPr>
          <w:p>
            <w:r>
              <w:t>value_id</w:t>
            </w:r>
          </w:p>
        </w:tc>
        <w:tc>
          <w:tcPr>
            <w:tcW w:type="dxa" w:w="2880"/>
          </w:tcPr>
          <w:p>
            <w:r>
              <w:t>integer</w:t>
            </w:r>
          </w:p>
        </w:tc>
        <w:tc>
          <w:tcPr>
            <w:tcW w:type="dxa" w:w="2880"/>
          </w:tcPr>
          <w:p>
            <w:r>
              <w:t>The ID of the Modifier/Option Value.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include_fields</w:t>
            </w:r>
          </w:p>
        </w:tc>
        <w:tc>
          <w:tcPr>
            <w:tcW w:type="dxa" w:w="2880"/>
          </w:tcPr>
          <w:p>
            <w:r>
              <w:t>array of enum strings</w:t>
            </w:r>
          </w:p>
        </w:tc>
        <w:tc>
          <w:tcPr>
            <w:tcW w:type="dxa" w:w="2880"/>
          </w:tcPr>
          <w:p>
            <w:r>
              <w:t>Fields to include, in a comma-separated list. The id and the specified fields will be returned. Allowed values: label, sort_order, value_data, is_default.</w:t>
            </w:r>
          </w:p>
        </w:tc>
      </w:tr>
      <w:tr>
        <w:tc>
          <w:tcPr>
            <w:tcW w:type="dxa" w:w="2880"/>
          </w:tcPr>
          <w:p>
            <w:r>
              <w:t>exclude_fields</w:t>
            </w:r>
          </w:p>
        </w:tc>
        <w:tc>
          <w:tcPr>
            <w:tcW w:type="dxa" w:w="2880"/>
          </w:tcPr>
          <w:p>
            <w:r>
              <w:t>array of enum strings</w:t>
            </w:r>
          </w:p>
        </w:tc>
        <w:tc>
          <w:tcPr>
            <w:tcW w:type="dxa" w:w="2880"/>
          </w:tcPr>
          <w:p>
            <w:r>
              <w:t>Fields to exclude, in a comma-separated list. The specified fields will be excluded from the response. The id cannot be excluded. Allowed values: label, sort_order, value_data, is_default.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"is_default": false,</w:t>
        <w:br/>
        <w:t xml:space="preserve"> "label": "Green",</w:t>
        <w:br/>
        <w:t xml:space="preserve"> "sort_order": 0,</w:t>
        <w:br/>
        <w:t xml:space="preserve"> "value_data": {},</w:t>
        <w:br/>
        <w:t xml:space="preserve"> "id": 123</w:t>
        <w:br/>
        <w:t xml:space="preserve"> },</w:t>
        <w:br/>
        <w:t xml:space="preserve"> "meta":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resource was not found.",</w:t>
        <w:br/>
        <w:t xml:space="preserve"> "type": "string",</w:t>
        <w:br/>
        <w:t xml:space="preserve"> "instance":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Variant Option Value resource.</w:t>
            </w:r>
          </w:p>
        </w:tc>
      </w:tr>
      <w:tr>
        <w:tc>
          <w:tcPr>
            <w:tcW w:type="dxa" w:w="2880"/>
          </w:tcPr>
          <w:p>
            <w:r>
              <w:t>data.id</w:t>
            </w:r>
          </w:p>
        </w:tc>
        <w:tc>
          <w:tcPr>
            <w:tcW w:type="dxa" w:w="2880"/>
          </w:tcPr>
          <w:p>
            <w:r>
              <w:t>integer</w:t>
            </w:r>
          </w:p>
        </w:tc>
        <w:tc>
          <w:tcPr>
            <w:tcW w:type="dxa" w:w="2880"/>
          </w:tcPr>
          <w:p>
            <w:r>
              <w:t>The unique numeric ID of the value; increments sequentially.</w:t>
            </w:r>
          </w:p>
        </w:tc>
      </w:tr>
      <w:tr>
        <w:tc>
          <w:tcPr>
            <w:tcW w:type="dxa" w:w="2880"/>
          </w:tcPr>
          <w:p>
            <w:r>
              <w:t>data.label</w:t>
            </w:r>
          </w:p>
        </w:tc>
        <w:tc>
          <w:tcPr>
            <w:tcW w:type="dxa" w:w="2880"/>
          </w:tcPr>
          <w:p>
            <w:r>
              <w:t>string</w:t>
            </w:r>
          </w:p>
        </w:tc>
        <w:tc>
          <w:tcPr>
            <w:tcW w:type="dxa" w:w="2880"/>
          </w:tcPr>
          <w:p>
            <w:r>
              <w:t>The text display identifying the value on the storefront. (Required in a POST.) Example: "Green".</w:t>
            </w:r>
          </w:p>
        </w:tc>
      </w:tr>
      <w:tr>
        <w:tc>
          <w:tcPr>
            <w:tcW w:type="dxa" w:w="2880"/>
          </w:tcPr>
          <w:p>
            <w:r>
              <w:t>data.sort_order</w:t>
            </w:r>
          </w:p>
        </w:tc>
        <w:tc>
          <w:tcPr>
            <w:tcW w:type="dxa" w:w="2880"/>
          </w:tcPr>
          <w:p>
            <w:r>
              <w:t>integer</w:t>
            </w:r>
          </w:p>
        </w:tc>
        <w:tc>
          <w:tcPr>
            <w:tcW w:type="dxa" w:w="2880"/>
          </w:tcPr>
          <w:p>
            <w:r>
              <w:t>Display order on the product page. Range: min -2147483648, max 2147483647. (Required in a POST.) Example: 0.</w:t>
            </w:r>
          </w:p>
        </w:tc>
      </w:tr>
      <w:tr>
        <w:tc>
          <w:tcPr>
            <w:tcW w:type="dxa" w:w="2880"/>
          </w:tcPr>
          <w:p>
            <w:r>
              <w:t>data.is_default</w:t>
            </w:r>
          </w:p>
        </w:tc>
        <w:tc>
          <w:tcPr>
            <w:tcW w:type="dxa" w:w="2880"/>
          </w:tcPr>
          <w:p>
            <w:r>
              <w:t>boolean</w:t>
            </w:r>
          </w:p>
        </w:tc>
        <w:tc>
          <w:tcPr>
            <w:tcW w:type="dxa" w:w="2880"/>
          </w:tcPr>
          <w:p>
            <w:r>
              <w:t>Whether the value is preselected by default on the storefront. Not supported for swatch options/modifiers. Example: false.</w:t>
            </w:r>
          </w:p>
        </w:tc>
      </w:tr>
      <w:tr>
        <w:tc>
          <w:tcPr>
            <w:tcW w:type="dxa" w:w="2880"/>
          </w:tcPr>
          <w:p>
            <w:r>
              <w:t>data.value_data</w:t>
            </w:r>
          </w:p>
        </w:tc>
        <w:tc>
          <w:tcPr>
            <w:tcW w:type="dxa" w:w="2880"/>
          </w:tcPr>
          <w:p>
            <w:r>
              <w:t>object</w:t>
            </w:r>
          </w:p>
        </w:tc>
        <w:tc>
          <w:tcPr>
            <w:tcW w:type="dxa" w:w="2880"/>
          </w:tcPr>
          <w:p>
            <w:r>
              <w:t>Extra data describing the value, based on option/modifier type (e.g., swatch colors/image URL, product list product_id, checkbox checked_value).</w:t>
            </w:r>
          </w:p>
        </w:tc>
      </w:tr>
      <w:tr>
        <w:tc>
          <w:tcPr>
            <w:tcW w:type="dxa" w:w="2880"/>
          </w:tcPr>
          <w:p>
            <w:r>
              <w:t>meta</w:t>
            </w:r>
          </w:p>
        </w:tc>
        <w:tc>
          <w:tcPr>
            <w:tcW w:type="dxa" w:w="2880"/>
          </w:tcPr>
          <w:p>
            <w:r>
              <w:t>object</w:t>
            </w:r>
          </w:p>
        </w:tc>
        <w:tc>
          <w:tcPr>
            <w:tcW w:type="dxa" w:w="2880"/>
          </w:tcPr>
          <w:p>
            <w:r>
              <w:t>Metadata object (additional properties may be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'https://api.bigcommerce.com/stores/{{BIG_COMMERCE_STORE_HASH}}/v3/catalog/products/123/options/45/values/678' \</w:t>
        <w:br/>
        <w:t xml:space="preserve"> --header 'Accept: application/json'</w:t>
      </w:r>
    </w:p>
    <w:p>
      <w:pPr>
        <w:pStyle w:val="Heading3"/>
      </w:pPr>
      <w:r>
        <w:t>Example Usage</w:t>
      </w:r>
    </w:p>
    <w:p>
      <w:pPr>
        <w:pStyle w:val="Heading3"/>
      </w:pPr>
      <w:r>
        <w:t>Example 1: Get a value with only specific fields</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'https://api.bigcommerce.com/stores/{{BIG_COMMERCE_STORE_HASH}}/v3/catalog/products/123/options/45/values/678?include_fields=label,sort_order' \</w:t>
        <w:br/>
        <w:t xml:space="preserve"> --header 'Accept: application/json'</w:t>
      </w:r>
    </w:p>
    <w:p>
      <w:pPr>
        <w:pStyle w:val="Heading3"/>
      </w:pPr>
      <w:r>
        <w:t>Example 2: Exclude fields from the response</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'https://api.bigcommerce.com/stores/{{BIG_COMMERCE_STORE_HASH}}/v3/catalog/products/123/options/45/values/678?exclude_fields=value_data,is_default' \</w:t>
        <w:br/>
        <w:t xml:space="preserve"> --header 'Accept: application/json'</w:t>
      </w:r>
    </w:p>
    <w:p>
      <w:pPr>
        <w:pStyle w:val="Heading3"/>
      </w:pPr>
      <w:r>
        <w:t>Notes</w:t>
      </w:r>
    </w:p>
    <w:p>
      <w:pPr>
        <w:pStyle w:val="ListBullet"/>
      </w:pPr>
      <w:r>
        <w:t>include_fields and exclude_fields are specified as comma-separated field names in the query string.</w:t>
      </w:r>
    </w:p>
    <w:p>
      <w:pPr>
        <w:pStyle w:val="ListBullet"/>
      </w:pPr>
      <w:r>
        <w:t>The response is application/json.</w:t>
      </w:r>
    </w:p>
    <w:p>
      <w:pPr>
        <w:pStyle w:val="ListBullet"/>
      </w:pPr>
      <w:r>
        <w:t>The id field is always present and cannot be excluded via exclude_fields.</w:t>
      </w:r>
    </w:p>
    <w:p>
      <w:pPr>
        <w:pStyle w:val="Heading3"/>
      </w:pPr>
      <w:r>
        <w:t>Error Handling</w:t>
      </w:r>
    </w:p>
    <w:p>
      <w:pPr>
        <w:pStyle w:val="ListBullet"/>
      </w:pPr>
      <w:r>
        <w:t>404 Not Found: The specified product, option, or value does not exist (or is not accessible).</w:t>
      </w:r>
    </w:p>
    <w:p>
      <w:pPr>
        <w:pStyle w:val="Heading3"/>
      </w:pPr>
      <w:r>
        <w:t>Related productVariantOptionValues actions</w:t>
      </w:r>
    </w:p>
    <w:p>
      <w:pPr>
        <w:pStyle w:val="ListBullet"/>
      </w:pPr>
      <w:r>
        <w:t>[POST] Create a Product Variant Option Value — /v3/catalog/products/{{productId}}/options/{{optionId}}/values</w:t>
      </w:r>
    </w:p>
    <w:p>
      <w:pPr>
        <w:pStyle w:val="ListBullet"/>
      </w:pPr>
      <w:r>
        <w:t>[PUT] Update a Product’s Variant Option Value — /v3/catalog/products/{{productId}}/options/{{optionId}}/values/{{valueId}}</w:t>
      </w:r>
    </w:p>
    <w:p>
      <w:pPr>
        <w:pStyle w:val="ListBullet"/>
      </w:pPr>
      <w:r>
        <w:t>[DELETE] Delete a Product’s Variant Option Value — /catalog/products/{{productId}}/options/{{optionId}}/values/{{valueId}}</w:t>
      </w:r>
    </w:p>
    <w:p>
      <w:r>
        <w:br w:type="page"/>
      </w:r>
    </w:p>
    <w:p>
      <w:pPr>
        <w:pStyle w:val="Heading2"/>
      </w:pPr>
      <w:r>
        <w:t>30. [GET] List a Product Modifier’s Values</w:t>
      </w:r>
    </w:p>
    <w:p>
      <w:r>
        <w:rPr>
          <w:b/>
        </w:rPr>
        <w:t xml:space="preserve">Endpoint: </w:t>
      </w:r>
      <w:r>
        <w:rPr>
          <w:rFonts w:ascii="Courier New" w:hAnsi="Courier New"/>
          <w:sz w:val="18"/>
        </w:rPr>
        <w:t>/v3/catalog/products/{{productId}}/modifiers/{{modifierId}}/values</w:t>
      </w:r>
    </w:p>
    <w:p>
      <w:pPr>
        <w:pStyle w:val="Heading3"/>
      </w:pPr>
      <w:r>
        <w:t>Prerequisites</w:t>
      </w:r>
    </w:p>
    <w:p>
      <w:pPr>
        <w:pStyle w:val="ListBullet"/>
      </w:pPr>
      <w:r>
        <w:t>You must have access to the store’s Catalog products and modifiers.</w:t>
      </w:r>
    </w:p>
    <w:p>
      <w:pPr>
        <w:pStyle w:val="Heading3"/>
      </w:pPr>
      <w:r>
        <w:t>Method</w:t>
      </w:r>
    </w:p>
    <w:p>
      <w:r>
        <w:t>GET</w:t>
      </w:r>
    </w:p>
    <w:p>
      <w:pPr>
        <w:pStyle w:val="Heading3"/>
      </w:pPr>
      <w:r>
        <w:t>URL</w:t>
      </w:r>
    </w:p>
    <w:p>
      <w:r>
        <w:t>https://api.bigcommerce.com/stores/{{BIG_COMMERCE_STORE_HASH}}/v3/catalog/products/{{product_id}}/modifiers/{{modifier_id}}/values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values for a specific product modifier. Supports optional pagination and field inclusion/exclusion.</w:t>
      </w:r>
    </w:p>
    <w:p>
      <w:pPr>
        <w:pStyle w:val="Heading3"/>
      </w:pPr>
      <w:r>
        <w:t>Enforcement Rules</w:t>
      </w:r>
    </w:p>
    <w:p>
      <w:pPr>
        <w:pStyle w:val="ListBullet"/>
      </w:pPr>
      <w:r>
        <w:t>The product_id path parameter must always be present and must be a non-empty integer.</w:t>
      </w:r>
    </w:p>
    <w:p>
      <w:pPr>
        <w:pStyle w:val="ListBullet"/>
      </w:pPr>
      <w:r>
        <w:t>The modifier_id path parameter must always be present and must be a non-empty integer.</w:t>
      </w:r>
    </w:p>
    <w:p>
      <w:pPr>
        <w:pStyle w:val="ListBullet"/>
      </w:pPr>
      <w:r>
        <w:t>Always construct the path as /v3/catalog/products/{{product_id}}/modifiers/{{modifier_id}}/values.</w:t>
      </w:r>
    </w:p>
    <w:p>
      <w:pPr>
        <w:pStyle w:val="ListBullet"/>
      </w:pPr>
      <w:r>
        <w:t>Do not call the API with missing or empty path parameters (avoid /products//modifiers//values or similar).</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/v3/catalog/products/123/modifiers/45/values</w:t>
        <w:br/>
        <w:t>/v3/catalog/products/98765/modifiers/321/values</w:t>
      </w:r>
    </w:p>
    <w:p>
      <w:pPr>
        <w:pStyle w:val="Heading3"/>
      </w:pPr>
      <w:r>
        <w:t>Invalid Examples</w:t>
      </w:r>
    </w:p>
    <w:p>
      <w:r>
        <w:rPr>
          <w:b/>
          <w:color w:val="666666"/>
          <w:sz w:val="16"/>
        </w:rPr>
        <w:t>[http]</w:t>
      </w:r>
    </w:p>
    <w:p>
      <w:pPr>
        <w:shd w:fill="F2F2F2" w:val="clear"/>
      </w:pPr>
      <w:r>
        <w:rPr>
          <w:rFonts w:ascii="Courier New" w:hAnsi="Courier New"/>
          <w:sz w:val="17"/>
        </w:rPr>
        <w:t>/v3/catalog/products//modifiers/45/values</w:t>
        <w:br/>
        <w:t>/v3/catalog/products/123/modifiers//values</w:t>
        <w:br/>
        <w:t>/v3/catalog/products/123/modifiers/45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resource belongs. (Send in URL path.)</w:t>
            </w:r>
          </w:p>
        </w:tc>
      </w:tr>
      <w:tr>
        <w:tc>
          <w:tcPr>
            <w:tcW w:type="dxa" w:w="2880"/>
          </w:tcPr>
          <w:p>
            <w:r>
              <w:t>modifier_id</w:t>
            </w:r>
          </w:p>
        </w:tc>
        <w:tc>
          <w:tcPr>
            <w:tcW w:type="dxa" w:w="2880"/>
          </w:tcPr>
          <w:p>
            <w:r>
              <w:t>integer</w:t>
            </w:r>
          </w:p>
        </w:tc>
        <w:tc>
          <w:tcPr>
            <w:tcW w:type="dxa" w:w="2880"/>
          </w:tcPr>
          <w:p>
            <w:r>
              <w:t>The ID of the product modifier.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include_fields</w:t>
            </w:r>
          </w:p>
        </w:tc>
        <w:tc>
          <w:tcPr>
            <w:tcW w:type="dxa" w:w="2880"/>
          </w:tcPr>
          <w:p>
            <w:r>
              <w:t>string[]</w:t>
            </w:r>
          </w:p>
        </w:tc>
        <w:tc>
          <w:tcPr>
            <w:tcW w:type="dxa" w:w="2880"/>
          </w:tcPr>
          <w:p>
            <w:r>
              <w:t>Fields to include, in a comma-separated list. The id and the specified fields will be returned. (Send as URL query parameter.)</w:t>
            </w:r>
          </w:p>
        </w:tc>
      </w:tr>
      <w:tr>
        <w:tc>
          <w:tcPr>
            <w:tcW w:type="dxa" w:w="2880"/>
          </w:tcPr>
          <w:p>
            <w:r>
              <w:t>exclude_fields</w:t>
            </w:r>
          </w:p>
        </w:tc>
        <w:tc>
          <w:tcPr>
            <w:tcW w:type="dxa" w:w="2880"/>
          </w:tcPr>
          <w:p>
            <w:r>
              <w:t>string[]</w:t>
            </w:r>
          </w:p>
        </w:tc>
        <w:tc>
          <w:tcPr>
            <w:tcW w:type="dxa" w:w="2880"/>
          </w:tcPr>
          <w:p>
            <w:r>
              <w:t>Fields to exclude, in a comma-separated list. The specified fields will be excluded from the response. The id cannot be excluded. (Send as URL query parameter.)</w:t>
            </w:r>
          </w:p>
        </w:tc>
      </w:tr>
      <w:tr>
        <w:tc>
          <w:tcPr>
            <w:tcW w:type="dxa" w:w="2880"/>
          </w:tcPr>
          <w:p>
            <w:r>
              <w:t>page</w:t>
            </w:r>
          </w:p>
        </w:tc>
        <w:tc>
          <w:tcPr>
            <w:tcW w:type="dxa" w:w="2880"/>
          </w:tcPr>
          <w:p>
            <w:r>
              <w:t>integer</w:t>
            </w:r>
          </w:p>
        </w:tc>
        <w:tc>
          <w:tcPr>
            <w:tcW w:type="dxa" w:w="2880"/>
          </w:tcPr>
          <w:p>
            <w:r>
              <w:t>Specifies the page number in a limited (paginated) list. (Send as URL query parameter.)</w:t>
            </w:r>
          </w:p>
        </w:tc>
      </w:tr>
      <w:tr>
        <w:tc>
          <w:tcPr>
            <w:tcW w:type="dxa" w:w="2880"/>
          </w:tcPr>
          <w:p>
            <w:r>
              <w:t>limit</w:t>
            </w:r>
          </w:p>
        </w:tc>
        <w:tc>
          <w:tcPr>
            <w:tcW w:type="dxa" w:w="2880"/>
          </w:tcPr>
          <w:p>
            <w:r>
              <w:t>integer</w:t>
            </w:r>
          </w:p>
        </w:tc>
        <w:tc>
          <w:tcPr>
            <w:tcW w:type="dxa" w:w="2880"/>
          </w:tcPr>
          <w:p>
            <w:r>
              <w:t>Controls the number of items per page in a limited (paginated) list. (Send as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"is_default": true,</w:t>
        <w:br/>
        <w:t xml:space="preserve"> "label": "Red",</w:t>
        <w:br/>
        <w:t xml:space="preserve"> "sort_order": 1,</w:t>
        <w:br/>
        <w:t xml:space="preserve"> "value_data": {},</w:t>
        <w:br/>
        <w:t xml:space="preserve"> "adjusters": {</w:t>
        <w:br/>
        <w:t xml:space="preserve"> "price": {},</w:t>
        <w:br/>
        <w:t xml:space="preserve"> "weight": {},</w:t>
        <w:br/>
        <w:t xml:space="preserve"> "image_url": "https://cdn.example.com/images/red.png",</w:t>
        <w:br/>
        <w:t xml:space="preserve"> "purchasing_disabled": {</w:t>
        <w:br/>
        <w:t xml:space="preserve"> "status": false,</w:t>
        <w:br/>
        <w:t xml:space="preserve"> "message": ""</w:t>
        <w:br/>
        <w:t xml:space="preserve"> }</w:t>
        <w:br/>
        <w:t xml:space="preserve"> },</w:t>
        <w:br/>
        <w:t xml:space="preserve"> "id": 101,</w:t>
        <w:br/>
        <w:t xml:space="preserve"> "option_id": 55</w:t>
        <w:br/>
        <w:t xml:space="preserve"> }</w:t>
        <w:br/>
        <w:t xml:space="preserve">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"links": {</w:t>
        <w:br/>
        <w:t xml:space="preserve"> "previous": null,</w:t>
        <w:br/>
        <w:t xml:space="preserve"> "current": "https://api.bigcommerce.com/stores/{{BIG_COMMERCE_STORE_HASH}}/v3/catalog/products/123/modifiers/45/values?page=1&amp;limit=50",</w:t>
        <w:br/>
        <w:t xml:space="preserve"> "next": null</w:t>
        <w:br/>
        <w:t xml:space="preserve"> }</w:t>
        <w:br/>
        <w:t xml:space="preserve"> }</w:t>
        <w:br/>
        <w:t xml:space="preserve"> }</w:t>
        <w:br/>
        <w:t>}</w:t>
      </w:r>
    </w:p>
    <w:p>
      <w:pPr>
        <w:pStyle w:val="Heading3"/>
      </w:pPr>
      <w:r>
        <w:t>Notes on the example</w:t>
      </w:r>
    </w:p>
    <w:p>
      <w:pPr>
        <w:pStyle w:val="ListBullet"/>
      </w:pPr>
      <w:r>
        <w:t>The documentation references adjusters.price and adjusters.weight as &lt;adjuster_Full&gt;; their internal structure was not provided in the scraped content, so the example shows them as empty objects.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product modifier values.</w:t>
            </w:r>
          </w:p>
        </w:tc>
      </w:tr>
      <w:tr>
        <w:tc>
          <w:tcPr>
            <w:tcW w:type="dxa" w:w="2880"/>
          </w:tcPr>
          <w:p>
            <w:r>
              <w:t>data[].is_default</w:t>
            </w:r>
          </w:p>
        </w:tc>
        <w:tc>
          <w:tcPr>
            <w:tcW w:type="dxa" w:w="2880"/>
          </w:tcPr>
          <w:p>
            <w:r>
              <w:t>boolean</w:t>
            </w:r>
          </w:p>
        </w:tc>
        <w:tc>
          <w:tcPr>
            <w:tcW w:type="dxa" w:w="2880"/>
          </w:tcPr>
          <w:p>
            <w:r>
              <w:t>Flag for preselecting a value as the default on the storefront. Not supported for swatch options/modifiers.</w:t>
            </w:r>
          </w:p>
        </w:tc>
      </w:tr>
      <w:tr>
        <w:tc>
          <w:tcPr>
            <w:tcW w:type="dxa" w:w="2880"/>
          </w:tcPr>
          <w:p>
            <w:r>
              <w:t>data[].label</w:t>
            </w:r>
          </w:p>
        </w:tc>
        <w:tc>
          <w:tcPr>
            <w:tcW w:type="dxa" w:w="2880"/>
          </w:tcPr>
          <w:p>
            <w:r>
              <w:t>string</w:t>
            </w:r>
          </w:p>
        </w:tc>
        <w:tc>
          <w:tcPr>
            <w:tcW w:type="dxa" w:w="2880"/>
          </w:tcPr>
          <w:p>
            <w:r>
              <w:t>Text display identifying the value on the storefront. (Required in a POST per docs.)</w:t>
            </w:r>
          </w:p>
        </w:tc>
      </w:tr>
      <w:tr>
        <w:tc>
          <w:tcPr>
            <w:tcW w:type="dxa" w:w="2880"/>
          </w:tcPr>
          <w:p>
            <w:r>
              <w:t>data[].sort_order</w:t>
            </w:r>
          </w:p>
        </w:tc>
        <w:tc>
          <w:tcPr>
            <w:tcW w:type="dxa" w:w="2880"/>
          </w:tcPr>
          <w:p>
            <w:r>
              <w:t>integer</w:t>
            </w:r>
          </w:p>
        </w:tc>
        <w:tc>
          <w:tcPr>
            <w:tcW w:type="dxa" w:w="2880"/>
          </w:tcPr>
          <w:p>
            <w:r>
              <w:t>Display order on the product page. Range: min -2147483648, max 2147483647. (Required in a POST per docs.)</w:t>
            </w:r>
          </w:p>
        </w:tc>
      </w:tr>
      <w:tr>
        <w:tc>
          <w:tcPr>
            <w:tcW w:type="dxa" w:w="2880"/>
          </w:tcPr>
          <w:p>
            <w:r>
              <w:t>data[].value_data</w:t>
            </w:r>
          </w:p>
        </w:tc>
        <w:tc>
          <w:tcPr>
            <w:tcW w:type="dxa" w:w="2880"/>
          </w:tcPr>
          <w:p>
            <w:r>
              <w:t>object</w:t>
            </w:r>
          </w:p>
        </w:tc>
        <w:tc>
          <w:tcPr>
            <w:tcW w:type="dxa" w:w="2880"/>
          </w:tcPr>
          <w:p>
            <w:r>
              <w:t>Extra data describing the value, based on the option/modifier type.</w:t>
            </w:r>
          </w:p>
        </w:tc>
      </w:tr>
      <w:tr>
        <w:tc>
          <w:tcPr>
            <w:tcW w:type="dxa" w:w="2880"/>
          </w:tcPr>
          <w:p>
            <w:r>
              <w:t>data[].adjusters</w:t>
            </w:r>
          </w:p>
        </w:tc>
        <w:tc>
          <w:tcPr>
            <w:tcW w:type="dxa" w:w="2880"/>
          </w:tcPr>
          <w:p>
            <w:r>
              <w:t>object</w:t>
            </w:r>
          </w:p>
        </w:tc>
        <w:tc>
          <w:tcPr>
            <w:tcW w:type="dxa" w:w="2880"/>
          </w:tcPr>
          <w:p>
            <w:r>
              <w:t>Adjustments and storefront behavior associated with the modifier value.</w:t>
            </w:r>
          </w:p>
        </w:tc>
      </w:tr>
      <w:tr>
        <w:tc>
          <w:tcPr>
            <w:tcW w:type="dxa" w:w="2880"/>
          </w:tcPr>
          <w:p>
            <w:r>
              <w:t>data[].adjusters.price</w:t>
            </w:r>
          </w:p>
        </w:tc>
        <w:tc>
          <w:tcPr>
            <w:tcW w:type="dxa" w:w="2880"/>
          </w:tcPr>
          <w:p>
            <w:r>
              <w:t>object</w:t>
            </w:r>
          </w:p>
        </w:tc>
        <w:tc>
          <w:tcPr>
            <w:tcW w:type="dxa" w:w="2880"/>
          </w:tcPr>
          <w:p>
            <w:r>
              <w:t>Price adjuster object (&lt;adjuster_Full&gt;; structure not included in scraped content).</w:t>
            </w:r>
          </w:p>
        </w:tc>
      </w:tr>
      <w:tr>
        <w:tc>
          <w:tcPr>
            <w:tcW w:type="dxa" w:w="2880"/>
          </w:tcPr>
          <w:p>
            <w:r>
              <w:t>data[].adjusters.weight</w:t>
            </w:r>
          </w:p>
        </w:tc>
        <w:tc>
          <w:tcPr>
            <w:tcW w:type="dxa" w:w="2880"/>
          </w:tcPr>
          <w:p>
            <w:r>
              <w:t>object</w:t>
            </w:r>
          </w:p>
        </w:tc>
        <w:tc>
          <w:tcPr>
            <w:tcW w:type="dxa" w:w="2880"/>
          </w:tcPr>
          <w:p>
            <w:r>
              <w:t>Weight adjuster object (&lt;adjuster_Full&gt;; structure not included in scraped content).</w:t>
            </w:r>
          </w:p>
        </w:tc>
      </w:tr>
      <w:tr>
        <w:tc>
          <w:tcPr>
            <w:tcW w:type="dxa" w:w="2880"/>
          </w:tcPr>
          <w:p>
            <w:r>
              <w:t>data[].adjusters.image_url</w:t>
            </w:r>
          </w:p>
        </w:tc>
        <w:tc>
          <w:tcPr>
            <w:tcW w:type="dxa" w:w="2880"/>
          </w:tcPr>
          <w:p>
            <w:r>
              <w:t>string</w:t>
            </w:r>
          </w:p>
        </w:tc>
        <w:tc>
          <w:tcPr>
            <w:tcW w:type="dxa" w:w="2880"/>
          </w:tcPr>
          <w:p>
            <w:r>
              <w:t>URL for an image displayed when the modifier value is selected. Limit of 8MB per file.</w:t>
            </w:r>
          </w:p>
        </w:tc>
      </w:tr>
      <w:tr>
        <w:tc>
          <w:tcPr>
            <w:tcW w:type="dxa" w:w="2880"/>
          </w:tcPr>
          <w:p>
            <w:r>
              <w:t>data[].adjusters.purchasing_disabled</w:t>
            </w:r>
          </w:p>
        </w:tc>
        <w:tc>
          <w:tcPr>
            <w:tcW w:type="dxa" w:w="2880"/>
          </w:tcPr>
          <w:p>
            <w:r>
              <w:t>object</w:t>
            </w:r>
          </w:p>
        </w:tc>
        <w:tc>
          <w:tcPr>
            <w:tcW w:type="dxa" w:w="2880"/>
          </w:tcPr>
          <w:p>
            <w:r>
              <w:t>Purchasing-disabled configuration when this modifier value is selected.</w:t>
            </w:r>
          </w:p>
        </w:tc>
      </w:tr>
      <w:tr>
        <w:tc>
          <w:tcPr>
            <w:tcW w:type="dxa" w:w="2880"/>
          </w:tcPr>
          <w:p>
            <w:r>
              <w:t>data[].adjusters.purchasing_disabled.status</w:t>
            </w:r>
          </w:p>
        </w:tc>
        <w:tc>
          <w:tcPr>
            <w:tcW w:type="dxa" w:w="2880"/>
          </w:tcPr>
          <w:p>
            <w:r>
              <w:t>boolean</w:t>
            </w:r>
          </w:p>
        </w:tc>
        <w:tc>
          <w:tcPr>
            <w:tcW w:type="dxa" w:w="2880"/>
          </w:tcPr>
          <w:p>
            <w:r>
              <w:t>Whether purchasing is disabled when selected on the storefront.</w:t>
            </w:r>
          </w:p>
        </w:tc>
      </w:tr>
      <w:tr>
        <w:tc>
          <w:tcPr>
            <w:tcW w:type="dxa" w:w="2880"/>
          </w:tcPr>
          <w:p>
            <w:r>
              <w:t>data[].adjusters.purchasing_disabled.message</w:t>
            </w:r>
          </w:p>
        </w:tc>
        <w:tc>
          <w:tcPr>
            <w:tcW w:type="dxa" w:w="2880"/>
          </w:tcPr>
          <w:p>
            <w:r>
              <w:t>string</w:t>
            </w:r>
          </w:p>
        </w:tc>
        <w:tc>
          <w:tcPr>
            <w:tcW w:type="dxa" w:w="2880"/>
          </w:tcPr>
          <w:p>
            <w:r>
              <w:t>Message shown when status is true.</w:t>
            </w:r>
          </w:p>
        </w:tc>
      </w:tr>
      <w:tr>
        <w:tc>
          <w:tcPr>
            <w:tcW w:type="dxa" w:w="2880"/>
          </w:tcPr>
          <w:p>
            <w:r>
              <w:t>data[].id</w:t>
            </w:r>
          </w:p>
        </w:tc>
        <w:tc>
          <w:tcPr>
            <w:tcW w:type="dxa" w:w="2880"/>
          </w:tcPr>
          <w:p>
            <w:r>
              <w:t>integer</w:t>
            </w:r>
          </w:p>
        </w:tc>
        <w:tc>
          <w:tcPr>
            <w:tcW w:type="dxa" w:w="2880"/>
          </w:tcPr>
          <w:p>
            <w:r>
              <w:t>Unique numeric ID of the value; increments sequentially.</w:t>
            </w:r>
          </w:p>
        </w:tc>
      </w:tr>
      <w:tr>
        <w:tc>
          <w:tcPr>
            <w:tcW w:type="dxa" w:w="2880"/>
          </w:tcPr>
          <w:p>
            <w:r>
              <w:t>data[].option_id</w:t>
            </w:r>
          </w:p>
        </w:tc>
        <w:tc>
          <w:tcPr>
            <w:tcW w:type="dxa" w:w="2880"/>
          </w:tcPr>
          <w:p>
            <w:r>
              <w:t>integer</w:t>
            </w:r>
          </w:p>
        </w:tc>
        <w:tc>
          <w:tcPr>
            <w:tcW w:type="dxa" w:w="2880"/>
          </w:tcPr>
          <w:p>
            <w:r>
              <w:t>Option ID associated with the value.</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meta.pagination</w:t>
            </w:r>
          </w:p>
        </w:tc>
        <w:tc>
          <w:tcPr>
            <w:tcW w:type="dxa" w:w="2880"/>
          </w:tcPr>
          <w:p>
            <w:r>
              <w:t>object</w:t>
            </w:r>
          </w:p>
        </w:tc>
        <w:tc>
          <w:tcPr>
            <w:tcW w:type="dxa" w:w="2880"/>
          </w:tcPr>
          <w:p>
            <w:r>
              <w:t>Pagination information.</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meta.pagination.count</w:t>
            </w:r>
          </w:p>
        </w:tc>
        <w:tc>
          <w:tcPr>
            <w:tcW w:type="dxa" w:w="2880"/>
          </w:tcPr>
          <w:p>
            <w:r>
              <w:t>integer</w:t>
            </w:r>
          </w:p>
        </w:tc>
        <w:tc>
          <w:tcPr>
            <w:tcW w:type="dxa" w:w="2880"/>
          </w:tcPr>
          <w:p>
            <w:r>
              <w:t>Total number of items in the collection response.</w:t>
            </w:r>
          </w:p>
        </w:tc>
      </w:tr>
      <w:tr>
        <w:tc>
          <w:tcPr>
            <w:tcW w:type="dxa" w:w="2880"/>
          </w:tcPr>
          <w:p>
            <w:r>
              <w:t>meta.pagination.per_page</w:t>
            </w:r>
          </w:p>
        </w:tc>
        <w:tc>
          <w:tcPr>
            <w:tcW w:type="dxa" w:w="2880"/>
          </w:tcPr>
          <w:p>
            <w:r>
              <w:t>integer</w:t>
            </w:r>
          </w:p>
        </w:tc>
        <w:tc>
          <w:tcPr>
            <w:tcW w:type="dxa" w:w="2880"/>
          </w:tcPr>
          <w:p>
            <w:r>
              <w:t>Items returned per page (controlled by limit).</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meta.pagination.total_pages</w:t>
            </w:r>
          </w:p>
        </w:tc>
        <w:tc>
          <w:tcPr>
            <w:tcW w:type="dxa" w:w="2880"/>
          </w:tcPr>
          <w:p>
            <w:r>
              <w:t>integer</w:t>
            </w:r>
          </w:p>
        </w:tc>
        <w:tc>
          <w:tcPr>
            <w:tcW w:type="dxa" w:w="2880"/>
          </w:tcPr>
          <w:p>
            <w:r>
              <w:t>Total number of pages.</w:t>
            </w:r>
          </w:p>
        </w:tc>
      </w:tr>
      <w:tr>
        <w:tc>
          <w:tcPr>
            <w:tcW w:type="dxa" w:w="2880"/>
          </w:tcPr>
          <w:p>
            <w:r>
              <w:t>meta.pagination.links</w:t>
            </w:r>
          </w:p>
        </w:tc>
        <w:tc>
          <w:tcPr>
            <w:tcW w:type="dxa" w:w="2880"/>
          </w:tcPr>
          <w:p>
            <w:r>
              <w:t>object</w:t>
            </w:r>
          </w:p>
        </w:tc>
        <w:tc>
          <w:tcPr>
            <w:tcW w:type="dxa" w:w="2880"/>
          </w:tcPr>
          <w:p>
            <w:r>
              <w:t>Pagination links.</w:t>
            </w:r>
          </w:p>
        </w:tc>
      </w:tr>
      <w:tr>
        <w:tc>
          <w:tcPr>
            <w:tcW w:type="dxa" w:w="2880"/>
          </w:tcPr>
          <w:p>
            <w:r>
              <w:t>meta.pagination.links.previous</w:t>
            </w:r>
          </w:p>
        </w:tc>
        <w:tc>
          <w:tcPr>
            <w:tcW w:type="dxa" w:w="2880"/>
          </w:tcPr>
          <w:p>
            <w:r>
              <w:t>string</w:t>
            </w:r>
          </w:p>
        </w:tc>
        <w:tc>
          <w:tcPr>
            <w:tcW w:type="dxa" w:w="2880"/>
          </w:tcPr>
          <w:p>
            <w:r>
              <w:t>Link to the previous page returned in the response.</w:t>
            </w:r>
          </w:p>
        </w:tc>
      </w:tr>
      <w:tr>
        <w:tc>
          <w:tcPr>
            <w:tcW w:type="dxa" w:w="2880"/>
          </w:tcPr>
          <w:p>
            <w:r>
              <w:t>meta.pagination.links.current</w:t>
            </w:r>
          </w:p>
        </w:tc>
        <w:tc>
          <w:tcPr>
            <w:tcW w:type="dxa" w:w="2880"/>
          </w:tcPr>
          <w:p>
            <w:r>
              <w:t>string</w:t>
            </w:r>
          </w:p>
        </w:tc>
        <w:tc>
          <w:tcPr>
            <w:tcW w:type="dxa" w:w="2880"/>
          </w:tcPr>
          <w:p>
            <w:r>
              <w:t>Link to the current page returned in the response.</w:t>
            </w:r>
          </w:p>
        </w:tc>
      </w:tr>
      <w:tr>
        <w:tc>
          <w:tcPr>
            <w:tcW w:type="dxa" w:w="2880"/>
          </w:tcPr>
          <w:p>
            <w:r>
              <w:t>meta.pagination.links.next</w:t>
            </w:r>
          </w:p>
        </w:tc>
        <w:tc>
          <w:tcPr>
            <w:tcW w:type="dxa" w:w="2880"/>
          </w:tcPr>
          <w:p>
            <w:r>
              <w:t>string</w:t>
            </w:r>
          </w:p>
        </w:tc>
        <w:tc>
          <w:tcPr>
            <w:tcW w:type="dxa" w:w="2880"/>
          </w:tcPr>
          <w:p>
            <w:r>
              <w:t>Link to the next page returned in the response.</w:t>
            </w:r>
          </w:p>
        </w:tc>
      </w:tr>
    </w:tbl>
    <w:p/>
    <w:p>
      <w:pPr>
        <w:pStyle w:val="Heading3"/>
      </w:pPr>
      <w:r>
        <w:t>Available Filters</w:t>
      </w:r>
    </w:p>
    <w:p>
      <w:pPr>
        <w:pStyle w:val="ListBullet"/>
      </w:pPr>
      <w:r>
        <w:t>None documented in the scraped content.</w:t>
      </w:r>
    </w:p>
    <w:p>
      <w:pPr>
        <w:pStyle w:val="Heading3"/>
      </w:pPr>
      <w:r>
        <w:t>Available Sorting Options</w:t>
      </w:r>
    </w:p>
    <w:p>
      <w:pPr>
        <w:pStyle w:val="ListBullet"/>
      </w:pPr>
      <w:r>
        <w:t>None documented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'https://api.bigcommerce.com/stores/{{BIG_COMMERCE_STORE_HASH}}/v3/catalog/products/123/modifiers/45/values?page=1&amp;limit=50' \</w:t>
        <w:br/>
        <w:t xml:space="preserve"> --header 'Accept: application/json'</w:t>
      </w:r>
    </w:p>
    <w:p>
      <w:pPr>
        <w:pStyle w:val="Heading3"/>
      </w:pPr>
      <w:r>
        <w:t>Example Usage</w:t>
      </w:r>
    </w:p>
    <w:p>
      <w:pPr>
        <w:pStyle w:val="Heading3"/>
      </w:pPr>
      <w:r>
        <w:t>Example 1: Get modifier values (default fields)</w:t>
      </w:r>
    </w:p>
    <w:p>
      <w:r>
        <w:rPr>
          <w:b/>
          <w:color w:val="666666"/>
          <w:sz w:val="16"/>
        </w:rPr>
        <w:t>[bash]</w:t>
      </w:r>
    </w:p>
    <w:p>
      <w:pPr>
        <w:shd w:fill="F2F2F2" w:val="clear"/>
      </w:pPr>
      <w:r>
        <w:rPr>
          <w:rFonts w:ascii="Courier New" w:hAnsi="Courier New"/>
          <w:sz w:val="17"/>
        </w:rPr>
        <w:t>curl -X GET \</w:t>
        <w:br/>
        <w:t xml:space="preserve"> 'https://api.bigcommerce.com/stores/{{BIG_COMMERCE_STORE_HASH}}/v3/catalog/products/123/modifiers/45/values' \</w:t>
        <w:br/>
        <w:t xml:space="preserve"> -H 'Accept: application/json'</w:t>
      </w:r>
    </w:p>
    <w:p>
      <w:pPr>
        <w:pStyle w:val="Heading3"/>
      </w:pPr>
      <w:r>
        <w:t>Example 2: Include only specific fields</w:t>
      </w:r>
    </w:p>
    <w:p>
      <w:r>
        <w:rPr>
          <w:b/>
          <w:color w:val="666666"/>
          <w:sz w:val="16"/>
        </w:rPr>
        <w:t>[bash]</w:t>
      </w:r>
    </w:p>
    <w:p>
      <w:pPr>
        <w:shd w:fill="F2F2F2" w:val="clear"/>
      </w:pPr>
      <w:r>
        <w:rPr>
          <w:rFonts w:ascii="Courier New" w:hAnsi="Courier New"/>
          <w:sz w:val="17"/>
        </w:rPr>
        <w:t>curl -X GET \</w:t>
        <w:br/>
        <w:t xml:space="preserve"> 'https://api.bigcommerce.com/stores/{{BIG_COMMERCE_STORE_HASH}}/v3/catalog/products/123/modifiers/45/values?include_fields=label,sort_order,is_default' \</w:t>
        <w:br/>
        <w:t xml:space="preserve"> -H 'Accept: application/json'</w:t>
      </w:r>
    </w:p>
    <w:p>
      <w:pPr>
        <w:pStyle w:val="Heading3"/>
      </w:pPr>
      <w:r>
        <w:t>Example 3: Paginate results</w:t>
      </w:r>
    </w:p>
    <w:p>
      <w:r>
        <w:rPr>
          <w:b/>
          <w:color w:val="666666"/>
          <w:sz w:val="16"/>
        </w:rPr>
        <w:t>[bash]</w:t>
      </w:r>
    </w:p>
    <w:p>
      <w:pPr>
        <w:shd w:fill="F2F2F2" w:val="clear"/>
      </w:pPr>
      <w:r>
        <w:rPr>
          <w:rFonts w:ascii="Courier New" w:hAnsi="Courier New"/>
          <w:sz w:val="17"/>
        </w:rPr>
        <w:t>curl -X GET \</w:t>
        <w:br/>
        <w:t xml:space="preserve"> 'https://api.bigcommerce.com/stores/{{BIG_COMMERCE_STORE_HASH}}/v3/catalog/products/123/modifiers/45/values?page=2&amp;limit=25' \</w:t>
        <w:br/>
        <w:t xml:space="preserve"> -H 'Accept: application/json'</w:t>
      </w:r>
    </w:p>
    <w:p>
      <w:pPr>
        <w:pStyle w:val="Heading3"/>
      </w:pPr>
      <w:r>
        <w:t>Behavior</w:t>
      </w:r>
    </w:p>
    <w:p>
      <w:pPr>
        <w:pStyle w:val="ListBullet"/>
      </w:pPr>
      <w:r>
        <w:t>Validates product_id and modifier_id in the URL path.</w:t>
      </w:r>
    </w:p>
    <w:p>
      <w:pPr>
        <w:pStyle w:val="ListBullet"/>
      </w:pPr>
      <w:r>
        <w:t>Applies include_fields / exclude_fields field projection if provided.</w:t>
      </w:r>
    </w:p>
    <w:p>
      <w:pPr>
        <w:pStyle w:val="ListBullet"/>
      </w:pPr>
      <w:r>
        <w:t>Applies pagination using page and limit if provided.</w:t>
      </w:r>
    </w:p>
    <w:p>
      <w:pPr>
        <w:pStyle w:val="ListBullet"/>
      </w:pPr>
      <w:r>
        <w:t>Returns the collection of modifier values in data and pagination details in meta.pagination.</w:t>
      </w:r>
    </w:p>
    <w:p>
      <w:pPr>
        <w:pStyle w:val="Heading3"/>
      </w:pPr>
      <w:r>
        <w:t>Notes</w:t>
      </w:r>
    </w:p>
    <w:p>
      <w:pPr>
        <w:pStyle w:val="ListBullet"/>
      </w:pPr>
      <w:r>
        <w:t>include_fields and exclude_fields are provided as comma-separated lists.</w:t>
      </w:r>
    </w:p>
    <w:p>
      <w:pPr>
        <w:pStyle w:val="ListBullet"/>
      </w:pPr>
      <w:r>
        <w:t>exclude_fields cannot exclude id.</w:t>
      </w:r>
    </w:p>
    <w:p>
      <w:pPr>
        <w:pStyle w:val="ListBullet"/>
      </w:pPr>
      <w:r>
        <w:t>adjusters.image_url has a documented limit of 8MB per file.</w:t>
      </w:r>
    </w:p>
    <w:p>
      <w:pPr>
        <w:pStyle w:val="Heading3"/>
      </w:pPr>
      <w:r>
        <w:t>Gotchas</w:t>
      </w:r>
    </w:p>
    <w:p>
      <w:pPr>
        <w:pStyle w:val="ListBullet"/>
      </w:pPr>
      <w:r>
        <w:t>is_default is not supported for swatch options/modifiers.</w:t>
      </w:r>
    </w:p>
    <w:p>
      <w:pPr>
        <w:pStyle w:val="ListBullet"/>
      </w:pPr>
      <w:r>
        <w:t>Don’t place product_id / modifier_id in the request body; they must be in the URL path.</w:t>
      </w:r>
    </w:p>
    <w:p>
      <w:pPr>
        <w:pStyle w:val="Heading3"/>
      </w:pPr>
      <w:r>
        <w:t>Error Handling</w:t>
      </w:r>
    </w:p>
    <w:p>
      <w:pPr>
        <w:pStyle w:val="ListBullet"/>
      </w:pPr>
      <w:r>
        <w:t>Error responses were not included in the scraped content for this endpoint.</w:t>
      </w:r>
    </w:p>
    <w:p>
      <w:pPr>
        <w:pStyle w:val="Heading3"/>
      </w:pPr>
      <w:r>
        <w:t>Related productModifierValues actions</w:t>
      </w:r>
    </w:p>
    <w:p>
      <w:pPr>
        <w:pStyle w:val="ListBullet"/>
      </w:pPr>
      <w:r>
        <w:t>[POST] Create a Product Modifier Value — /v3/catalog/products/{{productId}}/modifiers/{{modifierId}}/values</w:t>
      </w:r>
    </w:p>
    <w:p>
      <w:pPr>
        <w:pStyle w:val="ListBullet"/>
      </w:pPr>
      <w:r>
        <w:t>[GET] Get a Product Modifier Value — /v3/catalog/products/{{productId}}/modifiers/{{modifierId}}/values/{{valueId}}</w:t>
      </w:r>
    </w:p>
    <w:p>
      <w:pPr>
        <w:pStyle w:val="ListBullet"/>
      </w:pPr>
      <w:r>
        <w:t>[PUT] Update a Product Modifier Value — /v3/catalog/products/{{productId}}/modifiers/{{modifierId}}/values/{{valueId}}</w:t>
      </w:r>
    </w:p>
    <w:p>
      <w:pPr>
        <w:pStyle w:val="ListBullet"/>
      </w:pPr>
      <w:r>
        <w:t>[DELETE] Delete a Product Modifier Value — /v3/catalog/products/{{productId}}/modifiers/{{modifierId}}/values/{{valueId}}</w:t>
      </w:r>
    </w:p>
    <w:p>
      <w:r>
        <w:br w:type="page"/>
      </w:r>
    </w:p>
    <w:p>
      <w:pPr>
        <w:pStyle w:val="Heading2"/>
      </w:pPr>
      <w:r>
        <w:t>31. [GET] List a Product’s Variant Option Values</w:t>
      </w:r>
    </w:p>
    <w:p>
      <w:r>
        <w:rPr>
          <w:b/>
        </w:rPr>
        <w:t xml:space="preserve">Endpoint: </w:t>
      </w:r>
      <w:r>
        <w:rPr>
          <w:rFonts w:ascii="Courier New" w:hAnsi="Courier New"/>
          <w:sz w:val="18"/>
        </w:rPr>
        <w:t>/v3/catalog/products/{{productId}}/options/{{optionId}}/values</w:t>
      </w:r>
    </w:p>
    <w:p>
      <w:pPr>
        <w:pStyle w:val="Heading3"/>
      </w:pPr>
      <w:r>
        <w:t>Prerequisites</w:t>
      </w:r>
    </w:p>
    <w:p>
      <w:pPr>
        <w:pStyle w:val="ListBullet"/>
      </w:pPr>
      <w:r>
        <w:t>You must have access to the store’s Catalog endpoints.</w:t>
      </w:r>
    </w:p>
    <w:p>
      <w:pPr>
        <w:pStyle w:val="ListBullet"/>
      </w:pPr>
      <w:r>
        <w:t>You need the target product_id and option_id.</w:t>
      </w:r>
    </w:p>
    <w:p>
      <w:pPr>
        <w:pStyle w:val="Heading3"/>
      </w:pPr>
      <w:r>
        <w:t>Method</w:t>
      </w:r>
    </w:p>
    <w:p>
      <w:r>
        <w:t>GET</w:t>
      </w:r>
    </w:p>
    <w:p>
      <w:pPr>
        <w:pStyle w:val="Heading3"/>
      </w:pPr>
      <w:r>
        <w:t>URL</w:t>
      </w:r>
    </w:p>
    <w:p>
      <w:r>
        <w:t>https://api.bigcommerce.com/stores/{{BIG_COMMERCE_STORE_HASH}}/v3/catalog/products/{{product_id}}/options/{{option_id}}/values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Variant Option Values for a given product option. Supports pagination and field inclusion/exclusion.</w:t>
      </w:r>
    </w:p>
    <w:p>
      <w:pPr>
        <w:pStyle w:val="Heading3"/>
      </w:pPr>
      <w:r>
        <w:t>Enforcement Rules</w:t>
      </w:r>
    </w:p>
    <w:p>
      <w:pPr>
        <w:pStyle w:val="ListBullet"/>
      </w:pPr>
      <w:r>
        <w:t>The product_id path parameter must always be present and must be a non-empty integer.</w:t>
      </w:r>
    </w:p>
    <w:p>
      <w:pPr>
        <w:pStyle w:val="ListBullet"/>
      </w:pPr>
      <w:r>
        <w:t>The option_id path parameter must always be present and must be a non-empty integer.</w:t>
      </w:r>
    </w:p>
    <w:p>
      <w:pPr>
        <w:pStyle w:val="ListBullet"/>
      </w:pPr>
      <w:r>
        <w:t>Always construct the path as /v3/catalog/products/{{product_id}}/options/{{option_id}}/values.</w:t>
      </w:r>
    </w:p>
    <w:p>
      <w:pPr>
        <w:pStyle w:val="ListBullet"/>
      </w:pPr>
      <w:r>
        <w:t>Do not call the API with missing or empty path parameters (e.g., /products//options/1/values).</w:t>
      </w:r>
    </w:p>
    <w:p>
      <w:pPr>
        <w:pStyle w:val="ListBullet"/>
      </w:pPr>
      <w:r>
        <w:t>Do not send path parameters in the request body (this endpoint has no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/v3/catalog/products/123/options/45/values</w:t>
        <w:br/>
        <w:t>/v3/catalog/products/123/options/45/values?page=2&amp;limit=50</w:t>
      </w:r>
    </w:p>
    <w:p>
      <w:pPr>
        <w:pStyle w:val="Heading3"/>
      </w:pPr>
      <w:r>
        <w:t>Invalid Examples</w:t>
      </w:r>
    </w:p>
    <w:p>
      <w:r>
        <w:rPr>
          <w:b/>
          <w:color w:val="666666"/>
          <w:sz w:val="16"/>
        </w:rPr>
        <w:t>[http]</w:t>
      </w:r>
    </w:p>
    <w:p>
      <w:pPr>
        <w:shd w:fill="F2F2F2" w:val="clear"/>
      </w:pPr>
      <w:r>
        <w:rPr>
          <w:rFonts w:ascii="Courier New" w:hAnsi="Courier New"/>
          <w:sz w:val="17"/>
        </w:rPr>
        <w:t>/v3/catalog/products//options/45/values</w:t>
        <w:br/>
        <w:t>/v3/catalog/products/123/options//values</w:t>
        <w:br/>
        <w:t>/v3/catalog/products/123/options/45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resource belongs.</w:t>
            </w:r>
          </w:p>
        </w:tc>
      </w:tr>
      <w:tr>
        <w:tc>
          <w:tcPr>
            <w:tcW w:type="dxa" w:w="2880"/>
          </w:tcPr>
          <w:p>
            <w:r>
              <w:t>option_id</w:t>
            </w:r>
          </w:p>
        </w:tc>
        <w:tc>
          <w:tcPr>
            <w:tcW w:type="dxa" w:w="2880"/>
          </w:tcPr>
          <w:p>
            <w:r>
              <w:t>integer</w:t>
            </w:r>
          </w:p>
        </w:tc>
        <w:tc>
          <w:tcPr>
            <w:tcW w:type="dxa" w:w="2880"/>
          </w:tcPr>
          <w:p>
            <w:r>
              <w:t>The ID of the Option.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Specifies the page number in a limited (paginated) list of products.</w:t>
            </w:r>
          </w:p>
        </w:tc>
      </w:tr>
      <w:tr>
        <w:tc>
          <w:tcPr>
            <w:tcW w:type="dxa" w:w="2880"/>
          </w:tcPr>
          <w:p>
            <w:r>
              <w:t>limit</w:t>
            </w:r>
          </w:p>
        </w:tc>
        <w:tc>
          <w:tcPr>
            <w:tcW w:type="dxa" w:w="2880"/>
          </w:tcPr>
          <w:p>
            <w:r>
              <w:t>integer</w:t>
            </w:r>
          </w:p>
        </w:tc>
        <w:tc>
          <w:tcPr>
            <w:tcW w:type="dxa" w:w="2880"/>
          </w:tcPr>
          <w:p>
            <w:r>
              <w:t>Controls the number of items per page in a limited (paginated) list of products.</w:t>
            </w:r>
          </w:p>
        </w:tc>
      </w:tr>
      <w:tr>
        <w:tc>
          <w:tcPr>
            <w:tcW w:type="dxa" w:w="2880"/>
          </w:tcPr>
          <w:p>
            <w:r>
              <w:t>include_fields</w:t>
            </w:r>
          </w:p>
        </w:tc>
        <w:tc>
          <w:tcPr>
            <w:tcW w:type="dxa" w:w="2880"/>
          </w:tcPr>
          <w:p>
            <w:r>
              <w:t>array (enum string)</w:t>
            </w:r>
          </w:p>
        </w:tc>
        <w:tc>
          <w:tcPr>
            <w:tcW w:type="dxa" w:w="2880"/>
          </w:tcPr>
          <w:p>
            <w:r>
              <w:t>Fields to include, in a comma-separated list. The ID and the specified fields will be returned. Allowed values: label, sort_order, value_data, is_default.</w:t>
            </w:r>
          </w:p>
        </w:tc>
      </w:tr>
      <w:tr>
        <w:tc>
          <w:tcPr>
            <w:tcW w:type="dxa" w:w="2880"/>
          </w:tcPr>
          <w:p>
            <w:r>
              <w:t>exclude_fields</w:t>
            </w:r>
          </w:p>
        </w:tc>
        <w:tc>
          <w:tcPr>
            <w:tcW w:type="dxa" w:w="2880"/>
          </w:tcPr>
          <w:p>
            <w:r>
              <w:t>array (enum string)</w:t>
            </w:r>
          </w:p>
        </w:tc>
        <w:tc>
          <w:tcPr>
            <w:tcW w:type="dxa" w:w="2880"/>
          </w:tcPr>
          <w:p>
            <w:r>
              <w:t>Fields to exclude, in a comma-separated list. The specified fields will be excluded from a response. The ID cannot be excluded. Allowed values: label, sort_order, value_data, is_default.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"is_default": false,</w:t>
        <w:br/>
        <w:t xml:space="preserve"> "label": "Green",</w:t>
        <w:br/>
        <w:t xml:space="preserve"> "sort_order": 0,</w:t>
        <w:br/>
        <w:t xml:space="preserve"> "value_data": {},</w:t>
        <w:br/>
        <w:t xml:space="preserve"> "id": 123</w:t>
        <w:br/>
        <w:t xml:space="preserve"> }</w:t>
        <w:br/>
        <w:t xml:space="preserve">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"links": {</w:t>
        <w:br/>
        <w:t xml:space="preserve"> "previous": null,</w:t>
        <w:br/>
        <w:t xml:space="preserve"> "current": "https://api.bigcommerce.com/stores/{{BIG_COMMERCE_STORE_HASH}}/v3/catalog/products/123/options/45/values?page=1&amp;limit=50",</w:t>
        <w:br/>
        <w:t xml:space="preserve"> "next":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variant option values.</w:t>
            </w:r>
          </w:p>
        </w:tc>
      </w:tr>
      <w:tr>
        <w:tc>
          <w:tcPr>
            <w:tcW w:type="dxa" w:w="2880"/>
          </w:tcPr>
          <w:p>
            <w:r>
              <w:t>data[].id</w:t>
            </w:r>
          </w:p>
        </w:tc>
        <w:tc>
          <w:tcPr>
            <w:tcW w:type="dxa" w:w="2880"/>
          </w:tcPr>
          <w:p>
            <w:r>
              <w:t>integer</w:t>
            </w:r>
          </w:p>
        </w:tc>
        <w:tc>
          <w:tcPr>
            <w:tcW w:type="dxa" w:w="2880"/>
          </w:tcPr>
          <w:p>
            <w:r>
              <w:t>The unique numeric ID of the value; increments sequentially.</w:t>
            </w:r>
          </w:p>
        </w:tc>
      </w:tr>
      <w:tr>
        <w:tc>
          <w:tcPr>
            <w:tcW w:type="dxa" w:w="2880"/>
          </w:tcPr>
          <w:p>
            <w:r>
              <w:t>data[].label</w:t>
            </w:r>
          </w:p>
        </w:tc>
        <w:tc>
          <w:tcPr>
            <w:tcW w:type="dxa" w:w="2880"/>
          </w:tcPr>
          <w:p>
            <w:r>
              <w:t>string</w:t>
            </w:r>
          </w:p>
        </w:tc>
        <w:tc>
          <w:tcPr>
            <w:tcW w:type="dxa" w:w="2880"/>
          </w:tcPr>
          <w:p>
            <w:r>
              <w:t>The text display identifying the value on the storefront.</w:t>
            </w:r>
          </w:p>
        </w:tc>
      </w:tr>
      <w:tr>
        <w:tc>
          <w:tcPr>
            <w:tcW w:type="dxa" w:w="2880"/>
          </w:tcPr>
          <w:p>
            <w:r>
              <w:t>data[].sort_order</w:t>
            </w:r>
          </w:p>
        </w:tc>
        <w:tc>
          <w:tcPr>
            <w:tcW w:type="dxa" w:w="2880"/>
          </w:tcPr>
          <w:p>
            <w:r>
              <w:t>integer</w:t>
            </w:r>
          </w:p>
        </w:tc>
        <w:tc>
          <w:tcPr>
            <w:tcW w:type="dxa" w:w="2880"/>
          </w:tcPr>
          <w:p>
            <w:r>
              <w:t>The order in which the value will be displayed on the product page. Min: -2147483648, Max: 2147483647.</w:t>
            </w:r>
          </w:p>
        </w:tc>
      </w:tr>
      <w:tr>
        <w:tc>
          <w:tcPr>
            <w:tcW w:type="dxa" w:w="2880"/>
          </w:tcPr>
          <w:p>
            <w:r>
              <w:t>data[].is_default</w:t>
            </w:r>
          </w:p>
        </w:tc>
        <w:tc>
          <w:tcPr>
            <w:tcW w:type="dxa" w:w="2880"/>
          </w:tcPr>
          <w:p>
            <w:r>
              <w:t>boolean</w:t>
            </w:r>
          </w:p>
        </w:tc>
        <w:tc>
          <w:tcPr>
            <w:tcW w:type="dxa" w:w="2880"/>
          </w:tcPr>
          <w:p>
            <w:r>
              <w:t>Flag for preselecting a value as the default on the storefront. Not supported for swatch options/modifiers.</w:t>
            </w:r>
          </w:p>
        </w:tc>
      </w:tr>
      <w:tr>
        <w:tc>
          <w:tcPr>
            <w:tcW w:type="dxa" w:w="2880"/>
          </w:tcPr>
          <w:p>
            <w:r>
              <w:t>data[].value_data</w:t>
            </w:r>
          </w:p>
        </w:tc>
        <w:tc>
          <w:tcPr>
            <w:tcW w:type="dxa" w:w="2880"/>
          </w:tcPr>
          <w:p>
            <w:r>
              <w:t>object</w:t>
            </w:r>
          </w:p>
        </w:tc>
        <w:tc>
          <w:tcPr>
            <w:tcW w:type="dxa" w:w="2880"/>
          </w:tcPr>
          <w:p>
            <w:r>
              <w:t>Extra data describing the value, based on the type of option/modifier (e.g., swatch colors/image, product list product_id, checkbox checked_value).</w:t>
            </w:r>
          </w:p>
        </w:tc>
      </w:tr>
      <w:tr>
        <w:tc>
          <w:tcPr>
            <w:tcW w:type="dxa" w:w="2880"/>
          </w:tcPr>
          <w:p>
            <w:r>
              <w:t>meta</w:t>
            </w:r>
          </w:p>
        </w:tc>
        <w:tc>
          <w:tcPr>
            <w:tcW w:type="dxa" w:w="2880"/>
          </w:tcPr>
          <w:p>
            <w:r>
              <w:t>object</w:t>
            </w:r>
          </w:p>
        </w:tc>
        <w:tc>
          <w:tcPr>
            <w:tcW w:type="dxa" w:w="2880"/>
          </w:tcPr>
          <w:p>
            <w:r>
              <w:t>Metadata wrapper.</w:t>
            </w:r>
          </w:p>
        </w:tc>
      </w:tr>
      <w:tr>
        <w:tc>
          <w:tcPr>
            <w:tcW w:type="dxa" w:w="2880"/>
          </w:tcPr>
          <w:p>
            <w:r>
              <w:t>meta.pagination</w:t>
            </w:r>
          </w:p>
        </w:tc>
        <w:tc>
          <w:tcPr>
            <w:tcW w:type="dxa" w:w="2880"/>
          </w:tcPr>
          <w:p>
            <w:r>
              <w:t>object</w:t>
            </w:r>
          </w:p>
        </w:tc>
        <w:tc>
          <w:tcPr>
            <w:tcW w:type="dxa" w:w="2880"/>
          </w:tcPr>
          <w:p>
            <w:r>
              <w:t>Pagination information.</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meta.pagination.count</w:t>
            </w:r>
          </w:p>
        </w:tc>
        <w:tc>
          <w:tcPr>
            <w:tcW w:type="dxa" w:w="2880"/>
          </w:tcPr>
          <w:p>
            <w:r>
              <w:t>integer</w:t>
            </w:r>
          </w:p>
        </w:tc>
        <w:tc>
          <w:tcPr>
            <w:tcW w:type="dxa" w:w="2880"/>
          </w:tcPr>
          <w:p>
            <w:r>
              <w:t>Total number of items in the collection response.</w:t>
            </w:r>
          </w:p>
        </w:tc>
      </w:tr>
      <w:tr>
        <w:tc>
          <w:tcPr>
            <w:tcW w:type="dxa" w:w="2880"/>
          </w:tcPr>
          <w:p>
            <w:r>
              <w:t>meta.pagination.per_page</w:t>
            </w:r>
          </w:p>
        </w:tc>
        <w:tc>
          <w:tcPr>
            <w:tcW w:type="dxa" w:w="2880"/>
          </w:tcPr>
          <w:p>
            <w:r>
              <w:t>integer</w:t>
            </w:r>
          </w:p>
        </w:tc>
        <w:tc>
          <w:tcPr>
            <w:tcW w:type="dxa" w:w="2880"/>
          </w:tcPr>
          <w:p>
            <w:r>
              <w:t>Number of items returned per page (controlled by limit).</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meta.pagination.total_pages</w:t>
            </w:r>
          </w:p>
        </w:tc>
        <w:tc>
          <w:tcPr>
            <w:tcW w:type="dxa" w:w="2880"/>
          </w:tcPr>
          <w:p>
            <w:r>
              <w:t>integer</w:t>
            </w:r>
          </w:p>
        </w:tc>
        <w:tc>
          <w:tcPr>
            <w:tcW w:type="dxa" w:w="2880"/>
          </w:tcPr>
          <w:p>
            <w:r>
              <w:t>Total number of pages.</w:t>
            </w:r>
          </w:p>
        </w:tc>
      </w:tr>
      <w:tr>
        <w:tc>
          <w:tcPr>
            <w:tcW w:type="dxa" w:w="2880"/>
          </w:tcPr>
          <w:p>
            <w:r>
              <w:t>meta.pagination.links</w:t>
            </w:r>
          </w:p>
        </w:tc>
        <w:tc>
          <w:tcPr>
            <w:tcW w:type="dxa" w:w="2880"/>
          </w:tcPr>
          <w:p>
            <w:r>
              <w:t>object</w:t>
            </w:r>
          </w:p>
        </w:tc>
        <w:tc>
          <w:tcPr>
            <w:tcW w:type="dxa" w:w="2880"/>
          </w:tcPr>
          <w:p>
            <w:r>
              <w:t>Pagination links.</w:t>
            </w:r>
          </w:p>
        </w:tc>
      </w:tr>
      <w:tr>
        <w:tc>
          <w:tcPr>
            <w:tcW w:type="dxa" w:w="2880"/>
          </w:tcPr>
          <w:p>
            <w:r>
              <w:t>meta.pagination.links.previous</w:t>
            </w:r>
          </w:p>
        </w:tc>
        <w:tc>
          <w:tcPr>
            <w:tcW w:type="dxa" w:w="2880"/>
          </w:tcPr>
          <w:p>
            <w:r>
              <w:t>string</w:t>
            </w:r>
          </w:p>
        </w:tc>
        <w:tc>
          <w:tcPr>
            <w:tcW w:type="dxa" w:w="2880"/>
          </w:tcPr>
          <w:p>
            <w:r>
              <w:t>Link to the previous page returned in the response.</w:t>
            </w:r>
          </w:p>
        </w:tc>
      </w:tr>
      <w:tr>
        <w:tc>
          <w:tcPr>
            <w:tcW w:type="dxa" w:w="2880"/>
          </w:tcPr>
          <w:p>
            <w:r>
              <w:t>meta.pagination.links.current</w:t>
            </w:r>
          </w:p>
        </w:tc>
        <w:tc>
          <w:tcPr>
            <w:tcW w:type="dxa" w:w="2880"/>
          </w:tcPr>
          <w:p>
            <w:r>
              <w:t>string</w:t>
            </w:r>
          </w:p>
        </w:tc>
        <w:tc>
          <w:tcPr>
            <w:tcW w:type="dxa" w:w="2880"/>
          </w:tcPr>
          <w:p>
            <w:r>
              <w:t>Link to the current page returned in the response.</w:t>
            </w:r>
          </w:p>
        </w:tc>
      </w:tr>
      <w:tr>
        <w:tc>
          <w:tcPr>
            <w:tcW w:type="dxa" w:w="2880"/>
          </w:tcPr>
          <w:p>
            <w:r>
              <w:t>meta.pagination.links.next</w:t>
            </w:r>
          </w:p>
        </w:tc>
        <w:tc>
          <w:tcPr>
            <w:tcW w:type="dxa" w:w="2880"/>
          </w:tcPr>
          <w:p>
            <w:r>
              <w:t>string</w:t>
            </w:r>
          </w:p>
        </w:tc>
        <w:tc>
          <w:tcPr>
            <w:tcW w:type="dxa" w:w="2880"/>
          </w:tcPr>
          <w:p>
            <w:r>
              <w:t>Link to the next page returned in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'https://api.bigcommerce.com/stores/{{BIG_COMMERCE_STORE_HASH}}/v3/catalog/products/123/options/45/values?page=1&amp;limit=50' \</w:t>
        <w:br/>
        <w:t xml:space="preserve"> --header 'Accept: application/json'</w:t>
      </w:r>
    </w:p>
    <w:p>
      <w:pPr>
        <w:pStyle w:val="Heading3"/>
      </w:pPr>
      <w:r>
        <w:t>Example Usage</w:t>
      </w:r>
    </w:p>
    <w:p>
      <w:pPr>
        <w:pStyle w:val="Heading3"/>
      </w:pPr>
      <w:r>
        <w:t>Example 1: Basic list (defaults)</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'https://api.bigcommerce.com/stores/{{BIG_COMMERCE_STORE_HASH}}/v3/catalog/products/123/options/45/values' \</w:t>
        <w:br/>
        <w:t xml:space="preserve"> -H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'https://api.bigcommerce.com/stores/{{BIG_COMMERCE_STORE_HASH}}/v3/catalog/products/123/options/45/values?page=2&amp;limit=25' \</w:t>
        <w:br/>
        <w:t xml:space="preserve"> -H 'Accept: application/json'</w:t>
      </w:r>
    </w:p>
    <w:p>
      <w:pPr>
        <w:pStyle w:val="Heading3"/>
      </w:pPr>
      <w:r>
        <w:t>Example 3: Include only specific fields</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'https://api.bigcommerce.com/stores/{{BIG_COMMERCE_STORE_HASH}}/v3/catalog/products/123/options/45/values?include_fields=label,sort_order' \</w:t>
        <w:br/>
        <w:t xml:space="preserve"> -H 'Accept: application/json'</w:t>
      </w:r>
    </w:p>
    <w:p>
      <w:pPr>
        <w:pStyle w:val="Heading3"/>
      </w:pPr>
      <w:r>
        <w:t>Notes</w:t>
      </w:r>
    </w:p>
    <w:p>
      <w:pPr>
        <w:pStyle w:val="ListBullet"/>
      </w:pPr>
      <w:r>
        <w:t>include_fields / exclude_fields are described as comma-separated lists; only the listed fields are allowed: label, sort_order, value_data, is_default.</w:t>
      </w:r>
    </w:p>
    <w:p>
      <w:pPr>
        <w:pStyle w:val="ListBullet"/>
      </w:pPr>
      <w:r>
        <w:t xml:space="preserve">value_data varies by option type: </w:t>
        <w:br/>
        <w:br/>
        <w:t>swatch: may include colors (up to three hex color keys) or image_url</w:t>
        <w:br/>
        <w:t>product list: requires product_id</w:t>
        <w:br/>
        <w:t>checkbox: requires checked_value (boolean)</w:t>
      </w:r>
    </w:p>
    <w:p>
      <w:pPr>
        <w:pStyle w:val="Heading3"/>
      </w:pPr>
      <w:r>
        <w:t>Error Handling</w:t>
      </w:r>
    </w:p>
    <w:p>
      <w:pPr>
        <w:pStyle w:val="ListBullet"/>
      </w:pPr>
      <w:r>
        <w:t>Only a 200 success response is explicitly documented in the provided content. Other error responses (e.g., 400/401/404) are not specified in the scraped text.</w:t>
      </w:r>
    </w:p>
    <w:p>
      <w:r>
        <w:br w:type="page"/>
      </w:r>
    </w:p>
    <w:p>
      <w:pPr>
        <w:pStyle w:val="Heading2"/>
      </w:pPr>
      <w:r>
        <w:t>32. [PUT] Update a Product Modifier Value</w:t>
      </w:r>
    </w:p>
    <w:p>
      <w:r>
        <w:rPr>
          <w:b/>
        </w:rPr>
        <w:t xml:space="preserve">Endpoint: </w:t>
      </w:r>
      <w:r>
        <w:rPr>
          <w:rFonts w:ascii="Courier New" w:hAnsi="Courier New"/>
          <w:sz w:val="18"/>
        </w:rPr>
        <w:t>/v3/catalog/products/{{productId}}/modifiers/{{modifierId}}/values/{{valueId}}</w:t>
      </w:r>
    </w:p>
    <w:p>
      <w:pPr>
        <w:pStyle w:val="Heading3"/>
      </w:pPr>
      <w:r>
        <w:t>Method</w:t>
      </w:r>
    </w:p>
    <w:p>
      <w:r>
        <w:t>PUT</w:t>
      </w:r>
    </w:p>
    <w:p>
      <w:pPr>
        <w:pStyle w:val="Heading3"/>
      </w:pPr>
      <w:r>
        <w:t>URL</w:t>
      </w:r>
    </w:p>
    <w:p>
      <w:r>
        <w:t>https://api.bigcommerce.com/stores/{{BIG_COMMERCE_STORE_HASH}}/v3/catalog/products/{{product_id}}/modifiers/{{modifier_id}}/values/{{value_id}}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modifier value for a specific product modifier on a product.</w:t>
      </w:r>
    </w:p>
    <w:p>
      <w:pPr>
        <w:pStyle w:val="Heading3"/>
      </w:pPr>
      <w:r>
        <w:t>Enforcement Rules</w:t>
      </w:r>
    </w:p>
    <w:p>
      <w:pPr>
        <w:pStyle w:val="ListBullet"/>
      </w:pPr>
      <w:r>
        <w:t>The product_id path parameter must always be present.</w:t>
      </w:r>
    </w:p>
    <w:p>
      <w:pPr>
        <w:pStyle w:val="ListBullet"/>
      </w:pPr>
      <w:r>
        <w:t>The modifier_id path parameter must always be present.</w:t>
      </w:r>
    </w:p>
    <w:p>
      <w:pPr>
        <w:pStyle w:val="ListBullet"/>
      </w:pPr>
      <w:r>
        <w:t>The value_id path parameter must always be present.</w:t>
      </w:r>
    </w:p>
    <w:p>
      <w:pPr>
        <w:pStyle w:val="ListBullet"/>
      </w:pPr>
      <w:r>
        <w:t>Do not call the API with missing or empty path parameters (e.g., avoid /products//modifiers/...).</w:t>
      </w:r>
    </w:p>
    <w:p>
      <w:pPr>
        <w:pStyle w:val="ListBullet"/>
      </w:pPr>
      <w:r>
        <w:t>When executing the action, ensure to send Path Parameters in the URL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/v3/catalog/products/123/modifiers/45/values/67</w:t>
      </w:r>
    </w:p>
    <w:p>
      <w:pPr>
        <w:pStyle w:val="Heading3"/>
      </w:pPr>
      <w:r>
        <w:t>Invalid Examples</w:t>
      </w:r>
    </w:p>
    <w:p>
      <w:r>
        <w:rPr>
          <w:b/>
          <w:color w:val="666666"/>
          <w:sz w:val="16"/>
        </w:rPr>
        <w:t>[http]</w:t>
      </w:r>
    </w:p>
    <w:p>
      <w:pPr>
        <w:shd w:fill="F2F2F2" w:val="clear"/>
      </w:pPr>
      <w:r>
        <w:rPr>
          <w:rFonts w:ascii="Courier New" w:hAnsi="Courier New"/>
          <w:sz w:val="17"/>
        </w:rPr>
        <w:t>/v3/catalog/products//modifiers/45/values/67</w:t>
        <w:br/>
        <w:t>/v3/catalog/products/123/modifiers//values/67</w:t>
        <w:br/>
        <w:t>/v3/catalog/products/123/modifiers/45/values/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resource belongs.</w:t>
            </w:r>
          </w:p>
        </w:tc>
      </w:tr>
      <w:tr>
        <w:tc>
          <w:tcPr>
            <w:tcW w:type="dxa" w:w="2880"/>
          </w:tcPr>
          <w:p>
            <w:r>
              <w:t>modifier_id</w:t>
            </w:r>
          </w:p>
        </w:tc>
        <w:tc>
          <w:tcPr>
            <w:tcW w:type="dxa" w:w="2880"/>
          </w:tcPr>
          <w:p>
            <w:r>
              <w:t>integer</w:t>
            </w:r>
          </w:p>
        </w:tc>
        <w:tc>
          <w:tcPr>
            <w:tcW w:type="dxa" w:w="2880"/>
          </w:tcPr>
          <w:p>
            <w:r>
              <w:t>The ID of the product modifier.</w:t>
            </w:r>
          </w:p>
        </w:tc>
      </w:tr>
      <w:tr>
        <w:tc>
          <w:tcPr>
            <w:tcW w:type="dxa" w:w="2880"/>
          </w:tcPr>
          <w:p>
            <w:r>
              <w:t>value_id</w:t>
            </w:r>
          </w:p>
        </w:tc>
        <w:tc>
          <w:tcPr>
            <w:tcW w:type="dxa" w:w="2880"/>
          </w:tcPr>
          <w:p>
            <w:r>
              <w:t>integer</w:t>
            </w:r>
          </w:p>
        </w:tc>
        <w:tc>
          <w:tcPr>
            <w:tcW w:type="dxa" w:w="2880"/>
          </w:tcPr>
          <w:p>
            <w:r>
              <w:t>The ID of the product modifier value.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numeric ID of the value; increments sequentially. (Marked read-only in the source doc, but also shown in the request body schema.)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67</w:t>
        <w:br/>
        <w:t xml:space="preserve"> },</w:t>
        <w:br/>
        <w:t xml:space="preserve"> "meta":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"errors": {},</w:t>
        <w:br/>
        <w:t xml:space="preserve"> "instance": "/v3/catalog/products/123/modifiers/45/values/67",</w:t>
        <w:br/>
        <w:t xml:space="preserve"> "status": 422,</w:t>
        <w:br/>
        <w:t xml:space="preserve"> "title": "The ModifierValue was not valid.",</w:t>
        <w:br/>
        <w:t xml:space="preserve"> "type": "https://example.com/errors/invalid-request"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wrapper.</w:t>
            </w:r>
          </w:p>
        </w:tc>
      </w:tr>
      <w:tr>
        <w:tc>
          <w:tcPr>
            <w:tcW w:type="dxa" w:w="2880"/>
          </w:tcPr>
          <w:p>
            <w:r>
              <w:t>data.id</w:t>
            </w:r>
          </w:p>
        </w:tc>
        <w:tc>
          <w:tcPr>
            <w:tcW w:type="dxa" w:w="2880"/>
          </w:tcPr>
          <w:p>
            <w:r>
              <w:t>integer</w:t>
            </w:r>
          </w:p>
        </w:tc>
        <w:tc>
          <w:tcPr>
            <w:tcW w:type="dxa" w:w="2880"/>
          </w:tcPr>
          <w:p>
            <w:r>
              <w:t>The unique numeric ID of the value; increments sequentially.</w:t>
            </w:r>
          </w:p>
        </w:tc>
      </w:tr>
      <w:tr>
        <w:tc>
          <w:tcPr>
            <w:tcW w:type="dxa" w:w="2880"/>
          </w:tcPr>
          <w:p>
            <w:r>
              <w:t>meta</w:t>
            </w:r>
          </w:p>
        </w:tc>
        <w:tc>
          <w:tcPr>
            <w:tcW w:type="dxa" w:w="2880"/>
          </w:tcPr>
          <w:p>
            <w:r>
              <w:t>object</w:t>
            </w:r>
          </w:p>
        </w:tc>
        <w:tc>
          <w:tcPr>
            <w:tcW w:type="dxa" w:w="2880"/>
          </w:tcPr>
          <w:p>
            <w:r>
              <w:t>Metadata object. Additional properties may be present.</w:t>
            </w:r>
          </w:p>
        </w:tc>
      </w:tr>
      <w:tr>
        <w:tc>
          <w:tcPr>
            <w:tcW w:type="dxa" w:w="2880"/>
          </w:tcPr>
          <w:p>
            <w:r>
              <w:t>errors</w:t>
            </w:r>
          </w:p>
        </w:tc>
        <w:tc>
          <w:tcPr>
            <w:tcW w:type="dxa" w:w="2880"/>
          </w:tcPr>
          <w:p>
            <w:r>
              <w:t>object</w:t>
            </w:r>
          </w:p>
        </w:tc>
        <w:tc>
          <w:tcPr>
            <w:tcW w:type="dxa" w:w="2880"/>
          </w:tcPr>
          <w:p>
            <w:r>
              <w:t>Error details. Additional properties may be present.</w:t>
            </w:r>
          </w:p>
        </w:tc>
      </w:tr>
      <w:tr>
        <w:tc>
          <w:tcPr>
            <w:tcW w:type="dxa" w:w="2880"/>
          </w:tcPr>
          <w:p>
            <w:r>
              <w:t>instance</w:t>
            </w:r>
          </w:p>
        </w:tc>
        <w:tc>
          <w:tcPr>
            <w:tcW w:type="dxa" w:w="2880"/>
          </w:tcPr>
          <w:p>
            <w:r>
              <w:t>string</w:t>
            </w:r>
          </w:p>
        </w:tc>
        <w:tc>
          <w:tcPr>
            <w:tcW w:type="dxa" w:w="2880"/>
          </w:tcPr>
          <w:p>
            <w:r>
              <w:t>Instance URI or path associated with the error.</w:t>
            </w:r>
          </w:p>
        </w:tc>
      </w:tr>
      <w:tr>
        <w:tc>
          <w:tcPr>
            <w:tcW w:type="dxa" w:w="2880"/>
          </w:tcPr>
          <w:p>
            <w:r>
              <w:t>status</w:t>
            </w:r>
          </w:p>
        </w:tc>
        <w:tc>
          <w:tcPr>
            <w:tcW w:type="dxa" w:w="2880"/>
          </w:tcPr>
          <w:p>
            <w:r>
              <w:t>integer</w:t>
            </w:r>
          </w:p>
        </w:tc>
        <w:tc>
          <w:tcPr>
            <w:tcW w:type="dxa" w:w="2880"/>
          </w:tcPr>
          <w:p>
            <w:r>
              <w:t>The HTTP status code.</w:t>
            </w:r>
          </w:p>
        </w:tc>
      </w:tr>
      <w:tr>
        <w:tc>
          <w:tcPr>
            <w:tcW w:type="dxa" w:w="2880"/>
          </w:tcPr>
          <w:p>
            <w:r>
              <w:t>title</w:t>
            </w:r>
          </w:p>
        </w:tc>
        <w:tc>
          <w:tcPr>
            <w:tcW w:type="dxa" w:w="2880"/>
          </w:tcPr>
          <w:p>
            <w:r>
              <w:t>string</w:t>
            </w:r>
          </w:p>
        </w:tc>
        <w:tc>
          <w:tcPr>
            <w:tcW w:type="dxa" w:w="2880"/>
          </w:tcPr>
          <w:p>
            <w:r>
              <w:t>The error title describing the particular error.</w:t>
            </w:r>
          </w:p>
        </w:tc>
      </w:tr>
      <w:tr>
        <w:tc>
          <w:tcPr>
            <w:tcW w:type="dxa" w:w="2880"/>
          </w:tcPr>
          <w:p>
            <w:r>
              <w:t>type</w:t>
            </w:r>
          </w:p>
        </w:tc>
        <w:tc>
          <w:tcPr>
            <w:tcW w:type="dxa" w:w="2880"/>
          </w:tcPr>
          <w:p>
            <w:r>
              <w:t>string</w:t>
            </w:r>
          </w:p>
        </w:tc>
        <w:tc>
          <w:tcPr>
            <w:tcW w:type="dxa" w:w="2880"/>
          </w:tcPr>
          <w:p>
            <w:r>
              <w:t>A URI reference that identifies the error type.</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'https://api.bigcommerce.com/stores/{{BIG_COMMERCE_STORE_HASH}}/v3/catalog/products/123/modifiers/45/values/67' \</w:t>
        <w:br/>
        <w:t xml:space="preserve"> --header 'Accept: application/json' \</w:t>
        <w:br/>
        <w:t xml:space="preserve"> --header 'Content-Type: application/json' \</w:t>
        <w:br/>
        <w:t xml:space="preserve"> --data '{</w:t>
        <w:br/>
        <w:t xml:space="preserve"> "id": 67</w:t>
        <w:br/>
        <w:t xml:space="preserve">  }'</w:t>
      </w:r>
    </w:p>
    <w:p>
      <w:pPr>
        <w:pStyle w:val="Heading3"/>
      </w:pPr>
      <w:r>
        <w:t>Notes</w:t>
      </w:r>
    </w:p>
    <w:p>
      <w:pPr>
        <w:pStyle w:val="ListBullet"/>
      </w:pPr>
      <w:r>
        <w:t>The scraped doc states Required Fields: none and also lists id as Read-Only, but still shows id in the request body schema. This knowledge file reflects the schema as provided.</w:t>
      </w:r>
    </w:p>
    <w:p>
      <w:pPr>
        <w:pStyle w:val="Heading3"/>
      </w:pPr>
      <w:r>
        <w:t>Related productModifierValues actions</w:t>
      </w:r>
    </w:p>
    <w:p>
      <w:pPr>
        <w:pStyle w:val="ListBullet"/>
      </w:pPr>
      <w:r>
        <w:t>[POST] Create a Product Modifier Value — /v3/catalog/products/{{productId}}/modifiers/{{modifierId}}/values</w:t>
      </w:r>
    </w:p>
    <w:p>
      <w:pPr>
        <w:pStyle w:val="ListBullet"/>
      </w:pPr>
      <w:r>
        <w:t>[GET] Get a Product Modifier Value — /v3/catalog/products/{{productId}}/modifiers/{{modifierId}}/values/{{valueId}}</w:t>
      </w:r>
    </w:p>
    <w:p>
      <w:pPr>
        <w:pStyle w:val="ListBullet"/>
      </w:pPr>
      <w:r>
        <w:t>[GET] List a Product Modifier’s Values — /v3/catalog/products/{{productId}}/modifiers/{{modifierId}}/values</w:t>
      </w:r>
    </w:p>
    <w:p>
      <w:pPr>
        <w:pStyle w:val="ListBullet"/>
      </w:pPr>
      <w:r>
        <w:t>[DELETE] Delete a Product Modifier Value — /v3/catalog/products/{{productId}}/modifiers/{{modifierId}}/values/{{valueId}}</w:t>
      </w:r>
    </w:p>
    <w:p>
      <w:r>
        <w:br w:type="page"/>
      </w:r>
    </w:p>
    <w:p>
      <w:pPr>
        <w:pStyle w:val="Heading2"/>
      </w:pPr>
      <w:r>
        <w:t>33. [PUT] Update a Product’s Variant Option Value</w:t>
      </w:r>
    </w:p>
    <w:p>
      <w:r>
        <w:rPr>
          <w:b/>
        </w:rPr>
        <w:t xml:space="preserve">Endpoint: </w:t>
      </w:r>
      <w:r>
        <w:rPr>
          <w:rFonts w:ascii="Courier New" w:hAnsi="Courier New"/>
          <w:sz w:val="18"/>
        </w:rPr>
        <w:t>/v3/catalog/products/{{productId}}/options/{{optionId}}/values/{{valueId}}</w:t>
      </w:r>
    </w:p>
    <w:p>
      <w:pPr>
        <w:pStyle w:val="Heading3"/>
      </w:pPr>
      <w:r>
        <w:t>Prerequisites</w:t>
      </w:r>
    </w:p>
    <w:p>
      <w:pPr>
        <w:pStyle w:val="ListBullet"/>
      </w:pPr>
      <w:r>
        <w:t>You must have access to the store and permissions to manage the catalog/products and product options.</w:t>
      </w:r>
    </w:p>
    <w:p>
      <w:pPr>
        <w:pStyle w:val="Heading3"/>
      </w:pPr>
      <w:r>
        <w:t>Method</w:t>
      </w:r>
    </w:p>
    <w:p>
      <w:r>
        <w:t>PUT</w:t>
      </w:r>
    </w:p>
    <w:p>
      <w:pPr>
        <w:pStyle w:val="Heading3"/>
      </w:pPr>
      <w:r>
        <w:t>URL</w:t>
      </w:r>
    </w:p>
    <w:p>
      <w:r>
        <w:t>https://api.bigcommerce.com/stores/{{BIG_COMMERCE_STORE_HASH}}/v3/catalog/products/{{product_id}}/options/{{option_id}}/values/{{value_id}}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Variant Option Value for a specific product option (for example, changing the label or sort order of an option value like “Green”). The id field is read-only.</w:t>
      </w:r>
    </w:p>
    <w:p>
      <w:pPr>
        <w:pStyle w:val="Heading3"/>
      </w:pPr>
      <w:r>
        <w:t>Enforcement Rules</w:t>
      </w:r>
    </w:p>
    <w:p>
      <w:pPr>
        <w:pStyle w:val="ListBullet"/>
      </w:pPr>
      <w:r>
        <w:t>The product_id, option_id, and value_id path parameters must always be present.</w:t>
      </w:r>
    </w:p>
    <w:p>
      <w:pPr>
        <w:pStyle w:val="ListBullet"/>
      </w:pPr>
      <w:r>
        <w:t>Always construct the path as:</w:t>
        <w:br/>
        <w:t>/v3/catalog/products/{{product_id}}/options/{{option_id}}/values/{{value_id}}</w:t>
      </w:r>
    </w:p>
    <w:p>
      <w:pPr>
        <w:pStyle w:val="ListBullet"/>
      </w:pPr>
      <w:r>
        <w:t>Do not call the API with missing or empty path parameters (e.g., /products//options/...).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id is read-only and should not be used as an updatable field.</w:t>
      </w:r>
    </w:p>
    <w:p>
      <w:pPr>
        <w:pStyle w:val="Heading3"/>
      </w:pPr>
      <w:r>
        <w:t>Valid Examples</w:t>
      </w:r>
    </w:p>
    <w:p>
      <w:r>
        <w:rPr>
          <w:b/>
          <w:color w:val="666666"/>
          <w:sz w:val="16"/>
        </w:rPr>
        <w:t>[http]</w:t>
      </w:r>
    </w:p>
    <w:p>
      <w:pPr>
        <w:shd w:fill="F2F2F2" w:val="clear"/>
      </w:pPr>
      <w:r>
        <w:rPr>
          <w:rFonts w:ascii="Courier New" w:hAnsi="Courier New"/>
          <w:sz w:val="17"/>
        </w:rPr>
        <w:t>/v3/catalog/products/123/options/45/values/67</w:t>
      </w:r>
    </w:p>
    <w:p>
      <w:pPr>
        <w:pStyle w:val="Heading3"/>
      </w:pPr>
      <w:r>
        <w:t>Invalid Examples</w:t>
      </w:r>
    </w:p>
    <w:p>
      <w:r>
        <w:rPr>
          <w:b/>
          <w:color w:val="666666"/>
          <w:sz w:val="16"/>
        </w:rPr>
        <w:t>[http]</w:t>
      </w:r>
    </w:p>
    <w:p>
      <w:pPr>
        <w:shd w:fill="F2F2F2" w:val="clear"/>
      </w:pPr>
      <w:r>
        <w:rPr>
          <w:rFonts w:ascii="Courier New" w:hAnsi="Courier New"/>
          <w:sz w:val="17"/>
        </w:rPr>
        <w:t>/v3/catalog/products//options/45/values/67</w:t>
        <w:br/>
        <w:t>/v3/catalog/products/123/options//values/67</w:t>
        <w:br/>
        <w:t>/v3/catalog/products/123/options/45/values/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resource belongs.</w:t>
            </w:r>
          </w:p>
        </w:tc>
      </w:tr>
      <w:tr>
        <w:tc>
          <w:tcPr>
            <w:tcW w:type="dxa" w:w="2880"/>
          </w:tcPr>
          <w:p>
            <w:r>
              <w:t>option_id</w:t>
            </w:r>
          </w:p>
        </w:tc>
        <w:tc>
          <w:tcPr>
            <w:tcW w:type="dxa" w:w="2880"/>
          </w:tcPr>
          <w:p>
            <w:r>
              <w:t>integer</w:t>
            </w:r>
          </w:p>
        </w:tc>
        <w:tc>
          <w:tcPr>
            <w:tcW w:type="dxa" w:w="2880"/>
          </w:tcPr>
          <w:p>
            <w:r>
              <w:t>The ID of the Option.</w:t>
            </w:r>
          </w:p>
        </w:tc>
      </w:tr>
      <w:tr>
        <w:tc>
          <w:tcPr>
            <w:tcW w:type="dxa" w:w="2880"/>
          </w:tcPr>
          <w:p>
            <w:r>
              <w:t>value_id</w:t>
            </w:r>
          </w:p>
        </w:tc>
        <w:tc>
          <w:tcPr>
            <w:tcW w:type="dxa" w:w="2880"/>
          </w:tcPr>
          <w:p>
            <w:r>
              <w:t>integer</w:t>
            </w:r>
          </w:p>
        </w:tc>
        <w:tc>
          <w:tcPr>
            <w:tcW w:type="dxa" w:w="2880"/>
          </w:tcPr>
          <w:p>
            <w:r>
              <w:t>The ID of the Modifier/Option Value.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The text display identifying the value on the storefront. (Documented as “Required in a /POST”.) Example: "Green".</w:t>
            </w:r>
          </w:p>
        </w:tc>
      </w:tr>
      <w:tr>
        <w:tc>
          <w:tcPr>
            <w:tcW w:type="dxa" w:w="2880"/>
          </w:tcPr>
          <w:p>
            <w:r>
              <w:t>sort_order</w:t>
            </w:r>
          </w:p>
        </w:tc>
        <w:tc>
          <w:tcPr>
            <w:tcW w:type="dxa" w:w="2880"/>
          </w:tcPr>
          <w:p>
            <w:r>
              <w:t>integer</w:t>
            </w:r>
          </w:p>
        </w:tc>
        <w:tc>
          <w:tcPr>
            <w:tcW w:type="dxa" w:w="2880"/>
          </w:tcPr>
          <w:p>
            <w:r>
              <w:t>The order in which the value will be displayed on the product page. Range: min -2147483648, max 2147483647. (Documented as “Required in a /POST”.) Example: 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is_default</w:t>
            </w:r>
          </w:p>
        </w:tc>
        <w:tc>
          <w:tcPr>
            <w:tcW w:type="dxa" w:w="2880"/>
          </w:tcPr>
          <w:p>
            <w:r>
              <w:t>boolean</w:t>
            </w:r>
          </w:p>
        </w:tc>
        <w:tc>
          <w:tcPr>
            <w:tcW w:type="dxa" w:w="2880"/>
          </w:tcPr>
          <w:p>
            <w:r>
              <w:t>Flag for preselecting a value as the default on the storefront. Not supported for swatch options/modifiers. Example: false.</w:t>
            </w:r>
          </w:p>
        </w:tc>
      </w:tr>
      <w:tr>
        <w:tc>
          <w:tcPr>
            <w:tcW w:type="dxa" w:w="2880"/>
          </w:tcPr>
          <w:p>
            <w:r>
              <w:t>value_data</w:t>
            </w:r>
          </w:p>
        </w:tc>
        <w:tc>
          <w:tcPr>
            <w:tcW w:type="dxa" w:w="2880"/>
          </w:tcPr>
          <w:p>
            <w:r>
              <w:t>object</w:t>
            </w:r>
          </w:p>
        </w:tc>
        <w:tc>
          <w:tcPr>
            <w:tcW w:type="dxa" w:w="2880"/>
          </w:tcPr>
          <w:p>
            <w:r>
              <w:t>Extra data describing the value, based on the option/modifier type: swatch supports colors (array, up to three hexadecimal color keys) or image_url (full URL including protocol); product list requires a product_id; checkbox requires boolean checked_value to determine checked state.</w:t>
            </w:r>
          </w:p>
        </w:tc>
      </w:tr>
      <w:tr>
        <w:tc>
          <w:tcPr>
            <w:tcW w:type="dxa" w:w="2880"/>
          </w:tcPr>
          <w:p>
            <w:r>
              <w:t>id</w:t>
            </w:r>
          </w:p>
        </w:tc>
        <w:tc>
          <w:tcPr>
            <w:tcW w:type="dxa" w:w="2880"/>
          </w:tcPr>
          <w:p>
            <w:r>
              <w:t>integer</w:t>
            </w:r>
          </w:p>
        </w:tc>
        <w:tc>
          <w:tcPr>
            <w:tcW w:type="dxa" w:w="2880"/>
          </w:tcPr>
          <w:p>
            <w:r>
              <w:t>Read-only. Unique numeric ID of the value; increments sequentially.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"is_default": false,</w:t>
        <w:br/>
        <w:t xml:space="preserve"> "label": "Green",</w:t>
        <w:br/>
        <w:t xml:space="preserve"> "sort_order": 0,</w:t>
        <w:br/>
        <w:t xml:space="preserve"> "value_data": {},</w:t>
        <w:br/>
        <w:t xml:space="preserve"> "id": 67</w:t>
        <w:br/>
        <w:t xml:space="preserve"> },</w:t>
        <w:br/>
        <w:t xml:space="preserve"> "meta": {}</w:t>
        <w:br/>
        <w:t>}</w:t>
      </w:r>
    </w:p>
    <w:p>
      <w:pPr>
        <w:pStyle w:val="Heading3"/>
      </w:pPr>
      <w:r>
        <w:t>Error Response (404 Not Found)</w:t>
      </w:r>
    </w:p>
    <w:p>
      <w:r>
        <w:t>No option(s) were found with this query.</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"errors": {},</w:t>
        <w:br/>
        <w:t xml:space="preserve"> "instance": "/v3/catalog/products/123/options/45/values/67",</w:t>
        <w:br/>
        <w:t xml:space="preserve"> "status": 422,</w:t>
        <w:br/>
        <w:t xml:space="preserve"> "title": "The OptionValue was not valid.",</w:t>
        <w:br/>
        <w:t xml:space="preserve"> "type": "https://api.bigcommerce.com/docs/errors"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option value object.</w:t>
            </w:r>
          </w:p>
        </w:tc>
      </w:tr>
      <w:tr>
        <w:tc>
          <w:tcPr>
            <w:tcW w:type="dxa" w:w="2880"/>
          </w:tcPr>
          <w:p>
            <w:r>
              <w:t>data.is_default</w:t>
            </w:r>
          </w:p>
        </w:tc>
        <w:tc>
          <w:tcPr>
            <w:tcW w:type="dxa" w:w="2880"/>
          </w:tcPr>
          <w:p>
            <w:r>
              <w:t>boolean</w:t>
            </w:r>
          </w:p>
        </w:tc>
        <w:tc>
          <w:tcPr>
            <w:tcW w:type="dxa" w:w="2880"/>
          </w:tcPr>
          <w:p>
            <w:r>
              <w:t>Flag for preselecting a value as the default on the storefront. Not supported for swatch options/modifiers.</w:t>
            </w:r>
          </w:p>
        </w:tc>
      </w:tr>
      <w:tr>
        <w:tc>
          <w:tcPr>
            <w:tcW w:type="dxa" w:w="2880"/>
          </w:tcPr>
          <w:p>
            <w:r>
              <w:t>data.label</w:t>
            </w:r>
          </w:p>
        </w:tc>
        <w:tc>
          <w:tcPr>
            <w:tcW w:type="dxa" w:w="2880"/>
          </w:tcPr>
          <w:p>
            <w:r>
              <w:t>string</w:t>
            </w:r>
          </w:p>
        </w:tc>
        <w:tc>
          <w:tcPr>
            <w:tcW w:type="dxa" w:w="2880"/>
          </w:tcPr>
          <w:p>
            <w:r>
              <w:t>The storefront display text for the value.</w:t>
            </w:r>
          </w:p>
        </w:tc>
      </w:tr>
      <w:tr>
        <w:tc>
          <w:tcPr>
            <w:tcW w:type="dxa" w:w="2880"/>
          </w:tcPr>
          <w:p>
            <w:r>
              <w:t>data.sort_order</w:t>
            </w:r>
          </w:p>
        </w:tc>
        <w:tc>
          <w:tcPr>
            <w:tcW w:type="dxa" w:w="2880"/>
          </w:tcPr>
          <w:p>
            <w:r>
              <w:t>integer</w:t>
            </w:r>
          </w:p>
        </w:tc>
        <w:tc>
          <w:tcPr>
            <w:tcW w:type="dxa" w:w="2880"/>
          </w:tcPr>
          <w:p>
            <w:r>
              <w:t>Display order for the value on the product page.</w:t>
            </w:r>
          </w:p>
        </w:tc>
      </w:tr>
      <w:tr>
        <w:tc>
          <w:tcPr>
            <w:tcW w:type="dxa" w:w="2880"/>
          </w:tcPr>
          <w:p>
            <w:r>
              <w:t>data.value_data</w:t>
            </w:r>
          </w:p>
        </w:tc>
        <w:tc>
          <w:tcPr>
            <w:tcW w:type="dxa" w:w="2880"/>
          </w:tcPr>
          <w:p>
            <w:r>
              <w:t>object</w:t>
            </w:r>
          </w:p>
        </w:tc>
        <w:tc>
          <w:tcPr>
            <w:tcW w:type="dxa" w:w="2880"/>
          </w:tcPr>
          <w:p>
            <w:r>
              <w:t>Extra metadata for the value depending on option type (swatch/product list/checkbox).</w:t>
            </w:r>
          </w:p>
        </w:tc>
      </w:tr>
      <w:tr>
        <w:tc>
          <w:tcPr>
            <w:tcW w:type="dxa" w:w="2880"/>
          </w:tcPr>
          <w:p>
            <w:r>
              <w:t>data.id</w:t>
            </w:r>
          </w:p>
        </w:tc>
        <w:tc>
          <w:tcPr>
            <w:tcW w:type="dxa" w:w="2880"/>
          </w:tcPr>
          <w:p>
            <w:r>
              <w:t>integer</w:t>
            </w:r>
          </w:p>
        </w:tc>
        <w:tc>
          <w:tcPr>
            <w:tcW w:type="dxa" w:w="2880"/>
          </w:tcPr>
          <w:p>
            <w:r>
              <w:t>Unique numeric ID of the value (read-only).</w:t>
            </w:r>
          </w:p>
        </w:tc>
      </w:tr>
      <w:tr>
        <w:tc>
          <w:tcPr>
            <w:tcW w:type="dxa" w:w="2880"/>
          </w:tcPr>
          <w:p>
            <w:r>
              <w:t>meta</w:t>
            </w:r>
          </w:p>
        </w:tc>
        <w:tc>
          <w:tcPr>
            <w:tcW w:type="dxa" w:w="2880"/>
          </w:tcPr>
          <w:p>
            <w:r>
              <w:t>object</w:t>
            </w:r>
          </w:p>
        </w:tc>
        <w:tc>
          <w:tcPr>
            <w:tcW w:type="dxa" w:w="2880"/>
          </w:tcPr>
          <w:p>
            <w:r>
              <w:t>Metadata object. Documented as allowing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'https://api.bigcommerce.com/stores/{{BIG_COMMERCE_STORE_HASH}}/v3/catalog/products/123/options/45/values/67' \</w:t>
        <w:br/>
        <w:t xml:space="preserve"> --header 'Accept: application/json' \</w:t>
        <w:br/>
        <w:t xml:space="preserve"> --header 'Content-Type: application/json' \</w:t>
        <w:br/>
        <w:t xml:space="preserve"> --data '{</w:t>
        <w:br/>
        <w:t xml:space="preserve"> "label": "Green",</w:t>
        <w:br/>
        <w:t xml:space="preserve"> "sort_order": 0,</w:t>
        <w:br/>
        <w:t xml:space="preserve"> "is_default": false,</w:t>
        <w:br/>
        <w:t xml:space="preserve"> "value_data": {}</w:t>
        <w:br/>
        <w:t xml:space="preserve">  }'</w:t>
      </w:r>
    </w:p>
    <w:p>
      <w:pPr>
        <w:pStyle w:val="Heading3"/>
      </w:pPr>
      <w:r>
        <w:t>Example Usage</w:t>
      </w:r>
    </w:p>
    <w:p>
      <w:pPr>
        <w:pStyle w:val="Heading3"/>
      </w:pPr>
      <w:r>
        <w:t>Example 1: Update the Label and Sort Order</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'https://api.bigcommerce.com/stores/{{BIG_COMMERCE_STORE_HASH}}/v3/catalog/products/123/options/45/values/67' \</w:t>
        <w:br/>
        <w:t xml:space="preserve"> --header 'Accept: application/json' \</w:t>
        <w:br/>
        <w:t xml:space="preserve"> --header 'Content-Type: application/json' \</w:t>
        <w:br/>
        <w:t xml:space="preserve"> --data '{</w:t>
        <w:br/>
        <w:t xml:space="preserve"> "label": "Forest Green",</w:t>
        <w:br/>
        <w:t xml:space="preserve"> "sort_order": 2</w:t>
        <w:br/>
        <w:t xml:space="preserve">  }'</w:t>
      </w:r>
    </w:p>
    <w:p>
      <w:pPr>
        <w:pStyle w:val="Heading3"/>
      </w:pPr>
      <w:r>
        <w:t>Example 2: Update a Swatch Value (colors)</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'https://api.bigcommerce.com/stores/{{BIG_COMMERCE_STORE_HASH}}/v3/catalog/products/123/options/45/values/67' \</w:t>
        <w:br/>
        <w:t xml:space="preserve"> --header 'Accept: application/json' \</w:t>
        <w:br/>
        <w:t xml:space="preserve"> --header 'Content-Type: application/json' \</w:t>
        <w:br/>
        <w:t xml:space="preserve"> --data '{</w:t>
        <w:br/>
        <w:t xml:space="preserve"> "label": "Green",</w:t>
        <w:br/>
        <w:t xml:space="preserve"> "sort_order": 0,</w:t>
        <w:br/>
        <w:t xml:space="preserve"> "value_data": {</w:t>
        <w:br/>
        <w:t xml:space="preserve"> "colors": ["#00FF00"]</w:t>
        <w:br/>
        <w:t xml:space="preserve">    }</w:t>
        <w:br/>
        <w:t xml:space="preserve">  }'</w:t>
      </w:r>
    </w:p>
    <w:p>
      <w:pPr>
        <w:pStyle w:val="Heading3"/>
      </w:pPr>
      <w:r>
        <w:t>Example 3: Update a Checkbox Value (checked_value)</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'https://api.bigcommerce.com/stores/{{BIG_COMMERCE_STORE_HASH}}/v3/catalog/products/123/options/45/values/67' \</w:t>
        <w:br/>
        <w:t xml:space="preserve"> --header 'Accept: application/json' \</w:t>
        <w:br/>
        <w:t xml:space="preserve"> --header 'Content-Type: application/json' \</w:t>
        <w:br/>
        <w:t xml:space="preserve"> --data '{</w:t>
        <w:br/>
        <w:t xml:space="preserve"> "label": "Yes",</w:t>
        <w:br/>
        <w:t xml:space="preserve"> "sort_order": 0,</w:t>
        <w:br/>
        <w:t xml:space="preserve"> "value_data": {</w:t>
        <w:br/>
        <w:t xml:space="preserve"> "checked_value": true</w:t>
        <w:br/>
        <w:t xml:space="preserve">    }</w:t>
        <w:br/>
        <w:t xml:space="preserve">  }'</w:t>
      </w:r>
    </w:p>
    <w:p>
      <w:pPr>
        <w:pStyle w:val="Heading3"/>
      </w:pPr>
      <w:r>
        <w:t>Notes</w:t>
      </w:r>
    </w:p>
    <w:p>
      <w:pPr>
        <w:pStyle w:val="ListBullet"/>
      </w:pPr>
      <w:r>
        <w:t>id is documented as a read-only field.</w:t>
      </w:r>
    </w:p>
    <w:p>
      <w:pPr>
        <w:pStyle w:val="ListBullet"/>
      </w:pPr>
      <w:r>
        <w:t>is_default is not supported for swatch options/modifiers.</w:t>
      </w:r>
    </w:p>
    <w:p>
      <w:pPr>
        <w:pStyle w:val="ListBullet"/>
      </w:pPr>
      <w:r>
        <w:t>value_data requirements vary by option type (swatch/product list/checkbox) as described above.</w:t>
      </w:r>
    </w:p>
    <w:p>
      <w:pPr>
        <w:pStyle w:val="Heading3"/>
      </w:pPr>
      <w:r>
        <w:t>Error Handling</w:t>
      </w:r>
    </w:p>
    <w:p>
      <w:pPr>
        <w:pStyle w:val="ListBullet"/>
      </w:pPr>
      <w:r>
        <w:t>404 Not Found: No option(s) were found with this query.</w:t>
      </w:r>
    </w:p>
    <w:p>
      <w:pPr>
        <w:pStyle w:val="ListBullet"/>
      </w:pPr>
      <w:r>
        <w:t>422 Unprocessable Entity: The OptionValue was not valid (missing required fields or invalid data). The response body includes details in errors.</w:t>
      </w:r>
    </w:p>
    <w:p>
      <w:pPr>
        <w:pStyle w:val="Heading3"/>
      </w:pPr>
      <w:r>
        <w:t>Related productVariantOptionValues actions</w:t>
      </w:r>
    </w:p>
    <w:p>
      <w:pPr>
        <w:pStyle w:val="ListBullet"/>
      </w:pPr>
      <w:r>
        <w:t>[POST] Create a Product Variant Option Value — /v3/catalog/products/{{productId}}/options/{{optionId}}/values</w:t>
      </w:r>
    </w:p>
    <w:p>
      <w:pPr>
        <w:pStyle w:val="ListBullet"/>
      </w:pPr>
      <w:r>
        <w:t>[GET] Get a Product Variant Option Value — /v3/catalog/products/{{productId}}/options/{{optionId}}/values/{{valueId}}</w:t>
      </w:r>
    </w:p>
    <w:p>
      <w:pPr>
        <w:pStyle w:val="ListBullet"/>
      </w:pPr>
      <w:r>
        <w:t>[DELETE] Delete a Product’s Variant Option Value — /catalog/products/{{productId}}/options/{{optionId}}/values/{{valueId}}</w:t>
      </w:r>
    </w:p>
    <w:p>
      <w:r>
        <w:br w:type="page"/>
      </w:r>
    </w:p>
    <w:p>
      <w:pPr>
        <w:pStyle w:val="Heading2"/>
      </w:pPr>
      <w:r>
        <w:t>34. [GET] List Catalog Variants</w:t>
      </w:r>
    </w:p>
    <w:p>
      <w:r>
        <w:rPr>
          <w:b/>
        </w:rPr>
        <w:t xml:space="preserve">Endpoint: </w:t>
      </w:r>
      <w:r>
        <w:rPr>
          <w:rFonts w:ascii="Courier New" w:hAnsi="Courier New"/>
          <w:sz w:val="18"/>
        </w:rPr>
        <w:t>/v3/catalog/variants</w:t>
      </w:r>
    </w:p>
    <w:p>
      <w:pPr>
        <w:pStyle w:val="Heading3"/>
      </w:pPr>
      <w:r>
        <w:t>Prerequisites</w:t>
      </w:r>
    </w:p>
    <w:p>
      <w:pPr>
        <w:pStyle w:val="ListBullet"/>
      </w:pPr>
      <w:r>
        <w:t>Store must have an existing product catalog with variants.</w:t>
      </w:r>
    </w:p>
    <w:p>
      <w:pPr>
        <w:pStyle w:val="Heading3"/>
      </w:pPr>
      <w:r>
        <w:t>Method</w:t>
      </w:r>
    </w:p>
    <w:p>
      <w:r>
        <w:t>GET</w:t>
      </w:r>
    </w:p>
    <w:p>
      <w:pPr>
        <w:pStyle w:val="Heading3"/>
      </w:pPr>
      <w:r>
        <w:t>URL</w:t>
      </w:r>
    </w:p>
    <w:p>
      <w:r>
        <w:t>https://api.bigcommerce.com/stores/{{BIG_COMMERCE_STORE_HASH}}/v3/catalog/variants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variants in your catalog. Optional query parameters can be used to filter results and to include/exclude specific fields.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method-specific path parameters (the store hash is handled by the platform).</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Filter items by variant ID.</w:t>
            </w:r>
          </w:p>
        </w:tc>
      </w:tr>
      <w:tr>
        <w:tc>
          <w:tcPr>
            <w:tcW w:type="dxa" w:w="2880"/>
          </w:tcPr>
          <w:p>
            <w:r>
              <w:t>sku</w:t>
            </w:r>
          </w:p>
        </w:tc>
        <w:tc>
          <w:tcPr>
            <w:tcW w:type="dxa" w:w="2880"/>
          </w:tcPr>
          <w:p>
            <w:r>
              <w:t>string</w:t>
            </w:r>
          </w:p>
        </w:tc>
        <w:tc>
          <w:tcPr>
            <w:tcW w:type="dxa" w:w="2880"/>
          </w:tcPr>
          <w:p>
            <w:r>
              <w:t>Filter items by variant SKU. To filter by product/base variant SKU, see Get all products in the Products resource.</w:t>
            </w:r>
          </w:p>
        </w:tc>
      </w:tr>
      <w:tr>
        <w:tc>
          <w:tcPr>
            <w:tcW w:type="dxa" w:w="2880"/>
          </w:tcPr>
          <w:p>
            <w:r>
              <w:t>upc</w:t>
            </w:r>
          </w:p>
        </w:tc>
        <w:tc>
          <w:tcPr>
            <w:tcW w:type="dxa" w:w="2880"/>
          </w:tcPr>
          <w:p>
            <w:r>
              <w:t>string</w:t>
            </w:r>
          </w:p>
        </w:tc>
        <w:tc>
          <w:tcPr>
            <w:tcW w:type="dxa" w:w="2880"/>
          </w:tcPr>
          <w:p>
            <w:r>
              <w:t>Filter items by UPC.</w:t>
            </w:r>
          </w:p>
        </w:tc>
      </w:tr>
      <w:tr>
        <w:tc>
          <w:tcPr>
            <w:tcW w:type="dxa" w:w="2880"/>
          </w:tcPr>
          <w:p>
            <w:r>
              <w:t>include_fields</w:t>
            </w:r>
          </w:p>
        </w:tc>
        <w:tc>
          <w:tcPr>
            <w:tcW w:type="dxa" w:w="2880"/>
          </w:tcPr>
          <w:p>
            <w:r>
              <w:t>string[]</w:t>
            </w:r>
          </w:p>
        </w:tc>
        <w:tc>
          <w:tcPr>
            <w:tcW w:type="dxa" w:w="2880"/>
          </w:tcPr>
          <w:p>
            <w:r>
              <w:t>Fields to include, in a comma-separated list. The id and the specified fields will be returned.</w:t>
            </w:r>
          </w:p>
        </w:tc>
      </w:tr>
      <w:tr>
        <w:tc>
          <w:tcPr>
            <w:tcW w:type="dxa" w:w="2880"/>
          </w:tcPr>
          <w:p>
            <w:r>
              <w:t>exclude_fields</w:t>
            </w:r>
          </w:p>
        </w:tc>
        <w:tc>
          <w:tcPr>
            <w:tcW w:type="dxa" w:w="2880"/>
          </w:tcPr>
          <w:p>
            <w:r>
              <w:t>string[]</w:t>
            </w:r>
          </w:p>
        </w:tc>
        <w:tc>
          <w:tcPr>
            <w:tcW w:type="dxa" w:w="2880"/>
          </w:tcPr>
          <w:p>
            <w:r>
              <w:t>Fields to exclude, in a comma-separated list. The specified fields will be excluded from a response. The id cannot be excluded.</w:t>
            </w:r>
          </w:p>
        </w:tc>
      </w:tr>
      <w:tr>
        <w:tc>
          <w:tcPr>
            <w:tcW w:type="dxa" w:w="2880"/>
          </w:tcPr>
          <w:p>
            <w:r>
              <w:t>page</w:t>
            </w:r>
          </w:p>
        </w:tc>
        <w:tc>
          <w:tcPr>
            <w:tcW w:type="dxa" w:w="2880"/>
          </w:tcPr>
          <w:p>
            <w:r>
              <w:t>integer</w:t>
            </w:r>
          </w:p>
        </w:tc>
        <w:tc>
          <w:tcPr>
            <w:tcW w:type="dxa" w:w="2880"/>
          </w:tcPr>
          <w:p>
            <w:r>
              <w:t>Page number in a limited (paginated) list.</w:t>
            </w:r>
          </w:p>
        </w:tc>
      </w:tr>
      <w:tr>
        <w:tc>
          <w:tcPr>
            <w:tcW w:type="dxa" w:w="2880"/>
          </w:tcPr>
          <w:p>
            <w:r>
              <w:t>limit</w:t>
            </w:r>
          </w:p>
        </w:tc>
        <w:tc>
          <w:tcPr>
            <w:tcW w:type="dxa" w:w="2880"/>
          </w:tcPr>
          <w:p>
            <w:r>
              <w:t>integer</w:t>
            </w:r>
          </w:p>
        </w:tc>
        <w:tc>
          <w:tcPr>
            <w:tcW w:type="dxa" w:w="2880"/>
          </w:tcPr>
          <w:p>
            <w:r>
              <w:t>Number of items per page in a limited (paginated) list.</w:t>
            </w:r>
          </w:p>
        </w:tc>
      </w:tr>
      <w:tr>
        <w:tc>
          <w:tcPr>
            <w:tcW w:type="dxa" w:w="2880"/>
          </w:tcPr>
          <w:p>
            <w:r>
              <w:t>product_id:in</w:t>
            </w:r>
          </w:p>
        </w:tc>
        <w:tc>
          <w:tcPr>
            <w:tcW w:type="dxa" w:w="2880"/>
          </w:tcPr>
          <w:p>
            <w:r>
              <w:t>integer[]</w:t>
            </w:r>
          </w:p>
        </w:tc>
        <w:tc>
          <w:tcPr>
            <w:tcW w:type="dxa" w:w="2880"/>
          </w:tcPr>
          <w:p>
            <w:r>
              <w:t>Comma-separated list of product IDs to request. Example: ?product_id:in=77,80,81.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"cost_price": 10.5,</w:t>
        <w:br/>
        <w:t xml:space="preserve"> "price": 29.99,</w:t>
        <w:br/>
        <w:t xml:space="preserve"> "sale_price": 24.99,</w:t>
        <w:br/>
        <w:t xml:space="preserve"> "retail_price": 34.99,</w:t>
        <w:br/>
        <w:t xml:space="preserve"> "weight": 1.2,</w:t>
        <w:br/>
        <w:t xml:space="preserve"> "width": 10.0,</w:t>
        <w:br/>
        <w:t xml:space="preserve"> "height": 2.0,</w:t>
        <w:br/>
        <w:t xml:space="preserve"> "depth": 8.0,</w:t>
        <w:br/>
        <w:t xml:space="preserve"> "is_free_shipping": false,</w:t>
        <w:br/>
        <w:t xml:space="preserve"> "fixed_cost_shipping_price": 4.99,</w:t>
        <w:br/>
        <w:t xml:space="preserve"> "purchasing_disabled": false,</w:t>
        <w:br/>
        <w:t xml:space="preserve"> "purchasing_disabled_message": "",</w:t>
        <w:br/>
        <w:t xml:space="preserve"> "upc": "0123456789012",</w:t>
        <w:br/>
        <w:t xml:space="preserve"> "inventory_level": 100,</w:t>
        <w:br/>
        <w:t xml:space="preserve"> "inventory_warning_level": 5,</w:t>
        <w:br/>
        <w:t xml:space="preserve"> "bin_picking_number": "A1-02-03",</w:t>
        <w:br/>
        <w:t xml:space="preserve"> "id": 123,</w:t>
        <w:br/>
        <w:t xml:space="preserve"> "product_id": 77,</w:t>
        <w:br/>
        <w:t xml:space="preserve"> "sku": "TSHIRT-BLACK-M",</w:t>
        <w:br/>
        <w:t xml:space="preserve"> "sku_id": null,</w:t>
        <w:br/>
        <w:t xml:space="preserve"> "option_values": [</w:t>
        <w:br/>
        <w:t xml:space="preserve"> {</w:t>
        <w:br/>
        <w:t xml:space="preserve"> "option_display_name": "Color",</w:t>
        <w:br/>
        <w:t xml:space="preserve"> "label": "Black",</w:t>
        <w:br/>
        <w:t xml:space="preserve"> "id": 1001,</w:t>
        <w:br/>
        <w:t xml:space="preserve"> "option_id": 2001</w:t>
        <w:br/>
        <w:t xml:space="preserve"> },</w:t>
        <w:br/>
        <w:t xml:space="preserve"> {</w:t>
        <w:br/>
        <w:t xml:space="preserve"> "option_display_name": "Size",</w:t>
        <w:br/>
        <w:t xml:space="preserve"> "label": "M",</w:t>
        <w:br/>
        <w:t xml:space="preserve"> "id": 1002,</w:t>
        <w:br/>
        <w:t xml:space="preserve"> "option_id": 2002</w:t>
        <w:br/>
        <w:t xml:space="preserve"> }</w:t>
        <w:br/>
        <w:t xml:space="preserve"> ],</w:t>
        <w:br/>
        <w:t xml:space="preserve"> "calculated_price": 24.99</w:t>
        <w:br/>
        <w:t xml:space="preserve"> }</w:t>
        <w:br/>
        <w:t xml:space="preserve">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"links": {</w:t>
        <w:br/>
        <w:t xml:space="preserve"> "previous": null,</w:t>
        <w:br/>
        <w:t xml:space="preserve"> "current": "https://api.bigcommerce.com/stores/{{BIG_COMMERCE_STORE_HASH}}/v3/catalog/variants?page=1&amp;limit=50",</w:t>
        <w:br/>
        <w:t xml:space="preserve"> "next": null</w:t>
        <w:br/>
        <w:t xml:space="preserve">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requested resource was not found.",</w:t>
        <w:br/>
        <w:t xml:space="preserve"> "type": "string",</w:t>
        <w:br/>
        <w:t xml:space="preserve"> "instance":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variant objects.</w:t>
            </w:r>
          </w:p>
        </w:tc>
      </w:tr>
      <w:tr>
        <w:tc>
          <w:tcPr>
            <w:tcW w:type="dxa" w:w="2880"/>
          </w:tcPr>
          <w:p>
            <w:r>
              <w:t>data[].cost_price</w:t>
            </w:r>
          </w:p>
        </w:tc>
        <w:tc>
          <w:tcPr>
            <w:tcW w:type="dxa" w:w="2880"/>
          </w:tcPr>
          <w:p>
            <w:r>
              <w:t>number | null</w:t>
            </w:r>
          </w:p>
        </w:tc>
        <w:tc>
          <w:tcPr>
            <w:tcW w:type="dxa" w:w="2880"/>
          </w:tcPr>
          <w:p>
            <w:r>
              <w:t>Cost price of the variant. Not affected by Price List prices. Displays as null in the control panel when cost_price equals zero.</w:t>
            </w:r>
          </w:p>
        </w:tc>
      </w:tr>
      <w:tr>
        <w:tc>
          <w:tcPr>
            <w:tcW w:type="dxa" w:w="2880"/>
          </w:tcPr>
          <w:p>
            <w:r>
              <w:t>data[].price</w:t>
            </w:r>
          </w:p>
        </w:tc>
        <w:tc>
          <w:tcPr>
            <w:tcW w:type="dxa" w:w="2880"/>
          </w:tcPr>
          <w:p>
            <w:r>
              <w:t>number | null</w:t>
            </w:r>
          </w:p>
        </w:tc>
        <w:tc>
          <w:tcPr>
            <w:tcW w:type="dxa" w:w="2880"/>
          </w:tcPr>
          <w:p>
            <w:r>
              <w:t>Variant’s base price on the storefront. If no Price List is used and this is null, the product’s default price is used.</w:t>
            </w:r>
          </w:p>
        </w:tc>
      </w:tr>
      <w:tr>
        <w:tc>
          <w:tcPr>
            <w:tcW w:type="dxa" w:w="2880"/>
          </w:tcPr>
          <w:p>
            <w:r>
              <w:t>data[].sale_price</w:t>
            </w:r>
          </w:p>
        </w:tc>
        <w:tc>
          <w:tcPr>
            <w:tcW w:type="dxa" w:w="2880"/>
          </w:tcPr>
          <w:p>
            <w:r>
              <w:t>number | null</w:t>
            </w:r>
          </w:p>
        </w:tc>
        <w:tc>
          <w:tcPr>
            <w:tcW w:type="dxa" w:w="2880"/>
          </w:tcPr>
          <w:p>
            <w:r>
              <w:t>Variant’s sale price on the storefront. If no Price List is used and this is null, the product’s sale price (from product price field per doc text) is used.</w:t>
            </w:r>
          </w:p>
        </w:tc>
      </w:tr>
      <w:tr>
        <w:tc>
          <w:tcPr>
            <w:tcW w:type="dxa" w:w="2880"/>
          </w:tcPr>
          <w:p>
            <w:r>
              <w:t>data[].retail_price</w:t>
            </w:r>
          </w:p>
        </w:tc>
        <w:tc>
          <w:tcPr>
            <w:tcW w:type="dxa" w:w="2880"/>
          </w:tcPr>
          <w:p>
            <w:r>
              <w:t>number | null</w:t>
            </w:r>
          </w:p>
        </w:tc>
        <w:tc>
          <w:tcPr>
            <w:tcW w:type="dxa" w:w="2880"/>
          </w:tcPr>
          <w:p>
            <w:r>
              <w:t>Variant’s retail price on the storefront. If no Price List is used and this is null, the product’s default retail price is used.</w:t>
            </w:r>
          </w:p>
        </w:tc>
      </w:tr>
      <w:tr>
        <w:tc>
          <w:tcPr>
            <w:tcW w:type="dxa" w:w="2880"/>
          </w:tcPr>
          <w:p>
            <w:r>
              <w:t>data[].weight</w:t>
            </w:r>
          </w:p>
        </w:tc>
        <w:tc>
          <w:tcPr>
            <w:tcW w:type="dxa" w:w="2880"/>
          </w:tcPr>
          <w:p>
            <w:r>
              <w:t>number | null</w:t>
            </w:r>
          </w:p>
        </w:tc>
        <w:tc>
          <w:tcPr>
            <w:tcW w:type="dxa" w:w="2880"/>
          </w:tcPr>
          <w:p>
            <w:r>
              <w:t>Variant’s base weight. If null, product default weight is used.</w:t>
            </w:r>
          </w:p>
        </w:tc>
      </w:tr>
      <w:tr>
        <w:tc>
          <w:tcPr>
            <w:tcW w:type="dxa" w:w="2880"/>
          </w:tcPr>
          <w:p>
            <w:r>
              <w:t>data[].width</w:t>
            </w:r>
          </w:p>
        </w:tc>
        <w:tc>
          <w:tcPr>
            <w:tcW w:type="dxa" w:w="2880"/>
          </w:tcPr>
          <w:p>
            <w:r>
              <w:t>number | null</w:t>
            </w:r>
          </w:p>
        </w:tc>
        <w:tc>
          <w:tcPr>
            <w:tcW w:type="dxa" w:w="2880"/>
          </w:tcPr>
          <w:p>
            <w:r>
              <w:t>Variant width. If null, product default width is used.</w:t>
            </w:r>
          </w:p>
        </w:tc>
      </w:tr>
      <w:tr>
        <w:tc>
          <w:tcPr>
            <w:tcW w:type="dxa" w:w="2880"/>
          </w:tcPr>
          <w:p>
            <w:r>
              <w:t>data[].height</w:t>
            </w:r>
          </w:p>
        </w:tc>
        <w:tc>
          <w:tcPr>
            <w:tcW w:type="dxa" w:w="2880"/>
          </w:tcPr>
          <w:p>
            <w:r>
              <w:t>number | null</w:t>
            </w:r>
          </w:p>
        </w:tc>
        <w:tc>
          <w:tcPr>
            <w:tcW w:type="dxa" w:w="2880"/>
          </w:tcPr>
          <w:p>
            <w:r>
              <w:t>Variant height. If null, product default height is used.</w:t>
            </w:r>
          </w:p>
        </w:tc>
      </w:tr>
      <w:tr>
        <w:tc>
          <w:tcPr>
            <w:tcW w:type="dxa" w:w="2880"/>
          </w:tcPr>
          <w:p>
            <w:r>
              <w:t>data[].depth</w:t>
            </w:r>
          </w:p>
        </w:tc>
        <w:tc>
          <w:tcPr>
            <w:tcW w:type="dxa" w:w="2880"/>
          </w:tcPr>
          <w:p>
            <w:r>
              <w:t>number | null</w:t>
            </w:r>
          </w:p>
        </w:tc>
        <w:tc>
          <w:tcPr>
            <w:tcW w:type="dxa" w:w="2880"/>
          </w:tcPr>
          <w:p>
            <w:r>
              <w:t>Variant depth. If null, product default depth is used.</w:t>
            </w:r>
          </w:p>
        </w:tc>
      </w:tr>
      <w:tr>
        <w:tc>
          <w:tcPr>
            <w:tcW w:type="dxa" w:w="2880"/>
          </w:tcPr>
          <w:p>
            <w:r>
              <w:t>data[].is_free_shipping</w:t>
            </w:r>
          </w:p>
        </w:tc>
        <w:tc>
          <w:tcPr>
            <w:tcW w:type="dxa" w:w="2880"/>
          </w:tcPr>
          <w:p>
            <w:r>
              <w:t>boolean</w:t>
            </w:r>
          </w:p>
        </w:tc>
        <w:tc>
          <w:tcPr>
            <w:tcW w:type="dxa" w:w="2880"/>
          </w:tcPr>
          <w:p>
            <w:r>
              <w:t>If true, shipping cost for the variant is zero.</w:t>
            </w:r>
          </w:p>
        </w:tc>
      </w:tr>
      <w:tr>
        <w:tc>
          <w:tcPr>
            <w:tcW w:type="dxa" w:w="2880"/>
          </w:tcPr>
          <w:p>
            <w:r>
              <w:t>data[].fixed_cost_shipping_price</w:t>
            </w:r>
          </w:p>
        </w:tc>
        <w:tc>
          <w:tcPr>
            <w:tcW w:type="dxa" w:w="2880"/>
          </w:tcPr>
          <w:p>
            <w:r>
              <w:t>number | null</w:t>
            </w:r>
          </w:p>
        </w:tc>
        <w:tc>
          <w:tcPr>
            <w:tcW w:type="dxa" w:w="2880"/>
          </w:tcPr>
          <w:p>
            <w:r>
              <w:t>Fixed shipping cost for the variant; used at checkout instead of normal shipping calculation when defined.</w:t>
            </w:r>
          </w:p>
        </w:tc>
      </w:tr>
      <w:tr>
        <w:tc>
          <w:tcPr>
            <w:tcW w:type="dxa" w:w="2880"/>
          </w:tcPr>
          <w:p>
            <w:r>
              <w:t>data[].purchasing_disabled</w:t>
            </w:r>
          </w:p>
        </w:tc>
        <w:tc>
          <w:tcPr>
            <w:tcW w:type="dxa" w:w="2880"/>
          </w:tcPr>
          <w:p>
            <w:r>
              <w:t>boolean</w:t>
            </w:r>
          </w:p>
        </w:tc>
        <w:tc>
          <w:tcPr>
            <w:tcW w:type="dxa" w:w="2880"/>
          </w:tcPr>
          <w:p>
            <w:r>
              <w:t>If true, variant is not purchasable on the storefront.</w:t>
            </w:r>
          </w:p>
        </w:tc>
      </w:tr>
      <w:tr>
        <w:tc>
          <w:tcPr>
            <w:tcW w:type="dxa" w:w="2880"/>
          </w:tcPr>
          <w:p>
            <w:r>
              <w:t>data[].purchasing_disabled_message</w:t>
            </w:r>
          </w:p>
        </w:tc>
        <w:tc>
          <w:tcPr>
            <w:tcW w:type="dxa" w:w="2880"/>
          </w:tcPr>
          <w:p>
            <w:r>
              <w:t>string</w:t>
            </w:r>
          </w:p>
        </w:tc>
        <w:tc>
          <w:tcPr>
            <w:tcW w:type="dxa" w:w="2880"/>
          </w:tcPr>
          <w:p>
            <w:r>
              <w:t>Message shown when purchasing_disabled is true. Max length 255.</w:t>
            </w:r>
          </w:p>
        </w:tc>
      </w:tr>
      <w:tr>
        <w:tc>
          <w:tcPr>
            <w:tcW w:type="dxa" w:w="2880"/>
          </w:tcPr>
          <w:p>
            <w:r>
              <w:t>data[].upc</w:t>
            </w:r>
          </w:p>
        </w:tc>
        <w:tc>
          <w:tcPr>
            <w:tcW w:type="dxa" w:w="2880"/>
          </w:tcPr>
          <w:p>
            <w:r>
              <w:t>string</w:t>
            </w:r>
          </w:p>
        </w:tc>
        <w:tc>
          <w:tcPr>
            <w:tcW w:type="dxa" w:w="2880"/>
          </w:tcPr>
          <w:p>
            <w:r>
              <w:t>UPC code used in feeds/integrations. Max length 14.</w:t>
            </w:r>
          </w:p>
        </w:tc>
      </w:tr>
      <w:tr>
        <w:tc>
          <w:tcPr>
            <w:tcW w:type="dxa" w:w="2880"/>
          </w:tcPr>
          <w:p>
            <w:r>
              <w:t>data[].inventory_level</w:t>
            </w:r>
          </w:p>
        </w:tc>
        <w:tc>
          <w:tcPr>
            <w:tcW w:type="dxa" w:w="2880"/>
          </w:tcPr>
          <w:p>
            <w:r>
              <w:t>integer</w:t>
            </w:r>
          </w:p>
        </w:tc>
        <w:tc>
          <w:tcPr>
            <w:tcW w:type="dxa" w:w="2880"/>
          </w:tcPr>
          <w:p>
            <w:r>
              <w:t>Inventory level for the variant (used when product inventory tracking is variant). Catalog API returns inventory for only the default location. Max 2,147,483,647.</w:t>
            </w:r>
          </w:p>
        </w:tc>
      </w:tr>
      <w:tr>
        <w:tc>
          <w:tcPr>
            <w:tcW w:type="dxa" w:w="2880"/>
          </w:tcPr>
          <w:p>
            <w:r>
              <w:t>data[].inventory_warning_level</w:t>
            </w:r>
          </w:p>
        </w:tc>
        <w:tc>
          <w:tcPr>
            <w:tcW w:type="dxa" w:w="2880"/>
          </w:tcPr>
          <w:p>
            <w:r>
              <w:t>integer</w:t>
            </w:r>
          </w:p>
        </w:tc>
        <w:tc>
          <w:tcPr>
            <w:tcW w:type="dxa" w:w="2880"/>
          </w:tcPr>
          <w:p>
            <w:r>
              <w:t>Low-stock threshold. Max 2,147,483,647.</w:t>
            </w:r>
          </w:p>
        </w:tc>
      </w:tr>
      <w:tr>
        <w:tc>
          <w:tcPr>
            <w:tcW w:type="dxa" w:w="2880"/>
          </w:tcPr>
          <w:p>
            <w:r>
              <w:t>data[].bin_picking_number</w:t>
            </w:r>
          </w:p>
        </w:tc>
        <w:tc>
          <w:tcPr>
            <w:tcW w:type="dxa" w:w="2880"/>
          </w:tcPr>
          <w:p>
            <w:r>
              <w:t>string</w:t>
            </w:r>
          </w:p>
        </w:tc>
        <w:tc>
          <w:tcPr>
            <w:tcW w:type="dxa" w:w="2880"/>
          </w:tcPr>
          <w:p>
            <w:r>
              <w:t>Warehouse/bin location identifier. Max length 255.</w:t>
            </w:r>
          </w:p>
        </w:tc>
      </w:tr>
      <w:tr>
        <w:tc>
          <w:tcPr>
            <w:tcW w:type="dxa" w:w="2880"/>
          </w:tcPr>
          <w:p>
            <w:r>
              <w:t>data[].id</w:t>
            </w:r>
          </w:p>
        </w:tc>
        <w:tc>
          <w:tcPr>
            <w:tcW w:type="dxa" w:w="2880"/>
          </w:tcPr>
          <w:p>
            <w:r>
              <w:t>integer</w:t>
            </w:r>
          </w:p>
        </w:tc>
        <w:tc>
          <w:tcPr>
            <w:tcW w:type="dxa" w:w="2880"/>
          </w:tcPr>
          <w:p>
            <w:r>
              <w:t>Variant ID.</w:t>
            </w:r>
          </w:p>
        </w:tc>
      </w:tr>
      <w:tr>
        <w:tc>
          <w:tcPr>
            <w:tcW w:type="dxa" w:w="2880"/>
          </w:tcPr>
          <w:p>
            <w:r>
              <w:t>data[].product_id</w:t>
            </w:r>
          </w:p>
        </w:tc>
        <w:tc>
          <w:tcPr>
            <w:tcW w:type="dxa" w:w="2880"/>
          </w:tcPr>
          <w:p>
            <w:r>
              <w:t>integer</w:t>
            </w:r>
          </w:p>
        </w:tc>
        <w:tc>
          <w:tcPr>
            <w:tcW w:type="dxa" w:w="2880"/>
          </w:tcPr>
          <w:p>
            <w:r>
              <w:t>Product ID the variant belongs to.</w:t>
            </w:r>
          </w:p>
        </w:tc>
      </w:tr>
      <w:tr>
        <w:tc>
          <w:tcPr>
            <w:tcW w:type="dxa" w:w="2880"/>
          </w:tcPr>
          <w:p>
            <w:r>
              <w:t>data[].sku</w:t>
            </w:r>
          </w:p>
        </w:tc>
        <w:tc>
          <w:tcPr>
            <w:tcW w:type="dxa" w:w="2880"/>
          </w:tcPr>
          <w:p>
            <w:r>
              <w:t>string</w:t>
            </w:r>
          </w:p>
        </w:tc>
        <w:tc>
          <w:tcPr>
            <w:tcW w:type="dxa" w:w="2880"/>
          </w:tcPr>
          <w:p>
            <w:r>
              <w:t>Variant SKU.</w:t>
            </w:r>
          </w:p>
        </w:tc>
      </w:tr>
      <w:tr>
        <w:tc>
          <w:tcPr>
            <w:tcW w:type="dxa" w:w="2880"/>
          </w:tcPr>
          <w:p>
            <w:r>
              <w:t>data[].sku_id</w:t>
            </w:r>
          </w:p>
        </w:tc>
        <w:tc>
          <w:tcPr>
            <w:tcW w:type="dxa" w:w="2880"/>
          </w:tcPr>
          <w:p>
            <w:r>
              <w:t>integer | null</w:t>
            </w:r>
          </w:p>
        </w:tc>
        <w:tc>
          <w:tcPr>
            <w:tcW w:type="dxa" w:w="2880"/>
          </w:tcPr>
          <w:p>
            <w:r>
              <w:t>Read-only reference to v2 API SKU ID. null if it is a base variant.</w:t>
            </w:r>
          </w:p>
        </w:tc>
      </w:tr>
      <w:tr>
        <w:tc>
          <w:tcPr>
            <w:tcW w:type="dxa" w:w="2880"/>
          </w:tcPr>
          <w:p>
            <w:r>
              <w:t>data[].option_values</w:t>
            </w:r>
          </w:p>
        </w:tc>
        <w:tc>
          <w:tcPr>
            <w:tcW w:type="dxa" w:w="2880"/>
          </w:tcPr>
          <w:p>
            <w:r>
              <w:t>array</w:t>
            </w:r>
          </w:p>
        </w:tc>
        <w:tc>
          <w:tcPr>
            <w:tcW w:type="dxa" w:w="2880"/>
          </w:tcPr>
          <w:p>
            <w:r>
              <w:t>List of option value selections for the variant.</w:t>
            </w:r>
          </w:p>
        </w:tc>
      </w:tr>
      <w:tr>
        <w:tc>
          <w:tcPr>
            <w:tcW w:type="dxa" w:w="2880"/>
          </w:tcPr>
          <w:p>
            <w:r>
              <w:t>data[].option_values[].option_display_name</w:t>
            </w:r>
          </w:p>
        </w:tc>
        <w:tc>
          <w:tcPr>
            <w:tcW w:type="dxa" w:w="2880"/>
          </w:tcPr>
          <w:p>
            <w:r>
              <w:t>string</w:t>
            </w:r>
          </w:p>
        </w:tc>
        <w:tc>
          <w:tcPr>
            <w:tcW w:type="dxa" w:w="2880"/>
          </w:tcPr>
          <w:p>
            <w:r>
              <w:t>Name of the option. Min length 1, max length 255.</w:t>
            </w:r>
          </w:p>
        </w:tc>
      </w:tr>
      <w:tr>
        <w:tc>
          <w:tcPr>
            <w:tcW w:type="dxa" w:w="2880"/>
          </w:tcPr>
          <w:p>
            <w:r>
              <w:t>data[].option_values[].label</w:t>
            </w:r>
          </w:p>
        </w:tc>
        <w:tc>
          <w:tcPr>
            <w:tcW w:type="dxa" w:w="2880"/>
          </w:tcPr>
          <w:p>
            <w:r>
              <w:t>string</w:t>
            </w:r>
          </w:p>
        </w:tc>
        <w:tc>
          <w:tcPr>
            <w:tcW w:type="dxa" w:w="2880"/>
          </w:tcPr>
          <w:p>
            <w:r>
              <w:t>Label of the option value. Min length 1, max length 255.</w:t>
            </w:r>
          </w:p>
        </w:tc>
      </w:tr>
      <w:tr>
        <w:tc>
          <w:tcPr>
            <w:tcW w:type="dxa" w:w="2880"/>
          </w:tcPr>
          <w:p>
            <w:r>
              <w:t>data[].option_values[].id</w:t>
            </w:r>
          </w:p>
        </w:tc>
        <w:tc>
          <w:tcPr>
            <w:tcW w:type="dxa" w:w="2880"/>
          </w:tcPr>
          <w:p>
            <w:r>
              <w:t>integer</w:t>
            </w:r>
          </w:p>
        </w:tc>
        <w:tc>
          <w:tcPr>
            <w:tcW w:type="dxa" w:w="2880"/>
          </w:tcPr>
          <w:p>
            <w:r>
              <w:t>Option value ID.</w:t>
            </w:r>
          </w:p>
        </w:tc>
      </w:tr>
      <w:tr>
        <w:tc>
          <w:tcPr>
            <w:tcW w:type="dxa" w:w="2880"/>
          </w:tcPr>
          <w:p>
            <w:r>
              <w:t>data[].option_values[].option_id</w:t>
            </w:r>
          </w:p>
        </w:tc>
        <w:tc>
          <w:tcPr>
            <w:tcW w:type="dxa" w:w="2880"/>
          </w:tcPr>
          <w:p>
            <w:r>
              <w:t>integer</w:t>
            </w:r>
          </w:p>
        </w:tc>
        <w:tc>
          <w:tcPr>
            <w:tcW w:type="dxa" w:w="2880"/>
          </w:tcPr>
          <w:p>
            <w:r>
              <w:t>Option ID.</w:t>
            </w:r>
          </w:p>
        </w:tc>
      </w:tr>
      <w:tr>
        <w:tc>
          <w:tcPr>
            <w:tcW w:type="dxa" w:w="2880"/>
          </w:tcPr>
          <w:p>
            <w:r>
              <w:t>data[].calculated_price</w:t>
            </w:r>
          </w:p>
        </w:tc>
        <w:tc>
          <w:tcPr>
            <w:tcW w:type="dxa" w:w="2880"/>
          </w:tcPr>
          <w:p>
            <w:r>
              <w:t>number</w:t>
            </w:r>
          </w:p>
        </w:tc>
        <w:tc>
          <w:tcPr>
            <w:tcW w:type="dxa" w:w="2880"/>
          </w:tcPr>
          <w:p>
            <w:r>
              <w:t>Price as seen on the storefront, accounting for sale_price and applicable price adjustment rules.</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meta.pagination</w:t>
            </w:r>
          </w:p>
        </w:tc>
        <w:tc>
          <w:tcPr>
            <w:tcW w:type="dxa" w:w="2880"/>
          </w:tcPr>
          <w:p>
            <w:r>
              <w:t>object</w:t>
            </w:r>
          </w:p>
        </w:tc>
        <w:tc>
          <w:tcPr>
            <w:tcW w:type="dxa" w:w="2880"/>
          </w:tcPr>
          <w:p>
            <w:r>
              <w:t>Pagination information.</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meta.pagination.count</w:t>
            </w:r>
          </w:p>
        </w:tc>
        <w:tc>
          <w:tcPr>
            <w:tcW w:type="dxa" w:w="2880"/>
          </w:tcPr>
          <w:p>
            <w:r>
              <w:t>integer</w:t>
            </w:r>
          </w:p>
        </w:tc>
        <w:tc>
          <w:tcPr>
            <w:tcW w:type="dxa" w:w="2880"/>
          </w:tcPr>
          <w:p>
            <w:r>
              <w:t>Number of items returned in the current response.</w:t>
            </w:r>
          </w:p>
        </w:tc>
      </w:tr>
      <w:tr>
        <w:tc>
          <w:tcPr>
            <w:tcW w:type="dxa" w:w="2880"/>
          </w:tcPr>
          <w:p>
            <w:r>
              <w:t>meta.pagination.per_page</w:t>
            </w:r>
          </w:p>
        </w:tc>
        <w:tc>
          <w:tcPr>
            <w:tcW w:type="dxa" w:w="2880"/>
          </w:tcPr>
          <w:p>
            <w:r>
              <w:t>integer</w:t>
            </w:r>
          </w:p>
        </w:tc>
        <w:tc>
          <w:tcPr>
            <w:tcW w:type="dxa" w:w="2880"/>
          </w:tcPr>
          <w:p>
            <w:r>
              <w:t>Items per page (controlled by limit).</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meta.pagination.total_pages</w:t>
            </w:r>
          </w:p>
        </w:tc>
        <w:tc>
          <w:tcPr>
            <w:tcW w:type="dxa" w:w="2880"/>
          </w:tcPr>
          <w:p>
            <w:r>
              <w:t>integer</w:t>
            </w:r>
          </w:p>
        </w:tc>
        <w:tc>
          <w:tcPr>
            <w:tcW w:type="dxa" w:w="2880"/>
          </w:tcPr>
          <w:p>
            <w:r>
              <w:t>Total pages available.</w:t>
            </w:r>
          </w:p>
        </w:tc>
      </w:tr>
      <w:tr>
        <w:tc>
          <w:tcPr>
            <w:tcW w:type="dxa" w:w="2880"/>
          </w:tcPr>
          <w:p>
            <w:r>
              <w:t>meta.pagination.links</w:t>
            </w:r>
          </w:p>
        </w:tc>
        <w:tc>
          <w:tcPr>
            <w:tcW w:type="dxa" w:w="2880"/>
          </w:tcPr>
          <w:p>
            <w:r>
              <w:t>object</w:t>
            </w:r>
          </w:p>
        </w:tc>
        <w:tc>
          <w:tcPr>
            <w:tcW w:type="dxa" w:w="2880"/>
          </w:tcPr>
          <w:p>
            <w:r>
              <w:t>Pagination links.</w:t>
            </w:r>
          </w:p>
        </w:tc>
      </w:tr>
      <w:tr>
        <w:tc>
          <w:tcPr>
            <w:tcW w:type="dxa" w:w="2880"/>
          </w:tcPr>
          <w:p>
            <w:r>
              <w:t>meta.pagination.links.previous</w:t>
            </w:r>
          </w:p>
        </w:tc>
        <w:tc>
          <w:tcPr>
            <w:tcW w:type="dxa" w:w="2880"/>
          </w:tcPr>
          <w:p>
            <w:r>
              <w:t>string | null</w:t>
            </w:r>
          </w:p>
        </w:tc>
        <w:tc>
          <w:tcPr>
            <w:tcW w:type="dxa" w:w="2880"/>
          </w:tcPr>
          <w:p>
            <w:r>
              <w:t>Link to previous page.</w:t>
            </w:r>
          </w:p>
        </w:tc>
      </w:tr>
      <w:tr>
        <w:tc>
          <w:tcPr>
            <w:tcW w:type="dxa" w:w="2880"/>
          </w:tcPr>
          <w:p>
            <w:r>
              <w:t>meta.pagination.links.current</w:t>
            </w:r>
          </w:p>
        </w:tc>
        <w:tc>
          <w:tcPr>
            <w:tcW w:type="dxa" w:w="2880"/>
          </w:tcPr>
          <w:p>
            <w:r>
              <w:t>string</w:t>
            </w:r>
          </w:p>
        </w:tc>
        <w:tc>
          <w:tcPr>
            <w:tcW w:type="dxa" w:w="2880"/>
          </w:tcPr>
          <w:p>
            <w:r>
              <w:t>Link to current page.</w:t>
            </w:r>
          </w:p>
        </w:tc>
      </w:tr>
      <w:tr>
        <w:tc>
          <w:tcPr>
            <w:tcW w:type="dxa" w:w="2880"/>
          </w:tcPr>
          <w:p>
            <w:r>
              <w:t>meta.pagination.links.next</w:t>
            </w:r>
          </w:p>
        </w:tc>
        <w:tc>
          <w:tcPr>
            <w:tcW w:type="dxa" w:w="2880"/>
          </w:tcPr>
          <w:p>
            <w:r>
              <w:t>string | null</w:t>
            </w:r>
          </w:p>
        </w:tc>
        <w:tc>
          <w:tcPr>
            <w:tcW w:type="dxa" w:w="2880"/>
          </w:tcPr>
          <w:p>
            <w:r>
              <w:t>Link to next page.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Filter by variant ID.</w:t>
            </w:r>
          </w:p>
        </w:tc>
      </w:tr>
      <w:tr>
        <w:tc>
          <w:tcPr>
            <w:tcW w:type="dxa" w:w="2880"/>
          </w:tcPr>
          <w:p>
            <w:r>
              <w:t>sku</w:t>
            </w:r>
          </w:p>
        </w:tc>
        <w:tc>
          <w:tcPr>
            <w:tcW w:type="dxa" w:w="2880"/>
          </w:tcPr>
          <w:p>
            <w:r>
              <w:t>string</w:t>
            </w:r>
          </w:p>
        </w:tc>
        <w:tc>
          <w:tcPr>
            <w:tcW w:type="dxa" w:w="2880"/>
          </w:tcPr>
          <w:p>
            <w:r>
              <w:t>Filter by variant SKU.</w:t>
            </w:r>
          </w:p>
        </w:tc>
      </w:tr>
      <w:tr>
        <w:tc>
          <w:tcPr>
            <w:tcW w:type="dxa" w:w="2880"/>
          </w:tcPr>
          <w:p>
            <w:r>
              <w:t>upc</w:t>
            </w:r>
          </w:p>
        </w:tc>
        <w:tc>
          <w:tcPr>
            <w:tcW w:type="dxa" w:w="2880"/>
          </w:tcPr>
          <w:p>
            <w:r>
              <w:t>string</w:t>
            </w:r>
          </w:p>
        </w:tc>
        <w:tc>
          <w:tcPr>
            <w:tcW w:type="dxa" w:w="2880"/>
          </w:tcPr>
          <w:p>
            <w:r>
              <w:t>Filter by UPC.</w:t>
            </w:r>
          </w:p>
        </w:tc>
      </w:tr>
      <w:tr>
        <w:tc>
          <w:tcPr>
            <w:tcW w:type="dxa" w:w="2880"/>
          </w:tcPr>
          <w:p>
            <w:r>
              <w:t>product_id:in</w:t>
            </w:r>
          </w:p>
        </w:tc>
        <w:tc>
          <w:tcPr>
            <w:tcW w:type="dxa" w:w="2880"/>
          </w:tcPr>
          <w:p>
            <w:r>
              <w:t>integer[]</w:t>
            </w:r>
          </w:p>
        </w:tc>
        <w:tc>
          <w:tcPr>
            <w:tcW w:type="dxa" w:w="2880"/>
          </w:tcPr>
          <w:p>
            <w:r>
              <w:t>Filter by a list of product IDs.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'https://api.bigcommerce.com/stores/{{BIG_COMMERCE_STORE_HASH}}/v3/catalog/variants?page=1&amp;limit=50&amp;product_id:in=77,80,81' \</w:t>
        <w:br/>
        <w:t xml:space="preserve"> --header 'Accept: application/json'</w:t>
      </w:r>
    </w:p>
    <w:p>
      <w:pPr>
        <w:pStyle w:val="Heading3"/>
      </w:pPr>
      <w:r>
        <w:t>Example Usage</w:t>
      </w:r>
    </w:p>
    <w:p>
      <w:pPr>
        <w:pStyle w:val="Heading3"/>
      </w:pPr>
      <w:r>
        <w:t>Example 1: List variants for specific products</w:t>
      </w:r>
    </w:p>
    <w:p>
      <w:r>
        <w:rPr>
          <w:b/>
          <w:color w:val="666666"/>
          <w:sz w:val="16"/>
        </w:rPr>
        <w:t>[bash]</w:t>
      </w:r>
    </w:p>
    <w:p>
      <w:pPr>
        <w:shd w:fill="F2F2F2" w:val="clear"/>
      </w:pPr>
      <w:r>
        <w:rPr>
          <w:rFonts w:ascii="Courier New" w:hAnsi="Courier New"/>
          <w:sz w:val="17"/>
        </w:rPr>
        <w:t>curl -s \</w:t>
        <w:br/>
        <w:t xml:space="preserve"> 'https://api.bigcommerce.com/stores/{{BIG_COMMERCE_STORE_HASH}}/v3/catalog/variants?product_id:in=77,80,81&amp;limit=100' \</w:t>
        <w:br/>
        <w:t xml:space="preserve"> -H 'Accept: application/json'</w:t>
      </w:r>
    </w:p>
    <w:p>
      <w:pPr>
        <w:pStyle w:val="Heading3"/>
      </w:pPr>
      <w:r>
        <w:t>Example 2: Find a variant by SKU</w:t>
      </w:r>
    </w:p>
    <w:p>
      <w:r>
        <w:rPr>
          <w:b/>
          <w:color w:val="666666"/>
          <w:sz w:val="16"/>
        </w:rPr>
        <w:t>[bash]</w:t>
      </w:r>
    </w:p>
    <w:p>
      <w:pPr>
        <w:shd w:fill="F2F2F2" w:val="clear"/>
      </w:pPr>
      <w:r>
        <w:rPr>
          <w:rFonts w:ascii="Courier New" w:hAnsi="Courier New"/>
          <w:sz w:val="17"/>
        </w:rPr>
        <w:t>curl -s \</w:t>
        <w:br/>
        <w:t xml:space="preserve"> 'https://api.bigcommerce.com/stores/{{BIG_COMMERCE_STORE_HASH}}/v3/catalog/variants?sku=TSHIRT-BLACK-M' \</w:t>
        <w:br/>
        <w:t xml:space="preserve"> -H 'Accept: application/json'</w:t>
      </w:r>
    </w:p>
    <w:p>
      <w:pPr>
        <w:pStyle w:val="Heading3"/>
      </w:pPr>
      <w:r>
        <w:t>Example 3: Return only specific fields</w:t>
      </w:r>
    </w:p>
    <w:p>
      <w:r>
        <w:rPr>
          <w:b/>
          <w:color w:val="666666"/>
          <w:sz w:val="16"/>
        </w:rPr>
        <w:t>[bash]</w:t>
      </w:r>
    </w:p>
    <w:p>
      <w:pPr>
        <w:shd w:fill="F2F2F2" w:val="clear"/>
      </w:pPr>
      <w:r>
        <w:rPr>
          <w:rFonts w:ascii="Courier New" w:hAnsi="Courier New"/>
          <w:sz w:val="17"/>
        </w:rPr>
        <w:t>curl -s \</w:t>
        <w:br/>
        <w:t xml:space="preserve"> 'https://api.bigcommerce.com/stores/{{BIG_COMMERCE_STORE_HASH}}/v3/catalog/variants?include_fields=id,sku,inventory_level,calculated_price' \</w:t>
        <w:br/>
        <w:t xml:space="preserve"> -H 'Accept: application/json'</w:t>
      </w:r>
    </w:p>
    <w:p>
      <w:pPr>
        <w:pStyle w:val="Heading3"/>
      </w:pPr>
      <w:r>
        <w:t>Notes</w:t>
      </w:r>
    </w:p>
    <w:p>
      <w:pPr>
        <w:pStyle w:val="ListBullet"/>
      </w:pPr>
      <w:r>
        <w:t>include_fields and exclude_fields are passed as comma-separated lists in the query string.</w:t>
      </w:r>
    </w:p>
    <w:p>
      <w:pPr>
        <w:pStyle w:val="ListBullet"/>
      </w:pPr>
      <w:r>
        <w:t>The id field cannot be excluded when using exclude_fields.</w:t>
      </w:r>
    </w:p>
    <w:p>
      <w:pPr>
        <w:pStyle w:val="ListBullet"/>
      </w:pPr>
      <w:r>
        <w:t>Inventory values returned by the Catalog API are for the default location only, and inventory has a maximum of 2,147,483,647.</w:t>
      </w:r>
    </w:p>
    <w:p>
      <w:pPr>
        <w:pStyle w:val="Heading3"/>
      </w:pPr>
      <w:r>
        <w:t>Error Handling</w:t>
      </w:r>
    </w:p>
    <w:p>
      <w:pPr>
        <w:pStyle w:val="ListBullet"/>
      </w:pPr>
      <w:r>
        <w:t>200 OK: Variants returned successfully (may be paginated).</w:t>
      </w:r>
    </w:p>
    <w:p>
      <w:pPr>
        <w:pStyle w:val="ListBullet"/>
      </w:pPr>
      <w:r>
        <w:t>404 Not Found: The requested resource was not found (returns an error object with status, title, type, instance).</w:t>
      </w:r>
    </w:p>
    <w:p>
      <w:r>
        <w:br w:type="page"/>
      </w:r>
    </w:p>
    <w:p>
      <w:pPr>
        <w:pStyle w:val="Heading2"/>
      </w:pPr>
      <w:r>
        <w:t>35. [POST] Create Product Video</w:t>
      </w:r>
    </w:p>
    <w:p>
      <w:r>
        <w:rPr>
          <w:b/>
        </w:rPr>
        <w:t xml:space="preserve">Endpoint: </w:t>
      </w:r>
      <w:r>
        <w:rPr>
          <w:rFonts w:ascii="Courier New" w:hAnsi="Courier New"/>
          <w:sz w:val="18"/>
        </w:rPr>
        <w:t>/v3/catalog/products/{{productId}}/videos</w:t>
      </w:r>
    </w:p>
    <w:p>
      <w:pPr>
        <w:pStyle w:val="Heading3"/>
      </w:pPr>
      <w:r>
        <w:t>Create a Product Video for a Product</w:t>
      </w:r>
    </w:p>
    <w:p>
      <w:pPr>
        <w:pStyle w:val="Heading3"/>
      </w:pPr>
      <w:r>
        <w:t>Prerequisites</w:t>
      </w:r>
    </w:p>
    <w:p>
      <w:pPr>
        <w:pStyle w:val="ListBullet"/>
      </w:pPr>
      <w:r>
        <w:t>A valid product_id for the product you want to attach the video to</w:t>
      </w:r>
    </w:p>
    <w:p>
      <w:pPr>
        <w:pStyle w:val="ListBullet"/>
      </w:pPr>
      <w:r>
        <w:t>The video must be hosted on YouTube (Catalog API integrates with YouTube; videos must be loaded through YouTube)</w:t>
      </w:r>
    </w:p>
    <w:p>
      <w:pPr>
        <w:pStyle w:val="Heading3"/>
      </w:pPr>
      <w:r>
        <w:t>Method</w:t>
      </w:r>
    </w:p>
    <w:p>
      <w:r>
        <w:t>POST</w:t>
      </w:r>
    </w:p>
    <w:p>
      <w:pPr>
        <w:pStyle w:val="Heading3"/>
      </w:pPr>
      <w:r>
        <w:t>URL</w:t>
      </w:r>
    </w:p>
    <w:p>
      <w:r>
        <w:t>https://api.bigcommerce.com/stores/{{BIG_COMMERCE_STORE_HASH}}/v3/catalog/products/{{product_id}}/videos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Product Video resource for a specific product. Publicly accessible URLs are valid parameters, but the Catalog API integrates with third-party YouTube and videos must be loaded through YouTube. YouTube Terms of Service and Google Privacy Policy apply.</w:t>
      </w:r>
    </w:p>
    <w:p>
      <w:pPr>
        <w:pStyle w:val="Heading3"/>
      </w:pPr>
      <w:r>
        <w:t>Enforcement Rules</w:t>
      </w:r>
    </w:p>
    <w:p>
      <w:pPr>
        <w:pStyle w:val="ListBullet"/>
      </w:pPr>
      <w:r>
        <w:t>The product_id path parameter must always be present and must be a non-empty value.</w:t>
      </w:r>
    </w:p>
    <w:p>
      <w:pPr>
        <w:pStyle w:val="ListBullet"/>
      </w:pPr>
      <w:r>
        <w:t>Always construct the path as /v3/catalog/products/{{product_id}}/videos.</w:t>
      </w:r>
    </w:p>
    <w:p>
      <w:pPr>
        <w:pStyle w:val="ListBullet"/>
      </w:pPr>
      <w:r>
        <w:t>Do not call the API with a missing or empty product_id (e.g., avoid /v3/catalog/products//videos).</w:t>
      </w:r>
    </w:p>
    <w:p>
      <w:pPr>
        <w:pStyle w:val="ListBullet"/>
      </w:pPr>
      <w:r>
        <w:t>When executing the action, ensure to send Path Parameters in the URL and not in the body.</w:t>
      </w:r>
    </w:p>
    <w:p>
      <w:pPr>
        <w:pStyle w:val="ListBullet"/>
      </w:pPr>
      <w:r>
        <w:t>This endpoint has no documented query parameters; send all inputs in the JSON request body.</w:t>
      </w:r>
    </w:p>
    <w:p>
      <w:pPr>
        <w:pStyle w:val="Heading3"/>
      </w:pPr>
      <w:r>
        <w:t>Valid Examples</w:t>
      </w:r>
    </w:p>
    <w:p>
      <w:r>
        <w:rPr>
          <w:b/>
          <w:color w:val="666666"/>
          <w:sz w:val="16"/>
        </w:rPr>
        <w:t>[http]</w:t>
      </w:r>
    </w:p>
    <w:p>
      <w:pPr>
        <w:shd w:fill="F2F2F2" w:val="clear"/>
      </w:pPr>
      <w:r>
        <w:rPr>
          <w:rFonts w:ascii="Courier New" w:hAnsi="Courier New"/>
          <w:sz w:val="17"/>
        </w:rPr>
        <w:t>/v3/catalog/products/123/videos</w:t>
        <w:br/>
        <w:t>/v3/catalog/products/98765/videos</w:t>
      </w:r>
    </w:p>
    <w:p>
      <w:pPr>
        <w:pStyle w:val="Heading3"/>
      </w:pPr>
      <w:r>
        <w:t>Invalid Examples</w:t>
      </w:r>
    </w:p>
    <w:p>
      <w:r>
        <w:rPr>
          <w:b/>
          <w:color w:val="666666"/>
          <w:sz w:val="16"/>
        </w:rPr>
        <w:t>[http]</w:t>
      </w:r>
    </w:p>
    <w:p>
      <w:pPr>
        <w:shd w:fill="F2F2F2" w:val="clear"/>
      </w:pPr>
      <w:r>
        <w:rPr>
          <w:rFonts w:ascii="Courier New" w:hAnsi="Courier New"/>
          <w:sz w:val="17"/>
        </w:rPr>
        <w:t>/v3/catalog/products//videos</w:t>
        <w:br/>
        <w:t>/v3/catalog/products/videos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resource belongs.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video_id</w:t>
            </w:r>
          </w:p>
        </w:tc>
        <w:tc>
          <w:tcPr>
            <w:tcW w:type="dxa" w:w="2880"/>
          </w:tcPr>
          <w:p>
            <w:r>
              <w:t>string</w:t>
            </w:r>
          </w:p>
        </w:tc>
        <w:tc>
          <w:tcPr>
            <w:tcW w:type="dxa" w:w="2880"/>
          </w:tcPr>
          <w:p>
            <w:r>
              <w:t>The ID of the video on a host site. Max length: 25. Example: "z3fRu9pkuXE".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title for the video. Max length: 255. If left blank, this will be filled in according to data on a host site. Example: "Writing Great Documentation".</w:t>
            </w:r>
          </w:p>
        </w:tc>
      </w:tr>
      <w:tr>
        <w:tc>
          <w:tcPr>
            <w:tcW w:type="dxa" w:w="2880"/>
          </w:tcPr>
          <w:p>
            <w:r>
              <w:t>description</w:t>
            </w:r>
          </w:p>
        </w:tc>
        <w:tc>
          <w:tcPr>
            <w:tcW w:type="dxa" w:w="2880"/>
          </w:tcPr>
          <w:p>
            <w:r>
              <w:t>string</w:t>
            </w:r>
          </w:p>
        </w:tc>
        <w:tc>
          <w:tcPr>
            <w:tcW w:type="dxa" w:w="2880"/>
          </w:tcPr>
          <w:p>
            <w:r>
              <w:t>The description for the video. If left blank, this will be filled in according to data on a host site. Example: "A video about documenation".</w:t>
            </w:r>
          </w:p>
        </w:tc>
      </w:tr>
      <w:tr>
        <w:tc>
          <w:tcPr>
            <w:tcW w:type="dxa" w:w="2880"/>
          </w:tcPr>
          <w:p>
            <w:r>
              <w:t>sort_order</w:t>
            </w:r>
          </w:p>
        </w:tc>
        <w:tc>
          <w:tcPr>
            <w:tcW w:type="dxa" w:w="2880"/>
          </w:tcPr>
          <w:p>
            <w:r>
              <w:t>integer</w:t>
            </w:r>
          </w:p>
        </w:tc>
        <w:tc>
          <w:tcPr>
            <w:tcW w:type="dxa" w:w="2880"/>
          </w:tcPr>
          <w:p>
            <w:r>
              <w:t>Display order on the product page. Range: -2147483648 to 2147483647. Higher integers give the video a lower priority. When updating, if the video is given a lower priority, all videos with a sort_order the same as or greater than the video’s new sort_order will have their sort_orders reordered. Example: 1.</w:t>
            </w:r>
          </w:p>
        </w:tc>
      </w:tr>
      <w:tr>
        <w:tc>
          <w:tcPr>
            <w:tcW w:type="dxa" w:w="2880"/>
          </w:tcPr>
          <w:p>
            <w:r>
              <w:t>type</w:t>
            </w:r>
          </w:p>
        </w:tc>
        <w:tc>
          <w:tcPr>
            <w:tcW w:type="dxa" w:w="2880"/>
          </w:tcPr>
          <w:p>
            <w:r>
              <w:t>string</w:t>
            </w:r>
          </w:p>
        </w:tc>
        <w:tc>
          <w:tcPr>
            <w:tcW w:type="dxa" w:w="2880"/>
          </w:tcPr>
          <w:p>
            <w:r>
              <w:t>The video type (short name of a host site). Allowed value shown: youtube.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"title": "Writing Great Documentation",</w:t>
        <w:br/>
        <w:t xml:space="preserve"> "description": "A video about documenation",</w:t>
        <w:br/>
        <w:t xml:space="preserve"> "sort_order": 1,</w:t>
        <w:br/>
        <w:t xml:space="preserve"> "type": "youtube",</w:t>
        <w:br/>
        <w:t xml:space="preserve"> "id": 12,</w:t>
        <w:br/>
        <w:t xml:space="preserve"> "video_id": "z3fRu9pkuXE",</w:t>
        <w:br/>
        <w:t xml:space="preserve"> "product_id": 123,</w:t>
        <w:br/>
        <w:t xml:space="preserve"> "length": "00:03:45"</w:t>
        <w:br/>
        <w:t xml:space="preserve"> },</w:t>
        <w:br/>
        <w:t xml:space="preserve"> "meta":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resource was not found.",</w:t>
        <w:br/>
        <w:t xml:space="preserve"> "type": "string",</w:t>
        <w:br/>
        <w:t xml:space="preserve"> "instance":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product video resource.</w:t>
            </w:r>
          </w:p>
        </w:tc>
      </w:tr>
      <w:tr>
        <w:tc>
          <w:tcPr>
            <w:tcW w:type="dxa" w:w="2880"/>
          </w:tcPr>
          <w:p>
            <w:r>
              <w:t>data.title</w:t>
            </w:r>
          </w:p>
        </w:tc>
        <w:tc>
          <w:tcPr>
            <w:tcW w:type="dxa" w:w="2880"/>
          </w:tcPr>
          <w:p>
            <w:r>
              <w:t>string</w:t>
            </w:r>
          </w:p>
        </w:tc>
        <w:tc>
          <w:tcPr>
            <w:tcW w:type="dxa" w:w="2880"/>
          </w:tcPr>
          <w:p>
            <w:r>
              <w:t>The title for the video. If left blank, this will be filled in according to data on a host site. Max length: 255.</w:t>
            </w:r>
          </w:p>
        </w:tc>
      </w:tr>
      <w:tr>
        <w:tc>
          <w:tcPr>
            <w:tcW w:type="dxa" w:w="2880"/>
          </w:tcPr>
          <w:p>
            <w:r>
              <w:t>data.description</w:t>
            </w:r>
          </w:p>
        </w:tc>
        <w:tc>
          <w:tcPr>
            <w:tcW w:type="dxa" w:w="2880"/>
          </w:tcPr>
          <w:p>
            <w:r>
              <w:t>string</w:t>
            </w:r>
          </w:p>
        </w:tc>
        <w:tc>
          <w:tcPr>
            <w:tcW w:type="dxa" w:w="2880"/>
          </w:tcPr>
          <w:p>
            <w:r>
              <w:t>The description for the video. If left blank, this will be filled in according to data on a host site.</w:t>
            </w:r>
          </w:p>
        </w:tc>
      </w:tr>
      <w:tr>
        <w:tc>
          <w:tcPr>
            <w:tcW w:type="dxa" w:w="2880"/>
          </w:tcPr>
          <w:p>
            <w:r>
              <w:t>data.sort_order</w:t>
            </w:r>
          </w:p>
        </w:tc>
        <w:tc>
          <w:tcPr>
            <w:tcW w:type="dxa" w:w="2880"/>
          </w:tcPr>
          <w:p>
            <w:r>
              <w:t>integer</w:t>
            </w:r>
          </w:p>
        </w:tc>
        <w:tc>
          <w:tcPr>
            <w:tcW w:type="dxa" w:w="2880"/>
          </w:tcPr>
          <w:p>
            <w:r>
              <w:t>Display order on the product page. Higher integers give the video a lower priority.</w:t>
            </w:r>
          </w:p>
        </w:tc>
      </w:tr>
      <w:tr>
        <w:tc>
          <w:tcPr>
            <w:tcW w:type="dxa" w:w="2880"/>
          </w:tcPr>
          <w:p>
            <w:r>
              <w:t>data.type</w:t>
            </w:r>
          </w:p>
        </w:tc>
        <w:tc>
          <w:tcPr>
            <w:tcW w:type="dxa" w:w="2880"/>
          </w:tcPr>
          <w:p>
            <w:r>
              <w:t>string</w:t>
            </w:r>
          </w:p>
        </w:tc>
        <w:tc>
          <w:tcPr>
            <w:tcW w:type="dxa" w:w="2880"/>
          </w:tcPr>
          <w:p>
            <w:r>
              <w:t>The video type (short name of a host site). Value shown: youtube.</w:t>
            </w:r>
          </w:p>
        </w:tc>
      </w:tr>
      <w:tr>
        <w:tc>
          <w:tcPr>
            <w:tcW w:type="dxa" w:w="2880"/>
          </w:tcPr>
          <w:p>
            <w:r>
              <w:t>data.id</w:t>
            </w:r>
          </w:p>
        </w:tc>
        <w:tc>
          <w:tcPr>
            <w:tcW w:type="dxa" w:w="2880"/>
          </w:tcPr>
          <w:p>
            <w:r>
              <w:t>integer</w:t>
            </w:r>
          </w:p>
        </w:tc>
        <w:tc>
          <w:tcPr>
            <w:tcW w:type="dxa" w:w="2880"/>
          </w:tcPr>
          <w:p>
            <w:r>
              <w:t>The unique numeric ID of the product video; increments sequentially. (Read-only)</w:t>
            </w:r>
          </w:p>
        </w:tc>
      </w:tr>
      <w:tr>
        <w:tc>
          <w:tcPr>
            <w:tcW w:type="dxa" w:w="2880"/>
          </w:tcPr>
          <w:p>
            <w:r>
              <w:t>data.video_id</w:t>
            </w:r>
          </w:p>
        </w:tc>
        <w:tc>
          <w:tcPr>
            <w:tcW w:type="dxa" w:w="2880"/>
          </w:tcPr>
          <w:p>
            <w:r>
              <w:t>string</w:t>
            </w:r>
          </w:p>
        </w:tc>
        <w:tc>
          <w:tcPr>
            <w:tcW w:type="dxa" w:w="2880"/>
          </w:tcPr>
          <w:p>
            <w:r>
              <w:t>The ID of the video on a host site.</w:t>
            </w:r>
          </w:p>
        </w:tc>
      </w:tr>
      <w:tr>
        <w:tc>
          <w:tcPr>
            <w:tcW w:type="dxa" w:w="2880"/>
          </w:tcPr>
          <w:p>
            <w:r>
              <w:t>data.product_id</w:t>
            </w:r>
          </w:p>
        </w:tc>
        <w:tc>
          <w:tcPr>
            <w:tcW w:type="dxa" w:w="2880"/>
          </w:tcPr>
          <w:p>
            <w:r>
              <w:t>integer</w:t>
            </w:r>
          </w:p>
        </w:tc>
        <w:tc>
          <w:tcPr>
            <w:tcW w:type="dxa" w:w="2880"/>
          </w:tcPr>
          <w:p>
            <w:r>
              <w:t>The unique numeric identifier for the product with which the video is associated.</w:t>
            </w:r>
          </w:p>
        </w:tc>
      </w:tr>
      <w:tr>
        <w:tc>
          <w:tcPr>
            <w:tcW w:type="dxa" w:w="2880"/>
          </w:tcPr>
          <w:p>
            <w:r>
              <w:t>data.length</w:t>
            </w:r>
          </w:p>
        </w:tc>
        <w:tc>
          <w:tcPr>
            <w:tcW w:type="dxa" w:w="2880"/>
          </w:tcPr>
          <w:p>
            <w:r>
              <w:t>string</w:t>
            </w:r>
          </w:p>
        </w:tc>
        <w:tc>
          <w:tcPr>
            <w:tcW w:type="dxa" w:w="2880"/>
          </w:tcPr>
          <w:p>
            <w:r>
              <w:t>Length of the video. This will be filled in according to data on a host site.</w:t>
            </w:r>
          </w:p>
        </w:tc>
      </w:tr>
      <w:tr>
        <w:tc>
          <w:tcPr>
            <w:tcW w:type="dxa" w:w="2880"/>
          </w:tcPr>
          <w:p>
            <w:r>
              <w:t>meta</w:t>
            </w:r>
          </w:p>
        </w:tc>
        <w:tc>
          <w:tcPr>
            <w:tcW w:type="dxa" w:w="2880"/>
          </w:tcPr>
          <w:p>
            <w:r>
              <w:t>object</w:t>
            </w:r>
          </w:p>
        </w:tc>
        <w:tc>
          <w:tcPr>
            <w:tcW w:type="dxa" w:w="2880"/>
          </w:tcPr>
          <w:p>
            <w:r>
              <w:t>Additional metadata object. Properties may vary.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'https://api.bigcommerce.com/stores/{{BIG_COMMERCE_STORE_HASH}}/v3/catalog/products/123/videos' \</w:t>
        <w:br/>
        <w:t xml:space="preserve"> --header 'Accept: application/json' \</w:t>
        <w:br/>
        <w:t xml:space="preserve"> --header 'Content-Type: application/json' \</w:t>
        <w:br/>
        <w:t xml:space="preserve"> --data '{</w:t>
        <w:br/>
        <w:t xml:space="preserve"> "title": "Writing Great Documentation",</w:t>
        <w:br/>
        <w:t xml:space="preserve"> "description": "A video about documenation",</w:t>
        <w:br/>
        <w:t xml:space="preserve"> "sort_order": 1,</w:t>
        <w:br/>
        <w:t xml:space="preserve"> "type": "youtube",</w:t>
        <w:br/>
        <w:t xml:space="preserve"> "video_id": "z3fRu9pkuXE"</w:t>
        <w:br/>
        <w:t xml:space="preserve">  }'</w:t>
      </w:r>
    </w:p>
    <w:p>
      <w:pPr>
        <w:pStyle w:val="Heading3"/>
      </w:pPr>
      <w:r>
        <w:t>Example Usage</w:t>
      </w:r>
    </w:p>
    <w:p>
      <w:pPr>
        <w:pStyle w:val="Heading3"/>
      </w:pPr>
      <w:r>
        <w:t>Example 1: Create a video with only the required field</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'https://api.bigcommerce.com/stores/{{BIG_COMMERCE_STORE_HASH}}/v3/catalog/products/123/videos' \</w:t>
        <w:br/>
        <w:t xml:space="preserve"> --header 'Accept: application/json' \</w:t>
        <w:br/>
        <w:t xml:space="preserve"> --header 'Content-Type: application/json' \</w:t>
        <w:br/>
        <w:t xml:space="preserve"> --data '{</w:t>
        <w:br/>
        <w:t xml:space="preserve"> "video_id": "z3fRu9pkuXE"</w:t>
        <w:br/>
        <w:t xml:space="preserve">  }'</w:t>
      </w:r>
    </w:p>
    <w:p>
      <w:pPr>
        <w:pStyle w:val="Heading3"/>
      </w:pPr>
      <w:r>
        <w:t>Example 2: Create a video with title and sort order</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'https://api.bigcommerce.com/stores/{{BIG_COMMERCE_STORE_HASH}}/v3/catalog/products/123/videos' \</w:t>
        <w:br/>
        <w:t xml:space="preserve"> --header 'Accept: application/json' \</w:t>
        <w:br/>
        <w:t xml:space="preserve"> --header 'Content-Type: application/json' \</w:t>
        <w:br/>
        <w:t xml:space="preserve"> --data '{</w:t>
        <w:br/>
        <w:t xml:space="preserve"> "title": "Writing Great Documentation",</w:t>
        <w:br/>
        <w:t xml:space="preserve"> "sort_order": 1,</w:t>
        <w:br/>
        <w:t xml:space="preserve"> "type": "youtube",</w:t>
        <w:br/>
        <w:t xml:space="preserve"> "video_id": "z3fRu9pkuXE"</w:t>
        <w:br/>
        <w:t xml:space="preserve">  }'</w:t>
      </w:r>
    </w:p>
    <w:p>
      <w:pPr>
        <w:pStyle w:val="Heading3"/>
      </w:pPr>
      <w:r>
        <w:t>Behavior</w:t>
      </w:r>
    </w:p>
    <w:p>
      <w:pPr>
        <w:pStyle w:val="ListBullet"/>
      </w:pPr>
      <w:r>
        <w:t>Validation: Validates product_id and the request body (including required video_id).</w:t>
      </w:r>
    </w:p>
    <w:p>
      <w:pPr>
        <w:pStyle w:val="ListBullet"/>
      </w:pPr>
      <w:r>
        <w:t>Host integration: Uses host-site data (YouTube) to fill in fields like title, description, and length when omitted.</w:t>
      </w:r>
    </w:p>
    <w:p>
      <w:pPr>
        <w:pStyle w:val="ListBullet"/>
      </w:pPr>
      <w:r>
        <w:t>Creation: Creates the product video and returns the created resource in data.</w:t>
      </w:r>
    </w:p>
    <w:p>
      <w:pPr>
        <w:pStyle w:val="Heading3"/>
      </w:pPr>
      <w:r>
        <w:t>Notes</w:t>
      </w:r>
    </w:p>
    <w:p>
      <w:pPr>
        <w:pStyle w:val="ListBullet"/>
      </w:pPr>
      <w:r>
        <w:t>Required field: video_id.</w:t>
      </w:r>
    </w:p>
    <w:p>
      <w:pPr>
        <w:pStyle w:val="ListBullet"/>
      </w:pPr>
      <w:r>
        <w:t>Read-only field: id (do not send it in the request).</w:t>
      </w:r>
    </w:p>
    <w:p>
      <w:pPr>
        <w:pStyle w:val="ListBullet"/>
      </w:pPr>
      <w:r>
        <w:t>Videos must be loaded through YouTube; third-party terms/policies apply.</w:t>
      </w:r>
    </w:p>
    <w:p>
      <w:pPr>
        <w:pStyle w:val="Heading3"/>
      </w:pPr>
      <w:r>
        <w:t>Related productVideos actions</w:t>
      </w:r>
    </w:p>
    <w:p>
      <w:pPr>
        <w:pStyle w:val="ListBullet"/>
      </w:pPr>
      <w:r>
        <w:t>[GET] Get a Product’s Video — /v3/catalog/products/{{productId}}/videos/{{id}}</w:t>
      </w:r>
    </w:p>
    <w:p>
      <w:pPr>
        <w:pStyle w:val="ListBullet"/>
      </w:pPr>
      <w:r>
        <w:t>[PUT] Update a Product’s Video — /v3/catalog/products/{{productId}}/videos/{{id}}</w:t>
      </w:r>
    </w:p>
    <w:p>
      <w:pPr>
        <w:pStyle w:val="ListBullet"/>
      </w:pPr>
      <w:r>
        <w:t>[GET] List a Product’s Videos — /v3/catalog/products/{{productId}}/videos</w:t>
      </w:r>
    </w:p>
    <w:p>
      <w:pPr>
        <w:pStyle w:val="ListBullet"/>
      </w:pPr>
      <w:r>
        <w:t>[DELETE] Delete a Product's Video — /v3/catalog/products/{{productId}}/videos/{{id}}</w:t>
      </w:r>
    </w:p>
    <w:p>
      <w:r>
        <w:br w:type="page"/>
      </w:r>
    </w:p>
    <w:p>
      <w:pPr>
        <w:pStyle w:val="Heading2"/>
      </w:pPr>
      <w:r>
        <w:t>36. [PUT] Update Variants (Batch)</w:t>
      </w:r>
    </w:p>
    <w:p>
      <w:r>
        <w:rPr>
          <w:b/>
        </w:rPr>
        <w:t xml:space="preserve">Endpoint: </w:t>
      </w:r>
      <w:r>
        <w:rPr>
          <w:rFonts w:ascii="Courier New" w:hAnsi="Courier New"/>
          <w:sz w:val="18"/>
        </w:rPr>
        <w:t>/v3/catalog/variants</w:t>
      </w:r>
    </w:p>
    <w:p>
      <w:pPr>
        <w:pStyle w:val="Heading3"/>
      </w:pPr>
      <w:r>
        <w:t>Prerequisites</w:t>
      </w:r>
    </w:p>
    <w:p>
      <w:pPr>
        <w:pStyle w:val="ListBullet"/>
      </w:pPr>
      <w:r>
        <w:t>Store must have access to the Catalog API and permissions to create/update product variants.</w:t>
      </w:r>
    </w:p>
    <w:p>
      <w:pPr>
        <w:pStyle w:val="ListBullet"/>
      </w:pPr>
      <w:r>
        <w:t>Batch size limit: currently 50 variants per request (subject to change).</w:t>
      </w:r>
    </w:p>
    <w:p>
      <w:pPr>
        <w:pStyle w:val="Heading3"/>
      </w:pPr>
      <w:r>
        <w:t>Method</w:t>
      </w:r>
    </w:p>
    <w:p>
      <w:r>
        <w:t>PUT</w:t>
      </w:r>
    </w:p>
    <w:p>
      <w:pPr>
        <w:pStyle w:val="Heading3"/>
      </w:pPr>
      <w:r>
        <w:t>URL</w:t>
      </w:r>
    </w:p>
    <w:p>
      <w:r>
        <w:t>https://api.bigcommerce.com/stores/{{BIG_COMMERCE_STORE_HASH}}/v3/catalog/variants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batch of variant objects and/or creates new variants in a single request. To update an existing variant, include its id. To create a new variant, include product_id, sku, and option_values (with id and option_id).</w:t>
      </w:r>
    </w:p>
    <w:p>
      <w:pPr>
        <w:pStyle w:val="Heading3"/>
      </w:pPr>
      <w:r>
        <w:t>Enforcement Rules</w:t>
      </w:r>
    </w:p>
    <w:p>
      <w:pPr>
        <w:pStyle w:val="ListBullet"/>
      </w:pPr>
      <w:r>
        <w:t>No path parameters are used by this endpoint.</w:t>
      </w:r>
    </w:p>
    <w:p>
      <w:pPr>
        <w:pStyle w:val="ListBullet"/>
      </w:pPr>
      <w:r>
        <w:t>When executing the action, send query parameters in the URL (this endpoint does not document any query parameters).</w:t>
      </w:r>
    </w:p>
    <w:p>
      <w:pPr>
        <w:pStyle w:val="ListBullet"/>
      </w:pPr>
      <w:r>
        <w:t>When executing the action, send request body fields in the JSON body (Content-Type: application/json).</w:t>
      </w:r>
    </w:p>
    <w:p>
      <w:pPr>
        <w:pStyle w:val="ListBullet"/>
      </w:pPr>
      <w:r>
        <w:t>Do not send more than 50 variants in a single batch request (current limit).</w:t>
      </w:r>
    </w:p>
    <w:p>
      <w:pPr>
        <w:pStyle w:val="Heading3"/>
      </w:pPr>
      <w:r>
        <w:t>Required Request Body Fields</w:t>
      </w:r>
    </w:p>
    <w:p>
      <w:r>
        <w:t>The request body is a JSON array of variant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array</w:t>
            </w:r>
          </w:p>
        </w:tc>
        <w:tc>
          <w:tcPr>
            <w:tcW w:type="dxa" w:w="2880"/>
          </w:tcPr>
          <w:p>
            <w:r>
              <w:t>Required. Array of variant objects to create/update. Each element must satisfy one of the following: Update requires id. Create requires product_id, sku, and option_values (including option_values[].id and option_values[].option_id).</w:t>
            </w:r>
          </w:p>
        </w:tc>
      </w:tr>
    </w:tbl>
    <w:p/>
    <w:p>
      <w:pPr>
        <w:pStyle w:val="Heading3"/>
      </w:pPr>
      <w:r>
        <w:t>Per-item required fields (conditional)</w:t>
      </w:r>
    </w:p>
    <w:p>
      <w:r>
        <w:rPr>
          <w:b/>
        </w:rPr>
        <w:t>To update an existing variant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for updates. Variant ID to update. Example: 154.</w:t>
            </w:r>
          </w:p>
        </w:tc>
      </w:tr>
    </w:tbl>
    <w:p/>
    <w:p>
      <w:r>
        <w:rPr>
          <w:b/>
        </w:rPr>
        <w:t>To create a new variant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Required for creates. Product ID the variant belongs to.</w:t>
            </w:r>
          </w:p>
        </w:tc>
      </w:tr>
      <w:tr>
        <w:tc>
          <w:tcPr>
            <w:tcW w:type="dxa" w:w="2880"/>
          </w:tcPr>
          <w:p>
            <w:r>
              <w:t>sku</w:t>
            </w:r>
          </w:p>
        </w:tc>
        <w:tc>
          <w:tcPr>
            <w:tcW w:type="dxa" w:w="2880"/>
          </w:tcPr>
          <w:p>
            <w:r>
              <w:t>string</w:t>
            </w:r>
          </w:p>
        </w:tc>
        <w:tc>
          <w:tcPr>
            <w:tcW w:type="dxa" w:w="2880"/>
          </w:tcPr>
          <w:p>
            <w:r>
              <w:t>Required for creates. SKU for the new variant.</w:t>
            </w:r>
          </w:p>
        </w:tc>
      </w:tr>
      <w:tr>
        <w:tc>
          <w:tcPr>
            <w:tcW w:type="dxa" w:w="2880"/>
          </w:tcPr>
          <w:p>
            <w:r>
              <w:t>option_values</w:t>
            </w:r>
          </w:p>
        </w:tc>
        <w:tc>
          <w:tcPr>
            <w:tcW w:type="dxa" w:w="2880"/>
          </w:tcPr>
          <w:p>
            <w:r>
              <w:t>array</w:t>
            </w:r>
          </w:p>
        </w:tc>
        <w:tc>
          <w:tcPr>
            <w:tcW w:type="dxa" w:w="2880"/>
          </w:tcPr>
          <w:p>
            <w:r>
              <w:t>Required for creates. Option values for the variant.</w:t>
            </w:r>
          </w:p>
        </w:tc>
      </w:tr>
      <w:tr>
        <w:tc>
          <w:tcPr>
            <w:tcW w:type="dxa" w:w="2880"/>
          </w:tcPr>
          <w:p>
            <w:r>
              <w:t>option_values[].id</w:t>
            </w:r>
          </w:p>
        </w:tc>
        <w:tc>
          <w:tcPr>
            <w:tcW w:type="dxa" w:w="2880"/>
          </w:tcPr>
          <w:p>
            <w:r>
              <w:t>integer</w:t>
            </w:r>
          </w:p>
        </w:tc>
        <w:tc>
          <w:tcPr>
            <w:tcW w:type="dxa" w:w="2880"/>
          </w:tcPr>
          <w:p>
            <w:r>
              <w:t>Required for creates. Option value ID. Example: 146.</w:t>
            </w:r>
          </w:p>
        </w:tc>
      </w:tr>
      <w:tr>
        <w:tc>
          <w:tcPr>
            <w:tcW w:type="dxa" w:w="2880"/>
          </w:tcPr>
          <w:p>
            <w:r>
              <w:t>option_values[].option_id</w:t>
            </w:r>
          </w:p>
        </w:tc>
        <w:tc>
          <w:tcPr>
            <w:tcW w:type="dxa" w:w="2880"/>
          </w:tcPr>
          <w:p>
            <w:r>
              <w:t>integer</w:t>
            </w:r>
          </w:p>
        </w:tc>
        <w:tc>
          <w:tcPr>
            <w:tcW w:type="dxa" w:w="2880"/>
          </w:tcPr>
          <w:p>
            <w:r>
              <w:t>Required for creates. Option ID. Example: 151.</w:t>
            </w:r>
          </w:p>
        </w:tc>
      </w:tr>
    </w:tbl>
    <w:p/>
    <w:p>
      <w:pPr>
        <w:pStyle w:val="Heading3"/>
      </w:pPr>
      <w:r>
        <w:t>Optional Request Body Fields</w:t>
      </w:r>
    </w:p>
    <w:p>
      <w:r>
        <w:t>These fields apply to each variant object in the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cost_price</w:t>
            </w:r>
          </w:p>
        </w:tc>
        <w:tc>
          <w:tcPr>
            <w:tcW w:type="dxa" w:w="2880"/>
          </w:tcPr>
          <w:p>
            <w:r>
              <w:t>number</w:t>
            </w:r>
          </w:p>
        </w:tc>
        <w:tc>
          <w:tcPr>
            <w:tcW w:type="dxa" w:w="2880"/>
          </w:tcPr>
          <w:p>
            <w:r>
              <w:t>Cost price of the variant. Not affected by Price List prices. Displays as null in control panel when cost_price equals 0. Example: 40.</w:t>
            </w:r>
          </w:p>
        </w:tc>
      </w:tr>
      <w:tr>
        <w:tc>
          <w:tcPr>
            <w:tcW w:type="dxa" w:w="2880"/>
          </w:tcPr>
          <w:p>
            <w:r>
              <w:t>price</w:t>
            </w:r>
          </w:p>
        </w:tc>
        <w:tc>
          <w:tcPr>
            <w:tcW w:type="dxa" w:w="2880"/>
          </w:tcPr>
          <w:p>
            <w:r>
              <w:t>number | null</w:t>
            </w:r>
          </w:p>
        </w:tc>
        <w:tc>
          <w:tcPr>
            <w:tcW w:type="dxa" w:w="2880"/>
          </w:tcPr>
          <w:p>
            <w:r>
              <w:t>Variant’s base storefront price. If a Price List ID is used, the Price List value is used. If no Price List ID and this is null, product default price is used. Example: 40.</w:t>
            </w:r>
          </w:p>
        </w:tc>
      </w:tr>
      <w:tr>
        <w:tc>
          <w:tcPr>
            <w:tcW w:type="dxa" w:w="2880"/>
          </w:tcPr>
          <w:p>
            <w:r>
              <w:t>sale_price</w:t>
            </w:r>
          </w:p>
        </w:tc>
        <w:tc>
          <w:tcPr>
            <w:tcW w:type="dxa" w:w="2880"/>
          </w:tcPr>
          <w:p>
            <w:r>
              <w:t>number | null</w:t>
            </w:r>
          </w:p>
        </w:tc>
        <w:tc>
          <w:tcPr>
            <w:tcW w:type="dxa" w:w="2880"/>
          </w:tcPr>
          <w:p>
            <w:r>
              <w:t>Variant’s sale price. If no Price List ID and this is null, product sale price is used. Example: 40.</w:t>
            </w:r>
          </w:p>
        </w:tc>
      </w:tr>
      <w:tr>
        <w:tc>
          <w:tcPr>
            <w:tcW w:type="dxa" w:w="2880"/>
          </w:tcPr>
          <w:p>
            <w:r>
              <w:t>retail_price</w:t>
            </w:r>
          </w:p>
        </w:tc>
        <w:tc>
          <w:tcPr>
            <w:tcW w:type="dxa" w:w="2880"/>
          </w:tcPr>
          <w:p>
            <w:r>
              <w:t>number | null</w:t>
            </w:r>
          </w:p>
        </w:tc>
        <w:tc>
          <w:tcPr>
            <w:tcW w:type="dxa" w:w="2880"/>
          </w:tcPr>
          <w:p>
            <w:r>
              <w:t>Variant’s retail price. If no Price List ID and this is null, product retail price is used. Example: 40.</w:t>
            </w:r>
          </w:p>
        </w:tc>
      </w:tr>
      <w:tr>
        <w:tc>
          <w:tcPr>
            <w:tcW w:type="dxa" w:w="2880"/>
          </w:tcPr>
          <w:p>
            <w:r>
              <w:t>weight</w:t>
            </w:r>
          </w:p>
        </w:tc>
        <w:tc>
          <w:tcPr>
            <w:tcW w:type="dxa" w:w="2880"/>
          </w:tcPr>
          <w:p>
            <w:r>
              <w:t>number | null</w:t>
            </w:r>
          </w:p>
        </w:tc>
        <w:tc>
          <w:tcPr>
            <w:tcW w:type="dxa" w:w="2880"/>
          </w:tcPr>
          <w:p>
            <w:r>
              <w:t>Variant’s base weight. If null, product default weight is used. Example: 5.</w:t>
            </w:r>
          </w:p>
        </w:tc>
      </w:tr>
      <w:tr>
        <w:tc>
          <w:tcPr>
            <w:tcW w:type="dxa" w:w="2880"/>
          </w:tcPr>
          <w:p>
            <w:r>
              <w:t>width</w:t>
            </w:r>
          </w:p>
        </w:tc>
        <w:tc>
          <w:tcPr>
            <w:tcW w:type="dxa" w:w="2880"/>
          </w:tcPr>
          <w:p>
            <w:r>
              <w:t>number | null</w:t>
            </w:r>
          </w:p>
        </w:tc>
        <w:tc>
          <w:tcPr>
            <w:tcW w:type="dxa" w:w="2880"/>
          </w:tcPr>
          <w:p>
            <w:r>
              <w:t>Variant width for shipping calculations. If null, product default width is used. Example: 5.</w:t>
            </w:r>
          </w:p>
        </w:tc>
      </w:tr>
      <w:tr>
        <w:tc>
          <w:tcPr>
            <w:tcW w:type="dxa" w:w="2880"/>
          </w:tcPr>
          <w:p>
            <w:r>
              <w:t>height</w:t>
            </w:r>
          </w:p>
        </w:tc>
        <w:tc>
          <w:tcPr>
            <w:tcW w:type="dxa" w:w="2880"/>
          </w:tcPr>
          <w:p>
            <w:r>
              <w:t>number | null</w:t>
            </w:r>
          </w:p>
        </w:tc>
        <w:tc>
          <w:tcPr>
            <w:tcW w:type="dxa" w:w="2880"/>
          </w:tcPr>
          <w:p>
            <w:r>
              <w:t>Variant height for shipping calculations. If null, product default height is used. Example: 5.</w:t>
            </w:r>
          </w:p>
        </w:tc>
      </w:tr>
      <w:tr>
        <w:tc>
          <w:tcPr>
            <w:tcW w:type="dxa" w:w="2880"/>
          </w:tcPr>
          <w:p>
            <w:r>
              <w:t>depth</w:t>
            </w:r>
          </w:p>
        </w:tc>
        <w:tc>
          <w:tcPr>
            <w:tcW w:type="dxa" w:w="2880"/>
          </w:tcPr>
          <w:p>
            <w:r>
              <w:t>number | null</w:t>
            </w:r>
          </w:p>
        </w:tc>
        <w:tc>
          <w:tcPr>
            <w:tcW w:type="dxa" w:w="2880"/>
          </w:tcPr>
          <w:p>
            <w:r>
              <w:t>Variant depth for shipping calculations. If null, product default depth is used. Example: 5.</w:t>
            </w:r>
          </w:p>
        </w:tc>
      </w:tr>
      <w:tr>
        <w:tc>
          <w:tcPr>
            <w:tcW w:type="dxa" w:w="2880"/>
          </w:tcPr>
          <w:p>
            <w:r>
              <w:t>is_free_shipping</w:t>
            </w:r>
          </w:p>
        </w:tc>
        <w:tc>
          <w:tcPr>
            <w:tcW w:type="dxa" w:w="2880"/>
          </w:tcPr>
          <w:p>
            <w:r>
              <w:t>boolean</w:t>
            </w:r>
          </w:p>
        </w:tc>
        <w:tc>
          <w:tcPr>
            <w:tcW w:type="dxa" w:w="2880"/>
          </w:tcPr>
          <w:p>
            <w:r>
              <w:t>If true, shipping cost for the variant will be zero.</w:t>
            </w:r>
          </w:p>
        </w:tc>
      </w:tr>
      <w:tr>
        <w:tc>
          <w:tcPr>
            <w:tcW w:type="dxa" w:w="2880"/>
          </w:tcPr>
          <w:p>
            <w:r>
              <w:t>fixed_cost_shipping_price</w:t>
            </w:r>
          </w:p>
        </w:tc>
        <w:tc>
          <w:tcPr>
            <w:tcW w:type="dxa" w:w="2880"/>
          </w:tcPr>
          <w:p>
            <w:r>
              <w:t>number</w:t>
            </w:r>
          </w:p>
        </w:tc>
        <w:tc>
          <w:tcPr>
            <w:tcW w:type="dxa" w:w="2880"/>
          </w:tcPr>
          <w:p>
            <w:r>
              <w:t>Fixed shipping cost for the variant; used at checkout instead of normal shipping calculation when defined.</w:t>
            </w:r>
          </w:p>
        </w:tc>
      </w:tr>
      <w:tr>
        <w:tc>
          <w:tcPr>
            <w:tcW w:type="dxa" w:w="2880"/>
          </w:tcPr>
          <w:p>
            <w:r>
              <w:t>purchasing_disabled</w:t>
            </w:r>
          </w:p>
        </w:tc>
        <w:tc>
          <w:tcPr>
            <w:tcW w:type="dxa" w:w="2880"/>
          </w:tcPr>
          <w:p>
            <w:r>
              <w:t>boolean</w:t>
            </w:r>
          </w:p>
        </w:tc>
        <w:tc>
          <w:tcPr>
            <w:tcW w:type="dxa" w:w="2880"/>
          </w:tcPr>
          <w:p>
            <w:r>
              <w:t>If true, the variant will not be purchasable on the storefront.</w:t>
            </w:r>
          </w:p>
        </w:tc>
      </w:tr>
      <w:tr>
        <w:tc>
          <w:tcPr>
            <w:tcW w:type="dxa" w:w="2880"/>
          </w:tcPr>
          <w:p>
            <w:r>
              <w:t>purchasing_disabled_message</w:t>
            </w:r>
          </w:p>
        </w:tc>
        <w:tc>
          <w:tcPr>
            <w:tcW w:type="dxa" w:w="2880"/>
          </w:tcPr>
          <w:p>
            <w:r>
              <w:t>string</w:t>
            </w:r>
          </w:p>
        </w:tc>
        <w:tc>
          <w:tcPr>
            <w:tcW w:type="dxa" w:w="2880"/>
          </w:tcPr>
          <w:p>
            <w:r>
              <w:t>Message shown when variant is selected and purchasing_disabled is true. Max length: 255.</w:t>
            </w:r>
          </w:p>
        </w:tc>
      </w:tr>
      <w:tr>
        <w:tc>
          <w:tcPr>
            <w:tcW w:type="dxa" w:w="2880"/>
          </w:tcPr>
          <w:p>
            <w:r>
              <w:t>upc</w:t>
            </w:r>
          </w:p>
        </w:tc>
        <w:tc>
          <w:tcPr>
            <w:tcW w:type="dxa" w:w="2880"/>
          </w:tcPr>
          <w:p>
            <w:r>
              <w:t>string</w:t>
            </w:r>
          </w:p>
        </w:tc>
        <w:tc>
          <w:tcPr>
            <w:tcW w:type="dxa" w:w="2880"/>
          </w:tcPr>
          <w:p>
            <w:r>
              <w:t>UPC code used in feeds/integrations. Max length: 14. Example: "1234".</w:t>
            </w:r>
          </w:p>
        </w:tc>
      </w:tr>
      <w:tr>
        <w:tc>
          <w:tcPr>
            <w:tcW w:type="dxa" w:w="2880"/>
          </w:tcPr>
          <w:p>
            <w:r>
              <w:t>inventory_level</w:t>
            </w:r>
          </w:p>
        </w:tc>
        <w:tc>
          <w:tcPr>
            <w:tcW w:type="dxa" w:w="2880"/>
          </w:tcPr>
          <w:p>
            <w:r>
              <w:t>integer</w:t>
            </w:r>
          </w:p>
        </w:tc>
        <w:tc>
          <w:tcPr>
            <w:tcW w:type="dxa" w:w="2880"/>
          </w:tcPr>
          <w:p>
            <w:r>
              <w:t>Inventory level for the variant when product inventory_tracking is variant. Returned inventory is for default location only. Max: 2147483647. Example: 21474. See notes on limit handling.</w:t>
            </w:r>
          </w:p>
        </w:tc>
      </w:tr>
      <w:tr>
        <w:tc>
          <w:tcPr>
            <w:tcW w:type="dxa" w:w="2880"/>
          </w:tcPr>
          <w:p>
            <w:r>
              <w:t>inventory_warning_level</w:t>
            </w:r>
          </w:p>
        </w:tc>
        <w:tc>
          <w:tcPr>
            <w:tcW w:type="dxa" w:w="2880"/>
          </w:tcPr>
          <w:p>
            <w:r>
              <w:t>integer</w:t>
            </w:r>
          </w:p>
        </w:tc>
        <w:tc>
          <w:tcPr>
            <w:tcW w:type="dxa" w:w="2880"/>
          </w:tcPr>
          <w:p>
            <w:r>
              <w:t>Low-stock threshold. Max: 2147483647. Example: 5474.</w:t>
            </w:r>
          </w:p>
        </w:tc>
      </w:tr>
      <w:tr>
        <w:tc>
          <w:tcPr>
            <w:tcW w:type="dxa" w:w="2880"/>
          </w:tcPr>
          <w:p>
            <w:r>
              <w:t>bin_picking_number</w:t>
            </w:r>
          </w:p>
        </w:tc>
        <w:tc>
          <w:tcPr>
            <w:tcW w:type="dxa" w:w="2880"/>
          </w:tcPr>
          <w:p>
            <w:r>
              <w:t>string</w:t>
            </w:r>
          </w:p>
        </w:tc>
        <w:tc>
          <w:tcPr>
            <w:tcW w:type="dxa" w:w="2880"/>
          </w:tcPr>
          <w:p>
            <w:r>
              <w:t>Warehouse location identifier. Max length: 255.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"cost_price": 40,</w:t>
        <w:br/>
        <w:t xml:space="preserve"> "price": 40,</w:t>
        <w:br/>
        <w:t xml:space="preserve"> "sale_price": 40,</w:t>
        <w:br/>
        <w:t xml:space="preserve"> "retail_price": 40,</w:t>
        <w:br/>
        <w:t xml:space="preserve"> "weight": 5,</w:t>
        <w:br/>
        <w:t xml:space="preserve"> "width": 5,</w:t>
        <w:br/>
        <w:t xml:space="preserve"> "height": 5,</w:t>
        <w:br/>
        <w:t xml:space="preserve"> "depth": 5,</w:t>
        <w:br/>
        <w:t xml:space="preserve"> "is_free_shipping": false,</w:t>
        <w:br/>
        <w:t xml:space="preserve"> "fixed_cost_shipping_price": 0,</w:t>
        <w:br/>
        <w:t xml:space="preserve"> "purchasing_disabled": false,</w:t>
        <w:br/>
        <w:t xml:space="preserve"> "purchasing_disabled_message": "",</w:t>
        <w:br/>
        <w:t xml:space="preserve"> "upc": "1234",</w:t>
        <w:br/>
        <w:t xml:space="preserve"> "inventory_level": 21474,</w:t>
        <w:br/>
        <w:t xml:space="preserve"> "inventory_warning_level": 5474,</w:t>
        <w:br/>
        <w:t xml:space="preserve"> "bin_picking_number": "Aisle 3 / Bin 7",</w:t>
        <w:br/>
        <w:t xml:space="preserve"> "id": 154,</w:t>
        <w:br/>
        <w:t xml:space="preserve"> "product_id": 100,</w:t>
        <w:br/>
        <w:t xml:space="preserve"> "sku": "SKU-RED-S",</w:t>
        <w:br/>
        <w:t xml:space="preserve"> "sku_id": 987,</w:t>
        <w:br/>
        <w:t xml:space="preserve"> "option_values": [</w:t>
        <w:br/>
        <w:t xml:space="preserve"> {</w:t>
        <w:br/>
        <w:t xml:space="preserve"> "option_display_name": "Color",</w:t>
        <w:br/>
        <w:t xml:space="preserve"> "label": "Red",</w:t>
        <w:br/>
        <w:t xml:space="preserve"> "id": 146,</w:t>
        <w:br/>
        <w:t xml:space="preserve"> "option_id": 151</w:t>
        <w:br/>
        <w:t xml:space="preserve"> }</w:t>
        <w:br/>
        <w:t xml:space="preserve"> ],</w:t>
        <w:br/>
        <w:t xml:space="preserve"> "calculated_price": 40</w:t>
        <w:br/>
        <w:t xml:space="preserve"> }</w:t>
        <w:br/>
        <w:t xml:space="preserve">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"links": {</w:t>
        <w:br/>
        <w:t xml:space="preserve"> "previous": "",</w:t>
        <w:br/>
        <w:t xml:space="preserve"> "current": "",</w:t>
        <w:br/>
        <w:t xml:space="preserve"> "next": ""</w:t>
        <w:br/>
        <w:t xml:space="preserve"> }</w:t>
        <w:br/>
        <w:t xml:space="preserve"> }</w:t>
        <w:br/>
        <w:t xml:space="preserve"> }</w:t>
        <w:br/>
        <w:t>}</w:t>
      </w:r>
    </w:p>
    <w:p>
      <w:pPr>
        <w:pStyle w:val="Heading3"/>
      </w:pPr>
      <w:r>
        <w:t>Error Response (413 Client Error)</w:t>
      </w:r>
    </w:p>
    <w:p>
      <w:r>
        <w:rPr>
          <w:b/>
          <w:color w:val="666666"/>
          <w:sz w:val="16"/>
        </w:rPr>
        <w:t>[json]</w:t>
      </w:r>
    </w:p>
    <w:p>
      <w:pPr>
        <w:shd w:fill="F2F2F2" w:val="clear"/>
      </w:pPr>
      <w:r>
        <w:rPr>
          <w:rFonts w:ascii="Courier New" w:hAnsi="Courier New"/>
          <w:sz w:val="17"/>
        </w:rP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"batch_errors": [</w:t>
        <w:br/>
        <w:t xml:space="preserve"> {</w:t>
        <w:br/>
        <w:t xml:space="preserve"> "status": 422,</w:t>
        <w:br/>
        <w:t xml:space="preserve"> "title": "Unprocessable Entity",</w:t>
        <w:br/>
        <w:t xml:space="preserve"> "type": "string",</w:t>
        <w:br/>
        <w:t xml:space="preserve"> "instance": "string",</w:t>
        <w:br/>
        <w:t xml:space="preserve"> "errors":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created/updated variants returned by the batch operation.</w:t>
            </w:r>
          </w:p>
        </w:tc>
      </w:tr>
      <w:tr>
        <w:tc>
          <w:tcPr>
            <w:tcW w:type="dxa" w:w="2880"/>
          </w:tcPr>
          <w:p>
            <w:r>
              <w:t>data[].id</w:t>
            </w:r>
          </w:p>
        </w:tc>
        <w:tc>
          <w:tcPr>
            <w:tcW w:type="dxa" w:w="2880"/>
          </w:tcPr>
          <w:p>
            <w:r>
              <w:t>integer</w:t>
            </w:r>
          </w:p>
        </w:tc>
        <w:tc>
          <w:tcPr>
            <w:tcW w:type="dxa" w:w="2880"/>
          </w:tcPr>
          <w:p>
            <w:r>
              <w:t>Variant ID.</w:t>
            </w:r>
          </w:p>
        </w:tc>
      </w:tr>
      <w:tr>
        <w:tc>
          <w:tcPr>
            <w:tcW w:type="dxa" w:w="2880"/>
          </w:tcPr>
          <w:p>
            <w:r>
              <w:t>data[].product_id</w:t>
            </w:r>
          </w:p>
        </w:tc>
        <w:tc>
          <w:tcPr>
            <w:tcW w:type="dxa" w:w="2880"/>
          </w:tcPr>
          <w:p>
            <w:r>
              <w:t>integer</w:t>
            </w:r>
          </w:p>
        </w:tc>
        <w:tc>
          <w:tcPr>
            <w:tcW w:type="dxa" w:w="2880"/>
          </w:tcPr>
          <w:p>
            <w:r>
              <w:t>Product ID the variant belongs to.</w:t>
            </w:r>
          </w:p>
        </w:tc>
      </w:tr>
      <w:tr>
        <w:tc>
          <w:tcPr>
            <w:tcW w:type="dxa" w:w="2880"/>
          </w:tcPr>
          <w:p>
            <w:r>
              <w:t>data[].sku</w:t>
            </w:r>
          </w:p>
        </w:tc>
        <w:tc>
          <w:tcPr>
            <w:tcW w:type="dxa" w:w="2880"/>
          </w:tcPr>
          <w:p>
            <w:r>
              <w:t>string</w:t>
            </w:r>
          </w:p>
        </w:tc>
        <w:tc>
          <w:tcPr>
            <w:tcW w:type="dxa" w:w="2880"/>
          </w:tcPr>
          <w:p>
            <w:r>
              <w:t>Variant SKU.</w:t>
            </w:r>
          </w:p>
        </w:tc>
      </w:tr>
      <w:tr>
        <w:tc>
          <w:tcPr>
            <w:tcW w:type="dxa" w:w="2880"/>
          </w:tcPr>
          <w:p>
            <w:r>
              <w:t>data[].sku_id</w:t>
            </w:r>
          </w:p>
        </w:tc>
        <w:tc>
          <w:tcPr>
            <w:tcW w:type="dxa" w:w="2880"/>
          </w:tcPr>
          <w:p>
            <w:r>
              <w:t>integer | null</w:t>
            </w:r>
          </w:p>
        </w:tc>
        <w:tc>
          <w:tcPr>
            <w:tcW w:type="dxa" w:w="2880"/>
          </w:tcPr>
          <w:p>
            <w:r>
              <w:t>Read-only reference to v2 API SKU ID. null if it is a base variant.</w:t>
            </w:r>
          </w:p>
        </w:tc>
      </w:tr>
      <w:tr>
        <w:tc>
          <w:tcPr>
            <w:tcW w:type="dxa" w:w="2880"/>
          </w:tcPr>
          <w:p>
            <w:r>
              <w:t>data[].option_values</w:t>
            </w:r>
          </w:p>
        </w:tc>
        <w:tc>
          <w:tcPr>
            <w:tcW w:type="dxa" w:w="2880"/>
          </w:tcPr>
          <w:p>
            <w:r>
              <w:t>array</w:t>
            </w:r>
          </w:p>
        </w:tc>
        <w:tc>
          <w:tcPr>
            <w:tcW w:type="dxa" w:w="2880"/>
          </w:tcPr>
          <w:p>
            <w:r>
              <w:t>Option values configured for the variant.</w:t>
            </w:r>
          </w:p>
        </w:tc>
      </w:tr>
      <w:tr>
        <w:tc>
          <w:tcPr>
            <w:tcW w:type="dxa" w:w="2880"/>
          </w:tcPr>
          <w:p>
            <w:r>
              <w:t>data[].option_values[].option_display_name</w:t>
            </w:r>
          </w:p>
        </w:tc>
        <w:tc>
          <w:tcPr>
            <w:tcW w:type="dxa" w:w="2880"/>
          </w:tcPr>
          <w:p>
            <w:r>
              <w:t>string</w:t>
            </w:r>
          </w:p>
        </w:tc>
        <w:tc>
          <w:tcPr>
            <w:tcW w:type="dxa" w:w="2880"/>
          </w:tcPr>
          <w:p>
            <w:r>
              <w:t>Name of the option.</w:t>
            </w:r>
          </w:p>
        </w:tc>
      </w:tr>
      <w:tr>
        <w:tc>
          <w:tcPr>
            <w:tcW w:type="dxa" w:w="2880"/>
          </w:tcPr>
          <w:p>
            <w:r>
              <w:t>data[].option_values[].label</w:t>
            </w:r>
          </w:p>
        </w:tc>
        <w:tc>
          <w:tcPr>
            <w:tcW w:type="dxa" w:w="2880"/>
          </w:tcPr>
          <w:p>
            <w:r>
              <w:t>string</w:t>
            </w:r>
          </w:p>
        </w:tc>
        <w:tc>
          <w:tcPr>
            <w:tcW w:type="dxa" w:w="2880"/>
          </w:tcPr>
          <w:p>
            <w:r>
              <w:t>Label of the option value.</w:t>
            </w:r>
          </w:p>
        </w:tc>
      </w:tr>
      <w:tr>
        <w:tc>
          <w:tcPr>
            <w:tcW w:type="dxa" w:w="2880"/>
          </w:tcPr>
          <w:p>
            <w:r>
              <w:t>data[].option_values[].id</w:t>
            </w:r>
          </w:p>
        </w:tc>
        <w:tc>
          <w:tcPr>
            <w:tcW w:type="dxa" w:w="2880"/>
          </w:tcPr>
          <w:p>
            <w:r>
              <w:t>integer</w:t>
            </w:r>
          </w:p>
        </w:tc>
        <w:tc>
          <w:tcPr>
            <w:tcW w:type="dxa" w:w="2880"/>
          </w:tcPr>
          <w:p>
            <w:r>
              <w:t>Option value ID.</w:t>
            </w:r>
          </w:p>
        </w:tc>
      </w:tr>
      <w:tr>
        <w:tc>
          <w:tcPr>
            <w:tcW w:type="dxa" w:w="2880"/>
          </w:tcPr>
          <w:p>
            <w:r>
              <w:t>data[].option_values[].option_id</w:t>
            </w:r>
          </w:p>
        </w:tc>
        <w:tc>
          <w:tcPr>
            <w:tcW w:type="dxa" w:w="2880"/>
          </w:tcPr>
          <w:p>
            <w:r>
              <w:t>integer</w:t>
            </w:r>
          </w:p>
        </w:tc>
        <w:tc>
          <w:tcPr>
            <w:tcW w:type="dxa" w:w="2880"/>
          </w:tcPr>
          <w:p>
            <w:r>
              <w:t>Option ID.</w:t>
            </w:r>
          </w:p>
        </w:tc>
      </w:tr>
      <w:tr>
        <w:tc>
          <w:tcPr>
            <w:tcW w:type="dxa" w:w="2880"/>
          </w:tcPr>
          <w:p>
            <w:r>
              <w:t>data[].cost_price</w:t>
            </w:r>
          </w:p>
        </w:tc>
        <w:tc>
          <w:tcPr>
            <w:tcW w:type="dxa" w:w="2880"/>
          </w:tcPr>
          <w:p>
            <w:r>
              <w:t>number | null</w:t>
            </w:r>
          </w:p>
        </w:tc>
        <w:tc>
          <w:tcPr>
            <w:tcW w:type="dxa" w:w="2880"/>
          </w:tcPr>
          <w:p>
            <w:r>
              <w:t>Cost price (see request field behavior re: zero showing as null in control panel).</w:t>
            </w:r>
          </w:p>
        </w:tc>
      </w:tr>
      <w:tr>
        <w:tc>
          <w:tcPr>
            <w:tcW w:type="dxa" w:w="2880"/>
          </w:tcPr>
          <w:p>
            <w:r>
              <w:t>data[].price</w:t>
            </w:r>
          </w:p>
        </w:tc>
        <w:tc>
          <w:tcPr>
            <w:tcW w:type="dxa" w:w="2880"/>
          </w:tcPr>
          <w:p>
            <w:r>
              <w:t>number | null</w:t>
            </w:r>
          </w:p>
        </w:tc>
        <w:tc>
          <w:tcPr>
            <w:tcW w:type="dxa" w:w="2880"/>
          </w:tcPr>
          <w:p>
            <w:r>
              <w:t>Base price (may be overridden by Price Lists; null may fall back to product default).</w:t>
            </w:r>
          </w:p>
        </w:tc>
      </w:tr>
      <w:tr>
        <w:tc>
          <w:tcPr>
            <w:tcW w:type="dxa" w:w="2880"/>
          </w:tcPr>
          <w:p>
            <w:r>
              <w:t>data[].sale_price</w:t>
            </w:r>
          </w:p>
        </w:tc>
        <w:tc>
          <w:tcPr>
            <w:tcW w:type="dxa" w:w="2880"/>
          </w:tcPr>
          <w:p>
            <w:r>
              <w:t>number | null</w:t>
            </w:r>
          </w:p>
        </w:tc>
        <w:tc>
          <w:tcPr>
            <w:tcW w:type="dxa" w:w="2880"/>
          </w:tcPr>
          <w:p>
            <w:r>
              <w:t>Sale price (may be overridden by Price Lists; null may fall back to product sale price).</w:t>
            </w:r>
          </w:p>
        </w:tc>
      </w:tr>
      <w:tr>
        <w:tc>
          <w:tcPr>
            <w:tcW w:type="dxa" w:w="2880"/>
          </w:tcPr>
          <w:p>
            <w:r>
              <w:t>data[].retail_price</w:t>
            </w:r>
          </w:p>
        </w:tc>
        <w:tc>
          <w:tcPr>
            <w:tcW w:type="dxa" w:w="2880"/>
          </w:tcPr>
          <w:p>
            <w:r>
              <w:t>number | null</w:t>
            </w:r>
          </w:p>
        </w:tc>
        <w:tc>
          <w:tcPr>
            <w:tcW w:type="dxa" w:w="2880"/>
          </w:tcPr>
          <w:p>
            <w:r>
              <w:t>Retail price (may be overridden by Price Lists; null may fall back to product retail price).</w:t>
            </w:r>
          </w:p>
        </w:tc>
      </w:tr>
      <w:tr>
        <w:tc>
          <w:tcPr>
            <w:tcW w:type="dxa" w:w="2880"/>
          </w:tcPr>
          <w:p>
            <w:r>
              <w:t>data[].weight</w:t>
            </w:r>
          </w:p>
        </w:tc>
        <w:tc>
          <w:tcPr>
            <w:tcW w:type="dxa" w:w="2880"/>
          </w:tcPr>
          <w:p>
            <w:r>
              <w:t>number | null</w:t>
            </w:r>
          </w:p>
        </w:tc>
        <w:tc>
          <w:tcPr>
            <w:tcW w:type="dxa" w:w="2880"/>
          </w:tcPr>
          <w:p>
            <w:r>
              <w:t>Variant weight (if null, product default weight is used).</w:t>
            </w:r>
          </w:p>
        </w:tc>
      </w:tr>
      <w:tr>
        <w:tc>
          <w:tcPr>
            <w:tcW w:type="dxa" w:w="2880"/>
          </w:tcPr>
          <w:p>
            <w:r>
              <w:t>data[].width</w:t>
            </w:r>
          </w:p>
        </w:tc>
        <w:tc>
          <w:tcPr>
            <w:tcW w:type="dxa" w:w="2880"/>
          </w:tcPr>
          <w:p>
            <w:r>
              <w:t>number | null</w:t>
            </w:r>
          </w:p>
        </w:tc>
        <w:tc>
          <w:tcPr>
            <w:tcW w:type="dxa" w:w="2880"/>
          </w:tcPr>
          <w:p>
            <w:r>
              <w:t>Variant width (if null, product default width is used).</w:t>
            </w:r>
          </w:p>
        </w:tc>
      </w:tr>
      <w:tr>
        <w:tc>
          <w:tcPr>
            <w:tcW w:type="dxa" w:w="2880"/>
          </w:tcPr>
          <w:p>
            <w:r>
              <w:t>data[].height</w:t>
            </w:r>
          </w:p>
        </w:tc>
        <w:tc>
          <w:tcPr>
            <w:tcW w:type="dxa" w:w="2880"/>
          </w:tcPr>
          <w:p>
            <w:r>
              <w:t>number | null</w:t>
            </w:r>
          </w:p>
        </w:tc>
        <w:tc>
          <w:tcPr>
            <w:tcW w:type="dxa" w:w="2880"/>
          </w:tcPr>
          <w:p>
            <w:r>
              <w:t>Variant height (if null, product default height is used).</w:t>
            </w:r>
          </w:p>
        </w:tc>
      </w:tr>
      <w:tr>
        <w:tc>
          <w:tcPr>
            <w:tcW w:type="dxa" w:w="2880"/>
          </w:tcPr>
          <w:p>
            <w:r>
              <w:t>data[].depth</w:t>
            </w:r>
          </w:p>
        </w:tc>
        <w:tc>
          <w:tcPr>
            <w:tcW w:type="dxa" w:w="2880"/>
          </w:tcPr>
          <w:p>
            <w:r>
              <w:t>number | null</w:t>
            </w:r>
          </w:p>
        </w:tc>
        <w:tc>
          <w:tcPr>
            <w:tcW w:type="dxa" w:w="2880"/>
          </w:tcPr>
          <w:p>
            <w:r>
              <w:t>Variant depth (if null, product default depth is used).</w:t>
            </w:r>
          </w:p>
        </w:tc>
      </w:tr>
      <w:tr>
        <w:tc>
          <w:tcPr>
            <w:tcW w:type="dxa" w:w="2880"/>
          </w:tcPr>
          <w:p>
            <w:r>
              <w:t>data[].is_free_shipping</w:t>
            </w:r>
          </w:p>
        </w:tc>
        <w:tc>
          <w:tcPr>
            <w:tcW w:type="dxa" w:w="2880"/>
          </w:tcPr>
          <w:p>
            <w:r>
              <w:t>boolean</w:t>
            </w:r>
          </w:p>
        </w:tc>
        <w:tc>
          <w:tcPr>
            <w:tcW w:type="dxa" w:w="2880"/>
          </w:tcPr>
          <w:p>
            <w:r>
              <w:t>Whether the variant ships free.</w:t>
            </w:r>
          </w:p>
        </w:tc>
      </w:tr>
      <w:tr>
        <w:tc>
          <w:tcPr>
            <w:tcW w:type="dxa" w:w="2880"/>
          </w:tcPr>
          <w:p>
            <w:r>
              <w:t>data[].fixed_cost_shipping_price</w:t>
            </w:r>
          </w:p>
        </w:tc>
        <w:tc>
          <w:tcPr>
            <w:tcW w:type="dxa" w:w="2880"/>
          </w:tcPr>
          <w:p>
            <w:r>
              <w:t>number | null</w:t>
            </w:r>
          </w:p>
        </w:tc>
        <w:tc>
          <w:tcPr>
            <w:tcW w:type="dxa" w:w="2880"/>
          </w:tcPr>
          <w:p>
            <w:r>
              <w:t>Fixed shipping cost used at checkout when defined.</w:t>
            </w:r>
          </w:p>
        </w:tc>
      </w:tr>
      <w:tr>
        <w:tc>
          <w:tcPr>
            <w:tcW w:type="dxa" w:w="2880"/>
          </w:tcPr>
          <w:p>
            <w:r>
              <w:t>data[].purchasing_disabled</w:t>
            </w:r>
          </w:p>
        </w:tc>
        <w:tc>
          <w:tcPr>
            <w:tcW w:type="dxa" w:w="2880"/>
          </w:tcPr>
          <w:p>
            <w:r>
              <w:t>boolean</w:t>
            </w:r>
          </w:p>
        </w:tc>
        <w:tc>
          <w:tcPr>
            <w:tcW w:type="dxa" w:w="2880"/>
          </w:tcPr>
          <w:p>
            <w:r>
              <w:t>Whether purchasing is disabled for this variant.</w:t>
            </w:r>
          </w:p>
        </w:tc>
      </w:tr>
      <w:tr>
        <w:tc>
          <w:tcPr>
            <w:tcW w:type="dxa" w:w="2880"/>
          </w:tcPr>
          <w:p>
            <w:r>
              <w:t>data[].purchasing_disabled_message</w:t>
            </w:r>
          </w:p>
        </w:tc>
        <w:tc>
          <w:tcPr>
            <w:tcW w:type="dxa" w:w="2880"/>
          </w:tcPr>
          <w:p>
            <w:r>
              <w:t>string</w:t>
            </w:r>
          </w:p>
        </w:tc>
        <w:tc>
          <w:tcPr>
            <w:tcW w:type="dxa" w:w="2880"/>
          </w:tcPr>
          <w:p>
            <w:r>
              <w:t>Storefront message when purchasing is disabled.</w:t>
            </w:r>
          </w:p>
        </w:tc>
      </w:tr>
      <w:tr>
        <w:tc>
          <w:tcPr>
            <w:tcW w:type="dxa" w:w="2880"/>
          </w:tcPr>
          <w:p>
            <w:r>
              <w:t>data[].upc</w:t>
            </w:r>
          </w:p>
        </w:tc>
        <w:tc>
          <w:tcPr>
            <w:tcW w:type="dxa" w:w="2880"/>
          </w:tcPr>
          <w:p>
            <w:r>
              <w:t>string</w:t>
            </w:r>
          </w:p>
        </w:tc>
        <w:tc>
          <w:tcPr>
            <w:tcW w:type="dxa" w:w="2880"/>
          </w:tcPr>
          <w:p>
            <w:r>
              <w:t>UPC code.</w:t>
            </w:r>
          </w:p>
        </w:tc>
      </w:tr>
      <w:tr>
        <w:tc>
          <w:tcPr>
            <w:tcW w:type="dxa" w:w="2880"/>
          </w:tcPr>
          <w:p>
            <w:r>
              <w:t>data[].inventory_level</w:t>
            </w:r>
          </w:p>
        </w:tc>
        <w:tc>
          <w:tcPr>
            <w:tcW w:type="dxa" w:w="2880"/>
          </w:tcPr>
          <w:p>
            <w:r>
              <w:t>integer</w:t>
            </w:r>
          </w:p>
        </w:tc>
        <w:tc>
          <w:tcPr>
            <w:tcW w:type="dxa" w:w="2880"/>
          </w:tcPr>
          <w:p>
            <w:r>
              <w:t>Inventory level for the variant (default location only; subject to max limits).</w:t>
            </w:r>
          </w:p>
        </w:tc>
      </w:tr>
      <w:tr>
        <w:tc>
          <w:tcPr>
            <w:tcW w:type="dxa" w:w="2880"/>
          </w:tcPr>
          <w:p>
            <w:r>
              <w:t>data[].inventory_warning_level</w:t>
            </w:r>
          </w:p>
        </w:tc>
        <w:tc>
          <w:tcPr>
            <w:tcW w:type="dxa" w:w="2880"/>
          </w:tcPr>
          <w:p>
            <w:r>
              <w:t>integer</w:t>
            </w:r>
          </w:p>
        </w:tc>
        <w:tc>
          <w:tcPr>
            <w:tcW w:type="dxa" w:w="2880"/>
          </w:tcPr>
          <w:p>
            <w:r>
              <w:t>Low-stock threshold.</w:t>
            </w:r>
          </w:p>
        </w:tc>
      </w:tr>
      <w:tr>
        <w:tc>
          <w:tcPr>
            <w:tcW w:type="dxa" w:w="2880"/>
          </w:tcPr>
          <w:p>
            <w:r>
              <w:t>data[].bin_picking_number</w:t>
            </w:r>
          </w:p>
        </w:tc>
        <w:tc>
          <w:tcPr>
            <w:tcW w:type="dxa" w:w="2880"/>
          </w:tcPr>
          <w:p>
            <w:r>
              <w:t>string</w:t>
            </w:r>
          </w:p>
        </w:tc>
        <w:tc>
          <w:tcPr>
            <w:tcW w:type="dxa" w:w="2880"/>
          </w:tcPr>
          <w:p>
            <w:r>
              <w:t>Warehouse bin picking number.</w:t>
            </w:r>
          </w:p>
        </w:tc>
      </w:tr>
      <w:tr>
        <w:tc>
          <w:tcPr>
            <w:tcW w:type="dxa" w:w="2880"/>
          </w:tcPr>
          <w:p>
            <w:r>
              <w:t>data[].calculated_price</w:t>
            </w:r>
          </w:p>
        </w:tc>
        <w:tc>
          <w:tcPr>
            <w:tcW w:type="dxa" w:w="2880"/>
          </w:tcPr>
          <w:p>
            <w:r>
              <w:t>number</w:t>
            </w:r>
          </w:p>
        </w:tc>
        <w:tc>
          <w:tcPr>
            <w:tcW w:type="dxa" w:w="2880"/>
          </w:tcPr>
          <w:p>
            <w:r>
              <w:t>Storefront price after considering sale_price and applicable price adjustment rules.</w:t>
            </w:r>
          </w:p>
        </w:tc>
      </w:tr>
      <w:tr>
        <w:tc>
          <w:tcPr>
            <w:tcW w:type="dxa" w:w="2880"/>
          </w:tcPr>
          <w:p>
            <w:r>
              <w:t>meta</w:t>
            </w:r>
          </w:p>
        </w:tc>
        <w:tc>
          <w:tcPr>
            <w:tcW w:type="dxa" w:w="2880"/>
          </w:tcPr>
          <w:p>
            <w:r>
              <w:t>object</w:t>
            </w:r>
          </w:p>
        </w:tc>
        <w:tc>
          <w:tcPr>
            <w:tcW w:type="dxa" w:w="2880"/>
          </w:tcPr>
          <w:p>
            <w:r>
              <w:t>Metadata wrapper.</w:t>
            </w:r>
          </w:p>
        </w:tc>
      </w:tr>
      <w:tr>
        <w:tc>
          <w:tcPr>
            <w:tcW w:type="dxa" w:w="2880"/>
          </w:tcPr>
          <w:p>
            <w:r>
              <w:t>meta.pagination</w:t>
            </w:r>
          </w:p>
        </w:tc>
        <w:tc>
          <w:tcPr>
            <w:tcW w:type="dxa" w:w="2880"/>
          </w:tcPr>
          <w:p>
            <w:r>
              <w:t>object</w:t>
            </w:r>
          </w:p>
        </w:tc>
        <w:tc>
          <w:tcPr>
            <w:tcW w:type="dxa" w:w="2880"/>
          </w:tcPr>
          <w:p>
            <w:r>
              <w:t>Pagination information for the response collection.</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meta.pagination.count</w:t>
            </w:r>
          </w:p>
        </w:tc>
        <w:tc>
          <w:tcPr>
            <w:tcW w:type="dxa" w:w="2880"/>
          </w:tcPr>
          <w:p>
            <w:r>
              <w:t>integer</w:t>
            </w:r>
          </w:p>
        </w:tc>
        <w:tc>
          <w:tcPr>
            <w:tcW w:type="dxa" w:w="2880"/>
          </w:tcPr>
          <w:p>
            <w:r>
              <w:t>Number of items returned in this response.</w:t>
            </w:r>
          </w:p>
        </w:tc>
      </w:tr>
      <w:tr>
        <w:tc>
          <w:tcPr>
            <w:tcW w:type="dxa" w:w="2880"/>
          </w:tcPr>
          <w:p>
            <w:r>
              <w:t>meta.pagination.per_page</w:t>
            </w:r>
          </w:p>
        </w:tc>
        <w:tc>
          <w:tcPr>
            <w:tcW w:type="dxa" w:w="2880"/>
          </w:tcPr>
          <w:p>
            <w:r>
              <w:t>integer</w:t>
            </w:r>
          </w:p>
        </w:tc>
        <w:tc>
          <w:tcPr>
            <w:tcW w:type="dxa" w:w="2880"/>
          </w:tcPr>
          <w:p>
            <w:r>
              <w:t>Items per page (controlled by limit parameter; limit parameter not documented in scraped content).</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meta.pagination.total_pages</w:t>
            </w:r>
          </w:p>
        </w:tc>
        <w:tc>
          <w:tcPr>
            <w:tcW w:type="dxa" w:w="2880"/>
          </w:tcPr>
          <w:p>
            <w:r>
              <w:t>integer</w:t>
            </w:r>
          </w:p>
        </w:tc>
        <w:tc>
          <w:tcPr>
            <w:tcW w:type="dxa" w:w="2880"/>
          </w:tcPr>
          <w:p>
            <w:r>
              <w:t>Total pages available.</w:t>
            </w:r>
          </w:p>
        </w:tc>
      </w:tr>
      <w:tr>
        <w:tc>
          <w:tcPr>
            <w:tcW w:type="dxa" w:w="2880"/>
          </w:tcPr>
          <w:p>
            <w:r>
              <w:t>meta.pagination.links</w:t>
            </w:r>
          </w:p>
        </w:tc>
        <w:tc>
          <w:tcPr>
            <w:tcW w:type="dxa" w:w="2880"/>
          </w:tcPr>
          <w:p>
            <w:r>
              <w:t>object</w:t>
            </w:r>
          </w:p>
        </w:tc>
        <w:tc>
          <w:tcPr>
            <w:tcW w:type="dxa" w:w="2880"/>
          </w:tcPr>
          <w:p>
            <w:r>
              <w:t>Links to previous/current/next pages.</w:t>
            </w:r>
          </w:p>
        </w:tc>
      </w:tr>
      <w:tr>
        <w:tc>
          <w:tcPr>
            <w:tcW w:type="dxa" w:w="2880"/>
          </w:tcPr>
          <w:p>
            <w:r>
              <w:t>meta.pagination.links.previous</w:t>
            </w:r>
          </w:p>
        </w:tc>
        <w:tc>
          <w:tcPr>
            <w:tcW w:type="dxa" w:w="2880"/>
          </w:tcPr>
          <w:p>
            <w:r>
              <w:t>string</w:t>
            </w:r>
          </w:p>
        </w:tc>
        <w:tc>
          <w:tcPr>
            <w:tcW w:type="dxa" w:w="2880"/>
          </w:tcPr>
          <w:p>
            <w:r>
              <w:t>Link to previous page.</w:t>
            </w:r>
          </w:p>
        </w:tc>
      </w:tr>
      <w:tr>
        <w:tc>
          <w:tcPr>
            <w:tcW w:type="dxa" w:w="2880"/>
          </w:tcPr>
          <w:p>
            <w:r>
              <w:t>meta.pagination.links.current</w:t>
            </w:r>
          </w:p>
        </w:tc>
        <w:tc>
          <w:tcPr>
            <w:tcW w:type="dxa" w:w="2880"/>
          </w:tcPr>
          <w:p>
            <w:r>
              <w:t>string</w:t>
            </w:r>
          </w:p>
        </w:tc>
        <w:tc>
          <w:tcPr>
            <w:tcW w:type="dxa" w:w="2880"/>
          </w:tcPr>
          <w:p>
            <w:r>
              <w:t>Link to current page.</w:t>
            </w:r>
          </w:p>
        </w:tc>
      </w:tr>
      <w:tr>
        <w:tc>
          <w:tcPr>
            <w:tcW w:type="dxa" w:w="2880"/>
          </w:tcPr>
          <w:p>
            <w:r>
              <w:t>meta.pagination.links.next</w:t>
            </w:r>
          </w:p>
        </w:tc>
        <w:tc>
          <w:tcPr>
            <w:tcW w:type="dxa" w:w="2880"/>
          </w:tcPr>
          <w:p>
            <w:r>
              <w:t>string</w:t>
            </w:r>
          </w:p>
        </w:tc>
        <w:tc>
          <w:tcPr>
            <w:tcW w:type="dxa" w:w="2880"/>
          </w:tcPr>
          <w:p>
            <w:r>
              <w:t>Link to next page.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'https://api.bigcommerce.com/stores/{{BIG_COMMERCE_STORE_HASH}}/v3/catalog/variants' \</w:t>
        <w:br/>
        <w:t xml:space="preserve"> --header 'Accept: application/json' \</w:t>
        <w:br/>
        <w:t xml:space="preserve"> --header 'Content-Type: application/json' \</w:t>
        <w:br/>
        <w:t xml:space="preserve"> --data '[</w:t>
        <w:br/>
        <w:t xml:space="preserve">    {</w:t>
        <w:br/>
        <w:t xml:space="preserve"> "id": 154,</w:t>
        <w:br/>
        <w:t xml:space="preserve"> "price": 40,</w:t>
        <w:br/>
        <w:t xml:space="preserve"> "inventory_level": 21474</w:t>
        <w:br/>
        <w:t xml:space="preserve">    },</w:t>
        <w:br/>
        <w:t xml:space="preserve">    {</w:t>
        <w:br/>
        <w:t xml:space="preserve"> "product_id": 100,</w:t>
        <w:br/>
        <w:t xml:space="preserve"> "sku": "SKU-RED-S",</w:t>
        <w:br/>
        <w:t xml:space="preserve"> "option_values": [</w:t>
        <w:br/>
        <w:t xml:space="preserve">        { "id": 146, "option_id": 151 }</w:t>
        <w:br/>
        <w:t xml:space="preserve">      ],</w:t>
        <w:br/>
        <w:t xml:space="preserve"> "price": 40,</w:t>
        <w:br/>
        <w:t xml:space="preserve"> "weight": 5</w:t>
        <w:br/>
        <w:t xml:space="preserve">    }</w:t>
        <w:br/>
        <w:t xml:space="preserve">  ]'</w:t>
      </w:r>
    </w:p>
    <w:p>
      <w:pPr>
        <w:pStyle w:val="Heading3"/>
      </w:pPr>
      <w:r>
        <w:t>Example Usage</w:t>
      </w:r>
    </w:p>
    <w:p>
      <w:pPr>
        <w:pStyle w:val="Heading3"/>
      </w:pPr>
      <w:r>
        <w:t>Example 1: Update existing variants (by id)</w:t>
      </w:r>
    </w:p>
    <w:p>
      <w:r>
        <w:rPr>
          <w:b/>
          <w:color w:val="666666"/>
          <w:sz w:val="16"/>
        </w:rPr>
        <w:t>[bash]</w:t>
      </w:r>
    </w:p>
    <w:p>
      <w:pPr>
        <w:shd w:fill="F2F2F2" w:val="clear"/>
      </w:pPr>
      <w:r>
        <w:rPr>
          <w:rFonts w:ascii="Courier New" w:hAnsi="Courier New"/>
          <w:sz w:val="17"/>
        </w:rPr>
        <w:t>curl -X PUT \</w:t>
        <w:br/>
        <w:t xml:space="preserve"> 'https://api.bigcommerce.com/stores/{{BIG_COMMERCE_STORE_HASH}}/v3/catalog/variants' \</w:t>
        <w:br/>
        <w:t xml:space="preserve"> -H 'Accept: application/json' \</w:t>
        <w:br/>
        <w:t xml:space="preserve"> -H 'Content-Type: application/json' \</w:t>
        <w:br/>
        <w:t xml:space="preserve"> -d '[</w:t>
        <w:br/>
        <w:t xml:space="preserve">    { "id": 154, "sale_price": 35, "inventory_warning_level": 10 },</w:t>
        <w:br/>
        <w:t xml:space="preserve">    { "id": 155, "purchasing_disabled": true, "purchasing_disabled_message": "Temporarily unavailable" }</w:t>
        <w:br/>
        <w:t xml:space="preserve">  ]'</w:t>
      </w:r>
    </w:p>
    <w:p>
      <w:pPr>
        <w:pStyle w:val="Heading3"/>
      </w:pPr>
      <w:r>
        <w:t>Example 2: Create new variants (requires product_id, sku, option_values)</w:t>
      </w:r>
    </w:p>
    <w:p>
      <w:r>
        <w:rPr>
          <w:b/>
          <w:color w:val="666666"/>
          <w:sz w:val="16"/>
        </w:rPr>
        <w:t>[bash]</w:t>
      </w:r>
    </w:p>
    <w:p>
      <w:pPr>
        <w:shd w:fill="F2F2F2" w:val="clear"/>
      </w:pPr>
      <w:r>
        <w:rPr>
          <w:rFonts w:ascii="Courier New" w:hAnsi="Courier New"/>
          <w:sz w:val="17"/>
        </w:rPr>
        <w:t>curl -X PUT \</w:t>
        <w:br/>
        <w:t xml:space="preserve"> 'https://api.bigcommerce.com/stores/{{BIG_COMMERCE_STORE_HASH}}/v3/catalog/variants' \</w:t>
        <w:br/>
        <w:t xml:space="preserve"> -H 'Accept: application/json' \</w:t>
        <w:br/>
        <w:t xml:space="preserve"> -H 'Content-Type: application/json' \</w:t>
        <w:br/>
        <w:t xml:space="preserve"> -d '[</w:t>
        <w:br/>
        <w:t xml:space="preserve">    {</w:t>
        <w:br/>
        <w:t xml:space="preserve"> "product_id": 100,</w:t>
        <w:br/>
        <w:t xml:space="preserve"> "sku": "SKU-BLUE-M",</w:t>
        <w:br/>
        <w:t xml:space="preserve"> "option_values": [</w:t>
        <w:br/>
        <w:t xml:space="preserve">        { "id": 146, "option_id": 151 }</w:t>
        <w:br/>
        <w:t xml:space="preserve">      ],</w:t>
        <w:br/>
        <w:t xml:space="preserve"> "retail_price": 50,</w:t>
        <w:br/>
        <w:t xml:space="preserve"> "price": 45</w:t>
        <w:br/>
        <w:t xml:space="preserve">    }</w:t>
        <w:br/>
        <w:t xml:space="preserve">  ]'</w:t>
      </w:r>
    </w:p>
    <w:p>
      <w:pPr>
        <w:pStyle w:val="Heading3"/>
      </w:pPr>
      <w:r>
        <w:t>Notes</w:t>
      </w:r>
    </w:p>
    <w:p>
      <w:pPr>
        <w:pStyle w:val="ListBullet"/>
      </w:pPr>
      <w:r>
        <w:t>Inventory constraints: variant inventory and summed inventories are constrained to a maximum of 2,147,483,647; behavior differs from the Inventory API (see BigCommerce “Limit handling” documentation referenced in the source).</w:t>
      </w:r>
    </w:p>
    <w:p>
      <w:pPr>
        <w:pStyle w:val="ListBullet"/>
      </w:pPr>
      <w:r>
        <w:t>The Catalog API returns inventory for the default location only.</w:t>
      </w:r>
    </w:p>
    <w:p>
      <w:pPr>
        <w:pStyle w:val="ListBullet"/>
      </w:pPr>
      <w:r>
        <w:t>If price/sale_price/retail_price are null and no Price List ID is used, the product’s corresponding default price may be used.</w:t>
      </w:r>
    </w:p>
    <w:p>
      <w:pPr>
        <w:pStyle w:val="Heading3"/>
      </w:pPr>
      <w:r>
        <w:t>Error Handling</w:t>
      </w:r>
    </w:p>
    <w:p>
      <w:pPr>
        <w:pStyle w:val="ListBullet"/>
      </w:pPr>
      <w:r>
        <w:t>413 Client Error: Returned for client-side issues such as payload too large (response body not specified in scraped content).</w:t>
      </w:r>
    </w:p>
    <w:p>
      <w:pPr>
        <w:pStyle w:val="ListBullet"/>
      </w:pPr>
      <w:r>
        <w:t>422 Client Error: Missing required fields or invalid data; response includes batch_errors[] with details.</w:t>
      </w:r>
    </w:p>
    <w:p>
      <w:r>
        <w:br w:type="page"/>
      </w:r>
    </w:p>
    <w:p>
      <w:pPr>
        <w:pStyle w:val="Heading2"/>
      </w:pPr>
      <w:r>
        <w:t>37. [GET] Get a Product’s Video</w:t>
      </w:r>
    </w:p>
    <w:p>
      <w:r>
        <w:rPr>
          <w:b/>
        </w:rPr>
        <w:t xml:space="preserve">Endpoint: </w:t>
      </w:r>
      <w:r>
        <w:rPr>
          <w:rFonts w:ascii="Courier New" w:hAnsi="Courier New"/>
          <w:sz w:val="18"/>
        </w:rPr>
        <w:t>/v3/catalog/products/{{productId}}/videos/{{id}}</w:t>
      </w:r>
    </w:p>
    <w:p>
      <w:pPr>
        <w:pStyle w:val="Heading3"/>
      </w:pPr>
      <w:r>
        <w:t>Prerequisites</w:t>
      </w:r>
    </w:p>
    <w:p>
      <w:pPr>
        <w:pStyle w:val="ListBullet"/>
      </w:pPr>
      <w:r>
        <w:t>You must have access to the store’s Catalog products.</w:t>
      </w:r>
    </w:p>
    <w:p>
      <w:pPr>
        <w:pStyle w:val="ListBullet"/>
      </w:pPr>
      <w:r>
        <w:t>You need the product’s numeric ID (product_id) and the video’s numeric ID (id).</w:t>
      </w:r>
    </w:p>
    <w:p>
      <w:pPr>
        <w:pStyle w:val="Heading3"/>
      </w:pPr>
      <w:r>
        <w:t>Method</w:t>
      </w:r>
    </w:p>
    <w:p>
      <w:r>
        <w:t>GET</w:t>
      </w:r>
    </w:p>
    <w:p>
      <w:pPr>
        <w:pStyle w:val="Heading3"/>
      </w:pPr>
      <w:r>
        <w:t>URL</w:t>
      </w:r>
    </w:p>
    <w:p>
      <w:r>
        <w:t>https://api.bigcommerce.com/stores/{{BIG_COMMERCE_STORE_HASH}}/v3/catalog/products/{{product_id}}/videos/{{id}}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Product Video resource for a given product. Optional query parameters can be used to include or exclude specific fields in the response.</w:t>
      </w:r>
    </w:p>
    <w:p>
      <w:pPr>
        <w:pStyle w:val="Heading3"/>
      </w:pPr>
      <w:r>
        <w:t>Enforcement Rules</w:t>
      </w:r>
    </w:p>
    <w:p>
      <w:pPr>
        <w:pStyle w:val="ListBullet"/>
      </w:pPr>
      <w:r>
        <w:t>The product_id path parameter must always be present and must be a non-empty integer.</w:t>
      </w:r>
    </w:p>
    <w:p>
      <w:pPr>
        <w:pStyle w:val="ListBullet"/>
      </w:pPr>
      <w:r>
        <w:t>The id path parameter must always be present and must be a non-empty integer.</w:t>
      </w:r>
    </w:p>
    <w:p>
      <w:pPr>
        <w:pStyle w:val="ListBullet"/>
      </w:pPr>
      <w:r>
        <w:t>Always construct the path as /v3/catalog/products/{{product_id}}/videos/{{id}}.</w:t>
      </w:r>
    </w:p>
    <w:p>
      <w:pPr>
        <w:pStyle w:val="ListBullet"/>
      </w:pPr>
      <w:r>
        <w:t>Do not call the API with missing or empty path parameters (e.g., avoid /products//videos/).</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/v3/catalog/products/123/videos/45</w:t>
      </w:r>
    </w:p>
    <w:p>
      <w:pPr>
        <w:pStyle w:val="Heading3"/>
      </w:pPr>
      <w:r>
        <w:t>Invalid Examples</w:t>
      </w:r>
    </w:p>
    <w:p>
      <w:r>
        <w:rPr>
          <w:b/>
          <w:color w:val="666666"/>
          <w:sz w:val="16"/>
        </w:rPr>
        <w:t>[http]</w:t>
      </w:r>
    </w:p>
    <w:p>
      <w:pPr>
        <w:shd w:fill="F2F2F2" w:val="clear"/>
      </w:pPr>
      <w:r>
        <w:rPr>
          <w:rFonts w:ascii="Courier New" w:hAnsi="Courier New"/>
          <w:sz w:val="17"/>
        </w:rPr>
        <w:t>/v3/catalog/products//videos/45</w:t>
        <w:br/>
        <w:t>/v3/catalog/products/123/videos/</w:t>
        <w:br/>
        <w:t>/v3/catalog/products/123/videos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video belongs.</w:t>
            </w:r>
          </w:p>
        </w:tc>
      </w:tr>
      <w:tr>
        <w:tc>
          <w:tcPr>
            <w:tcW w:type="dxa" w:w="2880"/>
          </w:tcPr>
          <w:p>
            <w:r>
              <w:t>id</w:t>
            </w:r>
          </w:p>
        </w:tc>
        <w:tc>
          <w:tcPr>
            <w:tcW w:type="dxa" w:w="2880"/>
          </w:tcPr>
          <w:p>
            <w:r>
              <w:t>integer</w:t>
            </w:r>
          </w:p>
        </w:tc>
        <w:tc>
          <w:tcPr>
            <w:tcW w:type="dxa" w:w="2880"/>
          </w:tcPr>
          <w:p>
            <w:r>
              <w:t>The BigCommerce ID of the Video.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include_fields</w:t>
            </w:r>
          </w:p>
        </w:tc>
        <w:tc>
          <w:tcPr>
            <w:tcW w:type="dxa" w:w="2880"/>
          </w:tcPr>
          <w:p>
            <w:r>
              <w:t>array (string)</w:t>
            </w:r>
          </w:p>
        </w:tc>
        <w:tc>
          <w:tcPr>
            <w:tcW w:type="dxa" w:w="2880"/>
          </w:tcPr>
          <w:p>
            <w:r>
              <w:t>Fields to include, in a comma-separated list. The id and the specified fields will be returned. Allowed values include (as documented): name, type, sku, description, weight, width, depth, height, price, cost_price, retail_price, sale_price, map_price, tax_class_id, product_tax_code, calculated_price, categories, brand_id, option_set_id, option_set_display, inventory_level, inventory_warning_level, inventory_tracking, reviews_rating_sum, reviews_count, total_sold, fixed_cost_shipping_price, is_free_shipping, is_visible, is_featured, related_products, warranty, bin_picking_number, layout_file, upc, mpn, gtin, date_last_imported, search_keywords, availability, availability_description, condition, is_condition_shown, order_quantity_minimum, order_quantity_maximum, page_title, meta_keywords, meta_description, date_created, date_modified, view_count, preorder_release_date, preorder_message, is_preorder_only, is_price_hidden, price_hidden_label, custom_url, base_variant_id, open_graph_type, open_graph_title, open_graph_description, open_graph_use_meta_description, open_graph_use_product_name, open_graph_use_image.</w:t>
            </w:r>
          </w:p>
        </w:tc>
      </w:tr>
      <w:tr>
        <w:tc>
          <w:tcPr>
            <w:tcW w:type="dxa" w:w="2880"/>
          </w:tcPr>
          <w:p>
            <w:r>
              <w:t>exclude_fields</w:t>
            </w:r>
          </w:p>
        </w:tc>
        <w:tc>
          <w:tcPr>
            <w:tcW w:type="dxa" w:w="2880"/>
          </w:tcPr>
          <w:p>
            <w:r>
              <w:t>array (string)</w:t>
            </w:r>
          </w:p>
        </w:tc>
        <w:tc>
          <w:tcPr>
            <w:tcW w:type="dxa" w:w="2880"/>
          </w:tcPr>
          <w:p>
            <w:r>
              <w:t>Fields to exclude, in a comma-separated list. The specified fields will be excluded from the response. The id field cannot be excluded.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"title": "How to Use This Product",</w:t>
        <w:br/>
        <w:t xml:space="preserve"> "description": "A short overview of setup and usage.",</w:t>
        <w:br/>
        <w:t xml:space="preserve"> "sort_order": 1,</w:t>
        <w:br/>
        <w:t xml:space="preserve"> "type": "youtube",</w:t>
        <w:br/>
        <w:t xml:space="preserve"> "video_id": "dQw4w9WgXcQ",</w:t>
        <w:br/>
        <w:t xml:space="preserve"> "id": 45,</w:t>
        <w:br/>
        <w:t xml:space="preserve"> "product_id": 123,</w:t>
        <w:br/>
        <w:t xml:space="preserve"> "length": "3:33"</w:t>
        <w:br/>
        <w:t xml:space="preserve"> },</w:t>
        <w:br/>
        <w:t xml:space="preserve"> "meta":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resource was not found.",</w:t>
        <w:br/>
        <w:t xml:space="preserve"> "type": "https://example.com/errors/not-found",</w:t>
        <w:br/>
        <w:t xml:space="preserve"> "instance": "/v3/catalog/products/123/videos/45"</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product video resource.</w:t>
            </w:r>
          </w:p>
        </w:tc>
      </w:tr>
      <w:tr>
        <w:tc>
          <w:tcPr>
            <w:tcW w:type="dxa" w:w="2880"/>
          </w:tcPr>
          <w:p>
            <w:r>
              <w:t>data.title</w:t>
            </w:r>
          </w:p>
        </w:tc>
        <w:tc>
          <w:tcPr>
            <w:tcW w:type="dxa" w:w="2880"/>
          </w:tcPr>
          <w:p>
            <w:r>
              <w:t>string</w:t>
            </w:r>
          </w:p>
        </w:tc>
        <w:tc>
          <w:tcPr>
            <w:tcW w:type="dxa" w:w="2880"/>
          </w:tcPr>
          <w:p>
            <w:r>
              <w:t>The title for the video. Max length: 255. If left blank (on create/update), it will be filled according to data on a host site.</w:t>
            </w:r>
          </w:p>
        </w:tc>
      </w:tr>
      <w:tr>
        <w:tc>
          <w:tcPr>
            <w:tcW w:type="dxa" w:w="2880"/>
          </w:tcPr>
          <w:p>
            <w:r>
              <w:t>data.description</w:t>
            </w:r>
          </w:p>
        </w:tc>
        <w:tc>
          <w:tcPr>
            <w:tcW w:type="dxa" w:w="2880"/>
          </w:tcPr>
          <w:p>
            <w:r>
              <w:t>string</w:t>
            </w:r>
          </w:p>
        </w:tc>
        <w:tc>
          <w:tcPr>
            <w:tcW w:type="dxa" w:w="2880"/>
          </w:tcPr>
          <w:p>
            <w:r>
              <w:t>The description for the video. If left blank (on create/update), it will be filled according to data on a host site.</w:t>
            </w:r>
          </w:p>
        </w:tc>
      </w:tr>
      <w:tr>
        <w:tc>
          <w:tcPr>
            <w:tcW w:type="dxa" w:w="2880"/>
          </w:tcPr>
          <w:p>
            <w:r>
              <w:t>data.sort_order</w:t>
            </w:r>
          </w:p>
        </w:tc>
        <w:tc>
          <w:tcPr>
            <w:tcW w:type="dxa" w:w="2880"/>
          </w:tcPr>
          <w:p>
            <w:r>
              <w:t>integer</w:t>
            </w:r>
          </w:p>
        </w:tc>
        <w:tc>
          <w:tcPr>
            <w:tcW w:type="dxa" w:w="2880"/>
          </w:tcPr>
          <w:p>
            <w:r>
              <w:t>Display order priority. Higher integers give the video a lower priority. Min: -2147483648, Max: 2147483647.</w:t>
            </w:r>
          </w:p>
        </w:tc>
      </w:tr>
      <w:tr>
        <w:tc>
          <w:tcPr>
            <w:tcW w:type="dxa" w:w="2880"/>
          </w:tcPr>
          <w:p>
            <w:r>
              <w:t>data.type</w:t>
            </w:r>
          </w:p>
        </w:tc>
        <w:tc>
          <w:tcPr>
            <w:tcW w:type="dxa" w:w="2880"/>
          </w:tcPr>
          <w:p>
            <w:r>
              <w:t>string</w:t>
            </w:r>
          </w:p>
        </w:tc>
        <w:tc>
          <w:tcPr>
            <w:tcW w:type="dxa" w:w="2880"/>
          </w:tcPr>
          <w:p>
            <w:r>
              <w:t>The video type (short name of a host site). Documented value: youtube.</w:t>
            </w:r>
          </w:p>
        </w:tc>
      </w:tr>
      <w:tr>
        <w:tc>
          <w:tcPr>
            <w:tcW w:type="dxa" w:w="2880"/>
          </w:tcPr>
          <w:p>
            <w:r>
              <w:t>data.video_id</w:t>
            </w:r>
          </w:p>
        </w:tc>
        <w:tc>
          <w:tcPr>
            <w:tcW w:type="dxa" w:w="2880"/>
          </w:tcPr>
          <w:p>
            <w:r>
              <w:t>string</w:t>
            </w:r>
          </w:p>
        </w:tc>
        <w:tc>
          <w:tcPr>
            <w:tcW w:type="dxa" w:w="2880"/>
          </w:tcPr>
          <w:p>
            <w:r>
              <w:t>The ID of the video on a host site.</w:t>
            </w:r>
          </w:p>
        </w:tc>
      </w:tr>
      <w:tr>
        <w:tc>
          <w:tcPr>
            <w:tcW w:type="dxa" w:w="2880"/>
          </w:tcPr>
          <w:p>
            <w:r>
              <w:t>data.id</w:t>
            </w:r>
          </w:p>
        </w:tc>
        <w:tc>
          <w:tcPr>
            <w:tcW w:type="dxa" w:w="2880"/>
          </w:tcPr>
          <w:p>
            <w:r>
              <w:t>integer</w:t>
            </w:r>
          </w:p>
        </w:tc>
        <w:tc>
          <w:tcPr>
            <w:tcW w:type="dxa" w:w="2880"/>
          </w:tcPr>
          <w:p>
            <w:r>
              <w:t>Unique numeric ID of the product video; increments sequentially.</w:t>
            </w:r>
          </w:p>
        </w:tc>
      </w:tr>
      <w:tr>
        <w:tc>
          <w:tcPr>
            <w:tcW w:type="dxa" w:w="2880"/>
          </w:tcPr>
          <w:p>
            <w:r>
              <w:t>data.product_id</w:t>
            </w:r>
          </w:p>
        </w:tc>
        <w:tc>
          <w:tcPr>
            <w:tcW w:type="dxa" w:w="2880"/>
          </w:tcPr>
          <w:p>
            <w:r>
              <w:t>integer</w:t>
            </w:r>
          </w:p>
        </w:tc>
        <w:tc>
          <w:tcPr>
            <w:tcW w:type="dxa" w:w="2880"/>
          </w:tcPr>
          <w:p>
            <w:r>
              <w:t>Unique numeric identifier for the product associated with the video.</w:t>
            </w:r>
          </w:p>
        </w:tc>
      </w:tr>
      <w:tr>
        <w:tc>
          <w:tcPr>
            <w:tcW w:type="dxa" w:w="2880"/>
          </w:tcPr>
          <w:p>
            <w:r>
              <w:t>data.length</w:t>
            </w:r>
          </w:p>
        </w:tc>
        <w:tc>
          <w:tcPr>
            <w:tcW w:type="dxa" w:w="2880"/>
          </w:tcPr>
          <w:p>
            <w:r>
              <w:t>string</w:t>
            </w:r>
          </w:p>
        </w:tc>
        <w:tc>
          <w:tcPr>
            <w:tcW w:type="dxa" w:w="2880"/>
          </w:tcPr>
          <w:p>
            <w:r>
              <w:t>Length of the video; filled according to data on a host site.</w:t>
            </w:r>
          </w:p>
        </w:tc>
      </w:tr>
      <w:tr>
        <w:tc>
          <w:tcPr>
            <w:tcW w:type="dxa" w:w="2880"/>
          </w:tcPr>
          <w:p>
            <w:r>
              <w:t>meta</w:t>
            </w:r>
          </w:p>
        </w:tc>
        <w:tc>
          <w:tcPr>
            <w:tcW w:type="dxa" w:w="2880"/>
          </w:tcPr>
          <w:p>
            <w:r>
              <w:t>object</w:t>
            </w:r>
          </w:p>
        </w:tc>
        <w:tc>
          <w:tcPr>
            <w:tcW w:type="dxa" w:w="2880"/>
          </w:tcPr>
          <w:p>
            <w:r>
              <w:t>Metadata object (structure not specified; may contain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'https://api.bigcommerce.com/stores/{{BIG_COMMERCE_STORE_HASH}}/v3/catalog/products/123/videos/45' \</w:t>
        <w:br/>
        <w:t xml:space="preserve"> --header 'Accept: application/json'</w:t>
      </w:r>
    </w:p>
    <w:p>
      <w:pPr>
        <w:pStyle w:val="Heading3"/>
      </w:pPr>
      <w:r>
        <w:t>Example Usage</w:t>
      </w:r>
    </w:p>
    <w:p>
      <w:pPr>
        <w:pStyle w:val="Heading3"/>
      </w:pPr>
      <w:r>
        <w:t>Example 1: Get a specific product video</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'https://api.bigcommerce.com/stores/{{BIG_COMMERCE_STORE_HASH}}/v3/catalog/products/123/videos/45' \</w:t>
        <w:br/>
        <w:t xml:space="preserve"> -H 'Accept: application/json'</w:t>
      </w:r>
    </w:p>
    <w:p>
      <w:pPr>
        <w:pStyle w:val="Heading3"/>
      </w:pPr>
      <w:r>
        <w:t>Example 2: Include only specific fields (comma-separated)</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'https://api.bigcommerce.com/stores/{{BIG_COMMERCE_STORE_HASH}}/v3/catalog/products/123/videos/45?include_fields=title,type,video_id' \</w:t>
        <w:br/>
        <w:t xml:space="preserve"> -H 'Accept: application/json'</w:t>
      </w:r>
    </w:p>
    <w:p>
      <w:pPr>
        <w:pStyle w:val="Heading3"/>
      </w:pPr>
      <w:r>
        <w:t>Example 3: Exclude fields (comma-separated)</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'https://api.bigcommerce.com/stores/{{BIG_COMMERCE_STORE_HASH}}/v3/catalog/products/123/videos/45?exclude_fields=description,length' \</w:t>
        <w:br/>
        <w:t xml:space="preserve"> -H 'Accept: application/json'</w:t>
      </w:r>
    </w:p>
    <w:p>
      <w:pPr>
        <w:pStyle w:val="Heading3"/>
      </w:pPr>
      <w:r>
        <w:t>Notes</w:t>
      </w:r>
    </w:p>
    <w:p>
      <w:pPr>
        <w:pStyle w:val="ListBullet"/>
      </w:pPr>
      <w:r>
        <w:t>include_fields and exclude_fields are sent as comma-separated lists in the query string.</w:t>
      </w:r>
    </w:p>
    <w:p>
      <w:pPr>
        <w:pStyle w:val="ListBullet"/>
      </w:pPr>
      <w:r>
        <w:t>The id field cannot be excluded via exclude_fields.</w:t>
      </w:r>
    </w:p>
    <w:p>
      <w:pPr>
        <w:pStyle w:val="ListBullet"/>
      </w:pPr>
      <w:r>
        <w:t>The response includes data and meta; meta is documented as allowing additional properties.</w:t>
      </w:r>
    </w:p>
    <w:p>
      <w:pPr>
        <w:pStyle w:val="Heading3"/>
      </w:pPr>
      <w:r>
        <w:t>Related productVideos actions</w:t>
      </w:r>
    </w:p>
    <w:p>
      <w:pPr>
        <w:pStyle w:val="ListBullet"/>
      </w:pPr>
      <w:r>
        <w:t>[POST] Create Product Video — /v3/catalog/products/{{productId}}/videos</w:t>
      </w:r>
    </w:p>
    <w:p>
      <w:pPr>
        <w:pStyle w:val="ListBullet"/>
      </w:pPr>
      <w:r>
        <w:t>[PUT] Update a Product’s Video — /v3/catalog/products/{{productId}}/videos/{{id}}</w:t>
      </w:r>
    </w:p>
    <w:p>
      <w:pPr>
        <w:pStyle w:val="ListBullet"/>
      </w:pPr>
      <w:r>
        <w:t>[GET] List a Product’s Videos — /v3/catalog/products/{{productId}}/videos</w:t>
      </w:r>
    </w:p>
    <w:p>
      <w:pPr>
        <w:pStyle w:val="ListBullet"/>
      </w:pPr>
      <w:r>
        <w:t>[DELETE] Delete a Product's Video — /v3/catalog/products/{{productId}}/videos/{{id}}</w:t>
      </w:r>
    </w:p>
    <w:p>
      <w:r>
        <w:br w:type="page"/>
      </w:r>
    </w:p>
    <w:p>
      <w:pPr>
        <w:pStyle w:val="Heading2"/>
      </w:pPr>
      <w:r>
        <w:t>38. [PUT] Update a Product’s Video</w:t>
      </w:r>
    </w:p>
    <w:p>
      <w:r>
        <w:rPr>
          <w:b/>
        </w:rPr>
        <w:t xml:space="preserve">Endpoint: </w:t>
      </w:r>
      <w:r>
        <w:rPr>
          <w:rFonts w:ascii="Courier New" w:hAnsi="Courier New"/>
          <w:sz w:val="18"/>
        </w:rPr>
        <w:t>/v3/catalog/products/{{productId}}/videos/{{id}}</w:t>
      </w:r>
    </w:p>
    <w:p>
      <w:pPr>
        <w:pStyle w:val="Heading3"/>
      </w:pPr>
      <w:r>
        <w:t>Prerequisites</w:t>
      </w:r>
    </w:p>
    <w:p>
      <w:pPr>
        <w:pStyle w:val="ListBullet"/>
      </w:pPr>
      <w:r>
        <w:t>You must have access to the product and its associated videos in the store catalog.</w:t>
      </w:r>
    </w:p>
    <w:p>
      <w:pPr>
        <w:pStyle w:val="ListBullet"/>
      </w:pPr>
      <w:r>
        <w:t>Product video hosting is integrated with YouTube; videos must be loaded through YouTube (YouTube Terms of Service and Google Privacy Policy apply).</w:t>
      </w:r>
    </w:p>
    <w:p>
      <w:pPr>
        <w:pStyle w:val="Heading3"/>
      </w:pPr>
      <w:r>
        <w:t>Method</w:t>
      </w:r>
    </w:p>
    <w:p>
      <w:r>
        <w:t>PUT</w:t>
      </w:r>
    </w:p>
    <w:p>
      <w:pPr>
        <w:pStyle w:val="Heading3"/>
      </w:pPr>
      <w:r>
        <w:t>URL</w:t>
      </w:r>
    </w:p>
    <w:p>
      <w:r>
        <w:t>https://api.bigcommerce.com/stores/{{BIG_COMMERCE_STORE_HASH}}/v3/catalog/products/{{product_id}}/videos/{{id}}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video associated with a specific product in the catalog. You can update fields like title, description, sort order, and type.</w:t>
      </w:r>
    </w:p>
    <w:p>
      <w:pPr>
        <w:pStyle w:val="Heading3"/>
      </w:pPr>
      <w:r>
        <w:t>Enforcement Rules</w:t>
      </w:r>
    </w:p>
    <w:p>
      <w:pPr>
        <w:pStyle w:val="ListBullet"/>
      </w:pPr>
      <w:r>
        <w:t>The product_id path parameter must always be present.</w:t>
      </w:r>
    </w:p>
    <w:p>
      <w:pPr>
        <w:pStyle w:val="ListBullet"/>
      </w:pPr>
      <w:r>
        <w:t>The id path parameter must always be present.</w:t>
      </w:r>
    </w:p>
    <w:p>
      <w:pPr>
        <w:pStyle w:val="ListBullet"/>
      </w:pPr>
      <w:r>
        <w:t>Always construct the path as /v3/catalog/products/{{product_id}}/videos/{{id}}, where {{product_id}} and {{id}} are non-empty values.</w:t>
      </w:r>
    </w:p>
    <w:p>
      <w:pPr>
        <w:pStyle w:val="ListBullet"/>
      </w:pPr>
      <w:r>
        <w:t>Do not call the API with missing or empty path parameters (e.g., avoid /v3/catalog/products//videos/).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id field is listed as read-only; do not rely on changing it as part of an update.</w:t>
      </w:r>
    </w:p>
    <w:p>
      <w:pPr>
        <w:pStyle w:val="Heading3"/>
      </w:pPr>
      <w:r>
        <w:t>Valid Examples</w:t>
      </w:r>
    </w:p>
    <w:p>
      <w:r>
        <w:rPr>
          <w:b/>
          <w:color w:val="666666"/>
          <w:sz w:val="16"/>
        </w:rPr>
        <w:t>[http]</w:t>
      </w:r>
    </w:p>
    <w:p>
      <w:pPr>
        <w:shd w:fill="F2F2F2" w:val="clear"/>
      </w:pPr>
      <w:r>
        <w:rPr>
          <w:rFonts w:ascii="Courier New" w:hAnsi="Courier New"/>
          <w:sz w:val="17"/>
        </w:rPr>
        <w:t>/v3/catalog/products/123/videos/45</w:t>
      </w:r>
    </w:p>
    <w:p>
      <w:pPr>
        <w:pStyle w:val="Heading3"/>
      </w:pPr>
      <w:r>
        <w:t>Invalid Examples</w:t>
      </w:r>
    </w:p>
    <w:p>
      <w:r>
        <w:rPr>
          <w:b/>
          <w:color w:val="666666"/>
          <w:sz w:val="16"/>
        </w:rPr>
        <w:t>[http]</w:t>
      </w:r>
    </w:p>
    <w:p>
      <w:pPr>
        <w:shd w:fill="F2F2F2" w:val="clear"/>
      </w:pPr>
      <w:r>
        <w:rPr>
          <w:rFonts w:ascii="Courier New" w:hAnsi="Courier New"/>
          <w:sz w:val="17"/>
        </w:rPr>
        <w:t>/v3/catalog/products//videos/45</w:t>
        <w:br/>
        <w:t>/v3/catalog/products/123/videos/</w:t>
        <w:br/>
        <w:t>/v3/catalog/products/123/videos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video belongs. Sent in the URL path.</w:t>
            </w:r>
          </w:p>
        </w:tc>
      </w:tr>
      <w:tr>
        <w:tc>
          <w:tcPr>
            <w:tcW w:type="dxa" w:w="2880"/>
          </w:tcPr>
          <w:p>
            <w:r>
              <w:t>id</w:t>
            </w:r>
          </w:p>
        </w:tc>
        <w:tc>
          <w:tcPr>
            <w:tcW w:type="dxa" w:w="2880"/>
          </w:tcPr>
          <w:p>
            <w:r>
              <w:t>integer</w:t>
            </w:r>
          </w:p>
        </w:tc>
        <w:tc>
          <w:tcPr>
            <w:tcW w:type="dxa" w:w="2880"/>
          </w:tcPr>
          <w:p>
            <w:r>
              <w:t>The BigCommerce ID of the Video. Sent in the URL path.</w:t>
            </w:r>
          </w:p>
        </w:tc>
      </w:tr>
    </w:tbl>
    <w:p/>
    <w:p>
      <w:pPr>
        <w:pStyle w:val="Heading3"/>
      </w:pPr>
      <w:r>
        <w:t>Required Request Body Fields</w:t>
      </w:r>
    </w:p>
    <w:p>
      <w:r>
        <w:rPr>
          <w:b/>
        </w:rPr>
        <w:t>Note: Documentation indicates the request body is required, but no fields are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t>No required fields.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title for the video. Max length: 255. If left blank, this is filled according to data on the host site.</w:t>
            </w:r>
          </w:p>
        </w:tc>
      </w:tr>
      <w:tr>
        <w:tc>
          <w:tcPr>
            <w:tcW w:type="dxa" w:w="2880"/>
          </w:tcPr>
          <w:p>
            <w:r>
              <w:t>description</w:t>
            </w:r>
          </w:p>
        </w:tc>
        <w:tc>
          <w:tcPr>
            <w:tcW w:type="dxa" w:w="2880"/>
          </w:tcPr>
          <w:p>
            <w:r>
              <w:t>string</w:t>
            </w:r>
          </w:p>
        </w:tc>
        <w:tc>
          <w:tcPr>
            <w:tcW w:type="dxa" w:w="2880"/>
          </w:tcPr>
          <w:p>
            <w:r>
              <w:t>The description for the video. If left blank, this is filled according to data on the host site.</w:t>
            </w:r>
          </w:p>
        </w:tc>
      </w:tr>
      <w:tr>
        <w:tc>
          <w:tcPr>
            <w:tcW w:type="dxa" w:w="2880"/>
          </w:tcPr>
          <w:p>
            <w:r>
              <w:t>sort_order</w:t>
            </w:r>
          </w:p>
        </w:tc>
        <w:tc>
          <w:tcPr>
            <w:tcW w:type="dxa" w:w="2880"/>
          </w:tcPr>
          <w:p>
            <w:r>
              <w:t>integer</w:t>
            </w:r>
          </w:p>
        </w:tc>
        <w:tc>
          <w:tcPr>
            <w:tcW w:type="dxa" w:w="2880"/>
          </w:tcPr>
          <w:p>
            <w:r>
              <w:t>Display order on the product page. Range: -2147483648 to 2147483647. Higher integers = lower priority. When updating: if the video is given a lower priority, all videos with a sort_order the same as or greater than the new value will have their sort_orders reordered.</w:t>
            </w:r>
          </w:p>
        </w:tc>
      </w:tr>
      <w:tr>
        <w:tc>
          <w:tcPr>
            <w:tcW w:type="dxa" w:w="2880"/>
          </w:tcPr>
          <w:p>
            <w:r>
              <w:t>type</w:t>
            </w:r>
          </w:p>
        </w:tc>
        <w:tc>
          <w:tcPr>
            <w:tcW w:type="dxa" w:w="2880"/>
          </w:tcPr>
          <w:p>
            <w:r>
              <w:t>string</w:t>
            </w:r>
          </w:p>
        </w:tc>
        <w:tc>
          <w:tcPr>
            <w:tcW w:type="dxa" w:w="2880"/>
          </w:tcPr>
          <w:p>
            <w:r>
              <w:t>Video type (short name of host site). Allowed value shown: youtube.</w:t>
            </w:r>
          </w:p>
        </w:tc>
      </w:tr>
      <w:tr>
        <w:tc>
          <w:tcPr>
            <w:tcW w:type="dxa" w:w="2880"/>
          </w:tcPr>
          <w:p>
            <w:r>
              <w:t>id</w:t>
            </w:r>
          </w:p>
        </w:tc>
        <w:tc>
          <w:tcPr>
            <w:tcW w:type="dxa" w:w="2880"/>
          </w:tcPr>
          <w:p>
            <w:r>
              <w:t>integer</w:t>
            </w:r>
          </w:p>
        </w:tc>
        <w:tc>
          <w:tcPr>
            <w:tcW w:type="dxa" w:w="2880"/>
          </w:tcPr>
          <w:p>
            <w:r>
              <w:t>The unique numeric ID of the product video (read-only per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"title": "How to install the product",</w:t>
        <w:br/>
        <w:t xml:space="preserve"> "description": "Installation walkthrough video.",</w:t>
        <w:br/>
        <w:t xml:space="preserve"> "sort_order": 1,</w:t>
        <w:br/>
        <w:t xml:space="preserve"> "type": "youtube",</w:t>
        <w:br/>
        <w:t xml:space="preserve"> "id": 45,</w:t>
        <w:br/>
        <w:t xml:space="preserve"> "video_id": "dQw4w9WgXcQ",</w:t>
        <w:br/>
        <w:t xml:space="preserve"> "product_id": 123,</w:t>
        <w:br/>
        <w:t xml:space="preserve"> "length": "3:33"</w:t>
        <w:br/>
        <w:t xml:space="preserve"> },</w:t>
        <w:br/>
        <w:t xml:space="preserve"> "meta":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resource was not found.",</w:t>
        <w:br/>
        <w:t xml:space="preserve"> "type": "string",</w:t>
        <w:br/>
        <w:t xml:space="preserve"> "instance":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product video object.</w:t>
            </w:r>
          </w:p>
        </w:tc>
      </w:tr>
      <w:tr>
        <w:tc>
          <w:tcPr>
            <w:tcW w:type="dxa" w:w="2880"/>
          </w:tcPr>
          <w:p>
            <w:r>
              <w:t>data.title</w:t>
            </w:r>
          </w:p>
        </w:tc>
        <w:tc>
          <w:tcPr>
            <w:tcW w:type="dxa" w:w="2880"/>
          </w:tcPr>
          <w:p>
            <w:r>
              <w:t>string</w:t>
            </w:r>
          </w:p>
        </w:tc>
        <w:tc>
          <w:tcPr>
            <w:tcW w:type="dxa" w:w="2880"/>
          </w:tcPr>
          <w:p>
            <w:r>
              <w:t>The title for the video. Max length: 255. If left blank, filled according to host site data.</w:t>
            </w:r>
          </w:p>
        </w:tc>
      </w:tr>
      <w:tr>
        <w:tc>
          <w:tcPr>
            <w:tcW w:type="dxa" w:w="2880"/>
          </w:tcPr>
          <w:p>
            <w:r>
              <w:t>data.description</w:t>
            </w:r>
          </w:p>
        </w:tc>
        <w:tc>
          <w:tcPr>
            <w:tcW w:type="dxa" w:w="2880"/>
          </w:tcPr>
          <w:p>
            <w:r>
              <w:t>string</w:t>
            </w:r>
          </w:p>
        </w:tc>
        <w:tc>
          <w:tcPr>
            <w:tcW w:type="dxa" w:w="2880"/>
          </w:tcPr>
          <w:p>
            <w:r>
              <w:t>The description for the video. If left blank, filled according to host site data.</w:t>
            </w:r>
          </w:p>
        </w:tc>
      </w:tr>
      <w:tr>
        <w:tc>
          <w:tcPr>
            <w:tcW w:type="dxa" w:w="2880"/>
          </w:tcPr>
          <w:p>
            <w:r>
              <w:t>data.sort_order</w:t>
            </w:r>
          </w:p>
        </w:tc>
        <w:tc>
          <w:tcPr>
            <w:tcW w:type="dxa" w:w="2880"/>
          </w:tcPr>
          <w:p>
            <w:r>
              <w:t>integer</w:t>
            </w:r>
          </w:p>
        </w:tc>
        <w:tc>
          <w:tcPr>
            <w:tcW w:type="dxa" w:w="2880"/>
          </w:tcPr>
          <w:p>
            <w:r>
              <w:t>Display order on product page (higher = lower priority). Range: -2147483648 to 2147483647.</w:t>
            </w:r>
          </w:p>
        </w:tc>
      </w:tr>
      <w:tr>
        <w:tc>
          <w:tcPr>
            <w:tcW w:type="dxa" w:w="2880"/>
          </w:tcPr>
          <w:p>
            <w:r>
              <w:t>data.type</w:t>
            </w:r>
          </w:p>
        </w:tc>
        <w:tc>
          <w:tcPr>
            <w:tcW w:type="dxa" w:w="2880"/>
          </w:tcPr>
          <w:p>
            <w:r>
              <w:t>string</w:t>
            </w:r>
          </w:p>
        </w:tc>
        <w:tc>
          <w:tcPr>
            <w:tcW w:type="dxa" w:w="2880"/>
          </w:tcPr>
          <w:p>
            <w:r>
              <w:t>Video type (host site short name). Value shown: youtube.</w:t>
            </w:r>
          </w:p>
        </w:tc>
      </w:tr>
      <w:tr>
        <w:tc>
          <w:tcPr>
            <w:tcW w:type="dxa" w:w="2880"/>
          </w:tcPr>
          <w:p>
            <w:r>
              <w:t>data.id</w:t>
            </w:r>
          </w:p>
        </w:tc>
        <w:tc>
          <w:tcPr>
            <w:tcW w:type="dxa" w:w="2880"/>
          </w:tcPr>
          <w:p>
            <w:r>
              <w:t>integer</w:t>
            </w:r>
          </w:p>
        </w:tc>
        <w:tc>
          <w:tcPr>
            <w:tcW w:type="dxa" w:w="2880"/>
          </w:tcPr>
          <w:p>
            <w:r>
              <w:t>Unique numeric ID of the product video; increments sequentially.</w:t>
            </w:r>
          </w:p>
        </w:tc>
      </w:tr>
      <w:tr>
        <w:tc>
          <w:tcPr>
            <w:tcW w:type="dxa" w:w="2880"/>
          </w:tcPr>
          <w:p>
            <w:r>
              <w:t>data.video_id</w:t>
            </w:r>
          </w:p>
        </w:tc>
        <w:tc>
          <w:tcPr>
            <w:tcW w:type="dxa" w:w="2880"/>
          </w:tcPr>
          <w:p>
            <w:r>
              <w:t>string</w:t>
            </w:r>
          </w:p>
        </w:tc>
        <w:tc>
          <w:tcPr>
            <w:tcW w:type="dxa" w:w="2880"/>
          </w:tcPr>
          <w:p>
            <w:r>
              <w:t>The ID of the video on the host site.</w:t>
            </w:r>
          </w:p>
        </w:tc>
      </w:tr>
      <w:tr>
        <w:tc>
          <w:tcPr>
            <w:tcW w:type="dxa" w:w="2880"/>
          </w:tcPr>
          <w:p>
            <w:r>
              <w:t>data.product_id</w:t>
            </w:r>
          </w:p>
        </w:tc>
        <w:tc>
          <w:tcPr>
            <w:tcW w:type="dxa" w:w="2880"/>
          </w:tcPr>
          <w:p>
            <w:r>
              <w:t>integer</w:t>
            </w:r>
          </w:p>
        </w:tc>
        <w:tc>
          <w:tcPr>
            <w:tcW w:type="dxa" w:w="2880"/>
          </w:tcPr>
          <w:p>
            <w:r>
              <w:t>Unique numeric identifier for the product associated with the video.</w:t>
            </w:r>
          </w:p>
        </w:tc>
      </w:tr>
      <w:tr>
        <w:tc>
          <w:tcPr>
            <w:tcW w:type="dxa" w:w="2880"/>
          </w:tcPr>
          <w:p>
            <w:r>
              <w:t>data.length</w:t>
            </w:r>
          </w:p>
        </w:tc>
        <w:tc>
          <w:tcPr>
            <w:tcW w:type="dxa" w:w="2880"/>
          </w:tcPr>
          <w:p>
            <w:r>
              <w:t>string</w:t>
            </w:r>
          </w:p>
        </w:tc>
        <w:tc>
          <w:tcPr>
            <w:tcW w:type="dxa" w:w="2880"/>
          </w:tcPr>
          <w:p>
            <w:r>
              <w:t>Length of the video; filled according to host site data.</w:t>
            </w:r>
          </w:p>
        </w:tc>
      </w:tr>
      <w:tr>
        <w:tc>
          <w:tcPr>
            <w:tcW w:type="dxa" w:w="2880"/>
          </w:tcPr>
          <w:p>
            <w:r>
              <w:t>meta</w:t>
            </w:r>
          </w:p>
        </w:tc>
        <w:tc>
          <w:tcPr>
            <w:tcW w:type="dxa" w:w="2880"/>
          </w:tcPr>
          <w:p>
            <w:r>
              <w:t>object</w:t>
            </w:r>
          </w:p>
        </w:tc>
        <w:tc>
          <w:tcPr>
            <w:tcW w:type="dxa" w:w="2880"/>
          </w:tcPr>
          <w:p>
            <w:r>
              <w:t>Additional metadata object (structure not specified; may contain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'https://api.bigcommerce.com/stores/{{BIG_COMMERCE_STORE_HASH}}/v3/catalog/products/123/videos/45' \</w:t>
        <w:br/>
        <w:t xml:space="preserve"> --header 'Accept: application/json' \</w:t>
        <w:br/>
        <w:t xml:space="preserve"> --header 'Content-Type: application/json' \</w:t>
        <w:br/>
        <w:t xml:space="preserve"> --data '{</w:t>
        <w:br/>
        <w:t xml:space="preserve"> "title": "How to install the product",</w:t>
        <w:br/>
        <w:t xml:space="preserve"> "description": "Installation walkthrough video.",</w:t>
        <w:br/>
        <w:t xml:space="preserve"> "sort_order": 1,</w:t>
        <w:br/>
        <w:t xml:space="preserve"> "type": "youtube"</w:t>
        <w:br/>
        <w:t xml:space="preserve">  }'</w:t>
      </w:r>
    </w:p>
    <w:p>
      <w:pPr>
        <w:pStyle w:val="Heading3"/>
      </w:pPr>
      <w:r>
        <w:t>Example Usage</w:t>
      </w:r>
    </w:p>
    <w:p>
      <w:pPr>
        <w:pStyle w:val="Heading3"/>
      </w:pPr>
      <w:r>
        <w:t>Example 1: Update Title and Description</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'https://api.bigcommerce.com/stores/{{BIG_COMMERCE_STORE_HASH}}/v3/catalog/products/123/videos/45' \</w:t>
        <w:br/>
        <w:t xml:space="preserve"> --header 'Accept: application/json' \</w:t>
        <w:br/>
        <w:t xml:space="preserve"> --header 'Content-Type: application/json' \</w:t>
        <w:br/>
        <w:t xml:space="preserve"> --data '{</w:t>
        <w:br/>
        <w:t xml:space="preserve"> "title": "Updated video title",</w:t>
        <w:br/>
        <w:t xml:space="preserve"> "description": "Updated description"</w:t>
        <w:br/>
        <w:t xml:space="preserve">  }'</w:t>
      </w:r>
    </w:p>
    <w:p>
      <w:pPr>
        <w:pStyle w:val="Heading3"/>
      </w:pPr>
      <w:r>
        <w:t>Example 2: Change Sort Order</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'https://api.bigcommerce.com/stores/{{BIG_COMMERCE_STORE_HASH}}/v3/catalog/products/123/videos/45' \</w:t>
        <w:br/>
        <w:t xml:space="preserve"> --header 'Accept: application/json' \</w:t>
        <w:br/>
        <w:t xml:space="preserve"> --header 'Content-Type: application/json' \</w:t>
        <w:br/>
        <w:t xml:space="preserve"> --data '{</w:t>
        <w:br/>
        <w:t xml:space="preserve"> "sort_order": 10</w:t>
        <w:br/>
        <w:t xml:space="preserve">  }'</w:t>
      </w:r>
    </w:p>
    <w:p>
      <w:pPr>
        <w:pStyle w:val="Heading3"/>
      </w:pPr>
      <w:r>
        <w:t>Notes</w:t>
      </w:r>
    </w:p>
    <w:p>
      <w:pPr>
        <w:pStyle w:val="ListBullet"/>
      </w:pPr>
      <w:r>
        <w:t>Read-only field: id is listed as read-only in the documentation.</w:t>
      </w:r>
    </w:p>
    <w:p>
      <w:pPr>
        <w:pStyle w:val="ListBullet"/>
      </w:pPr>
      <w:r>
        <w:t>type is documented with the value [youtube], and the Catalog API integrates with third-party YouTube.</w:t>
      </w:r>
    </w:p>
    <w:p>
      <w:pPr>
        <w:pStyle w:val="ListBullet"/>
      </w:pPr>
      <w:r>
        <w:t>If title or description is left blank, the API may populate it using data from the host site.</w:t>
      </w:r>
    </w:p>
    <w:p>
      <w:pPr>
        <w:pStyle w:val="ListBullet"/>
      </w:pPr>
      <w:r>
        <w:t>Updating sort_order can trigger reordering of other videos’ sort_order values as described.</w:t>
      </w:r>
    </w:p>
    <w:p>
      <w:pPr>
        <w:pStyle w:val="Heading3"/>
      </w:pPr>
      <w:r>
        <w:t>Error Handling</w:t>
      </w:r>
    </w:p>
    <w:p>
      <w:pPr>
        <w:pStyle w:val="ListBullet"/>
      </w:pPr>
      <w:r>
        <w:t>404 Not Found: Returned when the specified product and/or video resource cannot be found (response schema includes status, title, type, instance).</w:t>
      </w:r>
    </w:p>
    <w:p>
      <w:pPr>
        <w:pStyle w:val="Heading3"/>
      </w:pPr>
      <w:r>
        <w:t>Related productVideos actions</w:t>
      </w:r>
    </w:p>
    <w:p>
      <w:pPr>
        <w:pStyle w:val="ListBullet"/>
      </w:pPr>
      <w:r>
        <w:t>[POST] Create Product Video — /v3/catalog/products/{{productId}}/videos</w:t>
      </w:r>
    </w:p>
    <w:p>
      <w:pPr>
        <w:pStyle w:val="ListBullet"/>
      </w:pPr>
      <w:r>
        <w:t>[GET] Get a Product’s Video — /v3/catalog/products/{{productId}}/videos/{{id}}</w:t>
      </w:r>
    </w:p>
    <w:p>
      <w:pPr>
        <w:pStyle w:val="ListBullet"/>
      </w:pPr>
      <w:r>
        <w:t>[GET] List a Product’s Videos — /v3/catalog/products/{{productId}}/videos</w:t>
      </w:r>
    </w:p>
    <w:p>
      <w:pPr>
        <w:pStyle w:val="ListBullet"/>
      </w:pPr>
      <w:r>
        <w:t>[DELETE] Delete a Product's Video — /v3/catalog/products/{{productId}}/videos/{{id}}</w:t>
      </w:r>
    </w:p>
    <w:p>
      <w:r>
        <w:br w:type="page"/>
      </w:r>
    </w:p>
    <w:p>
      <w:pPr>
        <w:pStyle w:val="Heading2"/>
      </w:pPr>
      <w:r>
        <w:t>39. [GET] Get Hooks Admin Info</w:t>
      </w:r>
    </w:p>
    <w:p>
      <w:r>
        <w:rPr>
          <w:b/>
        </w:rPr>
        <w:t xml:space="preserve">Endpoint: </w:t>
      </w:r>
      <w:r>
        <w:rPr>
          <w:rFonts w:ascii="Courier New" w:hAnsi="Courier New"/>
          <w:sz w:val="18"/>
        </w:rPr>
        <w:t>/hooks/admin</w:t>
      </w:r>
    </w:p>
    <w:p>
      <w:pPr>
        <w:pStyle w:val="Heading3"/>
      </w:pPr>
      <w:r>
        <w:t>Get Hooks Admin Info (Notification Emails, Webhooks, Denylisted Domains)</w:t>
      </w:r>
    </w:p>
    <w:p>
      <w:pPr>
        <w:pStyle w:val="Heading3"/>
      </w:pPr>
      <w:r>
        <w:t>Method</w:t>
      </w:r>
    </w:p>
    <w:p>
      <w:r>
        <w:t>GET</w:t>
      </w:r>
    </w:p>
    <w:p>
      <w:pPr>
        <w:pStyle w:val="Heading3"/>
      </w:pPr>
      <w:r>
        <w:t>URL</w:t>
      </w:r>
    </w:p>
    <w:p>
      <w:r>
        <w:t>https://api.bigcommerce.com/stores/{{BIG_COMMERCE_STORE_HASH}}/v3/hooks/admin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notification emails, webhooks, and denylisted (blocked) domains associated with the API account for the store. Supports filtering webhook subscriptions by active status.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 beyond the store context already included in the base URL.</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is_active</w:t>
            </w:r>
          </w:p>
        </w:tc>
        <w:tc>
          <w:tcPr>
            <w:tcW w:type="dxa" w:w="2880"/>
          </w:tcPr>
          <w:p>
            <w:r>
              <w:t>boolean</w:t>
            </w:r>
          </w:p>
        </w:tc>
        <w:tc>
          <w:tcPr>
            <w:tcW w:type="dxa" w:w="2880"/>
          </w:tcPr>
          <w:p>
            <w:r>
              <w:t>Enables filtering for webhooks that are active or not. A webhook subscription becomes deactivated after 90 days of inactivity.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"emails": [</w:t>
        <w:br/>
        <w:t xml:space="preserve"> "ops@example.com",</w:t>
        <w:br/>
        <w:t xml:space="preserve"> "devteam@example.com"</w:t>
        <w:br/>
        <w:t xml:space="preserve"> ],</w:t>
        <w:br/>
        <w:t xml:space="preserve"> "hooks_list": [</w:t>
        <w:br/>
        <w:t xml:space="preserve"> {</w:t>
        <w:br/>
        <w:t xml:space="preserve"> "id": 123,</w:t>
        <w:br/>
        <w:t xml:space="preserve"> "client_id": "abc123client",</w:t>
        <w:br/>
        <w:t xml:space="preserve"> "store_hash": "storehash1a2b3c",</w:t>
        <w:br/>
        <w:t xml:space="preserve"> "scope": "store/order/created",</w:t>
        <w:br/>
        <w:t xml:space="preserve"> "destination": "https://example.com/webhooks/orders",</w:t>
        <w:br/>
        <w:t xml:space="preserve"> "headers": {</w:t>
        <w:br/>
        <w:t xml:space="preserve"> "X-Custom-Header": "value"</w:t>
        <w:br/>
        <w:t xml:space="preserve"> },</w:t>
        <w:br/>
        <w:t xml:space="preserve"> "is_active": true,</w:t>
        <w:br/>
        <w:t xml:space="preserve"> "created_at": 1710000000,</w:t>
        <w:br/>
        <w:t xml:space="preserve"> "updated_at": 1710500000,</w:t>
        <w:br/>
        <w:t xml:space="preserve"> "status": "active"</w:t>
        <w:br/>
        <w:t xml:space="preserve"> }</w:t>
        <w:br/>
        <w:t xml:space="preserve"> ],</w:t>
        <w:br/>
        <w:t xml:space="preserve"> "blocked_domains": [</w:t>
        <w:br/>
        <w:t xml:space="preserve"> {</w:t>
        <w:br/>
        <w:t xml:space="preserve"> "destination": "https://blocked.example.com/webhooks",</w:t>
        <w:br/>
        <w:t xml:space="preserve"> "time_left": 3600,</w:t>
        <w:br/>
        <w:t xml:space="preserve"> "reasons": [</w:t>
        <w:br/>
        <w:t xml:space="preserve"> {</w:t>
        <w:br/>
        <w:t xml:space="preserve"> "failure_description": "Destination returned 500",</w:t>
        <w:br/>
        <w:t xml:space="preserve"> "count": 12,</w:t>
        <w:br/>
        <w:t xml:space="preserve"> "timestamp": 1710600000</w:t>
        <w:br/>
        <w:t xml:space="preserve"> }</w:t>
        <w:br/>
        <w:t xml:space="preserve"> ]</w:t>
        <w:br/>
        <w:t xml:space="preserve"> }</w:t>
        <w:br/>
        <w:t xml:space="preserve"> ]</w:t>
        <w:br/>
        <w:t xml:space="preserve">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"links": {</w:t>
        <w:br/>
        <w:t xml:space="preserve"> "previous": null,</w:t>
        <w:br/>
        <w:t xml:space="preserve"> "current": "https://api.bigcommerce.com/stores/{{BIG_COMMERCE_STORE_HASH}}/v3/hooks/admin",</w:t>
        <w:br/>
        <w:t xml:space="preserve"> "next": null</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"title": "Unauthorized - the v3 Auth client ID or token in the request are not a valid combination for this store.",</w:t>
        <w:br/>
        <w:t xml:space="preserve"> "type": "/api-docs/getting-started/api-status-codes"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emails, webhooks list, and blocked domains.</w:t>
            </w:r>
          </w:p>
        </w:tc>
      </w:tr>
      <w:tr>
        <w:tc>
          <w:tcPr>
            <w:tcW w:type="dxa" w:w="2880"/>
          </w:tcPr>
          <w:p>
            <w:r>
              <w:t>data.emails</w:t>
            </w:r>
          </w:p>
        </w:tc>
        <w:tc>
          <w:tcPr>
            <w:tcW w:type="dxa" w:w="2880"/>
          </w:tcPr>
          <w:p>
            <w:r>
              <w:t>string[]</w:t>
            </w:r>
          </w:p>
        </w:tc>
        <w:tc>
          <w:tcPr>
            <w:tcW w:type="dxa" w:w="2880"/>
          </w:tcPr>
          <w:p>
            <w:r>
              <w:t>Email addresses to be sent notifications.</w:t>
            </w:r>
          </w:p>
        </w:tc>
      </w:tr>
      <w:tr>
        <w:tc>
          <w:tcPr>
            <w:tcW w:type="dxa" w:w="2880"/>
          </w:tcPr>
          <w:p>
            <w:r>
              <w:t>data.hooks_list</w:t>
            </w:r>
          </w:p>
        </w:tc>
        <w:tc>
          <w:tcPr>
            <w:tcW w:type="dxa" w:w="2880"/>
          </w:tcPr>
          <w:p>
            <w:r>
              <w:t>array</w:t>
            </w:r>
          </w:p>
        </w:tc>
        <w:tc>
          <w:tcPr>
            <w:tcW w:type="dxa" w:w="2880"/>
          </w:tcPr>
          <w:p>
            <w:r>
              <w:t>List of all the webhooks associated with the provider API account, filtered by the is_active parameter.</w:t>
            </w:r>
          </w:p>
        </w:tc>
      </w:tr>
      <w:tr>
        <w:tc>
          <w:tcPr>
            <w:tcW w:type="dxa" w:w="2880"/>
          </w:tcPr>
          <w:p>
            <w:r>
              <w:t>data.hooks_list[].id</w:t>
            </w:r>
          </w:p>
        </w:tc>
        <w:tc>
          <w:tcPr>
            <w:tcW w:type="dxa" w:w="2880"/>
          </w:tcPr>
          <w:p>
            <w:r>
              <w:t>integer</w:t>
            </w:r>
          </w:p>
        </w:tc>
        <w:tc>
          <w:tcPr>
            <w:tcW w:type="dxa" w:w="2880"/>
          </w:tcPr>
          <w:p>
            <w:r>
              <w:t>ID of the webhook.</w:t>
            </w:r>
          </w:p>
        </w:tc>
      </w:tr>
      <w:tr>
        <w:tc>
          <w:tcPr>
            <w:tcW w:type="dxa" w:w="2880"/>
          </w:tcPr>
          <w:p>
            <w:r>
              <w:t>data.hooks_list[].client_id</w:t>
            </w:r>
          </w:p>
        </w:tc>
        <w:tc>
          <w:tcPr>
            <w:tcW w:type="dxa" w:w="2880"/>
          </w:tcPr>
          <w:p>
            <w:r>
              <w:t>string</w:t>
            </w:r>
          </w:p>
        </w:tc>
        <w:tc>
          <w:tcPr>
            <w:tcW w:type="dxa" w:w="2880"/>
          </w:tcPr>
          <w:p>
            <w:r>
              <w:t>Client ID, unique to the store or app. Minimum length: 1.</w:t>
            </w:r>
          </w:p>
        </w:tc>
      </w:tr>
      <w:tr>
        <w:tc>
          <w:tcPr>
            <w:tcW w:type="dxa" w:w="2880"/>
          </w:tcPr>
          <w:p>
            <w:r>
              <w:t>data.hooks_list[].store_hash</w:t>
            </w:r>
          </w:p>
        </w:tc>
        <w:tc>
          <w:tcPr>
            <w:tcW w:type="dxa" w:w="2880"/>
          </w:tcPr>
          <w:p>
            <w:r>
              <w:t>string</w:t>
            </w:r>
          </w:p>
        </w:tc>
        <w:tc>
          <w:tcPr>
            <w:tcW w:type="dxa" w:w="2880"/>
          </w:tcPr>
          <w:p>
            <w:r>
              <w:t>Permanent ID of the BigCommerce store. Minimum length: 1.</w:t>
            </w:r>
          </w:p>
        </w:tc>
      </w:tr>
      <w:tr>
        <w:tc>
          <w:tcPr>
            <w:tcW w:type="dxa" w:w="2880"/>
          </w:tcPr>
          <w:p>
            <w:r>
              <w:t>data.hooks_list[].scope</w:t>
            </w:r>
          </w:p>
        </w:tc>
        <w:tc>
          <w:tcPr>
            <w:tcW w:type="dxa" w:w="2880"/>
          </w:tcPr>
          <w:p>
            <w:r>
              <w:t>string</w:t>
            </w:r>
          </w:p>
        </w:tc>
        <w:tc>
          <w:tcPr>
            <w:tcW w:type="dxa" w:w="2880"/>
          </w:tcPr>
          <w:p>
            <w:r>
              <w:t>Event you subscribe to. Minimum length: 1.</w:t>
            </w:r>
          </w:p>
        </w:tc>
      </w:tr>
      <w:tr>
        <w:tc>
          <w:tcPr>
            <w:tcW w:type="dxa" w:w="2880"/>
          </w:tcPr>
          <w:p>
            <w:r>
              <w:t>data.hooks_list[].destination</w:t>
            </w:r>
          </w:p>
        </w:tc>
        <w:tc>
          <w:tcPr>
            <w:tcW w:type="dxa" w:w="2880"/>
          </w:tcPr>
          <w:p>
            <w:r>
              <w:t>string</w:t>
            </w:r>
          </w:p>
        </w:tc>
        <w:tc>
          <w:tcPr>
            <w:tcW w:type="dxa" w:w="2880"/>
          </w:tcPr>
          <w:p>
            <w:r>
              <w:t>Destination URL for webhook delivery. Must be active, return a 200 response, and be served on port 443. Custom ports aren’t currently supported. Minimum length: 1.</w:t>
            </w:r>
          </w:p>
        </w:tc>
      </w:tr>
      <w:tr>
        <w:tc>
          <w:tcPr>
            <w:tcW w:type="dxa" w:w="2880"/>
          </w:tcPr>
          <w:p>
            <w:r>
              <w:t>data.hooks_list[].headers</w:t>
            </w:r>
          </w:p>
        </w:tc>
        <w:tc>
          <w:tcPr>
            <w:tcW w:type="dxa" w:w="2880"/>
          </w:tcPr>
          <w:p>
            <w:r>
              <w:t>object</w:t>
            </w:r>
          </w:p>
        </w:tc>
        <w:tc>
          <w:tcPr>
            <w:tcW w:type="dxa" w:w="2880"/>
          </w:tcPr>
          <w:p>
            <w:r>
              <w:t>Additional headers to include when delivering the webhook. Values are strings.</w:t>
            </w:r>
          </w:p>
        </w:tc>
      </w:tr>
      <w:tr>
        <w:tc>
          <w:tcPr>
            <w:tcW w:type="dxa" w:w="2880"/>
          </w:tcPr>
          <w:p>
            <w:r>
              <w:t>data.hooks_list[].is_active</w:t>
            </w:r>
          </w:p>
        </w:tc>
        <w:tc>
          <w:tcPr>
            <w:tcW w:type="dxa" w:w="2880"/>
          </w:tcPr>
          <w:p>
            <w:r>
              <w:t>boolean</w:t>
            </w:r>
          </w:p>
        </w:tc>
        <w:tc>
          <w:tcPr>
            <w:tcW w:type="dxa" w:w="2880"/>
          </w:tcPr>
          <w:p>
            <w:r>
              <w:t>Whether the webhook is active. Default: true. A webhook subscription becomes deactivated after 90 days of inactivity.</w:t>
            </w:r>
          </w:p>
        </w:tc>
      </w:tr>
      <w:tr>
        <w:tc>
          <w:tcPr>
            <w:tcW w:type="dxa" w:w="2880"/>
          </w:tcPr>
          <w:p>
            <w:r>
              <w:t>data.hooks_list[].created_at</w:t>
            </w:r>
          </w:p>
        </w:tc>
        <w:tc>
          <w:tcPr>
            <w:tcW w:type="dxa" w:w="2880"/>
          </w:tcPr>
          <w:p>
            <w:r>
              <w:t>integer</w:t>
            </w:r>
          </w:p>
        </w:tc>
        <w:tc>
          <w:tcPr>
            <w:tcW w:type="dxa" w:w="2880"/>
          </w:tcPr>
          <w:p>
            <w:r>
              <w:t>Time the webhook was created, represented in UNIX epoch time.</w:t>
            </w:r>
          </w:p>
        </w:tc>
      </w:tr>
      <w:tr>
        <w:tc>
          <w:tcPr>
            <w:tcW w:type="dxa" w:w="2880"/>
          </w:tcPr>
          <w:p>
            <w:r>
              <w:t>data.hooks_list[].updated_at</w:t>
            </w:r>
          </w:p>
        </w:tc>
        <w:tc>
          <w:tcPr>
            <w:tcW w:type="dxa" w:w="2880"/>
          </w:tcPr>
          <w:p>
            <w:r>
              <w:t>integer</w:t>
            </w:r>
          </w:p>
        </w:tc>
        <w:tc>
          <w:tcPr>
            <w:tcW w:type="dxa" w:w="2880"/>
          </w:tcPr>
          <w:p>
            <w:r>
              <w:t>Time the webhook was most recently updated, represented in UNIX epoch time.</w:t>
            </w:r>
          </w:p>
        </w:tc>
      </w:tr>
      <w:tr>
        <w:tc>
          <w:tcPr>
            <w:tcW w:type="dxa" w:w="2880"/>
          </w:tcPr>
          <w:p>
            <w:r>
              <w:t>data.hooks_list[].status</w:t>
            </w:r>
          </w:p>
        </w:tc>
        <w:tc>
          <w:tcPr>
            <w:tcW w:type="dxa" w:w="2880"/>
          </w:tcPr>
          <w:p>
            <w:r>
              <w:t>string</w:t>
            </w:r>
          </w:p>
        </w:tc>
        <w:tc>
          <w:tcPr>
            <w:tcW w:type="dxa" w:w="2880"/>
          </w:tcPr>
          <w:p>
            <w:r>
              <w:t>Webhook status. Possible values: inactive, active, deactivated.</w:t>
            </w:r>
          </w:p>
        </w:tc>
      </w:tr>
      <w:tr>
        <w:tc>
          <w:tcPr>
            <w:tcW w:type="dxa" w:w="2880"/>
          </w:tcPr>
          <w:p>
            <w:r>
              <w:t>data.blocked_domains</w:t>
            </w:r>
          </w:p>
        </w:tc>
        <w:tc>
          <w:tcPr>
            <w:tcW w:type="dxa" w:w="2880"/>
          </w:tcPr>
          <w:p>
            <w:r>
              <w:t>array</w:t>
            </w:r>
          </w:p>
        </w:tc>
        <w:tc>
          <w:tcPr>
            <w:tcW w:type="dxa" w:w="2880"/>
          </w:tcPr>
          <w:p>
            <w:r>
              <w:t>List of domains (destinations) currently on the denylist and not being sent webhooks.</w:t>
            </w:r>
          </w:p>
        </w:tc>
      </w:tr>
      <w:tr>
        <w:tc>
          <w:tcPr>
            <w:tcW w:type="dxa" w:w="2880"/>
          </w:tcPr>
          <w:p>
            <w:r>
              <w:t>data.blocked_domains[].destination</w:t>
            </w:r>
          </w:p>
        </w:tc>
        <w:tc>
          <w:tcPr>
            <w:tcW w:type="dxa" w:w="2880"/>
          </w:tcPr>
          <w:p>
            <w:r>
              <w:t>string</w:t>
            </w:r>
          </w:p>
        </w:tc>
        <w:tc>
          <w:tcPr>
            <w:tcW w:type="dxa" w:w="2880"/>
          </w:tcPr>
          <w:p>
            <w:r>
              <w:t>Domain URL to which webhooks are sent.</w:t>
            </w:r>
          </w:p>
        </w:tc>
      </w:tr>
      <w:tr>
        <w:tc>
          <w:tcPr>
            <w:tcW w:type="dxa" w:w="2880"/>
          </w:tcPr>
          <w:p>
            <w:r>
              <w:t>data.blocked_domains[].time_left</w:t>
            </w:r>
          </w:p>
        </w:tc>
        <w:tc>
          <w:tcPr>
            <w:tcW w:type="dxa" w:w="2880"/>
          </w:tcPr>
          <w:p>
            <w:r>
              <w:t>integer</w:t>
            </w:r>
          </w:p>
        </w:tc>
        <w:tc>
          <w:tcPr>
            <w:tcW w:type="dxa" w:w="2880"/>
          </w:tcPr>
          <w:p>
            <w:r>
              <w:t>Remaining time in seconds that the domain is on the denylist.</w:t>
            </w:r>
          </w:p>
        </w:tc>
      </w:tr>
      <w:tr>
        <w:tc>
          <w:tcPr>
            <w:tcW w:type="dxa" w:w="2880"/>
          </w:tcPr>
          <w:p>
            <w:r>
              <w:t>data.blocked_domains[].reasons</w:t>
            </w:r>
          </w:p>
        </w:tc>
        <w:tc>
          <w:tcPr>
            <w:tcW w:type="dxa" w:w="2880"/>
          </w:tcPr>
          <w:p>
            <w:r>
              <w:t>array</w:t>
            </w:r>
          </w:p>
        </w:tc>
        <w:tc>
          <w:tcPr>
            <w:tcW w:type="dxa" w:w="2880"/>
          </w:tcPr>
          <w:p>
            <w:r>
              <w:t>Reasons/events contributing to denylisting.</w:t>
            </w:r>
          </w:p>
        </w:tc>
      </w:tr>
      <w:tr>
        <w:tc>
          <w:tcPr>
            <w:tcW w:type="dxa" w:w="2880"/>
          </w:tcPr>
          <w:p>
            <w:r>
              <w:t>data.blocked_domains[].reasons[].failure_description</w:t>
            </w:r>
          </w:p>
        </w:tc>
        <w:tc>
          <w:tcPr>
            <w:tcW w:type="dxa" w:w="2880"/>
          </w:tcPr>
          <w:p>
            <w:r>
              <w:t>string</w:t>
            </w:r>
          </w:p>
        </w:tc>
        <w:tc>
          <w:tcPr>
            <w:tcW w:type="dxa" w:w="2880"/>
          </w:tcPr>
          <w:p>
            <w:r>
              <w:t>Description of the failure.</w:t>
            </w:r>
          </w:p>
        </w:tc>
      </w:tr>
      <w:tr>
        <w:tc>
          <w:tcPr>
            <w:tcW w:type="dxa" w:w="2880"/>
          </w:tcPr>
          <w:p>
            <w:r>
              <w:t>data.blocked_domains[].reasons[].count</w:t>
            </w:r>
          </w:p>
        </w:tc>
        <w:tc>
          <w:tcPr>
            <w:tcW w:type="dxa" w:w="2880"/>
          </w:tcPr>
          <w:p>
            <w:r>
              <w:t>integer</w:t>
            </w:r>
          </w:p>
        </w:tc>
        <w:tc>
          <w:tcPr>
            <w:tcW w:type="dxa" w:w="2880"/>
          </w:tcPr>
          <w:p>
            <w:r>
              <w:t>Number of occurrences of the failure.</w:t>
            </w:r>
          </w:p>
        </w:tc>
      </w:tr>
      <w:tr>
        <w:tc>
          <w:tcPr>
            <w:tcW w:type="dxa" w:w="2880"/>
          </w:tcPr>
          <w:p>
            <w:r>
              <w:t>data.blocked_domains[].reasons[].timestamp</w:t>
            </w:r>
          </w:p>
        </w:tc>
        <w:tc>
          <w:tcPr>
            <w:tcW w:type="dxa" w:w="2880"/>
          </w:tcPr>
          <w:p>
            <w:r>
              <w:t>integer</w:t>
            </w:r>
          </w:p>
        </w:tc>
        <w:tc>
          <w:tcPr>
            <w:tcW w:type="dxa" w:w="2880"/>
          </w:tcPr>
          <w:p>
            <w:r>
              <w:t>UTC timestamp in seconds that the event was created.</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meta.pagination</w:t>
            </w:r>
          </w:p>
        </w:tc>
        <w:tc>
          <w:tcPr>
            <w:tcW w:type="dxa" w:w="2880"/>
          </w:tcPr>
          <w:p>
            <w:r>
              <w:t>object</w:t>
            </w:r>
          </w:p>
        </w:tc>
        <w:tc>
          <w:tcPr>
            <w:tcW w:type="dxa" w:w="2880"/>
          </w:tcPr>
          <w:p>
            <w:r>
              <w:t>Pagination details.</w:t>
            </w:r>
          </w:p>
        </w:tc>
      </w:tr>
      <w:tr>
        <w:tc>
          <w:tcPr>
            <w:tcW w:type="dxa" w:w="2880"/>
          </w:tcPr>
          <w:p>
            <w:r>
              <w:t>meta.pagination.total</w:t>
            </w:r>
          </w:p>
        </w:tc>
        <w:tc>
          <w:tcPr>
            <w:tcW w:type="dxa" w:w="2880"/>
          </w:tcPr>
          <w:p>
            <w:r>
              <w:t>integer</w:t>
            </w:r>
          </w:p>
        </w:tc>
        <w:tc>
          <w:tcPr>
            <w:tcW w:type="dxa" w:w="2880"/>
          </w:tcPr>
          <w:p>
            <w:r>
              <w:t>Total number of returned items across all pages.</w:t>
            </w:r>
          </w:p>
        </w:tc>
      </w:tr>
      <w:tr>
        <w:tc>
          <w:tcPr>
            <w:tcW w:type="dxa" w:w="2880"/>
          </w:tcPr>
          <w:p>
            <w:r>
              <w:t>meta.pagination.count</w:t>
            </w:r>
          </w:p>
        </w:tc>
        <w:tc>
          <w:tcPr>
            <w:tcW w:type="dxa" w:w="2880"/>
          </w:tcPr>
          <w:p>
            <w:r>
              <w:t>integer</w:t>
            </w:r>
          </w:p>
        </w:tc>
        <w:tc>
          <w:tcPr>
            <w:tcW w:type="dxa" w:w="2880"/>
          </w:tcPr>
          <w:p>
            <w:r>
              <w:t>Number of items on current page.</w:t>
            </w:r>
          </w:p>
        </w:tc>
      </w:tr>
      <w:tr>
        <w:tc>
          <w:tcPr>
            <w:tcW w:type="dxa" w:w="2880"/>
          </w:tcPr>
          <w:p>
            <w:r>
              <w:t>meta.pagination.per_page</w:t>
            </w:r>
          </w:p>
        </w:tc>
        <w:tc>
          <w:tcPr>
            <w:tcW w:type="dxa" w:w="2880"/>
          </w:tcPr>
          <w:p>
            <w:r>
              <w:t>integer</w:t>
            </w:r>
          </w:p>
        </w:tc>
        <w:tc>
          <w:tcPr>
            <w:tcW w:type="dxa" w:w="2880"/>
          </w:tcPr>
          <w:p>
            <w:r>
              <w:t>Maximum number of items per page.</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meta.pagination.total_pages</w:t>
            </w:r>
          </w:p>
        </w:tc>
        <w:tc>
          <w:tcPr>
            <w:tcW w:type="dxa" w:w="2880"/>
          </w:tcPr>
          <w:p>
            <w:r>
              <w:t>integer</w:t>
            </w:r>
          </w:p>
        </w:tc>
        <w:tc>
          <w:tcPr>
            <w:tcW w:type="dxa" w:w="2880"/>
          </w:tcPr>
          <w:p>
            <w:r>
              <w:t>Total number of pages.</w:t>
            </w:r>
          </w:p>
        </w:tc>
      </w:tr>
      <w:tr>
        <w:tc>
          <w:tcPr>
            <w:tcW w:type="dxa" w:w="2880"/>
          </w:tcPr>
          <w:p>
            <w:r>
              <w:t>meta.pagination.links</w:t>
            </w:r>
          </w:p>
        </w:tc>
        <w:tc>
          <w:tcPr>
            <w:tcW w:type="dxa" w:w="2880"/>
          </w:tcPr>
          <w:p>
            <w:r>
              <w:t>object</w:t>
            </w:r>
          </w:p>
        </w:tc>
        <w:tc>
          <w:tcPr>
            <w:tcW w:type="dxa" w:w="2880"/>
          </w:tcPr>
          <w:p>
            <w:r>
              <w:t>Pagination links.</w:t>
            </w:r>
          </w:p>
        </w:tc>
      </w:tr>
      <w:tr>
        <w:tc>
          <w:tcPr>
            <w:tcW w:type="dxa" w:w="2880"/>
          </w:tcPr>
          <w:p>
            <w:r>
              <w:t>meta.pagination.links.previous</w:t>
            </w:r>
          </w:p>
        </w:tc>
        <w:tc>
          <w:tcPr>
            <w:tcW w:type="dxa" w:w="2880"/>
          </w:tcPr>
          <w:p>
            <w:r>
              <w:t>string</w:t>
            </w:r>
          </w:p>
        </w:tc>
        <w:tc>
          <w:tcPr>
            <w:tcW w:type="dxa" w:w="2880"/>
          </w:tcPr>
          <w:p>
            <w:r>
              <w:t>Link to the previous page returned in the response.</w:t>
            </w:r>
          </w:p>
        </w:tc>
      </w:tr>
      <w:tr>
        <w:tc>
          <w:tcPr>
            <w:tcW w:type="dxa" w:w="2880"/>
          </w:tcPr>
          <w:p>
            <w:r>
              <w:t>meta.pagination.links.current</w:t>
            </w:r>
          </w:p>
        </w:tc>
        <w:tc>
          <w:tcPr>
            <w:tcW w:type="dxa" w:w="2880"/>
          </w:tcPr>
          <w:p>
            <w:r>
              <w:t>string</w:t>
            </w:r>
          </w:p>
        </w:tc>
        <w:tc>
          <w:tcPr>
            <w:tcW w:type="dxa" w:w="2880"/>
          </w:tcPr>
          <w:p>
            <w:r>
              <w:t>Link to the current page returned in the response.</w:t>
            </w:r>
          </w:p>
        </w:tc>
      </w:tr>
      <w:tr>
        <w:tc>
          <w:tcPr>
            <w:tcW w:type="dxa" w:w="2880"/>
          </w:tcPr>
          <w:p>
            <w:r>
              <w:t>meta.pagination.links.next</w:t>
            </w:r>
          </w:p>
        </w:tc>
        <w:tc>
          <w:tcPr>
            <w:tcW w:type="dxa" w:w="2880"/>
          </w:tcPr>
          <w:p>
            <w:r>
              <w:t>string</w:t>
            </w:r>
          </w:p>
        </w:tc>
        <w:tc>
          <w:tcPr>
            <w:tcW w:type="dxa" w:w="2880"/>
          </w:tcPr>
          <w:p>
            <w:r>
              <w:t>Link to the next page returned in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'https://api.bigcommerce.com/stores/{{BIG_COMMERCE_STORE_HASH}}/v3/hooks/admin?is_active=true' \</w:t>
        <w:br/>
        <w:t xml:space="preserve"> --header 'Accept: application/json'</w:t>
      </w:r>
    </w:p>
    <w:p>
      <w:pPr>
        <w:pStyle w:val="Heading3"/>
      </w:pPr>
      <w:r>
        <w:t>Example Usage</w:t>
      </w:r>
    </w:p>
    <w:p>
      <w:pPr>
        <w:pStyle w:val="Heading3"/>
      </w:pPr>
      <w:r>
        <w:t>Example 1: List all hooks admin info (no filtering)</w:t>
      </w:r>
    </w:p>
    <w:p>
      <w:r>
        <w:rPr>
          <w:b/>
          <w:color w:val="666666"/>
          <w:sz w:val="16"/>
        </w:rPr>
        <w:t>[bash]</w:t>
      </w:r>
    </w:p>
    <w:p>
      <w:pPr>
        <w:shd w:fill="F2F2F2" w:val="clear"/>
      </w:pPr>
      <w:r>
        <w:rPr>
          <w:rFonts w:ascii="Courier New" w:hAnsi="Courier New"/>
          <w:sz w:val="17"/>
        </w:rPr>
        <w:t>curl -i --location --request GET \</w:t>
        <w:br/>
        <w:t xml:space="preserve"> 'https://api.bigcommerce.com/stores/{{BIG_COMMERCE_STORE_HASH}}/v3/hooks/admin' \</w:t>
        <w:br/>
        <w:t xml:space="preserve"> --header 'Accept: application/json'</w:t>
      </w:r>
    </w:p>
    <w:p>
      <w:pPr>
        <w:pStyle w:val="Heading3"/>
      </w:pPr>
      <w:r>
        <w:t>Example 2: List only active webhooks</w:t>
      </w:r>
    </w:p>
    <w:p>
      <w:pPr>
        <w:pStyle w:val="Heading3"/>
      </w:pPr>
      <w:r>
        <w:t>Example 3: List only inactive webhooks</w:t>
      </w:r>
    </w:p>
    <w:p>
      <w:r>
        <w:rPr>
          <w:b/>
          <w:color w:val="666666"/>
          <w:sz w:val="16"/>
        </w:rPr>
        <w:t>[bash]</w:t>
      </w:r>
    </w:p>
    <w:p>
      <w:pPr>
        <w:shd w:fill="F2F2F2" w:val="clear"/>
      </w:pPr>
      <w:r>
        <w:rPr>
          <w:rFonts w:ascii="Courier New" w:hAnsi="Courier New"/>
          <w:sz w:val="17"/>
        </w:rPr>
        <w:t>curl -i --location --request GET \</w:t>
        <w:br/>
        <w:t xml:space="preserve"> 'https://api.bigcommerce.com/stores/{{BIG_COMMERCE_STORE_HASH}}/v3/hooks/admin?is_active=false' \</w:t>
        <w:br/>
        <w:t xml:space="preserve"> --header 'Accept: application/json'</w:t>
      </w:r>
    </w:p>
    <w:p>
      <w:pPr>
        <w:pStyle w:val="Heading3"/>
      </w:pPr>
      <w:r>
        <w:t>Notes</w:t>
      </w:r>
    </w:p>
    <w:p>
      <w:pPr>
        <w:pStyle w:val="ListBullet"/>
      </w:pPr>
      <w:r>
        <w:t>Webhook subscriptions can become deactivated after 90 days of inactivity.</w:t>
      </w:r>
    </w:p>
    <w:p>
      <w:pPr>
        <w:pStyle w:val="ListBullet"/>
      </w:pPr>
      <w:r>
        <w:t>Webhook destinations must be served on port 443 and respond with HTTP 200; custom ports are not supported.</w:t>
      </w:r>
    </w:p>
    <w:p>
      <w:pPr>
        <w:pStyle w:val="ListBullet"/>
      </w:pPr>
      <w:r>
        <w:t>created_at and updated_at are returned as UNIX epoch time integers.</w:t>
      </w:r>
    </w:p>
    <w:p>
      <w:r>
        <w:br w:type="page"/>
      </w:r>
    </w:p>
    <w:p>
      <w:pPr>
        <w:pStyle w:val="Heading2"/>
      </w:pPr>
      <w:r>
        <w:t>40. [PUT] Upsert Admin Hook Email Notifications</w:t>
      </w:r>
    </w:p>
    <w:p>
      <w:r>
        <w:rPr>
          <w:b/>
        </w:rPr>
        <w:t xml:space="preserve">Endpoint: </w:t>
      </w:r>
      <w:r>
        <w:rPr>
          <w:rFonts w:ascii="Courier New" w:hAnsi="Courier New"/>
          <w:sz w:val="18"/>
        </w:rPr>
        <w:t>/v3/hooks/admin</w:t>
      </w:r>
    </w:p>
    <w:p>
      <w:pPr>
        <w:pStyle w:val="Heading3"/>
      </w:pPr>
      <w:r>
        <w:t>Prerequisites</w:t>
      </w:r>
    </w:p>
    <w:p>
      <w:pPr>
        <w:pStyle w:val="ListBullet"/>
      </w:pPr>
      <w:r>
        <w:t>Store must have webhooks/admin hooks configured for the API account</w:t>
      </w:r>
    </w:p>
    <w:p>
      <w:pPr>
        <w:pStyle w:val="ListBullet"/>
      </w:pPr>
      <w:r>
        <w:t>You must have permissions to manage webhook/admin hook notification settings for the store</w:t>
      </w:r>
    </w:p>
    <w:p>
      <w:pPr>
        <w:pStyle w:val="Heading3"/>
      </w:pPr>
      <w:r>
        <w:t>Method</w:t>
      </w:r>
    </w:p>
    <w:p>
      <w:r>
        <w:t>PUT</w:t>
      </w:r>
    </w:p>
    <w:p>
      <w:pPr>
        <w:pStyle w:val="Heading3"/>
      </w:pPr>
      <w:r>
        <w:t>URL</w:t>
      </w:r>
    </w:p>
    <w:p>
      <w:r>
        <w:t>https://api.bigcommerce.com/stores/{{BIG_COMMERCE_STORE_HASH}}/v3/hooks/admin</w:t>
      </w:r>
    </w:p>
    <w:p>
      <w:pPr>
        <w:pStyle w:val="Heading3"/>
      </w:pPr>
      <w:r>
        <w:t>Description</w:t>
      </w:r>
    </w:p>
    <w:p>
      <w:r>
        <w:t>Updates the list of email addresses that receive notification emails when any domain associated with the API account is denylisted or when a webhook is deactivated. Supports upsert behavior: if no notification emails exist yet, this call creates them.</w:t>
      </w:r>
    </w:p>
    <w:p>
      <w:pPr>
        <w:pStyle w:val="Heading3"/>
      </w:pPr>
      <w:r>
        <w:t>Enforcement Rules</w:t>
      </w:r>
    </w:p>
    <w:p>
      <w:pPr>
        <w:pStyle w:val="ListBullet"/>
      </w:pPr>
      <w:r>
        <w:t>The {{BIG_COMMERCE_STORE_HASH}} path segment is managed internally; do not provide or override it.</w:t>
      </w:r>
    </w:p>
    <w:p>
      <w:pPr>
        <w:pStyle w:val="ListBullet"/>
      </w:pPr>
      <w:r>
        <w:t>Always send Path Parameters in the URL, not in the request body.</w:t>
      </w:r>
    </w:p>
    <w:p>
      <w:pPr>
        <w:pStyle w:val="ListBullet"/>
      </w:pPr>
      <w:r>
        <w:t>Always send Query Parameters as URL query parameters, not in the request body.</w:t>
      </w:r>
    </w:p>
    <w:p>
      <w:pPr>
        <w:pStyle w:val="ListBullet"/>
      </w:pPr>
      <w:r>
        <w:t>This endpoint requires a JSON request body containing the emails list.</w:t>
      </w:r>
    </w:p>
    <w:p>
      <w:pPr>
        <w:pStyle w:val="Heading3"/>
      </w:pPr>
      <w:r>
        <w:t>Valid Examples</w:t>
      </w:r>
    </w:p>
    <w:p>
      <w:r>
        <w:rPr>
          <w:b/>
          <w:color w:val="666666"/>
          <w:sz w:val="16"/>
        </w:rPr>
        <w:t>[http]</w:t>
      </w:r>
    </w:p>
    <w:p>
      <w:pPr>
        <w:shd w:fill="F2F2F2" w:val="clear"/>
      </w:pPr>
      <w:r>
        <w:rPr>
          <w:rFonts w:ascii="Courier New" w:hAnsi="Courier New"/>
          <w:sz w:val="17"/>
        </w:rPr>
        <w:t>/v3/hooks/admin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emails</w:t>
            </w:r>
          </w:p>
        </w:tc>
        <w:tc>
          <w:tcPr>
            <w:tcW w:type="dxa" w:w="2880"/>
          </w:tcPr>
          <w:p>
            <w:r>
              <w:t>string[]</w:t>
            </w:r>
          </w:p>
        </w:tc>
        <w:tc>
          <w:tcPr>
            <w:tcW w:type="dxa" w:w="2880"/>
          </w:tcPr>
          <w:p>
            <w:r>
              <w:t>List of notification email addresses to upsert.</w:t>
            </w:r>
          </w:p>
        </w:tc>
      </w:tr>
    </w:tbl>
    <w:p/>
    <w:p>
      <w:pPr>
        <w:pStyle w:val="Heading3"/>
      </w:pPr>
      <w:r>
        <w:t>Response</w:t>
      </w:r>
    </w:p>
    <w:p>
      <w:pPr>
        <w:pStyle w:val="Heading3"/>
      </w:pPr>
      <w:r>
        <w:t>Success Response (204 No Content)</w:t>
      </w:r>
    </w:p>
    <w:p>
      <w:r>
        <w:t>No response body.</w:t>
      </w:r>
    </w:p>
    <w:p>
      <w:pPr>
        <w:pStyle w:val="Heading3"/>
      </w:pPr>
      <w:r>
        <w:t>Error Response (400 Client Error)</w:t>
      </w:r>
    </w:p>
    <w:p>
      <w:r>
        <w:t>Malformed request syntax (typically invalid JSON in the request body).</w:t>
      </w:r>
    </w:p>
    <w:p>
      <w:r>
        <w:rPr>
          <w:b/>
          <w:color w:val="666666"/>
          <w:sz w:val="16"/>
        </w:rPr>
        <w:t>[json]</w:t>
      </w:r>
    </w:p>
    <w:p>
      <w:pPr>
        <w:shd w:fill="F2F2F2" w:val="clear"/>
      </w:pPr>
      <w:r>
        <w:rPr>
          <w:rFonts w:ascii="Courier New" w:hAnsi="Courier New"/>
          <w:sz w:val="17"/>
        </w:rPr>
        <w:t>{</w:t>
        <w:br/>
        <w:t xml:space="preserve"> "status": 400,</w:t>
        <w:br/>
        <w:t xml:space="preserve"> "title": "Input is invalid.",</w:t>
        <w:br/>
        <w:t xml:space="preserve"> "type": "/api-docs/getting-started/api-status-codes"</w:t>
        <w:br/>
        <w:t>}</w:t>
      </w:r>
    </w:p>
    <w:p>
      <w:pPr>
        <w:pStyle w:val="Heading3"/>
      </w:pPr>
      <w:r>
        <w:t>Error Response (401 Client Error)</w:t>
      </w:r>
    </w:p>
    <w:p>
      <w:r>
        <w:t>Unauthorized — the v3 Auth client ID or token in the request are not a valid combination for this store.</w:t>
      </w:r>
    </w:p>
    <w:p>
      <w:r>
        <w:rPr>
          <w:b/>
          <w:color w:val="666666"/>
          <w:sz w:val="16"/>
        </w:rPr>
        <w:t>[json]</w:t>
      </w:r>
    </w:p>
    <w:p>
      <w:pPr>
        <w:shd w:fill="F2F2F2" w:val="clear"/>
      </w:pPr>
      <w:r>
        <w:rPr>
          <w:rFonts w:ascii="Courier New" w:hAnsi="Courier New"/>
          <w:sz w:val="17"/>
        </w:rPr>
        <w:t>{</w:t>
        <w:br/>
        <w:t xml:space="preserve"> "status": 401,</w:t>
        <w:br/>
        <w:t xml:space="preserve"> "title": "Unauthorized - the v3 Auth client ID or token in the request are not a valid combination for this store.",</w:t>
        <w:br/>
        <w:t xml:space="preserve"> "type": "/api-docs/getting-started/api-status-codes"</w:t>
        <w:br/>
        <w:t>}</w:t>
      </w:r>
    </w:p>
    <w:p>
      <w:pPr>
        <w:pStyle w:val="Heading3"/>
      </w:pPr>
      <w:r>
        <w:t>Error Response (422 Client Error)</w:t>
      </w:r>
    </w:p>
    <w:p>
      <w:r>
        <w:t>Missing or unacceptable data was passed for one or more fields; correct values indicated in errors.</w:t>
      </w:r>
    </w:p>
    <w:p>
      <w:r>
        <w:rPr>
          <w:b/>
          <w:color w:val="666666"/>
          <w:sz w:val="16"/>
        </w:rPr>
        <w:t>[json]</w:t>
      </w:r>
    </w:p>
    <w:p>
      <w:pPr>
        <w:shd w:fill="F2F2F2" w:val="clear"/>
      </w:pPr>
      <w:r>
        <w:rPr>
          <w:rFonts w:ascii="Courier New" w:hAnsi="Courier New"/>
          <w:sz w:val="17"/>
        </w:rPr>
        <w:t>{</w:t>
        <w:br/>
        <w:t xml:space="preserve"> "status": 422,</w:t>
        <w:br/>
        <w:t xml:space="preserve"> "title": "JSON data is missing or invalid",</w:t>
        <w:br/>
        <w:t xml:space="preserve"> "type": "/api-docs/getting-started/api-status-codes",</w:t>
        <w:br/>
        <w:t xml:space="preserve"> "errors": {</w:t>
        <w:br/>
        <w:t xml:space="preserve"> "destination": "error.path.missing."</w:t>
        <w:br/>
        <w:t xml:space="preserve"> }</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w:t>
            </w:r>
          </w:p>
        </w:tc>
      </w:tr>
      <w:tr>
        <w:tc>
          <w:tcPr>
            <w:tcW w:type="dxa" w:w="2880"/>
          </w:tcPr>
          <w:p>
            <w:r>
              <w:t>title</w:t>
            </w:r>
          </w:p>
        </w:tc>
        <w:tc>
          <w:tcPr>
            <w:tcW w:type="dxa" w:w="2880"/>
          </w:tcPr>
          <w:p>
            <w:r>
              <w:t>string</w:t>
            </w:r>
          </w:p>
        </w:tc>
        <w:tc>
          <w:tcPr>
            <w:tcW w:type="dxa" w:w="2880"/>
          </w:tcPr>
          <w:p>
            <w:r>
              <w:t>Error title describing the particular error.</w:t>
            </w:r>
          </w:p>
        </w:tc>
      </w:tr>
      <w:tr>
        <w:tc>
          <w:tcPr>
            <w:tcW w:type="dxa" w:w="2880"/>
          </w:tcPr>
          <w:p>
            <w:r>
              <w:t>type</w:t>
            </w:r>
          </w:p>
        </w:tc>
        <w:tc>
          <w:tcPr>
            <w:tcW w:type="dxa" w:w="2880"/>
          </w:tcPr>
          <w:p>
            <w:r>
              <w:t>string</w:t>
            </w:r>
          </w:p>
        </w:tc>
        <w:tc>
          <w:tcPr>
            <w:tcW w:type="dxa" w:w="2880"/>
          </w:tcPr>
          <w:p>
            <w:r>
              <w:t>Typically a link to BigCommerce API status codes documentation.</w:t>
            </w:r>
          </w:p>
        </w:tc>
      </w:tr>
      <w:tr>
        <w:tc>
          <w:tcPr>
            <w:tcW w:type="dxa" w:w="2880"/>
          </w:tcPr>
          <w:p>
            <w:r>
              <w:t>errors</w:t>
            </w:r>
          </w:p>
        </w:tc>
        <w:tc>
          <w:tcPr>
            <w:tcW w:type="dxa" w:w="2880"/>
          </w:tcPr>
          <w:p>
            <w:r>
              <w:t>any</w:t>
            </w:r>
          </w:p>
        </w:tc>
        <w:tc>
          <w:tcPr>
            <w:tcW w:type="dxa" w:w="2880"/>
          </w:tcPr>
          <w:p>
            <w:r>
              <w:t>(422 only) Object describing field-specific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'https://api.bigcommerce.com/stores/{{BIG_COMMERCE_STORE_HASH}}/v3/hooks/admin' \</w:t>
        <w:br/>
        <w:t xml:space="preserve"> --header 'Accept: application/json' \</w:t>
        <w:br/>
        <w:t xml:space="preserve"> --header 'Content-Type: application/json' \</w:t>
        <w:br/>
        <w:t xml:space="preserve"> --data '{</w:t>
        <w:br/>
        <w:t xml:space="preserve"> "emails": ["user@example.com"]</w:t>
        <w:br/>
        <w:t xml:space="preserve">  }'</w:t>
      </w:r>
    </w:p>
    <w:p>
      <w:pPr>
        <w:pStyle w:val="Heading3"/>
      </w:pPr>
      <w:r>
        <w:t>Example Usage</w:t>
      </w:r>
    </w:p>
    <w:p>
      <w:pPr>
        <w:pStyle w:val="Heading3"/>
      </w:pPr>
      <w:r>
        <w:t>Example 1: Set a Single Notification Email</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'https://api.bigcommerce.com/stores/{{BIG_COMMERCE_STORE_HASH}}/v3/hooks/admin' \</w:t>
        <w:br/>
        <w:t xml:space="preserve"> --header 'Accept: application/json' \</w:t>
        <w:br/>
        <w:t xml:space="preserve"> --header 'Content-Type: application/json' \</w:t>
        <w:br/>
        <w:t xml:space="preserve"> --data '{"emails":["user@example.com"]}'</w:t>
      </w:r>
    </w:p>
    <w:p>
      <w:pPr>
        <w:pStyle w:val="Heading3"/>
      </w:pPr>
      <w:r>
        <w:t>Example 2: Set Multiple Notification Emails</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'https://api.bigcommerce.com/stores/{{BIG_COMMERCE_STORE_HASH}}/v3/hooks/admin' \</w:t>
        <w:br/>
        <w:t xml:space="preserve"> --header 'Accept: application/json' \</w:t>
        <w:br/>
        <w:t xml:space="preserve"> --header 'Content-Type: application/json' \</w:t>
        <w:br/>
        <w:t xml:space="preserve"> --data '{</w:t>
        <w:br/>
        <w:t xml:space="preserve"> "emails": ["security@example.com", "ops@example.com"]</w:t>
        <w:br/>
        <w:t xml:space="preserve">  }'</w:t>
      </w:r>
    </w:p>
    <w:p>
      <w:pPr>
        <w:pStyle w:val="Heading3"/>
      </w:pPr>
      <w:r>
        <w:t>Behavior</w:t>
      </w:r>
    </w:p>
    <w:p>
      <w:pPr>
        <w:pStyle w:val="ListBullet"/>
      </w:pPr>
      <w:r>
        <w:t>Validates the JSON request body.</w:t>
      </w:r>
    </w:p>
    <w:p>
      <w:pPr>
        <w:pStyle w:val="ListBullet"/>
      </w:pPr>
      <w:r>
        <w:t>Upserts the provided emails list as the notification recipients for denylisted-domain and webhook-deactivation events.</w:t>
      </w:r>
    </w:p>
    <w:p>
      <w:pPr>
        <w:pStyle w:val="ListBullet"/>
      </w:pPr>
      <w:r>
        <w:t>Returns 204 No Content on success.</w:t>
      </w:r>
    </w:p>
    <w:p>
      <w:pPr>
        <w:pStyle w:val="Heading3"/>
      </w:pPr>
      <w:r>
        <w:t>Error Handling</w:t>
      </w:r>
    </w:p>
    <w:p>
      <w:pPr>
        <w:pStyle w:val="ListBullet"/>
      </w:pPr>
      <w:r>
        <w:t>400: Malformed JSON / invalid request syntax; fix the JSON body and retry.</w:t>
      </w:r>
    </w:p>
    <w:p>
      <w:pPr>
        <w:pStyle w:val="ListBullet"/>
      </w:pPr>
      <w:r>
        <w:t>401: Unauthorized for this store (invalid credentials combination for the store).</w:t>
      </w:r>
    </w:p>
    <w:p>
      <w:pPr>
        <w:pStyle w:val="ListBullet"/>
      </w:pPr>
      <w:r>
        <w:t>422: Missing or unacceptable data; inspect the errors object and correct the request.</w:t>
      </w:r>
    </w:p>
    <w:p>
      <w:r>
        <w:br w:type="page"/>
      </w:r>
    </w:p>
    <w:p>
      <w:pPr>
        <w:pStyle w:val="Heading2"/>
      </w:pPr>
      <w:r>
        <w:t>41. [POST] Create a Widget</w:t>
      </w:r>
    </w:p>
    <w:p>
      <w:r>
        <w:rPr>
          <w:b/>
        </w:rPr>
        <w:t xml:space="preserve">Endpoint: </w:t>
      </w:r>
      <w:r>
        <w:rPr>
          <w:rFonts w:ascii="Courier New" w:hAnsi="Courier New"/>
          <w:sz w:val="18"/>
        </w:rPr>
        <w:t>/v3/content/widgets</w:t>
      </w:r>
    </w:p>
    <w:p>
      <w:pPr>
        <w:pStyle w:val="Heading3"/>
      </w:pPr>
      <w:r>
        <w:t>Prerequisites</w:t>
      </w:r>
    </w:p>
    <w:p>
      <w:pPr>
        <w:pStyle w:val="ListBullet"/>
      </w:pPr>
      <w:r>
        <w:t>Store must not exceed platform limits (up to 100,000 widgets per store and 150 widgets per page)</w:t>
      </w:r>
    </w:p>
    <w:p>
      <w:pPr>
        <w:pStyle w:val="Heading3"/>
      </w:pPr>
      <w:r>
        <w:t>Method</w:t>
      </w:r>
    </w:p>
    <w:p>
      <w:r>
        <w:t>POST</w:t>
      </w:r>
    </w:p>
    <w:p>
      <w:pPr>
        <w:pStyle w:val="Heading3"/>
      </w:pPr>
      <w:r>
        <w:t>URL</w:t>
      </w:r>
    </w:p>
    <w:p>
      <w:r>
        <w:t>https://api.bigcommerce.com/stores/{{BIG_COMMERCE_STORE_HASH}}/v3/content/widgets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Widget in the store’s content system. Widgets are created from a widget template (by UUID) and can optionally be created for a specific channel.</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(None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User friendly name.</w:t>
            </w:r>
          </w:p>
        </w:tc>
      </w:tr>
      <w:tr>
        <w:tc>
          <w:tcPr>
            <w:tcW w:type="dxa" w:w="2880"/>
          </w:tcPr>
          <w:p>
            <w:r>
              <w:t>widget_template_uuid</w:t>
            </w:r>
          </w:p>
        </w:tc>
        <w:tc>
          <w:tcPr>
            <w:tcW w:type="dxa" w:w="2880"/>
          </w:tcPr>
          <w:p>
            <w:r>
              <w:t>string</w:t>
            </w:r>
          </w:p>
        </w:tc>
        <w:tc>
          <w:tcPr>
            <w:tcW w:type="dxa" w:w="2880"/>
          </w:tcPr>
          <w:p>
            <w:r>
              <w:t>The widget template UUID.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user-friendly description.</w:t>
            </w:r>
          </w:p>
        </w:tc>
      </w:tr>
      <w:tr>
        <w:tc>
          <w:tcPr>
            <w:tcW w:type="dxa" w:w="2880"/>
          </w:tcPr>
          <w:p>
            <w:r>
              <w:t>widget_configuration</w:t>
            </w:r>
          </w:p>
        </w:tc>
        <w:tc>
          <w:tcPr>
            <w:tcW w:type="dxa" w:w="2880"/>
          </w:tcPr>
          <w:p>
            <w:r>
              <w:t>object</w:t>
            </w:r>
          </w:p>
        </w:tc>
        <w:tc>
          <w:tcPr>
            <w:tcW w:type="dxa" w:w="2880"/>
          </w:tcPr>
          <w:p>
            <w:r>
              <w:t>JSON data that populates the template. (Schema is open-ended: additional properties allowed.)</w:t>
            </w:r>
          </w:p>
        </w:tc>
      </w:tr>
      <w:tr>
        <w:tc>
          <w:tcPr>
            <w:tcW w:type="dxa" w:w="2880"/>
          </w:tcPr>
          <w:p>
            <w:r>
              <w:t>channel_id</w:t>
            </w:r>
          </w:p>
        </w:tc>
        <w:tc>
          <w:tcPr>
            <w:tcW w:type="dxa" w:w="2880"/>
          </w:tcPr>
          <w:p>
            <w:r>
              <w:t>integer</w:t>
            </w:r>
          </w:p>
        </w:tc>
        <w:tc>
          <w:tcPr>
            <w:tcW w:type="dxa" w:w="2880"/>
          </w:tcPr>
          <w:p>
            <w:r>
              <w:t>The ID of the channel on which to create this widget. Defaults to the first channel created on the store.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"channel_id": 1,</w:t>
        <w:br/>
        <w:t xml:space="preserve"> "date_created": "2020-12-21T19:54:16.406Z",</w:t>
        <w:br/>
        <w:t xml:space="preserve"> "date_modified": "2020-12-21T19:54:16.406Z",</w:t>
        <w:br/>
        <w:t xml:space="preserve"> "description": "",</w:t>
        <w:br/>
        <w:t xml:space="preserve"> "name": "Header Images",</w:t>
        <w:br/>
        <w:t xml:space="preserve"> "storefront_api_query_params": {},</w:t>
        <w:br/>
        <w:t xml:space="preserve"> "uuid": "1f05183e-dfa4-4583-af28-250b47e177b2",</w:t>
        <w:br/>
        <w:t xml:space="preserve"> "version_uuid": "c863f77b-e5b4-4462-a9ed-2aff9005140e",</w:t>
        <w:br/>
        <w:t xml:space="preserve"> "widget_configuration": {</w:t>
        <w:br/>
        <w:t xml:space="preserve"> "_": {</w:t>
        <w:br/>
        <w:t xml:space="preserve"> "id": "1f05183e-dfa4-4583-af28-250b47e177b2"</w:t>
        <w:br/>
        <w:t xml:space="preserve"> },</w:t>
        <w:br/>
        <w:t xml:space="preserve"> "images": [</w:t>
        <w:br/>
        <w:t xml:space="preserve"> {</w:t>
        <w:br/>
        <w:t xml:space="preserve"> "image_source": "https://cdn11.bigcommerce.com/s-n0i50vy/images/stencil/1280x1280/products/109/361/kinfolkessentialissue_1024x1024__22507.1456436715.jpg?c=2&amp;imbypass=on"</w:t>
        <w:br/>
        <w:t xml:space="preserve"> },</w:t>
        <w:br/>
        <w:t xml:space="preserve"> {</w:t>
        <w:br/>
        <w:t xml:space="preserve"> "image_source": "https://cdn11.bigcommerce.com/s-n0i50vy/images/stencil/500x659/products/85/282/livingwithplants_grande__26452.1456436666.jpg?c=2&amp;imbypass=on"</w:t>
        <w:br/>
        <w:t xml:space="preserve"> },</w:t>
        <w:br/>
        <w:t xml:space="preserve"> {</w:t>
        <w:br/>
        <w:t xml:space="preserve"> "image_source": "https://cdn11.bigcommerce.com/s-n0i50vy/images/stencil/1280x1280/products/109/361/kinfolkessentialissue_1024x1024__22507.1456436715.jpg?c=2&amp;imbypass=on"</w:t>
        <w:br/>
        <w:t xml:space="preserve"> }</w:t>
        <w:br/>
        <w:t xml:space="preserve"> ]</w:t>
        <w:br/>
        <w:t xml:space="preserve"> },</w:t>
        <w:br/>
        <w:t xml:space="preserve"> "widget_template": {</w:t>
        <w:br/>
        <w:t xml:space="preserve"> "channel_id": 1,</w:t>
        <w:br/>
        <w:t xml:space="preserve"> "client_rerender": false,</w:t>
        <w:br/>
        <w:t xml:space="preserve"> "current_version_uuid": "c863f77b-e5b4-4462-a9ed-2aff9005140e",</w:t>
        <w:br/>
        <w:t xml:space="preserve"> "date_created": "2020-12-21T19:49:29.110Z",</w:t>
        <w:br/>
        <w:t xml:space="preserve"> "date_modified": "2020-12-21T19:49:29.110Z",</w:t>
        <w:br/>
        <w:t xml:space="preserve"> "icon_name": "default",</w:t>
        <w:br/>
        <w:t xml:space="preserve"> "kind": "custom",</w:t>
        <w:br/>
        <w:t xml:space="preserve"> "name": "Header Images",</w:t>
        <w:br/>
        <w:t xml:space="preserve"> "schema": [],</w:t>
        <w:br/>
        <w:t xml:space="preserve"> "storefront_api_query": "",</w:t>
        <w:br/>
        <w:t xml:space="preserve"> "template": "{{#each images}}{{/each}}",</w:t>
        <w:br/>
        <w:t xml:space="preserve"> "template_engine": "handlebars_v3",</w:t>
        <w:br/>
        <w:t xml:space="preserve"> "uuid": "f8459145-da8f-4d98-93e4-83aa47da61c6"</w:t>
        <w:br/>
        <w:t xml:space="preserve"> }</w:t>
        <w:br/>
        <w:t xml:space="preserve"> },</w:t>
        <w:br/>
        <w:t xml:space="preserve"> "meta": {}</w:t>
        <w:br/>
        <w:t>}</w:t>
      </w:r>
    </w:p>
    <w:p>
      <w:pPr>
        <w:pStyle w:val="Heading3"/>
      </w:pPr>
      <w:r>
        <w:t>Error Response (422 Unprocessable Entity)</w:t>
      </w:r>
    </w:p>
    <w:p>
      <w:r>
        <w:t>This is the result of missing required fields, or of invalid data. See the response for more details.</w:t>
      </w:r>
    </w:p>
    <w:p>
      <w:r>
        <w:rPr>
          <w:b/>
          <w:color w:val="666666"/>
          <w:sz w:val="16"/>
        </w:rPr>
        <w:t>[json]</w:t>
      </w:r>
    </w:p>
    <w:p>
      <w:pPr>
        <w:shd w:fill="F2F2F2" w:val="clear"/>
      </w:pPr>
      <w:r>
        <w:rPr>
          <w:rFonts w:ascii="Courier New" w:hAnsi="Courier New"/>
          <w:sz w:val="17"/>
        </w:rPr>
        <w:t>{</w:t>
        <w:br/>
        <w:t xml:space="preserve"> "status": 422,</w:t>
        <w:br/>
        <w:t xml:space="preserve"> "title": "The error title describing the particular error.",</w:t>
        <w:br/>
        <w:t xml:space="preserve"> "type": "string",</w:t>
        <w:br/>
        <w:t xml:space="preserve"> "instance": "string",</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widget.</w:t>
            </w:r>
          </w:p>
        </w:tc>
      </w:tr>
      <w:tr>
        <w:tc>
          <w:tcPr>
            <w:tcW w:type="dxa" w:w="2880"/>
          </w:tcPr>
          <w:p>
            <w:r>
              <w:t>data.name</w:t>
            </w:r>
          </w:p>
        </w:tc>
        <w:tc>
          <w:tcPr>
            <w:tcW w:type="dxa" w:w="2880"/>
          </w:tcPr>
          <w:p>
            <w:r>
              <w:t>string</w:t>
            </w:r>
          </w:p>
        </w:tc>
        <w:tc>
          <w:tcPr>
            <w:tcW w:type="dxa" w:w="2880"/>
          </w:tcPr>
          <w:p>
            <w:r>
              <w:t>The user-friendly name.</w:t>
            </w:r>
          </w:p>
        </w:tc>
      </w:tr>
      <w:tr>
        <w:tc>
          <w:tcPr>
            <w:tcW w:type="dxa" w:w="2880"/>
          </w:tcPr>
          <w:p>
            <w:r>
              <w:t>data.description</w:t>
            </w:r>
          </w:p>
        </w:tc>
        <w:tc>
          <w:tcPr>
            <w:tcW w:type="dxa" w:w="2880"/>
          </w:tcPr>
          <w:p>
            <w:r>
              <w:t>string</w:t>
            </w:r>
          </w:p>
        </w:tc>
        <w:tc>
          <w:tcPr>
            <w:tcW w:type="dxa" w:w="2880"/>
          </w:tcPr>
          <w:p>
            <w:r>
              <w:t>The user-friendly description.</w:t>
            </w:r>
          </w:p>
        </w:tc>
      </w:tr>
      <w:tr>
        <w:tc>
          <w:tcPr>
            <w:tcW w:type="dxa" w:w="2880"/>
          </w:tcPr>
          <w:p>
            <w:r>
              <w:t>data.widget_configuration</w:t>
            </w:r>
          </w:p>
        </w:tc>
        <w:tc>
          <w:tcPr>
            <w:tcW w:type="dxa" w:w="2880"/>
          </w:tcPr>
          <w:p>
            <w:r>
              <w:t>object</w:t>
            </w:r>
          </w:p>
        </w:tc>
        <w:tc>
          <w:tcPr>
            <w:tcW w:type="dxa" w:w="2880"/>
          </w:tcPr>
          <w:p>
            <w:r>
              <w:t>The JSON data that populates the template.</w:t>
            </w:r>
          </w:p>
        </w:tc>
      </w:tr>
      <w:tr>
        <w:tc>
          <w:tcPr>
            <w:tcW w:type="dxa" w:w="2880"/>
          </w:tcPr>
          <w:p>
            <w:r>
              <w:t>data.uuid</w:t>
            </w:r>
          </w:p>
        </w:tc>
        <w:tc>
          <w:tcPr>
            <w:tcW w:type="dxa" w:w="2880"/>
          </w:tcPr>
          <w:p>
            <w:r>
              <w:t>string</w:t>
            </w:r>
          </w:p>
        </w:tc>
        <w:tc>
          <w:tcPr>
            <w:tcW w:type="dxa" w:w="2880"/>
          </w:tcPr>
          <w:p>
            <w:r>
              <w:t>The primary identifier.</w:t>
            </w:r>
          </w:p>
        </w:tc>
      </w:tr>
      <w:tr>
        <w:tc>
          <w:tcPr>
            <w:tcW w:type="dxa" w:w="2880"/>
          </w:tcPr>
          <w:p>
            <w:r>
              <w:t>data.widget_template</w:t>
            </w:r>
          </w:p>
        </w:tc>
        <w:tc>
          <w:tcPr>
            <w:tcW w:type="dxa" w:w="2880"/>
          </w:tcPr>
          <w:p>
            <w:r>
              <w:t>object</w:t>
            </w:r>
          </w:p>
        </w:tc>
        <w:tc>
          <w:tcPr>
            <w:tcW w:type="dxa" w:w="2880"/>
          </w:tcPr>
          <w:p>
            <w:r>
              <w:t>The widget template associated with this widget.</w:t>
            </w:r>
          </w:p>
        </w:tc>
      </w:tr>
      <w:tr>
        <w:tc>
          <w:tcPr>
            <w:tcW w:type="dxa" w:w="2880"/>
          </w:tcPr>
          <w:p>
            <w:r>
              <w:t>data.widget_template.name</w:t>
            </w:r>
          </w:p>
        </w:tc>
        <w:tc>
          <w:tcPr>
            <w:tcW w:type="dxa" w:w="2880"/>
          </w:tcPr>
          <w:p>
            <w:r>
              <w:t>string</w:t>
            </w:r>
          </w:p>
        </w:tc>
        <w:tc>
          <w:tcPr>
            <w:tcW w:type="dxa" w:w="2880"/>
          </w:tcPr>
          <w:p>
            <w:r>
              <w:t>The user-friendly name.</w:t>
            </w:r>
          </w:p>
        </w:tc>
      </w:tr>
      <w:tr>
        <w:tc>
          <w:tcPr>
            <w:tcW w:type="dxa" w:w="2880"/>
          </w:tcPr>
          <w:p>
            <w:r>
              <w:t>data.widget_template.schema</w:t>
            </w:r>
          </w:p>
        </w:tc>
        <w:tc>
          <w:tcPr>
            <w:tcW w:type="dxa" w:w="2880"/>
          </w:tcPr>
          <w:p>
            <w:r>
              <w:t>object</w:t>
            </w:r>
          </w:p>
        </w:tc>
        <w:tc>
          <w:tcPr>
            <w:tcW w:type="dxa" w:w="2880"/>
          </w:tcPr>
          <w:p>
            <w:r>
              <w:t>Widget schema (&lt;widgetSchema&gt;), as returned by the API.</w:t>
            </w:r>
          </w:p>
        </w:tc>
      </w:tr>
      <w:tr>
        <w:tc>
          <w:tcPr>
            <w:tcW w:type="dxa" w:w="2880"/>
          </w:tcPr>
          <w:p>
            <w:r>
              <w:t>data.widget_template.template</w:t>
            </w:r>
          </w:p>
        </w:tc>
        <w:tc>
          <w:tcPr>
            <w:tcW w:type="dxa" w:w="2880"/>
          </w:tcPr>
          <w:p>
            <w:r>
              <w:t>string</w:t>
            </w:r>
          </w:p>
        </w:tc>
        <w:tc>
          <w:tcPr>
            <w:tcW w:type="dxa" w:w="2880"/>
          </w:tcPr>
          <w:p>
            <w:r>
              <w:t>The widget template HTML. Supports Handlebars and Paper helpers.</w:t>
            </w:r>
          </w:p>
        </w:tc>
      </w:tr>
      <w:tr>
        <w:tc>
          <w:tcPr>
            <w:tcW w:type="dxa" w:w="2880"/>
          </w:tcPr>
          <w:p>
            <w:r>
              <w:t>data.widget_template.storefront_api_query</w:t>
            </w:r>
          </w:p>
        </w:tc>
        <w:tc>
          <w:tcPr>
            <w:tcW w:type="dxa" w:w="2880"/>
          </w:tcPr>
          <w:p>
            <w:r>
              <w:t>string</w:t>
            </w:r>
          </w:p>
        </w:tc>
        <w:tc>
          <w:tcPr>
            <w:tcW w:type="dxa" w:w="2880"/>
          </w:tcPr>
          <w:p>
            <w:r>
              <w:t>GraphQL Storefront API query that provides widget data.</w:t>
            </w:r>
          </w:p>
        </w:tc>
      </w:tr>
      <w:tr>
        <w:tc>
          <w:tcPr>
            <w:tcW w:type="dxa" w:w="2880"/>
          </w:tcPr>
          <w:p>
            <w:r>
              <w:t>data.widget_template.uuid</w:t>
            </w:r>
          </w:p>
        </w:tc>
        <w:tc>
          <w:tcPr>
            <w:tcW w:type="dxa" w:w="2880"/>
          </w:tcPr>
          <w:p>
            <w:r>
              <w:t>string</w:t>
            </w:r>
          </w:p>
        </w:tc>
        <w:tc>
          <w:tcPr>
            <w:tcW w:type="dxa" w:w="2880"/>
          </w:tcPr>
          <w:p>
            <w:r>
              <w:t>The primary identifier.</w:t>
            </w:r>
          </w:p>
        </w:tc>
      </w:tr>
      <w:tr>
        <w:tc>
          <w:tcPr>
            <w:tcW w:type="dxa" w:w="2880"/>
          </w:tcPr>
          <w:p>
            <w:r>
              <w:t>data.widget_template.kind</w:t>
            </w:r>
          </w:p>
        </w:tc>
        <w:tc>
          <w:tcPr>
            <w:tcW w:type="dxa" w:w="2880"/>
          </w:tcPr>
          <w:p>
            <w:r>
              <w:t>string</w:t>
            </w:r>
          </w:p>
        </w:tc>
        <w:tc>
          <w:tcPr>
            <w:tcW w:type="dxa" w:w="2880"/>
          </w:tcPr>
          <w:p>
            <w:r>
              <w:t>The kind of widget template.</w:t>
            </w:r>
          </w:p>
        </w:tc>
      </w:tr>
      <w:tr>
        <w:tc>
          <w:tcPr>
            <w:tcW w:type="dxa" w:w="2880"/>
          </w:tcPr>
          <w:p>
            <w:r>
              <w:t>data.widget_template.date_created</w:t>
            </w:r>
          </w:p>
        </w:tc>
        <w:tc>
          <w:tcPr>
            <w:tcW w:type="dxa" w:w="2880"/>
          </w:tcPr>
          <w:p>
            <w:r>
              <w:t>string</w:t>
            </w:r>
          </w:p>
        </w:tc>
        <w:tc>
          <w:tcPr>
            <w:tcW w:type="dxa" w:w="2880"/>
          </w:tcPr>
          <w:p>
            <w:r>
              <w:t>Date/time when this object was initially created.</w:t>
            </w:r>
          </w:p>
        </w:tc>
      </w:tr>
      <w:tr>
        <w:tc>
          <w:tcPr>
            <w:tcW w:type="dxa" w:w="2880"/>
          </w:tcPr>
          <w:p>
            <w:r>
              <w:t>data.widget_template.date_modified</w:t>
            </w:r>
          </w:p>
        </w:tc>
        <w:tc>
          <w:tcPr>
            <w:tcW w:type="dxa" w:w="2880"/>
          </w:tcPr>
          <w:p>
            <w:r>
              <w:t>string</w:t>
            </w:r>
          </w:p>
        </w:tc>
        <w:tc>
          <w:tcPr>
            <w:tcW w:type="dxa" w:w="2880"/>
          </w:tcPr>
          <w:p>
            <w:r>
              <w:t>Date/time when this object was last updated.</w:t>
            </w:r>
          </w:p>
        </w:tc>
      </w:tr>
      <w:tr>
        <w:tc>
          <w:tcPr>
            <w:tcW w:type="dxa" w:w="2880"/>
          </w:tcPr>
          <w:p>
            <w:r>
              <w:t>data.widget_template.current_version_uuid</w:t>
            </w:r>
          </w:p>
        </w:tc>
        <w:tc>
          <w:tcPr>
            <w:tcW w:type="dxa" w:w="2880"/>
          </w:tcPr>
          <w:p>
            <w:r>
              <w:t>string</w:t>
            </w:r>
          </w:p>
        </w:tc>
        <w:tc>
          <w:tcPr>
            <w:tcW w:type="dxa" w:w="2880"/>
          </w:tcPr>
          <w:p>
            <w:r>
              <w:t>Identifier of the current version of this widget template.</w:t>
            </w:r>
          </w:p>
        </w:tc>
      </w:tr>
      <w:tr>
        <w:tc>
          <w:tcPr>
            <w:tcW w:type="dxa" w:w="2880"/>
          </w:tcPr>
          <w:p>
            <w:r>
              <w:t>data.widget_template.icon_name</w:t>
            </w:r>
          </w:p>
        </w:tc>
        <w:tc>
          <w:tcPr>
            <w:tcW w:type="dxa" w:w="2880"/>
          </w:tcPr>
          <w:p>
            <w:r>
              <w:t>string</w:t>
            </w:r>
          </w:p>
        </w:tc>
        <w:tc>
          <w:tcPr>
            <w:tcW w:type="dxa" w:w="2880"/>
          </w:tcPr>
          <w:p>
            <w:r>
              <w:t>Read-only value (default "default"). Do not attempt to set/modify in POST/PUT.</w:t>
            </w:r>
          </w:p>
        </w:tc>
      </w:tr>
      <w:tr>
        <w:tc>
          <w:tcPr>
            <w:tcW w:type="dxa" w:w="2880"/>
          </w:tcPr>
          <w:p>
            <w:r>
              <w:t>data.date_created</w:t>
            </w:r>
          </w:p>
        </w:tc>
        <w:tc>
          <w:tcPr>
            <w:tcW w:type="dxa" w:w="2880"/>
          </w:tcPr>
          <w:p>
            <w:r>
              <w:t>string</w:t>
            </w:r>
          </w:p>
        </w:tc>
        <w:tc>
          <w:tcPr>
            <w:tcW w:type="dxa" w:w="2880"/>
          </w:tcPr>
          <w:p>
            <w:r>
              <w:t>Date/time when this object was initially created.</w:t>
            </w:r>
          </w:p>
        </w:tc>
      </w:tr>
      <w:tr>
        <w:tc>
          <w:tcPr>
            <w:tcW w:type="dxa" w:w="2880"/>
          </w:tcPr>
          <w:p>
            <w:r>
              <w:t>data.date_modified</w:t>
            </w:r>
          </w:p>
        </w:tc>
        <w:tc>
          <w:tcPr>
            <w:tcW w:type="dxa" w:w="2880"/>
          </w:tcPr>
          <w:p>
            <w:r>
              <w:t>string</w:t>
            </w:r>
          </w:p>
        </w:tc>
        <w:tc>
          <w:tcPr>
            <w:tcW w:type="dxa" w:w="2880"/>
          </w:tcPr>
          <w:p>
            <w:r>
              <w:t>Date/time when this object was last updated.</w:t>
            </w:r>
          </w:p>
        </w:tc>
      </w:tr>
      <w:tr>
        <w:tc>
          <w:tcPr>
            <w:tcW w:type="dxa" w:w="2880"/>
          </w:tcPr>
          <w:p>
            <w:r>
              <w:t>data.version_uuid</w:t>
            </w:r>
          </w:p>
        </w:tc>
        <w:tc>
          <w:tcPr>
            <w:tcW w:type="dxa" w:w="2880"/>
          </w:tcPr>
          <w:p>
            <w:r>
              <w:t>string</w:t>
            </w:r>
          </w:p>
        </w:tc>
        <w:tc>
          <w:tcPr>
            <w:tcW w:type="dxa" w:w="2880"/>
          </w:tcPr>
          <w:p>
            <w:r>
              <w:t>Identifier of the widget template version associated with this widget.</w:t>
            </w:r>
          </w:p>
        </w:tc>
      </w:tr>
      <w:tr>
        <w:tc>
          <w:tcPr>
            <w:tcW w:type="dxa" w:w="2880"/>
          </w:tcPr>
          <w:p>
            <w:r>
              <w:t>data.channel_id</w:t>
            </w:r>
          </w:p>
        </w:tc>
        <w:tc>
          <w:tcPr>
            <w:tcW w:type="dxa" w:w="2880"/>
          </w:tcPr>
          <w:p>
            <w:r>
              <w:t>integer</w:t>
            </w:r>
          </w:p>
        </w:tc>
        <w:tc>
          <w:tcPr>
            <w:tcW w:type="dxa" w:w="2880"/>
          </w:tcPr>
          <w:p>
            <w:r>
              <w:t>The ID of the channel on which this widget exists.</w:t>
            </w:r>
          </w:p>
        </w:tc>
      </w:tr>
      <w:tr>
        <w:tc>
          <w:tcPr>
            <w:tcW w:type="dxa" w:w="2880"/>
          </w:tcPr>
          <w:p>
            <w:r>
              <w:t>meta</w:t>
            </w:r>
          </w:p>
        </w:tc>
        <w:tc>
          <w:tcPr>
            <w:tcW w:type="dxa" w:w="2880"/>
          </w:tcPr>
          <w:p>
            <w:r>
              <w:t>object</w:t>
            </w:r>
          </w:p>
        </w:tc>
        <w:tc>
          <w:tcPr>
            <w:tcW w:type="dxa" w:w="2880"/>
          </w:tcPr>
          <w:p>
            <w:r>
              <w:t>Additional metadata (open-ended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'https://api.bigcommerce.com/stores/{{BIG_COMMERCE_STORE_HASH}}/v3/content/widgets' \</w:t>
        <w:br/>
        <w:t xml:space="preserve"> --header 'Accept: application/json' \</w:t>
        <w:br/>
        <w:t xml:space="preserve"> --header 'Content-Type: application/json' \</w:t>
        <w:br/>
        <w:t xml:space="preserve"> --data '{</w:t>
        <w:br/>
        <w:t xml:space="preserve"> "name": "Header Images",</w:t>
        <w:br/>
        <w:t xml:space="preserve"> "description": "Homepage header image rotator",</w:t>
        <w:br/>
        <w:t xml:space="preserve"> "widget_template_uuid": "f8459145-da8f-4d98-93e4-83aa47da61c6",</w:t>
        <w:br/>
        <w:t xml:space="preserve"> "channel_id": 1,</w:t>
        <w:br/>
        <w:t xml:space="preserve"> "widget_configuration": {</w:t>
        <w:br/>
        <w:t xml:space="preserve"> "images": [</w:t>
        <w:br/>
        <w:t xml:space="preserve">        { "image_source": "https://example.com/image-1.jpg" },</w:t>
        <w:br/>
        <w:t xml:space="preserve">        { "image_source": "https://example.com/image-2.jpg" }</w:t>
        <w:br/>
        <w:t xml:space="preserve">      ]</w:t>
        <w:br/>
        <w:t xml:space="preserve">    }</w:t>
        <w:br/>
        <w:t xml:space="preserve">  }'</w:t>
      </w:r>
    </w:p>
    <w:p>
      <w:pPr>
        <w:pStyle w:val="Heading3"/>
      </w:pPr>
      <w:r>
        <w:t>Example Usage</w:t>
      </w:r>
    </w:p>
    <w:p>
      <w:pPr>
        <w:pStyle w:val="Heading3"/>
      </w:pPr>
      <w:r>
        <w:t>Example 1: Minimal widget creation</w:t>
      </w:r>
    </w:p>
    <w:p>
      <w:r>
        <w:rPr>
          <w:b/>
          <w:color w:val="666666"/>
          <w:sz w:val="16"/>
        </w:rPr>
        <w:t>[bash]</w:t>
      </w:r>
    </w:p>
    <w:p>
      <w:pPr>
        <w:shd w:fill="F2F2F2" w:val="clear"/>
      </w:pPr>
      <w:r>
        <w:rPr>
          <w:rFonts w:ascii="Courier New" w:hAnsi="Courier New"/>
          <w:sz w:val="17"/>
        </w:rPr>
        <w:t>curl -X POST \</w:t>
        <w:br/>
        <w:t xml:space="preserve"> 'https://api.bigcommerce.com/stores/{{BIG_COMMERCE_STORE_HASH}}/v3/content/widgets' \</w:t>
        <w:br/>
        <w:t xml:space="preserve"> -H 'Accept: application/json' \</w:t>
        <w:br/>
        <w:t xml:space="preserve"> -H 'Content-Type: application/json' \</w:t>
        <w:br/>
        <w:t xml:space="preserve"> -d '{</w:t>
        <w:br/>
        <w:t xml:space="preserve"> "name": "Promo Banner",</w:t>
        <w:br/>
        <w:t xml:space="preserve"> "widget_template_uuid": "f8459145-da8f-4d98-93e4-83aa47da61c6"</w:t>
        <w:br/>
        <w:t xml:space="preserve">  }'</w:t>
      </w:r>
    </w:p>
    <w:p>
      <w:pPr>
        <w:pStyle w:val="Heading3"/>
      </w:pPr>
      <w:r>
        <w:t>Example 2: Create a widget for a specific channel with configuration</w:t>
      </w:r>
    </w:p>
    <w:p>
      <w:r>
        <w:rPr>
          <w:b/>
          <w:color w:val="666666"/>
          <w:sz w:val="16"/>
        </w:rPr>
        <w:t>[bash]</w:t>
      </w:r>
    </w:p>
    <w:p>
      <w:pPr>
        <w:shd w:fill="F2F2F2" w:val="clear"/>
      </w:pPr>
      <w:r>
        <w:rPr>
          <w:rFonts w:ascii="Courier New" w:hAnsi="Courier New"/>
          <w:sz w:val="17"/>
        </w:rPr>
        <w:t>curl -X POST \</w:t>
        <w:br/>
        <w:t xml:space="preserve"> 'https://api.bigcommerce.com/stores/{{BIG_COMMERCE_STORE_HASH}}/v3/content/widgets' \</w:t>
        <w:br/>
        <w:t xml:space="preserve"> -H 'Accept: application/json' \</w:t>
        <w:br/>
        <w:t xml:space="preserve"> -H 'Content-Type: application/json' \</w:t>
        <w:br/>
        <w:t xml:space="preserve"> -d '{</w:t>
        <w:br/>
        <w:t xml:space="preserve"> "name": "Header Images",</w:t>
        <w:br/>
        <w:t xml:space="preserve"> "description": "",</w:t>
        <w:br/>
        <w:t xml:space="preserve"> "widget_template_uuid": "f8459145-da8f-4d98-93e4-83aa47da61c6",</w:t>
        <w:br/>
        <w:t xml:space="preserve"> "channel_id": 1,</w:t>
        <w:br/>
        <w:t xml:space="preserve"> "widget_configuration": {</w:t>
        <w:br/>
        <w:t xml:space="preserve"> "_": { "id": "1f05183e-dfa4-4583-af28-250b47e177b2" },</w:t>
        <w:br/>
        <w:t xml:space="preserve"> "images": [</w:t>
        <w:br/>
        <w:t xml:space="preserve">        { "image_source": "https://cdn11.bigcommerce.com/s-n0i50vy/images/stencil/1280x1280/products/109/361/example.jpg" }</w:t>
        <w:br/>
        <w:t xml:space="preserve">      ]</w:t>
        <w:br/>
        <w:t xml:space="preserve">    }</w:t>
        <w:br/>
        <w:t xml:space="preserve">  }'</w:t>
      </w:r>
    </w:p>
    <w:p>
      <w:pPr>
        <w:pStyle w:val="Heading3"/>
      </w:pPr>
      <w:r>
        <w:t>Behavior</w:t>
      </w:r>
    </w:p>
    <w:p>
      <w:pPr>
        <w:pStyle w:val="ListBullet"/>
      </w:pPr>
      <w:r>
        <w:t>Validates required fields (name, widget_template_uuid) and request body format.</w:t>
      </w:r>
    </w:p>
    <w:p>
      <w:pPr>
        <w:pStyle w:val="ListBullet"/>
      </w:pPr>
      <w:r>
        <w:t>Creates a widget associated to the provided widget_template_uuid.</w:t>
      </w:r>
    </w:p>
    <w:p>
      <w:pPr>
        <w:pStyle w:val="ListBullet"/>
      </w:pPr>
      <w:r>
        <w:t>Applies widget_configuration to populate the template data.</w:t>
      </w:r>
    </w:p>
    <w:p>
      <w:pPr>
        <w:pStyle w:val="ListBullet"/>
      </w:pPr>
      <w:r>
        <w:t>Associates the widget to channel_id if provided; otherwise defaults to the store’s first created channel.</w:t>
      </w:r>
    </w:p>
    <w:p>
      <w:pPr>
        <w:pStyle w:val="ListBullet"/>
      </w:pPr>
      <w:r>
        <w:t>Returns the created widget object in data, plus meta.</w:t>
      </w:r>
    </w:p>
    <w:p>
      <w:pPr>
        <w:pStyle w:val="Heading3"/>
      </w:pPr>
      <w:r>
        <w:t>Notes</w:t>
      </w:r>
    </w:p>
    <w:p>
      <w:pPr>
        <w:pStyle w:val="ListBullet"/>
      </w:pPr>
      <w:r>
        <w:t>Store limits: 100,000 widgets per store and 150 widgets per page.</w:t>
      </w:r>
    </w:p>
    <w:p>
      <w:pPr>
        <w:pStyle w:val="ListBullet"/>
      </w:pPr>
      <w:r>
        <w:t>widget_configuration is an open-ended JSON object; its structure depends on the widget template schema.</w:t>
      </w:r>
    </w:p>
    <w:p>
      <w:pPr>
        <w:pStyle w:val="ListBullet"/>
      </w:pPr>
      <w:r>
        <w:t>icon_name in widget_template is read-only and should not be set/modified in create/update operations.</w:t>
      </w:r>
    </w:p>
    <w:p>
      <w:pPr>
        <w:pStyle w:val="Heading3"/>
      </w:pPr>
      <w:r>
        <w:t>Error Handling</w:t>
      </w:r>
    </w:p>
    <w:p>
      <w:pPr>
        <w:pStyle w:val="ListBullet"/>
      </w:pPr>
      <w:r>
        <w:t>422 Unprocessable Entity: Missing required fields or invalid data; see response body errors for details.</w:t>
      </w:r>
    </w:p>
    <w:p>
      <w:pPr>
        <w:pStyle w:val="Heading3"/>
      </w:pPr>
      <w:r>
        <w:t>Related widgets actions</w:t>
      </w:r>
    </w:p>
    <w:p>
      <w:pPr>
        <w:pStyle w:val="ListBullet"/>
      </w:pPr>
      <w:r>
        <w:t>[DELETE] Delete a Store's Widget — /v3/content/widgets/{{uuid}}</w:t>
      </w:r>
    </w:p>
    <w:p>
      <w:pPr>
        <w:pStyle w:val="ListBullet"/>
      </w:pPr>
      <w:r>
        <w:t>[GET] Get a Widget — /v3/content/widgets/{{uuid}}</w:t>
      </w:r>
    </w:p>
    <w:p>
      <w:pPr>
        <w:pStyle w:val="ListBullet"/>
      </w:pPr>
      <w:r>
        <w:t>[GET] List Widgets — /v3/content/widgets</w:t>
      </w:r>
    </w:p>
    <w:p>
      <w:pPr>
        <w:pStyle w:val="ListBullet"/>
      </w:pPr>
      <w:r>
        <w:t>[PUT] Update a Widget — /content/widgets/{{uuid}}</w:t>
      </w:r>
    </w:p>
    <w:p>
      <w:r>
        <w:br w:type="page"/>
      </w:r>
    </w:p>
    <w:p>
      <w:pPr>
        <w:pStyle w:val="Heading2"/>
      </w:pPr>
      <w:r>
        <w:t>42. [DELETE] Delete a Store's Widget</w:t>
      </w:r>
    </w:p>
    <w:p>
      <w:r>
        <w:rPr>
          <w:b/>
        </w:rPr>
        <w:t xml:space="preserve">Endpoint: </w:t>
      </w:r>
      <w:r>
        <w:rPr>
          <w:rFonts w:ascii="Courier New" w:hAnsi="Courier New"/>
          <w:sz w:val="18"/>
        </w:rPr>
        <w:t>/v3/content/widgets/{{uuid}}</w:t>
      </w:r>
    </w:p>
    <w:p>
      <w:pPr>
        <w:pStyle w:val="Heading3"/>
      </w:pPr>
      <w:r>
        <w:t>Prerequisites</w:t>
      </w:r>
    </w:p>
    <w:p>
      <w:pPr>
        <w:pStyle w:val="ListBullet"/>
      </w:pPr>
      <w:r>
        <w:t>A widget uuid to delete</w:t>
      </w:r>
    </w:p>
    <w:p>
      <w:pPr>
        <w:pStyle w:val="Heading3"/>
      </w:pPr>
      <w:r>
        <w:t>Method</w:t>
      </w:r>
    </w:p>
    <w:p>
      <w:r>
        <w:t>DELETE</w:t>
      </w:r>
    </w:p>
    <w:p>
      <w:pPr>
        <w:pStyle w:val="Heading3"/>
      </w:pPr>
      <w:r>
        <w:t>URL</w:t>
      </w:r>
    </w:p>
    <w:p>
      <w:r>
        <w:t>https://api.bigcommerce.com/stores/{{BIG_COMMERCE_STORE_HASH}}/v3/content/widgets/{{uuid}}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Widget identified by uuid.</w:t>
      </w:r>
    </w:p>
    <w:p>
      <w:pPr>
        <w:pStyle w:val="Heading3"/>
      </w:pPr>
      <w:r>
        <w:t>Enforcement Rules</w:t>
      </w:r>
    </w:p>
    <w:p>
      <w:pPr>
        <w:pStyle w:val="ListBullet"/>
      </w:pPr>
      <w:r>
        <w:t>The uuid path parameter must always be present and non-empty.</w:t>
      </w:r>
    </w:p>
    <w:p>
      <w:pPr>
        <w:pStyle w:val="ListBullet"/>
      </w:pPr>
      <w:r>
        <w:t>Always construct the path as /v3/content/widgets/{{uuid}}, where {{uuid}} is a non-empty string.</w:t>
      </w:r>
    </w:p>
    <w:p>
      <w:pPr>
        <w:pStyle w:val="ListBullet"/>
      </w:pPr>
      <w:r>
        <w:t>Do not call the API with a missing or empty uuid (e.g., avoid /v3/content/widgets/).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/v3/content/widgets/6d0f3c6a-1d2b-4c7a-9a3a-9a1a2b3c4d5e</w:t>
      </w:r>
    </w:p>
    <w:p>
      <w:pPr>
        <w:pStyle w:val="Heading3"/>
      </w:pPr>
      <w:r>
        <w:t>Invalid Examples</w:t>
      </w:r>
    </w:p>
    <w:p>
      <w:r>
        <w:rPr>
          <w:b/>
          <w:color w:val="666666"/>
          <w:sz w:val="16"/>
        </w:rPr>
        <w:t>[http]</w:t>
      </w:r>
    </w:p>
    <w:p>
      <w:pPr>
        <w:shd w:fill="F2F2F2" w:val="clear"/>
      </w:pPr>
      <w:r>
        <w:rPr>
          <w:rFonts w:ascii="Courier New" w:hAnsi="Courier New"/>
          <w:sz w:val="17"/>
        </w:rPr>
        <w:t>/v3/content/widgets/</w:t>
        <w:br/>
        <w:t>/v3/content/widgets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uuid</w:t>
            </w:r>
          </w:p>
        </w:tc>
        <w:tc>
          <w:tcPr>
            <w:tcW w:type="dxa" w:w="2880"/>
          </w:tcPr>
          <w:p>
            <w:r>
              <w:t>string</w:t>
            </w:r>
          </w:p>
        </w:tc>
        <w:tc>
          <w:tcPr>
            <w:tcW w:type="dxa" w:w="2880"/>
          </w:tcPr>
          <w:p>
            <w:r>
              <w:t>The identifier for a specific widget.</w:t>
            </w:r>
          </w:p>
        </w:tc>
      </w:tr>
    </w:tbl>
    <w:p/>
    <w:p>
      <w:pPr>
        <w:pStyle w:val="Heading3"/>
      </w:pPr>
      <w:r>
        <w:t>Response</w:t>
      </w:r>
    </w:p>
    <w:p>
      <w:pPr>
        <w:pStyle w:val="Heading3"/>
      </w:pPr>
      <w:r>
        <w:t>Success Response (204 No Content)</w:t>
      </w:r>
    </w:p>
    <w:p>
      <w:r>
        <w:t>Empty response body.</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0,</w:t>
        <w:br/>
        <w:t xml:space="preserve"> "title": "string",</w:t>
        <w:br/>
        <w:t xml:space="preserve"> "type": "string",</w:t>
        <w:br/>
        <w:t xml:space="preserve"> "instance": "string",</w:t>
        <w:br/>
        <w:t xml:space="preserve"> "errors": {}</w:t>
        <w:br/>
        <w:t>}</w:t>
      </w:r>
    </w:p>
    <w:p>
      <w:pPr>
        <w:pStyle w:val="Heading3"/>
      </w:pPr>
      <w:r>
        <w:t>Error Response (422 Unprocessable Entity)</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The HTTP status code.</w:t>
            </w:r>
          </w:p>
        </w:tc>
      </w:tr>
      <w:tr>
        <w:tc>
          <w:tcPr>
            <w:tcW w:type="dxa" w:w="2880"/>
          </w:tcPr>
          <w:p>
            <w:r>
              <w:t>title</w:t>
            </w:r>
          </w:p>
        </w:tc>
        <w:tc>
          <w:tcPr>
            <w:tcW w:type="dxa" w:w="2880"/>
          </w:tcPr>
          <w:p>
            <w:r>
              <w:t>string</w:t>
            </w:r>
          </w:p>
        </w:tc>
        <w:tc>
          <w:tcPr>
            <w:tcW w:type="dxa" w:w="2880"/>
          </w:tcPr>
          <w:p>
            <w:r>
              <w:t>The error title describing the particular error.</w:t>
            </w:r>
          </w:p>
        </w:tc>
      </w:tr>
      <w:tr>
        <w:tc>
          <w:tcPr>
            <w:tcW w:type="dxa" w:w="2880"/>
          </w:tcPr>
          <w:p>
            <w:r>
              <w:t>type</w:t>
            </w:r>
          </w:p>
        </w:tc>
        <w:tc>
          <w:tcPr>
            <w:tcW w:type="dxa" w:w="2880"/>
          </w:tcPr>
          <w:p>
            <w:r>
              <w:t>string</w:t>
            </w:r>
          </w:p>
        </w:tc>
        <w:tc>
          <w:tcPr>
            <w:tcW w:type="dxa" w:w="2880"/>
          </w:tcPr>
          <w:p>
            <w:r>
              <w:t>Error type identifier.</w:t>
            </w:r>
          </w:p>
        </w:tc>
      </w:tr>
      <w:tr>
        <w:tc>
          <w:tcPr>
            <w:tcW w:type="dxa" w:w="2880"/>
          </w:tcPr>
          <w:p>
            <w:r>
              <w:t>instance</w:t>
            </w:r>
          </w:p>
        </w:tc>
        <w:tc>
          <w:tcPr>
            <w:tcW w:type="dxa" w:w="2880"/>
          </w:tcPr>
          <w:p>
            <w:r>
              <w:t>string</w:t>
            </w:r>
          </w:p>
        </w:tc>
        <w:tc>
          <w:tcPr>
            <w:tcW w:type="dxa" w:w="2880"/>
          </w:tcPr>
          <w:p>
            <w:r>
              <w:t>Error instance identifier.</w:t>
            </w:r>
          </w:p>
        </w:tc>
      </w:tr>
      <w:tr>
        <w:tc>
          <w:tcPr>
            <w:tcW w:type="dxa" w:w="2880"/>
          </w:tcPr>
          <w:p>
            <w:r>
              <w:t>errors</w:t>
            </w:r>
          </w:p>
        </w:tc>
        <w:tc>
          <w:tcPr>
            <w:tcW w:type="dxa" w:w="2880"/>
          </w:tcPr>
          <w:p>
            <w:r>
              <w:t>object</w:t>
            </w:r>
          </w:p>
        </w:tc>
        <w:tc>
          <w:tcPr>
            <w:tcW w:type="dxa" w:w="2880"/>
          </w:tcPr>
          <w:p>
            <w:r>
              <w:t>Additional error details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"https://api.bigcommerce.com/stores/{{BIG_COMMERCE_STORE_HASH}}/v3/content/widgets/6d0f3c6a-1d2b-4c7a-9a3a-9a1a2b3c4d5e"</w:t>
      </w:r>
    </w:p>
    <w:p>
      <w:pPr>
        <w:pStyle w:val="Heading3"/>
      </w:pPr>
      <w:r>
        <w:t>Related widgets actions</w:t>
      </w:r>
    </w:p>
    <w:p>
      <w:pPr>
        <w:pStyle w:val="ListBullet"/>
      </w:pPr>
      <w:r>
        <w:t>[POST] Create a Widget — /v3/content/widgets</w:t>
      </w:r>
    </w:p>
    <w:p>
      <w:pPr>
        <w:pStyle w:val="ListBullet"/>
      </w:pPr>
      <w:r>
        <w:t>[GET] Get a Widget — /v3/content/widgets/{{uuid}}</w:t>
      </w:r>
    </w:p>
    <w:p>
      <w:pPr>
        <w:pStyle w:val="ListBullet"/>
      </w:pPr>
      <w:r>
        <w:t>[GET] List Widgets — /v3/content/widgets</w:t>
      </w:r>
    </w:p>
    <w:p>
      <w:pPr>
        <w:pStyle w:val="ListBullet"/>
      </w:pPr>
      <w:r>
        <w:t>[PUT] Update a Widget — /content/widgets/{{uuid}}</w:t>
      </w:r>
    </w:p>
    <w:p>
      <w:r>
        <w:br w:type="page"/>
      </w:r>
    </w:p>
    <w:p>
      <w:pPr>
        <w:pStyle w:val="Heading2"/>
      </w:pPr>
      <w:r>
        <w:t>43. [GET] Get a Widget</w:t>
      </w:r>
    </w:p>
    <w:p>
      <w:r>
        <w:rPr>
          <w:b/>
        </w:rPr>
        <w:t xml:space="preserve">Endpoint: </w:t>
      </w:r>
      <w:r>
        <w:rPr>
          <w:rFonts w:ascii="Courier New" w:hAnsi="Courier New"/>
          <w:sz w:val="18"/>
        </w:rPr>
        <w:t>/v3/content/widgets/{{uuid}}</w:t>
      </w:r>
    </w:p>
    <w:p>
      <w:pPr>
        <w:pStyle w:val="Heading3"/>
      </w:pPr>
      <w:r>
        <w:t>Prerequisites</w:t>
      </w:r>
    </w:p>
    <w:p>
      <w:pPr>
        <w:pStyle w:val="ListBullet"/>
      </w:pPr>
      <w:r>
        <w:t>You must have access to the store’s Content/Widgets resources.</w:t>
      </w:r>
    </w:p>
    <w:p>
      <w:pPr>
        <w:pStyle w:val="Heading3"/>
      </w:pPr>
      <w:r>
        <w:t>Method</w:t>
      </w:r>
    </w:p>
    <w:p>
      <w:r>
        <w:t>GET</w:t>
      </w:r>
    </w:p>
    <w:p>
      <w:pPr>
        <w:pStyle w:val="Heading3"/>
      </w:pPr>
      <w:r>
        <w:t>URL</w:t>
      </w:r>
    </w:p>
    <w:p>
      <w:r>
        <w:t>https://api.bigcommerce.com/stores/{{BIG_COMMERCE_STORE_HASH}}/v3/content/widgets/{{uuid}}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Widget by its UUID.</w:t>
      </w:r>
    </w:p>
    <w:p>
      <w:pPr>
        <w:pStyle w:val="Heading3"/>
      </w:pPr>
      <w:r>
        <w:t>Enforcement Rules</w:t>
      </w:r>
    </w:p>
    <w:p>
      <w:pPr>
        <w:pStyle w:val="ListBullet"/>
      </w:pPr>
      <w:r>
        <w:t>The uuid path parameter must always be present.</w:t>
      </w:r>
    </w:p>
    <w:p>
      <w:pPr>
        <w:pStyle w:val="ListBullet"/>
      </w:pPr>
      <w:r>
        <w:t>If the user provides a uuid, use that value directly.</w:t>
      </w:r>
    </w:p>
    <w:p>
      <w:pPr>
        <w:pStyle w:val="ListBullet"/>
      </w:pPr>
      <w:r>
        <w:t>Do not call the API with a missing or empty uuid (e.g., avoid /widgets//).</w:t>
      </w:r>
    </w:p>
    <w:p>
      <w:pPr>
        <w:pStyle w:val="ListBullet"/>
      </w:pPr>
      <w:r>
        <w:t>Always construct the path as /v3/content/widgets/{{uuid}}, where {{uuid}} is a non-empty string.</w:t>
      </w:r>
    </w:p>
    <w:p>
      <w:pPr>
        <w:pStyle w:val="ListBullet"/>
      </w:pPr>
      <w:r>
        <w:t>Do not infer or guess the uuid beyond the user's input.</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/v3/content/widgets/1f05183e-dfa4-4583-af28-250b47e177b2</w:t>
      </w:r>
    </w:p>
    <w:p>
      <w:pPr>
        <w:pStyle w:val="Heading3"/>
      </w:pPr>
      <w:r>
        <w:t>Invalid Examples</w:t>
      </w:r>
    </w:p>
    <w:p>
      <w:r>
        <w:rPr>
          <w:b/>
          <w:color w:val="666666"/>
          <w:sz w:val="16"/>
        </w:rPr>
        <w:t>[http]</w:t>
      </w:r>
    </w:p>
    <w:p>
      <w:pPr>
        <w:shd w:fill="F2F2F2" w:val="clear"/>
      </w:pPr>
      <w:r>
        <w:rPr>
          <w:rFonts w:ascii="Courier New" w:hAnsi="Courier New"/>
          <w:sz w:val="17"/>
        </w:rPr>
        <w:t>/v3/content/widgets/</w:t>
        <w:br/>
        <w:t>/v3/content/widgets</w:t>
        <w:br/>
        <w:t>/v3/content/widgets//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uuid</w:t>
            </w:r>
          </w:p>
        </w:tc>
        <w:tc>
          <w:tcPr>
            <w:tcW w:type="dxa" w:w="2880"/>
          </w:tcPr>
          <w:p>
            <w:r>
              <w:t>string</w:t>
            </w:r>
          </w:p>
        </w:tc>
        <w:tc>
          <w:tcPr>
            <w:tcW w:type="dxa" w:w="2880"/>
          </w:tcPr>
          <w:p>
            <w:r>
              <w:t>The identifier for a specific widget.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"channel_id": 1,</w:t>
        <w:br/>
        <w:t xml:space="preserve"> "date_created": "2020-12-21T19:54:16.406Z",</w:t>
        <w:br/>
        <w:t xml:space="preserve"> "date_modified": "2020-12-21T19:54:16.406Z",</w:t>
        <w:br/>
        <w:t xml:space="preserve"> "description": "",</w:t>
        <w:br/>
        <w:t xml:space="preserve"> "name": "Header Images",</w:t>
        <w:br/>
        <w:t xml:space="preserve"> "storefront_api_query_params": {},</w:t>
        <w:br/>
        <w:t xml:space="preserve"> "uuid": "1f05183e-dfa4-4583-af28-250b47e177b2",</w:t>
        <w:br/>
        <w:t xml:space="preserve"> "version_uuid": "c863f77b-e5b4-4462-a9ed-2aff9005140e",</w:t>
        <w:br/>
        <w:t xml:space="preserve"> "widget_configuration": {</w:t>
        <w:br/>
        <w:t xml:space="preserve"> "_": {</w:t>
        <w:br/>
        <w:t xml:space="preserve"> "id": "1f05183e-dfa4-4583-af28-250b47e177b2"</w:t>
        <w:br/>
        <w:t xml:space="preserve"> },</w:t>
        <w:br/>
        <w:t xml:space="preserve"> "images": [</w:t>
        <w:br/>
        <w:t xml:space="preserve"> {</w:t>
        <w:br/>
        <w:t xml:space="preserve"> "image_source": "https://cdn11.bigcommerce.com/s-n0i50vy/images/stencil/1280x1280/products/109/361/kinfolkessentialissue_1024x1024__22507.1456436715.jpg?c=2&amp;imbypass=on"</w:t>
        <w:br/>
        <w:t xml:space="preserve"> },</w:t>
        <w:br/>
        <w:t xml:space="preserve"> {</w:t>
        <w:br/>
        <w:t xml:space="preserve"> "image_source": "https://cdn11.bigcommerce.com/s-n0i50vy/images/stencil/500x659/products/85/282/livingwithplants_grande__26452.1456436666.jpg?c=2&amp;imbypass=on"</w:t>
        <w:br/>
        <w:t xml:space="preserve"> },</w:t>
        <w:br/>
        <w:t xml:space="preserve"> {</w:t>
        <w:br/>
        <w:t xml:space="preserve"> "image_source": "https://cdn11.bigcommerce.com/s-n0i50vy/images/stencil/1280x1280/products/109/361/kinfolkessentialissue_1024x1024__22507.1456436715.jpg?c=2&amp;imbypass=on"</w:t>
        <w:br/>
        <w:t xml:space="preserve"> }</w:t>
        <w:br/>
        <w:t xml:space="preserve"> ]</w:t>
        <w:br/>
        <w:t xml:space="preserve"> },</w:t>
        <w:br/>
        <w:t xml:space="preserve"> "widget_template": {</w:t>
        <w:br/>
        <w:t xml:space="preserve"> "channel_id": 1,</w:t>
        <w:br/>
        <w:t xml:space="preserve"> "client_rerender": false,</w:t>
        <w:br/>
        <w:t xml:space="preserve"> "current_version_uuid": "c863f77b-e5b4-4462-a9ed-2aff9005140e",</w:t>
        <w:br/>
        <w:t xml:space="preserve"> "date_created": "2020-12-21T19:49:29.110Z",</w:t>
        <w:br/>
        <w:t xml:space="preserve"> "date_modified": "2020-12-21T19:49:29.110Z",</w:t>
        <w:br/>
        <w:t xml:space="preserve"> "icon_name": "default",</w:t>
        <w:br/>
        <w:t xml:space="preserve"> "kind": "custom",</w:t>
        <w:br/>
        <w:t xml:space="preserve"> "name": "Header Images",</w:t>
        <w:br/>
        <w:t xml:space="preserve"> "schema": [],</w:t>
        <w:br/>
        <w:t xml:space="preserve"> "storefront_api_query": "",</w:t>
        <w:br/>
        <w:t xml:space="preserve"> "template": "{{#each images}}{{/each}}",</w:t>
        <w:br/>
        <w:t xml:space="preserve"> "template_engine": "handlebars_v3",</w:t>
        <w:br/>
        <w:t xml:space="preserve"> "uuid": "f8459145-da8f-4d98-93e4-83aa47da61c6"</w:t>
        <w:br/>
        <w:t xml:space="preserve"> }</w:t>
        <w:br/>
        <w:t xml:space="preserve"> },</w:t>
        <w:br/>
        <w:t xml:space="preserve"> "meta":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0,</w:t>
        <w:br/>
        <w:t xml:space="preserve"> "title": "string",</w:t>
        <w:br/>
        <w:t xml:space="preserve"> "type": "string",</w:t>
        <w:br/>
        <w:t xml:space="preserve"> "instance": "string",</w:t>
        <w:br/>
        <w:t xml:space="preserve"> "errors": {}</w:t>
        <w:br/>
        <w:t>}</w:t>
      </w:r>
    </w:p>
    <w:p>
      <w:pPr>
        <w:pStyle w:val="Heading3"/>
      </w:pPr>
      <w:r>
        <w:t>Error Response (422 Unprocessable Entity)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Widget object.</w:t>
            </w:r>
          </w:p>
        </w:tc>
      </w:tr>
      <w:tr>
        <w:tc>
          <w:tcPr>
            <w:tcW w:type="dxa" w:w="2880"/>
          </w:tcPr>
          <w:p>
            <w:r>
              <w:t>data.name</w:t>
            </w:r>
          </w:p>
        </w:tc>
        <w:tc>
          <w:tcPr>
            <w:tcW w:type="dxa" w:w="2880"/>
          </w:tcPr>
          <w:p>
            <w:r>
              <w:t>string</w:t>
            </w:r>
          </w:p>
        </w:tc>
        <w:tc>
          <w:tcPr>
            <w:tcW w:type="dxa" w:w="2880"/>
          </w:tcPr>
          <w:p>
            <w:r>
              <w:t>The user-friendly name.</w:t>
            </w:r>
          </w:p>
        </w:tc>
      </w:tr>
      <w:tr>
        <w:tc>
          <w:tcPr>
            <w:tcW w:type="dxa" w:w="2880"/>
          </w:tcPr>
          <w:p>
            <w:r>
              <w:t>data.description</w:t>
            </w:r>
          </w:p>
        </w:tc>
        <w:tc>
          <w:tcPr>
            <w:tcW w:type="dxa" w:w="2880"/>
          </w:tcPr>
          <w:p>
            <w:r>
              <w:t>string</w:t>
            </w:r>
          </w:p>
        </w:tc>
        <w:tc>
          <w:tcPr>
            <w:tcW w:type="dxa" w:w="2880"/>
          </w:tcPr>
          <w:p>
            <w:r>
              <w:t>The user-friendly description.</w:t>
            </w:r>
          </w:p>
        </w:tc>
      </w:tr>
      <w:tr>
        <w:tc>
          <w:tcPr>
            <w:tcW w:type="dxa" w:w="2880"/>
          </w:tcPr>
          <w:p>
            <w:r>
              <w:t>data.widget_configuration</w:t>
            </w:r>
          </w:p>
        </w:tc>
        <w:tc>
          <w:tcPr>
            <w:tcW w:type="dxa" w:w="2880"/>
          </w:tcPr>
          <w:p>
            <w:r>
              <w:t>object</w:t>
            </w:r>
          </w:p>
        </w:tc>
        <w:tc>
          <w:tcPr>
            <w:tcW w:type="dxa" w:w="2880"/>
          </w:tcPr>
          <w:p>
            <w:r>
              <w:t>The JSON data that populates the template.</w:t>
            </w:r>
          </w:p>
        </w:tc>
      </w:tr>
      <w:tr>
        <w:tc>
          <w:tcPr>
            <w:tcW w:type="dxa" w:w="2880"/>
          </w:tcPr>
          <w:p>
            <w:r>
              <w:t>data.uuid</w:t>
            </w:r>
          </w:p>
        </w:tc>
        <w:tc>
          <w:tcPr>
            <w:tcW w:type="dxa" w:w="2880"/>
          </w:tcPr>
          <w:p>
            <w:r>
              <w:t>string</w:t>
            </w:r>
          </w:p>
        </w:tc>
        <w:tc>
          <w:tcPr>
            <w:tcW w:type="dxa" w:w="2880"/>
          </w:tcPr>
          <w:p>
            <w:r>
              <w:t>The primary identifier.</w:t>
            </w:r>
          </w:p>
        </w:tc>
      </w:tr>
      <w:tr>
        <w:tc>
          <w:tcPr>
            <w:tcW w:type="dxa" w:w="2880"/>
          </w:tcPr>
          <w:p>
            <w:r>
              <w:t>data.widget_template</w:t>
            </w:r>
          </w:p>
        </w:tc>
        <w:tc>
          <w:tcPr>
            <w:tcW w:type="dxa" w:w="2880"/>
          </w:tcPr>
          <w:p>
            <w:r>
              <w:t>object</w:t>
            </w:r>
          </w:p>
        </w:tc>
        <w:tc>
          <w:tcPr>
            <w:tcW w:type="dxa" w:w="2880"/>
          </w:tcPr>
          <w:p>
            <w:r>
              <w:t>Widget template details.</w:t>
            </w:r>
          </w:p>
        </w:tc>
      </w:tr>
      <w:tr>
        <w:tc>
          <w:tcPr>
            <w:tcW w:type="dxa" w:w="2880"/>
          </w:tcPr>
          <w:p>
            <w:r>
              <w:t>data.widget_template.name</w:t>
            </w:r>
          </w:p>
        </w:tc>
        <w:tc>
          <w:tcPr>
            <w:tcW w:type="dxa" w:w="2880"/>
          </w:tcPr>
          <w:p>
            <w:r>
              <w:t>string</w:t>
            </w:r>
          </w:p>
        </w:tc>
        <w:tc>
          <w:tcPr>
            <w:tcW w:type="dxa" w:w="2880"/>
          </w:tcPr>
          <w:p>
            <w:r>
              <w:t>The user-friendly name.</w:t>
            </w:r>
          </w:p>
        </w:tc>
      </w:tr>
      <w:tr>
        <w:tc>
          <w:tcPr>
            <w:tcW w:type="dxa" w:w="2880"/>
          </w:tcPr>
          <w:p>
            <w:r>
              <w:t>data.widget_template.schema</w:t>
            </w:r>
          </w:p>
        </w:tc>
        <w:tc>
          <w:tcPr>
            <w:tcW w:type="dxa" w:w="2880"/>
          </w:tcPr>
          <w:p>
            <w:r>
              <w:t>&lt;widgetSchema&gt;</w:t>
            </w:r>
          </w:p>
        </w:tc>
        <w:tc>
          <w:tcPr>
            <w:tcW w:type="dxa" w:w="2880"/>
          </w:tcPr>
          <w:p>
            <w:r>
              <w:t>Template schema.</w:t>
            </w:r>
          </w:p>
        </w:tc>
      </w:tr>
      <w:tr>
        <w:tc>
          <w:tcPr>
            <w:tcW w:type="dxa" w:w="2880"/>
          </w:tcPr>
          <w:p>
            <w:r>
              <w:t>data.widget_template.template</w:t>
            </w:r>
          </w:p>
        </w:tc>
        <w:tc>
          <w:tcPr>
            <w:tcW w:type="dxa" w:w="2880"/>
          </w:tcPr>
          <w:p>
            <w:r>
              <w:t>string</w:t>
            </w:r>
          </w:p>
        </w:tc>
        <w:tc>
          <w:tcPr>
            <w:tcW w:type="dxa" w:w="2880"/>
          </w:tcPr>
          <w:p>
            <w:r>
              <w:t>The widget template HTML. Supports Handlebars and Paper helpers.</w:t>
            </w:r>
          </w:p>
        </w:tc>
      </w:tr>
      <w:tr>
        <w:tc>
          <w:tcPr>
            <w:tcW w:type="dxa" w:w="2880"/>
          </w:tcPr>
          <w:p>
            <w:r>
              <w:t>data.widget_template.storefront_api_query</w:t>
            </w:r>
          </w:p>
        </w:tc>
        <w:tc>
          <w:tcPr>
            <w:tcW w:type="dxa" w:w="2880"/>
          </w:tcPr>
          <w:p>
            <w:r>
              <w:t>string</w:t>
            </w:r>
          </w:p>
        </w:tc>
        <w:tc>
          <w:tcPr>
            <w:tcW w:type="dxa" w:w="2880"/>
          </w:tcPr>
          <w:p>
            <w:r>
              <w:t>The GraphQL Storefront API query that provides widget data.</w:t>
            </w:r>
          </w:p>
        </w:tc>
      </w:tr>
      <w:tr>
        <w:tc>
          <w:tcPr>
            <w:tcW w:type="dxa" w:w="2880"/>
          </w:tcPr>
          <w:p>
            <w:r>
              <w:t>data.widget_template.uuid</w:t>
            </w:r>
          </w:p>
        </w:tc>
        <w:tc>
          <w:tcPr>
            <w:tcW w:type="dxa" w:w="2880"/>
          </w:tcPr>
          <w:p>
            <w:r>
              <w:t>string</w:t>
            </w:r>
          </w:p>
        </w:tc>
        <w:tc>
          <w:tcPr>
            <w:tcW w:type="dxa" w:w="2880"/>
          </w:tcPr>
          <w:p>
            <w:r>
              <w:t>The primary identifier.</w:t>
            </w:r>
          </w:p>
        </w:tc>
      </w:tr>
      <w:tr>
        <w:tc>
          <w:tcPr>
            <w:tcW w:type="dxa" w:w="2880"/>
          </w:tcPr>
          <w:p>
            <w:r>
              <w:t>data.widget_template.kind</w:t>
            </w:r>
          </w:p>
        </w:tc>
        <w:tc>
          <w:tcPr>
            <w:tcW w:type="dxa" w:w="2880"/>
          </w:tcPr>
          <w:p>
            <w:r>
              <w:t>string</w:t>
            </w:r>
          </w:p>
        </w:tc>
        <w:tc>
          <w:tcPr>
            <w:tcW w:type="dxa" w:w="2880"/>
          </w:tcPr>
          <w:p>
            <w:r>
              <w:t>The kind of widget template.</w:t>
            </w:r>
          </w:p>
        </w:tc>
      </w:tr>
      <w:tr>
        <w:tc>
          <w:tcPr>
            <w:tcW w:type="dxa" w:w="2880"/>
          </w:tcPr>
          <w:p>
            <w:r>
              <w:t>data.widget_template.date_created</w:t>
            </w:r>
          </w:p>
        </w:tc>
        <w:tc>
          <w:tcPr>
            <w:tcW w:type="dxa" w:w="2880"/>
          </w:tcPr>
          <w:p>
            <w:r>
              <w:t>string</w:t>
            </w:r>
          </w:p>
        </w:tc>
        <w:tc>
          <w:tcPr>
            <w:tcW w:type="dxa" w:w="2880"/>
          </w:tcPr>
          <w:p>
            <w:r>
              <w:t>The date on which this object was initially created.</w:t>
            </w:r>
          </w:p>
        </w:tc>
      </w:tr>
      <w:tr>
        <w:tc>
          <w:tcPr>
            <w:tcW w:type="dxa" w:w="2880"/>
          </w:tcPr>
          <w:p>
            <w:r>
              <w:t>data.widget_template.date_modified</w:t>
            </w:r>
          </w:p>
        </w:tc>
        <w:tc>
          <w:tcPr>
            <w:tcW w:type="dxa" w:w="2880"/>
          </w:tcPr>
          <w:p>
            <w:r>
              <w:t>string</w:t>
            </w:r>
          </w:p>
        </w:tc>
        <w:tc>
          <w:tcPr>
            <w:tcW w:type="dxa" w:w="2880"/>
          </w:tcPr>
          <w:p>
            <w:r>
              <w:t>The date on which this object was last updated.</w:t>
            </w:r>
          </w:p>
        </w:tc>
      </w:tr>
      <w:tr>
        <w:tc>
          <w:tcPr>
            <w:tcW w:type="dxa" w:w="2880"/>
          </w:tcPr>
          <w:p>
            <w:r>
              <w:t>data.widget_template.current_version_uuid</w:t>
            </w:r>
          </w:p>
        </w:tc>
        <w:tc>
          <w:tcPr>
            <w:tcW w:type="dxa" w:w="2880"/>
          </w:tcPr>
          <w:p>
            <w:r>
              <w:t>string</w:t>
            </w:r>
          </w:p>
        </w:tc>
        <w:tc>
          <w:tcPr>
            <w:tcW w:type="dxa" w:w="2880"/>
          </w:tcPr>
          <w:p>
            <w:r>
              <w:t>The identifier to the current version of this widget template.</w:t>
            </w:r>
          </w:p>
        </w:tc>
      </w:tr>
      <w:tr>
        <w:tc>
          <w:tcPr>
            <w:tcW w:type="dxa" w:w="2880"/>
          </w:tcPr>
          <w:p>
            <w:r>
              <w:t>data.widget_template.icon_name</w:t>
            </w:r>
          </w:p>
        </w:tc>
        <w:tc>
          <w:tcPr>
            <w:tcW w:type="dxa" w:w="2880"/>
          </w:tcPr>
          <w:p>
            <w:r>
              <w:t>string</w:t>
            </w:r>
          </w:p>
        </w:tc>
        <w:tc>
          <w:tcPr>
            <w:tcW w:type="dxa" w:w="2880"/>
          </w:tcPr>
          <w:p>
            <w:r>
              <w:t>Default: "default". Read-only; do not set/modify in POST/PUT.</w:t>
            </w:r>
          </w:p>
        </w:tc>
      </w:tr>
      <w:tr>
        <w:tc>
          <w:tcPr>
            <w:tcW w:type="dxa" w:w="2880"/>
          </w:tcPr>
          <w:p>
            <w:r>
              <w:t>data.date_created</w:t>
            </w:r>
          </w:p>
        </w:tc>
        <w:tc>
          <w:tcPr>
            <w:tcW w:type="dxa" w:w="2880"/>
          </w:tcPr>
          <w:p>
            <w:r>
              <w:t>string</w:t>
            </w:r>
          </w:p>
        </w:tc>
        <w:tc>
          <w:tcPr>
            <w:tcW w:type="dxa" w:w="2880"/>
          </w:tcPr>
          <w:p>
            <w:r>
              <w:t>The date on which this object was initially created.</w:t>
            </w:r>
          </w:p>
        </w:tc>
      </w:tr>
      <w:tr>
        <w:tc>
          <w:tcPr>
            <w:tcW w:type="dxa" w:w="2880"/>
          </w:tcPr>
          <w:p>
            <w:r>
              <w:t>data.date_modified</w:t>
            </w:r>
          </w:p>
        </w:tc>
        <w:tc>
          <w:tcPr>
            <w:tcW w:type="dxa" w:w="2880"/>
          </w:tcPr>
          <w:p>
            <w:r>
              <w:t>string</w:t>
            </w:r>
          </w:p>
        </w:tc>
        <w:tc>
          <w:tcPr>
            <w:tcW w:type="dxa" w:w="2880"/>
          </w:tcPr>
          <w:p>
            <w:r>
              <w:t>The date on which this object was last updated.</w:t>
            </w:r>
          </w:p>
        </w:tc>
      </w:tr>
      <w:tr>
        <w:tc>
          <w:tcPr>
            <w:tcW w:type="dxa" w:w="2880"/>
          </w:tcPr>
          <w:p>
            <w:r>
              <w:t>data.version_uuid</w:t>
            </w:r>
          </w:p>
        </w:tc>
        <w:tc>
          <w:tcPr>
            <w:tcW w:type="dxa" w:w="2880"/>
          </w:tcPr>
          <w:p>
            <w:r>
              <w:t>string</w:t>
            </w:r>
          </w:p>
        </w:tc>
        <w:tc>
          <w:tcPr>
            <w:tcW w:type="dxa" w:w="2880"/>
          </w:tcPr>
          <w:p>
            <w:r>
              <w:t>The identifier of the widget template version associated with this widget.</w:t>
            </w:r>
          </w:p>
        </w:tc>
      </w:tr>
      <w:tr>
        <w:tc>
          <w:tcPr>
            <w:tcW w:type="dxa" w:w="2880"/>
          </w:tcPr>
          <w:p>
            <w:r>
              <w:t>data.channel_id</w:t>
            </w:r>
          </w:p>
        </w:tc>
        <w:tc>
          <w:tcPr>
            <w:tcW w:type="dxa" w:w="2880"/>
          </w:tcPr>
          <w:p>
            <w:r>
              <w:t>integer</w:t>
            </w:r>
          </w:p>
        </w:tc>
        <w:tc>
          <w:tcPr>
            <w:tcW w:type="dxa" w:w="2880"/>
          </w:tcPr>
          <w:p>
            <w:r>
              <w:t>The ID of the channel on which this widget exists.</w:t>
            </w:r>
          </w:p>
        </w:tc>
      </w:tr>
      <w:tr>
        <w:tc>
          <w:tcPr>
            <w:tcW w:type="dxa" w:w="2880"/>
          </w:tcPr>
          <w:p>
            <w:r>
              <w:t>meta</w:t>
            </w:r>
          </w:p>
        </w:tc>
        <w:tc>
          <w:tcPr>
            <w:tcW w:type="dxa" w:w="2880"/>
          </w:tcPr>
          <w:p>
            <w:r>
              <w:t>object</w:t>
            </w:r>
          </w:p>
        </w:tc>
        <w:tc>
          <w:tcPr>
            <w:tcW w:type="dxa" w:w="2880"/>
          </w:tcPr>
          <w:p>
            <w:r>
              <w:t>Additional metadata. May contain arbitrary properties.</w:t>
            </w:r>
          </w:p>
        </w:tc>
      </w:tr>
      <w:tr>
        <w:tc>
          <w:tcPr>
            <w:tcW w:type="dxa" w:w="2880"/>
          </w:tcPr>
          <w:p>
            <w:r>
              <w:t>errors</w:t>
            </w:r>
          </w:p>
        </w:tc>
        <w:tc>
          <w:tcPr>
            <w:tcW w:type="dxa" w:w="2880"/>
          </w:tcPr>
          <w:p>
            <w:r>
              <w:t>object</w:t>
            </w:r>
          </w:p>
        </w:tc>
        <w:tc>
          <w:tcPr>
            <w:tcW w:type="dxa" w:w="2880"/>
          </w:tcPr>
          <w:p>
            <w:r>
              <w:t>Error details (error responses).</w:t>
            </w:r>
          </w:p>
        </w:tc>
      </w:tr>
      <w:tr>
        <w:tc>
          <w:tcPr>
            <w:tcW w:type="dxa" w:w="2880"/>
          </w:tcPr>
          <w:p>
            <w:r>
              <w:t>status</w:t>
            </w:r>
          </w:p>
        </w:tc>
        <w:tc>
          <w:tcPr>
            <w:tcW w:type="dxa" w:w="2880"/>
          </w:tcPr>
          <w:p>
            <w:r>
              <w:t>integer</w:t>
            </w:r>
          </w:p>
        </w:tc>
        <w:tc>
          <w:tcPr>
            <w:tcW w:type="dxa" w:w="2880"/>
          </w:tcPr>
          <w:p>
            <w:r>
              <w:t>The HTTP status code (error responses).</w:t>
            </w:r>
          </w:p>
        </w:tc>
      </w:tr>
      <w:tr>
        <w:tc>
          <w:tcPr>
            <w:tcW w:type="dxa" w:w="2880"/>
          </w:tcPr>
          <w:p>
            <w:r>
              <w:t>title</w:t>
            </w:r>
          </w:p>
        </w:tc>
        <w:tc>
          <w:tcPr>
            <w:tcW w:type="dxa" w:w="2880"/>
          </w:tcPr>
          <w:p>
            <w:r>
              <w:t>string</w:t>
            </w:r>
          </w:p>
        </w:tc>
        <w:tc>
          <w:tcPr>
            <w:tcW w:type="dxa" w:w="2880"/>
          </w:tcPr>
          <w:p>
            <w:r>
              <w:t>The error title describing the particular error (error responses).</w:t>
            </w:r>
          </w:p>
        </w:tc>
      </w:tr>
      <w:tr>
        <w:tc>
          <w:tcPr>
            <w:tcW w:type="dxa" w:w="2880"/>
          </w:tcPr>
          <w:p>
            <w:r>
              <w:t>type</w:t>
            </w:r>
          </w:p>
        </w:tc>
        <w:tc>
          <w:tcPr>
            <w:tcW w:type="dxa" w:w="2880"/>
          </w:tcPr>
          <w:p>
            <w:r>
              <w:t>string</w:t>
            </w:r>
          </w:p>
        </w:tc>
        <w:tc>
          <w:tcPr>
            <w:tcW w:type="dxa" w:w="2880"/>
          </w:tcPr>
          <w:p>
            <w:r>
              <w:t>Error type URI/string (error responses).</w:t>
            </w:r>
          </w:p>
        </w:tc>
      </w:tr>
      <w:tr>
        <w:tc>
          <w:tcPr>
            <w:tcW w:type="dxa" w:w="2880"/>
          </w:tcPr>
          <w:p>
            <w:r>
              <w:t>instance</w:t>
            </w:r>
          </w:p>
        </w:tc>
        <w:tc>
          <w:tcPr>
            <w:tcW w:type="dxa" w:w="2880"/>
          </w:tcPr>
          <w:p>
            <w:r>
              <w:t>string</w:t>
            </w:r>
          </w:p>
        </w:tc>
        <w:tc>
          <w:tcPr>
            <w:tcW w:type="dxa" w:w="2880"/>
          </w:tcPr>
          <w:p>
            <w:r>
              <w:t>Error instance identifier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"https://api.bigcommerce.com/stores/{{BIG_COMMERCE_STORE_HASH}}/v3/content/widgets/1f05183e-dfa4-4583-af28-250b47e177b2"</w:t>
      </w:r>
    </w:p>
    <w:p>
      <w:pPr>
        <w:pStyle w:val="Heading3"/>
      </w:pPr>
      <w:r>
        <w:t>Behavior</w:t>
      </w:r>
    </w:p>
    <w:p>
      <w:pPr>
        <w:pStyle w:val="ListBullet"/>
      </w:pPr>
      <w:r>
        <w:t>Receives the widget uuid in the URL path.</w:t>
      </w:r>
    </w:p>
    <w:p>
      <w:pPr>
        <w:pStyle w:val="ListBullet"/>
      </w:pPr>
      <w:r>
        <w:t>Looks up the widget resource.</w:t>
      </w:r>
    </w:p>
    <w:p>
      <w:pPr>
        <w:pStyle w:val="ListBullet"/>
      </w:pPr>
      <w:r>
        <w:t>Returns the widget object in data on success; otherwise returns an error payload.</w:t>
      </w:r>
    </w:p>
    <w:p>
      <w:pPr>
        <w:pStyle w:val="Heading3"/>
      </w:pPr>
      <w:r>
        <w:t>Notes</w:t>
      </w:r>
    </w:p>
    <w:p>
      <w:pPr>
        <w:pStyle w:val="ListBullet"/>
      </w:pPr>
      <w:r>
        <w:t>The Accept header is required and represents the MIME type of the response body.</w:t>
      </w:r>
    </w:p>
    <w:p>
      <w:pPr>
        <w:pStyle w:val="Heading3"/>
      </w:pPr>
      <w:r>
        <w:t>Related widgets actions</w:t>
      </w:r>
    </w:p>
    <w:p>
      <w:pPr>
        <w:pStyle w:val="ListBullet"/>
      </w:pPr>
      <w:r>
        <w:t>[POST] Create a Widget — /v3/content/widgets</w:t>
      </w:r>
    </w:p>
    <w:p>
      <w:pPr>
        <w:pStyle w:val="ListBullet"/>
      </w:pPr>
      <w:r>
        <w:t>[DELETE] Delete a Store's Widget — /v3/content/widgets/{{uuid}}</w:t>
      </w:r>
    </w:p>
    <w:p>
      <w:pPr>
        <w:pStyle w:val="ListBullet"/>
      </w:pPr>
      <w:r>
        <w:t>[GET] List Widgets — /v3/content/widgets</w:t>
      </w:r>
    </w:p>
    <w:p>
      <w:pPr>
        <w:pStyle w:val="ListBullet"/>
      </w:pPr>
      <w:r>
        <w:t>[PUT] Update a Widget — /content/widgets/{{uuid}}</w:t>
      </w:r>
    </w:p>
    <w:p>
      <w:r>
        <w:br w:type="page"/>
      </w:r>
    </w:p>
    <w:p>
      <w:pPr>
        <w:pStyle w:val="Heading2"/>
      </w:pPr>
      <w:r>
        <w:t>44. [GET] List Widgets</w:t>
      </w:r>
    </w:p>
    <w:p>
      <w:r>
        <w:rPr>
          <w:b/>
        </w:rPr>
        <w:t xml:space="preserve">Endpoint: </w:t>
      </w:r>
      <w:r>
        <w:rPr>
          <w:rFonts w:ascii="Courier New" w:hAnsi="Courier New"/>
          <w:sz w:val="18"/>
        </w:rPr>
        <w:t>/v3/content/widgets</w:t>
      </w:r>
    </w:p>
    <w:p>
      <w:pPr>
        <w:pStyle w:val="Heading3"/>
      </w:pPr>
      <w:r>
        <w:t>Prerequisites</w:t>
      </w:r>
    </w:p>
    <w:p>
      <w:pPr>
        <w:pStyle w:val="ListBullet"/>
      </w:pPr>
      <w:r>
        <w:t>Store must have widgets configured in the control panel (otherwise the list may be empty).</w:t>
      </w:r>
    </w:p>
    <w:p>
      <w:pPr>
        <w:pStyle w:val="Heading3"/>
      </w:pPr>
      <w:r>
        <w:t>Method</w:t>
      </w:r>
    </w:p>
    <w:p>
      <w:r>
        <w:t>GET</w:t>
      </w:r>
    </w:p>
    <w:p>
      <w:pPr>
        <w:pStyle w:val="Heading3"/>
      </w:pPr>
      <w:r>
        <w:t>URL</w:t>
      </w:r>
    </w:p>
    <w:p>
      <w:r>
        <w:t>https://api.bigcommerce.com/stores/{{BIG_COMMERCE_STORE_HASH}}/v3/content/widgets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Widgets. Supports optional query parameters for pagination and filtering by widget template, name, channel IDs, and site IDs.</w:t>
      </w:r>
    </w:p>
    <w:p>
      <w:pPr>
        <w:pStyle w:val="Heading3"/>
      </w:pPr>
      <w:r>
        <w:t>Required Path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Specifies the page number in a limited (paginated) list of products.</w:t>
            </w:r>
          </w:p>
        </w:tc>
      </w:tr>
      <w:tr>
        <w:tc>
          <w:tcPr>
            <w:tcW w:type="dxa" w:w="2880"/>
          </w:tcPr>
          <w:p>
            <w:r>
              <w:t>limit</w:t>
            </w:r>
          </w:p>
        </w:tc>
        <w:tc>
          <w:tcPr>
            <w:tcW w:type="dxa" w:w="2880"/>
          </w:tcPr>
          <w:p>
            <w:r>
              <w:t>integer</w:t>
            </w:r>
          </w:p>
        </w:tc>
        <w:tc>
          <w:tcPr>
            <w:tcW w:type="dxa" w:w="2880"/>
          </w:tcPr>
          <w:p>
            <w:r>
              <w:t>Controls the number of items per page in a limited (paginated) list of products.</w:t>
            </w:r>
          </w:p>
        </w:tc>
      </w:tr>
      <w:tr>
        <w:tc>
          <w:tcPr>
            <w:tcW w:type="dxa" w:w="2880"/>
          </w:tcPr>
          <w:p>
            <w:r>
              <w:t>widget_template_kind</w:t>
            </w:r>
          </w:p>
        </w:tc>
        <w:tc>
          <w:tcPr>
            <w:tcW w:type="dxa" w:w="2880"/>
          </w:tcPr>
          <w:p>
            <w:r>
              <w:t>string</w:t>
            </w:r>
          </w:p>
        </w:tc>
        <w:tc>
          <w:tcPr>
            <w:tcW w:type="dxa" w:w="2880"/>
          </w:tcPr>
          <w:p>
            <w:r>
              <w:t>The kind of widget template.</w:t>
            </w:r>
          </w:p>
        </w:tc>
      </w:tr>
      <w:tr>
        <w:tc>
          <w:tcPr>
            <w:tcW w:type="dxa" w:w="2880"/>
          </w:tcPr>
          <w:p>
            <w:r>
              <w:t>widget_template_uuid</w:t>
            </w:r>
          </w:p>
        </w:tc>
        <w:tc>
          <w:tcPr>
            <w:tcW w:type="dxa" w:w="2880"/>
          </w:tcPr>
          <w:p>
            <w:r>
              <w:t>string</w:t>
            </w:r>
          </w:p>
        </w:tc>
        <w:tc>
          <w:tcPr>
            <w:tcW w:type="dxa" w:w="2880"/>
          </w:tcPr>
          <w:p>
            <w:r>
              <w:t>The identifier for a specific widget template.</w:t>
            </w:r>
          </w:p>
        </w:tc>
      </w:tr>
      <w:tr>
        <w:tc>
          <w:tcPr>
            <w:tcW w:type="dxa" w:w="2880"/>
          </w:tcPr>
          <w:p>
            <w:r>
              <w:t>name</w:t>
            </w:r>
          </w:p>
        </w:tc>
        <w:tc>
          <w:tcPr>
            <w:tcW w:type="dxa" w:w="2880"/>
          </w:tcPr>
          <w:p>
            <w:r>
              <w:t>string</w:t>
            </w:r>
          </w:p>
        </w:tc>
        <w:tc>
          <w:tcPr>
            <w:tcW w:type="dxa" w:w="2880"/>
          </w:tcPr>
          <w:p>
            <w:r>
              <w:t>The URL-encoded name of the widget.</w:t>
            </w:r>
          </w:p>
        </w:tc>
      </w:tr>
      <w:tr>
        <w:tc>
          <w:tcPr>
            <w:tcW w:type="dxa" w:w="2880"/>
          </w:tcPr>
          <w:p>
            <w:r>
              <w:t>name:in</w:t>
            </w:r>
          </w:p>
        </w:tc>
        <w:tc>
          <w:tcPr>
            <w:tcW w:type="dxa" w:w="2880"/>
          </w:tcPr>
          <w:p>
            <w:r>
              <w:t>string[]</w:t>
            </w:r>
          </w:p>
        </w:tc>
        <w:tc>
          <w:tcPr>
            <w:tcW w:type="dxa" w:w="2880"/>
          </w:tcPr>
          <w:p>
            <w:r>
              <w:t>Comma-separated list of widget names to filter by. Example: /widgets?name:in=test-widget-name,header%20images</w:t>
            </w:r>
          </w:p>
        </w:tc>
      </w:tr>
      <w:tr>
        <w:tc>
          <w:tcPr>
            <w:tcW w:type="dxa" w:w="2880"/>
          </w:tcPr>
          <w:p>
            <w:r>
              <w:t>channel_id:in</w:t>
            </w:r>
          </w:p>
        </w:tc>
        <w:tc>
          <w:tcPr>
            <w:tcW w:type="dxa" w:w="2880"/>
          </w:tcPr>
          <w:p>
            <w:r>
              <w:t>integer[]</w:t>
            </w:r>
          </w:p>
        </w:tc>
        <w:tc>
          <w:tcPr>
            <w:tcW w:type="dxa" w:w="2880"/>
          </w:tcPr>
          <w:p>
            <w:r>
              <w:t>Comma-separated list of channel IDs to filter the results by.</w:t>
            </w:r>
          </w:p>
        </w:tc>
      </w:tr>
      <w:tr>
        <w:tc>
          <w:tcPr>
            <w:tcW w:type="dxa" w:w="2880"/>
          </w:tcPr>
          <w:p>
            <w:r>
              <w:t>site_id:in</w:t>
            </w:r>
          </w:p>
        </w:tc>
        <w:tc>
          <w:tcPr>
            <w:tcW w:type="dxa" w:w="2880"/>
          </w:tcPr>
          <w:p>
            <w:r>
              <w:t>integer[]</w:t>
            </w:r>
          </w:p>
        </w:tc>
        <w:tc>
          <w:tcPr>
            <w:tcW w:type="dxa" w:w="2880"/>
          </w:tcPr>
          <w:p>
            <w:r>
              <w:t>Comma-separated list of site IDs to filter the results by.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"channel_id": 1,</w:t>
        <w:br/>
        <w:t xml:space="preserve"> "date_created": "2020-12-21T19:54:16.406Z",</w:t>
        <w:br/>
        <w:t xml:space="preserve"> "date_modified": "2020-12-21T19:54:16.406Z",</w:t>
        <w:br/>
        <w:t xml:space="preserve"> "description": "",</w:t>
        <w:br/>
        <w:t xml:space="preserve"> "name": "Header Images",</w:t>
        <w:br/>
        <w:t xml:space="preserve"> "storefront_api_query_params": {},</w:t>
        <w:br/>
        <w:t xml:space="preserve"> "uuid": "1f05183e-dfa4-4583-af28-250b47e177b2",</w:t>
        <w:br/>
        <w:t xml:space="preserve"> "version_uuid": "c863f77b-e5b4-4462-a9ed-2aff9005140e",</w:t>
        <w:br/>
        <w:t xml:space="preserve"> "widget_configuration": {</w:t>
        <w:br/>
        <w:t xml:space="preserve"> "_": {</w:t>
        <w:br/>
        <w:t xml:space="preserve"> "id": "1f05183e-dfa4-4583-af28-250b47e177b2"</w:t>
        <w:br/>
        <w:t xml:space="preserve"> },</w:t>
        <w:br/>
        <w:t xml:space="preserve"> "images": [</w:t>
        <w:br/>
        <w:t xml:space="preserve"> {</w:t>
        <w:br/>
        <w:t xml:space="preserve"> "image_source": "https://cdn11.bigcommerce.com/s-n0i50vy/images/stencil/1280x1280/products/109/361/kinfolkessentialissue_1024x1024__22507.1456436715.jpg?c=2&amp;imbypass=on"</w:t>
        <w:br/>
        <w:t xml:space="preserve"> },</w:t>
        <w:br/>
        <w:t xml:space="preserve"> {</w:t>
        <w:br/>
        <w:t xml:space="preserve"> "image_source": "https://cdn11.bigcommerce.com/s-n0i50vy/images/stencil/500x659/products/85/282/livingwithplants_grande__26452.1456436666.jpg?c=2&amp;imbypass=on"</w:t>
        <w:br/>
        <w:t xml:space="preserve"> },</w:t>
        <w:br/>
        <w:t xml:space="preserve"> {</w:t>
        <w:br/>
        <w:t xml:space="preserve"> "image_source": "https://cdn11.bigcommerce.com/s-n0i50vy/images/stencil/1280x1280/products/109/361/kinfolkessentialissue_1024x1024__22507.1456436715.jpg?c=2&amp;imbypass=on"</w:t>
        <w:br/>
        <w:t xml:space="preserve"> }</w:t>
        <w:br/>
        <w:t xml:space="preserve"> ]</w:t>
        <w:br/>
        <w:t xml:space="preserve"> },</w:t>
        <w:br/>
        <w:t xml:space="preserve"> "widget_template": {</w:t>
        <w:br/>
        <w:t xml:space="preserve"> "channel_id": 1,</w:t>
        <w:br/>
        <w:t xml:space="preserve"> "client_rerender": false,</w:t>
        <w:br/>
        <w:t xml:space="preserve"> "current_version_uuid": "c863f77b-e5b4-4462-a9ed-2aff9005140e",</w:t>
        <w:br/>
        <w:t xml:space="preserve"> "date_created": "2020-12-21T19:49:29.110Z",</w:t>
        <w:br/>
        <w:t xml:space="preserve"> "date_modified": "2020-12-21T19:49:29.110Z",</w:t>
        <w:br/>
        <w:t xml:space="preserve"> "icon_name": "default",</w:t>
        <w:br/>
        <w:t xml:space="preserve"> "kind": "custom",</w:t>
        <w:br/>
        <w:t xml:space="preserve"> "name": "Header Images",</w:t>
        <w:br/>
        <w:t xml:space="preserve"> "schema": [],</w:t>
        <w:br/>
        <w:t xml:space="preserve"> "storefront_api_query": "",</w:t>
        <w:br/>
        <w:t xml:space="preserve"> "template": "{{#each images}}{{/each}}",</w:t>
        <w:br/>
        <w:t xml:space="preserve"> "template_engine": "handlebars_v3",</w:t>
        <w:br/>
        <w:t xml:space="preserve"> "uuid": "f8459145-da8f-4d98-93e4-83aa47da61c6"</w:t>
        <w:br/>
        <w:t xml:space="preserve"> }</w:t>
        <w:br/>
        <w:t xml:space="preserve"> },</w:t>
        <w:br/>
        <w:t xml:space="preserve"> {</w:t>
        <w:br/>
        <w:t xml:space="preserve"> "channel_id": 1,</w:t>
        <w:br/>
        <w:t xml:space="preserve"> "date_created": "2020-12-21T20:26:18.557Z",</w:t>
        <w:br/>
        <w:t xml:space="preserve"> "date_modified": "2020-12-21T20:26:18.557Z",</w:t>
        <w:br/>
        <w:t xml:space="preserve"> "description": "",</w:t>
        <w:br/>
        <w:t xml:space="preserve"> "name": "Simple List",</w:t>
        <w:br/>
        <w:t xml:space="preserve"> "storefront_api_query_params": {},</w:t>
        <w:br/>
        <w:t xml:space="preserve"> "uuid": "7a842254-96ad-475f-9fe5-a59695e9685f",</w:t>
        <w:br/>
        <w:t xml:space="preserve"> "version_uuid": "c23dd66b-fa3f-451d-88ef-9f4082c6051e",</w:t>
        <w:br/>
        <w:t xml:space="preserve"> "widget_configuration": {</w:t>
        <w:br/>
        <w:t xml:space="preserve"> "_": {</w:t>
        <w:br/>
        <w:t xml:space="preserve"> "id": "7a842254-96ad-475f-9fe5-a59695e9685f"</w:t>
        <w:br/>
        <w:t xml:space="preserve"> },</w:t>
        <w:br/>
        <w:t xml:space="preserve"> "list_items": [</w:t>
        <w:br/>
        <w:t xml:space="preserve"> {</w:t>
        <w:br/>
        <w:t xml:space="preserve"> "color": "blue",</w:t>
        <w:br/>
        <w:t xml:space="preserve"> "text": "The color is blue"</w:t>
        <w:br/>
        <w:t xml:space="preserve"> },</w:t>
        <w:br/>
        <w:t xml:space="preserve"> {</w:t>
        <w:br/>
        <w:t xml:space="preserve"> "color": "green",</w:t>
        <w:br/>
        <w:t xml:space="preserve"> "text": "The color is green"</w:t>
        <w:br/>
        <w:t xml:space="preserve"> },</w:t>
        <w:br/>
        <w:t xml:space="preserve"> {</w:t>
        <w:br/>
        <w:t xml:space="preserve"> "color": "red",</w:t>
        <w:br/>
        <w:t xml:space="preserve"> "text": "The color is red"</w:t>
        <w:br/>
        <w:t xml:space="preserve"> }</w:t>
        <w:br/>
        <w:t xml:space="preserve"> ]</w:t>
        <w:br/>
        <w:t xml:space="preserve"> },</w:t>
        <w:br/>
        <w:t xml:space="preserve"> "widget_template": {</w:t>
        <w:br/>
        <w:t xml:space="preserve"> "channel_id": 1,</w:t>
        <w:br/>
        <w:t xml:space="preserve"> "client_rerender": false,</w:t>
        <w:br/>
        <w:t xml:space="preserve"> "current_version_uuid": "c23dd66b-fa3f-451d-88ef-9f4082c6051e",</w:t>
        <w:br/>
        <w:t xml:space="preserve"> "date_created": "2020-12-21T19:36:59.384Z",</w:t>
        <w:br/>
        <w:t xml:space="preserve"> "date_modified": "2020-12-21T19:36:59.384Z",</w:t>
        <w:br/>
        <w:t xml:space="preserve"> "icon_name": "default",</w:t>
        <w:br/>
        <w:t xml:space="preserve"> "kind": "custom",</w:t>
        <w:br/>
        <w:t xml:space="preserve"> "name": "Simple List",</w:t>
        <w:br/>
        <w:t xml:space="preserve"> "schema": [],</w:t>
        <w:br/>
        <w:t xml:space="preserve"> "storefront_api_query": "",</w:t>
        <w:br/>
        <w:t xml:space="preserve"> "template": "&lt;ul&gt;{{#each list_items}}&lt;li style='color:{{color}};'&gt;{{text}}&lt;/li&gt;{{/each}}&lt;/ul&gt;",</w:t>
        <w:br/>
        <w:t xml:space="preserve"> "template_engine": "handlebars_v3",</w:t>
        <w:br/>
        <w:t xml:space="preserve"> "uuid": "42b42cbb-e2d8-4f2a-97ea-06755032115a"</w:t>
        <w:br/>
        <w:t xml:space="preserve"> }</w:t>
        <w:br/>
        <w:t xml:space="preserve"> }</w:t>
        <w:br/>
        <w:t xml:space="preserve"> ],</w:t>
        <w:br/>
        <w:t xml:space="preserve"> "meta": {</w:t>
        <w:br/>
        <w:t xml:space="preserve"> "pagination": {</w:t>
        <w:br/>
        <w:t xml:space="preserve"> "count": 2,</w:t>
        <w:br/>
        <w:t xml:space="preserve"> "current_page": 1,</w:t>
        <w:br/>
        <w:t xml:space="preserve"> "per_page": 50,</w:t>
        <w:br/>
        <w:t xml:space="preserve"> "total": 2,</w:t>
        <w:br/>
        <w:t xml:space="preserve"> "total_pages": 1</w:t>
        <w:br/>
        <w:t xml:space="preserve"> }</w:t>
        <w:br/>
        <w:t xml:space="preserve"> }</w:t>
        <w:br/>
        <w:t>}</w:t>
      </w:r>
    </w:p>
    <w:p>
      <w:pPr>
        <w:pStyle w:val="Heading3"/>
      </w:pPr>
      <w:r>
        <w:t>Error Response (422 Client Error)</w:t>
      </w:r>
    </w:p>
    <w:p>
      <w:r>
        <w:t>This is the result of missing required fields, or of invalid data. See the response for more details.</w:t>
      </w:r>
    </w:p>
    <w:p>
      <w:r>
        <w:rPr>
          <w:b/>
          <w:color w:val="666666"/>
          <w:sz w:val="16"/>
        </w:rPr>
        <w:t>[json]</w:t>
      </w:r>
    </w:p>
    <w:p>
      <w:pPr>
        <w:shd w:fill="F2F2F2" w:val="clear"/>
      </w:pPr>
      <w:r>
        <w:rPr>
          <w:rFonts w:ascii="Courier New" w:hAnsi="Courier New"/>
          <w:sz w:val="17"/>
        </w:rPr>
        <w:t>{</w:t>
        <w:br/>
        <w:t xml:space="preserve"> "status": 422,</w:t>
        <w:br/>
        <w:t xml:space="preserve"> "title": "The error title describing the particular error.",</w:t>
        <w:br/>
        <w:t xml:space="preserve"> "type": "string",</w:t>
        <w:br/>
        <w:t xml:space="preserve"> "instance": "string",</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widgets.</w:t>
            </w:r>
          </w:p>
        </w:tc>
      </w:tr>
      <w:tr>
        <w:tc>
          <w:tcPr>
            <w:tcW w:type="dxa" w:w="2880"/>
          </w:tcPr>
          <w:p>
            <w:r>
              <w:t>data[].name</w:t>
            </w:r>
          </w:p>
        </w:tc>
        <w:tc>
          <w:tcPr>
            <w:tcW w:type="dxa" w:w="2880"/>
          </w:tcPr>
          <w:p>
            <w:r>
              <w:t>string</w:t>
            </w:r>
          </w:p>
        </w:tc>
        <w:tc>
          <w:tcPr>
            <w:tcW w:type="dxa" w:w="2880"/>
          </w:tcPr>
          <w:p>
            <w:r>
              <w:t>The user-friendly name.</w:t>
            </w:r>
          </w:p>
        </w:tc>
      </w:tr>
      <w:tr>
        <w:tc>
          <w:tcPr>
            <w:tcW w:type="dxa" w:w="2880"/>
          </w:tcPr>
          <w:p>
            <w:r>
              <w:t>data[].description</w:t>
            </w:r>
          </w:p>
        </w:tc>
        <w:tc>
          <w:tcPr>
            <w:tcW w:type="dxa" w:w="2880"/>
          </w:tcPr>
          <w:p>
            <w:r>
              <w:t>string</w:t>
            </w:r>
          </w:p>
        </w:tc>
        <w:tc>
          <w:tcPr>
            <w:tcW w:type="dxa" w:w="2880"/>
          </w:tcPr>
          <w:p>
            <w:r>
              <w:t>The user-friendly description.</w:t>
            </w:r>
          </w:p>
        </w:tc>
      </w:tr>
      <w:tr>
        <w:tc>
          <w:tcPr>
            <w:tcW w:type="dxa" w:w="2880"/>
          </w:tcPr>
          <w:p>
            <w:r>
              <w:t>data[].widget_configuration</w:t>
            </w:r>
          </w:p>
        </w:tc>
        <w:tc>
          <w:tcPr>
            <w:tcW w:type="dxa" w:w="2880"/>
          </w:tcPr>
          <w:p>
            <w:r>
              <w:t>object</w:t>
            </w:r>
          </w:p>
        </w:tc>
        <w:tc>
          <w:tcPr>
            <w:tcW w:type="dxa" w:w="2880"/>
          </w:tcPr>
          <w:p>
            <w:r>
              <w:t>The JSON data that populates the template.</w:t>
            </w:r>
          </w:p>
        </w:tc>
      </w:tr>
      <w:tr>
        <w:tc>
          <w:tcPr>
            <w:tcW w:type="dxa" w:w="2880"/>
          </w:tcPr>
          <w:p>
            <w:r>
              <w:t>data[].uuid</w:t>
            </w:r>
          </w:p>
        </w:tc>
        <w:tc>
          <w:tcPr>
            <w:tcW w:type="dxa" w:w="2880"/>
          </w:tcPr>
          <w:p>
            <w:r>
              <w:t>string</w:t>
            </w:r>
          </w:p>
        </w:tc>
        <w:tc>
          <w:tcPr>
            <w:tcW w:type="dxa" w:w="2880"/>
          </w:tcPr>
          <w:p>
            <w:r>
              <w:t>The primary identifier.</w:t>
            </w:r>
          </w:p>
        </w:tc>
      </w:tr>
      <w:tr>
        <w:tc>
          <w:tcPr>
            <w:tcW w:type="dxa" w:w="2880"/>
          </w:tcPr>
          <w:p>
            <w:r>
              <w:t>data[].widget_template</w:t>
            </w:r>
          </w:p>
        </w:tc>
        <w:tc>
          <w:tcPr>
            <w:tcW w:type="dxa" w:w="2880"/>
          </w:tcPr>
          <w:p>
            <w:r>
              <w:t>object</w:t>
            </w:r>
          </w:p>
        </w:tc>
        <w:tc>
          <w:tcPr>
            <w:tcW w:type="dxa" w:w="2880"/>
          </w:tcPr>
          <w:p>
            <w:r>
              <w:t>Widget template details.</w:t>
            </w:r>
          </w:p>
        </w:tc>
      </w:tr>
      <w:tr>
        <w:tc>
          <w:tcPr>
            <w:tcW w:type="dxa" w:w="2880"/>
          </w:tcPr>
          <w:p>
            <w:r>
              <w:t>data[].widget_template.name</w:t>
            </w:r>
          </w:p>
        </w:tc>
        <w:tc>
          <w:tcPr>
            <w:tcW w:type="dxa" w:w="2880"/>
          </w:tcPr>
          <w:p>
            <w:r>
              <w:t>string</w:t>
            </w:r>
          </w:p>
        </w:tc>
        <w:tc>
          <w:tcPr>
            <w:tcW w:type="dxa" w:w="2880"/>
          </w:tcPr>
          <w:p>
            <w:r>
              <w:t>The user-friendly name.</w:t>
            </w:r>
          </w:p>
        </w:tc>
      </w:tr>
      <w:tr>
        <w:tc>
          <w:tcPr>
            <w:tcW w:type="dxa" w:w="2880"/>
          </w:tcPr>
          <w:p>
            <w:r>
              <w:t>data[].widget_template.schema</w:t>
            </w:r>
          </w:p>
        </w:tc>
        <w:tc>
          <w:tcPr>
            <w:tcW w:type="dxa" w:w="2880"/>
          </w:tcPr>
          <w:p>
            <w:r>
              <w:t>&lt;widgetSchema&gt;</w:t>
            </w:r>
          </w:p>
        </w:tc>
        <w:tc>
          <w:tcPr>
            <w:tcW w:type="dxa" w:w="2880"/>
          </w:tcPr>
          <w:p>
            <w:r>
              <w:t>Widget template schema.</w:t>
            </w:r>
          </w:p>
        </w:tc>
      </w:tr>
      <w:tr>
        <w:tc>
          <w:tcPr>
            <w:tcW w:type="dxa" w:w="2880"/>
          </w:tcPr>
          <w:p>
            <w:r>
              <w:t>data[].widget_template.template</w:t>
            </w:r>
          </w:p>
        </w:tc>
        <w:tc>
          <w:tcPr>
            <w:tcW w:type="dxa" w:w="2880"/>
          </w:tcPr>
          <w:p>
            <w:r>
              <w:t>string</w:t>
            </w:r>
          </w:p>
        </w:tc>
        <w:tc>
          <w:tcPr>
            <w:tcW w:type="dxa" w:w="2880"/>
          </w:tcPr>
          <w:p>
            <w:r>
              <w:t>The widget template HTML. Supports Handlebars and Paper helpers.</w:t>
            </w:r>
          </w:p>
        </w:tc>
      </w:tr>
      <w:tr>
        <w:tc>
          <w:tcPr>
            <w:tcW w:type="dxa" w:w="2880"/>
          </w:tcPr>
          <w:p>
            <w:r>
              <w:t>data[].widget_template.storefront_api_query</w:t>
            </w:r>
          </w:p>
        </w:tc>
        <w:tc>
          <w:tcPr>
            <w:tcW w:type="dxa" w:w="2880"/>
          </w:tcPr>
          <w:p>
            <w:r>
              <w:t>string</w:t>
            </w:r>
          </w:p>
        </w:tc>
        <w:tc>
          <w:tcPr>
            <w:tcW w:type="dxa" w:w="2880"/>
          </w:tcPr>
          <w:p>
            <w:r>
              <w:t>The GraphQL Storefront API query that provides widget data.</w:t>
            </w:r>
          </w:p>
        </w:tc>
      </w:tr>
      <w:tr>
        <w:tc>
          <w:tcPr>
            <w:tcW w:type="dxa" w:w="2880"/>
          </w:tcPr>
          <w:p>
            <w:r>
              <w:t>data[].widget_template.uuid</w:t>
            </w:r>
          </w:p>
        </w:tc>
        <w:tc>
          <w:tcPr>
            <w:tcW w:type="dxa" w:w="2880"/>
          </w:tcPr>
          <w:p>
            <w:r>
              <w:t>string</w:t>
            </w:r>
          </w:p>
        </w:tc>
        <w:tc>
          <w:tcPr>
            <w:tcW w:type="dxa" w:w="2880"/>
          </w:tcPr>
          <w:p>
            <w:r>
              <w:t>The primary identifier.</w:t>
            </w:r>
          </w:p>
        </w:tc>
      </w:tr>
      <w:tr>
        <w:tc>
          <w:tcPr>
            <w:tcW w:type="dxa" w:w="2880"/>
          </w:tcPr>
          <w:p>
            <w:r>
              <w:t>data[].widget_template.kind</w:t>
            </w:r>
          </w:p>
        </w:tc>
        <w:tc>
          <w:tcPr>
            <w:tcW w:type="dxa" w:w="2880"/>
          </w:tcPr>
          <w:p>
            <w:r>
              <w:t>string</w:t>
            </w:r>
          </w:p>
        </w:tc>
        <w:tc>
          <w:tcPr>
            <w:tcW w:type="dxa" w:w="2880"/>
          </w:tcPr>
          <w:p>
            <w:r>
              <w:t>The kind of widget template.</w:t>
            </w:r>
          </w:p>
        </w:tc>
      </w:tr>
      <w:tr>
        <w:tc>
          <w:tcPr>
            <w:tcW w:type="dxa" w:w="2880"/>
          </w:tcPr>
          <w:p>
            <w:r>
              <w:t>data[].widget_template.date_created</w:t>
            </w:r>
          </w:p>
        </w:tc>
        <w:tc>
          <w:tcPr>
            <w:tcW w:type="dxa" w:w="2880"/>
          </w:tcPr>
          <w:p>
            <w:r>
              <w:t>string</w:t>
            </w:r>
          </w:p>
        </w:tc>
        <w:tc>
          <w:tcPr>
            <w:tcW w:type="dxa" w:w="2880"/>
          </w:tcPr>
          <w:p>
            <w:r>
              <w:t>The date on which this object was initially created.</w:t>
            </w:r>
          </w:p>
        </w:tc>
      </w:tr>
      <w:tr>
        <w:tc>
          <w:tcPr>
            <w:tcW w:type="dxa" w:w="2880"/>
          </w:tcPr>
          <w:p>
            <w:r>
              <w:t>data[].widget_template.date_modified</w:t>
            </w:r>
          </w:p>
        </w:tc>
        <w:tc>
          <w:tcPr>
            <w:tcW w:type="dxa" w:w="2880"/>
          </w:tcPr>
          <w:p>
            <w:r>
              <w:t>string</w:t>
            </w:r>
          </w:p>
        </w:tc>
        <w:tc>
          <w:tcPr>
            <w:tcW w:type="dxa" w:w="2880"/>
          </w:tcPr>
          <w:p>
            <w:r>
              <w:t>The date on which this object was last updated.</w:t>
            </w:r>
          </w:p>
        </w:tc>
      </w:tr>
      <w:tr>
        <w:tc>
          <w:tcPr>
            <w:tcW w:type="dxa" w:w="2880"/>
          </w:tcPr>
          <w:p>
            <w:r>
              <w:t>data[].widget_template.current_version_uuid</w:t>
            </w:r>
          </w:p>
        </w:tc>
        <w:tc>
          <w:tcPr>
            <w:tcW w:type="dxa" w:w="2880"/>
          </w:tcPr>
          <w:p>
            <w:r>
              <w:t>string</w:t>
            </w:r>
          </w:p>
        </w:tc>
        <w:tc>
          <w:tcPr>
            <w:tcW w:type="dxa" w:w="2880"/>
          </w:tcPr>
          <w:p>
            <w:r>
              <w:t>The identifier to the current version of this widget template.</w:t>
            </w:r>
          </w:p>
        </w:tc>
      </w:tr>
      <w:tr>
        <w:tc>
          <w:tcPr>
            <w:tcW w:type="dxa" w:w="2880"/>
          </w:tcPr>
          <w:p>
            <w:r>
              <w:t>data[].widget_template.icon_name</w:t>
            </w:r>
          </w:p>
        </w:tc>
        <w:tc>
          <w:tcPr>
            <w:tcW w:type="dxa" w:w="2880"/>
          </w:tcPr>
          <w:p>
            <w:r>
              <w:t>string</w:t>
            </w:r>
          </w:p>
        </w:tc>
        <w:tc>
          <w:tcPr>
            <w:tcW w:type="dxa" w:w="2880"/>
          </w:tcPr>
          <w:p>
            <w:r>
              <w:t>Default: "default". Read-only; do not attempt to set/modify in POST/PUT.</w:t>
            </w:r>
          </w:p>
        </w:tc>
      </w:tr>
      <w:tr>
        <w:tc>
          <w:tcPr>
            <w:tcW w:type="dxa" w:w="2880"/>
          </w:tcPr>
          <w:p>
            <w:r>
              <w:t>data[].date_created</w:t>
            </w:r>
          </w:p>
        </w:tc>
        <w:tc>
          <w:tcPr>
            <w:tcW w:type="dxa" w:w="2880"/>
          </w:tcPr>
          <w:p>
            <w:r>
              <w:t>string</w:t>
            </w:r>
          </w:p>
        </w:tc>
        <w:tc>
          <w:tcPr>
            <w:tcW w:type="dxa" w:w="2880"/>
          </w:tcPr>
          <w:p>
            <w:r>
              <w:t>The date on which this object was initially created.</w:t>
            </w:r>
          </w:p>
        </w:tc>
      </w:tr>
      <w:tr>
        <w:tc>
          <w:tcPr>
            <w:tcW w:type="dxa" w:w="2880"/>
          </w:tcPr>
          <w:p>
            <w:r>
              <w:t>data[].date_modified</w:t>
            </w:r>
          </w:p>
        </w:tc>
        <w:tc>
          <w:tcPr>
            <w:tcW w:type="dxa" w:w="2880"/>
          </w:tcPr>
          <w:p>
            <w:r>
              <w:t>string</w:t>
            </w:r>
          </w:p>
        </w:tc>
        <w:tc>
          <w:tcPr>
            <w:tcW w:type="dxa" w:w="2880"/>
          </w:tcPr>
          <w:p>
            <w:r>
              <w:t>The date on which this object was last updated.</w:t>
            </w:r>
          </w:p>
        </w:tc>
      </w:tr>
      <w:tr>
        <w:tc>
          <w:tcPr>
            <w:tcW w:type="dxa" w:w="2880"/>
          </w:tcPr>
          <w:p>
            <w:r>
              <w:t>data[].version_uuid</w:t>
            </w:r>
          </w:p>
        </w:tc>
        <w:tc>
          <w:tcPr>
            <w:tcW w:type="dxa" w:w="2880"/>
          </w:tcPr>
          <w:p>
            <w:r>
              <w:t>string</w:t>
            </w:r>
          </w:p>
        </w:tc>
        <w:tc>
          <w:tcPr>
            <w:tcW w:type="dxa" w:w="2880"/>
          </w:tcPr>
          <w:p>
            <w:r>
              <w:t>The identifier of the widget template version associated with this widget.</w:t>
            </w:r>
          </w:p>
        </w:tc>
      </w:tr>
      <w:tr>
        <w:tc>
          <w:tcPr>
            <w:tcW w:type="dxa" w:w="2880"/>
          </w:tcPr>
          <w:p>
            <w:r>
              <w:t>data[].channel_id</w:t>
            </w:r>
          </w:p>
        </w:tc>
        <w:tc>
          <w:tcPr>
            <w:tcW w:type="dxa" w:w="2880"/>
          </w:tcPr>
          <w:p>
            <w:r>
              <w:t>integer</w:t>
            </w:r>
          </w:p>
        </w:tc>
        <w:tc>
          <w:tcPr>
            <w:tcW w:type="dxa" w:w="2880"/>
          </w:tcPr>
          <w:p>
            <w:r>
              <w:t>The ID of the channel on which this widget exists.</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meta.pagination</w:t>
            </w:r>
          </w:p>
        </w:tc>
        <w:tc>
          <w:tcPr>
            <w:tcW w:type="dxa" w:w="2880"/>
          </w:tcPr>
          <w:p>
            <w:r>
              <w:t>object</w:t>
            </w:r>
          </w:p>
        </w:tc>
        <w:tc>
          <w:tcPr>
            <w:tcW w:type="dxa" w:w="2880"/>
          </w:tcPr>
          <w:p>
            <w:r>
              <w:t>Pagination information.</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meta.pagination.count</w:t>
            </w:r>
          </w:p>
        </w:tc>
        <w:tc>
          <w:tcPr>
            <w:tcW w:type="dxa" w:w="2880"/>
          </w:tcPr>
          <w:p>
            <w:r>
              <w:t>integer</w:t>
            </w:r>
          </w:p>
        </w:tc>
        <w:tc>
          <w:tcPr>
            <w:tcW w:type="dxa" w:w="2880"/>
          </w:tcPr>
          <w:p>
            <w:r>
              <w:t>Total number of items in the collection response.</w:t>
            </w:r>
          </w:p>
        </w:tc>
      </w:tr>
      <w:tr>
        <w:tc>
          <w:tcPr>
            <w:tcW w:type="dxa" w:w="2880"/>
          </w:tcPr>
          <w:p>
            <w:r>
              <w:t>meta.pagination.per_page</w:t>
            </w:r>
          </w:p>
        </w:tc>
        <w:tc>
          <w:tcPr>
            <w:tcW w:type="dxa" w:w="2880"/>
          </w:tcPr>
          <w:p>
            <w:r>
              <w:t>integer</w:t>
            </w:r>
          </w:p>
        </w:tc>
        <w:tc>
          <w:tcPr>
            <w:tcW w:type="dxa" w:w="2880"/>
          </w:tcPr>
          <w:p>
            <w:r>
              <w:t>Number of items returned per page (controlled by limit).</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meta.pagination.total_pages</w:t>
            </w:r>
          </w:p>
        </w:tc>
        <w:tc>
          <w:tcPr>
            <w:tcW w:type="dxa" w:w="2880"/>
          </w:tcPr>
          <w:p>
            <w:r>
              <w:t>integer</w:t>
            </w:r>
          </w:p>
        </w:tc>
        <w:tc>
          <w:tcPr>
            <w:tcW w:type="dxa" w:w="2880"/>
          </w:tcPr>
          <w:p>
            <w:r>
              <w:t>Total number of pages.</w:t>
            </w:r>
          </w:p>
        </w:tc>
      </w:tr>
      <w:tr>
        <w:tc>
          <w:tcPr>
            <w:tcW w:type="dxa" w:w="2880"/>
          </w:tcPr>
          <w:p>
            <w:r>
              <w:t>meta.pagination.links</w:t>
            </w:r>
          </w:p>
        </w:tc>
        <w:tc>
          <w:tcPr>
            <w:tcW w:type="dxa" w:w="2880"/>
          </w:tcPr>
          <w:p>
            <w:r>
              <w:t>object</w:t>
            </w:r>
          </w:p>
        </w:tc>
        <w:tc>
          <w:tcPr>
            <w:tcW w:type="dxa" w:w="2880"/>
          </w:tcPr>
          <w:p>
            <w:r>
              <w:t>Pagination links.</w:t>
            </w:r>
          </w:p>
        </w:tc>
      </w:tr>
      <w:tr>
        <w:tc>
          <w:tcPr>
            <w:tcW w:type="dxa" w:w="2880"/>
          </w:tcPr>
          <w:p>
            <w:r>
              <w:t>meta.pagination.links.previous</w:t>
            </w:r>
          </w:p>
        </w:tc>
        <w:tc>
          <w:tcPr>
            <w:tcW w:type="dxa" w:w="2880"/>
          </w:tcPr>
          <w:p>
            <w:r>
              <w:t>string</w:t>
            </w:r>
          </w:p>
        </w:tc>
        <w:tc>
          <w:tcPr>
            <w:tcW w:type="dxa" w:w="2880"/>
          </w:tcPr>
          <w:p>
            <w:r>
              <w:t>Link to the previous page returned in the response.</w:t>
            </w:r>
          </w:p>
        </w:tc>
      </w:tr>
      <w:tr>
        <w:tc>
          <w:tcPr>
            <w:tcW w:type="dxa" w:w="2880"/>
          </w:tcPr>
          <w:p>
            <w:r>
              <w:t>meta.pagination.links.current</w:t>
            </w:r>
          </w:p>
        </w:tc>
        <w:tc>
          <w:tcPr>
            <w:tcW w:type="dxa" w:w="2880"/>
          </w:tcPr>
          <w:p>
            <w:r>
              <w:t>string</w:t>
            </w:r>
          </w:p>
        </w:tc>
        <w:tc>
          <w:tcPr>
            <w:tcW w:type="dxa" w:w="2880"/>
          </w:tcPr>
          <w:p>
            <w:r>
              <w:t>Link to the current page returned in the response.</w:t>
            </w:r>
          </w:p>
        </w:tc>
      </w:tr>
      <w:tr>
        <w:tc>
          <w:tcPr>
            <w:tcW w:type="dxa" w:w="2880"/>
          </w:tcPr>
          <w:p>
            <w:r>
              <w:t>meta.pagination.links.next</w:t>
            </w:r>
          </w:p>
        </w:tc>
        <w:tc>
          <w:tcPr>
            <w:tcW w:type="dxa" w:w="2880"/>
          </w:tcPr>
          <w:p>
            <w:r>
              <w:t>string</w:t>
            </w:r>
          </w:p>
        </w:tc>
        <w:tc>
          <w:tcPr>
            <w:tcW w:type="dxa" w:w="2880"/>
          </w:tcPr>
          <w:p>
            <w:r>
              <w:t>Link to the next page returned in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'https://api.bigcommerce.com/stores/{{BIG_COMMERCE_STORE_HASH}}/v3/content/widgets?page=1&amp;limit=50' \</w:t>
        <w:br/>
        <w:t xml:space="preserve"> --header 'Accept: application/json'</w:t>
      </w:r>
    </w:p>
    <w:p>
      <w:pPr>
        <w:pStyle w:val="Heading3"/>
      </w:pPr>
      <w:r>
        <w:t>Example Usage</w:t>
      </w:r>
    </w:p>
    <w:p>
      <w:pPr>
        <w:pStyle w:val="Heading3"/>
      </w:pPr>
      <w:r>
        <w:t>Example 1: List widgets (default pagination)</w:t>
      </w:r>
    </w:p>
    <w:p>
      <w:r>
        <w:rPr>
          <w:b/>
          <w:color w:val="666666"/>
          <w:sz w:val="16"/>
        </w:rPr>
        <w:t>[bash]</w:t>
      </w:r>
    </w:p>
    <w:p>
      <w:pPr>
        <w:shd w:fill="F2F2F2" w:val="clear"/>
      </w:pPr>
      <w:r>
        <w:rPr>
          <w:rFonts w:ascii="Courier New" w:hAnsi="Courier New"/>
          <w:sz w:val="17"/>
        </w:rPr>
        <w:t>curl -X GET \</w:t>
        <w:br/>
        <w:t xml:space="preserve"> 'https://api.bigcommerce.com/stores/{{BIG_COMMERCE_STORE_HASH}}/v3/content/widgets' \</w:t>
        <w:br/>
        <w:t xml:space="preserve"> -H 'Accept: application/json'</w:t>
      </w:r>
    </w:p>
    <w:p>
      <w:pPr>
        <w:pStyle w:val="Heading3"/>
      </w:pPr>
      <w:r>
        <w:t>Example 2: Filter by widget template UUID</w:t>
      </w:r>
    </w:p>
    <w:p>
      <w:r>
        <w:rPr>
          <w:b/>
          <w:color w:val="666666"/>
          <w:sz w:val="16"/>
        </w:rPr>
        <w:t>[bash]</w:t>
      </w:r>
    </w:p>
    <w:p>
      <w:pPr>
        <w:shd w:fill="F2F2F2" w:val="clear"/>
      </w:pPr>
      <w:r>
        <w:rPr>
          <w:rFonts w:ascii="Courier New" w:hAnsi="Courier New"/>
          <w:sz w:val="17"/>
        </w:rPr>
        <w:t>curl -X GET \</w:t>
        <w:br/>
        <w:t xml:space="preserve"> 'https://api.bigcommerce.com/stores/{{BIG_COMMERCE_STORE_HASH}}/v3/content/widgets?widget_template_uuid=f8459145-da8f-4d98-93e4-83aa47da61c6' \</w:t>
        <w:br/>
        <w:t xml:space="preserve"> -H 'Accept: application/json'</w:t>
      </w:r>
    </w:p>
    <w:p>
      <w:pPr>
        <w:pStyle w:val="Heading3"/>
      </w:pPr>
      <w:r>
        <w:t>Example 3: Filter by a list of widget names</w:t>
      </w:r>
    </w:p>
    <w:p>
      <w:r>
        <w:rPr>
          <w:b/>
          <w:color w:val="666666"/>
          <w:sz w:val="16"/>
        </w:rPr>
        <w:t>[bash]</w:t>
      </w:r>
    </w:p>
    <w:p>
      <w:pPr>
        <w:shd w:fill="F2F2F2" w:val="clear"/>
      </w:pPr>
      <w:r>
        <w:rPr>
          <w:rFonts w:ascii="Courier New" w:hAnsi="Courier New"/>
          <w:sz w:val="17"/>
        </w:rPr>
        <w:t>curl -X GET \</w:t>
        <w:br/>
        <w:t xml:space="preserve"> 'https://api.bigcommerce.com/stores/{{BIG_COMMERCE_STORE_HASH}}/v3/content/widgets?name:in=test-widget-name,header%20images' \</w:t>
        <w:br/>
        <w:t xml:space="preserve"> -H 'Accept: application/json'</w:t>
      </w:r>
    </w:p>
    <w:p>
      <w:pPr>
        <w:pStyle w:val="Heading3"/>
      </w:pPr>
      <w:r>
        <w:t>Notes</w:t>
      </w:r>
    </w:p>
    <w:p>
      <w:pPr>
        <w:pStyle w:val="ListBullet"/>
      </w:pPr>
      <w:r>
        <w:t>name:in, channel_id:in, and site_id:in are passed as comma-separated values in the query string.</w:t>
      </w:r>
    </w:p>
    <w:p>
      <w:pPr>
        <w:pStyle w:val="ListBullet"/>
      </w:pPr>
      <w:r>
        <w:t>The documentation indicates Accept is required; use application/json to receive a JSON response.</w:t>
      </w:r>
    </w:p>
    <w:p>
      <w:pPr>
        <w:pStyle w:val="Heading3"/>
      </w:pPr>
      <w:r>
        <w:t>Related widgets actions</w:t>
      </w:r>
    </w:p>
    <w:p>
      <w:pPr>
        <w:pStyle w:val="ListBullet"/>
      </w:pPr>
      <w:r>
        <w:t>[POST] Create a Widget — /v3/content/widgets</w:t>
      </w:r>
    </w:p>
    <w:p>
      <w:pPr>
        <w:pStyle w:val="ListBullet"/>
      </w:pPr>
      <w:r>
        <w:t>[DELETE] Delete a Store's Widget — /v3/content/widgets/{{uuid}}</w:t>
      </w:r>
    </w:p>
    <w:p>
      <w:pPr>
        <w:pStyle w:val="ListBullet"/>
      </w:pPr>
      <w:r>
        <w:t>[GET] Get a Widget — /v3/content/widgets/{{uuid}}</w:t>
      </w:r>
    </w:p>
    <w:p>
      <w:pPr>
        <w:pStyle w:val="ListBullet"/>
      </w:pPr>
      <w:r>
        <w:t>[PUT] Update a Widget — /content/widgets/{{uuid}}</w:t>
      </w:r>
    </w:p>
    <w:p>
      <w:r>
        <w:br w:type="page"/>
      </w:r>
    </w:p>
    <w:p>
      <w:pPr>
        <w:pStyle w:val="Heading2"/>
      </w:pPr>
      <w:r>
        <w:t>45. [PUT] Update a Widget</w:t>
      </w:r>
    </w:p>
    <w:p>
      <w:r>
        <w:rPr>
          <w:b/>
        </w:rPr>
        <w:t xml:space="preserve">Endpoint: </w:t>
      </w:r>
      <w:r>
        <w:rPr>
          <w:rFonts w:ascii="Courier New" w:hAnsi="Courier New"/>
          <w:sz w:val="18"/>
        </w:rPr>
        <w:t>/content/widgets/{{uuid}}</w:t>
      </w:r>
    </w:p>
    <w:p>
      <w:pPr>
        <w:pStyle w:val="Heading3"/>
      </w:pPr>
      <w:r>
        <w:t>Prerequisites</w:t>
      </w:r>
    </w:p>
    <w:p>
      <w:pPr>
        <w:pStyle w:val="ListBullet"/>
      </w:pPr>
      <w:r>
        <w:t>You must have access/permissions to update widgets in the target BigCommerce store.</w:t>
      </w:r>
    </w:p>
    <w:p>
      <w:pPr>
        <w:pStyle w:val="Heading3"/>
      </w:pPr>
      <w:r>
        <w:t>Method</w:t>
      </w:r>
    </w:p>
    <w:p>
      <w:r>
        <w:t>PUT</w:t>
      </w:r>
    </w:p>
    <w:p>
      <w:pPr>
        <w:pStyle w:val="Heading3"/>
      </w:pPr>
      <w:r>
        <w:t>URL</w:t>
      </w:r>
    </w:p>
    <w:p>
      <w:r>
        <w:t>https://api.bigcommerce.com/stores/{{BIG_COMMERCE_STORE_HASH}}/v3/content/widgets/{{uuid}}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Widget identified by uuid. You can change the widget’s name/description, configuration data, associated template UUID, channel, and optionally upgrade the widget to the latest WidgetTemplate version.</w:t>
      </w:r>
    </w:p>
    <w:p>
      <w:pPr>
        <w:pStyle w:val="Heading3"/>
      </w:pPr>
      <w:r>
        <w:t>Enforcement Rules</w:t>
      </w:r>
    </w:p>
    <w:p>
      <w:pPr>
        <w:pStyle w:val="ListBullet"/>
      </w:pPr>
      <w:r>
        <w:t>The uuid path parameter must always be present.</w:t>
      </w:r>
    </w:p>
    <w:p>
      <w:pPr>
        <w:pStyle w:val="ListBullet"/>
      </w:pPr>
      <w:r>
        <w:t>If the user provides a uuid, use that value directly.</w:t>
      </w:r>
    </w:p>
    <w:p>
      <w:pPr>
        <w:pStyle w:val="ListBullet"/>
      </w:pPr>
      <w:r>
        <w:t>Do not call the API with a missing or empty uuid (e.g., avoid /widgets//).</w:t>
      </w:r>
    </w:p>
    <w:p>
      <w:pPr>
        <w:pStyle w:val="ListBullet"/>
      </w:pPr>
      <w:r>
        <w:t>Always construct the path as /v3/content/widgets/{{uuid}}, where {{uuid}} is a non-empty string.</w:t>
      </w:r>
    </w:p>
    <w:p>
      <w:pPr>
        <w:pStyle w:val="ListBullet"/>
      </w:pPr>
      <w:r>
        <w:t>When executing the action, ensure to send Path Parameters in the URL and not in the body.</w:t>
      </w:r>
    </w:p>
    <w:p>
      <w:pPr>
        <w:pStyle w:val="ListBullet"/>
      </w:pPr>
      <w:r>
        <w:t>This endpoint has no documented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/v3/content/widgets/1f05183e-dfa4-4583-af28-250b47e177b2</w:t>
      </w:r>
    </w:p>
    <w:p>
      <w:pPr>
        <w:pStyle w:val="Heading3"/>
      </w:pPr>
      <w:r>
        <w:t>Invalid Examples</w:t>
      </w:r>
    </w:p>
    <w:p>
      <w:r>
        <w:rPr>
          <w:b/>
          <w:color w:val="666666"/>
          <w:sz w:val="16"/>
        </w:rPr>
        <w:t>[http]</w:t>
      </w:r>
    </w:p>
    <w:p>
      <w:pPr>
        <w:shd w:fill="F2F2F2" w:val="clear"/>
      </w:pPr>
      <w:r>
        <w:rPr>
          <w:rFonts w:ascii="Courier New" w:hAnsi="Courier New"/>
          <w:sz w:val="17"/>
        </w:rPr>
        <w:t>/v3/content/widgets/</w:t>
        <w:br/>
        <w:t>/v3/content/widgets</w:t>
        <w:br/>
        <w:t>/v3/content/widgets/{{empty}}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uuid</w:t>
            </w:r>
          </w:p>
        </w:tc>
        <w:tc>
          <w:tcPr>
            <w:tcW w:type="dxa" w:w="2880"/>
          </w:tcPr>
          <w:p>
            <w:r>
              <w:t>string</w:t>
            </w:r>
          </w:p>
        </w:tc>
        <w:tc>
          <w:tcPr>
            <w:tcW w:type="dxa" w:w="2880"/>
          </w:tcPr>
          <w:p>
            <w:r>
              <w:t>The identifier for a specific widget.</w:t>
            </w:r>
          </w:p>
        </w:tc>
      </w:tr>
    </w:tbl>
    <w:p/>
    <w:p>
      <w:pPr>
        <w:pStyle w:val="Heading3"/>
      </w:pPr>
      <w:r>
        <w:t>Required Request Body Fields</w:t>
      </w:r>
    </w:p>
    <w:p>
      <w:r>
        <w:t>All fields are documented without an explicit “required” designation, but the request body itself is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Request body is required and must be JSON (application/json).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user-friendly name.</w:t>
            </w:r>
          </w:p>
        </w:tc>
      </w:tr>
      <w:tr>
        <w:tc>
          <w:tcPr>
            <w:tcW w:type="dxa" w:w="2880"/>
          </w:tcPr>
          <w:p>
            <w:r>
              <w:t>description</w:t>
            </w:r>
          </w:p>
        </w:tc>
        <w:tc>
          <w:tcPr>
            <w:tcW w:type="dxa" w:w="2880"/>
          </w:tcPr>
          <w:p>
            <w:r>
              <w:t>string</w:t>
            </w:r>
          </w:p>
        </w:tc>
        <w:tc>
          <w:tcPr>
            <w:tcW w:type="dxa" w:w="2880"/>
          </w:tcPr>
          <w:p>
            <w:r>
              <w:t>The user-friendly description.</w:t>
            </w:r>
          </w:p>
        </w:tc>
      </w:tr>
      <w:tr>
        <w:tc>
          <w:tcPr>
            <w:tcW w:type="dxa" w:w="2880"/>
          </w:tcPr>
          <w:p>
            <w:r>
              <w:t>widget_configuration</w:t>
            </w:r>
          </w:p>
        </w:tc>
        <w:tc>
          <w:tcPr>
            <w:tcW w:type="dxa" w:w="2880"/>
          </w:tcPr>
          <w:p>
            <w:r>
              <w:t>object</w:t>
            </w:r>
          </w:p>
        </w:tc>
        <w:tc>
          <w:tcPr>
            <w:tcW w:type="dxa" w:w="2880"/>
          </w:tcPr>
          <w:p>
            <w:r>
              <w:t>The JSON data that populates the template.</w:t>
            </w:r>
          </w:p>
        </w:tc>
      </w:tr>
      <w:tr>
        <w:tc>
          <w:tcPr>
            <w:tcW w:type="dxa" w:w="2880"/>
          </w:tcPr>
          <w:p>
            <w:r>
              <w:t>widget_template_uuid</w:t>
            </w:r>
          </w:p>
        </w:tc>
        <w:tc>
          <w:tcPr>
            <w:tcW w:type="dxa" w:w="2880"/>
          </w:tcPr>
          <w:p>
            <w:r>
              <w:t>string</w:t>
            </w:r>
          </w:p>
        </w:tc>
        <w:tc>
          <w:tcPr>
            <w:tcW w:type="dxa" w:w="2880"/>
          </w:tcPr>
          <w:p>
            <w:r>
              <w:t>The widget template UUID.</w:t>
            </w:r>
          </w:p>
        </w:tc>
      </w:tr>
      <w:tr>
        <w:tc>
          <w:tcPr>
            <w:tcW w:type="dxa" w:w="2880"/>
          </w:tcPr>
          <w:p>
            <w:r>
              <w:t>channel_id</w:t>
            </w:r>
          </w:p>
        </w:tc>
        <w:tc>
          <w:tcPr>
            <w:tcW w:type="dxa" w:w="2880"/>
          </w:tcPr>
          <w:p>
            <w:r>
              <w:t>integer</w:t>
            </w:r>
          </w:p>
        </w:tc>
        <w:tc>
          <w:tcPr>
            <w:tcW w:type="dxa" w:w="2880"/>
          </w:tcPr>
          <w:p>
            <w:r>
              <w:t>Channel ID.</w:t>
            </w:r>
          </w:p>
        </w:tc>
      </w:tr>
      <w:tr>
        <w:tc>
          <w:tcPr>
            <w:tcW w:type="dxa" w:w="2880"/>
          </w:tcPr>
          <w:p>
            <w:r>
              <w:t>upgrade</w:t>
            </w:r>
          </w:p>
        </w:tc>
        <w:tc>
          <w:tcPr>
            <w:tcW w:type="dxa" w:w="2880"/>
          </w:tcPr>
          <w:p>
            <w:r>
              <w:t>boolean</w:t>
            </w:r>
          </w:p>
        </w:tc>
        <w:tc>
          <w:tcPr>
            <w:tcW w:type="dxa" w:w="2880"/>
          </w:tcPr>
          <w:p>
            <w:r>
              <w:t>Upgrade the Widget to latest version of the WidgetTemplate.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"channel_id": 1,</w:t>
        <w:br/>
        <w:t xml:space="preserve"> "date_created": "2020-12-21T19:54:16.406Z",</w:t>
        <w:br/>
        <w:t xml:space="preserve"> "date_modified": "2020-12-21T19:54:16.406Z",</w:t>
        <w:br/>
        <w:t xml:space="preserve"> "description": "",</w:t>
        <w:br/>
        <w:t xml:space="preserve"> "name": "Header Images",</w:t>
        <w:br/>
        <w:t xml:space="preserve"> "storefront_api_query_params": {},</w:t>
        <w:br/>
        <w:t xml:space="preserve"> "uuid": "1f05183e-dfa4-4583-af28-250b47e177b2",</w:t>
        <w:br/>
        <w:t xml:space="preserve"> "version_uuid": "c863f77b-e5b4-4462-a9ed-2aff9005140e",</w:t>
        <w:br/>
        <w:t xml:space="preserve"> "widget_configuration": {</w:t>
        <w:br/>
        <w:t xml:space="preserve"> "_": {</w:t>
        <w:br/>
        <w:t xml:space="preserve"> "id": "1f05183e-dfa4-4583-af28-250b47e177b2"</w:t>
        <w:br/>
        <w:t xml:space="preserve"> },</w:t>
        <w:br/>
        <w:t xml:space="preserve"> "images": [</w:t>
        <w:br/>
        <w:t xml:space="preserve"> {</w:t>
        <w:br/>
        <w:t xml:space="preserve"> "image_source": "https://cdn11.bigcommerce.com/s-n0i50vy/images/stencil/1280x1280/products/109/361/kinfolkessentialissue_1024x1024__22507.1456436715.jpg?c=2&amp;imbypass=on"</w:t>
        <w:br/>
        <w:t xml:space="preserve"> },</w:t>
        <w:br/>
        <w:t xml:space="preserve"> {</w:t>
        <w:br/>
        <w:t xml:space="preserve"> "image_source": "https://cdn11.bigcommerce.com/s-n0i50vy/images/stencil/500x659/products/85/282/livingwithplants_grande__26452.1456436666.jpg?c=2&amp;imbypass=on"</w:t>
        <w:br/>
        <w:t xml:space="preserve"> },</w:t>
        <w:br/>
        <w:t xml:space="preserve"> {</w:t>
        <w:br/>
        <w:t xml:space="preserve"> "image_source": "https://cdn11.bigcommerce.com/s-n0i50vy/images/stencil/1280x1280/products/109/361/kinfolkessentialissue_1024x1024__22507.1456436715.jpg?c=2&amp;imbypass=on"</w:t>
        <w:br/>
        <w:t xml:space="preserve"> }</w:t>
        <w:br/>
        <w:t xml:space="preserve"> ]</w:t>
        <w:br/>
        <w:t xml:space="preserve"> },</w:t>
        <w:br/>
        <w:t xml:space="preserve"> "widget_template": {</w:t>
        <w:br/>
        <w:t xml:space="preserve"> "channel_id": 1,</w:t>
        <w:br/>
        <w:t xml:space="preserve"> "client_rerender": false,</w:t>
        <w:br/>
        <w:t xml:space="preserve"> "current_version_uuid": "c863f77b-e5b4-4462-a9ed-2aff9005140e",</w:t>
        <w:br/>
        <w:t xml:space="preserve"> "date_created": "2020-12-21T19:49:29.110Z",</w:t>
        <w:br/>
        <w:t xml:space="preserve"> "date_modified": "2020-12-21T19:49:29.110Z",</w:t>
        <w:br/>
        <w:t xml:space="preserve"> "icon_name": "default",</w:t>
        <w:br/>
        <w:t xml:space="preserve"> "kind": "custom",</w:t>
        <w:br/>
        <w:t xml:space="preserve"> "name": "Header Images",</w:t>
        <w:br/>
        <w:t xml:space="preserve"> "schema": [],</w:t>
        <w:br/>
        <w:t xml:space="preserve"> "storefront_api_query": "",</w:t>
        <w:br/>
        <w:t xml:space="preserve"> "template": "{{#each images}}{{/each}}",</w:t>
        <w:br/>
        <w:t xml:space="preserve"> "template_engine": "handlebars_v3",</w:t>
        <w:br/>
        <w:t xml:space="preserve"> "uuid": "f8459145-da8f-4d98-93e4-83aa47da61c6"</w:t>
        <w:br/>
        <w:t xml:space="preserve"> }</w:t>
        <w:br/>
        <w:t xml:space="preserve"> },</w:t>
        <w:br/>
        <w:t xml:space="preserve"> "meta":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0,</w:t>
        <w:br/>
        <w:t xml:space="preserve"> "title": "string",</w:t>
        <w:br/>
        <w:t xml:space="preserve"> "type": "string",</w:t>
        <w:br/>
        <w:t xml:space="preserve"> "instance": "string",</w:t>
        <w:br/>
        <w:t xml:space="preserve"> "errors": {}</w:t>
        <w:br/>
        <w:t>}</w:t>
      </w:r>
    </w:p>
    <w:p>
      <w:pPr>
        <w:pStyle w:val="Heading3"/>
      </w:pPr>
      <w:r>
        <w:t>Error Response (422 Unprocessable Entity)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widget.</w:t>
            </w:r>
          </w:p>
        </w:tc>
      </w:tr>
      <w:tr>
        <w:tc>
          <w:tcPr>
            <w:tcW w:type="dxa" w:w="2880"/>
          </w:tcPr>
          <w:p>
            <w:r>
              <w:t>data.name</w:t>
            </w:r>
          </w:p>
        </w:tc>
        <w:tc>
          <w:tcPr>
            <w:tcW w:type="dxa" w:w="2880"/>
          </w:tcPr>
          <w:p>
            <w:r>
              <w:t>string</w:t>
            </w:r>
          </w:p>
        </w:tc>
        <w:tc>
          <w:tcPr>
            <w:tcW w:type="dxa" w:w="2880"/>
          </w:tcPr>
          <w:p>
            <w:r>
              <w:t>The user-friendly name.</w:t>
            </w:r>
          </w:p>
        </w:tc>
      </w:tr>
      <w:tr>
        <w:tc>
          <w:tcPr>
            <w:tcW w:type="dxa" w:w="2880"/>
          </w:tcPr>
          <w:p>
            <w:r>
              <w:t>data.description</w:t>
            </w:r>
          </w:p>
        </w:tc>
        <w:tc>
          <w:tcPr>
            <w:tcW w:type="dxa" w:w="2880"/>
          </w:tcPr>
          <w:p>
            <w:r>
              <w:t>string</w:t>
            </w:r>
          </w:p>
        </w:tc>
        <w:tc>
          <w:tcPr>
            <w:tcW w:type="dxa" w:w="2880"/>
          </w:tcPr>
          <w:p>
            <w:r>
              <w:t>The user-friendly description.</w:t>
            </w:r>
          </w:p>
        </w:tc>
      </w:tr>
      <w:tr>
        <w:tc>
          <w:tcPr>
            <w:tcW w:type="dxa" w:w="2880"/>
          </w:tcPr>
          <w:p>
            <w:r>
              <w:t>data.widget_configuration</w:t>
            </w:r>
          </w:p>
        </w:tc>
        <w:tc>
          <w:tcPr>
            <w:tcW w:type="dxa" w:w="2880"/>
          </w:tcPr>
          <w:p>
            <w:r>
              <w:t>object</w:t>
            </w:r>
          </w:p>
        </w:tc>
        <w:tc>
          <w:tcPr>
            <w:tcW w:type="dxa" w:w="2880"/>
          </w:tcPr>
          <w:p>
            <w:r>
              <w:t>The JSON data that populates the template.</w:t>
            </w:r>
          </w:p>
        </w:tc>
      </w:tr>
      <w:tr>
        <w:tc>
          <w:tcPr>
            <w:tcW w:type="dxa" w:w="2880"/>
          </w:tcPr>
          <w:p>
            <w:r>
              <w:t>data.uuid</w:t>
            </w:r>
          </w:p>
        </w:tc>
        <w:tc>
          <w:tcPr>
            <w:tcW w:type="dxa" w:w="2880"/>
          </w:tcPr>
          <w:p>
            <w:r>
              <w:t>string</w:t>
            </w:r>
          </w:p>
        </w:tc>
        <w:tc>
          <w:tcPr>
            <w:tcW w:type="dxa" w:w="2880"/>
          </w:tcPr>
          <w:p>
            <w:r>
              <w:t>The primary identifier.</w:t>
            </w:r>
          </w:p>
        </w:tc>
      </w:tr>
      <w:tr>
        <w:tc>
          <w:tcPr>
            <w:tcW w:type="dxa" w:w="2880"/>
          </w:tcPr>
          <w:p>
            <w:r>
              <w:t>data.widget_template</w:t>
            </w:r>
          </w:p>
        </w:tc>
        <w:tc>
          <w:tcPr>
            <w:tcW w:type="dxa" w:w="2880"/>
          </w:tcPr>
          <w:p>
            <w:r>
              <w:t>object</w:t>
            </w:r>
          </w:p>
        </w:tc>
        <w:tc>
          <w:tcPr>
            <w:tcW w:type="dxa" w:w="2880"/>
          </w:tcPr>
          <w:p>
            <w:r>
              <w:t>Widget template information associated with the widget.</w:t>
            </w:r>
          </w:p>
        </w:tc>
      </w:tr>
      <w:tr>
        <w:tc>
          <w:tcPr>
            <w:tcW w:type="dxa" w:w="2880"/>
          </w:tcPr>
          <w:p>
            <w:r>
              <w:t>data.widget_template.name</w:t>
            </w:r>
          </w:p>
        </w:tc>
        <w:tc>
          <w:tcPr>
            <w:tcW w:type="dxa" w:w="2880"/>
          </w:tcPr>
          <w:p>
            <w:r>
              <w:t>string</w:t>
            </w:r>
          </w:p>
        </w:tc>
        <w:tc>
          <w:tcPr>
            <w:tcW w:type="dxa" w:w="2880"/>
          </w:tcPr>
          <w:p>
            <w:r>
              <w:t>The user-friendly name.</w:t>
            </w:r>
          </w:p>
        </w:tc>
      </w:tr>
      <w:tr>
        <w:tc>
          <w:tcPr>
            <w:tcW w:type="dxa" w:w="2880"/>
          </w:tcPr>
          <w:p>
            <w:r>
              <w:t>data.widget_template.schema</w:t>
            </w:r>
          </w:p>
        </w:tc>
        <w:tc>
          <w:tcPr>
            <w:tcW w:type="dxa" w:w="2880"/>
          </w:tcPr>
          <w:p>
            <w:r>
              <w:t>&lt;widgetSchema&gt;</w:t>
            </w:r>
          </w:p>
        </w:tc>
        <w:tc>
          <w:tcPr>
            <w:tcW w:type="dxa" w:w="2880"/>
          </w:tcPr>
          <w:p>
            <w:r>
              <w:t>Widget schema (as returned by the API).</w:t>
            </w:r>
          </w:p>
        </w:tc>
      </w:tr>
      <w:tr>
        <w:tc>
          <w:tcPr>
            <w:tcW w:type="dxa" w:w="2880"/>
          </w:tcPr>
          <w:p>
            <w:r>
              <w:t>data.widget_template.template</w:t>
            </w:r>
          </w:p>
        </w:tc>
        <w:tc>
          <w:tcPr>
            <w:tcW w:type="dxa" w:w="2880"/>
          </w:tcPr>
          <w:p>
            <w:r>
              <w:t>string</w:t>
            </w:r>
          </w:p>
        </w:tc>
        <w:tc>
          <w:tcPr>
            <w:tcW w:type="dxa" w:w="2880"/>
          </w:tcPr>
          <w:p>
            <w:r>
              <w:t>The widget template HTML. Supports Handlebars and Paper helpers.</w:t>
            </w:r>
          </w:p>
        </w:tc>
      </w:tr>
      <w:tr>
        <w:tc>
          <w:tcPr>
            <w:tcW w:type="dxa" w:w="2880"/>
          </w:tcPr>
          <w:p>
            <w:r>
              <w:t>data.widget_template.storefront_api_query</w:t>
            </w:r>
          </w:p>
        </w:tc>
        <w:tc>
          <w:tcPr>
            <w:tcW w:type="dxa" w:w="2880"/>
          </w:tcPr>
          <w:p>
            <w:r>
              <w:t>string</w:t>
            </w:r>
          </w:p>
        </w:tc>
        <w:tc>
          <w:tcPr>
            <w:tcW w:type="dxa" w:w="2880"/>
          </w:tcPr>
          <w:p>
            <w:r>
              <w:t>The GraphQL Storefront API query that provides widget data.</w:t>
            </w:r>
          </w:p>
        </w:tc>
      </w:tr>
      <w:tr>
        <w:tc>
          <w:tcPr>
            <w:tcW w:type="dxa" w:w="2880"/>
          </w:tcPr>
          <w:p>
            <w:r>
              <w:t>data.widget_template.uuid</w:t>
            </w:r>
          </w:p>
        </w:tc>
        <w:tc>
          <w:tcPr>
            <w:tcW w:type="dxa" w:w="2880"/>
          </w:tcPr>
          <w:p>
            <w:r>
              <w:t>string</w:t>
            </w:r>
          </w:p>
        </w:tc>
        <w:tc>
          <w:tcPr>
            <w:tcW w:type="dxa" w:w="2880"/>
          </w:tcPr>
          <w:p>
            <w:r>
              <w:t>The primary identifier.</w:t>
            </w:r>
          </w:p>
        </w:tc>
      </w:tr>
      <w:tr>
        <w:tc>
          <w:tcPr>
            <w:tcW w:type="dxa" w:w="2880"/>
          </w:tcPr>
          <w:p>
            <w:r>
              <w:t>data.widget_template.kind</w:t>
            </w:r>
          </w:p>
        </w:tc>
        <w:tc>
          <w:tcPr>
            <w:tcW w:type="dxa" w:w="2880"/>
          </w:tcPr>
          <w:p>
            <w:r>
              <w:t>string</w:t>
            </w:r>
          </w:p>
        </w:tc>
        <w:tc>
          <w:tcPr>
            <w:tcW w:type="dxa" w:w="2880"/>
          </w:tcPr>
          <w:p>
            <w:r>
              <w:t>The kind of widget template.</w:t>
            </w:r>
          </w:p>
        </w:tc>
      </w:tr>
      <w:tr>
        <w:tc>
          <w:tcPr>
            <w:tcW w:type="dxa" w:w="2880"/>
          </w:tcPr>
          <w:p>
            <w:r>
              <w:t>data.widget_template.date_created</w:t>
            </w:r>
          </w:p>
        </w:tc>
        <w:tc>
          <w:tcPr>
            <w:tcW w:type="dxa" w:w="2880"/>
          </w:tcPr>
          <w:p>
            <w:r>
              <w:t>string</w:t>
            </w:r>
          </w:p>
        </w:tc>
        <w:tc>
          <w:tcPr>
            <w:tcW w:type="dxa" w:w="2880"/>
          </w:tcPr>
          <w:p>
            <w:r>
              <w:t>The date on which this object was initially created.</w:t>
            </w:r>
          </w:p>
        </w:tc>
      </w:tr>
      <w:tr>
        <w:tc>
          <w:tcPr>
            <w:tcW w:type="dxa" w:w="2880"/>
          </w:tcPr>
          <w:p>
            <w:r>
              <w:t>data.widget_template.date_modified</w:t>
            </w:r>
          </w:p>
        </w:tc>
        <w:tc>
          <w:tcPr>
            <w:tcW w:type="dxa" w:w="2880"/>
          </w:tcPr>
          <w:p>
            <w:r>
              <w:t>string</w:t>
            </w:r>
          </w:p>
        </w:tc>
        <w:tc>
          <w:tcPr>
            <w:tcW w:type="dxa" w:w="2880"/>
          </w:tcPr>
          <w:p>
            <w:r>
              <w:t>The date on which this object was last updated.</w:t>
            </w:r>
          </w:p>
        </w:tc>
      </w:tr>
      <w:tr>
        <w:tc>
          <w:tcPr>
            <w:tcW w:type="dxa" w:w="2880"/>
          </w:tcPr>
          <w:p>
            <w:r>
              <w:t>data.widget_template.current_version_uuid</w:t>
            </w:r>
          </w:p>
        </w:tc>
        <w:tc>
          <w:tcPr>
            <w:tcW w:type="dxa" w:w="2880"/>
          </w:tcPr>
          <w:p>
            <w:r>
              <w:t>string</w:t>
            </w:r>
          </w:p>
        </w:tc>
        <w:tc>
          <w:tcPr>
            <w:tcW w:type="dxa" w:w="2880"/>
          </w:tcPr>
          <w:p>
            <w:r>
              <w:t>The identifier to the current version of this widget template.</w:t>
            </w:r>
          </w:p>
        </w:tc>
      </w:tr>
      <w:tr>
        <w:tc>
          <w:tcPr>
            <w:tcW w:type="dxa" w:w="2880"/>
          </w:tcPr>
          <w:p>
            <w:r>
              <w:t>data.widget_template.icon_name</w:t>
            </w:r>
          </w:p>
        </w:tc>
        <w:tc>
          <w:tcPr>
            <w:tcW w:type="dxa" w:w="2880"/>
          </w:tcPr>
          <w:p>
            <w:r>
              <w:t>string</w:t>
            </w:r>
          </w:p>
        </w:tc>
        <w:tc>
          <w:tcPr>
            <w:tcW w:type="dxa" w:w="2880"/>
          </w:tcPr>
          <w:p>
            <w:r>
              <w:t>Default: "default". Read-only; do not attempt to set/modify via POST/PUT.</w:t>
            </w:r>
          </w:p>
        </w:tc>
      </w:tr>
      <w:tr>
        <w:tc>
          <w:tcPr>
            <w:tcW w:type="dxa" w:w="2880"/>
          </w:tcPr>
          <w:p>
            <w:r>
              <w:t>data.date_created</w:t>
            </w:r>
          </w:p>
        </w:tc>
        <w:tc>
          <w:tcPr>
            <w:tcW w:type="dxa" w:w="2880"/>
          </w:tcPr>
          <w:p>
            <w:r>
              <w:t>string</w:t>
            </w:r>
          </w:p>
        </w:tc>
        <w:tc>
          <w:tcPr>
            <w:tcW w:type="dxa" w:w="2880"/>
          </w:tcPr>
          <w:p>
            <w:r>
              <w:t>The date on which this object was initially created.</w:t>
            </w:r>
          </w:p>
        </w:tc>
      </w:tr>
      <w:tr>
        <w:tc>
          <w:tcPr>
            <w:tcW w:type="dxa" w:w="2880"/>
          </w:tcPr>
          <w:p>
            <w:r>
              <w:t>data.date_modified</w:t>
            </w:r>
          </w:p>
        </w:tc>
        <w:tc>
          <w:tcPr>
            <w:tcW w:type="dxa" w:w="2880"/>
          </w:tcPr>
          <w:p>
            <w:r>
              <w:t>string</w:t>
            </w:r>
          </w:p>
        </w:tc>
        <w:tc>
          <w:tcPr>
            <w:tcW w:type="dxa" w:w="2880"/>
          </w:tcPr>
          <w:p>
            <w:r>
              <w:t>The date on which this object was last updated.</w:t>
            </w:r>
          </w:p>
        </w:tc>
      </w:tr>
      <w:tr>
        <w:tc>
          <w:tcPr>
            <w:tcW w:type="dxa" w:w="2880"/>
          </w:tcPr>
          <w:p>
            <w:r>
              <w:t>data.version_uuid</w:t>
            </w:r>
          </w:p>
        </w:tc>
        <w:tc>
          <w:tcPr>
            <w:tcW w:type="dxa" w:w="2880"/>
          </w:tcPr>
          <w:p>
            <w:r>
              <w:t>string</w:t>
            </w:r>
          </w:p>
        </w:tc>
        <w:tc>
          <w:tcPr>
            <w:tcW w:type="dxa" w:w="2880"/>
          </w:tcPr>
          <w:p>
            <w:r>
              <w:t>The identifier of the widget template version associated with this widget.</w:t>
            </w:r>
          </w:p>
        </w:tc>
      </w:tr>
      <w:tr>
        <w:tc>
          <w:tcPr>
            <w:tcW w:type="dxa" w:w="2880"/>
          </w:tcPr>
          <w:p>
            <w:r>
              <w:t>data.channel_id</w:t>
            </w:r>
          </w:p>
        </w:tc>
        <w:tc>
          <w:tcPr>
            <w:tcW w:type="dxa" w:w="2880"/>
          </w:tcPr>
          <w:p>
            <w:r>
              <w:t>integer</w:t>
            </w:r>
          </w:p>
        </w:tc>
        <w:tc>
          <w:tcPr>
            <w:tcW w:type="dxa" w:w="2880"/>
          </w:tcPr>
          <w:p>
            <w:r>
              <w:t>The ID of the channel on which this widget exists.</w:t>
            </w:r>
          </w:p>
        </w:tc>
      </w:tr>
      <w:tr>
        <w:tc>
          <w:tcPr>
            <w:tcW w:type="dxa" w:w="2880"/>
          </w:tcPr>
          <w:p>
            <w:r>
              <w:t>meta</w:t>
            </w:r>
          </w:p>
        </w:tc>
        <w:tc>
          <w:tcPr>
            <w:tcW w:type="dxa" w:w="2880"/>
          </w:tcPr>
          <w:p>
            <w:r>
              <w:t>object</w:t>
            </w:r>
          </w:p>
        </w:tc>
        <w:tc>
          <w:tcPr>
            <w:tcW w:type="dxa" w:w="2880"/>
          </w:tcPr>
          <w:p>
            <w:r>
              <w:t>Metadata object (structure may vary; additional properties allowed).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'https://api.bigcommerce.com/stores/{{BIG_COMMERCE_STORE_HASH}}/v3/content/widgets/1f05183e-dfa4-4583-af28-250b47e177b2' \</w:t>
        <w:br/>
        <w:t xml:space="preserve"> --header 'Accept: application/json' \</w:t>
        <w:br/>
        <w:t xml:space="preserve"> --header 'Content-Type: application/json' \</w:t>
        <w:br/>
        <w:t xml:space="preserve"> --data '{</w:t>
        <w:br/>
        <w:t xml:space="preserve"> "name": "Header Images",</w:t>
        <w:br/>
        <w:t xml:space="preserve"> "description": "Homepage header carousel",</w:t>
        <w:br/>
        <w:t xml:space="preserve"> "channel_id": 1,</w:t>
        <w:br/>
        <w:t xml:space="preserve"> "upgrade": true,</w:t>
        <w:br/>
        <w:t xml:space="preserve"> "widget_configuration": {</w:t>
        <w:br/>
        <w:t xml:space="preserve"> "images": [</w:t>
        <w:br/>
        <w:t xml:space="preserve">        { "image_source": "https://example.com/image1.jpg" },</w:t>
        <w:br/>
        <w:t xml:space="preserve">        { "image_source": "https://example.com/image2.jpg" }</w:t>
        <w:br/>
        <w:t xml:space="preserve">      ]</w:t>
        <w:br/>
        <w:t xml:space="preserve">    }</w:t>
        <w:br/>
        <w:t xml:space="preserve">  }'</w:t>
      </w:r>
    </w:p>
    <w:p>
      <w:pPr>
        <w:pStyle w:val="Heading3"/>
      </w:pPr>
      <w:r>
        <w:t>Example Usage</w:t>
      </w:r>
    </w:p>
    <w:p>
      <w:pPr>
        <w:pStyle w:val="Heading3"/>
      </w:pPr>
      <w:r>
        <w:t>Example 1: Update widget name and description</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'https://api.bigcommerce.com/stores/{{BIG_COMMERCE_STORE_HASH}}/v3/content/widgets/1f05183e-dfa4-4583-af28-250b47e177b2' \</w:t>
        <w:br/>
        <w:t xml:space="preserve"> --header 'Accept: application/json' \</w:t>
        <w:br/>
        <w:t xml:space="preserve"> --header 'Content-Type: application/json' \</w:t>
        <w:br/>
        <w:t xml:space="preserve"> --data '{</w:t>
        <w:br/>
        <w:t xml:space="preserve"> "name": "Header Images (New)",</w:t>
        <w:br/>
        <w:t xml:space="preserve"> "description": "Updated description"</w:t>
        <w:br/>
        <w:t xml:space="preserve">  }'</w:t>
      </w:r>
    </w:p>
    <w:p>
      <w:pPr>
        <w:pStyle w:val="Heading3"/>
      </w:pPr>
      <w:r>
        <w:t>Example 2: Update widget configuration only</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'https://api.bigcommerce.com/stores/{{BIG_COMMERCE_STORE_HASH}}/v3/content/widgets/1f05183e-dfa4-4583-af28-250b47e177b2' \</w:t>
        <w:br/>
        <w:t xml:space="preserve"> --header 'Accept: application/json' \</w:t>
        <w:br/>
        <w:t xml:space="preserve"> --header 'Content-Type: application/json' \</w:t>
        <w:br/>
        <w:t xml:space="preserve"> --data '{</w:t>
        <w:br/>
        <w:t xml:space="preserve"> "widget_configuration": {</w:t>
        <w:br/>
        <w:t xml:space="preserve"> "images": [</w:t>
        <w:br/>
        <w:t xml:space="preserve">        { "image_source": "https://example.com/new1.jpg" }</w:t>
        <w:br/>
        <w:t xml:space="preserve">      ]</w:t>
        <w:br/>
        <w:t xml:space="preserve">    }</w:t>
        <w:br/>
        <w:t xml:space="preserve">  }'</w:t>
      </w:r>
    </w:p>
    <w:p>
      <w:pPr>
        <w:pStyle w:val="Heading3"/>
      </w:pPr>
      <w:r>
        <w:t>Example 3: Upgrade widget to latest template version</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'https://api.bigcommerce.com/stores/{{BIG_COMMERCE_STORE_HASH}}/v3/content/widgets/1f05183e-dfa4-4583-af28-250b47e177b2' \</w:t>
        <w:br/>
        <w:t xml:space="preserve"> --header 'Accept: application/json' \</w:t>
        <w:br/>
        <w:t xml:space="preserve"> --header 'Content-Type: application/json' \</w:t>
        <w:br/>
        <w:t xml:space="preserve"> --data '{</w:t>
        <w:br/>
        <w:t xml:space="preserve"> "upgrade": true</w:t>
        <w:br/>
        <w:t xml:space="preserve">  }'</w:t>
      </w:r>
    </w:p>
    <w:p>
      <w:pPr>
        <w:pStyle w:val="Heading3"/>
      </w:pPr>
      <w:r>
        <w:t>Notes</w:t>
      </w:r>
    </w:p>
    <w:p>
      <w:pPr>
        <w:pStyle w:val="ListBullet"/>
      </w:pPr>
      <w:r>
        <w:t>icon_name in data.widget_template is read-only and should not be set/modified in write operations.</w:t>
      </w:r>
    </w:p>
    <w:p>
      <w:pPr>
        <w:pStyle w:val="ListBullet"/>
      </w:pPr>
      <w:r>
        <w:t>Error 422 is returned for missing required fields or invalid data; consult the errors object in the response for details.</w:t>
      </w:r>
    </w:p>
    <w:p>
      <w:pPr>
        <w:pStyle w:val="Heading3"/>
      </w:pPr>
      <w:r>
        <w:t>Error Handling</w:t>
      </w:r>
    </w:p>
    <w:p>
      <w:pPr>
        <w:pStyle w:val="ListBullet"/>
      </w:pPr>
      <w:r>
        <w:t>404 Not Found: The widget resource was not found.</w:t>
      </w:r>
    </w:p>
    <w:p>
      <w:pPr>
        <w:pStyle w:val="ListBullet"/>
      </w:pPr>
      <w:r>
        <w:t>422 Unprocessable Entity: Missing required fields or invalid data; see response body errors for details.</w:t>
      </w:r>
    </w:p>
    <w:p>
      <w:pPr>
        <w:pStyle w:val="Heading3"/>
      </w:pPr>
      <w:r>
        <w:t>Related widgets actions</w:t>
      </w:r>
    </w:p>
    <w:p>
      <w:pPr>
        <w:pStyle w:val="ListBullet"/>
      </w:pPr>
      <w:r>
        <w:t>[POST] Create a Widget — /v3/content/widgets</w:t>
      </w:r>
    </w:p>
    <w:p>
      <w:pPr>
        <w:pStyle w:val="ListBullet"/>
      </w:pPr>
      <w:r>
        <w:t>[DELETE] Delete a Store's Widget — /v3/content/widgets/{{uuid}}</w:t>
      </w:r>
    </w:p>
    <w:p>
      <w:pPr>
        <w:pStyle w:val="ListBullet"/>
      </w:pPr>
      <w:r>
        <w:t>[GET] Get a Widget — /v3/content/widgets/{{uuid}}</w:t>
      </w:r>
    </w:p>
    <w:p>
      <w:pPr>
        <w:pStyle w:val="ListBullet"/>
      </w:pPr>
      <w:r>
        <w:t>[GET] List Widgets — /v3/content/widgets</w:t>
      </w:r>
    </w:p>
    <w:p>
      <w:r>
        <w:br w:type="page"/>
      </w:r>
    </w:p>
    <w:p>
      <w:pPr>
        <w:pStyle w:val="Heading2"/>
      </w:pPr>
      <w:r>
        <w:t>46. [POST] Create a Widget Template</w:t>
      </w:r>
    </w:p>
    <w:p>
      <w:r>
        <w:rPr>
          <w:b/>
        </w:rPr>
        <w:t xml:space="preserve">Endpoint: </w:t>
      </w:r>
      <w:r>
        <w:rPr>
          <w:rFonts w:ascii="Courier New" w:hAnsi="Courier New"/>
          <w:sz w:val="18"/>
        </w:rPr>
        <w:t>/v3/content/widget-templates</w:t>
      </w:r>
    </w:p>
    <w:p>
      <w:pPr>
        <w:pStyle w:val="Heading3"/>
      </w:pPr>
      <w:r>
        <w:t>Prerequisites</w:t>
      </w:r>
    </w:p>
    <w:p>
      <w:pPr>
        <w:pStyle w:val="ListBullet"/>
      </w:pPr>
      <w:r>
        <w:t>Ability to create Widget Templates in the store’s content system</w:t>
      </w:r>
    </w:p>
    <w:p>
      <w:pPr>
        <w:pStyle w:val="ListBullet"/>
      </w:pPr>
      <w:r>
        <w:t>Be aware of limits: 1000 custom widget templates per channel, 5000 across all channels</w:t>
      </w:r>
    </w:p>
    <w:p>
      <w:pPr>
        <w:pStyle w:val="Heading3"/>
      </w:pPr>
      <w:r>
        <w:t>Method</w:t>
      </w:r>
    </w:p>
    <w:p>
      <w:r>
        <w:t>POST</w:t>
      </w:r>
    </w:p>
    <w:p>
      <w:pPr>
        <w:pStyle w:val="Heading3"/>
      </w:pPr>
      <w:r>
        <w:t>URL</w:t>
      </w:r>
    </w:p>
    <w:p>
      <w:r>
        <w:t>https://api.bigcommerce.com/stores/{{BIG_COMMERCE_STORE_HASH}}/v3/content/widget-templates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Widget Template containing Handlebars-based HTML (with access to Stencil Paper helpers). You can optionally include a GraphQL Storefront API query to provide widget data and optionally target a specific channel.</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User-friendly name.</w:t>
            </w:r>
          </w:p>
        </w:tc>
      </w:tr>
      <w:tr>
        <w:tc>
          <w:tcPr>
            <w:tcW w:type="dxa" w:w="2880"/>
          </w:tcPr>
          <w:p>
            <w:r>
              <w:t>template</w:t>
            </w:r>
          </w:p>
        </w:tc>
        <w:tc>
          <w:tcPr>
            <w:tcW w:type="dxa" w:w="2880"/>
          </w:tcPr>
          <w:p>
            <w:r>
              <w:t>string</w:t>
            </w:r>
          </w:p>
        </w:tc>
        <w:tc>
          <w:tcPr>
            <w:tcW w:type="dxa" w:w="2880"/>
          </w:tcPr>
          <w:p>
            <w:r>
              <w:t>Handlebars HTML content. Also has access to Stencil Paper helpers.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schema</w:t>
            </w:r>
          </w:p>
        </w:tc>
        <w:tc>
          <w:tcPr>
            <w:tcW w:type="dxa" w:w="2880"/>
          </w:tcPr>
          <w:p>
            <w:r>
              <w:t>array</w:t>
            </w:r>
          </w:p>
        </w:tc>
        <w:tc>
          <w:tcPr>
            <w:tcW w:type="dxa" w:w="2880"/>
          </w:tcPr>
          <w:p>
            <w:r>
              <w:t>An array of schema items of type (&lt;widgetSchemaTab&gt; | &lt;widgetSchemaArray&gt; | &lt;widgetSchemaHidden&gt;)[].</w:t>
            </w:r>
          </w:p>
        </w:tc>
      </w:tr>
      <w:tr>
        <w:tc>
          <w:tcPr>
            <w:tcW w:type="dxa" w:w="2880"/>
          </w:tcPr>
          <w:p>
            <w:r>
              <w:t>storefront_api_query</w:t>
            </w:r>
          </w:p>
        </w:tc>
        <w:tc>
          <w:tcPr>
            <w:tcW w:type="dxa" w:w="2880"/>
          </w:tcPr>
          <w:p>
            <w:r>
              <w:t>string</w:t>
            </w:r>
          </w:p>
        </w:tc>
        <w:tc>
          <w:tcPr>
            <w:tcW w:type="dxa" w:w="2880"/>
          </w:tcPr>
          <w:p>
            <w:r>
              <w:t>The GraphQL Storefront API query that provides widget data.</w:t>
            </w:r>
          </w:p>
        </w:tc>
      </w:tr>
      <w:tr>
        <w:tc>
          <w:tcPr>
            <w:tcW w:type="dxa" w:w="2880"/>
          </w:tcPr>
          <w:p>
            <w:r>
              <w:t>channel_id</w:t>
            </w:r>
          </w:p>
        </w:tc>
        <w:tc>
          <w:tcPr>
            <w:tcW w:type="dxa" w:w="2880"/>
          </w:tcPr>
          <w:p>
            <w:r>
              <w:t>integer</w:t>
            </w:r>
          </w:p>
        </w:tc>
        <w:tc>
          <w:tcPr>
            <w:tcW w:type="dxa" w:w="2880"/>
          </w:tcPr>
          <w:p>
            <w:r>
              <w:t>The id of the channel on which to create this template. Defaults to the first channel created on the store.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"channel_id": 1,</w:t>
        <w:br/>
        <w:t xml:space="preserve"> "client_rerender": false,</w:t>
        <w:br/>
        <w:t xml:space="preserve"> "current_version_uuid": "4bd7619e-7992-4454-8610-84fb16449761",</w:t>
        <w:br/>
        <w:t xml:space="preserve"> "date_created": "2020-12-21T19:36:16.896Z",</w:t>
        <w:br/>
        <w:t xml:space="preserve"> "date_modified": "2020-12-21T19:36:16.896Z",</w:t>
        <w:br/>
        <w:t xml:space="preserve"> "icon_name": "default",</w:t>
        <w:br/>
        <w:t xml:space="preserve"> "kind": "custom",</w:t>
        <w:br/>
        <w:t xml:space="preserve"> "name": "Header Images",</w:t>
        <w:br/>
        <w:t xml:space="preserve"> "schema": [],</w:t>
        <w:br/>
        <w:t xml:space="preserve"> "storefront_api_query": "",</w:t>
        <w:br/>
        <w:t xml:space="preserve"> "template": "{{#each images}}{{/each}}",</w:t>
        <w:br/>
        <w:t xml:space="preserve"> "template_engine": "handlebars_v3",</w:t>
        <w:br/>
        <w:t xml:space="preserve"> "uuid": "f8459145-da8f-4d98-93e4-83aa47da61c6"</w:t>
        <w:br/>
        <w:t xml:space="preserve"> },</w:t>
        <w:br/>
        <w:t xml:space="preserve"> "meta": {}</w:t>
        <w:br/>
        <w:t>}</w:t>
      </w:r>
    </w:p>
    <w:p>
      <w:pPr>
        <w:pStyle w:val="Heading3"/>
      </w:pPr>
      <w:r>
        <w:t>Error Response (422 Unprocessable Entity)</w:t>
      </w:r>
    </w:p>
    <w:p>
      <w:r>
        <w:t>This occurs when required fields are missing or data is invalid.</w:t>
      </w:r>
    </w:p>
    <w:p>
      <w:r>
        <w:rPr>
          <w:b/>
          <w:color w:val="666666"/>
          <w:sz w:val="16"/>
        </w:rPr>
        <w:t>[json]</w:t>
      </w:r>
    </w:p>
    <w:p>
      <w:pPr>
        <w:shd w:fill="F2F2F2" w:val="clear"/>
      </w:pPr>
      <w:r>
        <w:rPr>
          <w:rFonts w:ascii="Courier New" w:hAnsi="Courier New"/>
          <w:sz w:val="17"/>
        </w:rPr>
        <w:t>{</w:t>
        <w:br/>
        <w:t xml:space="preserve"> "status": 422,</w:t>
        <w:br/>
        <w:t xml:space="preserve"> "title": "The error title describing the particular error.",</w:t>
        <w:br/>
        <w:t xml:space="preserve"> "type": "string",</w:t>
        <w:br/>
        <w:t xml:space="preserve"> "instance": "string",</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Created widget template object.</w:t>
            </w:r>
          </w:p>
        </w:tc>
      </w:tr>
      <w:tr>
        <w:tc>
          <w:tcPr>
            <w:tcW w:type="dxa" w:w="2880"/>
          </w:tcPr>
          <w:p>
            <w:r>
              <w:t>data.name</w:t>
            </w:r>
          </w:p>
        </w:tc>
        <w:tc>
          <w:tcPr>
            <w:tcW w:type="dxa" w:w="2880"/>
          </w:tcPr>
          <w:p>
            <w:r>
              <w:t>string</w:t>
            </w:r>
          </w:p>
        </w:tc>
        <w:tc>
          <w:tcPr>
            <w:tcW w:type="dxa" w:w="2880"/>
          </w:tcPr>
          <w:p>
            <w:r>
              <w:t>The user-friendly name.</w:t>
            </w:r>
          </w:p>
        </w:tc>
      </w:tr>
      <w:tr>
        <w:tc>
          <w:tcPr>
            <w:tcW w:type="dxa" w:w="2880"/>
          </w:tcPr>
          <w:p>
            <w:r>
              <w:t>data.schema</w:t>
            </w:r>
          </w:p>
        </w:tc>
        <w:tc>
          <w:tcPr>
            <w:tcW w:type="dxa" w:w="2880"/>
          </w:tcPr>
          <w:p>
            <w:r>
              <w:t>array</w:t>
            </w:r>
          </w:p>
        </w:tc>
        <w:tc>
          <w:tcPr>
            <w:tcW w:type="dxa" w:w="2880"/>
          </w:tcPr>
          <w:p>
            <w:r>
              <w:t>Schema array (&lt;widgetSchemaTab&gt; | &lt;widgetSchemaArray&gt; | &lt;widgetSchemaHidden&gt;[]).</w:t>
            </w:r>
          </w:p>
        </w:tc>
      </w:tr>
      <w:tr>
        <w:tc>
          <w:tcPr>
            <w:tcW w:type="dxa" w:w="2880"/>
          </w:tcPr>
          <w:p>
            <w:r>
              <w:t>data.template</w:t>
            </w:r>
          </w:p>
        </w:tc>
        <w:tc>
          <w:tcPr>
            <w:tcW w:type="dxa" w:w="2880"/>
          </w:tcPr>
          <w:p>
            <w:r>
              <w:t>string</w:t>
            </w:r>
          </w:p>
        </w:tc>
        <w:tc>
          <w:tcPr>
            <w:tcW w:type="dxa" w:w="2880"/>
          </w:tcPr>
          <w:p>
            <w:r>
              <w:t>The widget template HTML. Supports Handlebars and Paper helpers.</w:t>
            </w:r>
          </w:p>
        </w:tc>
      </w:tr>
      <w:tr>
        <w:tc>
          <w:tcPr>
            <w:tcW w:type="dxa" w:w="2880"/>
          </w:tcPr>
          <w:p>
            <w:r>
              <w:t>data.storefront_api_query</w:t>
            </w:r>
          </w:p>
        </w:tc>
        <w:tc>
          <w:tcPr>
            <w:tcW w:type="dxa" w:w="2880"/>
          </w:tcPr>
          <w:p>
            <w:r>
              <w:t>string</w:t>
            </w:r>
          </w:p>
        </w:tc>
        <w:tc>
          <w:tcPr>
            <w:tcW w:type="dxa" w:w="2880"/>
          </w:tcPr>
          <w:p>
            <w:r>
              <w:t>The GraphQL Storefront API query that provides widget data.</w:t>
            </w:r>
          </w:p>
        </w:tc>
      </w:tr>
      <w:tr>
        <w:tc>
          <w:tcPr>
            <w:tcW w:type="dxa" w:w="2880"/>
          </w:tcPr>
          <w:p>
            <w:r>
              <w:t>data.uuid</w:t>
            </w:r>
          </w:p>
        </w:tc>
        <w:tc>
          <w:tcPr>
            <w:tcW w:type="dxa" w:w="2880"/>
          </w:tcPr>
          <w:p>
            <w:r>
              <w:t>string</w:t>
            </w:r>
          </w:p>
        </w:tc>
        <w:tc>
          <w:tcPr>
            <w:tcW w:type="dxa" w:w="2880"/>
          </w:tcPr>
          <w:p>
            <w:r>
              <w:t>Primary identifier.</w:t>
            </w:r>
          </w:p>
        </w:tc>
      </w:tr>
      <w:tr>
        <w:tc>
          <w:tcPr>
            <w:tcW w:type="dxa" w:w="2880"/>
          </w:tcPr>
          <w:p>
            <w:r>
              <w:t>data.kind</w:t>
            </w:r>
          </w:p>
        </w:tc>
        <w:tc>
          <w:tcPr>
            <w:tcW w:type="dxa" w:w="2880"/>
          </w:tcPr>
          <w:p>
            <w:r>
              <w:t>string</w:t>
            </w:r>
          </w:p>
        </w:tc>
        <w:tc>
          <w:tcPr>
            <w:tcW w:type="dxa" w:w="2880"/>
          </w:tcPr>
          <w:p>
            <w:r>
              <w:t>The kind of widget template.</w:t>
            </w:r>
          </w:p>
        </w:tc>
      </w:tr>
      <w:tr>
        <w:tc>
          <w:tcPr>
            <w:tcW w:type="dxa" w:w="2880"/>
          </w:tcPr>
          <w:p>
            <w:r>
              <w:t>data.date_created</w:t>
            </w:r>
          </w:p>
        </w:tc>
        <w:tc>
          <w:tcPr>
            <w:tcW w:type="dxa" w:w="2880"/>
          </w:tcPr>
          <w:p>
            <w:r>
              <w:t>string</w:t>
            </w:r>
          </w:p>
        </w:tc>
        <w:tc>
          <w:tcPr>
            <w:tcW w:type="dxa" w:w="2880"/>
          </w:tcPr>
          <w:p>
            <w:r>
              <w:t>Date/time when this object was initially created.</w:t>
            </w:r>
          </w:p>
        </w:tc>
      </w:tr>
      <w:tr>
        <w:tc>
          <w:tcPr>
            <w:tcW w:type="dxa" w:w="2880"/>
          </w:tcPr>
          <w:p>
            <w:r>
              <w:t>data.date_modified</w:t>
            </w:r>
          </w:p>
        </w:tc>
        <w:tc>
          <w:tcPr>
            <w:tcW w:type="dxa" w:w="2880"/>
          </w:tcPr>
          <w:p>
            <w:r>
              <w:t>string</w:t>
            </w:r>
          </w:p>
        </w:tc>
        <w:tc>
          <w:tcPr>
            <w:tcW w:type="dxa" w:w="2880"/>
          </w:tcPr>
          <w:p>
            <w:r>
              <w:t>Date/time when this object was last updated.</w:t>
            </w:r>
          </w:p>
        </w:tc>
      </w:tr>
      <w:tr>
        <w:tc>
          <w:tcPr>
            <w:tcW w:type="dxa" w:w="2880"/>
          </w:tcPr>
          <w:p>
            <w:r>
              <w:t>data.current_version_uuid</w:t>
            </w:r>
          </w:p>
        </w:tc>
        <w:tc>
          <w:tcPr>
            <w:tcW w:type="dxa" w:w="2880"/>
          </w:tcPr>
          <w:p>
            <w:r>
              <w:t>string</w:t>
            </w:r>
          </w:p>
        </w:tc>
        <w:tc>
          <w:tcPr>
            <w:tcW w:type="dxa" w:w="2880"/>
          </w:tcPr>
          <w:p>
            <w:r>
              <w:t>Identifier for the current version of this widget template.</w:t>
            </w:r>
          </w:p>
        </w:tc>
      </w:tr>
      <w:tr>
        <w:tc>
          <w:tcPr>
            <w:tcW w:type="dxa" w:w="2880"/>
          </w:tcPr>
          <w:p>
            <w:r>
              <w:t>data.icon_name</w:t>
            </w:r>
          </w:p>
        </w:tc>
        <w:tc>
          <w:tcPr>
            <w:tcW w:type="dxa" w:w="2880"/>
          </w:tcPr>
          <w:p>
            <w:r>
              <w:t>string</w:t>
            </w:r>
          </w:p>
        </w:tc>
        <w:tc>
          <w:tcPr>
            <w:tcW w:type="dxa" w:w="2880"/>
          </w:tcPr>
          <w:p>
            <w:r>
              <w:t>Read-only. Default is "default". Do not attempt to set/modify in POST/PUT.</w:t>
            </w:r>
          </w:p>
        </w:tc>
      </w:tr>
      <w:tr>
        <w:tc>
          <w:tcPr>
            <w:tcW w:type="dxa" w:w="2880"/>
          </w:tcPr>
          <w:p>
            <w:r>
              <w:t>meta</w:t>
            </w:r>
          </w:p>
        </w:tc>
        <w:tc>
          <w:tcPr>
            <w:tcW w:type="dxa" w:w="2880"/>
          </w:tcPr>
          <w:p>
            <w:r>
              <w:t>object</w:t>
            </w:r>
          </w:p>
        </w:tc>
        <w:tc>
          <w:tcPr>
            <w:tcW w:type="dxa" w:w="2880"/>
          </w:tcPr>
          <w:p>
            <w:r>
              <w:t>Metadata object (shape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'https://api.bigcommerce.com/stores/{{BIG_COMMERCE_STORE_HASH}}/v3/content/widget-templates' \</w:t>
        <w:br/>
        <w:t xml:space="preserve"> --header 'Accept: application/json' \</w:t>
        <w:br/>
        <w:t xml:space="preserve"> --header 'Content-Type: application/json' \</w:t>
        <w:br/>
        <w:t xml:space="preserve"> --data '{</w:t>
        <w:br/>
        <w:t xml:space="preserve"> "name": "Header Images",</w:t>
        <w:br/>
        <w:t xml:space="preserve"> "template": "{{#each images}}{{/each}}",</w:t>
        <w:br/>
        <w:t xml:space="preserve"> "schema": [],</w:t>
        <w:br/>
        <w:t xml:space="preserve"> "storefront_api_query": "",</w:t>
        <w:br/>
        <w:t xml:space="preserve"> "channel_id": 1</w:t>
        <w:br/>
        <w:t xml:space="preserve">  }'</w:t>
      </w:r>
    </w:p>
    <w:p>
      <w:pPr>
        <w:pStyle w:val="Heading3"/>
      </w:pPr>
      <w:r>
        <w:t>Example Usage</w:t>
      </w:r>
    </w:p>
    <w:p>
      <w:pPr>
        <w:pStyle w:val="Heading3"/>
      </w:pPr>
      <w:r>
        <w:t>Example 1: Minimal Create (required fields only)</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'https://api.bigcommerce.com/stores/{{BIG_COMMERCE_STORE_HASH}}/v3/content/widget-templates' \</w:t>
        <w:br/>
        <w:t xml:space="preserve"> --header 'Accept: application/json' \</w:t>
        <w:br/>
        <w:t xml:space="preserve"> --header 'Content-Type: application/json' \</w:t>
        <w:br/>
        <w:t xml:space="preserve"> --data '{</w:t>
        <w:br/>
        <w:t xml:space="preserve"> "name": "Simple Widget Template",</w:t>
        <w:br/>
        <w:t xml:space="preserve"> "template": "&lt;div&gt;My widget&lt;/div&gt;"</w:t>
        <w:br/>
        <w:t xml:space="preserve">  }'</w:t>
      </w:r>
    </w:p>
    <w:p>
      <w:pPr>
        <w:pStyle w:val="Heading3"/>
      </w:pPr>
      <w:r>
        <w:t>Example 2: Create for a specific channel with a Storefront API query</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'https://api.bigcommerce.com/stores/{{BIG_COMMERCE_STORE_HASH}}/v3/content/widget-templates' \</w:t>
        <w:br/>
        <w:t xml:space="preserve"> --header 'Accept: application/json' \</w:t>
        <w:br/>
        <w:t xml:space="preserve"> --header 'Content-Type: application/json' \</w:t>
        <w:br/>
        <w:t xml:space="preserve"> --data '{</w:t>
        <w:br/>
        <w:t xml:space="preserve"> "name": "Product List Widget",</w:t>
        <w:br/>
        <w:t xml:space="preserve"> "template": "&lt;section&gt;{{#each products}}{{name}}{{/each}}&lt;/section&gt;",</w:t>
        <w:br/>
        <w:t xml:space="preserve"> "storefront_api_query": "query { site { products(first: 5) { edges { node { entityId name } } } } }",</w:t>
        <w:br/>
        <w:t xml:space="preserve"> "channel_id": 1</w:t>
        <w:br/>
        <w:t xml:space="preserve">  }'</w:t>
      </w:r>
    </w:p>
    <w:p>
      <w:pPr>
        <w:pStyle w:val="Heading3"/>
      </w:pPr>
      <w:r>
        <w:t>Notes</w:t>
      </w:r>
    </w:p>
    <w:p>
      <w:pPr>
        <w:pStyle w:val="ListBullet"/>
      </w:pPr>
      <w:r>
        <w:t>icon_name is read-only (default "default"); do not include it in create/update payloads.</w:t>
      </w:r>
    </w:p>
    <w:p>
      <w:pPr>
        <w:pStyle w:val="ListBullet"/>
      </w:pPr>
      <w:r>
        <w:t>If channel_id is omitted, it defaults to the first channel created on the store.</w:t>
      </w:r>
    </w:p>
    <w:p>
      <w:pPr>
        <w:pStyle w:val="ListBullet"/>
      </w:pPr>
      <w:r>
        <w:t>The template supports Handlebars and Stencil Paper helpers.</w:t>
      </w:r>
    </w:p>
    <w:p>
      <w:pPr>
        <w:pStyle w:val="Heading3"/>
      </w:pPr>
      <w:r>
        <w:t>Error Handling</w:t>
      </w:r>
    </w:p>
    <w:p>
      <w:pPr>
        <w:pStyle w:val="ListBullet"/>
      </w:pPr>
      <w:r>
        <w:t>422 Unprocessable Entity: Missing required fields (name, template) or invalid input data. The response body includes details in errors.</w:t>
      </w:r>
    </w:p>
    <w:p>
      <w:pPr>
        <w:pStyle w:val="Heading3"/>
      </w:pPr>
      <w:r>
        <w:t>Related widgetTemplates actions</w:t>
      </w:r>
    </w:p>
    <w:p>
      <w:pPr>
        <w:pStyle w:val="ListBullet"/>
      </w:pPr>
      <w:r>
        <w:t>[DELETE] Delete a Widget Template — /content/widget-templates/{{uuid}}</w:t>
      </w:r>
    </w:p>
    <w:p>
      <w:pPr>
        <w:pStyle w:val="ListBullet"/>
      </w:pPr>
      <w:r>
        <w:t>[GET] Get a Widget Template — /v3/content/widget-templates/{{uuid}}</w:t>
      </w:r>
    </w:p>
    <w:p>
      <w:pPr>
        <w:pStyle w:val="ListBullet"/>
      </w:pPr>
      <w:r>
        <w:t>[GET] List Widget Templates — /v3/content/widget-templates</w:t>
      </w:r>
    </w:p>
    <w:p>
      <w:pPr>
        <w:pStyle w:val="ListBullet"/>
      </w:pPr>
      <w:r>
        <w:t>[PUT] Update a Widget Template — /v3/content/widget-templates/{{uuid}}</w:t>
      </w:r>
    </w:p>
    <w:p>
      <w:r>
        <w:br w:type="page"/>
      </w:r>
    </w:p>
    <w:p>
      <w:pPr>
        <w:pStyle w:val="Heading2"/>
      </w:pPr>
      <w:r>
        <w:t>47. [DELETE] Delete a Widget Template</w:t>
      </w:r>
    </w:p>
    <w:p>
      <w:r>
        <w:rPr>
          <w:b/>
        </w:rPr>
        <w:t xml:space="preserve">Endpoint: </w:t>
      </w:r>
      <w:r>
        <w:rPr>
          <w:rFonts w:ascii="Courier New" w:hAnsi="Courier New"/>
          <w:sz w:val="18"/>
        </w:rPr>
        <w:t>/content/widget-templates/{{uuid}}</w:t>
      </w:r>
    </w:p>
    <w:p>
      <w:pPr>
        <w:pStyle w:val="Heading3"/>
      </w:pPr>
      <w:r>
        <w:t>Prerequisites</w:t>
      </w:r>
    </w:p>
    <w:p>
      <w:pPr>
        <w:pStyle w:val="ListBullet"/>
      </w:pPr>
      <w:r>
        <w:t>You must have permission to manage (delete) widget templates in the store.</w:t>
      </w:r>
    </w:p>
    <w:p>
      <w:pPr>
        <w:pStyle w:val="Heading3"/>
      </w:pPr>
      <w:r>
        <w:t>Method</w:t>
      </w:r>
    </w:p>
    <w:p>
      <w:r>
        <w:t>DELETE</w:t>
      </w:r>
    </w:p>
    <w:p>
      <w:pPr>
        <w:pStyle w:val="Heading3"/>
      </w:pPr>
      <w:r>
        <w:t>URL</w:t>
      </w:r>
    </w:p>
    <w:p>
      <w:r>
        <w:t>https://api.bigcommerce.com/stores/{{BIG_COMMERCE_STORE_HASH}}/v3/content/widget-templates/{{uuid}}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Widget Template identified by uuid.</w:t>
      </w:r>
    </w:p>
    <w:p>
      <w:pPr>
        <w:pStyle w:val="Heading3"/>
      </w:pPr>
      <w:r>
        <w:t>Enforcement Rules</w:t>
      </w:r>
    </w:p>
    <w:p>
      <w:pPr>
        <w:pStyle w:val="ListBullet"/>
      </w:pPr>
      <w:r>
        <w:t>The uuid path parameter must always be present.</w:t>
      </w:r>
    </w:p>
    <w:p>
      <w:pPr>
        <w:pStyle w:val="ListBullet"/>
      </w:pPr>
      <w:r>
        <w:t>If the user provides a uuid, use that value directly.</w:t>
      </w:r>
    </w:p>
    <w:p>
      <w:pPr>
        <w:pStyle w:val="ListBullet"/>
      </w:pPr>
      <w:r>
        <w:t>Do not call the API with a missing or empty uuid (e.g., avoid /widget-templates//).</w:t>
      </w:r>
    </w:p>
    <w:p>
      <w:pPr>
        <w:pStyle w:val="ListBullet"/>
      </w:pPr>
      <w:r>
        <w:t>Always construct the path as /v3/content/widget-templates/{{uuid}}, where {{uuid}} is a non-empty string.</w:t>
      </w:r>
    </w:p>
    <w:p>
      <w:pPr>
        <w:pStyle w:val="ListBullet"/>
      </w:pPr>
      <w:r>
        <w:t>Do not infer or guess the uuid.</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/v3/content/widget-templates/9d5a3f6e-0b3f-4d7a-9f77-2a4b4d3c1f2a</w:t>
      </w:r>
    </w:p>
    <w:p>
      <w:pPr>
        <w:pStyle w:val="Heading3"/>
      </w:pPr>
      <w:r>
        <w:t>Invalid Examples</w:t>
      </w:r>
    </w:p>
    <w:p>
      <w:r>
        <w:rPr>
          <w:b/>
          <w:color w:val="666666"/>
          <w:sz w:val="16"/>
        </w:rPr>
        <w:t>[http]</w:t>
      </w:r>
    </w:p>
    <w:p>
      <w:pPr>
        <w:shd w:fill="F2F2F2" w:val="clear"/>
      </w:pPr>
      <w:r>
        <w:rPr>
          <w:rFonts w:ascii="Courier New" w:hAnsi="Courier New"/>
          <w:sz w:val="17"/>
        </w:rPr>
        <w:t>/v3/content/widget-templates/</w:t>
        <w:br/>
        <w:t>/v3/content/widget-templates//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uuid</w:t>
            </w:r>
          </w:p>
        </w:tc>
        <w:tc>
          <w:tcPr>
            <w:tcW w:type="dxa" w:w="2880"/>
          </w:tcPr>
          <w:p>
            <w:r>
              <w:t>string</w:t>
            </w:r>
          </w:p>
        </w:tc>
        <w:tc>
          <w:tcPr>
            <w:tcW w:type="dxa" w:w="2880"/>
          </w:tcPr>
          <w:p>
            <w:r>
              <w:t>The identifier for a specific widget template.</w:t>
            </w:r>
          </w:p>
        </w:tc>
      </w:tr>
    </w:tbl>
    <w:p/>
    <w:p>
      <w:pPr>
        <w:pStyle w:val="Heading3"/>
      </w:pPr>
      <w:r>
        <w:t>Response</w:t>
      </w:r>
    </w:p>
    <w:p>
      <w:pPr>
        <w:pStyle w:val="Heading3"/>
      </w:pPr>
      <w:r>
        <w:t>Success Response (204 No Content)</w:t>
      </w:r>
    </w:p>
    <w:p>
      <w:r>
        <w:t>An empty response body.</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0,</w:t>
        <w:br/>
        <w:t xml:space="preserve"> "title": "string",</w:t>
        <w:br/>
        <w:t xml:space="preserve"> "type": "string",</w:t>
        <w:br/>
        <w:t xml:space="preserve"> "instance": "string",</w:t>
        <w:br/>
        <w:t xml:space="preserve"> "errors": {}</w:t>
        <w:br/>
        <w:t>}</w:t>
      </w:r>
    </w:p>
    <w:p>
      <w:pPr>
        <w:pStyle w:val="Heading3"/>
      </w:pPr>
      <w:r>
        <w:t>Error Response (422 Unprocessable Entity)</w:t>
      </w:r>
    </w:p>
    <w:p>
      <w:pPr>
        <w:pStyle w:val="Heading3"/>
      </w:pPr>
      <w:r>
        <w:t>Response Fields (for 404/422 JSON 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The HTTP status code.</w:t>
            </w:r>
          </w:p>
        </w:tc>
      </w:tr>
      <w:tr>
        <w:tc>
          <w:tcPr>
            <w:tcW w:type="dxa" w:w="2880"/>
          </w:tcPr>
          <w:p>
            <w:r>
              <w:t>title</w:t>
            </w:r>
          </w:p>
        </w:tc>
        <w:tc>
          <w:tcPr>
            <w:tcW w:type="dxa" w:w="2880"/>
          </w:tcPr>
          <w:p>
            <w:r>
              <w:t>string</w:t>
            </w:r>
          </w:p>
        </w:tc>
        <w:tc>
          <w:tcPr>
            <w:tcW w:type="dxa" w:w="2880"/>
          </w:tcPr>
          <w:p>
            <w:r>
              <w:t>The error title describing the particular error.</w:t>
            </w:r>
          </w:p>
        </w:tc>
      </w:tr>
      <w:tr>
        <w:tc>
          <w:tcPr>
            <w:tcW w:type="dxa" w:w="2880"/>
          </w:tcPr>
          <w:p>
            <w:r>
              <w:t>type</w:t>
            </w:r>
          </w:p>
        </w:tc>
        <w:tc>
          <w:tcPr>
            <w:tcW w:type="dxa" w:w="2880"/>
          </w:tcPr>
          <w:p>
            <w:r>
              <w:t>string</w:t>
            </w:r>
          </w:p>
        </w:tc>
        <w:tc>
          <w:tcPr>
            <w:tcW w:type="dxa" w:w="2880"/>
          </w:tcPr>
          <w:p>
            <w:r>
              <w:t>Error type identifier.</w:t>
            </w:r>
          </w:p>
        </w:tc>
      </w:tr>
      <w:tr>
        <w:tc>
          <w:tcPr>
            <w:tcW w:type="dxa" w:w="2880"/>
          </w:tcPr>
          <w:p>
            <w:r>
              <w:t>instance</w:t>
            </w:r>
          </w:p>
        </w:tc>
        <w:tc>
          <w:tcPr>
            <w:tcW w:type="dxa" w:w="2880"/>
          </w:tcPr>
          <w:p>
            <w:r>
              <w:t>string</w:t>
            </w:r>
          </w:p>
        </w:tc>
        <w:tc>
          <w:tcPr>
            <w:tcW w:type="dxa" w:w="2880"/>
          </w:tcPr>
          <w:p>
            <w:r>
              <w:t>Error instance identifier.</w:t>
            </w:r>
          </w:p>
        </w:tc>
      </w:tr>
      <w:tr>
        <w:tc>
          <w:tcPr>
            <w:tcW w:type="dxa" w:w="2880"/>
          </w:tcPr>
          <w:p>
            <w:r>
              <w:t>errors</w:t>
            </w:r>
          </w:p>
        </w:tc>
        <w:tc>
          <w:tcPr>
            <w:tcW w:type="dxa" w:w="2880"/>
          </w:tcPr>
          <w:p>
            <w:r>
              <w:t>object</w:t>
            </w:r>
          </w:p>
        </w:tc>
        <w:tc>
          <w:tcPr>
            <w:tcW w:type="dxa" w:w="2880"/>
          </w:tcPr>
          <w:p>
            <w:r>
              <w:t>Additional error details (shape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"https://api.bigcommerce.com/stores/{{BIG_COMMERCE_STORE_HASH}}/v3/content/widget-templates/9d5a3f6e-0b3f-4d7a-9f77-2a4b4d3c1f2a"</w:t>
      </w:r>
    </w:p>
    <w:p>
      <w:pPr>
        <w:pStyle w:val="Heading3"/>
      </w:pPr>
      <w:r>
        <w:t>Example Usage</w:t>
      </w:r>
    </w:p>
    <w:p>
      <w:pPr>
        <w:pStyle w:val="Heading3"/>
      </w:pPr>
      <w:r>
        <w:t>Example 1: Delete a specific widget template by UUID</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"https://api.bigcommerce.com/stores/{{BIG_COMMERCE_STORE_HASH}}/v3/content/widget-templates/9d5a3f6e-0b3f-4d7a-9f77-2a4b4d3c1f2a"</w:t>
      </w:r>
    </w:p>
    <w:p>
      <w:pPr>
        <w:pStyle w:val="Heading3"/>
      </w:pPr>
      <w:r>
        <w:t>Behavior</w:t>
      </w:r>
    </w:p>
    <w:p>
      <w:pPr>
        <w:pStyle w:val="ListBullet"/>
      </w:pPr>
      <w:r>
        <w:t>The API locates the widget template identified by uuid.</w:t>
      </w:r>
    </w:p>
    <w:p>
      <w:pPr>
        <w:pStyle w:val="ListBullet"/>
      </w:pPr>
      <w:r>
        <w:t>If found, it deletes the widget template and returns 204 No Content.</w:t>
      </w:r>
    </w:p>
    <w:p>
      <w:pPr>
        <w:pStyle w:val="ListBullet"/>
      </w:pPr>
      <w:r>
        <w:t>If not found, it returns 404 with a JSON error body.</w:t>
      </w:r>
    </w:p>
    <w:p>
      <w:pPr>
        <w:pStyle w:val="ListBullet"/>
      </w:pPr>
      <w:r>
        <w:t>If the request is invalid (for example, invalid data/missing required fields as applicable), it returns 422 with a JSON error body.</w:t>
      </w:r>
    </w:p>
    <w:p>
      <w:pPr>
        <w:pStyle w:val="Heading3"/>
      </w:pPr>
      <w:r>
        <w:t>Error Handling</w:t>
      </w:r>
    </w:p>
    <w:p>
      <w:pPr>
        <w:pStyle w:val="ListBullet"/>
      </w:pPr>
      <w:r>
        <w:t>404 Not Found: The widget template resource was not found.</w:t>
      </w:r>
    </w:p>
    <w:p>
      <w:pPr>
        <w:pStyle w:val="ListBullet"/>
      </w:pPr>
      <w:r>
        <w:t>422 Unprocessable Entity: Missing required fields or invalid data (see response body for details).</w:t>
      </w:r>
    </w:p>
    <w:p>
      <w:pPr>
        <w:pStyle w:val="Heading3"/>
      </w:pPr>
      <w:r>
        <w:t>Related widgetTemplates actions</w:t>
      </w:r>
    </w:p>
    <w:p>
      <w:pPr>
        <w:pStyle w:val="ListBullet"/>
      </w:pPr>
      <w:r>
        <w:t>[POST] Create a Widget Template — /v3/content/widget-templates</w:t>
      </w:r>
    </w:p>
    <w:p>
      <w:pPr>
        <w:pStyle w:val="ListBullet"/>
      </w:pPr>
      <w:r>
        <w:t>[GET] Get a Widget Template — /v3/content/widget-templates/{{uuid}}</w:t>
      </w:r>
    </w:p>
    <w:p>
      <w:pPr>
        <w:pStyle w:val="ListBullet"/>
      </w:pPr>
      <w:r>
        <w:t>[GET] List Widget Templates — /v3/content/widget-templates</w:t>
      </w:r>
    </w:p>
    <w:p>
      <w:pPr>
        <w:pStyle w:val="ListBullet"/>
      </w:pPr>
      <w:r>
        <w:t>[PUT] Update a Widget Template — /v3/content/widget-templates/{{uuid}}</w:t>
      </w:r>
    </w:p>
    <w:p>
      <w:r>
        <w:br w:type="page"/>
      </w:r>
    </w:p>
    <w:p>
      <w:pPr>
        <w:pStyle w:val="Heading2"/>
      </w:pPr>
      <w:r>
        <w:t>48. [GET] Get a Widget Template</w:t>
      </w:r>
    </w:p>
    <w:p>
      <w:r>
        <w:rPr>
          <w:b/>
        </w:rPr>
        <w:t xml:space="preserve">Endpoint: </w:t>
      </w:r>
      <w:r>
        <w:rPr>
          <w:rFonts w:ascii="Courier New" w:hAnsi="Courier New"/>
          <w:sz w:val="18"/>
        </w:rPr>
        <w:t>/v3/content/widget-templates/{{uuid}}</w:t>
      </w:r>
    </w:p>
    <w:p>
      <w:pPr>
        <w:pStyle w:val="Heading3"/>
      </w:pPr>
      <w:r>
        <w:t>Prerequisites</w:t>
      </w:r>
    </w:p>
    <w:p>
      <w:pPr>
        <w:pStyle w:val="ListBullet"/>
      </w:pPr>
      <w:r>
        <w:t>A widget template uuid to retrieve</w:t>
      </w:r>
    </w:p>
    <w:p>
      <w:pPr>
        <w:pStyle w:val="Heading3"/>
      </w:pPr>
      <w:r>
        <w:t>Method</w:t>
      </w:r>
    </w:p>
    <w:p>
      <w:r>
        <w:t>GET</w:t>
      </w:r>
    </w:p>
    <w:p>
      <w:pPr>
        <w:pStyle w:val="Heading3"/>
      </w:pPr>
      <w:r>
        <w:t>URL</w:t>
      </w:r>
    </w:p>
    <w:p>
      <w:r>
        <w:t>https://api.bigcommerce.com/stores/{{BIG_COMMERCE_STORE_HASH}}/v3/content/widget-templates/{{uuid}}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Widget Template by its uuid. Optionally, you can request a specific version of the template using version_uuid.</w:t>
      </w:r>
    </w:p>
    <w:p>
      <w:pPr>
        <w:pStyle w:val="Heading3"/>
      </w:pPr>
      <w:r>
        <w:t>Enforcement Rules</w:t>
      </w:r>
    </w:p>
    <w:p>
      <w:pPr>
        <w:pStyle w:val="ListBullet"/>
      </w:pPr>
      <w:r>
        <w:t>The uuid path parameter must always be present.</w:t>
      </w:r>
    </w:p>
    <w:p>
      <w:pPr>
        <w:pStyle w:val="ListBullet"/>
      </w:pPr>
      <w:r>
        <w:t>If the user provides a uuid, use that value directly.</w:t>
      </w:r>
    </w:p>
    <w:p>
      <w:pPr>
        <w:pStyle w:val="ListBullet"/>
      </w:pPr>
      <w:r>
        <w:t>Do not call the API with a missing or empty uuid (e.g., avoid /widget-templates//).</w:t>
      </w:r>
    </w:p>
    <w:p>
      <w:pPr>
        <w:pStyle w:val="ListBullet"/>
      </w:pPr>
      <w:r>
        <w:t>Always construct the path as /v3/content/widget-templates/{{uuid}}, where {{uuid}}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/v3/content/widget-templates/f8459145-da8f-4d98-93e4-83aa47da61c6</w:t>
      </w:r>
    </w:p>
    <w:p>
      <w:pPr>
        <w:pStyle w:val="Heading3"/>
      </w:pPr>
      <w:r>
        <w:t>Invalid Examples</w:t>
      </w:r>
    </w:p>
    <w:p>
      <w:r>
        <w:rPr>
          <w:b/>
          <w:color w:val="666666"/>
          <w:sz w:val="16"/>
        </w:rPr>
        <w:t>[http]</w:t>
      </w:r>
    </w:p>
    <w:p>
      <w:pPr>
        <w:shd w:fill="F2F2F2" w:val="clear"/>
      </w:pPr>
      <w:r>
        <w:rPr>
          <w:rFonts w:ascii="Courier New" w:hAnsi="Courier New"/>
          <w:sz w:val="17"/>
        </w:rPr>
        <w:t>/v3/content/widget-templates/</w:t>
        <w:br/>
        <w:t>/v3/content/widget-templates//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uuid</w:t>
            </w:r>
          </w:p>
        </w:tc>
        <w:tc>
          <w:tcPr>
            <w:tcW w:type="dxa" w:w="2880"/>
          </w:tcPr>
          <w:p>
            <w:r>
              <w:t>string</w:t>
            </w:r>
          </w:p>
        </w:tc>
        <w:tc>
          <w:tcPr>
            <w:tcW w:type="dxa" w:w="2880"/>
          </w:tcPr>
          <w:p>
            <w:r>
              <w:t>The identifier for a specific widget template.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version_uuid</w:t>
            </w:r>
          </w:p>
        </w:tc>
        <w:tc>
          <w:tcPr>
            <w:tcW w:type="dxa" w:w="2880"/>
          </w:tcPr>
          <w:p>
            <w:r>
              <w:t>string</w:t>
            </w:r>
          </w:p>
        </w:tc>
        <w:tc>
          <w:tcPr>
            <w:tcW w:type="dxa" w:w="2880"/>
          </w:tcPr>
          <w:p>
            <w:r>
              <w:t>Optional. Fetches a specific widget template version.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"channel_id": 1,</w:t>
        <w:br/>
        <w:t xml:space="preserve"> "client_rerender": false,</w:t>
        <w:br/>
        <w:t xml:space="preserve"> "current_version_uuid": "4bd7619e-7992-4454-8610-84fb16449761",</w:t>
        <w:br/>
        <w:t xml:space="preserve"> "date_created": "2020-12-21T19:36:16.896Z",</w:t>
        <w:br/>
        <w:t xml:space="preserve"> "date_modified": "2020-12-21T19:36:16.896Z",</w:t>
        <w:br/>
        <w:t xml:space="preserve"> "icon_name": "default",</w:t>
        <w:br/>
        <w:t xml:space="preserve"> "kind": "custom",</w:t>
        <w:br/>
        <w:t xml:space="preserve"> "name": "Header Images",</w:t>
        <w:br/>
        <w:t xml:space="preserve"> "schema": [],</w:t>
        <w:br/>
        <w:t xml:space="preserve"> "storefront_api_query": "",</w:t>
        <w:br/>
        <w:t xml:space="preserve"> "template": "{{#each images}}{{/each}}",</w:t>
        <w:br/>
        <w:t xml:space="preserve"> "template_engine": "handlebars_v3",</w:t>
        <w:br/>
        <w:t xml:space="preserve"> "uuid": "f8459145-da8f-4d98-93e4-83aa47da61c6"</w:t>
        <w:br/>
        <w:t xml:space="preserve"> },</w:t>
        <w:br/>
        <w:t xml:space="preserve"> "meta":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0,</w:t>
        <w:br/>
        <w:t xml:space="preserve"> "title": "string",</w:t>
        <w:br/>
        <w:t xml:space="preserve"> "type": "string",</w:t>
        <w:br/>
        <w:t xml:space="preserve"> "instance": "string",</w:t>
        <w:br/>
        <w:t xml:space="preserve"> "errors": {}</w:t>
        <w:br/>
        <w:t>}</w:t>
      </w:r>
    </w:p>
    <w:p>
      <w:pPr>
        <w:pStyle w:val="Heading3"/>
      </w:pPr>
      <w:r>
        <w:t>Error Response (422 Unprocessable Entity)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widget template object.</w:t>
            </w:r>
          </w:p>
        </w:tc>
      </w:tr>
      <w:tr>
        <w:tc>
          <w:tcPr>
            <w:tcW w:type="dxa" w:w="2880"/>
          </w:tcPr>
          <w:p>
            <w:r>
              <w:t>data.name</w:t>
            </w:r>
          </w:p>
        </w:tc>
        <w:tc>
          <w:tcPr>
            <w:tcW w:type="dxa" w:w="2880"/>
          </w:tcPr>
          <w:p>
            <w:r>
              <w:t>string</w:t>
            </w:r>
          </w:p>
        </w:tc>
        <w:tc>
          <w:tcPr>
            <w:tcW w:type="dxa" w:w="2880"/>
          </w:tcPr>
          <w:p>
            <w:r>
              <w:t>The user-friendly name.</w:t>
            </w:r>
          </w:p>
        </w:tc>
      </w:tr>
      <w:tr>
        <w:tc>
          <w:tcPr>
            <w:tcW w:type="dxa" w:w="2880"/>
          </w:tcPr>
          <w:p>
            <w:r>
              <w:t>data.schema</w:t>
            </w:r>
          </w:p>
        </w:tc>
        <w:tc>
          <w:tcPr>
            <w:tcW w:type="dxa" w:w="2880"/>
          </w:tcPr>
          <w:p>
            <w:r>
              <w:t>array</w:t>
            </w:r>
          </w:p>
        </w:tc>
        <w:tc>
          <w:tcPr>
            <w:tcW w:type="dxa" w:w="2880"/>
          </w:tcPr>
          <w:p>
            <w:r>
              <w:t>Widget schema definition. (Items are one of: &lt;widgetSchemaTab&gt;, &lt;widgetSchemaArray&gt;, &lt;widgetSchemaHidden&gt;.)</w:t>
            </w:r>
          </w:p>
        </w:tc>
      </w:tr>
      <w:tr>
        <w:tc>
          <w:tcPr>
            <w:tcW w:type="dxa" w:w="2880"/>
          </w:tcPr>
          <w:p>
            <w:r>
              <w:t>data.template</w:t>
            </w:r>
          </w:p>
        </w:tc>
        <w:tc>
          <w:tcPr>
            <w:tcW w:type="dxa" w:w="2880"/>
          </w:tcPr>
          <w:p>
            <w:r>
              <w:t>string</w:t>
            </w:r>
          </w:p>
        </w:tc>
        <w:tc>
          <w:tcPr>
            <w:tcW w:type="dxa" w:w="2880"/>
          </w:tcPr>
          <w:p>
            <w:r>
              <w:t>The widget template HTML. Supports Handlebars and Paper helpers.</w:t>
            </w:r>
          </w:p>
        </w:tc>
      </w:tr>
      <w:tr>
        <w:tc>
          <w:tcPr>
            <w:tcW w:type="dxa" w:w="2880"/>
          </w:tcPr>
          <w:p>
            <w:r>
              <w:t>data.storefront_api_query</w:t>
            </w:r>
          </w:p>
        </w:tc>
        <w:tc>
          <w:tcPr>
            <w:tcW w:type="dxa" w:w="2880"/>
          </w:tcPr>
          <w:p>
            <w:r>
              <w:t>string</w:t>
            </w:r>
          </w:p>
        </w:tc>
        <w:tc>
          <w:tcPr>
            <w:tcW w:type="dxa" w:w="2880"/>
          </w:tcPr>
          <w:p>
            <w:r>
              <w:t>The GraphQL Storefront API query that provides widget data.</w:t>
            </w:r>
          </w:p>
        </w:tc>
      </w:tr>
      <w:tr>
        <w:tc>
          <w:tcPr>
            <w:tcW w:type="dxa" w:w="2880"/>
          </w:tcPr>
          <w:p>
            <w:r>
              <w:t>data.uuid</w:t>
            </w:r>
          </w:p>
        </w:tc>
        <w:tc>
          <w:tcPr>
            <w:tcW w:type="dxa" w:w="2880"/>
          </w:tcPr>
          <w:p>
            <w:r>
              <w:t>string</w:t>
            </w:r>
          </w:p>
        </w:tc>
        <w:tc>
          <w:tcPr>
            <w:tcW w:type="dxa" w:w="2880"/>
          </w:tcPr>
          <w:p>
            <w:r>
              <w:t>The primary identifier.</w:t>
            </w:r>
          </w:p>
        </w:tc>
      </w:tr>
      <w:tr>
        <w:tc>
          <w:tcPr>
            <w:tcW w:type="dxa" w:w="2880"/>
          </w:tcPr>
          <w:p>
            <w:r>
              <w:t>data.kind</w:t>
            </w:r>
          </w:p>
        </w:tc>
        <w:tc>
          <w:tcPr>
            <w:tcW w:type="dxa" w:w="2880"/>
          </w:tcPr>
          <w:p>
            <w:r>
              <w:t>string</w:t>
            </w:r>
          </w:p>
        </w:tc>
        <w:tc>
          <w:tcPr>
            <w:tcW w:type="dxa" w:w="2880"/>
          </w:tcPr>
          <w:p>
            <w:r>
              <w:t>The kind of widget template.</w:t>
            </w:r>
          </w:p>
        </w:tc>
      </w:tr>
      <w:tr>
        <w:tc>
          <w:tcPr>
            <w:tcW w:type="dxa" w:w="2880"/>
          </w:tcPr>
          <w:p>
            <w:r>
              <w:t>data.date_created</w:t>
            </w:r>
          </w:p>
        </w:tc>
        <w:tc>
          <w:tcPr>
            <w:tcW w:type="dxa" w:w="2880"/>
          </w:tcPr>
          <w:p>
            <w:r>
              <w:t>string</w:t>
            </w:r>
          </w:p>
        </w:tc>
        <w:tc>
          <w:tcPr>
            <w:tcW w:type="dxa" w:w="2880"/>
          </w:tcPr>
          <w:p>
            <w:r>
              <w:t>Date/time when the object was initially created.</w:t>
            </w:r>
          </w:p>
        </w:tc>
      </w:tr>
      <w:tr>
        <w:tc>
          <w:tcPr>
            <w:tcW w:type="dxa" w:w="2880"/>
          </w:tcPr>
          <w:p>
            <w:r>
              <w:t>data.date_modified</w:t>
            </w:r>
          </w:p>
        </w:tc>
        <w:tc>
          <w:tcPr>
            <w:tcW w:type="dxa" w:w="2880"/>
          </w:tcPr>
          <w:p>
            <w:r>
              <w:t>string</w:t>
            </w:r>
          </w:p>
        </w:tc>
        <w:tc>
          <w:tcPr>
            <w:tcW w:type="dxa" w:w="2880"/>
          </w:tcPr>
          <w:p>
            <w:r>
              <w:t>Date/time when the object was last updated.</w:t>
            </w:r>
          </w:p>
        </w:tc>
      </w:tr>
      <w:tr>
        <w:tc>
          <w:tcPr>
            <w:tcW w:type="dxa" w:w="2880"/>
          </w:tcPr>
          <w:p>
            <w:r>
              <w:t>data.current_version_uuid</w:t>
            </w:r>
          </w:p>
        </w:tc>
        <w:tc>
          <w:tcPr>
            <w:tcW w:type="dxa" w:w="2880"/>
          </w:tcPr>
          <w:p>
            <w:r>
              <w:t>string</w:t>
            </w:r>
          </w:p>
        </w:tc>
        <w:tc>
          <w:tcPr>
            <w:tcW w:type="dxa" w:w="2880"/>
          </w:tcPr>
          <w:p>
            <w:r>
              <w:t>Identifier of the current version of this widget template.</w:t>
            </w:r>
          </w:p>
        </w:tc>
      </w:tr>
      <w:tr>
        <w:tc>
          <w:tcPr>
            <w:tcW w:type="dxa" w:w="2880"/>
          </w:tcPr>
          <w:p>
            <w:r>
              <w:t>data.icon_name</w:t>
            </w:r>
          </w:p>
        </w:tc>
        <w:tc>
          <w:tcPr>
            <w:tcW w:type="dxa" w:w="2880"/>
          </w:tcPr>
          <w:p>
            <w:r>
              <w:t>string</w:t>
            </w:r>
          </w:p>
        </w:tc>
        <w:tc>
          <w:tcPr>
            <w:tcW w:type="dxa" w:w="2880"/>
          </w:tcPr>
          <w:p>
            <w:r>
              <w:t>Default: "default". Read-only; do not attempt to set/modify in POST/PUT.</w:t>
            </w:r>
          </w:p>
        </w:tc>
      </w:tr>
      <w:tr>
        <w:tc>
          <w:tcPr>
            <w:tcW w:type="dxa" w:w="2880"/>
          </w:tcPr>
          <w:p>
            <w:r>
              <w:t>meta</w:t>
            </w:r>
          </w:p>
        </w:tc>
        <w:tc>
          <w:tcPr>
            <w:tcW w:type="dxa" w:w="2880"/>
          </w:tcPr>
          <w:p>
            <w:r>
              <w:t>object</w:t>
            </w:r>
          </w:p>
        </w:tc>
        <w:tc>
          <w:tcPr>
            <w:tcW w:type="dxa" w:w="2880"/>
          </w:tcPr>
          <w:p>
            <w:r>
              <w:t>Metadata container (shape not specified; may include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'https://api.bigcommerce.com/stores/{{BIG_COMMERCE_STORE_HASH}}/v3/content/widget-templates/f8459145-da8f-4d98-93e4-83aa47da61c6' \</w:t>
        <w:br/>
        <w:t xml:space="preserve"> --header 'Accept: application/json'</w:t>
      </w:r>
    </w:p>
    <w:p>
      <w:pPr>
        <w:pStyle w:val="Heading3"/>
      </w:pPr>
      <w:r>
        <w:t>Example Usage</w:t>
      </w:r>
    </w:p>
    <w:p>
      <w:pPr>
        <w:pStyle w:val="Heading3"/>
      </w:pPr>
      <w:r>
        <w:t>Example 1: Get a widget template by UUID</w:t>
      </w:r>
    </w:p>
    <w:p>
      <w:r>
        <w:rPr>
          <w:b/>
          <w:color w:val="666666"/>
          <w:sz w:val="16"/>
        </w:rPr>
        <w:t>[bash]</w:t>
      </w:r>
    </w:p>
    <w:p>
      <w:pPr>
        <w:shd w:fill="F2F2F2" w:val="clear"/>
      </w:pPr>
      <w:r>
        <w:rPr>
          <w:rFonts w:ascii="Courier New" w:hAnsi="Courier New"/>
          <w:sz w:val="17"/>
        </w:rPr>
        <w:t>curl -s \</w:t>
        <w:br/>
        <w:t xml:space="preserve"> 'https://api.bigcommerce.com/stores/{{BIG_COMMERCE_STORE_HASH}}/v3/content/widget-templates/f8459145-da8f-4d98-93e4-83aa47da61c6' \</w:t>
        <w:br/>
        <w:t xml:space="preserve"> -H 'Accept: application/json'</w:t>
      </w:r>
    </w:p>
    <w:p>
      <w:pPr>
        <w:pStyle w:val="Heading3"/>
      </w:pPr>
      <w:r>
        <w:t>Example 2: Get a specific version of a widget template</w:t>
      </w:r>
    </w:p>
    <w:p>
      <w:r>
        <w:rPr>
          <w:b/>
          <w:color w:val="666666"/>
          <w:sz w:val="16"/>
        </w:rPr>
        <w:t>[bash]</w:t>
      </w:r>
    </w:p>
    <w:p>
      <w:pPr>
        <w:shd w:fill="F2F2F2" w:val="clear"/>
      </w:pPr>
      <w:r>
        <w:rPr>
          <w:rFonts w:ascii="Courier New" w:hAnsi="Courier New"/>
          <w:sz w:val="17"/>
        </w:rPr>
        <w:t>curl -s \</w:t>
        <w:br/>
        <w:t xml:space="preserve"> 'https://api.bigcommerce.com/stores/{{BIG_COMMERCE_STORE_HASH}}/v3/content/widget-templates/f8459145-da8f-4d98-93e4-83aa47da61c6?version_uuid=4bd7619e-7992-4454-8610-84fb16449761' \</w:t>
        <w:br/>
        <w:t xml:space="preserve"> -H 'Accept: application/json'</w:t>
      </w:r>
    </w:p>
    <w:p>
      <w:pPr>
        <w:pStyle w:val="Heading3"/>
      </w:pPr>
      <w:r>
        <w:t>Notes</w:t>
      </w:r>
    </w:p>
    <w:p>
      <w:pPr>
        <w:pStyle w:val="ListBullet"/>
      </w:pPr>
      <w:r>
        <w:t>The Accept header is required and indicates the MIME type of the response body.</w:t>
      </w:r>
    </w:p>
    <w:p>
      <w:pPr>
        <w:pStyle w:val="ListBullet"/>
      </w:pPr>
      <w:r>
        <w:t>icon_name is read-only (per documentation) and should not be set/modified in write operations.</w:t>
      </w:r>
    </w:p>
    <w:p>
      <w:pPr>
        <w:pStyle w:val="Heading3"/>
      </w:pPr>
      <w:r>
        <w:t>Related widgetTemplates actions</w:t>
      </w:r>
    </w:p>
    <w:p>
      <w:pPr>
        <w:pStyle w:val="ListBullet"/>
      </w:pPr>
      <w:r>
        <w:t>[POST] Create a Widget Template — /v3/content/widget-templates</w:t>
      </w:r>
    </w:p>
    <w:p>
      <w:pPr>
        <w:pStyle w:val="ListBullet"/>
      </w:pPr>
      <w:r>
        <w:t>[DELETE] Delete a Widget Template — /content/widget-templates/{{uuid}}</w:t>
      </w:r>
    </w:p>
    <w:p>
      <w:pPr>
        <w:pStyle w:val="ListBullet"/>
      </w:pPr>
      <w:r>
        <w:t>[GET] List Widget Templates — /v3/content/widget-templates</w:t>
      </w:r>
    </w:p>
    <w:p>
      <w:pPr>
        <w:pStyle w:val="ListBullet"/>
      </w:pPr>
      <w:r>
        <w:t>[PUT] Update a Widget Template — /v3/content/widget-templates/{{uuid}}</w:t>
      </w:r>
    </w:p>
    <w:p>
      <w:r>
        <w:br w:type="page"/>
      </w:r>
    </w:p>
    <w:p>
      <w:pPr>
        <w:pStyle w:val="Heading2"/>
      </w:pPr>
      <w:r>
        <w:t>49. [GET] List Widget Templates</w:t>
      </w:r>
    </w:p>
    <w:p>
      <w:r>
        <w:rPr>
          <w:b/>
        </w:rPr>
        <w:t xml:space="preserve">Endpoint: </w:t>
      </w:r>
      <w:r>
        <w:rPr>
          <w:rFonts w:ascii="Courier New" w:hAnsi="Courier New"/>
          <w:sz w:val="18"/>
        </w:rPr>
        <w:t>/v3/content/widget-templates</w:t>
      </w:r>
    </w:p>
    <w:p>
      <w:pPr>
        <w:pStyle w:val="Heading3"/>
      </w:pPr>
      <w:r>
        <w:t>Prerequisites</w:t>
      </w:r>
    </w:p>
    <w:p>
      <w:pPr>
        <w:pStyle w:val="ListBullet"/>
      </w:pPr>
      <w:r>
        <w:t>Store content/widget management permissions sufficient to read widget templates.</w:t>
      </w:r>
    </w:p>
    <w:p>
      <w:pPr>
        <w:pStyle w:val="Heading3"/>
      </w:pPr>
      <w:r>
        <w:t>Method</w:t>
      </w:r>
    </w:p>
    <w:p>
      <w:r>
        <w:t>GET</w:t>
      </w:r>
    </w:p>
    <w:p>
      <w:pPr>
        <w:pStyle w:val="Heading3"/>
      </w:pPr>
      <w:r>
        <w:t>URL</w:t>
      </w:r>
    </w:p>
    <w:p>
      <w:r>
        <w:t>https://api.bigcommerce.com/stores/{{BIG_COMMERCE_STORE_HASH}}/v3/content/widget-templates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list of Widget Templates. Results can be paginated and filtered by widget template kind and channel IDs.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Specifies the page number in a limited (paginated) list of products.</w:t>
            </w:r>
          </w:p>
        </w:tc>
      </w:tr>
      <w:tr>
        <w:tc>
          <w:tcPr>
            <w:tcW w:type="dxa" w:w="2880"/>
          </w:tcPr>
          <w:p>
            <w:r>
              <w:t>limit</w:t>
            </w:r>
          </w:p>
        </w:tc>
        <w:tc>
          <w:tcPr>
            <w:tcW w:type="dxa" w:w="2880"/>
          </w:tcPr>
          <w:p>
            <w:r>
              <w:t>integer</w:t>
            </w:r>
          </w:p>
        </w:tc>
        <w:tc>
          <w:tcPr>
            <w:tcW w:type="dxa" w:w="2880"/>
          </w:tcPr>
          <w:p>
            <w:r>
              <w:t>Controls the number of items per page in a limited (paginated) list of products.</w:t>
            </w:r>
          </w:p>
        </w:tc>
      </w:tr>
      <w:tr>
        <w:tc>
          <w:tcPr>
            <w:tcW w:type="dxa" w:w="2880"/>
          </w:tcPr>
          <w:p>
            <w:r>
              <w:t>widget_template_kind</w:t>
            </w:r>
          </w:p>
        </w:tc>
        <w:tc>
          <w:tcPr>
            <w:tcW w:type="dxa" w:w="2880"/>
          </w:tcPr>
          <w:p>
            <w:r>
              <w:t>string</w:t>
            </w:r>
          </w:p>
        </w:tc>
        <w:tc>
          <w:tcPr>
            <w:tcW w:type="dxa" w:w="2880"/>
          </w:tcPr>
          <w:p>
            <w:r>
              <w:t>The kind of widget template.</w:t>
            </w:r>
          </w:p>
        </w:tc>
      </w:tr>
      <w:tr>
        <w:tc>
          <w:tcPr>
            <w:tcW w:type="dxa" w:w="2880"/>
          </w:tcPr>
          <w:p>
            <w:r>
              <w:t>channel_id:in</w:t>
            </w:r>
          </w:p>
        </w:tc>
        <w:tc>
          <w:tcPr>
            <w:tcW w:type="dxa" w:w="2880"/>
          </w:tcPr>
          <w:p>
            <w:r>
              <w:t>integer[]</w:t>
            </w:r>
          </w:p>
        </w:tc>
        <w:tc>
          <w:tcPr>
            <w:tcW w:type="dxa" w:w="2880"/>
          </w:tcPr>
          <w:p>
            <w:r>
              <w:t>A comma-separated list of channel ids to filter the results by.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"channel_id": 1,</w:t>
        <w:br/>
        <w:t xml:space="preserve"> "client_rerender": false,</w:t>
        <w:br/>
        <w:t xml:space="preserve"> "current_version_uuid": "4bd7619e-7992-4454-8610-84fb16449761",</w:t>
        <w:br/>
        <w:t xml:space="preserve"> "date_created": "2020-12-21T19:36:16.896Z",</w:t>
        <w:br/>
        <w:t xml:space="preserve"> "date_modified": "2020-12-21T19:36:16.896Z",</w:t>
        <w:br/>
        <w:t xml:space="preserve"> "icon_name": "default",</w:t>
        <w:br/>
        <w:t xml:space="preserve"> "kind": "custom",</w:t>
        <w:br/>
        <w:t xml:space="preserve"> "name": "Header Images",</w:t>
        <w:br/>
        <w:t xml:space="preserve"> "schema": [],</w:t>
        <w:br/>
        <w:t xml:space="preserve"> "storefront_api_query": "",</w:t>
        <w:br/>
        <w:t xml:space="preserve"> "template": "{{#each images}}{{/each}}",</w:t>
        <w:br/>
        <w:t xml:space="preserve"> "template_engine": "handlebars_v3",</w:t>
        <w:br/>
        <w:t xml:space="preserve"> "uuid": "f8459145-da8f-4d98-93e4-83aa47da61c6"</w:t>
        <w:br/>
        <w:t xml:space="preserve"> }</w:t>
        <w:br/>
        <w:t xml:space="preserve"> ],</w:t>
        <w:br/>
        <w:t xml:space="preserve"> "meta": {</w:t>
        <w:br/>
        <w:t xml:space="preserve"> "pagination": {</w:t>
        <w:br/>
        <w:t xml:space="preserve"> "total": 7,</w:t>
        <w:br/>
        <w:t xml:space="preserve"> "count": 7,</w:t>
        <w:br/>
        <w:t xml:space="preserve"> "per_page": 50,</w:t>
        <w:br/>
        <w:t xml:space="preserve"> "current_page": 1,</w:t>
        <w:br/>
        <w:t xml:space="preserve"> "total_pages": 1</w:t>
        <w:br/>
        <w:t xml:space="preserve"> }</w:t>
        <w:br/>
        <w:t xml:space="preserve"> }</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"status": 422,</w:t>
        <w:br/>
        <w:t xml:space="preserve"> "title": "Unprocessable Entity",</w:t>
        <w:br/>
        <w:t xml:space="preserve"> "type": "string",</w:t>
        <w:br/>
        <w:t xml:space="preserve"> "instance": "string",</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widget templates.</w:t>
            </w:r>
          </w:p>
        </w:tc>
      </w:tr>
      <w:tr>
        <w:tc>
          <w:tcPr>
            <w:tcW w:type="dxa" w:w="2880"/>
          </w:tcPr>
          <w:p>
            <w:r>
              <w:t>data[].name</w:t>
            </w:r>
          </w:p>
        </w:tc>
        <w:tc>
          <w:tcPr>
            <w:tcW w:type="dxa" w:w="2880"/>
          </w:tcPr>
          <w:p>
            <w:r>
              <w:t>string</w:t>
            </w:r>
          </w:p>
        </w:tc>
        <w:tc>
          <w:tcPr>
            <w:tcW w:type="dxa" w:w="2880"/>
          </w:tcPr>
          <w:p>
            <w:r>
              <w:t>The user-friendly name.</w:t>
            </w:r>
          </w:p>
        </w:tc>
      </w:tr>
      <w:tr>
        <w:tc>
          <w:tcPr>
            <w:tcW w:type="dxa" w:w="2880"/>
          </w:tcPr>
          <w:p>
            <w:r>
              <w:t>data[].schema</w:t>
            </w:r>
          </w:p>
        </w:tc>
        <w:tc>
          <w:tcPr>
            <w:tcW w:type="dxa" w:w="2880"/>
          </w:tcPr>
          <w:p>
            <w:r>
              <w:t>array</w:t>
            </w:r>
          </w:p>
        </w:tc>
        <w:tc>
          <w:tcPr>
            <w:tcW w:type="dxa" w:w="2880"/>
          </w:tcPr>
          <w:p>
            <w:r>
              <w:t>Widget schema; array items are one of &lt;widgetSchemaTab&gt;, &lt;widgetSchemaArray&gt;, or &lt;widgetSchemaHidden&gt;.</w:t>
            </w:r>
          </w:p>
        </w:tc>
      </w:tr>
      <w:tr>
        <w:tc>
          <w:tcPr>
            <w:tcW w:type="dxa" w:w="2880"/>
          </w:tcPr>
          <w:p>
            <w:r>
              <w:t>data[].template</w:t>
            </w:r>
          </w:p>
        </w:tc>
        <w:tc>
          <w:tcPr>
            <w:tcW w:type="dxa" w:w="2880"/>
          </w:tcPr>
          <w:p>
            <w:r>
              <w:t>string</w:t>
            </w:r>
          </w:p>
        </w:tc>
        <w:tc>
          <w:tcPr>
            <w:tcW w:type="dxa" w:w="2880"/>
          </w:tcPr>
          <w:p>
            <w:r>
              <w:t>The widget template HTML. Supports Handlebars and Paper helpers.</w:t>
            </w:r>
          </w:p>
        </w:tc>
      </w:tr>
      <w:tr>
        <w:tc>
          <w:tcPr>
            <w:tcW w:type="dxa" w:w="2880"/>
          </w:tcPr>
          <w:p>
            <w:r>
              <w:t>data[].storefront_api_query</w:t>
            </w:r>
          </w:p>
        </w:tc>
        <w:tc>
          <w:tcPr>
            <w:tcW w:type="dxa" w:w="2880"/>
          </w:tcPr>
          <w:p>
            <w:r>
              <w:t>string</w:t>
            </w:r>
          </w:p>
        </w:tc>
        <w:tc>
          <w:tcPr>
            <w:tcW w:type="dxa" w:w="2880"/>
          </w:tcPr>
          <w:p>
            <w:r>
              <w:t>The GraphQL Storefront API query that provides widget data.</w:t>
            </w:r>
          </w:p>
        </w:tc>
      </w:tr>
      <w:tr>
        <w:tc>
          <w:tcPr>
            <w:tcW w:type="dxa" w:w="2880"/>
          </w:tcPr>
          <w:p>
            <w:r>
              <w:t>data[].uuid</w:t>
            </w:r>
          </w:p>
        </w:tc>
        <w:tc>
          <w:tcPr>
            <w:tcW w:type="dxa" w:w="2880"/>
          </w:tcPr>
          <w:p>
            <w:r>
              <w:t>string</w:t>
            </w:r>
          </w:p>
        </w:tc>
        <w:tc>
          <w:tcPr>
            <w:tcW w:type="dxa" w:w="2880"/>
          </w:tcPr>
          <w:p>
            <w:r>
              <w:t>The primary identifier.</w:t>
            </w:r>
          </w:p>
        </w:tc>
      </w:tr>
      <w:tr>
        <w:tc>
          <w:tcPr>
            <w:tcW w:type="dxa" w:w="2880"/>
          </w:tcPr>
          <w:p>
            <w:r>
              <w:t>data[].kind</w:t>
            </w:r>
          </w:p>
        </w:tc>
        <w:tc>
          <w:tcPr>
            <w:tcW w:type="dxa" w:w="2880"/>
          </w:tcPr>
          <w:p>
            <w:r>
              <w:t>string</w:t>
            </w:r>
          </w:p>
        </w:tc>
        <w:tc>
          <w:tcPr>
            <w:tcW w:type="dxa" w:w="2880"/>
          </w:tcPr>
          <w:p>
            <w:r>
              <w:t>The kind of widget template.</w:t>
            </w:r>
          </w:p>
        </w:tc>
      </w:tr>
      <w:tr>
        <w:tc>
          <w:tcPr>
            <w:tcW w:type="dxa" w:w="2880"/>
          </w:tcPr>
          <w:p>
            <w:r>
              <w:t>data[].date_created</w:t>
            </w:r>
          </w:p>
        </w:tc>
        <w:tc>
          <w:tcPr>
            <w:tcW w:type="dxa" w:w="2880"/>
          </w:tcPr>
          <w:p>
            <w:r>
              <w:t>string</w:t>
            </w:r>
          </w:p>
        </w:tc>
        <w:tc>
          <w:tcPr>
            <w:tcW w:type="dxa" w:w="2880"/>
          </w:tcPr>
          <w:p>
            <w:r>
              <w:t>The date on which this object was initially created.</w:t>
            </w:r>
          </w:p>
        </w:tc>
      </w:tr>
      <w:tr>
        <w:tc>
          <w:tcPr>
            <w:tcW w:type="dxa" w:w="2880"/>
          </w:tcPr>
          <w:p>
            <w:r>
              <w:t>data[].date_modified</w:t>
            </w:r>
          </w:p>
        </w:tc>
        <w:tc>
          <w:tcPr>
            <w:tcW w:type="dxa" w:w="2880"/>
          </w:tcPr>
          <w:p>
            <w:r>
              <w:t>string</w:t>
            </w:r>
          </w:p>
        </w:tc>
        <w:tc>
          <w:tcPr>
            <w:tcW w:type="dxa" w:w="2880"/>
          </w:tcPr>
          <w:p>
            <w:r>
              <w:t>The date on which this object was last updated.</w:t>
            </w:r>
          </w:p>
        </w:tc>
      </w:tr>
      <w:tr>
        <w:tc>
          <w:tcPr>
            <w:tcW w:type="dxa" w:w="2880"/>
          </w:tcPr>
          <w:p>
            <w:r>
              <w:t>data[].current_version_uuid</w:t>
            </w:r>
          </w:p>
        </w:tc>
        <w:tc>
          <w:tcPr>
            <w:tcW w:type="dxa" w:w="2880"/>
          </w:tcPr>
          <w:p>
            <w:r>
              <w:t>string</w:t>
            </w:r>
          </w:p>
        </w:tc>
        <w:tc>
          <w:tcPr>
            <w:tcW w:type="dxa" w:w="2880"/>
          </w:tcPr>
          <w:p>
            <w:r>
              <w:t>The identifier to the current version of this widget template.</w:t>
            </w:r>
          </w:p>
        </w:tc>
      </w:tr>
      <w:tr>
        <w:tc>
          <w:tcPr>
            <w:tcW w:type="dxa" w:w="2880"/>
          </w:tcPr>
          <w:p>
            <w:r>
              <w:t>data[].icon_name</w:t>
            </w:r>
          </w:p>
        </w:tc>
        <w:tc>
          <w:tcPr>
            <w:tcW w:type="dxa" w:w="2880"/>
          </w:tcPr>
          <w:p>
            <w:r>
              <w:t>string</w:t>
            </w:r>
          </w:p>
        </w:tc>
        <w:tc>
          <w:tcPr>
            <w:tcW w:type="dxa" w:w="2880"/>
          </w:tcPr>
          <w:p>
            <w:r>
              <w:t>Default: "default". Read-only value; do not attempt to set or modify this value in POST/PUT operations.</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meta.pagination</w:t>
            </w:r>
          </w:p>
        </w:tc>
        <w:tc>
          <w:tcPr>
            <w:tcW w:type="dxa" w:w="2880"/>
          </w:tcPr>
          <w:p>
            <w:r>
              <w:t>object</w:t>
            </w:r>
          </w:p>
        </w:tc>
        <w:tc>
          <w:tcPr>
            <w:tcW w:type="dxa" w:w="2880"/>
          </w:tcPr>
          <w:p>
            <w:r>
              <w:t>Pagination information.</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meta.pagination.count</w:t>
            </w:r>
          </w:p>
        </w:tc>
        <w:tc>
          <w:tcPr>
            <w:tcW w:type="dxa" w:w="2880"/>
          </w:tcPr>
          <w:p>
            <w:r>
              <w:t>integer</w:t>
            </w:r>
          </w:p>
        </w:tc>
        <w:tc>
          <w:tcPr>
            <w:tcW w:type="dxa" w:w="2880"/>
          </w:tcPr>
          <w:p>
            <w:r>
              <w:t>Total number of items in the collection response.</w:t>
            </w:r>
          </w:p>
        </w:tc>
      </w:tr>
      <w:tr>
        <w:tc>
          <w:tcPr>
            <w:tcW w:type="dxa" w:w="2880"/>
          </w:tcPr>
          <w:p>
            <w:r>
              <w:t>meta.pagination.per_page</w:t>
            </w:r>
          </w:p>
        </w:tc>
        <w:tc>
          <w:tcPr>
            <w:tcW w:type="dxa" w:w="2880"/>
          </w:tcPr>
          <w:p>
            <w:r>
              <w:t>integer</w:t>
            </w:r>
          </w:p>
        </w:tc>
        <w:tc>
          <w:tcPr>
            <w:tcW w:type="dxa" w:w="2880"/>
          </w:tcPr>
          <w:p>
            <w:r>
              <w:t>Items returned per page (controlled by limit).</w:t>
            </w:r>
          </w:p>
        </w:tc>
      </w:tr>
      <w:tr>
        <w:tc>
          <w:tcPr>
            <w:tcW w:type="dxa" w:w="2880"/>
          </w:tcPr>
          <w:p>
            <w:r>
              <w:t>meta.pagination.current_page</w:t>
            </w:r>
          </w:p>
        </w:tc>
        <w:tc>
          <w:tcPr>
            <w:tcW w:type="dxa" w:w="2880"/>
          </w:tcPr>
          <w:p>
            <w:r>
              <w:t>integer</w:t>
            </w:r>
          </w:p>
        </w:tc>
        <w:tc>
          <w:tcPr>
            <w:tcW w:type="dxa" w:w="2880"/>
          </w:tcPr>
          <w:p>
            <w:r>
              <w:t>The current page within the collection.</w:t>
            </w:r>
          </w:p>
        </w:tc>
      </w:tr>
      <w:tr>
        <w:tc>
          <w:tcPr>
            <w:tcW w:type="dxa" w:w="2880"/>
          </w:tcPr>
          <w:p>
            <w:r>
              <w:t>meta.pagination.total_pages</w:t>
            </w:r>
          </w:p>
        </w:tc>
        <w:tc>
          <w:tcPr>
            <w:tcW w:type="dxa" w:w="2880"/>
          </w:tcPr>
          <w:p>
            <w:r>
              <w:t>integer</w:t>
            </w:r>
          </w:p>
        </w:tc>
        <w:tc>
          <w:tcPr>
            <w:tcW w:type="dxa" w:w="2880"/>
          </w:tcPr>
          <w:p>
            <w:r>
              <w:t>The total number of pages in the collection.</w:t>
            </w:r>
          </w:p>
        </w:tc>
      </w:tr>
      <w:tr>
        <w:tc>
          <w:tcPr>
            <w:tcW w:type="dxa" w:w="2880"/>
          </w:tcPr>
          <w:p>
            <w:r>
              <w:t>meta.pagination.links</w:t>
            </w:r>
          </w:p>
        </w:tc>
        <w:tc>
          <w:tcPr>
            <w:tcW w:type="dxa" w:w="2880"/>
          </w:tcPr>
          <w:p>
            <w:r>
              <w:t>object</w:t>
            </w:r>
          </w:p>
        </w:tc>
        <w:tc>
          <w:tcPr>
            <w:tcW w:type="dxa" w:w="2880"/>
          </w:tcPr>
          <w:p>
            <w:r>
              <w:t>Pagination links (when present).</w:t>
            </w:r>
          </w:p>
        </w:tc>
      </w:tr>
      <w:tr>
        <w:tc>
          <w:tcPr>
            <w:tcW w:type="dxa" w:w="2880"/>
          </w:tcPr>
          <w:p>
            <w:r>
              <w:t>meta.pagination.links.previous</w:t>
            </w:r>
          </w:p>
        </w:tc>
        <w:tc>
          <w:tcPr>
            <w:tcW w:type="dxa" w:w="2880"/>
          </w:tcPr>
          <w:p>
            <w:r>
              <w:t>string</w:t>
            </w:r>
          </w:p>
        </w:tc>
        <w:tc>
          <w:tcPr>
            <w:tcW w:type="dxa" w:w="2880"/>
          </w:tcPr>
          <w:p>
            <w:r>
              <w:t>Link to the previous page returned in the response.</w:t>
            </w:r>
          </w:p>
        </w:tc>
      </w:tr>
      <w:tr>
        <w:tc>
          <w:tcPr>
            <w:tcW w:type="dxa" w:w="2880"/>
          </w:tcPr>
          <w:p>
            <w:r>
              <w:t>meta.pagination.links.current</w:t>
            </w:r>
          </w:p>
        </w:tc>
        <w:tc>
          <w:tcPr>
            <w:tcW w:type="dxa" w:w="2880"/>
          </w:tcPr>
          <w:p>
            <w:r>
              <w:t>string</w:t>
            </w:r>
          </w:p>
        </w:tc>
        <w:tc>
          <w:tcPr>
            <w:tcW w:type="dxa" w:w="2880"/>
          </w:tcPr>
          <w:p>
            <w:r>
              <w:t>Link to the current page returned in the response.</w:t>
            </w:r>
          </w:p>
        </w:tc>
      </w:tr>
      <w:tr>
        <w:tc>
          <w:tcPr>
            <w:tcW w:type="dxa" w:w="2880"/>
          </w:tcPr>
          <w:p>
            <w:r>
              <w:t>meta.pagination.links.next</w:t>
            </w:r>
          </w:p>
        </w:tc>
        <w:tc>
          <w:tcPr>
            <w:tcW w:type="dxa" w:w="2880"/>
          </w:tcPr>
          <w:p>
            <w:r>
              <w:t>string</w:t>
            </w:r>
          </w:p>
        </w:tc>
        <w:tc>
          <w:tcPr>
            <w:tcW w:type="dxa" w:w="2880"/>
          </w:tcPr>
          <w:p>
            <w:r>
              <w:t>Link to the next page returned in the response.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'https://api.bigcommerce.com/stores/{{BIG_COMMERCE_STORE_HASH}}/v3/content/widget-templates?page=1&amp;limit=50' \</w:t>
        <w:br/>
        <w:t xml:space="preserve"> --header 'Accept: application/json'</w:t>
      </w:r>
    </w:p>
    <w:p>
      <w:pPr>
        <w:pStyle w:val="Heading3"/>
      </w:pPr>
      <w:r>
        <w:t>Example Usage</w:t>
      </w:r>
    </w:p>
    <w:p>
      <w:pPr>
        <w:pStyle w:val="Heading3"/>
      </w:pPr>
      <w:r>
        <w:t>Example 1: Get the first page of widget templates (default page size)</w:t>
      </w:r>
    </w:p>
    <w:p>
      <w:r>
        <w:rPr>
          <w:b/>
          <w:color w:val="666666"/>
          <w:sz w:val="16"/>
        </w:rPr>
        <w:t>[bash]</w:t>
      </w:r>
    </w:p>
    <w:p>
      <w:pPr>
        <w:shd w:fill="F2F2F2" w:val="clear"/>
      </w:pPr>
      <w:r>
        <w:rPr>
          <w:rFonts w:ascii="Courier New" w:hAnsi="Courier New"/>
          <w:sz w:val="17"/>
        </w:rPr>
        <w:t>curl --request GET \</w:t>
        <w:br/>
        <w:t xml:space="preserve"> --url 'https://api.bigcommerce.com/stores/{{BIG_COMMERCE_STORE_HASH}}/v3/content/widget-templates?page=1' \</w:t>
        <w:br/>
        <w:t xml:space="preserve"> --header 'Accept: application/json'</w:t>
      </w:r>
    </w:p>
    <w:p>
      <w:pPr>
        <w:pStyle w:val="Heading3"/>
      </w:pPr>
      <w:r>
        <w:t>Example 2: Filter by kind</w:t>
      </w:r>
    </w:p>
    <w:p>
      <w:r>
        <w:rPr>
          <w:b/>
          <w:color w:val="666666"/>
          <w:sz w:val="16"/>
        </w:rPr>
        <w:t>[bash]</w:t>
      </w:r>
    </w:p>
    <w:p>
      <w:pPr>
        <w:shd w:fill="F2F2F2" w:val="clear"/>
      </w:pPr>
      <w:r>
        <w:rPr>
          <w:rFonts w:ascii="Courier New" w:hAnsi="Courier New"/>
          <w:sz w:val="17"/>
        </w:rPr>
        <w:t>curl --request GET \</w:t>
        <w:br/>
        <w:t xml:space="preserve"> --url 'https://api.bigcommerce.com/stores/{{BIG_COMMERCE_STORE_HASH}}/v3/content/widget-templates?widget_template_kind=custom' \</w:t>
        <w:br/>
        <w:t xml:space="preserve"> --header 'Accept: application/json'</w:t>
      </w:r>
    </w:p>
    <w:p>
      <w:pPr>
        <w:pStyle w:val="Heading3"/>
      </w:pPr>
      <w:r>
        <w:t>Example 3: Filter by channel IDs</w:t>
      </w:r>
    </w:p>
    <w:p>
      <w:r>
        <w:rPr>
          <w:b/>
          <w:color w:val="666666"/>
          <w:sz w:val="16"/>
        </w:rPr>
        <w:t>[bash]</w:t>
      </w:r>
    </w:p>
    <w:p>
      <w:pPr>
        <w:shd w:fill="F2F2F2" w:val="clear"/>
      </w:pPr>
      <w:r>
        <w:rPr>
          <w:rFonts w:ascii="Courier New" w:hAnsi="Courier New"/>
          <w:sz w:val="17"/>
        </w:rPr>
        <w:t>curl --request GET \</w:t>
        <w:br/>
        <w:t xml:space="preserve"> --url 'https://api.bigcommerce.com/stores/{{BIG_COMMERCE_STORE_HASH}}/v3/content/widget-templates?channel_id:in=1,2' \</w:t>
        <w:br/>
        <w:t xml:space="preserve"> --header 'Accept: application/json'</w:t>
      </w:r>
    </w:p>
    <w:p>
      <w:pPr>
        <w:pStyle w:val="Heading3"/>
      </w:pPr>
      <w:r>
        <w:t>Notes</w:t>
      </w:r>
    </w:p>
    <w:p>
      <w:pPr>
        <w:pStyle w:val="ListBullet"/>
      </w:pPr>
      <w:r>
        <w:t>channel_id:in is provided as a comma-separated list in the query string (for example, channel_id:in=1,2).</w:t>
      </w:r>
    </w:p>
    <w:p>
      <w:pPr>
        <w:pStyle w:val="ListBullet"/>
      </w:pPr>
      <w:r>
        <w:t>Although the scraped content lists Content-Type as required, this endpoint is GET and has no request body; Accept: application/json is sufficient for typical usage.</w:t>
      </w:r>
    </w:p>
    <w:p>
      <w:pPr>
        <w:pStyle w:val="Heading3"/>
      </w:pPr>
      <w:r>
        <w:t>Error Handling</w:t>
      </w:r>
    </w:p>
    <w:p>
      <w:pPr>
        <w:pStyle w:val="ListBullet"/>
      </w:pPr>
      <w:r>
        <w:t>422 Client Error: Returned for missing required fields or invalid data; inspect the errors object in the response for details.</w:t>
      </w:r>
    </w:p>
    <w:p>
      <w:pPr>
        <w:pStyle w:val="Heading3"/>
      </w:pPr>
      <w:r>
        <w:t>Related widgetTemplates actions</w:t>
      </w:r>
    </w:p>
    <w:p>
      <w:pPr>
        <w:pStyle w:val="ListBullet"/>
      </w:pPr>
      <w:r>
        <w:t>[POST] Create a Widget Template — /v3/content/widget-templates</w:t>
      </w:r>
    </w:p>
    <w:p>
      <w:pPr>
        <w:pStyle w:val="ListBullet"/>
      </w:pPr>
      <w:r>
        <w:t>[DELETE] Delete a Widget Template — /content/widget-templates/{{uuid}}</w:t>
      </w:r>
    </w:p>
    <w:p>
      <w:pPr>
        <w:pStyle w:val="ListBullet"/>
      </w:pPr>
      <w:r>
        <w:t>[GET] Get a Widget Template — /v3/content/widget-templates/{{uuid}}</w:t>
      </w:r>
    </w:p>
    <w:p>
      <w:pPr>
        <w:pStyle w:val="ListBullet"/>
      </w:pPr>
      <w:r>
        <w:t>[PUT] Update a Widget Template — /v3/content/widget-templates/{{uuid}}</w:t>
      </w:r>
    </w:p>
    <w:p>
      <w:r>
        <w:br w:type="page"/>
      </w:r>
    </w:p>
    <w:p>
      <w:pPr>
        <w:pStyle w:val="Heading2"/>
      </w:pPr>
      <w:r>
        <w:t>50. [PUT] Update a Widget Template</w:t>
      </w:r>
    </w:p>
    <w:p>
      <w:r>
        <w:rPr>
          <w:b/>
        </w:rPr>
        <w:t xml:space="preserve">Endpoint: </w:t>
      </w:r>
      <w:r>
        <w:rPr>
          <w:rFonts w:ascii="Courier New" w:hAnsi="Courier New"/>
          <w:sz w:val="18"/>
        </w:rPr>
        <w:t>/v3/content/widget-templates/{{uuid}}</w:t>
      </w:r>
    </w:p>
    <w:p>
      <w:pPr>
        <w:pStyle w:val="Heading3"/>
      </w:pPr>
      <w:r>
        <w:t>Prerequisites</w:t>
      </w:r>
    </w:p>
    <w:p>
      <w:pPr>
        <w:pStyle w:val="ListBullet"/>
      </w:pPr>
      <w:r>
        <w:t>A widget template uuid to update</w:t>
      </w:r>
    </w:p>
    <w:p>
      <w:pPr>
        <w:pStyle w:val="ListBullet"/>
      </w:pPr>
      <w:r>
        <w:t>Ability to update widget templates in the target store/channel</w:t>
      </w:r>
    </w:p>
    <w:p>
      <w:pPr>
        <w:pStyle w:val="Heading3"/>
      </w:pPr>
      <w:r>
        <w:t>Method</w:t>
      </w:r>
    </w:p>
    <w:p>
      <w:r>
        <w:t>PUT</w:t>
      </w:r>
    </w:p>
    <w:p>
      <w:pPr>
        <w:pStyle w:val="Heading3"/>
      </w:pPr>
      <w:r>
        <w:t>URL</w:t>
      </w:r>
    </w:p>
    <w:p>
      <w:r>
        <w:t>https://api.bigcommerce.com/stores/{{BIG_COMMERCE_STORE_HASH}}/v3/content/widget-templates/{{uuid}}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Widget Template identified by uuid. You can change the template’s name, schema, HTML template, and associated Storefront API query, and optionally create a new version instead of updating the current one.</w:t>
      </w:r>
    </w:p>
    <w:p>
      <w:pPr>
        <w:pStyle w:val="Heading3"/>
      </w:pPr>
      <w:r>
        <w:t>Enforcement Rules</w:t>
      </w:r>
    </w:p>
    <w:p>
      <w:pPr>
        <w:pStyle w:val="ListBullet"/>
      </w:pPr>
      <w:r>
        <w:t>The uuid path parameter must always be present.</w:t>
      </w:r>
    </w:p>
    <w:p>
      <w:pPr>
        <w:pStyle w:val="ListBullet"/>
      </w:pPr>
      <w:r>
        <w:t>If the user provides a uuid, use that value directly.</w:t>
      </w:r>
    </w:p>
    <w:p>
      <w:pPr>
        <w:pStyle w:val="ListBullet"/>
      </w:pPr>
      <w:r>
        <w:t>Do not call the API with a missing or empty uuid (e.g., avoid /widget-templates//).</w:t>
      </w:r>
    </w:p>
    <w:p>
      <w:pPr>
        <w:pStyle w:val="ListBullet"/>
      </w:pPr>
      <w:r>
        <w:t>Always construct the path as /v3/content/widget-templates/{{uuid}}, where {{uuid}}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/v3/content/widget-templates/f8459145-da8f-4d98-93e4-83aa47da61c6</w:t>
      </w:r>
    </w:p>
    <w:p>
      <w:pPr>
        <w:pStyle w:val="Heading3"/>
      </w:pPr>
      <w:r>
        <w:t>Invalid Examples</w:t>
      </w:r>
    </w:p>
    <w:p>
      <w:r>
        <w:rPr>
          <w:b/>
          <w:color w:val="666666"/>
          <w:sz w:val="16"/>
        </w:rPr>
        <w:t>[http]</w:t>
      </w:r>
    </w:p>
    <w:p>
      <w:pPr>
        <w:shd w:fill="F2F2F2" w:val="clear"/>
      </w:pPr>
      <w:r>
        <w:rPr>
          <w:rFonts w:ascii="Courier New" w:hAnsi="Courier New"/>
          <w:sz w:val="17"/>
        </w:rPr>
        <w:t>/v3/content/widget-templates/</w:t>
        <w:br/>
        <w:t>/v3/content/widget-templates//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uuid</w:t>
            </w:r>
          </w:p>
        </w:tc>
        <w:tc>
          <w:tcPr>
            <w:tcW w:type="dxa" w:w="2880"/>
          </w:tcPr>
          <w:p>
            <w:r>
              <w:t>string</w:t>
            </w:r>
          </w:p>
        </w:tc>
        <w:tc>
          <w:tcPr>
            <w:tcW w:type="dxa" w:w="2880"/>
          </w:tcPr>
          <w:p>
            <w:r>
              <w:t>The identifier for a specific widget template.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user-friendly name.</w:t>
            </w:r>
          </w:p>
        </w:tc>
      </w:tr>
      <w:tr>
        <w:tc>
          <w:tcPr>
            <w:tcW w:type="dxa" w:w="2880"/>
          </w:tcPr>
          <w:p>
            <w:r>
              <w:t>schema</w:t>
            </w:r>
          </w:p>
        </w:tc>
        <w:tc>
          <w:tcPr>
            <w:tcW w:type="dxa" w:w="2880"/>
          </w:tcPr>
          <w:p>
            <w:r>
              <w:t>array</w:t>
            </w:r>
          </w:p>
        </w:tc>
        <w:tc>
          <w:tcPr>
            <w:tcW w:type="dxa" w:w="2880"/>
          </w:tcPr>
          <w:p>
            <w:r>
              <w:t>(&lt;widgetSchemaTab&gt; | &lt;widgetSchemaArray&gt; | &lt;widgetSchemaHidden&gt;)[].</w:t>
            </w:r>
          </w:p>
        </w:tc>
      </w:tr>
      <w:tr>
        <w:tc>
          <w:tcPr>
            <w:tcW w:type="dxa" w:w="2880"/>
          </w:tcPr>
          <w:p>
            <w:r>
              <w:t>template</w:t>
            </w:r>
          </w:p>
        </w:tc>
        <w:tc>
          <w:tcPr>
            <w:tcW w:type="dxa" w:w="2880"/>
          </w:tcPr>
          <w:p>
            <w:r>
              <w:t>string</w:t>
            </w:r>
          </w:p>
        </w:tc>
        <w:tc>
          <w:tcPr>
            <w:tcW w:type="dxa" w:w="2880"/>
          </w:tcPr>
          <w:p>
            <w:r>
              <w:t>The widget template HTML. Supports Handlebars and Paper helpers.</w:t>
            </w:r>
          </w:p>
        </w:tc>
      </w:tr>
      <w:tr>
        <w:tc>
          <w:tcPr>
            <w:tcW w:type="dxa" w:w="2880"/>
          </w:tcPr>
          <w:p>
            <w:r>
              <w:t>storefront_api_query</w:t>
            </w:r>
          </w:p>
        </w:tc>
        <w:tc>
          <w:tcPr>
            <w:tcW w:type="dxa" w:w="2880"/>
          </w:tcPr>
          <w:p>
            <w:r>
              <w:t>string</w:t>
            </w:r>
          </w:p>
        </w:tc>
        <w:tc>
          <w:tcPr>
            <w:tcW w:type="dxa" w:w="2880"/>
          </w:tcPr>
          <w:p>
            <w:r>
              <w:t>The GraphQL Storefront API query that provides widget data.</w:t>
            </w:r>
          </w:p>
        </w:tc>
      </w:tr>
      <w:tr>
        <w:tc>
          <w:tcPr>
            <w:tcW w:type="dxa" w:w="2880"/>
          </w:tcPr>
          <w:p>
            <w:r>
              <w:t>create_new_version</w:t>
            </w:r>
          </w:p>
        </w:tc>
        <w:tc>
          <w:tcPr>
            <w:tcW w:type="dxa" w:w="2880"/>
          </w:tcPr>
          <w:p>
            <w:r>
              <w:t>boolean</w:t>
            </w:r>
          </w:p>
        </w:tc>
        <w:tc>
          <w:tcPr>
            <w:tcW w:type="dxa" w:w="2880"/>
          </w:tcPr>
          <w:p>
            <w:r>
              <w:t>If true, creates a new widget template version instead of updating the current one.</w:t>
            </w:r>
          </w:p>
        </w:tc>
      </w:tr>
      <w:tr>
        <w:tc>
          <w:tcPr>
            <w:tcW w:type="dxa" w:w="2880"/>
          </w:tcPr>
          <w:p>
            <w:r>
              <w:t>channel_id</w:t>
            </w:r>
          </w:p>
        </w:tc>
        <w:tc>
          <w:tcPr>
            <w:tcW w:type="dxa" w:w="2880"/>
          </w:tcPr>
          <w:p>
            <w:r>
              <w:t>integer</w:t>
            </w:r>
          </w:p>
        </w:tc>
        <w:tc>
          <w:tcPr>
            <w:tcW w:type="dxa" w:w="2880"/>
          </w:tcPr>
          <w:p>
            <w:r>
              <w:t>The id of the channel on which to place this template.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"channel_id": 1,</w:t>
        <w:br/>
        <w:t xml:space="preserve"> "client_rerender": false,</w:t>
        <w:br/>
        <w:t xml:space="preserve"> "current_version_uuid": "4bd7619e-7992-4454-8610-84fb16449761",</w:t>
        <w:br/>
        <w:t xml:space="preserve"> "date_created": "2020-12-21T19:36:16.896Z",</w:t>
        <w:br/>
        <w:t xml:space="preserve"> "date_modified": "2020-12-21T19:36:16.896Z",</w:t>
        <w:br/>
        <w:t xml:space="preserve"> "icon_name": "default",</w:t>
        <w:br/>
        <w:t xml:space="preserve"> "kind": "custom",</w:t>
        <w:br/>
        <w:t xml:space="preserve"> "name": "Header Images",</w:t>
        <w:br/>
        <w:t xml:space="preserve"> "schema": [],</w:t>
        <w:br/>
        <w:t xml:space="preserve"> "storefront_api_query": "",</w:t>
        <w:br/>
        <w:t xml:space="preserve"> "template": "{{#each images}}{{/each}}",</w:t>
        <w:br/>
        <w:t xml:space="preserve"> "template_engine": "handlebars_v3",</w:t>
        <w:br/>
        <w:t xml:space="preserve"> "uuid": "f8459145-da8f-4d98-93e4-83aa47da61c6"</w:t>
        <w:br/>
        <w:t xml:space="preserve"> },</w:t>
        <w:br/>
        <w:t xml:space="preserve"> "meta":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0,</w:t>
        <w:br/>
        <w:t xml:space="preserve"> "title": "string",</w:t>
        <w:br/>
        <w:t xml:space="preserve"> "type": "string",</w:t>
        <w:br/>
        <w:t xml:space="preserve"> "instance": "string",</w:t>
        <w:br/>
        <w:t xml:space="preserve"> "errors": {}</w:t>
        <w:br/>
        <w:t>}</w:t>
      </w:r>
    </w:p>
    <w:p>
      <w:pPr>
        <w:pStyle w:val="Heading3"/>
      </w:pPr>
      <w:r>
        <w:t>Error Response (422 Unprocessable Entity)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widget template object.</w:t>
            </w:r>
          </w:p>
        </w:tc>
      </w:tr>
      <w:tr>
        <w:tc>
          <w:tcPr>
            <w:tcW w:type="dxa" w:w="2880"/>
          </w:tcPr>
          <w:p>
            <w:r>
              <w:t>data.name</w:t>
            </w:r>
          </w:p>
        </w:tc>
        <w:tc>
          <w:tcPr>
            <w:tcW w:type="dxa" w:w="2880"/>
          </w:tcPr>
          <w:p>
            <w:r>
              <w:t>string</w:t>
            </w:r>
          </w:p>
        </w:tc>
        <w:tc>
          <w:tcPr>
            <w:tcW w:type="dxa" w:w="2880"/>
          </w:tcPr>
          <w:p>
            <w:r>
              <w:t>The user-friendly name.</w:t>
            </w:r>
          </w:p>
        </w:tc>
      </w:tr>
      <w:tr>
        <w:tc>
          <w:tcPr>
            <w:tcW w:type="dxa" w:w="2880"/>
          </w:tcPr>
          <w:p>
            <w:r>
              <w:t>data.schema</w:t>
            </w:r>
          </w:p>
        </w:tc>
        <w:tc>
          <w:tcPr>
            <w:tcW w:type="dxa" w:w="2880"/>
          </w:tcPr>
          <w:p>
            <w:r>
              <w:t>array</w:t>
            </w:r>
          </w:p>
        </w:tc>
        <w:tc>
          <w:tcPr>
            <w:tcW w:type="dxa" w:w="2880"/>
          </w:tcPr>
          <w:p>
            <w:r>
              <w:t>(&lt;widgetSchemaTab&gt; | &lt;widgetSchemaArray&gt; | &lt;widgetSchemaHidden&gt;)[].</w:t>
            </w:r>
          </w:p>
        </w:tc>
      </w:tr>
      <w:tr>
        <w:tc>
          <w:tcPr>
            <w:tcW w:type="dxa" w:w="2880"/>
          </w:tcPr>
          <w:p>
            <w:r>
              <w:t>data.template</w:t>
            </w:r>
          </w:p>
        </w:tc>
        <w:tc>
          <w:tcPr>
            <w:tcW w:type="dxa" w:w="2880"/>
          </w:tcPr>
          <w:p>
            <w:r>
              <w:t>string</w:t>
            </w:r>
          </w:p>
        </w:tc>
        <w:tc>
          <w:tcPr>
            <w:tcW w:type="dxa" w:w="2880"/>
          </w:tcPr>
          <w:p>
            <w:r>
              <w:t>The widget template HTML. Supports Handlebars and Paper helpers.</w:t>
            </w:r>
          </w:p>
        </w:tc>
      </w:tr>
      <w:tr>
        <w:tc>
          <w:tcPr>
            <w:tcW w:type="dxa" w:w="2880"/>
          </w:tcPr>
          <w:p>
            <w:r>
              <w:t>data.storefront_api_query</w:t>
            </w:r>
          </w:p>
        </w:tc>
        <w:tc>
          <w:tcPr>
            <w:tcW w:type="dxa" w:w="2880"/>
          </w:tcPr>
          <w:p>
            <w:r>
              <w:t>string</w:t>
            </w:r>
          </w:p>
        </w:tc>
        <w:tc>
          <w:tcPr>
            <w:tcW w:type="dxa" w:w="2880"/>
          </w:tcPr>
          <w:p>
            <w:r>
              <w:t>The GraphQL Storefront API query that provides widget data.</w:t>
            </w:r>
          </w:p>
        </w:tc>
      </w:tr>
      <w:tr>
        <w:tc>
          <w:tcPr>
            <w:tcW w:type="dxa" w:w="2880"/>
          </w:tcPr>
          <w:p>
            <w:r>
              <w:t>data.uuid</w:t>
            </w:r>
          </w:p>
        </w:tc>
        <w:tc>
          <w:tcPr>
            <w:tcW w:type="dxa" w:w="2880"/>
          </w:tcPr>
          <w:p>
            <w:r>
              <w:t>string</w:t>
            </w:r>
          </w:p>
        </w:tc>
        <w:tc>
          <w:tcPr>
            <w:tcW w:type="dxa" w:w="2880"/>
          </w:tcPr>
          <w:p>
            <w:r>
              <w:t>The primary identifier.</w:t>
            </w:r>
          </w:p>
        </w:tc>
      </w:tr>
      <w:tr>
        <w:tc>
          <w:tcPr>
            <w:tcW w:type="dxa" w:w="2880"/>
          </w:tcPr>
          <w:p>
            <w:r>
              <w:t>data.kind</w:t>
            </w:r>
          </w:p>
        </w:tc>
        <w:tc>
          <w:tcPr>
            <w:tcW w:type="dxa" w:w="2880"/>
          </w:tcPr>
          <w:p>
            <w:r>
              <w:t>string</w:t>
            </w:r>
          </w:p>
        </w:tc>
        <w:tc>
          <w:tcPr>
            <w:tcW w:type="dxa" w:w="2880"/>
          </w:tcPr>
          <w:p>
            <w:r>
              <w:t>The kind of widget template.</w:t>
            </w:r>
          </w:p>
        </w:tc>
      </w:tr>
      <w:tr>
        <w:tc>
          <w:tcPr>
            <w:tcW w:type="dxa" w:w="2880"/>
          </w:tcPr>
          <w:p>
            <w:r>
              <w:t>data.date_created</w:t>
            </w:r>
          </w:p>
        </w:tc>
        <w:tc>
          <w:tcPr>
            <w:tcW w:type="dxa" w:w="2880"/>
          </w:tcPr>
          <w:p>
            <w:r>
              <w:t>string</w:t>
            </w:r>
          </w:p>
        </w:tc>
        <w:tc>
          <w:tcPr>
            <w:tcW w:type="dxa" w:w="2880"/>
          </w:tcPr>
          <w:p>
            <w:r>
              <w:t>Date/time when this object was initially created.</w:t>
            </w:r>
          </w:p>
        </w:tc>
      </w:tr>
      <w:tr>
        <w:tc>
          <w:tcPr>
            <w:tcW w:type="dxa" w:w="2880"/>
          </w:tcPr>
          <w:p>
            <w:r>
              <w:t>data.date_modified</w:t>
            </w:r>
          </w:p>
        </w:tc>
        <w:tc>
          <w:tcPr>
            <w:tcW w:type="dxa" w:w="2880"/>
          </w:tcPr>
          <w:p>
            <w:r>
              <w:t>string</w:t>
            </w:r>
          </w:p>
        </w:tc>
        <w:tc>
          <w:tcPr>
            <w:tcW w:type="dxa" w:w="2880"/>
          </w:tcPr>
          <w:p>
            <w:r>
              <w:t>Date/time when this object was last updated.</w:t>
            </w:r>
          </w:p>
        </w:tc>
      </w:tr>
      <w:tr>
        <w:tc>
          <w:tcPr>
            <w:tcW w:type="dxa" w:w="2880"/>
          </w:tcPr>
          <w:p>
            <w:r>
              <w:t>data.current_version_uuid</w:t>
            </w:r>
          </w:p>
        </w:tc>
        <w:tc>
          <w:tcPr>
            <w:tcW w:type="dxa" w:w="2880"/>
          </w:tcPr>
          <w:p>
            <w:r>
              <w:t>string</w:t>
            </w:r>
          </w:p>
        </w:tc>
        <w:tc>
          <w:tcPr>
            <w:tcW w:type="dxa" w:w="2880"/>
          </w:tcPr>
          <w:p>
            <w:r>
              <w:t>The identifier of the current version of this widget template.</w:t>
            </w:r>
          </w:p>
        </w:tc>
      </w:tr>
      <w:tr>
        <w:tc>
          <w:tcPr>
            <w:tcW w:type="dxa" w:w="2880"/>
          </w:tcPr>
          <w:p>
            <w:r>
              <w:t>data.icon_name</w:t>
            </w:r>
          </w:p>
        </w:tc>
        <w:tc>
          <w:tcPr>
            <w:tcW w:type="dxa" w:w="2880"/>
          </w:tcPr>
          <w:p>
            <w:r>
              <w:t>string</w:t>
            </w:r>
          </w:p>
        </w:tc>
        <w:tc>
          <w:tcPr>
            <w:tcW w:type="dxa" w:w="2880"/>
          </w:tcPr>
          <w:p>
            <w:r>
              <w:t>Read-only. Default "default". Do not attempt to set or modify in POST/PUT.</w:t>
            </w:r>
          </w:p>
        </w:tc>
      </w:tr>
      <w:tr>
        <w:tc>
          <w:tcPr>
            <w:tcW w:type="dxa" w:w="2880"/>
          </w:tcPr>
          <w:p>
            <w:r>
              <w:t>meta</w:t>
            </w:r>
          </w:p>
        </w:tc>
        <w:tc>
          <w:tcPr>
            <w:tcW w:type="dxa" w:w="2880"/>
          </w:tcPr>
          <w:p>
            <w:r>
              <w:t>object</w:t>
            </w:r>
          </w:p>
        </w:tc>
        <w:tc>
          <w:tcPr>
            <w:tcW w:type="dxa" w:w="2880"/>
          </w:tcPr>
          <w:p>
            <w:r>
              <w:t>Metadata object. Additional properties may be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'https://api.bigcommerce.com/stores/{{BIG_COMMERCE_STORE_HASH}}/v3/content/widget-templates/f8459145-da8f-4d98-93e4-83aa47da61c6' \</w:t>
        <w:br/>
        <w:t xml:space="preserve"> --header 'Accept: application/json' \</w:t>
        <w:br/>
        <w:t xml:space="preserve"> --header 'Content-Type: application/json' \</w:t>
        <w:br/>
        <w:t xml:space="preserve"> --data '{</w:t>
        <w:br/>
        <w:t xml:space="preserve"> "name": "Header Images",</w:t>
        <w:br/>
        <w:t xml:space="preserve"> "schema": [],</w:t>
        <w:br/>
        <w:t xml:space="preserve"> "template": "{{#each images}}{{/each}}",</w:t>
        <w:br/>
        <w:t xml:space="preserve"> "storefront_api_query": "",</w:t>
        <w:br/>
        <w:t xml:space="preserve"> "create_new_version": false,</w:t>
        <w:br/>
        <w:t xml:space="preserve"> "channel_id": 1</w:t>
        <w:br/>
        <w:t xml:space="preserve">  }'</w:t>
      </w:r>
    </w:p>
    <w:p>
      <w:pPr>
        <w:pStyle w:val="Heading3"/>
      </w:pPr>
      <w:r>
        <w:t>Example Usage</w:t>
      </w:r>
    </w:p>
    <w:p>
      <w:pPr>
        <w:pStyle w:val="Heading3"/>
      </w:pPr>
      <w:r>
        <w:t>Example 1: Update the template HTML</w:t>
      </w:r>
    </w:p>
    <w:p>
      <w:r>
        <w:rPr>
          <w:b/>
          <w:color w:val="666666"/>
          <w:sz w:val="16"/>
        </w:rPr>
        <w:t>[bash]</w:t>
      </w:r>
    </w:p>
    <w:p>
      <w:pPr>
        <w:shd w:fill="F2F2F2" w:val="clear"/>
      </w:pPr>
      <w:r>
        <w:rPr>
          <w:rFonts w:ascii="Courier New" w:hAnsi="Courier New"/>
          <w:sz w:val="17"/>
        </w:rPr>
        <w:t>curl --request PUT \</w:t>
        <w:br/>
        <w:t xml:space="preserve"> 'https://api.bigcommerce.com/stores/{{BIG_COMMERCE_STORE_HASH}}/v3/content/widget-templates/f8459145-da8f-4d98-93e4-83aa47da61c6' \</w:t>
        <w:br/>
        <w:t xml:space="preserve"> --header 'Accept: application/json' \</w:t>
        <w:br/>
        <w:t xml:space="preserve"> --header 'Content-Type: application/json' \</w:t>
        <w:br/>
        <w:t xml:space="preserve"> --data '{</w:t>
        <w:br/>
        <w:t xml:space="preserve"> "name": "Header Images",</w:t>
        <w:br/>
        <w:t xml:space="preserve"> "schema": [],</w:t>
        <w:br/>
        <w:t xml:space="preserve"> "template": "&lt;div&gt;{{title}}&lt;/div&gt;",</w:t>
        <w:br/>
        <w:t xml:space="preserve"> "storefront_api_query": "",</w:t>
        <w:br/>
        <w:t xml:space="preserve"> "create_new_version": false,</w:t>
        <w:br/>
        <w:t xml:space="preserve"> "channel_id": 1</w:t>
        <w:br/>
        <w:t xml:space="preserve">  }'</w:t>
      </w:r>
    </w:p>
    <w:p>
      <w:pPr>
        <w:pStyle w:val="Heading3"/>
      </w:pPr>
      <w:r>
        <w:t>Example 2: Create a new version while updating</w:t>
      </w:r>
    </w:p>
    <w:p>
      <w:r>
        <w:rPr>
          <w:b/>
          <w:color w:val="666666"/>
          <w:sz w:val="16"/>
        </w:rPr>
        <w:t>[bash]</w:t>
      </w:r>
    </w:p>
    <w:p>
      <w:pPr>
        <w:shd w:fill="F2F2F2" w:val="clear"/>
      </w:pPr>
      <w:r>
        <w:rPr>
          <w:rFonts w:ascii="Courier New" w:hAnsi="Courier New"/>
          <w:sz w:val="17"/>
        </w:rPr>
        <w:t>curl --request PUT \</w:t>
        <w:br/>
        <w:t xml:space="preserve"> 'https://api.bigcommerce.com/stores/{{BIG_COMMERCE_STORE_HASH}}/v3/content/widget-templates/f8459145-da8f-4d98-93e4-83aa47da61c6' \</w:t>
        <w:br/>
        <w:t xml:space="preserve"> --header 'Accept: application/json' \</w:t>
        <w:br/>
        <w:t xml:space="preserve"> --header 'Content-Type: application/json' \</w:t>
        <w:br/>
        <w:t xml:space="preserve"> --data '{</w:t>
        <w:br/>
        <w:t xml:space="preserve"> "name": "Header Images (v2)",</w:t>
        <w:br/>
        <w:t xml:space="preserve"> "schema": [],</w:t>
        <w:br/>
        <w:t xml:space="preserve"> "template": "{{#each images}}{{/each}}",</w:t>
        <w:br/>
        <w:t xml:space="preserve"> "storefront_api_query": "",</w:t>
        <w:br/>
        <w:t xml:space="preserve"> "create_new_version": true,</w:t>
        <w:br/>
        <w:t xml:space="preserve"> "channel_id": 1</w:t>
        <w:br/>
        <w:t xml:space="preserve">  }'</w:t>
      </w:r>
    </w:p>
    <w:p>
      <w:pPr>
        <w:pStyle w:val="Heading3"/>
      </w:pPr>
      <w:r>
        <w:t>Notes</w:t>
      </w:r>
    </w:p>
    <w:p>
      <w:pPr>
        <w:pStyle w:val="ListBullet"/>
      </w:pPr>
      <w:r>
        <w:t>icon_name is read-only and should not be set/modified in update operations.</w:t>
      </w:r>
    </w:p>
    <w:p>
      <w:pPr>
        <w:pStyle w:val="ListBullet"/>
      </w:pPr>
      <w:r>
        <w:t>The schema field is an array of widget schema types (&lt;widgetSchemaTab&gt;, &lt;widgetSchemaArray&gt;, &lt;widgetSchemaHidden&gt;), but the scraped content does not define those object shapes.</w:t>
      </w:r>
    </w:p>
    <w:p>
      <w:pPr>
        <w:pStyle w:val="Heading3"/>
      </w:pPr>
      <w:r>
        <w:t>Error Handling</w:t>
      </w:r>
    </w:p>
    <w:p>
      <w:pPr>
        <w:pStyle w:val="ListBullet"/>
      </w:pPr>
      <w:r>
        <w:t>404 Not Found: The widget template uuid does not exist.</w:t>
      </w:r>
    </w:p>
    <w:p>
      <w:pPr>
        <w:pStyle w:val="ListBullet"/>
      </w:pPr>
      <w:r>
        <w:t>422 Unprocessable Entity: Missing required fields or invalid data; see response body for details.</w:t>
      </w:r>
    </w:p>
    <w:p>
      <w:pPr>
        <w:pStyle w:val="Heading3"/>
      </w:pPr>
      <w:r>
        <w:t>Related widgetTemplates actions</w:t>
      </w:r>
    </w:p>
    <w:p>
      <w:pPr>
        <w:pStyle w:val="ListBullet"/>
      </w:pPr>
      <w:r>
        <w:t>[POST] Create a Widget Template — /v3/content/widget-templates</w:t>
      </w:r>
    </w:p>
    <w:p>
      <w:pPr>
        <w:pStyle w:val="ListBullet"/>
      </w:pPr>
      <w:r>
        <w:t>[DELETE] Delete a Widget Template — /content/widget-templates/{{uuid}}</w:t>
      </w:r>
    </w:p>
    <w:p>
      <w:pPr>
        <w:pStyle w:val="ListBullet"/>
      </w:pPr>
      <w:r>
        <w:t>[GET] Get a Widget Template — /v3/content/widget-templates/{{uuid}}</w:t>
      </w:r>
    </w:p>
    <w:p>
      <w:pPr>
        <w:pStyle w:val="ListBullet"/>
      </w:pPr>
      <w:r>
        <w:t>[GET] List Widget Templates — /v3/content/widget-templates</w:t>
      </w:r>
    </w:p>
    <w:p>
      <w:r>
        <w:br w:type="page"/>
      </w:r>
    </w:p>
    <w:p>
      <w:pPr>
        <w:pStyle w:val="Heading2"/>
      </w:pPr>
      <w:r>
        <w:t>51. [POST] Create a Wishlist</w:t>
      </w:r>
    </w:p>
    <w:p>
      <w:r>
        <w:rPr>
          <w:b/>
        </w:rPr>
        <w:t xml:space="preserve">Endpoint: </w:t>
      </w:r>
      <w:r>
        <w:rPr>
          <w:rFonts w:ascii="Courier New" w:hAnsi="Courier New"/>
          <w:sz w:val="18"/>
        </w:rPr>
        <w:t>/v3/wishlists</w:t>
      </w:r>
    </w:p>
    <w:p>
      <w:pPr>
        <w:pStyle w:val="Heading3"/>
      </w:pPr>
      <w:r>
        <w:t>Prerequisites</w:t>
      </w:r>
    </w:p>
    <w:p>
      <w:pPr>
        <w:pStyle w:val="ListBullet"/>
      </w:pPr>
      <w:r>
        <w:t>You must have a valid customer_id.</w:t>
      </w:r>
    </w:p>
    <w:p>
      <w:pPr>
        <w:pStyle w:val="ListBullet"/>
      </w:pPr>
      <w:r>
        <w:t>You must provide a wishlist name.</w:t>
      </w:r>
    </w:p>
    <w:p>
      <w:pPr>
        <w:pStyle w:val="Heading3"/>
      </w:pPr>
      <w:r>
        <w:t>Method</w:t>
      </w:r>
    </w:p>
    <w:p>
      <w:r>
        <w:t>POST</w:t>
      </w:r>
    </w:p>
    <w:p>
      <w:pPr>
        <w:pStyle w:val="Heading3"/>
      </w:pPr>
      <w:r>
        <w:t>URL</w:t>
      </w:r>
    </w:p>
    <w:p>
      <w:r>
        <w:t>https://api.bigcommerce.com/stores/{{BIG_COMMERCE_STORE_HASH}}/v3/wishlists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wishlist for a customer and can create one or more wishlist items in the same request.</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customer_id</w:t>
            </w:r>
          </w:p>
        </w:tc>
        <w:tc>
          <w:tcPr>
            <w:tcW w:type="dxa" w:w="2880"/>
          </w:tcPr>
          <w:p>
            <w:r>
              <w:t>integer</w:t>
            </w:r>
          </w:p>
        </w:tc>
        <w:tc>
          <w:tcPr>
            <w:tcW w:type="dxa" w:w="2880"/>
          </w:tcPr>
          <w:p>
            <w:r>
              <w:t>The customer id. Example: 12.</w:t>
            </w:r>
          </w:p>
        </w:tc>
      </w:tr>
      <w:tr>
        <w:tc>
          <w:tcPr>
            <w:tcW w:type="dxa" w:w="2880"/>
          </w:tcPr>
          <w:p>
            <w:r>
              <w:t>name</w:t>
            </w:r>
          </w:p>
        </w:tc>
        <w:tc>
          <w:tcPr>
            <w:tcW w:type="dxa" w:w="2880"/>
          </w:tcPr>
          <w:p>
            <w:r>
              <w:t>string</w:t>
            </w:r>
          </w:p>
        </w:tc>
        <w:tc>
          <w:tcPr>
            <w:tcW w:type="dxa" w:w="2880"/>
          </w:tcPr>
          <w:p>
            <w:r>
              <w:t>The title/name of the wishlist. Example: "School Shopping".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is_public</w:t>
            </w:r>
          </w:p>
        </w:tc>
        <w:tc>
          <w:tcPr>
            <w:tcW w:type="dxa" w:w="2880"/>
          </w:tcPr>
          <w:p>
            <w:r>
              <w:t>boolean</w:t>
            </w:r>
          </w:p>
        </w:tc>
        <w:tc>
          <w:tcPr>
            <w:tcW w:type="dxa" w:w="2880"/>
          </w:tcPr>
          <w:p>
            <w:r>
              <w:t>Whether the wishlist is available to the public. Example: false.</w:t>
            </w:r>
          </w:p>
        </w:tc>
      </w:tr>
      <w:tr>
        <w:tc>
          <w:tcPr>
            <w:tcW w:type="dxa" w:w="2880"/>
          </w:tcPr>
          <w:p>
            <w:r>
              <w:t>items</w:t>
            </w:r>
          </w:p>
        </w:tc>
        <w:tc>
          <w:tcPr>
            <w:tcW w:type="dxa" w:w="2880"/>
          </w:tcPr>
          <w:p>
            <w:r>
              <w:t>array</w:t>
            </w:r>
          </w:p>
        </w:tc>
        <w:tc>
          <w:tcPr>
            <w:tcW w:type="dxa" w:w="2880"/>
          </w:tcPr>
          <w:p>
            <w:r>
              <w:t>Array of wishlist items to add during creation. Each item object supports product_id (integer) and variant_id (integer).</w:t>
            </w:r>
          </w:p>
        </w:tc>
      </w:tr>
    </w:tbl>
    <w:p/>
    <w:p>
      <w:pPr>
        <w:pStyle w:val="Heading3"/>
      </w:pPr>
      <w:r>
        <w:t>items[]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w:t>
            </w:r>
          </w:p>
        </w:tc>
      </w:tr>
      <w:tr>
        <w:tc>
          <w:tcPr>
            <w:tcW w:type="dxa" w:w="2880"/>
          </w:tcPr>
          <w:p>
            <w:r>
              <w:t>variant_id</w:t>
            </w:r>
          </w:p>
        </w:tc>
        <w:tc>
          <w:tcPr>
            <w:tcW w:type="dxa" w:w="2880"/>
          </w:tcPr>
          <w:p>
            <w:r>
              <w:t>integer</w:t>
            </w:r>
          </w:p>
        </w:tc>
        <w:tc>
          <w:tcPr>
            <w:tcW w:type="dxa" w:w="2880"/>
          </w:tcPr>
          <w:p>
            <w:r>
              <w:t>The variant ID of the product.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123,</w:t>
        <w:br/>
        <w:t xml:space="preserve"> "customer_id": 12,</w:t>
        <w:br/>
        <w:t xml:space="preserve"> "name": "School Shopping",</w:t>
        <w:br/>
        <w:t xml:space="preserve"> "is_public": false,</w:t>
        <w:br/>
        <w:t xml:space="preserve"> "token": "abc123tokenvalue",</w:t>
        <w:br/>
        <w:t xml:space="preserve"> "items": [</w:t>
        <w:br/>
        <w:t xml:space="preserve"> {</w:t>
        <w:br/>
        <w:t xml:space="preserve"> "id": 456,</w:t>
        <w:br/>
        <w:t xml:space="preserve"> "product_id": 111,</w:t>
        <w:br/>
        <w:t xml:space="preserve"> "variant_id": 222</w:t>
        <w:br/>
        <w:t xml:space="preserve"> }</w:t>
        <w:br/>
        <w:t xml:space="preserve"> ]</w:t>
        <w:br/>
        <w:t xml:space="preserve"> },</w:t>
        <w:br/>
        <w:t xml:space="preserve"> "meta":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"title": "Authentication information is missing or invalid.",</w:t>
        <w:br/>
        <w:t xml:space="preserve"> "type": "string"</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"title": "Internal server error.",</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integer</w:t>
            </w:r>
          </w:p>
        </w:tc>
        <w:tc>
          <w:tcPr>
            <w:tcW w:type="dxa" w:w="2880"/>
          </w:tcPr>
          <w:p>
            <w:r>
              <w:t>Wishlist ID, provided after creating a wishlist with a POST.</w:t>
            </w:r>
          </w:p>
        </w:tc>
      </w:tr>
      <w:tr>
        <w:tc>
          <w:tcPr>
            <w:tcW w:type="dxa" w:w="2880"/>
          </w:tcPr>
          <w:p>
            <w:r>
              <w:t>data.customer_id</w:t>
            </w:r>
          </w:p>
        </w:tc>
        <w:tc>
          <w:tcPr>
            <w:tcW w:type="dxa" w:w="2880"/>
          </w:tcPr>
          <w:p>
            <w:r>
              <w:t>integer</w:t>
            </w:r>
          </w:p>
        </w:tc>
        <w:tc>
          <w:tcPr>
            <w:tcW w:type="dxa" w:w="2880"/>
          </w:tcPr>
          <w:p>
            <w:r>
              <w:t>The ID of the customer to which the wishlist belongs.</w:t>
            </w:r>
          </w:p>
        </w:tc>
      </w:tr>
      <w:tr>
        <w:tc>
          <w:tcPr>
            <w:tcW w:type="dxa" w:w="2880"/>
          </w:tcPr>
          <w:p>
            <w:r>
              <w:t>data.name</w:t>
            </w:r>
          </w:p>
        </w:tc>
        <w:tc>
          <w:tcPr>
            <w:tcW w:type="dxa" w:w="2880"/>
          </w:tcPr>
          <w:p>
            <w:r>
              <w:t>string</w:t>
            </w:r>
          </w:p>
        </w:tc>
        <w:tc>
          <w:tcPr>
            <w:tcW w:type="dxa" w:w="2880"/>
          </w:tcPr>
          <w:p>
            <w:r>
              <w:t>The name of the wishlist.</w:t>
            </w:r>
          </w:p>
        </w:tc>
      </w:tr>
      <w:tr>
        <w:tc>
          <w:tcPr>
            <w:tcW w:type="dxa" w:w="2880"/>
          </w:tcPr>
          <w:p>
            <w:r>
              <w:t>data.is_public</w:t>
            </w:r>
          </w:p>
        </w:tc>
        <w:tc>
          <w:tcPr>
            <w:tcW w:type="dxa" w:w="2880"/>
          </w:tcPr>
          <w:p>
            <w:r>
              <w:t>boolean</w:t>
            </w:r>
          </w:p>
        </w:tc>
        <w:tc>
          <w:tcPr>
            <w:tcW w:type="dxa" w:w="2880"/>
          </w:tcPr>
          <w:p>
            <w:r>
              <w:t>Whether the wishlist is available to the public.</w:t>
            </w:r>
          </w:p>
        </w:tc>
      </w:tr>
      <w:tr>
        <w:tc>
          <w:tcPr>
            <w:tcW w:type="dxa" w:w="2880"/>
          </w:tcPr>
          <w:p>
            <w:r>
              <w:t>data.token</w:t>
            </w:r>
          </w:p>
        </w:tc>
        <w:tc>
          <w:tcPr>
            <w:tcW w:type="dxa" w:w="2880"/>
          </w:tcPr>
          <w:p>
            <w:r>
              <w:t>string</w:t>
            </w:r>
          </w:p>
        </w:tc>
        <w:tc>
          <w:tcPr>
            <w:tcW w:type="dxa" w:w="2880"/>
          </w:tcPr>
          <w:p>
            <w:r>
              <w:t>Token created internally within BigCommerce. Read-only. Wishlist ID is to be used for external apps.</w:t>
            </w:r>
          </w:p>
        </w:tc>
      </w:tr>
      <w:tr>
        <w:tc>
          <w:tcPr>
            <w:tcW w:type="dxa" w:w="2880"/>
          </w:tcPr>
          <w:p>
            <w:r>
              <w:t>data.items</w:t>
            </w:r>
          </w:p>
        </w:tc>
        <w:tc>
          <w:tcPr>
            <w:tcW w:type="dxa" w:w="2880"/>
          </w:tcPr>
          <w:p>
            <w:r>
              <w:t>array</w:t>
            </w:r>
          </w:p>
        </w:tc>
        <w:tc>
          <w:tcPr>
            <w:tcW w:type="dxa" w:w="2880"/>
          </w:tcPr>
          <w:p>
            <w:r>
              <w:t>Array of wishlist items.</w:t>
            </w:r>
          </w:p>
        </w:tc>
      </w:tr>
      <w:tr>
        <w:tc>
          <w:tcPr>
            <w:tcW w:type="dxa" w:w="2880"/>
          </w:tcPr>
          <w:p>
            <w:r>
              <w:t>data.items.id</w:t>
            </w:r>
          </w:p>
        </w:tc>
        <w:tc>
          <w:tcPr>
            <w:tcW w:type="dxa" w:w="2880"/>
          </w:tcPr>
          <w:p>
            <w:r>
              <w:t>integer</w:t>
            </w:r>
          </w:p>
        </w:tc>
        <w:tc>
          <w:tcPr>
            <w:tcW w:type="dxa" w:w="2880"/>
          </w:tcPr>
          <w:p>
            <w:r>
              <w:t>The ID of the item.</w:t>
            </w:r>
          </w:p>
        </w:tc>
      </w:tr>
      <w:tr>
        <w:tc>
          <w:tcPr>
            <w:tcW w:type="dxa" w:w="2880"/>
          </w:tcPr>
          <w:p>
            <w:r>
              <w:t>data.items.product_id</w:t>
            </w:r>
          </w:p>
        </w:tc>
        <w:tc>
          <w:tcPr>
            <w:tcW w:type="dxa" w:w="2880"/>
          </w:tcPr>
          <w:p>
            <w:r>
              <w:t>integer</w:t>
            </w:r>
          </w:p>
        </w:tc>
        <w:tc>
          <w:tcPr>
            <w:tcW w:type="dxa" w:w="2880"/>
          </w:tcPr>
          <w:p>
            <w:r>
              <w:t>The ID of the product.</w:t>
            </w:r>
          </w:p>
        </w:tc>
      </w:tr>
      <w:tr>
        <w:tc>
          <w:tcPr>
            <w:tcW w:type="dxa" w:w="2880"/>
          </w:tcPr>
          <w:p>
            <w:r>
              <w:t>data.items.variant_id</w:t>
            </w:r>
          </w:p>
        </w:tc>
        <w:tc>
          <w:tcPr>
            <w:tcW w:type="dxa" w:w="2880"/>
          </w:tcPr>
          <w:p>
            <w:r>
              <w:t>integer</w:t>
            </w:r>
          </w:p>
        </w:tc>
        <w:tc>
          <w:tcPr>
            <w:tcW w:type="dxa" w:w="2880"/>
          </w:tcPr>
          <w:p>
            <w:r>
              <w:t>The variant ID of the product.</w:t>
            </w:r>
          </w:p>
        </w:tc>
      </w:tr>
      <w:tr>
        <w:tc>
          <w:tcPr>
            <w:tcW w:type="dxa" w:w="2880"/>
          </w:tcPr>
          <w:p>
            <w:r>
              <w:t>meta</w:t>
            </w:r>
          </w:p>
        </w:tc>
        <w:tc>
          <w:tcPr>
            <w:tcW w:type="dxa" w:w="2880"/>
          </w:tcPr>
          <w:p>
            <w:r>
              <w:t>object</w:t>
            </w:r>
          </w:p>
        </w:tc>
        <w:tc>
          <w:tcPr>
            <w:tcW w:type="dxa" w:w="2880"/>
          </w:tcPr>
          <w:p>
            <w:r>
              <w:t>Metadata object. Documented as allowing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'https://api.bigcommerce.com/stores/{{BIG_COMMERCE_STORE_HASH}}/v3/wishlists' \</w:t>
        <w:br/>
        <w:t xml:space="preserve"> --header 'Accept: application/json' \</w:t>
        <w:br/>
        <w:t xml:space="preserve"> --header 'Content-Type: application/json' \</w:t>
        <w:br/>
        <w:t xml:space="preserve"> --data '{</w:t>
        <w:br/>
        <w:t xml:space="preserve"> "customer_id": 12,</w:t>
        <w:br/>
        <w:t xml:space="preserve"> "name": "School Shopping",</w:t>
        <w:br/>
        <w:t xml:space="preserve"> "is_public": false,</w:t>
        <w:br/>
        <w:t xml:space="preserve"> "items": [</w:t>
        <w:br/>
        <w:t xml:space="preserve">      {</w:t>
        <w:br/>
        <w:t xml:space="preserve"> "product_id": 111,</w:t>
        <w:br/>
        <w:t xml:space="preserve"> "variant_id": 222</w:t>
        <w:br/>
        <w:t xml:space="preserve">      }</w:t>
        <w:br/>
        <w:t xml:space="preserve">    ]</w:t>
        <w:br/>
        <w:t xml:space="preserve">  }'</w:t>
      </w:r>
    </w:p>
    <w:p>
      <w:pPr>
        <w:pStyle w:val="Heading3"/>
      </w:pPr>
      <w:r>
        <w:t>Example Usage</w:t>
      </w:r>
    </w:p>
    <w:p>
      <w:pPr>
        <w:pStyle w:val="Heading3"/>
      </w:pPr>
      <w:r>
        <w:t>Example 1: Create a wishlist with no initial items</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'https://api.bigcommerce.com/stores/{{BIG_COMMERCE_STORE_HASH}}/v3/wishlists' \</w:t>
        <w:br/>
        <w:t xml:space="preserve"> --header 'Accept: application/json' \</w:t>
        <w:br/>
        <w:t xml:space="preserve"> --header 'Content-Type: application/json' \</w:t>
        <w:br/>
        <w:t xml:space="preserve"> --data '{</w:t>
        <w:br/>
        <w:t xml:space="preserve"> "customer_id": 12,</w:t>
        <w:br/>
        <w:t xml:space="preserve"> "name": "School Shopping",</w:t>
        <w:br/>
        <w:t xml:space="preserve"> "is_public": false</w:t>
        <w:br/>
        <w:t xml:space="preserve">  }'</w:t>
      </w:r>
    </w:p>
    <w:p>
      <w:pPr>
        <w:pStyle w:val="Heading3"/>
      </w:pPr>
      <w:r>
        <w:t>Example 2: Create a wishlist with multiple items</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'https://api.bigcommerce.com/stores/{{BIG_COMMERCE_STORE_HASH}}/v3/wishlists' \</w:t>
        <w:br/>
        <w:t xml:space="preserve"> --header 'Accept: application/json' \</w:t>
        <w:br/>
        <w:t xml:space="preserve"> --header 'Content-Type: application/json' \</w:t>
        <w:br/>
        <w:t xml:space="preserve"> --data '{</w:t>
        <w:br/>
        <w:t xml:space="preserve"> "customer_id": 12,</w:t>
        <w:br/>
        <w:t xml:space="preserve"> "name": "School Shopping",</w:t>
        <w:br/>
        <w:t xml:space="preserve"> "items": [</w:t>
        <w:br/>
        <w:t xml:space="preserve">      { "product_id": 111, "variant_id": 222 },</w:t>
        <w:br/>
        <w:t xml:space="preserve">      { "product_id": 333, "variant_id": 444 }</w:t>
        <w:br/>
        <w:t xml:space="preserve">    ]</w:t>
        <w:br/>
        <w:t xml:space="preserve">  }'</w:t>
      </w:r>
    </w:p>
    <w:p>
      <w:pPr>
        <w:pStyle w:val="Heading3"/>
      </w:pPr>
      <w:r>
        <w:t>Behavior</w:t>
      </w:r>
    </w:p>
    <w:p>
      <w:pPr>
        <w:pStyle w:val="ListBullet"/>
      </w:pPr>
      <w:r>
        <w:t>Validates required fields (customer_id, name) are present.</w:t>
      </w:r>
    </w:p>
    <w:p>
      <w:pPr>
        <w:pStyle w:val="ListBullet"/>
      </w:pPr>
      <w:r>
        <w:t>Creates the wishlist for the specified customer.</w:t>
      </w:r>
    </w:p>
    <w:p>
      <w:pPr>
        <w:pStyle w:val="ListBullet"/>
      </w:pPr>
      <w:r>
        <w:t>If items are provided, creates wishlist item records for each entry.</w:t>
      </w:r>
    </w:p>
    <w:p>
      <w:pPr>
        <w:pStyle w:val="ListBullet"/>
      </w:pPr>
      <w:r>
        <w:t>Returns the created wishlist, including its generated id, token, and items.</w:t>
      </w:r>
    </w:p>
    <w:p>
      <w:pPr>
        <w:pStyle w:val="Heading3"/>
      </w:pPr>
      <w:r>
        <w:t>Notes</w:t>
      </w:r>
    </w:p>
    <w:p>
      <w:pPr>
        <w:pStyle w:val="ListBullet"/>
      </w:pPr>
      <w:r>
        <w:t>More than one item can be added in the POST via the items array.</w:t>
      </w:r>
    </w:p>
    <w:p>
      <w:pPr>
        <w:pStyle w:val="ListBullet"/>
      </w:pPr>
      <w:r>
        <w:t>data.token is created internally within BigCommerce and is read-only.</w:t>
      </w:r>
    </w:p>
    <w:p>
      <w:pPr>
        <w:pStyle w:val="Heading3"/>
      </w:pPr>
      <w:r>
        <w:t>Error Handling</w:t>
      </w:r>
    </w:p>
    <w:p>
      <w:pPr>
        <w:pStyle w:val="ListBullet"/>
      </w:pPr>
      <w:r>
        <w:t>401 Unauthorized: Authentication information is missing or invalid.</w:t>
      </w:r>
    </w:p>
    <w:p>
      <w:pPr>
        <w:pStyle w:val="ListBullet"/>
      </w:pPr>
      <w:r>
        <w:t>500 Internal Server Error: Internal server error.</w:t>
      </w:r>
    </w:p>
    <w:p>
      <w:pPr>
        <w:pStyle w:val="Heading3"/>
      </w:pPr>
      <w:r>
        <w:t>Related wishlists actions</w:t>
      </w:r>
    </w:p>
    <w:p>
      <w:pPr>
        <w:pStyle w:val="ListBullet"/>
      </w:pPr>
      <w:r>
        <w:t>[GET] Get a Wishlist — /v3/wishlists/{{wishlistId}}</w:t>
      </w:r>
    </w:p>
    <w:p>
      <w:pPr>
        <w:pStyle w:val="ListBullet"/>
      </w:pPr>
      <w:r>
        <w:t>[GET] List Wishlists — /v3/wishlists</w:t>
      </w:r>
    </w:p>
    <w:p>
      <w:pPr>
        <w:pStyle w:val="ListBullet"/>
      </w:pPr>
      <w:r>
        <w:t>[PUT] Update a Wishlist — /v3/wishlists/{{wishlistId}}</w:t>
      </w:r>
    </w:p>
    <w:p>
      <w:pPr>
        <w:pStyle w:val="ListBullet"/>
      </w:pPr>
      <w:r>
        <w:t>[POST] Add Items to a Wishlist — /v3/wishlists/{{wishlistId}}/items</w:t>
      </w:r>
    </w:p>
    <w:p>
      <w:pPr>
        <w:pStyle w:val="ListBullet"/>
      </w:pPr>
      <w:r>
        <w:t>[DELETE] Delete a Wishlist Item — /v3/wishlists/{{wishlistId}}/items/{{itemId}}</w:t>
      </w:r>
    </w:p>
    <w:p>
      <w:pPr>
        <w:pStyle w:val="ListBullet"/>
      </w:pPr>
      <w:r>
        <w:t>[DELETE] Delete a Wishlist — /v3/wishlists/{{wishlistId}}</w:t>
      </w:r>
    </w:p>
    <w:p>
      <w:r>
        <w:br w:type="page"/>
      </w:r>
    </w:p>
    <w:p>
      <w:pPr>
        <w:pStyle w:val="Heading2"/>
      </w:pPr>
      <w:r>
        <w:t>52. [GET] Get a Wishlist</w:t>
      </w:r>
    </w:p>
    <w:p>
      <w:r>
        <w:rPr>
          <w:b/>
        </w:rPr>
        <w:t xml:space="preserve">Endpoint: </w:t>
      </w:r>
      <w:r>
        <w:rPr>
          <w:rFonts w:ascii="Courier New" w:hAnsi="Courier New"/>
          <w:sz w:val="18"/>
        </w:rPr>
        <w:t>/v3/wishlists/{{wishlistId}}</w:t>
      </w:r>
    </w:p>
    <w:p>
      <w:pPr>
        <w:pStyle w:val="Heading3"/>
      </w:pPr>
      <w:r>
        <w:t>Prerequisites</w:t>
      </w:r>
    </w:p>
    <w:p>
      <w:pPr>
        <w:pStyle w:val="ListBullet"/>
      </w:pPr>
      <w:r>
        <w:t>You must have access to the store and permission to read wishlists.</w:t>
      </w:r>
    </w:p>
    <w:p>
      <w:pPr>
        <w:pStyle w:val="ListBullet"/>
      </w:pPr>
      <w:r>
        <w:t>You must know the wishlist_id you want to retrieve.</w:t>
      </w:r>
    </w:p>
    <w:p>
      <w:pPr>
        <w:pStyle w:val="Heading3"/>
      </w:pPr>
      <w:r>
        <w:t>Method</w:t>
      </w:r>
    </w:p>
    <w:p>
      <w:r>
        <w:t>GET</w:t>
      </w:r>
    </w:p>
    <w:p>
      <w:pPr>
        <w:pStyle w:val="Heading3"/>
      </w:pPr>
      <w:r>
        <w:t>URL</w:t>
      </w:r>
    </w:p>
    <w:p>
      <w:r>
        <w:t>https://api.bigcommerce.com/stores/{{BIG_COMMERCE_STORE_HASH}}/v3/wishlists/{{wishlist_id}}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wishlist by its ID, including basic wishlist details and an array of wishlist items.</w:t>
      </w:r>
    </w:p>
    <w:p>
      <w:pPr>
        <w:pStyle w:val="Heading3"/>
      </w:pPr>
      <w:r>
        <w:t>Enforcement Rules</w:t>
      </w:r>
    </w:p>
    <w:p>
      <w:pPr>
        <w:pStyle w:val="ListBullet"/>
      </w:pPr>
      <w:r>
        <w:t>The wishlist_id path parameter must always be present.</w:t>
      </w:r>
    </w:p>
    <w:p>
      <w:pPr>
        <w:pStyle w:val="ListBullet"/>
      </w:pPr>
      <w:r>
        <w:t>Always construct the path as /v3/wishlists/{{wishlist_id}}, where {{wishlist_id}} is a non-empty value.</w:t>
      </w:r>
    </w:p>
    <w:p>
      <w:pPr>
        <w:pStyle w:val="ListBullet"/>
      </w:pPr>
      <w:r>
        <w:t>Do not call the API with a missing or empty wishlist_id (e.g., avoid /v3/wishlists// or /v3/wishlists).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/v3/wishlists/123</w:t>
      </w:r>
    </w:p>
    <w:p>
      <w:pPr>
        <w:pStyle w:val="Heading3"/>
      </w:pPr>
      <w:r>
        <w:t>Invalid Examples</w:t>
      </w:r>
    </w:p>
    <w:p>
      <w:r>
        <w:rPr>
          <w:b/>
          <w:color w:val="666666"/>
          <w:sz w:val="16"/>
        </w:rPr>
        <w:t>[http]</w:t>
      </w:r>
    </w:p>
    <w:p>
      <w:pPr>
        <w:shd w:fill="F2F2F2" w:val="clear"/>
      </w:pPr>
      <w:r>
        <w:rPr>
          <w:rFonts w:ascii="Courier New" w:hAnsi="Courier New"/>
          <w:sz w:val="17"/>
        </w:rPr>
        <w:t>/v3/wishlists/</w:t>
        <w:br/>
        <w:t>/v3/wishlists</w:t>
        <w:br/>
        <w:t>/v3/wishlists//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wishlist_id</w:t>
            </w:r>
          </w:p>
        </w:tc>
        <w:tc>
          <w:tcPr>
            <w:tcW w:type="dxa" w:w="2880"/>
          </w:tcPr>
          <w:p>
            <w:r>
              <w:t>integer</w:t>
            </w:r>
          </w:p>
        </w:tc>
        <w:tc>
          <w:tcPr>
            <w:tcW w:type="dxa" w:w="2880"/>
          </w:tcPr>
          <w:p>
            <w:r>
              <w:t>ID of the wishlist.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123,</w:t>
        <w:br/>
        <w:t xml:space="preserve"> "customer_id": 456,</w:t>
        <w:br/>
        <w:t xml:space="preserve"> "name": "My Wishlist",</w:t>
        <w:br/>
        <w:t xml:space="preserve"> "is_public": true,</w:t>
        <w:br/>
        <w:t xml:space="preserve"> "token": "abc123token",</w:t>
        <w:br/>
        <w:t xml:space="preserve"> "items": [</w:t>
        <w:br/>
        <w:t xml:space="preserve"> {</w:t>
        <w:br/>
        <w:t xml:space="preserve"> "id": 1,</w:t>
        <w:br/>
        <w:t xml:space="preserve"> "product_id": 987,</w:t>
        <w:br/>
        <w:t xml:space="preserve"> "variant_id": 654</w:t>
        <w:br/>
        <w:t xml:space="preserve"> }</w:t>
        <w:br/>
        <w:t xml:space="preserve"> ]</w:t>
        <w:br/>
        <w:t xml:space="preserve"> },</w:t>
        <w:br/>
        <w:t xml:space="preserve"> "meta":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"title": "Unauthorized",</w:t>
        <w:br/>
        <w:t xml:space="preserve"> "type": "https://developer.bigcommerce.com/api-docs/getting-started/authentication"</w:t>
        <w:br/>
        <w:t>}</w:t>
      </w:r>
    </w:p>
    <w:p>
      <w:pPr>
        <w:pStyle w:val="Heading3"/>
      </w:pPr>
      <w:r>
        <w:t>Error Response (404 Not Found)</w:t>
      </w:r>
    </w:p>
    <w:p>
      <w:r>
        <w:rPr>
          <w:b/>
          <w:color w:val="666666"/>
          <w:sz w:val="16"/>
        </w:rPr>
        <w:t>[json]</w:t>
      </w:r>
    </w:p>
    <w:p>
      <w:pPr>
        <w:shd w:fill="F2F2F2" w:val="clear"/>
      </w:pPr>
      <w:r>
        <w:rPr>
          <w:rFonts w:ascii="Courier New" w:hAnsi="Courier New"/>
          <w:sz w:val="17"/>
        </w:rP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"title": "Internal Server Error",</w:t>
        <w:br/>
        <w:t xml:space="preserve"> "type": "https://developer.bigcommerce.com/api-docs/getting-started/errors"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Wishlist object.</w:t>
            </w:r>
          </w:p>
        </w:tc>
      </w:tr>
      <w:tr>
        <w:tc>
          <w:tcPr>
            <w:tcW w:type="dxa" w:w="2880"/>
          </w:tcPr>
          <w:p>
            <w:r>
              <w:t>data.id</w:t>
            </w:r>
          </w:p>
        </w:tc>
        <w:tc>
          <w:tcPr>
            <w:tcW w:type="dxa" w:w="2880"/>
          </w:tcPr>
          <w:p>
            <w:r>
              <w:t>integer</w:t>
            </w:r>
          </w:p>
        </w:tc>
        <w:tc>
          <w:tcPr>
            <w:tcW w:type="dxa" w:w="2880"/>
          </w:tcPr>
          <w:p>
            <w:r>
              <w:t>Wishlist ID (provided after creating a wishlist with a POST).</w:t>
            </w:r>
          </w:p>
        </w:tc>
      </w:tr>
      <w:tr>
        <w:tc>
          <w:tcPr>
            <w:tcW w:type="dxa" w:w="2880"/>
          </w:tcPr>
          <w:p>
            <w:r>
              <w:t>data.customer_id</w:t>
            </w:r>
          </w:p>
        </w:tc>
        <w:tc>
          <w:tcPr>
            <w:tcW w:type="dxa" w:w="2880"/>
          </w:tcPr>
          <w:p>
            <w:r>
              <w:t>integer</w:t>
            </w:r>
          </w:p>
        </w:tc>
        <w:tc>
          <w:tcPr>
            <w:tcW w:type="dxa" w:w="2880"/>
          </w:tcPr>
          <w:p>
            <w:r>
              <w:t>The ID of the customer to which the wishlist belongs.</w:t>
            </w:r>
          </w:p>
        </w:tc>
      </w:tr>
      <w:tr>
        <w:tc>
          <w:tcPr>
            <w:tcW w:type="dxa" w:w="2880"/>
          </w:tcPr>
          <w:p>
            <w:r>
              <w:t>data.name</w:t>
            </w:r>
          </w:p>
        </w:tc>
        <w:tc>
          <w:tcPr>
            <w:tcW w:type="dxa" w:w="2880"/>
          </w:tcPr>
          <w:p>
            <w:r>
              <w:t>string</w:t>
            </w:r>
          </w:p>
        </w:tc>
        <w:tc>
          <w:tcPr>
            <w:tcW w:type="dxa" w:w="2880"/>
          </w:tcPr>
          <w:p>
            <w:r>
              <w:t>The name of the wishlist.</w:t>
            </w:r>
          </w:p>
        </w:tc>
      </w:tr>
      <w:tr>
        <w:tc>
          <w:tcPr>
            <w:tcW w:type="dxa" w:w="2880"/>
          </w:tcPr>
          <w:p>
            <w:r>
              <w:t>data.is_public</w:t>
            </w:r>
          </w:p>
        </w:tc>
        <w:tc>
          <w:tcPr>
            <w:tcW w:type="dxa" w:w="2880"/>
          </w:tcPr>
          <w:p>
            <w:r>
              <w:t>boolean</w:t>
            </w:r>
          </w:p>
        </w:tc>
        <w:tc>
          <w:tcPr>
            <w:tcW w:type="dxa" w:w="2880"/>
          </w:tcPr>
          <w:p>
            <w:r>
              <w:t>Whether the wishlist is available to the public.</w:t>
            </w:r>
          </w:p>
        </w:tc>
      </w:tr>
      <w:tr>
        <w:tc>
          <w:tcPr>
            <w:tcW w:type="dxa" w:w="2880"/>
          </w:tcPr>
          <w:p>
            <w:r>
              <w:t>data.token</w:t>
            </w:r>
          </w:p>
        </w:tc>
        <w:tc>
          <w:tcPr>
            <w:tcW w:type="dxa" w:w="2880"/>
          </w:tcPr>
          <w:p>
            <w:r>
              <w:t>string</w:t>
            </w:r>
          </w:p>
        </w:tc>
        <w:tc>
          <w:tcPr>
            <w:tcW w:type="dxa" w:w="2880"/>
          </w:tcPr>
          <w:p>
            <w:r>
              <w:t>The token of the wishlist. Created internally within BigCommerce. Read-only.</w:t>
            </w:r>
          </w:p>
        </w:tc>
      </w:tr>
      <w:tr>
        <w:tc>
          <w:tcPr>
            <w:tcW w:type="dxa" w:w="2880"/>
          </w:tcPr>
          <w:p>
            <w:r>
              <w:t>data.items</w:t>
            </w:r>
          </w:p>
        </w:tc>
        <w:tc>
          <w:tcPr>
            <w:tcW w:type="dxa" w:w="2880"/>
          </w:tcPr>
          <w:p>
            <w:r>
              <w:t>array</w:t>
            </w:r>
          </w:p>
        </w:tc>
        <w:tc>
          <w:tcPr>
            <w:tcW w:type="dxa" w:w="2880"/>
          </w:tcPr>
          <w:p>
            <w:r>
              <w:t>Array of wishlist items.</w:t>
            </w:r>
          </w:p>
        </w:tc>
      </w:tr>
      <w:tr>
        <w:tc>
          <w:tcPr>
            <w:tcW w:type="dxa" w:w="2880"/>
          </w:tcPr>
          <w:p>
            <w:r>
              <w:t>data.items[].id</w:t>
            </w:r>
          </w:p>
        </w:tc>
        <w:tc>
          <w:tcPr>
            <w:tcW w:type="dxa" w:w="2880"/>
          </w:tcPr>
          <w:p>
            <w:r>
              <w:t>integer</w:t>
            </w:r>
          </w:p>
        </w:tc>
        <w:tc>
          <w:tcPr>
            <w:tcW w:type="dxa" w:w="2880"/>
          </w:tcPr>
          <w:p>
            <w:r>
              <w:t>The ID of the item.</w:t>
            </w:r>
          </w:p>
        </w:tc>
      </w:tr>
      <w:tr>
        <w:tc>
          <w:tcPr>
            <w:tcW w:type="dxa" w:w="2880"/>
          </w:tcPr>
          <w:p>
            <w:r>
              <w:t>data.items[].product_id</w:t>
            </w:r>
          </w:p>
        </w:tc>
        <w:tc>
          <w:tcPr>
            <w:tcW w:type="dxa" w:w="2880"/>
          </w:tcPr>
          <w:p>
            <w:r>
              <w:t>integer</w:t>
            </w:r>
          </w:p>
        </w:tc>
        <w:tc>
          <w:tcPr>
            <w:tcW w:type="dxa" w:w="2880"/>
          </w:tcPr>
          <w:p>
            <w:r>
              <w:t>The ID of the product.</w:t>
            </w:r>
          </w:p>
        </w:tc>
      </w:tr>
      <w:tr>
        <w:tc>
          <w:tcPr>
            <w:tcW w:type="dxa" w:w="2880"/>
          </w:tcPr>
          <w:p>
            <w:r>
              <w:t>data.items[].variant_id</w:t>
            </w:r>
          </w:p>
        </w:tc>
        <w:tc>
          <w:tcPr>
            <w:tcW w:type="dxa" w:w="2880"/>
          </w:tcPr>
          <w:p>
            <w:r>
              <w:t>integer</w:t>
            </w:r>
          </w:p>
        </w:tc>
        <w:tc>
          <w:tcPr>
            <w:tcW w:type="dxa" w:w="2880"/>
          </w:tcPr>
          <w:p>
            <w:r>
              <w:t>The variant ID of the product.</w:t>
            </w:r>
          </w:p>
        </w:tc>
      </w:tr>
      <w:tr>
        <w:tc>
          <w:tcPr>
            <w:tcW w:type="dxa" w:w="2880"/>
          </w:tcPr>
          <w:p>
            <w:r>
              <w:t>meta</w:t>
            </w:r>
          </w:p>
        </w:tc>
        <w:tc>
          <w:tcPr>
            <w:tcW w:type="dxa" w:w="2880"/>
          </w:tcPr>
          <w:p>
            <w:r>
              <w:t>object</w:t>
            </w:r>
          </w:p>
        </w:tc>
        <w:tc>
          <w:tcPr>
            <w:tcW w:type="dxa" w:w="2880"/>
          </w:tcPr>
          <w:p>
            <w:r>
              <w:t>Metadata object (additional properties may be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'https://api.bigcommerce.com/stores/{{BIG_COMMERCE_STORE_HASH}}/v3/wishlists/123' \</w:t>
        <w:br/>
        <w:t xml:space="preserve"> --header 'Accept: application/json'</w:t>
      </w:r>
    </w:p>
    <w:p>
      <w:pPr>
        <w:pStyle w:val="Heading3"/>
      </w:pPr>
      <w:r>
        <w:t>Behavior</w:t>
      </w:r>
    </w:p>
    <w:p>
      <w:pPr>
        <w:pStyle w:val="ListBullet"/>
      </w:pPr>
      <w:r>
        <w:t>Validates that wishlist_id is present in the URL path.</w:t>
      </w:r>
    </w:p>
    <w:p>
      <w:pPr>
        <w:pStyle w:val="ListBullet"/>
      </w:pPr>
      <w:r>
        <w:t>Looks up the wishlist by ID.</w:t>
      </w:r>
    </w:p>
    <w:p>
      <w:pPr>
        <w:pStyle w:val="ListBullet"/>
      </w:pPr>
      <w:r>
        <w:t>Returns the wishlist details and its items array in a JSON response.</w:t>
      </w:r>
    </w:p>
    <w:p>
      <w:pPr>
        <w:pStyle w:val="Heading3"/>
      </w:pPr>
      <w:r>
        <w:t>Error Handling</w:t>
      </w:r>
    </w:p>
    <w:p>
      <w:pPr>
        <w:pStyle w:val="ListBullet"/>
      </w:pPr>
      <w:r>
        <w:t>401 Unauthorized: Authentication information is missing or invalid.</w:t>
      </w:r>
    </w:p>
    <w:p>
      <w:pPr>
        <w:pStyle w:val="ListBullet"/>
      </w:pPr>
      <w:r>
        <w:t>404 Not Found: Wishlist not found.</w:t>
      </w:r>
    </w:p>
    <w:p>
      <w:pPr>
        <w:pStyle w:val="ListBullet"/>
      </w:pPr>
      <w:r>
        <w:t>500 Internal Server Error: Internal server error.</w:t>
      </w:r>
    </w:p>
    <w:p>
      <w:pPr>
        <w:pStyle w:val="Heading3"/>
      </w:pPr>
      <w:r>
        <w:t>Related wishlists actions</w:t>
      </w:r>
    </w:p>
    <w:p>
      <w:pPr>
        <w:pStyle w:val="ListBullet"/>
      </w:pPr>
      <w:r>
        <w:t>[POST] Create a Wishlist — /v3/wishlists</w:t>
      </w:r>
    </w:p>
    <w:p>
      <w:pPr>
        <w:pStyle w:val="ListBullet"/>
      </w:pPr>
      <w:r>
        <w:t>[GET] List Wishlists — /v3/wishlists</w:t>
      </w:r>
    </w:p>
    <w:p>
      <w:pPr>
        <w:pStyle w:val="ListBullet"/>
      </w:pPr>
      <w:r>
        <w:t>[PUT] Update a Wishlist — /v3/wishlists/{{wishlistId}}</w:t>
      </w:r>
    </w:p>
    <w:p>
      <w:pPr>
        <w:pStyle w:val="ListBullet"/>
      </w:pPr>
      <w:r>
        <w:t>[POST] Add Items to a Wishlist — /v3/wishlists/{{wishlistId}}/items</w:t>
      </w:r>
    </w:p>
    <w:p>
      <w:pPr>
        <w:pStyle w:val="ListBullet"/>
      </w:pPr>
      <w:r>
        <w:t>[DELETE] Delete a Wishlist Item — /v3/wishlists/{{wishlistId}}/items/{{itemId}}</w:t>
      </w:r>
    </w:p>
    <w:p>
      <w:pPr>
        <w:pStyle w:val="ListBullet"/>
      </w:pPr>
      <w:r>
        <w:t>[DELETE] Delete a Wishlist — /v3/wishlists/{{wishlistId}}</w:t>
      </w:r>
    </w:p>
    <w:p>
      <w:r>
        <w:br w:type="page"/>
      </w:r>
    </w:p>
    <w:p>
      <w:pPr>
        <w:pStyle w:val="Heading2"/>
      </w:pPr>
      <w:r>
        <w:t>53. [GET] List Wishlists</w:t>
      </w:r>
    </w:p>
    <w:p>
      <w:r>
        <w:rPr>
          <w:b/>
        </w:rPr>
        <w:t xml:space="preserve">Endpoint: </w:t>
      </w:r>
      <w:r>
        <w:rPr>
          <w:rFonts w:ascii="Courier New" w:hAnsi="Courier New"/>
          <w:sz w:val="18"/>
        </w:rPr>
        <w:t>/v3/wishlists</w:t>
      </w:r>
    </w:p>
    <w:p>
      <w:pPr>
        <w:pStyle w:val="Heading3"/>
      </w:pPr>
      <w:r>
        <w:t>Prerequisites</w:t>
      </w:r>
    </w:p>
    <w:p>
      <w:pPr>
        <w:pStyle w:val="ListBullet"/>
      </w:pPr>
      <w:r>
        <w:t>Store must have wishlists enabled.</w:t>
      </w:r>
    </w:p>
    <w:p>
      <w:pPr>
        <w:pStyle w:val="ListBullet"/>
      </w:pPr>
      <w:r>
        <w:t>If using the customer_id filter, you must know the BigCommerce customer ID.</w:t>
      </w:r>
    </w:p>
    <w:p>
      <w:pPr>
        <w:pStyle w:val="Heading3"/>
      </w:pPr>
      <w:r>
        <w:t>Method</w:t>
      </w:r>
    </w:p>
    <w:p>
      <w:r>
        <w:t>GET</w:t>
      </w:r>
    </w:p>
    <w:p>
      <w:pPr>
        <w:pStyle w:val="Heading3"/>
      </w:pPr>
      <w:r>
        <w:t>URL</w:t>
      </w:r>
    </w:p>
    <w:p>
      <w:r>
        <w:t>https://api.bigcommerce.com/stores/{{BIG_COMMERCE_STORE_HASH}}/v3/wishlists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wishlists for the store. Supports optional filtering and pagination via query parameters.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customer_id</w:t>
            </w:r>
          </w:p>
        </w:tc>
        <w:tc>
          <w:tcPr>
            <w:tcW w:type="dxa" w:w="2880"/>
          </w:tcPr>
          <w:p>
            <w:r>
              <w:t>integer</w:t>
            </w:r>
          </w:p>
        </w:tc>
        <w:tc>
          <w:tcPr>
            <w:tcW w:type="dxa" w:w="2880"/>
          </w:tcPr>
          <w:p>
            <w:r>
              <w:t>Filters results to all wishlists relating to the specified customer.</w:t>
            </w:r>
          </w:p>
        </w:tc>
      </w:tr>
      <w:tr>
        <w:tc>
          <w:tcPr>
            <w:tcW w:type="dxa" w:w="2880"/>
          </w:tcPr>
          <w:p>
            <w:r>
              <w:t>page</w:t>
            </w:r>
          </w:p>
        </w:tc>
        <w:tc>
          <w:tcPr>
            <w:tcW w:type="dxa" w:w="2880"/>
          </w:tcPr>
          <w:p>
            <w:r>
              <w:t>integer</w:t>
            </w:r>
          </w:p>
        </w:tc>
        <w:tc>
          <w:tcPr>
            <w:tcW w:type="dxa" w:w="2880"/>
          </w:tcPr>
          <w:p>
            <w:r>
              <w:t>Page number of results to return. Default is 1. Starts from record 0. Use with limit to request a specific set of records.</w:t>
            </w:r>
          </w:p>
        </w:tc>
      </w:tr>
      <w:tr>
        <w:tc>
          <w:tcPr>
            <w:tcW w:type="dxa" w:w="2880"/>
          </w:tcPr>
          <w:p>
            <w:r>
              <w:t>limit</w:t>
            </w:r>
          </w:p>
        </w:tc>
        <w:tc>
          <w:tcPr>
            <w:tcW w:type="dxa" w:w="2880"/>
          </w:tcPr>
          <w:p>
            <w:r>
              <w:t>integer</w:t>
            </w:r>
          </w:p>
        </w:tc>
        <w:tc>
          <w:tcPr>
            <w:tcW w:type="dxa" w:w="2880"/>
          </w:tcPr>
          <w:p>
            <w:r>
              <w:t>Number of items to return per page. Default is 50, maximum is 250.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"customer_id": 456,</w:t>
        <w:br/>
        <w:t xml:space="preserve"> "name": "My Wishlist",</w:t>
        <w:br/>
        <w:t xml:space="preserve"> "is_public": true,</w:t>
        <w:br/>
        <w:t xml:space="preserve"> "token": "a1b2c3d4e5f6",</w:t>
        <w:br/>
        <w:t xml:space="preserve"> "items": [</w:t>
        <w:br/>
        <w:t xml:space="preserve"> {</w:t>
        <w:br/>
        <w:t xml:space="preserve"> "id": 1,</w:t>
        <w:br/>
        <w:t xml:space="preserve"> "product_id": 111,</w:t>
        <w:br/>
        <w:t xml:space="preserve"> "variant_id": 222</w:t>
        <w:br/>
        <w:t xml:space="preserve"> }</w:t>
        <w:br/>
        <w:t xml:space="preserve"> ]</w:t>
        <w:br/>
        <w:t xml:space="preserve"> }</w:t>
        <w:br/>
        <w:t xml:space="preserve">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"title": "Authentication information is missing or invalid.",</w:t>
        <w:br/>
        <w:t xml:space="preserve"> "type": "https://api.bigcommerce.com/docs/errors#unauthorized"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"title": "Internal server error.",</w:t>
        <w:br/>
        <w:t xml:space="preserve"> "type": "https://api.bigcommerce.com/docs/errors#server_error"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wishlists.</w:t>
            </w:r>
          </w:p>
        </w:tc>
      </w:tr>
      <w:tr>
        <w:tc>
          <w:tcPr>
            <w:tcW w:type="dxa" w:w="2880"/>
          </w:tcPr>
          <w:p>
            <w:r>
              <w:t>data[].id</w:t>
            </w:r>
          </w:p>
        </w:tc>
        <w:tc>
          <w:tcPr>
            <w:tcW w:type="dxa" w:w="2880"/>
          </w:tcPr>
          <w:p>
            <w:r>
              <w:t>integer</w:t>
            </w:r>
          </w:p>
        </w:tc>
        <w:tc>
          <w:tcPr>
            <w:tcW w:type="dxa" w:w="2880"/>
          </w:tcPr>
          <w:p>
            <w:r>
              <w:t>Wishlist ID (provided after creating a wishlist with a POST).</w:t>
            </w:r>
          </w:p>
        </w:tc>
      </w:tr>
      <w:tr>
        <w:tc>
          <w:tcPr>
            <w:tcW w:type="dxa" w:w="2880"/>
          </w:tcPr>
          <w:p>
            <w:r>
              <w:t>data[].customer_id</w:t>
            </w:r>
          </w:p>
        </w:tc>
        <w:tc>
          <w:tcPr>
            <w:tcW w:type="dxa" w:w="2880"/>
          </w:tcPr>
          <w:p>
            <w:r>
              <w:t>integer</w:t>
            </w:r>
          </w:p>
        </w:tc>
        <w:tc>
          <w:tcPr>
            <w:tcW w:type="dxa" w:w="2880"/>
          </w:tcPr>
          <w:p>
            <w:r>
              <w:t>The ID of the customer to which the wishlist belongs.</w:t>
            </w:r>
          </w:p>
        </w:tc>
      </w:tr>
      <w:tr>
        <w:tc>
          <w:tcPr>
            <w:tcW w:type="dxa" w:w="2880"/>
          </w:tcPr>
          <w:p>
            <w:r>
              <w:t>data[].name</w:t>
            </w:r>
          </w:p>
        </w:tc>
        <w:tc>
          <w:tcPr>
            <w:tcW w:type="dxa" w:w="2880"/>
          </w:tcPr>
          <w:p>
            <w:r>
              <w:t>string</w:t>
            </w:r>
          </w:p>
        </w:tc>
        <w:tc>
          <w:tcPr>
            <w:tcW w:type="dxa" w:w="2880"/>
          </w:tcPr>
          <w:p>
            <w:r>
              <w:t>The name of the wishlist.</w:t>
            </w:r>
          </w:p>
        </w:tc>
      </w:tr>
      <w:tr>
        <w:tc>
          <w:tcPr>
            <w:tcW w:type="dxa" w:w="2880"/>
          </w:tcPr>
          <w:p>
            <w:r>
              <w:t>data[].is_public</w:t>
            </w:r>
          </w:p>
        </w:tc>
        <w:tc>
          <w:tcPr>
            <w:tcW w:type="dxa" w:w="2880"/>
          </w:tcPr>
          <w:p>
            <w:r>
              <w:t>boolean</w:t>
            </w:r>
          </w:p>
        </w:tc>
        <w:tc>
          <w:tcPr>
            <w:tcW w:type="dxa" w:w="2880"/>
          </w:tcPr>
          <w:p>
            <w:r>
              <w:t>Whether the wishlist is available to the public.</w:t>
            </w:r>
          </w:p>
        </w:tc>
      </w:tr>
      <w:tr>
        <w:tc>
          <w:tcPr>
            <w:tcW w:type="dxa" w:w="2880"/>
          </w:tcPr>
          <w:p>
            <w:r>
              <w:t>data[].token</w:t>
            </w:r>
          </w:p>
        </w:tc>
        <w:tc>
          <w:tcPr>
            <w:tcW w:type="dxa" w:w="2880"/>
          </w:tcPr>
          <w:p>
            <w:r>
              <w:t>string</w:t>
            </w:r>
          </w:p>
        </w:tc>
        <w:tc>
          <w:tcPr>
            <w:tcW w:type="dxa" w:w="2880"/>
          </w:tcPr>
          <w:p>
            <w:r>
              <w:t>Wishlist token created internally within BigCommerce. Read-only. (Wishlist ID is used for external apps.)</w:t>
            </w:r>
          </w:p>
        </w:tc>
      </w:tr>
      <w:tr>
        <w:tc>
          <w:tcPr>
            <w:tcW w:type="dxa" w:w="2880"/>
          </w:tcPr>
          <w:p>
            <w:r>
              <w:t>data[].items</w:t>
            </w:r>
          </w:p>
        </w:tc>
        <w:tc>
          <w:tcPr>
            <w:tcW w:type="dxa" w:w="2880"/>
          </w:tcPr>
          <w:p>
            <w:r>
              <w:t>array</w:t>
            </w:r>
          </w:p>
        </w:tc>
        <w:tc>
          <w:tcPr>
            <w:tcW w:type="dxa" w:w="2880"/>
          </w:tcPr>
          <w:p>
            <w:r>
              <w:t>Array of wishlist items.</w:t>
            </w:r>
          </w:p>
        </w:tc>
      </w:tr>
      <w:tr>
        <w:tc>
          <w:tcPr>
            <w:tcW w:type="dxa" w:w="2880"/>
          </w:tcPr>
          <w:p>
            <w:r>
              <w:t>data[].items[].id</w:t>
            </w:r>
          </w:p>
        </w:tc>
        <w:tc>
          <w:tcPr>
            <w:tcW w:type="dxa" w:w="2880"/>
          </w:tcPr>
          <w:p>
            <w:r>
              <w:t>integer</w:t>
            </w:r>
          </w:p>
        </w:tc>
        <w:tc>
          <w:tcPr>
            <w:tcW w:type="dxa" w:w="2880"/>
          </w:tcPr>
          <w:p>
            <w:r>
              <w:t>The ID of the wishlist item.</w:t>
            </w:r>
          </w:p>
        </w:tc>
      </w:tr>
      <w:tr>
        <w:tc>
          <w:tcPr>
            <w:tcW w:type="dxa" w:w="2880"/>
          </w:tcPr>
          <w:p>
            <w:r>
              <w:t>data[].items[].product_id</w:t>
            </w:r>
          </w:p>
        </w:tc>
        <w:tc>
          <w:tcPr>
            <w:tcW w:type="dxa" w:w="2880"/>
          </w:tcPr>
          <w:p>
            <w:r>
              <w:t>integer</w:t>
            </w:r>
          </w:p>
        </w:tc>
        <w:tc>
          <w:tcPr>
            <w:tcW w:type="dxa" w:w="2880"/>
          </w:tcPr>
          <w:p>
            <w:r>
              <w:t>The ID of the product.</w:t>
            </w:r>
          </w:p>
        </w:tc>
      </w:tr>
      <w:tr>
        <w:tc>
          <w:tcPr>
            <w:tcW w:type="dxa" w:w="2880"/>
          </w:tcPr>
          <w:p>
            <w:r>
              <w:t>data[].items[].variant_id</w:t>
            </w:r>
          </w:p>
        </w:tc>
        <w:tc>
          <w:tcPr>
            <w:tcW w:type="dxa" w:w="2880"/>
          </w:tcPr>
          <w:p>
            <w:r>
              <w:t>integer</w:t>
            </w:r>
          </w:p>
        </w:tc>
        <w:tc>
          <w:tcPr>
            <w:tcW w:type="dxa" w:w="2880"/>
          </w:tcPr>
          <w:p>
            <w:r>
              <w:t>The variant ID of the product.</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meta.pagination</w:t>
            </w:r>
          </w:p>
        </w:tc>
        <w:tc>
          <w:tcPr>
            <w:tcW w:type="dxa" w:w="2880"/>
          </w:tcPr>
          <w:p>
            <w:r>
              <w:t>object</w:t>
            </w:r>
          </w:p>
        </w:tc>
        <w:tc>
          <w:tcPr>
            <w:tcW w:type="dxa" w:w="2880"/>
          </w:tcPr>
          <w:p>
            <w:r>
              <w:t>Pagination information.</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meta.pagination.count</w:t>
            </w:r>
          </w:p>
        </w:tc>
        <w:tc>
          <w:tcPr>
            <w:tcW w:type="dxa" w:w="2880"/>
          </w:tcPr>
          <w:p>
            <w:r>
              <w:t>integer</w:t>
            </w:r>
          </w:p>
        </w:tc>
        <w:tc>
          <w:tcPr>
            <w:tcW w:type="dxa" w:w="2880"/>
          </w:tcPr>
          <w:p>
            <w:r>
              <w:t>Total number of items in the collection response.</w:t>
            </w:r>
          </w:p>
        </w:tc>
      </w:tr>
      <w:tr>
        <w:tc>
          <w:tcPr>
            <w:tcW w:type="dxa" w:w="2880"/>
          </w:tcPr>
          <w:p>
            <w:r>
              <w:t>meta.pagination.per_page</w:t>
            </w:r>
          </w:p>
        </w:tc>
        <w:tc>
          <w:tcPr>
            <w:tcW w:type="dxa" w:w="2880"/>
          </w:tcPr>
          <w:p>
            <w:r>
              <w:t>integer</w:t>
            </w:r>
          </w:p>
        </w:tc>
        <w:tc>
          <w:tcPr>
            <w:tcW w:type="dxa" w:w="2880"/>
          </w:tcPr>
          <w:p>
            <w:r>
              <w:t>Number of items returned per page (controlled by limit).</w:t>
            </w:r>
          </w:p>
        </w:tc>
      </w:tr>
      <w:tr>
        <w:tc>
          <w:tcPr>
            <w:tcW w:type="dxa" w:w="2880"/>
          </w:tcPr>
          <w:p>
            <w:r>
              <w:t>meta.pagination.current_page</w:t>
            </w:r>
          </w:p>
        </w:tc>
        <w:tc>
          <w:tcPr>
            <w:tcW w:type="dxa" w:w="2880"/>
          </w:tcPr>
          <w:p>
            <w:r>
              <w:t>integer</w:t>
            </w:r>
          </w:p>
        </w:tc>
        <w:tc>
          <w:tcPr>
            <w:tcW w:type="dxa" w:w="2880"/>
          </w:tcPr>
          <w:p>
            <w:r>
              <w:t>Current page within the collection.</w:t>
            </w:r>
          </w:p>
        </w:tc>
      </w:tr>
      <w:tr>
        <w:tc>
          <w:tcPr>
            <w:tcW w:type="dxa" w:w="2880"/>
          </w:tcPr>
          <w:p>
            <w:r>
              <w:t>meta.pagination.total_pages</w:t>
            </w:r>
          </w:p>
        </w:tc>
        <w:tc>
          <w:tcPr>
            <w:tcW w:type="dxa" w:w="2880"/>
          </w:tcPr>
          <w:p>
            <w:r>
              <w:t>integer</w:t>
            </w:r>
          </w:p>
        </w:tc>
        <w:tc>
          <w:tcPr>
            <w:tcW w:type="dxa" w:w="2880"/>
          </w:tcPr>
          <w:p>
            <w:r>
              <w:t>Total number of pages in the collection.</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customer_id</w:t>
            </w:r>
          </w:p>
        </w:tc>
        <w:tc>
          <w:tcPr>
            <w:tcW w:type="dxa" w:w="2880"/>
          </w:tcPr>
          <w:p>
            <w:r>
              <w:t>integer</w:t>
            </w:r>
          </w:p>
        </w:tc>
        <w:tc>
          <w:tcPr>
            <w:tcW w:type="dxa" w:w="2880"/>
          </w:tcPr>
          <w:p>
            <w:r>
              <w:t>Filter to wishlists belonging to a specific customer.</w:t>
            </w:r>
          </w:p>
        </w:tc>
      </w:tr>
    </w:tbl>
    <w:p/>
    <w:p>
      <w:pPr>
        <w:pStyle w:val="Heading3"/>
      </w:pPr>
      <w:r>
        <w:t>Available Sorting Options</w:t>
      </w:r>
    </w:p>
    <w:p>
      <w:pPr>
        <w:pStyle w:val="ListBullet"/>
      </w:pPr>
      <w:r>
        <w:t>Not documented.</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'https://api.bigcommerce.com/stores/{{BIG_COMMERCE_STORE_HASH}}/v3/wishlists?page=1&amp;limit=50' \</w:t>
        <w:br/>
        <w:t xml:space="preserve"> --header 'Accept: application/json'</w:t>
      </w:r>
    </w:p>
    <w:p>
      <w:pPr>
        <w:pStyle w:val="Heading3"/>
      </w:pPr>
      <w:r>
        <w:t>Example Usage</w:t>
      </w:r>
    </w:p>
    <w:p>
      <w:pPr>
        <w:pStyle w:val="Heading3"/>
      </w:pPr>
      <w:r>
        <w:t>Example 1: List wishlists (default pagination)</w:t>
      </w:r>
    </w:p>
    <w:p>
      <w:r>
        <w:rPr>
          <w:b/>
          <w:color w:val="666666"/>
          <w:sz w:val="16"/>
        </w:rPr>
        <w:t>[bash]</w:t>
      </w:r>
    </w:p>
    <w:p>
      <w:pPr>
        <w:shd w:fill="F2F2F2" w:val="clear"/>
      </w:pPr>
      <w:r>
        <w:rPr>
          <w:rFonts w:ascii="Courier New" w:hAnsi="Courier New"/>
          <w:sz w:val="17"/>
        </w:rPr>
        <w:t>curl -i --location \</w:t>
        <w:br/>
        <w:t xml:space="preserve"> 'https://api.bigcommerce.com/stores/{{BIG_COMMERCE_STORE_HASH}}/v3/wishlists' \</w:t>
        <w:br/>
        <w:t xml:space="preserve"> --header 'Accept: application/json'</w:t>
      </w:r>
    </w:p>
    <w:p>
      <w:pPr>
        <w:pStyle w:val="Heading3"/>
      </w:pPr>
      <w:r>
        <w:t>Example 2: List wishlists for a specific customer</w:t>
      </w:r>
    </w:p>
    <w:p>
      <w:r>
        <w:rPr>
          <w:b/>
          <w:color w:val="666666"/>
          <w:sz w:val="16"/>
        </w:rPr>
        <w:t>[bash]</w:t>
      </w:r>
    </w:p>
    <w:p>
      <w:pPr>
        <w:shd w:fill="F2F2F2" w:val="clear"/>
      </w:pPr>
      <w:r>
        <w:rPr>
          <w:rFonts w:ascii="Courier New" w:hAnsi="Courier New"/>
          <w:sz w:val="17"/>
        </w:rPr>
        <w:t>curl -i --location \</w:t>
        <w:br/>
        <w:t xml:space="preserve"> 'https://api.bigcommerce.com/stores/{{BIG_COMMERCE_STORE_HASH}}/v3/wishlists?customer_id=456' \</w:t>
        <w:br/>
        <w:t xml:space="preserve"> --header 'Accept: application/json'</w:t>
      </w:r>
    </w:p>
    <w:p>
      <w:pPr>
        <w:pStyle w:val="Heading3"/>
      </w:pPr>
      <w:r>
        <w:t>Example 3: Paginate results</w:t>
      </w:r>
    </w:p>
    <w:p>
      <w:r>
        <w:rPr>
          <w:b/>
          <w:color w:val="666666"/>
          <w:sz w:val="16"/>
        </w:rPr>
        <w:t>[bash]</w:t>
      </w:r>
    </w:p>
    <w:p>
      <w:pPr>
        <w:shd w:fill="F2F2F2" w:val="clear"/>
      </w:pPr>
      <w:r>
        <w:rPr>
          <w:rFonts w:ascii="Courier New" w:hAnsi="Courier New"/>
          <w:sz w:val="17"/>
        </w:rPr>
        <w:t>curl -i --location \</w:t>
        <w:br/>
        <w:t xml:space="preserve"> 'https://api.bigcommerce.com/stores/{{BIG_COMMERCE_STORE_HASH}}/v3/wishlists?page=2&amp;limit=100' \</w:t>
        <w:br/>
        <w:t xml:space="preserve"> --header 'Accept: application/json'</w:t>
      </w:r>
    </w:p>
    <w:p>
      <w:pPr>
        <w:pStyle w:val="Heading3"/>
      </w:pPr>
      <w:r>
        <w:t>Behavior</w:t>
      </w:r>
    </w:p>
    <w:p>
      <w:pPr>
        <w:pStyle w:val="ListBullet"/>
      </w:pPr>
      <w:r>
        <w:t>Accepts optional filter/pagination query parameters (customer_id, page, limit).</w:t>
      </w:r>
    </w:p>
    <w:p>
      <w:pPr>
        <w:pStyle w:val="ListBullet"/>
      </w:pPr>
      <w:r>
        <w:t>Returns a collection of wishlists in data.</w:t>
      </w:r>
    </w:p>
    <w:p>
      <w:pPr>
        <w:pStyle w:val="ListBullet"/>
      </w:pPr>
      <w:r>
        <w:t>Returns pagination details under meta.pagination.</w:t>
      </w:r>
    </w:p>
    <w:p>
      <w:pPr>
        <w:pStyle w:val="Heading3"/>
      </w:pPr>
      <w:r>
        <w:t>Notes</w:t>
      </w:r>
    </w:p>
    <w:p>
      <w:pPr>
        <w:pStyle w:val="ListBullet"/>
      </w:pPr>
      <w:r>
        <w:t>token is created internally by BigCommerce and is read-only.</w:t>
      </w:r>
    </w:p>
    <w:p>
      <w:pPr>
        <w:pStyle w:val="ListBullet"/>
      </w:pPr>
      <w:r>
        <w:t>limit cannot exceed 250.</w:t>
      </w:r>
    </w:p>
    <w:p>
      <w:pPr>
        <w:pStyle w:val="Heading3"/>
      </w:pPr>
      <w:r>
        <w:t>Error Handling</w:t>
      </w:r>
    </w:p>
    <w:p>
      <w:pPr>
        <w:pStyle w:val="ListBullet"/>
      </w:pPr>
      <w:r>
        <w:t>401 Unauthorized: Authentication information is missing or invalid.</w:t>
      </w:r>
    </w:p>
    <w:p>
      <w:pPr>
        <w:pStyle w:val="ListBullet"/>
      </w:pPr>
      <w:r>
        <w:t>500 Internal Server Error: Internal server error.</w:t>
      </w:r>
    </w:p>
    <w:p>
      <w:pPr>
        <w:pStyle w:val="Heading3"/>
      </w:pPr>
      <w:r>
        <w:t>Related wishlists actions</w:t>
      </w:r>
    </w:p>
    <w:p>
      <w:pPr>
        <w:pStyle w:val="ListBullet"/>
      </w:pPr>
      <w:r>
        <w:t>[POST] Create a Wishlist — /v3/wishlists</w:t>
      </w:r>
    </w:p>
    <w:p>
      <w:pPr>
        <w:pStyle w:val="ListBullet"/>
      </w:pPr>
      <w:r>
        <w:t>[GET] Get a Wishlist — /v3/wishlists/{{wishlistId}}</w:t>
      </w:r>
    </w:p>
    <w:p>
      <w:pPr>
        <w:pStyle w:val="ListBullet"/>
      </w:pPr>
      <w:r>
        <w:t>[PUT] Update a Wishlist — /v3/wishlists/{{wishlistId}}</w:t>
      </w:r>
    </w:p>
    <w:p>
      <w:pPr>
        <w:pStyle w:val="ListBullet"/>
      </w:pPr>
      <w:r>
        <w:t>[POST] Add Items to a Wishlist — /v3/wishlists/{{wishlistId}}/items</w:t>
      </w:r>
    </w:p>
    <w:p>
      <w:pPr>
        <w:pStyle w:val="ListBullet"/>
      </w:pPr>
      <w:r>
        <w:t>[DELETE] Delete a Wishlist Item — /v3/wishlists/{{wishlistId}}/items/{{itemId}}</w:t>
      </w:r>
    </w:p>
    <w:p>
      <w:pPr>
        <w:pStyle w:val="ListBullet"/>
      </w:pPr>
      <w:r>
        <w:t>[DELETE] Delete a Wishlist — /v3/wishlists/{{wishlistId}}</w:t>
      </w:r>
    </w:p>
    <w:p>
      <w:r>
        <w:br w:type="page"/>
      </w:r>
    </w:p>
    <w:p>
      <w:pPr>
        <w:pStyle w:val="Heading2"/>
      </w:pPr>
      <w:r>
        <w:t>54. [PUT] Update a Wishlist</w:t>
      </w:r>
    </w:p>
    <w:p>
      <w:r>
        <w:rPr>
          <w:b/>
        </w:rPr>
        <w:t xml:space="preserve">Endpoint: </w:t>
      </w:r>
      <w:r>
        <w:rPr>
          <w:rFonts w:ascii="Courier New" w:hAnsi="Courier New"/>
          <w:sz w:val="18"/>
        </w:rPr>
        <w:t>/v3/wishlists/{{wishlistId}}</w:t>
      </w:r>
    </w:p>
    <w:p>
      <w:pPr>
        <w:pStyle w:val="Heading3"/>
      </w:pPr>
      <w:r>
        <w:t>Prerequisites</w:t>
      </w:r>
    </w:p>
    <w:p>
      <w:pPr>
        <w:pStyle w:val="ListBullet"/>
      </w:pPr>
      <w:r>
        <w:t>You must have an existing wishlist to update (you need its wishlist_id).</w:t>
      </w:r>
    </w:p>
    <w:p>
      <w:pPr>
        <w:pStyle w:val="ListBullet"/>
      </w:pPr>
      <w:r>
        <w:t>You must know the wishlist’s associated customer_id (required in the request body and described as read-only in the docs).</w:t>
      </w:r>
    </w:p>
    <w:p>
      <w:pPr>
        <w:pStyle w:val="Heading3"/>
      </w:pPr>
      <w:r>
        <w:t>Method</w:t>
      </w:r>
    </w:p>
    <w:p>
      <w:r>
        <w:t>PUT</w:t>
      </w:r>
    </w:p>
    <w:p>
      <w:pPr>
        <w:pStyle w:val="Heading3"/>
      </w:pPr>
      <w:r>
        <w:t>URL</w:t>
      </w:r>
    </w:p>
    <w:p>
      <w:r>
        <w:t>https://api.bigcommerce.com/stores/{{BIG_COMMERCE_STORE_HASH}}/v3/wishlists/{{wishlist_id}}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wishlist. Use this endpoint to update wishlist items, change the wishlist’s name, and set whether the wishlist is publicly available. To add or delete a wishlist item, use the Wishlist Items endpoints referenced in the original documentation.</w:t>
      </w:r>
    </w:p>
    <w:p>
      <w:pPr>
        <w:pStyle w:val="Heading3"/>
      </w:pPr>
      <w:r>
        <w:t>Enforcement Rules</w:t>
      </w:r>
    </w:p>
    <w:p>
      <w:pPr>
        <w:pStyle w:val="ListBullet"/>
      </w:pPr>
      <w:r>
        <w:t>The wishlist_id path parameter must always be present.</w:t>
      </w:r>
    </w:p>
    <w:p>
      <w:pPr>
        <w:pStyle w:val="ListBullet"/>
      </w:pPr>
      <w:r>
        <w:t>Always construct the path as /v3/wishlists/{{wishlist_id}}, where {{wishlist_id}} is a non-empty integer.</w:t>
      </w:r>
    </w:p>
    <w:p>
      <w:pPr>
        <w:pStyle w:val="ListBullet"/>
      </w:pPr>
      <w:r>
        <w:t>Do not call the API with a missing or empty wishlist_id (e.g., avoid /v3/wishlists//).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/v3/wishlists/123</w:t>
      </w:r>
    </w:p>
    <w:p>
      <w:pPr>
        <w:pStyle w:val="Heading3"/>
      </w:pPr>
      <w:r>
        <w:t>Invalid Examples</w:t>
      </w:r>
    </w:p>
    <w:p>
      <w:r>
        <w:rPr>
          <w:b/>
          <w:color w:val="666666"/>
          <w:sz w:val="16"/>
        </w:rPr>
        <w:t>[http]</w:t>
      </w:r>
    </w:p>
    <w:p>
      <w:pPr>
        <w:shd w:fill="F2F2F2" w:val="clear"/>
      </w:pPr>
      <w:r>
        <w:rPr>
          <w:rFonts w:ascii="Courier New" w:hAnsi="Courier New"/>
          <w:sz w:val="17"/>
        </w:rPr>
        <w:t>/v3/wishlists/</w:t>
        <w:br/>
        <w:t>/v3/wishlists//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wishlist_id</w:t>
            </w:r>
          </w:p>
        </w:tc>
        <w:tc>
          <w:tcPr>
            <w:tcW w:type="dxa" w:w="2880"/>
          </w:tcPr>
          <w:p>
            <w:r>
              <w:t>integer</w:t>
            </w:r>
          </w:p>
        </w:tc>
        <w:tc>
          <w:tcPr>
            <w:tcW w:type="dxa" w:w="2880"/>
          </w:tcPr>
          <w:p>
            <w:r>
              <w:t>ID of the wishlist.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customer_id</w:t>
            </w:r>
          </w:p>
        </w:tc>
        <w:tc>
          <w:tcPr>
            <w:tcW w:type="dxa" w:w="2880"/>
          </w:tcPr>
          <w:p>
            <w:r>
              <w:t>integer</w:t>
            </w:r>
          </w:p>
        </w:tc>
        <w:tc>
          <w:tcPr>
            <w:tcW w:type="dxa" w:w="2880"/>
          </w:tcPr>
          <w:p>
            <w:r>
              <w:t>The customer ID. Read-only value (as documented).</w:t>
            </w:r>
          </w:p>
        </w:tc>
      </w:tr>
      <w:tr>
        <w:tc>
          <w:tcPr>
            <w:tcW w:type="dxa" w:w="2880"/>
          </w:tcPr>
          <w:p>
            <w:r>
              <w:t>items</w:t>
            </w:r>
          </w:p>
        </w:tc>
        <w:tc>
          <w:tcPr>
            <w:tcW w:type="dxa" w:w="2880"/>
          </w:tcPr>
          <w:p>
            <w:r>
              <w:t>array</w:t>
            </w:r>
          </w:p>
        </w:tc>
        <w:tc>
          <w:tcPr>
            <w:tcW w:type="dxa" w:w="2880"/>
          </w:tcPr>
          <w:p>
            <w:r>
              <w:t>Array of wishlist items.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is_public</w:t>
            </w:r>
          </w:p>
        </w:tc>
        <w:tc>
          <w:tcPr>
            <w:tcW w:type="dxa" w:w="2880"/>
          </w:tcPr>
          <w:p>
            <w:r>
              <w:t>boolean</w:t>
            </w:r>
          </w:p>
        </w:tc>
        <w:tc>
          <w:tcPr>
            <w:tcW w:type="dxa" w:w="2880"/>
          </w:tcPr>
          <w:p>
            <w:r>
              <w:t>Whether the wishlist is available to the public.</w:t>
            </w:r>
          </w:p>
        </w:tc>
      </w:tr>
      <w:tr>
        <w:tc>
          <w:tcPr>
            <w:tcW w:type="dxa" w:w="2880"/>
          </w:tcPr>
          <w:p>
            <w:r>
              <w:t>name</w:t>
            </w:r>
          </w:p>
        </w:tc>
        <w:tc>
          <w:tcPr>
            <w:tcW w:type="dxa" w:w="2880"/>
          </w:tcPr>
          <w:p>
            <w:r>
              <w:t>string</w:t>
            </w:r>
          </w:p>
        </w:tc>
        <w:tc>
          <w:tcPr>
            <w:tcW w:type="dxa" w:w="2880"/>
          </w:tcPr>
          <w:p>
            <w:r>
              <w:t>The title/name of the wishlist.</w:t>
            </w:r>
          </w:p>
        </w:tc>
      </w:tr>
    </w:tbl>
    <w:p/>
    <w:p>
      <w:pPr>
        <w:pStyle w:val="Heading3"/>
      </w:pPr>
      <w:r>
        <w:t>Request Body Object: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items[].id</w:t>
            </w:r>
          </w:p>
        </w:tc>
        <w:tc>
          <w:tcPr>
            <w:tcW w:type="dxa" w:w="2880"/>
          </w:tcPr>
          <w:p>
            <w:r>
              <w:t>integer</w:t>
            </w:r>
          </w:p>
        </w:tc>
        <w:tc>
          <w:tcPr>
            <w:tcW w:type="dxa" w:w="2880"/>
          </w:tcPr>
          <w:p>
            <w:r>
              <w:t>The ID of the item.</w:t>
            </w:r>
          </w:p>
        </w:tc>
      </w:tr>
      <w:tr>
        <w:tc>
          <w:tcPr>
            <w:tcW w:type="dxa" w:w="2880"/>
          </w:tcPr>
          <w:p>
            <w:r>
              <w:t>items[].product_id</w:t>
            </w:r>
          </w:p>
        </w:tc>
        <w:tc>
          <w:tcPr>
            <w:tcW w:type="dxa" w:w="2880"/>
          </w:tcPr>
          <w:p>
            <w:r>
              <w:t>integer</w:t>
            </w:r>
          </w:p>
        </w:tc>
        <w:tc>
          <w:tcPr>
            <w:tcW w:type="dxa" w:w="2880"/>
          </w:tcPr>
          <w:p>
            <w:r>
              <w:t>The ID of the product.</w:t>
            </w:r>
          </w:p>
        </w:tc>
      </w:tr>
      <w:tr>
        <w:tc>
          <w:tcPr>
            <w:tcW w:type="dxa" w:w="2880"/>
          </w:tcPr>
          <w:p>
            <w:r>
              <w:t>items[].variant_id</w:t>
            </w:r>
          </w:p>
        </w:tc>
        <w:tc>
          <w:tcPr>
            <w:tcW w:type="dxa" w:w="2880"/>
          </w:tcPr>
          <w:p>
            <w:r>
              <w:t>integer</w:t>
            </w:r>
          </w:p>
        </w:tc>
        <w:tc>
          <w:tcPr>
            <w:tcW w:type="dxa" w:w="2880"/>
          </w:tcPr>
          <w:p>
            <w:r>
              <w:t>The variant ID of the product.</w:t>
            </w:r>
          </w:p>
        </w:tc>
      </w:tr>
    </w:tbl>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"data": {</w:t>
        <w:br/>
        <w:t xml:space="preserve"> "id": 123,</w:t>
        <w:br/>
        <w:t xml:space="preserve"> "customer_id": 456,</w:t>
        <w:br/>
        <w:t xml:space="preserve"> "name": "My Wishlist",</w:t>
        <w:br/>
        <w:t xml:space="preserve"> "is_public": true,</w:t>
        <w:br/>
        <w:t xml:space="preserve"> "token": "abc123tokenvalue",</w:t>
        <w:br/>
        <w:t xml:space="preserve"> "items": [</w:t>
        <w:br/>
        <w:t xml:space="preserve"> {</w:t>
        <w:br/>
        <w:t xml:space="preserve"> "id": 1,</w:t>
        <w:br/>
        <w:t xml:space="preserve"> "product_id": 111,</w:t>
        <w:br/>
        <w:t xml:space="preserve"> "variant_id": 222</w:t>
        <w:br/>
        <w:t xml:space="preserve"> }</w:t>
        <w:br/>
        <w:t xml:space="preserve"> ]</w:t>
        <w:br/>
        <w:t xml:space="preserve"> },</w:t>
        <w:br/>
        <w:t xml:space="preserve"> "meta": {}</w:t>
        <w:br/>
        <w:t>}</w:t>
      </w:r>
    </w:p>
    <w:p>
      <w:pPr>
        <w:pStyle w:val="Heading3"/>
      </w:pPr>
      <w:r>
        <w:t>Error Response (401)</w:t>
      </w:r>
    </w:p>
    <w:p>
      <w:r>
        <w:rPr>
          <w:b/>
          <w:color w:val="666666"/>
          <w:sz w:val="16"/>
        </w:rPr>
        <w:t>[json]</w:t>
      </w:r>
    </w:p>
    <w:p>
      <w:pPr>
        <w:shd w:fill="F2F2F2" w:val="clear"/>
      </w:pPr>
      <w:r>
        <w:rPr>
          <w:rFonts w:ascii="Courier New" w:hAnsi="Courier New"/>
          <w:sz w:val="17"/>
        </w:rPr>
        <w:t>{</w:t>
        <w:br/>
        <w:t xml:space="preserve"> "status": 401,</w:t>
        <w:br/>
        <w:t xml:space="preserve"> "title": "Authentication information is missing or invalid.",</w:t>
        <w:br/>
        <w:t xml:space="preserve"> "type": "https://example.com/error"</w:t>
        <w:br/>
        <w:t>}</w:t>
      </w:r>
    </w:p>
    <w:p>
      <w:pPr>
        <w:pStyle w:val="Heading3"/>
      </w:pPr>
      <w:r>
        <w:t>Error Response (500)</w:t>
      </w:r>
    </w:p>
    <w:p>
      <w:r>
        <w:rPr>
          <w:b/>
          <w:color w:val="666666"/>
          <w:sz w:val="16"/>
        </w:rPr>
        <w:t>[json]</w:t>
      </w:r>
    </w:p>
    <w:p>
      <w:pPr>
        <w:shd w:fill="F2F2F2" w:val="clear"/>
      </w:pPr>
      <w:r>
        <w:rPr>
          <w:rFonts w:ascii="Courier New" w:hAnsi="Courier New"/>
          <w:sz w:val="17"/>
        </w:rPr>
        <w:t>{</w:t>
        <w:br/>
        <w:t xml:space="preserve"> "status": 500,</w:t>
        <w:br/>
        <w:t xml:space="preserve"> "title": "Internal server error.",</w:t>
        <w:br/>
        <w:t xml:space="preserve"> "type": "https://example.com/error"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Wishlist object.</w:t>
            </w:r>
          </w:p>
        </w:tc>
      </w:tr>
      <w:tr>
        <w:tc>
          <w:tcPr>
            <w:tcW w:type="dxa" w:w="2880"/>
          </w:tcPr>
          <w:p>
            <w:r>
              <w:t>data.id</w:t>
            </w:r>
          </w:p>
        </w:tc>
        <w:tc>
          <w:tcPr>
            <w:tcW w:type="dxa" w:w="2880"/>
          </w:tcPr>
          <w:p>
            <w:r>
              <w:t>integer</w:t>
            </w:r>
          </w:p>
        </w:tc>
        <w:tc>
          <w:tcPr>
            <w:tcW w:type="dxa" w:w="2880"/>
          </w:tcPr>
          <w:p>
            <w:r>
              <w:t>Wishlist ID, provided after creating a wishlist with a POST.</w:t>
            </w:r>
          </w:p>
        </w:tc>
      </w:tr>
      <w:tr>
        <w:tc>
          <w:tcPr>
            <w:tcW w:type="dxa" w:w="2880"/>
          </w:tcPr>
          <w:p>
            <w:r>
              <w:t>data.customer_id</w:t>
            </w:r>
          </w:p>
        </w:tc>
        <w:tc>
          <w:tcPr>
            <w:tcW w:type="dxa" w:w="2880"/>
          </w:tcPr>
          <w:p>
            <w:r>
              <w:t>integer</w:t>
            </w:r>
          </w:p>
        </w:tc>
        <w:tc>
          <w:tcPr>
            <w:tcW w:type="dxa" w:w="2880"/>
          </w:tcPr>
          <w:p>
            <w:r>
              <w:t>The ID of the customer to which the wishlist belongs.</w:t>
            </w:r>
          </w:p>
        </w:tc>
      </w:tr>
      <w:tr>
        <w:tc>
          <w:tcPr>
            <w:tcW w:type="dxa" w:w="2880"/>
          </w:tcPr>
          <w:p>
            <w:r>
              <w:t>data.name</w:t>
            </w:r>
          </w:p>
        </w:tc>
        <w:tc>
          <w:tcPr>
            <w:tcW w:type="dxa" w:w="2880"/>
          </w:tcPr>
          <w:p>
            <w:r>
              <w:t>string</w:t>
            </w:r>
          </w:p>
        </w:tc>
        <w:tc>
          <w:tcPr>
            <w:tcW w:type="dxa" w:w="2880"/>
          </w:tcPr>
          <w:p>
            <w:r>
              <w:t>The name of the wishlist.</w:t>
            </w:r>
          </w:p>
        </w:tc>
      </w:tr>
      <w:tr>
        <w:tc>
          <w:tcPr>
            <w:tcW w:type="dxa" w:w="2880"/>
          </w:tcPr>
          <w:p>
            <w:r>
              <w:t>data.is_public</w:t>
            </w:r>
          </w:p>
        </w:tc>
        <w:tc>
          <w:tcPr>
            <w:tcW w:type="dxa" w:w="2880"/>
          </w:tcPr>
          <w:p>
            <w:r>
              <w:t>boolean</w:t>
            </w:r>
          </w:p>
        </w:tc>
        <w:tc>
          <w:tcPr>
            <w:tcW w:type="dxa" w:w="2880"/>
          </w:tcPr>
          <w:p>
            <w:r>
              <w:t>Whether the wishlist is available to the public.</w:t>
            </w:r>
          </w:p>
        </w:tc>
      </w:tr>
      <w:tr>
        <w:tc>
          <w:tcPr>
            <w:tcW w:type="dxa" w:w="2880"/>
          </w:tcPr>
          <w:p>
            <w:r>
              <w:t>data.token</w:t>
            </w:r>
          </w:p>
        </w:tc>
        <w:tc>
          <w:tcPr>
            <w:tcW w:type="dxa" w:w="2880"/>
          </w:tcPr>
          <w:p>
            <w:r>
              <w:t>string</w:t>
            </w:r>
          </w:p>
        </w:tc>
        <w:tc>
          <w:tcPr>
            <w:tcW w:type="dxa" w:w="2880"/>
          </w:tcPr>
          <w:p>
            <w:r>
              <w:t>The token of the wishlist (created internally within BigCommerce). Read-only.</w:t>
            </w:r>
          </w:p>
        </w:tc>
      </w:tr>
      <w:tr>
        <w:tc>
          <w:tcPr>
            <w:tcW w:type="dxa" w:w="2880"/>
          </w:tcPr>
          <w:p>
            <w:r>
              <w:t>data.items</w:t>
            </w:r>
          </w:p>
        </w:tc>
        <w:tc>
          <w:tcPr>
            <w:tcW w:type="dxa" w:w="2880"/>
          </w:tcPr>
          <w:p>
            <w:r>
              <w:t>array</w:t>
            </w:r>
          </w:p>
        </w:tc>
        <w:tc>
          <w:tcPr>
            <w:tcW w:type="dxa" w:w="2880"/>
          </w:tcPr>
          <w:p>
            <w:r>
              <w:t>Array of wishlist items.</w:t>
            </w:r>
          </w:p>
        </w:tc>
      </w:tr>
      <w:tr>
        <w:tc>
          <w:tcPr>
            <w:tcW w:type="dxa" w:w="2880"/>
          </w:tcPr>
          <w:p>
            <w:r>
              <w:t>data.items[].id</w:t>
            </w:r>
          </w:p>
        </w:tc>
        <w:tc>
          <w:tcPr>
            <w:tcW w:type="dxa" w:w="2880"/>
          </w:tcPr>
          <w:p>
            <w:r>
              <w:t>integer</w:t>
            </w:r>
          </w:p>
        </w:tc>
        <w:tc>
          <w:tcPr>
            <w:tcW w:type="dxa" w:w="2880"/>
          </w:tcPr>
          <w:p>
            <w:r>
              <w:t>The ID of the item.</w:t>
            </w:r>
          </w:p>
        </w:tc>
      </w:tr>
      <w:tr>
        <w:tc>
          <w:tcPr>
            <w:tcW w:type="dxa" w:w="2880"/>
          </w:tcPr>
          <w:p>
            <w:r>
              <w:t>data.items[].product_id</w:t>
            </w:r>
          </w:p>
        </w:tc>
        <w:tc>
          <w:tcPr>
            <w:tcW w:type="dxa" w:w="2880"/>
          </w:tcPr>
          <w:p>
            <w:r>
              <w:t>integer</w:t>
            </w:r>
          </w:p>
        </w:tc>
        <w:tc>
          <w:tcPr>
            <w:tcW w:type="dxa" w:w="2880"/>
          </w:tcPr>
          <w:p>
            <w:r>
              <w:t>The ID of the product.</w:t>
            </w:r>
          </w:p>
        </w:tc>
      </w:tr>
      <w:tr>
        <w:tc>
          <w:tcPr>
            <w:tcW w:type="dxa" w:w="2880"/>
          </w:tcPr>
          <w:p>
            <w:r>
              <w:t>data.items[].variant_id</w:t>
            </w:r>
          </w:p>
        </w:tc>
        <w:tc>
          <w:tcPr>
            <w:tcW w:type="dxa" w:w="2880"/>
          </w:tcPr>
          <w:p>
            <w:r>
              <w:t>integer</w:t>
            </w:r>
          </w:p>
        </w:tc>
        <w:tc>
          <w:tcPr>
            <w:tcW w:type="dxa" w:w="2880"/>
          </w:tcPr>
          <w:p>
            <w:r>
              <w:t>The variant ID of the product.</w:t>
            </w:r>
          </w:p>
        </w:tc>
      </w:tr>
      <w:tr>
        <w:tc>
          <w:tcPr>
            <w:tcW w:type="dxa" w:w="2880"/>
          </w:tcPr>
          <w:p>
            <w:r>
              <w:t>meta</w:t>
            </w:r>
          </w:p>
        </w:tc>
        <w:tc>
          <w:tcPr>
            <w:tcW w:type="dxa" w:w="2880"/>
          </w:tcPr>
          <w:p>
            <w:r>
              <w:t>object</w:t>
            </w:r>
          </w:p>
        </w:tc>
        <w:tc>
          <w:tcPr>
            <w:tcW w:type="dxa" w:w="2880"/>
          </w:tcPr>
          <w:p>
            <w:r>
              <w:t>Metadata object. The docs indicate it may contain additional properties of any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'https://api.bigcommerce.com/stores/{{BIG_COMMERCE_STORE_HASH}}/v3/wishlists/123' \</w:t>
        <w:br/>
        <w:t xml:space="preserve"> --header 'Accept: application/json' \</w:t>
        <w:br/>
        <w:t xml:space="preserve"> --header 'Content-Type: application/json' \</w:t>
        <w:br/>
        <w:t xml:space="preserve"> --data '{</w:t>
        <w:br/>
        <w:t xml:space="preserve"> "customer_id": 456,</w:t>
        <w:br/>
        <w:t xml:space="preserve"> "name": "My Wishlist",</w:t>
        <w:br/>
        <w:t xml:space="preserve"> "is_public": true,</w:t>
        <w:br/>
        <w:t xml:space="preserve"> "items": [</w:t>
        <w:br/>
        <w:t xml:space="preserve">      {</w:t>
        <w:br/>
        <w:t xml:space="preserve"> "id": 1,</w:t>
        <w:br/>
        <w:t xml:space="preserve"> "product_id": 111,</w:t>
        <w:br/>
        <w:t xml:space="preserve"> "variant_id": 222</w:t>
        <w:br/>
        <w:t xml:space="preserve">      }</w:t>
        <w:br/>
        <w:t xml:space="preserve">    ]</w:t>
        <w:br/>
        <w:t xml:space="preserve">  }'</w:t>
      </w:r>
    </w:p>
    <w:p>
      <w:pPr>
        <w:pStyle w:val="Heading3"/>
      </w:pPr>
      <w:r>
        <w:t>Example Usage</w:t>
      </w:r>
    </w:p>
    <w:p>
      <w:pPr>
        <w:pStyle w:val="Heading3"/>
      </w:pPr>
      <w:r>
        <w:t>Example 1: Update wishlist name and visibility</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'https://api.bigcommerce.com/stores/{{BIG_COMMERCE_STORE_HASH}}/v3/wishlists/123' \</w:t>
        <w:br/>
        <w:t xml:space="preserve"> --header 'Accept: application/json' \</w:t>
        <w:br/>
        <w:t xml:space="preserve"> --header 'Content-Type: application/json' \</w:t>
        <w:br/>
        <w:t xml:space="preserve"> --data '{</w:t>
        <w:br/>
        <w:t xml:space="preserve"> "customer_id": 456,</w:t>
        <w:br/>
        <w:t xml:space="preserve"> "name": "Summer Picks",</w:t>
        <w:br/>
        <w:t xml:space="preserve"> "is_public": false,</w:t>
        <w:br/>
        <w:t xml:space="preserve"> "items": [</w:t>
        <w:br/>
        <w:t xml:space="preserve">      { "id": 1, "product_id": 111, "variant_id": 222 }</w:t>
        <w:br/>
        <w:t xml:space="preserve">    ]</w:t>
        <w:br/>
        <w:t xml:space="preserve">  }'</w:t>
      </w:r>
    </w:p>
    <w:p>
      <w:pPr>
        <w:pStyle w:val="Heading3"/>
      </w:pPr>
      <w:r>
        <w:t>Example 2: Update wishlist items array (replace with provided list)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'https://api.bigcommerce.com/stores/{{BIG_COMMERCE_STORE_HASH}}/v3/wishlists/123' \</w:t>
        <w:br/>
        <w:t xml:space="preserve"> --header 'Accept: application/json' \</w:t>
        <w:br/>
        <w:t xml:space="preserve"> --header 'Content-Type: application/json' \</w:t>
        <w:br/>
        <w:t xml:space="preserve"> --data '{</w:t>
        <w:br/>
        <w:t xml:space="preserve"> "customer_id": 456,</w:t>
        <w:br/>
        <w:t xml:space="preserve"> "items": [</w:t>
        <w:br/>
        <w:t xml:space="preserve">      { "id": 1, "product_id": 111, "variant_id": 222 },</w:t>
        <w:br/>
        <w:t xml:space="preserve">      { "id": 2, "product_id": 333, "variant_id": 444 }</w:t>
        <w:br/>
        <w:t xml:space="preserve">    ]</w:t>
        <w:br/>
        <w:t xml:space="preserve">  }'</w:t>
      </w:r>
    </w:p>
    <w:p>
      <w:pPr>
        <w:pStyle w:val="Heading3"/>
      </w:pPr>
      <w:r>
        <w:t>Notes</w:t>
      </w:r>
    </w:p>
    <w:p>
      <w:pPr>
        <w:pStyle w:val="ListBullet"/>
      </w:pPr>
      <w:r>
        <w:t>The documentation states customer_id is required and “read-only”; this endpoint still requires it in the request body as documented.</w:t>
      </w:r>
    </w:p>
    <w:p>
      <w:pPr>
        <w:pStyle w:val="ListBullet"/>
      </w:pPr>
      <w:r>
        <w:t>For adding or deleting wishlist items, use the separate Wishlist Items endpoints referenced in the docs.</w:t>
      </w:r>
    </w:p>
    <w:p>
      <w:pPr>
        <w:pStyle w:val="Heading3"/>
      </w:pPr>
      <w:r>
        <w:t>Error Handling</w:t>
      </w:r>
    </w:p>
    <w:p>
      <w:pPr>
        <w:pStyle w:val="ListBullet"/>
      </w:pPr>
      <w:r>
        <w:t>401: Authentication information is missing or invalid.</w:t>
      </w:r>
    </w:p>
    <w:p>
      <w:pPr>
        <w:pStyle w:val="ListBullet"/>
      </w:pPr>
      <w:r>
        <w:t>500: Internal server error.</w:t>
      </w:r>
    </w:p>
    <w:p>
      <w:pPr>
        <w:pStyle w:val="Heading3"/>
      </w:pPr>
      <w:r>
        <w:t>Related wishlists actions</w:t>
      </w:r>
    </w:p>
    <w:p>
      <w:pPr>
        <w:pStyle w:val="ListBullet"/>
      </w:pPr>
      <w:r>
        <w:t>[POST] Create a Wishlist — /v3/wishlists</w:t>
      </w:r>
    </w:p>
    <w:p>
      <w:pPr>
        <w:pStyle w:val="ListBullet"/>
      </w:pPr>
      <w:r>
        <w:t>[GET] Get a Wishlist — /v3/wishlists/{{wishlistId}}</w:t>
      </w:r>
    </w:p>
    <w:p>
      <w:pPr>
        <w:pStyle w:val="ListBullet"/>
      </w:pPr>
      <w:r>
        <w:t>[GET] List Wishlists — /v3/wishlists</w:t>
      </w:r>
    </w:p>
    <w:p>
      <w:pPr>
        <w:pStyle w:val="ListBullet"/>
      </w:pPr>
      <w:r>
        <w:t>[POST] Add Items to a Wishlist — /v3/wishlists/{{wishlistId}}/items</w:t>
      </w:r>
    </w:p>
    <w:p>
      <w:pPr>
        <w:pStyle w:val="ListBullet"/>
      </w:pPr>
      <w:r>
        <w:t>[DELETE] Delete a Wishlist Item — /v3/wishlists/{{wishlistId}}/items/{{itemId}}</w:t>
      </w:r>
    </w:p>
    <w:p>
      <w:pPr>
        <w:pStyle w:val="ListBullet"/>
      </w:pPr>
      <w:r>
        <w:t>[DELETE] Delete a Wishlist — /v3/wishlists/{{wishlistId}}</w:t>
      </w:r>
    </w:p>
    <w:p>
      <w:r>
        <w:br w:type="page"/>
      </w:r>
    </w:p>
    <w:p>
      <w:pPr>
        <w:pStyle w:val="Heading2"/>
      </w:pPr>
      <w:r>
        <w:t>55. [POST] Add Items to a Wishlist</w:t>
      </w:r>
    </w:p>
    <w:p>
      <w:r>
        <w:rPr>
          <w:b/>
        </w:rPr>
        <w:t xml:space="preserve">Endpoint: </w:t>
      </w:r>
      <w:r>
        <w:rPr>
          <w:rFonts w:ascii="Courier New" w:hAnsi="Courier New"/>
          <w:sz w:val="18"/>
        </w:rPr>
        <w:t>/v3/wishlists/{{wishlistId}}/items</w:t>
      </w:r>
    </w:p>
    <w:p>
      <w:pPr>
        <w:pStyle w:val="Heading3"/>
      </w:pPr>
      <w:r>
        <w:t>Prerequisites</w:t>
      </w:r>
    </w:p>
    <w:p>
      <w:pPr>
        <w:pStyle w:val="ListBullet"/>
      </w:pPr>
      <w:r>
        <w:t>A wishlist must already exist (you need a valid wishlist_id).</w:t>
      </w:r>
    </w:p>
    <w:p>
      <w:pPr>
        <w:pStyle w:val="Heading3"/>
      </w:pPr>
      <w:r>
        <w:t>Method</w:t>
      </w:r>
    </w:p>
    <w:p>
      <w:r>
        <w:t>POST</w:t>
      </w:r>
    </w:p>
    <w:p>
      <w:pPr>
        <w:pStyle w:val="Heading3"/>
      </w:pPr>
      <w:r>
        <w:t>URL</w:t>
      </w:r>
    </w:p>
    <w:p>
      <w:r>
        <w:t>https://api.bigcommerce.com/stores/{{BIG_COMMERCE_STORE_HASH}}/v3/wishlists/{{wishlist_id}}/items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items to an existing wishlist. Multiple items can be added in a single request.</w:t>
      </w:r>
    </w:p>
    <w:p>
      <w:pPr>
        <w:pStyle w:val="Heading3"/>
      </w:pPr>
      <w:r>
        <w:t>Enforcement Rules</w:t>
      </w:r>
    </w:p>
    <w:p>
      <w:pPr>
        <w:pStyle w:val="ListBullet"/>
      </w:pPr>
      <w:r>
        <w:t>The wishlist_id path parameter must always be present.</w:t>
      </w:r>
    </w:p>
    <w:p>
      <w:pPr>
        <w:pStyle w:val="ListBullet"/>
      </w:pPr>
      <w:r>
        <w:t>Always construct the path as /v3/wishlists/{{wishlist_id}}/items, where {{wishlist_id}} is a non-empty value.</w:t>
      </w:r>
    </w:p>
    <w:p>
      <w:pPr>
        <w:pStyle w:val="ListBullet"/>
      </w:pPr>
      <w:r>
        <w:t>Do not call the API with a missing or empty wishlist_id (e.g., avoid /v3/wishlists//items or /v3/wishlists/items).</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/v3/wishlists/123/items</w:t>
      </w:r>
    </w:p>
    <w:p>
      <w:pPr>
        <w:pStyle w:val="Heading3"/>
      </w:pPr>
      <w:r>
        <w:t>Invalid Examples</w:t>
      </w:r>
    </w:p>
    <w:p>
      <w:r>
        <w:rPr>
          <w:b/>
          <w:color w:val="666666"/>
          <w:sz w:val="16"/>
        </w:rPr>
        <w:t>[http]</w:t>
      </w:r>
    </w:p>
    <w:p>
      <w:pPr>
        <w:shd w:fill="F2F2F2" w:val="clear"/>
      </w:pPr>
      <w:r>
        <w:rPr>
          <w:rFonts w:ascii="Courier New" w:hAnsi="Courier New"/>
          <w:sz w:val="17"/>
        </w:rPr>
        <w:t>/v3/wishlists//items</w:t>
        <w:br/>
        <w:t>/v3/wishlists/items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wishlist_id</w:t>
            </w:r>
          </w:p>
        </w:tc>
        <w:tc>
          <w:tcPr>
            <w:tcW w:type="dxa" w:w="2880"/>
          </w:tcPr>
          <w:p>
            <w:r>
              <w:t>integer</w:t>
            </w:r>
          </w:p>
        </w:tc>
        <w:tc>
          <w:tcPr>
            <w:tcW w:type="dxa" w:w="2880"/>
          </w:tcPr>
          <w:p>
            <w:r>
              <w:t>ID of the wishlist.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Array of wishlist items to add. Each entry contains product_id and variant_id.</w:t>
            </w:r>
          </w:p>
        </w:tc>
      </w:tr>
    </w:tbl>
    <w:p/>
    <w:p>
      <w:pPr>
        <w:pStyle w:val="Heading3"/>
      </w:pPr>
      <w:r>
        <w:t>items[]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w:t>
            </w:r>
          </w:p>
        </w:tc>
      </w:tr>
      <w:tr>
        <w:tc>
          <w:tcPr>
            <w:tcW w:type="dxa" w:w="2880"/>
          </w:tcPr>
          <w:p>
            <w:r>
              <w:t>variant_id</w:t>
            </w:r>
          </w:p>
        </w:tc>
        <w:tc>
          <w:tcPr>
            <w:tcW w:type="dxa" w:w="2880"/>
          </w:tcPr>
          <w:p>
            <w:r>
              <w:t>integer</w:t>
            </w:r>
          </w:p>
        </w:tc>
        <w:tc>
          <w:tcPr>
            <w:tcW w:type="dxa" w:w="2880"/>
          </w:tcPr>
          <w:p>
            <w:r>
              <w:t>The variant ID of the product.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123,</w:t>
        <w:br/>
        <w:t xml:space="preserve"> "customer_id": 456,</w:t>
        <w:br/>
        <w:t xml:space="preserve"> "name": "My Wishlist",</w:t>
        <w:br/>
        <w:t xml:space="preserve"> "is_public": true,</w:t>
        <w:br/>
        <w:t xml:space="preserve"> "token": "abc123token",</w:t>
        <w:br/>
        <w:t xml:space="preserve"> "items": [</w:t>
        <w:br/>
        <w:t xml:space="preserve"> {</w:t>
        <w:br/>
        <w:t xml:space="preserve"> "id": 1,</w:t>
        <w:br/>
        <w:t xml:space="preserve"> "product_id": 111,</w:t>
        <w:br/>
        <w:t xml:space="preserve"> "variant_id": 222</w:t>
        <w:br/>
        <w:t xml:space="preserve"> }</w:t>
        <w:br/>
        <w:t xml:space="preserve"> ]</w:t>
        <w:br/>
        <w:t xml:space="preserve"> },</w:t>
        <w:br/>
        <w:t xml:space="preserve"> "meta":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"title": "Unauthorized",</w:t>
        <w:br/>
        <w:t xml:space="preserve"> "type": "https://example.com/errors/unauthorized"</w:t>
        <w:br/>
        <w:t>}</w:t>
      </w:r>
    </w:p>
    <w:p>
      <w:pPr>
        <w:pStyle w:val="Heading3"/>
      </w:pPr>
      <w:r>
        <w:t>Error Response (404 Not Found)</w:t>
      </w:r>
    </w:p>
    <w:p>
      <w:r>
        <w:t>Wishlist not found.</w:t>
      </w:r>
    </w:p>
    <w:p>
      <w:pPr>
        <w:pStyle w:val="Heading3"/>
      </w:pPr>
      <w:r>
        <w:t>Error Response (500 Internal Server Error)</w:t>
      </w:r>
    </w:p>
    <w:p>
      <w:r>
        <w:t>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Wishlist resource.</w:t>
            </w:r>
          </w:p>
        </w:tc>
      </w:tr>
      <w:tr>
        <w:tc>
          <w:tcPr>
            <w:tcW w:type="dxa" w:w="2880"/>
          </w:tcPr>
          <w:p>
            <w:r>
              <w:t>data.id</w:t>
            </w:r>
          </w:p>
        </w:tc>
        <w:tc>
          <w:tcPr>
            <w:tcW w:type="dxa" w:w="2880"/>
          </w:tcPr>
          <w:p>
            <w:r>
              <w:t>integer</w:t>
            </w:r>
          </w:p>
        </w:tc>
        <w:tc>
          <w:tcPr>
            <w:tcW w:type="dxa" w:w="2880"/>
          </w:tcPr>
          <w:p>
            <w:r>
              <w:t>Wishlist ID (provided after creating a wishlist with a POST).</w:t>
            </w:r>
          </w:p>
        </w:tc>
      </w:tr>
      <w:tr>
        <w:tc>
          <w:tcPr>
            <w:tcW w:type="dxa" w:w="2880"/>
          </w:tcPr>
          <w:p>
            <w:r>
              <w:t>data.customer_id</w:t>
            </w:r>
          </w:p>
        </w:tc>
        <w:tc>
          <w:tcPr>
            <w:tcW w:type="dxa" w:w="2880"/>
          </w:tcPr>
          <w:p>
            <w:r>
              <w:t>integer</w:t>
            </w:r>
          </w:p>
        </w:tc>
        <w:tc>
          <w:tcPr>
            <w:tcW w:type="dxa" w:w="2880"/>
          </w:tcPr>
          <w:p>
            <w:r>
              <w:t>The ID of the customer to which the wishlist belongs.</w:t>
            </w:r>
          </w:p>
        </w:tc>
      </w:tr>
      <w:tr>
        <w:tc>
          <w:tcPr>
            <w:tcW w:type="dxa" w:w="2880"/>
          </w:tcPr>
          <w:p>
            <w:r>
              <w:t>data.name</w:t>
            </w:r>
          </w:p>
        </w:tc>
        <w:tc>
          <w:tcPr>
            <w:tcW w:type="dxa" w:w="2880"/>
          </w:tcPr>
          <w:p>
            <w:r>
              <w:t>string</w:t>
            </w:r>
          </w:p>
        </w:tc>
        <w:tc>
          <w:tcPr>
            <w:tcW w:type="dxa" w:w="2880"/>
          </w:tcPr>
          <w:p>
            <w:r>
              <w:t>The name of the wishlist.</w:t>
            </w:r>
          </w:p>
        </w:tc>
      </w:tr>
      <w:tr>
        <w:tc>
          <w:tcPr>
            <w:tcW w:type="dxa" w:w="2880"/>
          </w:tcPr>
          <w:p>
            <w:r>
              <w:t>data.is_public</w:t>
            </w:r>
          </w:p>
        </w:tc>
        <w:tc>
          <w:tcPr>
            <w:tcW w:type="dxa" w:w="2880"/>
          </w:tcPr>
          <w:p>
            <w:r>
              <w:t>boolean</w:t>
            </w:r>
          </w:p>
        </w:tc>
        <w:tc>
          <w:tcPr>
            <w:tcW w:type="dxa" w:w="2880"/>
          </w:tcPr>
          <w:p>
            <w:r>
              <w:t>Whether the wishlist is available to the public.</w:t>
            </w:r>
          </w:p>
        </w:tc>
      </w:tr>
      <w:tr>
        <w:tc>
          <w:tcPr>
            <w:tcW w:type="dxa" w:w="2880"/>
          </w:tcPr>
          <w:p>
            <w:r>
              <w:t>data.token</w:t>
            </w:r>
          </w:p>
        </w:tc>
        <w:tc>
          <w:tcPr>
            <w:tcW w:type="dxa" w:w="2880"/>
          </w:tcPr>
          <w:p>
            <w:r>
              <w:t>string</w:t>
            </w:r>
          </w:p>
        </w:tc>
        <w:tc>
          <w:tcPr>
            <w:tcW w:type="dxa" w:w="2880"/>
          </w:tcPr>
          <w:p>
            <w:r>
              <w:t>The token of the wishlist (created internally within BigCommerce). Read-only.</w:t>
            </w:r>
          </w:p>
        </w:tc>
      </w:tr>
      <w:tr>
        <w:tc>
          <w:tcPr>
            <w:tcW w:type="dxa" w:w="2880"/>
          </w:tcPr>
          <w:p>
            <w:r>
              <w:t>data.items</w:t>
            </w:r>
          </w:p>
        </w:tc>
        <w:tc>
          <w:tcPr>
            <w:tcW w:type="dxa" w:w="2880"/>
          </w:tcPr>
          <w:p>
            <w:r>
              <w:t>array</w:t>
            </w:r>
          </w:p>
        </w:tc>
        <w:tc>
          <w:tcPr>
            <w:tcW w:type="dxa" w:w="2880"/>
          </w:tcPr>
          <w:p>
            <w:r>
              <w:t>Array of wishlist items.</w:t>
            </w:r>
          </w:p>
        </w:tc>
      </w:tr>
      <w:tr>
        <w:tc>
          <w:tcPr>
            <w:tcW w:type="dxa" w:w="2880"/>
          </w:tcPr>
          <w:p>
            <w:r>
              <w:t>data.items[].id</w:t>
            </w:r>
          </w:p>
        </w:tc>
        <w:tc>
          <w:tcPr>
            <w:tcW w:type="dxa" w:w="2880"/>
          </w:tcPr>
          <w:p>
            <w:r>
              <w:t>integer</w:t>
            </w:r>
          </w:p>
        </w:tc>
        <w:tc>
          <w:tcPr>
            <w:tcW w:type="dxa" w:w="2880"/>
          </w:tcPr>
          <w:p>
            <w:r>
              <w:t>The ID of the item.</w:t>
            </w:r>
          </w:p>
        </w:tc>
      </w:tr>
      <w:tr>
        <w:tc>
          <w:tcPr>
            <w:tcW w:type="dxa" w:w="2880"/>
          </w:tcPr>
          <w:p>
            <w:r>
              <w:t>data.items[].product_id</w:t>
            </w:r>
          </w:p>
        </w:tc>
        <w:tc>
          <w:tcPr>
            <w:tcW w:type="dxa" w:w="2880"/>
          </w:tcPr>
          <w:p>
            <w:r>
              <w:t>integer</w:t>
            </w:r>
          </w:p>
        </w:tc>
        <w:tc>
          <w:tcPr>
            <w:tcW w:type="dxa" w:w="2880"/>
          </w:tcPr>
          <w:p>
            <w:r>
              <w:t>The ID of the product.</w:t>
            </w:r>
          </w:p>
        </w:tc>
      </w:tr>
      <w:tr>
        <w:tc>
          <w:tcPr>
            <w:tcW w:type="dxa" w:w="2880"/>
          </w:tcPr>
          <w:p>
            <w:r>
              <w:t>data.items[].variant_id</w:t>
            </w:r>
          </w:p>
        </w:tc>
        <w:tc>
          <w:tcPr>
            <w:tcW w:type="dxa" w:w="2880"/>
          </w:tcPr>
          <w:p>
            <w:r>
              <w:t>integer</w:t>
            </w:r>
          </w:p>
        </w:tc>
        <w:tc>
          <w:tcPr>
            <w:tcW w:type="dxa" w:w="2880"/>
          </w:tcPr>
          <w:p>
            <w:r>
              <w:t>The variant ID of the product.</w:t>
            </w:r>
          </w:p>
        </w:tc>
      </w:tr>
      <w:tr>
        <w:tc>
          <w:tcPr>
            <w:tcW w:type="dxa" w:w="2880"/>
          </w:tcPr>
          <w:p>
            <w:r>
              <w:t>meta</w:t>
            </w:r>
          </w:p>
        </w:tc>
        <w:tc>
          <w:tcPr>
            <w:tcW w:type="dxa" w:w="2880"/>
          </w:tcPr>
          <w:p>
            <w:r>
              <w:t>object</w:t>
            </w:r>
          </w:p>
        </w:tc>
        <w:tc>
          <w:tcPr>
            <w:tcW w:type="dxa" w:w="2880"/>
          </w:tcPr>
          <w:p>
            <w:r>
              <w:t>Additional metadata object (may contain arbitrary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'https://api.bigcommerce.com/stores/{{BIG_COMMERCE_STORE_HASH}}/v3/wishlists/123/items' \</w:t>
        <w:br/>
        <w:t xml:space="preserve"> --header 'Accept: application/json' \</w:t>
        <w:br/>
        <w:t xml:space="preserve"> --header 'Content-Type: application/json' \</w:t>
        <w:br/>
        <w:t xml:space="preserve"> --data '{</w:t>
        <w:br/>
        <w:t xml:space="preserve"> "items": [</w:t>
        <w:br/>
        <w:t xml:space="preserve">      { "product_id": 111, "variant_id": 222 },</w:t>
        <w:br/>
        <w:t xml:space="preserve">      { "product_id": 333, "variant_id": 444 }</w:t>
        <w:br/>
        <w:t xml:space="preserve">    ]</w:t>
        <w:br/>
        <w:t xml:space="preserve">  }'</w:t>
      </w:r>
    </w:p>
    <w:p>
      <w:pPr>
        <w:pStyle w:val="Heading3"/>
      </w:pPr>
      <w:r>
        <w:t>Example Usage</w:t>
      </w:r>
    </w:p>
    <w:p>
      <w:pPr>
        <w:pStyle w:val="Heading3"/>
      </w:pPr>
      <w:r>
        <w:t>Example 1: Add a Single Item</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'https://api.bigcommerce.com/stores/{{BIG_COMMERCE_STORE_HASH}}/v3/wishlists/123/items' \</w:t>
        <w:br/>
        <w:t xml:space="preserve"> --header 'Accept: application/json' \</w:t>
        <w:br/>
        <w:t xml:space="preserve"> --header 'Content-Type: application/json' \</w:t>
        <w:br/>
        <w:t xml:space="preserve"> --data '{</w:t>
        <w:br/>
        <w:t xml:space="preserve"> "items": [</w:t>
        <w:br/>
        <w:t xml:space="preserve">      { "product_id": 111, "variant_id": 222 }</w:t>
        <w:br/>
        <w:t xml:space="preserve">    ]</w:t>
        <w:br/>
        <w:t xml:space="preserve">  }'</w:t>
      </w:r>
    </w:p>
    <w:p>
      <w:pPr>
        <w:pStyle w:val="Heading3"/>
      </w:pPr>
      <w:r>
        <w:t>Example 2: Add Multiple Items at Once</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'https://api.bigcommerce.com/stores/{{BIG_COMMERCE_STORE_HASH}}/v3/wishlists/123/items' \</w:t>
        <w:br/>
        <w:t xml:space="preserve"> --header 'Accept: application/json' \</w:t>
        <w:br/>
        <w:t xml:space="preserve"> --header 'Content-Type: application/json' \</w:t>
        <w:br/>
        <w:t xml:space="preserve"> --data '{</w:t>
        <w:br/>
        <w:t xml:space="preserve"> "items": [</w:t>
        <w:br/>
        <w:t xml:space="preserve">      { "product_id": 111, "variant_id": 222 },</w:t>
        <w:br/>
        <w:t xml:space="preserve">      { "product_id": 333, "variant_id": 444 },</w:t>
        <w:br/>
        <w:t xml:space="preserve">      { "product_id": 555, "variant_id": 666 }</w:t>
        <w:br/>
        <w:t xml:space="preserve">    ]</w:t>
        <w:br/>
        <w:t xml:space="preserve">  }'</w:t>
      </w:r>
    </w:p>
    <w:p>
      <w:pPr>
        <w:pStyle w:val="Heading3"/>
      </w:pPr>
      <w:r>
        <w:t>Behavior</w:t>
      </w:r>
    </w:p>
    <w:p>
      <w:pPr>
        <w:pStyle w:val="ListBullet"/>
      </w:pPr>
      <w:r>
        <w:t>Validates the wishlist_id path parameter.</w:t>
      </w:r>
    </w:p>
    <w:p>
      <w:pPr>
        <w:pStyle w:val="ListBullet"/>
      </w:pPr>
      <w:r>
        <w:t>Adds each provided items[] entry (product_id, variant_id) to the wishlist.</w:t>
      </w:r>
    </w:p>
    <w:p>
      <w:pPr>
        <w:pStyle w:val="ListBullet"/>
      </w:pPr>
      <w:r>
        <w:t>Returns the updated wishlist resource (including its items) in the response.</w:t>
      </w:r>
    </w:p>
    <w:p>
      <w:pPr>
        <w:pStyle w:val="Heading3"/>
      </w:pPr>
      <w:r>
        <w:t>Notes</w:t>
      </w:r>
    </w:p>
    <w:p>
      <w:pPr>
        <w:pStyle w:val="ListBullet"/>
      </w:pPr>
      <w:r>
        <w:t>The response includes the wishlist token, which is created internally within BigCommerce and is read-only.</w:t>
      </w:r>
    </w:p>
    <w:p>
      <w:pPr>
        <w:pStyle w:val="ListBullet"/>
      </w:pPr>
      <w:r>
        <w:t>meta is returned as an object that may include additional properties.</w:t>
      </w:r>
    </w:p>
    <w:p>
      <w:pPr>
        <w:pStyle w:val="Heading3"/>
      </w:pPr>
      <w:r>
        <w:t>Related wishlists actions</w:t>
      </w:r>
    </w:p>
    <w:p>
      <w:pPr>
        <w:pStyle w:val="ListBullet"/>
      </w:pPr>
      <w:r>
        <w:t>[POST] Create a Wishlist — /v3/wishlists</w:t>
      </w:r>
    </w:p>
    <w:p>
      <w:pPr>
        <w:pStyle w:val="ListBullet"/>
      </w:pPr>
      <w:r>
        <w:t>[GET] Get a Wishlist — /v3/wishlists/{{wishlistId}}</w:t>
      </w:r>
    </w:p>
    <w:p>
      <w:pPr>
        <w:pStyle w:val="ListBullet"/>
      </w:pPr>
      <w:r>
        <w:t>[GET] List Wishlists — /v3/wishlists</w:t>
      </w:r>
    </w:p>
    <w:p>
      <w:pPr>
        <w:pStyle w:val="ListBullet"/>
      </w:pPr>
      <w:r>
        <w:t>[PUT] Update a Wishlist — /v3/wishlists/{{wishlistId}}</w:t>
      </w:r>
    </w:p>
    <w:p>
      <w:pPr>
        <w:pStyle w:val="ListBullet"/>
      </w:pPr>
      <w:r>
        <w:t>[DELETE] Delete a Wishlist Item — /v3/wishlists/{{wishlistId}}/items/{{itemId}}</w:t>
      </w:r>
    </w:p>
    <w:p>
      <w:pPr>
        <w:pStyle w:val="ListBullet"/>
      </w:pPr>
      <w:r>
        <w:t>[DELETE] Delete a Wishlist — /v3/wishlists/{{wishlistId}}</w:t>
      </w:r>
    </w:p>
    <w:p>
      <w:r>
        <w:br w:type="page"/>
      </w:r>
    </w:p>
    <w:p>
      <w:pPr>
        <w:pStyle w:val="Heading2"/>
      </w:pPr>
      <w:r>
        <w:t>56. [DELETE] Delete a Wishlist Item</w:t>
      </w:r>
    </w:p>
    <w:p>
      <w:r>
        <w:rPr>
          <w:b/>
        </w:rPr>
        <w:t xml:space="preserve">Endpoint: </w:t>
      </w:r>
      <w:r>
        <w:rPr>
          <w:rFonts w:ascii="Courier New" w:hAnsi="Courier New"/>
          <w:sz w:val="18"/>
        </w:rPr>
        <w:t>/v3/wishlists/{{wishlistId}}/items/{{itemId}}</w:t>
      </w:r>
    </w:p>
    <w:p>
      <w:pPr>
        <w:pStyle w:val="Heading3"/>
      </w:pPr>
      <w:r>
        <w:t>Prerequisites</w:t>
      </w:r>
    </w:p>
    <w:p>
      <w:pPr>
        <w:pStyle w:val="ListBullet"/>
      </w:pPr>
      <w:r>
        <w:t>You must have permission to manage wishlists for the store.</w:t>
      </w:r>
    </w:p>
    <w:p>
      <w:pPr>
        <w:pStyle w:val="Heading3"/>
      </w:pPr>
      <w:r>
        <w:t>Method</w:t>
      </w:r>
    </w:p>
    <w:p>
      <w:r>
        <w:t>DELETE</w:t>
      </w:r>
    </w:p>
    <w:p>
      <w:pPr>
        <w:pStyle w:val="Heading3"/>
      </w:pPr>
      <w:r>
        <w:t>URL</w:t>
      </w:r>
    </w:p>
    <w:p>
      <w:r>
        <w:t>https://api.bigcommerce.com/stores/{{BIG_COMMERCE_STORE_HASH}}/v3/wishlists/{{wishlist_id}}/items/{{item_id}}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item from a wishlist.</w:t>
      </w:r>
    </w:p>
    <w:p>
      <w:pPr>
        <w:pStyle w:val="Heading3"/>
      </w:pPr>
      <w:r>
        <w:t>Enforcement Rules</w:t>
      </w:r>
    </w:p>
    <w:p>
      <w:pPr>
        <w:pStyle w:val="ListBullet"/>
      </w:pPr>
      <w:r>
        <w:t>The wishlist_id path parameter must always be present and must be a non-empty value.</w:t>
      </w:r>
    </w:p>
    <w:p>
      <w:pPr>
        <w:pStyle w:val="ListBullet"/>
      </w:pPr>
      <w:r>
        <w:t>The item_id path parameter must always be present and must be a non-empty value.</w:t>
      </w:r>
    </w:p>
    <w:p>
      <w:pPr>
        <w:pStyle w:val="ListBullet"/>
      </w:pPr>
      <w:r>
        <w:t>Always construct the path as /v3/wishlists/{{wishlist_id}}/items/{{item_id}}.</w:t>
      </w:r>
    </w:p>
    <w:p>
      <w:pPr>
        <w:pStyle w:val="ListBullet"/>
      </w:pPr>
      <w:r>
        <w:t>Do not call the API with a missing or empty wishlist_id or item_id (e.g., avoid /v3/wishlists//items/).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/v3/wishlists/123/items/456</w:t>
      </w:r>
    </w:p>
    <w:p>
      <w:pPr>
        <w:pStyle w:val="Heading3"/>
      </w:pPr>
      <w:r>
        <w:t>Invalid Examples</w:t>
      </w:r>
    </w:p>
    <w:p>
      <w:r>
        <w:rPr>
          <w:b/>
          <w:color w:val="666666"/>
          <w:sz w:val="16"/>
        </w:rPr>
        <w:t>[http]</w:t>
      </w:r>
    </w:p>
    <w:p>
      <w:pPr>
        <w:shd w:fill="F2F2F2" w:val="clear"/>
      </w:pPr>
      <w:r>
        <w:rPr>
          <w:rFonts w:ascii="Courier New" w:hAnsi="Courier New"/>
          <w:sz w:val="17"/>
        </w:rPr>
        <w:t>/v3/wishlists//items/456</w:t>
        <w:br/>
        <w:t>/v3/wishlists/123/items/</w:t>
        <w:br/>
        <w:t>/v3/wishlists/123/items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wishlist_id</w:t>
            </w:r>
          </w:p>
        </w:tc>
        <w:tc>
          <w:tcPr>
            <w:tcW w:type="dxa" w:w="2880"/>
          </w:tcPr>
          <w:p>
            <w:r>
              <w:t>integer</w:t>
            </w:r>
          </w:p>
        </w:tc>
        <w:tc>
          <w:tcPr>
            <w:tcW w:type="dxa" w:w="2880"/>
          </w:tcPr>
          <w:p>
            <w:r>
              <w:t>ID of the Wishlist.</w:t>
            </w:r>
          </w:p>
        </w:tc>
      </w:tr>
      <w:tr>
        <w:tc>
          <w:tcPr>
            <w:tcW w:type="dxa" w:w="2880"/>
          </w:tcPr>
          <w:p>
            <w:r>
              <w:t>item_id</w:t>
            </w:r>
          </w:p>
        </w:tc>
        <w:tc>
          <w:tcPr>
            <w:tcW w:type="dxa" w:w="2880"/>
          </w:tcPr>
          <w:p>
            <w:r>
              <w:t>integer</w:t>
            </w:r>
          </w:p>
        </w:tc>
        <w:tc>
          <w:tcPr>
            <w:tcW w:type="dxa" w:w="2880"/>
          </w:tcPr>
          <w:p>
            <w:r>
              <w:t>ID of the wishlist item.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123,</w:t>
        <w:br/>
        <w:t xml:space="preserve"> "customer_id": 456,</w:t>
        <w:br/>
        <w:t xml:space="preserve"> "name": "Birthday Wishlist",</w:t>
        <w:br/>
        <w:t xml:space="preserve"> "is_public": true,</w:t>
        <w:br/>
        <w:t xml:space="preserve"> "token": "abc123token",</w:t>
        <w:br/>
        <w:t xml:space="preserve"> "items": [</w:t>
        <w:br/>
        <w:t xml:space="preserve"> {</w:t>
        <w:br/>
        <w:t xml:space="preserve"> "id": 789,</w:t>
        <w:br/>
        <w:t xml:space="preserve"> "product_id": 111,</w:t>
        <w:br/>
        <w:t xml:space="preserve"> "variant_id": 222</w:t>
        <w:br/>
        <w:t xml:space="preserve"> }</w:t>
        <w:br/>
        <w:t xml:space="preserve"> ]</w:t>
        <w:br/>
        <w:t xml:space="preserve"> },</w:t>
        <w:br/>
        <w:t xml:space="preserve"> "meta": {}</w:t>
        <w:br/>
        <w:t>}</w:t>
      </w:r>
    </w:p>
    <w:p>
      <w:pPr>
        <w:pStyle w:val="Heading3"/>
      </w:pPr>
      <w:r>
        <w:t>Error Response (401 Unauthorized)</w:t>
      </w:r>
    </w:p>
    <w:p>
      <w:r>
        <w:t>Authentication information is missing or invalid.</w:t>
      </w:r>
    </w:p>
    <w:p>
      <w:r>
        <w:rPr>
          <w:b/>
          <w:color w:val="666666"/>
          <w:sz w:val="16"/>
        </w:rPr>
        <w:t>[json]</w:t>
      </w:r>
    </w:p>
    <w:p>
      <w:pPr>
        <w:shd w:fill="F2F2F2" w:val="clear"/>
      </w:pPr>
      <w:r>
        <w:rPr>
          <w:rFonts w:ascii="Courier New" w:hAnsi="Courier New"/>
          <w:sz w:val="17"/>
        </w:rPr>
        <w:t>{</w:t>
        <w:br/>
        <w:t xml:space="preserve"> "status": 401,</w:t>
        <w:br/>
        <w:t xml:space="preserve"> "title": "Unauthorized",</w:t>
        <w:br/>
        <w:t xml:space="preserve"> "type": "https://example.com/errors/unauthorized"</w:t>
        <w:br/>
        <w:t>}</w:t>
      </w:r>
    </w:p>
    <w:p>
      <w:pPr>
        <w:pStyle w:val="Heading3"/>
      </w:pPr>
      <w:r>
        <w:t>Error Response (404 Not Found)</w:t>
      </w:r>
    </w:p>
    <w:p>
      <w:r>
        <w:t>Wishlist not found.</w:t>
      </w:r>
    </w:p>
    <w:p>
      <w:r>
        <w:rPr>
          <w:b/>
          <w:color w:val="666666"/>
          <w:sz w:val="16"/>
        </w:rPr>
        <w:t>[json]</w:t>
      </w:r>
    </w:p>
    <w:p>
      <w:pPr>
        <w:shd w:fill="F2F2F2" w:val="clear"/>
      </w:pPr>
      <w:r>
        <w:rPr>
          <w:rFonts w:ascii="Courier New" w:hAnsi="Courier New"/>
          <w:sz w:val="17"/>
        </w:rP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"title": "Internal Server Error",</w:t>
        <w:br/>
        <w:t xml:space="preserve"> "type": "https://example.com/errors/internal-server-error"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Wishlist object.</w:t>
            </w:r>
          </w:p>
        </w:tc>
      </w:tr>
      <w:tr>
        <w:tc>
          <w:tcPr>
            <w:tcW w:type="dxa" w:w="2880"/>
          </w:tcPr>
          <w:p>
            <w:r>
              <w:t>data.id</w:t>
            </w:r>
          </w:p>
        </w:tc>
        <w:tc>
          <w:tcPr>
            <w:tcW w:type="dxa" w:w="2880"/>
          </w:tcPr>
          <w:p>
            <w:r>
              <w:t>integer</w:t>
            </w:r>
          </w:p>
        </w:tc>
        <w:tc>
          <w:tcPr>
            <w:tcW w:type="dxa" w:w="2880"/>
          </w:tcPr>
          <w:p>
            <w:r>
              <w:t>Wishlist ID (provided after creating a wishlist with a POST).</w:t>
            </w:r>
          </w:p>
        </w:tc>
      </w:tr>
      <w:tr>
        <w:tc>
          <w:tcPr>
            <w:tcW w:type="dxa" w:w="2880"/>
          </w:tcPr>
          <w:p>
            <w:r>
              <w:t>data.customer_id</w:t>
            </w:r>
          </w:p>
        </w:tc>
        <w:tc>
          <w:tcPr>
            <w:tcW w:type="dxa" w:w="2880"/>
          </w:tcPr>
          <w:p>
            <w:r>
              <w:t>integer</w:t>
            </w:r>
          </w:p>
        </w:tc>
        <w:tc>
          <w:tcPr>
            <w:tcW w:type="dxa" w:w="2880"/>
          </w:tcPr>
          <w:p>
            <w:r>
              <w:t>The ID of the customer to which the wishlist belongs.</w:t>
            </w:r>
          </w:p>
        </w:tc>
      </w:tr>
      <w:tr>
        <w:tc>
          <w:tcPr>
            <w:tcW w:type="dxa" w:w="2880"/>
          </w:tcPr>
          <w:p>
            <w:r>
              <w:t>data.name</w:t>
            </w:r>
          </w:p>
        </w:tc>
        <w:tc>
          <w:tcPr>
            <w:tcW w:type="dxa" w:w="2880"/>
          </w:tcPr>
          <w:p>
            <w:r>
              <w:t>string</w:t>
            </w:r>
          </w:p>
        </w:tc>
        <w:tc>
          <w:tcPr>
            <w:tcW w:type="dxa" w:w="2880"/>
          </w:tcPr>
          <w:p>
            <w:r>
              <w:t>The name of the wishlist.</w:t>
            </w:r>
          </w:p>
        </w:tc>
      </w:tr>
      <w:tr>
        <w:tc>
          <w:tcPr>
            <w:tcW w:type="dxa" w:w="2880"/>
          </w:tcPr>
          <w:p>
            <w:r>
              <w:t>data.is_public</w:t>
            </w:r>
          </w:p>
        </w:tc>
        <w:tc>
          <w:tcPr>
            <w:tcW w:type="dxa" w:w="2880"/>
          </w:tcPr>
          <w:p>
            <w:r>
              <w:t>boolean</w:t>
            </w:r>
          </w:p>
        </w:tc>
        <w:tc>
          <w:tcPr>
            <w:tcW w:type="dxa" w:w="2880"/>
          </w:tcPr>
          <w:p>
            <w:r>
              <w:t>Whether the wishlist is available to the public.</w:t>
            </w:r>
          </w:p>
        </w:tc>
      </w:tr>
      <w:tr>
        <w:tc>
          <w:tcPr>
            <w:tcW w:type="dxa" w:w="2880"/>
          </w:tcPr>
          <w:p>
            <w:r>
              <w:t>data.token</w:t>
            </w:r>
          </w:p>
        </w:tc>
        <w:tc>
          <w:tcPr>
            <w:tcW w:type="dxa" w:w="2880"/>
          </w:tcPr>
          <w:p>
            <w:r>
              <w:t>string</w:t>
            </w:r>
          </w:p>
        </w:tc>
        <w:tc>
          <w:tcPr>
            <w:tcW w:type="dxa" w:w="2880"/>
          </w:tcPr>
          <w:p>
            <w:r>
              <w:t>The token of the wishlist (created internally within BigCommerce). Read-only.</w:t>
            </w:r>
          </w:p>
        </w:tc>
      </w:tr>
      <w:tr>
        <w:tc>
          <w:tcPr>
            <w:tcW w:type="dxa" w:w="2880"/>
          </w:tcPr>
          <w:p>
            <w:r>
              <w:t>data.items</w:t>
            </w:r>
          </w:p>
        </w:tc>
        <w:tc>
          <w:tcPr>
            <w:tcW w:type="dxa" w:w="2880"/>
          </w:tcPr>
          <w:p>
            <w:r>
              <w:t>array</w:t>
            </w:r>
          </w:p>
        </w:tc>
        <w:tc>
          <w:tcPr>
            <w:tcW w:type="dxa" w:w="2880"/>
          </w:tcPr>
          <w:p>
            <w:r>
              <w:t>Array of wishlist items.</w:t>
            </w:r>
          </w:p>
        </w:tc>
      </w:tr>
      <w:tr>
        <w:tc>
          <w:tcPr>
            <w:tcW w:type="dxa" w:w="2880"/>
          </w:tcPr>
          <w:p>
            <w:r>
              <w:t>data.items.id</w:t>
            </w:r>
          </w:p>
        </w:tc>
        <w:tc>
          <w:tcPr>
            <w:tcW w:type="dxa" w:w="2880"/>
          </w:tcPr>
          <w:p>
            <w:r>
              <w:t>integer</w:t>
            </w:r>
          </w:p>
        </w:tc>
        <w:tc>
          <w:tcPr>
            <w:tcW w:type="dxa" w:w="2880"/>
          </w:tcPr>
          <w:p>
            <w:r>
              <w:t>The ID of the item.</w:t>
            </w:r>
          </w:p>
        </w:tc>
      </w:tr>
      <w:tr>
        <w:tc>
          <w:tcPr>
            <w:tcW w:type="dxa" w:w="2880"/>
          </w:tcPr>
          <w:p>
            <w:r>
              <w:t>data.items.product_id</w:t>
            </w:r>
          </w:p>
        </w:tc>
        <w:tc>
          <w:tcPr>
            <w:tcW w:type="dxa" w:w="2880"/>
          </w:tcPr>
          <w:p>
            <w:r>
              <w:t>integer</w:t>
            </w:r>
          </w:p>
        </w:tc>
        <w:tc>
          <w:tcPr>
            <w:tcW w:type="dxa" w:w="2880"/>
          </w:tcPr>
          <w:p>
            <w:r>
              <w:t>The ID of the product.</w:t>
            </w:r>
          </w:p>
        </w:tc>
      </w:tr>
      <w:tr>
        <w:tc>
          <w:tcPr>
            <w:tcW w:type="dxa" w:w="2880"/>
          </w:tcPr>
          <w:p>
            <w:r>
              <w:t>data.items.variant_id</w:t>
            </w:r>
          </w:p>
        </w:tc>
        <w:tc>
          <w:tcPr>
            <w:tcW w:type="dxa" w:w="2880"/>
          </w:tcPr>
          <w:p>
            <w:r>
              <w:t>integer</w:t>
            </w:r>
          </w:p>
        </w:tc>
        <w:tc>
          <w:tcPr>
            <w:tcW w:type="dxa" w:w="2880"/>
          </w:tcPr>
          <w:p>
            <w:r>
              <w:t>The variant ID of the product.</w:t>
            </w:r>
          </w:p>
        </w:tc>
      </w:tr>
      <w:tr>
        <w:tc>
          <w:tcPr>
            <w:tcW w:type="dxa" w:w="2880"/>
          </w:tcPr>
          <w:p>
            <w:r>
              <w:t>meta</w:t>
            </w:r>
          </w:p>
        </w:tc>
        <w:tc>
          <w:tcPr>
            <w:tcW w:type="dxa" w:w="2880"/>
          </w:tcPr>
          <w:p>
            <w:r>
              <w:t>object</w:t>
            </w:r>
          </w:p>
        </w:tc>
        <w:tc>
          <w:tcPr>
            <w:tcW w:type="dxa" w:w="2880"/>
          </w:tcPr>
          <w:p>
            <w:r>
              <w:t>Additional metadata.</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'https://api.bigcommerce.com/stores/{{BIG_COMMERCE_STORE_HASH}}/v3/wishlists/123/items/456' \</w:t>
        <w:br/>
        <w:t xml:space="preserve"> --header 'Accept: application/json'</w:t>
      </w:r>
    </w:p>
    <w:p>
      <w:pPr>
        <w:pStyle w:val="Heading3"/>
      </w:pPr>
      <w:r>
        <w:t>Related wishlists actions</w:t>
      </w:r>
    </w:p>
    <w:p>
      <w:pPr>
        <w:pStyle w:val="ListBullet"/>
      </w:pPr>
      <w:r>
        <w:t>[POST] Create a Wishlist — /v3/wishlists</w:t>
      </w:r>
    </w:p>
    <w:p>
      <w:pPr>
        <w:pStyle w:val="ListBullet"/>
      </w:pPr>
      <w:r>
        <w:t>[GET] Get a Wishlist — /v3/wishlists/{{wishlistId}}</w:t>
      </w:r>
    </w:p>
    <w:p>
      <w:pPr>
        <w:pStyle w:val="ListBullet"/>
      </w:pPr>
      <w:r>
        <w:t>[GET] List Wishlists — /v3/wishlists</w:t>
      </w:r>
    </w:p>
    <w:p>
      <w:pPr>
        <w:pStyle w:val="ListBullet"/>
      </w:pPr>
      <w:r>
        <w:t>[PUT] Update a Wishlist — /v3/wishlists/{{wishlistId}}</w:t>
      </w:r>
    </w:p>
    <w:p>
      <w:pPr>
        <w:pStyle w:val="ListBullet"/>
      </w:pPr>
      <w:r>
        <w:t>[POST] Add Items to a Wishlist — /v3/wishlists/{{wishlistId}}/items</w:t>
      </w:r>
    </w:p>
    <w:p>
      <w:pPr>
        <w:pStyle w:val="ListBullet"/>
      </w:pPr>
      <w:r>
        <w:t>[DELETE] Delete a Wishlist — /v3/wishlists/{{wishlistId}}</w:t>
      </w:r>
    </w:p>
    <w:p>
      <w:r>
        <w:br w:type="page"/>
      </w:r>
    </w:p>
    <w:p>
      <w:pPr>
        <w:pStyle w:val="Heading2"/>
      </w:pPr>
      <w:r>
        <w:t>57. [GET] Get a Site’s SSL/TLS Certificate Information</w:t>
      </w:r>
    </w:p>
    <w:p>
      <w:r>
        <w:rPr>
          <w:b/>
        </w:rPr>
        <w:t xml:space="preserve">Endpoint: </w:t>
      </w:r>
      <w:r>
        <w:rPr>
          <w:rFonts w:ascii="Courier New" w:hAnsi="Courier New"/>
          <w:sz w:val="18"/>
        </w:rPr>
        <w:t>/v3/sites/{{siteId}}/certificate</w:t>
      </w:r>
    </w:p>
    <w:p>
      <w:pPr>
        <w:pStyle w:val="Heading3"/>
      </w:pPr>
      <w:r>
        <w:t>Prerequisites</w:t>
      </w:r>
    </w:p>
    <w:p>
      <w:pPr>
        <w:pStyle w:val="ListBullet"/>
      </w:pPr>
      <w:r>
        <w:t>You must have access to the BigCommerce store and permission to read site settings/certificate information.</w:t>
      </w:r>
    </w:p>
    <w:p>
      <w:pPr>
        <w:pStyle w:val="Heading3"/>
      </w:pPr>
      <w:r>
        <w:t>Method</w:t>
      </w:r>
    </w:p>
    <w:p>
      <w:r>
        <w:t>GET</w:t>
      </w:r>
    </w:p>
    <w:p>
      <w:pPr>
        <w:pStyle w:val="Heading3"/>
      </w:pPr>
      <w:r>
        <w:t>URL</w:t>
      </w:r>
    </w:p>
    <w:p>
      <w:r>
        <w:t>https://api.bigcommerce.com/stores/{{BIG_COMMERCE_STORE_HASH}}/v3/sites/{{site_id}}/certificate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Obtains information about a site’s SSL/TLS certificate, including certificate status (shared or dedicated) and details of the installed certificate (CN, SANs, validity period, issuer, and certificate chain).</w:t>
      </w:r>
    </w:p>
    <w:p>
      <w:pPr>
        <w:pStyle w:val="Heading3"/>
      </w:pPr>
      <w:r>
        <w:t>Enforcement Rules</w:t>
      </w:r>
    </w:p>
    <w:p>
      <w:pPr>
        <w:pStyle w:val="ListBullet"/>
      </w:pPr>
      <w:r>
        <w:t>The site_id path parameter must always be present and must be a non-empty value.</w:t>
      </w:r>
    </w:p>
    <w:p>
      <w:pPr>
        <w:pStyle w:val="ListBullet"/>
      </w:pPr>
      <w:r>
        <w:t>Always construct the path as /v3/sites/{{site_id}}/certificate.</w:t>
      </w:r>
    </w:p>
    <w:p>
      <w:pPr>
        <w:pStyle w:val="ListBullet"/>
      </w:pPr>
      <w:r>
        <w:t>Do not call the API with a missing or empty site_id (e.g., avoid /v3/sites//certificate or /v3/sites/certificate).</w:t>
      </w:r>
    </w:p>
    <w:p>
      <w:pPr>
        <w:pStyle w:val="ListBullet"/>
      </w:pPr>
      <w:r>
        <w:t>When executing the action, ensure to send Path Parameters in the URL and not in the body.</w:t>
      </w:r>
    </w:p>
    <w:p>
      <w:pPr>
        <w:pStyle w:val="ListBullet"/>
      </w:pPr>
      <w:r>
        <w:t>This endpoint has no documented query parameters; do not move any values into the request body.</w:t>
      </w:r>
    </w:p>
    <w:p>
      <w:pPr>
        <w:pStyle w:val="Heading3"/>
      </w:pPr>
      <w:r>
        <w:t>Valid Examples</w:t>
      </w:r>
    </w:p>
    <w:p>
      <w:r>
        <w:rPr>
          <w:b/>
          <w:color w:val="666666"/>
          <w:sz w:val="16"/>
        </w:rPr>
        <w:t>[http]</w:t>
      </w:r>
    </w:p>
    <w:p>
      <w:pPr>
        <w:shd w:fill="F2F2F2" w:val="clear"/>
      </w:pPr>
      <w:r>
        <w:rPr>
          <w:rFonts w:ascii="Courier New" w:hAnsi="Courier New"/>
          <w:sz w:val="17"/>
        </w:rPr>
        <w:t>/v3/sites/123/certificate</w:t>
      </w:r>
    </w:p>
    <w:p>
      <w:pPr>
        <w:pStyle w:val="Heading3"/>
      </w:pPr>
      <w:r>
        <w:t>Invalid Examples</w:t>
      </w:r>
    </w:p>
    <w:p>
      <w:r>
        <w:rPr>
          <w:b/>
          <w:color w:val="666666"/>
          <w:sz w:val="16"/>
        </w:rPr>
        <w:t>[http]</w:t>
      </w:r>
    </w:p>
    <w:p>
      <w:pPr>
        <w:shd w:fill="F2F2F2" w:val="clear"/>
      </w:pPr>
      <w:r>
        <w:rPr>
          <w:rFonts w:ascii="Courier New" w:hAnsi="Courier New"/>
          <w:sz w:val="17"/>
        </w:rPr>
        <w:t>/v3/sites//certificate</w:t>
        <w:br/>
        <w:t>/v3/sites/certificate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integer</w:t>
            </w:r>
          </w:p>
        </w:tc>
        <w:tc>
          <w:tcPr>
            <w:tcW w:type="dxa" w:w="2880"/>
          </w:tcPr>
          <w:p>
            <w:r>
              <w:t>The site identifier.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"status": "shared",</w:t>
        <w:br/>
        <w:t xml:space="preserve"> "installed_certificate": {</w:t>
        <w:br/>
        <w:t xml:space="preserve"> "common_name": "www.example.com",</w:t>
        <w:br/>
        <w:t xml:space="preserve"> "subject_alternative_names": [</w:t>
        <w:br/>
        <w:t xml:space="preserve"> "example.com",</w:t>
        <w:br/>
        <w:t xml:space="preserve"> "www.example.com"</w:t>
        <w:br/>
        <w:t xml:space="preserve"> ],</w:t>
        <w:br/>
        <w:t xml:space="preserve"> "validity_not_before": "2025-01-01T00:00:00Z",</w:t>
        <w:br/>
        <w:t xml:space="preserve"> "validity_not_after": "2026-01-01T00:00:00Z",</w:t>
        <w:br/>
        <w:t xml:space="preserve"> "signing_algorithm": "SHA256-RSA",</w:t>
        <w:br/>
        <w:t xml:space="preserve"> "issuer": "Example CA",</w:t>
        <w:br/>
        <w:t xml:space="preserve"> "certificate": "-----BEGIN CERTIFICATE-----\n...\n-----END CERTIFICATE-----",</w:t>
        <w:br/>
        <w:t xml:space="preserve"> "intermediate_certificates": "-----BEGIN CERTIFICATE-----\n...\n-----END CERTIFICATE-----"</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container.</w:t>
            </w:r>
          </w:p>
        </w:tc>
      </w:tr>
      <w:tr>
        <w:tc>
          <w:tcPr>
            <w:tcW w:type="dxa" w:w="2880"/>
          </w:tcPr>
          <w:p>
            <w:r>
              <w:t>data.status</w:t>
            </w:r>
          </w:p>
        </w:tc>
        <w:tc>
          <w:tcPr>
            <w:tcW w:type="dxa" w:w="2880"/>
          </w:tcPr>
          <w:p>
            <w:r>
              <w:t>string</w:t>
            </w:r>
          </w:p>
        </w:tc>
        <w:tc>
          <w:tcPr>
            <w:tcW w:type="dxa" w:w="2880"/>
          </w:tcPr>
          <w:p>
            <w:r>
              <w:t>Certificate status. Possible values: shared, dedicated.</w:t>
            </w:r>
          </w:p>
        </w:tc>
      </w:tr>
      <w:tr>
        <w:tc>
          <w:tcPr>
            <w:tcW w:type="dxa" w:w="2880"/>
          </w:tcPr>
          <w:p>
            <w:r>
              <w:t>data.installed_certificate</w:t>
            </w:r>
          </w:p>
        </w:tc>
        <w:tc>
          <w:tcPr>
            <w:tcW w:type="dxa" w:w="2880"/>
          </w:tcPr>
          <w:p>
            <w:r>
              <w:t>object</w:t>
            </w:r>
          </w:p>
        </w:tc>
        <w:tc>
          <w:tcPr>
            <w:tcW w:type="dxa" w:w="2880"/>
          </w:tcPr>
          <w:p>
            <w:r>
              <w:t>Details of the installed TLS certificate.</w:t>
            </w:r>
          </w:p>
        </w:tc>
      </w:tr>
      <w:tr>
        <w:tc>
          <w:tcPr>
            <w:tcW w:type="dxa" w:w="2880"/>
          </w:tcPr>
          <w:p>
            <w:r>
              <w:t>data.installed_certificate.common_name</w:t>
            </w:r>
          </w:p>
        </w:tc>
        <w:tc>
          <w:tcPr>
            <w:tcW w:type="dxa" w:w="2880"/>
          </w:tcPr>
          <w:p>
            <w:r>
              <w:t>string</w:t>
            </w:r>
          </w:p>
        </w:tc>
        <w:tc>
          <w:tcPr>
            <w:tcW w:type="dxa" w:w="2880"/>
          </w:tcPr>
          <w:p>
            <w:r>
              <w:t>Common Name on the TLS certificate.</w:t>
            </w:r>
          </w:p>
        </w:tc>
      </w:tr>
      <w:tr>
        <w:tc>
          <w:tcPr>
            <w:tcW w:type="dxa" w:w="2880"/>
          </w:tcPr>
          <w:p>
            <w:r>
              <w:t>data.installed_certificate.subject_alternative_names</w:t>
            </w:r>
          </w:p>
        </w:tc>
        <w:tc>
          <w:tcPr>
            <w:tcW w:type="dxa" w:w="2880"/>
          </w:tcPr>
          <w:p>
            <w:r>
              <w:t>array</w:t>
            </w:r>
          </w:p>
        </w:tc>
        <w:tc>
          <w:tcPr>
            <w:tcW w:type="dxa" w:w="2880"/>
          </w:tcPr>
          <w:p>
            <w:r>
              <w:t>Subject Alternative Names for which the certificate is also valid.</w:t>
            </w:r>
          </w:p>
        </w:tc>
      </w:tr>
      <w:tr>
        <w:tc>
          <w:tcPr>
            <w:tcW w:type="dxa" w:w="2880"/>
          </w:tcPr>
          <w:p>
            <w:r>
              <w:t>data.installed_certificate.validity_not_before</w:t>
            </w:r>
          </w:p>
        </w:tc>
        <w:tc>
          <w:tcPr>
            <w:tcW w:type="dxa" w:w="2880"/>
          </w:tcPr>
          <w:p>
            <w:r>
              <w:t>string</w:t>
            </w:r>
          </w:p>
        </w:tc>
        <w:tc>
          <w:tcPr>
            <w:tcW w:type="dxa" w:w="2880"/>
          </w:tcPr>
          <w:p>
            <w:r>
              <w:t>When the validity period of this certificate begins (RFC 3339).</w:t>
            </w:r>
          </w:p>
        </w:tc>
      </w:tr>
      <w:tr>
        <w:tc>
          <w:tcPr>
            <w:tcW w:type="dxa" w:w="2880"/>
          </w:tcPr>
          <w:p>
            <w:r>
              <w:t>data.installed_certificate.validity_not_after</w:t>
            </w:r>
          </w:p>
        </w:tc>
        <w:tc>
          <w:tcPr>
            <w:tcW w:type="dxa" w:w="2880"/>
          </w:tcPr>
          <w:p>
            <w:r>
              <w:t>string</w:t>
            </w:r>
          </w:p>
        </w:tc>
        <w:tc>
          <w:tcPr>
            <w:tcW w:type="dxa" w:w="2880"/>
          </w:tcPr>
          <w:p>
            <w:r>
              <w:t>When the validity period of this certificate ends (RFC 3339). If this date is in the past, the certificate has expired.</w:t>
            </w:r>
          </w:p>
        </w:tc>
      </w:tr>
      <w:tr>
        <w:tc>
          <w:tcPr>
            <w:tcW w:type="dxa" w:w="2880"/>
          </w:tcPr>
          <w:p>
            <w:r>
              <w:t>data.installed_certificate.signing_algorithm</w:t>
            </w:r>
          </w:p>
        </w:tc>
        <w:tc>
          <w:tcPr>
            <w:tcW w:type="dxa" w:w="2880"/>
          </w:tcPr>
          <w:p>
            <w:r>
              <w:t>string</w:t>
            </w:r>
          </w:p>
        </w:tc>
        <w:tc>
          <w:tcPr>
            <w:tcW w:type="dxa" w:w="2880"/>
          </w:tcPr>
          <w:p>
            <w:r>
              <w:t>Signing algorithm used to sign the certificate.</w:t>
            </w:r>
          </w:p>
        </w:tc>
      </w:tr>
      <w:tr>
        <w:tc>
          <w:tcPr>
            <w:tcW w:type="dxa" w:w="2880"/>
          </w:tcPr>
          <w:p>
            <w:r>
              <w:t>data.installed_certificate.issuer</w:t>
            </w:r>
          </w:p>
        </w:tc>
        <w:tc>
          <w:tcPr>
            <w:tcW w:type="dxa" w:w="2880"/>
          </w:tcPr>
          <w:p>
            <w:r>
              <w:t>string</w:t>
            </w:r>
          </w:p>
        </w:tc>
        <w:tc>
          <w:tcPr>
            <w:tcW w:type="dxa" w:w="2880"/>
          </w:tcPr>
          <w:p>
            <w:r>
              <w:t>Certificate issuer.</w:t>
            </w:r>
          </w:p>
        </w:tc>
      </w:tr>
      <w:tr>
        <w:tc>
          <w:tcPr>
            <w:tcW w:type="dxa" w:w="2880"/>
          </w:tcPr>
          <w:p>
            <w:r>
              <w:t>data.installed_certificate.certificate</w:t>
            </w:r>
          </w:p>
        </w:tc>
        <w:tc>
          <w:tcPr>
            <w:tcW w:type="dxa" w:w="2880"/>
          </w:tcPr>
          <w:p>
            <w:r>
              <w:t>string</w:t>
            </w:r>
          </w:p>
        </w:tc>
        <w:tc>
          <w:tcPr>
            <w:tcW w:type="dxa" w:w="2880"/>
          </w:tcPr>
          <w:p>
            <w:r>
              <w:t>The primary certificate, as a string.</w:t>
            </w:r>
          </w:p>
        </w:tc>
      </w:tr>
      <w:tr>
        <w:tc>
          <w:tcPr>
            <w:tcW w:type="dxa" w:w="2880"/>
          </w:tcPr>
          <w:p>
            <w:r>
              <w:t>data.installed_certificate.intermediate_certificates</w:t>
            </w:r>
          </w:p>
        </w:tc>
        <w:tc>
          <w:tcPr>
            <w:tcW w:type="dxa" w:w="2880"/>
          </w:tcPr>
          <w:p>
            <w:r>
              <w:t>string</w:t>
            </w:r>
          </w:p>
        </w:tc>
        <w:tc>
          <w:tcPr>
            <w:tcW w:type="dxa" w:w="2880"/>
          </w:tcPr>
          <w:p>
            <w:r>
              <w:t>The intermediate certificate(s), as a string.</w:t>
            </w:r>
          </w:p>
        </w:tc>
      </w:tr>
      <w:tr>
        <w:tc>
          <w:tcPr>
            <w:tcW w:type="dxa" w:w="2880"/>
          </w:tcPr>
          <w:p>
            <w:r>
              <w:t>meta</w:t>
            </w:r>
          </w:p>
        </w:tc>
        <w:tc>
          <w:tcPr>
            <w:tcW w:type="dxa" w:w="2880"/>
          </w:tcPr>
          <w:p>
            <w:r>
              <w:t>object</w:t>
            </w:r>
          </w:p>
        </w:tc>
        <w:tc>
          <w:tcPr>
            <w:tcW w:type="dxa" w:w="2880"/>
          </w:tcPr>
          <w:p>
            <w:r>
              <w:t>Metadata container (schema allows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'https://api.bigcommerce.com/stores/{{BIG_COMMERCE_STORE_HASH}}/v3/sites/123/certificate' \</w:t>
        <w:br/>
        <w:t xml:space="preserve"> --header 'Accept: application/json'</w:t>
      </w:r>
    </w:p>
    <w:p>
      <w:pPr>
        <w:pStyle w:val="Heading3"/>
      </w:pPr>
      <w:r>
        <w:t>Behavior</w:t>
      </w:r>
    </w:p>
    <w:p>
      <w:pPr>
        <w:pStyle w:val="ListBullet"/>
      </w:pPr>
      <w:r>
        <w:t>Validates that site_id is present in the URL path.</w:t>
      </w:r>
    </w:p>
    <w:p>
      <w:pPr>
        <w:pStyle w:val="ListBullet"/>
      </w:pPr>
      <w:r>
        <w:t>Retrieves the site’s certificate configuration/status.</w:t>
      </w:r>
    </w:p>
    <w:p>
      <w:pPr>
        <w:pStyle w:val="ListBullet"/>
      </w:pPr>
      <w:r>
        <w:t>Returns the certificate status and installed certificate details in JSON.</w:t>
      </w:r>
    </w:p>
    <w:p>
      <w:pPr>
        <w:pStyle w:val="Heading3"/>
      </w:pPr>
      <w:r>
        <w:t>Notes</w:t>
      </w:r>
    </w:p>
    <w:p>
      <w:pPr>
        <w:pStyle w:val="ListBullet"/>
      </w:pPr>
      <w:r>
        <w:t>validity_not_before and validity_not_after are RFC 3339 timestamps.</w:t>
      </w:r>
    </w:p>
    <w:p>
      <w:pPr>
        <w:pStyle w:val="ListBullet"/>
      </w:pPr>
      <w:r>
        <w:t>If validity_not_after is in the past, the certificate is expired.</w:t>
      </w:r>
    </w:p>
    <w:p>
      <w:pPr>
        <w:pStyle w:val="ListBullet"/>
      </w:pPr>
      <w:r>
        <w:t>The response meta object may include additional properties.</w:t>
      </w:r>
    </w:p>
    <w:p>
      <w:pPr>
        <w:pStyle w:val="Heading3"/>
      </w:pPr>
      <w:r>
        <w:t>Related sites actions</w:t>
      </w:r>
    </w:p>
    <w:p>
      <w:pPr>
        <w:pStyle w:val="ListBullet"/>
      </w:pPr>
      <w:r>
        <w:t>[DELETE] Delete a Site — /v3/sites/{{siteId}}</w:t>
      </w:r>
    </w:p>
    <w:p>
      <w:pPr>
        <w:pStyle w:val="ListBullet"/>
      </w:pPr>
      <w:r>
        <w:t>[POST] Create a Site — /v3/sites</w:t>
      </w:r>
    </w:p>
    <w:p>
      <w:pPr>
        <w:pStyle w:val="ListBullet"/>
      </w:pPr>
      <w:r>
        <w:t>[GET] Get a Site — /sites/{{siteId}}</w:t>
      </w:r>
    </w:p>
    <w:p>
      <w:pPr>
        <w:pStyle w:val="ListBullet"/>
      </w:pPr>
      <w:r>
        <w:t>[GET] List Sites (Headless Storefront Channels) — /sites</w:t>
      </w:r>
    </w:p>
    <w:p>
      <w:pPr>
        <w:pStyle w:val="ListBullet"/>
      </w:pPr>
      <w:r>
        <w:t>[PUT] Update a Site — /sites/{{siteId}}</w:t>
      </w:r>
    </w:p>
    <w:p>
      <w:r>
        <w:br w:type="page"/>
      </w:r>
    </w:p>
    <w:p>
      <w:pPr>
        <w:pStyle w:val="Heading2"/>
      </w:pPr>
      <w:r>
        <w:t>58. [GET] List Product Category Assignments</w:t>
      </w:r>
    </w:p>
    <w:p>
      <w:r>
        <w:rPr>
          <w:b/>
        </w:rPr>
        <w:t xml:space="preserve">Endpoint: </w:t>
      </w:r>
      <w:r>
        <w:rPr>
          <w:rFonts w:ascii="Courier New" w:hAnsi="Courier New"/>
          <w:sz w:val="18"/>
        </w:rPr>
        <w:t>/v3/catalog/products/category-assignments</w:t>
      </w:r>
    </w:p>
    <w:p>
      <w:pPr>
        <w:pStyle w:val="Heading3"/>
      </w:pPr>
      <w:r>
        <w:t>Method</w:t>
      </w:r>
    </w:p>
    <w:p>
      <w:r>
        <w:t>GET</w:t>
      </w:r>
    </w:p>
    <w:p>
      <w:pPr>
        <w:pStyle w:val="Heading3"/>
      </w:pPr>
      <w:r>
        <w:t>URL</w:t>
      </w:r>
    </w:p>
    <w:p>
      <w:r>
        <w:t>https://api.bigcommerce.com/stores/{{BIG_COMMERCE_STORE_HASH}}/v3/catalog/products/category-assignments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product-to-category assignments. You can optionally filter results by one or more product IDs and/or category IDs.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Specifies the page number in a paginated list.</w:t>
            </w:r>
          </w:p>
        </w:tc>
      </w:tr>
      <w:tr>
        <w:tc>
          <w:tcPr>
            <w:tcW w:type="dxa" w:w="2880"/>
          </w:tcPr>
          <w:p>
            <w:r>
              <w:t>limit</w:t>
            </w:r>
          </w:p>
        </w:tc>
        <w:tc>
          <w:tcPr>
            <w:tcW w:type="dxa" w:w="2880"/>
          </w:tcPr>
          <w:p>
            <w:r>
              <w:t>integer</w:t>
            </w:r>
          </w:p>
        </w:tc>
        <w:tc>
          <w:tcPr>
            <w:tcW w:type="dxa" w:w="2880"/>
          </w:tcPr>
          <w:p>
            <w:r>
              <w:t>Controls the number of items per page in a paginated list.</w:t>
            </w:r>
          </w:p>
        </w:tc>
      </w:tr>
      <w:tr>
        <w:tc>
          <w:tcPr>
            <w:tcW w:type="dxa" w:w="2880"/>
          </w:tcPr>
          <w:p>
            <w:r>
              <w:t>product_id:in</w:t>
            </w:r>
          </w:p>
        </w:tc>
        <w:tc>
          <w:tcPr>
            <w:tcW w:type="dxa" w:w="2880"/>
          </w:tcPr>
          <w:p>
            <w:r>
              <w:t>integer[]</w:t>
            </w:r>
          </w:p>
        </w:tc>
        <w:tc>
          <w:tcPr>
            <w:tcW w:type="dxa" w:w="2880"/>
          </w:tcPr>
          <w:p>
            <w:r>
              <w:t>Comma-separated list of product IDs to filter by (e.g., 12,34,56). Sent as a query parameter in the URL.</w:t>
            </w:r>
          </w:p>
        </w:tc>
      </w:tr>
      <w:tr>
        <w:tc>
          <w:tcPr>
            <w:tcW w:type="dxa" w:w="2880"/>
          </w:tcPr>
          <w:p>
            <w:r>
              <w:t>category_id:in</w:t>
            </w:r>
          </w:p>
        </w:tc>
        <w:tc>
          <w:tcPr>
            <w:tcW w:type="dxa" w:w="2880"/>
          </w:tcPr>
          <w:p>
            <w:r>
              <w:t>integer[]</w:t>
            </w:r>
          </w:p>
        </w:tc>
        <w:tc>
          <w:tcPr>
            <w:tcW w:type="dxa" w:w="2880"/>
          </w:tcPr>
          <w:p>
            <w:r>
              <w:t>Comma-separated list of category IDs to filter by (e.g., 7,9).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"product_id": 123,</w:t>
        <w:br/>
        <w:t xml:space="preserve"> "category_id": 45</w:t>
        <w:br/>
        <w:t xml:space="preserve"> },</w:t>
        <w:br/>
        <w:t xml:space="preserve"> {</w:t>
        <w:br/>
        <w:t xml:space="preserve"> "product_id": 124,</w:t>
        <w:br/>
        <w:t xml:space="preserve"> "category_id": 45</w:t>
        <w:br/>
        <w:t xml:space="preserve"> }</w:t>
        <w:br/>
        <w:t xml:space="preserve"> ],</w:t>
        <w:br/>
        <w:t xml:space="preserve"> "meta": {</w:t>
        <w:br/>
        <w:t xml:space="preserve"> "pagination": {</w:t>
        <w:br/>
        <w:t xml:space="preserve"> "total": 2,</w:t>
        <w:br/>
        <w:t xml:space="preserve"> "count": 2,</w:t>
        <w:br/>
        <w:t xml:space="preserve"> "per_page": 50,</w:t>
        <w:br/>
        <w:t xml:space="preserve"> "current_page": 1,</w:t>
        <w:br/>
        <w:t xml:space="preserve"> "total_pages": 1,</w:t>
        <w:br/>
        <w:t xml:space="preserve"> "links": {</w:t>
        <w:br/>
        <w:t xml:space="preserve"> "previous": null,</w:t>
        <w:br/>
        <w:t xml:space="preserve"> "current": "https://api.bigcommerce.com/stores/{{BIG_COMMERCE_STORE_HASH}}/v3/catalog/products/category-assignments?page=1&amp;limit=50",</w:t>
        <w:br/>
        <w:t xml:space="preserve"> "next":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category assignments.</w:t>
            </w:r>
          </w:p>
        </w:tc>
      </w:tr>
      <w:tr>
        <w:tc>
          <w:tcPr>
            <w:tcW w:type="dxa" w:w="2880"/>
          </w:tcPr>
          <w:p>
            <w:r>
              <w:t>data[].product_id</w:t>
            </w:r>
          </w:p>
        </w:tc>
        <w:tc>
          <w:tcPr>
            <w:tcW w:type="dxa" w:w="2880"/>
          </w:tcPr>
          <w:p>
            <w:r>
              <w:t>integer</w:t>
            </w:r>
          </w:p>
        </w:tc>
        <w:tc>
          <w:tcPr>
            <w:tcW w:type="dxa" w:w="2880"/>
          </w:tcPr>
          <w:p>
            <w:r>
              <w:t>Product ID.</w:t>
            </w:r>
          </w:p>
        </w:tc>
      </w:tr>
      <w:tr>
        <w:tc>
          <w:tcPr>
            <w:tcW w:type="dxa" w:w="2880"/>
          </w:tcPr>
          <w:p>
            <w:r>
              <w:t>data[].category_id</w:t>
            </w:r>
          </w:p>
        </w:tc>
        <w:tc>
          <w:tcPr>
            <w:tcW w:type="dxa" w:w="2880"/>
          </w:tcPr>
          <w:p>
            <w:r>
              <w:t>integer</w:t>
            </w:r>
          </w:p>
        </w:tc>
        <w:tc>
          <w:tcPr>
            <w:tcW w:type="dxa" w:w="2880"/>
          </w:tcPr>
          <w:p>
            <w:r>
              <w:t>Category ID.</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meta.pagination</w:t>
            </w:r>
          </w:p>
        </w:tc>
        <w:tc>
          <w:tcPr>
            <w:tcW w:type="dxa" w:w="2880"/>
          </w:tcPr>
          <w:p>
            <w:r>
              <w:t>object</w:t>
            </w:r>
          </w:p>
        </w:tc>
        <w:tc>
          <w:tcPr>
            <w:tcW w:type="dxa" w:w="2880"/>
          </w:tcPr>
          <w:p>
            <w:r>
              <w:t>Pagination information.</w:t>
            </w:r>
          </w:p>
        </w:tc>
      </w:tr>
      <w:tr>
        <w:tc>
          <w:tcPr>
            <w:tcW w:type="dxa" w:w="2880"/>
          </w:tcPr>
          <w:p>
            <w:r>
              <w:t>meta.pagination.total</w:t>
            </w:r>
          </w:p>
        </w:tc>
        <w:tc>
          <w:tcPr>
            <w:tcW w:type="dxa" w:w="2880"/>
          </w:tcPr>
          <w:p>
            <w:r>
              <w:t>integer</w:t>
            </w:r>
          </w:p>
        </w:tc>
        <w:tc>
          <w:tcPr>
            <w:tcW w:type="dxa" w:w="2880"/>
          </w:tcPr>
          <w:p>
            <w:r>
              <w:t>Total number of items available.</w:t>
            </w:r>
          </w:p>
        </w:tc>
      </w:tr>
      <w:tr>
        <w:tc>
          <w:tcPr>
            <w:tcW w:type="dxa" w:w="2880"/>
          </w:tcPr>
          <w:p>
            <w:r>
              <w:t>meta.pagination.count</w:t>
            </w:r>
          </w:p>
        </w:tc>
        <w:tc>
          <w:tcPr>
            <w:tcW w:type="dxa" w:w="2880"/>
          </w:tcPr>
          <w:p>
            <w:r>
              <w:t>integer</w:t>
            </w:r>
          </w:p>
        </w:tc>
        <w:tc>
          <w:tcPr>
            <w:tcW w:type="dxa" w:w="2880"/>
          </w:tcPr>
          <w:p>
            <w:r>
              <w:t>Number of items returned in the current response.</w:t>
            </w:r>
          </w:p>
        </w:tc>
      </w:tr>
      <w:tr>
        <w:tc>
          <w:tcPr>
            <w:tcW w:type="dxa" w:w="2880"/>
          </w:tcPr>
          <w:p>
            <w:r>
              <w:t>meta.pagination.per_page</w:t>
            </w:r>
          </w:p>
        </w:tc>
        <w:tc>
          <w:tcPr>
            <w:tcW w:type="dxa" w:w="2880"/>
          </w:tcPr>
          <w:p>
            <w:r>
              <w:t>integer</w:t>
            </w:r>
          </w:p>
        </w:tc>
        <w:tc>
          <w:tcPr>
            <w:tcW w:type="dxa" w:w="2880"/>
          </w:tcPr>
          <w:p>
            <w:r>
              <w:t>Items per page.</w:t>
            </w:r>
          </w:p>
        </w:tc>
      </w:tr>
      <w:tr>
        <w:tc>
          <w:tcPr>
            <w:tcW w:type="dxa" w:w="2880"/>
          </w:tcPr>
          <w:p>
            <w:r>
              <w:t>meta.pagination.current_page</w:t>
            </w:r>
          </w:p>
        </w:tc>
        <w:tc>
          <w:tcPr>
            <w:tcW w:type="dxa" w:w="2880"/>
          </w:tcPr>
          <w:p>
            <w:r>
              <w:t>integer</w:t>
            </w:r>
          </w:p>
        </w:tc>
        <w:tc>
          <w:tcPr>
            <w:tcW w:type="dxa" w:w="2880"/>
          </w:tcPr>
          <w:p>
            <w:r>
              <w:t>Current page number. Minimum: 1.</w:t>
            </w:r>
          </w:p>
        </w:tc>
      </w:tr>
      <w:tr>
        <w:tc>
          <w:tcPr>
            <w:tcW w:type="dxa" w:w="2880"/>
          </w:tcPr>
          <w:p>
            <w:r>
              <w:t>meta.pagination.total_pages</w:t>
            </w:r>
          </w:p>
        </w:tc>
        <w:tc>
          <w:tcPr>
            <w:tcW w:type="dxa" w:w="2880"/>
          </w:tcPr>
          <w:p>
            <w:r>
              <w:t>integer</w:t>
            </w:r>
          </w:p>
        </w:tc>
        <w:tc>
          <w:tcPr>
            <w:tcW w:type="dxa" w:w="2880"/>
          </w:tcPr>
          <w:p>
            <w:r>
              <w:t>Total number of pages.</w:t>
            </w:r>
          </w:p>
        </w:tc>
      </w:tr>
      <w:tr>
        <w:tc>
          <w:tcPr>
            <w:tcW w:type="dxa" w:w="2880"/>
          </w:tcPr>
          <w:p>
            <w:r>
              <w:t>meta.pagination.links</w:t>
            </w:r>
          </w:p>
        </w:tc>
        <w:tc>
          <w:tcPr>
            <w:tcW w:type="dxa" w:w="2880"/>
          </w:tcPr>
          <w:p>
            <w:r>
              <w:t>object</w:t>
            </w:r>
          </w:p>
        </w:tc>
        <w:tc>
          <w:tcPr>
            <w:tcW w:type="dxa" w:w="2880"/>
          </w:tcPr>
          <w:p>
            <w:r>
              <w:t>Pagination links.</w:t>
            </w:r>
          </w:p>
        </w:tc>
      </w:tr>
      <w:tr>
        <w:tc>
          <w:tcPr>
            <w:tcW w:type="dxa" w:w="2880"/>
          </w:tcPr>
          <w:p>
            <w:r>
              <w:t>meta.pagination.links.previous</w:t>
            </w:r>
          </w:p>
        </w:tc>
        <w:tc>
          <w:tcPr>
            <w:tcW w:type="dxa" w:w="2880"/>
          </w:tcPr>
          <w:p>
            <w:r>
              <w:t>string</w:t>
            </w:r>
          </w:p>
        </w:tc>
        <w:tc>
          <w:tcPr>
            <w:tcW w:type="dxa" w:w="2880"/>
          </w:tcPr>
          <w:p>
            <w:r>
              <w:t>URL for the previous page (may be null).</w:t>
            </w:r>
          </w:p>
        </w:tc>
      </w:tr>
      <w:tr>
        <w:tc>
          <w:tcPr>
            <w:tcW w:type="dxa" w:w="2880"/>
          </w:tcPr>
          <w:p>
            <w:r>
              <w:t>meta.pagination.links.current</w:t>
            </w:r>
          </w:p>
        </w:tc>
        <w:tc>
          <w:tcPr>
            <w:tcW w:type="dxa" w:w="2880"/>
          </w:tcPr>
          <w:p>
            <w:r>
              <w:t>string</w:t>
            </w:r>
          </w:p>
        </w:tc>
        <w:tc>
          <w:tcPr>
            <w:tcW w:type="dxa" w:w="2880"/>
          </w:tcPr>
          <w:p>
            <w:r>
              <w:t>URL for the current page.</w:t>
            </w:r>
          </w:p>
        </w:tc>
      </w:tr>
      <w:tr>
        <w:tc>
          <w:tcPr>
            <w:tcW w:type="dxa" w:w="2880"/>
          </w:tcPr>
          <w:p>
            <w:r>
              <w:t>meta.pagination.links.next</w:t>
            </w:r>
          </w:p>
        </w:tc>
        <w:tc>
          <w:tcPr>
            <w:tcW w:type="dxa" w:w="2880"/>
          </w:tcPr>
          <w:p>
            <w:r>
              <w:t>string</w:t>
            </w:r>
          </w:p>
        </w:tc>
        <w:tc>
          <w:tcPr>
            <w:tcW w:type="dxa" w:w="2880"/>
          </w:tcPr>
          <w:p>
            <w:r>
              <w:t>URL for the next page (may be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'https://api.bigcommerce.com/stores/{{BIG_COMMERCE_STORE_HASH}}/v3/catalog/products/category-assignments?page=1&amp;limit=50&amp;product_id:in=123,124&amp;category_id:in=45' \</w:t>
        <w:br/>
        <w:t xml:space="preserve"> --header 'Accept: application/json'</w:t>
      </w:r>
    </w:p>
    <w:p>
      <w:pPr>
        <w:pStyle w:val="Heading3"/>
      </w:pPr>
      <w:r>
        <w:t>Example Usage</w:t>
      </w:r>
    </w:p>
    <w:p>
      <w:pPr>
        <w:pStyle w:val="Heading3"/>
      </w:pPr>
      <w:r>
        <w:t>Example 1: Get first page of assignments (default pagination behavior)</w:t>
      </w:r>
    </w:p>
    <w:p>
      <w:r>
        <w:rPr>
          <w:b/>
          <w:color w:val="666666"/>
          <w:sz w:val="16"/>
        </w:rPr>
        <w:t>[bash]</w:t>
      </w:r>
    </w:p>
    <w:p>
      <w:pPr>
        <w:shd w:fill="F2F2F2" w:val="clear"/>
      </w:pPr>
      <w:r>
        <w:rPr>
          <w:rFonts w:ascii="Courier New" w:hAnsi="Courier New"/>
          <w:sz w:val="17"/>
        </w:rPr>
        <w:t>curl -i --location --request GET \</w:t>
        <w:br/>
        <w:t xml:space="preserve"> 'https://api.bigcommerce.com/stores/{{BIG_COMMERCE_STORE_HASH}}/v3/catalog/products/category-assignments?page=1&amp;limit=50' \</w:t>
        <w:br/>
        <w:t xml:space="preserve"> --header 'Accept: application/json'</w:t>
      </w:r>
    </w:p>
    <w:p>
      <w:pPr>
        <w:pStyle w:val="Heading3"/>
      </w:pPr>
      <w:r>
        <w:t>Example 2: Filter by product IDs</w:t>
      </w:r>
    </w:p>
    <w:p>
      <w:r>
        <w:rPr>
          <w:b/>
          <w:color w:val="666666"/>
          <w:sz w:val="16"/>
        </w:rPr>
        <w:t>[bash]</w:t>
      </w:r>
    </w:p>
    <w:p>
      <w:pPr>
        <w:shd w:fill="F2F2F2" w:val="clear"/>
      </w:pPr>
      <w:r>
        <w:rPr>
          <w:rFonts w:ascii="Courier New" w:hAnsi="Courier New"/>
          <w:sz w:val="17"/>
        </w:rPr>
        <w:t>curl -i --location --request GET \</w:t>
        <w:br/>
        <w:t xml:space="preserve"> 'https://api.bigcommerce.com/stores/{{BIG_COMMERCE_STORE_HASH}}/v3/catalog/products/category-assignments?product_id:in=123,124,125' \</w:t>
        <w:br/>
        <w:t xml:space="preserve"> --header 'Accept: application/json'</w:t>
      </w:r>
    </w:p>
    <w:p>
      <w:pPr>
        <w:pStyle w:val="Heading3"/>
      </w:pPr>
      <w:r>
        <w:t>Example 3: Filter by category IDs</w:t>
      </w:r>
    </w:p>
    <w:p>
      <w:r>
        <w:rPr>
          <w:b/>
          <w:color w:val="666666"/>
          <w:sz w:val="16"/>
        </w:rPr>
        <w:t>[bash]</w:t>
      </w:r>
    </w:p>
    <w:p>
      <w:pPr>
        <w:shd w:fill="F2F2F2" w:val="clear"/>
      </w:pPr>
      <w:r>
        <w:rPr>
          <w:rFonts w:ascii="Courier New" w:hAnsi="Courier New"/>
          <w:sz w:val="17"/>
        </w:rPr>
        <w:t>curl -i --location --request GET \</w:t>
        <w:br/>
        <w:t xml:space="preserve"> 'https://api.bigcommerce.com/stores/{{BIG_COMMERCE_STORE_HASH}}/v3/catalog/products/category-assignments?category_id:in=45,46' \</w:t>
        <w:br/>
        <w:t xml:space="preserve"> --header 'Accept: application/json'</w:t>
      </w:r>
    </w:p>
    <w:p>
      <w:pPr>
        <w:pStyle w:val="Heading3"/>
      </w:pPr>
      <w:r>
        <w:t>Related productCategoryAssignments actions</w:t>
      </w:r>
    </w:p>
    <w:p>
      <w:pPr>
        <w:pStyle w:val="ListBullet"/>
      </w:pPr>
      <w:r>
        <w:t>[DELETE] Delete Products Category Assignments — /v3/catalog/products/category-assignments</w:t>
      </w:r>
    </w:p>
    <w:p>
      <w:pPr>
        <w:pStyle w:val="ListBullet"/>
      </w:pPr>
      <w:r>
        <w:t>[PUT] Create Product Category Assignments (Batch) — /v3/catalog/products/category-assignments</w:t>
      </w:r>
    </w:p>
    <w:p>
      <w:r>
        <w:br w:type="page"/>
      </w:r>
    </w:p>
    <w:p>
      <w:pPr>
        <w:pStyle w:val="Heading2"/>
      </w:pPr>
      <w:r>
        <w:t>59. [DELETE] Delete Multiple Coupon Codes for a Promotion</w:t>
      </w:r>
    </w:p>
    <w:p>
      <w:r>
        <w:rPr>
          <w:b/>
        </w:rPr>
        <w:t xml:space="preserve">Endpoint: </w:t>
      </w:r>
      <w:r>
        <w:rPr>
          <w:rFonts w:ascii="Courier New" w:hAnsi="Courier New"/>
          <w:sz w:val="18"/>
        </w:rPr>
        <w:t>/v3/promotions/{{promotionId}}/codes</w:t>
      </w:r>
    </w:p>
    <w:p>
      <w:pPr>
        <w:pStyle w:val="Heading3"/>
      </w:pPr>
      <w:r>
        <w:t>Prerequisites</w:t>
      </w:r>
    </w:p>
    <w:p>
      <w:pPr>
        <w:pStyle w:val="ListBullet"/>
      </w:pPr>
      <w:r>
        <w:t>You must have access to manage promotions/coupon codes in the target BigCommerce store.</w:t>
      </w:r>
    </w:p>
    <w:p>
      <w:pPr>
        <w:pStyle w:val="ListBullet"/>
      </w:pPr>
      <w:r>
        <w:t>You must know the target promotion_id.</w:t>
      </w:r>
    </w:p>
    <w:p>
      <w:pPr>
        <w:pStyle w:val="ListBullet"/>
      </w:pPr>
      <w:r>
        <w:t>You must provide the id:in query parameter (required) with up to 250 coupon code IDs per request.</w:t>
      </w:r>
    </w:p>
    <w:p>
      <w:pPr>
        <w:pStyle w:val="Heading3"/>
      </w:pPr>
      <w:r>
        <w:t>Method</w:t>
      </w:r>
    </w:p>
    <w:p>
      <w:r>
        <w:t>DELETE</w:t>
      </w:r>
    </w:p>
    <w:p>
      <w:pPr>
        <w:pStyle w:val="Heading3"/>
      </w:pPr>
      <w:r>
        <w:t>URL</w:t>
      </w:r>
    </w:p>
    <w:p>
      <w:r>
        <w:t>https://api.bigcommerce.com/stores/{{BIG_COMMERCE_STORE_HASH}}/v3/promotions/{{promotion_id}}/codes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multiple coupon codes related to a specified promotion. Bulk delete batches are currently limited to 250 coupon codes per request.</w:t>
      </w:r>
    </w:p>
    <w:p>
      <w:pPr>
        <w:pStyle w:val="Heading3"/>
      </w:pPr>
      <w:r>
        <w:t>Enforcement Rules</w:t>
      </w:r>
    </w:p>
    <w:p>
      <w:pPr>
        <w:pStyle w:val="ListBullet"/>
      </w:pPr>
      <w:r>
        <w:t>The promotion_id path parameter must always be present and must be non-empty.</w:t>
      </w:r>
    </w:p>
    <w:p>
      <w:pPr>
        <w:pStyle w:val="ListBullet"/>
      </w:pPr>
      <w:r>
        <w:t>Always construct the path as /v3/promotions/{{promotion_id}}/codes.</w:t>
      </w:r>
    </w:p>
    <w:p>
      <w:pPr>
        <w:pStyle w:val="ListBullet"/>
      </w:pPr>
      <w:r>
        <w:t>Do not call the API with a missing or empty promotion_id (e.g., avoid /v3/promotions//codes).</w:t>
      </w:r>
    </w:p>
    <w:p>
      <w:pPr>
        <w:pStyle w:val="ListBullet"/>
      </w:pPr>
      <w:r>
        <w:t>The id:in query parameter is required to delete coupon codes.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/v3/promotions/123/codes?id:in=11,12,13</w:t>
      </w:r>
    </w:p>
    <w:p>
      <w:pPr>
        <w:pStyle w:val="Heading3"/>
      </w:pPr>
      <w:r>
        <w:t>Invalid Examples</w:t>
      </w:r>
    </w:p>
    <w:p>
      <w:r>
        <w:rPr>
          <w:b/>
          <w:color w:val="666666"/>
          <w:sz w:val="16"/>
        </w:rPr>
        <w:t>[http]</w:t>
      </w:r>
    </w:p>
    <w:p>
      <w:pPr>
        <w:shd w:fill="F2F2F2" w:val="clear"/>
      </w:pPr>
      <w:r>
        <w:rPr>
          <w:rFonts w:ascii="Courier New" w:hAnsi="Courier New"/>
          <w:sz w:val="17"/>
        </w:rPr>
        <w:t>/v3/promotions//codes?id:in=11,12</w:t>
        <w:br/>
        <w:t>/v3/promotions/123/codes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promotion_id</w:t>
            </w:r>
          </w:p>
        </w:tc>
        <w:tc>
          <w:tcPr>
            <w:tcW w:type="dxa" w:w="2880"/>
          </w:tcPr>
          <w:p>
            <w:r>
              <w:t>string</w:t>
            </w:r>
          </w:p>
        </w:tc>
        <w:tc>
          <w:tcPr>
            <w:tcW w:type="dxa" w:w="2880"/>
          </w:tcPr>
          <w:p>
            <w:r>
              <w:t>The ID of the associated promotion.</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id:in</w:t>
            </w:r>
          </w:p>
        </w:tc>
        <w:tc>
          <w:tcPr>
            <w:tcW w:type="dxa" w:w="2880"/>
          </w:tcPr>
          <w:p>
            <w:r>
              <w:t>integer[]</w:t>
            </w:r>
          </w:p>
        </w:tc>
        <w:tc>
          <w:tcPr>
            <w:tcW w:type="dxa" w:w="2880"/>
          </w:tcPr>
          <w:p>
            <w:r>
              <w:t>Comma-separated list of coupon code IDs to delete (e.g., ?id:in=11,12,13,14). Required. If missing or wrong format, returns 422. Batch limit: 250 IDs.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Filter items by code (example: TEST_COUPON).</w:t>
            </w:r>
          </w:p>
        </w:tc>
      </w:tr>
    </w:tbl>
    <w:p/>
    <w:p>
      <w:pPr>
        <w:pStyle w:val="Heading3"/>
      </w:pPr>
      <w:r>
        <w:t>Response</w:t>
      </w:r>
    </w:p>
    <w:p>
      <w:pPr>
        <w:pStyle w:val="Heading3"/>
      </w:pPr>
      <w:r>
        <w:t>Success Response (204 No Content)</w:t>
      </w:r>
    </w:p>
    <w:p>
      <w:r>
        <w:t>A successful request returns 204 with no response body.</w:t>
      </w:r>
    </w:p>
    <w:p>
      <w:pPr>
        <w:pStyle w:val="Heading3"/>
      </w:pPr>
      <w:r>
        <w:t>Error Response (422 Unprocessable Entity)</w:t>
      </w:r>
    </w:p>
    <w:p>
      <w:r>
        <w:t>Response for bulk delete operations on promotions.</w:t>
      </w:r>
    </w:p>
    <w:p>
      <w:r>
        <w:rPr>
          <w:b/>
          <w:color w:val="666666"/>
          <w:sz w:val="16"/>
        </w:rPr>
        <w:t>[json]</w:t>
      </w:r>
    </w:p>
    <w:p>
      <w:pPr>
        <w:shd w:fill="F2F2F2" w:val="clear"/>
      </w:pPr>
      <w:r>
        <w:rPr>
          <w:rFonts w:ascii="Courier New" w:hAnsi="Courier New"/>
          <w:sz w:val="17"/>
        </w:rPr>
        <w:t>{</w:t>
        <w:br/>
        <w:t xml:space="preserve"> "errors": [</w:t>
        <w:br/>
        <w:t xml:space="preserve"> {</w:t>
        <w:br/>
        <w:t xml:space="preserve"> "status": 422,</w:t>
        <w:br/>
        <w:t xml:space="preserve"> "title": "Parameter id:in is required",</w:t>
        <w:br/>
        <w:t xml:space="preserve"> "type": "https://developer.bigcommerce.com/api-docs/getting-started/api-status-codes"</w:t>
        <w:br/>
        <w:t xml:space="preserve"> }</w:t>
        <w:br/>
        <w:t xml:space="preserve"> ],</w:t>
        <w:br/>
        <w:t xml:space="preserve"> "meta": {</w:t>
        <w:br/>
        <w:t xml:space="preserve"> "total": 0,</w:t>
        <w:br/>
        <w:t xml:space="preserve"> "success": 0,</w:t>
        <w:br/>
        <w:t xml:space="preserve"> "failed": 0</w:t>
        <w:br/>
        <w:t xml:space="preserve"> }</w:t>
        <w:br/>
        <w:t>}</w:t>
      </w:r>
    </w:p>
    <w:p>
      <w:r>
        <w:rPr>
          <w:b/>
          <w:color w:val="666666"/>
          <w:sz w:val="16"/>
        </w:rPr>
        <w:t>[json]</w:t>
      </w:r>
    </w:p>
    <w:p>
      <w:pPr>
        <w:shd w:fill="F2F2F2" w:val="clear"/>
      </w:pPr>
      <w:r>
        <w:rPr>
          <w:rFonts w:ascii="Courier New" w:hAnsi="Courier New"/>
          <w:sz w:val="17"/>
        </w:rPr>
        <w:t>{</w:t>
        <w:br/>
        <w:t xml:space="preserve"> "errors": [</w:t>
        <w:br/>
        <w:t xml:space="preserve"> {</w:t>
        <w:br/>
        <w:t xml:space="preserve"> "status": 422,</w:t>
        <w:br/>
        <w:t xml:space="preserve"> "title": "Errors occurred in bulk delete action.",</w:t>
        <w:br/>
        <w:t xml:space="preserve"> "type": "https://developer.bigcommerce.com/api-docs/getting-started/api-status-codes",</w:t>
        <w:br/>
        <w:t xml:space="preserve"> "errors": {</w:t>
        <w:br/>
        <w:t xml:space="preserve"> "0.constraint": "Failed for id=12. Error: constraint reference error.",</w:t>
        <w:br/>
        <w:t xml:space="preserve"> "2.code": "Failed for id=14. Error: some relating codes are still present."</w:t>
        <w:br/>
        <w:t xml:space="preserve"> }</w:t>
        <w:br/>
        <w:t xml:space="preserve"> }</w:t>
        <w:br/>
        <w:t xml:space="preserve"> ],</w:t>
        <w:br/>
        <w:t xml:space="preserve"> "meta": {</w:t>
        <w:br/>
        <w:t xml:space="preserve"> "total": 5,</w:t>
        <w:br/>
        <w:t xml:space="preserve"> "success": 3,</w:t>
        <w:br/>
        <w:t xml:space="preserve"> "failed": 2</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 encountered during the bulk delete operation.</w:t>
            </w:r>
          </w:p>
        </w:tc>
      </w:tr>
      <w:tr>
        <w:tc>
          <w:tcPr>
            <w:tcW w:type="dxa" w:w="2880"/>
          </w:tcPr>
          <w:p>
            <w:r>
              <w:t>errors[].status</w:t>
            </w:r>
          </w:p>
        </w:tc>
        <w:tc>
          <w:tcPr>
            <w:tcW w:type="dxa" w:w="2880"/>
          </w:tcPr>
          <w:p>
            <w:r>
              <w:t>integer</w:t>
            </w:r>
          </w:p>
        </w:tc>
        <w:tc>
          <w:tcPr>
            <w:tcW w:type="dxa" w:w="2880"/>
          </w:tcPr>
          <w:p>
            <w:r>
              <w:t>HTTP response status.</w:t>
            </w:r>
          </w:p>
        </w:tc>
      </w:tr>
      <w:tr>
        <w:tc>
          <w:tcPr>
            <w:tcW w:type="dxa" w:w="2880"/>
          </w:tcPr>
          <w:p>
            <w:r>
              <w:t>errors[].title</w:t>
            </w:r>
          </w:p>
        </w:tc>
        <w:tc>
          <w:tcPr>
            <w:tcW w:type="dxa" w:w="2880"/>
          </w:tcPr>
          <w:p>
            <w:r>
              <w:t>string</w:t>
            </w:r>
          </w:p>
        </w:tc>
        <w:tc>
          <w:tcPr>
            <w:tcW w:type="dxa" w:w="2880"/>
          </w:tcPr>
          <w:p>
            <w:r>
              <w:t>Title/summary of the status.</w:t>
            </w:r>
          </w:p>
        </w:tc>
      </w:tr>
      <w:tr>
        <w:tc>
          <w:tcPr>
            <w:tcW w:type="dxa" w:w="2880"/>
          </w:tcPr>
          <w:p>
            <w:r>
              <w:t>errors[].type</w:t>
            </w:r>
          </w:p>
        </w:tc>
        <w:tc>
          <w:tcPr>
            <w:tcW w:type="dxa" w:w="2880"/>
          </w:tcPr>
          <w:p>
            <w:r>
              <w:t>string</w:t>
            </w:r>
          </w:p>
        </w:tc>
        <w:tc>
          <w:tcPr>
            <w:tcW w:type="dxa" w:w="2880"/>
          </w:tcPr>
          <w:p>
            <w:r>
              <w:t>Explanation URL for the error type.</w:t>
            </w:r>
          </w:p>
        </w:tc>
      </w:tr>
      <w:tr>
        <w:tc>
          <w:tcPr>
            <w:tcW w:type="dxa" w:w="2880"/>
          </w:tcPr>
          <w:p>
            <w:r>
              <w:t>errors[].errors</w:t>
            </w:r>
          </w:p>
        </w:tc>
        <w:tc>
          <w:tcPr>
            <w:tcW w:type="dxa" w:w="2880"/>
          </w:tcPr>
          <w:p>
            <w:r>
              <w:t>object</w:t>
            </w:r>
          </w:p>
        </w:tc>
        <w:tc>
          <w:tcPr>
            <w:tcW w:type="dxa" w:w="2880"/>
          </w:tcPr>
          <w:p>
            <w:r>
              <w:t>Additional per-item error details (keys/values vary).</w:t>
            </w:r>
          </w:p>
        </w:tc>
      </w:tr>
      <w:tr>
        <w:tc>
          <w:tcPr>
            <w:tcW w:type="dxa" w:w="2880"/>
          </w:tcPr>
          <w:p>
            <w:r>
              <w:t>meta</w:t>
            </w:r>
          </w:p>
        </w:tc>
        <w:tc>
          <w:tcPr>
            <w:tcW w:type="dxa" w:w="2880"/>
          </w:tcPr>
          <w:p>
            <w:r>
              <w:t>object</w:t>
            </w:r>
          </w:p>
        </w:tc>
        <w:tc>
          <w:tcPr>
            <w:tcW w:type="dxa" w:w="2880"/>
          </w:tcPr>
          <w:p>
            <w:r>
              <w:t>Bulk action summary.</w:t>
            </w:r>
          </w:p>
        </w:tc>
      </w:tr>
      <w:tr>
        <w:tc>
          <w:tcPr>
            <w:tcW w:type="dxa" w:w="2880"/>
          </w:tcPr>
          <w:p>
            <w:r>
              <w:t>meta.total</w:t>
            </w:r>
          </w:p>
        </w:tc>
        <w:tc>
          <w:tcPr>
            <w:tcW w:type="dxa" w:w="2880"/>
          </w:tcPr>
          <w:p>
            <w:r>
              <w:t>integer</w:t>
            </w:r>
          </w:p>
        </w:tc>
        <w:tc>
          <w:tcPr>
            <w:tcW w:type="dxa" w:w="2880"/>
          </w:tcPr>
          <w:p>
            <w:r>
              <w:t>Total number of items in the bulk action.</w:t>
            </w:r>
          </w:p>
        </w:tc>
      </w:tr>
      <w:tr>
        <w:tc>
          <w:tcPr>
            <w:tcW w:type="dxa" w:w="2880"/>
          </w:tcPr>
          <w:p>
            <w:r>
              <w:t>meta.success</w:t>
            </w:r>
          </w:p>
        </w:tc>
        <w:tc>
          <w:tcPr>
            <w:tcW w:type="dxa" w:w="2880"/>
          </w:tcPr>
          <w:p>
            <w:r>
              <w:t>integer</w:t>
            </w:r>
          </w:p>
        </w:tc>
        <w:tc>
          <w:tcPr>
            <w:tcW w:type="dxa" w:w="2880"/>
          </w:tcPr>
          <w:p>
            <w:r>
              <w:t>Number of items processed successfully.</w:t>
            </w:r>
          </w:p>
        </w:tc>
      </w:tr>
      <w:tr>
        <w:tc>
          <w:tcPr>
            <w:tcW w:type="dxa" w:w="2880"/>
          </w:tcPr>
          <w:p>
            <w:r>
              <w:t>meta.failed</w:t>
            </w:r>
          </w:p>
        </w:tc>
        <w:tc>
          <w:tcPr>
            <w:tcW w:type="dxa" w:w="2880"/>
          </w:tcPr>
          <w:p>
            <w:r>
              <w:t>integer</w:t>
            </w:r>
          </w:p>
        </w:tc>
        <w:tc>
          <w:tcPr>
            <w:tcW w:type="dxa" w:w="2880"/>
          </w:tcPr>
          <w:p>
            <w:r>
              <w:t>Number of items that failed to process.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'https://api.bigcommerce.com/stores/{{BIG_COMMERCE_STORE_HASH}}/v3/promotions/123/codes?id:in=11,12,13,14' \</w:t>
        <w:br/>
        <w:t xml:space="preserve"> --header 'Accept: application/json'</w:t>
      </w:r>
    </w:p>
    <w:p>
      <w:pPr>
        <w:pStyle w:val="Heading3"/>
      </w:pPr>
      <w:r>
        <w:t>Example Usage</w:t>
      </w:r>
    </w:p>
    <w:p>
      <w:pPr>
        <w:pStyle w:val="Heading3"/>
      </w:pPr>
      <w:r>
        <w:t>Example 1: Delete a set of coupon codes by ID</w:t>
      </w:r>
    </w:p>
    <w:p>
      <w:r>
        <w:rPr>
          <w:b/>
          <w:color w:val="666666"/>
          <w:sz w:val="16"/>
        </w:rPr>
        <w:t>[bash]</w:t>
      </w:r>
    </w:p>
    <w:p>
      <w:pPr>
        <w:shd w:fill="F2F2F2" w:val="clear"/>
      </w:pPr>
      <w:r>
        <w:rPr>
          <w:rFonts w:ascii="Courier New" w:hAnsi="Courier New"/>
          <w:sz w:val="17"/>
        </w:rPr>
        <w:t>curl -i -X DELETE \</w:t>
        <w:br/>
        <w:t xml:space="preserve"> 'https://api.bigcommerce.com/stores/{{BIG_COMMERCE_STORE_HASH}}/v3/promotions/987/codes?id:in=101,102,103' \</w:t>
        <w:br/>
        <w:t xml:space="preserve"> -H 'Accept: application/json'</w:t>
      </w:r>
    </w:p>
    <w:p>
      <w:pPr>
        <w:pStyle w:val="Heading3"/>
      </w:pPr>
      <w:r>
        <w:t>Example 2: Attempt delete without required id:in (returns 422)</w:t>
      </w:r>
    </w:p>
    <w:p>
      <w:r>
        <w:rPr>
          <w:b/>
          <w:color w:val="666666"/>
          <w:sz w:val="16"/>
        </w:rPr>
        <w:t>[bash]</w:t>
      </w:r>
    </w:p>
    <w:p>
      <w:pPr>
        <w:shd w:fill="F2F2F2" w:val="clear"/>
      </w:pPr>
      <w:r>
        <w:rPr>
          <w:rFonts w:ascii="Courier New" w:hAnsi="Courier New"/>
          <w:sz w:val="17"/>
        </w:rPr>
        <w:t>curl -i -X DELETE \</w:t>
        <w:br/>
        <w:t xml:space="preserve"> 'https://api.bigcommerce.com/stores/{{BIG_COMMERCE_STORE_HASH}}/v3/promotions/987/codes' \</w:t>
        <w:br/>
        <w:t xml:space="preserve"> -H 'Accept: application/json'</w:t>
      </w:r>
    </w:p>
    <w:p>
      <w:pPr>
        <w:pStyle w:val="Heading3"/>
      </w:pPr>
      <w:r>
        <w:t>Notes</w:t>
      </w:r>
    </w:p>
    <w:p>
      <w:pPr>
        <w:pStyle w:val="ListBullet"/>
      </w:pPr>
      <w:r>
        <w:t>id:in is required; if missing or in the wrong format, the API returns 422.</w:t>
      </w:r>
    </w:p>
    <w:p>
      <w:pPr>
        <w:pStyle w:val="ListBullet"/>
      </w:pPr>
      <w:r>
        <w:t>Bulk delete batches are limited to 250 coupon codes.</w:t>
      </w:r>
    </w:p>
    <w:p>
      <w:pPr>
        <w:pStyle w:val="ListBullet"/>
      </w:pPr>
      <w:r>
        <w:t>Default rate limit for this endpoint is 40 concurrent requests.</w:t>
      </w:r>
    </w:p>
    <w:p>
      <w:pPr>
        <w:pStyle w:val="Heading3"/>
      </w:pPr>
      <w:r>
        <w:t>Error Handling</w:t>
      </w:r>
    </w:p>
    <w:p>
      <w:pPr>
        <w:pStyle w:val="ListBullet"/>
      </w:pPr>
      <w:r>
        <w:t>422 Unprocessable Entity: Missing/invalid id:in parameter, or partial failures during the bulk delete operation (see errors[].errors and meta for per-item outcomes).</w:t>
      </w:r>
    </w:p>
    <w:p>
      <w:pPr>
        <w:pStyle w:val="Heading3"/>
      </w:pPr>
      <w:r>
        <w:t>Related promotionCouponCodes actions</w:t>
      </w:r>
    </w:p>
    <w:p>
      <w:pPr>
        <w:pStyle w:val="ListBullet"/>
      </w:pPr>
      <w:r>
        <w:t>[GET] List a Promotion’s Coupon Codes — /v3/promotions/{{promotionId}}/codes</w:t>
      </w:r>
    </w:p>
    <w:p>
      <w:pPr>
        <w:pStyle w:val="ListBullet"/>
      </w:pPr>
      <w:r>
        <w:t>[POST] Create a Promotion Coupon Code — /v3/promotions/{{promotionId}}/codes</w:t>
      </w:r>
    </w:p>
    <w:p>
      <w:pPr>
        <w:pStyle w:val="ListBullet"/>
      </w:pPr>
      <w:r>
        <w:t>[DELETE] Delete a Promotion's Coupon Code — /v3/promotions/{{promotionId}}/codes/{{codeId}}</w:t>
      </w:r>
    </w:p>
    <w:p>
      <w:r>
        <w:br w:type="page"/>
      </w:r>
    </w:p>
    <w:p>
      <w:pPr>
        <w:pStyle w:val="Heading2"/>
      </w:pPr>
      <w:r>
        <w:t>60. [DELETE] Delete Customers (Bulk)</w:t>
      </w:r>
    </w:p>
    <w:p>
      <w:r>
        <w:rPr>
          <w:b/>
        </w:rPr>
        <w:t xml:space="preserve">Endpoint: </w:t>
      </w:r>
      <w:r>
        <w:rPr>
          <w:rFonts w:ascii="Courier New" w:hAnsi="Courier New"/>
          <w:sz w:val="18"/>
        </w:rPr>
        <w:t>/v3/customers</w:t>
      </w:r>
    </w:p>
    <w:p>
      <w:pPr>
        <w:pStyle w:val="Heading3"/>
      </w:pPr>
      <w:r>
        <w:t>Prerequisites</w:t>
      </w:r>
    </w:p>
    <w:p>
      <w:pPr>
        <w:pStyle w:val="ListBullet"/>
      </w:pPr>
      <w:r>
        <w:t>Store must have access to manage customers</w:t>
      </w:r>
    </w:p>
    <w:p>
      <w:pPr>
        <w:pStyle w:val="Heading3"/>
      </w:pPr>
      <w:r>
        <w:t>Method</w:t>
      </w:r>
    </w:p>
    <w:p>
      <w:r>
        <w:t>DELETE</w:t>
      </w:r>
    </w:p>
    <w:p>
      <w:pPr>
        <w:pStyle w:val="Heading3"/>
      </w:pPr>
      <w:r>
        <w:t>URL</w:t>
      </w:r>
    </w:p>
    <w:p>
      <w:r>
        <w:t>https://api.bigcommerce.com/stores/{{BIG_COMMERCE_STORE_HASH}}/v3/customers</w:t>
      </w:r>
    </w:p>
    <w:p>
      <w:pPr>
        <w:pStyle w:val="Heading3"/>
      </w:pPr>
      <w:r>
        <w:t>Description</w:t>
      </w:r>
    </w:p>
    <w:p>
      <w:r>
        <w:t>Deletes customers in bulk. You must provide a query filter specifying which customer IDs to delete.</w:t>
      </w:r>
    </w:p>
    <w:p>
      <w:pPr>
        <w:pStyle w:val="Heading3"/>
      </w:pPr>
      <w:r>
        <w:t>Enforcement Rules</w:t>
      </w:r>
    </w:p>
    <w:p>
      <w:pPr>
        <w:pStyle w:val="ListBullet"/>
      </w:pPr>
      <w:r>
        <w:t>A query filter is required to delete customers.</w:t>
      </w:r>
    </w:p>
    <w:p>
      <w:pPr>
        <w:pStyle w:val="ListBullet"/>
      </w:pPr>
      <w:r>
        <w:t>The id:in query parameter must be provided to perform deletions.</w:t>
      </w:r>
    </w:p>
    <w:p>
      <w:pPr>
        <w:pStyle w:val="ListBullet"/>
      </w:pPr>
      <w:r>
        <w:t>If id:in is omitted, the API returns 204 and no changes are made.</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/v3/customers?id:in=4,5,6</w:t>
      </w:r>
    </w:p>
    <w:p>
      <w:pPr>
        <w:pStyle w:val="Heading3"/>
      </w:pPr>
      <w:r>
        <w:t>Invalid Examples</w:t>
      </w:r>
    </w:p>
    <w:p>
      <w:r>
        <w:rPr>
          <w:b/>
          <w:color w:val="666666"/>
          <w:sz w:val="16"/>
        </w:rPr>
        <w:t>[http]</w:t>
      </w:r>
    </w:p>
    <w:p>
      <w:pPr>
        <w:shd w:fill="F2F2F2" w:val="clear"/>
      </w:pPr>
      <w:r>
        <w:rPr>
          <w:rFonts w:ascii="Courier New" w:hAnsi="Courier New"/>
          <w:sz w:val="17"/>
        </w:rPr>
        <w:t>/v3/customers</w:t>
        <w:br/>
        <w:t>/v3/customers?id:in=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id:in</w:t>
            </w:r>
          </w:p>
        </w:tc>
        <w:tc>
          <w:tcPr>
            <w:tcW w:type="dxa" w:w="2880"/>
          </w:tcPr>
          <w:p>
            <w:r>
              <w:t>integer[]</w:t>
            </w:r>
          </w:p>
        </w:tc>
        <w:tc>
          <w:tcPr>
            <w:tcW w:type="dxa" w:w="2880"/>
          </w:tcPr>
          <w:p>
            <w:r>
              <w:t>Filter items by ID (comma-separated). Example: id:in=4,5,6. Required to actually delete customers.</w:t>
            </w:r>
          </w:p>
        </w:tc>
      </w:tr>
    </w:tbl>
    <w:p/>
    <w:p>
      <w:pPr>
        <w:pStyle w:val="Heading3"/>
      </w:pPr>
      <w:r>
        <w:t>Response</w:t>
      </w:r>
    </w:p>
    <w:p>
      <w:pPr>
        <w:pStyle w:val="Heading3"/>
      </w:pPr>
      <w:r>
        <w:t>Success Response (204 No Content)</w:t>
      </w:r>
    </w:p>
    <w:p>
      <w:r>
        <w:t>No response body.</w:t>
      </w:r>
    </w:p>
    <w:p>
      <w:pPr>
        <w:pStyle w:val="Heading3"/>
      </w:pPr>
      <w:r>
        <w:t>Error Response (422 Unprocessable Entity)</w:t>
      </w:r>
    </w:p>
    <w:p>
      <w:r>
        <w:t>Returned when id:in is not valid (for example, missing required fields or invalid data).</w:t>
      </w:r>
    </w:p>
    <w:p>
      <w:r>
        <w:rPr>
          <w:b/>
          <w:color w:val="666666"/>
          <w:sz w:val="16"/>
        </w:rPr>
        <w:t>[json]</w:t>
      </w:r>
    </w:p>
    <w:p>
      <w:pPr>
        <w:shd w:fill="F2F2F2" w:val="clear"/>
      </w:pPr>
      <w:r>
        <w:rPr>
          <w:rFonts w:ascii="Courier New" w:hAnsi="Courier New"/>
          <w:sz w:val="17"/>
        </w:rPr>
        <w:t>{</w:t>
        <w:br/>
        <w:t xml:space="preserve"> "status": 422,</w:t>
        <w:br/>
        <w:t xml:space="preserve"> "title": "Bulk operation has failed",</w:t>
        <w:br/>
        <w:t xml:space="preserve"> "type": "https://developer.bigcommerce.com/api-docs/getting-started/api-status-codes",</w:t>
        <w:br/>
        <w:t xml:space="preserve"> "errors": {}</w:t>
        <w:br/>
        <w:t>}</w:t>
      </w:r>
    </w:p>
    <w:p>
      <w:pPr>
        <w:pStyle w:val="Heading3"/>
      </w:pPr>
      <w:r>
        <w:t>Response Fields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The HTTP status code for the error. Example: 422.</w:t>
            </w:r>
          </w:p>
        </w:tc>
      </w:tr>
      <w:tr>
        <w:tc>
          <w:tcPr>
            <w:tcW w:type="dxa" w:w="2880"/>
          </w:tcPr>
          <w:p>
            <w:r>
              <w:t>title</w:t>
            </w:r>
          </w:p>
        </w:tc>
        <w:tc>
          <w:tcPr>
            <w:tcW w:type="dxa" w:w="2880"/>
          </w:tcPr>
          <w:p>
            <w:r>
              <w:t>string</w:t>
            </w:r>
          </w:p>
        </w:tc>
        <w:tc>
          <w:tcPr>
            <w:tcW w:type="dxa" w:w="2880"/>
          </w:tcPr>
          <w:p>
            <w:r>
              <w:t>The error title. Example: "Bulk operation has failed".</w:t>
            </w:r>
          </w:p>
        </w:tc>
      </w:tr>
      <w:tr>
        <w:tc>
          <w:tcPr>
            <w:tcW w:type="dxa" w:w="2880"/>
          </w:tcPr>
          <w:p>
            <w:r>
              <w:t>type</w:t>
            </w:r>
          </w:p>
        </w:tc>
        <w:tc>
          <w:tcPr>
            <w:tcW w:type="dxa" w:w="2880"/>
          </w:tcPr>
          <w:p>
            <w:r>
              <w:t>string</w:t>
            </w:r>
          </w:p>
        </w:tc>
        <w:tc>
          <w:tcPr>
            <w:tcW w:type="dxa" w:w="2880"/>
          </w:tcPr>
          <w:p>
            <w:r>
              <w:t>The error type URL. Example: "https://developer.bigcommerce.com/api-docs/getting-started/api-status-codes".</w:t>
            </w:r>
          </w:p>
        </w:tc>
      </w:tr>
      <w:tr>
        <w:tc>
          <w:tcPr>
            <w:tcW w:type="dxa" w:w="2880"/>
          </w:tcPr>
          <w:p>
            <w:r>
              <w:t>errors</w:t>
            </w:r>
          </w:p>
        </w:tc>
        <w:tc>
          <w:tcPr>
            <w:tcW w:type="dxa" w:w="2880"/>
          </w:tcPr>
          <w:p>
            <w:r>
              <w:t>object</w:t>
            </w:r>
          </w:p>
        </w:tc>
        <w:tc>
          <w:tcPr>
            <w:tcW w:type="dxa" w:w="2880"/>
          </w:tcPr>
          <w:p>
            <w:r>
              <w:t>Error details object (keys/shape vary).</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"https://api.bigcommerce.com/stores/{{BIG_COMMERCE_STORE_HASH}}/v3/customers?id:in=4,5,6"</w:t>
      </w:r>
    </w:p>
    <w:p>
      <w:pPr>
        <w:pStyle w:val="Heading3"/>
      </w:pPr>
      <w:r>
        <w:t>Example Usage</w:t>
      </w:r>
    </w:p>
    <w:p>
      <w:pPr>
        <w:pStyle w:val="Heading3"/>
      </w:pPr>
      <w:r>
        <w:t>Example 1: Delete a Single Customer</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"https://api.bigcommerce.com/stores/{{BIG_COMMERCE_STORE_HASH}}/v3/customers?id:in=123"</w:t>
      </w:r>
    </w:p>
    <w:p>
      <w:pPr>
        <w:pStyle w:val="Heading3"/>
      </w:pPr>
      <w:r>
        <w:t>Example 2: Delete Multiple Customers</w:t>
      </w:r>
    </w:p>
    <w:p>
      <w:pPr>
        <w:pStyle w:val="Heading3"/>
      </w:pPr>
      <w:r>
        <w:t>Notes</w:t>
      </w:r>
    </w:p>
    <w:p>
      <w:pPr>
        <w:pStyle w:val="ListBullet"/>
      </w:pPr>
      <w:r>
        <w:t>If id:in is not provided, the API returns 204 with no deletions performed.</w:t>
      </w:r>
    </w:p>
    <w:p>
      <w:pPr>
        <w:pStyle w:val="Heading3"/>
      </w:pPr>
      <w:r>
        <w:t>Related customers actions</w:t>
      </w:r>
    </w:p>
    <w:p>
      <w:pPr>
        <w:pStyle w:val="ListBullet"/>
      </w:pPr>
      <w:r>
        <w:t>[POST] Validate a Customer’s Credentials — /v3/customers/validate-credentials</w:t>
      </w:r>
    </w:p>
    <w:p>
      <w:pPr>
        <w:pStyle w:val="ListBullet"/>
      </w:pPr>
      <w:r>
        <w:t>[POST] Validate a Customer's Password — /v2/customers/{{customerId}}/validate</w:t>
      </w:r>
    </w:p>
    <w:p>
      <w:pPr>
        <w:pStyle w:val="ListBullet"/>
      </w:pPr>
      <w:r>
        <w:t>[POST] Create a New Customer — /v2/customers</w:t>
      </w:r>
    </w:p>
    <w:p>
      <w:pPr>
        <w:pStyle w:val="ListBullet"/>
      </w:pPr>
      <w:r>
        <w:t>[POST] Create Customers (Bulk) — /v3/customers</w:t>
      </w:r>
    </w:p>
    <w:p>
      <w:pPr>
        <w:pStyle w:val="ListBullet"/>
      </w:pPr>
      <w:r>
        <w:t>[DELETE] Delete a Customer — /v2/customers/{{customerId}}</w:t>
      </w:r>
    </w:p>
    <w:p>
      <w:pPr>
        <w:pStyle w:val="ListBullet"/>
      </w:pPr>
      <w:r>
        <w:t>[DELETE] Delete Customers — /v2/customers</w:t>
      </w:r>
    </w:p>
    <w:p>
      <w:r>
        <w:br w:type="page"/>
      </w:r>
    </w:p>
    <w:p>
      <w:pPr>
        <w:pStyle w:val="Heading2"/>
      </w:pPr>
      <w:r>
        <w:t>61. [GET] Download Redirect Export CSV File</w:t>
      </w:r>
    </w:p>
    <w:p>
      <w:r>
        <w:rPr>
          <w:b/>
        </w:rPr>
        <w:t xml:space="preserve">Endpoint: </w:t>
      </w:r>
      <w:r>
        <w:rPr>
          <w:rFonts w:ascii="Courier New" w:hAnsi="Courier New"/>
          <w:sz w:val="18"/>
        </w:rPr>
        <w:t>/v3/storefront/redirects/imex/export/{{uuid}}/download</w:t>
      </w:r>
    </w:p>
    <w:p>
      <w:pPr>
        <w:pStyle w:val="Heading3"/>
      </w:pPr>
      <w:r>
        <w:t>Download a Redirect Export CSV File</w:t>
      </w:r>
    </w:p>
    <w:p>
      <w:pPr>
        <w:pStyle w:val="Heading3"/>
      </w:pPr>
      <w:r>
        <w:t>Method</w:t>
      </w:r>
    </w:p>
    <w:p>
      <w:r>
        <w:t>GET</w:t>
      </w:r>
    </w:p>
    <w:p>
      <w:pPr>
        <w:pStyle w:val="Heading3"/>
      </w:pPr>
      <w:r>
        <w:t>URL</w:t>
      </w:r>
    </w:p>
    <w:p>
      <w:r>
        <w:t>https://api.bigcommerce.com/stores/{{BIG_COMMERCE_STORE_HASH}}/v3/storefront/redirects/imex/export/{{uuid}}/download</w:t>
      </w:r>
    </w:p>
    <w:p>
      <w:pPr>
        <w:pStyle w:val="Heading3"/>
      </w:pPr>
      <w:r>
        <w:t>Headers</w:t>
      </w:r>
    </w:p>
    <w:p>
      <w:r>
        <w:rPr>
          <w:b/>
          <w:color w:val="666666"/>
          <w:sz w:val="16"/>
        </w:rPr>
        <w:t>[json]</w:t>
      </w:r>
    </w:p>
    <w:p>
      <w:pPr>
        <w:shd w:fill="F2F2F2" w:val="clear"/>
      </w:pPr>
      <w:r>
        <w:rPr>
          <w:rFonts w:ascii="Courier New" w:hAnsi="Courier New"/>
          <w:sz w:val="17"/>
        </w:rPr>
        <w:t>{</w:t>
        <w:br/>
        <w:t xml:space="preserve"> "Accept": "text/csv"</w:t>
        <w:br/>
        <w:t>}</w:t>
      </w:r>
    </w:p>
    <w:p>
      <w:pPr>
        <w:pStyle w:val="Heading3"/>
      </w:pPr>
      <w:r>
        <w:t>Description</w:t>
      </w:r>
    </w:p>
    <w:p>
      <w:r>
        <w:t>Downloads the CSV file containing the results of a Redirects export job.</w:t>
      </w:r>
    </w:p>
    <w:p>
      <w:pPr>
        <w:pStyle w:val="Heading3"/>
      </w:pPr>
      <w:r>
        <w:t>Enforcement Rules</w:t>
      </w:r>
    </w:p>
    <w:p>
      <w:pPr>
        <w:pStyle w:val="ListBullet"/>
      </w:pPr>
      <w:r>
        <w:t>The uuid path parameter must always be present.</w:t>
      </w:r>
    </w:p>
    <w:p>
      <w:pPr>
        <w:pStyle w:val="ListBullet"/>
      </w:pPr>
      <w:r>
        <w:t>Do not call the API with a missing or empty uuid (e.g., avoid /export//download).</w:t>
      </w:r>
    </w:p>
    <w:p>
      <w:pPr>
        <w:pStyle w:val="ListBullet"/>
      </w:pPr>
      <w:r>
        <w:t>Always construct the path as /v3/storefront/redirects/imex/export/{{uuid}}/download, where {{uuid}} is a non-empty string.</w:t>
      </w:r>
    </w:p>
    <w:p>
      <w:pPr>
        <w:pStyle w:val="ListBullet"/>
      </w:pPr>
      <w:r>
        <w:t>When executing the action, ensure to send Path Parameters in the URL and not in the body.</w:t>
      </w:r>
    </w:p>
    <w:p>
      <w:pPr>
        <w:pStyle w:val="ListBullet"/>
      </w:pPr>
      <w:r>
        <w:t>This endpoint has no query parameters documented; do not move path values into query parameters.</w:t>
      </w:r>
    </w:p>
    <w:p>
      <w:pPr>
        <w:pStyle w:val="Heading3"/>
      </w:pPr>
      <w:r>
        <w:t>Valid Examples</w:t>
      </w:r>
    </w:p>
    <w:p>
      <w:r>
        <w:rPr>
          <w:b/>
          <w:color w:val="666666"/>
          <w:sz w:val="16"/>
        </w:rPr>
        <w:t>[http]</w:t>
      </w:r>
    </w:p>
    <w:p>
      <w:pPr>
        <w:shd w:fill="F2F2F2" w:val="clear"/>
      </w:pPr>
      <w:r>
        <w:rPr>
          <w:rFonts w:ascii="Courier New" w:hAnsi="Courier New"/>
          <w:sz w:val="17"/>
        </w:rPr>
        <w:t>/v3/storefront/redirects/imex/export/2c3f2b7e-6d2b-4c2a-9e5c-9c9d7b3a1d2e/download</w:t>
      </w:r>
    </w:p>
    <w:p>
      <w:pPr>
        <w:pStyle w:val="Heading3"/>
      </w:pPr>
      <w:r>
        <w:t>Invalid Examples</w:t>
      </w:r>
    </w:p>
    <w:p>
      <w:r>
        <w:rPr>
          <w:b/>
          <w:color w:val="666666"/>
          <w:sz w:val="16"/>
        </w:rPr>
        <w:t>[http]</w:t>
      </w:r>
    </w:p>
    <w:p>
      <w:pPr>
        <w:shd w:fill="F2F2F2" w:val="clear"/>
      </w:pPr>
      <w:r>
        <w:rPr>
          <w:rFonts w:ascii="Courier New" w:hAnsi="Courier New"/>
          <w:sz w:val="17"/>
        </w:rPr>
        <w:t>/v3/storefront/redirects/imex/export//download</w:t>
        <w:br/>
        <w:t>/v3/storefront/redirects/imex/export/download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uuid</w:t>
            </w:r>
          </w:p>
        </w:tc>
        <w:tc>
          <w:tcPr>
            <w:tcW w:type="dxa" w:w="2880"/>
          </w:tcPr>
          <w:p>
            <w:r>
              <w:t>string</w:t>
            </w:r>
          </w:p>
        </w:tc>
        <w:tc>
          <w:tcPr>
            <w:tcW w:type="dxa" w:w="2880"/>
          </w:tcPr>
          <w:p>
            <w:r>
              <w:t>The import-export job identifier.</w:t>
            </w:r>
          </w:p>
        </w:tc>
      </w:tr>
    </w:tbl>
    <w:p/>
    <w:p>
      <w:pPr>
        <w:pStyle w:val="Heading3"/>
      </w:pPr>
      <w:r>
        <w:t>Response</w:t>
      </w:r>
    </w:p>
    <w:p>
      <w:pPr>
        <w:pStyle w:val="Heading3"/>
      </w:pPr>
      <w:r>
        <w:t>Success Response (200 OK)</w:t>
      </w:r>
    </w:p>
    <w:p>
      <w:r>
        <w:t>Content-Type: text/csv</w:t>
      </w:r>
    </w:p>
    <w:p>
      <w:r>
        <w:rPr>
          <w:b/>
          <w:color w:val="666666"/>
          <w:sz w:val="16"/>
        </w:rPr>
        <w:t>[text]</w:t>
      </w:r>
    </w:p>
    <w:p>
      <w:pPr>
        <w:shd w:fill="F2F2F2" w:val="clear"/>
      </w:pPr>
      <w:r>
        <w:rPr>
          <w:rFonts w:ascii="Courier New" w:hAnsi="Courier New"/>
          <w:sz w:val="17"/>
        </w:rPr>
        <w:t>string</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"Not Found",</w:t>
        <w:br/>
        <w:t xml:space="preserve"> "type": "https://developer.bigcommerce.com/api-docs/getting-started/api-status-codes",</w:t>
        <w:br/>
        <w:t xml:space="preserve"> "detail": "The requested export download does not exist."</w:t>
        <w:br/>
        <w:t>}</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'https://api.bigcommerce.com/stores/{{BIG_COMMERCE_STORE_HASH}}/v3/storefront/redirects/imex/export/2c3f2b7e-6d2b-4c2a-9e5c-9c9d7b3a1d2e/download' \</w:t>
        <w:br/>
        <w:t xml:space="preserve"> --header 'Accept: text/csv'</w:t>
      </w:r>
    </w:p>
    <w:p>
      <w:pPr>
        <w:pStyle w:val="Heading3"/>
      </w:pPr>
      <w:r>
        <w:t>Notes</w:t>
      </w:r>
    </w:p>
    <w:p>
      <w:pPr>
        <w:pStyle w:val="ListBullet"/>
      </w:pPr>
      <w:r>
        <w:t>The response body is CSV (text/csv), not JSON.</w:t>
      </w:r>
    </w:p>
    <w:p>
      <w:pPr>
        <w:pStyle w:val="Heading3"/>
      </w:pPr>
      <w:r>
        <w:t>Related storefrontRedirects actions</w:t>
      </w:r>
    </w:p>
    <w:p>
      <w:pPr>
        <w:pStyle w:val="ListBullet"/>
      </w:pPr>
      <w:r>
        <w:t>[DELETE] Delete Storefront Redirects — /v3/storefront/redirects</w:t>
      </w:r>
    </w:p>
    <w:p>
      <w:pPr>
        <w:pStyle w:val="ListBullet"/>
      </w:pPr>
      <w:r>
        <w:t>[GET] Get Storefront Redirects — /v3/storefront/redirects</w:t>
      </w:r>
    </w:p>
    <w:p>
      <w:pPr>
        <w:pStyle w:val="ListBullet"/>
      </w:pPr>
      <w:r>
        <w:t>[PUT] Upsert Storefront Redirects (All Storefronts) — /storefront/redirects</w:t>
      </w:r>
    </w:p>
    <w:p>
      <w:r>
        <w:br w:type="page"/>
      </w:r>
    </w:p>
    <w:p>
      <w:pPr>
        <w:pStyle w:val="Heading2"/>
      </w:pPr>
      <w:r>
        <w:t>62. [DELETE] Delete a Page (Deprecated)</w:t>
      </w:r>
    </w:p>
    <w:p>
      <w:r>
        <w:rPr>
          <w:b/>
        </w:rPr>
        <w:t xml:space="preserve">Endpoint: </w:t>
      </w:r>
      <w:r>
        <w:rPr>
          <w:rFonts w:ascii="Courier New" w:hAnsi="Courier New"/>
          <w:sz w:val="18"/>
        </w:rPr>
        <w:t>/v2/pages/{{id}}</w:t>
      </w:r>
    </w:p>
    <w:p>
      <w:pPr>
        <w:pStyle w:val="Heading3"/>
      </w:pPr>
      <w:r>
        <w:t>Prerequisites</w:t>
      </w:r>
    </w:p>
    <w:p>
      <w:pPr>
        <w:pStyle w:val="ListBullet"/>
      </w:pPr>
      <w:r>
        <w:t>You must have access/permissions to manage (delete) store content pages.</w:t>
      </w:r>
    </w:p>
    <w:p>
      <w:pPr>
        <w:pStyle w:val="Heading3"/>
      </w:pPr>
      <w:r>
        <w:t>Method</w:t>
      </w:r>
    </w:p>
    <w:p>
      <w:r>
        <w:t>DELETE</w:t>
      </w:r>
    </w:p>
    <w:p>
      <w:pPr>
        <w:pStyle w:val="Heading3"/>
      </w:pPr>
      <w:r>
        <w:t>URL</w:t>
      </w:r>
    </w:p>
    <w:p>
      <w:r>
        <w:t>https://api.bigcommerce.com/stores/{{BIG_COMMERCE_STORE_HASH}}/v2/pages/{{id}}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single Page by its page ID. This endpoint is deprecated and will be removed in a future version; prefer the Pages V3 delete endpoints when possible.</w:t>
      </w:r>
    </w:p>
    <w:p>
      <w:pPr>
        <w:pStyle w:val="Heading3"/>
      </w:pPr>
      <w:r>
        <w:t>Enforcement Rules</w:t>
      </w:r>
    </w:p>
    <w:p>
      <w:pPr>
        <w:pStyle w:val="ListBullet"/>
      </w:pPr>
      <w:r>
        <w:t>The id path parameter must always be present and must be a non-empty integer.</w:t>
      </w:r>
    </w:p>
    <w:p>
      <w:pPr>
        <w:pStyle w:val="ListBullet"/>
      </w:pPr>
      <w:r>
        <w:t>Always construct the path as /v2/pages/{{id}}.</w:t>
      </w:r>
    </w:p>
    <w:p>
      <w:pPr>
        <w:pStyle w:val="ListBullet"/>
      </w:pPr>
      <w:r>
        <w:t>Do not call the API with a missing or empty id (e.g., avoid /v2/pages// or /v2/pages).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/v2/pages/123</w:t>
        <w:br/>
        <w:t>/v2/pages/98765</w:t>
      </w:r>
    </w:p>
    <w:p>
      <w:pPr>
        <w:pStyle w:val="Heading3"/>
      </w:pPr>
      <w:r>
        <w:t>Invalid Examples</w:t>
      </w:r>
    </w:p>
    <w:p>
      <w:r>
        <w:rPr>
          <w:b/>
          <w:color w:val="666666"/>
          <w:sz w:val="16"/>
        </w:rPr>
        <w:t>[http]</w:t>
      </w:r>
    </w:p>
    <w:p>
      <w:pPr>
        <w:shd w:fill="F2F2F2" w:val="clear"/>
      </w:pPr>
      <w:r>
        <w:rPr>
          <w:rFonts w:ascii="Courier New" w:hAnsi="Courier New"/>
          <w:sz w:val="17"/>
        </w:rPr>
        <w:t>/v2/pages/</w:t>
        <w:br/>
        <w:t>/v2/pages</w:t>
        <w:br/>
        <w:t>/v2/pages/{{id}}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page to delete.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'https://api.bigcommerce.com/stores/{{BIG_COMMERCE_STORE_HASH}}/v2/pages/123' \</w:t>
        <w:br/>
        <w:t xml:space="preserve"> -H 'Accept: application/json'</w:t>
      </w:r>
    </w:p>
    <w:p>
      <w:pPr>
        <w:pStyle w:val="Heading3"/>
      </w:pPr>
      <w:r>
        <w:t>Notes</w:t>
      </w:r>
    </w:p>
    <w:p>
      <w:pPr>
        <w:pStyle w:val="ListBullet"/>
      </w:pPr>
      <w:r>
        <w:t>Deprecated: BigCommerce indicates this operation is deprecated and will be removed in a future version.</w:t>
      </w:r>
    </w:p>
    <w:p>
      <w:pPr>
        <w:pStyle w:val="ListBullet"/>
      </w:pPr>
      <w:r>
        <w:t>For deleting pages, prefer the Pages V3 delete endpoints (single or bulk) as referenced in the source documentation.</w:t>
      </w:r>
    </w:p>
    <w:p>
      <w:pPr>
        <w:pStyle w:val="Heading3"/>
      </w:pPr>
      <w:r>
        <w:t>Related pages actions</w:t>
      </w:r>
    </w:p>
    <w:p>
      <w:pPr>
        <w:pStyle w:val="ListBullet"/>
      </w:pPr>
      <w:r>
        <w:t>[GET] List Pages (Deprecated) (V2) — /v2/pages</w:t>
      </w:r>
    </w:p>
    <w:p>
      <w:pPr>
        <w:pStyle w:val="ListBullet"/>
      </w:pPr>
      <w:r>
        <w:t>[PUT] Update a Page (Deprecated) — /v2/pages/{{id}}</w:t>
      </w:r>
    </w:p>
    <w:p>
      <w:pPr>
        <w:pStyle w:val="ListBullet"/>
      </w:pPr>
      <w:r>
        <w:t>[POST] Create a Page (Deprecated) — /v2/pages</w:t>
      </w:r>
    </w:p>
    <w:p>
      <w:pPr>
        <w:pStyle w:val="ListBullet"/>
      </w:pPr>
      <w:r>
        <w:t>[GET] Get a Page (Deprecated) — /v2/pages/{{id}}</w:t>
      </w:r>
    </w:p>
    <w:p>
      <w:r>
        <w:br w:type="page"/>
      </w:r>
    </w:p>
    <w:p>
      <w:pPr>
        <w:pStyle w:val="Heading2"/>
      </w:pPr>
      <w:r>
        <w:t>63. [GET] List Pages (Deprecated) (V2)</w:t>
      </w:r>
    </w:p>
    <w:p>
      <w:r>
        <w:rPr>
          <w:b/>
        </w:rPr>
        <w:t xml:space="preserve">Endpoint: </w:t>
      </w:r>
      <w:r>
        <w:rPr>
          <w:rFonts w:ascii="Courier New" w:hAnsi="Courier New"/>
          <w:sz w:val="18"/>
        </w:rPr>
        <w:t>/v2/pages</w:t>
      </w:r>
    </w:p>
    <w:p>
      <w:pPr>
        <w:pStyle w:val="Heading3"/>
      </w:pPr>
      <w:r>
        <w:t>Prerequisites</w:t>
      </w:r>
    </w:p>
    <w:p>
      <w:pPr>
        <w:pStyle w:val="ListBullet"/>
      </w:pPr>
      <w:r>
        <w:t>Store must have pages configured in the BigCommerce control panel</w:t>
      </w:r>
    </w:p>
    <w:p>
      <w:pPr>
        <w:pStyle w:val="Heading3"/>
      </w:pPr>
      <w:r>
        <w:t>Method</w:t>
      </w:r>
    </w:p>
    <w:p>
      <w:r>
        <w:t>GET</w:t>
      </w:r>
    </w:p>
    <w:p>
      <w:pPr>
        <w:pStyle w:val="Heading3"/>
      </w:pPr>
      <w:r>
        <w:t>URL</w:t>
      </w:r>
    </w:p>
    <w:p>
      <w:r>
        <w:t>https://api.bigcommerce.com/stores/{{BIG_COMMERCE_STORE_HASH}}/v2/pages</w:t>
      </w:r>
    </w:p>
    <w:p>
      <w:pPr>
        <w:pStyle w:val="Heading3"/>
      </w:pPr>
      <w:r>
        <w:t>Description</w:t>
      </w:r>
    </w:p>
    <w:p>
      <w:r>
        <w:t>Returns a list of Pages. Default sorting is by auto-generated ID from oldest to newest.</w:t>
      </w:r>
    </w:p>
    <w:p>
      <w:r>
        <w:rPr>
          <w:b/>
        </w:rPr>
        <w:t>Note: Warning (Deprecated)</w:t>
        <w:br/>
        <w:t xml:space="preserve"> This API operation is deprecated and will be removed in a future version. Avoid using it if possible.</w:t>
        <w:br/>
        <w:t xml:space="preserve"> Use Pages V3 “Get pages” to retrieve one or more pages, or Pages V3 “Get a page” to retrieve a single page.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Filter param.</w:t>
            </w:r>
          </w:p>
        </w:tc>
      </w:tr>
      <w:tr>
        <w:tc>
          <w:tcPr>
            <w:tcW w:type="dxa" w:w="2880"/>
          </w:tcPr>
          <w:p>
            <w:r>
              <w:t>limit</w:t>
            </w:r>
          </w:p>
        </w:tc>
        <w:tc>
          <w:tcPr>
            <w:tcW w:type="dxa" w:w="2880"/>
          </w:tcPr>
          <w:p>
            <w:r>
              <w:t>number</w:t>
            </w:r>
          </w:p>
        </w:tc>
        <w:tc>
          <w:tcPr>
            <w:tcW w:type="dxa" w:w="2880"/>
          </w:tcPr>
          <w:p>
            <w:r>
              <w:t>Filter param.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12,</w:t>
        <w:br/>
        <w:t xml:space="preserve"> "channel_id": 1,</w:t>
        <w:br/>
        <w:t xml:space="preserve"> "name": "About Us",</w:t>
        <w:br/>
        <w:t xml:space="preserve"> "meta_title": "About Our Store",</w:t>
        <w:br/>
        <w:t xml:space="preserve"> "email": "contact@example.com",</w:t>
        <w:br/>
        <w:t xml:space="preserve"> "body": "&lt;p&gt;Welcome to our store.&lt;/p&gt;",</w:t>
        <w:br/>
        <w:t xml:space="preserve"> "is_visible": true,</w:t>
        <w:br/>
        <w:t xml:space="preserve"> "parent_id": 0,</w:t>
        <w:br/>
        <w:t xml:space="preserve"> "sort_order": 0,</w:t>
        <w:br/>
        <w:t xml:space="preserve"> "meta_keywords": "about,company,store",</w:t>
        <w:br/>
        <w:t xml:space="preserve"> "type": "page",</w:t>
        <w:br/>
        <w:t xml:space="preserve"> "contact_fields": "fullname,phone",</w:t>
        <w:br/>
        <w:t xml:space="preserve"> "meta_description": "Learn more about our company.",</w:t>
        <w:br/>
        <w:t xml:space="preserve"> "is_homepage": false,</w:t>
        <w:br/>
        <w:t xml:space="preserve"> "layout_file": "page.html",</w:t>
        <w:br/>
        <w:t xml:space="preserve"> "is_customers_only": false,</w:t>
        <w:br/>
        <w:t xml:space="preserve"> "search_keywords": "about us,company info",</w:t>
        <w:br/>
        <w:t xml:space="preserve"> "has_mobile_version": false,</w:t>
        <w:br/>
        <w:t xml:space="preserve"> "mobile_body": "&lt;p&gt;Welcome to our store.&lt;/p&gt;",</w:t>
        <w:br/>
        <w:t xml:space="preserve"> "content_type": "text/html",</w:t>
        <w:br/>
        <w:t xml:space="preserve"> "url": "/about-us/",</w:t>
        <w:br/>
        <w:t xml:space="preserve"> "link":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"title": "Unauthorized",</w:t>
        <w:br/>
        <w:t xml:space="preserve"> "type": "https://developer.bigcommerce.com/api-docs/getting-started/errors",</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page. Read-only.</w:t>
            </w:r>
          </w:p>
        </w:tc>
      </w:tr>
      <w:tr>
        <w:tc>
          <w:tcPr>
            <w:tcW w:type="dxa" w:w="2880"/>
          </w:tcPr>
          <w:p>
            <w:r>
              <w:t>channel_id</w:t>
            </w:r>
          </w:p>
        </w:tc>
        <w:tc>
          <w:tcPr>
            <w:tcW w:type="dxa" w:w="2880"/>
          </w:tcPr>
          <w:p>
            <w:r>
              <w:t>number</w:t>
            </w:r>
          </w:p>
        </w:tc>
        <w:tc>
          <w:tcPr>
            <w:tcW w:type="dxa" w:w="2880"/>
          </w:tcPr>
          <w:p>
            <w:r>
              <w:t>Channel ID.</w:t>
            </w:r>
          </w:p>
        </w:tc>
      </w:tr>
      <w:tr>
        <w:tc>
          <w:tcPr>
            <w:tcW w:type="dxa" w:w="2880"/>
          </w:tcPr>
          <w:p>
            <w:r>
              <w:t>name</w:t>
            </w:r>
          </w:p>
        </w:tc>
        <w:tc>
          <w:tcPr>
            <w:tcW w:type="dxa" w:w="2880"/>
          </w:tcPr>
          <w:p>
            <w:r>
              <w:t>string</w:t>
            </w:r>
          </w:p>
        </w:tc>
        <w:tc>
          <w:tcPr>
            <w:tcW w:type="dxa" w:w="2880"/>
          </w:tcPr>
          <w:p>
            <w:r>
              <w:t>Page name, as displayed on the storefront.</w:t>
            </w:r>
          </w:p>
        </w:tc>
      </w:tr>
      <w:tr>
        <w:tc>
          <w:tcPr>
            <w:tcW w:type="dxa" w:w="2880"/>
          </w:tcPr>
          <w:p>
            <w:r>
              <w:t>meta_title</w:t>
            </w:r>
          </w:p>
        </w:tc>
        <w:tc>
          <w:tcPr>
            <w:tcW w:type="dxa" w:w="2880"/>
          </w:tcPr>
          <w:p>
            <w:r>
              <w:t>string</w:t>
            </w:r>
          </w:p>
        </w:tc>
        <w:tc>
          <w:tcPr>
            <w:tcW w:type="dxa" w:w="2880"/>
          </w:tcPr>
          <w:p>
            <w:r>
              <w:t>Text specified for this page’s &lt;title&gt; element. If empty, the value of name is used.</w:t>
            </w:r>
          </w:p>
        </w:tc>
      </w:tr>
      <w:tr>
        <w:tc>
          <w:tcPr>
            <w:tcW w:type="dxa" w:w="2880"/>
          </w:tcPr>
          <w:p>
            <w:r>
              <w:t>email</w:t>
            </w:r>
          </w:p>
        </w:tc>
        <w:tc>
          <w:tcPr>
            <w:tcW w:type="dxa" w:w="2880"/>
          </w:tcPr>
          <w:p>
            <w:r>
              <w:t>string</w:t>
            </w:r>
          </w:p>
        </w:tc>
        <w:tc>
          <w:tcPr>
            <w:tcW w:type="dxa" w:w="2880"/>
          </w:tcPr>
          <w:p>
            <w:r>
              <w:t>Where the page’s type is a contact form, the email address that receives messages sent using the form.</w:t>
            </w:r>
          </w:p>
        </w:tc>
      </w:tr>
      <w:tr>
        <w:tc>
          <w:tcPr>
            <w:tcW w:type="dxa" w:w="2880"/>
          </w:tcPr>
          <w:p>
            <w:r>
              <w:t>body</w:t>
            </w:r>
          </w:p>
        </w:tc>
        <w:tc>
          <w:tcPr>
            <w:tcW w:type="dxa" w:w="2880"/>
          </w:tcPr>
          <w:p>
            <w:r>
              <w:t>string</w:t>
            </w:r>
          </w:p>
        </w:tc>
        <w:tc>
          <w:tcPr>
            <w:tcW w:type="dxa" w:w="2880"/>
          </w:tcPr>
          <w:p>
            <w:r>
              <w:t>HTML or variable that populates this page’s &lt;body&gt; element, in default/desktop view. Required in POST if page type is raw.</w:t>
            </w:r>
          </w:p>
        </w:tc>
      </w:tr>
      <w:tr>
        <w:tc>
          <w:tcPr>
            <w:tcW w:type="dxa" w:w="2880"/>
          </w:tcPr>
          <w:p>
            <w:r>
              <w:t>is_visible</w:t>
            </w:r>
          </w:p>
        </w:tc>
        <w:tc>
          <w:tcPr>
            <w:tcW w:type="dxa" w:w="2880"/>
          </w:tcPr>
          <w:p>
            <w:r>
              <w:t>boolean</w:t>
            </w:r>
          </w:p>
        </w:tc>
        <w:tc>
          <w:tcPr>
            <w:tcW w:type="dxa" w:w="2880"/>
          </w:tcPr>
          <w:p>
            <w:r>
              <w:t>If true, this page appears in the storefront navigation menu.</w:t>
            </w:r>
          </w:p>
        </w:tc>
      </w:tr>
      <w:tr>
        <w:tc>
          <w:tcPr>
            <w:tcW w:type="dxa" w:w="2880"/>
          </w:tcPr>
          <w:p>
            <w:r>
              <w:t>parent_id</w:t>
            </w:r>
          </w:p>
        </w:tc>
        <w:tc>
          <w:tcPr>
            <w:tcW w:type="dxa" w:w="2880"/>
          </w:tcPr>
          <w:p>
            <w:r>
              <w:t>integer</w:t>
            </w:r>
          </w:p>
        </w:tc>
        <w:tc>
          <w:tcPr>
            <w:tcW w:type="dxa" w:w="2880"/>
          </w:tcPr>
          <w:p>
            <w:r>
              <w:t>ID of any parent web page.</w:t>
            </w:r>
          </w:p>
        </w:tc>
      </w:tr>
      <w:tr>
        <w:tc>
          <w:tcPr>
            <w:tcW w:type="dxa" w:w="2880"/>
          </w:tcPr>
          <w:p>
            <w:r>
              <w:t>sort_order</w:t>
            </w:r>
          </w:p>
        </w:tc>
        <w:tc>
          <w:tcPr>
            <w:tcW w:type="dxa" w:w="2880"/>
          </w:tcPr>
          <w:p>
            <w:r>
              <w:t>integer</w:t>
            </w:r>
          </w:p>
        </w:tc>
        <w:tc>
          <w:tcPr>
            <w:tcW w:type="dxa" w:w="2880"/>
          </w:tcPr>
          <w:p>
            <w:r>
              <w:t>Order in which this page should display on the storefront (lower integers display earlier).</w:t>
            </w:r>
          </w:p>
        </w:tc>
      </w:tr>
      <w:tr>
        <w:tc>
          <w:tcPr>
            <w:tcW w:type="dxa" w:w="2880"/>
          </w:tcPr>
          <w:p>
            <w:r>
              <w:t>meta_keywords</w:t>
            </w:r>
          </w:p>
        </w:tc>
        <w:tc>
          <w:tcPr>
            <w:tcW w:type="dxa" w:w="2880"/>
          </w:tcPr>
          <w:p>
            <w:r>
              <w:t>string</w:t>
            </w:r>
          </w:p>
        </w:tc>
        <w:tc>
          <w:tcPr>
            <w:tcW w:type="dxa" w:w="2880"/>
          </w:tcPr>
          <w:p>
            <w:r>
              <w:t>Comma-separated list of SEO-relevant keywords to include in the page’s &lt;meta/&gt; element.</w:t>
            </w:r>
          </w:p>
        </w:tc>
      </w:tr>
      <w:tr>
        <w:tc>
          <w:tcPr>
            <w:tcW w:type="dxa" w:w="2880"/>
          </w:tcPr>
          <w:p>
            <w:r>
              <w:t>type</w:t>
            </w:r>
          </w:p>
        </w:tc>
        <w:tc>
          <w:tcPr>
            <w:tcW w:type="dxa" w:w="2880"/>
          </w:tcPr>
          <w:p>
            <w:r>
              <w:t>string</w:t>
            </w:r>
          </w:p>
        </w:tc>
        <w:tc>
          <w:tcPr>
            <w:tcW w:type="dxa" w:w="2880"/>
          </w:tcPr>
          <w:p>
            <w:r>
              <w:t>Possible values: page, contact_form, raw, link. (page: free-text page; link: link to another web address; contact_form: store contact form).</w:t>
            </w:r>
          </w:p>
        </w:tc>
      </w:tr>
      <w:tr>
        <w:tc>
          <w:tcPr>
            <w:tcW w:type="dxa" w:w="2880"/>
          </w:tcPr>
          <w:p>
            <w:r>
              <w:t>contact_fields</w:t>
            </w:r>
          </w:p>
        </w:tc>
        <w:tc>
          <w:tcPr>
            <w:tcW w:type="dxa" w:w="2880"/>
          </w:tcPr>
          <w:p>
            <w:r>
              <w:t>string</w:t>
            </w:r>
          </w:p>
        </w:tc>
        <w:tc>
          <w:tcPr>
            <w:tcW w:type="dxa" w:w="2880"/>
          </w:tcPr>
          <w:p>
            <w:r>
              <w:t>Where type is a contact form: object whose members are the fields enabled for storefront display. Possible members: fullname, phone, companyname, orderno, rma.</w:t>
            </w:r>
          </w:p>
        </w:tc>
      </w:tr>
      <w:tr>
        <w:tc>
          <w:tcPr>
            <w:tcW w:type="dxa" w:w="2880"/>
          </w:tcPr>
          <w:p>
            <w:r>
              <w:t>meta_description</w:t>
            </w:r>
          </w:p>
        </w:tc>
        <w:tc>
          <w:tcPr>
            <w:tcW w:type="dxa" w:w="2880"/>
          </w:tcPr>
          <w:p>
            <w:r>
              <w:t>string</w:t>
            </w:r>
          </w:p>
        </w:tc>
        <w:tc>
          <w:tcPr>
            <w:tcW w:type="dxa" w:w="2880"/>
          </w:tcPr>
          <w:p>
            <w:r>
              <w:t>Description contained within this page’s &lt;meta/&gt; element.</w:t>
            </w:r>
          </w:p>
        </w:tc>
      </w:tr>
      <w:tr>
        <w:tc>
          <w:tcPr>
            <w:tcW w:type="dxa" w:w="2880"/>
          </w:tcPr>
          <w:p>
            <w:r>
              <w:t>is_homepage</w:t>
            </w:r>
          </w:p>
        </w:tc>
        <w:tc>
          <w:tcPr>
            <w:tcW w:type="dxa" w:w="2880"/>
          </w:tcPr>
          <w:p>
            <w:r>
              <w:t>boolean</w:t>
            </w:r>
          </w:p>
        </w:tc>
        <w:tc>
          <w:tcPr>
            <w:tcW w:type="dxa" w:w="2880"/>
          </w:tcPr>
          <w:p>
            <w:r>
              <w:t>If true, this page is the storefront’s home page.</w:t>
            </w:r>
          </w:p>
        </w:tc>
      </w:tr>
      <w:tr>
        <w:tc>
          <w:tcPr>
            <w:tcW w:type="dxa" w:w="2880"/>
          </w:tcPr>
          <w:p>
            <w:r>
              <w:t>layout_file</w:t>
            </w:r>
          </w:p>
        </w:tc>
        <w:tc>
          <w:tcPr>
            <w:tcW w:type="dxa" w:w="2880"/>
          </w:tcPr>
          <w:p>
            <w:r>
              <w:t>string</w:t>
            </w:r>
          </w:p>
        </w:tc>
        <w:tc>
          <w:tcPr>
            <w:tcW w:type="dxa" w:w="2880"/>
          </w:tcPr>
          <w:p>
            <w:r>
              <w:t>Layout template for this page. Writable only for stores with a Blueprint theme applied.</w:t>
            </w:r>
          </w:p>
        </w:tc>
      </w:tr>
      <w:tr>
        <w:tc>
          <w:tcPr>
            <w:tcW w:type="dxa" w:w="2880"/>
          </w:tcPr>
          <w:p>
            <w:r>
              <w:t>is_customers_only</w:t>
            </w:r>
          </w:p>
        </w:tc>
        <w:tc>
          <w:tcPr>
            <w:tcW w:type="dxa" w:w="2880"/>
          </w:tcPr>
          <w:p>
            <w:r>
              <w:t>boolean</w:t>
            </w:r>
          </w:p>
        </w:tc>
        <w:tc>
          <w:tcPr>
            <w:tcW w:type="dxa" w:w="2880"/>
          </w:tcPr>
          <w:p>
            <w:r>
              <w:t>If true, this page is for customers only.</w:t>
            </w:r>
          </w:p>
        </w:tc>
      </w:tr>
      <w:tr>
        <w:tc>
          <w:tcPr>
            <w:tcW w:type="dxa" w:w="2880"/>
          </w:tcPr>
          <w:p>
            <w:r>
              <w:t>search_keywords</w:t>
            </w:r>
          </w:p>
        </w:tc>
        <w:tc>
          <w:tcPr>
            <w:tcW w:type="dxa" w:w="2880"/>
          </w:tcPr>
          <w:p>
            <w:r>
              <w:t>string</w:t>
            </w:r>
          </w:p>
        </w:tc>
        <w:tc>
          <w:tcPr>
            <w:tcW w:type="dxa" w:w="2880"/>
          </w:tcPr>
          <w:p>
            <w:r>
              <w:t>Comma-separated list of keywords shoppers can use to locate this page when searching the store.</w:t>
            </w:r>
          </w:p>
        </w:tc>
      </w:tr>
      <w:tr>
        <w:tc>
          <w:tcPr>
            <w:tcW w:type="dxa" w:w="2880"/>
          </w:tcPr>
          <w:p>
            <w:r>
              <w:t>has_mobile_version</w:t>
            </w:r>
          </w:p>
        </w:tc>
        <w:tc>
          <w:tcPr>
            <w:tcW w:type="dxa" w:w="2880"/>
          </w:tcPr>
          <w:p>
            <w:r>
              <w:t>boolean</w:t>
            </w:r>
          </w:p>
        </w:tc>
        <w:tc>
          <w:tcPr>
            <w:tcW w:type="dxa" w:w="2880"/>
          </w:tcPr>
          <w:p>
            <w:r>
              <w:t>If true, this page has a mobile version (Blueprint themes only).</w:t>
            </w:r>
          </w:p>
        </w:tc>
      </w:tr>
      <w:tr>
        <w:tc>
          <w:tcPr>
            <w:tcW w:type="dxa" w:w="2880"/>
          </w:tcPr>
          <w:p>
            <w:r>
              <w:t>mobile_body</w:t>
            </w:r>
          </w:p>
        </w:tc>
        <w:tc>
          <w:tcPr>
            <w:tcW w:type="dxa" w:w="2880"/>
          </w:tcPr>
          <w:p>
            <w:r>
              <w:t>string</w:t>
            </w:r>
          </w:p>
        </w:tc>
        <w:tc>
          <w:tcPr>
            <w:tcW w:type="dxa" w:w="2880"/>
          </w:tcPr>
          <w:p>
            <w:r>
              <w:t>HTML to use for this page’s body when viewed in the mobile template (deprecated; Blueprint only).</w:t>
            </w:r>
          </w:p>
        </w:tc>
      </w:tr>
      <w:tr>
        <w:tc>
          <w:tcPr>
            <w:tcW w:type="dxa" w:w="2880"/>
          </w:tcPr>
          <w:p>
            <w:r>
              <w:t>content_type</w:t>
            </w:r>
          </w:p>
        </w:tc>
        <w:tc>
          <w:tcPr>
            <w:tcW w:type="dxa" w:w="2880"/>
          </w:tcPr>
          <w:p>
            <w:r>
              <w:t>string</w:t>
            </w:r>
          </w:p>
        </w:tc>
        <w:tc>
          <w:tcPr>
            <w:tcW w:type="dxa" w:w="2880"/>
          </w:tcPr>
          <w:p>
            <w:r>
              <w:t>Possible values: application/json, text/javascript, text/html.</w:t>
            </w:r>
          </w:p>
        </w:tc>
      </w:tr>
      <w:tr>
        <w:tc>
          <w:tcPr>
            <w:tcW w:type="dxa" w:w="2880"/>
          </w:tcPr>
          <w:p>
            <w:r>
              <w:t>url</w:t>
            </w:r>
          </w:p>
        </w:tc>
        <w:tc>
          <w:tcPr>
            <w:tcW w:type="dxa" w:w="2880"/>
          </w:tcPr>
          <w:p>
            <w:r>
              <w:t>string</w:t>
            </w:r>
          </w:p>
        </w:tc>
        <w:tc>
          <w:tcPr>
            <w:tcW w:type="dxa" w:w="2880"/>
          </w:tcPr>
          <w:p>
            <w:r>
              <w:t>Relative URL on the storefront for this page.</w:t>
            </w:r>
          </w:p>
        </w:tc>
      </w:tr>
      <w:tr>
        <w:tc>
          <w:tcPr>
            <w:tcW w:type="dxa" w:w="2880"/>
          </w:tcPr>
          <w:p>
            <w:r>
              <w:t>link</w:t>
            </w:r>
          </w:p>
        </w:tc>
        <w:tc>
          <w:tcPr>
            <w:tcW w:type="dxa" w:w="2880"/>
          </w:tcPr>
          <w:p>
            <w:r>
              <w:t>string</w:t>
            </w:r>
          </w:p>
        </w:tc>
        <w:tc>
          <w:tcPr>
            <w:tcW w:type="dxa" w:w="2880"/>
          </w:tcPr>
          <w:p>
            <w:r>
              <w:t>If page type is link, this field is returned.</w:t>
            </w:r>
          </w:p>
        </w:tc>
      </w:tr>
    </w:tbl>
    <w:p/>
    <w:p>
      <w:pPr>
        <w:pStyle w:val="Heading3"/>
      </w:pPr>
      <w:r>
        <w:t>Available Sorting Options</w:t>
      </w:r>
    </w:p>
    <w:p>
      <w:pPr>
        <w:pStyle w:val="ListBullet"/>
      </w:pPr>
      <w:r>
        <w:t>Default sorting is by auto-generated ID from oldest to newest.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'https://api.bigcommerce.com/stores/{{BIG_COMMERCE_STORE_HASH}}/v2/pages?page=1&amp;limit=50' \</w:t>
        <w:br/>
        <w:t xml:space="preserve"> --header 'Accept: application/json'</w:t>
      </w:r>
    </w:p>
    <w:p>
      <w:pPr>
        <w:pStyle w:val="Heading3"/>
      </w:pPr>
      <w:r>
        <w:t>Example Usage</w:t>
      </w:r>
    </w:p>
    <w:p>
      <w:pPr>
        <w:pStyle w:val="Heading3"/>
      </w:pPr>
      <w:r>
        <w:t>Example 1: List pages (default behavior)</w:t>
      </w:r>
    </w:p>
    <w:p>
      <w:r>
        <w:rPr>
          <w:b/>
          <w:color w:val="666666"/>
          <w:sz w:val="16"/>
        </w:rPr>
        <w:t>[bash]</w:t>
      </w:r>
    </w:p>
    <w:p>
      <w:pPr>
        <w:shd w:fill="F2F2F2" w:val="clear"/>
      </w:pPr>
      <w:r>
        <w:rPr>
          <w:rFonts w:ascii="Courier New" w:hAnsi="Courier New"/>
          <w:sz w:val="17"/>
        </w:rPr>
        <w:t>curl -s \</w:t>
        <w:br/>
        <w:t xml:space="preserve"> 'https://api.bigcommerce.com/stores/{{BIG_COMMERCE_STORE_HASH}}/v2/pages' \</w:t>
        <w:br/>
        <w:t xml:space="preserve"> -H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-s \</w:t>
        <w:br/>
        <w:t xml:space="preserve"> 'https://api.bigcommerce.com/stores/{{BIG_COMMERCE_STORE_HASH}}/v2/pages?page=2&amp;limit=25' \</w:t>
        <w:br/>
        <w:t xml:space="preserve"> -H 'Accept: application/json'</w:t>
      </w:r>
    </w:p>
    <w:p>
      <w:pPr>
        <w:pStyle w:val="Heading3"/>
      </w:pPr>
      <w:r>
        <w:t>Notes</w:t>
      </w:r>
    </w:p>
    <w:p>
      <w:pPr>
        <w:pStyle w:val="ListBullet"/>
      </w:pPr>
      <w:r>
        <w:t>Response is an array of page objects.</w:t>
      </w:r>
    </w:p>
    <w:p>
      <w:pPr>
        <w:pStyle w:val="ListBullet"/>
      </w:pPr>
      <w:r>
        <w:t>This endpoint is deprecated; prefer the Pages V3 endpoints referenced in the deprecation warning.</w:t>
      </w:r>
    </w:p>
    <w:p>
      <w:pPr>
        <w:pStyle w:val="Heading3"/>
      </w:pPr>
      <w:r>
        <w:t>Related pages actions</w:t>
      </w:r>
    </w:p>
    <w:p>
      <w:pPr>
        <w:pStyle w:val="ListBullet"/>
      </w:pPr>
      <w:r>
        <w:t>[DELETE] Delete a Page (Deprecated) — /v2/pages/{{id}}</w:t>
      </w:r>
    </w:p>
    <w:p>
      <w:pPr>
        <w:pStyle w:val="ListBullet"/>
      </w:pPr>
      <w:r>
        <w:t>[PUT] Update a Page (Deprecated) — /v2/pages/{{id}}</w:t>
      </w:r>
    </w:p>
    <w:p>
      <w:pPr>
        <w:pStyle w:val="ListBullet"/>
      </w:pPr>
      <w:r>
        <w:t>[POST] Create a Page (Deprecated) — /v2/pages</w:t>
      </w:r>
    </w:p>
    <w:p>
      <w:pPr>
        <w:pStyle w:val="ListBullet"/>
      </w:pPr>
      <w:r>
        <w:t>[GET] Get a Page (Deprecated) — /v2/pages/{{id}}</w:t>
      </w:r>
    </w:p>
    <w:p>
      <w:r>
        <w:br w:type="page"/>
      </w:r>
    </w:p>
    <w:p>
      <w:pPr>
        <w:pStyle w:val="Heading2"/>
      </w:pPr>
      <w:r>
        <w:t>64. [PUT] Update a Page (Deprecated)</w:t>
      </w:r>
    </w:p>
    <w:p>
      <w:r>
        <w:rPr>
          <w:b/>
        </w:rPr>
        <w:t xml:space="preserve">Endpoint: </w:t>
      </w:r>
      <w:r>
        <w:rPr>
          <w:rFonts w:ascii="Courier New" w:hAnsi="Courier New"/>
          <w:sz w:val="18"/>
        </w:rPr>
        <w:t>/v2/pages/{{id}}</w:t>
      </w:r>
    </w:p>
    <w:p>
      <w:pPr>
        <w:pStyle w:val="Heading3"/>
      </w:pPr>
      <w:r>
        <w:t>Prerequisites</w:t>
      </w:r>
    </w:p>
    <w:p>
      <w:pPr>
        <w:pStyle w:val="ListBullet"/>
      </w:pPr>
      <w:r>
        <w:t>Store must have access to the (deprecated) Pages V2 endpoint.</w:t>
      </w:r>
    </w:p>
    <w:p>
      <w:pPr>
        <w:pStyle w:val="ListBullet"/>
      </w:pPr>
      <w:r>
        <w:t>Request payload size must be ≤ 1MB.</w:t>
      </w:r>
    </w:p>
    <w:p>
      <w:pPr>
        <w:pStyle w:val="Heading3"/>
      </w:pPr>
      <w:r>
        <w:t>Method</w:t>
      </w:r>
    </w:p>
    <w:p>
      <w:r>
        <w:t>PUT</w:t>
      </w:r>
    </w:p>
    <w:p>
      <w:pPr>
        <w:pStyle w:val="Heading3"/>
      </w:pPr>
      <w:r>
        <w:t>URL</w:t>
      </w:r>
    </w:p>
    <w:p>
      <w:r>
        <w:t>https://api.bigcommerce.com/stores/{{BIG_COMMERCE_STORE_HASH}}/v2/pages/{{id}}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Page in BigCommerce using the deprecated Pages V2 endpoint. BigCommerce recommends using Pages V3 endpoints instead. Updating the page’s channel_id is not supported.</w:t>
      </w:r>
    </w:p>
    <w:p>
      <w:pPr>
        <w:pStyle w:val="Heading3"/>
      </w:pPr>
      <w:r>
        <w:t>Enforcement Rules</w:t>
      </w:r>
    </w:p>
    <w:p>
      <w:pPr>
        <w:pStyle w:val="ListBullet"/>
      </w:pPr>
      <w:r>
        <w:t>The id path parameter must always be present.</w:t>
      </w:r>
    </w:p>
    <w:p>
      <w:pPr>
        <w:pStyle w:val="ListBullet"/>
      </w:pPr>
      <w:r>
        <w:t>Always construct the path as /v2/pages/{{id}}, where {{id}} is a non-empty integer.</w:t>
      </w:r>
    </w:p>
    <w:p>
      <w:pPr>
        <w:pStyle w:val="ListBullet"/>
      </w:pPr>
      <w:r>
        <w:t>Do not call the API with a missing or empty id (e.g., avoid /v2/pages//).</w:t>
      </w:r>
    </w:p>
    <w:p>
      <w:pPr>
        <w:pStyle w:val="ListBullet"/>
      </w:pPr>
      <w:r>
        <w:t>Read-only fields must not be modified: id is read-only.</w:t>
      </w:r>
    </w:p>
    <w:p>
      <w:pPr>
        <w:pStyle w:val="ListBullet"/>
      </w:pPr>
      <w:r>
        <w:t>When executing the action, ensure to send Path Parameters in the URL and not in the body.</w:t>
      </w:r>
    </w:p>
    <w:p>
      <w:pPr>
        <w:pStyle w:val="ListBullet"/>
      </w:pPr>
      <w:r>
        <w:t>This endpoint is deprecated and may be removed in a future version; avoid using it if possible.</w:t>
      </w:r>
    </w:p>
    <w:p>
      <w:pPr>
        <w:pStyle w:val="Heading3"/>
      </w:pPr>
      <w:r>
        <w:t>Valid Examples</w:t>
      </w:r>
    </w:p>
    <w:p>
      <w:r>
        <w:rPr>
          <w:b/>
          <w:color w:val="666666"/>
          <w:sz w:val="16"/>
        </w:rPr>
        <w:t>[http]</w:t>
      </w:r>
    </w:p>
    <w:p>
      <w:pPr>
        <w:shd w:fill="F2F2F2" w:val="clear"/>
      </w:pPr>
      <w:r>
        <w:rPr>
          <w:rFonts w:ascii="Courier New" w:hAnsi="Courier New"/>
          <w:sz w:val="17"/>
        </w:rPr>
        <w:t>/v2/pages/44</w:t>
        <w:br/>
        <w:t>/v2/pages/5</w:t>
      </w:r>
    </w:p>
    <w:p>
      <w:pPr>
        <w:pStyle w:val="Heading3"/>
      </w:pPr>
      <w:r>
        <w:t>Invalid Examples</w:t>
      </w:r>
    </w:p>
    <w:p>
      <w:r>
        <w:rPr>
          <w:b/>
          <w:color w:val="666666"/>
          <w:sz w:val="16"/>
        </w:rPr>
        <w:t>[http]</w:t>
      </w:r>
    </w:p>
    <w:p>
      <w:pPr>
        <w:shd w:fill="F2F2F2" w:val="clear"/>
      </w:pPr>
      <w:r>
        <w:rPr>
          <w:rFonts w:ascii="Courier New" w:hAnsi="Courier New"/>
          <w:sz w:val="17"/>
        </w:rPr>
        <w:t>/v2/pages/</w:t>
        <w:br/>
        <w:t>/v2/pages</w:t>
        <w:br/>
        <w:t>/v2/pages/{{}}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page to update.</w:t>
            </w:r>
          </w:p>
        </w:tc>
      </w:tr>
    </w:tbl>
    <w:p/>
    <w:p>
      <w:pPr>
        <w:pStyle w:val="Heading3"/>
      </w:pPr>
      <w:r>
        <w:t>Request Body Fields</w:t>
      </w:r>
    </w:p>
    <w:p>
      <w:r>
        <w:rPr>
          <w:b/>
        </w:rPr>
        <w:t>Note: Content-Type: application/json</w:t>
        <w:br/>
        <w:t xml:space="preserve"> Note: The documentation marks id as Read-Only (do not attempt to update it).</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Read-only. ID of the page. Example: 44.</w:t>
            </w:r>
          </w:p>
        </w:tc>
      </w:tr>
      <w:tr>
        <w:tc>
          <w:tcPr>
            <w:tcW w:type="dxa" w:w="2880"/>
          </w:tcPr>
          <w:p>
            <w:r>
              <w:t>channel_id</w:t>
            </w:r>
          </w:p>
        </w:tc>
        <w:tc>
          <w:tcPr>
            <w:tcW w:type="dxa" w:w="2880"/>
          </w:tcPr>
          <w:p>
            <w:r>
              <w:t>number</w:t>
            </w:r>
          </w:p>
        </w:tc>
        <w:tc>
          <w:tcPr>
            <w:tcW w:type="dxa" w:w="2880"/>
          </w:tcPr>
          <w:p>
            <w:r>
              <w:t>Channel ID. Example: 11. Updating the channel ID is not supported.</w:t>
            </w:r>
          </w:p>
        </w:tc>
      </w:tr>
      <w:tr>
        <w:tc>
          <w:tcPr>
            <w:tcW w:type="dxa" w:w="2880"/>
          </w:tcPr>
          <w:p>
            <w:r>
              <w:t>name</w:t>
            </w:r>
          </w:p>
        </w:tc>
        <w:tc>
          <w:tcPr>
            <w:tcW w:type="dxa" w:w="2880"/>
          </w:tcPr>
          <w:p>
            <w:r>
              <w:t>string</w:t>
            </w:r>
          </w:p>
        </w:tc>
        <w:tc>
          <w:tcPr>
            <w:tcW w:type="dxa" w:w="2880"/>
          </w:tcPr>
          <w:p>
            <w:r>
              <w:t>Page name as displayed on the storefront. Example: "Contact Form".</w:t>
            </w:r>
          </w:p>
        </w:tc>
      </w:tr>
      <w:tr>
        <w:tc>
          <w:tcPr>
            <w:tcW w:type="dxa" w:w="2880"/>
          </w:tcPr>
          <w:p>
            <w:r>
              <w:t>meta_title</w:t>
            </w:r>
          </w:p>
        </w:tc>
        <w:tc>
          <w:tcPr>
            <w:tcW w:type="dxa" w:w="2880"/>
          </w:tcPr>
          <w:p>
            <w:r>
              <w:t>string</w:t>
            </w:r>
          </w:p>
        </w:tc>
        <w:tc>
          <w:tcPr>
            <w:tcW w:type="dxa" w:w="2880"/>
          </w:tcPr>
          <w:p>
            <w:r>
              <w:t>Text for the page’s &lt;title&gt; element. If empty, name is used.</w:t>
            </w:r>
          </w:p>
        </w:tc>
      </w:tr>
      <w:tr>
        <w:tc>
          <w:tcPr>
            <w:tcW w:type="dxa" w:w="2880"/>
          </w:tcPr>
          <w:p>
            <w:r>
              <w:t>email</w:t>
            </w:r>
          </w:p>
        </w:tc>
        <w:tc>
          <w:tcPr>
            <w:tcW w:type="dxa" w:w="2880"/>
          </w:tcPr>
          <w:p>
            <w:r>
              <w:t>string</w:t>
            </w:r>
          </w:p>
        </w:tc>
        <w:tc>
          <w:tcPr>
            <w:tcW w:type="dxa" w:w="2880"/>
          </w:tcPr>
          <w:p>
            <w:r>
              <w:t>For type=contact_form, the email address that receives form messages. Example: "janedoe@example.com".</w:t>
            </w:r>
          </w:p>
        </w:tc>
      </w:tr>
      <w:tr>
        <w:tc>
          <w:tcPr>
            <w:tcW w:type="dxa" w:w="2880"/>
          </w:tcPr>
          <w:p>
            <w:r>
              <w:t>body</w:t>
            </w:r>
          </w:p>
        </w:tc>
        <w:tc>
          <w:tcPr>
            <w:tcW w:type="dxa" w:w="2880"/>
          </w:tcPr>
          <w:p>
            <w:r>
              <w:t>string</w:t>
            </w:r>
          </w:p>
        </w:tc>
        <w:tc>
          <w:tcPr>
            <w:tcW w:type="dxa" w:w="2880"/>
          </w:tcPr>
          <w:p>
            <w:r>
              <w:t>HTML or variable for the page’s &lt;body&gt; element (desktop/default view). Example: "&lt;p&gt;We're happy to answer questions...&lt;/p&gt;".</w:t>
            </w:r>
          </w:p>
        </w:tc>
      </w:tr>
      <w:tr>
        <w:tc>
          <w:tcPr>
            <w:tcW w:type="dxa" w:w="2880"/>
          </w:tcPr>
          <w:p>
            <w:r>
              <w:t>is_visible</w:t>
            </w:r>
          </w:p>
        </w:tc>
        <w:tc>
          <w:tcPr>
            <w:tcW w:type="dxa" w:w="2880"/>
          </w:tcPr>
          <w:p>
            <w:r>
              <w:t>boolean</w:t>
            </w:r>
          </w:p>
        </w:tc>
        <w:tc>
          <w:tcPr>
            <w:tcW w:type="dxa" w:w="2880"/>
          </w:tcPr>
          <w:p>
            <w:r>
              <w:t>If true, page appears in storefront navigation. Example: true.</w:t>
            </w:r>
          </w:p>
        </w:tc>
      </w:tr>
      <w:tr>
        <w:tc>
          <w:tcPr>
            <w:tcW w:type="dxa" w:w="2880"/>
          </w:tcPr>
          <w:p>
            <w:r>
              <w:t>parent_id</w:t>
            </w:r>
          </w:p>
        </w:tc>
        <w:tc>
          <w:tcPr>
            <w:tcW w:type="dxa" w:w="2880"/>
          </w:tcPr>
          <w:p>
            <w:r>
              <w:t>integer</w:t>
            </w:r>
          </w:p>
        </w:tc>
        <w:tc>
          <w:tcPr>
            <w:tcW w:type="dxa" w:w="2880"/>
          </w:tcPr>
          <w:p>
            <w:r>
              <w:t>ID of a parent page. Example: 5.</w:t>
            </w:r>
          </w:p>
        </w:tc>
      </w:tr>
      <w:tr>
        <w:tc>
          <w:tcPr>
            <w:tcW w:type="dxa" w:w="2880"/>
          </w:tcPr>
          <w:p>
            <w:r>
              <w:t>sort_order</w:t>
            </w:r>
          </w:p>
        </w:tc>
        <w:tc>
          <w:tcPr>
            <w:tcW w:type="dxa" w:w="2880"/>
          </w:tcPr>
          <w:p>
            <w:r>
              <w:t>integer</w:t>
            </w:r>
          </w:p>
        </w:tc>
        <w:tc>
          <w:tcPr>
            <w:tcW w:type="dxa" w:w="2880"/>
          </w:tcPr>
          <w:p>
            <w:r>
              <w:t>Display order in navigation (lower shows earlier). Example: 3.</w:t>
            </w:r>
          </w:p>
        </w:tc>
      </w:tr>
      <w:tr>
        <w:tc>
          <w:tcPr>
            <w:tcW w:type="dxa" w:w="2880"/>
          </w:tcPr>
          <w:p>
            <w:r>
              <w:t>meta_keywords</w:t>
            </w:r>
          </w:p>
        </w:tc>
        <w:tc>
          <w:tcPr>
            <w:tcW w:type="dxa" w:w="2880"/>
          </w:tcPr>
          <w:p>
            <w:r>
              <w:t>string</w:t>
            </w:r>
          </w:p>
        </w:tc>
        <w:tc>
          <w:tcPr>
            <w:tcW w:type="dxa" w:w="2880"/>
          </w:tcPr>
          <w:p>
            <w:r>
              <w:t>Comma-separated SEO keywords for the page’s &lt;meta/&gt; element.</w:t>
            </w:r>
          </w:p>
        </w:tc>
      </w:tr>
      <w:tr>
        <w:tc>
          <w:tcPr>
            <w:tcW w:type="dxa" w:w="2880"/>
          </w:tcPr>
          <w:p>
            <w:r>
              <w:t>type</w:t>
            </w:r>
          </w:p>
        </w:tc>
        <w:tc>
          <w:tcPr>
            <w:tcW w:type="dxa" w:w="2880"/>
          </w:tcPr>
          <w:p>
            <w:r>
              <w:t>string</w:t>
            </w:r>
          </w:p>
        </w:tc>
        <w:tc>
          <w:tcPr>
            <w:tcW w:type="dxa" w:w="2880"/>
          </w:tcPr>
          <w:p>
            <w:r>
              <w:t>Page type. Possible values: page, contact_form, raw, link.</w:t>
            </w:r>
          </w:p>
        </w:tc>
      </w:tr>
      <w:tr>
        <w:tc>
          <w:tcPr>
            <w:tcW w:type="dxa" w:w="2880"/>
          </w:tcPr>
          <w:p>
            <w:r>
              <w:t>contact_fields</w:t>
            </w:r>
          </w:p>
        </w:tc>
        <w:tc>
          <w:tcPr>
            <w:tcW w:type="dxa" w:w="2880"/>
          </w:tcPr>
          <w:p>
            <w:r>
              <w:t>string</w:t>
            </w:r>
          </w:p>
        </w:tc>
        <w:tc>
          <w:tcPr>
            <w:tcW w:type="dxa" w:w="2880"/>
          </w:tcPr>
          <w:p>
            <w:r>
              <w:t>For type=contact_form, comma-separated enabled fields. Possible members: fullname, phone, companyname, orderno, rma. Example: "fullname,companyname,phone,orderno,rma".</w:t>
            </w:r>
          </w:p>
        </w:tc>
      </w:tr>
      <w:tr>
        <w:tc>
          <w:tcPr>
            <w:tcW w:type="dxa" w:w="2880"/>
          </w:tcPr>
          <w:p>
            <w:r>
              <w:t>meta_description</w:t>
            </w:r>
          </w:p>
        </w:tc>
        <w:tc>
          <w:tcPr>
            <w:tcW w:type="dxa" w:w="2880"/>
          </w:tcPr>
          <w:p>
            <w:r>
              <w:t>string</w:t>
            </w:r>
          </w:p>
        </w:tc>
        <w:tc>
          <w:tcPr>
            <w:tcW w:type="dxa" w:w="2880"/>
          </w:tcPr>
          <w:p>
            <w:r>
              <w:t>Description for the page’s &lt;meta/&gt; element.</w:t>
            </w:r>
          </w:p>
        </w:tc>
      </w:tr>
      <w:tr>
        <w:tc>
          <w:tcPr>
            <w:tcW w:type="dxa" w:w="2880"/>
          </w:tcPr>
          <w:p>
            <w:r>
              <w:t>is_homepage</w:t>
            </w:r>
          </w:p>
        </w:tc>
        <w:tc>
          <w:tcPr>
            <w:tcW w:type="dxa" w:w="2880"/>
          </w:tcPr>
          <w:p>
            <w:r>
              <w:t>boolean</w:t>
            </w:r>
          </w:p>
        </w:tc>
        <w:tc>
          <w:tcPr>
            <w:tcW w:type="dxa" w:w="2880"/>
          </w:tcPr>
          <w:p>
            <w:r>
              <w:t>If true, this page is the storefront home page. Example: false.</w:t>
            </w:r>
          </w:p>
        </w:tc>
      </w:tr>
      <w:tr>
        <w:tc>
          <w:tcPr>
            <w:tcW w:type="dxa" w:w="2880"/>
          </w:tcPr>
          <w:p>
            <w:r>
              <w:t>layout_file</w:t>
            </w:r>
          </w:p>
        </w:tc>
        <w:tc>
          <w:tcPr>
            <w:tcW w:type="dxa" w:w="2880"/>
          </w:tcPr>
          <w:p>
            <w:r>
              <w:t>string</w:t>
            </w:r>
          </w:p>
        </w:tc>
        <w:tc>
          <w:tcPr>
            <w:tcW w:type="dxa" w:w="2880"/>
          </w:tcPr>
          <w:p>
            <w:r>
              <w:t>Layout template for the page. Writable only for stores with a Blueprint theme applied. Example: "page.html".</w:t>
            </w:r>
          </w:p>
        </w:tc>
      </w:tr>
      <w:tr>
        <w:tc>
          <w:tcPr>
            <w:tcW w:type="dxa" w:w="2880"/>
          </w:tcPr>
          <w:p>
            <w:r>
              <w:t>is_customers_only</w:t>
            </w:r>
          </w:p>
        </w:tc>
        <w:tc>
          <w:tcPr>
            <w:tcW w:type="dxa" w:w="2880"/>
          </w:tcPr>
          <w:p>
            <w:r>
              <w:t>boolean</w:t>
            </w:r>
          </w:p>
        </w:tc>
        <w:tc>
          <w:tcPr>
            <w:tcW w:type="dxa" w:w="2880"/>
          </w:tcPr>
          <w:p>
            <w:r>
              <w:t>If true, page is visible to customers only. Example: false.</w:t>
            </w:r>
          </w:p>
        </w:tc>
      </w:tr>
      <w:tr>
        <w:tc>
          <w:tcPr>
            <w:tcW w:type="dxa" w:w="2880"/>
          </w:tcPr>
          <w:p>
            <w:r>
              <w:t>search_keywords</w:t>
            </w:r>
          </w:p>
        </w:tc>
        <w:tc>
          <w:tcPr>
            <w:tcW w:type="dxa" w:w="2880"/>
          </w:tcPr>
          <w:p>
            <w:r>
              <w:t>string</w:t>
            </w:r>
          </w:p>
        </w:tc>
        <w:tc>
          <w:tcPr>
            <w:tcW w:type="dxa" w:w="2880"/>
          </w:tcPr>
          <w:p>
            <w:r>
              <w:t>Comma-separated keywords shoppers can use to locate the page in search.</w:t>
            </w:r>
          </w:p>
        </w:tc>
      </w:tr>
      <w:tr>
        <w:tc>
          <w:tcPr>
            <w:tcW w:type="dxa" w:w="2880"/>
          </w:tcPr>
          <w:p>
            <w:r>
              <w:t>has_mobile_version</w:t>
            </w:r>
          </w:p>
        </w:tc>
        <w:tc>
          <w:tcPr>
            <w:tcW w:type="dxa" w:w="2880"/>
          </w:tcPr>
          <w:p>
            <w:r>
              <w:t>boolean</w:t>
            </w:r>
          </w:p>
        </w:tc>
        <w:tc>
          <w:tcPr>
            <w:tcW w:type="dxa" w:w="2880"/>
          </w:tcPr>
          <w:p>
            <w:r>
              <w:t>Blueprint-only. If true, page has a mobile version. Example: false.</w:t>
            </w:r>
          </w:p>
        </w:tc>
      </w:tr>
      <w:tr>
        <w:tc>
          <w:tcPr>
            <w:tcW w:type="dxa" w:w="2880"/>
          </w:tcPr>
          <w:p>
            <w:r>
              <w:t>mobile_body</w:t>
            </w:r>
          </w:p>
        </w:tc>
        <w:tc>
          <w:tcPr>
            <w:tcW w:type="dxa" w:w="2880"/>
          </w:tcPr>
          <w:p>
            <w:r>
              <w:t>string</w:t>
            </w:r>
          </w:p>
        </w:tc>
        <w:tc>
          <w:tcPr>
            <w:tcW w:type="dxa" w:w="2880"/>
          </w:tcPr>
          <w:p>
            <w:r>
              <w:t>Deprecated (Blueprint-only). HTML for mobile template view. Example: "0".</w:t>
            </w:r>
          </w:p>
        </w:tc>
      </w:tr>
      <w:tr>
        <w:tc>
          <w:tcPr>
            <w:tcW w:type="dxa" w:w="2880"/>
          </w:tcPr>
          <w:p>
            <w:r>
              <w:t>content_type</w:t>
            </w:r>
          </w:p>
        </w:tc>
        <w:tc>
          <w:tcPr>
            <w:tcW w:type="dxa" w:w="2880"/>
          </w:tcPr>
          <w:p>
            <w:r>
              <w:t>string</w:t>
            </w:r>
          </w:p>
        </w:tc>
        <w:tc>
          <w:tcPr>
            <w:tcW w:type="dxa" w:w="2880"/>
          </w:tcPr>
          <w:p>
            <w:r>
              <w:t>Possible values: application/json, text/javascript, text/html. Example: "text/html".</w:t>
            </w:r>
          </w:p>
        </w:tc>
      </w:tr>
      <w:tr>
        <w:tc>
          <w:tcPr>
            <w:tcW w:type="dxa" w:w="2880"/>
          </w:tcPr>
          <w:p>
            <w:r>
              <w:t>url</w:t>
            </w:r>
          </w:p>
        </w:tc>
        <w:tc>
          <w:tcPr>
            <w:tcW w:type="dxa" w:w="2880"/>
          </w:tcPr>
          <w:p>
            <w:r>
              <w:t>string</w:t>
            </w:r>
          </w:p>
        </w:tc>
        <w:tc>
          <w:tcPr>
            <w:tcW w:type="dxa" w:w="2880"/>
          </w:tcPr>
          <w:p>
            <w:r>
              <w:t>Relative storefront URL for the page. Example: "/contact-us/".</w:t>
            </w:r>
          </w:p>
        </w:tc>
      </w:tr>
      <w:tr>
        <w:tc>
          <w:tcPr>
            <w:tcW w:type="dxa" w:w="2880"/>
          </w:tcPr>
          <w:p>
            <w:r>
              <w:t>link</w:t>
            </w:r>
          </w:p>
        </w:tc>
        <w:tc>
          <w:tcPr>
            <w:tcW w:type="dxa" w:w="2880"/>
          </w:tcPr>
          <w:p>
            <w:r>
              <w:t>string</w:t>
            </w:r>
          </w:p>
        </w:tc>
        <w:tc>
          <w:tcPr>
            <w:tcW w:type="dxa" w:w="2880"/>
          </w:tcPr>
          <w:p>
            <w:r>
              <w:t>Returned if type=link.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44,</w:t>
        <w:br/>
        <w:t xml:space="preserve"> "channel_id": 11,</w:t>
        <w:br/>
        <w:t xml:space="preserve"> "name": "Contact Form",</w:t>
        <w:br/>
        <w:t xml:space="preserve"> "meta_title": "Contact Form",</w:t>
        <w:br/>
        <w:t xml:space="preserve"> "email": "janedoe@example.com",</w:t>
        <w:br/>
        <w:t xml:space="preserve"> "body": "&lt;p&gt;We're happy to answer questions or help you with returns.&lt;br /&gt;Please fill out the form below if you need assistance.&lt;/p&gt;",</w:t>
        <w:br/>
        <w:t xml:space="preserve"> "is_visible": true,</w:t>
        <w:br/>
        <w:t xml:space="preserve"> "parent_id": 5,</w:t>
        <w:br/>
        <w:t xml:space="preserve"> "sort_order": 3,</w:t>
        <w:br/>
        <w:t xml:space="preserve"> "meta_keywords": "support,contact,returns",</w:t>
        <w:br/>
        <w:t xml:space="preserve"> "type": "contact_form",</w:t>
        <w:br/>
        <w:t xml:space="preserve"> "contact_fields": "fullname,companyname,phone,orderno,rma",</w:t>
        <w:br/>
        <w:t xml:space="preserve"> "meta_description": "Contact our store for support and returns",</w:t>
        <w:br/>
        <w:t xml:space="preserve"> "is_homepage": false,</w:t>
        <w:br/>
        <w:t xml:space="preserve"> "layout_file": "page.html",</w:t>
        <w:br/>
        <w:t xml:space="preserve"> "is_customers_only": false,</w:t>
        <w:br/>
        <w:t xml:space="preserve"> "search_keywords": "contact,help,support",</w:t>
        <w:br/>
        <w:t xml:space="preserve"> "has_mobile_version": false,</w:t>
        <w:br/>
        <w:t xml:space="preserve"> "mobile_body": "0",</w:t>
        <w:br/>
        <w:t xml:space="preserve"> "content_type": "text/html",</w:t>
        <w:br/>
        <w:t xml:space="preserve"> "url": "/contact-us/",</w:t>
        <w:br/>
        <w:t xml:space="preserve"> "link": ""</w:t>
        <w:br/>
        <w:t>}</w:t>
      </w:r>
    </w:p>
    <w:p>
      <w:pPr>
        <w:pStyle w:val="Heading3"/>
      </w:pPr>
      <w:r>
        <w:t>Success Response (207 Multi-Status)</w:t>
      </w:r>
    </w:p>
    <w:p>
      <w:r>
        <w:t>Typically indicates multiple operations occurred and partial failure happened (for example, PUT succeeded but saving the URL failed). The status for each operation is included in the response body.</w:t>
      </w:r>
    </w:p>
    <w:p>
      <w:r>
        <w:rPr>
          <w:b/>
          <w:color w:val="666666"/>
          <w:sz w:val="16"/>
        </w:rPr>
        <w:t>[json]</w:t>
      </w:r>
    </w:p>
    <w:p>
      <w:pPr>
        <w:shd w:fill="F2F2F2" w:val="clear"/>
      </w:pPr>
      <w:r>
        <w:rPr>
          <w:rFonts w:ascii="Courier New" w:hAnsi="Courier New"/>
          <w:sz w:val="17"/>
        </w:rPr>
        <w:t>{</w:t>
        <w:br/>
        <w:t xml:space="preserve"> "someOperation": {</w:t>
        <w:br/>
        <w:t xml:space="preserve"> "status": "failed",</w:t>
        <w:br/>
        <w:t xml:space="preserve"> "details": "URL save failed"</w:t>
        <w:br/>
        <w:t xml:space="preserve"> },</w:t>
        <w:br/>
        <w:t xml:space="preserve"> "anotherOperation": {</w:t>
        <w:br/>
        <w:t xml:space="preserve"> "status": "success"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Read-only. ID of the page.</w:t>
            </w:r>
          </w:p>
        </w:tc>
      </w:tr>
      <w:tr>
        <w:tc>
          <w:tcPr>
            <w:tcW w:type="dxa" w:w="2880"/>
          </w:tcPr>
          <w:p>
            <w:r>
              <w:t>channel_id</w:t>
            </w:r>
          </w:p>
        </w:tc>
        <w:tc>
          <w:tcPr>
            <w:tcW w:type="dxa" w:w="2880"/>
          </w:tcPr>
          <w:p>
            <w:r>
              <w:t>number</w:t>
            </w:r>
          </w:p>
        </w:tc>
        <w:tc>
          <w:tcPr>
            <w:tcW w:type="dxa" w:w="2880"/>
          </w:tcPr>
          <w:p>
            <w:r>
              <w:t>Channel ID.</w:t>
            </w:r>
          </w:p>
        </w:tc>
      </w:tr>
      <w:tr>
        <w:tc>
          <w:tcPr>
            <w:tcW w:type="dxa" w:w="2880"/>
          </w:tcPr>
          <w:p>
            <w:r>
              <w:t>name</w:t>
            </w:r>
          </w:p>
        </w:tc>
        <w:tc>
          <w:tcPr>
            <w:tcW w:type="dxa" w:w="2880"/>
          </w:tcPr>
          <w:p>
            <w:r>
              <w:t>string</w:t>
            </w:r>
          </w:p>
        </w:tc>
        <w:tc>
          <w:tcPr>
            <w:tcW w:type="dxa" w:w="2880"/>
          </w:tcPr>
          <w:p>
            <w:r>
              <w:t>Page name as displayed on the storefront.</w:t>
            </w:r>
          </w:p>
        </w:tc>
      </w:tr>
      <w:tr>
        <w:tc>
          <w:tcPr>
            <w:tcW w:type="dxa" w:w="2880"/>
          </w:tcPr>
          <w:p>
            <w:r>
              <w:t>meta_title</w:t>
            </w:r>
          </w:p>
        </w:tc>
        <w:tc>
          <w:tcPr>
            <w:tcW w:type="dxa" w:w="2880"/>
          </w:tcPr>
          <w:p>
            <w:r>
              <w:t>string</w:t>
            </w:r>
          </w:p>
        </w:tc>
        <w:tc>
          <w:tcPr>
            <w:tcW w:type="dxa" w:w="2880"/>
          </w:tcPr>
          <w:p>
            <w:r>
              <w:t>Text for this page’s &lt;title&gt; element; if empty, name is used.</w:t>
            </w:r>
          </w:p>
        </w:tc>
      </w:tr>
      <w:tr>
        <w:tc>
          <w:tcPr>
            <w:tcW w:type="dxa" w:w="2880"/>
          </w:tcPr>
          <w:p>
            <w:r>
              <w:t>email</w:t>
            </w:r>
          </w:p>
        </w:tc>
        <w:tc>
          <w:tcPr>
            <w:tcW w:type="dxa" w:w="2880"/>
          </w:tcPr>
          <w:p>
            <w:r>
              <w:t>string</w:t>
            </w:r>
          </w:p>
        </w:tc>
        <w:tc>
          <w:tcPr>
            <w:tcW w:type="dxa" w:w="2880"/>
          </w:tcPr>
          <w:p>
            <w:r>
              <w:t>For type=contact_form, the email address that receives messages.</w:t>
            </w:r>
          </w:p>
        </w:tc>
      </w:tr>
      <w:tr>
        <w:tc>
          <w:tcPr>
            <w:tcW w:type="dxa" w:w="2880"/>
          </w:tcPr>
          <w:p>
            <w:r>
              <w:t>body</w:t>
            </w:r>
          </w:p>
        </w:tc>
        <w:tc>
          <w:tcPr>
            <w:tcW w:type="dxa" w:w="2880"/>
          </w:tcPr>
          <w:p>
            <w:r>
              <w:t>string</w:t>
            </w:r>
          </w:p>
        </w:tc>
        <w:tc>
          <w:tcPr>
            <w:tcW w:type="dxa" w:w="2880"/>
          </w:tcPr>
          <w:p>
            <w:r>
              <w:t>HTML/variable for the page &lt;body&gt; (desktop/default view).</w:t>
            </w:r>
          </w:p>
        </w:tc>
      </w:tr>
      <w:tr>
        <w:tc>
          <w:tcPr>
            <w:tcW w:type="dxa" w:w="2880"/>
          </w:tcPr>
          <w:p>
            <w:r>
              <w:t>is_visible</w:t>
            </w:r>
          </w:p>
        </w:tc>
        <w:tc>
          <w:tcPr>
            <w:tcW w:type="dxa" w:w="2880"/>
          </w:tcPr>
          <w:p>
            <w:r>
              <w:t>boolean</w:t>
            </w:r>
          </w:p>
        </w:tc>
        <w:tc>
          <w:tcPr>
            <w:tcW w:type="dxa" w:w="2880"/>
          </w:tcPr>
          <w:p>
            <w:r>
              <w:t>Whether the page appears in storefront navigation.</w:t>
            </w:r>
          </w:p>
        </w:tc>
      </w:tr>
      <w:tr>
        <w:tc>
          <w:tcPr>
            <w:tcW w:type="dxa" w:w="2880"/>
          </w:tcPr>
          <w:p>
            <w:r>
              <w:t>parent_id</w:t>
            </w:r>
          </w:p>
        </w:tc>
        <w:tc>
          <w:tcPr>
            <w:tcW w:type="dxa" w:w="2880"/>
          </w:tcPr>
          <w:p>
            <w:r>
              <w:t>integer</w:t>
            </w:r>
          </w:p>
        </w:tc>
        <w:tc>
          <w:tcPr>
            <w:tcW w:type="dxa" w:w="2880"/>
          </w:tcPr>
          <w:p>
            <w:r>
              <w:t>ID of a parent web page.</w:t>
            </w:r>
          </w:p>
        </w:tc>
      </w:tr>
      <w:tr>
        <w:tc>
          <w:tcPr>
            <w:tcW w:type="dxa" w:w="2880"/>
          </w:tcPr>
          <w:p>
            <w:r>
              <w:t>sort_order</w:t>
            </w:r>
          </w:p>
        </w:tc>
        <w:tc>
          <w:tcPr>
            <w:tcW w:type="dxa" w:w="2880"/>
          </w:tcPr>
          <w:p>
            <w:r>
              <w:t>integer</w:t>
            </w:r>
          </w:p>
        </w:tc>
        <w:tc>
          <w:tcPr>
            <w:tcW w:type="dxa" w:w="2880"/>
          </w:tcPr>
          <w:p>
            <w:r>
              <w:t>Display order (lower appears earlier).</w:t>
            </w:r>
          </w:p>
        </w:tc>
      </w:tr>
      <w:tr>
        <w:tc>
          <w:tcPr>
            <w:tcW w:type="dxa" w:w="2880"/>
          </w:tcPr>
          <w:p>
            <w:r>
              <w:t>meta_keywords</w:t>
            </w:r>
          </w:p>
        </w:tc>
        <w:tc>
          <w:tcPr>
            <w:tcW w:type="dxa" w:w="2880"/>
          </w:tcPr>
          <w:p>
            <w:r>
              <w:t>string</w:t>
            </w:r>
          </w:p>
        </w:tc>
        <w:tc>
          <w:tcPr>
            <w:tcW w:type="dxa" w:w="2880"/>
          </w:tcPr>
          <w:p>
            <w:r>
              <w:t>Comma-separated SEO keywords for the page’s &lt;meta/&gt; element.</w:t>
            </w:r>
          </w:p>
        </w:tc>
      </w:tr>
      <w:tr>
        <w:tc>
          <w:tcPr>
            <w:tcW w:type="dxa" w:w="2880"/>
          </w:tcPr>
          <w:p>
            <w:r>
              <w:t>type</w:t>
            </w:r>
          </w:p>
        </w:tc>
        <w:tc>
          <w:tcPr>
            <w:tcW w:type="dxa" w:w="2880"/>
          </w:tcPr>
          <w:p>
            <w:r>
              <w:t>string</w:t>
            </w:r>
          </w:p>
        </w:tc>
        <w:tc>
          <w:tcPr>
            <w:tcW w:type="dxa" w:w="2880"/>
          </w:tcPr>
          <w:p>
            <w:r>
              <w:t>Page type: page, contact_form, raw, link.</w:t>
            </w:r>
          </w:p>
        </w:tc>
      </w:tr>
      <w:tr>
        <w:tc>
          <w:tcPr>
            <w:tcW w:type="dxa" w:w="2880"/>
          </w:tcPr>
          <w:p>
            <w:r>
              <w:t>contact_fields</w:t>
            </w:r>
          </w:p>
        </w:tc>
        <w:tc>
          <w:tcPr>
            <w:tcW w:type="dxa" w:w="2880"/>
          </w:tcPr>
          <w:p>
            <w:r>
              <w:t>string</w:t>
            </w:r>
          </w:p>
        </w:tc>
        <w:tc>
          <w:tcPr>
            <w:tcW w:type="dxa" w:w="2880"/>
          </w:tcPr>
          <w:p>
            <w:r>
              <w:t>For type=contact_form, comma-separated enabled fields.</w:t>
            </w:r>
          </w:p>
        </w:tc>
      </w:tr>
      <w:tr>
        <w:tc>
          <w:tcPr>
            <w:tcW w:type="dxa" w:w="2880"/>
          </w:tcPr>
          <w:p>
            <w:r>
              <w:t>meta_description</w:t>
            </w:r>
          </w:p>
        </w:tc>
        <w:tc>
          <w:tcPr>
            <w:tcW w:type="dxa" w:w="2880"/>
          </w:tcPr>
          <w:p>
            <w:r>
              <w:t>string</w:t>
            </w:r>
          </w:p>
        </w:tc>
        <w:tc>
          <w:tcPr>
            <w:tcW w:type="dxa" w:w="2880"/>
          </w:tcPr>
          <w:p>
            <w:r>
              <w:t>Description in the page’s &lt;meta/&gt; element.</w:t>
            </w:r>
          </w:p>
        </w:tc>
      </w:tr>
      <w:tr>
        <w:tc>
          <w:tcPr>
            <w:tcW w:type="dxa" w:w="2880"/>
          </w:tcPr>
          <w:p>
            <w:r>
              <w:t>is_homepage</w:t>
            </w:r>
          </w:p>
        </w:tc>
        <w:tc>
          <w:tcPr>
            <w:tcW w:type="dxa" w:w="2880"/>
          </w:tcPr>
          <w:p>
            <w:r>
              <w:t>boolean</w:t>
            </w:r>
          </w:p>
        </w:tc>
        <w:tc>
          <w:tcPr>
            <w:tcW w:type="dxa" w:w="2880"/>
          </w:tcPr>
          <w:p>
            <w:r>
              <w:t>Whether this page is the storefront home page.</w:t>
            </w:r>
          </w:p>
        </w:tc>
      </w:tr>
      <w:tr>
        <w:tc>
          <w:tcPr>
            <w:tcW w:type="dxa" w:w="2880"/>
          </w:tcPr>
          <w:p>
            <w:r>
              <w:t>layout_file</w:t>
            </w:r>
          </w:p>
        </w:tc>
        <w:tc>
          <w:tcPr>
            <w:tcW w:type="dxa" w:w="2880"/>
          </w:tcPr>
          <w:p>
            <w:r>
              <w:t>string</w:t>
            </w:r>
          </w:p>
        </w:tc>
        <w:tc>
          <w:tcPr>
            <w:tcW w:type="dxa" w:w="2880"/>
          </w:tcPr>
          <w:p>
            <w:r>
              <w:t>Layout template (Blueprint-only writable).</w:t>
            </w:r>
          </w:p>
        </w:tc>
      </w:tr>
      <w:tr>
        <w:tc>
          <w:tcPr>
            <w:tcW w:type="dxa" w:w="2880"/>
          </w:tcPr>
          <w:p>
            <w:r>
              <w:t>is_customers_only</w:t>
            </w:r>
          </w:p>
        </w:tc>
        <w:tc>
          <w:tcPr>
            <w:tcW w:type="dxa" w:w="2880"/>
          </w:tcPr>
          <w:p>
            <w:r>
              <w:t>boolean</w:t>
            </w:r>
          </w:p>
        </w:tc>
        <w:tc>
          <w:tcPr>
            <w:tcW w:type="dxa" w:w="2880"/>
          </w:tcPr>
          <w:p>
            <w:r>
              <w:t>Whether the page is customers-only.</w:t>
            </w:r>
          </w:p>
        </w:tc>
      </w:tr>
      <w:tr>
        <w:tc>
          <w:tcPr>
            <w:tcW w:type="dxa" w:w="2880"/>
          </w:tcPr>
          <w:p>
            <w:r>
              <w:t>search_keywords</w:t>
            </w:r>
          </w:p>
        </w:tc>
        <w:tc>
          <w:tcPr>
            <w:tcW w:type="dxa" w:w="2880"/>
          </w:tcPr>
          <w:p>
            <w:r>
              <w:t>string</w:t>
            </w:r>
          </w:p>
        </w:tc>
        <w:tc>
          <w:tcPr>
            <w:tcW w:type="dxa" w:w="2880"/>
          </w:tcPr>
          <w:p>
            <w:r>
              <w:t>Comma-separated search keywords.</w:t>
            </w:r>
          </w:p>
        </w:tc>
      </w:tr>
      <w:tr>
        <w:tc>
          <w:tcPr>
            <w:tcW w:type="dxa" w:w="2880"/>
          </w:tcPr>
          <w:p>
            <w:r>
              <w:t>has_mobile_version</w:t>
            </w:r>
          </w:p>
        </w:tc>
        <w:tc>
          <w:tcPr>
            <w:tcW w:type="dxa" w:w="2880"/>
          </w:tcPr>
          <w:p>
            <w:r>
              <w:t>boolean</w:t>
            </w:r>
          </w:p>
        </w:tc>
        <w:tc>
          <w:tcPr>
            <w:tcW w:type="dxa" w:w="2880"/>
          </w:tcPr>
          <w:p>
            <w:r>
              <w:t>Blueprint-only mobile version flag.</w:t>
            </w:r>
          </w:p>
        </w:tc>
      </w:tr>
      <w:tr>
        <w:tc>
          <w:tcPr>
            <w:tcW w:type="dxa" w:w="2880"/>
          </w:tcPr>
          <w:p>
            <w:r>
              <w:t>mobile_body</w:t>
            </w:r>
          </w:p>
        </w:tc>
        <w:tc>
          <w:tcPr>
            <w:tcW w:type="dxa" w:w="2880"/>
          </w:tcPr>
          <w:p>
            <w:r>
              <w:t>string</w:t>
            </w:r>
          </w:p>
        </w:tc>
        <w:tc>
          <w:tcPr>
            <w:tcW w:type="dxa" w:w="2880"/>
          </w:tcPr>
          <w:p>
            <w:r>
              <w:t>Deprecated (Blueprint-only) mobile body HTML.</w:t>
            </w:r>
          </w:p>
        </w:tc>
      </w:tr>
      <w:tr>
        <w:tc>
          <w:tcPr>
            <w:tcW w:type="dxa" w:w="2880"/>
          </w:tcPr>
          <w:p>
            <w:r>
              <w:t>content_type</w:t>
            </w:r>
          </w:p>
        </w:tc>
        <w:tc>
          <w:tcPr>
            <w:tcW w:type="dxa" w:w="2880"/>
          </w:tcPr>
          <w:p>
            <w:r>
              <w:t>string</w:t>
            </w:r>
          </w:p>
        </w:tc>
        <w:tc>
          <w:tcPr>
            <w:tcW w:type="dxa" w:w="2880"/>
          </w:tcPr>
          <w:p>
            <w:r>
              <w:t>Content type: application/json, text/javascript, or text/html.</w:t>
            </w:r>
          </w:p>
        </w:tc>
      </w:tr>
      <w:tr>
        <w:tc>
          <w:tcPr>
            <w:tcW w:type="dxa" w:w="2880"/>
          </w:tcPr>
          <w:p>
            <w:r>
              <w:t>url</w:t>
            </w:r>
          </w:p>
        </w:tc>
        <w:tc>
          <w:tcPr>
            <w:tcW w:type="dxa" w:w="2880"/>
          </w:tcPr>
          <w:p>
            <w:r>
              <w:t>string</w:t>
            </w:r>
          </w:p>
        </w:tc>
        <w:tc>
          <w:tcPr>
            <w:tcW w:type="dxa" w:w="2880"/>
          </w:tcPr>
          <w:p>
            <w:r>
              <w:t>Relative storefront URL for the page.</w:t>
            </w:r>
          </w:p>
        </w:tc>
      </w:tr>
      <w:tr>
        <w:tc>
          <w:tcPr>
            <w:tcW w:type="dxa" w:w="2880"/>
          </w:tcPr>
          <w:p>
            <w:r>
              <w:t>link</w:t>
            </w:r>
          </w:p>
        </w:tc>
        <w:tc>
          <w:tcPr>
            <w:tcW w:type="dxa" w:w="2880"/>
          </w:tcPr>
          <w:p>
            <w:r>
              <w:t>string</w:t>
            </w:r>
          </w:p>
        </w:tc>
        <w:tc>
          <w:tcPr>
            <w:tcW w:type="dxa" w:w="2880"/>
          </w:tcPr>
          <w:p>
            <w:r>
              <w:t>Returned when type=link.</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'https://api.bigcommerce.com/stores/{{BIG_COMMERCE_STORE_HASH}}/v2/pages/44' \</w:t>
        <w:br/>
        <w:t xml:space="preserve"> --header 'Accept: application/json' \</w:t>
        <w:br/>
        <w:t xml:space="preserve"> --header 'Content-Type: application/json' \</w:t>
        <w:br/>
        <w:t xml:space="preserve"> --data '{</w:t>
        <w:br/>
        <w:t xml:space="preserve"> "name": "Contact Form",</w:t>
        <w:br/>
        <w:t xml:space="preserve"> "is_visible": true,</w:t>
        <w:br/>
        <w:t xml:space="preserve"> "sort_order": 3,</w:t>
        <w:br/>
        <w:t xml:space="preserve"> "type": "contact_form",</w:t>
        <w:br/>
        <w:t xml:space="preserve"> "email": "janedoe@example.com",</w:t>
        <w:br/>
        <w:t xml:space="preserve"> "body": "&lt;p&gt;We'\''re happy to answer questions or help you with returns.&lt;br /&gt;Please fill out the form below if you need assistance.&lt;/p&gt;",</w:t>
        <w:br/>
        <w:t xml:space="preserve"> "content_type": "text/html",</w:t>
        <w:br/>
        <w:t xml:space="preserve"> "url": "/contact-us/"</w:t>
        <w:br/>
        <w:t xml:space="preserve">  }'</w:t>
      </w:r>
    </w:p>
    <w:p>
      <w:pPr>
        <w:pStyle w:val="Heading3"/>
      </w:pPr>
      <w:r>
        <w:t>Example Usage</w:t>
      </w:r>
    </w:p>
    <w:p>
      <w:pPr>
        <w:pStyle w:val="Heading3"/>
      </w:pPr>
      <w:r>
        <w:t>Example 1: Update page name and visibility</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'https://api.bigcommerce.com/stores/{{BIG_COMMERCE_STORE_HASH}}/v2/pages/44' \</w:t>
        <w:br/>
        <w:t xml:space="preserve"> --header 'Accept: application/json' \</w:t>
        <w:br/>
        <w:t xml:space="preserve"> --header 'Content-Type: application/json' \</w:t>
        <w:br/>
        <w:t xml:space="preserve"> --data '{</w:t>
        <w:br/>
        <w:t xml:space="preserve"> "name": "Support",</w:t>
        <w:br/>
        <w:t xml:space="preserve"> "is_visible": true</w:t>
        <w:br/>
        <w:t xml:space="preserve">  }'</w:t>
      </w:r>
    </w:p>
    <w:p>
      <w:pPr>
        <w:pStyle w:val="Heading3"/>
      </w:pPr>
      <w:r>
        <w:t>Example 2: Update a contact form page’s recipient email and fields</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'https://api.bigcommerce.com/stores/{{BIG_COMMERCE_STORE_HASH}}/v2/pages/44' \</w:t>
        <w:br/>
        <w:t xml:space="preserve"> --header 'Accept: application/json' \</w:t>
        <w:br/>
        <w:t xml:space="preserve"> --header 'Content-Type: application/json' \</w:t>
        <w:br/>
        <w:t xml:space="preserve"> --data '{</w:t>
        <w:br/>
        <w:t xml:space="preserve"> "type": "contact_form",</w:t>
        <w:br/>
        <w:t xml:space="preserve"> "email": "janedoe@example.com",</w:t>
        <w:br/>
        <w:t xml:space="preserve"> "contact_fields": "fullname,companyname,phone,orderno,rma"</w:t>
        <w:br/>
        <w:t xml:space="preserve">  }'</w:t>
      </w:r>
    </w:p>
    <w:p>
      <w:pPr>
        <w:pStyle w:val="Heading3"/>
      </w:pPr>
      <w:r>
        <w:t>Behavior</w:t>
      </w:r>
    </w:p>
    <w:p>
      <w:pPr>
        <w:pStyle w:val="ListBullet"/>
      </w:pPr>
      <w:r>
        <w:t>Validates the request headers (Accept, Content-Type) and the id path parameter.</w:t>
      </w:r>
    </w:p>
    <w:p>
      <w:pPr>
        <w:pStyle w:val="ListBullet"/>
      </w:pPr>
      <w:r>
        <w:t>Updates the page resource with provided writable fields.</w:t>
      </w:r>
    </w:p>
    <w:p>
      <w:pPr>
        <w:pStyle w:val="ListBullet"/>
      </w:pPr>
      <w:r>
        <w:t>Returns the updated page object on success (200), or a multi-status response (207) when partial failure occurs.</w:t>
      </w:r>
    </w:p>
    <w:p>
      <w:pPr>
        <w:pStyle w:val="Heading3"/>
      </w:pPr>
      <w:r>
        <w:t>Notes</w:t>
      </w:r>
    </w:p>
    <w:p>
      <w:pPr>
        <w:pStyle w:val="ListBullet"/>
      </w:pPr>
      <w:r>
        <w:t>Deprecated: BigCommerce indicates this operation will be removed in a future version.</w:t>
      </w:r>
    </w:p>
    <w:p>
      <w:pPr>
        <w:pStyle w:val="ListBullet"/>
      </w:pPr>
      <w:r>
        <w:t xml:space="preserve">For updating pages, BigCommerce recommends using Pages V3: </w:t>
        <w:br/>
        <w:br/>
        <w:t>“Update pages” (bulk)</w:t>
        <w:br/>
        <w:t>“Update a page” (single)</w:t>
      </w:r>
    </w:p>
    <w:p>
      <w:pPr>
        <w:pStyle w:val="ListBullet"/>
      </w:pPr>
      <w:r>
        <w:t>Request payload limit is 1MB.</w:t>
      </w:r>
    </w:p>
    <w:p>
      <w:pPr>
        <w:pStyle w:val="ListBullet"/>
      </w:pPr>
      <w:r>
        <w:t>Updating channel_id is not supported.</w:t>
      </w:r>
    </w:p>
    <w:p>
      <w:pPr>
        <w:pStyle w:val="ListBullet"/>
      </w:pPr>
      <w:r>
        <w:t>id is read-only.</w:t>
      </w:r>
    </w:p>
    <w:p>
      <w:pPr>
        <w:pStyle w:val="Heading3"/>
      </w:pPr>
      <w:r>
        <w:t>Gotchas</w:t>
      </w:r>
    </w:p>
    <w:p>
      <w:pPr>
        <w:pStyle w:val="ListBullet"/>
      </w:pPr>
      <w:r>
        <w:t>Including id in the body may be ignored or rejected since it is read-only.</w:t>
      </w:r>
    </w:p>
    <w:p>
      <w:pPr>
        <w:pStyle w:val="ListBullet"/>
      </w:pPr>
      <w:r>
        <w:t>A 207 response typically means the update succeeded but a secondary operation (such as URL saving) failed.</w:t>
      </w:r>
    </w:p>
    <w:p>
      <w:pPr>
        <w:pStyle w:val="Heading3"/>
      </w:pPr>
      <w:r>
        <w:t>Error Handling</w:t>
      </w:r>
    </w:p>
    <w:p>
      <w:pPr>
        <w:pStyle w:val="ListBullet"/>
      </w:pPr>
      <w:r>
        <w:t>207 Multi-Status: Partial failure; inspect response body to determine which operation failed.</w:t>
      </w:r>
    </w:p>
    <w:p>
      <w:pPr>
        <w:pStyle w:val="ListBullet"/>
      </w:pPr>
      <w:r>
        <w:t>Other error responses were not provided in the scraped content.</w:t>
      </w:r>
    </w:p>
    <w:p>
      <w:pPr>
        <w:pStyle w:val="Heading3"/>
      </w:pPr>
      <w:r>
        <w:t>Related pages actions</w:t>
      </w:r>
    </w:p>
    <w:p>
      <w:pPr>
        <w:pStyle w:val="ListBullet"/>
      </w:pPr>
      <w:r>
        <w:t>[DELETE] Delete a Page (Deprecated) — /v2/pages/{{id}}</w:t>
      </w:r>
    </w:p>
    <w:p>
      <w:pPr>
        <w:pStyle w:val="ListBullet"/>
      </w:pPr>
      <w:r>
        <w:t>[GET] List Pages (Deprecated) (V2) — /v2/pages</w:t>
      </w:r>
    </w:p>
    <w:p>
      <w:pPr>
        <w:pStyle w:val="ListBullet"/>
      </w:pPr>
      <w:r>
        <w:t>[POST] Create a Page (Deprecated) — /v2/pages</w:t>
      </w:r>
    </w:p>
    <w:p>
      <w:pPr>
        <w:pStyle w:val="ListBullet"/>
      </w:pPr>
      <w:r>
        <w:t>[GET] Get a Page (Deprecated) — /v2/pages/{{id}}</w:t>
      </w:r>
    </w:p>
    <w:p>
      <w:r>
        <w:br w:type="page"/>
      </w:r>
    </w:p>
    <w:p>
      <w:pPr>
        <w:pStyle w:val="Heading2"/>
      </w:pPr>
      <w:r>
        <w:t>65. [POST] Create Content Pages (Bulk Supported)</w:t>
      </w:r>
    </w:p>
    <w:p>
      <w:r>
        <w:rPr>
          <w:b/>
        </w:rPr>
        <w:t xml:space="preserve">Endpoint: </w:t>
      </w:r>
      <w:r>
        <w:rPr>
          <w:rFonts w:ascii="Courier New" w:hAnsi="Courier New"/>
          <w:sz w:val="18"/>
        </w:rPr>
        <w:t>/v3/content/pages</w:t>
      </w:r>
    </w:p>
    <w:p>
      <w:pPr>
        <w:pStyle w:val="Heading3"/>
      </w:pPr>
      <w:r>
        <w:t>Prerequisites</w:t>
      </w:r>
    </w:p>
    <w:p>
      <w:pPr>
        <w:pStyle w:val="ListBullet"/>
      </w:pPr>
      <w:r>
        <w:t>Store must be able to create content pages.</w:t>
      </w:r>
    </w:p>
    <w:p>
      <w:pPr>
        <w:pStyle w:val="ListBullet"/>
      </w:pPr>
      <w:r>
        <w:t>Creating pages is subject to the platform limit of 4000 web pages; exceeding the limit returns an error.</w:t>
      </w:r>
    </w:p>
    <w:p>
      <w:pPr>
        <w:pStyle w:val="Heading3"/>
      </w:pPr>
      <w:r>
        <w:t>Method</w:t>
      </w:r>
    </w:p>
    <w:p>
      <w:r>
        <w:t>POST</w:t>
      </w:r>
    </w:p>
    <w:p>
      <w:pPr>
        <w:pStyle w:val="Heading3"/>
      </w:pPr>
      <w:r>
        <w:t>URL</w:t>
      </w:r>
    </w:p>
    <w:p>
      <w:r>
        <w:t>https://api.bigcommerce.com/stores/{{BIG_COMMERCE_STORE_HASH}}/v3/content/pages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more content pages. This endpoint supports bulk operations by accepting either a single page object or an array of page objects. Pages created via this endpoint count toward the 4000 web page platform limit.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 xml:space="preserve">The request body is required and must be either: </w:t>
        <w:br/>
        <w:br/>
        <w:t>a single page object, or</w:t>
        <w:br/>
        <w:t>an array of page objects (bulk create).</w:t>
      </w:r>
    </w:p>
    <w:p>
      <w:pPr>
        <w:pStyle w:val="ListBullet"/>
      </w:pPr>
      <w:r>
        <w:t xml:space="preserve">Bulk behavior: </w:t>
        <w:br/>
        <w:br/>
        <w:t>If you send an array and any entry is invalid, the API can return 422.</w:t>
        <w:br/>
        <w:t>Documentation notes that in bulk requests, “the entries that are valid will still be created” even when an invalid entry exists (partial success behavior may be reflected as 207 in some cases).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array of enum strings</w:t>
            </w:r>
          </w:p>
        </w:tc>
        <w:tc>
          <w:tcPr>
            <w:tcW w:type="dxa" w:w="2880"/>
          </w:tcPr>
          <w:p>
            <w:r>
              <w:t>Include additional properties in the response. Allowed value: "body". When included, the body property returns the page’s markup/text/raw content. Send as URL query parameter (e.g., ?include=body).</w:t>
            </w:r>
          </w:p>
        </w:tc>
      </w:tr>
    </w:tbl>
    <w:p/>
    <w:p>
      <w:pPr>
        <w:pStyle w:val="Heading3"/>
      </w:pPr>
      <w:r>
        <w:t>Required Request Body Fields</w:t>
      </w:r>
    </w:p>
    <w:p>
      <w:r>
        <w:t>These fields are required per page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Page name. Must be unique. Min length: 1. Max length: 100.</w:t>
            </w:r>
          </w:p>
        </w:tc>
      </w:tr>
      <w:tr>
        <w:tc>
          <w:tcPr>
            <w:tcW w:type="dxa" w:w="2880"/>
          </w:tcPr>
          <w:p>
            <w:r>
              <w:t>type</w:t>
            </w:r>
          </w:p>
        </w:tc>
        <w:tc>
          <w:tcPr>
            <w:tcW w:type="dxa" w:w="2880"/>
          </w:tcPr>
          <w:p>
            <w:r>
              <w:t>string</w:t>
            </w:r>
          </w:p>
        </w:tc>
        <w:tc>
          <w:tcPr>
            <w:tcW w:type="dxa" w:w="2880"/>
          </w:tcPr>
          <w:p>
            <w:r>
              <w:t>Required. Page type. Allowed values: page, raw, contact_form, link, blog.</w:t>
            </w:r>
          </w:p>
        </w:tc>
      </w:tr>
    </w:tbl>
    <w:p/>
    <w:p>
      <w:pPr>
        <w:pStyle w:val="Heading3"/>
      </w:pPr>
      <w:r>
        <w:t>Optional Request Body Fields</w:t>
      </w:r>
    </w:p>
    <w:p>
      <w:r>
        <w:t>These fields are optional per page object, unless otherwise noted.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Page ID. (Typically returned by the API; included in schema.)</w:t>
            </w:r>
          </w:p>
        </w:tc>
      </w:tr>
      <w:tr>
        <w:tc>
          <w:tcPr>
            <w:tcW w:type="dxa" w:w="2880"/>
          </w:tcPr>
          <w:p>
            <w:r>
              <w:t>channel_id</w:t>
            </w:r>
          </w:p>
        </w:tc>
        <w:tc>
          <w:tcPr>
            <w:tcW w:type="dxa" w:w="2880"/>
          </w:tcPr>
          <w:p>
            <w:r>
              <w:t>integer</w:t>
            </w:r>
          </w:p>
        </w:tc>
        <w:tc>
          <w:tcPr>
            <w:tcW w:type="dxa" w:w="2880"/>
          </w:tcPr>
          <w:p>
            <w:r>
              <w:t>Channel ID. Default: 1.</w:t>
            </w:r>
          </w:p>
        </w:tc>
      </w:tr>
      <w:tr>
        <w:tc>
          <w:tcPr>
            <w:tcW w:type="dxa" w:w="2880"/>
          </w:tcPr>
          <w:p>
            <w:r>
              <w:t>is_visible</w:t>
            </w:r>
          </w:p>
        </w:tc>
        <w:tc>
          <w:tcPr>
            <w:tcW w:type="dxa" w:w="2880"/>
          </w:tcPr>
          <w:p>
            <w:r>
              <w:t>boolean</w:t>
            </w:r>
          </w:p>
        </w:tc>
        <w:tc>
          <w:tcPr>
            <w:tcW w:type="dxa" w:w="2880"/>
          </w:tcPr>
          <w:p>
            <w:r>
              <w:t>Controls whether the page is available/visible in navigation. Default: true.</w:t>
            </w:r>
          </w:p>
        </w:tc>
      </w:tr>
      <w:tr>
        <w:tc>
          <w:tcPr>
            <w:tcW w:type="dxa" w:w="2880"/>
          </w:tcPr>
          <w:p>
            <w:r>
              <w:t>parent_id</w:t>
            </w:r>
          </w:p>
        </w:tc>
        <w:tc>
          <w:tcPr>
            <w:tcW w:type="dxa" w:w="2880"/>
          </w:tcPr>
          <w:p>
            <w:r>
              <w:t>integer</w:t>
            </w:r>
          </w:p>
        </w:tc>
        <w:tc>
          <w:tcPr>
            <w:tcW w:type="dxa" w:w="2880"/>
          </w:tcPr>
          <w:p>
            <w:r>
              <w:t>Parent page ID (if any). Default: 0.</w:t>
            </w:r>
          </w:p>
        </w:tc>
      </w:tr>
      <w:tr>
        <w:tc>
          <w:tcPr>
            <w:tcW w:type="dxa" w:w="2880"/>
          </w:tcPr>
          <w:p>
            <w:r>
              <w:t>sort_order</w:t>
            </w:r>
          </w:p>
        </w:tc>
        <w:tc>
          <w:tcPr>
            <w:tcW w:type="dxa" w:w="2880"/>
          </w:tcPr>
          <w:p>
            <w:r>
              <w:t>integer</w:t>
            </w:r>
          </w:p>
        </w:tc>
        <w:tc>
          <w:tcPr>
            <w:tcW w:type="dxa" w:w="2880"/>
          </w:tcPr>
          <w:p>
            <w:r>
              <w:t>Sort order in the parent page’s menu; lower numbers appear earlier.</w:t>
            </w:r>
          </w:p>
        </w:tc>
      </w:tr>
      <w:tr>
        <w:tc>
          <w:tcPr>
            <w:tcW w:type="dxa" w:w="2880"/>
          </w:tcPr>
          <w:p>
            <w:r>
              <w:t>is_homepage</w:t>
            </w:r>
          </w:p>
        </w:tc>
        <w:tc>
          <w:tcPr>
            <w:tcW w:type="dxa" w:w="2880"/>
          </w:tcPr>
          <w:p>
            <w:r>
              <w:t>boolean</w:t>
            </w:r>
          </w:p>
        </w:tc>
        <w:tc>
          <w:tcPr>
            <w:tcW w:type="dxa" w:w="2880"/>
          </w:tcPr>
          <w:p>
            <w:r>
              <w:t>If true, this page loads at the site root route (e.g., https://example.com/). Default: false.</w:t>
            </w:r>
          </w:p>
        </w:tc>
      </w:tr>
      <w:tr>
        <w:tc>
          <w:tcPr>
            <w:tcW w:type="dxa" w:w="2880"/>
          </w:tcPr>
          <w:p>
            <w:r>
              <w:t>is_customers_only</w:t>
            </w:r>
          </w:p>
        </w:tc>
        <w:tc>
          <w:tcPr>
            <w:tcW w:type="dxa" w:w="2880"/>
          </w:tcPr>
          <w:p>
            <w:r>
              <w:t>boolean</w:t>
            </w:r>
          </w:p>
        </w:tc>
        <w:tc>
          <w:tcPr>
            <w:tcW w:type="dxa" w:w="2880"/>
          </w:tcPr>
          <w:p>
            <w:r>
              <w:t>If true, visible only to logged-in customers. Default: false.</w:t>
            </w:r>
          </w:p>
        </w:tc>
      </w:tr>
      <w:tr>
        <w:tc>
          <w:tcPr>
            <w:tcW w:type="dxa" w:w="2880"/>
          </w:tcPr>
          <w:p>
            <w:r>
              <w:t>url</w:t>
            </w:r>
          </w:p>
        </w:tc>
        <w:tc>
          <w:tcPr>
            <w:tcW w:type="dxa" w:w="2880"/>
          </w:tcPr>
          <w:p>
            <w:r>
              <w:t>string</w:t>
            </w:r>
          </w:p>
        </w:tc>
        <w:tc>
          <w:tcPr>
            <w:tcW w:type="dxa" w:w="2880"/>
          </w:tcPr>
          <w:p>
            <w:r>
              <w:t>Relative storefront URL for the page (e.g., /my-content-page).</w:t>
            </w:r>
          </w:p>
        </w:tc>
      </w:tr>
      <w:tr>
        <w:tc>
          <w:tcPr>
            <w:tcW w:type="dxa" w:w="2880"/>
          </w:tcPr>
          <w:p>
            <w:r>
              <w:t>meta_title</w:t>
            </w:r>
          </w:p>
        </w:tc>
        <w:tc>
          <w:tcPr>
            <w:tcW w:type="dxa" w:w="2880"/>
          </w:tcPr>
          <w:p>
            <w:r>
              <w:t>string</w:t>
            </w:r>
          </w:p>
        </w:tc>
        <w:tc>
          <w:tcPr>
            <w:tcW w:type="dxa" w:w="2880"/>
          </w:tcPr>
          <w:p>
            <w:r>
              <w:t>SEO meta title.</w:t>
            </w:r>
          </w:p>
        </w:tc>
      </w:tr>
      <w:tr>
        <w:tc>
          <w:tcPr>
            <w:tcW w:type="dxa" w:w="2880"/>
          </w:tcPr>
          <w:p>
            <w:r>
              <w:t>meta_keywords</w:t>
            </w:r>
          </w:p>
        </w:tc>
        <w:tc>
          <w:tcPr>
            <w:tcW w:type="dxa" w:w="2880"/>
          </w:tcPr>
          <w:p>
            <w:r>
              <w:t>string</w:t>
            </w:r>
          </w:p>
        </w:tc>
        <w:tc>
          <w:tcPr>
            <w:tcW w:type="dxa" w:w="2880"/>
          </w:tcPr>
          <w:p>
            <w:r>
              <w:t>Comma-separated SEO keywords. Default: "".</w:t>
            </w:r>
          </w:p>
        </w:tc>
      </w:tr>
      <w:tr>
        <w:tc>
          <w:tcPr>
            <w:tcW w:type="dxa" w:w="2880"/>
          </w:tcPr>
          <w:p>
            <w:r>
              <w:t>meta_description</w:t>
            </w:r>
          </w:p>
        </w:tc>
        <w:tc>
          <w:tcPr>
            <w:tcW w:type="dxa" w:w="2880"/>
          </w:tcPr>
          <w:p>
            <w:r>
              <w:t>string</w:t>
            </w:r>
          </w:p>
        </w:tc>
        <w:tc>
          <w:tcPr>
            <w:tcW w:type="dxa" w:w="2880"/>
          </w:tcPr>
          <w:p>
            <w:r>
              <w:t>Meta description. Default: "".</w:t>
            </w:r>
          </w:p>
        </w:tc>
      </w:tr>
      <w:tr>
        <w:tc>
          <w:tcPr>
            <w:tcW w:type="dxa" w:w="2880"/>
          </w:tcPr>
          <w:p>
            <w:r>
              <w:t>search_keywords</w:t>
            </w:r>
          </w:p>
        </w:tc>
        <w:tc>
          <w:tcPr>
            <w:tcW w:type="dxa" w:w="2880"/>
          </w:tcPr>
          <w:p>
            <w:r>
              <w:t>string</w:t>
            </w:r>
          </w:p>
        </w:tc>
        <w:tc>
          <w:tcPr>
            <w:tcW w:type="dxa" w:w="2880"/>
          </w:tcPr>
          <w:p>
            <w:r>
              <w:t>Comma-separated search keywords. Default: "".</w:t>
            </w:r>
          </w:p>
        </w:tc>
      </w:tr>
      <w:tr>
        <w:tc>
          <w:tcPr>
            <w:tcW w:type="dxa" w:w="2880"/>
          </w:tcPr>
          <w:p>
            <w:r>
              <w:t>body</w:t>
            </w:r>
          </w:p>
        </w:tc>
        <w:tc>
          <w:tcPr>
            <w:tcW w:type="dxa" w:w="2880"/>
          </w:tcPr>
          <w:p>
            <w:r>
              <w:t>string</w:t>
            </w:r>
          </w:p>
        </w:tc>
        <w:tc>
          <w:tcPr>
            <w:tcW w:type="dxa" w:w="2880"/>
          </w:tcPr>
          <w:p>
            <w:r>
              <w:t>HTML or variable that populates the page body in default/desktop view. Required when type is raw.</w:t>
            </w:r>
          </w:p>
        </w:tc>
      </w:tr>
      <w:tr>
        <w:tc>
          <w:tcPr>
            <w:tcW w:type="dxa" w:w="2880"/>
          </w:tcPr>
          <w:p>
            <w:r>
              <w:t>content_type</w:t>
            </w:r>
          </w:p>
        </w:tc>
        <w:tc>
          <w:tcPr>
            <w:tcW w:type="dxa" w:w="2880"/>
          </w:tcPr>
          <w:p>
            <w:r>
              <w:t>string</w:t>
            </w:r>
          </w:p>
        </w:tc>
        <w:tc>
          <w:tcPr>
            <w:tcW w:type="dxa" w:w="2880"/>
          </w:tcPr>
          <w:p>
            <w:r>
              <w:t>MIME type of the page body (used with body).</w:t>
            </w:r>
          </w:p>
        </w:tc>
      </w:tr>
      <w:tr>
        <w:tc>
          <w:tcPr>
            <w:tcW w:type="dxa" w:w="2880"/>
          </w:tcPr>
          <w:p>
            <w:r>
              <w:t>email</w:t>
            </w:r>
          </w:p>
        </w:tc>
        <w:tc>
          <w:tcPr>
            <w:tcW w:type="dxa" w:w="2880"/>
          </w:tcPr>
          <w:p>
            <w:r>
              <w:t>string</w:t>
            </w:r>
          </w:p>
        </w:tc>
        <w:tc>
          <w:tcPr>
            <w:tcW w:type="dxa" w:w="2880"/>
          </w:tcPr>
          <w:p>
            <w:r>
              <w:t>Applicable when type is contact_form: contact email that receives form submissions. Must be unique. Max length: 255.</w:t>
            </w:r>
          </w:p>
        </w:tc>
      </w:tr>
      <w:tr>
        <w:tc>
          <w:tcPr>
            <w:tcW w:type="dxa" w:w="2880"/>
          </w:tcPr>
          <w:p>
            <w:r>
              <w:t>contact_fields</w:t>
            </w:r>
          </w:p>
        </w:tc>
        <w:tc>
          <w:tcPr>
            <w:tcW w:type="dxa" w:w="2880"/>
          </w:tcPr>
          <w:p>
            <w:r>
              <w:t>string</w:t>
            </w:r>
          </w:p>
        </w:tc>
        <w:tc>
          <w:tcPr>
            <w:tcW w:type="dxa" w:w="2880"/>
          </w:tcPr>
          <w:p>
            <w:r>
              <w:t>Applicable when type is contact_form: comma-separated list of enabled contact fields (e.g., fullname,phone,companyname,orderno,rma).</w:t>
            </w:r>
          </w:p>
        </w:tc>
      </w:tr>
      <w:tr>
        <w:tc>
          <w:tcPr>
            <w:tcW w:type="dxa" w:w="2880"/>
          </w:tcPr>
          <w:p>
            <w:r>
              <w:t>link</w:t>
            </w:r>
          </w:p>
        </w:tc>
        <w:tc>
          <w:tcPr>
            <w:tcW w:type="dxa" w:w="2880"/>
          </w:tcPr>
          <w:p>
            <w:r>
              <w:t>string</w:t>
            </w:r>
          </w:p>
        </w:tc>
        <w:tc>
          <w:tcPr>
            <w:tcW w:type="dxa" w:w="2880"/>
          </w:tcPr>
          <w:p>
            <w:r>
              <w:t>Required when type is link: the link URL/target for the link page.</w:t>
            </w:r>
          </w:p>
        </w:tc>
      </w:tr>
    </w:tbl>
    <w:p/>
    <w:p>
      <w:pPr>
        <w:pStyle w:val="Heading3"/>
      </w:pPr>
      <w:r>
        <w:t>Response</w:t>
      </w:r>
    </w:p>
    <w:p>
      <w:pPr>
        <w:pStyle w:val="Heading3"/>
      </w:pPr>
      <w:r>
        <w:t>Success Response (201 Created)</w:t>
      </w:r>
    </w:p>
    <w:p>
      <w:pPr>
        <w:pStyle w:val="ListBullet"/>
      </w:pPr>
      <w:r>
        <w:t xml:space="preserve">data inherits the data type of the request: </w:t>
        <w:br/>
        <w:br/>
        <w:t>If request body is an object → data is an object</w:t>
        <w:br/>
        <w:t>If request body is an array → data is an array</w:t>
      </w:r>
    </w:p>
    <w:p>
      <w:pPr>
        <w:pStyle w:val="ListBullet"/>
      </w:pPr>
      <w:r>
        <w:t>Properties associated with a page type that are not required may be created with default values.</w:t>
      </w:r>
    </w:p>
    <w:p>
      <w:r>
        <w:t>Example (single object request → data is an object):</w:t>
      </w:r>
    </w:p>
    <w:p>
      <w:r>
        <w:rPr>
          <w:b/>
          <w:color w:val="666666"/>
          <w:sz w:val="16"/>
        </w:rPr>
        <w:t>[json]</w:t>
      </w:r>
    </w:p>
    <w:p>
      <w:pPr>
        <w:shd w:fill="F2F2F2" w:val="clear"/>
      </w:pPr>
      <w:r>
        <w:rPr>
          <w:rFonts w:ascii="Courier New" w:hAnsi="Courier New"/>
          <w:sz w:val="17"/>
        </w:rPr>
        <w:t>{</w:t>
        <w:br/>
        <w:t xml:space="preserve"> "data": {</w:t>
        <w:br/>
        <w:t xml:space="preserve"> "id": 123,</w:t>
        <w:br/>
        <w:t xml:space="preserve"> "channel_id": 1,</w:t>
        <w:br/>
        <w:t xml:space="preserve"> "name": "Content Page",</w:t>
        <w:br/>
        <w:t xml:space="preserve"> "is_visible": false,</w:t>
        <w:br/>
        <w:t xml:space="preserve"> "parent_id": 0,</w:t>
        <w:br/>
        <w:t xml:space="preserve"> "sort_order": 0,</w:t>
        <w:br/>
        <w:t xml:space="preserve"> "type": "page",</w:t>
        <w:br/>
        <w:t xml:space="preserve"> "is_homepage": false,</w:t>
        <w:br/>
        <w:t xml:space="preserve"> "meta_title": "My Content page",</w:t>
        <w:br/>
        <w:t xml:space="preserve"> "meta_keywords": "string",</w:t>
        <w:br/>
        <w:t xml:space="preserve"> "meta_description": "string",</w:t>
        <w:br/>
        <w:t xml:space="preserve"> "search_keywords": "string",</w:t>
        <w:br/>
        <w:t xml:space="preserve"> "url": "/my-content-page"</w:t>
        <w:br/>
        <w:t xml:space="preserve">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"links": {</w:t>
        <w:br/>
        <w:t xml:space="preserve"> "previous": null,</w:t>
        <w:br/>
        <w:t xml:space="preserve"> "current": "https://api.bigcommerce.com/stores/{{BIG_COMMERCE_STORE_HASH}}/v3/content/pages",</w:t>
        <w:br/>
        <w:t xml:space="preserve"> "next": null</w:t>
        <w:br/>
        <w:t xml:space="preserve"> }</w:t>
        <w:br/>
        <w:t xml:space="preserve"> }</w:t>
        <w:br/>
        <w:t xml:space="preserve"> }</w:t>
        <w:br/>
        <w:t>}</w:t>
      </w:r>
    </w:p>
    <w:p>
      <w:pPr>
        <w:pStyle w:val="Heading3"/>
      </w:pPr>
      <w:r>
        <w:t>Success Response (207 Multi-Status)</w:t>
      </w:r>
    </w:p>
    <w:p>
      <w:r>
        <w:t>Multiple operations occurred; status for each operation can be viewed in the response body. Typically indicates partial failure (e.g., create succeeded but saving the URL failed).</w:t>
      </w:r>
    </w:p>
    <w:p>
      <w:r>
        <w:t>Response body: any (not further specified in scraped content).</w:t>
      </w:r>
    </w:p>
    <w:p>
      <w:pPr>
        <w:pStyle w:val="Heading3"/>
      </w:pPr>
      <w:r>
        <w:t>Error Response (422 Unprocessable Entity)</w:t>
      </w:r>
    </w:p>
    <w:p>
      <w:r>
        <w:t>Returned when input is not valid (missing required fields or other invalid arguments). For bulk requests, documentation notes an invalid input in any one entry can cause 422.</w:t>
      </w:r>
    </w:p>
    <w:p>
      <w:r>
        <w:t>Content-Type: application/problem+json</w:t>
      </w:r>
    </w:p>
    <w:p>
      <w:r>
        <w:rPr>
          <w:b/>
          <w:color w:val="666666"/>
          <w:sz w:val="16"/>
        </w:rPr>
        <w:t>[json]</w:t>
      </w:r>
    </w:p>
    <w:p>
      <w:pPr>
        <w:shd w:fill="F2F2F2" w:val="clear"/>
      </w:pPr>
      <w:r>
        <w:rPr>
          <w:rFonts w:ascii="Courier New" w:hAnsi="Courier New"/>
          <w:sz w:val="17"/>
        </w:rPr>
        <w:t>{</w:t>
        <w:br/>
        <w:t xml:space="preserve"> "status": 422,</w:t>
        <w:br/>
        <w:t xml:space="preserve"> "title": "Unprocessable Entity",</w:t>
        <w:br/>
        <w:t xml:space="preserve"> "type": "https://example.com/problems/validation-error",</w:t>
        <w:br/>
        <w:t xml:space="preserve"> "detail": "The input was not valid."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 or array</w:t>
            </w:r>
          </w:p>
        </w:tc>
        <w:tc>
          <w:tcPr>
            <w:tcW w:type="dxa" w:w="2880"/>
          </w:tcPr>
          <w:p>
            <w:r>
              <w:t>Created page(s). Type matches the request body shape (object vs array).</w:t>
            </w:r>
          </w:p>
        </w:tc>
      </w:tr>
      <w:tr>
        <w:tc>
          <w:tcPr>
            <w:tcW w:type="dxa" w:w="2880"/>
          </w:tcPr>
          <w:p>
            <w:r>
              <w:t>data.id</w:t>
            </w:r>
          </w:p>
        </w:tc>
        <w:tc>
          <w:tcPr>
            <w:tcW w:type="dxa" w:w="2880"/>
          </w:tcPr>
          <w:p>
            <w:r>
              <w:t>integer</w:t>
            </w:r>
          </w:p>
        </w:tc>
        <w:tc>
          <w:tcPr>
            <w:tcW w:type="dxa" w:w="2880"/>
          </w:tcPr>
          <w:p>
            <w:r>
              <w:t>Unique identifier of the page.</w:t>
            </w:r>
          </w:p>
        </w:tc>
      </w:tr>
      <w:tr>
        <w:tc>
          <w:tcPr>
            <w:tcW w:type="dxa" w:w="2880"/>
          </w:tcPr>
          <w:p>
            <w:r>
              <w:t>data.channel_id</w:t>
            </w:r>
          </w:p>
        </w:tc>
        <w:tc>
          <w:tcPr>
            <w:tcW w:type="dxa" w:w="2880"/>
          </w:tcPr>
          <w:p>
            <w:r>
              <w:t>integer</w:t>
            </w:r>
          </w:p>
        </w:tc>
        <w:tc>
          <w:tcPr>
            <w:tcW w:type="dxa" w:w="2880"/>
          </w:tcPr>
          <w:p>
            <w:r>
              <w:t>Channel ID.</w:t>
            </w:r>
          </w:p>
        </w:tc>
      </w:tr>
      <w:tr>
        <w:tc>
          <w:tcPr>
            <w:tcW w:type="dxa" w:w="2880"/>
          </w:tcPr>
          <w:p>
            <w:r>
              <w:t>data.name</w:t>
            </w:r>
          </w:p>
        </w:tc>
        <w:tc>
          <w:tcPr>
            <w:tcW w:type="dxa" w:w="2880"/>
          </w:tcPr>
          <w:p>
            <w:r>
              <w:t>string</w:t>
            </w:r>
          </w:p>
        </w:tc>
        <w:tc>
          <w:tcPr>
            <w:tcW w:type="dxa" w:w="2880"/>
          </w:tcPr>
          <w:p>
            <w:r>
              <w:t>Page name.</w:t>
            </w:r>
          </w:p>
        </w:tc>
      </w:tr>
      <w:tr>
        <w:tc>
          <w:tcPr>
            <w:tcW w:type="dxa" w:w="2880"/>
          </w:tcPr>
          <w:p>
            <w:r>
              <w:t>data.is_visible</w:t>
            </w:r>
          </w:p>
        </w:tc>
        <w:tc>
          <w:tcPr>
            <w:tcW w:type="dxa" w:w="2880"/>
          </w:tcPr>
          <w:p>
            <w:r>
              <w:t>boolean</w:t>
            </w:r>
          </w:p>
        </w:tc>
        <w:tc>
          <w:tcPr>
            <w:tcW w:type="dxa" w:w="2880"/>
          </w:tcPr>
          <w:p>
            <w:r>
              <w:t>Visibility setting.</w:t>
            </w:r>
          </w:p>
        </w:tc>
      </w:tr>
      <w:tr>
        <w:tc>
          <w:tcPr>
            <w:tcW w:type="dxa" w:w="2880"/>
          </w:tcPr>
          <w:p>
            <w:r>
              <w:t>data.parent_id</w:t>
            </w:r>
          </w:p>
        </w:tc>
        <w:tc>
          <w:tcPr>
            <w:tcW w:type="dxa" w:w="2880"/>
          </w:tcPr>
          <w:p>
            <w:r>
              <w:t>integer</w:t>
            </w:r>
          </w:p>
        </w:tc>
        <w:tc>
          <w:tcPr>
            <w:tcW w:type="dxa" w:w="2880"/>
          </w:tcPr>
          <w:p>
            <w:r>
              <w:t>Parent page ID.</w:t>
            </w:r>
          </w:p>
        </w:tc>
      </w:tr>
      <w:tr>
        <w:tc>
          <w:tcPr>
            <w:tcW w:type="dxa" w:w="2880"/>
          </w:tcPr>
          <w:p>
            <w:r>
              <w:t>data.sort_order</w:t>
            </w:r>
          </w:p>
        </w:tc>
        <w:tc>
          <w:tcPr>
            <w:tcW w:type="dxa" w:w="2880"/>
          </w:tcPr>
          <w:p>
            <w:r>
              <w:t>integer</w:t>
            </w:r>
          </w:p>
        </w:tc>
        <w:tc>
          <w:tcPr>
            <w:tcW w:type="dxa" w:w="2880"/>
          </w:tcPr>
          <w:p>
            <w:r>
              <w:t>Menu sort order.</w:t>
            </w:r>
          </w:p>
        </w:tc>
      </w:tr>
      <w:tr>
        <w:tc>
          <w:tcPr>
            <w:tcW w:type="dxa" w:w="2880"/>
          </w:tcPr>
          <w:p>
            <w:r>
              <w:t>data.type</w:t>
            </w:r>
          </w:p>
        </w:tc>
        <w:tc>
          <w:tcPr>
            <w:tcW w:type="dxa" w:w="2880"/>
          </w:tcPr>
          <w:p>
            <w:r>
              <w:t>string</w:t>
            </w:r>
          </w:p>
        </w:tc>
        <w:tc>
          <w:tcPr>
            <w:tcW w:type="dxa" w:w="2880"/>
          </w:tcPr>
          <w:p>
            <w:r>
              <w:t>Page type (page, raw, contact_form, link, blog).</w:t>
            </w:r>
          </w:p>
        </w:tc>
      </w:tr>
      <w:tr>
        <w:tc>
          <w:tcPr>
            <w:tcW w:type="dxa" w:w="2880"/>
          </w:tcPr>
          <w:p>
            <w:r>
              <w:t>data.is_homepage</w:t>
            </w:r>
          </w:p>
        </w:tc>
        <w:tc>
          <w:tcPr>
            <w:tcW w:type="dxa" w:w="2880"/>
          </w:tcPr>
          <w:p>
            <w:r>
              <w:t>boolean</w:t>
            </w:r>
          </w:p>
        </w:tc>
        <w:tc>
          <w:tcPr>
            <w:tcW w:type="dxa" w:w="2880"/>
          </w:tcPr>
          <w:p>
            <w:r>
              <w:t>Whether page is the homepage.</w:t>
            </w:r>
          </w:p>
        </w:tc>
      </w:tr>
      <w:tr>
        <w:tc>
          <w:tcPr>
            <w:tcW w:type="dxa" w:w="2880"/>
          </w:tcPr>
          <w:p>
            <w:r>
              <w:t>data.is_customers_only</w:t>
            </w:r>
          </w:p>
        </w:tc>
        <w:tc>
          <w:tcPr>
            <w:tcW w:type="dxa" w:w="2880"/>
          </w:tcPr>
          <w:p>
            <w:r>
              <w:t>boolean</w:t>
            </w:r>
          </w:p>
        </w:tc>
        <w:tc>
          <w:tcPr>
            <w:tcW w:type="dxa" w:w="2880"/>
          </w:tcPr>
          <w:p>
            <w:r>
              <w:t>Whether page is restricted to logged-in customers.</w:t>
            </w:r>
          </w:p>
        </w:tc>
      </w:tr>
      <w:tr>
        <w:tc>
          <w:tcPr>
            <w:tcW w:type="dxa" w:w="2880"/>
          </w:tcPr>
          <w:p>
            <w:r>
              <w:t>data.url</w:t>
            </w:r>
          </w:p>
        </w:tc>
        <w:tc>
          <w:tcPr>
            <w:tcW w:type="dxa" w:w="2880"/>
          </w:tcPr>
          <w:p>
            <w:r>
              <w:t>string</w:t>
            </w:r>
          </w:p>
        </w:tc>
        <w:tc>
          <w:tcPr>
            <w:tcW w:type="dxa" w:w="2880"/>
          </w:tcPr>
          <w:p>
            <w:r>
              <w:t>Relative storefront URL.</w:t>
            </w:r>
          </w:p>
        </w:tc>
      </w:tr>
      <w:tr>
        <w:tc>
          <w:tcPr>
            <w:tcW w:type="dxa" w:w="2880"/>
          </w:tcPr>
          <w:p>
            <w:r>
              <w:t>data.meta_title</w:t>
            </w:r>
          </w:p>
        </w:tc>
        <w:tc>
          <w:tcPr>
            <w:tcW w:type="dxa" w:w="2880"/>
          </w:tcPr>
          <w:p>
            <w:r>
              <w:t>string</w:t>
            </w:r>
          </w:p>
        </w:tc>
        <w:tc>
          <w:tcPr>
            <w:tcW w:type="dxa" w:w="2880"/>
          </w:tcPr>
          <w:p>
            <w:r>
              <w:t>SEO meta title.</w:t>
            </w:r>
          </w:p>
        </w:tc>
      </w:tr>
      <w:tr>
        <w:tc>
          <w:tcPr>
            <w:tcW w:type="dxa" w:w="2880"/>
          </w:tcPr>
          <w:p>
            <w:r>
              <w:t>data.meta_keywords</w:t>
            </w:r>
          </w:p>
        </w:tc>
        <w:tc>
          <w:tcPr>
            <w:tcW w:type="dxa" w:w="2880"/>
          </w:tcPr>
          <w:p>
            <w:r>
              <w:t>string</w:t>
            </w:r>
          </w:p>
        </w:tc>
        <w:tc>
          <w:tcPr>
            <w:tcW w:type="dxa" w:w="2880"/>
          </w:tcPr>
          <w:p>
            <w:r>
              <w:t>SEO meta keywords.</w:t>
            </w:r>
          </w:p>
        </w:tc>
      </w:tr>
      <w:tr>
        <w:tc>
          <w:tcPr>
            <w:tcW w:type="dxa" w:w="2880"/>
          </w:tcPr>
          <w:p>
            <w:r>
              <w:t>data.meta_description</w:t>
            </w:r>
          </w:p>
        </w:tc>
        <w:tc>
          <w:tcPr>
            <w:tcW w:type="dxa" w:w="2880"/>
          </w:tcPr>
          <w:p>
            <w:r>
              <w:t>string</w:t>
            </w:r>
          </w:p>
        </w:tc>
        <w:tc>
          <w:tcPr>
            <w:tcW w:type="dxa" w:w="2880"/>
          </w:tcPr>
          <w:p>
            <w:r>
              <w:t>SEO meta description.</w:t>
            </w:r>
          </w:p>
        </w:tc>
      </w:tr>
      <w:tr>
        <w:tc>
          <w:tcPr>
            <w:tcW w:type="dxa" w:w="2880"/>
          </w:tcPr>
          <w:p>
            <w:r>
              <w:t>data.search_keywords</w:t>
            </w:r>
          </w:p>
        </w:tc>
        <w:tc>
          <w:tcPr>
            <w:tcW w:type="dxa" w:w="2880"/>
          </w:tcPr>
          <w:p>
            <w:r>
              <w:t>string</w:t>
            </w:r>
          </w:p>
        </w:tc>
        <w:tc>
          <w:tcPr>
            <w:tcW w:type="dxa" w:w="2880"/>
          </w:tcPr>
          <w:p>
            <w:r>
              <w:t>Search keywords.</w:t>
            </w:r>
          </w:p>
        </w:tc>
      </w:tr>
      <w:tr>
        <w:tc>
          <w:tcPr>
            <w:tcW w:type="dxa" w:w="2880"/>
          </w:tcPr>
          <w:p>
            <w:r>
              <w:t>data.body</w:t>
            </w:r>
          </w:p>
        </w:tc>
        <w:tc>
          <w:tcPr>
            <w:tcW w:type="dxa" w:w="2880"/>
          </w:tcPr>
          <w:p>
            <w:r>
              <w:t>string</w:t>
            </w:r>
          </w:p>
        </w:tc>
        <w:tc>
          <w:tcPr>
            <w:tcW w:type="dxa" w:w="2880"/>
          </w:tcPr>
          <w:p>
            <w:r>
              <w:t>Page body content (only returned when requested via include=body, per query parameter description).</w:t>
            </w:r>
          </w:p>
        </w:tc>
      </w:tr>
      <w:tr>
        <w:tc>
          <w:tcPr>
            <w:tcW w:type="dxa" w:w="2880"/>
          </w:tcPr>
          <w:p>
            <w:r>
              <w:t>data.content_type</w:t>
            </w:r>
          </w:p>
        </w:tc>
        <w:tc>
          <w:tcPr>
            <w:tcW w:type="dxa" w:w="2880"/>
          </w:tcPr>
          <w:p>
            <w:r>
              <w:t>string</w:t>
            </w:r>
          </w:p>
        </w:tc>
        <w:tc>
          <w:tcPr>
            <w:tcW w:type="dxa" w:w="2880"/>
          </w:tcPr>
          <w:p>
            <w:r>
              <w:t>MIME type of body (when applicable).</w:t>
            </w:r>
          </w:p>
        </w:tc>
      </w:tr>
      <w:tr>
        <w:tc>
          <w:tcPr>
            <w:tcW w:type="dxa" w:w="2880"/>
          </w:tcPr>
          <w:p>
            <w:r>
              <w:t>data.email</w:t>
            </w:r>
          </w:p>
        </w:tc>
        <w:tc>
          <w:tcPr>
            <w:tcW w:type="dxa" w:w="2880"/>
          </w:tcPr>
          <w:p>
            <w:r>
              <w:t>string</w:t>
            </w:r>
          </w:p>
        </w:tc>
        <w:tc>
          <w:tcPr>
            <w:tcW w:type="dxa" w:w="2880"/>
          </w:tcPr>
          <w:p>
            <w:r>
              <w:t>Contact form email (when type=contact_form).</w:t>
            </w:r>
          </w:p>
        </w:tc>
      </w:tr>
      <w:tr>
        <w:tc>
          <w:tcPr>
            <w:tcW w:type="dxa" w:w="2880"/>
          </w:tcPr>
          <w:p>
            <w:r>
              <w:t>data.contact_fields</w:t>
            </w:r>
          </w:p>
        </w:tc>
        <w:tc>
          <w:tcPr>
            <w:tcW w:type="dxa" w:w="2880"/>
          </w:tcPr>
          <w:p>
            <w:r>
              <w:t>string</w:t>
            </w:r>
          </w:p>
        </w:tc>
        <w:tc>
          <w:tcPr>
            <w:tcW w:type="dxa" w:w="2880"/>
          </w:tcPr>
          <w:p>
            <w:r>
              <w:t>Enabled contact fields list (when type=contact_form).</w:t>
            </w:r>
          </w:p>
        </w:tc>
      </w:tr>
      <w:tr>
        <w:tc>
          <w:tcPr>
            <w:tcW w:type="dxa" w:w="2880"/>
          </w:tcPr>
          <w:p>
            <w:r>
              <w:t>data.link</w:t>
            </w:r>
          </w:p>
        </w:tc>
        <w:tc>
          <w:tcPr>
            <w:tcW w:type="dxa" w:w="2880"/>
          </w:tcPr>
          <w:p>
            <w:r>
              <w:t>string</w:t>
            </w:r>
          </w:p>
        </w:tc>
        <w:tc>
          <w:tcPr>
            <w:tcW w:type="dxa" w:w="2880"/>
          </w:tcPr>
          <w:p>
            <w:r>
              <w:t>Link target (when type=link).</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meta.pagination</w:t>
            </w:r>
          </w:p>
        </w:tc>
        <w:tc>
          <w:tcPr>
            <w:tcW w:type="dxa" w:w="2880"/>
          </w:tcPr>
          <w:p>
            <w:r>
              <w:t>object</w:t>
            </w:r>
          </w:p>
        </w:tc>
        <w:tc>
          <w:tcPr>
            <w:tcW w:type="dxa" w:w="2880"/>
          </w:tcPr>
          <w:p>
            <w:r>
              <w:t>Pagination details.</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meta.pagination.count</w:t>
            </w:r>
          </w:p>
        </w:tc>
        <w:tc>
          <w:tcPr>
            <w:tcW w:type="dxa" w:w="2880"/>
          </w:tcPr>
          <w:p>
            <w:r>
              <w:t>integer</w:t>
            </w:r>
          </w:p>
        </w:tc>
        <w:tc>
          <w:tcPr>
            <w:tcW w:type="dxa" w:w="2880"/>
          </w:tcPr>
          <w:p>
            <w:r>
              <w:t>Total number of items in the collection response.</w:t>
            </w:r>
          </w:p>
        </w:tc>
      </w:tr>
      <w:tr>
        <w:tc>
          <w:tcPr>
            <w:tcW w:type="dxa" w:w="2880"/>
          </w:tcPr>
          <w:p>
            <w:r>
              <w:t>meta.pagination.per_page</w:t>
            </w:r>
          </w:p>
        </w:tc>
        <w:tc>
          <w:tcPr>
            <w:tcW w:type="dxa" w:w="2880"/>
          </w:tcPr>
          <w:p>
            <w:r>
              <w:t>integer</w:t>
            </w:r>
          </w:p>
        </w:tc>
        <w:tc>
          <w:tcPr>
            <w:tcW w:type="dxa" w:w="2880"/>
          </w:tcPr>
          <w:p>
            <w:r>
              <w:t>Items returned per page (controlled by limit parameter; limit not documented in scraped content).</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meta.pagination.total_pages</w:t>
            </w:r>
          </w:p>
        </w:tc>
        <w:tc>
          <w:tcPr>
            <w:tcW w:type="dxa" w:w="2880"/>
          </w:tcPr>
          <w:p>
            <w:r>
              <w:t>integer</w:t>
            </w:r>
          </w:p>
        </w:tc>
        <w:tc>
          <w:tcPr>
            <w:tcW w:type="dxa" w:w="2880"/>
          </w:tcPr>
          <w:p>
            <w:r>
              <w:t>Total number of pages.</w:t>
            </w:r>
          </w:p>
        </w:tc>
      </w:tr>
      <w:tr>
        <w:tc>
          <w:tcPr>
            <w:tcW w:type="dxa" w:w="2880"/>
          </w:tcPr>
          <w:p>
            <w:r>
              <w:t>meta.pagination.links</w:t>
            </w:r>
          </w:p>
        </w:tc>
        <w:tc>
          <w:tcPr>
            <w:tcW w:type="dxa" w:w="2880"/>
          </w:tcPr>
          <w:p>
            <w:r>
              <w:t>object</w:t>
            </w:r>
          </w:p>
        </w:tc>
        <w:tc>
          <w:tcPr>
            <w:tcW w:type="dxa" w:w="2880"/>
          </w:tcPr>
          <w:p>
            <w:r>
              <w:t>Pagination links.</w:t>
            </w:r>
          </w:p>
        </w:tc>
      </w:tr>
      <w:tr>
        <w:tc>
          <w:tcPr>
            <w:tcW w:type="dxa" w:w="2880"/>
          </w:tcPr>
          <w:p>
            <w:r>
              <w:t>meta.pagination.links.previous</w:t>
            </w:r>
          </w:p>
        </w:tc>
        <w:tc>
          <w:tcPr>
            <w:tcW w:type="dxa" w:w="2880"/>
          </w:tcPr>
          <w:p>
            <w:r>
              <w:t>string</w:t>
            </w:r>
          </w:p>
        </w:tc>
        <w:tc>
          <w:tcPr>
            <w:tcW w:type="dxa" w:w="2880"/>
          </w:tcPr>
          <w:p>
            <w:r>
              <w:t>Link to previous page.</w:t>
            </w:r>
          </w:p>
        </w:tc>
      </w:tr>
      <w:tr>
        <w:tc>
          <w:tcPr>
            <w:tcW w:type="dxa" w:w="2880"/>
          </w:tcPr>
          <w:p>
            <w:r>
              <w:t>meta.pagination.links.current</w:t>
            </w:r>
          </w:p>
        </w:tc>
        <w:tc>
          <w:tcPr>
            <w:tcW w:type="dxa" w:w="2880"/>
          </w:tcPr>
          <w:p>
            <w:r>
              <w:t>string</w:t>
            </w:r>
          </w:p>
        </w:tc>
        <w:tc>
          <w:tcPr>
            <w:tcW w:type="dxa" w:w="2880"/>
          </w:tcPr>
          <w:p>
            <w:r>
              <w:t>Link to current page.</w:t>
            </w:r>
          </w:p>
        </w:tc>
      </w:tr>
      <w:tr>
        <w:tc>
          <w:tcPr>
            <w:tcW w:type="dxa" w:w="2880"/>
          </w:tcPr>
          <w:p>
            <w:r>
              <w:t>meta.pagination.links.next</w:t>
            </w:r>
          </w:p>
        </w:tc>
        <w:tc>
          <w:tcPr>
            <w:tcW w:type="dxa" w:w="2880"/>
          </w:tcPr>
          <w:p>
            <w:r>
              <w:t>string</w:t>
            </w:r>
          </w:p>
        </w:tc>
        <w:tc>
          <w:tcPr>
            <w:tcW w:type="dxa" w:w="2880"/>
          </w:tcPr>
          <w:p>
            <w:r>
              <w:t>Link to next page.</w:t>
            </w:r>
          </w:p>
        </w:tc>
      </w:tr>
    </w:tbl>
    <w:p/>
    <w:p>
      <w:pPr>
        <w:pStyle w:val="Heading3"/>
      </w:pPr>
      <w:r>
        <w:t>Sample Request</w:t>
      </w:r>
    </w:p>
    <w:p>
      <w:r>
        <w:t>Create a single page (object request body):</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'https://api.bigcommerce.com/stores/{{BIG_COMMERCE_STORE_HASH}}/v3/content/pages' \</w:t>
        <w:br/>
        <w:t xml:space="preserve"> --header 'Accept: application/json' \</w:t>
        <w:br/>
        <w:t xml:space="preserve"> --header 'Content-Type: application/json' \</w:t>
        <w:br/>
        <w:t xml:space="preserve"> --data '{</w:t>
        <w:br/>
        <w:t xml:space="preserve"> "channel_id": 1,</w:t>
        <w:br/>
        <w:t xml:space="preserve"> "name": "Content Page",</w:t>
        <w:br/>
        <w:t xml:space="preserve"> "is_visible": false,</w:t>
        <w:br/>
        <w:t xml:space="preserve"> "parent_id": 0,</w:t>
        <w:br/>
        <w:t xml:space="preserve"> "sort_order": 0,</w:t>
        <w:br/>
        <w:t xml:space="preserve"> "type": "page",</w:t>
        <w:br/>
        <w:t xml:space="preserve"> "body": "&lt;div&gt;Hello World!&lt;/div&gt;",</w:t>
        <w:br/>
        <w:t xml:space="preserve"> "is_homepage": false,</w:t>
        <w:br/>
        <w:t xml:space="preserve"> "meta_title": "My Content page",</w:t>
        <w:br/>
        <w:t xml:space="preserve"> "meta_keywords": "string",</w:t>
        <w:br/>
        <w:t xml:space="preserve"> "meta_description": "string",</w:t>
        <w:br/>
        <w:t xml:space="preserve"> "search_keywords": "string",</w:t>
        <w:br/>
        <w:t xml:space="preserve"> "url": "/my-content-page"</w:t>
        <w:br/>
        <w:t xml:space="preserve">  }'</w:t>
      </w:r>
    </w:p>
    <w:p>
      <w:pPr>
        <w:pStyle w:val="Heading3"/>
      </w:pPr>
      <w:r>
        <w:t>Example Usage</w:t>
      </w:r>
    </w:p>
    <w:p>
      <w:pPr>
        <w:pStyle w:val="Heading3"/>
      </w:pPr>
      <w:r>
        <w:t>Example 1: Create a single page and include body in the response</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'https://api.bigcommerce.com/stores/{{BIG_COMMERCE_STORE_HASH}}/v3/content/pages?include=body' \</w:t>
        <w:br/>
        <w:t xml:space="preserve"> --header 'Accept: application/json' \</w:t>
        <w:br/>
        <w:t xml:space="preserve"> --header 'Content-Type: application/json' \</w:t>
        <w:br/>
        <w:t xml:space="preserve"> --data '{</w:t>
        <w:br/>
        <w:t xml:space="preserve"> "channel_id": 1,</w:t>
        <w:br/>
        <w:t xml:space="preserve"> "name": "About Us",</w:t>
        <w:br/>
        <w:t xml:space="preserve"> "type": "page",</w:t>
        <w:br/>
        <w:t xml:space="preserve"> "body": "&lt;h1&gt;About Us&lt;/h1&gt;&lt;p&gt;Our story...&lt;/p&gt;",</w:t>
        <w:br/>
        <w:t xml:space="preserve"> "url": "/about-us"</w:t>
        <w:br/>
        <w:t xml:space="preserve">  }'</w:t>
      </w:r>
    </w:p>
    <w:p>
      <w:pPr>
        <w:pStyle w:val="Heading3"/>
      </w:pPr>
      <w:r>
        <w:t>Example 2: Bulk create multiple pages (array request body)</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'https://api.bigcommerce.com/stores/{{BIG_COMMERCE_STORE_HASH}}/v3/content/pages' \</w:t>
        <w:br/>
        <w:t xml:space="preserve"> --header 'Accept: application/json' \</w:t>
        <w:br/>
        <w:t xml:space="preserve"> --header 'Content-Type: application/json' \</w:t>
        <w:br/>
        <w:t xml:space="preserve"> --data '[</w:t>
        <w:br/>
        <w:t xml:space="preserve">    {</w:t>
        <w:br/>
        <w:t xml:space="preserve"> "channel_id": 1,</w:t>
        <w:br/>
        <w:t xml:space="preserve"> "name": "Content Page",</w:t>
        <w:br/>
        <w:t xml:space="preserve"> "is_visible": false,</w:t>
        <w:br/>
        <w:t xml:space="preserve"> "parent_id": 0,</w:t>
        <w:br/>
        <w:t xml:space="preserve"> "sort_order": 0,</w:t>
        <w:br/>
        <w:t xml:space="preserve"> "type": "page",</w:t>
        <w:br/>
        <w:t xml:space="preserve"> "body": "&lt;div&gt;Hello World!&lt;/div&gt;",</w:t>
        <w:br/>
        <w:t xml:space="preserve"> "is_homepage": false,</w:t>
        <w:br/>
        <w:t xml:space="preserve"> "meta_title": "My Content page",</w:t>
        <w:br/>
        <w:t xml:space="preserve"> "meta_keywords": "string",</w:t>
        <w:br/>
        <w:t xml:space="preserve"> "meta_description": "string",</w:t>
        <w:br/>
        <w:t xml:space="preserve"> "search_keywords": "string",</w:t>
        <w:br/>
        <w:t xml:space="preserve"> "url": "/my-content-page"</w:t>
        <w:br/>
        <w:t xml:space="preserve">    },</w:t>
        <w:br/>
        <w:t xml:space="preserve">    {</w:t>
        <w:br/>
        <w:t xml:space="preserve"> "channel_id": 547,</w:t>
        <w:br/>
        <w:t xml:space="preserve"> "name": "Content Page For Secondary Channel",</w:t>
        <w:br/>
        <w:t xml:space="preserve"> "is_visible": false,</w:t>
        <w:br/>
        <w:t xml:space="preserve"> "parent_id": 0,</w:t>
        <w:br/>
        <w:t xml:space="preserve"> "sort_order": 0,</w:t>
        <w:br/>
        <w:t xml:space="preserve"> "type": "page",</w:t>
        <w:br/>
        <w:t xml:space="preserve"> "body": "&lt;div&gt;Hello World!&lt;/div&gt;",</w:t>
        <w:br/>
        <w:t xml:space="preserve"> "is_homepage": false,</w:t>
        <w:br/>
        <w:t xml:space="preserve"> "meta_title": "My Content page",</w:t>
        <w:br/>
        <w:t xml:space="preserve"> "meta_keywords": "string",</w:t>
        <w:br/>
        <w:t xml:space="preserve"> "meta_description": "string",</w:t>
        <w:br/>
        <w:t xml:space="preserve"> "search_keywords": "string",</w:t>
        <w:br/>
        <w:t xml:space="preserve"> "url": "/my-content-page-for-secondary-channel"</w:t>
        <w:br/>
        <w:t xml:space="preserve">    }</w:t>
        <w:br/>
        <w:t xml:space="preserve">  ]'</w:t>
      </w:r>
    </w:p>
    <w:p>
      <w:pPr>
        <w:pStyle w:val="Heading3"/>
      </w:pPr>
      <w:r>
        <w:t>Example 3: Create a link page</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'https://api.bigcommerce.com/stores/{{BIG_COMMERCE_STORE_HASH}}/v3/content/pages' \</w:t>
        <w:br/>
        <w:t xml:space="preserve"> --header 'Accept: application/json' \</w:t>
        <w:br/>
        <w:t xml:space="preserve"> --header 'Content-Type: application/json' \</w:t>
        <w:br/>
        <w:t xml:space="preserve"> --data '{</w:t>
        <w:br/>
        <w:t xml:space="preserve"> "channel_id": 1,</w:t>
        <w:br/>
        <w:t xml:space="preserve"> "name": "View Our Blog",</w:t>
        <w:br/>
        <w:t xml:space="preserve"> "type": "link",</w:t>
        <w:br/>
        <w:t xml:space="preserve"> "link": "https://example.com/blog",</w:t>
        <w:br/>
        <w:t xml:space="preserve"> "is_visible": true</w:t>
        <w:br/>
        <w:t xml:space="preserve">  }'</w:t>
      </w:r>
    </w:p>
    <w:p>
      <w:pPr>
        <w:pStyle w:val="Heading3"/>
      </w:pPr>
      <w:r>
        <w:t>Behavior</w:t>
      </w:r>
    </w:p>
    <w:p>
      <w:pPr>
        <w:pStyle w:val="ListBullet"/>
      </w:pPr>
      <w:r>
        <w:t>Accepts either a single page object or an array of page objects (bulk).</w:t>
      </w:r>
    </w:p>
    <w:p>
      <w:pPr>
        <w:pStyle w:val="ListBullet"/>
      </w:pPr>
      <w:r>
        <w:t>Validates required fields (notably name and type, plus conditional requirements like body for raw and link for link).</w:t>
      </w:r>
    </w:p>
    <w:p>
      <w:pPr>
        <w:pStyle w:val="ListBullet"/>
      </w:pPr>
      <w:r>
        <w:t>Creates pages; optional type-specific properties not provided may be set to defaults.</w:t>
      </w:r>
    </w:p>
    <w:p>
      <w:pPr>
        <w:pStyle w:val="ListBullet"/>
      </w:pPr>
      <w:r>
        <w:t>Returns 201 on success; may return 207 for multi-status/partial failures; returns 422 for invalid inputs.</w:t>
      </w:r>
    </w:p>
    <w:p>
      <w:pPr>
        <w:pStyle w:val="Heading3"/>
      </w:pPr>
      <w:r>
        <w:t>Notes</w:t>
      </w:r>
    </w:p>
    <w:p>
      <w:pPr>
        <w:pStyle w:val="ListBullet"/>
      </w:pPr>
      <w:r>
        <w:t>include=body can be used to return the page body in the response.</w:t>
      </w:r>
    </w:p>
    <w:p>
      <w:pPr>
        <w:pStyle w:val="ListBullet"/>
      </w:pPr>
      <w:r>
        <w:t>Bulk requests may produce partial success behavior; consult the response body/status for per-entry outcomes.</w:t>
      </w:r>
    </w:p>
    <w:p>
      <w:pPr>
        <w:pStyle w:val="ListBullet"/>
      </w:pPr>
      <w:r>
        <w:t>Creating pages over the platform limit (4000) returns an error (status code not provided in scraped content).</w:t>
      </w:r>
    </w:p>
    <w:p>
      <w:pPr>
        <w:pStyle w:val="Heading3"/>
      </w:pPr>
      <w:r>
        <w:t>Gotchas</w:t>
      </w:r>
    </w:p>
    <w:p>
      <w:pPr>
        <w:pStyle w:val="ListBullet"/>
      </w:pPr>
      <w:r>
        <w:t>name must be unique and 1–100 characters.</w:t>
      </w:r>
    </w:p>
    <w:p>
      <w:pPr>
        <w:pStyle w:val="ListBullet"/>
      </w:pPr>
      <w:r>
        <w:t>If type is raw, body is required.</w:t>
      </w:r>
    </w:p>
    <w:p>
      <w:pPr>
        <w:pStyle w:val="ListBullet"/>
      </w:pPr>
      <w:r>
        <w:t>If type is link, link is required.</w:t>
      </w:r>
    </w:p>
    <w:p>
      <w:pPr>
        <w:pStyle w:val="ListBullet"/>
      </w:pPr>
      <w:r>
        <w:t>Bulk requests can fail with 422 due to a single invalid entry (while documentation also notes valid entries may still be created).</w:t>
      </w:r>
    </w:p>
    <w:p>
      <w:pPr>
        <w:pStyle w:val="Heading3"/>
      </w:pPr>
      <w:r>
        <w:t>Error Handling</w:t>
      </w:r>
    </w:p>
    <w:p>
      <w:pPr>
        <w:pStyle w:val="ListBullet"/>
      </w:pPr>
      <w:r>
        <w:t>422 Unprocessable Entity: Validation errors (missing required fields or invalid arguments). Returned as application/problem+json.</w:t>
      </w:r>
    </w:p>
    <w:p>
      <w:pPr>
        <w:pStyle w:val="ListBullet"/>
      </w:pPr>
      <w:r>
        <w:t>207 Multi-Status: Partial failure; check response body for operation statuses.</w:t>
      </w:r>
    </w:p>
    <w:p>
      <w:pPr>
        <w:pStyle w:val="ListBullet"/>
      </w:pPr>
      <w:r>
        <w:t>Platform limit errors occur when attempting to exceed 4000 pages (details/status code not provided in scraped content).</w:t>
      </w:r>
    </w:p>
    <w:p>
      <w:pPr>
        <w:pStyle w:val="Heading3"/>
      </w:pPr>
      <w:r>
        <w:t>Related contentPages actions</w:t>
      </w:r>
    </w:p>
    <w:p>
      <w:pPr>
        <w:pStyle w:val="ListBullet"/>
      </w:pPr>
      <w:r>
        <w:t>[GET] List Content Pages — /v3/content/pages</w:t>
      </w:r>
    </w:p>
    <w:p>
      <w:pPr>
        <w:pStyle w:val="ListBullet"/>
      </w:pPr>
      <w:r>
        <w:t>[DELETE] Delete Content Pages (Bulk) — /v3/content/pages</w:t>
      </w:r>
    </w:p>
    <w:p>
      <w:pPr>
        <w:pStyle w:val="ListBullet"/>
      </w:pPr>
      <w:r>
        <w:t>[PUT] Update Content Pages (Bulk) — /v3/content/pages</w:t>
      </w:r>
    </w:p>
    <w:p>
      <w:pPr>
        <w:pStyle w:val="ListBullet"/>
      </w:pPr>
      <w:r>
        <w:t>[DELETE] Delete a Content Page — /v3/content/pages/{{pageId}}</w:t>
      </w:r>
    </w:p>
    <w:p>
      <w:pPr>
        <w:pStyle w:val="ListBullet"/>
      </w:pPr>
      <w:r>
        <w:t>[GET] Get a Content Page (by Page ID) — /v3/content/pages/{{pageId}}</w:t>
      </w:r>
    </w:p>
    <w:p>
      <w:pPr>
        <w:pStyle w:val="ListBullet"/>
      </w:pPr>
      <w:r>
        <w:t>[PUT] Update a Storefront Content Page — /v3/content/pages/{{pageId}}</w:t>
      </w:r>
    </w:p>
    <w:p>
      <w:r>
        <w:br w:type="page"/>
      </w:r>
    </w:p>
    <w:p>
      <w:pPr>
        <w:pStyle w:val="Heading2"/>
      </w:pPr>
      <w:r>
        <w:t>66. [GET] List Content Pages</w:t>
      </w:r>
    </w:p>
    <w:p>
      <w:r>
        <w:rPr>
          <w:b/>
        </w:rPr>
        <w:t xml:space="preserve">Endpoint: </w:t>
      </w:r>
      <w:r>
        <w:rPr>
          <w:rFonts w:ascii="Courier New" w:hAnsi="Courier New"/>
          <w:sz w:val="18"/>
        </w:rPr>
        <w:t>/v3/content/pages</w:t>
      </w:r>
    </w:p>
    <w:p>
      <w:pPr>
        <w:pStyle w:val="Heading3"/>
      </w:pPr>
      <w:r>
        <w:t>Prerequisites</w:t>
      </w:r>
    </w:p>
    <w:p>
      <w:pPr>
        <w:pStyle w:val="ListBullet"/>
      </w:pPr>
      <w:r>
        <w:t>Store must have one or more content pages configured to be returned.</w:t>
      </w:r>
    </w:p>
    <w:p>
      <w:pPr>
        <w:pStyle w:val="Heading3"/>
      </w:pPr>
      <w:r>
        <w:t>Method</w:t>
      </w:r>
    </w:p>
    <w:p>
      <w:r>
        <w:t>GET</w:t>
      </w:r>
    </w:p>
    <w:p>
      <w:pPr>
        <w:pStyle w:val="Heading3"/>
      </w:pPr>
      <w:r>
        <w:t>URL</w:t>
      </w:r>
    </w:p>
    <w:p>
      <w:r>
        <w:t>https://api.bigcommerce.com/stores/{{BIG_COMMERCE_STORE_HASH}}/v3/content/pages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one or more content pages. This endpoint supports bulk operations (for example, fetching multiple pages by ID via id:in).</w:t>
      </w:r>
    </w:p>
    <w:p>
      <w:pPr>
        <w:pStyle w:val="Heading3"/>
      </w:pPr>
      <w:r>
        <w:t>Required Path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Return only pages associated with the specified channel.</w:t>
            </w:r>
          </w:p>
        </w:tc>
      </w:tr>
      <w:tr>
        <w:tc>
          <w:tcPr>
            <w:tcW w:type="dxa" w:w="2880"/>
          </w:tcPr>
          <w:p>
            <w:r>
              <w:t>id:in</w:t>
            </w:r>
          </w:p>
        </w:tc>
        <w:tc>
          <w:tcPr>
            <w:tcW w:type="dxa" w:w="2880"/>
          </w:tcPr>
          <w:p>
            <w:r>
              <w:t>integer[]</w:t>
            </w:r>
          </w:p>
        </w:tc>
        <w:tc>
          <w:tcPr>
            <w:tcW w:type="dxa" w:w="2880"/>
          </w:tcPr>
          <w:p>
            <w:r>
              <w:t>A comma-separated string of page IDs to fetch (bulk). If none of the page IDs passed exist, the query returns an empty data array.</w:t>
            </w:r>
          </w:p>
        </w:tc>
      </w:tr>
      <w:tr>
        <w:tc>
          <w:tcPr>
            <w:tcW w:type="dxa" w:w="2880"/>
          </w:tcPr>
          <w:p>
            <w:r>
              <w:t>name</w:t>
            </w:r>
          </w:p>
        </w:tc>
        <w:tc>
          <w:tcPr>
            <w:tcW w:type="dxa" w:w="2880"/>
          </w:tcPr>
          <w:p>
            <w:r>
              <w:t>string</w:t>
            </w:r>
          </w:p>
        </w:tc>
        <w:tc>
          <w:tcPr>
            <w:tcW w:type="dxa" w:w="2880"/>
          </w:tcPr>
          <w:p>
            <w:r>
              <w:t>Name of the page.</w:t>
            </w:r>
          </w:p>
        </w:tc>
      </w:tr>
      <w:tr>
        <w:tc>
          <w:tcPr>
            <w:tcW w:type="dxa" w:w="2880"/>
          </w:tcPr>
          <w:p>
            <w:r>
              <w:t>name:like</w:t>
            </w:r>
          </w:p>
        </w:tc>
        <w:tc>
          <w:tcPr>
            <w:tcW w:type="dxa" w:w="2880"/>
          </w:tcPr>
          <w:p>
            <w:r>
              <w:t>string</w:t>
            </w:r>
          </w:p>
        </w:tc>
        <w:tc>
          <w:tcPr>
            <w:tcW w:type="dxa" w:w="2880"/>
          </w:tcPr>
          <w:p>
            <w:r>
              <w:t>Return only pages whose name or body contain the supplied string.</w:t>
            </w:r>
          </w:p>
        </w:tc>
      </w:tr>
      <w:tr>
        <w:tc>
          <w:tcPr>
            <w:tcW w:type="dxa" w:w="2880"/>
          </w:tcPr>
          <w:p>
            <w:r>
              <w:t>limit</w:t>
            </w:r>
          </w:p>
        </w:tc>
        <w:tc>
          <w:tcPr>
            <w:tcW w:type="dxa" w:w="2880"/>
          </w:tcPr>
          <w:p>
            <w:r>
              <w:t>integer</w:t>
            </w:r>
          </w:p>
        </w:tc>
        <w:tc>
          <w:tcPr>
            <w:tcW w:type="dxa" w:w="2880"/>
          </w:tcPr>
          <w:p>
            <w:r>
              <w:t>Number of results to return per request. See meta.pagination.per_page in the response.</w:t>
            </w:r>
          </w:p>
        </w:tc>
      </w:tr>
      <w:tr>
        <w:tc>
          <w:tcPr>
            <w:tcW w:type="dxa" w:w="2880"/>
          </w:tcPr>
          <w:p>
            <w:r>
              <w:t>page</w:t>
            </w:r>
          </w:p>
        </w:tc>
        <w:tc>
          <w:tcPr>
            <w:tcW w:type="dxa" w:w="2880"/>
          </w:tcPr>
          <w:p>
            <w:r>
              <w:t>integer</w:t>
            </w:r>
          </w:p>
        </w:tc>
        <w:tc>
          <w:tcPr>
            <w:tcW w:type="dxa" w:w="2880"/>
          </w:tcPr>
          <w:p>
            <w:r>
              <w:t>Page of results to return. See meta.pagination.current_page in the response.</w:t>
            </w:r>
          </w:p>
        </w:tc>
      </w:tr>
      <w:tr>
        <w:tc>
          <w:tcPr>
            <w:tcW w:type="dxa" w:w="2880"/>
          </w:tcPr>
          <w:p>
            <w:r>
              <w:t>include</w:t>
            </w:r>
          </w:p>
        </w:tc>
        <w:tc>
          <w:tcPr>
            <w:tcW w:type="dxa" w:w="2880"/>
          </w:tcPr>
          <w:p>
            <w:r>
              <w:t>enum[body][]</w:t>
            </w:r>
          </w:p>
        </w:tc>
        <w:tc>
          <w:tcPr>
            <w:tcW w:type="dxa" w:w="2880"/>
          </w:tcPr>
          <w:p>
            <w:r>
              <w:t>Include the requested property in the response. body returns the page’s markup, text, or raw content.</w:t>
            </w:r>
          </w:p>
        </w:tc>
      </w:tr>
    </w:tbl>
    <w:p/>
    <w:p>
      <w:pPr>
        <w:pStyle w:val="Heading3"/>
      </w:pPr>
      <w:r>
        <w:t>Request Body</w:t>
      </w:r>
    </w:p>
    <w:p>
      <w:r>
        <w:t>This endpoint does not use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w:t>
        <w:br/>
        <w:t xml:space="preserve"> "channel_id": 1,</w:t>
        <w:br/>
        <w:t xml:space="preserve"> "name": "About Us",</w:t>
        <w:br/>
        <w:t xml:space="preserve"> "is_visible": true,</w:t>
        <w:br/>
        <w:t xml:space="preserve"> "parent_id": 0,</w:t>
        <w:br/>
        <w:t xml:space="preserve"> "sort_order": 0,</w:t>
        <w:br/>
        <w:t xml:space="preserve"> "type": "page",</w:t>
        <w:br/>
        <w:t xml:space="preserve"> "is_homepage": false,</w:t>
        <w:br/>
        <w:t xml:space="preserve"> "is_customers_only": false,</w:t>
        <w:br/>
        <w:t xml:space="preserve"> "url": "/about-us/",</w:t>
        <w:br/>
        <w:t xml:space="preserve"> "meta_title": "About Us",</w:t>
        <w:br/>
        <w:t xml:space="preserve"> "meta_keywords": "",</w:t>
        <w:br/>
        <w:t xml:space="preserve"> "meta_description": "",</w:t>
        <w:br/>
        <w:t xml:space="preserve"> "search_keywords": ""</w:t>
        <w:br/>
        <w:t xml:space="preserve"> }</w:t>
        <w:br/>
        <w:t xml:space="preserve">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"links": {</w:t>
        <w:br/>
        <w:t xml:space="preserve"> "previous": null,</w:t>
        <w:br/>
        <w:t xml:space="preserve"> "current": "https://api.bigcommerce.com/stores/{{BIG_COMMERCE_STORE_HASH}}/v3/content/pages?page=1&amp;limit=50",</w:t>
        <w:br/>
        <w:t xml:space="preserve"> "next": null</w:t>
        <w:br/>
        <w:t xml:space="preserve"> }</w:t>
        <w:br/>
        <w:t xml:space="preserve"> }</w:t>
        <w:br/>
        <w:t xml:space="preserve"> }</w:t>
        <w:br/>
        <w:t>}</w:t>
      </w:r>
    </w:p>
    <w:p>
      <w:pPr>
        <w:pStyle w:val="Heading3"/>
      </w:pPr>
      <w:r>
        <w:t>Error Response (400 Bad Request)</w:t>
      </w:r>
    </w:p>
    <w:p>
      <w:r>
        <w:t>Reasons for failure include passing query parameters that are not supported on this endpoint (even if they are common on other BigCommerce endpoints).</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"https://example.com/problem/bad-request",</w:t>
        <w:br/>
        <w:t xml:space="preserve"> "detail": "Query parameter 'foo' is not supported."</w:t>
        <w:br/>
        <w:t>}</w:t>
      </w:r>
    </w:p>
    <w:p>
      <w:pPr>
        <w:pStyle w:val="Heading3"/>
      </w:pPr>
      <w:r>
        <w:t>Error Response (422 Unprocessable Entity)</w:t>
      </w:r>
    </w:p>
    <w:p>
      <w:r>
        <w:t>Reasons for failure include passing supported parameters with values that have the incorrect datatype.</w:t>
      </w:r>
    </w:p>
    <w:p>
      <w:r>
        <w:rPr>
          <w:b/>
          <w:color w:val="666666"/>
          <w:sz w:val="16"/>
        </w:rPr>
        <w:t>[json]</w:t>
      </w:r>
    </w:p>
    <w:p>
      <w:pPr>
        <w:shd w:fill="F2F2F2" w:val="clear"/>
      </w:pPr>
      <w:r>
        <w:rPr>
          <w:rFonts w:ascii="Courier New" w:hAnsi="Courier New"/>
          <w:sz w:val="17"/>
        </w:rPr>
        <w:t>{</w:t>
        <w:br/>
        <w:t xml:space="preserve"> "status": 422,</w:t>
        <w:br/>
        <w:t xml:space="preserve"> "title": "Invalid input",</w:t>
        <w:br/>
        <w:t xml:space="preserve"> "type": "https://example.com/problem/invalid-input",</w:t>
        <w:br/>
        <w:t xml:space="preserve"> "errors": [</w:t>
        <w:br/>
        <w:t xml:space="preserve"> "limit must be an integer"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returned pages.</w:t>
            </w:r>
          </w:p>
        </w:tc>
      </w:tr>
      <w:tr>
        <w:tc>
          <w:tcPr>
            <w:tcW w:type="dxa" w:w="2880"/>
          </w:tcPr>
          <w:p>
            <w:r>
              <w:t>data[].id</w:t>
            </w:r>
          </w:p>
        </w:tc>
        <w:tc>
          <w:tcPr>
            <w:tcW w:type="dxa" w:w="2880"/>
          </w:tcPr>
          <w:p>
            <w:r>
              <w:t>integer</w:t>
            </w:r>
          </w:p>
        </w:tc>
        <w:tc>
          <w:tcPr>
            <w:tcW w:type="dxa" w:w="2880"/>
          </w:tcPr>
          <w:p>
            <w:r>
              <w:t>Page ID.</w:t>
            </w:r>
          </w:p>
        </w:tc>
      </w:tr>
      <w:tr>
        <w:tc>
          <w:tcPr>
            <w:tcW w:type="dxa" w:w="2880"/>
          </w:tcPr>
          <w:p>
            <w:r>
              <w:t>data[].channel_id</w:t>
            </w:r>
          </w:p>
        </w:tc>
        <w:tc>
          <w:tcPr>
            <w:tcW w:type="dxa" w:w="2880"/>
          </w:tcPr>
          <w:p>
            <w:r>
              <w:t>integer</w:t>
            </w:r>
          </w:p>
        </w:tc>
        <w:tc>
          <w:tcPr>
            <w:tcW w:type="dxa" w:w="2880"/>
          </w:tcPr>
          <w:p>
            <w:r>
              <w:t>Channel ID. Default: 1.</w:t>
            </w:r>
          </w:p>
        </w:tc>
      </w:tr>
      <w:tr>
        <w:tc>
          <w:tcPr>
            <w:tcW w:type="dxa" w:w="2880"/>
          </w:tcPr>
          <w:p>
            <w:r>
              <w:t>data[].name</w:t>
            </w:r>
          </w:p>
        </w:tc>
        <w:tc>
          <w:tcPr>
            <w:tcW w:type="dxa" w:w="2880"/>
          </w:tcPr>
          <w:p>
            <w:r>
              <w:t>string</w:t>
            </w:r>
          </w:p>
        </w:tc>
        <w:tc>
          <w:tcPr>
            <w:tcW w:type="dxa" w:w="2880"/>
          </w:tcPr>
          <w:p>
            <w:r>
              <w:t>Name of the page. Must be unique. Min length 1, max length 100.</w:t>
            </w:r>
          </w:p>
        </w:tc>
      </w:tr>
      <w:tr>
        <w:tc>
          <w:tcPr>
            <w:tcW w:type="dxa" w:w="2880"/>
          </w:tcPr>
          <w:p>
            <w:r>
              <w:t>data[].is_visible</w:t>
            </w:r>
          </w:p>
        </w:tc>
        <w:tc>
          <w:tcPr>
            <w:tcW w:type="dxa" w:w="2880"/>
          </w:tcPr>
          <w:p>
            <w:r>
              <w:t>boolean</w:t>
            </w:r>
          </w:p>
        </w:tc>
        <w:tc>
          <w:tcPr>
            <w:tcW w:type="dxa" w:w="2880"/>
          </w:tcPr>
          <w:p>
            <w:r>
              <w:t>Controls whether the page is available to users or visible in navigation menus. Default: true.</w:t>
            </w:r>
          </w:p>
        </w:tc>
      </w:tr>
      <w:tr>
        <w:tc>
          <w:tcPr>
            <w:tcW w:type="dxa" w:w="2880"/>
          </w:tcPr>
          <w:p>
            <w:r>
              <w:t>data[].parent_id</w:t>
            </w:r>
          </w:p>
        </w:tc>
        <w:tc>
          <w:tcPr>
            <w:tcW w:type="dxa" w:w="2880"/>
          </w:tcPr>
          <w:p>
            <w:r>
              <w:t>integer</w:t>
            </w:r>
          </w:p>
        </w:tc>
        <w:tc>
          <w:tcPr>
            <w:tcW w:type="dxa" w:w="2880"/>
          </w:tcPr>
          <w:p>
            <w:r>
              <w:t>ID of the parent page, if any. Default: 0.</w:t>
            </w:r>
          </w:p>
        </w:tc>
      </w:tr>
      <w:tr>
        <w:tc>
          <w:tcPr>
            <w:tcW w:type="dxa" w:w="2880"/>
          </w:tcPr>
          <w:p>
            <w:r>
              <w:t>data[].sort_order</w:t>
            </w:r>
          </w:p>
        </w:tc>
        <w:tc>
          <w:tcPr>
            <w:tcW w:type="dxa" w:w="2880"/>
          </w:tcPr>
          <w:p>
            <w:r>
              <w:t>integer</w:t>
            </w:r>
          </w:p>
        </w:tc>
        <w:tc>
          <w:tcPr>
            <w:tcW w:type="dxa" w:w="2880"/>
          </w:tcPr>
          <w:p>
            <w:r>
              <w:t>Order in which the page is displayed in the parent page’s menu (lower displays earlier).</w:t>
            </w:r>
          </w:p>
        </w:tc>
      </w:tr>
      <w:tr>
        <w:tc>
          <w:tcPr>
            <w:tcW w:type="dxa" w:w="2880"/>
          </w:tcPr>
          <w:p>
            <w:r>
              <w:t>data[].type</w:t>
            </w:r>
          </w:p>
        </w:tc>
        <w:tc>
          <w:tcPr>
            <w:tcW w:type="dxa" w:w="2880"/>
          </w:tcPr>
          <w:p>
            <w:r>
              <w:t>string</w:t>
            </w:r>
          </w:p>
        </w:tc>
        <w:tc>
          <w:tcPr>
            <w:tcW w:type="dxa" w:w="2880"/>
          </w:tcPr>
          <w:p>
            <w:r>
              <w:t>Page type. Possible values: page, raw, contact_form, link, blog.</w:t>
            </w:r>
          </w:p>
        </w:tc>
      </w:tr>
      <w:tr>
        <w:tc>
          <w:tcPr>
            <w:tcW w:type="dxa" w:w="2880"/>
          </w:tcPr>
          <w:p>
            <w:r>
              <w:t>data[].is_homepage</w:t>
            </w:r>
          </w:p>
        </w:tc>
        <w:tc>
          <w:tcPr>
            <w:tcW w:type="dxa" w:w="2880"/>
          </w:tcPr>
          <w:p>
            <w:r>
              <w:t>boolean</w:t>
            </w:r>
          </w:p>
        </w:tc>
        <w:tc>
          <w:tcPr>
            <w:tcW w:type="dxa" w:w="2880"/>
          </w:tcPr>
          <w:p>
            <w:r>
              <w:t>Whether this page loads at the site root route (e.g., https://example.com/). Default: false.</w:t>
            </w:r>
          </w:p>
        </w:tc>
      </w:tr>
      <w:tr>
        <w:tc>
          <w:tcPr>
            <w:tcW w:type="dxa" w:w="2880"/>
          </w:tcPr>
          <w:p>
            <w:r>
              <w:t>data[].is_customers_only</w:t>
            </w:r>
          </w:p>
        </w:tc>
        <w:tc>
          <w:tcPr>
            <w:tcW w:type="dxa" w:w="2880"/>
          </w:tcPr>
          <w:p>
            <w:r>
              <w:t>boolean</w:t>
            </w:r>
          </w:p>
        </w:tc>
        <w:tc>
          <w:tcPr>
            <w:tcW w:type="dxa" w:w="2880"/>
          </w:tcPr>
          <w:p>
            <w:r>
              <w:t>When true, visible only to logged-in customers. Default: false.</w:t>
            </w:r>
          </w:p>
        </w:tc>
      </w:tr>
      <w:tr>
        <w:tc>
          <w:tcPr>
            <w:tcW w:type="dxa" w:w="2880"/>
          </w:tcPr>
          <w:p>
            <w:r>
              <w:t>data[].url</w:t>
            </w:r>
          </w:p>
        </w:tc>
        <w:tc>
          <w:tcPr>
            <w:tcW w:type="dxa" w:w="2880"/>
          </w:tcPr>
          <w:p>
            <w:r>
              <w:t>string</w:t>
            </w:r>
          </w:p>
        </w:tc>
        <w:tc>
          <w:tcPr>
            <w:tcW w:type="dxa" w:w="2880"/>
          </w:tcPr>
          <w:p>
            <w:r>
              <w:t>Relative storefront URL for this page.</w:t>
            </w:r>
          </w:p>
        </w:tc>
      </w:tr>
      <w:tr>
        <w:tc>
          <w:tcPr>
            <w:tcW w:type="dxa" w:w="2880"/>
          </w:tcPr>
          <w:p>
            <w:r>
              <w:t>data[].meta_title</w:t>
            </w:r>
          </w:p>
        </w:tc>
        <w:tc>
          <w:tcPr>
            <w:tcW w:type="dxa" w:w="2880"/>
          </w:tcPr>
          <w:p>
            <w:r>
              <w:t>string</w:t>
            </w:r>
          </w:p>
        </w:tc>
        <w:tc>
          <w:tcPr>
            <w:tcW w:type="dxa" w:w="2880"/>
          </w:tcPr>
          <w:p>
            <w:r>
              <w:t>SEO meta title.</w:t>
            </w:r>
          </w:p>
        </w:tc>
      </w:tr>
      <w:tr>
        <w:tc>
          <w:tcPr>
            <w:tcW w:type="dxa" w:w="2880"/>
          </w:tcPr>
          <w:p>
            <w:r>
              <w:t>data[].meta_keywords</w:t>
            </w:r>
          </w:p>
        </w:tc>
        <w:tc>
          <w:tcPr>
            <w:tcW w:type="dxa" w:w="2880"/>
          </w:tcPr>
          <w:p>
            <w:r>
              <w:t>string</w:t>
            </w:r>
          </w:p>
        </w:tc>
        <w:tc>
          <w:tcPr>
            <w:tcW w:type="dxa" w:w="2880"/>
          </w:tcPr>
          <w:p>
            <w:r>
              <w:t>Comma-separated SEO keywords. Default: "".</w:t>
            </w:r>
          </w:p>
        </w:tc>
      </w:tr>
      <w:tr>
        <w:tc>
          <w:tcPr>
            <w:tcW w:type="dxa" w:w="2880"/>
          </w:tcPr>
          <w:p>
            <w:r>
              <w:t>data[].meta_description</w:t>
            </w:r>
          </w:p>
        </w:tc>
        <w:tc>
          <w:tcPr>
            <w:tcW w:type="dxa" w:w="2880"/>
          </w:tcPr>
          <w:p>
            <w:r>
              <w:t>string</w:t>
            </w:r>
          </w:p>
        </w:tc>
        <w:tc>
          <w:tcPr>
            <w:tcW w:type="dxa" w:w="2880"/>
          </w:tcPr>
          <w:p>
            <w:r>
              <w:t>Meta description. Default: "".</w:t>
            </w:r>
          </w:p>
        </w:tc>
      </w:tr>
      <w:tr>
        <w:tc>
          <w:tcPr>
            <w:tcW w:type="dxa" w:w="2880"/>
          </w:tcPr>
          <w:p>
            <w:r>
              <w:t>data[].search_keywords</w:t>
            </w:r>
          </w:p>
        </w:tc>
        <w:tc>
          <w:tcPr>
            <w:tcW w:type="dxa" w:w="2880"/>
          </w:tcPr>
          <w:p>
            <w:r>
              <w:t>string</w:t>
            </w:r>
          </w:p>
        </w:tc>
        <w:tc>
          <w:tcPr>
            <w:tcW w:type="dxa" w:w="2880"/>
          </w:tcPr>
          <w:p>
            <w:r>
              <w:t>Comma-separated keywords shoppers can use to locate this page. Default: "".</w:t>
            </w:r>
          </w:p>
        </w:tc>
      </w:tr>
      <w:tr>
        <w:tc>
          <w:tcPr>
            <w:tcW w:type="dxa" w:w="2880"/>
          </w:tcPr>
          <w:p>
            <w:r>
              <w:t>data[].email</w:t>
            </w:r>
          </w:p>
        </w:tc>
        <w:tc>
          <w:tcPr>
            <w:tcW w:type="dxa" w:w="2880"/>
          </w:tcPr>
          <w:p>
            <w:r>
              <w:t>string</w:t>
            </w:r>
          </w:p>
        </w:tc>
        <w:tc>
          <w:tcPr>
            <w:tcW w:type="dxa" w:w="2880"/>
          </w:tcPr>
          <w:p>
            <w:r>
              <w:t>(When type=contact_form) Contact email address that receives form messages. Must be unique. Max length 255.</w:t>
            </w:r>
          </w:p>
        </w:tc>
      </w:tr>
      <w:tr>
        <w:tc>
          <w:tcPr>
            <w:tcW w:type="dxa" w:w="2880"/>
          </w:tcPr>
          <w:p>
            <w:r>
              <w:t>data[].contact_fields</w:t>
            </w:r>
          </w:p>
        </w:tc>
        <w:tc>
          <w:tcPr>
            <w:tcW w:type="dxa" w:w="2880"/>
          </w:tcPr>
          <w:p>
            <w:r>
              <w:t>string</w:t>
            </w:r>
          </w:p>
        </w:tc>
        <w:tc>
          <w:tcPr>
            <w:tcW w:type="dxa" w:w="2880"/>
          </w:tcPr>
          <w:p>
            <w:r>
              <w:t>(When type=contact_form) Comma-separated list of enabled contact form fields (e.g., fullname,phone,companyname,orderno,rma).</w:t>
            </w:r>
          </w:p>
        </w:tc>
      </w:tr>
      <w:tr>
        <w:tc>
          <w:tcPr>
            <w:tcW w:type="dxa" w:w="2880"/>
          </w:tcPr>
          <w:p>
            <w:r>
              <w:t>data[].body</w:t>
            </w:r>
          </w:p>
        </w:tc>
        <w:tc>
          <w:tcPr>
            <w:tcW w:type="dxa" w:w="2880"/>
          </w:tcPr>
          <w:p>
            <w:r>
              <w:t>string</w:t>
            </w:r>
          </w:p>
        </w:tc>
        <w:tc>
          <w:tcPr>
            <w:tcW w:type="dxa" w:w="2880"/>
          </w:tcPr>
          <w:p>
            <w:r>
              <w:t>(Returned when include=body) HTML or variable for the page body. For raw pages, body is required on create (POST), but this endpoint only returns it when included.</w:t>
            </w:r>
          </w:p>
        </w:tc>
      </w:tr>
      <w:tr>
        <w:tc>
          <w:tcPr>
            <w:tcW w:type="dxa" w:w="2880"/>
          </w:tcPr>
          <w:p>
            <w:r>
              <w:t>data[].content_type</w:t>
            </w:r>
          </w:p>
        </w:tc>
        <w:tc>
          <w:tcPr>
            <w:tcW w:type="dxa" w:w="2880"/>
          </w:tcPr>
          <w:p>
            <w:r>
              <w:t>string</w:t>
            </w:r>
          </w:p>
        </w:tc>
        <w:tc>
          <w:tcPr>
            <w:tcW w:type="dxa" w:w="2880"/>
          </w:tcPr>
          <w:p>
            <w:r>
              <w:t>(Typically for raw pages) MIME type of the page body.</w:t>
            </w:r>
          </w:p>
        </w:tc>
      </w:tr>
      <w:tr>
        <w:tc>
          <w:tcPr>
            <w:tcW w:type="dxa" w:w="2880"/>
          </w:tcPr>
          <w:p>
            <w:r>
              <w:t>data[].link</w:t>
            </w:r>
          </w:p>
        </w:tc>
        <w:tc>
          <w:tcPr>
            <w:tcW w:type="dxa" w:w="2880"/>
          </w:tcPr>
          <w:p>
            <w:r>
              <w:t>string</w:t>
            </w:r>
          </w:p>
        </w:tc>
        <w:tc>
          <w:tcPr>
            <w:tcW w:type="dxa" w:w="2880"/>
          </w:tcPr>
          <w:p>
            <w:r>
              <w:t>(When type=link) The link target for the page.</w:t>
            </w:r>
          </w:p>
        </w:tc>
      </w:tr>
      <w:tr>
        <w:tc>
          <w:tcPr>
            <w:tcW w:type="dxa" w:w="2880"/>
          </w:tcPr>
          <w:p>
            <w:r>
              <w:t>meta</w:t>
            </w:r>
          </w:p>
        </w:tc>
        <w:tc>
          <w:tcPr>
            <w:tcW w:type="dxa" w:w="2880"/>
          </w:tcPr>
          <w:p>
            <w:r>
              <w:t>object</w:t>
            </w:r>
          </w:p>
        </w:tc>
        <w:tc>
          <w:tcPr>
            <w:tcW w:type="dxa" w:w="2880"/>
          </w:tcPr>
          <w:p>
            <w:r>
              <w:t>Metadata about the response.</w:t>
            </w:r>
          </w:p>
        </w:tc>
      </w:tr>
      <w:tr>
        <w:tc>
          <w:tcPr>
            <w:tcW w:type="dxa" w:w="2880"/>
          </w:tcPr>
          <w:p>
            <w:r>
              <w:t>meta.pagination</w:t>
            </w:r>
          </w:p>
        </w:tc>
        <w:tc>
          <w:tcPr>
            <w:tcW w:type="dxa" w:w="2880"/>
          </w:tcPr>
          <w:p>
            <w:r>
              <w:t>object</w:t>
            </w:r>
          </w:p>
        </w:tc>
        <w:tc>
          <w:tcPr>
            <w:tcW w:type="dxa" w:w="2880"/>
          </w:tcPr>
          <w:p>
            <w:r>
              <w:t>Pagination details.</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meta.pagination.count</w:t>
            </w:r>
          </w:p>
        </w:tc>
        <w:tc>
          <w:tcPr>
            <w:tcW w:type="dxa" w:w="2880"/>
          </w:tcPr>
          <w:p>
            <w:r>
              <w:t>integer</w:t>
            </w:r>
          </w:p>
        </w:tc>
        <w:tc>
          <w:tcPr>
            <w:tcW w:type="dxa" w:w="2880"/>
          </w:tcPr>
          <w:p>
            <w:r>
              <w:t>Total number of items in the collection response.</w:t>
            </w:r>
          </w:p>
        </w:tc>
      </w:tr>
      <w:tr>
        <w:tc>
          <w:tcPr>
            <w:tcW w:type="dxa" w:w="2880"/>
          </w:tcPr>
          <w:p>
            <w:r>
              <w:t>meta.pagination.per_page</w:t>
            </w:r>
          </w:p>
        </w:tc>
        <w:tc>
          <w:tcPr>
            <w:tcW w:type="dxa" w:w="2880"/>
          </w:tcPr>
          <w:p>
            <w:r>
              <w:t>integer</w:t>
            </w:r>
          </w:p>
        </w:tc>
        <w:tc>
          <w:tcPr>
            <w:tcW w:type="dxa" w:w="2880"/>
          </w:tcPr>
          <w:p>
            <w:r>
              <w:t>Number of items returned per page (controlled by limit).</w:t>
            </w:r>
          </w:p>
        </w:tc>
      </w:tr>
      <w:tr>
        <w:tc>
          <w:tcPr>
            <w:tcW w:type="dxa" w:w="2880"/>
          </w:tcPr>
          <w:p>
            <w:r>
              <w:t>meta.pagination.current_page</w:t>
            </w:r>
          </w:p>
        </w:tc>
        <w:tc>
          <w:tcPr>
            <w:tcW w:type="dxa" w:w="2880"/>
          </w:tcPr>
          <w:p>
            <w:r>
              <w:t>integer</w:t>
            </w:r>
          </w:p>
        </w:tc>
        <w:tc>
          <w:tcPr>
            <w:tcW w:type="dxa" w:w="2880"/>
          </w:tcPr>
          <w:p>
            <w:r>
              <w:t>Current page number (controlled by page).</w:t>
            </w:r>
          </w:p>
        </w:tc>
      </w:tr>
      <w:tr>
        <w:tc>
          <w:tcPr>
            <w:tcW w:type="dxa" w:w="2880"/>
          </w:tcPr>
          <w:p>
            <w:r>
              <w:t>meta.pagination.total_pages</w:t>
            </w:r>
          </w:p>
        </w:tc>
        <w:tc>
          <w:tcPr>
            <w:tcW w:type="dxa" w:w="2880"/>
          </w:tcPr>
          <w:p>
            <w:r>
              <w:t>integer</w:t>
            </w:r>
          </w:p>
        </w:tc>
        <w:tc>
          <w:tcPr>
            <w:tcW w:type="dxa" w:w="2880"/>
          </w:tcPr>
          <w:p>
            <w:r>
              <w:t>Total number of pages.</w:t>
            </w:r>
          </w:p>
        </w:tc>
      </w:tr>
      <w:tr>
        <w:tc>
          <w:tcPr>
            <w:tcW w:type="dxa" w:w="2880"/>
          </w:tcPr>
          <w:p>
            <w:r>
              <w:t>meta.pagination.links</w:t>
            </w:r>
          </w:p>
        </w:tc>
        <w:tc>
          <w:tcPr>
            <w:tcW w:type="dxa" w:w="2880"/>
          </w:tcPr>
          <w:p>
            <w:r>
              <w:t>object</w:t>
            </w:r>
          </w:p>
        </w:tc>
        <w:tc>
          <w:tcPr>
            <w:tcW w:type="dxa" w:w="2880"/>
          </w:tcPr>
          <w:p>
            <w:r>
              <w:t>Pagination links.</w:t>
            </w:r>
          </w:p>
        </w:tc>
      </w:tr>
      <w:tr>
        <w:tc>
          <w:tcPr>
            <w:tcW w:type="dxa" w:w="2880"/>
          </w:tcPr>
          <w:p>
            <w:r>
              <w:t>meta.pagination.links.previous</w:t>
            </w:r>
          </w:p>
        </w:tc>
        <w:tc>
          <w:tcPr>
            <w:tcW w:type="dxa" w:w="2880"/>
          </w:tcPr>
          <w:p>
            <w:r>
              <w:t>string</w:t>
            </w:r>
          </w:p>
        </w:tc>
        <w:tc>
          <w:tcPr>
            <w:tcW w:type="dxa" w:w="2880"/>
          </w:tcPr>
          <w:p>
            <w:r>
              <w:t>Link to the previous page.</w:t>
            </w:r>
          </w:p>
        </w:tc>
      </w:tr>
      <w:tr>
        <w:tc>
          <w:tcPr>
            <w:tcW w:type="dxa" w:w="2880"/>
          </w:tcPr>
          <w:p>
            <w:r>
              <w:t>meta.pagination.links.current</w:t>
            </w:r>
          </w:p>
        </w:tc>
        <w:tc>
          <w:tcPr>
            <w:tcW w:type="dxa" w:w="2880"/>
          </w:tcPr>
          <w:p>
            <w:r>
              <w:t>string</w:t>
            </w:r>
          </w:p>
        </w:tc>
        <w:tc>
          <w:tcPr>
            <w:tcW w:type="dxa" w:w="2880"/>
          </w:tcPr>
          <w:p>
            <w:r>
              <w:t>Link to the current page.</w:t>
            </w:r>
          </w:p>
        </w:tc>
      </w:tr>
      <w:tr>
        <w:tc>
          <w:tcPr>
            <w:tcW w:type="dxa" w:w="2880"/>
          </w:tcPr>
          <w:p>
            <w:r>
              <w:t>meta.pagination.links.next</w:t>
            </w:r>
          </w:p>
        </w:tc>
        <w:tc>
          <w:tcPr>
            <w:tcW w:type="dxa" w:w="2880"/>
          </w:tcPr>
          <w:p>
            <w:r>
              <w:t>string</w:t>
            </w:r>
          </w:p>
        </w:tc>
        <w:tc>
          <w:tcPr>
            <w:tcW w:type="dxa" w:w="2880"/>
          </w:tcPr>
          <w:p>
            <w:r>
              <w:t>Link to the next page.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'https://api.bigcommerce.com/stores/{{BIG_COMMERCE_STORE_HASH}}/v3/content/pages?limit=50&amp;page=1'</w:t>
      </w:r>
    </w:p>
    <w:p>
      <w:pPr>
        <w:pStyle w:val="Heading3"/>
      </w:pPr>
      <w:r>
        <w:t>Example Usage</w:t>
      </w:r>
    </w:p>
    <w:p>
      <w:pPr>
        <w:pStyle w:val="Heading3"/>
      </w:pPr>
      <w:r>
        <w:t>Example 1: Fetch specific pages by ID (bulk)</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'https://api.bigcommerce.com/stores/{{BIG_COMMERCE_STORE_HASH}}/v3/content/pages?id:in=12,15,18'</w:t>
      </w:r>
    </w:p>
    <w:p>
      <w:pPr>
        <w:pStyle w:val="Heading3"/>
      </w:pPr>
      <w:r>
        <w:t>Example 2: Search by name/body text and include page body</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'https://api.bigcommerce.com/stores/{{BIG_COMMERCE_STORE_HASH}}/v3/content/pages?name:like=shipping&amp;include=body'</w:t>
      </w:r>
    </w:p>
    <w:p>
      <w:pPr>
        <w:pStyle w:val="Heading3"/>
      </w:pPr>
      <w:r>
        <w:t>Example 3: Filter by channel</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'https://api.bigcommerce.com/stores/{{BIG_COMMERCE_STORE_HASH}}/v3/content/pages?channel_id=1'</w:t>
      </w:r>
    </w:p>
    <w:p>
      <w:pPr>
        <w:pStyle w:val="Heading3"/>
      </w:pPr>
      <w:r>
        <w:t>Behavior</w:t>
      </w:r>
    </w:p>
    <w:p>
      <w:pPr>
        <w:pStyle w:val="ListBullet"/>
      </w:pPr>
      <w:r>
        <w:t>Applies any provided filters (channel_id, name, name:like, id:in).</w:t>
      </w:r>
    </w:p>
    <w:p>
      <w:pPr>
        <w:pStyle w:val="ListBullet"/>
      </w:pPr>
      <w:r>
        <w:t>Applies pagination using limit and page.</w:t>
      </w:r>
    </w:p>
    <w:p>
      <w:pPr>
        <w:pStyle w:val="ListBullet"/>
      </w:pPr>
      <w:r>
        <w:t>Returns a data array of pages and meta.pagination describing the result set.</w:t>
      </w:r>
    </w:p>
    <w:p>
      <w:pPr>
        <w:pStyle w:val="ListBullet"/>
      </w:pPr>
      <w:r>
        <w:t>Returns body only when requested via include=body.</w:t>
      </w:r>
    </w:p>
    <w:p>
      <w:pPr>
        <w:pStyle w:val="Heading3"/>
      </w:pPr>
      <w:r>
        <w:t>Gotchas</w:t>
      </w:r>
    </w:p>
    <w:p>
      <w:pPr>
        <w:pStyle w:val="ListBullet"/>
      </w:pPr>
      <w:r>
        <w:t>Passing unsupported query parameters can result in a 400 Bad Request, even if those parameters work on other BigCommerce endpoints.</w:t>
      </w:r>
    </w:p>
    <w:p>
      <w:pPr>
        <w:pStyle w:val="ListBullet"/>
      </w:pPr>
      <w:r>
        <w:t>If id:in contains only non-existent IDs, the response is 200 OK with an empty data array (not an error).</w:t>
      </w:r>
    </w:p>
    <w:p>
      <w:pPr>
        <w:pStyle w:val="ListBullet"/>
      </w:pPr>
      <w:r>
        <w:t>include is an array-type parameter; to get the page body returned, include include=body.</w:t>
      </w:r>
    </w:p>
    <w:p>
      <w:pPr>
        <w:pStyle w:val="Heading3"/>
      </w:pPr>
      <w:r>
        <w:t>Error Handling</w:t>
      </w:r>
    </w:p>
    <w:p>
      <w:pPr>
        <w:pStyle w:val="ListBullet"/>
      </w:pPr>
      <w:r>
        <w:t>400 Bad Request: Unsupported query parameters for this endpoint.</w:t>
      </w:r>
    </w:p>
    <w:p>
      <w:pPr>
        <w:pStyle w:val="ListBullet"/>
      </w:pPr>
      <w:r>
        <w:t>422 Unprocessable Entity: Supported parameters provided with the wrong datatype (for example, a non-integer limit).</w:t>
      </w:r>
    </w:p>
    <w:p>
      <w:pPr>
        <w:pStyle w:val="Heading3"/>
      </w:pPr>
      <w:r>
        <w:t>Related contentPages actions</w:t>
      </w:r>
    </w:p>
    <w:p>
      <w:pPr>
        <w:pStyle w:val="ListBullet"/>
      </w:pPr>
      <w:r>
        <w:t>[POST] Create Content Pages (Bulk Supported) — /v3/content/pages</w:t>
      </w:r>
    </w:p>
    <w:p>
      <w:pPr>
        <w:pStyle w:val="ListBullet"/>
      </w:pPr>
      <w:r>
        <w:t>[DELETE] Delete Content Pages (Bulk) — /v3/content/pages</w:t>
      </w:r>
    </w:p>
    <w:p>
      <w:pPr>
        <w:pStyle w:val="ListBullet"/>
      </w:pPr>
      <w:r>
        <w:t>[PUT] Update Content Pages (Bulk) — /v3/content/pages</w:t>
      </w:r>
    </w:p>
    <w:p>
      <w:pPr>
        <w:pStyle w:val="ListBullet"/>
      </w:pPr>
      <w:r>
        <w:t>[DELETE] Delete a Content Page — /v3/content/pages/{{pageId}}</w:t>
      </w:r>
    </w:p>
    <w:p>
      <w:pPr>
        <w:pStyle w:val="ListBullet"/>
      </w:pPr>
      <w:r>
        <w:t>[GET] Get a Content Page (by Page ID) — /v3/content/pages/{{pageId}}</w:t>
      </w:r>
    </w:p>
    <w:p>
      <w:pPr>
        <w:pStyle w:val="ListBullet"/>
      </w:pPr>
      <w:r>
        <w:t>[PUT] Update a Storefront Content Page — /v3/content/pages/{{pageId}}</w:t>
      </w:r>
    </w:p>
    <w:p>
      <w:r>
        <w:br w:type="page"/>
      </w:r>
    </w:p>
    <w:p>
      <w:pPr>
        <w:pStyle w:val="Heading2"/>
      </w:pPr>
      <w:r>
        <w:t>67. [DELETE] Delete a Redirect URL</w:t>
      </w:r>
    </w:p>
    <w:p>
      <w:r>
        <w:rPr>
          <w:b/>
        </w:rPr>
        <w:t xml:space="preserve">Endpoint: </w:t>
      </w:r>
      <w:r>
        <w:rPr>
          <w:rFonts w:ascii="Courier New" w:hAnsi="Courier New"/>
          <w:sz w:val="18"/>
        </w:rPr>
        <w:t>/v2/redirects/{{id}}</w:t>
      </w:r>
    </w:p>
    <w:p>
      <w:pPr>
        <w:pStyle w:val="Heading3"/>
      </w:pPr>
      <w:r>
        <w:t>Prerequisites</w:t>
      </w:r>
    </w:p>
    <w:p>
      <w:pPr>
        <w:pStyle w:val="ListBullet"/>
      </w:pPr>
      <w:r>
        <w:t>Store must have an existing redirect URL ID to delete</w:t>
      </w:r>
    </w:p>
    <w:p>
      <w:pPr>
        <w:pStyle w:val="Heading3"/>
      </w:pPr>
      <w:r>
        <w:t>Method</w:t>
      </w:r>
    </w:p>
    <w:p>
      <w:r>
        <w:t>DELETE</w:t>
      </w:r>
    </w:p>
    <w:p>
      <w:pPr>
        <w:pStyle w:val="Heading3"/>
      </w:pPr>
      <w:r>
        <w:t>URL</w:t>
      </w:r>
    </w:p>
    <w:p>
      <w:r>
        <w:t>https://api.bigcommerce.com/stores/{{BIG_COMMERCE_STORE_HASH}}/v2/redirects/{{id}}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Redirect URL by its ID.</w:t>
      </w:r>
    </w:p>
    <w:p>
      <w:r>
        <w:rPr>
          <w:b/>
        </w:rPr>
        <w:t>Note: Warning (Deprecated)</w:t>
        <w:br/>
        <w:t xml:space="preserve"> This API operation is deprecated and will be removed in a future version. To delete a redirect URL, use Redirects V3’s Delete redirects endpoint instead.</w:t>
      </w:r>
    </w:p>
    <w:p>
      <w:pPr>
        <w:pStyle w:val="Heading3"/>
      </w:pPr>
      <w:r>
        <w:t>Enforcement Rules</w:t>
      </w:r>
    </w:p>
    <w:p>
      <w:pPr>
        <w:pStyle w:val="ListBullet"/>
      </w:pPr>
      <w:r>
        <w:t>The id path parameter must always be present and must not be empty.</w:t>
      </w:r>
    </w:p>
    <w:p>
      <w:pPr>
        <w:pStyle w:val="ListBullet"/>
      </w:pPr>
      <w:r>
        <w:t>Always construct the path as /v2/redirects/{{id}}, where {{id}} is a non-empty integer value.</w:t>
      </w:r>
    </w:p>
    <w:p>
      <w:pPr>
        <w:pStyle w:val="ListBullet"/>
      </w:pPr>
      <w:r>
        <w:t>Do not call the API with a missing or empty id (e.g., avoid /v2/redirects/).</w:t>
      </w:r>
    </w:p>
    <w:p>
      <w:pPr>
        <w:pStyle w:val="ListBullet"/>
      </w:pPr>
      <w:r>
        <w:t>Do not send Path Parameters in the body; send Path Parameters in the URL.</w:t>
      </w:r>
    </w:p>
    <w:p>
      <w:pPr>
        <w:pStyle w:val="ListBullet"/>
      </w:pPr>
      <w:r>
        <w:t>Do not send Query Parameters in the body; send Query Parameters as URL query parameters.</w:t>
      </w:r>
    </w:p>
    <w:p>
      <w:pPr>
        <w:pStyle w:val="Heading3"/>
      </w:pPr>
      <w:r>
        <w:t>Valid Examples</w:t>
      </w:r>
    </w:p>
    <w:p>
      <w:r>
        <w:rPr>
          <w:b/>
          <w:color w:val="666666"/>
          <w:sz w:val="16"/>
        </w:rPr>
        <w:t>[http]</w:t>
      </w:r>
    </w:p>
    <w:p>
      <w:pPr>
        <w:shd w:fill="F2F2F2" w:val="clear"/>
      </w:pPr>
      <w:r>
        <w:rPr>
          <w:rFonts w:ascii="Courier New" w:hAnsi="Courier New"/>
          <w:sz w:val="17"/>
        </w:rPr>
        <w:t>/v2/redirects/123</w:t>
      </w:r>
    </w:p>
    <w:p>
      <w:pPr>
        <w:pStyle w:val="Heading3"/>
      </w:pPr>
      <w:r>
        <w:t>Invalid Examples</w:t>
      </w:r>
    </w:p>
    <w:p>
      <w:r>
        <w:rPr>
          <w:b/>
          <w:color w:val="666666"/>
          <w:sz w:val="16"/>
        </w:rPr>
        <w:t>[http]</w:t>
      </w:r>
    </w:p>
    <w:p>
      <w:pPr>
        <w:shd w:fill="F2F2F2" w:val="clear"/>
      </w:pPr>
      <w:r>
        <w:rPr>
          <w:rFonts w:ascii="Courier New" w:hAnsi="Courier New"/>
          <w:sz w:val="17"/>
        </w:rPr>
        <w:t>/v2/redirects/</w:t>
        <w:br/>
        <w:t>/v2/redirects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redirect URL to delete.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'https://api.bigcommerce.com/stores/{{BIG_COMMERCE_STORE_HASH}}/v2/redirects/123' \</w:t>
        <w:br/>
        <w:t xml:space="preserve"> --header 'Accept: application/json'</w:t>
      </w:r>
    </w:p>
    <w:p>
      <w:pPr>
        <w:pStyle w:val="Heading3"/>
      </w:pPr>
      <w:r>
        <w:t>Notes</w:t>
      </w:r>
    </w:p>
    <w:p>
      <w:pPr>
        <w:pStyle w:val="ListBullet"/>
      </w:pPr>
      <w:r>
        <w:t>This endpoint is deprecated; prefer the Redirects V3 delete endpoint when possible.</w:t>
      </w:r>
    </w:p>
    <w:p>
      <w:pPr>
        <w:pStyle w:val="Heading3"/>
      </w:pPr>
      <w:r>
        <w:t>Related redirects actions</w:t>
      </w:r>
    </w:p>
    <w:p>
      <w:pPr>
        <w:pStyle w:val="ListBullet"/>
      </w:pPr>
      <w:r>
        <w:t>[GET] Get a Redirect URL (Deprecated) — /v2/redirects/{{id}}</w:t>
      </w:r>
    </w:p>
    <w:p>
      <w:pPr>
        <w:pStyle w:val="ListBullet"/>
      </w:pPr>
      <w:r>
        <w:t>[GET] List Redirect URLs (Deprecated) — /v2/redirects</w:t>
      </w:r>
    </w:p>
    <w:p>
      <w:pPr>
        <w:pStyle w:val="ListBullet"/>
      </w:pPr>
      <w:r>
        <w:t>[POST] Create a Redirect (Deprecated) — /redirects</w:t>
      </w:r>
    </w:p>
    <w:p>
      <w:pPr>
        <w:pStyle w:val="ListBullet"/>
      </w:pPr>
      <w:r>
        <w:t>[DELETE] Delete All Redirects (Deprecated) — /v2/redirects</w:t>
      </w:r>
    </w:p>
    <w:p>
      <w:pPr>
        <w:pStyle w:val="ListBullet"/>
      </w:pPr>
      <w:r>
        <w:t>[GET] Get a Count of Redirects in a Store (Deprecated) — /v2/redirects/count</w:t>
      </w:r>
    </w:p>
    <w:p>
      <w:pPr>
        <w:pStyle w:val="ListBullet"/>
      </w:pPr>
      <w:r>
        <w:t>[PUT] Update a Redirect (Deprecated) — /v2/redirects/{{id}}</w:t>
      </w:r>
    </w:p>
    <w:p>
      <w:r>
        <w:br w:type="page"/>
      </w:r>
    </w:p>
    <w:p>
      <w:pPr>
        <w:pStyle w:val="Heading2"/>
      </w:pPr>
      <w:r>
        <w:t>68. [DELETE] Delete a Site’s Route</w:t>
      </w:r>
    </w:p>
    <w:p>
      <w:r>
        <w:rPr>
          <w:b/>
        </w:rPr>
        <w:t xml:space="preserve">Endpoint: </w:t>
      </w:r>
      <w:r>
        <w:rPr>
          <w:rFonts w:ascii="Courier New" w:hAnsi="Courier New"/>
          <w:sz w:val="18"/>
        </w:rPr>
        <w:t>/sites/{{siteId}}/routes/{{routeId}}</w:t>
      </w:r>
    </w:p>
    <w:p>
      <w:pPr>
        <w:pStyle w:val="Heading3"/>
      </w:pPr>
      <w:r>
        <w:t>Prerequisites</w:t>
      </w:r>
    </w:p>
    <w:p>
      <w:pPr>
        <w:pStyle w:val="ListBullet"/>
      </w:pPr>
      <w:r>
        <w:t>You must have access to the store and permissions to manage Sites and Routes.</w:t>
      </w:r>
    </w:p>
    <w:p>
      <w:pPr>
        <w:pStyle w:val="Heading3"/>
      </w:pPr>
      <w:r>
        <w:t>Method</w:t>
      </w:r>
    </w:p>
    <w:p>
      <w:r>
        <w:t>DELETE</w:t>
      </w:r>
    </w:p>
    <w:p>
      <w:pPr>
        <w:pStyle w:val="Heading3"/>
      </w:pPr>
      <w:r>
        <w:t>URL</w:t>
      </w:r>
    </w:p>
    <w:p>
      <w:r>
        <w:t>https://api.bigcommerce.com/stores/{{BIG_COMMERCE_STORE_HASH}}/v3/sites/{{site_id}}/routes/{{route_id}}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route belonging to a specific site.</w:t>
      </w:r>
    </w:p>
    <w:p>
      <w:pPr>
        <w:pStyle w:val="Heading3"/>
      </w:pPr>
      <w:r>
        <w:t>Enforcement Rules</w:t>
      </w:r>
    </w:p>
    <w:p>
      <w:pPr>
        <w:pStyle w:val="ListBullet"/>
      </w:pPr>
      <w:r>
        <w:t>The site_id path parameter must always be present.</w:t>
      </w:r>
    </w:p>
    <w:p>
      <w:pPr>
        <w:pStyle w:val="ListBullet"/>
      </w:pPr>
      <w:r>
        <w:t>The route_id path parameter must always be present.</w:t>
      </w:r>
    </w:p>
    <w:p>
      <w:pPr>
        <w:pStyle w:val="ListBullet"/>
      </w:pPr>
      <w:r>
        <w:t>Do not call the API with missing or empty path parameters (e.g., avoid /sites//routes/{{route_id}} or /sites/{{site_id}}/routes/).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/v3/sites/123/routes/456</w:t>
        <w:br/>
        <w:t>/v3/sites/site_abc/routes/route_def</w:t>
      </w:r>
    </w:p>
    <w:p>
      <w:pPr>
        <w:pStyle w:val="Heading3"/>
      </w:pPr>
      <w:r>
        <w:t>Invalid Examples</w:t>
      </w:r>
    </w:p>
    <w:p>
      <w:r>
        <w:rPr>
          <w:b/>
          <w:color w:val="666666"/>
          <w:sz w:val="16"/>
        </w:rPr>
        <w:t>[http]</w:t>
      </w:r>
    </w:p>
    <w:p>
      <w:pPr>
        <w:shd w:fill="F2F2F2" w:val="clear"/>
      </w:pPr>
      <w:r>
        <w:rPr>
          <w:rFonts w:ascii="Courier New" w:hAnsi="Courier New"/>
          <w:sz w:val="17"/>
        </w:rPr>
        <w:t>/v3/sites//routes/456</w:t>
        <w:br/>
        <w:t>/v3/sites/123/routes/</w:t>
        <w:br/>
        <w:t>/v3/sites/123/routes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ID of the site.</w:t>
            </w:r>
          </w:p>
        </w:tc>
      </w:tr>
      <w:tr>
        <w:tc>
          <w:tcPr>
            <w:tcW w:type="dxa" w:w="2880"/>
          </w:tcPr>
          <w:p>
            <w:r>
              <w:t>route_id</w:t>
            </w:r>
          </w:p>
        </w:tc>
        <w:tc>
          <w:tcPr>
            <w:tcW w:type="dxa" w:w="2880"/>
          </w:tcPr>
          <w:p>
            <w:r>
              <w:t>string</w:t>
            </w:r>
          </w:p>
        </w:tc>
        <w:tc>
          <w:tcPr>
            <w:tcW w:type="dxa" w:w="2880"/>
          </w:tcPr>
          <w:p>
            <w:r>
              <w:t>The ID of the route to delete.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'https://api.bigcommerce.com/stores/{{BIG_COMMERCE_STORE_HASH}}/v3/sites/123/routes/456' \</w:t>
        <w:br/>
        <w:t xml:space="preserve"> --header 'Accept: application/json'</w:t>
      </w:r>
    </w:p>
    <w:p>
      <w:pPr>
        <w:pStyle w:val="Heading3"/>
      </w:pPr>
      <w:r>
        <w:t>Related sitesRoutes actions</w:t>
      </w:r>
    </w:p>
    <w:p>
      <w:pPr>
        <w:pStyle w:val="ListBullet"/>
      </w:pPr>
      <w:r>
        <w:t>[GET] Get a Site’s Route — /v3/sites/{{siteId}}/routes/{{routeId}}</w:t>
      </w:r>
    </w:p>
    <w:p>
      <w:pPr>
        <w:pStyle w:val="ListBullet"/>
      </w:pPr>
      <w:r>
        <w:t>[PUT] Update a Site’s Route — /v3/sites/{{siteId}}/routes/{{routeId}}</w:t>
      </w:r>
    </w:p>
    <w:p>
      <w:r>
        <w:br w:type="page"/>
      </w:r>
    </w:p>
    <w:p>
      <w:pPr>
        <w:pStyle w:val="Heading2"/>
      </w:pPr>
      <w:r>
        <w:t>69. [DELETE] Delete a Site</w:t>
      </w:r>
    </w:p>
    <w:p>
      <w:r>
        <w:rPr>
          <w:b/>
        </w:rPr>
        <w:t xml:space="preserve">Endpoint: </w:t>
      </w:r>
      <w:r>
        <w:rPr>
          <w:rFonts w:ascii="Courier New" w:hAnsi="Courier New"/>
          <w:sz w:val="18"/>
        </w:rPr>
        <w:t>/v3/sites/{{siteId}}</w:t>
      </w:r>
    </w:p>
    <w:p>
      <w:pPr>
        <w:pStyle w:val="Heading3"/>
      </w:pPr>
      <w:r>
        <w:t>Prerequisites</w:t>
      </w:r>
    </w:p>
    <w:p>
      <w:pPr>
        <w:pStyle w:val="ListBullet"/>
      </w:pPr>
      <w:r>
        <w:t>You must have permission to manage sites for the store.</w:t>
      </w:r>
    </w:p>
    <w:p>
      <w:pPr>
        <w:pStyle w:val="Heading3"/>
      </w:pPr>
      <w:r>
        <w:t>Method</w:t>
      </w:r>
    </w:p>
    <w:p>
      <w:r>
        <w:t>DELETE</w:t>
      </w:r>
    </w:p>
    <w:p>
      <w:pPr>
        <w:pStyle w:val="Heading3"/>
      </w:pPr>
      <w:r>
        <w:t>URL</w:t>
      </w:r>
    </w:p>
    <w:p>
      <w:r>
        <w:t>https://api.bigcommerce.com/stores/{{BIG_COMMERCE_STORE_HASH}}/v3/sites/{{site_id}}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site identified by site_id, removing the URL set for that site.</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/v3/sites// or /v3/sites).</w:t>
      </w:r>
    </w:p>
    <w:p>
      <w:pPr>
        <w:pStyle w:val="ListBullet"/>
      </w:pPr>
      <w:r>
        <w:t>Always construct the path as /v3/sites/{{site_id}}, where {{site_id}} is a non-empty string.</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/v3/sites/123</w:t>
        <w:br/>
        <w:t>/v3/sites/abcd-efgh-1234</w:t>
      </w:r>
    </w:p>
    <w:p>
      <w:pPr>
        <w:pStyle w:val="Heading3"/>
      </w:pPr>
      <w:r>
        <w:t>Invalid Examples</w:t>
      </w:r>
    </w:p>
    <w:p>
      <w:r>
        <w:rPr>
          <w:b/>
          <w:color w:val="666666"/>
          <w:sz w:val="16"/>
        </w:rPr>
        <w:t>[http]</w:t>
      </w:r>
    </w:p>
    <w:p>
      <w:pPr>
        <w:shd w:fill="F2F2F2" w:val="clear"/>
      </w:pPr>
      <w:r>
        <w:rPr>
          <w:rFonts w:ascii="Courier New" w:hAnsi="Courier New"/>
          <w:sz w:val="17"/>
        </w:rPr>
        <w:t>/v3/sites//</w:t>
        <w:br/>
        <w:t>/v3/sites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site ID to delete.</w:t>
            </w:r>
          </w:p>
        </w:tc>
      </w:tr>
    </w:tbl>
    <w:p/>
    <w:p>
      <w:pPr>
        <w:pStyle w:val="Heading3"/>
      </w:pPr>
      <w:r>
        <w:t>Response</w:t>
      </w:r>
    </w:p>
    <w:p>
      <w:pPr>
        <w:pStyle w:val="Heading3"/>
      </w:pPr>
      <w:r>
        <w:t>Success Response (204 No Content)</w:t>
      </w:r>
    </w:p>
    <w:p>
      <w:r>
        <w:t>No content is returned.</w:t>
      </w:r>
    </w:p>
    <w:p>
      <w:r>
        <w:t>(Documentation indicates a JSON shape like the following, but the HTTP status is 204, so a response body should not be expected.)</w:t>
      </w:r>
    </w:p>
    <w:p>
      <w:r>
        <w:rPr>
          <w:b/>
          <w:color w:val="666666"/>
          <w:sz w:val="16"/>
        </w:rPr>
        <w:t>[json]</w:t>
      </w:r>
    </w:p>
    <w:p>
      <w:pPr>
        <w:shd w:fill="F2F2F2" w:val="clear"/>
      </w:pPr>
      <w:r>
        <w:rPr>
          <w:rFonts w:ascii="Courier New" w:hAnsi="Courier New"/>
          <w:sz w:val="17"/>
        </w:rPr>
        <w:t>{</w:t>
        <w:br/>
        <w:t xml:space="preserve"> "data": {},</w:t>
        <w:br/>
        <w:t xml:space="preserve"> "meta": {}</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'https://api.bigcommerce.com/stores/{{BIG_COMMERCE_STORE_HASH}}/v3/sites/123'</w:t>
      </w:r>
    </w:p>
    <w:p>
      <w:pPr>
        <w:pStyle w:val="Heading3"/>
      </w:pPr>
      <w:r>
        <w:t>Error Handling</w:t>
      </w:r>
    </w:p>
    <w:p>
      <w:pPr>
        <w:pStyle w:val="ListBullet"/>
      </w:pPr>
      <w:r>
        <w:t>204 No Content: Site deleted successfully.</w:t>
      </w:r>
    </w:p>
    <w:p>
      <w:pPr>
        <w:pStyle w:val="ListBullet"/>
      </w:pPr>
      <w:r>
        <w:t>Other error status codes were not provided in the scraped content.</w:t>
      </w:r>
    </w:p>
    <w:p>
      <w:pPr>
        <w:pStyle w:val="Heading3"/>
      </w:pPr>
      <w:r>
        <w:t>Related sites actions</w:t>
      </w:r>
    </w:p>
    <w:p>
      <w:pPr>
        <w:pStyle w:val="ListBullet"/>
      </w:pPr>
      <w:r>
        <w:t>[GET] Get a Site’s SSL/TLS Certificate Information — /v3/sites/{{siteId}}/certificate</w:t>
      </w:r>
    </w:p>
    <w:p>
      <w:pPr>
        <w:pStyle w:val="ListBullet"/>
      </w:pPr>
      <w:r>
        <w:t>[POST] Create a Site — /v3/sites</w:t>
      </w:r>
    </w:p>
    <w:p>
      <w:pPr>
        <w:pStyle w:val="ListBullet"/>
      </w:pPr>
      <w:r>
        <w:t>[GET] Get a Site — /sites/{{siteId}}</w:t>
      </w:r>
    </w:p>
    <w:p>
      <w:pPr>
        <w:pStyle w:val="ListBullet"/>
      </w:pPr>
      <w:r>
        <w:t>[GET] List Sites (Headless Storefront Channels) — /sites</w:t>
      </w:r>
    </w:p>
    <w:p>
      <w:pPr>
        <w:pStyle w:val="ListBullet"/>
      </w:pPr>
      <w:r>
        <w:t>[PUT] Update a Site — /sites/{{siteId}}</w:t>
      </w:r>
    </w:p>
    <w:p>
      <w:r>
        <w:br w:type="page"/>
      </w:r>
    </w:p>
    <w:p>
      <w:pPr>
        <w:pStyle w:val="Heading2"/>
      </w:pPr>
      <w:r>
        <w:t>70. [GET] Get Storefront Security Settings</w:t>
      </w:r>
    </w:p>
    <w:p>
      <w:r>
        <w:rPr>
          <w:b/>
        </w:rPr>
        <w:t xml:space="preserve">Endpoint: </w:t>
      </w:r>
      <w:r>
        <w:rPr>
          <w:rFonts w:ascii="Courier New" w:hAnsi="Courier New"/>
          <w:sz w:val="18"/>
        </w:rPr>
        <w:t>/v3/settings/storefront/security</w:t>
      </w:r>
    </w:p>
    <w:p>
      <w:pPr>
        <w:pStyle w:val="Heading3"/>
      </w:pPr>
      <w:r>
        <w:t>Method</w:t>
      </w:r>
    </w:p>
    <w:p>
      <w:r>
        <w:t>GET</w:t>
      </w:r>
    </w:p>
    <w:p>
      <w:pPr>
        <w:pStyle w:val="Heading3"/>
      </w:pPr>
      <w:r>
        <w:t>URL</w:t>
      </w:r>
    </w:p>
    <w:p>
      <w:r>
        <w:t>https://api.bigcommerce.com/stores/{{BIG_COMMERCE_STORE_HASH}}/v3/settings/storefront/security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store’s storefront security settings. You can optionally request channel-specific settings using channel_id; when requesting channel settings, null values indicate the setting is inherited from global settings and has not been overridden for that channel.</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Channel ID to use for channel-specific settings. If omitted, the response reflects global settings only. Send as a URL query parameter (not in the body).</w:t>
            </w:r>
          </w:p>
        </w:tc>
      </w:tr>
    </w:tbl>
    <w:p/>
    <w:p>
      <w:pPr>
        <w:pStyle w:val="Heading3"/>
      </w:pPr>
      <w:r>
        <w:t>Response</w:t>
      </w:r>
    </w:p>
    <w:p>
      <w:pPr>
        <w:pStyle w:val="Heading3"/>
      </w:pPr>
      <w:r>
        <w:t>Success Response (200 OK)</w:t>
      </w:r>
    </w:p>
    <w:p>
      <w:r>
        <w:t>application/json</w:t>
      </w:r>
    </w:p>
    <w:p>
      <w:r>
        <w:rPr>
          <w:b/>
          <w:color w:val="666666"/>
          <w:sz w:val="16"/>
        </w:rPr>
        <w:t>[json]</w:t>
      </w:r>
    </w:p>
    <w:p>
      <w:pPr>
        <w:shd w:fill="F2F2F2" w:val="clear"/>
      </w:pPr>
      <w:r>
        <w:rPr>
          <w:rFonts w:ascii="Courier New" w:hAnsi="Courier New"/>
          <w:sz w:val="17"/>
        </w:rPr>
        <w:t>{</w:t>
        <w:br/>
        <w:t xml:space="preserve"> "data": {</w:t>
        <w:br/>
        <w:t xml:space="preserve"> "csp_header": {</w:t>
        <w:br/>
        <w:t xml:space="preserve"> "enabled": true,</w:t>
        <w:br/>
        <w:t xml:space="preserve"> "header_value": "default-src 'self'; img-src 'self' https: data:; script-src 'self' 'unsafe-inline'; style-src 'self' 'unsafe-inline'"</w:t>
        <w:br/>
        <w:t xml:space="preserve"> },</w:t>
        <w:br/>
        <w:t xml:space="preserve"> "hsts": {</w:t>
        <w:br/>
        <w:t xml:space="preserve"> "enabled": true,</w:t>
        <w:br/>
        <w:t xml:space="preserve"> "include_preload": false,</w:t>
        <w:br/>
        <w:t xml:space="preserve"> "include_subdomains": true,</w:t>
        <w:br/>
        <w:t xml:space="preserve"> "max_age": "&lt;HSTSMaxAgeEnumValues&gt;"</w:t>
        <w:br/>
        <w:t xml:space="preserve"> },</w:t>
        <w:br/>
        <w:t xml:space="preserve"> "sitewide_https_enabled": true,</w:t>
        <w:br/>
        <w:t xml:space="preserve"> "x_frame_options_header": {</w:t>
        <w:br/>
        <w:t xml:space="preserve"> "allowed_url": "https://partner.example.com",</w:t>
        <w:br/>
        <w:t xml:space="preserve"> "enabled": true,</w:t>
        <w:br/>
        <w:t xml:space="preserve"> "setting": "same_origin"</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Storefront security settings object.</w:t>
            </w:r>
          </w:p>
        </w:tc>
      </w:tr>
      <w:tr>
        <w:tc>
          <w:tcPr>
            <w:tcW w:type="dxa" w:w="2880"/>
          </w:tcPr>
          <w:p>
            <w:r>
              <w:t>data.csp_header</w:t>
            </w:r>
          </w:p>
        </w:tc>
        <w:tc>
          <w:tcPr>
            <w:tcW w:type="dxa" w:w="2880"/>
          </w:tcPr>
          <w:p>
            <w:r>
              <w:t>object</w:t>
            </w:r>
          </w:p>
        </w:tc>
        <w:tc>
          <w:tcPr>
            <w:tcW w:type="dxa" w:w="2880"/>
          </w:tcPr>
          <w:p>
            <w:r>
              <w:t>Content Security Policy (CSP) header configuration.</w:t>
            </w:r>
          </w:p>
        </w:tc>
      </w:tr>
      <w:tr>
        <w:tc>
          <w:tcPr>
            <w:tcW w:type="dxa" w:w="2880"/>
          </w:tcPr>
          <w:p>
            <w:r>
              <w:t>data.csp_header.enabled</w:t>
            </w:r>
          </w:p>
        </w:tc>
        <w:tc>
          <w:tcPr>
            <w:tcW w:type="dxa" w:w="2880"/>
          </w:tcPr>
          <w:p>
            <w:r>
              <w:t>boolean</w:t>
            </w:r>
          </w:p>
        </w:tc>
        <w:tc>
          <w:tcPr>
            <w:tcW w:type="dxa" w:w="2880"/>
          </w:tcPr>
          <w:p>
            <w:r>
              <w:t>Whether CSP header is enabled.</w:t>
            </w:r>
          </w:p>
        </w:tc>
      </w:tr>
      <w:tr>
        <w:tc>
          <w:tcPr>
            <w:tcW w:type="dxa" w:w="2880"/>
          </w:tcPr>
          <w:p>
            <w:r>
              <w:t>data.csp_header.header_value</w:t>
            </w:r>
          </w:p>
        </w:tc>
        <w:tc>
          <w:tcPr>
            <w:tcW w:type="dxa" w:w="2880"/>
          </w:tcPr>
          <w:p>
            <w:r>
              <w:t>string</w:t>
            </w:r>
          </w:p>
        </w:tc>
        <w:tc>
          <w:tcPr>
            <w:tcW w:type="dxa" w:w="2880"/>
          </w:tcPr>
          <w:p>
            <w:r>
              <w:t>The CSP header value.</w:t>
            </w:r>
          </w:p>
        </w:tc>
      </w:tr>
      <w:tr>
        <w:tc>
          <w:tcPr>
            <w:tcW w:type="dxa" w:w="2880"/>
          </w:tcPr>
          <w:p>
            <w:r>
              <w:t>data.hsts</w:t>
            </w:r>
          </w:p>
        </w:tc>
        <w:tc>
          <w:tcPr>
            <w:tcW w:type="dxa" w:w="2880"/>
          </w:tcPr>
          <w:p>
            <w:r>
              <w:t>object</w:t>
            </w:r>
          </w:p>
        </w:tc>
        <w:tc>
          <w:tcPr>
            <w:tcW w:type="dxa" w:w="2880"/>
          </w:tcPr>
          <w:p>
            <w:r>
              <w:t>HTTP Strict Transport Security (HSTS) configuration.</w:t>
            </w:r>
          </w:p>
        </w:tc>
      </w:tr>
      <w:tr>
        <w:tc>
          <w:tcPr>
            <w:tcW w:type="dxa" w:w="2880"/>
          </w:tcPr>
          <w:p>
            <w:r>
              <w:t>data.hsts.enabled</w:t>
            </w:r>
          </w:p>
        </w:tc>
        <w:tc>
          <w:tcPr>
            <w:tcW w:type="dxa" w:w="2880"/>
          </w:tcPr>
          <w:p>
            <w:r>
              <w:t>boolean</w:t>
            </w:r>
          </w:p>
        </w:tc>
        <w:tc>
          <w:tcPr>
            <w:tcW w:type="dxa" w:w="2880"/>
          </w:tcPr>
          <w:p>
            <w:r>
              <w:t>Whether HSTS is enabled.</w:t>
            </w:r>
          </w:p>
        </w:tc>
      </w:tr>
      <w:tr>
        <w:tc>
          <w:tcPr>
            <w:tcW w:type="dxa" w:w="2880"/>
          </w:tcPr>
          <w:p>
            <w:r>
              <w:t>data.hsts.include_preload</w:t>
            </w:r>
          </w:p>
        </w:tc>
        <w:tc>
          <w:tcPr>
            <w:tcW w:type="dxa" w:w="2880"/>
          </w:tcPr>
          <w:p>
            <w:r>
              <w:t>boolean</w:t>
            </w:r>
          </w:p>
        </w:tc>
        <w:tc>
          <w:tcPr>
            <w:tcW w:type="dxa" w:w="2880"/>
          </w:tcPr>
          <w:p>
            <w:r>
              <w:t>Whether the domain should be included in browser preload lists (if eligible).</w:t>
            </w:r>
          </w:p>
        </w:tc>
      </w:tr>
      <w:tr>
        <w:tc>
          <w:tcPr>
            <w:tcW w:type="dxa" w:w="2880"/>
          </w:tcPr>
          <w:p>
            <w:r>
              <w:t>data.hsts.include_subdomains</w:t>
            </w:r>
          </w:p>
        </w:tc>
        <w:tc>
          <w:tcPr>
            <w:tcW w:type="dxa" w:w="2880"/>
          </w:tcPr>
          <w:p>
            <w:r>
              <w:t>boolean</w:t>
            </w:r>
          </w:p>
        </w:tc>
        <w:tc>
          <w:tcPr>
            <w:tcW w:type="dxa" w:w="2880"/>
          </w:tcPr>
          <w:p>
            <w:r>
              <w:t>Whether HSTS applies to subdomains.</w:t>
            </w:r>
          </w:p>
        </w:tc>
      </w:tr>
      <w:tr>
        <w:tc>
          <w:tcPr>
            <w:tcW w:type="dxa" w:w="2880"/>
          </w:tcPr>
          <w:p>
            <w:r>
              <w:t>data.hsts.max_age</w:t>
            </w:r>
          </w:p>
        </w:tc>
        <w:tc>
          <w:tcPr>
            <w:tcW w:type="dxa" w:w="2880"/>
          </w:tcPr>
          <w:p>
            <w:r>
              <w:t>string</w:t>
            </w:r>
          </w:p>
        </w:tc>
        <w:tc>
          <w:tcPr>
            <w:tcW w:type="dxa" w:w="2880"/>
          </w:tcPr>
          <w:p>
            <w:r>
              <w:t>HSTS max-age value. Documented as &lt;HSTSMaxAgeEnumValues&gt;.</w:t>
            </w:r>
          </w:p>
        </w:tc>
      </w:tr>
      <w:tr>
        <w:tc>
          <w:tcPr>
            <w:tcW w:type="dxa" w:w="2880"/>
          </w:tcPr>
          <w:p>
            <w:r>
              <w:t>data.sitewide_https_enabled</w:t>
            </w:r>
          </w:p>
        </w:tc>
        <w:tc>
          <w:tcPr>
            <w:tcW w:type="dxa" w:w="2880"/>
          </w:tcPr>
          <w:p>
            <w:r>
              <w:t>boolean</w:t>
            </w:r>
          </w:p>
        </w:tc>
        <w:tc>
          <w:tcPr>
            <w:tcW w:type="dxa" w:w="2880"/>
          </w:tcPr>
          <w:p>
            <w:r>
              <w:t>Whether sitewide HTTPS is enabled.</w:t>
            </w:r>
          </w:p>
        </w:tc>
      </w:tr>
      <w:tr>
        <w:tc>
          <w:tcPr>
            <w:tcW w:type="dxa" w:w="2880"/>
          </w:tcPr>
          <w:p>
            <w:r>
              <w:t>data.x_frame_options_header</w:t>
            </w:r>
          </w:p>
        </w:tc>
        <w:tc>
          <w:tcPr>
            <w:tcW w:type="dxa" w:w="2880"/>
          </w:tcPr>
          <w:p>
            <w:r>
              <w:t>object</w:t>
            </w:r>
          </w:p>
        </w:tc>
        <w:tc>
          <w:tcPr>
            <w:tcW w:type="dxa" w:w="2880"/>
          </w:tcPr>
          <w:p>
            <w:r>
              <w:t>X-Frame-Options header configuration.</w:t>
            </w:r>
          </w:p>
        </w:tc>
      </w:tr>
      <w:tr>
        <w:tc>
          <w:tcPr>
            <w:tcW w:type="dxa" w:w="2880"/>
          </w:tcPr>
          <w:p>
            <w:r>
              <w:t>data.x_frame_options_header.allowed_url</w:t>
            </w:r>
          </w:p>
        </w:tc>
        <w:tc>
          <w:tcPr>
            <w:tcW w:type="dxa" w:w="2880"/>
          </w:tcPr>
          <w:p>
            <w:r>
              <w:t>string</w:t>
            </w:r>
          </w:p>
        </w:tc>
        <w:tc>
          <w:tcPr>
            <w:tcW w:type="dxa" w:w="2880"/>
          </w:tcPr>
          <w:p>
            <w:r>
              <w:t>Allowed URL when setting is allow_from_url.</w:t>
            </w:r>
          </w:p>
        </w:tc>
      </w:tr>
      <w:tr>
        <w:tc>
          <w:tcPr>
            <w:tcW w:type="dxa" w:w="2880"/>
          </w:tcPr>
          <w:p>
            <w:r>
              <w:t>data.x_frame_options_header.enabled</w:t>
            </w:r>
          </w:p>
        </w:tc>
        <w:tc>
          <w:tcPr>
            <w:tcW w:type="dxa" w:w="2880"/>
          </w:tcPr>
          <w:p>
            <w:r>
              <w:t>boolean</w:t>
            </w:r>
          </w:p>
        </w:tc>
        <w:tc>
          <w:tcPr>
            <w:tcW w:type="dxa" w:w="2880"/>
          </w:tcPr>
          <w:p>
            <w:r>
              <w:t>Whether the X-Frame-Options header is enabled.</w:t>
            </w:r>
          </w:p>
        </w:tc>
      </w:tr>
      <w:tr>
        <w:tc>
          <w:tcPr>
            <w:tcW w:type="dxa" w:w="2880"/>
          </w:tcPr>
          <w:p>
            <w:r>
              <w:t>data.x_frame_options_header.setting</w:t>
            </w:r>
          </w:p>
        </w:tc>
        <w:tc>
          <w:tcPr>
            <w:tcW w:type="dxa" w:w="2880"/>
          </w:tcPr>
          <w:p>
            <w:r>
              <w:t>string</w:t>
            </w:r>
          </w:p>
        </w:tc>
        <w:tc>
          <w:tcPr>
            <w:tcW w:type="dxa" w:w="2880"/>
          </w:tcPr>
          <w:p>
            <w:r>
              <w:t>X-Frame-Options setting. Possible values: deny, same_origin, allow_from_url.</w:t>
            </w:r>
          </w:p>
        </w:tc>
      </w:tr>
      <w:tr>
        <w:tc>
          <w:tcPr>
            <w:tcW w:type="dxa" w:w="2880"/>
          </w:tcPr>
          <w:p>
            <w:r>
              <w:t>meta</w:t>
            </w:r>
          </w:p>
        </w:tc>
        <w:tc>
          <w:tcPr>
            <w:tcW w:type="dxa" w:w="2880"/>
          </w:tcPr>
          <w:p>
            <w:r>
              <w:t>object</w:t>
            </w:r>
          </w:p>
        </w:tc>
        <w:tc>
          <w:tcPr>
            <w:tcW w:type="dxa" w:w="2880"/>
          </w:tcPr>
          <w:p>
            <w:r>
              <w:t>Metadata object (may contain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'https://api.bigcommerce.com/stores/{{BIG_COMMERCE_STORE_HASH}}/v3/settings/storefront/security' \</w:t>
        <w:br/>
        <w:t xml:space="preserve"> --header 'Accept: application/json'</w:t>
      </w:r>
    </w:p>
    <w:p>
      <w:pPr>
        <w:pStyle w:val="Heading3"/>
      </w:pPr>
      <w:r>
        <w:t>Example Usage</w:t>
      </w:r>
    </w:p>
    <w:p>
      <w:pPr>
        <w:pStyle w:val="Heading3"/>
      </w:pPr>
      <w:r>
        <w:t>Example 1: Get Global Storefront Security Settings</w:t>
      </w:r>
    </w:p>
    <w:p>
      <w:pPr>
        <w:pStyle w:val="Heading3"/>
      </w:pPr>
      <w:r>
        <w:t>Example 2: Get Channel-Specific Storefront Security Settings</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'https://api.bigcommerce.com/stores/{{BIG_COMMERCE_STORE_HASH}}/v3/settings/storefront/security?channel_id=123' \</w:t>
        <w:br/>
        <w:t xml:space="preserve"> --header 'Accept: application/json'</w:t>
      </w:r>
    </w:p>
    <w:p>
      <w:pPr>
        <w:pStyle w:val="Heading3"/>
      </w:pPr>
      <w:r>
        <w:t>Notes</w:t>
      </w:r>
    </w:p>
    <w:p>
      <w:pPr>
        <w:pStyle w:val="ListBullet"/>
      </w:pPr>
      <w:r>
        <w:t>If channel_id is omitted, the endpoint returns global settings only.</w:t>
      </w:r>
    </w:p>
    <w:p>
      <w:pPr>
        <w:pStyle w:val="ListBullet"/>
      </w:pPr>
      <w:r>
        <w:t>When channel_id is provided, null indicates a field has not been overridden for that channel and is inherited from global settings.</w:t>
      </w:r>
    </w:p>
    <w:p>
      <w:pPr>
        <w:pStyle w:val="Heading3"/>
      </w:pPr>
      <w:r>
        <w:t>Related storefrontSecuritySettings actions</w:t>
      </w:r>
    </w:p>
    <w:p>
      <w:pPr>
        <w:pStyle w:val="ListBullet"/>
      </w:pPr>
      <w:r>
        <w:t>[PUT] Update Storefront Security Settings — /settings/storefront/security</w:t>
      </w:r>
    </w:p>
    <w:p>
      <w:r>
        <w:br w:type="page"/>
      </w:r>
    </w:p>
    <w:p>
      <w:pPr>
        <w:pStyle w:val="Heading2"/>
      </w:pPr>
      <w:r>
        <w:t>71. [PUT] Update Storefront Security Settings</w:t>
      </w:r>
    </w:p>
    <w:p>
      <w:r>
        <w:rPr>
          <w:b/>
        </w:rPr>
        <w:t xml:space="preserve">Endpoint: </w:t>
      </w:r>
      <w:r>
        <w:rPr>
          <w:rFonts w:ascii="Courier New" w:hAnsi="Courier New"/>
          <w:sz w:val="18"/>
        </w:rPr>
        <w:t>/settings/storefront/security</w:t>
      </w:r>
    </w:p>
    <w:p>
      <w:pPr>
        <w:pStyle w:val="Heading3"/>
      </w:pPr>
      <w:r>
        <w:t>Update Storefront Security Settings (Global or Channel-Specific)</w:t>
      </w:r>
    </w:p>
    <w:p>
      <w:pPr>
        <w:pStyle w:val="Heading3"/>
      </w:pPr>
      <w:r>
        <w:t>Prerequisites</w:t>
      </w:r>
    </w:p>
    <w:p>
      <w:pPr>
        <w:pStyle w:val="ListBullet"/>
      </w:pPr>
      <w:r>
        <w:t>Store must support Storefront security settings management</w:t>
      </w:r>
    </w:p>
    <w:p>
      <w:pPr>
        <w:pStyle w:val="ListBullet"/>
      </w:pPr>
      <w:r>
        <w:t>You must have permission to update store settings</w:t>
      </w:r>
    </w:p>
    <w:p>
      <w:pPr>
        <w:pStyle w:val="Heading3"/>
      </w:pPr>
      <w:r>
        <w:t>Method</w:t>
      </w:r>
    </w:p>
    <w:p>
      <w:r>
        <w:t>PUT</w:t>
      </w:r>
    </w:p>
    <w:p>
      <w:pPr>
        <w:pStyle w:val="Heading3"/>
      </w:pPr>
      <w:r>
        <w:t>URL</w:t>
      </w:r>
    </w:p>
    <w:p>
      <w:r>
        <w:t>https://api.bigcommerce.com/stores/{{BIG_COMMERCE_STORE_HASH}}/v3/settings/storefront/security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storefront security settings for a store. You can optionally target a specific channel using channel_id; if omitted, the update applies to global settings. Partial updates are not supported—send the full settings object each time.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 beyond the base store context.</w:t>
      </w:r>
    </w:p>
    <w:p>
      <w:pPr>
        <w:pStyle w:val="ListBullet"/>
      </w:pPr>
      <w:r>
        <w:t>Partial updates are not supported: all settings should be supplied in the request body.</w:t>
      </w:r>
    </w:p>
    <w:p>
      <w:pPr>
        <w:pStyle w:val="ListBullet"/>
      </w:pPr>
      <w:r>
        <w:t>To delete channel-level overrides (and inherit from global settings), supply null values (where supported) for the relevant settings when using channel_id.</w:t>
      </w:r>
    </w:p>
    <w:p>
      <w:pPr>
        <w:pStyle w:val="Heading3"/>
      </w:pPr>
      <w:r>
        <w:t>Valid Examples</w:t>
      </w:r>
    </w:p>
    <w:p>
      <w:r>
        <w:rPr>
          <w:b/>
          <w:color w:val="666666"/>
          <w:sz w:val="16"/>
        </w:rPr>
        <w:t>[http]</w:t>
      </w:r>
    </w:p>
    <w:p>
      <w:pPr>
        <w:shd w:fill="F2F2F2" w:val="clear"/>
      </w:pPr>
      <w:r>
        <w:rPr>
          <w:rFonts w:ascii="Courier New" w:hAnsi="Courier New"/>
          <w:sz w:val="17"/>
        </w:rPr>
        <w:t>/v3/settings/storefront/security</w:t>
        <w:br/>
        <w:t>/v3/settings/storefront/security?channel_id=123</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Channel ID to update channel-specific settings. If omitted, updates global settings only.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csp_header</w:t>
            </w:r>
          </w:p>
        </w:tc>
        <w:tc>
          <w:tcPr>
            <w:tcW w:type="dxa" w:w="2880"/>
          </w:tcPr>
          <w:p>
            <w:r>
              <w:t>object</w:t>
            </w:r>
          </w:p>
        </w:tc>
        <w:tc>
          <w:tcPr>
            <w:tcW w:type="dxa" w:w="2880"/>
          </w:tcPr>
          <w:p>
            <w:r>
              <w:t>Content Security Policy header settings.</w:t>
            </w:r>
          </w:p>
        </w:tc>
      </w:tr>
      <w:tr>
        <w:tc>
          <w:tcPr>
            <w:tcW w:type="dxa" w:w="2880"/>
          </w:tcPr>
          <w:p>
            <w:r>
              <w:t>hsts</w:t>
            </w:r>
          </w:p>
        </w:tc>
        <w:tc>
          <w:tcPr>
            <w:tcW w:type="dxa" w:w="2880"/>
          </w:tcPr>
          <w:p>
            <w:r>
              <w:t>object</w:t>
            </w:r>
          </w:p>
        </w:tc>
        <w:tc>
          <w:tcPr>
            <w:tcW w:type="dxa" w:w="2880"/>
          </w:tcPr>
          <w:p>
            <w:r>
              <w:t>HTTP Strict Transport Security (HSTS) settings.</w:t>
            </w:r>
          </w:p>
        </w:tc>
      </w:tr>
      <w:tr>
        <w:tc>
          <w:tcPr>
            <w:tcW w:type="dxa" w:w="2880"/>
          </w:tcPr>
          <w:p>
            <w:r>
              <w:t>sitewide_https_enabled</w:t>
            </w:r>
          </w:p>
        </w:tc>
        <w:tc>
          <w:tcPr>
            <w:tcW w:type="dxa" w:w="2880"/>
          </w:tcPr>
          <w:p>
            <w:r>
              <w:t>boolean</w:t>
            </w:r>
          </w:p>
        </w:tc>
        <w:tc>
          <w:tcPr>
            <w:tcW w:type="dxa" w:w="2880"/>
          </w:tcPr>
          <w:p>
            <w:r>
              <w:t>Enables/disables sitewide HTTPS.</w:t>
            </w:r>
          </w:p>
        </w:tc>
      </w:tr>
      <w:tr>
        <w:tc>
          <w:tcPr>
            <w:tcW w:type="dxa" w:w="2880"/>
          </w:tcPr>
          <w:p>
            <w:r>
              <w:t>x_frame_options_header</w:t>
            </w:r>
          </w:p>
        </w:tc>
        <w:tc>
          <w:tcPr>
            <w:tcW w:type="dxa" w:w="2880"/>
          </w:tcPr>
          <w:p>
            <w:r>
              <w:t>object</w:t>
            </w:r>
          </w:p>
        </w:tc>
        <w:tc>
          <w:tcPr>
            <w:tcW w:type="dxa" w:w="2880"/>
          </w:tcPr>
          <w:p>
            <w:r>
              <w:t>X-Frame-Options header settings.</w:t>
            </w:r>
          </w:p>
        </w:tc>
      </w:tr>
    </w:tbl>
    <w:p/>
    <w:p>
      <w:pPr>
        <w:pStyle w:val="Heading3"/>
      </w:pPr>
      <w:r>
        <w:t>Request Body Schema</w:t>
      </w:r>
    </w:p>
    <w:p>
      <w:r>
        <w:rPr>
          <w:b/>
          <w:color w:val="666666"/>
          <w:sz w:val="16"/>
        </w:rPr>
        <w:t>[json]</w:t>
      </w:r>
    </w:p>
    <w:p>
      <w:pPr>
        <w:shd w:fill="F2F2F2" w:val="clear"/>
      </w:pPr>
      <w:r>
        <w:rPr>
          <w:rFonts w:ascii="Courier New" w:hAnsi="Courier New"/>
          <w:sz w:val="17"/>
        </w:rPr>
        <w:t>{</w:t>
        <w:br/>
        <w:t xml:space="preserve"> "csp_header": {</w:t>
        <w:br/>
        <w:t xml:space="preserve"> "enabled": true,</w:t>
        <w:br/>
        <w:t xml:space="preserve"> "header_value": "string"</w:t>
        <w:br/>
        <w:t xml:space="preserve"> },</w:t>
        <w:br/>
        <w:t xml:space="preserve"> "hsts": {</w:t>
        <w:br/>
        <w:t xml:space="preserve"> "enabled": true,</w:t>
        <w:br/>
        <w:t xml:space="preserve"> "include_preload": true,</w:t>
        <w:br/>
        <w:t xml:space="preserve"> "include_subdomains": true,</w:t>
        <w:br/>
        <w:t xml:space="preserve"> "max_age": "one_year"</w:t>
        <w:br/>
        <w:t xml:space="preserve"> },</w:t>
        <w:br/>
        <w:t xml:space="preserve"> "sitewide_https_enabled": true,</w:t>
        <w:br/>
        <w:t xml:space="preserve"> "x_frame_options_header": {</w:t>
        <w:br/>
        <w:t xml:space="preserve"> "allowed_url": "string",</w:t>
        <w:br/>
        <w:t xml:space="preserve"> "enabled": true,</w:t>
        <w:br/>
        <w:t xml:space="preserve"> "setting": "same_origin"</w:t>
        <w:br/>
        <w:t xml:space="preserve"> }</w:t>
        <w:br/>
        <w:t>}</w:t>
      </w:r>
    </w:p>
    <w:p>
      <w:pPr>
        <w:pStyle w:val="Heading3"/>
      </w:pPr>
      <w:r>
        <w:t>Request Body Field Details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csp_header.enabled</w:t>
            </w:r>
          </w:p>
        </w:tc>
        <w:tc>
          <w:tcPr>
            <w:tcW w:type="dxa" w:w="2880"/>
          </w:tcPr>
          <w:p>
            <w:r>
              <w:t>boolean</w:t>
            </w:r>
          </w:p>
        </w:tc>
        <w:tc>
          <w:tcPr>
            <w:tcW w:type="dxa" w:w="2880"/>
          </w:tcPr>
          <w:p>
            <w:r>
              <w:t>Whether CSP header is enabled.</w:t>
            </w:r>
          </w:p>
        </w:tc>
      </w:tr>
      <w:tr>
        <w:tc>
          <w:tcPr>
            <w:tcW w:type="dxa" w:w="2880"/>
          </w:tcPr>
          <w:p>
            <w:r>
              <w:t>csp_header.header_value</w:t>
            </w:r>
          </w:p>
        </w:tc>
        <w:tc>
          <w:tcPr>
            <w:tcW w:type="dxa" w:w="2880"/>
          </w:tcPr>
          <w:p>
            <w:r>
              <w:t>string</w:t>
            </w:r>
          </w:p>
        </w:tc>
        <w:tc>
          <w:tcPr>
            <w:tcW w:type="dxa" w:w="2880"/>
          </w:tcPr>
          <w:p>
            <w:r>
              <w:t>CSP header value.</w:t>
            </w:r>
          </w:p>
        </w:tc>
      </w:tr>
      <w:tr>
        <w:tc>
          <w:tcPr>
            <w:tcW w:type="dxa" w:w="2880"/>
          </w:tcPr>
          <w:p>
            <w:r>
              <w:t>hsts.enabled</w:t>
            </w:r>
          </w:p>
        </w:tc>
        <w:tc>
          <w:tcPr>
            <w:tcW w:type="dxa" w:w="2880"/>
          </w:tcPr>
          <w:p>
            <w:r>
              <w:t>boolean</w:t>
            </w:r>
          </w:p>
        </w:tc>
        <w:tc>
          <w:tcPr>
            <w:tcW w:type="dxa" w:w="2880"/>
          </w:tcPr>
          <w:p>
            <w:r>
              <w:t>Whether HSTS is enabled.</w:t>
            </w:r>
          </w:p>
        </w:tc>
      </w:tr>
      <w:tr>
        <w:tc>
          <w:tcPr>
            <w:tcW w:type="dxa" w:w="2880"/>
          </w:tcPr>
          <w:p>
            <w:r>
              <w:t>hsts.include_preload</w:t>
            </w:r>
          </w:p>
        </w:tc>
        <w:tc>
          <w:tcPr>
            <w:tcW w:type="dxa" w:w="2880"/>
          </w:tcPr>
          <w:p>
            <w:r>
              <w:t>boolean</w:t>
            </w:r>
          </w:p>
        </w:tc>
        <w:tc>
          <w:tcPr>
            <w:tcW w:type="dxa" w:w="2880"/>
          </w:tcPr>
          <w:p>
            <w:r>
              <w:t>Whether to include the preload directive.</w:t>
            </w:r>
          </w:p>
        </w:tc>
      </w:tr>
      <w:tr>
        <w:tc>
          <w:tcPr>
            <w:tcW w:type="dxa" w:w="2880"/>
          </w:tcPr>
          <w:p>
            <w:r>
              <w:t>hsts.include_subdomains</w:t>
            </w:r>
          </w:p>
        </w:tc>
        <w:tc>
          <w:tcPr>
            <w:tcW w:type="dxa" w:w="2880"/>
          </w:tcPr>
          <w:p>
            <w:r>
              <w:t>boolean</w:t>
            </w:r>
          </w:p>
        </w:tc>
        <w:tc>
          <w:tcPr>
            <w:tcW w:type="dxa" w:w="2880"/>
          </w:tcPr>
          <w:p>
            <w:r>
              <w:t>Whether to include subdomains in HSTS policy.</w:t>
            </w:r>
          </w:p>
        </w:tc>
      </w:tr>
      <w:tr>
        <w:tc>
          <w:tcPr>
            <w:tcW w:type="dxa" w:w="2880"/>
          </w:tcPr>
          <w:p>
            <w:r>
              <w:t>hsts.max_age</w:t>
            </w:r>
          </w:p>
        </w:tc>
        <w:tc>
          <w:tcPr>
            <w:tcW w:type="dxa" w:w="2880"/>
          </w:tcPr>
          <w:p>
            <w:r>
              <w:t>string (enum)</w:t>
            </w:r>
          </w:p>
        </w:tc>
        <w:tc>
          <w:tcPr>
            <w:tcW w:type="dxa" w:w="2880"/>
          </w:tcPr>
          <w:p>
            <w:r>
              <w:t>HSTS max-age value. Allowed: zero_seconds, five_minutes, one_year.</w:t>
            </w:r>
          </w:p>
        </w:tc>
      </w:tr>
      <w:tr>
        <w:tc>
          <w:tcPr>
            <w:tcW w:type="dxa" w:w="2880"/>
          </w:tcPr>
          <w:p>
            <w:r>
              <w:t>sitewide_https_enabled</w:t>
            </w:r>
          </w:p>
        </w:tc>
        <w:tc>
          <w:tcPr>
            <w:tcW w:type="dxa" w:w="2880"/>
          </w:tcPr>
          <w:p>
            <w:r>
              <w:t>boolean</w:t>
            </w:r>
          </w:p>
        </w:tc>
        <w:tc>
          <w:tcPr>
            <w:tcW w:type="dxa" w:w="2880"/>
          </w:tcPr>
          <w:p>
            <w:r>
              <w:t>Whether HTTPS is enabled sitewide.</w:t>
            </w:r>
          </w:p>
        </w:tc>
      </w:tr>
      <w:tr>
        <w:tc>
          <w:tcPr>
            <w:tcW w:type="dxa" w:w="2880"/>
          </w:tcPr>
          <w:p>
            <w:r>
              <w:t>x_frame_options_header.allowed_url</w:t>
            </w:r>
          </w:p>
        </w:tc>
        <w:tc>
          <w:tcPr>
            <w:tcW w:type="dxa" w:w="2880"/>
          </w:tcPr>
          <w:p>
            <w:r>
              <w:t>string</w:t>
            </w:r>
          </w:p>
        </w:tc>
        <w:tc>
          <w:tcPr>
            <w:tcW w:type="dxa" w:w="2880"/>
          </w:tcPr>
          <w:p>
            <w:r>
              <w:t>Allowed URL value used when setting is allow_from_url.</w:t>
            </w:r>
          </w:p>
        </w:tc>
      </w:tr>
      <w:tr>
        <w:tc>
          <w:tcPr>
            <w:tcW w:type="dxa" w:w="2880"/>
          </w:tcPr>
          <w:p>
            <w:r>
              <w:t>x_frame_options_header.enabled</w:t>
            </w:r>
          </w:p>
        </w:tc>
        <w:tc>
          <w:tcPr>
            <w:tcW w:type="dxa" w:w="2880"/>
          </w:tcPr>
          <w:p>
            <w:r>
              <w:t>boolean</w:t>
            </w:r>
          </w:p>
        </w:tc>
        <w:tc>
          <w:tcPr>
            <w:tcW w:type="dxa" w:w="2880"/>
          </w:tcPr>
          <w:p>
            <w:r>
              <w:t>Whether X-Frame-Options header is enabled.</w:t>
            </w:r>
          </w:p>
        </w:tc>
      </w:tr>
      <w:tr>
        <w:tc>
          <w:tcPr>
            <w:tcW w:type="dxa" w:w="2880"/>
          </w:tcPr>
          <w:p>
            <w:r>
              <w:t>x_frame_options_header.setting</w:t>
            </w:r>
          </w:p>
        </w:tc>
        <w:tc>
          <w:tcPr>
            <w:tcW w:type="dxa" w:w="2880"/>
          </w:tcPr>
          <w:p>
            <w:r>
              <w:t>string (enum)</w:t>
            </w:r>
          </w:p>
        </w:tc>
        <w:tc>
          <w:tcPr>
            <w:tcW w:type="dxa" w:w="2880"/>
          </w:tcPr>
          <w:p>
            <w:r>
              <w:t>X-Frame-Options setting. Allowed: deny, same_origin, allow_from_url.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"csp_header": {</w:t>
        <w:br/>
        <w:t xml:space="preserve"> "enabled": true,</w:t>
        <w:br/>
        <w:t xml:space="preserve"> "header_value": "string"</w:t>
        <w:br/>
        <w:t xml:space="preserve"> },</w:t>
        <w:br/>
        <w:t xml:space="preserve"> "hsts": {</w:t>
        <w:br/>
        <w:t xml:space="preserve"> "enabled": true,</w:t>
        <w:br/>
        <w:t xml:space="preserve"> "include_preload": true,</w:t>
        <w:br/>
        <w:t xml:space="preserve"> "include_subdomains": true,</w:t>
        <w:br/>
        <w:t xml:space="preserve"> "max_age": "one_year"</w:t>
        <w:br/>
        <w:t xml:space="preserve"> },</w:t>
        <w:br/>
        <w:t xml:space="preserve"> "sitewide_https_enabled": true,</w:t>
        <w:br/>
        <w:t xml:space="preserve"> "x_frame_options_header": {</w:t>
        <w:br/>
        <w:t xml:space="preserve"> "allowed_url": "string",</w:t>
        <w:br/>
        <w:t xml:space="preserve"> "enabled": true,</w:t>
        <w:br/>
        <w:t xml:space="preserve"> "setting": "same_origin"</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storefront security settings.</w:t>
            </w:r>
          </w:p>
        </w:tc>
      </w:tr>
      <w:tr>
        <w:tc>
          <w:tcPr>
            <w:tcW w:type="dxa" w:w="2880"/>
          </w:tcPr>
          <w:p>
            <w:r>
              <w:t>data.csp_header</w:t>
            </w:r>
          </w:p>
        </w:tc>
        <w:tc>
          <w:tcPr>
            <w:tcW w:type="dxa" w:w="2880"/>
          </w:tcPr>
          <w:p>
            <w:r>
              <w:t>object</w:t>
            </w:r>
          </w:p>
        </w:tc>
        <w:tc>
          <w:tcPr>
            <w:tcW w:type="dxa" w:w="2880"/>
          </w:tcPr>
          <w:p>
            <w:r>
              <w:t>CSP header settings.</w:t>
            </w:r>
          </w:p>
        </w:tc>
      </w:tr>
      <w:tr>
        <w:tc>
          <w:tcPr>
            <w:tcW w:type="dxa" w:w="2880"/>
          </w:tcPr>
          <w:p>
            <w:r>
              <w:t>data.csp_header.enabled</w:t>
            </w:r>
          </w:p>
        </w:tc>
        <w:tc>
          <w:tcPr>
            <w:tcW w:type="dxa" w:w="2880"/>
          </w:tcPr>
          <w:p>
            <w:r>
              <w:t>boolean</w:t>
            </w:r>
          </w:p>
        </w:tc>
        <w:tc>
          <w:tcPr>
            <w:tcW w:type="dxa" w:w="2880"/>
          </w:tcPr>
          <w:p>
            <w:r>
              <w:t>Whether CSP header is enabled.</w:t>
            </w:r>
          </w:p>
        </w:tc>
      </w:tr>
      <w:tr>
        <w:tc>
          <w:tcPr>
            <w:tcW w:type="dxa" w:w="2880"/>
          </w:tcPr>
          <w:p>
            <w:r>
              <w:t>data.csp_header.header_value</w:t>
            </w:r>
          </w:p>
        </w:tc>
        <w:tc>
          <w:tcPr>
            <w:tcW w:type="dxa" w:w="2880"/>
          </w:tcPr>
          <w:p>
            <w:r>
              <w:t>string</w:t>
            </w:r>
          </w:p>
        </w:tc>
        <w:tc>
          <w:tcPr>
            <w:tcW w:type="dxa" w:w="2880"/>
          </w:tcPr>
          <w:p>
            <w:r>
              <w:t>CSP header value.</w:t>
            </w:r>
          </w:p>
        </w:tc>
      </w:tr>
      <w:tr>
        <w:tc>
          <w:tcPr>
            <w:tcW w:type="dxa" w:w="2880"/>
          </w:tcPr>
          <w:p>
            <w:r>
              <w:t>data.hsts</w:t>
            </w:r>
          </w:p>
        </w:tc>
        <w:tc>
          <w:tcPr>
            <w:tcW w:type="dxa" w:w="2880"/>
          </w:tcPr>
          <w:p>
            <w:r>
              <w:t>object</w:t>
            </w:r>
          </w:p>
        </w:tc>
        <w:tc>
          <w:tcPr>
            <w:tcW w:type="dxa" w:w="2880"/>
          </w:tcPr>
          <w:p>
            <w:r>
              <w:t>HSTS settings.</w:t>
            </w:r>
          </w:p>
        </w:tc>
      </w:tr>
      <w:tr>
        <w:tc>
          <w:tcPr>
            <w:tcW w:type="dxa" w:w="2880"/>
          </w:tcPr>
          <w:p>
            <w:r>
              <w:t>data.hsts.enabled</w:t>
            </w:r>
          </w:p>
        </w:tc>
        <w:tc>
          <w:tcPr>
            <w:tcW w:type="dxa" w:w="2880"/>
          </w:tcPr>
          <w:p>
            <w:r>
              <w:t>boolean</w:t>
            </w:r>
          </w:p>
        </w:tc>
        <w:tc>
          <w:tcPr>
            <w:tcW w:type="dxa" w:w="2880"/>
          </w:tcPr>
          <w:p>
            <w:r>
              <w:t>Whether HSTS is enabled.</w:t>
            </w:r>
          </w:p>
        </w:tc>
      </w:tr>
      <w:tr>
        <w:tc>
          <w:tcPr>
            <w:tcW w:type="dxa" w:w="2880"/>
          </w:tcPr>
          <w:p>
            <w:r>
              <w:t>data.hsts.include_preload</w:t>
            </w:r>
          </w:p>
        </w:tc>
        <w:tc>
          <w:tcPr>
            <w:tcW w:type="dxa" w:w="2880"/>
          </w:tcPr>
          <w:p>
            <w:r>
              <w:t>boolean</w:t>
            </w:r>
          </w:p>
        </w:tc>
        <w:tc>
          <w:tcPr>
            <w:tcW w:type="dxa" w:w="2880"/>
          </w:tcPr>
          <w:p>
            <w:r>
              <w:t>Whether preload is included.</w:t>
            </w:r>
          </w:p>
        </w:tc>
      </w:tr>
      <w:tr>
        <w:tc>
          <w:tcPr>
            <w:tcW w:type="dxa" w:w="2880"/>
          </w:tcPr>
          <w:p>
            <w:r>
              <w:t>data.hsts.include_subdomains</w:t>
            </w:r>
          </w:p>
        </w:tc>
        <w:tc>
          <w:tcPr>
            <w:tcW w:type="dxa" w:w="2880"/>
          </w:tcPr>
          <w:p>
            <w:r>
              <w:t>boolean</w:t>
            </w:r>
          </w:p>
        </w:tc>
        <w:tc>
          <w:tcPr>
            <w:tcW w:type="dxa" w:w="2880"/>
          </w:tcPr>
          <w:p>
            <w:r>
              <w:t>Whether subdomains are included.</w:t>
            </w:r>
          </w:p>
        </w:tc>
      </w:tr>
      <w:tr>
        <w:tc>
          <w:tcPr>
            <w:tcW w:type="dxa" w:w="2880"/>
          </w:tcPr>
          <w:p>
            <w:r>
              <w:t>data.hsts.max_age</w:t>
            </w:r>
          </w:p>
        </w:tc>
        <w:tc>
          <w:tcPr>
            <w:tcW w:type="dxa" w:w="2880"/>
          </w:tcPr>
          <w:p>
            <w:r>
              <w:t>string</w:t>
            </w:r>
          </w:p>
        </w:tc>
        <w:tc>
          <w:tcPr>
            <w:tcW w:type="dxa" w:w="2880"/>
          </w:tcPr>
          <w:p>
            <w:r>
              <w:t>HSTS max-age value (enum).</w:t>
            </w:r>
          </w:p>
        </w:tc>
      </w:tr>
      <w:tr>
        <w:tc>
          <w:tcPr>
            <w:tcW w:type="dxa" w:w="2880"/>
          </w:tcPr>
          <w:p>
            <w:r>
              <w:t>data.sitewide_https_enabled</w:t>
            </w:r>
          </w:p>
        </w:tc>
        <w:tc>
          <w:tcPr>
            <w:tcW w:type="dxa" w:w="2880"/>
          </w:tcPr>
          <w:p>
            <w:r>
              <w:t>boolean</w:t>
            </w:r>
          </w:p>
        </w:tc>
        <w:tc>
          <w:tcPr>
            <w:tcW w:type="dxa" w:w="2880"/>
          </w:tcPr>
          <w:p>
            <w:r>
              <w:t>Whether HTTPS is enabled sitewide.</w:t>
            </w:r>
          </w:p>
        </w:tc>
      </w:tr>
      <w:tr>
        <w:tc>
          <w:tcPr>
            <w:tcW w:type="dxa" w:w="2880"/>
          </w:tcPr>
          <w:p>
            <w:r>
              <w:t>data.x_frame_options_header</w:t>
            </w:r>
          </w:p>
        </w:tc>
        <w:tc>
          <w:tcPr>
            <w:tcW w:type="dxa" w:w="2880"/>
          </w:tcPr>
          <w:p>
            <w:r>
              <w:t>object</w:t>
            </w:r>
          </w:p>
        </w:tc>
        <w:tc>
          <w:tcPr>
            <w:tcW w:type="dxa" w:w="2880"/>
          </w:tcPr>
          <w:p>
            <w:r>
              <w:t>X-Frame-Options settings.</w:t>
            </w:r>
          </w:p>
        </w:tc>
      </w:tr>
      <w:tr>
        <w:tc>
          <w:tcPr>
            <w:tcW w:type="dxa" w:w="2880"/>
          </w:tcPr>
          <w:p>
            <w:r>
              <w:t>data.x_frame_options_header.allowed_url</w:t>
            </w:r>
          </w:p>
        </w:tc>
        <w:tc>
          <w:tcPr>
            <w:tcW w:type="dxa" w:w="2880"/>
          </w:tcPr>
          <w:p>
            <w:r>
              <w:t>string</w:t>
            </w:r>
          </w:p>
        </w:tc>
        <w:tc>
          <w:tcPr>
            <w:tcW w:type="dxa" w:w="2880"/>
          </w:tcPr>
          <w:p>
            <w:r>
              <w:t>Allowed URL (used when allow_from_url).</w:t>
            </w:r>
          </w:p>
        </w:tc>
      </w:tr>
      <w:tr>
        <w:tc>
          <w:tcPr>
            <w:tcW w:type="dxa" w:w="2880"/>
          </w:tcPr>
          <w:p>
            <w:r>
              <w:t>data.x_frame_options_header.enabled</w:t>
            </w:r>
          </w:p>
        </w:tc>
        <w:tc>
          <w:tcPr>
            <w:tcW w:type="dxa" w:w="2880"/>
          </w:tcPr>
          <w:p>
            <w:r>
              <w:t>boolean</w:t>
            </w:r>
          </w:p>
        </w:tc>
        <w:tc>
          <w:tcPr>
            <w:tcW w:type="dxa" w:w="2880"/>
          </w:tcPr>
          <w:p>
            <w:r>
              <w:t>Whether X-Frame-Options is enabled.</w:t>
            </w:r>
          </w:p>
        </w:tc>
      </w:tr>
      <w:tr>
        <w:tc>
          <w:tcPr>
            <w:tcW w:type="dxa" w:w="2880"/>
          </w:tcPr>
          <w:p>
            <w:r>
              <w:t>data.x_frame_options_header.setting</w:t>
            </w:r>
          </w:p>
        </w:tc>
        <w:tc>
          <w:tcPr>
            <w:tcW w:type="dxa" w:w="2880"/>
          </w:tcPr>
          <w:p>
            <w:r>
              <w:t>string</w:t>
            </w:r>
          </w:p>
        </w:tc>
        <w:tc>
          <w:tcPr>
            <w:tcW w:type="dxa" w:w="2880"/>
          </w:tcPr>
          <w:p>
            <w:r>
              <w:t>X-Frame-Options setting (enum).</w:t>
            </w:r>
          </w:p>
        </w:tc>
      </w:tr>
      <w:tr>
        <w:tc>
          <w:tcPr>
            <w:tcW w:type="dxa" w:w="2880"/>
          </w:tcPr>
          <w:p>
            <w:r>
              <w:t>meta</w:t>
            </w:r>
          </w:p>
        </w:tc>
        <w:tc>
          <w:tcPr>
            <w:tcW w:type="dxa" w:w="2880"/>
          </w:tcPr>
          <w:p>
            <w:r>
              <w:t>object</w:t>
            </w:r>
          </w:p>
        </w:tc>
        <w:tc>
          <w:tcPr>
            <w:tcW w:type="dxa" w:w="2880"/>
          </w:tcPr>
          <w:p>
            <w:r>
              <w:t>Additional metadata (structure not specified; may contain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'https://api.bigcommerce.com/stores/{{BIG_COMMERCE_STORE_HASH}}/v3/settings/storefront/security?channel_id=123' \</w:t>
        <w:br/>
        <w:t xml:space="preserve"> --header 'Accept: application/json' \</w:t>
        <w:br/>
        <w:t xml:space="preserve"> --header 'Content-Type: application/json' \</w:t>
        <w:br/>
        <w:t xml:space="preserve"> --data '{</w:t>
        <w:br/>
        <w:t xml:space="preserve"> "csp_header": {</w:t>
        <w:br/>
        <w:t xml:space="preserve"> "enabled": true,</w:t>
        <w:br/>
        <w:t xml:space="preserve"> "header_value": "default-src '\''self'\''; img-src * data:; script-src '\''self'\''"</w:t>
        <w:br/>
        <w:t xml:space="preserve">    },</w:t>
        <w:br/>
        <w:t xml:space="preserve"> "hsts": {</w:t>
        <w:br/>
        <w:t xml:space="preserve"> "enabled": true,</w:t>
        <w:br/>
        <w:t xml:space="preserve"> "include_preload": false,</w:t>
        <w:br/>
        <w:t xml:space="preserve"> "include_subdomains": true,</w:t>
        <w:br/>
        <w:t xml:space="preserve"> "max_age": "one_year"</w:t>
        <w:br/>
        <w:t xml:space="preserve">    },</w:t>
        <w:br/>
        <w:t xml:space="preserve"> "sitewide_https_enabled": true,</w:t>
        <w:br/>
        <w:t xml:space="preserve"> "x_frame_options_header": {</w:t>
        <w:br/>
        <w:t xml:space="preserve"> "allowed_url": "https://partner.example.com",</w:t>
        <w:br/>
        <w:t xml:space="preserve"> "enabled": true,</w:t>
        <w:br/>
        <w:t xml:space="preserve"> "setting": "same_origin"</w:t>
        <w:br/>
        <w:t xml:space="preserve">    }</w:t>
        <w:br/>
        <w:t xml:space="preserve">  }'</w:t>
      </w:r>
    </w:p>
    <w:p>
      <w:pPr>
        <w:pStyle w:val="Heading3"/>
      </w:pPr>
      <w:r>
        <w:t>Example Usage</w:t>
      </w:r>
    </w:p>
    <w:p>
      <w:pPr>
        <w:pStyle w:val="Heading3"/>
      </w:pPr>
      <w:r>
        <w:t>Example 1: Update Global Storefront Security Settings</w:t>
      </w:r>
    </w:p>
    <w:p>
      <w:r>
        <w:rPr>
          <w:b/>
          <w:color w:val="666666"/>
          <w:sz w:val="16"/>
        </w:rPr>
        <w:t>[bash]</w:t>
      </w:r>
    </w:p>
    <w:p>
      <w:pPr>
        <w:shd w:fill="F2F2F2" w:val="clear"/>
      </w:pPr>
      <w:r>
        <w:rPr>
          <w:rFonts w:ascii="Courier New" w:hAnsi="Courier New"/>
          <w:sz w:val="17"/>
        </w:rPr>
        <w:t>curl -X PUT \</w:t>
        <w:br/>
        <w:t xml:space="preserve"> 'https://api.bigcommerce.com/stores/{{BIG_COMMERCE_STORE_HASH}}/v3/settings/storefront/security' \</w:t>
        <w:br/>
        <w:t xml:space="preserve"> -H 'Accept: application/json' \</w:t>
        <w:br/>
        <w:t xml:space="preserve"> -H 'Content-Type: application/json' \</w:t>
        <w:br/>
        <w:t xml:space="preserve"> -d '{</w:t>
        <w:br/>
        <w:t xml:space="preserve"> "csp_header": { "enabled": true, "header_value": "default-src '\''self'\''" },</w:t>
        <w:br/>
        <w:t xml:space="preserve"> "hsts": { "enabled": true, "include_preload": true, "include_subdomains": true, "max_age": "one_year" },</w:t>
        <w:br/>
        <w:t xml:space="preserve"> "sitewide_https_enabled": true,</w:t>
        <w:br/>
        <w:t xml:space="preserve"> "x_frame_options_header": { "allowed_url": "", "enabled": true, "setting": "deny" }</w:t>
        <w:br/>
        <w:t xml:space="preserve">  }'</w:t>
      </w:r>
    </w:p>
    <w:p>
      <w:pPr>
        <w:pStyle w:val="Heading3"/>
      </w:pPr>
      <w:r>
        <w:t>Example 2: Update Channel-Specific Settings (Using channel_id)</w:t>
      </w:r>
    </w:p>
    <w:p>
      <w:r>
        <w:rPr>
          <w:b/>
          <w:color w:val="666666"/>
          <w:sz w:val="16"/>
        </w:rPr>
        <w:t>[bash]</w:t>
      </w:r>
    </w:p>
    <w:p>
      <w:pPr>
        <w:shd w:fill="F2F2F2" w:val="clear"/>
      </w:pPr>
      <w:r>
        <w:rPr>
          <w:rFonts w:ascii="Courier New" w:hAnsi="Courier New"/>
          <w:sz w:val="17"/>
        </w:rPr>
        <w:t>curl -X PUT \</w:t>
        <w:br/>
        <w:t xml:space="preserve"> 'https://api.bigcommerce.com/stores/{{BIG_COMMERCE_STORE_HASH}}/v3/settings/storefront/security?channel_id=45' \</w:t>
        <w:br/>
        <w:t xml:space="preserve"> -H 'Accept: application/json' \</w:t>
        <w:br/>
        <w:t xml:space="preserve"> -H 'Content-Type: application/json' \</w:t>
        <w:br/>
        <w:t xml:space="preserve"> -d '{</w:t>
        <w:br/>
        <w:t xml:space="preserve"> "csp_header": { "enabled": true, "header_value": "default-src '\''self'\'' https://cdn.example.com" },</w:t>
        <w:br/>
        <w:t xml:space="preserve"> "hsts": { "enabled": false, "include_preload": false, "include_subdomains": false, "max_age": "zero_seconds" },</w:t>
        <w:br/>
        <w:t xml:space="preserve"> "sitewide_https_enabled": true,</w:t>
        <w:br/>
        <w:t xml:space="preserve"> "x_frame_options_header": { "allowed_url": "https://embed.example.com", "enabled": true, "setting": "allow_from_url" }</w:t>
        <w:br/>
        <w:t xml:space="preserve">  }'</w:t>
      </w:r>
    </w:p>
    <w:p>
      <w:pPr>
        <w:pStyle w:val="Heading3"/>
      </w:pPr>
      <w:r>
        <w:t>Behavior</w:t>
      </w:r>
    </w:p>
    <w:p>
      <w:pPr>
        <w:pStyle w:val="ListBullet"/>
      </w:pPr>
      <w:r>
        <w:t>If channel_id is omitted, the endpoint updates global storefront security settings.</w:t>
      </w:r>
    </w:p>
    <w:p>
      <w:pPr>
        <w:pStyle w:val="ListBullet"/>
      </w:pPr>
      <w:r>
        <w:t>If channel_id is provided, the endpoint updates channel-specific settings (overrides).</w:t>
      </w:r>
    </w:p>
    <w:p>
      <w:pPr>
        <w:pStyle w:val="ListBullet"/>
      </w:pPr>
      <w:r>
        <w:t>The API replaces the existing settings with the submitted values (no partial updates).</w:t>
      </w:r>
    </w:p>
    <w:p>
      <w:pPr>
        <w:pStyle w:val="ListBullet"/>
      </w:pPr>
      <w:r>
        <w:t>The response returns the updated settings in data plus a meta object.</w:t>
      </w:r>
    </w:p>
    <w:p>
      <w:pPr>
        <w:pStyle w:val="Heading3"/>
      </w:pPr>
      <w:r>
        <w:t>Notes</w:t>
      </w:r>
    </w:p>
    <w:p>
      <w:pPr>
        <w:pStyle w:val="ListBullet"/>
      </w:pPr>
      <w:r>
        <w:t>channel_id is optional and controls whether updates apply globally or to a specific channel.</w:t>
      </w:r>
    </w:p>
    <w:p>
      <w:pPr>
        <w:pStyle w:val="ListBullet"/>
      </w:pPr>
      <w:r>
        <w:t>To remove channel overrides and inherit global values, the documentation specifies supplying null values (where supported) when updating with channel_id.</w:t>
      </w:r>
    </w:p>
    <w:p>
      <w:pPr>
        <w:pStyle w:val="ListBullet"/>
      </w:pPr>
      <w:r>
        <w:t>The meta object may include additional properties; its structure is not defined in the provided documentation.</w:t>
      </w:r>
    </w:p>
    <w:p>
      <w:pPr>
        <w:pStyle w:val="Heading3"/>
      </w:pPr>
      <w:r>
        <w:t>Gotchas</w:t>
      </w:r>
    </w:p>
    <w:p>
      <w:pPr>
        <w:pStyle w:val="ListBullet"/>
      </w:pPr>
      <w:r>
        <w:t>Because partial updates are not supported, omitting a setting may unintentionally reset it—always send the full settings object.</w:t>
      </w:r>
    </w:p>
    <w:p>
      <w:pPr>
        <w:pStyle w:val="ListBullet"/>
      </w:pPr>
      <w:r>
        <w:t>For x_frame_options_header.setting = "allow_from_url", ensure allowed_url is set appropriately; otherwise the configuration may be invalid for your intended behavior.</w:t>
      </w:r>
    </w:p>
    <w:p>
      <w:pPr>
        <w:pStyle w:val="Heading3"/>
      </w:pPr>
      <w:r>
        <w:t>Related storefrontSecuritySettings actions</w:t>
      </w:r>
    </w:p>
    <w:p>
      <w:pPr>
        <w:pStyle w:val="ListBullet"/>
      </w:pPr>
      <w:r>
        <w:t>[GET] Get Storefront Security Settings — /v3/settings/storefront/security</w:t>
      </w:r>
    </w:p>
    <w:p>
      <w:r>
        <w:br w:type="page"/>
      </w:r>
    </w:p>
    <w:p>
      <w:pPr>
        <w:pStyle w:val="Heading2"/>
      </w:pPr>
      <w:r>
        <w:t>72. [GET] List Tax Customers</w:t>
      </w:r>
    </w:p>
    <w:p>
      <w:r>
        <w:rPr>
          <w:b/>
        </w:rPr>
        <w:t xml:space="preserve">Endpoint: </w:t>
      </w:r>
      <w:r>
        <w:rPr>
          <w:rFonts w:ascii="Courier New" w:hAnsi="Courier New"/>
          <w:sz w:val="18"/>
        </w:rPr>
        <w:t>/v3/tax/customers</w:t>
      </w:r>
    </w:p>
    <w:p>
      <w:pPr>
        <w:pStyle w:val="Heading3"/>
      </w:pPr>
      <w:r>
        <w:t>Method</w:t>
      </w:r>
    </w:p>
    <w:p>
      <w:r>
        <w:t>GET</w:t>
      </w:r>
    </w:p>
    <w:p>
      <w:pPr>
        <w:pStyle w:val="Heading3"/>
      </w:pPr>
      <w:r>
        <w:t>URL</w:t>
      </w:r>
    </w:p>
    <w:p>
      <w:r>
        <w:t>https://api.bigcommerce.com/stores/{{BIG_COMMERCE_STORE_HASH}}/v3/tax/customers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list of customer tax data, including each customer’s ID reference and associated tax properties.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customer_id:in</w:t>
            </w:r>
          </w:p>
        </w:tc>
        <w:tc>
          <w:tcPr>
            <w:tcW w:type="dxa" w:w="2880"/>
          </w:tcPr>
          <w:p>
            <w:r>
              <w:t>integer[]</w:t>
            </w:r>
          </w:p>
        </w:tc>
        <w:tc>
          <w:tcPr>
            <w:tcW w:type="dxa" w:w="2880"/>
          </w:tcPr>
          <w:p>
            <w:r>
              <w:t>Filter by customer ID(s). To target multiple customers, provide a comma-separated list of IDs (e.g., 12,34,56). Send as a query parameter in the URL (not in the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"customer_id": 12,</w:t>
        <w:br/>
        <w:t xml:space="preserve"> "tax_properties": {</w:t>
        <w:br/>
        <w:t xml:space="preserve"> "exempt_category": "resale",</w:t>
        <w:br/>
        <w:t xml:space="preserve"> "vat_number": "GB123456789"</w:t>
        <w:br/>
        <w:t xml:space="preserve"> }</w:t>
        <w:br/>
        <w:t xml:space="preserve"> },</w:t>
        <w:br/>
        <w:t xml:space="preserve"> {</w:t>
        <w:br/>
        <w:t xml:space="preserve"> "customer_id": 34,</w:t>
        <w:br/>
        <w:t xml:space="preserve"> "tax_properties": {</w:t>
        <w:br/>
        <w:t xml:space="preserve"> "exempt_category": "nonprofit"</w:t>
        <w:br/>
        <w:t xml:space="preserve"> }</w:t>
        <w:br/>
        <w:t xml:space="preserve"> }</w:t>
        <w:br/>
        <w:t xml:space="preserve"> ],</w:t>
        <w:br/>
        <w:t xml:space="preserve"> "meta":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"title": "Request parameters invalid"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customer tax data objects.</w:t>
            </w:r>
          </w:p>
        </w:tc>
      </w:tr>
      <w:tr>
        <w:tc>
          <w:tcPr>
            <w:tcW w:type="dxa" w:w="2880"/>
          </w:tcPr>
          <w:p>
            <w:r>
              <w:t>data.customer_id</w:t>
            </w:r>
          </w:p>
        </w:tc>
        <w:tc>
          <w:tcPr>
            <w:tcW w:type="dxa" w:w="2880"/>
          </w:tcPr>
          <w:p>
            <w:r>
              <w:t>integer</w:t>
            </w:r>
          </w:p>
        </w:tc>
        <w:tc>
          <w:tcPr>
            <w:tcW w:type="dxa" w:w="2880"/>
          </w:tcPr>
          <w:p>
            <w:r>
              <w:t>A reference to the customer.</w:t>
            </w:r>
          </w:p>
        </w:tc>
      </w:tr>
      <w:tr>
        <w:tc>
          <w:tcPr>
            <w:tcW w:type="dxa" w:w="2880"/>
          </w:tcPr>
          <w:p>
            <w:r>
              <w:t>data.tax_properties</w:t>
            </w:r>
          </w:p>
        </w:tc>
        <w:tc>
          <w:tcPr>
            <w:tcW w:type="dxa" w:w="2880"/>
          </w:tcPr>
          <w:p>
            <w:r>
              <w:t>object</w:t>
            </w:r>
          </w:p>
        </w:tc>
        <w:tc>
          <w:tcPr>
            <w:tcW w:type="dxa" w:w="2880"/>
          </w:tcPr>
          <w:p>
            <w:r>
              <w:t>Customer tax properties. Structure is flexible (additional properties allowed).</w:t>
            </w:r>
          </w:p>
        </w:tc>
      </w:tr>
      <w:tr>
        <w:tc>
          <w:tcPr>
            <w:tcW w:type="dxa" w:w="2880"/>
          </w:tcPr>
          <w:p>
            <w:r>
              <w:t>meta</w:t>
            </w:r>
          </w:p>
        </w:tc>
        <w:tc>
          <w:tcPr>
            <w:tcW w:type="dxa" w:w="2880"/>
          </w:tcPr>
          <w:p>
            <w:r>
              <w:t>object</w:t>
            </w:r>
          </w:p>
        </w:tc>
        <w:tc>
          <w:tcPr>
            <w:tcW w:type="dxa" w:w="2880"/>
          </w:tcPr>
          <w:p>
            <w:r>
              <w:t>Metadata object. Structure is flexible (additional properties allowed).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'https://api.bigcommerce.com/stores/{{BIG_COMMERCE_STORE_HASH}}/v3/tax/customers?customer_id:in=12,34,56' \</w:t>
        <w:br/>
        <w:t xml:space="preserve"> --header 'Accept: application/json' \</w:t>
        <w:br/>
        <w:t xml:space="preserve"> --header 'Content-Type: application/json'</w:t>
      </w:r>
    </w:p>
    <w:p>
      <w:pPr>
        <w:pStyle w:val="Heading3"/>
      </w:pPr>
      <w:r>
        <w:t>Notes</w:t>
      </w:r>
    </w:p>
    <w:p>
      <w:pPr>
        <w:pStyle w:val="ListBullet"/>
      </w:pPr>
      <w:r>
        <w:t>When executing, send Query Parameters in the URL query string (not in the body).</w:t>
      </w:r>
    </w:p>
    <w:p>
      <w:pPr>
        <w:pStyle w:val="ListBullet"/>
      </w:pPr>
      <w:r>
        <w:t>This endpoint has no request body.</w:t>
      </w:r>
    </w:p>
    <w:p>
      <w:pPr>
        <w:pStyle w:val="Heading3"/>
      </w:pPr>
      <w:r>
        <w:t>Related taxCustomers actions</w:t>
      </w:r>
    </w:p>
    <w:p>
      <w:pPr>
        <w:pStyle w:val="ListBullet"/>
      </w:pPr>
      <w:r>
        <w:t>[DELETE] Delete Tax Customers — /v3/tax/customers</w:t>
      </w:r>
    </w:p>
    <w:p>
      <w:pPr>
        <w:pStyle w:val="ListBullet"/>
      </w:pPr>
      <w:r>
        <w:t>[PUT] Update Tax Customers — /v3/tax/customers</w:t>
      </w:r>
    </w:p>
    <w:p>
      <w:r>
        <w:br w:type="page"/>
      </w:r>
    </w:p>
    <w:p>
      <w:pPr>
        <w:pStyle w:val="Heading2"/>
      </w:pPr>
      <w:r>
        <w:t>73. [PUT] Update Tax Rates (Store)</w:t>
      </w:r>
    </w:p>
    <w:p>
      <w:r>
        <w:rPr>
          <w:b/>
        </w:rPr>
        <w:t xml:space="preserve">Endpoint: </w:t>
      </w:r>
      <w:r>
        <w:rPr>
          <w:rFonts w:ascii="Courier New" w:hAnsi="Courier New"/>
          <w:sz w:val="18"/>
        </w:rPr>
        <w:t>/v3/tax/rates</w:t>
      </w:r>
    </w:p>
    <w:p>
      <w:pPr>
        <w:pStyle w:val="Heading3"/>
      </w:pPr>
      <w:r>
        <w:t>Prerequisites</w:t>
      </w:r>
    </w:p>
    <w:p>
      <w:pPr>
        <w:pStyle w:val="ListBullet"/>
      </w:pPr>
      <w:r>
        <w:t>Tax settings configured in the store (tax zones and tax classes exist).</w:t>
      </w:r>
    </w:p>
    <w:p>
      <w:pPr>
        <w:pStyle w:val="ListBullet"/>
      </w:pPr>
      <w:r>
        <w:t>You must know the id of each tax rate you want to update.</w:t>
      </w:r>
    </w:p>
    <w:p>
      <w:pPr>
        <w:pStyle w:val="Heading3"/>
      </w:pPr>
      <w:r>
        <w:t>Method</w:t>
      </w:r>
    </w:p>
    <w:p>
      <w:r>
        <w:t>PUT</w:t>
      </w:r>
    </w:p>
    <w:p>
      <w:pPr>
        <w:pStyle w:val="Heading3"/>
      </w:pPr>
      <w:r>
        <w:t>URL</w:t>
      </w:r>
    </w:p>
    <w:p>
      <w:r>
        <w:t>https://api.bigcommerce.com/stores/{{BIG_COMMERCE_STORE_HASH}}/v3/tax/rates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one or more tax rates. Only the tax rate id field is required. Any fields not included in the request will retain their current values.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Request Body</w:t>
      </w:r>
    </w:p>
    <w:p>
      <w:r>
        <w:t>The scraped documentation indicates that you can update “one or more tax rates” and that only id is required, but it does not explicitly provide the request-body schema. The response example shows an array under data, so a common pattern is a request body shaped similarly (e.g., { "data": [ ... ] }), but this is not confirmed by the provided text.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3,</w:t>
        <w:br/>
        <w:t xml:space="preserve"> "tax_zone_id": 2,</w:t>
        <w:br/>
        <w:t xml:space="preserve"> "name": "Sales Tax",</w:t>
        <w:br/>
        <w:t xml:space="preserve"> "enabled": true,</w:t>
        <w:br/>
        <w:t xml:space="preserve"> "priority": 1,</w:t>
        <w:br/>
        <w:t xml:space="preserve"> "class_rates": [</w:t>
        <w:br/>
        <w:t xml:space="preserve"> {</w:t>
        <w:br/>
        <w:t xml:space="preserve"> "rate": 10,</w:t>
        <w:br/>
        <w:t xml:space="preserve"> "tax_class_id": 0</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tax rates returned by the operation.</w:t>
            </w:r>
          </w:p>
        </w:tc>
      </w:tr>
      <w:tr>
        <w:tc>
          <w:tcPr>
            <w:tcW w:type="dxa" w:w="2880"/>
          </w:tcPr>
          <w:p>
            <w:r>
              <w:t>data[].class_rates</w:t>
            </w:r>
          </w:p>
        </w:tc>
        <w:tc>
          <w:tcPr>
            <w:tcW w:type="dxa" w:w="2880"/>
          </w:tcPr>
          <w:p>
            <w:r>
              <w:t>array</w:t>
            </w:r>
          </w:p>
        </w:tc>
        <w:tc>
          <w:tcPr>
            <w:tcW w:type="dxa" w:w="2880"/>
          </w:tcPr>
          <w:p>
            <w:r>
              <w:t>Tax rates for tax classes. You must assign at least one tax rate for each tax class defined on a store.</w:t>
            </w:r>
          </w:p>
        </w:tc>
      </w:tr>
      <w:tr>
        <w:tc>
          <w:tcPr>
            <w:tcW w:type="dxa" w:w="2880"/>
          </w:tcPr>
          <w:p>
            <w:r>
              <w:t>data[].class_rates[].rate</w:t>
            </w:r>
          </w:p>
        </w:tc>
        <w:tc>
          <w:tcPr>
            <w:tcW w:type="dxa" w:w="2880"/>
          </w:tcPr>
          <w:p>
            <w:r>
              <w:t>number</w:t>
            </w:r>
          </w:p>
        </w:tc>
        <w:tc>
          <w:tcPr>
            <w:tcW w:type="dxa" w:w="2880"/>
          </w:tcPr>
          <w:p>
            <w:r>
              <w:t>The tax rate that you apply to the items in a tax class.</w:t>
            </w:r>
          </w:p>
        </w:tc>
      </w:tr>
      <w:tr>
        <w:tc>
          <w:tcPr>
            <w:tcW w:type="dxa" w:w="2880"/>
          </w:tcPr>
          <w:p>
            <w:r>
              <w:t>data[].class_rates[].tax_class_id</w:t>
            </w:r>
          </w:p>
        </w:tc>
        <w:tc>
          <w:tcPr>
            <w:tcW w:type="dxa" w:w="2880"/>
          </w:tcPr>
          <w:p>
            <w:r>
              <w:t>integer</w:t>
            </w:r>
          </w:p>
        </w:tc>
        <w:tc>
          <w:tcPr>
            <w:tcW w:type="dxa" w:w="2880"/>
          </w:tcPr>
          <w:p>
            <w:r>
              <w:t>ID of a tax class. You must associate a tax rate with a tax class. The rate will apply to all the items in this tax class.</w:t>
            </w:r>
          </w:p>
        </w:tc>
      </w:tr>
      <w:tr>
        <w:tc>
          <w:tcPr>
            <w:tcW w:type="dxa" w:w="2880"/>
          </w:tcPr>
          <w:p>
            <w:r>
              <w:t>data[].enabled</w:t>
            </w:r>
          </w:p>
        </w:tc>
        <w:tc>
          <w:tcPr>
            <w:tcW w:type="dxa" w:w="2880"/>
          </w:tcPr>
          <w:p>
            <w:r>
              <w:t>boolean</w:t>
            </w:r>
          </w:p>
        </w:tc>
        <w:tc>
          <w:tcPr>
            <w:tcW w:type="dxa" w:w="2880"/>
          </w:tcPr>
          <w:p>
            <w:r>
              <w:t>Indicates whether a tax rate is enabled. Tax operations are only for enabled zones. Default: true.</w:t>
            </w:r>
          </w:p>
        </w:tc>
      </w:tr>
      <w:tr>
        <w:tc>
          <w:tcPr>
            <w:tcW w:type="dxa" w:w="2880"/>
          </w:tcPr>
          <w:p>
            <w:r>
              <w:t>data[].id</w:t>
            </w:r>
          </w:p>
        </w:tc>
        <w:tc>
          <w:tcPr>
            <w:tcW w:type="dxa" w:w="2880"/>
          </w:tcPr>
          <w:p>
            <w:r>
              <w:t>integer</w:t>
            </w:r>
          </w:p>
        </w:tc>
        <w:tc>
          <w:tcPr>
            <w:tcW w:type="dxa" w:w="2880"/>
          </w:tcPr>
          <w:p>
            <w:r>
              <w:t>Tax Rate ID. Internal identifier to update and delete a specific tax rate.</w:t>
            </w:r>
          </w:p>
        </w:tc>
      </w:tr>
      <w:tr>
        <w:tc>
          <w:tcPr>
            <w:tcW w:type="dxa" w:w="2880"/>
          </w:tcPr>
          <w:p>
            <w:r>
              <w:t>data[].name</w:t>
            </w:r>
          </w:p>
        </w:tc>
        <w:tc>
          <w:tcPr>
            <w:tcW w:type="dxa" w:w="2880"/>
          </w:tcPr>
          <w:p>
            <w:r>
              <w:t>string</w:t>
            </w:r>
          </w:p>
        </w:tc>
        <w:tc>
          <w:tcPr>
            <w:tcW w:type="dxa" w:w="2880"/>
          </w:tcPr>
          <w:p>
            <w:r>
              <w:t>The human-readable name for this tax zone. The name appears in the store control panel and may be visible to shoppers, depending on store tax settings.</w:t>
            </w:r>
          </w:p>
        </w:tc>
      </w:tr>
      <w:tr>
        <w:tc>
          <w:tcPr>
            <w:tcW w:type="dxa" w:w="2880"/>
          </w:tcPr>
          <w:p>
            <w:r>
              <w:t>data[].priority</w:t>
            </w:r>
          </w:p>
        </w:tc>
        <w:tc>
          <w:tcPr>
            <w:tcW w:type="dxa" w:w="2880"/>
          </w:tcPr>
          <w:p>
            <w:r>
              <w:t>integer</w:t>
            </w:r>
          </w:p>
        </w:tc>
        <w:tc>
          <w:tcPr>
            <w:tcW w:type="dxa" w:w="2880"/>
          </w:tcPr>
          <w:p>
            <w:r>
              <w:t>Allows for compounding tax rates, common in certain jurisdictions. Default: 1.</w:t>
            </w:r>
          </w:p>
        </w:tc>
      </w:tr>
      <w:tr>
        <w:tc>
          <w:tcPr>
            <w:tcW w:type="dxa" w:w="2880"/>
          </w:tcPr>
          <w:p>
            <w:r>
              <w:t>data[].tax_zone_id</w:t>
            </w:r>
          </w:p>
        </w:tc>
        <w:tc>
          <w:tcPr>
            <w:tcW w:type="dxa" w:w="2880"/>
          </w:tcPr>
          <w:p>
            <w:r>
              <w:t>integer</w:t>
            </w:r>
          </w:p>
        </w:tc>
        <w:tc>
          <w:tcPr>
            <w:tcW w:type="dxa" w:w="2880"/>
          </w:tcPr>
          <w:p>
            <w:r>
              <w:t>ID of an associated tax zone. You must associate a tax rate with a tax zone.</w:t>
            </w:r>
          </w:p>
        </w:tc>
      </w:tr>
      <w:tr>
        <w:tc>
          <w:tcPr>
            <w:tcW w:type="dxa" w:w="2880"/>
          </w:tcPr>
          <w:p>
            <w:r>
              <w:t>meta</w:t>
            </w:r>
          </w:p>
        </w:tc>
        <w:tc>
          <w:tcPr>
            <w:tcW w:type="dxa" w:w="2880"/>
          </w:tcPr>
          <w:p>
            <w:r>
              <w:t>object</w:t>
            </w:r>
          </w:p>
        </w:tc>
        <w:tc>
          <w:tcPr>
            <w:tcW w:type="dxa" w:w="2880"/>
          </w:tcPr>
          <w:p>
            <w:r>
              <w:t>Metadata object. (Schema not further specified.)</w:t>
            </w:r>
          </w:p>
        </w:tc>
      </w:tr>
    </w:tbl>
    <w:p/>
    <w:p>
      <w:pPr>
        <w:pStyle w:val="Heading3"/>
      </w:pPr>
      <w:r>
        <w:t>Sample Request</w:t>
      </w:r>
    </w:p>
    <w:p>
      <w:r>
        <w:rPr>
          <w:b/>
        </w:rPr>
        <w:t>Note: Note: The exact request body shape was not included in the scraped content. The following is a best-effort example based on the response example.</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'https://api.bigcommerce.com/stores/{{BIG_COMMERCE_STORE_HASH}}/v3/tax/rates' \</w:t>
        <w:br/>
        <w:t xml:space="preserve"> --header 'Accept: application/json' \</w:t>
        <w:br/>
        <w:t xml:space="preserve"> --header 'Content-Type: application/json' \</w:t>
        <w:br/>
        <w:t xml:space="preserve"> --data '{</w:t>
        <w:br/>
        <w:t xml:space="preserve"> "data": [</w:t>
        <w:br/>
        <w:t xml:space="preserve">      {</w:t>
        <w:br/>
        <w:t xml:space="preserve"> "id": 3,</w:t>
        <w:br/>
        <w:t xml:space="preserve"> "enabled": true,</w:t>
        <w:br/>
        <w:t xml:space="preserve"> "priority": 1,</w:t>
        <w:br/>
        <w:t xml:space="preserve"> "class_rates": [</w:t>
        <w:br/>
        <w:t xml:space="preserve">          {</w:t>
        <w:br/>
        <w:t xml:space="preserve"> "rate": 10,</w:t>
        <w:br/>
        <w:t xml:space="preserve"> "tax_class_id": 0</w:t>
        <w:br/>
        <w:t xml:space="preserve">          }</w:t>
        <w:br/>
        <w:t xml:space="preserve">        ]</w:t>
        <w:br/>
        <w:t xml:space="preserve">      }</w:t>
        <w:br/>
        <w:t xml:space="preserve">    ]</w:t>
        <w:br/>
        <w:t xml:space="preserve">  }'</w:t>
      </w:r>
    </w:p>
    <w:p>
      <w:pPr>
        <w:pStyle w:val="Heading3"/>
      </w:pPr>
      <w:r>
        <w:t>Example Usage</w:t>
      </w:r>
    </w:p>
    <w:p>
      <w:pPr>
        <w:pStyle w:val="Heading3"/>
      </w:pPr>
      <w:r>
        <w:t>Example 1: Update a Single Tax Rate’s Name and Enabled Flag</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'https://api.bigcommerce.com/stores/{{BIG_COMMERCE_STORE_HASH}}/v3/tax/rates' \</w:t>
        <w:br/>
        <w:t xml:space="preserve"> --header 'Accept: application/json' \</w:t>
        <w:br/>
        <w:t xml:space="preserve"> --header 'Content-Type: application/json' \</w:t>
        <w:br/>
        <w:t xml:space="preserve"> --data '{</w:t>
        <w:br/>
        <w:t xml:space="preserve"> "data": [</w:t>
        <w:br/>
        <w:t xml:space="preserve">      {</w:t>
        <w:br/>
        <w:t xml:space="preserve"> "id": 3,</w:t>
        <w:br/>
        <w:t xml:space="preserve"> "name": "Sales Tax",</w:t>
        <w:br/>
        <w:t xml:space="preserve"> "enabled": true</w:t>
        <w:br/>
        <w:t xml:space="preserve">      }</w:t>
        <w:br/>
        <w:t xml:space="preserve">    ]</w:t>
        <w:br/>
        <w:t xml:space="preserve">  }'</w:t>
      </w:r>
    </w:p>
    <w:p>
      <w:pPr>
        <w:pStyle w:val="Heading3"/>
      </w:pPr>
      <w:r>
        <w:t>Example 2: Update Class Rates for a Tax Rate</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'https://api.bigcommerce.com/stores/{{BIG_COMMERCE_STORE_HASH}}/v3/tax/rates' \</w:t>
        <w:br/>
        <w:t xml:space="preserve"> --header 'Accept: application/json' \</w:t>
        <w:br/>
        <w:t xml:space="preserve"> --header 'Content-Type: application/json' \</w:t>
        <w:br/>
        <w:t xml:space="preserve"> --data '{</w:t>
        <w:br/>
        <w:t xml:space="preserve"> "data": [</w:t>
        <w:br/>
        <w:t xml:space="preserve">      {</w:t>
        <w:br/>
        <w:t xml:space="preserve"> "id": 3,</w:t>
        <w:br/>
        <w:t xml:space="preserve"> "class_rates": [</w:t>
        <w:br/>
        <w:t xml:space="preserve">          { "tax_class_id": 0, "rate": 10 },</w:t>
        <w:br/>
        <w:t xml:space="preserve">          { "tax_class_id": 12, "rate": 7.5 }</w:t>
        <w:br/>
        <w:t xml:space="preserve">        ]</w:t>
        <w:br/>
        <w:t xml:space="preserve">      }</w:t>
        <w:br/>
        <w:t xml:space="preserve">    ]</w:t>
        <w:br/>
        <w:t xml:space="preserve">  }'</w:t>
      </w:r>
    </w:p>
    <w:p>
      <w:pPr>
        <w:pStyle w:val="Heading3"/>
      </w:pPr>
      <w:r>
        <w:t>Notes</w:t>
      </w:r>
    </w:p>
    <w:p>
      <w:pPr>
        <w:pStyle w:val="ListBullet"/>
      </w:pPr>
      <w:r>
        <w:t>Only id is required to update a tax rate; omitted fields remain unchanged.</w:t>
      </w:r>
    </w:p>
    <w:p>
      <w:pPr>
        <w:pStyle w:val="ListBullet"/>
      </w:pPr>
      <w:r>
        <w:t>You must associate tax rates with both a tax zone (tax_zone_id) and tax class (class_rates[].tax_class_id) for them to apply, per field descriptions.</w:t>
      </w:r>
    </w:p>
    <w:p>
      <w:pPr>
        <w:pStyle w:val="ListBullet"/>
      </w:pPr>
      <w:r>
        <w:t>meta is returned as an object but is not further described in the provided documentation.</w:t>
      </w:r>
    </w:p>
    <w:p>
      <w:pPr>
        <w:pStyle w:val="Heading3"/>
      </w:pPr>
      <w:r>
        <w:t>Error Handling</w:t>
      </w:r>
    </w:p>
    <w:p>
      <w:r>
        <w:t>The scraped content only specifies a 200 success response and does not include error status codes or error response bodies for this operation.</w:t>
      </w:r>
    </w:p>
    <w:p>
      <w:pPr>
        <w:pStyle w:val="Heading3"/>
      </w:pPr>
      <w:r>
        <w:t>Related taxRates actions</w:t>
      </w:r>
    </w:p>
    <w:p>
      <w:pPr>
        <w:pStyle w:val="ListBullet"/>
      </w:pPr>
      <w:r>
        <w:t>[GET] List Tax Rates — /v3/tax/rates</w:t>
      </w:r>
    </w:p>
    <w:p>
      <w:pPr>
        <w:pStyle w:val="ListBullet"/>
      </w:pPr>
      <w:r>
        <w:t>[POST] Create Tax Rates (for a Store) — /v3/tax/rates</w:t>
      </w:r>
    </w:p>
    <w:p>
      <w:pPr>
        <w:pStyle w:val="ListBullet"/>
      </w:pPr>
      <w:r>
        <w:t>[DELETE] Delete Tax Rates — /v3/tax/rates</w:t>
      </w:r>
    </w:p>
    <w:p>
      <w:r>
        <w:br w:type="page"/>
      </w:r>
    </w:p>
    <w:p>
      <w:pPr>
        <w:pStyle w:val="Heading2"/>
      </w:pPr>
      <w:r>
        <w:t>74. [POST] Check Applicable Tax Zone for an Address (Zone Check)</w:t>
      </w:r>
    </w:p>
    <w:p>
      <w:r>
        <w:rPr>
          <w:b/>
        </w:rPr>
        <w:t xml:space="preserve">Endpoint: </w:t>
      </w:r>
      <w:r>
        <w:rPr>
          <w:rFonts w:ascii="Courier New" w:hAnsi="Courier New"/>
          <w:sz w:val="18"/>
        </w:rPr>
        <w:t>/v3/tax/zonecheck</w:t>
      </w:r>
    </w:p>
    <w:p>
      <w:pPr>
        <w:pStyle w:val="Heading3"/>
      </w:pPr>
      <w:r>
        <w:t>Prerequisites</w:t>
      </w:r>
    </w:p>
    <w:p>
      <w:pPr>
        <w:pStyle w:val="ListBullet"/>
      </w:pPr>
      <w:r>
        <w:t>Tax settings must be configured in the store (tax zones exist).</w:t>
      </w:r>
    </w:p>
    <w:p>
      <w:pPr>
        <w:pStyle w:val="ListBullet"/>
      </w:pPr>
      <w:r>
        <w:t>You must know the shopper’s address details (at minimum country_code).</w:t>
      </w:r>
    </w:p>
    <w:p>
      <w:pPr>
        <w:pStyle w:val="ListBullet"/>
      </w:pPr>
      <w:r>
        <w:t>(Optional) If checking for a specific customer segment, you must know the customer_group_id.</w:t>
      </w:r>
    </w:p>
    <w:p>
      <w:pPr>
        <w:pStyle w:val="Heading3"/>
      </w:pPr>
      <w:r>
        <w:t>Method</w:t>
      </w:r>
    </w:p>
    <w:p>
      <w:r>
        <w:t>POST</w:t>
      </w:r>
    </w:p>
    <w:p>
      <w:pPr>
        <w:pStyle w:val="Heading3"/>
      </w:pPr>
      <w:r>
        <w:t>URL</w:t>
      </w:r>
    </w:p>
    <w:p>
      <w:r>
        <w:t>https://api.bigcommerce.com/stores/{{BIG_COMMERCE_STORE_HASH}}/v3/tax/zonecheck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Checks which tax zone applies to a given shopper address and (optionally) customer group. Returns matching tax zone details and settings used for tax and price display behavior.</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request body must be application/json.</w:t>
      </w:r>
    </w:p>
    <w:p>
      <w:pPr>
        <w:pStyle w:val="ListBullet"/>
      </w:pPr>
      <w:r>
        <w:t>The request body is an array of one or more address objects.</w:t>
      </w:r>
    </w:p>
    <w:p>
      <w:pPr>
        <w:pStyle w:val="Heading3"/>
      </w:pPr>
      <w:r>
        <w:t>Required Request Body Fields</w:t>
      </w:r>
    </w:p>
    <w:p>
      <w:r>
        <w:t>The request body is a JSON array ([]) of address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country_code</w:t>
            </w:r>
          </w:p>
        </w:tc>
        <w:tc>
          <w:tcPr>
            <w:tcW w:type="dxa" w:w="2880"/>
          </w:tcPr>
          <w:p>
            <w:r>
              <w:t>string</w:t>
            </w:r>
          </w:p>
        </w:tc>
        <w:tc>
          <w:tcPr>
            <w:tcW w:type="dxa" w:w="2880"/>
          </w:tcPr>
          <w:p>
            <w:r>
              <w:t>Two-letter ISO 3166-1 country code.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subdivision_codes</w:t>
            </w:r>
          </w:p>
        </w:tc>
        <w:tc>
          <w:tcPr>
            <w:tcW w:type="dxa" w:w="2880"/>
          </w:tcPr>
          <w:p>
            <w:r>
              <w:t>string</w:t>
            </w:r>
          </w:p>
        </w:tc>
        <w:tc>
          <w:tcPr>
            <w:tcW w:type="dxa" w:w="2880"/>
          </w:tcPr>
          <w:p>
            <w:r>
              <w:t>ISO 3166-2 subdivision code, up to three alphanumeric characters.</w:t>
            </w:r>
          </w:p>
        </w:tc>
      </w:tr>
      <w:tr>
        <w:tc>
          <w:tcPr>
            <w:tcW w:type="dxa" w:w="2880"/>
          </w:tcPr>
          <w:p>
            <w:r>
              <w:t>postal_code</w:t>
            </w:r>
          </w:p>
        </w:tc>
        <w:tc>
          <w:tcPr>
            <w:tcW w:type="dxa" w:w="2880"/>
          </w:tcPr>
          <w:p>
            <w:r>
              <w:t>string</w:t>
            </w:r>
          </w:p>
        </w:tc>
        <w:tc>
          <w:tcPr>
            <w:tcW w:type="dxa" w:w="2880"/>
          </w:tcPr>
          <w:p>
            <w:r>
              <w:t>Postal code.</w:t>
            </w:r>
          </w:p>
        </w:tc>
      </w:tr>
      <w:tr>
        <w:tc>
          <w:tcPr>
            <w:tcW w:type="dxa" w:w="2880"/>
          </w:tcPr>
          <w:p>
            <w:r>
              <w:t>customer_group_id</w:t>
            </w:r>
          </w:p>
        </w:tc>
        <w:tc>
          <w:tcPr>
            <w:tcW w:type="dxa" w:w="2880"/>
          </w:tcPr>
          <w:p>
            <w:r>
              <w:t>integer</w:t>
            </w:r>
          </w:p>
        </w:tc>
        <w:tc>
          <w:tcPr>
            <w:tcW w:type="dxa" w:w="2880"/>
          </w:tcPr>
          <w:p>
            <w:r>
              <w:t>Customer Group ID to which the customer belongs.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w:t>
        <w:br/>
        <w:t xml:space="preserve"> "name": "US - Default Zone",</w:t>
        <w:br/>
        <w:t xml:space="preserve"> "enabled": true,</w:t>
        <w:br/>
        <w:t xml:space="preserve"> "price_display_settings": {</w:t>
        <w:br/>
        <w:t xml:space="preserve"> "show_inclusive": false,</w:t>
        <w:br/>
        <w:t xml:space="preserve"> "show_both_on_detail_view": true,</w:t>
        <w:br/>
        <w:t xml:space="preserve"> "show_both_on_list_view": false</w:t>
        <w:br/>
        <w:t xml:space="preserve"> },</w:t>
        <w:br/>
        <w:t xml:space="preserve"> "shopper_target_settings": {</w:t>
        <w:br/>
        <w:t xml:space="preserve"> "locations": [</w:t>
        <w:br/>
        <w:t xml:space="preserve"> {</w:t>
        <w:br/>
        <w:t xml:space="preserve"> "country_code": "US",</w:t>
        <w:br/>
        <w:t xml:space="preserve"> "subdivision_codes": ["CA"],</w:t>
        <w:br/>
        <w:t xml:space="preserve"> "postal_codes": ["94107", "94016"]</w:t>
        <w:br/>
        <w:t xml:space="preserve"> }</w:t>
        <w:br/>
        <w:t xml:space="preserve"> ],</w:t>
        <w:br/>
        <w:t xml:space="preserve"> "customer_groups": [3, 5]</w:t>
        <w:br/>
        <w:t xml:space="preserve"> }</w:t>
        <w:br/>
        <w:t xml:space="preserve"> }</w:t>
        <w:br/>
        <w:t xml:space="preserve"> ]</w:t>
        <w:br/>
        <w:t>}</w:t>
      </w:r>
    </w:p>
    <w:p>
      <w:pPr>
        <w:pStyle w:val="Heading3"/>
      </w:pPr>
      <w:r>
        <w:t>Error Response (422 Client Error)</w:t>
      </w:r>
    </w:p>
    <w:p>
      <w:r>
        <w:rPr>
          <w:b/>
        </w:rPr>
        <w:t>Note: The documentation states: “The request body does not meet specifications.” (No example payload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matched tax zones.</w:t>
            </w:r>
          </w:p>
        </w:tc>
      </w:tr>
      <w:tr>
        <w:tc>
          <w:tcPr>
            <w:tcW w:type="dxa" w:w="2880"/>
          </w:tcPr>
          <w:p>
            <w:r>
              <w:t>data[].id</w:t>
            </w:r>
          </w:p>
        </w:tc>
        <w:tc>
          <w:tcPr>
            <w:tcW w:type="dxa" w:w="2880"/>
          </w:tcPr>
          <w:p>
            <w:r>
              <w:t>integer</w:t>
            </w:r>
          </w:p>
        </w:tc>
        <w:tc>
          <w:tcPr>
            <w:tcW w:type="dxa" w:w="2880"/>
          </w:tcPr>
          <w:p>
            <w:r>
              <w:t>Tax Zone ID. Internal identifier used to get, update, or delete a specific tax zone.</w:t>
            </w:r>
          </w:p>
        </w:tc>
      </w:tr>
      <w:tr>
        <w:tc>
          <w:tcPr>
            <w:tcW w:type="dxa" w:w="2880"/>
          </w:tcPr>
          <w:p>
            <w:r>
              <w:t>data[].name</w:t>
            </w:r>
          </w:p>
        </w:tc>
        <w:tc>
          <w:tcPr>
            <w:tcW w:type="dxa" w:w="2880"/>
          </w:tcPr>
          <w:p>
            <w:r>
              <w:t>string</w:t>
            </w:r>
          </w:p>
        </w:tc>
        <w:tc>
          <w:tcPr>
            <w:tcW w:type="dxa" w:w="2880"/>
          </w:tcPr>
          <w:p>
            <w:r>
              <w:t>Human-readable name for the tax zone (as shown in the control panel).</w:t>
            </w:r>
          </w:p>
        </w:tc>
      </w:tr>
      <w:tr>
        <w:tc>
          <w:tcPr>
            <w:tcW w:type="dxa" w:w="2880"/>
          </w:tcPr>
          <w:p>
            <w:r>
              <w:t>data[].enabled</w:t>
            </w:r>
          </w:p>
        </w:tc>
        <w:tc>
          <w:tcPr>
            <w:tcW w:type="dxa" w:w="2880"/>
          </w:tcPr>
          <w:p>
            <w:r>
              <w:t>boolean</w:t>
            </w:r>
          </w:p>
        </w:tc>
        <w:tc>
          <w:tcPr>
            <w:tcW w:type="dxa" w:w="2880"/>
          </w:tcPr>
          <w:p>
            <w:r>
              <w:t>Indicates whether a tax zone is enabled. Tax operations apply only to enabled zones. Default: true.</w:t>
            </w:r>
          </w:p>
        </w:tc>
      </w:tr>
      <w:tr>
        <w:tc>
          <w:tcPr>
            <w:tcW w:type="dxa" w:w="2880"/>
          </w:tcPr>
          <w:p>
            <w:r>
              <w:t>data[].price_display_settings</w:t>
            </w:r>
          </w:p>
        </w:tc>
        <w:tc>
          <w:tcPr>
            <w:tcW w:type="dxa" w:w="2880"/>
          </w:tcPr>
          <w:p>
            <w:r>
              <w:t>object</w:t>
            </w:r>
          </w:p>
        </w:tc>
        <w:tc>
          <w:tcPr>
            <w:tcW w:type="dxa" w:w="2880"/>
          </w:tcPr>
          <w:p>
            <w:r>
              <w:t>Settings controlling how prices are displayed for shoppers matched to this zone.</w:t>
            </w:r>
          </w:p>
        </w:tc>
      </w:tr>
      <w:tr>
        <w:tc>
          <w:tcPr>
            <w:tcW w:type="dxa" w:w="2880"/>
          </w:tcPr>
          <w:p>
            <w:r>
              <w:t>data[].price_display_settings.show_inclusive</w:t>
            </w:r>
          </w:p>
        </w:tc>
        <w:tc>
          <w:tcPr>
            <w:tcW w:type="dxa" w:w="2880"/>
          </w:tcPr>
          <w:p>
            <w:r>
              <w:t>boolean</w:t>
            </w:r>
          </w:p>
        </w:tc>
        <w:tc>
          <w:tcPr>
            <w:tcW w:type="dxa" w:w="2880"/>
          </w:tcPr>
          <w:p>
            <w:r>
              <w:t>Whether to show prices as tax inclusive or tax exclusive.</w:t>
            </w:r>
          </w:p>
        </w:tc>
      </w:tr>
      <w:tr>
        <w:tc>
          <w:tcPr>
            <w:tcW w:type="dxa" w:w="2880"/>
          </w:tcPr>
          <w:p>
            <w:r>
              <w:t>data[].price_display_settings.show_both_on_detail_view</w:t>
            </w:r>
          </w:p>
        </w:tc>
        <w:tc>
          <w:tcPr>
            <w:tcW w:type="dxa" w:w="2880"/>
          </w:tcPr>
          <w:p>
            <w:r>
              <w:t>boolean</w:t>
            </w:r>
          </w:p>
        </w:tc>
        <w:tc>
          <w:tcPr>
            <w:tcW w:type="dxa" w:w="2880"/>
          </w:tcPr>
          <w:p>
            <w:r>
              <w:t>Whether to show both inclusive and exclusive prices on product detail views.</w:t>
            </w:r>
          </w:p>
        </w:tc>
      </w:tr>
      <w:tr>
        <w:tc>
          <w:tcPr>
            <w:tcW w:type="dxa" w:w="2880"/>
          </w:tcPr>
          <w:p>
            <w:r>
              <w:t>data[].price_display_settings.show_both_on_list_view</w:t>
            </w:r>
          </w:p>
        </w:tc>
        <w:tc>
          <w:tcPr>
            <w:tcW w:type="dxa" w:w="2880"/>
          </w:tcPr>
          <w:p>
            <w:r>
              <w:t>boolean</w:t>
            </w:r>
          </w:p>
        </w:tc>
        <w:tc>
          <w:tcPr>
            <w:tcW w:type="dxa" w:w="2880"/>
          </w:tcPr>
          <w:p>
            <w:r>
              <w:t>Whether to show both inclusive and exclusive prices on product list views (category/brand pages).</w:t>
            </w:r>
          </w:p>
        </w:tc>
      </w:tr>
      <w:tr>
        <w:tc>
          <w:tcPr>
            <w:tcW w:type="dxa" w:w="2880"/>
          </w:tcPr>
          <w:p>
            <w:r>
              <w:t>data[].shopper_target_settings</w:t>
            </w:r>
          </w:p>
        </w:tc>
        <w:tc>
          <w:tcPr>
            <w:tcW w:type="dxa" w:w="2880"/>
          </w:tcPr>
          <w:p>
            <w:r>
              <w:t>object</w:t>
            </w:r>
          </w:p>
        </w:tc>
        <w:tc>
          <w:tcPr>
            <w:tcW w:type="dxa" w:w="2880"/>
          </w:tcPr>
          <w:p>
            <w:r>
              <w:t>Targeting settings defining which shoppers match this zone.</w:t>
            </w:r>
          </w:p>
        </w:tc>
      </w:tr>
      <w:tr>
        <w:tc>
          <w:tcPr>
            <w:tcW w:type="dxa" w:w="2880"/>
          </w:tcPr>
          <w:p>
            <w:r>
              <w:t>data[].shopper_target_settings.locations</w:t>
            </w:r>
          </w:p>
        </w:tc>
        <w:tc>
          <w:tcPr>
            <w:tcW w:type="dxa" w:w="2880"/>
          </w:tcPr>
          <w:p>
            <w:r>
              <w:t>array</w:t>
            </w:r>
          </w:p>
        </w:tc>
        <w:tc>
          <w:tcPr>
            <w:tcW w:type="dxa" w:w="2880"/>
          </w:tcPr>
          <w:p>
            <w:r>
              <w:t>Locations targeted by the tax zone (one or more).</w:t>
            </w:r>
          </w:p>
        </w:tc>
      </w:tr>
      <w:tr>
        <w:tc>
          <w:tcPr>
            <w:tcW w:type="dxa" w:w="2880"/>
          </w:tcPr>
          <w:p>
            <w:r>
              <w:t>data[].shopper_target_settings.locations[].country_code</w:t>
            </w:r>
          </w:p>
        </w:tc>
        <w:tc>
          <w:tcPr>
            <w:tcW w:type="dxa" w:w="2880"/>
          </w:tcPr>
          <w:p>
            <w:r>
              <w:t>string</w:t>
            </w:r>
          </w:p>
        </w:tc>
        <w:tc>
          <w:tcPr>
            <w:tcW w:type="dxa" w:w="2880"/>
          </w:tcPr>
          <w:p>
            <w:r>
              <w:t>Two-letter ISO 3166-1 country code.</w:t>
            </w:r>
          </w:p>
        </w:tc>
      </w:tr>
      <w:tr>
        <w:tc>
          <w:tcPr>
            <w:tcW w:type="dxa" w:w="2880"/>
          </w:tcPr>
          <w:p>
            <w:r>
              <w:t>data[].shopper_target_settings.locations[].subdivision_codes</w:t>
            </w:r>
          </w:p>
        </w:tc>
        <w:tc>
          <w:tcPr>
            <w:tcW w:type="dxa" w:w="2880"/>
          </w:tcPr>
          <w:p>
            <w:r>
              <w:t>array</w:t>
            </w:r>
          </w:p>
        </w:tc>
        <w:tc>
          <w:tcPr>
            <w:tcW w:type="dxa" w:w="2880"/>
          </w:tcPr>
          <w:p>
            <w:r>
              <w:t>Three-letter ISO 3166-2 subdivision codes.</w:t>
            </w:r>
          </w:p>
        </w:tc>
      </w:tr>
      <w:tr>
        <w:tc>
          <w:tcPr>
            <w:tcW w:type="dxa" w:w="2880"/>
          </w:tcPr>
          <w:p>
            <w:r>
              <w:t>data[].shopper_target_settings.locations[].postal_codes</w:t>
            </w:r>
          </w:p>
        </w:tc>
        <w:tc>
          <w:tcPr>
            <w:tcW w:type="dxa" w:w="2880"/>
          </w:tcPr>
          <w:p>
            <w:r>
              <w:t>array</w:t>
            </w:r>
          </w:p>
        </w:tc>
        <w:tc>
          <w:tcPr>
            <w:tcW w:type="dxa" w:w="2880"/>
          </w:tcPr>
          <w:p>
            <w:r>
              <w:t>Postal codes targeted by the zone.</w:t>
            </w:r>
          </w:p>
        </w:tc>
      </w:tr>
      <w:tr>
        <w:tc>
          <w:tcPr>
            <w:tcW w:type="dxa" w:w="2880"/>
          </w:tcPr>
          <w:p>
            <w:r>
              <w:t>data[].shopper_target_settings.customer_groups</w:t>
            </w:r>
          </w:p>
        </w:tc>
        <w:tc>
          <w:tcPr>
            <w:tcW w:type="dxa" w:w="2880"/>
          </w:tcPr>
          <w:p>
            <w:r>
              <w:t>array</w:t>
            </w:r>
          </w:p>
        </w:tc>
        <w:tc>
          <w:tcPr>
            <w:tcW w:type="dxa" w:w="2880"/>
          </w:tcPr>
          <w:p>
            <w:r>
              <w:t>Customer group IDs targeted by the zone. Empty array means the zone applies to all customers.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'https://api.bigcommerce.com/stores/{{BIG_COMMERCE_STORE_HASH}}/v3/tax/zonecheck' \</w:t>
        <w:br/>
        <w:t xml:space="preserve"> --header 'Accept: application/json' \</w:t>
        <w:br/>
        <w:t xml:space="preserve"> --header 'Content-Type: application/json' \</w:t>
        <w:br/>
        <w:t xml:space="preserve"> --data '[</w:t>
        <w:br/>
        <w:t xml:space="preserve">    {</w:t>
        <w:br/>
        <w:t xml:space="preserve"> "country_code": "US",</w:t>
        <w:br/>
        <w:t xml:space="preserve"> "subdivision_codes": "CA",</w:t>
        <w:br/>
        <w:t xml:space="preserve"> "postal_code": "94107",</w:t>
        <w:br/>
        <w:t xml:space="preserve"> "customer_group_id": 3</w:t>
        <w:br/>
        <w:t xml:space="preserve">    }</w:t>
        <w:br/>
        <w:t xml:space="preserve">  ]'</w:t>
      </w:r>
    </w:p>
    <w:p>
      <w:pPr>
        <w:pStyle w:val="Heading3"/>
      </w:pPr>
      <w:r>
        <w:t>Example Usage</w:t>
      </w:r>
    </w:p>
    <w:p>
      <w:pPr>
        <w:pStyle w:val="Heading3"/>
      </w:pPr>
      <w:r>
        <w:t>Example 1: Check by Country Only</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'https://api.bigcommerce.com/stores/{{BIG_COMMERCE_STORE_HASH}}/v3/tax/zonecheck' \</w:t>
        <w:br/>
        <w:t xml:space="preserve"> --header 'Accept: application/json' \</w:t>
        <w:br/>
        <w:t xml:space="preserve"> --header 'Content-Type: application/json' \</w:t>
        <w:br/>
        <w:t xml:space="preserve"> --data '[</w:t>
        <w:br/>
        <w:t xml:space="preserve">    {</w:t>
        <w:br/>
        <w:t xml:space="preserve"> "country_code": "GB"</w:t>
        <w:br/>
        <w:t xml:space="preserve">    }</w:t>
        <w:br/>
        <w:t xml:space="preserve">  ]'</w:t>
      </w:r>
    </w:p>
    <w:p>
      <w:pPr>
        <w:pStyle w:val="Heading3"/>
      </w:pPr>
      <w:r>
        <w:t>Example 2: Check by Country + Subdivision + Postal Code</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'https://api.bigcommerce.com/stores/{{BIG_COMMERCE_STORE_HASH}}/v3/tax/zonecheck' \</w:t>
        <w:br/>
        <w:t xml:space="preserve"> --header 'Accept: application/json' \</w:t>
        <w:br/>
        <w:t xml:space="preserve"> --header 'Content-Type: application/json' \</w:t>
        <w:br/>
        <w:t xml:space="preserve"> --data '[</w:t>
        <w:br/>
        <w:t xml:space="preserve">    {</w:t>
        <w:br/>
        <w:t xml:space="preserve"> "country_code": "CA",</w:t>
        <w:br/>
        <w:t xml:space="preserve"> "subdivision_codes": "BC",</w:t>
        <w:br/>
        <w:t xml:space="preserve"> "postal_code": "V5K0A1"</w:t>
        <w:br/>
        <w:t xml:space="preserve">    }</w:t>
        <w:br/>
        <w:t xml:space="preserve">  ]'</w:t>
      </w:r>
    </w:p>
    <w:p>
      <w:pPr>
        <w:pStyle w:val="Heading3"/>
      </w:pPr>
      <w:r>
        <w:t>Example 3: Check by Address + Customer Group</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'https://api.bigcommerce.com/stores/{{BIG_COMMERCE_STORE_HASH}}/v3/tax/zonecheck' \</w:t>
        <w:br/>
        <w:t xml:space="preserve"> --header 'Accept: application/json' \</w:t>
        <w:br/>
        <w:t xml:space="preserve"> --header 'Content-Type: application/json' \</w:t>
        <w:br/>
        <w:t xml:space="preserve"> --data '[</w:t>
        <w:br/>
        <w:t xml:space="preserve">    {</w:t>
        <w:br/>
        <w:t xml:space="preserve"> "country_code": "US",</w:t>
        <w:br/>
        <w:t xml:space="preserve"> "subdivision_codes": "NY",</w:t>
        <w:br/>
        <w:t xml:space="preserve"> "postal_code": "10001",</w:t>
        <w:br/>
        <w:t xml:space="preserve"> "customer_group_id": 7</w:t>
        <w:br/>
        <w:t xml:space="preserve">    }</w:t>
        <w:br/>
        <w:t xml:space="preserve">  ]'</w:t>
      </w:r>
    </w:p>
    <w:p>
      <w:pPr>
        <w:pStyle w:val="Heading3"/>
      </w:pPr>
      <w:r>
        <w:t>Notes</w:t>
      </w:r>
    </w:p>
    <w:p>
      <w:pPr>
        <w:pStyle w:val="ListBullet"/>
      </w:pPr>
      <w:r>
        <w:t>The request body is an array ([...]), even if you only want to check a single address.</w:t>
      </w:r>
    </w:p>
    <w:p>
      <w:pPr>
        <w:pStyle w:val="ListBullet"/>
      </w:pPr>
      <w:r>
        <w:t>country_code must be a 2-letter ISO 3166-1 code (for example, US, GB, CA).</w:t>
      </w:r>
    </w:p>
    <w:p>
      <w:pPr>
        <w:pStyle w:val="ListBullet"/>
      </w:pPr>
      <w:r>
        <w:t>subdivision_codes is documented as a string in the request, while the response returns subdivision_codes as an array of strings under locations.</w:t>
      </w:r>
    </w:p>
    <w:p>
      <w:pPr>
        <w:pStyle w:val="Heading3"/>
      </w:pPr>
      <w:r>
        <w:t>Error Handling</w:t>
      </w:r>
    </w:p>
    <w:p>
      <w:pPr>
        <w:pStyle w:val="ListBullet"/>
      </w:pPr>
      <w:r>
        <w:t>422 Client Error: Returned when the request body does not meet the endpoint specifications (for example, missing required fields like country_code, invalid types, or malformed JSON).</w:t>
      </w:r>
    </w:p>
    <w:p>
      <w:r>
        <w:br w:type="page"/>
      </w:r>
    </w:p>
    <w:p>
      <w:pPr>
        <w:pStyle w:val="Heading2"/>
      </w:pPr>
      <w:r>
        <w:t>75. [DELETE] Delete Tax Zones</w:t>
      </w:r>
    </w:p>
    <w:p>
      <w:r>
        <w:rPr>
          <w:b/>
        </w:rPr>
        <w:t xml:space="preserve">Endpoint: </w:t>
      </w:r>
      <w:r>
        <w:rPr>
          <w:rFonts w:ascii="Courier New" w:hAnsi="Courier New"/>
          <w:sz w:val="18"/>
        </w:rPr>
        <w:t>/v3/tax/zones</w:t>
      </w:r>
    </w:p>
    <w:p>
      <w:pPr>
        <w:pStyle w:val="Heading3"/>
      </w:pPr>
      <w:r>
        <w:t>Prerequisites</w:t>
      </w:r>
    </w:p>
    <w:p>
      <w:pPr>
        <w:pStyle w:val="ListBullet"/>
      </w:pPr>
      <w:r>
        <w:t>Must have permission to manage tax settings (tax zones and rates) for the store</w:t>
      </w:r>
    </w:p>
    <w:p>
      <w:pPr>
        <w:pStyle w:val="Heading3"/>
      </w:pPr>
      <w:r>
        <w:t>Method</w:t>
      </w:r>
    </w:p>
    <w:p>
      <w:r>
        <w:t>DELETE</w:t>
      </w:r>
    </w:p>
    <w:p>
      <w:pPr>
        <w:pStyle w:val="Heading3"/>
      </w:pPr>
      <w:r>
        <w:t>URL</w:t>
      </w:r>
    </w:p>
    <w:p>
      <w:r>
        <w:t>https://api.bigcommerce.com/stores/{{BIG_COMMERCE_STORE_HASH}}/v3/tax/zones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one or more tax zones. Deleting a tax zone also removes all associated tax rates. You must specify which tax zone(s) to delete using the id:in query parameter.</w:t>
      </w:r>
    </w:p>
    <w:p>
      <w:pPr>
        <w:pStyle w:val="Heading3"/>
      </w:pPr>
      <w:r>
        <w:t>Enforcement Rules</w:t>
      </w:r>
    </w:p>
    <w:p>
      <w:pPr>
        <w:pStyle w:val="ListBullet"/>
      </w:pPr>
      <w:r>
        <w:t>You must specify which zone(s) to delete using the id:in query parameter.</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/v3/tax/zones?id:in=5</w:t>
        <w:br/>
        <w:t>/v3/tax/zones?id:in=12,34,56</w:t>
      </w:r>
    </w:p>
    <w:p>
      <w:pPr>
        <w:pStyle w:val="Heading3"/>
      </w:pPr>
      <w:r>
        <w:t>Invalid Examples</w:t>
      </w:r>
    </w:p>
    <w:p>
      <w:r>
        <w:rPr>
          <w:b/>
          <w:color w:val="666666"/>
          <w:sz w:val="16"/>
        </w:rPr>
        <w:t>[http]</w:t>
      </w:r>
    </w:p>
    <w:p>
      <w:pPr>
        <w:shd w:fill="F2F2F2" w:val="clear"/>
      </w:pPr>
      <w:r>
        <w:rPr>
          <w:rFonts w:ascii="Courier New" w:hAnsi="Courier New"/>
          <w:sz w:val="17"/>
        </w:rPr>
        <w:t>/v3/tax/zones</w:t>
        <w:br/>
        <w:t>/v3/tax/zones?id:in=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id:in</w:t>
            </w:r>
          </w:p>
        </w:tc>
        <w:tc>
          <w:tcPr>
            <w:tcW w:type="dxa" w:w="2880"/>
          </w:tcPr>
          <w:p>
            <w:r>
              <w:t>integer[]</w:t>
            </w:r>
          </w:p>
        </w:tc>
        <w:tc>
          <w:tcPr>
            <w:tcW w:type="dxa" w:w="2880"/>
          </w:tcPr>
          <w:p>
            <w:r>
              <w:t>Filter by tax zone id to delete. Use a comma-separated CSV string of IDs for multiple tax zones (e.g., 5 or 12,34,56). Sent in the URL query string.</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'https://api.bigcommerce.com/stores/{{BIG_COMMERCE_STORE_HASH}}/v3/tax/zones?id:in=12,34,56' \</w:t>
        <w:br/>
        <w:t xml:space="preserve"> --header 'Accept: application/json'</w:t>
      </w:r>
    </w:p>
    <w:p>
      <w:pPr>
        <w:pStyle w:val="Heading3"/>
      </w:pPr>
      <w:r>
        <w:t>Notes</w:t>
      </w:r>
    </w:p>
    <w:p>
      <w:pPr>
        <w:pStyle w:val="ListBullet"/>
      </w:pPr>
      <w:r>
        <w:t>This endpoint deletes multiple tax zones in a single call when multiple IDs are provided in id:in.</w:t>
      </w:r>
    </w:p>
    <w:p>
      <w:pPr>
        <w:pStyle w:val="ListBullet"/>
      </w:pPr>
      <w:r>
        <w:t>Deleting a tax zone removes all associated tax rates.</w:t>
      </w:r>
    </w:p>
    <w:p>
      <w:pPr>
        <w:pStyle w:val="ListBullet"/>
      </w:pPr>
      <w:r>
        <w:t>This request has no request body.</w:t>
      </w:r>
    </w:p>
    <w:p>
      <w:pPr>
        <w:pStyle w:val="Heading3"/>
      </w:pPr>
      <w:r>
        <w:t>Error Handling</w:t>
      </w:r>
    </w:p>
    <w:p>
      <w:pPr>
        <w:pStyle w:val="ListBullet"/>
      </w:pPr>
      <w:r>
        <w:t>The documentation only specifies a 204 No Content success response; no error response bodies were provided.</w:t>
      </w:r>
    </w:p>
    <w:p>
      <w:pPr>
        <w:pStyle w:val="Heading3"/>
      </w:pPr>
      <w:r>
        <w:t>Related taxZones actions</w:t>
      </w:r>
    </w:p>
    <w:p>
      <w:pPr>
        <w:pStyle w:val="ListBullet"/>
      </w:pPr>
      <w:r>
        <w:t>[POST] Create Tax Zones — /v3/tax/zones</w:t>
      </w:r>
    </w:p>
    <w:p>
      <w:pPr>
        <w:pStyle w:val="ListBullet"/>
      </w:pPr>
      <w:r>
        <w:t>[PUT] Update Tax Zones — /v3/tax/zones</w:t>
      </w:r>
    </w:p>
    <w:p>
      <w:pPr>
        <w:pStyle w:val="ListBullet"/>
      </w:pPr>
      <w:r>
        <w:t>[GET] Get Tax Zones — /v3/tax/zones</w:t>
      </w:r>
    </w:p>
    <w:p>
      <w:r>
        <w:br w:type="page"/>
      </w:r>
    </w:p>
    <w:p>
      <w:pPr>
        <w:pStyle w:val="Heading2"/>
      </w:pPr>
      <w:r>
        <w:t>76. [GET] Get Tax Zones</w:t>
      </w:r>
    </w:p>
    <w:p>
      <w:r>
        <w:rPr>
          <w:b/>
        </w:rPr>
        <w:t xml:space="preserve">Endpoint: </w:t>
      </w:r>
      <w:r>
        <w:rPr>
          <w:rFonts w:ascii="Courier New" w:hAnsi="Courier New"/>
          <w:sz w:val="18"/>
        </w:rPr>
        <w:t>/v3/tax/zones</w:t>
      </w:r>
    </w:p>
    <w:p>
      <w:pPr>
        <w:pStyle w:val="Heading3"/>
      </w:pPr>
      <w:r>
        <w:t>Prerequisites</w:t>
      </w:r>
    </w:p>
    <w:p>
      <w:pPr>
        <w:pStyle w:val="ListBullet"/>
      </w:pPr>
      <w:r>
        <w:t>Store must have tax zones configured (otherwise the response may return an empty data array).</w:t>
      </w:r>
    </w:p>
    <w:p>
      <w:pPr>
        <w:pStyle w:val="Heading3"/>
      </w:pPr>
      <w:r>
        <w:t>Method</w:t>
      </w:r>
    </w:p>
    <w:p>
      <w:r>
        <w:t>GET</w:t>
      </w:r>
    </w:p>
    <w:p>
      <w:pPr>
        <w:pStyle w:val="Heading3"/>
      </w:pPr>
      <w:r>
        <w:t>URL</w:t>
      </w:r>
    </w:p>
    <w:p>
      <w:r>
        <w:t>https://api.bigcommerce.com/stores/{{BIG_COMMERCE_STORE_HASH}}/v3/tax/zones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tax zones defined on the store. If you provide a list of tax zone IDs, the endpoint returns only those zones; otherwise, it returns all tax zones.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id:in</w:t>
            </w:r>
          </w:p>
        </w:tc>
        <w:tc>
          <w:tcPr>
            <w:tcW w:type="dxa" w:w="2880"/>
          </w:tcPr>
          <w:p>
            <w:r>
              <w:t>integer[]</w:t>
            </w:r>
          </w:p>
        </w:tc>
        <w:tc>
          <w:tcPr>
            <w:tcW w:type="dxa" w:w="2880"/>
          </w:tcPr>
          <w:p>
            <w:r>
              <w:t>Filter by tax zone id. Use a comma-separated CSV string of IDs for multiple tax zones (for example: 5 or 12,34,56).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2,</w:t>
        <w:br/>
        <w:t xml:space="preserve"> "name": "example zone",</w:t>
        <w:br/>
        <w:t xml:space="preserve"> "enabled": false,</w:t>
        <w:br/>
        <w:t xml:space="preserve"> "price_display_settings": {</w:t>
        <w:br/>
        <w:t xml:space="preserve"> "show_inclusive": false,</w:t>
        <w:br/>
        <w:t xml:space="preserve"> "show_both_on_detail_view": false,</w:t>
        <w:br/>
        <w:t xml:space="preserve"> "show_both_on_list_view": false</w:t>
        <w:br/>
        <w:t xml:space="preserve"> },</w:t>
        <w:br/>
        <w:t xml:space="preserve"> "shopper_target_settings": {</w:t>
        <w:br/>
        <w:t xml:space="preserve"> "locations": [</w:t>
        <w:br/>
        <w:t xml:space="preserve"> {</w:t>
        <w:br/>
        <w:t xml:space="preserve"> "country_code": "AR",</w:t>
        <w:br/>
        <w:t xml:space="preserve"> "subdivision_codes": ["T", "V"],</w:t>
        <w:br/>
        <w:t xml:space="preserve"> "postal_codes": []</w:t>
        <w:br/>
        <w:t xml:space="preserve"> },</w:t>
        <w:br/>
        <w:t xml:space="preserve"> {</w:t>
        <w:br/>
        <w:t xml:space="preserve"> "country_code": "AU",</w:t>
        <w:br/>
        <w:t xml:space="preserve"> "subdivision_codes": ["WA", "VIC"],</w:t>
        <w:br/>
        <w:t xml:space="preserve"> "postal_codes": []</w:t>
        <w:br/>
        <w:t xml:space="preserve"> }</w:t>
        <w:br/>
        <w:t xml:space="preserve"> ],</w:t>
        <w:br/>
        <w:t xml:space="preserve"> "customer_groups": [2]</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tax zones.</w:t>
            </w:r>
          </w:p>
        </w:tc>
      </w:tr>
      <w:tr>
        <w:tc>
          <w:tcPr>
            <w:tcW w:type="dxa" w:w="2880"/>
          </w:tcPr>
          <w:p>
            <w:r>
              <w:t>data.id</w:t>
            </w:r>
          </w:p>
        </w:tc>
        <w:tc>
          <w:tcPr>
            <w:tcW w:type="dxa" w:w="2880"/>
          </w:tcPr>
          <w:p>
            <w:r>
              <w:t>integer</w:t>
            </w:r>
          </w:p>
        </w:tc>
        <w:tc>
          <w:tcPr>
            <w:tcW w:type="dxa" w:w="2880"/>
          </w:tcPr>
          <w:p>
            <w:r>
              <w:t>Tax Zone ID. Internal identifier used to get, update, or delete a specific tax zone.</w:t>
            </w:r>
          </w:p>
        </w:tc>
      </w:tr>
      <w:tr>
        <w:tc>
          <w:tcPr>
            <w:tcW w:type="dxa" w:w="2880"/>
          </w:tcPr>
          <w:p>
            <w:r>
              <w:t>data.name</w:t>
            </w:r>
          </w:p>
        </w:tc>
        <w:tc>
          <w:tcPr>
            <w:tcW w:type="dxa" w:w="2880"/>
          </w:tcPr>
          <w:p>
            <w:r>
              <w:t>string</w:t>
            </w:r>
          </w:p>
        </w:tc>
        <w:tc>
          <w:tcPr>
            <w:tcW w:type="dxa" w:w="2880"/>
          </w:tcPr>
          <w:p>
            <w:r>
              <w:t>Human-readable name for the tax zone (appears in the store control panel).</w:t>
            </w:r>
          </w:p>
        </w:tc>
      </w:tr>
      <w:tr>
        <w:tc>
          <w:tcPr>
            <w:tcW w:type="dxa" w:w="2880"/>
          </w:tcPr>
          <w:p>
            <w:r>
              <w:t>data.enabled</w:t>
            </w:r>
          </w:p>
        </w:tc>
        <w:tc>
          <w:tcPr>
            <w:tcW w:type="dxa" w:w="2880"/>
          </w:tcPr>
          <w:p>
            <w:r>
              <w:t>boolean</w:t>
            </w:r>
          </w:p>
        </w:tc>
        <w:tc>
          <w:tcPr>
            <w:tcW w:type="dxa" w:w="2880"/>
          </w:tcPr>
          <w:p>
            <w:r>
              <w:t>Indicates whether a tax zone is enabled. Tax operations are only for enabled zones. Default: true.</w:t>
            </w:r>
          </w:p>
        </w:tc>
      </w:tr>
      <w:tr>
        <w:tc>
          <w:tcPr>
            <w:tcW w:type="dxa" w:w="2880"/>
          </w:tcPr>
          <w:p>
            <w:r>
              <w:t>data.price_display_settings</w:t>
            </w:r>
          </w:p>
        </w:tc>
        <w:tc>
          <w:tcPr>
            <w:tcW w:type="dxa" w:w="2880"/>
          </w:tcPr>
          <w:p>
            <w:r>
              <w:t>object</w:t>
            </w:r>
          </w:p>
        </w:tc>
        <w:tc>
          <w:tcPr>
            <w:tcW w:type="dxa" w:w="2880"/>
          </w:tcPr>
          <w:p>
            <w:r>
              <w:t>Price display settings for shoppers matched with this tax zone.</w:t>
            </w:r>
          </w:p>
        </w:tc>
      </w:tr>
      <w:tr>
        <w:tc>
          <w:tcPr>
            <w:tcW w:type="dxa" w:w="2880"/>
          </w:tcPr>
          <w:p>
            <w:r>
              <w:t>data.price_display_settings.show_inclusive</w:t>
            </w:r>
          </w:p>
        </w:tc>
        <w:tc>
          <w:tcPr>
            <w:tcW w:type="dxa" w:w="2880"/>
          </w:tcPr>
          <w:p>
            <w:r>
              <w:t>boolean</w:t>
            </w:r>
          </w:p>
        </w:tc>
        <w:tc>
          <w:tcPr>
            <w:tcW w:type="dxa" w:w="2880"/>
          </w:tcPr>
          <w:p>
            <w:r>
              <w:t>Whether prices are shown as tax inclusive (true) or tax exclusive (false).</w:t>
            </w:r>
          </w:p>
        </w:tc>
      </w:tr>
      <w:tr>
        <w:tc>
          <w:tcPr>
            <w:tcW w:type="dxa" w:w="2880"/>
          </w:tcPr>
          <w:p>
            <w:r>
              <w:t>data.price_display_settings.show_both_on_detail_view</w:t>
            </w:r>
          </w:p>
        </w:tc>
        <w:tc>
          <w:tcPr>
            <w:tcW w:type="dxa" w:w="2880"/>
          </w:tcPr>
          <w:p>
            <w:r>
              <w:t>boolean</w:t>
            </w:r>
          </w:p>
        </w:tc>
        <w:tc>
          <w:tcPr>
            <w:tcW w:type="dxa" w:w="2880"/>
          </w:tcPr>
          <w:p>
            <w:r>
              <w:t>Whether to show both inclusive and exclusive prices on product detail views (e.g., product pages).</w:t>
            </w:r>
          </w:p>
        </w:tc>
      </w:tr>
      <w:tr>
        <w:tc>
          <w:tcPr>
            <w:tcW w:type="dxa" w:w="2880"/>
          </w:tcPr>
          <w:p>
            <w:r>
              <w:t>data.price_display_settings.show_both_on_list_view</w:t>
            </w:r>
          </w:p>
        </w:tc>
        <w:tc>
          <w:tcPr>
            <w:tcW w:type="dxa" w:w="2880"/>
          </w:tcPr>
          <w:p>
            <w:r>
              <w:t>boolean</w:t>
            </w:r>
          </w:p>
        </w:tc>
        <w:tc>
          <w:tcPr>
            <w:tcW w:type="dxa" w:w="2880"/>
          </w:tcPr>
          <w:p>
            <w:r>
              <w:t>Whether to show both inclusive and exclusive prices on list views (e.g., category/brand pages).</w:t>
            </w:r>
          </w:p>
        </w:tc>
      </w:tr>
      <w:tr>
        <w:tc>
          <w:tcPr>
            <w:tcW w:type="dxa" w:w="2880"/>
          </w:tcPr>
          <w:p>
            <w:r>
              <w:t>data.shopper_target_settings</w:t>
            </w:r>
          </w:p>
        </w:tc>
        <w:tc>
          <w:tcPr>
            <w:tcW w:type="dxa" w:w="2880"/>
          </w:tcPr>
          <w:p>
            <w:r>
              <w:t>object</w:t>
            </w:r>
          </w:p>
        </w:tc>
        <w:tc>
          <w:tcPr>
            <w:tcW w:type="dxa" w:w="2880"/>
          </w:tcPr>
          <w:p>
            <w:r>
              <w:t>Defines which shoppers the tax zone targets.</w:t>
            </w:r>
          </w:p>
        </w:tc>
      </w:tr>
      <w:tr>
        <w:tc>
          <w:tcPr>
            <w:tcW w:type="dxa" w:w="2880"/>
          </w:tcPr>
          <w:p>
            <w:r>
              <w:t>data.shopper_target_settings.locations</w:t>
            </w:r>
          </w:p>
        </w:tc>
        <w:tc>
          <w:tcPr>
            <w:tcW w:type="dxa" w:w="2880"/>
          </w:tcPr>
          <w:p>
            <w:r>
              <w:t>array</w:t>
            </w:r>
          </w:p>
        </w:tc>
        <w:tc>
          <w:tcPr>
            <w:tcW w:type="dxa" w:w="2880"/>
          </w:tcPr>
          <w:p>
            <w:r>
              <w:t>A tax zone may target shoppers in one or more locations.</w:t>
            </w:r>
          </w:p>
        </w:tc>
      </w:tr>
      <w:tr>
        <w:tc>
          <w:tcPr>
            <w:tcW w:type="dxa" w:w="2880"/>
          </w:tcPr>
          <w:p>
            <w:r>
              <w:t>data.shopper_target_settings.locations.country_code</w:t>
            </w:r>
          </w:p>
        </w:tc>
        <w:tc>
          <w:tcPr>
            <w:tcW w:type="dxa" w:w="2880"/>
          </w:tcPr>
          <w:p>
            <w:r>
              <w:t>string</w:t>
            </w:r>
          </w:p>
        </w:tc>
        <w:tc>
          <w:tcPr>
            <w:tcW w:type="dxa" w:w="2880"/>
          </w:tcPr>
          <w:p>
            <w:r>
              <w:t>Two-letter ISO 3166-1 country code.</w:t>
            </w:r>
          </w:p>
        </w:tc>
      </w:tr>
      <w:tr>
        <w:tc>
          <w:tcPr>
            <w:tcW w:type="dxa" w:w="2880"/>
          </w:tcPr>
          <w:p>
            <w:r>
              <w:t>data.shopper_target_settings.locations.subdivision_codes</w:t>
            </w:r>
          </w:p>
        </w:tc>
        <w:tc>
          <w:tcPr>
            <w:tcW w:type="dxa" w:w="2880"/>
          </w:tcPr>
          <w:p>
            <w:r>
              <w:t>array</w:t>
            </w:r>
          </w:p>
        </w:tc>
        <w:tc>
          <w:tcPr>
            <w:tcW w:type="dxa" w:w="2880"/>
          </w:tcPr>
          <w:p>
            <w:r>
              <w:t>Three-letter ISO 3166-2 subdivision codes.</w:t>
            </w:r>
          </w:p>
        </w:tc>
      </w:tr>
      <w:tr>
        <w:tc>
          <w:tcPr>
            <w:tcW w:type="dxa" w:w="2880"/>
          </w:tcPr>
          <w:p>
            <w:r>
              <w:t>data.shopper_target_settings.locations.postal_codes</w:t>
            </w:r>
          </w:p>
        </w:tc>
        <w:tc>
          <w:tcPr>
            <w:tcW w:type="dxa" w:w="2880"/>
          </w:tcPr>
          <w:p>
            <w:r>
              <w:t>array</w:t>
            </w:r>
          </w:p>
        </w:tc>
        <w:tc>
          <w:tcPr>
            <w:tcW w:type="dxa" w:w="2880"/>
          </w:tcPr>
          <w:p>
            <w:r>
              <w:t>Postal codes targeted by the tax zone.</w:t>
            </w:r>
          </w:p>
        </w:tc>
      </w:tr>
      <w:tr>
        <w:tc>
          <w:tcPr>
            <w:tcW w:type="dxa" w:w="2880"/>
          </w:tcPr>
          <w:p>
            <w:r>
              <w:t>data.shopper_target_settings.customer_groups</w:t>
            </w:r>
          </w:p>
        </w:tc>
        <w:tc>
          <w:tcPr>
            <w:tcW w:type="dxa" w:w="2880"/>
          </w:tcPr>
          <w:p>
            <w:r>
              <w:t>array</w:t>
            </w:r>
          </w:p>
        </w:tc>
        <w:tc>
          <w:tcPr>
            <w:tcW w:type="dxa" w:w="2880"/>
          </w:tcPr>
          <w:p>
            <w:r>
              <w:t>One or more customer groups that a tax zone targets. Empty array if zone applies to all customers.</w:t>
            </w:r>
          </w:p>
        </w:tc>
      </w:tr>
      <w:tr>
        <w:tc>
          <w:tcPr>
            <w:tcW w:type="dxa" w:w="2880"/>
          </w:tcPr>
          <w:p>
            <w:r>
              <w:t>meta</w:t>
            </w:r>
          </w:p>
        </w:tc>
        <w:tc>
          <w:tcPr>
            <w:tcW w:type="dxa" w:w="2880"/>
          </w:tcPr>
          <w:p>
            <w:r>
              <w:t>object</w:t>
            </w:r>
          </w:p>
        </w:tc>
        <w:tc>
          <w:tcPr>
            <w:tcW w:type="dxa" w:w="2880"/>
          </w:tcPr>
          <w:p>
            <w:r>
              <w:t>Metadata object (additional properties may be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'https://api.bigcommerce.com/stores/{{BIG_COMMERCE_STORE_HASH}}/v3/tax/zones?id:in=12,34,56' \</w:t>
        <w:br/>
        <w:t xml:space="preserve"> --header 'Accept: application/json'</w:t>
      </w:r>
    </w:p>
    <w:p>
      <w:pPr>
        <w:pStyle w:val="Heading3"/>
      </w:pPr>
      <w:r>
        <w:t>Example Usage</w:t>
      </w:r>
    </w:p>
    <w:p>
      <w:pPr>
        <w:pStyle w:val="Heading3"/>
      </w:pPr>
      <w:r>
        <w:t>Example 1: Get all tax zones</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'https://api.bigcommerce.com/stores/{{BIG_COMMERCE_STORE_HASH}}/v3/tax/zones' \</w:t>
        <w:br/>
        <w:t xml:space="preserve"> --header 'Accept: application/json'</w:t>
      </w:r>
    </w:p>
    <w:p>
      <w:pPr>
        <w:pStyle w:val="Heading3"/>
      </w:pPr>
      <w:r>
        <w:t>Example 2: Get specific tax zones by ID</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'https://api.bigcommerce.com/stores/{{BIG_COMMERCE_STORE_HASH}}/v3/tax/zones?id:in=5,12' \</w:t>
        <w:br/>
        <w:t xml:space="preserve"> --header 'Accept: application/json'</w:t>
      </w:r>
    </w:p>
    <w:p>
      <w:pPr>
        <w:pStyle w:val="Heading3"/>
      </w:pPr>
      <w:r>
        <w:t>Notes</w:t>
      </w:r>
    </w:p>
    <w:p>
      <w:pPr>
        <w:pStyle w:val="ListBullet"/>
      </w:pPr>
      <w:r>
        <w:t>The Accept header is required by the documentation and should be set to the desired MIME type; application/json is used for JSON responses.</w:t>
      </w:r>
    </w:p>
    <w:p>
      <w:pPr>
        <w:pStyle w:val="ListBullet"/>
      </w:pPr>
      <w:r>
        <w:t>The id:in filter is expressed as a CSV string in the query string even though it represents an integer[].</w:t>
      </w:r>
    </w:p>
    <w:p>
      <w:pPr>
        <w:pStyle w:val="Heading3"/>
      </w:pPr>
      <w:r>
        <w:t>Related taxZones actions</w:t>
      </w:r>
    </w:p>
    <w:p>
      <w:pPr>
        <w:pStyle w:val="ListBullet"/>
      </w:pPr>
      <w:r>
        <w:t>[POST] Create Tax Zones — /v3/tax/zones</w:t>
      </w:r>
    </w:p>
    <w:p>
      <w:pPr>
        <w:pStyle w:val="ListBullet"/>
      </w:pPr>
      <w:r>
        <w:t>[PUT] Update Tax Zones — /v3/tax/zones</w:t>
      </w:r>
    </w:p>
    <w:p>
      <w:pPr>
        <w:pStyle w:val="ListBullet"/>
      </w:pPr>
      <w:r>
        <w:t>[DELETE] Delete Tax Zones — /v3/tax/zones</w:t>
      </w:r>
    </w:p>
    <w:p>
      <w:r>
        <w:br w:type="page"/>
      </w:r>
    </w:p>
    <w:p>
      <w:pPr>
        <w:pStyle w:val="Heading2"/>
      </w:pPr>
      <w:r>
        <w:t>77. [GET] List a Theme’s Configurations</w:t>
      </w:r>
    </w:p>
    <w:p>
      <w:r>
        <w:rPr>
          <w:b/>
        </w:rPr>
        <w:t xml:space="preserve">Endpoint: </w:t>
      </w:r>
      <w:r>
        <w:rPr>
          <w:rFonts w:ascii="Courier New" w:hAnsi="Courier New"/>
          <w:sz w:val="18"/>
        </w:rPr>
        <w:t>/v3/themes/{{uuid}}/configurations</w:t>
      </w:r>
    </w:p>
    <w:p>
      <w:pPr>
        <w:pStyle w:val="Heading3"/>
      </w:pPr>
      <w:r>
        <w:t>Prerequisites</w:t>
      </w:r>
    </w:p>
    <w:p>
      <w:pPr>
        <w:pStyle w:val="ListBullet"/>
      </w:pPr>
      <w:r>
        <w:t>Store must have at least one theme with a known theme uuid</w:t>
      </w:r>
    </w:p>
    <w:p>
      <w:pPr>
        <w:pStyle w:val="ListBullet"/>
      </w:pPr>
      <w:r>
        <w:t>At least one filter must be provided (see Query Parameters)</w:t>
      </w:r>
    </w:p>
    <w:p>
      <w:pPr>
        <w:pStyle w:val="Heading3"/>
      </w:pPr>
      <w:r>
        <w:t>Method</w:t>
      </w:r>
    </w:p>
    <w:p>
      <w:r>
        <w:t>GET</w:t>
      </w:r>
    </w:p>
    <w:p>
      <w:pPr>
        <w:pStyle w:val="Heading3"/>
      </w:pPr>
      <w:r>
        <w:t>URL</w:t>
      </w:r>
    </w:p>
    <w:p>
      <w:r>
        <w:t>https://api.bigcommerce.com/stores/{{BIG_COMMERCE_STORE_HASH}}/v3/themes/{{uuid}}/configurations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 theme’s configurations.</w:t>
      </w:r>
    </w:p>
    <w:p>
      <w:pPr>
        <w:pStyle w:val="Heading3"/>
      </w:pPr>
      <w:r>
        <w:t>Enforcement Rules</w:t>
      </w:r>
    </w:p>
    <w:p>
      <w:pPr>
        <w:pStyle w:val="ListBullet"/>
      </w:pPr>
      <w:r>
        <w:t>The uuid path parameter must always be present.</w:t>
      </w:r>
    </w:p>
    <w:p>
      <w:pPr>
        <w:pStyle w:val="ListBullet"/>
      </w:pPr>
      <w:r>
        <w:t>If the user provides a uuid, use that value directly.</w:t>
      </w:r>
    </w:p>
    <w:p>
      <w:pPr>
        <w:pStyle w:val="ListBullet"/>
      </w:pPr>
      <w:r>
        <w:t>Do not call the API with a missing or empty uuid (e.g., avoid /themes//configurations).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At least one filter must be provided in the query string (for example variation_uuid or uuid:in or channel_id:in).</w:t>
      </w:r>
    </w:p>
    <w:p>
      <w:pPr>
        <w:pStyle w:val="Heading3"/>
      </w:pPr>
      <w:r>
        <w:t>Valid Examples</w:t>
      </w:r>
    </w:p>
    <w:p>
      <w:r>
        <w:rPr>
          <w:b/>
          <w:color w:val="666666"/>
          <w:sz w:val="16"/>
        </w:rPr>
        <w:t>[http]</w:t>
      </w:r>
    </w:p>
    <w:p>
      <w:pPr>
        <w:shd w:fill="F2F2F2" w:val="clear"/>
      </w:pPr>
      <w:r>
        <w:rPr>
          <w:rFonts w:ascii="Courier New" w:hAnsi="Courier New"/>
          <w:sz w:val="17"/>
        </w:rPr>
        <w:t>/v3/themes/8a4c3b2e-7d2a-4e2b-9c7d-1e2f3a4b5c6d/configurations?variation_uuid=abcd-1234</w:t>
        <w:br/>
        <w:t>/v3/themes/8a4c3b2e-7d2a-4e2b-9c7d-1e2f3a4b5c6d/configurations?uuid:in=cfg-1,cfg-2</w:t>
        <w:br/>
        <w:t>/v3/themes/8a4c3b2e-7d2a-4e2b-9c7d-1e2f3a4b5c6d/configurations?channel_id:in=1,2&amp;limit=50</w:t>
      </w:r>
    </w:p>
    <w:p>
      <w:pPr>
        <w:pStyle w:val="Heading3"/>
      </w:pPr>
      <w:r>
        <w:t>Invalid Examples</w:t>
      </w:r>
    </w:p>
    <w:p>
      <w:r>
        <w:rPr>
          <w:b/>
          <w:color w:val="666666"/>
          <w:sz w:val="16"/>
        </w:rPr>
        <w:t>[http]</w:t>
      </w:r>
    </w:p>
    <w:p>
      <w:pPr>
        <w:shd w:fill="F2F2F2" w:val="clear"/>
      </w:pPr>
      <w:r>
        <w:rPr>
          <w:rFonts w:ascii="Courier New" w:hAnsi="Courier New"/>
          <w:sz w:val="17"/>
        </w:rPr>
        <w:t>/v3/themes//configurations</w:t>
        <w:br/>
        <w:t>/v3/themes/8a4c3b2e-7d2a-4e2b-9c7d-1e2f3a4b5c6d/configurations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uuid</w:t>
            </w:r>
          </w:p>
        </w:tc>
        <w:tc>
          <w:tcPr>
            <w:tcW w:type="dxa" w:w="2880"/>
          </w:tcPr>
          <w:p>
            <w:r>
              <w:t>string</w:t>
            </w:r>
          </w:p>
        </w:tc>
        <w:tc>
          <w:tcPr>
            <w:tcW w:type="dxa" w:w="2880"/>
          </w:tcPr>
          <w:p>
            <w:r>
              <w:t>The theme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uuid:in</w:t>
            </w:r>
          </w:p>
        </w:tc>
        <w:tc>
          <w:tcPr>
            <w:tcW w:type="dxa" w:w="2880"/>
          </w:tcPr>
          <w:p>
            <w:r>
              <w:t>string[]</w:t>
            </w:r>
          </w:p>
        </w:tc>
        <w:tc>
          <w:tcPr>
            <w:tcW w:type="dxa" w:w="2880"/>
          </w:tcPr>
          <w:p>
            <w:r>
              <w:t>Filter configurations by a list of configuration UUIDs. Documentation also notes you can pass a comma-separated list of configuration UUIDs.</w:t>
            </w:r>
          </w:p>
        </w:tc>
      </w:tr>
      <w:tr>
        <w:tc>
          <w:tcPr>
            <w:tcW w:type="dxa" w:w="2880"/>
          </w:tcPr>
          <w:p>
            <w:r>
              <w:t>variation_uuid</w:t>
            </w:r>
          </w:p>
        </w:tc>
        <w:tc>
          <w:tcPr>
            <w:tcW w:type="dxa" w:w="2880"/>
          </w:tcPr>
          <w:p>
            <w:r>
              <w:t>string</w:t>
            </w:r>
          </w:p>
        </w:tc>
        <w:tc>
          <w:tcPr>
            <w:tcW w:type="dxa" w:w="2880"/>
          </w:tcPr>
          <w:p>
            <w:r>
              <w:t>Filter configurations by a variation_uuid.</w:t>
            </w:r>
          </w:p>
        </w:tc>
      </w:tr>
      <w:tr>
        <w:tc>
          <w:tcPr>
            <w:tcW w:type="dxa" w:w="2880"/>
          </w:tcPr>
          <w:p>
            <w:r>
              <w:t>channel_id:in</w:t>
            </w:r>
          </w:p>
        </w:tc>
        <w:tc>
          <w:tcPr>
            <w:tcW w:type="dxa" w:w="2880"/>
          </w:tcPr>
          <w:p>
            <w:r>
              <w:t>integer[]</w:t>
            </w:r>
          </w:p>
        </w:tc>
        <w:tc>
          <w:tcPr>
            <w:tcW w:type="dxa" w:w="2880"/>
          </w:tcPr>
          <w:p>
            <w:r>
              <w:t>Filter configurations by passing a comma-separated list of channel IDs.</w:t>
            </w:r>
          </w:p>
        </w:tc>
      </w:tr>
      <w:tr>
        <w:tc>
          <w:tcPr>
            <w:tcW w:type="dxa" w:w="2880"/>
          </w:tcPr>
          <w:p>
            <w:r>
              <w:t>page</w:t>
            </w:r>
          </w:p>
        </w:tc>
        <w:tc>
          <w:tcPr>
            <w:tcW w:type="dxa" w:w="2880"/>
          </w:tcPr>
          <w:p>
            <w:r>
              <w:t>integer</w:t>
            </w:r>
          </w:p>
        </w:tc>
        <w:tc>
          <w:tcPr>
            <w:tcW w:type="dxa" w:w="2880"/>
          </w:tcPr>
          <w:p>
            <w:r>
              <w:t>Specifies the page number in a limited (paginated) list.</w:t>
            </w:r>
          </w:p>
        </w:tc>
      </w:tr>
      <w:tr>
        <w:tc>
          <w:tcPr>
            <w:tcW w:type="dxa" w:w="2880"/>
          </w:tcPr>
          <w:p>
            <w:r>
              <w:t>limit</w:t>
            </w:r>
          </w:p>
        </w:tc>
        <w:tc>
          <w:tcPr>
            <w:tcW w:type="dxa" w:w="2880"/>
          </w:tcPr>
          <w:p>
            <w:r>
              <w:t>integer</w:t>
            </w:r>
          </w:p>
        </w:tc>
        <w:tc>
          <w:tcPr>
            <w:tcW w:type="dxa" w:w="2880"/>
          </w:tcPr>
          <w:p>
            <w:r>
              <w:t>Controls the number of items per page in a limited (paginated)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"uuid": "in",</w:t>
        <w:br/>
        <w:t xml:space="preserve"> "theme_uuid": "amet Ut",</w:t>
        <w:br/>
        <w:t xml:space="preserve"> "variation_id": "ut",</w:t>
        <w:br/>
        <w:t xml:space="preserve"> "settings": {},</w:t>
        <w:br/>
        <w:t xml:space="preserve"> "date_created": "ei",</w:t>
        <w:br/>
        <w:t xml:space="preserve"> "site_id": 52736226</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theme configurations.</w:t>
            </w:r>
          </w:p>
        </w:tc>
      </w:tr>
      <w:tr>
        <w:tc>
          <w:tcPr>
            <w:tcW w:type="dxa" w:w="2880"/>
          </w:tcPr>
          <w:p>
            <w:r>
              <w:t>data.uuid</w:t>
            </w:r>
          </w:p>
        </w:tc>
        <w:tc>
          <w:tcPr>
            <w:tcW w:type="dxa" w:w="2880"/>
          </w:tcPr>
          <w:p>
            <w:r>
              <w:t>string</w:t>
            </w:r>
          </w:p>
        </w:tc>
        <w:tc>
          <w:tcPr>
            <w:tcW w:type="dxa" w:w="2880"/>
          </w:tcPr>
          <w:p>
            <w:r>
              <w:t>Configuration UUID.</w:t>
            </w:r>
          </w:p>
        </w:tc>
      </w:tr>
      <w:tr>
        <w:tc>
          <w:tcPr>
            <w:tcW w:type="dxa" w:w="2880"/>
          </w:tcPr>
          <w:p>
            <w:r>
              <w:t>data.theme_uuid</w:t>
            </w:r>
          </w:p>
        </w:tc>
        <w:tc>
          <w:tcPr>
            <w:tcW w:type="dxa" w:w="2880"/>
          </w:tcPr>
          <w:p>
            <w:r>
              <w:t>string</w:t>
            </w:r>
          </w:p>
        </w:tc>
        <w:tc>
          <w:tcPr>
            <w:tcW w:type="dxa" w:w="2880"/>
          </w:tcPr>
          <w:p>
            <w:r>
              <w:t>The Theme to which the Configuration belongs.</w:t>
            </w:r>
          </w:p>
        </w:tc>
      </w:tr>
      <w:tr>
        <w:tc>
          <w:tcPr>
            <w:tcW w:type="dxa" w:w="2880"/>
          </w:tcPr>
          <w:p>
            <w:r>
              <w:t>data.variation_id</w:t>
            </w:r>
          </w:p>
        </w:tc>
        <w:tc>
          <w:tcPr>
            <w:tcW w:type="dxa" w:w="2880"/>
          </w:tcPr>
          <w:p>
            <w:r>
              <w:t>string</w:t>
            </w:r>
          </w:p>
        </w:tc>
        <w:tc>
          <w:tcPr>
            <w:tcW w:type="dxa" w:w="2880"/>
          </w:tcPr>
          <w:p>
            <w:r>
              <w:t>The Variation to which the Configuration belongs.</w:t>
            </w:r>
          </w:p>
        </w:tc>
      </w:tr>
      <w:tr>
        <w:tc>
          <w:tcPr>
            <w:tcW w:type="dxa" w:w="2880"/>
          </w:tcPr>
          <w:p>
            <w:r>
              <w:t>data.settings</w:t>
            </w:r>
          </w:p>
        </w:tc>
        <w:tc>
          <w:tcPr>
            <w:tcW w:type="dxa" w:w="2880"/>
          </w:tcPr>
          <w:p>
            <w:r>
              <w:t>object</w:t>
            </w:r>
          </w:p>
        </w:tc>
        <w:tc>
          <w:tcPr>
            <w:tcW w:type="dxa" w:w="2880"/>
          </w:tcPr>
          <w:p>
            <w:r>
              <w:t>Configuration settings object. Keys/values are not predefined (additionalProperties: any).</w:t>
            </w:r>
          </w:p>
        </w:tc>
      </w:tr>
      <w:tr>
        <w:tc>
          <w:tcPr>
            <w:tcW w:type="dxa" w:w="2880"/>
          </w:tcPr>
          <w:p>
            <w:r>
              <w:t>data.date_created</w:t>
            </w:r>
          </w:p>
        </w:tc>
        <w:tc>
          <w:tcPr>
            <w:tcW w:type="dxa" w:w="2880"/>
          </w:tcPr>
          <w:p>
            <w:r>
              <w:t>string</w:t>
            </w:r>
          </w:p>
        </w:tc>
        <w:tc>
          <w:tcPr>
            <w:tcW w:type="dxa" w:w="2880"/>
          </w:tcPr>
          <w:p>
            <w:r>
              <w:t>Creation date/time (format not specified in scraped content).</w:t>
            </w:r>
          </w:p>
        </w:tc>
      </w:tr>
      <w:tr>
        <w:tc>
          <w:tcPr>
            <w:tcW w:type="dxa" w:w="2880"/>
          </w:tcPr>
          <w:p>
            <w:r>
              <w:t>data.site_id</w:t>
            </w:r>
          </w:p>
        </w:tc>
        <w:tc>
          <w:tcPr>
            <w:tcW w:type="dxa" w:w="2880"/>
          </w:tcPr>
          <w:p>
            <w:r>
              <w:t>integer</w:t>
            </w:r>
          </w:p>
        </w:tc>
        <w:tc>
          <w:tcPr>
            <w:tcW w:type="dxa" w:w="2880"/>
          </w:tcPr>
          <w:p>
            <w:r>
              <w:t>Site ID to which this configuration belongs. Will be 0 for the original configuration for a Theme.</w:t>
            </w:r>
          </w:p>
        </w:tc>
      </w:tr>
      <w:tr>
        <w:tc>
          <w:tcPr>
            <w:tcW w:type="dxa" w:w="2880"/>
          </w:tcPr>
          <w:p>
            <w:r>
              <w:t>meta</w:t>
            </w:r>
          </w:p>
        </w:tc>
        <w:tc>
          <w:tcPr>
            <w:tcW w:type="dxa" w:w="2880"/>
          </w:tcPr>
          <w:p>
            <w:r>
              <w:t>object</w:t>
            </w:r>
          </w:p>
        </w:tc>
        <w:tc>
          <w:tcPr>
            <w:tcW w:type="dxa" w:w="2880"/>
          </w:tcPr>
          <w:p>
            <w:r>
              <w:t>Response metadata (additionalProperties: any).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'https://api.bigcommerce.com/stores/{{BIG_COMMERCE_STORE_HASH}}/v3/themes/8a4c3b2e-7d2a-4e2b-9c7d-1e2f3a4b5c6d/configurations?variation_uuid=abcd-1234' \</w:t>
        <w:br/>
        <w:t xml:space="preserve"> --header 'Accept: application/json'</w:t>
      </w:r>
    </w:p>
    <w:p>
      <w:pPr>
        <w:pStyle w:val="Heading3"/>
      </w:pPr>
      <w:r>
        <w:t>Example Usage</w:t>
      </w:r>
    </w:p>
    <w:p>
      <w:pPr>
        <w:pStyle w:val="Heading3"/>
      </w:pPr>
      <w:r>
        <w:t>Example 1: Filter by variation UUID</w:t>
      </w:r>
    </w:p>
    <w:p>
      <w:pPr>
        <w:pStyle w:val="Heading3"/>
      </w:pPr>
      <w:r>
        <w:t>Example 2: Filter by configuration UUIDs (comma-separated)</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'https://api.bigcommerce.com/stores/{{BIG_COMMERCE_STORE_HASH}}/v3/themes/8a4c3b2e-7d2a-4e2b-9c7d-1e2f3a4b5c6d/configurations?uuid:in=cfg-111,cfg-222' \</w:t>
        <w:br/>
        <w:t xml:space="preserve"> --header 'Accept: application/json'</w:t>
      </w:r>
    </w:p>
    <w:p>
      <w:pPr>
        <w:pStyle w:val="Heading3"/>
      </w:pPr>
      <w:r>
        <w:t>Example 3: Filter by channel IDs with pagination</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'https://api.bigcommerce.com/stores/{{BIG_COMMERCE_STORE_HASH}}/v3/themes/8a4c3b2e-7d2a-4e2b-9c7d-1e2f3a4b5c6d/configurations?channel_id:in=1,2&amp;page=1&amp;limit=50' \</w:t>
        <w:br/>
        <w:t xml:space="preserve"> --header 'Accept: application/json'</w:t>
      </w:r>
    </w:p>
    <w:p>
      <w:pPr>
        <w:pStyle w:val="Heading3"/>
      </w:pPr>
      <w:r>
        <w:t>Notes</w:t>
      </w:r>
    </w:p>
    <w:p>
      <w:pPr>
        <w:pStyle w:val="ListBullet"/>
      </w:pPr>
      <w:r>
        <w:t>The scraped documentation states at least one filter must be provided; calling the endpoint without any filter parameters is invalid.</w:t>
      </w:r>
    </w:p>
    <w:p>
      <w:pPr>
        <w:pStyle w:val="ListBullet"/>
      </w:pPr>
      <w:r>
        <w:t>Query parameters uuid:in and channel_id:in are described as accepting comma-separated lists.</w:t>
      </w:r>
    </w:p>
    <w:p>
      <w:pPr>
        <w:pStyle w:val="Heading3"/>
      </w:pPr>
      <w:r>
        <w:t>Error Handling</w:t>
      </w:r>
    </w:p>
    <w:p>
      <w:pPr>
        <w:pStyle w:val="ListBullet"/>
      </w:pPr>
      <w:r>
        <w:t>Error responses were not provided in the scraped content.</w:t>
      </w:r>
    </w:p>
    <w:p>
      <w:r>
        <w:br w:type="page"/>
      </w:r>
    </w:p>
    <w:p>
      <w:pPr>
        <w:pStyle w:val="Heading2"/>
      </w:pPr>
      <w:r>
        <w:t>78. [POST] Upload a Store Theme</w:t>
      </w:r>
    </w:p>
    <w:p>
      <w:r>
        <w:rPr>
          <w:b/>
        </w:rPr>
        <w:t xml:space="preserve">Endpoint: </w:t>
      </w:r>
      <w:r>
        <w:rPr>
          <w:rFonts w:ascii="Courier New" w:hAnsi="Courier New"/>
          <w:sz w:val="18"/>
        </w:rPr>
        <w:t>/v3/themes</w:t>
      </w:r>
    </w:p>
    <w:p>
      <w:pPr>
        <w:pStyle w:val="Heading3"/>
      </w:pPr>
      <w:r>
        <w:t>Prerequisites</w:t>
      </w:r>
    </w:p>
    <w:p>
      <w:pPr>
        <w:pStyle w:val="ListBullet"/>
      </w:pPr>
      <w:r>
        <w:t>A theme file ready to upload (as a multipart form file)</w:t>
      </w:r>
    </w:p>
    <w:p>
      <w:pPr>
        <w:pStyle w:val="Heading3"/>
      </w:pPr>
      <w:r>
        <w:t>Method</w:t>
      </w:r>
    </w:p>
    <w:p>
      <w:r>
        <w:t>POST</w:t>
      </w:r>
    </w:p>
    <w:p>
      <w:pPr>
        <w:pStyle w:val="Heading3"/>
      </w:pPr>
      <w:r>
        <w:t>URL</w:t>
      </w:r>
    </w:p>
    <w:p>
      <w:r>
        <w:t>https://api.bigcommerce.com/stores/{{BIG_COMMERCE_STORE_HASH}}/v3/themes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Uploads a new Theme to your BigCommerce store. The upload is processed asynchronously; the API returns a job ID for the background job handling the theme upload.</w:t>
      </w:r>
    </w:p>
    <w:p>
      <w:pPr>
        <w:pStyle w:val="Heading3"/>
      </w:pPr>
      <w:r>
        <w:t>Enforcement Rules</w:t>
      </w:r>
    </w:p>
    <w:p>
      <w:pPr>
        <w:pStyle w:val="ListBullet"/>
      </w:pPr>
      <w:r>
        <w:t>The request body must be sent as multipart/form-data.</w:t>
      </w:r>
    </w:p>
    <w:p>
      <w:pPr>
        <w:pStyle w:val="ListBullet"/>
      </w:pPr>
      <w:r>
        <w:t>The file field in the multipart form must always be present and non-empty.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{{BIG_COMMERCE_STORE_HASH}} is managed internally; do not provide or override it.</w:t>
      </w:r>
    </w:p>
    <w:p>
      <w:pPr>
        <w:pStyle w:val="Heading3"/>
      </w:pPr>
      <w:r>
        <w:t>Required Request Body Fields</w:t>
      </w:r>
    </w:p>
    <w:p>
      <w:r>
        <w:t>(Body format: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The theme file to upload.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"job_id": "ceea1917b1518f5ae491da6ad8a56336"</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"string",</w:t>
        <w:br/>
        <w:t xml:space="preserve"> "instance": "string",</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The job identifier for the background job processing the theme upload.</w:t>
            </w:r>
          </w:p>
        </w:tc>
      </w:tr>
      <w:tr>
        <w:tc>
          <w:tcPr>
            <w:tcW w:type="dxa" w:w="2880"/>
          </w:tcPr>
          <w:p>
            <w:r>
              <w:t>status</w:t>
            </w:r>
          </w:p>
        </w:tc>
        <w:tc>
          <w:tcPr>
            <w:tcW w:type="dxa" w:w="2880"/>
          </w:tcPr>
          <w:p>
            <w:r>
              <w:t>integer</w:t>
            </w:r>
          </w:p>
        </w:tc>
        <w:tc>
          <w:tcPr>
            <w:tcW w:type="dxa" w:w="2880"/>
          </w:tcPr>
          <w:p>
            <w:r>
              <w:t>The HTTP status code.</w:t>
            </w:r>
          </w:p>
        </w:tc>
      </w:tr>
      <w:tr>
        <w:tc>
          <w:tcPr>
            <w:tcW w:type="dxa" w:w="2880"/>
          </w:tcPr>
          <w:p>
            <w:r>
              <w:t>title</w:t>
            </w:r>
          </w:p>
        </w:tc>
        <w:tc>
          <w:tcPr>
            <w:tcW w:type="dxa" w:w="2880"/>
          </w:tcPr>
          <w:p>
            <w:r>
              <w:t>string</w:t>
            </w:r>
          </w:p>
        </w:tc>
        <w:tc>
          <w:tcPr>
            <w:tcW w:type="dxa" w:w="2880"/>
          </w:tcPr>
          <w:p>
            <w:r>
              <w:t>The error title describing the particular error.</w:t>
            </w:r>
          </w:p>
        </w:tc>
      </w:tr>
      <w:tr>
        <w:tc>
          <w:tcPr>
            <w:tcW w:type="dxa" w:w="2880"/>
          </w:tcPr>
          <w:p>
            <w:r>
              <w:t>type</w:t>
            </w:r>
          </w:p>
        </w:tc>
        <w:tc>
          <w:tcPr>
            <w:tcW w:type="dxa" w:w="2880"/>
          </w:tcPr>
          <w:p>
            <w:r>
              <w:t>string</w:t>
            </w:r>
          </w:p>
        </w:tc>
        <w:tc>
          <w:tcPr>
            <w:tcW w:type="dxa" w:w="2880"/>
          </w:tcPr>
          <w:p>
            <w:r>
              <w:t>Error type identifier.</w:t>
            </w:r>
          </w:p>
        </w:tc>
      </w:tr>
      <w:tr>
        <w:tc>
          <w:tcPr>
            <w:tcW w:type="dxa" w:w="2880"/>
          </w:tcPr>
          <w:p>
            <w:r>
              <w:t>instance</w:t>
            </w:r>
          </w:p>
        </w:tc>
        <w:tc>
          <w:tcPr>
            <w:tcW w:type="dxa" w:w="2880"/>
          </w:tcPr>
          <w:p>
            <w:r>
              <w:t>string</w:t>
            </w:r>
          </w:p>
        </w:tc>
        <w:tc>
          <w:tcPr>
            <w:tcW w:type="dxa" w:w="2880"/>
          </w:tcPr>
          <w:p>
            <w:r>
              <w:t>Error instance identifier.</w:t>
            </w:r>
          </w:p>
        </w:tc>
      </w:tr>
      <w:tr>
        <w:tc>
          <w:tcPr>
            <w:tcW w:type="dxa" w:w="2880"/>
          </w:tcPr>
          <w:p>
            <w:r>
              <w:t>errors</w:t>
            </w:r>
          </w:p>
        </w:tc>
        <w:tc>
          <w:tcPr>
            <w:tcW w:type="dxa" w:w="2880"/>
          </w:tcPr>
          <w:p>
            <w:r>
              <w:t>object</w:t>
            </w:r>
          </w:p>
        </w:tc>
        <w:tc>
          <w:tcPr>
            <w:tcW w:type="dxa" w:w="2880"/>
          </w:tcPr>
          <w:p>
            <w:r>
              <w:t>Additional error details (shape varies).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'https://api.bigcommerce.com/stores/{{BIG_COMMERCE_STORE_HASH}}/v3/themes' \</w:t>
        <w:br/>
        <w:t xml:space="preserve"> --header 'Accept: application/json' \</w:t>
        <w:br/>
        <w:t xml:space="preserve"> --form 'file=@"/path/to/theme.zip"'</w:t>
      </w:r>
    </w:p>
    <w:p>
      <w:pPr>
        <w:pStyle w:val="Heading3"/>
      </w:pPr>
      <w:r>
        <w:t>Example Usage</w:t>
      </w:r>
    </w:p>
    <w:p>
      <w:pPr>
        <w:pStyle w:val="Heading3"/>
      </w:pPr>
      <w:r>
        <w:t>Example 1: Upload a Theme ZIP</w:t>
      </w:r>
    </w:p>
    <w:p>
      <w:r>
        <w:rPr>
          <w:b/>
          <w:color w:val="666666"/>
          <w:sz w:val="16"/>
        </w:rPr>
        <w:t>[bash]</w:t>
      </w:r>
    </w:p>
    <w:p>
      <w:pPr>
        <w:shd w:fill="F2F2F2" w:val="clear"/>
      </w:pPr>
      <w:r>
        <w:rPr>
          <w:rFonts w:ascii="Courier New" w:hAnsi="Courier New"/>
          <w:sz w:val="17"/>
        </w:rPr>
        <w:t>curl -i --location \</w:t>
        <w:br/>
        <w:t xml:space="preserve"> 'https://api.bigcommerce.com/stores/{{BIG_COMMERCE_STORE_HASH}}/v3/themes' \</w:t>
        <w:br/>
        <w:t xml:space="preserve"> -H 'Accept: application/json' \</w:t>
        <w:br/>
        <w:t xml:space="preserve"> -F 'file=@"/path/to/my-theme.zip"'</w:t>
      </w:r>
    </w:p>
    <w:p>
      <w:pPr>
        <w:pStyle w:val="Heading3"/>
      </w:pPr>
      <w:r>
        <w:t>Example 2: Upload a Theme (explicit content type on the part)</w:t>
      </w:r>
    </w:p>
    <w:p>
      <w:r>
        <w:rPr>
          <w:b/>
          <w:color w:val="666666"/>
          <w:sz w:val="16"/>
        </w:rPr>
        <w:t>[bash]</w:t>
      </w:r>
    </w:p>
    <w:p>
      <w:pPr>
        <w:shd w:fill="F2F2F2" w:val="clear"/>
      </w:pPr>
      <w:r>
        <w:rPr>
          <w:rFonts w:ascii="Courier New" w:hAnsi="Courier New"/>
          <w:sz w:val="17"/>
        </w:rPr>
        <w:t>curl -i --location \</w:t>
        <w:br/>
        <w:t xml:space="preserve"> 'https://api.bigcommerce.com/stores/{{BIG_COMMERCE_STORE_HASH}}/v3/themes' \</w:t>
        <w:br/>
        <w:t xml:space="preserve"> -H 'Accept: application/json' \</w:t>
        <w:br/>
        <w:t xml:space="preserve"> -F 'file=@"/path/to/my-theme.zip";type=application/zip'</w:t>
      </w:r>
    </w:p>
    <w:p>
      <w:pPr>
        <w:pStyle w:val="Heading3"/>
      </w:pPr>
      <w:r>
        <w:t>Behavior</w:t>
      </w:r>
    </w:p>
    <w:p>
      <w:pPr>
        <w:pStyle w:val="ListBullet"/>
      </w:pPr>
      <w:r>
        <w:t>Receives the uploaded theme file as a multipart form field named file.</w:t>
      </w:r>
    </w:p>
    <w:p>
      <w:pPr>
        <w:pStyle w:val="ListBullet"/>
      </w:pPr>
      <w:r>
        <w:t>Starts a background job to process the theme upload.</w:t>
      </w:r>
    </w:p>
    <w:p>
      <w:pPr>
        <w:pStyle w:val="ListBullet"/>
      </w:pPr>
      <w:r>
        <w:t>Returns a job_id that identifies the background job.</w:t>
      </w:r>
    </w:p>
    <w:p>
      <w:pPr>
        <w:pStyle w:val="Heading3"/>
      </w:pPr>
      <w:r>
        <w:t>Notes</w:t>
      </w:r>
    </w:p>
    <w:p>
      <w:pPr>
        <w:pStyle w:val="ListBullet"/>
      </w:pPr>
      <w:r>
        <w:t>This endpoint returns a job ID rather than the final theme resource; processing happens asynchronously.</w:t>
      </w:r>
    </w:p>
    <w:p>
      <w:pPr>
        <w:pStyle w:val="Heading3"/>
      </w:pPr>
      <w:r>
        <w:t>Related themes actions</w:t>
      </w:r>
    </w:p>
    <w:p>
      <w:pPr>
        <w:pStyle w:val="ListBullet"/>
      </w:pPr>
      <w:r>
        <w:t>[POST] Activate a Store Theme — /themes/actions/activate</w:t>
      </w:r>
    </w:p>
    <w:p>
      <w:pPr>
        <w:pStyle w:val="ListBullet"/>
      </w:pPr>
      <w:r>
        <w:t>[POST] Validate a Theme’s Configuration — /v3/themes/{{uuid}}/configurations/validate</w:t>
      </w:r>
    </w:p>
    <w:p>
      <w:pPr>
        <w:pStyle w:val="ListBullet"/>
      </w:pPr>
      <w:r>
        <w:t>[GET] Get a Store Theme — /v3/themes/{{uuid}}</w:t>
      </w:r>
    </w:p>
    <w:p>
      <w:pPr>
        <w:pStyle w:val="ListBullet"/>
      </w:pPr>
      <w:r>
        <w:t>[GET] List Store Themes — /v3/themes</w:t>
      </w:r>
    </w:p>
    <w:p>
      <w:pPr>
        <w:pStyle w:val="ListBullet"/>
      </w:pPr>
      <w:r>
        <w:t>[POST] Download a Store Theme — /v3/themes/{{uuid}}/actions/download</w:t>
      </w:r>
    </w:p>
    <w:p>
      <w:pPr>
        <w:pStyle w:val="ListBullet"/>
      </w:pPr>
      <w:r>
        <w:t>[DELETE] Delete a Store Theme — /themes/{{uuid}}</w:t>
      </w:r>
    </w:p>
    <w:p>
      <w:r>
        <w:br w:type="page"/>
      </w:r>
    </w:p>
    <w:p>
      <w:pPr>
        <w:pStyle w:val="Heading2"/>
      </w:pPr>
      <w:r>
        <w:t>79. [GET] List a Product’s Videos</w:t>
      </w:r>
    </w:p>
    <w:p>
      <w:r>
        <w:rPr>
          <w:b/>
        </w:rPr>
        <w:t xml:space="preserve">Endpoint: </w:t>
      </w:r>
      <w:r>
        <w:rPr>
          <w:rFonts w:ascii="Courier New" w:hAnsi="Courier New"/>
          <w:sz w:val="18"/>
        </w:rPr>
        <w:t>/v3/catalog/products/{{productId}}/videos</w:t>
      </w:r>
    </w:p>
    <w:p>
      <w:pPr>
        <w:pStyle w:val="Heading3"/>
      </w:pPr>
      <w:r>
        <w:t>Prerequisites</w:t>
      </w:r>
    </w:p>
    <w:p>
      <w:pPr>
        <w:pStyle w:val="ListBullet"/>
      </w:pPr>
      <w:r>
        <w:t>A valid product_id for the product whose videos you want to retrieve.</w:t>
      </w:r>
    </w:p>
    <w:p>
      <w:pPr>
        <w:pStyle w:val="Heading3"/>
      </w:pPr>
      <w:r>
        <w:t>Method</w:t>
      </w:r>
    </w:p>
    <w:p>
      <w:r>
        <w:t>GET</w:t>
      </w:r>
    </w:p>
    <w:p>
      <w:pPr>
        <w:pStyle w:val="Heading3"/>
      </w:pPr>
      <w:r>
        <w:t>URL</w:t>
      </w:r>
    </w:p>
    <w:p>
      <w:r>
        <w:t>https://api.bigcommerce.com/stores/{{BIG_COMMERCE_STORE_HASH}}/v3/catalog/products/{{product_id}}/videos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Product Videos for a specific product. Supports optional field inclusion/exclusion and pagination.</w:t>
      </w:r>
    </w:p>
    <w:p>
      <w:pPr>
        <w:pStyle w:val="Heading3"/>
      </w:pPr>
      <w:r>
        <w:t>Enforcement Rules</w:t>
      </w:r>
    </w:p>
    <w:p>
      <w:pPr>
        <w:pStyle w:val="ListBullet"/>
      </w:pPr>
      <w:r>
        <w:t>The product_id path parameter must always be present.</w:t>
      </w:r>
    </w:p>
    <w:p>
      <w:pPr>
        <w:pStyle w:val="ListBullet"/>
      </w:pPr>
      <w:r>
        <w:t>Always construct the path as /v3/catalog/products/{{product_id}}/videos, where {{product_id}} is a non-empty integer.</w:t>
      </w:r>
    </w:p>
    <w:p>
      <w:pPr>
        <w:pStyle w:val="ListBullet"/>
      </w:pPr>
      <w:r>
        <w:t>Do not call the API with a missing or empty product_id (e.g., avoid /v3/catalog/products//videos).</w:t>
      </w:r>
    </w:p>
    <w:p>
      <w:pPr>
        <w:pStyle w:val="ListBullet"/>
      </w:pPr>
      <w:r>
        <w:t>Do not send path parameters in the request body.</w:t>
      </w:r>
    </w:p>
    <w:p>
      <w:pPr>
        <w:pStyle w:val="ListBullet"/>
      </w:pPr>
      <w:r>
        <w:t>Do not send query parameters in the request body; send them in the URL query string.</w:t>
      </w:r>
    </w:p>
    <w:p>
      <w:pPr>
        <w:pStyle w:val="Heading3"/>
      </w:pPr>
      <w:r>
        <w:t>Valid Examples</w:t>
      </w:r>
    </w:p>
    <w:p>
      <w:r>
        <w:rPr>
          <w:b/>
          <w:color w:val="666666"/>
          <w:sz w:val="16"/>
        </w:rPr>
        <w:t>[http]</w:t>
      </w:r>
    </w:p>
    <w:p>
      <w:pPr>
        <w:shd w:fill="F2F2F2" w:val="clear"/>
      </w:pPr>
      <w:r>
        <w:rPr>
          <w:rFonts w:ascii="Courier New" w:hAnsi="Courier New"/>
          <w:sz w:val="17"/>
        </w:rPr>
        <w:t>/v3/catalog/products/123/videos</w:t>
        <w:br/>
        <w:t>/v3/catalog/products/98765/videos</w:t>
      </w:r>
    </w:p>
    <w:p>
      <w:pPr>
        <w:pStyle w:val="Heading3"/>
      </w:pPr>
      <w:r>
        <w:t>Invalid Examples</w:t>
      </w:r>
    </w:p>
    <w:p>
      <w:r>
        <w:rPr>
          <w:b/>
          <w:color w:val="666666"/>
          <w:sz w:val="16"/>
        </w:rPr>
        <w:t>[http]</w:t>
      </w:r>
    </w:p>
    <w:p>
      <w:pPr>
        <w:shd w:fill="F2F2F2" w:val="clear"/>
      </w:pPr>
      <w:r>
        <w:rPr>
          <w:rFonts w:ascii="Courier New" w:hAnsi="Courier New"/>
          <w:sz w:val="17"/>
        </w:rPr>
        <w:t>/v3/catalog/products//videos</w:t>
        <w:br/>
        <w:t>/v3/catalog/products/videos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videos belong.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include_fields</w:t>
            </w:r>
          </w:p>
        </w:tc>
        <w:tc>
          <w:tcPr>
            <w:tcW w:type="dxa" w:w="2880"/>
          </w:tcPr>
          <w:p>
            <w:r>
              <w:t>string[]</w:t>
            </w:r>
          </w:p>
        </w:tc>
        <w:tc>
          <w:tcPr>
            <w:tcW w:type="dxa" w:w="2880"/>
          </w:tcPr>
          <w:p>
            <w:r>
              <w:t>Fields to include, in a comma-separated list. The id and the specified fields will be returned. Allowed values include: name, type, sku, description, weight, width, depth, height, price, cost_price, retail_price, sale_price, map_price, tax_class_id, product_tax_code, calculated_price, categories, brand_id, option_set_id, option_set_display, inventory_level, inventory_warning_level, inventory_tracking, reviews_rating_sum, reviews_count, total_sold, fixed_cost_shipping_price, is_free_shipping, is_visible, is_featured, related_products, warranty, bin_picking_number, layout_file, upc, mpn, gtin, date_last_imported, search_keywords, availability, availability_description, condition, is_condition_shown, order_quantity_minimum, order_quantity_maximum, page_title, meta_keywords, meta_description, date_created, date_modified, view_count, preorder_release_date, preorder_message, is_preorder_only, is_price_hidden, price_hidden_label, custom_url, base_variant_id, open_graph_type, open_graph_title, open_graph_description, open_graph_use_meta_description, open_graph_use_product_name, open_graph_use_image.</w:t>
            </w:r>
          </w:p>
        </w:tc>
      </w:tr>
      <w:tr>
        <w:tc>
          <w:tcPr>
            <w:tcW w:type="dxa" w:w="2880"/>
          </w:tcPr>
          <w:p>
            <w:r>
              <w:t>exclude_fields</w:t>
            </w:r>
          </w:p>
        </w:tc>
        <w:tc>
          <w:tcPr>
            <w:tcW w:type="dxa" w:w="2880"/>
          </w:tcPr>
          <w:p>
            <w:r>
              <w:t>string[]</w:t>
            </w:r>
          </w:p>
        </w:tc>
        <w:tc>
          <w:tcPr>
            <w:tcW w:type="dxa" w:w="2880"/>
          </w:tcPr>
          <w:p>
            <w:r>
              <w:t>Fields to exclude, in a comma-separated list. The specified fields will be excluded from a response. The id cannot be excluded.</w:t>
            </w:r>
          </w:p>
        </w:tc>
      </w:tr>
      <w:tr>
        <w:tc>
          <w:tcPr>
            <w:tcW w:type="dxa" w:w="2880"/>
          </w:tcPr>
          <w:p>
            <w:r>
              <w:t>page</w:t>
            </w:r>
          </w:p>
        </w:tc>
        <w:tc>
          <w:tcPr>
            <w:tcW w:type="dxa" w:w="2880"/>
          </w:tcPr>
          <w:p>
            <w:r>
              <w:t>integer</w:t>
            </w:r>
          </w:p>
        </w:tc>
        <w:tc>
          <w:tcPr>
            <w:tcW w:type="dxa" w:w="2880"/>
          </w:tcPr>
          <w:p>
            <w:r>
              <w:t>Specifies the page number in a limited (paginated) list of products.</w:t>
            </w:r>
          </w:p>
        </w:tc>
      </w:tr>
      <w:tr>
        <w:tc>
          <w:tcPr>
            <w:tcW w:type="dxa" w:w="2880"/>
          </w:tcPr>
          <w:p>
            <w:r>
              <w:t>limit</w:t>
            </w:r>
          </w:p>
        </w:tc>
        <w:tc>
          <w:tcPr>
            <w:tcW w:type="dxa" w:w="2880"/>
          </w:tcPr>
          <w:p>
            <w:r>
              <w:t>integer</w:t>
            </w:r>
          </w:p>
        </w:tc>
        <w:tc>
          <w:tcPr>
            <w:tcW w:type="dxa" w:w="2880"/>
          </w:tcPr>
          <w:p>
            <w:r>
              <w:t>Controls the number of items per page in a limited (paginated) list of products.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"title": "Product Overview",</w:t>
        <w:br/>
        <w:t xml:space="preserve"> "description": "A short overview of the product.",</w:t>
        <w:br/>
        <w:t xml:space="preserve"> "sort_order": 1,</w:t>
        <w:br/>
        <w:t xml:space="preserve"> "type": "youtube",</w:t>
        <w:br/>
        <w:t xml:space="preserve"> "video_id": "dQw4w9WgXcQ",</w:t>
        <w:br/>
        <w:t xml:space="preserve"> "id": 12,</w:t>
        <w:br/>
        <w:t xml:space="preserve"> "product_id": 123,</w:t>
        <w:br/>
        <w:t xml:space="preserve"> "length": "4:05"</w:t>
        <w:br/>
        <w:t xml:space="preserve"> }</w:t>
        <w:br/>
        <w:t xml:space="preserve">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"links": {</w:t>
        <w:br/>
        <w:t xml:space="preserve"> "previous": null,</w:t>
        <w:br/>
        <w:t xml:space="preserve"> "current": "https://api.bigcommerce.com/stores/{{BIG_COMMERCE_STORE_HASH}}/v3/catalog/products/123/videos?page=1&amp;limit=50",</w:t>
        <w:br/>
        <w:t xml:space="preserve"> "next": null</w:t>
        <w:br/>
        <w:t xml:space="preserve"> }</w:t>
        <w:br/>
        <w:t xml:space="preserve"> }</w:t>
        <w:br/>
        <w:t xml:space="preserve"> }</w:t>
        <w:br/>
        <w:t>}</w:t>
      </w:r>
    </w:p>
    <w:p>
      <w:pPr>
        <w:pStyle w:val="Heading3"/>
      </w:pPr>
      <w:r>
        <w:t>Response Notes</w:t>
      </w:r>
    </w:p>
    <w:p>
      <w:pPr>
        <w:pStyle w:val="ListBullet"/>
      </w:pPr>
      <w:r>
        <w:t>Response content type is application/json.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product videos.</w:t>
            </w:r>
          </w:p>
        </w:tc>
      </w:tr>
      <w:tr>
        <w:tc>
          <w:tcPr>
            <w:tcW w:type="dxa" w:w="2880"/>
          </w:tcPr>
          <w:p>
            <w:r>
              <w:t>data[].title</w:t>
            </w:r>
          </w:p>
        </w:tc>
        <w:tc>
          <w:tcPr>
            <w:tcW w:type="dxa" w:w="2880"/>
          </w:tcPr>
          <w:p>
            <w:r>
              <w:t>string</w:t>
            </w:r>
          </w:p>
        </w:tc>
        <w:tc>
          <w:tcPr>
            <w:tcW w:type="dxa" w:w="2880"/>
          </w:tcPr>
          <w:p>
            <w:r>
              <w:t>The title for the video. Max length: 255. If left blank, this will be filled in according to data on a host site.</w:t>
            </w:r>
          </w:p>
        </w:tc>
      </w:tr>
      <w:tr>
        <w:tc>
          <w:tcPr>
            <w:tcW w:type="dxa" w:w="2880"/>
          </w:tcPr>
          <w:p>
            <w:r>
              <w:t>data[].description</w:t>
            </w:r>
          </w:p>
        </w:tc>
        <w:tc>
          <w:tcPr>
            <w:tcW w:type="dxa" w:w="2880"/>
          </w:tcPr>
          <w:p>
            <w:r>
              <w:t>string</w:t>
            </w:r>
          </w:p>
        </w:tc>
        <w:tc>
          <w:tcPr>
            <w:tcW w:type="dxa" w:w="2880"/>
          </w:tcPr>
          <w:p>
            <w:r>
              <w:t>The description for the video. If left blank, this will be filled in according to data on a host site.</w:t>
            </w:r>
          </w:p>
        </w:tc>
      </w:tr>
      <w:tr>
        <w:tc>
          <w:tcPr>
            <w:tcW w:type="dxa" w:w="2880"/>
          </w:tcPr>
          <w:p>
            <w:r>
              <w:t>data[].sort_order</w:t>
            </w:r>
          </w:p>
        </w:tc>
        <w:tc>
          <w:tcPr>
            <w:tcW w:type="dxa" w:w="2880"/>
          </w:tcPr>
          <w:p>
            <w:r>
              <w:t>integer</w:t>
            </w:r>
          </w:p>
        </w:tc>
        <w:tc>
          <w:tcPr>
            <w:tcW w:type="dxa" w:w="2880"/>
          </w:tcPr>
          <w:p>
            <w:r>
              <w:t>Display order priority. Higher integers give the video a lower priority. Min: -2147483648. Max: 2147483647.</w:t>
            </w:r>
          </w:p>
        </w:tc>
      </w:tr>
      <w:tr>
        <w:tc>
          <w:tcPr>
            <w:tcW w:type="dxa" w:w="2880"/>
          </w:tcPr>
          <w:p>
            <w:r>
              <w:t>data[].type</w:t>
            </w:r>
          </w:p>
        </w:tc>
        <w:tc>
          <w:tcPr>
            <w:tcW w:type="dxa" w:w="2880"/>
          </w:tcPr>
          <w:p>
            <w:r>
              <w:t>string</w:t>
            </w:r>
          </w:p>
        </w:tc>
        <w:tc>
          <w:tcPr>
            <w:tcW w:type="dxa" w:w="2880"/>
          </w:tcPr>
          <w:p>
            <w:r>
              <w:t>The video type (short name of a host site). Documented value: youtube.</w:t>
            </w:r>
          </w:p>
        </w:tc>
      </w:tr>
      <w:tr>
        <w:tc>
          <w:tcPr>
            <w:tcW w:type="dxa" w:w="2880"/>
          </w:tcPr>
          <w:p>
            <w:r>
              <w:t>data[].video_id</w:t>
            </w:r>
          </w:p>
        </w:tc>
        <w:tc>
          <w:tcPr>
            <w:tcW w:type="dxa" w:w="2880"/>
          </w:tcPr>
          <w:p>
            <w:r>
              <w:t>string</w:t>
            </w:r>
          </w:p>
        </w:tc>
        <w:tc>
          <w:tcPr>
            <w:tcW w:type="dxa" w:w="2880"/>
          </w:tcPr>
          <w:p>
            <w:r>
              <w:t>The ID of the video on a host site.</w:t>
            </w:r>
          </w:p>
        </w:tc>
      </w:tr>
      <w:tr>
        <w:tc>
          <w:tcPr>
            <w:tcW w:type="dxa" w:w="2880"/>
          </w:tcPr>
          <w:p>
            <w:r>
              <w:t>data[].id</w:t>
            </w:r>
          </w:p>
        </w:tc>
        <w:tc>
          <w:tcPr>
            <w:tcW w:type="dxa" w:w="2880"/>
          </w:tcPr>
          <w:p>
            <w:r>
              <w:t>integer</w:t>
            </w:r>
          </w:p>
        </w:tc>
        <w:tc>
          <w:tcPr>
            <w:tcW w:type="dxa" w:w="2880"/>
          </w:tcPr>
          <w:p>
            <w:r>
              <w:t>Unique numeric ID of the product video; increments sequentially.</w:t>
            </w:r>
          </w:p>
        </w:tc>
      </w:tr>
      <w:tr>
        <w:tc>
          <w:tcPr>
            <w:tcW w:type="dxa" w:w="2880"/>
          </w:tcPr>
          <w:p>
            <w:r>
              <w:t>data[].product_id</w:t>
            </w:r>
          </w:p>
        </w:tc>
        <w:tc>
          <w:tcPr>
            <w:tcW w:type="dxa" w:w="2880"/>
          </w:tcPr>
          <w:p>
            <w:r>
              <w:t>integer</w:t>
            </w:r>
          </w:p>
        </w:tc>
        <w:tc>
          <w:tcPr>
            <w:tcW w:type="dxa" w:w="2880"/>
          </w:tcPr>
          <w:p>
            <w:r>
              <w:t>Unique numeric identifier for the product associated with the video.</w:t>
            </w:r>
          </w:p>
        </w:tc>
      </w:tr>
      <w:tr>
        <w:tc>
          <w:tcPr>
            <w:tcW w:type="dxa" w:w="2880"/>
          </w:tcPr>
          <w:p>
            <w:r>
              <w:t>data[].length</w:t>
            </w:r>
          </w:p>
        </w:tc>
        <w:tc>
          <w:tcPr>
            <w:tcW w:type="dxa" w:w="2880"/>
          </w:tcPr>
          <w:p>
            <w:r>
              <w:t>string</w:t>
            </w:r>
          </w:p>
        </w:tc>
        <w:tc>
          <w:tcPr>
            <w:tcW w:type="dxa" w:w="2880"/>
          </w:tcPr>
          <w:p>
            <w:r>
              <w:t>Length of the video. This will be filled in according to data on a host site.</w:t>
            </w:r>
          </w:p>
        </w:tc>
      </w:tr>
      <w:tr>
        <w:tc>
          <w:tcPr>
            <w:tcW w:type="dxa" w:w="2880"/>
          </w:tcPr>
          <w:p>
            <w:r>
              <w:t>meta</w:t>
            </w:r>
          </w:p>
        </w:tc>
        <w:tc>
          <w:tcPr>
            <w:tcW w:type="dxa" w:w="2880"/>
          </w:tcPr>
          <w:p>
            <w:r>
              <w:t>object</w:t>
            </w:r>
          </w:p>
        </w:tc>
        <w:tc>
          <w:tcPr>
            <w:tcW w:type="dxa" w:w="2880"/>
          </w:tcPr>
          <w:p>
            <w:r>
              <w:t>Metadata for the response.</w:t>
            </w:r>
          </w:p>
        </w:tc>
      </w:tr>
      <w:tr>
        <w:tc>
          <w:tcPr>
            <w:tcW w:type="dxa" w:w="2880"/>
          </w:tcPr>
          <w:p>
            <w:r>
              <w:t>meta.pagination</w:t>
            </w:r>
          </w:p>
        </w:tc>
        <w:tc>
          <w:tcPr>
            <w:tcW w:type="dxa" w:w="2880"/>
          </w:tcPr>
          <w:p>
            <w:r>
              <w:t>object</w:t>
            </w:r>
          </w:p>
        </w:tc>
        <w:tc>
          <w:tcPr>
            <w:tcW w:type="dxa" w:w="2880"/>
          </w:tcPr>
          <w:p>
            <w:r>
              <w:t>Pagination information.</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meta.pagination.count</w:t>
            </w:r>
          </w:p>
        </w:tc>
        <w:tc>
          <w:tcPr>
            <w:tcW w:type="dxa" w:w="2880"/>
          </w:tcPr>
          <w:p>
            <w:r>
              <w:t>integer</w:t>
            </w:r>
          </w:p>
        </w:tc>
        <w:tc>
          <w:tcPr>
            <w:tcW w:type="dxa" w:w="2880"/>
          </w:tcPr>
          <w:p>
            <w:r>
              <w:t>Total number of items in the collection response.</w:t>
            </w:r>
          </w:p>
        </w:tc>
      </w:tr>
      <w:tr>
        <w:tc>
          <w:tcPr>
            <w:tcW w:type="dxa" w:w="2880"/>
          </w:tcPr>
          <w:p>
            <w:r>
              <w:t>meta.pagination.per_page</w:t>
            </w:r>
          </w:p>
        </w:tc>
        <w:tc>
          <w:tcPr>
            <w:tcW w:type="dxa" w:w="2880"/>
          </w:tcPr>
          <w:p>
            <w:r>
              <w:t>integer</w:t>
            </w:r>
          </w:p>
        </w:tc>
        <w:tc>
          <w:tcPr>
            <w:tcW w:type="dxa" w:w="2880"/>
          </w:tcPr>
          <w:p>
            <w:r>
              <w:t>Number of items returned per page (controlled by limit).</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meta.pagination.total_pages</w:t>
            </w:r>
          </w:p>
        </w:tc>
        <w:tc>
          <w:tcPr>
            <w:tcW w:type="dxa" w:w="2880"/>
          </w:tcPr>
          <w:p>
            <w:r>
              <w:t>integer</w:t>
            </w:r>
          </w:p>
        </w:tc>
        <w:tc>
          <w:tcPr>
            <w:tcW w:type="dxa" w:w="2880"/>
          </w:tcPr>
          <w:p>
            <w:r>
              <w:t>Total number of pages in the collection.</w:t>
            </w:r>
          </w:p>
        </w:tc>
      </w:tr>
      <w:tr>
        <w:tc>
          <w:tcPr>
            <w:tcW w:type="dxa" w:w="2880"/>
          </w:tcPr>
          <w:p>
            <w:r>
              <w:t>meta.pagination.links</w:t>
            </w:r>
          </w:p>
        </w:tc>
        <w:tc>
          <w:tcPr>
            <w:tcW w:type="dxa" w:w="2880"/>
          </w:tcPr>
          <w:p>
            <w:r>
              <w:t>object</w:t>
            </w:r>
          </w:p>
        </w:tc>
        <w:tc>
          <w:tcPr>
            <w:tcW w:type="dxa" w:w="2880"/>
          </w:tcPr>
          <w:p>
            <w:r>
              <w:t>Pagination links.</w:t>
            </w:r>
          </w:p>
        </w:tc>
      </w:tr>
      <w:tr>
        <w:tc>
          <w:tcPr>
            <w:tcW w:type="dxa" w:w="2880"/>
          </w:tcPr>
          <w:p>
            <w:r>
              <w:t>meta.pagination.links.previous</w:t>
            </w:r>
          </w:p>
        </w:tc>
        <w:tc>
          <w:tcPr>
            <w:tcW w:type="dxa" w:w="2880"/>
          </w:tcPr>
          <w:p>
            <w:r>
              <w:t>string</w:t>
            </w:r>
          </w:p>
        </w:tc>
        <w:tc>
          <w:tcPr>
            <w:tcW w:type="dxa" w:w="2880"/>
          </w:tcPr>
          <w:p>
            <w:r>
              <w:t>Link to the previous page returned in the response.</w:t>
            </w:r>
          </w:p>
        </w:tc>
      </w:tr>
      <w:tr>
        <w:tc>
          <w:tcPr>
            <w:tcW w:type="dxa" w:w="2880"/>
          </w:tcPr>
          <w:p>
            <w:r>
              <w:t>meta.pagination.links.current</w:t>
            </w:r>
          </w:p>
        </w:tc>
        <w:tc>
          <w:tcPr>
            <w:tcW w:type="dxa" w:w="2880"/>
          </w:tcPr>
          <w:p>
            <w:r>
              <w:t>string</w:t>
            </w:r>
          </w:p>
        </w:tc>
        <w:tc>
          <w:tcPr>
            <w:tcW w:type="dxa" w:w="2880"/>
          </w:tcPr>
          <w:p>
            <w:r>
              <w:t>Link to the current page returned in the response.</w:t>
            </w:r>
          </w:p>
        </w:tc>
      </w:tr>
      <w:tr>
        <w:tc>
          <w:tcPr>
            <w:tcW w:type="dxa" w:w="2880"/>
          </w:tcPr>
          <w:p>
            <w:r>
              <w:t>meta.pagination.links.next</w:t>
            </w:r>
          </w:p>
        </w:tc>
        <w:tc>
          <w:tcPr>
            <w:tcW w:type="dxa" w:w="2880"/>
          </w:tcPr>
          <w:p>
            <w:r>
              <w:t>string</w:t>
            </w:r>
          </w:p>
        </w:tc>
        <w:tc>
          <w:tcPr>
            <w:tcW w:type="dxa" w:w="2880"/>
          </w:tcPr>
          <w:p>
            <w:r>
              <w:t>Link to the next page returned in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'https://api.bigcommerce.com/stores/{{BIG_COMMERCE_STORE_HASH}}/v3/catalog/products/123/videos?page=1&amp;limit=50' \</w:t>
        <w:br/>
        <w:t xml:space="preserve"> --header 'Accept: application/json'</w:t>
      </w:r>
    </w:p>
    <w:p>
      <w:pPr>
        <w:pStyle w:val="Heading3"/>
      </w:pPr>
      <w:r>
        <w:t>Example Usage</w:t>
      </w:r>
    </w:p>
    <w:p>
      <w:pPr>
        <w:pStyle w:val="Heading3"/>
      </w:pPr>
      <w:r>
        <w:t>Example 1: Get all videos for a product (default fields)</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'https://api.bigcommerce.com/stores/{{BIG_COMMERCE_STORE_HASH}}/v3/catalog/products/123/videos' \</w:t>
        <w:br/>
        <w:t xml:space="preserve"> --header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'https://api.bigcommerce.com/stores/{{BIG_COMMERCE_STORE_HASH}}/v3/catalog/products/123/videos?page=2&amp;limit=25' \</w:t>
        <w:br/>
        <w:t xml:space="preserve"> --header 'Accept: application/json'</w:t>
      </w:r>
    </w:p>
    <w:p>
      <w:pPr>
        <w:pStyle w:val="Heading3"/>
      </w:pPr>
      <w:r>
        <w:t>Example 3: Exclude fields from the response</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'https://api.bigcommerce.com/stores/{{BIG_COMMERCE_STORE_HASH}}/v3/catalog/products/123/videos?exclude_fields=description,length' \</w:t>
        <w:br/>
        <w:t xml:space="preserve"> --header 'Accept: application/json'</w:t>
      </w:r>
    </w:p>
    <w:p>
      <w:pPr>
        <w:pStyle w:val="Heading3"/>
      </w:pPr>
      <w:r>
        <w:t>Behavior</w:t>
      </w:r>
    </w:p>
    <w:p>
      <w:pPr>
        <w:pStyle w:val="ListBullet"/>
      </w:pPr>
      <w:r>
        <w:t>Validates the product_id path parameter.</w:t>
      </w:r>
    </w:p>
    <w:p>
      <w:pPr>
        <w:pStyle w:val="ListBullet"/>
      </w:pPr>
      <w:r>
        <w:t>Applies field selection (include_fields / exclude_fields) if provided.</w:t>
      </w:r>
    </w:p>
    <w:p>
      <w:pPr>
        <w:pStyle w:val="ListBullet"/>
      </w:pPr>
      <w:r>
        <w:t>Applies pagination (page, limit) if provided.</w:t>
      </w:r>
    </w:p>
    <w:p>
      <w:pPr>
        <w:pStyle w:val="ListBullet"/>
      </w:pPr>
      <w:r>
        <w:t>Returns a list of product videos in data plus pagination details in meta.pagination.</w:t>
      </w:r>
    </w:p>
    <w:p>
      <w:pPr>
        <w:pStyle w:val="Heading3"/>
      </w:pPr>
      <w:r>
        <w:t>Notes</w:t>
      </w:r>
    </w:p>
    <w:p>
      <w:pPr>
        <w:pStyle w:val="ListBullet"/>
      </w:pPr>
      <w:r>
        <w:t>include_fields and exclude_fields are provided as comma-separated lists in the query string.</w:t>
      </w:r>
    </w:p>
    <w:p>
      <w:pPr>
        <w:pStyle w:val="ListBullet"/>
      </w:pPr>
      <w:r>
        <w:t>Pagination details are returned under meta.pagination.</w:t>
      </w:r>
    </w:p>
    <w:p>
      <w:pPr>
        <w:pStyle w:val="Heading3"/>
      </w:pPr>
      <w:r>
        <w:t>Error Handling</w:t>
      </w:r>
    </w:p>
    <w:p>
      <w:pPr>
        <w:pStyle w:val="ListBullet"/>
      </w:pPr>
      <w:r>
        <w:t>The scraped content only documents a 200 success response. Other error responses (e.g., 400/401/404) are not specified in the provided text.</w:t>
      </w:r>
    </w:p>
    <w:p>
      <w:pPr>
        <w:pStyle w:val="Heading3"/>
      </w:pPr>
      <w:r>
        <w:t>Related productVideos actions</w:t>
      </w:r>
    </w:p>
    <w:p>
      <w:pPr>
        <w:pStyle w:val="ListBullet"/>
      </w:pPr>
      <w:r>
        <w:t>[POST] Create Product Video — /v3/catalog/products/{{productId}}/videos</w:t>
      </w:r>
    </w:p>
    <w:p>
      <w:pPr>
        <w:pStyle w:val="ListBullet"/>
      </w:pPr>
      <w:r>
        <w:t>[GET] Get a Product’s Video — /v3/catalog/products/{{productId}}/videos/{{id}}</w:t>
      </w:r>
    </w:p>
    <w:p>
      <w:pPr>
        <w:pStyle w:val="ListBullet"/>
      </w:pPr>
      <w:r>
        <w:t>[PUT] Update a Product’s Video — /v3/catalog/products/{{productId}}/videos/{{id}}</w:t>
      </w:r>
    </w:p>
    <w:p>
      <w:pPr>
        <w:pStyle w:val="ListBullet"/>
      </w:pPr>
      <w:r>
        <w:t>[DELETE] Delete a Product's Video — /v3/catalog/products/{{productId}}/videos/{{id}}</w:t>
      </w:r>
    </w:p>
    <w:p>
      <w:r>
        <w:br w:type="page"/>
      </w:r>
    </w:p>
    <w:p>
      <w:pPr>
        <w:pStyle w:val="Heading2"/>
      </w:pPr>
      <w:r>
        <w:t>80. [DELETE] Delete a Wishlist</w:t>
      </w:r>
    </w:p>
    <w:p>
      <w:r>
        <w:rPr>
          <w:b/>
        </w:rPr>
        <w:t xml:space="preserve">Endpoint: </w:t>
      </w:r>
      <w:r>
        <w:rPr>
          <w:rFonts w:ascii="Courier New" w:hAnsi="Courier New"/>
          <w:sz w:val="18"/>
        </w:rPr>
        <w:t>/v3/wishlists/{{wishlistId}}</w:t>
      </w:r>
    </w:p>
    <w:p>
      <w:pPr>
        <w:pStyle w:val="Heading3"/>
      </w:pPr>
      <w:r>
        <w:t>Prerequisites</w:t>
      </w:r>
    </w:p>
    <w:p>
      <w:pPr>
        <w:pStyle w:val="ListBullet"/>
      </w:pPr>
      <w:r>
        <w:t>You must have access/permissions to manage wishlists in the target BigCommerce store.</w:t>
      </w:r>
    </w:p>
    <w:p>
      <w:pPr>
        <w:pStyle w:val="Heading3"/>
      </w:pPr>
      <w:r>
        <w:t>Method</w:t>
      </w:r>
    </w:p>
    <w:p>
      <w:r>
        <w:t>DELETE</w:t>
      </w:r>
    </w:p>
    <w:p>
      <w:pPr>
        <w:pStyle w:val="Heading3"/>
      </w:pPr>
      <w:r>
        <w:t>URL</w:t>
      </w:r>
    </w:p>
    <w:p>
      <w:r>
        <w:t>https://api.bigcommerce.com/stores/{{BIG_COMMERCE_STORE_HASH}}/v3/wishlists/{{wishlist_id}}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wishlist by its ID.</w:t>
      </w:r>
    </w:p>
    <w:p>
      <w:pPr>
        <w:pStyle w:val="Heading3"/>
      </w:pPr>
      <w:r>
        <w:t>Enforcement Rules</w:t>
      </w:r>
    </w:p>
    <w:p>
      <w:pPr>
        <w:pStyle w:val="ListBullet"/>
      </w:pPr>
      <w:r>
        <w:t>The wishlist_id path parameter must always be present.</w:t>
      </w:r>
    </w:p>
    <w:p>
      <w:pPr>
        <w:pStyle w:val="ListBullet"/>
      </w:pPr>
      <w:r>
        <w:t>If the user provides a wishlist_id, use that value directly.</w:t>
      </w:r>
    </w:p>
    <w:p>
      <w:pPr>
        <w:pStyle w:val="ListBullet"/>
      </w:pPr>
      <w:r>
        <w:t>Do not call the API with a missing or empty wishlist_id (e.g., avoid /v3/wishlists/).</w:t>
      </w:r>
    </w:p>
    <w:p>
      <w:pPr>
        <w:pStyle w:val="ListBullet"/>
      </w:pPr>
      <w:r>
        <w:t>Always construct the path as /v3/wishlists/{{wishlist_id}}, where {{wishlist_id}} is a non-empty integer.</w:t>
      </w:r>
    </w:p>
    <w:p>
      <w:pPr>
        <w:pStyle w:val="ListBullet"/>
      </w:pPr>
      <w:r>
        <w:t>When executing the action, ensure to send Path Parameters in the URL,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/v3/wishlists/123</w:t>
      </w:r>
    </w:p>
    <w:p>
      <w:pPr>
        <w:pStyle w:val="Heading3"/>
      </w:pPr>
      <w:r>
        <w:t>Invalid Examples</w:t>
      </w:r>
    </w:p>
    <w:p>
      <w:r>
        <w:rPr>
          <w:b/>
          <w:color w:val="666666"/>
          <w:sz w:val="16"/>
        </w:rPr>
        <w:t>[http]</w:t>
      </w:r>
    </w:p>
    <w:p>
      <w:pPr>
        <w:shd w:fill="F2F2F2" w:val="clear"/>
      </w:pPr>
      <w:r>
        <w:rPr>
          <w:rFonts w:ascii="Courier New" w:hAnsi="Courier New"/>
          <w:sz w:val="17"/>
        </w:rPr>
        <w:t>/v3/wishlists/</w:t>
        <w:br/>
        <w:t>/v3/wishlists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wishlist_id</w:t>
            </w:r>
          </w:p>
        </w:tc>
        <w:tc>
          <w:tcPr>
            <w:tcW w:type="dxa" w:w="2880"/>
          </w:tcPr>
          <w:p>
            <w:r>
              <w:t>integer</w:t>
            </w:r>
          </w:p>
        </w:tc>
        <w:tc>
          <w:tcPr>
            <w:tcW w:type="dxa" w:w="2880"/>
          </w:tcPr>
          <w:p>
            <w:r>
              <w:t>ID of the wishlist to delete.</w:t>
            </w:r>
          </w:p>
        </w:tc>
      </w:tr>
    </w:tbl>
    <w:p/>
    <w:p>
      <w:pPr>
        <w:pStyle w:val="Heading3"/>
      </w:pPr>
      <w:r>
        <w:t>Response</w:t>
      </w:r>
    </w:p>
    <w:p>
      <w:pPr>
        <w:pStyle w:val="Heading3"/>
      </w:pPr>
      <w:r>
        <w:t>Success Response (204 No Content)</w:t>
      </w:r>
    </w:p>
    <w:p>
      <w:r>
        <w:t>No response body.</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"title": "Authentication information is missing or invalid.",</w:t>
        <w:br/>
        <w:t xml:space="preserve"> "type": "string"</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"title": "Internal server error",</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for the error.</w:t>
            </w:r>
          </w:p>
        </w:tc>
      </w:tr>
      <w:tr>
        <w:tc>
          <w:tcPr>
            <w:tcW w:type="dxa" w:w="2880"/>
          </w:tcPr>
          <w:p>
            <w:r>
              <w:t>title</w:t>
            </w:r>
          </w:p>
        </w:tc>
        <w:tc>
          <w:tcPr>
            <w:tcW w:type="dxa" w:w="2880"/>
          </w:tcPr>
          <w:p>
            <w:r>
              <w:t>string</w:t>
            </w:r>
          </w:p>
        </w:tc>
        <w:tc>
          <w:tcPr>
            <w:tcW w:type="dxa" w:w="2880"/>
          </w:tcPr>
          <w:p>
            <w:r>
              <w:t>Human-readable error summary.</w:t>
            </w:r>
          </w:p>
        </w:tc>
      </w:tr>
      <w:tr>
        <w:tc>
          <w:tcPr>
            <w:tcW w:type="dxa" w:w="2880"/>
          </w:tcPr>
          <w:p>
            <w:r>
              <w:t>type</w:t>
            </w:r>
          </w:p>
        </w:tc>
        <w:tc>
          <w:tcPr>
            <w:tcW w:type="dxa" w:w="2880"/>
          </w:tcPr>
          <w:p>
            <w:r>
              <w:t>string</w:t>
            </w:r>
          </w:p>
        </w:tc>
        <w:tc>
          <w:tcPr>
            <w:tcW w:type="dxa" w:w="2880"/>
          </w:tcPr>
          <w:p>
            <w:r>
              <w:t>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'https://api.bigcommerce.com/stores/{{BIG_COMMERCE_STORE_HASH}}/v3/wishlists/123' \</w:t>
        <w:br/>
        <w:t xml:space="preserve"> --header 'Accept: application/json'</w:t>
      </w:r>
    </w:p>
    <w:p>
      <w:pPr>
        <w:pStyle w:val="Heading3"/>
      </w:pPr>
      <w:r>
        <w:t>Related wishlists actions</w:t>
      </w:r>
    </w:p>
    <w:p>
      <w:pPr>
        <w:pStyle w:val="ListBullet"/>
      </w:pPr>
      <w:r>
        <w:t>[POST] Create a Wishlist — /v3/wishlists</w:t>
      </w:r>
    </w:p>
    <w:p>
      <w:pPr>
        <w:pStyle w:val="ListBullet"/>
      </w:pPr>
      <w:r>
        <w:t>[GET] Get a Wishlist — /v3/wishlists/{{wishlistId}}</w:t>
      </w:r>
    </w:p>
    <w:p>
      <w:pPr>
        <w:pStyle w:val="ListBullet"/>
      </w:pPr>
      <w:r>
        <w:t>[GET] List Wishlists — /v3/wishlists</w:t>
      </w:r>
    </w:p>
    <w:p>
      <w:pPr>
        <w:pStyle w:val="ListBullet"/>
      </w:pPr>
      <w:r>
        <w:t>[PUT] Update a Wishlist — /v3/wishlists/{{wishlistId}}</w:t>
      </w:r>
    </w:p>
    <w:p>
      <w:pPr>
        <w:pStyle w:val="ListBullet"/>
      </w:pPr>
      <w:r>
        <w:t>[POST] Add Items to a Wishlist — /v3/wishlists/{{wishlistId}}/items</w:t>
      </w:r>
    </w:p>
    <w:p>
      <w:pPr>
        <w:pStyle w:val="ListBullet"/>
      </w:pPr>
      <w:r>
        <w:t>[DELETE] Delete a Wishlist Item — /v3/wishlists/{{wishlistId}}/items/{{itemId}}</w:t>
      </w:r>
    </w:p>
    <w:p>
      <w:r>
        <w:br w:type="page"/>
      </w:r>
    </w:p>
    <w:p>
      <w:pPr>
        <w:pStyle w:val="Heading2"/>
      </w:pPr>
      <w:r>
        <w:t>81. [DELETE] Delete an Abandoned Cart Email Template</w:t>
      </w:r>
    </w:p>
    <w:p>
      <w:r>
        <w:rPr>
          <w:b/>
        </w:rPr>
        <w:t xml:space="preserve">Endpoint: </w:t>
      </w:r>
      <w:r>
        <w:rPr>
          <w:rFonts w:ascii="Courier New" w:hAnsi="Courier New"/>
          <w:sz w:val="18"/>
        </w:rPr>
        <w:t>/v3/marketing/abandoned-cart-emails/{{id}}</w:t>
      </w:r>
    </w:p>
    <w:p>
      <w:pPr>
        <w:pStyle w:val="Heading3"/>
      </w:pPr>
      <w:r>
        <w:t>Prerequisites</w:t>
      </w:r>
    </w:p>
    <w:p>
      <w:pPr>
        <w:pStyle w:val="ListBullet"/>
      </w:pPr>
      <w:r>
        <w:t>Store must have Abandoned Cart Email templates enabled/configured</w:t>
      </w:r>
    </w:p>
    <w:p>
      <w:pPr>
        <w:pStyle w:val="ListBullet"/>
      </w:pPr>
      <w:r>
        <w:t>You must have permission to manage marketing abandoned cart emails/templates</w:t>
      </w:r>
    </w:p>
    <w:p>
      <w:pPr>
        <w:pStyle w:val="Heading3"/>
      </w:pPr>
      <w:r>
        <w:t>Method</w:t>
      </w:r>
    </w:p>
    <w:p>
      <w:r>
        <w:t>DELETE</w:t>
      </w:r>
    </w:p>
    <w:p>
      <w:pPr>
        <w:pStyle w:val="Heading3"/>
      </w:pPr>
      <w:r>
        <w:t>URL</w:t>
      </w:r>
    </w:p>
    <w:p>
      <w:r>
        <w:t>https://api.bigcommerce.com/stores/{{BIG_COMMERCE_STORE_HASH}}/v3/marketing/abandoned-cart-emails/{{id}}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Abandoned Cart Email template by its template ID.</w:t>
      </w:r>
    </w:p>
    <w:p>
      <w:pPr>
        <w:pStyle w:val="Heading3"/>
      </w:pPr>
      <w:r>
        <w:t>Enforcement Rules</w:t>
      </w:r>
    </w:p>
    <w:p>
      <w:pPr>
        <w:pStyle w:val="ListBullet"/>
      </w:pPr>
      <w:r>
        <w:t>The id path parameter must always be present and must be a non-empty value.</w:t>
      </w:r>
    </w:p>
    <w:p>
      <w:pPr>
        <w:pStyle w:val="ListBullet"/>
      </w:pPr>
      <w:r>
        <w:t>Always construct the path as /v3/marketing/abandoned-cart-emails/{{id}}.</w:t>
      </w:r>
    </w:p>
    <w:p>
      <w:pPr>
        <w:pStyle w:val="ListBullet"/>
      </w:pPr>
      <w:r>
        <w:t>Do not call the API with a missing or empty id (e.g., avoid /v3/marketing/abandoned-cart-emails//).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/v3/marketing/abandoned-cart-emails/123</w:t>
        <w:br/>
        <w:t>/v3/marketing/abandoned-cart-emails/98765</w:t>
      </w:r>
    </w:p>
    <w:p>
      <w:pPr>
        <w:pStyle w:val="Heading3"/>
      </w:pPr>
      <w:r>
        <w:t>Invalid Examples</w:t>
      </w:r>
    </w:p>
    <w:p>
      <w:r>
        <w:rPr>
          <w:b/>
          <w:color w:val="666666"/>
          <w:sz w:val="16"/>
        </w:rPr>
        <w:t>[http]</w:t>
      </w:r>
    </w:p>
    <w:p>
      <w:pPr>
        <w:shd w:fill="F2F2F2" w:val="clear"/>
      </w:pPr>
      <w:r>
        <w:rPr>
          <w:rFonts w:ascii="Courier New" w:hAnsi="Courier New"/>
          <w:sz w:val="17"/>
        </w:rPr>
        <w:t>/v3/marketing/abandoned-cart-emails/</w:t>
        <w:br/>
        <w:t>/v3/marketing/abandoned-cart-emails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Abandoned Cart Email template.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'https://api.bigcommerce.com/stores/{{BIG_COMMERCE_STORE_HASH}}/v3/marketing/abandoned-cart-emails/123' \</w:t>
        <w:br/>
        <w:t xml:space="preserve"> --header 'Accept: application/json'</w:t>
      </w:r>
    </w:p>
    <w:p>
      <w:pPr>
        <w:pStyle w:val="Heading3"/>
      </w:pPr>
      <w:r>
        <w:t>Error Handling</w:t>
      </w:r>
    </w:p>
    <w:p>
      <w:pPr>
        <w:pStyle w:val="ListBullet"/>
      </w:pPr>
      <w:r>
        <w:t>The documentation only specifies a 204 No Content success response. Other error status codes and bodies are not provided in the scraped content.</w:t>
      </w:r>
    </w:p>
    <w:p>
      <w:pPr>
        <w:pStyle w:val="Heading3"/>
      </w:pPr>
      <w:r>
        <w:t>Related abandonedCartEmails actions</w:t>
      </w:r>
    </w:p>
    <w:p>
      <w:pPr>
        <w:pStyle w:val="ListBullet"/>
      </w:pPr>
      <w:r>
        <w:t>[POST] Create an Abandoned Cart Email Template — /v3/marketing/abandoned-cart-emails</w:t>
      </w:r>
    </w:p>
    <w:p>
      <w:pPr>
        <w:pStyle w:val="ListBullet"/>
      </w:pPr>
      <w:r>
        <w:t>[GET] Get an Abandoned Cart Email Template — /v3/marketing/abandoned-cart-emails/{{id}}</w:t>
      </w:r>
    </w:p>
    <w:p>
      <w:pPr>
        <w:pStyle w:val="ListBullet"/>
      </w:pPr>
      <w:r>
        <w:t>[PUT] Update an Abandoned Cart Email Template — /v3/marketing/abandoned-cart-emails/{{id}}</w:t>
      </w:r>
    </w:p>
    <w:p>
      <w:r>
        <w:br w:type="page"/>
      </w:r>
    </w:p>
    <w:p>
      <w:pPr>
        <w:pStyle w:val="Heading2"/>
      </w:pPr>
      <w:r>
        <w:t>82. [GET] Get Default Abandoned Cart Email Template</w:t>
      </w:r>
    </w:p>
    <w:p>
      <w:r>
        <w:rPr>
          <w:b/>
        </w:rPr>
        <w:t xml:space="preserve">Endpoint: </w:t>
      </w:r>
      <w:r>
        <w:rPr>
          <w:rFonts w:ascii="Courier New" w:hAnsi="Courier New"/>
          <w:sz w:val="18"/>
        </w:rPr>
        <w:t>/v3/marketing/abandoned-cart-emails/default</w:t>
      </w:r>
    </w:p>
    <w:p>
      <w:pPr>
        <w:pStyle w:val="Heading3"/>
      </w:pPr>
      <w:r>
        <w:t>Method</w:t>
      </w:r>
    </w:p>
    <w:p>
      <w:r>
        <w:t>GET</w:t>
      </w:r>
    </w:p>
    <w:p>
      <w:pPr>
        <w:pStyle w:val="Heading3"/>
      </w:pPr>
      <w:r>
        <w:t>URL</w:t>
      </w:r>
    </w:p>
    <w:p>
      <w:r>
        <w:t>https://api.bigcommerce.com/stores/{{BIG_COMMERCE_STORE_HASH}}/v3/marketing/abandoned-cart-emails/default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default Abandoned Cart Email template, including the subject, body, and locale-specific translation keys.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"subject": "Complete your purchase at {{ store.name }}",</w:t>
        <w:br/>
        <w:t xml:space="preserve"> "body": "{{lang 'hello_phrase'}} Complete your purchase &lt;a href=\"{{ notification.checkout_link }}\"&gt;{{notification.checkout.link}}",</w:t>
        <w:br/>
        <w:t xml:space="preserve"> "translations": [</w:t>
        <w:br/>
        <w:t xml:space="preserve"> {</w:t>
        <w:br/>
        <w:t xml:space="preserve"> "locale": "en",</w:t>
        <w:br/>
        <w:t xml:space="preserve"> "keys": {</w:t>
        <w:br/>
        <w:t xml:space="preserve"> "hello_phrase": "Welcome back"</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string</w:t>
            </w:r>
          </w:p>
        </w:tc>
        <w:tc>
          <w:tcPr>
            <w:tcW w:type="dxa" w:w="2880"/>
          </w:tcPr>
          <w:p>
            <w:r>
              <w:t>Email subject. Minimum length: 1.</w:t>
            </w:r>
          </w:p>
        </w:tc>
      </w:tr>
      <w:tr>
        <w:tc>
          <w:tcPr>
            <w:tcW w:type="dxa" w:w="2880"/>
          </w:tcPr>
          <w:p>
            <w:r>
              <w:t>body</w:t>
            </w:r>
          </w:p>
        </w:tc>
        <w:tc>
          <w:tcPr>
            <w:tcW w:type="dxa" w:w="2880"/>
          </w:tcPr>
          <w:p>
            <w:r>
              <w:t>string</w:t>
            </w:r>
          </w:p>
        </w:tc>
        <w:tc>
          <w:tcPr>
            <w:tcW w:type="dxa" w:w="2880"/>
          </w:tcPr>
          <w:p>
            <w:r>
              <w:t>Email body. Minimum length: 1.</w:t>
            </w:r>
          </w:p>
        </w:tc>
      </w:tr>
      <w:tr>
        <w:tc>
          <w:tcPr>
            <w:tcW w:type="dxa" w:w="2880"/>
          </w:tcPr>
          <w:p>
            <w:r>
              <w:t>translations</w:t>
            </w:r>
          </w:p>
        </w:tc>
        <w:tc>
          <w:tcPr>
            <w:tcW w:type="dxa" w:w="2880"/>
          </w:tcPr>
          <w:p>
            <w:r>
              <w:t>array</w:t>
            </w:r>
          </w:p>
        </w:tc>
        <w:tc>
          <w:tcPr>
            <w:tcW w:type="dxa" w:w="2880"/>
          </w:tcPr>
          <w:p>
            <w:r>
              <w:t>List of translation entries.</w:t>
            </w:r>
          </w:p>
        </w:tc>
      </w:tr>
      <w:tr>
        <w:tc>
          <w:tcPr>
            <w:tcW w:type="dxa" w:w="2880"/>
          </w:tcPr>
          <w:p>
            <w:r>
              <w:t>translations[].locale</w:t>
            </w:r>
          </w:p>
        </w:tc>
        <w:tc>
          <w:tcPr>
            <w:tcW w:type="dxa" w:w="2880"/>
          </w:tcPr>
          <w:p>
            <w:r>
              <w:t>string</w:t>
            </w:r>
          </w:p>
        </w:tc>
        <w:tc>
          <w:tcPr>
            <w:tcW w:type="dxa" w:w="2880"/>
          </w:tcPr>
          <w:p>
            <w:r>
              <w:t>Locale identifier for the translation entry. Minimum length: 1.</w:t>
            </w:r>
          </w:p>
        </w:tc>
      </w:tr>
      <w:tr>
        <w:tc>
          <w:tcPr>
            <w:tcW w:type="dxa" w:w="2880"/>
          </w:tcPr>
          <w:p>
            <w:r>
              <w:t>translations[].keys</w:t>
            </w:r>
          </w:p>
        </w:tc>
        <w:tc>
          <w:tcPr>
            <w:tcW w:type="dxa" w:w="2880"/>
          </w:tcPr>
          <w:p>
            <w:r>
              <w:t>object</w:t>
            </w:r>
          </w:p>
        </w:tc>
        <w:tc>
          <w:tcPr>
            <w:tcW w:type="dxa" w:w="2880"/>
          </w:tcPr>
          <w:p>
            <w:r>
              <w:t>Key/value map of translatable strings for the locale.</w:t>
            </w:r>
          </w:p>
        </w:tc>
      </w:tr>
      <w:tr>
        <w:tc>
          <w:tcPr>
            <w:tcW w:type="dxa" w:w="2880"/>
          </w:tcPr>
          <w:p>
            <w:r>
              <w:t>translations[].keys.hello_phrase</w:t>
            </w:r>
          </w:p>
        </w:tc>
        <w:tc>
          <w:tcPr>
            <w:tcW w:type="dxa" w:w="2880"/>
          </w:tcPr>
          <w:p>
            <w:r>
              <w:t>string</w:t>
            </w:r>
          </w:p>
        </w:tc>
        <w:tc>
          <w:tcPr>
            <w:tcW w:type="dxa" w:w="2880"/>
          </w:tcPr>
          <w:p>
            <w:r>
              <w:t>Translation value for hello_phrase. Minimum length: 1.</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'https://api.bigcommerce.com/stores/{{BIG_COMMERCE_STORE_HASH}}/v3/marketing/abandoned-cart-emails/default' \</w:t>
        <w:br/>
        <w:t xml:space="preserve"> --header 'Accept: application/json'</w:t>
      </w:r>
    </w:p>
    <w:p>
      <w:pPr>
        <w:pStyle w:val="Heading3"/>
      </w:pPr>
      <w:r>
        <w:t>Error Handling</w:t>
      </w:r>
    </w:p>
    <w:p>
      <w:pPr>
        <w:pStyle w:val="ListBullet"/>
      </w:pPr>
      <w:r>
        <w:t>No error responses were provided in the scraped content.</w:t>
      </w:r>
    </w:p>
    <w:p>
      <w:pPr>
        <w:pStyle w:val="Heading3"/>
      </w:pPr>
      <w:r>
        <w:t>Related abandonedCartEmailTemplates actions</w:t>
      </w:r>
    </w:p>
    <w:p>
      <w:pPr>
        <w:pStyle w:val="ListBullet"/>
      </w:pPr>
      <w:r>
        <w:t>[GET] List Abandoned Cart Email Templates — /v3/marketing/abandoned-cart-emails</w:t>
      </w:r>
    </w:p>
    <w:p>
      <w:r>
        <w:br w:type="page"/>
      </w:r>
    </w:p>
    <w:p>
      <w:pPr>
        <w:pStyle w:val="Heading2"/>
      </w:pPr>
      <w:r>
        <w:t>83. [DELETE] Delete Customer Addresses</w:t>
      </w:r>
    </w:p>
    <w:p>
      <w:r>
        <w:rPr>
          <w:b/>
        </w:rPr>
        <w:t xml:space="preserve">Endpoint: </w:t>
      </w:r>
      <w:r>
        <w:rPr>
          <w:rFonts w:ascii="Courier New" w:hAnsi="Courier New"/>
          <w:sz w:val="18"/>
        </w:rPr>
        <w:t>/v3/customers/addresses</w:t>
      </w:r>
    </w:p>
    <w:p>
      <w:pPr>
        <w:pStyle w:val="Heading3"/>
      </w:pPr>
      <w:r>
        <w:t>Prerequisites</w:t>
      </w:r>
    </w:p>
    <w:p>
      <w:pPr>
        <w:pStyle w:val="ListBullet"/>
      </w:pPr>
      <w:r>
        <w:t>Store must contain the customer address IDs you want to delete</w:t>
      </w:r>
    </w:p>
    <w:p>
      <w:pPr>
        <w:pStyle w:val="Heading3"/>
      </w:pPr>
      <w:r>
        <w:t>Method</w:t>
      </w:r>
    </w:p>
    <w:p>
      <w:r>
        <w:t>DELETE</w:t>
      </w:r>
    </w:p>
    <w:p>
      <w:pPr>
        <w:pStyle w:val="Heading3"/>
      </w:pPr>
      <w:r>
        <w:t>URL</w:t>
      </w:r>
    </w:p>
    <w:p>
      <w:r>
        <w:t>https://api.bigcommerce.com/stores/{{BIG_COMMERCE_STORE_HASH}}/v3/customers/addresses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one or more customer addresses by ID.</w:t>
      </w:r>
    </w:p>
    <w:p>
      <w:pPr>
        <w:pStyle w:val="Heading3"/>
      </w:pPr>
      <w:r>
        <w:t>Enforcement Rules</w:t>
      </w:r>
    </w:p>
    <w:p>
      <w:pPr>
        <w:pStyle w:val="ListBullet"/>
      </w:pPr>
      <w:r>
        <w:t>The id:in query parameter must always be present and contain at least one address ID.</w:t>
      </w:r>
    </w:p>
    <w:p>
      <w:pPr>
        <w:pStyle w:val="ListBullet"/>
      </w:pPr>
      <w:r>
        <w:t>When executing the action, ensure to send Query Parameters in the URL as query parameters and not in the body.</w:t>
      </w:r>
    </w:p>
    <w:p>
      <w:pPr>
        <w:pStyle w:val="ListBullet"/>
      </w:pPr>
      <w:r>
        <w:t>This endpoint has no request body; do not send a JSON body with the request.</w:t>
      </w:r>
    </w:p>
    <w:p>
      <w:pPr>
        <w:pStyle w:val="Heading3"/>
      </w:pPr>
      <w:r>
        <w:t>Valid Examples</w:t>
      </w:r>
    </w:p>
    <w:p>
      <w:r>
        <w:rPr>
          <w:b/>
          <w:color w:val="666666"/>
          <w:sz w:val="16"/>
        </w:rPr>
        <w:t>[http]</w:t>
      </w:r>
    </w:p>
    <w:p>
      <w:pPr>
        <w:shd w:fill="F2F2F2" w:val="clear"/>
      </w:pPr>
      <w:r>
        <w:rPr>
          <w:rFonts w:ascii="Courier New" w:hAnsi="Courier New"/>
          <w:sz w:val="17"/>
        </w:rPr>
        <w:t>/v3/customers/addresses?id:in=4</w:t>
        <w:br/>
        <w:t>/v3/customers/addresses?id:in=4,5,6</w:t>
      </w:r>
    </w:p>
    <w:p>
      <w:pPr>
        <w:pStyle w:val="Heading3"/>
      </w:pPr>
      <w:r>
        <w:t>Invalid Examples</w:t>
      </w:r>
    </w:p>
    <w:p>
      <w:r>
        <w:rPr>
          <w:b/>
          <w:color w:val="666666"/>
          <w:sz w:val="16"/>
        </w:rPr>
        <w:t>[http]</w:t>
      </w:r>
    </w:p>
    <w:p>
      <w:pPr>
        <w:shd w:fill="F2F2F2" w:val="clear"/>
      </w:pPr>
      <w:r>
        <w:rPr>
          <w:rFonts w:ascii="Courier New" w:hAnsi="Courier New"/>
          <w:sz w:val="17"/>
        </w:rPr>
        <w:t>/v3/customers/addresses</w:t>
        <w:br/>
        <w:t>/v3/customers/addresses?id:in=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id:in</w:t>
            </w:r>
          </w:p>
        </w:tc>
        <w:tc>
          <w:tcPr>
            <w:tcW w:type="dxa" w:w="2880"/>
          </w:tcPr>
          <w:p>
            <w:r>
              <w:t>integer[]</w:t>
            </w:r>
          </w:p>
        </w:tc>
        <w:tc>
          <w:tcPr>
            <w:tcW w:type="dxa" w:w="2880"/>
          </w:tcPr>
          <w:p>
            <w:r>
              <w:t>Filter items by ID (customer address IDs to delete). Example: id:in=4,5,6.</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'https://api.bigcommerce.com/stores/{{BIG_COMMERCE_STORE_HASH}}/v3/customers/addresses?id:in=4,5,6' \</w:t>
        <w:br/>
        <w:t xml:space="preserve"> --header 'Accept: application/json'</w:t>
      </w:r>
    </w:p>
    <w:p>
      <w:pPr>
        <w:pStyle w:val="Heading3"/>
      </w:pPr>
      <w:r>
        <w:t>Example Usage</w:t>
      </w:r>
    </w:p>
    <w:p>
      <w:pPr>
        <w:pStyle w:val="Heading3"/>
      </w:pPr>
      <w:r>
        <w:t>Example 1: Delete a Single Address</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'https://api.bigcommerce.com/stores/{{BIG_COMMERCE_STORE_HASH}}/v3/customers/addresses?id:in=4' \</w:t>
        <w:br/>
        <w:t xml:space="preserve"> --header 'Accept: application/json'</w:t>
      </w:r>
    </w:p>
    <w:p>
      <w:pPr>
        <w:pStyle w:val="Heading3"/>
      </w:pPr>
      <w:r>
        <w:t>Example 2: Delete Multiple Addresses</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'https://api.bigcommerce.com/stores/{{BIG_COMMERCE_STORE_HASH}}/v3/customers/addresses?id:in=4,5,6' \</w:t>
        <w:br/>
        <w:t xml:space="preserve"> --header 'Accept: application/json'</w:t>
      </w:r>
    </w:p>
    <w:p>
      <w:pPr>
        <w:pStyle w:val="Heading3"/>
      </w:pPr>
      <w:r>
        <w:t>Error Handling</w:t>
      </w:r>
    </w:p>
    <w:p>
      <w:pPr>
        <w:pStyle w:val="ListBullet"/>
      </w:pPr>
      <w:r>
        <w:t>The documentation only specifies a 204 success response; no error status codes or bodies were provided for this endpoint.</w:t>
      </w:r>
    </w:p>
    <w:p>
      <w:pPr>
        <w:pStyle w:val="Heading3"/>
      </w:pPr>
      <w:r>
        <w:t>Related customerAddresses actions</w:t>
      </w:r>
    </w:p>
    <w:p>
      <w:pPr>
        <w:pStyle w:val="ListBullet"/>
      </w:pPr>
      <w:r>
        <w:t>[GET] Get a Customer’s Address Count — /v2/customers/{{customerId}}/addresses/count</w:t>
      </w:r>
    </w:p>
    <w:p>
      <w:pPr>
        <w:pStyle w:val="ListBullet"/>
      </w:pPr>
      <w:r>
        <w:t>[POST] Create Customer Addresses — /v3/customers/addresses</w:t>
      </w:r>
    </w:p>
    <w:p>
      <w:pPr>
        <w:pStyle w:val="ListBullet"/>
      </w:pPr>
      <w:r>
        <w:t>[GET] List Customer Addresses — /v3/customers/addresses</w:t>
      </w:r>
    </w:p>
    <w:p>
      <w:pPr>
        <w:pStyle w:val="ListBullet"/>
      </w:pPr>
      <w:r>
        <w:t>[PUT] Update Customer Addresses — /v3/customers/addresses</w:t>
      </w:r>
    </w:p>
    <w:p>
      <w:pPr>
        <w:pStyle w:val="ListBullet"/>
      </w:pPr>
      <w:r>
        <w:t>[POST] Create a Customer Address — /v2/customers/{{customerId}}/addresses</w:t>
      </w:r>
    </w:p>
    <w:p>
      <w:pPr>
        <w:pStyle w:val="ListBullet"/>
      </w:pPr>
      <w:r>
        <w:t>[DELETE] Delete a Customer's Address — /v2/customers/{{customerId}}/addresses/{{customerAddressId}}</w:t>
      </w:r>
    </w:p>
    <w:p>
      <w:r>
        <w:br w:type="page"/>
      </w:r>
    </w:p>
    <w:p>
      <w:pPr>
        <w:pStyle w:val="Heading2"/>
      </w:pPr>
      <w:r>
        <w:t>84. [DELETE] Delete a Banner</w:t>
      </w:r>
    </w:p>
    <w:p>
      <w:r>
        <w:rPr>
          <w:b/>
        </w:rPr>
        <w:t xml:space="preserve">Endpoint: </w:t>
      </w:r>
      <w:r>
        <w:rPr>
          <w:rFonts w:ascii="Courier New" w:hAnsi="Courier New"/>
          <w:sz w:val="18"/>
        </w:rPr>
        <w:t>/banners/{{id}}</w:t>
      </w:r>
    </w:p>
    <w:p>
      <w:pPr>
        <w:pStyle w:val="Heading3"/>
      </w:pPr>
      <w:r>
        <w:t>Prerequisites</w:t>
      </w:r>
    </w:p>
    <w:p>
      <w:pPr>
        <w:pStyle w:val="ListBullet"/>
      </w:pPr>
      <w:r>
        <w:t>You must have access to manage banners for the target store.</w:t>
      </w:r>
    </w:p>
    <w:p>
      <w:pPr>
        <w:pStyle w:val="Heading3"/>
      </w:pPr>
      <w:r>
        <w:t>Method</w:t>
      </w:r>
    </w:p>
    <w:p>
      <w:r>
        <w:t>DELETE</w:t>
      </w:r>
    </w:p>
    <w:p>
      <w:pPr>
        <w:pStyle w:val="Heading3"/>
      </w:pPr>
      <w:r>
        <w:t>URL</w:t>
      </w:r>
    </w:p>
    <w:p>
      <w:r>
        <w:t>https://api.bigcommerce.com/stores/{{BIG_COMMERCE_STORE_HASH}}/v2/banners/{{id}}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banner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/v2/banners// or /v2/banners).</w:t>
      </w:r>
    </w:p>
    <w:p>
      <w:pPr>
        <w:pStyle w:val="ListBullet"/>
      </w:pPr>
      <w:r>
        <w:t>Always construct the path as /v2/banners/{{id}}, where {{id}} is a non-empty integer value.</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/v2/banners/12</w:t>
        <w:br/>
        <w:t>/v2/banners/987</w:t>
      </w:r>
    </w:p>
    <w:p>
      <w:pPr>
        <w:pStyle w:val="Heading3"/>
      </w:pPr>
      <w:r>
        <w:t>Invalid Examples</w:t>
      </w:r>
    </w:p>
    <w:p>
      <w:r>
        <w:rPr>
          <w:b/>
          <w:color w:val="666666"/>
          <w:sz w:val="16"/>
        </w:rPr>
        <w:t>[http]</w:t>
      </w:r>
    </w:p>
    <w:p>
      <w:pPr>
        <w:shd w:fill="F2F2F2" w:val="clear"/>
      </w:pPr>
      <w:r>
        <w:rPr>
          <w:rFonts w:ascii="Courier New" w:hAnsi="Courier New"/>
          <w:sz w:val="17"/>
        </w:rPr>
        <w:t>/v2/banners/</w:t>
        <w:br/>
        <w:t>/v2/banners</w:t>
        <w:br/>
        <w:t>/v2/banners//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banner to be deleted.</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"https://api.bigcommerce.com/stores/{{BIG_COMMERCE_STORE_HASH}}/v2/banners/12"</w:t>
      </w:r>
    </w:p>
    <w:p>
      <w:pPr>
        <w:pStyle w:val="Heading3"/>
      </w:pPr>
      <w:r>
        <w:t>Related banners actions</w:t>
      </w:r>
    </w:p>
    <w:p>
      <w:pPr>
        <w:pStyle w:val="ListBullet"/>
      </w:pPr>
      <w:r>
        <w:t>[POST] Create a Banner — /v2/banners</w:t>
      </w:r>
    </w:p>
    <w:p>
      <w:pPr>
        <w:pStyle w:val="ListBullet"/>
      </w:pPr>
      <w:r>
        <w:t>[DELETE] Delete All Banners — /v2/banners</w:t>
      </w:r>
    </w:p>
    <w:p>
      <w:pPr>
        <w:pStyle w:val="ListBullet"/>
      </w:pPr>
      <w:r>
        <w:t>[GET] Get a Banner — /v2/banners/{{id}}</w:t>
      </w:r>
    </w:p>
    <w:p>
      <w:pPr>
        <w:pStyle w:val="ListBullet"/>
      </w:pPr>
      <w:r>
        <w:t>[GET] Get a Count of Store Banners — /v2/banners/count</w:t>
      </w:r>
    </w:p>
    <w:p>
      <w:pPr>
        <w:pStyle w:val="ListBullet"/>
      </w:pPr>
      <w:r>
        <w:t>[GET] List Store Banners — /v2/banners</w:t>
      </w:r>
    </w:p>
    <w:p>
      <w:pPr>
        <w:pStyle w:val="ListBullet"/>
      </w:pPr>
      <w:r>
        <w:t>[PUT] Update a Banner — /v2/banners/{{id}}</w:t>
      </w:r>
    </w:p>
    <w:p>
      <w:r>
        <w:br w:type="page"/>
      </w:r>
    </w:p>
    <w:p>
      <w:pPr>
        <w:pStyle w:val="Heading2"/>
      </w:pPr>
      <w:r>
        <w:t>85. [GET] List Order Metafields</w:t>
      </w:r>
    </w:p>
    <w:p>
      <w:r>
        <w:rPr>
          <w:b/>
        </w:rPr>
        <w:t xml:space="preserve">Endpoint: </w:t>
      </w:r>
      <w:r>
        <w:rPr>
          <w:rFonts w:ascii="Courier New" w:hAnsi="Courier New"/>
          <w:sz w:val="18"/>
        </w:rPr>
        <w:t>/v3/orders/metafields</w:t>
      </w:r>
    </w:p>
    <w:p>
      <w:pPr>
        <w:pStyle w:val="Heading3"/>
      </w:pPr>
      <w:r>
        <w:t>Prerequisites</w:t>
      </w:r>
    </w:p>
    <w:p>
      <w:pPr>
        <w:pStyle w:val="ListBullet"/>
      </w:pPr>
      <w:r>
        <w:t>Store must have order metafields available to read</w:t>
      </w:r>
    </w:p>
    <w:p>
      <w:pPr>
        <w:pStyle w:val="Heading3"/>
      </w:pPr>
      <w:r>
        <w:t>Method</w:t>
      </w:r>
    </w:p>
    <w:p>
      <w:r>
        <w:t>GET</w:t>
      </w:r>
    </w:p>
    <w:p>
      <w:pPr>
        <w:pStyle w:val="Heading3"/>
      </w:pPr>
      <w:r>
        <w:t>URL</w:t>
      </w:r>
    </w:p>
    <w:p>
      <w:r>
        <w:t>https://api.bigcommerce.com/stores/{{BIG_COMMERCE_STORE_HASH}}/v3/orders/metafields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metafields associated with orders. Supports filtering by key/namespace and created/modified date ranges, as well as offset-based and cursor-based pagination.</w:t>
      </w:r>
    </w:p>
    <w:p>
      <w:pPr>
        <w:pStyle w:val="Heading3"/>
      </w:pPr>
      <w:r>
        <w:t>Query Parameter Enforcement Rules</w:t>
      </w:r>
    </w:p>
    <w:p>
      <w:pPr>
        <w:pStyle w:val="ListBullet"/>
      </w:pPr>
      <w:r>
        <w:t>When executing, send Query Parameters in the URL (as ?key=value), not in the request body.</w:t>
      </w:r>
    </w:p>
    <w:p>
      <w:pPr>
        <w:pStyle w:val="ListBullet"/>
      </w:pPr>
      <w:r>
        <w:t xml:space="preserve">Cursor pagination: </w:t>
        <w:br/>
        <w:br/>
        <w:t>before paginates backward and cannot be used with after.</w:t>
        <w:br/>
        <w:t>after paginates forward and cannot be used with before.</w:t>
        <w:br/>
        <w:t>When before or after is specified, offset-based pagination (page) is ignored.</w:t>
        <w:br/>
        <w:t xml:space="preserve">For subsequent cursor requests, use cursor values returned in meta.cursor_pagination from the previous response: </w:t>
        <w:br/>
        <w:br/>
        <w:t>Use the previous response’s meta.cursor_pagination.end_cursor as the next request’s before value (to paginate backward).</w:t>
        <w:br/>
        <w:t>Use the previous response’s meta.cursor_pagination.start_cursor as the next request’s after value (to paginate forward).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for offset-based pagination. Ignored if before or after is specified.</w:t>
            </w:r>
          </w:p>
        </w:tc>
      </w:tr>
      <w:tr>
        <w:tc>
          <w:tcPr>
            <w:tcW w:type="dxa" w:w="2880"/>
          </w:tcPr>
          <w:p>
            <w:r>
              <w:t>limit</w:t>
            </w:r>
          </w:p>
        </w:tc>
        <w:tc>
          <w:tcPr>
            <w:tcW w:type="dxa" w:w="2880"/>
          </w:tcPr>
          <w:p>
            <w:r>
              <w:t>integer</w:t>
            </w:r>
          </w:p>
        </w:tc>
        <w:tc>
          <w:tcPr>
            <w:tcW w:type="dxa" w:w="2880"/>
          </w:tcPr>
          <w:p>
            <w:r>
              <w:t>Number of items per page. Works with pagination (including cursor pagination).</w:t>
            </w:r>
          </w:p>
        </w:tc>
      </w:tr>
      <w:tr>
        <w:tc>
          <w:tcPr>
            <w:tcW w:type="dxa" w:w="2880"/>
          </w:tcPr>
          <w:p>
            <w:r>
              <w:t>key</w:t>
            </w:r>
          </w:p>
        </w:tc>
        <w:tc>
          <w:tcPr>
            <w:tcW w:type="dxa" w:w="2880"/>
          </w:tcPr>
          <w:p>
            <w:r>
              <w:t>string</w:t>
            </w:r>
          </w:p>
        </w:tc>
        <w:tc>
          <w:tcPr>
            <w:tcW w:type="dxa" w:w="2880"/>
          </w:tcPr>
          <w:p>
            <w:r>
              <w:t>Filter based on a metafield’s key.</w:t>
            </w:r>
          </w:p>
        </w:tc>
      </w:tr>
      <w:tr>
        <w:tc>
          <w:tcPr>
            <w:tcW w:type="dxa" w:w="2880"/>
          </w:tcPr>
          <w:p>
            <w:r>
              <w:t>key:in</w:t>
            </w:r>
          </w:p>
        </w:tc>
        <w:tc>
          <w:tcPr>
            <w:tcW w:type="dxa" w:w="2880"/>
          </w:tcPr>
          <w:p>
            <w:r>
              <w:t>string[]</w:t>
            </w:r>
          </w:p>
        </w:tc>
        <w:tc>
          <w:tcPr>
            <w:tcW w:type="dxa" w:w="2880"/>
          </w:tcPr>
          <w:p>
            <w:r>
              <w:t>Filter using a comma-separated list of metafield keys. Can be used with key.</w:t>
            </w:r>
          </w:p>
        </w:tc>
      </w:tr>
      <w:tr>
        <w:tc>
          <w:tcPr>
            <w:tcW w:type="dxa" w:w="2880"/>
          </w:tcPr>
          <w:p>
            <w:r>
              <w:t>namespace</w:t>
            </w:r>
          </w:p>
        </w:tc>
        <w:tc>
          <w:tcPr>
            <w:tcW w:type="dxa" w:w="2880"/>
          </w:tcPr>
          <w:p>
            <w:r>
              <w:t>string</w:t>
            </w:r>
          </w:p>
        </w:tc>
        <w:tc>
          <w:tcPr>
            <w:tcW w:type="dxa" w:w="2880"/>
          </w:tcPr>
          <w:p>
            <w:r>
              <w:t>Filter based on a metafield’s namespace.</w:t>
            </w:r>
          </w:p>
        </w:tc>
      </w:tr>
      <w:tr>
        <w:tc>
          <w:tcPr>
            <w:tcW w:type="dxa" w:w="2880"/>
          </w:tcPr>
          <w:p>
            <w:r>
              <w:t>namespace:in</w:t>
            </w:r>
          </w:p>
        </w:tc>
        <w:tc>
          <w:tcPr>
            <w:tcW w:type="dxa" w:w="2880"/>
          </w:tcPr>
          <w:p>
            <w:r>
              <w:t>string[]</w:t>
            </w:r>
          </w:p>
        </w:tc>
        <w:tc>
          <w:tcPr>
            <w:tcW w:type="dxa" w:w="2880"/>
          </w:tcPr>
          <w:p>
            <w:r>
              <w:t>Filter using a comma-separated list of metafield namespaces. Can be used with namespace.</w:t>
            </w:r>
          </w:p>
        </w:tc>
      </w:tr>
      <w:tr>
        <w:tc>
          <w:tcPr>
            <w:tcW w:type="dxa" w:w="2880"/>
          </w:tcPr>
          <w:p>
            <w:r>
              <w:t>direction</w:t>
            </w:r>
          </w:p>
        </w:tc>
        <w:tc>
          <w:tcPr>
            <w:tcW w:type="dxa" w:w="2880"/>
          </w:tcPr>
          <w:p>
            <w:r>
              <w:t>string</w:t>
            </w:r>
          </w:p>
        </w:tc>
        <w:tc>
          <w:tcPr>
            <w:tcW w:type="dxa" w:w="2880"/>
          </w:tcPr>
          <w:p>
            <w:r>
              <w:t>Sort direction. Acceptable values: asc, desc.</w:t>
            </w:r>
          </w:p>
        </w:tc>
      </w:tr>
      <w:tr>
        <w:tc>
          <w:tcPr>
            <w:tcW w:type="dxa" w:w="2880"/>
          </w:tcPr>
          <w:p>
            <w:r>
              <w:t>include_fields</w:t>
            </w:r>
          </w:p>
        </w:tc>
        <w:tc>
          <w:tcPr>
            <w:tcW w:type="dxa" w:w="2880"/>
          </w:tcPr>
          <w:p>
            <w:r>
              <w:t>string[]</w:t>
            </w:r>
          </w:p>
        </w:tc>
        <w:tc>
          <w:tcPr>
            <w:tcW w:type="dxa" w:w="2880"/>
          </w:tcPr>
          <w:p>
            <w:r>
              <w:t>Fields to include, in a comma-separated list. The ID and the specified fields will be returned. Allowed values: resource_id, key, value, namespace, permission_set, resource_type, description, owner_client_id, date_created, date_modified.</w:t>
            </w:r>
          </w:p>
        </w:tc>
      </w:tr>
      <w:tr>
        <w:tc>
          <w:tcPr>
            <w:tcW w:type="dxa" w:w="2880"/>
          </w:tcPr>
          <w:p>
            <w:r>
              <w:t>date_created</w:t>
            </w:r>
          </w:p>
        </w:tc>
        <w:tc>
          <w:tcPr>
            <w:tcW w:type="dxa" w:w="2880"/>
          </w:tcPr>
          <w:p>
            <w:r>
              <w:t>string</w:t>
            </w:r>
          </w:p>
        </w:tc>
        <w:tc>
          <w:tcPr>
            <w:tcW w:type="dxa" w:w="2880"/>
          </w:tcPr>
          <w:p>
            <w:r>
              <w:t>Filter items by date created (example: 2019-09-04T00:00:00). Returns metafields created on this date.</w:t>
            </w:r>
          </w:p>
        </w:tc>
      </w:tr>
      <w:tr>
        <w:tc>
          <w:tcPr>
            <w:tcW w:type="dxa" w:w="2880"/>
          </w:tcPr>
          <w:p>
            <w:r>
              <w:t>date_modified</w:t>
            </w:r>
          </w:p>
        </w:tc>
        <w:tc>
          <w:tcPr>
            <w:tcW w:type="dxa" w:w="2880"/>
          </w:tcPr>
          <w:p>
            <w:r>
              <w:t>string</w:t>
            </w:r>
          </w:p>
        </w:tc>
        <w:tc>
          <w:tcPr>
            <w:tcW w:type="dxa" w:w="2880"/>
          </w:tcPr>
          <w:p>
            <w:r>
              <w:t>Filter items by date modified (example: 2019-09-04T00:00:00). Returns metafields modified on this date.</w:t>
            </w:r>
          </w:p>
        </w:tc>
      </w:tr>
      <w:tr>
        <w:tc>
          <w:tcPr>
            <w:tcW w:type="dxa" w:w="2880"/>
          </w:tcPr>
          <w:p>
            <w:r>
              <w:t>date_created:min</w:t>
            </w:r>
          </w:p>
        </w:tc>
        <w:tc>
          <w:tcPr>
            <w:tcW w:type="dxa" w:w="2880"/>
          </w:tcPr>
          <w:p>
            <w:r>
              <w:t>string</w:t>
            </w:r>
          </w:p>
        </w:tc>
        <w:tc>
          <w:tcPr>
            <w:tcW w:type="dxa" w:w="2880"/>
          </w:tcPr>
          <w:p>
            <w:r>
              <w:t>Filter items by minimum date created (example: 2019-09-04T00:00:00 or 2019-09-04). Returns metafields created after this date.</w:t>
            </w:r>
          </w:p>
        </w:tc>
      </w:tr>
      <w:tr>
        <w:tc>
          <w:tcPr>
            <w:tcW w:type="dxa" w:w="2880"/>
          </w:tcPr>
          <w:p>
            <w:r>
              <w:t>date_created:max</w:t>
            </w:r>
          </w:p>
        </w:tc>
        <w:tc>
          <w:tcPr>
            <w:tcW w:type="dxa" w:w="2880"/>
          </w:tcPr>
          <w:p>
            <w:r>
              <w:t>string</w:t>
            </w:r>
          </w:p>
        </w:tc>
        <w:tc>
          <w:tcPr>
            <w:tcW w:type="dxa" w:w="2880"/>
          </w:tcPr>
          <w:p>
            <w:r>
              <w:t>Filter items by maximum date created (example: 2019-09-04T00:00:00 or 2019-09-04). Returns metafields created before this date.</w:t>
            </w:r>
          </w:p>
        </w:tc>
      </w:tr>
      <w:tr>
        <w:tc>
          <w:tcPr>
            <w:tcW w:type="dxa" w:w="2880"/>
          </w:tcPr>
          <w:p>
            <w:r>
              <w:t>date_modified:min</w:t>
            </w:r>
          </w:p>
        </w:tc>
        <w:tc>
          <w:tcPr>
            <w:tcW w:type="dxa" w:w="2880"/>
          </w:tcPr>
          <w:p>
            <w:r>
              <w:t>string</w:t>
            </w:r>
          </w:p>
        </w:tc>
        <w:tc>
          <w:tcPr>
            <w:tcW w:type="dxa" w:w="2880"/>
          </w:tcPr>
          <w:p>
            <w:r>
              <w:t>Filter items by minimum date modified (example: 2019-09-04T00:00:00 or 2019-09-04). Returns metafields modified after this date.</w:t>
            </w:r>
          </w:p>
        </w:tc>
      </w:tr>
      <w:tr>
        <w:tc>
          <w:tcPr>
            <w:tcW w:type="dxa" w:w="2880"/>
          </w:tcPr>
          <w:p>
            <w:r>
              <w:t>date_modified:max</w:t>
            </w:r>
          </w:p>
        </w:tc>
        <w:tc>
          <w:tcPr>
            <w:tcW w:type="dxa" w:w="2880"/>
          </w:tcPr>
          <w:p>
            <w:r>
              <w:t>string</w:t>
            </w:r>
          </w:p>
        </w:tc>
        <w:tc>
          <w:tcPr>
            <w:tcW w:type="dxa" w:w="2880"/>
          </w:tcPr>
          <w:p>
            <w:r>
              <w:t>Filter items by maximum date modified (example: 2019-09-04T00:00:00 or 2019-09-04). Returns metafields modified before this date.</w:t>
            </w:r>
          </w:p>
        </w:tc>
      </w:tr>
      <w:tr>
        <w:tc>
          <w:tcPr>
            <w:tcW w:type="dxa" w:w="2880"/>
          </w:tcPr>
          <w:p>
            <w:r>
              <w:t>before</w:t>
            </w:r>
          </w:p>
        </w:tc>
        <w:tc>
          <w:tcPr>
            <w:tcW w:type="dxa" w:w="2880"/>
          </w:tcPr>
          <w:p>
            <w:r>
              <w:t>string</w:t>
            </w:r>
          </w:p>
        </w:tc>
        <w:tc>
          <w:tcPr>
            <w:tcW w:type="dxa" w:w="2880"/>
          </w:tcPr>
          <w:p>
            <w:r>
              <w:t>Cursor indicating where to start retrieving the previous page of results (paginate backward). Not required for initial request. Use meta.cursor_pagination.end_cursor from the previous response. Cannot be used with after. When specified, page is ignored.</w:t>
            </w:r>
          </w:p>
        </w:tc>
      </w:tr>
      <w:tr>
        <w:tc>
          <w:tcPr>
            <w:tcW w:type="dxa" w:w="2880"/>
          </w:tcPr>
          <w:p>
            <w:r>
              <w:t>after</w:t>
            </w:r>
          </w:p>
        </w:tc>
        <w:tc>
          <w:tcPr>
            <w:tcW w:type="dxa" w:w="2880"/>
          </w:tcPr>
          <w:p>
            <w:r>
              <w:t>string</w:t>
            </w:r>
          </w:p>
        </w:tc>
        <w:tc>
          <w:tcPr>
            <w:tcW w:type="dxa" w:w="2880"/>
          </w:tcPr>
          <w:p>
            <w:r>
              <w:t>Cursor indicating where to start retrieving the next page of results (paginate forward). Not required for initial request. Use meta.cursor_pagination.start_cursor from the previous response. Cannot be used with before. When specified, page is ignored.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"permission_set": "read",</w:t>
        <w:br/>
        <w:t xml:space="preserve"> "namespace": "warehouse",</w:t>
        <w:br/>
        <w:t xml:space="preserve"> "key": "location_id",</w:t>
        <w:br/>
        <w:t xml:space="preserve"> "value": "1",</w:t>
        <w:br/>
        <w:t xml:space="preserve"> "description": "Internal warehouse location identifier",</w:t>
        <w:br/>
        <w:t xml:space="preserve"> "resource_type": "order",</w:t>
        <w:br/>
        <w:t xml:space="preserve"> "resource_id": 123,</w:t>
        <w:br/>
        <w:t xml:space="preserve"> "id": 456,</w:t>
        <w:br/>
        <w:t xml:space="preserve"> "date_created": "2019-09-04T00:00:00Z",</w:t>
        <w:br/>
        <w:t xml:space="preserve"> "date_modified": "2019-09-04T00:00:00Z",</w:t>
        <w:br/>
        <w:t xml:space="preserve"> "owner_client_id": "abc123client"</w:t>
        <w:br/>
        <w:t xml:space="preserve"> }</w:t>
        <w:br/>
        <w:t xml:space="preserve">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w:t>
        <w:br/>
        <w:t xml:space="preserve"> "cursor_pagination": {</w:t>
        <w:br/>
        <w:t xml:space="preserve"> "start_cursor": "eyJzdGFydCI6MX0=",</w:t>
        <w:br/>
        <w:t xml:space="preserve"> "end_cursor": "eyJlbmQiOjF9"</w:t>
        <w:br/>
        <w:t xml:space="preserve"> }</w:t>
        <w:br/>
        <w:t xml:space="preserve"> }</w:t>
        <w:br/>
        <w:t>}</w:t>
      </w:r>
    </w:p>
    <w:p>
      <w:pPr>
        <w:pStyle w:val="Heading3"/>
      </w:pPr>
      <w:r>
        <w:t>Notes on the Success Response Schema</w:t>
      </w:r>
    </w:p>
    <w:p>
      <w:pPr>
        <w:pStyle w:val="ListBullet"/>
      </w:pPr>
      <w:r>
        <w:t>Response is application/json.</w:t>
      </w:r>
    </w:p>
    <w:p>
      <w:pPr>
        <w:pStyle w:val="ListBullet"/>
      </w:pPr>
      <w:r>
        <w:t>data is a list of Metafield objects.</w:t>
      </w:r>
    </w:p>
    <w:p>
      <w:pPr>
        <w:pStyle w:val="ListBullet"/>
      </w:pPr>
      <w:r>
        <w:t>meta.pagination is a Pagination object (fields not fully specified in the scraped content).</w:t>
      </w:r>
    </w:p>
    <w:p>
      <w:pPr>
        <w:pStyle w:val="ListBullet"/>
      </w:pPr>
      <w:r>
        <w:t>meta.cursor_pagination is a CursorPagination object (fields not fully specified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metafield objects.</w:t>
            </w:r>
          </w:p>
        </w:tc>
      </w:tr>
      <w:tr>
        <w:tc>
          <w:tcPr>
            <w:tcW w:type="dxa" w:w="2880"/>
          </w:tcPr>
          <w:p>
            <w:r>
              <w:t>data[].permission_set</w:t>
            </w:r>
          </w:p>
        </w:tc>
        <w:tc>
          <w:tcPr>
            <w:tcW w:type="dxa" w:w="2880"/>
          </w:tcPr>
          <w:p>
            <w:r>
              <w:t>string</w:t>
            </w:r>
          </w:p>
        </w:tc>
        <w:tc>
          <w:tcPr>
            <w:tcW w:type="dxa" w:w="2880"/>
          </w:tcPr>
          <w:p>
            <w:r>
              <w:t>Required. Determines the visibility/writeability of the field by other API consumers. Allowed values: app_only, read, write, read_and_sf_access, write_and_sf_access.</w:t>
            </w:r>
          </w:p>
        </w:tc>
      </w:tr>
      <w:tr>
        <w:tc>
          <w:tcPr>
            <w:tcW w:type="dxa" w:w="2880"/>
          </w:tcPr>
          <w:p>
            <w:r>
              <w:t>data[].namespace</w:t>
            </w:r>
          </w:p>
        </w:tc>
        <w:tc>
          <w:tcPr>
            <w:tcW w:type="dxa" w:w="2880"/>
          </w:tcPr>
          <w:p>
            <w:r>
              <w:t>string</w:t>
            </w:r>
          </w:p>
        </w:tc>
        <w:tc>
          <w:tcPr>
            <w:tcW w:type="dxa" w:w="2880"/>
          </w:tcPr>
          <w:p>
            <w:r>
              <w:t>Namespace for the metafield (organizational). Min length: 1, max length: 64.</w:t>
            </w:r>
          </w:p>
        </w:tc>
      </w:tr>
      <w:tr>
        <w:tc>
          <w:tcPr>
            <w:tcW w:type="dxa" w:w="2880"/>
          </w:tcPr>
          <w:p>
            <w:r>
              <w:t>data[].key</w:t>
            </w:r>
          </w:p>
        </w:tc>
        <w:tc>
          <w:tcPr>
            <w:tcW w:type="dxa" w:w="2880"/>
          </w:tcPr>
          <w:p>
            <w:r>
              <w:t>string</w:t>
            </w:r>
          </w:p>
        </w:tc>
        <w:tc>
          <w:tcPr>
            <w:tcW w:type="dxa" w:w="2880"/>
          </w:tcPr>
          <w:p>
            <w:r>
              <w:t>Metafield key/name (e.g., location_id, color). Min length: 1, max length: 64.</w:t>
            </w:r>
          </w:p>
        </w:tc>
      </w:tr>
      <w:tr>
        <w:tc>
          <w:tcPr>
            <w:tcW w:type="dxa" w:w="2880"/>
          </w:tcPr>
          <w:p>
            <w:r>
              <w:t>data[].value</w:t>
            </w:r>
          </w:p>
        </w:tc>
        <w:tc>
          <w:tcPr>
            <w:tcW w:type="dxa" w:w="2880"/>
          </w:tcPr>
          <w:p>
            <w:r>
              <w:t>string</w:t>
            </w:r>
          </w:p>
        </w:tc>
        <w:tc>
          <w:tcPr>
            <w:tcW w:type="dxa" w:w="2880"/>
          </w:tcPr>
          <w:p>
            <w:r>
              <w:t>Metafield value (e.g., 1, blue). Min length: 1, max length: 65535.</w:t>
            </w:r>
          </w:p>
        </w:tc>
      </w:tr>
      <w:tr>
        <w:tc>
          <w:tcPr>
            <w:tcW w:type="dxa" w:w="2880"/>
          </w:tcPr>
          <w:p>
            <w:r>
              <w:t>data[].description</w:t>
            </w:r>
          </w:p>
        </w:tc>
        <w:tc>
          <w:tcPr>
            <w:tcW w:type="dxa" w:w="2880"/>
          </w:tcPr>
          <w:p>
            <w:r>
              <w:t>string</w:t>
            </w:r>
          </w:p>
        </w:tc>
        <w:tc>
          <w:tcPr>
            <w:tcW w:type="dxa" w:w="2880"/>
          </w:tcPr>
          <w:p>
            <w:r>
              <w:t>Description for the metafield. Max length: 255.</w:t>
            </w:r>
          </w:p>
        </w:tc>
      </w:tr>
      <w:tr>
        <w:tc>
          <w:tcPr>
            <w:tcW w:type="dxa" w:w="2880"/>
          </w:tcPr>
          <w:p>
            <w:r>
              <w:t>data[].resource_type</w:t>
            </w:r>
          </w:p>
        </w:tc>
        <w:tc>
          <w:tcPr>
            <w:tcW w:type="dxa" w:w="2880"/>
          </w:tcPr>
          <w:p>
            <w:r>
              <w:t>string</w:t>
            </w:r>
          </w:p>
        </w:tc>
        <w:tc>
          <w:tcPr>
            <w:tcW w:type="dxa" w:w="2880"/>
          </w:tcPr>
          <w:p>
            <w:r>
              <w:t>Type of resource associated with the metafield. Allowed values: order, brand, product, variant, category.</w:t>
            </w:r>
          </w:p>
        </w:tc>
      </w:tr>
      <w:tr>
        <w:tc>
          <w:tcPr>
            <w:tcW w:type="dxa" w:w="2880"/>
          </w:tcPr>
          <w:p>
            <w:r>
              <w:t>data[].resource_id</w:t>
            </w:r>
          </w:p>
        </w:tc>
        <w:tc>
          <w:tcPr>
            <w:tcW w:type="dxa" w:w="2880"/>
          </w:tcPr>
          <w:p>
            <w:r>
              <w:t>integer</w:t>
            </w:r>
          </w:p>
        </w:tc>
        <w:tc>
          <w:tcPr>
            <w:tcW w:type="dxa" w:w="2880"/>
          </w:tcPr>
          <w:p>
            <w:r>
              <w:t>Unique identifier for the associated resource.</w:t>
            </w:r>
          </w:p>
        </w:tc>
      </w:tr>
      <w:tr>
        <w:tc>
          <w:tcPr>
            <w:tcW w:type="dxa" w:w="2880"/>
          </w:tcPr>
          <w:p>
            <w:r>
              <w:t>data[].id</w:t>
            </w:r>
          </w:p>
        </w:tc>
        <w:tc>
          <w:tcPr>
            <w:tcW w:type="dxa" w:w="2880"/>
          </w:tcPr>
          <w:p>
            <w:r>
              <w:t>integer</w:t>
            </w:r>
          </w:p>
        </w:tc>
        <w:tc>
          <w:tcPr>
            <w:tcW w:type="dxa" w:w="2880"/>
          </w:tcPr>
          <w:p>
            <w:r>
              <w:t>Unique identifier for the metafield.</w:t>
            </w:r>
          </w:p>
        </w:tc>
      </w:tr>
      <w:tr>
        <w:tc>
          <w:tcPr>
            <w:tcW w:type="dxa" w:w="2880"/>
          </w:tcPr>
          <w:p>
            <w:r>
              <w:t>data[].date_created</w:t>
            </w:r>
          </w:p>
        </w:tc>
        <w:tc>
          <w:tcPr>
            <w:tcW w:type="dxa" w:w="2880"/>
          </w:tcPr>
          <w:p>
            <w:r>
              <w:t>string</w:t>
            </w:r>
          </w:p>
        </w:tc>
        <w:tc>
          <w:tcPr>
            <w:tcW w:type="dxa" w:w="2880"/>
          </w:tcPr>
          <w:p>
            <w:r>
              <w:t>Date/time when the metafield was created.</w:t>
            </w:r>
          </w:p>
        </w:tc>
      </w:tr>
      <w:tr>
        <w:tc>
          <w:tcPr>
            <w:tcW w:type="dxa" w:w="2880"/>
          </w:tcPr>
          <w:p>
            <w:r>
              <w:t>data[].date_modified</w:t>
            </w:r>
          </w:p>
        </w:tc>
        <w:tc>
          <w:tcPr>
            <w:tcW w:type="dxa" w:w="2880"/>
          </w:tcPr>
          <w:p>
            <w:r>
              <w:t>string</w:t>
            </w:r>
          </w:p>
        </w:tc>
        <w:tc>
          <w:tcPr>
            <w:tcW w:type="dxa" w:w="2880"/>
          </w:tcPr>
          <w:p>
            <w:r>
              <w:t>Date/time when the metafield was last updated.</w:t>
            </w:r>
          </w:p>
        </w:tc>
      </w:tr>
      <w:tr>
        <w:tc>
          <w:tcPr>
            <w:tcW w:type="dxa" w:w="2880"/>
          </w:tcPr>
          <w:p>
            <w:r>
              <w:t>data[].owner_client_id</w:t>
            </w:r>
          </w:p>
        </w:tc>
        <w:tc>
          <w:tcPr>
            <w:tcW w:type="dxa" w:w="2880"/>
          </w:tcPr>
          <w:p>
            <w:r>
              <w:t>string</w:t>
            </w:r>
          </w:p>
        </w:tc>
        <w:tc>
          <w:tcPr>
            <w:tcW w:type="dxa" w:w="2880"/>
          </w:tcPr>
          <w:p>
            <w:r>
              <w:t>Client ID of the metafield’s creator.</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meta.pagination</w:t>
            </w:r>
          </w:p>
        </w:tc>
        <w:tc>
          <w:tcPr>
            <w:tcW w:type="dxa" w:w="2880"/>
          </w:tcPr>
          <w:p>
            <w:r>
              <w:t>object</w:t>
            </w:r>
          </w:p>
        </w:tc>
        <w:tc>
          <w:tcPr>
            <w:tcW w:type="dxa" w:w="2880"/>
          </w:tcPr>
          <w:p>
            <w:r>
              <w:t>Pagination info (Pagination). Exact shape not provided in scraped content.</w:t>
            </w:r>
          </w:p>
        </w:tc>
      </w:tr>
      <w:tr>
        <w:tc>
          <w:tcPr>
            <w:tcW w:type="dxa" w:w="2880"/>
          </w:tcPr>
          <w:p>
            <w:r>
              <w:t>meta.cursor_pagination</w:t>
            </w:r>
          </w:p>
        </w:tc>
        <w:tc>
          <w:tcPr>
            <w:tcW w:type="dxa" w:w="2880"/>
          </w:tcPr>
          <w:p>
            <w:r>
              <w:t>object</w:t>
            </w:r>
          </w:p>
        </w:tc>
        <w:tc>
          <w:tcPr>
            <w:tcW w:type="dxa" w:w="2880"/>
          </w:tcPr>
          <w:p>
            <w:r>
              <w:t>Cursor pagination info (CursorPagination). Exact shape not provided in scraped content.</w:t>
            </w:r>
          </w:p>
        </w:tc>
      </w:tr>
    </w:tbl>
    <w:p/>
    <w:p>
      <w:pPr>
        <w:pStyle w:val="Heading3"/>
      </w:pPr>
      <w:r>
        <w:t>Available Filters</w:t>
      </w:r>
    </w:p>
    <w:p>
      <w:pPr>
        <w:pStyle w:val="ListBullet"/>
      </w:pPr>
      <w:r>
        <w:t>key, key:in</w:t>
      </w:r>
    </w:p>
    <w:p>
      <w:pPr>
        <w:pStyle w:val="ListBullet"/>
      </w:pPr>
      <w:r>
        <w:t>namespace, namespace:in</w:t>
      </w:r>
    </w:p>
    <w:p>
      <w:pPr>
        <w:pStyle w:val="ListBullet"/>
      </w:pPr>
      <w:r>
        <w:t>date_created, date_created:min, date_created:max</w:t>
      </w:r>
    </w:p>
    <w:p>
      <w:pPr>
        <w:pStyle w:val="ListBullet"/>
      </w:pPr>
      <w:r>
        <w:t>date_modified, date_modified:min, date_modified:max</w:t>
      </w:r>
    </w:p>
    <w:p>
      <w:pPr>
        <w:pStyle w:val="Heading3"/>
      </w:pPr>
      <w:r>
        <w:t>Available Sorting Options</w:t>
      </w:r>
    </w:p>
    <w:p>
      <w:pPr>
        <w:pStyle w:val="ListBullet"/>
      </w:pPr>
      <w:r>
        <w:t>direction — sort direction: asc or desc (sort field not specified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'https://api.bigcommerce.com/stores/{{BIG_COMMERCE_STORE_HASH}}/v3/orders/metafields?limit=50&amp;page=1' \</w:t>
        <w:br/>
        <w:t xml:space="preserve"> --header 'Accept: application/json'</w:t>
      </w:r>
    </w:p>
    <w:p>
      <w:pPr>
        <w:pStyle w:val="Heading3"/>
      </w:pPr>
      <w:r>
        <w:t>Example Usage</w:t>
      </w:r>
    </w:p>
    <w:p>
      <w:pPr>
        <w:pStyle w:val="Heading3"/>
      </w:pPr>
      <w:r>
        <w:t>Example 1: Filter by Namespace and Key</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'https://api.bigcommerce.com/stores/{{BIG_COMMERCE_STORE_HASH}}/v3/orders/metafields?namespace=warehouse&amp;key=location_id' \</w:t>
        <w:br/>
        <w:t xml:space="preserve"> --header 'Accept: application/json'</w:t>
      </w:r>
    </w:p>
    <w:p>
      <w:pPr>
        <w:pStyle w:val="Heading3"/>
      </w:pPr>
      <w:r>
        <w:t>Example 2: Filter by Multiple Keys (comma-separated)</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'https://api.bigcommerce.com/stores/{{BIG_COMMERCE_STORE_HASH}}/v3/orders/metafields?key:in=location_id,color&amp;limit=25' \</w:t>
        <w:br/>
        <w:t xml:space="preserve"> --header 'Accept: application/json'</w:t>
      </w:r>
    </w:p>
    <w:p>
      <w:pPr>
        <w:pStyle w:val="Heading3"/>
      </w:pPr>
      <w:r>
        <w:t>Example 3: Cursor Pagination (forward)</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'https://api.bigcommerce.com/stores/{{BIG_COMMERCE_STORE_HASH}}/v3/orders/metafields?after=eyJzdGFydCI6MX0%3D&amp;limit=50&amp;direction=asc' \</w:t>
        <w:br/>
        <w:t xml:space="preserve"> --header 'Accept: application/json'</w:t>
      </w:r>
    </w:p>
    <w:p>
      <w:pPr>
        <w:pStyle w:val="Heading3"/>
      </w:pPr>
      <w:r>
        <w:t>Behavior</w:t>
      </w:r>
    </w:p>
    <w:p>
      <w:pPr>
        <w:pStyle w:val="ListBullet"/>
      </w:pPr>
      <w:r>
        <w:t>Applies filters (key/namespace/date) if provided.</w:t>
      </w:r>
    </w:p>
    <w:p>
      <w:pPr>
        <w:pStyle w:val="ListBullet"/>
      </w:pPr>
      <w:r>
        <w:t xml:space="preserve">Applies pagination: </w:t>
        <w:br/>
        <w:br/>
        <w:t>Uses cursor pagination when before or after is provided (and ignores page).</w:t>
        <w:br/>
        <w:t>Otherwise uses offset-based pagination via page.</w:t>
      </w:r>
    </w:p>
    <w:p>
      <w:pPr>
        <w:pStyle w:val="ListBullet"/>
      </w:pPr>
      <w:r>
        <w:t>Returns a list of metafields in data plus pagination metadata in meta.</w:t>
      </w:r>
    </w:p>
    <w:p>
      <w:pPr>
        <w:pStyle w:val="Heading3"/>
      </w:pPr>
      <w:r>
        <w:t>Notes</w:t>
      </w:r>
    </w:p>
    <w:p>
      <w:pPr>
        <w:pStyle w:val="ListBullet"/>
      </w:pPr>
      <w:r>
        <w:t>key:in, namespace:in, and include_fields are provided as comma-separated lists in the query string.</w:t>
      </w:r>
    </w:p>
    <w:p>
      <w:pPr>
        <w:pStyle w:val="ListBullet"/>
      </w:pPr>
      <w:r>
        <w:t>include_fields returns the metafield id plus the specified fields.</w:t>
      </w:r>
    </w:p>
    <w:p>
      <w:pPr>
        <w:pStyle w:val="Heading3"/>
      </w:pPr>
      <w:r>
        <w:t>Gotchas</w:t>
      </w:r>
    </w:p>
    <w:p>
      <w:pPr>
        <w:pStyle w:val="ListBullet"/>
      </w:pPr>
      <w:r>
        <w:t>Do not send both before and after in the same request.</w:t>
      </w:r>
    </w:p>
    <w:p>
      <w:pPr>
        <w:pStyle w:val="ListBullet"/>
      </w:pPr>
      <w:r>
        <w:t>If you include before or after, page will be ignored.</w:t>
      </w:r>
    </w:p>
    <w:p>
      <w:pPr>
        <w:pStyle w:val="Heading3"/>
      </w:pPr>
      <w:r>
        <w:t>Error Handling</w:t>
      </w:r>
    </w:p>
    <w:p>
      <w:r>
        <w:t>Error responses were not provided in the scraped content.</w:t>
      </w:r>
    </w:p>
    <w:p>
      <w:pPr>
        <w:pStyle w:val="Heading3"/>
      </w:pPr>
      <w:r>
        <w:t>Related orderMetafields actions</w:t>
      </w:r>
    </w:p>
    <w:p>
      <w:pPr>
        <w:pStyle w:val="ListBullet"/>
      </w:pPr>
      <w:r>
        <w:t>[POST] Create Multiple Order Metafields (Batch) — /v3/orders/metafields</w:t>
      </w:r>
    </w:p>
    <w:p>
      <w:pPr>
        <w:pStyle w:val="ListBullet"/>
      </w:pPr>
      <w:r>
        <w:t>[DELETE] Delete Multiple Order Metafields — /v3/orders/metafields</w:t>
      </w:r>
    </w:p>
    <w:p>
      <w:pPr>
        <w:pStyle w:val="ListBullet"/>
      </w:pPr>
      <w:r>
        <w:t>[PUT] Update Multiple Order Metafields (Batch) — /v3/orders/metafields</w:t>
      </w:r>
    </w:p>
    <w:p>
      <w:pPr>
        <w:pStyle w:val="ListBullet"/>
      </w:pPr>
      <w:r>
        <w:t>[POST] Create an Order Metafield — /v3/orders/{{orderId}}/metafields</w:t>
      </w:r>
    </w:p>
    <w:p>
      <w:pPr>
        <w:pStyle w:val="ListBullet"/>
      </w:pPr>
      <w:r>
        <w:t>[DELETE] Delete an Order Metafield — /v3/orders/{{orderId}}/metafields/{{metafieldId}}</w:t>
      </w:r>
    </w:p>
    <w:p>
      <w:pPr>
        <w:pStyle w:val="ListBullet"/>
      </w:pPr>
      <w:r>
        <w:t>[GET] Get an Order Metafield — /orders/{{orderId}}/metafields/{{metafieldId}}</w:t>
      </w:r>
    </w:p>
    <w:p>
      <w:r>
        <w:br w:type="page"/>
      </w:r>
    </w:p>
    <w:p>
      <w:pPr>
        <w:pStyle w:val="Heading2"/>
      </w:pPr>
      <w:r>
        <w:t>86. [DELETE] Delete a Store's Blog Post</w:t>
      </w:r>
    </w:p>
    <w:p>
      <w:r>
        <w:rPr>
          <w:b/>
        </w:rPr>
        <w:t xml:space="preserve">Endpoint: </w:t>
      </w:r>
      <w:r>
        <w:rPr>
          <w:rFonts w:ascii="Courier New" w:hAnsi="Courier New"/>
          <w:sz w:val="18"/>
        </w:rPr>
        <w:t>/v2/blog/posts/{{id}}</w:t>
      </w:r>
    </w:p>
    <w:p>
      <w:pPr>
        <w:pStyle w:val="Heading3"/>
      </w:pPr>
      <w:r>
        <w:t>Method</w:t>
      </w:r>
    </w:p>
    <w:p>
      <w:r>
        <w:t>DELETE</w:t>
      </w:r>
    </w:p>
    <w:p>
      <w:pPr>
        <w:pStyle w:val="Heading3"/>
      </w:pPr>
      <w:r>
        <w:t>URL</w:t>
      </w:r>
    </w:p>
    <w:p>
      <w:r>
        <w:t>https://api.bigcommerce.com/stores/{{BIG_COMMERCE_STORE_HASH}}/v2/blog/posts/{{id}}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blog post by its ID.</w:t>
      </w:r>
    </w:p>
    <w:p>
      <w:pPr>
        <w:pStyle w:val="Heading3"/>
      </w:pPr>
      <w:r>
        <w:t>Enforcement Rules</w:t>
      </w:r>
    </w:p>
    <w:p>
      <w:pPr>
        <w:pStyle w:val="ListBullet"/>
      </w:pPr>
      <w:r>
        <w:t>The id path parameter must always be present and must be a non-empty value.</w:t>
      </w:r>
    </w:p>
    <w:p>
      <w:pPr>
        <w:pStyle w:val="ListBullet"/>
      </w:pPr>
      <w:r>
        <w:t>Always construct the path as /v2/blog/posts/{{id}}, where {{id}} is the blog post ID.</w:t>
      </w:r>
    </w:p>
    <w:p>
      <w:pPr>
        <w:pStyle w:val="ListBullet"/>
      </w:pPr>
      <w:r>
        <w:t>Do not call the API with a missing or empty id (e.g., avoid /v2/blog/posts/).</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/v2/blog/posts/123</w:t>
      </w:r>
    </w:p>
    <w:p>
      <w:pPr>
        <w:pStyle w:val="Heading3"/>
      </w:pPr>
      <w:r>
        <w:t>Invalid Examples</w:t>
      </w:r>
    </w:p>
    <w:p>
      <w:r>
        <w:rPr>
          <w:b/>
          <w:color w:val="666666"/>
          <w:sz w:val="16"/>
        </w:rPr>
        <w:t>[http]</w:t>
      </w:r>
    </w:p>
    <w:p>
      <w:pPr>
        <w:shd w:fill="F2F2F2" w:val="clear"/>
      </w:pPr>
      <w:r>
        <w:rPr>
          <w:rFonts w:ascii="Courier New" w:hAnsi="Courier New"/>
          <w:sz w:val="17"/>
        </w:rPr>
        <w:t>/v2/blog/posts/</w:t>
        <w:br/>
        <w:t>/v2/blog/posts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blog post. Sent as a path parameter in the URL.</w:t>
            </w:r>
          </w:p>
        </w:tc>
      </w:tr>
    </w:tbl>
    <w:p/>
    <w:p>
      <w:pPr>
        <w:pStyle w:val="Heading3"/>
      </w:pPr>
      <w:r>
        <w:t>Response</w:t>
      </w:r>
    </w:p>
    <w:p>
      <w:pPr>
        <w:pStyle w:val="Heading3"/>
      </w:pPr>
      <w:r>
        <w:t>Success Response (204 No Content)</w:t>
      </w:r>
    </w:p>
    <w:p>
      <w:r>
        <w:t>No response body is returned.</w:t>
      </w:r>
    </w:p>
    <w:p>
      <w:pPr>
        <w:pStyle w:val="Heading3"/>
      </w:pPr>
      <w:r>
        <w:t>Error Handling</w:t>
      </w:r>
    </w:p>
    <w:p>
      <w:r>
        <w:t>(Only 204 success was provided in the scraped documentation; no error responses were documented.)</w:t>
      </w:r>
    </w:p>
    <w:p>
      <w:pPr>
        <w:pStyle w:val="Heading3"/>
      </w:pPr>
      <w:r>
        <w:t>Related blogPosts actions</w:t>
      </w:r>
    </w:p>
    <w:p>
      <w:pPr>
        <w:pStyle w:val="ListBullet"/>
      </w:pPr>
      <w:r>
        <w:t>[GET] Get a Count of All Blog Posts — /v2/blog/posts/count</w:t>
      </w:r>
    </w:p>
    <w:p>
      <w:pPr>
        <w:pStyle w:val="ListBullet"/>
      </w:pPr>
      <w:r>
        <w:t>[POST] Create a Blog Post — /v2/blog/posts</w:t>
      </w:r>
    </w:p>
    <w:p>
      <w:pPr>
        <w:pStyle w:val="ListBullet"/>
      </w:pPr>
      <w:r>
        <w:t>[DELETE] Delete Blog Posts (Page) — /v2/blog/posts</w:t>
      </w:r>
    </w:p>
    <w:p>
      <w:pPr>
        <w:pStyle w:val="ListBullet"/>
      </w:pPr>
      <w:r>
        <w:t>[GET] Get a Blog Post — /v2/blog/posts/{{id}}</w:t>
      </w:r>
    </w:p>
    <w:p>
      <w:pPr>
        <w:pStyle w:val="ListBullet"/>
      </w:pPr>
      <w:r>
        <w:t>[GET] List All Blog Posts — /v2/blog/posts</w:t>
      </w:r>
    </w:p>
    <w:p>
      <w:pPr>
        <w:pStyle w:val="ListBullet"/>
      </w:pPr>
      <w:r>
        <w:t>[PUT] Update a Blog Post — /v2/blog/posts/{{id}}</w:t>
      </w:r>
    </w:p>
    <w:p>
      <w:r>
        <w:br w:type="page"/>
      </w:r>
    </w:p>
    <w:p>
      <w:pPr>
        <w:pStyle w:val="Heading2"/>
      </w:pPr>
      <w:r>
        <w:t>87. [GET] Get a Count of All Blog Posts</w:t>
      </w:r>
    </w:p>
    <w:p>
      <w:r>
        <w:rPr>
          <w:b/>
        </w:rPr>
        <w:t xml:space="preserve">Endpoint: </w:t>
      </w:r>
      <w:r>
        <w:rPr>
          <w:rFonts w:ascii="Courier New" w:hAnsi="Courier New"/>
          <w:sz w:val="18"/>
        </w:rPr>
        <w:t>/v2/blog/posts/count</w:t>
      </w:r>
    </w:p>
    <w:p>
      <w:pPr>
        <w:pStyle w:val="Heading3"/>
      </w:pPr>
      <w:r>
        <w:t>Prerequisites</w:t>
      </w:r>
    </w:p>
    <w:p>
      <w:pPr>
        <w:pStyle w:val="ListBullet"/>
      </w:pPr>
      <w:r>
        <w:t>Store must have the Blog feature enabled (and blog posts available to count)</w:t>
      </w:r>
    </w:p>
    <w:p>
      <w:pPr>
        <w:pStyle w:val="Heading3"/>
      </w:pPr>
      <w:r>
        <w:t>Method</w:t>
      </w:r>
    </w:p>
    <w:p>
      <w:r>
        <w:t>GET</w:t>
      </w:r>
    </w:p>
    <w:p>
      <w:pPr>
        <w:pStyle w:val="Heading3"/>
      </w:pPr>
      <w:r>
        <w:t>URL</w:t>
      </w:r>
    </w:p>
    <w:p>
      <w:r>
        <w:t>https://api.bigcommerce.com/stores/{{BIG_COMMERCE_STORE_HASH}}/v2/blog/posts/count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count of all blog posts in the store.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27</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Total number of blog posts.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'https://api.bigcommerce.com/stores/{{BIG_COMMERCE_STORE_HASH}}/v2/blog/posts/count' \</w:t>
        <w:br/>
        <w:t xml:space="preserve"> --header 'Accept: application/json'</w:t>
      </w:r>
    </w:p>
    <w:p>
      <w:pPr>
        <w:pStyle w:val="Heading3"/>
      </w:pPr>
      <w:r>
        <w:t>Related blogPosts actions</w:t>
      </w:r>
    </w:p>
    <w:p>
      <w:pPr>
        <w:pStyle w:val="ListBullet"/>
      </w:pPr>
      <w:r>
        <w:t>[DELETE] Delete a Store's Blog Post — /v2/blog/posts/{{id}}</w:t>
      </w:r>
    </w:p>
    <w:p>
      <w:pPr>
        <w:pStyle w:val="ListBullet"/>
      </w:pPr>
      <w:r>
        <w:t>[POST] Create a Blog Post — /v2/blog/posts</w:t>
      </w:r>
    </w:p>
    <w:p>
      <w:pPr>
        <w:pStyle w:val="ListBullet"/>
      </w:pPr>
      <w:r>
        <w:t>[DELETE] Delete Blog Posts (Page) — /v2/blog/posts</w:t>
      </w:r>
    </w:p>
    <w:p>
      <w:pPr>
        <w:pStyle w:val="ListBullet"/>
      </w:pPr>
      <w:r>
        <w:t>[GET] Get a Blog Post — /v2/blog/posts/{{id}}</w:t>
      </w:r>
    </w:p>
    <w:p>
      <w:pPr>
        <w:pStyle w:val="ListBullet"/>
      </w:pPr>
      <w:r>
        <w:t>[GET] List All Blog Posts — /v2/blog/posts</w:t>
      </w:r>
    </w:p>
    <w:p>
      <w:pPr>
        <w:pStyle w:val="ListBullet"/>
      </w:pPr>
      <w:r>
        <w:t>[PUT] Update a Blog Post — /v2/blog/posts/{{id}}</w:t>
      </w:r>
    </w:p>
    <w:p>
      <w:r>
        <w:br w:type="page"/>
      </w:r>
    </w:p>
    <w:p>
      <w:pPr>
        <w:pStyle w:val="Heading2"/>
      </w:pPr>
      <w:r>
        <w:t>88. [GET] List Blog Tags</w:t>
      </w:r>
    </w:p>
    <w:p>
      <w:r>
        <w:rPr>
          <w:b/>
        </w:rPr>
        <w:t xml:space="preserve">Endpoint: </w:t>
      </w:r>
      <w:r>
        <w:rPr>
          <w:rFonts w:ascii="Courier New" w:hAnsi="Courier New"/>
          <w:sz w:val="18"/>
        </w:rPr>
        <w:t>/v2/blog/tags</w:t>
      </w:r>
    </w:p>
    <w:p>
      <w:pPr>
        <w:pStyle w:val="Heading3"/>
      </w:pPr>
      <w:r>
        <w:t>Method</w:t>
      </w:r>
    </w:p>
    <w:p>
      <w:r>
        <w:t>GET</w:t>
      </w:r>
    </w:p>
    <w:p>
      <w:pPr>
        <w:pStyle w:val="Heading3"/>
      </w:pPr>
      <w:r>
        <w:t>URL</w:t>
      </w:r>
    </w:p>
    <w:p>
      <w:r>
        <w:t>https://api.bigcommerce.com/stores/{{BIG_COMMERCE_STORE_HASH}}/v2/blog/tags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Blog Tags.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w:t>
        <w:br/>
        <w:t xml:space="preserve"> "tag": "Announcements",</w:t>
        <w:br/>
        <w:t xml:space="preserve"> "post_ids": [</w:t>
        <w:br/>
        <w:t xml:space="preserve"> 101,</w:t>
        <w:br/>
        <w:t xml:space="preserve"> 205</w:t>
        <w:br/>
        <w:t xml:space="preserve"> ]</w:t>
        <w:br/>
        <w:t xml:space="preserve"> },</w:t>
        <w:br/>
        <w:t xml:space="preserve"> {</w:t>
        <w:br/>
        <w:t xml:space="preserve"> "tag": "How-To",</w:t>
        <w:br/>
        <w:t xml:space="preserve"> "post_ids": [</w:t>
        <w:br/>
        <w:t xml:space="preserve"> 150</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[0]</w:t>
            </w:r>
          </w:p>
        </w:tc>
        <w:tc>
          <w:tcPr>
            <w:tcW w:type="dxa" w:w="2880"/>
          </w:tcPr>
          <w:p>
            <w:r>
              <w:t>array</w:t>
            </w:r>
          </w:p>
        </w:tc>
        <w:tc>
          <w:tcPr>
            <w:tcW w:type="dxa" w:w="2880"/>
          </w:tcPr>
          <w:p>
            <w:r>
              <w:t>An array containing blog tag objects.</w:t>
            </w:r>
          </w:p>
        </w:tc>
      </w:tr>
      <w:tr>
        <w:tc>
          <w:tcPr>
            <w:tcW w:type="dxa" w:w="2880"/>
          </w:tcPr>
          <w:p>
            <w:r>
              <w:t>[0].tag</w:t>
            </w:r>
          </w:p>
        </w:tc>
        <w:tc>
          <w:tcPr>
            <w:tcW w:type="dxa" w:w="2880"/>
          </w:tcPr>
          <w:p>
            <w:r>
              <w:t>string</w:t>
            </w:r>
          </w:p>
        </w:tc>
        <w:tc>
          <w:tcPr>
            <w:tcW w:type="dxa" w:w="2880"/>
          </w:tcPr>
          <w:p>
            <w:r>
              <w:t>The blog tag name.</w:t>
            </w:r>
          </w:p>
        </w:tc>
      </w:tr>
      <w:tr>
        <w:tc>
          <w:tcPr>
            <w:tcW w:type="dxa" w:w="2880"/>
          </w:tcPr>
          <w:p>
            <w:r>
              <w:t>[0].post_ids</w:t>
            </w:r>
          </w:p>
        </w:tc>
        <w:tc>
          <w:tcPr>
            <w:tcW w:type="dxa" w:w="2880"/>
          </w:tcPr>
          <w:p>
            <w:r>
              <w:t>array</w:t>
            </w:r>
          </w:p>
        </w:tc>
        <w:tc>
          <w:tcPr>
            <w:tcW w:type="dxa" w:w="2880"/>
          </w:tcPr>
          <w:p>
            <w:r>
              <w:t>List of blog post IDs associated with this tag.</w:t>
            </w:r>
          </w:p>
        </w:tc>
      </w:tr>
      <w:tr>
        <w:tc>
          <w:tcPr>
            <w:tcW w:type="dxa" w:w="2880"/>
          </w:tcPr>
          <w:p>
            <w:r>
              <w:t>[0].post_ids[]</w:t>
            </w:r>
          </w:p>
        </w:tc>
        <w:tc>
          <w:tcPr>
            <w:tcW w:type="dxa" w:w="2880"/>
          </w:tcPr>
          <w:p>
            <w:r>
              <w:t>integer</w:t>
            </w:r>
          </w:p>
        </w:tc>
        <w:tc>
          <w:tcPr>
            <w:tcW w:type="dxa" w:w="2880"/>
          </w:tcPr>
          <w:p>
            <w:r>
              <w:t>A blog post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'https://api.bigcommerce.com/stores/{{BIG_COMMERCE_STORE_HASH}}/v2/blog/tags' \</w:t>
        <w:br/>
        <w:t xml:space="preserve"> --header 'Accept: application/json'</w:t>
      </w:r>
    </w:p>
    <w:p>
      <w:r>
        <w:br w:type="page"/>
      </w:r>
    </w:p>
    <w:p>
      <w:pPr>
        <w:pStyle w:val="Heading2"/>
      </w:pPr>
      <w:r>
        <w:t>89. [DELETE] Delete a Brand</w:t>
      </w:r>
    </w:p>
    <w:p>
      <w:r>
        <w:rPr>
          <w:b/>
        </w:rPr>
        <w:t xml:space="preserve">Endpoint: </w:t>
      </w:r>
      <w:r>
        <w:rPr>
          <w:rFonts w:ascii="Courier New" w:hAnsi="Courier New"/>
          <w:sz w:val="18"/>
        </w:rPr>
        <w:t>/v3/catalog/brands/{{brandId}}</w:t>
      </w:r>
    </w:p>
    <w:p>
      <w:pPr>
        <w:pStyle w:val="Heading3"/>
      </w:pPr>
      <w:r>
        <w:t>Prerequisites</w:t>
      </w:r>
    </w:p>
    <w:p>
      <w:pPr>
        <w:pStyle w:val="ListBullet"/>
      </w:pPr>
      <w:r>
        <w:t>You must have permission to manage catalog brands in the store.</w:t>
      </w:r>
    </w:p>
    <w:p>
      <w:pPr>
        <w:pStyle w:val="Heading3"/>
      </w:pPr>
      <w:r>
        <w:t>Method</w:t>
      </w:r>
    </w:p>
    <w:p>
      <w:r>
        <w:t>DELETE</w:t>
      </w:r>
    </w:p>
    <w:p>
      <w:pPr>
        <w:pStyle w:val="Heading3"/>
      </w:pPr>
      <w:r>
        <w:t>URL</w:t>
      </w:r>
    </w:p>
    <w:p>
      <w:r>
        <w:t>https://api.bigcommerce.com/stores/{{BIG_COMMERCE_STORE_HASH}}/v3/catalog/brands/{{brand_id}}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brand by its brand ID.</w:t>
      </w:r>
    </w:p>
    <w:p>
      <w:pPr>
        <w:pStyle w:val="Heading3"/>
      </w:pPr>
      <w:r>
        <w:t>Enforcement Rules</w:t>
      </w:r>
    </w:p>
    <w:p>
      <w:pPr>
        <w:pStyle w:val="ListBullet"/>
      </w:pPr>
      <w:r>
        <w:t>The brand_id path parameter must always be present and must be a non-empty integer.</w:t>
      </w:r>
    </w:p>
    <w:p>
      <w:pPr>
        <w:pStyle w:val="ListBullet"/>
      </w:pPr>
      <w:r>
        <w:t>Always construct the path as /v3/catalog/brands/{{brand_id}}, where {{brand_id}} is a non-empty integer.</w:t>
      </w:r>
    </w:p>
    <w:p>
      <w:pPr>
        <w:pStyle w:val="ListBullet"/>
      </w:pPr>
      <w:r>
        <w:t>Do not call the API with a missing or empty brand_id (e.g., avoid /v3/catalog/brands/).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/v3/catalog/brands/12</w:t>
        <w:br/>
        <w:t>/v3/catalog/brands/987</w:t>
      </w:r>
    </w:p>
    <w:p>
      <w:pPr>
        <w:pStyle w:val="Heading3"/>
      </w:pPr>
      <w:r>
        <w:t>Invalid Examples</w:t>
      </w:r>
    </w:p>
    <w:p>
      <w:r>
        <w:rPr>
          <w:b/>
          <w:color w:val="666666"/>
          <w:sz w:val="16"/>
        </w:rPr>
        <w:t>[http]</w:t>
      </w:r>
    </w:p>
    <w:p>
      <w:pPr>
        <w:shd w:fill="F2F2F2" w:val="clear"/>
      </w:pPr>
      <w:r>
        <w:rPr>
          <w:rFonts w:ascii="Courier New" w:hAnsi="Courier New"/>
          <w:sz w:val="17"/>
        </w:rPr>
        <w:t>/v3/catalog/brands/</w:t>
        <w:br/>
        <w:t>/v3/catalog/brands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integer</w:t>
            </w:r>
          </w:p>
        </w:tc>
        <w:tc>
          <w:tcPr>
            <w:tcW w:type="dxa" w:w="2880"/>
          </w:tcPr>
          <w:p>
            <w:r>
              <w:t>The ID of the brand to delete.</w:t>
            </w:r>
          </w:p>
        </w:tc>
      </w:tr>
    </w:tbl>
    <w:p/>
    <w:p>
      <w:pPr>
        <w:pStyle w:val="Heading3"/>
      </w:pPr>
      <w:r>
        <w:t>Response</w:t>
      </w:r>
    </w:p>
    <w:p>
      <w:pPr>
        <w:pStyle w:val="Heading3"/>
      </w:pPr>
      <w:r>
        <w:t>Success Response (204 No Content)</w:t>
      </w:r>
    </w:p>
    <w:p>
      <w:r>
        <w:t>No response body is returned.</w:t>
      </w:r>
    </w:p>
    <w:p>
      <w:pPr>
        <w:pStyle w:val="Heading3"/>
      </w:pPr>
      <w:r>
        <w:t>Error Response (401 Unauthorized)</w:t>
      </w:r>
    </w:p>
    <w:p>
      <w:r>
        <w:rPr>
          <w:b/>
          <w:color w:val="666666"/>
          <w:sz w:val="16"/>
        </w:rPr>
        <w:t>[json]</w:t>
      </w:r>
    </w:p>
    <w:p>
      <w:pPr>
        <w:shd w:fill="F2F2F2" w:val="clear"/>
      </w:pPr>
      <w:r>
        <w:rPr>
          <w:rFonts w:ascii="Courier New" w:hAnsi="Courier New"/>
          <w:sz w:val="17"/>
        </w:rPr>
        <w:t>"Unauthorized"</w:t>
      </w:r>
    </w:p>
    <w:p>
      <w:r>
        <w:rPr>
          <w:b/>
        </w:rPr>
        <w:t>Note: Media type: text/plain</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"title": "Forbidden",</w:t>
        <w:br/>
        <w:t xml:space="preserve"> "type": "string"</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"Not Found",</w:t>
        <w:br/>
        <w:t xml:space="preserve"> "type": "string"</w:t>
        <w:br/>
        <w:t>}</w:t>
      </w:r>
    </w:p>
    <w:p>
      <w:pPr>
        <w:pStyle w:val="Heading3"/>
      </w:pPr>
      <w:r>
        <w:t>Response Fields</w:t>
      </w:r>
    </w:p>
    <w:p>
      <w:pPr>
        <w:pStyle w:val="Heading3"/>
      </w:pPr>
      <w:r>
        <w:t>403 / 404 error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The HTTP status code.</w:t>
            </w:r>
          </w:p>
        </w:tc>
      </w:tr>
      <w:tr>
        <w:tc>
          <w:tcPr>
            <w:tcW w:type="dxa" w:w="2880"/>
          </w:tcPr>
          <w:p>
            <w:r>
              <w:t>title</w:t>
            </w:r>
          </w:p>
        </w:tc>
        <w:tc>
          <w:tcPr>
            <w:tcW w:type="dxa" w:w="2880"/>
          </w:tcPr>
          <w:p>
            <w:r>
              <w:t>string</w:t>
            </w:r>
          </w:p>
        </w:tc>
        <w:tc>
          <w:tcPr>
            <w:tcW w:type="dxa" w:w="2880"/>
          </w:tcPr>
          <w:p>
            <w:r>
              <w:t>The error title describing the particular error.</w:t>
            </w:r>
          </w:p>
        </w:tc>
      </w:tr>
      <w:tr>
        <w:tc>
          <w:tcPr>
            <w:tcW w:type="dxa" w:w="2880"/>
          </w:tcPr>
          <w:p>
            <w:r>
              <w:t>type</w:t>
            </w:r>
          </w:p>
        </w:tc>
        <w:tc>
          <w:tcPr>
            <w:tcW w:type="dxa" w:w="2880"/>
          </w:tcPr>
          <w:p>
            <w:r>
              <w:t>string</w:t>
            </w:r>
          </w:p>
        </w:tc>
        <w:tc>
          <w:tcPr>
            <w:tcW w:type="dxa" w:w="2880"/>
          </w:tcPr>
          <w:p>
            <w:r>
              <w:t>The 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'https://api.bigcommerce.com/stores/{{BIG_COMMERCE_STORE_HASH}}/v3/catalog/brands/12' \</w:t>
        <w:br/>
        <w:t xml:space="preserve"> --header 'Accept: application/json'</w:t>
      </w:r>
    </w:p>
    <w:p>
      <w:pPr>
        <w:pStyle w:val="Heading3"/>
      </w:pPr>
      <w:r>
        <w:t>Behavior</w:t>
      </w:r>
    </w:p>
    <w:p>
      <w:pPr>
        <w:pStyle w:val="ListBullet"/>
      </w:pPr>
      <w:r>
        <w:t>Validates that brand_id refers to an existing brand in the store.</w:t>
      </w:r>
    </w:p>
    <w:p>
      <w:pPr>
        <w:pStyle w:val="ListBullet"/>
      </w:pPr>
      <w:r>
        <w:t>Deletes the brand resource.</w:t>
      </w:r>
    </w:p>
    <w:p>
      <w:pPr>
        <w:pStyle w:val="ListBullet"/>
      </w:pPr>
      <w:r>
        <w:t>Returns 204 No Content on success.</w:t>
      </w:r>
    </w:p>
    <w:p>
      <w:pPr>
        <w:pStyle w:val="Heading3"/>
      </w:pPr>
      <w:r>
        <w:t>Error Handling</w:t>
      </w:r>
    </w:p>
    <w:p>
      <w:pPr>
        <w:pStyle w:val="ListBullet"/>
      </w:pPr>
      <w:r>
        <w:t>401 Unauthorized: Request is not authorized.</w:t>
      </w:r>
    </w:p>
    <w:p>
      <w:pPr>
        <w:pStyle w:val="ListBullet"/>
      </w:pPr>
      <w:r>
        <w:t>403 Forbidden: Authenticated but not permitted to delete brands.</w:t>
      </w:r>
    </w:p>
    <w:p>
      <w:pPr>
        <w:pStyle w:val="ListBullet"/>
      </w:pPr>
      <w:r>
        <w:t>404 Not Found: The brand with the specified brand_id does not exist.</w:t>
      </w:r>
    </w:p>
    <w:p>
      <w:pPr>
        <w:pStyle w:val="Heading3"/>
      </w:pPr>
      <w:r>
        <w:t>Related brands actions</w:t>
      </w:r>
    </w:p>
    <w:p>
      <w:pPr>
        <w:pStyle w:val="ListBullet"/>
      </w:pPr>
      <w:r>
        <w:t>[POST] Create a Brand (Catalog) — /v3/catalog/brands</w:t>
      </w:r>
    </w:p>
    <w:p>
      <w:pPr>
        <w:pStyle w:val="ListBullet"/>
      </w:pPr>
      <w:r>
        <w:t>[DELETE] Delete Brands (Filtered by Name) — /v3/catalog/brands</w:t>
      </w:r>
    </w:p>
    <w:p>
      <w:pPr>
        <w:pStyle w:val="ListBullet"/>
      </w:pPr>
      <w:r>
        <w:t>[GET] Get a Brand — /v3/catalog/brands/{{brandId}}</w:t>
      </w:r>
    </w:p>
    <w:p>
      <w:pPr>
        <w:pStyle w:val="ListBullet"/>
      </w:pPr>
      <w:r>
        <w:t>[GET] List Brands — /v3/catalog/brands</w:t>
      </w:r>
    </w:p>
    <w:p>
      <w:pPr>
        <w:pStyle w:val="ListBullet"/>
      </w:pPr>
      <w:r>
        <w:t>[PUT] Update a Brand — /v3/catalog/brands/{{brandId}}</w:t>
      </w:r>
    </w:p>
    <w:p>
      <w:pPr>
        <w:pStyle w:val="ListBullet"/>
      </w:pPr>
      <w:r>
        <w:t>[DELETE] Delete a Brand's Image — /v3/catalog/brands/{{brandId}}/image</w:t>
      </w:r>
    </w:p>
    <w:p>
      <w:r>
        <w:br w:type="page"/>
      </w:r>
    </w:p>
    <w:p>
      <w:pPr>
        <w:pStyle w:val="Heading2"/>
      </w:pPr>
      <w:r>
        <w:t>90. [DELETE] Delete a Product's Bulk Pricing Rule</w:t>
      </w:r>
    </w:p>
    <w:p>
      <w:r>
        <w:rPr>
          <w:b/>
        </w:rPr>
        <w:t xml:space="preserve">Endpoint: </w:t>
      </w:r>
      <w:r>
        <w:rPr>
          <w:rFonts w:ascii="Courier New" w:hAnsi="Courier New"/>
          <w:sz w:val="18"/>
        </w:rPr>
        <w:t>/v3/catalog/products/{{productId}}/bulk-pricing-rules/{{bulkPricingRuleId}}</w:t>
      </w:r>
    </w:p>
    <w:p>
      <w:pPr>
        <w:pStyle w:val="Heading3"/>
      </w:pPr>
      <w:r>
        <w:t>Prerequisites</w:t>
      </w:r>
    </w:p>
    <w:p>
      <w:pPr>
        <w:pStyle w:val="ListBullet"/>
      </w:pPr>
      <w:r>
        <w:t>You must have access to manage the product’s catalog pricing rules.</w:t>
      </w:r>
    </w:p>
    <w:p>
      <w:pPr>
        <w:pStyle w:val="Heading3"/>
      </w:pPr>
      <w:r>
        <w:t>Method</w:t>
      </w:r>
    </w:p>
    <w:p>
      <w:r>
        <w:t>DELETE</w:t>
      </w:r>
    </w:p>
    <w:p>
      <w:pPr>
        <w:pStyle w:val="Heading3"/>
      </w:pPr>
      <w:r>
        <w:t>URL</w:t>
      </w:r>
    </w:p>
    <w:p>
      <w:r>
        <w:t>https://api.bigcommerce.com/stores/{{BIG_COMMERCE_STORE_HASH}}/v3/catalog/products/{{product_id}}/bulk-pricing-rules/{{bulk_pricing_rule_id}}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Bulk Pricing Rule associated with a specific product.</w:t>
      </w:r>
    </w:p>
    <w:p>
      <w:pPr>
        <w:pStyle w:val="Heading3"/>
      </w:pPr>
      <w:r>
        <w:t>Enforcement Rules</w:t>
      </w:r>
    </w:p>
    <w:p>
      <w:pPr>
        <w:pStyle w:val="ListBullet"/>
      </w:pPr>
      <w:r>
        <w:t>The product_id path parameter must always be present.</w:t>
      </w:r>
    </w:p>
    <w:p>
      <w:pPr>
        <w:pStyle w:val="ListBullet"/>
      </w:pPr>
      <w:r>
        <w:t>The bulk_pricing_rule_id path parameter must always be present.</w:t>
      </w:r>
    </w:p>
    <w:p>
      <w:pPr>
        <w:pStyle w:val="ListBullet"/>
      </w:pPr>
      <w:r>
        <w:t>Always construct the path as /v3/catalog/products/{{product_id}}/bulk-pricing-rules/{{bulk_pricing_rule_id}}, where both path parameters are non-empty.</w:t>
      </w:r>
    </w:p>
    <w:p>
      <w:pPr>
        <w:pStyle w:val="ListBullet"/>
      </w:pPr>
      <w:r>
        <w:t>Do not call the API with missing or empty path parameters (e.g., avoid /products//bulk-pricing-rules/).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/v3/catalog/products/123/bulk-pricing-rules/456</w:t>
      </w:r>
    </w:p>
    <w:p>
      <w:pPr>
        <w:pStyle w:val="Heading3"/>
      </w:pPr>
      <w:r>
        <w:t>Invalid Examples</w:t>
      </w:r>
    </w:p>
    <w:p>
      <w:r>
        <w:rPr>
          <w:b/>
          <w:color w:val="666666"/>
          <w:sz w:val="16"/>
        </w:rPr>
        <w:t>[http]</w:t>
      </w:r>
    </w:p>
    <w:p>
      <w:pPr>
        <w:shd w:fill="F2F2F2" w:val="clear"/>
      </w:pPr>
      <w:r>
        <w:rPr>
          <w:rFonts w:ascii="Courier New" w:hAnsi="Courier New"/>
          <w:sz w:val="17"/>
        </w:rPr>
        <w:t>/v3/catalog/products//bulk-pricing-rules/456</w:t>
        <w:br/>
        <w:t>/v3/catalog/products/123/bulk-pricing-rules/</w:t>
        <w:br/>
        <w:t>/v3/catalog/products/bulk-pricing-rules/456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resource belongs.</w:t>
            </w:r>
          </w:p>
        </w:tc>
      </w:tr>
      <w:tr>
        <w:tc>
          <w:tcPr>
            <w:tcW w:type="dxa" w:w="2880"/>
          </w:tcPr>
          <w:p>
            <w:r>
              <w:t>bulk_pricing_rule_id</w:t>
            </w:r>
          </w:p>
        </w:tc>
        <w:tc>
          <w:tcPr>
            <w:tcW w:type="dxa" w:w="2880"/>
          </w:tcPr>
          <w:p>
            <w:r>
              <w:t>integer</w:t>
            </w:r>
          </w:p>
        </w:tc>
        <w:tc>
          <w:tcPr>
            <w:tcW w:type="dxa" w:w="2880"/>
          </w:tcPr>
          <w:p>
            <w:r>
              <w:t>The ID of the BulkPricingRule.</w:t>
            </w:r>
          </w:p>
        </w:tc>
      </w:tr>
    </w:tbl>
    <w:p/>
    <w:p>
      <w:pPr>
        <w:pStyle w:val="Heading3"/>
      </w:pPr>
      <w:r>
        <w:t>Response</w:t>
      </w:r>
    </w:p>
    <w:p>
      <w:pPr>
        <w:pStyle w:val="Heading3"/>
      </w:pPr>
      <w:r>
        <w:t>Success Response (204 No Content)</w:t>
      </w:r>
    </w:p>
    <w:p>
      <w:r>
        <w:t>No response body.</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error title describing the particular error.",</w:t>
        <w:br/>
        <w:t xml:space="preserve"> "type": "string",</w:t>
        <w:br/>
        <w:t xml:space="preserve"> "instance":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404 HTTP status code.</w:t>
            </w:r>
          </w:p>
        </w:tc>
      </w:tr>
      <w:tr>
        <w:tc>
          <w:tcPr>
            <w:tcW w:type="dxa" w:w="2880"/>
          </w:tcPr>
          <w:p>
            <w:r>
              <w:t>title</w:t>
            </w:r>
          </w:p>
        </w:tc>
        <w:tc>
          <w:tcPr>
            <w:tcW w:type="dxa" w:w="2880"/>
          </w:tcPr>
          <w:p>
            <w:r>
              <w:t>string</w:t>
            </w:r>
          </w:p>
        </w:tc>
        <w:tc>
          <w:tcPr>
            <w:tcW w:type="dxa" w:w="2880"/>
          </w:tcPr>
          <w:p>
            <w:r>
              <w:t>The error title describing the particular error.</w:t>
            </w:r>
          </w:p>
        </w:tc>
      </w:tr>
      <w:tr>
        <w:tc>
          <w:tcPr>
            <w:tcW w:type="dxa" w:w="2880"/>
          </w:tcPr>
          <w:p>
            <w:r>
              <w:t>type</w:t>
            </w:r>
          </w:p>
        </w:tc>
        <w:tc>
          <w:tcPr>
            <w:tcW w:type="dxa" w:w="2880"/>
          </w:tcPr>
          <w:p>
            <w:r>
              <w:t>string</w:t>
            </w:r>
          </w:p>
        </w:tc>
        <w:tc>
          <w:tcPr>
            <w:tcW w:type="dxa" w:w="2880"/>
          </w:tcPr>
          <w:p>
            <w:r>
              <w:t>Error type identifier.</w:t>
            </w:r>
          </w:p>
        </w:tc>
      </w:tr>
      <w:tr>
        <w:tc>
          <w:tcPr>
            <w:tcW w:type="dxa" w:w="2880"/>
          </w:tcPr>
          <w:p>
            <w:r>
              <w:t>instance</w:t>
            </w:r>
          </w:p>
        </w:tc>
        <w:tc>
          <w:tcPr>
            <w:tcW w:type="dxa" w:w="2880"/>
          </w:tcPr>
          <w:p>
            <w:r>
              <w:t>string</w:t>
            </w:r>
          </w:p>
        </w:tc>
        <w:tc>
          <w:tcPr>
            <w:tcW w:type="dxa" w:w="2880"/>
          </w:tcPr>
          <w:p>
            <w:r>
              <w:t>Error instance identifier (often a URI/reference).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'https://api.bigcommerce.com/stores/{{BIG_COMMERCE_STORE_HASH}}/v3/catalog/products/123/bulk-pricing-rules/456'</w:t>
      </w:r>
    </w:p>
    <w:p>
      <w:pPr>
        <w:pStyle w:val="Heading3"/>
      </w:pPr>
      <w:r>
        <w:t>Error Handling</w:t>
      </w:r>
    </w:p>
    <w:p>
      <w:pPr>
        <w:pStyle w:val="ListBullet"/>
      </w:pPr>
      <w:r>
        <w:t>204 No Content: Bulk Pricing Rule deleted successfully.</w:t>
      </w:r>
    </w:p>
    <w:p>
      <w:pPr>
        <w:pStyle w:val="ListBullet"/>
      </w:pPr>
      <w:r>
        <w:t>404 Not Found: The Bulk Pricing Rule, the product, or a parent resource was not found.</w:t>
      </w:r>
    </w:p>
    <w:p>
      <w:pPr>
        <w:pStyle w:val="Heading3"/>
      </w:pPr>
      <w:r>
        <w:t>Related bulkPricingRules actions</w:t>
      </w:r>
    </w:p>
    <w:p>
      <w:pPr>
        <w:pStyle w:val="ListBullet"/>
      </w:pPr>
      <w:r>
        <w:t>[POST] Create a Product Bulk Pricing Rule — /v3/catalog/products/{{productId}}/bulk-pricing-rules</w:t>
      </w:r>
    </w:p>
    <w:p>
      <w:pPr>
        <w:pStyle w:val="ListBullet"/>
      </w:pPr>
      <w:r>
        <w:t>[GET] Get a Product’s Bulk Pricing Rule — /v3/catalog/products/{{productId}}/bulk-pricing-rules/{{bulkPricingRuleId}}</w:t>
      </w:r>
    </w:p>
    <w:p>
      <w:pPr>
        <w:pStyle w:val="ListBullet"/>
      </w:pPr>
      <w:r>
        <w:t>[GET] List a Product’s Bulk Pricing Rules — /v3/catalog/products/{{productId}}/bulk-pricing-rules</w:t>
      </w:r>
    </w:p>
    <w:p>
      <w:pPr>
        <w:pStyle w:val="ListBullet"/>
      </w:pPr>
      <w:r>
        <w:t>[PUT] Update a Product’s Bulk Pricing Rule — /v3/catalog/products/{{productId}}/bulk-pricing-rules/{{bulkPricingRuleId}}</w:t>
      </w:r>
    </w:p>
    <w:p>
      <w:r>
        <w:br w:type="page"/>
      </w:r>
    </w:p>
    <w:p>
      <w:pPr>
        <w:pStyle w:val="Heading2"/>
      </w:pPr>
      <w:r>
        <w:t>91. [DELETE] Delete a Category</w:t>
      </w:r>
    </w:p>
    <w:p>
      <w:r>
        <w:rPr>
          <w:b/>
        </w:rPr>
        <w:t xml:space="preserve">Endpoint: </w:t>
      </w:r>
      <w:r>
        <w:rPr>
          <w:rFonts w:ascii="Courier New" w:hAnsi="Courier New"/>
          <w:sz w:val="18"/>
        </w:rPr>
        <w:t>/v3/catalog/categories/{{categoryId}}</w:t>
      </w:r>
    </w:p>
    <w:p>
      <w:pPr>
        <w:pStyle w:val="Heading3"/>
      </w:pPr>
      <w:r>
        <w:t>Prerequisites</w:t>
      </w:r>
    </w:p>
    <w:p>
      <w:pPr>
        <w:pStyle w:val="ListBullet"/>
      </w:pPr>
      <w:r>
        <w:t>You must have access to manage the store’s catalog (categories)</w:t>
      </w:r>
    </w:p>
    <w:p>
      <w:pPr>
        <w:pStyle w:val="Heading3"/>
      </w:pPr>
      <w:r>
        <w:t>Method</w:t>
      </w:r>
    </w:p>
    <w:p>
      <w:r>
        <w:t>DELETE</w:t>
      </w:r>
    </w:p>
    <w:p>
      <w:pPr>
        <w:pStyle w:val="Heading3"/>
      </w:pPr>
      <w:r>
        <w:t>URL</w:t>
      </w:r>
    </w:p>
    <w:p>
      <w:r>
        <w:t>https://api.bigcommerce.com/stores/{{BIG_COMMERCE_STORE_HASH}}/v3/catalog/categories/{{category_id}}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single Category by its ID. When possible, BigCommerce recommends using the Category Trees – Delete categories endpoint instead. The default rate limit for this endpoint is 40 concurrent requests.</w:t>
      </w:r>
    </w:p>
    <w:p>
      <w:pPr>
        <w:pStyle w:val="Heading3"/>
      </w:pPr>
      <w:r>
        <w:t>Enforcement Rules</w:t>
      </w:r>
    </w:p>
    <w:p>
      <w:pPr>
        <w:pStyle w:val="ListBullet"/>
      </w:pPr>
      <w:r>
        <w:t>The category_id path parameter must always be present.</w:t>
      </w:r>
    </w:p>
    <w:p>
      <w:pPr>
        <w:pStyle w:val="ListBullet"/>
      </w:pPr>
      <w:r>
        <w:t>Always construct the path as /v3/catalog/categories/{{category_id}}, where {{category_id}} is a non-empty value.</w:t>
      </w:r>
    </w:p>
    <w:p>
      <w:pPr>
        <w:pStyle w:val="ListBullet"/>
      </w:pPr>
      <w:r>
        <w:t>Do not call the API with a missing or empty category_id (e.g., avoid /v3/catalog/categories/).</w:t>
      </w:r>
    </w:p>
    <w:p>
      <w:pPr>
        <w:pStyle w:val="ListBullet"/>
      </w:pPr>
      <w:r>
        <w:t>When executing the action, ensure to send Path Parameters in the URL and not in the body.</w:t>
      </w:r>
    </w:p>
    <w:p>
      <w:pPr>
        <w:pStyle w:val="ListBullet"/>
      </w:pPr>
      <w:r>
        <w:t>There are no documented query parameters for this endpoint in the provided content.</w:t>
      </w:r>
    </w:p>
    <w:p>
      <w:pPr>
        <w:pStyle w:val="Heading3"/>
      </w:pPr>
      <w:r>
        <w:t>Valid Examples</w:t>
      </w:r>
    </w:p>
    <w:p>
      <w:r>
        <w:rPr>
          <w:b/>
          <w:color w:val="666666"/>
          <w:sz w:val="16"/>
        </w:rPr>
        <w:t>[http]</w:t>
      </w:r>
    </w:p>
    <w:p>
      <w:pPr>
        <w:shd w:fill="F2F2F2" w:val="clear"/>
      </w:pPr>
      <w:r>
        <w:rPr>
          <w:rFonts w:ascii="Courier New" w:hAnsi="Courier New"/>
          <w:sz w:val="17"/>
        </w:rPr>
        <w:t>/v3/catalog/categories/123</w:t>
      </w:r>
    </w:p>
    <w:p>
      <w:pPr>
        <w:pStyle w:val="Heading3"/>
      </w:pPr>
      <w:r>
        <w:t>Invalid Examples</w:t>
      </w:r>
    </w:p>
    <w:p>
      <w:r>
        <w:rPr>
          <w:b/>
          <w:color w:val="666666"/>
          <w:sz w:val="16"/>
        </w:rPr>
        <w:t>[http]</w:t>
      </w:r>
    </w:p>
    <w:p>
      <w:pPr>
        <w:shd w:fill="F2F2F2" w:val="clear"/>
      </w:pPr>
      <w:r>
        <w:rPr>
          <w:rFonts w:ascii="Courier New" w:hAnsi="Courier New"/>
          <w:sz w:val="17"/>
        </w:rPr>
        <w:t>/v3/catalog/categories/</w:t>
        <w:br/>
        <w:t>/v3/catalog/categories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category_id</w:t>
            </w:r>
          </w:p>
        </w:tc>
        <w:tc>
          <w:tcPr>
            <w:tcW w:type="dxa" w:w="2880"/>
          </w:tcPr>
          <w:p>
            <w:r>
              <w:t>integer</w:t>
            </w:r>
          </w:p>
        </w:tc>
        <w:tc>
          <w:tcPr>
            <w:tcW w:type="dxa" w:w="2880"/>
          </w:tcPr>
          <w:p>
            <w:r>
              <w:t>The ID of the Category to delete. Sent as a path parameter in the URL.</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'https://api.bigcommerce.com/stores/{{BIG_COMMERCE_STORE_HASH}}/v3/catalog/categories/123' \</w:t>
        <w:br/>
        <w:t xml:space="preserve"> --header 'Accept: application/json'</w:t>
      </w:r>
    </w:p>
    <w:p>
      <w:pPr>
        <w:pStyle w:val="Heading3"/>
      </w:pPr>
      <w:r>
        <w:t>Notes</w:t>
      </w:r>
    </w:p>
    <w:p>
      <w:pPr>
        <w:pStyle w:val="ListBullet"/>
      </w:pPr>
      <w:r>
        <w:t>The scraped documentation mentions deleting a category “using query parameters,” but no query parameters were provided/listed in the content. This knowledge file only documents what was explicitly present.</w:t>
      </w:r>
    </w:p>
    <w:p>
      <w:pPr>
        <w:pStyle w:val="ListBullet"/>
      </w:pPr>
      <w:r>
        <w:t>BigCommerce recommends using the Category Trees – Delete categories endpoint when possible.</w:t>
      </w:r>
    </w:p>
    <w:p>
      <w:pPr>
        <w:pStyle w:val="ListBullet"/>
      </w:pPr>
      <w:r>
        <w:t>Default rate limit: 40 concurrent requests.</w:t>
      </w:r>
    </w:p>
    <w:p>
      <w:pPr>
        <w:pStyle w:val="Heading3"/>
      </w:pPr>
      <w:r>
        <w:t>Related categories actions</w:t>
      </w:r>
    </w:p>
    <w:p>
      <w:pPr>
        <w:pStyle w:val="ListBullet"/>
      </w:pPr>
      <w:r>
        <w:t>[GET] Get All Categories — /v3/catalog/trees/categories</w:t>
      </w:r>
    </w:p>
    <w:p>
      <w:pPr>
        <w:pStyle w:val="ListBullet"/>
      </w:pPr>
      <w:r>
        <w:t>[DELETE] Delete Categories — /v3/catalog/categories</w:t>
      </w:r>
    </w:p>
    <w:p>
      <w:pPr>
        <w:pStyle w:val="ListBullet"/>
      </w:pPr>
      <w:r>
        <w:t>[GET] Get a Category — /v3/catalog/categories/{{categoryId}}</w:t>
      </w:r>
    </w:p>
    <w:p>
      <w:pPr>
        <w:pStyle w:val="ListBullet"/>
      </w:pPr>
      <w:r>
        <w:t>[PUT] Update a Category — /v3/catalog/categories/{{categoryId}}</w:t>
      </w:r>
    </w:p>
    <w:p>
      <w:r>
        <w:br w:type="page"/>
      </w:r>
    </w:p>
    <w:p>
      <w:pPr>
        <w:pStyle w:val="Heading2"/>
      </w:pPr>
      <w:r>
        <w:t>92. [POST] Create an Order from a Checkout</w:t>
      </w:r>
    </w:p>
    <w:p>
      <w:r>
        <w:rPr>
          <w:b/>
        </w:rPr>
        <w:t xml:space="preserve">Endpoint: </w:t>
      </w:r>
      <w:r>
        <w:rPr>
          <w:rFonts w:ascii="Courier New" w:hAnsi="Courier New"/>
          <w:sz w:val="18"/>
        </w:rPr>
        <w:t>/v3/checkouts/{{checkoutId}}/orders</w:t>
      </w:r>
    </w:p>
    <w:p>
      <w:pPr>
        <w:pStyle w:val="Heading3"/>
      </w:pPr>
      <w:r>
        <w:t>Prerequisites</w:t>
      </w:r>
    </w:p>
    <w:p>
      <w:pPr>
        <w:pStyle w:val="ListBullet"/>
      </w:pPr>
      <w:r>
        <w:t>Must have access/permissions to create orders for the store</w:t>
      </w:r>
    </w:p>
    <w:p>
      <w:pPr>
        <w:pStyle w:val="Heading3"/>
      </w:pPr>
      <w:r>
        <w:t>Method</w:t>
      </w:r>
    </w:p>
    <w:p>
      <w:r>
        <w:t>POST</w:t>
      </w:r>
    </w:p>
    <w:p>
      <w:pPr>
        <w:pStyle w:val="Heading3"/>
      </w:pPr>
      <w:r>
        <w:t>URL</w:t>
      </w:r>
    </w:p>
    <w:p>
      <w:r>
        <w:t>https://api.bigcommerce.com/stores/{{BIG_COMMERCE_STORE_HASH}}/v3/checkouts/{{checkoutId}}/orders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order from a specified checkout (cart). Orders created by this endpoint are set to the incomplete order status.</w:t>
      </w:r>
    </w:p>
    <w:p>
      <w:pPr>
        <w:pStyle w:val="Heading3"/>
      </w:pPr>
      <w:r>
        <w:t>Enforcement Rules</w:t>
      </w:r>
    </w:p>
    <w:p>
      <w:pPr>
        <w:pStyle w:val="ListBullet"/>
      </w:pPr>
      <w:r>
        <w:t>The checkoutId path parameter must always be present and must be a non-empty string.</w:t>
      </w:r>
    </w:p>
    <w:p>
      <w:pPr>
        <w:pStyle w:val="ListBullet"/>
      </w:pPr>
      <w:r>
        <w:t>Always construct the path as /v3/checkouts/{{checkoutId}}/orders.</w:t>
      </w:r>
    </w:p>
    <w:p>
      <w:pPr>
        <w:pStyle w:val="ListBullet"/>
      </w:pPr>
      <w:r>
        <w:t>Do not call the API with a missing or empty checkoutId (e.g., avoid /v3/checkouts//orders).</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This endpoint has no documented query parameters; do not move body fields into the URL unless explicitly documented.</w:t>
      </w:r>
    </w:p>
    <w:p>
      <w:pPr>
        <w:pStyle w:val="Heading3"/>
      </w:pPr>
      <w:r>
        <w:t>Valid Examples</w:t>
      </w:r>
    </w:p>
    <w:p>
      <w:r>
        <w:rPr>
          <w:b/>
          <w:color w:val="666666"/>
          <w:sz w:val="16"/>
        </w:rPr>
        <w:t>[http]</w:t>
      </w:r>
    </w:p>
    <w:p>
      <w:pPr>
        <w:shd w:fill="F2F2F2" w:val="clear"/>
      </w:pPr>
      <w:r>
        <w:rPr>
          <w:rFonts w:ascii="Courier New" w:hAnsi="Courier New"/>
          <w:sz w:val="17"/>
        </w:rPr>
        <w:t>/v3/checkouts/6c0f3a2a-7b9e-4c2d-9c3a-1b2c3d4e5f6a/orders</w:t>
        <w:br/>
        <w:t>/v3/checkouts/abc123/orders</w:t>
      </w:r>
    </w:p>
    <w:p>
      <w:pPr>
        <w:pStyle w:val="Heading3"/>
      </w:pPr>
      <w:r>
        <w:t>Invalid Examples</w:t>
      </w:r>
    </w:p>
    <w:p>
      <w:r>
        <w:rPr>
          <w:b/>
          <w:color w:val="666666"/>
          <w:sz w:val="16"/>
        </w:rPr>
        <w:t>[http]</w:t>
      </w:r>
    </w:p>
    <w:p>
      <w:pPr>
        <w:shd w:fill="F2F2F2" w:val="clear"/>
      </w:pPr>
      <w:r>
        <w:rPr>
          <w:rFonts w:ascii="Courier New" w:hAnsi="Courier New"/>
          <w:sz w:val="17"/>
        </w:rPr>
        <w:t>/v3/checkouts//orders</w:t>
        <w:br/>
        <w:t>/v3/checkouts/orders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checkoutId</w:t>
            </w:r>
          </w:p>
        </w:tc>
        <w:tc>
          <w:tcPr>
            <w:tcW w:type="dxa" w:w="2880"/>
          </w:tcPr>
          <w:p>
            <w:r>
              <w:t>string</w:t>
            </w:r>
          </w:p>
        </w:tc>
        <w:tc>
          <w:tcPr>
            <w:tcW w:type="dxa" w:w="2880"/>
          </w:tcPr>
          <w:p>
            <w:r>
              <w:t>ID of the checkout (same as the cart ID). Sent in the URL path.</w:t>
            </w:r>
          </w:p>
        </w:tc>
      </w:tr>
    </w:tbl>
    <w:p/>
    <w:p>
      <w:pPr>
        <w:pStyle w:val="Heading3"/>
      </w:pPr>
      <w:r>
        <w:t>Request Body</w:t>
      </w:r>
    </w:p>
    <w:p>
      <w:r>
        <w:t>No request body fields were documented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123</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response data.</w:t>
            </w:r>
          </w:p>
        </w:tc>
      </w:tr>
      <w:tr>
        <w:tc>
          <w:tcPr>
            <w:tcW w:type="dxa" w:w="2880"/>
          </w:tcPr>
          <w:p>
            <w:r>
              <w:t>data.id</w:t>
            </w:r>
          </w:p>
        </w:tc>
        <w:tc>
          <w:tcPr>
            <w:tcW w:type="dxa" w:w="2880"/>
          </w:tcPr>
          <w:p>
            <w:r>
              <w:t>integer</w:t>
            </w:r>
          </w:p>
        </w:tc>
        <w:tc>
          <w:tcPr>
            <w:tcW w:type="dxa" w:w="2880"/>
          </w:tcPr>
          <w:p>
            <w:r>
              <w:t>The order ID.</w:t>
            </w:r>
          </w:p>
        </w:tc>
      </w:tr>
      <w:tr>
        <w:tc>
          <w:tcPr>
            <w:tcW w:type="dxa" w:w="2880"/>
          </w:tcPr>
          <w:p>
            <w:r>
              <w:t>meta</w:t>
            </w:r>
          </w:p>
        </w:tc>
        <w:tc>
          <w:tcPr>
            <w:tcW w:type="dxa" w:w="2880"/>
          </w:tcPr>
          <w:p>
            <w:r>
              <w:t>object</w:t>
            </w:r>
          </w:p>
        </w:tc>
        <w:tc>
          <w:tcPr>
            <w:tcW w:type="dxa" w:w="2880"/>
          </w:tcPr>
          <w:p>
            <w:r>
              <w:t>Metadata object. May contain additional properties.</w:t>
            </w:r>
          </w:p>
        </w:tc>
      </w:tr>
    </w:tbl>
    <w:p/>
    <w:p>
      <w:pPr>
        <w:pStyle w:val="Heading3"/>
      </w:pPr>
      <w:r>
        <w:t>Notes</w:t>
      </w:r>
    </w:p>
    <w:p>
      <w:pPr>
        <w:pStyle w:val="ListBullet"/>
      </w:pPr>
      <w:r>
        <w:t>Orders created will be set to incomplete order status.</w:t>
      </w:r>
    </w:p>
    <w:p>
      <w:pPr>
        <w:pStyle w:val="ListBullet"/>
      </w:pPr>
      <w:r>
        <w:t>You can create multiple orders from the same checkout (cart).</w:t>
      </w:r>
    </w:p>
    <w:p>
      <w:pPr>
        <w:pStyle w:val="ListBullet"/>
      </w:pPr>
      <w:r>
        <w:t>Duplicated orders copy the existing order, receive a new order number, and are set to incomplete.</w:t>
      </w:r>
    </w:p>
    <w:p>
      <w:pPr>
        <w:pStyle w:val="ListBullet"/>
      </w:pPr>
      <w:r>
        <w:t>Once the order is paid, the cart is deleted (when using BigCommerce to accept payments).</w:t>
      </w:r>
    </w:p>
    <w:p>
      <w:pPr>
        <w:pStyle w:val="Heading3"/>
      </w:pPr>
      <w:r>
        <w:t>Related orders actions</w:t>
      </w:r>
    </w:p>
    <w:p>
      <w:pPr>
        <w:pStyle w:val="ListBullet"/>
      </w:pPr>
      <w:r>
        <w:t>[DELETE] Archive an Order — /v2/orders/{{orderId}}</w:t>
      </w:r>
    </w:p>
    <w:p>
      <w:pPr>
        <w:pStyle w:val="ListBullet"/>
      </w:pPr>
      <w:r>
        <w:t>[POST] Create an Order — /v2/orders</w:t>
      </w:r>
    </w:p>
    <w:p>
      <w:pPr>
        <w:pStyle w:val="ListBullet"/>
      </w:pPr>
      <w:r>
        <w:t>[DELETE] Archive (Delete) All Orders — /orders</w:t>
      </w:r>
    </w:p>
    <w:p>
      <w:pPr>
        <w:pStyle w:val="ListBullet"/>
      </w:pPr>
      <w:r>
        <w:t>[GET] Get a Count of Orders — /v2/orders/count</w:t>
      </w:r>
    </w:p>
    <w:p>
      <w:pPr>
        <w:pStyle w:val="ListBullet"/>
      </w:pPr>
      <w:r>
        <w:t>[GET] List Orders — /v2/orders</w:t>
      </w:r>
    </w:p>
    <w:p>
      <w:pPr>
        <w:pStyle w:val="ListBullet"/>
      </w:pPr>
      <w:r>
        <w:t>[GET] Get an Order — /v2/orders/{{orderId}}</w:t>
      </w:r>
    </w:p>
    <w:p>
      <w:r>
        <w:br w:type="page"/>
      </w:r>
    </w:p>
    <w:p>
      <w:pPr>
        <w:pStyle w:val="Heading2"/>
      </w:pPr>
      <w:r>
        <w:t>93. [DELETE] Delete a Product's Complex Rule</w:t>
      </w:r>
    </w:p>
    <w:p>
      <w:r>
        <w:rPr>
          <w:b/>
        </w:rPr>
        <w:t xml:space="preserve">Endpoint: </w:t>
      </w:r>
      <w:r>
        <w:rPr>
          <w:rFonts w:ascii="Courier New" w:hAnsi="Courier New"/>
          <w:sz w:val="18"/>
        </w:rPr>
        <w:t>/v3/catalog/products/{{productId}}/complex-rules/{{complexRuleId}}</w:t>
      </w:r>
    </w:p>
    <w:p>
      <w:pPr>
        <w:pStyle w:val="Heading3"/>
      </w:pPr>
      <w:r>
        <w:t>Prerequisites</w:t>
      </w:r>
    </w:p>
    <w:p>
      <w:pPr>
        <w:pStyle w:val="ListBullet"/>
      </w:pPr>
      <w:r>
        <w:t>You must have access to manage the product in the store catalog.</w:t>
      </w:r>
    </w:p>
    <w:p>
      <w:pPr>
        <w:pStyle w:val="Heading3"/>
      </w:pPr>
      <w:r>
        <w:t>Method</w:t>
      </w:r>
    </w:p>
    <w:p>
      <w:r>
        <w:t>DELETE</w:t>
      </w:r>
    </w:p>
    <w:p>
      <w:pPr>
        <w:pStyle w:val="Heading3"/>
      </w:pPr>
      <w:r>
        <w:t>URL</w:t>
      </w:r>
    </w:p>
    <w:p>
      <w:r>
        <w:t>https://api.bigcommerce.com/stores/{{BIG_COMMERCE_STORE_HASH}}/v3/catalog/products/{{product_id}}/complex-rules/{{complex_rule_id}}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product Complex Rule belonging to a specific product.</w:t>
      </w:r>
    </w:p>
    <w:p>
      <w:pPr>
        <w:pStyle w:val="Heading3"/>
      </w:pPr>
      <w:r>
        <w:t>Enforcement Rules</w:t>
      </w:r>
    </w:p>
    <w:p>
      <w:pPr>
        <w:pStyle w:val="ListBullet"/>
      </w:pPr>
      <w:r>
        <w:t>The product_id path parameter must always be present.</w:t>
      </w:r>
    </w:p>
    <w:p>
      <w:pPr>
        <w:pStyle w:val="ListBullet"/>
      </w:pPr>
      <w:r>
        <w:t>The complex_rule_id path parameter must always be present.</w:t>
      </w:r>
    </w:p>
    <w:p>
      <w:pPr>
        <w:pStyle w:val="ListBullet"/>
      </w:pPr>
      <w:r>
        <w:t>Always construct the path as /v3/catalog/products/{{product_id}}/complex-rules/{{complex_rule_id}}, where both path parameters are non-empty.</w:t>
      </w:r>
    </w:p>
    <w:p>
      <w:pPr>
        <w:pStyle w:val="ListBullet"/>
      </w:pPr>
      <w:r>
        <w:t>Do not call the API with missing or empty path parameters (e.g., avoid /products//complex-rules/...).</w:t>
      </w:r>
    </w:p>
    <w:p>
      <w:pPr>
        <w:pStyle w:val="ListBullet"/>
      </w:pPr>
      <w:r>
        <w:t>Do not infer or guess IDs; use only values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/v3/catalog/products/123/complex-rules/456</w:t>
      </w:r>
    </w:p>
    <w:p>
      <w:pPr>
        <w:pStyle w:val="Heading3"/>
      </w:pPr>
      <w:r>
        <w:t>Invalid Examples</w:t>
      </w:r>
    </w:p>
    <w:p>
      <w:r>
        <w:rPr>
          <w:b/>
          <w:color w:val="666666"/>
          <w:sz w:val="16"/>
        </w:rPr>
        <w:t>[http]</w:t>
      </w:r>
    </w:p>
    <w:p>
      <w:pPr>
        <w:shd w:fill="F2F2F2" w:val="clear"/>
      </w:pPr>
      <w:r>
        <w:rPr>
          <w:rFonts w:ascii="Courier New" w:hAnsi="Courier New"/>
          <w:sz w:val="17"/>
        </w:rPr>
        <w:t>/v3/catalog/products//complex-rules/456</w:t>
        <w:br/>
        <w:t>/v3/catalog/products/123/complex-rules/</w:t>
        <w:br/>
        <w:t>/v3/catalog/products/complex-rules/456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complex rule belongs.</w:t>
            </w:r>
          </w:p>
        </w:tc>
      </w:tr>
      <w:tr>
        <w:tc>
          <w:tcPr>
            <w:tcW w:type="dxa" w:w="2880"/>
          </w:tcPr>
          <w:p>
            <w:r>
              <w:t>complex_rule_id</w:t>
            </w:r>
          </w:p>
        </w:tc>
        <w:tc>
          <w:tcPr>
            <w:tcW w:type="dxa" w:w="2880"/>
          </w:tcPr>
          <w:p>
            <w:r>
              <w:t>integer</w:t>
            </w:r>
          </w:p>
        </w:tc>
        <w:tc>
          <w:tcPr>
            <w:tcW w:type="dxa" w:w="2880"/>
          </w:tcPr>
          <w:p>
            <w:r>
              <w:t>The ID of the ComplexRule to delete.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'https://api.bigcommerce.com/stores/{{BIG_COMMERCE_STORE_HASH}}/v3/catalog/products/123/complex-rules/456'</w:t>
      </w:r>
    </w:p>
    <w:p>
      <w:pPr>
        <w:pStyle w:val="Heading3"/>
      </w:pPr>
      <w:r>
        <w:t>Error Handling</w:t>
      </w:r>
    </w:p>
    <w:p>
      <w:r>
        <w:t>The scraped documentation only specifies a 204 success response; no error responses were provided.</w:t>
      </w:r>
    </w:p>
    <w:p>
      <w:pPr>
        <w:pStyle w:val="Heading3"/>
      </w:pPr>
      <w:r>
        <w:t>Related complexRules actions</w:t>
      </w:r>
    </w:p>
    <w:p>
      <w:pPr>
        <w:pStyle w:val="ListBullet"/>
      </w:pPr>
      <w:r>
        <w:t>[GET] Get a Product’s Complex Rule — /v3/catalog/products/{{productId}}/complex-rules/{{complexRuleId}}</w:t>
      </w:r>
    </w:p>
    <w:p>
      <w:pPr>
        <w:pStyle w:val="ListBullet"/>
      </w:pPr>
      <w:r>
        <w:t>[GET] List a Product’s Complex Rules — /v3/catalog/products/{{productId}}/complex-rules</w:t>
      </w:r>
    </w:p>
    <w:p>
      <w:pPr>
        <w:pStyle w:val="ListBullet"/>
      </w:pPr>
      <w:r>
        <w:t>[PUT] Update a Product’s Complex Rule — /v3/catalog/products/{{productId}}/complex-rules/{{complexRuleId}}</w:t>
      </w:r>
    </w:p>
    <w:p>
      <w:pPr>
        <w:pStyle w:val="ListBullet"/>
      </w:pPr>
      <w:r>
        <w:t>[POST] Create a Product Complex Rule — /v3/catalog/products/{{productId}}/complex-rules</w:t>
      </w:r>
    </w:p>
    <w:p>
      <w:r>
        <w:br w:type="page"/>
      </w:r>
    </w:p>
    <w:p>
      <w:pPr>
        <w:pStyle w:val="Heading2"/>
      </w:pPr>
      <w:r>
        <w:t>94. [DELETE] Delete All Store Currencies</w:t>
      </w:r>
    </w:p>
    <w:p>
      <w:r>
        <w:rPr>
          <w:b/>
        </w:rPr>
        <w:t xml:space="preserve">Endpoint: </w:t>
      </w:r>
      <w:r>
        <w:rPr>
          <w:rFonts w:ascii="Courier New" w:hAnsi="Courier New"/>
          <w:sz w:val="18"/>
        </w:rPr>
        <w:t>/currencies</w:t>
      </w:r>
    </w:p>
    <w:p>
      <w:pPr>
        <w:pStyle w:val="Heading3"/>
      </w:pPr>
      <w:r>
        <w:t>Prerequisites</w:t>
      </w:r>
    </w:p>
    <w:p>
      <w:pPr>
        <w:pStyle w:val="ListBullet"/>
      </w:pPr>
      <w:r>
        <w:t>Store must have at least one non-default currency configured (default currency cannot be deleted).</w:t>
      </w:r>
    </w:p>
    <w:p>
      <w:pPr>
        <w:pStyle w:val="Heading3"/>
      </w:pPr>
      <w:r>
        <w:t>Method</w:t>
      </w:r>
    </w:p>
    <w:p>
      <w:r>
        <w:t>DELETE</w:t>
      </w:r>
    </w:p>
    <w:p>
      <w:pPr>
        <w:pStyle w:val="Heading3"/>
      </w:pPr>
      <w:r>
        <w:t>URL</w:t>
      </w:r>
    </w:p>
    <w:p>
      <w:r>
        <w:t>https://api.bigcommerce.com/stores/{{BIG_COMMERCE_STORE_HASH}}/v2/currencies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all non-default currencies configured for the store.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beyond the store scope already included in the base URL, and no query parameters documented.</w:t>
      </w:r>
    </w:p>
    <w:p>
      <w:pPr>
        <w:pStyle w:val="ListBullet"/>
      </w:pPr>
      <w:r>
        <w:t>This endpoint has no request body.</w:t>
      </w:r>
    </w:p>
    <w:p>
      <w:pPr>
        <w:pStyle w:val="Heading3"/>
      </w:pPr>
      <w:r>
        <w:t>Response</w:t>
      </w:r>
    </w:p>
    <w:p>
      <w:pPr>
        <w:pStyle w:val="Heading3"/>
      </w:pPr>
      <w:r>
        <w:t>Success Response (204 No Content)</w:t>
      </w:r>
    </w:p>
    <w:p>
      <w:r>
        <w:t>No response body is returned.</w:t>
      </w:r>
    </w:p>
    <w:p>
      <w:pPr>
        <w:pStyle w:val="Heading3"/>
      </w:pPr>
      <w:r>
        <w:t>Response Content-Type</w:t>
      </w:r>
    </w:p>
    <w:p>
      <w:r>
        <w:t>The documentation lists application/json, but a 204 No Content response typically returns an empty body.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'https://api.bigcommerce.com/stores/{{BIG_COMMERCE_STORE_HASH}}/v2/currencies'</w:t>
      </w:r>
    </w:p>
    <w:p>
      <w:pPr>
        <w:pStyle w:val="Heading3"/>
      </w:pPr>
      <w:r>
        <w:t>Error Handling</w:t>
      </w:r>
    </w:p>
    <w:p>
      <w:r>
        <w:t>Error responses were not provided in the scraped content.</w:t>
      </w:r>
    </w:p>
    <w:p>
      <w:pPr>
        <w:pStyle w:val="Heading3"/>
      </w:pPr>
      <w:r>
        <w:t>Related currencies actions</w:t>
      </w:r>
    </w:p>
    <w:p>
      <w:pPr>
        <w:pStyle w:val="ListBullet"/>
      </w:pPr>
      <w:r>
        <w:t>[DELETE] Delete a Store Currency — /currencies/{{id}}</w:t>
      </w:r>
    </w:p>
    <w:p>
      <w:pPr>
        <w:pStyle w:val="ListBullet"/>
      </w:pPr>
      <w:r>
        <w:t>[POST] Create a Currency — /v2/currencies</w:t>
      </w:r>
    </w:p>
    <w:p>
      <w:pPr>
        <w:pStyle w:val="ListBullet"/>
      </w:pPr>
      <w:r>
        <w:t>[GET] List Store Currencies — /v2/currencies</w:t>
      </w:r>
    </w:p>
    <w:p>
      <w:pPr>
        <w:pStyle w:val="ListBullet"/>
      </w:pPr>
      <w:r>
        <w:t>[GET] Get a Currency — /v2/currencies/{{id}}</w:t>
      </w:r>
    </w:p>
    <w:p>
      <w:pPr>
        <w:pStyle w:val="ListBullet"/>
      </w:pPr>
      <w:r>
        <w:t>[PUT] Update a Currency — /v2/currencies/{{id}}</w:t>
      </w:r>
    </w:p>
    <w:p>
      <w:r>
        <w:br w:type="page"/>
      </w:r>
    </w:p>
    <w:p>
      <w:pPr>
        <w:pStyle w:val="Heading2"/>
      </w:pPr>
      <w:r>
        <w:t>95. [DELETE] Delete a Store Currency</w:t>
      </w:r>
    </w:p>
    <w:p>
      <w:r>
        <w:rPr>
          <w:b/>
        </w:rPr>
        <w:t xml:space="preserve">Endpoint: </w:t>
      </w:r>
      <w:r>
        <w:rPr>
          <w:rFonts w:ascii="Courier New" w:hAnsi="Courier New"/>
          <w:sz w:val="18"/>
        </w:rPr>
        <w:t>/currencies/{{id}}</w:t>
      </w:r>
    </w:p>
    <w:p>
      <w:pPr>
        <w:pStyle w:val="Heading3"/>
      </w:pPr>
      <w:r>
        <w:t>Prerequisites</w:t>
      </w:r>
    </w:p>
    <w:p>
      <w:pPr>
        <w:pStyle w:val="ListBullet"/>
      </w:pPr>
      <w:r>
        <w:t>The currency must not have is_default set to true (default currencies cannot be deleted).</w:t>
      </w:r>
    </w:p>
    <w:p>
      <w:pPr>
        <w:pStyle w:val="Heading3"/>
      </w:pPr>
      <w:r>
        <w:t>Method</w:t>
      </w:r>
    </w:p>
    <w:p>
      <w:r>
        <w:t>DELETE</w:t>
      </w:r>
    </w:p>
    <w:p>
      <w:pPr>
        <w:pStyle w:val="Heading3"/>
      </w:pPr>
      <w:r>
        <w:t>URL</w:t>
      </w:r>
    </w:p>
    <w:p>
      <w:r>
        <w:t>https://api.bigcommerce.com/stores/{{BIG_COMMERCE_STORE_HASH}}/v2/currencies/{{id}}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currency by ID. If the currency’s is_default property is true, it cannot be deleted.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/v2/currencies// or /v2/currencies).</w:t>
      </w:r>
    </w:p>
    <w:p>
      <w:pPr>
        <w:pStyle w:val="ListBullet"/>
      </w:pPr>
      <w:r>
        <w:t>Always construct the path as /v2/currencies/{{id}},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none).</w:t>
      </w:r>
    </w:p>
    <w:p>
      <w:pPr>
        <w:pStyle w:val="Heading3"/>
      </w:pPr>
      <w:r>
        <w:t>Valid Examples</w:t>
      </w:r>
    </w:p>
    <w:p>
      <w:r>
        <w:rPr>
          <w:b/>
          <w:color w:val="666666"/>
          <w:sz w:val="16"/>
        </w:rPr>
        <w:t>[http]</w:t>
      </w:r>
    </w:p>
    <w:p>
      <w:pPr>
        <w:shd w:fill="F2F2F2" w:val="clear"/>
      </w:pPr>
      <w:r>
        <w:rPr>
          <w:rFonts w:ascii="Courier New" w:hAnsi="Courier New"/>
          <w:sz w:val="17"/>
        </w:rPr>
        <w:t>/v2/currencies/1</w:t>
        <w:br/>
        <w:t>/v2/currencies/42</w:t>
        <w:br/>
        <w:t>/v2/currencies/USD</w:t>
      </w:r>
    </w:p>
    <w:p>
      <w:pPr>
        <w:pStyle w:val="Heading3"/>
      </w:pPr>
      <w:r>
        <w:t>Invalid Examples</w:t>
      </w:r>
    </w:p>
    <w:p>
      <w:r>
        <w:rPr>
          <w:b/>
          <w:color w:val="666666"/>
          <w:sz w:val="16"/>
        </w:rPr>
        <w:t>[http]</w:t>
      </w:r>
    </w:p>
    <w:p>
      <w:pPr>
        <w:shd w:fill="F2F2F2" w:val="clear"/>
      </w:pPr>
      <w:r>
        <w:rPr>
          <w:rFonts w:ascii="Courier New" w:hAnsi="Courier New"/>
          <w:sz w:val="17"/>
        </w:rPr>
        <w:t>/v2/currencies/</w:t>
        <w:br/>
        <w:t>/v2/currencies</w:t>
        <w:br/>
        <w:t>/v2/currencies//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subject currency.</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'https://api.bigcommerce.com/stores/{{BIG_COMMERCE_STORE_HASH}}/v2/currencies/1' \</w:t>
        <w:br/>
        <w:t xml:space="preserve"> --header 'Accept: application/json'</w:t>
      </w:r>
    </w:p>
    <w:p>
      <w:pPr>
        <w:pStyle w:val="Heading3"/>
      </w:pPr>
      <w:r>
        <w:t>Notes</w:t>
      </w:r>
    </w:p>
    <w:p>
      <w:pPr>
        <w:pStyle w:val="ListBullet"/>
      </w:pPr>
      <w:r>
        <w:t>The documentation indicates application/json for the success response, but a 204 No Content response typically returns an empty body.</w:t>
      </w:r>
    </w:p>
    <w:p>
      <w:pPr>
        <w:pStyle w:val="Heading3"/>
      </w:pPr>
      <w:r>
        <w:t>Related currencies actions</w:t>
      </w:r>
    </w:p>
    <w:p>
      <w:pPr>
        <w:pStyle w:val="ListBullet"/>
      </w:pPr>
      <w:r>
        <w:t>[DELETE] Delete All Store Currencies — /currencies</w:t>
      </w:r>
    </w:p>
    <w:p>
      <w:pPr>
        <w:pStyle w:val="ListBullet"/>
      </w:pPr>
      <w:r>
        <w:t>[POST] Create a Currency — /v2/currencies</w:t>
      </w:r>
    </w:p>
    <w:p>
      <w:pPr>
        <w:pStyle w:val="ListBullet"/>
      </w:pPr>
      <w:r>
        <w:t>[GET] List Store Currencies — /v2/currencies</w:t>
      </w:r>
    </w:p>
    <w:p>
      <w:pPr>
        <w:pStyle w:val="ListBullet"/>
      </w:pPr>
      <w:r>
        <w:t>[GET] Get a Currency — /v2/currencies/{{id}}</w:t>
      </w:r>
    </w:p>
    <w:p>
      <w:pPr>
        <w:pStyle w:val="ListBullet"/>
      </w:pPr>
      <w:r>
        <w:t>[PUT] Update a Currency — /v2/currencies/{{id}}</w:t>
      </w:r>
    </w:p>
    <w:p>
      <w:r>
        <w:br w:type="page"/>
      </w:r>
    </w:p>
    <w:p>
      <w:pPr>
        <w:pStyle w:val="Heading2"/>
      </w:pPr>
      <w:r>
        <w:t>96. [GET] List All Channels Currency Assignments</w:t>
      </w:r>
    </w:p>
    <w:p>
      <w:r>
        <w:rPr>
          <w:b/>
        </w:rPr>
        <w:t xml:space="preserve">Endpoint: </w:t>
      </w:r>
      <w:r>
        <w:rPr>
          <w:rFonts w:ascii="Courier New" w:hAnsi="Courier New"/>
          <w:sz w:val="18"/>
        </w:rPr>
        <w:t>/v3/channels/currency-assignments</w:t>
      </w:r>
    </w:p>
    <w:p>
      <w:pPr>
        <w:pStyle w:val="Heading3"/>
      </w:pPr>
      <w:r>
        <w:t>Method</w:t>
      </w:r>
    </w:p>
    <w:p>
      <w:r>
        <w:t>GET</w:t>
      </w:r>
    </w:p>
    <w:p>
      <w:pPr>
        <w:pStyle w:val="Heading3"/>
      </w:pPr>
      <w:r>
        <w:t>URL</w:t>
      </w:r>
    </w:p>
    <w:p>
      <w:r>
        <w:t>https://api.bigcommerce.com/stores/{{BIG_COMMERCE_STORE_HASH}}/v3/channels/currency-assignments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currency assignments for all channels.</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Accept</w:t>
            </w:r>
          </w:p>
        </w:tc>
        <w:tc>
          <w:tcPr>
            <w:tcW w:type="dxa" w:w="2880"/>
          </w:tcPr>
          <w:p>
            <w:r>
              <w:t>string</w:t>
            </w:r>
          </w:p>
        </w:tc>
        <w:tc>
          <w:tcPr>
            <w:tcW w:type="dxa" w:w="2880"/>
          </w:tcPr>
          <w:p>
            <w:r>
              <w:t>The MIME type of the response body. Use application/json.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"channel_id": 1,</w:t>
        <w:br/>
        <w:t xml:space="preserve"> "enabled_currencies": ["USD", "CAD"],</w:t>
        <w:br/>
        <w:t xml:space="preserve"> "default_currency": "USD"</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currency assignments for channels.</w:t>
            </w:r>
          </w:p>
        </w:tc>
      </w:tr>
      <w:tr>
        <w:tc>
          <w:tcPr>
            <w:tcW w:type="dxa" w:w="2880"/>
          </w:tcPr>
          <w:p>
            <w:r>
              <w:t>data.channel_id</w:t>
            </w:r>
          </w:p>
        </w:tc>
        <w:tc>
          <w:tcPr>
            <w:tcW w:type="dxa" w:w="2880"/>
          </w:tcPr>
          <w:p>
            <w:r>
              <w:t>integer</w:t>
            </w:r>
          </w:p>
        </w:tc>
        <w:tc>
          <w:tcPr>
            <w:tcW w:type="dxa" w:w="2880"/>
          </w:tcPr>
          <w:p>
            <w:r>
              <w:t>Channel ID.</w:t>
            </w:r>
          </w:p>
        </w:tc>
      </w:tr>
      <w:tr>
        <w:tc>
          <w:tcPr>
            <w:tcW w:type="dxa" w:w="2880"/>
          </w:tcPr>
          <w:p>
            <w:r>
              <w:t>data.enabled_currencies</w:t>
            </w:r>
          </w:p>
        </w:tc>
        <w:tc>
          <w:tcPr>
            <w:tcW w:type="dxa" w:w="2880"/>
          </w:tcPr>
          <w:p>
            <w:r>
              <w:t>array</w:t>
            </w:r>
          </w:p>
        </w:tc>
        <w:tc>
          <w:tcPr>
            <w:tcW w:type="dxa" w:w="2880"/>
          </w:tcPr>
          <w:p>
            <w:r>
              <w:t>Array of enabled currency codes for the channel.</w:t>
            </w:r>
          </w:p>
        </w:tc>
      </w:tr>
      <w:tr>
        <w:tc>
          <w:tcPr>
            <w:tcW w:type="dxa" w:w="2880"/>
          </w:tcPr>
          <w:p>
            <w:r>
              <w:t>data.default_currency</w:t>
            </w:r>
          </w:p>
        </w:tc>
        <w:tc>
          <w:tcPr>
            <w:tcW w:type="dxa" w:w="2880"/>
          </w:tcPr>
          <w:p>
            <w:r>
              <w:t>string</w:t>
            </w:r>
          </w:p>
        </w:tc>
        <w:tc>
          <w:tcPr>
            <w:tcW w:type="dxa" w:w="2880"/>
          </w:tcPr>
          <w:p>
            <w:r>
              <w:t>Default currency code for the channel.</w:t>
            </w:r>
          </w:p>
        </w:tc>
      </w:tr>
      <w:tr>
        <w:tc>
          <w:tcPr>
            <w:tcW w:type="dxa" w:w="2880"/>
          </w:tcPr>
          <w:p>
            <w:r>
              <w:t>meta</w:t>
            </w:r>
          </w:p>
        </w:tc>
        <w:tc>
          <w:tcPr>
            <w:tcW w:type="dxa" w:w="2880"/>
          </w:tcPr>
          <w:p>
            <w:r>
              <w:t>object</w:t>
            </w:r>
          </w:p>
        </w:tc>
        <w:tc>
          <w:tcPr>
            <w:tcW w:type="dxa" w:w="2880"/>
          </w:tcPr>
          <w:p>
            <w:r>
              <w:t>Response metadata object. Contents may vary.</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'https://api.bigcommerce.com/stores/{{BIG_COMMERCE_STORE_HASH}}/v3/channels/currency-assignments' \</w:t>
        <w:br/>
        <w:t xml:space="preserve"> --header 'Accept: application/json'</w:t>
      </w:r>
    </w:p>
    <w:p>
      <w:pPr>
        <w:pStyle w:val="Heading3"/>
      </w:pPr>
      <w:r>
        <w:t>Related channelsCurrencyAssignments actions</w:t>
      </w:r>
    </w:p>
    <w:p>
      <w:pPr>
        <w:pStyle w:val="ListBullet"/>
      </w:pPr>
      <w:r>
        <w:t>[POST] Create Multiple Channels Currency Assignments — /channels/currency-assignments</w:t>
      </w:r>
    </w:p>
    <w:p>
      <w:r>
        <w:br w:type="page"/>
      </w:r>
    </w:p>
    <w:p>
      <w:pPr>
        <w:pStyle w:val="Heading2"/>
      </w:pPr>
      <w:r>
        <w:t>97. [GET] Get a Customer’s Address Count</w:t>
      </w:r>
    </w:p>
    <w:p>
      <w:r>
        <w:rPr>
          <w:b/>
        </w:rPr>
        <w:t xml:space="preserve">Endpoint: </w:t>
      </w:r>
      <w:r>
        <w:rPr>
          <w:rFonts w:ascii="Courier New" w:hAnsi="Courier New"/>
          <w:sz w:val="18"/>
        </w:rPr>
        <w:t>/v2/customers/{{customerId}}/addresses/count</w:t>
      </w:r>
    </w:p>
    <w:p>
      <w:pPr>
        <w:pStyle w:val="Heading3"/>
      </w:pPr>
      <w:r>
        <w:t>Prerequisites</w:t>
      </w:r>
    </w:p>
    <w:p>
      <w:pPr>
        <w:pStyle w:val="ListBullet"/>
      </w:pPr>
      <w:r>
        <w:t>You must have access to the customer whose addresses you want to count.</w:t>
      </w:r>
    </w:p>
    <w:p>
      <w:pPr>
        <w:pStyle w:val="Heading3"/>
      </w:pPr>
      <w:r>
        <w:t>Method</w:t>
      </w:r>
    </w:p>
    <w:p>
      <w:r>
        <w:t>GET</w:t>
      </w:r>
    </w:p>
    <w:p>
      <w:pPr>
        <w:pStyle w:val="Heading3"/>
      </w:pPr>
      <w:r>
        <w:t>URL</w:t>
      </w:r>
    </w:p>
    <w:p>
      <w:r>
        <w:t>https://api.bigcommerce.com/stores/{{BIG_COMMERCE_STORE_HASH}}/v2/customers/{{customer_id}}/addresses/count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total number of addresses for a specific customer.</w:t>
      </w:r>
    </w:p>
    <w:p>
      <w:pPr>
        <w:pStyle w:val="Heading3"/>
      </w:pPr>
      <w:r>
        <w:t>Enforcement Rules</w:t>
      </w:r>
    </w:p>
    <w:p>
      <w:pPr>
        <w:pStyle w:val="ListBullet"/>
      </w:pPr>
      <w:r>
        <w:t>The customer_id path parameter must always be present.</w:t>
      </w:r>
    </w:p>
    <w:p>
      <w:pPr>
        <w:pStyle w:val="ListBullet"/>
      </w:pPr>
      <w:r>
        <w:t>Always construct the path as /v2/customers/{{customer_id}}/addresses/count, where {{customer_id}} is a non-empty value.</w:t>
      </w:r>
    </w:p>
    <w:p>
      <w:pPr>
        <w:pStyle w:val="ListBullet"/>
      </w:pPr>
      <w:r>
        <w:t>Do not call the API with a missing or empty customer_id (e.g., avoid /v2/customers//addresses/count).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/v2/customers/123/addresses/count</w:t>
      </w:r>
    </w:p>
    <w:p>
      <w:pPr>
        <w:pStyle w:val="Heading3"/>
      </w:pPr>
      <w:r>
        <w:t>Invalid Examples</w:t>
      </w:r>
    </w:p>
    <w:p>
      <w:r>
        <w:rPr>
          <w:b/>
          <w:color w:val="666666"/>
          <w:sz w:val="16"/>
        </w:rPr>
        <w:t>[http]</w:t>
      </w:r>
    </w:p>
    <w:p>
      <w:pPr>
        <w:shd w:fill="F2F2F2" w:val="clear"/>
      </w:pPr>
      <w:r>
        <w:rPr>
          <w:rFonts w:ascii="Courier New" w:hAnsi="Courier New"/>
          <w:sz w:val="17"/>
        </w:rPr>
        <w:t>/v2/customers//addresses/count</w:t>
        <w:br/>
        <w:t>/v2/customers/addresses/count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customer_id</w:t>
            </w:r>
          </w:p>
        </w:tc>
        <w:tc>
          <w:tcPr>
            <w:tcW w:type="dxa" w:w="2880"/>
          </w:tcPr>
          <w:p>
            <w:r>
              <w:t>integer</w:t>
            </w:r>
          </w:p>
        </w:tc>
        <w:tc>
          <w:tcPr>
            <w:tcW w:type="dxa" w:w="2880"/>
          </w:tcPr>
          <w:p>
            <w:r>
              <w:t>Unique numeric ID of the customer.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Number of pages.</w:t>
            </w:r>
          </w:p>
        </w:tc>
      </w:tr>
      <w:tr>
        <w:tc>
          <w:tcPr>
            <w:tcW w:type="dxa" w:w="2880"/>
          </w:tcPr>
          <w:p>
            <w:r>
              <w:t>limit</w:t>
            </w:r>
          </w:p>
        </w:tc>
        <w:tc>
          <w:tcPr>
            <w:tcW w:type="dxa" w:w="2880"/>
          </w:tcPr>
          <w:p>
            <w:r>
              <w:t>number</w:t>
            </w:r>
          </w:p>
        </w:tc>
        <w:tc>
          <w:tcPr>
            <w:tcW w:type="dxa" w:w="2880"/>
          </w:tcPr>
          <w:p>
            <w:r>
              <w:t>Count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27</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Total number of addresses for the specified customer.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'https://api.bigcommerce.com/stores/{{BIG_COMMERCE_STORE_HASH}}/v2/customers/123/addresses/count' \</w:t>
        <w:br/>
        <w:t xml:space="preserve"> --header 'Accept: application/json'</w:t>
      </w:r>
    </w:p>
    <w:p>
      <w:pPr>
        <w:pStyle w:val="Heading3"/>
      </w:pPr>
      <w:r>
        <w:t>Related customerAddresses actions</w:t>
      </w:r>
    </w:p>
    <w:p>
      <w:pPr>
        <w:pStyle w:val="ListBullet"/>
      </w:pPr>
      <w:r>
        <w:t>[DELETE] Delete Customer Addresses — /v3/customers/addresses</w:t>
      </w:r>
    </w:p>
    <w:p>
      <w:pPr>
        <w:pStyle w:val="ListBullet"/>
      </w:pPr>
      <w:r>
        <w:t>[POST] Create Customer Addresses — /v3/customers/addresses</w:t>
      </w:r>
    </w:p>
    <w:p>
      <w:pPr>
        <w:pStyle w:val="ListBullet"/>
      </w:pPr>
      <w:r>
        <w:t>[GET] List Customer Addresses — /v3/customers/addresses</w:t>
      </w:r>
    </w:p>
    <w:p>
      <w:pPr>
        <w:pStyle w:val="ListBullet"/>
      </w:pPr>
      <w:r>
        <w:t>[PUT] Update Customer Addresses — /v3/customers/addresses</w:t>
      </w:r>
    </w:p>
    <w:p>
      <w:pPr>
        <w:pStyle w:val="ListBullet"/>
      </w:pPr>
      <w:r>
        <w:t>[POST] Create a Customer Address — /v2/customers/{{customerId}}/addresses</w:t>
      </w:r>
    </w:p>
    <w:p>
      <w:pPr>
        <w:pStyle w:val="ListBullet"/>
      </w:pPr>
      <w:r>
        <w:t>[DELETE] Delete a Customer's Address — /v2/customers/{{customerId}}/addresses/{{customerAddressId}}</w:t>
      </w:r>
    </w:p>
    <w:p>
      <w:r>
        <w:br w:type="page"/>
      </w:r>
    </w:p>
    <w:p>
      <w:pPr>
        <w:pStyle w:val="Heading2"/>
      </w:pPr>
      <w:r>
        <w:t>98. [DELETE] Delete All Gift Certificates</w:t>
      </w:r>
    </w:p>
    <w:p>
      <w:r>
        <w:rPr>
          <w:b/>
        </w:rPr>
        <w:t xml:space="preserve">Endpoint: </w:t>
      </w:r>
      <w:r>
        <w:rPr>
          <w:rFonts w:ascii="Courier New" w:hAnsi="Courier New"/>
          <w:sz w:val="18"/>
        </w:rPr>
        <w:t>/v2/gift_certificates</w:t>
      </w:r>
    </w:p>
    <w:p>
      <w:pPr>
        <w:pStyle w:val="Heading3"/>
      </w:pPr>
      <w:r>
        <w:t>Method</w:t>
      </w:r>
    </w:p>
    <w:p>
      <w:r>
        <w:t>DELETE</w:t>
      </w:r>
    </w:p>
    <w:p>
      <w:pPr>
        <w:pStyle w:val="Heading3"/>
      </w:pPr>
      <w:r>
        <w:t>URL</w:t>
      </w:r>
    </w:p>
    <w:p>
      <w:r>
        <w:t>https://api.bigcommerce.com/stores/{{BIG_COMMERCE_STORE_HASH}}/v2/gift_certificates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all gift certificates in the store. By default, this operation removes every gift certificate resource.</w:t>
      </w:r>
    </w:p>
    <w:p>
      <w:pPr>
        <w:pStyle w:val="Heading3"/>
      </w:pPr>
      <w:r>
        <w:t>Response</w:t>
      </w:r>
    </w:p>
    <w:p>
      <w:pPr>
        <w:pStyle w:val="Heading3"/>
      </w:pPr>
      <w:r>
        <w:t>Success Response (204 No Content)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(none)</w:t>
            </w:r>
          </w:p>
        </w:tc>
        <w:tc>
          <w:tcPr>
            <w:tcW w:type="dxa" w:w="2880"/>
          </w:tcPr>
          <w:p>
            <w:r>
              <w:t>This endpoint returns no content. An empty JSON object is shown to reflect the documented schema.</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'https://api.bigcommerce.com/stores/{{BIG_COMMERCE_STORE_HASH}}/v2/gift_certificates'</w:t>
      </w:r>
    </w:p>
    <w:p>
      <w:pPr>
        <w:pStyle w:val="Heading3"/>
      </w:pPr>
      <w:r>
        <w:t>Related giftCertificates actions</w:t>
      </w:r>
    </w:p>
    <w:p>
      <w:pPr>
        <w:pStyle w:val="ListBullet"/>
      </w:pPr>
      <w:r>
        <w:t>[POST] Create a Gift Certificate — /v2/gift_certificates</w:t>
      </w:r>
    </w:p>
    <w:p>
      <w:pPr>
        <w:pStyle w:val="ListBullet"/>
      </w:pPr>
      <w:r>
        <w:t>[DELETE] Delete a Gift Certificate — /v2/gift_certificates/{{id}}</w:t>
      </w:r>
    </w:p>
    <w:p>
      <w:pPr>
        <w:pStyle w:val="ListBullet"/>
      </w:pPr>
      <w:r>
        <w:t>[GET] Get a Gift Certificate — /v2/gift_certificates/{{id}}</w:t>
      </w:r>
    </w:p>
    <w:p>
      <w:pPr>
        <w:pStyle w:val="ListBullet"/>
      </w:pPr>
      <w:r>
        <w:t>[GET] List Gift Certificates — /gift_certificates</w:t>
      </w:r>
    </w:p>
    <w:p>
      <w:pPr>
        <w:pStyle w:val="ListBullet"/>
      </w:pPr>
      <w:r>
        <w:t>[PUT] Update a Gift Certificate — /v2/gift_certificates/{{id}}</w:t>
      </w:r>
    </w:p>
    <w:p>
      <w:r>
        <w:br w:type="page"/>
      </w:r>
    </w:p>
    <w:p>
      <w:pPr>
        <w:pStyle w:val="Heading2"/>
      </w:pPr>
      <w:r>
        <w:t>99. [PUT] Update Customer Settings (Global)</w:t>
      </w:r>
    </w:p>
    <w:p>
      <w:r>
        <w:rPr>
          <w:b/>
        </w:rPr>
        <w:t xml:space="preserve">Endpoint: </w:t>
      </w:r>
      <w:r>
        <w:rPr>
          <w:rFonts w:ascii="Courier New" w:hAnsi="Courier New"/>
          <w:sz w:val="18"/>
        </w:rPr>
        <w:t>/v3/customers/settings</w:t>
      </w:r>
    </w:p>
    <w:p>
      <w:pPr>
        <w:pStyle w:val="Heading3"/>
      </w:pPr>
      <w:r>
        <w:t>Prerequisites</w:t>
      </w:r>
    </w:p>
    <w:p>
      <w:pPr>
        <w:pStyle w:val="ListBullet"/>
      </w:pPr>
      <w:r>
        <w:t>Store must have permission to update customer settings</w:t>
      </w:r>
    </w:p>
    <w:p>
      <w:pPr>
        <w:pStyle w:val="Heading3"/>
      </w:pPr>
      <w:r>
        <w:t>Method</w:t>
      </w:r>
    </w:p>
    <w:p>
      <w:r>
        <w:t>PUT</w:t>
      </w:r>
    </w:p>
    <w:p>
      <w:pPr>
        <w:pStyle w:val="Heading3"/>
      </w:pPr>
      <w:r>
        <w:t>URL</w:t>
      </w:r>
    </w:p>
    <w:p>
      <w:r>
        <w:t>https://api.bigcommerce.com/stores/{{BIG_COMMERCE_STORE_HASH}}/v3/customers/settings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customer settings at the global store level, including privacy settings and default/guest customer group settings.</w:t>
      </w:r>
    </w:p>
    <w:p>
      <w:pPr>
        <w:pStyle w:val="Heading3"/>
      </w:pPr>
      <w:r>
        <w:t>Request Body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privacy_settings</w:t>
            </w:r>
          </w:p>
        </w:tc>
        <w:tc>
          <w:tcPr>
            <w:tcW w:type="dxa" w:w="2880"/>
          </w:tcPr>
          <w:p>
            <w:r>
              <w:t>object</w:t>
            </w:r>
          </w:p>
        </w:tc>
        <w:tc>
          <w:tcPr>
            <w:tcW w:type="dxa" w:w="2880"/>
          </w:tcPr>
          <w:p>
            <w:r>
              <w:t>Privacy-related settings.</w:t>
            </w:r>
          </w:p>
        </w:tc>
      </w:tr>
      <w:tr>
        <w:tc>
          <w:tcPr>
            <w:tcW w:type="dxa" w:w="2880"/>
          </w:tcPr>
          <w:p>
            <w:r>
              <w:t>privacy_settings.ask_shopper_for_tracking_consent</w:t>
            </w:r>
          </w:p>
        </w:tc>
        <w:tc>
          <w:tcPr>
            <w:tcW w:type="dxa" w:w="2880"/>
          </w:tcPr>
          <w:p>
            <w:r>
              <w:t>boolean</w:t>
            </w:r>
          </w:p>
        </w:tc>
        <w:tc>
          <w:tcPr>
            <w:tcW w:type="dxa" w:w="2880"/>
          </w:tcPr>
          <w:p>
            <w:r>
              <w:t>Determines if a customer requires consent for tracking privacy.</w:t>
            </w:r>
          </w:p>
        </w:tc>
      </w:tr>
      <w:tr>
        <w:tc>
          <w:tcPr>
            <w:tcW w:type="dxa" w:w="2880"/>
          </w:tcPr>
          <w:p>
            <w:r>
              <w:t>privacy_settings.policy_url</w:t>
            </w:r>
          </w:p>
        </w:tc>
        <w:tc>
          <w:tcPr>
            <w:tcW w:type="dxa" w:w="2880"/>
          </w:tcPr>
          <w:p>
            <w:r>
              <w:t>string</w:t>
            </w:r>
          </w:p>
        </w:tc>
        <w:tc>
          <w:tcPr>
            <w:tcW w:type="dxa" w:w="2880"/>
          </w:tcPr>
          <w:p>
            <w:r>
              <w:t>The URL for the website’s privacy policy.</w:t>
            </w:r>
          </w:p>
        </w:tc>
      </w:tr>
      <w:tr>
        <w:tc>
          <w:tcPr>
            <w:tcW w:type="dxa" w:w="2880"/>
          </w:tcPr>
          <w:p>
            <w:r>
              <w:t>customer_group_settings</w:t>
            </w:r>
          </w:p>
        </w:tc>
        <w:tc>
          <w:tcPr>
            <w:tcW w:type="dxa" w:w="2880"/>
          </w:tcPr>
          <w:p>
            <w:r>
              <w:t>object</w:t>
            </w:r>
          </w:p>
        </w:tc>
        <w:tc>
          <w:tcPr>
            <w:tcW w:type="dxa" w:w="2880"/>
          </w:tcPr>
          <w:p>
            <w:r>
              <w:t>Customer group defaults.</w:t>
            </w:r>
          </w:p>
        </w:tc>
      </w:tr>
      <w:tr>
        <w:tc>
          <w:tcPr>
            <w:tcW w:type="dxa" w:w="2880"/>
          </w:tcPr>
          <w:p>
            <w:r>
              <w:t>customer_group_settings.guest_customer_group_id</w:t>
            </w:r>
          </w:p>
        </w:tc>
        <w:tc>
          <w:tcPr>
            <w:tcW w:type="dxa" w:w="2880"/>
          </w:tcPr>
          <w:p>
            <w:r>
              <w:t>integer</w:t>
            </w:r>
          </w:p>
        </w:tc>
        <w:tc>
          <w:tcPr>
            <w:tcW w:type="dxa" w:w="2880"/>
          </w:tcPr>
          <w:p>
            <w:r>
              <w:t>The ID for a guest customer group.</w:t>
            </w:r>
          </w:p>
        </w:tc>
      </w:tr>
      <w:tr>
        <w:tc>
          <w:tcPr>
            <w:tcW w:type="dxa" w:w="2880"/>
          </w:tcPr>
          <w:p>
            <w:r>
              <w:t>customer_group_settings.default_customer_group_id</w:t>
            </w:r>
          </w:p>
        </w:tc>
        <w:tc>
          <w:tcPr>
            <w:tcW w:type="dxa" w:w="2880"/>
          </w:tcPr>
          <w:p>
            <w:r>
              <w:t>integer</w:t>
            </w:r>
          </w:p>
        </w:tc>
        <w:tc>
          <w:tcPr>
            <w:tcW w:type="dxa" w:w="2880"/>
          </w:tcPr>
          <w:p>
            <w:r>
              <w:t>The ID for a default customer group.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"privacy_settings": {</w:t>
        <w:br/>
        <w:t xml:space="preserve"> "ask_shopper_for_tracking_consent": true,</w:t>
        <w:br/>
        <w:t xml:space="preserve"> "policy_url": "https://bigcommerce.com/policy",</w:t>
        <w:br/>
        <w:t xml:space="preserve"> "ask_shopper_for_tracking_consent_on_checkout": false</w:t>
        <w:br/>
        <w:t xml:space="preserve"> },</w:t>
        <w:br/>
        <w:t xml:space="preserve"> "customer_group_settings": {</w:t>
        <w:br/>
        <w:t xml:space="preserve"> "guest_customer_group_id": 0,</w:t>
        <w:br/>
        <w:t xml:space="preserve"> "default_customer_group_id": 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Returned customer settings at the global level.</w:t>
            </w:r>
          </w:p>
        </w:tc>
      </w:tr>
      <w:tr>
        <w:tc>
          <w:tcPr>
            <w:tcW w:type="dxa" w:w="2880"/>
          </w:tcPr>
          <w:p>
            <w:r>
              <w:t>data.privacy_settings</w:t>
            </w:r>
          </w:p>
        </w:tc>
        <w:tc>
          <w:tcPr>
            <w:tcW w:type="dxa" w:w="2880"/>
          </w:tcPr>
          <w:p>
            <w:r>
              <w:t>object</w:t>
            </w:r>
          </w:p>
        </w:tc>
        <w:tc>
          <w:tcPr>
            <w:tcW w:type="dxa" w:w="2880"/>
          </w:tcPr>
          <w:p>
            <w:r>
              <w:t>Privacy-related settings.</w:t>
            </w:r>
          </w:p>
        </w:tc>
      </w:tr>
      <w:tr>
        <w:tc>
          <w:tcPr>
            <w:tcW w:type="dxa" w:w="2880"/>
          </w:tcPr>
          <w:p>
            <w:r>
              <w:t>data.privacy_settings.ask_shopper_for_tracking_consent</w:t>
            </w:r>
          </w:p>
        </w:tc>
        <w:tc>
          <w:tcPr>
            <w:tcW w:type="dxa" w:w="2880"/>
          </w:tcPr>
          <w:p>
            <w:r>
              <w:t>boolean</w:t>
            </w:r>
          </w:p>
        </w:tc>
        <w:tc>
          <w:tcPr>
            <w:tcW w:type="dxa" w:w="2880"/>
          </w:tcPr>
          <w:p>
            <w:r>
              <w:t>Determines if a customer requires consent for tracking privacy.</w:t>
            </w:r>
          </w:p>
        </w:tc>
      </w:tr>
      <w:tr>
        <w:tc>
          <w:tcPr>
            <w:tcW w:type="dxa" w:w="2880"/>
          </w:tcPr>
          <w:p>
            <w:r>
              <w:t>data.privacy_settings.policy_url</w:t>
            </w:r>
          </w:p>
        </w:tc>
        <w:tc>
          <w:tcPr>
            <w:tcW w:type="dxa" w:w="2880"/>
          </w:tcPr>
          <w:p>
            <w:r>
              <w:t>string</w:t>
            </w:r>
          </w:p>
        </w:tc>
        <w:tc>
          <w:tcPr>
            <w:tcW w:type="dxa" w:w="2880"/>
          </w:tcPr>
          <w:p>
            <w:r>
              <w:t>The URL for the website’s privacy policy.</w:t>
            </w:r>
          </w:p>
        </w:tc>
      </w:tr>
      <w:tr>
        <w:tc>
          <w:tcPr>
            <w:tcW w:type="dxa" w:w="2880"/>
          </w:tcPr>
          <w:p>
            <w:r>
              <w:t>data.privacy_settings.ask_shopper_for_tracking_consent_on_checkout</w:t>
            </w:r>
          </w:p>
        </w:tc>
        <w:tc>
          <w:tcPr>
            <w:tcW w:type="dxa" w:w="2880"/>
          </w:tcPr>
          <w:p>
            <w:r>
              <w:t>boolean</w:t>
            </w:r>
          </w:p>
        </w:tc>
        <w:tc>
          <w:tcPr>
            <w:tcW w:type="dxa" w:w="2880"/>
          </w:tcPr>
          <w:p>
            <w:r>
              <w:t>Returned in example response; description not provided in scraped content.</w:t>
            </w:r>
          </w:p>
        </w:tc>
      </w:tr>
      <w:tr>
        <w:tc>
          <w:tcPr>
            <w:tcW w:type="dxa" w:w="2880"/>
          </w:tcPr>
          <w:p>
            <w:r>
              <w:t>data.customer_group_settings</w:t>
            </w:r>
          </w:p>
        </w:tc>
        <w:tc>
          <w:tcPr>
            <w:tcW w:type="dxa" w:w="2880"/>
          </w:tcPr>
          <w:p>
            <w:r>
              <w:t>object</w:t>
            </w:r>
          </w:p>
        </w:tc>
        <w:tc>
          <w:tcPr>
            <w:tcW w:type="dxa" w:w="2880"/>
          </w:tcPr>
          <w:p>
            <w:r>
              <w:t>Customer group defaults.</w:t>
            </w:r>
          </w:p>
        </w:tc>
      </w:tr>
      <w:tr>
        <w:tc>
          <w:tcPr>
            <w:tcW w:type="dxa" w:w="2880"/>
          </w:tcPr>
          <w:p>
            <w:r>
              <w:t>data.customer_group_settings.guest_customer_group_id</w:t>
            </w:r>
          </w:p>
        </w:tc>
        <w:tc>
          <w:tcPr>
            <w:tcW w:type="dxa" w:w="2880"/>
          </w:tcPr>
          <w:p>
            <w:r>
              <w:t>integer</w:t>
            </w:r>
          </w:p>
        </w:tc>
        <w:tc>
          <w:tcPr>
            <w:tcW w:type="dxa" w:w="2880"/>
          </w:tcPr>
          <w:p>
            <w:r>
              <w:t>The ID for a guest customer group.</w:t>
            </w:r>
          </w:p>
        </w:tc>
      </w:tr>
      <w:tr>
        <w:tc>
          <w:tcPr>
            <w:tcW w:type="dxa" w:w="2880"/>
          </w:tcPr>
          <w:p>
            <w:r>
              <w:t>data.customer_group_settings.default_customer_group_id</w:t>
            </w:r>
          </w:p>
        </w:tc>
        <w:tc>
          <w:tcPr>
            <w:tcW w:type="dxa" w:w="2880"/>
          </w:tcPr>
          <w:p>
            <w:r>
              <w:t>integer</w:t>
            </w:r>
          </w:p>
        </w:tc>
        <w:tc>
          <w:tcPr>
            <w:tcW w:type="dxa" w:w="2880"/>
          </w:tcPr>
          <w:p>
            <w:r>
              <w:t>The ID for a default customer group.</w:t>
            </w:r>
          </w:p>
        </w:tc>
      </w:tr>
      <w:tr>
        <w:tc>
          <w:tcPr>
            <w:tcW w:type="dxa" w:w="2880"/>
          </w:tcPr>
          <w:p>
            <w:r>
              <w:t>meta</w:t>
            </w:r>
          </w:p>
        </w:tc>
        <w:tc>
          <w:tcPr>
            <w:tcW w:type="dxa" w:w="2880"/>
          </w:tcPr>
          <w:p>
            <w:r>
              <w:t>object</w:t>
            </w:r>
          </w:p>
        </w:tc>
        <w:tc>
          <w:tcPr>
            <w:tcW w:type="dxa" w:w="2880"/>
          </w:tcPr>
          <w:p>
            <w:r>
              <w:t>Additional metadata object. Contents vary.</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'https://api.bigcommerce.com/stores/{{BIG_COMMERCE_STORE_HASH}}/v3/customers/settings' \</w:t>
        <w:br/>
        <w:t xml:space="preserve"> --header 'Accept: application/json' \</w:t>
        <w:br/>
        <w:t xml:space="preserve"> --header 'Content-Type: application/json' \</w:t>
        <w:br/>
        <w:t xml:space="preserve"> --data '{</w:t>
        <w:br/>
        <w:t xml:space="preserve"> "privacy_settings": {</w:t>
        <w:br/>
        <w:t xml:space="preserve"> "ask_shopper_for_tracking_consent": true,</w:t>
        <w:br/>
        <w:t xml:space="preserve"> "policy_url": "https://bigcommmerce.com/policy"</w:t>
        <w:br/>
        <w:t xml:space="preserve">    },</w:t>
        <w:br/>
        <w:t xml:space="preserve"> "customer_group_settings": {</w:t>
        <w:br/>
        <w:t xml:space="preserve"> "guest_customer_group_id": 0,</w:t>
        <w:br/>
        <w:t xml:space="preserve"> "default_customer_group_id": 0</w:t>
        <w:br/>
        <w:t xml:space="preserve">    }</w:t>
        <w:br/>
        <w:t xml:space="preserve">  }'</w:t>
      </w:r>
    </w:p>
    <w:p>
      <w:pPr>
        <w:pStyle w:val="Heading3"/>
      </w:pPr>
      <w:r>
        <w:t>Example Usage</w:t>
      </w:r>
    </w:p>
    <w:p>
      <w:pPr>
        <w:pStyle w:val="Heading3"/>
      </w:pPr>
      <w:r>
        <w:t>Example 1: Enable tracking consent + set policy URL</w:t>
      </w:r>
    </w:p>
    <w:p>
      <w:r>
        <w:rPr>
          <w:b/>
          <w:color w:val="666666"/>
          <w:sz w:val="16"/>
        </w:rPr>
        <w:t>[bash]</w:t>
      </w:r>
    </w:p>
    <w:p>
      <w:pPr>
        <w:shd w:fill="F2F2F2" w:val="clear"/>
      </w:pPr>
      <w:r>
        <w:rPr>
          <w:rFonts w:ascii="Courier New" w:hAnsi="Courier New"/>
          <w:sz w:val="17"/>
        </w:rPr>
        <w:t>curl -X PUT \</w:t>
        <w:br/>
        <w:t xml:space="preserve"> 'https://api.bigcommerce.com/stores/{{BIG_COMMERCE_STORE_HASH}}/v3/customers/settings' \</w:t>
        <w:br/>
        <w:t xml:space="preserve"> -H 'Accept: application/json' \</w:t>
        <w:br/>
        <w:t xml:space="preserve"> -H 'Content-Type: application/json' \</w:t>
        <w:br/>
        <w:t xml:space="preserve"> -d '{</w:t>
        <w:br/>
        <w:t xml:space="preserve"> "privacy_settings": {</w:t>
        <w:br/>
        <w:t xml:space="preserve"> "ask_shopper_for_tracking_consent": true,</w:t>
        <w:br/>
        <w:t xml:space="preserve"> "policy_url": "https://bigcommmerce.com/policy"</w:t>
        <w:br/>
        <w:t xml:space="preserve">    },</w:t>
        <w:br/>
        <w:t xml:space="preserve"> "customer_group_settings": {</w:t>
        <w:br/>
        <w:t xml:space="preserve"> "guest_customer_group_id": 0,</w:t>
        <w:br/>
        <w:t xml:space="preserve"> "default_customer_group_id": 0</w:t>
        <w:br/>
        <w:t xml:space="preserve">    }</w:t>
        <w:br/>
        <w:t xml:space="preserve">  }'</w:t>
      </w:r>
    </w:p>
    <w:p>
      <w:pPr>
        <w:pStyle w:val="Heading3"/>
      </w:pPr>
      <w:r>
        <w:t>Example 2: Disable tracking consent</w:t>
      </w:r>
    </w:p>
    <w:p>
      <w:r>
        <w:rPr>
          <w:b/>
          <w:color w:val="666666"/>
          <w:sz w:val="16"/>
        </w:rPr>
        <w:t>[bash]</w:t>
      </w:r>
    </w:p>
    <w:p>
      <w:pPr>
        <w:shd w:fill="F2F2F2" w:val="clear"/>
      </w:pPr>
      <w:r>
        <w:rPr>
          <w:rFonts w:ascii="Courier New" w:hAnsi="Courier New"/>
          <w:sz w:val="17"/>
        </w:rPr>
        <w:t>curl -X PUT \</w:t>
        <w:br/>
        <w:t xml:space="preserve"> 'https://api.bigcommerce.com/stores/{{BIG_COMMERCE_STORE_HASH}}/v3/customers/settings' \</w:t>
        <w:br/>
        <w:t xml:space="preserve"> -H 'Accept: application/json' \</w:t>
        <w:br/>
        <w:t xml:space="preserve"> -H 'Content-Type: application/json' \</w:t>
        <w:br/>
        <w:t xml:space="preserve"> -d '{</w:t>
        <w:br/>
        <w:t xml:space="preserve"> "privacy_settings": {</w:t>
        <w:br/>
        <w:t xml:space="preserve"> "ask_shopper_for_tracking_consent": false,</w:t>
        <w:br/>
        <w:t xml:space="preserve"> "policy_url": "https://bigcommmerce.com/policy"</w:t>
        <w:br/>
        <w:t xml:space="preserve">    },</w:t>
        <w:br/>
        <w:t xml:space="preserve"> "customer_group_settings": {</w:t>
        <w:br/>
        <w:t xml:space="preserve"> "guest_customer_group_id": 0,</w:t>
        <w:br/>
        <w:t xml:space="preserve"> "default_customer_group_id": 0</w:t>
        <w:br/>
        <w:t xml:space="preserve">    }</w:t>
        <w:br/>
        <w:t xml:space="preserve">  }'</w:t>
      </w:r>
    </w:p>
    <w:p>
      <w:pPr>
        <w:pStyle w:val="Heading3"/>
      </w:pPr>
      <w:r>
        <w:t>Behavior</w:t>
      </w:r>
    </w:p>
    <w:p>
      <w:pPr>
        <w:pStyle w:val="ListBullet"/>
      </w:pPr>
      <w:r>
        <w:t>Validates the provided global customer settings payload.</w:t>
      </w:r>
    </w:p>
    <w:p>
      <w:pPr>
        <w:pStyle w:val="ListBullet"/>
      </w:pPr>
      <w:r>
        <w:t>Updates the store’s global privacy and customer group settings.</w:t>
      </w:r>
    </w:p>
    <w:p>
      <w:pPr>
        <w:pStyle w:val="ListBullet"/>
      </w:pPr>
      <w:r>
        <w:t>Returns the updated settings object in data.</w:t>
      </w:r>
    </w:p>
    <w:p>
      <w:pPr>
        <w:pStyle w:val="Heading3"/>
      </w:pPr>
      <w:r>
        <w:t>Notes</w:t>
      </w:r>
    </w:p>
    <w:p>
      <w:pPr>
        <w:pStyle w:val="ListBullet"/>
      </w:pPr>
      <w:r>
        <w:t>This endpoint updates settings at a global level (store-wide), not per-customer.</w:t>
      </w:r>
    </w:p>
    <w:p>
      <w:pPr>
        <w:pStyle w:val="ListBullet"/>
      </w:pPr>
      <w:r>
        <w:t>The response may include a meta object with additional properties.</w:t>
      </w:r>
    </w:p>
    <w:p>
      <w:pPr>
        <w:pStyle w:val="Heading3"/>
      </w:pPr>
      <w:r>
        <w:t>Related customerSettings actions</w:t>
      </w:r>
    </w:p>
    <w:p>
      <w:pPr>
        <w:pStyle w:val="ListBullet"/>
      </w:pPr>
      <w:r>
        <w:t>[GET] Get a Channel’s Customer Settings — /v3/customers/settings/channels/{{channelId}}</w:t>
      </w:r>
    </w:p>
    <w:p>
      <w:pPr>
        <w:pStyle w:val="ListBullet"/>
      </w:pPr>
      <w:r>
        <w:t>[PUT] Update Customer Settings for a Channel — /customers/settings/channels/{{channelId}}</w:t>
      </w:r>
    </w:p>
    <w:p>
      <w:pPr>
        <w:pStyle w:val="ListBullet"/>
      </w:pPr>
      <w:r>
        <w:t>[GET] Get Customer Settings (Global) — /v3/customers/settings</w:t>
      </w:r>
    </w:p>
    <w:p>
      <w:r>
        <w:br w:type="page"/>
      </w:r>
    </w:p>
    <w:p>
      <w:pPr>
        <w:pStyle w:val="Heading2"/>
      </w:pPr>
      <w:r>
        <w:t>100. [DELETE] Delete a Category’s Image</w:t>
      </w:r>
    </w:p>
    <w:p>
      <w:r>
        <w:rPr>
          <w:b/>
        </w:rPr>
        <w:t xml:space="preserve">Endpoint: </w:t>
      </w:r>
      <w:r>
        <w:rPr>
          <w:rFonts w:ascii="Courier New" w:hAnsi="Courier New"/>
          <w:sz w:val="18"/>
        </w:rPr>
        <w:t>/v3/catalog/categories/{{categoryId}}/image</w:t>
      </w:r>
    </w:p>
    <w:p>
      <w:pPr>
        <w:pStyle w:val="Heading3"/>
      </w:pPr>
      <w:r>
        <w:t>Prerequisites</w:t>
      </w:r>
    </w:p>
    <w:p>
      <w:pPr>
        <w:pStyle w:val="ListBullet"/>
      </w:pPr>
      <w:r>
        <w:t>You must have permission to manage the store’s catalog (categories)</w:t>
      </w:r>
    </w:p>
    <w:p>
      <w:pPr>
        <w:pStyle w:val="Heading3"/>
      </w:pPr>
      <w:r>
        <w:t>Method</w:t>
      </w:r>
    </w:p>
    <w:p>
      <w:r>
        <w:t>DELETE</w:t>
      </w:r>
    </w:p>
    <w:p>
      <w:pPr>
        <w:pStyle w:val="Heading3"/>
      </w:pPr>
      <w:r>
        <w:t>URL</w:t>
      </w:r>
    </w:p>
    <w:p>
      <w:r>
        <w:t>https://api.bigcommerce.com/stores/{{BIG_COMMERCE_STORE_HASH}}/v3/catalog/categories/{{category_id}}/image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image associated with a specific catalog category.</w:t>
      </w:r>
    </w:p>
    <w:p>
      <w:pPr>
        <w:pStyle w:val="Heading3"/>
      </w:pPr>
      <w:r>
        <w:t>Enforcement Rules</w:t>
      </w:r>
    </w:p>
    <w:p>
      <w:pPr>
        <w:pStyle w:val="ListBullet"/>
      </w:pPr>
      <w:r>
        <w:t>The category_id path parameter must always be present.</w:t>
      </w:r>
    </w:p>
    <w:p>
      <w:pPr>
        <w:pStyle w:val="ListBullet"/>
      </w:pPr>
      <w:r>
        <w:t>If the user provides a category_id, use that value directly.</w:t>
      </w:r>
    </w:p>
    <w:p>
      <w:pPr>
        <w:pStyle w:val="ListBullet"/>
      </w:pPr>
      <w:r>
        <w:t>Do not call the API with a missing or empty category_id (e.g., avoid /categories//image or /categories/image).</w:t>
      </w:r>
    </w:p>
    <w:p>
      <w:pPr>
        <w:pStyle w:val="ListBullet"/>
      </w:pPr>
      <w:r>
        <w:t>Always construct the path as /v3/catalog/categories/{{category_id}}/image, where {{category_id}} is a non-empty value.</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/v3/catalog/categories/123/image</w:t>
      </w:r>
    </w:p>
    <w:p>
      <w:pPr>
        <w:pStyle w:val="Heading3"/>
      </w:pPr>
      <w:r>
        <w:t>Invalid Examples</w:t>
      </w:r>
    </w:p>
    <w:p>
      <w:r>
        <w:rPr>
          <w:b/>
          <w:color w:val="666666"/>
          <w:sz w:val="16"/>
        </w:rPr>
        <w:t>[http]</w:t>
      </w:r>
    </w:p>
    <w:p>
      <w:pPr>
        <w:shd w:fill="F2F2F2" w:val="clear"/>
      </w:pPr>
      <w:r>
        <w:rPr>
          <w:rFonts w:ascii="Courier New" w:hAnsi="Courier New"/>
          <w:sz w:val="17"/>
        </w:rPr>
        <w:t>/v3/catalog/categories//image</w:t>
        <w:br/>
        <w:t>/v3/catalog/categories/image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category_id</w:t>
            </w:r>
          </w:p>
        </w:tc>
        <w:tc>
          <w:tcPr>
            <w:tcW w:type="dxa" w:w="2880"/>
          </w:tcPr>
          <w:p>
            <w:r>
              <w:t>integer</w:t>
            </w:r>
          </w:p>
        </w:tc>
        <w:tc>
          <w:tcPr>
            <w:tcW w:type="dxa" w:w="2880"/>
          </w:tcPr>
          <w:p>
            <w:r>
              <w:t>The ID of the Category to which the image belongs.</w:t>
            </w:r>
          </w:p>
        </w:tc>
      </w:tr>
    </w:tbl>
    <w:p/>
    <w:p>
      <w:pPr>
        <w:pStyle w:val="Heading3"/>
      </w:pPr>
      <w:r>
        <w:t>Response</w:t>
      </w:r>
    </w:p>
    <w:p>
      <w:pPr>
        <w:pStyle w:val="Heading3"/>
      </w:pPr>
      <w:r>
        <w:t>Success Response (204 No Content)</w:t>
      </w:r>
    </w:p>
    <w:p>
      <w:r>
        <w:t>No response body.</w:t>
      </w:r>
    </w:p>
    <w:p>
      <w:pPr>
        <w:pStyle w:val="Heading3"/>
      </w:pPr>
      <w:r>
        <w:t>Error Response (401 Unauthorized)</w:t>
      </w:r>
    </w:p>
    <w:p>
      <w:r>
        <w:t>Content-Type: text/plain</w:t>
      </w:r>
    </w:p>
    <w:p>
      <w:r>
        <w:rPr>
          <w:b/>
          <w:color w:val="666666"/>
          <w:sz w:val="16"/>
        </w:rPr>
        <w:t>[text]</w:t>
      </w:r>
    </w:p>
    <w:p>
      <w:pPr>
        <w:shd w:fill="F2F2F2" w:val="clear"/>
      </w:pPr>
      <w:r>
        <w:rPr>
          <w:rFonts w:ascii="Courier New" w:hAnsi="Courier New"/>
          <w:sz w:val="17"/>
        </w:rPr>
        <w:t>Unauthorized</w:t>
      </w:r>
    </w:p>
    <w:p>
      <w:pPr>
        <w:pStyle w:val="Heading3"/>
      </w:pPr>
      <w:r>
        <w:t>Error Response (403 Forbidden)</w:t>
      </w:r>
    </w:p>
    <w:p>
      <w:r>
        <w:t>Content-Type: application/json</w:t>
      </w:r>
    </w:p>
    <w:p>
      <w:r>
        <w:rPr>
          <w:b/>
          <w:color w:val="666666"/>
          <w:sz w:val="16"/>
        </w:rPr>
        <w:t>[json]</w:t>
      </w:r>
    </w:p>
    <w:p>
      <w:pPr>
        <w:shd w:fill="F2F2F2" w:val="clear"/>
      </w:pPr>
      <w:r>
        <w:rPr>
          <w:rFonts w:ascii="Courier New" w:hAnsi="Courier New"/>
          <w:sz w:val="17"/>
        </w:rPr>
        <w:t>{</w:t>
        <w:br/>
        <w:t xml:space="preserve"> "status": 422,</w:t>
        <w:br/>
        <w:t xml:space="preserve"> "title": "Bulk operation has failed",</w:t>
        <w:br/>
        <w:t xml:space="preserve"> "type": "https://developer.bigcommerce.com/api-docs/getting-started/api-status-codes",</w:t>
        <w:br/>
        <w:t xml:space="preserve"> "errors": {}</w:t>
        <w:br/>
        <w:t>}</w:t>
      </w:r>
    </w:p>
    <w:p>
      <w:pPr>
        <w:pStyle w:val="Heading3"/>
      </w:pPr>
      <w:r>
        <w:t>Error Response (404 Not Found)</w:t>
      </w:r>
    </w:p>
    <w:p>
      <w:r>
        <w:t>Content-Type: application/json</w:t>
      </w:r>
    </w:p>
    <w:p>
      <w:r>
        <w:rPr>
          <w:b/>
          <w:color w:val="666666"/>
          <w:sz w:val="16"/>
        </w:rPr>
        <w:t>[json]</w:t>
      </w:r>
    </w:p>
    <w:p>
      <w:pPr>
        <w:shd w:fill="F2F2F2" w:val="clear"/>
      </w:pPr>
      <w:r>
        <w:rPr>
          <w:rFonts w:ascii="Courier New" w:hAnsi="Courier New"/>
          <w:sz w:val="17"/>
        </w:rPr>
        <w:t>{</w:t>
        <w:br/>
        <w:t xml:space="preserve"> "status": 404,</w:t>
        <w:br/>
        <w:t xml:space="preserve"> "title": "The error title describing the particular error.",</w:t>
        <w:br/>
        <w:t xml:space="preserve"> "type": "string",</w:t>
        <w:br/>
        <w:t xml:space="preserve"> "instance": "string"</w:t>
        <w:br/>
        <w:t>}</w:t>
      </w:r>
    </w:p>
    <w:p>
      <w:pPr>
        <w:pStyle w:val="Heading3"/>
      </w:pPr>
      <w:r>
        <w:t>Response Fields (Error Bodies)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for the error.</w:t>
            </w:r>
          </w:p>
        </w:tc>
      </w:tr>
      <w:tr>
        <w:tc>
          <w:tcPr>
            <w:tcW w:type="dxa" w:w="2880"/>
          </w:tcPr>
          <w:p>
            <w:r>
              <w:t>title</w:t>
            </w:r>
          </w:p>
        </w:tc>
        <w:tc>
          <w:tcPr>
            <w:tcW w:type="dxa" w:w="2880"/>
          </w:tcPr>
          <w:p>
            <w:r>
              <w:t>string</w:t>
            </w:r>
          </w:p>
        </w:tc>
        <w:tc>
          <w:tcPr>
            <w:tcW w:type="dxa" w:w="2880"/>
          </w:tcPr>
          <w:p>
            <w:r>
              <w:t>Error title describing the error.</w:t>
            </w:r>
          </w:p>
        </w:tc>
      </w:tr>
      <w:tr>
        <w:tc>
          <w:tcPr>
            <w:tcW w:type="dxa" w:w="2880"/>
          </w:tcPr>
          <w:p>
            <w:r>
              <w:t>type</w:t>
            </w:r>
          </w:p>
        </w:tc>
        <w:tc>
          <w:tcPr>
            <w:tcW w:type="dxa" w:w="2880"/>
          </w:tcPr>
          <w:p>
            <w:r>
              <w:t>string</w:t>
            </w:r>
          </w:p>
        </w:tc>
        <w:tc>
          <w:tcPr>
            <w:tcW w:type="dxa" w:w="2880"/>
          </w:tcPr>
          <w:p>
            <w:r>
              <w:t>Error type reference (often a documentation URL).</w:t>
            </w:r>
          </w:p>
        </w:tc>
      </w:tr>
      <w:tr>
        <w:tc>
          <w:tcPr>
            <w:tcW w:type="dxa" w:w="2880"/>
          </w:tcPr>
          <w:p>
            <w:r>
              <w:t>errors</w:t>
            </w:r>
          </w:p>
        </w:tc>
        <w:tc>
          <w:tcPr>
            <w:tcW w:type="dxa" w:w="2880"/>
          </w:tcPr>
          <w:p>
            <w:r>
              <w:t>object</w:t>
            </w:r>
          </w:p>
        </w:tc>
        <w:tc>
          <w:tcPr>
            <w:tcW w:type="dxa" w:w="2880"/>
          </w:tcPr>
          <w:p>
            <w:r>
              <w:t>Additional error details (shape may vary).</w:t>
            </w:r>
          </w:p>
        </w:tc>
      </w:tr>
      <w:tr>
        <w:tc>
          <w:tcPr>
            <w:tcW w:type="dxa" w:w="2880"/>
          </w:tcPr>
          <w:p>
            <w:r>
              <w:t>instance</w:t>
            </w:r>
          </w:p>
        </w:tc>
        <w:tc>
          <w:tcPr>
            <w:tcW w:type="dxa" w:w="2880"/>
          </w:tcPr>
          <w:p>
            <w:r>
              <w:t>string</w:t>
            </w:r>
          </w:p>
        </w:tc>
        <w:tc>
          <w:tcPr>
            <w:tcW w:type="dxa" w:w="2880"/>
          </w:tcPr>
          <w:p>
            <w:r>
              <w:t>Instance identifier for the specific error occurrence.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"https://api.bigcommerce.com/stores/{{BIG_COMMERCE_STORE_HASH}}/v3/catalog/categories/123/image"</w:t>
      </w:r>
    </w:p>
    <w:p>
      <w:pPr>
        <w:pStyle w:val="Heading3"/>
      </w:pPr>
      <w:r>
        <w:t>Behavior</w:t>
      </w:r>
    </w:p>
    <w:p>
      <w:pPr>
        <w:pStyle w:val="ListBullet"/>
      </w:pPr>
      <w:r>
        <w:t>Validates that category_id is present in the URL path.</w:t>
      </w:r>
    </w:p>
    <w:p>
      <w:pPr>
        <w:pStyle w:val="ListBullet"/>
      </w:pPr>
      <w:r>
        <w:t>Deletes the category’s associated image (if present).</w:t>
      </w:r>
    </w:p>
    <w:p>
      <w:pPr>
        <w:pStyle w:val="ListBullet"/>
      </w:pPr>
      <w:r>
        <w:t>Returns 204 No Content on success.</w:t>
      </w:r>
    </w:p>
    <w:p>
      <w:pPr>
        <w:pStyle w:val="Heading3"/>
      </w:pPr>
      <w:r>
        <w:t>Error Handling</w:t>
      </w:r>
    </w:p>
    <w:p>
      <w:pPr>
        <w:pStyle w:val="ListBullet"/>
      </w:pPr>
      <w:r>
        <w:t>401 Unauthorized: Request is not authenticated/authorized (returns text/plain).</w:t>
      </w:r>
    </w:p>
    <w:p>
      <w:pPr>
        <w:pStyle w:val="ListBullet"/>
      </w:pPr>
      <w:r>
        <w:t>403 Forbidden: Authenticated but not permitted to perform the operation (returns JSON error object).</w:t>
      </w:r>
    </w:p>
    <w:p>
      <w:pPr>
        <w:pStyle w:val="ListBullet"/>
      </w:pPr>
      <w:r>
        <w:t>404 Not Found: The category or image resource was not found (returns JSON error object).</w:t>
      </w:r>
    </w:p>
    <w:p>
      <w:pPr>
        <w:pStyle w:val="Heading3"/>
      </w:pPr>
      <w:r>
        <w:t>Related categoryImages actions</w:t>
      </w:r>
    </w:p>
    <w:p>
      <w:pPr>
        <w:pStyle w:val="ListBullet"/>
      </w:pPr>
      <w:r>
        <w:t>[POST] Create a Category Image — /v3/catalog/categories/{{categoryId}}/image</w:t>
      </w:r>
    </w:p>
    <w:p>
      <w:r>
        <w:br w:type="page"/>
      </w:r>
    </w:p>
    <w:p>
      <w:pPr>
        <w:pStyle w:val="Heading2"/>
      </w:pPr>
      <w:r>
        <w:t>101. [DELETE] Delete a Product's Image</w:t>
      </w:r>
    </w:p>
    <w:p>
      <w:r>
        <w:rPr>
          <w:b/>
        </w:rPr>
        <w:t xml:space="preserve">Endpoint: </w:t>
      </w:r>
      <w:r>
        <w:rPr>
          <w:rFonts w:ascii="Courier New" w:hAnsi="Courier New"/>
          <w:sz w:val="18"/>
        </w:rPr>
        <w:t>/v3/catalog/products/{{productId}}/images/{{imageId}}</w:t>
      </w:r>
    </w:p>
    <w:p>
      <w:pPr>
        <w:pStyle w:val="Heading3"/>
      </w:pPr>
      <w:r>
        <w:t>Prerequisites</w:t>
      </w:r>
    </w:p>
    <w:p>
      <w:pPr>
        <w:pStyle w:val="ListBullet"/>
      </w:pPr>
      <w:r>
        <w:t>You must have access to manage the product in the store’s catalog.</w:t>
      </w:r>
    </w:p>
    <w:p>
      <w:pPr>
        <w:pStyle w:val="Heading3"/>
      </w:pPr>
      <w:r>
        <w:t>Method</w:t>
      </w:r>
    </w:p>
    <w:p>
      <w:r>
        <w:t>DELETE</w:t>
      </w:r>
    </w:p>
    <w:p>
      <w:pPr>
        <w:pStyle w:val="Heading3"/>
      </w:pPr>
      <w:r>
        <w:t>URL</w:t>
      </w:r>
    </w:p>
    <w:p>
      <w:r>
        <w:t>https://api.bigcommerce.com/stores/{{BIG_COMMERCE_STORE_HASH}}/v3/catalog/products/{{product_id}}/images/{{image_id}}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image belonging to a specific product.</w:t>
      </w:r>
    </w:p>
    <w:p>
      <w:pPr>
        <w:pStyle w:val="Heading3"/>
      </w:pPr>
      <w:r>
        <w:t>Enforcement Rules</w:t>
      </w:r>
    </w:p>
    <w:p>
      <w:pPr>
        <w:pStyle w:val="ListBullet"/>
      </w:pPr>
      <w:r>
        <w:t>The product_id path parameter must always be present and must not be empty.</w:t>
      </w:r>
    </w:p>
    <w:p>
      <w:pPr>
        <w:pStyle w:val="ListBullet"/>
      </w:pPr>
      <w:r>
        <w:t>The image_id path parameter must always be present and must not be empty.</w:t>
      </w:r>
    </w:p>
    <w:p>
      <w:pPr>
        <w:pStyle w:val="ListBullet"/>
      </w:pPr>
      <w:r>
        <w:t>Always construct the path as /v3/catalog/products/{{product_id}}/images/{{image_id}}.</w:t>
      </w:r>
    </w:p>
    <w:p>
      <w:pPr>
        <w:pStyle w:val="ListBullet"/>
      </w:pPr>
      <w:r>
        <w:t>Do not call the API with missing or empty path parameters (e.g., avoid /products//images/).</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/v3/catalog/products/123/images/456</w:t>
      </w:r>
    </w:p>
    <w:p>
      <w:pPr>
        <w:pStyle w:val="Heading3"/>
      </w:pPr>
      <w:r>
        <w:t>Invalid Examples</w:t>
      </w:r>
    </w:p>
    <w:p>
      <w:r>
        <w:rPr>
          <w:b/>
          <w:color w:val="666666"/>
          <w:sz w:val="16"/>
        </w:rPr>
        <w:t>[http]</w:t>
      </w:r>
    </w:p>
    <w:p>
      <w:pPr>
        <w:shd w:fill="F2F2F2" w:val="clear"/>
      </w:pPr>
      <w:r>
        <w:rPr>
          <w:rFonts w:ascii="Courier New" w:hAnsi="Courier New"/>
          <w:sz w:val="17"/>
        </w:rPr>
        <w:t>/v3/catalog/products//images/456</w:t>
        <w:br/>
        <w:t>/v3/catalog/products/123/images/</w:t>
        <w:br/>
        <w:t>/v3/catalog/products/123/images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image belongs.</w:t>
            </w:r>
          </w:p>
        </w:tc>
      </w:tr>
      <w:tr>
        <w:tc>
          <w:tcPr>
            <w:tcW w:type="dxa" w:w="2880"/>
          </w:tcPr>
          <w:p>
            <w:r>
              <w:t>image_id</w:t>
            </w:r>
          </w:p>
        </w:tc>
        <w:tc>
          <w:tcPr>
            <w:tcW w:type="dxa" w:w="2880"/>
          </w:tcPr>
          <w:p>
            <w:r>
              <w:t>integer</w:t>
            </w:r>
          </w:p>
        </w:tc>
        <w:tc>
          <w:tcPr>
            <w:tcW w:type="dxa" w:w="2880"/>
          </w:tcPr>
          <w:p>
            <w:r>
              <w:t>The ID of the Image being deleted.</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'https://api.bigcommerce.com/stores/{{BIG_COMMERCE_STORE_HASH}}/v3/catalog/products/123/images/456'</w:t>
      </w:r>
    </w:p>
    <w:p>
      <w:pPr>
        <w:pStyle w:val="Heading3"/>
      </w:pPr>
      <w:r>
        <w:t>Behavior</w:t>
      </w:r>
    </w:p>
    <w:p>
      <w:pPr>
        <w:pStyle w:val="ListBullet"/>
      </w:pPr>
      <w:r>
        <w:t>Validates the product_id and image_id path parameters.</w:t>
      </w:r>
    </w:p>
    <w:p>
      <w:pPr>
        <w:pStyle w:val="ListBullet"/>
      </w:pPr>
      <w:r>
        <w:t>Deletes the specified product image.</w:t>
      </w:r>
    </w:p>
    <w:p>
      <w:pPr>
        <w:pStyle w:val="ListBullet"/>
      </w:pPr>
      <w:r>
        <w:t>Returns 204 No Content on success.</w:t>
      </w:r>
    </w:p>
    <w:p>
      <w:pPr>
        <w:pStyle w:val="Heading3"/>
      </w:pPr>
      <w:r>
        <w:t>Error Handling</w:t>
      </w:r>
    </w:p>
    <w:p>
      <w:pPr>
        <w:pStyle w:val="ListBullet"/>
      </w:pPr>
      <w:r>
        <w:t>4xx errors may be returned for invalid IDs or insufficient permissions (not specified in the scraped content).</w:t>
      </w:r>
    </w:p>
    <w:p>
      <w:pPr>
        <w:pStyle w:val="ListBullet"/>
      </w:pPr>
      <w:r>
        <w:t>5xx errors may be returned for server-side failures (not specified in the scraped content).</w:t>
      </w:r>
    </w:p>
    <w:p>
      <w:pPr>
        <w:pStyle w:val="Heading3"/>
      </w:pPr>
      <w:r>
        <w:t>Related productImages actions</w:t>
      </w:r>
    </w:p>
    <w:p>
      <w:pPr>
        <w:pStyle w:val="ListBullet"/>
      </w:pPr>
      <w:r>
        <w:t>[POST] Create Product Image — /v3/catalog/products/{{productId}}/images</w:t>
      </w:r>
    </w:p>
    <w:p>
      <w:pPr>
        <w:pStyle w:val="ListBullet"/>
      </w:pPr>
      <w:r>
        <w:t>[GET] Get a Product Image — /v3/catalog/products/{{productId}}/images/{{imageId}}</w:t>
      </w:r>
    </w:p>
    <w:p>
      <w:pPr>
        <w:pStyle w:val="ListBullet"/>
      </w:pPr>
      <w:r>
        <w:t>[GET] List a Product’s Images — /v3/catalog/products/{{productId}}/images</w:t>
      </w:r>
    </w:p>
    <w:p>
      <w:pPr>
        <w:pStyle w:val="ListBullet"/>
      </w:pPr>
      <w:r>
        <w:t>[PUT] Update a Product’s Image — /v3/catalog/products/{{productId}}/images/{{imageId}}</w:t>
      </w:r>
    </w:p>
    <w:p>
      <w:r>
        <w:br w:type="page"/>
      </w:r>
    </w:p>
    <w:p>
      <w:pPr>
        <w:pStyle w:val="Heading2"/>
      </w:pPr>
      <w:r>
        <w:t>102. [DELETE] Delete a Cart Metafield</w:t>
      </w:r>
    </w:p>
    <w:p>
      <w:r>
        <w:rPr>
          <w:b/>
        </w:rPr>
        <w:t xml:space="preserve">Endpoint: </w:t>
      </w:r>
      <w:r>
        <w:rPr>
          <w:rFonts w:ascii="Courier New" w:hAnsi="Courier New"/>
          <w:sz w:val="18"/>
        </w:rPr>
        <w:t>/v3/carts/{{cartId}}/metafields/{{metafieldId}}</w:t>
      </w:r>
    </w:p>
    <w:p>
      <w:pPr>
        <w:pStyle w:val="Heading3"/>
      </w:pPr>
      <w:r>
        <w:t>Prerequisites</w:t>
      </w:r>
    </w:p>
    <w:p>
      <w:pPr>
        <w:pStyle w:val="ListBullet"/>
      </w:pPr>
      <w:r>
        <w:t>You must have access to the target cart and permission to manage cart metafields.</w:t>
      </w:r>
    </w:p>
    <w:p>
      <w:pPr>
        <w:pStyle w:val="Heading3"/>
      </w:pPr>
      <w:r>
        <w:t>Method</w:t>
      </w:r>
    </w:p>
    <w:p>
      <w:r>
        <w:t>DELETE</w:t>
      </w:r>
    </w:p>
    <w:p>
      <w:pPr>
        <w:pStyle w:val="Heading3"/>
      </w:pPr>
      <w:r>
        <w:t>URL</w:t>
      </w:r>
    </w:p>
    <w:p>
      <w:r>
        <w:t>https://api.bigcommerce.com/stores/{{BIG_COMMERCE_STORE_HASH}}/v3/carts/{{cart_id}}/metafields/{{metafield_id}}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metafield associated with a specific cart.</w:t>
      </w:r>
    </w:p>
    <w:p>
      <w:pPr>
        <w:pStyle w:val="Heading3"/>
      </w:pPr>
      <w:r>
        <w:t>Enforcement Rules</w:t>
      </w:r>
    </w:p>
    <w:p>
      <w:pPr>
        <w:pStyle w:val="ListBullet"/>
      </w:pPr>
      <w:r>
        <w:t>The cart_id path parameter must always be present and non-empty.</w:t>
      </w:r>
    </w:p>
    <w:p>
      <w:pPr>
        <w:pStyle w:val="ListBullet"/>
      </w:pPr>
      <w:r>
        <w:t>The metafield_id path parameter must always be present and non-empty.</w:t>
      </w:r>
    </w:p>
    <w:p>
      <w:pPr>
        <w:pStyle w:val="ListBullet"/>
      </w:pPr>
      <w:r>
        <w:t>Always construct the path as /v3/carts/{{cart_id}}/metafields/{{metafield_id}}.</w:t>
      </w:r>
    </w:p>
    <w:p>
      <w:pPr>
        <w:pStyle w:val="ListBullet"/>
      </w:pPr>
      <w:r>
        <w:t>Do not call the API with missing or empty path parameters (e.g., avoid /v3/carts//metafields/).</w:t>
      </w:r>
    </w:p>
    <w:p>
      <w:pPr>
        <w:pStyle w:val="ListBullet"/>
      </w:pPr>
      <w:r>
        <w:t>Do not infer or guess path parameter values.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/v3/carts/abc123/metafields/42</w:t>
        <w:br/>
        <w:t>/v3/carts/9c2f3a1d-4b5c-6d7e-8f90-1234567890ab/metafields/1001</w:t>
      </w:r>
    </w:p>
    <w:p>
      <w:pPr>
        <w:pStyle w:val="Heading3"/>
      </w:pPr>
      <w:r>
        <w:t>Invalid Examples</w:t>
      </w:r>
    </w:p>
    <w:p>
      <w:r>
        <w:rPr>
          <w:b/>
          <w:color w:val="666666"/>
          <w:sz w:val="16"/>
        </w:rPr>
        <w:t>[http]</w:t>
      </w:r>
    </w:p>
    <w:p>
      <w:pPr>
        <w:shd w:fill="F2F2F2" w:val="clear"/>
      </w:pPr>
      <w:r>
        <w:rPr>
          <w:rFonts w:ascii="Courier New" w:hAnsi="Courier New"/>
          <w:sz w:val="17"/>
        </w:rPr>
        <w:t>/v3/carts//metafields/42</w:t>
        <w:br/>
        <w:t>/v3/carts/abc123/metafields/</w:t>
        <w:br/>
        <w:t>/v3/carts/abc123/metafields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cart_id</w:t>
            </w:r>
          </w:p>
        </w:tc>
        <w:tc>
          <w:tcPr>
            <w:tcW w:type="dxa" w:w="2880"/>
          </w:tcPr>
          <w:p>
            <w:r>
              <w:t>string</w:t>
            </w:r>
          </w:p>
        </w:tc>
        <w:tc>
          <w:tcPr>
            <w:tcW w:type="dxa" w:w="2880"/>
          </w:tcPr>
          <w:p>
            <w:r>
              <w:t>The ID of the Cart.</w:t>
            </w:r>
          </w:p>
        </w:tc>
      </w:tr>
      <w:tr>
        <w:tc>
          <w:tcPr>
            <w:tcW w:type="dxa" w:w="2880"/>
          </w:tcPr>
          <w:p>
            <w:r>
              <w:t>metafield_id</w:t>
            </w:r>
          </w:p>
        </w:tc>
        <w:tc>
          <w:tcPr>
            <w:tcW w:type="dxa" w:w="2880"/>
          </w:tcPr>
          <w:p>
            <w:r>
              <w:t>integer</w:t>
            </w:r>
          </w:p>
        </w:tc>
        <w:tc>
          <w:tcPr>
            <w:tcW w:type="dxa" w:w="2880"/>
          </w:tcPr>
          <w:p>
            <w:r>
              <w:t>The unique ID of the subject Metafield.</w:t>
            </w:r>
          </w:p>
        </w:tc>
      </w:tr>
    </w:tbl>
    <w:p/>
    <w:p>
      <w:pPr>
        <w:pStyle w:val="Heading3"/>
      </w:pPr>
      <w:r>
        <w:t>Response</w:t>
      </w:r>
    </w:p>
    <w:p>
      <w:pPr>
        <w:pStyle w:val="Heading3"/>
      </w:pPr>
      <w:r>
        <w:t>Success Response (204 No Content)</w:t>
      </w:r>
    </w:p>
    <w:p>
      <w:r>
        <w:t>Empty response body.</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resource at that URL is not found.",</w:t>
        <w:br/>
        <w:t xml:space="preserve"> "type": "https://developer.bigcommerce.com/api-docs/getting-started/api-status-codes"</w:t>
        <w:br/>
        <w:t>}</w:t>
      </w:r>
    </w:p>
    <w:p>
      <w:pPr>
        <w:pStyle w:val="Heading3"/>
      </w:pPr>
      <w:r>
        <w:t>Response Fields (404)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404 HTTP status code.</w:t>
            </w:r>
          </w:p>
        </w:tc>
      </w:tr>
      <w:tr>
        <w:tc>
          <w:tcPr>
            <w:tcW w:type="dxa" w:w="2880"/>
          </w:tcPr>
          <w:p>
            <w:r>
              <w:t>title</w:t>
            </w:r>
          </w:p>
        </w:tc>
        <w:tc>
          <w:tcPr>
            <w:tcW w:type="dxa" w:w="2880"/>
          </w:tcPr>
          <w:p>
            <w:r>
              <w:t>string</w:t>
            </w:r>
          </w:p>
        </w:tc>
        <w:tc>
          <w:tcPr>
            <w:tcW w:type="dxa" w:w="2880"/>
          </w:tcPr>
          <w:p>
            <w:r>
              <w:t>The error title describing the particular error.</w:t>
            </w:r>
          </w:p>
        </w:tc>
      </w:tr>
      <w:tr>
        <w:tc>
          <w:tcPr>
            <w:tcW w:type="dxa" w:w="2880"/>
          </w:tcPr>
          <w:p>
            <w:r>
              <w:t>type</w:t>
            </w:r>
          </w:p>
        </w:tc>
        <w:tc>
          <w:tcPr>
            <w:tcW w:type="dxa" w:w="2880"/>
          </w:tcPr>
          <w:p>
            <w:r>
              <w:t>string</w:t>
            </w:r>
          </w:p>
        </w:tc>
        <w:tc>
          <w:tcPr>
            <w:tcW w:type="dxa" w:w="2880"/>
          </w:tcPr>
          <w:p>
            <w:r>
              <w:t>A URI reference that identifies the error type/documentation.</w:t>
            </w:r>
          </w:p>
        </w:tc>
      </w:tr>
      <w:tr>
        <w:tc>
          <w:tcPr>
            <w:tcW w:type="dxa" w:w="2880"/>
          </w:tcPr>
          <w:p>
            <w:r>
              <w:t>instance</w:t>
            </w:r>
          </w:p>
        </w:tc>
        <w:tc>
          <w:tcPr>
            <w:tcW w:type="dxa" w:w="2880"/>
          </w:tcPr>
          <w:p>
            <w:r>
              <w:t>string</w:t>
            </w:r>
          </w:p>
        </w:tc>
        <w:tc>
          <w:tcPr>
            <w:tcW w:type="dxa" w:w="2880"/>
          </w:tcPr>
          <w:p>
            <w:r>
              <w:t>A URI reference that identifies the specific occurrence of the problem. (May be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'https://api.bigcommerce.com/stores/{{BIG_COMMERCE_STORE_HASH}}/v3/carts/abc123/metafields/42' \</w:t>
        <w:br/>
        <w:t xml:space="preserve"> --header 'Accept: application/json'</w:t>
      </w:r>
    </w:p>
    <w:p>
      <w:pPr>
        <w:pStyle w:val="Heading3"/>
      </w:pPr>
      <w:r>
        <w:t>Error Handling</w:t>
      </w:r>
    </w:p>
    <w:p>
      <w:pPr>
        <w:pStyle w:val="ListBullet"/>
      </w:pPr>
      <w:r>
        <w:t>204 No Content: Metafield deleted successfully; response body is empty.</w:t>
      </w:r>
    </w:p>
    <w:p>
      <w:pPr>
        <w:pStyle w:val="ListBullet"/>
      </w:pPr>
      <w:r>
        <w:t>404 Not Found: No metafield was found matching the provided cart_id and metafield_id.</w:t>
      </w:r>
    </w:p>
    <w:p>
      <w:pPr>
        <w:pStyle w:val="Heading3"/>
      </w:pPr>
      <w:r>
        <w:t>Related cartMetafields actions</w:t>
      </w:r>
    </w:p>
    <w:p>
      <w:pPr>
        <w:pStyle w:val="ListBullet"/>
      </w:pPr>
      <w:r>
        <w:t>[POST] Create Multiple Cart Metafields — /v3/carts/metafields</w:t>
      </w:r>
    </w:p>
    <w:p>
      <w:pPr>
        <w:pStyle w:val="ListBullet"/>
      </w:pPr>
      <w:r>
        <w:t>[DELETE] Delete Cart Metafields (Bulk) — /v3/carts/metafields</w:t>
      </w:r>
    </w:p>
    <w:p>
      <w:pPr>
        <w:pStyle w:val="ListBullet"/>
      </w:pPr>
      <w:r>
        <w:t>[GET] List Cart Metafields — /v3/carts/metafields</w:t>
      </w:r>
    </w:p>
    <w:p>
      <w:pPr>
        <w:pStyle w:val="ListBullet"/>
      </w:pPr>
      <w:r>
        <w:t>[PUT] Update Multiple Cart Metafields — /v3/carts/metafields</w:t>
      </w:r>
    </w:p>
    <w:p>
      <w:pPr>
        <w:pStyle w:val="ListBullet"/>
      </w:pPr>
      <w:r>
        <w:t>[POST] Create a Cart Metafield — /v3/carts/{{cartId}}/metafields</w:t>
      </w:r>
    </w:p>
    <w:p>
      <w:pPr>
        <w:pStyle w:val="ListBullet"/>
      </w:pPr>
      <w:r>
        <w:t>[GET] Get a Cart Metafield — /v3/carts/{{cartId}}/metafields/{{metafieldId}}</w:t>
      </w:r>
    </w:p>
    <w:p>
      <w:r>
        <w:br w:type="page"/>
      </w:r>
    </w:p>
    <w:p>
      <w:pPr>
        <w:pStyle w:val="Heading2"/>
      </w:pPr>
      <w:r>
        <w:t>103. [DELETE] Delete a Product Variant’s Metafield</w:t>
      </w:r>
    </w:p>
    <w:p>
      <w:r>
        <w:rPr>
          <w:b/>
        </w:rPr>
        <w:t xml:space="preserve">Endpoint: </w:t>
      </w:r>
      <w:r>
        <w:rPr>
          <w:rFonts w:ascii="Courier New" w:hAnsi="Courier New"/>
          <w:sz w:val="18"/>
        </w:rPr>
        <w:t>/v3/catalog/products/{{productId}}/variants/{{variantId}}/metafields/{{metafieldId}}</w:t>
      </w:r>
    </w:p>
    <w:p>
      <w:pPr>
        <w:pStyle w:val="Heading3"/>
      </w:pPr>
      <w:r>
        <w:t>Method</w:t>
      </w:r>
    </w:p>
    <w:p>
      <w:r>
        <w:t>DELETE</w:t>
      </w:r>
    </w:p>
    <w:p>
      <w:pPr>
        <w:pStyle w:val="Heading3"/>
      </w:pPr>
      <w:r>
        <w:t>URL</w:t>
      </w:r>
    </w:p>
    <w:p>
      <w:r>
        <w:t>https://api.bigcommerce.com/stores/{{BIG_COMMERCE_STORE_HASH}}/v3/catalog/products/{{product_id}}/variants/{{variant_id}}/metafields/{{metafield_id}}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metafield belonging to a specific product variant.</w:t>
      </w:r>
    </w:p>
    <w:p>
      <w:pPr>
        <w:pStyle w:val="Heading3"/>
      </w:pPr>
      <w:r>
        <w:t>Enforcement Rules</w:t>
      </w:r>
    </w:p>
    <w:p>
      <w:pPr>
        <w:pStyle w:val="ListBullet"/>
      </w:pPr>
      <w:r>
        <w:t>The product_id path parameter must always be present and must not be empty.</w:t>
      </w:r>
    </w:p>
    <w:p>
      <w:pPr>
        <w:pStyle w:val="ListBullet"/>
      </w:pPr>
      <w:r>
        <w:t>The variant_id path parameter must always be present and must not be empty.</w:t>
      </w:r>
    </w:p>
    <w:p>
      <w:pPr>
        <w:pStyle w:val="ListBullet"/>
      </w:pPr>
      <w:r>
        <w:t>The metafield_id path parameter must always be present and must not be empty.</w:t>
      </w:r>
    </w:p>
    <w:p>
      <w:pPr>
        <w:pStyle w:val="ListBullet"/>
      </w:pPr>
      <w:r>
        <w:t>Always construct the path as /v3/catalog/products/{{product_id}}/variants/{{variant_id}}/metafields/{{metafield_id}} using non-empty values.</w:t>
      </w:r>
    </w:p>
    <w:p>
      <w:pPr>
        <w:pStyle w:val="ListBullet"/>
      </w:pPr>
      <w:r>
        <w:t>Do not call the API with missing or empty path parameters (e.g., avoid /products//variants/...).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Note from the docs: requests to these variant metafield endpoints are successful as long as product_id is not empty; the product_id segment exists for path consistency.</w:t>
      </w:r>
    </w:p>
    <w:p>
      <w:pPr>
        <w:pStyle w:val="Heading3"/>
      </w:pPr>
      <w:r>
        <w:t>Valid Examples</w:t>
      </w:r>
    </w:p>
    <w:p>
      <w:r>
        <w:rPr>
          <w:b/>
          <w:color w:val="666666"/>
          <w:sz w:val="16"/>
        </w:rPr>
        <w:t>[http]</w:t>
      </w:r>
    </w:p>
    <w:p>
      <w:pPr>
        <w:shd w:fill="F2F2F2" w:val="clear"/>
      </w:pPr>
      <w:r>
        <w:rPr>
          <w:rFonts w:ascii="Courier New" w:hAnsi="Courier New"/>
          <w:sz w:val="17"/>
        </w:rPr>
        <w:t>/v3/catalog/products/123/variants/456/metafields/789</w:t>
      </w:r>
    </w:p>
    <w:p>
      <w:pPr>
        <w:pStyle w:val="Heading3"/>
      </w:pPr>
      <w:r>
        <w:t>Invalid Examples</w:t>
      </w:r>
    </w:p>
    <w:p>
      <w:r>
        <w:rPr>
          <w:b/>
          <w:color w:val="666666"/>
          <w:sz w:val="16"/>
        </w:rPr>
        <w:t>[http]</w:t>
      </w:r>
    </w:p>
    <w:p>
      <w:pPr>
        <w:shd w:fill="F2F2F2" w:val="clear"/>
      </w:pPr>
      <w:r>
        <w:rPr>
          <w:rFonts w:ascii="Courier New" w:hAnsi="Courier New"/>
          <w:sz w:val="17"/>
        </w:rPr>
        <w:t>/v3/catalog/products//variants/456/metafields/789</w:t>
        <w:br/>
        <w:t>/v3/catalog/products/123/variants//metafields/789</w:t>
        <w:br/>
        <w:t>/v3/catalog/products/123/variants/456/metafields/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resource belongs. Must not be empty (included for path consistency).</w:t>
            </w:r>
          </w:p>
        </w:tc>
      </w:tr>
      <w:tr>
        <w:tc>
          <w:tcPr>
            <w:tcW w:type="dxa" w:w="2880"/>
          </w:tcPr>
          <w:p>
            <w:r>
              <w:t>variant_id</w:t>
            </w:r>
          </w:p>
        </w:tc>
        <w:tc>
          <w:tcPr>
            <w:tcW w:type="dxa" w:w="2880"/>
          </w:tcPr>
          <w:p>
            <w:r>
              <w:t>integer</w:t>
            </w:r>
          </w:p>
        </w:tc>
        <w:tc>
          <w:tcPr>
            <w:tcW w:type="dxa" w:w="2880"/>
          </w:tcPr>
          <w:p>
            <w:r>
              <w:t>ID of the variant on a product, or on an associated Price List Record.</w:t>
            </w:r>
          </w:p>
        </w:tc>
      </w:tr>
      <w:tr>
        <w:tc>
          <w:tcPr>
            <w:tcW w:type="dxa" w:w="2880"/>
          </w:tcPr>
          <w:p>
            <w:r>
              <w:t>metafield_id</w:t>
            </w:r>
          </w:p>
        </w:tc>
        <w:tc>
          <w:tcPr>
            <w:tcW w:type="dxa" w:w="2880"/>
          </w:tcPr>
          <w:p>
            <w:r>
              <w:t>integer</w:t>
            </w:r>
          </w:p>
        </w:tc>
        <w:tc>
          <w:tcPr>
            <w:tcW w:type="dxa" w:w="2880"/>
          </w:tcPr>
          <w:p>
            <w:r>
              <w:t>The ID of the Metafield.</w:t>
            </w:r>
          </w:p>
        </w:tc>
      </w:tr>
    </w:tbl>
    <w:p/>
    <w:p>
      <w:pPr>
        <w:pStyle w:val="Heading3"/>
      </w:pPr>
      <w:r>
        <w:t>Response</w:t>
      </w:r>
    </w:p>
    <w:p>
      <w:pPr>
        <w:pStyle w:val="Heading3"/>
      </w:pPr>
      <w:r>
        <w:t>Success Response (204 No Content)</w:t>
      </w:r>
    </w:p>
    <w:p>
      <w:r>
        <w:t>No response body.</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error title describing the particular error.",</w:t>
        <w:br/>
        <w:t xml:space="preserve"> "type": "string",</w:t>
        <w:br/>
        <w:t xml:space="preserve"> "instance": "string"</w:t>
        <w:br/>
        <w:t>}</w:t>
      </w:r>
    </w:p>
    <w:p>
      <w:pPr>
        <w:pStyle w:val="Heading3"/>
      </w:pPr>
      <w:r>
        <w:t>Response Fields (404)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404 HTTP status code.</w:t>
            </w:r>
          </w:p>
        </w:tc>
      </w:tr>
      <w:tr>
        <w:tc>
          <w:tcPr>
            <w:tcW w:type="dxa" w:w="2880"/>
          </w:tcPr>
          <w:p>
            <w:r>
              <w:t>title</w:t>
            </w:r>
          </w:p>
        </w:tc>
        <w:tc>
          <w:tcPr>
            <w:tcW w:type="dxa" w:w="2880"/>
          </w:tcPr>
          <w:p>
            <w:r>
              <w:t>string</w:t>
            </w:r>
          </w:p>
        </w:tc>
        <w:tc>
          <w:tcPr>
            <w:tcW w:type="dxa" w:w="2880"/>
          </w:tcPr>
          <w:p>
            <w:r>
              <w:t>The error title describing the particular error.</w:t>
            </w:r>
          </w:p>
        </w:tc>
      </w:tr>
      <w:tr>
        <w:tc>
          <w:tcPr>
            <w:tcW w:type="dxa" w:w="2880"/>
          </w:tcPr>
          <w:p>
            <w:r>
              <w:t>type</w:t>
            </w:r>
          </w:p>
        </w:tc>
        <w:tc>
          <w:tcPr>
            <w:tcW w:type="dxa" w:w="2880"/>
          </w:tcPr>
          <w:p>
            <w:r>
              <w:t>string</w:t>
            </w:r>
          </w:p>
        </w:tc>
        <w:tc>
          <w:tcPr>
            <w:tcW w:type="dxa" w:w="2880"/>
          </w:tcPr>
          <w:p>
            <w:r>
              <w:t>Error type identifier.</w:t>
            </w:r>
          </w:p>
        </w:tc>
      </w:tr>
      <w:tr>
        <w:tc>
          <w:tcPr>
            <w:tcW w:type="dxa" w:w="2880"/>
          </w:tcPr>
          <w:p>
            <w:r>
              <w:t>instance</w:t>
            </w:r>
          </w:p>
        </w:tc>
        <w:tc>
          <w:tcPr>
            <w:tcW w:type="dxa" w:w="2880"/>
          </w:tcPr>
          <w:p>
            <w:r>
              <w:t>string</w:t>
            </w:r>
          </w:p>
        </w:tc>
        <w:tc>
          <w:tcPr>
            <w:tcW w:type="dxa" w:w="2880"/>
          </w:tcPr>
          <w:p>
            <w:r>
              <w:t>Error instance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"https://api.bigcommerce.com/stores/{{BIG_COMMERCE_STORE_HASH}}/v3/catalog/products/123/variants/456/metafields/789"</w:t>
      </w:r>
    </w:p>
    <w:p>
      <w:pPr>
        <w:pStyle w:val="Heading3"/>
      </w:pPr>
      <w:r>
        <w:t>Related productVariantMetafields actions</w:t>
      </w:r>
    </w:p>
    <w:p>
      <w:pPr>
        <w:pStyle w:val="ListBullet"/>
      </w:pPr>
      <w:r>
        <w:t>[POST] Create a Product Variant Metafield — /v3/catalog/products/{{productId}}/variants/{{variantId}}/metafields</w:t>
      </w:r>
    </w:p>
    <w:p>
      <w:pPr>
        <w:pStyle w:val="ListBullet"/>
      </w:pPr>
      <w:r>
        <w:t>[GET] Get a Product Variant Metafield — /v3/catalog/products/{{productId}}/variants/{{variantId}}/metafields/{{metafieldId}}</w:t>
      </w:r>
    </w:p>
    <w:p>
      <w:pPr>
        <w:pStyle w:val="ListBullet"/>
      </w:pPr>
      <w:r>
        <w:t>[GET] List a Product Variant’s Metafields — /v3/catalog/products/{{productId}}/variants/{{variantId}}/metafields</w:t>
      </w:r>
    </w:p>
    <w:p>
      <w:pPr>
        <w:pStyle w:val="ListBullet"/>
      </w:pPr>
      <w:r>
        <w:t>[PUT] Update a Product Variant Metafield — /v3/catalog/products/{{productId}}/variants/{{variantId}}/metafields/{{metafieldId}}</w:t>
      </w:r>
    </w:p>
    <w:p>
      <w:r>
        <w:br w:type="page"/>
      </w:r>
    </w:p>
    <w:p>
      <w:pPr>
        <w:pStyle w:val="Heading2"/>
      </w:pPr>
      <w:r>
        <w:t>104. [GET] List an Order’s Coupons</w:t>
      </w:r>
    </w:p>
    <w:p>
      <w:r>
        <w:rPr>
          <w:b/>
        </w:rPr>
        <w:t xml:space="preserve">Endpoint: </w:t>
      </w:r>
      <w:r>
        <w:rPr>
          <w:rFonts w:ascii="Courier New" w:hAnsi="Courier New"/>
          <w:sz w:val="18"/>
        </w:rPr>
        <w:t>/v2/orders/{{orderId}}/coupons</w:t>
      </w:r>
    </w:p>
    <w:p>
      <w:pPr>
        <w:pStyle w:val="Heading3"/>
      </w:pPr>
      <w:r>
        <w:t>Prerequisites</w:t>
      </w:r>
    </w:p>
    <w:p>
      <w:pPr>
        <w:pStyle w:val="ListBullet"/>
      </w:pPr>
      <w:r>
        <w:t>You must have access/permissions to read orders and their coupons in the store.</w:t>
      </w:r>
    </w:p>
    <w:p>
      <w:pPr>
        <w:pStyle w:val="Heading3"/>
      </w:pPr>
      <w:r>
        <w:t>Method</w:t>
      </w:r>
    </w:p>
    <w:p>
      <w:r>
        <w:t>GET</w:t>
      </w:r>
    </w:p>
    <w:p>
      <w:pPr>
        <w:pStyle w:val="Heading3"/>
      </w:pPr>
      <w:r>
        <w:t>URL</w:t>
      </w:r>
    </w:p>
    <w:p>
      <w:r>
        <w:t>https://api.bigcommerce.com/stores/{{BIG_COMMERCE_STORE_HASH}}/v2/orders/{{order_id}}/coupons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coupons applied to a specific order. Supports pagination via optional query parameters.</w:t>
      </w:r>
    </w:p>
    <w:p>
      <w:pPr>
        <w:pStyle w:val="Heading3"/>
      </w:pPr>
      <w:r>
        <w:t>Enforcement Rules</w:t>
      </w:r>
    </w:p>
    <w:p>
      <w:pPr>
        <w:pStyle w:val="ListBullet"/>
      </w:pPr>
      <w:r>
        <w:t>The order_id path parameter must always be present and must be a non-empty integer.</w:t>
      </w:r>
    </w:p>
    <w:p>
      <w:pPr>
        <w:pStyle w:val="ListBullet"/>
      </w:pPr>
      <w:r>
        <w:t>Always construct the path as /v2/orders/{{order_id}}/coupons.</w:t>
      </w:r>
    </w:p>
    <w:p>
      <w:pPr>
        <w:pStyle w:val="ListBullet"/>
      </w:pPr>
      <w:r>
        <w:t>Do not call the API with a missing or empty order_id (e.g., avoid /v2/orders//coupons or /v2/orders/coupons).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/v2/orders/120/coupons</w:t>
        <w:br/>
        <w:t>/v2/orders/98765/coupons</w:t>
      </w:r>
    </w:p>
    <w:p>
      <w:pPr>
        <w:pStyle w:val="Heading3"/>
      </w:pPr>
      <w:r>
        <w:t>Invalid Examples</w:t>
      </w:r>
    </w:p>
    <w:p>
      <w:r>
        <w:rPr>
          <w:b/>
          <w:color w:val="666666"/>
          <w:sz w:val="16"/>
        </w:rPr>
        <w:t>[http]</w:t>
      </w:r>
    </w:p>
    <w:p>
      <w:pPr>
        <w:shd w:fill="F2F2F2" w:val="clear"/>
      </w:pPr>
      <w:r>
        <w:rPr>
          <w:rFonts w:ascii="Courier New" w:hAnsi="Courier New"/>
          <w:sz w:val="17"/>
        </w:rPr>
        <w:t>/v2/orders//coupons</w:t>
        <w:br/>
        <w:t>/v2/orders/coupons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integer</w:t>
            </w:r>
          </w:p>
        </w:tc>
        <w:tc>
          <w:tcPr>
            <w:tcW w:type="dxa" w:w="2880"/>
          </w:tcPr>
          <w:p>
            <w:r>
              <w:t>ID of the order.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The page to return in the response.</w:t>
            </w:r>
          </w:p>
        </w:tc>
      </w:tr>
      <w:tr>
        <w:tc>
          <w:tcPr>
            <w:tcW w:type="dxa" w:w="2880"/>
          </w:tcPr>
          <w:p>
            <w:r>
              <w:t>limit</w:t>
            </w:r>
          </w:p>
        </w:tc>
        <w:tc>
          <w:tcPr>
            <w:tcW w:type="dxa" w:w="2880"/>
          </w:tcPr>
          <w:p>
            <w:r>
              <w:t>number</w:t>
            </w:r>
          </w:p>
        </w:tc>
        <w:tc>
          <w:tcPr>
            <w:tcW w:type="dxa" w:w="2880"/>
          </w:tcPr>
          <w:p>
            <w:r>
              <w:t>Number of results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3,</w:t>
        <w:br/>
        <w:t xml:space="preserve"> "coupon_id": 1,</w:t>
        <w:br/>
        <w:t xml:space="preserve"> "order_id": 120,</w:t>
        <w:br/>
        <w:t xml:space="preserve"> "code": "S2549JM0Y",</w:t>
        <w:br/>
        <w:t xml:space="preserve"> "amount": 5,</w:t>
        <w:br/>
        <w:t xml:space="preserve"> "type": 2,</w:t>
        <w:br/>
        <w:t xml:space="preserve"> "discount": 5</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Numeric ID of the coupon code.</w:t>
            </w:r>
          </w:p>
        </w:tc>
      </w:tr>
      <w:tr>
        <w:tc>
          <w:tcPr>
            <w:tcW w:type="dxa" w:w="2880"/>
          </w:tcPr>
          <w:p>
            <w:r>
              <w:t>coupon_id</w:t>
            </w:r>
          </w:p>
        </w:tc>
        <w:tc>
          <w:tcPr>
            <w:tcW w:type="dxa" w:w="2880"/>
          </w:tcPr>
          <w:p>
            <w:r>
              <w:t>integer</w:t>
            </w:r>
          </w:p>
        </w:tc>
        <w:tc>
          <w:tcPr>
            <w:tcW w:type="dxa" w:w="2880"/>
          </w:tcPr>
          <w:p>
            <w:r>
              <w:t>Numeric ID of the associated coupon.</w:t>
            </w:r>
          </w:p>
        </w:tc>
      </w:tr>
      <w:tr>
        <w:tc>
          <w:tcPr>
            <w:tcW w:type="dxa" w:w="2880"/>
          </w:tcPr>
          <w:p>
            <w:r>
              <w:t>order_id</w:t>
            </w:r>
          </w:p>
        </w:tc>
        <w:tc>
          <w:tcPr>
            <w:tcW w:type="dxa" w:w="2880"/>
          </w:tcPr>
          <w:p>
            <w:r>
              <w:t>integer</w:t>
            </w:r>
          </w:p>
        </w:tc>
        <w:tc>
          <w:tcPr>
            <w:tcW w:type="dxa" w:w="2880"/>
          </w:tcPr>
          <w:p>
            <w:r>
              <w:t>Numeric ID of the associated order.</w:t>
            </w:r>
          </w:p>
        </w:tc>
      </w:tr>
      <w:tr>
        <w:tc>
          <w:tcPr>
            <w:tcW w:type="dxa" w:w="2880"/>
          </w:tcPr>
          <w:p>
            <w:r>
              <w:t>code</w:t>
            </w:r>
          </w:p>
        </w:tc>
        <w:tc>
          <w:tcPr>
            <w:tcW w:type="dxa" w:w="2880"/>
          </w:tcPr>
          <w:p>
            <w:r>
              <w:t>string</w:t>
            </w:r>
          </w:p>
        </w:tc>
        <w:tc>
          <w:tcPr>
            <w:tcW w:type="dxa" w:w="2880"/>
          </w:tcPr>
          <w:p>
            <w:r>
              <w:t>Coupon code.</w:t>
            </w:r>
          </w:p>
        </w:tc>
      </w:tr>
      <w:tr>
        <w:tc>
          <w:tcPr>
            <w:tcW w:type="dxa" w:w="2880"/>
          </w:tcPr>
          <w:p>
            <w:r>
              <w:t>amount</w:t>
            </w:r>
          </w:p>
        </w:tc>
        <w:tc>
          <w:tcPr>
            <w:tcW w:type="dxa" w:w="2880"/>
          </w:tcPr>
          <w:p>
            <w:r>
              <w:t>string | number | integer</w:t>
            </w:r>
          </w:p>
        </w:tc>
        <w:tc>
          <w:tcPr>
            <w:tcW w:type="dxa" w:w="2880"/>
          </w:tcPr>
          <w:p>
            <w:r>
              <w:t>Coupon amount (type varies).</w:t>
            </w:r>
          </w:p>
        </w:tc>
      </w:tr>
      <w:tr>
        <w:tc>
          <w:tcPr>
            <w:tcW w:type="dxa" w:w="2880"/>
          </w:tcPr>
          <w:p>
            <w:r>
              <w:t>type</w:t>
            </w:r>
          </w:p>
        </w:tc>
        <w:tc>
          <w:tcPr>
            <w:tcW w:type="dxa" w:w="2880"/>
          </w:tcPr>
          <w:p>
            <w:r>
              <w:t>integer</w:t>
            </w:r>
          </w:p>
        </w:tc>
        <w:tc>
          <w:tcPr>
            <w:tcW w:type="dxa" w:w="2880"/>
          </w:tcPr>
          <w:p>
            <w:r>
              <w:t>Coupon type. Allowed values: 0 per_item_discount, 1 percentage_discount, 2 per_total_discount, 3 shipping_discount, 4 free_shipping, 5 promotion.</w:t>
            </w:r>
          </w:p>
        </w:tc>
      </w:tr>
      <w:tr>
        <w:tc>
          <w:tcPr>
            <w:tcW w:type="dxa" w:w="2880"/>
          </w:tcPr>
          <w:p>
            <w:r>
              <w:t>discount</w:t>
            </w:r>
          </w:p>
        </w:tc>
        <w:tc>
          <w:tcPr>
            <w:tcW w:type="dxa" w:w="2880"/>
          </w:tcPr>
          <w:p>
            <w:r>
              <w:t>number</w:t>
            </w:r>
          </w:p>
        </w:tc>
        <w:tc>
          <w:tcPr>
            <w:tcW w:type="dxa" w:w="2880"/>
          </w:tcPr>
          <w:p>
            <w:r>
              <w:t>Amount off the order the discount is worth (may be a float / float-as-string / integer per docs).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'https://api.bigcommerce.com/stores/{{BIG_COMMERCE_STORE_HASH}}/v2/orders/120/coupons' \</w:t>
        <w:br/>
        <w:t xml:space="preserve"> --header 'Accept: application/json'</w:t>
      </w:r>
    </w:p>
    <w:p>
      <w:pPr>
        <w:pStyle w:val="Heading3"/>
      </w:pPr>
      <w:r>
        <w:t>Example Usage</w:t>
      </w:r>
    </w:p>
    <w:p>
      <w:pPr>
        <w:pStyle w:val="Heading3"/>
      </w:pPr>
      <w:r>
        <w:t>Example 1: List coupons for an order</w:t>
      </w:r>
    </w:p>
    <w:p>
      <w:r>
        <w:rPr>
          <w:b/>
          <w:color w:val="666666"/>
          <w:sz w:val="16"/>
        </w:rPr>
        <w:t>[bash]</w:t>
      </w:r>
    </w:p>
    <w:p>
      <w:pPr>
        <w:shd w:fill="F2F2F2" w:val="clear"/>
      </w:pPr>
      <w:r>
        <w:rPr>
          <w:rFonts w:ascii="Courier New" w:hAnsi="Courier New"/>
          <w:sz w:val="17"/>
        </w:rPr>
        <w:t>curl -i --location \</w:t>
        <w:br/>
        <w:t xml:space="preserve"> 'https://api.bigcommerce.com/stores/{{BIG_COMMERCE_STORE_HASH}}/v2/orders/120/coupons' \</w:t>
        <w:br/>
        <w:t xml:space="preserve"> --header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-i --location \</w:t>
        <w:br/>
        <w:t xml:space="preserve"> 'https://api.bigcommerce.com/stores/{{BIG_COMMERCE_STORE_HASH}}/v2/orders/120/coupons?page=2&amp;limit=50' \</w:t>
        <w:br/>
        <w:t xml:space="preserve"> --header 'Accept: application/json'</w:t>
      </w:r>
    </w:p>
    <w:p>
      <w:pPr>
        <w:pStyle w:val="Heading3"/>
      </w:pPr>
      <w:r>
        <w:t>Notes</w:t>
      </w:r>
    </w:p>
    <w:p>
      <w:pPr>
        <w:pStyle w:val="ListBullet"/>
      </w:pPr>
      <w:r>
        <w:t>The response is an array of coupon objects (may be empty if no coupons are applied).</w:t>
      </w:r>
    </w:p>
    <w:p>
      <w:pPr>
        <w:pStyle w:val="ListBullet"/>
      </w:pPr>
      <w:r>
        <w:t>type is an integer enum with meanings as documented above.</w:t>
      </w:r>
    </w:p>
    <w:p>
      <w:r>
        <w:br w:type="page"/>
      </w:r>
    </w:p>
    <w:p>
      <w:pPr>
        <w:pStyle w:val="Heading2"/>
      </w:pPr>
      <w:r>
        <w:t>105. [DELETE] Delete an Order’s Shipments</w:t>
      </w:r>
    </w:p>
    <w:p>
      <w:r>
        <w:rPr>
          <w:b/>
        </w:rPr>
        <w:t xml:space="preserve">Endpoint: </w:t>
      </w:r>
      <w:r>
        <w:rPr>
          <w:rFonts w:ascii="Courier New" w:hAnsi="Courier New"/>
          <w:sz w:val="18"/>
        </w:rPr>
        <w:t>/v2/orders/{{orderId}}/shipments</w:t>
      </w:r>
    </w:p>
    <w:p>
      <w:pPr>
        <w:pStyle w:val="Heading3"/>
      </w:pPr>
      <w:r>
        <w:t>Prerequisites</w:t>
      </w:r>
    </w:p>
    <w:p>
      <w:pPr>
        <w:pStyle w:val="ListBullet"/>
      </w:pPr>
      <w:r>
        <w:t>The order (and its order_id) must exist</w:t>
      </w:r>
    </w:p>
    <w:p>
      <w:pPr>
        <w:pStyle w:val="ListBullet"/>
      </w:pPr>
      <w:r>
        <w:t>The caller must have permission to manage orders/shipments</w:t>
      </w:r>
    </w:p>
    <w:p>
      <w:pPr>
        <w:pStyle w:val="Heading3"/>
      </w:pPr>
      <w:r>
        <w:t>Method</w:t>
      </w:r>
    </w:p>
    <w:p>
      <w:r>
        <w:t>DELETE</w:t>
      </w:r>
    </w:p>
    <w:p>
      <w:pPr>
        <w:pStyle w:val="Heading3"/>
      </w:pPr>
      <w:r>
        <w:t>URL</w:t>
      </w:r>
    </w:p>
    <w:p>
      <w:r>
        <w:t>https://api.bigcommerce.com/stores/{{BIG_COMMERCE_STORE_HASH}}/v2/orders/{{order_id}}/shipments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all shipments associated with a specified order.</w:t>
      </w:r>
    </w:p>
    <w:p>
      <w:pPr>
        <w:pStyle w:val="Heading3"/>
      </w:pPr>
      <w:r>
        <w:t>Enforcement Rules</w:t>
      </w:r>
    </w:p>
    <w:p>
      <w:pPr>
        <w:pStyle w:val="ListBullet"/>
      </w:pPr>
      <w:r>
        <w:t>The order_id path parameter must always be present.</w:t>
      </w:r>
    </w:p>
    <w:p>
      <w:pPr>
        <w:pStyle w:val="ListBullet"/>
      </w:pPr>
      <w:r>
        <w:t>If the user provides an order_id, use that value directly.</w:t>
      </w:r>
    </w:p>
    <w:p>
      <w:pPr>
        <w:pStyle w:val="ListBullet"/>
      </w:pPr>
      <w:r>
        <w:t>Do not call the API with a missing or empty order_id (e.g., avoid /orders//shipments).</w:t>
      </w:r>
    </w:p>
    <w:p>
      <w:pPr>
        <w:pStyle w:val="ListBullet"/>
      </w:pPr>
      <w:r>
        <w:t>When executing the action, ensure to send Path Parameters in the URL and not in the body.</w:t>
      </w:r>
    </w:p>
    <w:p>
      <w:pPr>
        <w:pStyle w:val="ListBullet"/>
      </w:pPr>
      <w:r>
        <w:t>This endpoint has no query parameters (do not place parameters in the body as a substitute).</w:t>
      </w:r>
    </w:p>
    <w:p>
      <w:pPr>
        <w:pStyle w:val="Heading3"/>
      </w:pPr>
      <w:r>
        <w:t>Valid Examples</w:t>
      </w:r>
    </w:p>
    <w:p>
      <w:r>
        <w:rPr>
          <w:b/>
          <w:color w:val="666666"/>
          <w:sz w:val="16"/>
        </w:rPr>
        <w:t>[http]</w:t>
      </w:r>
    </w:p>
    <w:p>
      <w:pPr>
        <w:shd w:fill="F2F2F2" w:val="clear"/>
      </w:pPr>
      <w:r>
        <w:rPr>
          <w:rFonts w:ascii="Courier New" w:hAnsi="Courier New"/>
          <w:sz w:val="17"/>
        </w:rPr>
        <w:t>/v2/orders/123/shipments</w:t>
      </w:r>
    </w:p>
    <w:p>
      <w:pPr>
        <w:pStyle w:val="Heading3"/>
      </w:pPr>
      <w:r>
        <w:t>Invalid Examples</w:t>
      </w:r>
    </w:p>
    <w:p>
      <w:r>
        <w:rPr>
          <w:b/>
          <w:color w:val="666666"/>
          <w:sz w:val="16"/>
        </w:rPr>
        <w:t>[http]</w:t>
      </w:r>
    </w:p>
    <w:p>
      <w:pPr>
        <w:shd w:fill="F2F2F2" w:val="clear"/>
      </w:pPr>
      <w:r>
        <w:rPr>
          <w:rFonts w:ascii="Courier New" w:hAnsi="Courier New"/>
          <w:sz w:val="17"/>
        </w:rPr>
        <w:t>/v2/orders//shipments</w:t>
        <w:br/>
        <w:t>/v2/orders/shipments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integer</w:t>
            </w:r>
          </w:p>
        </w:tc>
        <w:tc>
          <w:tcPr>
            <w:tcW w:type="dxa" w:w="2880"/>
          </w:tcPr>
          <w:p>
            <w:r>
              <w:t>ID of the order. (In URL)</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'https://api.bigcommerce.com/stores/{{BIG_COMMERCE_STORE_HASH}}/v2/orders/123/shipments' \</w:t>
        <w:br/>
        <w:t xml:space="preserve"> --header 'Accept: application/json'</w:t>
      </w:r>
    </w:p>
    <w:p>
      <w:pPr>
        <w:pStyle w:val="Heading3"/>
      </w:pPr>
      <w:r>
        <w:t>Error Handling</w:t>
      </w:r>
    </w:p>
    <w:p>
      <w:r>
        <w:t>Error responses were not provided in the scraped content.</w:t>
      </w:r>
    </w:p>
    <w:p>
      <w:pPr>
        <w:pStyle w:val="Heading3"/>
      </w:pPr>
      <w:r>
        <w:t>Related orderShipments actions</w:t>
      </w:r>
    </w:p>
    <w:p>
      <w:pPr>
        <w:pStyle w:val="ListBullet"/>
      </w:pPr>
      <w:r>
        <w:t>[POST] Create an Order Shipment — /v2/orders/{{orderId}}/shipments</w:t>
      </w:r>
    </w:p>
    <w:p>
      <w:pPr>
        <w:pStyle w:val="ListBullet"/>
      </w:pPr>
      <w:r>
        <w:t>[DELETE] Delete an Order’s Shipment — /v2/orders/{{orderId}}/shipments/{{shipmentId}}</w:t>
      </w:r>
    </w:p>
    <w:p>
      <w:pPr>
        <w:pStyle w:val="ListBullet"/>
      </w:pPr>
      <w:r>
        <w:t>[GET] Get an Order Shipment — /v2/orders/{{orderId}}/shipments/{{shipmentId}}</w:t>
      </w:r>
    </w:p>
    <w:p>
      <w:pPr>
        <w:pStyle w:val="ListBullet"/>
      </w:pPr>
      <w:r>
        <w:t>[GET] Get an Order’s Shipment Count — /orders/{{orderId}}/shipments/count</w:t>
      </w:r>
    </w:p>
    <w:p>
      <w:r>
        <w:br w:type="page"/>
      </w:r>
    </w:p>
    <w:p>
      <w:pPr>
        <w:pStyle w:val="Heading2"/>
      </w:pPr>
      <w:r>
        <w:t>106. [GET] Get a Store’s Page Widget Snapshot</w:t>
      </w:r>
    </w:p>
    <w:p>
      <w:r>
        <w:rPr>
          <w:b/>
        </w:rPr>
        <w:t xml:space="preserve">Endpoint: </w:t>
      </w:r>
      <w:r>
        <w:rPr>
          <w:rFonts w:ascii="Courier New" w:hAnsi="Courier New"/>
          <w:sz w:val="18"/>
        </w:rPr>
        <w:t>/v3/content/page-widgets</w:t>
      </w:r>
    </w:p>
    <w:p>
      <w:pPr>
        <w:pStyle w:val="Heading3"/>
      </w:pPr>
      <w:r>
        <w:t>Prerequisites</w:t>
      </w:r>
    </w:p>
    <w:p>
      <w:pPr>
        <w:pStyle w:val="ListBullet"/>
      </w:pPr>
      <w:r>
        <w:t>Store must have page widget regions configured (e.g., via themes/page builder)</w:t>
      </w:r>
    </w:p>
    <w:p>
      <w:pPr>
        <w:pStyle w:val="ListBullet"/>
      </w:pPr>
      <w:r>
        <w:t>If targeting a specific channel, template, or entity, you must know the relevant identifiers (for example, channel_id, template_file, entity_id)</w:t>
      </w:r>
    </w:p>
    <w:p>
      <w:pPr>
        <w:pStyle w:val="Heading3"/>
      </w:pPr>
      <w:r>
        <w:t>Method</w:t>
      </w:r>
    </w:p>
    <w:p>
      <w:r>
        <w:t>GET</w:t>
      </w:r>
    </w:p>
    <w:p>
      <w:pPr>
        <w:pStyle w:val="Heading3"/>
      </w:pPr>
      <w:r>
        <w:t>URL</w:t>
      </w:r>
    </w:p>
    <w:p>
      <w:r>
        <w:t>https://api.bigcommerce.com/stores/{{BIG_COMMERCE_STORE_HASH}}/v3/content/page-widgets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"User-Agent": "PostmanRuntime/7.32.3"</w:t>
        <w:br/>
        <w:t>}</w:t>
      </w:r>
    </w:p>
    <w:p>
      <w:pPr>
        <w:pStyle w:val="Heading3"/>
      </w:pPr>
      <w:r>
        <w:t>Description</w:t>
      </w:r>
    </w:p>
    <w:p>
      <w:r>
        <w:t>Gets a snapshot of all page widget regions for a given channel, template file, or entity. This is used to inspect the regions and their child layout/widget objects for a page context (or global regions when no page context is provided).</w:t>
      </w:r>
    </w:p>
    <w:p>
      <w:pPr>
        <w:pStyle w:val="Heading3"/>
      </w:pPr>
      <w:r>
        <w:t>Enforcement Rules</w:t>
      </w:r>
    </w:p>
    <w:p>
      <w:pPr>
        <w:pStyle w:val="ListBullet"/>
      </w:pPr>
      <w:r>
        <w:t>When executing, send Query Parameters in the URL as query parameters (not in the body).</w:t>
      </w:r>
    </w:p>
    <w:p>
      <w:pPr>
        <w:pStyle w:val="ListBullet"/>
      </w:pPr>
      <w:r>
        <w:t>This endpoint has no request body.</w:t>
      </w:r>
    </w:p>
    <w:p>
      <w:pPr>
        <w:pStyle w:val="ListBullet"/>
      </w:pPr>
      <w:r>
        <w:t>channel_id, template_file, and entity_id are optional; omit them to retrieve global regions.</w:t>
      </w:r>
    </w:p>
    <w:p>
      <w:pPr>
        <w:pStyle w:val="ListBullet"/>
      </w:pPr>
      <w:r>
        <w:t>entity_id is not supported for the home page (per docs). If targeting the home page, do not send entity_id.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The ID of the channel for which you want to retrieve page widgets. Defaults to the first channel created on the store. Example: 12.</w:t>
            </w:r>
          </w:p>
        </w:tc>
      </w:tr>
      <w:tr>
        <w:tc>
          <w:tcPr>
            <w:tcW w:type="dxa" w:w="2880"/>
          </w:tcPr>
          <w:p>
            <w:r>
              <w:t>template_file</w:t>
            </w:r>
          </w:p>
        </w:tc>
        <w:tc>
          <w:tcPr>
            <w:tcW w:type="dxa" w:w="2880"/>
          </w:tcPr>
          <w:p>
            <w:r>
              <w:t>string</w:t>
            </w:r>
          </w:p>
        </w:tc>
        <w:tc>
          <w:tcPr>
            <w:tcW w:type="dxa" w:w="2880"/>
          </w:tcPr>
          <w:p>
            <w:r>
              <w:t>The template file to target. Leave empty/omit if the request is for global regions.</w:t>
            </w:r>
          </w:p>
        </w:tc>
      </w:tr>
      <w:tr>
        <w:tc>
          <w:tcPr>
            <w:tcW w:type="dxa" w:w="2880"/>
          </w:tcPr>
          <w:p>
            <w:r>
              <w:t>entity_id</w:t>
            </w:r>
          </w:p>
        </w:tc>
        <w:tc>
          <w:tcPr>
            <w:tcW w:type="dxa" w:w="2880"/>
          </w:tcPr>
          <w:p>
            <w:r>
              <w:t>string</w:t>
            </w:r>
          </w:p>
        </w:tc>
        <w:tc>
          <w:tcPr>
            <w:tcW w:type="dxa" w:w="2880"/>
          </w:tcPr>
          <w:p>
            <w:r>
              <w:t>Identifier of a page to target. For product pages, use the product ID; for category pages, use the category ID. Home page does not support entity_id. Leave empty/omit for global regions.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"regions": [</w:t>
        <w:br/>
        <w:t xml:space="preserve"> {</w:t>
        <w:br/>
        <w:t xml:space="preserve"> "name": "home_below_menu",</w:t>
        <w:br/>
        <w:t xml:space="preserve"> "children": []</w:t>
        <w:br/>
        <w:t xml:space="preserve"> }</w:t>
        <w:br/>
        <w:t xml:space="preserve"> ]</w:t>
        <w:br/>
        <w:t xml:space="preserve"> },</w:t>
        <w:br/>
        <w:t xml:space="preserve"> "meta": {</w:t>
        <w:br/>
        <w:t xml:space="preserve"> "pagination": {</w:t>
        <w:br/>
        <w:t xml:space="preserve"> "count": 1,</w:t>
        <w:br/>
        <w:t xml:space="preserve"> "current_page": 1,</w:t>
        <w:br/>
        <w:t xml:space="preserve"> "per_page": 50,</w:t>
        <w:br/>
        <w:t xml:space="preserve"> "total": 1,</w:t>
        <w:br/>
        <w:t xml:space="preserve"> "total_pages": 1</w:t>
        <w:br/>
        <w:t xml:space="preserve"> }</w:t>
        <w:br/>
        <w:t xml:space="preserve"> }</w:t>
        <w:br/>
        <w:t>}</w:t>
      </w:r>
    </w:p>
    <w:p>
      <w:pPr>
        <w:pStyle w:val="Heading3"/>
      </w:pPr>
      <w:r>
        <w:t>Error Response (422 Unprocessable Entity)</w:t>
      </w:r>
    </w:p>
    <w:p>
      <w:r>
        <w:t>Failure due to an invalid query parameter.</w:t>
      </w:r>
    </w:p>
    <w:p>
      <w:r>
        <w:rPr>
          <w:b/>
          <w:color w:val="666666"/>
          <w:sz w:val="16"/>
        </w:rPr>
        <w:t>[json]</w:t>
      </w:r>
    </w:p>
    <w:p>
      <w:pPr>
        <w:shd w:fill="F2F2F2" w:val="clear"/>
      </w:pPr>
      <w:r>
        <w:rPr>
          <w:rFonts w:ascii="Courier New" w:hAnsi="Courier New"/>
          <w:sz w:val="17"/>
        </w:rPr>
        <w:t>{</w:t>
        <w:br/>
        <w:t xml:space="preserve"> "status": 422,</w:t>
        <w:br/>
        <w:t xml:space="preserve"> "title": "Unprocessable Entity",</w:t>
        <w:br/>
        <w:t xml:space="preserve"> "type": "string",</w:t>
        <w:br/>
        <w:t xml:space="preserve"> "instance": "string",</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container.</w:t>
            </w:r>
          </w:p>
        </w:tc>
      </w:tr>
      <w:tr>
        <w:tc>
          <w:tcPr>
            <w:tcW w:type="dxa" w:w="2880"/>
          </w:tcPr>
          <w:p>
            <w:r>
              <w:t>data.regions</w:t>
            </w:r>
          </w:p>
        </w:tc>
        <w:tc>
          <w:tcPr>
            <w:tcW w:type="dxa" w:w="2880"/>
          </w:tcPr>
          <w:p>
            <w:r>
              <w:t>array</w:t>
            </w:r>
          </w:p>
        </w:tc>
        <w:tc>
          <w:tcPr>
            <w:tcW w:type="dxa" w:w="2880"/>
          </w:tcPr>
          <w:p>
            <w:r>
              <w:t>List of page widget regions returned for the specified context.</w:t>
            </w:r>
          </w:p>
        </w:tc>
      </w:tr>
      <w:tr>
        <w:tc>
          <w:tcPr>
            <w:tcW w:type="dxa" w:w="2880"/>
          </w:tcPr>
          <w:p>
            <w:r>
              <w:t>data.regions[].name</w:t>
            </w:r>
          </w:p>
        </w:tc>
        <w:tc>
          <w:tcPr>
            <w:tcW w:type="dxa" w:w="2880"/>
          </w:tcPr>
          <w:p>
            <w:r>
              <w:t>string</w:t>
            </w:r>
          </w:p>
        </w:tc>
        <w:tc>
          <w:tcPr>
            <w:tcW w:type="dxa" w:w="2880"/>
          </w:tcPr>
          <w:p>
            <w:r>
              <w:t>Matches the name specified as {{{region_name="..."}}} in a theme template file.</w:t>
            </w:r>
          </w:p>
        </w:tc>
      </w:tr>
      <w:tr>
        <w:tc>
          <w:tcPr>
            <w:tcW w:type="dxa" w:w="2880"/>
          </w:tcPr>
          <w:p>
            <w:r>
              <w:t>data.regions[].children</w:t>
            </w:r>
          </w:p>
        </w:tc>
        <w:tc>
          <w:tcPr>
            <w:tcW w:type="dxa" w:w="2880"/>
          </w:tcPr>
          <w:p>
            <w:r>
              <w:t>array</w:t>
            </w:r>
          </w:p>
        </w:tc>
        <w:tc>
          <w:tcPr>
            <w:tcW w:type="dxa" w:w="2880"/>
          </w:tcPr>
          <w:p>
            <w:r>
              <w:t>Consists of layout and widget objects. (Schema is (&lt;layout&gt; | &lt;widget&gt;)[] as documented.)</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meta.pagination</w:t>
            </w:r>
          </w:p>
        </w:tc>
        <w:tc>
          <w:tcPr>
            <w:tcW w:type="dxa" w:w="2880"/>
          </w:tcPr>
          <w:p>
            <w:r>
              <w:t>object</w:t>
            </w:r>
          </w:p>
        </w:tc>
        <w:tc>
          <w:tcPr>
            <w:tcW w:type="dxa" w:w="2880"/>
          </w:tcPr>
          <w:p>
            <w:r>
              <w:t>Pagination information for the collection response.</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meta.pagination.count</w:t>
            </w:r>
          </w:p>
        </w:tc>
        <w:tc>
          <w:tcPr>
            <w:tcW w:type="dxa" w:w="2880"/>
          </w:tcPr>
          <w:p>
            <w:r>
              <w:t>integer</w:t>
            </w:r>
          </w:p>
        </w:tc>
        <w:tc>
          <w:tcPr>
            <w:tcW w:type="dxa" w:w="2880"/>
          </w:tcPr>
          <w:p>
            <w:r>
              <w:t>Total number of items in the collection response.</w:t>
            </w:r>
          </w:p>
        </w:tc>
      </w:tr>
      <w:tr>
        <w:tc>
          <w:tcPr>
            <w:tcW w:type="dxa" w:w="2880"/>
          </w:tcPr>
          <w:p>
            <w:r>
              <w:t>meta.pagination.per_page</w:t>
            </w:r>
          </w:p>
        </w:tc>
        <w:tc>
          <w:tcPr>
            <w:tcW w:type="dxa" w:w="2880"/>
          </w:tcPr>
          <w:p>
            <w:r>
              <w:t>integer</w:t>
            </w:r>
          </w:p>
        </w:tc>
        <w:tc>
          <w:tcPr>
            <w:tcW w:type="dxa" w:w="2880"/>
          </w:tcPr>
          <w:p>
            <w:r>
              <w:t>Items returned per page (controlled by the limit parameter in general, though limit is not documented in the provided scrape).</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meta.pagination.total_pages</w:t>
            </w:r>
          </w:p>
        </w:tc>
        <w:tc>
          <w:tcPr>
            <w:tcW w:type="dxa" w:w="2880"/>
          </w:tcPr>
          <w:p>
            <w:r>
              <w:t>integer</w:t>
            </w:r>
          </w:p>
        </w:tc>
        <w:tc>
          <w:tcPr>
            <w:tcW w:type="dxa" w:w="2880"/>
          </w:tcPr>
          <w:p>
            <w:r>
              <w:t>Total number of pages.</w:t>
            </w:r>
          </w:p>
        </w:tc>
      </w:tr>
      <w:tr>
        <w:tc>
          <w:tcPr>
            <w:tcW w:type="dxa" w:w="2880"/>
          </w:tcPr>
          <w:p>
            <w:r>
              <w:t>meta.pagination.links</w:t>
            </w:r>
          </w:p>
        </w:tc>
        <w:tc>
          <w:tcPr>
            <w:tcW w:type="dxa" w:w="2880"/>
          </w:tcPr>
          <w:p>
            <w:r>
              <w:t>object</w:t>
            </w:r>
          </w:p>
        </w:tc>
        <w:tc>
          <w:tcPr>
            <w:tcW w:type="dxa" w:w="2880"/>
          </w:tcPr>
          <w:p>
            <w:r>
              <w:t>Pagination links (if present).</w:t>
            </w:r>
          </w:p>
        </w:tc>
      </w:tr>
      <w:tr>
        <w:tc>
          <w:tcPr>
            <w:tcW w:type="dxa" w:w="2880"/>
          </w:tcPr>
          <w:p>
            <w:r>
              <w:t>meta.pagination.links.previous</w:t>
            </w:r>
          </w:p>
        </w:tc>
        <w:tc>
          <w:tcPr>
            <w:tcW w:type="dxa" w:w="2880"/>
          </w:tcPr>
          <w:p>
            <w:r>
              <w:t>string</w:t>
            </w:r>
          </w:p>
        </w:tc>
        <w:tc>
          <w:tcPr>
            <w:tcW w:type="dxa" w:w="2880"/>
          </w:tcPr>
          <w:p>
            <w:r>
              <w:t>Link to the previous page.</w:t>
            </w:r>
          </w:p>
        </w:tc>
      </w:tr>
      <w:tr>
        <w:tc>
          <w:tcPr>
            <w:tcW w:type="dxa" w:w="2880"/>
          </w:tcPr>
          <w:p>
            <w:r>
              <w:t>meta.pagination.links.current</w:t>
            </w:r>
          </w:p>
        </w:tc>
        <w:tc>
          <w:tcPr>
            <w:tcW w:type="dxa" w:w="2880"/>
          </w:tcPr>
          <w:p>
            <w:r>
              <w:t>string</w:t>
            </w:r>
          </w:p>
        </w:tc>
        <w:tc>
          <w:tcPr>
            <w:tcW w:type="dxa" w:w="2880"/>
          </w:tcPr>
          <w:p>
            <w:r>
              <w:t>Link to the current page.</w:t>
            </w:r>
          </w:p>
        </w:tc>
      </w:tr>
      <w:tr>
        <w:tc>
          <w:tcPr>
            <w:tcW w:type="dxa" w:w="2880"/>
          </w:tcPr>
          <w:p>
            <w:r>
              <w:t>meta.pagination.links.next</w:t>
            </w:r>
          </w:p>
        </w:tc>
        <w:tc>
          <w:tcPr>
            <w:tcW w:type="dxa" w:w="2880"/>
          </w:tcPr>
          <w:p>
            <w:r>
              <w:t>string</w:t>
            </w:r>
          </w:p>
        </w:tc>
        <w:tc>
          <w:tcPr>
            <w:tcW w:type="dxa" w:w="2880"/>
          </w:tcPr>
          <w:p>
            <w:r>
              <w:t>Link to the next page.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'https://api.bigcommerce.com/stores/{{BIG_COMMERCE_STORE_HASH}}/v3/content/page-widgets?channel_id=12&amp;template_file=pages/home' \</w:t>
        <w:br/>
        <w:t xml:space="preserve"> --header 'Accept: application/json' \</w:t>
        <w:br/>
        <w:t xml:space="preserve"> --header 'User-Agent: PostmanRuntime/7.32.3'</w:t>
      </w:r>
    </w:p>
    <w:p>
      <w:pPr>
        <w:pStyle w:val="Heading3"/>
      </w:pPr>
      <w:r>
        <w:t>Example Usage</w:t>
      </w:r>
    </w:p>
    <w:p>
      <w:pPr>
        <w:pStyle w:val="Heading3"/>
      </w:pPr>
      <w:r>
        <w:t>Example 1: Get Global Regions (no query parameters)</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'https://api.bigcommerce.com/stores/{{BIG_COMMERCE_STORE_HASH}}/v3/content/page-widgets' \</w:t>
        <w:br/>
        <w:t xml:space="preserve"> --header 'Accept: application/json' \</w:t>
        <w:br/>
        <w:t xml:space="preserve"> --header 'User-Agent: PostmanRuntime/7.32.3'</w:t>
      </w:r>
    </w:p>
    <w:p>
      <w:pPr>
        <w:pStyle w:val="Heading3"/>
      </w:pPr>
      <w:r>
        <w:t>Example 2: Get Widgets for a Specific Channel</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'https://api.bigcommerce.com/stores/{{BIG_COMMERCE_STORE_HASH}}/v3/content/page-widgets?channel_id=12' \</w:t>
        <w:br/>
        <w:t xml:space="preserve"> --header 'Accept: application/json' \</w:t>
        <w:br/>
        <w:t xml:space="preserve"> --header 'User-Agent: application-name-or-client/1.0'</w:t>
      </w:r>
    </w:p>
    <w:p>
      <w:pPr>
        <w:pStyle w:val="Heading3"/>
      </w:pPr>
      <w:r>
        <w:t>Example 3: Target a Product Page Context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'https://api.bigcommerce.com/stores/{{BIG_COMMERCE_STORE_HASH}}/v3/content/page-widgets?channel_id=12&amp;template_file=pages/product&amp;entity_id=123' \</w:t>
        <w:br/>
        <w:t xml:space="preserve"> --header 'Accept: application/json' \</w:t>
        <w:br/>
        <w:t xml:space="preserve"> --header 'User-Agent: application-name-or-client/1.0'</w:t>
      </w:r>
    </w:p>
    <w:p>
      <w:pPr>
        <w:pStyle w:val="Heading3"/>
      </w:pPr>
      <w:r>
        <w:t>Notes</w:t>
      </w:r>
    </w:p>
    <w:p>
      <w:pPr>
        <w:pStyle w:val="ListBullet"/>
      </w:pPr>
      <w:r>
        <w:t>The response includes rate-limit and other operational headers (for example X-Rate-Limit-*, X-BC-ApiLimit-Remaining, X-BC-Store-Version) as documented, but they are returned as headers rather than part of the JSON body.</w:t>
      </w:r>
    </w:p>
    <w:p>
      <w:pPr>
        <w:pStyle w:val="ListBullet"/>
      </w:pPr>
      <w:r>
        <w:t>X-Correlation-Id is supported as an optional request header to correlate related requests (particularly for headless storefronts).</w:t>
      </w:r>
    </w:p>
    <w:p>
      <w:pPr>
        <w:pStyle w:val="Heading3"/>
      </w:pPr>
      <w:r>
        <w:t>Gotchas</w:t>
      </w:r>
    </w:p>
    <w:p>
      <w:pPr>
        <w:pStyle w:val="ListBullet"/>
      </w:pPr>
      <w:r>
        <w:t>Sending an invalid value/type for a query parameter can result in a 422 response.</w:t>
      </w:r>
    </w:p>
    <w:p>
      <w:pPr>
        <w:pStyle w:val="ListBullet"/>
      </w:pPr>
      <w:r>
        <w:t>Do not send entity_id when targeting the home page context (not supported per docs).</w:t>
      </w:r>
    </w:p>
    <w:p>
      <w:pPr>
        <w:pStyle w:val="Heading3"/>
      </w:pPr>
      <w:r>
        <w:t>Related pageWidgets actions</w:t>
      </w:r>
    </w:p>
    <w:p>
      <w:pPr>
        <w:pStyle w:val="ListBullet"/>
      </w:pPr>
      <w:r>
        <w:t>[POST] Publish or Overwrite Page Widget Content — /v3/content/page-widgets</w:t>
      </w:r>
    </w:p>
    <w:p>
      <w:r>
        <w:br w:type="page"/>
      </w:r>
    </w:p>
    <w:p>
      <w:pPr>
        <w:pStyle w:val="Heading2"/>
      </w:pPr>
      <w:r>
        <w:t>107. [POST] Publish or Overwrite Page Widget Content</w:t>
      </w:r>
    </w:p>
    <w:p>
      <w:r>
        <w:rPr>
          <w:b/>
        </w:rPr>
        <w:t xml:space="preserve">Endpoint: </w:t>
      </w:r>
      <w:r>
        <w:rPr>
          <w:rFonts w:ascii="Courier New" w:hAnsi="Courier New"/>
          <w:sz w:val="18"/>
        </w:rPr>
        <w:t>/v3/content/page-widgets</w:t>
      </w:r>
    </w:p>
    <w:p>
      <w:pPr>
        <w:pStyle w:val="Heading3"/>
      </w:pPr>
      <w:r>
        <w:t>Prerequisites</w:t>
      </w:r>
    </w:p>
    <w:p>
      <w:pPr>
        <w:pStyle w:val="ListBullet"/>
      </w:pPr>
      <w:r>
        <w:t>Store must have a page that uses page widgets</w:t>
      </w:r>
    </w:p>
    <w:p>
      <w:pPr>
        <w:pStyle w:val="ListBullet"/>
      </w:pPr>
      <w:r>
        <w:t>Ability to publish/overwrite page widget content for the store</w:t>
      </w:r>
    </w:p>
    <w:p>
      <w:pPr>
        <w:pStyle w:val="Heading3"/>
      </w:pPr>
      <w:r>
        <w:t>Method</w:t>
      </w:r>
    </w:p>
    <w:p>
      <w:r>
        <w:t>POST</w:t>
      </w:r>
    </w:p>
    <w:p>
      <w:pPr>
        <w:pStyle w:val="Heading3"/>
      </w:pPr>
      <w:r>
        <w:t>URL</w:t>
      </w:r>
    </w:p>
    <w:p>
      <w:r>
        <w:t>https://api.bigcommerce.com/stores/{{BIG_COMMERCE_STORE_HASH}}/v3/content/page-widgets</w:t>
      </w:r>
    </w:p>
    <w:p>
      <w:pPr>
        <w:pStyle w:val="Heading3"/>
      </w:pPr>
      <w:r>
        <w:t>Description</w:t>
      </w:r>
    </w:p>
    <w:p>
      <w:r>
        <w:t>Publishes or overwrites the content of a page that uses page widgets.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"User-Agent": "PostmanRuntime/7.32.3",</w:t>
        <w:br/>
        <w:t xml:space="preserve"> "X-Correlation-Id": "a3d2f7c0-1b6a-4c0c-9d3f-2c9d5c4b8d1a"</w:t>
        <w:br/>
        <w:t>}</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{{BIG_COMMERCE_STORE_HASH}} is managed internally; do not pass or override it.</w:t>
      </w:r>
    </w:p>
    <w:p>
      <w:pPr>
        <w:pStyle w:val="Heading3"/>
      </w:pPr>
      <w:r>
        <w:t>Request Body</w:t>
      </w:r>
    </w:p>
    <w:p>
      <w:r>
        <w:t>A request body is required (as indicated by the required Content-Type header), but the scraped documentation does not provide the schema/fields for the payload.</w:t>
      </w:r>
    </w:p>
    <w:p>
      <w:pPr>
        <w:pStyle w:val="Heading3"/>
      </w:pPr>
      <w:r>
        <w:t>Response</w:t>
      </w:r>
    </w:p>
    <w:p>
      <w:pPr>
        <w:pStyle w:val="Heading3"/>
      </w:pPr>
      <w:r>
        <w:t>Success Response (204 No Content)</w:t>
      </w:r>
    </w:p>
    <w:p>
      <w:r>
        <w:t>No response body is returned.</w:t>
      </w:r>
    </w:p>
    <w:p>
      <w:pPr>
        <w:pStyle w:val="Heading3"/>
      </w:pPr>
      <w:r>
        <w:t>Error Response (422 Unprocessable Entity)</w:t>
      </w:r>
    </w:p>
    <w:p>
      <w:r>
        <w:rPr>
          <w:b/>
        </w:rPr>
        <w:t>Response headers may include:</w:t>
      </w:r>
    </w:p>
    <w:p>
      <w:pPr>
        <w:pStyle w:val="ListBullet"/>
      </w:pPr>
      <w:r>
        <w:t>Date</w:t>
      </w:r>
    </w:p>
    <w:p>
      <w:pPr>
        <w:pStyle w:val="ListBullet"/>
      </w:pPr>
      <w:r>
        <w:t>Last-Modified</w:t>
      </w:r>
    </w:p>
    <w:p>
      <w:pPr>
        <w:pStyle w:val="ListBullet"/>
      </w:pPr>
      <w:r>
        <w:t>Content-Encoding</w:t>
      </w:r>
    </w:p>
    <w:p>
      <w:pPr>
        <w:pStyle w:val="ListBullet"/>
      </w:pPr>
      <w:r>
        <w:t>Transfer-Encoding</w:t>
      </w:r>
    </w:p>
    <w:p>
      <w:pPr>
        <w:pStyle w:val="ListBullet"/>
      </w:pPr>
      <w:r>
        <w:t>X-Rate-Limit-Time-Window-Ms</w:t>
      </w:r>
    </w:p>
    <w:p>
      <w:pPr>
        <w:pStyle w:val="ListBullet"/>
      </w:pPr>
      <w:r>
        <w:t>X-Rate-Limit-Time-Reset-Ms</w:t>
      </w:r>
    </w:p>
    <w:p>
      <w:pPr>
        <w:pStyle w:val="ListBullet"/>
      </w:pPr>
      <w:r>
        <w:t>X-Rate-Limit-Requests-Quota</w:t>
      </w:r>
    </w:p>
    <w:p>
      <w:pPr>
        <w:pStyle w:val="ListBullet"/>
      </w:pPr>
      <w:r>
        <w:t>X-Rate-Limit-Requests-Left</w:t>
      </w:r>
    </w:p>
    <w:p>
      <w:pPr>
        <w:pStyle w:val="ListBullet"/>
      </w:pPr>
      <w:r>
        <w:t>X-Retry-After</w:t>
      </w:r>
    </w:p>
    <w:p>
      <w:pPr>
        <w:pStyle w:val="ListBullet"/>
      </w:pPr>
      <w:r>
        <w:t>X-BC-ApiLimit-Remaining</w:t>
      </w:r>
    </w:p>
    <w:p>
      <w:pPr>
        <w:pStyle w:val="ListBullet"/>
      </w:pPr>
      <w:r>
        <w:t>X-BC-Store-Version</w:t>
      </w:r>
    </w:p>
    <w:p>
      <w:r>
        <w:rPr>
          <w:b/>
        </w:rPr>
        <w:t>Response body (application/json):</w:t>
      </w:r>
    </w:p>
    <w:p>
      <w:r>
        <w:rPr>
          <w:b/>
          <w:color w:val="666666"/>
          <w:sz w:val="16"/>
        </w:rPr>
        <w:t>[json]</w:t>
      </w:r>
    </w:p>
    <w:p>
      <w:pPr>
        <w:shd w:fill="F2F2F2" w:val="clear"/>
      </w:pPr>
      <w:r>
        <w:rPr>
          <w:rFonts w:ascii="Courier New" w:hAnsi="Courier New"/>
          <w:sz w:val="17"/>
        </w:rPr>
        <w:t>{</w:t>
        <w:br/>
        <w:t xml:space="preserve"> "status": 422,</w:t>
        <w:br/>
        <w:t xml:space="preserve"> "title": "The error title describing the particular error.",</w:t>
        <w:br/>
        <w:t xml:space="preserve"> "type": "string",</w:t>
        <w:br/>
        <w:t xml:space="preserve"> "instance": "string",</w:t>
        <w:br/>
        <w:t xml:space="preserve"> "errors": {</w:t>
        <w:br/>
        <w:t xml:space="preserve"> "additionalProp1": "any value"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The HTTP status code.</w:t>
            </w:r>
          </w:p>
        </w:tc>
      </w:tr>
      <w:tr>
        <w:tc>
          <w:tcPr>
            <w:tcW w:type="dxa" w:w="2880"/>
          </w:tcPr>
          <w:p>
            <w:r>
              <w:t>title</w:t>
            </w:r>
          </w:p>
        </w:tc>
        <w:tc>
          <w:tcPr>
            <w:tcW w:type="dxa" w:w="2880"/>
          </w:tcPr>
          <w:p>
            <w:r>
              <w:t>string</w:t>
            </w:r>
          </w:p>
        </w:tc>
        <w:tc>
          <w:tcPr>
            <w:tcW w:type="dxa" w:w="2880"/>
          </w:tcPr>
          <w:p>
            <w:r>
              <w:t>The error title describing the particular error.</w:t>
            </w:r>
          </w:p>
        </w:tc>
      </w:tr>
      <w:tr>
        <w:tc>
          <w:tcPr>
            <w:tcW w:type="dxa" w:w="2880"/>
          </w:tcPr>
          <w:p>
            <w:r>
              <w:t>type</w:t>
            </w:r>
          </w:p>
        </w:tc>
        <w:tc>
          <w:tcPr>
            <w:tcW w:type="dxa" w:w="2880"/>
          </w:tcPr>
          <w:p>
            <w:r>
              <w:t>string</w:t>
            </w:r>
          </w:p>
        </w:tc>
        <w:tc>
          <w:tcPr>
            <w:tcW w:type="dxa" w:w="2880"/>
          </w:tcPr>
          <w:p>
            <w:r>
              <w:t>Error type identifier (format not specified).</w:t>
            </w:r>
          </w:p>
        </w:tc>
      </w:tr>
      <w:tr>
        <w:tc>
          <w:tcPr>
            <w:tcW w:type="dxa" w:w="2880"/>
          </w:tcPr>
          <w:p>
            <w:r>
              <w:t>instance</w:t>
            </w:r>
          </w:p>
        </w:tc>
        <w:tc>
          <w:tcPr>
            <w:tcW w:type="dxa" w:w="2880"/>
          </w:tcPr>
          <w:p>
            <w:r>
              <w:t>string</w:t>
            </w:r>
          </w:p>
        </w:tc>
        <w:tc>
          <w:tcPr>
            <w:tcW w:type="dxa" w:w="2880"/>
          </w:tcPr>
          <w:p>
            <w:r>
              <w:t>Error instance identifier (format not specified).</w:t>
            </w:r>
          </w:p>
        </w:tc>
      </w:tr>
      <w:tr>
        <w:tc>
          <w:tcPr>
            <w:tcW w:type="dxa" w:w="2880"/>
          </w:tcPr>
          <w:p>
            <w:r>
              <w:t>errors</w:t>
            </w:r>
          </w:p>
        </w:tc>
        <w:tc>
          <w:tcPr>
            <w:tcW w:type="dxa" w:w="2880"/>
          </w:tcPr>
          <w:p>
            <w:r>
              <w:t>object</w:t>
            </w:r>
          </w:p>
        </w:tc>
        <w:tc>
          <w:tcPr>
            <w:tcW w:type="dxa" w:w="2880"/>
          </w:tcPr>
          <w:p>
            <w:r>
              <w:t>Validation errors; keys/values are not specified (additional properties allowed).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'https://api.bigcommerce.com/stores/{{BIG_COMMERCE_STORE_HASH}}/v3/content/page-widgets' \</w:t>
        <w:br/>
        <w:t xml:space="preserve"> --header 'Accept: application/json' \</w:t>
        <w:br/>
        <w:t xml:space="preserve"> --header 'Content-Type: application/json' \</w:t>
        <w:br/>
        <w:t xml:space="preserve"> --header 'User-Agent: PostmanRuntime/7.32.3' \</w:t>
        <w:br/>
        <w:t xml:space="preserve"> --header 'X-Correlation-Id: a3d2f7c0-1b6a-4c0c-9d3f-2c9d5c4b8d1a' \</w:t>
        <w:br/>
        <w:t xml:space="preserve"> --data '{}'</w:t>
      </w:r>
    </w:p>
    <w:p>
      <w:pPr>
        <w:pStyle w:val="Heading3"/>
      </w:pPr>
      <w:r>
        <w:t>Notes</w:t>
      </w:r>
    </w:p>
    <w:p>
      <w:pPr>
        <w:pStyle w:val="ListBullet"/>
      </w:pPr>
      <w:r>
        <w:t>Accept, Content-Type, and User-Agent are documented as required headers.</w:t>
      </w:r>
    </w:p>
    <w:p>
      <w:pPr>
        <w:pStyle w:val="ListBullet"/>
      </w:pPr>
      <w:r>
        <w:t>X-Correlation-Id is optional and intended to correlate related requests (noted as useful for headless storefronts; excludes BigCommerce for WordPress).</w:t>
      </w:r>
    </w:p>
    <w:p>
      <w:pPr>
        <w:pStyle w:val="ListBullet"/>
      </w:pPr>
      <w:r>
        <w:t>The documentation provided does not include the request payload schema; if you share the body fields for this operation (createPageWidgets), I can add required/optional body parameters and concrete examples.</w:t>
      </w:r>
    </w:p>
    <w:p>
      <w:pPr>
        <w:pStyle w:val="Heading3"/>
      </w:pPr>
      <w:r>
        <w:t>Related pageWidgets actions</w:t>
      </w:r>
    </w:p>
    <w:p>
      <w:pPr>
        <w:pStyle w:val="ListBullet"/>
      </w:pPr>
      <w:r>
        <w:t>[GET] Get a Store’s Page Widget Snapshot — /v3/content/page-widgets</w:t>
      </w:r>
    </w:p>
    <w:p>
      <w:r>
        <w:br w:type="page"/>
      </w:r>
    </w:p>
    <w:p>
      <w:pPr>
        <w:pStyle w:val="Heading2"/>
      </w:pPr>
      <w:r>
        <w:t>108. [POST] Create a Page (Deprecated)</w:t>
      </w:r>
    </w:p>
    <w:p>
      <w:r>
        <w:rPr>
          <w:b/>
        </w:rPr>
        <w:t xml:space="preserve">Endpoint: </w:t>
      </w:r>
      <w:r>
        <w:rPr>
          <w:rFonts w:ascii="Courier New" w:hAnsi="Courier New"/>
          <w:sz w:val="18"/>
        </w:rPr>
        <w:t>/v2/pages</w:t>
      </w:r>
    </w:p>
    <w:p>
      <w:pPr>
        <w:pStyle w:val="Heading3"/>
      </w:pPr>
      <w:r>
        <w:t>Prerequisites</w:t>
      </w:r>
    </w:p>
    <w:p>
      <w:pPr>
        <w:pStyle w:val="ListBullet"/>
      </w:pPr>
      <w:r>
        <w:t>Ability to create storefront pages in the store</w:t>
      </w:r>
    </w:p>
    <w:p>
      <w:pPr>
        <w:pStyle w:val="ListBullet"/>
      </w:pPr>
      <w:r>
        <w:t>Request payload must be ≤ 1MB</w:t>
      </w:r>
    </w:p>
    <w:p>
      <w:pPr>
        <w:pStyle w:val="Heading3"/>
      </w:pPr>
      <w:r>
        <w:t>Method</w:t>
      </w:r>
    </w:p>
    <w:p>
      <w:r>
        <w:t>POST</w:t>
      </w:r>
    </w:p>
    <w:p>
      <w:pPr>
        <w:pStyle w:val="Heading3"/>
      </w:pPr>
      <w:r>
        <w:t>URL</w:t>
      </w:r>
    </w:p>
    <w:p>
      <w:r>
        <w:t>https://api.bigcommerce.com/stores/{{BIG_COMMERCE_STORE_HASH}}/v2/pages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Page in BigCommerce (V2). This operation is deprecated and will be removed in a future version; use Pages V3 “Create pages” instead when possible.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Page name, as displayed on the storefront. Example: "Contact Form".</w:t>
            </w:r>
          </w:p>
        </w:tc>
      </w:tr>
      <w:tr>
        <w:tc>
          <w:tcPr>
            <w:tcW w:type="dxa" w:w="2880"/>
          </w:tcPr>
          <w:p>
            <w:r>
              <w:t>type</w:t>
            </w:r>
          </w:p>
        </w:tc>
        <w:tc>
          <w:tcPr>
            <w:tcW w:type="dxa" w:w="2880"/>
          </w:tcPr>
          <w:p>
            <w:r>
              <w:t>string</w:t>
            </w:r>
          </w:p>
        </w:tc>
        <w:tc>
          <w:tcPr>
            <w:tcW w:type="dxa" w:w="2880"/>
          </w:tcPr>
          <w:p>
            <w:r>
              <w:t>Page type. Allowed values: page, contact_form, raw, link. &lt;br/&gt; - page: free-text page &lt;br/&gt; - link: link to another web address &lt;br/&gt; - contact_form: store contact form page &lt;br/&gt; - raw: raw content page</w:t>
            </w:r>
          </w:p>
        </w:tc>
      </w:tr>
      <w:tr>
        <w:tc>
          <w:tcPr>
            <w:tcW w:type="dxa" w:w="2880"/>
          </w:tcPr>
          <w:p>
            <w:r>
              <w:t>body</w:t>
            </w:r>
          </w:p>
        </w:tc>
        <w:tc>
          <w:tcPr>
            <w:tcW w:type="dxa" w:w="2880"/>
          </w:tcPr>
          <w:p>
            <w:r>
              <w:t>string</w:t>
            </w:r>
          </w:p>
        </w:tc>
        <w:tc>
          <w:tcPr>
            <w:tcW w:type="dxa" w:w="2880"/>
          </w:tcPr>
          <w:p>
            <w:r>
              <w:t>Required when type is raw. HTML or variable that populates this page’s &lt;body&gt; element (default/desktop view).</w:t>
            </w:r>
          </w:p>
        </w:tc>
      </w:tr>
      <w:tr>
        <w:tc>
          <w:tcPr>
            <w:tcW w:type="dxa" w:w="2880"/>
          </w:tcPr>
          <w:p>
            <w:r>
              <w:t>link</w:t>
            </w:r>
          </w:p>
        </w:tc>
        <w:tc>
          <w:tcPr>
            <w:tcW w:type="dxa" w:w="2880"/>
          </w:tcPr>
          <w:p>
            <w:r>
              <w:t>string</w:t>
            </w:r>
          </w:p>
        </w:tc>
        <w:tc>
          <w:tcPr>
            <w:tcW w:type="dxa" w:w="2880"/>
          </w:tcPr>
          <w:p>
            <w:r>
              <w:t>Required when type is link. Link to another web address.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number</w:t>
            </w:r>
          </w:p>
        </w:tc>
        <w:tc>
          <w:tcPr>
            <w:tcW w:type="dxa" w:w="2880"/>
          </w:tcPr>
          <w:p>
            <w:r>
              <w:t>Channel ID. Example: 11.</w:t>
            </w:r>
          </w:p>
        </w:tc>
      </w:tr>
      <w:tr>
        <w:tc>
          <w:tcPr>
            <w:tcW w:type="dxa" w:w="2880"/>
          </w:tcPr>
          <w:p>
            <w:r>
              <w:t>meta_title</w:t>
            </w:r>
          </w:p>
        </w:tc>
        <w:tc>
          <w:tcPr>
            <w:tcW w:type="dxa" w:w="2880"/>
          </w:tcPr>
          <w:p>
            <w:r>
              <w:t>string</w:t>
            </w:r>
          </w:p>
        </w:tc>
        <w:tc>
          <w:tcPr>
            <w:tcW w:type="dxa" w:w="2880"/>
          </w:tcPr>
          <w:p>
            <w:r>
              <w:t>Text for this page’s &lt;title&gt; element. If empty, name is used.</w:t>
            </w:r>
          </w:p>
        </w:tc>
      </w:tr>
      <w:tr>
        <w:tc>
          <w:tcPr>
            <w:tcW w:type="dxa" w:w="2880"/>
          </w:tcPr>
          <w:p>
            <w:r>
              <w:t>is_visible</w:t>
            </w:r>
          </w:p>
        </w:tc>
        <w:tc>
          <w:tcPr>
            <w:tcW w:type="dxa" w:w="2880"/>
          </w:tcPr>
          <w:p>
            <w:r>
              <w:t>boolean</w:t>
            </w:r>
          </w:p>
        </w:tc>
        <w:tc>
          <w:tcPr>
            <w:tcW w:type="dxa" w:w="2880"/>
          </w:tcPr>
          <w:p>
            <w:r>
              <w:t>If true, page appears in storefront navigation menu. Example: true.</w:t>
            </w:r>
          </w:p>
        </w:tc>
      </w:tr>
      <w:tr>
        <w:tc>
          <w:tcPr>
            <w:tcW w:type="dxa" w:w="2880"/>
          </w:tcPr>
          <w:p>
            <w:r>
              <w:t>parent_id</w:t>
            </w:r>
          </w:p>
        </w:tc>
        <w:tc>
          <w:tcPr>
            <w:tcW w:type="dxa" w:w="2880"/>
          </w:tcPr>
          <w:p>
            <w:r>
              <w:t>integer</w:t>
            </w:r>
          </w:p>
        </w:tc>
        <w:tc>
          <w:tcPr>
            <w:tcW w:type="dxa" w:w="2880"/>
          </w:tcPr>
          <w:p>
            <w:r>
              <w:t>ID of a parent web page. Example: 5.</w:t>
            </w:r>
          </w:p>
        </w:tc>
      </w:tr>
      <w:tr>
        <w:tc>
          <w:tcPr>
            <w:tcW w:type="dxa" w:w="2880"/>
          </w:tcPr>
          <w:p>
            <w:r>
              <w:t>sort_order</w:t>
            </w:r>
          </w:p>
        </w:tc>
        <w:tc>
          <w:tcPr>
            <w:tcW w:type="dxa" w:w="2880"/>
          </w:tcPr>
          <w:p>
            <w:r>
              <w:t>integer</w:t>
            </w:r>
          </w:p>
        </w:tc>
        <w:tc>
          <w:tcPr>
            <w:tcW w:type="dxa" w:w="2880"/>
          </w:tcPr>
          <w:p>
            <w:r>
              <w:t>Display order on storefront (lower shows earlier). Example: 3.</w:t>
            </w:r>
          </w:p>
        </w:tc>
      </w:tr>
      <w:tr>
        <w:tc>
          <w:tcPr>
            <w:tcW w:type="dxa" w:w="2880"/>
          </w:tcPr>
          <w:p>
            <w:r>
              <w:t>meta_keywords</w:t>
            </w:r>
          </w:p>
        </w:tc>
        <w:tc>
          <w:tcPr>
            <w:tcW w:type="dxa" w:w="2880"/>
          </w:tcPr>
          <w:p>
            <w:r>
              <w:t>string</w:t>
            </w:r>
          </w:p>
        </w:tc>
        <w:tc>
          <w:tcPr>
            <w:tcW w:type="dxa" w:w="2880"/>
          </w:tcPr>
          <w:p>
            <w:r>
              <w:t>Comma-separated SEO keywords for the page’s &lt;meta/&gt; element.</w:t>
            </w:r>
          </w:p>
        </w:tc>
      </w:tr>
      <w:tr>
        <w:tc>
          <w:tcPr>
            <w:tcW w:type="dxa" w:w="2880"/>
          </w:tcPr>
          <w:p>
            <w:r>
              <w:t>meta_description</w:t>
            </w:r>
          </w:p>
        </w:tc>
        <w:tc>
          <w:tcPr>
            <w:tcW w:type="dxa" w:w="2880"/>
          </w:tcPr>
          <w:p>
            <w:r>
              <w:t>string</w:t>
            </w:r>
          </w:p>
        </w:tc>
        <w:tc>
          <w:tcPr>
            <w:tcW w:type="dxa" w:w="2880"/>
          </w:tcPr>
          <w:p>
            <w:r>
              <w:t>Description for this page’s &lt;meta/&gt; element.</w:t>
            </w:r>
          </w:p>
        </w:tc>
      </w:tr>
      <w:tr>
        <w:tc>
          <w:tcPr>
            <w:tcW w:type="dxa" w:w="2880"/>
          </w:tcPr>
          <w:p>
            <w:r>
              <w:t>is_homepage</w:t>
            </w:r>
          </w:p>
        </w:tc>
        <w:tc>
          <w:tcPr>
            <w:tcW w:type="dxa" w:w="2880"/>
          </w:tcPr>
          <w:p>
            <w:r>
              <w:t>boolean</w:t>
            </w:r>
          </w:p>
        </w:tc>
        <w:tc>
          <w:tcPr>
            <w:tcW w:type="dxa" w:w="2880"/>
          </w:tcPr>
          <w:p>
            <w:r>
              <w:t>If true, this page is the storefront’s home page. Example: false.</w:t>
            </w:r>
          </w:p>
        </w:tc>
      </w:tr>
      <w:tr>
        <w:tc>
          <w:tcPr>
            <w:tcW w:type="dxa" w:w="2880"/>
          </w:tcPr>
          <w:p>
            <w:r>
              <w:t>is_customers_only</w:t>
            </w:r>
          </w:p>
        </w:tc>
        <w:tc>
          <w:tcPr>
            <w:tcW w:type="dxa" w:w="2880"/>
          </w:tcPr>
          <w:p>
            <w:r>
              <w:t>boolean</w:t>
            </w:r>
          </w:p>
        </w:tc>
        <w:tc>
          <w:tcPr>
            <w:tcW w:type="dxa" w:w="2880"/>
          </w:tcPr>
          <w:p>
            <w:r>
              <w:t>If true, page is customers-only. Example: false.</w:t>
            </w:r>
          </w:p>
        </w:tc>
      </w:tr>
      <w:tr>
        <w:tc>
          <w:tcPr>
            <w:tcW w:type="dxa" w:w="2880"/>
          </w:tcPr>
          <w:p>
            <w:r>
              <w:t>search_keywords</w:t>
            </w:r>
          </w:p>
        </w:tc>
        <w:tc>
          <w:tcPr>
            <w:tcW w:type="dxa" w:w="2880"/>
          </w:tcPr>
          <w:p>
            <w:r>
              <w:t>string</w:t>
            </w:r>
          </w:p>
        </w:tc>
        <w:tc>
          <w:tcPr>
            <w:tcW w:type="dxa" w:w="2880"/>
          </w:tcPr>
          <w:p>
            <w:r>
              <w:t>Comma-separated keywords shoppers can use to locate this page. Example: "contact, support, help".</w:t>
            </w:r>
          </w:p>
        </w:tc>
      </w:tr>
      <w:tr>
        <w:tc>
          <w:tcPr>
            <w:tcW w:type="dxa" w:w="2880"/>
          </w:tcPr>
          <w:p>
            <w:r>
              <w:t>has_mobile_version</w:t>
            </w:r>
          </w:p>
        </w:tc>
        <w:tc>
          <w:tcPr>
            <w:tcW w:type="dxa" w:w="2880"/>
          </w:tcPr>
          <w:p>
            <w:r>
              <w:t>boolean</w:t>
            </w:r>
          </w:p>
        </w:tc>
        <w:tc>
          <w:tcPr>
            <w:tcW w:type="dxa" w:w="2880"/>
          </w:tcPr>
          <w:p>
            <w:r>
              <w:t>If true, page has a mobile version (Blueprint themes only). Example: false.</w:t>
            </w:r>
          </w:p>
        </w:tc>
      </w:tr>
      <w:tr>
        <w:tc>
          <w:tcPr>
            <w:tcW w:type="dxa" w:w="2880"/>
          </w:tcPr>
          <w:p>
            <w:r>
              <w:t>mobile_body</w:t>
            </w:r>
          </w:p>
        </w:tc>
        <w:tc>
          <w:tcPr>
            <w:tcW w:type="dxa" w:w="2880"/>
          </w:tcPr>
          <w:p>
            <w:r>
              <w:t>string</w:t>
            </w:r>
          </w:p>
        </w:tc>
        <w:tc>
          <w:tcPr>
            <w:tcW w:type="dxa" w:w="2880"/>
          </w:tcPr>
          <w:p>
            <w:r>
              <w:t>HTML for mobile template body (deprecated; Blueprint themes only). Example: "0".</w:t>
            </w:r>
          </w:p>
        </w:tc>
      </w:tr>
      <w:tr>
        <w:tc>
          <w:tcPr>
            <w:tcW w:type="dxa" w:w="2880"/>
          </w:tcPr>
          <w:p>
            <w:r>
              <w:t>contact_fields</w:t>
            </w:r>
          </w:p>
        </w:tc>
        <w:tc>
          <w:tcPr>
            <w:tcW w:type="dxa" w:w="2880"/>
          </w:tcPr>
          <w:p>
            <w:r>
              <w:t>string</w:t>
            </w:r>
          </w:p>
        </w:tc>
        <w:tc>
          <w:tcPr>
            <w:tcW w:type="dxa" w:w="2880"/>
          </w:tcPr>
          <w:p>
            <w:r>
              <w:t>For type: contact_form: enabled fields shown on storefront. Possible members: fullname, phone, companyname, orderno, rma. Example: "fullname,companyname,phone,orderno,rma".</w:t>
            </w:r>
          </w:p>
        </w:tc>
      </w:tr>
      <w:tr>
        <w:tc>
          <w:tcPr>
            <w:tcW w:type="dxa" w:w="2880"/>
          </w:tcPr>
          <w:p>
            <w:r>
              <w:t>email</w:t>
            </w:r>
          </w:p>
        </w:tc>
        <w:tc>
          <w:tcPr>
            <w:tcW w:type="dxa" w:w="2880"/>
          </w:tcPr>
          <w:p>
            <w:r>
              <w:t>string</w:t>
            </w:r>
          </w:p>
        </w:tc>
        <w:tc>
          <w:tcPr>
            <w:tcW w:type="dxa" w:w="2880"/>
          </w:tcPr>
          <w:p>
            <w:r>
              <w:t>For type: contact_form: email address that receives submitted messages. Example: "janedoes@example.com".</w:t>
            </w:r>
          </w:p>
        </w:tc>
      </w:tr>
      <w:tr>
        <w:tc>
          <w:tcPr>
            <w:tcW w:type="dxa" w:w="2880"/>
          </w:tcPr>
          <w:p>
            <w:r>
              <w:t>url</w:t>
            </w:r>
          </w:p>
        </w:tc>
        <w:tc>
          <w:tcPr>
            <w:tcW w:type="dxa" w:w="2880"/>
          </w:tcPr>
          <w:p>
            <w:r>
              <w:t>string</w:t>
            </w:r>
          </w:p>
        </w:tc>
        <w:tc>
          <w:tcPr>
            <w:tcW w:type="dxa" w:w="2880"/>
          </w:tcPr>
          <w:p>
            <w:r>
              <w:t>Relative storefront URL for this page. Example: "/contact-us/".</w:t>
            </w:r>
          </w:p>
        </w:tc>
      </w:tr>
      <w:tr>
        <w:tc>
          <w:tcPr>
            <w:tcW w:type="dxa" w:w="2880"/>
          </w:tcPr>
          <w:p>
            <w:r>
              <w:t>layout_file</w:t>
            </w:r>
          </w:p>
        </w:tc>
        <w:tc>
          <w:tcPr>
            <w:tcW w:type="dxa" w:w="2880"/>
          </w:tcPr>
          <w:p>
            <w:r>
              <w:t>string</w:t>
            </w:r>
          </w:p>
        </w:tc>
        <w:tc>
          <w:tcPr>
            <w:tcW w:type="dxa" w:w="2880"/>
          </w:tcPr>
          <w:p>
            <w:r>
              <w:t>Layout template for this page. Writable only for stores with a Blueprint theme. Example: "page.html".</w:t>
            </w:r>
          </w:p>
        </w:tc>
      </w:tr>
      <w:tr>
        <w:tc>
          <w:tcPr>
            <w:tcW w:type="dxa" w:w="2880"/>
          </w:tcPr>
          <w:p>
            <w:r>
              <w:t>content_type</w:t>
            </w:r>
          </w:p>
        </w:tc>
        <w:tc>
          <w:tcPr>
            <w:tcW w:type="dxa" w:w="2880"/>
          </w:tcPr>
          <w:p>
            <w:r>
              <w:t>string</w:t>
            </w:r>
          </w:p>
        </w:tc>
        <w:tc>
          <w:tcPr>
            <w:tcW w:type="dxa" w:w="2880"/>
          </w:tcPr>
          <w:p>
            <w:r>
              <w:t>Default is text/html. If type is raw, can be changed to text/javascript or application/json (to place a JS/JSON file in the root directory). Allowed values: application/json, text/javascript, text/html. Example: "text/html".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44,</w:t>
        <w:br/>
        <w:t xml:space="preserve"> "channel_id": 11,</w:t>
        <w:br/>
        <w:t xml:space="preserve"> "name": "Contact Form",</w:t>
        <w:br/>
        <w:t xml:space="preserve"> "meta_title": "Contact Form",</w:t>
        <w:br/>
        <w:t xml:space="preserve"> "email": "janedoe@example.com",</w:t>
        <w:br/>
        <w:t xml:space="preserve"> "body": "&lt;p&gt;We're happy to answer questions or help you with returns.&lt;br /&gt;Please fill out the form below if you need assistance.&lt;/p&gt;",</w:t>
        <w:br/>
        <w:t xml:space="preserve"> "is_visible": true,</w:t>
        <w:br/>
        <w:t xml:space="preserve"> "parent_id": 5,</w:t>
        <w:br/>
        <w:t xml:space="preserve"> "sort_order": 3,</w:t>
        <w:br/>
        <w:t xml:space="preserve"> "meta_keywords": "string",</w:t>
        <w:br/>
        <w:t xml:space="preserve"> "type": "page",</w:t>
        <w:br/>
        <w:t xml:space="preserve"> "contact_fields": "fullname,companyname,phone,orderno,rma",</w:t>
        <w:br/>
        <w:t xml:space="preserve"> "meta_description": "string",</w:t>
        <w:br/>
        <w:t xml:space="preserve"> "is_homepage": false,</w:t>
        <w:br/>
        <w:t xml:space="preserve"> "layout_file": "page.html",</w:t>
        <w:br/>
        <w:t xml:space="preserve"> "is_customers_only": false,</w:t>
        <w:br/>
        <w:t xml:space="preserve"> "search_keywords": "contact, support, help",</w:t>
        <w:br/>
        <w:t xml:space="preserve"> "has_mobile_version": false,</w:t>
        <w:br/>
        <w:t xml:space="preserve"> "mobile_body": "0",</w:t>
        <w:br/>
        <w:t xml:space="preserve"> "content_type": "text/html",</w:t>
        <w:br/>
        <w:t xml:space="preserve"> "url": "/contact-us/",</w:t>
        <w:br/>
        <w:t xml:space="preserve"> "link": "https://example.com"</w:t>
        <w:br/>
        <w:t>}</w:t>
      </w:r>
    </w:p>
    <w:p>
      <w:pPr>
        <w:pStyle w:val="Heading3"/>
      </w:pPr>
      <w:r>
        <w:t>Success Response (207 Multi-Status)</w:t>
      </w:r>
    </w:p>
    <w:p>
      <w:r>
        <w:t>Typically indicates partial failure (for example, the POST/PUT succeeded, but saving the URL failed). The body contains per-operation statuses.</w:t>
      </w:r>
    </w:p>
    <w:p>
      <w:r>
        <w:rPr>
          <w:b/>
          <w:color w:val="666666"/>
          <w:sz w:val="16"/>
        </w:rPr>
        <w:t>[json]</w:t>
      </w:r>
    </w:p>
    <w:p>
      <w:pPr>
        <w:shd w:fill="F2F2F2" w:val="clear"/>
      </w:pPr>
      <w:r>
        <w:rPr>
          <w:rFonts w:ascii="Courier New" w:hAnsi="Courier New"/>
          <w:sz w:val="17"/>
        </w:rPr>
        <w:t>{</w:t>
        <w:br/>
        <w:t xml:space="preserve"> "additionalProperties": "any"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page. Read-only. Example: 44.</w:t>
            </w:r>
          </w:p>
        </w:tc>
      </w:tr>
      <w:tr>
        <w:tc>
          <w:tcPr>
            <w:tcW w:type="dxa" w:w="2880"/>
          </w:tcPr>
          <w:p>
            <w:r>
              <w:t>channel_id</w:t>
            </w:r>
          </w:p>
        </w:tc>
        <w:tc>
          <w:tcPr>
            <w:tcW w:type="dxa" w:w="2880"/>
          </w:tcPr>
          <w:p>
            <w:r>
              <w:t>number</w:t>
            </w:r>
          </w:p>
        </w:tc>
        <w:tc>
          <w:tcPr>
            <w:tcW w:type="dxa" w:w="2880"/>
          </w:tcPr>
          <w:p>
            <w:r>
              <w:t>Channel ID. Example: 11.</w:t>
            </w:r>
          </w:p>
        </w:tc>
      </w:tr>
      <w:tr>
        <w:tc>
          <w:tcPr>
            <w:tcW w:type="dxa" w:w="2880"/>
          </w:tcPr>
          <w:p>
            <w:r>
              <w:t>name</w:t>
            </w:r>
          </w:p>
        </w:tc>
        <w:tc>
          <w:tcPr>
            <w:tcW w:type="dxa" w:w="2880"/>
          </w:tcPr>
          <w:p>
            <w:r>
              <w:t>string</w:t>
            </w:r>
          </w:p>
        </w:tc>
        <w:tc>
          <w:tcPr>
            <w:tcW w:type="dxa" w:w="2880"/>
          </w:tcPr>
          <w:p>
            <w:r>
              <w:t>Page name as displayed on the storefront.</w:t>
            </w:r>
          </w:p>
        </w:tc>
      </w:tr>
      <w:tr>
        <w:tc>
          <w:tcPr>
            <w:tcW w:type="dxa" w:w="2880"/>
          </w:tcPr>
          <w:p>
            <w:r>
              <w:t>meta_title</w:t>
            </w:r>
          </w:p>
        </w:tc>
        <w:tc>
          <w:tcPr>
            <w:tcW w:type="dxa" w:w="2880"/>
          </w:tcPr>
          <w:p>
            <w:r>
              <w:t>string</w:t>
            </w:r>
          </w:p>
        </w:tc>
        <w:tc>
          <w:tcPr>
            <w:tcW w:type="dxa" w:w="2880"/>
          </w:tcPr>
          <w:p>
            <w:r>
              <w:t>Text for the page’s &lt;title&gt; element. If empty, name is used.</w:t>
            </w:r>
          </w:p>
        </w:tc>
      </w:tr>
      <w:tr>
        <w:tc>
          <w:tcPr>
            <w:tcW w:type="dxa" w:w="2880"/>
          </w:tcPr>
          <w:p>
            <w:r>
              <w:t>email</w:t>
            </w:r>
          </w:p>
        </w:tc>
        <w:tc>
          <w:tcPr>
            <w:tcW w:type="dxa" w:w="2880"/>
          </w:tcPr>
          <w:p>
            <w:r>
              <w:t>string</w:t>
            </w:r>
          </w:p>
        </w:tc>
        <w:tc>
          <w:tcPr>
            <w:tcW w:type="dxa" w:w="2880"/>
          </w:tcPr>
          <w:p>
            <w:r>
              <w:t>For type: contact_form: destination email for form submissions.</w:t>
            </w:r>
          </w:p>
        </w:tc>
      </w:tr>
      <w:tr>
        <w:tc>
          <w:tcPr>
            <w:tcW w:type="dxa" w:w="2880"/>
          </w:tcPr>
          <w:p>
            <w:r>
              <w:t>body</w:t>
            </w:r>
          </w:p>
        </w:tc>
        <w:tc>
          <w:tcPr>
            <w:tcW w:type="dxa" w:w="2880"/>
          </w:tcPr>
          <w:p>
            <w:r>
              <w:t>string</w:t>
            </w:r>
          </w:p>
        </w:tc>
        <w:tc>
          <w:tcPr>
            <w:tcW w:type="dxa" w:w="2880"/>
          </w:tcPr>
          <w:p>
            <w:r>
              <w:t>HTML or variable for the page &lt;body&gt; (default/desktop view). Required in POST if page type is raw.</w:t>
            </w:r>
          </w:p>
        </w:tc>
      </w:tr>
      <w:tr>
        <w:tc>
          <w:tcPr>
            <w:tcW w:type="dxa" w:w="2880"/>
          </w:tcPr>
          <w:p>
            <w:r>
              <w:t>is_visible</w:t>
            </w:r>
          </w:p>
        </w:tc>
        <w:tc>
          <w:tcPr>
            <w:tcW w:type="dxa" w:w="2880"/>
          </w:tcPr>
          <w:p>
            <w:r>
              <w:t>boolean</w:t>
            </w:r>
          </w:p>
        </w:tc>
        <w:tc>
          <w:tcPr>
            <w:tcW w:type="dxa" w:w="2880"/>
          </w:tcPr>
          <w:p>
            <w:r>
              <w:t>Whether page appears in storefront navigation menu.</w:t>
            </w:r>
          </w:p>
        </w:tc>
      </w:tr>
      <w:tr>
        <w:tc>
          <w:tcPr>
            <w:tcW w:type="dxa" w:w="2880"/>
          </w:tcPr>
          <w:p>
            <w:r>
              <w:t>parent_id</w:t>
            </w:r>
          </w:p>
        </w:tc>
        <w:tc>
          <w:tcPr>
            <w:tcW w:type="dxa" w:w="2880"/>
          </w:tcPr>
          <w:p>
            <w:r>
              <w:t>integer</w:t>
            </w:r>
          </w:p>
        </w:tc>
        <w:tc>
          <w:tcPr>
            <w:tcW w:type="dxa" w:w="2880"/>
          </w:tcPr>
          <w:p>
            <w:r>
              <w:t>ID of a parent web page.</w:t>
            </w:r>
          </w:p>
        </w:tc>
      </w:tr>
      <w:tr>
        <w:tc>
          <w:tcPr>
            <w:tcW w:type="dxa" w:w="2880"/>
          </w:tcPr>
          <w:p>
            <w:r>
              <w:t>sort_order</w:t>
            </w:r>
          </w:p>
        </w:tc>
        <w:tc>
          <w:tcPr>
            <w:tcW w:type="dxa" w:w="2880"/>
          </w:tcPr>
          <w:p>
            <w:r>
              <w:t>integer</w:t>
            </w:r>
          </w:p>
        </w:tc>
        <w:tc>
          <w:tcPr>
            <w:tcW w:type="dxa" w:w="2880"/>
          </w:tcPr>
          <w:p>
            <w:r>
              <w:t>Display order (lower shows earlier).</w:t>
            </w:r>
          </w:p>
        </w:tc>
      </w:tr>
      <w:tr>
        <w:tc>
          <w:tcPr>
            <w:tcW w:type="dxa" w:w="2880"/>
          </w:tcPr>
          <w:p>
            <w:r>
              <w:t>meta_keywords</w:t>
            </w:r>
          </w:p>
        </w:tc>
        <w:tc>
          <w:tcPr>
            <w:tcW w:type="dxa" w:w="2880"/>
          </w:tcPr>
          <w:p>
            <w:r>
              <w:t>string</w:t>
            </w:r>
          </w:p>
        </w:tc>
        <w:tc>
          <w:tcPr>
            <w:tcW w:type="dxa" w:w="2880"/>
          </w:tcPr>
          <w:p>
            <w:r>
              <w:t>Comma-separated SEO keywords.</w:t>
            </w:r>
          </w:p>
        </w:tc>
      </w:tr>
      <w:tr>
        <w:tc>
          <w:tcPr>
            <w:tcW w:type="dxa" w:w="2880"/>
          </w:tcPr>
          <w:p>
            <w:r>
              <w:t>type</w:t>
            </w:r>
          </w:p>
        </w:tc>
        <w:tc>
          <w:tcPr>
            <w:tcW w:type="dxa" w:w="2880"/>
          </w:tcPr>
          <w:p>
            <w:r>
              <w:t>string</w:t>
            </w:r>
          </w:p>
        </w:tc>
        <w:tc>
          <w:tcPr>
            <w:tcW w:type="dxa" w:w="2880"/>
          </w:tcPr>
          <w:p>
            <w:r>
              <w:t>Page type: page, contact_form, raw, link.</w:t>
            </w:r>
          </w:p>
        </w:tc>
      </w:tr>
      <w:tr>
        <w:tc>
          <w:tcPr>
            <w:tcW w:type="dxa" w:w="2880"/>
          </w:tcPr>
          <w:p>
            <w:r>
              <w:t>contact_fields</w:t>
            </w:r>
          </w:p>
        </w:tc>
        <w:tc>
          <w:tcPr>
            <w:tcW w:type="dxa" w:w="2880"/>
          </w:tcPr>
          <w:p>
            <w:r>
              <w:t>string</w:t>
            </w:r>
          </w:p>
        </w:tc>
        <w:tc>
          <w:tcPr>
            <w:tcW w:type="dxa" w:w="2880"/>
          </w:tcPr>
          <w:p>
            <w:r>
              <w:t>For type: contact_form: enabled contact form fields (comma-separated).</w:t>
            </w:r>
          </w:p>
        </w:tc>
      </w:tr>
      <w:tr>
        <w:tc>
          <w:tcPr>
            <w:tcW w:type="dxa" w:w="2880"/>
          </w:tcPr>
          <w:p>
            <w:r>
              <w:t>meta_description</w:t>
            </w:r>
          </w:p>
        </w:tc>
        <w:tc>
          <w:tcPr>
            <w:tcW w:type="dxa" w:w="2880"/>
          </w:tcPr>
          <w:p>
            <w:r>
              <w:t>string</w:t>
            </w:r>
          </w:p>
        </w:tc>
        <w:tc>
          <w:tcPr>
            <w:tcW w:type="dxa" w:w="2880"/>
          </w:tcPr>
          <w:p>
            <w:r>
              <w:t>Description for the page’s &lt;meta/&gt; element.</w:t>
            </w:r>
          </w:p>
        </w:tc>
      </w:tr>
      <w:tr>
        <w:tc>
          <w:tcPr>
            <w:tcW w:type="dxa" w:w="2880"/>
          </w:tcPr>
          <w:p>
            <w:r>
              <w:t>is_homepage</w:t>
            </w:r>
          </w:p>
        </w:tc>
        <w:tc>
          <w:tcPr>
            <w:tcW w:type="dxa" w:w="2880"/>
          </w:tcPr>
          <w:p>
            <w:r>
              <w:t>boolean</w:t>
            </w:r>
          </w:p>
        </w:tc>
        <w:tc>
          <w:tcPr>
            <w:tcW w:type="dxa" w:w="2880"/>
          </w:tcPr>
          <w:p>
            <w:r>
              <w:t>Whether this page is the storefront home page.</w:t>
            </w:r>
          </w:p>
        </w:tc>
      </w:tr>
      <w:tr>
        <w:tc>
          <w:tcPr>
            <w:tcW w:type="dxa" w:w="2880"/>
          </w:tcPr>
          <w:p>
            <w:r>
              <w:t>layout_file</w:t>
            </w:r>
          </w:p>
        </w:tc>
        <w:tc>
          <w:tcPr>
            <w:tcW w:type="dxa" w:w="2880"/>
          </w:tcPr>
          <w:p>
            <w:r>
              <w:t>string</w:t>
            </w:r>
          </w:p>
        </w:tc>
        <w:tc>
          <w:tcPr>
            <w:tcW w:type="dxa" w:w="2880"/>
          </w:tcPr>
          <w:p>
            <w:r>
              <w:t>Layout template (Blueprint theme stores only for writing).</w:t>
            </w:r>
          </w:p>
        </w:tc>
      </w:tr>
      <w:tr>
        <w:tc>
          <w:tcPr>
            <w:tcW w:type="dxa" w:w="2880"/>
          </w:tcPr>
          <w:p>
            <w:r>
              <w:t>is_customers_only</w:t>
            </w:r>
          </w:p>
        </w:tc>
        <w:tc>
          <w:tcPr>
            <w:tcW w:type="dxa" w:w="2880"/>
          </w:tcPr>
          <w:p>
            <w:r>
              <w:t>boolean</w:t>
            </w:r>
          </w:p>
        </w:tc>
        <w:tc>
          <w:tcPr>
            <w:tcW w:type="dxa" w:w="2880"/>
          </w:tcPr>
          <w:p>
            <w:r>
              <w:t>Whether page is restricted to customers.</w:t>
            </w:r>
          </w:p>
        </w:tc>
      </w:tr>
      <w:tr>
        <w:tc>
          <w:tcPr>
            <w:tcW w:type="dxa" w:w="2880"/>
          </w:tcPr>
          <w:p>
            <w:r>
              <w:t>search_keywords</w:t>
            </w:r>
          </w:p>
        </w:tc>
        <w:tc>
          <w:tcPr>
            <w:tcW w:type="dxa" w:w="2880"/>
          </w:tcPr>
          <w:p>
            <w:r>
              <w:t>string</w:t>
            </w:r>
          </w:p>
        </w:tc>
        <w:tc>
          <w:tcPr>
            <w:tcW w:type="dxa" w:w="2880"/>
          </w:tcPr>
          <w:p>
            <w:r>
              <w:t>Comma-separated search keywords.</w:t>
            </w:r>
          </w:p>
        </w:tc>
      </w:tr>
      <w:tr>
        <w:tc>
          <w:tcPr>
            <w:tcW w:type="dxa" w:w="2880"/>
          </w:tcPr>
          <w:p>
            <w:r>
              <w:t>has_mobile_version</w:t>
            </w:r>
          </w:p>
        </w:tc>
        <w:tc>
          <w:tcPr>
            <w:tcW w:type="dxa" w:w="2880"/>
          </w:tcPr>
          <w:p>
            <w:r>
              <w:t>boolean</w:t>
            </w:r>
          </w:p>
        </w:tc>
        <w:tc>
          <w:tcPr>
            <w:tcW w:type="dxa" w:w="2880"/>
          </w:tcPr>
          <w:p>
            <w:r>
              <w:t>Whether page has a mobile version (Blueprint only).</w:t>
            </w:r>
          </w:p>
        </w:tc>
      </w:tr>
      <w:tr>
        <w:tc>
          <w:tcPr>
            <w:tcW w:type="dxa" w:w="2880"/>
          </w:tcPr>
          <w:p>
            <w:r>
              <w:t>mobile_body</w:t>
            </w:r>
          </w:p>
        </w:tc>
        <w:tc>
          <w:tcPr>
            <w:tcW w:type="dxa" w:w="2880"/>
          </w:tcPr>
          <w:p>
            <w:r>
              <w:t>string</w:t>
            </w:r>
          </w:p>
        </w:tc>
        <w:tc>
          <w:tcPr>
            <w:tcW w:type="dxa" w:w="2880"/>
          </w:tcPr>
          <w:p>
            <w:r>
              <w:t>Mobile template body HTML (deprecated; Blueprint only).</w:t>
            </w:r>
          </w:p>
        </w:tc>
      </w:tr>
      <w:tr>
        <w:tc>
          <w:tcPr>
            <w:tcW w:type="dxa" w:w="2880"/>
          </w:tcPr>
          <w:p>
            <w:r>
              <w:t>content_type</w:t>
            </w:r>
          </w:p>
        </w:tc>
        <w:tc>
          <w:tcPr>
            <w:tcW w:type="dxa" w:w="2880"/>
          </w:tcPr>
          <w:p>
            <w:r>
              <w:t>string</w:t>
            </w:r>
          </w:p>
        </w:tc>
        <w:tc>
          <w:tcPr>
            <w:tcW w:type="dxa" w:w="2880"/>
          </w:tcPr>
          <w:p>
            <w:r>
              <w:t>MIME type for content. Default text/html; for type: raw can be text/javascript or application/json.</w:t>
            </w:r>
          </w:p>
        </w:tc>
      </w:tr>
      <w:tr>
        <w:tc>
          <w:tcPr>
            <w:tcW w:type="dxa" w:w="2880"/>
          </w:tcPr>
          <w:p>
            <w:r>
              <w:t>url</w:t>
            </w:r>
          </w:p>
        </w:tc>
        <w:tc>
          <w:tcPr>
            <w:tcW w:type="dxa" w:w="2880"/>
          </w:tcPr>
          <w:p>
            <w:r>
              <w:t>string</w:t>
            </w:r>
          </w:p>
        </w:tc>
        <w:tc>
          <w:tcPr>
            <w:tcW w:type="dxa" w:w="2880"/>
          </w:tcPr>
          <w:p>
            <w:r>
              <w:t>Relative storefront URL for the page.</w:t>
            </w:r>
          </w:p>
        </w:tc>
      </w:tr>
      <w:tr>
        <w:tc>
          <w:tcPr>
            <w:tcW w:type="dxa" w:w="2880"/>
          </w:tcPr>
          <w:p>
            <w:r>
              <w:t>link</w:t>
            </w:r>
          </w:p>
        </w:tc>
        <w:tc>
          <w:tcPr>
            <w:tcW w:type="dxa" w:w="2880"/>
          </w:tcPr>
          <w:p>
            <w:r>
              <w:t>string</w:t>
            </w:r>
          </w:p>
        </w:tc>
        <w:tc>
          <w:tcPr>
            <w:tcW w:type="dxa" w:w="2880"/>
          </w:tcPr>
          <w:p>
            <w:r>
              <w:t>Returned when page type is link.</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'https://api.bigcommerce.com/stores/{{BIG_COMMERCE_STORE_HASH}}/v2/pages' \</w:t>
        <w:br/>
        <w:t xml:space="preserve"> --header 'Accept: application/json' \</w:t>
        <w:br/>
        <w:t xml:space="preserve"> --header 'Content-Type: application/json' \</w:t>
        <w:br/>
        <w:t xml:space="preserve"> --data '{</w:t>
        <w:br/>
        <w:t xml:space="preserve"> "channel_id": 1,</w:t>
        <w:br/>
        <w:t xml:space="preserve"> "name": "Contact Form",</w:t>
        <w:br/>
        <w:t xml:space="preserve"> "meta_title": "string",</w:t>
        <w:br/>
        <w:t xml:space="preserve"> "body": "&lt;p&gt;We'\''re happy to answer questions or help you with returns.&lt;br /&gt;Please fill out the form below if you need assistance.&lt;/p&gt;",</w:t>
        <w:br/>
        <w:t xml:space="preserve"> "is_visible": true,</w:t>
        <w:br/>
        <w:t xml:space="preserve"> "parent_id": 5,</w:t>
        <w:br/>
        <w:t xml:space="preserve"> "sort_order": 3,</w:t>
        <w:br/>
        <w:t xml:space="preserve"> "meta_keywords": "string",</w:t>
        <w:br/>
        <w:t xml:space="preserve"> "type": "page",</w:t>
        <w:br/>
        <w:t xml:space="preserve"> "contact_fields": "fullname,companyname,phone,orderno,rma",</w:t>
        <w:br/>
        <w:t xml:space="preserve"> "meta_description": "string",</w:t>
        <w:br/>
        <w:t xml:space="preserve"> "is_homepage": false,</w:t>
        <w:br/>
        <w:t xml:space="preserve"> "is_customers_only": false,</w:t>
        <w:br/>
        <w:t xml:space="preserve"> "search_keywords": "contact, support, help",</w:t>
        <w:br/>
        <w:t xml:space="preserve"> "has_mobile_version": false,</w:t>
        <w:br/>
        <w:t xml:space="preserve"> "mobile_body": "0",</w:t>
        <w:br/>
        <w:t xml:space="preserve"> "url": "/contact-us/"</w:t>
        <w:br/>
        <w:t xml:space="preserve">  }'</w:t>
      </w:r>
    </w:p>
    <w:p>
      <w:pPr>
        <w:pStyle w:val="Heading3"/>
      </w:pPr>
      <w:r>
        <w:t>Example Usage</w:t>
      </w:r>
    </w:p>
    <w:p>
      <w:pPr>
        <w:pStyle w:val="Heading3"/>
      </w:pPr>
      <w:r>
        <w:t>Example 1: Create a standard page (type: page)</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'https://api.bigcommerce.com/stores/{{BIG_COMMERCE_STORE_HASH}}/v2/pages' \</w:t>
        <w:br/>
        <w:t xml:space="preserve"> --header 'Accept: application/json' \</w:t>
        <w:br/>
        <w:t xml:space="preserve"> --header 'Content-Type: application/json' \</w:t>
        <w:br/>
        <w:t xml:space="preserve"> --data '{</w:t>
        <w:br/>
        <w:t xml:space="preserve"> "name": "About Us",</w:t>
        <w:br/>
        <w:t xml:space="preserve"> "type": "page",</w:t>
        <w:br/>
        <w:t xml:space="preserve"> "body": "&lt;h1&gt;About Us&lt;/h1&gt;&lt;p&gt;Our story...&lt;/p&gt;",</w:t>
        <w:br/>
        <w:t xml:space="preserve"> "is_visible": true,</w:t>
        <w:br/>
        <w:t xml:space="preserve"> "url": "/about-us/"</w:t>
        <w:br/>
        <w:t xml:space="preserve">  }'</w:t>
      </w:r>
    </w:p>
    <w:p>
      <w:pPr>
        <w:pStyle w:val="Heading3"/>
      </w:pPr>
      <w:r>
        <w:t>Example 2: Create a link page (type: link)</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'https://api.bigcommerce.com/stores/{{BIG_COMMERCE_STORE_HASH}}/v2/pages' \</w:t>
        <w:br/>
        <w:t xml:space="preserve"> --header 'Accept: application/json' \</w:t>
        <w:br/>
        <w:t xml:space="preserve"> --header 'Content-Type: application/json' \</w:t>
        <w:br/>
        <w:t xml:space="preserve"> --data '{</w:t>
        <w:br/>
        <w:t xml:space="preserve"> "name": "External Help Center",</w:t>
        <w:br/>
        <w:t xml:space="preserve"> "type": "link",</w:t>
        <w:br/>
        <w:t xml:space="preserve"> "link": "https://support.example.com",</w:t>
        <w:br/>
        <w:t xml:space="preserve"> "is_visible": true</w:t>
        <w:br/>
        <w:t xml:space="preserve">  }'</w:t>
      </w:r>
    </w:p>
    <w:p>
      <w:pPr>
        <w:pStyle w:val="Heading3"/>
      </w:pPr>
      <w:r>
        <w:t>Example 3: Create a raw page with JSON content (type: raw + content_type)</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'https://api.bigcommerce.com/stores/{{BIG_COMMERCE_STORE_HASH}}/v2/pages' \</w:t>
        <w:br/>
        <w:t xml:space="preserve"> --header 'Accept: application/json' \</w:t>
        <w:br/>
        <w:t xml:space="preserve"> --header 'Content-Type: application/json' \</w:t>
        <w:br/>
        <w:t xml:space="preserve"> --data '{</w:t>
        <w:br/>
        <w:t xml:space="preserve"> "name": "site-manifest",</w:t>
        <w:br/>
        <w:t xml:space="preserve"> "type": "raw",</w:t>
        <w:br/>
        <w:t xml:space="preserve"> "content_type": "application/json",</w:t>
        <w:br/>
        <w:t xml:space="preserve"> "body": "{ \"name\": \"My Store\" }",</w:t>
        <w:br/>
        <w:t xml:space="preserve"> "is_visible": false,</w:t>
        <w:br/>
        <w:t xml:space="preserve"> "url": "/manifest.json"</w:t>
        <w:br/>
        <w:t xml:space="preserve">  }'</w:t>
      </w:r>
    </w:p>
    <w:p>
      <w:pPr>
        <w:pStyle w:val="Heading3"/>
      </w:pPr>
      <w:r>
        <w:t>Behavior</w:t>
      </w:r>
    </w:p>
    <w:p>
      <w:pPr>
        <w:pStyle w:val="ListBullet"/>
      </w:pPr>
      <w:r>
        <w:t>Validates required fields (type, name, and conditionally link or body depending on type).</w:t>
      </w:r>
    </w:p>
    <w:p>
      <w:pPr>
        <w:pStyle w:val="ListBullet"/>
      </w:pPr>
      <w:r>
        <w:t>Creates the page and returns the created page object.</w:t>
      </w:r>
    </w:p>
    <w:p>
      <w:pPr>
        <w:pStyle w:val="ListBullet"/>
      </w:pPr>
      <w:r>
        <w:t>May return 207 Multi-Status when multiple operations occur and one partially fails (for example, URL saving).</w:t>
      </w:r>
    </w:p>
    <w:p>
      <w:pPr>
        <w:pStyle w:val="Heading3"/>
      </w:pPr>
      <w:r>
        <w:t>Notes</w:t>
      </w:r>
    </w:p>
    <w:p>
      <w:pPr>
        <w:pStyle w:val="ListBullet"/>
      </w:pPr>
      <w:r>
        <w:t>Deprecated: Avoid using this V2 operation; it will be removed in a future version. Use Pages V3 “Create pages” instead.</w:t>
      </w:r>
    </w:p>
    <w:p>
      <w:pPr>
        <w:pStyle w:val="ListBullet"/>
      </w:pPr>
      <w:r>
        <w:t>Default content_type is text/html. For type: raw, content_type may be text/javascript or application/json.</w:t>
      </w:r>
    </w:p>
    <w:p>
      <w:pPr>
        <w:pStyle w:val="ListBullet"/>
      </w:pPr>
      <w:r>
        <w:t>id is read-only.</w:t>
      </w:r>
    </w:p>
    <w:p>
      <w:pPr>
        <w:pStyle w:val="ListBullet"/>
      </w:pPr>
      <w:r>
        <w:t>Blueprint-only fields: has_mobile_version, mobile_body, and write access to layout_file.</w:t>
      </w:r>
    </w:p>
    <w:p>
      <w:pPr>
        <w:pStyle w:val="Heading3"/>
      </w:pPr>
      <w:r>
        <w:t>Gotchas</w:t>
      </w:r>
    </w:p>
    <w:p>
      <w:pPr>
        <w:pStyle w:val="ListBullet"/>
      </w:pPr>
      <w:r>
        <w:t>body is only required for type: raw; link is only required for type: link.</w:t>
      </w:r>
    </w:p>
    <w:p>
      <w:pPr>
        <w:pStyle w:val="ListBullet"/>
      </w:pPr>
      <w:r>
        <w:t>Setting type: raw with content_type: application/json or text/javascript is intended for placing a JSON/JS file at the store root directory.</w:t>
      </w:r>
    </w:p>
    <w:p>
      <w:pPr>
        <w:pStyle w:val="ListBullet"/>
      </w:pPr>
      <w:r>
        <w:t>Payloads over 1MB are not allowed.</w:t>
      </w:r>
    </w:p>
    <w:p>
      <w:pPr>
        <w:pStyle w:val="Heading3"/>
      </w:pPr>
      <w:r>
        <w:t>Error Handling</w:t>
      </w:r>
    </w:p>
    <w:p>
      <w:pPr>
        <w:pStyle w:val="ListBullet"/>
      </w:pPr>
      <w:r>
        <w:t>The documentation provided does not list non-2xx error status codes for this endpoint.</w:t>
      </w:r>
    </w:p>
    <w:p>
      <w:pPr>
        <w:pStyle w:val="ListBullet"/>
      </w:pPr>
      <w:r>
        <w:t>207 Multi-Status can indicate partial failure; inspect the response body for per-operation status details.</w:t>
      </w:r>
    </w:p>
    <w:p>
      <w:pPr>
        <w:pStyle w:val="Heading3"/>
      </w:pPr>
      <w:r>
        <w:t>Related pages actions</w:t>
      </w:r>
    </w:p>
    <w:p>
      <w:pPr>
        <w:pStyle w:val="ListBullet"/>
      </w:pPr>
      <w:r>
        <w:t>[DELETE] Delete a Page (Deprecated) — /v2/pages/{{id}}</w:t>
      </w:r>
    </w:p>
    <w:p>
      <w:pPr>
        <w:pStyle w:val="ListBullet"/>
      </w:pPr>
      <w:r>
        <w:t>[GET] List Pages (Deprecated) (V2) — /v2/pages</w:t>
      </w:r>
    </w:p>
    <w:p>
      <w:pPr>
        <w:pStyle w:val="ListBullet"/>
      </w:pPr>
      <w:r>
        <w:t>[PUT] Update a Page (Deprecated) — /v2/pages/{{id}}</w:t>
      </w:r>
    </w:p>
    <w:p>
      <w:pPr>
        <w:pStyle w:val="ListBullet"/>
      </w:pPr>
      <w:r>
        <w:t>[GET] Get a Page (Deprecated) — /v2/pages/{{id}}</w:t>
      </w:r>
    </w:p>
    <w:p>
      <w:r>
        <w:br w:type="page"/>
      </w:r>
    </w:p>
    <w:p>
      <w:pPr>
        <w:pStyle w:val="Heading2"/>
      </w:pPr>
      <w:r>
        <w:t>109. [GET] Get Product Tax Properties</w:t>
      </w:r>
    </w:p>
    <w:p>
      <w:r>
        <w:rPr>
          <w:b/>
        </w:rPr>
        <w:t xml:space="preserve">Endpoint: </w:t>
      </w:r>
      <w:r>
        <w:rPr>
          <w:rFonts w:ascii="Courier New" w:hAnsi="Courier New"/>
          <w:sz w:val="18"/>
        </w:rPr>
        <w:t>/v3/tax/products/properties</w:t>
      </w:r>
    </w:p>
    <w:p>
      <w:pPr>
        <w:pStyle w:val="Heading3"/>
      </w:pPr>
      <w:r>
        <w:t>Prerequisites</w:t>
      </w:r>
    </w:p>
    <w:p>
      <w:pPr>
        <w:pStyle w:val="ListBullet"/>
      </w:pPr>
      <w:r>
        <w:t>You must have access to the store’s tax settings and the referenced product(s)</w:t>
      </w:r>
    </w:p>
    <w:p>
      <w:pPr>
        <w:pStyle w:val="Heading3"/>
      </w:pPr>
      <w:r>
        <w:t>Method</w:t>
      </w:r>
    </w:p>
    <w:p>
      <w:r>
        <w:t>GET</w:t>
      </w:r>
    </w:p>
    <w:p>
      <w:pPr>
        <w:pStyle w:val="Heading3"/>
      </w:pPr>
      <w:r>
        <w:t>URL</w:t>
      </w:r>
    </w:p>
    <w:p>
      <w:r>
        <w:t>https://api.bigcommerce.com/stores/{{BIG_COMMERCE_STORE_HASH}}/v3/tax/products/properties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tax properties that are associated with one or more products.</w:t>
      </w:r>
    </w:p>
    <w:p>
      <w:pPr>
        <w:pStyle w:val="Heading3"/>
      </w:pPr>
      <w:r>
        <w:t>Enforcement Rules</w:t>
      </w:r>
    </w:p>
    <w:p>
      <w:pPr>
        <w:pStyle w:val="ListBullet"/>
      </w:pPr>
      <w:r>
        <w:t>The {{BIG_COMMERCE_STORE_HASH}} path segment is internally managed; do not provide or override it.</w:t>
      </w:r>
    </w:p>
    <w:p>
      <w:pPr>
        <w:pStyle w:val="ListBullet"/>
      </w:pPr>
      <w:r>
        <w:t>The request must include the required query parameter product_id:in.</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/v3/tax/products/properties?product_id:in=12</w:t>
        <w:br/>
        <w:t>/v3/tax/products/properties?product_id:in=12,34,56</w:t>
      </w:r>
    </w:p>
    <w:p>
      <w:pPr>
        <w:pStyle w:val="Heading3"/>
      </w:pPr>
      <w:r>
        <w:t>Invalid Examples</w:t>
      </w:r>
    </w:p>
    <w:p>
      <w:r>
        <w:rPr>
          <w:b/>
          <w:color w:val="666666"/>
          <w:sz w:val="16"/>
        </w:rPr>
        <w:t>[http]</w:t>
      </w:r>
    </w:p>
    <w:p>
      <w:pPr>
        <w:shd w:fill="F2F2F2" w:val="clear"/>
      </w:pPr>
      <w:r>
        <w:rPr>
          <w:rFonts w:ascii="Courier New" w:hAnsi="Courier New"/>
          <w:sz w:val="17"/>
        </w:rPr>
        <w:t>/v3/tax/products/properties</w:t>
        <w:br/>
        <w:t>/v3/tax/products/properties?product_id:in=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product_id:in</w:t>
            </w:r>
          </w:p>
        </w:tc>
        <w:tc>
          <w:tcPr>
            <w:tcW w:type="dxa" w:w="2880"/>
          </w:tcPr>
          <w:p>
            <w:r>
              <w:t>integer[]</w:t>
            </w:r>
          </w:p>
        </w:tc>
        <w:tc>
          <w:tcPr>
            <w:tcW w:type="dxa" w:w="2880"/>
          </w:tcPr>
          <w:p>
            <w:r>
              <w:t>ID of product(s). To target multiple products, provide a comma-separated list of IDs such as 12,34,56.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"product_id": 12,</w:t>
        <w:br/>
        <w:t xml:space="preserve"> "tax_properties": {</w:t>
        <w:br/>
        <w:t xml:space="preserve"> "additionalProp1": "any"</w:t>
        <w:br/>
        <w:t xml:space="preserve"> }</w:t>
        <w:br/>
        <w:t xml:space="preserve"> }</w:t>
        <w:br/>
        <w:t xml:space="preserve"> ],</w:t>
        <w:br/>
        <w:t xml:space="preserve"> "meta": {</w:t>
        <w:br/>
        <w:t xml:space="preserve"> "additionalProp1": "any"</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"title": "Request parameters invalid"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product tax property associations.</w:t>
            </w:r>
          </w:p>
        </w:tc>
      </w:tr>
      <w:tr>
        <w:tc>
          <w:tcPr>
            <w:tcW w:type="dxa" w:w="2880"/>
          </w:tcPr>
          <w:p>
            <w:r>
              <w:t>data[].product_id</w:t>
            </w:r>
          </w:p>
        </w:tc>
        <w:tc>
          <w:tcPr>
            <w:tcW w:type="dxa" w:w="2880"/>
          </w:tcPr>
          <w:p>
            <w:r>
              <w:t>integer</w:t>
            </w:r>
          </w:p>
        </w:tc>
        <w:tc>
          <w:tcPr>
            <w:tcW w:type="dxa" w:w="2880"/>
          </w:tcPr>
          <w:p>
            <w:r>
              <w:t>A reference to the product that the product tax properties are associated with.</w:t>
            </w:r>
          </w:p>
        </w:tc>
      </w:tr>
      <w:tr>
        <w:tc>
          <w:tcPr>
            <w:tcW w:type="dxa" w:w="2880"/>
          </w:tcPr>
          <w:p>
            <w:r>
              <w:t>data[].tax_properties</w:t>
            </w:r>
          </w:p>
        </w:tc>
        <w:tc>
          <w:tcPr>
            <w:tcW w:type="dxa" w:w="2880"/>
          </w:tcPr>
          <w:p>
            <w:r>
              <w:t>object</w:t>
            </w:r>
          </w:p>
        </w:tc>
        <w:tc>
          <w:tcPr>
            <w:tcW w:type="dxa" w:w="2880"/>
          </w:tcPr>
          <w:p>
            <w:r>
              <w:t>Tax properties associated with the product. (Free-form object; additional properties allowed.)</w:t>
            </w:r>
          </w:p>
        </w:tc>
      </w:tr>
      <w:tr>
        <w:tc>
          <w:tcPr>
            <w:tcW w:type="dxa" w:w="2880"/>
          </w:tcPr>
          <w:p>
            <w:r>
              <w:t>meta</w:t>
            </w:r>
          </w:p>
        </w:tc>
        <w:tc>
          <w:tcPr>
            <w:tcW w:type="dxa" w:w="2880"/>
          </w:tcPr>
          <w:p>
            <w:r>
              <w:t>object</w:t>
            </w:r>
          </w:p>
        </w:tc>
        <w:tc>
          <w:tcPr>
            <w:tcW w:type="dxa" w:w="2880"/>
          </w:tcPr>
          <w:p>
            <w:r>
              <w:t>Metadata container. (Free-form object; additional properties allowed.)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'https://api.bigcommerce.com/stores/{{BIG_COMMERCE_STORE_HASH}}/v3/tax/products/properties?product_id:in=12,34,56' \</w:t>
        <w:br/>
        <w:t xml:space="preserve"> --header 'Accept: application/json'</w:t>
      </w:r>
    </w:p>
    <w:p>
      <w:pPr>
        <w:pStyle w:val="Heading3"/>
      </w:pPr>
      <w:r>
        <w:t>Example Usage</w:t>
      </w:r>
    </w:p>
    <w:p>
      <w:pPr>
        <w:pStyle w:val="Heading3"/>
      </w:pPr>
      <w:r>
        <w:t>Example 1: Get tax properties for a single product</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'https://api.bigcommerce.com/stores/{{BIG_COMMERCE_STORE_HASH}}/v3/tax/products/properties?product_id:in=12' \</w:t>
        <w:br/>
        <w:t xml:space="preserve"> --header 'Accept: application/json'</w:t>
      </w:r>
    </w:p>
    <w:p>
      <w:pPr>
        <w:pStyle w:val="Heading3"/>
      </w:pPr>
      <w:r>
        <w:t>Example 2: Get tax properties for multiple products</w:t>
      </w:r>
    </w:p>
    <w:p>
      <w:pPr>
        <w:pStyle w:val="Heading3"/>
      </w:pPr>
      <w:r>
        <w:t>Error Handling</w:t>
      </w:r>
    </w:p>
    <w:p>
      <w:pPr>
        <w:pStyle w:val="ListBullet"/>
      </w:pPr>
      <w:r>
        <w:t>400 Client Error: Returned when request parameters are invalid (for example, missing or malformed product_id:in).</w:t>
      </w:r>
    </w:p>
    <w:p>
      <w:pPr>
        <w:pStyle w:val="Heading3"/>
      </w:pPr>
      <w:r>
        <w:t>Related productTaxProperties actions</w:t>
      </w:r>
    </w:p>
    <w:p>
      <w:pPr>
        <w:pStyle w:val="ListBullet"/>
      </w:pPr>
      <w:r>
        <w:t>[PUT] Update Product Tax Properties — /v3/tax/products/properties</w:t>
      </w:r>
    </w:p>
    <w:p>
      <w:r>
        <w:br w:type="page"/>
      </w:r>
    </w:p>
    <w:p>
      <w:pPr>
        <w:pStyle w:val="Heading2"/>
      </w:pPr>
      <w:r>
        <w:t>110. [GET] Get Global Promotion Settings</w:t>
      </w:r>
    </w:p>
    <w:p>
      <w:r>
        <w:rPr>
          <w:b/>
        </w:rPr>
        <w:t xml:space="preserve">Endpoint: </w:t>
      </w:r>
      <w:r>
        <w:rPr>
          <w:rFonts w:ascii="Courier New" w:hAnsi="Courier New"/>
          <w:sz w:val="18"/>
        </w:rPr>
        <w:t>/v3/promotions/settings</w:t>
      </w:r>
    </w:p>
    <w:p>
      <w:pPr>
        <w:pStyle w:val="Heading3"/>
      </w:pPr>
      <w:r>
        <w:t>Method</w:t>
      </w:r>
    </w:p>
    <w:p>
      <w:r>
        <w:t>GET</w:t>
      </w:r>
    </w:p>
    <w:p>
      <w:pPr>
        <w:pStyle w:val="Heading3"/>
      </w:pPr>
      <w:r>
        <w:t>URL</w:t>
      </w:r>
    </w:p>
    <w:p>
      <w:r>
        <w:t>https://api.bigcommerce.com/stores/{{BIG_COMMERCE_STORE_HASH}}/v3/promotions/settings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store’s global promotion settings, including how promotions apply to custom-priced products, zero-priced products, coupon limits at checkout, and whether promotions are calculated independently or cumulatively.</w:t>
      </w:r>
    </w:p>
    <w:p>
      <w:pPr>
        <w:pStyle w:val="Heading3"/>
      </w:pPr>
      <w:r>
        <w:t>Prerequisites</w:t>
      </w:r>
    </w:p>
    <w:p>
      <w:pPr>
        <w:pStyle w:val="ListBullet"/>
      </w:pPr>
      <w:r>
        <w:t>Store must have access to Promotions settings (some fields are editable only for Enterprise accounts)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"promotions_apply_on_products_with_custom_product_price": false,</w:t>
        <w:br/>
        <w:t xml:space="preserve"> "promotions_triggered_by_products_with_zero_product_price": false,</w:t>
        <w:br/>
        <w:t xml:space="preserve"> "number_of_coupons_allowed_at_checkout": 1,</w:t>
        <w:br/>
        <w:t xml:space="preserve"> "promotions_applied_on_original_product_price":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"schema": {</w:t>
        <w:br/>
        <w:t xml:space="preserve"> "status": 400,</w:t>
        <w:br/>
        <w:t xml:space="preserve"> "title": "Bad request.",</w:t>
        <w:br/>
        <w:t xml:space="preserve"> "error":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promotions_apply_on_products_with_custom_product_price</w:t>
            </w:r>
          </w:p>
        </w:tc>
        <w:tc>
          <w:tcPr>
            <w:tcW w:type="dxa" w:w="2880"/>
          </w:tcPr>
          <w:p>
            <w:r>
              <w:t>boolean</w:t>
            </w:r>
          </w:p>
        </w:tc>
        <w:tc>
          <w:tcPr>
            <w:tcW w:type="dxa" w:w="2880"/>
          </w:tcPr>
          <w:p>
            <w:r>
              <w:t>Default: false. When true, promotions apply to products with custom pricing; when false, they do not. Note: This field can only be edited for Enterprise accounts.</w:t>
            </w:r>
          </w:p>
        </w:tc>
      </w:tr>
      <w:tr>
        <w:tc>
          <w:tcPr>
            <w:tcW w:type="dxa" w:w="2880"/>
          </w:tcPr>
          <w:p>
            <w:r>
              <w:t>promotions_triggered_by_products_with_zero_product_price</w:t>
            </w:r>
          </w:p>
        </w:tc>
        <w:tc>
          <w:tcPr>
            <w:tcW w:type="dxa" w:w="2880"/>
          </w:tcPr>
          <w:p>
            <w:r>
              <w:t>boolean</w:t>
            </w:r>
          </w:p>
        </w:tc>
        <w:tc>
          <w:tcPr>
            <w:tcW w:type="dxa" w:w="2880"/>
          </w:tcPr>
          <w:p>
            <w:r>
              <w:t>Default: false. When true, promotions can be triggered by zero-price products; when false, they cannot. Note: This field can only be edited for Enterprise accounts.</w:t>
            </w:r>
          </w:p>
        </w:tc>
      </w:tr>
      <w:tr>
        <w:tc>
          <w:tcPr>
            <w:tcW w:type="dxa" w:w="2880"/>
          </w:tcPr>
          <w:p>
            <w:r>
              <w:t>number_of_coupons_allowed_at_checkout</w:t>
            </w:r>
          </w:p>
        </w:tc>
        <w:tc>
          <w:tcPr>
            <w:tcW w:type="dxa" w:w="2880"/>
          </w:tcPr>
          <w:p>
            <w:r>
              <w:t>integer</w:t>
            </w:r>
          </w:p>
        </w:tc>
        <w:tc>
          <w:tcPr>
            <w:tcW w:type="dxa" w:w="2880"/>
          </w:tcPr>
          <w:p>
            <w:r>
              <w:t>Default: 1. Min: 1, Max: 5. Number of coupons allowed at checkout on a single order. Note: This field can only be edited for Enterprise accounts.</w:t>
            </w:r>
          </w:p>
        </w:tc>
      </w:tr>
      <w:tr>
        <w:tc>
          <w:tcPr>
            <w:tcW w:type="dxa" w:w="2880"/>
          </w:tcPr>
          <w:p>
            <w:r>
              <w:t>promotions_applied_on_original_product_price</w:t>
            </w:r>
          </w:p>
        </w:tc>
        <w:tc>
          <w:tcPr>
            <w:tcW w:type="dxa" w:w="2880"/>
          </w:tcPr>
          <w:p>
            <w:r>
              <w:t>boolean</w:t>
            </w:r>
          </w:p>
        </w:tc>
        <w:tc>
          <w:tcPr>
            <w:tcW w:type="dxa" w:w="2880"/>
          </w:tcPr>
          <w:p>
            <w:r>
              <w:t>Default: true. When true, promotions are calculated independently and applied to original product prices; when false, promotions are calculated cumulatively and applied to the order subtotal based on promotion order.</w:t>
            </w:r>
          </w:p>
        </w:tc>
      </w:tr>
      <w:tr>
        <w:tc>
          <w:tcPr>
            <w:tcW w:type="dxa" w:w="2880"/>
          </w:tcPr>
          <w:p>
            <w:r>
              <w:t>schema.status</w:t>
            </w:r>
          </w:p>
        </w:tc>
        <w:tc>
          <w:tcPr>
            <w:tcW w:type="dxa" w:w="2880"/>
          </w:tcPr>
          <w:p>
            <w:r>
              <w:t>integer</w:t>
            </w:r>
          </w:p>
        </w:tc>
        <w:tc>
          <w:tcPr>
            <w:tcW w:type="dxa" w:w="2880"/>
          </w:tcPr>
          <w:p>
            <w:r>
              <w:t>The HTTP status code.</w:t>
            </w:r>
          </w:p>
        </w:tc>
      </w:tr>
      <w:tr>
        <w:tc>
          <w:tcPr>
            <w:tcW w:type="dxa" w:w="2880"/>
          </w:tcPr>
          <w:p>
            <w:r>
              <w:t>schema.title</w:t>
            </w:r>
          </w:p>
        </w:tc>
        <w:tc>
          <w:tcPr>
            <w:tcW w:type="dxa" w:w="2880"/>
          </w:tcPr>
          <w:p>
            <w:r>
              <w:t>string</w:t>
            </w:r>
          </w:p>
        </w:tc>
        <w:tc>
          <w:tcPr>
            <w:tcW w:type="dxa" w:w="2880"/>
          </w:tcPr>
          <w:p>
            <w:r>
              <w:t>The error title describing the particular error.</w:t>
            </w:r>
          </w:p>
        </w:tc>
      </w:tr>
      <w:tr>
        <w:tc>
          <w:tcPr>
            <w:tcW w:type="dxa" w:w="2880"/>
          </w:tcPr>
          <w:p>
            <w:r>
              <w:t>schema.error</w:t>
            </w:r>
          </w:p>
        </w:tc>
        <w:tc>
          <w:tcPr>
            <w:tcW w:type="dxa" w:w="2880"/>
          </w:tcPr>
          <w:p>
            <w:r>
              <w:t>object</w:t>
            </w:r>
          </w:p>
        </w:tc>
        <w:tc>
          <w:tcPr>
            <w:tcW w:type="dxa" w:w="2880"/>
          </w:tcPr>
          <w:p>
            <w:r>
              <w:t>Additional error details (structure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'https://api.bigcommerce.com/stores/{{BIG_COMMERCE_STORE_HASH}}/v3/promotions/settings' \</w:t>
        <w:br/>
        <w:t xml:space="preserve"> --header 'Accept: application/json'</w:t>
      </w:r>
    </w:p>
    <w:p>
      <w:pPr>
        <w:pStyle w:val="Heading3"/>
      </w:pPr>
      <w:r>
        <w:t>Error Handling</w:t>
      </w:r>
    </w:p>
    <w:p>
      <w:pPr>
        <w:pStyle w:val="ListBullet"/>
      </w:pPr>
      <w:r>
        <w:t>400 Bad Request: Returned when the request is invalid. Response includes a schema object with status, title, and an error object (details not specified in the scraped content).</w:t>
      </w:r>
    </w:p>
    <w:p>
      <w:pPr>
        <w:pStyle w:val="Heading3"/>
      </w:pPr>
      <w:r>
        <w:t>Related promotionsSettings actions</w:t>
      </w:r>
    </w:p>
    <w:p>
      <w:pPr>
        <w:pStyle w:val="ListBullet"/>
      </w:pPr>
      <w:r>
        <w:t>[PUT] Update Global Promotion Settings (Store) — /promotions/settings</w:t>
      </w:r>
    </w:p>
    <w:p>
      <w:r>
        <w:br w:type="page"/>
      </w:r>
    </w:p>
    <w:p>
      <w:pPr>
        <w:pStyle w:val="Heading2"/>
      </w:pPr>
      <w:r>
        <w:t>111. [GET] Get a Redirect URL (Deprecated)</w:t>
      </w:r>
    </w:p>
    <w:p>
      <w:r>
        <w:rPr>
          <w:b/>
        </w:rPr>
        <w:t xml:space="preserve">Endpoint: </w:t>
      </w:r>
      <w:r>
        <w:rPr>
          <w:rFonts w:ascii="Courier New" w:hAnsi="Courier New"/>
          <w:sz w:val="18"/>
        </w:rPr>
        <w:t>/v2/redirects/{{id}}</w:t>
      </w:r>
    </w:p>
    <w:p>
      <w:pPr>
        <w:pStyle w:val="Heading3"/>
      </w:pPr>
      <w:r>
        <w:t>Prerequisites</w:t>
      </w:r>
    </w:p>
    <w:p>
      <w:pPr>
        <w:pStyle w:val="ListBullet"/>
      </w:pPr>
      <w:r>
        <w:t>Store must have an existing redirect with a known redirect id.</w:t>
      </w:r>
    </w:p>
    <w:p>
      <w:pPr>
        <w:pStyle w:val="Heading3"/>
      </w:pPr>
      <w:r>
        <w:t>Method</w:t>
      </w:r>
    </w:p>
    <w:p>
      <w:r>
        <w:t>GET</w:t>
      </w:r>
    </w:p>
    <w:p>
      <w:pPr>
        <w:pStyle w:val="Heading3"/>
      </w:pPr>
      <w:r>
        <w:t>URL</w:t>
      </w:r>
    </w:p>
    <w:p>
      <w:r>
        <w:t>https://api.bigcommerce.com/stores/{{BIG_COMMERCE_STORE_HASH}}/v2/redirects/{{id}}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Redirect URL by its numeric ID.</w:t>
      </w:r>
    </w:p>
    <w:p>
      <w:r>
        <w:rPr>
          <w:b/>
        </w:rPr>
        <w:t>Note: Warning (Deprecated)</w:t>
        <w:br/>
        <w:t xml:space="preserve"> This API operation is deprecated and will be removed in a future version. BigCommerce recommends using Redirects V3 “Get redirects” instead.</w:t>
      </w:r>
    </w:p>
    <w:p>
      <w:pPr>
        <w:pStyle w:val="Heading3"/>
      </w:pPr>
      <w:r>
        <w:t>Enforcement Rules</w:t>
      </w:r>
    </w:p>
    <w:p>
      <w:pPr>
        <w:pStyle w:val="ListBullet"/>
      </w:pPr>
      <w:r>
        <w:t>The id path parameter must always be present and must be a non-empty integer.</w:t>
      </w:r>
    </w:p>
    <w:p>
      <w:pPr>
        <w:pStyle w:val="ListBullet"/>
      </w:pPr>
      <w:r>
        <w:t>Always construct the path as /v2/redirects/{{id}}.</w:t>
      </w:r>
    </w:p>
    <w:p>
      <w:pPr>
        <w:pStyle w:val="ListBullet"/>
      </w:pPr>
      <w:r>
        <w:t>Do not call the API with a missing or empty id (e.g., avoid /v2/redirects// or /v2/redirects).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/v2/redirects/1</w:t>
        <w:br/>
        <w:t>/v2/redirects/42</w:t>
      </w:r>
    </w:p>
    <w:p>
      <w:pPr>
        <w:pStyle w:val="Heading3"/>
      </w:pPr>
      <w:r>
        <w:t>Invalid Examples</w:t>
      </w:r>
    </w:p>
    <w:p>
      <w:r>
        <w:rPr>
          <w:b/>
          <w:color w:val="666666"/>
          <w:sz w:val="16"/>
        </w:rPr>
        <w:t>[http]</w:t>
      </w:r>
    </w:p>
    <w:p>
      <w:pPr>
        <w:shd w:fill="F2F2F2" w:val="clear"/>
      </w:pPr>
      <w:r>
        <w:rPr>
          <w:rFonts w:ascii="Courier New" w:hAnsi="Courier New"/>
          <w:sz w:val="17"/>
        </w:rPr>
        <w:t>/v2/redirects/</w:t>
        <w:br/>
        <w:t>/v2/redirects</w:t>
        <w:br/>
        <w:t>/v2/redirects/{{id}}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redirect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"path": "/smith-journal-13/",</w:t>
        <w:br/>
        <w:t xml:space="preserve"> "forward": {</w:t>
        <w:br/>
        <w:t xml:space="preserve"> "type": "manual",</w:t>
        <w:br/>
        <w:t xml:space="preserve"> "ref": 123</w:t>
        <w:br/>
        <w:t xml:space="preserve"> },</w:t>
        <w:br/>
        <w:t xml:space="preserve"> "url": "http://store-store_hash.mybigcommerce.com/towels/bath-towels/hand-towels/"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Numeric ID of the redirect.</w:t>
            </w:r>
          </w:p>
        </w:tc>
      </w:tr>
      <w:tr>
        <w:tc>
          <w:tcPr>
            <w:tcW w:type="dxa" w:w="2880"/>
          </w:tcPr>
          <w:p>
            <w:r>
              <w:t>path</w:t>
            </w:r>
          </w:p>
        </w:tc>
        <w:tc>
          <w:tcPr>
            <w:tcW w:type="dxa" w:w="2880"/>
          </w:tcPr>
          <w:p>
            <w:r>
              <w:t>string</w:t>
            </w:r>
          </w:p>
        </w:tc>
        <w:tc>
          <w:tcPr>
            <w:tcW w:type="dxa" w:w="2880"/>
          </w:tcPr>
          <w:p>
            <w:r>
              <w:t>The path from which to redirect.</w:t>
            </w:r>
          </w:p>
        </w:tc>
      </w:tr>
      <w:tr>
        <w:tc>
          <w:tcPr>
            <w:tcW w:type="dxa" w:w="2880"/>
          </w:tcPr>
          <w:p>
            <w:r>
              <w:t>forward</w:t>
            </w:r>
          </w:p>
        </w:tc>
        <w:tc>
          <w:tcPr>
            <w:tcW w:type="dxa" w:w="2880"/>
          </w:tcPr>
          <w:p>
            <w:r>
              <w:t>object</w:t>
            </w:r>
          </w:p>
        </w:tc>
        <w:tc>
          <w:tcPr>
            <w:tcW w:type="dxa" w:w="2880"/>
          </w:tcPr>
          <w:p>
            <w:r>
              <w:t>Redirect target metadata.</w:t>
            </w:r>
          </w:p>
        </w:tc>
      </w:tr>
      <w:tr>
        <w:tc>
          <w:tcPr>
            <w:tcW w:type="dxa" w:w="2880"/>
          </w:tcPr>
          <w:p>
            <w:r>
              <w:t>forward.type</w:t>
            </w:r>
          </w:p>
        </w:tc>
        <w:tc>
          <w:tcPr>
            <w:tcW w:type="dxa" w:w="2880"/>
          </w:tcPr>
          <w:p>
            <w:r>
              <w:t>string</w:t>
            </w:r>
          </w:p>
        </w:tc>
        <w:tc>
          <w:tcPr>
            <w:tcW w:type="dxa" w:w="2880"/>
          </w:tcPr>
          <w:p>
            <w:r>
              <w:t>Type of redirect. manual redirects always have type manual. Dynamic redirects have the type of the page (e.g., product, category).</w:t>
            </w:r>
          </w:p>
        </w:tc>
      </w:tr>
      <w:tr>
        <w:tc>
          <w:tcPr>
            <w:tcW w:type="dxa" w:w="2880"/>
          </w:tcPr>
          <w:p>
            <w:r>
              <w:t>forward.ref</w:t>
            </w:r>
          </w:p>
        </w:tc>
        <w:tc>
          <w:tcPr>
            <w:tcW w:type="dxa" w:w="2880"/>
          </w:tcPr>
          <w:p>
            <w:r>
              <w:t>integer</w:t>
            </w:r>
          </w:p>
        </w:tc>
        <w:tc>
          <w:tcPr>
            <w:tcW w:type="dxa" w:w="2880"/>
          </w:tcPr>
          <w:p>
            <w:r>
              <w:t>Reference of the redirect. Dynamic redirects use the category/product number. Manual redirects use the URL being directed to.</w:t>
            </w:r>
          </w:p>
        </w:tc>
      </w:tr>
      <w:tr>
        <w:tc>
          <w:tcPr>
            <w:tcW w:type="dxa" w:w="2880"/>
          </w:tcPr>
          <w:p>
            <w:r>
              <w:t>url</w:t>
            </w:r>
          </w:p>
        </w:tc>
        <w:tc>
          <w:tcPr>
            <w:tcW w:type="dxa" w:w="2880"/>
          </w:tcPr>
          <w:p>
            <w:r>
              <w:t>string</w:t>
            </w:r>
          </w:p>
        </w:tc>
        <w:tc>
          <w:tcPr>
            <w:tcW w:type="dxa" w:w="2880"/>
          </w:tcPr>
          <w:p>
            <w:r>
              <w:t>URL of the redirect.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'https://api.bigcommerce.com/stores/{{BIG_COMMERCE_STORE_HASH}}/v2/redirects/1' \</w:t>
        <w:br/>
        <w:t xml:space="preserve"> --header 'Accept: application/json'</w:t>
      </w:r>
    </w:p>
    <w:p>
      <w:pPr>
        <w:pStyle w:val="Heading3"/>
      </w:pPr>
      <w:r>
        <w:t>Notes</w:t>
      </w:r>
    </w:p>
    <w:p>
      <w:pPr>
        <w:pStyle w:val="ListBullet"/>
      </w:pPr>
      <w:r>
        <w:t>This endpoint is deprecated; prefer Redirects V3 “Get redirects” for retrieving redirect URLs.</w:t>
      </w:r>
    </w:p>
    <w:p>
      <w:pPr>
        <w:pStyle w:val="Heading3"/>
      </w:pPr>
      <w:r>
        <w:t>Related redirects actions</w:t>
      </w:r>
    </w:p>
    <w:p>
      <w:pPr>
        <w:pStyle w:val="ListBullet"/>
      </w:pPr>
      <w:r>
        <w:t>[DELETE] Delete a Redirect URL — /v2/redirects/{{id}}</w:t>
      </w:r>
    </w:p>
    <w:p>
      <w:pPr>
        <w:pStyle w:val="ListBullet"/>
      </w:pPr>
      <w:r>
        <w:t>[GET] List Redirect URLs (Deprecated) — /v2/redirects</w:t>
      </w:r>
    </w:p>
    <w:p>
      <w:pPr>
        <w:pStyle w:val="ListBullet"/>
      </w:pPr>
      <w:r>
        <w:t>[POST] Create a Redirect (Deprecated) — /redirects</w:t>
      </w:r>
    </w:p>
    <w:p>
      <w:pPr>
        <w:pStyle w:val="ListBullet"/>
      </w:pPr>
      <w:r>
        <w:t>[DELETE] Delete All Redirects (Deprecated) — /v2/redirects</w:t>
      </w:r>
    </w:p>
    <w:p>
      <w:pPr>
        <w:pStyle w:val="ListBullet"/>
      </w:pPr>
      <w:r>
        <w:t>[GET] Get a Count of Redirects in a Store (Deprecated) — /v2/redirects/count</w:t>
      </w:r>
    </w:p>
    <w:p>
      <w:pPr>
        <w:pStyle w:val="ListBullet"/>
      </w:pPr>
      <w:r>
        <w:t>[PUT] Update a Redirect (Deprecated) — /v2/redirects/{{id}}</w:t>
      </w:r>
    </w:p>
    <w:p>
      <w:r>
        <w:br w:type="page"/>
      </w:r>
    </w:p>
    <w:p>
      <w:pPr>
        <w:pStyle w:val="Heading2"/>
      </w:pPr>
      <w:r>
        <w:t>112. [GET] List Redirect URLs (Deprecated)</w:t>
      </w:r>
    </w:p>
    <w:p>
      <w:r>
        <w:rPr>
          <w:b/>
        </w:rPr>
        <w:t xml:space="preserve">Endpoint: </w:t>
      </w:r>
      <w:r>
        <w:rPr>
          <w:rFonts w:ascii="Courier New" w:hAnsi="Courier New"/>
          <w:sz w:val="18"/>
        </w:rPr>
        <w:t>/v2/redirects</w:t>
      </w:r>
    </w:p>
    <w:p>
      <w:pPr>
        <w:pStyle w:val="Heading3"/>
      </w:pPr>
      <w:r>
        <w:t>Prerequisites</w:t>
      </w:r>
    </w:p>
    <w:p>
      <w:pPr>
        <w:pStyle w:val="ListBullet"/>
      </w:pPr>
      <w:r>
        <w:t>Store must have redirects configured to return results.</w:t>
      </w:r>
    </w:p>
    <w:p>
      <w:pPr>
        <w:pStyle w:val="Heading3"/>
      </w:pPr>
      <w:r>
        <w:t>Method</w:t>
      </w:r>
    </w:p>
    <w:p>
      <w:r>
        <w:t>GET</w:t>
      </w:r>
    </w:p>
    <w:p>
      <w:pPr>
        <w:pStyle w:val="Heading3"/>
      </w:pPr>
      <w:r>
        <w:t>URL</w:t>
      </w:r>
    </w:p>
    <w:p>
      <w:r>
        <w:t>https://api.bigcommerce.com/stores/{{BIG_COMMERCE_STORE_HASH}}/v2/redirects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Redirect URLs. Deprecated: avoid using this operation; it will be removed in a future version. BigCommerce recommends using Redirects V3 “Get redirects” instead.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 (the {{BIG_COMMERCE_STORE_HASH}} portion is managed internally).</w:t>
      </w:r>
    </w:p>
    <w:p>
      <w:pPr>
        <w:pStyle w:val="Heading3"/>
      </w:pPr>
      <w:r>
        <w:t>Valid Examples</w:t>
      </w:r>
    </w:p>
    <w:p>
      <w:r>
        <w:rPr>
          <w:b/>
          <w:color w:val="666666"/>
          <w:sz w:val="16"/>
        </w:rPr>
        <w:t>[http]</w:t>
      </w:r>
    </w:p>
    <w:p>
      <w:pPr>
        <w:shd w:fill="F2F2F2" w:val="clear"/>
      </w:pPr>
      <w:r>
        <w:rPr>
          <w:rFonts w:ascii="Courier New" w:hAnsi="Courier New"/>
          <w:sz w:val="17"/>
        </w:rPr>
        <w:t>/v2/redirects</w:t>
        <w:br/>
        <w:t>/v2/redirects?page=1&amp;limit=50</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Filter parameter.</w:t>
            </w:r>
          </w:p>
        </w:tc>
      </w:tr>
      <w:tr>
        <w:tc>
          <w:tcPr>
            <w:tcW w:type="dxa" w:w="2880"/>
          </w:tcPr>
          <w:p>
            <w:r>
              <w:t>limit</w:t>
            </w:r>
          </w:p>
        </w:tc>
        <w:tc>
          <w:tcPr>
            <w:tcW w:type="dxa" w:w="2880"/>
          </w:tcPr>
          <w:p>
            <w:r>
              <w:t>integer</w:t>
            </w:r>
          </w:p>
        </w:tc>
        <w:tc>
          <w:tcPr>
            <w:tcW w:type="dxa" w:w="2880"/>
          </w:tcPr>
          <w:p>
            <w:r>
              <w:t>Filter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12,</w:t>
        <w:br/>
        <w:t xml:space="preserve"> "path": "/old-path",</w:t>
        <w:br/>
        <w:t xml:space="preserve"> "forward": {</w:t>
        <w:br/>
        <w:t xml:space="preserve"> "type": "manual",</w:t>
        <w:br/>
        <w:t xml:space="preserve"> "ref": 301</w:t>
        <w:br/>
        <w:t xml:space="preserve"> },</w:t>
        <w:br/>
        <w:t xml:space="preserve"> "url": "https://example.com/new-path"</w:t>
        <w:br/>
        <w:t xml:space="preserve"> }</w:t>
        <w:br/>
        <w:t>]</w:t>
      </w:r>
    </w:p>
    <w:p>
      <w:r>
        <w:rPr>
          <w:b/>
        </w:rPr>
        <w:t>Note: Response content type: application/json</w:t>
        <w:br/>
        <w:t xml:space="preserve"> Response schema in docs: any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Numeric ID of the redirect.</w:t>
            </w:r>
          </w:p>
        </w:tc>
      </w:tr>
      <w:tr>
        <w:tc>
          <w:tcPr>
            <w:tcW w:type="dxa" w:w="2880"/>
          </w:tcPr>
          <w:p>
            <w:r>
              <w:t>path</w:t>
            </w:r>
          </w:p>
        </w:tc>
        <w:tc>
          <w:tcPr>
            <w:tcW w:type="dxa" w:w="2880"/>
          </w:tcPr>
          <w:p>
            <w:r>
              <w:t>string</w:t>
            </w:r>
          </w:p>
        </w:tc>
        <w:tc>
          <w:tcPr>
            <w:tcW w:type="dxa" w:w="2880"/>
          </w:tcPr>
          <w:p>
            <w:r>
              <w:t>The path from which to redirect.</w:t>
            </w:r>
          </w:p>
        </w:tc>
      </w:tr>
      <w:tr>
        <w:tc>
          <w:tcPr>
            <w:tcW w:type="dxa" w:w="2880"/>
          </w:tcPr>
          <w:p>
            <w:r>
              <w:t>forward</w:t>
            </w:r>
          </w:p>
        </w:tc>
        <w:tc>
          <w:tcPr>
            <w:tcW w:type="dxa" w:w="2880"/>
          </w:tcPr>
          <w:p>
            <w:r>
              <w:t>object</w:t>
            </w:r>
          </w:p>
        </w:tc>
        <w:tc>
          <w:tcPr>
            <w:tcW w:type="dxa" w:w="2880"/>
          </w:tcPr>
          <w:p>
            <w:r>
              <w:t>Redirect target descriptor.</w:t>
            </w:r>
          </w:p>
        </w:tc>
      </w:tr>
      <w:tr>
        <w:tc>
          <w:tcPr>
            <w:tcW w:type="dxa" w:w="2880"/>
          </w:tcPr>
          <w:p>
            <w:r>
              <w:t>forward.type</w:t>
            </w:r>
          </w:p>
        </w:tc>
        <w:tc>
          <w:tcPr>
            <w:tcW w:type="dxa" w:w="2880"/>
          </w:tcPr>
          <w:p>
            <w:r>
              <w:t>string</w:t>
            </w:r>
          </w:p>
        </w:tc>
        <w:tc>
          <w:tcPr>
            <w:tcW w:type="dxa" w:w="2880"/>
          </w:tcPr>
          <w:p>
            <w:r>
              <w:t>Type of redirect. If it is a manual redirect then type will always be manual. Dynamic redirects will have the type of the page (e.g., product, category).</w:t>
            </w:r>
          </w:p>
        </w:tc>
      </w:tr>
      <w:tr>
        <w:tc>
          <w:tcPr>
            <w:tcW w:type="dxa" w:w="2880"/>
          </w:tcPr>
          <w:p>
            <w:r>
              <w:t>forward.ref</w:t>
            </w:r>
          </w:p>
        </w:tc>
        <w:tc>
          <w:tcPr>
            <w:tcW w:type="dxa" w:w="2880"/>
          </w:tcPr>
          <w:p>
            <w:r>
              <w:t>integer</w:t>
            </w:r>
          </w:p>
        </w:tc>
        <w:tc>
          <w:tcPr>
            <w:tcW w:type="dxa" w:w="2880"/>
          </w:tcPr>
          <w:p>
            <w:r>
              <w:t>Reference of the redirect. Dynamic redirects will have the category or product number. Manual redirects will have the URL that is being directed to.</w:t>
            </w:r>
          </w:p>
        </w:tc>
      </w:tr>
      <w:tr>
        <w:tc>
          <w:tcPr>
            <w:tcW w:type="dxa" w:w="2880"/>
          </w:tcPr>
          <w:p>
            <w:r>
              <w:t>url</w:t>
            </w:r>
          </w:p>
        </w:tc>
        <w:tc>
          <w:tcPr>
            <w:tcW w:type="dxa" w:w="2880"/>
          </w:tcPr>
          <w:p>
            <w:r>
              <w:t>string</w:t>
            </w:r>
          </w:p>
        </w:tc>
        <w:tc>
          <w:tcPr>
            <w:tcW w:type="dxa" w:w="2880"/>
          </w:tcPr>
          <w:p>
            <w:r>
              <w:t>URL of the redirect.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'https://api.bigcommerce.com/stores/{{BIG_COMMERCE_STORE_HASH}}/v2/redirects?page=1&amp;limit=50' \</w:t>
        <w:br/>
        <w:t xml:space="preserve"> --header 'Accept: application/json'</w:t>
      </w:r>
    </w:p>
    <w:p>
      <w:pPr>
        <w:pStyle w:val="Heading3"/>
      </w:pPr>
      <w:r>
        <w:t>Notes</w:t>
      </w:r>
    </w:p>
    <w:p>
      <w:pPr>
        <w:pStyle w:val="ListBullet"/>
      </w:pPr>
      <w:r>
        <w:t>Deprecated endpoint: BigCommerce recommends using Redirects V3 “Get redirects” instead of this V2 operation.</w:t>
      </w:r>
    </w:p>
    <w:p>
      <w:pPr>
        <w:pStyle w:val="Heading3"/>
      </w:pPr>
      <w:r>
        <w:t>Related redirects actions</w:t>
      </w:r>
    </w:p>
    <w:p>
      <w:pPr>
        <w:pStyle w:val="ListBullet"/>
      </w:pPr>
      <w:r>
        <w:t>[DELETE] Delete a Redirect URL — /v2/redirects/{{id}}</w:t>
      </w:r>
    </w:p>
    <w:p>
      <w:pPr>
        <w:pStyle w:val="ListBullet"/>
      </w:pPr>
      <w:r>
        <w:t>[GET] Get a Redirect URL (Deprecated) — /v2/redirects/{{id}}</w:t>
      </w:r>
    </w:p>
    <w:p>
      <w:pPr>
        <w:pStyle w:val="ListBullet"/>
      </w:pPr>
      <w:r>
        <w:t>[POST] Create a Redirect (Deprecated) — /redirects</w:t>
      </w:r>
    </w:p>
    <w:p>
      <w:pPr>
        <w:pStyle w:val="ListBullet"/>
      </w:pPr>
      <w:r>
        <w:t>[DELETE] Delete All Redirects (Deprecated) — /v2/redirects</w:t>
      </w:r>
    </w:p>
    <w:p>
      <w:pPr>
        <w:pStyle w:val="ListBullet"/>
      </w:pPr>
      <w:r>
        <w:t>[GET] Get a Count of Redirects in a Store (Deprecated) — /v2/redirects/count</w:t>
      </w:r>
    </w:p>
    <w:p>
      <w:pPr>
        <w:pStyle w:val="ListBullet"/>
      </w:pPr>
      <w:r>
        <w:t>[PUT] Update a Redirect (Deprecated) — /v2/redirects/{{id}}</w:t>
      </w:r>
    </w:p>
    <w:p>
      <w:r>
        <w:br w:type="page"/>
      </w:r>
    </w:p>
    <w:p>
      <w:pPr>
        <w:pStyle w:val="Heading2"/>
      </w:pPr>
      <w:r>
        <w:t>113. [DELETE] Delete a Script</w:t>
      </w:r>
    </w:p>
    <w:p>
      <w:r>
        <w:rPr>
          <w:b/>
        </w:rPr>
        <w:t xml:space="preserve">Endpoint: </w:t>
      </w:r>
      <w:r>
        <w:rPr>
          <w:rFonts w:ascii="Courier New" w:hAnsi="Courier New"/>
          <w:sz w:val="18"/>
        </w:rPr>
        <w:t>/v3/content/scripts/{{uuid}}</w:t>
      </w:r>
    </w:p>
    <w:p>
      <w:pPr>
        <w:pStyle w:val="Heading3"/>
      </w:pPr>
      <w:r>
        <w:t>Prerequisites</w:t>
      </w:r>
    </w:p>
    <w:p>
      <w:pPr>
        <w:pStyle w:val="ListBullet"/>
      </w:pPr>
      <w:r>
        <w:t>A Script uuid to delete</w:t>
      </w:r>
    </w:p>
    <w:p>
      <w:pPr>
        <w:pStyle w:val="Heading3"/>
      </w:pPr>
      <w:r>
        <w:t>Method</w:t>
      </w:r>
    </w:p>
    <w:p>
      <w:r>
        <w:t>DELETE</w:t>
      </w:r>
    </w:p>
    <w:p>
      <w:pPr>
        <w:pStyle w:val="Heading3"/>
      </w:pPr>
      <w:r>
        <w:t>URL</w:t>
      </w:r>
    </w:p>
    <w:p>
      <w:r>
        <w:t>https://api.bigcommerce.com/stores/{{BIG_COMMERCE_STORE_HASH}}/v3/content/scripts/{{uuid}}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Script resource identified by uuid.</w:t>
      </w:r>
    </w:p>
    <w:p>
      <w:pPr>
        <w:pStyle w:val="Heading3"/>
      </w:pPr>
      <w:r>
        <w:t>Enforcement Rules</w:t>
      </w:r>
    </w:p>
    <w:p>
      <w:pPr>
        <w:pStyle w:val="ListBullet"/>
      </w:pPr>
      <w:r>
        <w:t>The uuid path parameter must always be present and must be a non-empty string.</w:t>
      </w:r>
    </w:p>
    <w:p>
      <w:pPr>
        <w:pStyle w:val="ListBullet"/>
      </w:pPr>
      <w:r>
        <w:t>Always construct the path as /v3/content/scripts/{{uuid}}, where {{uuid}} is provided by the user.</w:t>
      </w:r>
    </w:p>
    <w:p>
      <w:pPr>
        <w:pStyle w:val="ListBullet"/>
      </w:pPr>
      <w:r>
        <w:t>Do not call the API with a missing or empty uuid (e.g., avoid /v3/content/scripts/).</w:t>
      </w:r>
    </w:p>
    <w:p>
      <w:pPr>
        <w:pStyle w:val="ListBullet"/>
      </w:pPr>
      <w:r>
        <w:t>Do not send path parameters in the request body.</w:t>
      </w:r>
    </w:p>
    <w:p>
      <w:pPr>
        <w:pStyle w:val="ListBullet"/>
      </w:pPr>
      <w:r>
        <w:t>Do not send query parameters in the request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/v3/content/scripts/2d6f9d3b-0c7a-4b6e-9f6a-2cc5a4e9c1a1</w:t>
      </w:r>
    </w:p>
    <w:p>
      <w:pPr>
        <w:pStyle w:val="Heading3"/>
      </w:pPr>
      <w:r>
        <w:t>Invalid Examples</w:t>
      </w:r>
    </w:p>
    <w:p>
      <w:r>
        <w:rPr>
          <w:b/>
          <w:color w:val="666666"/>
          <w:sz w:val="16"/>
        </w:rPr>
        <w:t>[http]</w:t>
      </w:r>
    </w:p>
    <w:p>
      <w:pPr>
        <w:shd w:fill="F2F2F2" w:val="clear"/>
      </w:pPr>
      <w:r>
        <w:rPr>
          <w:rFonts w:ascii="Courier New" w:hAnsi="Courier New"/>
          <w:sz w:val="17"/>
        </w:rPr>
        <w:t>/v3/content/scripts/</w:t>
        <w:br/>
        <w:t>/v3/content/scripts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uuid</w:t>
            </w:r>
          </w:p>
        </w:tc>
        <w:tc>
          <w:tcPr>
            <w:tcW w:type="dxa" w:w="2880"/>
          </w:tcPr>
          <w:p>
            <w:r>
              <w:t>string</w:t>
            </w:r>
          </w:p>
        </w:tc>
        <w:tc>
          <w:tcPr>
            <w:tcW w:type="dxa" w:w="2880"/>
          </w:tcPr>
          <w:p>
            <w:r>
              <w:t>The identifier for a specific script. Sent in the URL path.</w:t>
            </w:r>
          </w:p>
        </w:tc>
      </w:tr>
    </w:tbl>
    <w:p/>
    <w:p>
      <w:pPr>
        <w:pStyle w:val="Heading3"/>
      </w:pPr>
      <w:r>
        <w:t>Response</w:t>
      </w:r>
    </w:p>
    <w:p>
      <w:pPr>
        <w:pStyle w:val="Heading3"/>
      </w:pPr>
      <w:r>
        <w:t>Success Response (204 No Content)</w:t>
      </w:r>
    </w:p>
    <w:p>
      <w:r>
        <w:rPr>
          <w:b/>
        </w:rPr>
        <w:t>Note: The API indicates a 204 success. The documentation also shows an application/json schema; if a body is returned, it matches the structure below.</w:t>
      </w:r>
    </w:p>
    <w:p>
      <w:r>
        <w:rPr>
          <w:b/>
          <w:color w:val="666666"/>
          <w:sz w:val="16"/>
        </w:rPr>
        <w:t>[json]</w:t>
      </w:r>
    </w:p>
    <w:p>
      <w:pPr>
        <w:shd w:fill="F2F2F2" w:val="clear"/>
      </w:pPr>
      <w:r>
        <w:rPr>
          <w:rFonts w:ascii="Courier New" w:hAnsi="Courier New"/>
          <w:sz w:val="17"/>
        </w:rPr>
        <w:t>{</w:t>
        <w:br/>
        <w:t xml:space="preserve"> "status": 204,</w:t>
        <w:br/>
        <w:t xml:space="preserve"> "title": "No Content",</w:t>
        <w:br/>
        <w:t xml:space="preserve"> "type": "https://api.bigcommerce.com/docs/errors",</w:t>
        <w:br/>
        <w:t xml:space="preserve"> "instance": "/v3/content/scripts/2d6f9d3b-0c7a-4b6e-9f6a-2cc5a4e9c1a1"</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requested resource was not found.",</w:t>
        <w:br/>
        <w:t xml:space="preserve"> "type": "https://api.bigcommerce.com/docs/errors",</w:t>
        <w:br/>
        <w:t xml:space="preserve"> "instance": "/v3/content/scripts/2d6f9d3b-0c7a-4b6e-9f6a-2cc5a4e9c1a1",</w:t>
        <w:br/>
        <w:t xml:space="preserve"> "errors":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"status": 422,</w:t>
        <w:br/>
        <w:t xml:space="preserve"> "title": "This is the result of missing required fields, or of invalid data.",</w:t>
        <w:br/>
        <w:t xml:space="preserve"> "type": "https://api.bigcommerce.com/docs/errors",</w:t>
        <w:br/>
        <w:t xml:space="preserve"> "instance": "/v3/content/scripts/2d6f9d3b-0c7a-4b6e-9f6a-2cc5a4e9c1a1",</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The HTTP status code.</w:t>
            </w:r>
          </w:p>
        </w:tc>
      </w:tr>
      <w:tr>
        <w:tc>
          <w:tcPr>
            <w:tcW w:type="dxa" w:w="2880"/>
          </w:tcPr>
          <w:p>
            <w:r>
              <w:t>title</w:t>
            </w:r>
          </w:p>
        </w:tc>
        <w:tc>
          <w:tcPr>
            <w:tcW w:type="dxa" w:w="2880"/>
          </w:tcPr>
          <w:p>
            <w:r>
              <w:t>string</w:t>
            </w:r>
          </w:p>
        </w:tc>
        <w:tc>
          <w:tcPr>
            <w:tcW w:type="dxa" w:w="2880"/>
          </w:tcPr>
          <w:p>
            <w:r>
              <w:t>The error title describing the situation.</w:t>
            </w:r>
          </w:p>
        </w:tc>
      </w:tr>
      <w:tr>
        <w:tc>
          <w:tcPr>
            <w:tcW w:type="dxa" w:w="2880"/>
          </w:tcPr>
          <w:p>
            <w:r>
              <w:t>type</w:t>
            </w:r>
          </w:p>
        </w:tc>
        <w:tc>
          <w:tcPr>
            <w:tcW w:type="dxa" w:w="2880"/>
          </w:tcPr>
          <w:p>
            <w:r>
              <w:t>string</w:t>
            </w:r>
          </w:p>
        </w:tc>
        <w:tc>
          <w:tcPr>
            <w:tcW w:type="dxa" w:w="2880"/>
          </w:tcPr>
          <w:p>
            <w:r>
              <w:t>A URI reference that identifies the problem type.</w:t>
            </w:r>
          </w:p>
        </w:tc>
      </w:tr>
      <w:tr>
        <w:tc>
          <w:tcPr>
            <w:tcW w:type="dxa" w:w="2880"/>
          </w:tcPr>
          <w:p>
            <w:r>
              <w:t>instance</w:t>
            </w:r>
          </w:p>
        </w:tc>
        <w:tc>
          <w:tcPr>
            <w:tcW w:type="dxa" w:w="2880"/>
          </w:tcPr>
          <w:p>
            <w:r>
              <w:t>string</w:t>
            </w:r>
          </w:p>
        </w:tc>
        <w:tc>
          <w:tcPr>
            <w:tcW w:type="dxa" w:w="2880"/>
          </w:tcPr>
          <w:p>
            <w:r>
              <w:t>A URI reference that identifies the specific occurrence of the problem.</w:t>
            </w:r>
          </w:p>
        </w:tc>
      </w:tr>
      <w:tr>
        <w:tc>
          <w:tcPr>
            <w:tcW w:type="dxa" w:w="2880"/>
          </w:tcPr>
          <w:p>
            <w:r>
              <w:t>errors</w:t>
            </w:r>
          </w:p>
        </w:tc>
        <w:tc>
          <w:tcPr>
            <w:tcW w:type="dxa" w:w="2880"/>
          </w:tcPr>
          <w:p>
            <w:r>
              <w:t>object</w:t>
            </w:r>
          </w:p>
        </w:tc>
        <w:tc>
          <w:tcPr>
            <w:tcW w:type="dxa" w:w="2880"/>
          </w:tcPr>
          <w:p>
            <w:r>
              <w:t>Additional error details (present on some error responses such as 404/422).</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'https://api.bigcommerce.com/stores/{{BIG_COMMERCE_STORE_HASH}}/v3/content/scripts/2d6f9d3b-0c7a-4b6e-9f6a-2cc5a4e9c1a1'</w:t>
      </w:r>
    </w:p>
    <w:p>
      <w:pPr>
        <w:pStyle w:val="Heading3"/>
      </w:pPr>
      <w:r>
        <w:t>Error Handling</w:t>
      </w:r>
    </w:p>
    <w:p>
      <w:pPr>
        <w:pStyle w:val="ListBullet"/>
      </w:pPr>
      <w:r>
        <w:t>404 Not Found: The script with the specified uuid does not exist.</w:t>
      </w:r>
    </w:p>
    <w:p>
      <w:pPr>
        <w:pStyle w:val="ListBullet"/>
      </w:pPr>
      <w:r>
        <w:t>422 Unprocessable Entity: Missing required fields or invalid data (see errors object in the response for details).</w:t>
      </w:r>
    </w:p>
    <w:p>
      <w:pPr>
        <w:pStyle w:val="Heading3"/>
      </w:pPr>
      <w:r>
        <w:t>Related scripts actions</w:t>
      </w:r>
    </w:p>
    <w:p>
      <w:pPr>
        <w:pStyle w:val="ListBullet"/>
      </w:pPr>
      <w:r>
        <w:t>[POST] Create a Script (Storefront Script) — /v3/content/scripts</w:t>
      </w:r>
    </w:p>
    <w:p>
      <w:pPr>
        <w:pStyle w:val="ListBullet"/>
      </w:pPr>
      <w:r>
        <w:t>[GET] Get a Script (Storefront Script by UUID) — /v3/content/scripts/{{uuid}}</w:t>
      </w:r>
    </w:p>
    <w:p>
      <w:pPr>
        <w:pStyle w:val="ListBullet"/>
      </w:pPr>
      <w:r>
        <w:t>[PUT] Update a Store Script — /v3/content/scripts/{{uuid}}</w:t>
      </w:r>
    </w:p>
    <w:p>
      <w:r>
        <w:br w:type="page"/>
      </w:r>
    </w:p>
    <w:p>
      <w:pPr>
        <w:pStyle w:val="Heading2"/>
      </w:pPr>
      <w:r>
        <w:t>114. [GET] List a Shopper Profile’s Segments</w:t>
      </w:r>
    </w:p>
    <w:p>
      <w:r>
        <w:rPr>
          <w:b/>
        </w:rPr>
        <w:t xml:space="preserve">Endpoint: </w:t>
      </w:r>
      <w:r>
        <w:rPr>
          <w:rFonts w:ascii="Courier New" w:hAnsi="Courier New"/>
          <w:sz w:val="18"/>
        </w:rPr>
        <w:t>/v3/shopper-profiles/{{shopperProfileId}}/segments</w:t>
      </w:r>
    </w:p>
    <w:p>
      <w:pPr>
        <w:pStyle w:val="Heading3"/>
      </w:pPr>
      <w:r>
        <w:t>Prerequisites</w:t>
      </w:r>
    </w:p>
    <w:p>
      <w:pPr>
        <w:pStyle w:val="ListBullet"/>
      </w:pPr>
      <w:r>
        <w:t>You must have access to the requested Shopper Profile.</w:t>
      </w:r>
    </w:p>
    <w:p>
      <w:pPr>
        <w:pStyle w:val="Heading3"/>
      </w:pPr>
      <w:r>
        <w:t>Method</w:t>
      </w:r>
    </w:p>
    <w:p>
      <w:r>
        <w:t>GET</w:t>
      </w:r>
    </w:p>
    <w:p>
      <w:pPr>
        <w:pStyle w:val="Heading3"/>
      </w:pPr>
      <w:r>
        <w:t>URL</w:t>
      </w:r>
    </w:p>
    <w:p>
      <w:r>
        <w:t>https://api.bigcommerce.com/stores/{{BIG_COMMERCE_STORE_HASH}}/v3/shopper-profiles/{{shopperProfileId}}/segments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Segments associated with a specific Shopper Profile.</w:t>
      </w:r>
    </w:p>
    <w:p>
      <w:pPr>
        <w:pStyle w:val="Heading3"/>
      </w:pPr>
      <w:r>
        <w:t>Enforcement Rules</w:t>
      </w:r>
    </w:p>
    <w:p>
      <w:pPr>
        <w:pStyle w:val="ListBullet"/>
      </w:pPr>
      <w:r>
        <w:t>The shopperProfileId path parameter must always be present.</w:t>
      </w:r>
    </w:p>
    <w:p>
      <w:pPr>
        <w:pStyle w:val="ListBullet"/>
      </w:pPr>
      <w:r>
        <w:t>Always construct the path as /v3/shopper-profiles/{{shopperProfileId}}/segments, where {{shopperProfileId}} is a non-empty string.</w:t>
      </w:r>
    </w:p>
    <w:p>
      <w:pPr>
        <w:pStyle w:val="ListBullet"/>
      </w:pPr>
      <w:r>
        <w:t>Do not call the API with a missing or empty shopperProfileId (e.g., avoid /v3/shopper-profiles//segments).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/v3/shopper-profiles/abc123/segments</w:t>
        <w:br/>
        <w:t>/v3/shopper-profiles/987654/segments</w:t>
      </w:r>
    </w:p>
    <w:p>
      <w:pPr>
        <w:pStyle w:val="Heading3"/>
      </w:pPr>
      <w:r>
        <w:t>Invalid Examples</w:t>
      </w:r>
    </w:p>
    <w:p>
      <w:r>
        <w:rPr>
          <w:b/>
          <w:color w:val="666666"/>
          <w:sz w:val="16"/>
        </w:rPr>
        <w:t>[http]</w:t>
      </w:r>
    </w:p>
    <w:p>
      <w:pPr>
        <w:shd w:fill="F2F2F2" w:val="clear"/>
      </w:pPr>
      <w:r>
        <w:rPr>
          <w:rFonts w:ascii="Courier New" w:hAnsi="Courier New"/>
          <w:sz w:val="17"/>
        </w:rPr>
        <w:t>/v3/shopper-profiles//segments</w:t>
        <w:br/>
        <w:t>/v3/shopper-profiles/segments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shopperProfileId</w:t>
            </w:r>
          </w:p>
        </w:tc>
        <w:tc>
          <w:tcPr>
            <w:tcW w:type="dxa" w:w="2880"/>
          </w:tcPr>
          <w:p>
            <w:r>
              <w:t>string</w:t>
            </w:r>
          </w:p>
        </w:tc>
        <w:tc>
          <w:tcPr>
            <w:tcW w:type="dxa" w:w="2880"/>
          </w:tcPr>
          <w:p>
            <w:r>
              <w:t>The Shopper Profile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w:t>
            </w:r>
          </w:p>
        </w:tc>
      </w:tr>
      <w:tr>
        <w:tc>
          <w:tcPr>
            <w:tcW w:type="dxa" w:w="2880"/>
          </w:tcPr>
          <w:p>
            <w:r>
              <w:t>limit</w:t>
            </w:r>
          </w:p>
        </w:tc>
        <w:tc>
          <w:tcPr>
            <w:tcW w:type="dxa" w:w="2880"/>
          </w:tcPr>
          <w:p>
            <w:r>
              <w:t>integer</w:t>
            </w:r>
          </w:p>
        </w:tc>
        <w:tc>
          <w:tcPr>
            <w:tcW w:type="dxa" w:w="2880"/>
          </w:tcPr>
          <w:p>
            <w:r>
              <w:t>Items count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"string",</w:t>
        <w:br/>
        <w:t xml:space="preserve"> "name": "string",</w:t>
        <w:br/>
        <w:t xml:space="preserve"> "description": "string",</w:t>
        <w:br/>
        <w:t xml:space="preserve"> "created_at": "string",</w:t>
        <w:br/>
        <w:t xml:space="preserve"> "updated_at": "string"</w:t>
        <w:br/>
        <w:t xml:space="preserve"> }</w:t>
        <w:br/>
        <w:t xml:space="preserve"> ],</w:t>
        <w:br/>
        <w:t xml:space="preserve"> "meta": {</w:t>
        <w:br/>
        <w:t xml:space="preserve"> "pagination":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Segments.</w:t>
            </w:r>
          </w:p>
        </w:tc>
      </w:tr>
      <w:tr>
        <w:tc>
          <w:tcPr>
            <w:tcW w:type="dxa" w:w="2880"/>
          </w:tcPr>
          <w:p>
            <w:r>
              <w:t>data[].id</w:t>
            </w:r>
          </w:p>
        </w:tc>
        <w:tc>
          <w:tcPr>
            <w:tcW w:type="dxa" w:w="2880"/>
          </w:tcPr>
          <w:p>
            <w:r>
              <w:t>string</w:t>
            </w:r>
          </w:p>
        </w:tc>
        <w:tc>
          <w:tcPr>
            <w:tcW w:type="dxa" w:w="2880"/>
          </w:tcPr>
          <w:p>
            <w:r>
              <w:t>The ID of the segment.</w:t>
            </w:r>
          </w:p>
        </w:tc>
      </w:tr>
      <w:tr>
        <w:tc>
          <w:tcPr>
            <w:tcW w:type="dxa" w:w="2880"/>
          </w:tcPr>
          <w:p>
            <w:r>
              <w:t>data[].name</w:t>
            </w:r>
          </w:p>
        </w:tc>
        <w:tc>
          <w:tcPr>
            <w:tcW w:type="dxa" w:w="2880"/>
          </w:tcPr>
          <w:p>
            <w:r>
              <w:t>string</w:t>
            </w:r>
          </w:p>
        </w:tc>
        <w:tc>
          <w:tcPr>
            <w:tcW w:type="dxa" w:w="2880"/>
          </w:tcPr>
          <w:p>
            <w:r>
              <w:t>The name of the segment.</w:t>
            </w:r>
          </w:p>
        </w:tc>
      </w:tr>
      <w:tr>
        <w:tc>
          <w:tcPr>
            <w:tcW w:type="dxa" w:w="2880"/>
          </w:tcPr>
          <w:p>
            <w:r>
              <w:t>data[].description</w:t>
            </w:r>
          </w:p>
        </w:tc>
        <w:tc>
          <w:tcPr>
            <w:tcW w:type="dxa" w:w="2880"/>
          </w:tcPr>
          <w:p>
            <w:r>
              <w:t>string</w:t>
            </w:r>
          </w:p>
        </w:tc>
        <w:tc>
          <w:tcPr>
            <w:tcW w:type="dxa" w:w="2880"/>
          </w:tcPr>
          <w:p>
            <w:r>
              <w:t>The description of the segment.</w:t>
            </w:r>
          </w:p>
        </w:tc>
      </w:tr>
      <w:tr>
        <w:tc>
          <w:tcPr>
            <w:tcW w:type="dxa" w:w="2880"/>
          </w:tcPr>
          <w:p>
            <w:r>
              <w:t>data[].created_at</w:t>
            </w:r>
          </w:p>
        </w:tc>
        <w:tc>
          <w:tcPr>
            <w:tcW w:type="dxa" w:w="2880"/>
          </w:tcPr>
          <w:p>
            <w:r>
              <w:t>string</w:t>
            </w:r>
          </w:p>
        </w:tc>
        <w:tc>
          <w:tcPr>
            <w:tcW w:type="dxa" w:w="2880"/>
          </w:tcPr>
          <w:p>
            <w:r>
              <w:t>The date of which the segment was created.</w:t>
            </w:r>
          </w:p>
        </w:tc>
      </w:tr>
      <w:tr>
        <w:tc>
          <w:tcPr>
            <w:tcW w:type="dxa" w:w="2880"/>
          </w:tcPr>
          <w:p>
            <w:r>
              <w:t>data[].updated_at</w:t>
            </w:r>
          </w:p>
        </w:tc>
        <w:tc>
          <w:tcPr>
            <w:tcW w:type="dxa" w:w="2880"/>
          </w:tcPr>
          <w:p>
            <w:r>
              <w:t>string</w:t>
            </w:r>
          </w:p>
        </w:tc>
        <w:tc>
          <w:tcPr>
            <w:tcW w:type="dxa" w:w="2880"/>
          </w:tcPr>
          <w:p>
            <w:r>
              <w:t>The date of which the segment was updated.</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meta.pagination</w:t>
            </w:r>
          </w:p>
        </w:tc>
        <w:tc>
          <w:tcPr>
            <w:tcW w:type="dxa" w:w="2880"/>
          </w:tcPr>
          <w:p>
            <w:r>
              <w:t>object</w:t>
            </w:r>
          </w:p>
        </w:tc>
        <w:tc>
          <w:tcPr>
            <w:tcW w:type="dxa" w:w="2880"/>
          </w:tcPr>
          <w:p>
            <w:r>
              <w:t>Pagination information (&lt;Pagination&gt;). (Shape not provided in 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'https://api.bigcommerce.com/stores/{{BIG_COMMERCE_STORE_HASH}}/v3/shopper-profiles/abc123/segments?page=1&amp;limit=50' \</w:t>
        <w:br/>
        <w:t xml:space="preserve"> --header 'Accept: application/json'</w:t>
      </w:r>
    </w:p>
    <w:p>
      <w:pPr>
        <w:pStyle w:val="Heading3"/>
      </w:pPr>
      <w:r>
        <w:t>Example Usage</w:t>
      </w:r>
    </w:p>
    <w:p>
      <w:pPr>
        <w:pStyle w:val="Heading3"/>
      </w:pPr>
      <w:r>
        <w:t>Example 1: Get first page of segments</w:t>
      </w:r>
    </w:p>
    <w:p>
      <w:r>
        <w:rPr>
          <w:b/>
          <w:color w:val="666666"/>
          <w:sz w:val="16"/>
        </w:rPr>
        <w:t>[bash]</w:t>
      </w:r>
    </w:p>
    <w:p>
      <w:pPr>
        <w:shd w:fill="F2F2F2" w:val="clear"/>
      </w:pPr>
      <w:r>
        <w:rPr>
          <w:rFonts w:ascii="Courier New" w:hAnsi="Courier New"/>
          <w:sz w:val="17"/>
        </w:rPr>
        <w:t>curl -i --location \</w:t>
        <w:br/>
        <w:t xml:space="preserve"> 'https://api.bigcommerce.com/stores/{{BIG_COMMERCE_STORE_HASH}}/v3/shopper-profiles/abc123/segments?page=1&amp;limit=20' \</w:t>
        <w:br/>
        <w:t xml:space="preserve"> --header 'Accept: application/json'</w:t>
      </w:r>
    </w:p>
    <w:p>
      <w:pPr>
        <w:pStyle w:val="Heading3"/>
      </w:pPr>
      <w:r>
        <w:t>Example 2: Get a later page with a higher limit</w:t>
      </w:r>
    </w:p>
    <w:p>
      <w:r>
        <w:rPr>
          <w:b/>
          <w:color w:val="666666"/>
          <w:sz w:val="16"/>
        </w:rPr>
        <w:t>[bash]</w:t>
      </w:r>
    </w:p>
    <w:p>
      <w:pPr>
        <w:shd w:fill="F2F2F2" w:val="clear"/>
      </w:pPr>
      <w:r>
        <w:rPr>
          <w:rFonts w:ascii="Courier New" w:hAnsi="Courier New"/>
          <w:sz w:val="17"/>
        </w:rPr>
        <w:t>curl -i --location \</w:t>
        <w:br/>
        <w:t xml:space="preserve"> 'https://api.bigcommerce.com/stores/{{BIG_COMMERCE_STORE_HASH}}/v3/shopper-profiles/abc123/segments?page=3&amp;limit=100' \</w:t>
        <w:br/>
        <w:t xml:space="preserve"> --header 'Accept: application/json'</w:t>
      </w:r>
    </w:p>
    <w:p>
      <w:pPr>
        <w:pStyle w:val="Heading3"/>
      </w:pPr>
      <w:r>
        <w:t>Notes</w:t>
      </w:r>
    </w:p>
    <w:p>
      <w:pPr>
        <w:pStyle w:val="ListBullet"/>
      </w:pPr>
      <w:r>
        <w:t>The response includes meta.pagination, but the exact &lt;Pagination&gt; object schema was not provided in the scraped content.</w:t>
      </w:r>
    </w:p>
    <w:p>
      <w:r>
        <w:br w:type="page"/>
      </w:r>
    </w:p>
    <w:p>
      <w:pPr>
        <w:pStyle w:val="Heading2"/>
      </w:pPr>
      <w:r>
        <w:t>115. [GET] Get Store Locale Settings</w:t>
      </w:r>
    </w:p>
    <w:p>
      <w:r>
        <w:rPr>
          <w:b/>
        </w:rPr>
        <w:t xml:space="preserve">Endpoint: </w:t>
      </w:r>
      <w:r>
        <w:rPr>
          <w:rFonts w:ascii="Courier New" w:hAnsi="Courier New"/>
          <w:sz w:val="18"/>
        </w:rPr>
        <w:t>/v3/settings/store/locale</w:t>
      </w:r>
    </w:p>
    <w:p>
      <w:pPr>
        <w:pStyle w:val="Heading3"/>
      </w:pPr>
      <w:r>
        <w:t>Method</w:t>
      </w:r>
    </w:p>
    <w:p>
      <w:r>
        <w:t>GET</w:t>
      </w:r>
    </w:p>
    <w:p>
      <w:pPr>
        <w:pStyle w:val="Heading3"/>
      </w:pPr>
      <w:r>
        <w:t>URL</w:t>
      </w:r>
    </w:p>
    <w:p>
      <w:r>
        <w:t>https://api.bigcommerce.com/stores/{{BIG_COMMERCE_STORE_HASH}}/v3/settings/store/locale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store’s global locale settings. For stores with Catalyst channels, the shopper_language_selection_method field is deprecated; calling this endpoint on those stores returns a warning in meta about the deprecation.</w:t>
      </w:r>
    </w:p>
    <w:p>
      <w:pPr>
        <w:pStyle w:val="Heading3"/>
      </w:pPr>
      <w:r>
        <w:t>Prerequisites</w:t>
      </w:r>
    </w:p>
    <w:p>
      <w:pPr>
        <w:pStyle w:val="ListBullet"/>
      </w:pPr>
      <w:r>
        <w:t>None documented (beyond having access to read store settings)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"default_shopper_language": "en",</w:t>
        <w:br/>
        <w:t xml:space="preserve"> "shopper_language_selection_method": "default_shopper_language",</w:t>
        <w:br/>
        <w:t xml:space="preserve"> "store_country": "United States"</w:t>
        <w:br/>
        <w:t xml:space="preserve"> },</w:t>
        <w:br/>
        <w:t xml:space="preserve"> "meta": {}</w:t>
        <w:br/>
        <w:t>}</w:t>
      </w:r>
    </w:p>
    <w:p>
      <w:pPr>
        <w:pStyle w:val="Heading3"/>
      </w:pPr>
      <w:r>
        <w:t>Success Response with Deprecation Warning (200 OK)</w:t>
      </w:r>
    </w:p>
    <w:p>
      <w:r>
        <w:rPr>
          <w:b/>
          <w:color w:val="666666"/>
          <w:sz w:val="16"/>
        </w:rPr>
        <w:t>[json]</w:t>
      </w:r>
    </w:p>
    <w:p>
      <w:pPr>
        <w:shd w:fill="F2F2F2" w:val="clear"/>
      </w:pPr>
      <w:r>
        <w:rPr>
          <w:rFonts w:ascii="Courier New" w:hAnsi="Courier New"/>
          <w:sz w:val="17"/>
        </w:rPr>
        <w:t>{</w:t>
        <w:br/>
        <w:t xml:space="preserve"> "data": {</w:t>
        <w:br/>
        <w:t xml:space="preserve"> "default_shopper_language": "en",</w:t>
        <w:br/>
        <w:t xml:space="preserve"> "shopper_language_selection_method": "default_shopper_language",</w:t>
        <w:br/>
        <w:t xml:space="preserve"> "store_country": "United States"</w:t>
        <w:br/>
        <w:t xml:space="preserve"> },</w:t>
        <w:br/>
        <w:t xml:space="preserve"> "meta": {</w:t>
        <w:br/>
        <w:t xml:space="preserve"> "deprecated_fields": "shopper_language_selection_method property has been replaced for the stores with Catalyst channels by the explicit list of languages enabled on a channel. For additional information please check https://developer.bigcommerce.com/docs/store-operations/settings/locales."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Locale settings payload.</w:t>
            </w:r>
          </w:p>
        </w:tc>
      </w:tr>
      <w:tr>
        <w:tc>
          <w:tcPr>
            <w:tcW w:type="dxa" w:w="2880"/>
          </w:tcPr>
          <w:p>
            <w:r>
              <w:t>data.default_shopper_language</w:t>
            </w:r>
          </w:p>
        </w:tc>
        <w:tc>
          <w:tcPr>
            <w:tcW w:type="dxa" w:w="2880"/>
          </w:tcPr>
          <w:p>
            <w:r>
              <w:t>string</w:t>
            </w:r>
          </w:p>
        </w:tc>
        <w:tc>
          <w:tcPr>
            <w:tcW w:type="dxa" w:w="2880"/>
          </w:tcPr>
          <w:p>
            <w:r>
              <w:t>Default shopper language. Default: "en".</w:t>
            </w:r>
          </w:p>
        </w:tc>
      </w:tr>
      <w:tr>
        <w:tc>
          <w:tcPr>
            <w:tcW w:type="dxa" w:w="2880"/>
          </w:tcPr>
          <w:p>
            <w:r>
              <w:t>data.shopper_language_selection_method</w:t>
            </w:r>
          </w:p>
        </w:tc>
        <w:tc>
          <w:tcPr>
            <w:tcW w:type="dxa" w:w="2880"/>
          </w:tcPr>
          <w:p>
            <w:r>
              <w:t>string</w:t>
            </w:r>
          </w:p>
        </w:tc>
        <w:tc>
          <w:tcPr>
            <w:tcW w:type="dxa" w:w="2880"/>
          </w:tcPr>
          <w:p>
            <w:r>
              <w:t>Determines whether to display storefront content in the shopper’s browser language or the configured default language. Default: "default_shopper_language". Possible values: browser, default_shopper_language. Deprecated for stores with Catalyst channels (see meta.deprecated_fields).</w:t>
            </w:r>
          </w:p>
        </w:tc>
      </w:tr>
      <w:tr>
        <w:tc>
          <w:tcPr>
            <w:tcW w:type="dxa" w:w="2880"/>
          </w:tcPr>
          <w:p>
            <w:r>
              <w:t>data.store_country</w:t>
            </w:r>
          </w:p>
        </w:tc>
        <w:tc>
          <w:tcPr>
            <w:tcW w:type="dxa" w:w="2880"/>
          </w:tcPr>
          <w:p>
            <w:r>
              <w:t>string</w:t>
            </w:r>
          </w:p>
        </w:tc>
        <w:tc>
          <w:tcPr>
            <w:tcW w:type="dxa" w:w="2880"/>
          </w:tcPr>
          <w:p>
            <w:r>
              <w:t>Store country. Default: "United States".</w:t>
            </w:r>
          </w:p>
        </w:tc>
      </w:tr>
      <w:tr>
        <w:tc>
          <w:tcPr>
            <w:tcW w:type="dxa" w:w="2880"/>
          </w:tcPr>
          <w:p>
            <w:r>
              <w:t>meta</w:t>
            </w:r>
          </w:p>
        </w:tc>
        <w:tc>
          <w:tcPr>
            <w:tcW w:type="dxa" w:w="2880"/>
          </w:tcPr>
          <w:p>
            <w:r>
              <w:t>object</w:t>
            </w:r>
          </w:p>
        </w:tc>
        <w:tc>
          <w:tcPr>
            <w:tcW w:type="dxa" w:w="2880"/>
          </w:tcPr>
          <w:p>
            <w:r>
              <w:t>Additional metadata. May include deprecation warnings.</w:t>
            </w:r>
          </w:p>
        </w:tc>
      </w:tr>
      <w:tr>
        <w:tc>
          <w:tcPr>
            <w:tcW w:type="dxa" w:w="2880"/>
          </w:tcPr>
          <w:p>
            <w:r>
              <w:t>meta.deprecated_fields</w:t>
            </w:r>
          </w:p>
        </w:tc>
        <w:tc>
          <w:tcPr>
            <w:tcW w:type="dxa" w:w="2880"/>
          </w:tcPr>
          <w:p>
            <w:r>
              <w:t>string</w:t>
            </w:r>
          </w:p>
        </w:tc>
        <w:tc>
          <w:tcPr>
            <w:tcW w:type="dxa" w:w="2880"/>
          </w:tcPr>
          <w:p>
            <w:r>
              <w:t>(When present) Deprecation warning message for deprecated fields returned by the endpoint.</w:t>
            </w:r>
          </w:p>
        </w:tc>
      </w:tr>
    </w:tbl>
    <w:p/>
    <w:p>
      <w:pPr>
        <w:pStyle w:val="Heading3"/>
      </w:pPr>
      <w:r>
        <w:t>Notes</w:t>
      </w:r>
    </w:p>
    <w:p>
      <w:pPr>
        <w:pStyle w:val="ListBullet"/>
      </w:pPr>
      <w:r>
        <w:t>For Catalyst-channel stores, shopper_language_selection_method is deprecated; the endpoint may return a warning in meta.deprecated_fields.</w:t>
      </w:r>
    </w:p>
    <w:p>
      <w:pPr>
        <w:pStyle w:val="ListBullet"/>
      </w:pPr>
      <w:r>
        <w:t>Documentation reference: /docs/store-operations/settings/locales (Locale Configuration).</w:t>
      </w:r>
    </w:p>
    <w:p>
      <w:pPr>
        <w:pStyle w:val="Heading3"/>
      </w:pPr>
      <w:r>
        <w:t>Sample Request</w:t>
      </w:r>
    </w:p>
    <w:p>
      <w:r>
        <w:rPr>
          <w:b/>
          <w:color w:val="666666"/>
          <w:sz w:val="16"/>
        </w:rPr>
        <w:t>[bash]</w:t>
      </w:r>
    </w:p>
    <w:p>
      <w:pPr>
        <w:shd w:fill="F2F2F2" w:val="clear"/>
      </w:pPr>
      <w:r>
        <w:rPr>
          <w:rFonts w:ascii="Courier New" w:hAnsi="Courier New"/>
          <w:sz w:val="17"/>
        </w:rPr>
        <w:t>curl --location 'https://api.bigcommerce.com/stores/{{BIG_COMMERCE_STORE_HASH}}/v3/settings/store/locale' \</w:t>
        <w:br/>
        <w:t xml:space="preserve"> --header 'Accept: application/json'</w:t>
      </w:r>
    </w:p>
    <w:p>
      <w:pPr>
        <w:pStyle w:val="Heading3"/>
      </w:pPr>
      <w:r>
        <w:t>Related storeLocaleSettings actions</w:t>
      </w:r>
    </w:p>
    <w:p>
      <w:pPr>
        <w:pStyle w:val="ListBullet"/>
      </w:pPr>
      <w:r>
        <w:t>[PUT] Update Store Locale Settings — /v3/settings/store/locale</w:t>
      </w:r>
    </w:p>
    <w:p>
      <w:r>
        <w:br w:type="page"/>
      </w:r>
    </w:p>
    <w:p>
      <w:pPr>
        <w:pStyle w:val="Heading2"/>
      </w:pPr>
      <w:r>
        <w:t>116. [PUT] Update Storefront Robots.txt Settings</w:t>
      </w:r>
    </w:p>
    <w:p>
      <w:r>
        <w:rPr>
          <w:b/>
        </w:rPr>
        <w:t xml:space="preserve">Endpoint: </w:t>
      </w:r>
      <w:r>
        <w:rPr>
          <w:rFonts w:ascii="Courier New" w:hAnsi="Courier New"/>
          <w:sz w:val="18"/>
        </w:rPr>
        <w:t>/v3/settings/storefront/robotstxt</w:t>
      </w:r>
    </w:p>
    <w:p>
      <w:pPr>
        <w:pStyle w:val="Heading3"/>
      </w:pPr>
      <w:r>
        <w:t>Prerequisites</w:t>
      </w:r>
    </w:p>
    <w:p>
      <w:pPr>
        <w:pStyle w:val="ListBullet"/>
      </w:pPr>
      <w:r>
        <w:t>Store must have access to update storefront settings</w:t>
      </w:r>
    </w:p>
    <w:p>
      <w:pPr>
        <w:pStyle w:val="ListBullet"/>
      </w:pPr>
      <w:r>
        <w:t>(Optional) Know the channel_id if updating channel-specific overrides</w:t>
      </w:r>
    </w:p>
    <w:p>
      <w:pPr>
        <w:pStyle w:val="Heading3"/>
      </w:pPr>
      <w:r>
        <w:t>Method</w:t>
      </w:r>
    </w:p>
    <w:p>
      <w:r>
        <w:t>PUT</w:t>
      </w:r>
    </w:p>
    <w:p>
      <w:pPr>
        <w:pStyle w:val="Heading3"/>
      </w:pPr>
      <w:r>
        <w:t>URL</w:t>
      </w:r>
    </w:p>
    <w:p>
      <w:r>
        <w:t>https://api.bigcommerce.com/stores/{{BIG_COMMERCE_STORE_HASH}}/v3/settings/storefront/robotstxt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store’s Robots.txt settings. You can update global settings or provide a channel_id query parameter to update channel-specific overrides. To delete a channel override and inherit the global value, supply null for the setting value.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If channel_id is omitted, the request interacts with global settings only.</w:t>
      </w:r>
    </w:p>
    <w:p>
      <w:pPr>
        <w:pStyle w:val="ListBullet"/>
      </w:pPr>
      <w:r>
        <w:t>To delete overrides for a given channel and inherit from global settings, send null for the relevant fields.</w:t>
      </w:r>
    </w:p>
    <w:p>
      <w:pPr>
        <w:pStyle w:val="ListBullet"/>
      </w:pPr>
      <w:r>
        <w:t>Partial updates are not supported; when deleting overrides per channel, all settings should be supplied with null values to remove overrides.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Channel ID to use for channel-specific settings. If omitted, updates global settings only.</w:t>
            </w:r>
          </w:p>
        </w:tc>
      </w:tr>
    </w:tbl>
    <w:p/>
    <w:p>
      <w:pPr>
        <w:pStyle w:val="Heading3"/>
      </w:pPr>
      <w:r>
        <w:t>Request Body Fields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robots_txt_ssl</w:t>
            </w:r>
          </w:p>
        </w:tc>
        <w:tc>
          <w:tcPr>
            <w:tcW w:type="dxa" w:w="2880"/>
          </w:tcPr>
          <w:p>
            <w:r>
              <w:t>string</w:t>
            </w:r>
          </w:p>
        </w:tc>
        <w:tc>
          <w:tcPr>
            <w:tcW w:type="dxa" w:w="2880"/>
          </w:tcPr>
          <w:p>
            <w:r>
              <w:t>Robots.txt content for SSL. Can be null to delete a channel-specific override and inherit from global settings.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"robots_txt_ssl": "User-agent: *\nDisallow: /checkout\n"</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updated settings.</w:t>
            </w:r>
          </w:p>
        </w:tc>
      </w:tr>
      <w:tr>
        <w:tc>
          <w:tcPr>
            <w:tcW w:type="dxa" w:w="2880"/>
          </w:tcPr>
          <w:p>
            <w:r>
              <w:t>data.robots_txt_ssl</w:t>
            </w:r>
          </w:p>
        </w:tc>
        <w:tc>
          <w:tcPr>
            <w:tcW w:type="dxa" w:w="2880"/>
          </w:tcPr>
          <w:p>
            <w:r>
              <w:t>string</w:t>
            </w:r>
          </w:p>
        </w:tc>
        <w:tc>
          <w:tcPr>
            <w:tcW w:type="dxa" w:w="2880"/>
          </w:tcPr>
          <w:p>
            <w:r>
              <w:t>Robots.txt content for SSL.</w:t>
            </w:r>
          </w:p>
        </w:tc>
      </w:tr>
      <w:tr>
        <w:tc>
          <w:tcPr>
            <w:tcW w:type="dxa" w:w="2880"/>
          </w:tcPr>
          <w:p>
            <w:r>
              <w:t>meta</w:t>
            </w:r>
          </w:p>
        </w:tc>
        <w:tc>
          <w:tcPr>
            <w:tcW w:type="dxa" w:w="2880"/>
          </w:tcPr>
          <w:p>
            <w:r>
              <w:t>object</w:t>
            </w:r>
          </w:p>
        </w:tc>
        <w:tc>
          <w:tcPr>
            <w:tcW w:type="dxa" w:w="2880"/>
          </w:tcPr>
          <w:p>
            <w:r>
              <w:t>Metadata object (may contain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'https://api.bigcommerce.com/stores/{{BIG_COMMERCE_STORE_HASH}}/v3/settings/storefront/robotstxt?channel_id=1' \</w:t>
        <w:br/>
        <w:t xml:space="preserve"> --header 'Accept: application/json' \</w:t>
        <w:br/>
        <w:t xml:space="preserve"> --header 'Content-Type: application/json' \</w:t>
        <w:br/>
        <w:t xml:space="preserve"> --data '{</w:t>
        <w:br/>
        <w:t xml:space="preserve"> "robots_txt_ssl": "User-agent: *\nDisallow: /checkout\n"</w:t>
        <w:br/>
        <w:t xml:space="preserve">  }'</w:t>
      </w:r>
    </w:p>
    <w:p>
      <w:pPr>
        <w:pStyle w:val="Heading3"/>
      </w:pPr>
      <w:r>
        <w:t>Example Usage</w:t>
      </w:r>
    </w:p>
    <w:p>
      <w:pPr>
        <w:pStyle w:val="Heading3"/>
      </w:pPr>
      <w:r>
        <w:t>Example 1: Update Global Robots.txt Settings</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'https://api.bigcommerce.com/stores/{{BIG_COMMERCE_STORE_HASH}}/v3/settings/storefront/robotstxt' \</w:t>
        <w:br/>
        <w:t xml:space="preserve"> --header 'Accept: application/json' \</w:t>
        <w:br/>
        <w:t xml:space="preserve"> --header 'Content-Type: application/json' \</w:t>
        <w:br/>
        <w:t xml:space="preserve"> --data '{</w:t>
        <w:br/>
        <w:t xml:space="preserve"> "robots_txt_ssl": "User-agent: *\nDisallow: /cart\n"</w:t>
        <w:br/>
        <w:t xml:space="preserve">  }'</w:t>
      </w:r>
    </w:p>
    <w:p>
      <w:pPr>
        <w:pStyle w:val="Heading3"/>
      </w:pPr>
      <w:r>
        <w:t>Example 2: Update Channel-Specific Override</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'https://api.bigcommerce.com/stores/{{BIG_COMMERCE_STORE_HASH}}/v3/settings/storefront/robotstxt?channel_id=2' \</w:t>
        <w:br/>
        <w:t xml:space="preserve"> --header 'Accept: application/json' \</w:t>
        <w:br/>
        <w:t xml:space="preserve"> --header 'Content-Type: application/json' \</w:t>
        <w:br/>
        <w:t xml:space="preserve"> --data '{</w:t>
        <w:br/>
        <w:t xml:space="preserve"> "robots_txt_ssl": "User-agent: *\nDisallow: /private-area\n"</w:t>
        <w:br/>
        <w:t xml:space="preserve">  }'</w:t>
      </w:r>
    </w:p>
    <w:p>
      <w:pPr>
        <w:pStyle w:val="Heading3"/>
      </w:pPr>
      <w:r>
        <w:t>Example 3: Delete Channel Override (Inherit Global) by Sending null</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'https://api.bigcommerce.com/stores/{{BIG_COMMERCE_STORE_HASH}}/v3/settings/storefront/robotstxt?channel_id=2' \</w:t>
        <w:br/>
        <w:t xml:space="preserve"> --header 'Accept: application/json' \</w:t>
        <w:br/>
        <w:t xml:space="preserve"> --header 'Content-Type: application/json' \</w:t>
        <w:br/>
        <w:t xml:space="preserve"> --data '{</w:t>
        <w:br/>
        <w:t xml:space="preserve"> "robots_txt_ssl": null</w:t>
        <w:br/>
        <w:t xml:space="preserve">  }'</w:t>
      </w:r>
    </w:p>
    <w:p>
      <w:pPr>
        <w:pStyle w:val="Heading3"/>
      </w:pPr>
      <w:r>
        <w:t>Behavior</w:t>
      </w:r>
    </w:p>
    <w:p>
      <w:pPr>
        <w:pStyle w:val="ListBullet"/>
      </w:pPr>
      <w:r>
        <w:t>If channel_id is not provided, updates the global Robots.txt settings.</w:t>
      </w:r>
    </w:p>
    <w:p>
      <w:pPr>
        <w:pStyle w:val="ListBullet"/>
      </w:pPr>
      <w:r>
        <w:t>If channel_id is provided, updates the channel-specific override.</w:t>
      </w:r>
    </w:p>
    <w:p>
      <w:pPr>
        <w:pStyle w:val="ListBullet"/>
      </w:pPr>
      <w:r>
        <w:t>If a field is set to null for a channel-specific request, the override for that field is removed and the channel inherits from global settings.</w:t>
      </w:r>
    </w:p>
    <w:p>
      <w:pPr>
        <w:pStyle w:val="ListBullet"/>
      </w:pPr>
      <w:r>
        <w:t>Returns the updated settings in the data object.</w:t>
      </w:r>
    </w:p>
    <w:p>
      <w:pPr>
        <w:pStyle w:val="Heading3"/>
      </w:pPr>
      <w:r>
        <w:t>Notes</w:t>
      </w:r>
    </w:p>
    <w:p>
      <w:pPr>
        <w:pStyle w:val="ListBullet"/>
      </w:pPr>
      <w:r>
        <w:t>The documentation specifies robots_txt_ssl in both request and response.</w:t>
      </w:r>
    </w:p>
    <w:p>
      <w:pPr>
        <w:pStyle w:val="ListBullet"/>
      </w:pPr>
      <w:r>
        <w:t>meta is returned as an object and may include additional properties.</w:t>
      </w:r>
    </w:p>
    <w:p>
      <w:pPr>
        <w:pStyle w:val="Heading3"/>
      </w:pPr>
      <w:r>
        <w:t>Related storefrontRobotsTxtSettings actions</w:t>
      </w:r>
    </w:p>
    <w:p>
      <w:pPr>
        <w:pStyle w:val="ListBullet"/>
      </w:pPr>
      <w:r>
        <w:t>[GET] Get Storefront Robots.txt Settings (Global or Channel-Specific) — /v3/settings/storefront/robotstxt</w:t>
      </w:r>
    </w:p>
    <w:p>
      <w:r>
        <w:br w:type="page"/>
      </w:r>
    </w:p>
    <w:p>
      <w:pPr>
        <w:pStyle w:val="Heading2"/>
      </w:pPr>
      <w:r>
        <w:t>117. [GET] Get Storefront Search Settings (Global or Channel-Specific)</w:t>
      </w:r>
    </w:p>
    <w:p>
      <w:r>
        <w:rPr>
          <w:b/>
        </w:rPr>
        <w:t xml:space="preserve">Endpoint: </w:t>
      </w:r>
      <w:r>
        <w:rPr>
          <w:rFonts w:ascii="Courier New" w:hAnsi="Courier New"/>
          <w:sz w:val="18"/>
        </w:rPr>
        <w:t>/v3/settings/storefront/search</w:t>
      </w:r>
    </w:p>
    <w:p>
      <w:pPr>
        <w:pStyle w:val="Heading3"/>
      </w:pPr>
      <w:r>
        <w:t>Method</w:t>
      </w:r>
    </w:p>
    <w:p>
      <w:r>
        <w:t>GET</w:t>
      </w:r>
    </w:p>
    <w:p>
      <w:pPr>
        <w:pStyle w:val="Heading3"/>
      </w:pPr>
      <w:r>
        <w:t>URL</w:t>
      </w:r>
    </w:p>
    <w:p>
      <w:r>
        <w:t>https://api.bigcommerce.com/stores/{{BIG_COMMERCE_STORE_HASH}}/v3/settings/storefront/search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storefront search settings. You can optionally provide a channel_id to fetch channel-specific overrides; if omitted, the global settings are returned. When requesting channel-level settings, null indicates a field is not overridden and is inherited from global settings.</w:t>
      </w:r>
    </w:p>
    <w:p>
      <w:pPr>
        <w:pStyle w:val="Heading3"/>
      </w:pPr>
      <w:r>
        <w:t>Enforcement Rules</w:t>
      </w:r>
    </w:p>
    <w:p>
      <w:pPr>
        <w:pStyle w:val="ListBullet"/>
      </w:pPr>
      <w:r>
        <w:t>Always construct the request path as /v3/settings/storefront/search.</w:t>
      </w:r>
    </w:p>
    <w:p>
      <w:pPr>
        <w:pStyle w:val="ListBullet"/>
      </w:pPr>
      <w:r>
        <w:t>When executing the action, ensure to send Query Parameters in the URL as query parameters and not in the body.</w:t>
      </w:r>
    </w:p>
    <w:p>
      <w:pPr>
        <w:pStyle w:val="ListBullet"/>
      </w:pPr>
      <w:r>
        <w:t>{{BIG_COMMERCE_STORE_HASH}} is managed internally; do not provide it as an input.</w:t>
      </w:r>
    </w:p>
    <w:p>
      <w:pPr>
        <w:pStyle w:val="Heading3"/>
      </w:pPr>
      <w:r>
        <w:t>Valid Examples</w:t>
      </w:r>
    </w:p>
    <w:p>
      <w:r>
        <w:rPr>
          <w:b/>
          <w:color w:val="666666"/>
          <w:sz w:val="16"/>
        </w:rPr>
        <w:t>[http]</w:t>
      </w:r>
    </w:p>
    <w:p>
      <w:pPr>
        <w:shd w:fill="F2F2F2" w:val="clear"/>
      </w:pPr>
      <w:r>
        <w:rPr>
          <w:rFonts w:ascii="Courier New" w:hAnsi="Courier New"/>
          <w:sz w:val="17"/>
        </w:rPr>
        <w:t>/v3/settings/storefront/search</w:t>
        <w:br/>
        <w:t>/v3/settings/storefront/search?channel_id=1</w:t>
      </w:r>
    </w:p>
    <w:p>
      <w:pPr>
        <w:pStyle w:val="Heading3"/>
      </w:pPr>
      <w:r>
        <w:t>Invalid Examples</w:t>
      </w:r>
    </w:p>
    <w:p>
      <w:r>
        <w:rPr>
          <w:b/>
          <w:color w:val="666666"/>
          <w:sz w:val="16"/>
        </w:rPr>
        <w:t>[http]</w:t>
      </w:r>
    </w:p>
    <w:p>
      <w:pPr>
        <w:shd w:fill="F2F2F2" w:val="clear"/>
      </w:pPr>
      <w:r>
        <w:rPr>
          <w:rFonts w:ascii="Courier New" w:hAnsi="Courier New"/>
          <w:sz w:val="17"/>
        </w:rPr>
        <w:t>/v3/settings/storefront/search?channel_id=</w:t>
        <w:br/>
        <w:t>/v3/settings/storefront/search?channel_id=abc</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Channel ID to use for channel-specific settings. If omitted, you will interact with the global settings only. When channel-level settings are requested, null values indicate the field is not overridden and is inherited from global settings.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"content_product_sort": "relevance",</w:t>
        <w:br/>
        <w:t xml:space="preserve"> "default_product_sort": "bestselling",</w:t>
        <w:br/>
        <w:t xml:space="preserve"> "product_filtering_enabled": true,</w:t>
        <w:br/>
        <w:t xml:space="preserve"> "search_suggest": true</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Storefront search settings object.</w:t>
            </w:r>
          </w:p>
        </w:tc>
      </w:tr>
      <w:tr>
        <w:tc>
          <w:tcPr>
            <w:tcW w:type="dxa" w:w="2880"/>
          </w:tcPr>
          <w:p>
            <w:r>
              <w:t>data.content_product_sort</w:t>
            </w:r>
          </w:p>
        </w:tc>
        <w:tc>
          <w:tcPr>
            <w:tcW w:type="dxa" w:w="2880"/>
          </w:tcPr>
          <w:p>
            <w:r>
              <w:t>string (enum)</w:t>
            </w:r>
          </w:p>
        </w:tc>
        <w:tc>
          <w:tcPr>
            <w:tcW w:type="dxa" w:w="2880"/>
          </w:tcPr>
          <w:p>
            <w:r>
              <w:t>Sort used for content product results. Possible values: relevance, alphaasc, alphadesc.</w:t>
            </w:r>
          </w:p>
        </w:tc>
      </w:tr>
      <w:tr>
        <w:tc>
          <w:tcPr>
            <w:tcW w:type="dxa" w:w="2880"/>
          </w:tcPr>
          <w:p>
            <w:r>
              <w:t>data.default_product_sort</w:t>
            </w:r>
          </w:p>
        </w:tc>
        <w:tc>
          <w:tcPr>
            <w:tcW w:type="dxa" w:w="2880"/>
          </w:tcPr>
          <w:p>
            <w:r>
              <w:t>string (enum)</w:t>
            </w:r>
          </w:p>
        </w:tc>
        <w:tc>
          <w:tcPr>
            <w:tcW w:type="dxa" w:w="2880"/>
          </w:tcPr>
          <w:p>
            <w:r>
              <w:t>Default product sort. Possible values: featured, bestselling, newest, alphaasc, alphadesc, pricedesc, priceasc, avgcustomerreview, relevance.</w:t>
            </w:r>
          </w:p>
        </w:tc>
      </w:tr>
      <w:tr>
        <w:tc>
          <w:tcPr>
            <w:tcW w:type="dxa" w:w="2880"/>
          </w:tcPr>
          <w:p>
            <w:r>
              <w:t>data.product_filtering_enabled</w:t>
            </w:r>
          </w:p>
        </w:tc>
        <w:tc>
          <w:tcPr>
            <w:tcW w:type="dxa" w:w="2880"/>
          </w:tcPr>
          <w:p>
            <w:r>
              <w:t>boolean</w:t>
            </w:r>
          </w:p>
        </w:tc>
        <w:tc>
          <w:tcPr>
            <w:tcW w:type="dxa" w:w="2880"/>
          </w:tcPr>
          <w:p>
            <w:r>
              <w:t>Controls whether Product Filtering feature is active on the storefront. Only supports manipulation on a global level.</w:t>
            </w:r>
          </w:p>
        </w:tc>
      </w:tr>
      <w:tr>
        <w:tc>
          <w:tcPr>
            <w:tcW w:type="dxa" w:w="2880"/>
          </w:tcPr>
          <w:p>
            <w:r>
              <w:t>data.search_suggest</w:t>
            </w:r>
          </w:p>
        </w:tc>
        <w:tc>
          <w:tcPr>
            <w:tcW w:type="dxa" w:w="2880"/>
          </w:tcPr>
          <w:p>
            <w:r>
              <w:t>boolean</w:t>
            </w:r>
          </w:p>
        </w:tc>
        <w:tc>
          <w:tcPr>
            <w:tcW w:type="dxa" w:w="2880"/>
          </w:tcPr>
          <w:p>
            <w:r>
              <w:t>Whether search suggestions are enabled.</w:t>
            </w:r>
          </w:p>
        </w:tc>
      </w:tr>
      <w:tr>
        <w:tc>
          <w:tcPr>
            <w:tcW w:type="dxa" w:w="2880"/>
          </w:tcPr>
          <w:p>
            <w:r>
              <w:t>meta</w:t>
            </w:r>
          </w:p>
        </w:tc>
        <w:tc>
          <w:tcPr>
            <w:tcW w:type="dxa" w:w="2880"/>
          </w:tcPr>
          <w:p>
            <w:r>
              <w:t>object</w:t>
            </w:r>
          </w:p>
        </w:tc>
        <w:tc>
          <w:tcPr>
            <w:tcW w:type="dxa" w:w="2880"/>
          </w:tcPr>
          <w:p>
            <w:r>
              <w:t>Metadata object (properties may vary).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'https://api.bigcommerce.com/stores/{{BIG_COMMERCE_STORE_HASH}}/v3/settings/storefront/search?channel_id=1' \</w:t>
        <w:br/>
        <w:t xml:space="preserve"> --header 'Accept: application/json'</w:t>
      </w:r>
    </w:p>
    <w:p>
      <w:pPr>
        <w:pStyle w:val="Heading3"/>
      </w:pPr>
      <w:r>
        <w:t>Example Usage</w:t>
      </w:r>
    </w:p>
    <w:p>
      <w:pPr>
        <w:pStyle w:val="Heading3"/>
      </w:pPr>
      <w:r>
        <w:t>Example 1: Get Global Search Settings</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'https://api.bigcommerce.com/stores/{{BIG_COMMERCE_STORE_HASH}}/v3/settings/storefront/search' \</w:t>
        <w:br/>
        <w:t xml:space="preserve"> --header 'Accept: application/json'</w:t>
      </w:r>
    </w:p>
    <w:p>
      <w:pPr>
        <w:pStyle w:val="Heading3"/>
      </w:pPr>
      <w:r>
        <w:t>Example 2: Get Channel-Specific Search Settings</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'https://api.bigcommerce.com/stores/{{BIG_COMMERCE_STORE_HASH}}/v3/settings/storefront/search?channel_id=2' \</w:t>
        <w:br/>
        <w:t xml:space="preserve"> --header 'Accept: application/json'</w:t>
      </w:r>
    </w:p>
    <w:p>
      <w:pPr>
        <w:pStyle w:val="Heading3"/>
      </w:pPr>
      <w:r>
        <w:t>Notes</w:t>
      </w:r>
    </w:p>
    <w:p>
      <w:pPr>
        <w:pStyle w:val="ListBullet"/>
      </w:pPr>
      <w:r>
        <w:t>If channel_id is omitted, only global settings are returned.</w:t>
      </w:r>
    </w:p>
    <w:p>
      <w:pPr>
        <w:pStyle w:val="ListBullet"/>
      </w:pPr>
      <w:r>
        <w:t>When channel_id is provided, any null field values indicate inheritance from global settings for that channel.</w:t>
      </w:r>
    </w:p>
    <w:p>
      <w:pPr>
        <w:pStyle w:val="Heading3"/>
      </w:pPr>
      <w:r>
        <w:t>Related storefrontSearchSettings actions</w:t>
      </w:r>
    </w:p>
    <w:p>
      <w:pPr>
        <w:pStyle w:val="ListBullet"/>
      </w:pPr>
      <w:r>
        <w:t>[PUT] Update Storefront Search Settings (Global or Channel-Specific) — /v3/settings/storefront/search</w:t>
      </w:r>
    </w:p>
    <w:p>
      <w:r>
        <w:br w:type="page"/>
      </w:r>
    </w:p>
    <w:p>
      <w:pPr>
        <w:pStyle w:val="Heading2"/>
      </w:pPr>
      <w:r>
        <w:t>118. [GET] Get Storefront SEO Settings (Global or Channel-Specific)</w:t>
      </w:r>
    </w:p>
    <w:p>
      <w:r>
        <w:rPr>
          <w:b/>
        </w:rPr>
        <w:t xml:space="preserve">Endpoint: </w:t>
      </w:r>
      <w:r>
        <w:rPr>
          <w:rFonts w:ascii="Courier New" w:hAnsi="Courier New"/>
          <w:sz w:val="18"/>
        </w:rPr>
        <w:t>/settings/storefront/seo</w:t>
      </w:r>
    </w:p>
    <w:p>
      <w:pPr>
        <w:pStyle w:val="Heading3"/>
      </w:pPr>
      <w:r>
        <w:t>Method</w:t>
      </w:r>
    </w:p>
    <w:p>
      <w:r>
        <w:t>GET</w:t>
      </w:r>
    </w:p>
    <w:p>
      <w:pPr>
        <w:pStyle w:val="Heading3"/>
      </w:pPr>
      <w:r>
        <w:t>URL</w:t>
      </w:r>
    </w:p>
    <w:p>
      <w:r>
        <w:t>https://api.bigcommerce.com/stores/{{BIG_COMMERCE_STORE_HASH}}/v3/settings/storefront/seo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store’s Storefront SEO settings. You may optionally provide a channel_id query parameter to retrieve channel-specific settings; if omitted, global settings are returned. When requesting channel-level settings, null values indicate a field is not overridden for the channel and is inherited from the global configuration.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 (the store hash in the base URL is managed internally).</w:t>
      </w:r>
    </w:p>
    <w:p>
      <w:pPr>
        <w:pStyle w:val="Heading3"/>
      </w:pPr>
      <w:r>
        <w:t>Valid Examples</w:t>
      </w:r>
    </w:p>
    <w:p>
      <w:r>
        <w:rPr>
          <w:b/>
          <w:color w:val="666666"/>
          <w:sz w:val="16"/>
        </w:rPr>
        <w:t>[http]</w:t>
      </w:r>
    </w:p>
    <w:p>
      <w:pPr>
        <w:shd w:fill="F2F2F2" w:val="clear"/>
      </w:pPr>
      <w:r>
        <w:rPr>
          <w:rFonts w:ascii="Courier New" w:hAnsi="Courier New"/>
          <w:sz w:val="17"/>
        </w:rPr>
        <w:t>/v3/settings/storefront/seo</w:t>
        <w:br/>
        <w:t>/v3/settings/storefront/seo?channel_id=1</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Channel ID to use for channel-specific settings. If omitted, you will interact with the global settings only.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"meta_description": "Your BigCommerce Store",</w:t>
        <w:br/>
        <w:t xml:space="preserve"> "meta_keywords": "",</w:t>
        <w:br/>
        <w:t xml:space="preserve"> "page_title": "BigCommerce Store",</w:t>
        <w:br/>
        <w:t xml:space="preserve"> "www_redirect": "no-www"</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Storefront SEO settings container.</w:t>
            </w:r>
          </w:p>
        </w:tc>
      </w:tr>
      <w:tr>
        <w:tc>
          <w:tcPr>
            <w:tcW w:type="dxa" w:w="2880"/>
          </w:tcPr>
          <w:p>
            <w:r>
              <w:t>data.meta_description</w:t>
            </w:r>
          </w:p>
        </w:tc>
        <w:tc>
          <w:tcPr>
            <w:tcW w:type="dxa" w:w="2880"/>
          </w:tcPr>
          <w:p>
            <w:r>
              <w:t>string | null</w:t>
            </w:r>
          </w:p>
        </w:tc>
        <w:tc>
          <w:tcPr>
            <w:tcW w:type="dxa" w:w="2880"/>
          </w:tcPr>
          <w:p>
            <w:r>
              <w:t>Storefront meta description. null may indicate not overridden at the channel level (inherits global).</w:t>
            </w:r>
          </w:p>
        </w:tc>
      </w:tr>
      <w:tr>
        <w:tc>
          <w:tcPr>
            <w:tcW w:type="dxa" w:w="2880"/>
          </w:tcPr>
          <w:p>
            <w:r>
              <w:t>data.meta_keywords</w:t>
            </w:r>
          </w:p>
        </w:tc>
        <w:tc>
          <w:tcPr>
            <w:tcW w:type="dxa" w:w="2880"/>
          </w:tcPr>
          <w:p>
            <w:r>
              <w:t>string | null</w:t>
            </w:r>
          </w:p>
        </w:tc>
        <w:tc>
          <w:tcPr>
            <w:tcW w:type="dxa" w:w="2880"/>
          </w:tcPr>
          <w:p>
            <w:r>
              <w:t>Storefront meta keywords. null may indicate not overridden at the channel level (inherits global).</w:t>
            </w:r>
          </w:p>
        </w:tc>
      </w:tr>
      <w:tr>
        <w:tc>
          <w:tcPr>
            <w:tcW w:type="dxa" w:w="2880"/>
          </w:tcPr>
          <w:p>
            <w:r>
              <w:t>data.page_title</w:t>
            </w:r>
          </w:p>
        </w:tc>
        <w:tc>
          <w:tcPr>
            <w:tcW w:type="dxa" w:w="2880"/>
          </w:tcPr>
          <w:p>
            <w:r>
              <w:t>string | null</w:t>
            </w:r>
          </w:p>
        </w:tc>
        <w:tc>
          <w:tcPr>
            <w:tcW w:type="dxa" w:w="2880"/>
          </w:tcPr>
          <w:p>
            <w:r>
              <w:t>Storefront page title. null may indicate not overridden at the channel level (inherits global).</w:t>
            </w:r>
          </w:p>
        </w:tc>
      </w:tr>
      <w:tr>
        <w:tc>
          <w:tcPr>
            <w:tcW w:type="dxa" w:w="2880"/>
          </w:tcPr>
          <w:p>
            <w:r>
              <w:t>data.www_redirect</w:t>
            </w:r>
          </w:p>
        </w:tc>
        <w:tc>
          <w:tcPr>
            <w:tcW w:type="dxa" w:w="2880"/>
          </w:tcPr>
          <w:p>
            <w:r>
              <w:t>string | null</w:t>
            </w:r>
          </w:p>
        </w:tc>
        <w:tc>
          <w:tcPr>
            <w:tcW w:type="dxa" w:w="2880"/>
          </w:tcPr>
          <w:p>
            <w:r>
              <w:t>WWW redirect behavior. Allowed values: www, no-www, none. null may indicate not overridden at the channel level (inherits global).</w:t>
            </w:r>
          </w:p>
        </w:tc>
      </w:tr>
      <w:tr>
        <w:tc>
          <w:tcPr>
            <w:tcW w:type="dxa" w:w="2880"/>
          </w:tcPr>
          <w:p>
            <w:r>
              <w:t>meta</w:t>
            </w:r>
          </w:p>
        </w:tc>
        <w:tc>
          <w:tcPr>
            <w:tcW w:type="dxa" w:w="2880"/>
          </w:tcPr>
          <w:p>
            <w:r>
              <w:t>object</w:t>
            </w:r>
          </w:p>
        </w:tc>
        <w:tc>
          <w:tcPr>
            <w:tcW w:type="dxa" w:w="2880"/>
          </w:tcPr>
          <w:p>
            <w:r>
              <w:t>Metadata object (may be empty). Additional properties may be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'https://api.bigcommerce.com/stores/{{BIG_COMMERCE_STORE_HASH}}/v3/settings/storefront/seo' \</w:t>
        <w:br/>
        <w:t xml:space="preserve"> --header 'Accept: application/json'</w:t>
      </w:r>
    </w:p>
    <w:p>
      <w:pPr>
        <w:pStyle w:val="Heading3"/>
      </w:pPr>
      <w:r>
        <w:t>Example Usage</w:t>
      </w:r>
    </w:p>
    <w:p>
      <w:pPr>
        <w:pStyle w:val="Heading3"/>
      </w:pPr>
      <w:r>
        <w:t>Example 1: Get Global Storefront SEO Settings</w:t>
      </w:r>
    </w:p>
    <w:p>
      <w:pPr>
        <w:pStyle w:val="Heading3"/>
      </w:pPr>
      <w:r>
        <w:t>Example 2: Get Channel-Specific Storefront SEO Settings</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'https://api.bigcommerce.com/stores/{{BIG_COMMERCE_STORE_HASH}}/v3/settings/storefront/seo?channel_id=1' \</w:t>
        <w:br/>
        <w:t xml:space="preserve"> --header 'Accept: application/json'</w:t>
      </w:r>
    </w:p>
    <w:p>
      <w:pPr>
        <w:pStyle w:val="Heading3"/>
      </w:pPr>
      <w:r>
        <w:t>Notes</w:t>
      </w:r>
    </w:p>
    <w:p>
      <w:pPr>
        <w:pStyle w:val="ListBullet"/>
      </w:pPr>
      <w:r>
        <w:t>If channel_id is omitted, the response reflects global SEO settings.</w:t>
      </w:r>
    </w:p>
    <w:p>
      <w:pPr>
        <w:pStyle w:val="ListBullet"/>
      </w:pPr>
      <w:r>
        <w:t>When channel_id is provided, any field returned as null indicates it is not overridden for that channel and is inherited from the global settings.</w:t>
      </w:r>
    </w:p>
    <w:p>
      <w:pPr>
        <w:pStyle w:val="Heading3"/>
      </w:pPr>
      <w:r>
        <w:t>Related storefrontSeoSettings actions</w:t>
      </w:r>
    </w:p>
    <w:p>
      <w:pPr>
        <w:pStyle w:val="ListBullet"/>
      </w:pPr>
      <w:r>
        <w:t>[PUT] Update Storefront SEO Settings — /v3/settings/storefront/seo</w:t>
      </w:r>
    </w:p>
    <w:p>
      <w:r>
        <w:br w:type="page"/>
      </w:r>
    </w:p>
    <w:p>
      <w:pPr>
        <w:pStyle w:val="Heading2"/>
      </w:pPr>
      <w:r>
        <w:t>119. [GET] Get Storefront Status Settings</w:t>
      </w:r>
    </w:p>
    <w:p>
      <w:r>
        <w:rPr>
          <w:b/>
        </w:rPr>
        <w:t xml:space="preserve">Endpoint: </w:t>
      </w:r>
      <w:r>
        <w:rPr>
          <w:rFonts w:ascii="Courier New" w:hAnsi="Courier New"/>
          <w:sz w:val="18"/>
        </w:rPr>
        <w:t>/v3/settings/storefront/status</w:t>
      </w:r>
    </w:p>
    <w:p>
      <w:pPr>
        <w:pStyle w:val="Heading3"/>
      </w:pPr>
      <w:r>
        <w:t>Prerequisites</w:t>
      </w:r>
    </w:p>
    <w:p>
      <w:pPr>
        <w:pStyle w:val="ListBullet"/>
      </w:pPr>
      <w:r>
        <w:t>Store must have storefront settings available to read</w:t>
      </w:r>
    </w:p>
    <w:p>
      <w:pPr>
        <w:pStyle w:val="Heading3"/>
      </w:pPr>
      <w:r>
        <w:t>Method</w:t>
      </w:r>
    </w:p>
    <w:p>
      <w:r>
        <w:t>GET</w:t>
      </w:r>
    </w:p>
    <w:p>
      <w:pPr>
        <w:pStyle w:val="Heading3"/>
      </w:pPr>
      <w:r>
        <w:t>URL</w:t>
      </w:r>
    </w:p>
    <w:p>
      <w:r>
        <w:t>https://api.bigcommerce.com/stores/{{BIG_COMMERCE_STORE_HASH}}/v3/settings/storefront/status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storefront status-related settings. Optionally, you can request channel-specific settings by providing a channel_id. When channel-level settings are requested, null indicates a field has not been overridden for that channel and the value is inherited from global settings.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request body; do not send a JSON body with this GET request.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Channel ID to use for channel-specific settings. If omitted, you will interact with the global settings only. When channel-level settings are requested, null values indicate the field is inherited from global settings (not overridden).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"down_for_maintenance_message": "Down for maintenance",</w:t>
        <w:br/>
        <w:t xml:space="preserve"> "prelaunch_message": "Prelaunch",</w:t>
        <w:br/>
        <w:t xml:space="preserve"> "prelaunch_password": "mezt1f77gd"</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Storefront status-related settings container.</w:t>
            </w:r>
          </w:p>
        </w:tc>
      </w:tr>
      <w:tr>
        <w:tc>
          <w:tcPr>
            <w:tcW w:type="dxa" w:w="2880"/>
          </w:tcPr>
          <w:p>
            <w:r>
              <w:t>data.down_for_maintenance_message</w:t>
            </w:r>
          </w:p>
        </w:tc>
        <w:tc>
          <w:tcPr>
            <w:tcW w:type="dxa" w:w="2880"/>
          </w:tcPr>
          <w:p>
            <w:r>
              <w:t>string</w:t>
            </w:r>
          </w:p>
        </w:tc>
        <w:tc>
          <w:tcPr>
            <w:tcW w:type="dxa" w:w="2880"/>
          </w:tcPr>
          <w:p>
            <w:r>
              <w:t>Down-for-maintenance message. May be null for channel-level requests if not overridden (inherited from global).</w:t>
            </w:r>
          </w:p>
        </w:tc>
      </w:tr>
      <w:tr>
        <w:tc>
          <w:tcPr>
            <w:tcW w:type="dxa" w:w="2880"/>
          </w:tcPr>
          <w:p>
            <w:r>
              <w:t>data.prelaunch_message</w:t>
            </w:r>
          </w:p>
        </w:tc>
        <w:tc>
          <w:tcPr>
            <w:tcW w:type="dxa" w:w="2880"/>
          </w:tcPr>
          <w:p>
            <w:r>
              <w:t>string</w:t>
            </w:r>
          </w:p>
        </w:tc>
        <w:tc>
          <w:tcPr>
            <w:tcW w:type="dxa" w:w="2880"/>
          </w:tcPr>
          <w:p>
            <w:r>
              <w:t>Prelaunch message. May be null for channel-level requests if not overridden (inherited from global).</w:t>
            </w:r>
          </w:p>
        </w:tc>
      </w:tr>
      <w:tr>
        <w:tc>
          <w:tcPr>
            <w:tcW w:type="dxa" w:w="2880"/>
          </w:tcPr>
          <w:p>
            <w:r>
              <w:t>data.prelaunch_password</w:t>
            </w:r>
          </w:p>
        </w:tc>
        <w:tc>
          <w:tcPr>
            <w:tcW w:type="dxa" w:w="2880"/>
          </w:tcPr>
          <w:p>
            <w:r>
              <w:t>string</w:t>
            </w:r>
          </w:p>
        </w:tc>
        <w:tc>
          <w:tcPr>
            <w:tcW w:type="dxa" w:w="2880"/>
          </w:tcPr>
          <w:p>
            <w:r>
              <w:t>Read-only value representing the auto-generated storefront password. May be null for channel-level requests if not overridden (inherited from global).</w:t>
            </w:r>
          </w:p>
        </w:tc>
      </w:tr>
      <w:tr>
        <w:tc>
          <w:tcPr>
            <w:tcW w:type="dxa" w:w="2880"/>
          </w:tcPr>
          <w:p>
            <w:r>
              <w:t>meta</w:t>
            </w:r>
          </w:p>
        </w:tc>
        <w:tc>
          <w:tcPr>
            <w:tcW w:type="dxa" w:w="2880"/>
          </w:tcPr>
          <w:p>
            <w:r>
              <w:t>object</w:t>
            </w:r>
          </w:p>
        </w:tc>
        <w:tc>
          <w:tcPr>
            <w:tcW w:type="dxa" w:w="2880"/>
          </w:tcPr>
          <w:p>
            <w:r>
              <w:t>Metadata object. Contents may vary.</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'https://api.bigcommerce.com/stores/{{BIG_COMMERCE_STORE_HASH}}/v3/settings/storefront/status' \</w:t>
        <w:br/>
        <w:t xml:space="preserve"> --header 'Accept: application/json'</w:t>
      </w:r>
    </w:p>
    <w:p>
      <w:pPr>
        <w:pStyle w:val="Heading3"/>
      </w:pPr>
      <w:r>
        <w:t>Example Usage</w:t>
      </w:r>
    </w:p>
    <w:p>
      <w:pPr>
        <w:pStyle w:val="Heading3"/>
      </w:pPr>
      <w:r>
        <w:t>Example 1: Get Global Storefront Status Settings</w:t>
      </w:r>
    </w:p>
    <w:p>
      <w:pPr>
        <w:pStyle w:val="Heading3"/>
      </w:pPr>
      <w:r>
        <w:t>Example 2: Get Channel-Specific Storefront Status Settings</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'https://api.bigcommerce.com/stores/{{BIG_COMMERCE_STORE_HASH}}/v3/settings/storefront/status?channel_id=1' \</w:t>
        <w:br/>
        <w:t xml:space="preserve"> --header 'Accept: application/json'</w:t>
      </w:r>
    </w:p>
    <w:p>
      <w:pPr>
        <w:pStyle w:val="Heading3"/>
      </w:pPr>
      <w:r>
        <w:t>Notes</w:t>
      </w:r>
    </w:p>
    <w:p>
      <w:pPr>
        <w:pStyle w:val="ListBullet"/>
      </w:pPr>
      <w:r>
        <w:t>If channel_id is omitted, the response reflects global settings only.</w:t>
      </w:r>
    </w:p>
    <w:p>
      <w:pPr>
        <w:pStyle w:val="ListBullet"/>
      </w:pPr>
      <w:r>
        <w:t>When channel_id is provided, fields may be null to indicate they are not overridden for that channel and are inherited from global settings.</w:t>
      </w:r>
    </w:p>
    <w:p>
      <w:pPr>
        <w:pStyle w:val="ListBullet"/>
      </w:pPr>
      <w:r>
        <w:t>prelaunch_password is read-only and represents an auto-generated storefront password.</w:t>
      </w:r>
    </w:p>
    <w:p>
      <w:pPr>
        <w:pStyle w:val="Heading3"/>
      </w:pPr>
      <w:r>
        <w:t>Related storefrontStatusSettings actions</w:t>
      </w:r>
    </w:p>
    <w:p>
      <w:pPr>
        <w:pStyle w:val="ListBullet"/>
      </w:pPr>
      <w:r>
        <w:t>[PUT] Update Storefront Status Settings — /settings/storefront/status</w:t>
      </w:r>
    </w:p>
    <w:p>
      <w:r>
        <w:br w:type="page"/>
      </w:r>
    </w:p>
    <w:p>
      <w:pPr>
        <w:pStyle w:val="Heading2"/>
      </w:pPr>
      <w:r>
        <w:t>120. [PUT] Update Storefront Status Settings</w:t>
      </w:r>
    </w:p>
    <w:p>
      <w:r>
        <w:rPr>
          <w:b/>
        </w:rPr>
        <w:t xml:space="preserve">Endpoint: </w:t>
      </w:r>
      <w:r>
        <w:rPr>
          <w:rFonts w:ascii="Courier New" w:hAnsi="Courier New"/>
          <w:sz w:val="18"/>
        </w:rPr>
        <w:t>/settings/storefront/status</w:t>
      </w:r>
    </w:p>
    <w:p>
      <w:pPr>
        <w:pStyle w:val="Heading3"/>
      </w:pPr>
      <w:r>
        <w:t>Prerequisites</w:t>
      </w:r>
    </w:p>
    <w:p>
      <w:pPr>
        <w:pStyle w:val="ListBullet"/>
      </w:pPr>
      <w:r>
        <w:t>Store must exist and you must have permission to update storefront settings.</w:t>
      </w:r>
    </w:p>
    <w:p>
      <w:pPr>
        <w:pStyle w:val="ListBullet"/>
      </w:pPr>
      <w:r>
        <w:t>If updating channel-specific overrides, you must know the channel_id.</w:t>
      </w:r>
    </w:p>
    <w:p>
      <w:pPr>
        <w:pStyle w:val="Heading3"/>
      </w:pPr>
      <w:r>
        <w:t>Method</w:t>
      </w:r>
    </w:p>
    <w:p>
      <w:r>
        <w:t>PUT</w:t>
      </w:r>
    </w:p>
    <w:p>
      <w:pPr>
        <w:pStyle w:val="Heading3"/>
      </w:pPr>
      <w:r>
        <w:t>URL</w:t>
      </w:r>
    </w:p>
    <w:p>
      <w:r>
        <w:t>https://api.bigcommerce.com/stores/{{BIG_COMMERCE_STORE_HASH}}/v3/settings/storefront/status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storefront status-related settings (global or channel-specific). If channel_id is provided, the update applies to that channel’s overrides; if omitted, the update applies to global settings only. To delete channel overrides and inherit from global settings, supply null values (and include all settings, since partial updates are not supported).</w:t>
      </w:r>
    </w:p>
    <w:p>
      <w:pPr>
        <w:pStyle w:val="Heading3"/>
      </w:pPr>
      <w:r>
        <w:t>Enforcement Rules</w:t>
      </w:r>
    </w:p>
    <w:p>
      <w:pPr>
        <w:pStyle w:val="ListBullet"/>
      </w:pPr>
      <w:r>
        <w:t>When executing, send Query Parameters in the URL query string, not in the body.</w:t>
      </w:r>
    </w:p>
    <w:p>
      <w:pPr>
        <w:pStyle w:val="ListBullet"/>
      </w:pPr>
      <w:r>
        <w:t>This endpoint has no path parameters (the {store_hash} is managed by the base URL and should not be provided in the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Channel ID to use for channel-specific settings. If omitted, you will interact with the global settings only. To delete overrides for a channel and inherit global values, supply null values in the body (see Notes).</w:t>
            </w:r>
          </w:p>
        </w:tc>
      </w:tr>
    </w:tbl>
    <w:p/>
    <w:p>
      <w:pPr>
        <w:pStyle w:val="Heading3"/>
      </w:pPr>
      <w:r>
        <w:t>Optional Request Body Fields</w:t>
      </w:r>
    </w:p>
    <w:p>
      <w:r>
        <w:rPr>
          <w:b/>
        </w:rPr>
        <w:t>Note: 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down_for_maintenance_message</w:t>
            </w:r>
          </w:p>
        </w:tc>
        <w:tc>
          <w:tcPr>
            <w:tcW w:type="dxa" w:w="2880"/>
          </w:tcPr>
          <w:p>
            <w:r>
              <w:t>string</w:t>
            </w:r>
          </w:p>
        </w:tc>
        <w:tc>
          <w:tcPr>
            <w:tcW w:type="dxa" w:w="2880"/>
          </w:tcPr>
          <w:p>
            <w:r>
              <w:t>Down-for-maintenance message. Can be set to null to delete a channel override (inherit from global) when channel_id is used.</w:t>
            </w:r>
          </w:p>
        </w:tc>
      </w:tr>
      <w:tr>
        <w:tc>
          <w:tcPr>
            <w:tcW w:type="dxa" w:w="2880"/>
          </w:tcPr>
          <w:p>
            <w:r>
              <w:t>prelaunch_message</w:t>
            </w:r>
          </w:p>
        </w:tc>
        <w:tc>
          <w:tcPr>
            <w:tcW w:type="dxa" w:w="2880"/>
          </w:tcPr>
          <w:p>
            <w:r>
              <w:t>string</w:t>
            </w:r>
          </w:p>
        </w:tc>
        <w:tc>
          <w:tcPr>
            <w:tcW w:type="dxa" w:w="2880"/>
          </w:tcPr>
          <w:p>
            <w:r>
              <w:t>Prelaunch message. Can be set to null to delete a channel override (inherit from global) when channel_id is used.</w:t>
            </w:r>
          </w:p>
        </w:tc>
      </w:tr>
      <w:tr>
        <w:tc>
          <w:tcPr>
            <w:tcW w:type="dxa" w:w="2880"/>
          </w:tcPr>
          <w:p>
            <w:r>
              <w:t>prelaunch_password</w:t>
            </w:r>
          </w:p>
        </w:tc>
        <w:tc>
          <w:tcPr>
            <w:tcW w:type="dxa" w:w="2880"/>
          </w:tcPr>
          <w:p>
            <w:r>
              <w:t>string</w:t>
            </w:r>
          </w:p>
        </w:tc>
        <w:tc>
          <w:tcPr>
            <w:tcW w:type="dxa" w:w="2880"/>
          </w:tcPr>
          <w:p>
            <w:r>
              <w:t>Read-only value representing the auto-generated storefront password.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"down_for_maintenance_message": "Down for maintenance",</w:t>
        <w:br/>
        <w:t xml:space="preserve"> "prelaunch_message": "Coming soon",</w:t>
        <w:br/>
        <w:t xml:space="preserve"> "prelaunch_password": "mezt1f77gd"</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storefront status-related settings.</w:t>
            </w:r>
          </w:p>
        </w:tc>
      </w:tr>
      <w:tr>
        <w:tc>
          <w:tcPr>
            <w:tcW w:type="dxa" w:w="2880"/>
          </w:tcPr>
          <w:p>
            <w:r>
              <w:t>data.down_for_maintenance_message</w:t>
            </w:r>
          </w:p>
        </w:tc>
        <w:tc>
          <w:tcPr>
            <w:tcW w:type="dxa" w:w="2880"/>
          </w:tcPr>
          <w:p>
            <w:r>
              <w:t>string</w:t>
            </w:r>
          </w:p>
        </w:tc>
        <w:tc>
          <w:tcPr>
            <w:tcW w:type="dxa" w:w="2880"/>
          </w:tcPr>
          <w:p>
            <w:r>
              <w:t>Down-for-maintenance message.</w:t>
            </w:r>
          </w:p>
        </w:tc>
      </w:tr>
      <w:tr>
        <w:tc>
          <w:tcPr>
            <w:tcW w:type="dxa" w:w="2880"/>
          </w:tcPr>
          <w:p>
            <w:r>
              <w:t>data.prelaunch_message</w:t>
            </w:r>
          </w:p>
        </w:tc>
        <w:tc>
          <w:tcPr>
            <w:tcW w:type="dxa" w:w="2880"/>
          </w:tcPr>
          <w:p>
            <w:r>
              <w:t>string</w:t>
            </w:r>
          </w:p>
        </w:tc>
        <w:tc>
          <w:tcPr>
            <w:tcW w:type="dxa" w:w="2880"/>
          </w:tcPr>
          <w:p>
            <w:r>
              <w:t>Prelaunch message.</w:t>
            </w:r>
          </w:p>
        </w:tc>
      </w:tr>
      <w:tr>
        <w:tc>
          <w:tcPr>
            <w:tcW w:type="dxa" w:w="2880"/>
          </w:tcPr>
          <w:p>
            <w:r>
              <w:t>data.prelaunch_password</w:t>
            </w:r>
          </w:p>
        </w:tc>
        <w:tc>
          <w:tcPr>
            <w:tcW w:type="dxa" w:w="2880"/>
          </w:tcPr>
          <w:p>
            <w:r>
              <w:t>string</w:t>
            </w:r>
          </w:p>
        </w:tc>
        <w:tc>
          <w:tcPr>
            <w:tcW w:type="dxa" w:w="2880"/>
          </w:tcPr>
          <w:p>
            <w:r>
              <w:t>Read-only auto-generated storefront password.</w:t>
            </w:r>
          </w:p>
        </w:tc>
      </w:tr>
      <w:tr>
        <w:tc>
          <w:tcPr>
            <w:tcW w:type="dxa" w:w="2880"/>
          </w:tcPr>
          <w:p>
            <w:r>
              <w:t>meta</w:t>
            </w:r>
          </w:p>
        </w:tc>
        <w:tc>
          <w:tcPr>
            <w:tcW w:type="dxa" w:w="2880"/>
          </w:tcPr>
          <w:p>
            <w:r>
              <w:t>object</w:t>
            </w:r>
          </w:p>
        </w:tc>
        <w:tc>
          <w:tcPr>
            <w:tcW w:type="dxa" w:w="2880"/>
          </w:tcPr>
          <w:p>
            <w:r>
              <w:t>Metadata object (may contain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'https://api.bigcommerce.com/stores/{{BIG_COMMERCE_STORE_HASH}}/v3/settings/storefront/status' \</w:t>
        <w:br/>
        <w:t xml:space="preserve"> --header 'Accept: application/json' \</w:t>
        <w:br/>
        <w:t xml:space="preserve"> --header 'Content-Type: application/json' \</w:t>
        <w:br/>
        <w:t xml:space="preserve"> --data '{</w:t>
        <w:br/>
        <w:t xml:space="preserve"> "down_for_maintenance_message": "Down for maintenance",</w:t>
        <w:br/>
        <w:t xml:space="preserve"> "prelaunch_message": "Coming soon"</w:t>
        <w:br/>
        <w:t xml:space="preserve">  }'</w:t>
      </w:r>
    </w:p>
    <w:p>
      <w:pPr>
        <w:pStyle w:val="Heading3"/>
      </w:pPr>
      <w:r>
        <w:t>Example Usage</w:t>
      </w:r>
    </w:p>
    <w:p>
      <w:pPr>
        <w:pStyle w:val="Heading3"/>
      </w:pPr>
      <w:r>
        <w:t>Example 1: Update Global Storefront Status Messages</w:t>
      </w:r>
    </w:p>
    <w:p>
      <w:r>
        <w:rPr>
          <w:b/>
          <w:color w:val="666666"/>
          <w:sz w:val="16"/>
        </w:rPr>
        <w:t>[bash]</w:t>
      </w:r>
    </w:p>
    <w:p>
      <w:pPr>
        <w:shd w:fill="F2F2F2" w:val="clear"/>
      </w:pPr>
      <w:r>
        <w:rPr>
          <w:rFonts w:ascii="Courier New" w:hAnsi="Courier New"/>
          <w:sz w:val="17"/>
        </w:rPr>
        <w:t>curl -X PUT \</w:t>
        <w:br/>
        <w:t xml:space="preserve"> 'https://api.bigcommerce.com/stores/{{BIG_COMMERCE_STORE_HASH}}/v3/settings/storefront/status' \</w:t>
        <w:br/>
        <w:t xml:space="preserve"> -H 'Accept: application/json' \</w:t>
        <w:br/>
        <w:t xml:space="preserve"> -H 'Content-Type: application/json' \</w:t>
        <w:br/>
        <w:t xml:space="preserve"> -d '{</w:t>
        <w:br/>
        <w:t xml:space="preserve"> "down_for_maintenance_message": "Down for maintenance",</w:t>
        <w:br/>
        <w:t xml:space="preserve"> "prelaunch_message": "Coming soon"</w:t>
        <w:br/>
        <w:t xml:space="preserve">  }'</w:t>
      </w:r>
    </w:p>
    <w:p>
      <w:pPr>
        <w:pStyle w:val="Heading3"/>
      </w:pPr>
      <w:r>
        <w:t>Example 2: Update Channel-Specific Overrides (Using channel_id)</w:t>
      </w:r>
    </w:p>
    <w:p>
      <w:r>
        <w:rPr>
          <w:b/>
          <w:color w:val="666666"/>
          <w:sz w:val="16"/>
        </w:rPr>
        <w:t>[bash]</w:t>
      </w:r>
    </w:p>
    <w:p>
      <w:pPr>
        <w:shd w:fill="F2F2F2" w:val="clear"/>
      </w:pPr>
      <w:r>
        <w:rPr>
          <w:rFonts w:ascii="Courier New" w:hAnsi="Courier New"/>
          <w:sz w:val="17"/>
        </w:rPr>
        <w:t>curl -X PUT \</w:t>
        <w:br/>
        <w:t xml:space="preserve"> 'https://api.bigcommerce.com/stores/{{BIG_COMMERCE_STORE_HASH}}/v3/settings/storefront/status?channel_id=123' \</w:t>
        <w:br/>
        <w:t xml:space="preserve"> -H 'Accept: application/json' \</w:t>
        <w:br/>
        <w:t xml:space="preserve"> -H 'Content-Type: application/json' \</w:t>
        <w:br/>
        <w:t xml:space="preserve"> -d '{</w:t>
        <w:br/>
        <w:t xml:space="preserve"> "down_for_maintenance_message": "This channel is temporarily unavailable",</w:t>
        <w:br/>
        <w:t xml:space="preserve"> "prelaunch_message": "Launching soon for this channel"</w:t>
        <w:br/>
        <w:t xml:space="preserve">  }'</w:t>
      </w:r>
    </w:p>
    <w:p>
      <w:pPr>
        <w:pStyle w:val="Heading3"/>
      </w:pPr>
      <w:r>
        <w:t>Behavior</w:t>
      </w:r>
    </w:p>
    <w:p>
      <w:pPr>
        <w:pStyle w:val="ListBullet"/>
      </w:pPr>
      <w:r>
        <w:t>If channel_id is omitted, updates apply to global storefront status settings.</w:t>
      </w:r>
    </w:p>
    <w:p>
      <w:pPr>
        <w:pStyle w:val="ListBullet"/>
      </w:pPr>
      <w:r>
        <w:t>If channel_id is provided, updates apply to channel-specific settings (overrides).</w:t>
      </w:r>
    </w:p>
    <w:p>
      <w:pPr>
        <w:pStyle w:val="ListBullet"/>
      </w:pPr>
      <w:r>
        <w:t>Returns the updated settings in data, including the (read-only) prelaunch_password.</w:t>
      </w:r>
    </w:p>
    <w:p>
      <w:pPr>
        <w:pStyle w:val="Heading3"/>
      </w:pPr>
      <w:r>
        <w:t>Notes</w:t>
      </w:r>
    </w:p>
    <w:p>
      <w:pPr>
        <w:pStyle w:val="ListBullet"/>
      </w:pPr>
      <w:r>
        <w:t>channel_id can be used to update channel-specific settings; omit it to interact with global settings only.</w:t>
      </w:r>
    </w:p>
    <w:p>
      <w:pPr>
        <w:pStyle w:val="ListBullet"/>
      </w:pPr>
      <w:r>
        <w:t>To delete overrides for a given channel and inherit from global settings, supply null values in the request body.</w:t>
      </w:r>
    </w:p>
    <w:p>
      <w:pPr>
        <w:pStyle w:val="ListBullet"/>
      </w:pPr>
      <w:r>
        <w:t>Partial updates are not supported: when deleting channel overrides, all settings should be supplied with null to remove overrides for that channel and inherit global values.</w:t>
      </w:r>
    </w:p>
    <w:p>
      <w:pPr>
        <w:pStyle w:val="ListBullet"/>
      </w:pPr>
      <w:r>
        <w:t>prelaunch_password is documented as read-only.</w:t>
      </w:r>
    </w:p>
    <w:p>
      <w:pPr>
        <w:pStyle w:val="Heading3"/>
      </w:pPr>
      <w:r>
        <w:t>Related storefrontStatusSettings actions</w:t>
      </w:r>
    </w:p>
    <w:p>
      <w:pPr>
        <w:pStyle w:val="ListBullet"/>
      </w:pPr>
      <w:r>
        <w:t>[GET] Get Storefront Status Settings — /v3/settings/storefront/status</w:t>
      </w:r>
    </w:p>
    <w:p>
      <w:r>
        <w:br w:type="page"/>
      </w:r>
    </w:p>
    <w:p>
      <w:pPr>
        <w:pStyle w:val="Heading2"/>
      </w:pPr>
      <w:r>
        <w:t>121. [DELETE] Delete a Subscriber</w:t>
      </w:r>
    </w:p>
    <w:p>
      <w:r>
        <w:rPr>
          <w:b/>
        </w:rPr>
        <w:t xml:space="preserve">Endpoint: </w:t>
      </w:r>
      <w:r>
        <w:rPr>
          <w:rFonts w:ascii="Courier New" w:hAnsi="Courier New"/>
          <w:sz w:val="18"/>
        </w:rPr>
        <w:t>/v3/customers/subscribers/{{subscriberId}}</w:t>
      </w:r>
    </w:p>
    <w:p>
      <w:pPr>
        <w:pStyle w:val="Heading3"/>
      </w:pPr>
      <w:r>
        <w:t>Prerequisites</w:t>
      </w:r>
    </w:p>
    <w:p>
      <w:pPr>
        <w:pStyle w:val="ListBullet"/>
      </w:pPr>
      <w:r>
        <w:t>Must have permission to manage customer subscribers</w:t>
      </w:r>
    </w:p>
    <w:p>
      <w:pPr>
        <w:pStyle w:val="Heading3"/>
      </w:pPr>
      <w:r>
        <w:t>Method</w:t>
      </w:r>
    </w:p>
    <w:p>
      <w:r>
        <w:t>DELETE</w:t>
      </w:r>
    </w:p>
    <w:p>
      <w:pPr>
        <w:pStyle w:val="Heading3"/>
      </w:pPr>
      <w:r>
        <w:t>URL</w:t>
      </w:r>
    </w:p>
    <w:p>
      <w:r>
        <w:t>https://api.bigcommerce.com/stores/{{BIG_COMMERCE_STORE_HASH}}/v3/customers/subscribers/{{subscriber_id}}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customer Subscriber by ID.</w:t>
      </w:r>
    </w:p>
    <w:p>
      <w:pPr>
        <w:pStyle w:val="Heading3"/>
      </w:pPr>
      <w:r>
        <w:t>Enforcement Rules</w:t>
      </w:r>
    </w:p>
    <w:p>
      <w:pPr>
        <w:pStyle w:val="ListBullet"/>
      </w:pPr>
      <w:r>
        <w:t>The subscriber_id path parameter must always be present and must be a non-empty value.</w:t>
      </w:r>
    </w:p>
    <w:p>
      <w:pPr>
        <w:pStyle w:val="ListBullet"/>
      </w:pPr>
      <w:r>
        <w:t>Always construct the path as /v3/customers/subscribers/{{subscriber_id}}, where {{subscriber_id}} is provided in the URL path.</w:t>
      </w:r>
    </w:p>
    <w:p>
      <w:pPr>
        <w:pStyle w:val="ListBullet"/>
      </w:pPr>
      <w:r>
        <w:t>Do not call the API with a missing or empty subscriber_id (e.g., avoid /v3/customers/subscribers/).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/v3/customers/subscribers/123</w:t>
      </w:r>
    </w:p>
    <w:p>
      <w:pPr>
        <w:pStyle w:val="Heading3"/>
      </w:pPr>
      <w:r>
        <w:t>Invalid Examples</w:t>
      </w:r>
    </w:p>
    <w:p>
      <w:r>
        <w:rPr>
          <w:b/>
          <w:color w:val="666666"/>
          <w:sz w:val="16"/>
        </w:rPr>
        <w:t>[http]</w:t>
      </w:r>
    </w:p>
    <w:p>
      <w:pPr>
        <w:shd w:fill="F2F2F2" w:val="clear"/>
      </w:pPr>
      <w:r>
        <w:rPr>
          <w:rFonts w:ascii="Courier New" w:hAnsi="Courier New"/>
          <w:sz w:val="17"/>
        </w:rPr>
        <w:t>/v3/customers/subscribers/</w:t>
        <w:br/>
        <w:t>/v3/customers/subscribers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subscriber_id</w:t>
            </w:r>
          </w:p>
        </w:tc>
        <w:tc>
          <w:tcPr>
            <w:tcW w:type="dxa" w:w="2880"/>
          </w:tcPr>
          <w:p>
            <w:r>
              <w:t>integer</w:t>
            </w:r>
          </w:p>
        </w:tc>
        <w:tc>
          <w:tcPr>
            <w:tcW w:type="dxa" w:w="2880"/>
          </w:tcPr>
          <w:p>
            <w:r>
              <w:t>The ID of the Subscriber to delete.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'https://api.bigcommerce.com/stores/{{BIG_COMMERCE_STORE_HASH}}/v3/customers/subscribers/123' \</w:t>
        <w:br/>
        <w:t xml:space="preserve"> --header 'Accept: application/json'</w:t>
      </w:r>
    </w:p>
    <w:p>
      <w:pPr>
        <w:pStyle w:val="Heading3"/>
      </w:pPr>
      <w:r>
        <w:t>Error Handling</w:t>
      </w:r>
    </w:p>
    <w:p>
      <w:pPr>
        <w:pStyle w:val="ListBullet"/>
      </w:pPr>
      <w:r>
        <w:t>204 No Content: Subscriber deleted successfully.</w:t>
      </w:r>
    </w:p>
    <w:p>
      <w:pPr>
        <w:pStyle w:val="Heading3"/>
      </w:pPr>
      <w:r>
        <w:t>Related subscribers actions</w:t>
      </w:r>
    </w:p>
    <w:p>
      <w:pPr>
        <w:pStyle w:val="ListBullet"/>
      </w:pPr>
      <w:r>
        <w:t>[GET] Get a Subscriber — /v3/customers/subscribers/{{subscriberId}}</w:t>
      </w:r>
    </w:p>
    <w:p>
      <w:pPr>
        <w:pStyle w:val="ListBullet"/>
      </w:pPr>
      <w:r>
        <w:t>[PUT] Update a Subscriber — /customers/subscribers/{{subscriberId}}</w:t>
      </w:r>
    </w:p>
    <w:p>
      <w:r>
        <w:br w:type="page"/>
      </w:r>
    </w:p>
    <w:p>
      <w:pPr>
        <w:pStyle w:val="Heading2"/>
      </w:pPr>
      <w:r>
        <w:t>122. [DELETE] Delete Customer Subscribers (Bulk)</w:t>
      </w:r>
    </w:p>
    <w:p>
      <w:r>
        <w:rPr>
          <w:b/>
        </w:rPr>
        <w:t xml:space="preserve">Endpoint: </w:t>
      </w:r>
      <w:r>
        <w:rPr>
          <w:rFonts w:ascii="Courier New" w:hAnsi="Courier New"/>
          <w:sz w:val="18"/>
        </w:rPr>
        <w:t>/v3/customers/subscribers</w:t>
      </w:r>
    </w:p>
    <w:p>
      <w:pPr>
        <w:pStyle w:val="Heading3"/>
      </w:pPr>
      <w:r>
        <w:t>Prerequisites</w:t>
      </w:r>
    </w:p>
    <w:p>
      <w:pPr>
        <w:pStyle w:val="ListBullet"/>
      </w:pPr>
      <w:r>
        <w:t>Store access that allows deleting customer subscribers</w:t>
      </w:r>
    </w:p>
    <w:p>
      <w:pPr>
        <w:pStyle w:val="Heading3"/>
      </w:pPr>
      <w:r>
        <w:t>Method</w:t>
      </w:r>
    </w:p>
    <w:p>
      <w:r>
        <w:t>DELETE</w:t>
      </w:r>
    </w:p>
    <w:p>
      <w:pPr>
        <w:pStyle w:val="Heading3"/>
      </w:pPr>
      <w:r>
        <w:t>URL</w:t>
      </w:r>
    </w:p>
    <w:p>
      <w:r>
        <w:t>https://api.bigcommerce.com/stores/{{BIG_COMMERCE_STORE_HASH}}/v3/customers/subscribers</w:t>
      </w:r>
    </w:p>
    <w:p>
      <w:pPr>
        <w:pStyle w:val="Heading3"/>
      </w:pPr>
      <w:r>
        <w:t>Description</w:t>
      </w:r>
    </w:p>
    <w:p>
      <w:r>
        <w:t>Deletes customer subscriber records from a store. By default, this operation deletes all subscribers; use query filters to limit which subscribers are deleted.</w:t>
      </w:r>
    </w:p>
    <w:p>
      <w:pPr>
        <w:pStyle w:val="Heading3"/>
      </w:pPr>
      <w:r>
        <w:t>Enforcement Rules</w:t>
      </w:r>
    </w:p>
    <w:p>
      <w:pPr>
        <w:pStyle w:val="ListBullet"/>
      </w:pPr>
      <w:r>
        <w:t>No path parameters are used for this endpoint.</w:t>
      </w:r>
    </w:p>
    <w:p>
      <w:pPr>
        <w:pStyle w:val="ListBullet"/>
      </w:pPr>
      <w:r>
        <w:t>If you do not provide any filters, the API will delete all subscribers in the store.</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Filter items by email.</w:t>
            </w:r>
          </w:p>
        </w:tc>
      </w:tr>
      <w:tr>
        <w:tc>
          <w:tcPr>
            <w:tcW w:type="dxa" w:w="2880"/>
          </w:tcPr>
          <w:p>
            <w:r>
              <w:t>first_name</w:t>
            </w:r>
          </w:p>
        </w:tc>
        <w:tc>
          <w:tcPr>
            <w:tcW w:type="dxa" w:w="2880"/>
          </w:tcPr>
          <w:p>
            <w:r>
              <w:t>string</w:t>
            </w:r>
          </w:p>
        </w:tc>
        <w:tc>
          <w:tcPr>
            <w:tcW w:type="dxa" w:w="2880"/>
          </w:tcPr>
          <w:p>
            <w:r>
              <w:t>Filter items by first_name.</w:t>
            </w:r>
          </w:p>
        </w:tc>
      </w:tr>
      <w:tr>
        <w:tc>
          <w:tcPr>
            <w:tcW w:type="dxa" w:w="2880"/>
          </w:tcPr>
          <w:p>
            <w:r>
              <w:t>last_name</w:t>
            </w:r>
          </w:p>
        </w:tc>
        <w:tc>
          <w:tcPr>
            <w:tcW w:type="dxa" w:w="2880"/>
          </w:tcPr>
          <w:p>
            <w:r>
              <w:t>string</w:t>
            </w:r>
          </w:p>
        </w:tc>
        <w:tc>
          <w:tcPr>
            <w:tcW w:type="dxa" w:w="2880"/>
          </w:tcPr>
          <w:p>
            <w:r>
              <w:t>Filter items by last_name.</w:t>
            </w:r>
          </w:p>
        </w:tc>
      </w:tr>
      <w:tr>
        <w:tc>
          <w:tcPr>
            <w:tcW w:type="dxa" w:w="2880"/>
          </w:tcPr>
          <w:p>
            <w:r>
              <w:t>source</w:t>
            </w:r>
          </w:p>
        </w:tc>
        <w:tc>
          <w:tcPr>
            <w:tcW w:type="dxa" w:w="2880"/>
          </w:tcPr>
          <w:p>
            <w:r>
              <w:t>string</w:t>
            </w:r>
          </w:p>
        </w:tc>
        <w:tc>
          <w:tcPr>
            <w:tcW w:type="dxa" w:w="2880"/>
          </w:tcPr>
          <w:p>
            <w:r>
              <w:t>Filter items by source.</w:t>
            </w:r>
          </w:p>
        </w:tc>
      </w:tr>
      <w:tr>
        <w:tc>
          <w:tcPr>
            <w:tcW w:type="dxa" w:w="2880"/>
          </w:tcPr>
          <w:p>
            <w:r>
              <w:t>order_id</w:t>
            </w:r>
          </w:p>
        </w:tc>
        <w:tc>
          <w:tcPr>
            <w:tcW w:type="dxa" w:w="2880"/>
          </w:tcPr>
          <w:p>
            <w:r>
              <w:t>integer</w:t>
            </w:r>
          </w:p>
        </w:tc>
        <w:tc>
          <w:tcPr>
            <w:tcW w:type="dxa" w:w="2880"/>
          </w:tcPr>
          <w:p>
            <w:r>
              <w:t>Filter items by order_id.</w:t>
            </w:r>
          </w:p>
        </w:tc>
      </w:tr>
      <w:tr>
        <w:tc>
          <w:tcPr>
            <w:tcW w:type="dxa" w:w="2880"/>
          </w:tcPr>
          <w:p>
            <w:r>
              <w:t>date_created</w:t>
            </w:r>
          </w:p>
        </w:tc>
        <w:tc>
          <w:tcPr>
            <w:tcW w:type="dxa" w:w="2880"/>
          </w:tcPr>
          <w:p>
            <w:r>
              <w:t>string</w:t>
            </w:r>
          </w:p>
        </w:tc>
        <w:tc>
          <w:tcPr>
            <w:tcW w:type="dxa" w:w="2880"/>
          </w:tcPr>
          <w:p>
            <w:r>
              <w:t>Filter items by date_created.</w:t>
            </w:r>
          </w:p>
        </w:tc>
      </w:tr>
      <w:tr>
        <w:tc>
          <w:tcPr>
            <w:tcW w:type="dxa" w:w="2880"/>
          </w:tcPr>
          <w:p>
            <w:r>
              <w:t>date_modified</w:t>
            </w:r>
          </w:p>
        </w:tc>
        <w:tc>
          <w:tcPr>
            <w:tcW w:type="dxa" w:w="2880"/>
          </w:tcPr>
          <w:p>
            <w:r>
              <w:t>string</w:t>
            </w:r>
          </w:p>
        </w:tc>
        <w:tc>
          <w:tcPr>
            <w:tcW w:type="dxa" w:w="2880"/>
          </w:tcPr>
          <w:p>
            <w:r>
              <w:t>Filter items by date_modified. For example v3/catalog/products?date_last_imported:min=2018-06-15.</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'https://api.bigcommerce.com/stores/{{BIG_COMMERCE_STORE_HASH}}/v3/customers/subscribers?email=jane.doe@example.com'</w:t>
      </w:r>
    </w:p>
    <w:p>
      <w:pPr>
        <w:pStyle w:val="Heading3"/>
      </w:pPr>
      <w:r>
        <w:t>Example Usage</w:t>
      </w:r>
    </w:p>
    <w:p>
      <w:pPr>
        <w:pStyle w:val="Heading3"/>
      </w:pPr>
      <w:r>
        <w:t>Example 1: Delete all subscribers (no filters)</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'https://api.bigcommerce.com/stores/{{BIG_COMMERCE_STORE_HASH}}/v3/customers/subscribers'</w:t>
      </w:r>
    </w:p>
    <w:p>
      <w:pPr>
        <w:pStyle w:val="Heading3"/>
      </w:pPr>
      <w:r>
        <w:t>Example 2: Delete subscribers by email</w:t>
      </w:r>
    </w:p>
    <w:p>
      <w:pPr>
        <w:pStyle w:val="Heading3"/>
      </w:pPr>
      <w:r>
        <w:t>Example 3: Delete subscribers by name</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'https://api.bigcommerce.com/stores/{{BIG_COMMERCE_STORE_HASH}}/v3/customers/subscribers?first_name=Jane&amp;last_name=Doe'</w:t>
      </w:r>
    </w:p>
    <w:p>
      <w:pPr>
        <w:pStyle w:val="Heading3"/>
      </w:pPr>
      <w:r>
        <w:t>Behavior</w:t>
      </w:r>
    </w:p>
    <w:p>
      <w:pPr>
        <w:pStyle w:val="ListBullet"/>
      </w:pPr>
      <w:r>
        <w:t>Filter evaluation: If query filters are provided, only matching subscribers are targeted.</w:t>
      </w:r>
    </w:p>
    <w:p>
      <w:pPr>
        <w:pStyle w:val="ListBullet"/>
      </w:pPr>
      <w:r>
        <w:t>Deletion: Deletes the matching subscriber records.</w:t>
      </w:r>
    </w:p>
    <w:p>
      <w:pPr>
        <w:pStyle w:val="ListBullet"/>
      </w:pPr>
      <w:r>
        <w:t>Response: Returns 204 No Content on success.</w:t>
      </w:r>
    </w:p>
    <w:p>
      <w:pPr>
        <w:pStyle w:val="Heading3"/>
      </w:pPr>
      <w:r>
        <w:t>Notes</w:t>
      </w:r>
    </w:p>
    <w:p>
      <w:pPr>
        <w:pStyle w:val="ListBullet"/>
      </w:pPr>
      <w:r>
        <w:t>Use filters to avoid deleting all subscribers in a store.</w:t>
      </w:r>
    </w:p>
    <w:p>
      <w:pPr>
        <w:pStyle w:val="ListBullet"/>
      </w:pPr>
      <w:r>
        <w:t>The documentation indicates date filtering may support comparator syntax (example shown: field:min=YYYY-MM-DD), but exact supported operators for this endpoint are not specified.</w:t>
      </w:r>
    </w:p>
    <w:p>
      <w:pPr>
        <w:pStyle w:val="Heading3"/>
      </w:pPr>
      <w:r>
        <w:t>Gotchas</w:t>
      </w:r>
    </w:p>
    <w:p>
      <w:pPr>
        <w:pStyle w:val="ListBullet"/>
      </w:pPr>
      <w:r>
        <w:t>Calling this endpoint with no query parameters will delete all subscribers.</w:t>
      </w:r>
    </w:p>
    <w:p>
      <w:pPr>
        <w:pStyle w:val="Heading3"/>
      </w:pPr>
      <w:r>
        <w:t>Error Handling</w:t>
      </w:r>
    </w:p>
    <w:p>
      <w:r>
        <w:t>Error responses were not provided in the scraped content.</w:t>
      </w:r>
    </w:p>
    <w:p>
      <w:pPr>
        <w:pStyle w:val="Heading3"/>
      </w:pPr>
      <w:r>
        <w:t>Related customerSubscribers actions</w:t>
      </w:r>
    </w:p>
    <w:p>
      <w:pPr>
        <w:pStyle w:val="ListBullet"/>
      </w:pPr>
      <w:r>
        <w:t>[POST] Create a Customer Subscriber — /v3/customers/subscribers</w:t>
      </w:r>
    </w:p>
    <w:p>
      <w:pPr>
        <w:pStyle w:val="ListBullet"/>
      </w:pPr>
      <w:r>
        <w:t>[GET] List Customer Subscribers — /customers/subscribers</w:t>
      </w:r>
    </w:p>
    <w:p>
      <w:r>
        <w:br w:type="page"/>
      </w:r>
    </w:p>
    <w:p>
      <w:pPr>
        <w:pStyle w:val="Heading2"/>
      </w:pPr>
      <w:r>
        <w:t>123. [GET] Get a Catalog Summary</w:t>
      </w:r>
    </w:p>
    <w:p>
      <w:r>
        <w:rPr>
          <w:b/>
        </w:rPr>
        <w:t xml:space="preserve">Endpoint: </w:t>
      </w:r>
      <w:r>
        <w:rPr>
          <w:rFonts w:ascii="Courier New" w:hAnsi="Courier New"/>
          <w:sz w:val="18"/>
        </w:rPr>
        <w:t>/v3/catalog/summary</w:t>
      </w:r>
    </w:p>
    <w:p>
      <w:pPr>
        <w:pStyle w:val="Heading3"/>
      </w:pPr>
      <w:r>
        <w:t>Prerequisites</w:t>
      </w:r>
    </w:p>
    <w:p>
      <w:pPr>
        <w:pStyle w:val="ListBullet"/>
      </w:pPr>
      <w:r>
        <w:t>Store must have an existing catalog (products/variants) to summarize.</w:t>
      </w:r>
    </w:p>
    <w:p>
      <w:pPr>
        <w:pStyle w:val="Heading3"/>
      </w:pPr>
      <w:r>
        <w:t>Method</w:t>
      </w:r>
    </w:p>
    <w:p>
      <w:r>
        <w:t>GET</w:t>
      </w:r>
    </w:p>
    <w:p>
      <w:pPr>
        <w:pStyle w:val="Heading3"/>
      </w:pPr>
      <w:r>
        <w:t>URL</w:t>
      </w:r>
    </w:p>
    <w:p>
      <w:r>
        <w:t>https://api.bigcommerce.com/stores/{{BIG_COMMERCE_STORE_HASH}}/v3/catalog/summary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lightweight inventory summary from the BigCommerce Catalog, including counts, total inventory value, price statistics, date ranges for variants, and the primary category (category containing the most products).</w:t>
      </w:r>
    </w:p>
    <w:p>
      <w:pPr>
        <w:pStyle w:val="Heading3"/>
      </w:pPr>
      <w:r>
        <w:t>Enforcement Rules</w:t>
      </w:r>
    </w:p>
    <w:p>
      <w:pPr>
        <w:pStyle w:val="ListBullet"/>
      </w:pPr>
      <w:r>
        <w:t>The {{BIG_COMMERCE_STORE_HASH}} path component must always be present in the final URL.</w:t>
      </w:r>
    </w:p>
    <w:p>
      <w:pPr>
        <w:pStyle w:val="ListBullet"/>
      </w:pPr>
      <w:r>
        <w:t>Do not send any path parameters in the request body (this request has no body).</w:t>
      </w:r>
    </w:p>
    <w:p>
      <w:pPr>
        <w:pStyle w:val="ListBullet"/>
      </w:pPr>
      <w:r>
        <w:t>Do not send query parameters in the request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/stores/{{BIG_COMMERCE_STORE_HASH}}/v3/catalog/summary</w:t>
      </w:r>
    </w:p>
    <w:p>
      <w:pPr>
        <w:pStyle w:val="Heading3"/>
      </w:pPr>
      <w:r>
        <w:t>Invalid Examples</w:t>
      </w:r>
    </w:p>
    <w:p>
      <w:r>
        <w:rPr>
          <w:b/>
          <w:color w:val="666666"/>
          <w:sz w:val="16"/>
        </w:rPr>
        <w:t>[http]</w:t>
      </w:r>
    </w:p>
    <w:p>
      <w:pPr>
        <w:shd w:fill="F2F2F2" w:val="clear"/>
      </w:pPr>
      <w:r>
        <w:rPr>
          <w:rFonts w:ascii="Courier New" w:hAnsi="Courier New"/>
          <w:sz w:val="17"/>
        </w:rPr>
        <w:t>/stores//v3/catalog/summary</w:t>
        <w:br/>
        <w:t>/stores/{{BIG_COMMERCE_STORE_HASH}}/v3/catalog</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"inventory_count": 2000,</w:t>
        <w:br/>
        <w:t xml:space="preserve"> "inventory_value": 267000,</w:t>
        <w:br/>
        <w:t xml:space="preserve"> "primary_category_id": 23,</w:t>
        <w:br/>
        <w:t xml:space="preserve"> "primary_category_name": "Shop All",</w:t>
        <w:br/>
        <w:t xml:space="preserve"> "variant_count": 46,</w:t>
        <w:br/>
        <w:t xml:space="preserve"> "highest_variant_price": 249,</w:t>
        <w:br/>
        <w:t xml:space="preserve"> "average_variant_price": 83.07978261,</w:t>
        <w:br/>
        <w:t xml:space="preserve"> "lowest_variant_price": "7",</w:t>
        <w:br/>
        <w:t xml:space="preserve"> "oldest_variant_date": "2018-08-15T00:00:00+00:00",</w:t>
        <w:br/>
        <w:t xml:space="preserve"> "newest_variant_date": "2018-08-16T00:00:00+00:00"</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Catalog inventory summary object.</w:t>
            </w:r>
          </w:p>
        </w:tc>
      </w:tr>
      <w:tr>
        <w:tc>
          <w:tcPr>
            <w:tcW w:type="dxa" w:w="2880"/>
          </w:tcPr>
          <w:p>
            <w:r>
              <w:t>data.inventory_count</w:t>
            </w:r>
          </w:p>
        </w:tc>
        <w:tc>
          <w:tcPr>
            <w:tcW w:type="dxa" w:w="2880"/>
          </w:tcPr>
          <w:p>
            <w:r>
              <w:t>integer</w:t>
            </w:r>
          </w:p>
        </w:tc>
        <w:tc>
          <w:tcPr>
            <w:tcW w:type="dxa" w:w="2880"/>
          </w:tcPr>
          <w:p>
            <w:r>
              <w:t>A count of all inventory items in the catalog. Example: 2000.</w:t>
            </w:r>
          </w:p>
        </w:tc>
      </w:tr>
      <w:tr>
        <w:tc>
          <w:tcPr>
            <w:tcW w:type="dxa" w:w="2880"/>
          </w:tcPr>
          <w:p>
            <w:r>
              <w:t>data.variant_count</w:t>
            </w:r>
          </w:p>
        </w:tc>
        <w:tc>
          <w:tcPr>
            <w:tcW w:type="dxa" w:w="2880"/>
          </w:tcPr>
          <w:p>
            <w:r>
              <w:t>integer</w:t>
            </w:r>
          </w:p>
        </w:tc>
        <w:tc>
          <w:tcPr>
            <w:tcW w:type="dxa" w:w="2880"/>
          </w:tcPr>
          <w:p>
            <w:r>
              <w:t>Total number of variants. Example: 46.</w:t>
            </w:r>
          </w:p>
        </w:tc>
      </w:tr>
      <w:tr>
        <w:tc>
          <w:tcPr>
            <w:tcW w:type="dxa" w:w="2880"/>
          </w:tcPr>
          <w:p>
            <w:r>
              <w:t>data.inventory_value</w:t>
            </w:r>
          </w:p>
        </w:tc>
        <w:tc>
          <w:tcPr>
            <w:tcW w:type="dxa" w:w="2880"/>
          </w:tcPr>
          <w:p>
            <w:r>
              <w:t>number</w:t>
            </w:r>
          </w:p>
        </w:tc>
        <w:tc>
          <w:tcPr>
            <w:tcW w:type="dxa" w:w="2880"/>
          </w:tcPr>
          <w:p>
            <w:r>
              <w:t>Total value of store’s inventory. Example: 267000.</w:t>
            </w:r>
          </w:p>
        </w:tc>
      </w:tr>
      <w:tr>
        <w:tc>
          <w:tcPr>
            <w:tcW w:type="dxa" w:w="2880"/>
          </w:tcPr>
          <w:p>
            <w:r>
              <w:t>data.highest_variant_price</w:t>
            </w:r>
          </w:p>
        </w:tc>
        <w:tc>
          <w:tcPr>
            <w:tcW w:type="dxa" w:w="2880"/>
          </w:tcPr>
          <w:p>
            <w:r>
              <w:t>number</w:t>
            </w:r>
          </w:p>
        </w:tc>
        <w:tc>
          <w:tcPr>
            <w:tcW w:type="dxa" w:w="2880"/>
          </w:tcPr>
          <w:p>
            <w:r>
              <w:t>Highest priced variant. Example: 249.</w:t>
            </w:r>
          </w:p>
        </w:tc>
      </w:tr>
      <w:tr>
        <w:tc>
          <w:tcPr>
            <w:tcW w:type="dxa" w:w="2880"/>
          </w:tcPr>
          <w:p>
            <w:r>
              <w:t>data.average_variant_price</w:t>
            </w:r>
          </w:p>
        </w:tc>
        <w:tc>
          <w:tcPr>
            <w:tcW w:type="dxa" w:w="2880"/>
          </w:tcPr>
          <w:p>
            <w:r>
              <w:t>number</w:t>
            </w:r>
          </w:p>
        </w:tc>
        <w:tc>
          <w:tcPr>
            <w:tcW w:type="dxa" w:w="2880"/>
          </w:tcPr>
          <w:p>
            <w:r>
              <w:t>Average price of all variants. Example: 83.07978261.</w:t>
            </w:r>
          </w:p>
        </w:tc>
      </w:tr>
      <w:tr>
        <w:tc>
          <w:tcPr>
            <w:tcW w:type="dxa" w:w="2880"/>
          </w:tcPr>
          <w:p>
            <w:r>
              <w:t>data.lowest_variant_price</w:t>
            </w:r>
          </w:p>
        </w:tc>
        <w:tc>
          <w:tcPr>
            <w:tcW w:type="dxa" w:w="2880"/>
          </w:tcPr>
          <w:p>
            <w:r>
              <w:t>string</w:t>
            </w:r>
          </w:p>
        </w:tc>
        <w:tc>
          <w:tcPr>
            <w:tcW w:type="dxa" w:w="2880"/>
          </w:tcPr>
          <w:p>
            <w:r>
              <w:t>Lowest priced variant in the store. Example: "7".</w:t>
            </w:r>
          </w:p>
        </w:tc>
      </w:tr>
      <w:tr>
        <w:tc>
          <w:tcPr>
            <w:tcW w:type="dxa" w:w="2880"/>
          </w:tcPr>
          <w:p>
            <w:r>
              <w:t>data.oldest_variant_date</w:t>
            </w:r>
          </w:p>
        </w:tc>
        <w:tc>
          <w:tcPr>
            <w:tcW w:type="dxa" w:w="2880"/>
          </w:tcPr>
          <w:p>
            <w:r>
              <w:t>string</w:t>
            </w:r>
          </w:p>
        </w:tc>
        <w:tc>
          <w:tcPr>
            <w:tcW w:type="dxa" w:w="2880"/>
          </w:tcPr>
          <w:p>
            <w:r>
              <w:t>Oldest variant date. Example: "2018-08-15T00:00:00+00:00".</w:t>
            </w:r>
          </w:p>
        </w:tc>
      </w:tr>
      <w:tr>
        <w:tc>
          <w:tcPr>
            <w:tcW w:type="dxa" w:w="2880"/>
          </w:tcPr>
          <w:p>
            <w:r>
              <w:t>data.newest_variant_date</w:t>
            </w:r>
          </w:p>
        </w:tc>
        <w:tc>
          <w:tcPr>
            <w:tcW w:type="dxa" w:w="2880"/>
          </w:tcPr>
          <w:p>
            <w:r>
              <w:t>string</w:t>
            </w:r>
          </w:p>
        </w:tc>
        <w:tc>
          <w:tcPr>
            <w:tcW w:type="dxa" w:w="2880"/>
          </w:tcPr>
          <w:p>
            <w:r>
              <w:t>Newest variant date. Example: "2018-08-16T00:00:00+00:00".</w:t>
            </w:r>
          </w:p>
        </w:tc>
      </w:tr>
      <w:tr>
        <w:tc>
          <w:tcPr>
            <w:tcW w:type="dxa" w:w="2880"/>
          </w:tcPr>
          <w:p>
            <w:r>
              <w:t>data.primary_category_id</w:t>
            </w:r>
          </w:p>
        </w:tc>
        <w:tc>
          <w:tcPr>
            <w:tcW w:type="dxa" w:w="2880"/>
          </w:tcPr>
          <w:p>
            <w:r>
              <w:t>integer</w:t>
            </w:r>
          </w:p>
        </w:tc>
        <w:tc>
          <w:tcPr>
            <w:tcW w:type="dxa" w:w="2880"/>
          </w:tcPr>
          <w:p>
            <w:r>
              <w:t>ID of the category containing the most products. Example: 23.</w:t>
            </w:r>
          </w:p>
        </w:tc>
      </w:tr>
      <w:tr>
        <w:tc>
          <w:tcPr>
            <w:tcW w:type="dxa" w:w="2880"/>
          </w:tcPr>
          <w:p>
            <w:r>
              <w:t>data.primary_category_name</w:t>
            </w:r>
          </w:p>
        </w:tc>
        <w:tc>
          <w:tcPr>
            <w:tcW w:type="dxa" w:w="2880"/>
          </w:tcPr>
          <w:p>
            <w:r>
              <w:t>string</w:t>
            </w:r>
          </w:p>
        </w:tc>
        <w:tc>
          <w:tcPr>
            <w:tcW w:type="dxa" w:w="2880"/>
          </w:tcPr>
          <w:p>
            <w:r>
              <w:t>Name of the category containing the most products. Example: "Shop All".</w:t>
            </w:r>
          </w:p>
        </w:tc>
      </w:tr>
      <w:tr>
        <w:tc>
          <w:tcPr>
            <w:tcW w:type="dxa" w:w="2880"/>
          </w:tcPr>
          <w:p>
            <w:r>
              <w:t>meta</w:t>
            </w:r>
          </w:p>
        </w:tc>
        <w:tc>
          <w:tcPr>
            <w:tcW w:type="dxa" w:w="2880"/>
          </w:tcPr>
          <w:p>
            <w:r>
              <w:t>object</w:t>
            </w:r>
          </w:p>
        </w:tc>
        <w:tc>
          <w:tcPr>
            <w:tcW w:type="dxa" w:w="2880"/>
          </w:tcPr>
          <w:p>
            <w:r>
              <w:t>Metadata object (schema not specified; may contain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'https://api.bigcommerce.com/stores/{{BIG_COMMERCE_STORE_HASH}}/v3/catalog/summary' \</w:t>
        <w:br/>
        <w:t xml:space="preserve"> --header 'Accept: application/json'</w:t>
      </w:r>
    </w:p>
    <w:p>
      <w:pPr>
        <w:pStyle w:val="Heading3"/>
      </w:pPr>
      <w:r>
        <w:t>Notes</w:t>
      </w:r>
    </w:p>
    <w:p>
      <w:pPr>
        <w:pStyle w:val="ListBullet"/>
      </w:pPr>
      <w:r>
        <w:t>This endpoint has no documented query parameters and no request body.</w:t>
      </w:r>
    </w:p>
    <w:p>
      <w:pPr>
        <w:pStyle w:val="ListBullet"/>
      </w:pPr>
      <w:r>
        <w:t>The response includes a meta object that may contain additional properties (not further specified in the scraped content).</w:t>
      </w:r>
    </w:p>
    <w:p>
      <w:r>
        <w:br w:type="page"/>
      </w:r>
    </w:p>
    <w:p>
      <w:pPr>
        <w:pStyle w:val="Heading2"/>
      </w:pPr>
      <w:r>
        <w:t>124. [DELETE] Delete Tax Customers</w:t>
      </w:r>
    </w:p>
    <w:p>
      <w:r>
        <w:rPr>
          <w:b/>
        </w:rPr>
        <w:t xml:space="preserve">Endpoint: </w:t>
      </w:r>
      <w:r>
        <w:rPr>
          <w:rFonts w:ascii="Courier New" w:hAnsi="Courier New"/>
          <w:sz w:val="18"/>
        </w:rPr>
        <w:t>/v3/tax/customers</w:t>
      </w:r>
    </w:p>
    <w:p>
      <w:pPr>
        <w:pStyle w:val="Heading3"/>
      </w:pPr>
      <w:r>
        <w:t>Prerequisites</w:t>
      </w:r>
    </w:p>
    <w:p>
      <w:pPr>
        <w:pStyle w:val="ListBullet"/>
      </w:pPr>
      <w:r>
        <w:t>Store must have tax customer data to delete</w:t>
      </w:r>
    </w:p>
    <w:p>
      <w:pPr>
        <w:pStyle w:val="ListBullet"/>
      </w:pPr>
      <w:r>
        <w:t>You must know one or more BigCommerce customer IDs to target for deletion</w:t>
      </w:r>
    </w:p>
    <w:p>
      <w:pPr>
        <w:pStyle w:val="Heading3"/>
      </w:pPr>
      <w:r>
        <w:t>Method</w:t>
      </w:r>
    </w:p>
    <w:p>
      <w:r>
        <w:t>DELETE</w:t>
      </w:r>
    </w:p>
    <w:p>
      <w:pPr>
        <w:pStyle w:val="Heading3"/>
      </w:pPr>
      <w:r>
        <w:t>URL</w:t>
      </w:r>
    </w:p>
    <w:p>
      <w:r>
        <w:t>https://api.bigcommerce.com/stores/{{BIG_COMMERCE_STORE_HASH}}/v3/tax/customers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tax data that is associated with one or more customers.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send query parameters in the request body.</w:t>
      </w:r>
    </w:p>
    <w:p>
      <w:pPr>
        <w:pStyle w:val="Heading3"/>
      </w:pPr>
      <w:r>
        <w:t>Valid Examples</w:t>
      </w:r>
    </w:p>
    <w:p>
      <w:r>
        <w:rPr>
          <w:b/>
          <w:color w:val="666666"/>
          <w:sz w:val="16"/>
        </w:rPr>
        <w:t>[http]</w:t>
      </w:r>
    </w:p>
    <w:p>
      <w:pPr>
        <w:shd w:fill="F2F2F2" w:val="clear"/>
      </w:pPr>
      <w:r>
        <w:rPr>
          <w:rFonts w:ascii="Courier New" w:hAnsi="Courier New"/>
          <w:sz w:val="17"/>
        </w:rPr>
        <w:t>/v3/tax/customers?customer_id:in=12</w:t>
        <w:br/>
        <w:t>/v3/tax/customers?customer_id:in=12,34,56</w:t>
      </w:r>
    </w:p>
    <w:p>
      <w:pPr>
        <w:pStyle w:val="Heading3"/>
      </w:pPr>
      <w:r>
        <w:t>Invalid Examples</w:t>
      </w:r>
    </w:p>
    <w:p>
      <w:r>
        <w:rPr>
          <w:b/>
          <w:color w:val="666666"/>
          <w:sz w:val="16"/>
        </w:rPr>
        <w:t>[http]</w:t>
      </w:r>
    </w:p>
    <w:p>
      <w:pPr>
        <w:shd w:fill="F2F2F2" w:val="clear"/>
      </w:pPr>
      <w:r>
        <w:rPr>
          <w:rFonts w:ascii="Courier New" w:hAnsi="Courier New"/>
          <w:sz w:val="17"/>
        </w:rPr>
        <w:t>/v3/tax/customers</w:t>
        <w:br/>
        <w:t>/v3/tax/customers (with customer_id:in sent in the body instead of the URL)</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customer_id:in</w:t>
            </w:r>
          </w:p>
        </w:tc>
        <w:tc>
          <w:tcPr>
            <w:tcW w:type="dxa" w:w="2880"/>
          </w:tcPr>
          <w:p>
            <w:r>
              <w:t>integer[]</w:t>
            </w:r>
          </w:p>
        </w:tc>
        <w:tc>
          <w:tcPr>
            <w:tcW w:type="dxa" w:w="2880"/>
          </w:tcPr>
          <w:p>
            <w:r>
              <w:t>ID of customer to delete tax data for. To target multiple customers, provide a comma-separated list of IDs, e.g. 12,34,56. Sent in the URL query string.</w:t>
            </w:r>
          </w:p>
        </w:tc>
      </w:tr>
    </w:tbl>
    <w:p/>
    <w:p>
      <w:pPr>
        <w:pStyle w:val="Heading3"/>
      </w:pPr>
      <w:r>
        <w:t>Response</w:t>
      </w:r>
    </w:p>
    <w:p>
      <w:pPr>
        <w:pStyle w:val="Heading3"/>
      </w:pPr>
      <w:r>
        <w:t>Success Response (204 No Content)</w:t>
      </w:r>
    </w:p>
    <w:p>
      <w:r>
        <w:t>No response body.</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"title": "Client Error",</w:t>
        <w:br/>
        <w:t xml:space="preserve"> "type": "https://developer.bigcommerce.com/api-docs/getting-started/api-status-codes",</w:t>
        <w:br/>
        <w:t xml:space="preserve"> "errors": {</w:t>
        <w:br/>
        <w:t xml:space="preserve"> "customer_id:in": "Request parameters invalid"</w:t>
        <w:br/>
        <w:t xml:space="preserve"> }</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'https://api.bigcommerce.com/stores/{{BIG_COMMERCE_STORE_HASH}}/v3/tax/customers?customer_id:in=12,34,56' \</w:t>
        <w:br/>
        <w:t xml:space="preserve"> --header 'Accept: application/json' \</w:t>
        <w:br/>
        <w:t xml:space="preserve"> --header 'Content-Type: application/json'</w:t>
      </w:r>
    </w:p>
    <w:p>
      <w:pPr>
        <w:pStyle w:val="Heading3"/>
      </w:pPr>
      <w:r>
        <w:t>Example Usage</w:t>
      </w:r>
    </w:p>
    <w:p>
      <w:pPr>
        <w:pStyle w:val="Heading3"/>
      </w:pPr>
      <w:r>
        <w:t>Example 1: Delete tax data for a single customer</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'https://api.bigcommerce.com/stores/{{BIG_COMMERCE_STORE_HASH}}/v3/tax/customers?customer_id:in=12' \</w:t>
        <w:br/>
        <w:t xml:space="preserve"> --header 'Accept: application/json' \</w:t>
        <w:br/>
        <w:t xml:space="preserve"> --header 'Content-Type: application/json'</w:t>
      </w:r>
    </w:p>
    <w:p>
      <w:pPr>
        <w:pStyle w:val="Heading3"/>
      </w:pPr>
      <w:r>
        <w:t>Example 2: Delete tax data for multiple customers</w:t>
      </w:r>
    </w:p>
    <w:p>
      <w:pPr>
        <w:pStyle w:val="Heading3"/>
      </w:pPr>
      <w:r>
        <w:t>Error Handling</w:t>
      </w:r>
    </w:p>
    <w:p>
      <w:pPr>
        <w:pStyle w:val="ListBullet"/>
      </w:pPr>
      <w:r>
        <w:t>204 No Content: Tax customer data deletion succeeded; no response body is returned.</w:t>
      </w:r>
    </w:p>
    <w:p>
      <w:pPr>
        <w:pStyle w:val="ListBullet"/>
      </w:pPr>
      <w:r>
        <w:t>400 Client Error: Request parameters are invalid (for example, malformed customer_id:in).</w:t>
      </w:r>
    </w:p>
    <w:p>
      <w:pPr>
        <w:pStyle w:val="Heading3"/>
      </w:pPr>
      <w:r>
        <w:t>Related taxCustomers actions</w:t>
      </w:r>
    </w:p>
    <w:p>
      <w:pPr>
        <w:pStyle w:val="ListBullet"/>
      </w:pPr>
      <w:r>
        <w:t>[GET] List Tax Customers — /v3/tax/customers</w:t>
      </w:r>
    </w:p>
    <w:p>
      <w:pPr>
        <w:pStyle w:val="ListBullet"/>
      </w:pPr>
      <w:r>
        <w:t>[PUT] Update Tax Customers — /v3/tax/customers</w:t>
      </w:r>
    </w:p>
    <w:p>
      <w:r>
        <w:br w:type="page"/>
      </w:r>
    </w:p>
    <w:p>
      <w:pPr>
        <w:pStyle w:val="Heading2"/>
      </w:pPr>
      <w:r>
        <w:t>125. [PUT] Update Tax Customers</w:t>
      </w:r>
    </w:p>
    <w:p>
      <w:r>
        <w:rPr>
          <w:b/>
        </w:rPr>
        <w:t xml:space="preserve">Endpoint: </w:t>
      </w:r>
      <w:r>
        <w:rPr>
          <w:rFonts w:ascii="Courier New" w:hAnsi="Courier New"/>
          <w:sz w:val="18"/>
        </w:rPr>
        <w:t>/v3/tax/customers</w:t>
      </w:r>
    </w:p>
    <w:p>
      <w:pPr>
        <w:pStyle w:val="Heading3"/>
      </w:pPr>
      <w:r>
        <w:t>Prerequisites</w:t>
      </w:r>
    </w:p>
    <w:p>
      <w:pPr>
        <w:pStyle w:val="ListBullet"/>
      </w:pPr>
      <w:r>
        <w:t>Store must have customers to update (you need the customer IDs).</w:t>
      </w:r>
    </w:p>
    <w:p>
      <w:pPr>
        <w:pStyle w:val="ListBullet"/>
      </w:pPr>
      <w:r>
        <w:t>Tax property keys/values you intend to set must be known ahead of time.</w:t>
      </w:r>
    </w:p>
    <w:p>
      <w:pPr>
        <w:pStyle w:val="Heading3"/>
      </w:pPr>
      <w:r>
        <w:t>Method</w:t>
      </w:r>
    </w:p>
    <w:p>
      <w:r>
        <w:t>PUT</w:t>
      </w:r>
    </w:p>
    <w:p>
      <w:pPr>
        <w:pStyle w:val="Heading3"/>
      </w:pPr>
      <w:r>
        <w:t>URL</w:t>
      </w:r>
    </w:p>
    <w:p>
      <w:r>
        <w:t>https://api.bigcommerce.com/stores/{{BIG_COMMERCE_STORE_HASH}}/v3/tax/customers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tax data associated with one or more customers. The update is additive to any values already associated with the customer and overwrites any existing values for the same tax properties.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and no query parameters documented.</w:t>
      </w:r>
    </w:p>
    <w:p>
      <w:pPr>
        <w:pStyle w:val="ListBullet"/>
      </w:pPr>
      <w:r>
        <w:t>The request body must be a JSON array of customer tax update objects.</w:t>
      </w:r>
    </w:p>
    <w:p>
      <w:pPr>
        <w:pStyle w:val="Heading3"/>
      </w:pPr>
      <w:r>
        <w:t>Required Request Body Fields</w:t>
      </w:r>
    </w:p>
    <w:p>
      <w:r>
        <w:t>Request body type: JSON array (application/json) of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customer_id</w:t>
            </w:r>
          </w:p>
        </w:tc>
        <w:tc>
          <w:tcPr>
            <w:tcW w:type="dxa" w:w="2880"/>
          </w:tcPr>
          <w:p>
            <w:r>
              <w:t>integer</w:t>
            </w:r>
          </w:p>
        </w:tc>
        <w:tc>
          <w:tcPr>
            <w:tcW w:type="dxa" w:w="2880"/>
          </w:tcPr>
          <w:p>
            <w:r>
              <w:t>A reference to the customer.</w:t>
            </w:r>
          </w:p>
        </w:tc>
      </w:tr>
      <w:tr>
        <w:tc>
          <w:tcPr>
            <w:tcW w:type="dxa" w:w="2880"/>
          </w:tcPr>
          <w:p>
            <w:r>
              <w:t>tax_properties</w:t>
            </w:r>
          </w:p>
        </w:tc>
        <w:tc>
          <w:tcPr>
            <w:tcW w:type="dxa" w:w="2880"/>
          </w:tcPr>
          <w:p>
            <w:r>
              <w:t>object</w:t>
            </w:r>
          </w:p>
        </w:tc>
        <w:tc>
          <w:tcPr>
            <w:tcW w:type="dxa" w:w="2880"/>
          </w:tcPr>
          <w:p>
            <w:r>
              <w:t>An object of tax properties for the customer. Supports additional/dynamic properties (additionalProperties: any).</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"customer_id": 157,</w:t>
        <w:br/>
        <w:t xml:space="preserve"> "tax_properties": {</w:t>
        <w:br/>
        <w:t xml:space="preserve"> "A-123456789": "26",</w:t>
        <w:br/>
        <w:t xml:space="preserve"> "B-6731789": "200"</w:t>
        <w:br/>
        <w:t xml:space="preserve"> }</w:t>
        <w:br/>
        <w:t xml:space="preserve"> }</w:t>
        <w:br/>
        <w:t xml:space="preserve"> ],</w:t>
        <w:br/>
        <w:t xml:space="preserve"> "meta": {}</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"status": 422,</w:t>
        <w:br/>
        <w:t xml:space="preserve"> "title": "The request body does not meet specifications."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updated customer tax objects.</w:t>
            </w:r>
          </w:p>
        </w:tc>
      </w:tr>
      <w:tr>
        <w:tc>
          <w:tcPr>
            <w:tcW w:type="dxa" w:w="2880"/>
          </w:tcPr>
          <w:p>
            <w:r>
              <w:t>data.customer_id</w:t>
            </w:r>
          </w:p>
        </w:tc>
        <w:tc>
          <w:tcPr>
            <w:tcW w:type="dxa" w:w="2880"/>
          </w:tcPr>
          <w:p>
            <w:r>
              <w:t>integer</w:t>
            </w:r>
          </w:p>
        </w:tc>
        <w:tc>
          <w:tcPr>
            <w:tcW w:type="dxa" w:w="2880"/>
          </w:tcPr>
          <w:p>
            <w:r>
              <w:t>A reference to the customer.</w:t>
            </w:r>
          </w:p>
        </w:tc>
      </w:tr>
      <w:tr>
        <w:tc>
          <w:tcPr>
            <w:tcW w:type="dxa" w:w="2880"/>
          </w:tcPr>
          <w:p>
            <w:r>
              <w:t>data.tax_properties</w:t>
            </w:r>
          </w:p>
        </w:tc>
        <w:tc>
          <w:tcPr>
            <w:tcW w:type="dxa" w:w="2880"/>
          </w:tcPr>
          <w:p>
            <w:r>
              <w:t>object</w:t>
            </w:r>
          </w:p>
        </w:tc>
        <w:tc>
          <w:tcPr>
            <w:tcW w:type="dxa" w:w="2880"/>
          </w:tcPr>
          <w:p>
            <w:r>
              <w:t>Tax properties associated with the customer (additionalProperties: any).</w:t>
            </w:r>
          </w:p>
        </w:tc>
      </w:tr>
      <w:tr>
        <w:tc>
          <w:tcPr>
            <w:tcW w:type="dxa" w:w="2880"/>
          </w:tcPr>
          <w:p>
            <w:r>
              <w:t>meta</w:t>
            </w:r>
          </w:p>
        </w:tc>
        <w:tc>
          <w:tcPr>
            <w:tcW w:type="dxa" w:w="2880"/>
          </w:tcPr>
          <w:p>
            <w:r>
              <w:t>object</w:t>
            </w:r>
          </w:p>
        </w:tc>
        <w:tc>
          <w:tcPr>
            <w:tcW w:type="dxa" w:w="2880"/>
          </w:tcPr>
          <w:p>
            <w:r>
              <w:t>Metadata object (additionalProperties: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'https://api.bigcommerce.com/stores/{{BIG_COMMERCE_STORE_HASH}}/v3/tax/customers' \</w:t>
        <w:br/>
        <w:t xml:space="preserve"> --header 'Accept: application/json' \</w:t>
        <w:br/>
        <w:t xml:space="preserve"> --header 'Content-Type: application/json' \</w:t>
        <w:br/>
        <w:t xml:space="preserve"> --data '[</w:t>
        <w:br/>
        <w:t xml:space="preserve">    {</w:t>
        <w:br/>
        <w:t xml:space="preserve"> "customer_id": 157,</w:t>
        <w:br/>
        <w:t xml:space="preserve"> "tax_properties": {</w:t>
        <w:br/>
        <w:t xml:space="preserve"> "A-123456789": "26",</w:t>
        <w:br/>
        <w:t xml:space="preserve"> "B-6731789": "200"</w:t>
        <w:br/>
        <w:t xml:space="preserve">      }</w:t>
        <w:br/>
        <w:t xml:space="preserve">    }</w:t>
        <w:br/>
        <w:t xml:space="preserve">  ]'</w:t>
      </w:r>
    </w:p>
    <w:p>
      <w:pPr>
        <w:pStyle w:val="Heading3"/>
      </w:pPr>
      <w:r>
        <w:t>Example Usage</w:t>
      </w:r>
    </w:p>
    <w:p>
      <w:pPr>
        <w:pStyle w:val="Heading3"/>
      </w:pPr>
      <w:r>
        <w:t>Example 1: Update tax properties for a single customer</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'https://api.bigcommerce.com/stores/{{BIG_COMMERCE_STORE_HASH}}/v3/tax/customers' \</w:t>
        <w:br/>
        <w:t xml:space="preserve"> --header 'Accept: application/json' \</w:t>
        <w:br/>
        <w:t xml:space="preserve"> --header 'Content-Type: application/json' \</w:t>
        <w:br/>
        <w:t xml:space="preserve"> --data '[</w:t>
        <w:br/>
        <w:t xml:space="preserve">    {</w:t>
        <w:br/>
        <w:t xml:space="preserve"> "customer_id": 157,</w:t>
        <w:br/>
        <w:t xml:space="preserve"> "tax_properties": {</w:t>
        <w:br/>
        <w:t xml:space="preserve"> "A-123456789": "26"</w:t>
        <w:br/>
        <w:t xml:space="preserve">      }</w:t>
        <w:br/>
        <w:t xml:space="preserve">    }</w:t>
        <w:br/>
        <w:t xml:space="preserve">  ]'</w:t>
      </w:r>
    </w:p>
    <w:p>
      <w:pPr>
        <w:pStyle w:val="Heading3"/>
      </w:pPr>
      <w:r>
        <w:t>Example 2: Update tax properties for multiple customers in one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'https://api.bigcommerce.com/stores/{{BIG_COMMERCE_STORE_HASH}}/v3/tax/customers' \</w:t>
        <w:br/>
        <w:t xml:space="preserve"> --header 'Accept: application/json' \</w:t>
        <w:br/>
        <w:t xml:space="preserve"> --header 'Content-Type: application/json' \</w:t>
        <w:br/>
        <w:t xml:space="preserve"> --data '[</w:t>
        <w:br/>
        <w:t xml:space="preserve">    {</w:t>
        <w:br/>
        <w:t xml:space="preserve"> "customer_id": 157,</w:t>
        <w:br/>
        <w:t xml:space="preserve"> "tax_properties": {</w:t>
        <w:br/>
        <w:t xml:space="preserve"> "A-123456789": "26",</w:t>
        <w:br/>
        <w:t xml:space="preserve"> "B-6731789": "200"</w:t>
        <w:br/>
        <w:t xml:space="preserve">      }</w:t>
        <w:br/>
        <w:t xml:space="preserve">    },</w:t>
        <w:br/>
        <w:t xml:space="preserve">    {</w:t>
        <w:br/>
        <w:t xml:space="preserve"> "customer_id": 204,</w:t>
        <w:br/>
        <w:t xml:space="preserve"> "tax_properties": {</w:t>
        <w:br/>
        <w:t xml:space="preserve"> "A-123456789": "12"</w:t>
        <w:br/>
        <w:t xml:space="preserve">      }</w:t>
        <w:br/>
        <w:t xml:space="preserve">    }</w:t>
        <w:br/>
        <w:t xml:space="preserve">  ]'</w:t>
      </w:r>
    </w:p>
    <w:p>
      <w:pPr>
        <w:pStyle w:val="Heading3"/>
      </w:pPr>
      <w:r>
        <w:t>Behavior</w:t>
      </w:r>
    </w:p>
    <w:p>
      <w:pPr>
        <w:pStyle w:val="ListBullet"/>
      </w:pPr>
      <w:r>
        <w:t>Validate input: Confirms the request body is a JSON array and each entry contains customer_id and tax_properties.</w:t>
      </w:r>
    </w:p>
    <w:p>
      <w:pPr>
        <w:pStyle w:val="ListBullet"/>
      </w:pPr>
      <w:r>
        <w:t>Apply updates: Adds new tax properties and overwrites existing values for matching keys for each customer.</w:t>
      </w:r>
    </w:p>
    <w:p>
      <w:pPr>
        <w:pStyle w:val="ListBullet"/>
      </w:pPr>
      <w:r>
        <w:t>Return result: Responds with data containing the updated customer tax objects and meta.</w:t>
      </w:r>
    </w:p>
    <w:p>
      <w:pPr>
        <w:pStyle w:val="Heading3"/>
      </w:pPr>
      <w:r>
        <w:t>Notes</w:t>
      </w:r>
    </w:p>
    <w:p>
      <w:pPr>
        <w:pStyle w:val="ListBullet"/>
      </w:pPr>
      <w:r>
        <w:t>Updates are additive and overwrite existing values for the same tax property keys.</w:t>
      </w:r>
    </w:p>
    <w:p>
      <w:pPr>
        <w:pStyle w:val="ListBullet"/>
      </w:pPr>
      <w:r>
        <w:t>tax_properties supports arbitrary keys/values (additionalProperties: any).</w:t>
      </w:r>
    </w:p>
    <w:p>
      <w:pPr>
        <w:pStyle w:val="Heading3"/>
      </w:pPr>
      <w:r>
        <w:t>Gotchas</w:t>
      </w:r>
    </w:p>
    <w:p>
      <w:pPr>
        <w:pStyle w:val="ListBullet"/>
      </w:pPr>
      <w:r>
        <w:t>The body must be an array, even if you are updating only one customer.</w:t>
      </w:r>
    </w:p>
    <w:p>
      <w:pPr>
        <w:pStyle w:val="ListBullet"/>
      </w:pPr>
      <w:r>
        <w:t>A 422 response indicates the request body shape/content did not match the specification.</w:t>
      </w:r>
    </w:p>
    <w:p>
      <w:pPr>
        <w:pStyle w:val="Heading3"/>
      </w:pPr>
      <w:r>
        <w:t>Error Handling</w:t>
      </w:r>
    </w:p>
    <w:p>
      <w:pPr>
        <w:pStyle w:val="ListBullet"/>
      </w:pPr>
      <w:r>
        <w:t>422 Client Error: The request body does not meet specifications (e.g., missing required fields, wrong JSON structure).</w:t>
      </w:r>
    </w:p>
    <w:p>
      <w:pPr>
        <w:pStyle w:val="Heading3"/>
      </w:pPr>
      <w:r>
        <w:t>Related taxCustomers actions</w:t>
      </w:r>
    </w:p>
    <w:p>
      <w:pPr>
        <w:pStyle w:val="ListBullet"/>
      </w:pPr>
      <w:r>
        <w:t>[GET] List Tax Customers — /v3/tax/customers</w:t>
      </w:r>
    </w:p>
    <w:p>
      <w:pPr>
        <w:pStyle w:val="ListBullet"/>
      </w:pPr>
      <w:r>
        <w:t>[DELETE] Delete Tax Customers — /v3/tax/customers</w:t>
      </w:r>
    </w:p>
    <w:p>
      <w:r>
        <w:br w:type="page"/>
      </w:r>
    </w:p>
    <w:p>
      <w:pPr>
        <w:pStyle w:val="Heading2"/>
      </w:pPr>
      <w:r>
        <w:t>126. [POST] Create Tax Properties</w:t>
      </w:r>
    </w:p>
    <w:p>
      <w:r>
        <w:rPr>
          <w:b/>
        </w:rPr>
        <w:t xml:space="preserve">Endpoint: </w:t>
      </w:r>
      <w:r>
        <w:rPr>
          <w:rFonts w:ascii="Courier New" w:hAnsi="Courier New"/>
          <w:sz w:val="18"/>
        </w:rPr>
        <w:t>/tax/properties</w:t>
      </w:r>
    </w:p>
    <w:p>
      <w:pPr>
        <w:pStyle w:val="Heading3"/>
      </w:pPr>
      <w:r>
        <w:t>Prerequisites</w:t>
      </w:r>
    </w:p>
    <w:p>
      <w:pPr>
        <w:pStyle w:val="ListBullet"/>
      </w:pPr>
      <w:r>
        <w:t>Your store must have tax settings/providers configured to support tax properties.</w:t>
      </w:r>
    </w:p>
    <w:p>
      <w:pPr>
        <w:pStyle w:val="ListBullet"/>
      </w:pPr>
      <w:r>
        <w:t>You must know the tax property values supported by your tax provider (for the code field).</w:t>
      </w:r>
    </w:p>
    <w:p>
      <w:pPr>
        <w:pStyle w:val="Heading3"/>
      </w:pPr>
      <w:r>
        <w:t>Method</w:t>
      </w:r>
    </w:p>
    <w:p>
      <w:r>
        <w:t>POST</w:t>
      </w:r>
    </w:p>
    <w:p>
      <w:pPr>
        <w:pStyle w:val="Heading3"/>
      </w:pPr>
      <w:r>
        <w:t>URL</w:t>
      </w:r>
    </w:p>
    <w:p>
      <w:r>
        <w:t>https://api.bigcommerce.com/stores/{{BIG_COMMERCE_STORE_HASH}}/v3/tax/properties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more tax properties. Each tax property requires a unique code and a display_name. Tax properties can be associated with either products or customers depending on type.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(the store hash in the base URL is managed internally).</w:t>
      </w:r>
    </w:p>
    <w:p>
      <w:pPr>
        <w:pStyle w:val="Heading3"/>
      </w:pPr>
      <w:r>
        <w:t>Required Request Body Fields</w:t>
      </w:r>
    </w:p>
    <w:p>
      <w:r>
        <w:rPr>
          <w:b/>
        </w:rPr>
        <w:t>Note: Request body is a JSON array ([]) of tax property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unique string that programmatically references this unique tax property by the tax provider. Merchants should liaise with their tax provider to explore supported values and functions.</w:t>
            </w:r>
          </w:p>
        </w:tc>
      </w:tr>
      <w:tr>
        <w:tc>
          <w:tcPr>
            <w:tcW w:type="dxa" w:w="2880"/>
          </w:tcPr>
          <w:p>
            <w:r>
              <w:t>display_name</w:t>
            </w:r>
          </w:p>
        </w:tc>
        <w:tc>
          <w:tcPr>
            <w:tcW w:type="dxa" w:w="2880"/>
          </w:tcPr>
          <w:p>
            <w:r>
              <w:t>string</w:t>
            </w:r>
          </w:p>
        </w:tc>
        <w:tc>
          <w:tcPr>
            <w:tcW w:type="dxa" w:w="2880"/>
          </w:tcPr>
          <w:p>
            <w:r>
              <w:t>The human-readable name for this property. Displayed on the Products screen as a field label.</w:t>
            </w:r>
          </w:p>
        </w:tc>
      </w:tr>
      <w:tr>
        <w:tc>
          <w:tcPr>
            <w:tcW w:type="dxa" w:w="2880"/>
          </w:tcPr>
          <w:p>
            <w:r>
              <w:t>type</w:t>
            </w:r>
          </w:p>
        </w:tc>
        <w:tc>
          <w:tcPr>
            <w:tcW w:type="dxa" w:w="2880"/>
          </w:tcPr>
          <w:p>
            <w:r>
              <w:t>string</w:t>
            </w:r>
          </w:p>
        </w:tc>
        <w:tc>
          <w:tcPr>
            <w:tcW w:type="dxa" w:w="2880"/>
          </w:tcPr>
          <w:p>
            <w:r>
              <w:t>The type of entity that the tax property can be associated with. Allowed values: PRODUCT, CUSTOMER.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Additional detail about this tax property to guide merchants. Displayed on the Products screen as a tooltip associated with the relevant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"code": "TAX_CODE_ABC",</w:t>
        <w:br/>
        <w:t xml:space="preserve"> "display_name": "Tax Category",</w:t>
        <w:br/>
        <w:t xml:space="preserve"> "description": "Used by the tax provider to determine category-based rates.",</w:t>
        <w:br/>
        <w:t xml:space="preserve"> "created_at": "2024-01-15T10:30:00Z",</w:t>
        <w:br/>
        <w:t xml:space="preserve"> "updated_at": "2024-01-15T10:30:00Z",</w:t>
        <w:br/>
        <w:t xml:space="preserve"> "type": "PRODUCT"</w:t>
        <w:br/>
        <w:t xml:space="preserve"> }</w:t>
        <w:br/>
        <w:t xml:space="preserve"> ],</w:t>
        <w:br/>
        <w:t xml:space="preserve"> "meta": {}</w:t>
        <w:br/>
        <w:t>}</w:t>
      </w:r>
    </w:p>
    <w:p>
      <w:pPr>
        <w:pStyle w:val="Heading3"/>
      </w:pPr>
      <w:r>
        <w:t>Error Response (422 Unprocessable Entity)</w:t>
      </w:r>
    </w:p>
    <w:p>
      <w:r>
        <w:rPr>
          <w:b/>
        </w:rPr>
        <w:t>Note: The request body does not meet specifications.</w:t>
      </w:r>
    </w:p>
    <w:p>
      <w:r>
        <w:rPr>
          <w:b/>
          <w:color w:val="666666"/>
          <w:sz w:val="16"/>
        </w:rPr>
        <w:t>[json]</w:t>
      </w:r>
    </w:p>
    <w:p>
      <w:pPr>
        <w:shd w:fill="F2F2F2" w:val="clear"/>
      </w:pPr>
      <w:r>
        <w:rPr>
          <w:rFonts w:ascii="Courier New" w:hAnsi="Courier New"/>
          <w:sz w:val="17"/>
        </w:rPr>
        <w:t>{</w:t>
        <w:br/>
        <w:t xml:space="preserve"> "status": 422,</w:t>
        <w:br/>
        <w:t xml:space="preserve"> "title": "Unprocessable Entity",</w:t>
        <w:br/>
        <w:t xml:space="preserve"> "type": "https://developer.bigcommerce.com/api-docs/getting-started/api-status-codes",</w:t>
        <w:br/>
        <w:t xml:space="preserve"> "errors": {</w:t>
        <w:br/>
        <w:t xml:space="preserve"> "0.code": "code is required",</w:t>
        <w:br/>
        <w:t xml:space="preserve"> "0.display_name": "display_name is required",</w:t>
        <w:br/>
        <w:t xml:space="preserve"> "0.type": "type must be one of [PRODUCT, CUSTOMER]"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created tax property objects.</w:t>
            </w:r>
          </w:p>
        </w:tc>
      </w:tr>
      <w:tr>
        <w:tc>
          <w:tcPr>
            <w:tcW w:type="dxa" w:w="2880"/>
          </w:tcPr>
          <w:p>
            <w:r>
              <w:t>data.id</w:t>
            </w:r>
          </w:p>
        </w:tc>
        <w:tc>
          <w:tcPr>
            <w:tcW w:type="dxa" w:w="2880"/>
          </w:tcPr>
          <w:p>
            <w:r>
              <w:t>integer</w:t>
            </w:r>
          </w:p>
        </w:tc>
        <w:tc>
          <w:tcPr>
            <w:tcW w:type="dxa" w:w="2880"/>
          </w:tcPr>
          <w:p>
            <w:r>
              <w:t>An internal identifier used by other operations.</w:t>
            </w:r>
          </w:p>
        </w:tc>
      </w:tr>
      <w:tr>
        <w:tc>
          <w:tcPr>
            <w:tcW w:type="dxa" w:w="2880"/>
          </w:tcPr>
          <w:p>
            <w:r>
              <w:t>data.code</w:t>
            </w:r>
          </w:p>
        </w:tc>
        <w:tc>
          <w:tcPr>
            <w:tcW w:type="dxa" w:w="2880"/>
          </w:tcPr>
          <w:p>
            <w:r>
              <w:t>string</w:t>
            </w:r>
          </w:p>
        </w:tc>
        <w:tc>
          <w:tcPr>
            <w:tcW w:type="dxa" w:w="2880"/>
          </w:tcPr>
          <w:p>
            <w:r>
              <w:t>The unique string that programmatically references this unique tax property by the tax provider.</w:t>
            </w:r>
          </w:p>
        </w:tc>
      </w:tr>
      <w:tr>
        <w:tc>
          <w:tcPr>
            <w:tcW w:type="dxa" w:w="2880"/>
          </w:tcPr>
          <w:p>
            <w:r>
              <w:t>data.display_name</w:t>
            </w:r>
          </w:p>
        </w:tc>
        <w:tc>
          <w:tcPr>
            <w:tcW w:type="dxa" w:w="2880"/>
          </w:tcPr>
          <w:p>
            <w:r>
              <w:t>string</w:t>
            </w:r>
          </w:p>
        </w:tc>
        <w:tc>
          <w:tcPr>
            <w:tcW w:type="dxa" w:w="2880"/>
          </w:tcPr>
          <w:p>
            <w:r>
              <w:t>Human-readable name for the property (field label in the UI).</w:t>
            </w:r>
          </w:p>
        </w:tc>
      </w:tr>
      <w:tr>
        <w:tc>
          <w:tcPr>
            <w:tcW w:type="dxa" w:w="2880"/>
          </w:tcPr>
          <w:p>
            <w:r>
              <w:t>data.description</w:t>
            </w:r>
          </w:p>
        </w:tc>
        <w:tc>
          <w:tcPr>
            <w:tcW w:type="dxa" w:w="2880"/>
          </w:tcPr>
          <w:p>
            <w:r>
              <w:t>string</w:t>
            </w:r>
          </w:p>
        </w:tc>
        <w:tc>
          <w:tcPr>
            <w:tcW w:type="dxa" w:w="2880"/>
          </w:tcPr>
          <w:p>
            <w:r>
              <w:t>Optional. Additional detail shown as a tooltip in the UI.</w:t>
            </w:r>
          </w:p>
        </w:tc>
      </w:tr>
      <w:tr>
        <w:tc>
          <w:tcPr>
            <w:tcW w:type="dxa" w:w="2880"/>
          </w:tcPr>
          <w:p>
            <w:r>
              <w:t>data.created_at</w:t>
            </w:r>
          </w:p>
        </w:tc>
        <w:tc>
          <w:tcPr>
            <w:tcW w:type="dxa" w:w="2880"/>
          </w:tcPr>
          <w:p>
            <w:r>
              <w:t>string</w:t>
            </w:r>
          </w:p>
        </w:tc>
        <w:tc>
          <w:tcPr>
            <w:tcW w:type="dxa" w:w="2880"/>
          </w:tcPr>
          <w:p>
            <w:r>
              <w:t>Datetime.</w:t>
            </w:r>
          </w:p>
        </w:tc>
      </w:tr>
      <w:tr>
        <w:tc>
          <w:tcPr>
            <w:tcW w:type="dxa" w:w="2880"/>
          </w:tcPr>
          <w:p>
            <w:r>
              <w:t>data.updated_at</w:t>
            </w:r>
          </w:p>
        </w:tc>
        <w:tc>
          <w:tcPr>
            <w:tcW w:type="dxa" w:w="2880"/>
          </w:tcPr>
          <w:p>
            <w:r>
              <w:t>string</w:t>
            </w:r>
          </w:p>
        </w:tc>
        <w:tc>
          <w:tcPr>
            <w:tcW w:type="dxa" w:w="2880"/>
          </w:tcPr>
          <w:p>
            <w:r>
              <w:t>Datetime.</w:t>
            </w:r>
          </w:p>
        </w:tc>
      </w:tr>
      <w:tr>
        <w:tc>
          <w:tcPr>
            <w:tcW w:type="dxa" w:w="2880"/>
          </w:tcPr>
          <w:p>
            <w:r>
              <w:t>data.type</w:t>
            </w:r>
          </w:p>
        </w:tc>
        <w:tc>
          <w:tcPr>
            <w:tcW w:type="dxa" w:w="2880"/>
          </w:tcPr>
          <w:p>
            <w:r>
              <w:t>string</w:t>
            </w:r>
          </w:p>
        </w:tc>
        <w:tc>
          <w:tcPr>
            <w:tcW w:type="dxa" w:w="2880"/>
          </w:tcPr>
          <w:p>
            <w:r>
              <w:t>The type of entity the tax property can be associated with. Values: PRODUCT, CUSTOMER.</w:t>
            </w:r>
          </w:p>
        </w:tc>
      </w:tr>
      <w:tr>
        <w:tc>
          <w:tcPr>
            <w:tcW w:type="dxa" w:w="2880"/>
          </w:tcPr>
          <w:p>
            <w:r>
              <w:t>meta</w:t>
            </w:r>
          </w:p>
        </w:tc>
        <w:tc>
          <w:tcPr>
            <w:tcW w:type="dxa" w:w="2880"/>
          </w:tcPr>
          <w:p>
            <w:r>
              <w:t>object</w:t>
            </w:r>
          </w:p>
        </w:tc>
        <w:tc>
          <w:tcPr>
            <w:tcW w:type="dxa" w:w="2880"/>
          </w:tcPr>
          <w:p>
            <w:r>
              <w:t>Metadata object. (Schema allows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'https://api.bigcommerce.com/stores/{{BIG_COMMERCE_STORE_HASH}}/v3/tax/properties' \</w:t>
        <w:br/>
        <w:t xml:space="preserve"> --header 'Accept: application/json' \</w:t>
        <w:br/>
        <w:t xml:space="preserve"> --header 'Content-Type: application/json' \</w:t>
        <w:br/>
        <w:t xml:space="preserve"> --data '[</w:t>
        <w:br/>
        <w:t xml:space="preserve">    {</w:t>
        <w:br/>
        <w:t xml:space="preserve"> "code": "TAX_CODE_ABC",</w:t>
        <w:br/>
        <w:t xml:space="preserve"> "display_name": "Tax Category",</w:t>
        <w:br/>
        <w:t xml:space="preserve"> "description": "Used by the tax provider to determine category-based rates.",</w:t>
        <w:br/>
        <w:t xml:space="preserve"> "type": "PRODUCT"</w:t>
        <w:br/>
        <w:t xml:space="preserve">    }</w:t>
        <w:br/>
        <w:t xml:space="preserve">  ]'</w:t>
      </w:r>
    </w:p>
    <w:p>
      <w:pPr>
        <w:pStyle w:val="Heading3"/>
      </w:pPr>
      <w:r>
        <w:t>Example Usage</w:t>
      </w:r>
    </w:p>
    <w:p>
      <w:pPr>
        <w:pStyle w:val="Heading3"/>
      </w:pPr>
      <w:r>
        <w:t>Example 1: Create a Single Product Tax Property</w:t>
      </w:r>
    </w:p>
    <w:p>
      <w:r>
        <w:rPr>
          <w:b/>
          <w:color w:val="666666"/>
          <w:sz w:val="16"/>
        </w:rPr>
        <w:t>[bash]</w:t>
      </w:r>
    </w:p>
    <w:p>
      <w:pPr>
        <w:shd w:fill="F2F2F2" w:val="clear"/>
      </w:pPr>
      <w:r>
        <w:rPr>
          <w:rFonts w:ascii="Courier New" w:hAnsi="Courier New"/>
          <w:sz w:val="17"/>
        </w:rPr>
        <w:t>curl -i --location --request POST 'https://api.bigcommerce.com/stores/{{BIG_COMMERCE_STORE_HASH}}/v3/tax/properties' \</w:t>
        <w:br/>
        <w:t xml:space="preserve"> --header 'Accept: application/json' \</w:t>
        <w:br/>
        <w:t xml:space="preserve"> --header 'Content-Type: application/json' \</w:t>
        <w:br/>
        <w:t xml:space="preserve"> --data '[</w:t>
        <w:br/>
        <w:t xml:space="preserve">    {</w:t>
        <w:br/>
        <w:t xml:space="preserve"> "code": "PRODUCT_TAX_CLASS",</w:t>
        <w:br/>
        <w:t xml:space="preserve"> "display_name": "Product Tax Class",</w:t>
        <w:br/>
        <w:t xml:space="preserve"> "type": "PRODUCT"</w:t>
        <w:br/>
        <w:t xml:space="preserve">    }</w:t>
        <w:br/>
        <w:t xml:space="preserve">  ]'</w:t>
      </w:r>
    </w:p>
    <w:p>
      <w:pPr>
        <w:pStyle w:val="Heading3"/>
      </w:pPr>
      <w:r>
        <w:t>Example 2: Create Multiple Tax Properties (Product + Customer)</w:t>
      </w:r>
    </w:p>
    <w:p>
      <w:r>
        <w:rPr>
          <w:b/>
          <w:color w:val="666666"/>
          <w:sz w:val="16"/>
        </w:rPr>
        <w:t>[bash]</w:t>
      </w:r>
    </w:p>
    <w:p>
      <w:pPr>
        <w:shd w:fill="F2F2F2" w:val="clear"/>
      </w:pPr>
      <w:r>
        <w:rPr>
          <w:rFonts w:ascii="Courier New" w:hAnsi="Courier New"/>
          <w:sz w:val="17"/>
        </w:rPr>
        <w:t>curl -i --location --request POST 'https://api.bigcommerce.com/stores/{{BIG_COMMERCE_STORE_HASH}}/v3/tax/properties' \</w:t>
        <w:br/>
        <w:t xml:space="preserve"> --header 'Accept: application/json' \</w:t>
        <w:br/>
        <w:t xml:space="preserve"> --header 'Content-Type: application/json' \</w:t>
        <w:br/>
        <w:t xml:space="preserve"> --data '[</w:t>
        <w:br/>
        <w:t xml:space="preserve">    {</w:t>
        <w:br/>
        <w:t xml:space="preserve"> "code": "PRODUCT_CATEGORY",</w:t>
        <w:br/>
        <w:t xml:space="preserve"> "display_name": "Product Category",</w:t>
        <w:br/>
        <w:t xml:space="preserve"> "description": "Maps to the provider category code.",</w:t>
        <w:br/>
        <w:t xml:space="preserve"> "type": "PRODUCT"</w:t>
        <w:br/>
        <w:t xml:space="preserve">    },</w:t>
        <w:br/>
        <w:t xml:space="preserve">    {</w:t>
        <w:br/>
        <w:t xml:space="preserve"> "code": "CUSTOMER_TAX_EXEMPT_REASON",</w:t>
        <w:br/>
        <w:t xml:space="preserve"> "display_name": "Tax Exempt Reason",</w:t>
        <w:br/>
        <w:t xml:space="preserve"> "description": "Reason code required by provider for exemptions.",</w:t>
        <w:br/>
        <w:t xml:space="preserve"> "type": "CUSTOMER"</w:t>
        <w:br/>
        <w:t xml:space="preserve">    }</w:t>
        <w:br/>
        <w:t xml:space="preserve">  ]'</w:t>
      </w:r>
    </w:p>
    <w:p>
      <w:pPr>
        <w:pStyle w:val="Heading3"/>
      </w:pPr>
      <w:r>
        <w:t>Behavior</w:t>
      </w:r>
    </w:p>
    <w:p>
      <w:pPr>
        <w:pStyle w:val="ListBullet"/>
      </w:pPr>
      <w:r>
        <w:t>Validation: Validates each array item includes code, display_name, and type, and that type is one of PRODUCT or CUSTOMER.</w:t>
      </w:r>
    </w:p>
    <w:p>
      <w:pPr>
        <w:pStyle w:val="ListBullet"/>
      </w:pPr>
      <w:r>
        <w:t>Creation: Creates the tax properties and assigns internal IDs.</w:t>
      </w:r>
    </w:p>
    <w:p>
      <w:pPr>
        <w:pStyle w:val="ListBullet"/>
      </w:pPr>
      <w:r>
        <w:t>Response Return: Returns an array of created tax properties in data plus a meta object.</w:t>
      </w:r>
    </w:p>
    <w:p>
      <w:pPr>
        <w:pStyle w:val="Heading3"/>
      </w:pPr>
      <w:r>
        <w:t>Notes</w:t>
      </w:r>
    </w:p>
    <w:p>
      <w:pPr>
        <w:pStyle w:val="ListBullet"/>
      </w:pPr>
      <w:r>
        <w:t>The request body must be a JSON array of objects (even if creating only one tax property).</w:t>
      </w:r>
    </w:p>
    <w:p>
      <w:pPr>
        <w:pStyle w:val="ListBullet"/>
      </w:pPr>
      <w:r>
        <w:t>code values are tax-provider-specific; coordinate with your tax provider for supported values and behavior.</w:t>
      </w:r>
    </w:p>
    <w:p>
      <w:pPr>
        <w:pStyle w:val="Heading3"/>
      </w:pPr>
      <w:r>
        <w:t>Error Handling</w:t>
      </w:r>
    </w:p>
    <w:p>
      <w:pPr>
        <w:pStyle w:val="ListBullet"/>
      </w:pPr>
      <w:r>
        <w:t>422 Unprocessable Entity: The request body does not meet specifications (missing required fields, invalid type, etc.).</w:t>
      </w:r>
    </w:p>
    <w:p>
      <w:pPr>
        <w:pStyle w:val="Heading3"/>
      </w:pPr>
      <w:r>
        <w:t>Related taxProperties actions</w:t>
      </w:r>
    </w:p>
    <w:p>
      <w:pPr>
        <w:pStyle w:val="ListBullet"/>
      </w:pPr>
      <w:r>
        <w:t>[GET] List Tax Properties — /v3/tax/properties</w:t>
      </w:r>
    </w:p>
    <w:p>
      <w:pPr>
        <w:pStyle w:val="ListBullet"/>
      </w:pPr>
      <w:r>
        <w:t>[PUT] Update Tax Properties — /v3/tax/properties</w:t>
      </w:r>
    </w:p>
    <w:p>
      <w:pPr>
        <w:pStyle w:val="ListBullet"/>
      </w:pPr>
      <w:r>
        <w:t>[DELETE] Delete Tax Properties — /v3/tax/properties</w:t>
      </w:r>
    </w:p>
    <w:p>
      <w:r>
        <w:br w:type="page"/>
      </w:r>
    </w:p>
    <w:p>
      <w:pPr>
        <w:pStyle w:val="Heading2"/>
      </w:pPr>
      <w:r>
        <w:t>127. [DELETE] Delete Tax Properties</w:t>
      </w:r>
    </w:p>
    <w:p>
      <w:r>
        <w:rPr>
          <w:b/>
        </w:rPr>
        <w:t xml:space="preserve">Endpoint: </w:t>
      </w:r>
      <w:r>
        <w:rPr>
          <w:rFonts w:ascii="Courier New" w:hAnsi="Courier New"/>
          <w:sz w:val="18"/>
        </w:rPr>
        <w:t>/v3/tax/properties</w:t>
      </w:r>
    </w:p>
    <w:p>
      <w:pPr>
        <w:pStyle w:val="Heading3"/>
      </w:pPr>
      <w:r>
        <w:t>Prerequisites</w:t>
      </w:r>
    </w:p>
    <w:p>
      <w:pPr>
        <w:pStyle w:val="ListBullet"/>
      </w:pPr>
      <w:r>
        <w:t>Tax properties you are deleting must have zero usages within product tax properties (otherwise deletion will fail with 409 Conflict).</w:t>
      </w:r>
    </w:p>
    <w:p>
      <w:pPr>
        <w:pStyle w:val="Heading3"/>
      </w:pPr>
      <w:r>
        <w:t>Method</w:t>
      </w:r>
    </w:p>
    <w:p>
      <w:r>
        <w:t>DELETE</w:t>
      </w:r>
    </w:p>
    <w:p>
      <w:pPr>
        <w:pStyle w:val="Heading3"/>
      </w:pPr>
      <w:r>
        <w:t>URL</w:t>
      </w:r>
    </w:p>
    <w:p>
      <w:r>
        <w:t>https://api.bigcommerce.com/stores/{{BIG_COMMERCE_STORE_HASH}}/v3/tax/properties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one or multiple tax properties. A tax property must have zero usages within product tax properties before it can be deleted.</w:t>
      </w:r>
    </w:p>
    <w:p>
      <w:pPr>
        <w:pStyle w:val="Heading3"/>
      </w:pPr>
      <w:r>
        <w:t>Enforcement Rules</w:t>
      </w:r>
    </w:p>
    <w:p>
      <w:pPr>
        <w:pStyle w:val="ListBullet"/>
      </w:pPr>
      <w:r>
        <w:t>When executing, send Query Parameters in the URL query string, not in the body.</w:t>
      </w:r>
    </w:p>
    <w:p>
      <w:pPr>
        <w:pStyle w:val="ListBullet"/>
      </w:pPr>
      <w:r>
        <w:t>This endpoint has no path parameters (do not attempt to send store_hash as a path parameter; it is handled as part of the base URL).</w:t>
      </w:r>
    </w:p>
    <w:p>
      <w:pPr>
        <w:pStyle w:val="ListBullet"/>
      </w:pPr>
      <w:r>
        <w:t>Do not send a request body for this endpoint.</w:t>
      </w:r>
    </w:p>
    <w:p>
      <w:pPr>
        <w:pStyle w:val="Heading3"/>
      </w:pPr>
      <w:r>
        <w:t>Valid Examples</w:t>
      </w:r>
    </w:p>
    <w:p>
      <w:r>
        <w:rPr>
          <w:b/>
          <w:color w:val="666666"/>
          <w:sz w:val="16"/>
        </w:rPr>
        <w:t>[http]</w:t>
      </w:r>
    </w:p>
    <w:p>
      <w:pPr>
        <w:shd w:fill="F2F2F2" w:val="clear"/>
      </w:pPr>
      <w:r>
        <w:rPr>
          <w:rFonts w:ascii="Courier New" w:hAnsi="Courier New"/>
          <w:sz w:val="17"/>
        </w:rPr>
        <w:t>/v3/tax/properties?id:in=12</w:t>
        <w:br/>
        <w:t>/v3/tax/properties?id:in=12,34,56</w:t>
      </w:r>
    </w:p>
    <w:p>
      <w:pPr>
        <w:pStyle w:val="Heading3"/>
      </w:pPr>
      <w:r>
        <w:t>Invalid Examples</w:t>
      </w:r>
    </w:p>
    <w:p>
      <w:r>
        <w:rPr>
          <w:b/>
          <w:color w:val="666666"/>
          <w:sz w:val="16"/>
        </w:rPr>
        <w:t>[http]</w:t>
      </w:r>
    </w:p>
    <w:p>
      <w:pPr>
        <w:shd w:fill="F2F2F2" w:val="clear"/>
      </w:pPr>
      <w:r>
        <w:rPr>
          <w:rFonts w:ascii="Courier New" w:hAnsi="Courier New"/>
          <w:sz w:val="17"/>
        </w:rPr>
        <w:t>/v3/tax/properties</w:t>
        <w:br/>
        <w:t>/v3/tax/properties?id:in=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id:in</w:t>
            </w:r>
          </w:p>
        </w:tc>
        <w:tc>
          <w:tcPr>
            <w:tcW w:type="dxa" w:w="2880"/>
          </w:tcPr>
          <w:p>
            <w:r>
              <w:t>integer[]</w:t>
            </w:r>
          </w:p>
        </w:tc>
        <w:tc>
          <w:tcPr>
            <w:tcW w:type="dxa" w:w="2880"/>
          </w:tcPr>
          <w:p>
            <w:r>
              <w:t>ID(s) of the tax property to delete. To target multiple tax properties, provide a comma-separated list of IDs such as 12,34,56.</w:t>
            </w:r>
          </w:p>
        </w:tc>
      </w:tr>
    </w:tbl>
    <w:p/>
    <w:p>
      <w:pPr>
        <w:pStyle w:val="Heading3"/>
      </w:pPr>
      <w:r>
        <w:t>Response</w:t>
      </w:r>
    </w:p>
    <w:p>
      <w:pPr>
        <w:pStyle w:val="Heading3"/>
      </w:pPr>
      <w:r>
        <w:t>Success Response (204 No Content)</w:t>
      </w:r>
    </w:p>
    <w:p>
      <w:r>
        <w:t>No response body.</w:t>
      </w:r>
    </w:p>
    <w:p>
      <w:pPr>
        <w:pStyle w:val="Heading3"/>
      </w:pPr>
      <w:r>
        <w:t>Error Response (400 Client Error)</w:t>
      </w:r>
    </w:p>
    <w:p>
      <w:r>
        <w:t>Request parameters invalid.</w:t>
      </w:r>
    </w:p>
    <w:p>
      <w:r>
        <w:rPr>
          <w:b/>
          <w:color w:val="666666"/>
          <w:sz w:val="16"/>
        </w:rPr>
        <w:t>[json]</w:t>
      </w:r>
    </w:p>
    <w:p>
      <w:pPr>
        <w:shd w:fill="F2F2F2" w:val="clear"/>
      </w:pPr>
      <w:r>
        <w:rPr>
          <w:rFonts w:ascii="Courier New" w:hAnsi="Courier New"/>
          <w:sz w:val="17"/>
        </w:rPr>
        <w:t>{</w:t>
        <w:br/>
        <w:t xml:space="preserve"> "status": 400,</w:t>
        <w:br/>
        <w:t xml:space="preserve"> "title": "Client Error",</w:t>
        <w:br/>
        <w:t xml:space="preserve"> "type": "https://developer.bigcommerce.com/api-docs/getting-started/errors",</w:t>
        <w:br/>
        <w:t xml:space="preserve"> "errors": {}</w:t>
        <w:br/>
        <w:t>}</w:t>
      </w:r>
    </w:p>
    <w:p>
      <w:pPr>
        <w:pStyle w:val="Heading3"/>
      </w:pPr>
      <w:r>
        <w:t>Error Response (409 Client Error)</w:t>
      </w:r>
    </w:p>
    <w:p>
      <w:r>
        <w:t>Tax Property is in use and cannot be deleted.</w:t>
      </w:r>
    </w:p>
    <w:p>
      <w:r>
        <w:rPr>
          <w:b/>
          <w:color w:val="666666"/>
          <w:sz w:val="16"/>
        </w:rPr>
        <w:t>[json]</w:t>
      </w:r>
    </w:p>
    <w:p>
      <w:pPr>
        <w:shd w:fill="F2F2F2" w:val="clear"/>
      </w:pPr>
      <w:r>
        <w:rPr>
          <w:rFonts w:ascii="Courier New" w:hAnsi="Courier New"/>
          <w:sz w:val="17"/>
        </w:rPr>
        <w:t>{</w:t>
        <w:br/>
        <w:t xml:space="preserve"> "status": 409,</w:t>
        <w:br/>
        <w:t xml:space="preserve"> "title": "Client Error",</w:t>
        <w:br/>
        <w:t xml:space="preserve"> "type": "https://developer.bigcommerce.com/api-docs/getting-started/errors",</w:t>
        <w:br/>
        <w:t xml:space="preserve"> "errors": {}</w:t>
        <w:br/>
        <w:t>}</w:t>
      </w:r>
    </w:p>
    <w:p>
      <w:pPr>
        <w:pStyle w:val="Heading3"/>
      </w:pPr>
      <w:r>
        <w:t>Response Fields</w:t>
      </w:r>
    </w:p>
    <w:p>
      <w:r>
        <w:t>This endpoint returns no content on success (204 No Content). Error response fields were not fully specified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'https://api.bigcommerce.com/stores/{{BIG_COMMERCE_STORE_HASH}}/v3/tax/properties?id:in=12,34,56' \</w:t>
        <w:br/>
        <w:t xml:space="preserve"> --header 'Accept: application/json'</w:t>
      </w:r>
    </w:p>
    <w:p>
      <w:pPr>
        <w:pStyle w:val="Heading3"/>
      </w:pPr>
      <w:r>
        <w:t>Behavior</w:t>
      </w:r>
    </w:p>
    <w:p>
      <w:pPr>
        <w:pStyle w:val="ListBullet"/>
      </w:pPr>
      <w:r>
        <w:t>Validates the id:in query parameter.</w:t>
      </w:r>
    </w:p>
    <w:p>
      <w:pPr>
        <w:pStyle w:val="ListBullet"/>
      </w:pPr>
      <w:r>
        <w:t>Checks whether each tax property has zero usages within product tax properties.</w:t>
      </w:r>
    </w:p>
    <w:p>
      <w:pPr>
        <w:pStyle w:val="ListBullet"/>
      </w:pPr>
      <w:r>
        <w:t>Deletes the specified tax property records if eligible.</w:t>
      </w:r>
    </w:p>
    <w:p>
      <w:pPr>
        <w:pStyle w:val="ListBullet"/>
      </w:pPr>
      <w:r>
        <w:t>Returns 204 No Content on success.</w:t>
      </w:r>
    </w:p>
    <w:p>
      <w:pPr>
        <w:pStyle w:val="Heading3"/>
      </w:pPr>
      <w:r>
        <w:t>Notes</w:t>
      </w:r>
    </w:p>
    <w:p>
      <w:pPr>
        <w:pStyle w:val="ListBullet"/>
      </w:pPr>
      <w:r>
        <w:t>To delete multiple tax properties, pass IDs as a comma-separated list in id:in (e.g., id:in=12,34,56).</w:t>
      </w:r>
    </w:p>
    <w:p>
      <w:pPr>
        <w:pStyle w:val="Heading3"/>
      </w:pPr>
      <w:r>
        <w:t>Gotchas</w:t>
      </w:r>
    </w:p>
    <w:p>
      <w:pPr>
        <w:pStyle w:val="ListBullet"/>
      </w:pPr>
      <w:r>
        <w:t>If any targeted tax property is currently in use, deletion will fail with 409 Conflict.</w:t>
      </w:r>
    </w:p>
    <w:p>
      <w:pPr>
        <w:pStyle w:val="Heading3"/>
      </w:pPr>
      <w:r>
        <w:t>Error Handling</w:t>
      </w:r>
    </w:p>
    <w:p>
      <w:pPr>
        <w:pStyle w:val="ListBullet"/>
      </w:pPr>
      <w:r>
        <w:t>400 Client Error: Request parameters invalid (e.g., missing/invalid id:in).</w:t>
      </w:r>
    </w:p>
    <w:p>
      <w:pPr>
        <w:pStyle w:val="ListBullet"/>
      </w:pPr>
      <w:r>
        <w:t>409 Client Error: Tax Property is in use and cannot be deleted.</w:t>
      </w:r>
    </w:p>
    <w:p>
      <w:pPr>
        <w:pStyle w:val="Heading3"/>
      </w:pPr>
      <w:r>
        <w:t>Related taxProperties actions</w:t>
      </w:r>
    </w:p>
    <w:p>
      <w:pPr>
        <w:pStyle w:val="ListBullet"/>
      </w:pPr>
      <w:r>
        <w:t>[GET] List Tax Properties — /v3/tax/properties</w:t>
      </w:r>
    </w:p>
    <w:p>
      <w:pPr>
        <w:pStyle w:val="ListBullet"/>
      </w:pPr>
      <w:r>
        <w:t>[PUT] Update Tax Properties — /v3/tax/properties</w:t>
      </w:r>
    </w:p>
    <w:p>
      <w:pPr>
        <w:pStyle w:val="ListBullet"/>
      </w:pPr>
      <w:r>
        <w:t>[POST] Create Tax Properties — /tax/properties</w:t>
      </w:r>
    </w:p>
    <w:p>
      <w:r>
        <w:br w:type="page"/>
      </w:r>
    </w:p>
    <w:p>
      <w:pPr>
        <w:pStyle w:val="Heading2"/>
      </w:pPr>
      <w:r>
        <w:t>128. [GET] Get a Store Tax Provider Connection Status</w:t>
      </w:r>
    </w:p>
    <w:p>
      <w:r>
        <w:rPr>
          <w:b/>
        </w:rPr>
        <w:t xml:space="preserve">Endpoint: </w:t>
      </w:r>
      <w:r>
        <w:rPr>
          <w:rFonts w:ascii="Courier New" w:hAnsi="Courier New"/>
          <w:sz w:val="18"/>
        </w:rPr>
        <w:t>/v3/tax/providers/{{providerId}}/connection</w:t>
      </w:r>
    </w:p>
    <w:p>
      <w:pPr>
        <w:pStyle w:val="Heading3"/>
      </w:pPr>
      <w:r>
        <w:t>Prerequisites</w:t>
      </w:r>
    </w:p>
    <w:p>
      <w:pPr>
        <w:pStyle w:val="ListBullet"/>
      </w:pPr>
      <w:r>
        <w:t>Requires read permissions on the Information and Settings scope</w:t>
      </w:r>
    </w:p>
    <w:p>
      <w:pPr>
        <w:pStyle w:val="Heading3"/>
      </w:pPr>
      <w:r>
        <w:t>Method</w:t>
      </w:r>
    </w:p>
    <w:p>
      <w:r>
        <w:t>GET</w:t>
      </w:r>
    </w:p>
    <w:p>
      <w:pPr>
        <w:pStyle w:val="Heading3"/>
      </w:pPr>
      <w:r>
        <w:t>URL</w:t>
      </w:r>
    </w:p>
    <w:p>
      <w:r>
        <w:t>https://api.bigcommerce.com/stores/{{BIG_COMMERCE_STORE_HASH}}/v3/tax/providers/{{provider_id}}/connection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connection status of a specified tax provider (provider_id) for the current store context, including whether the connection is configured and (when available) targeting details.</w:t>
      </w:r>
    </w:p>
    <w:p>
      <w:pPr>
        <w:pStyle w:val="Heading3"/>
      </w:pPr>
      <w:r>
        <w:t>Enforcement Rules</w:t>
      </w:r>
    </w:p>
    <w:p>
      <w:pPr>
        <w:pStyle w:val="ListBullet"/>
      </w:pPr>
      <w:r>
        <w:t>The provider_id path parameter must always be present and must be a non-empty string.</w:t>
      </w:r>
    </w:p>
    <w:p>
      <w:pPr>
        <w:pStyle w:val="ListBullet"/>
      </w:pPr>
      <w:r>
        <w:t>Always construct the path as /v3/tax/providers/{{provider_id}}/connection.</w:t>
      </w:r>
    </w:p>
    <w:p>
      <w:pPr>
        <w:pStyle w:val="ListBullet"/>
      </w:pPr>
      <w:r>
        <w:t>Do not call the API with a missing or empty provider_id (e.g., avoid /v3/tax/providers//connection).</w:t>
      </w:r>
    </w:p>
    <w:p>
      <w:pPr>
        <w:pStyle w:val="ListBullet"/>
      </w:pPr>
      <w:r>
        <w:t>Do not send path parameters in the request body.</w:t>
      </w:r>
    </w:p>
    <w:p>
      <w:pPr>
        <w:pStyle w:val="ListBullet"/>
      </w:pPr>
      <w:r>
        <w:t>Do not send query parameters in the request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/v3/tax/providers/abc123/connection</w:t>
        <w:br/>
        <w:t>/v3/tax/providers/avalara/connection</w:t>
      </w:r>
    </w:p>
    <w:p>
      <w:pPr>
        <w:pStyle w:val="Heading3"/>
      </w:pPr>
      <w:r>
        <w:t>Invalid Examples</w:t>
      </w:r>
    </w:p>
    <w:p>
      <w:r>
        <w:rPr>
          <w:b/>
          <w:color w:val="666666"/>
          <w:sz w:val="16"/>
        </w:rPr>
        <w:t>[http]</w:t>
      </w:r>
    </w:p>
    <w:p>
      <w:pPr>
        <w:shd w:fill="F2F2F2" w:val="clear"/>
      </w:pPr>
      <w:r>
        <w:rPr>
          <w:rFonts w:ascii="Courier New" w:hAnsi="Courier New"/>
          <w:sz w:val="17"/>
        </w:rPr>
        <w:t>/v3/tax/providers//connection</w:t>
        <w:br/>
        <w:t>/v3/tax/providers/connection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provider_id</w:t>
            </w:r>
          </w:p>
        </w:tc>
        <w:tc>
          <w:tcPr>
            <w:tcW w:type="dxa" w:w="2880"/>
          </w:tcPr>
          <w:p>
            <w:r>
              <w:t>string</w:t>
            </w:r>
          </w:p>
        </w:tc>
        <w:tc>
          <w:tcPr>
            <w:tcW w:type="dxa" w:w="2880"/>
          </w:tcPr>
          <w:p>
            <w:r>
              <w:t>The tax provider’s provider_id provided by BigCommerce after the provider shares their provider details with BigCommerce.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"username": "MyConnectedTaxProviderAccount",</w:t>
        <w:br/>
        <w:t xml:space="preserve"> "configured": true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"Provider does not exist"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Connection status payload.</w:t>
            </w:r>
          </w:p>
        </w:tc>
      </w:tr>
      <w:tr>
        <w:tc>
          <w:tcPr>
            <w:tcW w:type="dxa" w:w="2880"/>
          </w:tcPr>
          <w:p>
            <w:r>
              <w:t>data.username</w:t>
            </w:r>
          </w:p>
        </w:tc>
        <w:tc>
          <w:tcPr>
            <w:tcW w:type="dxa" w:w="2880"/>
          </w:tcPr>
          <w:p>
            <w:r>
              <w:t>string</w:t>
            </w:r>
          </w:p>
        </w:tc>
        <w:tc>
          <w:tcPr>
            <w:tcW w:type="dxa" w:w="2880"/>
          </w:tcPr>
          <w:p>
            <w:r>
              <w:t>Identifies a unique account on the external tax provider infrastructure; may be used to reconcile the two platforms.</w:t>
            </w:r>
          </w:p>
        </w:tc>
      </w:tr>
      <w:tr>
        <w:tc>
          <w:tcPr>
            <w:tcW w:type="dxa" w:w="2880"/>
          </w:tcPr>
          <w:p>
            <w:r>
              <w:t>data.configured</w:t>
            </w:r>
          </w:p>
        </w:tc>
        <w:tc>
          <w:tcPr>
            <w:tcW w:type="dxa" w:w="2880"/>
          </w:tcPr>
          <w:p>
            <w:r>
              <w:t>boolean</w:t>
            </w:r>
          </w:p>
        </w:tc>
        <w:tc>
          <w:tcPr>
            <w:tcW w:type="dxa" w:w="2880"/>
          </w:tcPr>
          <w:p>
            <w:r>
              <w:t>Whether the stored credentials are complete and configured (ready for Tax Provider API requests). Merchants may enable any configured tax provider for storefront tax quotation.</w:t>
            </w:r>
          </w:p>
        </w:tc>
      </w:tr>
      <w:tr>
        <w:tc>
          <w:tcPr>
            <w:tcW w:type="dxa" w:w="2880"/>
          </w:tcPr>
          <w:p>
            <w:r>
              <w:t>data.profile</w:t>
            </w:r>
          </w:p>
        </w:tc>
        <w:tc>
          <w:tcPr>
            <w:tcW w:type="dxa" w:w="2880"/>
          </w:tcPr>
          <w:p>
            <w:r>
              <w:t>string</w:t>
            </w:r>
          </w:p>
        </w:tc>
        <w:tc>
          <w:tcPr>
            <w:tcW w:type="dxa" w:w="2880"/>
          </w:tcPr>
          <w:p>
            <w:r>
              <w:t>When supported, used to generate a unique Tax Provider API request URL for this connection. If not set, this value will be blank; blank values cannot generate valid URLs for dynamic request URLs.</w:t>
            </w:r>
          </w:p>
        </w:tc>
      </w:tr>
      <w:tr>
        <w:tc>
          <w:tcPr>
            <w:tcW w:type="dxa" w:w="2880"/>
          </w:tcPr>
          <w:p>
            <w:r>
              <w:t>data.target</w:t>
            </w:r>
          </w:p>
        </w:tc>
        <w:tc>
          <w:tcPr>
            <w:tcW w:type="dxa" w:w="2880"/>
          </w:tcPr>
          <w:p>
            <w:r>
              <w:t>object</w:t>
            </w:r>
          </w:p>
        </w:tc>
        <w:tc>
          <w:tcPr>
            <w:tcW w:type="dxa" w:w="2880"/>
          </w:tcPr>
          <w:p>
            <w:r>
              <w:t>Targeting details for where the connection is active.</w:t>
            </w:r>
          </w:p>
        </w:tc>
      </w:tr>
      <w:tr>
        <w:tc>
          <w:tcPr>
            <w:tcW w:type="dxa" w:w="2880"/>
          </w:tcPr>
          <w:p>
            <w:r>
              <w:t>data.target.country_codes</w:t>
            </w:r>
          </w:p>
        </w:tc>
        <w:tc>
          <w:tcPr>
            <w:tcW w:type="dxa" w:w="2880"/>
          </w:tcPr>
          <w:p>
            <w:r>
              <w:t>string[]</w:t>
            </w:r>
          </w:p>
        </w:tc>
        <w:tc>
          <w:tcPr>
            <w:tcW w:type="dxa" w:w="2880"/>
          </w:tcPr>
          <w:p>
            <w:r>
              <w:t>List of country codes where the connection is active (ISO 3166-1 alpha-2).</w:t>
            </w:r>
          </w:p>
        </w:tc>
      </w:tr>
      <w:tr>
        <w:tc>
          <w:tcPr>
            <w:tcW w:type="dxa" w:w="2880"/>
          </w:tcPr>
          <w:p>
            <w:r>
              <w:t>data.target.subdivision_codes</w:t>
            </w:r>
          </w:p>
        </w:tc>
        <w:tc>
          <w:tcPr>
            <w:tcW w:type="dxa" w:w="2880"/>
          </w:tcPr>
          <w:p>
            <w:r>
              <w:t>string[]</w:t>
            </w:r>
          </w:p>
        </w:tc>
        <w:tc>
          <w:tcPr>
            <w:tcW w:type="dxa" w:w="2880"/>
          </w:tcPr>
          <w:p>
            <w:r>
              <w:t>List of subdivision codes where the connection is active (ISO 3166-2).</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'https://api.bigcommerce.com/stores/{{BIG_COMMERCE_STORE_HASH}}/v3/tax/providers/avalara/connection' \</w:t>
        <w:br/>
        <w:t xml:space="preserve"> --header 'Accept: application/json'</w:t>
      </w:r>
    </w:p>
    <w:p>
      <w:pPr>
        <w:pStyle w:val="Heading3"/>
      </w:pPr>
      <w:r>
        <w:t>Notes</w:t>
      </w:r>
    </w:p>
    <w:p>
      <w:pPr>
        <w:pStyle w:val="ListBullet"/>
      </w:pPr>
      <w:r>
        <w:t>The response example may omit fields like profile and target even though they are part of the 200 response schema; when unsupported or unset, profile may be blank.</w:t>
      </w:r>
    </w:p>
    <w:p>
      <w:r>
        <w:br w:type="page"/>
      </w:r>
    </w:p>
    <w:p>
      <w:pPr>
        <w:pStyle w:val="Heading2"/>
      </w:pPr>
      <w:r>
        <w:t>129. [POST] Create Tax Rates (for a Store)</w:t>
      </w:r>
    </w:p>
    <w:p>
      <w:r>
        <w:rPr>
          <w:b/>
        </w:rPr>
        <w:t xml:space="preserve">Endpoint: </w:t>
      </w:r>
      <w:r>
        <w:rPr>
          <w:rFonts w:ascii="Courier New" w:hAnsi="Courier New"/>
          <w:sz w:val="18"/>
        </w:rPr>
        <w:t>/v3/tax/rates</w:t>
      </w:r>
    </w:p>
    <w:p>
      <w:pPr>
        <w:pStyle w:val="Heading3"/>
      </w:pPr>
      <w:r>
        <w:t>Prerequisites</w:t>
      </w:r>
    </w:p>
    <w:p>
      <w:pPr>
        <w:pStyle w:val="ListBullet"/>
      </w:pPr>
      <w:r>
        <w:t>Tax rates must be associated with an existing tax_zone_id.</w:t>
      </w:r>
    </w:p>
    <w:p>
      <w:pPr>
        <w:pStyle w:val="ListBullet"/>
      </w:pPr>
      <w:r>
        <w:t>You must assign at least one tax class rate in class_rates for each tax class defined on the store.</w:t>
      </w:r>
    </w:p>
    <w:p>
      <w:pPr>
        <w:pStyle w:val="Heading3"/>
      </w:pPr>
      <w:r>
        <w:t>Method</w:t>
      </w:r>
    </w:p>
    <w:p>
      <w:r>
        <w:t>POST</w:t>
      </w:r>
    </w:p>
    <w:p>
      <w:pPr>
        <w:pStyle w:val="Heading3"/>
      </w:pPr>
      <w:r>
        <w:t>URL</w:t>
      </w:r>
    </w:p>
    <w:p>
      <w:r>
        <w:t>https://api.bigcommerce.com/stores/{{BIG_COMMERCE_STORE_HASH}}/v3/tax/rates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more tax rates. Each tax rate must be associated with a tax zone via tax_zone_id.</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action-specific path parameters (the {{BIG_COMMERCE_STORE_HASH}} portion is platform-managed).</w:t>
      </w:r>
    </w:p>
    <w:p>
      <w:pPr>
        <w:pStyle w:val="Heading3"/>
      </w:pPr>
      <w:r>
        <w:t>Request Body</w:t>
      </w:r>
    </w:p>
    <w:p>
      <w:r>
        <w:t>The documentation indicates this endpoint creates “one or more tax rates”, but the scraped content does not include an explicit request body schema. Only the response schema is provided.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3,</w:t>
        <w:br/>
        <w:t xml:space="preserve"> "tax_zone_id": 2,</w:t>
        <w:br/>
        <w:t xml:space="preserve"> "name": "Sales Tax",</w:t>
        <w:br/>
        <w:t xml:space="preserve"> "enabled": true,</w:t>
        <w:br/>
        <w:t xml:space="preserve"> "priority": 1,</w:t>
        <w:br/>
        <w:t xml:space="preserve"> "class_rates": [</w:t>
        <w:br/>
        <w:t xml:space="preserve"> {</w:t>
        <w:br/>
        <w:t xml:space="preserve"> "rate": 5,</w:t>
        <w:br/>
        <w:t xml:space="preserve"> "tax_class_id": 0</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created tax rates.</w:t>
            </w:r>
          </w:p>
        </w:tc>
      </w:tr>
      <w:tr>
        <w:tc>
          <w:tcPr>
            <w:tcW w:type="dxa" w:w="2880"/>
          </w:tcPr>
          <w:p>
            <w:r>
              <w:t>data[].id</w:t>
            </w:r>
          </w:p>
        </w:tc>
        <w:tc>
          <w:tcPr>
            <w:tcW w:type="dxa" w:w="2880"/>
          </w:tcPr>
          <w:p>
            <w:r>
              <w:t>integer</w:t>
            </w:r>
          </w:p>
        </w:tc>
        <w:tc>
          <w:tcPr>
            <w:tcW w:type="dxa" w:w="2880"/>
          </w:tcPr>
          <w:p>
            <w:r>
              <w:t>Tax Rate ID. Internal identifier to update and delete a specific tax rate.</w:t>
            </w:r>
          </w:p>
        </w:tc>
      </w:tr>
      <w:tr>
        <w:tc>
          <w:tcPr>
            <w:tcW w:type="dxa" w:w="2880"/>
          </w:tcPr>
          <w:p>
            <w:r>
              <w:t>data[].tax_zone_id</w:t>
            </w:r>
          </w:p>
        </w:tc>
        <w:tc>
          <w:tcPr>
            <w:tcW w:type="dxa" w:w="2880"/>
          </w:tcPr>
          <w:p>
            <w:r>
              <w:t>integer</w:t>
            </w:r>
          </w:p>
        </w:tc>
        <w:tc>
          <w:tcPr>
            <w:tcW w:type="dxa" w:w="2880"/>
          </w:tcPr>
          <w:p>
            <w:r>
              <w:t>ID of an associated tax zone. You must associate a tax rate with a tax zone.</w:t>
            </w:r>
          </w:p>
        </w:tc>
      </w:tr>
      <w:tr>
        <w:tc>
          <w:tcPr>
            <w:tcW w:type="dxa" w:w="2880"/>
          </w:tcPr>
          <w:p>
            <w:r>
              <w:t>data[].name</w:t>
            </w:r>
          </w:p>
        </w:tc>
        <w:tc>
          <w:tcPr>
            <w:tcW w:type="dxa" w:w="2880"/>
          </w:tcPr>
          <w:p>
            <w:r>
              <w:t>string</w:t>
            </w:r>
          </w:p>
        </w:tc>
        <w:tc>
          <w:tcPr>
            <w:tcW w:type="dxa" w:w="2880"/>
          </w:tcPr>
          <w:p>
            <w:r>
              <w:t>The human-readable name for this tax zone. The name appears in the store control panel and may be visible to shoppers, depending on store tax settings.</w:t>
            </w:r>
          </w:p>
        </w:tc>
      </w:tr>
      <w:tr>
        <w:tc>
          <w:tcPr>
            <w:tcW w:type="dxa" w:w="2880"/>
          </w:tcPr>
          <w:p>
            <w:r>
              <w:t>data[].enabled</w:t>
            </w:r>
          </w:p>
        </w:tc>
        <w:tc>
          <w:tcPr>
            <w:tcW w:type="dxa" w:w="2880"/>
          </w:tcPr>
          <w:p>
            <w:r>
              <w:t>boolean</w:t>
            </w:r>
          </w:p>
        </w:tc>
        <w:tc>
          <w:tcPr>
            <w:tcW w:type="dxa" w:w="2880"/>
          </w:tcPr>
          <w:p>
            <w:r>
              <w:t>Indicates whether a tax rate is enabled. Default: true. Tax operations are only for enabled zones.</w:t>
            </w:r>
          </w:p>
        </w:tc>
      </w:tr>
      <w:tr>
        <w:tc>
          <w:tcPr>
            <w:tcW w:type="dxa" w:w="2880"/>
          </w:tcPr>
          <w:p>
            <w:r>
              <w:t>data[].priority</w:t>
            </w:r>
          </w:p>
        </w:tc>
        <w:tc>
          <w:tcPr>
            <w:tcW w:type="dxa" w:w="2880"/>
          </w:tcPr>
          <w:p>
            <w:r>
              <w:t>integer</w:t>
            </w:r>
          </w:p>
        </w:tc>
        <w:tc>
          <w:tcPr>
            <w:tcW w:type="dxa" w:w="2880"/>
          </w:tcPr>
          <w:p>
            <w:r>
              <w:t>Allows for compounding tax rates, common in certain jurisdictions. Default: 1.</w:t>
            </w:r>
          </w:p>
        </w:tc>
      </w:tr>
      <w:tr>
        <w:tc>
          <w:tcPr>
            <w:tcW w:type="dxa" w:w="2880"/>
          </w:tcPr>
          <w:p>
            <w:r>
              <w:t>data[].class_rates</w:t>
            </w:r>
          </w:p>
        </w:tc>
        <w:tc>
          <w:tcPr>
            <w:tcW w:type="dxa" w:w="2880"/>
          </w:tcPr>
          <w:p>
            <w:r>
              <w:t>array</w:t>
            </w:r>
          </w:p>
        </w:tc>
        <w:tc>
          <w:tcPr>
            <w:tcW w:type="dxa" w:w="2880"/>
          </w:tcPr>
          <w:p>
            <w:r>
              <w:t>Tax rates for tax classes. You must assign at least one tax rate for each tax class defined on a store.</w:t>
            </w:r>
          </w:p>
        </w:tc>
      </w:tr>
      <w:tr>
        <w:tc>
          <w:tcPr>
            <w:tcW w:type="dxa" w:w="2880"/>
          </w:tcPr>
          <w:p>
            <w:r>
              <w:t>data[].class_rates[].rate</w:t>
            </w:r>
          </w:p>
        </w:tc>
        <w:tc>
          <w:tcPr>
            <w:tcW w:type="dxa" w:w="2880"/>
          </w:tcPr>
          <w:p>
            <w:r>
              <w:t>number</w:t>
            </w:r>
          </w:p>
        </w:tc>
        <w:tc>
          <w:tcPr>
            <w:tcW w:type="dxa" w:w="2880"/>
          </w:tcPr>
          <w:p>
            <w:r>
              <w:t>The tax rate that you apply to the items in a tax class.</w:t>
            </w:r>
          </w:p>
        </w:tc>
      </w:tr>
      <w:tr>
        <w:tc>
          <w:tcPr>
            <w:tcW w:type="dxa" w:w="2880"/>
          </w:tcPr>
          <w:p>
            <w:r>
              <w:t>data[].class_rates[].tax_class_id</w:t>
            </w:r>
          </w:p>
        </w:tc>
        <w:tc>
          <w:tcPr>
            <w:tcW w:type="dxa" w:w="2880"/>
          </w:tcPr>
          <w:p>
            <w:r>
              <w:t>integer</w:t>
            </w:r>
          </w:p>
        </w:tc>
        <w:tc>
          <w:tcPr>
            <w:tcW w:type="dxa" w:w="2880"/>
          </w:tcPr>
          <w:p>
            <w:r>
              <w:t>ID of a tax class. You must associate a tax rate with a tax class. The rate will apply to all the items in this tax class.</w:t>
            </w:r>
          </w:p>
        </w:tc>
      </w:tr>
      <w:tr>
        <w:tc>
          <w:tcPr>
            <w:tcW w:type="dxa" w:w="2880"/>
          </w:tcPr>
          <w:p>
            <w:r>
              <w:t>meta</w:t>
            </w:r>
          </w:p>
        </w:tc>
        <w:tc>
          <w:tcPr>
            <w:tcW w:type="dxa" w:w="2880"/>
          </w:tcPr>
          <w:p>
            <w:r>
              <w:t>object</w:t>
            </w:r>
          </w:p>
        </w:tc>
        <w:tc>
          <w:tcPr>
            <w:tcW w:type="dxa" w:w="2880"/>
          </w:tcPr>
          <w:p>
            <w:r>
              <w:t>Response metadata.</w:t>
            </w:r>
          </w:p>
        </w:tc>
      </w:tr>
      <w:tr>
        <w:tc>
          <w:tcPr>
            <w:tcW w:type="dxa" w:w="2880"/>
          </w:tcPr>
          <w:p>
            <w:r>
              <w:t>meta.[additionalProperties]</w:t>
            </w:r>
          </w:p>
        </w:tc>
        <w:tc>
          <w:tcPr>
            <w:tcW w:type="dxa" w:w="2880"/>
          </w:tcPr>
          <w:p>
            <w:r>
              <w:t>any</w:t>
            </w:r>
          </w:p>
        </w:tc>
        <w:tc>
          <w:tcPr>
            <w:tcW w:type="dxa" w:w="2880"/>
          </w:tcPr>
          <w:p>
            <w:r>
              <w:t>Additional metadata fields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'https://api.bigcommerce.com/stores/{{BIG_COMMERCE_STORE_HASH}}/v3/tax/rates' \</w:t>
        <w:br/>
        <w:t xml:space="preserve"> --header 'Accept: application/json' \</w:t>
        <w:br/>
        <w:t xml:space="preserve"> --header 'Content-Type: application/json' \</w:t>
        <w:br/>
        <w:t xml:space="preserve"> --data '{</w:t>
        <w:br/>
        <w:t xml:space="preserve"> "data": [</w:t>
        <w:br/>
        <w:t xml:space="preserve">      {</w:t>
        <w:br/>
        <w:t xml:space="preserve"> "tax_zone_id": 2,</w:t>
        <w:br/>
        <w:t xml:space="preserve"> "name": "Sales Tax",</w:t>
        <w:br/>
        <w:t xml:space="preserve"> "enabled": true,</w:t>
        <w:br/>
        <w:t xml:space="preserve"> "priority": 1,</w:t>
        <w:br/>
        <w:t xml:space="preserve"> "class_rates": [</w:t>
        <w:br/>
        <w:t xml:space="preserve">          {</w:t>
        <w:br/>
        <w:t xml:space="preserve"> "rate": 5,</w:t>
        <w:br/>
        <w:t xml:space="preserve"> "tax_class_id": 0</w:t>
        <w:br/>
        <w:t xml:space="preserve">          }</w:t>
        <w:br/>
        <w:t xml:space="preserve">        ]</w:t>
        <w:br/>
        <w:t xml:space="preserve">      }</w:t>
        <w:br/>
        <w:t xml:space="preserve">    ]</w:t>
        <w:br/>
        <w:t xml:space="preserve">  }'</w:t>
      </w:r>
    </w:p>
    <w:p>
      <w:pPr>
        <w:pStyle w:val="Heading3"/>
      </w:pPr>
      <w:r>
        <w:t>Notes</w:t>
      </w:r>
    </w:p>
    <w:p>
      <w:pPr>
        <w:pStyle w:val="ListBullet"/>
      </w:pPr>
      <w:r>
        <w:t>The scraped documentation provides response fields but does not explicitly define the request body. The sample request above mirrors the response example structure to illustrate a plausible payload shape, but you should confirm the exact request schema in the official BigCommerce Tax Rates “Create Tax Rates” endpoint documentation before implementing.</w:t>
      </w:r>
    </w:p>
    <w:p>
      <w:pPr>
        <w:pStyle w:val="Heading3"/>
      </w:pPr>
      <w:r>
        <w:t>Related taxRates actions</w:t>
      </w:r>
    </w:p>
    <w:p>
      <w:pPr>
        <w:pStyle w:val="ListBullet"/>
      </w:pPr>
      <w:r>
        <w:t>[GET] List Tax Rates — /v3/tax/rates</w:t>
      </w:r>
    </w:p>
    <w:p>
      <w:pPr>
        <w:pStyle w:val="ListBullet"/>
      </w:pPr>
      <w:r>
        <w:t>[PUT] Update Tax Rates (Store) — /v3/tax/rates</w:t>
      </w:r>
    </w:p>
    <w:p>
      <w:pPr>
        <w:pStyle w:val="ListBullet"/>
      </w:pPr>
      <w:r>
        <w:t>[DELETE] Delete Tax Rates — /v3/tax/rates</w:t>
      </w:r>
    </w:p>
    <w:p>
      <w:r>
        <w:br w:type="page"/>
      </w:r>
    </w:p>
    <w:p>
      <w:pPr>
        <w:pStyle w:val="Heading2"/>
      </w:pPr>
      <w:r>
        <w:t>130. [DELETE] Delete Tax Rates</w:t>
      </w:r>
    </w:p>
    <w:p>
      <w:r>
        <w:rPr>
          <w:b/>
        </w:rPr>
        <w:t xml:space="preserve">Endpoint: </w:t>
      </w:r>
      <w:r>
        <w:rPr>
          <w:rFonts w:ascii="Courier New" w:hAnsi="Courier New"/>
          <w:sz w:val="18"/>
        </w:rPr>
        <w:t>/v3/tax/rates</w:t>
      </w:r>
    </w:p>
    <w:p>
      <w:pPr>
        <w:pStyle w:val="Heading3"/>
      </w:pPr>
      <w:r>
        <w:t>Prerequisites</w:t>
      </w:r>
    </w:p>
    <w:p>
      <w:pPr>
        <w:pStyle w:val="ListBullet"/>
      </w:pPr>
      <w:r>
        <w:t>Must have permission to manage tax settings (tax rates) for the store</w:t>
      </w:r>
    </w:p>
    <w:p>
      <w:pPr>
        <w:pStyle w:val="Heading3"/>
      </w:pPr>
      <w:r>
        <w:t>Method</w:t>
      </w:r>
    </w:p>
    <w:p>
      <w:r>
        <w:t>DELETE</w:t>
      </w:r>
    </w:p>
    <w:p>
      <w:pPr>
        <w:pStyle w:val="Heading3"/>
      </w:pPr>
      <w:r>
        <w:t>URL</w:t>
      </w:r>
    </w:p>
    <w:p>
      <w:r>
        <w:t>https://api.bigcommerce.com/stores/{{BIG_COMMERCE_STORE_HASH}}/v3/tax/rates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one or more tax rates. You must specify which tax rate IDs to delete using the id:in query parameter.</w:t>
      </w:r>
    </w:p>
    <w:p>
      <w:pPr>
        <w:pStyle w:val="Heading3"/>
      </w:pPr>
      <w:r>
        <w:t>Enforcement Rules</w:t>
      </w:r>
    </w:p>
    <w:p>
      <w:pPr>
        <w:pStyle w:val="ListBullet"/>
      </w:pPr>
      <w:r>
        <w:t>The id:in query parameter must be provided to specify which tax rate(s) to delete.</w:t>
      </w:r>
    </w:p>
    <w:p>
      <w:pPr>
        <w:pStyle w:val="ListBullet"/>
      </w:pPr>
      <w:r>
        <w:t>Send Query Parameters in the URL as query parameters, not in the request body.</w:t>
      </w:r>
    </w:p>
    <w:p>
      <w:pPr>
        <w:pStyle w:val="ListBullet"/>
      </w:pPr>
      <w:r>
        <w:t>This endpoint has no request body.</w:t>
      </w:r>
    </w:p>
    <w:p>
      <w:pPr>
        <w:pStyle w:val="ListBullet"/>
      </w:pPr>
      <w:r>
        <w:t>A successful deletion returns 204 No Content (empty response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id:in</w:t>
            </w:r>
          </w:p>
        </w:tc>
        <w:tc>
          <w:tcPr>
            <w:tcW w:type="dxa" w:w="2880"/>
          </w:tcPr>
          <w:p>
            <w:r>
              <w:t>integer[]</w:t>
            </w:r>
          </w:p>
        </w:tc>
        <w:tc>
          <w:tcPr>
            <w:tcW w:type="dxa" w:w="2880"/>
          </w:tcPr>
          <w:p>
            <w:r>
              <w:t>Tax rate IDs to delete. Provide as a comma-separated CSV string for multiple IDs (e.g., 5 or 12,34,56).</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'https://api.bigcommerce.com/stores/{{BIG_COMMERCE_STORE_HASH}}/v3/tax/rates?id:in=12,34,56' \</w:t>
        <w:br/>
        <w:t xml:space="preserve"> --header 'Accept: application/json'</w:t>
      </w:r>
    </w:p>
    <w:p>
      <w:pPr>
        <w:pStyle w:val="Heading3"/>
      </w:pPr>
      <w:r>
        <w:t>Example Usage</w:t>
      </w:r>
    </w:p>
    <w:p>
      <w:pPr>
        <w:pStyle w:val="Heading3"/>
      </w:pPr>
      <w:r>
        <w:t>Example 1: Delete a single tax rate</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'https://api.bigcommerce.com/stores/{{BIG_COMMERCE_STORE_HASH}}/v3/tax/rates?id:in=5' \</w:t>
        <w:br/>
        <w:t xml:space="preserve"> --header 'Accept: application/json'</w:t>
      </w:r>
    </w:p>
    <w:p>
      <w:pPr>
        <w:pStyle w:val="Heading3"/>
      </w:pPr>
      <w:r>
        <w:t>Example 2: Delete multiple tax rates</w:t>
      </w:r>
    </w:p>
    <w:p>
      <w:pPr>
        <w:pStyle w:val="Heading3"/>
      </w:pPr>
      <w:r>
        <w:t>Error Handling</w:t>
      </w:r>
    </w:p>
    <w:p>
      <w:pPr>
        <w:pStyle w:val="ListBullet"/>
      </w:pPr>
      <w:r>
        <w:t>No error responses were provided in the scraped content.</w:t>
      </w:r>
    </w:p>
    <w:p>
      <w:pPr>
        <w:pStyle w:val="Heading3"/>
      </w:pPr>
      <w:r>
        <w:t>Related taxRates actions</w:t>
      </w:r>
    </w:p>
    <w:p>
      <w:pPr>
        <w:pStyle w:val="ListBullet"/>
      </w:pPr>
      <w:r>
        <w:t>[GET] List Tax Rates — /v3/tax/rates</w:t>
      </w:r>
    </w:p>
    <w:p>
      <w:pPr>
        <w:pStyle w:val="ListBullet"/>
      </w:pPr>
      <w:r>
        <w:t>[PUT] Update Tax Rates (Store) — /v3/tax/rates</w:t>
      </w:r>
    </w:p>
    <w:p>
      <w:pPr>
        <w:pStyle w:val="ListBullet"/>
      </w:pPr>
      <w:r>
        <w:t>[POST] Create Tax Rates (for a Store) — /v3/tax/rates</w:t>
      </w:r>
    </w:p>
    <w:p>
      <w:r>
        <w:br w:type="page"/>
      </w:r>
    </w:p>
    <w:p>
      <w:pPr>
        <w:pStyle w:val="Heading2"/>
      </w:pPr>
      <w:r>
        <w:t>131. [GET] Get a Tax Class</w:t>
      </w:r>
    </w:p>
    <w:p>
      <w:r>
        <w:rPr>
          <w:b/>
        </w:rPr>
        <w:t xml:space="preserve">Endpoint: </w:t>
      </w:r>
      <w:r>
        <w:rPr>
          <w:rFonts w:ascii="Courier New" w:hAnsi="Courier New"/>
          <w:sz w:val="18"/>
        </w:rPr>
        <w:t>/v2/tax_classes/{{id}}</w:t>
      </w:r>
    </w:p>
    <w:p>
      <w:pPr>
        <w:pStyle w:val="Heading3"/>
      </w:pPr>
      <w:r>
        <w:t>Prerequisites</w:t>
      </w:r>
    </w:p>
    <w:p>
      <w:pPr>
        <w:pStyle w:val="ListBullet"/>
      </w:pPr>
      <w:r>
        <w:t>You must have access to the store and permission to read tax classes.</w:t>
      </w:r>
    </w:p>
    <w:p>
      <w:pPr>
        <w:pStyle w:val="Heading3"/>
      </w:pPr>
      <w:r>
        <w:t>Method</w:t>
      </w:r>
    </w:p>
    <w:p>
      <w:r>
        <w:t>GET</w:t>
      </w:r>
    </w:p>
    <w:p>
      <w:pPr>
        <w:pStyle w:val="Heading3"/>
      </w:pPr>
      <w:r>
        <w:t>URL</w:t>
      </w:r>
    </w:p>
    <w:p>
      <w:r>
        <w:t>https://api.bigcommerce.com/stores/{{BIG_COMMERCE_STORE_HASH}}/v2/tax_classes/{{id}}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Tax Class by its ID.</w:t>
      </w:r>
    </w:p>
    <w:p>
      <w:pPr>
        <w:pStyle w:val="Heading3"/>
      </w:pPr>
      <w:r>
        <w:t>Enforcement Rules</w:t>
      </w:r>
    </w:p>
    <w:p>
      <w:pPr>
        <w:pStyle w:val="ListBullet"/>
      </w:pPr>
      <w:r>
        <w:t>The id path parameter must always be present and must be a non-empty integer value.</w:t>
      </w:r>
    </w:p>
    <w:p>
      <w:pPr>
        <w:pStyle w:val="ListBullet"/>
      </w:pPr>
      <w:r>
        <w:t>Always construct the path as /v2/tax_classes/{{id}}.</w:t>
      </w:r>
    </w:p>
    <w:p>
      <w:pPr>
        <w:pStyle w:val="ListBullet"/>
      </w:pPr>
      <w:r>
        <w:t>Do not call the API with a missing or empty id (e.g., avoid /v2/tax_classes// or /v2/tax_classes).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/v2/tax_classes/1</w:t>
        <w:br/>
        <w:t>/v2/tax_classes/42</w:t>
      </w:r>
    </w:p>
    <w:p>
      <w:pPr>
        <w:pStyle w:val="Heading3"/>
      </w:pPr>
      <w:r>
        <w:t>Invalid Examples</w:t>
      </w:r>
    </w:p>
    <w:p>
      <w:r>
        <w:rPr>
          <w:b/>
          <w:color w:val="666666"/>
          <w:sz w:val="16"/>
        </w:rPr>
        <w:t>[http]</w:t>
      </w:r>
    </w:p>
    <w:p>
      <w:pPr>
        <w:shd w:fill="F2F2F2" w:val="clear"/>
      </w:pPr>
      <w:r>
        <w:rPr>
          <w:rFonts w:ascii="Courier New" w:hAnsi="Courier New"/>
          <w:sz w:val="17"/>
        </w:rPr>
        <w:t>/v2/tax_classes/</w:t>
        <w:br/>
        <w:t>/v2/tax_classes</w:t>
        <w:br/>
        <w:t>/v2/tax_classes//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tax class.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"name": "Shipping",</w:t>
        <w:br/>
        <w:t xml:space="preserve"> "created_at": "2018-05-07T20:14:17+00:00",</w:t>
        <w:br/>
        <w:t xml:space="preserve"> "updated_at": "2018-05-07T20:14:17+00:00"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numerical ID of the tax class. Read-only; automatically assigned and increments sequentially. Example: "1".</w:t>
            </w:r>
          </w:p>
        </w:tc>
      </w:tr>
      <w:tr>
        <w:tc>
          <w:tcPr>
            <w:tcW w:type="dxa" w:w="2880"/>
          </w:tcPr>
          <w:p>
            <w:r>
              <w:t>name</w:t>
            </w:r>
          </w:p>
        </w:tc>
        <w:tc>
          <w:tcPr>
            <w:tcW w:type="dxa" w:w="2880"/>
          </w:tcPr>
          <w:p>
            <w:r>
              <w:t>string</w:t>
            </w:r>
          </w:p>
        </w:tc>
        <w:tc>
          <w:tcPr>
            <w:tcW w:type="dxa" w:w="2880"/>
          </w:tcPr>
          <w:p>
            <w:r>
              <w:t>The name of the tax class. Example: "Shipping".</w:t>
            </w:r>
          </w:p>
        </w:tc>
      </w:tr>
      <w:tr>
        <w:tc>
          <w:tcPr>
            <w:tcW w:type="dxa" w:w="2880"/>
          </w:tcPr>
          <w:p>
            <w:r>
              <w:t>created_at</w:t>
            </w:r>
          </w:p>
        </w:tc>
        <w:tc>
          <w:tcPr>
            <w:tcW w:type="dxa" w:w="2880"/>
          </w:tcPr>
          <w:p>
            <w:r>
              <w:t>string</w:t>
            </w:r>
          </w:p>
        </w:tc>
        <w:tc>
          <w:tcPr>
            <w:tcW w:type="dxa" w:w="2880"/>
          </w:tcPr>
          <w:p>
            <w:r>
              <w:t>Date and time of the tax class' creation. Read-only. Example: "2018-05-07T20:14:17+00:00".</w:t>
            </w:r>
          </w:p>
        </w:tc>
      </w:tr>
      <w:tr>
        <w:tc>
          <w:tcPr>
            <w:tcW w:type="dxa" w:w="2880"/>
          </w:tcPr>
          <w:p>
            <w:r>
              <w:t>updated_at</w:t>
            </w:r>
          </w:p>
        </w:tc>
        <w:tc>
          <w:tcPr>
            <w:tcW w:type="dxa" w:w="2880"/>
          </w:tcPr>
          <w:p>
            <w:r>
              <w:t>string</w:t>
            </w:r>
          </w:p>
        </w:tc>
        <w:tc>
          <w:tcPr>
            <w:tcW w:type="dxa" w:w="2880"/>
          </w:tcPr>
          <w:p>
            <w:r>
              <w:t>Date and time when the tax class was last updated. Read-only. Example: "2018-05-07T20:14:17+00:00".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'https://api.bigcommerce.com/stores/{{BIG_COMMERCE_STORE_HASH}}/v2/tax_classes/1' \</w:t>
        <w:br/>
        <w:t xml:space="preserve"> --header 'Accept: application/json'</w:t>
      </w:r>
    </w:p>
    <w:p>
      <w:pPr>
        <w:pStyle w:val="Heading3"/>
      </w:pPr>
      <w:r>
        <w:t>Related taxClasses actions</w:t>
      </w:r>
    </w:p>
    <w:p>
      <w:pPr>
        <w:pStyle w:val="ListBullet"/>
      </w:pPr>
      <w:r>
        <w:t>[GET] List Tax Classes in a Store — /v2/tax_classes</w:t>
      </w:r>
    </w:p>
    <w:p>
      <w:r>
        <w:br w:type="page"/>
      </w:r>
    </w:p>
    <w:p>
      <w:pPr>
        <w:pStyle w:val="Heading2"/>
      </w:pPr>
      <w:r>
        <w:t>132. [GET] List Tax Classes in a Store</w:t>
      </w:r>
    </w:p>
    <w:p>
      <w:r>
        <w:rPr>
          <w:b/>
        </w:rPr>
        <w:t xml:space="preserve">Endpoint: </w:t>
      </w:r>
      <w:r>
        <w:rPr>
          <w:rFonts w:ascii="Courier New" w:hAnsi="Courier New"/>
          <w:sz w:val="18"/>
        </w:rPr>
        <w:t>/v2/tax_classes</w:t>
      </w:r>
    </w:p>
    <w:p>
      <w:pPr>
        <w:pStyle w:val="Heading3"/>
      </w:pPr>
      <w:r>
        <w:t>Method</w:t>
      </w:r>
    </w:p>
    <w:p>
      <w:r>
        <w:t>GET</w:t>
      </w:r>
    </w:p>
    <w:p>
      <w:pPr>
        <w:pStyle w:val="Heading3"/>
      </w:pPr>
      <w:r>
        <w:t>URL</w:t>
      </w:r>
    </w:p>
    <w:p>
      <w:r>
        <w:t>https://api.bigcommerce.com/stores/{{BIG_COMMERCE_STORE_HASH}}/v2/tax_classes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Tax Classes in a store. Default sorting is by tax class ID, from lowest to highest.</w:t>
      </w:r>
    </w:p>
    <w:p>
      <w:pPr>
        <w:pStyle w:val="Heading3"/>
      </w:pPr>
      <w:r>
        <w:t>Enforcement Rules</w:t>
      </w:r>
    </w:p>
    <w:p>
      <w:pPr>
        <w:pStyle w:val="ListBullet"/>
      </w:pPr>
      <w:r>
        <w:t>Always send Path Parameters in the URL, not in the body.</w:t>
      </w:r>
    </w:p>
    <w:p>
      <w:pPr>
        <w:pStyle w:val="ListBullet"/>
      </w:pPr>
      <w:r>
        <w:t>Always send Query Parameters in the URL as query parameters,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Optional filter parameter. Number of pages.</w:t>
            </w:r>
          </w:p>
        </w:tc>
      </w:tr>
      <w:tr>
        <w:tc>
          <w:tcPr>
            <w:tcW w:type="dxa" w:w="2880"/>
          </w:tcPr>
          <w:p>
            <w:r>
              <w:t>limit</w:t>
            </w:r>
          </w:p>
        </w:tc>
        <w:tc>
          <w:tcPr>
            <w:tcW w:type="dxa" w:w="2880"/>
          </w:tcPr>
          <w:p>
            <w:r>
              <w:t>number</w:t>
            </w:r>
          </w:p>
        </w:tc>
        <w:tc>
          <w:tcPr>
            <w:tcW w:type="dxa" w:w="2880"/>
          </w:tcPr>
          <w:p>
            <w:r>
              <w:t>Optional filter parameter. Number of items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w:t>
        <w:br/>
        <w:t xml:space="preserve"> "name": "Default Tax Class",</w:t>
        <w:br/>
        <w:t xml:space="preserve"> "created_at": "2024-01-15T10:30:00Z",</w:t>
        <w:br/>
        <w:t xml:space="preserve"> "updated_at": "2024-02-01T14:05:22Z"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numerical ID of the tax class. Read-only; automatically assigned and increments sequentially.</w:t>
            </w:r>
          </w:p>
        </w:tc>
      </w:tr>
      <w:tr>
        <w:tc>
          <w:tcPr>
            <w:tcW w:type="dxa" w:w="2880"/>
          </w:tcPr>
          <w:p>
            <w:r>
              <w:t>name</w:t>
            </w:r>
          </w:p>
        </w:tc>
        <w:tc>
          <w:tcPr>
            <w:tcW w:type="dxa" w:w="2880"/>
          </w:tcPr>
          <w:p>
            <w:r>
              <w:t>string</w:t>
            </w:r>
          </w:p>
        </w:tc>
        <w:tc>
          <w:tcPr>
            <w:tcW w:type="dxa" w:w="2880"/>
          </w:tcPr>
          <w:p>
            <w:r>
              <w:t>The name of the tax class.</w:t>
            </w:r>
          </w:p>
        </w:tc>
      </w:tr>
      <w:tr>
        <w:tc>
          <w:tcPr>
            <w:tcW w:type="dxa" w:w="2880"/>
          </w:tcPr>
          <w:p>
            <w:r>
              <w:t>created_at</w:t>
            </w:r>
          </w:p>
        </w:tc>
        <w:tc>
          <w:tcPr>
            <w:tcW w:type="dxa" w:w="2880"/>
          </w:tcPr>
          <w:p>
            <w:r>
              <w:t>string</w:t>
            </w:r>
          </w:p>
        </w:tc>
        <w:tc>
          <w:tcPr>
            <w:tcW w:type="dxa" w:w="2880"/>
          </w:tcPr>
          <w:p>
            <w:r>
              <w:t>Date and time of the tax class' creation. Read-only.</w:t>
            </w:r>
          </w:p>
        </w:tc>
      </w:tr>
      <w:tr>
        <w:tc>
          <w:tcPr>
            <w:tcW w:type="dxa" w:w="2880"/>
          </w:tcPr>
          <w:p>
            <w:r>
              <w:t>updated_at</w:t>
            </w:r>
          </w:p>
        </w:tc>
        <w:tc>
          <w:tcPr>
            <w:tcW w:type="dxa" w:w="2880"/>
          </w:tcPr>
          <w:p>
            <w:r>
              <w:t>string</w:t>
            </w:r>
          </w:p>
        </w:tc>
        <w:tc>
          <w:tcPr>
            <w:tcW w:type="dxa" w:w="2880"/>
          </w:tcPr>
          <w:p>
            <w:r>
              <w:t>Date and time when the tax class was last updated. Read-only.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'https://api.bigcommerce.com/stores/{{BIG_COMMERCE_STORE_HASH}}/v2/tax_classes?page=1&amp;limit=50' \</w:t>
        <w:br/>
        <w:t xml:space="preserve"> --header 'Accept: application/json'</w:t>
      </w:r>
    </w:p>
    <w:p>
      <w:pPr>
        <w:pStyle w:val="Heading3"/>
      </w:pPr>
      <w:r>
        <w:t>Example Usage</w:t>
      </w:r>
    </w:p>
    <w:p>
      <w:pPr>
        <w:pStyle w:val="Heading3"/>
      </w:pPr>
      <w:r>
        <w:t>Example 1: Get the First Page of Tax Classes</w:t>
      </w:r>
    </w:p>
    <w:p>
      <w:r>
        <w:rPr>
          <w:b/>
          <w:color w:val="666666"/>
          <w:sz w:val="16"/>
        </w:rPr>
        <w:t>[bash]</w:t>
      </w:r>
    </w:p>
    <w:p>
      <w:pPr>
        <w:shd w:fill="F2F2F2" w:val="clear"/>
      </w:pPr>
      <w:r>
        <w:rPr>
          <w:rFonts w:ascii="Courier New" w:hAnsi="Courier New"/>
          <w:sz w:val="17"/>
        </w:rPr>
        <w:t>curl -s \</w:t>
        <w:br/>
        <w:t xml:space="preserve"> 'https://api.bigcommerce.com/stores/{{BIG_COMMERCE_STORE_HASH}}/v2/tax_classes?page=1&amp;limit=50' \</w:t>
        <w:br/>
        <w:t xml:space="preserve"> -H 'Accept: application/json'</w:t>
      </w:r>
    </w:p>
    <w:p>
      <w:pPr>
        <w:pStyle w:val="Heading3"/>
      </w:pPr>
      <w:r>
        <w:t>Example 2: Get Tax Classes With Default Pagination</w:t>
      </w:r>
    </w:p>
    <w:p>
      <w:r>
        <w:rPr>
          <w:b/>
          <w:color w:val="666666"/>
          <w:sz w:val="16"/>
        </w:rPr>
        <w:t>[bash]</w:t>
      </w:r>
    </w:p>
    <w:p>
      <w:pPr>
        <w:shd w:fill="F2F2F2" w:val="clear"/>
      </w:pPr>
      <w:r>
        <w:rPr>
          <w:rFonts w:ascii="Courier New" w:hAnsi="Courier New"/>
          <w:sz w:val="17"/>
        </w:rPr>
        <w:t>curl -s \</w:t>
        <w:br/>
        <w:t xml:space="preserve"> 'https://api.bigcommerce.com/stores/{{BIG_COMMERCE_STORE_HASH}}/v2/tax_classes' \</w:t>
        <w:br/>
        <w:t xml:space="preserve"> -H 'Accept: application/json'</w:t>
      </w:r>
    </w:p>
    <w:p>
      <w:pPr>
        <w:pStyle w:val="Heading3"/>
      </w:pPr>
      <w:r>
        <w:t>Related taxClasses actions</w:t>
      </w:r>
    </w:p>
    <w:p>
      <w:pPr>
        <w:pStyle w:val="ListBullet"/>
      </w:pPr>
      <w:r>
        <w:t>[GET] Get a Tax Class — /v2/tax_classes/{{id}}</w:t>
      </w:r>
    </w:p>
    <w:p>
      <w:r>
        <w:br w:type="page"/>
      </w:r>
    </w:p>
    <w:p>
      <w:pPr>
        <w:pStyle w:val="Heading2"/>
      </w:pPr>
      <w:r>
        <w:t>133. [GET] Get Abandoned Cart Email Template Settings (Channel-Specific)</w:t>
      </w:r>
    </w:p>
    <w:p>
      <w:r>
        <w:rPr>
          <w:b/>
        </w:rPr>
        <w:t xml:space="preserve">Endpoint: </w:t>
      </w:r>
      <w:r>
        <w:rPr>
          <w:rFonts w:ascii="Courier New" w:hAnsi="Courier New"/>
          <w:sz w:val="18"/>
        </w:rPr>
        <w:t>/marketing/abandoned-cart-emails/settings</w:t>
      </w:r>
    </w:p>
    <w:p>
      <w:pPr>
        <w:pStyle w:val="Heading3"/>
      </w:pPr>
      <w:r>
        <w:t>Prerequisites</w:t>
      </w:r>
    </w:p>
    <w:p>
      <w:pPr>
        <w:pStyle w:val="ListBullet"/>
      </w:pPr>
      <w:r>
        <w:t>Store must have access to Abandoned Cart Email Template settings</w:t>
      </w:r>
    </w:p>
    <w:p>
      <w:pPr>
        <w:pStyle w:val="ListBullet"/>
      </w:pPr>
      <w:r>
        <w:t>You must know the channel_id to retrieve channel-specific settings</w:t>
      </w:r>
    </w:p>
    <w:p>
      <w:pPr>
        <w:pStyle w:val="Heading3"/>
      </w:pPr>
      <w:r>
        <w:t>Method</w:t>
      </w:r>
    </w:p>
    <w:p>
      <w:r>
        <w:t>GET</w:t>
      </w:r>
    </w:p>
    <w:p>
      <w:pPr>
        <w:pStyle w:val="Heading3"/>
      </w:pPr>
      <w:r>
        <w:t>URL</w:t>
      </w:r>
    </w:p>
    <w:p>
      <w:r>
        <w:t>https://api.bigcommerce.com/stores/{{BIG_COMMERCE_STORE_HASH}}/v3/marketing/abandoned-cart-emails/settings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Reads Abandoned Cart Email Template settings for a specific channel.</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 beyond the fixed store context in the base URL.</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Channel ID to use for channel-specific settings.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"use_global":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use_global</w:t>
            </w:r>
          </w:p>
        </w:tc>
        <w:tc>
          <w:tcPr>
            <w:tcW w:type="dxa" w:w="2880"/>
          </w:tcPr>
          <w:p>
            <w:r>
              <w:t>boolean</w:t>
            </w:r>
          </w:p>
        </w:tc>
        <w:tc>
          <w:tcPr>
            <w:tcW w:type="dxa" w:w="2880"/>
          </w:tcPr>
          <w:p>
            <w:r>
              <w:t>Boolean value that specifies the inheritance state.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'https://api.bigcommerce.com/stores/{{BIG_COMMERCE_STORE_HASH}}/v3/marketing/abandoned-cart-emails/settings?channel_id=1' \</w:t>
        <w:br/>
        <w:t xml:space="preserve"> --header 'Accept: application/json'</w:t>
      </w:r>
    </w:p>
    <w:p>
      <w:pPr>
        <w:pStyle w:val="Heading3"/>
      </w:pPr>
      <w:r>
        <w:t>Related abandonedCartEmailTemplateSettings actions</w:t>
      </w:r>
    </w:p>
    <w:p>
      <w:pPr>
        <w:pStyle w:val="ListBullet"/>
      </w:pPr>
      <w:r>
        <w:t>[PUT] Update Abandoned Cart Email Template Settings — /marketing/abandoned-cart-emails/settings</w:t>
      </w:r>
    </w:p>
    <w:p>
      <w:r>
        <w:br w:type="page"/>
      </w:r>
    </w:p>
    <w:p>
      <w:pPr>
        <w:pStyle w:val="Heading2"/>
      </w:pPr>
      <w:r>
        <w:t>134. [PUT] Update Abandoned Cart Email Template Settings</w:t>
      </w:r>
    </w:p>
    <w:p>
      <w:r>
        <w:rPr>
          <w:b/>
        </w:rPr>
        <w:t xml:space="preserve">Endpoint: </w:t>
      </w:r>
      <w:r>
        <w:rPr>
          <w:rFonts w:ascii="Courier New" w:hAnsi="Courier New"/>
          <w:sz w:val="18"/>
        </w:rPr>
        <w:t>/marketing/abandoned-cart-emails/settings</w:t>
      </w:r>
    </w:p>
    <w:p>
      <w:pPr>
        <w:pStyle w:val="Heading3"/>
      </w:pPr>
      <w:r>
        <w:t>Prerequisites</w:t>
      </w:r>
    </w:p>
    <w:p>
      <w:pPr>
        <w:pStyle w:val="ListBullet"/>
      </w:pPr>
      <w:r>
        <w:t>Store must have access to Marketing settings for Abandoned Cart Emails</w:t>
      </w:r>
    </w:p>
    <w:p>
      <w:pPr>
        <w:pStyle w:val="ListBullet"/>
      </w:pPr>
      <w:r>
        <w:t>(Optional) Know the channel_id if updating channel-level settings</w:t>
      </w:r>
    </w:p>
    <w:p>
      <w:pPr>
        <w:pStyle w:val="Heading3"/>
      </w:pPr>
      <w:r>
        <w:t>Method</w:t>
      </w:r>
    </w:p>
    <w:p>
      <w:r>
        <w:t>PUT</w:t>
      </w:r>
    </w:p>
    <w:p>
      <w:pPr>
        <w:pStyle w:val="Heading3"/>
      </w:pPr>
      <w:r>
        <w:t>URL</w:t>
      </w:r>
    </w:p>
    <w:p>
      <w:r>
        <w:t>https://api.bigcommerce.com/stores/{{BIG_COMMERCE_STORE_HASH}}/v3/marketing/abandoned-cart-emails/settings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Abandoned Cart Email template settings by setting whether the configuration should inherit from global settings (use_global). Optionally, you can target a specific channel using channel_id.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 beyond the fixed store context in the base URL.</w:t>
      </w:r>
    </w:p>
    <w:p>
      <w:pPr>
        <w:pStyle w:val="ListBullet"/>
      </w:pPr>
      <w:r>
        <w:t>The request body must be JSON (Content-Type: application/json).</w:t>
      </w:r>
    </w:p>
    <w:p>
      <w:pPr>
        <w:pStyle w:val="Heading3"/>
      </w:pPr>
      <w:r>
        <w:t>Valid Examples</w:t>
      </w:r>
    </w:p>
    <w:p>
      <w:r>
        <w:rPr>
          <w:b/>
          <w:color w:val="666666"/>
          <w:sz w:val="16"/>
        </w:rPr>
        <w:t>[http]</w:t>
      </w:r>
    </w:p>
    <w:p>
      <w:pPr>
        <w:shd w:fill="F2F2F2" w:val="clear"/>
      </w:pPr>
      <w:r>
        <w:rPr>
          <w:rFonts w:ascii="Courier New" w:hAnsi="Courier New"/>
          <w:sz w:val="17"/>
        </w:rPr>
        <w:t>/v3/marketing/abandoned-cart-emails/settings</w:t>
        <w:br/>
        <w:t>/v3/marketing/abandoned-cart-emails/settings?channel_id=1</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Channel ID to use for channel-level data.</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use_global</w:t>
            </w:r>
          </w:p>
        </w:tc>
        <w:tc>
          <w:tcPr>
            <w:tcW w:type="dxa" w:w="2880"/>
          </w:tcPr>
          <w:p>
            <w:r>
              <w:t>boolean</w:t>
            </w:r>
          </w:p>
        </w:tc>
        <w:tc>
          <w:tcPr>
            <w:tcW w:type="dxa" w:w="2880"/>
          </w:tcPr>
          <w:p>
            <w:r>
              <w:t>Boolean value that specifies the inheritance state.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"use_global":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use_global</w:t>
            </w:r>
          </w:p>
        </w:tc>
        <w:tc>
          <w:tcPr>
            <w:tcW w:type="dxa" w:w="2880"/>
          </w:tcPr>
          <w:p>
            <w:r>
              <w:t>boolean</w:t>
            </w:r>
          </w:p>
        </w:tc>
        <w:tc>
          <w:tcPr>
            <w:tcW w:type="dxa" w:w="2880"/>
          </w:tcPr>
          <w:p>
            <w:r>
              <w:t>Boolean value that specifies the inheritance state.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'https://api.bigcommerce.com/stores/{{BIG_COMMERCE_STORE_HASH}}/v3/marketing/abandoned-cart-emails/settings?channel_id=1' \</w:t>
        <w:br/>
        <w:t xml:space="preserve"> --header 'Accept: application/json' \</w:t>
        <w:br/>
        <w:t xml:space="preserve"> --header 'Content-Type: application/json' \</w:t>
        <w:br/>
        <w:t xml:space="preserve"> --data '{</w:t>
        <w:br/>
        <w:t xml:space="preserve"> "use_global": true</w:t>
        <w:br/>
        <w:t xml:space="preserve">  }'</w:t>
      </w:r>
    </w:p>
    <w:p>
      <w:pPr>
        <w:pStyle w:val="Heading3"/>
      </w:pPr>
      <w:r>
        <w:t>Example Usage</w:t>
      </w:r>
    </w:p>
    <w:p>
      <w:pPr>
        <w:pStyle w:val="Heading3"/>
      </w:pPr>
      <w:r>
        <w:t>Example 1: Update Global Inheritance Setting</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'https://api.bigcommerce.com/stores/{{BIG_COMMERCE_STORE_HASH}}/v3/marketing/abandoned-cart-emails/settings' \</w:t>
        <w:br/>
        <w:t xml:space="preserve"> --header 'Accept: application/json' \</w:t>
        <w:br/>
        <w:t xml:space="preserve"> --header 'Content-Type: application/json' \</w:t>
        <w:br/>
        <w:t xml:space="preserve"> --data '{</w:t>
        <w:br/>
        <w:t xml:space="preserve"> "use_global": false</w:t>
        <w:br/>
        <w:t xml:space="preserve">  }'</w:t>
      </w:r>
    </w:p>
    <w:p>
      <w:pPr>
        <w:pStyle w:val="Heading3"/>
      </w:pPr>
      <w:r>
        <w:t>Example 2: Update Settings for a Specific Channel</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'https://api.bigcommerce.com/stores/{{BIG_COMMERCE_STORE_HASH}}/v3/marketing/abandoned-cart-emails/settings?channel_id=2' \</w:t>
        <w:br/>
        <w:t xml:space="preserve"> --header 'Accept: application/json' \</w:t>
        <w:br/>
        <w:t xml:space="preserve"> --header 'Content-Type: application/json' \</w:t>
        <w:br/>
        <w:t xml:space="preserve"> --data '{</w:t>
        <w:br/>
        <w:t xml:space="preserve"> "use_global": true</w:t>
        <w:br/>
        <w:t xml:space="preserve">  }'</w:t>
      </w:r>
    </w:p>
    <w:p>
      <w:pPr>
        <w:pStyle w:val="Heading3"/>
      </w:pPr>
      <w:r>
        <w:t>Related abandonedCartEmailTemplateSettings actions</w:t>
      </w:r>
    </w:p>
    <w:p>
      <w:pPr>
        <w:pStyle w:val="ListBullet"/>
      </w:pPr>
      <w:r>
        <w:t>[GET] Get Abandoned Cart Email Template Settings (Channel-Specific) — /marketing/abandoned-cart-emails/settings</w:t>
      </w:r>
    </w:p>
    <w:p>
      <w:r>
        <w:br w:type="page"/>
      </w:r>
    </w:p>
    <w:p>
      <w:pPr>
        <w:pStyle w:val="Heading2"/>
      </w:pPr>
      <w:r>
        <w:t>135. [POST] Download a Store Theme</w:t>
      </w:r>
    </w:p>
    <w:p>
      <w:r>
        <w:rPr>
          <w:b/>
        </w:rPr>
        <w:t xml:space="preserve">Endpoint: </w:t>
      </w:r>
      <w:r>
        <w:rPr>
          <w:rFonts w:ascii="Courier New" w:hAnsi="Courier New"/>
          <w:sz w:val="18"/>
        </w:rPr>
        <w:t>/v3/themes/{{uuid}}/actions/download</w:t>
      </w:r>
    </w:p>
    <w:p>
      <w:pPr>
        <w:pStyle w:val="Heading3"/>
      </w:pPr>
      <w:r>
        <w:t>Prerequisites</w:t>
      </w:r>
    </w:p>
    <w:p>
      <w:pPr>
        <w:pStyle w:val="ListBullet"/>
      </w:pPr>
      <w:r>
        <w:t>A valid theme uuid to download</w:t>
      </w:r>
    </w:p>
    <w:p>
      <w:pPr>
        <w:pStyle w:val="ListBullet"/>
      </w:pPr>
      <w:r>
        <w:t>Ability to download themes for the store</w:t>
      </w:r>
    </w:p>
    <w:p>
      <w:pPr>
        <w:pStyle w:val="Heading3"/>
      </w:pPr>
      <w:r>
        <w:t>Method</w:t>
      </w:r>
    </w:p>
    <w:p>
      <w:r>
        <w:t>POST</w:t>
      </w:r>
    </w:p>
    <w:p>
      <w:pPr>
        <w:pStyle w:val="Heading3"/>
      </w:pPr>
      <w:r>
        <w:t>URL</w:t>
      </w:r>
    </w:p>
    <w:p>
      <w:r>
        <w:t>https://api.bigcommerce.com/stores/{{BIG_COMMERCE_STORE_HASH}}/v3/themes/{{uuid}}/actions/download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Starts a background job to download a store’s theme. The response returns a job_id you can use to track the download job.</w:t>
      </w:r>
    </w:p>
    <w:p>
      <w:pPr>
        <w:pStyle w:val="Heading3"/>
      </w:pPr>
      <w:r>
        <w:t>Enforcement Rules</w:t>
      </w:r>
    </w:p>
    <w:p>
      <w:pPr>
        <w:pStyle w:val="ListBullet"/>
      </w:pPr>
      <w:r>
        <w:t>The uuid path parameter must always be present and non-empty.</w:t>
      </w:r>
    </w:p>
    <w:p>
      <w:pPr>
        <w:pStyle w:val="ListBullet"/>
      </w:pPr>
      <w:r>
        <w:t>Always construct the path as /v3/themes/{{uuid}}/actions/download.</w:t>
      </w:r>
    </w:p>
    <w:p>
      <w:pPr>
        <w:pStyle w:val="ListBullet"/>
      </w:pPr>
      <w:r>
        <w:t>Do not call the API with a missing or empty uuid (e.g., avoid /v3/themes//actions/download).</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/v3/themes/7d7a9f3e-3e2a-4c1c-9b63-2a1d1d2c3b4a/actions/download</w:t>
      </w:r>
    </w:p>
    <w:p>
      <w:pPr>
        <w:pStyle w:val="Heading3"/>
      </w:pPr>
      <w:r>
        <w:t>Invalid Examples</w:t>
      </w:r>
    </w:p>
    <w:p>
      <w:r>
        <w:rPr>
          <w:b/>
          <w:color w:val="666666"/>
          <w:sz w:val="16"/>
        </w:rPr>
        <w:t>[http]</w:t>
      </w:r>
    </w:p>
    <w:p>
      <w:pPr>
        <w:shd w:fill="F2F2F2" w:val="clear"/>
      </w:pPr>
      <w:r>
        <w:rPr>
          <w:rFonts w:ascii="Courier New" w:hAnsi="Courier New"/>
          <w:sz w:val="17"/>
        </w:rPr>
        <w:t>/v3/themes//actions/download</w:t>
        <w:br/>
        <w:t>/v3/themes/actions/download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uuid</w:t>
            </w:r>
          </w:p>
        </w:tc>
        <w:tc>
          <w:tcPr>
            <w:tcW w:type="dxa" w:w="2880"/>
          </w:tcPr>
          <w:p>
            <w:r>
              <w:t>string</w:t>
            </w:r>
          </w:p>
        </w:tc>
        <w:tc>
          <w:tcPr>
            <w:tcW w:type="dxa" w:w="2880"/>
          </w:tcPr>
          <w:p>
            <w:r>
              <w:t>The theme identifier.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which</w:t>
            </w:r>
          </w:p>
        </w:tc>
        <w:tc>
          <w:tcPr>
            <w:tcW w:type="dxa" w:w="2880"/>
          </w:tcPr>
          <w:p>
            <w:r>
              <w:t>string</w:t>
            </w:r>
          </w:p>
        </w:tc>
        <w:tc>
          <w:tcPr>
            <w:tcW w:type="dxa" w:w="2880"/>
          </w:tcPr>
          <w:p>
            <w:r>
              <w:t>Which revision to use. Allowed values: original, last_activated, last_created. Example: original.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"job_id": "ceea1917b1518f5ae491da6ad8a56336"</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"https://example.com/problem-type",</w:t>
        <w:br/>
        <w:t xml:space="preserve"> "instance": "/v3/themes/7d7a9f3e-3e2a-4c1c-9b63-2a1d1d2c3b4a/actions/download",</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The job identifier for the background job processing the download.</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The HTTP status code.</w:t>
            </w:r>
          </w:p>
        </w:tc>
      </w:tr>
      <w:tr>
        <w:tc>
          <w:tcPr>
            <w:tcW w:type="dxa" w:w="2880"/>
          </w:tcPr>
          <w:p>
            <w:r>
              <w:t>title</w:t>
            </w:r>
          </w:p>
        </w:tc>
        <w:tc>
          <w:tcPr>
            <w:tcW w:type="dxa" w:w="2880"/>
          </w:tcPr>
          <w:p>
            <w:r>
              <w:t>string</w:t>
            </w:r>
          </w:p>
        </w:tc>
        <w:tc>
          <w:tcPr>
            <w:tcW w:type="dxa" w:w="2880"/>
          </w:tcPr>
          <w:p>
            <w:r>
              <w:t>The error title describing the particular error.</w:t>
            </w:r>
          </w:p>
        </w:tc>
      </w:tr>
      <w:tr>
        <w:tc>
          <w:tcPr>
            <w:tcW w:type="dxa" w:w="2880"/>
          </w:tcPr>
          <w:p>
            <w:r>
              <w:t>type</w:t>
            </w:r>
          </w:p>
        </w:tc>
        <w:tc>
          <w:tcPr>
            <w:tcW w:type="dxa" w:w="2880"/>
          </w:tcPr>
          <w:p>
            <w:r>
              <w:t>string</w:t>
            </w:r>
          </w:p>
        </w:tc>
        <w:tc>
          <w:tcPr>
            <w:tcW w:type="dxa" w:w="2880"/>
          </w:tcPr>
          <w:p>
            <w:r>
              <w:t>Problem type identifier.</w:t>
            </w:r>
          </w:p>
        </w:tc>
      </w:tr>
      <w:tr>
        <w:tc>
          <w:tcPr>
            <w:tcW w:type="dxa" w:w="2880"/>
          </w:tcPr>
          <w:p>
            <w:r>
              <w:t>instance</w:t>
            </w:r>
          </w:p>
        </w:tc>
        <w:tc>
          <w:tcPr>
            <w:tcW w:type="dxa" w:w="2880"/>
          </w:tcPr>
          <w:p>
            <w:r>
              <w:t>string</w:t>
            </w:r>
          </w:p>
        </w:tc>
        <w:tc>
          <w:tcPr>
            <w:tcW w:type="dxa" w:w="2880"/>
          </w:tcPr>
          <w:p>
            <w:r>
              <w:t>Problem instance identifier (often the request path).</w:t>
            </w:r>
          </w:p>
        </w:tc>
      </w:tr>
      <w:tr>
        <w:tc>
          <w:tcPr>
            <w:tcW w:type="dxa" w:w="2880"/>
          </w:tcPr>
          <w:p>
            <w:r>
              <w:t>errors</w:t>
            </w:r>
          </w:p>
        </w:tc>
        <w:tc>
          <w:tcPr>
            <w:tcW w:type="dxa" w:w="2880"/>
          </w:tcPr>
          <w:p>
            <w:r>
              <w:t>object</w:t>
            </w:r>
          </w:p>
        </w:tc>
        <w:tc>
          <w:tcPr>
            <w:tcW w:type="dxa" w:w="2880"/>
          </w:tcPr>
          <w:p>
            <w:r>
              <w:t>Additional error details (shape varies).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'https://api.bigcommerce.com/stores/{{BIG_COMMERCE_STORE_HASH}}/v3/themes/7d7a9f3e-3e2a-4c1c-9b63-2a1d1d2c3b4a/actions/download' \</w:t>
        <w:br/>
        <w:t xml:space="preserve"> --header 'Accept: application/json' \</w:t>
        <w:br/>
        <w:t xml:space="preserve"> --header 'Content-Type: application/json' \</w:t>
        <w:br/>
        <w:t xml:space="preserve"> --data '{</w:t>
        <w:br/>
        <w:t xml:space="preserve"> "which": "original"</w:t>
        <w:br/>
        <w:t xml:space="preserve">  }'</w:t>
      </w:r>
    </w:p>
    <w:p>
      <w:pPr>
        <w:pStyle w:val="Heading3"/>
      </w:pPr>
      <w:r>
        <w:t>Example Usage</w:t>
      </w:r>
    </w:p>
    <w:p>
      <w:pPr>
        <w:pStyle w:val="Heading3"/>
      </w:pPr>
      <w:r>
        <w:t>Example 1: Download the Original Theme Revision</w:t>
      </w:r>
    </w:p>
    <w:p>
      <w:r>
        <w:rPr>
          <w:b/>
          <w:color w:val="666666"/>
          <w:sz w:val="16"/>
        </w:rPr>
        <w:t>[bash]</w:t>
      </w:r>
    </w:p>
    <w:p>
      <w:pPr>
        <w:shd w:fill="F2F2F2" w:val="clear"/>
      </w:pPr>
      <w:r>
        <w:rPr>
          <w:rFonts w:ascii="Courier New" w:hAnsi="Courier New"/>
          <w:sz w:val="17"/>
        </w:rPr>
        <w:t>curl --request POST \</w:t>
        <w:br/>
        <w:t xml:space="preserve"> 'https://api.bigcommerce.com/stores/{{BIG_COMMERCE_STORE_HASH}}/v3/themes/7d7a9f3e-3e2a-4c1c-9b63-2a1d1d2c3b4a/actions/download' \</w:t>
        <w:br/>
        <w:t xml:space="preserve"> --header 'Accept: application/json' \</w:t>
        <w:br/>
        <w:t xml:space="preserve"> --header 'Content-Type: application/json' \</w:t>
        <w:br/>
        <w:t xml:space="preserve"> --data '{"which":"original"}'</w:t>
      </w:r>
    </w:p>
    <w:p>
      <w:pPr>
        <w:pStyle w:val="Heading3"/>
      </w:pPr>
      <w:r>
        <w:t>Example 2: Download the Last Activated Revision</w:t>
      </w:r>
    </w:p>
    <w:p>
      <w:r>
        <w:rPr>
          <w:b/>
          <w:color w:val="666666"/>
          <w:sz w:val="16"/>
        </w:rPr>
        <w:t>[bash]</w:t>
      </w:r>
    </w:p>
    <w:p>
      <w:pPr>
        <w:shd w:fill="F2F2F2" w:val="clear"/>
      </w:pPr>
      <w:r>
        <w:rPr>
          <w:rFonts w:ascii="Courier New" w:hAnsi="Courier New"/>
          <w:sz w:val="17"/>
        </w:rPr>
        <w:t>curl --request POST \</w:t>
        <w:br/>
        <w:t xml:space="preserve"> 'https://api.bigcommerce.com/stores/{{BIG_COMMERCE_STORE_HASH}}/v3/themes/7d7a9f3e-3e2a-4c1c-9b63-2a1d1d2c3b4a/actions/download' \</w:t>
        <w:br/>
        <w:t xml:space="preserve"> --header 'Accept: application/json' \</w:t>
        <w:br/>
        <w:t xml:space="preserve"> --header 'Content-Type: application/json' \</w:t>
        <w:br/>
        <w:t xml:space="preserve"> --data '{"which":"last_activated"}'</w:t>
      </w:r>
    </w:p>
    <w:p>
      <w:pPr>
        <w:pStyle w:val="Heading3"/>
      </w:pPr>
      <w:r>
        <w:t>Example 3: Download the Last Created Revision</w:t>
      </w:r>
    </w:p>
    <w:p>
      <w:r>
        <w:rPr>
          <w:b/>
          <w:color w:val="666666"/>
          <w:sz w:val="16"/>
        </w:rPr>
        <w:t>[bash]</w:t>
      </w:r>
    </w:p>
    <w:p>
      <w:pPr>
        <w:shd w:fill="F2F2F2" w:val="clear"/>
      </w:pPr>
      <w:r>
        <w:rPr>
          <w:rFonts w:ascii="Courier New" w:hAnsi="Courier New"/>
          <w:sz w:val="17"/>
        </w:rPr>
        <w:t>curl --request POST \</w:t>
        <w:br/>
        <w:t xml:space="preserve"> 'https://api.bigcommerce.com/stores/{{BIG_COMMERCE_STORE_HASH}}/v3/themes/7d7a9f3e-3e2a-4c1c-9b63-2a1d1d2c3b4a/actions/download' \</w:t>
        <w:br/>
        <w:t xml:space="preserve"> --header 'Accept: application/json' \</w:t>
        <w:br/>
        <w:t xml:space="preserve"> --header 'Content-Type: application/json' \</w:t>
        <w:br/>
        <w:t xml:space="preserve"> --data '{"which":"last_created"}'</w:t>
      </w:r>
    </w:p>
    <w:p>
      <w:pPr>
        <w:pStyle w:val="Heading3"/>
      </w:pPr>
      <w:r>
        <w:t>Behavior</w:t>
      </w:r>
    </w:p>
    <w:p>
      <w:pPr>
        <w:pStyle w:val="ListBullet"/>
      </w:pPr>
      <w:r>
        <w:t>Validates the uuid path parameter and the required which field in the JSON body.</w:t>
      </w:r>
    </w:p>
    <w:p>
      <w:pPr>
        <w:pStyle w:val="ListBullet"/>
      </w:pPr>
      <w:r>
        <w:t>Starts a background job to prepare the theme download.</w:t>
      </w:r>
    </w:p>
    <w:p>
      <w:pPr>
        <w:pStyle w:val="ListBullet"/>
      </w:pPr>
      <w:r>
        <w:t>Returns a job_id representing the download job.</w:t>
      </w:r>
    </w:p>
    <w:p>
      <w:pPr>
        <w:pStyle w:val="Heading3"/>
      </w:pPr>
      <w:r>
        <w:t>Notes</w:t>
      </w:r>
    </w:p>
    <w:p>
      <w:pPr>
        <w:pStyle w:val="ListBullet"/>
      </w:pPr>
      <w:r>
        <w:t>Accept and Content-Type are required by the endpoint documentation and should be set to appropriate MIME types; JSON is shown in examples.</w:t>
      </w:r>
    </w:p>
    <w:p>
      <w:pPr>
        <w:pStyle w:val="ListBullet"/>
      </w:pPr>
      <w:r>
        <w:t>The download is processed asynchronously; the immediate response is a job identifier, not the theme archive itself.</w:t>
      </w:r>
    </w:p>
    <w:p>
      <w:pPr>
        <w:pStyle w:val="Heading3"/>
      </w:pPr>
      <w:r>
        <w:t>Error Handling</w:t>
      </w:r>
    </w:p>
    <w:p>
      <w:pPr>
        <w:pStyle w:val="ListBullet"/>
      </w:pPr>
      <w:r>
        <w:t>Default error response: Returns an error object containing status, title, type, instance, and errors.</w:t>
      </w:r>
    </w:p>
    <w:p>
      <w:pPr>
        <w:pStyle w:val="Heading3"/>
      </w:pPr>
      <w:r>
        <w:t>Related themes actions</w:t>
      </w:r>
    </w:p>
    <w:p>
      <w:pPr>
        <w:pStyle w:val="ListBullet"/>
      </w:pPr>
      <w:r>
        <w:t>[POST] Activate a Store Theme — /themes/actions/activate</w:t>
      </w:r>
    </w:p>
    <w:p>
      <w:pPr>
        <w:pStyle w:val="ListBullet"/>
      </w:pPr>
      <w:r>
        <w:t>[POST] Validate a Theme’s Configuration — /v3/themes/{{uuid}}/configurations/validate</w:t>
      </w:r>
    </w:p>
    <w:p>
      <w:pPr>
        <w:pStyle w:val="ListBullet"/>
      </w:pPr>
      <w:r>
        <w:t>[GET] Get a Store Theme — /v3/themes/{{uuid}}</w:t>
      </w:r>
    </w:p>
    <w:p>
      <w:pPr>
        <w:pStyle w:val="ListBullet"/>
      </w:pPr>
      <w:r>
        <w:t>[GET] List Store Themes — /v3/themes</w:t>
      </w:r>
    </w:p>
    <w:p>
      <w:pPr>
        <w:pStyle w:val="ListBullet"/>
      </w:pPr>
      <w:r>
        <w:t>[POST] Upload a Store Theme — /v3/themes</w:t>
      </w:r>
    </w:p>
    <w:p>
      <w:pPr>
        <w:pStyle w:val="ListBullet"/>
      </w:pPr>
      <w:r>
        <w:t>[DELETE] Delete a Store Theme — /themes/{{uuid}}</w:t>
      </w:r>
    </w:p>
    <w:p>
      <w:r>
        <w:br w:type="page"/>
      </w:r>
    </w:p>
    <w:p>
      <w:pPr>
        <w:pStyle w:val="Heading2"/>
      </w:pPr>
      <w:r>
        <w:t>136. [GET] Get a Theme Version’s Custom Templates</w:t>
      </w:r>
    </w:p>
    <w:p>
      <w:r>
        <w:rPr>
          <w:b/>
        </w:rPr>
        <w:t xml:space="preserve">Endpoint: </w:t>
      </w:r>
      <w:r>
        <w:rPr>
          <w:rFonts w:ascii="Courier New" w:hAnsi="Courier New"/>
          <w:sz w:val="18"/>
        </w:rPr>
        <w:t>/v3/themes/custom-templates/{{versionUuid}}</w:t>
      </w:r>
    </w:p>
    <w:p>
      <w:pPr>
        <w:pStyle w:val="Heading3"/>
      </w:pPr>
      <w:r>
        <w:t>Prerequisites</w:t>
      </w:r>
    </w:p>
    <w:p>
      <w:pPr>
        <w:pStyle w:val="ListBullet"/>
      </w:pPr>
      <w:r>
        <w:t>A theme version UUID (version_uuid) for the store</w:t>
      </w:r>
    </w:p>
    <w:p>
      <w:pPr>
        <w:pStyle w:val="Heading3"/>
      </w:pPr>
      <w:r>
        <w:t>Method</w:t>
      </w:r>
    </w:p>
    <w:p>
      <w:r>
        <w:t>GET</w:t>
      </w:r>
    </w:p>
    <w:p>
      <w:pPr>
        <w:pStyle w:val="Heading3"/>
      </w:pPr>
      <w:r>
        <w:t>URL</w:t>
      </w:r>
    </w:p>
    <w:p>
      <w:r>
        <w:t>https://api.bigcommerce.com/stores/{{BIG_COMMERCE_STORE_HASH}}/v3/themes/custom-templates/{{version_uuid}}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Enumerates available custom templates in the theme files for a specific theme version (version_uuid) across supported entity types (product, category, brand, page).</w:t>
      </w:r>
    </w:p>
    <w:p>
      <w:pPr>
        <w:pStyle w:val="Heading3"/>
      </w:pPr>
      <w:r>
        <w:t>Enforcement Rules</w:t>
      </w:r>
    </w:p>
    <w:p>
      <w:pPr>
        <w:pStyle w:val="ListBullet"/>
      </w:pPr>
      <w:r>
        <w:t>The version_uuid path parameter must always be present.</w:t>
      </w:r>
    </w:p>
    <w:p>
      <w:pPr>
        <w:pStyle w:val="ListBullet"/>
      </w:pPr>
      <w:r>
        <w:t>If the user provides a version_uuid, use that value directly.</w:t>
      </w:r>
    </w:p>
    <w:p>
      <w:pPr>
        <w:pStyle w:val="ListBullet"/>
      </w:pPr>
      <w:r>
        <w:t>Do not call the API with a missing or empty version_uuid (e.g., avoid /custom-templates//).</w:t>
      </w:r>
    </w:p>
    <w:p>
      <w:pPr>
        <w:pStyle w:val="ListBullet"/>
      </w:pPr>
      <w:r>
        <w:t>Always construct the path as /v3/themes/custom-templates/{{version_uuid}}, where {{version_uuid}}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/v3/themes/custom-templates/9b2c1d8a-6f1a-4b9b-9a2b-1f2e3d4c5b6a</w:t>
      </w:r>
    </w:p>
    <w:p>
      <w:pPr>
        <w:pStyle w:val="Heading3"/>
      </w:pPr>
      <w:r>
        <w:t>Invalid Examples</w:t>
      </w:r>
    </w:p>
    <w:p>
      <w:r>
        <w:rPr>
          <w:b/>
          <w:color w:val="666666"/>
          <w:sz w:val="16"/>
        </w:rPr>
        <w:t>[http]</w:t>
      </w:r>
    </w:p>
    <w:p>
      <w:pPr>
        <w:shd w:fill="F2F2F2" w:val="clear"/>
      </w:pPr>
      <w:r>
        <w:rPr>
          <w:rFonts w:ascii="Courier New" w:hAnsi="Courier New"/>
          <w:sz w:val="17"/>
        </w:rPr>
        <w:t>/v3/themes/custom-templates/</w:t>
        <w:br/>
        <w:t>/v3/themes/custom-templates</w:t>
        <w:br/>
        <w:t>/v3/themes/custom-templates//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version_uuid</w:t>
            </w:r>
          </w:p>
        </w:tc>
        <w:tc>
          <w:tcPr>
            <w:tcW w:type="dxa" w:w="2880"/>
          </w:tcPr>
          <w:p>
            <w:r>
              <w:t>string</w:t>
            </w:r>
          </w:p>
        </w:tc>
        <w:tc>
          <w:tcPr>
            <w:tcW w:type="dxa" w:w="2880"/>
          </w:tcPr>
          <w:p>
            <w:r>
              <w:t>Theme version UUID identifying the theme version to inspect for custom templates.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"product": ["custom-product-1.html"],</w:t>
        <w:br/>
        <w:t xml:space="preserve"> "category": [],</w:t>
        <w:br/>
        <w:t xml:space="preserve"> "brand": ["custom-brand-1.html"],</w:t>
        <w:br/>
        <w:t xml:space="preserve"> "page": ["custom-page-1.html", "holiday-page.html"]</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Custom templates grouped by supported entity type.</w:t>
            </w:r>
          </w:p>
        </w:tc>
      </w:tr>
      <w:tr>
        <w:tc>
          <w:tcPr>
            <w:tcW w:type="dxa" w:w="2880"/>
          </w:tcPr>
          <w:p>
            <w:r>
              <w:t>data.product</w:t>
            </w:r>
          </w:p>
        </w:tc>
        <w:tc>
          <w:tcPr>
            <w:tcW w:type="dxa" w:w="2880"/>
          </w:tcPr>
          <w:p>
            <w:r>
              <w:t>string[]</w:t>
            </w:r>
          </w:p>
        </w:tc>
        <w:tc>
          <w:tcPr>
            <w:tcW w:type="dxa" w:w="2880"/>
          </w:tcPr>
          <w:p>
            <w:r>
              <w:t>List of custom template filenames available for products.</w:t>
            </w:r>
          </w:p>
        </w:tc>
      </w:tr>
      <w:tr>
        <w:tc>
          <w:tcPr>
            <w:tcW w:type="dxa" w:w="2880"/>
          </w:tcPr>
          <w:p>
            <w:r>
              <w:t>data.category</w:t>
            </w:r>
          </w:p>
        </w:tc>
        <w:tc>
          <w:tcPr>
            <w:tcW w:type="dxa" w:w="2880"/>
          </w:tcPr>
          <w:p>
            <w:r>
              <w:t>string[]</w:t>
            </w:r>
          </w:p>
        </w:tc>
        <w:tc>
          <w:tcPr>
            <w:tcW w:type="dxa" w:w="2880"/>
          </w:tcPr>
          <w:p>
            <w:r>
              <w:t>List of custom template filenames available for categories.</w:t>
            </w:r>
          </w:p>
        </w:tc>
      </w:tr>
      <w:tr>
        <w:tc>
          <w:tcPr>
            <w:tcW w:type="dxa" w:w="2880"/>
          </w:tcPr>
          <w:p>
            <w:r>
              <w:t>data.brand</w:t>
            </w:r>
          </w:p>
        </w:tc>
        <w:tc>
          <w:tcPr>
            <w:tcW w:type="dxa" w:w="2880"/>
          </w:tcPr>
          <w:p>
            <w:r>
              <w:t>string[]</w:t>
            </w:r>
          </w:p>
        </w:tc>
        <w:tc>
          <w:tcPr>
            <w:tcW w:type="dxa" w:w="2880"/>
          </w:tcPr>
          <w:p>
            <w:r>
              <w:t>List of custom template filenames available for brands.</w:t>
            </w:r>
          </w:p>
        </w:tc>
      </w:tr>
      <w:tr>
        <w:tc>
          <w:tcPr>
            <w:tcW w:type="dxa" w:w="2880"/>
          </w:tcPr>
          <w:p>
            <w:r>
              <w:t>data.page</w:t>
            </w:r>
          </w:p>
        </w:tc>
        <w:tc>
          <w:tcPr>
            <w:tcW w:type="dxa" w:w="2880"/>
          </w:tcPr>
          <w:p>
            <w:r>
              <w:t>string[]</w:t>
            </w:r>
          </w:p>
        </w:tc>
        <w:tc>
          <w:tcPr>
            <w:tcW w:type="dxa" w:w="2880"/>
          </w:tcPr>
          <w:p>
            <w:r>
              <w:t>List of custom template filenames available for pages.</w:t>
            </w:r>
          </w:p>
        </w:tc>
      </w:tr>
      <w:tr>
        <w:tc>
          <w:tcPr>
            <w:tcW w:type="dxa" w:w="2880"/>
          </w:tcPr>
          <w:p>
            <w:r>
              <w:t>meta</w:t>
            </w:r>
          </w:p>
        </w:tc>
        <w:tc>
          <w:tcPr>
            <w:tcW w:type="dxa" w:w="2880"/>
          </w:tcPr>
          <w:p>
            <w:r>
              <w:t>object</w:t>
            </w:r>
          </w:p>
        </w:tc>
        <w:tc>
          <w:tcPr>
            <w:tcW w:type="dxa" w:w="2880"/>
          </w:tcPr>
          <w:p>
            <w:r>
              <w:t>Metadata object. (Structure not further specified; may contain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"https://api.bigcommerce.com/stores/{{BIG_COMMERCE_STORE_HASH}}/v3/themes/custom-templates/9b2c1d8a-6f1a-4b9b-9a2b-1f2e3d4c5b6a"</w:t>
      </w:r>
    </w:p>
    <w:p>
      <w:pPr>
        <w:pStyle w:val="Heading3"/>
      </w:pPr>
      <w:r>
        <w:t>Example Usage</w:t>
      </w:r>
    </w:p>
    <w:p>
      <w:pPr>
        <w:pStyle w:val="Heading3"/>
      </w:pPr>
      <w:r>
        <w:t>Example 1: List custom templates for a specific theme version</w:t>
      </w:r>
    </w:p>
    <w:p>
      <w:r>
        <w:rPr>
          <w:b/>
          <w:color w:val="666666"/>
          <w:sz w:val="16"/>
        </w:rPr>
        <w:t>[bash]</w:t>
      </w:r>
    </w:p>
    <w:p>
      <w:pPr>
        <w:shd w:fill="F2F2F2" w:val="clear"/>
      </w:pPr>
      <w:r>
        <w:rPr>
          <w:rFonts w:ascii="Courier New" w:hAnsi="Courier New"/>
          <w:sz w:val="17"/>
        </w:rPr>
        <w:t>curl -sS \</w:t>
        <w:br/>
        <w:t xml:space="preserve"> -H "Accept: application/json" \</w:t>
        <w:br/>
        <w:t xml:space="preserve"> "https://api.bigcommerce.com/stores/{{BIG_COMMERCE_STORE_HASH}}/v3/themes/custom-templates/9b2c1d8a-6f1a-4b9b-9a2b-1f2e3d4c5b6a"</w:t>
      </w:r>
    </w:p>
    <w:p>
      <w:pPr>
        <w:pStyle w:val="Heading3"/>
      </w:pPr>
      <w:r>
        <w:t>Notes</w:t>
      </w:r>
    </w:p>
    <w:p>
      <w:pPr>
        <w:pStyle w:val="ListBullet"/>
      </w:pPr>
      <w:r>
        <w:t>Response content type is controlled via the required Accept header; documentation example shows application/json.</w:t>
      </w:r>
    </w:p>
    <w:p>
      <w:r>
        <w:br w:type="page"/>
      </w:r>
    </w:p>
    <w:p>
      <w:pPr>
        <w:pStyle w:val="Heading2"/>
      </w:pPr>
      <w:r>
        <w:t>137. [DELETE] Delete a Store Theme</w:t>
      </w:r>
    </w:p>
    <w:p>
      <w:r>
        <w:rPr>
          <w:b/>
        </w:rPr>
        <w:t xml:space="preserve">Endpoint: </w:t>
      </w:r>
      <w:r>
        <w:rPr>
          <w:rFonts w:ascii="Courier New" w:hAnsi="Courier New"/>
          <w:sz w:val="18"/>
        </w:rPr>
        <w:t>/themes/{{uuid}}</w:t>
      </w:r>
    </w:p>
    <w:p>
      <w:pPr>
        <w:pStyle w:val="Heading3"/>
      </w:pPr>
      <w:r>
        <w:t>Prerequisites</w:t>
      </w:r>
    </w:p>
    <w:p>
      <w:pPr>
        <w:pStyle w:val="ListBullet"/>
      </w:pPr>
      <w:r>
        <w:t>Store must contain an existing theme uuid</w:t>
      </w:r>
    </w:p>
    <w:p>
      <w:pPr>
        <w:pStyle w:val="ListBullet"/>
      </w:pPr>
      <w:r>
        <w:t>Theme variations cannot be deleted with this endpoint (deleting the theme deletes the theme and all variations)</w:t>
      </w:r>
    </w:p>
    <w:p>
      <w:pPr>
        <w:pStyle w:val="Heading3"/>
      </w:pPr>
      <w:r>
        <w:t>Method</w:t>
      </w:r>
    </w:p>
    <w:p>
      <w:r>
        <w:t>DELETE</w:t>
      </w:r>
    </w:p>
    <w:p>
      <w:pPr>
        <w:pStyle w:val="Heading3"/>
      </w:pPr>
      <w:r>
        <w:t>URL</w:t>
      </w:r>
    </w:p>
    <w:p>
      <w:r>
        <w:t>https://api.bigcommerce.com/stores/{{BIG_COMMERCE_STORE_HASH}}/v3/themes/{{uuid}}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store Theme by its identifier. Theme variations cannot be deleted using this endpoint; deleting the theme will delete the theme and all variations.</w:t>
      </w:r>
    </w:p>
    <w:p>
      <w:pPr>
        <w:pStyle w:val="Heading3"/>
      </w:pPr>
      <w:r>
        <w:t>Enforcement Rules</w:t>
      </w:r>
    </w:p>
    <w:p>
      <w:pPr>
        <w:pStyle w:val="ListBullet"/>
      </w:pPr>
      <w:r>
        <w:t>The uuid path parameter must always be present.</w:t>
      </w:r>
    </w:p>
    <w:p>
      <w:pPr>
        <w:pStyle w:val="ListBullet"/>
      </w:pPr>
      <w:r>
        <w:t>If the user provides a uuid, use that value directly.</w:t>
      </w:r>
    </w:p>
    <w:p>
      <w:pPr>
        <w:pStyle w:val="ListBullet"/>
      </w:pPr>
      <w:r>
        <w:t>Do not call the API with a missing or empty uuid (e.g., avoid /v3/themes// or /v3/themes).</w:t>
      </w:r>
    </w:p>
    <w:p>
      <w:pPr>
        <w:pStyle w:val="ListBullet"/>
      </w:pPr>
      <w:r>
        <w:t>Always construct the path as /v3/themes/{{uuid}}, where {{uuid}}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/v3/themes/4f3a3b2c-1d0e-4a2b-9c8d-7a6b5c4d3e2f</w:t>
      </w:r>
    </w:p>
    <w:p>
      <w:pPr>
        <w:pStyle w:val="Heading3"/>
      </w:pPr>
      <w:r>
        <w:t>Invalid Examples</w:t>
      </w:r>
    </w:p>
    <w:p>
      <w:r>
        <w:rPr>
          <w:b/>
          <w:color w:val="666666"/>
          <w:sz w:val="16"/>
        </w:rPr>
        <w:t>[http]</w:t>
      </w:r>
    </w:p>
    <w:p>
      <w:pPr>
        <w:shd w:fill="F2F2F2" w:val="clear"/>
      </w:pPr>
      <w:r>
        <w:rPr>
          <w:rFonts w:ascii="Courier New" w:hAnsi="Courier New"/>
          <w:sz w:val="17"/>
        </w:rPr>
        <w:t>/v3/themes//</w:t>
        <w:br/>
        <w:t>/v3/themes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uuid</w:t>
            </w:r>
          </w:p>
        </w:tc>
        <w:tc>
          <w:tcPr>
            <w:tcW w:type="dxa" w:w="2880"/>
          </w:tcPr>
          <w:p>
            <w:r>
              <w:t>string</w:t>
            </w:r>
          </w:p>
        </w:tc>
        <w:tc>
          <w:tcPr>
            <w:tcW w:type="dxa" w:w="2880"/>
          </w:tcPr>
          <w:p>
            <w:r>
              <w:t>The theme identifier.</w:t>
            </w:r>
          </w:p>
        </w:tc>
      </w:tr>
    </w:tbl>
    <w:p/>
    <w:p>
      <w:pPr>
        <w:pStyle w:val="Heading3"/>
      </w:pPr>
      <w:r>
        <w:t>Response</w:t>
      </w:r>
    </w:p>
    <w:p>
      <w:pPr>
        <w:pStyle w:val="Heading3"/>
      </w:pPr>
      <w:r>
        <w:t>Success Response (204 No Content)</w:t>
      </w:r>
    </w:p>
    <w:p>
      <w:r>
        <w:t>No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"status": 400,</w:t>
        <w:br/>
        <w:t xml:space="preserve"> "title": "Error title describing the particular error.",</w:t>
        <w:br/>
        <w:t xml:space="preserve"> "type": "string",</w:t>
        <w:br/>
        <w:t xml:space="preserve"> "instance": "string",</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The HTTP status code.</w:t>
            </w:r>
          </w:p>
        </w:tc>
      </w:tr>
      <w:tr>
        <w:tc>
          <w:tcPr>
            <w:tcW w:type="dxa" w:w="2880"/>
          </w:tcPr>
          <w:p>
            <w:r>
              <w:t>title</w:t>
            </w:r>
          </w:p>
        </w:tc>
        <w:tc>
          <w:tcPr>
            <w:tcW w:type="dxa" w:w="2880"/>
          </w:tcPr>
          <w:p>
            <w:r>
              <w:t>string</w:t>
            </w:r>
          </w:p>
        </w:tc>
        <w:tc>
          <w:tcPr>
            <w:tcW w:type="dxa" w:w="2880"/>
          </w:tcPr>
          <w:p>
            <w:r>
              <w:t>The error title describing the particular error.</w:t>
            </w:r>
          </w:p>
        </w:tc>
      </w:tr>
      <w:tr>
        <w:tc>
          <w:tcPr>
            <w:tcW w:type="dxa" w:w="2880"/>
          </w:tcPr>
          <w:p>
            <w:r>
              <w:t>type</w:t>
            </w:r>
          </w:p>
        </w:tc>
        <w:tc>
          <w:tcPr>
            <w:tcW w:type="dxa" w:w="2880"/>
          </w:tcPr>
          <w:p>
            <w:r>
              <w:t>string</w:t>
            </w:r>
          </w:p>
        </w:tc>
        <w:tc>
          <w:tcPr>
            <w:tcW w:type="dxa" w:w="2880"/>
          </w:tcPr>
          <w:p>
            <w:r>
              <w:t>Error type identifier.</w:t>
            </w:r>
          </w:p>
        </w:tc>
      </w:tr>
      <w:tr>
        <w:tc>
          <w:tcPr>
            <w:tcW w:type="dxa" w:w="2880"/>
          </w:tcPr>
          <w:p>
            <w:r>
              <w:t>instance</w:t>
            </w:r>
          </w:p>
        </w:tc>
        <w:tc>
          <w:tcPr>
            <w:tcW w:type="dxa" w:w="2880"/>
          </w:tcPr>
          <w:p>
            <w:r>
              <w:t>string</w:t>
            </w:r>
          </w:p>
        </w:tc>
        <w:tc>
          <w:tcPr>
            <w:tcW w:type="dxa" w:w="2880"/>
          </w:tcPr>
          <w:p>
            <w:r>
              <w:t>Error instance identifier (often a URI).</w:t>
            </w:r>
          </w:p>
        </w:tc>
      </w:tr>
      <w:tr>
        <w:tc>
          <w:tcPr>
            <w:tcW w:type="dxa" w:w="2880"/>
          </w:tcPr>
          <w:p>
            <w:r>
              <w:t>errors</w:t>
            </w:r>
          </w:p>
        </w:tc>
        <w:tc>
          <w:tcPr>
            <w:tcW w:type="dxa" w:w="2880"/>
          </w:tcPr>
          <w:p>
            <w:r>
              <w:t>object</w:t>
            </w:r>
          </w:p>
        </w:tc>
        <w:tc>
          <w:tcPr>
            <w:tcW w:type="dxa" w:w="2880"/>
          </w:tcPr>
          <w:p>
            <w:r>
              <w:t>Additional error details (structure varies).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'https://api.bigcommerce.com/stores/{{BIG_COMMERCE_STORE_HASH}}/v3/themes/4f3a3b2c-1d0e-4a2b-9c8d-7a6b5c4d3e2f' \</w:t>
        <w:br/>
        <w:t xml:space="preserve"> --header 'Accept: application/json'</w:t>
      </w:r>
    </w:p>
    <w:p>
      <w:pPr>
        <w:pStyle w:val="Heading3"/>
      </w:pPr>
      <w:r>
        <w:t>Error Handling</w:t>
      </w:r>
    </w:p>
    <w:p>
      <w:pPr>
        <w:pStyle w:val="ListBullet"/>
      </w:pPr>
      <w:r>
        <w:t>204 No Content: Theme was deleted successfully.</w:t>
      </w:r>
    </w:p>
    <w:p>
      <w:pPr>
        <w:pStyle w:val="ListBullet"/>
      </w:pPr>
      <w:r>
        <w:t>default: Returns an error object with status, title, and additional details in errors.</w:t>
      </w:r>
    </w:p>
    <w:p>
      <w:pPr>
        <w:pStyle w:val="Heading3"/>
      </w:pPr>
      <w:r>
        <w:t>Related themes actions</w:t>
      </w:r>
    </w:p>
    <w:p>
      <w:pPr>
        <w:pStyle w:val="ListBullet"/>
      </w:pPr>
      <w:r>
        <w:t>[POST] Activate a Store Theme — /themes/actions/activate</w:t>
      </w:r>
    </w:p>
    <w:p>
      <w:pPr>
        <w:pStyle w:val="ListBullet"/>
      </w:pPr>
      <w:r>
        <w:t>[POST] Validate a Theme’s Configuration — /v3/themes/{{uuid}}/configurations/validate</w:t>
      </w:r>
    </w:p>
    <w:p>
      <w:pPr>
        <w:pStyle w:val="ListBullet"/>
      </w:pPr>
      <w:r>
        <w:t>[GET] Get a Store Theme — /v3/themes/{{uuid}}</w:t>
      </w:r>
    </w:p>
    <w:p>
      <w:pPr>
        <w:pStyle w:val="ListBullet"/>
      </w:pPr>
      <w:r>
        <w:t>[GET] List Store Themes — /v3/themes</w:t>
      </w:r>
    </w:p>
    <w:p>
      <w:pPr>
        <w:pStyle w:val="ListBullet"/>
      </w:pPr>
      <w:r>
        <w:t>[POST] Upload a Store Theme — /v3/themes</w:t>
      </w:r>
    </w:p>
    <w:p>
      <w:pPr>
        <w:pStyle w:val="ListBullet"/>
      </w:pPr>
      <w:r>
        <w:t>[POST] Download a Store Theme — /v3/themes/{{uuid}}/actions/download</w:t>
      </w:r>
    </w:p>
    <w:p>
      <w:r>
        <w:br w:type="page"/>
      </w:r>
    </w:p>
    <w:p>
      <w:pPr>
        <w:pStyle w:val="Heading2"/>
      </w:pPr>
      <w:r>
        <w:t>138. [GET] Get System Timestamp</w:t>
      </w:r>
    </w:p>
    <w:p>
      <w:r>
        <w:rPr>
          <w:b/>
        </w:rPr>
        <w:t xml:space="preserve">Endpoint: </w:t>
      </w:r>
      <w:r>
        <w:rPr>
          <w:rFonts w:ascii="Courier New" w:hAnsi="Courier New"/>
          <w:sz w:val="18"/>
        </w:rPr>
        <w:t>/v2/time</w:t>
      </w:r>
    </w:p>
    <w:p>
      <w:pPr>
        <w:pStyle w:val="Heading3"/>
      </w:pPr>
      <w:r>
        <w:t>Prerequisites</w:t>
      </w:r>
    </w:p>
    <w:p>
      <w:pPr>
        <w:pStyle w:val="ListBullet"/>
      </w:pPr>
      <w:r>
        <w:t>Ability to make requests to the BigCommerce API</w:t>
      </w:r>
    </w:p>
    <w:p>
      <w:pPr>
        <w:pStyle w:val="Heading3"/>
      </w:pPr>
      <w:r>
        <w:t>Method</w:t>
      </w:r>
    </w:p>
    <w:p>
      <w:r>
        <w:t>GET</w:t>
      </w:r>
    </w:p>
    <w:p>
      <w:pPr>
        <w:pStyle w:val="Heading3"/>
      </w:pPr>
      <w:r>
        <w:t>URL</w:t>
      </w:r>
    </w:p>
    <w:p>
      <w:r>
        <w:t>https://api.bigcommerce.com/stores/{{BIG_COMMERCE_STORE_HASH}}/v2/time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system timestamp at the time of the request. This resource is useful for validating client connections.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has no path parameters beyond the store context handled by {{BIG_COMMERCE_STORE_HASH}}.</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"time": 1529512970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time</w:t>
            </w:r>
          </w:p>
        </w:tc>
        <w:tc>
          <w:tcPr>
            <w:tcW w:type="dxa" w:w="2880"/>
          </w:tcPr>
          <w:p>
            <w:r>
              <w:t>integer</w:t>
            </w:r>
          </w:p>
        </w:tc>
        <w:tc>
          <w:tcPr>
            <w:tcW w:type="dxa" w:w="2880"/>
          </w:tcPr>
          <w:p>
            <w:r>
              <w:t>System timestamp at the time of the request.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'https://api.bigcommerce.com/stores/{{BIG_COMMERCE_STORE_HASH}}/v2/time' \</w:t>
        <w:br/>
        <w:t xml:space="preserve"> --header 'Accept: application/json'</w:t>
      </w:r>
    </w:p>
    <w:p>
      <w:r>
        <w:br w:type="page"/>
      </w:r>
    </w:p>
    <w:p>
      <w:pPr>
        <w:pStyle w:val="Heading2"/>
      </w:pPr>
      <w:r>
        <w:t>139. [DELETE] Delete a Product’s Variant Option Value</w:t>
      </w:r>
    </w:p>
    <w:p>
      <w:r>
        <w:rPr>
          <w:b/>
        </w:rPr>
        <w:t xml:space="preserve">Endpoint: </w:t>
      </w:r>
      <w:r>
        <w:rPr>
          <w:rFonts w:ascii="Courier New" w:hAnsi="Courier New"/>
          <w:sz w:val="18"/>
        </w:rPr>
        <w:t>/catalog/products/{{productId}}/options/{{optionId}}/values/{{valueId}}</w:t>
      </w:r>
    </w:p>
    <w:p>
      <w:pPr>
        <w:pStyle w:val="Heading3"/>
      </w:pPr>
      <w:r>
        <w:t>Prerequisites</w:t>
      </w:r>
    </w:p>
    <w:p>
      <w:pPr>
        <w:pStyle w:val="ListBullet"/>
      </w:pPr>
      <w:r>
        <w:t>You must have access to manage the target product’s catalog data (product options/variant option values).</w:t>
      </w:r>
    </w:p>
    <w:p>
      <w:pPr>
        <w:pStyle w:val="Heading3"/>
      </w:pPr>
      <w:r>
        <w:t>Method</w:t>
      </w:r>
    </w:p>
    <w:p>
      <w:r>
        <w:t>DELETE</w:t>
      </w:r>
    </w:p>
    <w:p>
      <w:pPr>
        <w:pStyle w:val="Heading3"/>
      </w:pPr>
      <w:r>
        <w:t>URL</w:t>
      </w:r>
    </w:p>
    <w:p>
      <w:r>
        <w:t>https://api.bigcommerce.com/stores/{{BIG_COMMERCE_STORE_HASH}}/v3/catalog/products/{{product_id}}/options/{{option_id}}/values/{{value_id}}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Variant Option Value for a specific product option. This permanently removes the specified option value from the product’s option values.</w:t>
      </w:r>
    </w:p>
    <w:p>
      <w:pPr>
        <w:pStyle w:val="Heading3"/>
      </w:pPr>
      <w:r>
        <w:t>Enforcement Rules</w:t>
      </w:r>
    </w:p>
    <w:p>
      <w:pPr>
        <w:pStyle w:val="ListBullet"/>
      </w:pPr>
      <w:r>
        <w:t>The product_id path parameter must always be present and must be a non-empty integer.</w:t>
      </w:r>
    </w:p>
    <w:p>
      <w:pPr>
        <w:pStyle w:val="ListBullet"/>
      </w:pPr>
      <w:r>
        <w:t>The option_id path parameter must always be present and must be a non-empty integer.</w:t>
      </w:r>
    </w:p>
    <w:p>
      <w:pPr>
        <w:pStyle w:val="ListBullet"/>
      </w:pPr>
      <w:r>
        <w:t>The value_id path parameter must always be present and must be a non-empty integer.</w:t>
      </w:r>
    </w:p>
    <w:p>
      <w:pPr>
        <w:pStyle w:val="ListBullet"/>
      </w:pPr>
      <w:r>
        <w:t>Always construct the path as:</w:t>
        <w:br/>
        <w:t>/v3/catalog/products/{{product_id}}/options/{{option_id}}/values/{{value_id}}</w:t>
      </w:r>
    </w:p>
    <w:p>
      <w:pPr>
        <w:pStyle w:val="ListBullet"/>
      </w:pPr>
      <w:r>
        <w:t>Do not call the API with missing or empty path parameters (avoid // in the URL).</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/v3/catalog/products/123/options/45/values/67</w:t>
      </w:r>
    </w:p>
    <w:p>
      <w:pPr>
        <w:pStyle w:val="Heading3"/>
      </w:pPr>
      <w:r>
        <w:t>Invalid Examples</w:t>
      </w:r>
    </w:p>
    <w:p>
      <w:r>
        <w:rPr>
          <w:b/>
          <w:color w:val="666666"/>
          <w:sz w:val="16"/>
        </w:rPr>
        <w:t>[http]</w:t>
      </w:r>
    </w:p>
    <w:p>
      <w:pPr>
        <w:shd w:fill="F2F2F2" w:val="clear"/>
      </w:pPr>
      <w:r>
        <w:rPr>
          <w:rFonts w:ascii="Courier New" w:hAnsi="Courier New"/>
          <w:sz w:val="17"/>
        </w:rPr>
        <w:t>/v3/catalog/products//options/45/values/67</w:t>
        <w:br/>
        <w:t>/v3/catalog/products/123/options//values/67</w:t>
        <w:br/>
        <w:t>/v3/catalog/products/123/options/45/values/</w:t>
        <w:br/>
        <w:t>/v3/catalog/products/123/options/45/values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resource belongs.</w:t>
            </w:r>
          </w:p>
        </w:tc>
      </w:tr>
      <w:tr>
        <w:tc>
          <w:tcPr>
            <w:tcW w:type="dxa" w:w="2880"/>
          </w:tcPr>
          <w:p>
            <w:r>
              <w:t>option_id</w:t>
            </w:r>
          </w:p>
        </w:tc>
        <w:tc>
          <w:tcPr>
            <w:tcW w:type="dxa" w:w="2880"/>
          </w:tcPr>
          <w:p>
            <w:r>
              <w:t>integer</w:t>
            </w:r>
          </w:p>
        </w:tc>
        <w:tc>
          <w:tcPr>
            <w:tcW w:type="dxa" w:w="2880"/>
          </w:tcPr>
          <w:p>
            <w:r>
              <w:t>The ID of the Option.</w:t>
            </w:r>
          </w:p>
        </w:tc>
      </w:tr>
      <w:tr>
        <w:tc>
          <w:tcPr>
            <w:tcW w:type="dxa" w:w="2880"/>
          </w:tcPr>
          <w:p>
            <w:r>
              <w:t>value_id</w:t>
            </w:r>
          </w:p>
        </w:tc>
        <w:tc>
          <w:tcPr>
            <w:tcW w:type="dxa" w:w="2880"/>
          </w:tcPr>
          <w:p>
            <w:r>
              <w:t>integer</w:t>
            </w:r>
          </w:p>
        </w:tc>
        <w:tc>
          <w:tcPr>
            <w:tcW w:type="dxa" w:w="2880"/>
          </w:tcPr>
          <w:p>
            <w:r>
              <w:t>The ID of the Modifier/Option Value.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'https://api.bigcommerce.com/stores/{{BIG_COMMERCE_STORE_HASH}}/v3/catalog/products/123/options/45/values/67'</w:t>
      </w:r>
    </w:p>
    <w:p>
      <w:pPr>
        <w:pStyle w:val="Heading3"/>
      </w:pPr>
      <w:r>
        <w:t>Error Handling</w:t>
      </w:r>
    </w:p>
    <w:p>
      <w:r>
        <w:t>Error responses were not provided in the scraped content.</w:t>
      </w:r>
    </w:p>
    <w:p>
      <w:pPr>
        <w:pStyle w:val="Heading3"/>
      </w:pPr>
      <w:r>
        <w:t>Related productVariantOptionValues actions</w:t>
      </w:r>
    </w:p>
    <w:p>
      <w:pPr>
        <w:pStyle w:val="ListBullet"/>
      </w:pPr>
      <w:r>
        <w:t>[POST] Create a Product Variant Option Value — /v3/catalog/products/{{productId}}/options/{{optionId}}/values</w:t>
      </w:r>
    </w:p>
    <w:p>
      <w:pPr>
        <w:pStyle w:val="ListBullet"/>
      </w:pPr>
      <w:r>
        <w:t>[GET] Get a Product Variant Option Value — /v3/catalog/products/{{productId}}/options/{{optionId}}/values/{{valueId}}</w:t>
      </w:r>
    </w:p>
    <w:p>
      <w:pPr>
        <w:pStyle w:val="ListBullet"/>
      </w:pPr>
      <w:r>
        <w:t>[PUT] Update a Product’s Variant Option Value — /v3/catalog/products/{{productId}}/options/{{optionId}}/values/{{valueId}}</w:t>
      </w:r>
    </w:p>
    <w:p>
      <w:r>
        <w:br w:type="page"/>
      </w:r>
    </w:p>
    <w:p>
      <w:pPr>
        <w:pStyle w:val="Heading2"/>
      </w:pPr>
      <w:r>
        <w:t>140. [DELETE] Delete a Product Modifier Value</w:t>
      </w:r>
    </w:p>
    <w:p>
      <w:r>
        <w:rPr>
          <w:b/>
        </w:rPr>
        <w:t xml:space="preserve">Endpoint: </w:t>
      </w:r>
      <w:r>
        <w:rPr>
          <w:rFonts w:ascii="Courier New" w:hAnsi="Courier New"/>
          <w:sz w:val="18"/>
        </w:rPr>
        <w:t>/v3/catalog/products/{{productId}}/modifiers/{{modifierId}}/values/{{valueId}}</w:t>
      </w:r>
    </w:p>
    <w:p>
      <w:pPr>
        <w:pStyle w:val="Heading3"/>
      </w:pPr>
      <w:r>
        <w:t>Prerequisites</w:t>
      </w:r>
    </w:p>
    <w:p>
      <w:pPr>
        <w:pStyle w:val="ListBullet"/>
      </w:pPr>
      <w:r>
        <w:t>You must have access to manage the product’s catalog data (products/modifiers/values)</w:t>
      </w:r>
    </w:p>
    <w:p>
      <w:pPr>
        <w:pStyle w:val="Heading3"/>
      </w:pPr>
      <w:r>
        <w:t>Method</w:t>
      </w:r>
    </w:p>
    <w:p>
      <w:r>
        <w:t>DELETE</w:t>
      </w:r>
    </w:p>
    <w:p>
      <w:pPr>
        <w:pStyle w:val="Heading3"/>
      </w:pPr>
      <w:r>
        <w:t>URL</w:t>
      </w:r>
    </w:p>
    <w:p>
      <w:r>
        <w:t>https://api.bigcommerce.com/stores/{{BIG_COMMERCE_STORE_HASH}}/v3/catalog/products/{{product_id}}/modifiers/{{modifier_id}}/values/{{value_id}}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modifier value from a product modifier belonging to a given product.</w:t>
      </w:r>
    </w:p>
    <w:p>
      <w:pPr>
        <w:pStyle w:val="Heading3"/>
      </w:pPr>
      <w:r>
        <w:t>Enforcement Rules</w:t>
      </w:r>
    </w:p>
    <w:p>
      <w:pPr>
        <w:pStyle w:val="ListBullet"/>
      </w:pPr>
      <w:r>
        <w:t>The product_id path parameter must always be present.</w:t>
      </w:r>
    </w:p>
    <w:p>
      <w:pPr>
        <w:pStyle w:val="ListBullet"/>
      </w:pPr>
      <w:r>
        <w:t>The modifier_id path parameter must always be present.</w:t>
      </w:r>
    </w:p>
    <w:p>
      <w:pPr>
        <w:pStyle w:val="ListBullet"/>
      </w:pPr>
      <w:r>
        <w:t>The value_id path parameter must always be present.</w:t>
      </w:r>
    </w:p>
    <w:p>
      <w:pPr>
        <w:pStyle w:val="ListBullet"/>
      </w:pPr>
      <w:r>
        <w:t>Always construct the path as /v3/catalog/products/{{product_id}}/modifiers/{{modifier_id}}/values/{{value_id}}, where each path parameter is a non-empty value.</w:t>
      </w:r>
    </w:p>
    <w:p>
      <w:pPr>
        <w:pStyle w:val="ListBullet"/>
      </w:pPr>
      <w:r>
        <w:t>Do not call the API with missing or empty path parameters (e.g., avoid /products//modifiers/...).</w:t>
      </w:r>
    </w:p>
    <w:p>
      <w:pPr>
        <w:pStyle w:val="ListBullet"/>
      </w:pPr>
      <w:r>
        <w:t>When executing the action, ensure to send Path Parameters in the URL and not in the body.</w:t>
      </w:r>
    </w:p>
    <w:p>
      <w:pPr>
        <w:pStyle w:val="ListBullet"/>
      </w:pPr>
      <w:r>
        <w:t>This endpoint has no query parameters; do not send these values in the body.</w:t>
      </w:r>
    </w:p>
    <w:p>
      <w:pPr>
        <w:pStyle w:val="Heading3"/>
      </w:pPr>
      <w:r>
        <w:t>Valid Examples</w:t>
      </w:r>
    </w:p>
    <w:p>
      <w:r>
        <w:rPr>
          <w:b/>
          <w:color w:val="666666"/>
          <w:sz w:val="16"/>
        </w:rPr>
        <w:t>[http]</w:t>
      </w:r>
    </w:p>
    <w:p>
      <w:pPr>
        <w:shd w:fill="F2F2F2" w:val="clear"/>
      </w:pPr>
      <w:r>
        <w:rPr>
          <w:rFonts w:ascii="Courier New" w:hAnsi="Courier New"/>
          <w:sz w:val="17"/>
        </w:rPr>
        <w:t>/v3/catalog/products/123/modifiers/45/values/67</w:t>
      </w:r>
    </w:p>
    <w:p>
      <w:pPr>
        <w:pStyle w:val="Heading3"/>
      </w:pPr>
      <w:r>
        <w:t>Invalid Examples</w:t>
      </w:r>
    </w:p>
    <w:p>
      <w:r>
        <w:rPr>
          <w:b/>
          <w:color w:val="666666"/>
          <w:sz w:val="16"/>
        </w:rPr>
        <w:t>[http]</w:t>
      </w:r>
    </w:p>
    <w:p>
      <w:pPr>
        <w:shd w:fill="F2F2F2" w:val="clear"/>
      </w:pPr>
      <w:r>
        <w:rPr>
          <w:rFonts w:ascii="Courier New" w:hAnsi="Courier New"/>
          <w:sz w:val="17"/>
        </w:rPr>
        <w:t>/v3/catalog/products//modifiers/45/values/67</w:t>
        <w:br/>
        <w:t>/v3/catalog/products/123/modifiers//values/67</w:t>
        <w:br/>
        <w:t>/v3/catalog/products/123/modifiers/45/values/</w:t>
        <w:br/>
        <w:t>/v3/catalog/products/123/modifiers/45/values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resource belongs.</w:t>
            </w:r>
          </w:p>
        </w:tc>
      </w:tr>
      <w:tr>
        <w:tc>
          <w:tcPr>
            <w:tcW w:type="dxa" w:w="2880"/>
          </w:tcPr>
          <w:p>
            <w:r>
              <w:t>modifier_id</w:t>
            </w:r>
          </w:p>
        </w:tc>
        <w:tc>
          <w:tcPr>
            <w:tcW w:type="dxa" w:w="2880"/>
          </w:tcPr>
          <w:p>
            <w:r>
              <w:t>integer</w:t>
            </w:r>
          </w:p>
        </w:tc>
        <w:tc>
          <w:tcPr>
            <w:tcW w:type="dxa" w:w="2880"/>
          </w:tcPr>
          <w:p>
            <w:r>
              <w:t>The ID of the product modifier.</w:t>
            </w:r>
          </w:p>
        </w:tc>
      </w:tr>
      <w:tr>
        <w:tc>
          <w:tcPr>
            <w:tcW w:type="dxa" w:w="2880"/>
          </w:tcPr>
          <w:p>
            <w:r>
              <w:t>value_id</w:t>
            </w:r>
          </w:p>
        </w:tc>
        <w:tc>
          <w:tcPr>
            <w:tcW w:type="dxa" w:w="2880"/>
          </w:tcPr>
          <w:p>
            <w:r>
              <w:t>integer</w:t>
            </w:r>
          </w:p>
        </w:tc>
        <w:tc>
          <w:tcPr>
            <w:tcW w:type="dxa" w:w="2880"/>
          </w:tcPr>
          <w:p>
            <w:r>
              <w:t>The ID of the product modifier value.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'https://api.bigcommerce.com/stores/{{BIG_COMMERCE_STORE_HASH}}/v3/catalog/products/123/modifiers/45/values/67'</w:t>
      </w:r>
    </w:p>
    <w:p>
      <w:pPr>
        <w:pStyle w:val="Heading3"/>
      </w:pPr>
      <w:r>
        <w:t>Error Handling</w:t>
      </w:r>
    </w:p>
    <w:p>
      <w:pPr>
        <w:pStyle w:val="ListBullet"/>
      </w:pPr>
      <w:r>
        <w:t>The scraped documentation only specifies a 204 No Content success response. Other error status codes and bodies are not provided.</w:t>
      </w:r>
    </w:p>
    <w:p>
      <w:pPr>
        <w:pStyle w:val="Heading3"/>
      </w:pPr>
      <w:r>
        <w:t>Related productModifierValues actions</w:t>
      </w:r>
    </w:p>
    <w:p>
      <w:pPr>
        <w:pStyle w:val="ListBullet"/>
      </w:pPr>
      <w:r>
        <w:t>[POST] Create a Product Modifier Value — /v3/catalog/products/{{productId}}/modifiers/{{modifierId}}/values</w:t>
      </w:r>
    </w:p>
    <w:p>
      <w:pPr>
        <w:pStyle w:val="ListBullet"/>
      </w:pPr>
      <w:r>
        <w:t>[GET] Get a Product Modifier Value — /v3/catalog/products/{{productId}}/modifiers/{{modifierId}}/values/{{valueId}}</w:t>
      </w:r>
    </w:p>
    <w:p>
      <w:pPr>
        <w:pStyle w:val="ListBullet"/>
      </w:pPr>
      <w:r>
        <w:t>[GET] List a Product Modifier’s Values — /v3/catalog/products/{{productId}}/modifiers/{{modifierId}}/values</w:t>
      </w:r>
    </w:p>
    <w:p>
      <w:pPr>
        <w:pStyle w:val="ListBullet"/>
      </w:pPr>
      <w:r>
        <w:t>[PUT] Update a Product Modifier Value — /v3/catalog/products/{{productId}}/modifiers/{{modifierId}}/values/{{valueId}}</w:t>
      </w:r>
    </w:p>
    <w:p>
      <w:r>
        <w:br w:type="page"/>
      </w:r>
    </w:p>
    <w:p>
      <w:pPr>
        <w:pStyle w:val="Heading2"/>
      </w:pPr>
      <w:r>
        <w:t>141. [DELETE] Delete a Product's Video</w:t>
      </w:r>
    </w:p>
    <w:p>
      <w:r>
        <w:rPr>
          <w:b/>
        </w:rPr>
        <w:t xml:space="preserve">Endpoint: </w:t>
      </w:r>
      <w:r>
        <w:rPr>
          <w:rFonts w:ascii="Courier New" w:hAnsi="Courier New"/>
          <w:sz w:val="18"/>
        </w:rPr>
        <w:t>/v3/catalog/products/{{productId}}/videos/{{id}}</w:t>
      </w:r>
    </w:p>
    <w:p>
      <w:pPr>
        <w:pStyle w:val="Heading3"/>
      </w:pPr>
      <w:r>
        <w:t>Prerequisites</w:t>
      </w:r>
    </w:p>
    <w:p>
      <w:pPr>
        <w:pStyle w:val="ListBullet"/>
      </w:pPr>
      <w:r>
        <w:t>Must have permission to manage the catalog/products for the target store</w:t>
      </w:r>
    </w:p>
    <w:p>
      <w:pPr>
        <w:pStyle w:val="Heading3"/>
      </w:pPr>
      <w:r>
        <w:t>Method</w:t>
      </w:r>
    </w:p>
    <w:p>
      <w:r>
        <w:t>DELETE</w:t>
      </w:r>
    </w:p>
    <w:p>
      <w:pPr>
        <w:pStyle w:val="Heading3"/>
      </w:pPr>
      <w:r>
        <w:t>URL</w:t>
      </w:r>
    </w:p>
    <w:p>
      <w:r>
        <w:t>https://api.bigcommerce.com/stores/{{BIG_COMMERCE_STORE_HASH}}/v3/catalog/products/{{product_id}}/videos/{{id}}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product video associated with a given product.</w:t>
      </w:r>
    </w:p>
    <w:p>
      <w:pPr>
        <w:pStyle w:val="Heading3"/>
      </w:pPr>
      <w:r>
        <w:t>Enforcement Rules</w:t>
      </w:r>
    </w:p>
    <w:p>
      <w:pPr>
        <w:pStyle w:val="ListBullet"/>
      </w:pPr>
      <w:r>
        <w:t>The product_id path parameter must always be present and must be a non-empty integer.</w:t>
      </w:r>
    </w:p>
    <w:p>
      <w:pPr>
        <w:pStyle w:val="ListBullet"/>
      </w:pPr>
      <w:r>
        <w:t>The id path parameter must always be present and must be a non-empty integer.</w:t>
      </w:r>
    </w:p>
    <w:p>
      <w:pPr>
        <w:pStyle w:val="ListBullet"/>
      </w:pPr>
      <w:r>
        <w:t>Always construct the path as /v3/catalog/products/{{product_id}}/videos/{{id}}.</w:t>
      </w:r>
    </w:p>
    <w:p>
      <w:pPr>
        <w:pStyle w:val="ListBullet"/>
      </w:pPr>
      <w:r>
        <w:t>Do not call the API with missing or empty path parameters (e.g., avoid /v3/catalog/products//videos/).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/v3/catalog/products/123/videos/456</w:t>
      </w:r>
    </w:p>
    <w:p>
      <w:pPr>
        <w:pStyle w:val="Heading3"/>
      </w:pPr>
      <w:r>
        <w:t>Invalid Examples</w:t>
      </w:r>
    </w:p>
    <w:p>
      <w:r>
        <w:rPr>
          <w:b/>
          <w:color w:val="666666"/>
          <w:sz w:val="16"/>
        </w:rPr>
        <w:t>[http]</w:t>
      </w:r>
    </w:p>
    <w:p>
      <w:pPr>
        <w:shd w:fill="F2F2F2" w:val="clear"/>
      </w:pPr>
      <w:r>
        <w:rPr>
          <w:rFonts w:ascii="Courier New" w:hAnsi="Courier New"/>
          <w:sz w:val="17"/>
        </w:rPr>
        <w:t>/v3/catalog/products//videos/456</w:t>
        <w:br/>
        <w:t>/v3/catalog/products/123/videos/</w:t>
        <w:br/>
        <w:t>/v3/catalog/products/123/videos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video belongs.</w:t>
            </w:r>
          </w:p>
        </w:tc>
      </w:tr>
      <w:tr>
        <w:tc>
          <w:tcPr>
            <w:tcW w:type="dxa" w:w="2880"/>
          </w:tcPr>
          <w:p>
            <w:r>
              <w:t>id</w:t>
            </w:r>
          </w:p>
        </w:tc>
        <w:tc>
          <w:tcPr>
            <w:tcW w:type="dxa" w:w="2880"/>
          </w:tcPr>
          <w:p>
            <w:r>
              <w:t>integer</w:t>
            </w:r>
          </w:p>
        </w:tc>
        <w:tc>
          <w:tcPr>
            <w:tcW w:type="dxa" w:w="2880"/>
          </w:tcPr>
          <w:p>
            <w:r>
              <w:t>The BigCommerce ID of the Video.</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'https://api.bigcommerce.com/stores/{{BIG_COMMERCE_STORE_HASH}}/v3/catalog/products/123/videos/456' \</w:t>
        <w:br/>
        <w:t xml:space="preserve"> --header 'Accept: application/json'</w:t>
      </w:r>
    </w:p>
    <w:p>
      <w:pPr>
        <w:pStyle w:val="Heading3"/>
      </w:pPr>
      <w:r>
        <w:t>Error Handling</w:t>
      </w:r>
    </w:p>
    <w:p>
      <w:r>
        <w:t>Error response bodies were not provided in the scraped content.</w:t>
      </w:r>
    </w:p>
    <w:p>
      <w:pPr>
        <w:pStyle w:val="Heading3"/>
      </w:pPr>
      <w:r>
        <w:t>Related productVideos actions</w:t>
      </w:r>
    </w:p>
    <w:p>
      <w:pPr>
        <w:pStyle w:val="ListBullet"/>
      </w:pPr>
      <w:r>
        <w:t>[POST] Create Product Video — /v3/catalog/products/{{productId}}/videos</w:t>
      </w:r>
    </w:p>
    <w:p>
      <w:pPr>
        <w:pStyle w:val="ListBullet"/>
      </w:pPr>
      <w:r>
        <w:t>[GET] Get a Product’s Video — /v3/catalog/products/{{productId}}/videos/{{id}}</w:t>
      </w:r>
    </w:p>
    <w:p>
      <w:pPr>
        <w:pStyle w:val="ListBullet"/>
      </w:pPr>
      <w:r>
        <w:t>[PUT] Update a Product’s Video — /v3/catalog/products/{{productId}}/videos/{{id}}</w:t>
      </w:r>
    </w:p>
    <w:p>
      <w:pPr>
        <w:pStyle w:val="ListBullet"/>
      </w:pPr>
      <w:r>
        <w:t>[GET] List a Product’s Videos — /v3/catalog/products/{{productId}}/videos</w:t>
      </w:r>
    </w:p>
    <w:p>
      <w:r>
        <w:br w:type="page"/>
      </w:r>
    </w:p>
    <w:p>
      <w:pPr>
        <w:pStyle w:val="Heading2"/>
      </w:pPr>
      <w:r>
        <w:t>142. [POST] Render a Widget Template Preview</w:t>
      </w:r>
    </w:p>
    <w:p>
      <w:r>
        <w:rPr>
          <w:b/>
        </w:rPr>
        <w:t xml:space="preserve">Endpoint: </w:t>
      </w:r>
      <w:r>
        <w:rPr>
          <w:rFonts w:ascii="Courier New" w:hAnsi="Courier New"/>
          <w:sz w:val="18"/>
        </w:rPr>
        <w:t>/v3/content/widget-templates/{{uuid}}/preview</w:t>
      </w:r>
    </w:p>
    <w:p>
      <w:pPr>
        <w:pStyle w:val="Heading3"/>
      </w:pPr>
      <w:r>
        <w:t>Prerequisites</w:t>
      </w:r>
    </w:p>
    <w:p>
      <w:pPr>
        <w:pStyle w:val="ListBullet"/>
      </w:pPr>
      <w:r>
        <w:t>A valid widget template uuid</w:t>
      </w:r>
    </w:p>
    <w:p>
      <w:pPr>
        <w:pStyle w:val="Heading3"/>
      </w:pPr>
      <w:r>
        <w:t>Method</w:t>
      </w:r>
    </w:p>
    <w:p>
      <w:r>
        <w:t>POST</w:t>
      </w:r>
    </w:p>
    <w:p>
      <w:pPr>
        <w:pStyle w:val="Heading3"/>
      </w:pPr>
      <w:r>
        <w:t>URL</w:t>
      </w:r>
    </w:p>
    <w:p>
      <w:r>
        <w:t>https://api.bigcommerce.com/stores/{{BIG_COMMERCE_STORE_HASH}}/v3/content/widget-templates/{{uuid}}/preview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Renders a widget template and returns the resulting widget HTML.</w:t>
      </w:r>
    </w:p>
    <w:p>
      <w:pPr>
        <w:pStyle w:val="Heading3"/>
      </w:pPr>
      <w:r>
        <w:t>Enforcement Rules</w:t>
      </w:r>
    </w:p>
    <w:p>
      <w:pPr>
        <w:pStyle w:val="ListBullet"/>
      </w:pPr>
      <w:r>
        <w:t>The uuid path parameter must always be present.</w:t>
      </w:r>
    </w:p>
    <w:p>
      <w:pPr>
        <w:pStyle w:val="ListBullet"/>
      </w:pPr>
      <w:r>
        <w:t>Always construct the path as /v3/content/widget-templates/{{uuid}}/preview, where {{uuid}} is a non-empty string.</w:t>
      </w:r>
    </w:p>
    <w:p>
      <w:pPr>
        <w:pStyle w:val="ListBullet"/>
      </w:pPr>
      <w:r>
        <w:t>Do not call the API with a missing or empty uuid (e.g., avoid /widget-templates//preview).</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/v3/content/widget-templates/2f6a2b7c-1b1e-4c6e-9d7f-2a0d9f3c8a11/preview</w:t>
      </w:r>
    </w:p>
    <w:p>
      <w:pPr>
        <w:pStyle w:val="Heading3"/>
      </w:pPr>
      <w:r>
        <w:t>Invalid Examples</w:t>
      </w:r>
    </w:p>
    <w:p>
      <w:r>
        <w:rPr>
          <w:b/>
          <w:color w:val="666666"/>
          <w:sz w:val="16"/>
        </w:rPr>
        <w:t>[http]</w:t>
      </w:r>
    </w:p>
    <w:p>
      <w:pPr>
        <w:shd w:fill="F2F2F2" w:val="clear"/>
      </w:pPr>
      <w:r>
        <w:rPr>
          <w:rFonts w:ascii="Courier New" w:hAnsi="Courier New"/>
          <w:sz w:val="17"/>
        </w:rPr>
        <w:t>/v3/content/widget-templates//preview</w:t>
        <w:br/>
        <w:t>/v3/content/widget-templates/preview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uuid</w:t>
            </w:r>
          </w:p>
        </w:tc>
        <w:tc>
          <w:tcPr>
            <w:tcW w:type="dxa" w:w="2880"/>
          </w:tcPr>
          <w:p>
            <w:r>
              <w:t>string</w:t>
            </w:r>
          </w:p>
        </w:tc>
        <w:tc>
          <w:tcPr>
            <w:tcW w:type="dxa" w:w="2880"/>
          </w:tcPr>
          <w:p>
            <w:r>
              <w:t>The identifier for a specific widget template.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widget_configuration</w:t>
            </w:r>
          </w:p>
        </w:tc>
        <w:tc>
          <w:tcPr>
            <w:tcW w:type="dxa" w:w="2880"/>
          </w:tcPr>
          <w:p>
            <w:r>
              <w:t>object</w:t>
            </w:r>
          </w:p>
        </w:tc>
        <w:tc>
          <w:tcPr>
            <w:tcW w:type="dxa" w:w="2880"/>
          </w:tcPr>
          <w:p>
            <w:r>
              <w:t>Widget configuration object. Additional properties are allowed (free-form).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"html": "&lt;div class=\"widget\"&gt;...&lt;/div&gt;"</w:t>
        <w:br/>
        <w:t xml:space="preserve"> }</w:t>
        <w:br/>
        <w:t>}</w:t>
      </w:r>
    </w:p>
    <w:p>
      <w:pPr>
        <w:pStyle w:val="Heading3"/>
      </w:pPr>
      <w:r>
        <w:t>Error Response (404 Not Found)</w:t>
      </w:r>
    </w:p>
    <w:p>
      <w:r>
        <w:rPr>
          <w:b/>
        </w:rPr>
        <w:t>Note: Response body not provided in scraped documentation.</w:t>
      </w:r>
    </w:p>
    <w:p>
      <w:pPr>
        <w:pStyle w:val="Heading3"/>
      </w:pPr>
      <w:r>
        <w:t>Error Response (422 Unprocessable Entity)</w:t>
      </w:r>
    </w:p>
    <w:p>
      <w:r>
        <w:rPr>
          <w:b/>
        </w:rPr>
        <w:t>Note: Response body not provided in scraped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response payload.</w:t>
            </w:r>
          </w:p>
        </w:tc>
      </w:tr>
      <w:tr>
        <w:tc>
          <w:tcPr>
            <w:tcW w:type="dxa" w:w="2880"/>
          </w:tcPr>
          <w:p>
            <w:r>
              <w:t>data.html</w:t>
            </w:r>
          </w:p>
        </w:tc>
        <w:tc>
          <w:tcPr>
            <w:tcW w:type="dxa" w:w="2880"/>
          </w:tcPr>
          <w:p>
            <w:r>
              <w:t>string</w:t>
            </w:r>
          </w:p>
        </w:tc>
        <w:tc>
          <w:tcPr>
            <w:tcW w:type="dxa" w:w="2880"/>
          </w:tcPr>
          <w:p>
            <w:r>
              <w:t>The HTML render of the widget template.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'https://api.bigcommerce.com/stores/{{BIG_COMMERCE_STORE_HASH}}/v3/content/widget-templates/2f6a2b7c-1b1e-4c6e-9d7f-2a0d9f3c8a11/preview' \</w:t>
        <w:br/>
        <w:t xml:space="preserve"> --header 'Accept: application/json' \</w:t>
        <w:br/>
        <w:t xml:space="preserve"> --header 'Content-Type: application/json' \</w:t>
        <w:br/>
        <w:t xml:space="preserve"> --data '{</w:t>
        <w:br/>
        <w:t xml:space="preserve"> "widget_configuration": {</w:t>
        <w:br/>
        <w:t xml:space="preserve"> "exampleKey": "exampleValue"</w:t>
        <w:br/>
        <w:t xml:space="preserve">    }</w:t>
        <w:br/>
        <w:t xml:space="preserve">  }'</w:t>
      </w:r>
    </w:p>
    <w:p>
      <w:pPr>
        <w:pStyle w:val="Heading3"/>
      </w:pPr>
      <w:r>
        <w:t>Example Usage</w:t>
      </w:r>
    </w:p>
    <w:p>
      <w:pPr>
        <w:pStyle w:val="Heading3"/>
      </w:pPr>
      <w:r>
        <w:t>Example 1: Preview with an Empty Configuration Object</w:t>
      </w:r>
    </w:p>
    <w:p>
      <w:r>
        <w:rPr>
          <w:b/>
          <w:color w:val="666666"/>
          <w:sz w:val="16"/>
        </w:rPr>
        <w:t>[bash]</w:t>
      </w:r>
    </w:p>
    <w:p>
      <w:pPr>
        <w:shd w:fill="F2F2F2" w:val="clear"/>
      </w:pPr>
      <w:r>
        <w:rPr>
          <w:rFonts w:ascii="Courier New" w:hAnsi="Courier New"/>
          <w:sz w:val="17"/>
        </w:rPr>
        <w:t>curl -X POST \</w:t>
        <w:br/>
        <w:t xml:space="preserve"> 'https://api.bigcommerce.com/stores/{{BIG_COMMERCE_STORE_HASH}}/v3/content/widget-templates/2f6a2b7c-1b1e-4c6e-9d7f-2a0d9f3c8a11/preview' \</w:t>
        <w:br/>
        <w:t xml:space="preserve"> -H 'Accept: application/json' \</w:t>
        <w:br/>
        <w:t xml:space="preserve"> -H 'Content-Type: application/json' \</w:t>
        <w:br/>
        <w:t xml:space="preserve"> -d '{</w:t>
        <w:br/>
        <w:t xml:space="preserve"> "widget_configuration": {}</w:t>
        <w:br/>
        <w:t xml:space="preserve">  }'</w:t>
      </w:r>
    </w:p>
    <w:p>
      <w:pPr>
        <w:pStyle w:val="Heading3"/>
      </w:pPr>
      <w:r>
        <w:t>Example 2: Preview with Custom Configuration Properties</w:t>
      </w:r>
    </w:p>
    <w:p>
      <w:r>
        <w:rPr>
          <w:b/>
          <w:color w:val="666666"/>
          <w:sz w:val="16"/>
        </w:rPr>
        <w:t>[bash]</w:t>
      </w:r>
    </w:p>
    <w:p>
      <w:pPr>
        <w:shd w:fill="F2F2F2" w:val="clear"/>
      </w:pPr>
      <w:r>
        <w:rPr>
          <w:rFonts w:ascii="Courier New" w:hAnsi="Courier New"/>
          <w:sz w:val="17"/>
        </w:rPr>
        <w:t>curl -X POST \</w:t>
        <w:br/>
        <w:t xml:space="preserve"> 'https://api.bigcommerce.com/stores/{{BIG_COMMERCE_STORE_HASH}}/v3/content/widget-templates/2f6a2b7c-1b1e-4c6e-9d7f-2a0d9f3c8a11/preview' \</w:t>
        <w:br/>
        <w:t xml:space="preserve"> -H 'Accept: application/json' \</w:t>
        <w:br/>
        <w:t xml:space="preserve"> -H 'Content-Type: application/json' \</w:t>
        <w:br/>
        <w:t xml:space="preserve"> -d '{</w:t>
        <w:br/>
        <w:t xml:space="preserve"> "widget_configuration": {</w:t>
        <w:br/>
        <w:t xml:space="preserve"> "text": "Free shipping on orders over $50",</w:t>
        <w:br/>
        <w:t xml:space="preserve"> "theme": "dark"</w:t>
        <w:br/>
        <w:t xml:space="preserve">    }</w:t>
        <w:br/>
        <w:t xml:space="preserve">  }'</w:t>
      </w:r>
    </w:p>
    <w:p>
      <w:pPr>
        <w:pStyle w:val="Heading3"/>
      </w:pPr>
      <w:r>
        <w:t>Behavior</w:t>
      </w:r>
    </w:p>
    <w:p>
      <w:pPr>
        <w:pStyle w:val="ListBullet"/>
      </w:pPr>
      <w:r>
        <w:t>Validates the uuid path parameter and request body.</w:t>
      </w:r>
    </w:p>
    <w:p>
      <w:pPr>
        <w:pStyle w:val="ListBullet"/>
      </w:pPr>
      <w:r>
        <w:t>Renders the widget template using widget_configuration.</w:t>
      </w:r>
    </w:p>
    <w:p>
      <w:pPr>
        <w:pStyle w:val="ListBullet"/>
      </w:pPr>
      <w:r>
        <w:t>Returns the rendered HTML in data.html.</w:t>
      </w:r>
    </w:p>
    <w:p>
      <w:pPr>
        <w:pStyle w:val="Heading3"/>
      </w:pPr>
      <w:r>
        <w:t>Error Handling</w:t>
      </w:r>
    </w:p>
    <w:p>
      <w:pPr>
        <w:pStyle w:val="ListBullet"/>
      </w:pPr>
      <w:r>
        <w:t>404 Not Found: The widget template uuid was not found.</w:t>
      </w:r>
    </w:p>
    <w:p>
      <w:pPr>
        <w:pStyle w:val="ListBullet"/>
      </w:pPr>
      <w:r>
        <w:t>422 Unprocessable Entity: The request body was syntactically valid JSON but could not be processed (e.g., invalid configuration for the template).</w:t>
      </w:r>
    </w:p>
    <w:p>
      <w:r>
        <w:br w:type="page"/>
      </w:r>
    </w:p>
    <w:p>
      <w:pPr>
        <w:pStyle w:val="Heading2"/>
      </w:pPr>
      <w:r>
        <w:t>143. [POST] Create an Abandoned Cart Email Template</w:t>
      </w:r>
    </w:p>
    <w:p>
      <w:r>
        <w:rPr>
          <w:b/>
        </w:rPr>
        <w:t xml:space="preserve">Endpoint: </w:t>
      </w:r>
      <w:r>
        <w:rPr>
          <w:rFonts w:ascii="Courier New" w:hAnsi="Courier New"/>
          <w:sz w:val="18"/>
        </w:rPr>
        <w:t>/v3/marketing/abandoned-cart-emails</w:t>
      </w:r>
    </w:p>
    <w:p>
      <w:pPr>
        <w:pStyle w:val="Heading3"/>
      </w:pPr>
      <w:r>
        <w:t>Prerequisites</w:t>
      </w:r>
    </w:p>
    <w:p>
      <w:pPr>
        <w:pStyle w:val="ListBullet"/>
      </w:pPr>
      <w:r>
        <w:t>Store must have access to BigCommerce Marketing features for abandoned cart emails.</w:t>
      </w:r>
    </w:p>
    <w:p>
      <w:pPr>
        <w:pStyle w:val="ListBullet"/>
      </w:pPr>
      <w:r>
        <w:t>You must know the channel_id if you want to create the template for a specific channel (optional).</w:t>
      </w:r>
    </w:p>
    <w:p>
      <w:pPr>
        <w:pStyle w:val="Heading3"/>
      </w:pPr>
      <w:r>
        <w:t>Method</w:t>
      </w:r>
    </w:p>
    <w:p>
      <w:r>
        <w:t>POST</w:t>
      </w:r>
    </w:p>
    <w:p>
      <w:pPr>
        <w:pStyle w:val="Heading3"/>
      </w:pPr>
      <w:r>
        <w:t>URL</w:t>
      </w:r>
    </w:p>
    <w:p>
      <w:r>
        <w:t>https://api.bigcommerce.com/stores/{{BIG_COMMERCE_STORE_HASH}}/v3/marketing/abandoned-cart-emails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Abandoned Cart Email template. You can configure whether the template is active, when to notify customers after abandonment, optionally apply a coupon code, and provide localized translations for template strings.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Channel ID to use for channel-level data.</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w:t>
            </w:r>
          </w:p>
        </w:tc>
        <w:tc>
          <w:tcPr>
            <w:tcW w:type="dxa" w:w="2880"/>
          </w:tcPr>
          <w:p>
            <w:r>
              <w:t>object</w:t>
            </w:r>
          </w:p>
        </w:tc>
        <w:tc>
          <w:tcPr>
            <w:tcW w:type="dxa" w:w="2880"/>
          </w:tcPr>
          <w:p>
            <w:r>
              <w:t>Email template configuration object.</w:t>
            </w:r>
          </w:p>
        </w:tc>
      </w:tr>
      <w:tr>
        <w:tc>
          <w:tcPr>
            <w:tcW w:type="dxa" w:w="2880"/>
          </w:tcPr>
          <w:p>
            <w:r>
              <w:t>template.subject</w:t>
            </w:r>
          </w:p>
        </w:tc>
        <w:tc>
          <w:tcPr>
            <w:tcW w:type="dxa" w:w="2880"/>
          </w:tcPr>
          <w:p>
            <w:r>
              <w:t>string</w:t>
            </w:r>
          </w:p>
        </w:tc>
        <w:tc>
          <w:tcPr>
            <w:tcW w:type="dxa" w:w="2880"/>
          </w:tcPr>
          <w:p>
            <w:r>
              <w:t>Email subject. Required. Max length: 255.</w:t>
            </w:r>
          </w:p>
        </w:tc>
      </w:tr>
      <w:tr>
        <w:tc>
          <w:tcPr>
            <w:tcW w:type="dxa" w:w="2880"/>
          </w:tcPr>
          <w:p>
            <w:r>
              <w:t>template.body</w:t>
            </w:r>
          </w:p>
        </w:tc>
        <w:tc>
          <w:tcPr>
            <w:tcW w:type="dxa" w:w="2880"/>
          </w:tcPr>
          <w:p>
            <w:r>
              <w:t>string</w:t>
            </w:r>
          </w:p>
        </w:tc>
        <w:tc>
          <w:tcPr>
            <w:tcW w:type="dxa" w:w="2880"/>
          </w:tcPr>
          <w:p>
            <w:r>
              <w:t>Email body content. Required.</w:t>
            </w:r>
          </w:p>
        </w:tc>
      </w:tr>
      <w:tr>
        <w:tc>
          <w:tcPr>
            <w:tcW w:type="dxa" w:w="2880"/>
          </w:tcPr>
          <w:p>
            <w:r>
              <w:t>template.translations</w:t>
            </w:r>
          </w:p>
        </w:tc>
        <w:tc>
          <w:tcPr>
            <w:tcW w:type="dxa" w:w="2880"/>
          </w:tcPr>
          <w:p>
            <w:r>
              <w:t>array</w:t>
            </w:r>
          </w:p>
        </w:tc>
        <w:tc>
          <w:tcPr>
            <w:tcW w:type="dxa" w:w="2880"/>
          </w:tcPr>
          <w:p>
            <w:r>
              <w:t>Translations array. Required.</w:t>
            </w:r>
          </w:p>
        </w:tc>
      </w:tr>
      <w:tr>
        <w:tc>
          <w:tcPr>
            <w:tcW w:type="dxa" w:w="2880"/>
          </w:tcPr>
          <w:p>
            <w:r>
              <w:t>template.translations[].locale</w:t>
            </w:r>
          </w:p>
        </w:tc>
        <w:tc>
          <w:tcPr>
            <w:tcW w:type="dxa" w:w="2880"/>
          </w:tcPr>
          <w:p>
            <w:r>
              <w:t>string</w:t>
            </w:r>
          </w:p>
        </w:tc>
        <w:tc>
          <w:tcPr>
            <w:tcW w:type="dxa" w:w="2880"/>
          </w:tcPr>
          <w:p>
            <w:r>
              <w:t>Locale code for this language (for example: en, en-us, fr-ca). Required.</w:t>
            </w:r>
          </w:p>
        </w:tc>
      </w:tr>
      <w:tr>
        <w:tc>
          <w:tcPr>
            <w:tcW w:type="dxa" w:w="2880"/>
          </w:tcPr>
          <w:p>
            <w:r>
              <w:t>template.translations[].keys</w:t>
            </w:r>
          </w:p>
        </w:tc>
        <w:tc>
          <w:tcPr>
            <w:tcW w:type="dxa" w:w="2880"/>
          </w:tcPr>
          <w:p>
            <w:r>
              <w:t>object</w:t>
            </w:r>
          </w:p>
        </w:tc>
        <w:tc>
          <w:tcPr>
            <w:tcW w:type="dxa" w:w="2880"/>
          </w:tcPr>
          <w:p>
            <w:r>
              <w:t>Key/value map of translation strings. Required. Additional properties allowed; values are strings.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is_active</w:t>
            </w:r>
          </w:p>
        </w:tc>
        <w:tc>
          <w:tcPr>
            <w:tcW w:type="dxa" w:w="2880"/>
          </w:tcPr>
          <w:p>
            <w:r>
              <w:t>boolean</w:t>
            </w:r>
          </w:p>
        </w:tc>
        <w:tc>
          <w:tcPr>
            <w:tcW w:type="dxa" w:w="2880"/>
          </w:tcPr>
          <w:p>
            <w:r>
              <w:t>Whether this abandoned cart email template is active.</w:t>
            </w:r>
          </w:p>
        </w:tc>
      </w:tr>
      <w:tr>
        <w:tc>
          <w:tcPr>
            <w:tcW w:type="dxa" w:w="2880"/>
          </w:tcPr>
          <w:p>
            <w:r>
              <w:t>coupon_code</w:t>
            </w:r>
          </w:p>
        </w:tc>
        <w:tc>
          <w:tcPr>
            <w:tcW w:type="dxa" w:w="2880"/>
          </w:tcPr>
          <w:p>
            <w:r>
              <w:t>string</w:t>
            </w:r>
          </w:p>
        </w:tc>
        <w:tc>
          <w:tcPr>
            <w:tcW w:type="dxa" w:w="2880"/>
          </w:tcPr>
          <w:p>
            <w:r>
              <w:t>Coupon code to include/use with the email.</w:t>
            </w:r>
          </w:p>
        </w:tc>
      </w:tr>
      <w:tr>
        <w:tc>
          <w:tcPr>
            <w:tcW w:type="dxa" w:w="2880"/>
          </w:tcPr>
          <w:p>
            <w:r>
              <w:t>notify_at_minutes</w:t>
            </w:r>
          </w:p>
        </w:tc>
        <w:tc>
          <w:tcPr>
            <w:tcW w:type="dxa" w:w="2880"/>
          </w:tcPr>
          <w:p>
            <w:r>
              <w:t>string</w:t>
            </w:r>
          </w:p>
        </w:tc>
        <w:tc>
          <w:tcPr>
            <w:tcW w:type="dxa" w:w="2880"/>
          </w:tcPr>
          <w:p>
            <w:r>
              <w:t>When to send the email after abandonment, in minutes. Allowed values: 60, 120, 180, 240, 300, 360, 420, 480, 540, 600, 660, 720, 780, 840, 900, 960, 1020, 1080, 1140, 1200, 1260, 1320, 1380, 1440, 2880, 4320, 5760, 7200, 8640, 10080, 11520, 12960, 14400.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123,</w:t>
        <w:br/>
        <w:t xml:space="preserve"> "notify_at_minutes": 60,</w:t>
        <w:br/>
        <w:t xml:space="preserve"> "coupon_code": "FF11-22X4",</w:t>
        <w:br/>
        <w:t xml:space="preserve"> "template": {</w:t>
        <w:br/>
        <w:t xml:space="preserve"> "subject": "Complete your purchase at {{ store.name }}",</w:t>
        <w:br/>
        <w:t xml:space="preserve"> "body": "{{lang 'hello_phrase' }}&lt;br&gt;Complete your purchase &lt;a href='{{ notification.checkout_link }}'&gt;{{notification.checkout.link}}",</w:t>
        <w:br/>
        <w:t xml:space="preserve"> "translations": [</w:t>
        <w:br/>
        <w:t xml:space="preserve"> {</w:t>
        <w:br/>
        <w:t xml:space="preserve"> "locale": "en",</w:t>
        <w:br/>
        <w:t xml:space="preserve"> "keys": {</w:t>
        <w:br/>
        <w:t xml:space="preserve"> "hello_phrase": "Welcome"</w:t>
        <w:br/>
        <w:t xml:space="preserve"> }</w:t>
        <w:br/>
        <w:t xml:space="preserve"> }</w:t>
        <w:br/>
        <w:t xml:space="preserve"> ]</w:t>
        <w:br/>
        <w:t xml:space="preserve"> },</w:t>
        <w:br/>
        <w:t xml:space="preserve"> "is_active": true,</w:t>
        <w:br/>
        <w:t xml:space="preserve"> "sent_num": 0</w:t>
        <w:br/>
        <w:t xml:space="preserve"> },</w:t>
        <w:br/>
        <w:t xml:space="preserve"> "meta":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"status": 422,</w:t>
        <w:br/>
        <w:t xml:space="preserve"> "title": "Unprocessable Entity",</w:t>
        <w:br/>
        <w:t xml:space="preserve"> "type": "https://example.com/error",</w:t>
        <w:br/>
        <w:t xml:space="preserve"> "errors": [</w:t>
        <w:br/>
        <w:t xml:space="preserve"> "template.subject is required"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integer</w:t>
            </w:r>
          </w:p>
        </w:tc>
        <w:tc>
          <w:tcPr>
            <w:tcW w:type="dxa" w:w="2880"/>
          </w:tcPr>
          <w:p>
            <w:r>
              <w:t>Abandoned cart email template ID.</w:t>
            </w:r>
          </w:p>
        </w:tc>
      </w:tr>
      <w:tr>
        <w:tc>
          <w:tcPr>
            <w:tcW w:type="dxa" w:w="2880"/>
          </w:tcPr>
          <w:p>
            <w:r>
              <w:t>data.notify_at_minutes</w:t>
            </w:r>
          </w:p>
        </w:tc>
        <w:tc>
          <w:tcPr>
            <w:tcW w:type="dxa" w:w="2880"/>
          </w:tcPr>
          <w:p>
            <w:r>
              <w:t>string</w:t>
            </w:r>
          </w:p>
        </w:tc>
        <w:tc>
          <w:tcPr>
            <w:tcW w:type="dxa" w:w="2880"/>
          </w:tcPr>
          <w:p>
            <w:r>
              <w:t>Notification delay in minutes. One of the allowed enum values.</w:t>
            </w:r>
          </w:p>
        </w:tc>
      </w:tr>
      <w:tr>
        <w:tc>
          <w:tcPr>
            <w:tcW w:type="dxa" w:w="2880"/>
          </w:tcPr>
          <w:p>
            <w:r>
              <w:t>data.coupon_code</w:t>
            </w:r>
          </w:p>
        </w:tc>
        <w:tc>
          <w:tcPr>
            <w:tcW w:type="dxa" w:w="2880"/>
          </w:tcPr>
          <w:p>
            <w:r>
              <w:t>string</w:t>
            </w:r>
          </w:p>
        </w:tc>
        <w:tc>
          <w:tcPr>
            <w:tcW w:type="dxa" w:w="2880"/>
          </w:tcPr>
          <w:p>
            <w:r>
              <w:t>Coupon code associated with the template.</w:t>
            </w:r>
          </w:p>
        </w:tc>
      </w:tr>
      <w:tr>
        <w:tc>
          <w:tcPr>
            <w:tcW w:type="dxa" w:w="2880"/>
          </w:tcPr>
          <w:p>
            <w:r>
              <w:t>data.template</w:t>
            </w:r>
          </w:p>
        </w:tc>
        <w:tc>
          <w:tcPr>
            <w:tcW w:type="dxa" w:w="2880"/>
          </w:tcPr>
          <w:p>
            <w:r>
              <w:t>object</w:t>
            </w:r>
          </w:p>
        </w:tc>
        <w:tc>
          <w:tcPr>
            <w:tcW w:type="dxa" w:w="2880"/>
          </w:tcPr>
          <w:p>
            <w:r>
              <w:t>Template object.</w:t>
            </w:r>
          </w:p>
        </w:tc>
      </w:tr>
      <w:tr>
        <w:tc>
          <w:tcPr>
            <w:tcW w:type="dxa" w:w="2880"/>
          </w:tcPr>
          <w:p>
            <w:r>
              <w:t>data.template.subject</w:t>
            </w:r>
          </w:p>
        </w:tc>
        <w:tc>
          <w:tcPr>
            <w:tcW w:type="dxa" w:w="2880"/>
          </w:tcPr>
          <w:p>
            <w:r>
              <w:t>string</w:t>
            </w:r>
          </w:p>
        </w:tc>
        <w:tc>
          <w:tcPr>
            <w:tcW w:type="dxa" w:w="2880"/>
          </w:tcPr>
          <w:p>
            <w:r>
              <w:t>Email subject (max length 255).</w:t>
            </w:r>
          </w:p>
        </w:tc>
      </w:tr>
      <w:tr>
        <w:tc>
          <w:tcPr>
            <w:tcW w:type="dxa" w:w="2880"/>
          </w:tcPr>
          <w:p>
            <w:r>
              <w:t>data.template.body</w:t>
            </w:r>
          </w:p>
        </w:tc>
        <w:tc>
          <w:tcPr>
            <w:tcW w:type="dxa" w:w="2880"/>
          </w:tcPr>
          <w:p>
            <w:r>
              <w:t>string</w:t>
            </w:r>
          </w:p>
        </w:tc>
        <w:tc>
          <w:tcPr>
            <w:tcW w:type="dxa" w:w="2880"/>
          </w:tcPr>
          <w:p>
            <w:r>
              <w:t>Email body content.</w:t>
            </w:r>
          </w:p>
        </w:tc>
      </w:tr>
      <w:tr>
        <w:tc>
          <w:tcPr>
            <w:tcW w:type="dxa" w:w="2880"/>
          </w:tcPr>
          <w:p>
            <w:r>
              <w:t>data.template.translations</w:t>
            </w:r>
          </w:p>
        </w:tc>
        <w:tc>
          <w:tcPr>
            <w:tcW w:type="dxa" w:w="2880"/>
          </w:tcPr>
          <w:p>
            <w:r>
              <w:t>array</w:t>
            </w:r>
          </w:p>
        </w:tc>
        <w:tc>
          <w:tcPr>
            <w:tcW w:type="dxa" w:w="2880"/>
          </w:tcPr>
          <w:p>
            <w:r>
              <w:t>Array of translation objects.</w:t>
            </w:r>
          </w:p>
        </w:tc>
      </w:tr>
      <w:tr>
        <w:tc>
          <w:tcPr>
            <w:tcW w:type="dxa" w:w="2880"/>
          </w:tcPr>
          <w:p>
            <w:r>
              <w:t>data.template.translations[].locale</w:t>
            </w:r>
          </w:p>
        </w:tc>
        <w:tc>
          <w:tcPr>
            <w:tcW w:type="dxa" w:w="2880"/>
          </w:tcPr>
          <w:p>
            <w:r>
              <w:t>string</w:t>
            </w:r>
          </w:p>
        </w:tc>
        <w:tc>
          <w:tcPr>
            <w:tcW w:type="dxa" w:w="2880"/>
          </w:tcPr>
          <w:p>
            <w:r>
              <w:t>Locale code (e.g., en, en-us, fr-ca).</w:t>
            </w:r>
          </w:p>
        </w:tc>
      </w:tr>
      <w:tr>
        <w:tc>
          <w:tcPr>
            <w:tcW w:type="dxa" w:w="2880"/>
          </w:tcPr>
          <w:p>
            <w:r>
              <w:t>data.template.translations[].keys</w:t>
            </w:r>
          </w:p>
        </w:tc>
        <w:tc>
          <w:tcPr>
            <w:tcW w:type="dxa" w:w="2880"/>
          </w:tcPr>
          <w:p>
            <w:r>
              <w:t>object</w:t>
            </w:r>
          </w:p>
        </w:tc>
        <w:tc>
          <w:tcPr>
            <w:tcW w:type="dxa" w:w="2880"/>
          </w:tcPr>
          <w:p>
            <w:r>
              <w:t>Translation key/value map (string values).</w:t>
            </w:r>
          </w:p>
        </w:tc>
      </w:tr>
      <w:tr>
        <w:tc>
          <w:tcPr>
            <w:tcW w:type="dxa" w:w="2880"/>
          </w:tcPr>
          <w:p>
            <w:r>
              <w:t>data.is_active</w:t>
            </w:r>
          </w:p>
        </w:tc>
        <w:tc>
          <w:tcPr>
            <w:tcW w:type="dxa" w:w="2880"/>
          </w:tcPr>
          <w:p>
            <w:r>
              <w:t>boolean</w:t>
            </w:r>
          </w:p>
        </w:tc>
        <w:tc>
          <w:tcPr>
            <w:tcW w:type="dxa" w:w="2880"/>
          </w:tcPr>
          <w:p>
            <w:r>
              <w:t>Whether the template is active.</w:t>
            </w:r>
          </w:p>
        </w:tc>
      </w:tr>
      <w:tr>
        <w:tc>
          <w:tcPr>
            <w:tcW w:type="dxa" w:w="2880"/>
          </w:tcPr>
          <w:p>
            <w:r>
              <w:t>data.sent_num</w:t>
            </w:r>
          </w:p>
        </w:tc>
        <w:tc>
          <w:tcPr>
            <w:tcW w:type="dxa" w:w="2880"/>
          </w:tcPr>
          <w:p>
            <w:r>
              <w:t>integer</w:t>
            </w:r>
          </w:p>
        </w:tc>
        <w:tc>
          <w:tcPr>
            <w:tcW w:type="dxa" w:w="2880"/>
          </w:tcPr>
          <w:p>
            <w:r>
              <w:t>Number of emails sent using this template.</w:t>
            </w:r>
          </w:p>
        </w:tc>
      </w:tr>
      <w:tr>
        <w:tc>
          <w:tcPr>
            <w:tcW w:type="dxa" w:w="2880"/>
          </w:tcPr>
          <w:p>
            <w:r>
              <w:t>meta</w:t>
            </w:r>
          </w:p>
        </w:tc>
        <w:tc>
          <w:tcPr>
            <w:tcW w:type="dxa" w:w="2880"/>
          </w:tcPr>
          <w:p>
            <w:r>
              <w:t>object</w:t>
            </w:r>
          </w:p>
        </w:tc>
        <w:tc>
          <w:tcPr>
            <w:tcW w:type="dxa" w:w="2880"/>
          </w:tcPr>
          <w:p>
            <w:r>
              <w:t>Metadata object (additional properties allowed).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'https://api.bigcommerce.com/stores/{{BIG_COMMERCE_STORE_HASH}}/v3/marketing/abandoned-cart-emails?channel_id=1' \</w:t>
        <w:br/>
        <w:t xml:space="preserve"> --header 'Accept: application/json' \</w:t>
        <w:br/>
        <w:t xml:space="preserve"> --header 'Content-Type: application/json' \</w:t>
        <w:br/>
        <w:t xml:space="preserve"> --data '{</w:t>
        <w:br/>
        <w:t xml:space="preserve"> "is_active": true,</w:t>
        <w:br/>
        <w:t xml:space="preserve"> "coupon_code": "FF11-22X4",</w:t>
        <w:br/>
        <w:t xml:space="preserve"> "notify_at_minutes": 60,</w:t>
        <w:br/>
        <w:t xml:space="preserve"> "template": {</w:t>
        <w:br/>
        <w:t xml:space="preserve"> "subject": "Complete your purchase at {{ store.name }}",</w:t>
        <w:br/>
        <w:t xml:space="preserve"> "body": "{{lang '\''hello_phrase'\'' }}&lt;br&gt;Complete your purchase &lt;a href='\''{{ notification.checkout_link }}'\''&gt;{{notification.checkout.link}}",</w:t>
        <w:br/>
        <w:t xml:space="preserve"> "translations": [</w:t>
        <w:br/>
        <w:t xml:space="preserve">        {</w:t>
        <w:br/>
        <w:t xml:space="preserve"> "locale": "en",</w:t>
        <w:br/>
        <w:t xml:space="preserve"> "keys": {</w:t>
        <w:br/>
        <w:t xml:space="preserve"> "hello_phrase": "Welcome"</w:t>
        <w:br/>
        <w:t xml:space="preserve">          }</w:t>
        <w:br/>
        <w:t xml:space="preserve">        }</w:t>
        <w:br/>
        <w:t xml:space="preserve">      ]</w:t>
        <w:br/>
        <w:t xml:space="preserve">    }</w:t>
        <w:br/>
        <w:t xml:space="preserve">  }'</w:t>
      </w:r>
    </w:p>
    <w:p>
      <w:pPr>
        <w:pStyle w:val="Heading3"/>
      </w:pPr>
      <w:r>
        <w:t>Example Usage</w:t>
      </w:r>
    </w:p>
    <w:p>
      <w:pPr>
        <w:pStyle w:val="Heading3"/>
      </w:pPr>
      <w:r>
        <w:t>Example 1: Create an Active Template (from docs example)</w:t>
      </w:r>
    </w:p>
    <w:p>
      <w:r>
        <w:rPr>
          <w:b/>
          <w:color w:val="666666"/>
          <w:sz w:val="16"/>
        </w:rPr>
        <w:t>[bash]</w:t>
      </w:r>
    </w:p>
    <w:p>
      <w:pPr>
        <w:shd w:fill="F2F2F2" w:val="clear"/>
      </w:pPr>
      <w:r>
        <w:rPr>
          <w:rFonts w:ascii="Courier New" w:hAnsi="Courier New"/>
          <w:sz w:val="17"/>
        </w:rPr>
        <w:t>curl -X POST \</w:t>
        <w:br/>
        <w:t xml:space="preserve"> 'https://api.bigcommerce.com/stores/{{BIG_COMMERCE_STORE_HASH}}/v3/marketing/abandoned-cart-emails' \</w:t>
        <w:br/>
        <w:t xml:space="preserve"> -H 'Accept: application/json' \</w:t>
        <w:br/>
        <w:t xml:space="preserve"> -H 'Content-Type: application/json' \</w:t>
        <w:br/>
        <w:t xml:space="preserve"> -d '{</w:t>
        <w:br/>
        <w:t xml:space="preserve"> "is_active": true,</w:t>
        <w:br/>
        <w:t xml:space="preserve"> "coupon_code": "FF11-22X4",</w:t>
        <w:br/>
        <w:t xml:space="preserve"> "notify_at_minutes": 60,</w:t>
        <w:br/>
        <w:t xml:space="preserve"> "template": {</w:t>
        <w:br/>
        <w:t xml:space="preserve"> "subject": "Complete your purchase at {{ store.name }}",</w:t>
        <w:br/>
        <w:t xml:space="preserve"> "body": "{{lang '\''hello_phrase'\'' }}&lt;br&gt;Complete your purchase &lt;a href='\''{{ notification.checkout_link }}'\''&gt;{{notification.checkout.link}}",</w:t>
        <w:br/>
        <w:t xml:space="preserve"> "translations": [</w:t>
        <w:br/>
        <w:t xml:space="preserve">        {</w:t>
        <w:br/>
        <w:t xml:space="preserve"> "locale": "en",</w:t>
        <w:br/>
        <w:t xml:space="preserve"> "keys": {</w:t>
        <w:br/>
        <w:t xml:space="preserve"> "hello_phrase": "Welcome"</w:t>
        <w:br/>
        <w:t xml:space="preserve">          }</w:t>
        <w:br/>
        <w:t xml:space="preserve">        }</w:t>
        <w:br/>
        <w:t xml:space="preserve">      ]</w:t>
        <w:br/>
        <w:t xml:space="preserve">    }</w:t>
        <w:br/>
        <w:t xml:space="preserve">  }'</w:t>
      </w:r>
    </w:p>
    <w:p>
      <w:pPr>
        <w:pStyle w:val="Heading3"/>
      </w:pPr>
      <w:r>
        <w:t>Example 2: Create a Template for a Specific Channel</w:t>
      </w:r>
    </w:p>
    <w:p>
      <w:r>
        <w:rPr>
          <w:b/>
          <w:color w:val="666666"/>
          <w:sz w:val="16"/>
        </w:rPr>
        <w:t>[bash]</w:t>
      </w:r>
    </w:p>
    <w:p>
      <w:pPr>
        <w:shd w:fill="F2F2F2" w:val="clear"/>
      </w:pPr>
      <w:r>
        <w:rPr>
          <w:rFonts w:ascii="Courier New" w:hAnsi="Courier New"/>
          <w:sz w:val="17"/>
        </w:rPr>
        <w:t>curl -X POST \</w:t>
        <w:br/>
        <w:t xml:space="preserve"> 'https://api.bigcommerce.com/stores/{{BIG_COMMERCE_STORE_HASH}}/v3/marketing/abandoned-cart-emails?channel_id=2' \</w:t>
        <w:br/>
        <w:t xml:space="preserve"> -H 'Accept: application/json' \</w:t>
        <w:br/>
        <w:t xml:space="preserve"> -H 'Content-Type: application/json' \</w:t>
        <w:br/>
        <w:t xml:space="preserve"> -d '{</w:t>
        <w:br/>
        <w:t xml:space="preserve"> "is_active": false,</w:t>
        <w:br/>
        <w:t xml:space="preserve"> "notify_at_minutes": 1440,</w:t>
        <w:br/>
        <w:t xml:space="preserve"> "template": {</w:t>
        <w:br/>
        <w:t xml:space="preserve"> "subject": "You left items in your cart",</w:t>
        <w:br/>
        <w:t xml:space="preserve"> "body": "Finish checkout here: {{ notification.checkout_link }}",</w:t>
        <w:br/>
        <w:t xml:space="preserve"> "translations": [</w:t>
        <w:br/>
        <w:t xml:space="preserve">        {</w:t>
        <w:br/>
        <w:t xml:space="preserve"> "locale": "en-us",</w:t>
        <w:br/>
        <w:t xml:space="preserve"> "keys": {</w:t>
        <w:br/>
        <w:t xml:space="preserve"> "hello_phrase": "Welcome"</w:t>
        <w:br/>
        <w:t xml:space="preserve">          }</w:t>
        <w:br/>
        <w:t xml:space="preserve">        }</w:t>
        <w:br/>
        <w:t xml:space="preserve">      ]</w:t>
        <w:br/>
        <w:t xml:space="preserve">    }</w:t>
        <w:br/>
        <w:t xml:space="preserve">  }'</w:t>
      </w:r>
    </w:p>
    <w:p>
      <w:pPr>
        <w:pStyle w:val="Heading3"/>
      </w:pPr>
      <w:r>
        <w:t>Notes</w:t>
      </w:r>
    </w:p>
    <w:p>
      <w:pPr>
        <w:pStyle w:val="ListBullet"/>
      </w:pPr>
      <w:r>
        <w:t>template.subject, template.body, and template.translations are required in the request body.</w:t>
      </w:r>
    </w:p>
    <w:p>
      <w:pPr>
        <w:pStyle w:val="ListBullet"/>
      </w:pPr>
      <w:r>
        <w:t>Translation keys is an object that can contain additional string properties (a free-form translation dictionary).</w:t>
      </w:r>
    </w:p>
    <w:p>
      <w:pPr>
        <w:pStyle w:val="ListBullet"/>
      </w:pPr>
      <w:r>
        <w:t>notify_at_minutes must be one of the documented allowed values.</w:t>
      </w:r>
    </w:p>
    <w:p>
      <w:pPr>
        <w:pStyle w:val="Heading3"/>
      </w:pPr>
      <w:r>
        <w:t>Error Handling</w:t>
      </w:r>
    </w:p>
    <w:p>
      <w:pPr>
        <w:pStyle w:val="ListBullet"/>
      </w:pPr>
      <w:r>
        <w:t>200 OK: Template created successfully; response contains the created template under data.</w:t>
      </w:r>
    </w:p>
    <w:p>
      <w:pPr>
        <w:pStyle w:val="ListBullet"/>
      </w:pPr>
      <w:r>
        <w:t>422 Unprocessable Entity: Validation error; response includes errors array describing issues with the submitted payload.</w:t>
      </w:r>
    </w:p>
    <w:p>
      <w:pPr>
        <w:pStyle w:val="Heading3"/>
      </w:pPr>
      <w:r>
        <w:t>Related abandonedCartEmails actions</w:t>
      </w:r>
    </w:p>
    <w:p>
      <w:pPr>
        <w:pStyle w:val="ListBullet"/>
      </w:pPr>
      <w:r>
        <w:t>[DELETE] Delete an Abandoned Cart Email Template — /v3/marketing/abandoned-cart-emails/{{id}}</w:t>
      </w:r>
    </w:p>
    <w:p>
      <w:pPr>
        <w:pStyle w:val="ListBullet"/>
      </w:pPr>
      <w:r>
        <w:t>[GET] Get an Abandoned Cart Email Template — /v3/marketing/abandoned-cart-emails/{{id}}</w:t>
      </w:r>
    </w:p>
    <w:p>
      <w:pPr>
        <w:pStyle w:val="ListBullet"/>
      </w:pPr>
      <w:r>
        <w:t>[PUT] Update an Abandoned Cart Email Template — /v3/marketing/abandoned-cart-emails/{{id}}</w:t>
      </w:r>
    </w:p>
    <w:p>
      <w:r>
        <w:br w:type="page"/>
      </w:r>
    </w:p>
    <w:p>
      <w:pPr>
        <w:pStyle w:val="Heading2"/>
      </w:pPr>
      <w:r>
        <w:t>144. [GET] List Abandoned Cart Email Templates</w:t>
      </w:r>
    </w:p>
    <w:p>
      <w:r>
        <w:rPr>
          <w:b/>
        </w:rPr>
        <w:t xml:space="preserve">Endpoint: </w:t>
      </w:r>
      <w:r>
        <w:rPr>
          <w:rFonts w:ascii="Courier New" w:hAnsi="Courier New"/>
          <w:sz w:val="18"/>
        </w:rPr>
        <w:t>/v3/marketing/abandoned-cart-emails</w:t>
      </w:r>
    </w:p>
    <w:p>
      <w:pPr>
        <w:pStyle w:val="Heading3"/>
      </w:pPr>
      <w:r>
        <w:t>Method</w:t>
      </w:r>
    </w:p>
    <w:p>
      <w:r>
        <w:t>GET</w:t>
      </w:r>
    </w:p>
    <w:p>
      <w:pPr>
        <w:pStyle w:val="Heading3"/>
      </w:pPr>
      <w:r>
        <w:t>URL</w:t>
      </w:r>
    </w:p>
    <w:p>
      <w:r>
        <w:t>https://api.bigcommerce.com/stores/{{BIG_COMMERCE_STORE_HASH}}/v3/marketing/abandoned-cart-emails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array of abandoned cart email templates for a store.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 beyond the base store context ({{BIG_COMMERCE_STORE_HASH}}), which is internally managed.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Channel ID to use for channel-level data.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"notify_at_minutes": 60,</w:t>
        <w:br/>
        <w:t xml:space="preserve"> "coupon_code": "FF11-22X4",</w:t>
        <w:br/>
        <w:t xml:space="preserve"> "template": {</w:t>
        <w:br/>
        <w:t xml:space="preserve"> "subject": "Complete your purchase at {{ store.name }}",</w:t>
        <w:br/>
        <w:t xml:space="preserve"> "body": "Complete your purchase &lt;a href=\"{{ notification.checkout_link }}\"&gt;{{notification.checkout.link}}",</w:t>
        <w:br/>
        <w:t xml:space="preserve"> "translations": [</w:t>
        <w:br/>
        <w:t xml:space="preserve"> {</w:t>
        <w:br/>
        <w:t xml:space="preserve"> "locale": "en",</w:t>
        <w:br/>
        <w:t xml:space="preserve"> "keys": {</w:t>
        <w:br/>
        <w:t xml:space="preserve"> "hello_phrase": "Welcome back,"</w:t>
        <w:br/>
        <w:t xml:space="preserve"> }</w:t>
        <w:br/>
        <w:t xml:space="preserve"> }</w:t>
        <w:br/>
        <w:t xml:space="preserve"> ]</w:t>
        <w:br/>
        <w:t xml:space="preserve"> },</w:t>
        <w:br/>
        <w:t xml:space="preserve"> "is_active": true,</w:t>
        <w:br/>
        <w:t xml:space="preserve"> "sent_num": 0</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abandoned cart email templates.</w:t>
            </w:r>
          </w:p>
        </w:tc>
      </w:tr>
      <w:tr>
        <w:tc>
          <w:tcPr>
            <w:tcW w:type="dxa" w:w="2880"/>
          </w:tcPr>
          <w:p>
            <w:r>
              <w:t>data[].id</w:t>
            </w:r>
          </w:p>
        </w:tc>
        <w:tc>
          <w:tcPr>
            <w:tcW w:type="dxa" w:w="2880"/>
          </w:tcPr>
          <w:p>
            <w:r>
              <w:t>integer</w:t>
            </w:r>
          </w:p>
        </w:tc>
        <w:tc>
          <w:tcPr>
            <w:tcW w:type="dxa" w:w="2880"/>
          </w:tcPr>
          <w:p>
            <w:r>
              <w:t>Template ID.</w:t>
            </w:r>
          </w:p>
        </w:tc>
      </w:tr>
      <w:tr>
        <w:tc>
          <w:tcPr>
            <w:tcW w:type="dxa" w:w="2880"/>
          </w:tcPr>
          <w:p>
            <w:r>
              <w:t>data[].notify_at_minutes</w:t>
            </w:r>
          </w:p>
        </w:tc>
        <w:tc>
          <w:tcPr>
            <w:tcW w:type="dxa" w:w="2880"/>
          </w:tcPr>
          <w:p>
            <w:r>
              <w:t>string (enum)</w:t>
            </w:r>
          </w:p>
        </w:tc>
        <w:tc>
          <w:tcPr>
            <w:tcW w:type="dxa" w:w="2880"/>
          </w:tcPr>
          <w:p>
            <w:r>
              <w:t>Minutes after abandonment when the email is sent. Allowed values: 60, 120, 180, 240, 300, 360, 420, 480, 540, 600, 660, 720, 780, 840, 900, 960, 1020, 1080, 1140, 1200, 1260, 1320, 1380, 1440, 2880, 4320, 5760, 7200, 8640, 10080, 11520, 12960, 14400.</w:t>
            </w:r>
          </w:p>
        </w:tc>
      </w:tr>
      <w:tr>
        <w:tc>
          <w:tcPr>
            <w:tcW w:type="dxa" w:w="2880"/>
          </w:tcPr>
          <w:p>
            <w:r>
              <w:t>data[].coupon_code</w:t>
            </w:r>
          </w:p>
        </w:tc>
        <w:tc>
          <w:tcPr>
            <w:tcW w:type="dxa" w:w="2880"/>
          </w:tcPr>
          <w:p>
            <w:r>
              <w:t>string</w:t>
            </w:r>
          </w:p>
        </w:tc>
        <w:tc>
          <w:tcPr>
            <w:tcW w:type="dxa" w:w="2880"/>
          </w:tcPr>
          <w:p>
            <w:r>
              <w:t>Coupon code associated with the email template.</w:t>
            </w:r>
          </w:p>
        </w:tc>
      </w:tr>
      <w:tr>
        <w:tc>
          <w:tcPr>
            <w:tcW w:type="dxa" w:w="2880"/>
          </w:tcPr>
          <w:p>
            <w:r>
              <w:t>data[].template</w:t>
            </w:r>
          </w:p>
        </w:tc>
        <w:tc>
          <w:tcPr>
            <w:tcW w:type="dxa" w:w="2880"/>
          </w:tcPr>
          <w:p>
            <w:r>
              <w:t>object</w:t>
            </w:r>
          </w:p>
        </w:tc>
        <w:tc>
          <w:tcPr>
            <w:tcW w:type="dxa" w:w="2880"/>
          </w:tcPr>
          <w:p>
            <w:r>
              <w:t>Email template content.</w:t>
            </w:r>
          </w:p>
        </w:tc>
      </w:tr>
      <w:tr>
        <w:tc>
          <w:tcPr>
            <w:tcW w:type="dxa" w:w="2880"/>
          </w:tcPr>
          <w:p>
            <w:r>
              <w:t>data[].template.subject</w:t>
            </w:r>
          </w:p>
        </w:tc>
        <w:tc>
          <w:tcPr>
            <w:tcW w:type="dxa" w:w="2880"/>
          </w:tcPr>
          <w:p>
            <w:r>
              <w:t>string</w:t>
            </w:r>
          </w:p>
        </w:tc>
        <w:tc>
          <w:tcPr>
            <w:tcW w:type="dxa" w:w="2880"/>
          </w:tcPr>
          <w:p>
            <w:r>
              <w:t>Email subject. Max length: 255.</w:t>
            </w:r>
          </w:p>
        </w:tc>
      </w:tr>
      <w:tr>
        <w:tc>
          <w:tcPr>
            <w:tcW w:type="dxa" w:w="2880"/>
          </w:tcPr>
          <w:p>
            <w:r>
              <w:t>data[].template.body</w:t>
            </w:r>
          </w:p>
        </w:tc>
        <w:tc>
          <w:tcPr>
            <w:tcW w:type="dxa" w:w="2880"/>
          </w:tcPr>
          <w:p>
            <w:r>
              <w:t>string</w:t>
            </w:r>
          </w:p>
        </w:tc>
        <w:tc>
          <w:tcPr>
            <w:tcW w:type="dxa" w:w="2880"/>
          </w:tcPr>
          <w:p>
            <w:r>
              <w:t>Email body.</w:t>
            </w:r>
          </w:p>
        </w:tc>
      </w:tr>
      <w:tr>
        <w:tc>
          <w:tcPr>
            <w:tcW w:type="dxa" w:w="2880"/>
          </w:tcPr>
          <w:p>
            <w:r>
              <w:t>data[].template.translations</w:t>
            </w:r>
          </w:p>
        </w:tc>
        <w:tc>
          <w:tcPr>
            <w:tcW w:type="dxa" w:w="2880"/>
          </w:tcPr>
          <w:p>
            <w:r>
              <w:t>array</w:t>
            </w:r>
          </w:p>
        </w:tc>
        <w:tc>
          <w:tcPr>
            <w:tcW w:type="dxa" w:w="2880"/>
          </w:tcPr>
          <w:p>
            <w:r>
              <w:t>Localized translations for the template.</w:t>
            </w:r>
          </w:p>
        </w:tc>
      </w:tr>
      <w:tr>
        <w:tc>
          <w:tcPr>
            <w:tcW w:type="dxa" w:w="2880"/>
          </w:tcPr>
          <w:p>
            <w:r>
              <w:t>data[].template.translations[].locale</w:t>
            </w:r>
          </w:p>
        </w:tc>
        <w:tc>
          <w:tcPr>
            <w:tcW w:type="dxa" w:w="2880"/>
          </w:tcPr>
          <w:p>
            <w:r>
              <w:t>string</w:t>
            </w:r>
          </w:p>
        </w:tc>
        <w:tc>
          <w:tcPr>
            <w:tcW w:type="dxa" w:w="2880"/>
          </w:tcPr>
          <w:p>
            <w:r>
              <w:t>Locale code for this language (e.g., en, en-us, fr-ca).</w:t>
            </w:r>
          </w:p>
        </w:tc>
      </w:tr>
      <w:tr>
        <w:tc>
          <w:tcPr>
            <w:tcW w:type="dxa" w:w="2880"/>
          </w:tcPr>
          <w:p>
            <w:r>
              <w:t>data[].template.translations[].keys</w:t>
            </w:r>
          </w:p>
        </w:tc>
        <w:tc>
          <w:tcPr>
            <w:tcW w:type="dxa" w:w="2880"/>
          </w:tcPr>
          <w:p>
            <w:r>
              <w:t>object</w:t>
            </w:r>
          </w:p>
        </w:tc>
        <w:tc>
          <w:tcPr>
            <w:tcW w:type="dxa" w:w="2880"/>
          </w:tcPr>
          <w:p>
            <w:r>
              <w:t>Key/value pairs for translated strings. Values are strings; keys are dynamic.</w:t>
            </w:r>
          </w:p>
        </w:tc>
      </w:tr>
      <w:tr>
        <w:tc>
          <w:tcPr>
            <w:tcW w:type="dxa" w:w="2880"/>
          </w:tcPr>
          <w:p>
            <w:r>
              <w:t>data[].is_active</w:t>
            </w:r>
          </w:p>
        </w:tc>
        <w:tc>
          <w:tcPr>
            <w:tcW w:type="dxa" w:w="2880"/>
          </w:tcPr>
          <w:p>
            <w:r>
              <w:t>boolean</w:t>
            </w:r>
          </w:p>
        </w:tc>
        <w:tc>
          <w:tcPr>
            <w:tcW w:type="dxa" w:w="2880"/>
          </w:tcPr>
          <w:p>
            <w:r>
              <w:t>Whether the template is active.</w:t>
            </w:r>
          </w:p>
        </w:tc>
      </w:tr>
      <w:tr>
        <w:tc>
          <w:tcPr>
            <w:tcW w:type="dxa" w:w="2880"/>
          </w:tcPr>
          <w:p>
            <w:r>
              <w:t>data[].sent_num</w:t>
            </w:r>
          </w:p>
        </w:tc>
        <w:tc>
          <w:tcPr>
            <w:tcW w:type="dxa" w:w="2880"/>
          </w:tcPr>
          <w:p>
            <w:r>
              <w:t>integer</w:t>
            </w:r>
          </w:p>
        </w:tc>
        <w:tc>
          <w:tcPr>
            <w:tcW w:type="dxa" w:w="2880"/>
          </w:tcPr>
          <w:p>
            <w:r>
              <w:t>Number of emails sent using this template.</w:t>
            </w:r>
          </w:p>
        </w:tc>
      </w:tr>
      <w:tr>
        <w:tc>
          <w:tcPr>
            <w:tcW w:type="dxa" w:w="2880"/>
          </w:tcPr>
          <w:p>
            <w:r>
              <w:t>meta</w:t>
            </w:r>
          </w:p>
        </w:tc>
        <w:tc>
          <w:tcPr>
            <w:tcW w:type="dxa" w:w="2880"/>
          </w:tcPr>
          <w:p>
            <w:r>
              <w:t>object</w:t>
            </w:r>
          </w:p>
        </w:tc>
        <w:tc>
          <w:tcPr>
            <w:tcW w:type="dxa" w:w="2880"/>
          </w:tcPr>
          <w:p>
            <w:r>
              <w:t>Response metadata (free-form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'https://api.bigcommerce.com/stores/{{BIG_COMMERCE_STORE_HASH}}/v3/marketing/abandoned-cart-emails' \</w:t>
        <w:br/>
        <w:t xml:space="preserve"> --header 'Accept: application/json'</w:t>
      </w:r>
    </w:p>
    <w:p>
      <w:pPr>
        <w:pStyle w:val="Heading3"/>
      </w:pPr>
      <w:r>
        <w:t>Example Usage</w:t>
      </w:r>
    </w:p>
    <w:p>
      <w:pPr>
        <w:pStyle w:val="Heading3"/>
      </w:pPr>
      <w:r>
        <w:t>Example 1: List templates for the store (no channel filter)</w:t>
      </w:r>
    </w:p>
    <w:p>
      <w:pPr>
        <w:pStyle w:val="Heading3"/>
      </w:pPr>
      <w:r>
        <w:t>Example 2: List templates for a specific channel</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'https://api.bigcommerce.com/stores/{{BIG_COMMERCE_STORE_HASH}}/v3/marketing/abandoned-cart-emails?channel_id=1' \</w:t>
        <w:br/>
        <w:t xml:space="preserve"> --header 'Accept: application/json'</w:t>
      </w:r>
    </w:p>
    <w:p>
      <w:pPr>
        <w:pStyle w:val="Heading3"/>
      </w:pPr>
      <w:r>
        <w:t>Related abandonedCartEmailTemplates actions</w:t>
      </w:r>
    </w:p>
    <w:p>
      <w:pPr>
        <w:pStyle w:val="ListBullet"/>
      </w:pPr>
      <w:r>
        <w:t>[GET] Get Default Abandoned Cart Email Template — /v3/marketing/abandoned-cart-emails/default</w:t>
      </w:r>
    </w:p>
    <w:p>
      <w:r>
        <w:br w:type="page"/>
      </w:r>
    </w:p>
    <w:p>
      <w:pPr>
        <w:pStyle w:val="Heading2"/>
      </w:pPr>
      <w:r>
        <w:t>145. [GET] Get an Abandoned Cart Email Template</w:t>
      </w:r>
    </w:p>
    <w:p>
      <w:r>
        <w:rPr>
          <w:b/>
        </w:rPr>
        <w:t xml:space="preserve">Endpoint: </w:t>
      </w:r>
      <w:r>
        <w:rPr>
          <w:rFonts w:ascii="Courier New" w:hAnsi="Courier New"/>
          <w:sz w:val="18"/>
        </w:rPr>
        <w:t>/v3/marketing/abandoned-cart-emails/{{id}}</w:t>
      </w:r>
    </w:p>
    <w:p>
      <w:pPr>
        <w:pStyle w:val="Heading3"/>
      </w:pPr>
      <w:r>
        <w:t>Method</w:t>
      </w:r>
    </w:p>
    <w:p>
      <w:r>
        <w:t>GET</w:t>
      </w:r>
    </w:p>
    <w:p>
      <w:pPr>
        <w:pStyle w:val="Heading3"/>
      </w:pPr>
      <w:r>
        <w:t>URL</w:t>
      </w:r>
    </w:p>
    <w:p>
      <w:r>
        <w:t>https://api.bigcommerce.com/stores/{{BIG_COMMERCE_STORE_HASH}}/v3/marketing/abandoned-cart-emails/{{id}}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single Abandoned Cart Email template by its template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/abandoned-cart-emails//).</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/v3/marketing/abandoned-cart-emails/123</w:t>
        <w:br/>
        <w:t>/v3/marketing/abandoned-cart-emails/1</w:t>
      </w:r>
    </w:p>
    <w:p>
      <w:pPr>
        <w:pStyle w:val="Heading3"/>
      </w:pPr>
      <w:r>
        <w:t>Invalid Examples</w:t>
      </w:r>
    </w:p>
    <w:p>
      <w:r>
        <w:rPr>
          <w:b/>
          <w:color w:val="666666"/>
          <w:sz w:val="16"/>
        </w:rPr>
        <w:t>[http]</w:t>
      </w:r>
    </w:p>
    <w:p>
      <w:pPr>
        <w:shd w:fill="F2F2F2" w:val="clear"/>
      </w:pPr>
      <w:r>
        <w:rPr>
          <w:rFonts w:ascii="Courier New" w:hAnsi="Courier New"/>
          <w:sz w:val="17"/>
        </w:rPr>
        <w:t>/v3/marketing/abandoned-cart-emails/</w:t>
        <w:br/>
        <w:t>/v3/marketing/abandoned-cart-emails</w:t>
        <w:br/>
        <w:t>/v3/marketing/abandoned-cart-emails/{{id}} (unresolved template variable)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Abandoned Cart Email template.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123,</w:t>
        <w:br/>
        <w:t xml:space="preserve"> "notify_at_minutes": 60,</w:t>
        <w:br/>
        <w:t xml:space="preserve"> "coupon_code": "WELCOME10",</w:t>
        <w:br/>
        <w:t xml:space="preserve"> "template": {</w:t>
        <w:br/>
        <w:t xml:space="preserve"> "subject": "You left something behind",</w:t>
        <w:br/>
        <w:t xml:space="preserve"> "body": "&lt;p&gt;Complete your purchase.&lt;/p&gt;",</w:t>
        <w:br/>
        <w:t xml:space="preserve"> "translations": [</w:t>
        <w:br/>
        <w:t xml:space="preserve"> {</w:t>
        <w:br/>
        <w:t xml:space="preserve"> "locale": "en",</w:t>
        <w:br/>
        <w:t xml:space="preserve"> "keys": {</w:t>
        <w:br/>
        <w:t xml:space="preserve"> "headline": "You left something behind",</w:t>
        <w:br/>
        <w:t xml:space="preserve"> "cta": "Return to your cart"</w:t>
        <w:br/>
        <w:t xml:space="preserve"> }</w:t>
        <w:br/>
        <w:t xml:space="preserve"> }</w:t>
        <w:br/>
        <w:t xml:space="preserve"> ]</w:t>
        <w:br/>
        <w:t xml:space="preserve"> },</w:t>
        <w:br/>
        <w:t xml:space="preserve"> "is_active": true,</w:t>
        <w:br/>
        <w:t xml:space="preserve"> "sent_num": 42</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containing the abandoned cart email template.</w:t>
            </w:r>
          </w:p>
        </w:tc>
      </w:tr>
      <w:tr>
        <w:tc>
          <w:tcPr>
            <w:tcW w:type="dxa" w:w="2880"/>
          </w:tcPr>
          <w:p>
            <w:r>
              <w:t>data.id</w:t>
            </w:r>
          </w:p>
        </w:tc>
        <w:tc>
          <w:tcPr>
            <w:tcW w:type="dxa" w:w="2880"/>
          </w:tcPr>
          <w:p>
            <w:r>
              <w:t>integer</w:t>
            </w:r>
          </w:p>
        </w:tc>
        <w:tc>
          <w:tcPr>
            <w:tcW w:type="dxa" w:w="2880"/>
          </w:tcPr>
          <w:p>
            <w:r>
              <w:t>Template ID.</w:t>
            </w:r>
          </w:p>
        </w:tc>
      </w:tr>
      <w:tr>
        <w:tc>
          <w:tcPr>
            <w:tcW w:type="dxa" w:w="2880"/>
          </w:tcPr>
          <w:p>
            <w:r>
              <w:t>data.notify_at_minutes</w:t>
            </w:r>
          </w:p>
        </w:tc>
        <w:tc>
          <w:tcPr>
            <w:tcW w:type="dxa" w:w="2880"/>
          </w:tcPr>
          <w:p>
            <w:r>
              <w:t>enum (integer)</w:t>
            </w:r>
          </w:p>
        </w:tc>
        <w:tc>
          <w:tcPr>
            <w:tcW w:type="dxa" w:w="2880"/>
          </w:tcPr>
          <w:p>
            <w:r>
              <w:t>Minutes after cart abandonment to send the email. Allowed values: 60, 120, 180, 240, 300, 360, 420, 480, 540, 600, 660, 720, 780, 840, 900, 960, 1020, 1080, 1140, 1200, 1260, 1320, 1380, 1440, 2880, 4320, 5760, 7200, 8640, 10080, 11520, 12960, 14400.</w:t>
            </w:r>
          </w:p>
        </w:tc>
      </w:tr>
      <w:tr>
        <w:tc>
          <w:tcPr>
            <w:tcW w:type="dxa" w:w="2880"/>
          </w:tcPr>
          <w:p>
            <w:r>
              <w:t>data.coupon_code</w:t>
            </w:r>
          </w:p>
        </w:tc>
        <w:tc>
          <w:tcPr>
            <w:tcW w:type="dxa" w:w="2880"/>
          </w:tcPr>
          <w:p>
            <w:r>
              <w:t>string</w:t>
            </w:r>
          </w:p>
        </w:tc>
        <w:tc>
          <w:tcPr>
            <w:tcW w:type="dxa" w:w="2880"/>
          </w:tcPr>
          <w:p>
            <w:r>
              <w:t>Coupon code associated with the template.</w:t>
            </w:r>
          </w:p>
        </w:tc>
      </w:tr>
      <w:tr>
        <w:tc>
          <w:tcPr>
            <w:tcW w:type="dxa" w:w="2880"/>
          </w:tcPr>
          <w:p>
            <w:r>
              <w:t>data.template</w:t>
            </w:r>
          </w:p>
        </w:tc>
        <w:tc>
          <w:tcPr>
            <w:tcW w:type="dxa" w:w="2880"/>
          </w:tcPr>
          <w:p>
            <w:r>
              <w:t>object</w:t>
            </w:r>
          </w:p>
        </w:tc>
        <w:tc>
          <w:tcPr>
            <w:tcW w:type="dxa" w:w="2880"/>
          </w:tcPr>
          <w:p>
            <w:r>
              <w:t>Template content.</w:t>
            </w:r>
          </w:p>
        </w:tc>
      </w:tr>
      <w:tr>
        <w:tc>
          <w:tcPr>
            <w:tcW w:type="dxa" w:w="2880"/>
          </w:tcPr>
          <w:p>
            <w:r>
              <w:t>data.template.subject</w:t>
            </w:r>
          </w:p>
        </w:tc>
        <w:tc>
          <w:tcPr>
            <w:tcW w:type="dxa" w:w="2880"/>
          </w:tcPr>
          <w:p>
            <w:r>
              <w:t>string</w:t>
            </w:r>
          </w:p>
        </w:tc>
        <w:tc>
          <w:tcPr>
            <w:tcW w:type="dxa" w:w="2880"/>
          </w:tcPr>
          <w:p>
            <w:r>
              <w:t>Required. Email subject. Max length: 255.</w:t>
            </w:r>
          </w:p>
        </w:tc>
      </w:tr>
      <w:tr>
        <w:tc>
          <w:tcPr>
            <w:tcW w:type="dxa" w:w="2880"/>
          </w:tcPr>
          <w:p>
            <w:r>
              <w:t>data.template.body</w:t>
            </w:r>
          </w:p>
        </w:tc>
        <w:tc>
          <w:tcPr>
            <w:tcW w:type="dxa" w:w="2880"/>
          </w:tcPr>
          <w:p>
            <w:r>
              <w:t>string</w:t>
            </w:r>
          </w:p>
        </w:tc>
        <w:tc>
          <w:tcPr>
            <w:tcW w:type="dxa" w:w="2880"/>
          </w:tcPr>
          <w:p>
            <w:r>
              <w:t>Required. Email body.</w:t>
            </w:r>
          </w:p>
        </w:tc>
      </w:tr>
      <w:tr>
        <w:tc>
          <w:tcPr>
            <w:tcW w:type="dxa" w:w="2880"/>
          </w:tcPr>
          <w:p>
            <w:r>
              <w:t>data.template.translations</w:t>
            </w:r>
          </w:p>
        </w:tc>
        <w:tc>
          <w:tcPr>
            <w:tcW w:type="dxa" w:w="2880"/>
          </w:tcPr>
          <w:p>
            <w:r>
              <w:t>array of object</w:t>
            </w:r>
          </w:p>
        </w:tc>
        <w:tc>
          <w:tcPr>
            <w:tcW w:type="dxa" w:w="2880"/>
          </w:tcPr>
          <w:p>
            <w:r>
              <w:t>Required. Localized strings for the template.</w:t>
            </w:r>
          </w:p>
        </w:tc>
      </w:tr>
      <w:tr>
        <w:tc>
          <w:tcPr>
            <w:tcW w:type="dxa" w:w="2880"/>
          </w:tcPr>
          <w:p>
            <w:r>
              <w:t>data.template.translations[].locale</w:t>
            </w:r>
          </w:p>
        </w:tc>
        <w:tc>
          <w:tcPr>
            <w:tcW w:type="dxa" w:w="2880"/>
          </w:tcPr>
          <w:p>
            <w:r>
              <w:t>string</w:t>
            </w:r>
          </w:p>
        </w:tc>
        <w:tc>
          <w:tcPr>
            <w:tcW w:type="dxa" w:w="2880"/>
          </w:tcPr>
          <w:p>
            <w:r>
              <w:t>Required. Locale code for this language, such as en, en-us, fr-ca.</w:t>
            </w:r>
          </w:p>
        </w:tc>
      </w:tr>
      <w:tr>
        <w:tc>
          <w:tcPr>
            <w:tcW w:type="dxa" w:w="2880"/>
          </w:tcPr>
          <w:p>
            <w:r>
              <w:t>data.template.translations[].keys</w:t>
            </w:r>
          </w:p>
        </w:tc>
        <w:tc>
          <w:tcPr>
            <w:tcW w:type="dxa" w:w="2880"/>
          </w:tcPr>
          <w:p>
            <w:r>
              <w:t>object</w:t>
            </w:r>
          </w:p>
        </w:tc>
        <w:tc>
          <w:tcPr>
            <w:tcW w:type="dxa" w:w="2880"/>
          </w:tcPr>
          <w:p>
            <w:r>
              <w:t>Required. Key/value map of translation strings. Additional properties are strings.</w:t>
            </w:r>
          </w:p>
        </w:tc>
      </w:tr>
      <w:tr>
        <w:tc>
          <w:tcPr>
            <w:tcW w:type="dxa" w:w="2880"/>
          </w:tcPr>
          <w:p>
            <w:r>
              <w:t>data.is_active</w:t>
            </w:r>
          </w:p>
        </w:tc>
        <w:tc>
          <w:tcPr>
            <w:tcW w:type="dxa" w:w="2880"/>
          </w:tcPr>
          <w:p>
            <w:r>
              <w:t>boolean</w:t>
            </w:r>
          </w:p>
        </w:tc>
        <w:tc>
          <w:tcPr>
            <w:tcW w:type="dxa" w:w="2880"/>
          </w:tcPr>
          <w:p>
            <w:r>
              <w:t>Whether the template is active.</w:t>
            </w:r>
          </w:p>
        </w:tc>
      </w:tr>
      <w:tr>
        <w:tc>
          <w:tcPr>
            <w:tcW w:type="dxa" w:w="2880"/>
          </w:tcPr>
          <w:p>
            <w:r>
              <w:t>data.sent_num</w:t>
            </w:r>
          </w:p>
        </w:tc>
        <w:tc>
          <w:tcPr>
            <w:tcW w:type="dxa" w:w="2880"/>
          </w:tcPr>
          <w:p>
            <w:r>
              <w:t>integer</w:t>
            </w:r>
          </w:p>
        </w:tc>
        <w:tc>
          <w:tcPr>
            <w:tcW w:type="dxa" w:w="2880"/>
          </w:tcPr>
          <w:p>
            <w:r>
              <w:t>Number of emails sent using this template.</w:t>
            </w:r>
          </w:p>
        </w:tc>
      </w:tr>
      <w:tr>
        <w:tc>
          <w:tcPr>
            <w:tcW w:type="dxa" w:w="2880"/>
          </w:tcPr>
          <w:p>
            <w:r>
              <w:t>meta</w:t>
            </w:r>
          </w:p>
        </w:tc>
        <w:tc>
          <w:tcPr>
            <w:tcW w:type="dxa" w:w="2880"/>
          </w:tcPr>
          <w:p>
            <w:r>
              <w:t>object</w:t>
            </w:r>
          </w:p>
        </w:tc>
        <w:tc>
          <w:tcPr>
            <w:tcW w:type="dxa" w:w="2880"/>
          </w:tcPr>
          <w:p>
            <w:r>
              <w:t>Metadata. Additional properties allowed.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'https://api.bigcommerce.com/stores/{{BIG_COMMERCE_STORE_HASH}}/v3/marketing/abandoned-cart-emails/123' \</w:t>
        <w:br/>
        <w:t xml:space="preserve"> --header 'Accept: application/json'</w:t>
      </w:r>
    </w:p>
    <w:p>
      <w:pPr>
        <w:pStyle w:val="Heading3"/>
      </w:pPr>
      <w:r>
        <w:t>Related abandonedCartEmails actions</w:t>
      </w:r>
    </w:p>
    <w:p>
      <w:pPr>
        <w:pStyle w:val="ListBullet"/>
      </w:pPr>
      <w:r>
        <w:t>[DELETE] Delete an Abandoned Cart Email Template — /v3/marketing/abandoned-cart-emails/{{id}}</w:t>
      </w:r>
    </w:p>
    <w:p>
      <w:pPr>
        <w:pStyle w:val="ListBullet"/>
      </w:pPr>
      <w:r>
        <w:t>[POST] Create an Abandoned Cart Email Template — /v3/marketing/abandoned-cart-emails</w:t>
      </w:r>
    </w:p>
    <w:p>
      <w:pPr>
        <w:pStyle w:val="ListBullet"/>
      </w:pPr>
      <w:r>
        <w:t>[PUT] Update an Abandoned Cart Email Template — /v3/marketing/abandoned-cart-emails/{{id}}</w:t>
      </w:r>
    </w:p>
    <w:p>
      <w:r>
        <w:br w:type="page"/>
      </w:r>
    </w:p>
    <w:p>
      <w:pPr>
        <w:pStyle w:val="Heading2"/>
      </w:pPr>
      <w:r>
        <w:t>146. [PUT] Update an Abandoned Cart Email Template</w:t>
      </w:r>
    </w:p>
    <w:p>
      <w:r>
        <w:rPr>
          <w:b/>
        </w:rPr>
        <w:t xml:space="preserve">Endpoint: </w:t>
      </w:r>
      <w:r>
        <w:rPr>
          <w:rFonts w:ascii="Courier New" w:hAnsi="Courier New"/>
          <w:sz w:val="18"/>
        </w:rPr>
        <w:t>/v3/marketing/abandoned-cart-emails/{{id}}</w:t>
      </w:r>
    </w:p>
    <w:p>
      <w:pPr>
        <w:pStyle w:val="Heading3"/>
      </w:pPr>
      <w:r>
        <w:t>Prerequisites</w:t>
      </w:r>
    </w:p>
    <w:p>
      <w:pPr>
        <w:pStyle w:val="ListBullet"/>
      </w:pPr>
      <w:r>
        <w:t>You must have access/permissions to manage Marketing → Abandoned Cart Emails in the store.</w:t>
      </w:r>
    </w:p>
    <w:p>
      <w:pPr>
        <w:pStyle w:val="Heading3"/>
      </w:pPr>
      <w:r>
        <w:t>Method</w:t>
      </w:r>
    </w:p>
    <w:p>
      <w:r>
        <w:t>PUT</w:t>
      </w:r>
    </w:p>
    <w:p>
      <w:pPr>
        <w:pStyle w:val="Heading3"/>
      </w:pPr>
      <w:r>
        <w:t>URL</w:t>
      </w:r>
    </w:p>
    <w:p>
      <w:r>
        <w:t>https://api.bigcommerce.com/stores/{{BIG_COMMERCE_STORE_HASH}}/v3/marketing/abandoned-cart-emails/{{id}}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Abandoned Cart Email template configuration, such as activation status, coupon code, notification timing, and the email template content (including translations).</w:t>
      </w:r>
    </w:p>
    <w:p>
      <w:pPr>
        <w:pStyle w:val="Heading3"/>
      </w:pPr>
      <w:r>
        <w:t>Enforcement Rules</w:t>
      </w:r>
    </w:p>
    <w:p>
      <w:pPr>
        <w:pStyle w:val="ListBullet"/>
      </w:pPr>
      <w:r>
        <w:t>The id path parameter must always be present.</w:t>
      </w:r>
    </w:p>
    <w:p>
      <w:pPr>
        <w:pStyle w:val="ListBullet"/>
      </w:pPr>
      <w:r>
        <w:t>Always construct the path as /v3/marketing/abandoned-cart-emails/{{id}}, where {{id}} is a non-empty integer.</w:t>
      </w:r>
    </w:p>
    <w:p>
      <w:pPr>
        <w:pStyle w:val="ListBullet"/>
      </w:pPr>
      <w:r>
        <w:t>Do not call the API with a missing or empty id (e.g., avoid /v3/marketing/abandoned-cart-emails//).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/v3/marketing/abandoned-cart-emails/12</w:t>
        <w:br/>
        <w:t>/v3/marketing/abandoned-cart-emails/301</w:t>
      </w:r>
    </w:p>
    <w:p>
      <w:pPr>
        <w:pStyle w:val="Heading3"/>
      </w:pPr>
      <w:r>
        <w:t>Invalid Examples</w:t>
      </w:r>
    </w:p>
    <w:p>
      <w:r>
        <w:rPr>
          <w:b/>
          <w:color w:val="666666"/>
          <w:sz w:val="16"/>
        </w:rPr>
        <w:t>[http]</w:t>
      </w:r>
    </w:p>
    <w:p>
      <w:pPr>
        <w:shd w:fill="F2F2F2" w:val="clear"/>
      </w:pPr>
      <w:r>
        <w:rPr>
          <w:rFonts w:ascii="Courier New" w:hAnsi="Courier New"/>
          <w:sz w:val="17"/>
        </w:rPr>
        <w:t>/v3/marketing/abandoned-cart-emails/</w:t>
        <w:br/>
        <w:t>/v3/marketing/abandoned-cart-emails</w:t>
        <w:br/>
        <w:t>/v3/marketing/abandoned-cart-emails//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Abandoned Cart Email template.</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is_active</w:t>
            </w:r>
          </w:p>
        </w:tc>
        <w:tc>
          <w:tcPr>
            <w:tcW w:type="dxa" w:w="2880"/>
          </w:tcPr>
          <w:p>
            <w:r>
              <w:t>boolean</w:t>
            </w:r>
          </w:p>
        </w:tc>
        <w:tc>
          <w:tcPr>
            <w:tcW w:type="dxa" w:w="2880"/>
          </w:tcPr>
          <w:p>
            <w:r>
              <w:t>Whether the abandoned cart email template is enabled (true) or disabled (false).</w:t>
            </w:r>
          </w:p>
        </w:tc>
      </w:tr>
      <w:tr>
        <w:tc>
          <w:tcPr>
            <w:tcW w:type="dxa" w:w="2880"/>
          </w:tcPr>
          <w:p>
            <w:r>
              <w:t>coupon_code</w:t>
            </w:r>
          </w:p>
        </w:tc>
        <w:tc>
          <w:tcPr>
            <w:tcW w:type="dxa" w:w="2880"/>
          </w:tcPr>
          <w:p>
            <w:r>
              <w:t>string</w:t>
            </w:r>
          </w:p>
        </w:tc>
        <w:tc>
          <w:tcPr>
            <w:tcW w:type="dxa" w:w="2880"/>
          </w:tcPr>
          <w:p>
            <w:r>
              <w:t>Coupon code to include in the email.</w:t>
            </w:r>
          </w:p>
        </w:tc>
      </w:tr>
      <w:tr>
        <w:tc>
          <w:tcPr>
            <w:tcW w:type="dxa" w:w="2880"/>
          </w:tcPr>
          <w:p>
            <w:r>
              <w:t>notify_at_minutes</w:t>
            </w:r>
          </w:p>
        </w:tc>
        <w:tc>
          <w:tcPr>
            <w:tcW w:type="dxa" w:w="2880"/>
          </w:tcPr>
          <w:p>
            <w:r>
              <w:t>enum (integer)</w:t>
            </w:r>
          </w:p>
        </w:tc>
        <w:tc>
          <w:tcPr>
            <w:tcW w:type="dxa" w:w="2880"/>
          </w:tcPr>
          <w:p>
            <w:r>
              <w:t>Minutes after cart abandonment to notify. Allowed values: 60, 120, 180, 240, 300, 360, 420, 480, 540, 600, 660, 720, 780, 840, 900, 960, 1020, 1080, 1140, 1200, 1260, 1320, 1380, 1440, 2880, 4320, 5760, 7200, 8640, 10080, 11520, 12960, 14400.</w:t>
            </w:r>
          </w:p>
        </w:tc>
      </w:tr>
      <w:tr>
        <w:tc>
          <w:tcPr>
            <w:tcW w:type="dxa" w:w="2880"/>
          </w:tcPr>
          <w:p>
            <w:r>
              <w:t>template</w:t>
            </w:r>
          </w:p>
        </w:tc>
        <w:tc>
          <w:tcPr>
            <w:tcW w:type="dxa" w:w="2880"/>
          </w:tcPr>
          <w:p>
            <w:r>
              <w:t>object</w:t>
            </w:r>
          </w:p>
        </w:tc>
        <w:tc>
          <w:tcPr>
            <w:tcW w:type="dxa" w:w="2880"/>
          </w:tcPr>
          <w:p>
            <w:r>
              <w:t>Template content to update. If provided, see template fields below.</w:t>
            </w:r>
          </w:p>
        </w:tc>
      </w:tr>
    </w:tbl>
    <w:p/>
    <w:p>
      <w:pPr>
        <w:pStyle w:val="Heading3"/>
      </w:pPr>
      <w:r>
        <w:t>template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string</w:t>
            </w:r>
          </w:p>
        </w:tc>
        <w:tc>
          <w:tcPr>
            <w:tcW w:type="dxa" w:w="2880"/>
          </w:tcPr>
          <w:p>
            <w:r>
              <w:t>Required (if template is provided). Email subject. Max length: 255.</w:t>
            </w:r>
          </w:p>
        </w:tc>
      </w:tr>
      <w:tr>
        <w:tc>
          <w:tcPr>
            <w:tcW w:type="dxa" w:w="2880"/>
          </w:tcPr>
          <w:p>
            <w:r>
              <w:t>body</w:t>
            </w:r>
          </w:p>
        </w:tc>
        <w:tc>
          <w:tcPr>
            <w:tcW w:type="dxa" w:w="2880"/>
          </w:tcPr>
          <w:p>
            <w:r>
              <w:t>string</w:t>
            </w:r>
          </w:p>
        </w:tc>
        <w:tc>
          <w:tcPr>
            <w:tcW w:type="dxa" w:w="2880"/>
          </w:tcPr>
          <w:p>
            <w:r>
              <w:t>Required (if template is provided). Email body HTML/content.</w:t>
            </w:r>
          </w:p>
        </w:tc>
      </w:tr>
      <w:tr>
        <w:tc>
          <w:tcPr>
            <w:tcW w:type="dxa" w:w="2880"/>
          </w:tcPr>
          <w:p>
            <w:r>
              <w:t>translations</w:t>
            </w:r>
          </w:p>
        </w:tc>
        <w:tc>
          <w:tcPr>
            <w:tcW w:type="dxa" w:w="2880"/>
          </w:tcPr>
          <w:p>
            <w:r>
              <w:t>array</w:t>
            </w:r>
          </w:p>
        </w:tc>
        <w:tc>
          <w:tcPr>
            <w:tcW w:type="dxa" w:w="2880"/>
          </w:tcPr>
          <w:p>
            <w:r>
              <w:t>Required (if template is provided). Array of translation objects.</w:t>
            </w:r>
          </w:p>
        </w:tc>
      </w:tr>
    </w:tbl>
    <w:p/>
    <w:p>
      <w:pPr>
        <w:pStyle w:val="Heading3"/>
      </w:pPr>
      <w:r>
        <w:t>template.translations[]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Required. Locale code for this language, such as en, en-us, fr-ca.</w:t>
            </w:r>
          </w:p>
        </w:tc>
      </w:tr>
      <w:tr>
        <w:tc>
          <w:tcPr>
            <w:tcW w:type="dxa" w:w="2880"/>
          </w:tcPr>
          <w:p>
            <w:r>
              <w:t>keys</w:t>
            </w:r>
          </w:p>
        </w:tc>
        <w:tc>
          <w:tcPr>
            <w:tcW w:type="dxa" w:w="2880"/>
          </w:tcPr>
          <w:p>
            <w:r>
              <w:t>object</w:t>
            </w:r>
          </w:p>
        </w:tc>
        <w:tc>
          <w:tcPr>
            <w:tcW w:type="dxa" w:w="2880"/>
          </w:tcPr>
          <w:p>
            <w:r>
              <w:t>Required. Key/value map of translation strings. Additional properties are strings.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12,</w:t>
        <w:br/>
        <w:t xml:space="preserve"> "notify_at_minutes": 60,</w:t>
        <w:br/>
        <w:t xml:space="preserve"> "coupon_code": "FF11-22X4",</w:t>
        <w:br/>
        <w:t xml:space="preserve"> "template": {</w:t>
        <w:br/>
        <w:t xml:space="preserve"> "subject": "Complete your purchase at {{ store.name }}",</w:t>
        <w:br/>
        <w:t xml:space="preserve"> "body": "Complete your purchase &lt;a href=\"{{ notification.checkout_link }}\"&gt;{{notification.checkout.link}}",</w:t>
        <w:br/>
        <w:t xml:space="preserve"> "translations": [</w:t>
        <w:br/>
        <w:t xml:space="preserve"> {</w:t>
        <w:br/>
        <w:t xml:space="preserve"> "locale": "en",</w:t>
        <w:br/>
        <w:t xml:space="preserve"> "keys": {</w:t>
        <w:br/>
        <w:t xml:space="preserve"> "hello_phrase": "Welcome back,"</w:t>
        <w:br/>
        <w:t xml:space="preserve"> }</w:t>
        <w:br/>
        <w:t xml:space="preserve"> }</w:t>
        <w:br/>
        <w:t xml:space="preserve"> ]</w:t>
        <w:br/>
        <w:t xml:space="preserve"> },</w:t>
        <w:br/>
        <w:t xml:space="preserve"> "is_active": true,</w:t>
        <w:br/>
        <w:t xml:space="preserve"> "sent_num": 0</w:t>
        <w:br/>
        <w:t xml:space="preserve"> },</w:t>
        <w:br/>
        <w:t xml:space="preserve"> "meta":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"status": 422,</w:t>
        <w:br/>
        <w:t xml:space="preserve"> "title": "Unprocessable Entity",</w:t>
        <w:br/>
        <w:t xml:space="preserve"> "type": "string",</w:t>
        <w:br/>
        <w:t xml:space="preserve"> "errors": [</w:t>
        <w:br/>
        <w:t xml:space="preserv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abandoned cart email template resource.</w:t>
            </w:r>
          </w:p>
        </w:tc>
      </w:tr>
      <w:tr>
        <w:tc>
          <w:tcPr>
            <w:tcW w:type="dxa" w:w="2880"/>
          </w:tcPr>
          <w:p>
            <w:r>
              <w:t>data.id</w:t>
            </w:r>
          </w:p>
        </w:tc>
        <w:tc>
          <w:tcPr>
            <w:tcW w:type="dxa" w:w="2880"/>
          </w:tcPr>
          <w:p>
            <w:r>
              <w:t>integer</w:t>
            </w:r>
          </w:p>
        </w:tc>
        <w:tc>
          <w:tcPr>
            <w:tcW w:type="dxa" w:w="2880"/>
          </w:tcPr>
          <w:p>
            <w:r>
              <w:t>Template ID.</w:t>
            </w:r>
          </w:p>
        </w:tc>
      </w:tr>
      <w:tr>
        <w:tc>
          <w:tcPr>
            <w:tcW w:type="dxa" w:w="2880"/>
          </w:tcPr>
          <w:p>
            <w:r>
              <w:t>data.notify_at_minutes</w:t>
            </w:r>
          </w:p>
        </w:tc>
        <w:tc>
          <w:tcPr>
            <w:tcW w:type="dxa" w:w="2880"/>
          </w:tcPr>
          <w:p>
            <w:r>
              <w:t>enum (integer)</w:t>
            </w:r>
          </w:p>
        </w:tc>
        <w:tc>
          <w:tcPr>
            <w:tcW w:type="dxa" w:w="2880"/>
          </w:tcPr>
          <w:p>
            <w:r>
              <w:t>Notification timing in minutes (same allowed values as request).</w:t>
            </w:r>
          </w:p>
        </w:tc>
      </w:tr>
      <w:tr>
        <w:tc>
          <w:tcPr>
            <w:tcW w:type="dxa" w:w="2880"/>
          </w:tcPr>
          <w:p>
            <w:r>
              <w:t>data.coupon_code</w:t>
            </w:r>
          </w:p>
        </w:tc>
        <w:tc>
          <w:tcPr>
            <w:tcW w:type="dxa" w:w="2880"/>
          </w:tcPr>
          <w:p>
            <w:r>
              <w:t>string</w:t>
            </w:r>
          </w:p>
        </w:tc>
        <w:tc>
          <w:tcPr>
            <w:tcW w:type="dxa" w:w="2880"/>
          </w:tcPr>
          <w:p>
            <w:r>
              <w:t>Coupon code configured for the template.</w:t>
            </w:r>
          </w:p>
        </w:tc>
      </w:tr>
      <w:tr>
        <w:tc>
          <w:tcPr>
            <w:tcW w:type="dxa" w:w="2880"/>
          </w:tcPr>
          <w:p>
            <w:r>
              <w:t>data.template</w:t>
            </w:r>
          </w:p>
        </w:tc>
        <w:tc>
          <w:tcPr>
            <w:tcW w:type="dxa" w:w="2880"/>
          </w:tcPr>
          <w:p>
            <w:r>
              <w:t>object</w:t>
            </w:r>
          </w:p>
        </w:tc>
        <w:tc>
          <w:tcPr>
            <w:tcW w:type="dxa" w:w="2880"/>
          </w:tcPr>
          <w:p>
            <w:r>
              <w:t>Template content.</w:t>
            </w:r>
          </w:p>
        </w:tc>
      </w:tr>
      <w:tr>
        <w:tc>
          <w:tcPr>
            <w:tcW w:type="dxa" w:w="2880"/>
          </w:tcPr>
          <w:p>
            <w:r>
              <w:t>data.template.subject</w:t>
            </w:r>
          </w:p>
        </w:tc>
        <w:tc>
          <w:tcPr>
            <w:tcW w:type="dxa" w:w="2880"/>
          </w:tcPr>
          <w:p>
            <w:r>
              <w:t>string</w:t>
            </w:r>
          </w:p>
        </w:tc>
        <w:tc>
          <w:tcPr>
            <w:tcW w:type="dxa" w:w="2880"/>
          </w:tcPr>
          <w:p>
            <w:r>
              <w:t>Email subject (max length 255).</w:t>
            </w:r>
          </w:p>
        </w:tc>
      </w:tr>
      <w:tr>
        <w:tc>
          <w:tcPr>
            <w:tcW w:type="dxa" w:w="2880"/>
          </w:tcPr>
          <w:p>
            <w:r>
              <w:t>data.template.body</w:t>
            </w:r>
          </w:p>
        </w:tc>
        <w:tc>
          <w:tcPr>
            <w:tcW w:type="dxa" w:w="2880"/>
          </w:tcPr>
          <w:p>
            <w:r>
              <w:t>string</w:t>
            </w:r>
          </w:p>
        </w:tc>
        <w:tc>
          <w:tcPr>
            <w:tcW w:type="dxa" w:w="2880"/>
          </w:tcPr>
          <w:p>
            <w:r>
              <w:t>Email body/content.</w:t>
            </w:r>
          </w:p>
        </w:tc>
      </w:tr>
      <w:tr>
        <w:tc>
          <w:tcPr>
            <w:tcW w:type="dxa" w:w="2880"/>
          </w:tcPr>
          <w:p>
            <w:r>
              <w:t>data.template.translations</w:t>
            </w:r>
          </w:p>
        </w:tc>
        <w:tc>
          <w:tcPr>
            <w:tcW w:type="dxa" w:w="2880"/>
          </w:tcPr>
          <w:p>
            <w:r>
              <w:t>array</w:t>
            </w:r>
          </w:p>
        </w:tc>
        <w:tc>
          <w:tcPr>
            <w:tcW w:type="dxa" w:w="2880"/>
          </w:tcPr>
          <w:p>
            <w:r>
              <w:t>Translation entries.</w:t>
            </w:r>
          </w:p>
        </w:tc>
      </w:tr>
      <w:tr>
        <w:tc>
          <w:tcPr>
            <w:tcW w:type="dxa" w:w="2880"/>
          </w:tcPr>
          <w:p>
            <w:r>
              <w:t>data.template.translations[].locale</w:t>
            </w:r>
          </w:p>
        </w:tc>
        <w:tc>
          <w:tcPr>
            <w:tcW w:type="dxa" w:w="2880"/>
          </w:tcPr>
          <w:p>
            <w:r>
              <w:t>string</w:t>
            </w:r>
          </w:p>
        </w:tc>
        <w:tc>
          <w:tcPr>
            <w:tcW w:type="dxa" w:w="2880"/>
          </w:tcPr>
          <w:p>
            <w:r>
              <w:t>Locale code (e.g., en, en-us, fr-ca).</w:t>
            </w:r>
          </w:p>
        </w:tc>
      </w:tr>
      <w:tr>
        <w:tc>
          <w:tcPr>
            <w:tcW w:type="dxa" w:w="2880"/>
          </w:tcPr>
          <w:p>
            <w:r>
              <w:t>data.template.translations[].keys</w:t>
            </w:r>
          </w:p>
        </w:tc>
        <w:tc>
          <w:tcPr>
            <w:tcW w:type="dxa" w:w="2880"/>
          </w:tcPr>
          <w:p>
            <w:r>
              <w:t>object</w:t>
            </w:r>
          </w:p>
        </w:tc>
        <w:tc>
          <w:tcPr>
            <w:tcW w:type="dxa" w:w="2880"/>
          </w:tcPr>
          <w:p>
            <w:r>
              <w:t>Translation key/value map (string values).</w:t>
            </w:r>
          </w:p>
        </w:tc>
      </w:tr>
      <w:tr>
        <w:tc>
          <w:tcPr>
            <w:tcW w:type="dxa" w:w="2880"/>
          </w:tcPr>
          <w:p>
            <w:r>
              <w:t>data.is_active</w:t>
            </w:r>
          </w:p>
        </w:tc>
        <w:tc>
          <w:tcPr>
            <w:tcW w:type="dxa" w:w="2880"/>
          </w:tcPr>
          <w:p>
            <w:r>
              <w:t>boolean</w:t>
            </w:r>
          </w:p>
        </w:tc>
        <w:tc>
          <w:tcPr>
            <w:tcW w:type="dxa" w:w="2880"/>
          </w:tcPr>
          <w:p>
            <w:r>
              <w:t>Whether the template is enabled.</w:t>
            </w:r>
          </w:p>
        </w:tc>
      </w:tr>
      <w:tr>
        <w:tc>
          <w:tcPr>
            <w:tcW w:type="dxa" w:w="2880"/>
          </w:tcPr>
          <w:p>
            <w:r>
              <w:t>data.sent_num</w:t>
            </w:r>
          </w:p>
        </w:tc>
        <w:tc>
          <w:tcPr>
            <w:tcW w:type="dxa" w:w="2880"/>
          </w:tcPr>
          <w:p>
            <w:r>
              <w:t>integer</w:t>
            </w:r>
          </w:p>
        </w:tc>
        <w:tc>
          <w:tcPr>
            <w:tcW w:type="dxa" w:w="2880"/>
          </w:tcPr>
          <w:p>
            <w:r>
              <w:t>Number of emails sent (as returned by the API).</w:t>
            </w:r>
          </w:p>
        </w:tc>
      </w:tr>
      <w:tr>
        <w:tc>
          <w:tcPr>
            <w:tcW w:type="dxa" w:w="2880"/>
          </w:tcPr>
          <w:p>
            <w:r>
              <w:t>meta</w:t>
            </w:r>
          </w:p>
        </w:tc>
        <w:tc>
          <w:tcPr>
            <w:tcW w:type="dxa" w:w="2880"/>
          </w:tcPr>
          <w:p>
            <w:r>
              <w:t>object</w:t>
            </w:r>
          </w:p>
        </w:tc>
        <w:tc>
          <w:tcPr>
            <w:tcW w:type="dxa" w:w="2880"/>
          </w:tcPr>
          <w:p>
            <w:r>
              <w:t>Metadata container (additional properties may be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'https://api.bigcommerce.com/stores/{{BIG_COMMERCE_STORE_HASH}}/v3/marketing/abandoned-cart-emails/12' \</w:t>
        <w:br/>
        <w:t xml:space="preserve"> --header 'Accept: application/json' \</w:t>
        <w:br/>
        <w:t xml:space="preserve"> --header 'Content-Type: application/json' \</w:t>
        <w:br/>
        <w:t xml:space="preserve"> --data '{</w:t>
        <w:br/>
        <w:t xml:space="preserve"> "is_active": true,</w:t>
        <w:br/>
        <w:t xml:space="preserve"> "coupon_code": "FF11-22X4",</w:t>
        <w:br/>
        <w:t xml:space="preserve"> "notify_at_minutes": 60,</w:t>
        <w:br/>
        <w:t xml:space="preserve"> "template": {</w:t>
        <w:br/>
        <w:t xml:space="preserve"> "subject": "Complete your purchase at {{ store.name }}",</w:t>
        <w:br/>
        <w:t xml:space="preserve"> "body": "Complete your purchase &lt;a href=\"{{ notification.checkout_link }}\"&gt;{{notification.checkout.link}}",</w:t>
        <w:br/>
        <w:t xml:space="preserve"> "translations": [</w:t>
        <w:br/>
        <w:t xml:space="preserve">        {</w:t>
        <w:br/>
        <w:t xml:space="preserve"> "locale": "en",</w:t>
        <w:br/>
        <w:t xml:space="preserve"> "keys": {</w:t>
        <w:br/>
        <w:t xml:space="preserve"> "hello_phrase": "Welcome back,"</w:t>
        <w:br/>
        <w:t xml:space="preserve">          }</w:t>
        <w:br/>
        <w:t xml:space="preserve">        }</w:t>
        <w:br/>
        <w:t xml:space="preserve">      ]</w:t>
        <w:br/>
        <w:t xml:space="preserve">    }</w:t>
        <w:br/>
        <w:t xml:space="preserve">  }'</w:t>
      </w:r>
    </w:p>
    <w:p>
      <w:pPr>
        <w:pStyle w:val="Heading3"/>
      </w:pPr>
      <w:r>
        <w:t>Example Usage</w:t>
      </w:r>
    </w:p>
    <w:p>
      <w:pPr>
        <w:pStyle w:val="Heading3"/>
      </w:pPr>
      <w:r>
        <w:t>Example 1: Enable Email</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'https://api.bigcommerce.com/stores/{{BIG_COMMERCE_STORE_HASH}}/v3/marketing/abandoned-cart-emails/12' \</w:t>
        <w:br/>
        <w:t xml:space="preserve"> --header 'Accept: application/json' \</w:t>
        <w:br/>
        <w:t xml:space="preserve"> --header 'Content-Type: application/json' \</w:t>
        <w:br/>
        <w:t xml:space="preserve"> --data '{</w:t>
        <w:br/>
        <w:t xml:space="preserve"> "is_active": true</w:t>
        <w:br/>
        <w:t xml:space="preserve">  }'</w:t>
      </w:r>
    </w:p>
    <w:p>
      <w:pPr>
        <w:pStyle w:val="Heading3"/>
      </w:pPr>
      <w:r>
        <w:t>Example 2: Disable Email</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'https://api.bigcommerce.com/stores/{{BIG_COMMERCE_STORE_HASH}}/v3/marketing/abandoned-cart-emails/12' \</w:t>
        <w:br/>
        <w:t xml:space="preserve"> --header 'Accept: application/json' \</w:t>
        <w:br/>
        <w:t xml:space="preserve"> --header 'Content-Type: application/json' \</w:t>
        <w:br/>
        <w:t xml:space="preserve"> --data '{</w:t>
        <w:br/>
        <w:t xml:space="preserve"> "is_active": false</w:t>
        <w:br/>
        <w:t xml:space="preserve">  }'</w:t>
      </w:r>
    </w:p>
    <w:p>
      <w:pPr>
        <w:pStyle w:val="Heading3"/>
      </w:pPr>
      <w:r>
        <w:t>Example 3: Update Coupon Code and Notification Time</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'https://api.bigcommerce.com/stores/{{BIG_COMMERCE_STORE_HASH}}/v3/marketing/abandoned-cart-emails/12' \</w:t>
        <w:br/>
        <w:t xml:space="preserve"> --header 'Accept: application/json' \</w:t>
        <w:br/>
        <w:t xml:space="preserve"> --header 'Content-Type: application/json' \</w:t>
        <w:br/>
        <w:t xml:space="preserve"> --data '{</w:t>
        <w:br/>
        <w:t xml:space="preserve"> "coupon_code": "FF11-22X4",</w:t>
        <w:br/>
        <w:t xml:space="preserve"> "notify_at_minutes": 60</w:t>
        <w:br/>
        <w:t xml:space="preserve">  }'</w:t>
      </w:r>
    </w:p>
    <w:p>
      <w:pPr>
        <w:pStyle w:val="Heading3"/>
      </w:pPr>
      <w:r>
        <w:t>Notes</w:t>
      </w:r>
    </w:p>
    <w:p>
      <w:pPr>
        <w:pStyle w:val="ListBullet"/>
      </w:pPr>
      <w:r>
        <w:t>template.subject, template.body, and template.translations are documented as required within the template object; include them when you send template.</w:t>
      </w:r>
    </w:p>
    <w:p>
      <w:pPr>
        <w:pStyle w:val="ListBullet"/>
      </w:pPr>
      <w:r>
        <w:t>template.translations[].keys accepts additional string properties (a free-form translation dictionary).</w:t>
      </w:r>
    </w:p>
    <w:p>
      <w:pPr>
        <w:pStyle w:val="ListBullet"/>
      </w:pPr>
      <w:r>
        <w:t>Accept and Content-Type are required headers per the documentation.</w:t>
      </w:r>
    </w:p>
    <w:p>
      <w:pPr>
        <w:pStyle w:val="Heading3"/>
      </w:pPr>
      <w:r>
        <w:t>Error Handling</w:t>
      </w:r>
    </w:p>
    <w:p>
      <w:pPr>
        <w:pStyle w:val="ListBullet"/>
      </w:pPr>
      <w:r>
        <w:t>200 OK: Template updated successfully; response returns the updated resource in data.</w:t>
      </w:r>
    </w:p>
    <w:p>
      <w:pPr>
        <w:pStyle w:val="ListBullet"/>
      </w:pPr>
      <w:r>
        <w:t>422 Unprocessable Entity: Request validation failed; response includes an errors array describing issues.</w:t>
      </w:r>
    </w:p>
    <w:p>
      <w:pPr>
        <w:pStyle w:val="Heading3"/>
      </w:pPr>
      <w:r>
        <w:t>Related abandonedCartEmails actions</w:t>
      </w:r>
    </w:p>
    <w:p>
      <w:pPr>
        <w:pStyle w:val="ListBullet"/>
      </w:pPr>
      <w:r>
        <w:t>[DELETE] Delete an Abandoned Cart Email Template — /v3/marketing/abandoned-cart-emails/{{id}}</w:t>
      </w:r>
    </w:p>
    <w:p>
      <w:pPr>
        <w:pStyle w:val="ListBullet"/>
      </w:pPr>
      <w:r>
        <w:t>[POST] Create an Abandoned Cart Email Template — /v3/marketing/abandoned-cart-emails</w:t>
      </w:r>
    </w:p>
    <w:p>
      <w:pPr>
        <w:pStyle w:val="ListBullet"/>
      </w:pPr>
      <w:r>
        <w:t>[GET] Get an Abandoned Cart Email Template — /v3/marketing/abandoned-cart-emails/{{id}}</w:t>
      </w:r>
    </w:p>
    <w:p>
      <w:r>
        <w:br w:type="page"/>
      </w:r>
    </w:p>
    <w:p>
      <w:pPr>
        <w:pStyle w:val="Heading2"/>
      </w:pPr>
      <w:r>
        <w:t>147. [GET] Get Global Abandoned Cart Settings (Store)</w:t>
      </w:r>
    </w:p>
    <w:p>
      <w:r>
        <w:rPr>
          <w:b/>
        </w:rPr>
        <w:t xml:space="preserve">Endpoint: </w:t>
      </w:r>
      <w:r>
        <w:rPr>
          <w:rFonts w:ascii="Courier New" w:hAnsi="Courier New"/>
          <w:sz w:val="18"/>
        </w:rPr>
        <w:t>/v3/abandoned-carts/settings</w:t>
      </w:r>
    </w:p>
    <w:p>
      <w:pPr>
        <w:pStyle w:val="Heading3"/>
      </w:pPr>
      <w:r>
        <w:t>Prerequisites</w:t>
      </w:r>
    </w:p>
    <w:p>
      <w:pPr>
        <w:pStyle w:val="ListBullet"/>
      </w:pPr>
      <w:r>
        <w:t>Store must have access to Abandoned Carts settings</w:t>
      </w:r>
    </w:p>
    <w:p>
      <w:pPr>
        <w:pStyle w:val="Heading3"/>
      </w:pPr>
      <w:r>
        <w:t>Method</w:t>
      </w:r>
    </w:p>
    <w:p>
      <w:r>
        <w:t>GET</w:t>
      </w:r>
    </w:p>
    <w:p>
      <w:pPr>
        <w:pStyle w:val="Heading3"/>
      </w:pPr>
      <w:r>
        <w:t>URL</w:t>
      </w:r>
    </w:p>
    <w:p>
      <w:r>
        <w:t>https://api.bigcommerce.com/stores/{{BIG_COMMERCE_STORE_HASH}}/v3/abandoned-carts/settings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global abandoned cart settings for a BigCommerce store, including customer/merchant notification toggles, consent behavior, and merchant email/digest configuration.</w:t>
      </w:r>
    </w:p>
    <w:p>
      <w:pPr>
        <w:pStyle w:val="Heading3"/>
      </w:pPr>
      <w:r>
        <w:t>Enforcement Rules</w:t>
      </w:r>
    </w:p>
    <w:p>
      <w:pPr>
        <w:pStyle w:val="ListBullet"/>
      </w:pPr>
      <w:r>
        <w:t>When executing, send Query Parameters in the URL as query parameters, not in the body.</w:t>
      </w:r>
    </w:p>
    <w:p>
      <w:pPr>
        <w:pStyle w:val="ListBullet"/>
      </w:pPr>
      <w:r>
        <w:t>This endpoint has no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integer</w:t>
            </w:r>
          </w:p>
        </w:tc>
        <w:tc>
          <w:tcPr>
            <w:tcW w:type="dxa" w:w="2880"/>
          </w:tcPr>
          <w:p>
            <w:r>
              <w:t>How many pages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"enable_notification": true,</w:t>
        <w:br/>
        <w:t xml:space="preserve"> "email_customer_until_cart_is_recovered": true,</w:t>
        <w:br/>
        <w:t xml:space="preserve"> "marketing_emails_require_customer_consent": false,</w:t>
        <w:br/>
        <w:t xml:space="preserve"> "email_merchant_when_cart_is_converted": true,</w:t>
        <w:br/>
        <w:t xml:space="preserve"> "email_merchant_when_cart_is_abandoned": true,</w:t>
        <w:br/>
        <w:t xml:space="preserve"> "merchant_email_address": "merchant@example.com",</w:t>
        <w:br/>
        <w:t xml:space="preserve"> "merchant_abandoned_cart_email_frequency_type": "digest",</w:t>
        <w:br/>
        <w:t xml:space="preserve"> "merchant_abandoned_cart_digest_email_frequency": 10</w:t>
        <w:br/>
        <w:t xml:space="preserve"> },</w:t>
        <w:br/>
        <w:t xml:space="preserve"> "meta":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"title": "Unauthorized",</w:t>
        <w:br/>
        <w:t xml:space="preserve"> "type": "string",</w:t>
        <w:br/>
        <w:t xml:space="preserve"> "instance": "string",</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Global abandoned cart settings for the store.</w:t>
            </w:r>
          </w:p>
        </w:tc>
      </w:tr>
      <w:tr>
        <w:tc>
          <w:tcPr>
            <w:tcW w:type="dxa" w:w="2880"/>
          </w:tcPr>
          <w:p>
            <w:r>
              <w:t>data.enable_notification</w:t>
            </w:r>
          </w:p>
        </w:tc>
        <w:tc>
          <w:tcPr>
            <w:tcW w:type="dxa" w:w="2880"/>
          </w:tcPr>
          <w:p>
            <w:r>
              <w:t>boolean</w:t>
            </w:r>
          </w:p>
        </w:tc>
        <w:tc>
          <w:tcPr>
            <w:tcW w:type="dxa" w:w="2880"/>
          </w:tcPr>
          <w:p>
            <w:r>
              <w:t>Indicates whether abandoned cart notification is on.</w:t>
            </w:r>
          </w:p>
        </w:tc>
      </w:tr>
      <w:tr>
        <w:tc>
          <w:tcPr>
            <w:tcW w:type="dxa" w:w="2880"/>
          </w:tcPr>
          <w:p>
            <w:r>
              <w:t>data.email_customer_until_cart_is_recovered</w:t>
            </w:r>
          </w:p>
        </w:tc>
        <w:tc>
          <w:tcPr>
            <w:tcW w:type="dxa" w:w="2880"/>
          </w:tcPr>
          <w:p>
            <w:r>
              <w:t>boolean</w:t>
            </w:r>
          </w:p>
        </w:tc>
        <w:tc>
          <w:tcPr>
            <w:tcW w:type="dxa" w:w="2880"/>
          </w:tcPr>
          <w:p>
            <w:r>
              <w:t>Whether a customer continues receiving abandoned cart emails until their cart is recovered.</w:t>
            </w:r>
          </w:p>
        </w:tc>
      </w:tr>
      <w:tr>
        <w:tc>
          <w:tcPr>
            <w:tcW w:type="dxa" w:w="2880"/>
          </w:tcPr>
          <w:p>
            <w:r>
              <w:t>data.marketing_emails_require_customer_consent</w:t>
            </w:r>
          </w:p>
        </w:tc>
        <w:tc>
          <w:tcPr>
            <w:tcW w:type="dxa" w:w="2880"/>
          </w:tcPr>
          <w:p>
            <w:r>
              <w:t>boolean</w:t>
            </w:r>
          </w:p>
        </w:tc>
        <w:tc>
          <w:tcPr>
            <w:tcW w:type="dxa" w:w="2880"/>
          </w:tcPr>
          <w:p>
            <w:r>
              <w:t>Whether abandoned cart emails depend on customer consent. By default, customers will not receive emails.</w:t>
            </w:r>
          </w:p>
        </w:tc>
      </w:tr>
      <w:tr>
        <w:tc>
          <w:tcPr>
            <w:tcW w:type="dxa" w:w="2880"/>
          </w:tcPr>
          <w:p>
            <w:r>
              <w:t>data.email_merchant_when_cart_is_converted</w:t>
            </w:r>
          </w:p>
        </w:tc>
        <w:tc>
          <w:tcPr>
            <w:tcW w:type="dxa" w:w="2880"/>
          </w:tcPr>
          <w:p>
            <w:r>
              <w:t>boolean</w:t>
            </w:r>
          </w:p>
        </w:tc>
        <w:tc>
          <w:tcPr>
            <w:tcW w:type="dxa" w:w="2880"/>
          </w:tcPr>
          <w:p>
            <w:r>
              <w:t>Whether a merchant receives an email when a cart is converted into an order.</w:t>
            </w:r>
          </w:p>
        </w:tc>
      </w:tr>
      <w:tr>
        <w:tc>
          <w:tcPr>
            <w:tcW w:type="dxa" w:w="2880"/>
          </w:tcPr>
          <w:p>
            <w:r>
              <w:t>data.email_merchant_when_cart_is_abandoned</w:t>
            </w:r>
          </w:p>
        </w:tc>
        <w:tc>
          <w:tcPr>
            <w:tcW w:type="dxa" w:w="2880"/>
          </w:tcPr>
          <w:p>
            <w:r>
              <w:t>boolean</w:t>
            </w:r>
          </w:p>
        </w:tc>
        <w:tc>
          <w:tcPr>
            <w:tcW w:type="dxa" w:w="2880"/>
          </w:tcPr>
          <w:p>
            <w:r>
              <w:t>Whether a merchant receives an email when a cart is abandoned.</w:t>
            </w:r>
          </w:p>
        </w:tc>
      </w:tr>
      <w:tr>
        <w:tc>
          <w:tcPr>
            <w:tcW w:type="dxa" w:w="2880"/>
          </w:tcPr>
          <w:p>
            <w:r>
              <w:t>data.merchant_email_address</w:t>
            </w:r>
          </w:p>
        </w:tc>
        <w:tc>
          <w:tcPr>
            <w:tcW w:type="dxa" w:w="2880"/>
          </w:tcPr>
          <w:p>
            <w:r>
              <w:t>string</w:t>
            </w:r>
          </w:p>
        </w:tc>
        <w:tc>
          <w:tcPr>
            <w:tcW w:type="dxa" w:w="2880"/>
          </w:tcPr>
          <w:p>
            <w:r>
              <w:t>Email address for receiving merchant notifications.</w:t>
            </w:r>
          </w:p>
        </w:tc>
      </w:tr>
      <w:tr>
        <w:tc>
          <w:tcPr>
            <w:tcW w:type="dxa" w:w="2880"/>
          </w:tcPr>
          <w:p>
            <w:r>
              <w:t>data.merchant_abandoned_cart_email_frequency_type</w:t>
            </w:r>
          </w:p>
        </w:tc>
        <w:tc>
          <w:tcPr>
            <w:tcW w:type="dxa" w:w="2880"/>
          </w:tcPr>
          <w:p>
            <w:r>
              <w:t>string</w:t>
            </w:r>
          </w:p>
        </w:tc>
        <w:tc>
          <w:tcPr>
            <w:tcW w:type="dxa" w:w="2880"/>
          </w:tcPr>
          <w:p>
            <w:r>
              <w:t>Frequency type for merchant emails. Allowed values: digest, individual.</w:t>
            </w:r>
          </w:p>
        </w:tc>
      </w:tr>
      <w:tr>
        <w:tc>
          <w:tcPr>
            <w:tcW w:type="dxa" w:w="2880"/>
          </w:tcPr>
          <w:p>
            <w:r>
              <w:t>data.merchant_abandoned_cart_digest_email_frequency</w:t>
            </w:r>
          </w:p>
        </w:tc>
        <w:tc>
          <w:tcPr>
            <w:tcW w:type="dxa" w:w="2880"/>
          </w:tcPr>
          <w:p>
            <w:r>
              <w:t>integer</w:t>
            </w:r>
          </w:p>
        </w:tc>
        <w:tc>
          <w:tcPr>
            <w:tcW w:type="dxa" w:w="2880"/>
          </w:tcPr>
          <w:p>
            <w:r>
              <w:t>Number of abandoned carts to accumulate before sending a digest email. Constraints: min 2, max 1000.</w:t>
            </w:r>
          </w:p>
        </w:tc>
      </w:tr>
      <w:tr>
        <w:tc>
          <w:tcPr>
            <w:tcW w:type="dxa" w:w="2880"/>
          </w:tcPr>
          <w:p>
            <w:r>
              <w:t>meta</w:t>
            </w:r>
          </w:p>
        </w:tc>
        <w:tc>
          <w:tcPr>
            <w:tcW w:type="dxa" w:w="2880"/>
          </w:tcPr>
          <w:p>
            <w:r>
              <w:t>object</w:t>
            </w:r>
          </w:p>
        </w:tc>
        <w:tc>
          <w:tcPr>
            <w:tcW w:type="dxa" w:w="2880"/>
          </w:tcPr>
          <w:p>
            <w:r>
              <w:t>Response metadata. Shape not specified (additional properties allowed).</w:t>
            </w:r>
          </w:p>
        </w:tc>
      </w:tr>
      <w:tr>
        <w:tc>
          <w:tcPr>
            <w:tcW w:type="dxa" w:w="2880"/>
          </w:tcPr>
          <w:p>
            <w:r>
              <w:t>meta.*</w:t>
            </w:r>
          </w:p>
        </w:tc>
        <w:tc>
          <w:tcPr>
            <w:tcW w:type="dxa" w:w="2880"/>
          </w:tcPr>
          <w:p>
            <w:r>
              <w:t>any</w:t>
            </w:r>
          </w:p>
        </w:tc>
        <w:tc>
          <w:tcPr>
            <w:tcW w:type="dxa" w:w="2880"/>
          </w:tcPr>
          <w:p>
            <w:r>
              <w:t>Additional metadata fields (not specified).</w:t>
            </w:r>
          </w:p>
        </w:tc>
      </w:tr>
      <w:tr>
        <w:tc>
          <w:tcPr>
            <w:tcW w:type="dxa" w:w="2880"/>
          </w:tcPr>
          <w:p>
            <w:r>
              <w:t>errors</w:t>
            </w:r>
          </w:p>
        </w:tc>
        <w:tc>
          <w:tcPr>
            <w:tcW w:type="dxa" w:w="2880"/>
          </w:tcPr>
          <w:p>
            <w:r>
              <w:t>object</w:t>
            </w:r>
          </w:p>
        </w:tc>
        <w:tc>
          <w:tcPr>
            <w:tcW w:type="dxa" w:w="2880"/>
          </w:tcPr>
          <w:p>
            <w:r>
              <w:t>Error details object (additional properties allowed).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'https://api.bigcommerce.com/stores/{{BIG_COMMERCE_STORE_HASH}}/v3/abandoned-carts/settings' \</w:t>
        <w:br/>
        <w:t xml:space="preserve"> --header 'Accept: application/json'</w:t>
      </w:r>
    </w:p>
    <w:p>
      <w:pPr>
        <w:pStyle w:val="Heading3"/>
      </w:pPr>
      <w:r>
        <w:t>Example Usage</w:t>
      </w:r>
    </w:p>
    <w:p>
      <w:pPr>
        <w:pStyle w:val="Heading3"/>
      </w:pPr>
      <w:r>
        <w:t>Example 1: Get settings (default)</w:t>
      </w:r>
    </w:p>
    <w:p>
      <w:r>
        <w:rPr>
          <w:b/>
          <w:color w:val="666666"/>
          <w:sz w:val="16"/>
        </w:rPr>
        <w:t>[bash]</w:t>
      </w:r>
    </w:p>
    <w:p>
      <w:pPr>
        <w:shd w:fill="F2F2F2" w:val="clear"/>
      </w:pPr>
      <w:r>
        <w:rPr>
          <w:rFonts w:ascii="Courier New" w:hAnsi="Courier New"/>
          <w:sz w:val="17"/>
        </w:rPr>
        <w:t>curl -s \</w:t>
        <w:br/>
        <w:t xml:space="preserve"> 'https://api.bigcommerce.com/stores/{{BIG_COMMERCE_STORE_HASH}}/v3/abandoned-carts/settings' \</w:t>
        <w:br/>
        <w:t xml:space="preserve"> -H 'Accept: application/json'</w:t>
      </w:r>
    </w:p>
    <w:p>
      <w:pPr>
        <w:pStyle w:val="Heading3"/>
      </w:pPr>
      <w:r>
        <w:t>Example 2: Get settings with pagination parameter</w:t>
      </w:r>
    </w:p>
    <w:p>
      <w:r>
        <w:rPr>
          <w:b/>
          <w:color w:val="666666"/>
          <w:sz w:val="16"/>
        </w:rPr>
        <w:t>[bash]</w:t>
      </w:r>
    </w:p>
    <w:p>
      <w:pPr>
        <w:shd w:fill="F2F2F2" w:val="clear"/>
      </w:pPr>
      <w:r>
        <w:rPr>
          <w:rFonts w:ascii="Courier New" w:hAnsi="Courier New"/>
          <w:sz w:val="17"/>
        </w:rPr>
        <w:t>curl -s \</w:t>
        <w:br/>
        <w:t xml:space="preserve"> 'https://api.bigcommerce.com/stores/{{BIG_COMMERCE_STORE_HASH}}/v3/abandoned-carts/settings?pagination=2' \</w:t>
        <w:br/>
        <w:t xml:space="preserve"> -H 'Accept: application/json'</w:t>
      </w:r>
    </w:p>
    <w:p>
      <w:pPr>
        <w:pStyle w:val="Heading3"/>
      </w:pPr>
      <w:r>
        <w:t>Notes</w:t>
      </w:r>
    </w:p>
    <w:p>
      <w:pPr>
        <w:pStyle w:val="ListBullet"/>
      </w:pPr>
      <w:r>
        <w:t>The response includes a meta object that may contain additional properties; its structure is not defined in the provided documentation.</w:t>
      </w:r>
    </w:p>
    <w:p>
      <w:pPr>
        <w:pStyle w:val="ListBullet"/>
      </w:pPr>
      <w:r>
        <w:t>No request body is accepted for this endpoint.</w:t>
      </w:r>
    </w:p>
    <w:p>
      <w:pPr>
        <w:pStyle w:val="Heading3"/>
      </w:pPr>
      <w:r>
        <w:t>Error Handling</w:t>
      </w:r>
    </w:p>
    <w:p>
      <w:pPr>
        <w:pStyle w:val="ListBullet"/>
      </w:pPr>
      <w:r>
        <w:t>401 Unauthorized: Returned when the request is not authorized. Response includes status, title, type, instance, and an errors object.</w:t>
      </w:r>
    </w:p>
    <w:p>
      <w:pPr>
        <w:pStyle w:val="Heading3"/>
      </w:pPr>
      <w:r>
        <w:t>Related abandonedCartSettings actions</w:t>
      </w:r>
    </w:p>
    <w:p>
      <w:pPr>
        <w:pStyle w:val="ListBullet"/>
      </w:pPr>
      <w:r>
        <w:t>[PUT] Update Global Abandoned Cart Settings for a Store — /v3/abandoned-carts/settings</w:t>
      </w:r>
    </w:p>
    <w:p>
      <w:r>
        <w:br w:type="page"/>
      </w:r>
    </w:p>
    <w:p>
      <w:pPr>
        <w:pStyle w:val="Heading2"/>
      </w:pPr>
      <w:r>
        <w:t>148. [GET] Get an Abandoned Cart by Token</w:t>
      </w:r>
    </w:p>
    <w:p>
      <w:r>
        <w:rPr>
          <w:b/>
        </w:rPr>
        <w:t xml:space="preserve">Endpoint: </w:t>
      </w:r>
      <w:r>
        <w:rPr>
          <w:rFonts w:ascii="Courier New" w:hAnsi="Courier New"/>
          <w:sz w:val="18"/>
        </w:rPr>
        <w:t>/v3/abandoned-carts/{{token}}</w:t>
      </w:r>
    </w:p>
    <w:p>
      <w:pPr>
        <w:pStyle w:val="Heading3"/>
      </w:pPr>
      <w:r>
        <w:t>Prerequisites</w:t>
      </w:r>
    </w:p>
    <w:p>
      <w:pPr>
        <w:pStyle w:val="ListBullet"/>
      </w:pPr>
      <w:r>
        <w:t>You must have an abandoned cart token (UUID) from the query string of the abandoned cart link included in abandoned cart email notifications sent to shoppers.</w:t>
      </w:r>
    </w:p>
    <w:p>
      <w:pPr>
        <w:pStyle w:val="Heading3"/>
      </w:pPr>
      <w:r>
        <w:t>Method</w:t>
      </w:r>
    </w:p>
    <w:p>
      <w:r>
        <w:t>GET</w:t>
      </w:r>
    </w:p>
    <w:p>
      <w:pPr>
        <w:pStyle w:val="Heading3"/>
      </w:pPr>
      <w:r>
        <w:t>URL</w:t>
      </w:r>
    </w:p>
    <w:p>
      <w:r>
        <w:t>https://api.bigcommerce.com/stores/{{BIG_COMMERCE_STORE_HASH}}/v3/abandoned-carts/{{token}}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cart_id corresponding to the abandoned cart token (UUID) passed in. The cart_id can then be used to display the abandoned cart to the customer using storefront cart or server-to-server cart APIs.</w:t>
      </w:r>
    </w:p>
    <w:p>
      <w:pPr>
        <w:pStyle w:val="Heading3"/>
      </w:pPr>
      <w:r>
        <w:t>Enforcement Rules</w:t>
      </w:r>
    </w:p>
    <w:p>
      <w:pPr>
        <w:pStyle w:val="ListBullet"/>
      </w:pPr>
      <w:r>
        <w:t>The token path parameter must always be present.</w:t>
      </w:r>
    </w:p>
    <w:p>
      <w:pPr>
        <w:pStyle w:val="ListBullet"/>
      </w:pPr>
      <w:r>
        <w:t>If the user provides a token, use that value directly.</w:t>
      </w:r>
    </w:p>
    <w:p>
      <w:pPr>
        <w:pStyle w:val="ListBullet"/>
      </w:pPr>
      <w:r>
        <w:t>Do not call the API with a missing or empty token (e.g., avoid /abandoned-carts//).</w:t>
      </w:r>
    </w:p>
    <w:p>
      <w:pPr>
        <w:pStyle w:val="ListBullet"/>
      </w:pPr>
      <w:r>
        <w:t>Always construct the path as /v3/abandoned-carts/{{token}}, where {{token}} is a non-empty string.</w:t>
      </w:r>
    </w:p>
    <w:p>
      <w:pPr>
        <w:pStyle w:val="ListBullet"/>
      </w:pPr>
      <w:r>
        <w:t>Do not infer or guess the token.</w:t>
      </w:r>
    </w:p>
    <w:p>
      <w:pPr>
        <w:pStyle w:val="ListBullet"/>
      </w:pPr>
      <w:r>
        <w:t>When executing the action, ensure to send Path Parameters in the URL and not in the body.</w:t>
      </w:r>
    </w:p>
    <w:p>
      <w:pPr>
        <w:pStyle w:val="ListBullet"/>
      </w:pPr>
      <w:r>
        <w:t>This endpoint has no query parameters documented; do not move path values into the query string.</w:t>
      </w:r>
    </w:p>
    <w:p>
      <w:pPr>
        <w:pStyle w:val="Heading3"/>
      </w:pPr>
      <w:r>
        <w:t>Valid Examples</w:t>
      </w:r>
    </w:p>
    <w:p>
      <w:r>
        <w:rPr>
          <w:b/>
          <w:color w:val="666666"/>
          <w:sz w:val="16"/>
        </w:rPr>
        <w:t>[http]</w:t>
      </w:r>
    </w:p>
    <w:p>
      <w:pPr>
        <w:shd w:fill="F2F2F2" w:val="clear"/>
      </w:pPr>
      <w:r>
        <w:rPr>
          <w:rFonts w:ascii="Courier New" w:hAnsi="Courier New"/>
          <w:sz w:val="17"/>
        </w:rPr>
        <w:t>/v3/abandoned-carts/550e8400-e29b-41d4-a716-446655440000</w:t>
      </w:r>
    </w:p>
    <w:p>
      <w:pPr>
        <w:pStyle w:val="Heading3"/>
      </w:pPr>
      <w:r>
        <w:t>Invalid Examples</w:t>
      </w:r>
    </w:p>
    <w:p>
      <w:r>
        <w:rPr>
          <w:b/>
          <w:color w:val="666666"/>
          <w:sz w:val="16"/>
        </w:rPr>
        <w:t>[http]</w:t>
      </w:r>
    </w:p>
    <w:p>
      <w:pPr>
        <w:shd w:fill="F2F2F2" w:val="clear"/>
      </w:pPr>
      <w:r>
        <w:rPr>
          <w:rFonts w:ascii="Courier New" w:hAnsi="Courier New"/>
          <w:sz w:val="17"/>
        </w:rPr>
        <w:t>/v3/abandoned-carts/</w:t>
        <w:br/>
        <w:t>/v3/abandoned-carts</w:t>
        <w:br/>
        <w:t>/v3/abandoned-carts/{{token}} (if {{token}}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Unique cart UUID token generated for abandoned cart emails.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"cart_id": "c6f2c2c1-7c31-4f26-9d2e-2cddf9d5a9f3"</w:t>
        <w:br/>
        <w:t xml:space="preserve"> },</w:t>
        <w:br/>
        <w:t xml:space="preserve"> "meta":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"title": "Input is invalid.",</w:t>
        <w:br/>
        <w:t xml:space="preserve"> "type": "/api-docs/getting-started/api-status-codes"</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"status": 404,</w:t>
        <w:br/>
        <w:t xml:space="preserve"> "title": "Account with {id} not found",</w:t>
        <w:br/>
        <w:t xml:space="preserve"> "type": "/api-docs/getting-started/api-status-codes"</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"status": 422,</w:t>
        <w:br/>
        <w:t xml:space="preserve"> "title": "JSON data is missing or invalid",</w:t>
        <w:br/>
        <w:t xml:space="preserve"> "type": "/api-docs/getting-started/api-status-codes",</w:t>
        <w:br/>
        <w:t xml:space="preserve"> "errors": {</w:t>
        <w:br/>
        <w:t xml:space="preserve"> "name": "error.expected.jsstring",</w:t>
        <w:br/>
        <w:t xml:space="preserve"> "primary_contact.district": "error.expected.jsstring."</w:t>
        <w:br/>
        <w:t xml:space="preserve"> }</w:t>
        <w:br/>
        <w:t>}</w:t>
      </w:r>
    </w:p>
    <w:p>
      <w:pPr>
        <w:pStyle w:val="Heading3"/>
      </w:pPr>
      <w:r>
        <w:t>Error Response (502 Server Error)</w:t>
      </w:r>
    </w:p>
    <w:p>
      <w:r>
        <w:rPr>
          <w:b/>
          <w:color w:val="666666"/>
          <w:sz w:val="16"/>
        </w:rPr>
        <w:t>[json]</w:t>
      </w:r>
    </w:p>
    <w:p>
      <w:pPr>
        <w:shd w:fill="F2F2F2" w:val="clear"/>
      </w:pPr>
      <w:r>
        <w:rPr>
          <w:rFonts w:ascii="Courier New" w:hAnsi="Courier New"/>
          <w:sz w:val="17"/>
        </w:rPr>
        <w:t>{</w:t>
        <w:br/>
        <w:t xml:space="preserve"> "status": 502,</w:t>
        <w:br/>
        <w:t xml:space="preserve"> "title": "A login URL could not be generated. Please try another request.",</w:t>
        <w:br/>
        <w:t xml:space="preserve"> "type": "/api-docs/getting-started/api-status-codes"</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"status": 503,</w:t>
        <w:br/>
        <w:t xml:space="preserve"> "title": "Service Unavailable",</w:t>
        <w:br/>
        <w:t xml:space="preserve"> "type": "/api-docs/getting-started/api-status-codes"</w:t>
        <w:br/>
        <w:t>}</w:t>
      </w:r>
    </w:p>
    <w:p>
      <w:pPr>
        <w:pStyle w:val="Heading3"/>
      </w:pPr>
      <w:r>
        <w:t>Error Response (504 Server Error)</w:t>
      </w:r>
    </w:p>
    <w:p>
      <w:r>
        <w:rPr>
          <w:b/>
          <w:color w:val="666666"/>
          <w:sz w:val="16"/>
        </w:rPr>
        <w:t>[json]</w:t>
      </w:r>
    </w:p>
    <w:p>
      <w:pPr>
        <w:shd w:fill="F2F2F2" w:val="clear"/>
      </w:pPr>
      <w:r>
        <w:rPr>
          <w:rFonts w:ascii="Courier New" w:hAnsi="Courier New"/>
          <w:sz w:val="17"/>
        </w:rPr>
        <w:t>{</w:t>
        <w:br/>
        <w:t xml:space="preserve"> "status": 504,</w:t>
        <w:br/>
        <w:t xml:space="preserve"> "title": "Gateway Timeout",</w:t>
        <w:br/>
        <w:t xml:space="preserve"> "type": "/api-docs/getting-started/api-status-codes",</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container.</w:t>
            </w:r>
          </w:p>
        </w:tc>
      </w:tr>
      <w:tr>
        <w:tc>
          <w:tcPr>
            <w:tcW w:type="dxa" w:w="2880"/>
          </w:tcPr>
          <w:p>
            <w:r>
              <w:t>data.cart_id</w:t>
            </w:r>
          </w:p>
        </w:tc>
        <w:tc>
          <w:tcPr>
            <w:tcW w:type="dxa" w:w="2880"/>
          </w:tcPr>
          <w:p>
            <w:r>
              <w:t>string</w:t>
            </w:r>
          </w:p>
        </w:tc>
        <w:tc>
          <w:tcPr>
            <w:tcW w:type="dxa" w:w="2880"/>
          </w:tcPr>
          <w:p>
            <w:r>
              <w:t>The cart_id of the abandoned cart. Can be used to display the abandoned cart via storefront cart or server-to-server cart APIs.</w:t>
            </w:r>
          </w:p>
        </w:tc>
      </w:tr>
      <w:tr>
        <w:tc>
          <w:tcPr>
            <w:tcW w:type="dxa" w:w="2880"/>
          </w:tcPr>
          <w:p>
            <w:r>
              <w:t>meta</w:t>
            </w:r>
          </w:p>
        </w:tc>
        <w:tc>
          <w:tcPr>
            <w:tcW w:type="dxa" w:w="2880"/>
          </w:tcPr>
          <w:p>
            <w:r>
              <w:t>object</w:t>
            </w:r>
          </w:p>
        </w:tc>
        <w:tc>
          <w:tcPr>
            <w:tcW w:type="dxa" w:w="2880"/>
          </w:tcPr>
          <w:p>
            <w:r>
              <w:t>Metadata object. Additional properties may be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'https://api.bigcommerce.com/stores/{{BIG_COMMERCE_STORE_HASH}}/v3/abandoned-carts/550e8400-e29b-41d4-a716-446655440000' \</w:t>
        <w:br/>
        <w:t xml:space="preserve"> --header 'Accept: application/json'</w:t>
      </w:r>
    </w:p>
    <w:p>
      <w:pPr>
        <w:pStyle w:val="Heading3"/>
      </w:pPr>
      <w:r>
        <w:t>Notes</w:t>
      </w:r>
    </w:p>
    <w:p>
      <w:pPr>
        <w:pStyle w:val="ListBullet"/>
      </w:pPr>
      <w:r>
        <w:t>The token comes from the query string of the abandoned cart link in abandoned cart email notifications.</w:t>
      </w:r>
    </w:p>
    <w:p>
      <w:pPr>
        <w:pStyle w:val="ListBullet"/>
      </w:pPr>
      <w:r>
        <w:t>Response meta is documented as an object that may contain additional properties.</w:t>
      </w:r>
    </w:p>
    <w:p>
      <w:r>
        <w:br w:type="page"/>
      </w:r>
    </w:p>
    <w:p>
      <w:pPr>
        <w:pStyle w:val="Heading2"/>
      </w:pPr>
      <w:r>
        <w:t>149. [GET] Get a Channel’s Abandoned Cart Settings Overrides</w:t>
      </w:r>
    </w:p>
    <w:p>
      <w:r>
        <w:rPr>
          <w:b/>
        </w:rPr>
        <w:t xml:space="preserve">Endpoint: </w:t>
      </w:r>
      <w:r>
        <w:rPr>
          <w:rFonts w:ascii="Courier New" w:hAnsi="Courier New"/>
          <w:sz w:val="18"/>
        </w:rPr>
        <w:t>/v3/abandoned-carts/settings/channels/{{channelId}}</w:t>
      </w:r>
    </w:p>
    <w:p>
      <w:pPr>
        <w:pStyle w:val="Heading3"/>
      </w:pPr>
      <w:r>
        <w:t>Prerequisites</w:t>
      </w:r>
    </w:p>
    <w:p>
      <w:pPr>
        <w:pStyle w:val="ListBullet"/>
      </w:pPr>
      <w:r>
        <w:t>Store must have abandoned cart settings configured</w:t>
      </w:r>
    </w:p>
    <w:p>
      <w:pPr>
        <w:pStyle w:val="ListBullet"/>
      </w:pPr>
      <w:r>
        <w:t>You must know the target channel_id</w:t>
      </w:r>
    </w:p>
    <w:p>
      <w:pPr>
        <w:pStyle w:val="Heading3"/>
      </w:pPr>
      <w:r>
        <w:t>Method</w:t>
      </w:r>
    </w:p>
    <w:p>
      <w:r>
        <w:t>GET</w:t>
      </w:r>
    </w:p>
    <w:p>
      <w:pPr>
        <w:pStyle w:val="Heading3"/>
      </w:pPr>
      <w:r>
        <w:t>URL</w:t>
      </w:r>
    </w:p>
    <w:p>
      <w:r>
        <w:t>https://api.bigcommerce.com/stores/{{BIG_COMMERCE_STORE_HASH}}/v3/abandoned-carts/settings/channels/{{channel_id}}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per-channel override values for a store’s abandoned cart settings. If a returned field is null, it indicates there is no override for that setting on the specified channel (the store-level default applies).</w:t>
      </w:r>
    </w:p>
    <w:p>
      <w:pPr>
        <w:pStyle w:val="Heading3"/>
      </w:pPr>
      <w:r>
        <w:t>Enforcement Rules</w:t>
      </w:r>
    </w:p>
    <w:p>
      <w:pPr>
        <w:pStyle w:val="ListBullet"/>
      </w:pPr>
      <w:r>
        <w:t>The channel_id path parameter must always be present.</w:t>
      </w:r>
    </w:p>
    <w:p>
      <w:pPr>
        <w:pStyle w:val="ListBullet"/>
      </w:pPr>
      <w:r>
        <w:t>If the user provides a channel_id, use that value directly.</w:t>
      </w:r>
    </w:p>
    <w:p>
      <w:pPr>
        <w:pStyle w:val="ListBullet"/>
      </w:pPr>
      <w:r>
        <w:t>Do not call the API with a missing or empty channel_id (e.g., avoid /channels//).</w:t>
      </w:r>
    </w:p>
    <w:p>
      <w:pPr>
        <w:pStyle w:val="ListBullet"/>
      </w:pPr>
      <w:r>
        <w:t>Always construct the path as /v3/abandoned-carts/settings/channels/{{channel_id}}, where {{channel_id}} is a non-empty integer.</w:t>
      </w:r>
    </w:p>
    <w:p>
      <w:pPr>
        <w:pStyle w:val="ListBullet"/>
      </w:pPr>
      <w:r>
        <w:t>Do not infer or guess the channel_id.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/v3/abandoned-carts/settings/channels/1</w:t>
        <w:br/>
        <w:t>/v3/abandoned-carts/settings/channels/123</w:t>
      </w:r>
    </w:p>
    <w:p>
      <w:pPr>
        <w:pStyle w:val="Heading3"/>
      </w:pPr>
      <w:r>
        <w:t>Invalid Examples</w:t>
      </w:r>
    </w:p>
    <w:p>
      <w:r>
        <w:rPr>
          <w:b/>
          <w:color w:val="666666"/>
          <w:sz w:val="16"/>
        </w:rPr>
        <w:t>[http]</w:t>
      </w:r>
    </w:p>
    <w:p>
      <w:pPr>
        <w:shd w:fill="F2F2F2" w:val="clear"/>
      </w:pPr>
      <w:r>
        <w:rPr>
          <w:rFonts w:ascii="Courier New" w:hAnsi="Courier New"/>
          <w:sz w:val="17"/>
        </w:rPr>
        <w:t>/v3/abandoned-carts/settings/channels/</w:t>
        <w:br/>
        <w:t>/v3/abandoned-carts/settings/channels</w:t>
        <w:br/>
        <w:t>/v3/abandoned-carts/settings/channels/{{channel_id}} (when {{channel_id}} is not substituted)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The channel ID of the settings overrides.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"enable_notification": true,</w:t>
        <w:br/>
        <w:t xml:space="preserve"> "email_customer_until_cart_is_recovered": false,</w:t>
        <w:br/>
        <w:t xml:space="preserve"> "marketing_emails_require_customer_consent": null,</w:t>
        <w:br/>
        <w:t xml:space="preserve"> "email_merchant_when_cart_is_converted": true,</w:t>
        <w:br/>
        <w:t xml:space="preserve"> "email_merchant_when_cart_is_abandoned": true,</w:t>
        <w:br/>
        <w:t xml:space="preserve"> "merchant_email_address": "merchant@example.com",</w:t>
        <w:br/>
        <w:t xml:space="preserve"> "merchant_abandoned_cart_email_frequency_type": "digest",</w:t>
        <w:br/>
        <w:t xml:space="preserve"> "merchant_abandoned_cart_digest_email_frequency": 10</w:t>
        <w:br/>
        <w:t xml:space="preserve"> },</w:t>
        <w:br/>
        <w:t xml:space="preserve"> "meta":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"title": "Unauthorized",</w:t>
        <w:br/>
        <w:t xml:space="preserve"> "type": "string",</w:t>
        <w:br/>
        <w:t xml:space="preserve"> "instance": "string",</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Per-channel abandoned cart settings overrides.</w:t>
            </w:r>
          </w:p>
        </w:tc>
      </w:tr>
      <w:tr>
        <w:tc>
          <w:tcPr>
            <w:tcW w:type="dxa" w:w="2880"/>
          </w:tcPr>
          <w:p>
            <w:r>
              <w:t>data.enable_notification</w:t>
            </w:r>
          </w:p>
        </w:tc>
        <w:tc>
          <w:tcPr>
            <w:tcW w:type="dxa" w:w="2880"/>
          </w:tcPr>
          <w:p>
            <w:r>
              <w:t>boolean | null</w:t>
            </w:r>
          </w:p>
        </w:tc>
        <w:tc>
          <w:tcPr>
            <w:tcW w:type="dxa" w:w="2880"/>
          </w:tcPr>
          <w:p>
            <w:r>
              <w:t>Whether abandoned cart notifications are on. null means no override for this channel.</w:t>
            </w:r>
          </w:p>
        </w:tc>
      </w:tr>
      <w:tr>
        <w:tc>
          <w:tcPr>
            <w:tcW w:type="dxa" w:w="2880"/>
          </w:tcPr>
          <w:p>
            <w:r>
              <w:t>data.email_customer_until_cart_is_recovered</w:t>
            </w:r>
          </w:p>
        </w:tc>
        <w:tc>
          <w:tcPr>
            <w:tcW w:type="dxa" w:w="2880"/>
          </w:tcPr>
          <w:p>
            <w:r>
              <w:t>boolean | null</w:t>
            </w:r>
          </w:p>
        </w:tc>
        <w:tc>
          <w:tcPr>
            <w:tcW w:type="dxa" w:w="2880"/>
          </w:tcPr>
          <w:p>
            <w:r>
              <w:t>Whether a customer continues to receive abandoned cart emails until the cart is recovered. null means no override.</w:t>
            </w:r>
          </w:p>
        </w:tc>
      </w:tr>
      <w:tr>
        <w:tc>
          <w:tcPr>
            <w:tcW w:type="dxa" w:w="2880"/>
          </w:tcPr>
          <w:p>
            <w:r>
              <w:t>data.marketing_emails_require_customer_consent</w:t>
            </w:r>
          </w:p>
        </w:tc>
        <w:tc>
          <w:tcPr>
            <w:tcW w:type="dxa" w:w="2880"/>
          </w:tcPr>
          <w:p>
            <w:r>
              <w:t>boolean | null</w:t>
            </w:r>
          </w:p>
        </w:tc>
        <w:tc>
          <w:tcPr>
            <w:tcW w:type="dxa" w:w="2880"/>
          </w:tcPr>
          <w:p>
            <w:r>
              <w:t>Whether abandoned cart emails depend on customer consent. null means no override. (Doc note: by default customers will not receive emails.)</w:t>
            </w:r>
          </w:p>
        </w:tc>
      </w:tr>
      <w:tr>
        <w:tc>
          <w:tcPr>
            <w:tcW w:type="dxa" w:w="2880"/>
          </w:tcPr>
          <w:p>
            <w:r>
              <w:t>data.email_merchant_when_cart_is_converted</w:t>
            </w:r>
          </w:p>
        </w:tc>
        <w:tc>
          <w:tcPr>
            <w:tcW w:type="dxa" w:w="2880"/>
          </w:tcPr>
          <w:p>
            <w:r>
              <w:t>boolean | null</w:t>
            </w:r>
          </w:p>
        </w:tc>
        <w:tc>
          <w:tcPr>
            <w:tcW w:type="dxa" w:w="2880"/>
          </w:tcPr>
          <w:p>
            <w:r>
              <w:t>Whether merchant receives an email when a cart converts to an order. null means no override.</w:t>
            </w:r>
          </w:p>
        </w:tc>
      </w:tr>
      <w:tr>
        <w:tc>
          <w:tcPr>
            <w:tcW w:type="dxa" w:w="2880"/>
          </w:tcPr>
          <w:p>
            <w:r>
              <w:t>data.email_merchant_when_cart_is_abandoned</w:t>
            </w:r>
          </w:p>
        </w:tc>
        <w:tc>
          <w:tcPr>
            <w:tcW w:type="dxa" w:w="2880"/>
          </w:tcPr>
          <w:p>
            <w:r>
              <w:t>boolean | null</w:t>
            </w:r>
          </w:p>
        </w:tc>
        <w:tc>
          <w:tcPr>
            <w:tcW w:type="dxa" w:w="2880"/>
          </w:tcPr>
          <w:p>
            <w:r>
              <w:t>Whether merchant receives an email when a cart is abandoned. null means no override.</w:t>
            </w:r>
          </w:p>
        </w:tc>
      </w:tr>
      <w:tr>
        <w:tc>
          <w:tcPr>
            <w:tcW w:type="dxa" w:w="2880"/>
          </w:tcPr>
          <w:p>
            <w:r>
              <w:t>data.merchant_email_address</w:t>
            </w:r>
          </w:p>
        </w:tc>
        <w:tc>
          <w:tcPr>
            <w:tcW w:type="dxa" w:w="2880"/>
          </w:tcPr>
          <w:p>
            <w:r>
              <w:t>string (max 500) | null</w:t>
            </w:r>
          </w:p>
        </w:tc>
        <w:tc>
          <w:tcPr>
            <w:tcW w:type="dxa" w:w="2880"/>
          </w:tcPr>
          <w:p>
            <w:r>
              <w:t>Email address for merchant notifications. null means no override.</w:t>
            </w:r>
          </w:p>
        </w:tc>
      </w:tr>
      <w:tr>
        <w:tc>
          <w:tcPr>
            <w:tcW w:type="dxa" w:w="2880"/>
          </w:tcPr>
          <w:p>
            <w:r>
              <w:t>data.merchant_abandoned_cart_email_frequency_type</w:t>
            </w:r>
          </w:p>
        </w:tc>
        <w:tc>
          <w:tcPr>
            <w:tcW w:type="dxa" w:w="2880"/>
          </w:tcPr>
          <w:p>
            <w:r>
              <w:t>string (digest | individual) | null</w:t>
            </w:r>
          </w:p>
        </w:tc>
        <w:tc>
          <w:tcPr>
            <w:tcW w:type="dxa" w:w="2880"/>
          </w:tcPr>
          <w:p>
            <w:r>
              <w:t>Send an email per abandoned cart (individual) or digest after X carts (digest). null means no override.</w:t>
            </w:r>
          </w:p>
        </w:tc>
      </w:tr>
      <w:tr>
        <w:tc>
          <w:tcPr>
            <w:tcW w:type="dxa" w:w="2880"/>
          </w:tcPr>
          <w:p>
            <w:r>
              <w:t>data.merchant_abandoned_cart_digest_email_frequency</w:t>
            </w:r>
          </w:p>
        </w:tc>
        <w:tc>
          <w:tcPr>
            <w:tcW w:type="dxa" w:w="2880"/>
          </w:tcPr>
          <w:p>
            <w:r>
              <w:t>integer (min 2, max 1000) | null</w:t>
            </w:r>
          </w:p>
        </w:tc>
        <w:tc>
          <w:tcPr>
            <w:tcW w:type="dxa" w:w="2880"/>
          </w:tcPr>
          <w:p>
            <w:r>
              <w:t>Number of abandoned carts to accumulate before sending a digest email. null means no override.</w:t>
            </w:r>
          </w:p>
        </w:tc>
      </w:tr>
      <w:tr>
        <w:tc>
          <w:tcPr>
            <w:tcW w:type="dxa" w:w="2880"/>
          </w:tcPr>
          <w:p>
            <w:r>
              <w:t>meta</w:t>
            </w:r>
          </w:p>
        </w:tc>
        <w:tc>
          <w:tcPr>
            <w:tcW w:type="dxa" w:w="2880"/>
          </w:tcPr>
          <w:p>
            <w:r>
              <w:t>object</w:t>
            </w:r>
          </w:p>
        </w:tc>
        <w:tc>
          <w:tcPr>
            <w:tcW w:type="dxa" w:w="2880"/>
          </w:tcPr>
          <w:p>
            <w:r>
              <w:t>Metadata container (structure not further specified).</w:t>
            </w:r>
          </w:p>
        </w:tc>
      </w:tr>
      <w:tr>
        <w:tc>
          <w:tcPr>
            <w:tcW w:type="dxa" w:w="2880"/>
          </w:tcPr>
          <w:p>
            <w:r>
              <w:t>meta.*</w:t>
            </w:r>
          </w:p>
        </w:tc>
        <w:tc>
          <w:tcPr>
            <w:tcW w:type="dxa" w:w="2880"/>
          </w:tcPr>
          <w:p>
            <w:r>
              <w:t>any</w:t>
            </w:r>
          </w:p>
        </w:tc>
        <w:tc>
          <w:tcPr>
            <w:tcW w:type="dxa" w:w="2880"/>
          </w:tcPr>
          <w:p>
            <w:r>
              <w:t>Additional properties.</w:t>
            </w:r>
          </w:p>
        </w:tc>
      </w:tr>
      <w:tr>
        <w:tc>
          <w:tcPr>
            <w:tcW w:type="dxa" w:w="2880"/>
          </w:tcPr>
          <w:p>
            <w:r>
              <w:t>errors</w:t>
            </w:r>
          </w:p>
        </w:tc>
        <w:tc>
          <w:tcPr>
            <w:tcW w:type="dxa" w:w="2880"/>
          </w:tcPr>
          <w:p>
            <w:r>
              <w:t>object</w:t>
            </w:r>
          </w:p>
        </w:tc>
        <w:tc>
          <w:tcPr>
            <w:tcW w:type="dxa" w:w="2880"/>
          </w:tcPr>
          <w:p>
            <w:r>
              <w:t>Error details container (401 response).</w:t>
            </w:r>
          </w:p>
        </w:tc>
      </w:tr>
      <w:tr>
        <w:tc>
          <w:tcPr>
            <w:tcW w:type="dxa" w:w="2880"/>
          </w:tcPr>
          <w:p>
            <w:r>
              <w:t>errors.*</w:t>
            </w:r>
          </w:p>
        </w:tc>
        <w:tc>
          <w:tcPr>
            <w:tcW w:type="dxa" w:w="2880"/>
          </w:tcPr>
          <w:p>
            <w:r>
              <w:t>any</w:t>
            </w:r>
          </w:p>
        </w:tc>
        <w:tc>
          <w:tcPr>
            <w:tcW w:type="dxa" w:w="2880"/>
          </w:tcPr>
          <w:p>
            <w:r>
              <w:t>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'https://api.bigcommerce.com/stores/{{BIG_COMMERCE_STORE_HASH}}/v3/abandoned-carts/settings/channels/1' \</w:t>
        <w:br/>
        <w:t xml:space="preserve"> --header 'Accept: application/json'</w:t>
      </w:r>
    </w:p>
    <w:p>
      <w:pPr>
        <w:pStyle w:val="Heading3"/>
      </w:pPr>
      <w:r>
        <w:t>Example Usage</w:t>
      </w:r>
    </w:p>
    <w:p>
      <w:pPr>
        <w:pStyle w:val="Heading3"/>
      </w:pPr>
      <w:r>
        <w:t>Example 1: Fetch overrides for channel 1</w:t>
      </w:r>
    </w:p>
    <w:p>
      <w:r>
        <w:rPr>
          <w:b/>
          <w:color w:val="666666"/>
          <w:sz w:val="16"/>
        </w:rPr>
        <w:t>[bash]</w:t>
      </w:r>
    </w:p>
    <w:p>
      <w:pPr>
        <w:shd w:fill="F2F2F2" w:val="clear"/>
      </w:pPr>
      <w:r>
        <w:rPr>
          <w:rFonts w:ascii="Courier New" w:hAnsi="Courier New"/>
          <w:sz w:val="17"/>
        </w:rPr>
        <w:t>curl -s \</w:t>
        <w:br/>
        <w:t xml:space="preserve"> 'https://api.bigcommerce.com/stores/{{BIG_COMMERCE_STORE_HASH}}/v3/abandoned-carts/settings/channels/1' \</w:t>
        <w:br/>
        <w:t xml:space="preserve"> -H 'Accept: application/json'</w:t>
      </w:r>
    </w:p>
    <w:p>
      <w:pPr>
        <w:pStyle w:val="Heading3"/>
      </w:pPr>
      <w:r>
        <w:t>Example 2: Fetch overrides for another channel</w:t>
      </w:r>
    </w:p>
    <w:p>
      <w:r>
        <w:rPr>
          <w:b/>
          <w:color w:val="666666"/>
          <w:sz w:val="16"/>
        </w:rPr>
        <w:t>[bash]</w:t>
      </w:r>
    </w:p>
    <w:p>
      <w:pPr>
        <w:shd w:fill="F2F2F2" w:val="clear"/>
      </w:pPr>
      <w:r>
        <w:rPr>
          <w:rFonts w:ascii="Courier New" w:hAnsi="Courier New"/>
          <w:sz w:val="17"/>
        </w:rPr>
        <w:t>curl -s \</w:t>
        <w:br/>
        <w:t xml:space="preserve"> 'https://api.bigcommerce.com/stores/{{BIG_COMMERCE_STORE_HASH}}/v3/abandoned-carts/settings/channels/123' \</w:t>
        <w:br/>
        <w:t xml:space="preserve"> -H 'Accept: application/json'</w:t>
      </w:r>
    </w:p>
    <w:p>
      <w:pPr>
        <w:pStyle w:val="Heading3"/>
      </w:pPr>
      <w:r>
        <w:t>Notes</w:t>
      </w:r>
    </w:p>
    <w:p>
      <w:pPr>
        <w:pStyle w:val="ListBullet"/>
      </w:pPr>
      <w:r>
        <w:t>Any field returned as null indicates no per-channel override exists for that setting.</w:t>
      </w:r>
    </w:p>
    <w:p>
      <w:pPr>
        <w:pStyle w:val="ListBullet"/>
      </w:pPr>
      <w:r>
        <w:t>Response meta is documented as allowing additional properties of any type.</w:t>
      </w:r>
    </w:p>
    <w:p>
      <w:r>
        <w:br w:type="page"/>
      </w:r>
    </w:p>
    <w:p>
      <w:pPr>
        <w:pStyle w:val="Heading2"/>
      </w:pPr>
      <w:r>
        <w:t>150. [PUT] Update a Channel’s Abandoned Cart Settings Overrides</w:t>
      </w:r>
    </w:p>
    <w:p>
      <w:r>
        <w:rPr>
          <w:b/>
        </w:rPr>
        <w:t xml:space="preserve">Endpoint: </w:t>
      </w:r>
      <w:r>
        <w:rPr>
          <w:rFonts w:ascii="Courier New" w:hAnsi="Courier New"/>
          <w:sz w:val="18"/>
        </w:rPr>
        <w:t>/abandoned-carts/settings/channels/{{channelId}}</w:t>
      </w:r>
    </w:p>
    <w:p>
      <w:pPr>
        <w:pStyle w:val="Heading3"/>
      </w:pPr>
      <w:r>
        <w:t>Prerequisites</w:t>
      </w:r>
    </w:p>
    <w:p>
      <w:pPr>
        <w:pStyle w:val="ListBullet"/>
      </w:pPr>
      <w:r>
        <w:t>Store-level permission to modify Information &amp; Settings (scope: store_v2_information with modify)</w:t>
      </w:r>
    </w:p>
    <w:p>
      <w:pPr>
        <w:pStyle w:val="Heading3"/>
      </w:pPr>
      <w:r>
        <w:t>Method</w:t>
      </w:r>
    </w:p>
    <w:p>
      <w:r>
        <w:t>PUT</w:t>
      </w:r>
    </w:p>
    <w:p>
      <w:pPr>
        <w:pStyle w:val="Heading3"/>
      </w:pPr>
      <w:r>
        <w:t>URL</w:t>
      </w:r>
    </w:p>
    <w:p>
      <w:r>
        <w:t>https://api.bigcommerce.com/stores/{{BIG_COMMERCE_STORE_HASH}}/v3/abandoned-carts/settings/channels/{{channel_id}}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per-channel override values for a store’s abandoned cart settings. Any field set to null indicates no override for that channel (the store default applies).</w:t>
      </w:r>
    </w:p>
    <w:p>
      <w:pPr>
        <w:pStyle w:val="Heading3"/>
      </w:pPr>
      <w:r>
        <w:t>Enforcement Rules</w:t>
      </w:r>
    </w:p>
    <w:p>
      <w:pPr>
        <w:pStyle w:val="ListBullet"/>
      </w:pPr>
      <w:r>
        <w:t>The channel_id path parameter must always be present.</w:t>
      </w:r>
    </w:p>
    <w:p>
      <w:pPr>
        <w:pStyle w:val="ListBullet"/>
      </w:pPr>
      <w:r>
        <w:t>Always construct the path as /v3/abandoned-carts/settings/channels/{{channel_id}}, where {{channel_id}} is a non-empty integer.</w:t>
      </w:r>
    </w:p>
    <w:p>
      <w:pPr>
        <w:pStyle w:val="ListBullet"/>
      </w:pPr>
      <w:r>
        <w:t>Do not call the API with a missing or empty channel_id (e.g., avoid /channels//).</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/v3/abandoned-carts/settings/channels/1</w:t>
        <w:br/>
        <w:t>/v3/abandoned-carts/settings/channels/123</w:t>
      </w:r>
    </w:p>
    <w:p>
      <w:pPr>
        <w:pStyle w:val="Heading3"/>
      </w:pPr>
      <w:r>
        <w:t>Invalid Examples</w:t>
      </w:r>
    </w:p>
    <w:p>
      <w:r>
        <w:rPr>
          <w:b/>
          <w:color w:val="666666"/>
          <w:sz w:val="16"/>
        </w:rPr>
        <w:t>[http]</w:t>
      </w:r>
    </w:p>
    <w:p>
      <w:pPr>
        <w:shd w:fill="F2F2F2" w:val="clear"/>
      </w:pPr>
      <w:r>
        <w:rPr>
          <w:rFonts w:ascii="Courier New" w:hAnsi="Courier New"/>
          <w:sz w:val="17"/>
        </w:rPr>
        <w:t>/v3/abandoned-carts/settings/channels/</w:t>
        <w:br/>
        <w:t>/v3/abandoned-carts/settings/channels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The channel ID of the settings overrides.</w:t>
            </w:r>
          </w:p>
        </w:tc>
      </w:tr>
    </w:tbl>
    <w:p/>
    <w:p>
      <w:pPr>
        <w:pStyle w:val="Heading3"/>
      </w:pPr>
      <w:r>
        <w:t>Required Request Body Fields</w:t>
      </w:r>
    </w:p>
    <w:p>
      <w:r>
        <w:rPr>
          <w:b/>
        </w:rPr>
        <w:t>Note: The documentation marks the request body as required, but does not explicitly mark individual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JSON object containing one or more override fields (see optional fields).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enable_notification</w:t>
            </w:r>
          </w:p>
        </w:tc>
        <w:tc>
          <w:tcPr>
            <w:tcW w:type="dxa" w:w="2880"/>
          </w:tcPr>
          <w:p>
            <w:r>
              <w:t>boolean | null</w:t>
            </w:r>
          </w:p>
        </w:tc>
        <w:tc>
          <w:tcPr>
            <w:tcW w:type="dxa" w:w="2880"/>
          </w:tcPr>
          <w:p>
            <w:r>
              <w:t>Whether abandoned cart notification is on. null means no override for the specified channel.</w:t>
            </w:r>
          </w:p>
        </w:tc>
      </w:tr>
      <w:tr>
        <w:tc>
          <w:tcPr>
            <w:tcW w:type="dxa" w:w="2880"/>
          </w:tcPr>
          <w:p>
            <w:r>
              <w:t>email_customer_until_cart_is_recovered</w:t>
            </w:r>
          </w:p>
        </w:tc>
        <w:tc>
          <w:tcPr>
            <w:tcW w:type="dxa" w:w="2880"/>
          </w:tcPr>
          <w:p>
            <w:r>
              <w:t>boolean | null</w:t>
            </w:r>
          </w:p>
        </w:tc>
        <w:tc>
          <w:tcPr>
            <w:tcW w:type="dxa" w:w="2880"/>
          </w:tcPr>
          <w:p>
            <w:r>
              <w:t>Whether a customer continues to receive abandoned cart emails until their cart is recovered. null means no override.</w:t>
            </w:r>
          </w:p>
        </w:tc>
      </w:tr>
      <w:tr>
        <w:tc>
          <w:tcPr>
            <w:tcW w:type="dxa" w:w="2880"/>
          </w:tcPr>
          <w:p>
            <w:r>
              <w:t>marketing_emails_require_customer_consent</w:t>
            </w:r>
          </w:p>
        </w:tc>
        <w:tc>
          <w:tcPr>
            <w:tcW w:type="dxa" w:w="2880"/>
          </w:tcPr>
          <w:p>
            <w:r>
              <w:t>boolean | null</w:t>
            </w:r>
          </w:p>
        </w:tc>
        <w:tc>
          <w:tcPr>
            <w:tcW w:type="dxa" w:w="2880"/>
          </w:tcPr>
          <w:p>
            <w:r>
              <w:t>Whether a customer receives abandoned cart emails based on consent. null means no override. By default customers will not receive emails.</w:t>
            </w:r>
          </w:p>
        </w:tc>
      </w:tr>
      <w:tr>
        <w:tc>
          <w:tcPr>
            <w:tcW w:type="dxa" w:w="2880"/>
          </w:tcPr>
          <w:p>
            <w:r>
              <w:t>email_merchant_when_cart_is_converted</w:t>
            </w:r>
          </w:p>
        </w:tc>
        <w:tc>
          <w:tcPr>
            <w:tcW w:type="dxa" w:w="2880"/>
          </w:tcPr>
          <w:p>
            <w:r>
              <w:t>boolean | null</w:t>
            </w:r>
          </w:p>
        </w:tc>
        <w:tc>
          <w:tcPr>
            <w:tcW w:type="dxa" w:w="2880"/>
          </w:tcPr>
          <w:p>
            <w:r>
              <w:t>Whether a merchant receives a notification email when a cart converts into an order. null means no override.</w:t>
            </w:r>
          </w:p>
        </w:tc>
      </w:tr>
      <w:tr>
        <w:tc>
          <w:tcPr>
            <w:tcW w:type="dxa" w:w="2880"/>
          </w:tcPr>
          <w:p>
            <w:r>
              <w:t>email_merchant_when_cart_is_abandoned</w:t>
            </w:r>
          </w:p>
        </w:tc>
        <w:tc>
          <w:tcPr>
            <w:tcW w:type="dxa" w:w="2880"/>
          </w:tcPr>
          <w:p>
            <w:r>
              <w:t>boolean | null</w:t>
            </w:r>
          </w:p>
        </w:tc>
        <w:tc>
          <w:tcPr>
            <w:tcW w:type="dxa" w:w="2880"/>
          </w:tcPr>
          <w:p>
            <w:r>
              <w:t>Whether a merchant receives a notification email when a cart is abandoned. null means no override.</w:t>
            </w:r>
          </w:p>
        </w:tc>
      </w:tr>
      <w:tr>
        <w:tc>
          <w:tcPr>
            <w:tcW w:type="dxa" w:w="2880"/>
          </w:tcPr>
          <w:p>
            <w:r>
              <w:t>merchant_email_address</w:t>
            </w:r>
          </w:p>
        </w:tc>
        <w:tc>
          <w:tcPr>
            <w:tcW w:type="dxa" w:w="2880"/>
          </w:tcPr>
          <w:p>
            <w:r>
              <w:t>string | null</w:t>
            </w:r>
          </w:p>
        </w:tc>
        <w:tc>
          <w:tcPr>
            <w:tcW w:type="dxa" w:w="2880"/>
          </w:tcPr>
          <w:p>
            <w:r>
              <w:t>Merchant notification email address. Max length: 500. null means no override.</w:t>
            </w:r>
          </w:p>
        </w:tc>
      </w:tr>
      <w:tr>
        <w:tc>
          <w:tcPr>
            <w:tcW w:type="dxa" w:w="2880"/>
          </w:tcPr>
          <w:p>
            <w:r>
              <w:t>merchant_abandoned_cart_email_frequency_type</w:t>
            </w:r>
          </w:p>
        </w:tc>
        <w:tc>
          <w:tcPr>
            <w:tcW w:type="dxa" w:w="2880"/>
          </w:tcPr>
          <w:p>
            <w:r>
              <w:t>string | null</w:t>
            </w:r>
          </w:p>
        </w:tc>
        <w:tc>
          <w:tcPr>
            <w:tcW w:type="dxa" w:w="2880"/>
          </w:tcPr>
          <w:p>
            <w:r>
              <w:t>Email frequency type. Allowed: digest, individual. null means no override.</w:t>
            </w:r>
          </w:p>
        </w:tc>
      </w:tr>
      <w:tr>
        <w:tc>
          <w:tcPr>
            <w:tcW w:type="dxa" w:w="2880"/>
          </w:tcPr>
          <w:p>
            <w:r>
              <w:t>merchant_abandoned_cart_digest_email_frequency</w:t>
            </w:r>
          </w:p>
        </w:tc>
        <w:tc>
          <w:tcPr>
            <w:tcW w:type="dxa" w:w="2880"/>
          </w:tcPr>
          <w:p>
            <w:r>
              <w:t>integer | null</w:t>
            </w:r>
          </w:p>
        </w:tc>
        <w:tc>
          <w:tcPr>
            <w:tcW w:type="dxa" w:w="2880"/>
          </w:tcPr>
          <w:p>
            <w:r>
              <w:t>Number of abandoned carts to accumulate before a digest email is sent. Min: 2, Max: 1000. null means no override.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"enable_notification": true,</w:t>
        <w:br/>
        <w:t xml:space="preserve"> "email_customer_until_cart_is_recovered": true,</w:t>
        <w:br/>
        <w:t xml:space="preserve"> "marketing_emails_require_customer_consent": null,</w:t>
        <w:br/>
        <w:t xml:space="preserve"> "email_merchant_when_cart_is_converted": false,</w:t>
        <w:br/>
        <w:t xml:space="preserve"> "email_merchant_when_cart_is_abandoned": true,</w:t>
        <w:br/>
        <w:t xml:space="preserve"> "merchant_email_address": "merchant@example.com",</w:t>
        <w:br/>
        <w:t xml:space="preserve"> "merchant_abandoned_cart_email_frequency_type": "digest",</w:t>
        <w:br/>
        <w:t xml:space="preserve"> "merchant_abandoned_cart_digest_email_frequency": 10</w:t>
        <w:br/>
        <w:t xml:space="preserve"> },</w:t>
        <w:br/>
        <w:t xml:space="preserve"> "meta":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"title": "Unauthorized",</w:t>
        <w:br/>
        <w:t xml:space="preserve"> "type": "string",</w:t>
        <w:br/>
        <w:t xml:space="preserve"> "instance": "string",</w:t>
        <w:br/>
        <w:t xml:space="preserve"> "errors":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"status": 422,</w:t>
        <w:br/>
        <w:t xml:space="preserve"> "title": "Unprocessable Entity",</w:t>
        <w:br/>
        <w:t xml:space="preserve"> "type": "string",</w:t>
        <w:br/>
        <w:t xml:space="preserve"> "instance": "string",</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channel override settings returned by the API.</w:t>
            </w:r>
          </w:p>
        </w:tc>
      </w:tr>
      <w:tr>
        <w:tc>
          <w:tcPr>
            <w:tcW w:type="dxa" w:w="2880"/>
          </w:tcPr>
          <w:p>
            <w:r>
              <w:t>data.enable_notification</w:t>
            </w:r>
          </w:p>
        </w:tc>
        <w:tc>
          <w:tcPr>
            <w:tcW w:type="dxa" w:w="2880"/>
          </w:tcPr>
          <w:p>
            <w:r>
              <w:t>boolean | null</w:t>
            </w:r>
          </w:p>
        </w:tc>
        <w:tc>
          <w:tcPr>
            <w:tcW w:type="dxa" w:w="2880"/>
          </w:tcPr>
          <w:p>
            <w:r>
              <w:t>Whether abandoned cart notification is on. null means no override.</w:t>
            </w:r>
          </w:p>
        </w:tc>
      </w:tr>
      <w:tr>
        <w:tc>
          <w:tcPr>
            <w:tcW w:type="dxa" w:w="2880"/>
          </w:tcPr>
          <w:p>
            <w:r>
              <w:t>data.email_customer_until_cart_is_recovered</w:t>
            </w:r>
          </w:p>
        </w:tc>
        <w:tc>
          <w:tcPr>
            <w:tcW w:type="dxa" w:w="2880"/>
          </w:tcPr>
          <w:p>
            <w:r>
              <w:t>boolean | null</w:t>
            </w:r>
          </w:p>
        </w:tc>
        <w:tc>
          <w:tcPr>
            <w:tcW w:type="dxa" w:w="2880"/>
          </w:tcPr>
          <w:p>
            <w:r>
              <w:t>Whether to continue emailing customers until cart recovery. null means no override.</w:t>
            </w:r>
          </w:p>
        </w:tc>
      </w:tr>
      <w:tr>
        <w:tc>
          <w:tcPr>
            <w:tcW w:type="dxa" w:w="2880"/>
          </w:tcPr>
          <w:p>
            <w:r>
              <w:t>data.marketing_emails_require_customer_consent</w:t>
            </w:r>
          </w:p>
        </w:tc>
        <w:tc>
          <w:tcPr>
            <w:tcW w:type="dxa" w:w="2880"/>
          </w:tcPr>
          <w:p>
            <w:r>
              <w:t>boolean | null</w:t>
            </w:r>
          </w:p>
        </w:tc>
        <w:tc>
          <w:tcPr>
            <w:tcW w:type="dxa" w:w="2880"/>
          </w:tcPr>
          <w:p>
            <w:r>
              <w:t>Whether emails depend on customer consent. null means no override.</w:t>
            </w:r>
          </w:p>
        </w:tc>
      </w:tr>
      <w:tr>
        <w:tc>
          <w:tcPr>
            <w:tcW w:type="dxa" w:w="2880"/>
          </w:tcPr>
          <w:p>
            <w:r>
              <w:t>data.email_merchant_when_cart_is_converted</w:t>
            </w:r>
          </w:p>
        </w:tc>
        <w:tc>
          <w:tcPr>
            <w:tcW w:type="dxa" w:w="2880"/>
          </w:tcPr>
          <w:p>
            <w:r>
              <w:t>boolean | null</w:t>
            </w:r>
          </w:p>
        </w:tc>
        <w:tc>
          <w:tcPr>
            <w:tcW w:type="dxa" w:w="2880"/>
          </w:tcPr>
          <w:p>
            <w:r>
              <w:t>Merchant email on conversion. null means no override.</w:t>
            </w:r>
          </w:p>
        </w:tc>
      </w:tr>
      <w:tr>
        <w:tc>
          <w:tcPr>
            <w:tcW w:type="dxa" w:w="2880"/>
          </w:tcPr>
          <w:p>
            <w:r>
              <w:t>data.email_merchant_when_cart_is_abandoned</w:t>
            </w:r>
          </w:p>
        </w:tc>
        <w:tc>
          <w:tcPr>
            <w:tcW w:type="dxa" w:w="2880"/>
          </w:tcPr>
          <w:p>
            <w:r>
              <w:t>boolean | null</w:t>
            </w:r>
          </w:p>
        </w:tc>
        <w:tc>
          <w:tcPr>
            <w:tcW w:type="dxa" w:w="2880"/>
          </w:tcPr>
          <w:p>
            <w:r>
              <w:t>Merchant email on abandonment. null means no override.</w:t>
            </w:r>
          </w:p>
        </w:tc>
      </w:tr>
      <w:tr>
        <w:tc>
          <w:tcPr>
            <w:tcW w:type="dxa" w:w="2880"/>
          </w:tcPr>
          <w:p>
            <w:r>
              <w:t>data.merchant_email_address</w:t>
            </w:r>
          </w:p>
        </w:tc>
        <w:tc>
          <w:tcPr>
            <w:tcW w:type="dxa" w:w="2880"/>
          </w:tcPr>
          <w:p>
            <w:r>
              <w:t>string | null</w:t>
            </w:r>
          </w:p>
        </w:tc>
        <w:tc>
          <w:tcPr>
            <w:tcW w:type="dxa" w:w="2880"/>
          </w:tcPr>
          <w:p>
            <w:r>
              <w:t>Merchant notification email address. Max length: 500. null means no override.</w:t>
            </w:r>
          </w:p>
        </w:tc>
      </w:tr>
      <w:tr>
        <w:tc>
          <w:tcPr>
            <w:tcW w:type="dxa" w:w="2880"/>
          </w:tcPr>
          <w:p>
            <w:r>
              <w:t>data.merchant_abandoned_cart_email_frequency_type</w:t>
            </w:r>
          </w:p>
        </w:tc>
        <w:tc>
          <w:tcPr>
            <w:tcW w:type="dxa" w:w="2880"/>
          </w:tcPr>
          <w:p>
            <w:r>
              <w:t>string | null</w:t>
            </w:r>
          </w:p>
        </w:tc>
        <w:tc>
          <w:tcPr>
            <w:tcW w:type="dxa" w:w="2880"/>
          </w:tcPr>
          <w:p>
            <w:r>
              <w:t>digest or individual. null means no override.</w:t>
            </w:r>
          </w:p>
        </w:tc>
      </w:tr>
      <w:tr>
        <w:tc>
          <w:tcPr>
            <w:tcW w:type="dxa" w:w="2880"/>
          </w:tcPr>
          <w:p>
            <w:r>
              <w:t>data.merchant_abandoned_cart_digest_email_frequency</w:t>
            </w:r>
          </w:p>
        </w:tc>
        <w:tc>
          <w:tcPr>
            <w:tcW w:type="dxa" w:w="2880"/>
          </w:tcPr>
          <w:p>
            <w:r>
              <w:t>integer | null</w:t>
            </w:r>
          </w:p>
        </w:tc>
        <w:tc>
          <w:tcPr>
            <w:tcW w:type="dxa" w:w="2880"/>
          </w:tcPr>
          <w:p>
            <w:r>
              <w:t>Digest threshold (2–1000). null means no override.</w:t>
            </w:r>
          </w:p>
        </w:tc>
      </w:tr>
      <w:tr>
        <w:tc>
          <w:tcPr>
            <w:tcW w:type="dxa" w:w="2880"/>
          </w:tcPr>
          <w:p>
            <w:r>
              <w:t>meta</w:t>
            </w:r>
          </w:p>
        </w:tc>
        <w:tc>
          <w:tcPr>
            <w:tcW w:type="dxa" w:w="2880"/>
          </w:tcPr>
          <w:p>
            <w:r>
              <w:t>object</w:t>
            </w:r>
          </w:p>
        </w:tc>
        <w:tc>
          <w:tcPr>
            <w:tcW w:type="dxa" w:w="2880"/>
          </w:tcPr>
          <w:p>
            <w:r>
              <w:t>Metadata object (structure not specified; may contain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-X PUT \</w:t>
        <w:br/>
        <w:t xml:space="preserve"> "https://api.bigcommerce.com/stores/{{BIG_COMMERCE_STORE_HASH}}/v3/abandoned-carts/settings/channels/1" \</w:t>
        <w:br/>
        <w:t xml:space="preserve"> -H "Accept: application/json" \</w:t>
        <w:br/>
        <w:t xml:space="preserve"> -H "Content-Type: application/json" \</w:t>
        <w:br/>
        <w:t xml:space="preserve"> --data '{</w:t>
        <w:br/>
        <w:t xml:space="preserve"> "enable_notification": true,</w:t>
        <w:br/>
        <w:t xml:space="preserve"> "email_merchant_when_cart_is_abandoned": true,</w:t>
        <w:br/>
        <w:t xml:space="preserve"> "merchant_email_address": "merchant@example.com",</w:t>
        <w:br/>
        <w:t xml:space="preserve"> "merchant_abandoned_cart_email_frequency_type": "digest",</w:t>
        <w:br/>
        <w:t xml:space="preserve"> "merchant_abandoned_cart_digest_email_frequency": 10</w:t>
        <w:br/>
        <w:t xml:space="preserve">  }'</w:t>
      </w:r>
    </w:p>
    <w:p>
      <w:pPr>
        <w:pStyle w:val="Heading3"/>
      </w:pPr>
      <w:r>
        <w:t>Example Usage</w:t>
      </w:r>
    </w:p>
    <w:p>
      <w:pPr>
        <w:pStyle w:val="Heading3"/>
      </w:pPr>
      <w:r>
        <w:t>Example 1: Disable channel override (remove overrides by setting fields to null)</w:t>
      </w:r>
    </w:p>
    <w:p>
      <w:r>
        <w:rPr>
          <w:b/>
          <w:color w:val="666666"/>
          <w:sz w:val="16"/>
        </w:rPr>
        <w:t>[bash]</w:t>
      </w:r>
    </w:p>
    <w:p>
      <w:pPr>
        <w:shd w:fill="F2F2F2" w:val="clear"/>
      </w:pPr>
      <w:r>
        <w:rPr>
          <w:rFonts w:ascii="Courier New" w:hAnsi="Courier New"/>
          <w:sz w:val="17"/>
        </w:rPr>
        <w:t>curl -i -X PUT \</w:t>
        <w:br/>
        <w:t xml:space="preserve"> "https://api.bigcommerce.com/stores/{{BIG_COMMERCE_STORE_HASH}}/v3/abandoned-carts/settings/channels/123" \</w:t>
        <w:br/>
        <w:t xml:space="preserve"> -H "Accept: application/json" \</w:t>
        <w:br/>
        <w:t xml:space="preserve"> -H "Content-Type: application/json" \</w:t>
        <w:br/>
        <w:t xml:space="preserve"> --data '{</w:t>
        <w:br/>
        <w:t xml:space="preserve"> "enable_notification": null,</w:t>
        <w:br/>
        <w:t xml:space="preserve"> "merchant_email_address": null</w:t>
        <w:br/>
        <w:t xml:space="preserve">  }'</w:t>
      </w:r>
    </w:p>
    <w:p>
      <w:pPr>
        <w:pStyle w:val="Heading3"/>
      </w:pPr>
      <w:r>
        <w:t>Example 2: Set customer emailing behavior for a channel</w:t>
      </w:r>
    </w:p>
    <w:p>
      <w:r>
        <w:rPr>
          <w:b/>
          <w:color w:val="666666"/>
          <w:sz w:val="16"/>
        </w:rPr>
        <w:t>[bash]</w:t>
      </w:r>
    </w:p>
    <w:p>
      <w:pPr>
        <w:shd w:fill="F2F2F2" w:val="clear"/>
      </w:pPr>
      <w:r>
        <w:rPr>
          <w:rFonts w:ascii="Courier New" w:hAnsi="Courier New"/>
          <w:sz w:val="17"/>
        </w:rPr>
        <w:t>curl -i -X PUT \</w:t>
        <w:br/>
        <w:t xml:space="preserve"> "https://api.bigcommerce.com/stores/{{BIG_COMMERCE_STORE_HASH}}/v3/abandoned-carts/settings/channels/5" \</w:t>
        <w:br/>
        <w:t xml:space="preserve"> -H "Accept: application/json" \</w:t>
        <w:br/>
        <w:t xml:space="preserve"> -H "Content-Type: application/json" \</w:t>
        <w:br/>
        <w:t xml:space="preserve"> --data '{</w:t>
        <w:br/>
        <w:t xml:space="preserve"> "email_customer_until_cart_is_recovered": true,</w:t>
        <w:br/>
        <w:t xml:space="preserve"> "marketing_emails_require_customer_consent": false</w:t>
        <w:br/>
        <w:t xml:space="preserve">  }'</w:t>
      </w:r>
    </w:p>
    <w:p>
      <w:pPr>
        <w:pStyle w:val="Heading3"/>
      </w:pPr>
      <w:r>
        <w:t>Behavior</w:t>
      </w:r>
    </w:p>
    <w:p>
      <w:pPr>
        <w:pStyle w:val="ListBullet"/>
      </w:pPr>
      <w:r>
        <w:t>Accepts a JSON object of per-channel override fields.</w:t>
      </w:r>
    </w:p>
    <w:p>
      <w:pPr>
        <w:pStyle w:val="ListBullet"/>
      </w:pPr>
      <w:r>
        <w:t xml:space="preserve">For each field: </w:t>
        <w:br/>
        <w:br/>
        <w:t>A non-null value sets/updates the override for that channel.</w:t>
        <w:br/>
        <w:t>A null value indicates there is no override for that channel (store default applies).</w:t>
      </w:r>
    </w:p>
    <w:p>
      <w:pPr>
        <w:pStyle w:val="ListBullet"/>
      </w:pPr>
      <w:r>
        <w:t>Returns the resulting per-channel override settings in data.</w:t>
      </w:r>
    </w:p>
    <w:p>
      <w:pPr>
        <w:pStyle w:val="Heading3"/>
      </w:pPr>
      <w:r>
        <w:t>Notes</w:t>
      </w:r>
    </w:p>
    <w:p>
      <w:pPr>
        <w:pStyle w:val="ListBullet"/>
      </w:pPr>
      <w:r>
        <w:t>Allowed values for merchant_abandoned_cart_email_frequency_type: digest, individual.</w:t>
      </w:r>
    </w:p>
    <w:p>
      <w:pPr>
        <w:pStyle w:val="ListBullet"/>
      </w:pPr>
      <w:r>
        <w:t>merchant_abandoned_cart_digest_email_frequency must be between 2 and 1000 when provided.</w:t>
      </w:r>
    </w:p>
    <w:p>
      <w:pPr>
        <w:pStyle w:val="ListBullet"/>
      </w:pPr>
      <w:r>
        <w:t>merchant_email_address maximum length is 500 characters.</w:t>
      </w:r>
    </w:p>
    <w:p>
      <w:pPr>
        <w:pStyle w:val="Heading3"/>
      </w:pPr>
      <w:r>
        <w:t>Error Handling</w:t>
      </w:r>
    </w:p>
    <w:p>
      <w:pPr>
        <w:pStyle w:val="ListBullet"/>
      </w:pPr>
      <w:r>
        <w:t>401 Unauthorized: Request is not authorized.</w:t>
      </w:r>
    </w:p>
    <w:p>
      <w:pPr>
        <w:pStyle w:val="ListBullet"/>
      </w:pPr>
      <w:r>
        <w:t>422 Unprocessable Entity: The request body is invalid (for example, constraint violations such as out-of-range values).</w:t>
      </w:r>
    </w:p>
    <w:p>
      <w:r>
        <w:br w:type="page"/>
      </w:r>
    </w:p>
    <w:p>
      <w:pPr>
        <w:pStyle w:val="Heading2"/>
      </w:pPr>
      <w:r>
        <w:t>151. [PUT] Update Global Abandoned Cart Settings for a Store</w:t>
      </w:r>
    </w:p>
    <w:p>
      <w:r>
        <w:rPr>
          <w:b/>
        </w:rPr>
        <w:t xml:space="preserve">Endpoint: </w:t>
      </w:r>
      <w:r>
        <w:rPr>
          <w:rFonts w:ascii="Courier New" w:hAnsi="Courier New"/>
          <w:sz w:val="18"/>
        </w:rPr>
        <w:t>/v3/abandoned-carts/settings</w:t>
      </w:r>
    </w:p>
    <w:p>
      <w:pPr>
        <w:pStyle w:val="Heading3"/>
      </w:pPr>
      <w:r>
        <w:t>Prerequisites</w:t>
      </w:r>
    </w:p>
    <w:p>
      <w:pPr>
        <w:pStyle w:val="ListBullet"/>
      </w:pPr>
      <w:r>
        <w:t>Store must have permission to manage abandoned cart settings</w:t>
      </w:r>
    </w:p>
    <w:p>
      <w:pPr>
        <w:pStyle w:val="Heading3"/>
      </w:pPr>
      <w:r>
        <w:t>Method</w:t>
      </w:r>
    </w:p>
    <w:p>
      <w:r>
        <w:t>PUT</w:t>
      </w:r>
    </w:p>
    <w:p>
      <w:pPr>
        <w:pStyle w:val="Heading3"/>
      </w:pPr>
      <w:r>
        <w:t>URL</w:t>
      </w:r>
    </w:p>
    <w:p>
      <w:r>
        <w:t>https://api.bigcommerce.com/stores/{{BIG_COMMERCE_STORE_HASH}}/v3/abandoned-carts/settings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store’s global abandoned cart settings, including whether notifications are enabled, customer/merchant email behaviors, and merchant digest frequency.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enable_notification</w:t>
            </w:r>
          </w:p>
        </w:tc>
        <w:tc>
          <w:tcPr>
            <w:tcW w:type="dxa" w:w="2880"/>
          </w:tcPr>
          <w:p>
            <w:r>
              <w:t>boolean</w:t>
            </w:r>
          </w:p>
        </w:tc>
        <w:tc>
          <w:tcPr>
            <w:tcW w:type="dxa" w:w="2880"/>
          </w:tcPr>
          <w:p>
            <w:r>
              <w:t>Indicates whether or not abandoned cart notification is on.</w:t>
            </w:r>
          </w:p>
        </w:tc>
      </w:tr>
      <w:tr>
        <w:tc>
          <w:tcPr>
            <w:tcW w:type="dxa" w:w="2880"/>
          </w:tcPr>
          <w:p>
            <w:r>
              <w:t>email_customer_until_cart_is_recovered</w:t>
            </w:r>
          </w:p>
        </w:tc>
        <w:tc>
          <w:tcPr>
            <w:tcW w:type="dxa" w:w="2880"/>
          </w:tcPr>
          <w:p>
            <w:r>
              <w:t>boolean</w:t>
            </w:r>
          </w:p>
        </w:tc>
        <w:tc>
          <w:tcPr>
            <w:tcW w:type="dxa" w:w="2880"/>
          </w:tcPr>
          <w:p>
            <w:r>
              <w:t>Indicates whether or not a customer should continue to receive abandoned cart emails until their cart is recovered.</w:t>
            </w:r>
          </w:p>
        </w:tc>
      </w:tr>
      <w:tr>
        <w:tc>
          <w:tcPr>
            <w:tcW w:type="dxa" w:w="2880"/>
          </w:tcPr>
          <w:p>
            <w:r>
              <w:t>marketing_emails_require_customer_consent</w:t>
            </w:r>
          </w:p>
        </w:tc>
        <w:tc>
          <w:tcPr>
            <w:tcW w:type="dxa" w:w="2880"/>
          </w:tcPr>
          <w:p>
            <w:r>
              <w:t>boolean</w:t>
            </w:r>
          </w:p>
        </w:tc>
        <w:tc>
          <w:tcPr>
            <w:tcW w:type="dxa" w:w="2880"/>
          </w:tcPr>
          <w:p>
            <w:r>
              <w:t>Indicates whether or not a customer should receive abandoned cart emails based on their consent. By default customers will not receive emails.</w:t>
            </w:r>
          </w:p>
        </w:tc>
      </w:tr>
      <w:tr>
        <w:tc>
          <w:tcPr>
            <w:tcW w:type="dxa" w:w="2880"/>
          </w:tcPr>
          <w:p>
            <w:r>
              <w:t>email_merchant_when_cart_is_converted</w:t>
            </w:r>
          </w:p>
        </w:tc>
        <w:tc>
          <w:tcPr>
            <w:tcW w:type="dxa" w:w="2880"/>
          </w:tcPr>
          <w:p>
            <w:r>
              <w:t>boolean</w:t>
            </w:r>
          </w:p>
        </w:tc>
        <w:tc>
          <w:tcPr>
            <w:tcW w:type="dxa" w:w="2880"/>
          </w:tcPr>
          <w:p>
            <w:r>
              <w:t>Indicates whether or not a merchant should receive a notification email when a cart is converted into an order.</w:t>
            </w:r>
          </w:p>
        </w:tc>
      </w:tr>
      <w:tr>
        <w:tc>
          <w:tcPr>
            <w:tcW w:type="dxa" w:w="2880"/>
          </w:tcPr>
          <w:p>
            <w:r>
              <w:t>email_merchant_when_cart_is_abandoned</w:t>
            </w:r>
          </w:p>
        </w:tc>
        <w:tc>
          <w:tcPr>
            <w:tcW w:type="dxa" w:w="2880"/>
          </w:tcPr>
          <w:p>
            <w:r>
              <w:t>boolean</w:t>
            </w:r>
          </w:p>
        </w:tc>
        <w:tc>
          <w:tcPr>
            <w:tcW w:type="dxa" w:w="2880"/>
          </w:tcPr>
          <w:p>
            <w:r>
              <w:t>Indicates whether or not a merchant should receive a notification email when a cart is abandoned.</w:t>
            </w:r>
          </w:p>
        </w:tc>
      </w:tr>
      <w:tr>
        <w:tc>
          <w:tcPr>
            <w:tcW w:type="dxa" w:w="2880"/>
          </w:tcPr>
          <w:p>
            <w:r>
              <w:t>merchant_email_address</w:t>
            </w:r>
          </w:p>
        </w:tc>
        <w:tc>
          <w:tcPr>
            <w:tcW w:type="dxa" w:w="2880"/>
          </w:tcPr>
          <w:p>
            <w:r>
              <w:t>string</w:t>
            </w:r>
          </w:p>
        </w:tc>
        <w:tc>
          <w:tcPr>
            <w:tcW w:type="dxa" w:w="2880"/>
          </w:tcPr>
          <w:p>
            <w:r>
              <w:t>The email address for receiving merchant notifications.</w:t>
            </w:r>
          </w:p>
        </w:tc>
      </w:tr>
      <w:tr>
        <w:tc>
          <w:tcPr>
            <w:tcW w:type="dxa" w:w="2880"/>
          </w:tcPr>
          <w:p>
            <w:r>
              <w:t>merchant_abandoned_cart_email_frequency_type</w:t>
            </w:r>
          </w:p>
        </w:tc>
        <w:tc>
          <w:tcPr>
            <w:tcW w:type="dxa" w:w="2880"/>
          </w:tcPr>
          <w:p>
            <w:r>
              <w:t>string</w:t>
            </w:r>
          </w:p>
        </w:tc>
        <w:tc>
          <w:tcPr>
            <w:tcW w:type="dxa" w:w="2880"/>
          </w:tcPr>
          <w:p>
            <w:r>
              <w:t>Indicates whether to send an email for every abandoned cart, or to send a digest email after X number of abandoned carts. Possible values: digest, individual.</w:t>
            </w:r>
          </w:p>
        </w:tc>
      </w:tr>
      <w:tr>
        <w:tc>
          <w:tcPr>
            <w:tcW w:type="dxa" w:w="2880"/>
          </w:tcPr>
          <w:p>
            <w:r>
              <w:t>merchant_abandoned_cart_digest_email_frequency</w:t>
            </w:r>
          </w:p>
        </w:tc>
        <w:tc>
          <w:tcPr>
            <w:tcW w:type="dxa" w:w="2880"/>
          </w:tcPr>
          <w:p>
            <w:r>
              <w:t>integer</w:t>
            </w:r>
          </w:p>
        </w:tc>
        <w:tc>
          <w:tcPr>
            <w:tcW w:type="dxa" w:w="2880"/>
          </w:tcPr>
          <w:p>
            <w:r>
              <w:t>The number of abandoned carts to accumulate before a digest email is sent to a merchant. Min: 2. Max: 1000.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"enable_notification": true,</w:t>
        <w:br/>
        <w:t xml:space="preserve"> "email_customer_until_cart_is_recovered": true,</w:t>
        <w:br/>
        <w:t xml:space="preserve"> "marketing_emails_require_customer_consent": false,</w:t>
        <w:br/>
        <w:t xml:space="preserve"> "email_merchant_when_cart_is_converted": true,</w:t>
        <w:br/>
        <w:t xml:space="preserve"> "email_merchant_when_cart_is_abandoned": true,</w:t>
        <w:br/>
        <w:t xml:space="preserve"> "merchant_email_address": "merchant@example.com",</w:t>
        <w:br/>
        <w:t xml:space="preserve"> "merchant_abandoned_cart_email_frequency_type": "digest",</w:t>
        <w:br/>
        <w:t xml:space="preserve"> "merchant_abandoned_cart_digest_email_frequency": 10</w:t>
        <w:br/>
        <w:t xml:space="preserve"> },</w:t>
        <w:br/>
        <w:t xml:space="preserve"> "meta":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"title": "Unauthorized",</w:t>
        <w:br/>
        <w:t xml:space="preserve"> "type": "string",</w:t>
        <w:br/>
        <w:t xml:space="preserve"> "instance": "string",</w:t>
        <w:br/>
        <w:t xml:space="preserve"> "errors":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"status": 422,</w:t>
        <w:br/>
        <w:t xml:space="preserve"> "title": "Unprocessable Entity",</w:t>
        <w:br/>
        <w:t xml:space="preserve"> "type": "string",</w:t>
        <w:br/>
        <w:t xml:space="preserve"> "instance": "string",</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abandoned cart settings.</w:t>
            </w:r>
          </w:p>
        </w:tc>
      </w:tr>
      <w:tr>
        <w:tc>
          <w:tcPr>
            <w:tcW w:type="dxa" w:w="2880"/>
          </w:tcPr>
          <w:p>
            <w:r>
              <w:t>data.enable_notification</w:t>
            </w:r>
          </w:p>
        </w:tc>
        <w:tc>
          <w:tcPr>
            <w:tcW w:type="dxa" w:w="2880"/>
          </w:tcPr>
          <w:p>
            <w:r>
              <w:t>boolean</w:t>
            </w:r>
          </w:p>
        </w:tc>
        <w:tc>
          <w:tcPr>
            <w:tcW w:type="dxa" w:w="2880"/>
          </w:tcPr>
          <w:p>
            <w:r>
              <w:t>Indicates whether or not abandoned cart notification is on.</w:t>
            </w:r>
          </w:p>
        </w:tc>
      </w:tr>
      <w:tr>
        <w:tc>
          <w:tcPr>
            <w:tcW w:type="dxa" w:w="2880"/>
          </w:tcPr>
          <w:p>
            <w:r>
              <w:t>data.email_customer_until_cart_is_recovered</w:t>
            </w:r>
          </w:p>
        </w:tc>
        <w:tc>
          <w:tcPr>
            <w:tcW w:type="dxa" w:w="2880"/>
          </w:tcPr>
          <w:p>
            <w:r>
              <w:t>boolean</w:t>
            </w:r>
          </w:p>
        </w:tc>
        <w:tc>
          <w:tcPr>
            <w:tcW w:type="dxa" w:w="2880"/>
          </w:tcPr>
          <w:p>
            <w:r>
              <w:t>Indicates whether or not a customer should continue to receive abandoned cart emails until their cart is recovered.</w:t>
            </w:r>
          </w:p>
        </w:tc>
      </w:tr>
      <w:tr>
        <w:tc>
          <w:tcPr>
            <w:tcW w:type="dxa" w:w="2880"/>
          </w:tcPr>
          <w:p>
            <w:r>
              <w:t>data.marketing_emails_require_customer_consent</w:t>
            </w:r>
          </w:p>
        </w:tc>
        <w:tc>
          <w:tcPr>
            <w:tcW w:type="dxa" w:w="2880"/>
          </w:tcPr>
          <w:p>
            <w:r>
              <w:t>boolean</w:t>
            </w:r>
          </w:p>
        </w:tc>
        <w:tc>
          <w:tcPr>
            <w:tcW w:type="dxa" w:w="2880"/>
          </w:tcPr>
          <w:p>
            <w:r>
              <w:t>Indicates whether or not a customer should receive abandoned cart emails based on their consent. By default customers will not receive emails.</w:t>
            </w:r>
          </w:p>
        </w:tc>
      </w:tr>
      <w:tr>
        <w:tc>
          <w:tcPr>
            <w:tcW w:type="dxa" w:w="2880"/>
          </w:tcPr>
          <w:p>
            <w:r>
              <w:t>data.email_merchant_when_cart_is_converted</w:t>
            </w:r>
          </w:p>
        </w:tc>
        <w:tc>
          <w:tcPr>
            <w:tcW w:type="dxa" w:w="2880"/>
          </w:tcPr>
          <w:p>
            <w:r>
              <w:t>boolean</w:t>
            </w:r>
          </w:p>
        </w:tc>
        <w:tc>
          <w:tcPr>
            <w:tcW w:type="dxa" w:w="2880"/>
          </w:tcPr>
          <w:p>
            <w:r>
              <w:t>Indicates whether or not a merchant should receive a notification email when a cart is converted into an order.</w:t>
            </w:r>
          </w:p>
        </w:tc>
      </w:tr>
      <w:tr>
        <w:tc>
          <w:tcPr>
            <w:tcW w:type="dxa" w:w="2880"/>
          </w:tcPr>
          <w:p>
            <w:r>
              <w:t>data.email_merchant_when_cart_is_abandoned</w:t>
            </w:r>
          </w:p>
        </w:tc>
        <w:tc>
          <w:tcPr>
            <w:tcW w:type="dxa" w:w="2880"/>
          </w:tcPr>
          <w:p>
            <w:r>
              <w:t>boolean</w:t>
            </w:r>
          </w:p>
        </w:tc>
        <w:tc>
          <w:tcPr>
            <w:tcW w:type="dxa" w:w="2880"/>
          </w:tcPr>
          <w:p>
            <w:r>
              <w:t>Indicates whether or not a merchant should receive a notification email when a cart is abandoned.</w:t>
            </w:r>
          </w:p>
        </w:tc>
      </w:tr>
      <w:tr>
        <w:tc>
          <w:tcPr>
            <w:tcW w:type="dxa" w:w="2880"/>
          </w:tcPr>
          <w:p>
            <w:r>
              <w:t>data.merchant_email_address</w:t>
            </w:r>
          </w:p>
        </w:tc>
        <w:tc>
          <w:tcPr>
            <w:tcW w:type="dxa" w:w="2880"/>
          </w:tcPr>
          <w:p>
            <w:r>
              <w:t>string</w:t>
            </w:r>
          </w:p>
        </w:tc>
        <w:tc>
          <w:tcPr>
            <w:tcW w:type="dxa" w:w="2880"/>
          </w:tcPr>
          <w:p>
            <w:r>
              <w:t>The email address for receiving merchant notifications.</w:t>
            </w:r>
          </w:p>
        </w:tc>
      </w:tr>
      <w:tr>
        <w:tc>
          <w:tcPr>
            <w:tcW w:type="dxa" w:w="2880"/>
          </w:tcPr>
          <w:p>
            <w:r>
              <w:t>data.merchant_abandoned_cart_email_frequency_type</w:t>
            </w:r>
          </w:p>
        </w:tc>
        <w:tc>
          <w:tcPr>
            <w:tcW w:type="dxa" w:w="2880"/>
          </w:tcPr>
          <w:p>
            <w:r>
              <w:t>string</w:t>
            </w:r>
          </w:p>
        </w:tc>
        <w:tc>
          <w:tcPr>
            <w:tcW w:type="dxa" w:w="2880"/>
          </w:tcPr>
          <w:p>
            <w:r>
              <w:t>Email frequency type. Possible values: digest, individual.</w:t>
            </w:r>
          </w:p>
        </w:tc>
      </w:tr>
      <w:tr>
        <w:tc>
          <w:tcPr>
            <w:tcW w:type="dxa" w:w="2880"/>
          </w:tcPr>
          <w:p>
            <w:r>
              <w:t>data.merchant_abandoned_cart_digest_email_frequency</w:t>
            </w:r>
          </w:p>
        </w:tc>
        <w:tc>
          <w:tcPr>
            <w:tcW w:type="dxa" w:w="2880"/>
          </w:tcPr>
          <w:p>
            <w:r>
              <w:t>integer</w:t>
            </w:r>
          </w:p>
        </w:tc>
        <w:tc>
          <w:tcPr>
            <w:tcW w:type="dxa" w:w="2880"/>
          </w:tcPr>
          <w:p>
            <w:r>
              <w:t>Digest threshold. Min: 2. Max: 1000.</w:t>
            </w:r>
          </w:p>
        </w:tc>
      </w:tr>
      <w:tr>
        <w:tc>
          <w:tcPr>
            <w:tcW w:type="dxa" w:w="2880"/>
          </w:tcPr>
          <w:p>
            <w:r>
              <w:t>meta</w:t>
            </w:r>
          </w:p>
        </w:tc>
        <w:tc>
          <w:tcPr>
            <w:tcW w:type="dxa" w:w="2880"/>
          </w:tcPr>
          <w:p>
            <w:r>
              <w:t>object</w:t>
            </w:r>
          </w:p>
        </w:tc>
        <w:tc>
          <w:tcPr>
            <w:tcW w:type="dxa" w:w="2880"/>
          </w:tcPr>
          <w:p>
            <w:r>
              <w:t>Response metadata object.</w:t>
            </w:r>
          </w:p>
        </w:tc>
      </w:tr>
      <w:tr>
        <w:tc>
          <w:tcPr>
            <w:tcW w:type="dxa" w:w="2880"/>
          </w:tcPr>
          <w:p>
            <w:r>
              <w:t>meta.[additionalProperties]</w:t>
            </w:r>
          </w:p>
        </w:tc>
        <w:tc>
          <w:tcPr>
            <w:tcW w:type="dxa" w:w="2880"/>
          </w:tcPr>
          <w:p>
            <w:r>
              <w:t>any</w:t>
            </w:r>
          </w:p>
        </w:tc>
        <w:tc>
          <w:tcPr>
            <w:tcW w:type="dxa" w:w="2880"/>
          </w:tcPr>
          <w:p>
            <w:r>
              <w:t>Additional metadata fields (schema allows arbitrary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'https://api.bigcommerce.com/stores/{{BIG_COMMERCE_STORE_HASH}}/v3/abandoned-carts/settings' \</w:t>
        <w:br/>
        <w:t xml:space="preserve"> --header 'Accept: application/json' \</w:t>
        <w:br/>
        <w:t xml:space="preserve"> --header 'Content-Type: application/json' \</w:t>
        <w:br/>
        <w:t xml:space="preserve"> --data '{</w:t>
        <w:br/>
        <w:t xml:space="preserve"> "enable_notification": true,</w:t>
        <w:br/>
        <w:t xml:space="preserve"> "email_customer_until_cart_is_recovered": true,</w:t>
        <w:br/>
        <w:t xml:space="preserve"> "marketing_emails_require_customer_consent": false,</w:t>
        <w:br/>
        <w:t xml:space="preserve"> "email_merchant_when_cart_is_converted": true,</w:t>
        <w:br/>
        <w:t xml:space="preserve"> "email_merchant_when_cart_is_abandoned": true,</w:t>
        <w:br/>
        <w:t xml:space="preserve"> "merchant_email_address": "merchant@example.com",</w:t>
        <w:br/>
        <w:t xml:space="preserve"> "merchant_abandoned_cart_email_frequency_type": "digest",</w:t>
        <w:br/>
        <w:t xml:space="preserve"> "merchant_abandoned_cart_digest_email_frequency": 10</w:t>
        <w:br/>
        <w:t xml:space="preserve">  }'</w:t>
      </w:r>
    </w:p>
    <w:p>
      <w:pPr>
        <w:pStyle w:val="Heading3"/>
      </w:pPr>
      <w:r>
        <w:t>Example Usage</w:t>
      </w:r>
    </w:p>
    <w:p>
      <w:pPr>
        <w:pStyle w:val="Heading3"/>
      </w:pPr>
      <w:r>
        <w:t>Example 1: Send Individual Merchant Emails for Each Abandoned Cart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'https://api.bigcommerce.com/stores/{{BIG_COMMERCE_STORE_HASH}}/v3/abandoned-carts/settings' \</w:t>
        <w:br/>
        <w:t xml:space="preserve"> --header 'Accept: application/json' \</w:t>
        <w:br/>
        <w:t xml:space="preserve"> --header 'Content-Type: application/json' \</w:t>
        <w:br/>
        <w:t xml:space="preserve"> --data '{</w:t>
        <w:br/>
        <w:t xml:space="preserve"> "enable_notification": true,</w:t>
        <w:br/>
        <w:t xml:space="preserve"> "email_customer_until_cart_is_recovered": true,</w:t>
        <w:br/>
        <w:t xml:space="preserve"> "marketing_emails_require_customer_consent": true,</w:t>
        <w:br/>
        <w:t xml:space="preserve"> "email_merchant_when_cart_is_converted": true,</w:t>
        <w:br/>
        <w:t xml:space="preserve"> "email_merchant_when_cart_is_abandoned": true,</w:t>
        <w:br/>
        <w:t xml:space="preserve"> "merchant_email_address": "ops@example.com",</w:t>
        <w:br/>
        <w:t xml:space="preserve"> "merchant_abandoned_cart_email_frequency_type": "individual",</w:t>
        <w:br/>
        <w:t xml:space="preserve"> "merchant_abandoned_cart_digest_email_frequency": 2</w:t>
        <w:br/>
        <w:t xml:space="preserve">  }'</w:t>
      </w:r>
    </w:p>
    <w:p>
      <w:pPr>
        <w:pStyle w:val="Heading3"/>
      </w:pPr>
      <w:r>
        <w:t>Example 2: Use Digest Emails After 25 Abandoned Carts</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'https://api.bigcommerce.com/stores/{{BIG_COMMERCE_STORE_HASH}}/v3/abandoned-carts/settings' \</w:t>
        <w:br/>
        <w:t xml:space="preserve"> --header 'Accept: application/json' \</w:t>
        <w:br/>
        <w:t xml:space="preserve"> --header 'Content-Type: application/json' \</w:t>
        <w:br/>
        <w:t xml:space="preserve"> --data '{</w:t>
        <w:br/>
        <w:t xml:space="preserve"> "enable_notification": true,</w:t>
        <w:br/>
        <w:t xml:space="preserve"> "email_customer_until_cart_is_recovered": false,</w:t>
        <w:br/>
        <w:t xml:space="preserve"> "marketing_emails_require_customer_consent": false,</w:t>
        <w:br/>
        <w:t xml:space="preserve"> "email_merchant_when_cart_is_converted": true,</w:t>
        <w:br/>
        <w:t xml:space="preserve"> "email_merchant_when_cart_is_abandoned": true,</w:t>
        <w:br/>
        <w:t xml:space="preserve"> "merchant_email_address": "merchant@example.com",</w:t>
        <w:br/>
        <w:t xml:space="preserve"> "merchant_abandoned_cart_email_frequency_type": "digest",</w:t>
        <w:br/>
        <w:t xml:space="preserve"> "merchant_abandoned_cart_digest_email_frequency": 25</w:t>
        <w:br/>
        <w:t xml:space="preserve">  }'</w:t>
      </w:r>
    </w:p>
    <w:p>
      <w:pPr>
        <w:pStyle w:val="Heading3"/>
      </w:pPr>
      <w:r>
        <w:t>Notes</w:t>
      </w:r>
    </w:p>
    <w:p>
      <w:pPr>
        <w:pStyle w:val="ListBullet"/>
      </w:pPr>
      <w:r>
        <w:t>Request body content type is application/json.</w:t>
      </w:r>
    </w:p>
    <w:p>
      <w:pPr>
        <w:pStyle w:val="ListBullet"/>
      </w:pPr>
      <w:r>
        <w:t>merchant_abandoned_cart_digest_email_frequency must be between 2 and 1000 (inclusive).</w:t>
      </w:r>
    </w:p>
    <w:p>
      <w:pPr>
        <w:pStyle w:val="Heading3"/>
      </w:pPr>
      <w:r>
        <w:t>Error Handling</w:t>
      </w:r>
    </w:p>
    <w:p>
      <w:pPr>
        <w:pStyle w:val="ListBullet"/>
      </w:pPr>
      <w:r>
        <w:t>401 Unauthorized: Returned when the request is not authorized. Response body includes status, title, type, instance, and errors.</w:t>
      </w:r>
    </w:p>
    <w:p>
      <w:pPr>
        <w:pStyle w:val="ListBullet"/>
      </w:pPr>
      <w:r>
        <w:t>422 Unprocessable Entity: Returned when the request is syntactically valid but semantically invalid. Response body includes status, title, type, instance, and errors.</w:t>
      </w:r>
    </w:p>
    <w:p>
      <w:pPr>
        <w:pStyle w:val="Heading3"/>
      </w:pPr>
      <w:r>
        <w:t>Related abandonedCartSettings actions</w:t>
      </w:r>
    </w:p>
    <w:p>
      <w:pPr>
        <w:pStyle w:val="ListBullet"/>
      </w:pPr>
      <w:r>
        <w:t>[GET] Get Global Abandoned Cart Settings (Store) — /v3/abandoned-carts/settings</w:t>
      </w:r>
    </w:p>
    <w:p>
      <w:r>
        <w:br w:type="page"/>
      </w:r>
    </w:p>
    <w:p>
      <w:pPr>
        <w:pStyle w:val="Heading2"/>
      </w:pPr>
      <w:r>
        <w:t>152. [GET] Get a Channel’s Active Theme</w:t>
      </w:r>
    </w:p>
    <w:p>
      <w:r>
        <w:rPr>
          <w:b/>
        </w:rPr>
        <w:t xml:space="preserve">Endpoint: </w:t>
      </w:r>
      <w:r>
        <w:rPr>
          <w:rFonts w:ascii="Courier New" w:hAnsi="Courier New"/>
          <w:sz w:val="18"/>
        </w:rPr>
        <w:t>/v3/channels/{{channelId}}/active-theme</w:t>
      </w:r>
    </w:p>
    <w:p>
      <w:pPr>
        <w:pStyle w:val="Heading3"/>
      </w:pPr>
      <w:r>
        <w:t>Prerequisites</w:t>
      </w:r>
    </w:p>
    <w:p>
      <w:pPr>
        <w:pStyle w:val="ListBullet"/>
      </w:pPr>
      <w:r>
        <w:t>You must have access to the channel whose active theme you want to retrieve.</w:t>
      </w:r>
    </w:p>
    <w:p>
      <w:pPr>
        <w:pStyle w:val="ListBullet"/>
      </w:pPr>
      <w:r>
        <w:t>This endpoint does not support active Blueprint (legacy) themes.</w:t>
      </w:r>
    </w:p>
    <w:p>
      <w:pPr>
        <w:pStyle w:val="Heading3"/>
      </w:pPr>
      <w:r>
        <w:t>Method</w:t>
      </w:r>
    </w:p>
    <w:p>
      <w:r>
        <w:t>GET</w:t>
      </w:r>
    </w:p>
    <w:p>
      <w:pPr>
        <w:pStyle w:val="Heading3"/>
      </w:pPr>
      <w:r>
        <w:t>URL</w:t>
      </w:r>
    </w:p>
    <w:p>
      <w:r>
        <w:t>https://api.bigcommerce.com/stores/{{BIG_COMMERCE_STORE_HASH}}/v3/channels/{{channel_id}}/active-theme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of the theme currently active on the specified channel, including the active theme UUIDs and the most recently saved (but not necessarily published) theme configuration UUID.</w:t>
      </w:r>
    </w:p>
    <w:p>
      <w:pPr>
        <w:pStyle w:val="Heading3"/>
      </w:pPr>
      <w:r>
        <w:t>Enforcement Rules</w:t>
      </w:r>
    </w:p>
    <w:p>
      <w:pPr>
        <w:pStyle w:val="ListBullet"/>
      </w:pPr>
      <w:r>
        <w:t>The channel_id path parameter must always be present and must be a non-empty value.</w:t>
      </w:r>
    </w:p>
    <w:p>
      <w:pPr>
        <w:pStyle w:val="ListBullet"/>
      </w:pPr>
      <w:r>
        <w:t>Always construct the path as /v3/channels/{{channel_id}}/active-theme.</w:t>
      </w:r>
    </w:p>
    <w:p>
      <w:pPr>
        <w:pStyle w:val="ListBullet"/>
      </w:pPr>
      <w:r>
        <w:t>Do not call the API with a missing or empty channel_id (e.g., avoid /v3/channels//active-theme).</w:t>
      </w:r>
    </w:p>
    <w:p>
      <w:pPr>
        <w:pStyle w:val="ListBullet"/>
      </w:pPr>
      <w:r>
        <w:t>When executing the action, ensure to send Path Parameters in the URL, not in the body.</w:t>
      </w:r>
    </w:p>
    <w:p>
      <w:pPr>
        <w:pStyle w:val="ListBullet"/>
      </w:pPr>
      <w:r>
        <w:t>This request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/v3/channels/123/active-theme</w:t>
        <w:br/>
        <w:t>/v3/channels/999/active-theme</w:t>
      </w:r>
    </w:p>
    <w:p>
      <w:pPr>
        <w:pStyle w:val="Heading3"/>
      </w:pPr>
      <w:r>
        <w:t>Invalid Examples</w:t>
      </w:r>
    </w:p>
    <w:p>
      <w:r>
        <w:rPr>
          <w:b/>
          <w:color w:val="666666"/>
          <w:sz w:val="16"/>
        </w:rPr>
        <w:t>[http]</w:t>
      </w:r>
    </w:p>
    <w:p>
      <w:pPr>
        <w:shd w:fill="F2F2F2" w:val="clear"/>
      </w:pPr>
      <w:r>
        <w:rPr>
          <w:rFonts w:ascii="Courier New" w:hAnsi="Courier New"/>
          <w:sz w:val="17"/>
        </w:rPr>
        <w:t>/v3/channels//active-theme</w:t>
        <w:br/>
        <w:t>/v3/channels/active-theme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The ID of a channel.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"active_theme_uuid": "7b3b7f2a-1d2e-4c3a-9a7b-2f7f2d9e1c10",</w:t>
        <w:br/>
        <w:t xml:space="preserve"> "active_theme_configuration_uuid": "2b5f8c1e-8a1c-4d45-9d6a-2c5c1b9a7f33",</w:t>
        <w:br/>
        <w:t xml:space="preserve"> "active_theme_version_uuid": "c2a1c4e1-6b9c-4f0a-8d2f-3a1b2c3d4e5f",</w:t>
        <w:br/>
        <w:t xml:space="preserve"> "saved_theme_configuration_uuid": "9f1d2c3b-4a5e-6f70-8a9b-0c1d2e3f4a5b"</w:t>
        <w:br/>
        <w:t xml:space="preserve"> },</w:t>
        <w:br/>
        <w:t xml:space="preserve"> "meta": {}</w:t>
        <w:br/>
        <w:t>}</w:t>
      </w:r>
    </w:p>
    <w:p>
      <w:pPr>
        <w:pStyle w:val="Heading3"/>
      </w:pPr>
      <w:r>
        <w:t>Error Response (404 Not Found)</w:t>
      </w:r>
    </w:p>
    <w:p>
      <w:r>
        <w:t>Active Theme of the channel was not found.</w:t>
      </w:r>
    </w:p>
    <w:p>
      <w:r>
        <w:rPr>
          <w:b/>
          <w:color w:val="666666"/>
          <w:sz w:val="16"/>
        </w:rPr>
        <w:t>[json]</w:t>
      </w:r>
    </w:p>
    <w:p>
      <w:pPr>
        <w:shd w:fill="F2F2F2" w:val="clear"/>
      </w:pPr>
      <w:r>
        <w:rPr>
          <w:rFonts w:ascii="Courier New" w:hAnsi="Courier New"/>
          <w:sz w:val="17"/>
        </w:rPr>
        <w:t>{</w:t>
        <w:br/>
        <w:t xml:space="preserve"> "status": 422,</w:t>
        <w:br/>
        <w:t xml:space="preserve"> "title": "Bulk operation has failed",</w:t>
        <w:br/>
        <w:t xml:space="preserve"> "type": "https://developer.bigcommerce.com/api-docs/getting-started/api-status-codes",</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active theme details.</w:t>
            </w:r>
          </w:p>
        </w:tc>
      </w:tr>
      <w:tr>
        <w:tc>
          <w:tcPr>
            <w:tcW w:type="dxa" w:w="2880"/>
          </w:tcPr>
          <w:p>
            <w:r>
              <w:t>data.active_theme_uuid</w:t>
            </w:r>
          </w:p>
        </w:tc>
        <w:tc>
          <w:tcPr>
            <w:tcW w:type="dxa" w:w="2880"/>
          </w:tcPr>
          <w:p>
            <w:r>
              <w:t>string</w:t>
            </w:r>
          </w:p>
        </w:tc>
        <w:tc>
          <w:tcPr>
            <w:tcW w:type="dxa" w:w="2880"/>
          </w:tcPr>
          <w:p>
            <w:r>
              <w:t>The UUID of the currently active Theme on the Channel.</w:t>
            </w:r>
          </w:p>
        </w:tc>
      </w:tr>
      <w:tr>
        <w:tc>
          <w:tcPr>
            <w:tcW w:type="dxa" w:w="2880"/>
          </w:tcPr>
          <w:p>
            <w:r>
              <w:t>data.active_theme_configuration_uuid</w:t>
            </w:r>
          </w:p>
        </w:tc>
        <w:tc>
          <w:tcPr>
            <w:tcW w:type="dxa" w:w="2880"/>
          </w:tcPr>
          <w:p>
            <w:r>
              <w:t>string</w:t>
            </w:r>
          </w:p>
        </w:tc>
        <w:tc>
          <w:tcPr>
            <w:tcW w:type="dxa" w:w="2880"/>
          </w:tcPr>
          <w:p>
            <w:r>
              <w:t>The UUID of the currently active Theme Configuration on the Channel.</w:t>
            </w:r>
          </w:p>
        </w:tc>
      </w:tr>
      <w:tr>
        <w:tc>
          <w:tcPr>
            <w:tcW w:type="dxa" w:w="2880"/>
          </w:tcPr>
          <w:p>
            <w:r>
              <w:t>data.active_theme_version_uuid</w:t>
            </w:r>
          </w:p>
        </w:tc>
        <w:tc>
          <w:tcPr>
            <w:tcW w:type="dxa" w:w="2880"/>
          </w:tcPr>
          <w:p>
            <w:r>
              <w:t>string</w:t>
            </w:r>
          </w:p>
        </w:tc>
        <w:tc>
          <w:tcPr>
            <w:tcW w:type="dxa" w:w="2880"/>
          </w:tcPr>
          <w:p>
            <w:r>
              <w:t>The UUID of the currently active Theme Version on the Channel. Needed to look up the available Custom Templates for the Theme.</w:t>
            </w:r>
          </w:p>
        </w:tc>
      </w:tr>
      <w:tr>
        <w:tc>
          <w:tcPr>
            <w:tcW w:type="dxa" w:w="2880"/>
          </w:tcPr>
          <w:p>
            <w:r>
              <w:t>data.saved_theme_configuration_uuid</w:t>
            </w:r>
          </w:p>
        </w:tc>
        <w:tc>
          <w:tcPr>
            <w:tcW w:type="dxa" w:w="2880"/>
          </w:tcPr>
          <w:p>
            <w:r>
              <w:t>string</w:t>
            </w:r>
          </w:p>
        </w:tc>
        <w:tc>
          <w:tcPr>
            <w:tcW w:type="dxa" w:w="2880"/>
          </w:tcPr>
          <w:p>
            <w:r>
              <w:t>The UUID of the most recently saved Theme Configuration. If different from active_theme_configuration_uuid, changes have been saved but not published.</w:t>
            </w:r>
          </w:p>
        </w:tc>
      </w:tr>
      <w:tr>
        <w:tc>
          <w:tcPr>
            <w:tcW w:type="dxa" w:w="2880"/>
          </w:tcPr>
          <w:p>
            <w:r>
              <w:t>meta</w:t>
            </w:r>
          </w:p>
        </w:tc>
        <w:tc>
          <w:tcPr>
            <w:tcW w:type="dxa" w:w="2880"/>
          </w:tcPr>
          <w:p>
            <w:r>
              <w:t>object</w:t>
            </w:r>
          </w:p>
        </w:tc>
        <w:tc>
          <w:tcPr>
            <w:tcW w:type="dxa" w:w="2880"/>
          </w:tcPr>
          <w:p>
            <w:r>
              <w:t>Metadata object (may contain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'https://api.bigcommerce.com/stores/{{BIG_COMMERCE_STORE_HASH}}/v3/channels/123/active-theme' \</w:t>
        <w:br/>
        <w:t xml:space="preserve"> --header 'Accept: application/json'</w:t>
      </w:r>
    </w:p>
    <w:p>
      <w:pPr>
        <w:pStyle w:val="Heading3"/>
      </w:pPr>
      <w:r>
        <w:t>Example Usage</w:t>
      </w:r>
    </w:p>
    <w:p>
      <w:pPr>
        <w:pStyle w:val="Heading3"/>
      </w:pPr>
      <w:r>
        <w:t>Example 1: Get the active theme for a channel</w:t>
      </w:r>
    </w:p>
    <w:p>
      <w:r>
        <w:rPr>
          <w:b/>
          <w:color w:val="666666"/>
          <w:sz w:val="16"/>
        </w:rPr>
        <w:t>[bash]</w:t>
      </w:r>
    </w:p>
    <w:p>
      <w:pPr>
        <w:shd w:fill="F2F2F2" w:val="clear"/>
      </w:pPr>
      <w:r>
        <w:rPr>
          <w:rFonts w:ascii="Courier New" w:hAnsi="Courier New"/>
          <w:sz w:val="17"/>
        </w:rPr>
        <w:t>curl -s \</w:t>
        <w:br/>
        <w:t xml:space="preserve"> 'https://api.bigcommerce.com/stores/{{BIG_COMMERCE_STORE_HASH}}/v3/channels/123/active-theme' \</w:t>
        <w:br/>
        <w:t xml:space="preserve"> -H 'Accept: application/json'</w:t>
      </w:r>
    </w:p>
    <w:p>
      <w:pPr>
        <w:pStyle w:val="Heading3"/>
      </w:pPr>
      <w:r>
        <w:t>Example 2: Handle “active theme not found” (404)</w:t>
      </w:r>
    </w:p>
    <w:p>
      <w:r>
        <w:rPr>
          <w:b/>
          <w:color w:val="666666"/>
          <w:sz w:val="16"/>
        </w:rPr>
        <w:t>[bash]</w:t>
      </w:r>
    </w:p>
    <w:p>
      <w:pPr>
        <w:shd w:fill="F2F2F2" w:val="clear"/>
      </w:pPr>
      <w:r>
        <w:rPr>
          <w:rFonts w:ascii="Courier New" w:hAnsi="Courier New"/>
          <w:sz w:val="17"/>
        </w:rPr>
        <w:t>curl -i \</w:t>
        <w:br/>
        <w:t xml:space="preserve"> 'https://api.bigcommerce.com/stores/{{BIG_COMMERCE_STORE_HASH}}/v3/channels/999999/active-theme' \</w:t>
        <w:br/>
        <w:t xml:space="preserve"> -H 'Accept: application/json'</w:t>
      </w:r>
    </w:p>
    <w:p>
      <w:pPr>
        <w:pStyle w:val="Heading3"/>
      </w:pPr>
      <w:r>
        <w:t>Notes</w:t>
      </w:r>
    </w:p>
    <w:p>
      <w:pPr>
        <w:pStyle w:val="ListBullet"/>
      </w:pPr>
      <w:r>
        <w:t>If saved_theme_configuration_uuid differs from active_theme_configuration_uuid, it indicates unpublished Theme Editor changes exist.</w:t>
      </w:r>
    </w:p>
    <w:p>
      <w:pPr>
        <w:pStyle w:val="Heading3"/>
      </w:pPr>
      <w:r>
        <w:t>Error Handling</w:t>
      </w:r>
    </w:p>
    <w:p>
      <w:pPr>
        <w:pStyle w:val="ListBullet"/>
      </w:pPr>
      <w:r>
        <w:t>404 Not Found: Active Theme of the channel was not found (example response provided in docs).</w:t>
      </w:r>
    </w:p>
    <w:p>
      <w:pPr>
        <w:pStyle w:val="Heading3"/>
      </w:pPr>
      <w:r>
        <w:t>Related channels actions</w:t>
      </w:r>
    </w:p>
    <w:p>
      <w:pPr>
        <w:pStyle w:val="ListBullet"/>
      </w:pPr>
      <w:r>
        <w:t>[POST] Create a Channel — /v3/channels</w:t>
      </w:r>
    </w:p>
    <w:p>
      <w:pPr>
        <w:pStyle w:val="ListBullet"/>
      </w:pPr>
      <w:r>
        <w:t>[GET] Get a Channel — /channels/{{channelId}}</w:t>
      </w:r>
    </w:p>
    <w:p>
      <w:pPr>
        <w:pStyle w:val="ListBullet"/>
      </w:pPr>
      <w:r>
        <w:t>[GET] List All Channels — /v3/channels</w:t>
      </w:r>
    </w:p>
    <w:p>
      <w:pPr>
        <w:pStyle w:val="ListBullet"/>
      </w:pPr>
      <w:r>
        <w:t>[PUT] Update a Store’s Channel — /v3/channels/{{channelId}}</w:t>
      </w:r>
    </w:p>
    <w:p>
      <w:pPr>
        <w:pStyle w:val="ListBullet"/>
      </w:pPr>
      <w:r>
        <w:t>[DELETE] Delete a Channel’s Site — /channels/{{channelId}}/site</w:t>
      </w:r>
    </w:p>
    <w:p>
      <w:pPr>
        <w:pStyle w:val="ListBullet"/>
      </w:pPr>
      <w:r>
        <w:t>[DELETE] Delete a Channel Site’s Checkout URL — /v3/channels/{{channelId}}/site/checkout-url</w:t>
      </w:r>
    </w:p>
    <w:p>
      <w:r>
        <w:br w:type="page"/>
      </w:r>
    </w:p>
    <w:p>
      <w:pPr>
        <w:pStyle w:val="Heading2"/>
      </w:pPr>
      <w:r>
        <w:t>153. [POST] Create Customer Addresses</w:t>
      </w:r>
    </w:p>
    <w:p>
      <w:r>
        <w:rPr>
          <w:b/>
        </w:rPr>
        <w:t xml:space="preserve">Endpoint: </w:t>
      </w:r>
      <w:r>
        <w:rPr>
          <w:rFonts w:ascii="Courier New" w:hAnsi="Courier New"/>
          <w:sz w:val="18"/>
        </w:rPr>
        <w:t>/v3/customers/addresses</w:t>
      </w:r>
    </w:p>
    <w:p>
      <w:pPr>
        <w:pStyle w:val="Heading3"/>
      </w:pPr>
      <w:r>
        <w:t>Prerequisites</w:t>
      </w:r>
    </w:p>
    <w:p>
      <w:pPr>
        <w:pStyle w:val="ListBullet"/>
      </w:pPr>
      <w:r>
        <w:t>You must have the ability to create customer addresses in the store.</w:t>
      </w:r>
    </w:p>
    <w:p>
      <w:pPr>
        <w:pStyle w:val="ListBullet"/>
      </w:pPr>
      <w:r>
        <w:t>You must know the target customer_id(s) to associate addresses with.</w:t>
      </w:r>
    </w:p>
    <w:p>
      <w:pPr>
        <w:pStyle w:val="Heading3"/>
      </w:pPr>
      <w:r>
        <w:t>Method</w:t>
      </w:r>
    </w:p>
    <w:p>
      <w:r>
        <w:t>POST</w:t>
      </w:r>
    </w:p>
    <w:p>
      <w:pPr>
        <w:pStyle w:val="Heading3"/>
      </w:pPr>
      <w:r>
        <w:t>URL</w:t>
      </w:r>
    </w:p>
    <w:p>
      <w:r>
        <w:t>https://api.bigcommerce.com/stores/{{BIG_COMMERCE_STORE_HASH}}/v3/customers/addresses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more customer addresses in a single call. If an address already exists (based on BigCommerce’s uniqueness rules), the API returns 200 OK but does not create or update the duplicate address, and it will be absent from the response body.</w:t>
      </w:r>
    </w:p>
    <w:p>
      <w:pPr>
        <w:pStyle w:val="Heading3"/>
      </w:pPr>
      <w:r>
        <w:t>Request Body</w:t>
      </w:r>
    </w:p>
    <w:p>
      <w:r>
        <w:t>Content-Type: application/json</w:t>
      </w:r>
    </w:p>
    <w:p>
      <w:r>
        <w:t>The request body is a JSON array of address objects.</w:t>
      </w:r>
    </w:p>
    <w:p>
      <w:pPr>
        <w:pStyle w:val="Heading3"/>
      </w:pPr>
      <w:r>
        <w:t>Required Request Body Fields (per address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customer_id</w:t>
            </w:r>
          </w:p>
        </w:tc>
        <w:tc>
          <w:tcPr>
            <w:tcW w:type="dxa" w:w="2880"/>
          </w:tcPr>
          <w:p>
            <w:r>
              <w:t>integer</w:t>
            </w:r>
          </w:p>
        </w:tc>
        <w:tc>
          <w:tcPr>
            <w:tcW w:type="dxa" w:w="2880"/>
          </w:tcPr>
          <w:p>
            <w:r>
              <w:t>The customer ID.</w:t>
            </w:r>
          </w:p>
        </w:tc>
      </w:tr>
      <w:tr>
        <w:tc>
          <w:tcPr>
            <w:tcW w:type="dxa" w:w="2880"/>
          </w:tcPr>
          <w:p>
            <w:r>
              <w:t>first_name</w:t>
            </w:r>
          </w:p>
        </w:tc>
        <w:tc>
          <w:tcPr>
            <w:tcW w:type="dxa" w:w="2880"/>
          </w:tcPr>
          <w:p>
            <w:r>
              <w:t>string</w:t>
            </w:r>
          </w:p>
        </w:tc>
        <w:tc>
          <w:tcPr>
            <w:tcW w:type="dxa" w:w="2880"/>
          </w:tcPr>
          <w:p>
            <w:r>
              <w:t>The first name of the customer address. Min length: 1. Max length: 255.</w:t>
            </w:r>
          </w:p>
        </w:tc>
      </w:tr>
      <w:tr>
        <w:tc>
          <w:tcPr>
            <w:tcW w:type="dxa" w:w="2880"/>
          </w:tcPr>
          <w:p>
            <w:r>
              <w:t>last_name</w:t>
            </w:r>
          </w:p>
        </w:tc>
        <w:tc>
          <w:tcPr>
            <w:tcW w:type="dxa" w:w="2880"/>
          </w:tcPr>
          <w:p>
            <w:r>
              <w:t>string</w:t>
            </w:r>
          </w:p>
        </w:tc>
        <w:tc>
          <w:tcPr>
            <w:tcW w:type="dxa" w:w="2880"/>
          </w:tcPr>
          <w:p>
            <w:r>
              <w:t>The last name of the customer address. Min length: 1. Max length: 255.</w:t>
            </w:r>
          </w:p>
        </w:tc>
      </w:tr>
      <w:tr>
        <w:tc>
          <w:tcPr>
            <w:tcW w:type="dxa" w:w="2880"/>
          </w:tcPr>
          <w:p>
            <w:r>
              <w:t>city</w:t>
            </w:r>
          </w:p>
        </w:tc>
        <w:tc>
          <w:tcPr>
            <w:tcW w:type="dxa" w:w="2880"/>
          </w:tcPr>
          <w:p>
            <w:r>
              <w:t>string</w:t>
            </w:r>
          </w:p>
        </w:tc>
        <w:tc>
          <w:tcPr>
            <w:tcW w:type="dxa" w:w="2880"/>
          </w:tcPr>
          <w:p>
            <w:r>
              <w:t>The city of the customer address. Max length: 100.</w:t>
            </w:r>
          </w:p>
        </w:tc>
      </w:tr>
      <w:tr>
        <w:tc>
          <w:tcPr>
            <w:tcW w:type="dxa" w:w="2880"/>
          </w:tcPr>
          <w:p>
            <w:r>
              <w:t>country_code</w:t>
            </w:r>
          </w:p>
        </w:tc>
        <w:tc>
          <w:tcPr>
            <w:tcW w:type="dxa" w:w="2880"/>
          </w:tcPr>
          <w:p>
            <w:r>
              <w:t>string</w:t>
            </w:r>
          </w:p>
        </w:tc>
        <w:tc>
          <w:tcPr>
            <w:tcW w:type="dxa" w:w="2880"/>
          </w:tcPr>
          <w:p>
            <w:r>
              <w:t>The country code of the customer address. Exactly 2 characters (minLength=2, maxLength=2).</w:t>
            </w:r>
          </w:p>
        </w:tc>
      </w:tr>
      <w:tr>
        <w:tc>
          <w:tcPr>
            <w:tcW w:type="dxa" w:w="2880"/>
          </w:tcPr>
          <w:p>
            <w:r>
              <w:t>address1</w:t>
            </w:r>
          </w:p>
        </w:tc>
        <w:tc>
          <w:tcPr>
            <w:tcW w:type="dxa" w:w="2880"/>
          </w:tcPr>
          <w:p>
            <w:r>
              <w:t>string</w:t>
            </w:r>
          </w:p>
        </w:tc>
        <w:tc>
          <w:tcPr>
            <w:tcW w:type="dxa" w:w="2880"/>
          </w:tcPr>
          <w:p>
            <w:r>
              <w:t>The address 1 line.</w:t>
            </w:r>
          </w:p>
        </w:tc>
      </w:tr>
      <w:tr>
        <w:tc>
          <w:tcPr>
            <w:tcW w:type="dxa" w:w="2880"/>
          </w:tcPr>
          <w:p>
            <w:r>
              <w:t>state_or_province</w:t>
            </w:r>
          </w:p>
        </w:tc>
        <w:tc>
          <w:tcPr>
            <w:tcW w:type="dxa" w:w="2880"/>
          </w:tcPr>
          <w:p>
            <w:r>
              <w:t>string</w:t>
            </w:r>
          </w:p>
        </w:tc>
        <w:tc>
          <w:tcPr>
            <w:tcW w:type="dxa" w:w="2880"/>
          </w:tcPr>
          <w:p>
            <w:r>
              <w:t>State or province name spelled out in full. Required for countries that need a state/province to complete an address. State/province codes are not accepted. Max length: 100.</w:t>
            </w:r>
          </w:p>
        </w:tc>
      </w:tr>
      <w:tr>
        <w:tc>
          <w:tcPr>
            <w:tcW w:type="dxa" w:w="2880"/>
          </w:tcPr>
          <w:p>
            <w:r>
              <w:t>postal_code</w:t>
            </w:r>
          </w:p>
        </w:tc>
        <w:tc>
          <w:tcPr>
            <w:tcW w:type="dxa" w:w="2880"/>
          </w:tcPr>
          <w:p>
            <w:r>
              <w:t>string</w:t>
            </w:r>
          </w:p>
        </w:tc>
        <w:tc>
          <w:tcPr>
            <w:tcW w:type="dxa" w:w="2880"/>
          </w:tcPr>
          <w:p>
            <w:r>
              <w:t>Postal code. Required for countries that need postal codes to complete an address. Max length: 30.</w:t>
            </w:r>
          </w:p>
        </w:tc>
      </w:tr>
    </w:tbl>
    <w:p/>
    <w:p>
      <w:pPr>
        <w:pStyle w:val="Heading3"/>
      </w:pPr>
      <w:r>
        <w:t>Optional Request Body Fields (per address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w:t>
            </w:r>
          </w:p>
        </w:tc>
        <w:tc>
          <w:tcPr>
            <w:tcW w:type="dxa" w:w="2880"/>
          </w:tcPr>
          <w:p>
            <w:r>
              <w:t>string</w:t>
            </w:r>
          </w:p>
        </w:tc>
        <w:tc>
          <w:tcPr>
            <w:tcW w:type="dxa" w:w="2880"/>
          </w:tcPr>
          <w:p>
            <w:r>
              <w:t>The company of the customer address. Max length: 255.</w:t>
            </w:r>
          </w:p>
        </w:tc>
      </w:tr>
      <w:tr>
        <w:tc>
          <w:tcPr>
            <w:tcW w:type="dxa" w:w="2880"/>
          </w:tcPr>
          <w:p>
            <w:r>
              <w:t>address2</w:t>
            </w:r>
          </w:p>
        </w:tc>
        <w:tc>
          <w:tcPr>
            <w:tcW w:type="dxa" w:w="2880"/>
          </w:tcPr>
          <w:p>
            <w:r>
              <w:t>string</w:t>
            </w:r>
          </w:p>
        </w:tc>
        <w:tc>
          <w:tcPr>
            <w:tcW w:type="dxa" w:w="2880"/>
          </w:tcPr>
          <w:p>
            <w:r>
              <w:t>The address 2 line.</w:t>
            </w:r>
          </w:p>
        </w:tc>
      </w:tr>
      <w:tr>
        <w:tc>
          <w:tcPr>
            <w:tcW w:type="dxa" w:w="2880"/>
          </w:tcPr>
          <w:p>
            <w:r>
              <w:t>phone</w:t>
            </w:r>
          </w:p>
        </w:tc>
        <w:tc>
          <w:tcPr>
            <w:tcW w:type="dxa" w:w="2880"/>
          </w:tcPr>
          <w:p>
            <w:r>
              <w:t>string</w:t>
            </w:r>
          </w:p>
        </w:tc>
        <w:tc>
          <w:tcPr>
            <w:tcW w:type="dxa" w:w="2880"/>
          </w:tcPr>
          <w:p>
            <w:r>
              <w:t>The phone number of the customer address. Max length: 50.</w:t>
            </w:r>
          </w:p>
        </w:tc>
      </w:tr>
      <w:tr>
        <w:tc>
          <w:tcPr>
            <w:tcW w:type="dxa" w:w="2880"/>
          </w:tcPr>
          <w:p>
            <w:r>
              <w:t>address_type</w:t>
            </w:r>
          </w:p>
        </w:tc>
        <w:tc>
          <w:tcPr>
            <w:tcW w:type="dxa" w:w="2880"/>
          </w:tcPr>
          <w:p>
            <w:r>
              <w:t>string</w:t>
            </w:r>
          </w:p>
        </w:tc>
        <w:tc>
          <w:tcPr>
            <w:tcW w:type="dxa" w:w="2880"/>
          </w:tcPr>
          <w:p>
            <w:r>
              <w:t>The address type. Allowed values: residential, commercial.</w:t>
            </w:r>
          </w:p>
        </w:tc>
      </w:tr>
      <w:tr>
        <w:tc>
          <w:tcPr>
            <w:tcW w:type="dxa" w:w="2880"/>
          </w:tcPr>
          <w:p>
            <w:r>
              <w:t>form_fields</w:t>
            </w:r>
          </w:p>
        </w:tc>
        <w:tc>
          <w:tcPr>
            <w:tcW w:type="dxa" w:w="2880"/>
          </w:tcPr>
          <w:p>
            <w:r>
              <w:t>array</w:t>
            </w:r>
          </w:p>
        </w:tc>
        <w:tc>
          <w:tcPr>
            <w:tcW w:type="dxa" w:w="2880"/>
          </w:tcPr>
          <w:p>
            <w:r>
              <w:t>Array of custom form field values for the address. Each item contains name and value.</w:t>
            </w:r>
          </w:p>
        </w:tc>
      </w:tr>
    </w:tbl>
    <w:p/>
    <w:p>
      <w:pPr>
        <w:pStyle w:val="Heading4"/>
      </w:pPr>
      <w:r>
        <w:t>form_fields[]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form field name.</w:t>
            </w:r>
          </w:p>
        </w:tc>
      </w:tr>
      <w:tr>
        <w:tc>
          <w:tcPr>
            <w:tcW w:type="dxa" w:w="2880"/>
          </w:tcPr>
          <w:p>
            <w:r>
              <w:t>value</w:t>
            </w:r>
          </w:p>
        </w:tc>
        <w:tc>
          <w:tcPr>
            <w:tcW w:type="dxa" w:w="2880"/>
          </w:tcPr>
          <w:p>
            <w:r>
              <w:t>string | number | string[]</w:t>
            </w:r>
          </w:p>
        </w:tc>
        <w:tc>
          <w:tcPr>
            <w:tcW w:type="dxa" w:w="2880"/>
          </w:tcPr>
          <w:p>
            <w:r>
              <w:t>(Required) The form field value.</w:t>
            </w:r>
          </w:p>
        </w:tc>
      </w:tr>
    </w:tbl>
    <w:p/>
    <w:p>
      <w:pPr>
        <w:pStyle w:val="Heading3"/>
      </w:pPr>
      <w:r>
        <w:t>Response</w:t>
      </w:r>
    </w:p>
    <w:p>
      <w:pPr>
        <w:pStyle w:val="Heading3"/>
      </w:pPr>
      <w:r>
        <w:t>Success Response (200 OK)</w:t>
      </w:r>
    </w:p>
    <w:p>
      <w:r>
        <w:rPr>
          <w:b/>
        </w:rPr>
        <w:t>Notes on 200 responses:</w:t>
      </w:r>
    </w:p>
    <w:p>
      <w:pPr>
        <w:pStyle w:val="ListBullet"/>
      </w:pPr>
      <w:r>
        <w:t>If the created address is a duplicate, the response may be an empty object {} (and the duplicate address will be absent from the response body).</w:t>
      </w:r>
    </w:p>
    <w:p>
      <w:r>
        <w:rPr>
          <w:b/>
          <w:color w:val="666666"/>
          <w:sz w:val="16"/>
        </w:rPr>
        <w:t>[json]</w:t>
      </w:r>
    </w:p>
    <w:p>
      <w:pPr>
        <w:shd w:fill="F2F2F2" w:val="clear"/>
      </w:pPr>
      <w:r>
        <w:rPr>
          <w:rFonts w:ascii="Courier New" w:hAnsi="Courier New"/>
          <w:sz w:val="17"/>
        </w:rPr>
        <w:t>{</w:t>
        <w:br/>
        <w:t xml:space="preserve"> "address1": "123 Example Street",</w:t>
        <w:br/>
        <w:t xml:space="preserve"> "address2": "Building 4",</w:t>
        <w:br/>
        <w:t xml:space="preserve"> "address_type": "residential",</w:t>
        <w:br/>
        <w:t xml:space="preserve"> "city": "Austin",</w:t>
        <w:br/>
        <w:t xml:space="preserve"> "company": "BigCommerce",</w:t>
        <w:br/>
        <w:t xml:space="preserve"> "country": "United States",</w:t>
        <w:br/>
        <w:t xml:space="preserve"> "country_code": "US",</w:t>
        <w:br/>
        <w:t xml:space="preserve"> "customer_id": 1,</w:t>
        <w:br/>
        <w:t xml:space="preserve"> "first_name": "John",</w:t>
        <w:br/>
        <w:t xml:space="preserve"> "id": 18,</w:t>
        <w:br/>
        <w:t xml:space="preserve"> "last_name": "Doe",</w:t>
        <w:br/>
        <w:t xml:space="preserve"> "phone": "15551234567",</w:t>
        <w:br/>
        <w:t xml:space="preserve"> "postal_code": "78759",</w:t>
        <w:br/>
        <w:t xml:space="preserve"> "state_or_province": "Texas",</w:t>
        <w:br/>
        <w:t xml:space="preserve"> "meta": {}</w:t>
        <w:br/>
        <w:t>}</w:t>
      </w:r>
    </w:p>
    <w:p>
      <w:pPr>
        <w:pStyle w:val="Heading3"/>
      </w:pPr>
      <w:r>
        <w:t>Error Response (422 Unprocessable Entity)</w:t>
      </w:r>
    </w:p>
    <w:p>
      <w:r>
        <w:t>Returned when the Address is not valid (missing required fields or invalid data).</w:t>
      </w:r>
    </w:p>
    <w:p>
      <w:r>
        <w:rPr>
          <w:b/>
          <w:color w:val="666666"/>
          <w:sz w:val="16"/>
        </w:rPr>
        <w:t>[json]</w:t>
      </w:r>
    </w:p>
    <w:p>
      <w:pPr>
        <w:shd w:fill="F2F2F2" w:val="clear"/>
      </w:pPr>
      <w:r>
        <w:rPr>
          <w:rFonts w:ascii="Courier New" w:hAnsi="Courier New"/>
          <w:sz w:val="17"/>
        </w:rPr>
        <w:t>{</w:t>
        <w:br/>
        <w:t xml:space="preserve"> "status": 422,</w:t>
        <w:br/>
        <w:t xml:space="preserve"> "title": "The Address was not valid.",</w:t>
        <w:br/>
        <w:t xml:space="preserve"> "type": "https://developer.bigcommerce.com/api-docs/getting-started/api-status-codes",</w:t>
        <w:br/>
        <w:t xml:space="preserve"> "instance": "/v3/customers/addresses",</w:t>
        <w:br/>
        <w:t xml:space="preserve"> "errors": {</w:t>
        <w:br/>
        <w:t xml:space="preserve"> "country_code": "country_code must be 2 characters",</w:t>
        <w:br/>
        <w:t xml:space="preserve"> "first_name": "first_name is required"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address1</w:t>
            </w:r>
          </w:p>
        </w:tc>
        <w:tc>
          <w:tcPr>
            <w:tcW w:type="dxa" w:w="2880"/>
          </w:tcPr>
          <w:p>
            <w:r>
              <w:t>string</w:t>
            </w:r>
          </w:p>
        </w:tc>
        <w:tc>
          <w:tcPr>
            <w:tcW w:type="dxa" w:w="2880"/>
          </w:tcPr>
          <w:p>
            <w:r>
              <w:t>The address 1 line.</w:t>
            </w:r>
          </w:p>
        </w:tc>
      </w:tr>
      <w:tr>
        <w:tc>
          <w:tcPr>
            <w:tcW w:type="dxa" w:w="2880"/>
          </w:tcPr>
          <w:p>
            <w:r>
              <w:t>address2</w:t>
            </w:r>
          </w:p>
        </w:tc>
        <w:tc>
          <w:tcPr>
            <w:tcW w:type="dxa" w:w="2880"/>
          </w:tcPr>
          <w:p>
            <w:r>
              <w:t>string</w:t>
            </w:r>
          </w:p>
        </w:tc>
        <w:tc>
          <w:tcPr>
            <w:tcW w:type="dxa" w:w="2880"/>
          </w:tcPr>
          <w:p>
            <w:r>
              <w:t>The address 2 line.</w:t>
            </w:r>
          </w:p>
        </w:tc>
      </w:tr>
      <w:tr>
        <w:tc>
          <w:tcPr>
            <w:tcW w:type="dxa" w:w="2880"/>
          </w:tcPr>
          <w:p>
            <w:r>
              <w:t>address_type</w:t>
            </w:r>
          </w:p>
        </w:tc>
        <w:tc>
          <w:tcPr>
            <w:tcW w:type="dxa" w:w="2880"/>
          </w:tcPr>
          <w:p>
            <w:r>
              <w:t>string</w:t>
            </w:r>
          </w:p>
        </w:tc>
        <w:tc>
          <w:tcPr>
            <w:tcW w:type="dxa" w:w="2880"/>
          </w:tcPr>
          <w:p>
            <w:r>
              <w:t>Address type. Allowed values: residential, commercial.</w:t>
            </w:r>
          </w:p>
        </w:tc>
      </w:tr>
      <w:tr>
        <w:tc>
          <w:tcPr>
            <w:tcW w:type="dxa" w:w="2880"/>
          </w:tcPr>
          <w:p>
            <w:r>
              <w:t>city</w:t>
            </w:r>
          </w:p>
        </w:tc>
        <w:tc>
          <w:tcPr>
            <w:tcW w:type="dxa" w:w="2880"/>
          </w:tcPr>
          <w:p>
            <w:r>
              <w:t>string</w:t>
            </w:r>
          </w:p>
        </w:tc>
        <w:tc>
          <w:tcPr>
            <w:tcW w:type="dxa" w:w="2880"/>
          </w:tcPr>
          <w:p>
            <w:r>
              <w:t>City.</w:t>
            </w:r>
          </w:p>
        </w:tc>
      </w:tr>
      <w:tr>
        <w:tc>
          <w:tcPr>
            <w:tcW w:type="dxa" w:w="2880"/>
          </w:tcPr>
          <w:p>
            <w:r>
              <w:t>company</w:t>
            </w:r>
          </w:p>
        </w:tc>
        <w:tc>
          <w:tcPr>
            <w:tcW w:type="dxa" w:w="2880"/>
          </w:tcPr>
          <w:p>
            <w:r>
              <w:t>string</w:t>
            </w:r>
          </w:p>
        </w:tc>
        <w:tc>
          <w:tcPr>
            <w:tcW w:type="dxa" w:w="2880"/>
          </w:tcPr>
          <w:p>
            <w:r>
              <w:t>Company.</w:t>
            </w:r>
          </w:p>
        </w:tc>
      </w:tr>
      <w:tr>
        <w:tc>
          <w:tcPr>
            <w:tcW w:type="dxa" w:w="2880"/>
          </w:tcPr>
          <w:p>
            <w:r>
              <w:t>country</w:t>
            </w:r>
          </w:p>
        </w:tc>
        <w:tc>
          <w:tcPr>
            <w:tcW w:type="dxa" w:w="2880"/>
          </w:tcPr>
          <w:p>
            <w:r>
              <w:t>string</w:t>
            </w:r>
          </w:p>
        </w:tc>
        <w:tc>
          <w:tcPr>
            <w:tcW w:type="dxa" w:w="2880"/>
          </w:tcPr>
          <w:p>
            <w:r>
              <w:t>Country name.</w:t>
            </w:r>
          </w:p>
        </w:tc>
      </w:tr>
      <w:tr>
        <w:tc>
          <w:tcPr>
            <w:tcW w:type="dxa" w:w="2880"/>
          </w:tcPr>
          <w:p>
            <w:r>
              <w:t>country_code</w:t>
            </w:r>
          </w:p>
        </w:tc>
        <w:tc>
          <w:tcPr>
            <w:tcW w:type="dxa" w:w="2880"/>
          </w:tcPr>
          <w:p>
            <w:r>
              <w:t>string</w:t>
            </w:r>
          </w:p>
        </w:tc>
        <w:tc>
          <w:tcPr>
            <w:tcW w:type="dxa" w:w="2880"/>
          </w:tcPr>
          <w:p>
            <w:r>
              <w:t>2-letter country code.</w:t>
            </w:r>
          </w:p>
        </w:tc>
      </w:tr>
      <w:tr>
        <w:tc>
          <w:tcPr>
            <w:tcW w:type="dxa" w:w="2880"/>
          </w:tcPr>
          <w:p>
            <w:r>
              <w:t>customer_id</w:t>
            </w:r>
          </w:p>
        </w:tc>
        <w:tc>
          <w:tcPr>
            <w:tcW w:type="dxa" w:w="2880"/>
          </w:tcPr>
          <w:p>
            <w:r>
              <w:t>integer</w:t>
            </w:r>
          </w:p>
        </w:tc>
        <w:tc>
          <w:tcPr>
            <w:tcW w:type="dxa" w:w="2880"/>
          </w:tcPr>
          <w:p>
            <w:r>
              <w:t>Customer ID.</w:t>
            </w:r>
          </w:p>
        </w:tc>
      </w:tr>
      <w:tr>
        <w:tc>
          <w:tcPr>
            <w:tcW w:type="dxa" w:w="2880"/>
          </w:tcPr>
          <w:p>
            <w:r>
              <w:t>first_name</w:t>
            </w:r>
          </w:p>
        </w:tc>
        <w:tc>
          <w:tcPr>
            <w:tcW w:type="dxa" w:w="2880"/>
          </w:tcPr>
          <w:p>
            <w:r>
              <w:t>string</w:t>
            </w:r>
          </w:p>
        </w:tc>
        <w:tc>
          <w:tcPr>
            <w:tcW w:type="dxa" w:w="2880"/>
          </w:tcPr>
          <w:p>
            <w:r>
              <w:t>First name.</w:t>
            </w:r>
          </w:p>
        </w:tc>
      </w:tr>
      <w:tr>
        <w:tc>
          <w:tcPr>
            <w:tcW w:type="dxa" w:w="2880"/>
          </w:tcPr>
          <w:p>
            <w:r>
              <w:t>id</w:t>
            </w:r>
          </w:p>
        </w:tc>
        <w:tc>
          <w:tcPr>
            <w:tcW w:type="dxa" w:w="2880"/>
          </w:tcPr>
          <w:p>
            <w:r>
              <w:t>integer</w:t>
            </w:r>
          </w:p>
        </w:tc>
        <w:tc>
          <w:tcPr>
            <w:tcW w:type="dxa" w:w="2880"/>
          </w:tcPr>
          <w:p>
            <w:r>
              <w:t>Unique numeric ID of the address.</w:t>
            </w:r>
          </w:p>
        </w:tc>
      </w:tr>
      <w:tr>
        <w:tc>
          <w:tcPr>
            <w:tcW w:type="dxa" w:w="2880"/>
          </w:tcPr>
          <w:p>
            <w:r>
              <w:t>last_name</w:t>
            </w:r>
          </w:p>
        </w:tc>
        <w:tc>
          <w:tcPr>
            <w:tcW w:type="dxa" w:w="2880"/>
          </w:tcPr>
          <w:p>
            <w:r>
              <w:t>string</w:t>
            </w:r>
          </w:p>
        </w:tc>
        <w:tc>
          <w:tcPr>
            <w:tcW w:type="dxa" w:w="2880"/>
          </w:tcPr>
          <w:p>
            <w:r>
              <w:t>Last name.</w:t>
            </w:r>
          </w:p>
        </w:tc>
      </w:tr>
      <w:tr>
        <w:tc>
          <w:tcPr>
            <w:tcW w:type="dxa" w:w="2880"/>
          </w:tcPr>
          <w:p>
            <w:r>
              <w:t>phone</w:t>
            </w:r>
          </w:p>
        </w:tc>
        <w:tc>
          <w:tcPr>
            <w:tcW w:type="dxa" w:w="2880"/>
          </w:tcPr>
          <w:p>
            <w:r>
              <w:t>string</w:t>
            </w:r>
          </w:p>
        </w:tc>
        <w:tc>
          <w:tcPr>
            <w:tcW w:type="dxa" w:w="2880"/>
          </w:tcPr>
          <w:p>
            <w:r>
              <w:t>Phone number.</w:t>
            </w:r>
          </w:p>
        </w:tc>
      </w:tr>
      <w:tr>
        <w:tc>
          <w:tcPr>
            <w:tcW w:type="dxa" w:w="2880"/>
          </w:tcPr>
          <w:p>
            <w:r>
              <w:t>postal_code</w:t>
            </w:r>
          </w:p>
        </w:tc>
        <w:tc>
          <w:tcPr>
            <w:tcW w:type="dxa" w:w="2880"/>
          </w:tcPr>
          <w:p>
            <w:r>
              <w:t>string</w:t>
            </w:r>
          </w:p>
        </w:tc>
        <w:tc>
          <w:tcPr>
            <w:tcW w:type="dxa" w:w="2880"/>
          </w:tcPr>
          <w:p>
            <w:r>
              <w:t>Postal code.</w:t>
            </w:r>
          </w:p>
        </w:tc>
      </w:tr>
      <w:tr>
        <w:tc>
          <w:tcPr>
            <w:tcW w:type="dxa" w:w="2880"/>
          </w:tcPr>
          <w:p>
            <w:r>
              <w:t>state_or_province</w:t>
            </w:r>
          </w:p>
        </w:tc>
        <w:tc>
          <w:tcPr>
            <w:tcW w:type="dxa" w:w="2880"/>
          </w:tcPr>
          <w:p>
            <w:r>
              <w:t>string</w:t>
            </w:r>
          </w:p>
        </w:tc>
        <w:tc>
          <w:tcPr>
            <w:tcW w:type="dxa" w:w="2880"/>
          </w:tcPr>
          <w:p>
            <w:r>
              <w:t>State/province name spelled out in full.</w:t>
            </w:r>
          </w:p>
        </w:tc>
      </w:tr>
      <w:tr>
        <w:tc>
          <w:tcPr>
            <w:tcW w:type="dxa" w:w="2880"/>
          </w:tcPr>
          <w:p>
            <w:r>
              <w:t>form_fields</w:t>
            </w:r>
          </w:p>
        </w:tc>
        <w:tc>
          <w:tcPr>
            <w:tcW w:type="dxa" w:w="2880"/>
          </w:tcPr>
          <w:p>
            <w:r>
              <w:t>array</w:t>
            </w:r>
          </w:p>
        </w:tc>
        <w:tc>
          <w:tcPr>
            <w:tcW w:type="dxa" w:w="2880"/>
          </w:tcPr>
          <w:p>
            <w:r>
              <w:t>Array of form fields (returned as one of the documented form field value shapes).</w:t>
            </w:r>
          </w:p>
        </w:tc>
      </w:tr>
      <w:tr>
        <w:tc>
          <w:tcPr>
            <w:tcW w:type="dxa" w:w="2880"/>
          </w:tcPr>
          <w:p>
            <w:r>
              <w:t>meta</w:t>
            </w:r>
          </w:p>
        </w:tc>
        <w:tc>
          <w:tcPr>
            <w:tcW w:type="dxa" w:w="2880"/>
          </w:tcPr>
          <w:p>
            <w:r>
              <w:t>object</w:t>
            </w:r>
          </w:p>
        </w:tc>
        <w:tc>
          <w:tcPr>
            <w:tcW w:type="dxa" w:w="2880"/>
          </w:tcPr>
          <w:p>
            <w:r>
              <w:t>Metadata object. May be empty.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'https://api.bigcommerce.com/stores/{{BIG_COMMERCE_STORE_HASH}}/v3/customers/addresses' \</w:t>
        <w:br/>
        <w:t xml:space="preserve"> --header 'Accept: application/json' \</w:t>
        <w:br/>
        <w:t xml:space="preserve"> --header 'Content-Type: application/json' \</w:t>
        <w:br/>
        <w:t xml:space="preserve"> --data '[</w:t>
        <w:br/>
        <w:t xml:space="preserve">    {</w:t>
        <w:br/>
        <w:t xml:space="preserve"> "first_name": "John",</w:t>
        <w:br/>
        <w:t xml:space="preserve"> "last_name": "Doe",</w:t>
        <w:br/>
        <w:t xml:space="preserve"> "address1": "111 E West Street",</w:t>
        <w:br/>
        <w:t xml:space="preserve"> "address2": "654",</w:t>
        <w:br/>
        <w:t xml:space="preserve"> "city": "Akron",</w:t>
        <w:br/>
        <w:t xml:space="preserve"> "state_or_province": "Ohio",</w:t>
        <w:br/>
        <w:t xml:space="preserve"> "postal_code": "44325",</w:t>
        <w:br/>
        <w:t xml:space="preserve"> "country_code": "US",</w:t>
        <w:br/>
        <w:t xml:space="preserve"> "phone": "1234567890",</w:t>
        <w:br/>
        <w:t xml:space="preserve"> "address_type": "residential",</w:t>
        <w:br/>
        <w:t xml:space="preserve"> "customer_id": 11,</w:t>
        <w:br/>
        <w:t xml:space="preserve"> "form_fields": [</w:t>
        <w:br/>
        <w:t xml:space="preserve">        {</w:t>
        <w:br/>
        <w:t xml:space="preserve"> "name": "shirt_size",</w:t>
        <w:br/>
        <w:t xml:space="preserve"> "value": "Large"</w:t>
        <w:br/>
        <w:t xml:space="preserve">        }</w:t>
        <w:br/>
        <w:t xml:space="preserve">      ]</w:t>
        <w:br/>
        <w:t xml:space="preserve">    }</w:t>
        <w:br/>
        <w:t xml:space="preserve">  ]'</w:t>
      </w:r>
    </w:p>
    <w:p>
      <w:pPr>
        <w:pStyle w:val="Heading3"/>
      </w:pPr>
      <w:r>
        <w:t>Example Usage</w:t>
      </w:r>
    </w:p>
    <w:p>
      <w:pPr>
        <w:pStyle w:val="Heading3"/>
      </w:pPr>
      <w:r>
        <w:t>Example 1: Create a single address</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'https://api.bigcommerce.com/stores/{{BIG_COMMERCE_STORE_HASH}}/v3/customers/addresses' \</w:t>
        <w:br/>
        <w:t xml:space="preserve"> --header 'Accept: application/json' \</w:t>
        <w:br/>
        <w:t xml:space="preserve"> --header 'Content-Type: application/json' \</w:t>
        <w:br/>
        <w:t xml:space="preserve"> --data '[</w:t>
        <w:br/>
        <w:t xml:space="preserve">    {</w:t>
        <w:br/>
        <w:t xml:space="preserve"> "customer_id": 11,</w:t>
        <w:br/>
        <w:t xml:space="preserve"> "first_name": "John",</w:t>
        <w:br/>
        <w:t xml:space="preserve"> "last_name": "Doe",</w:t>
        <w:br/>
        <w:t xml:space="preserve"> "address1": "111 E West Street",</w:t>
        <w:br/>
        <w:t xml:space="preserve"> "city": "Akron",</w:t>
        <w:br/>
        <w:t xml:space="preserve"> "state_or_province": "Ohio",</w:t>
        <w:br/>
        <w:t xml:space="preserve"> "postal_code": "44325",</w:t>
        <w:br/>
        <w:t xml:space="preserve"> "country_code": "US"</w:t>
        <w:br/>
        <w:t xml:space="preserve">    }</w:t>
        <w:br/>
        <w:t xml:space="preserve">  ]'</w:t>
      </w:r>
    </w:p>
    <w:p>
      <w:pPr>
        <w:pStyle w:val="Heading3"/>
      </w:pPr>
      <w:r>
        <w:t>Example 2: Create multiple addresses in one call</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'https://api.bigcommerce.com/stores/{{BIG_COMMERCE_STORE_HASH}}/v3/customers/addresses' \</w:t>
        <w:br/>
        <w:t xml:space="preserve"> --header 'Accept: application/json' \</w:t>
        <w:br/>
        <w:t xml:space="preserve"> --header 'Content-Type: application/json' \</w:t>
        <w:br/>
        <w:t xml:space="preserve"> --data '[</w:t>
        <w:br/>
        <w:t xml:space="preserve">    {</w:t>
        <w:br/>
        <w:t xml:space="preserve"> "customer_id": 11,</w:t>
        <w:br/>
        <w:t xml:space="preserve"> "first_name": "Jane",</w:t>
        <w:br/>
        <w:t xml:space="preserve"> "last_name": "Doe",</w:t>
        <w:br/>
        <w:t xml:space="preserve"> "address1": "500 Congress Ave",</w:t>
        <w:br/>
        <w:t xml:space="preserve"> "city": "Austin",</w:t>
        <w:br/>
        <w:t xml:space="preserve"> "state_or_province": "Texas",</w:t>
        <w:br/>
        <w:t xml:space="preserve"> "postal_code": "78701",</w:t>
        <w:br/>
        <w:t xml:space="preserve"> "country_code": "US",</w:t>
        <w:br/>
        <w:t xml:space="preserve"> "address_type": "commercial"</w:t>
        <w:br/>
        <w:t xml:space="preserve">    },</w:t>
        <w:br/>
        <w:t xml:space="preserve">    {</w:t>
        <w:br/>
        <w:t xml:space="preserve"> "customer_id": 11,</w:t>
        <w:br/>
        <w:t xml:space="preserve"> "first_name": "Jane",</w:t>
        <w:br/>
        <w:t xml:space="preserve"> "last_name": "Doe",</w:t>
        <w:br/>
        <w:t xml:space="preserve"> "address1": "1 Main St",</w:t>
        <w:br/>
        <w:t xml:space="preserve"> "city": "Boston",</w:t>
        <w:br/>
        <w:t xml:space="preserve"> "state_or_province": "Massachusetts",</w:t>
        <w:br/>
        <w:t xml:space="preserve"> "postal_code": "02110",</w:t>
        <w:br/>
        <w:t xml:space="preserve"> "country_code": "US",</w:t>
        <w:br/>
        <w:t xml:space="preserve"> "address_type": "residential"</w:t>
        <w:br/>
        <w:t xml:space="preserve">    }</w:t>
        <w:br/>
        <w:t xml:space="preserve">  ]'</w:t>
      </w:r>
    </w:p>
    <w:p>
      <w:pPr>
        <w:pStyle w:val="Heading3"/>
      </w:pPr>
      <w:r>
        <w:t>Behavior</w:t>
      </w:r>
    </w:p>
    <w:p>
      <w:pPr>
        <w:pStyle w:val="ListBullet"/>
      </w:pPr>
      <w:r>
        <w:t>Validation: Validates required fields and constraints (e.g., country_code length, max lengths).</w:t>
      </w:r>
    </w:p>
    <w:p>
      <w:pPr>
        <w:pStyle w:val="ListBullet"/>
      </w:pPr>
      <w:r>
        <w:t>Uniqueness check: If an address matches an existing address (see uniqueness rules below), no changes are made for that address.</w:t>
      </w:r>
    </w:p>
    <w:p>
      <w:pPr>
        <w:pStyle w:val="ListBullet"/>
      </w:pPr>
      <w:r>
        <w:t>Creation: Creates any non-duplicate addresses.</w:t>
      </w:r>
    </w:p>
    <w:p>
      <w:pPr>
        <w:pStyle w:val="ListBullet"/>
      </w:pPr>
      <w:r>
        <w:t>Response: Returns 200 OK with created address data; duplicates may yield an empty response object {} and/or be absent from the response body.</w:t>
      </w:r>
    </w:p>
    <w:p>
      <w:pPr>
        <w:pStyle w:val="Heading3"/>
      </w:pPr>
      <w:r>
        <w:t>Notes</w:t>
      </w:r>
    </w:p>
    <w:p>
      <w:pPr>
        <w:pStyle w:val="ListBullet"/>
      </w:pPr>
      <w:r>
        <w:t>Multiple customer addresses can be created in one call (send an array of address objects).</w:t>
      </w:r>
    </w:p>
    <w:p>
      <w:pPr>
        <w:pStyle w:val="ListBullet"/>
      </w:pPr>
      <w:r>
        <w:t xml:space="preserve">A “unique customer address” is a combination of these core fields: </w:t>
        <w:br/>
        <w:br/>
        <w:t>customer_id, first_name, last_name, company, phone, address_type, address1, address2, city, country_code, state_or_province, postal_code</w:t>
      </w:r>
    </w:p>
    <w:p>
      <w:pPr>
        <w:pStyle w:val="ListBullet"/>
      </w:pPr>
      <w:r>
        <w:t xml:space="preserve">Attempting to create an address that already exists results in: </w:t>
        <w:br/>
        <w:br/>
        <w:t>No change to the address or custom form field values</w:t>
        <w:br/>
        <w:t>HTTP status 200</w:t>
        <w:br/>
        <w:t>The duplicate address absent from the response body</w:t>
      </w:r>
    </w:p>
    <w:p>
      <w:pPr>
        <w:pStyle w:val="ListBullet"/>
      </w:pPr>
      <w:r>
        <w:t>Default rate limit for this endpoint: 10 concurrent requests.</w:t>
      </w:r>
    </w:p>
    <w:p>
      <w:pPr>
        <w:pStyle w:val="Heading3"/>
      </w:pPr>
      <w:r>
        <w:t>Gotchas</w:t>
      </w:r>
    </w:p>
    <w:p>
      <w:pPr>
        <w:pStyle w:val="ListBullet"/>
      </w:pPr>
      <w:r>
        <w:t>state_or_province must be the full name; codes are not accepted.</w:t>
      </w:r>
    </w:p>
    <w:p>
      <w:pPr>
        <w:pStyle w:val="ListBullet"/>
      </w:pPr>
      <w:r>
        <w:t>The request body is an array; sending a single object instead of an array may fail.</w:t>
      </w:r>
    </w:p>
    <w:p>
      <w:pPr>
        <w:pStyle w:val="ListBullet"/>
      </w:pPr>
      <w:r>
        <w:t>Duplicate detection can make a successful 200 response look “empty” if everything submitted is considered a duplicate.</w:t>
      </w:r>
    </w:p>
    <w:p>
      <w:pPr>
        <w:pStyle w:val="Heading3"/>
      </w:pPr>
      <w:r>
        <w:t>Error Handling</w:t>
      </w:r>
    </w:p>
    <w:p>
      <w:pPr>
        <w:pStyle w:val="ListBullet"/>
      </w:pPr>
      <w:r>
        <w:t>422 Unprocessable Entity: Missing required fields or invalid field values. The response includes an errors object with field-specific details.</w:t>
      </w:r>
    </w:p>
    <w:p>
      <w:pPr>
        <w:pStyle w:val="Heading3"/>
      </w:pPr>
      <w:r>
        <w:t>Related customerAddresses actions</w:t>
      </w:r>
    </w:p>
    <w:p>
      <w:pPr>
        <w:pStyle w:val="ListBullet"/>
      </w:pPr>
      <w:r>
        <w:t>[DELETE] Delete Customer Addresses — /v3/customers/addresses</w:t>
      </w:r>
    </w:p>
    <w:p>
      <w:pPr>
        <w:pStyle w:val="ListBullet"/>
      </w:pPr>
      <w:r>
        <w:t>[GET] Get a Customer’s Address Count — /v2/customers/{{customerId}}/addresses/count</w:t>
      </w:r>
    </w:p>
    <w:p>
      <w:pPr>
        <w:pStyle w:val="ListBullet"/>
      </w:pPr>
      <w:r>
        <w:t>[GET] List Customer Addresses — /v3/customers/addresses</w:t>
      </w:r>
    </w:p>
    <w:p>
      <w:pPr>
        <w:pStyle w:val="ListBullet"/>
      </w:pPr>
      <w:r>
        <w:t>[PUT] Update Customer Addresses — /v3/customers/addresses</w:t>
      </w:r>
    </w:p>
    <w:p>
      <w:pPr>
        <w:pStyle w:val="ListBullet"/>
      </w:pPr>
      <w:r>
        <w:t>[POST] Create a Customer Address — /v2/customers/{{customerId}}/addresses</w:t>
      </w:r>
    </w:p>
    <w:p>
      <w:pPr>
        <w:pStyle w:val="ListBullet"/>
      </w:pPr>
      <w:r>
        <w:t>[DELETE] Delete a Customer's Address — /v2/customers/{{customerId}}/addresses/{{customerAddressId}}</w:t>
      </w:r>
    </w:p>
    <w:p>
      <w:r>
        <w:br w:type="page"/>
      </w:r>
    </w:p>
    <w:p>
      <w:pPr>
        <w:pStyle w:val="Heading2"/>
      </w:pPr>
      <w:r>
        <w:t>154. [GET] List Customer Addresses</w:t>
      </w:r>
    </w:p>
    <w:p>
      <w:r>
        <w:rPr>
          <w:b/>
        </w:rPr>
        <w:t xml:space="preserve">Endpoint: </w:t>
      </w:r>
      <w:r>
        <w:rPr>
          <w:rFonts w:ascii="Courier New" w:hAnsi="Courier New"/>
          <w:sz w:val="18"/>
        </w:rPr>
        <w:t>/v3/customers/addresses</w:t>
      </w:r>
    </w:p>
    <w:p>
      <w:pPr>
        <w:pStyle w:val="Heading3"/>
      </w:pPr>
      <w:r>
        <w:t>Method</w:t>
      </w:r>
    </w:p>
    <w:p>
      <w:r>
        <w:t>GET</w:t>
      </w:r>
    </w:p>
    <w:p>
      <w:pPr>
        <w:pStyle w:val="Heading3"/>
      </w:pPr>
      <w:r>
        <w:t>URL</w:t>
      </w:r>
    </w:p>
    <w:p>
      <w:r>
        <w:t>https://api.bigcommerce.com/stores/{{BIG_COMMERCE_STORE_HASH}}/v3/customers/addresses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customer addresses. Optional filter parameters can be passed in to narrow results, and sub-resources (form fields) can be included.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Example: page=1.</w:t>
            </w:r>
          </w:p>
        </w:tc>
      </w:tr>
      <w:tr>
        <w:tc>
          <w:tcPr>
            <w:tcW w:type="dxa" w:w="2880"/>
          </w:tcPr>
          <w:p>
            <w:r>
              <w:t>limit</w:t>
            </w:r>
          </w:p>
        </w:tc>
        <w:tc>
          <w:tcPr>
            <w:tcW w:type="dxa" w:w="2880"/>
          </w:tcPr>
          <w:p>
            <w:r>
              <w:t>number</w:t>
            </w:r>
          </w:p>
        </w:tc>
        <w:tc>
          <w:tcPr>
            <w:tcW w:type="dxa" w:w="2880"/>
          </w:tcPr>
          <w:p>
            <w:r>
              <w:t>Items count per page. Example: limit=50.</w:t>
            </w:r>
          </w:p>
        </w:tc>
      </w:tr>
      <w:tr>
        <w:tc>
          <w:tcPr>
            <w:tcW w:type="dxa" w:w="2880"/>
          </w:tcPr>
          <w:p>
            <w:r>
              <w:t>company:in</w:t>
            </w:r>
          </w:p>
        </w:tc>
        <w:tc>
          <w:tcPr>
            <w:tcW w:type="dxa" w:w="2880"/>
          </w:tcPr>
          <w:p>
            <w:r>
              <w:t>string[]</w:t>
            </w:r>
          </w:p>
        </w:tc>
        <w:tc>
          <w:tcPr>
            <w:tcW w:type="dxa" w:w="2880"/>
          </w:tcPr>
          <w:p>
            <w:r>
              <w:t>Filter items by company. Example: company:in=bigcommerce,commongood.</w:t>
            </w:r>
          </w:p>
        </w:tc>
      </w:tr>
      <w:tr>
        <w:tc>
          <w:tcPr>
            <w:tcW w:type="dxa" w:w="2880"/>
          </w:tcPr>
          <w:p>
            <w:r>
              <w:t>name:in</w:t>
            </w:r>
          </w:p>
        </w:tc>
        <w:tc>
          <w:tcPr>
            <w:tcW w:type="dxa" w:w="2880"/>
          </w:tcPr>
          <w:p>
            <w:r>
              <w:t>string[]</w:t>
            </w:r>
          </w:p>
        </w:tc>
        <w:tc>
          <w:tcPr>
            <w:tcW w:type="dxa" w:w="2880"/>
          </w:tcPr>
          <w:p>
            <w:r>
              <w:t>Filter items by first name and last name. Example: name:in=James+Moriarty.</w:t>
            </w:r>
          </w:p>
        </w:tc>
      </w:tr>
      <w:tr>
        <w:tc>
          <w:tcPr>
            <w:tcW w:type="dxa" w:w="2880"/>
          </w:tcPr>
          <w:p>
            <w:r>
              <w:t>customer_id:in</w:t>
            </w:r>
          </w:p>
        </w:tc>
        <w:tc>
          <w:tcPr>
            <w:tcW w:type="dxa" w:w="2880"/>
          </w:tcPr>
          <w:p>
            <w:r>
              <w:t>integer[]</w:t>
            </w:r>
          </w:p>
        </w:tc>
        <w:tc>
          <w:tcPr>
            <w:tcW w:type="dxa" w:w="2880"/>
          </w:tcPr>
          <w:p>
            <w:r>
              <w:t>Filter by customer ID(s). Also accepts comma-separated IDs. Example: customer_id:in=23,24,55.</w:t>
            </w:r>
          </w:p>
        </w:tc>
      </w:tr>
      <w:tr>
        <w:tc>
          <w:tcPr>
            <w:tcW w:type="dxa" w:w="2880"/>
          </w:tcPr>
          <w:p>
            <w:r>
              <w:t>include</w:t>
            </w:r>
          </w:p>
        </w:tc>
        <w:tc>
          <w:tcPr>
            <w:tcW w:type="dxa" w:w="2880"/>
          </w:tcPr>
          <w:p>
            <w:r>
              <w:t>enum[formfields][]</w:t>
            </w:r>
          </w:p>
        </w:tc>
        <w:tc>
          <w:tcPr>
            <w:tcW w:type="dxa" w:w="2880"/>
          </w:tcPr>
          <w:p>
            <w:r>
              <w:t>Indicates whether to include address sub-resources. Supported: formfields. Example: include=formfields.</w:t>
            </w:r>
          </w:p>
        </w:tc>
      </w:tr>
      <w:tr>
        <w:tc>
          <w:tcPr>
            <w:tcW w:type="dxa" w:w="2880"/>
          </w:tcPr>
          <w:p>
            <w:r>
              <w:t>id:in</w:t>
            </w:r>
          </w:p>
        </w:tc>
        <w:tc>
          <w:tcPr>
            <w:tcW w:type="dxa" w:w="2880"/>
          </w:tcPr>
          <w:p>
            <w:r>
              <w:t>integer[]</w:t>
            </w:r>
          </w:p>
        </w:tc>
        <w:tc>
          <w:tcPr>
            <w:tcW w:type="dxa" w:w="2880"/>
          </w:tcPr>
          <w:p>
            <w:r>
              <w:t>Filter items by address ID(s). Example: id:in=4,5,6.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"address1": "123 Example Street",</w:t>
        <w:br/>
        <w:t xml:space="preserve"> "address2": "Building 4",</w:t>
        <w:br/>
        <w:t xml:space="preserve"> "address_type": "residential",</w:t>
        <w:br/>
        <w:t xml:space="preserve"> "city": "Austin",</w:t>
        <w:br/>
        <w:t xml:space="preserve"> "company": "BigCommerce",</w:t>
        <w:br/>
        <w:t xml:space="preserve"> "country": "United States",</w:t>
        <w:br/>
        <w:t xml:space="preserve"> "country_code": "US",</w:t>
        <w:br/>
        <w:t xml:space="preserve"> "customer_id": 1,</w:t>
        <w:br/>
        <w:t xml:space="preserve"> "first_name": "John",</w:t>
        <w:br/>
        <w:t xml:space="preserve"> "id": 18,</w:t>
        <w:br/>
        <w:t xml:space="preserve"> "last_name": "Doe",</w:t>
        <w:br/>
        <w:t xml:space="preserve"> "phone": "15551234567",</w:t>
        <w:br/>
        <w:t xml:space="preserve"> "postal_code": "78759",</w:t>
        <w:br/>
        <w:t xml:space="preserve"> "state_or_province": "Texas"</w:t>
        <w:br/>
        <w:t xml:space="preserve"> }</w:t>
        <w:br/>
        <w:t xml:space="preserve">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customer addresses.</w:t>
            </w:r>
          </w:p>
        </w:tc>
      </w:tr>
      <w:tr>
        <w:tc>
          <w:tcPr>
            <w:tcW w:type="dxa" w:w="2880"/>
          </w:tcPr>
          <w:p>
            <w:r>
              <w:t>data[].address1</w:t>
            </w:r>
          </w:p>
        </w:tc>
        <w:tc>
          <w:tcPr>
            <w:tcW w:type="dxa" w:w="2880"/>
          </w:tcPr>
          <w:p>
            <w:r>
              <w:t>string</w:t>
            </w:r>
          </w:p>
        </w:tc>
        <w:tc>
          <w:tcPr>
            <w:tcW w:type="dxa" w:w="2880"/>
          </w:tcPr>
          <w:p>
            <w:r>
              <w:t>The address 1 line.</w:t>
            </w:r>
          </w:p>
        </w:tc>
      </w:tr>
      <w:tr>
        <w:tc>
          <w:tcPr>
            <w:tcW w:type="dxa" w:w="2880"/>
          </w:tcPr>
          <w:p>
            <w:r>
              <w:t>data[].address2</w:t>
            </w:r>
          </w:p>
        </w:tc>
        <w:tc>
          <w:tcPr>
            <w:tcW w:type="dxa" w:w="2880"/>
          </w:tcPr>
          <w:p>
            <w:r>
              <w:t>string</w:t>
            </w:r>
          </w:p>
        </w:tc>
        <w:tc>
          <w:tcPr>
            <w:tcW w:type="dxa" w:w="2880"/>
          </w:tcPr>
          <w:p>
            <w:r>
              <w:t>The address 2 line.</w:t>
            </w:r>
          </w:p>
        </w:tc>
      </w:tr>
      <w:tr>
        <w:tc>
          <w:tcPr>
            <w:tcW w:type="dxa" w:w="2880"/>
          </w:tcPr>
          <w:p>
            <w:r>
              <w:t>data[].address_type</w:t>
            </w:r>
          </w:p>
        </w:tc>
        <w:tc>
          <w:tcPr>
            <w:tcW w:type="dxa" w:w="2880"/>
          </w:tcPr>
          <w:p>
            <w:r>
              <w:t>string</w:t>
            </w:r>
          </w:p>
        </w:tc>
        <w:tc>
          <w:tcPr>
            <w:tcW w:type="dxa" w:w="2880"/>
          </w:tcPr>
          <w:p>
            <w:r>
              <w:t>The address type. Allowed: residential, commercial. Example: "residential".</w:t>
            </w:r>
          </w:p>
        </w:tc>
      </w:tr>
      <w:tr>
        <w:tc>
          <w:tcPr>
            <w:tcW w:type="dxa" w:w="2880"/>
          </w:tcPr>
          <w:p>
            <w:r>
              <w:t>data[].city</w:t>
            </w:r>
          </w:p>
        </w:tc>
        <w:tc>
          <w:tcPr>
            <w:tcW w:type="dxa" w:w="2880"/>
          </w:tcPr>
          <w:p>
            <w:r>
              <w:t>string</w:t>
            </w:r>
          </w:p>
        </w:tc>
        <w:tc>
          <w:tcPr>
            <w:tcW w:type="dxa" w:w="2880"/>
          </w:tcPr>
          <w:p>
            <w:r>
              <w:t>The city of the customer address. Max length: 100.</w:t>
            </w:r>
          </w:p>
        </w:tc>
      </w:tr>
      <w:tr>
        <w:tc>
          <w:tcPr>
            <w:tcW w:type="dxa" w:w="2880"/>
          </w:tcPr>
          <w:p>
            <w:r>
              <w:t>data[].company</w:t>
            </w:r>
          </w:p>
        </w:tc>
        <w:tc>
          <w:tcPr>
            <w:tcW w:type="dxa" w:w="2880"/>
          </w:tcPr>
          <w:p>
            <w:r>
              <w:t>string</w:t>
            </w:r>
          </w:p>
        </w:tc>
        <w:tc>
          <w:tcPr>
            <w:tcW w:type="dxa" w:w="2880"/>
          </w:tcPr>
          <w:p>
            <w:r>
              <w:t>The company of the customer address. Max length: 255.</w:t>
            </w:r>
          </w:p>
        </w:tc>
      </w:tr>
      <w:tr>
        <w:tc>
          <w:tcPr>
            <w:tcW w:type="dxa" w:w="2880"/>
          </w:tcPr>
          <w:p>
            <w:r>
              <w:t>data[].country</w:t>
            </w:r>
          </w:p>
        </w:tc>
        <w:tc>
          <w:tcPr>
            <w:tcW w:type="dxa" w:w="2880"/>
          </w:tcPr>
          <w:p>
            <w:r>
              <w:t>string</w:t>
            </w:r>
          </w:p>
        </w:tc>
        <w:tc>
          <w:tcPr>
            <w:tcW w:type="dxa" w:w="2880"/>
          </w:tcPr>
          <w:p>
            <w:r>
              <w:t>The country name of the customer address.</w:t>
            </w:r>
          </w:p>
        </w:tc>
      </w:tr>
      <w:tr>
        <w:tc>
          <w:tcPr>
            <w:tcW w:type="dxa" w:w="2880"/>
          </w:tcPr>
          <w:p>
            <w:r>
              <w:t>data[].country_code</w:t>
            </w:r>
          </w:p>
        </w:tc>
        <w:tc>
          <w:tcPr>
            <w:tcW w:type="dxa" w:w="2880"/>
          </w:tcPr>
          <w:p>
            <w:r>
              <w:t>string</w:t>
            </w:r>
          </w:p>
        </w:tc>
        <w:tc>
          <w:tcPr>
            <w:tcW w:type="dxa" w:w="2880"/>
          </w:tcPr>
          <w:p>
            <w:r>
              <w:t>The country code of the customer address. Min length: 2, max length: 2.</w:t>
            </w:r>
          </w:p>
        </w:tc>
      </w:tr>
      <w:tr>
        <w:tc>
          <w:tcPr>
            <w:tcW w:type="dxa" w:w="2880"/>
          </w:tcPr>
          <w:p>
            <w:r>
              <w:t>data[].customer_id</w:t>
            </w:r>
          </w:p>
        </w:tc>
        <w:tc>
          <w:tcPr>
            <w:tcW w:type="dxa" w:w="2880"/>
          </w:tcPr>
          <w:p>
            <w:r>
              <w:t>integer</w:t>
            </w:r>
          </w:p>
        </w:tc>
        <w:tc>
          <w:tcPr>
            <w:tcW w:type="dxa" w:w="2880"/>
          </w:tcPr>
          <w:p>
            <w:r>
              <w:t>The customer ID.</w:t>
            </w:r>
          </w:p>
        </w:tc>
      </w:tr>
      <w:tr>
        <w:tc>
          <w:tcPr>
            <w:tcW w:type="dxa" w:w="2880"/>
          </w:tcPr>
          <w:p>
            <w:r>
              <w:t>data[].first_name</w:t>
            </w:r>
          </w:p>
        </w:tc>
        <w:tc>
          <w:tcPr>
            <w:tcW w:type="dxa" w:w="2880"/>
          </w:tcPr>
          <w:p>
            <w:r>
              <w:t>string</w:t>
            </w:r>
          </w:p>
        </w:tc>
        <w:tc>
          <w:tcPr>
            <w:tcW w:type="dxa" w:w="2880"/>
          </w:tcPr>
          <w:p>
            <w:r>
              <w:t>The first name of the customer address. Min length: 1, max length: 255.</w:t>
            </w:r>
          </w:p>
        </w:tc>
      </w:tr>
      <w:tr>
        <w:tc>
          <w:tcPr>
            <w:tcW w:type="dxa" w:w="2880"/>
          </w:tcPr>
          <w:p>
            <w:r>
              <w:t>data[].id</w:t>
            </w:r>
          </w:p>
        </w:tc>
        <w:tc>
          <w:tcPr>
            <w:tcW w:type="dxa" w:w="2880"/>
          </w:tcPr>
          <w:p>
            <w:r>
              <w:t>integer</w:t>
            </w:r>
          </w:p>
        </w:tc>
        <w:tc>
          <w:tcPr>
            <w:tcW w:type="dxa" w:w="2880"/>
          </w:tcPr>
          <w:p>
            <w:r>
              <w:t>The unique numeric ID of the address.</w:t>
            </w:r>
          </w:p>
        </w:tc>
      </w:tr>
      <w:tr>
        <w:tc>
          <w:tcPr>
            <w:tcW w:type="dxa" w:w="2880"/>
          </w:tcPr>
          <w:p>
            <w:r>
              <w:t>data[].last_name</w:t>
            </w:r>
          </w:p>
        </w:tc>
        <w:tc>
          <w:tcPr>
            <w:tcW w:type="dxa" w:w="2880"/>
          </w:tcPr>
          <w:p>
            <w:r>
              <w:t>string</w:t>
            </w:r>
          </w:p>
        </w:tc>
        <w:tc>
          <w:tcPr>
            <w:tcW w:type="dxa" w:w="2880"/>
          </w:tcPr>
          <w:p>
            <w:r>
              <w:t>The last name of the customer address. Min length: 1, max length: 255.</w:t>
            </w:r>
          </w:p>
        </w:tc>
      </w:tr>
      <w:tr>
        <w:tc>
          <w:tcPr>
            <w:tcW w:type="dxa" w:w="2880"/>
          </w:tcPr>
          <w:p>
            <w:r>
              <w:t>data[].phone</w:t>
            </w:r>
          </w:p>
        </w:tc>
        <w:tc>
          <w:tcPr>
            <w:tcW w:type="dxa" w:w="2880"/>
          </w:tcPr>
          <w:p>
            <w:r>
              <w:t>string</w:t>
            </w:r>
          </w:p>
        </w:tc>
        <w:tc>
          <w:tcPr>
            <w:tcW w:type="dxa" w:w="2880"/>
          </w:tcPr>
          <w:p>
            <w:r>
              <w:t>The phone number of the customer address. Max length: 50.</w:t>
            </w:r>
          </w:p>
        </w:tc>
      </w:tr>
      <w:tr>
        <w:tc>
          <w:tcPr>
            <w:tcW w:type="dxa" w:w="2880"/>
          </w:tcPr>
          <w:p>
            <w:r>
              <w:t>data[].postal_code</w:t>
            </w:r>
          </w:p>
        </w:tc>
        <w:tc>
          <w:tcPr>
            <w:tcW w:type="dxa" w:w="2880"/>
          </w:tcPr>
          <w:p>
            <w:r>
              <w:t>string</w:t>
            </w:r>
          </w:p>
        </w:tc>
        <w:tc>
          <w:tcPr>
            <w:tcW w:type="dxa" w:w="2880"/>
          </w:tcPr>
          <w:p>
            <w:r>
              <w:t>The postal code of the customer address. Max length: 30.</w:t>
            </w:r>
          </w:p>
        </w:tc>
      </w:tr>
      <w:tr>
        <w:tc>
          <w:tcPr>
            <w:tcW w:type="dxa" w:w="2880"/>
          </w:tcPr>
          <w:p>
            <w:r>
              <w:t>data[].state_or_province</w:t>
            </w:r>
          </w:p>
        </w:tc>
        <w:tc>
          <w:tcPr>
            <w:tcW w:type="dxa" w:w="2880"/>
          </w:tcPr>
          <w:p>
            <w:r>
              <w:t>string</w:t>
            </w:r>
          </w:p>
        </w:tc>
        <w:tc>
          <w:tcPr>
            <w:tcW w:type="dxa" w:w="2880"/>
          </w:tcPr>
          <w:p>
            <w:r>
              <w:t>The state or province name. Max length: 100.</w:t>
            </w:r>
          </w:p>
        </w:tc>
      </w:tr>
      <w:tr>
        <w:tc>
          <w:tcPr>
            <w:tcW w:type="dxa" w:w="2880"/>
          </w:tcPr>
          <w:p>
            <w:r>
              <w:t>data[].form_fields</w:t>
            </w:r>
          </w:p>
        </w:tc>
        <w:tc>
          <w:tcPr>
            <w:tcW w:type="dxa" w:w="2880"/>
          </w:tcPr>
          <w:p>
            <w:r>
              <w:t>array</w:t>
            </w:r>
          </w:p>
        </w:tc>
        <w:tc>
          <w:tcPr>
            <w:tcW w:type="dxa" w:w="2880"/>
          </w:tcPr>
          <w:p>
            <w:r>
              <w:t>Array of form fields. Controlled by include=formfields.</w:t>
            </w:r>
          </w:p>
        </w:tc>
      </w:tr>
      <w:tr>
        <w:tc>
          <w:tcPr>
            <w:tcW w:type="dxa" w:w="2880"/>
          </w:tcPr>
          <w:p>
            <w:r>
              <w:t>data[].form_fields[].name</w:t>
            </w:r>
          </w:p>
        </w:tc>
        <w:tc>
          <w:tcPr>
            <w:tcW w:type="dxa" w:w="2880"/>
          </w:tcPr>
          <w:p>
            <w:r>
              <w:t>string</w:t>
            </w:r>
          </w:p>
        </w:tc>
        <w:tc>
          <w:tcPr>
            <w:tcW w:type="dxa" w:w="2880"/>
          </w:tcPr>
          <w:p>
            <w:r>
              <w:t>The form field name.</w:t>
            </w:r>
          </w:p>
        </w:tc>
      </w:tr>
      <w:tr>
        <w:tc>
          <w:tcPr>
            <w:tcW w:type="dxa" w:w="2880"/>
          </w:tcPr>
          <w:p>
            <w:r>
              <w:t>data[].form_fields[].value</w:t>
            </w:r>
          </w:p>
        </w:tc>
        <w:tc>
          <w:tcPr>
            <w:tcW w:type="dxa" w:w="2880"/>
          </w:tcPr>
          <w:p>
            <w:r>
              <w:t>string | number | string[]</w:t>
            </w:r>
          </w:p>
        </w:tc>
        <w:tc>
          <w:tcPr>
            <w:tcW w:type="dxa" w:w="2880"/>
          </w:tcPr>
          <w:p>
            <w:r>
              <w:t>Form field value.</w:t>
            </w:r>
          </w:p>
        </w:tc>
      </w:tr>
      <w:tr>
        <w:tc>
          <w:tcPr>
            <w:tcW w:type="dxa" w:w="2880"/>
          </w:tcPr>
          <w:p>
            <w:r>
              <w:t>data[].form_fields[].address_id</w:t>
            </w:r>
          </w:p>
        </w:tc>
        <w:tc>
          <w:tcPr>
            <w:tcW w:type="dxa" w:w="2880"/>
          </w:tcPr>
          <w:p>
            <w:r>
              <w:t>integer</w:t>
            </w:r>
          </w:p>
        </w:tc>
        <w:tc>
          <w:tcPr>
            <w:tcW w:type="dxa" w:w="2880"/>
          </w:tcPr>
          <w:p>
            <w:r>
              <w:t>The Customer Address ID.</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meta.pagination</w:t>
            </w:r>
          </w:p>
        </w:tc>
        <w:tc>
          <w:tcPr>
            <w:tcW w:type="dxa" w:w="2880"/>
          </w:tcPr>
          <w:p>
            <w:r>
              <w:t>object</w:t>
            </w:r>
          </w:p>
        </w:tc>
        <w:tc>
          <w:tcPr>
            <w:tcW w:type="dxa" w:w="2880"/>
          </w:tcPr>
          <w:p>
            <w:r>
              <w:t>Pagination information.</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meta.pagination.count</w:t>
            </w:r>
          </w:p>
        </w:tc>
        <w:tc>
          <w:tcPr>
            <w:tcW w:type="dxa" w:w="2880"/>
          </w:tcPr>
          <w:p>
            <w:r>
              <w:t>integer</w:t>
            </w:r>
          </w:p>
        </w:tc>
        <w:tc>
          <w:tcPr>
            <w:tcW w:type="dxa" w:w="2880"/>
          </w:tcPr>
          <w:p>
            <w:r>
              <w:t>Total number of items in the collection response.</w:t>
            </w:r>
          </w:p>
        </w:tc>
      </w:tr>
      <w:tr>
        <w:tc>
          <w:tcPr>
            <w:tcW w:type="dxa" w:w="2880"/>
          </w:tcPr>
          <w:p>
            <w:r>
              <w:t>meta.pagination.per_page</w:t>
            </w:r>
          </w:p>
        </w:tc>
        <w:tc>
          <w:tcPr>
            <w:tcW w:type="dxa" w:w="2880"/>
          </w:tcPr>
          <w:p>
            <w:r>
              <w:t>integer</w:t>
            </w:r>
          </w:p>
        </w:tc>
        <w:tc>
          <w:tcPr>
            <w:tcW w:type="dxa" w:w="2880"/>
          </w:tcPr>
          <w:p>
            <w:r>
              <w:t>Items returned per page (controlled by limit).</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meta.pagination.total_pages</w:t>
            </w:r>
          </w:p>
        </w:tc>
        <w:tc>
          <w:tcPr>
            <w:tcW w:type="dxa" w:w="2880"/>
          </w:tcPr>
          <w:p>
            <w:r>
              <w:t>integer</w:t>
            </w:r>
          </w:p>
        </w:tc>
        <w:tc>
          <w:tcPr>
            <w:tcW w:type="dxa" w:w="2880"/>
          </w:tcPr>
          <w:p>
            <w:r>
              <w:t>Total number of pages.</w:t>
            </w:r>
          </w:p>
        </w:tc>
      </w:tr>
      <w:tr>
        <w:tc>
          <w:tcPr>
            <w:tcW w:type="dxa" w:w="2880"/>
          </w:tcPr>
          <w:p>
            <w:r>
              <w:t>meta.pagination.links</w:t>
            </w:r>
          </w:p>
        </w:tc>
        <w:tc>
          <w:tcPr>
            <w:tcW w:type="dxa" w:w="2880"/>
          </w:tcPr>
          <w:p>
            <w:r>
              <w:t>object</w:t>
            </w:r>
          </w:p>
        </w:tc>
        <w:tc>
          <w:tcPr>
            <w:tcW w:type="dxa" w:w="2880"/>
          </w:tcPr>
          <w:p>
            <w:r>
              <w:t>Pagination links (may include previous, current, next).</w:t>
            </w:r>
          </w:p>
        </w:tc>
      </w:tr>
      <w:tr>
        <w:tc>
          <w:tcPr>
            <w:tcW w:type="dxa" w:w="2880"/>
          </w:tcPr>
          <w:p>
            <w:r>
              <w:t>meta.pagination.links.previous</w:t>
            </w:r>
          </w:p>
        </w:tc>
        <w:tc>
          <w:tcPr>
            <w:tcW w:type="dxa" w:w="2880"/>
          </w:tcPr>
          <w:p>
            <w:r>
              <w:t>string</w:t>
            </w:r>
          </w:p>
        </w:tc>
        <w:tc>
          <w:tcPr>
            <w:tcW w:type="dxa" w:w="2880"/>
          </w:tcPr>
          <w:p>
            <w:r>
              <w:t>Link to the previous page.</w:t>
            </w:r>
          </w:p>
        </w:tc>
      </w:tr>
      <w:tr>
        <w:tc>
          <w:tcPr>
            <w:tcW w:type="dxa" w:w="2880"/>
          </w:tcPr>
          <w:p>
            <w:r>
              <w:t>meta.pagination.links.current</w:t>
            </w:r>
          </w:p>
        </w:tc>
        <w:tc>
          <w:tcPr>
            <w:tcW w:type="dxa" w:w="2880"/>
          </w:tcPr>
          <w:p>
            <w:r>
              <w:t>string</w:t>
            </w:r>
          </w:p>
        </w:tc>
        <w:tc>
          <w:tcPr>
            <w:tcW w:type="dxa" w:w="2880"/>
          </w:tcPr>
          <w:p>
            <w:r>
              <w:t>Link to the current page.</w:t>
            </w:r>
          </w:p>
        </w:tc>
      </w:tr>
      <w:tr>
        <w:tc>
          <w:tcPr>
            <w:tcW w:type="dxa" w:w="2880"/>
          </w:tcPr>
          <w:p>
            <w:r>
              <w:t>meta.pagination.links.next</w:t>
            </w:r>
          </w:p>
        </w:tc>
        <w:tc>
          <w:tcPr>
            <w:tcW w:type="dxa" w:w="2880"/>
          </w:tcPr>
          <w:p>
            <w:r>
              <w:t>string</w:t>
            </w:r>
          </w:p>
        </w:tc>
        <w:tc>
          <w:tcPr>
            <w:tcW w:type="dxa" w:w="2880"/>
          </w:tcPr>
          <w:p>
            <w:r>
              <w:t>Link to the next page.</w:t>
            </w:r>
          </w:p>
        </w:tc>
      </w:tr>
    </w:tbl>
    <w:p/>
    <w:p>
      <w:pPr>
        <w:pStyle w:val="Heading3"/>
      </w:pPr>
      <w:r>
        <w:t>Available Filters</w:t>
      </w:r>
    </w:p>
    <w:p>
      <w:pPr>
        <w:pStyle w:val="ListBullet"/>
      </w:pPr>
      <w:r>
        <w:t>company:in — Filter by company (comma-separated values).</w:t>
      </w:r>
    </w:p>
    <w:p>
      <w:pPr>
        <w:pStyle w:val="ListBullet"/>
      </w:pPr>
      <w:r>
        <w:t>name:in — Filter by first and last name (comma-separated values).</w:t>
      </w:r>
    </w:p>
    <w:p>
      <w:pPr>
        <w:pStyle w:val="ListBullet"/>
      </w:pPr>
      <w:r>
        <w:t>customer_id:in — Filter by customer ID(s) (comma-separated values).</w:t>
      </w:r>
    </w:p>
    <w:p>
      <w:pPr>
        <w:pStyle w:val="ListBullet"/>
      </w:pPr>
      <w:r>
        <w:t>id:in — Filter by address ID(s) (comma-separated values).</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'https://api.bigcommerce.com/stores/{{BIG_COMMERCE_STORE_HASH}}/v3/customers/addresses?page=1&amp;limit=50&amp;include=formfields' \</w:t>
        <w:br/>
        <w:t xml:space="preserve"> --header 'Accept: application/json'</w:t>
      </w:r>
    </w:p>
    <w:p>
      <w:pPr>
        <w:pStyle w:val="Heading3"/>
      </w:pPr>
      <w:r>
        <w:t>Example Usage</w:t>
      </w:r>
    </w:p>
    <w:p>
      <w:pPr>
        <w:pStyle w:val="Heading3"/>
      </w:pPr>
      <w:r>
        <w:t>Example 1: Get first page of addresses (default-like pagination)</w:t>
      </w:r>
    </w:p>
    <w:p>
      <w:r>
        <w:rPr>
          <w:b/>
          <w:color w:val="666666"/>
          <w:sz w:val="16"/>
        </w:rPr>
        <w:t>[bash]</w:t>
      </w:r>
    </w:p>
    <w:p>
      <w:pPr>
        <w:shd w:fill="F2F2F2" w:val="clear"/>
      </w:pPr>
      <w:r>
        <w:rPr>
          <w:rFonts w:ascii="Courier New" w:hAnsi="Courier New"/>
          <w:sz w:val="17"/>
        </w:rPr>
        <w:t>curl -i --location \</w:t>
        <w:br/>
        <w:t xml:space="preserve"> 'https://api.bigcommerce.com/stores/{{BIG_COMMERCE_STORE_HASH}}/v3/customers/addresses?page=1&amp;limit=50' \</w:t>
        <w:br/>
        <w:t xml:space="preserve"> --header 'Accept: application/json'</w:t>
      </w:r>
    </w:p>
    <w:p>
      <w:pPr>
        <w:pStyle w:val="Heading3"/>
      </w:pPr>
      <w:r>
        <w:t>Example 2: Filter by multiple customer IDs</w:t>
      </w:r>
    </w:p>
    <w:p>
      <w:r>
        <w:rPr>
          <w:b/>
          <w:color w:val="666666"/>
          <w:sz w:val="16"/>
        </w:rPr>
        <w:t>[bash]</w:t>
      </w:r>
    </w:p>
    <w:p>
      <w:pPr>
        <w:shd w:fill="F2F2F2" w:val="clear"/>
      </w:pPr>
      <w:r>
        <w:rPr>
          <w:rFonts w:ascii="Courier New" w:hAnsi="Courier New"/>
          <w:sz w:val="17"/>
        </w:rPr>
        <w:t>curl -i --location \</w:t>
        <w:br/>
        <w:t xml:space="preserve"> 'https://api.bigcommerce.com/stores/{{BIG_COMMERCE_STORE_HASH}}/v3/customers/addresses?customer_id:in=23,24,55' \</w:t>
        <w:br/>
        <w:t xml:space="preserve"> --header 'Accept: application/json'</w:t>
      </w:r>
    </w:p>
    <w:p>
      <w:pPr>
        <w:pStyle w:val="Heading3"/>
      </w:pPr>
      <w:r>
        <w:t>Example 3: Include address form fields</w:t>
      </w:r>
    </w:p>
    <w:p>
      <w:r>
        <w:rPr>
          <w:b/>
          <w:color w:val="666666"/>
          <w:sz w:val="16"/>
        </w:rPr>
        <w:t>[bash]</w:t>
      </w:r>
    </w:p>
    <w:p>
      <w:pPr>
        <w:shd w:fill="F2F2F2" w:val="clear"/>
      </w:pPr>
      <w:r>
        <w:rPr>
          <w:rFonts w:ascii="Courier New" w:hAnsi="Courier New"/>
          <w:sz w:val="17"/>
        </w:rPr>
        <w:t>curl -i --location \</w:t>
        <w:br/>
        <w:t xml:space="preserve"> 'https://api.bigcommerce.com/stores/{{BIG_COMMERCE_STORE_HASH}}/v3/customers/addresses?include=formfields' \</w:t>
        <w:br/>
        <w:t xml:space="preserve"> --header 'Accept: application/json'</w:t>
      </w:r>
    </w:p>
    <w:p>
      <w:pPr>
        <w:pStyle w:val="Heading3"/>
      </w:pPr>
      <w:r>
        <w:t>Notes</w:t>
      </w:r>
    </w:p>
    <w:p>
      <w:pPr>
        <w:pStyle w:val="ListBullet"/>
      </w:pPr>
      <w:r>
        <w:t>Use include=formfields to return form_fields for each address; otherwise form_fields may be omitted.</w:t>
      </w:r>
    </w:p>
    <w:p>
      <w:pPr>
        <w:pStyle w:val="ListBullet"/>
      </w:pPr>
      <w:r>
        <w:t>Pagination is controlled via page and limit, and returned under meta.pagination.</w:t>
      </w:r>
    </w:p>
    <w:p>
      <w:pPr>
        <w:pStyle w:val="Heading3"/>
      </w:pPr>
      <w:r>
        <w:t>Related customerAddresses actions</w:t>
      </w:r>
    </w:p>
    <w:p>
      <w:pPr>
        <w:pStyle w:val="ListBullet"/>
      </w:pPr>
      <w:r>
        <w:t>[DELETE] Delete Customer Addresses — /v3/customers/addresses</w:t>
      </w:r>
    </w:p>
    <w:p>
      <w:pPr>
        <w:pStyle w:val="ListBullet"/>
      </w:pPr>
      <w:r>
        <w:t>[GET] Get a Customer’s Address Count — /v2/customers/{{customerId}}/addresses/count</w:t>
      </w:r>
    </w:p>
    <w:p>
      <w:pPr>
        <w:pStyle w:val="ListBullet"/>
      </w:pPr>
      <w:r>
        <w:t>[POST] Create Customer Addresses — /v3/customers/addresses</w:t>
      </w:r>
    </w:p>
    <w:p>
      <w:pPr>
        <w:pStyle w:val="ListBullet"/>
      </w:pPr>
      <w:r>
        <w:t>[PUT] Update Customer Addresses — /v3/customers/addresses</w:t>
      </w:r>
    </w:p>
    <w:p>
      <w:pPr>
        <w:pStyle w:val="ListBullet"/>
      </w:pPr>
      <w:r>
        <w:t>[POST] Create a Customer Address — /v2/customers/{{customerId}}/addresses</w:t>
      </w:r>
    </w:p>
    <w:p>
      <w:pPr>
        <w:pStyle w:val="ListBullet"/>
      </w:pPr>
      <w:r>
        <w:t>[DELETE] Delete a Customer's Address — /v2/customers/{{customerId}}/addresses/{{customerAddressId}}</w:t>
      </w:r>
    </w:p>
    <w:p>
      <w:r>
        <w:br w:type="page"/>
      </w:r>
    </w:p>
    <w:p>
      <w:pPr>
        <w:pStyle w:val="Heading2"/>
      </w:pPr>
      <w:r>
        <w:t>155. [GET] List Web Analytics Providers (Global or by Channel)</w:t>
      </w:r>
    </w:p>
    <w:p>
      <w:r>
        <w:rPr>
          <w:b/>
        </w:rPr>
        <w:t xml:space="preserve">Endpoint: </w:t>
      </w:r>
      <w:r>
        <w:rPr>
          <w:rFonts w:ascii="Courier New" w:hAnsi="Courier New"/>
          <w:sz w:val="18"/>
        </w:rPr>
        <w:t>/v3/settings/analytics</w:t>
      </w:r>
    </w:p>
    <w:p>
      <w:pPr>
        <w:pStyle w:val="Heading3"/>
      </w:pPr>
      <w:r>
        <w:t>Prerequisites</w:t>
      </w:r>
    </w:p>
    <w:p>
      <w:pPr>
        <w:pStyle w:val="ListBullet"/>
      </w:pPr>
      <w:r>
        <w:t>Store must have access to Settings → Analytics in the BigCommerce control panel (appropriate settings permissions)</w:t>
      </w:r>
    </w:p>
    <w:p>
      <w:pPr>
        <w:pStyle w:val="Heading3"/>
      </w:pPr>
      <w:r>
        <w:t>Method</w:t>
      </w:r>
    </w:p>
    <w:p>
      <w:r>
        <w:t>GET</w:t>
      </w:r>
    </w:p>
    <w:p>
      <w:pPr>
        <w:pStyle w:val="Heading3"/>
      </w:pPr>
      <w:r>
        <w:t>URL</w:t>
      </w:r>
    </w:p>
    <w:p>
      <w:r>
        <w:t>https://api.bigcommerce.com/stores/{{BIG_COMMERCE_STORE_HASH}}/v3/settings/analytics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configured web analytics providers for the store. If channel_id is provided, the response reflects channel-specific settings; otherwise, it returns global settings.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 beyond the base store context.</w:t>
      </w:r>
    </w:p>
    <w:p>
      <w:pPr>
        <w:pStyle w:val="Heading3"/>
      </w:pPr>
      <w:r>
        <w:t>Valid Examples</w:t>
      </w:r>
    </w:p>
    <w:p>
      <w:r>
        <w:rPr>
          <w:b/>
          <w:color w:val="666666"/>
          <w:sz w:val="16"/>
        </w:rPr>
        <w:t>[http]</w:t>
      </w:r>
    </w:p>
    <w:p>
      <w:pPr>
        <w:shd w:fill="F2F2F2" w:val="clear"/>
      </w:pPr>
      <w:r>
        <w:rPr>
          <w:rFonts w:ascii="Courier New" w:hAnsi="Courier New"/>
          <w:sz w:val="17"/>
        </w:rPr>
        <w:t>/v3/settings/analytics</w:t>
        <w:br/>
        <w:t>/v3/settings/analytics?channel_id=1</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Channel ID to use for channel-specific settings. If omitted, you will interact with the global settings only.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"channel_id": 1,</w:t>
        <w:br/>
        <w:t xml:space="preserve"> "name": "Google Analytics",</w:t>
        <w:br/>
        <w:t xml:space="preserve"> "code": "google_analytics",</w:t>
        <w:br/>
        <w:t xml:space="preserve"> "enabled": true,</w:t>
        <w:br/>
        <w:t xml:space="preserve"> "data_tag_enabled": false,</w:t>
        <w:br/>
        <w:t xml:space="preserve"> "version": 1,</w:t>
        <w:br/>
        <w:t xml:space="preserve"> "api_secret": "example_secret"</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web analytics providers.</w:t>
            </w:r>
          </w:p>
        </w:tc>
      </w:tr>
      <w:tr>
        <w:tc>
          <w:tcPr>
            <w:tcW w:type="dxa" w:w="2880"/>
          </w:tcPr>
          <w:p>
            <w:r>
              <w:t>data.id</w:t>
            </w:r>
          </w:p>
        </w:tc>
        <w:tc>
          <w:tcPr>
            <w:tcW w:type="dxa" w:w="2880"/>
          </w:tcPr>
          <w:p>
            <w:r>
              <w:t>integer</w:t>
            </w:r>
          </w:p>
        </w:tc>
        <w:tc>
          <w:tcPr>
            <w:tcW w:type="dxa" w:w="2880"/>
          </w:tcPr>
          <w:p>
            <w:r>
              <w:t>Web Analytics Provider ID.</w:t>
            </w:r>
          </w:p>
        </w:tc>
      </w:tr>
      <w:tr>
        <w:tc>
          <w:tcPr>
            <w:tcW w:type="dxa" w:w="2880"/>
          </w:tcPr>
          <w:p>
            <w:r>
              <w:t>data.channel_id</w:t>
            </w:r>
          </w:p>
        </w:tc>
        <w:tc>
          <w:tcPr>
            <w:tcW w:type="dxa" w:w="2880"/>
          </w:tcPr>
          <w:p>
            <w:r>
              <w:t>integer</w:t>
            </w:r>
          </w:p>
        </w:tc>
        <w:tc>
          <w:tcPr>
            <w:tcW w:type="dxa" w:w="2880"/>
          </w:tcPr>
          <w:p>
            <w:r>
              <w:t>Channels ID.</w:t>
            </w:r>
          </w:p>
        </w:tc>
      </w:tr>
      <w:tr>
        <w:tc>
          <w:tcPr>
            <w:tcW w:type="dxa" w:w="2880"/>
          </w:tcPr>
          <w:p>
            <w:r>
              <w:t>data.name</w:t>
            </w:r>
          </w:p>
        </w:tc>
        <w:tc>
          <w:tcPr>
            <w:tcW w:type="dxa" w:w="2880"/>
          </w:tcPr>
          <w:p>
            <w:r>
              <w:t>string</w:t>
            </w:r>
          </w:p>
        </w:tc>
        <w:tc>
          <w:tcPr>
            <w:tcW w:type="dxa" w:w="2880"/>
          </w:tcPr>
          <w:p>
            <w:r>
              <w:t>Web Analytics Provider title.</w:t>
            </w:r>
          </w:p>
        </w:tc>
      </w:tr>
      <w:tr>
        <w:tc>
          <w:tcPr>
            <w:tcW w:type="dxa" w:w="2880"/>
          </w:tcPr>
          <w:p>
            <w:r>
              <w:t>data.code</w:t>
            </w:r>
          </w:p>
        </w:tc>
        <w:tc>
          <w:tcPr>
            <w:tcW w:type="dxa" w:w="2880"/>
          </w:tcPr>
          <w:p>
            <w:r>
              <w:t>string</w:t>
            </w:r>
          </w:p>
        </w:tc>
        <w:tc>
          <w:tcPr>
            <w:tcW w:type="dxa" w:w="2880"/>
          </w:tcPr>
          <w:p>
            <w:r>
              <w:t>Web Analytics Provider code.</w:t>
            </w:r>
          </w:p>
        </w:tc>
      </w:tr>
      <w:tr>
        <w:tc>
          <w:tcPr>
            <w:tcW w:type="dxa" w:w="2880"/>
          </w:tcPr>
          <w:p>
            <w:r>
              <w:t>data.enabled</w:t>
            </w:r>
          </w:p>
        </w:tc>
        <w:tc>
          <w:tcPr>
            <w:tcW w:type="dxa" w:w="2880"/>
          </w:tcPr>
          <w:p>
            <w:r>
              <w:t>boolean</w:t>
            </w:r>
          </w:p>
        </w:tc>
        <w:tc>
          <w:tcPr>
            <w:tcW w:type="dxa" w:w="2880"/>
          </w:tcPr>
          <w:p>
            <w:r>
              <w:t>Flag indicates if Web Analytics Provider is enabled or not.</w:t>
            </w:r>
          </w:p>
        </w:tc>
      </w:tr>
      <w:tr>
        <w:tc>
          <w:tcPr>
            <w:tcW w:type="dxa" w:w="2880"/>
          </w:tcPr>
          <w:p>
            <w:r>
              <w:t>data.data_tag_enabled</w:t>
            </w:r>
          </w:p>
        </w:tc>
        <w:tc>
          <w:tcPr>
            <w:tcW w:type="dxa" w:w="2880"/>
          </w:tcPr>
          <w:p>
            <w:r>
              <w:t>boolean</w:t>
            </w:r>
          </w:p>
        </w:tc>
        <w:tc>
          <w:tcPr>
            <w:tcW w:type="dxa" w:w="2880"/>
          </w:tcPr>
          <w:p>
            <w:r>
              <w:t>Indicates whether the provider’s data tag is enabled.</w:t>
            </w:r>
          </w:p>
        </w:tc>
      </w:tr>
      <w:tr>
        <w:tc>
          <w:tcPr>
            <w:tcW w:type="dxa" w:w="2880"/>
          </w:tcPr>
          <w:p>
            <w:r>
              <w:t>data.version</w:t>
            </w:r>
          </w:p>
        </w:tc>
        <w:tc>
          <w:tcPr>
            <w:tcW w:type="dxa" w:w="2880"/>
          </w:tcPr>
          <w:p>
            <w:r>
              <w:t>number</w:t>
            </w:r>
          </w:p>
        </w:tc>
        <w:tc>
          <w:tcPr>
            <w:tcW w:type="dxa" w:w="2880"/>
          </w:tcPr>
          <w:p>
            <w:r>
              <w:t>Provider configuration/version value.</w:t>
            </w:r>
          </w:p>
        </w:tc>
      </w:tr>
      <w:tr>
        <w:tc>
          <w:tcPr>
            <w:tcW w:type="dxa" w:w="2880"/>
          </w:tcPr>
          <w:p>
            <w:r>
              <w:t>data.api_secret</w:t>
            </w:r>
          </w:p>
        </w:tc>
        <w:tc>
          <w:tcPr>
            <w:tcW w:type="dxa" w:w="2880"/>
          </w:tcPr>
          <w:p>
            <w:r>
              <w:t>string</w:t>
            </w:r>
          </w:p>
        </w:tc>
        <w:tc>
          <w:tcPr>
            <w:tcW w:type="dxa" w:w="2880"/>
          </w:tcPr>
          <w:p>
            <w:r>
              <w:t>API secret associated with the provider (if present).</w:t>
            </w:r>
          </w:p>
        </w:tc>
      </w:tr>
      <w:tr>
        <w:tc>
          <w:tcPr>
            <w:tcW w:type="dxa" w:w="2880"/>
          </w:tcPr>
          <w:p>
            <w:r>
              <w:t>meta</w:t>
            </w:r>
          </w:p>
        </w:tc>
        <w:tc>
          <w:tcPr>
            <w:tcW w:type="dxa" w:w="2880"/>
          </w:tcPr>
          <w:p>
            <w:r>
              <w:t>object</w:t>
            </w:r>
          </w:p>
        </w:tc>
        <w:tc>
          <w:tcPr>
            <w:tcW w:type="dxa" w:w="2880"/>
          </w:tcPr>
          <w:p>
            <w:r>
              <w:t>Metadata object.</w:t>
            </w:r>
          </w:p>
        </w:tc>
      </w:tr>
      <w:tr>
        <w:tc>
          <w:tcPr>
            <w:tcW w:type="dxa" w:w="2880"/>
          </w:tcPr>
          <w:p>
            <w:r>
              <w:t>meta.[additionalProperties]</w:t>
            </w:r>
          </w:p>
        </w:tc>
        <w:tc>
          <w:tcPr>
            <w:tcW w:type="dxa" w:w="2880"/>
          </w:tcPr>
          <w:p>
            <w:r>
              <w:t>any</w:t>
            </w:r>
          </w:p>
        </w:tc>
        <w:tc>
          <w:tcPr>
            <w:tcW w:type="dxa" w:w="2880"/>
          </w:tcPr>
          <w:p>
            <w:r>
              <w:t>Additional metadata fields (if returned).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'https://api.bigcommerce.com/stores/{{BIG_COMMERCE_STORE_HASH}}/v3/settings/analytics' \</w:t>
        <w:br/>
        <w:t xml:space="preserve"> --header 'Accept: application/json'</w:t>
      </w:r>
    </w:p>
    <w:p>
      <w:pPr>
        <w:pStyle w:val="Heading3"/>
      </w:pPr>
      <w:r>
        <w:t>Example Usage</w:t>
      </w:r>
    </w:p>
    <w:p>
      <w:pPr>
        <w:pStyle w:val="Heading3"/>
      </w:pPr>
      <w:r>
        <w:t>Example 1: Get global analytics provider settings</w:t>
      </w:r>
    </w:p>
    <w:p>
      <w:pPr>
        <w:pStyle w:val="Heading3"/>
      </w:pPr>
      <w:r>
        <w:t>Example 2: Get analytics provider settings for a specific channel</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'https://api.bigcommerce.com/stores/{{BIG_COMMERCE_STORE_HASH}}/v3/settings/analytics?channel_id=1' \</w:t>
        <w:br/>
        <w:t xml:space="preserve"> --header 'Accept: application/json'</w:t>
      </w:r>
    </w:p>
    <w:p>
      <w:pPr>
        <w:pStyle w:val="Heading3"/>
      </w:pPr>
      <w:r>
        <w:t>Error Handling</w:t>
      </w:r>
    </w:p>
    <w:p>
      <w:pPr>
        <w:pStyle w:val="ListBullet"/>
      </w:pPr>
      <w:r>
        <w:t>This documentation scrape only specifies a 200 OK response. Other error responses (e.g., 401/403/429) are not provided in the scraped content.</w:t>
      </w:r>
    </w:p>
    <w:p>
      <w:pPr>
        <w:pStyle w:val="Heading3"/>
      </w:pPr>
      <w:r>
        <w:t>Related webAnalyticsProviders actions</w:t>
      </w:r>
    </w:p>
    <w:p>
      <w:pPr>
        <w:pStyle w:val="ListBullet"/>
      </w:pPr>
      <w:r>
        <w:t>[GET] Get a Web Analytics Provider (Default Channel) — /v3/settings/analytics/{{id}}</w:t>
      </w:r>
    </w:p>
    <w:p>
      <w:pPr>
        <w:pStyle w:val="ListBullet"/>
      </w:pPr>
      <w:r>
        <w:t>[PUT] Update a Web Analytics Provider (Default Channel) — /v3/settings/analytics/{{id}}</w:t>
      </w:r>
    </w:p>
    <w:p>
      <w:r>
        <w:br w:type="page"/>
      </w:r>
    </w:p>
    <w:p>
      <w:pPr>
        <w:pStyle w:val="Heading2"/>
      </w:pPr>
      <w:r>
        <w:t>156. [PUT] Update Customer Addresses</w:t>
      </w:r>
    </w:p>
    <w:p>
      <w:r>
        <w:rPr>
          <w:b/>
        </w:rPr>
        <w:t xml:space="preserve">Endpoint: </w:t>
      </w:r>
      <w:r>
        <w:rPr>
          <w:rFonts w:ascii="Courier New" w:hAnsi="Courier New"/>
          <w:sz w:val="18"/>
        </w:rPr>
        <w:t>/v3/customers/addresses</w:t>
      </w:r>
    </w:p>
    <w:p>
      <w:pPr>
        <w:pStyle w:val="Heading3"/>
      </w:pPr>
      <w:r>
        <w:t>Prerequisites</w:t>
      </w:r>
    </w:p>
    <w:p>
      <w:pPr>
        <w:pStyle w:val="ListBullet"/>
      </w:pPr>
      <w:r>
        <w:t>You must have access to update customer addresses in the store.</w:t>
      </w:r>
    </w:p>
    <w:p>
      <w:pPr>
        <w:pStyle w:val="ListBullet"/>
      </w:pPr>
      <w:r>
        <w:t>You must know the numeric id of each customer address you want to update.</w:t>
      </w:r>
    </w:p>
    <w:p>
      <w:pPr>
        <w:pStyle w:val="ListBullet"/>
      </w:pPr>
      <w:r>
        <w:t>You can update multiple addresses in a single request.</w:t>
      </w:r>
    </w:p>
    <w:p>
      <w:pPr>
        <w:pStyle w:val="Heading3"/>
      </w:pPr>
      <w:r>
        <w:t>Method</w:t>
      </w:r>
    </w:p>
    <w:p>
      <w:r>
        <w:t>PUT</w:t>
      </w:r>
    </w:p>
    <w:p>
      <w:pPr>
        <w:pStyle w:val="Heading3"/>
      </w:pPr>
      <w:r>
        <w:t>URL</w:t>
      </w:r>
    </w:p>
    <w:p>
      <w:r>
        <w:t>https://api.bigcommerce.com/stores/{{BIG_COMMERCE_STORE_HASH}}/v3/customers/addresses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one or more customer addresses in a single call. Each address object in the request array targets an existing customer address by its id and updates the supplied fields.</w:t>
      </w:r>
    </w:p>
    <w:p>
      <w:pPr>
        <w:pStyle w:val="Heading3"/>
      </w:pPr>
      <w:r>
        <w:t>Enforcement Rules</w:t>
      </w:r>
    </w:p>
    <w:p>
      <w:pPr>
        <w:pStyle w:val="ListBullet"/>
      </w:pPr>
      <w:r>
        <w:t>This endpoint has no path parameters.</w:t>
      </w:r>
    </w:p>
    <w:p>
      <w:pPr>
        <w:pStyle w:val="ListBullet"/>
      </w:pPr>
      <w:r>
        <w:t>When executing the action, send request data in the request body (JSON), not in the URL.</w:t>
      </w:r>
    </w:p>
    <w:p>
      <w:pPr>
        <w:pStyle w:val="ListBullet"/>
      </w:pPr>
      <w:r>
        <w:t>This endpoint supports updating multiple addresses in one call by sending an array of address objects.</w:t>
      </w:r>
    </w:p>
    <w:p>
      <w:pPr>
        <w:pStyle w:val="ListBullet"/>
      </w:pPr>
      <w:r>
        <w:t>Each address object to update must include id.</w:t>
      </w:r>
    </w:p>
    <w:p>
      <w:pPr>
        <w:pStyle w:val="ListBullet"/>
      </w:pPr>
      <w:r>
        <w:t>Concurrency limit: maximum 3 concurrent requests.</w:t>
      </w:r>
    </w:p>
    <w:p>
      <w:pPr>
        <w:pStyle w:val="Heading3"/>
      </w:pPr>
      <w:r>
        <w:t>Required Request Body Fields</w:t>
      </w:r>
    </w:p>
    <w:p>
      <w:r>
        <w:t>The request body is a JSON array of address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The unique numeric ID of the customer address to update.</w:t>
            </w:r>
          </w:p>
        </w:tc>
      </w:tr>
    </w:tbl>
    <w:p/>
    <w:p>
      <w:pPr>
        <w:pStyle w:val="Heading3"/>
      </w:pPr>
      <w:r>
        <w:t>Optional Request Body Fields</w:t>
      </w:r>
    </w:p>
    <w:p>
      <w:r>
        <w:t>Applies per address object in the request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first_name</w:t>
            </w:r>
          </w:p>
        </w:tc>
        <w:tc>
          <w:tcPr>
            <w:tcW w:type="dxa" w:w="2880"/>
          </w:tcPr>
          <w:p>
            <w:r>
              <w:t>string</w:t>
            </w:r>
          </w:p>
        </w:tc>
        <w:tc>
          <w:tcPr>
            <w:tcW w:type="dxa" w:w="2880"/>
          </w:tcPr>
          <w:p>
            <w:r>
              <w:t>The first name of the customer address. Min length: 1. Max length: 255.</w:t>
            </w:r>
          </w:p>
        </w:tc>
      </w:tr>
      <w:tr>
        <w:tc>
          <w:tcPr>
            <w:tcW w:type="dxa" w:w="2880"/>
          </w:tcPr>
          <w:p>
            <w:r>
              <w:t>last_name</w:t>
            </w:r>
          </w:p>
        </w:tc>
        <w:tc>
          <w:tcPr>
            <w:tcW w:type="dxa" w:w="2880"/>
          </w:tcPr>
          <w:p>
            <w:r>
              <w:t>string</w:t>
            </w:r>
          </w:p>
        </w:tc>
        <w:tc>
          <w:tcPr>
            <w:tcW w:type="dxa" w:w="2880"/>
          </w:tcPr>
          <w:p>
            <w:r>
              <w:t>The last name of the customer address. Min length: 1. Max length: 255.</w:t>
            </w:r>
          </w:p>
        </w:tc>
      </w:tr>
      <w:tr>
        <w:tc>
          <w:tcPr>
            <w:tcW w:type="dxa" w:w="2880"/>
          </w:tcPr>
          <w:p>
            <w:r>
              <w:t>company</w:t>
            </w:r>
          </w:p>
        </w:tc>
        <w:tc>
          <w:tcPr>
            <w:tcW w:type="dxa" w:w="2880"/>
          </w:tcPr>
          <w:p>
            <w:r>
              <w:t>string</w:t>
            </w:r>
          </w:p>
        </w:tc>
        <w:tc>
          <w:tcPr>
            <w:tcW w:type="dxa" w:w="2880"/>
          </w:tcPr>
          <w:p>
            <w:r>
              <w:t>The company of the customer address. Max length: 255.</w:t>
            </w:r>
          </w:p>
        </w:tc>
      </w:tr>
      <w:tr>
        <w:tc>
          <w:tcPr>
            <w:tcW w:type="dxa" w:w="2880"/>
          </w:tcPr>
          <w:p>
            <w:r>
              <w:t>address1</w:t>
            </w:r>
          </w:p>
        </w:tc>
        <w:tc>
          <w:tcPr>
            <w:tcW w:type="dxa" w:w="2880"/>
          </w:tcPr>
          <w:p>
            <w:r>
              <w:t>string</w:t>
            </w:r>
          </w:p>
        </w:tc>
        <w:tc>
          <w:tcPr>
            <w:tcW w:type="dxa" w:w="2880"/>
          </w:tcPr>
          <w:p>
            <w:r>
              <w:t>The address line 1.</w:t>
            </w:r>
          </w:p>
        </w:tc>
      </w:tr>
      <w:tr>
        <w:tc>
          <w:tcPr>
            <w:tcW w:type="dxa" w:w="2880"/>
          </w:tcPr>
          <w:p>
            <w:r>
              <w:t>address2</w:t>
            </w:r>
          </w:p>
        </w:tc>
        <w:tc>
          <w:tcPr>
            <w:tcW w:type="dxa" w:w="2880"/>
          </w:tcPr>
          <w:p>
            <w:r>
              <w:t>string</w:t>
            </w:r>
          </w:p>
        </w:tc>
        <w:tc>
          <w:tcPr>
            <w:tcW w:type="dxa" w:w="2880"/>
          </w:tcPr>
          <w:p>
            <w:r>
              <w:t>The address line 2.</w:t>
            </w:r>
          </w:p>
        </w:tc>
      </w:tr>
      <w:tr>
        <w:tc>
          <w:tcPr>
            <w:tcW w:type="dxa" w:w="2880"/>
          </w:tcPr>
          <w:p>
            <w:r>
              <w:t>city</w:t>
            </w:r>
          </w:p>
        </w:tc>
        <w:tc>
          <w:tcPr>
            <w:tcW w:type="dxa" w:w="2880"/>
          </w:tcPr>
          <w:p>
            <w:r>
              <w:t>string</w:t>
            </w:r>
          </w:p>
        </w:tc>
        <w:tc>
          <w:tcPr>
            <w:tcW w:type="dxa" w:w="2880"/>
          </w:tcPr>
          <w:p>
            <w:r>
              <w:t>The city of the customer address. Max length: 100.</w:t>
            </w:r>
          </w:p>
        </w:tc>
      </w:tr>
      <w:tr>
        <w:tc>
          <w:tcPr>
            <w:tcW w:type="dxa" w:w="2880"/>
          </w:tcPr>
          <w:p>
            <w:r>
              <w:t>state_or_province</w:t>
            </w:r>
          </w:p>
        </w:tc>
        <w:tc>
          <w:tcPr>
            <w:tcW w:type="dxa" w:w="2880"/>
          </w:tcPr>
          <w:p>
            <w:r>
              <w:t>string</w:t>
            </w:r>
          </w:p>
        </w:tc>
        <w:tc>
          <w:tcPr>
            <w:tcW w:type="dxa" w:w="2880"/>
          </w:tcPr>
          <w:p>
            <w:r>
              <w:t>The state or province name. Max length: 100.</w:t>
            </w:r>
          </w:p>
        </w:tc>
      </w:tr>
      <w:tr>
        <w:tc>
          <w:tcPr>
            <w:tcW w:type="dxa" w:w="2880"/>
          </w:tcPr>
          <w:p>
            <w:r>
              <w:t>postal_code</w:t>
            </w:r>
          </w:p>
        </w:tc>
        <w:tc>
          <w:tcPr>
            <w:tcW w:type="dxa" w:w="2880"/>
          </w:tcPr>
          <w:p>
            <w:r>
              <w:t>string</w:t>
            </w:r>
          </w:p>
        </w:tc>
        <w:tc>
          <w:tcPr>
            <w:tcW w:type="dxa" w:w="2880"/>
          </w:tcPr>
          <w:p>
            <w:r>
              <w:t>The postal code of the customer address. Max length: 30.</w:t>
            </w:r>
          </w:p>
        </w:tc>
      </w:tr>
      <w:tr>
        <w:tc>
          <w:tcPr>
            <w:tcW w:type="dxa" w:w="2880"/>
          </w:tcPr>
          <w:p>
            <w:r>
              <w:t>country_code</w:t>
            </w:r>
          </w:p>
        </w:tc>
        <w:tc>
          <w:tcPr>
            <w:tcW w:type="dxa" w:w="2880"/>
          </w:tcPr>
          <w:p>
            <w:r>
              <w:t>string</w:t>
            </w:r>
          </w:p>
        </w:tc>
        <w:tc>
          <w:tcPr>
            <w:tcW w:type="dxa" w:w="2880"/>
          </w:tcPr>
          <w:p>
            <w:r>
              <w:t>The country code of the customer address. Exactly 2 characters (minLength=2, maxLength=2).</w:t>
            </w:r>
          </w:p>
        </w:tc>
      </w:tr>
      <w:tr>
        <w:tc>
          <w:tcPr>
            <w:tcW w:type="dxa" w:w="2880"/>
          </w:tcPr>
          <w:p>
            <w:r>
              <w:t>phone</w:t>
            </w:r>
          </w:p>
        </w:tc>
        <w:tc>
          <w:tcPr>
            <w:tcW w:type="dxa" w:w="2880"/>
          </w:tcPr>
          <w:p>
            <w:r>
              <w:t>string</w:t>
            </w:r>
          </w:p>
        </w:tc>
        <w:tc>
          <w:tcPr>
            <w:tcW w:type="dxa" w:w="2880"/>
          </w:tcPr>
          <w:p>
            <w:r>
              <w:t>The phone number of the customer address. Max length: 50.</w:t>
            </w:r>
          </w:p>
        </w:tc>
      </w:tr>
      <w:tr>
        <w:tc>
          <w:tcPr>
            <w:tcW w:type="dxa" w:w="2880"/>
          </w:tcPr>
          <w:p>
            <w:r>
              <w:t>address_type</w:t>
            </w:r>
          </w:p>
        </w:tc>
        <w:tc>
          <w:tcPr>
            <w:tcW w:type="dxa" w:w="2880"/>
          </w:tcPr>
          <w:p>
            <w:r>
              <w:t>string</w:t>
            </w:r>
          </w:p>
        </w:tc>
        <w:tc>
          <w:tcPr>
            <w:tcW w:type="dxa" w:w="2880"/>
          </w:tcPr>
          <w:p>
            <w:r>
              <w:t>The address type. Allowed values: residential, commercial.</w:t>
            </w:r>
          </w:p>
        </w:tc>
      </w:tr>
      <w:tr>
        <w:tc>
          <w:tcPr>
            <w:tcW w:type="dxa" w:w="2880"/>
          </w:tcPr>
          <w:p>
            <w:r>
              <w:t>form_fields</w:t>
            </w:r>
          </w:p>
        </w:tc>
        <w:tc>
          <w:tcPr>
            <w:tcW w:type="dxa" w:w="2880"/>
          </w:tcPr>
          <w:p>
            <w:r>
              <w:t>array</w:t>
            </w:r>
          </w:p>
        </w:tc>
        <w:tc>
          <w:tcPr>
            <w:tcW w:type="dxa" w:w="2880"/>
          </w:tcPr>
          <w:p>
            <w:r>
              <w:t>Array of custom form fields (controlled by the formfields parameter per the docs). Each item is an object with name and value.</w:t>
            </w:r>
          </w:p>
        </w:tc>
      </w:tr>
    </w:tbl>
    <w:p/>
    <w:p>
      <w:pPr>
        <w:pStyle w:val="Heading3"/>
      </w:pPr>
      <w:r>
        <w:t>form_fields[]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(when using form_fields). The form field name.</w:t>
            </w:r>
          </w:p>
        </w:tc>
      </w:tr>
      <w:tr>
        <w:tc>
          <w:tcPr>
            <w:tcW w:type="dxa" w:w="2880"/>
          </w:tcPr>
          <w:p>
            <w:r>
              <w:t>value</w:t>
            </w:r>
          </w:p>
        </w:tc>
        <w:tc>
          <w:tcPr>
            <w:tcW w:type="dxa" w:w="2880"/>
          </w:tcPr>
          <w:p>
            <w:r>
              <w:t>string | number | string[]</w:t>
            </w:r>
          </w:p>
        </w:tc>
        <w:tc>
          <w:tcPr>
            <w:tcW w:type="dxa" w:w="2880"/>
          </w:tcPr>
          <w:p>
            <w:r>
              <w:t>Required (when using form_fields). The form field value.</w:t>
            </w:r>
          </w:p>
        </w:tc>
      </w:tr>
    </w:tbl>
    <w:p/>
    <w:p>
      <w:pPr>
        <w:pStyle w:val="Heading3"/>
      </w:pPr>
      <w:r>
        <w:t>Notes</w:t>
      </w:r>
    </w:p>
    <w:p>
      <w:pPr>
        <w:pStyle w:val="ListBullet"/>
      </w:pPr>
      <w:r>
        <w:t>A “unique customer address” is a combination of these core fields: first_name, last_name, company, phone, address_type, address1, address2, city, country_code, state_or_province, postal_code.</w:t>
      </w:r>
    </w:p>
    <w:p>
      <w:pPr>
        <w:pStyle w:val="ListBullet"/>
      </w:pPr>
      <w:r>
        <w:t>If you attempt to update an address so it becomes identical to another existing address, no change will be applied to the target address (or its custom form field values). The API will still return HTTP 200, and the address will be absent from the response body.</w:t>
      </w:r>
    </w:p>
    <w:p>
      <w:pPr>
        <w:pStyle w:val="Heading3"/>
      </w:pPr>
      <w:r>
        <w:t>Response</w:t>
      </w:r>
    </w:p>
    <w:p>
      <w:pPr>
        <w:pStyle w:val="Heading3"/>
      </w:pPr>
      <w:r>
        <w:t>Success Response (200 OK)</w:t>
      </w:r>
    </w:p>
    <w:p>
      <w:r>
        <w:t>Response may be either:</w:t>
      </w:r>
    </w:p>
    <w:p>
      <w:pPr>
        <w:pStyle w:val="ListBullet"/>
      </w:pPr>
      <w:r>
        <w:t>an object containing data (an array of updated addresses) and meta, or</w:t>
      </w:r>
    </w:p>
    <w:p>
      <w:pPr>
        <w:pStyle w:val="ListBullet"/>
      </w:pPr>
      <w:r>
        <w:t>an empty object {} (notably in the “duplicate/no change” scenario described in Notes)</w:t>
      </w:r>
    </w:p>
    <w:p>
      <w:r>
        <w:rPr>
          <w:b/>
          <w:color w:val="666666"/>
          <w:sz w:val="16"/>
        </w:rPr>
        <w:t>[json]</w:t>
      </w:r>
    </w:p>
    <w:p>
      <w:pPr>
        <w:shd w:fill="F2F2F2" w:val="clear"/>
      </w:pPr>
      <w:r>
        <w:rPr>
          <w:rFonts w:ascii="Courier New" w:hAnsi="Courier New"/>
          <w:sz w:val="17"/>
        </w:rPr>
        <w:t>{</w:t>
        <w:br/>
        <w:t xml:space="preserve"> "data": [</w:t>
        <w:br/>
        <w:t xml:space="preserve"> {</w:t>
        <w:br/>
        <w:t xml:space="preserve"> "address1": "123 Example Street",</w:t>
        <w:br/>
        <w:t xml:space="preserve"> "address2": "Building 4",</w:t>
        <w:br/>
        <w:t xml:space="preserve"> "address_type": "residential",</w:t>
        <w:br/>
        <w:t xml:space="preserve"> "city": "Austin",</w:t>
        <w:br/>
        <w:t xml:space="preserve"> "company": "BigCommerce",</w:t>
        <w:br/>
        <w:t xml:space="preserve"> "country": "United States",</w:t>
        <w:br/>
        <w:t xml:space="preserve"> "country_code": "US",</w:t>
        <w:br/>
        <w:t xml:space="preserve"> "customer_id": 1,</w:t>
        <w:br/>
        <w:t xml:space="preserve"> "first_name": "John",</w:t>
        <w:br/>
        <w:t xml:space="preserve"> "id": 18,</w:t>
        <w:br/>
        <w:t xml:space="preserve"> "last_name": "Doe",</w:t>
        <w:br/>
        <w:t xml:space="preserve"> "phone": "15551234567",</w:t>
        <w:br/>
        <w:t xml:space="preserve"> "postal_code": "78759",</w:t>
        <w:br/>
        <w:t xml:space="preserve"> "state_or_province": "Texas",</w:t>
        <w:br/>
        <w:t xml:space="preserve"> "form_fields": [],</w:t>
        <w:br/>
        <w:t xml:space="preserve"> "meta": {}</w:t>
        <w:br/>
        <w:t xml:space="preserve"> }</w:t>
        <w:br/>
        <w:t xml:space="preserve"> ],</w:t>
        <w:br/>
        <w:t xml:space="preserve"> "meta": {}</w:t>
        <w:br/>
        <w:t>}</w:t>
      </w:r>
    </w:p>
    <w:p>
      <w:pPr>
        <w:pStyle w:val="Heading4"/>
      </w:pPr>
      <w:r>
        <w:t>Alternate Success Example (200 OK, no changes / duplicate)</w:t>
      </w:r>
    </w:p>
    <w:p>
      <w:r>
        <w:rPr>
          <w:b/>
          <w:color w:val="666666"/>
          <w:sz w:val="16"/>
        </w:rPr>
        <w:t>[json]</w:t>
      </w:r>
    </w:p>
    <w:p>
      <w:pPr>
        <w:shd w:fill="F2F2F2" w:val="clear"/>
      </w:pPr>
      <w:r>
        <w:rPr>
          <w:rFonts w:ascii="Courier New" w:hAnsi="Courier New"/>
          <w:sz w:val="17"/>
        </w:rPr>
        <w:t>{}</w:t>
      </w:r>
    </w:p>
    <w:p>
      <w:pPr>
        <w:pStyle w:val="Heading3"/>
      </w:pPr>
      <w:r>
        <w:t>Error Response (422 Unprocessable Entity)</w:t>
      </w:r>
    </w:p>
    <w:p>
      <w:r>
        <w:t>The address was not valid (missing required fields and/or invalid data). See errors for details.</w:t>
      </w:r>
    </w:p>
    <w:p>
      <w:r>
        <w:rPr>
          <w:b/>
          <w:color w:val="666666"/>
          <w:sz w:val="16"/>
        </w:rPr>
        <w:t>[json]</w:t>
      </w:r>
    </w:p>
    <w:p>
      <w:pPr>
        <w:shd w:fill="F2F2F2" w:val="clear"/>
      </w:pPr>
      <w:r>
        <w:rPr>
          <w:rFonts w:ascii="Courier New" w:hAnsi="Courier New"/>
          <w:sz w:val="17"/>
        </w:rPr>
        <w:t>{</w:t>
        <w:br/>
        <w:t xml:space="preserve"> "status": 422,</w:t>
        <w:br/>
        <w:t xml:space="preserve"> "title": "The Address was not valid",</w:t>
        <w:br/>
        <w:t xml:space="preserve"> "type": "https://developer.bigcommerce.com/api-docs/getting-started/api-status-codes",</w:t>
        <w:br/>
        <w:t xml:space="preserve"> "instance": "string",</w:t>
        <w:br/>
        <w:t xml:space="preserve"> "errors": {</w:t>
        <w:br/>
        <w:t xml:space="preserve"> "additionalProperty": "string"</w:t>
        <w:br/>
        <w:t xml:space="preserve"> }</w:t>
        <w:br/>
        <w:t>}</w:t>
      </w:r>
    </w:p>
    <w:p>
      <w:pPr>
        <w:pStyle w:val="Heading3"/>
      </w:pPr>
      <w:r>
        <w:t>Response Fields</w:t>
      </w:r>
    </w:p>
    <w:p>
      <w:pPr>
        <w:pStyle w:val="Heading3"/>
      </w:pPr>
      <w:r>
        <w:t>200 Response (data[]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updated customer addresses (may be omitted if {} is returned).</w:t>
            </w:r>
          </w:p>
        </w:tc>
      </w:tr>
      <w:tr>
        <w:tc>
          <w:tcPr>
            <w:tcW w:type="dxa" w:w="2880"/>
          </w:tcPr>
          <w:p>
            <w:r>
              <w:t>data[].id</w:t>
            </w:r>
          </w:p>
        </w:tc>
        <w:tc>
          <w:tcPr>
            <w:tcW w:type="dxa" w:w="2880"/>
          </w:tcPr>
          <w:p>
            <w:r>
              <w:t>integer</w:t>
            </w:r>
          </w:p>
        </w:tc>
        <w:tc>
          <w:tcPr>
            <w:tcW w:type="dxa" w:w="2880"/>
          </w:tcPr>
          <w:p>
            <w:r>
              <w:t>The unique numeric ID of the address.</w:t>
            </w:r>
          </w:p>
        </w:tc>
      </w:tr>
      <w:tr>
        <w:tc>
          <w:tcPr>
            <w:tcW w:type="dxa" w:w="2880"/>
          </w:tcPr>
          <w:p>
            <w:r>
              <w:t>data[].customer_id</w:t>
            </w:r>
          </w:p>
        </w:tc>
        <w:tc>
          <w:tcPr>
            <w:tcW w:type="dxa" w:w="2880"/>
          </w:tcPr>
          <w:p>
            <w:r>
              <w:t>integer</w:t>
            </w:r>
          </w:p>
        </w:tc>
        <w:tc>
          <w:tcPr>
            <w:tcW w:type="dxa" w:w="2880"/>
          </w:tcPr>
          <w:p>
            <w:r>
              <w:t>The customer ID.</w:t>
            </w:r>
          </w:p>
        </w:tc>
      </w:tr>
      <w:tr>
        <w:tc>
          <w:tcPr>
            <w:tcW w:type="dxa" w:w="2880"/>
          </w:tcPr>
          <w:p>
            <w:r>
              <w:t>data[].first_name</w:t>
            </w:r>
          </w:p>
        </w:tc>
        <w:tc>
          <w:tcPr>
            <w:tcW w:type="dxa" w:w="2880"/>
          </w:tcPr>
          <w:p>
            <w:r>
              <w:t>string</w:t>
            </w:r>
          </w:p>
        </w:tc>
        <w:tc>
          <w:tcPr>
            <w:tcW w:type="dxa" w:w="2880"/>
          </w:tcPr>
          <w:p>
            <w:r>
              <w:t>The first name of the customer address.</w:t>
            </w:r>
          </w:p>
        </w:tc>
      </w:tr>
      <w:tr>
        <w:tc>
          <w:tcPr>
            <w:tcW w:type="dxa" w:w="2880"/>
          </w:tcPr>
          <w:p>
            <w:r>
              <w:t>data[].last_name</w:t>
            </w:r>
          </w:p>
        </w:tc>
        <w:tc>
          <w:tcPr>
            <w:tcW w:type="dxa" w:w="2880"/>
          </w:tcPr>
          <w:p>
            <w:r>
              <w:t>string</w:t>
            </w:r>
          </w:p>
        </w:tc>
        <w:tc>
          <w:tcPr>
            <w:tcW w:type="dxa" w:w="2880"/>
          </w:tcPr>
          <w:p>
            <w:r>
              <w:t>The last name of the customer address.</w:t>
            </w:r>
          </w:p>
        </w:tc>
      </w:tr>
      <w:tr>
        <w:tc>
          <w:tcPr>
            <w:tcW w:type="dxa" w:w="2880"/>
          </w:tcPr>
          <w:p>
            <w:r>
              <w:t>data[].company</w:t>
            </w:r>
          </w:p>
        </w:tc>
        <w:tc>
          <w:tcPr>
            <w:tcW w:type="dxa" w:w="2880"/>
          </w:tcPr>
          <w:p>
            <w:r>
              <w:t>string</w:t>
            </w:r>
          </w:p>
        </w:tc>
        <w:tc>
          <w:tcPr>
            <w:tcW w:type="dxa" w:w="2880"/>
          </w:tcPr>
          <w:p>
            <w:r>
              <w:t>The company of the customer address.</w:t>
            </w:r>
          </w:p>
        </w:tc>
      </w:tr>
      <w:tr>
        <w:tc>
          <w:tcPr>
            <w:tcW w:type="dxa" w:w="2880"/>
          </w:tcPr>
          <w:p>
            <w:r>
              <w:t>data[].address1</w:t>
            </w:r>
          </w:p>
        </w:tc>
        <w:tc>
          <w:tcPr>
            <w:tcW w:type="dxa" w:w="2880"/>
          </w:tcPr>
          <w:p>
            <w:r>
              <w:t>string</w:t>
            </w:r>
          </w:p>
        </w:tc>
        <w:tc>
          <w:tcPr>
            <w:tcW w:type="dxa" w:w="2880"/>
          </w:tcPr>
          <w:p>
            <w:r>
              <w:t>Address line 1.</w:t>
            </w:r>
          </w:p>
        </w:tc>
      </w:tr>
      <w:tr>
        <w:tc>
          <w:tcPr>
            <w:tcW w:type="dxa" w:w="2880"/>
          </w:tcPr>
          <w:p>
            <w:r>
              <w:t>data[].address2</w:t>
            </w:r>
          </w:p>
        </w:tc>
        <w:tc>
          <w:tcPr>
            <w:tcW w:type="dxa" w:w="2880"/>
          </w:tcPr>
          <w:p>
            <w:r>
              <w:t>string</w:t>
            </w:r>
          </w:p>
        </w:tc>
        <w:tc>
          <w:tcPr>
            <w:tcW w:type="dxa" w:w="2880"/>
          </w:tcPr>
          <w:p>
            <w:r>
              <w:t>Address line 2.</w:t>
            </w:r>
          </w:p>
        </w:tc>
      </w:tr>
      <w:tr>
        <w:tc>
          <w:tcPr>
            <w:tcW w:type="dxa" w:w="2880"/>
          </w:tcPr>
          <w:p>
            <w:r>
              <w:t>data[].city</w:t>
            </w:r>
          </w:p>
        </w:tc>
        <w:tc>
          <w:tcPr>
            <w:tcW w:type="dxa" w:w="2880"/>
          </w:tcPr>
          <w:p>
            <w:r>
              <w:t>string</w:t>
            </w:r>
          </w:p>
        </w:tc>
        <w:tc>
          <w:tcPr>
            <w:tcW w:type="dxa" w:w="2880"/>
          </w:tcPr>
          <w:p>
            <w:r>
              <w:t>City.</w:t>
            </w:r>
          </w:p>
        </w:tc>
      </w:tr>
      <w:tr>
        <w:tc>
          <w:tcPr>
            <w:tcW w:type="dxa" w:w="2880"/>
          </w:tcPr>
          <w:p>
            <w:r>
              <w:t>data[].state_or_province</w:t>
            </w:r>
          </w:p>
        </w:tc>
        <w:tc>
          <w:tcPr>
            <w:tcW w:type="dxa" w:w="2880"/>
          </w:tcPr>
          <w:p>
            <w:r>
              <w:t>string</w:t>
            </w:r>
          </w:p>
        </w:tc>
        <w:tc>
          <w:tcPr>
            <w:tcW w:type="dxa" w:w="2880"/>
          </w:tcPr>
          <w:p>
            <w:r>
              <w:t>State or province name.</w:t>
            </w:r>
          </w:p>
        </w:tc>
      </w:tr>
      <w:tr>
        <w:tc>
          <w:tcPr>
            <w:tcW w:type="dxa" w:w="2880"/>
          </w:tcPr>
          <w:p>
            <w:r>
              <w:t>data[].postal_code</w:t>
            </w:r>
          </w:p>
        </w:tc>
        <w:tc>
          <w:tcPr>
            <w:tcW w:type="dxa" w:w="2880"/>
          </w:tcPr>
          <w:p>
            <w:r>
              <w:t>string</w:t>
            </w:r>
          </w:p>
        </w:tc>
        <w:tc>
          <w:tcPr>
            <w:tcW w:type="dxa" w:w="2880"/>
          </w:tcPr>
          <w:p>
            <w:r>
              <w:t>Postal code.</w:t>
            </w:r>
          </w:p>
        </w:tc>
      </w:tr>
      <w:tr>
        <w:tc>
          <w:tcPr>
            <w:tcW w:type="dxa" w:w="2880"/>
          </w:tcPr>
          <w:p>
            <w:r>
              <w:t>data[].country</w:t>
            </w:r>
          </w:p>
        </w:tc>
        <w:tc>
          <w:tcPr>
            <w:tcW w:type="dxa" w:w="2880"/>
          </w:tcPr>
          <w:p>
            <w:r>
              <w:t>string</w:t>
            </w:r>
          </w:p>
        </w:tc>
        <w:tc>
          <w:tcPr>
            <w:tcW w:type="dxa" w:w="2880"/>
          </w:tcPr>
          <w:p>
            <w:r>
              <w:t>Country name.</w:t>
            </w:r>
          </w:p>
        </w:tc>
      </w:tr>
      <w:tr>
        <w:tc>
          <w:tcPr>
            <w:tcW w:type="dxa" w:w="2880"/>
          </w:tcPr>
          <w:p>
            <w:r>
              <w:t>data[].country_code</w:t>
            </w:r>
          </w:p>
        </w:tc>
        <w:tc>
          <w:tcPr>
            <w:tcW w:type="dxa" w:w="2880"/>
          </w:tcPr>
          <w:p>
            <w:r>
              <w:t>string</w:t>
            </w:r>
          </w:p>
        </w:tc>
        <w:tc>
          <w:tcPr>
            <w:tcW w:type="dxa" w:w="2880"/>
          </w:tcPr>
          <w:p>
            <w:r>
              <w:t>2-letter country code.</w:t>
            </w:r>
          </w:p>
        </w:tc>
      </w:tr>
      <w:tr>
        <w:tc>
          <w:tcPr>
            <w:tcW w:type="dxa" w:w="2880"/>
          </w:tcPr>
          <w:p>
            <w:r>
              <w:t>data[].phone</w:t>
            </w:r>
          </w:p>
        </w:tc>
        <w:tc>
          <w:tcPr>
            <w:tcW w:type="dxa" w:w="2880"/>
          </w:tcPr>
          <w:p>
            <w:r>
              <w:t>string</w:t>
            </w:r>
          </w:p>
        </w:tc>
        <w:tc>
          <w:tcPr>
            <w:tcW w:type="dxa" w:w="2880"/>
          </w:tcPr>
          <w:p>
            <w:r>
              <w:t>Phone number.</w:t>
            </w:r>
          </w:p>
        </w:tc>
      </w:tr>
      <w:tr>
        <w:tc>
          <w:tcPr>
            <w:tcW w:type="dxa" w:w="2880"/>
          </w:tcPr>
          <w:p>
            <w:r>
              <w:t>data[].address_type</w:t>
            </w:r>
          </w:p>
        </w:tc>
        <w:tc>
          <w:tcPr>
            <w:tcW w:type="dxa" w:w="2880"/>
          </w:tcPr>
          <w:p>
            <w:r>
              <w:t>string</w:t>
            </w:r>
          </w:p>
        </w:tc>
        <w:tc>
          <w:tcPr>
            <w:tcW w:type="dxa" w:w="2880"/>
          </w:tcPr>
          <w:p>
            <w:r>
              <w:t>Address type: residential or commercial.</w:t>
            </w:r>
          </w:p>
        </w:tc>
      </w:tr>
      <w:tr>
        <w:tc>
          <w:tcPr>
            <w:tcW w:type="dxa" w:w="2880"/>
          </w:tcPr>
          <w:p>
            <w:r>
              <w:t>data[].form_fields</w:t>
            </w:r>
          </w:p>
        </w:tc>
        <w:tc>
          <w:tcPr>
            <w:tcW w:type="dxa" w:w="2880"/>
          </w:tcPr>
          <w:p>
            <w:r>
              <w:t>array</w:t>
            </w:r>
          </w:p>
        </w:tc>
        <w:tc>
          <w:tcPr>
            <w:tcW w:type="dxa" w:w="2880"/>
          </w:tcPr>
          <w:p>
            <w:r>
              <w:t>Array of form field values (schema varies per docs; controlled by formfields).</w:t>
            </w:r>
          </w:p>
        </w:tc>
      </w:tr>
      <w:tr>
        <w:tc>
          <w:tcPr>
            <w:tcW w:type="dxa" w:w="2880"/>
          </w:tcPr>
          <w:p>
            <w:r>
              <w:t>meta</w:t>
            </w:r>
          </w:p>
        </w:tc>
        <w:tc>
          <w:tcPr>
            <w:tcW w:type="dxa" w:w="2880"/>
          </w:tcPr>
          <w:p>
            <w:r>
              <w:t>object</w:t>
            </w:r>
          </w:p>
        </w:tc>
        <w:tc>
          <w:tcPr>
            <w:tcW w:type="dxa" w:w="2880"/>
          </w:tcPr>
          <w:p>
            <w:r>
              <w:t>Metadata object. Structure not specified beyond “additional properties allowed”.</w:t>
            </w:r>
          </w:p>
        </w:tc>
      </w:tr>
    </w:tbl>
    <w:p/>
    <w:p>
      <w:pPr>
        <w:pStyle w:val="Heading3"/>
      </w:pPr>
      <w:r>
        <w:t>422 Response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w:t>
            </w:r>
          </w:p>
        </w:tc>
      </w:tr>
      <w:tr>
        <w:tc>
          <w:tcPr>
            <w:tcW w:type="dxa" w:w="2880"/>
          </w:tcPr>
          <w:p>
            <w:r>
              <w:t>title</w:t>
            </w:r>
          </w:p>
        </w:tc>
        <w:tc>
          <w:tcPr>
            <w:tcW w:type="dxa" w:w="2880"/>
          </w:tcPr>
          <w:p>
            <w:r>
              <w:t>string</w:t>
            </w:r>
          </w:p>
        </w:tc>
        <w:tc>
          <w:tcPr>
            <w:tcW w:type="dxa" w:w="2880"/>
          </w:tcPr>
          <w:p>
            <w:r>
              <w:t>Error title describing the particular error.</w:t>
            </w:r>
          </w:p>
        </w:tc>
      </w:tr>
      <w:tr>
        <w:tc>
          <w:tcPr>
            <w:tcW w:type="dxa" w:w="2880"/>
          </w:tcPr>
          <w:p>
            <w:r>
              <w:t>type</w:t>
            </w:r>
          </w:p>
        </w:tc>
        <w:tc>
          <w:tcPr>
            <w:tcW w:type="dxa" w:w="2880"/>
          </w:tcPr>
          <w:p>
            <w:r>
              <w:t>string</w:t>
            </w:r>
          </w:p>
        </w:tc>
        <w:tc>
          <w:tcPr>
            <w:tcW w:type="dxa" w:w="2880"/>
          </w:tcPr>
          <w:p>
            <w:r>
              <w:t>Link to BigCommerce API status codes.</w:t>
            </w:r>
          </w:p>
        </w:tc>
      </w:tr>
      <w:tr>
        <w:tc>
          <w:tcPr>
            <w:tcW w:type="dxa" w:w="2880"/>
          </w:tcPr>
          <w:p>
            <w:r>
              <w:t>instance</w:t>
            </w:r>
          </w:p>
        </w:tc>
        <w:tc>
          <w:tcPr>
            <w:tcW w:type="dxa" w:w="2880"/>
          </w:tcPr>
          <w:p>
            <w:r>
              <w:t>string</w:t>
            </w:r>
          </w:p>
        </w:tc>
        <w:tc>
          <w:tcPr>
            <w:tcW w:type="dxa" w:w="2880"/>
          </w:tcPr>
          <w:p>
            <w:r>
              <w:t>Instance identifier (as provided by the API).</w:t>
            </w:r>
          </w:p>
        </w:tc>
      </w:tr>
      <w:tr>
        <w:tc>
          <w:tcPr>
            <w:tcW w:type="dxa" w:w="2880"/>
          </w:tcPr>
          <w:p>
            <w:r>
              <w:t>errors</w:t>
            </w:r>
          </w:p>
        </w:tc>
        <w:tc>
          <w:tcPr>
            <w:tcW w:type="dxa" w:w="2880"/>
          </w:tcPr>
          <w:p>
            <w:r>
              <w:t>object</w:t>
            </w:r>
          </w:p>
        </w:tc>
        <w:tc>
          <w:tcPr>
            <w:tcW w:type="dxa" w:w="2880"/>
          </w:tcPr>
          <w:p>
            <w:r>
              <w:t>Key/value map of error details. Values are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'https://api.bigcommerce.com/stores/{{BIG_COMMERCE_STORE_HASH}}/v3/customers/addresses' \</w:t>
        <w:br/>
        <w:t xml:space="preserve"> --header 'Accept: application/json' \</w:t>
        <w:br/>
        <w:t xml:space="preserve"> --header 'Content-Type: application/json' \</w:t>
        <w:br/>
        <w:t xml:space="preserve"> --data '[</w:t>
        <w:br/>
        <w:t xml:space="preserve">    {</w:t>
        <w:br/>
        <w:t xml:space="preserve"> "id": 11,</w:t>
        <w:br/>
        <w:t xml:space="preserve"> "first_name": "John",</w:t>
        <w:br/>
        <w:t xml:space="preserve"> "last_name": "Doe",</w:t>
        <w:br/>
        <w:t xml:space="preserve"> "address1": "111 E West Street",</w:t>
        <w:br/>
        <w:t xml:space="preserve"> "address2": "654",</w:t>
        <w:br/>
        <w:t xml:space="preserve"> "city": "Akron",</w:t>
        <w:br/>
        <w:t xml:space="preserve"> "state_or_province": "Ohio",</w:t>
        <w:br/>
        <w:t xml:space="preserve"> "postal_code": "44325",</w:t>
        <w:br/>
        <w:t xml:space="preserve"> "country_code": "US",</w:t>
        <w:br/>
        <w:t xml:space="preserve"> "phone": "1234567890",</w:t>
        <w:br/>
        <w:t xml:space="preserve"> "address_type": "residential",</w:t>
        <w:br/>
        <w:t xml:space="preserve"> "form_fields": [</w:t>
        <w:br/>
        <w:t xml:space="preserve">        { "name": "shirt_size", "value": "Large" }</w:t>
        <w:br/>
        <w:t xml:space="preserve">      ]</w:t>
        <w:br/>
        <w:t xml:space="preserve">    }</w:t>
        <w:br/>
        <w:t xml:space="preserve">  ]'</w:t>
      </w:r>
    </w:p>
    <w:p>
      <w:pPr>
        <w:pStyle w:val="Heading3"/>
      </w:pPr>
      <w:r>
        <w:t>Example Usage</w:t>
      </w:r>
    </w:p>
    <w:p>
      <w:pPr>
        <w:pStyle w:val="Heading3"/>
      </w:pPr>
      <w:r>
        <w:t>Example 1: Update a full address record</w:t>
      </w:r>
    </w:p>
    <w:p>
      <w:r>
        <w:rPr>
          <w:b/>
          <w:color w:val="666666"/>
          <w:sz w:val="16"/>
        </w:rPr>
        <w:t>[bash]</w:t>
      </w:r>
    </w:p>
    <w:p>
      <w:pPr>
        <w:shd w:fill="F2F2F2" w:val="clear"/>
      </w:pPr>
      <w:r>
        <w:rPr>
          <w:rFonts w:ascii="Courier New" w:hAnsi="Courier New"/>
          <w:sz w:val="17"/>
        </w:rPr>
        <w:t>curl -X PUT \</w:t>
        <w:br/>
        <w:t xml:space="preserve"> 'https://api.bigcommerce.com/stores/{{BIG_COMMERCE_STORE_HASH}}/v3/customers/addresses' \</w:t>
        <w:br/>
        <w:t xml:space="preserve"> -H 'Accept: application/json' \</w:t>
        <w:br/>
        <w:t xml:space="preserve"> -H 'Content-Type: application/json' \</w:t>
        <w:br/>
        <w:t xml:space="preserve"> -d '[</w:t>
        <w:br/>
        <w:t xml:space="preserve">    {</w:t>
        <w:br/>
        <w:t xml:space="preserve"> "id": 11,</w:t>
        <w:br/>
        <w:t xml:space="preserve"> "first_name": "John",</w:t>
        <w:br/>
        <w:t xml:space="preserve"> "last_name": "Doe",</w:t>
        <w:br/>
        <w:t xml:space="preserve"> "address1": "111 E West Street",</w:t>
        <w:br/>
        <w:t xml:space="preserve"> "address2": "654",</w:t>
        <w:br/>
        <w:t xml:space="preserve"> "city": "Akron",</w:t>
        <w:br/>
        <w:t xml:space="preserve"> "state_or_province": "Ohio",</w:t>
        <w:br/>
        <w:t xml:space="preserve"> "postal_code": "44325",</w:t>
        <w:br/>
        <w:t xml:space="preserve"> "country_code": "US",</w:t>
        <w:br/>
        <w:t xml:space="preserve"> "phone": "1234567890",</w:t>
        <w:br/>
        <w:t xml:space="preserve"> "address_type": "residential"</w:t>
        <w:br/>
        <w:t xml:space="preserve">    }</w:t>
        <w:br/>
        <w:t xml:space="preserve">  ]'</w:t>
      </w:r>
    </w:p>
    <w:p>
      <w:pPr>
        <w:pStyle w:val="Heading3"/>
      </w:pPr>
      <w:r>
        <w:t>Example 2: Update only form fields for an address</w:t>
      </w:r>
    </w:p>
    <w:p>
      <w:r>
        <w:rPr>
          <w:b/>
          <w:color w:val="666666"/>
          <w:sz w:val="16"/>
        </w:rPr>
        <w:t>[bash]</w:t>
      </w:r>
    </w:p>
    <w:p>
      <w:pPr>
        <w:shd w:fill="F2F2F2" w:val="clear"/>
      </w:pPr>
      <w:r>
        <w:rPr>
          <w:rFonts w:ascii="Courier New" w:hAnsi="Courier New"/>
          <w:sz w:val="17"/>
        </w:rPr>
        <w:t>curl -X PUT \</w:t>
        <w:br/>
        <w:t xml:space="preserve"> 'https://api.bigcommerce.com/stores/{{BIG_COMMERCE_STORE_HASH}}/v3/customers/addresses' \</w:t>
        <w:br/>
        <w:t xml:space="preserve"> -H 'Accept: application/json' \</w:t>
        <w:br/>
        <w:t xml:space="preserve"> -H 'Content-Type: application/json' \</w:t>
        <w:br/>
        <w:t xml:space="preserve"> -d '[</w:t>
        <w:br/>
        <w:t xml:space="preserve">    {</w:t>
        <w:br/>
        <w:t xml:space="preserve"> "id": 11,</w:t>
        <w:br/>
        <w:t xml:space="preserve"> "form_fields": [</w:t>
        <w:br/>
        <w:t xml:space="preserve">        { "name": "shirt_size", "value": "Large" }</w:t>
        <w:br/>
        <w:t xml:space="preserve">      ]</w:t>
        <w:br/>
        <w:t xml:space="preserve">    }</w:t>
        <w:br/>
        <w:t xml:space="preserve">  ]'</w:t>
      </w:r>
    </w:p>
    <w:p>
      <w:pPr>
        <w:pStyle w:val="Heading3"/>
      </w:pPr>
      <w:r>
        <w:t>Behavior</w:t>
      </w:r>
    </w:p>
    <w:p>
      <w:pPr>
        <w:pStyle w:val="ListBullet"/>
      </w:pPr>
      <w:r>
        <w:t>Validates each address object (including presence of id and field constraints like lengths and allowed values).</w:t>
      </w:r>
    </w:p>
    <w:p>
      <w:pPr>
        <w:pStyle w:val="ListBullet"/>
      </w:pPr>
      <w:r>
        <w:t>Updates each targeted customer address with the provided fields.</w:t>
      </w:r>
    </w:p>
    <w:p>
      <w:pPr>
        <w:pStyle w:val="ListBullet"/>
      </w:pPr>
      <w:r>
        <w:t>If an update would make an address identical to another existing address, the API applies no change and may omit that address from the response body while still returning 200.</w:t>
      </w:r>
    </w:p>
    <w:p>
      <w:pPr>
        <w:pStyle w:val="ListBullet"/>
      </w:pPr>
      <w:r>
        <w:t>Returns updated address data (when applicable) plus meta, or {} in the documented duplicate/no-change scenario.</w:t>
      </w:r>
    </w:p>
    <w:p>
      <w:pPr>
        <w:pStyle w:val="Heading3"/>
      </w:pPr>
      <w:r>
        <w:t>Gotchas</w:t>
      </w:r>
    </w:p>
    <w:p>
      <w:pPr>
        <w:pStyle w:val="ListBullet"/>
      </w:pPr>
      <w:r>
        <w:t>The request body must be a JSON array, even if you are updating only one address.</w:t>
      </w:r>
    </w:p>
    <w:p>
      <w:pPr>
        <w:pStyle w:val="ListBullet"/>
      </w:pPr>
      <w:r>
        <w:t>Updating an address into a duplicate of another address can yield 200 OK with an empty response body ({}) or with the updated address absent from data.</w:t>
      </w:r>
    </w:p>
    <w:p>
      <w:pPr>
        <w:pStyle w:val="ListBullet"/>
      </w:pPr>
      <w:r>
        <w:t>Keep concurrency to 3 simultaneous requests to avoid limit issues.</w:t>
      </w:r>
    </w:p>
    <w:p>
      <w:pPr>
        <w:pStyle w:val="Heading3"/>
      </w:pPr>
      <w:r>
        <w:t>Error Handling</w:t>
      </w:r>
    </w:p>
    <w:p>
      <w:pPr>
        <w:pStyle w:val="ListBullet"/>
      </w:pPr>
      <w:r>
        <w:t>422 Unprocessable Entity: Address data is invalid (missing required fields like id, or invalid field values/lengths). The response includes an errors object with details.</w:t>
      </w:r>
    </w:p>
    <w:p>
      <w:pPr>
        <w:pStyle w:val="Heading3"/>
      </w:pPr>
      <w:r>
        <w:t>Related customerAddresses actions</w:t>
      </w:r>
    </w:p>
    <w:p>
      <w:pPr>
        <w:pStyle w:val="ListBullet"/>
      </w:pPr>
      <w:r>
        <w:t>[DELETE] Delete Customer Addresses — /v3/customers/addresses</w:t>
      </w:r>
    </w:p>
    <w:p>
      <w:pPr>
        <w:pStyle w:val="ListBullet"/>
      </w:pPr>
      <w:r>
        <w:t>[GET] Get a Customer’s Address Count — /v2/customers/{{customerId}}/addresses/count</w:t>
      </w:r>
    </w:p>
    <w:p>
      <w:pPr>
        <w:pStyle w:val="ListBullet"/>
      </w:pPr>
      <w:r>
        <w:t>[POST] Create Customer Addresses — /v3/customers/addresses</w:t>
      </w:r>
    </w:p>
    <w:p>
      <w:pPr>
        <w:pStyle w:val="ListBullet"/>
      </w:pPr>
      <w:r>
        <w:t>[GET] List Customer Addresses — /v3/customers/addresses</w:t>
      </w:r>
    </w:p>
    <w:p>
      <w:pPr>
        <w:pStyle w:val="ListBullet"/>
      </w:pPr>
      <w:r>
        <w:t>[POST] Create a Customer Address — /v2/customers/{{customerId}}/addresses</w:t>
      </w:r>
    </w:p>
    <w:p>
      <w:pPr>
        <w:pStyle w:val="ListBullet"/>
      </w:pPr>
      <w:r>
        <w:t>[DELETE] Delete a Customer's Address — /v2/customers/{{customerId}}/addresses/{{customerAddressId}}</w:t>
      </w:r>
    </w:p>
    <w:p>
      <w:r>
        <w:br w:type="page"/>
      </w:r>
    </w:p>
    <w:p>
      <w:pPr>
        <w:pStyle w:val="Heading2"/>
      </w:pPr>
      <w:r>
        <w:t>157. [PUT] Absolute Inventory Adjustment (Override Inventory Levels)</w:t>
      </w:r>
    </w:p>
    <w:p>
      <w:r>
        <w:rPr>
          <w:b/>
        </w:rPr>
        <w:t xml:space="preserve">Endpoint: </w:t>
      </w:r>
      <w:r>
        <w:rPr>
          <w:rFonts w:ascii="Courier New" w:hAnsi="Courier New"/>
          <w:sz w:val="18"/>
        </w:rPr>
        <w:t>/inventory/adjustments/absolute</w:t>
      </w:r>
    </w:p>
    <w:p>
      <w:pPr>
        <w:pStyle w:val="Heading3"/>
      </w:pPr>
      <w:r>
        <w:t>Prerequisites</w:t>
      </w:r>
    </w:p>
    <w:p>
      <w:pPr>
        <w:pStyle w:val="ListBullet"/>
      </w:pPr>
      <w:r>
        <w:t>Ability to update inventory adjustments for the store.</w:t>
      </w:r>
    </w:p>
    <w:p>
      <w:pPr>
        <w:pStyle w:val="ListBullet"/>
      </w:pPr>
      <w:r>
        <w:t>Know the item identifier to adjust: exactly one of sku, variant_id, or product_id.</w:t>
      </w:r>
    </w:p>
    <w:p>
      <w:pPr>
        <w:pStyle w:val="ListBullet"/>
      </w:pPr>
      <w:r>
        <w:t>Know the location_id where the inventory is being overridden.</w:t>
      </w:r>
    </w:p>
    <w:p>
      <w:pPr>
        <w:pStyle w:val="ListBullet"/>
      </w:pPr>
      <w:r>
        <w:t xml:space="preserve">Respect platform limits: </w:t>
        <w:br/>
        <w:br/>
        <w:t>Payload supports up to 2000 items per request.</w:t>
        <w:br/>
        <w:t>Maximum inventory levels: see BigCommerce “Inventory adjustments” documentation (linked in the original docs).</w:t>
      </w:r>
    </w:p>
    <w:p>
      <w:pPr>
        <w:pStyle w:val="Heading3"/>
      </w:pPr>
      <w:r>
        <w:t>Method</w:t>
      </w:r>
    </w:p>
    <w:p>
      <w:r>
        <w:t>PUT</w:t>
      </w:r>
    </w:p>
    <w:p>
      <w:pPr>
        <w:pStyle w:val="Heading3"/>
      </w:pPr>
      <w:r>
        <w:t>URL</w:t>
      </w:r>
    </w:p>
    <w:p>
      <w:r>
        <w:t>https://api.bigcommerce.com/stores/{{BIG_COMMERCE_STORE_HASH}}/v3/inventory/adjustments/absolute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Overrides (sets) the existing inventory levels for inventory items at specific locations using absolute adjustments. This endpoint batches requests and is the recommended default method for updating inventory levels.</w:t>
      </w:r>
    </w:p>
    <w:p>
      <w:pPr>
        <w:pStyle w:val="Heading3"/>
      </w:pPr>
      <w:r>
        <w:t>Enforcement Rules</w:t>
      </w:r>
    </w:p>
    <w:p>
      <w:pPr>
        <w:pStyle w:val="ListBullet"/>
      </w:pPr>
      <w:r>
        <w:t>Always call the endpoint as: /v3/inventory/adjustments/absolute.</w:t>
      </w:r>
    </w:p>
    <w:p>
      <w:pPr>
        <w:pStyle w:val="ListBullet"/>
      </w:pPr>
      <w:r>
        <w:t xml:space="preserve">When executing the action, ensure to send Path Parameters in the URL, not in the body. </w:t>
        <w:br/>
        <w:br/>
        <w:t>This endpoint has no path parameters.</w:t>
      </w:r>
    </w:p>
    <w:p>
      <w:pPr>
        <w:pStyle w:val="ListBullet"/>
      </w:pPr>
      <w:r>
        <w:t xml:space="preserve">When executing the action, ensure to send Query Parameters as URL query parameters, not in the body. </w:t>
        <w:br/>
        <w:br/>
        <w:t>This endpoint has no query parameters.</w:t>
      </w:r>
    </w:p>
    <w:p>
      <w:pPr>
        <w:pStyle w:val="ListBullet"/>
      </w:pPr>
      <w:r>
        <w:t>The request body must be JSON (Content-Type: application/json).</w:t>
      </w:r>
    </w:p>
    <w:p>
      <w:pPr>
        <w:pStyle w:val="ListBullet"/>
      </w:pPr>
      <w:r>
        <w:t>items is required and is an array with a maximum of 2000 elements.</w:t>
      </w:r>
    </w:p>
    <w:p>
      <w:pPr>
        <w:pStyle w:val="ListBullet"/>
      </w:pPr>
      <w:r>
        <w:t xml:space="preserve">Each items[] entry must include: </w:t>
        <w:br/>
        <w:br/>
        <w:t>location_id (integer)</w:t>
        <w:br/>
        <w:t>quantity (integer)</w:t>
        <w:br/>
        <w:t>Exactly one identifier to select the item: sku or variant_id or product_id.</w:t>
      </w:r>
    </w:p>
    <w:p>
      <w:pPr>
        <w:pStyle w:val="Heading3"/>
      </w:pPr>
      <w:r>
        <w:t>Valid Examples</w:t>
      </w:r>
    </w:p>
    <w:p>
      <w:r>
        <w:rPr>
          <w:b/>
          <w:color w:val="666666"/>
          <w:sz w:val="16"/>
        </w:rPr>
        <w:t>[http]</w:t>
      </w:r>
    </w:p>
    <w:p>
      <w:pPr>
        <w:shd w:fill="F2F2F2" w:val="clear"/>
      </w:pPr>
      <w:r>
        <w:rPr>
          <w:rFonts w:ascii="Courier New" w:hAnsi="Courier New"/>
          <w:sz w:val="17"/>
        </w:rPr>
        <w:t>/v3/inventory/adjustments/absolute</w:t>
      </w:r>
    </w:p>
    <w:p>
      <w:pPr>
        <w:pStyle w:val="Heading3"/>
      </w:pPr>
      <w:r>
        <w:t>Invalid Examples</w:t>
      </w:r>
    </w:p>
    <w:p>
      <w:r>
        <w:rPr>
          <w:b/>
          <w:color w:val="666666"/>
          <w:sz w:val="16"/>
        </w:rPr>
        <w:t>[http]</w:t>
      </w:r>
    </w:p>
    <w:p>
      <w:pPr>
        <w:shd w:fill="F2F2F2" w:val="clear"/>
      </w:pPr>
      <w:r>
        <w:rPr>
          <w:rFonts w:ascii="Courier New" w:hAnsi="Courier New"/>
          <w:sz w:val="17"/>
        </w:rPr>
        <w:t>/v3/inventory/adjustments</w:t>
        <w:br/>
        <w:t>/v3/inventory/adjustments/absolute?items=...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Array of adjustment objects. Limit 2000 items per payload. Each object must include location_id, quantity, and one of sku, variant_id, or product_id.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reason</w:t>
            </w:r>
          </w:p>
        </w:tc>
        <w:tc>
          <w:tcPr>
            <w:tcW w:type="dxa" w:w="2880"/>
          </w:tcPr>
          <w:p>
            <w:r>
              <w:t>string</w:t>
            </w:r>
          </w:p>
        </w:tc>
        <w:tc>
          <w:tcPr>
            <w:tcW w:type="dxa" w:w="2880"/>
          </w:tcPr>
          <w:p>
            <w:r>
              <w:t>Reason for the adjustment operation. Example: "Monthly arrival delivered."</w:t>
            </w:r>
          </w:p>
        </w:tc>
      </w:tr>
    </w:tbl>
    <w:p/>
    <w:p>
      <w:pPr>
        <w:pStyle w:val="Heading3"/>
      </w:pPr>
      <w:r>
        <w:t>Request Body Schema (items[] variants)</w:t>
      </w:r>
    </w:p>
    <w:p>
      <w:r>
        <w:t>Each element of items must match one of the following shapes:</w:t>
      </w:r>
    </w:p>
    <w:p>
      <w:pPr>
        <w:pStyle w:val="Heading3"/>
      </w:pPr>
      <w:r>
        <w:t>Option A: Identify by SKU</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integer</w:t>
            </w:r>
          </w:p>
        </w:tc>
        <w:tc>
          <w:tcPr>
            <w:tcW w:type="dxa" w:w="2880"/>
          </w:tcPr>
          <w:p>
            <w:r>
              <w:t>ID of location. (Docs note: “empty in the case of the default allotment.”)</w:t>
            </w:r>
          </w:p>
        </w:tc>
      </w:tr>
      <w:tr>
        <w:tc>
          <w:tcPr>
            <w:tcW w:type="dxa" w:w="2880"/>
          </w:tcPr>
          <w:p>
            <w:r>
              <w:t>sku</w:t>
            </w:r>
          </w:p>
        </w:tc>
        <w:tc>
          <w:tcPr>
            <w:tcW w:type="dxa" w:w="2880"/>
          </w:tcPr>
          <w:p>
            <w:r>
              <w:t>string</w:t>
            </w:r>
          </w:p>
        </w:tc>
        <w:tc>
          <w:tcPr>
            <w:tcW w:type="dxa" w:w="2880"/>
          </w:tcPr>
          <w:p>
            <w:r>
              <w:t>Stock keeping unit identifier of an item.</w:t>
            </w:r>
          </w:p>
        </w:tc>
      </w:tr>
      <w:tr>
        <w:tc>
          <w:tcPr>
            <w:tcW w:type="dxa" w:w="2880"/>
          </w:tcPr>
          <w:p>
            <w:r>
              <w:t>quantity</w:t>
            </w:r>
          </w:p>
        </w:tc>
        <w:tc>
          <w:tcPr>
            <w:tcW w:type="dxa" w:w="2880"/>
          </w:tcPr>
          <w:p>
            <w:r>
              <w:t>integer</w:t>
            </w:r>
          </w:p>
        </w:tc>
        <w:tc>
          <w:tcPr>
            <w:tcW w:type="dxa" w:w="2880"/>
          </w:tcPr>
          <w:p>
            <w:r>
              <w:t>Amount of items that will be moved (absolute override quantity).</w:t>
            </w:r>
          </w:p>
        </w:tc>
      </w:tr>
    </w:tbl>
    <w:p/>
    <w:p>
      <w:pPr>
        <w:pStyle w:val="Heading3"/>
      </w:pPr>
      <w:r>
        <w:t>Option B: Identify by Variant 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integer</w:t>
            </w:r>
          </w:p>
        </w:tc>
        <w:tc>
          <w:tcPr>
            <w:tcW w:type="dxa" w:w="2880"/>
          </w:tcPr>
          <w:p>
            <w:r>
              <w:t>ID of location. (Docs note: “empty in the case of the default allotment.”)</w:t>
            </w:r>
          </w:p>
        </w:tc>
      </w:tr>
      <w:tr>
        <w:tc>
          <w:tcPr>
            <w:tcW w:type="dxa" w:w="2880"/>
          </w:tcPr>
          <w:p>
            <w:r>
              <w:t>variant_id</w:t>
            </w:r>
          </w:p>
        </w:tc>
        <w:tc>
          <w:tcPr>
            <w:tcW w:type="dxa" w:w="2880"/>
          </w:tcPr>
          <w:p>
            <w:r>
              <w:t>integer</w:t>
            </w:r>
          </w:p>
        </w:tc>
        <w:tc>
          <w:tcPr>
            <w:tcW w:type="dxa" w:w="2880"/>
          </w:tcPr>
          <w:p>
            <w:r>
              <w:t>variant_id identifier of item.</w:t>
            </w:r>
          </w:p>
        </w:tc>
      </w:tr>
      <w:tr>
        <w:tc>
          <w:tcPr>
            <w:tcW w:type="dxa" w:w="2880"/>
          </w:tcPr>
          <w:p>
            <w:r>
              <w:t>quantity</w:t>
            </w:r>
          </w:p>
        </w:tc>
        <w:tc>
          <w:tcPr>
            <w:tcW w:type="dxa" w:w="2880"/>
          </w:tcPr>
          <w:p>
            <w:r>
              <w:t>integer</w:t>
            </w:r>
          </w:p>
        </w:tc>
        <w:tc>
          <w:tcPr>
            <w:tcW w:type="dxa" w:w="2880"/>
          </w:tcPr>
          <w:p>
            <w:r>
              <w:t>Amount of items that will be moved (absolute override quantity).</w:t>
            </w:r>
          </w:p>
        </w:tc>
      </w:tr>
    </w:tbl>
    <w:p/>
    <w:p>
      <w:pPr>
        <w:pStyle w:val="Heading3"/>
      </w:pPr>
      <w:r>
        <w:t>Option C: Identify by Product 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integer</w:t>
            </w:r>
          </w:p>
        </w:tc>
        <w:tc>
          <w:tcPr>
            <w:tcW w:type="dxa" w:w="2880"/>
          </w:tcPr>
          <w:p>
            <w:r>
              <w:t>ID of location. (Docs note: “empty in the case of the default allotment.”)</w:t>
            </w:r>
          </w:p>
        </w:tc>
      </w:tr>
      <w:tr>
        <w:tc>
          <w:tcPr>
            <w:tcW w:type="dxa" w:w="2880"/>
          </w:tcPr>
          <w:p>
            <w:r>
              <w:t>product_id</w:t>
            </w:r>
          </w:p>
        </w:tc>
        <w:tc>
          <w:tcPr>
            <w:tcW w:type="dxa" w:w="2880"/>
          </w:tcPr>
          <w:p>
            <w:r>
              <w:t>integer</w:t>
            </w:r>
          </w:p>
        </w:tc>
        <w:tc>
          <w:tcPr>
            <w:tcW w:type="dxa" w:w="2880"/>
          </w:tcPr>
          <w:p>
            <w:r>
              <w:t>product_id identifier of item.</w:t>
            </w:r>
          </w:p>
        </w:tc>
      </w:tr>
      <w:tr>
        <w:tc>
          <w:tcPr>
            <w:tcW w:type="dxa" w:w="2880"/>
          </w:tcPr>
          <w:p>
            <w:r>
              <w:t>quantity</w:t>
            </w:r>
          </w:p>
        </w:tc>
        <w:tc>
          <w:tcPr>
            <w:tcW w:type="dxa" w:w="2880"/>
          </w:tcPr>
          <w:p>
            <w:r>
              <w:t>integer</w:t>
            </w:r>
          </w:p>
        </w:tc>
        <w:tc>
          <w:tcPr>
            <w:tcW w:type="dxa" w:w="2880"/>
          </w:tcPr>
          <w:p>
            <w:r>
              <w:t>Amount of items that will be moved (absolute override quantity).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"transaction_id": "7b3f2d1a-4b7c-4c7a-9b2b-6f0c5d2f9a12"</w:t>
        <w:br/>
        <w:t>}</w:t>
      </w:r>
    </w:p>
    <w:p>
      <w:pPr>
        <w:pStyle w:val="Heading3"/>
      </w:pPr>
      <w:r>
        <w:t>Error Response (422 Unprocessable Entity)</w:t>
      </w:r>
    </w:p>
    <w:p>
      <w:r>
        <w:t>Content-Type: application/problem+json</w:t>
      </w:r>
    </w:p>
    <w:p>
      <w:r>
        <w:rPr>
          <w:b/>
          <w:color w:val="666666"/>
          <w:sz w:val="16"/>
        </w:rPr>
        <w:t>[json]</w:t>
      </w:r>
    </w:p>
    <w:p>
      <w:pPr>
        <w:shd w:fill="F2F2F2" w:val="clear"/>
      </w:pPr>
      <w:r>
        <w:rPr>
          <w:rFonts w:ascii="Courier New" w:hAnsi="Courier New"/>
          <w:sz w:val="17"/>
        </w:rPr>
        <w:t>{</w:t>
        <w:br/>
        <w:t xml:space="preserve"> "status": 422,</w:t>
        <w:br/>
        <w:t xml:space="preserve"> "title": "[Item with variant_id 106 is tracked by product, please update stock by product id]",</w:t>
        <w:br/>
        <w:t xml:space="preserve"> "type": "https://developer.bigcommerce.com/api-docs/getting-started/api-status-codes",</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transaction_id</w:t>
            </w:r>
          </w:p>
        </w:tc>
        <w:tc>
          <w:tcPr>
            <w:tcW w:type="dxa" w:w="2880"/>
          </w:tcPr>
          <w:p>
            <w:r>
              <w:t>string</w:t>
            </w:r>
          </w:p>
        </w:tc>
        <w:tc>
          <w:tcPr>
            <w:tcW w:type="dxa" w:w="2880"/>
          </w:tcPr>
          <w:p>
            <w:r>
              <w:t>Unique identifier of performed action.</w:t>
            </w:r>
          </w:p>
        </w:tc>
      </w:tr>
    </w:tbl>
    <w:p/>
    <w:p>
      <w:pPr>
        <w:pStyle w:val="Heading3"/>
      </w:pPr>
      <w:r>
        <w:t>Error Response Fields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The HTTP status code generated by the origin server for this occurrence of the problem.</w:t>
            </w:r>
          </w:p>
        </w:tc>
      </w:tr>
      <w:tr>
        <w:tc>
          <w:tcPr>
            <w:tcW w:type="dxa" w:w="2880"/>
          </w:tcPr>
          <w:p>
            <w:r>
              <w:t>title</w:t>
            </w:r>
          </w:p>
        </w:tc>
        <w:tc>
          <w:tcPr>
            <w:tcW w:type="dxa" w:w="2880"/>
          </w:tcPr>
          <w:p>
            <w:r>
              <w:t>string</w:t>
            </w:r>
          </w:p>
        </w:tc>
        <w:tc>
          <w:tcPr>
            <w:tcW w:type="dxa" w:w="2880"/>
          </w:tcPr>
          <w:p>
            <w:r>
              <w:t>Human readable error message.</w:t>
            </w:r>
          </w:p>
        </w:tc>
      </w:tr>
      <w:tr>
        <w:tc>
          <w:tcPr>
            <w:tcW w:type="dxa" w:w="2880"/>
          </w:tcPr>
          <w:p>
            <w:r>
              <w:t>type</w:t>
            </w:r>
          </w:p>
        </w:tc>
        <w:tc>
          <w:tcPr>
            <w:tcW w:type="dxa" w:w="2880"/>
          </w:tcPr>
          <w:p>
            <w:r>
              <w:t>string</w:t>
            </w:r>
          </w:p>
        </w:tc>
        <w:tc>
          <w:tcPr>
            <w:tcW w:type="dxa" w:w="2880"/>
          </w:tcPr>
          <w:p>
            <w:r>
              <w:t>URL identifying the error type. Dereferencing the URL leads to documentation about the error type.</w:t>
            </w:r>
          </w:p>
        </w:tc>
      </w:tr>
      <w:tr>
        <w:tc>
          <w:tcPr>
            <w:tcW w:type="dxa" w:w="2880"/>
          </w:tcPr>
          <w:p>
            <w:r>
              <w:t>errors</w:t>
            </w:r>
          </w:p>
        </w:tc>
        <w:tc>
          <w:tcPr>
            <w:tcW w:type="dxa" w:w="2880"/>
          </w:tcPr>
          <w:p>
            <w:r>
              <w:t>object</w:t>
            </w:r>
          </w:p>
        </w:tc>
        <w:tc>
          <w:tcPr>
            <w:tcW w:type="dxa" w:w="2880"/>
          </w:tcPr>
          <w:p>
            <w:r>
              <w:t>Additional error details (free-form).</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'https://api.bigcommerce.com/stores/{{BIG_COMMERCE_STORE_HASH}}/v3/inventory/adjustments/absolute' \</w:t>
        <w:br/>
        <w:t xml:space="preserve"> --header 'Accept: application/json' \</w:t>
        <w:br/>
        <w:t xml:space="preserve"> --header 'Content-Type: application/json' \</w:t>
        <w:br/>
        <w:t xml:space="preserve"> --data '{</w:t>
        <w:br/>
        <w:t xml:space="preserve"> "reason": "Absolute adjustment reason",</w:t>
        <w:br/>
        <w:t xml:space="preserve"> "items": [</w:t>
        <w:br/>
        <w:t xml:space="preserve">      { "location_id": 1, "variant_id": 1, "quantity": 1 },</w:t>
        <w:br/>
        <w:t xml:space="preserve">      { "location_id": 2, "variant_id": 3, "quantity": 1 },</w:t>
        <w:br/>
        <w:t xml:space="preserve">      { "location_id": 3, "sku": "sku-4", "quantity": 1 },</w:t>
        <w:br/>
        <w:t xml:space="preserve">      { "location_id": 1, "sku": "sku-5", "quantity": 1 },</w:t>
        <w:br/>
        <w:t xml:space="preserve">      { "location_id": 1, "product_id": 111, "quantity": 7 }</w:t>
        <w:br/>
        <w:t xml:space="preserve">    ]</w:t>
        <w:br/>
        <w:t xml:space="preserve">  }'</w:t>
      </w:r>
    </w:p>
    <w:p>
      <w:pPr>
        <w:pStyle w:val="Heading3"/>
      </w:pPr>
      <w:r>
        <w:t>Example Usage</w:t>
      </w:r>
    </w:p>
    <w:p>
      <w:pPr>
        <w:pStyle w:val="Heading3"/>
      </w:pPr>
      <w:r>
        <w:t>Example 1: Override inventory by SKU</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'https://api.bigcommerce.com/stores/{{BIG_COMMERCE_STORE_HASH}}/v3/inventory/adjustments/absolute' \</w:t>
        <w:br/>
        <w:t xml:space="preserve"> --header 'Accept: application/json' \</w:t>
        <w:br/>
        <w:t xml:space="preserve"> --header 'Content-Type: application/json' \</w:t>
        <w:br/>
        <w:t xml:space="preserve"> --data '{</w:t>
        <w:br/>
        <w:t xml:space="preserve"> "reason": "Cycle count correction",</w:t>
        <w:br/>
        <w:t xml:space="preserve"> "items": [</w:t>
        <w:br/>
        <w:t xml:space="preserve">      { "location_id": 1, "sku": "TSHIRT-BLACK-M", "quantity": 25 }</w:t>
        <w:br/>
        <w:t xml:space="preserve">    ]</w:t>
        <w:br/>
        <w:t xml:space="preserve">  }'</w:t>
      </w:r>
    </w:p>
    <w:p>
      <w:pPr>
        <w:pStyle w:val="Heading3"/>
      </w:pPr>
      <w:r>
        <w:t>Example 2: Override inventory by variant_id for multiple locations</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'https://api.bigcommerce.com/stores/{{BIG_COMMERCE_STORE_HASH}}/v3/inventory/adjustments/absolute' \</w:t>
        <w:br/>
        <w:t xml:space="preserve"> --header 'Accept: application/json' \</w:t>
        <w:br/>
        <w:t xml:space="preserve"> --header 'Content-Type: application/json' \</w:t>
        <w:br/>
        <w:t xml:space="preserve"> --data '{</w:t>
        <w:br/>
        <w:t xml:space="preserve"> "reason": "Warehouse reconciliation",</w:t>
        <w:br/>
        <w:t xml:space="preserve"> "items": [</w:t>
        <w:br/>
        <w:t xml:space="preserve">      { "location_id": 1, "variant_id": 106, "quantity": 10 },</w:t>
        <w:br/>
        <w:t xml:space="preserve">      { "location_id": 2, "variant_id": 106, "quantity": 4 }</w:t>
        <w:br/>
        <w:t xml:space="preserve">    ]</w:t>
        <w:br/>
        <w:t xml:space="preserve">  }'</w:t>
      </w:r>
    </w:p>
    <w:p>
      <w:pPr>
        <w:pStyle w:val="Heading3"/>
      </w:pPr>
      <w:r>
        <w:t>Example 3: Override inventory by product_id</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'https://api.bigcommerce.com/stores/{{BIG_COMMERCE_STORE_HASH}}/v3/inventory/adjustments/absolute' \</w:t>
        <w:br/>
        <w:t xml:space="preserve"> --header 'Accept: application/json' \</w:t>
        <w:br/>
        <w:t xml:space="preserve"> --header 'Content-Type: application/json' \</w:t>
        <w:br/>
        <w:t xml:space="preserve"> --data '{</w:t>
        <w:br/>
        <w:t xml:space="preserve"> "reason": "Monthly arrival delivered",</w:t>
        <w:br/>
        <w:t xml:space="preserve"> "items": [</w:t>
        <w:br/>
        <w:t xml:space="preserve">      { "location_id": 3, "product_id": 111, "quantity": 50 }</w:t>
        <w:br/>
        <w:t xml:space="preserve">    ]</w:t>
        <w:br/>
        <w:t xml:space="preserve">  }'</w:t>
      </w:r>
    </w:p>
    <w:p>
      <w:pPr>
        <w:pStyle w:val="Heading3"/>
      </w:pPr>
      <w:r>
        <w:t>Behavior</w:t>
      </w:r>
    </w:p>
    <w:p>
      <w:pPr>
        <w:pStyle w:val="ListBullet"/>
      </w:pPr>
      <w:r>
        <w:t>Validates the JSON payload and each items[] entry.</w:t>
      </w:r>
    </w:p>
    <w:p>
      <w:pPr>
        <w:pStyle w:val="ListBullet"/>
      </w:pPr>
      <w:r>
        <w:t>For each item, identifies the inventory record by (location_id + one of sku/variant_id/product_id).</w:t>
      </w:r>
    </w:p>
    <w:p>
      <w:pPr>
        <w:pStyle w:val="ListBullet"/>
      </w:pPr>
      <w:r>
        <w:t>Overrides the inventory level to the provided quantity.</w:t>
      </w:r>
    </w:p>
    <w:p>
      <w:pPr>
        <w:pStyle w:val="ListBullet"/>
      </w:pPr>
      <w:r>
        <w:t>Processes the request as a batch and returns a transaction_id on success.</w:t>
      </w:r>
    </w:p>
    <w:p>
      <w:pPr>
        <w:pStyle w:val="Heading3"/>
      </w:pPr>
      <w:r>
        <w:t>Notes</w:t>
      </w:r>
    </w:p>
    <w:p>
      <w:pPr>
        <w:pStyle w:val="ListBullet"/>
      </w:pPr>
      <w:r>
        <w:t>Absolute adjustments are recommended as the default method for updating inventory.</w:t>
      </w:r>
    </w:p>
    <w:p>
      <w:pPr>
        <w:pStyle w:val="ListBullet"/>
      </w:pPr>
      <w:r>
        <w:t>If an item’s tracking mode requires updating by product rather than variant (or vice versa), the API may return a 422 with guidance in the title field.</w:t>
      </w:r>
    </w:p>
    <w:p>
      <w:pPr>
        <w:pStyle w:val="ListBullet"/>
      </w:pPr>
      <w:r>
        <w:t>This endpoint is designed to be more resource-friendly than batch updates in the Catalog API (per the provided documentation).</w:t>
      </w:r>
    </w:p>
    <w:p>
      <w:pPr>
        <w:pStyle w:val="Heading3"/>
      </w:pPr>
      <w:r>
        <w:t>Gotchas</w:t>
      </w:r>
    </w:p>
    <w:p>
      <w:pPr>
        <w:pStyle w:val="ListBullet"/>
      </w:pPr>
      <w:r>
        <w:t>Do not include more than 2000 items in a single request.</w:t>
      </w:r>
    </w:p>
    <w:p>
      <w:pPr>
        <w:pStyle w:val="ListBullet"/>
      </w:pPr>
      <w:r>
        <w:t>Each items[] object must include only one of sku, variant_id, or product_id; sending multiple identifiers may lead to validation errors (not explicitly shown, but the docs state “One of” is required).</w:t>
      </w:r>
    </w:p>
    <w:p>
      <w:pPr>
        <w:pStyle w:val="Heading3"/>
      </w:pPr>
      <w:r>
        <w:t>Error Handling</w:t>
      </w:r>
    </w:p>
    <w:p>
      <w:pPr>
        <w:pStyle w:val="ListBullet"/>
      </w:pPr>
      <w:r>
        <w:t>422 Unprocessable Entity: Incorrect entity (example: item tracking mode mismatch). Response uses application/problem+json and includes status, title, type, and errors.</w:t>
      </w:r>
    </w:p>
    <w:p>
      <w:pPr>
        <w:pStyle w:val="Heading3"/>
      </w:pPr>
      <w:r>
        <w:t>Related inventoryAdjustments actions</w:t>
      </w:r>
    </w:p>
    <w:p>
      <w:pPr>
        <w:pStyle w:val="ListBullet"/>
      </w:pPr>
      <w:r>
        <w:t>[POST] Create a Relative Inventory Adjustment — /inventory/adjustments/relative</w:t>
      </w:r>
    </w:p>
    <w:p>
      <w:r>
        <w:br w:type="page"/>
      </w:r>
    </w:p>
    <w:p>
      <w:pPr>
        <w:pStyle w:val="Heading2"/>
      </w:pPr>
      <w:r>
        <w:t>158. [POST] Create a Relative Inventory Adjustment</w:t>
      </w:r>
    </w:p>
    <w:p>
      <w:r>
        <w:rPr>
          <w:b/>
        </w:rPr>
        <w:t xml:space="preserve">Endpoint: </w:t>
      </w:r>
      <w:r>
        <w:rPr>
          <w:rFonts w:ascii="Courier New" w:hAnsi="Courier New"/>
          <w:sz w:val="18"/>
        </w:rPr>
        <w:t>/inventory/adjustments/relative</w:t>
      </w:r>
    </w:p>
    <w:p>
      <w:pPr>
        <w:pStyle w:val="Heading3"/>
      </w:pPr>
      <w:r>
        <w:t>Prerequisites</w:t>
      </w:r>
    </w:p>
    <w:p>
      <w:pPr>
        <w:pStyle w:val="ListBullet"/>
      </w:pPr>
      <w:r>
        <w:t>You must have inventory adjustment permissions.</w:t>
      </w:r>
    </w:p>
    <w:p>
      <w:pPr>
        <w:pStyle w:val="ListBullet"/>
      </w:pPr>
      <w:r>
        <w:t>You should use this endpoint only when you do not know the absolute quantity; otherwise use the Absolute adjustment endpoint.</w:t>
      </w:r>
    </w:p>
    <w:p>
      <w:pPr>
        <w:pStyle w:val="Heading3"/>
      </w:pPr>
      <w:r>
        <w:t>Method</w:t>
      </w:r>
    </w:p>
    <w:p>
      <w:r>
        <w:t>POST</w:t>
      </w:r>
    </w:p>
    <w:p>
      <w:pPr>
        <w:pStyle w:val="Heading3"/>
      </w:pPr>
      <w:r>
        <w:t>URL</w:t>
      </w:r>
    </w:p>
    <w:p>
      <w:r>
        <w:t>https://api.bigcommerce.com/stores/{{BIG_COMMERCE_STORE_HASH}}/v3/inventory/adjustments/relative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or subtracts inventory for one or more inventory items at specific locations using relative quantity changes (positive to add stock, negative to subtract). Intended for scenarios like order-related adjustments coming from third-party systems where you don’t know the final absolute on-hand quantity.</w:t>
      </w:r>
    </w:p>
    <w:p>
      <w:pPr>
        <w:pStyle w:val="Heading3"/>
      </w:pPr>
      <w:r>
        <w:t>Enforcement Rules</w:t>
      </w:r>
    </w:p>
    <w:p>
      <w:pPr>
        <w:pStyle w:val="ListBullet"/>
      </w:pPr>
      <w:r>
        <w:t>This endpoint has no path parameters other than the store hash in the base URL (managed internally).</w:t>
      </w:r>
    </w:p>
    <w:p>
      <w:pPr>
        <w:pStyle w:val="ListBullet"/>
      </w:pPr>
      <w:r>
        <w:t>Request body must be sent as JSON (Content-Type: application/json).</w:t>
      </w:r>
    </w:p>
    <w:p>
      <w:pPr>
        <w:pStyle w:val="ListBullet"/>
      </w:pPr>
      <w:r>
        <w:t>When executing the action, ensure to send Query Parameters in the URL as query parameters and not in the body. (This endpoint has no documented query parameters.)</w:t>
      </w:r>
    </w:p>
    <w:p>
      <w:pPr>
        <w:pStyle w:val="ListBullet"/>
      </w:pPr>
      <w:r>
        <w:t xml:space="preserve">Each item in items must include: </w:t>
        <w:br/>
        <w:br/>
        <w:t>location_id</w:t>
        <w:br/>
        <w:t>quantity</w:t>
        <w:br/>
        <w:t>Exactly one identifier: sku or variant_id or product_id</w:t>
      </w:r>
    </w:p>
    <w:p>
      <w:pPr>
        <w:pStyle w:val="Heading3"/>
      </w:pPr>
      <w:r>
        <w:t>Limits</w:t>
      </w:r>
    </w:p>
    <w:p>
      <w:pPr>
        <w:pStyle w:val="ListBullet"/>
      </w:pPr>
      <w:r>
        <w:t>Maximum payload length: 2000 items in the items array.</w:t>
      </w:r>
    </w:p>
    <w:p>
      <w:pPr>
        <w:pStyle w:val="ListBullet"/>
      </w:pPr>
      <w:r>
        <w:t>For maximum inventory levels and performance guidance, see BigCommerce “Inventory adjustments” documentation (linked in the source docs).</w:t>
      </w:r>
    </w:p>
    <w:p>
      <w:pPr>
        <w:pStyle w:val="Heading3"/>
      </w:pPr>
      <w:r>
        <w:t>Request Body (Required)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Array of adjustment objects. Max 2000 items. Each object must include location_id, quantity, and one of sku, variant_id, or product_id.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reason</w:t>
            </w:r>
          </w:p>
        </w:tc>
        <w:tc>
          <w:tcPr>
            <w:tcW w:type="dxa" w:w="2880"/>
          </w:tcPr>
          <w:p>
            <w:r>
              <w:t>string</w:t>
            </w:r>
          </w:p>
        </w:tc>
        <w:tc>
          <w:tcPr>
            <w:tcW w:type="dxa" w:w="2880"/>
          </w:tcPr>
          <w:p>
            <w:r>
              <w:t>Reason for the adjustment operation. Example: "Monthly arrival delivered."</w:t>
            </w:r>
          </w:p>
        </w:tc>
      </w:tr>
    </w:tbl>
    <w:p/>
    <w:p>
      <w:pPr>
        <w:pStyle w:val="Heading3"/>
      </w:pPr>
      <w:r>
        <w:t>items[] object schema (OneOf)</w:t>
      </w:r>
    </w:p>
    <w:p>
      <w:r>
        <w:t>Each element of items must match one of the following shapes:</w:t>
      </w:r>
    </w:p>
    <w:p>
      <w:pPr>
        <w:pStyle w:val="Heading4"/>
      </w:pPr>
      <w:r>
        <w:t>Option A: Identify item by sku</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integer</w:t>
            </w:r>
          </w:p>
        </w:tc>
        <w:tc>
          <w:tcPr>
            <w:tcW w:type="dxa" w:w="2880"/>
          </w:tcPr>
          <w:p>
            <w:r>
              <w:t>ID of location. (Doc note: “This is empty in the case of the default allotment.”)</w:t>
            </w:r>
          </w:p>
        </w:tc>
      </w:tr>
      <w:tr>
        <w:tc>
          <w:tcPr>
            <w:tcW w:type="dxa" w:w="2880"/>
          </w:tcPr>
          <w:p>
            <w:r>
              <w:t>sku</w:t>
            </w:r>
          </w:p>
        </w:tc>
        <w:tc>
          <w:tcPr>
            <w:tcW w:type="dxa" w:w="2880"/>
          </w:tcPr>
          <w:p>
            <w:r>
              <w:t>string</w:t>
            </w:r>
          </w:p>
        </w:tc>
        <w:tc>
          <w:tcPr>
            <w:tcW w:type="dxa" w:w="2880"/>
          </w:tcPr>
          <w:p>
            <w:r>
              <w:t>Stock keeping unit identifier of an item.</w:t>
            </w:r>
          </w:p>
        </w:tc>
      </w:tr>
      <w:tr>
        <w:tc>
          <w:tcPr>
            <w:tcW w:type="dxa" w:w="2880"/>
          </w:tcPr>
          <w:p>
            <w:r>
              <w:t>quantity</w:t>
            </w:r>
          </w:p>
        </w:tc>
        <w:tc>
          <w:tcPr>
            <w:tcW w:type="dxa" w:w="2880"/>
          </w:tcPr>
          <w:p>
            <w:r>
              <w:t>integer</w:t>
            </w:r>
          </w:p>
        </w:tc>
        <w:tc>
          <w:tcPr>
            <w:tcW w:type="dxa" w:w="2880"/>
          </w:tcPr>
          <w:p>
            <w:r>
              <w:t>Amount moved. Positive adds stock; negative subtracts stock.</w:t>
            </w:r>
          </w:p>
        </w:tc>
      </w:tr>
    </w:tbl>
    <w:p/>
    <w:p>
      <w:pPr>
        <w:pStyle w:val="Heading4"/>
      </w:pPr>
      <w:r>
        <w:t>Option B: Identify item by variant_id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integer</w:t>
            </w:r>
          </w:p>
        </w:tc>
        <w:tc>
          <w:tcPr>
            <w:tcW w:type="dxa" w:w="2880"/>
          </w:tcPr>
          <w:p>
            <w:r>
              <w:t>ID of location. (Doc note: “This is empty in the case of the default allotment.”)</w:t>
            </w:r>
          </w:p>
        </w:tc>
      </w:tr>
      <w:tr>
        <w:tc>
          <w:tcPr>
            <w:tcW w:type="dxa" w:w="2880"/>
          </w:tcPr>
          <w:p>
            <w:r>
              <w:t>variant_id</w:t>
            </w:r>
          </w:p>
        </w:tc>
        <w:tc>
          <w:tcPr>
            <w:tcW w:type="dxa" w:w="2880"/>
          </w:tcPr>
          <w:p>
            <w:r>
              <w:t>integer</w:t>
            </w:r>
          </w:p>
        </w:tc>
        <w:tc>
          <w:tcPr>
            <w:tcW w:type="dxa" w:w="2880"/>
          </w:tcPr>
          <w:p>
            <w:r>
              <w:t>ID of variant.</w:t>
            </w:r>
          </w:p>
        </w:tc>
      </w:tr>
      <w:tr>
        <w:tc>
          <w:tcPr>
            <w:tcW w:type="dxa" w:w="2880"/>
          </w:tcPr>
          <w:p>
            <w:r>
              <w:t>quantity</w:t>
            </w:r>
          </w:p>
        </w:tc>
        <w:tc>
          <w:tcPr>
            <w:tcW w:type="dxa" w:w="2880"/>
          </w:tcPr>
          <w:p>
            <w:r>
              <w:t>integer</w:t>
            </w:r>
          </w:p>
        </w:tc>
        <w:tc>
          <w:tcPr>
            <w:tcW w:type="dxa" w:w="2880"/>
          </w:tcPr>
          <w:p>
            <w:r>
              <w:t>Amount moved. Positive adds stock; negative subtracts stock.</w:t>
            </w:r>
          </w:p>
        </w:tc>
      </w:tr>
    </w:tbl>
    <w:p/>
    <w:p>
      <w:pPr>
        <w:pStyle w:val="Heading4"/>
      </w:pPr>
      <w:r>
        <w:t>Option C: Identify item by product_id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integer</w:t>
            </w:r>
          </w:p>
        </w:tc>
        <w:tc>
          <w:tcPr>
            <w:tcW w:type="dxa" w:w="2880"/>
          </w:tcPr>
          <w:p>
            <w:r>
              <w:t>ID of location. (Doc note: “This is empty in the case of the default allotment.”)</w:t>
            </w:r>
          </w:p>
        </w:tc>
      </w:tr>
      <w:tr>
        <w:tc>
          <w:tcPr>
            <w:tcW w:type="dxa" w:w="2880"/>
          </w:tcPr>
          <w:p>
            <w:r>
              <w:t>product_id</w:t>
            </w:r>
          </w:p>
        </w:tc>
        <w:tc>
          <w:tcPr>
            <w:tcW w:type="dxa" w:w="2880"/>
          </w:tcPr>
          <w:p>
            <w:r>
              <w:t>integer</w:t>
            </w:r>
          </w:p>
        </w:tc>
        <w:tc>
          <w:tcPr>
            <w:tcW w:type="dxa" w:w="2880"/>
          </w:tcPr>
          <w:p>
            <w:r>
              <w:t>ID of product.</w:t>
            </w:r>
          </w:p>
        </w:tc>
      </w:tr>
      <w:tr>
        <w:tc>
          <w:tcPr>
            <w:tcW w:type="dxa" w:w="2880"/>
          </w:tcPr>
          <w:p>
            <w:r>
              <w:t>quantity</w:t>
            </w:r>
          </w:p>
        </w:tc>
        <w:tc>
          <w:tcPr>
            <w:tcW w:type="dxa" w:w="2880"/>
          </w:tcPr>
          <w:p>
            <w:r>
              <w:t>integer</w:t>
            </w:r>
          </w:p>
        </w:tc>
        <w:tc>
          <w:tcPr>
            <w:tcW w:type="dxa" w:w="2880"/>
          </w:tcPr>
          <w:p>
            <w:r>
              <w:t>Amount moved. Positive adds stock; negative subtracts stock.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"transaction_id": "9b7f2e3d-1a2b-4c5d-8e9f-0123456789ab"</w:t>
        <w:br/>
        <w:t>}</w:t>
      </w:r>
    </w:p>
    <w:p>
      <w:pPr>
        <w:pStyle w:val="Heading3"/>
      </w:pPr>
      <w:r>
        <w:t>Error Response (422 Unprocessable Entity)</w:t>
      </w:r>
    </w:p>
    <w:p>
      <w:r>
        <w:t>Returned when the adjustment is not valid (missing required fields or invalid data). Content-Type: application/problem+json.</w:t>
      </w:r>
    </w:p>
    <w:p>
      <w:r>
        <w:rPr>
          <w:b/>
          <w:color w:val="666666"/>
          <w:sz w:val="16"/>
        </w:rPr>
        <w:t>[json]</w:t>
      </w:r>
    </w:p>
    <w:p>
      <w:pPr>
        <w:shd w:fill="F2F2F2" w:val="clear"/>
      </w:pPr>
      <w:r>
        <w:rPr>
          <w:rFonts w:ascii="Courier New" w:hAnsi="Courier New"/>
          <w:sz w:val="17"/>
        </w:rPr>
        <w:t>{</w:t>
        <w:br/>
        <w:t xml:space="preserve"> "status": 422,</w:t>
        <w:br/>
        <w:t xml:space="preserve"> "title": "Items with identity: [product_id 113] requires absolute adjustment before relative",</w:t>
        <w:br/>
        <w:t xml:space="preserve"> "type": "https://developer.bigcommerce.com/api-docs/getting-started/api-status-codes",</w:t>
        <w:br/>
        <w:t xml:space="preserve"> "errors": {}</w:t>
        <w:br/>
        <w:t>}</w:t>
      </w:r>
    </w:p>
    <w:p>
      <w:r>
        <w:t>Another example:</w:t>
      </w:r>
    </w:p>
    <w:p>
      <w:r>
        <w:rPr>
          <w:b/>
          <w:color w:val="666666"/>
          <w:sz w:val="16"/>
        </w:rPr>
        <w:t>[json]</w:t>
      </w:r>
    </w:p>
    <w:p>
      <w:pPr>
        <w:shd w:fill="F2F2F2" w:val="clear"/>
      </w:pPr>
      <w:r>
        <w:rPr>
          <w:rFonts w:ascii="Courier New" w:hAnsi="Courier New"/>
          <w:sz w:val="17"/>
        </w:rPr>
        <w:t>{</w:t>
        <w:br/>
        <w:t xml:space="preserve"> "status": 422,</w:t>
        <w:br/>
        <w:t xml:space="preserve"> "title": "[Item with variant_id 106 is tracked by product, please update stock by product id]",</w:t>
        <w:br/>
        <w:t xml:space="preserve"> "type": "https://developer.bigcommerce.com/api-docs/getting-started/api-status-codes",</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transaction_id</w:t>
            </w:r>
          </w:p>
        </w:tc>
        <w:tc>
          <w:tcPr>
            <w:tcW w:type="dxa" w:w="2880"/>
          </w:tcPr>
          <w:p>
            <w:r>
              <w:t>string</w:t>
            </w:r>
          </w:p>
        </w:tc>
        <w:tc>
          <w:tcPr>
            <w:tcW w:type="dxa" w:w="2880"/>
          </w:tcPr>
          <w:p>
            <w:r>
              <w:t>Unique identifier of performed action.</w:t>
            </w:r>
          </w:p>
        </w:tc>
      </w:tr>
    </w:tbl>
    <w:p/>
    <w:p>
      <w:pPr>
        <w:pStyle w:val="Heading3"/>
      </w:pPr>
      <w:r>
        <w:t>Error Response Fields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for the problem.</w:t>
            </w:r>
          </w:p>
        </w:tc>
      </w:tr>
      <w:tr>
        <w:tc>
          <w:tcPr>
            <w:tcW w:type="dxa" w:w="2880"/>
          </w:tcPr>
          <w:p>
            <w:r>
              <w:t>title</w:t>
            </w:r>
          </w:p>
        </w:tc>
        <w:tc>
          <w:tcPr>
            <w:tcW w:type="dxa" w:w="2880"/>
          </w:tcPr>
          <w:p>
            <w:r>
              <w:t>string</w:t>
            </w:r>
          </w:p>
        </w:tc>
        <w:tc>
          <w:tcPr>
            <w:tcW w:type="dxa" w:w="2880"/>
          </w:tcPr>
          <w:p>
            <w:r>
              <w:t>Human-readable error message.</w:t>
            </w:r>
          </w:p>
        </w:tc>
      </w:tr>
      <w:tr>
        <w:tc>
          <w:tcPr>
            <w:tcW w:type="dxa" w:w="2880"/>
          </w:tcPr>
          <w:p>
            <w:r>
              <w:t>type</w:t>
            </w:r>
          </w:p>
        </w:tc>
        <w:tc>
          <w:tcPr>
            <w:tcW w:type="dxa" w:w="2880"/>
          </w:tcPr>
          <w:p>
            <w:r>
              <w:t>string</w:t>
            </w:r>
          </w:p>
        </w:tc>
        <w:tc>
          <w:tcPr>
            <w:tcW w:type="dxa" w:w="2880"/>
          </w:tcPr>
          <w:p>
            <w:r>
              <w:t>URL identifying the error type; dereferencing leads to documentation.</w:t>
            </w:r>
          </w:p>
        </w:tc>
      </w:tr>
      <w:tr>
        <w:tc>
          <w:tcPr>
            <w:tcW w:type="dxa" w:w="2880"/>
          </w:tcPr>
          <w:p>
            <w:r>
              <w:t>errors</w:t>
            </w:r>
          </w:p>
        </w:tc>
        <w:tc>
          <w:tcPr>
            <w:tcW w:type="dxa" w:w="2880"/>
          </w:tcPr>
          <w:p>
            <w:r>
              <w:t>object</w:t>
            </w:r>
          </w:p>
        </w:tc>
        <w:tc>
          <w:tcPr>
            <w:tcW w:type="dxa" w:w="2880"/>
          </w:tcPr>
          <w:p>
            <w:r>
              <w:t>Additional error details (structure may vary).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'https://api.bigcommerce.com/stores/{{BIG_COMMERCE_STORE_HASH}}/v3/inventory/adjustments/relative' \</w:t>
        <w:br/>
        <w:t xml:space="preserve"> --header 'Accept: application/json' \</w:t>
        <w:br/>
        <w:t xml:space="preserve"> --header 'Content-Type: application/json' \</w:t>
        <w:br/>
        <w:t xml:space="preserve"> --data '{</w:t>
        <w:br/>
        <w:t xml:space="preserve"> "reason": "Relative adjustment reason",</w:t>
        <w:br/>
        <w:t xml:space="preserve"> "items": [</w:t>
        <w:br/>
        <w:t xml:space="preserve">      { "location_id": 1, "variant_id": 1, "quantity": 1 },</w:t>
        <w:br/>
        <w:t xml:space="preserve">      { "location_id": 2, "variant_id": 3, "quantity": -1 },</w:t>
        <w:br/>
        <w:t xml:space="preserve">      { "location_id": 3, "sku": "sku-4", "quantity": 1 },</w:t>
        <w:br/>
        <w:t xml:space="preserve">      { "location_id": 1, "sku": "sku-5", "quantity": -1 },</w:t>
        <w:br/>
        <w:t xml:space="preserve">      { "location_id": 1, "product_id": 111, "quantity": 7 }</w:t>
        <w:br/>
        <w:t xml:space="preserve">    ]</w:t>
        <w:br/>
        <w:t xml:space="preserve">  }'</w:t>
      </w:r>
    </w:p>
    <w:p>
      <w:pPr>
        <w:pStyle w:val="Heading3"/>
      </w:pPr>
      <w:r>
        <w:t>Example Usage</w:t>
      </w:r>
    </w:p>
    <w:p>
      <w:pPr>
        <w:pStyle w:val="Heading3"/>
      </w:pPr>
      <w:r>
        <w:t>Example 1: Adjust by SKU (add and subtract)</w:t>
      </w:r>
    </w:p>
    <w:p>
      <w:r>
        <w:rPr>
          <w:b/>
          <w:color w:val="666666"/>
          <w:sz w:val="16"/>
        </w:rPr>
        <w:t>[bash]</w:t>
      </w:r>
    </w:p>
    <w:p>
      <w:pPr>
        <w:shd w:fill="F2F2F2" w:val="clear"/>
      </w:pPr>
      <w:r>
        <w:rPr>
          <w:rFonts w:ascii="Courier New" w:hAnsi="Courier New"/>
          <w:sz w:val="17"/>
        </w:rPr>
        <w:t>curl -X POST \</w:t>
        <w:br/>
        <w:t xml:space="preserve"> 'https://api.bigcommerce.com/stores/{{BIG_COMMERCE_STORE_HASH}}/v3/inventory/adjustments/relative' \</w:t>
        <w:br/>
        <w:t xml:space="preserve"> -H 'Accept: application/json' \</w:t>
        <w:br/>
        <w:t xml:space="preserve"> -H 'Content-Type: application/json' \</w:t>
        <w:br/>
        <w:t xml:space="preserve"> -d '{</w:t>
        <w:br/>
        <w:t xml:space="preserve"> "reason": "Order shipment correction",</w:t>
        <w:br/>
        <w:t xml:space="preserve"> "items": [</w:t>
        <w:br/>
        <w:t xml:space="preserve">      { "location_id": 1, "sku": "ABC-123", "quantity": -2 },</w:t>
        <w:br/>
        <w:t xml:space="preserve">      { "location_id": 1, "sku": "ABC-124", "quantity": 2 }</w:t>
        <w:br/>
        <w:t xml:space="preserve">    ]</w:t>
        <w:br/>
        <w:t xml:space="preserve">  }'</w:t>
      </w:r>
    </w:p>
    <w:p>
      <w:pPr>
        <w:pStyle w:val="Heading3"/>
      </w:pPr>
      <w:r>
        <w:t>Example 2: Adjust by Variant ID</w:t>
      </w:r>
    </w:p>
    <w:p>
      <w:r>
        <w:rPr>
          <w:b/>
          <w:color w:val="666666"/>
          <w:sz w:val="16"/>
        </w:rPr>
        <w:t>[bash]</w:t>
      </w:r>
    </w:p>
    <w:p>
      <w:pPr>
        <w:shd w:fill="F2F2F2" w:val="clear"/>
      </w:pPr>
      <w:r>
        <w:rPr>
          <w:rFonts w:ascii="Courier New" w:hAnsi="Courier New"/>
          <w:sz w:val="17"/>
        </w:rPr>
        <w:t>curl -X POST \</w:t>
        <w:br/>
        <w:t xml:space="preserve"> 'https://api.bigcommerce.com/stores/{{BIG_COMMERCE_STORE_HASH}}/v3/inventory/adjustments/relative' \</w:t>
        <w:br/>
        <w:t xml:space="preserve"> -H 'Accept: application/json' \</w:t>
        <w:br/>
        <w:t xml:space="preserve"> -H 'Content-Type: application/json' \</w:t>
        <w:br/>
        <w:t xml:space="preserve"> -d '{</w:t>
        <w:br/>
        <w:t xml:space="preserve"> "reason": "Cycle count delta",</w:t>
        <w:br/>
        <w:t xml:space="preserve"> "items": [</w:t>
        <w:br/>
        <w:t xml:space="preserve">      { "location_id": 2, "variant_id": 106, "quantity": 1 }</w:t>
        <w:br/>
        <w:t xml:space="preserve">    ]</w:t>
        <w:br/>
        <w:t xml:space="preserve">  }'</w:t>
      </w:r>
    </w:p>
    <w:p>
      <w:pPr>
        <w:pStyle w:val="Heading3"/>
      </w:pPr>
      <w:r>
        <w:t>Behavior</w:t>
      </w:r>
    </w:p>
    <w:p>
      <w:pPr>
        <w:pStyle w:val="ListBullet"/>
      </w:pPr>
      <w:r>
        <w:t>Validates request body and each items[] entry (required fields and valid identifiers).</w:t>
      </w:r>
    </w:p>
    <w:p>
      <w:pPr>
        <w:pStyle w:val="ListBullet"/>
      </w:pPr>
      <w:r>
        <w:t>Applies each relative adjustment (adds/subtracts by quantity) at the specified location_id.</w:t>
      </w:r>
    </w:p>
    <w:p>
      <w:pPr>
        <w:pStyle w:val="ListBullet"/>
      </w:pPr>
      <w:r>
        <w:t>Returns a transaction_id identifying the performed action when successfully processed.</w:t>
      </w:r>
    </w:p>
    <w:p>
      <w:pPr>
        <w:pStyle w:val="Heading3"/>
      </w:pPr>
      <w:r>
        <w:t>Notes</w:t>
      </w:r>
    </w:p>
    <w:p>
      <w:pPr>
        <w:pStyle w:val="ListBullet"/>
      </w:pPr>
      <w:r>
        <w:t>Use relative adjustments only when you don’t know the final absolute stock quantity.</w:t>
      </w:r>
    </w:p>
    <w:p>
      <w:pPr>
        <w:pStyle w:val="ListBullet"/>
      </w:pPr>
      <w:r>
        <w:t>quantity can be negative to subtract inventory.</w:t>
      </w:r>
    </w:p>
    <w:p>
      <w:pPr>
        <w:pStyle w:val="ListBullet"/>
      </w:pPr>
      <w:r>
        <w:t>Some items may require absolute adjustment before relative adjustment (as shown in the 422 examples).</w:t>
      </w:r>
    </w:p>
    <w:p>
      <w:pPr>
        <w:pStyle w:val="ListBullet"/>
      </w:pPr>
      <w:r>
        <w:t>If an item is tracked at a different level (e.g., tracked by product vs variant), you may need to adjust using the correct identifier type.</w:t>
      </w:r>
    </w:p>
    <w:p>
      <w:pPr>
        <w:pStyle w:val="Heading3"/>
      </w:pPr>
      <w:r>
        <w:t>Gotchas</w:t>
      </w:r>
    </w:p>
    <w:p>
      <w:pPr>
        <w:pStyle w:val="ListBullet"/>
      </w:pPr>
      <w:r>
        <w:t>Don’t include more than 2000 entries in items.</w:t>
      </w:r>
    </w:p>
    <w:p>
      <w:pPr>
        <w:pStyle w:val="ListBullet"/>
      </w:pPr>
      <w:r>
        <w:t>Ensure each items[] object includes only one of sku, variant_id, or product_id. If you send the wrong identifier for the item’s tracking mode, you may receive a 422 error.</w:t>
      </w:r>
    </w:p>
    <w:p>
      <w:pPr>
        <w:pStyle w:val="Heading3"/>
      </w:pPr>
      <w:r>
        <w:t>Error Handling</w:t>
      </w:r>
    </w:p>
    <w:p>
      <w:pPr>
        <w:pStyle w:val="ListBullet"/>
      </w:pPr>
      <w:r>
        <w:t>422 Unprocessable Entity: Adjustment not valid due to missing required fields, invalid data, or item constraints (e.g., requires absolute adjustment first; wrong tracking mode). Includes a problem+json body with status, title, type, and errors.</w:t>
      </w:r>
    </w:p>
    <w:p>
      <w:pPr>
        <w:pStyle w:val="Heading3"/>
      </w:pPr>
      <w:r>
        <w:t>Related inventoryAdjustments actions</w:t>
      </w:r>
    </w:p>
    <w:p>
      <w:pPr>
        <w:pStyle w:val="ListBullet"/>
      </w:pPr>
      <w:r>
        <w:t>[PUT] Absolute Inventory Adjustment (Override Inventory Levels) — /inventory/adjustments/absolute</w:t>
      </w:r>
    </w:p>
    <w:p>
      <w:r>
        <w:br w:type="page"/>
      </w:r>
    </w:p>
    <w:p>
      <w:pPr>
        <w:pStyle w:val="Heading2"/>
      </w:pPr>
      <w:r>
        <w:t>159. [GET] Get a Web Analytics Provider (Default Channel)</w:t>
      </w:r>
    </w:p>
    <w:p>
      <w:r>
        <w:rPr>
          <w:b/>
        </w:rPr>
        <w:t xml:space="preserve">Endpoint: </w:t>
      </w:r>
      <w:r>
        <w:rPr>
          <w:rFonts w:ascii="Courier New" w:hAnsi="Courier New"/>
          <w:sz w:val="18"/>
        </w:rPr>
        <w:t>/v3/settings/analytics/{{id}}</w:t>
      </w:r>
    </w:p>
    <w:p>
      <w:pPr>
        <w:pStyle w:val="Heading3"/>
      </w:pPr>
      <w:r>
        <w:t>Prerequisites</w:t>
      </w:r>
    </w:p>
    <w:p>
      <w:pPr>
        <w:pStyle w:val="ListBullet"/>
      </w:pPr>
      <w:r>
        <w:t>Store must have web analytics providers configured</w:t>
      </w:r>
    </w:p>
    <w:p>
      <w:pPr>
        <w:pStyle w:val="ListBullet"/>
      </w:pPr>
      <w:r>
        <w:t>You must know the Web Analytics Provider id you want to retrieve</w:t>
      </w:r>
    </w:p>
    <w:p>
      <w:pPr>
        <w:pStyle w:val="Heading3"/>
      </w:pPr>
      <w:r>
        <w:t>Method</w:t>
      </w:r>
    </w:p>
    <w:p>
      <w:r>
        <w:t>GET</w:t>
      </w:r>
    </w:p>
    <w:p>
      <w:pPr>
        <w:pStyle w:val="Heading3"/>
      </w:pPr>
      <w:r>
        <w:t>URL</w:t>
      </w:r>
    </w:p>
    <w:p>
      <w:r>
        <w:t>https://api.bigcommerce.com/stores/{{BIG_COMMERCE_STORE_HASH}}/v3/settings/analytics/{{id}}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web analytics provider’s data for a default channel. If channel_id is omitted, the request interacts with global settings only.</w:t>
      </w:r>
    </w:p>
    <w:p>
      <w:pPr>
        <w:pStyle w:val="Heading3"/>
      </w:pPr>
      <w:r>
        <w:t>Enforcement Rules</w:t>
      </w:r>
    </w:p>
    <w:p>
      <w:pPr>
        <w:pStyle w:val="ListBullet"/>
      </w:pPr>
      <w:r>
        <w:t>The id path parameter must always be present and must be a non-empty integer.</w:t>
      </w:r>
    </w:p>
    <w:p>
      <w:pPr>
        <w:pStyle w:val="ListBullet"/>
      </w:pPr>
      <w:r>
        <w:t>Always construct the path as /v3/settings/analytics/{{id}}, where {{id}} is a valid integer.</w:t>
      </w:r>
    </w:p>
    <w:p>
      <w:pPr>
        <w:pStyle w:val="ListBullet"/>
      </w:pPr>
      <w:r>
        <w:t>Do not call the API with a missing or empty id (e.g., avoid /v3/settings/analytics/).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/v3/settings/analytics/12</w:t>
        <w:br/>
        <w:t>/v3/settings/analytics/301?channel_id=1</w:t>
      </w:r>
    </w:p>
    <w:p>
      <w:pPr>
        <w:pStyle w:val="Heading3"/>
      </w:pPr>
      <w:r>
        <w:t>Invalid Examples</w:t>
      </w:r>
    </w:p>
    <w:p>
      <w:r>
        <w:rPr>
          <w:b/>
          <w:color w:val="666666"/>
          <w:sz w:val="16"/>
        </w:rPr>
        <w:t>[http]</w:t>
      </w:r>
    </w:p>
    <w:p>
      <w:pPr>
        <w:shd w:fill="F2F2F2" w:val="clear"/>
      </w:pPr>
      <w:r>
        <w:rPr>
          <w:rFonts w:ascii="Courier New" w:hAnsi="Courier New"/>
          <w:sz w:val="17"/>
        </w:rPr>
        <w:t>/v3/settings/analytics/</w:t>
        <w:br/>
        <w:t>/v3/settings/analytics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Web Analytics Provider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Channel ID to use for channel-specific settings. If omitted, you will interact with the global settings only.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w:t>
        <w:br/>
        <w:t xml:space="preserve"> "channel_id": 1,</w:t>
        <w:br/>
        <w:t xml:space="preserve"> "name": "Google Analytics",</w:t>
        <w:br/>
        <w:t xml:space="preserve"> "code": "googleanalytics",</w:t>
        <w:br/>
        <w:t xml:space="preserve"> "enabled": true,</w:t>
        <w:br/>
        <w:t xml:space="preserve"> "data_tag_enabled": false,</w:t>
        <w:br/>
        <w:t xml:space="preserve"> "version": 1,</w:t>
        <w:br/>
        <w:t xml:space="preserve"> "api_secret":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"Bad request. Authentication Required."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"message": "The requested resource was not found. Please specify valid Web Analytics Provider 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Web Analytics Provider ID.</w:t>
            </w:r>
          </w:p>
        </w:tc>
      </w:tr>
      <w:tr>
        <w:tc>
          <w:tcPr>
            <w:tcW w:type="dxa" w:w="2880"/>
          </w:tcPr>
          <w:p>
            <w:r>
              <w:t>channel_id</w:t>
            </w:r>
          </w:p>
        </w:tc>
        <w:tc>
          <w:tcPr>
            <w:tcW w:type="dxa" w:w="2880"/>
          </w:tcPr>
          <w:p>
            <w:r>
              <w:t>integer</w:t>
            </w:r>
          </w:p>
        </w:tc>
        <w:tc>
          <w:tcPr>
            <w:tcW w:type="dxa" w:w="2880"/>
          </w:tcPr>
          <w:p>
            <w:r>
              <w:t>Channels ID.</w:t>
            </w:r>
          </w:p>
        </w:tc>
      </w:tr>
      <w:tr>
        <w:tc>
          <w:tcPr>
            <w:tcW w:type="dxa" w:w="2880"/>
          </w:tcPr>
          <w:p>
            <w:r>
              <w:t>name</w:t>
            </w:r>
          </w:p>
        </w:tc>
        <w:tc>
          <w:tcPr>
            <w:tcW w:type="dxa" w:w="2880"/>
          </w:tcPr>
          <w:p>
            <w:r>
              <w:t>string</w:t>
            </w:r>
          </w:p>
        </w:tc>
        <w:tc>
          <w:tcPr>
            <w:tcW w:type="dxa" w:w="2880"/>
          </w:tcPr>
          <w:p>
            <w:r>
              <w:t>Web Analytics Provider title.</w:t>
            </w:r>
          </w:p>
        </w:tc>
      </w:tr>
      <w:tr>
        <w:tc>
          <w:tcPr>
            <w:tcW w:type="dxa" w:w="2880"/>
          </w:tcPr>
          <w:p>
            <w:r>
              <w:t>code</w:t>
            </w:r>
          </w:p>
        </w:tc>
        <w:tc>
          <w:tcPr>
            <w:tcW w:type="dxa" w:w="2880"/>
          </w:tcPr>
          <w:p>
            <w:r>
              <w:t>string</w:t>
            </w:r>
          </w:p>
        </w:tc>
        <w:tc>
          <w:tcPr>
            <w:tcW w:type="dxa" w:w="2880"/>
          </w:tcPr>
          <w:p>
            <w:r>
              <w:t>Web Analytics Provider code.</w:t>
            </w:r>
          </w:p>
        </w:tc>
      </w:tr>
      <w:tr>
        <w:tc>
          <w:tcPr>
            <w:tcW w:type="dxa" w:w="2880"/>
          </w:tcPr>
          <w:p>
            <w:r>
              <w:t>enabled</w:t>
            </w:r>
          </w:p>
        </w:tc>
        <w:tc>
          <w:tcPr>
            <w:tcW w:type="dxa" w:w="2880"/>
          </w:tcPr>
          <w:p>
            <w:r>
              <w:t>boolean</w:t>
            </w:r>
          </w:p>
        </w:tc>
        <w:tc>
          <w:tcPr>
            <w:tcW w:type="dxa" w:w="2880"/>
          </w:tcPr>
          <w:p>
            <w:r>
              <w:t>Flag indicates if Web Analytics Provider is enabled or not.</w:t>
            </w:r>
          </w:p>
        </w:tc>
      </w:tr>
      <w:tr>
        <w:tc>
          <w:tcPr>
            <w:tcW w:type="dxa" w:w="2880"/>
          </w:tcPr>
          <w:p>
            <w:r>
              <w:t>data_tag_enabled</w:t>
            </w:r>
          </w:p>
        </w:tc>
        <w:tc>
          <w:tcPr>
            <w:tcW w:type="dxa" w:w="2880"/>
          </w:tcPr>
          <w:p>
            <w:r>
              <w:t>boolean</w:t>
            </w:r>
          </w:p>
        </w:tc>
        <w:tc>
          <w:tcPr>
            <w:tcW w:type="dxa" w:w="2880"/>
          </w:tcPr>
          <w:p>
            <w:r>
              <w:t>Indicates whether data tag is enabled.</w:t>
            </w:r>
          </w:p>
        </w:tc>
      </w:tr>
      <w:tr>
        <w:tc>
          <w:tcPr>
            <w:tcW w:type="dxa" w:w="2880"/>
          </w:tcPr>
          <w:p>
            <w:r>
              <w:t>version</w:t>
            </w:r>
          </w:p>
        </w:tc>
        <w:tc>
          <w:tcPr>
            <w:tcW w:type="dxa" w:w="2880"/>
          </w:tcPr>
          <w:p>
            <w:r>
              <w:t>number</w:t>
            </w:r>
          </w:p>
        </w:tc>
        <w:tc>
          <w:tcPr>
            <w:tcW w:type="dxa" w:w="2880"/>
          </w:tcPr>
          <w:p>
            <w:r>
              <w:t>Provider version.</w:t>
            </w:r>
          </w:p>
        </w:tc>
      </w:tr>
      <w:tr>
        <w:tc>
          <w:tcPr>
            <w:tcW w:type="dxa" w:w="2880"/>
          </w:tcPr>
          <w:p>
            <w:r>
              <w:t>api_secret</w:t>
            </w:r>
          </w:p>
        </w:tc>
        <w:tc>
          <w:tcPr>
            <w:tcW w:type="dxa" w:w="2880"/>
          </w:tcPr>
          <w:p>
            <w:r>
              <w:t>string</w:t>
            </w:r>
          </w:p>
        </w:tc>
        <w:tc>
          <w:tcPr>
            <w:tcW w:type="dxa" w:w="2880"/>
          </w:tcPr>
          <w:p>
            <w:r>
              <w:t>API secret.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'https://api.bigcommerce.com/stores/{{BIG_COMMERCE_STORE_HASH}}/v3/settings/analytics/12?channel_id=1' \</w:t>
        <w:br/>
        <w:t xml:space="preserve"> --header 'Accept: application/json'</w:t>
      </w:r>
    </w:p>
    <w:p>
      <w:pPr>
        <w:pStyle w:val="Heading3"/>
      </w:pPr>
      <w:r>
        <w:t>Example Usage</w:t>
      </w:r>
    </w:p>
    <w:p>
      <w:pPr>
        <w:pStyle w:val="Heading3"/>
      </w:pPr>
      <w:r>
        <w:t>Example 1: Get provider using global settings (no channel)</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'https://api.bigcommerce.com/stores/{{BIG_COMMERCE_STORE_HASH}}/v3/settings/analytics/12' \</w:t>
        <w:br/>
        <w:t xml:space="preserve"> --header 'Accept: application/json'</w:t>
      </w:r>
    </w:p>
    <w:p>
      <w:pPr>
        <w:pStyle w:val="Heading3"/>
      </w:pPr>
      <w:r>
        <w:t>Example 2: Get provider for a specific channel</w:t>
      </w:r>
    </w:p>
    <w:p>
      <w:pPr>
        <w:pStyle w:val="Heading3"/>
      </w:pPr>
      <w:r>
        <w:t>Error Handling</w:t>
      </w:r>
    </w:p>
    <w:p>
      <w:pPr>
        <w:pStyle w:val="ListBullet"/>
      </w:pPr>
      <w:r>
        <w:t>400 Bad Request: Bad request (documentation notes “Authentication Required” in this response).</w:t>
      </w:r>
    </w:p>
    <w:p>
      <w:pPr>
        <w:pStyle w:val="ListBullet"/>
      </w:pPr>
      <w:r>
        <w:t>404 Not Found: The specified analytics provider id does not exist or is invalid.</w:t>
      </w:r>
    </w:p>
    <w:p>
      <w:pPr>
        <w:pStyle w:val="Heading3"/>
      </w:pPr>
      <w:r>
        <w:t>Related webAnalyticsProviders actions</w:t>
      </w:r>
    </w:p>
    <w:p>
      <w:pPr>
        <w:pStyle w:val="ListBullet"/>
      </w:pPr>
      <w:r>
        <w:t>[GET] List Web Analytics Providers (Global or by Channel) — /v3/settings/analytics</w:t>
      </w:r>
    </w:p>
    <w:p>
      <w:pPr>
        <w:pStyle w:val="ListBullet"/>
      </w:pPr>
      <w:r>
        <w:t>[PUT] Update a Web Analytics Provider (Default Channel) — /v3/settings/analytics/{{id}}</w:t>
      </w:r>
    </w:p>
    <w:p>
      <w:r>
        <w:br w:type="page"/>
      </w:r>
    </w:p>
    <w:p>
      <w:pPr>
        <w:pStyle w:val="Heading2"/>
      </w:pPr>
      <w:r>
        <w:t>160. [PUT] Update a Web Analytics Provider (Default Channel)</w:t>
      </w:r>
    </w:p>
    <w:p>
      <w:r>
        <w:rPr>
          <w:b/>
        </w:rPr>
        <w:t xml:space="preserve">Endpoint: </w:t>
      </w:r>
      <w:r>
        <w:rPr>
          <w:rFonts w:ascii="Courier New" w:hAnsi="Courier New"/>
          <w:sz w:val="18"/>
        </w:rPr>
        <w:t>/v3/settings/analytics/{{id}}</w:t>
      </w:r>
    </w:p>
    <w:p>
      <w:pPr>
        <w:pStyle w:val="Heading3"/>
      </w:pPr>
      <w:r>
        <w:t>Prerequisites</w:t>
      </w:r>
    </w:p>
    <w:p>
      <w:pPr>
        <w:pStyle w:val="ListBullet"/>
      </w:pPr>
      <w:r>
        <w:t>A valid Web Analytics Provider id</w:t>
      </w:r>
    </w:p>
    <w:p>
      <w:pPr>
        <w:pStyle w:val="Heading3"/>
      </w:pPr>
      <w:r>
        <w:t>Method</w:t>
      </w:r>
    </w:p>
    <w:p>
      <w:r>
        <w:t>PUT</w:t>
      </w:r>
    </w:p>
    <w:p>
      <w:pPr>
        <w:pStyle w:val="Heading3"/>
      </w:pPr>
      <w:r>
        <w:t>URL</w:t>
      </w:r>
    </w:p>
    <w:p>
      <w:r>
        <w:t>https://api.bigcommerce.com/stores/{{BIG_COMMERCE_STORE_HASH}}/v3/settings/analytics/{{id}}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single web analytics provider’s data for the default (global) channel. Optionally, you can target channel-specific settings by providing channel_id as a query parameter.</w:t>
      </w:r>
    </w:p>
    <w:p>
      <w:pPr>
        <w:pStyle w:val="Heading3"/>
      </w:pPr>
      <w:r>
        <w:t>Enforcement Rules</w:t>
      </w:r>
    </w:p>
    <w:p>
      <w:pPr>
        <w:pStyle w:val="ListBullet"/>
      </w:pPr>
      <w:r>
        <w:t>The id path parameter must always be present and must be a non-empty integer value.</w:t>
      </w:r>
    </w:p>
    <w:p>
      <w:pPr>
        <w:pStyle w:val="ListBullet"/>
      </w:pPr>
      <w:r>
        <w:t>Always construct the path as /v3/settings/analytics/{{id}}.</w:t>
      </w:r>
    </w:p>
    <w:p>
      <w:pPr>
        <w:pStyle w:val="ListBullet"/>
      </w:pPr>
      <w:r>
        <w:t>Do not call the API with a missing or empty id (e.g., avoid /v3/settings/analytics/).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/v3/settings/analytics/12</w:t>
        <w:br/>
        <w:t>/v3/settings/analytics/987</w:t>
      </w:r>
    </w:p>
    <w:p>
      <w:pPr>
        <w:pStyle w:val="Heading3"/>
      </w:pPr>
      <w:r>
        <w:t>Invalid Examples</w:t>
      </w:r>
    </w:p>
    <w:p>
      <w:r>
        <w:rPr>
          <w:b/>
          <w:color w:val="666666"/>
          <w:sz w:val="16"/>
        </w:rPr>
        <w:t>[http]</w:t>
      </w:r>
    </w:p>
    <w:p>
      <w:pPr>
        <w:shd w:fill="F2F2F2" w:val="clear"/>
      </w:pPr>
      <w:r>
        <w:rPr>
          <w:rFonts w:ascii="Courier New" w:hAnsi="Courier New"/>
          <w:sz w:val="17"/>
        </w:rPr>
        <w:t>/v3/settings/analytics/</w:t>
        <w:br/>
        <w:t>/v3/settings/analytics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Web Analytics Provider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Channel ID to use for channel-specific settings. If omitted, you will interact with the global settings only.</w:t>
            </w:r>
          </w:p>
        </w:tc>
      </w:tr>
    </w:tbl>
    <w:p/>
    <w:p>
      <w:pPr>
        <w:pStyle w:val="Heading3"/>
      </w:pPr>
      <w:r>
        <w:t>Optional Request Body Fields</w:t>
      </w:r>
    </w:p>
    <w:p>
      <w:r>
        <w:rPr>
          <w:b/>
        </w:rPr>
        <w:t>Note: Request body content 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minLength=1</w:t>
            </w:r>
          </w:p>
        </w:tc>
      </w:tr>
      <w:tr>
        <w:tc>
          <w:tcPr>
            <w:tcW w:type="dxa" w:w="2880"/>
          </w:tcPr>
          <w:p>
            <w:r>
              <w:t>data_tag_enabled</w:t>
            </w:r>
          </w:p>
        </w:tc>
        <w:tc>
          <w:tcPr>
            <w:tcW w:type="dxa" w:w="2880"/>
          </w:tcPr>
          <w:p>
            <w:r>
              <w:t>boolean</w:t>
            </w:r>
          </w:p>
        </w:tc>
        <w:tc>
          <w:tcPr>
            <w:tcW w:type="dxa" w:w="2880"/>
          </w:tcPr>
          <w:p>
            <w:r/>
          </w:p>
        </w:tc>
      </w:tr>
      <w:tr>
        <w:tc>
          <w:tcPr>
            <w:tcW w:type="dxa" w:w="2880"/>
          </w:tcPr>
          <w:p>
            <w:r>
              <w:t>enabled</w:t>
            </w:r>
          </w:p>
        </w:tc>
        <w:tc>
          <w:tcPr>
            <w:tcW w:type="dxa" w:w="2880"/>
          </w:tcPr>
          <w:p>
            <w:r>
              <w:t>boolean</w:t>
            </w:r>
          </w:p>
        </w:tc>
        <w:tc>
          <w:tcPr>
            <w:tcW w:type="dxa" w:w="2880"/>
          </w:tcPr>
          <w:p>
            <w:r/>
          </w:p>
        </w:tc>
      </w:tr>
      <w:tr>
        <w:tc>
          <w:tcPr>
            <w:tcW w:type="dxa" w:w="2880"/>
          </w:tcPr>
          <w:p>
            <w:r>
              <w:t>is_oauth_connected</w:t>
            </w:r>
          </w:p>
        </w:tc>
        <w:tc>
          <w:tcPr>
            <w:tcW w:type="dxa" w:w="2880"/>
          </w:tcPr>
          <w:p>
            <w:r>
              <w:t>any</w:t>
            </w:r>
          </w:p>
        </w:tc>
        <w:tc>
          <w:tcPr>
            <w:tcW w:type="dxa" w:w="2880"/>
          </w:tcPr>
          <w:p>
            <w:r/>
          </w:p>
        </w:tc>
      </w:tr>
      <w:tr>
        <w:tc>
          <w:tcPr>
            <w:tcW w:type="dxa" w:w="2880"/>
          </w:tcPr>
          <w:p>
            <w:r>
              <w:t>name</w:t>
            </w:r>
          </w:p>
        </w:tc>
        <w:tc>
          <w:tcPr>
            <w:tcW w:type="dxa" w:w="2880"/>
          </w:tcPr>
          <w:p>
            <w:r>
              <w:t>string</w:t>
            </w:r>
          </w:p>
        </w:tc>
        <w:tc>
          <w:tcPr>
            <w:tcW w:type="dxa" w:w="2880"/>
          </w:tcPr>
          <w:p>
            <w:r>
              <w:t>minLength=1</w:t>
            </w:r>
          </w:p>
        </w:tc>
      </w:tr>
      <w:tr>
        <w:tc>
          <w:tcPr>
            <w:tcW w:type="dxa" w:w="2880"/>
          </w:tcPr>
          <w:p>
            <w:r>
              <w:t>version</w:t>
            </w:r>
          </w:p>
        </w:tc>
        <w:tc>
          <w:tcPr>
            <w:tcW w:type="dxa" w:w="2880"/>
          </w:tcPr>
          <w:p>
            <w:r>
              <w:t>number</w:t>
            </w:r>
          </w:p>
        </w:tc>
        <w:tc>
          <w:tcPr>
            <w:tcW w:type="dxa" w:w="2880"/>
          </w:tcPr>
          <w:p>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w:t>
        <w:br/>
        <w:t xml:space="preserve"> "channel_id": 1,</w:t>
        <w:br/>
        <w:t xml:space="preserve"> "name": "Google Analytics",</w:t>
        <w:br/>
        <w:t xml:space="preserve"> "code": "google_analytics",</w:t>
        <w:br/>
        <w:t xml:space="preserve"> "enabled": true,</w:t>
        <w:br/>
        <w:t xml:space="preserve"> "data_tag_enabled": false,</w:t>
        <w:br/>
        <w:t xml:space="preserve"> "version": 1,</w:t>
        <w:br/>
        <w:t xml:space="preserve"> "api_secret": "string"</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"schema": {</w:t>
        <w:br/>
        <w:t xml:space="preserve"> "code": "string",</w:t>
        <w:br/>
        <w:t xml:space="preserve"> "message": "string"</w:t>
        <w:br/>
        <w:t xml:space="preserve"> }</w:t>
        <w:br/>
        <w:t>}</w:t>
      </w:r>
    </w:p>
    <w:p>
      <w:pPr>
        <w:pStyle w:val="Heading3"/>
      </w:pPr>
      <w:r>
        <w:t>Error Response (404 Client Error)</w:t>
      </w:r>
    </w:p>
    <w:p>
      <w:pPr>
        <w:pStyle w:val="Heading3"/>
      </w:pPr>
      <w:r>
        <w:t>Error Response (409 Client Error)</w:t>
      </w:r>
    </w:p>
    <w:p>
      <w:pPr>
        <w:pStyle w:val="Heading3"/>
      </w:pPr>
      <w:r>
        <w:t>Error Response (422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Web Analytics Provider ID.</w:t>
            </w:r>
          </w:p>
        </w:tc>
      </w:tr>
      <w:tr>
        <w:tc>
          <w:tcPr>
            <w:tcW w:type="dxa" w:w="2880"/>
          </w:tcPr>
          <w:p>
            <w:r>
              <w:t>channel_id</w:t>
            </w:r>
          </w:p>
        </w:tc>
        <w:tc>
          <w:tcPr>
            <w:tcW w:type="dxa" w:w="2880"/>
          </w:tcPr>
          <w:p>
            <w:r>
              <w:t>integer</w:t>
            </w:r>
          </w:p>
        </w:tc>
        <w:tc>
          <w:tcPr>
            <w:tcW w:type="dxa" w:w="2880"/>
          </w:tcPr>
          <w:p>
            <w:r>
              <w:t>Channels ID.</w:t>
            </w:r>
          </w:p>
        </w:tc>
      </w:tr>
      <w:tr>
        <w:tc>
          <w:tcPr>
            <w:tcW w:type="dxa" w:w="2880"/>
          </w:tcPr>
          <w:p>
            <w:r>
              <w:t>name</w:t>
            </w:r>
          </w:p>
        </w:tc>
        <w:tc>
          <w:tcPr>
            <w:tcW w:type="dxa" w:w="2880"/>
          </w:tcPr>
          <w:p>
            <w:r>
              <w:t>string</w:t>
            </w:r>
          </w:p>
        </w:tc>
        <w:tc>
          <w:tcPr>
            <w:tcW w:type="dxa" w:w="2880"/>
          </w:tcPr>
          <w:p>
            <w:r>
              <w:t>Web Analytics Provider title.</w:t>
            </w:r>
          </w:p>
        </w:tc>
      </w:tr>
      <w:tr>
        <w:tc>
          <w:tcPr>
            <w:tcW w:type="dxa" w:w="2880"/>
          </w:tcPr>
          <w:p>
            <w:r>
              <w:t>code</w:t>
            </w:r>
          </w:p>
        </w:tc>
        <w:tc>
          <w:tcPr>
            <w:tcW w:type="dxa" w:w="2880"/>
          </w:tcPr>
          <w:p>
            <w:r>
              <w:t>string</w:t>
            </w:r>
          </w:p>
        </w:tc>
        <w:tc>
          <w:tcPr>
            <w:tcW w:type="dxa" w:w="2880"/>
          </w:tcPr>
          <w:p>
            <w:r>
              <w:t>Web Analytics Provider code.</w:t>
            </w:r>
          </w:p>
        </w:tc>
      </w:tr>
      <w:tr>
        <w:tc>
          <w:tcPr>
            <w:tcW w:type="dxa" w:w="2880"/>
          </w:tcPr>
          <w:p>
            <w:r>
              <w:t>enabled</w:t>
            </w:r>
          </w:p>
        </w:tc>
        <w:tc>
          <w:tcPr>
            <w:tcW w:type="dxa" w:w="2880"/>
          </w:tcPr>
          <w:p>
            <w:r>
              <w:t>boolean</w:t>
            </w:r>
          </w:p>
        </w:tc>
        <w:tc>
          <w:tcPr>
            <w:tcW w:type="dxa" w:w="2880"/>
          </w:tcPr>
          <w:p>
            <w:r>
              <w:t>Flag indicates if Web Analytics Provider is enabled or not.</w:t>
            </w:r>
          </w:p>
        </w:tc>
      </w:tr>
      <w:tr>
        <w:tc>
          <w:tcPr>
            <w:tcW w:type="dxa" w:w="2880"/>
          </w:tcPr>
          <w:p>
            <w:r>
              <w:t>data_tag_enabled</w:t>
            </w:r>
          </w:p>
        </w:tc>
        <w:tc>
          <w:tcPr>
            <w:tcW w:type="dxa" w:w="2880"/>
          </w:tcPr>
          <w:p>
            <w:r>
              <w:t>boolean</w:t>
            </w:r>
          </w:p>
        </w:tc>
        <w:tc>
          <w:tcPr>
            <w:tcW w:type="dxa" w:w="2880"/>
          </w:tcPr>
          <w:p>
            <w:r/>
          </w:p>
        </w:tc>
      </w:tr>
      <w:tr>
        <w:tc>
          <w:tcPr>
            <w:tcW w:type="dxa" w:w="2880"/>
          </w:tcPr>
          <w:p>
            <w:r>
              <w:t>version</w:t>
            </w:r>
          </w:p>
        </w:tc>
        <w:tc>
          <w:tcPr>
            <w:tcW w:type="dxa" w:w="2880"/>
          </w:tcPr>
          <w:p>
            <w:r>
              <w:t>number</w:t>
            </w:r>
          </w:p>
        </w:tc>
        <w:tc>
          <w:tcPr>
            <w:tcW w:type="dxa" w:w="2880"/>
          </w:tcPr>
          <w:p>
            <w:r/>
          </w:p>
        </w:tc>
      </w:tr>
      <w:tr>
        <w:tc>
          <w:tcPr>
            <w:tcW w:type="dxa" w:w="2880"/>
          </w:tcPr>
          <w:p>
            <w:r>
              <w:t>api_secret</w:t>
            </w:r>
          </w:p>
        </w:tc>
        <w:tc>
          <w:tcPr>
            <w:tcW w:type="dxa" w:w="2880"/>
          </w:tcPr>
          <w:p>
            <w:r>
              <w:t>string</w:t>
            </w:r>
          </w:p>
        </w:tc>
        <w:tc>
          <w:tcPr>
            <w:tcW w:type="dxa" w:w="2880"/>
          </w:tcPr>
          <w:p>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'https://api.bigcommerce.com/stores/{{BIG_COMMERCE_STORE_HASH}}/v3/settings/analytics/12?channel_id=1' \</w:t>
        <w:br/>
        <w:t xml:space="preserve"> --header 'Accept: application/json' \</w:t>
        <w:br/>
        <w:t xml:space="preserve"> --header 'Content-Type: application/json' \</w:t>
        <w:br/>
        <w:t xml:space="preserve"> --data '{</w:t>
        <w:br/>
        <w:t xml:space="preserve"> "name": "Google Analytics",</w:t>
        <w:br/>
        <w:t xml:space="preserve"> "code": "google_analytics",</w:t>
        <w:br/>
        <w:t xml:space="preserve"> "enabled": true,</w:t>
        <w:br/>
        <w:t xml:space="preserve"> "data_tag_enabled": false,</w:t>
        <w:br/>
        <w:t xml:space="preserve"> "version": 1</w:t>
        <w:br/>
        <w:t xml:space="preserve">  }'</w:t>
      </w:r>
    </w:p>
    <w:p>
      <w:pPr>
        <w:pStyle w:val="Heading3"/>
      </w:pPr>
      <w:r>
        <w:t>Example Usage</w:t>
      </w:r>
    </w:p>
    <w:p>
      <w:pPr>
        <w:pStyle w:val="Heading3"/>
      </w:pPr>
      <w:r>
        <w:t>Example 1: Update Global (Default Channel) Provider Settings</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'https://api.bigcommerce.com/stores/{{BIG_COMMERCE_STORE_HASH}}/v3/settings/analytics/12' \</w:t>
        <w:br/>
        <w:t xml:space="preserve"> --header 'Accept: application/json' \</w:t>
        <w:br/>
        <w:t xml:space="preserve"> --header 'Content-Type: application/json' \</w:t>
        <w:br/>
        <w:t xml:space="preserve"> --data '{</w:t>
        <w:br/>
        <w:t xml:space="preserve"> "enabled": true,</w:t>
        <w:br/>
        <w:t xml:space="preserve"> "name": "Google Analytics",</w:t>
        <w:br/>
        <w:t xml:space="preserve"> "code": "google_analytics",</w:t>
        <w:br/>
        <w:t xml:space="preserve"> "version": 1</w:t>
        <w:br/>
        <w:t xml:space="preserve">  }'</w:t>
      </w:r>
    </w:p>
    <w:p>
      <w:pPr>
        <w:pStyle w:val="Heading3"/>
      </w:pPr>
      <w:r>
        <w:t>Example 2: Update Channel-Specific Provider Settings</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'https://api.bigcommerce.com/stores/{{BIG_COMMERCE_STORE_HASH}}/v3/settings/analytics/12?channel_id=2' \</w:t>
        <w:br/>
        <w:t xml:space="preserve"> --header 'Accept: application/json' \</w:t>
        <w:br/>
        <w:t xml:space="preserve"> --header 'Content-Type: application/json' \</w:t>
        <w:br/>
        <w:t xml:space="preserve"> --data '{</w:t>
        <w:br/>
        <w:t xml:space="preserve"> "enabled": false,</w:t>
        <w:br/>
        <w:t xml:space="preserve"> "data_tag_enabled": true</w:t>
        <w:br/>
        <w:t xml:space="preserve">  }'</w:t>
      </w:r>
    </w:p>
    <w:p>
      <w:pPr>
        <w:pStyle w:val="Heading3"/>
      </w:pPr>
      <w:r>
        <w:t>Behavior</w:t>
      </w:r>
    </w:p>
    <w:p>
      <w:pPr>
        <w:pStyle w:val="ListBullet"/>
      </w:pPr>
      <w:r>
        <w:t>Updates the specified web analytics provider identified by id.</w:t>
      </w:r>
    </w:p>
    <w:p>
      <w:pPr>
        <w:pStyle w:val="ListBullet"/>
      </w:pPr>
      <w:r>
        <w:t>If channel_id is provided, applies updates to that channel’s settings; otherwise updates global settings.</w:t>
      </w:r>
    </w:p>
    <w:p>
      <w:pPr>
        <w:pStyle w:val="ListBullet"/>
      </w:pPr>
      <w:r>
        <w:t>Returns the updated provider object on success.</w:t>
      </w:r>
    </w:p>
    <w:p>
      <w:pPr>
        <w:pStyle w:val="Heading3"/>
      </w:pPr>
      <w:r>
        <w:t>Error Handling</w:t>
      </w:r>
    </w:p>
    <w:p>
      <w:pPr>
        <w:pStyle w:val="ListBullet"/>
      </w:pPr>
      <w:r>
        <w:t>400: Bad request. (Error response includes schema.code and schema.message.)</w:t>
      </w:r>
    </w:p>
    <w:p>
      <w:pPr>
        <w:pStyle w:val="ListBullet"/>
      </w:pPr>
      <w:r>
        <w:t>404: Resource not found; specify a valid Web Analytics Provider ID.</w:t>
      </w:r>
    </w:p>
    <w:p>
      <w:pPr>
        <w:pStyle w:val="ListBullet"/>
      </w:pPr>
      <w:r>
        <w:t>409: Conflict with another Web Analytics Provider (e.g., duplicated unique values such as ID).</w:t>
      </w:r>
    </w:p>
    <w:p>
      <w:pPr>
        <w:pStyle w:val="ListBullet"/>
      </w:pPr>
      <w:r>
        <w:t>422: Validation error due to missing required fields or invalid data; see response for details.</w:t>
      </w:r>
    </w:p>
    <w:p>
      <w:pPr>
        <w:pStyle w:val="Heading3"/>
      </w:pPr>
      <w:r>
        <w:t>Related webAnalyticsProviders actions</w:t>
      </w:r>
    </w:p>
    <w:p>
      <w:pPr>
        <w:pStyle w:val="ListBullet"/>
      </w:pPr>
      <w:r>
        <w:t>[GET] List Web Analytics Providers (Global or by Channel) — /v3/settings/analytics</w:t>
      </w:r>
    </w:p>
    <w:p>
      <w:pPr>
        <w:pStyle w:val="ListBullet"/>
      </w:pPr>
      <w:r>
        <w:t>[GET] Get a Web Analytics Provider (Default Channel) — /v3/settings/analytics/{{id}}</w:t>
      </w:r>
    </w:p>
    <w:p>
      <w:r>
        <w:br w:type="page"/>
      </w:r>
    </w:p>
    <w:p>
      <w:pPr>
        <w:pStyle w:val="Heading2"/>
      </w:pPr>
      <w:r>
        <w:t>161. [POST] Create a Storefront API Token</w:t>
      </w:r>
    </w:p>
    <w:p>
      <w:r>
        <w:rPr>
          <w:b/>
        </w:rPr>
        <w:t xml:space="preserve">Endpoint: </w:t>
      </w:r>
      <w:r>
        <w:rPr>
          <w:rFonts w:ascii="Courier New" w:hAnsi="Courier New"/>
          <w:sz w:val="18"/>
        </w:rPr>
        <w:t>/v3/storefront/api-token</w:t>
      </w:r>
    </w:p>
    <w:p>
      <w:pPr>
        <w:pStyle w:val="Heading3"/>
      </w:pPr>
      <w:r>
        <w:t>Prerequisites</w:t>
      </w:r>
    </w:p>
    <w:p>
      <w:pPr>
        <w:pStyle w:val="ListBullet"/>
      </w:pPr>
      <w:r>
        <w:t>Must have the required scopes: Manage → Storefront API Tokens</w:t>
      </w:r>
    </w:p>
    <w:p>
      <w:pPr>
        <w:pStyle w:val="Heading3"/>
      </w:pPr>
      <w:r>
        <w:t>Method</w:t>
      </w:r>
    </w:p>
    <w:p>
      <w:r>
        <w:t>POST</w:t>
      </w:r>
    </w:p>
    <w:p>
      <w:pPr>
        <w:pStyle w:val="Heading3"/>
      </w:pPr>
      <w:r>
        <w:t>URL</w:t>
      </w:r>
    </w:p>
    <w:p>
      <w:r>
        <w:t>https://api.bigcommerce.com/stores/{{BIG_COMMERCE_STORE_HASH}}/v3/storefront/api-token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Storefront API token (JWT) for accessing the BigCommerce Storefront API. You can create a token for a single channel or multiple channels, and optionally restrict allowed CORS origins and set an expiration time.</w:t>
      </w:r>
    </w:p>
    <w:p>
      <w:pPr>
        <w:pStyle w:val="Heading3"/>
      </w:pPr>
      <w:r>
        <w:t>Enforcement Rules</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 xml:space="preserve">Although neither channel_id nor channel_ids is labeled “required”, you must include exactly one of them in the request body: </w:t>
        <w:br/>
        <w:br/>
        <w:t>Including neither will throw an error.</w:t>
        <w:br/>
        <w:t>Including both may result in unexpected behavior.</w:t>
      </w:r>
    </w:p>
    <w:p>
      <w:pPr>
        <w:pStyle w:val="Heading3"/>
      </w:pPr>
      <w:r>
        <w:t>Valid Examples (Body)</w:t>
      </w:r>
    </w:p>
    <w:p>
      <w:r>
        <w:rPr>
          <w:b/>
          <w:color w:val="666666"/>
          <w:sz w:val="16"/>
        </w:rPr>
        <w:t>[json]</w:t>
      </w:r>
    </w:p>
    <w:p>
      <w:pPr>
        <w:shd w:fill="F2F2F2" w:val="clear"/>
      </w:pPr>
      <w:r>
        <w:rPr>
          <w:rFonts w:ascii="Courier New" w:hAnsi="Courier New"/>
          <w:sz w:val="17"/>
        </w:rPr>
        <w:t>{</w:t>
        <w:br/>
        <w:t xml:space="preserve"> "allowed_cors_origins": ["https://www.yourstorefront.com"],</w:t>
        <w:br/>
        <w:t xml:space="preserve"> "channel_id": 1,</w:t>
        <w:br/>
        <w:t xml:space="preserve"> "expires_at": 1885635176</w:t>
        <w:br/>
        <w:t>}</w:t>
      </w:r>
    </w:p>
    <w:p>
      <w:r>
        <w:rPr>
          <w:b/>
          <w:color w:val="666666"/>
          <w:sz w:val="16"/>
        </w:rPr>
        <w:t>[json]</w:t>
      </w:r>
    </w:p>
    <w:p>
      <w:pPr>
        <w:shd w:fill="F2F2F2" w:val="clear"/>
      </w:pPr>
      <w:r>
        <w:rPr>
          <w:rFonts w:ascii="Courier New" w:hAnsi="Courier New"/>
          <w:sz w:val="17"/>
        </w:rPr>
        <w:t>{</w:t>
        <w:br/>
        <w:t xml:space="preserve"> "allowed_cors_origins": ["https://www.yourstorefront.com"],</w:t>
        <w:br/>
        <w:t xml:space="preserve"> "channel_ids": [1, 12],</w:t>
        <w:br/>
        <w:t xml:space="preserve"> "expires_at": 1885635176</w:t>
        <w:br/>
        <w:t>}</w:t>
      </w:r>
    </w:p>
    <w:p>
      <w:pPr>
        <w:pStyle w:val="Heading3"/>
      </w:pPr>
      <w:r>
        <w:t>Invalid Examples (Body)</w:t>
      </w:r>
    </w:p>
    <w:p>
      <w:r>
        <w:t>Missing both channel_id and channel_ids:</w:t>
      </w:r>
    </w:p>
    <w:p>
      <w:r>
        <w:rPr>
          <w:b/>
          <w:color w:val="666666"/>
          <w:sz w:val="16"/>
        </w:rPr>
        <w:t>[json]</w:t>
      </w:r>
    </w:p>
    <w:p>
      <w:pPr>
        <w:shd w:fill="F2F2F2" w:val="clear"/>
      </w:pPr>
      <w:r>
        <w:rPr>
          <w:rFonts w:ascii="Courier New" w:hAnsi="Courier New"/>
          <w:sz w:val="17"/>
        </w:rPr>
        <w:t>{</w:t>
        <w:br/>
        <w:t xml:space="preserve"> "allowed_cors_origins": ["https://www.yourstorefront.com"],</w:t>
        <w:br/>
        <w:t xml:space="preserve"> "expires_at": 1885635176</w:t>
        <w:br/>
        <w:t>}</w:t>
      </w:r>
    </w:p>
    <w:p>
      <w:r>
        <w:t>Including both channel_id and channel_ids:</w:t>
      </w:r>
    </w:p>
    <w:p>
      <w:r>
        <w:rPr>
          <w:b/>
          <w:color w:val="666666"/>
          <w:sz w:val="16"/>
        </w:rPr>
        <w:t>[json]</w:t>
      </w:r>
    </w:p>
    <w:p>
      <w:pPr>
        <w:shd w:fill="F2F2F2" w:val="clear"/>
      </w:pPr>
      <w:r>
        <w:rPr>
          <w:rFonts w:ascii="Courier New" w:hAnsi="Courier New"/>
          <w:sz w:val="17"/>
        </w:rPr>
        <w:t>{</w:t>
        <w:br/>
        <w:t xml:space="preserve"> "allowed_cors_origins": ["https://www.yourstorefront.com"],</w:t>
        <w:br/>
        <w:t xml:space="preserve"> "channel_id": 1,</w:t>
        <w:br/>
        <w:t xml:space="preserve"> "channel_ids": [1, 12],</w:t>
        <w:br/>
        <w:t xml:space="preserve"> "expires_at": 1885635176</w:t>
        <w:br/>
        <w:t>}</w:t>
      </w:r>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allowed_cors_origins</w:t>
            </w:r>
          </w:p>
        </w:tc>
        <w:tc>
          <w:tcPr>
            <w:tcW w:type="dxa" w:w="2880"/>
          </w:tcPr>
          <w:p>
            <w:r>
              <w:t>string[]</w:t>
            </w:r>
          </w:p>
        </w:tc>
        <w:tc>
          <w:tcPr>
            <w:tcW w:type="dxa" w:w="2880"/>
          </w:tcPr>
          <w:p>
            <w:r>
              <w:t>Allowed CORS origins for the token (e.g., ["https://www.yourstorefront.com"]).</w:t>
            </w:r>
          </w:p>
        </w:tc>
      </w:tr>
      <w:tr>
        <w:tc>
          <w:tcPr>
            <w:tcW w:type="dxa" w:w="2880"/>
          </w:tcPr>
          <w:p>
            <w:r>
              <w:t>channel_id</w:t>
            </w:r>
          </w:p>
        </w:tc>
        <w:tc>
          <w:tcPr>
            <w:tcW w:type="dxa" w:w="2880"/>
          </w:tcPr>
          <w:p>
            <w:r>
              <w:t>number</w:t>
            </w:r>
          </w:p>
        </w:tc>
        <w:tc>
          <w:tcPr>
            <w:tcW w:type="dxa" w:w="2880"/>
          </w:tcPr>
          <w:p>
            <w:r>
              <w:t>Single channel ID to scope the token to. Must provide this OR channel_ids (but not both).</w:t>
            </w:r>
          </w:p>
        </w:tc>
      </w:tr>
      <w:tr>
        <w:tc>
          <w:tcPr>
            <w:tcW w:type="dxa" w:w="2880"/>
          </w:tcPr>
          <w:p>
            <w:r>
              <w:t>channel_ids</w:t>
            </w:r>
          </w:p>
        </w:tc>
        <w:tc>
          <w:tcPr>
            <w:tcW w:type="dxa" w:w="2880"/>
          </w:tcPr>
          <w:p>
            <w:r>
              <w:t>number[]</w:t>
            </w:r>
          </w:p>
        </w:tc>
        <w:tc>
          <w:tcPr>
            <w:tcW w:type="dxa" w:w="2880"/>
          </w:tcPr>
          <w:p>
            <w:r>
              <w:t>Multiple channel IDs to scope the token to. Must provide this OR channel_id (but not both).</w:t>
            </w:r>
          </w:p>
        </w:tc>
      </w:tr>
      <w:tr>
        <w:tc>
          <w:tcPr>
            <w:tcW w:type="dxa" w:w="2880"/>
          </w:tcPr>
          <w:p>
            <w:r>
              <w:t>expires_at</w:t>
            </w:r>
          </w:p>
        </w:tc>
        <w:tc>
          <w:tcPr>
            <w:tcW w:type="dxa" w:w="2880"/>
          </w:tcPr>
          <w:p>
            <w:r>
              <w:t>number</w:t>
            </w:r>
          </w:p>
        </w:tc>
        <w:tc>
          <w:tcPr>
            <w:tcW w:type="dxa" w:w="2880"/>
          </w:tcPr>
          <w:p>
            <w:r>
              <w:t>Expiration time (Unix timestamp).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"token": "eyJhbGciOiJIUzI1NiIsInR5cCI6IkpXVCJ9.eyJzdWIiOiJzdG9yZWZyb250IiwiaWF0IjoxNzA5OTAwMDAwLCJleHAiOjE4ODU2MzUxNzZ9.abc123signature"</w:t>
        <w:br/>
        <w:t xml:space="preserve"> },</w:t>
        <w:br/>
        <w:t xml:space="preserve"> "meta":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"title": "Unauthorized",</w:t>
        <w:br/>
        <w:t xml:space="preserve"> "type": "https://developer.bigcommerce.com/api-docs/getting-started/errors",</w:t>
        <w:br/>
        <w:t xml:space="preserve"> "detail": "The v3 Auth client ID or token in the request are not a valid combination for this store."</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"title": "Forbidden",</w:t>
        <w:br/>
        <w:t xml:space="preserve"> "type": "https://developer.bigcommerce.com/api-docs/getting-started/errors",</w:t>
        <w:br/>
        <w:t xml:space="preserve"> "detail": "Missing scope - the v3 Auth token is valid but does not have proper permissions to access this endpoint."</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"status": 422,</w:t>
        <w:br/>
        <w:t xml:space="preserve"> "title": "Unprocessable Entity",</w:t>
        <w:br/>
        <w:t xml:space="preserve"> "type": "https://developer.bigcommerce.com/api-docs/getting-started/errors",</w:t>
        <w:br/>
        <w:t xml:space="preserve"> "detail": "Invalid JSON request body - missing or invalid data."</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container.</w:t>
            </w:r>
          </w:p>
        </w:tc>
      </w:tr>
      <w:tr>
        <w:tc>
          <w:tcPr>
            <w:tcW w:type="dxa" w:w="2880"/>
          </w:tcPr>
          <w:p>
            <w:r>
              <w:t>data.token</w:t>
            </w:r>
          </w:p>
        </w:tc>
        <w:tc>
          <w:tcPr>
            <w:tcW w:type="dxa" w:w="2880"/>
          </w:tcPr>
          <w:p>
            <w:r>
              <w:t>string</w:t>
            </w:r>
          </w:p>
        </w:tc>
        <w:tc>
          <w:tcPr>
            <w:tcW w:type="dxa" w:w="2880"/>
          </w:tcPr>
          <w:p>
            <w:r>
              <w:t>JWT token for accessing the Storefront API.</w:t>
            </w:r>
          </w:p>
        </w:tc>
      </w:tr>
      <w:tr>
        <w:tc>
          <w:tcPr>
            <w:tcW w:type="dxa" w:w="2880"/>
          </w:tcPr>
          <w:p>
            <w:r>
              <w:t>meta</w:t>
            </w:r>
          </w:p>
        </w:tc>
        <w:tc>
          <w:tcPr>
            <w:tcW w:type="dxa" w:w="2880"/>
          </w:tcPr>
          <w:p>
            <w:r>
              <w:t>object</w:t>
            </w:r>
          </w:p>
        </w:tc>
        <w:tc>
          <w:tcPr>
            <w:tcW w:type="dxa" w:w="2880"/>
          </w:tcPr>
          <w:p>
            <w:r>
              <w:t>Metadata object (additional properties may be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'https://api.bigcommerce.com/stores/{{BIG_COMMERCE_STORE_HASH}}/v3/storefront/api-token' \</w:t>
        <w:br/>
        <w:t xml:space="preserve"> --header 'Accept: application/json' \</w:t>
        <w:br/>
        <w:t xml:space="preserve"> --header 'Content-Type: application/json' \</w:t>
        <w:br/>
        <w:t xml:space="preserve"> --data '{</w:t>
        <w:br/>
        <w:t xml:space="preserve"> "allowed_cors_origins": ["https://www.yourstorefront.com"],</w:t>
        <w:br/>
        <w:t xml:space="preserve"> "channel_id": 1,</w:t>
        <w:br/>
        <w:t xml:space="preserve"> "expires_at": 1885635176</w:t>
        <w:br/>
        <w:t xml:space="preserve">  }'</w:t>
      </w:r>
    </w:p>
    <w:p>
      <w:pPr>
        <w:pStyle w:val="Heading3"/>
      </w:pPr>
      <w:r>
        <w:t>Example Usage</w:t>
      </w:r>
    </w:p>
    <w:p>
      <w:pPr>
        <w:pStyle w:val="Heading3"/>
      </w:pPr>
      <w:r>
        <w:t>Example 1: Create a token for a single channel</w:t>
      </w:r>
    </w:p>
    <w:p>
      <w:pPr>
        <w:pStyle w:val="Heading3"/>
      </w:pPr>
      <w:r>
        <w:t>Example 2: Create a token for multiple channels</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'https://api.bigcommerce.com/stores/{{BIG_COMMERCE_STORE_HASH}}/v3/storefront/api-token' \</w:t>
        <w:br/>
        <w:t xml:space="preserve"> --header 'Accept: application/json' \</w:t>
        <w:br/>
        <w:t xml:space="preserve"> --header 'Content-Type: application/json' \</w:t>
        <w:br/>
        <w:t xml:space="preserve"> --data '{</w:t>
        <w:br/>
        <w:t xml:space="preserve"> "allowed_cors_origins": ["https://www.yourstorefront.com"],</w:t>
        <w:br/>
        <w:t xml:space="preserve"> "channel_ids": [1, 12],</w:t>
        <w:br/>
        <w:t xml:space="preserve"> "expires_at": 1885635176</w:t>
        <w:br/>
        <w:t xml:space="preserve">  }'</w:t>
      </w:r>
    </w:p>
    <w:p>
      <w:pPr>
        <w:pStyle w:val="Heading3"/>
      </w:pPr>
      <w:r>
        <w:t>Behavior</w:t>
      </w:r>
    </w:p>
    <w:p>
      <w:pPr>
        <w:pStyle w:val="ListBullet"/>
      </w:pPr>
      <w:r>
        <w:t>Validates the JSON request body.</w:t>
      </w:r>
    </w:p>
    <w:p>
      <w:pPr>
        <w:pStyle w:val="ListBullet"/>
      </w:pPr>
      <w:r>
        <w:t>Validates permissions/scopes for Manage → Storefront API Tokens.</w:t>
      </w:r>
    </w:p>
    <w:p>
      <w:pPr>
        <w:pStyle w:val="ListBullet"/>
      </w:pPr>
      <w:r>
        <w:t>Creates a Storefront API token scoped to the provided channel(s) and settings.</w:t>
      </w:r>
    </w:p>
    <w:p>
      <w:pPr>
        <w:pStyle w:val="ListBullet"/>
      </w:pPr>
      <w:r>
        <w:t>Returns the JWT in data.token.</w:t>
      </w:r>
    </w:p>
    <w:p>
      <w:pPr>
        <w:pStyle w:val="Heading3"/>
      </w:pPr>
      <w:r>
        <w:t>Notes</w:t>
      </w:r>
    </w:p>
    <w:p>
      <w:pPr>
        <w:pStyle w:val="ListBullet"/>
      </w:pPr>
      <w:r>
        <w:t>The request must include either channel_id or channel_ids.</w:t>
      </w:r>
    </w:p>
    <w:p>
      <w:pPr>
        <w:pStyle w:val="ListBullet"/>
      </w:pPr>
      <w:r>
        <w:t>allowed_cors_origins is an array of origins; include the full scheme and host (e.g., https://www.yourstorefront.com).</w:t>
      </w:r>
    </w:p>
    <w:p>
      <w:pPr>
        <w:pStyle w:val="Heading3"/>
      </w:pPr>
      <w:r>
        <w:t>Gotchas</w:t>
      </w:r>
    </w:p>
    <w:p>
      <w:pPr>
        <w:pStyle w:val="ListBullet"/>
      </w:pPr>
      <w:r>
        <w:t>Supplying neither channel_id nor channel_ids will error.</w:t>
      </w:r>
    </w:p>
    <w:p>
      <w:pPr>
        <w:pStyle w:val="ListBullet"/>
      </w:pPr>
      <w:r>
        <w:t>Supplying both channel_id and channel_ids can lead to unexpected behavior.</w:t>
      </w:r>
    </w:p>
    <w:p>
      <w:pPr>
        <w:pStyle w:val="Heading3"/>
      </w:pPr>
      <w:r>
        <w:t>Error Handling</w:t>
      </w:r>
    </w:p>
    <w:p>
      <w:pPr>
        <w:pStyle w:val="ListBullet"/>
      </w:pPr>
      <w:r>
        <w:t>401 Unauthorized: The client ID/token combination is not valid for the store.</w:t>
      </w:r>
    </w:p>
    <w:p>
      <w:pPr>
        <w:pStyle w:val="ListBullet"/>
      </w:pPr>
      <w:r>
        <w:t>403 Forbidden: Auth is valid but missing the required scope(s).</w:t>
      </w:r>
    </w:p>
    <w:p>
      <w:pPr>
        <w:pStyle w:val="ListBullet"/>
      </w:pPr>
      <w:r>
        <w:t>422 Unprocessable Entity: Invalid JSON body, or missing/invalid data (including missing required channel selection).</w:t>
      </w:r>
    </w:p>
    <w:p>
      <w:r>
        <w:br w:type="page"/>
      </w:r>
    </w:p>
    <w:p>
      <w:pPr>
        <w:pStyle w:val="Heading2"/>
      </w:pPr>
      <w:r>
        <w:t>162. [DELETE] Revoke a Storefront API Token (Emergency)</w:t>
      </w:r>
    </w:p>
    <w:p>
      <w:r>
        <w:rPr>
          <w:b/>
        </w:rPr>
        <w:t xml:space="preserve">Endpoint: </w:t>
      </w:r>
      <w:r>
        <w:rPr>
          <w:rFonts w:ascii="Courier New" w:hAnsi="Courier New"/>
          <w:sz w:val="18"/>
        </w:rPr>
        <w:t>/v3/storefront/api-token</w:t>
      </w:r>
    </w:p>
    <w:p>
      <w:pPr>
        <w:pStyle w:val="Heading3"/>
      </w:pPr>
      <w:r>
        <w:t>Prerequisites</w:t>
      </w:r>
    </w:p>
    <w:p>
      <w:pPr>
        <w:pStyle w:val="ListBullet"/>
      </w:pPr>
      <w:r>
        <w:t>Your app/client must have the required Storefront API token revocation scope/permissions for this store.</w:t>
      </w:r>
    </w:p>
    <w:p>
      <w:pPr>
        <w:pStyle w:val="ListBullet"/>
      </w:pPr>
      <w:r>
        <w:t>You must have an existing Storefront API JWT token to revoke (only revoke compromised tokens; otherwise let short-lived tokens expire).</w:t>
      </w:r>
    </w:p>
    <w:p>
      <w:pPr>
        <w:pStyle w:val="Heading3"/>
      </w:pPr>
      <w:r>
        <w:t>Method</w:t>
      </w:r>
    </w:p>
    <w:p>
      <w:r>
        <w:t>DELETE</w:t>
      </w:r>
    </w:p>
    <w:p>
      <w:pPr>
        <w:pStyle w:val="Heading3"/>
      </w:pPr>
      <w:r>
        <w:t>URL</w:t>
      </w:r>
    </w:p>
    <w:p>
      <w:r>
        <w:t>https://api.bigcommerce.com/stores/{{BIG_COMMERCE_STORE_HASH}}/v3/storefront/api-token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Revokes access for a Storefront API JWT token by scheduling its revocation. This should be used only for compromised tokens in emergency situations; uncompromised short-lived tokens should be allowed to expire naturally.</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(No query parameters are documented for this endpoint.)</w:t>
      </w:r>
    </w:p>
    <w:p>
      <w:pPr>
        <w:pStyle w:val="ListBullet"/>
      </w:pPr>
      <w:r>
        <w:t>The JWT token to revoke must be sent via the Sf-Api-Token header when calling this endpoint.</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Accept</w:t>
            </w:r>
          </w:p>
        </w:tc>
        <w:tc>
          <w:tcPr>
            <w:tcW w:type="dxa" w:w="2880"/>
          </w:tcPr>
          <w:p>
            <w:r>
              <w:t>string</w:t>
            </w:r>
          </w:p>
        </w:tc>
        <w:tc>
          <w:tcPr>
            <w:tcW w:type="dxa" w:w="2880"/>
          </w:tcPr>
          <w:p>
            <w:r>
              <w:t>The MIME type of the response body.</w:t>
            </w:r>
          </w:p>
        </w:tc>
      </w:tr>
      <w:tr>
        <w:tc>
          <w:tcPr>
            <w:tcW w:type="dxa" w:w="2880"/>
          </w:tcPr>
          <w:p>
            <w:r>
              <w:t>Sf-Api-Token</w:t>
            </w:r>
          </w:p>
        </w:tc>
        <w:tc>
          <w:tcPr>
            <w:tcW w:type="dxa" w:w="2880"/>
          </w:tcPr>
          <w:p>
            <w:r>
              <w:t>string</w:t>
            </w:r>
          </w:p>
        </w:tc>
        <w:tc>
          <w:tcPr>
            <w:tcW w:type="dxa" w:w="2880"/>
          </w:tcPr>
          <w:p>
            <w:r>
              <w:t>An existing JWT token that you want to revoke.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"A storefront API token revocation has been scheduled."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"title": "Unauthorized",</w:t>
        <w:br/>
        <w:t xml:space="preserve"> "detail": "The v3 Auth client ID or token in the request are not a valid combination for this store."</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"title": "Missing scope",</w:t>
        <w:br/>
        <w:t xml:space="preserve"> "detail": "The v3 Auth token is valid but does not have proper permissions to access this endpoint."</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"status": 422,</w:t>
        <w:br/>
        <w:t xml:space="preserve"> "title": "Invalid JWT Token",</w:t>
        <w:br/>
        <w:t xml:space="preserve"> "detail": "Invalid JWT Token provided or missing JWT token header."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confirmation that revocation has been scheduled.</w:t>
            </w:r>
          </w:p>
        </w:tc>
      </w:tr>
      <w:tr>
        <w:tc>
          <w:tcPr>
            <w:tcW w:type="dxa" w:w="2880"/>
          </w:tcPr>
          <w:p>
            <w:r>
              <w:t>status</w:t>
            </w:r>
          </w:p>
        </w:tc>
        <w:tc>
          <w:tcPr>
            <w:tcW w:type="dxa" w:w="2880"/>
          </w:tcPr>
          <w:p>
            <w:r>
              <w:t>number</w:t>
            </w:r>
          </w:p>
        </w:tc>
        <w:tc>
          <w:tcPr>
            <w:tcW w:type="dxa" w:w="2880"/>
          </w:tcPr>
          <w:p>
            <w:r>
              <w:t>HTTP status code for error responses.</w:t>
            </w:r>
          </w:p>
        </w:tc>
      </w:tr>
      <w:tr>
        <w:tc>
          <w:tcPr>
            <w:tcW w:type="dxa" w:w="2880"/>
          </w:tcPr>
          <w:p>
            <w:r>
              <w:t>title</w:t>
            </w:r>
          </w:p>
        </w:tc>
        <w:tc>
          <w:tcPr>
            <w:tcW w:type="dxa" w:w="2880"/>
          </w:tcPr>
          <w:p>
            <w:r>
              <w:t>string</w:t>
            </w:r>
          </w:p>
        </w:tc>
        <w:tc>
          <w:tcPr>
            <w:tcW w:type="dxa" w:w="2880"/>
          </w:tcPr>
          <w:p>
            <w:r>
              <w:t>Short error title.</w:t>
            </w:r>
          </w:p>
        </w:tc>
      </w:tr>
      <w:tr>
        <w:tc>
          <w:tcPr>
            <w:tcW w:type="dxa" w:w="2880"/>
          </w:tcPr>
          <w:p>
            <w:r>
              <w:t>detail</w:t>
            </w:r>
          </w:p>
        </w:tc>
        <w:tc>
          <w:tcPr>
            <w:tcW w:type="dxa" w:w="2880"/>
          </w:tcPr>
          <w:p>
            <w:r>
              <w:t>string</w:t>
            </w:r>
          </w:p>
        </w:tc>
        <w:tc>
          <w:tcPr>
            <w:tcW w:type="dxa" w:w="2880"/>
          </w:tcPr>
          <w:p>
            <w:r>
              <w:t>Detailed error description.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'https://api.bigcommerce.com/stores/{{BIG_COMMERCE_STORE_HASH}}/v3/storefront/api-token' \</w:t>
        <w:br/>
        <w:t xml:space="preserve"> --header 'Accept: application/json' \</w:t>
        <w:br/>
        <w:t xml:space="preserve"> --header 'Sf-Api-Token: eyJhbGciOiJIUzI1NiIsInR5cCI6IkpXVCJ9.eyJzdWIiOiJzdG9yZWZyb250In0.signature'</w:t>
      </w:r>
    </w:p>
    <w:p>
      <w:pPr>
        <w:pStyle w:val="Heading3"/>
      </w:pPr>
      <w:r>
        <w:t>Example Usage</w:t>
      </w:r>
    </w:p>
    <w:p>
      <w:pPr>
        <w:pStyle w:val="Heading3"/>
      </w:pPr>
      <w:r>
        <w:t>Example 1: Revoke a Compromised Storefront JWT</w:t>
      </w:r>
    </w:p>
    <w:p>
      <w:r>
        <w:rPr>
          <w:b/>
          <w:color w:val="666666"/>
          <w:sz w:val="16"/>
        </w:rPr>
        <w:t>[bash]</w:t>
      </w:r>
    </w:p>
    <w:p>
      <w:pPr>
        <w:shd w:fill="F2F2F2" w:val="clear"/>
      </w:pPr>
      <w:r>
        <w:rPr>
          <w:rFonts w:ascii="Courier New" w:hAnsi="Courier New"/>
          <w:sz w:val="17"/>
        </w:rPr>
        <w:t>curl -i -X DELETE \</w:t>
        <w:br/>
        <w:t xml:space="preserve"> 'https://api.bigcommerce.com/stores/{{BIG_COMMERCE_STORE_HASH}}/v3/storefront/api-token' \</w:t>
        <w:br/>
        <w:t xml:space="preserve"> -H 'Accept: application/json' \</w:t>
        <w:br/>
        <w:t xml:space="preserve"> -H 'Sf-Api-Token: YOUR_STOREFRONT_JWT_TO_REVOKE'</w:t>
      </w:r>
    </w:p>
    <w:p>
      <w:pPr>
        <w:pStyle w:val="Heading3"/>
      </w:pPr>
      <w:r>
        <w:t>Notes</w:t>
      </w:r>
    </w:p>
    <w:p>
      <w:pPr>
        <w:pStyle w:val="ListBullet"/>
      </w:pPr>
      <w:r>
        <w:t>Use this endpoint only for compromised tokens in emergency situations.</w:t>
      </w:r>
    </w:p>
    <w:p>
      <w:pPr>
        <w:pStyle w:val="ListBullet"/>
      </w:pPr>
      <w:r>
        <w:t>Short-lived, uncompromised Storefront API tokens generally do not need to be revoked; allow them to expire naturally.</w:t>
      </w:r>
    </w:p>
    <w:p>
      <w:pPr>
        <w:pStyle w:val="Heading3"/>
      </w:pPr>
      <w:r>
        <w:t>Error Handling</w:t>
      </w:r>
    </w:p>
    <w:p>
      <w:pPr>
        <w:pStyle w:val="ListBullet"/>
      </w:pPr>
      <w:r>
        <w:t>401 Unauthorized: The v3 Auth client ID or token is not valid for this store.</w:t>
      </w:r>
    </w:p>
    <w:p>
      <w:pPr>
        <w:pStyle w:val="ListBullet"/>
      </w:pPr>
      <w:r>
        <w:t>403 Forbidden: The token is valid but lacks the required scope/permissions.</w:t>
      </w:r>
    </w:p>
    <w:p>
      <w:pPr>
        <w:pStyle w:val="ListBullet"/>
      </w:pPr>
      <w:r>
        <w:t>422 Unprocessable Entity: Missing Sf-Api-Token header or invalid JWT token provided.</w:t>
      </w:r>
    </w:p>
    <w:p>
      <w:r>
        <w:br w:type="page"/>
      </w:r>
    </w:p>
    <w:p>
      <w:pPr>
        <w:pStyle w:val="Heading2"/>
      </w:pPr>
      <w:r>
        <w:t>163. [DELETE] Delete Customer Attribute Values</w:t>
      </w:r>
    </w:p>
    <w:p>
      <w:r>
        <w:rPr>
          <w:b/>
        </w:rPr>
        <w:t xml:space="preserve">Endpoint: </w:t>
      </w:r>
      <w:r>
        <w:rPr>
          <w:rFonts w:ascii="Courier New" w:hAnsi="Courier New"/>
          <w:sz w:val="18"/>
        </w:rPr>
        <w:t>/v3/customers/attribute-values</w:t>
      </w:r>
    </w:p>
    <w:p>
      <w:pPr>
        <w:pStyle w:val="Heading3"/>
      </w:pPr>
      <w:r>
        <w:t>Prerequisites</w:t>
      </w:r>
    </w:p>
    <w:p>
      <w:pPr>
        <w:pStyle w:val="ListBullet"/>
      </w:pPr>
      <w:r>
        <w:t>Store must have Customer Attributes enabled and existing customer attribute values to delete.</w:t>
      </w:r>
    </w:p>
    <w:p>
      <w:pPr>
        <w:pStyle w:val="Heading3"/>
      </w:pPr>
      <w:r>
        <w:t>Method</w:t>
      </w:r>
    </w:p>
    <w:p>
      <w:r>
        <w:t>DELETE</w:t>
      </w:r>
    </w:p>
    <w:p>
      <w:pPr>
        <w:pStyle w:val="Heading3"/>
      </w:pPr>
      <w:r>
        <w:t>URL</w:t>
      </w:r>
    </w:p>
    <w:p>
      <w:r>
        <w:t>https://api.bigcommerce.com/stores/{{BIG_COMMERCE_STORE_HASH}}/v3/customers/attribute-values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one or more Customer Attribute Values by ID. This removes the attribute value from the customer.</w:t>
      </w:r>
    </w:p>
    <w:p>
      <w:pPr>
        <w:pStyle w:val="Heading3"/>
      </w:pPr>
      <w:r>
        <w:t>Enforcement Rules</w:t>
      </w:r>
    </w:p>
    <w:p>
      <w:pPr>
        <w:pStyle w:val="ListBullet"/>
      </w:pPr>
      <w:r>
        <w:t>The id:in query parameter must always be present and contain at least one Customer Attribute Value ID.</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/v3/customers/attribute-values?id:in=4</w:t>
        <w:br/>
        <w:t>/v3/customers/attribute-values?id:in=4,5,6</w:t>
      </w:r>
    </w:p>
    <w:p>
      <w:pPr>
        <w:pStyle w:val="Heading3"/>
      </w:pPr>
      <w:r>
        <w:t>Invalid Examples</w:t>
      </w:r>
    </w:p>
    <w:p>
      <w:r>
        <w:rPr>
          <w:b/>
          <w:color w:val="666666"/>
          <w:sz w:val="16"/>
        </w:rPr>
        <w:t>[http]</w:t>
      </w:r>
    </w:p>
    <w:p>
      <w:pPr>
        <w:shd w:fill="F2F2F2" w:val="clear"/>
      </w:pPr>
      <w:r>
        <w:rPr>
          <w:rFonts w:ascii="Courier New" w:hAnsi="Courier New"/>
          <w:sz w:val="17"/>
        </w:rPr>
        <w:t>/v3/customers/attribute-values</w:t>
        <w:br/>
        <w:t>/v3/customers/attribute-values?id:in=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id:in</w:t>
            </w:r>
          </w:p>
        </w:tc>
        <w:tc>
          <w:tcPr>
            <w:tcW w:type="dxa" w:w="2880"/>
          </w:tcPr>
          <w:p>
            <w:r>
              <w:t>integer[]</w:t>
            </w:r>
          </w:p>
        </w:tc>
        <w:tc>
          <w:tcPr>
            <w:tcW w:type="dxa" w:w="2880"/>
          </w:tcPr>
          <w:p>
            <w:r>
              <w:t>Filter items by ID. Provide a comma-separated list of Customer Attribute Value IDs (example: id:in=4,5,6).</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'https://api.bigcommerce.com/stores/{{BIG_COMMERCE_STORE_HASH}}/v3/customers/attribute-values?id:in=4,5,6' \</w:t>
        <w:br/>
        <w:t xml:space="preserve"> --header 'Accept: application/json'</w:t>
      </w:r>
    </w:p>
    <w:p>
      <w:pPr>
        <w:pStyle w:val="Heading3"/>
      </w:pPr>
      <w:r>
        <w:t>Error Handling</w:t>
      </w:r>
    </w:p>
    <w:p>
      <w:pPr>
        <w:pStyle w:val="ListBullet"/>
      </w:pPr>
      <w:r>
        <w:t>204 No Content: Successfully deleted the specified customer attribute values.</w:t>
      </w:r>
    </w:p>
    <w:p>
      <w:pPr>
        <w:pStyle w:val="Heading3"/>
      </w:pPr>
      <w:r>
        <w:t>Related customerAttributeValues actions</w:t>
      </w:r>
    </w:p>
    <w:p>
      <w:pPr>
        <w:pStyle w:val="ListBullet"/>
      </w:pPr>
      <w:r>
        <w:t>[GET] List Customer Attribute Values — /v3/customers/attribute-values</w:t>
      </w:r>
    </w:p>
    <w:p>
      <w:pPr>
        <w:pStyle w:val="ListBullet"/>
      </w:pPr>
      <w:r>
        <w:t>[PUT] Upsert Customer Attribute Values — /v3/customers/attribute-values</w:t>
      </w:r>
    </w:p>
    <w:p>
      <w:r>
        <w:br w:type="page"/>
      </w:r>
    </w:p>
    <w:p>
      <w:pPr>
        <w:pStyle w:val="Heading2"/>
      </w:pPr>
      <w:r>
        <w:t>164. [GET] List Customer Attribute Values</w:t>
      </w:r>
    </w:p>
    <w:p>
      <w:r>
        <w:rPr>
          <w:b/>
        </w:rPr>
        <w:t xml:space="preserve">Endpoint: </w:t>
      </w:r>
      <w:r>
        <w:rPr>
          <w:rFonts w:ascii="Courier New" w:hAnsi="Courier New"/>
          <w:sz w:val="18"/>
        </w:rPr>
        <w:t>/v3/customers/attribute-values</w:t>
      </w:r>
    </w:p>
    <w:p>
      <w:pPr>
        <w:pStyle w:val="Heading3"/>
      </w:pPr>
      <w:r>
        <w:t>Method</w:t>
      </w:r>
    </w:p>
    <w:p>
      <w:r>
        <w:t>GET</w:t>
      </w:r>
    </w:p>
    <w:p>
      <w:pPr>
        <w:pStyle w:val="Heading3"/>
      </w:pPr>
      <w:r>
        <w:t>URL</w:t>
      </w:r>
    </w:p>
    <w:p>
      <w:r>
        <w:t>https://api.bigcommerce.com/stores/{{BIG_COMMERCE_STORE_HASH}}/v3/customers/attribute-values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Customer Attribute Values. Optional filter parameters can be passed in to narrow results by customer, attribute, name, and created/modified timestamps.</w:t>
      </w:r>
    </w:p>
    <w:p>
      <w:pPr>
        <w:pStyle w:val="Heading3"/>
      </w:pPr>
      <w:r>
        <w:t>Required Path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Example: page=1.</w:t>
            </w:r>
          </w:p>
        </w:tc>
      </w:tr>
      <w:tr>
        <w:tc>
          <w:tcPr>
            <w:tcW w:type="dxa" w:w="2880"/>
          </w:tcPr>
          <w:p>
            <w:r>
              <w:t>limit</w:t>
            </w:r>
          </w:p>
        </w:tc>
        <w:tc>
          <w:tcPr>
            <w:tcW w:type="dxa" w:w="2880"/>
          </w:tcPr>
          <w:p>
            <w:r>
              <w:t>number</w:t>
            </w:r>
          </w:p>
        </w:tc>
        <w:tc>
          <w:tcPr>
            <w:tcW w:type="dxa" w:w="2880"/>
          </w:tcPr>
          <w:p>
            <w:r>
              <w:t>Items count per page. Example: limit=50.</w:t>
            </w:r>
          </w:p>
        </w:tc>
      </w:tr>
      <w:tr>
        <w:tc>
          <w:tcPr>
            <w:tcW w:type="dxa" w:w="2880"/>
          </w:tcPr>
          <w:p>
            <w:r>
              <w:t>customer_id:in</w:t>
            </w:r>
          </w:p>
        </w:tc>
        <w:tc>
          <w:tcPr>
            <w:tcW w:type="dxa" w:w="2880"/>
          </w:tcPr>
          <w:p>
            <w:r>
              <w:t>integer[]</w:t>
            </w:r>
          </w:p>
        </w:tc>
        <w:tc>
          <w:tcPr>
            <w:tcW w:type="dxa" w:w="2880"/>
          </w:tcPr>
          <w:p>
            <w:r>
              <w:t>Filter items by the customer ID. Example: customer_id:in=23,24,55.</w:t>
            </w:r>
          </w:p>
        </w:tc>
      </w:tr>
      <w:tr>
        <w:tc>
          <w:tcPr>
            <w:tcW w:type="dxa" w:w="2880"/>
          </w:tcPr>
          <w:p>
            <w:r>
              <w:t>attribute_id:in</w:t>
            </w:r>
          </w:p>
        </w:tc>
        <w:tc>
          <w:tcPr>
            <w:tcW w:type="dxa" w:w="2880"/>
          </w:tcPr>
          <w:p>
            <w:r>
              <w:t>integer[]</w:t>
            </w:r>
          </w:p>
        </w:tc>
        <w:tc>
          <w:tcPr>
            <w:tcW w:type="dxa" w:w="2880"/>
          </w:tcPr>
          <w:p>
            <w:r>
              <w:t>Filter items by the attribute ID. Example: attribute_id:in=1,2.</w:t>
            </w:r>
          </w:p>
        </w:tc>
      </w:tr>
      <w:tr>
        <w:tc>
          <w:tcPr>
            <w:tcW w:type="dxa" w:w="2880"/>
          </w:tcPr>
          <w:p>
            <w:r>
              <w:t>name</w:t>
            </w:r>
          </w:p>
        </w:tc>
        <w:tc>
          <w:tcPr>
            <w:tcW w:type="dxa" w:w="2880"/>
          </w:tcPr>
          <w:p>
            <w:r>
              <w:t>string</w:t>
            </w:r>
          </w:p>
        </w:tc>
        <w:tc>
          <w:tcPr>
            <w:tcW w:type="dxa" w:w="2880"/>
          </w:tcPr>
          <w:p>
            <w:r>
              <w:t>Filter items by the attribute name. Example: name=age.</w:t>
            </w:r>
          </w:p>
        </w:tc>
      </w:tr>
      <w:tr>
        <w:tc>
          <w:tcPr>
            <w:tcW w:type="dxa" w:w="2880"/>
          </w:tcPr>
          <w:p>
            <w:r>
              <w:t>date_created</w:t>
            </w:r>
          </w:p>
        </w:tc>
        <w:tc>
          <w:tcPr>
            <w:tcW w:type="dxa" w:w="2880"/>
          </w:tcPr>
          <w:p>
            <w:r>
              <w:t>string</w:t>
            </w:r>
          </w:p>
        </w:tc>
        <w:tc>
          <w:tcPr>
            <w:tcW w:type="dxa" w:w="2880"/>
          </w:tcPr>
          <w:p>
            <w:r>
              <w:t>Filter items by date_created. Examples: 2024-05-14T09:34:00, 2024-05-14.</w:t>
            </w:r>
          </w:p>
        </w:tc>
      </w:tr>
      <w:tr>
        <w:tc>
          <w:tcPr>
            <w:tcW w:type="dxa" w:w="2880"/>
          </w:tcPr>
          <w:p>
            <w:r>
              <w:t>date_created:max</w:t>
            </w:r>
          </w:p>
        </w:tc>
        <w:tc>
          <w:tcPr>
            <w:tcW w:type="dxa" w:w="2880"/>
          </w:tcPr>
          <w:p>
            <w:r>
              <w:t>string</w:t>
            </w:r>
          </w:p>
        </w:tc>
        <w:tc>
          <w:tcPr>
            <w:tcW w:type="dxa" w:w="2880"/>
          </w:tcPr>
          <w:p>
            <w:r>
              <w:t>Filter items by maximum date_created. ISO 8601 full-date required; full-time not required. UNIX timestamp also accepted. Returns metafields created before this date. Examples: 2024-05-14T09:34:00, 2024-05-14.</w:t>
            </w:r>
          </w:p>
        </w:tc>
      </w:tr>
      <w:tr>
        <w:tc>
          <w:tcPr>
            <w:tcW w:type="dxa" w:w="2880"/>
          </w:tcPr>
          <w:p>
            <w:r>
              <w:t>date_created:min</w:t>
            </w:r>
          </w:p>
        </w:tc>
        <w:tc>
          <w:tcPr>
            <w:tcW w:type="dxa" w:w="2880"/>
          </w:tcPr>
          <w:p>
            <w:r>
              <w:t>string</w:t>
            </w:r>
          </w:p>
        </w:tc>
        <w:tc>
          <w:tcPr>
            <w:tcW w:type="dxa" w:w="2880"/>
          </w:tcPr>
          <w:p>
            <w:r>
              <w:t>Filter items by minimum date_created. ISO 8601 full-date required; full-time not required. UNIX timestamp also accepted. Returns metafields created after this date. Examples: 2024-05-14T09:34:00, 2024-05-14.</w:t>
            </w:r>
          </w:p>
        </w:tc>
      </w:tr>
      <w:tr>
        <w:tc>
          <w:tcPr>
            <w:tcW w:type="dxa" w:w="2880"/>
          </w:tcPr>
          <w:p>
            <w:r>
              <w:t>date_modified</w:t>
            </w:r>
          </w:p>
        </w:tc>
        <w:tc>
          <w:tcPr>
            <w:tcW w:type="dxa" w:w="2880"/>
          </w:tcPr>
          <w:p>
            <w:r>
              <w:t>string</w:t>
            </w:r>
          </w:p>
        </w:tc>
        <w:tc>
          <w:tcPr>
            <w:tcW w:type="dxa" w:w="2880"/>
          </w:tcPr>
          <w:p>
            <w:r>
              <w:t>Filter items by date_modified. Examples: 2024-05-14T09:34:00, 2024-05-14.</w:t>
            </w:r>
          </w:p>
        </w:tc>
      </w:tr>
      <w:tr>
        <w:tc>
          <w:tcPr>
            <w:tcW w:type="dxa" w:w="2880"/>
          </w:tcPr>
          <w:p>
            <w:r>
              <w:t>date_modified:max</w:t>
            </w:r>
          </w:p>
        </w:tc>
        <w:tc>
          <w:tcPr>
            <w:tcW w:type="dxa" w:w="2880"/>
          </w:tcPr>
          <w:p>
            <w:r>
              <w:t>string</w:t>
            </w:r>
          </w:p>
        </w:tc>
        <w:tc>
          <w:tcPr>
            <w:tcW w:type="dxa" w:w="2880"/>
          </w:tcPr>
          <w:p>
            <w:r>
              <w:t>Filter items by maximum date_modified. ISO 8601 full-date required; full-time not required. UNIX timestamp also accepted. Returns metafields modified before this date. Examples: 2024-05-14T09:34:00, 2024-05-14.</w:t>
            </w:r>
          </w:p>
        </w:tc>
      </w:tr>
      <w:tr>
        <w:tc>
          <w:tcPr>
            <w:tcW w:type="dxa" w:w="2880"/>
          </w:tcPr>
          <w:p>
            <w:r>
              <w:t>date_modified:min</w:t>
            </w:r>
          </w:p>
        </w:tc>
        <w:tc>
          <w:tcPr>
            <w:tcW w:type="dxa" w:w="2880"/>
          </w:tcPr>
          <w:p>
            <w:r>
              <w:t>string</w:t>
            </w:r>
          </w:p>
        </w:tc>
        <w:tc>
          <w:tcPr>
            <w:tcW w:type="dxa" w:w="2880"/>
          </w:tcPr>
          <w:p>
            <w:r>
              <w:t>Filter items by minimum date_modified. ISO 8601 full-date required; full-time not required. UNIX timestamp also accepted. Returns metafields modified after this date. Examples: 2024-05-14T09:34:00, 2024-05-14.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"attribute_id": 1,</w:t>
        <w:br/>
        <w:t xml:space="preserve"> "attribute_value": "35",</w:t>
        <w:br/>
        <w:t xml:space="preserve"> "id": 123,</w:t>
        <w:br/>
        <w:t xml:space="preserve"> "customer_id": 23,</w:t>
        <w:br/>
        <w:t xml:space="preserve"> "date_modified": "2024-05-14T09:34:00",</w:t>
        <w:br/>
        <w:t xml:space="preserve"> "date_created": "2024-05-14T09:34:00"</w:t>
        <w:br/>
        <w:t xml:space="preserve"> }</w:t>
        <w:br/>
        <w:t xml:space="preserve">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"links": {</w:t>
        <w:br/>
        <w:t xml:space="preserve"> "previous": "",</w:t>
        <w:br/>
        <w:t xml:space="preserve"> "current": "",</w:t>
        <w:br/>
        <w:t xml:space="preserve"> "next":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customer attribute values.</w:t>
            </w:r>
          </w:p>
        </w:tc>
      </w:tr>
      <w:tr>
        <w:tc>
          <w:tcPr>
            <w:tcW w:type="dxa" w:w="2880"/>
          </w:tcPr>
          <w:p>
            <w:r>
              <w:t>data[].attribute_id</w:t>
            </w:r>
          </w:p>
        </w:tc>
        <w:tc>
          <w:tcPr>
            <w:tcW w:type="dxa" w:w="2880"/>
          </w:tcPr>
          <w:p>
            <w:r>
              <w:t>integer</w:t>
            </w:r>
          </w:p>
        </w:tc>
        <w:tc>
          <w:tcPr>
            <w:tcW w:type="dxa" w:w="2880"/>
          </w:tcPr>
          <w:p>
            <w:r>
              <w:t>Attribute ID.</w:t>
            </w:r>
          </w:p>
        </w:tc>
      </w:tr>
      <w:tr>
        <w:tc>
          <w:tcPr>
            <w:tcW w:type="dxa" w:w="2880"/>
          </w:tcPr>
          <w:p>
            <w:r>
              <w:t>data[].attribute_value</w:t>
            </w:r>
          </w:p>
        </w:tc>
        <w:tc>
          <w:tcPr>
            <w:tcW w:type="dxa" w:w="2880"/>
          </w:tcPr>
          <w:p>
            <w:r>
              <w:t>string</w:t>
            </w:r>
          </w:p>
        </w:tc>
        <w:tc>
          <w:tcPr>
            <w:tcW w:type="dxa" w:w="2880"/>
          </w:tcPr>
          <w:p>
            <w:r>
              <w:t>Attribute value. Max length 255. This will always be a string, regardless of the attributes type. Corresponds to value used in customer attribute values PUT requests.</w:t>
            </w:r>
          </w:p>
        </w:tc>
      </w:tr>
      <w:tr>
        <w:tc>
          <w:tcPr>
            <w:tcW w:type="dxa" w:w="2880"/>
          </w:tcPr>
          <w:p>
            <w:r>
              <w:t>data[].id</w:t>
            </w:r>
          </w:p>
        </w:tc>
        <w:tc>
          <w:tcPr>
            <w:tcW w:type="dxa" w:w="2880"/>
          </w:tcPr>
          <w:p>
            <w:r>
              <w:t>integer</w:t>
            </w:r>
          </w:p>
        </w:tc>
        <w:tc>
          <w:tcPr>
            <w:tcW w:type="dxa" w:w="2880"/>
          </w:tcPr>
          <w:p>
            <w:r>
              <w:t>Attribute value ID.</w:t>
            </w:r>
          </w:p>
        </w:tc>
      </w:tr>
      <w:tr>
        <w:tc>
          <w:tcPr>
            <w:tcW w:type="dxa" w:w="2880"/>
          </w:tcPr>
          <w:p>
            <w:r>
              <w:t>data[].customer_id</w:t>
            </w:r>
          </w:p>
        </w:tc>
        <w:tc>
          <w:tcPr>
            <w:tcW w:type="dxa" w:w="2880"/>
          </w:tcPr>
          <w:p>
            <w:r>
              <w:t>integer</w:t>
            </w:r>
          </w:p>
        </w:tc>
        <w:tc>
          <w:tcPr>
            <w:tcW w:type="dxa" w:w="2880"/>
          </w:tcPr>
          <w:p>
            <w:r>
              <w:t>Customer ID.</w:t>
            </w:r>
          </w:p>
        </w:tc>
      </w:tr>
      <w:tr>
        <w:tc>
          <w:tcPr>
            <w:tcW w:type="dxa" w:w="2880"/>
          </w:tcPr>
          <w:p>
            <w:r>
              <w:t>data[].date_modified</w:t>
            </w:r>
          </w:p>
        </w:tc>
        <w:tc>
          <w:tcPr>
            <w:tcW w:type="dxa" w:w="2880"/>
          </w:tcPr>
          <w:p>
            <w:r>
              <w:t>string</w:t>
            </w:r>
          </w:p>
        </w:tc>
        <w:tc>
          <w:tcPr>
            <w:tcW w:type="dxa" w:w="2880"/>
          </w:tcPr>
          <w:p>
            <w:r>
              <w:t>The date on which the customer attribute value was modified.</w:t>
            </w:r>
          </w:p>
        </w:tc>
      </w:tr>
      <w:tr>
        <w:tc>
          <w:tcPr>
            <w:tcW w:type="dxa" w:w="2880"/>
          </w:tcPr>
          <w:p>
            <w:r>
              <w:t>data[].date_created</w:t>
            </w:r>
          </w:p>
        </w:tc>
        <w:tc>
          <w:tcPr>
            <w:tcW w:type="dxa" w:w="2880"/>
          </w:tcPr>
          <w:p>
            <w:r>
              <w:t>string</w:t>
            </w:r>
          </w:p>
        </w:tc>
        <w:tc>
          <w:tcPr>
            <w:tcW w:type="dxa" w:w="2880"/>
          </w:tcPr>
          <w:p>
            <w:r>
              <w:t>The date of which the customer attribute value was created.</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meta.pagination</w:t>
            </w:r>
          </w:p>
        </w:tc>
        <w:tc>
          <w:tcPr>
            <w:tcW w:type="dxa" w:w="2880"/>
          </w:tcPr>
          <w:p>
            <w:r>
              <w:t>object</w:t>
            </w:r>
          </w:p>
        </w:tc>
        <w:tc>
          <w:tcPr>
            <w:tcW w:type="dxa" w:w="2880"/>
          </w:tcPr>
          <w:p>
            <w:r>
              <w:t>Pagination information.</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meta.pagination.count</w:t>
            </w:r>
          </w:p>
        </w:tc>
        <w:tc>
          <w:tcPr>
            <w:tcW w:type="dxa" w:w="2880"/>
          </w:tcPr>
          <w:p>
            <w:r>
              <w:t>integer</w:t>
            </w:r>
          </w:p>
        </w:tc>
        <w:tc>
          <w:tcPr>
            <w:tcW w:type="dxa" w:w="2880"/>
          </w:tcPr>
          <w:p>
            <w:r>
              <w:t>Total number of items in the collection response.</w:t>
            </w:r>
          </w:p>
        </w:tc>
      </w:tr>
      <w:tr>
        <w:tc>
          <w:tcPr>
            <w:tcW w:type="dxa" w:w="2880"/>
          </w:tcPr>
          <w:p>
            <w:r>
              <w:t>meta.pagination.per_page</w:t>
            </w:r>
          </w:p>
        </w:tc>
        <w:tc>
          <w:tcPr>
            <w:tcW w:type="dxa" w:w="2880"/>
          </w:tcPr>
          <w:p>
            <w:r>
              <w:t>integer</w:t>
            </w:r>
          </w:p>
        </w:tc>
        <w:tc>
          <w:tcPr>
            <w:tcW w:type="dxa" w:w="2880"/>
          </w:tcPr>
          <w:p>
            <w:r>
              <w:t>The amount of items returned in the collection per page, controlled by the limit parameter.</w:t>
            </w:r>
          </w:p>
        </w:tc>
      </w:tr>
      <w:tr>
        <w:tc>
          <w:tcPr>
            <w:tcW w:type="dxa" w:w="2880"/>
          </w:tcPr>
          <w:p>
            <w:r>
              <w:t>meta.pagination.current_page</w:t>
            </w:r>
          </w:p>
        </w:tc>
        <w:tc>
          <w:tcPr>
            <w:tcW w:type="dxa" w:w="2880"/>
          </w:tcPr>
          <w:p>
            <w:r>
              <w:t>integer</w:t>
            </w:r>
          </w:p>
        </w:tc>
        <w:tc>
          <w:tcPr>
            <w:tcW w:type="dxa" w:w="2880"/>
          </w:tcPr>
          <w:p>
            <w:r>
              <w:t>The page you are currently on within the collection.</w:t>
            </w:r>
          </w:p>
        </w:tc>
      </w:tr>
      <w:tr>
        <w:tc>
          <w:tcPr>
            <w:tcW w:type="dxa" w:w="2880"/>
          </w:tcPr>
          <w:p>
            <w:r>
              <w:t>meta.pagination.total_pages</w:t>
            </w:r>
          </w:p>
        </w:tc>
        <w:tc>
          <w:tcPr>
            <w:tcW w:type="dxa" w:w="2880"/>
          </w:tcPr>
          <w:p>
            <w:r>
              <w:t>integer</w:t>
            </w:r>
          </w:p>
        </w:tc>
        <w:tc>
          <w:tcPr>
            <w:tcW w:type="dxa" w:w="2880"/>
          </w:tcPr>
          <w:p>
            <w:r>
              <w:t>The total number of pages in the collection.</w:t>
            </w:r>
          </w:p>
        </w:tc>
      </w:tr>
      <w:tr>
        <w:tc>
          <w:tcPr>
            <w:tcW w:type="dxa" w:w="2880"/>
          </w:tcPr>
          <w:p>
            <w:r>
              <w:t>meta.pagination.links</w:t>
            </w:r>
          </w:p>
        </w:tc>
        <w:tc>
          <w:tcPr>
            <w:tcW w:type="dxa" w:w="2880"/>
          </w:tcPr>
          <w:p>
            <w:r>
              <w:t>object</w:t>
            </w:r>
          </w:p>
        </w:tc>
        <w:tc>
          <w:tcPr>
            <w:tcW w:type="dxa" w:w="2880"/>
          </w:tcPr>
          <w:p>
            <w:r>
              <w:t>Pagination links.</w:t>
            </w:r>
          </w:p>
        </w:tc>
      </w:tr>
      <w:tr>
        <w:tc>
          <w:tcPr>
            <w:tcW w:type="dxa" w:w="2880"/>
          </w:tcPr>
          <w:p>
            <w:r>
              <w:t>meta.pagination.links.previous</w:t>
            </w:r>
          </w:p>
        </w:tc>
        <w:tc>
          <w:tcPr>
            <w:tcW w:type="dxa" w:w="2880"/>
          </w:tcPr>
          <w:p>
            <w:r>
              <w:t>string</w:t>
            </w:r>
          </w:p>
        </w:tc>
        <w:tc>
          <w:tcPr>
            <w:tcW w:type="dxa" w:w="2880"/>
          </w:tcPr>
          <w:p>
            <w:r>
              <w:t>Link to the previous page returned in the response.</w:t>
            </w:r>
          </w:p>
        </w:tc>
      </w:tr>
      <w:tr>
        <w:tc>
          <w:tcPr>
            <w:tcW w:type="dxa" w:w="2880"/>
          </w:tcPr>
          <w:p>
            <w:r>
              <w:t>meta.pagination.links.current</w:t>
            </w:r>
          </w:p>
        </w:tc>
        <w:tc>
          <w:tcPr>
            <w:tcW w:type="dxa" w:w="2880"/>
          </w:tcPr>
          <w:p>
            <w:r>
              <w:t>string</w:t>
            </w:r>
          </w:p>
        </w:tc>
        <w:tc>
          <w:tcPr>
            <w:tcW w:type="dxa" w:w="2880"/>
          </w:tcPr>
          <w:p>
            <w:r>
              <w:t>Link to the current page returned in the response.</w:t>
            </w:r>
          </w:p>
        </w:tc>
      </w:tr>
      <w:tr>
        <w:tc>
          <w:tcPr>
            <w:tcW w:type="dxa" w:w="2880"/>
          </w:tcPr>
          <w:p>
            <w:r>
              <w:t>meta.pagination.links.next</w:t>
            </w:r>
          </w:p>
        </w:tc>
        <w:tc>
          <w:tcPr>
            <w:tcW w:type="dxa" w:w="2880"/>
          </w:tcPr>
          <w:p>
            <w:r>
              <w:t>string</w:t>
            </w:r>
          </w:p>
        </w:tc>
        <w:tc>
          <w:tcPr>
            <w:tcW w:type="dxa" w:w="2880"/>
          </w:tcPr>
          <w:p>
            <w:r>
              <w:t>Link to the next page returned in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'https://api.bigcommerce.com/stores/{{BIG_COMMERCE_STORE_HASH}}/v3/customers/attribute-values?page=1&amp;limit=50&amp;customer_id:in=23,24,55&amp;attribute_id:in=1,2' \</w:t>
        <w:br/>
        <w:t xml:space="preserve"> --header 'Accept: application/json'</w:t>
      </w:r>
    </w:p>
    <w:p>
      <w:pPr>
        <w:pStyle w:val="Heading3"/>
      </w:pPr>
      <w:r>
        <w:t>Example Usage</w:t>
      </w:r>
    </w:p>
    <w:p>
      <w:pPr>
        <w:pStyle w:val="Heading3"/>
      </w:pPr>
      <w:r>
        <w:t>Example 1: Paginate Through Attribute Values</w:t>
      </w:r>
    </w:p>
    <w:p>
      <w:r>
        <w:rPr>
          <w:b/>
          <w:color w:val="666666"/>
          <w:sz w:val="16"/>
        </w:rPr>
        <w:t>[bash]</w:t>
      </w:r>
    </w:p>
    <w:p>
      <w:pPr>
        <w:shd w:fill="F2F2F2" w:val="clear"/>
      </w:pPr>
      <w:r>
        <w:rPr>
          <w:rFonts w:ascii="Courier New" w:hAnsi="Courier New"/>
          <w:sz w:val="17"/>
        </w:rPr>
        <w:t>curl -X GET \</w:t>
        <w:br/>
        <w:t xml:space="preserve"> 'https://api.bigcommerce.com/stores/{{BIG_COMMERCE_STORE_HASH}}/v3/customers/attribute-values?page=2&amp;limit=50' \</w:t>
        <w:br/>
        <w:t xml:space="preserve"> -H 'Accept: application/json'</w:t>
      </w:r>
    </w:p>
    <w:p>
      <w:pPr>
        <w:pStyle w:val="Heading3"/>
      </w:pPr>
      <w:r>
        <w:t>Example 2: Filter by Customer IDs and Attribute Name</w:t>
      </w:r>
    </w:p>
    <w:p>
      <w:r>
        <w:rPr>
          <w:b/>
          <w:color w:val="666666"/>
          <w:sz w:val="16"/>
        </w:rPr>
        <w:t>[bash]</w:t>
      </w:r>
    </w:p>
    <w:p>
      <w:pPr>
        <w:shd w:fill="F2F2F2" w:val="clear"/>
      </w:pPr>
      <w:r>
        <w:rPr>
          <w:rFonts w:ascii="Courier New" w:hAnsi="Courier New"/>
          <w:sz w:val="17"/>
        </w:rPr>
        <w:t>curl -X GET \</w:t>
        <w:br/>
        <w:t xml:space="preserve"> 'https://api.bigcommerce.com/stores/{{BIG_COMMERCE_STORE_HASH}}/v3/customers/attribute-values?customer_id:in=23,24,55&amp;name=age' \</w:t>
        <w:br/>
        <w:t xml:space="preserve"> -H 'Accept: application/json'</w:t>
      </w:r>
    </w:p>
    <w:p>
      <w:pPr>
        <w:pStyle w:val="Heading3"/>
      </w:pPr>
      <w:r>
        <w:t>Example 3: Filter by Created Date Range</w:t>
      </w:r>
    </w:p>
    <w:p>
      <w:r>
        <w:rPr>
          <w:b/>
          <w:color w:val="666666"/>
          <w:sz w:val="16"/>
        </w:rPr>
        <w:t>[bash]</w:t>
      </w:r>
    </w:p>
    <w:p>
      <w:pPr>
        <w:shd w:fill="F2F2F2" w:val="clear"/>
      </w:pPr>
      <w:r>
        <w:rPr>
          <w:rFonts w:ascii="Courier New" w:hAnsi="Courier New"/>
          <w:sz w:val="17"/>
        </w:rPr>
        <w:t>curl -X GET \</w:t>
        <w:br/>
        <w:t xml:space="preserve"> 'https://api.bigcommerce.com/stores/{{BIG_COMMERCE_STORE_HASH}}/v3/customers/attribute-values?date_created:min=2024-05-01&amp;date_created:max=2024-05-31' \</w:t>
        <w:br/>
        <w:t xml:space="preserve"> -H 'Accept: application/json'</w:t>
      </w:r>
    </w:p>
    <w:p>
      <w:pPr>
        <w:pStyle w:val="Heading3"/>
      </w:pPr>
      <w:r>
        <w:t>Notes</w:t>
      </w:r>
    </w:p>
    <w:p>
      <w:pPr>
        <w:pStyle w:val="ListBullet"/>
      </w:pPr>
      <w:r>
        <w:t>Date filters accept ISO 8601 full-date (required) and full-time (optional). UNIX timestamps are also accepted.</w:t>
      </w:r>
    </w:p>
    <w:p>
      <w:pPr>
        <w:pStyle w:val="ListBullet"/>
      </w:pPr>
      <w:r>
        <w:t>The attribute_value field is always returned as a string, regardless of the attribute’s type.</w:t>
      </w:r>
    </w:p>
    <w:p>
      <w:pPr>
        <w:pStyle w:val="Heading3"/>
      </w:pPr>
      <w:r>
        <w:t>Related customerAttributeValues actions</w:t>
      </w:r>
    </w:p>
    <w:p>
      <w:pPr>
        <w:pStyle w:val="ListBullet"/>
      </w:pPr>
      <w:r>
        <w:t>[DELETE] Delete Customer Attribute Values — /v3/customers/attribute-values</w:t>
      </w:r>
    </w:p>
    <w:p>
      <w:pPr>
        <w:pStyle w:val="ListBullet"/>
      </w:pPr>
      <w:r>
        <w:t>[PUT] Upsert Customer Attribute Values — /v3/customers/attribute-values</w:t>
      </w:r>
    </w:p>
    <w:p>
      <w:r>
        <w:br w:type="page"/>
      </w:r>
    </w:p>
    <w:p>
      <w:pPr>
        <w:pStyle w:val="Heading2"/>
      </w:pPr>
      <w:r>
        <w:t>165. [PUT] Upsert Customer Attribute Values</w:t>
      </w:r>
    </w:p>
    <w:p>
      <w:r>
        <w:rPr>
          <w:b/>
        </w:rPr>
        <w:t xml:space="preserve">Endpoint: </w:t>
      </w:r>
      <w:r>
        <w:rPr>
          <w:rFonts w:ascii="Courier New" w:hAnsi="Courier New"/>
          <w:sz w:val="18"/>
        </w:rPr>
        <w:t>/v3/customers/attribute-values</w:t>
      </w:r>
    </w:p>
    <w:p>
      <w:pPr>
        <w:pStyle w:val="Heading3"/>
      </w:pPr>
      <w:r>
        <w:t>Prerequisites</w:t>
      </w:r>
    </w:p>
    <w:p>
      <w:pPr>
        <w:pStyle w:val="ListBullet"/>
      </w:pPr>
      <w:r>
        <w:t>Customer attribute(s) must already exist (you need valid attribute_id values).</w:t>
      </w:r>
    </w:p>
    <w:p>
      <w:pPr>
        <w:pStyle w:val="ListBullet"/>
      </w:pPr>
      <w:r>
        <w:t>You must know the target customer_id values.</w:t>
      </w:r>
    </w:p>
    <w:p>
      <w:pPr>
        <w:pStyle w:val="ListBullet"/>
      </w:pPr>
      <w:r>
        <w:t>Respect platform limits: max 10 customers per call and max 3 concurrent requests.</w:t>
      </w:r>
    </w:p>
    <w:p>
      <w:pPr>
        <w:pStyle w:val="Heading3"/>
      </w:pPr>
      <w:r>
        <w:t>Method</w:t>
      </w:r>
    </w:p>
    <w:p>
      <w:r>
        <w:t>PUT</w:t>
      </w:r>
    </w:p>
    <w:p>
      <w:pPr>
        <w:pStyle w:val="Heading3"/>
      </w:pPr>
      <w:r>
        <w:t>URL</w:t>
      </w:r>
    </w:p>
    <w:p>
      <w:r>
        <w:t>https://api.bigcommerce.com/stores/{{BIG_COMMERCE_STORE_HASH}}/v3/customers/attribute-values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Upserts customer attribute values. For each item in the request array, the API checks for an existing customer attribute value record; if it exists it is updated, otherwise it is created. Multiple customer attribute values can be upserted in a single call.</w:t>
      </w:r>
    </w:p>
    <w:p>
      <w:pPr>
        <w:pStyle w:val="Heading3"/>
      </w:pPr>
      <w:r>
        <w:t>Limits</w:t>
      </w:r>
    </w:p>
    <w:p>
      <w:pPr>
        <w:pStyle w:val="ListBullet"/>
      </w:pPr>
      <w:r>
        <w:t>Limit of 10 customers per call</w:t>
      </w:r>
    </w:p>
    <w:p>
      <w:pPr>
        <w:pStyle w:val="ListBullet"/>
      </w:pPr>
      <w:r>
        <w:t>Limit of 3 concurrent requests</w:t>
      </w:r>
    </w:p>
    <w:p>
      <w:pPr>
        <w:pStyle w:val="Heading3"/>
      </w:pPr>
      <w:r>
        <w:t>Required Request Body Fields</w:t>
      </w:r>
    </w:p>
    <w:p>
      <w:r>
        <w:t>The request body is a JSON array of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attribute_id</w:t>
            </w:r>
          </w:p>
        </w:tc>
        <w:tc>
          <w:tcPr>
            <w:tcW w:type="dxa" w:w="2880"/>
          </w:tcPr>
          <w:p>
            <w:r>
              <w:t>integer</w:t>
            </w:r>
          </w:p>
        </w:tc>
        <w:tc>
          <w:tcPr>
            <w:tcW w:type="dxa" w:w="2880"/>
          </w:tcPr>
          <w:p>
            <w:r>
              <w:t>Required. Attribute ID.</w:t>
            </w:r>
          </w:p>
        </w:tc>
      </w:tr>
      <w:tr>
        <w:tc>
          <w:tcPr>
            <w:tcW w:type="dxa" w:w="2880"/>
          </w:tcPr>
          <w:p>
            <w:r>
              <w:t>value</w:t>
            </w:r>
          </w:p>
        </w:tc>
        <w:tc>
          <w:tcPr>
            <w:tcW w:type="dxa" w:w="2880"/>
          </w:tcPr>
          <w:p>
            <w:r>
              <w:t>string</w:t>
            </w:r>
          </w:p>
        </w:tc>
        <w:tc>
          <w:tcPr>
            <w:tcW w:type="dxa" w:w="2880"/>
          </w:tcPr>
          <w:p>
            <w:r>
              <w:t>Required. Attribute value. Max length: 255. This is always a string regardless of the attribute’s type. Corresponds to attribute_value used in customer attribute values GET requests.</w:t>
            </w:r>
          </w:p>
        </w:tc>
      </w:tr>
      <w:tr>
        <w:tc>
          <w:tcPr>
            <w:tcW w:type="dxa" w:w="2880"/>
          </w:tcPr>
          <w:p>
            <w:r>
              <w:t>customer_id</w:t>
            </w:r>
          </w:p>
        </w:tc>
        <w:tc>
          <w:tcPr>
            <w:tcW w:type="dxa" w:w="2880"/>
          </w:tcPr>
          <w:p>
            <w:r>
              <w:t>integer</w:t>
            </w:r>
          </w:p>
        </w:tc>
        <w:tc>
          <w:tcPr>
            <w:tcW w:type="dxa" w:w="2880"/>
          </w:tcPr>
          <w:p>
            <w:r>
              <w:t>Required. Customer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Attribute value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"attribute_id": 1,</w:t>
        <w:br/>
        <w:t xml:space="preserve"> "attribute_value": "No",</w:t>
        <w:br/>
        <w:t xml:space="preserve"> "id": 123,</w:t>
        <w:br/>
        <w:t xml:space="preserve"> "customer_id": 2,</w:t>
        <w:br/>
        <w:t xml:space="preserve"> "date_modified": "2024-01-15T10:30:00Z",</w:t>
        <w:br/>
        <w:t xml:space="preserve"> "date_created": "2024-01-10T09:00:00Z"</w:t>
        <w:br/>
        <w:t xml:space="preserve"> }</w:t>
        <w:br/>
        <w:t xml:space="preserve">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"links": {</w:t>
        <w:br/>
        <w:t xml:space="preserve"> "previous": null,</w:t>
        <w:br/>
        <w:t xml:space="preserve"> "current": "https://api.bigcommerce.com/stores/{{BIG_COMMERCE_STORE_HASH}}/v3/customers/attribute-values",</w:t>
        <w:br/>
        <w:t xml:space="preserve"> "next": null</w:t>
        <w:br/>
        <w:t xml:space="preserve"> }</w:t>
        <w:br/>
        <w:t xml:space="preserve"> }</w:t>
        <w:br/>
        <w:t xml:space="preserve"> }</w:t>
        <w:br/>
        <w:t>}</w:t>
      </w:r>
    </w:p>
    <w:p>
      <w:pPr>
        <w:pStyle w:val="Heading3"/>
      </w:pPr>
      <w:r>
        <w:t>Error Response (422 Unprocessable Entity)</w:t>
      </w:r>
    </w:p>
    <w:p>
      <w:r>
        <w:t>The CustomerAttributeValue was not valid (missing required fields or invalid data). See the response body for details.</w:t>
      </w:r>
    </w:p>
    <w:p>
      <w:r>
        <w:rPr>
          <w:b/>
          <w:color w:val="666666"/>
          <w:sz w:val="16"/>
        </w:rPr>
        <w:t>[json]</w:t>
      </w:r>
    </w:p>
    <w:p>
      <w:pPr>
        <w:shd w:fill="F2F2F2" w:val="clear"/>
      </w:pPr>
      <w:r>
        <w:rPr>
          <w:rFonts w:ascii="Courier New" w:hAnsi="Courier New"/>
          <w:sz w:val="17"/>
        </w:rPr>
        <w:t>{</w:t>
        <w:br/>
        <w:t xml:space="preserve"> "status": 422,</w:t>
        <w:br/>
        <w:t xml:space="preserve"> "title": "The CustomerAttributeValue was not valid.",</w:t>
        <w:br/>
        <w:t xml:space="preserve"> "type": "https://developer.bigcommerce.com/api-docs/getting-started/api-status-codes",</w:t>
        <w:br/>
        <w:t xml:space="preserve"> "instance": "string",</w:t>
        <w:br/>
        <w:t xml:space="preserve"> "errors": {</w:t>
        <w:br/>
        <w:t xml:space="preserve"> "additionalProp1": "string",</w:t>
        <w:br/>
        <w:t xml:space="preserve"> "additionalProp2":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upserted customer attribute value records.</w:t>
            </w:r>
          </w:p>
        </w:tc>
      </w:tr>
      <w:tr>
        <w:tc>
          <w:tcPr>
            <w:tcW w:type="dxa" w:w="2880"/>
          </w:tcPr>
          <w:p>
            <w:r>
              <w:t>data[].attribute_id</w:t>
            </w:r>
          </w:p>
        </w:tc>
        <w:tc>
          <w:tcPr>
            <w:tcW w:type="dxa" w:w="2880"/>
          </w:tcPr>
          <w:p>
            <w:r>
              <w:t>integer</w:t>
            </w:r>
          </w:p>
        </w:tc>
        <w:tc>
          <w:tcPr>
            <w:tcW w:type="dxa" w:w="2880"/>
          </w:tcPr>
          <w:p>
            <w:r>
              <w:t>Attribute ID.</w:t>
            </w:r>
          </w:p>
        </w:tc>
      </w:tr>
      <w:tr>
        <w:tc>
          <w:tcPr>
            <w:tcW w:type="dxa" w:w="2880"/>
          </w:tcPr>
          <w:p>
            <w:r>
              <w:t>data[].attribute_value</w:t>
            </w:r>
          </w:p>
        </w:tc>
        <w:tc>
          <w:tcPr>
            <w:tcW w:type="dxa" w:w="2880"/>
          </w:tcPr>
          <w:p>
            <w:r>
              <w:t>string</w:t>
            </w:r>
          </w:p>
        </w:tc>
        <w:tc>
          <w:tcPr>
            <w:tcW w:type="dxa" w:w="2880"/>
          </w:tcPr>
          <w:p>
            <w:r>
              <w:t>Attribute value (max length 255). Corresponds to value in PUT requests.</w:t>
            </w:r>
          </w:p>
        </w:tc>
      </w:tr>
      <w:tr>
        <w:tc>
          <w:tcPr>
            <w:tcW w:type="dxa" w:w="2880"/>
          </w:tcPr>
          <w:p>
            <w:r>
              <w:t>data[].id</w:t>
            </w:r>
          </w:p>
        </w:tc>
        <w:tc>
          <w:tcPr>
            <w:tcW w:type="dxa" w:w="2880"/>
          </w:tcPr>
          <w:p>
            <w:r>
              <w:t>integer</w:t>
            </w:r>
          </w:p>
        </w:tc>
        <w:tc>
          <w:tcPr>
            <w:tcW w:type="dxa" w:w="2880"/>
          </w:tcPr>
          <w:p>
            <w:r>
              <w:t>Attribute value ID.</w:t>
            </w:r>
          </w:p>
        </w:tc>
      </w:tr>
      <w:tr>
        <w:tc>
          <w:tcPr>
            <w:tcW w:type="dxa" w:w="2880"/>
          </w:tcPr>
          <w:p>
            <w:r>
              <w:t>data[].customer_id</w:t>
            </w:r>
          </w:p>
        </w:tc>
        <w:tc>
          <w:tcPr>
            <w:tcW w:type="dxa" w:w="2880"/>
          </w:tcPr>
          <w:p>
            <w:r>
              <w:t>integer</w:t>
            </w:r>
          </w:p>
        </w:tc>
        <w:tc>
          <w:tcPr>
            <w:tcW w:type="dxa" w:w="2880"/>
          </w:tcPr>
          <w:p>
            <w:r>
              <w:t>Customer ID.</w:t>
            </w:r>
          </w:p>
        </w:tc>
      </w:tr>
      <w:tr>
        <w:tc>
          <w:tcPr>
            <w:tcW w:type="dxa" w:w="2880"/>
          </w:tcPr>
          <w:p>
            <w:r>
              <w:t>data[].date_modified</w:t>
            </w:r>
          </w:p>
        </w:tc>
        <w:tc>
          <w:tcPr>
            <w:tcW w:type="dxa" w:w="2880"/>
          </w:tcPr>
          <w:p>
            <w:r>
              <w:t>string</w:t>
            </w:r>
          </w:p>
        </w:tc>
        <w:tc>
          <w:tcPr>
            <w:tcW w:type="dxa" w:w="2880"/>
          </w:tcPr>
          <w:p>
            <w:r>
              <w:t>Date the customer attribute value was last modified.</w:t>
            </w:r>
          </w:p>
        </w:tc>
      </w:tr>
      <w:tr>
        <w:tc>
          <w:tcPr>
            <w:tcW w:type="dxa" w:w="2880"/>
          </w:tcPr>
          <w:p>
            <w:r>
              <w:t>data[].date_created</w:t>
            </w:r>
          </w:p>
        </w:tc>
        <w:tc>
          <w:tcPr>
            <w:tcW w:type="dxa" w:w="2880"/>
          </w:tcPr>
          <w:p>
            <w:r>
              <w:t>string</w:t>
            </w:r>
          </w:p>
        </w:tc>
        <w:tc>
          <w:tcPr>
            <w:tcW w:type="dxa" w:w="2880"/>
          </w:tcPr>
          <w:p>
            <w:r>
              <w:t>Date the customer attribute value was created.</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meta.pagination</w:t>
            </w:r>
          </w:p>
        </w:tc>
        <w:tc>
          <w:tcPr>
            <w:tcW w:type="dxa" w:w="2880"/>
          </w:tcPr>
          <w:p>
            <w:r>
              <w:t>object</w:t>
            </w:r>
          </w:p>
        </w:tc>
        <w:tc>
          <w:tcPr>
            <w:tcW w:type="dxa" w:w="2880"/>
          </w:tcPr>
          <w:p>
            <w:r>
              <w:t>Pagination information.</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meta.pagination.count</w:t>
            </w:r>
          </w:p>
        </w:tc>
        <w:tc>
          <w:tcPr>
            <w:tcW w:type="dxa" w:w="2880"/>
          </w:tcPr>
          <w:p>
            <w:r>
              <w:t>integer</w:t>
            </w:r>
          </w:p>
        </w:tc>
        <w:tc>
          <w:tcPr>
            <w:tcW w:type="dxa" w:w="2880"/>
          </w:tcPr>
          <w:p>
            <w:r>
              <w:t>Total number of items in the collection response.</w:t>
            </w:r>
          </w:p>
        </w:tc>
      </w:tr>
      <w:tr>
        <w:tc>
          <w:tcPr>
            <w:tcW w:type="dxa" w:w="2880"/>
          </w:tcPr>
          <w:p>
            <w:r>
              <w:t>meta.pagination.per_page</w:t>
            </w:r>
          </w:p>
        </w:tc>
        <w:tc>
          <w:tcPr>
            <w:tcW w:type="dxa" w:w="2880"/>
          </w:tcPr>
          <w:p>
            <w:r>
              <w:t>integer</w:t>
            </w:r>
          </w:p>
        </w:tc>
        <w:tc>
          <w:tcPr>
            <w:tcW w:type="dxa" w:w="2880"/>
          </w:tcPr>
          <w:p>
            <w:r>
              <w:t>Items returned per page (controlled by the limit parameter).</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meta.pagination.total_pages</w:t>
            </w:r>
          </w:p>
        </w:tc>
        <w:tc>
          <w:tcPr>
            <w:tcW w:type="dxa" w:w="2880"/>
          </w:tcPr>
          <w:p>
            <w:r>
              <w:t>integer</w:t>
            </w:r>
          </w:p>
        </w:tc>
        <w:tc>
          <w:tcPr>
            <w:tcW w:type="dxa" w:w="2880"/>
          </w:tcPr>
          <w:p>
            <w:r>
              <w:t>Total number of pages.</w:t>
            </w:r>
          </w:p>
        </w:tc>
      </w:tr>
      <w:tr>
        <w:tc>
          <w:tcPr>
            <w:tcW w:type="dxa" w:w="2880"/>
          </w:tcPr>
          <w:p>
            <w:r>
              <w:t>meta.pagination.links</w:t>
            </w:r>
          </w:p>
        </w:tc>
        <w:tc>
          <w:tcPr>
            <w:tcW w:type="dxa" w:w="2880"/>
          </w:tcPr>
          <w:p>
            <w:r>
              <w:t>object</w:t>
            </w:r>
          </w:p>
        </w:tc>
        <w:tc>
          <w:tcPr>
            <w:tcW w:type="dxa" w:w="2880"/>
          </w:tcPr>
          <w:p>
            <w:r>
              <w:t>Pagination links.</w:t>
            </w:r>
          </w:p>
        </w:tc>
      </w:tr>
      <w:tr>
        <w:tc>
          <w:tcPr>
            <w:tcW w:type="dxa" w:w="2880"/>
          </w:tcPr>
          <w:p>
            <w:r>
              <w:t>meta.pagination.links.previous</w:t>
            </w:r>
          </w:p>
        </w:tc>
        <w:tc>
          <w:tcPr>
            <w:tcW w:type="dxa" w:w="2880"/>
          </w:tcPr>
          <w:p>
            <w:r>
              <w:t>string</w:t>
            </w:r>
          </w:p>
        </w:tc>
        <w:tc>
          <w:tcPr>
            <w:tcW w:type="dxa" w:w="2880"/>
          </w:tcPr>
          <w:p>
            <w:r>
              <w:t>Link to the previous page returned in the response.</w:t>
            </w:r>
          </w:p>
        </w:tc>
      </w:tr>
      <w:tr>
        <w:tc>
          <w:tcPr>
            <w:tcW w:type="dxa" w:w="2880"/>
          </w:tcPr>
          <w:p>
            <w:r>
              <w:t>meta.pagination.links.current</w:t>
            </w:r>
          </w:p>
        </w:tc>
        <w:tc>
          <w:tcPr>
            <w:tcW w:type="dxa" w:w="2880"/>
          </w:tcPr>
          <w:p>
            <w:r>
              <w:t>string</w:t>
            </w:r>
          </w:p>
        </w:tc>
        <w:tc>
          <w:tcPr>
            <w:tcW w:type="dxa" w:w="2880"/>
          </w:tcPr>
          <w:p>
            <w:r>
              <w:t>Link to the current page returned in the response.</w:t>
            </w:r>
          </w:p>
        </w:tc>
      </w:tr>
      <w:tr>
        <w:tc>
          <w:tcPr>
            <w:tcW w:type="dxa" w:w="2880"/>
          </w:tcPr>
          <w:p>
            <w:r>
              <w:t>meta.pagination.links.next</w:t>
            </w:r>
          </w:p>
        </w:tc>
        <w:tc>
          <w:tcPr>
            <w:tcW w:type="dxa" w:w="2880"/>
          </w:tcPr>
          <w:p>
            <w:r>
              <w:t>string</w:t>
            </w:r>
          </w:p>
        </w:tc>
        <w:tc>
          <w:tcPr>
            <w:tcW w:type="dxa" w:w="2880"/>
          </w:tcPr>
          <w:p>
            <w:r>
              <w:t>Link to the next page returned in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'https://api.bigcommerce.com/stores/{{BIG_COMMERCE_STORE_HASH}}/v3/customers/attribute-values' \</w:t>
        <w:br/>
        <w:t xml:space="preserve"> --header 'Accept: application/json' \</w:t>
        <w:br/>
        <w:t xml:space="preserve"> --header 'Content-Type: application/json' \</w:t>
        <w:br/>
        <w:t xml:space="preserve"> --data '[</w:t>
        <w:br/>
        <w:t xml:space="preserve">    {</w:t>
        <w:br/>
        <w:t xml:space="preserve"> "attribute_id": 1,</w:t>
        <w:br/>
        <w:t xml:space="preserve"> "value": "No",</w:t>
        <w:br/>
        <w:t xml:space="preserve"> "customer_id": 2</w:t>
        <w:br/>
        <w:t xml:space="preserve">    }</w:t>
        <w:br/>
        <w:t xml:space="preserve">  ]'</w:t>
      </w:r>
    </w:p>
    <w:p>
      <w:pPr>
        <w:pStyle w:val="Heading3"/>
      </w:pPr>
      <w:r>
        <w:t>Example Usage</w:t>
      </w:r>
    </w:p>
    <w:p>
      <w:pPr>
        <w:pStyle w:val="Heading3"/>
      </w:pPr>
      <w:r>
        <w:t>Example 1: Upsert a single attribute value</w:t>
      </w:r>
    </w:p>
    <w:p>
      <w:r>
        <w:rPr>
          <w:b/>
          <w:color w:val="666666"/>
          <w:sz w:val="16"/>
        </w:rPr>
        <w:t>[bash]</w:t>
      </w:r>
    </w:p>
    <w:p>
      <w:pPr>
        <w:shd w:fill="F2F2F2" w:val="clear"/>
      </w:pPr>
      <w:r>
        <w:rPr>
          <w:rFonts w:ascii="Courier New" w:hAnsi="Courier New"/>
          <w:sz w:val="17"/>
        </w:rPr>
        <w:t>curl -X PUT \</w:t>
        <w:br/>
        <w:t xml:space="preserve"> 'https://api.bigcommerce.com/stores/{{BIG_COMMERCE_STORE_HASH}}/v3/customers/attribute-values' \</w:t>
        <w:br/>
        <w:t xml:space="preserve"> -H 'Accept: application/json' \</w:t>
        <w:br/>
        <w:t xml:space="preserve"> -H 'Content-Type: application/json' \</w:t>
        <w:br/>
        <w:t xml:space="preserve"> -d '[</w:t>
        <w:br/>
        <w:t xml:space="preserve">    { "attribute_id": 1, "value": "No", "customer_id": 2 }</w:t>
        <w:br/>
        <w:t xml:space="preserve">  ]'</w:t>
      </w:r>
    </w:p>
    <w:p>
      <w:pPr>
        <w:pStyle w:val="Heading3"/>
      </w:pPr>
      <w:r>
        <w:t>Example 2: Upsert multiple values (multiple customers/attributes)</w:t>
      </w:r>
    </w:p>
    <w:p>
      <w:r>
        <w:rPr>
          <w:b/>
          <w:color w:val="666666"/>
          <w:sz w:val="16"/>
        </w:rPr>
        <w:t>[bash]</w:t>
      </w:r>
    </w:p>
    <w:p>
      <w:pPr>
        <w:shd w:fill="F2F2F2" w:val="clear"/>
      </w:pPr>
      <w:r>
        <w:rPr>
          <w:rFonts w:ascii="Courier New" w:hAnsi="Courier New"/>
          <w:sz w:val="17"/>
        </w:rPr>
        <w:t>curl -X PUT \</w:t>
        <w:br/>
        <w:t xml:space="preserve"> 'https://api.bigcommerce.com/stores/{{BIG_COMMERCE_STORE_HASH}}/v3/customers/attribute-values' \</w:t>
        <w:br/>
        <w:t xml:space="preserve"> -H 'Accept: application/json' \</w:t>
        <w:br/>
        <w:t xml:space="preserve"> -H 'Content-Type: application/json' \</w:t>
        <w:br/>
        <w:t xml:space="preserve"> -d '[</w:t>
        <w:br/>
        <w:t xml:space="preserve">    { "attribute_id": 1, "value": "Yes", "customer_id": 2 },</w:t>
        <w:br/>
        <w:t xml:space="preserve">    { "attribute_id": 2, "value": "Blue", "customer_id": 3 }</w:t>
        <w:br/>
        <w:t xml:space="preserve">  ]'</w:t>
      </w:r>
    </w:p>
    <w:p>
      <w:pPr>
        <w:pStyle w:val="Heading3"/>
      </w:pPr>
      <w:r>
        <w:t>Example 3: Update an existing record by id</w:t>
      </w:r>
    </w:p>
    <w:p>
      <w:r>
        <w:rPr>
          <w:b/>
          <w:color w:val="666666"/>
          <w:sz w:val="16"/>
        </w:rPr>
        <w:t>[bash]</w:t>
      </w:r>
    </w:p>
    <w:p>
      <w:pPr>
        <w:shd w:fill="F2F2F2" w:val="clear"/>
      </w:pPr>
      <w:r>
        <w:rPr>
          <w:rFonts w:ascii="Courier New" w:hAnsi="Courier New"/>
          <w:sz w:val="17"/>
        </w:rPr>
        <w:t>curl -X PUT \</w:t>
        <w:br/>
        <w:t xml:space="preserve"> 'https://api.bigcommerce.com/stores/{{BIG_COMMERCE_STORE_HASH}}/v3/customers/attribute-values' \</w:t>
        <w:br/>
        <w:t xml:space="preserve"> -H 'Accept: application/json' \</w:t>
        <w:br/>
        <w:t xml:space="preserve"> -H 'Content-Type: application/json' \</w:t>
        <w:br/>
        <w:t xml:space="preserve"> -d '[</w:t>
        <w:br/>
        <w:t xml:space="preserve">    { "id": 123, "attribute_id": 1, "value": "Maybe", "customer_id": 2 }</w:t>
        <w:br/>
        <w:t xml:space="preserve">  ]'</w:t>
      </w:r>
    </w:p>
    <w:p>
      <w:pPr>
        <w:pStyle w:val="Heading3"/>
      </w:pPr>
      <w:r>
        <w:t>Behavior</w:t>
      </w:r>
    </w:p>
    <w:p>
      <w:pPr>
        <w:pStyle w:val="ListBullet"/>
      </w:pPr>
      <w:r>
        <w:t>Validates each object in the input array for required fields and valid data.</w:t>
      </w:r>
    </w:p>
    <w:p>
      <w:pPr>
        <w:pStyle w:val="ListBullet"/>
      </w:pPr>
      <w:r>
        <w:t>For each entry, checks whether a matching customer attribute value record exists.</w:t>
      </w:r>
    </w:p>
    <w:p>
      <w:pPr>
        <w:pStyle w:val="ListBullet"/>
      </w:pPr>
      <w:r>
        <w:t>Creates a new record if none exists; otherwise updates the existing record.</w:t>
      </w:r>
    </w:p>
    <w:p>
      <w:pPr>
        <w:pStyle w:val="ListBullet"/>
      </w:pPr>
      <w:r>
        <w:t>Returns the resulting records in data plus meta.pagination.</w:t>
      </w:r>
    </w:p>
    <w:p>
      <w:pPr>
        <w:pStyle w:val="Heading3"/>
      </w:pPr>
      <w:r>
        <w:t>Notes</w:t>
      </w:r>
    </w:p>
    <w:p>
      <w:pPr>
        <w:pStyle w:val="ListBullet"/>
      </w:pPr>
      <w:r>
        <w:t>value is always sent as a string, regardless of the underlying attribute type.</w:t>
      </w:r>
    </w:p>
    <w:p>
      <w:pPr>
        <w:pStyle w:val="ListBullet"/>
      </w:pPr>
      <w:r>
        <w:t>The response uses attribute_value, while the request uses value (they correspond to each other).</w:t>
      </w:r>
    </w:p>
    <w:p>
      <w:pPr>
        <w:pStyle w:val="ListBullet"/>
      </w:pPr>
      <w:r>
        <w:t>Request body must be a JSON array (even if you are upserting only one value).</w:t>
      </w:r>
    </w:p>
    <w:p>
      <w:pPr>
        <w:pStyle w:val="Heading3"/>
      </w:pPr>
      <w:r>
        <w:t>Gotchas</w:t>
      </w:r>
    </w:p>
    <w:p>
      <w:pPr>
        <w:pStyle w:val="ListBullet"/>
      </w:pPr>
      <w:r>
        <w:t>Exceeding 10 customers per call or 3 concurrent requests may cause failures/throttling.</w:t>
      </w:r>
    </w:p>
    <w:p>
      <w:pPr>
        <w:pStyle w:val="ListBullet"/>
      </w:pPr>
      <w:r>
        <w:t>value must not exceed 255 characters.</w:t>
      </w:r>
    </w:p>
    <w:p>
      <w:pPr>
        <w:pStyle w:val="Heading3"/>
      </w:pPr>
      <w:r>
        <w:t>Error Handling</w:t>
      </w:r>
    </w:p>
    <w:p>
      <w:pPr>
        <w:pStyle w:val="ListBullet"/>
      </w:pPr>
      <w:r>
        <w:t>422 Unprocessable Entity: Missing required fields (attribute_id, value, customer_id) and/or invalid data; inspect the errors object for field-level details.</w:t>
      </w:r>
    </w:p>
    <w:p>
      <w:pPr>
        <w:pStyle w:val="Heading3"/>
      </w:pPr>
      <w:r>
        <w:t>Related customerAttributeValues actions</w:t>
      </w:r>
    </w:p>
    <w:p>
      <w:pPr>
        <w:pStyle w:val="ListBullet"/>
      </w:pPr>
      <w:r>
        <w:t>[DELETE] Delete Customer Attribute Values — /v3/customers/attribute-values</w:t>
      </w:r>
    </w:p>
    <w:p>
      <w:pPr>
        <w:pStyle w:val="ListBullet"/>
      </w:pPr>
      <w:r>
        <w:t>[GET] List Customer Attribute Values — /v3/customers/attribute-values</w:t>
      </w:r>
    </w:p>
    <w:p>
      <w:r>
        <w:br w:type="page"/>
      </w:r>
    </w:p>
    <w:p>
      <w:pPr>
        <w:pStyle w:val="Heading2"/>
      </w:pPr>
      <w:r>
        <w:t>166. [POST] Create Customer Attributes (Batch)</w:t>
      </w:r>
    </w:p>
    <w:p>
      <w:r>
        <w:rPr>
          <w:b/>
        </w:rPr>
        <w:t xml:space="preserve">Endpoint: </w:t>
      </w:r>
      <w:r>
        <w:rPr>
          <w:rFonts w:ascii="Courier New" w:hAnsi="Courier New"/>
          <w:sz w:val="18"/>
        </w:rPr>
        <w:t>/v3/customers/attributes</w:t>
      </w:r>
    </w:p>
    <w:p>
      <w:pPr>
        <w:pStyle w:val="Heading3"/>
      </w:pPr>
      <w:r>
        <w:t>Prerequisites</w:t>
      </w:r>
    </w:p>
    <w:p>
      <w:pPr>
        <w:pStyle w:val="ListBullet"/>
      </w:pPr>
      <w:r>
        <w:t>Store must have capacity for additional customer attributes (a store cannot have more than 50 customer attributes).</w:t>
      </w:r>
    </w:p>
    <w:p>
      <w:pPr>
        <w:pStyle w:val="ListBullet"/>
      </w:pPr>
      <w:r>
        <w:t>Be aware of the concurrency limit: 3 concurrent requests.</w:t>
      </w:r>
    </w:p>
    <w:p>
      <w:pPr>
        <w:pStyle w:val="Heading3"/>
      </w:pPr>
      <w:r>
        <w:t>Method</w:t>
      </w:r>
    </w:p>
    <w:p>
      <w:r>
        <w:t>POST</w:t>
      </w:r>
    </w:p>
    <w:p>
      <w:pPr>
        <w:pStyle w:val="Heading3"/>
      </w:pPr>
      <w:r>
        <w:t>URL</w:t>
      </w:r>
    </w:p>
    <w:p>
      <w:r>
        <w:t>https://api.bigcommerce.com/stores/{{BIG_COMMERCE_STORE_HASH}}/v3/customers/attributes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more Customer Attributes in a single request. Once an attribute’s type is set, it cannot be changed (you must delete and recreate the attribute to change its type).</w:t>
      </w:r>
    </w:p>
    <w:p>
      <w:pPr>
        <w:pStyle w:val="Heading3"/>
      </w:pPr>
      <w:r>
        <w:t>Request Body</w:t>
      </w:r>
    </w:p>
    <w:p>
      <w:pPr>
        <w:pStyle w:val="ListBullet"/>
      </w:pPr>
      <w:r>
        <w:t>Content-Type: application/json</w:t>
      </w:r>
    </w:p>
    <w:p>
      <w:pPr>
        <w:pStyle w:val="ListBullet"/>
      </w:pPr>
      <w:r>
        <w:t>Body is a JSON array of attribute objects.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Attribute name. Min length: 1. Max length: 255.</w:t>
            </w:r>
          </w:p>
        </w:tc>
      </w:tr>
      <w:tr>
        <w:tc>
          <w:tcPr>
            <w:tcW w:type="dxa" w:w="2880"/>
          </w:tcPr>
          <w:p>
            <w:r>
              <w:t>type</w:t>
            </w:r>
          </w:p>
        </w:tc>
        <w:tc>
          <w:tcPr>
            <w:tcW w:type="dxa" w:w="2880"/>
          </w:tcPr>
          <w:p>
            <w:r>
              <w:t>string</w:t>
            </w:r>
          </w:p>
        </w:tc>
        <w:tc>
          <w:tcPr>
            <w:tcW w:type="dxa" w:w="2880"/>
          </w:tcPr>
          <w:p>
            <w:r>
              <w:t>Attribute type. Allowed values: string, number, date.</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"name": "Age",</w:t>
        <w:br/>
        <w:t xml:space="preserve"> "type": "string",</w:t>
        <w:br/>
        <w:t xml:space="preserve"> "date_created": "2018-11-13T21:42:06Z",</w:t>
        <w:br/>
        <w:t xml:space="preserve"> "date_modified": "2018-11-14T16:46:23Z"</w:t>
        <w:br/>
        <w:t xml:space="preserve"> }</w:t>
        <w:br/>
        <w:t xml:space="preserve"> ],</w:t>
        <w:br/>
        <w:t xml:space="preserve"> "meta": {}</w:t>
        <w:br/>
        <w:t>}</w:t>
      </w:r>
    </w:p>
    <w:p>
      <w:pPr>
        <w:pStyle w:val="Heading3"/>
      </w:pPr>
      <w:r>
        <w:t>Error Response (422 Unprocessable Entity)</w:t>
      </w:r>
    </w:p>
    <w:p>
      <w:r>
        <w:t>The Attribute was not valid (missing required fields or invalid data). See the response for details.</w:t>
      </w:r>
    </w:p>
    <w:p>
      <w:r>
        <w:rPr>
          <w:b/>
          <w:color w:val="666666"/>
          <w:sz w:val="16"/>
        </w:rPr>
        <w:t>[json]</w:t>
      </w:r>
    </w:p>
    <w:p>
      <w:pPr>
        <w:shd w:fill="F2F2F2" w:val="clear"/>
      </w:pPr>
      <w:r>
        <w:rPr>
          <w:rFonts w:ascii="Courier New" w:hAnsi="Courier New"/>
          <w:sz w:val="17"/>
        </w:rPr>
        <w:t>{</w:t>
        <w:br/>
        <w:t xml:space="preserve"> "status": 422,</w:t>
        <w:br/>
        <w:t xml:space="preserve"> "title": "The error title describing the particular error.",</w:t>
        <w:br/>
        <w:t xml:space="preserve"> "type": "A link to a list of BigCommerce API status codes.",</w:t>
        <w:br/>
        <w:t xml:space="preserve"> "instance": "string",</w:t>
        <w:br/>
        <w:t xml:space="preserve"> "errors": {</w:t>
        <w:br/>
        <w:t xml:space="preserve"> "additionalProp1": "string",</w:t>
        <w:br/>
        <w:t xml:space="preserve"> "additionalProp2":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created customer attributes.</w:t>
            </w:r>
          </w:p>
        </w:tc>
      </w:tr>
      <w:tr>
        <w:tc>
          <w:tcPr>
            <w:tcW w:type="dxa" w:w="2880"/>
          </w:tcPr>
          <w:p>
            <w:r>
              <w:t>data[].id</w:t>
            </w:r>
          </w:p>
        </w:tc>
        <w:tc>
          <w:tcPr>
            <w:tcW w:type="dxa" w:w="2880"/>
          </w:tcPr>
          <w:p>
            <w:r>
              <w:t>integer</w:t>
            </w:r>
          </w:p>
        </w:tc>
        <w:tc>
          <w:tcPr>
            <w:tcW w:type="dxa" w:w="2880"/>
          </w:tcPr>
          <w:p>
            <w:r>
              <w:t>Attribute ID.</w:t>
            </w:r>
          </w:p>
        </w:tc>
      </w:tr>
      <w:tr>
        <w:tc>
          <w:tcPr>
            <w:tcW w:type="dxa" w:w="2880"/>
          </w:tcPr>
          <w:p>
            <w:r>
              <w:t>data[].name</w:t>
            </w:r>
          </w:p>
        </w:tc>
        <w:tc>
          <w:tcPr>
            <w:tcW w:type="dxa" w:w="2880"/>
          </w:tcPr>
          <w:p>
            <w:r>
              <w:t>string</w:t>
            </w:r>
          </w:p>
        </w:tc>
        <w:tc>
          <w:tcPr>
            <w:tcW w:type="dxa" w:w="2880"/>
          </w:tcPr>
          <w:p>
            <w:r>
              <w:t>Attribute name.</w:t>
            </w:r>
          </w:p>
        </w:tc>
      </w:tr>
      <w:tr>
        <w:tc>
          <w:tcPr>
            <w:tcW w:type="dxa" w:w="2880"/>
          </w:tcPr>
          <w:p>
            <w:r>
              <w:t>data[].type</w:t>
            </w:r>
          </w:p>
        </w:tc>
        <w:tc>
          <w:tcPr>
            <w:tcW w:type="dxa" w:w="2880"/>
          </w:tcPr>
          <w:p>
            <w:r>
              <w:t>string</w:t>
            </w:r>
          </w:p>
        </w:tc>
        <w:tc>
          <w:tcPr>
            <w:tcW w:type="dxa" w:w="2880"/>
          </w:tcPr>
          <w:p>
            <w:r>
              <w:t>Attribute type. Allowed values: string, number, date.</w:t>
            </w:r>
          </w:p>
        </w:tc>
      </w:tr>
      <w:tr>
        <w:tc>
          <w:tcPr>
            <w:tcW w:type="dxa" w:w="2880"/>
          </w:tcPr>
          <w:p>
            <w:r>
              <w:t>data[].date_created</w:t>
            </w:r>
          </w:p>
        </w:tc>
        <w:tc>
          <w:tcPr>
            <w:tcW w:type="dxa" w:w="2880"/>
          </w:tcPr>
          <w:p>
            <w:r>
              <w:t>string</w:t>
            </w:r>
          </w:p>
        </w:tc>
        <w:tc>
          <w:tcPr>
            <w:tcW w:type="dxa" w:w="2880"/>
          </w:tcPr>
          <w:p>
            <w:r>
              <w:t>Date the customer attribute was created.</w:t>
            </w:r>
          </w:p>
        </w:tc>
      </w:tr>
      <w:tr>
        <w:tc>
          <w:tcPr>
            <w:tcW w:type="dxa" w:w="2880"/>
          </w:tcPr>
          <w:p>
            <w:r>
              <w:t>data[].date_modified</w:t>
            </w:r>
          </w:p>
        </w:tc>
        <w:tc>
          <w:tcPr>
            <w:tcW w:type="dxa" w:w="2880"/>
          </w:tcPr>
          <w:p>
            <w:r>
              <w:t>string</w:t>
            </w:r>
          </w:p>
        </w:tc>
        <w:tc>
          <w:tcPr>
            <w:tcW w:type="dxa" w:w="2880"/>
          </w:tcPr>
          <w:p>
            <w:r>
              <w:t>Date the customer attribute was last modified.</w:t>
            </w:r>
          </w:p>
        </w:tc>
      </w:tr>
      <w:tr>
        <w:tc>
          <w:tcPr>
            <w:tcW w:type="dxa" w:w="2880"/>
          </w:tcPr>
          <w:p>
            <w:r>
              <w:t>meta</w:t>
            </w:r>
          </w:p>
        </w:tc>
        <w:tc>
          <w:tcPr>
            <w:tcW w:type="dxa" w:w="2880"/>
          </w:tcPr>
          <w:p>
            <w:r>
              <w:t>object</w:t>
            </w:r>
          </w:p>
        </w:tc>
        <w:tc>
          <w:tcPr>
            <w:tcW w:type="dxa" w:w="2880"/>
          </w:tcPr>
          <w:p>
            <w:r>
              <w:t>Metadata object. (Schema not further specified; may contain additional properties.)</w:t>
            </w:r>
          </w:p>
        </w:tc>
      </w:tr>
      <w:tr>
        <w:tc>
          <w:tcPr>
            <w:tcW w:type="dxa" w:w="2880"/>
          </w:tcPr>
          <w:p>
            <w:r>
              <w:t>status</w:t>
            </w:r>
          </w:p>
        </w:tc>
        <w:tc>
          <w:tcPr>
            <w:tcW w:type="dxa" w:w="2880"/>
          </w:tcPr>
          <w:p>
            <w:r>
              <w:t>integer</w:t>
            </w:r>
          </w:p>
        </w:tc>
        <w:tc>
          <w:tcPr>
            <w:tcW w:type="dxa" w:w="2880"/>
          </w:tcPr>
          <w:p>
            <w:r>
              <w:t>(Error) HTTP status code.</w:t>
            </w:r>
          </w:p>
        </w:tc>
      </w:tr>
      <w:tr>
        <w:tc>
          <w:tcPr>
            <w:tcW w:type="dxa" w:w="2880"/>
          </w:tcPr>
          <w:p>
            <w:r>
              <w:t>title</w:t>
            </w:r>
          </w:p>
        </w:tc>
        <w:tc>
          <w:tcPr>
            <w:tcW w:type="dxa" w:w="2880"/>
          </w:tcPr>
          <w:p>
            <w:r>
              <w:t>string</w:t>
            </w:r>
          </w:p>
        </w:tc>
        <w:tc>
          <w:tcPr>
            <w:tcW w:type="dxa" w:w="2880"/>
          </w:tcPr>
          <w:p>
            <w:r>
              <w:t>(Error) Error title describing the particular error.</w:t>
            </w:r>
          </w:p>
        </w:tc>
      </w:tr>
      <w:tr>
        <w:tc>
          <w:tcPr>
            <w:tcW w:type="dxa" w:w="2880"/>
          </w:tcPr>
          <w:p>
            <w:r>
              <w:t>type</w:t>
            </w:r>
          </w:p>
        </w:tc>
        <w:tc>
          <w:tcPr>
            <w:tcW w:type="dxa" w:w="2880"/>
          </w:tcPr>
          <w:p>
            <w:r>
              <w:t>string</w:t>
            </w:r>
          </w:p>
        </w:tc>
        <w:tc>
          <w:tcPr>
            <w:tcW w:type="dxa" w:w="2880"/>
          </w:tcPr>
          <w:p>
            <w:r>
              <w:t>(Error) Link to a list of BigCommerce API status codes.</w:t>
            </w:r>
          </w:p>
        </w:tc>
      </w:tr>
      <w:tr>
        <w:tc>
          <w:tcPr>
            <w:tcW w:type="dxa" w:w="2880"/>
          </w:tcPr>
          <w:p>
            <w:r>
              <w:t>instance</w:t>
            </w:r>
          </w:p>
        </w:tc>
        <w:tc>
          <w:tcPr>
            <w:tcW w:type="dxa" w:w="2880"/>
          </w:tcPr>
          <w:p>
            <w:r>
              <w:t>string</w:t>
            </w:r>
          </w:p>
        </w:tc>
        <w:tc>
          <w:tcPr>
            <w:tcW w:type="dxa" w:w="2880"/>
          </w:tcPr>
          <w:p>
            <w:r>
              <w:t>(Error) Instance identifier.</w:t>
            </w:r>
          </w:p>
        </w:tc>
      </w:tr>
      <w:tr>
        <w:tc>
          <w:tcPr>
            <w:tcW w:type="dxa" w:w="2880"/>
          </w:tcPr>
          <w:p>
            <w:r>
              <w:t>errors</w:t>
            </w:r>
          </w:p>
        </w:tc>
        <w:tc>
          <w:tcPr>
            <w:tcW w:type="dxa" w:w="2880"/>
          </w:tcPr>
          <w:p>
            <w:r>
              <w:t>object</w:t>
            </w:r>
          </w:p>
        </w:tc>
        <w:tc>
          <w:tcPr>
            <w:tcW w:type="dxa" w:w="2880"/>
          </w:tcPr>
          <w:p>
            <w:r>
              <w:t>(Error) Field-level errors; additional properties are strings.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'https://api.bigcommerce.com/stores/{{BIG_COMMERCE_STORE_HASH}}/v3/customers/attributes' \</w:t>
        <w:br/>
        <w:t xml:space="preserve"> --header 'Accept: application/json' \</w:t>
        <w:br/>
        <w:t xml:space="preserve"> --header 'Content-Type: application/json' \</w:t>
        <w:br/>
        <w:t xml:space="preserve"> --data '[</w:t>
        <w:br/>
        <w:t xml:space="preserve">    {</w:t>
        <w:br/>
        <w:t xml:space="preserve"> "name": "Age",</w:t>
        <w:br/>
        <w:t xml:space="preserve"> "type": "string"</w:t>
        <w:br/>
        <w:t xml:space="preserve">    }</w:t>
        <w:br/>
        <w:t xml:space="preserve">  ]'</w:t>
      </w:r>
    </w:p>
    <w:p>
      <w:pPr>
        <w:pStyle w:val="Heading3"/>
      </w:pPr>
      <w:r>
        <w:t>Example Usage</w:t>
      </w:r>
    </w:p>
    <w:p>
      <w:pPr>
        <w:pStyle w:val="Heading3"/>
      </w:pPr>
      <w:r>
        <w:t>Example 1: Create a Single Attribute</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'https://api.bigcommerce.com/stores/{{BIG_COMMERCE_STORE_HASH}}/v3/customers/attributes' \</w:t>
        <w:br/>
        <w:t xml:space="preserve"> --header 'Accept: application/json' \</w:t>
        <w:br/>
        <w:t xml:space="preserve"> --header 'Content-Type: application/json' \</w:t>
        <w:br/>
        <w:t xml:space="preserve"> --data '[</w:t>
        <w:br/>
        <w:t xml:space="preserve">    { "name": "Favorite Color", "type": "string" }</w:t>
        <w:br/>
        <w:t xml:space="preserve">  ]'</w:t>
      </w:r>
    </w:p>
    <w:p>
      <w:pPr>
        <w:pStyle w:val="Heading3"/>
      </w:pPr>
      <w:r>
        <w:t>Example 2: Create Multiple Attributes in One Call</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'https://api.bigcommerce.com/stores/{{BIG_COMMERCE_STORE_HASH}}/v3/customers/attributes' \</w:t>
        <w:br/>
        <w:t xml:space="preserve"> --header 'Accept: application/json' \</w:t>
        <w:br/>
        <w:t xml:space="preserve"> --header 'Content-Type: application/json' \</w:t>
        <w:br/>
        <w:t xml:space="preserve"> --data '[</w:t>
        <w:br/>
        <w:t xml:space="preserve">    { "name": "Age", "type": "number" },</w:t>
        <w:br/>
        <w:t xml:space="preserve">    { "name": "Birthday", "type": "date" }</w:t>
        <w:br/>
        <w:t xml:space="preserve">  ]'</w:t>
      </w:r>
    </w:p>
    <w:p>
      <w:pPr>
        <w:pStyle w:val="Heading3"/>
      </w:pPr>
      <w:r>
        <w:t>Behavior</w:t>
      </w:r>
    </w:p>
    <w:p>
      <w:pPr>
        <w:pStyle w:val="ListBullet"/>
      </w:pPr>
      <w:r>
        <w:t>Validates each object in the input array for required fields (name, type) and constraints.</w:t>
      </w:r>
    </w:p>
    <w:p>
      <w:pPr>
        <w:pStyle w:val="ListBullet"/>
      </w:pPr>
      <w:r>
        <w:t>Creates each customer attribute.</w:t>
      </w:r>
    </w:p>
    <w:p>
      <w:pPr>
        <w:pStyle w:val="ListBullet"/>
      </w:pPr>
      <w:r>
        <w:t>Returns an array of created attribute records in data.</w:t>
      </w:r>
    </w:p>
    <w:p>
      <w:pPr>
        <w:pStyle w:val="Heading3"/>
      </w:pPr>
      <w:r>
        <w:t>Notes</w:t>
      </w:r>
    </w:p>
    <w:p>
      <w:pPr>
        <w:pStyle w:val="ListBullet"/>
      </w:pPr>
      <w:r>
        <w:t>Multiple customer attributes can be created in one call (request body is an array).</w:t>
      </w:r>
    </w:p>
    <w:p>
      <w:pPr>
        <w:pStyle w:val="ListBullet"/>
      </w:pPr>
      <w:r>
        <w:t>Once type is set, it cannot be changed; delete and recreate the attribute to change its type.</w:t>
      </w:r>
    </w:p>
    <w:p>
      <w:pPr>
        <w:pStyle w:val="ListBullet"/>
      </w:pPr>
      <w:r>
        <w:t>Customer attributes are created separately from the customer. After creating the attribute definition (name/type), you can add the attribute to a customer.</w:t>
      </w:r>
    </w:p>
    <w:p>
      <w:pPr>
        <w:pStyle w:val="ListBullet"/>
      </w:pPr>
      <w:r>
        <w:t>A store cannot have more than 50 customer attributes.</w:t>
      </w:r>
    </w:p>
    <w:p>
      <w:pPr>
        <w:pStyle w:val="Heading3"/>
      </w:pPr>
      <w:r>
        <w:t>Gotchas</w:t>
      </w:r>
    </w:p>
    <w:p>
      <w:pPr>
        <w:pStyle w:val="ListBullet"/>
      </w:pPr>
      <w:r>
        <w:t>Sending more than 3 concurrent requests may exceed the documented concurrency limit.</w:t>
      </w:r>
    </w:p>
    <w:p>
      <w:pPr>
        <w:pStyle w:val="ListBullet"/>
      </w:pPr>
      <w:r>
        <w:t>type must be exactly one of: string, number, date.</w:t>
      </w:r>
    </w:p>
    <w:p>
      <w:pPr>
        <w:pStyle w:val="Heading3"/>
      </w:pPr>
      <w:r>
        <w:t>Error Handling</w:t>
      </w:r>
    </w:p>
    <w:p>
      <w:pPr>
        <w:pStyle w:val="ListBullet"/>
      </w:pPr>
      <w:r>
        <w:t>422 Unprocessable Entity: Attribute payload is invalid (missing required fields or invalid values). The response includes an errors object with details.</w:t>
      </w:r>
    </w:p>
    <w:p>
      <w:pPr>
        <w:pStyle w:val="Heading3"/>
      </w:pPr>
      <w:r>
        <w:t>Related customerAttributes actions</w:t>
      </w:r>
    </w:p>
    <w:p>
      <w:pPr>
        <w:pStyle w:val="ListBullet"/>
      </w:pPr>
      <w:r>
        <w:t>[DELETE] Delete Customer Attributes — /v3/customers/attributes</w:t>
      </w:r>
    </w:p>
    <w:p>
      <w:pPr>
        <w:pStyle w:val="ListBullet"/>
      </w:pPr>
      <w:r>
        <w:t>[GET] List Customer Attributes — /v3/customers/attributes</w:t>
      </w:r>
    </w:p>
    <w:p>
      <w:pPr>
        <w:pStyle w:val="ListBullet"/>
      </w:pPr>
      <w:r>
        <w:t>[PUT] Update Customer Attributes — /v3/customers/attributes</w:t>
      </w:r>
    </w:p>
    <w:p>
      <w:r>
        <w:br w:type="page"/>
      </w:r>
    </w:p>
    <w:p>
      <w:pPr>
        <w:pStyle w:val="Heading2"/>
      </w:pPr>
      <w:r>
        <w:t>167. [DELETE] Delete Customer Attributes</w:t>
      </w:r>
    </w:p>
    <w:p>
      <w:r>
        <w:rPr>
          <w:b/>
        </w:rPr>
        <w:t xml:space="preserve">Endpoint: </w:t>
      </w:r>
      <w:r>
        <w:rPr>
          <w:rFonts w:ascii="Courier New" w:hAnsi="Courier New"/>
          <w:sz w:val="18"/>
        </w:rPr>
        <w:t>/v3/customers/attributes</w:t>
      </w:r>
    </w:p>
    <w:p>
      <w:pPr>
        <w:pStyle w:val="Heading3"/>
      </w:pPr>
      <w:r>
        <w:t>Prerequisites</w:t>
      </w:r>
    </w:p>
    <w:p>
      <w:pPr>
        <w:pStyle w:val="ListBullet"/>
      </w:pPr>
      <w:r>
        <w:t>Store must have Customer Attributes configured</w:t>
      </w:r>
    </w:p>
    <w:p>
      <w:pPr>
        <w:pStyle w:val="ListBullet"/>
      </w:pPr>
      <w:r>
        <w:t>You must have permission to manage/delete customer attributes</w:t>
      </w:r>
    </w:p>
    <w:p>
      <w:pPr>
        <w:pStyle w:val="Heading3"/>
      </w:pPr>
      <w:r>
        <w:t>Method</w:t>
      </w:r>
    </w:p>
    <w:p>
      <w:r>
        <w:t>DELETE</w:t>
      </w:r>
    </w:p>
    <w:p>
      <w:pPr>
        <w:pStyle w:val="Heading3"/>
      </w:pPr>
      <w:r>
        <w:t>URL</w:t>
      </w:r>
    </w:p>
    <w:p>
      <w:r>
        <w:t>https://api.bigcommerce.com/stores/{{BIG_COMMERCE_STORE_HASH}}/v3/customers/attributes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one or more Customer Attributes from the store by specifying their IDs.</w:t>
      </w:r>
    </w:p>
    <w:p>
      <w:pPr>
        <w:pStyle w:val="Heading3"/>
      </w:pPr>
      <w:r>
        <w:t>Enforcement Rules</w:t>
      </w:r>
    </w:p>
    <w:p>
      <w:pPr>
        <w:pStyle w:val="ListBullet"/>
      </w:pPr>
      <w:r>
        <w:t>The id:in query parameter must always be present and must contain at least one Customer Attribute ID.</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/v3/customers/attributes?id:in=12</w:t>
        <w:br/>
        <w:t>/v3/customers/attributes?id:in=12&amp;id:in=34</w:t>
      </w:r>
    </w:p>
    <w:p>
      <w:pPr>
        <w:pStyle w:val="Heading3"/>
      </w:pPr>
      <w:r>
        <w:t>Invalid Examples</w:t>
      </w:r>
    </w:p>
    <w:p>
      <w:r>
        <w:rPr>
          <w:b/>
          <w:color w:val="666666"/>
          <w:sz w:val="16"/>
        </w:rPr>
        <w:t>[http]</w:t>
      </w:r>
    </w:p>
    <w:p>
      <w:pPr>
        <w:shd w:fill="F2F2F2" w:val="clear"/>
      </w:pPr>
      <w:r>
        <w:rPr>
          <w:rFonts w:ascii="Courier New" w:hAnsi="Courier New"/>
          <w:sz w:val="17"/>
        </w:rPr>
        <w:t>/v3/customers/attributes</w:t>
        <w:br/>
        <w:t>/v3/customers/attributes?id:in=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id:in</w:t>
            </w:r>
          </w:p>
        </w:tc>
        <w:tc>
          <w:tcPr>
            <w:tcW w:type="dxa" w:w="2880"/>
          </w:tcPr>
          <w:p>
            <w:r>
              <w:t>integer[]</w:t>
            </w:r>
          </w:p>
        </w:tc>
        <w:tc>
          <w:tcPr>
            <w:tcW w:type="dxa" w:w="2880"/>
          </w:tcPr>
          <w:p>
            <w:r>
              <w:t>Filter items by ID. Provide one or more Customer Attribute IDs to delete. (Send in the URL query string.)</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'https://api.bigcommerce.com/stores/{{BIG_COMMERCE_STORE_HASH}}/v3/customers/attributes?id:in=12&amp;id:in=34' \</w:t>
        <w:br/>
        <w:t xml:space="preserve"> --header 'Accept: application/json'</w:t>
      </w:r>
    </w:p>
    <w:p>
      <w:pPr>
        <w:pStyle w:val="Heading3"/>
      </w:pPr>
      <w:r>
        <w:t>Example Usage</w:t>
      </w:r>
    </w:p>
    <w:p>
      <w:pPr>
        <w:pStyle w:val="Heading3"/>
      </w:pPr>
      <w:r>
        <w:t>Example 1: Delete a Single Customer Attribute</w:t>
      </w:r>
    </w:p>
    <w:p>
      <w:r>
        <w:rPr>
          <w:b/>
          <w:color w:val="666666"/>
          <w:sz w:val="16"/>
        </w:rPr>
        <w:t>[bash]</w:t>
      </w:r>
    </w:p>
    <w:p>
      <w:pPr>
        <w:shd w:fill="F2F2F2" w:val="clear"/>
      </w:pPr>
      <w:r>
        <w:rPr>
          <w:rFonts w:ascii="Courier New" w:hAnsi="Courier New"/>
          <w:sz w:val="17"/>
        </w:rPr>
        <w:t>curl -i -X DELETE \</w:t>
        <w:br/>
        <w:t xml:space="preserve"> 'https://api.bigcommerce.com/stores/{{BIG_COMMERCE_STORE_HASH}}/v3/customers/attributes?id:in=12' \</w:t>
        <w:br/>
        <w:t xml:space="preserve"> -H 'Accept: application/json'</w:t>
      </w:r>
    </w:p>
    <w:p>
      <w:pPr>
        <w:pStyle w:val="Heading3"/>
      </w:pPr>
      <w:r>
        <w:t>Example 2: Delete Multiple Customer Attributes</w:t>
      </w:r>
    </w:p>
    <w:p>
      <w:r>
        <w:rPr>
          <w:b/>
          <w:color w:val="666666"/>
          <w:sz w:val="16"/>
        </w:rPr>
        <w:t>[bash]</w:t>
      </w:r>
    </w:p>
    <w:p>
      <w:pPr>
        <w:shd w:fill="F2F2F2" w:val="clear"/>
      </w:pPr>
      <w:r>
        <w:rPr>
          <w:rFonts w:ascii="Courier New" w:hAnsi="Courier New"/>
          <w:sz w:val="17"/>
        </w:rPr>
        <w:t>curl -i -X DELETE \</w:t>
        <w:br/>
        <w:t xml:space="preserve"> 'https://api.bigcommerce.com/stores/{{BIG_COMMERCE_STORE_HASH}}/v3/customers/attributes?id:in=12&amp;id:in=34&amp;id:in=56' \</w:t>
        <w:br/>
        <w:t xml:space="preserve"> -H 'Accept: application/json'</w:t>
      </w:r>
    </w:p>
    <w:p>
      <w:pPr>
        <w:pStyle w:val="Heading3"/>
      </w:pPr>
      <w:r>
        <w:t>Notes</w:t>
      </w:r>
    </w:p>
    <w:p>
      <w:pPr>
        <w:pStyle w:val="ListBullet"/>
      </w:pPr>
      <w:r>
        <w:t>The operation ID is deleteCustomersAttributes.</w:t>
      </w:r>
    </w:p>
    <w:p>
      <w:pPr>
        <w:pStyle w:val="ListBullet"/>
      </w:pPr>
      <w:r>
        <w:t>Since the success response is 204, a successful call returns no JSON payload.</w:t>
      </w:r>
    </w:p>
    <w:p>
      <w:pPr>
        <w:pStyle w:val="Heading3"/>
      </w:pPr>
      <w:r>
        <w:t>Related customerAttributes actions</w:t>
      </w:r>
    </w:p>
    <w:p>
      <w:pPr>
        <w:pStyle w:val="ListBullet"/>
      </w:pPr>
      <w:r>
        <w:t>[POST] Create Customer Attributes (Batch) — /v3/customers/attributes</w:t>
      </w:r>
    </w:p>
    <w:p>
      <w:pPr>
        <w:pStyle w:val="ListBullet"/>
      </w:pPr>
      <w:r>
        <w:t>[GET] List Customer Attributes — /v3/customers/attributes</w:t>
      </w:r>
    </w:p>
    <w:p>
      <w:pPr>
        <w:pStyle w:val="ListBullet"/>
      </w:pPr>
      <w:r>
        <w:t>[PUT] Update Customer Attributes — /v3/customers/attributes</w:t>
      </w:r>
    </w:p>
    <w:p>
      <w:r>
        <w:br w:type="page"/>
      </w:r>
    </w:p>
    <w:p>
      <w:pPr>
        <w:pStyle w:val="Heading2"/>
      </w:pPr>
      <w:r>
        <w:t>168. [GET] List Customer Attributes</w:t>
      </w:r>
    </w:p>
    <w:p>
      <w:r>
        <w:rPr>
          <w:b/>
        </w:rPr>
        <w:t xml:space="preserve">Endpoint: </w:t>
      </w:r>
      <w:r>
        <w:rPr>
          <w:rFonts w:ascii="Courier New" w:hAnsi="Courier New"/>
          <w:sz w:val="18"/>
        </w:rPr>
        <w:t>/v3/customers/attributes</w:t>
      </w:r>
    </w:p>
    <w:p>
      <w:pPr>
        <w:pStyle w:val="Heading3"/>
      </w:pPr>
      <w:r>
        <w:t>Prerequisites</w:t>
      </w:r>
    </w:p>
    <w:p>
      <w:pPr>
        <w:pStyle w:val="ListBullet"/>
      </w:pPr>
      <w:r>
        <w:t>Store must have customer attributes configured (to return meaningful results)</w:t>
      </w:r>
    </w:p>
    <w:p>
      <w:pPr>
        <w:pStyle w:val="Heading3"/>
      </w:pPr>
      <w:r>
        <w:t>Method</w:t>
      </w:r>
    </w:p>
    <w:p>
      <w:r>
        <w:t>GET</w:t>
      </w:r>
    </w:p>
    <w:p>
      <w:pPr>
        <w:pStyle w:val="Heading3"/>
      </w:pPr>
      <w:r>
        <w:t>URL</w:t>
      </w:r>
    </w:p>
    <w:p>
      <w:r>
        <w:t>https://api.bigcommerce.com/stores/{{BIG_COMMERCE_STORE_HASH}}/v3/customers/attributes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Customer Attributes. Supports optional pagination and filtering by attribute name, type, and created/modified timestamps.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 (beyond the base URL store context).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Example: page=1.</w:t>
            </w:r>
          </w:p>
        </w:tc>
      </w:tr>
      <w:tr>
        <w:tc>
          <w:tcPr>
            <w:tcW w:type="dxa" w:w="2880"/>
          </w:tcPr>
          <w:p>
            <w:r>
              <w:t>limit</w:t>
            </w:r>
          </w:p>
        </w:tc>
        <w:tc>
          <w:tcPr>
            <w:tcW w:type="dxa" w:w="2880"/>
          </w:tcPr>
          <w:p>
            <w:r>
              <w:t>number</w:t>
            </w:r>
          </w:p>
        </w:tc>
        <w:tc>
          <w:tcPr>
            <w:tcW w:type="dxa" w:w="2880"/>
          </w:tcPr>
          <w:p>
            <w:r>
              <w:t>Items count per page. Example: limit=50.</w:t>
            </w:r>
          </w:p>
        </w:tc>
      </w:tr>
      <w:tr>
        <w:tc>
          <w:tcPr>
            <w:tcW w:type="dxa" w:w="2880"/>
          </w:tcPr>
          <w:p>
            <w:r>
              <w:t>name</w:t>
            </w:r>
          </w:p>
        </w:tc>
        <w:tc>
          <w:tcPr>
            <w:tcW w:type="dxa" w:w="2880"/>
          </w:tcPr>
          <w:p>
            <w:r>
              <w:t>string</w:t>
            </w:r>
          </w:p>
        </w:tc>
        <w:tc>
          <w:tcPr>
            <w:tcW w:type="dxa" w:w="2880"/>
          </w:tcPr>
          <w:p>
            <w:r>
              <w:t>Filter items by customer attribute name. Example: name=Date+Joined.</w:t>
            </w:r>
          </w:p>
        </w:tc>
      </w:tr>
      <w:tr>
        <w:tc>
          <w:tcPr>
            <w:tcW w:type="dxa" w:w="2880"/>
          </w:tcPr>
          <w:p>
            <w:r>
              <w:t>name:like</w:t>
            </w:r>
          </w:p>
        </w:tc>
        <w:tc>
          <w:tcPr>
            <w:tcW w:type="dxa" w:w="2880"/>
          </w:tcPr>
          <w:p>
            <w:r>
              <w:t>string</w:t>
            </w:r>
          </w:p>
        </w:tc>
        <w:tc>
          <w:tcPr>
            <w:tcW w:type="dxa" w:w="2880"/>
          </w:tcPr>
          <w:p>
            <w:r>
              <w:t>Filter items by substring in customer attribute name. Example: name:like=join.</w:t>
            </w:r>
          </w:p>
        </w:tc>
      </w:tr>
      <w:tr>
        <w:tc>
          <w:tcPr>
            <w:tcW w:type="dxa" w:w="2880"/>
          </w:tcPr>
          <w:p>
            <w:r>
              <w:t>type</w:t>
            </w:r>
          </w:p>
        </w:tc>
        <w:tc>
          <w:tcPr>
            <w:tcW w:type="dxa" w:w="2880"/>
          </w:tcPr>
          <w:p>
            <w:r>
              <w:t>string</w:t>
            </w:r>
          </w:p>
        </w:tc>
        <w:tc>
          <w:tcPr>
            <w:tcW w:type="dxa" w:w="2880"/>
          </w:tcPr>
          <w:p>
            <w:r>
              <w:t>The type of the customer attribute. (Possible values shown: string, number, date.)</w:t>
            </w:r>
          </w:p>
        </w:tc>
      </w:tr>
      <w:tr>
        <w:tc>
          <w:tcPr>
            <w:tcW w:type="dxa" w:w="2880"/>
          </w:tcPr>
          <w:p>
            <w:r>
              <w:t>date_created</w:t>
            </w:r>
          </w:p>
        </w:tc>
        <w:tc>
          <w:tcPr>
            <w:tcW w:type="dxa" w:w="2880"/>
          </w:tcPr>
          <w:p>
            <w:r>
              <w:t>string</w:t>
            </w:r>
          </w:p>
        </w:tc>
        <w:tc>
          <w:tcPr>
            <w:tcW w:type="dxa" w:w="2880"/>
          </w:tcPr>
          <w:p>
            <w:r>
              <w:t>Filter items by date_created. Examples: 2024-05-14T09:34:00, 2024-05-14.</w:t>
            </w:r>
          </w:p>
        </w:tc>
      </w:tr>
      <w:tr>
        <w:tc>
          <w:tcPr>
            <w:tcW w:type="dxa" w:w="2880"/>
          </w:tcPr>
          <w:p>
            <w:r>
              <w:t>date_created:max</w:t>
            </w:r>
          </w:p>
        </w:tc>
        <w:tc>
          <w:tcPr>
            <w:tcW w:type="dxa" w:w="2880"/>
          </w:tcPr>
          <w:p>
            <w:r>
              <w:t>string</w:t>
            </w:r>
          </w:p>
        </w:tc>
        <w:tc>
          <w:tcPr>
            <w:tcW w:type="dxa" w:w="2880"/>
          </w:tcPr>
          <w:p>
            <w:r>
              <w:t>Filter items by maximum date_created. ISO 8601 full-date required; full-time not required. UNIX timestamp also accepted. Returns metafields created before this date. Examples: 2024-05-14T09:34:00, 2024-05-14.</w:t>
            </w:r>
          </w:p>
        </w:tc>
      </w:tr>
      <w:tr>
        <w:tc>
          <w:tcPr>
            <w:tcW w:type="dxa" w:w="2880"/>
          </w:tcPr>
          <w:p>
            <w:r>
              <w:t>date_created:min</w:t>
            </w:r>
          </w:p>
        </w:tc>
        <w:tc>
          <w:tcPr>
            <w:tcW w:type="dxa" w:w="2880"/>
          </w:tcPr>
          <w:p>
            <w:r>
              <w:t>string</w:t>
            </w:r>
          </w:p>
        </w:tc>
        <w:tc>
          <w:tcPr>
            <w:tcW w:type="dxa" w:w="2880"/>
          </w:tcPr>
          <w:p>
            <w:r>
              <w:t>Filter items by minimum date_created. ISO 8601 full-date required; full-time not required. UNIX timestamp also accepted. Returns metafields created after this date. Examples: 2024-05-14T09:34:00, 2024-05-14.</w:t>
            </w:r>
          </w:p>
        </w:tc>
      </w:tr>
      <w:tr>
        <w:tc>
          <w:tcPr>
            <w:tcW w:type="dxa" w:w="2880"/>
          </w:tcPr>
          <w:p>
            <w:r>
              <w:t>date_modified</w:t>
            </w:r>
          </w:p>
        </w:tc>
        <w:tc>
          <w:tcPr>
            <w:tcW w:type="dxa" w:w="2880"/>
          </w:tcPr>
          <w:p>
            <w:r>
              <w:t>string</w:t>
            </w:r>
          </w:p>
        </w:tc>
        <w:tc>
          <w:tcPr>
            <w:tcW w:type="dxa" w:w="2880"/>
          </w:tcPr>
          <w:p>
            <w:r>
              <w:t>Filter items by date_modified. Examples: 2024-05-14T09:34:00, 2024-05-14.</w:t>
            </w:r>
          </w:p>
        </w:tc>
      </w:tr>
      <w:tr>
        <w:tc>
          <w:tcPr>
            <w:tcW w:type="dxa" w:w="2880"/>
          </w:tcPr>
          <w:p>
            <w:r>
              <w:t>date_modified:max</w:t>
            </w:r>
          </w:p>
        </w:tc>
        <w:tc>
          <w:tcPr>
            <w:tcW w:type="dxa" w:w="2880"/>
          </w:tcPr>
          <w:p>
            <w:r>
              <w:t>string</w:t>
            </w:r>
          </w:p>
        </w:tc>
        <w:tc>
          <w:tcPr>
            <w:tcW w:type="dxa" w:w="2880"/>
          </w:tcPr>
          <w:p>
            <w:r>
              <w:t>Filter items by maximum date_modified. ISO 8601 full-date required; full-time not required. UNIX timestamp also accepted. Returns metafields modified before this date. Examples: 2024-05-14T09:34:00, 2024-05-14.</w:t>
            </w:r>
          </w:p>
        </w:tc>
      </w:tr>
      <w:tr>
        <w:tc>
          <w:tcPr>
            <w:tcW w:type="dxa" w:w="2880"/>
          </w:tcPr>
          <w:p>
            <w:r>
              <w:t>date_modified:min</w:t>
            </w:r>
          </w:p>
        </w:tc>
        <w:tc>
          <w:tcPr>
            <w:tcW w:type="dxa" w:w="2880"/>
          </w:tcPr>
          <w:p>
            <w:r>
              <w:t>string</w:t>
            </w:r>
          </w:p>
        </w:tc>
        <w:tc>
          <w:tcPr>
            <w:tcW w:type="dxa" w:w="2880"/>
          </w:tcPr>
          <w:p>
            <w:r>
              <w:t>Filter items by minimum date_modified. ISO 8601 full-date required; full-time not required. UNIX timestamp also accepted. Returns metafields modified after this date. Examples: 2024-05-14T09:34:00, 2024-05-14.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"name": "Age",</w:t>
        <w:br/>
        <w:t xml:space="preserve"> "type": "string",</w:t>
        <w:br/>
        <w:t xml:space="preserve"> "date_created": "2018-11-13T21:42:06Z",</w:t>
        <w:br/>
        <w:t xml:space="preserve"> "date_modified": "2018-11-14T16:46:23Z"</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customer attributes.</w:t>
            </w:r>
          </w:p>
        </w:tc>
      </w:tr>
      <w:tr>
        <w:tc>
          <w:tcPr>
            <w:tcW w:type="dxa" w:w="2880"/>
          </w:tcPr>
          <w:p>
            <w:r>
              <w:t>data[].id</w:t>
            </w:r>
          </w:p>
        </w:tc>
        <w:tc>
          <w:tcPr>
            <w:tcW w:type="dxa" w:w="2880"/>
          </w:tcPr>
          <w:p>
            <w:r>
              <w:t>integer</w:t>
            </w:r>
          </w:p>
        </w:tc>
        <w:tc>
          <w:tcPr>
            <w:tcW w:type="dxa" w:w="2880"/>
          </w:tcPr>
          <w:p>
            <w:r>
              <w:t>Attribute ID.</w:t>
            </w:r>
          </w:p>
        </w:tc>
      </w:tr>
      <w:tr>
        <w:tc>
          <w:tcPr>
            <w:tcW w:type="dxa" w:w="2880"/>
          </w:tcPr>
          <w:p>
            <w:r>
              <w:t>data[].name</w:t>
            </w:r>
          </w:p>
        </w:tc>
        <w:tc>
          <w:tcPr>
            <w:tcW w:type="dxa" w:w="2880"/>
          </w:tcPr>
          <w:p>
            <w:r>
              <w:t>string</w:t>
            </w:r>
          </w:p>
        </w:tc>
        <w:tc>
          <w:tcPr>
            <w:tcW w:type="dxa" w:w="2880"/>
          </w:tcPr>
          <w:p>
            <w:r>
              <w:t>Attribute name. Constraints: minLength=1, maxLength=255.</w:t>
            </w:r>
          </w:p>
        </w:tc>
      </w:tr>
      <w:tr>
        <w:tc>
          <w:tcPr>
            <w:tcW w:type="dxa" w:w="2880"/>
          </w:tcPr>
          <w:p>
            <w:r>
              <w:t>data[].type</w:t>
            </w:r>
          </w:p>
        </w:tc>
        <w:tc>
          <w:tcPr>
            <w:tcW w:type="dxa" w:w="2880"/>
          </w:tcPr>
          <w:p>
            <w:r>
              <w:t>string</w:t>
            </w:r>
          </w:p>
        </w:tc>
        <w:tc>
          <w:tcPr>
            <w:tcW w:type="dxa" w:w="2880"/>
          </w:tcPr>
          <w:p>
            <w:r>
              <w:t>Attribute type. Must match one of: string, number, date.</w:t>
            </w:r>
          </w:p>
        </w:tc>
      </w:tr>
      <w:tr>
        <w:tc>
          <w:tcPr>
            <w:tcW w:type="dxa" w:w="2880"/>
          </w:tcPr>
          <w:p>
            <w:r>
              <w:t>data[].date_created</w:t>
            </w:r>
          </w:p>
        </w:tc>
        <w:tc>
          <w:tcPr>
            <w:tcW w:type="dxa" w:w="2880"/>
          </w:tcPr>
          <w:p>
            <w:r>
              <w:t>string</w:t>
            </w:r>
          </w:p>
        </w:tc>
        <w:tc>
          <w:tcPr>
            <w:tcW w:type="dxa" w:w="2880"/>
          </w:tcPr>
          <w:p>
            <w:r>
              <w:t>The date of which the customer attribute was created.</w:t>
            </w:r>
          </w:p>
        </w:tc>
      </w:tr>
      <w:tr>
        <w:tc>
          <w:tcPr>
            <w:tcW w:type="dxa" w:w="2880"/>
          </w:tcPr>
          <w:p>
            <w:r>
              <w:t>data[].date_modified</w:t>
            </w:r>
          </w:p>
        </w:tc>
        <w:tc>
          <w:tcPr>
            <w:tcW w:type="dxa" w:w="2880"/>
          </w:tcPr>
          <w:p>
            <w:r>
              <w:t>string</w:t>
            </w:r>
          </w:p>
        </w:tc>
        <w:tc>
          <w:tcPr>
            <w:tcW w:type="dxa" w:w="2880"/>
          </w:tcPr>
          <w:p>
            <w:r>
              <w:t>The date on which the customer attribute was modified.</w:t>
            </w:r>
          </w:p>
        </w:tc>
      </w:tr>
      <w:tr>
        <w:tc>
          <w:tcPr>
            <w:tcW w:type="dxa" w:w="2880"/>
          </w:tcPr>
          <w:p>
            <w:r>
              <w:t>meta</w:t>
            </w:r>
          </w:p>
        </w:tc>
        <w:tc>
          <w:tcPr>
            <w:tcW w:type="dxa" w:w="2880"/>
          </w:tcPr>
          <w:p>
            <w:r>
              <w:t>object</w:t>
            </w:r>
          </w:p>
        </w:tc>
        <w:tc>
          <w:tcPr>
            <w:tcW w:type="dxa" w:w="2880"/>
          </w:tcPr>
          <w:p>
            <w:r>
              <w:t>Metadata object. Documented as allowing additional properties.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Filter by exact attribute name.</w:t>
            </w:r>
          </w:p>
        </w:tc>
      </w:tr>
      <w:tr>
        <w:tc>
          <w:tcPr>
            <w:tcW w:type="dxa" w:w="2880"/>
          </w:tcPr>
          <w:p>
            <w:r>
              <w:t>name:like</w:t>
            </w:r>
          </w:p>
        </w:tc>
        <w:tc>
          <w:tcPr>
            <w:tcW w:type="dxa" w:w="2880"/>
          </w:tcPr>
          <w:p>
            <w:r>
              <w:t>string</w:t>
            </w:r>
          </w:p>
        </w:tc>
        <w:tc>
          <w:tcPr>
            <w:tcW w:type="dxa" w:w="2880"/>
          </w:tcPr>
          <w:p>
            <w:r>
              <w:t>Filter by substring match in attribute name.</w:t>
            </w:r>
          </w:p>
        </w:tc>
      </w:tr>
      <w:tr>
        <w:tc>
          <w:tcPr>
            <w:tcW w:type="dxa" w:w="2880"/>
          </w:tcPr>
          <w:p>
            <w:r>
              <w:t>type</w:t>
            </w:r>
          </w:p>
        </w:tc>
        <w:tc>
          <w:tcPr>
            <w:tcW w:type="dxa" w:w="2880"/>
          </w:tcPr>
          <w:p>
            <w:r>
              <w:t>string</w:t>
            </w:r>
          </w:p>
        </w:tc>
        <w:tc>
          <w:tcPr>
            <w:tcW w:type="dxa" w:w="2880"/>
          </w:tcPr>
          <w:p>
            <w:r>
              <w:t>Filter by attribute type (string, number, date).</w:t>
            </w:r>
          </w:p>
        </w:tc>
      </w:tr>
      <w:tr>
        <w:tc>
          <w:tcPr>
            <w:tcW w:type="dxa" w:w="2880"/>
          </w:tcPr>
          <w:p>
            <w:r>
              <w:t>date_created, date_created:min, date_created:max</w:t>
            </w:r>
          </w:p>
        </w:tc>
        <w:tc>
          <w:tcPr>
            <w:tcW w:type="dxa" w:w="2880"/>
          </w:tcPr>
          <w:p>
            <w:r>
              <w:t>string</w:t>
            </w:r>
          </w:p>
        </w:tc>
        <w:tc>
          <w:tcPr>
            <w:tcW w:type="dxa" w:w="2880"/>
          </w:tcPr>
          <w:p>
            <w:r>
              <w:t>Filter by created timestamp (supports ISO 8601 date/time; UNIX timestamp accepted for min/max).</w:t>
            </w:r>
          </w:p>
        </w:tc>
      </w:tr>
      <w:tr>
        <w:tc>
          <w:tcPr>
            <w:tcW w:type="dxa" w:w="2880"/>
          </w:tcPr>
          <w:p>
            <w:r>
              <w:t>date_modified, date_modified:min, date_modified:max</w:t>
            </w:r>
          </w:p>
        </w:tc>
        <w:tc>
          <w:tcPr>
            <w:tcW w:type="dxa" w:w="2880"/>
          </w:tcPr>
          <w:p>
            <w:r>
              <w:t>string</w:t>
            </w:r>
          </w:p>
        </w:tc>
        <w:tc>
          <w:tcPr>
            <w:tcW w:type="dxa" w:w="2880"/>
          </w:tcPr>
          <w:p>
            <w:r>
              <w:t>Filter by modified timestamp (supports ISO 8601 date/time; UNIX timestamp accepted for min/max).</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'https://api.bigcommerce.com/stores/{{BIG_COMMERCE_STORE_HASH}}/v3/customers/attributes?page=1&amp;limit=50&amp;name%3Alike=join' \</w:t>
        <w:br/>
        <w:t xml:space="preserve"> --header 'Accept: application/json'</w:t>
      </w:r>
    </w:p>
    <w:p>
      <w:pPr>
        <w:pStyle w:val="Heading3"/>
      </w:pPr>
      <w:r>
        <w:t>Example Usage</w:t>
      </w:r>
    </w:p>
    <w:p>
      <w:pPr>
        <w:pStyle w:val="Heading3"/>
      </w:pPr>
      <w:r>
        <w:t>Example 1: Paginate through attributes</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'https://api.bigcommerce.com/stores/{{BIG_COMMERCE_STORE_HASH}}/v3/customers/attributes?page=1&amp;limit=50' \</w:t>
        <w:br/>
        <w:t xml:space="preserve"> --header 'Accept: application/json'</w:t>
      </w:r>
    </w:p>
    <w:p>
      <w:pPr>
        <w:pStyle w:val="Heading3"/>
      </w:pPr>
      <w:r>
        <w:t>Example 2: Filter by type and name</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'https://api.bigcommerce.com/stores/{{BIG_COMMERCE_STORE_HASH}}/v3/customers/attributes?type=string&amp;name=Date+Joined' \</w:t>
        <w:br/>
        <w:t xml:space="preserve"> --header 'Accept: application/json'</w:t>
      </w:r>
    </w:p>
    <w:p>
      <w:pPr>
        <w:pStyle w:val="Heading3"/>
      </w:pPr>
      <w:r>
        <w:t>Example 3: Filter by created date range</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'https://api.bigcommerce.com/stores/{{BIG_COMMERCE_STORE_HASH}}/v3/customers/attributes?date_created%3Amin=2024-05-01&amp;date_created%3Amax=2024-05-31' \</w:t>
        <w:br/>
        <w:t xml:space="preserve"> --header 'Accept: application/json'</w:t>
      </w:r>
    </w:p>
    <w:p>
      <w:pPr>
        <w:pStyle w:val="Heading3"/>
      </w:pPr>
      <w:r>
        <w:t>Notes</w:t>
      </w:r>
    </w:p>
    <w:p>
      <w:pPr>
        <w:pStyle w:val="ListBullet"/>
      </w:pPr>
      <w:r>
        <w:t>Date filters accept ISO 8601 full-date (required) and optionally full-time; UNIX timestamps are also accepted for :min/:max variants (as documented).</w:t>
      </w:r>
    </w:p>
    <w:p>
      <w:pPr>
        <w:pStyle w:val="ListBullet"/>
      </w:pPr>
      <w:r>
        <w:t>Query parameter names include colons (e.g., name:like, date_created:min), which must be URL-encoded in requests (e.g., name%3Alike).</w:t>
      </w:r>
    </w:p>
    <w:p>
      <w:pPr>
        <w:pStyle w:val="Heading3"/>
      </w:pPr>
      <w:r>
        <w:t>Related customerAttributes actions</w:t>
      </w:r>
    </w:p>
    <w:p>
      <w:pPr>
        <w:pStyle w:val="ListBullet"/>
      </w:pPr>
      <w:r>
        <w:t>[POST] Create Customer Attributes (Batch) — /v3/customers/attributes</w:t>
      </w:r>
    </w:p>
    <w:p>
      <w:pPr>
        <w:pStyle w:val="ListBullet"/>
      </w:pPr>
      <w:r>
        <w:t>[DELETE] Delete Customer Attributes — /v3/customers/attributes</w:t>
      </w:r>
    </w:p>
    <w:p>
      <w:pPr>
        <w:pStyle w:val="ListBullet"/>
      </w:pPr>
      <w:r>
        <w:t>[PUT] Update Customer Attributes — /v3/customers/attributes</w:t>
      </w:r>
    </w:p>
    <w:p>
      <w:r>
        <w:br w:type="page"/>
      </w:r>
    </w:p>
    <w:p>
      <w:pPr>
        <w:pStyle w:val="Heading2"/>
      </w:pPr>
      <w:r>
        <w:t>169. [PUT] Update Customer Attributes</w:t>
      </w:r>
    </w:p>
    <w:p>
      <w:r>
        <w:rPr>
          <w:b/>
        </w:rPr>
        <w:t xml:space="preserve">Endpoint: </w:t>
      </w:r>
      <w:r>
        <w:rPr>
          <w:rFonts w:ascii="Courier New" w:hAnsi="Courier New"/>
          <w:sz w:val="18"/>
        </w:rPr>
        <w:t>/v3/customers/attributes</w:t>
      </w:r>
    </w:p>
    <w:p>
      <w:pPr>
        <w:pStyle w:val="Heading3"/>
      </w:pPr>
      <w:r>
        <w:t>Prerequisites</w:t>
      </w:r>
    </w:p>
    <w:p>
      <w:pPr>
        <w:pStyle w:val="ListBullet"/>
      </w:pPr>
      <w:r>
        <w:t>Store must have existing Customer Attributes to update (each update item requires an id).</w:t>
      </w:r>
    </w:p>
    <w:p>
      <w:pPr>
        <w:pStyle w:val="Heading3"/>
      </w:pPr>
      <w:r>
        <w:t>Method</w:t>
      </w:r>
    </w:p>
    <w:p>
      <w:r>
        <w:t>PUT</w:t>
      </w:r>
    </w:p>
    <w:p>
      <w:pPr>
        <w:pStyle w:val="Heading3"/>
      </w:pPr>
      <w:r>
        <w:t>URL</w:t>
      </w:r>
    </w:p>
    <w:p>
      <w:r>
        <w:t>https://api.bigcommerce.com/stores/{{BIG_COMMERCE_STORE_HASH}}/v3/customers/attributes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one or more Customer Attributes in a single request. Once an attribute’s data type is set, it cannot be changed; to change the type, the attribute must be deleted and recreated (which also removes it from the customer).</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document any query parameters).</w:t>
      </w:r>
    </w:p>
    <w:p>
      <w:pPr>
        <w:pStyle w:val="ListBullet"/>
      </w:pPr>
      <w:r>
        <w:t>The request body is required and must be a JSON array of attribute update objects.</w:t>
      </w:r>
    </w:p>
    <w:p>
      <w:pPr>
        <w:pStyle w:val="ListBullet"/>
      </w:pPr>
      <w:r>
        <w:t xml:space="preserve">Each array item must include: </w:t>
        <w:br/>
        <w:br/>
        <w:t>id (attribute ID)</w:t>
        <w:br/>
        <w:t>name (attribute name)</w:t>
      </w:r>
    </w:p>
    <w:p>
      <w:pPr>
        <w:pStyle w:val="Heading3"/>
      </w:pPr>
      <w:r>
        <w:t>Limits</w:t>
      </w:r>
    </w:p>
    <w:p>
      <w:pPr>
        <w:pStyle w:val="ListBullet"/>
      </w:pPr>
      <w:r>
        <w:t>Limit of 3 concurrent requests.</w:t>
      </w:r>
    </w:p>
    <w:p>
      <w:pPr>
        <w:pStyle w:val="Heading3"/>
      </w:pPr>
      <w:r>
        <w:t>Request Body</w:t>
      </w:r>
    </w:p>
    <w:p>
      <w:pPr>
        <w:pStyle w:val="Heading3"/>
      </w:pPr>
      <w:r>
        <w:t>Required Request Body Fields (per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Attribute ID.</w:t>
            </w:r>
          </w:p>
        </w:tc>
      </w:tr>
      <w:tr>
        <w:tc>
          <w:tcPr>
            <w:tcW w:type="dxa" w:w="2880"/>
          </w:tcPr>
          <w:p>
            <w:r>
              <w:t>name</w:t>
            </w:r>
          </w:p>
        </w:tc>
        <w:tc>
          <w:tcPr>
            <w:tcW w:type="dxa" w:w="2880"/>
          </w:tcPr>
          <w:p>
            <w:r>
              <w:t>string</w:t>
            </w:r>
          </w:p>
        </w:tc>
        <w:tc>
          <w:tcPr>
            <w:tcW w:type="dxa" w:w="2880"/>
          </w:tcPr>
          <w:p>
            <w:r>
              <w:t>Attribute name. Min length: 1. Max length: 255.</w:t>
            </w:r>
          </w:p>
        </w:tc>
      </w:tr>
    </w:tbl>
    <w:p/>
    <w:p>
      <w:pPr>
        <w:pStyle w:val="Heading3"/>
      </w:pPr>
      <w:r>
        <w:t>Request Body Schema</w:t>
      </w:r>
    </w:p>
    <w:p>
      <w:pPr>
        <w:pStyle w:val="ListBullet"/>
      </w:pPr>
      <w:r>
        <w:t>Content-Type: application/json</w:t>
      </w:r>
    </w:p>
    <w:p>
      <w:pPr>
        <w:pStyle w:val="ListBullet"/>
      </w:pPr>
      <w:r>
        <w:t>Body: [{ ... }] (array of objects)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"name": "Age",</w:t>
        <w:br/>
        <w:t xml:space="preserve"> "type": "string",</w:t>
        <w:br/>
        <w:t xml:space="preserve"> "date_created": "2018-11-13T21:42:06Z",</w:t>
        <w:br/>
        <w:t xml:space="preserve"> "date_modified": "2018-11-14T16:46:23Z"</w:t>
        <w:br/>
        <w:t xml:space="preserve"> }</w:t>
        <w:br/>
        <w:t xml:space="preserve"> ],</w:t>
        <w:br/>
        <w:t xml:space="preserve"> "meta": {}</w:t>
        <w:br/>
        <w:t>}</w:t>
      </w:r>
    </w:p>
    <w:p>
      <w:pPr>
        <w:pStyle w:val="Heading3"/>
      </w:pPr>
      <w:r>
        <w:t>Error Response (422 Unprocessable Entity)</w:t>
      </w:r>
    </w:p>
    <w:p>
      <w:r>
        <w:t>The Attribute was not valid. This is the result of missing required fields or invalid data. See the response for more details.</w:t>
      </w:r>
    </w:p>
    <w:p>
      <w:r>
        <w:rPr>
          <w:b/>
          <w:color w:val="666666"/>
          <w:sz w:val="16"/>
        </w:rPr>
        <w:t>[json]</w:t>
      </w:r>
    </w:p>
    <w:p>
      <w:pPr>
        <w:shd w:fill="F2F2F2" w:val="clear"/>
      </w:pPr>
      <w:r>
        <w:rPr>
          <w:rFonts w:ascii="Courier New" w:hAnsi="Courier New"/>
          <w:sz w:val="17"/>
        </w:rPr>
        <w:t>{</w:t>
        <w:br/>
        <w:t xml:space="preserve"> "status": 422,</w:t>
        <w:br/>
        <w:t xml:space="preserve"> "title": "The attribute was not valid",</w:t>
        <w:br/>
        <w:t xml:space="preserve"> "type": "https://developer.bigcommerce.com/api-docs/getting-started/api-status-codes",</w:t>
        <w:br/>
        <w:t xml:space="preserve"> "instance": "/v3/customers/attributes",</w:t>
        <w:br/>
        <w:t xml:space="preserve"> "errors": {</w:t>
        <w:br/>
        <w:t xml:space="preserve"> "additionalProp1":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updated customer attributes.</w:t>
            </w:r>
          </w:p>
        </w:tc>
      </w:tr>
      <w:tr>
        <w:tc>
          <w:tcPr>
            <w:tcW w:type="dxa" w:w="2880"/>
          </w:tcPr>
          <w:p>
            <w:r>
              <w:t>data.id</w:t>
            </w:r>
          </w:p>
        </w:tc>
        <w:tc>
          <w:tcPr>
            <w:tcW w:type="dxa" w:w="2880"/>
          </w:tcPr>
          <w:p>
            <w:r>
              <w:t>integer</w:t>
            </w:r>
          </w:p>
        </w:tc>
        <w:tc>
          <w:tcPr>
            <w:tcW w:type="dxa" w:w="2880"/>
          </w:tcPr>
          <w:p>
            <w:r>
              <w:t>Attribute ID.</w:t>
            </w:r>
          </w:p>
        </w:tc>
      </w:tr>
      <w:tr>
        <w:tc>
          <w:tcPr>
            <w:tcW w:type="dxa" w:w="2880"/>
          </w:tcPr>
          <w:p>
            <w:r>
              <w:t>data.name</w:t>
            </w:r>
          </w:p>
        </w:tc>
        <w:tc>
          <w:tcPr>
            <w:tcW w:type="dxa" w:w="2880"/>
          </w:tcPr>
          <w:p>
            <w:r>
              <w:t>string</w:t>
            </w:r>
          </w:p>
        </w:tc>
        <w:tc>
          <w:tcPr>
            <w:tcW w:type="dxa" w:w="2880"/>
          </w:tcPr>
          <w:p>
            <w:r>
              <w:t>Attribute name. Min length: 1. Max length: 255.</w:t>
            </w:r>
          </w:p>
        </w:tc>
      </w:tr>
      <w:tr>
        <w:tc>
          <w:tcPr>
            <w:tcW w:type="dxa" w:w="2880"/>
          </w:tcPr>
          <w:p>
            <w:r>
              <w:t>data.type</w:t>
            </w:r>
          </w:p>
        </w:tc>
        <w:tc>
          <w:tcPr>
            <w:tcW w:type="dxa" w:w="2880"/>
          </w:tcPr>
          <w:p>
            <w:r>
              <w:t>string</w:t>
            </w:r>
          </w:p>
        </w:tc>
        <w:tc>
          <w:tcPr>
            <w:tcW w:type="dxa" w:w="2880"/>
          </w:tcPr>
          <w:p>
            <w:r>
              <w:t>Attribute type. Possible values: string, number, date. Example: "string".</w:t>
            </w:r>
          </w:p>
        </w:tc>
      </w:tr>
      <w:tr>
        <w:tc>
          <w:tcPr>
            <w:tcW w:type="dxa" w:w="2880"/>
          </w:tcPr>
          <w:p>
            <w:r>
              <w:t>data.date_modified</w:t>
            </w:r>
          </w:p>
        </w:tc>
        <w:tc>
          <w:tcPr>
            <w:tcW w:type="dxa" w:w="2880"/>
          </w:tcPr>
          <w:p>
            <w:r>
              <w:t>string</w:t>
            </w:r>
          </w:p>
        </w:tc>
        <w:tc>
          <w:tcPr>
            <w:tcW w:type="dxa" w:w="2880"/>
          </w:tcPr>
          <w:p>
            <w:r>
              <w:t>The date on which the customer attribute was modified.</w:t>
            </w:r>
          </w:p>
        </w:tc>
      </w:tr>
      <w:tr>
        <w:tc>
          <w:tcPr>
            <w:tcW w:type="dxa" w:w="2880"/>
          </w:tcPr>
          <w:p>
            <w:r>
              <w:t>data.date_created</w:t>
            </w:r>
          </w:p>
        </w:tc>
        <w:tc>
          <w:tcPr>
            <w:tcW w:type="dxa" w:w="2880"/>
          </w:tcPr>
          <w:p>
            <w:r>
              <w:t>string</w:t>
            </w:r>
          </w:p>
        </w:tc>
        <w:tc>
          <w:tcPr>
            <w:tcW w:type="dxa" w:w="2880"/>
          </w:tcPr>
          <w:p>
            <w:r>
              <w:t>The date on which the customer attribute was created.</w:t>
            </w:r>
          </w:p>
        </w:tc>
      </w:tr>
      <w:tr>
        <w:tc>
          <w:tcPr>
            <w:tcW w:type="dxa" w:w="2880"/>
          </w:tcPr>
          <w:p>
            <w:r>
              <w:t>meta</w:t>
            </w:r>
          </w:p>
        </w:tc>
        <w:tc>
          <w:tcPr>
            <w:tcW w:type="dxa" w:w="2880"/>
          </w:tcPr>
          <w:p>
            <w:r>
              <w:t>object</w:t>
            </w:r>
          </w:p>
        </w:tc>
        <w:tc>
          <w:tcPr>
            <w:tcW w:type="dxa" w:w="2880"/>
          </w:tcPr>
          <w:p>
            <w:r>
              <w:t>Metadata object (structure not further specified).</w:t>
            </w:r>
          </w:p>
        </w:tc>
      </w:tr>
      <w:tr>
        <w:tc>
          <w:tcPr>
            <w:tcW w:type="dxa" w:w="2880"/>
          </w:tcPr>
          <w:p>
            <w:r>
              <w:t>errors</w:t>
            </w:r>
          </w:p>
        </w:tc>
        <w:tc>
          <w:tcPr>
            <w:tcW w:type="dxa" w:w="2880"/>
          </w:tcPr>
          <w:p>
            <w:r>
              <w:t>object</w:t>
            </w:r>
          </w:p>
        </w:tc>
        <w:tc>
          <w:tcPr>
            <w:tcW w:type="dxa" w:w="2880"/>
          </w:tcPr>
          <w:p>
            <w:r>
              <w:t>(422 only) Key/value map of validation errors (exact keys vary).</w:t>
            </w:r>
          </w:p>
        </w:tc>
      </w:tr>
      <w:tr>
        <w:tc>
          <w:tcPr>
            <w:tcW w:type="dxa" w:w="2880"/>
          </w:tcPr>
          <w:p>
            <w:r>
              <w:t>status</w:t>
            </w:r>
          </w:p>
        </w:tc>
        <w:tc>
          <w:tcPr>
            <w:tcW w:type="dxa" w:w="2880"/>
          </w:tcPr>
          <w:p>
            <w:r>
              <w:t>integer</w:t>
            </w:r>
          </w:p>
        </w:tc>
        <w:tc>
          <w:tcPr>
            <w:tcW w:type="dxa" w:w="2880"/>
          </w:tcPr>
          <w:p>
            <w:r>
              <w:t>(422 only) The HTTP status code.</w:t>
            </w:r>
          </w:p>
        </w:tc>
      </w:tr>
      <w:tr>
        <w:tc>
          <w:tcPr>
            <w:tcW w:type="dxa" w:w="2880"/>
          </w:tcPr>
          <w:p>
            <w:r>
              <w:t>title</w:t>
            </w:r>
          </w:p>
        </w:tc>
        <w:tc>
          <w:tcPr>
            <w:tcW w:type="dxa" w:w="2880"/>
          </w:tcPr>
          <w:p>
            <w:r>
              <w:t>string</w:t>
            </w:r>
          </w:p>
        </w:tc>
        <w:tc>
          <w:tcPr>
            <w:tcW w:type="dxa" w:w="2880"/>
          </w:tcPr>
          <w:p>
            <w:r>
              <w:t>(422 only) The error title describing the particular error.</w:t>
            </w:r>
          </w:p>
        </w:tc>
      </w:tr>
      <w:tr>
        <w:tc>
          <w:tcPr>
            <w:tcW w:type="dxa" w:w="2880"/>
          </w:tcPr>
          <w:p>
            <w:r>
              <w:t>type</w:t>
            </w:r>
          </w:p>
        </w:tc>
        <w:tc>
          <w:tcPr>
            <w:tcW w:type="dxa" w:w="2880"/>
          </w:tcPr>
          <w:p>
            <w:r>
              <w:t>string</w:t>
            </w:r>
          </w:p>
        </w:tc>
        <w:tc>
          <w:tcPr>
            <w:tcW w:type="dxa" w:w="2880"/>
          </w:tcPr>
          <w:p>
            <w:r>
              <w:t>(422 only) Link to a list of BigCommerce API status codes.</w:t>
            </w:r>
          </w:p>
        </w:tc>
      </w:tr>
      <w:tr>
        <w:tc>
          <w:tcPr>
            <w:tcW w:type="dxa" w:w="2880"/>
          </w:tcPr>
          <w:p>
            <w:r>
              <w:t>instance</w:t>
            </w:r>
          </w:p>
        </w:tc>
        <w:tc>
          <w:tcPr>
            <w:tcW w:type="dxa" w:w="2880"/>
          </w:tcPr>
          <w:p>
            <w:r>
              <w:t>string</w:t>
            </w:r>
          </w:p>
        </w:tc>
        <w:tc>
          <w:tcPr>
            <w:tcW w:type="dxa" w:w="2880"/>
          </w:tcPr>
          <w:p>
            <w:r>
              <w:t>(422 only) Error instance identifier/path.</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'https://api.bigcommerce.com/stores/{{BIG_COMMERCE_STORE_HASH}}/v3/customers/attributes' \</w:t>
        <w:br/>
        <w:t xml:space="preserve"> --header 'Accept: application/json' \</w:t>
        <w:br/>
        <w:t xml:space="preserve"> --header 'Content-Type: application/json' \</w:t>
        <w:br/>
        <w:t xml:space="preserve"> --data '[</w:t>
        <w:br/>
        <w:t xml:space="preserve">    {</w:t>
        <w:br/>
        <w:t xml:space="preserve"> "id": 1,</w:t>
        <w:br/>
        <w:t xml:space="preserve"> "name": "Age"</w:t>
        <w:br/>
        <w:t xml:space="preserve">    }</w:t>
        <w:br/>
        <w:t xml:space="preserve">  ]'</w:t>
      </w:r>
    </w:p>
    <w:p>
      <w:pPr>
        <w:pStyle w:val="Heading3"/>
      </w:pPr>
      <w:r>
        <w:t>Example Usage</w:t>
      </w:r>
    </w:p>
    <w:p>
      <w:pPr>
        <w:pStyle w:val="Heading3"/>
      </w:pPr>
      <w:r>
        <w:t>Example 1: Update a Single Attribute Name</w:t>
      </w:r>
    </w:p>
    <w:p>
      <w:r>
        <w:rPr>
          <w:b/>
          <w:color w:val="666666"/>
          <w:sz w:val="16"/>
        </w:rPr>
        <w:t>[bash]</w:t>
      </w:r>
    </w:p>
    <w:p>
      <w:pPr>
        <w:shd w:fill="F2F2F2" w:val="clear"/>
      </w:pPr>
      <w:r>
        <w:rPr>
          <w:rFonts w:ascii="Courier New" w:hAnsi="Courier New"/>
          <w:sz w:val="17"/>
        </w:rPr>
        <w:t>curl -X PUT \</w:t>
        <w:br/>
        <w:t xml:space="preserve"> 'https://api.bigcommerce.com/stores/{{BIG_COMMERCE_STORE_HASH}}/v3/customers/attributes' \</w:t>
        <w:br/>
        <w:t xml:space="preserve"> -H 'Accept: application/json' \</w:t>
        <w:br/>
        <w:t xml:space="preserve"> -H 'Content-Type: application/json' \</w:t>
        <w:br/>
        <w:t xml:space="preserve"> -d '[</w:t>
        <w:br/>
        <w:t xml:space="preserve">    { "id": 1, "name": "Customer Age" }</w:t>
        <w:br/>
        <w:t xml:space="preserve">  ]'</w:t>
      </w:r>
    </w:p>
    <w:p>
      <w:pPr>
        <w:pStyle w:val="Heading3"/>
      </w:pPr>
      <w:r>
        <w:t>Example 2: Update Multiple Attributes in One Call</w:t>
      </w:r>
    </w:p>
    <w:p>
      <w:r>
        <w:rPr>
          <w:b/>
          <w:color w:val="666666"/>
          <w:sz w:val="16"/>
        </w:rPr>
        <w:t>[bash]</w:t>
      </w:r>
    </w:p>
    <w:p>
      <w:pPr>
        <w:shd w:fill="F2F2F2" w:val="clear"/>
      </w:pPr>
      <w:r>
        <w:rPr>
          <w:rFonts w:ascii="Courier New" w:hAnsi="Courier New"/>
          <w:sz w:val="17"/>
        </w:rPr>
        <w:t>curl -X PUT \</w:t>
        <w:br/>
        <w:t xml:space="preserve"> 'https://api.bigcommerce.com/stores/{{BIG_COMMERCE_STORE_HASH}}/v3/customers/attributes' \</w:t>
        <w:br/>
        <w:t xml:space="preserve"> -H 'Accept: application/json' \</w:t>
        <w:br/>
        <w:t xml:space="preserve"> -H 'Content-Type: application/json' \</w:t>
        <w:br/>
        <w:t xml:space="preserve"> -d '[</w:t>
        <w:br/>
        <w:t xml:space="preserve">    { "id": 1, "name": "Age" },</w:t>
        <w:br/>
        <w:t xml:space="preserve">    { "id": 2, "name": "Membership Level" }</w:t>
        <w:br/>
        <w:t xml:space="preserve">  ]'</w:t>
      </w:r>
    </w:p>
    <w:p>
      <w:pPr>
        <w:pStyle w:val="Heading3"/>
      </w:pPr>
      <w:r>
        <w:t>Notes</w:t>
      </w:r>
    </w:p>
    <w:p>
      <w:pPr>
        <w:pStyle w:val="ListBullet"/>
      </w:pPr>
      <w:r>
        <w:t>The request body is an array; sending a single object instead of an array is not documented.</w:t>
      </w:r>
    </w:p>
    <w:p>
      <w:pPr>
        <w:pStyle w:val="ListBullet"/>
      </w:pPr>
      <w:r>
        <w:t>Attribute type is returned in the response, but is not documented as an updatable field in the request body for this operation.</w:t>
      </w:r>
    </w:p>
    <w:p>
      <w:pPr>
        <w:pStyle w:val="ListBullet"/>
      </w:pPr>
      <w:r>
        <w:t>Once an attribute’s data type is set, it cannot be changed; it must be deleted and recreated to change the type (which also deletes it from the customer).</w:t>
      </w:r>
    </w:p>
    <w:p>
      <w:pPr>
        <w:pStyle w:val="Heading3"/>
      </w:pPr>
      <w:r>
        <w:t>Error Handling</w:t>
      </w:r>
    </w:p>
    <w:p>
      <w:pPr>
        <w:pStyle w:val="ListBullet"/>
      </w:pPr>
      <w:r>
        <w:t>422 Unprocessable Entity: Missing required fields (for example, id or name) or invalid data. The response includes an errors object with more details.</w:t>
      </w:r>
    </w:p>
    <w:p>
      <w:pPr>
        <w:pStyle w:val="Heading3"/>
      </w:pPr>
      <w:r>
        <w:t>Related customerAttributes actions</w:t>
      </w:r>
    </w:p>
    <w:p>
      <w:pPr>
        <w:pStyle w:val="ListBullet"/>
      </w:pPr>
      <w:r>
        <w:t>[POST] Create Customer Attributes (Batch) — /v3/customers/attributes</w:t>
      </w:r>
    </w:p>
    <w:p>
      <w:pPr>
        <w:pStyle w:val="ListBullet"/>
      </w:pPr>
      <w:r>
        <w:t>[DELETE] Delete Customer Attributes — /v3/customers/attributes</w:t>
      </w:r>
    </w:p>
    <w:p>
      <w:pPr>
        <w:pStyle w:val="ListBullet"/>
      </w:pPr>
      <w:r>
        <w:t>[GET] List Customer Attributes — /v3/customers/attributes</w:t>
      </w:r>
    </w:p>
    <w:p>
      <w:r>
        <w:br w:type="page"/>
      </w:r>
    </w:p>
    <w:p>
      <w:pPr>
        <w:pStyle w:val="Heading2"/>
      </w:pPr>
      <w:r>
        <w:t>170. [POST] Create a Banner</w:t>
      </w:r>
    </w:p>
    <w:p>
      <w:r>
        <w:rPr>
          <w:b/>
        </w:rPr>
        <w:t xml:space="preserve">Endpoint: </w:t>
      </w:r>
      <w:r>
        <w:rPr>
          <w:rFonts w:ascii="Courier New" w:hAnsi="Courier New"/>
          <w:sz w:val="18"/>
        </w:rPr>
        <w:t>/v2/banners</w:t>
      </w:r>
    </w:p>
    <w:p>
      <w:pPr>
        <w:pStyle w:val="Heading3"/>
      </w:pPr>
      <w:r>
        <w:t>Prerequisites</w:t>
      </w:r>
    </w:p>
    <w:p>
      <w:pPr>
        <w:pStyle w:val="ListBullet"/>
      </w:pPr>
      <w:r>
        <w:t>Ability to create banners in the target BigCommerce store.</w:t>
      </w:r>
    </w:p>
    <w:p>
      <w:pPr>
        <w:pStyle w:val="Heading3"/>
      </w:pPr>
      <w:r>
        <w:t>Method</w:t>
      </w:r>
    </w:p>
    <w:p>
      <w:r>
        <w:t>POST</w:t>
      </w:r>
    </w:p>
    <w:p>
      <w:pPr>
        <w:pStyle w:val="Heading3"/>
      </w:pPr>
      <w:r>
        <w:t>URL</w:t>
      </w:r>
    </w:p>
    <w:p>
      <w:r>
        <w:t>https://api.bigcommerce.com/stores/{{BIG_COMMERCE_STORE_HASH}}/v2/banners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Banner in a BigCommerce store. A banner contains HTML content and is configured to appear on specific storefront pages and locations, optionally within a custom date range.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banner. Example: "Sale Banner".</w:t>
            </w:r>
          </w:p>
        </w:tc>
      </w:tr>
      <w:tr>
        <w:tc>
          <w:tcPr>
            <w:tcW w:type="dxa" w:w="2880"/>
          </w:tcPr>
          <w:p>
            <w:r>
              <w:t>content</w:t>
            </w:r>
          </w:p>
        </w:tc>
        <w:tc>
          <w:tcPr>
            <w:tcW w:type="dxa" w:w="2880"/>
          </w:tcPr>
          <w:p>
            <w:r>
              <w:t>string</w:t>
            </w:r>
          </w:p>
        </w:tc>
        <w:tc>
          <w:tcPr>
            <w:tcW w:type="dxa" w:w="2880"/>
          </w:tcPr>
          <w:p>
            <w:r>
              <w:t>Banner content as a string and may include HTML formatting. Example: "&lt;p&gt; Sale! Tuesday at 9am! &lt;/p&gt;".</w:t>
            </w:r>
          </w:p>
        </w:tc>
      </w:tr>
      <w:tr>
        <w:tc>
          <w:tcPr>
            <w:tcW w:type="dxa" w:w="2880"/>
          </w:tcPr>
          <w:p>
            <w:r>
              <w:t>page</w:t>
            </w:r>
          </w:p>
        </w:tc>
        <w:tc>
          <w:tcPr>
            <w:tcW w:type="dxa" w:w="2880"/>
          </w:tcPr>
          <w:p>
            <w:r>
              <w:t>string</w:t>
            </w:r>
          </w:p>
        </w:tc>
        <w:tc>
          <w:tcPr>
            <w:tcW w:type="dxa" w:w="2880"/>
          </w:tcPr>
          <w:p>
            <w:r>
              <w:t>Page the banner is located on. Allowed values: home_page, category_page, brand_page, search_page.</w:t>
            </w:r>
          </w:p>
        </w:tc>
      </w:tr>
      <w:tr>
        <w:tc>
          <w:tcPr>
            <w:tcW w:type="dxa" w:w="2880"/>
          </w:tcPr>
          <w:p>
            <w:r>
              <w:t>location</w:t>
            </w:r>
          </w:p>
        </w:tc>
        <w:tc>
          <w:tcPr>
            <w:tcW w:type="dxa" w:w="2880"/>
          </w:tcPr>
          <w:p>
            <w:r>
              <w:t>string</w:t>
            </w:r>
          </w:p>
        </w:tc>
        <w:tc>
          <w:tcPr>
            <w:tcW w:type="dxa" w:w="2880"/>
          </w:tcPr>
          <w:p>
            <w:r>
              <w:t>Location on the page. Allowed values: top, bottom. Example: "top".</w:t>
            </w:r>
          </w:p>
        </w:tc>
      </w:tr>
      <w:tr>
        <w:tc>
          <w:tcPr>
            <w:tcW w:type="dxa" w:w="2880"/>
          </w:tcPr>
          <w:p>
            <w:r>
              <w:t>date_type</w:t>
            </w:r>
          </w:p>
        </w:tc>
        <w:tc>
          <w:tcPr>
            <w:tcW w:type="dxa" w:w="2880"/>
          </w:tcPr>
          <w:p>
            <w:r>
              <w:t>string</w:t>
            </w:r>
          </w:p>
        </w:tc>
        <w:tc>
          <w:tcPr>
            <w:tcW w:type="dxa" w:w="2880"/>
          </w:tcPr>
          <w:p>
            <w:r>
              <w:t>Whether the banner is always visible or visible only during a date range. Allowed values: always, custom.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date_from</w:t>
            </w:r>
          </w:p>
        </w:tc>
        <w:tc>
          <w:tcPr>
            <w:tcW w:type="dxa" w:w="2880"/>
          </w:tcPr>
          <w:p>
            <w:r>
              <w:t>string</w:t>
            </w:r>
          </w:p>
        </w:tc>
        <w:tc>
          <w:tcPr>
            <w:tcW w:type="dxa" w:w="2880"/>
          </w:tcPr>
          <w:p>
            <w:r>
              <w:t>If date_type is custom, the date when the banner becomes visible on the storefront. Example: "0".</w:t>
            </w:r>
          </w:p>
        </w:tc>
      </w:tr>
      <w:tr>
        <w:tc>
          <w:tcPr>
            <w:tcW w:type="dxa" w:w="2880"/>
          </w:tcPr>
          <w:p>
            <w:r>
              <w:t>date_to</w:t>
            </w:r>
          </w:p>
        </w:tc>
        <w:tc>
          <w:tcPr>
            <w:tcW w:type="dxa" w:w="2880"/>
          </w:tcPr>
          <w:p>
            <w:r>
              <w:t>string</w:t>
            </w:r>
          </w:p>
        </w:tc>
        <w:tc>
          <w:tcPr>
            <w:tcW w:type="dxa" w:w="2880"/>
          </w:tcPr>
          <w:p>
            <w:r>
              <w:t>If date_type is custom, the date when the banner stops being visible on the storefront. Example: "0".</w:t>
            </w:r>
          </w:p>
        </w:tc>
      </w:tr>
      <w:tr>
        <w:tc>
          <w:tcPr>
            <w:tcW w:type="dxa" w:w="2880"/>
          </w:tcPr>
          <w:p>
            <w:r>
              <w:t>visible</w:t>
            </w:r>
          </w:p>
        </w:tc>
        <w:tc>
          <w:tcPr>
            <w:tcW w:type="dxa" w:w="2880"/>
          </w:tcPr>
          <w:p>
            <w:r>
              <w:t>string</w:t>
            </w:r>
          </w:p>
        </w:tc>
        <w:tc>
          <w:tcPr>
            <w:tcW w:type="dxa" w:w="2880"/>
          </w:tcPr>
          <w:p>
            <w:r>
              <w:t>Integer value indicating visibility on the storefront: 1 = visible, 0 = not visible. Example: "1".</w:t>
            </w:r>
          </w:p>
        </w:tc>
      </w:tr>
      <w:tr>
        <w:tc>
          <w:tcPr>
            <w:tcW w:type="dxa" w:w="2880"/>
          </w:tcPr>
          <w:p>
            <w:r>
              <w:t>item_id</w:t>
            </w:r>
          </w:p>
        </w:tc>
        <w:tc>
          <w:tcPr>
            <w:tcW w:type="dxa" w:w="2880"/>
          </w:tcPr>
          <w:p>
            <w:r>
              <w:t>string</w:t>
            </w:r>
          </w:p>
        </w:tc>
        <w:tc>
          <w:tcPr>
            <w:tcW w:type="dxa" w:w="2880"/>
          </w:tcPr>
          <w:p>
            <w:r>
              <w:t>If the banner is on a specific category or brand page, this corresponds to the category or brand ID. Example: "35".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"date_created": "2024-01-15T10:30:00Z",</w:t>
        <w:br/>
        <w:t xml:space="preserve"> "name": "Sale Banner",</w:t>
        <w:br/>
        <w:t xml:space="preserve"> "content": "&lt;p&gt; Sale! Tuesday at 9am! &lt;/p&gt;",</w:t>
        <w:br/>
        <w:t xml:space="preserve"> "page": "home_page",</w:t>
        <w:br/>
        <w:t xml:space="preserve"> "location": "top",</w:t>
        <w:br/>
        <w:t xml:space="preserve"> "date_type": "always",</w:t>
        <w:br/>
        <w:t xml:space="preserve"> "date_from": "0",</w:t>
        <w:br/>
        <w:t xml:space="preserve"> "date_to": "0",</w:t>
        <w:br/>
        <w:t xml:space="preserve"> "visible": "1",</w:t>
        <w:br/>
        <w:t xml:space="preserve"> "item_id": "35"</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banner. Read-only; do not set or modify in POST/PUT requests.</w:t>
            </w:r>
          </w:p>
        </w:tc>
      </w:tr>
      <w:tr>
        <w:tc>
          <w:tcPr>
            <w:tcW w:type="dxa" w:w="2880"/>
          </w:tcPr>
          <w:p>
            <w:r>
              <w:t>date_created</w:t>
            </w:r>
          </w:p>
        </w:tc>
        <w:tc>
          <w:tcPr>
            <w:tcW w:type="dxa" w:w="2880"/>
          </w:tcPr>
          <w:p>
            <w:r>
              <w:t>string</w:t>
            </w:r>
          </w:p>
        </w:tc>
        <w:tc>
          <w:tcPr>
            <w:tcW w:type="dxa" w:w="2880"/>
          </w:tcPr>
          <w:p>
            <w:r>
              <w:t>Date the banner was created.</w:t>
            </w:r>
          </w:p>
        </w:tc>
      </w:tr>
      <w:tr>
        <w:tc>
          <w:tcPr>
            <w:tcW w:type="dxa" w:w="2880"/>
          </w:tcPr>
          <w:p>
            <w:r>
              <w:t>name</w:t>
            </w:r>
          </w:p>
        </w:tc>
        <w:tc>
          <w:tcPr>
            <w:tcW w:type="dxa" w:w="2880"/>
          </w:tcPr>
          <w:p>
            <w:r>
              <w:t>string</w:t>
            </w:r>
          </w:p>
        </w:tc>
        <w:tc>
          <w:tcPr>
            <w:tcW w:type="dxa" w:w="2880"/>
          </w:tcPr>
          <w:p>
            <w:r>
              <w:t>Name of the banner.</w:t>
            </w:r>
          </w:p>
        </w:tc>
      </w:tr>
      <w:tr>
        <w:tc>
          <w:tcPr>
            <w:tcW w:type="dxa" w:w="2880"/>
          </w:tcPr>
          <w:p>
            <w:r>
              <w:t>content</w:t>
            </w:r>
          </w:p>
        </w:tc>
        <w:tc>
          <w:tcPr>
            <w:tcW w:type="dxa" w:w="2880"/>
          </w:tcPr>
          <w:p>
            <w:r>
              <w:t>string</w:t>
            </w:r>
          </w:p>
        </w:tc>
        <w:tc>
          <w:tcPr>
            <w:tcW w:type="dxa" w:w="2880"/>
          </w:tcPr>
          <w:p>
            <w:r>
              <w:t>Banner content (string, may include HTML).</w:t>
            </w:r>
          </w:p>
        </w:tc>
      </w:tr>
      <w:tr>
        <w:tc>
          <w:tcPr>
            <w:tcW w:type="dxa" w:w="2880"/>
          </w:tcPr>
          <w:p>
            <w:r>
              <w:t>page</w:t>
            </w:r>
          </w:p>
        </w:tc>
        <w:tc>
          <w:tcPr>
            <w:tcW w:type="dxa" w:w="2880"/>
          </w:tcPr>
          <w:p>
            <w:r>
              <w:t>string</w:t>
            </w:r>
          </w:p>
        </w:tc>
        <w:tc>
          <w:tcPr>
            <w:tcW w:type="dxa" w:w="2880"/>
          </w:tcPr>
          <w:p>
            <w:r>
              <w:t>Page the banner is located on: home_page, category_page, brand_page, search_page.</w:t>
            </w:r>
          </w:p>
        </w:tc>
      </w:tr>
      <w:tr>
        <w:tc>
          <w:tcPr>
            <w:tcW w:type="dxa" w:w="2880"/>
          </w:tcPr>
          <w:p>
            <w:r>
              <w:t>location</w:t>
            </w:r>
          </w:p>
        </w:tc>
        <w:tc>
          <w:tcPr>
            <w:tcW w:type="dxa" w:w="2880"/>
          </w:tcPr>
          <w:p>
            <w:r>
              <w:t>string</w:t>
            </w:r>
          </w:p>
        </w:tc>
        <w:tc>
          <w:tcPr>
            <w:tcW w:type="dxa" w:w="2880"/>
          </w:tcPr>
          <w:p>
            <w:r>
              <w:t>Location on the page: top, bottom.</w:t>
            </w:r>
          </w:p>
        </w:tc>
      </w:tr>
      <w:tr>
        <w:tc>
          <w:tcPr>
            <w:tcW w:type="dxa" w:w="2880"/>
          </w:tcPr>
          <w:p>
            <w:r>
              <w:t>date_type</w:t>
            </w:r>
          </w:p>
        </w:tc>
        <w:tc>
          <w:tcPr>
            <w:tcW w:type="dxa" w:w="2880"/>
          </w:tcPr>
          <w:p>
            <w:r>
              <w:t>string</w:t>
            </w:r>
          </w:p>
        </w:tc>
        <w:tc>
          <w:tcPr>
            <w:tcW w:type="dxa" w:w="2880"/>
          </w:tcPr>
          <w:p>
            <w:r>
              <w:t>Visibility date behavior: always or custom.</w:t>
            </w:r>
          </w:p>
        </w:tc>
      </w:tr>
      <w:tr>
        <w:tc>
          <w:tcPr>
            <w:tcW w:type="dxa" w:w="2880"/>
          </w:tcPr>
          <w:p>
            <w:r>
              <w:t>date_from</w:t>
            </w:r>
          </w:p>
        </w:tc>
        <w:tc>
          <w:tcPr>
            <w:tcW w:type="dxa" w:w="2880"/>
          </w:tcPr>
          <w:p>
            <w:r>
              <w:t>string</w:t>
            </w:r>
          </w:p>
        </w:tc>
        <w:tc>
          <w:tcPr>
            <w:tcW w:type="dxa" w:w="2880"/>
          </w:tcPr>
          <w:p>
            <w:r>
              <w:t>Start date for visibility when date_type is custom.</w:t>
            </w:r>
          </w:p>
        </w:tc>
      </w:tr>
      <w:tr>
        <w:tc>
          <w:tcPr>
            <w:tcW w:type="dxa" w:w="2880"/>
          </w:tcPr>
          <w:p>
            <w:r>
              <w:t>date_to</w:t>
            </w:r>
          </w:p>
        </w:tc>
        <w:tc>
          <w:tcPr>
            <w:tcW w:type="dxa" w:w="2880"/>
          </w:tcPr>
          <w:p>
            <w:r>
              <w:t>string</w:t>
            </w:r>
          </w:p>
        </w:tc>
        <w:tc>
          <w:tcPr>
            <w:tcW w:type="dxa" w:w="2880"/>
          </w:tcPr>
          <w:p>
            <w:r>
              <w:t>End date for visibility when date_type is custom.</w:t>
            </w:r>
          </w:p>
        </w:tc>
      </w:tr>
      <w:tr>
        <w:tc>
          <w:tcPr>
            <w:tcW w:type="dxa" w:w="2880"/>
          </w:tcPr>
          <w:p>
            <w:r>
              <w:t>visible</w:t>
            </w:r>
          </w:p>
        </w:tc>
        <w:tc>
          <w:tcPr>
            <w:tcW w:type="dxa" w:w="2880"/>
          </w:tcPr>
          <w:p>
            <w:r>
              <w:t>string</w:t>
            </w:r>
          </w:p>
        </w:tc>
        <w:tc>
          <w:tcPr>
            <w:tcW w:type="dxa" w:w="2880"/>
          </w:tcPr>
          <w:p>
            <w:r>
              <w:t>Visibility flag: "1" visible, "0" not visible.</w:t>
            </w:r>
          </w:p>
        </w:tc>
      </w:tr>
      <w:tr>
        <w:tc>
          <w:tcPr>
            <w:tcW w:type="dxa" w:w="2880"/>
          </w:tcPr>
          <w:p>
            <w:r>
              <w:t>item_id</w:t>
            </w:r>
          </w:p>
        </w:tc>
        <w:tc>
          <w:tcPr>
            <w:tcW w:type="dxa" w:w="2880"/>
          </w:tcPr>
          <w:p>
            <w:r>
              <w:t>string</w:t>
            </w:r>
          </w:p>
        </w:tc>
        <w:tc>
          <w:tcPr>
            <w:tcW w:type="dxa" w:w="2880"/>
          </w:tcPr>
          <w:p>
            <w:r>
              <w:t>Category/brand ID when applicable for category/brand pages.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'https://api.bigcommerce.com/stores/{{BIG_COMMERCE_STORE_HASH}}/v2/banners' \</w:t>
        <w:br/>
        <w:t xml:space="preserve"> --header 'Accept: application/json' \</w:t>
        <w:br/>
        <w:t xml:space="preserve"> --header 'Content-Type: application/json' \</w:t>
        <w:br/>
        <w:t xml:space="preserve"> --data '{</w:t>
        <w:br/>
        <w:t xml:space="preserve"> "name": "Sale Banner",</w:t>
        <w:br/>
        <w:t xml:space="preserve"> "content": "&lt;p&gt; Sale! Tuesday at 9am! &lt;/p&gt;",</w:t>
        <w:br/>
        <w:t xml:space="preserve"> "page": "home_page",</w:t>
        <w:br/>
        <w:t xml:space="preserve"> "location": "top",</w:t>
        <w:br/>
        <w:t xml:space="preserve"> "date_type": "always",</w:t>
        <w:br/>
        <w:t xml:space="preserve"> "visible": "1"</w:t>
        <w:br/>
        <w:t xml:space="preserve">  }'</w:t>
      </w:r>
    </w:p>
    <w:p>
      <w:pPr>
        <w:pStyle w:val="Heading3"/>
      </w:pPr>
      <w:r>
        <w:t>Example Usage</w:t>
      </w:r>
    </w:p>
    <w:p>
      <w:pPr>
        <w:pStyle w:val="Heading3"/>
      </w:pPr>
      <w:r>
        <w:t>Example 1: Always-visible banner on the home page</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'https://api.bigcommerce.com/stores/{{BIG_COMMERCE_STORE_HASH}}/v2/banners' \</w:t>
        <w:br/>
        <w:t xml:space="preserve"> --header 'Accept: application/json' \</w:t>
        <w:br/>
        <w:t xml:space="preserve"> --header 'Content-Type: application/json' \</w:t>
        <w:br/>
        <w:t xml:space="preserve"> --data '{</w:t>
        <w:br/>
        <w:t xml:space="preserve"> "name": "Free Shipping Banner",</w:t>
        <w:br/>
        <w:t xml:space="preserve"> "content": "&lt;p&gt;Free shipping on orders over $50&lt;/p&gt;",</w:t>
        <w:br/>
        <w:t xml:space="preserve"> "page": "home_page",</w:t>
        <w:br/>
        <w:t xml:space="preserve"> "location": "top",</w:t>
        <w:br/>
        <w:t xml:space="preserve"> "date_type": "always",</w:t>
        <w:br/>
        <w:t xml:space="preserve"> "visible": "1"</w:t>
        <w:br/>
        <w:t xml:space="preserve">  }'</w:t>
      </w:r>
    </w:p>
    <w:p>
      <w:pPr>
        <w:pStyle w:val="Heading3"/>
      </w:pPr>
      <w:r>
        <w:t>Example 2: Banner on a specific category page</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'https://api.bigcommerce.com/stores/{{BIG_COMMERCE_STORE_HASH}}/v2/banners' \</w:t>
        <w:br/>
        <w:t xml:space="preserve"> --header 'Accept: application/json' \</w:t>
        <w:br/>
        <w:t xml:space="preserve"> --header 'Content-Type: application/json' \</w:t>
        <w:br/>
        <w:t xml:space="preserve"> --data '{</w:t>
        <w:br/>
        <w:t xml:space="preserve"> "name": "Category Promo Banner",</w:t>
        <w:br/>
        <w:t xml:space="preserve"> "content": "&lt;p&gt;Category sale this week only&lt;/p&gt;",</w:t>
        <w:br/>
        <w:t xml:space="preserve"> "page": "category_page",</w:t>
        <w:br/>
        <w:t xml:space="preserve"> "location": "top",</w:t>
        <w:br/>
        <w:t xml:space="preserve"> "date_type": "always",</w:t>
        <w:br/>
        <w:t xml:space="preserve"> "item_id": "35",</w:t>
        <w:br/>
        <w:t xml:space="preserve"> "visible": "1"</w:t>
        <w:br/>
        <w:t xml:space="preserve">  }'</w:t>
      </w:r>
    </w:p>
    <w:p>
      <w:pPr>
        <w:pStyle w:val="Heading3"/>
      </w:pPr>
      <w:r>
        <w:t>Example 3: Date-ranged banner (custom date type)</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'https://api.bigcommerce.com/stores/{{BIG_COMMERCE_STORE_HASH}}/v2/banners' \</w:t>
        <w:br/>
        <w:t xml:space="preserve"> --header 'Accept: application/json' \</w:t>
        <w:br/>
        <w:t xml:space="preserve"> --header 'Content-Type: application/json' \</w:t>
        <w:br/>
        <w:t xml:space="preserve"> --data '{</w:t>
        <w:br/>
        <w:t xml:space="preserve"> "name": "Flash Sale Banner",</w:t>
        <w:br/>
        <w:t xml:space="preserve"> "content": "&lt;p&gt;Flash sale ends soon!&lt;/p&gt;",</w:t>
        <w:br/>
        <w:t xml:space="preserve"> "page": "home_page",</w:t>
        <w:br/>
        <w:t xml:space="preserve"> "location": "bottom",</w:t>
        <w:br/>
        <w:t xml:space="preserve"> "date_type": "custom",</w:t>
        <w:br/>
        <w:t xml:space="preserve"> "date_from": "0",</w:t>
        <w:br/>
        <w:t xml:space="preserve"> "date_to": "0",</w:t>
        <w:br/>
        <w:t xml:space="preserve"> "visible": "1"</w:t>
        <w:br/>
        <w:t xml:space="preserve">  }'</w:t>
      </w:r>
    </w:p>
    <w:p>
      <w:pPr>
        <w:pStyle w:val="Heading3"/>
      </w:pPr>
      <w:r>
        <w:t>Behavior</w:t>
      </w:r>
    </w:p>
    <w:p>
      <w:pPr>
        <w:pStyle w:val="ListBullet"/>
      </w:pPr>
      <w:r>
        <w:t>Validates required fields (name, content, page, location, date_type) are present.</w:t>
      </w:r>
    </w:p>
    <w:p>
      <w:pPr>
        <w:pStyle w:val="ListBullet"/>
      </w:pPr>
      <w:r>
        <w:t>Creates the banner with the provided configuration (page, location, visibility, and optional item/date constraints).</w:t>
      </w:r>
    </w:p>
    <w:p>
      <w:pPr>
        <w:pStyle w:val="ListBullet"/>
      </w:pPr>
      <w:r>
        <w:t>Returns the created banner object, including read-only fields like id and date_created.</w:t>
      </w:r>
    </w:p>
    <w:p>
      <w:pPr>
        <w:pStyle w:val="Heading3"/>
      </w:pPr>
      <w:r>
        <w:t>Notes</w:t>
      </w:r>
    </w:p>
    <w:p>
      <w:pPr>
        <w:pStyle w:val="ListBullet"/>
      </w:pPr>
      <w:r>
        <w:t>id and date_created are read-only fields returned in the response.</w:t>
      </w:r>
    </w:p>
    <w:p>
      <w:pPr>
        <w:pStyle w:val="ListBullet"/>
      </w:pPr>
      <w:r>
        <w:t>page and location must be one of the documented allowed values.</w:t>
      </w:r>
    </w:p>
    <w:p>
      <w:pPr>
        <w:pStyle w:val="ListBullet"/>
      </w:pPr>
      <w:r>
        <w:t>If date_type is custom, date_from and date_to control visibility timing (format not specified in the scraped content).</w:t>
      </w:r>
    </w:p>
    <w:p>
      <w:pPr>
        <w:pStyle w:val="ListBullet"/>
      </w:pPr>
      <w:r>
        <w:t>item_id is relevant when placing banners on category_page or brand_page.</w:t>
      </w:r>
    </w:p>
    <w:p>
      <w:pPr>
        <w:pStyle w:val="Heading3"/>
      </w:pPr>
      <w:r>
        <w:t>Related banners actions</w:t>
      </w:r>
    </w:p>
    <w:p>
      <w:pPr>
        <w:pStyle w:val="ListBullet"/>
      </w:pPr>
      <w:r>
        <w:t>[DELETE] Delete a Banner — /banners/{{id}}</w:t>
      </w:r>
    </w:p>
    <w:p>
      <w:pPr>
        <w:pStyle w:val="ListBullet"/>
      </w:pPr>
      <w:r>
        <w:t>[DELETE] Delete All Banners — /v2/banners</w:t>
      </w:r>
    </w:p>
    <w:p>
      <w:pPr>
        <w:pStyle w:val="ListBullet"/>
      </w:pPr>
      <w:r>
        <w:t>[GET] Get a Banner — /v2/banners/{{id}}</w:t>
      </w:r>
    </w:p>
    <w:p>
      <w:pPr>
        <w:pStyle w:val="ListBullet"/>
      </w:pPr>
      <w:r>
        <w:t>[GET] Get a Count of Store Banners — /v2/banners/count</w:t>
      </w:r>
    </w:p>
    <w:p>
      <w:pPr>
        <w:pStyle w:val="ListBullet"/>
      </w:pPr>
      <w:r>
        <w:t>[GET] List Store Banners — /v2/banners</w:t>
      </w:r>
    </w:p>
    <w:p>
      <w:pPr>
        <w:pStyle w:val="ListBullet"/>
      </w:pPr>
      <w:r>
        <w:t>[PUT] Update a Banner — /v2/banners/{{id}}</w:t>
      </w:r>
    </w:p>
    <w:p>
      <w:r>
        <w:br w:type="page"/>
      </w:r>
    </w:p>
    <w:p>
      <w:pPr>
        <w:pStyle w:val="Heading2"/>
      </w:pPr>
      <w:r>
        <w:t>171. [DELETE] Delete All Banners</w:t>
      </w:r>
    </w:p>
    <w:p>
      <w:r>
        <w:rPr>
          <w:b/>
        </w:rPr>
        <w:t xml:space="preserve">Endpoint: </w:t>
      </w:r>
      <w:r>
        <w:rPr>
          <w:rFonts w:ascii="Courier New" w:hAnsi="Courier New"/>
          <w:sz w:val="18"/>
        </w:rPr>
        <w:t>/v2/banners</w:t>
      </w:r>
    </w:p>
    <w:p>
      <w:pPr>
        <w:pStyle w:val="Heading3"/>
      </w:pPr>
      <w:r>
        <w:t>Method</w:t>
      </w:r>
    </w:p>
    <w:p>
      <w:r>
        <w:t>DELETE</w:t>
      </w:r>
    </w:p>
    <w:p>
      <w:pPr>
        <w:pStyle w:val="Heading3"/>
      </w:pPr>
      <w:r>
        <w:t>URL</w:t>
      </w:r>
    </w:p>
    <w:p>
      <w:r>
        <w:t>https://api.bigcommerce.com/stores/{{BIG_COMMERCE_STORE_HASH}}/v2/banners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all banners in the store. By default, this endpoint removes all Banners.</w:t>
      </w:r>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'https://api.bigcommerce.com/stores/{{BIG_COMMERCE_STORE_HASH}}/v2/banners' \</w:t>
        <w:br/>
        <w:t xml:space="preserve"> --header 'Accept: application/json'</w:t>
      </w:r>
    </w:p>
    <w:p>
      <w:pPr>
        <w:pStyle w:val="Heading3"/>
      </w:pPr>
      <w:r>
        <w:t>Related banners actions</w:t>
      </w:r>
    </w:p>
    <w:p>
      <w:pPr>
        <w:pStyle w:val="ListBullet"/>
      </w:pPr>
      <w:r>
        <w:t>[DELETE] Delete a Banner — /banners/{{id}}</w:t>
      </w:r>
    </w:p>
    <w:p>
      <w:pPr>
        <w:pStyle w:val="ListBullet"/>
      </w:pPr>
      <w:r>
        <w:t>[POST] Create a Banner — /v2/banners</w:t>
      </w:r>
    </w:p>
    <w:p>
      <w:pPr>
        <w:pStyle w:val="ListBullet"/>
      </w:pPr>
      <w:r>
        <w:t>[GET] Get a Banner — /v2/banners/{{id}}</w:t>
      </w:r>
    </w:p>
    <w:p>
      <w:pPr>
        <w:pStyle w:val="ListBullet"/>
      </w:pPr>
      <w:r>
        <w:t>[GET] Get a Count of Store Banners — /v2/banners/count</w:t>
      </w:r>
    </w:p>
    <w:p>
      <w:pPr>
        <w:pStyle w:val="ListBullet"/>
      </w:pPr>
      <w:r>
        <w:t>[GET] List Store Banners — /v2/banners</w:t>
      </w:r>
    </w:p>
    <w:p>
      <w:pPr>
        <w:pStyle w:val="ListBullet"/>
      </w:pPr>
      <w:r>
        <w:t>[PUT] Update a Banner — /v2/banners/{{id}}</w:t>
      </w:r>
    </w:p>
    <w:p>
      <w:r>
        <w:br w:type="page"/>
      </w:r>
    </w:p>
    <w:p>
      <w:pPr>
        <w:pStyle w:val="Heading2"/>
      </w:pPr>
      <w:r>
        <w:t>172. [GET] Get a Banner</w:t>
      </w:r>
    </w:p>
    <w:p>
      <w:r>
        <w:rPr>
          <w:b/>
        </w:rPr>
        <w:t xml:space="preserve">Endpoint: </w:t>
      </w:r>
      <w:r>
        <w:rPr>
          <w:rFonts w:ascii="Courier New" w:hAnsi="Courier New"/>
          <w:sz w:val="18"/>
        </w:rPr>
        <w:t>/v2/banners/{{id}}</w:t>
      </w:r>
    </w:p>
    <w:p>
      <w:pPr>
        <w:pStyle w:val="Heading3"/>
      </w:pPr>
      <w:r>
        <w:t>Prerequisites</w:t>
      </w:r>
    </w:p>
    <w:p>
      <w:pPr>
        <w:pStyle w:val="ListBullet"/>
      </w:pPr>
      <w:r>
        <w:t>You must have access to the store and appropriate permissions to read banners.</w:t>
      </w:r>
    </w:p>
    <w:p>
      <w:pPr>
        <w:pStyle w:val="Heading3"/>
      </w:pPr>
      <w:r>
        <w:t>Method</w:t>
      </w:r>
    </w:p>
    <w:p>
      <w:r>
        <w:t>GET</w:t>
      </w:r>
    </w:p>
    <w:p>
      <w:pPr>
        <w:pStyle w:val="Heading3"/>
      </w:pPr>
      <w:r>
        <w:t>URL</w:t>
      </w:r>
    </w:p>
    <w:p>
      <w:r>
        <w:t>https://api.bigcommerce.com/stores/{{BIG_COMMERCE_STORE_HASH}}/v2/banners/{{id}}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banner by its banner ID.</w:t>
      </w:r>
    </w:p>
    <w:p>
      <w:pPr>
        <w:pStyle w:val="Heading3"/>
      </w:pPr>
      <w:r>
        <w:t>Enforcement Rules</w:t>
      </w:r>
    </w:p>
    <w:p>
      <w:pPr>
        <w:pStyle w:val="ListBullet"/>
      </w:pPr>
      <w:r>
        <w:t>The id path parameter must always be present and must be a non-empty integer.</w:t>
      </w:r>
    </w:p>
    <w:p>
      <w:pPr>
        <w:pStyle w:val="ListBullet"/>
      </w:pPr>
      <w:r>
        <w:t>Always construct the path as /v2/banners/{{id}}, where {{id}} is a non-empty integer.</w:t>
      </w:r>
    </w:p>
    <w:p>
      <w:pPr>
        <w:pStyle w:val="ListBullet"/>
      </w:pPr>
      <w:r>
        <w:t>Do not call the API with a missing or empty id (e.g., avoid /v2/banners/).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/v2/banners/1</w:t>
        <w:br/>
        <w:t>/v2/banners/35</w:t>
      </w:r>
    </w:p>
    <w:p>
      <w:pPr>
        <w:pStyle w:val="Heading3"/>
      </w:pPr>
      <w:r>
        <w:t>Invalid Examples</w:t>
      </w:r>
    </w:p>
    <w:p>
      <w:r>
        <w:rPr>
          <w:b/>
          <w:color w:val="666666"/>
          <w:sz w:val="16"/>
        </w:rPr>
        <w:t>[http]</w:t>
      </w:r>
    </w:p>
    <w:p>
      <w:pPr>
        <w:shd w:fill="F2F2F2" w:val="clear"/>
      </w:pPr>
      <w:r>
        <w:rPr>
          <w:rFonts w:ascii="Courier New" w:hAnsi="Courier New"/>
          <w:sz w:val="17"/>
        </w:rPr>
        <w:t>/v2/banners/</w:t>
        <w:br/>
        <w:t>/v2/banners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banner.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"date_created": "2024-01-15T10:30:00Z",</w:t>
        <w:br/>
        <w:t xml:space="preserve"> "name": "Sale Banner",</w:t>
        <w:br/>
        <w:t xml:space="preserve"> "content": "&lt;p&gt; Sale! Tuesday at 9am! &lt;/p&gt;",</w:t>
        <w:br/>
        <w:t xml:space="preserve"> "page": "home_page",</w:t>
        <w:br/>
        <w:t xml:space="preserve"> "location": "top",</w:t>
        <w:br/>
        <w:t xml:space="preserve"> "date_type": "always",</w:t>
        <w:br/>
        <w:t xml:space="preserve"> "date_from": "0",</w:t>
        <w:br/>
        <w:t xml:space="preserve"> "date_to": "0",</w:t>
        <w:br/>
        <w:t xml:space="preserve"> "visible": "1",</w:t>
        <w:br/>
        <w:t xml:space="preserve"> "item_id": "35"</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banner. Read-only; do not set or modify in POST/PUT requests.</w:t>
            </w:r>
          </w:p>
        </w:tc>
      </w:tr>
      <w:tr>
        <w:tc>
          <w:tcPr>
            <w:tcW w:type="dxa" w:w="2880"/>
          </w:tcPr>
          <w:p>
            <w:r>
              <w:t>date_created</w:t>
            </w:r>
          </w:p>
        </w:tc>
        <w:tc>
          <w:tcPr>
            <w:tcW w:type="dxa" w:w="2880"/>
          </w:tcPr>
          <w:p>
            <w:r>
              <w:t>string</w:t>
            </w:r>
          </w:p>
        </w:tc>
        <w:tc>
          <w:tcPr>
            <w:tcW w:type="dxa" w:w="2880"/>
          </w:tcPr>
          <w:p>
            <w:r>
              <w:t>Date the banner is created.</w:t>
            </w:r>
          </w:p>
        </w:tc>
      </w:tr>
      <w:tr>
        <w:tc>
          <w:tcPr>
            <w:tcW w:type="dxa" w:w="2880"/>
          </w:tcPr>
          <w:p>
            <w:r>
              <w:t>name</w:t>
            </w:r>
          </w:p>
        </w:tc>
        <w:tc>
          <w:tcPr>
            <w:tcW w:type="dxa" w:w="2880"/>
          </w:tcPr>
          <w:p>
            <w:r>
              <w:t>string</w:t>
            </w:r>
          </w:p>
        </w:tc>
        <w:tc>
          <w:tcPr>
            <w:tcW w:type="dxa" w:w="2880"/>
          </w:tcPr>
          <w:p>
            <w:r>
              <w:t>Name of the banner.</w:t>
            </w:r>
          </w:p>
        </w:tc>
      </w:tr>
      <w:tr>
        <w:tc>
          <w:tcPr>
            <w:tcW w:type="dxa" w:w="2880"/>
          </w:tcPr>
          <w:p>
            <w:r>
              <w:t>content</w:t>
            </w:r>
          </w:p>
        </w:tc>
        <w:tc>
          <w:tcPr>
            <w:tcW w:type="dxa" w:w="2880"/>
          </w:tcPr>
          <w:p>
            <w:r>
              <w:t>string</w:t>
            </w:r>
          </w:p>
        </w:tc>
        <w:tc>
          <w:tcPr>
            <w:tcW w:type="dxa" w:w="2880"/>
          </w:tcPr>
          <w:p>
            <w:r>
              <w:t>Banner content as a string; includes HTML formatting.</w:t>
            </w:r>
          </w:p>
        </w:tc>
      </w:tr>
      <w:tr>
        <w:tc>
          <w:tcPr>
            <w:tcW w:type="dxa" w:w="2880"/>
          </w:tcPr>
          <w:p>
            <w:r>
              <w:t>page</w:t>
            </w:r>
          </w:p>
        </w:tc>
        <w:tc>
          <w:tcPr>
            <w:tcW w:type="dxa" w:w="2880"/>
          </w:tcPr>
          <w:p>
            <w:r>
              <w:t>string</w:t>
            </w:r>
          </w:p>
        </w:tc>
        <w:tc>
          <w:tcPr>
            <w:tcW w:type="dxa" w:w="2880"/>
          </w:tcPr>
          <w:p>
            <w:r>
              <w:t>Page the banner is located on. Possible values: home_page, category_page, brand_page, search_page.</w:t>
            </w:r>
          </w:p>
        </w:tc>
      </w:tr>
      <w:tr>
        <w:tc>
          <w:tcPr>
            <w:tcW w:type="dxa" w:w="2880"/>
          </w:tcPr>
          <w:p>
            <w:r>
              <w:t>location</w:t>
            </w:r>
          </w:p>
        </w:tc>
        <w:tc>
          <w:tcPr>
            <w:tcW w:type="dxa" w:w="2880"/>
          </w:tcPr>
          <w:p>
            <w:r>
              <w:t>string</w:t>
            </w:r>
          </w:p>
        </w:tc>
        <w:tc>
          <w:tcPr>
            <w:tcW w:type="dxa" w:w="2880"/>
          </w:tcPr>
          <w:p>
            <w:r>
              <w:t>Location on the page. Possible values: top, bottom.</w:t>
            </w:r>
          </w:p>
        </w:tc>
      </w:tr>
      <w:tr>
        <w:tc>
          <w:tcPr>
            <w:tcW w:type="dxa" w:w="2880"/>
          </w:tcPr>
          <w:p>
            <w:r>
              <w:t>date_type</w:t>
            </w:r>
          </w:p>
        </w:tc>
        <w:tc>
          <w:tcPr>
            <w:tcW w:type="dxa" w:w="2880"/>
          </w:tcPr>
          <w:p>
            <w:r>
              <w:t>string</w:t>
            </w:r>
          </w:p>
        </w:tc>
        <w:tc>
          <w:tcPr>
            <w:tcW w:type="dxa" w:w="2880"/>
          </w:tcPr>
          <w:p>
            <w:r>
              <w:t>Whether the banner is always visible or within a custom date range. Possible values: always, custom.</w:t>
            </w:r>
          </w:p>
        </w:tc>
      </w:tr>
      <w:tr>
        <w:tc>
          <w:tcPr>
            <w:tcW w:type="dxa" w:w="2880"/>
          </w:tcPr>
          <w:p>
            <w:r>
              <w:t>date_from</w:t>
            </w:r>
          </w:p>
        </w:tc>
        <w:tc>
          <w:tcPr>
            <w:tcW w:type="dxa" w:w="2880"/>
          </w:tcPr>
          <w:p>
            <w:r>
              <w:t>string</w:t>
            </w:r>
          </w:p>
        </w:tc>
        <w:tc>
          <w:tcPr>
            <w:tcW w:type="dxa" w:w="2880"/>
          </w:tcPr>
          <w:p>
            <w:r>
              <w:t>If date_type is custom, date when the banner becomes visible on the storefront. Example: "0".</w:t>
            </w:r>
          </w:p>
        </w:tc>
      </w:tr>
      <w:tr>
        <w:tc>
          <w:tcPr>
            <w:tcW w:type="dxa" w:w="2880"/>
          </w:tcPr>
          <w:p>
            <w:r>
              <w:t>date_to</w:t>
            </w:r>
          </w:p>
        </w:tc>
        <w:tc>
          <w:tcPr>
            <w:tcW w:type="dxa" w:w="2880"/>
          </w:tcPr>
          <w:p>
            <w:r>
              <w:t>string</w:t>
            </w:r>
          </w:p>
        </w:tc>
        <w:tc>
          <w:tcPr>
            <w:tcW w:type="dxa" w:w="2880"/>
          </w:tcPr>
          <w:p>
            <w:r>
              <w:t>If date_type is custom, date when the banner stops being visible on the storefront. Example: "0".</w:t>
            </w:r>
          </w:p>
        </w:tc>
      </w:tr>
      <w:tr>
        <w:tc>
          <w:tcPr>
            <w:tcW w:type="dxa" w:w="2880"/>
          </w:tcPr>
          <w:p>
            <w:r>
              <w:t>visible</w:t>
            </w:r>
          </w:p>
        </w:tc>
        <w:tc>
          <w:tcPr>
            <w:tcW w:type="dxa" w:w="2880"/>
          </w:tcPr>
          <w:p>
            <w:r>
              <w:t>string</w:t>
            </w:r>
          </w:p>
        </w:tc>
        <w:tc>
          <w:tcPr>
            <w:tcW w:type="dxa" w:w="2880"/>
          </w:tcPr>
          <w:p>
            <w:r>
              <w:t>Integer value as a string indicating visibility: 1 = visible, 0 = not visible. Example: "1".</w:t>
            </w:r>
          </w:p>
        </w:tc>
      </w:tr>
      <w:tr>
        <w:tc>
          <w:tcPr>
            <w:tcW w:type="dxa" w:w="2880"/>
          </w:tcPr>
          <w:p>
            <w:r>
              <w:t>item_id</w:t>
            </w:r>
          </w:p>
        </w:tc>
        <w:tc>
          <w:tcPr>
            <w:tcW w:type="dxa" w:w="2880"/>
          </w:tcPr>
          <w:p>
            <w:r>
              <w:t>string</w:t>
            </w:r>
          </w:p>
        </w:tc>
        <w:tc>
          <w:tcPr>
            <w:tcW w:type="dxa" w:w="2880"/>
          </w:tcPr>
          <w:p>
            <w:r>
              <w:t>If on a specific category or brand page, corresponds to the category or brand ID. Example: "35".</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'https://api.bigcommerce.com/stores/{{BIG_COMMERCE_STORE_HASH}}/v2/banners/1' \</w:t>
        <w:br/>
        <w:t xml:space="preserve"> --header 'Accept: application/json'</w:t>
      </w:r>
    </w:p>
    <w:p>
      <w:pPr>
        <w:pStyle w:val="Heading3"/>
      </w:pPr>
      <w:r>
        <w:t>Behavior</w:t>
      </w:r>
    </w:p>
    <w:p>
      <w:pPr>
        <w:pStyle w:val="ListBullet"/>
      </w:pPr>
      <w:r>
        <w:t>Receives the banner id from the URL path.</w:t>
      </w:r>
    </w:p>
    <w:p>
      <w:pPr>
        <w:pStyle w:val="ListBullet"/>
      </w:pPr>
      <w:r>
        <w:t>Fetches the banner resource.</w:t>
      </w:r>
    </w:p>
    <w:p>
      <w:pPr>
        <w:pStyle w:val="ListBullet"/>
      </w:pPr>
      <w:r>
        <w:t>Returns the banner object as JSON when found.</w:t>
      </w:r>
    </w:p>
    <w:p>
      <w:pPr>
        <w:pStyle w:val="Heading3"/>
      </w:pPr>
      <w:r>
        <w:t>Notes</w:t>
      </w:r>
    </w:p>
    <w:p>
      <w:pPr>
        <w:pStyle w:val="ListBullet"/>
      </w:pPr>
      <w:r>
        <w:t>The response content field contains HTML markup as a string.</w:t>
      </w:r>
    </w:p>
    <w:p>
      <w:pPr>
        <w:pStyle w:val="ListBullet"/>
      </w:pPr>
      <w:r>
        <w:t>page, location, and date_type are enumerated fields with fixed allowed values (see Response Fields).</w:t>
      </w:r>
    </w:p>
    <w:p>
      <w:pPr>
        <w:pStyle w:val="Heading3"/>
      </w:pPr>
      <w:r>
        <w:t>Error Handling</w:t>
      </w:r>
    </w:p>
    <w:p>
      <w:pPr>
        <w:pStyle w:val="ListBullet"/>
      </w:pPr>
      <w:r>
        <w:t>Error responses were not provided in the scraped content.</w:t>
      </w:r>
    </w:p>
    <w:p>
      <w:pPr>
        <w:pStyle w:val="Heading3"/>
      </w:pPr>
      <w:r>
        <w:t>Related banners actions</w:t>
      </w:r>
    </w:p>
    <w:p>
      <w:pPr>
        <w:pStyle w:val="ListBullet"/>
      </w:pPr>
      <w:r>
        <w:t>[DELETE] Delete a Banner — /banners/{{id}}</w:t>
      </w:r>
    </w:p>
    <w:p>
      <w:pPr>
        <w:pStyle w:val="ListBullet"/>
      </w:pPr>
      <w:r>
        <w:t>[POST] Create a Banner — /v2/banners</w:t>
      </w:r>
    </w:p>
    <w:p>
      <w:pPr>
        <w:pStyle w:val="ListBullet"/>
      </w:pPr>
      <w:r>
        <w:t>[DELETE] Delete All Banners — /v2/banners</w:t>
      </w:r>
    </w:p>
    <w:p>
      <w:pPr>
        <w:pStyle w:val="ListBullet"/>
      </w:pPr>
      <w:r>
        <w:t>[GET] Get a Count of Store Banners — /v2/banners/count</w:t>
      </w:r>
    </w:p>
    <w:p>
      <w:pPr>
        <w:pStyle w:val="ListBullet"/>
      </w:pPr>
      <w:r>
        <w:t>[GET] List Store Banners — /v2/banners</w:t>
      </w:r>
    </w:p>
    <w:p>
      <w:pPr>
        <w:pStyle w:val="ListBullet"/>
      </w:pPr>
      <w:r>
        <w:t>[PUT] Update a Banner — /v2/banners/{{id}}</w:t>
      </w:r>
    </w:p>
    <w:p>
      <w:r>
        <w:br w:type="page"/>
      </w:r>
    </w:p>
    <w:p>
      <w:pPr>
        <w:pStyle w:val="Heading2"/>
      </w:pPr>
      <w:r>
        <w:t>173. [GET] Get a Count of Store Banners</w:t>
      </w:r>
    </w:p>
    <w:p>
      <w:r>
        <w:rPr>
          <w:b/>
        </w:rPr>
        <w:t xml:space="preserve">Endpoint: </w:t>
      </w:r>
      <w:r>
        <w:rPr>
          <w:rFonts w:ascii="Courier New" w:hAnsi="Courier New"/>
          <w:sz w:val="18"/>
        </w:rPr>
        <w:t>/v2/banners/count</w:t>
      </w:r>
    </w:p>
    <w:p>
      <w:pPr>
        <w:pStyle w:val="Heading3"/>
      </w:pPr>
      <w:r>
        <w:t>Prerequisites</w:t>
      </w:r>
    </w:p>
    <w:p>
      <w:pPr>
        <w:pStyle w:val="ListBullet"/>
      </w:pPr>
      <w:r>
        <w:t>Store must have access to the Banners resource</w:t>
      </w:r>
    </w:p>
    <w:p>
      <w:pPr>
        <w:pStyle w:val="Heading3"/>
      </w:pPr>
      <w:r>
        <w:t>Method</w:t>
      </w:r>
    </w:p>
    <w:p>
      <w:r>
        <w:t>GET</w:t>
      </w:r>
    </w:p>
    <w:p>
      <w:pPr>
        <w:pStyle w:val="Heading3"/>
      </w:pPr>
      <w:r>
        <w:t>URL</w:t>
      </w:r>
    </w:p>
    <w:p>
      <w:r>
        <w:t>https://api.bigcommerce.com/stores/{{BIG_COMMERCE_STORE_HASH}}/v2/banners/count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count of Banners for the store.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42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The total number of store banners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'https://api.bigcommerce.com/stores/{{BIG_COMMERCE_STORE_HASH}}/v2/banners/count' \</w:t>
        <w:br/>
        <w:t xml:space="preserve"> --header 'Accept: application/json'</w:t>
      </w:r>
    </w:p>
    <w:p>
      <w:pPr>
        <w:pStyle w:val="Heading3"/>
      </w:pPr>
      <w:r>
        <w:t>Related banners actions</w:t>
      </w:r>
    </w:p>
    <w:p>
      <w:pPr>
        <w:pStyle w:val="ListBullet"/>
      </w:pPr>
      <w:r>
        <w:t>[DELETE] Delete a Banner — /banners/{{id}}</w:t>
      </w:r>
    </w:p>
    <w:p>
      <w:pPr>
        <w:pStyle w:val="ListBullet"/>
      </w:pPr>
      <w:r>
        <w:t>[POST] Create a Banner — /v2/banners</w:t>
      </w:r>
    </w:p>
    <w:p>
      <w:pPr>
        <w:pStyle w:val="ListBullet"/>
      </w:pPr>
      <w:r>
        <w:t>[DELETE] Delete All Banners — /v2/banners</w:t>
      </w:r>
    </w:p>
    <w:p>
      <w:pPr>
        <w:pStyle w:val="ListBullet"/>
      </w:pPr>
      <w:r>
        <w:t>[GET] Get a Banner — /v2/banners/{{id}}</w:t>
      </w:r>
    </w:p>
    <w:p>
      <w:pPr>
        <w:pStyle w:val="ListBullet"/>
      </w:pPr>
      <w:r>
        <w:t>[GET] List Store Banners — /v2/banners</w:t>
      </w:r>
    </w:p>
    <w:p>
      <w:pPr>
        <w:pStyle w:val="ListBullet"/>
      </w:pPr>
      <w:r>
        <w:t>[PUT] Update a Banner — /v2/banners/{{id}}</w:t>
      </w:r>
    </w:p>
    <w:p>
      <w:r>
        <w:br w:type="page"/>
      </w:r>
    </w:p>
    <w:p>
      <w:pPr>
        <w:pStyle w:val="Heading2"/>
      </w:pPr>
      <w:r>
        <w:t>174. [GET] List Store Banners</w:t>
      </w:r>
    </w:p>
    <w:p>
      <w:r>
        <w:rPr>
          <w:b/>
        </w:rPr>
        <w:t xml:space="preserve">Endpoint: </w:t>
      </w:r>
      <w:r>
        <w:rPr>
          <w:rFonts w:ascii="Courier New" w:hAnsi="Courier New"/>
          <w:sz w:val="18"/>
        </w:rPr>
        <w:t>/v2/banners</w:t>
      </w:r>
    </w:p>
    <w:p>
      <w:pPr>
        <w:pStyle w:val="Heading3"/>
      </w:pPr>
      <w:r>
        <w:t>Method</w:t>
      </w:r>
    </w:p>
    <w:p>
      <w:r>
        <w:t>GET</w:t>
      </w:r>
    </w:p>
    <w:p>
      <w:pPr>
        <w:pStyle w:val="Heading3"/>
      </w:pPr>
      <w:r>
        <w:t>URL</w:t>
      </w:r>
    </w:p>
    <w:p>
      <w:r>
        <w:t>https://api.bigcommerce.com/stores/{{BIG_COMMERCE_STORE_HASH}}/v2/banners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banners. Default sorting is by banner id, from lowest to highest.</w:t>
      </w:r>
    </w:p>
    <w:p>
      <w:pPr>
        <w:pStyle w:val="Heading3"/>
      </w:pPr>
      <w:r>
        <w:t>Enforcement Rules</w:t>
      </w:r>
    </w:p>
    <w:p>
      <w:pPr>
        <w:pStyle w:val="ListBullet"/>
      </w:pPr>
      <w:r>
        <w:t>Always send Query Parameters in the URL as query parameters, not in the body.</w:t>
      </w:r>
    </w:p>
    <w:p>
      <w:pPr>
        <w:pStyle w:val="ListBullet"/>
      </w:pPr>
      <w:r>
        <w:t>This endpoint has no path parameters (beyond the base URL store context).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min_id</w:t>
            </w:r>
          </w:p>
        </w:tc>
        <w:tc>
          <w:tcPr>
            <w:tcW w:type="dxa" w:w="2880"/>
          </w:tcPr>
          <w:p>
            <w:r>
              <w:t>integer</w:t>
            </w:r>
          </w:p>
        </w:tc>
        <w:tc>
          <w:tcPr>
            <w:tcW w:type="dxa" w:w="2880"/>
          </w:tcPr>
          <w:p>
            <w:r>
              <w:t>Optional filter. Returns banners with id greater than or equal to this value. Example: /v2/banners?min_id={value}</w:t>
            </w:r>
          </w:p>
        </w:tc>
      </w:tr>
      <w:tr>
        <w:tc>
          <w:tcPr>
            <w:tcW w:type="dxa" w:w="2880"/>
          </w:tcPr>
          <w:p>
            <w:r>
              <w:t>max_id</w:t>
            </w:r>
          </w:p>
        </w:tc>
        <w:tc>
          <w:tcPr>
            <w:tcW w:type="dxa" w:w="2880"/>
          </w:tcPr>
          <w:p>
            <w:r>
              <w:t>integer</w:t>
            </w:r>
          </w:p>
        </w:tc>
        <w:tc>
          <w:tcPr>
            <w:tcW w:type="dxa" w:w="2880"/>
          </w:tcPr>
          <w:p>
            <w:r>
              <w:t>Optional filter. Returns banners with id less than or equal to this value. Example: /v2/banners?max_id={value}</w:t>
            </w:r>
          </w:p>
        </w:tc>
      </w:tr>
      <w:tr>
        <w:tc>
          <w:tcPr>
            <w:tcW w:type="dxa" w:w="2880"/>
          </w:tcPr>
          <w:p>
            <w:r>
              <w:t>page</w:t>
            </w:r>
          </w:p>
        </w:tc>
        <w:tc>
          <w:tcPr>
            <w:tcW w:type="dxa" w:w="2880"/>
          </w:tcPr>
          <w:p>
            <w:r>
              <w:t>number</w:t>
            </w:r>
          </w:p>
        </w:tc>
        <w:tc>
          <w:tcPr>
            <w:tcW w:type="dxa" w:w="2880"/>
          </w:tcPr>
          <w:p>
            <w:r>
              <w:t>Optional pagination parameter. Example: /v2/banners?page={number}</w:t>
            </w:r>
          </w:p>
        </w:tc>
      </w:tr>
      <w:tr>
        <w:tc>
          <w:tcPr>
            <w:tcW w:type="dxa" w:w="2880"/>
          </w:tcPr>
          <w:p>
            <w:r>
              <w:t>limit</w:t>
            </w:r>
          </w:p>
        </w:tc>
        <w:tc>
          <w:tcPr>
            <w:tcW w:type="dxa" w:w="2880"/>
          </w:tcPr>
          <w:p>
            <w:r>
              <w:t>number</w:t>
            </w:r>
          </w:p>
        </w:tc>
        <w:tc>
          <w:tcPr>
            <w:tcW w:type="dxa" w:w="2880"/>
          </w:tcPr>
          <w:p>
            <w:r>
              <w:t>Optional limit parameter. Example: /v2/banners?limit={count}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w:t>
        <w:br/>
        <w:t xml:space="preserve"> "date_created": "2024-01-10T12:34:56Z",</w:t>
        <w:br/>
        <w:t xml:space="preserve"> "name": "Homepage Promo",</w:t>
        <w:br/>
        <w:t xml:space="preserve"> "content": "&lt;p&gt;Free shipping on orders over $50&lt;/p&gt;",</w:t>
        <w:br/>
        <w:t xml:space="preserve"> "page": "home_page",</w:t>
        <w:br/>
        <w:t xml:space="preserve"> "location": "top",</w:t>
        <w:br/>
        <w:t xml:space="preserve"> "date_type": "always",</w:t>
        <w:br/>
        <w:t xml:space="preserve"> "date_from": "2024-01-01T00:00:00Z",</w:t>
        <w:br/>
        <w:t xml:space="preserve"> "date_to": "2024-01-31T23:59:59Z",</w:t>
        <w:br/>
        <w:t xml:space="preserve"> "visible": "1",</w:t>
        <w:br/>
        <w:t xml:space="preserve"> "item_id":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banner. Read-only; do not set or modify in POST/PUT requests.</w:t>
            </w:r>
          </w:p>
        </w:tc>
      </w:tr>
      <w:tr>
        <w:tc>
          <w:tcPr>
            <w:tcW w:type="dxa" w:w="2880"/>
          </w:tcPr>
          <w:p>
            <w:r>
              <w:t>date_created</w:t>
            </w:r>
          </w:p>
        </w:tc>
        <w:tc>
          <w:tcPr>
            <w:tcW w:type="dxa" w:w="2880"/>
          </w:tcPr>
          <w:p>
            <w:r>
              <w:t>string</w:t>
            </w:r>
          </w:p>
        </w:tc>
        <w:tc>
          <w:tcPr>
            <w:tcW w:type="dxa" w:w="2880"/>
          </w:tcPr>
          <w:p>
            <w:r>
              <w:t>Date the banner is created.</w:t>
            </w:r>
          </w:p>
        </w:tc>
      </w:tr>
      <w:tr>
        <w:tc>
          <w:tcPr>
            <w:tcW w:type="dxa" w:w="2880"/>
          </w:tcPr>
          <w:p>
            <w:r>
              <w:t>name</w:t>
            </w:r>
          </w:p>
        </w:tc>
        <w:tc>
          <w:tcPr>
            <w:tcW w:type="dxa" w:w="2880"/>
          </w:tcPr>
          <w:p>
            <w:r>
              <w:t>string</w:t>
            </w:r>
          </w:p>
        </w:tc>
        <w:tc>
          <w:tcPr>
            <w:tcW w:type="dxa" w:w="2880"/>
          </w:tcPr>
          <w:p>
            <w:r>
              <w:t>Name of the banner.</w:t>
            </w:r>
          </w:p>
        </w:tc>
      </w:tr>
      <w:tr>
        <w:tc>
          <w:tcPr>
            <w:tcW w:type="dxa" w:w="2880"/>
          </w:tcPr>
          <w:p>
            <w:r>
              <w:t>content</w:t>
            </w:r>
          </w:p>
        </w:tc>
        <w:tc>
          <w:tcPr>
            <w:tcW w:type="dxa" w:w="2880"/>
          </w:tcPr>
          <w:p>
            <w:r>
              <w:t>string</w:t>
            </w:r>
          </w:p>
        </w:tc>
        <w:tc>
          <w:tcPr>
            <w:tcW w:type="dxa" w:w="2880"/>
          </w:tcPr>
          <w:p>
            <w:r>
              <w:t>Banner content as a string; includes HTML formatting.</w:t>
            </w:r>
          </w:p>
        </w:tc>
      </w:tr>
      <w:tr>
        <w:tc>
          <w:tcPr>
            <w:tcW w:type="dxa" w:w="2880"/>
          </w:tcPr>
          <w:p>
            <w:r>
              <w:t>page</w:t>
            </w:r>
          </w:p>
        </w:tc>
        <w:tc>
          <w:tcPr>
            <w:tcW w:type="dxa" w:w="2880"/>
          </w:tcPr>
          <w:p>
            <w:r>
              <w:t>string</w:t>
            </w:r>
          </w:p>
        </w:tc>
        <w:tc>
          <w:tcPr>
            <w:tcW w:type="dxa" w:w="2880"/>
          </w:tcPr>
          <w:p>
            <w:r>
              <w:t>Page the banner is located on. Possible values: home_page, category_page, brand_page, search_page.</w:t>
            </w:r>
          </w:p>
        </w:tc>
      </w:tr>
      <w:tr>
        <w:tc>
          <w:tcPr>
            <w:tcW w:type="dxa" w:w="2880"/>
          </w:tcPr>
          <w:p>
            <w:r>
              <w:t>location</w:t>
            </w:r>
          </w:p>
        </w:tc>
        <w:tc>
          <w:tcPr>
            <w:tcW w:type="dxa" w:w="2880"/>
          </w:tcPr>
          <w:p>
            <w:r>
              <w:t>string</w:t>
            </w:r>
          </w:p>
        </w:tc>
        <w:tc>
          <w:tcPr>
            <w:tcW w:type="dxa" w:w="2880"/>
          </w:tcPr>
          <w:p>
            <w:r>
              <w:t>Location on the page. Possible values: top, bottom.</w:t>
            </w:r>
          </w:p>
        </w:tc>
      </w:tr>
      <w:tr>
        <w:tc>
          <w:tcPr>
            <w:tcW w:type="dxa" w:w="2880"/>
          </w:tcPr>
          <w:p>
            <w:r>
              <w:t>date_type</w:t>
            </w:r>
          </w:p>
        </w:tc>
        <w:tc>
          <w:tcPr>
            <w:tcW w:type="dxa" w:w="2880"/>
          </w:tcPr>
          <w:p>
            <w:r>
              <w:t>string</w:t>
            </w:r>
          </w:p>
        </w:tc>
        <w:tc>
          <w:tcPr>
            <w:tcW w:type="dxa" w:w="2880"/>
          </w:tcPr>
          <w:p>
            <w:r>
              <w:t>Visibility date behavior. Possible values: always, custom.</w:t>
            </w:r>
          </w:p>
        </w:tc>
      </w:tr>
      <w:tr>
        <w:tc>
          <w:tcPr>
            <w:tcW w:type="dxa" w:w="2880"/>
          </w:tcPr>
          <w:p>
            <w:r>
              <w:t>date_from</w:t>
            </w:r>
          </w:p>
        </w:tc>
        <w:tc>
          <w:tcPr>
            <w:tcW w:type="dxa" w:w="2880"/>
          </w:tcPr>
          <w:p>
            <w:r>
              <w:t>string</w:t>
            </w:r>
          </w:p>
        </w:tc>
        <w:tc>
          <w:tcPr>
            <w:tcW w:type="dxa" w:w="2880"/>
          </w:tcPr>
          <w:p>
            <w:r>
              <w:t>If date_type is custom, the date when the banner becomes visible.</w:t>
            </w:r>
          </w:p>
        </w:tc>
      </w:tr>
      <w:tr>
        <w:tc>
          <w:tcPr>
            <w:tcW w:type="dxa" w:w="2880"/>
          </w:tcPr>
          <w:p>
            <w:r>
              <w:t>date_to</w:t>
            </w:r>
          </w:p>
        </w:tc>
        <w:tc>
          <w:tcPr>
            <w:tcW w:type="dxa" w:w="2880"/>
          </w:tcPr>
          <w:p>
            <w:r>
              <w:t>string</w:t>
            </w:r>
          </w:p>
        </w:tc>
        <w:tc>
          <w:tcPr>
            <w:tcW w:type="dxa" w:w="2880"/>
          </w:tcPr>
          <w:p>
            <w:r>
              <w:t>If date_type is custom, the date when the banner stops being visible.</w:t>
            </w:r>
          </w:p>
        </w:tc>
      </w:tr>
      <w:tr>
        <w:tc>
          <w:tcPr>
            <w:tcW w:type="dxa" w:w="2880"/>
          </w:tcPr>
          <w:p>
            <w:r>
              <w:t>visible</w:t>
            </w:r>
          </w:p>
        </w:tc>
        <w:tc>
          <w:tcPr>
            <w:tcW w:type="dxa" w:w="2880"/>
          </w:tcPr>
          <w:p>
            <w:r>
              <w:t>string</w:t>
            </w:r>
          </w:p>
        </w:tc>
        <w:tc>
          <w:tcPr>
            <w:tcW w:type="dxa" w:w="2880"/>
          </w:tcPr>
          <w:p>
            <w:r>
              <w:t>Integer value as a string denoting visibility: 1 = visible; 0 = not visible.</w:t>
            </w:r>
          </w:p>
        </w:tc>
      </w:tr>
      <w:tr>
        <w:tc>
          <w:tcPr>
            <w:tcW w:type="dxa" w:w="2880"/>
          </w:tcPr>
          <w:p>
            <w:r>
              <w:t>item_id</w:t>
            </w:r>
          </w:p>
        </w:tc>
        <w:tc>
          <w:tcPr>
            <w:tcW w:type="dxa" w:w="2880"/>
          </w:tcPr>
          <w:p>
            <w:r>
              <w:t>string</w:t>
            </w:r>
          </w:p>
        </w:tc>
        <w:tc>
          <w:tcPr>
            <w:tcW w:type="dxa" w:w="2880"/>
          </w:tcPr>
          <w:p>
            <w:r>
              <w:t>If the banner is on a specific category or brand page, this corresponds to the category or brand 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'https://api.bigcommerce.com/stores/{{BIG_COMMERCE_STORE_HASH}}/v2/banners?limit=50&amp;page=1' \</w:t>
        <w:br/>
        <w:t xml:space="preserve"> --header 'Accept: application/json'</w:t>
      </w:r>
    </w:p>
    <w:p>
      <w:pPr>
        <w:pStyle w:val="Heading3"/>
      </w:pPr>
      <w:r>
        <w:t>Example Usage</w:t>
      </w:r>
    </w:p>
    <w:p>
      <w:pPr>
        <w:pStyle w:val="Heading3"/>
      </w:pPr>
      <w:r>
        <w:t>Example 1: Get the first 20 banners</w:t>
      </w:r>
    </w:p>
    <w:p>
      <w:r>
        <w:rPr>
          <w:b/>
          <w:color w:val="666666"/>
          <w:sz w:val="16"/>
        </w:rPr>
        <w:t>[bash]</w:t>
      </w:r>
    </w:p>
    <w:p>
      <w:pPr>
        <w:shd w:fill="F2F2F2" w:val="clear"/>
      </w:pPr>
      <w:r>
        <w:rPr>
          <w:rFonts w:ascii="Courier New" w:hAnsi="Courier New"/>
          <w:sz w:val="17"/>
        </w:rPr>
        <w:t>curl -s \</w:t>
        <w:br/>
        <w:t xml:space="preserve"> 'https://api.bigcommerce.com/stores/{{BIG_COMMERCE_STORE_HASH}}/v2/banners?limit=20&amp;page=1' \</w:t>
        <w:br/>
        <w:t xml:space="preserve"> -H 'Accept: application/json'</w:t>
      </w:r>
    </w:p>
    <w:p>
      <w:pPr>
        <w:pStyle w:val="Heading3"/>
      </w:pPr>
      <w:r>
        <w:t>Example 2: Filter banners by ID range</w:t>
      </w:r>
    </w:p>
    <w:p>
      <w:r>
        <w:rPr>
          <w:b/>
          <w:color w:val="666666"/>
          <w:sz w:val="16"/>
        </w:rPr>
        <w:t>[bash]</w:t>
      </w:r>
    </w:p>
    <w:p>
      <w:pPr>
        <w:shd w:fill="F2F2F2" w:val="clear"/>
      </w:pPr>
      <w:r>
        <w:rPr>
          <w:rFonts w:ascii="Courier New" w:hAnsi="Courier New"/>
          <w:sz w:val="17"/>
        </w:rPr>
        <w:t>curl -s \</w:t>
        <w:br/>
        <w:t xml:space="preserve"> 'https://api.bigcommerce.com/stores/{{BIG_COMMERCE_STORE_HASH}}/v2/banners?min_id=10&amp;max_id=100' \</w:t>
        <w:br/>
        <w:t xml:space="preserve"> -H 'Accept: application/json'</w:t>
      </w:r>
    </w:p>
    <w:p>
      <w:pPr>
        <w:pStyle w:val="Heading3"/>
      </w:pPr>
      <w:r>
        <w:t>Notes</w:t>
      </w:r>
    </w:p>
    <w:p>
      <w:pPr>
        <w:pStyle w:val="ListBullet"/>
      </w:pPr>
      <w:r>
        <w:t>The response is an array of banner objects ([]).</w:t>
      </w:r>
    </w:p>
    <w:p>
      <w:pPr>
        <w:pStyle w:val="Heading3"/>
      </w:pPr>
      <w:r>
        <w:t>Related banners actions</w:t>
      </w:r>
    </w:p>
    <w:p>
      <w:pPr>
        <w:pStyle w:val="ListBullet"/>
      </w:pPr>
      <w:r>
        <w:t>[DELETE] Delete a Banner — /banners/{{id}}</w:t>
      </w:r>
    </w:p>
    <w:p>
      <w:pPr>
        <w:pStyle w:val="ListBullet"/>
      </w:pPr>
      <w:r>
        <w:t>[POST] Create a Banner — /v2/banners</w:t>
      </w:r>
    </w:p>
    <w:p>
      <w:pPr>
        <w:pStyle w:val="ListBullet"/>
      </w:pPr>
      <w:r>
        <w:t>[DELETE] Delete All Banners — /v2/banners</w:t>
      </w:r>
    </w:p>
    <w:p>
      <w:pPr>
        <w:pStyle w:val="ListBullet"/>
      </w:pPr>
      <w:r>
        <w:t>[GET] Get a Banner — /v2/banners/{{id}}</w:t>
      </w:r>
    </w:p>
    <w:p>
      <w:pPr>
        <w:pStyle w:val="ListBullet"/>
      </w:pPr>
      <w:r>
        <w:t>[GET] Get a Count of Store Banners — /v2/banners/count</w:t>
      </w:r>
    </w:p>
    <w:p>
      <w:pPr>
        <w:pStyle w:val="ListBullet"/>
      </w:pPr>
      <w:r>
        <w:t>[PUT] Update a Banner — /v2/banners/{{id}}</w:t>
      </w:r>
    </w:p>
    <w:p>
      <w:r>
        <w:br w:type="page"/>
      </w:r>
    </w:p>
    <w:p>
      <w:pPr>
        <w:pStyle w:val="Heading2"/>
      </w:pPr>
      <w:r>
        <w:t>175. [PUT] Update a Banner</w:t>
      </w:r>
    </w:p>
    <w:p>
      <w:r>
        <w:rPr>
          <w:b/>
        </w:rPr>
        <w:t xml:space="preserve">Endpoint: </w:t>
      </w:r>
      <w:r>
        <w:rPr>
          <w:rFonts w:ascii="Courier New" w:hAnsi="Courier New"/>
          <w:sz w:val="18"/>
        </w:rPr>
        <w:t>/v2/banners/{{id}}</w:t>
      </w:r>
    </w:p>
    <w:p>
      <w:pPr>
        <w:pStyle w:val="Heading3"/>
      </w:pPr>
      <w:r>
        <w:t>Prerequisites</w:t>
      </w:r>
    </w:p>
    <w:p>
      <w:pPr>
        <w:pStyle w:val="ListBullet"/>
      </w:pPr>
      <w:r>
        <w:t>You must have permission to update Banners in the store.</w:t>
      </w:r>
    </w:p>
    <w:p>
      <w:pPr>
        <w:pStyle w:val="Heading3"/>
      </w:pPr>
      <w:r>
        <w:t>Method</w:t>
      </w:r>
    </w:p>
    <w:p>
      <w:r>
        <w:t>PUT</w:t>
      </w:r>
    </w:p>
    <w:p>
      <w:pPr>
        <w:pStyle w:val="Heading3"/>
      </w:pPr>
      <w:r>
        <w:t>URL</w:t>
      </w:r>
    </w:p>
    <w:p>
      <w:r>
        <w:t>https://api.bigcommerce.com/stores/{{BIG_COMMERCE_STORE_HASH}}/v2/banners/{{id}}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Banner by ID. The request body replaces/updates the banner’s properties such as name, content, page placement, and visibility settings.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/v2/banners// or /v2/banners).</w:t>
      </w:r>
    </w:p>
    <w:p>
      <w:pPr>
        <w:pStyle w:val="ListBullet"/>
      </w:pPr>
      <w:r>
        <w:t>Always construct the path as /v2/banners/{{id}}, where {{id}} is a non-empty banner ID.</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/v2/banners/1</w:t>
        <w:br/>
        <w:t>/v2/banners/123</w:t>
      </w:r>
    </w:p>
    <w:p>
      <w:pPr>
        <w:pStyle w:val="Heading3"/>
      </w:pPr>
      <w:r>
        <w:t>Invalid Examples</w:t>
      </w:r>
    </w:p>
    <w:p>
      <w:r>
        <w:rPr>
          <w:b/>
          <w:color w:val="666666"/>
          <w:sz w:val="16"/>
        </w:rPr>
        <w:t>[http]</w:t>
      </w:r>
    </w:p>
    <w:p>
      <w:pPr>
        <w:shd w:fill="F2F2F2" w:val="clear"/>
      </w:pPr>
      <w:r>
        <w:rPr>
          <w:rFonts w:ascii="Courier New" w:hAnsi="Courier New"/>
          <w:sz w:val="17"/>
        </w:rPr>
        <w:t>/v2/banners/</w:t>
        <w:br/>
        <w:t>/v2/banners</w:t>
        <w:br/>
        <w:t>/v2/banners//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banner.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banner. Example: "Sale Banner".</w:t>
            </w:r>
          </w:p>
        </w:tc>
      </w:tr>
      <w:tr>
        <w:tc>
          <w:tcPr>
            <w:tcW w:type="dxa" w:w="2880"/>
          </w:tcPr>
          <w:p>
            <w:r>
              <w:t>content</w:t>
            </w:r>
          </w:p>
        </w:tc>
        <w:tc>
          <w:tcPr>
            <w:tcW w:type="dxa" w:w="2880"/>
          </w:tcPr>
          <w:p>
            <w:r>
              <w:t>string</w:t>
            </w:r>
          </w:p>
        </w:tc>
        <w:tc>
          <w:tcPr>
            <w:tcW w:type="dxa" w:w="2880"/>
          </w:tcPr>
          <w:p>
            <w:r>
              <w:t>Banner content as a string that can include HTML formatting. Example: "&lt;p&gt; Sale! Tuesday at 9am! &lt;/p&gt;".</w:t>
            </w:r>
          </w:p>
        </w:tc>
      </w:tr>
      <w:tr>
        <w:tc>
          <w:tcPr>
            <w:tcW w:type="dxa" w:w="2880"/>
          </w:tcPr>
          <w:p>
            <w:r>
              <w:t>page</w:t>
            </w:r>
          </w:p>
        </w:tc>
        <w:tc>
          <w:tcPr>
            <w:tcW w:type="dxa" w:w="2880"/>
          </w:tcPr>
          <w:p>
            <w:r>
              <w:t>string</w:t>
            </w:r>
          </w:p>
        </w:tc>
        <w:tc>
          <w:tcPr>
            <w:tcW w:type="dxa" w:w="2880"/>
          </w:tcPr>
          <w:p>
            <w:r>
              <w:t>Page the banner is located on. Allowed values: home_page, category_page, brand_page, search_page.</w:t>
            </w:r>
          </w:p>
        </w:tc>
      </w:tr>
      <w:tr>
        <w:tc>
          <w:tcPr>
            <w:tcW w:type="dxa" w:w="2880"/>
          </w:tcPr>
          <w:p>
            <w:r>
              <w:t>location</w:t>
            </w:r>
          </w:p>
        </w:tc>
        <w:tc>
          <w:tcPr>
            <w:tcW w:type="dxa" w:w="2880"/>
          </w:tcPr>
          <w:p>
            <w:r>
              <w:t>string</w:t>
            </w:r>
          </w:p>
        </w:tc>
        <w:tc>
          <w:tcPr>
            <w:tcW w:type="dxa" w:w="2880"/>
          </w:tcPr>
          <w:p>
            <w:r>
              <w:t>Location on the page. Allowed values: top, bottom. Example: "top".</w:t>
            </w:r>
          </w:p>
        </w:tc>
      </w:tr>
      <w:tr>
        <w:tc>
          <w:tcPr>
            <w:tcW w:type="dxa" w:w="2880"/>
          </w:tcPr>
          <w:p>
            <w:r>
              <w:t>date_type</w:t>
            </w:r>
          </w:p>
        </w:tc>
        <w:tc>
          <w:tcPr>
            <w:tcW w:type="dxa" w:w="2880"/>
          </w:tcPr>
          <w:p>
            <w:r>
              <w:t>string</w:t>
            </w:r>
          </w:p>
        </w:tc>
        <w:tc>
          <w:tcPr>
            <w:tcW w:type="dxa" w:w="2880"/>
          </w:tcPr>
          <w:p>
            <w:r>
              <w:t>Whether the banner is always visible or shown during a custom date range. Allowed values: always, custom.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date_from</w:t>
            </w:r>
          </w:p>
        </w:tc>
        <w:tc>
          <w:tcPr>
            <w:tcW w:type="dxa" w:w="2880"/>
          </w:tcPr>
          <w:p>
            <w:r>
              <w:t>string</w:t>
            </w:r>
          </w:p>
        </w:tc>
        <w:tc>
          <w:tcPr>
            <w:tcW w:type="dxa" w:w="2880"/>
          </w:tcPr>
          <w:p>
            <w:r>
              <w:t>If date_type is custom, the date when the banner becomes visible. Example: "0".</w:t>
            </w:r>
          </w:p>
        </w:tc>
      </w:tr>
      <w:tr>
        <w:tc>
          <w:tcPr>
            <w:tcW w:type="dxa" w:w="2880"/>
          </w:tcPr>
          <w:p>
            <w:r>
              <w:t>date_to</w:t>
            </w:r>
          </w:p>
        </w:tc>
        <w:tc>
          <w:tcPr>
            <w:tcW w:type="dxa" w:w="2880"/>
          </w:tcPr>
          <w:p>
            <w:r>
              <w:t>string</w:t>
            </w:r>
          </w:p>
        </w:tc>
        <w:tc>
          <w:tcPr>
            <w:tcW w:type="dxa" w:w="2880"/>
          </w:tcPr>
          <w:p>
            <w:r>
              <w:t>If date_type is custom, the date when the banner stops being visible. Example: "0".</w:t>
            </w:r>
          </w:p>
        </w:tc>
      </w:tr>
      <w:tr>
        <w:tc>
          <w:tcPr>
            <w:tcW w:type="dxa" w:w="2880"/>
          </w:tcPr>
          <w:p>
            <w:r>
              <w:t>visible</w:t>
            </w:r>
          </w:p>
        </w:tc>
        <w:tc>
          <w:tcPr>
            <w:tcW w:type="dxa" w:w="2880"/>
          </w:tcPr>
          <w:p>
            <w:r>
              <w:t>string</w:t>
            </w:r>
          </w:p>
        </w:tc>
        <w:tc>
          <w:tcPr>
            <w:tcW w:type="dxa" w:w="2880"/>
          </w:tcPr>
          <w:p>
            <w:r>
              <w:t>Integer-like value indicating visibility: 1 = visible, 0 = not visible. Example: "1".</w:t>
            </w:r>
          </w:p>
        </w:tc>
      </w:tr>
      <w:tr>
        <w:tc>
          <w:tcPr>
            <w:tcW w:type="dxa" w:w="2880"/>
          </w:tcPr>
          <w:p>
            <w:r>
              <w:t>item_id</w:t>
            </w:r>
          </w:p>
        </w:tc>
        <w:tc>
          <w:tcPr>
            <w:tcW w:type="dxa" w:w="2880"/>
          </w:tcPr>
          <w:p>
            <w:r>
              <w:t>string</w:t>
            </w:r>
          </w:p>
        </w:tc>
        <w:tc>
          <w:tcPr>
            <w:tcW w:type="dxa" w:w="2880"/>
          </w:tcPr>
          <w:p>
            <w:r>
              <w:t>If the banner is on a specific category or brand page, this is the category or brand ID. Example: "35".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"date_created": "2024-01-15T10:30:00Z",</w:t>
        <w:br/>
        <w:t xml:space="preserve"> "name": "Sale Banner",</w:t>
        <w:br/>
        <w:t xml:space="preserve"> "content": "&lt;p&gt; Sale! Tuesday at 9am! &lt;/p&gt;",</w:t>
        <w:br/>
        <w:t xml:space="preserve"> "page": "home_page",</w:t>
        <w:br/>
        <w:t xml:space="preserve"> "location": "top",</w:t>
        <w:br/>
        <w:t xml:space="preserve"> "date_type": "always",</w:t>
        <w:br/>
        <w:t xml:space="preserve"> "date_from": "0",</w:t>
        <w:br/>
        <w:t xml:space="preserve"> "date_to": "0",</w:t>
        <w:br/>
        <w:t xml:space="preserve"> "visible": "1",</w:t>
        <w:br/>
        <w:t xml:space="preserve"> "item_id": "35"</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banner. Read-only; do not set or modify in POST/PUT requests.</w:t>
            </w:r>
          </w:p>
        </w:tc>
      </w:tr>
      <w:tr>
        <w:tc>
          <w:tcPr>
            <w:tcW w:type="dxa" w:w="2880"/>
          </w:tcPr>
          <w:p>
            <w:r>
              <w:t>date_created</w:t>
            </w:r>
          </w:p>
        </w:tc>
        <w:tc>
          <w:tcPr>
            <w:tcW w:type="dxa" w:w="2880"/>
          </w:tcPr>
          <w:p>
            <w:r>
              <w:t>string</w:t>
            </w:r>
          </w:p>
        </w:tc>
        <w:tc>
          <w:tcPr>
            <w:tcW w:type="dxa" w:w="2880"/>
          </w:tcPr>
          <w:p>
            <w:r>
              <w:t>Date the banner was created. Read-only.</w:t>
            </w:r>
          </w:p>
        </w:tc>
      </w:tr>
      <w:tr>
        <w:tc>
          <w:tcPr>
            <w:tcW w:type="dxa" w:w="2880"/>
          </w:tcPr>
          <w:p>
            <w:r>
              <w:t>name</w:t>
            </w:r>
          </w:p>
        </w:tc>
        <w:tc>
          <w:tcPr>
            <w:tcW w:type="dxa" w:w="2880"/>
          </w:tcPr>
          <w:p>
            <w:r>
              <w:t>string</w:t>
            </w:r>
          </w:p>
        </w:tc>
        <w:tc>
          <w:tcPr>
            <w:tcW w:type="dxa" w:w="2880"/>
          </w:tcPr>
          <w:p>
            <w:r>
              <w:t>Name of the banner.</w:t>
            </w:r>
          </w:p>
        </w:tc>
      </w:tr>
      <w:tr>
        <w:tc>
          <w:tcPr>
            <w:tcW w:type="dxa" w:w="2880"/>
          </w:tcPr>
          <w:p>
            <w:r>
              <w:t>content</w:t>
            </w:r>
          </w:p>
        </w:tc>
        <w:tc>
          <w:tcPr>
            <w:tcW w:type="dxa" w:w="2880"/>
          </w:tcPr>
          <w:p>
            <w:r>
              <w:t>string</w:t>
            </w:r>
          </w:p>
        </w:tc>
        <w:tc>
          <w:tcPr>
            <w:tcW w:type="dxa" w:w="2880"/>
          </w:tcPr>
          <w:p>
            <w:r>
              <w:t>Banner content string (may include HTML).</w:t>
            </w:r>
          </w:p>
        </w:tc>
      </w:tr>
      <w:tr>
        <w:tc>
          <w:tcPr>
            <w:tcW w:type="dxa" w:w="2880"/>
          </w:tcPr>
          <w:p>
            <w:r>
              <w:t>page</w:t>
            </w:r>
          </w:p>
        </w:tc>
        <w:tc>
          <w:tcPr>
            <w:tcW w:type="dxa" w:w="2880"/>
          </w:tcPr>
          <w:p>
            <w:r>
              <w:t>string</w:t>
            </w:r>
          </w:p>
        </w:tc>
        <w:tc>
          <w:tcPr>
            <w:tcW w:type="dxa" w:w="2880"/>
          </w:tcPr>
          <w:p>
            <w:r>
              <w:t>Page the banner is located on: home_page, category_page, brand_page, search_page.</w:t>
            </w:r>
          </w:p>
        </w:tc>
      </w:tr>
      <w:tr>
        <w:tc>
          <w:tcPr>
            <w:tcW w:type="dxa" w:w="2880"/>
          </w:tcPr>
          <w:p>
            <w:r>
              <w:t>location</w:t>
            </w:r>
          </w:p>
        </w:tc>
        <w:tc>
          <w:tcPr>
            <w:tcW w:type="dxa" w:w="2880"/>
          </w:tcPr>
          <w:p>
            <w:r>
              <w:t>string</w:t>
            </w:r>
          </w:p>
        </w:tc>
        <w:tc>
          <w:tcPr>
            <w:tcW w:type="dxa" w:w="2880"/>
          </w:tcPr>
          <w:p>
            <w:r>
              <w:t>Location on the page: top, bottom.</w:t>
            </w:r>
          </w:p>
        </w:tc>
      </w:tr>
      <w:tr>
        <w:tc>
          <w:tcPr>
            <w:tcW w:type="dxa" w:w="2880"/>
          </w:tcPr>
          <w:p>
            <w:r>
              <w:t>date_type</w:t>
            </w:r>
          </w:p>
        </w:tc>
        <w:tc>
          <w:tcPr>
            <w:tcW w:type="dxa" w:w="2880"/>
          </w:tcPr>
          <w:p>
            <w:r>
              <w:t>string</w:t>
            </w:r>
          </w:p>
        </w:tc>
        <w:tc>
          <w:tcPr>
            <w:tcW w:type="dxa" w:w="2880"/>
          </w:tcPr>
          <w:p>
            <w:r>
              <w:t>Visibility timing mode: always or custom.</w:t>
            </w:r>
          </w:p>
        </w:tc>
      </w:tr>
      <w:tr>
        <w:tc>
          <w:tcPr>
            <w:tcW w:type="dxa" w:w="2880"/>
          </w:tcPr>
          <w:p>
            <w:r>
              <w:t>date_from</w:t>
            </w:r>
          </w:p>
        </w:tc>
        <w:tc>
          <w:tcPr>
            <w:tcW w:type="dxa" w:w="2880"/>
          </w:tcPr>
          <w:p>
            <w:r>
              <w:t>string</w:t>
            </w:r>
          </w:p>
        </w:tc>
        <w:tc>
          <w:tcPr>
            <w:tcW w:type="dxa" w:w="2880"/>
          </w:tcPr>
          <w:p>
            <w:r>
              <w:t>Start date for visibility when date_type is custom.</w:t>
            </w:r>
          </w:p>
        </w:tc>
      </w:tr>
      <w:tr>
        <w:tc>
          <w:tcPr>
            <w:tcW w:type="dxa" w:w="2880"/>
          </w:tcPr>
          <w:p>
            <w:r>
              <w:t>date_to</w:t>
            </w:r>
          </w:p>
        </w:tc>
        <w:tc>
          <w:tcPr>
            <w:tcW w:type="dxa" w:w="2880"/>
          </w:tcPr>
          <w:p>
            <w:r>
              <w:t>string</w:t>
            </w:r>
          </w:p>
        </w:tc>
        <w:tc>
          <w:tcPr>
            <w:tcW w:type="dxa" w:w="2880"/>
          </w:tcPr>
          <w:p>
            <w:r>
              <w:t>End date for visibility when date_type is custom.</w:t>
            </w:r>
          </w:p>
        </w:tc>
      </w:tr>
      <w:tr>
        <w:tc>
          <w:tcPr>
            <w:tcW w:type="dxa" w:w="2880"/>
          </w:tcPr>
          <w:p>
            <w:r>
              <w:t>visible</w:t>
            </w:r>
          </w:p>
        </w:tc>
        <w:tc>
          <w:tcPr>
            <w:tcW w:type="dxa" w:w="2880"/>
          </w:tcPr>
          <w:p>
            <w:r>
              <w:t>string</w:t>
            </w:r>
          </w:p>
        </w:tc>
        <w:tc>
          <w:tcPr>
            <w:tcW w:type="dxa" w:w="2880"/>
          </w:tcPr>
          <w:p>
            <w:r>
              <w:t>Visibility flag: 1 (visible) or 0 (not visible).</w:t>
            </w:r>
          </w:p>
        </w:tc>
      </w:tr>
      <w:tr>
        <w:tc>
          <w:tcPr>
            <w:tcW w:type="dxa" w:w="2880"/>
          </w:tcPr>
          <w:p>
            <w:r>
              <w:t>item_id</w:t>
            </w:r>
          </w:p>
        </w:tc>
        <w:tc>
          <w:tcPr>
            <w:tcW w:type="dxa" w:w="2880"/>
          </w:tcPr>
          <w:p>
            <w:r>
              <w:t>string</w:t>
            </w:r>
          </w:p>
        </w:tc>
        <w:tc>
          <w:tcPr>
            <w:tcW w:type="dxa" w:w="2880"/>
          </w:tcPr>
          <w:p>
            <w:r>
              <w:t>Category/brand ID when banner is tied to a specific category or brand page.</w:t>
            </w:r>
          </w:p>
        </w:tc>
      </w:tr>
    </w:tbl>
    <w:p/>
    <w:p>
      <w:pPr>
        <w:pStyle w:val="Heading3"/>
      </w:pPr>
      <w:r>
        <w:t>Notes</w:t>
      </w:r>
    </w:p>
    <w:p>
      <w:pPr>
        <w:pStyle w:val="ListBullet"/>
      </w:pPr>
      <w:r>
        <w:t>Read-only fields: id, date_created (do not send these in the request body).</w:t>
      </w:r>
    </w:p>
    <w:p>
      <w:pPr>
        <w:pStyle w:val="ListBullet"/>
      </w:pPr>
      <w:r>
        <w:t>date_from and date_to are only meaningful when date_type is set to custom.</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'https://api.bigcommerce.com/stores/{{BIG_COMMERCE_STORE_HASH}}/v2/banners/1' \</w:t>
        <w:br/>
        <w:t xml:space="preserve"> --header 'Accept: application/json' \</w:t>
        <w:br/>
        <w:t xml:space="preserve"> --header 'Content-Type: application/json' \</w:t>
        <w:br/>
        <w:t xml:space="preserve"> --data '{</w:t>
        <w:br/>
        <w:t xml:space="preserve"> "name": "Sale Banner",</w:t>
        <w:br/>
        <w:t xml:space="preserve"> "content": "&lt;p&gt; Sale! Tuesday at 9am! &lt;/p&gt;",</w:t>
        <w:br/>
        <w:t xml:space="preserve"> "page": "home_page",</w:t>
        <w:br/>
        <w:t xml:space="preserve"> "location": "top",</w:t>
        <w:br/>
        <w:t xml:space="preserve"> "date_type": "always",</w:t>
        <w:br/>
        <w:t xml:space="preserve"> "visible": "1"</w:t>
        <w:br/>
        <w:t xml:space="preserve">  }'</w:t>
      </w:r>
    </w:p>
    <w:p>
      <w:pPr>
        <w:pStyle w:val="Heading3"/>
      </w:pPr>
      <w:r>
        <w:t>Example Usage</w:t>
      </w:r>
    </w:p>
    <w:p>
      <w:pPr>
        <w:pStyle w:val="Heading3"/>
      </w:pPr>
      <w:r>
        <w:t>Example 1: Update banner content and visibility</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'https://api.bigcommerce.com/stores/{{BIG_COMMERCE_STORE_HASH}}/v2/banners/123' \</w:t>
        <w:br/>
        <w:t xml:space="preserve"> --header 'Accept: application/json' \</w:t>
        <w:br/>
        <w:t xml:space="preserve"> --header 'Content-Type: application/json' \</w:t>
        <w:br/>
        <w:t xml:space="preserve"> --data '{</w:t>
        <w:br/>
        <w:t xml:space="preserve"> "name": "Spring Sale Banner",</w:t>
        <w:br/>
        <w:t xml:space="preserve"> "content": "&lt;p&gt;Spring Sale starts now!&lt;/p&gt;",</w:t>
        <w:br/>
        <w:t xml:space="preserve"> "page": "home_page",</w:t>
        <w:br/>
        <w:t xml:space="preserve"> "location": "top",</w:t>
        <w:br/>
        <w:t xml:space="preserve"> "date_type": "always",</w:t>
        <w:br/>
        <w:t xml:space="preserve"> "visible": "1"</w:t>
        <w:br/>
        <w:t xml:space="preserve">  }'</w:t>
      </w:r>
    </w:p>
    <w:p>
      <w:pPr>
        <w:pStyle w:val="Heading3"/>
      </w:pPr>
      <w:r>
        <w:t>Example 2: Set a custom visibility date range</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'https://api.bigcommerce.com/stores/{{BIG_COMMERCE_STORE_HASH}}/v2/banners/1' \</w:t>
        <w:br/>
        <w:t xml:space="preserve"> --header 'Accept: application/json' \</w:t>
        <w:br/>
        <w:t xml:space="preserve"> --header 'Content-Type: application/json' \</w:t>
        <w:br/>
        <w:t xml:space="preserve"> --data '{</w:t>
        <w:br/>
        <w:t xml:space="preserve"> "name": "Limited Time Offer",</w:t>
        <w:br/>
        <w:t xml:space="preserve"> "content": "&lt;p&gt;Only this week!&lt;/p&gt;",</w:t>
        <w:br/>
        <w:t xml:space="preserve"> "page": "home_page",</w:t>
        <w:br/>
        <w:t xml:space="preserve"> "location": "bottom",</w:t>
        <w:br/>
        <w:t xml:space="preserve"> "date_type": "custom",</w:t>
        <w:br/>
        <w:t xml:space="preserve"> "date_from": "0",</w:t>
        <w:br/>
        <w:t xml:space="preserve"> "date_to": "0",</w:t>
        <w:br/>
        <w:t xml:space="preserve"> "visible": "1"</w:t>
        <w:br/>
        <w:t xml:space="preserve">  }'</w:t>
      </w:r>
    </w:p>
    <w:p>
      <w:pPr>
        <w:pStyle w:val="Heading3"/>
      </w:pPr>
      <w:r>
        <w:t>Example 3: Banner for a specific category/brand page</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'https://api.bigcommerce.com/stores/{{BIG_COMMERCE_STORE_HASH}}/v2/banners/55' \</w:t>
        <w:br/>
        <w:t xml:space="preserve"> --header 'Accept: application/json' \</w:t>
        <w:br/>
        <w:t xml:space="preserve"> --header 'Content-Type: application/json' \</w:t>
        <w:br/>
        <w:t xml:space="preserve"> --data '{</w:t>
        <w:br/>
        <w:t xml:space="preserve"> "name": "Category Promo",</w:t>
        <w:br/>
        <w:t xml:space="preserve"> "content": "&lt;p&gt;Special deals in this category&lt;/p&gt;",</w:t>
        <w:br/>
        <w:t xml:space="preserve"> "page": "category_page",</w:t>
        <w:br/>
        <w:t xml:space="preserve"> "location": "top",</w:t>
        <w:br/>
        <w:t xml:space="preserve"> "date_type": "always",</w:t>
        <w:br/>
        <w:t xml:space="preserve"> "item_id": "35",</w:t>
        <w:br/>
        <w:t xml:space="preserve"> "visible": "1"</w:t>
        <w:br/>
        <w:t xml:space="preserve">  }'</w:t>
      </w:r>
    </w:p>
    <w:p>
      <w:pPr>
        <w:pStyle w:val="Heading3"/>
      </w:pPr>
      <w:r>
        <w:t>Behavior</w:t>
      </w:r>
    </w:p>
    <w:p>
      <w:pPr>
        <w:pStyle w:val="ListBullet"/>
      </w:pPr>
      <w:r>
        <w:t>Validates the id path parameter and required body fields.</w:t>
      </w:r>
    </w:p>
    <w:p>
      <w:pPr>
        <w:pStyle w:val="ListBullet"/>
      </w:pPr>
      <w:r>
        <w:t>Updates the specified banner.</w:t>
      </w:r>
    </w:p>
    <w:p>
      <w:pPr>
        <w:pStyle w:val="ListBullet"/>
      </w:pPr>
      <w:r>
        <w:t>Returns the updated banner object, including read-only fields like id and date_created.</w:t>
      </w:r>
    </w:p>
    <w:p>
      <w:pPr>
        <w:pStyle w:val="Heading3"/>
      </w:pPr>
      <w:r>
        <w:t>Related banners actions</w:t>
      </w:r>
    </w:p>
    <w:p>
      <w:pPr>
        <w:pStyle w:val="ListBullet"/>
      </w:pPr>
      <w:r>
        <w:t>[DELETE] Delete a Banner — /banners/{{id}}</w:t>
      </w:r>
    </w:p>
    <w:p>
      <w:pPr>
        <w:pStyle w:val="ListBullet"/>
      </w:pPr>
      <w:r>
        <w:t>[POST] Create a Banner — /v2/banners</w:t>
      </w:r>
    </w:p>
    <w:p>
      <w:pPr>
        <w:pStyle w:val="ListBullet"/>
      </w:pPr>
      <w:r>
        <w:t>[DELETE] Delete All Banners — /v2/banners</w:t>
      </w:r>
    </w:p>
    <w:p>
      <w:pPr>
        <w:pStyle w:val="ListBullet"/>
      </w:pPr>
      <w:r>
        <w:t>[GET] Get a Banner — /v2/banners/{{id}}</w:t>
      </w:r>
    </w:p>
    <w:p>
      <w:pPr>
        <w:pStyle w:val="ListBullet"/>
      </w:pPr>
      <w:r>
        <w:t>[GET] Get a Count of Store Banners — /v2/banners/count</w:t>
      </w:r>
    </w:p>
    <w:p>
      <w:pPr>
        <w:pStyle w:val="ListBullet"/>
      </w:pPr>
      <w:r>
        <w:t>[GET] List Store Banners — /v2/banners</w:t>
      </w:r>
    </w:p>
    <w:p>
      <w:r>
        <w:br w:type="page"/>
      </w:r>
    </w:p>
    <w:p>
      <w:pPr>
        <w:pStyle w:val="Heading2"/>
      </w:pPr>
      <w:r>
        <w:t>176. [POST] Create Multiple Cart Metafields</w:t>
      </w:r>
    </w:p>
    <w:p>
      <w:r>
        <w:rPr>
          <w:b/>
        </w:rPr>
        <w:t xml:space="preserve">Endpoint: </w:t>
      </w:r>
      <w:r>
        <w:rPr>
          <w:rFonts w:ascii="Courier New" w:hAnsi="Courier New"/>
          <w:sz w:val="18"/>
        </w:rPr>
        <w:t>/v3/carts/metafields</w:t>
      </w:r>
    </w:p>
    <w:p>
      <w:pPr>
        <w:pStyle w:val="Heading3"/>
      </w:pPr>
      <w:r>
        <w:t>Prerequisites</w:t>
      </w:r>
    </w:p>
    <w:p>
      <w:pPr>
        <w:pStyle w:val="ListBullet"/>
      </w:pPr>
      <w:r>
        <w:t>Ability to create metafields for carts in the store.</w:t>
      </w:r>
    </w:p>
    <w:p>
      <w:pPr>
        <w:pStyle w:val="Heading3"/>
      </w:pPr>
      <w:r>
        <w:t>Method</w:t>
      </w:r>
    </w:p>
    <w:p>
      <w:r>
        <w:t>POST</w:t>
      </w:r>
    </w:p>
    <w:p>
      <w:pPr>
        <w:pStyle w:val="Heading3"/>
      </w:pPr>
      <w:r>
        <w:t>URL</w:t>
      </w:r>
    </w:p>
    <w:p>
      <w:r>
        <w:t>https://api.bigcommerce.com/stores/{{BIG_COMMERCE_STORE_HASH}}/v3/carts/metafields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multiple metafields associated with carts in a single request. Each metafield item must include its permission settings, namespace, key, value, and the cart ID (resource_id) it belongs to.</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request body must be a JSON array ([]) of metafield objects.</w:t>
      </w:r>
    </w:p>
    <w:p>
      <w:pPr>
        <w:pStyle w:val="ListBullet"/>
      </w:pPr>
      <w:r>
        <w:t>Each metafield object must include all required fields: permission_set, namespace, key, value, resource_id.</w:t>
      </w:r>
    </w:p>
    <w:p>
      <w:pPr>
        <w:pStyle w:val="Heading3"/>
      </w:pPr>
      <w:r>
        <w:t>Required Request Body Fields</w:t>
      </w:r>
    </w:p>
    <w:p>
      <w:r>
        <w:t>Applies to each object in the request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permission_set</w:t>
            </w:r>
          </w:p>
        </w:tc>
        <w:tc>
          <w:tcPr>
            <w:tcW w:type="dxa" w:w="2880"/>
          </w:tcPr>
          <w:p>
            <w:r>
              <w:t>string</w:t>
            </w:r>
          </w:p>
        </w:tc>
        <w:tc>
          <w:tcPr>
            <w:tcW w:type="dxa" w:w="2880"/>
          </w:tcPr>
          <w:p>
            <w:r>
              <w:t>Determines the visibility and writeability of the field by other API consumers. Allowed values: app_only, read, write, read_and_sf_access, write_and_sf_access.</w:t>
            </w:r>
          </w:p>
        </w:tc>
      </w:tr>
      <w:tr>
        <w:tc>
          <w:tcPr>
            <w:tcW w:type="dxa" w:w="2880"/>
          </w:tcPr>
          <w:p>
            <w:r>
              <w:t>namespace</w:t>
            </w:r>
          </w:p>
        </w:tc>
        <w:tc>
          <w:tcPr>
            <w:tcW w:type="dxa" w:w="2880"/>
          </w:tcPr>
          <w:p>
            <w:r>
              <w:t>string</w:t>
            </w:r>
          </w:p>
        </w:tc>
        <w:tc>
          <w:tcPr>
            <w:tcW w:type="dxa" w:w="2880"/>
          </w:tcPr>
          <w:p>
            <w:r>
              <w:t>Namespace for the metafield, for organizational purposes. Constraints: minLength=1, maxLength=64. Example: "Sales Department".</w:t>
            </w:r>
          </w:p>
        </w:tc>
      </w:tr>
      <w:tr>
        <w:tc>
          <w:tcPr>
            <w:tcW w:type="dxa" w:w="2880"/>
          </w:tcPr>
          <w:p>
            <w:r>
              <w:t>key</w:t>
            </w:r>
          </w:p>
        </w:tc>
        <w:tc>
          <w:tcPr>
            <w:tcW w:type="dxa" w:w="2880"/>
          </w:tcPr>
          <w:p>
            <w:r>
              <w:t>string</w:t>
            </w:r>
          </w:p>
        </w:tc>
        <w:tc>
          <w:tcPr>
            <w:tcW w:type="dxa" w:w="2880"/>
          </w:tcPr>
          <w:p>
            <w:r>
              <w:t>The name of the field (for example: location_id, color). Constraints: minLength=1, maxLength=64. Example: "Staff Name".</w:t>
            </w:r>
          </w:p>
        </w:tc>
      </w:tr>
      <w:tr>
        <w:tc>
          <w:tcPr>
            <w:tcW w:type="dxa" w:w="2880"/>
          </w:tcPr>
          <w:p>
            <w:r>
              <w:t>value</w:t>
            </w:r>
          </w:p>
        </w:tc>
        <w:tc>
          <w:tcPr>
            <w:tcW w:type="dxa" w:w="2880"/>
          </w:tcPr>
          <w:p>
            <w:r>
              <w:t>string</w:t>
            </w:r>
          </w:p>
        </w:tc>
        <w:tc>
          <w:tcPr>
            <w:tcW w:type="dxa" w:w="2880"/>
          </w:tcPr>
          <w:p>
            <w:r>
              <w:t>The value of the field (for example: 1, blue). Constraints: minLength=1, maxLength=65535. Example: "Ronaldo".</w:t>
            </w:r>
          </w:p>
        </w:tc>
      </w:tr>
      <w:tr>
        <w:tc>
          <w:tcPr>
            <w:tcW w:type="dxa" w:w="2880"/>
          </w:tcPr>
          <w:p>
            <w:r>
              <w:t>resource_id</w:t>
            </w:r>
          </w:p>
        </w:tc>
        <w:tc>
          <w:tcPr>
            <w:tcW w:type="dxa" w:w="2880"/>
          </w:tcPr>
          <w:p>
            <w:r>
              <w:t>string</w:t>
            </w:r>
          </w:p>
        </w:tc>
        <w:tc>
          <w:tcPr>
            <w:tcW w:type="dxa" w:w="2880"/>
          </w:tcPr>
          <w:p>
            <w:r>
              <w:t>The ID for the cart with which the metafield is associated. Example: "42".</w:t>
            </w:r>
          </w:p>
        </w:tc>
      </w:tr>
    </w:tbl>
    <w:p/>
    <w:p>
      <w:pPr>
        <w:pStyle w:val="Heading3"/>
      </w:pPr>
      <w:r>
        <w:t>Optional Request Body Fields</w:t>
      </w:r>
    </w:p>
    <w:p>
      <w:r>
        <w:t>Applies to each object in the request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for the metafield. Constraints: maxLength=255. Example: "Name of Staff Member".</w:t>
            </w:r>
          </w:p>
        </w:tc>
      </w:tr>
    </w:tbl>
    <w:p/>
    <w:p>
      <w:pPr>
        <w:pStyle w:val="Heading3"/>
      </w:pPr>
      <w:r>
        <w:t>Response</w:t>
      </w:r>
    </w:p>
    <w:p>
      <w:pPr>
        <w:pStyle w:val="Heading3"/>
      </w:pPr>
      <w:r>
        <w:t>Success Response (200 OK)</w:t>
      </w:r>
    </w:p>
    <w:p>
      <w:r>
        <w:t>List of created Metafield objects.</w:t>
      </w:r>
    </w:p>
    <w:p>
      <w:r>
        <w:rPr>
          <w:b/>
          <w:color w:val="666666"/>
          <w:sz w:val="16"/>
        </w:rPr>
        <w:t>[json]</w:t>
      </w:r>
    </w:p>
    <w:p>
      <w:pPr>
        <w:shd w:fill="F2F2F2" w:val="clear"/>
      </w:pPr>
      <w:r>
        <w:rPr>
          <w:rFonts w:ascii="Courier New" w:hAnsi="Courier New"/>
          <w:sz w:val="17"/>
        </w:rPr>
        <w:t>{</w:t>
        <w:br/>
        <w:t xml:space="preserve"> "data": [</w:t>
        <w:br/>
        <w:t xml:space="preserve"> {</w:t>
        <w:br/>
        <w:t xml:space="preserve"> "permission_set": "read",</w:t>
        <w:br/>
        <w:t xml:space="preserve"> "namespace": "Sales Department",</w:t>
        <w:br/>
        <w:t xml:space="preserve"> "key": "Staff Name",</w:t>
        <w:br/>
        <w:t xml:space="preserve"> "value": "Ronaldo",</w:t>
        <w:br/>
        <w:t xml:space="preserve"> "description": "Name of Staff Member",</w:t>
        <w:br/>
        <w:t xml:space="preserve"> "resource_type": "cart",</w:t>
        <w:br/>
        <w:t xml:space="preserve"> "resource_id": "42",</w:t>
        <w:br/>
        <w:t xml:space="preserve"> "id": "123",</w:t>
        <w:br/>
        <w:t xml:space="preserve"> "date_created": "2024-01-15T10:30:00Z",</w:t>
        <w:br/>
        <w:t xml:space="preserve"> "date_modified": "2024-01-15T10:30:00Z",</w:t>
        <w:br/>
        <w:t xml:space="preserve"> "owner_client_id": "abc123"</w:t>
        <w:br/>
        <w:t xml:space="preserve"> }</w:t>
        <w:br/>
        <w:t xml:space="preserve"> ],</w:t>
        <w:br/>
        <w:t xml:space="preserve"> "errors": [],</w:t>
        <w:br/>
        <w:t xml:space="preserve"> "meta": {</w:t>
        <w:br/>
        <w:t xml:space="preserve"> "total": 1,</w:t>
        <w:br/>
        <w:t xml:space="preserve"> "success": 1,</w:t>
        <w:br/>
        <w:t xml:space="preserve"> "failed": 0</w:t>
        <w:br/>
        <w:t xml:space="preserve"> }</w:t>
        <w:br/>
        <w:t>}</w:t>
      </w:r>
    </w:p>
    <w:p>
      <w:pPr>
        <w:pStyle w:val="Heading3"/>
      </w:pPr>
      <w:r>
        <w:t>Error Response (400 Bad Request)</w:t>
      </w:r>
    </w:p>
    <w:p>
      <w:r>
        <w:t>Input is invalid.</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"https://example.com/problem/bad-request",</w:t>
        <w:br/>
        <w:t xml:space="preserve"> "detail": "Input is invalid."</w:t>
        <w:br/>
        <w:t>}</w:t>
      </w:r>
    </w:p>
    <w:p>
      <w:pPr>
        <w:pStyle w:val="Heading3"/>
      </w:pPr>
      <w:r>
        <w:t>Error Response (422 Unprocessable Entity)</w:t>
      </w:r>
    </w:p>
    <w:p>
      <w:r>
        <w:t>Partial success response object for metafields creation.</w:t>
      </w:r>
    </w:p>
    <w:p>
      <w:r>
        <w:rPr>
          <w:b/>
          <w:color w:val="666666"/>
          <w:sz w:val="16"/>
        </w:rPr>
        <w:t>[json]</w:t>
      </w:r>
    </w:p>
    <w:p>
      <w:pPr>
        <w:shd w:fill="F2F2F2" w:val="clear"/>
      </w:pPr>
      <w:r>
        <w:rPr>
          <w:rFonts w:ascii="Courier New" w:hAnsi="Courier New"/>
          <w:sz w:val="17"/>
        </w:rPr>
        <w:t>{</w:t>
        <w:br/>
        <w:t xml:space="preserve"> "data": [</w:t>
        <w:br/>
        <w:t xml:space="preserve"> {</w:t>
        <w:br/>
        <w:t xml:space="preserve"> "permission_set": "read",</w:t>
        <w:br/>
        <w:t xml:space="preserve"> "namespace": "Sales Department",</w:t>
        <w:br/>
        <w:t xml:space="preserve"> "key": "Staff Name",</w:t>
        <w:br/>
        <w:t xml:space="preserve"> "value": "Ronaldo",</w:t>
        <w:br/>
        <w:t xml:space="preserve"> "description": "Name of Staff Member",</w:t>
        <w:br/>
        <w:t xml:space="preserve"> "resource_type": "cart",</w:t>
        <w:br/>
        <w:t xml:space="preserve"> "resource_id": "42",</w:t>
        <w:br/>
        <w:t xml:space="preserve"> "id": "123",</w:t>
        <w:br/>
        <w:t xml:space="preserve"> "date_created": "2024-01-15T10:30:00Z",</w:t>
        <w:br/>
        <w:t xml:space="preserve"> "date_modified": "2024-01-15T10:30:00Z",</w:t>
        <w:br/>
        <w:t xml:space="preserve"> "owner_client_id": "abc123"</w:t>
        <w:br/>
        <w:t xml:space="preserve"> }</w:t>
        <w:br/>
        <w:t xml:space="preserve"> ],</w:t>
        <w:br/>
        <w:t xml:space="preserve"> "errors": [</w:t>
        <w:br/>
        <w:t xml:space="preserve"> {</w:t>
        <w:br/>
        <w:t xml:space="preserve"> "status": 422,</w:t>
        <w:br/>
        <w:t xml:space="preserve"> "title": "Unprocessable Entity",</w:t>
        <w:br/>
        <w:t xml:space="preserve"> "type": "https://example.com/problem/unprocessable-entity",</w:t>
        <w:br/>
        <w:t xml:space="preserve"> "errors": "&lt;ErrorDetail&gt;"</w:t>
        <w:br/>
        <w:t xml:space="preserve"> }</w:t>
        <w:br/>
        <w:t xml:space="preserve"> ],</w:t>
        <w:br/>
        <w:t xml:space="preserve"> "meta": {</w:t>
        <w:br/>
        <w:t xml:space="preserve"> "total": 2,</w:t>
        <w:br/>
        <w:t xml:space="preserve"> "success": 1,</w:t>
        <w:br/>
        <w:t xml:space="preserve"> "failed":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created metafield objects.</w:t>
            </w:r>
          </w:p>
        </w:tc>
      </w:tr>
      <w:tr>
        <w:tc>
          <w:tcPr>
            <w:tcW w:type="dxa" w:w="2880"/>
          </w:tcPr>
          <w:p>
            <w:r>
              <w:t>data[].permission_set</w:t>
            </w:r>
          </w:p>
        </w:tc>
        <w:tc>
          <w:tcPr>
            <w:tcW w:type="dxa" w:w="2880"/>
          </w:tcPr>
          <w:p>
            <w:r>
              <w:t>string</w:t>
            </w:r>
          </w:p>
        </w:tc>
        <w:tc>
          <w:tcPr>
            <w:tcW w:type="dxa" w:w="2880"/>
          </w:tcPr>
          <w:p>
            <w:r>
              <w:t>Visibility/writeability setting. Allowed values: app_only, read, write, read_and_sf_access, write_and_sf_access.</w:t>
            </w:r>
          </w:p>
        </w:tc>
      </w:tr>
      <w:tr>
        <w:tc>
          <w:tcPr>
            <w:tcW w:type="dxa" w:w="2880"/>
          </w:tcPr>
          <w:p>
            <w:r>
              <w:t>data[].namespace</w:t>
            </w:r>
          </w:p>
        </w:tc>
        <w:tc>
          <w:tcPr>
            <w:tcW w:type="dxa" w:w="2880"/>
          </w:tcPr>
          <w:p>
            <w:r>
              <w:t>string</w:t>
            </w:r>
          </w:p>
        </w:tc>
        <w:tc>
          <w:tcPr>
            <w:tcW w:type="dxa" w:w="2880"/>
          </w:tcPr>
          <w:p>
            <w:r>
              <w:t>Metafield namespace. Constraints: minLength=1, maxLength=64.</w:t>
            </w:r>
          </w:p>
        </w:tc>
      </w:tr>
      <w:tr>
        <w:tc>
          <w:tcPr>
            <w:tcW w:type="dxa" w:w="2880"/>
          </w:tcPr>
          <w:p>
            <w:r>
              <w:t>data[].key</w:t>
            </w:r>
          </w:p>
        </w:tc>
        <w:tc>
          <w:tcPr>
            <w:tcW w:type="dxa" w:w="2880"/>
          </w:tcPr>
          <w:p>
            <w:r>
              <w:t>string</w:t>
            </w:r>
          </w:p>
        </w:tc>
        <w:tc>
          <w:tcPr>
            <w:tcW w:type="dxa" w:w="2880"/>
          </w:tcPr>
          <w:p>
            <w:r>
              <w:t>Metafield key/name. Constraints: minLength=1, maxLength=64.</w:t>
            </w:r>
          </w:p>
        </w:tc>
      </w:tr>
      <w:tr>
        <w:tc>
          <w:tcPr>
            <w:tcW w:type="dxa" w:w="2880"/>
          </w:tcPr>
          <w:p>
            <w:r>
              <w:t>data[].value</w:t>
            </w:r>
          </w:p>
        </w:tc>
        <w:tc>
          <w:tcPr>
            <w:tcW w:type="dxa" w:w="2880"/>
          </w:tcPr>
          <w:p>
            <w:r>
              <w:t>string</w:t>
            </w:r>
          </w:p>
        </w:tc>
        <w:tc>
          <w:tcPr>
            <w:tcW w:type="dxa" w:w="2880"/>
          </w:tcPr>
          <w:p>
            <w:r>
              <w:t>Metafield value. Constraints: minLength=1, maxLength=65535.</w:t>
            </w:r>
          </w:p>
        </w:tc>
      </w:tr>
      <w:tr>
        <w:tc>
          <w:tcPr>
            <w:tcW w:type="dxa" w:w="2880"/>
          </w:tcPr>
          <w:p>
            <w:r>
              <w:t>data[].description</w:t>
            </w:r>
          </w:p>
        </w:tc>
        <w:tc>
          <w:tcPr>
            <w:tcW w:type="dxa" w:w="2880"/>
          </w:tcPr>
          <w:p>
            <w:r>
              <w:t>string</w:t>
            </w:r>
          </w:p>
        </w:tc>
        <w:tc>
          <w:tcPr>
            <w:tcW w:type="dxa" w:w="2880"/>
          </w:tcPr>
          <w:p>
            <w:r>
              <w:t>Metafield description. Constraints: maxLength=255.</w:t>
            </w:r>
          </w:p>
        </w:tc>
      </w:tr>
      <w:tr>
        <w:tc>
          <w:tcPr>
            <w:tcW w:type="dxa" w:w="2880"/>
          </w:tcPr>
          <w:p>
            <w:r>
              <w:t>data[].resource_type</w:t>
            </w:r>
          </w:p>
        </w:tc>
        <w:tc>
          <w:tcPr>
            <w:tcW w:type="dxa" w:w="2880"/>
          </w:tcPr>
          <w:p>
            <w:r>
              <w:t>string</w:t>
            </w:r>
          </w:p>
        </w:tc>
        <w:tc>
          <w:tcPr>
            <w:tcW w:type="dxa" w:w="2880"/>
          </w:tcPr>
          <w:p>
            <w:r>
              <w:t>Resource type associated with the metafield. Allowed values: brand, product, variant, category, cart.</w:t>
            </w:r>
          </w:p>
        </w:tc>
      </w:tr>
      <w:tr>
        <w:tc>
          <w:tcPr>
            <w:tcW w:type="dxa" w:w="2880"/>
          </w:tcPr>
          <w:p>
            <w:r>
              <w:t>data[].resource_id</w:t>
            </w:r>
          </w:p>
        </w:tc>
        <w:tc>
          <w:tcPr>
            <w:tcW w:type="dxa" w:w="2880"/>
          </w:tcPr>
          <w:p>
            <w:r>
              <w:t>string</w:t>
            </w:r>
          </w:p>
        </w:tc>
        <w:tc>
          <w:tcPr>
            <w:tcW w:type="dxa" w:w="2880"/>
          </w:tcPr>
          <w:p>
            <w:r>
              <w:t>Unique identifier for the associated resource (for this endpoint, the cart ID).</w:t>
            </w:r>
          </w:p>
        </w:tc>
      </w:tr>
      <w:tr>
        <w:tc>
          <w:tcPr>
            <w:tcW w:type="dxa" w:w="2880"/>
          </w:tcPr>
          <w:p>
            <w:r>
              <w:t>data[].id</w:t>
            </w:r>
          </w:p>
        </w:tc>
        <w:tc>
          <w:tcPr>
            <w:tcW w:type="dxa" w:w="2880"/>
          </w:tcPr>
          <w:p>
            <w:r>
              <w:t>string</w:t>
            </w:r>
          </w:p>
        </w:tc>
        <w:tc>
          <w:tcPr>
            <w:tcW w:type="dxa" w:w="2880"/>
          </w:tcPr>
          <w:p>
            <w:r>
              <w:t>Unique identifier for the metafield.</w:t>
            </w:r>
          </w:p>
        </w:tc>
      </w:tr>
      <w:tr>
        <w:tc>
          <w:tcPr>
            <w:tcW w:type="dxa" w:w="2880"/>
          </w:tcPr>
          <w:p>
            <w:r>
              <w:t>data[].date_created</w:t>
            </w:r>
          </w:p>
        </w:tc>
        <w:tc>
          <w:tcPr>
            <w:tcW w:type="dxa" w:w="2880"/>
          </w:tcPr>
          <w:p>
            <w:r>
              <w:t>string</w:t>
            </w:r>
          </w:p>
        </w:tc>
        <w:tc>
          <w:tcPr>
            <w:tcW w:type="dxa" w:w="2880"/>
          </w:tcPr>
          <w:p>
            <w:r>
              <w:t>Date and time of the metafield’s creation.</w:t>
            </w:r>
          </w:p>
        </w:tc>
      </w:tr>
      <w:tr>
        <w:tc>
          <w:tcPr>
            <w:tcW w:type="dxa" w:w="2880"/>
          </w:tcPr>
          <w:p>
            <w:r>
              <w:t>data[].date_modified</w:t>
            </w:r>
          </w:p>
        </w:tc>
        <w:tc>
          <w:tcPr>
            <w:tcW w:type="dxa" w:w="2880"/>
          </w:tcPr>
          <w:p>
            <w:r>
              <w:t>string</w:t>
            </w:r>
          </w:p>
        </w:tc>
        <w:tc>
          <w:tcPr>
            <w:tcW w:type="dxa" w:w="2880"/>
          </w:tcPr>
          <w:p>
            <w:r>
              <w:t>Date and time when the metafield was last updated.</w:t>
            </w:r>
          </w:p>
        </w:tc>
      </w:tr>
      <w:tr>
        <w:tc>
          <w:tcPr>
            <w:tcW w:type="dxa" w:w="2880"/>
          </w:tcPr>
          <w:p>
            <w:r>
              <w:t>data[].owner_client_id</w:t>
            </w:r>
          </w:p>
        </w:tc>
        <w:tc>
          <w:tcPr>
            <w:tcW w:type="dxa" w:w="2880"/>
          </w:tcPr>
          <w:p>
            <w:r>
              <w:t>string</w:t>
            </w:r>
          </w:p>
        </w:tc>
        <w:tc>
          <w:tcPr>
            <w:tcW w:type="dxa" w:w="2880"/>
          </w:tcPr>
          <w:p>
            <w:r>
              <w:t>Client ID for the metafield’s creator.</w:t>
            </w:r>
          </w:p>
        </w:tc>
      </w:tr>
      <w:tr>
        <w:tc>
          <w:tcPr>
            <w:tcW w:type="dxa" w:w="2880"/>
          </w:tcPr>
          <w:p>
            <w:r>
              <w:t>errors</w:t>
            </w:r>
          </w:p>
        </w:tc>
        <w:tc>
          <w:tcPr>
            <w:tcW w:type="dxa" w:w="2880"/>
          </w:tcPr>
          <w:p>
            <w:r>
              <w:t>array</w:t>
            </w:r>
          </w:p>
        </w:tc>
        <w:tc>
          <w:tcPr>
            <w:tcW w:type="dxa" w:w="2880"/>
          </w:tcPr>
          <w:p>
            <w:r>
              <w:t>Empty for 200 responses; contains error objects for partial success (422).</w:t>
            </w:r>
          </w:p>
        </w:tc>
      </w:tr>
      <w:tr>
        <w:tc>
          <w:tcPr>
            <w:tcW w:type="dxa" w:w="2880"/>
          </w:tcPr>
          <w:p>
            <w:r>
              <w:t>meta</w:t>
            </w:r>
          </w:p>
        </w:tc>
        <w:tc>
          <w:tcPr>
            <w:tcW w:type="dxa" w:w="2880"/>
          </w:tcPr>
          <w:p>
            <w:r>
              <w:t>object</w:t>
            </w:r>
          </w:p>
        </w:tc>
        <w:tc>
          <w:tcPr>
            <w:tcW w:type="dxa" w:w="2880"/>
          </w:tcPr>
          <w:p>
            <w:r>
              <w:t>Summary metadata for the operation.</w:t>
            </w:r>
          </w:p>
        </w:tc>
      </w:tr>
      <w:tr>
        <w:tc>
          <w:tcPr>
            <w:tcW w:type="dxa" w:w="2880"/>
          </w:tcPr>
          <w:p>
            <w:r>
              <w:t>meta.total</w:t>
            </w:r>
          </w:p>
        </w:tc>
        <w:tc>
          <w:tcPr>
            <w:tcW w:type="dxa" w:w="2880"/>
          </w:tcPr>
          <w:p>
            <w:r>
              <w:t>integer</w:t>
            </w:r>
          </w:p>
        </w:tc>
        <w:tc>
          <w:tcPr>
            <w:tcW w:type="dxa" w:w="2880"/>
          </w:tcPr>
          <w:p>
            <w:r>
              <w:t>Total number of items in the result set.</w:t>
            </w:r>
          </w:p>
        </w:tc>
      </w:tr>
      <w:tr>
        <w:tc>
          <w:tcPr>
            <w:tcW w:type="dxa" w:w="2880"/>
          </w:tcPr>
          <w:p>
            <w:r>
              <w:t>meta.success</w:t>
            </w:r>
          </w:p>
        </w:tc>
        <w:tc>
          <w:tcPr>
            <w:tcW w:type="dxa" w:w="2880"/>
          </w:tcPr>
          <w:p>
            <w:r>
              <w:t>integer</w:t>
            </w:r>
          </w:p>
        </w:tc>
        <w:tc>
          <w:tcPr>
            <w:tcW w:type="dxa" w:w="2880"/>
          </w:tcPr>
          <w:p>
            <w:r>
              <w:t>Total number of items that were successfully processed.</w:t>
            </w:r>
          </w:p>
        </w:tc>
      </w:tr>
      <w:tr>
        <w:tc>
          <w:tcPr>
            <w:tcW w:type="dxa" w:w="2880"/>
          </w:tcPr>
          <w:p>
            <w:r>
              <w:t>meta.failed</w:t>
            </w:r>
          </w:p>
        </w:tc>
        <w:tc>
          <w:tcPr>
            <w:tcW w:type="dxa" w:w="2880"/>
          </w:tcPr>
          <w:p>
            <w:r>
              <w:t>integer</w:t>
            </w:r>
          </w:p>
        </w:tc>
        <w:tc>
          <w:tcPr>
            <w:tcW w:type="dxa" w:w="2880"/>
          </w:tcPr>
          <w:p>
            <w:r>
              <w:t>Total number of items that failed to be processed.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'https://api.bigcommerce.com/stores/{{BIG_COMMERCE_STORE_HASH}}/v3/carts/metafields' \</w:t>
        <w:br/>
        <w:t xml:space="preserve"> --header 'Accept: application/json' \</w:t>
        <w:br/>
        <w:t xml:space="preserve"> --header 'Content-Type: application/json' \</w:t>
        <w:br/>
        <w:t xml:space="preserve"> --data '[</w:t>
        <w:br/>
        <w:t xml:space="preserve">    {</w:t>
        <w:br/>
        <w:t xml:space="preserve"> "permission_set": "read",</w:t>
        <w:br/>
        <w:t xml:space="preserve"> "namespace": "Sales Department",</w:t>
        <w:br/>
        <w:t xml:space="preserve"> "key": "Staff Name",</w:t>
        <w:br/>
        <w:t xml:space="preserve"> "value": "Ronaldo",</w:t>
        <w:br/>
        <w:t xml:space="preserve"> "description": "Name of Staff Member",</w:t>
        <w:br/>
        <w:t xml:space="preserve"> "resource_id": "42"</w:t>
        <w:br/>
        <w:t xml:space="preserve">    },</w:t>
        <w:br/>
        <w:t xml:space="preserve">    {</w:t>
        <w:br/>
        <w:t xml:space="preserve"> "permission_set": "app_only",</w:t>
        <w:br/>
        <w:t xml:space="preserve"> "namespace": "Checkout",</w:t>
        <w:br/>
        <w:t xml:space="preserve"> "key": "gift_message",</w:t>
        <w:br/>
        <w:t xml:space="preserve"> "value": "Happy Birthday!",</w:t>
        <w:br/>
        <w:t xml:space="preserve"> "resource_id": "42"</w:t>
        <w:br/>
        <w:t xml:space="preserve">    }</w:t>
        <w:br/>
        <w:t xml:space="preserve">  ]'</w:t>
      </w:r>
    </w:p>
    <w:p>
      <w:pPr>
        <w:pStyle w:val="Heading3"/>
      </w:pPr>
      <w:r>
        <w:t>Example Usage</w:t>
      </w:r>
    </w:p>
    <w:p>
      <w:pPr>
        <w:pStyle w:val="Heading3"/>
      </w:pPr>
      <w:r>
        <w:t>Example 1: Create two metafields for the same cart</w:t>
      </w:r>
    </w:p>
    <w:p>
      <w:r>
        <w:rPr>
          <w:b/>
          <w:color w:val="666666"/>
          <w:sz w:val="16"/>
        </w:rPr>
        <w:t>[bash]</w:t>
      </w:r>
    </w:p>
    <w:p>
      <w:pPr>
        <w:shd w:fill="F2F2F2" w:val="clear"/>
      </w:pPr>
      <w:r>
        <w:rPr>
          <w:rFonts w:ascii="Courier New" w:hAnsi="Courier New"/>
          <w:sz w:val="17"/>
        </w:rPr>
        <w:t>curl -X POST \</w:t>
        <w:br/>
        <w:t xml:space="preserve"> 'https://api.bigcommerce.com/stores/{{BIG_COMMERCE_STORE_HASH}}/v3/carts/metafields' \</w:t>
        <w:br/>
        <w:t xml:space="preserve"> -H 'Accept: application/json' \</w:t>
        <w:br/>
        <w:t xml:space="preserve"> -H 'Content-Type: application/json' \</w:t>
        <w:br/>
        <w:t xml:space="preserve"> -d '[</w:t>
        <w:br/>
        <w:t xml:space="preserve">    {</w:t>
        <w:br/>
        <w:t xml:space="preserve"> "permission_set": "read_and_sf_access",</w:t>
        <w:br/>
        <w:t xml:space="preserve"> "namespace": "Checkout",</w:t>
        <w:br/>
        <w:t xml:space="preserve"> "key": "delivery_instructions",</w:t>
        <w:br/>
        <w:t xml:space="preserve"> "value": "Leave at front desk",</w:t>
        <w:br/>
        <w:t xml:space="preserve"> "resource_id": "42"</w:t>
        <w:br/>
        <w:t xml:space="preserve">    },</w:t>
        <w:br/>
        <w:t xml:space="preserve">    {</w:t>
        <w:br/>
        <w:t xml:space="preserve"> "permission_set": "app_only",</w:t>
        <w:br/>
        <w:t xml:space="preserve"> "namespace": "Internal",</w:t>
        <w:br/>
        <w:t xml:space="preserve"> "key": "csr_note",</w:t>
        <w:br/>
        <w:t xml:space="preserve"> "value": "Customer requested call before delivery",</w:t>
        <w:br/>
        <w:t xml:space="preserve"> "resource_id": "42"</w:t>
        <w:br/>
        <w:t xml:space="preserve">    }</w:t>
        <w:br/>
        <w:t xml:space="preserve">  ]'</w:t>
      </w:r>
    </w:p>
    <w:p>
      <w:pPr>
        <w:pStyle w:val="Heading3"/>
      </w:pPr>
      <w:r>
        <w:t>Example 2: Create metafields for different carts in one request</w:t>
      </w:r>
    </w:p>
    <w:p>
      <w:r>
        <w:rPr>
          <w:b/>
          <w:color w:val="666666"/>
          <w:sz w:val="16"/>
        </w:rPr>
        <w:t>[bash]</w:t>
      </w:r>
    </w:p>
    <w:p>
      <w:pPr>
        <w:shd w:fill="F2F2F2" w:val="clear"/>
      </w:pPr>
      <w:r>
        <w:rPr>
          <w:rFonts w:ascii="Courier New" w:hAnsi="Courier New"/>
          <w:sz w:val="17"/>
        </w:rPr>
        <w:t>curl -X POST \</w:t>
        <w:br/>
        <w:t xml:space="preserve"> 'https://api.bigcommerce.com/stores/{{BIG_COMMERCE_STORE_HASH}}/v3/carts/metafields' \</w:t>
        <w:br/>
        <w:t xml:space="preserve"> -H 'Accept: application/json' \</w:t>
        <w:br/>
        <w:t xml:space="preserve"> -H 'Content-Type: application/json' \</w:t>
        <w:br/>
        <w:t xml:space="preserve"> -d '[</w:t>
        <w:br/>
        <w:t xml:space="preserve">    {</w:t>
        <w:br/>
        <w:t xml:space="preserve"> "permission_set": "write",</w:t>
        <w:br/>
        <w:t xml:space="preserve"> "namespace": "Ops",</w:t>
        <w:br/>
        <w:t xml:space="preserve"> "key": "warehouse_zone",</w:t>
        <w:br/>
        <w:t xml:space="preserve"> "value": "A3",</w:t>
        <w:br/>
        <w:t xml:space="preserve"> "resource_id": "42"</w:t>
        <w:br/>
        <w:t xml:space="preserve">    },</w:t>
        <w:br/>
        <w:t xml:space="preserve">    {</w:t>
        <w:br/>
        <w:t xml:space="preserve"> "permission_set": "write_and_sf_access",</w:t>
        <w:br/>
        <w:t xml:space="preserve"> "namespace": "Marketing",</w:t>
        <w:br/>
        <w:t xml:space="preserve"> "key": "campaign",</w:t>
        <w:br/>
        <w:t xml:space="preserve"> "value": "spring-2026",</w:t>
        <w:br/>
        <w:t xml:space="preserve"> "resource_id": "84"</w:t>
        <w:br/>
        <w:t xml:space="preserve">    }</w:t>
        <w:br/>
        <w:t xml:space="preserve">  ]'</w:t>
      </w:r>
    </w:p>
    <w:p>
      <w:pPr>
        <w:pStyle w:val="Heading3"/>
      </w:pPr>
      <w:r>
        <w:t>Notes</w:t>
      </w:r>
    </w:p>
    <w:p>
      <w:pPr>
        <w:pStyle w:val="ListBullet"/>
      </w:pPr>
      <w:r>
        <w:t>The request body is an array of metafield objects (not a single object).</w:t>
      </w:r>
    </w:p>
    <w:p>
      <w:pPr>
        <w:pStyle w:val="ListBullet"/>
      </w:pPr>
      <w:r>
        <w:t>permission_set controls whether other API consumers and/or the storefront can read/write the metafield.</w:t>
      </w:r>
    </w:p>
    <w:p>
      <w:pPr>
        <w:pStyle w:val="ListBullet"/>
      </w:pPr>
      <w:r>
        <w:t>resource_id is required and represents the cart ID that the metafield is associated with.</w:t>
      </w:r>
    </w:p>
    <w:p>
      <w:pPr>
        <w:pStyle w:val="Heading3"/>
      </w:pPr>
      <w:r>
        <w:t>Error Handling</w:t>
      </w:r>
    </w:p>
    <w:p>
      <w:pPr>
        <w:pStyle w:val="ListBullet"/>
      </w:pPr>
      <w:r>
        <w:t>200 OK: All metafields were created successfully; errors is empty.</w:t>
      </w:r>
    </w:p>
    <w:p>
      <w:pPr>
        <w:pStyle w:val="ListBullet"/>
      </w:pPr>
      <w:r>
        <w:t>400 Bad Request: Input is invalid (malformed JSON, missing required fields, constraint violations, invalid enum values).</w:t>
      </w:r>
    </w:p>
    <w:p>
      <w:pPr>
        <w:pStyle w:val="ListBullet"/>
      </w:pPr>
      <w:r>
        <w:t>422 Unprocessable Entity: Partial success; some metafields were created while others failed. The response includes both data and errors, plus meta.success / meta.failed.</w:t>
      </w:r>
    </w:p>
    <w:p>
      <w:pPr>
        <w:pStyle w:val="Heading3"/>
      </w:pPr>
      <w:r>
        <w:t>Related cartMetafields actions</w:t>
      </w:r>
    </w:p>
    <w:p>
      <w:pPr>
        <w:pStyle w:val="ListBullet"/>
      </w:pPr>
      <w:r>
        <w:t>[DELETE] Delete a Cart Metafield — /v3/carts/{{cartId}}/metafields/{{metafieldId}}</w:t>
      </w:r>
    </w:p>
    <w:p>
      <w:pPr>
        <w:pStyle w:val="ListBullet"/>
      </w:pPr>
      <w:r>
        <w:t>[DELETE] Delete Cart Metafields (Bulk) — /v3/carts/metafields</w:t>
      </w:r>
    </w:p>
    <w:p>
      <w:pPr>
        <w:pStyle w:val="ListBullet"/>
      </w:pPr>
      <w:r>
        <w:t>[GET] List Cart Metafields — /v3/carts/metafields</w:t>
      </w:r>
    </w:p>
    <w:p>
      <w:pPr>
        <w:pStyle w:val="ListBullet"/>
      </w:pPr>
      <w:r>
        <w:t>[PUT] Update Multiple Cart Metafields — /v3/carts/metafields</w:t>
      </w:r>
    </w:p>
    <w:p>
      <w:pPr>
        <w:pStyle w:val="ListBullet"/>
      </w:pPr>
      <w:r>
        <w:t>[POST] Create a Cart Metafield — /v3/carts/{{cartId}}/metafields</w:t>
      </w:r>
    </w:p>
    <w:p>
      <w:pPr>
        <w:pStyle w:val="ListBullet"/>
      </w:pPr>
      <w:r>
        <w:t>[GET] Get a Cart Metafield — /v3/carts/{{cartId}}/metafields/{{metafieldId}}</w:t>
      </w:r>
    </w:p>
    <w:p>
      <w:r>
        <w:br w:type="page"/>
      </w:r>
    </w:p>
    <w:p>
      <w:pPr>
        <w:pStyle w:val="Heading2"/>
      </w:pPr>
      <w:r>
        <w:t>177. [POST] Create Multiple Channel Metafields</w:t>
      </w:r>
    </w:p>
    <w:p>
      <w:r>
        <w:rPr>
          <w:b/>
        </w:rPr>
        <w:t xml:space="preserve">Endpoint: </w:t>
      </w:r>
      <w:r>
        <w:rPr>
          <w:rFonts w:ascii="Courier New" w:hAnsi="Courier New"/>
          <w:sz w:val="18"/>
        </w:rPr>
        <w:t>/channels/metafields</w:t>
      </w:r>
    </w:p>
    <w:p>
      <w:pPr>
        <w:pStyle w:val="Heading3"/>
      </w:pPr>
      <w:r>
        <w:t>Prerequisites</w:t>
      </w:r>
    </w:p>
    <w:p>
      <w:pPr>
        <w:pStyle w:val="ListBullet"/>
      </w:pPr>
      <w:r>
        <w:t>You must have access to create metafields for the relevant channel resources in the store.</w:t>
      </w:r>
    </w:p>
    <w:p>
      <w:pPr>
        <w:pStyle w:val="Heading3"/>
      </w:pPr>
      <w:r>
        <w:t>Method</w:t>
      </w:r>
    </w:p>
    <w:p>
      <w:r>
        <w:t>POST</w:t>
      </w:r>
    </w:p>
    <w:p>
      <w:pPr>
        <w:pStyle w:val="Heading3"/>
      </w:pPr>
      <w:r>
        <w:t>URL</w:t>
      </w:r>
    </w:p>
    <w:p>
      <w:r>
        <w:t>https://api.bigcommerce.com/stores/{{BIG_COMMERCE_STORE_HASH}}/v3/channels/metafields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multiple metafields for channel-related resources in a single request. Each metafield includes a namespace/key/value plus a permission set that controls visibility and write access for other API consumers.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(not applicable here because there are none).</w:t>
      </w:r>
    </w:p>
    <w:p>
      <w:pPr>
        <w:pStyle w:val="Heading3"/>
      </w:pPr>
      <w:r>
        <w:t>Request Body</w:t>
      </w:r>
    </w:p>
    <w:p>
      <w:pPr>
        <w:pStyle w:val="Heading3"/>
      </w:pPr>
      <w:r>
        <w:t>Required Request Body Fields (per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permission_set</w:t>
            </w:r>
          </w:p>
        </w:tc>
        <w:tc>
          <w:tcPr>
            <w:tcW w:type="dxa" w:w="2880"/>
          </w:tcPr>
          <w:p>
            <w:r>
              <w:t>string</w:t>
            </w:r>
          </w:p>
        </w:tc>
        <w:tc>
          <w:tcPr>
            <w:tcW w:type="dxa" w:w="2880"/>
          </w:tcPr>
          <w:p>
            <w:r>
              <w:t>Required. Determines visibility/writeability by other API consumers. Allowed values: app_only, read, write, read_and_sf_access, write_and_sf_access.</w:t>
            </w:r>
          </w:p>
        </w:tc>
      </w:tr>
      <w:tr>
        <w:tc>
          <w:tcPr>
            <w:tcW w:type="dxa" w:w="2880"/>
          </w:tcPr>
          <w:p>
            <w:r>
              <w:t>namespace</w:t>
            </w:r>
          </w:p>
        </w:tc>
        <w:tc>
          <w:tcPr>
            <w:tcW w:type="dxa" w:w="2880"/>
          </w:tcPr>
          <w:p>
            <w:r>
              <w:t>string</w:t>
            </w:r>
          </w:p>
        </w:tc>
        <w:tc>
          <w:tcPr>
            <w:tcW w:type="dxa" w:w="2880"/>
          </w:tcPr>
          <w:p>
            <w:r>
              <w:t>Required. Namespace for organizational purposes. Min length: 1. Max length: 64.</w:t>
            </w:r>
          </w:p>
        </w:tc>
      </w:tr>
      <w:tr>
        <w:tc>
          <w:tcPr>
            <w:tcW w:type="dxa" w:w="2880"/>
          </w:tcPr>
          <w:p>
            <w:r>
              <w:t>key</w:t>
            </w:r>
          </w:p>
        </w:tc>
        <w:tc>
          <w:tcPr>
            <w:tcW w:type="dxa" w:w="2880"/>
          </w:tcPr>
          <w:p>
            <w:r>
              <w:t>string</w:t>
            </w:r>
          </w:p>
        </w:tc>
        <w:tc>
          <w:tcPr>
            <w:tcW w:type="dxa" w:w="2880"/>
          </w:tcPr>
          <w:p>
            <w:r>
              <w:t>Required. Name of the field (example: location_id, color). Min length: 1. Max length: 64.</w:t>
            </w:r>
          </w:p>
        </w:tc>
      </w:tr>
      <w:tr>
        <w:tc>
          <w:tcPr>
            <w:tcW w:type="dxa" w:w="2880"/>
          </w:tcPr>
          <w:p>
            <w:r>
              <w:t>value</w:t>
            </w:r>
          </w:p>
        </w:tc>
        <w:tc>
          <w:tcPr>
            <w:tcW w:type="dxa" w:w="2880"/>
          </w:tcPr>
          <w:p>
            <w:r>
              <w:t>string</w:t>
            </w:r>
          </w:p>
        </w:tc>
        <w:tc>
          <w:tcPr>
            <w:tcW w:type="dxa" w:w="2880"/>
          </w:tcPr>
          <w:p>
            <w:r>
              <w:t>Required. Value of the field (example: 1, blue). Min length: 1. Max length: 65535.</w:t>
            </w:r>
          </w:p>
        </w:tc>
      </w:tr>
      <w:tr>
        <w:tc>
          <w:tcPr>
            <w:tcW w:type="dxa" w:w="2880"/>
          </w:tcPr>
          <w:p>
            <w:r>
              <w:t>resource_id</w:t>
            </w:r>
          </w:p>
        </w:tc>
        <w:tc>
          <w:tcPr>
            <w:tcW w:type="dxa" w:w="2880"/>
          </w:tcPr>
          <w:p>
            <w:r>
              <w:t>integer</w:t>
            </w:r>
          </w:p>
        </w:tc>
        <w:tc>
          <w:tcPr>
            <w:tcW w:type="dxa" w:w="2880"/>
          </w:tcPr>
          <w:p>
            <w:r>
              <w:t>Required. The ID of the resource with which the metafield is associated.</w:t>
            </w:r>
          </w:p>
        </w:tc>
      </w:tr>
    </w:tbl>
    <w:p/>
    <w:p>
      <w:pPr>
        <w:pStyle w:val="Heading3"/>
      </w:pPr>
      <w:r>
        <w:t>Optional Request Body Fields (per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for the metafield. Max length: 255.</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w:t>
        <w:br/>
        <w:t xml:space="preserve"> "permission_set": "read",</w:t>
        <w:br/>
        <w:t xml:space="preserve"> "namespace": "integration",</w:t>
        <w:br/>
        <w:t xml:space="preserve"> "key": "location_id",</w:t>
        <w:br/>
        <w:t xml:space="preserve"> "value": "1",</w:t>
        <w:br/>
        <w:t xml:space="preserve"> "description": "External location identifier",</w:t>
        <w:br/>
        <w:t xml:space="preserve"> "resource_id": 123</w:t>
        <w:br/>
        <w:t xml:space="preserve"> },</w:t>
        <w:br/>
        <w:t xml:space="preserve"> {</w:t>
        <w:br/>
        <w:t xml:space="preserve"> "permission_set": "write_and_sf_access",</w:t>
        <w:br/>
        <w:t xml:space="preserve"> "namespace": "seo",</w:t>
        <w:br/>
        <w:t xml:space="preserve"> "key": "theme_color",</w:t>
        <w:br/>
        <w:t xml:space="preserve"> "value": "blue",</w:t>
        <w:br/>
        <w:t xml:space="preserve"> "resource_id": 123</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"permission_set": "read",</w:t>
        <w:br/>
        <w:t xml:space="preserve"> "namespace": "integration",</w:t>
        <w:br/>
        <w:t xml:space="preserve"> "key": "location_id",</w:t>
        <w:br/>
        <w:t xml:space="preserve"> "value": "1",</w:t>
        <w:br/>
        <w:t xml:space="preserve"> "description": "External location identifier",</w:t>
        <w:br/>
        <w:t xml:space="preserve"> "resource_type": "channel",</w:t>
        <w:br/>
        <w:t xml:space="preserve"> "resource_id": 123,</w:t>
        <w:br/>
        <w:t xml:space="preserve"> "id": 456,</w:t>
        <w:br/>
        <w:t xml:space="preserve"> "date_created": "2024-01-15T10:30:00Z",</w:t>
        <w:br/>
        <w:t xml:space="preserve"> "date_modified": "2024-01-15T10:30:00Z",</w:t>
        <w:br/>
        <w:t xml:space="preserve"> "owner_client_id": "abc123"</w:t>
        <w:br/>
        <w:t xml:space="preserve"> }</w:t>
        <w:br/>
        <w:t xml:space="preserve"> ],</w:t>
        <w:br/>
        <w:t xml:space="preserve"> "errors": [],</w:t>
        <w:br/>
        <w:t xml:space="preserve"> "meta": {</w:t>
        <w:br/>
        <w:t xml:space="preserve"> "pagination": {},</w:t>
        <w:br/>
        <w:t xml:space="preserve"> "cursor_pagination":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"https://example.com/problem/bad-request",</w:t>
        <w:br/>
        <w:t xml:space="preserve"> "detail": "Input is invalid."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"status": 422,</w:t>
        <w:br/>
        <w:t xml:space="preserve"> "title": "Unprocessable Entity",</w:t>
        <w:br/>
        <w:t xml:space="preserve"> "type": "https://example.com/problem/unprocessable-entity",</w:t>
        <w:br/>
        <w:t xml:space="preserve"> "instance": "string",</w:t>
        <w:br/>
        <w:t xml:space="preserve"> "errors": {</w:t>
        <w:br/>
        <w:t xml:space="preserve"> "additionalProperty": "details"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created Metafield objects.</w:t>
            </w:r>
          </w:p>
        </w:tc>
      </w:tr>
      <w:tr>
        <w:tc>
          <w:tcPr>
            <w:tcW w:type="dxa" w:w="2880"/>
          </w:tcPr>
          <w:p>
            <w:r>
              <w:t>data[].permission_set</w:t>
            </w:r>
          </w:p>
        </w:tc>
        <w:tc>
          <w:tcPr>
            <w:tcW w:type="dxa" w:w="2880"/>
          </w:tcPr>
          <w:p>
            <w:r>
              <w:t>string</w:t>
            </w:r>
          </w:p>
        </w:tc>
        <w:tc>
          <w:tcPr>
            <w:tcW w:type="dxa" w:w="2880"/>
          </w:tcPr>
          <w:p>
            <w:r>
              <w:t>Visibility/writeability for other API consumers. Allowed: app_only, read, write, read_and_sf_access, write_and_sf_access.</w:t>
            </w:r>
          </w:p>
        </w:tc>
      </w:tr>
      <w:tr>
        <w:tc>
          <w:tcPr>
            <w:tcW w:type="dxa" w:w="2880"/>
          </w:tcPr>
          <w:p>
            <w:r>
              <w:t>data[].namespace</w:t>
            </w:r>
          </w:p>
        </w:tc>
        <w:tc>
          <w:tcPr>
            <w:tcW w:type="dxa" w:w="2880"/>
          </w:tcPr>
          <w:p>
            <w:r>
              <w:t>string</w:t>
            </w:r>
          </w:p>
        </w:tc>
        <w:tc>
          <w:tcPr>
            <w:tcW w:type="dxa" w:w="2880"/>
          </w:tcPr>
          <w:p>
            <w:r>
              <w:t>Metafield namespace.</w:t>
            </w:r>
          </w:p>
        </w:tc>
      </w:tr>
      <w:tr>
        <w:tc>
          <w:tcPr>
            <w:tcW w:type="dxa" w:w="2880"/>
          </w:tcPr>
          <w:p>
            <w:r>
              <w:t>data[].key</w:t>
            </w:r>
          </w:p>
        </w:tc>
        <w:tc>
          <w:tcPr>
            <w:tcW w:type="dxa" w:w="2880"/>
          </w:tcPr>
          <w:p>
            <w:r>
              <w:t>string</w:t>
            </w:r>
          </w:p>
        </w:tc>
        <w:tc>
          <w:tcPr>
            <w:tcW w:type="dxa" w:w="2880"/>
          </w:tcPr>
          <w:p>
            <w:r>
              <w:t>Metafield key/name.</w:t>
            </w:r>
          </w:p>
        </w:tc>
      </w:tr>
      <w:tr>
        <w:tc>
          <w:tcPr>
            <w:tcW w:type="dxa" w:w="2880"/>
          </w:tcPr>
          <w:p>
            <w:r>
              <w:t>data[].value</w:t>
            </w:r>
          </w:p>
        </w:tc>
        <w:tc>
          <w:tcPr>
            <w:tcW w:type="dxa" w:w="2880"/>
          </w:tcPr>
          <w:p>
            <w:r>
              <w:t>string</w:t>
            </w:r>
          </w:p>
        </w:tc>
        <w:tc>
          <w:tcPr>
            <w:tcW w:type="dxa" w:w="2880"/>
          </w:tcPr>
          <w:p>
            <w:r>
              <w:t>Metafield value.</w:t>
            </w:r>
          </w:p>
        </w:tc>
      </w:tr>
      <w:tr>
        <w:tc>
          <w:tcPr>
            <w:tcW w:type="dxa" w:w="2880"/>
          </w:tcPr>
          <w:p>
            <w:r>
              <w:t>data[].description</w:t>
            </w:r>
          </w:p>
        </w:tc>
        <w:tc>
          <w:tcPr>
            <w:tcW w:type="dxa" w:w="2880"/>
          </w:tcPr>
          <w:p>
            <w:r>
              <w:t>string</w:t>
            </w:r>
          </w:p>
        </w:tc>
        <w:tc>
          <w:tcPr>
            <w:tcW w:type="dxa" w:w="2880"/>
          </w:tcPr>
          <w:p>
            <w:r>
              <w:t>Metafield description.</w:t>
            </w:r>
          </w:p>
        </w:tc>
      </w:tr>
      <w:tr>
        <w:tc>
          <w:tcPr>
            <w:tcW w:type="dxa" w:w="2880"/>
          </w:tcPr>
          <w:p>
            <w:r>
              <w:t>data[].resource_type</w:t>
            </w:r>
          </w:p>
        </w:tc>
        <w:tc>
          <w:tcPr>
            <w:tcW w:type="dxa" w:w="2880"/>
          </w:tcPr>
          <w:p>
            <w:r>
              <w:t>string</w:t>
            </w:r>
          </w:p>
        </w:tc>
        <w:tc>
          <w:tcPr>
            <w:tcW w:type="dxa" w:w="2880"/>
          </w:tcPr>
          <w:p>
            <w:r>
              <w:t>Resource type associated with the metafield. Allowed: brand, product, variant, category, cart, channel, location, order, customer.</w:t>
            </w:r>
          </w:p>
        </w:tc>
      </w:tr>
      <w:tr>
        <w:tc>
          <w:tcPr>
            <w:tcW w:type="dxa" w:w="2880"/>
          </w:tcPr>
          <w:p>
            <w:r>
              <w:t>data[].resource_id</w:t>
            </w:r>
          </w:p>
        </w:tc>
        <w:tc>
          <w:tcPr>
            <w:tcW w:type="dxa" w:w="2880"/>
          </w:tcPr>
          <w:p>
            <w:r>
              <w:t>integer</w:t>
            </w:r>
          </w:p>
        </w:tc>
        <w:tc>
          <w:tcPr>
            <w:tcW w:type="dxa" w:w="2880"/>
          </w:tcPr>
          <w:p>
            <w:r>
              <w:t>Unique identifier of the associated resource.</w:t>
            </w:r>
          </w:p>
        </w:tc>
      </w:tr>
      <w:tr>
        <w:tc>
          <w:tcPr>
            <w:tcW w:type="dxa" w:w="2880"/>
          </w:tcPr>
          <w:p>
            <w:r>
              <w:t>data[].id</w:t>
            </w:r>
          </w:p>
        </w:tc>
        <w:tc>
          <w:tcPr>
            <w:tcW w:type="dxa" w:w="2880"/>
          </w:tcPr>
          <w:p>
            <w:r>
              <w:t>integer</w:t>
            </w:r>
          </w:p>
        </w:tc>
        <w:tc>
          <w:tcPr>
            <w:tcW w:type="dxa" w:w="2880"/>
          </w:tcPr>
          <w:p>
            <w:r>
              <w:t>Unique identifier for the metafield.</w:t>
            </w:r>
          </w:p>
        </w:tc>
      </w:tr>
      <w:tr>
        <w:tc>
          <w:tcPr>
            <w:tcW w:type="dxa" w:w="2880"/>
          </w:tcPr>
          <w:p>
            <w:r>
              <w:t>data[].date_created</w:t>
            </w:r>
          </w:p>
        </w:tc>
        <w:tc>
          <w:tcPr>
            <w:tcW w:type="dxa" w:w="2880"/>
          </w:tcPr>
          <w:p>
            <w:r>
              <w:t>string</w:t>
            </w:r>
          </w:p>
        </w:tc>
        <w:tc>
          <w:tcPr>
            <w:tcW w:type="dxa" w:w="2880"/>
          </w:tcPr>
          <w:p>
            <w:r>
              <w:t>Date/time when the metafield was created.</w:t>
            </w:r>
          </w:p>
        </w:tc>
      </w:tr>
      <w:tr>
        <w:tc>
          <w:tcPr>
            <w:tcW w:type="dxa" w:w="2880"/>
          </w:tcPr>
          <w:p>
            <w:r>
              <w:t>data[].date_modified</w:t>
            </w:r>
          </w:p>
        </w:tc>
        <w:tc>
          <w:tcPr>
            <w:tcW w:type="dxa" w:w="2880"/>
          </w:tcPr>
          <w:p>
            <w:r>
              <w:t>string</w:t>
            </w:r>
          </w:p>
        </w:tc>
        <w:tc>
          <w:tcPr>
            <w:tcW w:type="dxa" w:w="2880"/>
          </w:tcPr>
          <w:p>
            <w:r>
              <w:t>Date/time when the metafield was last updated.</w:t>
            </w:r>
          </w:p>
        </w:tc>
      </w:tr>
      <w:tr>
        <w:tc>
          <w:tcPr>
            <w:tcW w:type="dxa" w:w="2880"/>
          </w:tcPr>
          <w:p>
            <w:r>
              <w:t>data[].owner_client_id</w:t>
            </w:r>
          </w:p>
        </w:tc>
        <w:tc>
          <w:tcPr>
            <w:tcW w:type="dxa" w:w="2880"/>
          </w:tcPr>
          <w:p>
            <w:r>
              <w:t>string</w:t>
            </w:r>
          </w:p>
        </w:tc>
        <w:tc>
          <w:tcPr>
            <w:tcW w:type="dxa" w:w="2880"/>
          </w:tcPr>
          <w:p>
            <w:r>
              <w:t>Client ID for the metafield’s creator.</w:t>
            </w:r>
          </w:p>
        </w:tc>
      </w:tr>
      <w:tr>
        <w:tc>
          <w:tcPr>
            <w:tcW w:type="dxa" w:w="2880"/>
          </w:tcPr>
          <w:p>
            <w:r>
              <w:t>errors</w:t>
            </w:r>
          </w:p>
        </w:tc>
        <w:tc>
          <w:tcPr>
            <w:tcW w:type="dxa" w:w="2880"/>
          </w:tcPr>
          <w:p>
            <w:r>
              <w:t>array</w:t>
            </w:r>
          </w:p>
        </w:tc>
        <w:tc>
          <w:tcPr>
            <w:tcW w:type="dxa" w:w="2880"/>
          </w:tcPr>
          <w:p>
            <w:r>
              <w:t>Errors array (empty for 200 responses).</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meta.pagination</w:t>
            </w:r>
          </w:p>
        </w:tc>
        <w:tc>
          <w:tcPr>
            <w:tcW w:type="dxa" w:w="2880"/>
          </w:tcPr>
          <w:p>
            <w:r>
              <w:t>object</w:t>
            </w:r>
          </w:p>
        </w:tc>
        <w:tc>
          <w:tcPr>
            <w:tcW w:type="dxa" w:w="2880"/>
          </w:tcPr>
          <w:p>
            <w:r>
              <w:t>Pagination metadata (schema referenced as &lt;Pagination&gt; in source).</w:t>
            </w:r>
          </w:p>
        </w:tc>
      </w:tr>
      <w:tr>
        <w:tc>
          <w:tcPr>
            <w:tcW w:type="dxa" w:w="2880"/>
          </w:tcPr>
          <w:p>
            <w:r>
              <w:t>meta.cursor_pagination</w:t>
            </w:r>
          </w:p>
        </w:tc>
        <w:tc>
          <w:tcPr>
            <w:tcW w:type="dxa" w:w="2880"/>
          </w:tcPr>
          <w:p>
            <w:r>
              <w:t>object</w:t>
            </w:r>
          </w:p>
        </w:tc>
        <w:tc>
          <w:tcPr>
            <w:tcW w:type="dxa" w:w="2880"/>
          </w:tcPr>
          <w:p>
            <w:r>
              <w:t>Cursor pagination metadata (schema referenced as &lt;CursorPagination&gt; in source).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'https://api.bigcommerce.com/stores/{{BIG_COMMERCE_STORE_HASH}}/v3/channels/metafields' \</w:t>
        <w:br/>
        <w:t xml:space="preserve"> --header 'Accept: application/json' \</w:t>
        <w:br/>
        <w:t xml:space="preserve"> --header 'Content-Type: application/json' \</w:t>
        <w:br/>
        <w:t xml:space="preserve"> --data '[</w:t>
        <w:br/>
        <w:t xml:space="preserve">    {</w:t>
        <w:br/>
        <w:t xml:space="preserve"> "permission_set": "read",</w:t>
        <w:br/>
        <w:t xml:space="preserve"> "namespace": "integration",</w:t>
        <w:br/>
        <w:t xml:space="preserve"> "key": "location_id",</w:t>
        <w:br/>
        <w:t xml:space="preserve"> "value": "1",</w:t>
        <w:br/>
        <w:t xml:space="preserve"> "description": "External location identifier",</w:t>
        <w:br/>
        <w:t xml:space="preserve"> "resource_id": 123</w:t>
        <w:br/>
        <w:t xml:space="preserve">    }</w:t>
        <w:br/>
        <w:t xml:space="preserve">  ]'</w:t>
      </w:r>
    </w:p>
    <w:p>
      <w:pPr>
        <w:pStyle w:val="Heading3"/>
      </w:pPr>
      <w:r>
        <w:t>Example Usage</w:t>
      </w:r>
    </w:p>
    <w:p>
      <w:pPr>
        <w:pStyle w:val="Heading3"/>
      </w:pPr>
      <w:r>
        <w:t>Example 1: Create two metafields for the same resource</w:t>
      </w:r>
    </w:p>
    <w:p>
      <w:r>
        <w:rPr>
          <w:b/>
          <w:color w:val="666666"/>
          <w:sz w:val="16"/>
        </w:rPr>
        <w:t>[bash]</w:t>
      </w:r>
    </w:p>
    <w:p>
      <w:pPr>
        <w:shd w:fill="F2F2F2" w:val="clear"/>
      </w:pPr>
      <w:r>
        <w:rPr>
          <w:rFonts w:ascii="Courier New" w:hAnsi="Courier New"/>
          <w:sz w:val="17"/>
        </w:rPr>
        <w:t>curl --request POST \</w:t>
        <w:br/>
        <w:t xml:space="preserve"> --url 'https://api.bigcommerce.com/stores/{{BIG_COMMERCE_STORE_HASH}}/v3/channels/metafields' \</w:t>
        <w:br/>
        <w:t xml:space="preserve"> --header 'Accept: application/json' \</w:t>
        <w:br/>
        <w:t xml:space="preserve"> --header 'Content-Type: application/json' \</w:t>
        <w:br/>
        <w:t xml:space="preserve"> --data '[</w:t>
        <w:br/>
        <w:t xml:space="preserve">    {</w:t>
        <w:br/>
        <w:t xml:space="preserve"> "permission_set": "read",</w:t>
        <w:br/>
        <w:t xml:space="preserve"> "namespace": "integration",</w:t>
        <w:br/>
        <w:t xml:space="preserve"> "key": "external_id",</w:t>
        <w:br/>
        <w:t xml:space="preserve"> "value": "ext-001",</w:t>
        <w:br/>
        <w:t xml:space="preserve"> "resource_id": 123</w:t>
        <w:br/>
        <w:t xml:space="preserve">    },</w:t>
        <w:br/>
        <w:t xml:space="preserve">    {</w:t>
        <w:br/>
        <w:t xml:space="preserve"> "permission_set": "write_and_sf_access",</w:t>
        <w:br/>
        <w:t xml:space="preserve"> "namespace": "storefront",</w:t>
        <w:br/>
        <w:t xml:space="preserve"> "key": "badge",</w:t>
        <w:br/>
        <w:t xml:space="preserve"> "value": "New",</w:t>
        <w:br/>
        <w:t xml:space="preserve"> "resource_id": 123</w:t>
        <w:br/>
        <w:t xml:space="preserve">    }</w:t>
        <w:br/>
        <w:t xml:space="preserve">  ]'</w:t>
      </w:r>
    </w:p>
    <w:p>
      <w:pPr>
        <w:pStyle w:val="Heading3"/>
      </w:pPr>
      <w:r>
        <w:t>Example 2: Create a private (app-only) metafield</w:t>
      </w:r>
    </w:p>
    <w:p>
      <w:r>
        <w:rPr>
          <w:b/>
          <w:color w:val="666666"/>
          <w:sz w:val="16"/>
        </w:rPr>
        <w:t>[bash]</w:t>
      </w:r>
    </w:p>
    <w:p>
      <w:pPr>
        <w:shd w:fill="F2F2F2" w:val="clear"/>
      </w:pPr>
      <w:r>
        <w:rPr>
          <w:rFonts w:ascii="Courier New" w:hAnsi="Courier New"/>
          <w:sz w:val="17"/>
        </w:rPr>
        <w:t>curl --request POST \</w:t>
        <w:br/>
        <w:t xml:space="preserve"> --url 'https://api.bigcommerce.com/stores/{{BIG_COMMERCE_STORE_HASH}}/v3/channels/metafields' \</w:t>
        <w:br/>
        <w:t xml:space="preserve"> --header 'Accept: application/json' \</w:t>
        <w:br/>
        <w:t xml:space="preserve"> --header 'Content-Type: application/json' \</w:t>
        <w:br/>
        <w:t xml:space="preserve"> --data '[</w:t>
        <w:br/>
        <w:t xml:space="preserve">    {</w:t>
        <w:br/>
        <w:t xml:space="preserve"> "permission_set": "app_only",</w:t>
        <w:br/>
        <w:t xml:space="preserve"> "namespace": "internal",</w:t>
        <w:br/>
        <w:t xml:space="preserve"> "key": "sync_state",</w:t>
        <w:br/>
        <w:t xml:space="preserve"> "value": "pending",</w:t>
        <w:br/>
        <w:t xml:space="preserve"> "resource_id": 123</w:t>
        <w:br/>
        <w:t xml:space="preserve">    }</w:t>
        <w:br/>
        <w:t xml:space="preserve">  ]'</w:t>
      </w:r>
    </w:p>
    <w:p>
      <w:pPr>
        <w:pStyle w:val="Heading3"/>
      </w:pPr>
      <w:r>
        <w:t>Notes</w:t>
      </w:r>
    </w:p>
    <w:p>
      <w:pPr>
        <w:pStyle w:val="ListBullet"/>
      </w:pPr>
      <w:r>
        <w:t>The request body is an array of metafield objects; each array item must include all required fields listed above.</w:t>
      </w:r>
    </w:p>
    <w:p>
      <w:pPr>
        <w:pStyle w:val="ListBullet"/>
      </w:pPr>
      <w:r>
        <w:t>permission_set controls whether other API consumers (and optionally the storefront) can read/write the metafield.</w:t>
      </w:r>
    </w:p>
    <w:p>
      <w:pPr>
        <w:pStyle w:val="ListBullet"/>
      </w:pPr>
      <w:r>
        <w:t>The response wraps results in an object with data, errors, and meta.</w:t>
      </w:r>
    </w:p>
    <w:p>
      <w:pPr>
        <w:pStyle w:val="Heading3"/>
      </w:pPr>
      <w:r>
        <w:t>Related channelMetafields actions</w:t>
      </w:r>
    </w:p>
    <w:p>
      <w:pPr>
        <w:pStyle w:val="ListBullet"/>
      </w:pPr>
      <w:r>
        <w:t>[DELETE] Delete Multiple Channel Metafields — /v3/channels/metafields</w:t>
      </w:r>
    </w:p>
    <w:p>
      <w:pPr>
        <w:pStyle w:val="ListBullet"/>
      </w:pPr>
      <w:r>
        <w:t>[GET] List Channel Metafields — /v3/channels/metafields</w:t>
      </w:r>
    </w:p>
    <w:p>
      <w:pPr>
        <w:pStyle w:val="ListBullet"/>
      </w:pPr>
      <w:r>
        <w:t>[PUT] Update Channel Metafields (Bulk) — /v3/channels/metafields</w:t>
      </w:r>
    </w:p>
    <w:p>
      <w:pPr>
        <w:pStyle w:val="ListBullet"/>
      </w:pPr>
      <w:r>
        <w:t>[POST] Create a Channel Metafield — /v3/channels/{{channelId}}/metafields</w:t>
      </w:r>
    </w:p>
    <w:p>
      <w:pPr>
        <w:pStyle w:val="ListBullet"/>
      </w:pPr>
      <w:r>
        <w:t>[DELETE] Delete a Channel Metafield — /channels/{{channelId}}/metafields/{{metafieldId}}</w:t>
      </w:r>
    </w:p>
    <w:p>
      <w:pPr>
        <w:pStyle w:val="ListBullet"/>
      </w:pPr>
      <w:r>
        <w:t>[GET] Get a Channel Metafield — /v3/channels/{{channelId}}/metafields/{{metafieldId}}</w:t>
      </w:r>
    </w:p>
    <w:p>
      <w:r>
        <w:br w:type="page"/>
      </w:r>
    </w:p>
    <w:p>
      <w:pPr>
        <w:pStyle w:val="Heading2"/>
      </w:pPr>
      <w:r>
        <w:t>178. [POST] Create Location Metafields (Bulk)</w:t>
      </w:r>
    </w:p>
    <w:p>
      <w:r>
        <w:rPr>
          <w:b/>
        </w:rPr>
        <w:t xml:space="preserve">Endpoint: </w:t>
      </w:r>
      <w:r>
        <w:rPr>
          <w:rFonts w:ascii="Courier New" w:hAnsi="Courier New"/>
          <w:sz w:val="18"/>
        </w:rPr>
        <w:t>/v3/inventory/locations/metafields</w:t>
      </w:r>
    </w:p>
    <w:p>
      <w:pPr>
        <w:pStyle w:val="Heading3"/>
      </w:pPr>
      <w:r>
        <w:t>Prerequisites</w:t>
      </w:r>
    </w:p>
    <w:p>
      <w:pPr>
        <w:pStyle w:val="ListBullet"/>
      </w:pPr>
      <w:r>
        <w:t>Store must have Inventory Locations enabled.</w:t>
      </w:r>
    </w:p>
    <w:p>
      <w:pPr>
        <w:pStyle w:val="ListBullet"/>
      </w:pPr>
      <w:r>
        <w:t>You must have permission to create metafields for inventory locations.</w:t>
      </w:r>
    </w:p>
    <w:p>
      <w:pPr>
        <w:pStyle w:val="Heading3"/>
      </w:pPr>
      <w:r>
        <w:t>Method</w:t>
      </w:r>
    </w:p>
    <w:p>
      <w:r>
        <w:t>POST</w:t>
      </w:r>
    </w:p>
    <w:p>
      <w:pPr>
        <w:pStyle w:val="Heading3"/>
      </w:pPr>
      <w:r>
        <w:t>URL</w:t>
      </w:r>
    </w:p>
    <w:p>
      <w:r>
        <w:t>https://api.bigcommerce.com/stores/{{BIG_COMMERCE_STORE_HASH}}/v3/inventory/locations/metafields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multiple metafields associated with inventory locations in a single request. Each metafield is tied to a specific location via resource_id and uses permission_set to control visibility and write access.</w:t>
      </w:r>
    </w:p>
    <w:p>
      <w:pPr>
        <w:pStyle w:val="Heading3"/>
      </w:pPr>
      <w:r>
        <w:t>Enforcement Rules</w:t>
      </w:r>
    </w:p>
    <w:p>
      <w:pPr>
        <w:pStyle w:val="ListBullet"/>
      </w:pPr>
      <w:r>
        <w:t>This endpoint has no path parameters beyond the managed store base path.</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(None for this endpoint.)</w:t>
      </w:r>
    </w:p>
    <w:p>
      <w:pPr>
        <w:pStyle w:val="Heading3"/>
      </w:pPr>
      <w:r>
        <w:t>Required Request Body Fields</w:t>
      </w:r>
    </w:p>
    <w:p>
      <w:r>
        <w:t>The request body is a JSON array of metafield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permission_set</w:t>
            </w:r>
          </w:p>
        </w:tc>
        <w:tc>
          <w:tcPr>
            <w:tcW w:type="dxa" w:w="2880"/>
          </w:tcPr>
          <w:p>
            <w:r>
              <w:t>string</w:t>
            </w:r>
          </w:p>
        </w:tc>
        <w:tc>
          <w:tcPr>
            <w:tcW w:type="dxa" w:w="2880"/>
          </w:tcPr>
          <w:p>
            <w:r>
              <w:t>Required. Determines visibility/writeability by other API consumers. Allowed values: app_only, read, write, read_and_sf_access, write_and_sf_access.</w:t>
            </w:r>
          </w:p>
        </w:tc>
      </w:tr>
      <w:tr>
        <w:tc>
          <w:tcPr>
            <w:tcW w:type="dxa" w:w="2880"/>
          </w:tcPr>
          <w:p>
            <w:r>
              <w:t>namespace</w:t>
            </w:r>
          </w:p>
        </w:tc>
        <w:tc>
          <w:tcPr>
            <w:tcW w:type="dxa" w:w="2880"/>
          </w:tcPr>
          <w:p>
            <w:r>
              <w:t>string</w:t>
            </w:r>
          </w:p>
        </w:tc>
        <w:tc>
          <w:tcPr>
            <w:tcW w:type="dxa" w:w="2880"/>
          </w:tcPr>
          <w:p>
            <w:r>
              <w:t>Required. Namespace for organizational purposes. minLength=1, maxLength=64. Example: "Sales Department".</w:t>
            </w:r>
          </w:p>
        </w:tc>
      </w:tr>
      <w:tr>
        <w:tc>
          <w:tcPr>
            <w:tcW w:type="dxa" w:w="2880"/>
          </w:tcPr>
          <w:p>
            <w:r>
              <w:t>key</w:t>
            </w:r>
          </w:p>
        </w:tc>
        <w:tc>
          <w:tcPr>
            <w:tcW w:type="dxa" w:w="2880"/>
          </w:tcPr>
          <w:p>
            <w:r>
              <w:t>string</w:t>
            </w:r>
          </w:p>
        </w:tc>
        <w:tc>
          <w:tcPr>
            <w:tcW w:type="dxa" w:w="2880"/>
          </w:tcPr>
          <w:p>
            <w:r>
              <w:t>Required. Metafield key/name (e.g., location_id, color). minLength=1, maxLength=64. Example: "Staff Name".</w:t>
            </w:r>
          </w:p>
        </w:tc>
      </w:tr>
      <w:tr>
        <w:tc>
          <w:tcPr>
            <w:tcW w:type="dxa" w:w="2880"/>
          </w:tcPr>
          <w:p>
            <w:r>
              <w:t>value</w:t>
            </w:r>
          </w:p>
        </w:tc>
        <w:tc>
          <w:tcPr>
            <w:tcW w:type="dxa" w:w="2880"/>
          </w:tcPr>
          <w:p>
            <w:r>
              <w:t>string</w:t>
            </w:r>
          </w:p>
        </w:tc>
        <w:tc>
          <w:tcPr>
            <w:tcW w:type="dxa" w:w="2880"/>
          </w:tcPr>
          <w:p>
            <w:r>
              <w:t>Required. Metafield value. minLength=1, maxLength=65535. Example: "Ronaldo".</w:t>
            </w:r>
          </w:p>
        </w:tc>
      </w:tr>
      <w:tr>
        <w:tc>
          <w:tcPr>
            <w:tcW w:type="dxa" w:w="2880"/>
          </w:tcPr>
          <w:p>
            <w:r>
              <w:t>resource_id</w:t>
            </w:r>
          </w:p>
        </w:tc>
        <w:tc>
          <w:tcPr>
            <w:tcW w:type="dxa" w:w="2880"/>
          </w:tcPr>
          <w:p>
            <w:r>
              <w:t>integer</w:t>
            </w:r>
          </w:p>
        </w:tc>
        <w:tc>
          <w:tcPr>
            <w:tcW w:type="dxa" w:w="2880"/>
          </w:tcPr>
          <w:p>
            <w:r>
              <w:t>Required. ID of the location the metafield is associated with. Example: 42.</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for the metafield. maxLength=255. Example: "Name of Staff Member".</w:t>
            </w:r>
          </w:p>
        </w:tc>
      </w:tr>
    </w:tbl>
    <w:p/>
    <w:p>
      <w:pPr>
        <w:pStyle w:val="Heading3"/>
      </w:pPr>
      <w:r>
        <w:t>Response</w:t>
      </w:r>
    </w:p>
    <w:p>
      <w:pPr>
        <w:pStyle w:val="Heading3"/>
      </w:pPr>
      <w:r>
        <w:t>Success Response (200 OK)</w:t>
      </w:r>
    </w:p>
    <w:p>
      <w:r>
        <w:t>Returns a list of created Metafield objects.</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"key": "Staff Name",</w:t>
        <w:br/>
        <w:t xml:space="preserve"> "value": "Ronaldo",</w:t>
        <w:br/>
        <w:t xml:space="preserve"> "namespace": "Sales Department",</w:t>
        <w:br/>
        <w:t xml:space="preserve"> "permission_set": "app_only",</w:t>
        <w:br/>
        <w:t xml:space="preserve"> "description": "Name of Staff Member",</w:t>
        <w:br/>
        <w:t xml:space="preserve"> "resource_type": "location",</w:t>
        <w:br/>
        <w:t xml:space="preserve"> "resource_id": 42,</w:t>
        <w:br/>
        <w:t xml:space="preserve"> "date_created": "2024-01-15T10:30:00Z",</w:t>
        <w:br/>
        <w:t xml:space="preserve"> "date_modified": "2024-01-15T10:30:00Z",</w:t>
        <w:br/>
        <w:t xml:space="preserve"> "owner_client_id": "abc123client"</w:t>
        <w:br/>
        <w:t xml:space="preserve"> }</w:t>
        <w:br/>
        <w:t xml:space="preserve"> ],</w:t>
        <w:br/>
        <w:t xml:space="preserve"> "errors": [],</w:t>
        <w:br/>
        <w:t xml:space="preserve"> "meta": {</w:t>
        <w:br/>
        <w:t xml:space="preserve"> "pagination": {},</w:t>
        <w:br/>
        <w:t xml:space="preserve"> "cursor_pagination": {}</w:t>
        <w:br/>
        <w:t xml:space="preserve"> }</w:t>
        <w:br/>
        <w:t>}</w:t>
      </w:r>
    </w:p>
    <w:p>
      <w:pPr>
        <w:pStyle w:val="Heading3"/>
      </w:pPr>
      <w:r>
        <w:t>Error Response (400 Bad Request)</w:t>
      </w:r>
    </w:p>
    <w:p>
      <w:r>
        <w:t>Metafield is invalid.</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"https://example.com/problem",</w:t>
        <w:br/>
        <w:t xml:space="preserve"> "detail": "Metafield is invalid."</w:t>
        <w:br/>
        <w:t>}</w:t>
      </w:r>
    </w:p>
    <w:p>
      <w:pPr>
        <w:pStyle w:val="Heading3"/>
      </w:pPr>
      <w:r>
        <w:t>Error Response (422 Unprocessable Entity)</w:t>
      </w:r>
    </w:p>
    <w:p>
      <w:r>
        <w:t>Partial success response object for metafields creation.</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"key": "Staff Name",</w:t>
        <w:br/>
        <w:t xml:space="preserve"> "value": "Ronaldo",</w:t>
        <w:br/>
        <w:t xml:space="preserve"> "namespace": "Sales Department",</w:t>
        <w:br/>
        <w:t xml:space="preserve"> "permission_set": "app_only",</w:t>
        <w:br/>
        <w:t xml:space="preserve"> "description": "Name of Staff Member",</w:t>
        <w:br/>
        <w:t xml:space="preserve"> "resource_type": "location",</w:t>
        <w:br/>
        <w:t xml:space="preserve"> "resource_id": 42,</w:t>
        <w:br/>
        <w:t xml:space="preserve"> "date_created": "2024-01-15T10:30:00Z",</w:t>
        <w:br/>
        <w:t xml:space="preserve"> "date_modified": "2024-01-15T10:30:00Z",</w:t>
        <w:br/>
        <w:t xml:space="preserve"> "owner_client_id": "abc123client"</w:t>
        <w:br/>
        <w:t xml:space="preserve"> }</w:t>
        <w:br/>
        <w:t xml:space="preserve"> ],</w:t>
        <w:br/>
        <w:t xml:space="preserve"> "errors": [</w:t>
        <w:br/>
        <w:t xml:space="preserve"> {</w:t>
        <w:br/>
        <w:t xml:space="preserve"> "status": 422,</w:t>
        <w:br/>
        <w:t xml:space="preserve"> "title": "Unprocessable Entity",</w:t>
        <w:br/>
        <w:t xml:space="preserve"> "type": "https://example.com/problem",</w:t>
        <w:br/>
        <w:t xml:space="preserve"> "errors": {}</w:t>
        <w:br/>
        <w:t xml:space="preserve"> }</w:t>
        <w:br/>
        <w:t xml:space="preserve"> ],</w:t>
        <w:br/>
        <w:t xml:space="preserve"> "meta": {</w:t>
        <w:br/>
        <w:t xml:space="preserve"> "total": 2,</w:t>
        <w:br/>
        <w:t xml:space="preserve"> "success": 1,</w:t>
        <w:br/>
        <w:t xml:space="preserve"> "failed":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created metafield objects.</w:t>
            </w:r>
          </w:p>
        </w:tc>
      </w:tr>
      <w:tr>
        <w:tc>
          <w:tcPr>
            <w:tcW w:type="dxa" w:w="2880"/>
          </w:tcPr>
          <w:p>
            <w:r>
              <w:t>data[].id</w:t>
            </w:r>
          </w:p>
        </w:tc>
        <w:tc>
          <w:tcPr>
            <w:tcW w:type="dxa" w:w="2880"/>
          </w:tcPr>
          <w:p>
            <w:r>
              <w:t>integer</w:t>
            </w:r>
          </w:p>
        </w:tc>
        <w:tc>
          <w:tcPr>
            <w:tcW w:type="dxa" w:w="2880"/>
          </w:tcPr>
          <w:p>
            <w:r>
              <w:t>Unique ID for the metafield.</w:t>
            </w:r>
          </w:p>
        </w:tc>
      </w:tr>
      <w:tr>
        <w:tc>
          <w:tcPr>
            <w:tcW w:type="dxa" w:w="2880"/>
          </w:tcPr>
          <w:p>
            <w:r>
              <w:t>data[].key</w:t>
            </w:r>
          </w:p>
        </w:tc>
        <w:tc>
          <w:tcPr>
            <w:tcW w:type="dxa" w:w="2880"/>
          </w:tcPr>
          <w:p>
            <w:r>
              <w:t>string</w:t>
            </w:r>
          </w:p>
        </w:tc>
        <w:tc>
          <w:tcPr>
            <w:tcW w:type="dxa" w:w="2880"/>
          </w:tcPr>
          <w:p>
            <w:r>
              <w:t>The metafield key/name. minLength=1, maxLength=64.</w:t>
            </w:r>
          </w:p>
        </w:tc>
      </w:tr>
      <w:tr>
        <w:tc>
          <w:tcPr>
            <w:tcW w:type="dxa" w:w="2880"/>
          </w:tcPr>
          <w:p>
            <w:r>
              <w:t>data[].value</w:t>
            </w:r>
          </w:p>
        </w:tc>
        <w:tc>
          <w:tcPr>
            <w:tcW w:type="dxa" w:w="2880"/>
          </w:tcPr>
          <w:p>
            <w:r>
              <w:t>string</w:t>
            </w:r>
          </w:p>
        </w:tc>
        <w:tc>
          <w:tcPr>
            <w:tcW w:type="dxa" w:w="2880"/>
          </w:tcPr>
          <w:p>
            <w:r>
              <w:t>The metafield value. minLength=1, maxLength=65535.</w:t>
            </w:r>
          </w:p>
        </w:tc>
      </w:tr>
      <w:tr>
        <w:tc>
          <w:tcPr>
            <w:tcW w:type="dxa" w:w="2880"/>
          </w:tcPr>
          <w:p>
            <w:r>
              <w:t>data[].namespace</w:t>
            </w:r>
          </w:p>
        </w:tc>
        <w:tc>
          <w:tcPr>
            <w:tcW w:type="dxa" w:w="2880"/>
          </w:tcPr>
          <w:p>
            <w:r>
              <w:t>string</w:t>
            </w:r>
          </w:p>
        </w:tc>
        <w:tc>
          <w:tcPr>
            <w:tcW w:type="dxa" w:w="2880"/>
          </w:tcPr>
          <w:p>
            <w:r>
              <w:t>Namespace for the metafield. minLength=1, maxLength=64.</w:t>
            </w:r>
          </w:p>
        </w:tc>
      </w:tr>
      <w:tr>
        <w:tc>
          <w:tcPr>
            <w:tcW w:type="dxa" w:w="2880"/>
          </w:tcPr>
          <w:p>
            <w:r>
              <w:t>data[].permission_set</w:t>
            </w:r>
          </w:p>
        </w:tc>
        <w:tc>
          <w:tcPr>
            <w:tcW w:type="dxa" w:w="2880"/>
          </w:tcPr>
          <w:p>
            <w:r>
              <w:t>string</w:t>
            </w:r>
          </w:p>
        </w:tc>
        <w:tc>
          <w:tcPr>
            <w:tcW w:type="dxa" w:w="2880"/>
          </w:tcPr>
          <w:p>
            <w:r>
              <w:t>Visibility/writeability setting. Allowed: app_only, read, write, read_and_sf_access, write_and_sf_access.</w:t>
            </w:r>
          </w:p>
        </w:tc>
      </w:tr>
      <w:tr>
        <w:tc>
          <w:tcPr>
            <w:tcW w:type="dxa" w:w="2880"/>
          </w:tcPr>
          <w:p>
            <w:r>
              <w:t>data[].description</w:t>
            </w:r>
          </w:p>
        </w:tc>
        <w:tc>
          <w:tcPr>
            <w:tcW w:type="dxa" w:w="2880"/>
          </w:tcPr>
          <w:p>
            <w:r>
              <w:t>string</w:t>
            </w:r>
          </w:p>
        </w:tc>
        <w:tc>
          <w:tcPr>
            <w:tcW w:type="dxa" w:w="2880"/>
          </w:tcPr>
          <w:p>
            <w:r>
              <w:t>Description for the metafield. maxLength=255.</w:t>
            </w:r>
          </w:p>
        </w:tc>
      </w:tr>
      <w:tr>
        <w:tc>
          <w:tcPr>
            <w:tcW w:type="dxa" w:w="2880"/>
          </w:tcPr>
          <w:p>
            <w:r>
              <w:t>data[].resource_type</w:t>
            </w:r>
          </w:p>
        </w:tc>
        <w:tc>
          <w:tcPr>
            <w:tcW w:type="dxa" w:w="2880"/>
          </w:tcPr>
          <w:p>
            <w:r>
              <w:t>string</w:t>
            </w:r>
          </w:p>
        </w:tc>
        <w:tc>
          <w:tcPr>
            <w:tcW w:type="dxa" w:w="2880"/>
          </w:tcPr>
          <w:p>
            <w:r>
              <w:t>Resource type associated with the metafield. Allowed: location.</w:t>
            </w:r>
          </w:p>
        </w:tc>
      </w:tr>
      <w:tr>
        <w:tc>
          <w:tcPr>
            <w:tcW w:type="dxa" w:w="2880"/>
          </w:tcPr>
          <w:p>
            <w:r>
              <w:t>data[].resource_id</w:t>
            </w:r>
          </w:p>
        </w:tc>
        <w:tc>
          <w:tcPr>
            <w:tcW w:type="dxa" w:w="2880"/>
          </w:tcPr>
          <w:p>
            <w:r>
              <w:t>integer</w:t>
            </w:r>
          </w:p>
        </w:tc>
        <w:tc>
          <w:tcPr>
            <w:tcW w:type="dxa" w:w="2880"/>
          </w:tcPr>
          <w:p>
            <w:r>
              <w:t>Unique identifier for the associated resource. max=10000000000.</w:t>
            </w:r>
          </w:p>
        </w:tc>
      </w:tr>
      <w:tr>
        <w:tc>
          <w:tcPr>
            <w:tcW w:type="dxa" w:w="2880"/>
          </w:tcPr>
          <w:p>
            <w:r>
              <w:t>data[].date_created</w:t>
            </w:r>
          </w:p>
        </w:tc>
        <w:tc>
          <w:tcPr>
            <w:tcW w:type="dxa" w:w="2880"/>
          </w:tcPr>
          <w:p>
            <w:r>
              <w:t>string</w:t>
            </w:r>
          </w:p>
        </w:tc>
        <w:tc>
          <w:tcPr>
            <w:tcW w:type="dxa" w:w="2880"/>
          </w:tcPr>
          <w:p>
            <w:r>
              <w:t>Date/time when the metafield was created.</w:t>
            </w:r>
          </w:p>
        </w:tc>
      </w:tr>
      <w:tr>
        <w:tc>
          <w:tcPr>
            <w:tcW w:type="dxa" w:w="2880"/>
          </w:tcPr>
          <w:p>
            <w:r>
              <w:t>data[].date_modified</w:t>
            </w:r>
          </w:p>
        </w:tc>
        <w:tc>
          <w:tcPr>
            <w:tcW w:type="dxa" w:w="2880"/>
          </w:tcPr>
          <w:p>
            <w:r>
              <w:t>string</w:t>
            </w:r>
          </w:p>
        </w:tc>
        <w:tc>
          <w:tcPr>
            <w:tcW w:type="dxa" w:w="2880"/>
          </w:tcPr>
          <w:p>
            <w:r>
              <w:t>Date/time when the metafield was last updated.</w:t>
            </w:r>
          </w:p>
        </w:tc>
      </w:tr>
      <w:tr>
        <w:tc>
          <w:tcPr>
            <w:tcW w:type="dxa" w:w="2880"/>
          </w:tcPr>
          <w:p>
            <w:r>
              <w:t>data[].owner_client_id</w:t>
            </w:r>
          </w:p>
        </w:tc>
        <w:tc>
          <w:tcPr>
            <w:tcW w:type="dxa" w:w="2880"/>
          </w:tcPr>
          <w:p>
            <w:r>
              <w:t>string</w:t>
            </w:r>
          </w:p>
        </w:tc>
        <w:tc>
          <w:tcPr>
            <w:tcW w:type="dxa" w:w="2880"/>
          </w:tcPr>
          <w:p>
            <w:r>
              <w:t>Client ID of the metafield’s creator.</w:t>
            </w:r>
          </w:p>
        </w:tc>
      </w:tr>
      <w:tr>
        <w:tc>
          <w:tcPr>
            <w:tcW w:type="dxa" w:w="2880"/>
          </w:tcPr>
          <w:p>
            <w:r>
              <w:t>errors</w:t>
            </w:r>
          </w:p>
        </w:tc>
        <w:tc>
          <w:tcPr>
            <w:tcW w:type="dxa" w:w="2880"/>
          </w:tcPr>
          <w:p>
            <w:r>
              <w:t>array</w:t>
            </w:r>
          </w:p>
        </w:tc>
        <w:tc>
          <w:tcPr>
            <w:tcW w:type="dxa" w:w="2880"/>
          </w:tcPr>
          <w:p>
            <w:r>
              <w:t>For 200, this is an empty array. For 422, contains error objects for failed items.</w:t>
            </w:r>
          </w:p>
        </w:tc>
      </w:tr>
      <w:tr>
        <w:tc>
          <w:tcPr>
            <w:tcW w:type="dxa" w:w="2880"/>
          </w:tcPr>
          <w:p>
            <w:r>
              <w:t>meta</w:t>
            </w:r>
          </w:p>
        </w:tc>
        <w:tc>
          <w:tcPr>
            <w:tcW w:type="dxa" w:w="2880"/>
          </w:tcPr>
          <w:p>
            <w:r>
              <w:t>object</w:t>
            </w:r>
          </w:p>
        </w:tc>
        <w:tc>
          <w:tcPr>
            <w:tcW w:type="dxa" w:w="2880"/>
          </w:tcPr>
          <w:p>
            <w:r>
              <w:t>Metadata about the response (pagination and/or totals).</w:t>
            </w:r>
          </w:p>
        </w:tc>
      </w:tr>
      <w:tr>
        <w:tc>
          <w:tcPr>
            <w:tcW w:type="dxa" w:w="2880"/>
          </w:tcPr>
          <w:p>
            <w:r>
              <w:t>meta.pagination</w:t>
            </w:r>
          </w:p>
        </w:tc>
        <w:tc>
          <w:tcPr>
            <w:tcW w:type="dxa" w:w="2880"/>
          </w:tcPr>
          <w:p>
            <w:r>
              <w:t>object</w:t>
            </w:r>
          </w:p>
        </w:tc>
        <w:tc>
          <w:tcPr>
            <w:tcW w:type="dxa" w:w="2880"/>
          </w:tcPr>
          <w:p>
            <w:r>
              <w:t>Pagination object (shape not provided in scraped content).</w:t>
            </w:r>
          </w:p>
        </w:tc>
      </w:tr>
      <w:tr>
        <w:tc>
          <w:tcPr>
            <w:tcW w:type="dxa" w:w="2880"/>
          </w:tcPr>
          <w:p>
            <w:r>
              <w:t>meta.cursor_pagination</w:t>
            </w:r>
          </w:p>
        </w:tc>
        <w:tc>
          <w:tcPr>
            <w:tcW w:type="dxa" w:w="2880"/>
          </w:tcPr>
          <w:p>
            <w:r>
              <w:t>object</w:t>
            </w:r>
          </w:p>
        </w:tc>
        <w:tc>
          <w:tcPr>
            <w:tcW w:type="dxa" w:w="2880"/>
          </w:tcPr>
          <w:p>
            <w:r>
              <w:t>Cursor pagination object (shape not provided in scraped content).</w:t>
            </w:r>
          </w:p>
        </w:tc>
      </w:tr>
      <w:tr>
        <w:tc>
          <w:tcPr>
            <w:tcW w:type="dxa" w:w="2880"/>
          </w:tcPr>
          <w:p>
            <w:r>
              <w:t>meta.total</w:t>
            </w:r>
          </w:p>
        </w:tc>
        <w:tc>
          <w:tcPr>
            <w:tcW w:type="dxa" w:w="2880"/>
          </w:tcPr>
          <w:p>
            <w:r>
              <w:t>integer</w:t>
            </w:r>
          </w:p>
        </w:tc>
        <w:tc>
          <w:tcPr>
            <w:tcW w:type="dxa" w:w="2880"/>
          </w:tcPr>
          <w:p>
            <w:r>
              <w:t>(422) Total number of items in the result set.</w:t>
            </w:r>
          </w:p>
        </w:tc>
      </w:tr>
      <w:tr>
        <w:tc>
          <w:tcPr>
            <w:tcW w:type="dxa" w:w="2880"/>
          </w:tcPr>
          <w:p>
            <w:r>
              <w:t>meta.success</w:t>
            </w:r>
          </w:p>
        </w:tc>
        <w:tc>
          <w:tcPr>
            <w:tcW w:type="dxa" w:w="2880"/>
          </w:tcPr>
          <w:p>
            <w:r>
              <w:t>integer</w:t>
            </w:r>
          </w:p>
        </w:tc>
        <w:tc>
          <w:tcPr>
            <w:tcW w:type="dxa" w:w="2880"/>
          </w:tcPr>
          <w:p>
            <w:r>
              <w:t>(422) Total number of items successfully processed.</w:t>
            </w:r>
          </w:p>
        </w:tc>
      </w:tr>
      <w:tr>
        <w:tc>
          <w:tcPr>
            <w:tcW w:type="dxa" w:w="2880"/>
          </w:tcPr>
          <w:p>
            <w:r>
              <w:t>meta.failed</w:t>
            </w:r>
          </w:p>
        </w:tc>
        <w:tc>
          <w:tcPr>
            <w:tcW w:type="dxa" w:w="2880"/>
          </w:tcPr>
          <w:p>
            <w:r>
              <w:t>integer</w:t>
            </w:r>
          </w:p>
        </w:tc>
        <w:tc>
          <w:tcPr>
            <w:tcW w:type="dxa" w:w="2880"/>
          </w:tcPr>
          <w:p>
            <w:r>
              <w:t>(422) Total number of items that failed.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'https://api.bigcommerce.com/stores/{{BIG_COMMERCE_STORE_HASH}}/v3/inventory/locations/metafields' \</w:t>
        <w:br/>
        <w:t xml:space="preserve"> --header 'Accept: application/json' \</w:t>
        <w:br/>
        <w:t xml:space="preserve"> --header 'Content-Type: application/json' \</w:t>
        <w:br/>
        <w:t xml:space="preserve"> --data '[</w:t>
        <w:br/>
        <w:t xml:space="preserve">    {</w:t>
        <w:br/>
        <w:t xml:space="preserve"> "permission_set": "app_only",</w:t>
        <w:br/>
        <w:t xml:space="preserve"> "namespace": "Sales Department",</w:t>
        <w:br/>
        <w:t xml:space="preserve"> "key": "Staff Name",</w:t>
        <w:br/>
        <w:t xml:space="preserve"> "value": "Ronaldo",</w:t>
        <w:br/>
        <w:t xml:space="preserve"> "description": "Name of Staff Member",</w:t>
        <w:br/>
        <w:t xml:space="preserve"> "resource_id": 42</w:t>
        <w:br/>
        <w:t xml:space="preserve">    },</w:t>
        <w:br/>
        <w:t xml:space="preserve">    {</w:t>
        <w:br/>
        <w:t xml:space="preserve"> "permission_set": "read_and_sf_access",</w:t>
        <w:br/>
        <w:t xml:space="preserve"> "namespace": "Operations",</w:t>
        <w:br/>
        <w:t xml:space="preserve"> "key": "Location Color",</w:t>
        <w:br/>
        <w:t xml:space="preserve"> "value": "blue",</w:t>
        <w:br/>
        <w:t xml:space="preserve"> "resource_id": 42</w:t>
        <w:br/>
        <w:t xml:space="preserve">    }</w:t>
        <w:br/>
        <w:t xml:space="preserve">  ]'</w:t>
      </w:r>
    </w:p>
    <w:p>
      <w:pPr>
        <w:pStyle w:val="Heading3"/>
      </w:pPr>
      <w:r>
        <w:t>Example Usage</w:t>
      </w:r>
    </w:p>
    <w:p>
      <w:pPr>
        <w:pStyle w:val="Heading3"/>
      </w:pPr>
      <w:r>
        <w:t>Example 1: Create two metafields for the same location</w:t>
      </w:r>
    </w:p>
    <w:p>
      <w:r>
        <w:rPr>
          <w:b/>
          <w:color w:val="666666"/>
          <w:sz w:val="16"/>
        </w:rPr>
        <w:t>[bash]</w:t>
      </w:r>
    </w:p>
    <w:p>
      <w:pPr>
        <w:shd w:fill="F2F2F2" w:val="clear"/>
      </w:pPr>
      <w:r>
        <w:rPr>
          <w:rFonts w:ascii="Courier New" w:hAnsi="Courier New"/>
          <w:sz w:val="17"/>
        </w:rPr>
        <w:t>curl -X POST \</w:t>
        <w:br/>
        <w:t xml:space="preserve"> 'https://api.bigcommerce.com/stores/{{BIG_COMMERCE_STORE_HASH}}/v3/inventory/locations/metafields' \</w:t>
        <w:br/>
        <w:t xml:space="preserve"> -H 'Accept: application/json' \</w:t>
        <w:br/>
        <w:t xml:space="preserve"> -H 'Content-Type: application/json' \</w:t>
        <w:br/>
        <w:t xml:space="preserve"> -d '[</w:t>
        <w:br/>
        <w:t xml:space="preserve">    {</w:t>
        <w:br/>
        <w:t xml:space="preserve"> "permission_set": "write",</w:t>
        <w:br/>
        <w:t xml:space="preserve"> "namespace": "Sales Department",</w:t>
        <w:br/>
        <w:t xml:space="preserve"> "key": "Staff Name",</w:t>
        <w:br/>
        <w:t xml:space="preserve"> "value": "Ronaldo",</w:t>
        <w:br/>
        <w:t xml:space="preserve"> "resource_id": 42</w:t>
        <w:br/>
        <w:t xml:space="preserve">    },</w:t>
        <w:br/>
        <w:t xml:space="preserve">    {</w:t>
        <w:br/>
        <w:t xml:space="preserve"> "permission_set": "read",</w:t>
        <w:br/>
        <w:t xml:space="preserve"> "namespace": "Sales Department",</w:t>
        <w:br/>
        <w:t xml:space="preserve"> "key": "Shift",</w:t>
        <w:br/>
        <w:t xml:space="preserve"> "value": "Morning",</w:t>
        <w:br/>
        <w:t xml:space="preserve"> "resource_id": 42</w:t>
        <w:br/>
        <w:t xml:space="preserve">    }</w:t>
        <w:br/>
        <w:t xml:space="preserve">  ]'</w:t>
      </w:r>
    </w:p>
    <w:p>
      <w:pPr>
        <w:pStyle w:val="Heading3"/>
      </w:pPr>
      <w:r>
        <w:t>Example 2: Create a storefront-visible metafield</w:t>
      </w:r>
    </w:p>
    <w:p>
      <w:r>
        <w:rPr>
          <w:b/>
          <w:color w:val="666666"/>
          <w:sz w:val="16"/>
        </w:rPr>
        <w:t>[bash]</w:t>
      </w:r>
    </w:p>
    <w:p>
      <w:pPr>
        <w:shd w:fill="F2F2F2" w:val="clear"/>
      </w:pPr>
      <w:r>
        <w:rPr>
          <w:rFonts w:ascii="Courier New" w:hAnsi="Courier New"/>
          <w:sz w:val="17"/>
        </w:rPr>
        <w:t>curl -X POST \</w:t>
        <w:br/>
        <w:t xml:space="preserve"> 'https://api.bigcommerce.com/stores/{{BIG_COMMERCE_STORE_HASH}}/v3/inventory/locations/metafields' \</w:t>
        <w:br/>
        <w:t xml:space="preserve"> -H 'Accept: application/json' \</w:t>
        <w:br/>
        <w:t xml:space="preserve"> -H 'Content-Type: application/json' \</w:t>
        <w:br/>
        <w:t xml:space="preserve"> -d '[</w:t>
        <w:br/>
        <w:t xml:space="preserve">    {</w:t>
        <w:br/>
        <w:t xml:space="preserve"> "permission_set": "read_and_sf_access",</w:t>
        <w:br/>
        <w:t xml:space="preserve"> "namespace": "Storefront",</w:t>
        <w:br/>
        <w:t xml:space="preserve"> "key": "Pickup Instructions",</w:t>
        <w:br/>
        <w:t xml:space="preserve"> "value": "Ring the bell at the side door.",</w:t>
        <w:br/>
        <w:t xml:space="preserve"> "resource_id": 42</w:t>
        <w:br/>
        <w:t xml:space="preserve">    }</w:t>
        <w:br/>
        <w:t xml:space="preserve">  ]'</w:t>
      </w:r>
    </w:p>
    <w:p>
      <w:pPr>
        <w:pStyle w:val="Heading3"/>
      </w:pPr>
      <w:r>
        <w:t>Notes</w:t>
      </w:r>
    </w:p>
    <w:p>
      <w:pPr>
        <w:pStyle w:val="ListBullet"/>
      </w:pPr>
      <w:r>
        <w:t>The request body is an array ([]) of metafield objects.</w:t>
      </w:r>
    </w:p>
    <w:p>
      <w:pPr>
        <w:pStyle w:val="ListBullet"/>
      </w:pPr>
      <w:r>
        <w:t>permission_set controls whether other API consumers (and optionally the storefront) can read/write the metafield.</w:t>
      </w:r>
    </w:p>
    <w:p>
      <w:pPr>
        <w:pStyle w:val="ListBullet"/>
      </w:pPr>
      <w:r>
        <w:t>resource_type is returned as location in responses (it is not provided as an input field in the scraped request schema).</w:t>
      </w:r>
    </w:p>
    <w:p>
      <w:pPr>
        <w:pStyle w:val="Heading3"/>
      </w:pPr>
      <w:r>
        <w:t>Gotchas</w:t>
      </w:r>
    </w:p>
    <w:p>
      <w:pPr>
        <w:pStyle w:val="ListBullet"/>
      </w:pPr>
      <w:r>
        <w:t>If any items fail validation, the endpoint may return 422 with partial success (some created, some failed).</w:t>
      </w:r>
    </w:p>
    <w:p>
      <w:pPr>
        <w:pStyle w:val="ListBullet"/>
      </w:pPr>
      <w:r>
        <w:t>Respect the minLength/maxLength constraints for namespace, key, value, and description to avoid 400 errors.</w:t>
      </w:r>
    </w:p>
    <w:p>
      <w:pPr>
        <w:pStyle w:val="Heading3"/>
      </w:pPr>
      <w:r>
        <w:t>Error Handling</w:t>
      </w:r>
    </w:p>
    <w:p>
      <w:pPr>
        <w:pStyle w:val="ListBullet"/>
      </w:pPr>
      <w:r>
        <w:t>400 Bad Request: One or more metafields are invalid.</w:t>
      </w:r>
    </w:p>
    <w:p>
      <w:pPr>
        <w:pStyle w:val="ListBullet"/>
      </w:pPr>
      <w:r>
        <w:t>422 Unprocessable Entity: Partial success; check errors[] and meta.success/meta.failed for outcome details.</w:t>
      </w:r>
    </w:p>
    <w:p>
      <w:pPr>
        <w:pStyle w:val="Heading3"/>
      </w:pPr>
      <w:r>
        <w:t>Related inventoryLocationMetafields actions</w:t>
      </w:r>
    </w:p>
    <w:p>
      <w:pPr>
        <w:pStyle w:val="ListBullet"/>
      </w:pPr>
      <w:r>
        <w:t>[DELETE] Delete Multiple Location Metafields — /v3/inventory/locations/metafields</w:t>
      </w:r>
    </w:p>
    <w:p>
      <w:pPr>
        <w:pStyle w:val="ListBullet"/>
      </w:pPr>
      <w:r>
        <w:t>[GET] List Inventory Location Metafields — /v3/inventory/locations/metafields</w:t>
      </w:r>
    </w:p>
    <w:p>
      <w:pPr>
        <w:pStyle w:val="ListBullet"/>
      </w:pPr>
      <w:r>
        <w:t>[PUT] Update Inventory Location Metafields (Bulk) — /v3/inventory/locations/metafields</w:t>
      </w:r>
    </w:p>
    <w:p>
      <w:pPr>
        <w:pStyle w:val="ListBullet"/>
      </w:pPr>
      <w:r>
        <w:t>[GET] Get an Inventory Location Metafield — /v3/inventory/locations/{{locationId}}/metafields/{{metafieldId}}</w:t>
      </w:r>
    </w:p>
    <w:p>
      <w:r>
        <w:br w:type="page"/>
      </w:r>
    </w:p>
    <w:p>
      <w:pPr>
        <w:pStyle w:val="Heading2"/>
      </w:pPr>
      <w:r>
        <w:t>179. [POST] Create Multiple Order Metafields (Batch)</w:t>
      </w:r>
    </w:p>
    <w:p>
      <w:r>
        <w:rPr>
          <w:b/>
        </w:rPr>
        <w:t xml:space="preserve">Endpoint: </w:t>
      </w:r>
      <w:r>
        <w:rPr>
          <w:rFonts w:ascii="Courier New" w:hAnsi="Courier New"/>
          <w:sz w:val="18"/>
        </w:rPr>
        <w:t>/v3/orders/metafields</w:t>
      </w:r>
    </w:p>
    <w:p>
      <w:pPr>
        <w:pStyle w:val="Heading3"/>
      </w:pPr>
      <w:r>
        <w:t>Prerequisites</w:t>
      </w:r>
    </w:p>
    <w:p>
      <w:pPr>
        <w:pStyle w:val="ListBullet"/>
      </w:pPr>
      <w:r>
        <w:t>Ability to create order metafields in the target BigCommerce store</w:t>
      </w:r>
    </w:p>
    <w:p>
      <w:pPr>
        <w:pStyle w:val="Heading3"/>
      </w:pPr>
      <w:r>
        <w:t>Method</w:t>
      </w:r>
    </w:p>
    <w:p>
      <w:r>
        <w:t>POST</w:t>
      </w:r>
    </w:p>
    <w:p>
      <w:pPr>
        <w:pStyle w:val="Heading3"/>
      </w:pPr>
      <w:r>
        <w:t>URL</w:t>
      </w:r>
    </w:p>
    <w:p>
      <w:r>
        <w:t>https://api.bigcommerce.com/stores/{{BIG_COMMERCE_STORE_HASH}}/v3/orders/metafields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multiple metafields associated with orders in a single batch request. Each metafield in the request array is validated and created, and the response returns created metafield objects plus batch metadata.</w:t>
      </w:r>
    </w:p>
    <w:p>
      <w:pPr>
        <w:pStyle w:val="Heading3"/>
      </w:pPr>
      <w:r>
        <w:t>Enforcement Rules</w:t>
      </w:r>
    </w:p>
    <w:p>
      <w:pPr>
        <w:pStyle w:val="ListBullet"/>
      </w:pPr>
      <w:r>
        <w:t>The request body must be a JSON array ([]) of metafield objects.</w:t>
      </w:r>
    </w:p>
    <w:p>
      <w:pPr>
        <w:pStyle w:val="ListBullet"/>
      </w:pPr>
      <w:r>
        <w:t>Each metafield object in the array must include all required fields: permission_set, namespace, key, value, resource_id.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and no query parameters.</w:t>
      </w:r>
    </w:p>
    <w:p>
      <w:pPr>
        <w:pStyle w:val="Heading3"/>
      </w:pPr>
      <w:r>
        <w:t>Request Body</w:t>
      </w:r>
    </w:p>
    <w:p>
      <w:pPr>
        <w:pStyle w:val="Heading3"/>
      </w:pPr>
      <w:r>
        <w:t>Required Request Body Fields (per metafield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permission_set</w:t>
            </w:r>
          </w:p>
        </w:tc>
        <w:tc>
          <w:tcPr>
            <w:tcW w:type="dxa" w:w="2880"/>
          </w:tcPr>
          <w:p>
            <w:r>
              <w:t>string</w:t>
            </w:r>
          </w:p>
        </w:tc>
        <w:tc>
          <w:tcPr>
            <w:tcW w:type="dxa" w:w="2880"/>
          </w:tcPr>
          <w:p>
            <w:r>
              <w:t>Required. Determines visibility/writeability by other API consumers. Allowed values: app_only, read, write, read_and_sf_access, write_and_sf_access.</w:t>
            </w:r>
          </w:p>
        </w:tc>
      </w:tr>
      <w:tr>
        <w:tc>
          <w:tcPr>
            <w:tcW w:type="dxa" w:w="2880"/>
          </w:tcPr>
          <w:p>
            <w:r>
              <w:t>namespace</w:t>
            </w:r>
          </w:p>
        </w:tc>
        <w:tc>
          <w:tcPr>
            <w:tcW w:type="dxa" w:w="2880"/>
          </w:tcPr>
          <w:p>
            <w:r>
              <w:t>string</w:t>
            </w:r>
          </w:p>
        </w:tc>
        <w:tc>
          <w:tcPr>
            <w:tcW w:type="dxa" w:w="2880"/>
          </w:tcPr>
          <w:p>
            <w:r>
              <w:t>Required. Namespace for organizational purposes. Min length: 1, max length: 64. Example: "Sales Department".</w:t>
            </w:r>
          </w:p>
        </w:tc>
      </w:tr>
      <w:tr>
        <w:tc>
          <w:tcPr>
            <w:tcW w:type="dxa" w:w="2880"/>
          </w:tcPr>
          <w:p>
            <w:r>
              <w:t>key</w:t>
            </w:r>
          </w:p>
        </w:tc>
        <w:tc>
          <w:tcPr>
            <w:tcW w:type="dxa" w:w="2880"/>
          </w:tcPr>
          <w:p>
            <w:r>
              <w:t>string</w:t>
            </w:r>
          </w:p>
        </w:tc>
        <w:tc>
          <w:tcPr>
            <w:tcW w:type="dxa" w:w="2880"/>
          </w:tcPr>
          <w:p>
            <w:r>
              <w:t>Required. Field name (e.g., location_id, color). Min length: 1, max length: 64. Example: "Staff Name".</w:t>
            </w:r>
          </w:p>
        </w:tc>
      </w:tr>
      <w:tr>
        <w:tc>
          <w:tcPr>
            <w:tcW w:type="dxa" w:w="2880"/>
          </w:tcPr>
          <w:p>
            <w:r>
              <w:t>value</w:t>
            </w:r>
          </w:p>
        </w:tc>
        <w:tc>
          <w:tcPr>
            <w:tcW w:type="dxa" w:w="2880"/>
          </w:tcPr>
          <w:p>
            <w:r>
              <w:t>string</w:t>
            </w:r>
          </w:p>
        </w:tc>
        <w:tc>
          <w:tcPr>
            <w:tcW w:type="dxa" w:w="2880"/>
          </w:tcPr>
          <w:p>
            <w:r>
              <w:t>Required. Field value. Min length: 1, max length: 65535. Example: "Ronaldo".</w:t>
            </w:r>
          </w:p>
        </w:tc>
      </w:tr>
      <w:tr>
        <w:tc>
          <w:tcPr>
            <w:tcW w:type="dxa" w:w="2880"/>
          </w:tcPr>
          <w:p>
            <w:r>
              <w:t>resource_id</w:t>
            </w:r>
          </w:p>
        </w:tc>
        <w:tc>
          <w:tcPr>
            <w:tcW w:type="dxa" w:w="2880"/>
          </w:tcPr>
          <w:p>
            <w:r>
              <w:t>integer</w:t>
            </w:r>
          </w:p>
        </w:tc>
        <w:tc>
          <w:tcPr>
            <w:tcW w:type="dxa" w:w="2880"/>
          </w:tcPr>
          <w:p>
            <w:r>
              <w:t>Required. The order ID the metafield is associated with. Example: 42.</w:t>
            </w:r>
          </w:p>
        </w:tc>
      </w:tr>
    </w:tbl>
    <w:p/>
    <w:p>
      <w:pPr>
        <w:pStyle w:val="Heading3"/>
      </w:pPr>
      <w:r>
        <w:t>Optional Request Body Fields (per metafield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for the metafield. Max length: 255. Example: "Name of Staff Member".</w:t>
            </w:r>
          </w:p>
        </w:tc>
      </w:tr>
    </w:tbl>
    <w:p/>
    <w:p>
      <w:pPr>
        <w:pStyle w:val="Heading3"/>
      </w:pPr>
      <w:r>
        <w:t>Response</w:t>
      </w:r>
    </w:p>
    <w:p>
      <w:pPr>
        <w:pStyle w:val="Heading3"/>
      </w:pPr>
      <w:r>
        <w:t>Success Response (200 OK)</w:t>
      </w:r>
    </w:p>
    <w:p>
      <w:r>
        <w:t>List of created Metafield objects (batch result).</w:t>
      </w:r>
    </w:p>
    <w:p>
      <w:r>
        <w:rPr>
          <w:b/>
          <w:color w:val="666666"/>
          <w:sz w:val="16"/>
        </w:rPr>
        <w:t>[json]</w:t>
      </w:r>
    </w:p>
    <w:p>
      <w:pPr>
        <w:shd w:fill="F2F2F2" w:val="clear"/>
      </w:pPr>
      <w:r>
        <w:rPr>
          <w:rFonts w:ascii="Courier New" w:hAnsi="Courier New"/>
          <w:sz w:val="17"/>
        </w:rPr>
        <w:t>{</w:t>
        <w:br/>
        <w:t xml:space="preserve"> "data": [</w:t>
        <w:br/>
        <w:t xml:space="preserve"> {</w:t>
        <w:br/>
        <w:t xml:space="preserve"> "permission_set": "app_only",</w:t>
        <w:br/>
        <w:t xml:space="preserve"> "namespace": "Sales Department",</w:t>
        <w:br/>
        <w:t xml:space="preserve"> "key": "Staff Name",</w:t>
        <w:br/>
        <w:t xml:space="preserve"> "value": "Ronaldo",</w:t>
        <w:br/>
        <w:t xml:space="preserve"> "description": "Name of Staff Member",</w:t>
        <w:br/>
        <w:t xml:space="preserve"> "resource_type": "order",</w:t>
        <w:br/>
        <w:t xml:space="preserve"> "resource_id": 42,</w:t>
        <w:br/>
        <w:t xml:space="preserve"> "id": 123,</w:t>
        <w:br/>
        <w:t xml:space="preserve"> "date_created": "2024-01-15T10:30:00Z",</w:t>
        <w:br/>
        <w:t xml:space="preserve"> "date_modified": "2024-01-15T10:30:00Z",</w:t>
        <w:br/>
        <w:t xml:space="preserve"> "owner_client_id": "abc123"</w:t>
        <w:br/>
        <w:t xml:space="preserve"> }</w:t>
        <w:br/>
        <w:t xml:space="preserve"> ],</w:t>
        <w:br/>
        <w:t xml:space="preserve"> "errors": [],</w:t>
        <w:br/>
        <w:t xml:space="preserve"> "meta": {</w:t>
        <w:br/>
        <w:t xml:space="preserve"> "total": 1,</w:t>
        <w:br/>
        <w:t xml:space="preserve"> "success": 1,</w:t>
        <w:br/>
        <w:t xml:space="preserve"> "failed": 0</w:t>
        <w:br/>
        <w:t xml:space="preserve"> }</w:t>
        <w:br/>
        <w:t>}</w:t>
      </w:r>
    </w:p>
    <w:p>
      <w:pPr>
        <w:pStyle w:val="Heading3"/>
      </w:pPr>
      <w:r>
        <w:t>Error Response (400 Bad Request)</w:t>
      </w:r>
    </w:p>
    <w:p>
      <w:r>
        <w:t>Input is invalid.</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"https://example.com/error",</w:t>
        <w:br/>
        <w:t xml:space="preserve"> "detail": "Input is invalid."</w:t>
        <w:br/>
        <w:t>}</w:t>
      </w:r>
    </w:p>
    <w:p>
      <w:pPr>
        <w:pStyle w:val="Heading3"/>
      </w:pPr>
      <w:r>
        <w:t>Error Response (422 Unprocessable Entity)</w:t>
      </w:r>
    </w:p>
    <w:p>
      <w:r>
        <w:t>Partial success response object for metafields creation.</w:t>
      </w:r>
    </w:p>
    <w:p>
      <w:r>
        <w:rPr>
          <w:b/>
          <w:color w:val="666666"/>
          <w:sz w:val="16"/>
        </w:rPr>
        <w:t>[json]</w:t>
      </w:r>
    </w:p>
    <w:p>
      <w:pPr>
        <w:shd w:fill="F2F2F2" w:val="clear"/>
      </w:pPr>
      <w:r>
        <w:rPr>
          <w:rFonts w:ascii="Courier New" w:hAnsi="Courier New"/>
          <w:sz w:val="17"/>
        </w:rPr>
        <w:t>{</w:t>
        <w:br/>
        <w:t xml:space="preserve"> "data": [</w:t>
        <w:br/>
        <w:t xml:space="preserve"> {</w:t>
        <w:br/>
        <w:t xml:space="preserve"> "permission_set": "app_only",</w:t>
        <w:br/>
        <w:t xml:space="preserve"> "namespace": "Sales Department",</w:t>
        <w:br/>
        <w:t xml:space="preserve"> "key": "Staff Name",</w:t>
        <w:br/>
        <w:t xml:space="preserve"> "value": "Ronaldo",</w:t>
        <w:br/>
        <w:t xml:space="preserve"> "description": "Name of Staff Member",</w:t>
        <w:br/>
        <w:t xml:space="preserve"> "resource_type": "order",</w:t>
        <w:br/>
        <w:t xml:space="preserve"> "resource_id": 42,</w:t>
        <w:br/>
        <w:t xml:space="preserve"> "id": 123,</w:t>
        <w:br/>
        <w:t xml:space="preserve"> "date_created": "2024-01-15T10:30:00Z",</w:t>
        <w:br/>
        <w:t xml:space="preserve"> "date_modified": "2024-01-15T10:30:00Z",</w:t>
        <w:br/>
        <w:t xml:space="preserve"> "owner_client_id": "abc123"</w:t>
        <w:br/>
        <w:t xml:space="preserve"> }</w:t>
        <w:br/>
        <w:t xml:space="preserve"> ],</w:t>
        <w:br/>
        <w:t xml:space="preserve"> "errors": [</w:t>
        <w:br/>
        <w:t xml:space="preserve"> {</w:t>
        <w:br/>
        <w:t xml:space="preserve"> "status": 422,</w:t>
        <w:br/>
        <w:t xml:space="preserve"> "title": "Unprocessable Entity",</w:t>
        <w:br/>
        <w:t xml:space="preserve"> "type": "https://example.com/error",</w:t>
        <w:br/>
        <w:t xml:space="preserve"> "errors": "&lt;ErrorDetail&gt;"</w:t>
        <w:br/>
        <w:t xml:space="preserve"> }</w:t>
        <w:br/>
        <w:t xml:space="preserve"> ],</w:t>
        <w:br/>
        <w:t xml:space="preserve"> "meta": {</w:t>
        <w:br/>
        <w:t xml:space="preserve"> "total": 2,</w:t>
        <w:br/>
        <w:t xml:space="preserve"> "success": 1,</w:t>
        <w:br/>
        <w:t xml:space="preserve"> "failed":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created metafield objects.</w:t>
            </w:r>
          </w:p>
        </w:tc>
      </w:tr>
      <w:tr>
        <w:tc>
          <w:tcPr>
            <w:tcW w:type="dxa" w:w="2880"/>
          </w:tcPr>
          <w:p>
            <w:r>
              <w:t>data[].permission_set</w:t>
            </w:r>
          </w:p>
        </w:tc>
        <w:tc>
          <w:tcPr>
            <w:tcW w:type="dxa" w:w="2880"/>
          </w:tcPr>
          <w:p>
            <w:r>
              <w:t>string</w:t>
            </w:r>
          </w:p>
        </w:tc>
        <w:tc>
          <w:tcPr>
            <w:tcW w:type="dxa" w:w="2880"/>
          </w:tcPr>
          <w:p>
            <w:r>
              <w:t>Visibility/writeability setting. One of: app_only, read, write, read_and_sf_access, write_and_sf_access.</w:t>
            </w:r>
          </w:p>
        </w:tc>
      </w:tr>
      <w:tr>
        <w:tc>
          <w:tcPr>
            <w:tcW w:type="dxa" w:w="2880"/>
          </w:tcPr>
          <w:p>
            <w:r>
              <w:t>data[].namespace</w:t>
            </w:r>
          </w:p>
        </w:tc>
        <w:tc>
          <w:tcPr>
            <w:tcW w:type="dxa" w:w="2880"/>
          </w:tcPr>
          <w:p>
            <w:r>
              <w:t>string</w:t>
            </w:r>
          </w:p>
        </w:tc>
        <w:tc>
          <w:tcPr>
            <w:tcW w:type="dxa" w:w="2880"/>
          </w:tcPr>
          <w:p>
            <w:r>
              <w:t>Metafield namespace.</w:t>
            </w:r>
          </w:p>
        </w:tc>
      </w:tr>
      <w:tr>
        <w:tc>
          <w:tcPr>
            <w:tcW w:type="dxa" w:w="2880"/>
          </w:tcPr>
          <w:p>
            <w:r>
              <w:t>data[].key</w:t>
            </w:r>
          </w:p>
        </w:tc>
        <w:tc>
          <w:tcPr>
            <w:tcW w:type="dxa" w:w="2880"/>
          </w:tcPr>
          <w:p>
            <w:r>
              <w:t>string</w:t>
            </w:r>
          </w:p>
        </w:tc>
        <w:tc>
          <w:tcPr>
            <w:tcW w:type="dxa" w:w="2880"/>
          </w:tcPr>
          <w:p>
            <w:r>
              <w:t>Metafield key/name.</w:t>
            </w:r>
          </w:p>
        </w:tc>
      </w:tr>
      <w:tr>
        <w:tc>
          <w:tcPr>
            <w:tcW w:type="dxa" w:w="2880"/>
          </w:tcPr>
          <w:p>
            <w:r>
              <w:t>data[].value</w:t>
            </w:r>
          </w:p>
        </w:tc>
        <w:tc>
          <w:tcPr>
            <w:tcW w:type="dxa" w:w="2880"/>
          </w:tcPr>
          <w:p>
            <w:r>
              <w:t>string</w:t>
            </w:r>
          </w:p>
        </w:tc>
        <w:tc>
          <w:tcPr>
            <w:tcW w:type="dxa" w:w="2880"/>
          </w:tcPr>
          <w:p>
            <w:r>
              <w:t>Metafield value.</w:t>
            </w:r>
          </w:p>
        </w:tc>
      </w:tr>
      <w:tr>
        <w:tc>
          <w:tcPr>
            <w:tcW w:type="dxa" w:w="2880"/>
          </w:tcPr>
          <w:p>
            <w:r>
              <w:t>data[].description</w:t>
            </w:r>
          </w:p>
        </w:tc>
        <w:tc>
          <w:tcPr>
            <w:tcW w:type="dxa" w:w="2880"/>
          </w:tcPr>
          <w:p>
            <w:r>
              <w:t>string</w:t>
            </w:r>
          </w:p>
        </w:tc>
        <w:tc>
          <w:tcPr>
            <w:tcW w:type="dxa" w:w="2880"/>
          </w:tcPr>
          <w:p>
            <w:r>
              <w:t>Metafield description (if provided).</w:t>
            </w:r>
          </w:p>
        </w:tc>
      </w:tr>
      <w:tr>
        <w:tc>
          <w:tcPr>
            <w:tcW w:type="dxa" w:w="2880"/>
          </w:tcPr>
          <w:p>
            <w:r>
              <w:t>data[].resource_type</w:t>
            </w:r>
          </w:p>
        </w:tc>
        <w:tc>
          <w:tcPr>
            <w:tcW w:type="dxa" w:w="2880"/>
          </w:tcPr>
          <w:p>
            <w:r>
              <w:t>string</w:t>
            </w:r>
          </w:p>
        </w:tc>
        <w:tc>
          <w:tcPr>
            <w:tcW w:type="dxa" w:w="2880"/>
          </w:tcPr>
          <w:p>
            <w:r>
              <w:t>Type of resource associated with the metafield. Allowed values: order, brand, product, variant, category.</w:t>
            </w:r>
          </w:p>
        </w:tc>
      </w:tr>
      <w:tr>
        <w:tc>
          <w:tcPr>
            <w:tcW w:type="dxa" w:w="2880"/>
          </w:tcPr>
          <w:p>
            <w:r>
              <w:t>data[].resource_id</w:t>
            </w:r>
          </w:p>
        </w:tc>
        <w:tc>
          <w:tcPr>
            <w:tcW w:type="dxa" w:w="2880"/>
          </w:tcPr>
          <w:p>
            <w:r>
              <w:t>integer</w:t>
            </w:r>
          </w:p>
        </w:tc>
        <w:tc>
          <w:tcPr>
            <w:tcW w:type="dxa" w:w="2880"/>
          </w:tcPr>
          <w:p>
            <w:r>
              <w:t>Unique identifier of the associated resource (for this endpoint, the order ID).</w:t>
            </w:r>
          </w:p>
        </w:tc>
      </w:tr>
      <w:tr>
        <w:tc>
          <w:tcPr>
            <w:tcW w:type="dxa" w:w="2880"/>
          </w:tcPr>
          <w:p>
            <w:r>
              <w:t>data[].id</w:t>
            </w:r>
          </w:p>
        </w:tc>
        <w:tc>
          <w:tcPr>
            <w:tcW w:type="dxa" w:w="2880"/>
          </w:tcPr>
          <w:p>
            <w:r>
              <w:t>integer</w:t>
            </w:r>
          </w:p>
        </w:tc>
        <w:tc>
          <w:tcPr>
            <w:tcW w:type="dxa" w:w="2880"/>
          </w:tcPr>
          <w:p>
            <w:r>
              <w:t>Unique identifier for the metafield.</w:t>
            </w:r>
          </w:p>
        </w:tc>
      </w:tr>
      <w:tr>
        <w:tc>
          <w:tcPr>
            <w:tcW w:type="dxa" w:w="2880"/>
          </w:tcPr>
          <w:p>
            <w:r>
              <w:t>data[].date_created</w:t>
            </w:r>
          </w:p>
        </w:tc>
        <w:tc>
          <w:tcPr>
            <w:tcW w:type="dxa" w:w="2880"/>
          </w:tcPr>
          <w:p>
            <w:r>
              <w:t>string</w:t>
            </w:r>
          </w:p>
        </w:tc>
        <w:tc>
          <w:tcPr>
            <w:tcW w:type="dxa" w:w="2880"/>
          </w:tcPr>
          <w:p>
            <w:r>
              <w:t>Date/time the metafield was created.</w:t>
            </w:r>
          </w:p>
        </w:tc>
      </w:tr>
      <w:tr>
        <w:tc>
          <w:tcPr>
            <w:tcW w:type="dxa" w:w="2880"/>
          </w:tcPr>
          <w:p>
            <w:r>
              <w:t>data[].date_modified</w:t>
            </w:r>
          </w:p>
        </w:tc>
        <w:tc>
          <w:tcPr>
            <w:tcW w:type="dxa" w:w="2880"/>
          </w:tcPr>
          <w:p>
            <w:r>
              <w:t>string</w:t>
            </w:r>
          </w:p>
        </w:tc>
        <w:tc>
          <w:tcPr>
            <w:tcW w:type="dxa" w:w="2880"/>
          </w:tcPr>
          <w:p>
            <w:r>
              <w:t>Date/time the metafield was last updated.</w:t>
            </w:r>
          </w:p>
        </w:tc>
      </w:tr>
      <w:tr>
        <w:tc>
          <w:tcPr>
            <w:tcW w:type="dxa" w:w="2880"/>
          </w:tcPr>
          <w:p>
            <w:r>
              <w:t>data[].owner_client_id</w:t>
            </w:r>
          </w:p>
        </w:tc>
        <w:tc>
          <w:tcPr>
            <w:tcW w:type="dxa" w:w="2880"/>
          </w:tcPr>
          <w:p>
            <w:r>
              <w:t>string</w:t>
            </w:r>
          </w:p>
        </w:tc>
        <w:tc>
          <w:tcPr>
            <w:tcW w:type="dxa" w:w="2880"/>
          </w:tcPr>
          <w:p>
            <w:r>
              <w:t>Client ID of the metafield’s creator.</w:t>
            </w:r>
          </w:p>
        </w:tc>
      </w:tr>
      <w:tr>
        <w:tc>
          <w:tcPr>
            <w:tcW w:type="dxa" w:w="2880"/>
          </w:tcPr>
          <w:p>
            <w:r>
              <w:t>errors</w:t>
            </w:r>
          </w:p>
        </w:tc>
        <w:tc>
          <w:tcPr>
            <w:tcW w:type="dxa" w:w="2880"/>
          </w:tcPr>
          <w:p>
            <w:r>
              <w:t>array / any[]</w:t>
            </w:r>
          </w:p>
        </w:tc>
        <w:tc>
          <w:tcPr>
            <w:tcW w:type="dxa" w:w="2880"/>
          </w:tcPr>
          <w:p>
            <w:r>
              <w:t>For 200, documented as empty. For 422, contains error objects for failed operations.</w:t>
            </w:r>
          </w:p>
        </w:tc>
      </w:tr>
      <w:tr>
        <w:tc>
          <w:tcPr>
            <w:tcW w:type="dxa" w:w="2880"/>
          </w:tcPr>
          <w:p>
            <w:r>
              <w:t>meta</w:t>
            </w:r>
          </w:p>
        </w:tc>
        <w:tc>
          <w:tcPr>
            <w:tcW w:type="dxa" w:w="2880"/>
          </w:tcPr>
          <w:p>
            <w:r>
              <w:t>object</w:t>
            </w:r>
          </w:p>
        </w:tc>
        <w:tc>
          <w:tcPr>
            <w:tcW w:type="dxa" w:w="2880"/>
          </w:tcPr>
          <w:p>
            <w:r>
              <w:t>Batch summary information.</w:t>
            </w:r>
          </w:p>
        </w:tc>
      </w:tr>
      <w:tr>
        <w:tc>
          <w:tcPr>
            <w:tcW w:type="dxa" w:w="2880"/>
          </w:tcPr>
          <w:p>
            <w:r>
              <w:t>meta.total</w:t>
            </w:r>
          </w:p>
        </w:tc>
        <w:tc>
          <w:tcPr>
            <w:tcW w:type="dxa" w:w="2880"/>
          </w:tcPr>
          <w:p>
            <w:r>
              <w:t>integer</w:t>
            </w:r>
          </w:p>
        </w:tc>
        <w:tc>
          <w:tcPr>
            <w:tcW w:type="dxa" w:w="2880"/>
          </w:tcPr>
          <w:p>
            <w:r>
              <w:t>Total number of operations/items in the batch.</w:t>
            </w:r>
          </w:p>
        </w:tc>
      </w:tr>
      <w:tr>
        <w:tc>
          <w:tcPr>
            <w:tcW w:type="dxa" w:w="2880"/>
          </w:tcPr>
          <w:p>
            <w:r>
              <w:t>meta.success</w:t>
            </w:r>
          </w:p>
        </w:tc>
        <w:tc>
          <w:tcPr>
            <w:tcW w:type="dxa" w:w="2880"/>
          </w:tcPr>
          <w:p>
            <w:r>
              <w:t>integer</w:t>
            </w:r>
          </w:p>
        </w:tc>
        <w:tc>
          <w:tcPr>
            <w:tcW w:type="dxa" w:w="2880"/>
          </w:tcPr>
          <w:p>
            <w:r>
              <w:t>Number of successful operations/items in the batch.</w:t>
            </w:r>
          </w:p>
        </w:tc>
      </w:tr>
      <w:tr>
        <w:tc>
          <w:tcPr>
            <w:tcW w:type="dxa" w:w="2880"/>
          </w:tcPr>
          <w:p>
            <w:r>
              <w:t>meta.failed</w:t>
            </w:r>
          </w:p>
        </w:tc>
        <w:tc>
          <w:tcPr>
            <w:tcW w:type="dxa" w:w="2880"/>
          </w:tcPr>
          <w:p>
            <w:r>
              <w:t>integer</w:t>
            </w:r>
          </w:p>
        </w:tc>
        <w:tc>
          <w:tcPr>
            <w:tcW w:type="dxa" w:w="2880"/>
          </w:tcPr>
          <w:p>
            <w:r>
              <w:t>Number of failed operations/items in the batch.</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'https://api.bigcommerce.com/stores/{{BIG_COMMERCE_STORE_HASH}}/v3/orders/metafields' \</w:t>
        <w:br/>
        <w:t xml:space="preserve"> --header 'Accept: application/json' \</w:t>
        <w:br/>
        <w:t xml:space="preserve"> --header 'Content-Type: application/json' \</w:t>
        <w:br/>
        <w:t xml:space="preserve"> --data '[</w:t>
        <w:br/>
        <w:t xml:space="preserve">    {</w:t>
        <w:br/>
        <w:t xml:space="preserve"> "permission_set": "app_only",</w:t>
        <w:br/>
        <w:t xml:space="preserve"> "namespace": "Sales Department",</w:t>
        <w:br/>
        <w:t xml:space="preserve"> "key": "Staff Name",</w:t>
        <w:br/>
        <w:t xml:space="preserve"> "value": "Ronaldo",</w:t>
        <w:br/>
        <w:t xml:space="preserve"> "description": "Name of Staff Member",</w:t>
        <w:br/>
        <w:t xml:space="preserve"> "resource_id": 42</w:t>
        <w:br/>
        <w:t xml:space="preserve">    },</w:t>
        <w:br/>
        <w:t xml:space="preserve">    {</w:t>
        <w:br/>
        <w:t xml:space="preserve"> "permission_set": "read",</w:t>
        <w:br/>
        <w:t xml:space="preserve"> "namespace": "Sales Department",</w:t>
        <w:br/>
        <w:t xml:space="preserve"> "key": "location_id",</w:t>
        <w:br/>
        <w:t xml:space="preserve"> "value": "1",</w:t>
        <w:br/>
        <w:t xml:space="preserve"> "resource_id": 42</w:t>
        <w:br/>
        <w:t xml:space="preserve">    }</w:t>
        <w:br/>
        <w:t xml:space="preserve">  ]'</w:t>
      </w:r>
    </w:p>
    <w:p>
      <w:pPr>
        <w:pStyle w:val="Heading3"/>
      </w:pPr>
      <w:r>
        <w:t>Example Usage</w:t>
      </w:r>
    </w:p>
    <w:p>
      <w:pPr>
        <w:pStyle w:val="Heading3"/>
      </w:pPr>
      <w:r>
        <w:t>Example 1: Create two metafields for the same order</w:t>
      </w:r>
    </w:p>
    <w:p>
      <w:r>
        <w:rPr>
          <w:b/>
          <w:color w:val="666666"/>
          <w:sz w:val="16"/>
        </w:rPr>
        <w:t>[bash]</w:t>
      </w:r>
    </w:p>
    <w:p>
      <w:pPr>
        <w:shd w:fill="F2F2F2" w:val="clear"/>
      </w:pPr>
      <w:r>
        <w:rPr>
          <w:rFonts w:ascii="Courier New" w:hAnsi="Courier New"/>
          <w:sz w:val="17"/>
        </w:rPr>
        <w:t>curl -X POST \</w:t>
        <w:br/>
        <w:t xml:space="preserve"> 'https://api.bigcommerce.com/stores/{{BIG_COMMERCE_STORE_HASH}}/v3/orders/metafields' \</w:t>
        <w:br/>
        <w:t xml:space="preserve"> -H 'Accept: application/json' \</w:t>
        <w:br/>
        <w:t xml:space="preserve"> -H 'Content-Type: application/json' \</w:t>
        <w:br/>
        <w:t xml:space="preserve"> -d '[</w:t>
        <w:br/>
        <w:t xml:space="preserve">    {</w:t>
        <w:br/>
        <w:t xml:space="preserve"> "permission_set": "app_only",</w:t>
        <w:br/>
        <w:t xml:space="preserve"> "namespace": "Sales Department",</w:t>
        <w:br/>
        <w:t xml:space="preserve"> "key": "Staff Name",</w:t>
        <w:br/>
        <w:t xml:space="preserve"> "value": "Ronaldo",</w:t>
        <w:br/>
        <w:t xml:space="preserve"> "resource_id": 42</w:t>
        <w:br/>
        <w:t xml:space="preserve">    },</w:t>
        <w:br/>
        <w:t xml:space="preserve">    {</w:t>
        <w:br/>
        <w:t xml:space="preserve"> "permission_set": "read_and_sf_access",</w:t>
        <w:br/>
        <w:t xml:space="preserve"> "namespace": "Sales Department",</w:t>
        <w:br/>
        <w:t xml:space="preserve"> "key": "color",</w:t>
        <w:br/>
        <w:t xml:space="preserve"> "value": "blue",</w:t>
        <w:br/>
        <w:t xml:space="preserve"> "resource_id": 42</w:t>
        <w:br/>
        <w:t xml:space="preserve">    }</w:t>
        <w:br/>
        <w:t xml:space="preserve">  ]'</w:t>
      </w:r>
    </w:p>
    <w:p>
      <w:pPr>
        <w:pStyle w:val="Heading3"/>
      </w:pPr>
      <w:r>
        <w:t>Example 2: Create metafields for different orders in one batch</w:t>
      </w:r>
    </w:p>
    <w:p>
      <w:r>
        <w:rPr>
          <w:b/>
          <w:color w:val="666666"/>
          <w:sz w:val="16"/>
        </w:rPr>
        <w:t>[bash]</w:t>
      </w:r>
    </w:p>
    <w:p>
      <w:pPr>
        <w:shd w:fill="F2F2F2" w:val="clear"/>
      </w:pPr>
      <w:r>
        <w:rPr>
          <w:rFonts w:ascii="Courier New" w:hAnsi="Courier New"/>
          <w:sz w:val="17"/>
        </w:rPr>
        <w:t>curl -X POST \</w:t>
        <w:br/>
        <w:t xml:space="preserve"> 'https://api.bigcommerce.com/stores/{{BIG_COMMERCE_STORE_HASH}}/v3/orders/metafields' \</w:t>
        <w:br/>
        <w:t xml:space="preserve"> -H 'Accept: application/json' \</w:t>
        <w:br/>
        <w:t xml:space="preserve"> -H 'Content-Type: application/json' \</w:t>
        <w:br/>
        <w:t xml:space="preserve"> -d '[</w:t>
        <w:br/>
        <w:t xml:space="preserve">    {</w:t>
        <w:br/>
        <w:t xml:space="preserve"> "permission_set": "write",</w:t>
        <w:br/>
        <w:t xml:space="preserve"> "namespace": "Operations",</w:t>
        <w:br/>
        <w:t xml:space="preserve"> "key": "warehouse",</w:t>
        <w:br/>
        <w:t xml:space="preserve"> "value": "NYC-01",</w:t>
        <w:br/>
        <w:t xml:space="preserve"> "resource_id": 42</w:t>
        <w:br/>
        <w:t xml:space="preserve">    },</w:t>
        <w:br/>
        <w:t xml:space="preserve">    {</w:t>
        <w:br/>
        <w:t xml:space="preserve"> "permission_set": "write_and_sf_access",</w:t>
        <w:br/>
        <w:t xml:space="preserve"> "namespace": "Operations",</w:t>
        <w:br/>
        <w:t xml:space="preserve"> "key": "delivery_window",</w:t>
        <w:br/>
        <w:t xml:space="preserve"> "value": "AM",</w:t>
        <w:br/>
        <w:t xml:space="preserve"> "description": "Preferred delivery window",</w:t>
        <w:br/>
        <w:t xml:space="preserve"> "resource_id": 43</w:t>
        <w:br/>
        <w:t xml:space="preserve">    }</w:t>
        <w:br/>
        <w:t xml:space="preserve">  ]'</w:t>
      </w:r>
    </w:p>
    <w:p>
      <w:pPr>
        <w:pStyle w:val="Heading3"/>
      </w:pPr>
      <w:r>
        <w:t>Behavior</w:t>
      </w:r>
    </w:p>
    <w:p>
      <w:pPr>
        <w:pStyle w:val="ListBullet"/>
      </w:pPr>
      <w:r>
        <w:t>Accepts a JSON array of metafield objects.</w:t>
      </w:r>
    </w:p>
    <w:p>
      <w:pPr>
        <w:pStyle w:val="ListBullet"/>
      </w:pPr>
      <w:r>
        <w:t>Validates required fields and constraints (lengths, allowed permission_set values).</w:t>
      </w:r>
    </w:p>
    <w:p>
      <w:pPr>
        <w:pStyle w:val="ListBullet"/>
      </w:pPr>
      <w:r>
        <w:t>Creates metafields associated to orders specified by resource_id.</w:t>
      </w:r>
    </w:p>
    <w:p>
      <w:pPr>
        <w:pStyle w:val="ListBullet"/>
      </w:pPr>
      <w:r>
        <w:t xml:space="preserve">Returns: </w:t>
        <w:br/>
        <w:br/>
        <w:t>200 when successful (with data, errors empty, and meta summary).</w:t>
        <w:br/>
        <w:t>422 when partially successful (with created items in data and failures in errors).</w:t>
      </w:r>
    </w:p>
    <w:p>
      <w:pPr>
        <w:pStyle w:val="Heading3"/>
      </w:pPr>
      <w:r>
        <w:t>Notes</w:t>
      </w:r>
    </w:p>
    <w:p>
      <w:pPr>
        <w:pStyle w:val="ListBullet"/>
      </w:pPr>
      <w:r>
        <w:t>permission_set controls whether other API consumers (and storefront, for *_sf_access) can read/write the metafield.</w:t>
      </w:r>
    </w:p>
    <w:p>
      <w:pPr>
        <w:pStyle w:val="ListBullet"/>
      </w:pPr>
      <w:r>
        <w:t>resource_type appears in responses and includes possible values: order, brand, product, variant, category (this endpoint is specifically for order metafields).</w:t>
      </w:r>
    </w:p>
    <w:p>
      <w:pPr>
        <w:pStyle w:val="Heading3"/>
      </w:pPr>
      <w:r>
        <w:t>Error Handling</w:t>
      </w:r>
    </w:p>
    <w:p>
      <w:pPr>
        <w:pStyle w:val="ListBullet"/>
      </w:pPr>
      <w:r>
        <w:t>400 Bad Request: request body is invalid (missing required fields, invalid values, constraint violations).</w:t>
      </w:r>
    </w:p>
    <w:p>
      <w:pPr>
        <w:pStyle w:val="ListBullet"/>
      </w:pPr>
      <w:r>
        <w:t>422 Unprocessable Entity: partial success; some items created while others failed (see errors array and meta.success/meta.failed).</w:t>
      </w:r>
    </w:p>
    <w:p>
      <w:pPr>
        <w:pStyle w:val="Heading3"/>
      </w:pPr>
      <w:r>
        <w:t>Related orderMetafields actions</w:t>
      </w:r>
    </w:p>
    <w:p>
      <w:pPr>
        <w:pStyle w:val="ListBullet"/>
      </w:pPr>
      <w:r>
        <w:t>[GET] List Order Metafields — /v3/orders/metafields</w:t>
      </w:r>
    </w:p>
    <w:p>
      <w:pPr>
        <w:pStyle w:val="ListBullet"/>
      </w:pPr>
      <w:r>
        <w:t>[DELETE] Delete Multiple Order Metafields — /v3/orders/metafields</w:t>
      </w:r>
    </w:p>
    <w:p>
      <w:pPr>
        <w:pStyle w:val="ListBullet"/>
      </w:pPr>
      <w:r>
        <w:t>[PUT] Update Multiple Order Metafields (Batch) — /v3/orders/metafields</w:t>
      </w:r>
    </w:p>
    <w:p>
      <w:pPr>
        <w:pStyle w:val="ListBullet"/>
      </w:pPr>
      <w:r>
        <w:t>[POST] Create an Order Metafield — /v3/orders/{{orderId}}/metafields</w:t>
      </w:r>
    </w:p>
    <w:p>
      <w:pPr>
        <w:pStyle w:val="ListBullet"/>
      </w:pPr>
      <w:r>
        <w:t>[DELETE] Delete an Order Metafield — /v3/orders/{{orderId}}/metafields/{{metafieldId}}</w:t>
      </w:r>
    </w:p>
    <w:p>
      <w:pPr>
        <w:pStyle w:val="ListBullet"/>
      </w:pPr>
      <w:r>
        <w:t>[GET] Get an Order Metafield — /orders/{{orderId}}/metafields/{{metafieldId}}</w:t>
      </w:r>
    </w:p>
    <w:p>
      <w:r>
        <w:br w:type="page"/>
      </w:r>
    </w:p>
    <w:p>
      <w:pPr>
        <w:pStyle w:val="Heading2"/>
      </w:pPr>
      <w:r>
        <w:t>180. [POST] Create Store Metafields (Bulk)</w:t>
      </w:r>
    </w:p>
    <w:p>
      <w:r>
        <w:rPr>
          <w:b/>
        </w:rPr>
        <w:t xml:space="preserve">Endpoint: </w:t>
      </w:r>
      <w:r>
        <w:rPr>
          <w:rFonts w:ascii="Courier New" w:hAnsi="Courier New"/>
          <w:sz w:val="18"/>
        </w:rPr>
        <w:t>/v3/store/metafields</w:t>
      </w:r>
    </w:p>
    <w:p>
      <w:pPr>
        <w:pStyle w:val="Heading3"/>
      </w:pPr>
      <w:r>
        <w:t>Prerequisites</w:t>
      </w:r>
    </w:p>
    <w:p>
      <w:pPr>
        <w:pStyle w:val="ListBullet"/>
      </w:pPr>
      <w:r>
        <w:t>Ability to create store metafields in the target BigCommerce store</w:t>
      </w:r>
    </w:p>
    <w:p>
      <w:pPr>
        <w:pStyle w:val="Heading3"/>
      </w:pPr>
      <w:r>
        <w:t>Method</w:t>
      </w:r>
    </w:p>
    <w:p>
      <w:r>
        <w:t>POST</w:t>
      </w:r>
    </w:p>
    <w:p>
      <w:pPr>
        <w:pStyle w:val="Heading3"/>
      </w:pPr>
      <w:r>
        <w:t>URL</w:t>
      </w:r>
    </w:p>
    <w:p>
      <w:r>
        <w:t>https://api.bigcommerce.com/stores/{{BIG_COMMERCE_STORE_HASH}}/v3/store/metafields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multiple store-level metafields in a single request by submitting an array of metafield objects.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action-specific path parameters (the {{BIG_COMMERCE_STORE_HASH}} portion is platform-managed).</w:t>
      </w:r>
    </w:p>
    <w:p>
      <w:pPr>
        <w:pStyle w:val="Heading3"/>
      </w:pPr>
      <w:r>
        <w:t>Required Request Body Fields</w:t>
      </w:r>
    </w:p>
    <w:p>
      <w:r>
        <w:t>Request body is an array of metafield objects: [{...},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permission_set</w:t>
            </w:r>
          </w:p>
        </w:tc>
        <w:tc>
          <w:tcPr>
            <w:tcW w:type="dxa" w:w="2880"/>
          </w:tcPr>
          <w:p>
            <w:r>
              <w:t>string</w:t>
            </w:r>
          </w:p>
        </w:tc>
        <w:tc>
          <w:tcPr>
            <w:tcW w:type="dxa" w:w="2880"/>
          </w:tcPr>
          <w:p>
            <w:r>
              <w:t>Determines the visibility and writeability of the field by other API consumers. Allowed values: app_only, read, write, read_and_sf_access, write_and_sf_access.</w:t>
            </w:r>
          </w:p>
        </w:tc>
      </w:tr>
      <w:tr>
        <w:tc>
          <w:tcPr>
            <w:tcW w:type="dxa" w:w="2880"/>
          </w:tcPr>
          <w:p>
            <w:r>
              <w:t>namespace</w:t>
            </w:r>
          </w:p>
        </w:tc>
        <w:tc>
          <w:tcPr>
            <w:tcW w:type="dxa" w:w="2880"/>
          </w:tcPr>
          <w:p>
            <w:r>
              <w:t>string</w:t>
            </w:r>
          </w:p>
        </w:tc>
        <w:tc>
          <w:tcPr>
            <w:tcW w:type="dxa" w:w="2880"/>
          </w:tcPr>
          <w:p>
            <w:r>
              <w:t>Namespace for the metafield, for organizational purposes. Min length: 1. Max length: 64. Example: "Sales Department".</w:t>
            </w:r>
          </w:p>
        </w:tc>
      </w:tr>
      <w:tr>
        <w:tc>
          <w:tcPr>
            <w:tcW w:type="dxa" w:w="2880"/>
          </w:tcPr>
          <w:p>
            <w:r>
              <w:t>key</w:t>
            </w:r>
          </w:p>
        </w:tc>
        <w:tc>
          <w:tcPr>
            <w:tcW w:type="dxa" w:w="2880"/>
          </w:tcPr>
          <w:p>
            <w:r>
              <w:t>string</w:t>
            </w:r>
          </w:p>
        </w:tc>
        <w:tc>
          <w:tcPr>
            <w:tcW w:type="dxa" w:w="2880"/>
          </w:tcPr>
          <w:p>
            <w:r>
              <w:t>The name of the field (e.g., location_id, color). Min length: 1. Max length: 64. Example: "Staff Name".</w:t>
            </w:r>
          </w:p>
        </w:tc>
      </w:tr>
      <w:tr>
        <w:tc>
          <w:tcPr>
            <w:tcW w:type="dxa" w:w="2880"/>
          </w:tcPr>
          <w:p>
            <w:r>
              <w:t>value</w:t>
            </w:r>
          </w:p>
        </w:tc>
        <w:tc>
          <w:tcPr>
            <w:tcW w:type="dxa" w:w="2880"/>
          </w:tcPr>
          <w:p>
            <w:r>
              <w:t>string</w:t>
            </w:r>
          </w:p>
        </w:tc>
        <w:tc>
          <w:tcPr>
            <w:tcW w:type="dxa" w:w="2880"/>
          </w:tcPr>
          <w:p>
            <w:r>
              <w:t>The value of the field (e.g., 1, blue). Min length: 1. Max length: 65535. Example: "Ronaldo".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for the metafields. Max length: 255. Example: "Name of Staff Member".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"permission_set": "read",</w:t>
        <w:br/>
        <w:t xml:space="preserve"> "namespace": "Sales Department",</w:t>
        <w:br/>
        <w:t xml:space="preserve"> "key": "Staff Name",</w:t>
        <w:br/>
        <w:t xml:space="preserve"> "value": "Ronaldo",</w:t>
        <w:br/>
        <w:t xml:space="preserve"> "description": "Name of Staff Member",</w:t>
        <w:br/>
        <w:t xml:space="preserve"> "resource_type": "store",</w:t>
        <w:br/>
        <w:t xml:space="preserve"> "resource_id": "0",</w:t>
        <w:br/>
        <w:t xml:space="preserve"> "id": "123",</w:t>
        <w:br/>
        <w:t xml:space="preserve"> "date_created": "2024-01-15T10:30:00Z",</w:t>
        <w:br/>
        <w:t xml:space="preserve"> "date_modified": "2024-01-15T10:30:00Z",</w:t>
        <w:br/>
        <w:t xml:space="preserve"> "owner_client_id": "abc123"</w:t>
        <w:br/>
        <w:t xml:space="preserve"> }</w:t>
        <w:br/>
        <w:t xml:space="preserve"> ],</w:t>
        <w:br/>
        <w:t xml:space="preserve"> "errors": [],</w:t>
        <w:br/>
        <w:t xml:space="preserve"> "meta": {</w:t>
        <w:br/>
        <w:t xml:space="preserve"> "total": 1,</w:t>
        <w:br/>
        <w:t xml:space="preserve"> "success": 1,</w:t>
        <w:br/>
        <w:t xml:space="preserve"> "failed": 0</w:t>
        <w:br/>
        <w:t xml:space="preserve"> }</w:t>
        <w:br/>
        <w:t>}</w:t>
      </w:r>
    </w:p>
    <w:p>
      <w:pPr>
        <w:pStyle w:val="Heading3"/>
      </w:pPr>
      <w:r>
        <w:t>Error Response (422 Unprocessable Entity) — Partial Success</w:t>
      </w:r>
    </w:p>
    <w:p>
      <w:r>
        <w:t>Response object for metafields creation with partial success.</w:t>
      </w:r>
    </w:p>
    <w:p>
      <w:r>
        <w:rPr>
          <w:b/>
          <w:color w:val="666666"/>
          <w:sz w:val="16"/>
        </w:rPr>
        <w:t>[json]</w:t>
      </w:r>
    </w:p>
    <w:p>
      <w:pPr>
        <w:shd w:fill="F2F2F2" w:val="clear"/>
      </w:pPr>
      <w:r>
        <w:rPr>
          <w:rFonts w:ascii="Courier New" w:hAnsi="Courier New"/>
          <w:sz w:val="17"/>
        </w:rPr>
        <w:t>{</w:t>
        <w:br/>
        <w:t xml:space="preserve"> "data": [</w:t>
        <w:br/>
        <w:t xml:space="preserve"> {</w:t>
        <w:br/>
        <w:t xml:space="preserve"> "permission_set": "read",</w:t>
        <w:br/>
        <w:t xml:space="preserve"> "namespace": "Sales Department",</w:t>
        <w:br/>
        <w:t xml:space="preserve"> "key": "Staff Name",</w:t>
        <w:br/>
        <w:t xml:space="preserve"> "value": "Ronaldo",</w:t>
        <w:br/>
        <w:t xml:space="preserve"> "description": "Name of Staff Member",</w:t>
        <w:br/>
        <w:t xml:space="preserve"> "resource_type": "store",</w:t>
        <w:br/>
        <w:t xml:space="preserve"> "resource_id": "0",</w:t>
        <w:br/>
        <w:t xml:space="preserve"> "id": "123",</w:t>
        <w:br/>
        <w:t xml:space="preserve"> "date_created": "2024-01-15T10:30:00Z",</w:t>
        <w:br/>
        <w:t xml:space="preserve"> "date_modified": "2024-01-15T10:30:00Z",</w:t>
        <w:br/>
        <w:t xml:space="preserve"> "owner_client_id": "abc123"</w:t>
        <w:br/>
        <w:t xml:space="preserve"> }</w:t>
        <w:br/>
        <w:t xml:space="preserve"> ],</w:t>
        <w:br/>
        <w:t xml:space="preserve"> "errors": {</w:t>
        <w:br/>
        <w:t xml:space="preserve"> "status": 422,</w:t>
        <w:br/>
        <w:t xml:space="preserve"> "title": "Unprocessable Entity",</w:t>
        <w:br/>
        <w:t xml:space="preserve"> "type": "https://example.com/errors/unprocessable-entity",</w:t>
        <w:br/>
        <w:t xml:space="preserve"> "errors": {}</w:t>
        <w:br/>
        <w:t xml:space="preserve"> },</w:t>
        <w:br/>
        <w:t xml:space="preserve"> "meta": {</w:t>
        <w:br/>
        <w:t xml:space="preserve"> "total": 2,</w:t>
        <w:br/>
        <w:t xml:space="preserve"> "success": 1,</w:t>
        <w:br/>
        <w:t xml:space="preserve"> "failed":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created Metafield objects (may be partial in a 422 response).</w:t>
            </w:r>
          </w:p>
        </w:tc>
      </w:tr>
      <w:tr>
        <w:tc>
          <w:tcPr>
            <w:tcW w:type="dxa" w:w="2880"/>
          </w:tcPr>
          <w:p>
            <w:r>
              <w:t>data[].permission_set</w:t>
            </w:r>
          </w:p>
        </w:tc>
        <w:tc>
          <w:tcPr>
            <w:tcW w:type="dxa" w:w="2880"/>
          </w:tcPr>
          <w:p>
            <w:r>
              <w:t>string</w:t>
            </w:r>
          </w:p>
        </w:tc>
        <w:tc>
          <w:tcPr>
            <w:tcW w:type="dxa" w:w="2880"/>
          </w:tcPr>
          <w:p>
            <w:r>
              <w:t>Visibility/writeability setting. Allowed: app_only, read, write, read_and_sf_access, write_and_sf_access.</w:t>
            </w:r>
          </w:p>
        </w:tc>
      </w:tr>
      <w:tr>
        <w:tc>
          <w:tcPr>
            <w:tcW w:type="dxa" w:w="2880"/>
          </w:tcPr>
          <w:p>
            <w:r>
              <w:t>data[].namespace</w:t>
            </w:r>
          </w:p>
        </w:tc>
        <w:tc>
          <w:tcPr>
            <w:tcW w:type="dxa" w:w="2880"/>
          </w:tcPr>
          <w:p>
            <w:r>
              <w:t>string</w:t>
            </w:r>
          </w:p>
        </w:tc>
        <w:tc>
          <w:tcPr>
            <w:tcW w:type="dxa" w:w="2880"/>
          </w:tcPr>
          <w:p>
            <w:r>
              <w:t>Namespace for organizational purposes.</w:t>
            </w:r>
          </w:p>
        </w:tc>
      </w:tr>
      <w:tr>
        <w:tc>
          <w:tcPr>
            <w:tcW w:type="dxa" w:w="2880"/>
          </w:tcPr>
          <w:p>
            <w:r>
              <w:t>data[].key</w:t>
            </w:r>
          </w:p>
        </w:tc>
        <w:tc>
          <w:tcPr>
            <w:tcW w:type="dxa" w:w="2880"/>
          </w:tcPr>
          <w:p>
            <w:r>
              <w:t>string</w:t>
            </w:r>
          </w:p>
        </w:tc>
        <w:tc>
          <w:tcPr>
            <w:tcW w:type="dxa" w:w="2880"/>
          </w:tcPr>
          <w:p>
            <w:r>
              <w:t>Metafield key/name.</w:t>
            </w:r>
          </w:p>
        </w:tc>
      </w:tr>
      <w:tr>
        <w:tc>
          <w:tcPr>
            <w:tcW w:type="dxa" w:w="2880"/>
          </w:tcPr>
          <w:p>
            <w:r>
              <w:t>data[].value</w:t>
            </w:r>
          </w:p>
        </w:tc>
        <w:tc>
          <w:tcPr>
            <w:tcW w:type="dxa" w:w="2880"/>
          </w:tcPr>
          <w:p>
            <w:r>
              <w:t>string</w:t>
            </w:r>
          </w:p>
        </w:tc>
        <w:tc>
          <w:tcPr>
            <w:tcW w:type="dxa" w:w="2880"/>
          </w:tcPr>
          <w:p>
            <w:r>
              <w:t>Metafield value.</w:t>
            </w:r>
          </w:p>
        </w:tc>
      </w:tr>
      <w:tr>
        <w:tc>
          <w:tcPr>
            <w:tcW w:type="dxa" w:w="2880"/>
          </w:tcPr>
          <w:p>
            <w:r>
              <w:t>data[].description</w:t>
            </w:r>
          </w:p>
        </w:tc>
        <w:tc>
          <w:tcPr>
            <w:tcW w:type="dxa" w:w="2880"/>
          </w:tcPr>
          <w:p>
            <w:r>
              <w:t>string</w:t>
            </w:r>
          </w:p>
        </w:tc>
        <w:tc>
          <w:tcPr>
            <w:tcW w:type="dxa" w:w="2880"/>
          </w:tcPr>
          <w:p>
            <w:r>
              <w:t>Metafield description.</w:t>
            </w:r>
          </w:p>
        </w:tc>
      </w:tr>
      <w:tr>
        <w:tc>
          <w:tcPr>
            <w:tcW w:type="dxa" w:w="2880"/>
          </w:tcPr>
          <w:p>
            <w:r>
              <w:t>data[].resource_type</w:t>
            </w:r>
          </w:p>
        </w:tc>
        <w:tc>
          <w:tcPr>
            <w:tcW w:type="dxa" w:w="2880"/>
          </w:tcPr>
          <w:p>
            <w:r>
              <w:t>string</w:t>
            </w:r>
          </w:p>
        </w:tc>
        <w:tc>
          <w:tcPr>
            <w:tcW w:type="dxa" w:w="2880"/>
          </w:tcPr>
          <w:p>
            <w:r>
              <w:t>The type of resource associated with the metafield. Allowed: brand, product, variant, category, cart, store.</w:t>
            </w:r>
          </w:p>
        </w:tc>
      </w:tr>
      <w:tr>
        <w:tc>
          <w:tcPr>
            <w:tcW w:type="dxa" w:w="2880"/>
          </w:tcPr>
          <w:p>
            <w:r>
              <w:t>data[].resource_id</w:t>
            </w:r>
          </w:p>
        </w:tc>
        <w:tc>
          <w:tcPr>
            <w:tcW w:type="dxa" w:w="2880"/>
          </w:tcPr>
          <w:p>
            <w:r>
              <w:t>string</w:t>
            </w:r>
          </w:p>
        </w:tc>
        <w:tc>
          <w:tcPr>
            <w:tcW w:type="dxa" w:w="2880"/>
          </w:tcPr>
          <w:p>
            <w:r>
              <w:t>Unique identifier for the associated resource.</w:t>
            </w:r>
          </w:p>
        </w:tc>
      </w:tr>
      <w:tr>
        <w:tc>
          <w:tcPr>
            <w:tcW w:type="dxa" w:w="2880"/>
          </w:tcPr>
          <w:p>
            <w:r>
              <w:t>data[].id</w:t>
            </w:r>
          </w:p>
        </w:tc>
        <w:tc>
          <w:tcPr>
            <w:tcW w:type="dxa" w:w="2880"/>
          </w:tcPr>
          <w:p>
            <w:r>
              <w:t>string</w:t>
            </w:r>
          </w:p>
        </w:tc>
        <w:tc>
          <w:tcPr>
            <w:tcW w:type="dxa" w:w="2880"/>
          </w:tcPr>
          <w:p>
            <w:r>
              <w:t>Unique identifier for the metafield.</w:t>
            </w:r>
          </w:p>
        </w:tc>
      </w:tr>
      <w:tr>
        <w:tc>
          <w:tcPr>
            <w:tcW w:type="dxa" w:w="2880"/>
          </w:tcPr>
          <w:p>
            <w:r>
              <w:t>data[].date_created</w:t>
            </w:r>
          </w:p>
        </w:tc>
        <w:tc>
          <w:tcPr>
            <w:tcW w:type="dxa" w:w="2880"/>
          </w:tcPr>
          <w:p>
            <w:r>
              <w:t>string</w:t>
            </w:r>
          </w:p>
        </w:tc>
        <w:tc>
          <w:tcPr>
            <w:tcW w:type="dxa" w:w="2880"/>
          </w:tcPr>
          <w:p>
            <w:r>
              <w:t>Date and time of the metafield’s creation.</w:t>
            </w:r>
          </w:p>
        </w:tc>
      </w:tr>
      <w:tr>
        <w:tc>
          <w:tcPr>
            <w:tcW w:type="dxa" w:w="2880"/>
          </w:tcPr>
          <w:p>
            <w:r>
              <w:t>data[].date_modified</w:t>
            </w:r>
          </w:p>
        </w:tc>
        <w:tc>
          <w:tcPr>
            <w:tcW w:type="dxa" w:w="2880"/>
          </w:tcPr>
          <w:p>
            <w:r>
              <w:t>string</w:t>
            </w:r>
          </w:p>
        </w:tc>
        <w:tc>
          <w:tcPr>
            <w:tcW w:type="dxa" w:w="2880"/>
          </w:tcPr>
          <w:p>
            <w:r>
              <w:t>Date and time when the metafield was last updated.</w:t>
            </w:r>
          </w:p>
        </w:tc>
      </w:tr>
      <w:tr>
        <w:tc>
          <w:tcPr>
            <w:tcW w:type="dxa" w:w="2880"/>
          </w:tcPr>
          <w:p>
            <w:r>
              <w:t>data[].owner_client_id</w:t>
            </w:r>
          </w:p>
        </w:tc>
        <w:tc>
          <w:tcPr>
            <w:tcW w:type="dxa" w:w="2880"/>
          </w:tcPr>
          <w:p>
            <w:r>
              <w:t>string</w:t>
            </w:r>
          </w:p>
        </w:tc>
        <w:tc>
          <w:tcPr>
            <w:tcW w:type="dxa" w:w="2880"/>
          </w:tcPr>
          <w:p>
            <w:r>
              <w:t>Client ID for the metafield’s creator.</w:t>
            </w:r>
          </w:p>
        </w:tc>
      </w:tr>
      <w:tr>
        <w:tc>
          <w:tcPr>
            <w:tcW w:type="dxa" w:w="2880"/>
          </w:tcPr>
          <w:p>
            <w:r>
              <w:t>errors</w:t>
            </w:r>
          </w:p>
        </w:tc>
        <w:tc>
          <w:tcPr>
            <w:tcW w:type="dxa" w:w="2880"/>
          </w:tcPr>
          <w:p>
            <w:r>
              <w:t>array / object</w:t>
            </w:r>
          </w:p>
        </w:tc>
        <w:tc>
          <w:tcPr>
            <w:tcW w:type="dxa" w:w="2880"/>
          </w:tcPr>
          <w:p>
            <w:r>
              <w:t>For 200 responses: an empty array. For 422 responses: an error object containing status/title/type and nested error details.</w:t>
            </w:r>
          </w:p>
        </w:tc>
      </w:tr>
      <w:tr>
        <w:tc>
          <w:tcPr>
            <w:tcW w:type="dxa" w:w="2880"/>
          </w:tcPr>
          <w:p>
            <w:r>
              <w:t>meta</w:t>
            </w:r>
          </w:p>
        </w:tc>
        <w:tc>
          <w:tcPr>
            <w:tcW w:type="dxa" w:w="2880"/>
          </w:tcPr>
          <w:p>
            <w:r>
              <w:t>object</w:t>
            </w:r>
          </w:p>
        </w:tc>
        <w:tc>
          <w:tcPr>
            <w:tcW w:type="dxa" w:w="2880"/>
          </w:tcPr>
          <w:p>
            <w:r>
              <w:t>Summary information about the operation result set.</w:t>
            </w:r>
          </w:p>
        </w:tc>
      </w:tr>
      <w:tr>
        <w:tc>
          <w:tcPr>
            <w:tcW w:type="dxa" w:w="2880"/>
          </w:tcPr>
          <w:p>
            <w:r>
              <w:t>meta.total</w:t>
            </w:r>
          </w:p>
        </w:tc>
        <w:tc>
          <w:tcPr>
            <w:tcW w:type="dxa" w:w="2880"/>
          </w:tcPr>
          <w:p>
            <w:r>
              <w:t>integer</w:t>
            </w:r>
          </w:p>
        </w:tc>
        <w:tc>
          <w:tcPr>
            <w:tcW w:type="dxa" w:w="2880"/>
          </w:tcPr>
          <w:p>
            <w:r>
              <w:t>Total number of items in the result set.</w:t>
            </w:r>
          </w:p>
        </w:tc>
      </w:tr>
      <w:tr>
        <w:tc>
          <w:tcPr>
            <w:tcW w:type="dxa" w:w="2880"/>
          </w:tcPr>
          <w:p>
            <w:r>
              <w:t>meta.success</w:t>
            </w:r>
          </w:p>
        </w:tc>
        <w:tc>
          <w:tcPr>
            <w:tcW w:type="dxa" w:w="2880"/>
          </w:tcPr>
          <w:p>
            <w:r>
              <w:t>integer</w:t>
            </w:r>
          </w:p>
        </w:tc>
        <w:tc>
          <w:tcPr>
            <w:tcW w:type="dxa" w:w="2880"/>
          </w:tcPr>
          <w:p>
            <w:r>
              <w:t>Total number of items that were successfully deleted. (As documented; note wording may not match “create” operation.)</w:t>
            </w:r>
          </w:p>
        </w:tc>
      </w:tr>
      <w:tr>
        <w:tc>
          <w:tcPr>
            <w:tcW w:type="dxa" w:w="2880"/>
          </w:tcPr>
          <w:p>
            <w:r>
              <w:t>meta.failed</w:t>
            </w:r>
          </w:p>
        </w:tc>
        <w:tc>
          <w:tcPr>
            <w:tcW w:type="dxa" w:w="2880"/>
          </w:tcPr>
          <w:p>
            <w:r>
              <w:t>integer</w:t>
            </w:r>
          </w:p>
        </w:tc>
        <w:tc>
          <w:tcPr>
            <w:tcW w:type="dxa" w:w="2880"/>
          </w:tcPr>
          <w:p>
            <w:r>
              <w:t>Total number of items that failed to be deleted. (As documented; note wording may not match “create” operation.)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'https://api.bigcommerce.com/stores/{{BIG_COMMERCE_STORE_HASH}}/v3/store/metafields' \</w:t>
        <w:br/>
        <w:t xml:space="preserve"> --header 'Accept: application/json' \</w:t>
        <w:br/>
        <w:t xml:space="preserve"> --header 'Content-Type: application/json' \</w:t>
        <w:br/>
        <w:t xml:space="preserve"> --data '[</w:t>
        <w:br/>
        <w:t xml:space="preserve">    {</w:t>
        <w:br/>
        <w:t xml:space="preserve"> "permission_set": "read",</w:t>
        <w:br/>
        <w:t xml:space="preserve"> "namespace": "Sales Department",</w:t>
        <w:br/>
        <w:t xml:space="preserve"> "key": "Staff Name",</w:t>
        <w:br/>
        <w:t xml:space="preserve"> "value": "Ronaldo",</w:t>
        <w:br/>
        <w:t xml:space="preserve"> "description": "Name of Staff Member"</w:t>
        <w:br/>
        <w:t xml:space="preserve">    },</w:t>
        <w:br/>
        <w:t xml:space="preserve">    {</w:t>
        <w:br/>
        <w:t xml:space="preserve"> "permission_set": "app_only",</w:t>
        <w:br/>
        <w:t xml:space="preserve"> "namespace": "Internal",</w:t>
        <w:br/>
        <w:t xml:space="preserve"> "key": "location_id",</w:t>
        <w:br/>
        <w:t xml:space="preserve"> "value": "1"</w:t>
        <w:br/>
        <w:t xml:space="preserve">    }</w:t>
        <w:br/>
        <w:t xml:space="preserve">  ]'</w:t>
      </w:r>
    </w:p>
    <w:p>
      <w:pPr>
        <w:pStyle w:val="Heading3"/>
      </w:pPr>
      <w:r>
        <w:t>Example Usage</w:t>
      </w:r>
    </w:p>
    <w:p>
      <w:pPr>
        <w:pStyle w:val="Heading3"/>
      </w:pPr>
      <w:r>
        <w:t>Example 1: Create Two Metafields</w:t>
      </w:r>
    </w:p>
    <w:p>
      <w:r>
        <w:rPr>
          <w:b/>
          <w:color w:val="666666"/>
          <w:sz w:val="16"/>
        </w:rPr>
        <w:t>[bash]</w:t>
      </w:r>
    </w:p>
    <w:p>
      <w:pPr>
        <w:shd w:fill="F2F2F2" w:val="clear"/>
      </w:pPr>
      <w:r>
        <w:rPr>
          <w:rFonts w:ascii="Courier New" w:hAnsi="Courier New"/>
          <w:sz w:val="17"/>
        </w:rPr>
        <w:t>curl -X POST \</w:t>
        <w:br/>
        <w:t xml:space="preserve"> 'https://api.bigcommerce.com/stores/{{BIG_COMMERCE_STORE_HASH}}/v3/store/metafields' \</w:t>
        <w:br/>
        <w:t xml:space="preserve"> -H 'Accept: application/json' \</w:t>
        <w:br/>
        <w:t xml:space="preserve"> -H 'Content-Type: application/json' \</w:t>
        <w:br/>
        <w:t xml:space="preserve"> -d '[</w:t>
        <w:br/>
        <w:t xml:space="preserve">    {</w:t>
        <w:br/>
        <w:t xml:space="preserve"> "permission_set": "read_and_sf_access",</w:t>
        <w:br/>
        <w:t xml:space="preserve"> "namespace": "Storefront",</w:t>
        <w:br/>
        <w:t xml:space="preserve"> "key": "theme_color",</w:t>
        <w:br/>
        <w:t xml:space="preserve"> "value": "blue",</w:t>
        <w:br/>
        <w:t xml:space="preserve"> "description": "Primary theme color"</w:t>
        <w:br/>
        <w:t xml:space="preserve">    },</w:t>
        <w:br/>
        <w:t xml:space="preserve">    {</w:t>
        <w:br/>
        <w:t xml:space="preserve"> "permission_set": "write",</w:t>
        <w:br/>
        <w:t xml:space="preserve"> "namespace": "Ops",</w:t>
        <w:br/>
        <w:t xml:space="preserve"> "key": "warehouse_code",</w:t>
        <w:br/>
        <w:t xml:space="preserve"> "value": "WH-01"</w:t>
        <w:br/>
        <w:t xml:space="preserve">    }</w:t>
        <w:br/>
        <w:t xml:space="preserve">  ]'</w:t>
      </w:r>
    </w:p>
    <w:p>
      <w:pPr>
        <w:pStyle w:val="Heading3"/>
      </w:pPr>
      <w:r>
        <w:t>Example 2: Create a Single Metafield (Still as an Array)</w:t>
      </w:r>
    </w:p>
    <w:p>
      <w:r>
        <w:rPr>
          <w:b/>
          <w:color w:val="666666"/>
          <w:sz w:val="16"/>
        </w:rPr>
        <w:t>[bash]</w:t>
      </w:r>
    </w:p>
    <w:p>
      <w:pPr>
        <w:shd w:fill="F2F2F2" w:val="clear"/>
      </w:pPr>
      <w:r>
        <w:rPr>
          <w:rFonts w:ascii="Courier New" w:hAnsi="Courier New"/>
          <w:sz w:val="17"/>
        </w:rPr>
        <w:t>curl -X POST \</w:t>
        <w:br/>
        <w:t xml:space="preserve"> 'https://api.bigcommerce.com/stores/{{BIG_COMMERCE_STORE_HASH}}/v3/store/metafields' \</w:t>
        <w:br/>
        <w:t xml:space="preserve"> -H 'Accept: application/json' \</w:t>
        <w:br/>
        <w:t xml:space="preserve"> -H 'Content-Type: application/json' \</w:t>
        <w:br/>
        <w:t xml:space="preserve"> -d '[</w:t>
        <w:br/>
        <w:t xml:space="preserve">    {</w:t>
        <w:br/>
        <w:t xml:space="preserve"> "permission_set": "app_only",</w:t>
        <w:br/>
        <w:t xml:space="preserve"> "namespace": "Internal",</w:t>
        <w:br/>
        <w:t xml:space="preserve"> "key": "staff_notes",</w:t>
        <w:br/>
        <w:t xml:space="preserve"> "value": "Do not display publicly"</w:t>
        <w:br/>
        <w:t xml:space="preserve">    }</w:t>
        <w:br/>
        <w:t xml:space="preserve">  ]'</w:t>
      </w:r>
    </w:p>
    <w:p>
      <w:pPr>
        <w:pStyle w:val="Heading3"/>
      </w:pPr>
      <w:r>
        <w:t>Behavior</w:t>
      </w:r>
    </w:p>
    <w:p>
      <w:pPr>
        <w:pStyle w:val="ListBullet"/>
      </w:pPr>
      <w:r>
        <w:t>Accepts an array of metafield objects.</w:t>
      </w:r>
    </w:p>
    <w:p>
      <w:pPr>
        <w:pStyle w:val="ListBullet"/>
      </w:pPr>
      <w:r>
        <w:t>Creates metafields that pass validation.</w:t>
      </w:r>
    </w:p>
    <w:p>
      <w:pPr>
        <w:pStyle w:val="ListBullet"/>
      </w:pPr>
      <w:r>
        <w:t>Returns 200 with created metafields when all succeed.</w:t>
      </w:r>
    </w:p>
    <w:p>
      <w:pPr>
        <w:pStyle w:val="ListBullet"/>
      </w:pPr>
      <w:r>
        <w:t>Returns 422 with a partial-success response object when some items fail and others succeed.</w:t>
      </w:r>
    </w:p>
    <w:p>
      <w:pPr>
        <w:pStyle w:val="Heading3"/>
      </w:pPr>
      <w:r>
        <w:t>Notes</w:t>
      </w:r>
    </w:p>
    <w:p>
      <w:pPr>
        <w:pStyle w:val="ListBullet"/>
      </w:pPr>
      <w:r>
        <w:t>permission_set controls whether other API consumers (and the storefront) can read/write the metafield.</w:t>
      </w:r>
    </w:p>
    <w:p>
      <w:pPr>
        <w:pStyle w:val="ListBullet"/>
      </w:pPr>
      <w:r>
        <w:t>The request body must be JSON and must be an array (even if creating only one metafield).</w:t>
      </w:r>
    </w:p>
    <w:p>
      <w:pPr>
        <w:pStyle w:val="Heading3"/>
      </w:pPr>
      <w:r>
        <w:t>Error Handling</w:t>
      </w:r>
    </w:p>
    <w:p>
      <w:pPr>
        <w:pStyle w:val="ListBullet"/>
      </w:pPr>
      <w:r>
        <w:t>422 Unprocessable Entity: Returned for partial success; response includes created items (if any), an errors object with details, and meta counts.</w:t>
      </w:r>
    </w:p>
    <w:p>
      <w:pPr>
        <w:pStyle w:val="Heading3"/>
      </w:pPr>
      <w:r>
        <w:t>Related storeMetafields actions</w:t>
      </w:r>
    </w:p>
    <w:p>
      <w:pPr>
        <w:pStyle w:val="ListBullet"/>
      </w:pPr>
      <w:r>
        <w:t>[DELETE] Delete Store Metafields (Bulk) — /v3/store/metafields</w:t>
      </w:r>
    </w:p>
    <w:p>
      <w:pPr>
        <w:pStyle w:val="ListBullet"/>
      </w:pPr>
      <w:r>
        <w:t>[GET] List Store Metafields — /v3/store/metafields</w:t>
      </w:r>
    </w:p>
    <w:p>
      <w:pPr>
        <w:pStyle w:val="ListBullet"/>
      </w:pPr>
      <w:r>
        <w:t>[PUT] Update Store Metafields (Bulk) — /v3/store/metafields</w:t>
      </w:r>
    </w:p>
    <w:p>
      <w:pPr>
        <w:pStyle w:val="ListBullet"/>
      </w:pPr>
      <w:r>
        <w:t>[DELETE] Delete a Store Metafield — /v3/store/metafields/{{metafieldId}}</w:t>
      </w:r>
    </w:p>
    <w:p>
      <w:pPr>
        <w:pStyle w:val="ListBullet"/>
      </w:pPr>
      <w:r>
        <w:t>[GET] Get a Store Metafield — /v3/store/metafields/{{metafieldId}}</w:t>
      </w:r>
    </w:p>
    <w:p>
      <w:pPr>
        <w:pStyle w:val="ListBullet"/>
      </w:pPr>
      <w:r>
        <w:t>[PUT] Update a Store Metafield — /v3/store/metafields/{{metafieldId}}</w:t>
      </w:r>
    </w:p>
    <w:p>
      <w:r>
        <w:br w:type="page"/>
      </w:r>
    </w:p>
    <w:p>
      <w:pPr>
        <w:pStyle w:val="Heading2"/>
      </w:pPr>
      <w:r>
        <w:t>181. [POST] Create Brand Metafields (Bulk)</w:t>
      </w:r>
    </w:p>
    <w:p>
      <w:r>
        <w:rPr>
          <w:b/>
        </w:rPr>
        <w:t xml:space="preserve">Endpoint: </w:t>
      </w:r>
      <w:r>
        <w:rPr>
          <w:rFonts w:ascii="Courier New" w:hAnsi="Courier New"/>
          <w:sz w:val="18"/>
        </w:rPr>
        <w:t>/v3/catalog/brands/metafields</w:t>
      </w:r>
    </w:p>
    <w:p>
      <w:pPr>
        <w:pStyle w:val="Heading3"/>
      </w:pPr>
      <w:r>
        <w:t>Prerequisites</w:t>
      </w:r>
    </w:p>
    <w:p>
      <w:pPr>
        <w:pStyle w:val="ListBullet"/>
      </w:pPr>
      <w:r>
        <w:t>You must have permission to create metafields for brands in the store catalog.</w:t>
      </w:r>
    </w:p>
    <w:p>
      <w:pPr>
        <w:pStyle w:val="Heading3"/>
      </w:pPr>
      <w:r>
        <w:t>Method</w:t>
      </w:r>
    </w:p>
    <w:p>
      <w:r>
        <w:t>POST</w:t>
      </w:r>
    </w:p>
    <w:p>
      <w:pPr>
        <w:pStyle w:val="Heading3"/>
      </w:pPr>
      <w:r>
        <w:t>URL</w:t>
      </w:r>
    </w:p>
    <w:p>
      <w:r>
        <w:t>https://api.bigcommerce.com/stores/{{BIG_COMMERCE_STORE_HASH}}/v3/catalog/brands/metafields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multiple metafields associated with brands in a single request. Each metafield is tied to a specific brand via resource_id and includes a namespace, key, value, and permission_set.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Body fields in the JSON request body.</w:t>
      </w:r>
    </w:p>
    <w:p>
      <w:pPr>
        <w:pStyle w:val="Heading3"/>
      </w:pPr>
      <w:r>
        <w:t>Required Request Body Fields</w:t>
      </w:r>
    </w:p>
    <w:p>
      <w:r>
        <w:t>The request body is a JSON array (application/json) of metafield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permission_set</w:t>
            </w:r>
          </w:p>
        </w:tc>
        <w:tc>
          <w:tcPr>
            <w:tcW w:type="dxa" w:w="2880"/>
          </w:tcPr>
          <w:p>
            <w:r>
              <w:t>string</w:t>
            </w:r>
          </w:p>
        </w:tc>
        <w:tc>
          <w:tcPr>
            <w:tcW w:type="dxa" w:w="2880"/>
          </w:tcPr>
          <w:p>
            <w:r>
              <w:t>Required. Determines visibility/writeability by other API consumers. Allowed values: app_only, read, write, read_and_sf_access, write_and_sf_access.</w:t>
            </w:r>
          </w:p>
        </w:tc>
      </w:tr>
      <w:tr>
        <w:tc>
          <w:tcPr>
            <w:tcW w:type="dxa" w:w="2880"/>
          </w:tcPr>
          <w:p>
            <w:r>
              <w:t>namespace</w:t>
            </w:r>
          </w:p>
        </w:tc>
        <w:tc>
          <w:tcPr>
            <w:tcW w:type="dxa" w:w="2880"/>
          </w:tcPr>
          <w:p>
            <w:r>
              <w:t>string</w:t>
            </w:r>
          </w:p>
        </w:tc>
        <w:tc>
          <w:tcPr>
            <w:tcW w:type="dxa" w:w="2880"/>
          </w:tcPr>
          <w:p>
            <w:r>
              <w:t>Required. Namespace for organizational purposes. Min length: 1. Max length: 64. Example: "Sales Department".</w:t>
            </w:r>
          </w:p>
        </w:tc>
      </w:tr>
      <w:tr>
        <w:tc>
          <w:tcPr>
            <w:tcW w:type="dxa" w:w="2880"/>
          </w:tcPr>
          <w:p>
            <w:r>
              <w:t>key</w:t>
            </w:r>
          </w:p>
        </w:tc>
        <w:tc>
          <w:tcPr>
            <w:tcW w:type="dxa" w:w="2880"/>
          </w:tcPr>
          <w:p>
            <w:r>
              <w:t>string</w:t>
            </w:r>
          </w:p>
        </w:tc>
        <w:tc>
          <w:tcPr>
            <w:tcW w:type="dxa" w:w="2880"/>
          </w:tcPr>
          <w:p>
            <w:r>
              <w:t>Required. Field name (e.g., location_id, color). Min length: 1. Max length: 64. Example: "Staff Name".</w:t>
            </w:r>
          </w:p>
        </w:tc>
      </w:tr>
      <w:tr>
        <w:tc>
          <w:tcPr>
            <w:tcW w:type="dxa" w:w="2880"/>
          </w:tcPr>
          <w:p>
            <w:r>
              <w:t>value</w:t>
            </w:r>
          </w:p>
        </w:tc>
        <w:tc>
          <w:tcPr>
            <w:tcW w:type="dxa" w:w="2880"/>
          </w:tcPr>
          <w:p>
            <w:r>
              <w:t>string</w:t>
            </w:r>
          </w:p>
        </w:tc>
        <w:tc>
          <w:tcPr>
            <w:tcW w:type="dxa" w:w="2880"/>
          </w:tcPr>
          <w:p>
            <w:r>
              <w:t>Required. Field value (e.g., 1, blue). Min length: 1. Max length: 65535. Example: "Ronaldo".</w:t>
            </w:r>
          </w:p>
        </w:tc>
      </w:tr>
      <w:tr>
        <w:tc>
          <w:tcPr>
            <w:tcW w:type="dxa" w:w="2880"/>
          </w:tcPr>
          <w:p>
            <w:r>
              <w:t>resource_id</w:t>
            </w:r>
          </w:p>
        </w:tc>
        <w:tc>
          <w:tcPr>
            <w:tcW w:type="dxa" w:w="2880"/>
          </w:tcPr>
          <w:p>
            <w:r>
              <w:t>integer</w:t>
            </w:r>
          </w:p>
        </w:tc>
        <w:tc>
          <w:tcPr>
            <w:tcW w:type="dxa" w:w="2880"/>
          </w:tcPr>
          <w:p>
            <w:r>
              <w:t>Required. ID of the brand the metafield is associated with. Example: 42.</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for the metafield. Max length: 255. Example: "Name of Staff Member".</w:t>
            </w:r>
          </w:p>
        </w:tc>
      </w:tr>
    </w:tbl>
    <w:p/>
    <w:p>
      <w:pPr>
        <w:pStyle w:val="Heading3"/>
      </w:pPr>
      <w:r>
        <w:t>Response</w:t>
      </w:r>
    </w:p>
    <w:p>
      <w:pPr>
        <w:pStyle w:val="Heading3"/>
      </w:pPr>
      <w:r>
        <w:t>Success Response (200 OK)</w:t>
      </w:r>
    </w:p>
    <w:p>
      <w:r>
        <w:t>Returns a list of created Metafield objects.</w:t>
      </w:r>
    </w:p>
    <w:p>
      <w:r>
        <w:rPr>
          <w:b/>
          <w:color w:val="666666"/>
          <w:sz w:val="16"/>
        </w:rPr>
        <w:t>[json]</w:t>
      </w:r>
    </w:p>
    <w:p>
      <w:pPr>
        <w:shd w:fill="F2F2F2" w:val="clear"/>
      </w:pPr>
      <w:r>
        <w:rPr>
          <w:rFonts w:ascii="Courier New" w:hAnsi="Courier New"/>
          <w:sz w:val="17"/>
        </w:rPr>
        <w:t>{</w:t>
        <w:br/>
        <w:t xml:space="preserve"> "data": [</w:t>
        <w:br/>
        <w:t xml:space="preserve"> {</w:t>
        <w:br/>
        <w:t xml:space="preserve"> "permission_set": "read",</w:t>
        <w:br/>
        <w:t xml:space="preserve"> "namespace": "Sales Department",</w:t>
        <w:br/>
        <w:t xml:space="preserve"> "key": "Staff Name",</w:t>
        <w:br/>
        <w:t xml:space="preserve"> "value": "Ronaldo",</w:t>
        <w:br/>
        <w:t xml:space="preserve"> "description": "Name of Staff Member",</w:t>
        <w:br/>
        <w:t xml:space="preserve"> "resource_type": "brand",</w:t>
        <w:br/>
        <w:t xml:space="preserve"> "resource_id": 42,</w:t>
        <w:br/>
        <w:t xml:space="preserve"> "id": 123,</w:t>
        <w:br/>
        <w:t xml:space="preserve"> "date_created": "2024-01-15T10:30:00Z",</w:t>
        <w:br/>
        <w:t xml:space="preserve"> "date_modified": "2024-01-15T10:30:00Z",</w:t>
        <w:br/>
        <w:t xml:space="preserve"> "owner_client_id": "abc123"</w:t>
        <w:br/>
        <w:t xml:space="preserve"> }</w:t>
        <w:br/>
        <w:t xml:space="preserve"> ],</w:t>
        <w:br/>
        <w:t xml:space="preserve"> "errors": [],</w:t>
        <w:br/>
        <w:t xml:space="preserve"> "meta": {</w:t>
        <w:br/>
        <w:t xml:space="preserve"> "pagination": {},</w:t>
        <w:br/>
        <w:t xml:space="preserve"> "cursor_pagination": {}</w:t>
        <w:br/>
        <w:t xml:space="preserve"> }</w:t>
        <w:br/>
        <w:t>}</w:t>
      </w:r>
    </w:p>
    <w:p>
      <w:pPr>
        <w:pStyle w:val="Heading3"/>
      </w:pPr>
      <w:r>
        <w:t>Error Response (400 Bad Request)</w:t>
      </w:r>
    </w:p>
    <w:p>
      <w:r>
        <w:t>Input is invalid.</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"https://example.com/errors/bad-request",</w:t>
        <w:br/>
        <w:t xml:space="preserve"> "detail": "Input is invalid."</w:t>
        <w:br/>
        <w:t>}</w:t>
      </w:r>
    </w:p>
    <w:p>
      <w:pPr>
        <w:pStyle w:val="Heading3"/>
      </w:pPr>
      <w:r>
        <w:t>Error Response (422 Unprocessable Entity)</w:t>
      </w:r>
    </w:p>
    <w:p>
      <w:r>
        <w:t>Partial success response for metafield creation.</w:t>
      </w:r>
    </w:p>
    <w:p>
      <w:r>
        <w:rPr>
          <w:b/>
          <w:color w:val="666666"/>
          <w:sz w:val="16"/>
        </w:rPr>
        <w:t>[json]</w:t>
      </w:r>
    </w:p>
    <w:p>
      <w:pPr>
        <w:shd w:fill="F2F2F2" w:val="clear"/>
      </w:pPr>
      <w:r>
        <w:rPr>
          <w:rFonts w:ascii="Courier New" w:hAnsi="Courier New"/>
          <w:sz w:val="17"/>
        </w:rPr>
        <w:t>{</w:t>
        <w:br/>
        <w:t xml:space="preserve"> "data": [</w:t>
        <w:br/>
        <w:t xml:space="preserve"> {</w:t>
        <w:br/>
        <w:t xml:space="preserve"> "permission_set": "read",</w:t>
        <w:br/>
        <w:t xml:space="preserve"> "namespace": "Sales Department",</w:t>
        <w:br/>
        <w:t xml:space="preserve"> "key": "Staff Name",</w:t>
        <w:br/>
        <w:t xml:space="preserve"> "value": "Ronaldo",</w:t>
        <w:br/>
        <w:t xml:space="preserve"> "description": "Name of Staff Member",</w:t>
        <w:br/>
        <w:t xml:space="preserve"> "resource_type": "brand",</w:t>
        <w:br/>
        <w:t xml:space="preserve"> "resource_id": 42,</w:t>
        <w:br/>
        <w:t xml:space="preserve"> "id": 123,</w:t>
        <w:br/>
        <w:t xml:space="preserve"> "date_created": "2024-01-15T10:30:00Z",</w:t>
        <w:br/>
        <w:t xml:space="preserve"> "date_modified": "2024-01-15T10:30:00Z",</w:t>
        <w:br/>
        <w:t xml:space="preserve"> "owner_client_id": "abc123"</w:t>
        <w:br/>
        <w:t xml:space="preserve"> }</w:t>
        <w:br/>
        <w:t xml:space="preserve"> ],</w:t>
        <w:br/>
        <w:t xml:space="preserve"> "errors": [</w:t>
        <w:br/>
        <w:t xml:space="preserve"> {</w:t>
        <w:br/>
        <w:t xml:space="preserve"> "status": 422,</w:t>
        <w:br/>
        <w:t xml:space="preserve"> "title": "Unprocessable Entity",</w:t>
        <w:br/>
        <w:t xml:space="preserve"> "type": "https://example.com/errors/unprocessable-entity",</w:t>
        <w:br/>
        <w:t xml:space="preserve"> "errors": {}</w:t>
        <w:br/>
        <w:t xml:space="preserve"> }</w:t>
        <w:br/>
        <w:t xml:space="preserve"> ],</w:t>
        <w:br/>
        <w:t xml:space="preserve"> "meta": {</w:t>
        <w:br/>
        <w:t xml:space="preserve"> "total": 2,</w:t>
        <w:br/>
        <w:t xml:space="preserve"> "success": 1,</w:t>
        <w:br/>
        <w:t xml:space="preserve"> "failed":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created metafield objects.</w:t>
            </w:r>
          </w:p>
        </w:tc>
      </w:tr>
      <w:tr>
        <w:tc>
          <w:tcPr>
            <w:tcW w:type="dxa" w:w="2880"/>
          </w:tcPr>
          <w:p>
            <w:r>
              <w:t>data[].permission_set</w:t>
            </w:r>
          </w:p>
        </w:tc>
        <w:tc>
          <w:tcPr>
            <w:tcW w:type="dxa" w:w="2880"/>
          </w:tcPr>
          <w:p>
            <w:r>
              <w:t>string</w:t>
            </w:r>
          </w:p>
        </w:tc>
        <w:tc>
          <w:tcPr>
            <w:tcW w:type="dxa" w:w="2880"/>
          </w:tcPr>
          <w:p>
            <w:r>
              <w:t>Visibility/writeability setting. One of: app_only, read, write, read_and_sf_access, write_and_sf_access.</w:t>
            </w:r>
          </w:p>
        </w:tc>
      </w:tr>
      <w:tr>
        <w:tc>
          <w:tcPr>
            <w:tcW w:type="dxa" w:w="2880"/>
          </w:tcPr>
          <w:p>
            <w:r>
              <w:t>data[].namespace</w:t>
            </w:r>
          </w:p>
        </w:tc>
        <w:tc>
          <w:tcPr>
            <w:tcW w:type="dxa" w:w="2880"/>
          </w:tcPr>
          <w:p>
            <w:r>
              <w:t>string</w:t>
            </w:r>
          </w:p>
        </w:tc>
        <w:tc>
          <w:tcPr>
            <w:tcW w:type="dxa" w:w="2880"/>
          </w:tcPr>
          <w:p>
            <w:r>
              <w:t>Namespace for the metafield.</w:t>
            </w:r>
          </w:p>
        </w:tc>
      </w:tr>
      <w:tr>
        <w:tc>
          <w:tcPr>
            <w:tcW w:type="dxa" w:w="2880"/>
          </w:tcPr>
          <w:p>
            <w:r>
              <w:t>data[].key</w:t>
            </w:r>
          </w:p>
        </w:tc>
        <w:tc>
          <w:tcPr>
            <w:tcW w:type="dxa" w:w="2880"/>
          </w:tcPr>
          <w:p>
            <w:r>
              <w:t>string</w:t>
            </w:r>
          </w:p>
        </w:tc>
        <w:tc>
          <w:tcPr>
            <w:tcW w:type="dxa" w:w="2880"/>
          </w:tcPr>
          <w:p>
            <w:r>
              <w:t>Metafield key/name.</w:t>
            </w:r>
          </w:p>
        </w:tc>
      </w:tr>
      <w:tr>
        <w:tc>
          <w:tcPr>
            <w:tcW w:type="dxa" w:w="2880"/>
          </w:tcPr>
          <w:p>
            <w:r>
              <w:t>data[].value</w:t>
            </w:r>
          </w:p>
        </w:tc>
        <w:tc>
          <w:tcPr>
            <w:tcW w:type="dxa" w:w="2880"/>
          </w:tcPr>
          <w:p>
            <w:r>
              <w:t>string</w:t>
            </w:r>
          </w:p>
        </w:tc>
        <w:tc>
          <w:tcPr>
            <w:tcW w:type="dxa" w:w="2880"/>
          </w:tcPr>
          <w:p>
            <w:r>
              <w:t>Metafield value.</w:t>
            </w:r>
          </w:p>
        </w:tc>
      </w:tr>
      <w:tr>
        <w:tc>
          <w:tcPr>
            <w:tcW w:type="dxa" w:w="2880"/>
          </w:tcPr>
          <w:p>
            <w:r>
              <w:t>data[].description</w:t>
            </w:r>
          </w:p>
        </w:tc>
        <w:tc>
          <w:tcPr>
            <w:tcW w:type="dxa" w:w="2880"/>
          </w:tcPr>
          <w:p>
            <w:r>
              <w:t>string</w:t>
            </w:r>
          </w:p>
        </w:tc>
        <w:tc>
          <w:tcPr>
            <w:tcW w:type="dxa" w:w="2880"/>
          </w:tcPr>
          <w:p>
            <w:r>
              <w:t>Metafield description.</w:t>
            </w:r>
          </w:p>
        </w:tc>
      </w:tr>
      <w:tr>
        <w:tc>
          <w:tcPr>
            <w:tcW w:type="dxa" w:w="2880"/>
          </w:tcPr>
          <w:p>
            <w:r>
              <w:t>data[].resource_type</w:t>
            </w:r>
          </w:p>
        </w:tc>
        <w:tc>
          <w:tcPr>
            <w:tcW w:type="dxa" w:w="2880"/>
          </w:tcPr>
          <w:p>
            <w:r>
              <w:t>string</w:t>
            </w:r>
          </w:p>
        </w:tc>
        <w:tc>
          <w:tcPr>
            <w:tcW w:type="dxa" w:w="2880"/>
          </w:tcPr>
          <w:p>
            <w:r>
              <w:t>Resource type associated with the metafield. Allowed values include: brand, product, variant, category, cart, channel, location, order, customer.</w:t>
            </w:r>
          </w:p>
        </w:tc>
      </w:tr>
      <w:tr>
        <w:tc>
          <w:tcPr>
            <w:tcW w:type="dxa" w:w="2880"/>
          </w:tcPr>
          <w:p>
            <w:r>
              <w:t>data[].resource_id</w:t>
            </w:r>
          </w:p>
        </w:tc>
        <w:tc>
          <w:tcPr>
            <w:tcW w:type="dxa" w:w="2880"/>
          </w:tcPr>
          <w:p>
            <w:r>
              <w:t>integer</w:t>
            </w:r>
          </w:p>
        </w:tc>
        <w:tc>
          <w:tcPr>
            <w:tcW w:type="dxa" w:w="2880"/>
          </w:tcPr>
          <w:p>
            <w:r>
              <w:t>Unique identifier of the associated resource (brand ID for this endpoint).</w:t>
            </w:r>
          </w:p>
        </w:tc>
      </w:tr>
      <w:tr>
        <w:tc>
          <w:tcPr>
            <w:tcW w:type="dxa" w:w="2880"/>
          </w:tcPr>
          <w:p>
            <w:r>
              <w:t>data[].id</w:t>
            </w:r>
          </w:p>
        </w:tc>
        <w:tc>
          <w:tcPr>
            <w:tcW w:type="dxa" w:w="2880"/>
          </w:tcPr>
          <w:p>
            <w:r>
              <w:t>integer</w:t>
            </w:r>
          </w:p>
        </w:tc>
        <w:tc>
          <w:tcPr>
            <w:tcW w:type="dxa" w:w="2880"/>
          </w:tcPr>
          <w:p>
            <w:r>
              <w:t>Unique identifier for the metafield.</w:t>
            </w:r>
          </w:p>
        </w:tc>
      </w:tr>
      <w:tr>
        <w:tc>
          <w:tcPr>
            <w:tcW w:type="dxa" w:w="2880"/>
          </w:tcPr>
          <w:p>
            <w:r>
              <w:t>data[].date_created</w:t>
            </w:r>
          </w:p>
        </w:tc>
        <w:tc>
          <w:tcPr>
            <w:tcW w:type="dxa" w:w="2880"/>
          </w:tcPr>
          <w:p>
            <w:r>
              <w:t>string</w:t>
            </w:r>
          </w:p>
        </w:tc>
        <w:tc>
          <w:tcPr>
            <w:tcW w:type="dxa" w:w="2880"/>
          </w:tcPr>
          <w:p>
            <w:r>
              <w:t>Date/time when the metafield was created.</w:t>
            </w:r>
          </w:p>
        </w:tc>
      </w:tr>
      <w:tr>
        <w:tc>
          <w:tcPr>
            <w:tcW w:type="dxa" w:w="2880"/>
          </w:tcPr>
          <w:p>
            <w:r>
              <w:t>data[].date_modified</w:t>
            </w:r>
          </w:p>
        </w:tc>
        <w:tc>
          <w:tcPr>
            <w:tcW w:type="dxa" w:w="2880"/>
          </w:tcPr>
          <w:p>
            <w:r>
              <w:t>string</w:t>
            </w:r>
          </w:p>
        </w:tc>
        <w:tc>
          <w:tcPr>
            <w:tcW w:type="dxa" w:w="2880"/>
          </w:tcPr>
          <w:p>
            <w:r>
              <w:t>Date/time when the metafield was last updated.</w:t>
            </w:r>
          </w:p>
        </w:tc>
      </w:tr>
      <w:tr>
        <w:tc>
          <w:tcPr>
            <w:tcW w:type="dxa" w:w="2880"/>
          </w:tcPr>
          <w:p>
            <w:r>
              <w:t>data[].owner_client_id</w:t>
            </w:r>
          </w:p>
        </w:tc>
        <w:tc>
          <w:tcPr>
            <w:tcW w:type="dxa" w:w="2880"/>
          </w:tcPr>
          <w:p>
            <w:r>
              <w:t>string</w:t>
            </w:r>
          </w:p>
        </w:tc>
        <w:tc>
          <w:tcPr>
            <w:tcW w:type="dxa" w:w="2880"/>
          </w:tcPr>
          <w:p>
            <w:r>
              <w:t>Client ID of the metafield creator.</w:t>
            </w:r>
          </w:p>
        </w:tc>
      </w:tr>
      <w:tr>
        <w:tc>
          <w:tcPr>
            <w:tcW w:type="dxa" w:w="2880"/>
          </w:tcPr>
          <w:p>
            <w:r>
              <w:t>errors</w:t>
            </w:r>
          </w:p>
        </w:tc>
        <w:tc>
          <w:tcPr>
            <w:tcW w:type="dxa" w:w="2880"/>
          </w:tcPr>
          <w:p>
            <w:r>
              <w:t>array</w:t>
            </w:r>
          </w:p>
        </w:tc>
        <w:tc>
          <w:tcPr>
            <w:tcW w:type="dxa" w:w="2880"/>
          </w:tcPr>
          <w:p>
            <w:r>
              <w:t>For 200 responses, this is empty. For 422, contains per-item error objects.</w:t>
            </w:r>
          </w:p>
        </w:tc>
      </w:tr>
      <w:tr>
        <w:tc>
          <w:tcPr>
            <w:tcW w:type="dxa" w:w="2880"/>
          </w:tcPr>
          <w:p>
            <w:r>
              <w:t>meta</w:t>
            </w:r>
          </w:p>
        </w:tc>
        <w:tc>
          <w:tcPr>
            <w:tcW w:type="dxa" w:w="2880"/>
          </w:tcPr>
          <w:p>
            <w:r>
              <w:t>object</w:t>
            </w:r>
          </w:p>
        </w:tc>
        <w:tc>
          <w:tcPr>
            <w:tcW w:type="dxa" w:w="2880"/>
          </w:tcPr>
          <w:p>
            <w:r>
              <w:t>Metadata about the response.</w:t>
            </w:r>
          </w:p>
        </w:tc>
      </w:tr>
      <w:tr>
        <w:tc>
          <w:tcPr>
            <w:tcW w:type="dxa" w:w="2880"/>
          </w:tcPr>
          <w:p>
            <w:r>
              <w:t>meta.pagination</w:t>
            </w:r>
          </w:p>
        </w:tc>
        <w:tc>
          <w:tcPr>
            <w:tcW w:type="dxa" w:w="2880"/>
          </w:tcPr>
          <w:p>
            <w:r>
              <w:t>object</w:t>
            </w:r>
          </w:p>
        </w:tc>
        <w:tc>
          <w:tcPr>
            <w:tcW w:type="dxa" w:w="2880"/>
          </w:tcPr>
          <w:p>
            <w:r>
              <w:t>Pagination metadata (shape not specified in scraped content).</w:t>
            </w:r>
          </w:p>
        </w:tc>
      </w:tr>
      <w:tr>
        <w:tc>
          <w:tcPr>
            <w:tcW w:type="dxa" w:w="2880"/>
          </w:tcPr>
          <w:p>
            <w:r>
              <w:t>meta.cursor_pagination</w:t>
            </w:r>
          </w:p>
        </w:tc>
        <w:tc>
          <w:tcPr>
            <w:tcW w:type="dxa" w:w="2880"/>
          </w:tcPr>
          <w:p>
            <w:r>
              <w:t>object</w:t>
            </w:r>
          </w:p>
        </w:tc>
        <w:tc>
          <w:tcPr>
            <w:tcW w:type="dxa" w:w="2880"/>
          </w:tcPr>
          <w:p>
            <w:r>
              <w:t>Cursor pagination metadata (shape not specified in scraped content).</w:t>
            </w:r>
          </w:p>
        </w:tc>
      </w:tr>
      <w:tr>
        <w:tc>
          <w:tcPr>
            <w:tcW w:type="dxa" w:w="2880"/>
          </w:tcPr>
          <w:p>
            <w:r>
              <w:t>meta.total</w:t>
            </w:r>
          </w:p>
        </w:tc>
        <w:tc>
          <w:tcPr>
            <w:tcW w:type="dxa" w:w="2880"/>
          </w:tcPr>
          <w:p>
            <w:r>
              <w:t>integer</w:t>
            </w:r>
          </w:p>
        </w:tc>
        <w:tc>
          <w:tcPr>
            <w:tcW w:type="dxa" w:w="2880"/>
          </w:tcPr>
          <w:p>
            <w:r>
              <w:t>(422) Total number of items in the result set.</w:t>
            </w:r>
          </w:p>
        </w:tc>
      </w:tr>
      <w:tr>
        <w:tc>
          <w:tcPr>
            <w:tcW w:type="dxa" w:w="2880"/>
          </w:tcPr>
          <w:p>
            <w:r>
              <w:t>meta.success</w:t>
            </w:r>
          </w:p>
        </w:tc>
        <w:tc>
          <w:tcPr>
            <w:tcW w:type="dxa" w:w="2880"/>
          </w:tcPr>
          <w:p>
            <w:r>
              <w:t>integer</w:t>
            </w:r>
          </w:p>
        </w:tc>
        <w:tc>
          <w:tcPr>
            <w:tcW w:type="dxa" w:w="2880"/>
          </w:tcPr>
          <w:p>
            <w:r>
              <w:t>(422) Number of items successfully processed.</w:t>
            </w:r>
          </w:p>
        </w:tc>
      </w:tr>
      <w:tr>
        <w:tc>
          <w:tcPr>
            <w:tcW w:type="dxa" w:w="2880"/>
          </w:tcPr>
          <w:p>
            <w:r>
              <w:t>meta.failed</w:t>
            </w:r>
          </w:p>
        </w:tc>
        <w:tc>
          <w:tcPr>
            <w:tcW w:type="dxa" w:w="2880"/>
          </w:tcPr>
          <w:p>
            <w:r>
              <w:t>integer</w:t>
            </w:r>
          </w:p>
        </w:tc>
        <w:tc>
          <w:tcPr>
            <w:tcW w:type="dxa" w:w="2880"/>
          </w:tcPr>
          <w:p>
            <w:r>
              <w:t>(422) Number of items that failed.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'https://api.bigcommerce.com/stores/{{BIG_COMMERCE_STORE_HASH}}/v3/catalog/brands/metafields' \</w:t>
        <w:br/>
        <w:t xml:space="preserve"> --header 'Accept: application/json' \</w:t>
        <w:br/>
        <w:t xml:space="preserve"> --header 'Content-Type: application/json' \</w:t>
        <w:br/>
        <w:t xml:space="preserve"> --data '[</w:t>
        <w:br/>
        <w:t xml:space="preserve">    {</w:t>
        <w:br/>
        <w:t xml:space="preserve"> "permission_set": "read",</w:t>
        <w:br/>
        <w:t xml:space="preserve"> "namespace": "Sales Department",</w:t>
        <w:br/>
        <w:t xml:space="preserve"> "key": "Staff Name",</w:t>
        <w:br/>
        <w:t xml:space="preserve"> "value": "Ronaldo",</w:t>
        <w:br/>
        <w:t xml:space="preserve"> "description": "Name of Staff Member",</w:t>
        <w:br/>
        <w:t xml:space="preserve"> "resource_id": 42</w:t>
        <w:br/>
        <w:t xml:space="preserve">    },</w:t>
        <w:br/>
        <w:t xml:space="preserve">    {</w:t>
        <w:br/>
        <w:t xml:space="preserve"> "permission_set": "app_only",</w:t>
        <w:br/>
        <w:t xml:space="preserve"> "namespace": "Internal",</w:t>
        <w:br/>
        <w:t xml:space="preserve"> "key": "location_id",</w:t>
        <w:br/>
        <w:t xml:space="preserve"> "value": "1",</w:t>
        <w:br/>
        <w:t xml:space="preserve"> "resource_id": 42</w:t>
        <w:br/>
        <w:t xml:space="preserve">    }</w:t>
        <w:br/>
        <w:t xml:space="preserve">  ]'</w:t>
      </w:r>
    </w:p>
    <w:p>
      <w:pPr>
        <w:pStyle w:val="Heading3"/>
      </w:pPr>
      <w:r>
        <w:t>Example Usage</w:t>
      </w:r>
    </w:p>
    <w:p>
      <w:pPr>
        <w:pStyle w:val="Heading3"/>
      </w:pPr>
      <w:r>
        <w:t>Example 1: Create two metafields for the same brand</w:t>
      </w:r>
    </w:p>
    <w:p>
      <w:r>
        <w:rPr>
          <w:b/>
          <w:color w:val="666666"/>
          <w:sz w:val="16"/>
        </w:rPr>
        <w:t>[bash]</w:t>
      </w:r>
    </w:p>
    <w:p>
      <w:pPr>
        <w:shd w:fill="F2F2F2" w:val="clear"/>
      </w:pPr>
      <w:r>
        <w:rPr>
          <w:rFonts w:ascii="Courier New" w:hAnsi="Courier New"/>
          <w:sz w:val="17"/>
        </w:rPr>
        <w:t>curl --request POST \</w:t>
        <w:br/>
        <w:t xml:space="preserve"> 'https://api.bigcommerce.com/stores/{{BIG_COMMERCE_STORE_HASH}}/v3/catalog/brands/metafields' \</w:t>
        <w:br/>
        <w:t xml:space="preserve"> --header 'Accept: application/json' \</w:t>
        <w:br/>
        <w:t xml:space="preserve"> --header 'Content-Type: application/json' \</w:t>
        <w:br/>
        <w:t xml:space="preserve"> --data '[</w:t>
        <w:br/>
        <w:t xml:space="preserve">    {</w:t>
        <w:br/>
        <w:t xml:space="preserve"> "permission_set": "read_and_sf_access",</w:t>
        <w:br/>
        <w:t xml:space="preserve"> "namespace": "Storefront",</w:t>
        <w:br/>
        <w:t xml:space="preserve"> "key": "badge_text",</w:t>
        <w:br/>
        <w:t xml:space="preserve"> "value": "Best Seller",</w:t>
        <w:br/>
        <w:t xml:space="preserve"> "resource_id": 42</w:t>
        <w:br/>
        <w:t xml:space="preserve">    },</w:t>
        <w:br/>
        <w:t xml:space="preserve">    {</w:t>
        <w:br/>
        <w:t xml:space="preserve"> "permission_set": "read",</w:t>
        <w:br/>
        <w:t xml:space="preserve"> "namespace": "Marketing",</w:t>
        <w:br/>
        <w:t xml:space="preserve"> "key": "campaign",</w:t>
        <w:br/>
        <w:t xml:space="preserve"> "value": "spring-2026",</w:t>
        <w:br/>
        <w:t xml:space="preserve"> "resource_id": 42</w:t>
        <w:br/>
        <w:t xml:space="preserve">    }</w:t>
        <w:br/>
        <w:t xml:space="preserve">  ]'</w:t>
      </w:r>
    </w:p>
    <w:p>
      <w:pPr>
        <w:pStyle w:val="Heading3"/>
      </w:pPr>
      <w:r>
        <w:t>Example 2: Create metafields for different brands in one request</w:t>
      </w:r>
    </w:p>
    <w:p>
      <w:r>
        <w:rPr>
          <w:b/>
          <w:color w:val="666666"/>
          <w:sz w:val="16"/>
        </w:rPr>
        <w:t>[bash]</w:t>
      </w:r>
    </w:p>
    <w:p>
      <w:pPr>
        <w:shd w:fill="F2F2F2" w:val="clear"/>
      </w:pPr>
      <w:r>
        <w:rPr>
          <w:rFonts w:ascii="Courier New" w:hAnsi="Courier New"/>
          <w:sz w:val="17"/>
        </w:rPr>
        <w:t>curl --request POST \</w:t>
        <w:br/>
        <w:t xml:space="preserve"> 'https://api.bigcommerce.com/stores/{{BIG_COMMERCE_STORE_HASH}}/v3/catalog/brands/metafields' \</w:t>
        <w:br/>
        <w:t xml:space="preserve"> --header 'Accept: application/json' \</w:t>
        <w:br/>
        <w:t xml:space="preserve"> --header 'Content-Type: application/json' \</w:t>
        <w:br/>
        <w:t xml:space="preserve"> --data '[</w:t>
        <w:br/>
        <w:t xml:space="preserve">    {</w:t>
        <w:br/>
        <w:t xml:space="preserve"> "permission_set": "write",</w:t>
        <w:br/>
        <w:t xml:space="preserve"> "namespace": "Ops",</w:t>
        <w:br/>
        <w:t xml:space="preserve"> "key": "warehouse_code",</w:t>
        <w:br/>
        <w:t xml:space="preserve"> "value": "WH-01",</w:t>
        <w:br/>
        <w:t xml:space="preserve"> "resource_id": 10</w:t>
        <w:br/>
        <w:t xml:space="preserve">    },</w:t>
        <w:br/>
        <w:t xml:space="preserve">    {</w:t>
        <w:br/>
        <w:t xml:space="preserve"> "permission_set": "write",</w:t>
        <w:br/>
        <w:t xml:space="preserve"> "namespace": "Ops",</w:t>
        <w:br/>
        <w:t xml:space="preserve"> "key": "warehouse_code",</w:t>
        <w:br/>
        <w:t xml:space="preserve"> "value": "WH-02",</w:t>
        <w:br/>
        <w:t xml:space="preserve"> "resource_id": 11</w:t>
        <w:br/>
        <w:t xml:space="preserve">    }</w:t>
        <w:br/>
        <w:t xml:space="preserve">  ]'</w:t>
      </w:r>
    </w:p>
    <w:p>
      <w:pPr>
        <w:pStyle w:val="Heading3"/>
      </w:pPr>
      <w:r>
        <w:t>Notes</w:t>
      </w:r>
    </w:p>
    <w:p>
      <w:pPr>
        <w:pStyle w:val="ListBullet"/>
      </w:pPr>
      <w:r>
        <w:t>The request body must be a JSON array of metafield objects (not a single object).</w:t>
      </w:r>
    </w:p>
    <w:p>
      <w:pPr>
        <w:pStyle w:val="ListBullet"/>
      </w:pPr>
      <w:r>
        <w:t>permission_set controls whether other API consumers (and storefront, for *_sf_access values) can read/write the metafield.</w:t>
      </w:r>
    </w:p>
    <w:p>
      <w:pPr>
        <w:pStyle w:val="ListBullet"/>
      </w:pPr>
      <w:r>
        <w:t>The scraped content references pagination and cursor_pagination types but does not define their schemas.</w:t>
      </w:r>
    </w:p>
    <w:p>
      <w:pPr>
        <w:pStyle w:val="Heading3"/>
      </w:pPr>
      <w:r>
        <w:t>Error Handling</w:t>
      </w:r>
    </w:p>
    <w:p>
      <w:pPr>
        <w:pStyle w:val="ListBullet"/>
      </w:pPr>
      <w:r>
        <w:t>400 Bad Request: The input payload is invalid (schema/validation errors).</w:t>
      </w:r>
    </w:p>
    <w:p>
      <w:pPr>
        <w:pStyle w:val="ListBullet"/>
      </w:pPr>
      <w:r>
        <w:t>422 Unprocessable Entity: Partial success; some metafields were created while others failed. The response includes both data and an errors array, plus meta.total/success/failed.</w:t>
      </w:r>
    </w:p>
    <w:p>
      <w:pPr>
        <w:pStyle w:val="Heading3"/>
      </w:pPr>
      <w:r>
        <w:t>Related brandMetafields actions</w:t>
      </w:r>
    </w:p>
    <w:p>
      <w:pPr>
        <w:pStyle w:val="ListBullet"/>
      </w:pPr>
      <w:r>
        <w:t>[DELETE] Delete Multiple Brand Metafields — /v3/catalog/brands/metafields</w:t>
      </w:r>
    </w:p>
    <w:p>
      <w:pPr>
        <w:pStyle w:val="ListBullet"/>
      </w:pPr>
      <w:r>
        <w:t>[GET] List Brand Metafields — /v3/catalog/brands/metafields</w:t>
      </w:r>
    </w:p>
    <w:p>
      <w:pPr>
        <w:pStyle w:val="ListBullet"/>
      </w:pPr>
      <w:r>
        <w:t>[PUT] Update Multiple Brand Metafields — /v3/catalog/brands/metafields</w:t>
      </w:r>
    </w:p>
    <w:p>
      <w:pPr>
        <w:pStyle w:val="ListBullet"/>
      </w:pPr>
      <w:r>
        <w:t>[POST] Create a Brand Metafield — /v3/catalog/brands/{{brandId}}/metafields</w:t>
      </w:r>
    </w:p>
    <w:p>
      <w:pPr>
        <w:pStyle w:val="ListBullet"/>
      </w:pPr>
      <w:r>
        <w:t>[DELETE] Delete a Brand Metafield — /catalog/brands/{{brandId}}/metafields/{{metafieldId}}</w:t>
      </w:r>
    </w:p>
    <w:p>
      <w:pPr>
        <w:pStyle w:val="ListBullet"/>
      </w:pPr>
      <w:r>
        <w:t>[GET] Get a Brand Metafield — /v3/catalog/brands/{{brandId}}/metafields/{{metafieldId}}</w:t>
      </w:r>
    </w:p>
    <w:p>
      <w:r>
        <w:br w:type="page"/>
      </w:r>
    </w:p>
    <w:p>
      <w:pPr>
        <w:pStyle w:val="Heading2"/>
      </w:pPr>
      <w:r>
        <w:t>182. [POST] Create Category Metafields (Bulk)</w:t>
      </w:r>
    </w:p>
    <w:p>
      <w:r>
        <w:rPr>
          <w:b/>
        </w:rPr>
        <w:t xml:space="preserve">Endpoint: </w:t>
      </w:r>
      <w:r>
        <w:rPr>
          <w:rFonts w:ascii="Courier New" w:hAnsi="Courier New"/>
          <w:sz w:val="18"/>
        </w:rPr>
        <w:t>/v3/catalog/categories/metafields</w:t>
      </w:r>
    </w:p>
    <w:p>
      <w:pPr>
        <w:pStyle w:val="Heading3"/>
      </w:pPr>
      <w:r>
        <w:t>Prerequisites</w:t>
      </w:r>
    </w:p>
    <w:p>
      <w:pPr>
        <w:pStyle w:val="ListBullet"/>
      </w:pPr>
      <w:r>
        <w:t>Store must have access to create category metafields in the Catalog.</w:t>
      </w:r>
    </w:p>
    <w:p>
      <w:pPr>
        <w:pStyle w:val="ListBullet"/>
      </w:pPr>
      <w:r>
        <w:t>You must know the target category IDs to set as resource_id for each metafield.</w:t>
      </w:r>
    </w:p>
    <w:p>
      <w:pPr>
        <w:pStyle w:val="Heading3"/>
      </w:pPr>
      <w:r>
        <w:t>Method</w:t>
      </w:r>
    </w:p>
    <w:p>
      <w:r>
        <w:t>POST</w:t>
      </w:r>
    </w:p>
    <w:p>
      <w:pPr>
        <w:pStyle w:val="Heading3"/>
      </w:pPr>
      <w:r>
        <w:t>URL</w:t>
      </w:r>
    </w:p>
    <w:p>
      <w:r>
        <w:t>https://api.bigcommerce.com/stores/{{BIG_COMMERCE_STORE_HASH}}/v3/catalog/categories/metafields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multiple metafields associated with categories in a single request. The request body is a JSON array of metafield objects; each object targets a category via resource_id.</w:t>
      </w:r>
    </w:p>
    <w:p>
      <w:pPr>
        <w:pStyle w:val="Heading3"/>
      </w:pPr>
      <w:r>
        <w:t>Enforcement Rules</w:t>
      </w:r>
    </w:p>
    <w:p>
      <w:pPr>
        <w:pStyle w:val="ListBullet"/>
      </w:pPr>
      <w:r>
        <w:t>This endpoint has no path parameters.</w:t>
      </w:r>
    </w:p>
    <w:p>
      <w:pPr>
        <w:pStyle w:val="ListBullet"/>
      </w:pPr>
      <w:r>
        <w:t>When executing the action, ensure to send Path Parameters in the URL (not in the body). (N/A for this endpoint.)</w:t>
      </w:r>
    </w:p>
    <w:p>
      <w:pPr>
        <w:pStyle w:val="ListBullet"/>
      </w:pPr>
      <w:r>
        <w:t>When executing the action, ensure to send Query Parameters as URL query parameters (not in the body). (No query parameters documented for this endpoint.)</w:t>
      </w:r>
    </w:p>
    <w:p>
      <w:pPr>
        <w:pStyle w:val="ListBullet"/>
      </w:pPr>
      <w:r>
        <w:t>The request body must be a JSON array ([]) of metafield objects (even if creating only one).</w:t>
      </w:r>
    </w:p>
    <w:p>
      <w:pPr>
        <w:pStyle w:val="Heading3"/>
      </w:pPr>
      <w:r>
        <w:t>Required Request Body Fields (per metafield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permission_set</w:t>
            </w:r>
          </w:p>
        </w:tc>
        <w:tc>
          <w:tcPr>
            <w:tcW w:type="dxa" w:w="2880"/>
          </w:tcPr>
          <w:p>
            <w:r>
              <w:t>string</w:t>
            </w:r>
          </w:p>
        </w:tc>
        <w:tc>
          <w:tcPr>
            <w:tcW w:type="dxa" w:w="2880"/>
          </w:tcPr>
          <w:p>
            <w:r>
              <w:t>Determines visibility/writeability by other API consumers. Allowed values: app_only, read, write, read_and_sf_access, write_and_sf_access.</w:t>
            </w:r>
          </w:p>
        </w:tc>
      </w:tr>
      <w:tr>
        <w:tc>
          <w:tcPr>
            <w:tcW w:type="dxa" w:w="2880"/>
          </w:tcPr>
          <w:p>
            <w:r>
              <w:t>namespace</w:t>
            </w:r>
          </w:p>
        </w:tc>
        <w:tc>
          <w:tcPr>
            <w:tcW w:type="dxa" w:w="2880"/>
          </w:tcPr>
          <w:p>
            <w:r>
              <w:t>string</w:t>
            </w:r>
          </w:p>
        </w:tc>
        <w:tc>
          <w:tcPr>
            <w:tcW w:type="dxa" w:w="2880"/>
          </w:tcPr>
          <w:p>
            <w:r>
              <w:t>Namespace for organizational purposes. Min length: 1, max length: 64. Example: "Sales Department".</w:t>
            </w:r>
          </w:p>
        </w:tc>
      </w:tr>
      <w:tr>
        <w:tc>
          <w:tcPr>
            <w:tcW w:type="dxa" w:w="2880"/>
          </w:tcPr>
          <w:p>
            <w:r>
              <w:t>key</w:t>
            </w:r>
          </w:p>
        </w:tc>
        <w:tc>
          <w:tcPr>
            <w:tcW w:type="dxa" w:w="2880"/>
          </w:tcPr>
          <w:p>
            <w:r>
              <w:t>string</w:t>
            </w:r>
          </w:p>
        </w:tc>
        <w:tc>
          <w:tcPr>
            <w:tcW w:type="dxa" w:w="2880"/>
          </w:tcPr>
          <w:p>
            <w:r>
              <w:t>Field key/name (e.g., location_id, color). Min length: 1, max length: 64. Example: "Staff Name".</w:t>
            </w:r>
          </w:p>
        </w:tc>
      </w:tr>
      <w:tr>
        <w:tc>
          <w:tcPr>
            <w:tcW w:type="dxa" w:w="2880"/>
          </w:tcPr>
          <w:p>
            <w:r>
              <w:t>value</w:t>
            </w:r>
          </w:p>
        </w:tc>
        <w:tc>
          <w:tcPr>
            <w:tcW w:type="dxa" w:w="2880"/>
          </w:tcPr>
          <w:p>
            <w:r>
              <w:t>string</w:t>
            </w:r>
          </w:p>
        </w:tc>
        <w:tc>
          <w:tcPr>
            <w:tcW w:type="dxa" w:w="2880"/>
          </w:tcPr>
          <w:p>
            <w:r>
              <w:t>Metafield value (e.g., 1, blue). Min length: 1, max length: 65535. Example: "Ronaldo".</w:t>
            </w:r>
          </w:p>
        </w:tc>
      </w:tr>
      <w:tr>
        <w:tc>
          <w:tcPr>
            <w:tcW w:type="dxa" w:w="2880"/>
          </w:tcPr>
          <w:p>
            <w:r>
              <w:t>resource_id</w:t>
            </w:r>
          </w:p>
        </w:tc>
        <w:tc>
          <w:tcPr>
            <w:tcW w:type="dxa" w:w="2880"/>
          </w:tcPr>
          <w:p>
            <w:r>
              <w:t>integer</w:t>
            </w:r>
          </w:p>
        </w:tc>
        <w:tc>
          <w:tcPr>
            <w:tcW w:type="dxa" w:w="2880"/>
          </w:tcPr>
          <w:p>
            <w:r>
              <w:t>The ID of the category the metafield is associated with. Example: 42.</w:t>
            </w:r>
          </w:p>
        </w:tc>
      </w:tr>
    </w:tbl>
    <w:p/>
    <w:p>
      <w:pPr>
        <w:pStyle w:val="Heading3"/>
      </w:pPr>
      <w:r>
        <w:t>Optional Request Body Fields (per metafield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for the metafield. Max length: 255. Example: "Name of Staff Member".</w:t>
            </w:r>
          </w:p>
        </w:tc>
      </w:tr>
    </w:tbl>
    <w:p/>
    <w:p>
      <w:pPr>
        <w:pStyle w:val="Heading3"/>
      </w:pPr>
      <w:r>
        <w:t>Response</w:t>
      </w:r>
    </w:p>
    <w:p>
      <w:pPr>
        <w:pStyle w:val="Heading3"/>
      </w:pPr>
      <w:r>
        <w:t>Success Response (200 OK)</w:t>
      </w:r>
    </w:p>
    <w:p>
      <w:r>
        <w:t>Returns a list of created metafields.</w:t>
      </w:r>
    </w:p>
    <w:p>
      <w:r>
        <w:rPr>
          <w:b/>
          <w:color w:val="666666"/>
          <w:sz w:val="16"/>
        </w:rPr>
        <w:t>[json]</w:t>
      </w:r>
    </w:p>
    <w:p>
      <w:pPr>
        <w:shd w:fill="F2F2F2" w:val="clear"/>
      </w:pPr>
      <w:r>
        <w:rPr>
          <w:rFonts w:ascii="Courier New" w:hAnsi="Courier New"/>
          <w:sz w:val="17"/>
        </w:rPr>
        <w:t>{</w:t>
        <w:br/>
        <w:t xml:space="preserve"> "data": [</w:t>
        <w:br/>
        <w:t xml:space="preserve"> {</w:t>
        <w:br/>
        <w:t xml:space="preserve"> "permission_set": "app_only",</w:t>
        <w:br/>
        <w:t xml:space="preserve"> "namespace": "Sales Department",</w:t>
        <w:br/>
        <w:t xml:space="preserve"> "key": "Staff Name",</w:t>
        <w:br/>
        <w:t xml:space="preserve"> "value": "Ronaldo",</w:t>
        <w:br/>
        <w:t xml:space="preserve"> "description": "Name of Staff Member",</w:t>
        <w:br/>
        <w:t xml:space="preserve"> "resource_type": "category",</w:t>
        <w:br/>
        <w:t xml:space="preserve"> "resource_id": 42,</w:t>
        <w:br/>
        <w:t xml:space="preserve"> "id": 123,</w:t>
        <w:br/>
        <w:t xml:space="preserve"> "date_created": "2024-01-15T10:30:00Z",</w:t>
        <w:br/>
        <w:t xml:space="preserve"> "date_modified": "2024-01-15T10:30:00Z",</w:t>
        <w:br/>
        <w:t xml:space="preserve"> "owner_client_id": "abc123client"</w:t>
        <w:br/>
        <w:t xml:space="preserve"> }</w:t>
        <w:br/>
        <w:t xml:space="preserve"> ],</w:t>
        <w:br/>
        <w:t xml:space="preserve"> "errors":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"links": {</w:t>
        <w:br/>
        <w:t xml:space="preserve"> "previous": null,</w:t>
        <w:br/>
        <w:t xml:space="preserve"> "current": "https://api.bigcommerce.com/stores/{{BIG_COMMERCE_STORE_HASH}}/v3/catalog/categories/metafields",</w:t>
        <w:br/>
        <w:t xml:space="preserve"> "next": null</w:t>
        <w:br/>
        <w:t xml:space="preserve"> }</w:t>
        <w:br/>
        <w:t xml:space="preserve"> }</w:t>
        <w:br/>
        <w:t xml:space="preserve"> }</w:t>
        <w:br/>
        <w:t>}</w:t>
      </w:r>
    </w:p>
    <w:p>
      <w:pPr>
        <w:pStyle w:val="Heading3"/>
      </w:pPr>
      <w:r>
        <w:t>Error Response (400 Bad Request)</w:t>
      </w:r>
    </w:p>
    <w:p>
      <w:r>
        <w:t>Input is invalid.</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"https://example.com/errors/bad-request",</w:t>
        <w:br/>
        <w:t xml:space="preserve"> "detail": "Input is invalid."</w:t>
        <w:br/>
        <w:t>}</w:t>
      </w:r>
    </w:p>
    <w:p>
      <w:pPr>
        <w:pStyle w:val="Heading3"/>
      </w:pPr>
      <w:r>
        <w:t>Error Response (422 Unprocessable Entity)</w:t>
      </w:r>
    </w:p>
    <w:p>
      <w:r>
        <w:t>Partial success response for metafields creation.</w:t>
      </w:r>
    </w:p>
    <w:p>
      <w:r>
        <w:rPr>
          <w:b/>
          <w:color w:val="666666"/>
          <w:sz w:val="16"/>
        </w:rPr>
        <w:t>[json]</w:t>
      </w:r>
    </w:p>
    <w:p>
      <w:pPr>
        <w:shd w:fill="F2F2F2" w:val="clear"/>
      </w:pPr>
      <w:r>
        <w:rPr>
          <w:rFonts w:ascii="Courier New" w:hAnsi="Courier New"/>
          <w:sz w:val="17"/>
        </w:rPr>
        <w:t>{</w:t>
        <w:br/>
        <w:t xml:space="preserve"> "data": [</w:t>
        <w:br/>
        <w:t xml:space="preserve"> {</w:t>
        <w:br/>
        <w:t xml:space="preserve"> "permission_set": "app_only",</w:t>
        <w:br/>
        <w:t xml:space="preserve"> "namespace": "Sales Department",</w:t>
        <w:br/>
        <w:t xml:space="preserve"> "key": "Staff Name",</w:t>
        <w:br/>
        <w:t xml:space="preserve"> "value": "Ronaldo",</w:t>
        <w:br/>
        <w:t xml:space="preserve"> "description": "Name of Staff Member",</w:t>
        <w:br/>
        <w:t xml:space="preserve"> "resource_type": "category",</w:t>
        <w:br/>
        <w:t xml:space="preserve"> "resource_id": 42,</w:t>
        <w:br/>
        <w:t xml:space="preserve"> "id": 123,</w:t>
        <w:br/>
        <w:t xml:space="preserve"> "date_created": "2024-01-15T10:30:00Z",</w:t>
        <w:br/>
        <w:t xml:space="preserve"> "date_modified": "2024-01-15T10:30:00Z",</w:t>
        <w:br/>
        <w:t xml:space="preserve"> "owner_client_id": "abc123client"</w:t>
        <w:br/>
        <w:t xml:space="preserve"> }</w:t>
        <w:br/>
        <w:t xml:space="preserve"> ],</w:t>
        <w:br/>
        <w:t xml:space="preserve"> "errors": [</w:t>
        <w:br/>
        <w:t xml:space="preserve"> {</w:t>
        <w:br/>
        <w:t xml:space="preserve"> "status": 422,</w:t>
        <w:br/>
        <w:t xml:space="preserve"> "title": "Unprocessable Entity",</w:t>
        <w:br/>
        <w:t xml:space="preserve"> "type": "https://example.com/errors/unprocessable-entity",</w:t>
        <w:br/>
        <w:t xml:space="preserve"> "errors": "&lt;ErrorDetail&gt;"</w:t>
        <w:br/>
        <w:t xml:space="preserve"> }</w:t>
        <w:br/>
        <w:t xml:space="preserve"> ],</w:t>
        <w:br/>
        <w:t xml:space="preserve"> "meta": {</w:t>
        <w:br/>
        <w:t xml:space="preserve"> "total": 2,</w:t>
        <w:br/>
        <w:t xml:space="preserve"> "success": 1,</w:t>
        <w:br/>
        <w:t xml:space="preserve"> "failed":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created Metafield objects.</w:t>
            </w:r>
          </w:p>
        </w:tc>
      </w:tr>
      <w:tr>
        <w:tc>
          <w:tcPr>
            <w:tcW w:type="dxa" w:w="2880"/>
          </w:tcPr>
          <w:p>
            <w:r>
              <w:t>data[].permission_set</w:t>
            </w:r>
          </w:p>
        </w:tc>
        <w:tc>
          <w:tcPr>
            <w:tcW w:type="dxa" w:w="2880"/>
          </w:tcPr>
          <w:p>
            <w:r>
              <w:t>string</w:t>
            </w:r>
          </w:p>
        </w:tc>
        <w:tc>
          <w:tcPr>
            <w:tcW w:type="dxa" w:w="2880"/>
          </w:tcPr>
          <w:p>
            <w:r>
              <w:t>Visibility/writeability setting. One of: app_only, read, write, read_and_sf_access, write_and_sf_access.</w:t>
            </w:r>
          </w:p>
        </w:tc>
      </w:tr>
      <w:tr>
        <w:tc>
          <w:tcPr>
            <w:tcW w:type="dxa" w:w="2880"/>
          </w:tcPr>
          <w:p>
            <w:r>
              <w:t>data[].namespace</w:t>
            </w:r>
          </w:p>
        </w:tc>
        <w:tc>
          <w:tcPr>
            <w:tcW w:type="dxa" w:w="2880"/>
          </w:tcPr>
          <w:p>
            <w:r>
              <w:t>string</w:t>
            </w:r>
          </w:p>
        </w:tc>
        <w:tc>
          <w:tcPr>
            <w:tcW w:type="dxa" w:w="2880"/>
          </w:tcPr>
          <w:p>
            <w:r>
              <w:t>Namespace for the metafield.</w:t>
            </w:r>
          </w:p>
        </w:tc>
      </w:tr>
      <w:tr>
        <w:tc>
          <w:tcPr>
            <w:tcW w:type="dxa" w:w="2880"/>
          </w:tcPr>
          <w:p>
            <w:r>
              <w:t>data[].key</w:t>
            </w:r>
          </w:p>
        </w:tc>
        <w:tc>
          <w:tcPr>
            <w:tcW w:type="dxa" w:w="2880"/>
          </w:tcPr>
          <w:p>
            <w:r>
              <w:t>string</w:t>
            </w:r>
          </w:p>
        </w:tc>
        <w:tc>
          <w:tcPr>
            <w:tcW w:type="dxa" w:w="2880"/>
          </w:tcPr>
          <w:p>
            <w:r>
              <w:t>Metafield key/name.</w:t>
            </w:r>
          </w:p>
        </w:tc>
      </w:tr>
      <w:tr>
        <w:tc>
          <w:tcPr>
            <w:tcW w:type="dxa" w:w="2880"/>
          </w:tcPr>
          <w:p>
            <w:r>
              <w:t>data[].value</w:t>
            </w:r>
          </w:p>
        </w:tc>
        <w:tc>
          <w:tcPr>
            <w:tcW w:type="dxa" w:w="2880"/>
          </w:tcPr>
          <w:p>
            <w:r>
              <w:t>string</w:t>
            </w:r>
          </w:p>
        </w:tc>
        <w:tc>
          <w:tcPr>
            <w:tcW w:type="dxa" w:w="2880"/>
          </w:tcPr>
          <w:p>
            <w:r>
              <w:t>Metafield value.</w:t>
            </w:r>
          </w:p>
        </w:tc>
      </w:tr>
      <w:tr>
        <w:tc>
          <w:tcPr>
            <w:tcW w:type="dxa" w:w="2880"/>
          </w:tcPr>
          <w:p>
            <w:r>
              <w:t>data[].description</w:t>
            </w:r>
          </w:p>
        </w:tc>
        <w:tc>
          <w:tcPr>
            <w:tcW w:type="dxa" w:w="2880"/>
          </w:tcPr>
          <w:p>
            <w:r>
              <w:t>string</w:t>
            </w:r>
          </w:p>
        </w:tc>
        <w:tc>
          <w:tcPr>
            <w:tcW w:type="dxa" w:w="2880"/>
          </w:tcPr>
          <w:p>
            <w:r>
              <w:t>Metafield description.</w:t>
            </w:r>
          </w:p>
        </w:tc>
      </w:tr>
      <w:tr>
        <w:tc>
          <w:tcPr>
            <w:tcW w:type="dxa" w:w="2880"/>
          </w:tcPr>
          <w:p>
            <w:r>
              <w:t>data[].resource_type</w:t>
            </w:r>
          </w:p>
        </w:tc>
        <w:tc>
          <w:tcPr>
            <w:tcW w:type="dxa" w:w="2880"/>
          </w:tcPr>
          <w:p>
            <w:r>
              <w:t>string</w:t>
            </w:r>
          </w:p>
        </w:tc>
        <w:tc>
          <w:tcPr>
            <w:tcW w:type="dxa" w:w="2880"/>
          </w:tcPr>
          <w:p>
            <w:r>
              <w:t>Resource type associated with the metafield. Allowed values: brand, product, variant, category, cart, channel, location, order, customer.</w:t>
            </w:r>
          </w:p>
        </w:tc>
      </w:tr>
      <w:tr>
        <w:tc>
          <w:tcPr>
            <w:tcW w:type="dxa" w:w="2880"/>
          </w:tcPr>
          <w:p>
            <w:r>
              <w:t>data[].resource_id</w:t>
            </w:r>
          </w:p>
        </w:tc>
        <w:tc>
          <w:tcPr>
            <w:tcW w:type="dxa" w:w="2880"/>
          </w:tcPr>
          <w:p>
            <w:r>
              <w:t>integer</w:t>
            </w:r>
          </w:p>
        </w:tc>
        <w:tc>
          <w:tcPr>
            <w:tcW w:type="dxa" w:w="2880"/>
          </w:tcPr>
          <w:p>
            <w:r>
              <w:t>Unique identifier of the associated resource (category ID for this endpoint).</w:t>
            </w:r>
          </w:p>
        </w:tc>
      </w:tr>
      <w:tr>
        <w:tc>
          <w:tcPr>
            <w:tcW w:type="dxa" w:w="2880"/>
          </w:tcPr>
          <w:p>
            <w:r>
              <w:t>data[].id</w:t>
            </w:r>
          </w:p>
        </w:tc>
        <w:tc>
          <w:tcPr>
            <w:tcW w:type="dxa" w:w="2880"/>
          </w:tcPr>
          <w:p>
            <w:r>
              <w:t>integer</w:t>
            </w:r>
          </w:p>
        </w:tc>
        <w:tc>
          <w:tcPr>
            <w:tcW w:type="dxa" w:w="2880"/>
          </w:tcPr>
          <w:p>
            <w:r>
              <w:t>Metafield ID.</w:t>
            </w:r>
          </w:p>
        </w:tc>
      </w:tr>
      <w:tr>
        <w:tc>
          <w:tcPr>
            <w:tcW w:type="dxa" w:w="2880"/>
          </w:tcPr>
          <w:p>
            <w:r>
              <w:t>data[].date_created</w:t>
            </w:r>
          </w:p>
        </w:tc>
        <w:tc>
          <w:tcPr>
            <w:tcW w:type="dxa" w:w="2880"/>
          </w:tcPr>
          <w:p>
            <w:r>
              <w:t>string</w:t>
            </w:r>
          </w:p>
        </w:tc>
        <w:tc>
          <w:tcPr>
            <w:tcW w:type="dxa" w:w="2880"/>
          </w:tcPr>
          <w:p>
            <w:r>
              <w:t>Date/time when the metafield was created.</w:t>
            </w:r>
          </w:p>
        </w:tc>
      </w:tr>
      <w:tr>
        <w:tc>
          <w:tcPr>
            <w:tcW w:type="dxa" w:w="2880"/>
          </w:tcPr>
          <w:p>
            <w:r>
              <w:t>data[].date_modified</w:t>
            </w:r>
          </w:p>
        </w:tc>
        <w:tc>
          <w:tcPr>
            <w:tcW w:type="dxa" w:w="2880"/>
          </w:tcPr>
          <w:p>
            <w:r>
              <w:t>string</w:t>
            </w:r>
          </w:p>
        </w:tc>
        <w:tc>
          <w:tcPr>
            <w:tcW w:type="dxa" w:w="2880"/>
          </w:tcPr>
          <w:p>
            <w:r>
              <w:t>Date/time when the metafield was last updated.</w:t>
            </w:r>
          </w:p>
        </w:tc>
      </w:tr>
      <w:tr>
        <w:tc>
          <w:tcPr>
            <w:tcW w:type="dxa" w:w="2880"/>
          </w:tcPr>
          <w:p>
            <w:r>
              <w:t>data[].owner_client_id</w:t>
            </w:r>
          </w:p>
        </w:tc>
        <w:tc>
          <w:tcPr>
            <w:tcW w:type="dxa" w:w="2880"/>
          </w:tcPr>
          <w:p>
            <w:r>
              <w:t>string</w:t>
            </w:r>
          </w:p>
        </w:tc>
        <w:tc>
          <w:tcPr>
            <w:tcW w:type="dxa" w:w="2880"/>
          </w:tcPr>
          <w:p>
            <w:r>
              <w:t>Client ID of the metafield’s creator.</w:t>
            </w:r>
          </w:p>
        </w:tc>
      </w:tr>
      <w:tr>
        <w:tc>
          <w:tcPr>
            <w:tcW w:type="dxa" w:w="2880"/>
          </w:tcPr>
          <w:p>
            <w:r>
              <w:t>errors</w:t>
            </w:r>
          </w:p>
        </w:tc>
        <w:tc>
          <w:tcPr>
            <w:tcW w:type="dxa" w:w="2880"/>
          </w:tcPr>
          <w:p>
            <w:r>
              <w:t>array</w:t>
            </w:r>
          </w:p>
        </w:tc>
        <w:tc>
          <w:tcPr>
            <w:tcW w:type="dxa" w:w="2880"/>
          </w:tcPr>
          <w:p>
            <w:r>
              <w:t>For 200 responses: empty array. For 422: array of error objects.</w:t>
            </w:r>
          </w:p>
        </w:tc>
      </w:tr>
      <w:tr>
        <w:tc>
          <w:tcPr>
            <w:tcW w:type="dxa" w:w="2880"/>
          </w:tcPr>
          <w:p>
            <w:r>
              <w:t>errors[].status</w:t>
            </w:r>
          </w:p>
        </w:tc>
        <w:tc>
          <w:tcPr>
            <w:tcW w:type="dxa" w:w="2880"/>
          </w:tcPr>
          <w:p>
            <w:r>
              <w:t>integer</w:t>
            </w:r>
          </w:p>
        </w:tc>
        <w:tc>
          <w:tcPr>
            <w:tcW w:type="dxa" w:w="2880"/>
          </w:tcPr>
          <w:p>
            <w:r>
              <w:t>HTTP status code for the error.</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identifier/URL.</w:t>
            </w:r>
          </w:p>
        </w:tc>
      </w:tr>
      <w:tr>
        <w:tc>
          <w:tcPr>
            <w:tcW w:type="dxa" w:w="2880"/>
          </w:tcPr>
          <w:p>
            <w:r>
              <w:t>errors[].errors</w:t>
            </w:r>
          </w:p>
        </w:tc>
        <w:tc>
          <w:tcPr>
            <w:tcW w:type="dxa" w:w="2880"/>
          </w:tcPr>
          <w:p>
            <w:r>
              <w:t>any</w:t>
            </w:r>
          </w:p>
        </w:tc>
        <w:tc>
          <w:tcPr>
            <w:tcW w:type="dxa" w:w="2880"/>
          </w:tcPr>
          <w:p>
            <w:r>
              <w:t>Error detail payload (&lt;ErrorDetail&gt; as documented).</w:t>
            </w:r>
          </w:p>
        </w:tc>
      </w:tr>
      <w:tr>
        <w:tc>
          <w:tcPr>
            <w:tcW w:type="dxa" w:w="2880"/>
          </w:tcPr>
          <w:p>
            <w:r>
              <w:t>meta</w:t>
            </w:r>
          </w:p>
        </w:tc>
        <w:tc>
          <w:tcPr>
            <w:tcW w:type="dxa" w:w="2880"/>
          </w:tcPr>
          <w:p>
            <w:r>
              <w:t>object</w:t>
            </w:r>
          </w:p>
        </w:tc>
        <w:tc>
          <w:tcPr>
            <w:tcW w:type="dxa" w:w="2880"/>
          </w:tcPr>
          <w:p>
            <w:r>
              <w:t>Metadata about the result set. Shape differs between 200 and 422.</w:t>
            </w:r>
          </w:p>
        </w:tc>
      </w:tr>
      <w:tr>
        <w:tc>
          <w:tcPr>
            <w:tcW w:type="dxa" w:w="2880"/>
          </w:tcPr>
          <w:p>
            <w:r>
              <w:t>meta.pagination</w:t>
            </w:r>
          </w:p>
        </w:tc>
        <w:tc>
          <w:tcPr>
            <w:tcW w:type="dxa" w:w="2880"/>
          </w:tcPr>
          <w:p>
            <w:r>
              <w:t>object</w:t>
            </w:r>
          </w:p>
        </w:tc>
        <w:tc>
          <w:tcPr>
            <w:tcW w:type="dxa" w:w="2880"/>
          </w:tcPr>
          <w:p>
            <w:r>
              <w:t>Pagination object (present in 200).</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meta.pagination.count</w:t>
            </w:r>
          </w:p>
        </w:tc>
        <w:tc>
          <w:tcPr>
            <w:tcW w:type="dxa" w:w="2880"/>
          </w:tcPr>
          <w:p>
            <w:r>
              <w:t>integer</w:t>
            </w:r>
          </w:p>
        </w:tc>
        <w:tc>
          <w:tcPr>
            <w:tcW w:type="dxa" w:w="2880"/>
          </w:tcPr>
          <w:p>
            <w:r>
              <w:t>Number of items returned in this response.</w:t>
            </w:r>
          </w:p>
        </w:tc>
      </w:tr>
      <w:tr>
        <w:tc>
          <w:tcPr>
            <w:tcW w:type="dxa" w:w="2880"/>
          </w:tcPr>
          <w:p>
            <w:r>
              <w:t>meta.pagination.per_page</w:t>
            </w:r>
          </w:p>
        </w:tc>
        <w:tc>
          <w:tcPr>
            <w:tcW w:type="dxa" w:w="2880"/>
          </w:tcPr>
          <w:p>
            <w:r>
              <w:t>integer</w:t>
            </w:r>
          </w:p>
        </w:tc>
        <w:tc>
          <w:tcPr>
            <w:tcW w:type="dxa" w:w="2880"/>
          </w:tcPr>
          <w:p>
            <w:r>
              <w:t>Items per page.</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meta.pagination.total_pages</w:t>
            </w:r>
          </w:p>
        </w:tc>
        <w:tc>
          <w:tcPr>
            <w:tcW w:type="dxa" w:w="2880"/>
          </w:tcPr>
          <w:p>
            <w:r>
              <w:t>integer</w:t>
            </w:r>
          </w:p>
        </w:tc>
        <w:tc>
          <w:tcPr>
            <w:tcW w:type="dxa" w:w="2880"/>
          </w:tcPr>
          <w:p>
            <w:r>
              <w:t>Total number of pages.</w:t>
            </w:r>
          </w:p>
        </w:tc>
      </w:tr>
      <w:tr>
        <w:tc>
          <w:tcPr>
            <w:tcW w:type="dxa" w:w="2880"/>
          </w:tcPr>
          <w:p>
            <w:r>
              <w:t>meta.pagination.links</w:t>
            </w:r>
          </w:p>
        </w:tc>
        <w:tc>
          <w:tcPr>
            <w:tcW w:type="dxa" w:w="2880"/>
          </w:tcPr>
          <w:p>
            <w:r>
              <w:t>object</w:t>
            </w:r>
          </w:p>
        </w:tc>
        <w:tc>
          <w:tcPr>
            <w:tcW w:type="dxa" w:w="2880"/>
          </w:tcPr>
          <w:p>
            <w:r>
              <w:t>Pagination links.</w:t>
            </w:r>
          </w:p>
        </w:tc>
      </w:tr>
      <w:tr>
        <w:tc>
          <w:tcPr>
            <w:tcW w:type="dxa" w:w="2880"/>
          </w:tcPr>
          <w:p>
            <w:r>
              <w:t>meta.pagination.links.previous</w:t>
            </w:r>
          </w:p>
        </w:tc>
        <w:tc>
          <w:tcPr>
            <w:tcW w:type="dxa" w:w="2880"/>
          </w:tcPr>
          <w:p>
            <w:r>
              <w:t>string</w:t>
            </w:r>
          </w:p>
        </w:tc>
        <w:tc>
          <w:tcPr>
            <w:tcW w:type="dxa" w:w="2880"/>
          </w:tcPr>
          <w:p>
            <w:r>
              <w:t>Link to previous page.</w:t>
            </w:r>
          </w:p>
        </w:tc>
      </w:tr>
      <w:tr>
        <w:tc>
          <w:tcPr>
            <w:tcW w:type="dxa" w:w="2880"/>
          </w:tcPr>
          <w:p>
            <w:r>
              <w:t>meta.pagination.links.current</w:t>
            </w:r>
          </w:p>
        </w:tc>
        <w:tc>
          <w:tcPr>
            <w:tcW w:type="dxa" w:w="2880"/>
          </w:tcPr>
          <w:p>
            <w:r>
              <w:t>string</w:t>
            </w:r>
          </w:p>
        </w:tc>
        <w:tc>
          <w:tcPr>
            <w:tcW w:type="dxa" w:w="2880"/>
          </w:tcPr>
          <w:p>
            <w:r>
              <w:t>Link to current page.</w:t>
            </w:r>
          </w:p>
        </w:tc>
      </w:tr>
      <w:tr>
        <w:tc>
          <w:tcPr>
            <w:tcW w:type="dxa" w:w="2880"/>
          </w:tcPr>
          <w:p>
            <w:r>
              <w:t>meta.pagination.links.next</w:t>
            </w:r>
          </w:p>
        </w:tc>
        <w:tc>
          <w:tcPr>
            <w:tcW w:type="dxa" w:w="2880"/>
          </w:tcPr>
          <w:p>
            <w:r>
              <w:t>string</w:t>
            </w:r>
          </w:p>
        </w:tc>
        <w:tc>
          <w:tcPr>
            <w:tcW w:type="dxa" w:w="2880"/>
          </w:tcPr>
          <w:p>
            <w:r>
              <w:t>Link to next page.</w:t>
            </w:r>
          </w:p>
        </w:tc>
      </w:tr>
      <w:tr>
        <w:tc>
          <w:tcPr>
            <w:tcW w:type="dxa" w:w="2880"/>
          </w:tcPr>
          <w:p>
            <w:r>
              <w:t>meta.total</w:t>
            </w:r>
          </w:p>
        </w:tc>
        <w:tc>
          <w:tcPr>
            <w:tcW w:type="dxa" w:w="2880"/>
          </w:tcPr>
          <w:p>
            <w:r>
              <w:t>integer</w:t>
            </w:r>
          </w:p>
        </w:tc>
        <w:tc>
          <w:tcPr>
            <w:tcW w:type="dxa" w:w="2880"/>
          </w:tcPr>
          <w:p>
            <w:r>
              <w:t>Total number of items in the result set (present in 422).</w:t>
            </w:r>
          </w:p>
        </w:tc>
      </w:tr>
      <w:tr>
        <w:tc>
          <w:tcPr>
            <w:tcW w:type="dxa" w:w="2880"/>
          </w:tcPr>
          <w:p>
            <w:r>
              <w:t>meta.success</w:t>
            </w:r>
          </w:p>
        </w:tc>
        <w:tc>
          <w:tcPr>
            <w:tcW w:type="dxa" w:w="2880"/>
          </w:tcPr>
          <w:p>
            <w:r>
              <w:t>integer</w:t>
            </w:r>
          </w:p>
        </w:tc>
        <w:tc>
          <w:tcPr>
            <w:tcW w:type="dxa" w:w="2880"/>
          </w:tcPr>
          <w:p>
            <w:r>
              <w:t>Number of items successfully created (present in 422; documentation text says “deleted” but applies to this creation response).</w:t>
            </w:r>
          </w:p>
        </w:tc>
      </w:tr>
      <w:tr>
        <w:tc>
          <w:tcPr>
            <w:tcW w:type="dxa" w:w="2880"/>
          </w:tcPr>
          <w:p>
            <w:r>
              <w:t>meta.failed</w:t>
            </w:r>
          </w:p>
        </w:tc>
        <w:tc>
          <w:tcPr>
            <w:tcW w:type="dxa" w:w="2880"/>
          </w:tcPr>
          <w:p>
            <w:r>
              <w:t>integer</w:t>
            </w:r>
          </w:p>
        </w:tc>
        <w:tc>
          <w:tcPr>
            <w:tcW w:type="dxa" w:w="2880"/>
          </w:tcPr>
          <w:p>
            <w:r>
              <w:t>Number of items that failed (present in 422; documentation text says “deleted” but applies to this creation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'https://api.bigcommerce.com/stores/{{BIG_COMMERCE_STORE_HASH}}/v3/catalog/categories/metafields' \</w:t>
        <w:br/>
        <w:t xml:space="preserve"> --header 'Accept: application/json' \</w:t>
        <w:br/>
        <w:t xml:space="preserve"> --header 'Content-Type: application/json' \</w:t>
        <w:br/>
        <w:t xml:space="preserve"> --data '[</w:t>
        <w:br/>
        <w:t xml:space="preserve">    {</w:t>
        <w:br/>
        <w:t xml:space="preserve"> "permission_set": "app_only",</w:t>
        <w:br/>
        <w:t xml:space="preserve"> "namespace": "Sales Department",</w:t>
        <w:br/>
        <w:t xml:space="preserve"> "key": "Staff Name",</w:t>
        <w:br/>
        <w:t xml:space="preserve"> "value": "Ronaldo",</w:t>
        <w:br/>
        <w:t xml:space="preserve"> "description": "Name of Staff Member",</w:t>
        <w:br/>
        <w:t xml:space="preserve"> "resource_id": 42</w:t>
        <w:br/>
        <w:t xml:space="preserve">    },</w:t>
        <w:br/>
        <w:t xml:space="preserve">    {</w:t>
        <w:br/>
        <w:t xml:space="preserve"> "permission_set": "read",</w:t>
        <w:br/>
        <w:t xml:space="preserve"> "namespace": "Merchandising",</w:t>
        <w:br/>
        <w:t xml:space="preserve"> "key": "color",</w:t>
        <w:br/>
        <w:t xml:space="preserve"> "value": "blue",</w:t>
        <w:br/>
        <w:t xml:space="preserve"> "resource_id": 42</w:t>
        <w:br/>
        <w:t xml:space="preserve">    }</w:t>
        <w:br/>
        <w:t xml:space="preserve">  ]'</w:t>
      </w:r>
    </w:p>
    <w:p>
      <w:pPr>
        <w:pStyle w:val="Heading3"/>
      </w:pPr>
      <w:r>
        <w:t>Example Usage</w:t>
      </w:r>
    </w:p>
    <w:p>
      <w:pPr>
        <w:pStyle w:val="Heading3"/>
      </w:pPr>
      <w:r>
        <w:t>Example 1: Create a single category metafield</w:t>
      </w:r>
    </w:p>
    <w:p>
      <w:r>
        <w:rPr>
          <w:b/>
          <w:color w:val="666666"/>
          <w:sz w:val="16"/>
        </w:rPr>
        <w:t>[bash]</w:t>
      </w:r>
    </w:p>
    <w:p>
      <w:pPr>
        <w:shd w:fill="F2F2F2" w:val="clear"/>
      </w:pPr>
      <w:r>
        <w:rPr>
          <w:rFonts w:ascii="Courier New" w:hAnsi="Courier New"/>
          <w:sz w:val="17"/>
        </w:rPr>
        <w:t>curl --location --request POST \</w:t>
        <w:br/>
        <w:t xml:space="preserve"> 'https://api.bigcommerce.com/stores/{{BIG_COMMERCE_STORE_HASH}}/v3/catalog/categories/metafields' \</w:t>
        <w:br/>
        <w:t xml:space="preserve"> --header 'Accept: application/json' \</w:t>
        <w:br/>
        <w:t xml:space="preserve"> --header 'Content-Type: application/json' \</w:t>
        <w:br/>
        <w:t xml:space="preserve"> --data '[</w:t>
        <w:br/>
        <w:t xml:space="preserve">    {</w:t>
        <w:br/>
        <w:t xml:space="preserve"> "permission_set": "read_and_sf_access",</w:t>
        <w:br/>
        <w:t xml:space="preserve"> "namespace": "Storefront",</w:t>
        <w:br/>
        <w:t xml:space="preserve"> "key": "banner_text",</w:t>
        <w:br/>
        <w:t xml:space="preserve"> "value": "Spring Sale",</w:t>
        <w:br/>
        <w:t xml:space="preserve"> "resource_id": 42</w:t>
        <w:br/>
        <w:t xml:space="preserve">    }</w:t>
        <w:br/>
        <w:t xml:space="preserve">  ]'</w:t>
      </w:r>
    </w:p>
    <w:p>
      <w:pPr>
        <w:pStyle w:val="Heading3"/>
      </w:pPr>
      <w:r>
        <w:t>Example 2: Create multiple metafields across categories</w:t>
      </w:r>
    </w:p>
    <w:p>
      <w:r>
        <w:rPr>
          <w:b/>
          <w:color w:val="666666"/>
          <w:sz w:val="16"/>
        </w:rPr>
        <w:t>[bash]</w:t>
      </w:r>
    </w:p>
    <w:p>
      <w:pPr>
        <w:shd w:fill="F2F2F2" w:val="clear"/>
      </w:pPr>
      <w:r>
        <w:rPr>
          <w:rFonts w:ascii="Courier New" w:hAnsi="Courier New"/>
          <w:sz w:val="17"/>
        </w:rPr>
        <w:t>curl --location --request POST \</w:t>
        <w:br/>
        <w:t xml:space="preserve"> 'https://api.bigcommerce.com/stores/{{BIG_COMMERCE_STORE_HASH}}/v3/catalog/categories/metafields' \</w:t>
        <w:br/>
        <w:t xml:space="preserve"> --header 'Accept: application/json' \</w:t>
        <w:br/>
        <w:t xml:space="preserve"> --header 'Content-Type: application/json' \</w:t>
        <w:br/>
        <w:t xml:space="preserve"> --data '[</w:t>
        <w:br/>
        <w:t xml:space="preserve">    {</w:t>
        <w:br/>
        <w:t xml:space="preserve"> "permission_set": "app_only",</w:t>
        <w:br/>
        <w:t xml:space="preserve"> "namespace": "Internal",</w:t>
        <w:br/>
        <w:t xml:space="preserve"> "key": "category_owner",</w:t>
        <w:br/>
        <w:t xml:space="preserve"> "value": "team-a",</w:t>
        <w:br/>
        <w:t xml:space="preserve"> "resource_id": 42</w:t>
        <w:br/>
        <w:t xml:space="preserve">    },</w:t>
        <w:br/>
        <w:t xml:space="preserve">    {</w:t>
        <w:br/>
        <w:t xml:space="preserve"> "permission_set": "write",</w:t>
        <w:br/>
        <w:t xml:space="preserve"> "namespace": "Shared",</w:t>
        <w:br/>
        <w:t xml:space="preserve"> "key": "region",</w:t>
        <w:br/>
        <w:t xml:space="preserve"> "value": "EMEA",</w:t>
        <w:br/>
        <w:t xml:space="preserve"> "resource_id": 77</w:t>
        <w:br/>
        <w:t xml:space="preserve">    }</w:t>
        <w:br/>
        <w:t xml:space="preserve">  ]'</w:t>
      </w:r>
    </w:p>
    <w:p>
      <w:pPr>
        <w:pStyle w:val="Heading3"/>
      </w:pPr>
      <w:r>
        <w:t>Notes</w:t>
      </w:r>
    </w:p>
    <w:p>
      <w:pPr>
        <w:pStyle w:val="ListBullet"/>
      </w:pPr>
      <w:r>
        <w:t>Request body is an array of metafield objects ({...}[]).</w:t>
      </w:r>
    </w:p>
    <w:p>
      <w:pPr>
        <w:pStyle w:val="ListBullet"/>
      </w:pPr>
      <w:r>
        <w:t>permission_set controls whether other API consumers can read/write the metafield and whether it is accessible on the storefront (*_sf_access).</w:t>
      </w:r>
    </w:p>
    <w:p>
      <w:pPr>
        <w:pStyle w:val="ListBullet"/>
      </w:pPr>
      <w:r>
        <w:t>Although resource_type appears in responses, the request associates the metafield to a category via resource_id on this endpoint.</w:t>
      </w:r>
    </w:p>
    <w:p>
      <w:pPr>
        <w:pStyle w:val="Heading3"/>
      </w:pPr>
      <w:r>
        <w:t>Error Handling</w:t>
      </w:r>
    </w:p>
    <w:p>
      <w:pPr>
        <w:pStyle w:val="ListBullet"/>
      </w:pPr>
      <w:r>
        <w:t>400 Bad Request: The input payload is invalid (missing required fields, invalid values, or failing length constraints).</w:t>
      </w:r>
    </w:p>
    <w:p>
      <w:pPr>
        <w:pStyle w:val="ListBullet"/>
      </w:pPr>
      <w:r>
        <w:t>422 Unprocessable Entity: Partial success; some metafields were created while others failed. The response includes both data and an errors array plus meta.success/meta.failed.</w:t>
      </w:r>
    </w:p>
    <w:p>
      <w:pPr>
        <w:pStyle w:val="Heading3"/>
      </w:pPr>
      <w:r>
        <w:t>Related categoryMetafields actions</w:t>
      </w:r>
    </w:p>
    <w:p>
      <w:pPr>
        <w:pStyle w:val="ListBullet"/>
      </w:pPr>
      <w:r>
        <w:t>[DELETE] Delete Multiple Category Metafields — /v3/catalog/categories/metafields</w:t>
      </w:r>
    </w:p>
    <w:p>
      <w:pPr>
        <w:pStyle w:val="ListBullet"/>
      </w:pPr>
      <w:r>
        <w:t>[GET] List Category Metafields — /v3/catalog/categories/metafields</w:t>
      </w:r>
    </w:p>
    <w:p>
      <w:pPr>
        <w:pStyle w:val="ListBullet"/>
      </w:pPr>
      <w:r>
        <w:t>[PUT] Update Category Metafields (Bulk) — /v3/catalog/categories/metafields</w:t>
      </w:r>
    </w:p>
    <w:p>
      <w:pPr>
        <w:pStyle w:val="ListBullet"/>
      </w:pPr>
      <w:r>
        <w:t>[POST] Create a Category Metafield — /catalog/categories/{{categoryId}}/metafields</w:t>
      </w:r>
    </w:p>
    <w:p>
      <w:pPr>
        <w:pStyle w:val="ListBullet"/>
      </w:pPr>
      <w:r>
        <w:t>[DELETE] Delete a Category Metafield — /v3/catalog/categories/{{categoryId}}/metafields/{{metafieldId}}</w:t>
      </w:r>
    </w:p>
    <w:p>
      <w:pPr>
        <w:pStyle w:val="ListBullet"/>
      </w:pPr>
      <w:r>
        <w:t>[GET] Get a Category Metafield — /v3/catalog/categories/{{categoryId}}/metafields/{{metafieldId}}</w:t>
      </w:r>
    </w:p>
    <w:p>
      <w:r>
        <w:br w:type="page"/>
      </w:r>
    </w:p>
    <w:p>
      <w:pPr>
        <w:pStyle w:val="Heading2"/>
      </w:pPr>
      <w:r>
        <w:t>183. [POST] Create Variant Metafields (Bulk)</w:t>
      </w:r>
    </w:p>
    <w:p>
      <w:r>
        <w:rPr>
          <w:b/>
        </w:rPr>
        <w:t xml:space="preserve">Endpoint: </w:t>
      </w:r>
      <w:r>
        <w:rPr>
          <w:rFonts w:ascii="Courier New" w:hAnsi="Courier New"/>
          <w:sz w:val="18"/>
        </w:rPr>
        <w:t>/catalog/variants/metafields</w:t>
      </w:r>
    </w:p>
    <w:p>
      <w:pPr>
        <w:pStyle w:val="Heading3"/>
      </w:pPr>
      <w:r>
        <w:t>Prerequisites</w:t>
      </w:r>
    </w:p>
    <w:p>
      <w:pPr>
        <w:pStyle w:val="ListBullet"/>
      </w:pPr>
      <w:r>
        <w:t>You must have permission to create metafields for product variants in the store catalog.</w:t>
      </w:r>
    </w:p>
    <w:p>
      <w:pPr>
        <w:pStyle w:val="ListBullet"/>
      </w:pPr>
      <w:r>
        <w:t>You must know the target variant IDs (resource_id) for each metafield you want to create.</w:t>
      </w:r>
    </w:p>
    <w:p>
      <w:pPr>
        <w:pStyle w:val="Heading3"/>
      </w:pPr>
      <w:r>
        <w:t>Method</w:t>
      </w:r>
    </w:p>
    <w:p>
      <w:r>
        <w:t>POST</w:t>
      </w:r>
    </w:p>
    <w:p>
      <w:pPr>
        <w:pStyle w:val="Heading3"/>
      </w:pPr>
      <w:r>
        <w:t>URL</w:t>
      </w:r>
    </w:p>
    <w:p>
      <w:r>
        <w:t>https://api.bigcommerce.com/stores/{{BIG_COMMERCE_STORE_HASH}}/v3/catalog/variants/metafields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multiple metafields associated with product variants in a single request. The request body is an array of metafield objects, each specifying its key/value, namespace, permission set, and the variant ID it belongs to.</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Path Parameters in the URL (none for this endpoint) and not in the body.</w:t>
      </w:r>
    </w:p>
    <w:p>
      <w:pPr>
        <w:pStyle w:val="ListBullet"/>
      </w:pPr>
      <w:r>
        <w:t>The request body must be a JSON array ([]) of metafield objects.</w:t>
      </w:r>
    </w:p>
    <w:p>
      <w:pPr>
        <w:pStyle w:val="ListBullet"/>
      </w:pPr>
      <w:r>
        <w:t>Each metafield object must include all required fields: key, value, namespace, permission_set, resource_id.</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Request body is an array of objects. Each object supports: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Required. Metafield key/name. Min length: 1, max length: 64. Example: "Staff Name".</w:t>
            </w:r>
          </w:p>
        </w:tc>
      </w:tr>
      <w:tr>
        <w:tc>
          <w:tcPr>
            <w:tcW w:type="dxa" w:w="2880"/>
          </w:tcPr>
          <w:p>
            <w:r>
              <w:t>value</w:t>
            </w:r>
          </w:p>
        </w:tc>
        <w:tc>
          <w:tcPr>
            <w:tcW w:type="dxa" w:w="2880"/>
          </w:tcPr>
          <w:p>
            <w:r>
              <w:t>string</w:t>
            </w:r>
          </w:p>
        </w:tc>
        <w:tc>
          <w:tcPr>
            <w:tcW w:type="dxa" w:w="2880"/>
          </w:tcPr>
          <w:p>
            <w:r>
              <w:t>Required. Metafield value. Min length: 1, max length: 65535. Example: "Ronaldo".</w:t>
            </w:r>
          </w:p>
        </w:tc>
      </w:tr>
      <w:tr>
        <w:tc>
          <w:tcPr>
            <w:tcW w:type="dxa" w:w="2880"/>
          </w:tcPr>
          <w:p>
            <w:r>
              <w:t>namespace</w:t>
            </w:r>
          </w:p>
        </w:tc>
        <w:tc>
          <w:tcPr>
            <w:tcW w:type="dxa" w:w="2880"/>
          </w:tcPr>
          <w:p>
            <w:r>
              <w:t>string</w:t>
            </w:r>
          </w:p>
        </w:tc>
        <w:tc>
          <w:tcPr>
            <w:tcW w:type="dxa" w:w="2880"/>
          </w:tcPr>
          <w:p>
            <w:r>
              <w:t>Required. Namespace for organizational purposes. Min length: 1, max length: 64. Example: "Sales Department".</w:t>
            </w:r>
          </w:p>
        </w:tc>
      </w:tr>
      <w:tr>
        <w:tc>
          <w:tcPr>
            <w:tcW w:type="dxa" w:w="2880"/>
          </w:tcPr>
          <w:p>
            <w:r>
              <w:t>permission_set</w:t>
            </w:r>
          </w:p>
        </w:tc>
        <w:tc>
          <w:tcPr>
            <w:tcW w:type="dxa" w:w="2880"/>
          </w:tcPr>
          <w:p>
            <w:r>
              <w:t>string</w:t>
            </w:r>
          </w:p>
        </w:tc>
        <w:tc>
          <w:tcPr>
            <w:tcW w:type="dxa" w:w="2880"/>
          </w:tcPr>
          <w:p>
            <w:r>
              <w:t>Required. Visibility/writeability for other API consumers. Allowed values: app_only, read, write, read_and_sf_access, write_and_sf_access.</w:t>
            </w:r>
          </w:p>
        </w:tc>
      </w:tr>
      <w:tr>
        <w:tc>
          <w:tcPr>
            <w:tcW w:type="dxa" w:w="2880"/>
          </w:tcPr>
          <w:p>
            <w:r>
              <w:t>resource_id</w:t>
            </w:r>
          </w:p>
        </w:tc>
        <w:tc>
          <w:tcPr>
            <w:tcW w:type="dxa" w:w="2880"/>
          </w:tcPr>
          <w:p>
            <w:r>
              <w:t>integer</w:t>
            </w:r>
          </w:p>
        </w:tc>
        <w:tc>
          <w:tcPr>
            <w:tcW w:type="dxa" w:w="2880"/>
          </w:tcPr>
          <w:p>
            <w:r>
              <w:t>Required. The product variant ID the metafield is associated with. Example: 42.</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for the metafield. Max length: 255. Example: "Name of Staff Member".</w:t>
            </w:r>
          </w:p>
        </w:tc>
      </w:tr>
    </w:tbl>
    <w:p/>
    <w:p>
      <w:pPr>
        <w:pStyle w:val="Heading3"/>
      </w:pPr>
      <w:r>
        <w:t>Response</w:t>
      </w:r>
    </w:p>
    <w:p>
      <w:pPr>
        <w:pStyle w:val="Heading3"/>
      </w:pPr>
      <w:r>
        <w:t>Success Response (200 OK)</w:t>
      </w:r>
    </w:p>
    <w:p>
      <w:r>
        <w:t>Returns a list of created metafields.</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"key": "Staff Name",</w:t>
        <w:br/>
        <w:t xml:space="preserve"> "value": "Ronaldo",</w:t>
        <w:br/>
        <w:t xml:space="preserve"> "namespace": "Sales Department",</w:t>
        <w:br/>
        <w:t xml:space="preserve"> "permission_set": "read",</w:t>
        <w:br/>
        <w:t xml:space="preserve"> "resource_type": "variant",</w:t>
        <w:br/>
        <w:t xml:space="preserve"> "resource_id": 42,</w:t>
        <w:br/>
        <w:t xml:space="preserve"> "description": "Name of Staff Member",</w:t>
        <w:br/>
        <w:t xml:space="preserve"> "date_created": "2024-01-15T10:30:00Z",</w:t>
        <w:br/>
        <w:t xml:space="preserve"> "date_modified": "2024-01-15T10:30:00Z",</w:t>
        <w:br/>
        <w:t xml:space="preserve"> "owner_client_id": "abc123"</w:t>
        <w:br/>
        <w:t xml:space="preserve"> }</w:t>
        <w:br/>
        <w:t xml:space="preserve"> ],</w:t>
        <w:br/>
        <w:t xml:space="preserve"> "errors":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"links": {</w:t>
        <w:br/>
        <w:t xml:space="preserve"> "previous": null,</w:t>
        <w:br/>
        <w:t xml:space="preserve"> "current": "https://api.bigcommerce.com/stores/{{BIG_COMMERCE_STORE_HASH}}/v3/catalog/variants/metafields",</w:t>
        <w:br/>
        <w:t xml:space="preserve"> "next": null</w:t>
        <w:br/>
        <w:t xml:space="preserve"> }</w:t>
        <w:br/>
        <w:t xml:space="preserve"> }</w:t>
        <w:br/>
        <w:t xml:space="preserve"> }</w:t>
        <w:br/>
        <w:t>}</w:t>
      </w:r>
    </w:p>
    <w:p>
      <w:pPr>
        <w:pStyle w:val="Heading3"/>
      </w:pPr>
      <w:r>
        <w:t>Error Response (400 Bad Request)</w:t>
      </w:r>
    </w:p>
    <w:p>
      <w:r>
        <w:t>Input is invalid.</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"https://example.com/errors/bad-request",</w:t>
        <w:br/>
        <w:t xml:space="preserve"> "detail": "Input is invalid."</w:t>
        <w:br/>
        <w:t>}</w:t>
      </w:r>
    </w:p>
    <w:p>
      <w:pPr>
        <w:pStyle w:val="Heading3"/>
      </w:pPr>
      <w:r>
        <w:t>Error Response (422 Unprocessable Entity)</w:t>
      </w:r>
    </w:p>
    <w:p>
      <w:r>
        <w:t>Partial success response for bulk creation.</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"key": "Staff Name",</w:t>
        <w:br/>
        <w:t xml:space="preserve"> "value": "Ronaldo",</w:t>
        <w:br/>
        <w:t xml:space="preserve"> "namespace": "Sales Department",</w:t>
        <w:br/>
        <w:t xml:space="preserve"> "permission_set": "read",</w:t>
        <w:br/>
        <w:t xml:space="preserve"> "resource_type": "variant",</w:t>
        <w:br/>
        <w:t xml:space="preserve"> "resource_id": 42,</w:t>
        <w:br/>
        <w:t xml:space="preserve"> "description": "Name of Staff Member",</w:t>
        <w:br/>
        <w:t xml:space="preserve"> "date_created": "2024-01-15T10:30:00Z",</w:t>
        <w:br/>
        <w:t xml:space="preserve"> "date_modified": "2024-01-15T10:30:00Z",</w:t>
        <w:br/>
        <w:t xml:space="preserve"> "owner_client_id": "abc123"</w:t>
        <w:br/>
        <w:t xml:space="preserve"> }</w:t>
        <w:br/>
        <w:t xml:space="preserve"> ],</w:t>
        <w:br/>
        <w:t xml:space="preserve"> "errors": [</w:t>
        <w:br/>
        <w:t xml:space="preserve"> {</w:t>
        <w:br/>
        <w:t xml:space="preserve"> "status": 422,</w:t>
        <w:br/>
        <w:t xml:space="preserve"> "title": "Unprocessable Entity",</w:t>
        <w:br/>
        <w:t xml:space="preserve"> "type": "https://example.com/errors/unprocessable-entity",</w:t>
        <w:br/>
        <w:t xml:space="preserve"> "errors": "&lt;ErrorDetail&gt;"</w:t>
        <w:br/>
        <w:t xml:space="preserve"> }</w:t>
        <w:br/>
        <w:t xml:space="preserve"> ],</w:t>
        <w:br/>
        <w:t xml:space="preserve"> "meta": {</w:t>
        <w:br/>
        <w:t xml:space="preserve"> "total": 2,</w:t>
        <w:br/>
        <w:t xml:space="preserve"> "success": 1,</w:t>
        <w:br/>
        <w:t xml:space="preserve"> "failed":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created metafield objects.</w:t>
            </w:r>
          </w:p>
        </w:tc>
      </w:tr>
      <w:tr>
        <w:tc>
          <w:tcPr>
            <w:tcW w:type="dxa" w:w="2880"/>
          </w:tcPr>
          <w:p>
            <w:r>
              <w:t>data[].id</w:t>
            </w:r>
          </w:p>
        </w:tc>
        <w:tc>
          <w:tcPr>
            <w:tcW w:type="dxa" w:w="2880"/>
          </w:tcPr>
          <w:p>
            <w:r>
              <w:t>integer</w:t>
            </w:r>
          </w:p>
        </w:tc>
        <w:tc>
          <w:tcPr>
            <w:tcW w:type="dxa" w:w="2880"/>
          </w:tcPr>
          <w:p>
            <w:r>
              <w:t>Unique identifier for the metafield.</w:t>
            </w:r>
          </w:p>
        </w:tc>
      </w:tr>
      <w:tr>
        <w:tc>
          <w:tcPr>
            <w:tcW w:type="dxa" w:w="2880"/>
          </w:tcPr>
          <w:p>
            <w:r>
              <w:t>data[].key</w:t>
            </w:r>
          </w:p>
        </w:tc>
        <w:tc>
          <w:tcPr>
            <w:tcW w:type="dxa" w:w="2880"/>
          </w:tcPr>
          <w:p>
            <w:r>
              <w:t>string</w:t>
            </w:r>
          </w:p>
        </w:tc>
        <w:tc>
          <w:tcPr>
            <w:tcW w:type="dxa" w:w="2880"/>
          </w:tcPr>
          <w:p>
            <w:r>
              <w:t>Metafield key/name.</w:t>
            </w:r>
          </w:p>
        </w:tc>
      </w:tr>
      <w:tr>
        <w:tc>
          <w:tcPr>
            <w:tcW w:type="dxa" w:w="2880"/>
          </w:tcPr>
          <w:p>
            <w:r>
              <w:t>data[].value</w:t>
            </w:r>
          </w:p>
        </w:tc>
        <w:tc>
          <w:tcPr>
            <w:tcW w:type="dxa" w:w="2880"/>
          </w:tcPr>
          <w:p>
            <w:r>
              <w:t>string</w:t>
            </w:r>
          </w:p>
        </w:tc>
        <w:tc>
          <w:tcPr>
            <w:tcW w:type="dxa" w:w="2880"/>
          </w:tcPr>
          <w:p>
            <w:r>
              <w:t>Metafield value.</w:t>
            </w:r>
          </w:p>
        </w:tc>
      </w:tr>
      <w:tr>
        <w:tc>
          <w:tcPr>
            <w:tcW w:type="dxa" w:w="2880"/>
          </w:tcPr>
          <w:p>
            <w:r>
              <w:t>data[].namespace</w:t>
            </w:r>
          </w:p>
        </w:tc>
        <w:tc>
          <w:tcPr>
            <w:tcW w:type="dxa" w:w="2880"/>
          </w:tcPr>
          <w:p>
            <w:r>
              <w:t>string</w:t>
            </w:r>
          </w:p>
        </w:tc>
        <w:tc>
          <w:tcPr>
            <w:tcW w:type="dxa" w:w="2880"/>
          </w:tcPr>
          <w:p>
            <w:r>
              <w:t>Namespace for organizational purposes.</w:t>
            </w:r>
          </w:p>
        </w:tc>
      </w:tr>
      <w:tr>
        <w:tc>
          <w:tcPr>
            <w:tcW w:type="dxa" w:w="2880"/>
          </w:tcPr>
          <w:p>
            <w:r>
              <w:t>data[].permission_set</w:t>
            </w:r>
          </w:p>
        </w:tc>
        <w:tc>
          <w:tcPr>
            <w:tcW w:type="dxa" w:w="2880"/>
          </w:tcPr>
          <w:p>
            <w:r>
              <w:t>string</w:t>
            </w:r>
          </w:p>
        </w:tc>
        <w:tc>
          <w:tcPr>
            <w:tcW w:type="dxa" w:w="2880"/>
          </w:tcPr>
          <w:p>
            <w:r>
              <w:t>Permission set for the metafield. Allowed values: app_only, read, write, read_and_sf_access, write_and_sf_access.</w:t>
            </w:r>
          </w:p>
        </w:tc>
      </w:tr>
      <w:tr>
        <w:tc>
          <w:tcPr>
            <w:tcW w:type="dxa" w:w="2880"/>
          </w:tcPr>
          <w:p>
            <w:r>
              <w:t>data[].resource_type</w:t>
            </w:r>
          </w:p>
        </w:tc>
        <w:tc>
          <w:tcPr>
            <w:tcW w:type="dxa" w:w="2880"/>
          </w:tcPr>
          <w:p>
            <w:r>
              <w:t>string</w:t>
            </w:r>
          </w:p>
        </w:tc>
        <w:tc>
          <w:tcPr>
            <w:tcW w:type="dxa" w:w="2880"/>
          </w:tcPr>
          <w:p>
            <w:r>
              <w:t>Type of resource associated with the metafield. Allowed values: brand, product, variant, category, cart, channel, location, order, customer.</w:t>
            </w:r>
          </w:p>
        </w:tc>
      </w:tr>
      <w:tr>
        <w:tc>
          <w:tcPr>
            <w:tcW w:type="dxa" w:w="2880"/>
          </w:tcPr>
          <w:p>
            <w:r>
              <w:t>data[].resource_id</w:t>
            </w:r>
          </w:p>
        </w:tc>
        <w:tc>
          <w:tcPr>
            <w:tcW w:type="dxa" w:w="2880"/>
          </w:tcPr>
          <w:p>
            <w:r>
              <w:t>integer</w:t>
            </w:r>
          </w:p>
        </w:tc>
        <w:tc>
          <w:tcPr>
            <w:tcW w:type="dxa" w:w="2880"/>
          </w:tcPr>
          <w:p>
            <w:r>
              <w:t>ID of the associated resource (variant ID for this endpoint).</w:t>
            </w:r>
          </w:p>
        </w:tc>
      </w:tr>
      <w:tr>
        <w:tc>
          <w:tcPr>
            <w:tcW w:type="dxa" w:w="2880"/>
          </w:tcPr>
          <w:p>
            <w:r>
              <w:t>data[].description</w:t>
            </w:r>
          </w:p>
        </w:tc>
        <w:tc>
          <w:tcPr>
            <w:tcW w:type="dxa" w:w="2880"/>
          </w:tcPr>
          <w:p>
            <w:r>
              <w:t>string</w:t>
            </w:r>
          </w:p>
        </w:tc>
        <w:tc>
          <w:tcPr>
            <w:tcW w:type="dxa" w:w="2880"/>
          </w:tcPr>
          <w:p>
            <w:r>
              <w:t>Metafield description.</w:t>
            </w:r>
          </w:p>
        </w:tc>
      </w:tr>
      <w:tr>
        <w:tc>
          <w:tcPr>
            <w:tcW w:type="dxa" w:w="2880"/>
          </w:tcPr>
          <w:p>
            <w:r>
              <w:t>data[].date_created</w:t>
            </w:r>
          </w:p>
        </w:tc>
        <w:tc>
          <w:tcPr>
            <w:tcW w:type="dxa" w:w="2880"/>
          </w:tcPr>
          <w:p>
            <w:r>
              <w:t>string</w:t>
            </w:r>
          </w:p>
        </w:tc>
        <w:tc>
          <w:tcPr>
            <w:tcW w:type="dxa" w:w="2880"/>
          </w:tcPr>
          <w:p>
            <w:r>
              <w:t>Date/time when created.</w:t>
            </w:r>
          </w:p>
        </w:tc>
      </w:tr>
      <w:tr>
        <w:tc>
          <w:tcPr>
            <w:tcW w:type="dxa" w:w="2880"/>
          </w:tcPr>
          <w:p>
            <w:r>
              <w:t>data[].date_modified</w:t>
            </w:r>
          </w:p>
        </w:tc>
        <w:tc>
          <w:tcPr>
            <w:tcW w:type="dxa" w:w="2880"/>
          </w:tcPr>
          <w:p>
            <w:r>
              <w:t>string</w:t>
            </w:r>
          </w:p>
        </w:tc>
        <w:tc>
          <w:tcPr>
            <w:tcW w:type="dxa" w:w="2880"/>
          </w:tcPr>
          <w:p>
            <w:r>
              <w:t>Date/time when last modified.</w:t>
            </w:r>
          </w:p>
        </w:tc>
      </w:tr>
      <w:tr>
        <w:tc>
          <w:tcPr>
            <w:tcW w:type="dxa" w:w="2880"/>
          </w:tcPr>
          <w:p>
            <w:r>
              <w:t>data[].owner_client_id</w:t>
            </w:r>
          </w:p>
        </w:tc>
        <w:tc>
          <w:tcPr>
            <w:tcW w:type="dxa" w:w="2880"/>
          </w:tcPr>
          <w:p>
            <w:r>
              <w:t>string</w:t>
            </w:r>
          </w:p>
        </w:tc>
        <w:tc>
          <w:tcPr>
            <w:tcW w:type="dxa" w:w="2880"/>
          </w:tcPr>
          <w:p>
            <w:r>
              <w:t>Client ID of the metafield creator.</w:t>
            </w:r>
          </w:p>
        </w:tc>
      </w:tr>
      <w:tr>
        <w:tc>
          <w:tcPr>
            <w:tcW w:type="dxa" w:w="2880"/>
          </w:tcPr>
          <w:p>
            <w:r>
              <w:t>errors</w:t>
            </w:r>
          </w:p>
        </w:tc>
        <w:tc>
          <w:tcPr>
            <w:tcW w:type="dxa" w:w="2880"/>
          </w:tcPr>
          <w:p>
            <w:r>
              <w:t>array</w:t>
            </w:r>
          </w:p>
        </w:tc>
        <w:tc>
          <w:tcPr>
            <w:tcW w:type="dxa" w:w="2880"/>
          </w:tcPr>
          <w:p>
            <w:r>
              <w:t>For 200, this is empty. For 422, contains error entries for items that failed.</w:t>
            </w:r>
          </w:p>
        </w:tc>
      </w:tr>
      <w:tr>
        <w:tc>
          <w:tcPr>
            <w:tcW w:type="dxa" w:w="2880"/>
          </w:tcPr>
          <w:p>
            <w:r>
              <w:t>meta</w:t>
            </w:r>
          </w:p>
        </w:tc>
        <w:tc>
          <w:tcPr>
            <w:tcW w:type="dxa" w:w="2880"/>
          </w:tcPr>
          <w:p>
            <w:r>
              <w:t>object</w:t>
            </w:r>
          </w:p>
        </w:tc>
        <w:tc>
          <w:tcPr>
            <w:tcW w:type="dxa" w:w="2880"/>
          </w:tcPr>
          <w:p>
            <w:r>
              <w:t>Metadata about the operation (pagination for 200; totals/success/failed for 422).</w:t>
            </w:r>
          </w:p>
        </w:tc>
      </w:tr>
      <w:tr>
        <w:tc>
          <w:tcPr>
            <w:tcW w:type="dxa" w:w="2880"/>
          </w:tcPr>
          <w:p>
            <w:r>
              <w:t>meta.pagination</w:t>
            </w:r>
          </w:p>
        </w:tc>
        <w:tc>
          <w:tcPr>
            <w:tcW w:type="dxa" w:w="2880"/>
          </w:tcPr>
          <w:p>
            <w:r>
              <w:t>object</w:t>
            </w:r>
          </w:p>
        </w:tc>
        <w:tc>
          <w:tcPr>
            <w:tcW w:type="dxa" w:w="2880"/>
          </w:tcPr>
          <w:p>
            <w:r>
              <w:t>Pagination details (present in 200 response).</w:t>
            </w:r>
          </w:p>
        </w:tc>
      </w:tr>
      <w:tr>
        <w:tc>
          <w:tcPr>
            <w:tcW w:type="dxa" w:w="2880"/>
          </w:tcPr>
          <w:p>
            <w:r>
              <w:t>meta.total</w:t>
            </w:r>
          </w:p>
        </w:tc>
        <w:tc>
          <w:tcPr>
            <w:tcW w:type="dxa" w:w="2880"/>
          </w:tcPr>
          <w:p>
            <w:r>
              <w:t>integer</w:t>
            </w:r>
          </w:p>
        </w:tc>
        <w:tc>
          <w:tcPr>
            <w:tcW w:type="dxa" w:w="2880"/>
          </w:tcPr>
          <w:p>
            <w:r>
              <w:t>Total number of items in the result set (present in 422 response).</w:t>
            </w:r>
          </w:p>
        </w:tc>
      </w:tr>
      <w:tr>
        <w:tc>
          <w:tcPr>
            <w:tcW w:type="dxa" w:w="2880"/>
          </w:tcPr>
          <w:p>
            <w:r>
              <w:t>meta.success</w:t>
            </w:r>
          </w:p>
        </w:tc>
        <w:tc>
          <w:tcPr>
            <w:tcW w:type="dxa" w:w="2880"/>
          </w:tcPr>
          <w:p>
            <w:r>
              <w:t>integer</w:t>
            </w:r>
          </w:p>
        </w:tc>
        <w:tc>
          <w:tcPr>
            <w:tcW w:type="dxa" w:w="2880"/>
          </w:tcPr>
          <w:p>
            <w:r>
              <w:t>Number of items successfully processed (present in 422 response).</w:t>
            </w:r>
          </w:p>
        </w:tc>
      </w:tr>
      <w:tr>
        <w:tc>
          <w:tcPr>
            <w:tcW w:type="dxa" w:w="2880"/>
          </w:tcPr>
          <w:p>
            <w:r>
              <w:t>meta.failed</w:t>
            </w:r>
          </w:p>
        </w:tc>
        <w:tc>
          <w:tcPr>
            <w:tcW w:type="dxa" w:w="2880"/>
          </w:tcPr>
          <w:p>
            <w:r>
              <w:t>integer</w:t>
            </w:r>
          </w:p>
        </w:tc>
        <w:tc>
          <w:tcPr>
            <w:tcW w:type="dxa" w:w="2880"/>
          </w:tcPr>
          <w:p>
            <w:r>
              <w:t>Number of items that failed (present in 422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'https://api.bigcommerce.com/stores/{{BIG_COMMERCE_STORE_HASH}}/v3/catalog/variants/metafields' \</w:t>
        <w:br/>
        <w:t xml:space="preserve"> --header 'Accept: application/json' \</w:t>
        <w:br/>
        <w:t xml:space="preserve"> --header 'Content-Type: application/json' \</w:t>
        <w:br/>
        <w:t xml:space="preserve"> --data '[</w:t>
        <w:br/>
        <w:t xml:space="preserve">    {</w:t>
        <w:br/>
        <w:t xml:space="preserve"> "key": "Staff Name",</w:t>
        <w:br/>
        <w:t xml:space="preserve"> "value": "Ronaldo",</w:t>
        <w:br/>
        <w:t xml:space="preserve"> "namespace": "Sales Department",</w:t>
        <w:br/>
        <w:t xml:space="preserve"> "permission_set": "read",</w:t>
        <w:br/>
        <w:t xml:space="preserve"> "description": "Name of Staff Member",</w:t>
        <w:br/>
        <w:t xml:space="preserve"> "resource_id": 42</w:t>
        <w:br/>
        <w:t xml:space="preserve">    },</w:t>
        <w:br/>
        <w:t xml:space="preserve">    {</w:t>
        <w:br/>
        <w:t xml:space="preserve"> "key": "location_id",</w:t>
        <w:br/>
        <w:t xml:space="preserve"> "value": "1",</w:t>
        <w:br/>
        <w:t xml:space="preserve"> "namespace": "Inventory",</w:t>
        <w:br/>
        <w:t xml:space="preserve"> "permission_set": "app_only",</w:t>
        <w:br/>
        <w:t xml:space="preserve"> "resource_id": 43</w:t>
        <w:br/>
        <w:t xml:space="preserve">    }</w:t>
        <w:br/>
        <w:t xml:space="preserve">  ]'</w:t>
      </w:r>
    </w:p>
    <w:p>
      <w:pPr>
        <w:pStyle w:val="Heading3"/>
      </w:pPr>
      <w:r>
        <w:t>Example Usage</w:t>
      </w:r>
    </w:p>
    <w:p>
      <w:pPr>
        <w:pStyle w:val="Heading3"/>
      </w:pPr>
      <w:r>
        <w:t>Example 1: Create two metafields for two different variants</w:t>
      </w:r>
    </w:p>
    <w:p>
      <w:r>
        <w:rPr>
          <w:b/>
          <w:color w:val="666666"/>
          <w:sz w:val="16"/>
        </w:rPr>
        <w:t>[bash]</w:t>
      </w:r>
    </w:p>
    <w:p>
      <w:pPr>
        <w:shd w:fill="F2F2F2" w:val="clear"/>
      </w:pPr>
      <w:r>
        <w:rPr>
          <w:rFonts w:ascii="Courier New" w:hAnsi="Courier New"/>
          <w:sz w:val="17"/>
        </w:rPr>
        <w:t>curl -X POST \</w:t>
        <w:br/>
        <w:t xml:space="preserve"> 'https://api.bigcommerce.com/stores/{{BIG_COMMERCE_STORE_HASH}}/v3/catalog/variants/metafields' \</w:t>
        <w:br/>
        <w:t xml:space="preserve"> -H 'Accept: application/json' \</w:t>
        <w:br/>
        <w:t xml:space="preserve"> -H 'Content-Type: application/json' \</w:t>
        <w:br/>
        <w:t xml:space="preserve"> -d '[</w:t>
        <w:br/>
        <w:t xml:space="preserve">    {</w:t>
        <w:br/>
        <w:t xml:space="preserve"> "key": "color",</w:t>
        <w:br/>
        <w:t xml:space="preserve"> "value": "blue",</w:t>
        <w:br/>
        <w:t xml:space="preserve"> "namespace": "Merchandising",</w:t>
        <w:br/>
        <w:t xml:space="preserve"> "permission_set": "read_and_sf_access",</w:t>
        <w:br/>
        <w:t xml:space="preserve"> "resource_id": 1001</w:t>
        <w:br/>
        <w:t xml:space="preserve">    },</w:t>
        <w:br/>
        <w:t xml:space="preserve">    {</w:t>
        <w:br/>
        <w:t xml:space="preserve"> "key": "location_id",</w:t>
        <w:br/>
        <w:t xml:space="preserve"> "value": "1",</w:t>
        <w:br/>
        <w:t xml:space="preserve"> "namespace": "Inventory",</w:t>
        <w:br/>
        <w:t xml:space="preserve"> "permission_set": "write",</w:t>
        <w:br/>
        <w:t xml:space="preserve"> "resource_id": 1002</w:t>
        <w:br/>
        <w:t xml:space="preserve">    }</w:t>
        <w:br/>
        <w:t xml:space="preserve">  ]'</w:t>
      </w:r>
    </w:p>
    <w:p>
      <w:pPr>
        <w:pStyle w:val="Heading3"/>
      </w:pPr>
      <w:r>
        <w:t>Example 2: Create metafields with descriptions</w:t>
      </w:r>
    </w:p>
    <w:p>
      <w:r>
        <w:rPr>
          <w:b/>
          <w:color w:val="666666"/>
          <w:sz w:val="16"/>
        </w:rPr>
        <w:t>[bash]</w:t>
      </w:r>
    </w:p>
    <w:p>
      <w:pPr>
        <w:shd w:fill="F2F2F2" w:val="clear"/>
      </w:pPr>
      <w:r>
        <w:rPr>
          <w:rFonts w:ascii="Courier New" w:hAnsi="Courier New"/>
          <w:sz w:val="17"/>
        </w:rPr>
        <w:t>curl -X POST \</w:t>
        <w:br/>
        <w:t xml:space="preserve"> 'https://api.bigcommerce.com/stores/{{BIG_COMMERCE_STORE_HASH}}/v3/catalog/variants/metafields' \</w:t>
        <w:br/>
        <w:t xml:space="preserve"> -H 'Accept: application/json' \</w:t>
        <w:br/>
        <w:t xml:space="preserve"> -H 'Content-Type: application/json' \</w:t>
        <w:br/>
        <w:t xml:space="preserve"> -d '[</w:t>
        <w:br/>
        <w:t xml:space="preserve">    {</w:t>
        <w:br/>
        <w:t xml:space="preserve"> "key": "Staff Name",</w:t>
        <w:br/>
        <w:t xml:space="preserve"> "value": "Ronaldo",</w:t>
        <w:br/>
        <w:t xml:space="preserve"> "namespace": "Sales Department",</w:t>
        <w:br/>
        <w:t xml:space="preserve"> "permission_set": "read",</w:t>
        <w:br/>
        <w:t xml:space="preserve"> "description": "Name of Staff Member",</w:t>
        <w:br/>
        <w:t xml:space="preserve"> "resource_id": 42</w:t>
        <w:br/>
        <w:t xml:space="preserve">    }</w:t>
        <w:br/>
        <w:t xml:space="preserve">  ]'</w:t>
      </w:r>
    </w:p>
    <w:p>
      <w:pPr>
        <w:pStyle w:val="Heading3"/>
      </w:pPr>
      <w:r>
        <w:t>Notes</w:t>
      </w:r>
    </w:p>
    <w:p>
      <w:pPr>
        <w:pStyle w:val="ListBullet"/>
      </w:pPr>
      <w:r>
        <w:t xml:space="preserve">permission_set controls whether other API consumers (and optionally the storefront) can read/write the metafield: </w:t>
        <w:br/>
        <w:br/>
        <w:t>app_only: private to the owning app</w:t>
        <w:br/>
        <w:t>read: readable by others</w:t>
        <w:br/>
        <w:t>write: readable/writable by others</w:t>
        <w:br/>
        <w:t>read_and_sf_access: readable by others and visible on storefront</w:t>
        <w:br/>
        <w:t>write_and_sf_access: readable/writable by others and visible on storefront</w:t>
      </w:r>
    </w:p>
    <w:p>
      <w:pPr>
        <w:pStyle w:val="ListBullet"/>
      </w:pPr>
      <w:r>
        <w:t>A 422 response indicates partial success: some metafields were created while others failed.</w:t>
      </w:r>
    </w:p>
    <w:p>
      <w:pPr>
        <w:pStyle w:val="Heading3"/>
      </w:pPr>
      <w:r>
        <w:t>Error Handling</w:t>
      </w:r>
    </w:p>
    <w:p>
      <w:pPr>
        <w:pStyle w:val="ListBullet"/>
      </w:pPr>
      <w:r>
        <w:t>400 Bad Request: Request payload is invalid.</w:t>
      </w:r>
    </w:p>
    <w:p>
      <w:pPr>
        <w:pStyle w:val="ListBullet"/>
      </w:pPr>
      <w:r>
        <w:t>422 Unprocessable Entity: Partial success; response includes created items in data and per-item failures in errors.</w:t>
      </w:r>
    </w:p>
    <w:p>
      <w:pPr>
        <w:pStyle w:val="Heading3"/>
      </w:pPr>
      <w:r>
        <w:t>Related variantMetafields actions</w:t>
      </w:r>
    </w:p>
    <w:p>
      <w:pPr>
        <w:pStyle w:val="ListBullet"/>
      </w:pPr>
      <w:r>
        <w:t>[DELETE] Delete Variant Metafields (Bulk) — /v3/catalog/variants/metafields</w:t>
      </w:r>
    </w:p>
    <w:p>
      <w:pPr>
        <w:pStyle w:val="ListBullet"/>
      </w:pPr>
      <w:r>
        <w:t>[GET] List Variant Metafields (All Variants) — /v3/catalog/variants/metafields</w:t>
      </w:r>
    </w:p>
    <w:p>
      <w:pPr>
        <w:pStyle w:val="ListBullet"/>
      </w:pPr>
      <w:r>
        <w:t>[PUT] Update Variant Metafields (Bulk) — /v3/catalog/variants/metafields</w:t>
      </w:r>
    </w:p>
    <w:p>
      <w:r>
        <w:br w:type="page"/>
      </w:r>
    </w:p>
    <w:p>
      <w:pPr>
        <w:pStyle w:val="Heading2"/>
      </w:pPr>
      <w:r>
        <w:t>184. [POST] Create Product Metafields (Bulk)</w:t>
      </w:r>
    </w:p>
    <w:p>
      <w:r>
        <w:rPr>
          <w:b/>
        </w:rPr>
        <w:t xml:space="preserve">Endpoint: </w:t>
      </w:r>
      <w:r>
        <w:rPr>
          <w:rFonts w:ascii="Courier New" w:hAnsi="Courier New"/>
          <w:sz w:val="18"/>
        </w:rPr>
        <w:t>/v3/catalog/products/metafields</w:t>
      </w:r>
    </w:p>
    <w:p>
      <w:pPr>
        <w:pStyle w:val="Heading3"/>
      </w:pPr>
      <w:r>
        <w:t>Prerequisites</w:t>
      </w:r>
    </w:p>
    <w:p>
      <w:pPr>
        <w:pStyle w:val="ListBullet"/>
      </w:pPr>
      <w:r>
        <w:t>You must have permission to create product metafields in the store’s catalog.</w:t>
      </w:r>
    </w:p>
    <w:p>
      <w:pPr>
        <w:pStyle w:val="Heading3"/>
      </w:pPr>
      <w:r>
        <w:t>Method</w:t>
      </w:r>
    </w:p>
    <w:p>
      <w:r>
        <w:t>POST</w:t>
      </w:r>
    </w:p>
    <w:p>
      <w:pPr>
        <w:pStyle w:val="Heading3"/>
      </w:pPr>
      <w:r>
        <w:t>URL</w:t>
      </w:r>
    </w:p>
    <w:p>
      <w:r>
        <w:t>https://api.bigcommerce.com/stores/{{BIG_COMMERCE_STORE_HASH}}/v3/catalog/products/metafields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multiple product metafields in a single request. The request body is an array of metafield objects; each object is associated to a product via resource_id.</w:t>
      </w:r>
    </w:p>
    <w:p>
      <w:pPr>
        <w:pStyle w:val="Heading3"/>
      </w:pPr>
      <w:r>
        <w:t>Enforcement Rules</w:t>
      </w:r>
    </w:p>
    <w:p>
      <w:pPr>
        <w:pStyle w:val="ListBullet"/>
      </w:pPr>
      <w:r>
        <w:t>Always send the request to /v3/catalog/products/metafields.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and no query parameters per the provided documentation.</w:t>
      </w:r>
    </w:p>
    <w:p>
      <w:pPr>
        <w:pStyle w:val="ListBullet"/>
      </w:pPr>
      <w:r>
        <w:t>The request body must be a JSON array ([]) of metafield objects; do not send a single object.</w:t>
      </w:r>
    </w:p>
    <w:p>
      <w:pPr>
        <w:pStyle w:val="Heading3"/>
      </w:pPr>
      <w:r>
        <w:t>Request Body</w:t>
      </w:r>
    </w:p>
    <w:p>
      <w:r>
        <w:t>Content-Type: application/json</w:t>
      </w:r>
    </w:p>
    <w:p>
      <w:r>
        <w:t>A JSON array of metafield objects to create.</w:t>
      </w:r>
    </w:p>
    <w:p>
      <w:pPr>
        <w:pStyle w:val="Heading3"/>
      </w:pPr>
      <w:r>
        <w:t>Required Request Body Fields (per metafield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permission_set</w:t>
            </w:r>
          </w:p>
        </w:tc>
        <w:tc>
          <w:tcPr>
            <w:tcW w:type="dxa" w:w="2880"/>
          </w:tcPr>
          <w:p>
            <w:r>
              <w:t>string</w:t>
            </w:r>
          </w:p>
        </w:tc>
        <w:tc>
          <w:tcPr>
            <w:tcW w:type="dxa" w:w="2880"/>
          </w:tcPr>
          <w:p>
            <w:r>
              <w:t>Required. Determines visibility/writeability by other API consumers. Allowed values: app_only, read, write, read_and_sf_access, write_and_sf_access.</w:t>
            </w:r>
          </w:p>
        </w:tc>
      </w:tr>
      <w:tr>
        <w:tc>
          <w:tcPr>
            <w:tcW w:type="dxa" w:w="2880"/>
          </w:tcPr>
          <w:p>
            <w:r>
              <w:t>namespace</w:t>
            </w:r>
          </w:p>
        </w:tc>
        <w:tc>
          <w:tcPr>
            <w:tcW w:type="dxa" w:w="2880"/>
          </w:tcPr>
          <w:p>
            <w:r>
              <w:t>string</w:t>
            </w:r>
          </w:p>
        </w:tc>
        <w:tc>
          <w:tcPr>
            <w:tcW w:type="dxa" w:w="2880"/>
          </w:tcPr>
          <w:p>
            <w:r>
              <w:t>Required. Namespace for organizational purposes. Constraints: minLength=1, maxLength=64. Example: "Sales Department".</w:t>
            </w:r>
          </w:p>
        </w:tc>
      </w:tr>
      <w:tr>
        <w:tc>
          <w:tcPr>
            <w:tcW w:type="dxa" w:w="2880"/>
          </w:tcPr>
          <w:p>
            <w:r>
              <w:t>key</w:t>
            </w:r>
          </w:p>
        </w:tc>
        <w:tc>
          <w:tcPr>
            <w:tcW w:type="dxa" w:w="2880"/>
          </w:tcPr>
          <w:p>
            <w:r>
              <w:t>string</w:t>
            </w:r>
          </w:p>
        </w:tc>
        <w:tc>
          <w:tcPr>
            <w:tcW w:type="dxa" w:w="2880"/>
          </w:tcPr>
          <w:p>
            <w:r>
              <w:t>Required. Field name (e.g., location_id, color). Constraints: minLength=1, maxLength=64. Example: "Staff Name".</w:t>
            </w:r>
          </w:p>
        </w:tc>
      </w:tr>
      <w:tr>
        <w:tc>
          <w:tcPr>
            <w:tcW w:type="dxa" w:w="2880"/>
          </w:tcPr>
          <w:p>
            <w:r>
              <w:t>value</w:t>
            </w:r>
          </w:p>
        </w:tc>
        <w:tc>
          <w:tcPr>
            <w:tcW w:type="dxa" w:w="2880"/>
          </w:tcPr>
          <w:p>
            <w:r>
              <w:t>string</w:t>
            </w:r>
          </w:p>
        </w:tc>
        <w:tc>
          <w:tcPr>
            <w:tcW w:type="dxa" w:w="2880"/>
          </w:tcPr>
          <w:p>
            <w:r>
              <w:t>Required. Field value (e.g., 1, blue). Constraints: minLength=1, maxLength=65535. Example: "Ronaldo".</w:t>
            </w:r>
          </w:p>
        </w:tc>
      </w:tr>
      <w:tr>
        <w:tc>
          <w:tcPr>
            <w:tcW w:type="dxa" w:w="2880"/>
          </w:tcPr>
          <w:p>
            <w:r>
              <w:t>resource_id</w:t>
            </w:r>
          </w:p>
        </w:tc>
        <w:tc>
          <w:tcPr>
            <w:tcW w:type="dxa" w:w="2880"/>
          </w:tcPr>
          <w:p>
            <w:r>
              <w:t>integer</w:t>
            </w:r>
          </w:p>
        </w:tc>
        <w:tc>
          <w:tcPr>
            <w:tcW w:type="dxa" w:w="2880"/>
          </w:tcPr>
          <w:p>
            <w:r>
              <w:t>Required. The ID of the product the metafield is associated with. Example: 42.</w:t>
            </w:r>
          </w:p>
        </w:tc>
      </w:tr>
    </w:tbl>
    <w:p/>
    <w:p>
      <w:pPr>
        <w:pStyle w:val="Heading3"/>
      </w:pPr>
      <w:r>
        <w:t>Optional Request Body Fields (per metafield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for the metafield. Constraint: maxLength=255. Example: "Name of Staff Member".</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w:t>
        <w:br/>
        <w:t xml:space="preserve"> "permission_set": "read",</w:t>
        <w:br/>
        <w:t xml:space="preserve"> "namespace": "Sales Department",</w:t>
        <w:br/>
        <w:t xml:space="preserve"> "key": "Staff Name",</w:t>
        <w:br/>
        <w:t xml:space="preserve"> "value": "Ronaldo",</w:t>
        <w:br/>
        <w:t xml:space="preserve"> "description": "Name of Staff Member",</w:t>
        <w:br/>
        <w:t xml:space="preserve"> "resource_id": 42</w:t>
        <w:br/>
        <w:t xml:space="preserve"> },</w:t>
        <w:br/>
        <w:t xml:space="preserve"> {</w:t>
        <w:br/>
        <w:t xml:space="preserve"> "permission_set": "app_only",</w:t>
        <w:br/>
        <w:t xml:space="preserve"> "namespace": "Inventory",</w:t>
        <w:br/>
        <w:t xml:space="preserve"> "key": "location_id",</w:t>
        <w:br/>
        <w:t xml:space="preserve"> "value": "1",</w:t>
        <w:br/>
        <w:t xml:space="preserve"> "resource_id": 42</w:t>
        <w:br/>
        <w:t xml:space="preserve"> }</w:t>
        <w:br/>
        <w:t>]</w:t>
      </w:r>
    </w:p>
    <w:p>
      <w:pPr>
        <w:pStyle w:val="Heading3"/>
      </w:pPr>
      <w:r>
        <w:t>Response</w:t>
      </w:r>
    </w:p>
    <w:p>
      <w:pPr>
        <w:pStyle w:val="Heading3"/>
      </w:pPr>
      <w:r>
        <w:t>Success Response (200 OK)</w:t>
      </w:r>
    </w:p>
    <w:p>
      <w:r>
        <w:t>Returns a list of created Metafield objects.</w:t>
      </w:r>
    </w:p>
    <w:p>
      <w:r>
        <w:rPr>
          <w:b/>
          <w:color w:val="666666"/>
          <w:sz w:val="16"/>
        </w:rPr>
        <w:t>[json]</w:t>
      </w:r>
    </w:p>
    <w:p>
      <w:pPr>
        <w:shd w:fill="F2F2F2" w:val="clear"/>
      </w:pPr>
      <w:r>
        <w:rPr>
          <w:rFonts w:ascii="Courier New" w:hAnsi="Courier New"/>
          <w:sz w:val="17"/>
        </w:rPr>
        <w:t>{</w:t>
        <w:br/>
        <w:t xml:space="preserve"> "data": [</w:t>
        <w:br/>
        <w:t xml:space="preserve"> {</w:t>
        <w:br/>
        <w:t xml:space="preserve"> "permission_set": "read",</w:t>
        <w:br/>
        <w:t xml:space="preserve"> "namespace": "Sales Department",</w:t>
        <w:br/>
        <w:t xml:space="preserve"> "key": "Staff Name",</w:t>
        <w:br/>
        <w:t xml:space="preserve"> "value": "Ronaldo",</w:t>
        <w:br/>
        <w:t xml:space="preserve"> "description": "Name of Staff Member",</w:t>
        <w:br/>
        <w:t xml:space="preserve"> "resource_type": "product",</w:t>
        <w:br/>
        <w:t xml:space="preserve"> "resource_id": 42,</w:t>
        <w:br/>
        <w:t xml:space="preserve"> "id": 123,</w:t>
        <w:br/>
        <w:t xml:space="preserve"> "date_created": "2024-01-15T10:30:00Z",</w:t>
        <w:br/>
        <w:t xml:space="preserve"> "date_modified": "2024-01-15T10:30:00Z",</w:t>
        <w:br/>
        <w:t xml:space="preserve"> "owner_client_id": "abc123"</w:t>
        <w:br/>
        <w:t xml:space="preserve"> }</w:t>
        <w:br/>
        <w:t xml:space="preserve"> ],</w:t>
        <w:br/>
        <w:t xml:space="preserve"> "errors": [],</w:t>
        <w:br/>
        <w:t xml:space="preserve"> "meta": {</w:t>
        <w:br/>
        <w:t xml:space="preserve"> "total": 1,</w:t>
        <w:br/>
        <w:t xml:space="preserve"> "success": 0,</w:t>
        <w:br/>
        <w:t xml:space="preserve"> "failed": 0</w:t>
        <w:br/>
        <w:t xml:space="preserve"> }</w:t>
        <w:br/>
        <w:t>}</w:t>
      </w:r>
    </w:p>
    <w:p>
      <w:pPr>
        <w:pStyle w:val="Heading3"/>
      </w:pPr>
      <w:r>
        <w:t>Error Response (400 Bad Request)</w:t>
      </w:r>
    </w:p>
    <w:p>
      <w:r>
        <w:t>Input is invalid.</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"https://example.com/errors/bad-request",</w:t>
        <w:br/>
        <w:t xml:space="preserve"> "detail": "Input is invalid."</w:t>
        <w:br/>
        <w:t>}</w:t>
      </w:r>
    </w:p>
    <w:p>
      <w:pPr>
        <w:pStyle w:val="Heading3"/>
      </w:pPr>
      <w:r>
        <w:t>Error Response (422 Unprocessable Entity)</w:t>
      </w:r>
    </w:p>
    <w:p>
      <w:r>
        <w:t>Partial success response for metafields creation.</w:t>
      </w:r>
    </w:p>
    <w:p>
      <w:r>
        <w:rPr>
          <w:b/>
          <w:color w:val="666666"/>
          <w:sz w:val="16"/>
        </w:rPr>
        <w:t>[json]</w:t>
      </w:r>
    </w:p>
    <w:p>
      <w:pPr>
        <w:shd w:fill="F2F2F2" w:val="clear"/>
      </w:pPr>
      <w:r>
        <w:rPr>
          <w:rFonts w:ascii="Courier New" w:hAnsi="Courier New"/>
          <w:sz w:val="17"/>
        </w:rPr>
        <w:t>{</w:t>
        <w:br/>
        <w:t xml:space="preserve"> "data": [</w:t>
        <w:br/>
        <w:t xml:space="preserve"> {</w:t>
        <w:br/>
        <w:t xml:space="preserve"> "permission_set": "read",</w:t>
        <w:br/>
        <w:t xml:space="preserve"> "namespace": "Sales Department",</w:t>
        <w:br/>
        <w:t xml:space="preserve"> "key": "Staff Name",</w:t>
        <w:br/>
        <w:t xml:space="preserve"> "value": "Ronaldo",</w:t>
        <w:br/>
        <w:t xml:space="preserve"> "description": "Name of Staff Member",</w:t>
        <w:br/>
        <w:t xml:space="preserve"> "resource_type": "product",</w:t>
        <w:br/>
        <w:t xml:space="preserve"> "resource_id": 42,</w:t>
        <w:br/>
        <w:t xml:space="preserve"> "id": 123,</w:t>
        <w:br/>
        <w:t xml:space="preserve"> "date_created": "2024-01-15T10:30:00Z",</w:t>
        <w:br/>
        <w:t xml:space="preserve"> "date_modified": "2024-01-15T10:30:00Z",</w:t>
        <w:br/>
        <w:t xml:space="preserve"> "owner_client_id": "abc123"</w:t>
        <w:br/>
        <w:t xml:space="preserve"> }</w:t>
        <w:br/>
        <w:t xml:space="preserve"> ],</w:t>
        <w:br/>
        <w:t xml:space="preserve"> "errors": [</w:t>
        <w:br/>
        <w:t xml:space="preserve"> {</w:t>
        <w:br/>
        <w:t xml:space="preserve"> "status": 422,</w:t>
        <w:br/>
        <w:t xml:space="preserve"> "title": "Unprocessable Entity",</w:t>
        <w:br/>
        <w:t xml:space="preserve"> "type": "https://example.com/errors/unprocessable-entity",</w:t>
        <w:br/>
        <w:t xml:space="preserve"> "errors": "&lt;ErrorDetail&gt;"</w:t>
        <w:br/>
        <w:t xml:space="preserve"> }</w:t>
        <w:br/>
        <w:t xml:space="preserve"> ],</w:t>
        <w:br/>
        <w:t xml:space="preserve"> "meta": {</w:t>
        <w:br/>
        <w:t xml:space="preserve"> "total": 2,</w:t>
        <w:br/>
        <w:t xml:space="preserve"> "success": 1,</w:t>
        <w:br/>
        <w:t xml:space="preserve"> "failed":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created metafield objects.</w:t>
            </w:r>
          </w:p>
        </w:tc>
      </w:tr>
      <w:tr>
        <w:tc>
          <w:tcPr>
            <w:tcW w:type="dxa" w:w="2880"/>
          </w:tcPr>
          <w:p>
            <w:r>
              <w:t>data[].permission_set</w:t>
            </w:r>
          </w:p>
        </w:tc>
        <w:tc>
          <w:tcPr>
            <w:tcW w:type="dxa" w:w="2880"/>
          </w:tcPr>
          <w:p>
            <w:r>
              <w:t>string</w:t>
            </w:r>
          </w:p>
        </w:tc>
        <w:tc>
          <w:tcPr>
            <w:tcW w:type="dxa" w:w="2880"/>
          </w:tcPr>
          <w:p>
            <w:r>
              <w:t>Visibility/writeability setting. One of: app_only, read, write, read_and_sf_access, write_and_sf_access.</w:t>
            </w:r>
          </w:p>
        </w:tc>
      </w:tr>
      <w:tr>
        <w:tc>
          <w:tcPr>
            <w:tcW w:type="dxa" w:w="2880"/>
          </w:tcPr>
          <w:p>
            <w:r>
              <w:t>data[].namespace</w:t>
            </w:r>
          </w:p>
        </w:tc>
        <w:tc>
          <w:tcPr>
            <w:tcW w:type="dxa" w:w="2880"/>
          </w:tcPr>
          <w:p>
            <w:r>
              <w:t>string</w:t>
            </w:r>
          </w:p>
        </w:tc>
        <w:tc>
          <w:tcPr>
            <w:tcW w:type="dxa" w:w="2880"/>
          </w:tcPr>
          <w:p>
            <w:r>
              <w:t>Metafield namespace.</w:t>
            </w:r>
          </w:p>
        </w:tc>
      </w:tr>
      <w:tr>
        <w:tc>
          <w:tcPr>
            <w:tcW w:type="dxa" w:w="2880"/>
          </w:tcPr>
          <w:p>
            <w:r>
              <w:t>data[].key</w:t>
            </w:r>
          </w:p>
        </w:tc>
        <w:tc>
          <w:tcPr>
            <w:tcW w:type="dxa" w:w="2880"/>
          </w:tcPr>
          <w:p>
            <w:r>
              <w:t>string</w:t>
            </w:r>
          </w:p>
        </w:tc>
        <w:tc>
          <w:tcPr>
            <w:tcW w:type="dxa" w:w="2880"/>
          </w:tcPr>
          <w:p>
            <w:r>
              <w:t>Metafield key/name.</w:t>
            </w:r>
          </w:p>
        </w:tc>
      </w:tr>
      <w:tr>
        <w:tc>
          <w:tcPr>
            <w:tcW w:type="dxa" w:w="2880"/>
          </w:tcPr>
          <w:p>
            <w:r>
              <w:t>data[].value</w:t>
            </w:r>
          </w:p>
        </w:tc>
        <w:tc>
          <w:tcPr>
            <w:tcW w:type="dxa" w:w="2880"/>
          </w:tcPr>
          <w:p>
            <w:r>
              <w:t>string</w:t>
            </w:r>
          </w:p>
        </w:tc>
        <w:tc>
          <w:tcPr>
            <w:tcW w:type="dxa" w:w="2880"/>
          </w:tcPr>
          <w:p>
            <w:r>
              <w:t>Metafield value.</w:t>
            </w:r>
          </w:p>
        </w:tc>
      </w:tr>
      <w:tr>
        <w:tc>
          <w:tcPr>
            <w:tcW w:type="dxa" w:w="2880"/>
          </w:tcPr>
          <w:p>
            <w:r>
              <w:t>data[].description</w:t>
            </w:r>
          </w:p>
        </w:tc>
        <w:tc>
          <w:tcPr>
            <w:tcW w:type="dxa" w:w="2880"/>
          </w:tcPr>
          <w:p>
            <w:r>
              <w:t>string</w:t>
            </w:r>
          </w:p>
        </w:tc>
        <w:tc>
          <w:tcPr>
            <w:tcW w:type="dxa" w:w="2880"/>
          </w:tcPr>
          <w:p>
            <w:r>
              <w:t>Metafield description.</w:t>
            </w:r>
          </w:p>
        </w:tc>
      </w:tr>
      <w:tr>
        <w:tc>
          <w:tcPr>
            <w:tcW w:type="dxa" w:w="2880"/>
          </w:tcPr>
          <w:p>
            <w:r>
              <w:t>data[].resource_type</w:t>
            </w:r>
          </w:p>
        </w:tc>
        <w:tc>
          <w:tcPr>
            <w:tcW w:type="dxa" w:w="2880"/>
          </w:tcPr>
          <w:p>
            <w:r>
              <w:t>string</w:t>
            </w:r>
          </w:p>
        </w:tc>
        <w:tc>
          <w:tcPr>
            <w:tcW w:type="dxa" w:w="2880"/>
          </w:tcPr>
          <w:p>
            <w:r>
              <w:t>Resource type associated with the metafield. Allowed values: brand, product, variant, category, cart, channel, location, order, customer.</w:t>
            </w:r>
          </w:p>
        </w:tc>
      </w:tr>
      <w:tr>
        <w:tc>
          <w:tcPr>
            <w:tcW w:type="dxa" w:w="2880"/>
          </w:tcPr>
          <w:p>
            <w:r>
              <w:t>data[].resource_id</w:t>
            </w:r>
          </w:p>
        </w:tc>
        <w:tc>
          <w:tcPr>
            <w:tcW w:type="dxa" w:w="2880"/>
          </w:tcPr>
          <w:p>
            <w:r>
              <w:t>integer</w:t>
            </w:r>
          </w:p>
        </w:tc>
        <w:tc>
          <w:tcPr>
            <w:tcW w:type="dxa" w:w="2880"/>
          </w:tcPr>
          <w:p>
            <w:r>
              <w:t>Unique identifier of the associated resource (product ID for this endpoint).</w:t>
            </w:r>
          </w:p>
        </w:tc>
      </w:tr>
      <w:tr>
        <w:tc>
          <w:tcPr>
            <w:tcW w:type="dxa" w:w="2880"/>
          </w:tcPr>
          <w:p>
            <w:r>
              <w:t>data[].id</w:t>
            </w:r>
          </w:p>
        </w:tc>
        <w:tc>
          <w:tcPr>
            <w:tcW w:type="dxa" w:w="2880"/>
          </w:tcPr>
          <w:p>
            <w:r>
              <w:t>integer</w:t>
            </w:r>
          </w:p>
        </w:tc>
        <w:tc>
          <w:tcPr>
            <w:tcW w:type="dxa" w:w="2880"/>
          </w:tcPr>
          <w:p>
            <w:r>
              <w:t>Unique identifier of the metafield.</w:t>
            </w:r>
          </w:p>
        </w:tc>
      </w:tr>
      <w:tr>
        <w:tc>
          <w:tcPr>
            <w:tcW w:type="dxa" w:w="2880"/>
          </w:tcPr>
          <w:p>
            <w:r>
              <w:t>data[].date_created</w:t>
            </w:r>
          </w:p>
        </w:tc>
        <w:tc>
          <w:tcPr>
            <w:tcW w:type="dxa" w:w="2880"/>
          </w:tcPr>
          <w:p>
            <w:r>
              <w:t>string</w:t>
            </w:r>
          </w:p>
        </w:tc>
        <w:tc>
          <w:tcPr>
            <w:tcW w:type="dxa" w:w="2880"/>
          </w:tcPr>
          <w:p>
            <w:r>
              <w:t>Date/time when the metafield was created.</w:t>
            </w:r>
          </w:p>
        </w:tc>
      </w:tr>
      <w:tr>
        <w:tc>
          <w:tcPr>
            <w:tcW w:type="dxa" w:w="2880"/>
          </w:tcPr>
          <w:p>
            <w:r>
              <w:t>data[].date_modified</w:t>
            </w:r>
          </w:p>
        </w:tc>
        <w:tc>
          <w:tcPr>
            <w:tcW w:type="dxa" w:w="2880"/>
          </w:tcPr>
          <w:p>
            <w:r>
              <w:t>string</w:t>
            </w:r>
          </w:p>
        </w:tc>
        <w:tc>
          <w:tcPr>
            <w:tcW w:type="dxa" w:w="2880"/>
          </w:tcPr>
          <w:p>
            <w:r>
              <w:t>Date/time when the metafield was last updated.</w:t>
            </w:r>
          </w:p>
        </w:tc>
      </w:tr>
      <w:tr>
        <w:tc>
          <w:tcPr>
            <w:tcW w:type="dxa" w:w="2880"/>
          </w:tcPr>
          <w:p>
            <w:r>
              <w:t>data[].owner_client_id</w:t>
            </w:r>
          </w:p>
        </w:tc>
        <w:tc>
          <w:tcPr>
            <w:tcW w:type="dxa" w:w="2880"/>
          </w:tcPr>
          <w:p>
            <w:r>
              <w:t>string</w:t>
            </w:r>
          </w:p>
        </w:tc>
        <w:tc>
          <w:tcPr>
            <w:tcW w:type="dxa" w:w="2880"/>
          </w:tcPr>
          <w:p>
            <w:r>
              <w:t>Client ID of the metafield creator.</w:t>
            </w:r>
          </w:p>
        </w:tc>
      </w:tr>
      <w:tr>
        <w:tc>
          <w:tcPr>
            <w:tcW w:type="dxa" w:w="2880"/>
          </w:tcPr>
          <w:p>
            <w:r>
              <w:t>errors</w:t>
            </w:r>
          </w:p>
        </w:tc>
        <w:tc>
          <w:tcPr>
            <w:tcW w:type="dxa" w:w="2880"/>
          </w:tcPr>
          <w:p>
            <w:r>
              <w:t>array</w:t>
            </w:r>
          </w:p>
        </w:tc>
        <w:tc>
          <w:tcPr>
            <w:tcW w:type="dxa" w:w="2880"/>
          </w:tcPr>
          <w:p>
            <w:r>
              <w:t>For 200, this is empty. For partial success (422), contains error objects.</w:t>
            </w:r>
          </w:p>
        </w:tc>
      </w:tr>
      <w:tr>
        <w:tc>
          <w:tcPr>
            <w:tcW w:type="dxa" w:w="2880"/>
          </w:tcPr>
          <w:p>
            <w:r>
              <w:t>meta</w:t>
            </w:r>
          </w:p>
        </w:tc>
        <w:tc>
          <w:tcPr>
            <w:tcW w:type="dxa" w:w="2880"/>
          </w:tcPr>
          <w:p>
            <w:r>
              <w:t>object</w:t>
            </w:r>
          </w:p>
        </w:tc>
        <w:tc>
          <w:tcPr>
            <w:tcW w:type="dxa" w:w="2880"/>
          </w:tcPr>
          <w:p>
            <w:r>
              <w:t>Result set metadata.</w:t>
            </w:r>
          </w:p>
        </w:tc>
      </w:tr>
      <w:tr>
        <w:tc>
          <w:tcPr>
            <w:tcW w:type="dxa" w:w="2880"/>
          </w:tcPr>
          <w:p>
            <w:r>
              <w:t>meta.total</w:t>
            </w:r>
          </w:p>
        </w:tc>
        <w:tc>
          <w:tcPr>
            <w:tcW w:type="dxa" w:w="2880"/>
          </w:tcPr>
          <w:p>
            <w:r>
              <w:t>integer</w:t>
            </w:r>
          </w:p>
        </w:tc>
        <w:tc>
          <w:tcPr>
            <w:tcW w:type="dxa" w:w="2880"/>
          </w:tcPr>
          <w:p>
            <w:r>
              <w:t>Total number of items in the result set.</w:t>
            </w:r>
          </w:p>
        </w:tc>
      </w:tr>
      <w:tr>
        <w:tc>
          <w:tcPr>
            <w:tcW w:type="dxa" w:w="2880"/>
          </w:tcPr>
          <w:p>
            <w:r>
              <w:t>meta.success</w:t>
            </w:r>
          </w:p>
        </w:tc>
        <w:tc>
          <w:tcPr>
            <w:tcW w:type="dxa" w:w="2880"/>
          </w:tcPr>
          <w:p>
            <w:r>
              <w:t>integer</w:t>
            </w:r>
          </w:p>
        </w:tc>
        <w:tc>
          <w:tcPr>
            <w:tcW w:type="dxa" w:w="2880"/>
          </w:tcPr>
          <w:p>
            <w:r>
              <w:t>Total number of items that were successfully deleted. (As provided in scraped content.)</w:t>
            </w:r>
          </w:p>
        </w:tc>
      </w:tr>
      <w:tr>
        <w:tc>
          <w:tcPr>
            <w:tcW w:type="dxa" w:w="2880"/>
          </w:tcPr>
          <w:p>
            <w:r>
              <w:t>meta.failed</w:t>
            </w:r>
          </w:p>
        </w:tc>
        <w:tc>
          <w:tcPr>
            <w:tcW w:type="dxa" w:w="2880"/>
          </w:tcPr>
          <w:p>
            <w:r>
              <w:t>integer</w:t>
            </w:r>
          </w:p>
        </w:tc>
        <w:tc>
          <w:tcPr>
            <w:tcW w:type="dxa" w:w="2880"/>
          </w:tcPr>
          <w:p>
            <w:r>
              <w:t>Total number of items that failed to be deleted. (As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'https://api.bigcommerce.com/stores/{{BIG_COMMERCE_STORE_HASH}}/v3/catalog/products/metafields' \</w:t>
        <w:br/>
        <w:t xml:space="preserve"> --header 'Accept: application/json' \</w:t>
        <w:br/>
        <w:t xml:space="preserve"> --header 'Content-Type: application/json' \</w:t>
        <w:br/>
        <w:t xml:space="preserve"> --data '[</w:t>
        <w:br/>
        <w:t xml:space="preserve">    {</w:t>
        <w:br/>
        <w:t xml:space="preserve"> "permission_set": "read",</w:t>
        <w:br/>
        <w:t xml:space="preserve"> "namespace": "Sales Department",</w:t>
        <w:br/>
        <w:t xml:space="preserve"> "key": "Staff Name",</w:t>
        <w:br/>
        <w:t xml:space="preserve"> "value": "Ronaldo",</w:t>
        <w:br/>
        <w:t xml:space="preserve"> "description": "Name of Staff Member",</w:t>
        <w:br/>
        <w:t xml:space="preserve"> "resource_id": 42</w:t>
        <w:br/>
        <w:t xml:space="preserve">    },</w:t>
        <w:br/>
        <w:t xml:space="preserve">    {</w:t>
        <w:br/>
        <w:t xml:space="preserve"> "permission_set": "app_only",</w:t>
        <w:br/>
        <w:t xml:space="preserve"> "namespace": "Inventory",</w:t>
        <w:br/>
        <w:t xml:space="preserve"> "key": "location_id",</w:t>
        <w:br/>
        <w:t xml:space="preserve"> "value": "1",</w:t>
        <w:br/>
        <w:t xml:space="preserve"> "resource_id": 42</w:t>
        <w:br/>
        <w:t xml:space="preserve">    }</w:t>
        <w:br/>
        <w:t xml:space="preserve">  ]'</w:t>
      </w:r>
    </w:p>
    <w:p>
      <w:pPr>
        <w:pStyle w:val="Heading3"/>
      </w:pPr>
      <w:r>
        <w:t>Example Usage</w:t>
      </w:r>
    </w:p>
    <w:p>
      <w:pPr>
        <w:pStyle w:val="Heading3"/>
      </w:pPr>
      <w:r>
        <w:t>Example 1: Create two metafields for the same product</w:t>
      </w:r>
    </w:p>
    <w:p>
      <w:r>
        <w:rPr>
          <w:b/>
          <w:color w:val="666666"/>
          <w:sz w:val="16"/>
        </w:rPr>
        <w:t>[bash]</w:t>
      </w:r>
    </w:p>
    <w:p>
      <w:pPr>
        <w:shd w:fill="F2F2F2" w:val="clear"/>
      </w:pPr>
      <w:r>
        <w:rPr>
          <w:rFonts w:ascii="Courier New" w:hAnsi="Courier New"/>
          <w:sz w:val="17"/>
        </w:rPr>
        <w:t>curl --request POST \</w:t>
        <w:br/>
        <w:t xml:space="preserve"> 'https://api.bigcommerce.com/stores/{{BIG_COMMERCE_STORE_HASH}}/v3/catalog/products/metafields' \</w:t>
        <w:br/>
        <w:t xml:space="preserve"> --header 'Accept: application/json' \</w:t>
        <w:br/>
        <w:t xml:space="preserve"> --header 'Content-Type: application/json' \</w:t>
        <w:br/>
        <w:t xml:space="preserve"> --data '[</w:t>
        <w:br/>
        <w:t xml:space="preserve">    {</w:t>
        <w:br/>
        <w:t xml:space="preserve"> "permission_set": "read_and_sf_access",</w:t>
        <w:br/>
        <w:t xml:space="preserve"> "namespace": "PDP",</w:t>
        <w:br/>
        <w:t xml:space="preserve"> "key": "material",</w:t>
        <w:br/>
        <w:t xml:space="preserve"> "value": "Cotton",</w:t>
        <w:br/>
        <w:t xml:space="preserve"> "resource_id": 42</w:t>
        <w:br/>
        <w:t xml:space="preserve">    },</w:t>
        <w:br/>
        <w:t xml:space="preserve">    {</w:t>
        <w:br/>
        <w:t xml:space="preserve"> "permission_set": "read",</w:t>
        <w:br/>
        <w:t xml:space="preserve"> "namespace": "PDP",</w:t>
        <w:br/>
        <w:t xml:space="preserve"> "key": "care_instructions",</w:t>
        <w:br/>
        <w:t xml:space="preserve"> "value": "Machine wash cold",</w:t>
        <w:br/>
        <w:t xml:space="preserve"> "resource_id": 42</w:t>
        <w:br/>
        <w:t xml:space="preserve">    }</w:t>
        <w:br/>
        <w:t xml:space="preserve">  ]'</w:t>
      </w:r>
    </w:p>
    <w:p>
      <w:pPr>
        <w:pStyle w:val="Heading3"/>
      </w:pPr>
      <w:r>
        <w:t>Example 2: Create a private (app-only) metafield</w:t>
      </w:r>
    </w:p>
    <w:p>
      <w:r>
        <w:rPr>
          <w:b/>
          <w:color w:val="666666"/>
          <w:sz w:val="16"/>
        </w:rPr>
        <w:t>[bash]</w:t>
      </w:r>
    </w:p>
    <w:p>
      <w:pPr>
        <w:shd w:fill="F2F2F2" w:val="clear"/>
      </w:pPr>
      <w:r>
        <w:rPr>
          <w:rFonts w:ascii="Courier New" w:hAnsi="Courier New"/>
          <w:sz w:val="17"/>
        </w:rPr>
        <w:t>curl --request POST \</w:t>
        <w:br/>
        <w:t xml:space="preserve"> 'https://api.bigcommerce.com/stores/{{BIG_COMMERCE_STORE_HASH}}/v3/catalog/products/metafields' \</w:t>
        <w:br/>
        <w:t xml:space="preserve"> --header 'Accept: application/json' \</w:t>
        <w:br/>
        <w:t xml:space="preserve"> --header 'Content-Type: application/json' \</w:t>
        <w:br/>
        <w:t xml:space="preserve"> --data '[</w:t>
        <w:br/>
        <w:t xml:space="preserve">    {</w:t>
        <w:br/>
        <w:t xml:space="preserve"> "permission_set": "app_only",</w:t>
        <w:br/>
        <w:t xml:space="preserve"> "namespace": "Internal",</w:t>
        <w:br/>
        <w:t xml:space="preserve"> "key": "sync_version",</w:t>
        <w:br/>
        <w:t xml:space="preserve"> "value": "2026-03-14",</w:t>
        <w:br/>
        <w:t xml:space="preserve"> "resource_id": 42</w:t>
        <w:br/>
        <w:t xml:space="preserve">    }</w:t>
        <w:br/>
        <w:t xml:space="preserve">  ]'</w:t>
      </w:r>
    </w:p>
    <w:p>
      <w:pPr>
        <w:pStyle w:val="Heading3"/>
      </w:pPr>
      <w:r>
        <w:t>Behavior</w:t>
      </w:r>
    </w:p>
    <w:p>
      <w:pPr>
        <w:pStyle w:val="ListBullet"/>
      </w:pPr>
      <w:r>
        <w:t>Validates each metafield object in the input array (required fields, allowed values, and length constraints).</w:t>
      </w:r>
    </w:p>
    <w:p>
      <w:pPr>
        <w:pStyle w:val="ListBullet"/>
      </w:pPr>
      <w:r>
        <w:t>Creates metafields associated to the product specified by resource_id.</w:t>
      </w:r>
    </w:p>
    <w:p>
      <w:pPr>
        <w:pStyle w:val="ListBullet"/>
      </w:pPr>
      <w:r>
        <w:t>Returns 200 when successful; returns 422 when some items succeed and others fail (partial success), including error details.</w:t>
      </w:r>
    </w:p>
    <w:p>
      <w:pPr>
        <w:pStyle w:val="Heading3"/>
      </w:pPr>
      <w:r>
        <w:t>Notes</w:t>
      </w:r>
    </w:p>
    <w:p>
      <w:pPr>
        <w:pStyle w:val="ListBullet"/>
      </w:pPr>
      <w:r>
        <w:t>permission_set controls whether other API consumers (and possibly storefront) can read/write the metafield.</w:t>
      </w:r>
    </w:p>
    <w:p>
      <w:pPr>
        <w:pStyle w:val="ListBullet"/>
      </w:pPr>
      <w:r>
        <w:t>namespace and key are limited to 64 characters; value can be up to 65535 characters.</w:t>
      </w:r>
    </w:p>
    <w:p>
      <w:pPr>
        <w:pStyle w:val="ListBullet"/>
      </w:pPr>
      <w:r>
        <w:t>The response meta.success / meta.failed descriptions reference “deleted” in the scraped content; this appears inconsistent for a create operation, but is preserved as provided.</w:t>
      </w:r>
    </w:p>
    <w:p>
      <w:pPr>
        <w:pStyle w:val="Heading3"/>
      </w:pPr>
      <w:r>
        <w:t>Gotchas</w:t>
      </w:r>
    </w:p>
    <w:p>
      <w:pPr>
        <w:pStyle w:val="ListBullet"/>
      </w:pPr>
      <w:r>
        <w:t>The request body must be an array of metafield objects (even if creating only one).</w:t>
      </w:r>
    </w:p>
    <w:p>
      <w:pPr>
        <w:pStyle w:val="ListBullet"/>
      </w:pPr>
      <w:r>
        <w:t>For partial success scenarios, expect HTTP 422 with both data (created items) and errors (failed items).</w:t>
      </w:r>
    </w:p>
    <w:p>
      <w:pPr>
        <w:pStyle w:val="Heading3"/>
      </w:pPr>
      <w:r>
        <w:t>Error Handling</w:t>
      </w:r>
    </w:p>
    <w:p>
      <w:pPr>
        <w:pStyle w:val="ListBullet"/>
      </w:pPr>
      <w:r>
        <w:t>400 Bad Request: The payload is invalid (missing required fields, invalid values, or constraint violations).</w:t>
      </w:r>
    </w:p>
    <w:p>
      <w:pPr>
        <w:pStyle w:val="ListBullet"/>
      </w:pPr>
      <w:r>
        <w:t>422 Unprocessable Entity: Partial success; some metafields created while others failed—check the errors array for details.</w:t>
      </w:r>
    </w:p>
    <w:p>
      <w:pPr>
        <w:pStyle w:val="Heading3"/>
      </w:pPr>
      <w:r>
        <w:t>Related productMetafields actions</w:t>
      </w:r>
    </w:p>
    <w:p>
      <w:pPr>
        <w:pStyle w:val="ListBullet"/>
      </w:pPr>
      <w:r>
        <w:t>[DELETE] Delete Multiple Product Metafields — /v3/catalog/products/metafields</w:t>
      </w:r>
    </w:p>
    <w:p>
      <w:pPr>
        <w:pStyle w:val="ListBullet"/>
      </w:pPr>
      <w:r>
        <w:t>[GET] List Product Metafields — /v3/catalog/products/metafields</w:t>
      </w:r>
    </w:p>
    <w:p>
      <w:pPr>
        <w:pStyle w:val="ListBullet"/>
      </w:pPr>
      <w:r>
        <w:t>[PUT] Update Multiple Product Metafields — /v3/catalog/products/metafields</w:t>
      </w:r>
    </w:p>
    <w:p>
      <w:pPr>
        <w:pStyle w:val="ListBullet"/>
      </w:pPr>
      <w:r>
        <w:t>[POST] Create a Product Metafield — /v3/catalog/products/{{productId}}/metafields</w:t>
      </w:r>
    </w:p>
    <w:p>
      <w:pPr>
        <w:pStyle w:val="ListBullet"/>
      </w:pPr>
      <w:r>
        <w:t>[DELETE] Delete a Product Metafield — /catalog/products/{{productId}}/metafields/{{metafieldId}}</w:t>
      </w:r>
    </w:p>
    <w:p>
      <w:pPr>
        <w:pStyle w:val="ListBullet"/>
      </w:pPr>
      <w:r>
        <w:t>[GET] Get a Product Metafield — /v3/catalog/products/{{productId}}/metafields/{{metafieldId}}</w:t>
      </w:r>
    </w:p>
    <w:p>
      <w:r>
        <w:br w:type="page"/>
      </w:r>
    </w:p>
    <w:p>
      <w:pPr>
        <w:pStyle w:val="Heading2"/>
      </w:pPr>
      <w:r>
        <w:t>185. [DELETE] Delete Cart Metafields (Bulk)</w:t>
      </w:r>
    </w:p>
    <w:p>
      <w:r>
        <w:rPr>
          <w:b/>
        </w:rPr>
        <w:t xml:space="preserve">Endpoint: </w:t>
      </w:r>
      <w:r>
        <w:rPr>
          <w:rFonts w:ascii="Courier New" w:hAnsi="Courier New"/>
          <w:sz w:val="18"/>
        </w:rPr>
        <w:t>/v3/carts/metafields</w:t>
      </w:r>
    </w:p>
    <w:p>
      <w:pPr>
        <w:pStyle w:val="Heading3"/>
      </w:pPr>
      <w:r>
        <w:t>Prerequisites</w:t>
      </w:r>
    </w:p>
    <w:p>
      <w:pPr>
        <w:pStyle w:val="ListBullet"/>
      </w:pPr>
      <w:r>
        <w:t>Store must have permission to manage carts and cart metafields</w:t>
      </w:r>
    </w:p>
    <w:p>
      <w:pPr>
        <w:pStyle w:val="Heading3"/>
      </w:pPr>
      <w:r>
        <w:t>Method</w:t>
      </w:r>
    </w:p>
    <w:p>
      <w:r>
        <w:t>DELETE</w:t>
      </w:r>
    </w:p>
    <w:p>
      <w:pPr>
        <w:pStyle w:val="Heading3"/>
      </w:pPr>
      <w:r>
        <w:t>URL</w:t>
      </w:r>
    </w:p>
    <w:p>
      <w:r>
        <w:t>https://api.bigcommerce.com/stores/{{BIG_COMMERCE_STORE_HASH}}/v3/carts/metafields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multiple cart metafields in a single request by providing a list of metafield IDs. Returns which IDs were deleted and a summary of successes/failures.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Request Body</w:t>
      </w:r>
    </w:p>
    <w:p>
      <w:r>
        <w:t>Content-Type: application/json</w:t>
      </w:r>
    </w:p>
    <w:p>
      <w:r>
        <w:t>A JSON array of metafield IDs to delete.</w:t>
      </w:r>
    </w:p>
    <w:p>
      <w:pPr>
        <w:pStyle w:val="Heading3"/>
      </w:pPr>
      <w:r>
        <w:t>Required Request Body Fields</w:t>
      </w:r>
    </w:p>
    <w:p>
      <w:r>
        <w:rPr>
          <w:b/>
        </w:rPr>
        <w:t>Note: The request body is a bare array (not an object). The array itself is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integer[]</w:t>
            </w:r>
          </w:p>
        </w:tc>
        <w:tc>
          <w:tcPr>
            <w:tcW w:type="dxa" w:w="2880"/>
          </w:tcPr>
          <w:p>
            <w:r>
              <w:t>List of cart metafield ids to delete.</w:t>
            </w:r>
          </w:p>
        </w:tc>
      </w:tr>
    </w:tbl>
    <w:p/>
    <w:p>
      <w:pPr>
        <w:pStyle w:val="Heading4"/>
      </w:pPr>
      <w:r>
        <w:t>Example Request Body</w:t>
      </w:r>
    </w:p>
    <w:p>
      <w:r>
        <w:rPr>
          <w:b/>
          <w:color w:val="666666"/>
          <w:sz w:val="16"/>
        </w:rPr>
        <w:t>[json]</w:t>
      </w:r>
    </w:p>
    <w:p>
      <w:pPr>
        <w:shd w:fill="F2F2F2" w:val="clear"/>
      </w:pPr>
      <w:r>
        <w:rPr>
          <w:rFonts w:ascii="Courier New" w:hAnsi="Courier New"/>
          <w:sz w:val="17"/>
        </w:rPr>
        <w:t>[12, 34, 56]</w:t>
      </w:r>
    </w:p>
    <w:p>
      <w:pPr>
        <w:pStyle w:val="Heading3"/>
      </w:pPr>
      <w:r>
        <w:t>Response</w:t>
      </w:r>
    </w:p>
    <w:p>
      <w:pPr>
        <w:pStyle w:val="Heading3"/>
      </w:pPr>
      <w:r>
        <w:t>Success Response (200 OK)</w:t>
      </w:r>
    </w:p>
    <w:p>
      <w:r>
        <w:t>Response object for metafields deletion with success.</w:t>
      </w:r>
    </w:p>
    <w:p>
      <w:r>
        <w:rPr>
          <w:b/>
          <w:color w:val="666666"/>
          <w:sz w:val="16"/>
        </w:rPr>
        <w:t>[json]</w:t>
      </w:r>
    </w:p>
    <w:p>
      <w:pPr>
        <w:shd w:fill="F2F2F2" w:val="clear"/>
      </w:pPr>
      <w:r>
        <w:rPr>
          <w:rFonts w:ascii="Courier New" w:hAnsi="Courier New"/>
          <w:sz w:val="17"/>
        </w:rPr>
        <w:t>{</w:t>
        <w:br/>
        <w:t xml:space="preserve"> "data": [12, 34, 56],</w:t>
        <w:br/>
        <w:t xml:space="preserve"> "errors": [],</w:t>
        <w:br/>
        <w:t xml:space="preserve"> "meta": {</w:t>
        <w:br/>
        <w:t xml:space="preserve"> "total": 3,</w:t>
        <w:br/>
        <w:t xml:space="preserve"> "success": 3,</w:t>
        <w:br/>
        <w:t xml:space="preserve"> "failed": 0</w:t>
        <w:br/>
        <w:t xml:space="preserve"> }</w:t>
        <w:br/>
        <w:t>}</w:t>
      </w:r>
    </w:p>
    <w:p>
      <w:pPr>
        <w:pStyle w:val="Heading3"/>
      </w:pPr>
      <w:r>
        <w:t>Error Response (400 Bad Request)</w:t>
      </w:r>
    </w:p>
    <w:p>
      <w:r>
        <w:t>Bad Request. Input is invalid.</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"https://example.com/errors/bad-request",</w:t>
        <w:br/>
        <w:t xml:space="preserve"> "detail": "Input is invalid."</w:t>
        <w:br/>
        <w:t>}</w:t>
      </w:r>
    </w:p>
    <w:p>
      <w:pPr>
        <w:pStyle w:val="Heading3"/>
      </w:pPr>
      <w:r>
        <w:t>Error Response (422 Unprocessable Entity)</w:t>
      </w:r>
    </w:p>
    <w:p>
      <w:r>
        <w:t>Response object for metafields deletion with partial success.</w:t>
      </w:r>
    </w:p>
    <w:p>
      <w:r>
        <w:rPr>
          <w:b/>
          <w:color w:val="666666"/>
          <w:sz w:val="16"/>
        </w:rPr>
        <w:t>[json]</w:t>
      </w:r>
    </w:p>
    <w:p>
      <w:pPr>
        <w:shd w:fill="F2F2F2" w:val="clear"/>
      </w:pPr>
      <w:r>
        <w:rPr>
          <w:rFonts w:ascii="Courier New" w:hAnsi="Courier New"/>
          <w:sz w:val="17"/>
        </w:rPr>
        <w:t>{</w:t>
        <w:br/>
        <w:t xml:space="preserve"> "data": [12, 56],</w:t>
        <w:br/>
        <w:t xml:space="preserve"> "errors": [</w:t>
        <w:br/>
        <w:t xml:space="preserve"> {</w:t>
        <w:br/>
        <w:t xml:space="preserve"> "status": 422,</w:t>
        <w:br/>
        <w:t xml:space="preserve"> "title": "Unprocessable Entity",</w:t>
        <w:br/>
        <w:t xml:space="preserve"> "type": "https://example.com/errors/unprocessable-entity",</w:t>
        <w:br/>
        <w:t xml:space="preserve"> "errors": {}</w:t>
        <w:br/>
        <w:t xml:space="preserve"> }</w:t>
        <w:br/>
        <w:t xml:space="preserve"> ],</w:t>
        <w:br/>
        <w:t xml:space="preserve"> "meta": {</w:t>
        <w:br/>
        <w:t xml:space="preserve"> "total": 3,</w:t>
        <w:br/>
        <w:t xml:space="preserve"> "success": 2,</w:t>
        <w:br/>
        <w:t xml:space="preserve"> "failed":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integer[]</w:t>
            </w:r>
          </w:p>
        </w:tc>
        <w:tc>
          <w:tcPr>
            <w:tcW w:type="dxa" w:w="2880"/>
          </w:tcPr>
          <w:p>
            <w:r>
              <w:t>Array of metafield IDs that were deleted (or successfully deleted in partial success).</w:t>
            </w:r>
          </w:p>
        </w:tc>
      </w:tr>
      <w:tr>
        <w:tc>
          <w:tcPr>
            <w:tcW w:type="dxa" w:w="2880"/>
          </w:tcPr>
          <w:p>
            <w:r>
              <w:t>errors</w:t>
            </w:r>
          </w:p>
        </w:tc>
        <w:tc>
          <w:tcPr>
            <w:tcW w:type="dxa" w:w="2880"/>
          </w:tcPr>
          <w:p>
            <w:r>
              <w:t>any[]</w:t>
            </w:r>
          </w:p>
        </w:tc>
        <w:tc>
          <w:tcPr>
            <w:tcW w:type="dxa" w:w="2880"/>
          </w:tcPr>
          <w:p>
            <w:r>
              <w:t>Empty for 200 responses.</w:t>
            </w:r>
          </w:p>
        </w:tc>
      </w:tr>
      <w:tr>
        <w:tc>
          <w:tcPr>
            <w:tcW w:type="dxa" w:w="2880"/>
          </w:tcPr>
          <w:p>
            <w:r>
              <w:t>meta</w:t>
            </w:r>
          </w:p>
        </w:tc>
        <w:tc>
          <w:tcPr>
            <w:tcW w:type="dxa" w:w="2880"/>
          </w:tcPr>
          <w:p>
            <w:r>
              <w:t>object</w:t>
            </w:r>
          </w:p>
        </w:tc>
        <w:tc>
          <w:tcPr>
            <w:tcW w:type="dxa" w:w="2880"/>
          </w:tcPr>
          <w:p>
            <w:r>
              <w:t>Summary information about the bulk delete operation.</w:t>
            </w:r>
          </w:p>
        </w:tc>
      </w:tr>
      <w:tr>
        <w:tc>
          <w:tcPr>
            <w:tcW w:type="dxa" w:w="2880"/>
          </w:tcPr>
          <w:p>
            <w:r>
              <w:t>meta.total</w:t>
            </w:r>
          </w:p>
        </w:tc>
        <w:tc>
          <w:tcPr>
            <w:tcW w:type="dxa" w:w="2880"/>
          </w:tcPr>
          <w:p>
            <w:r>
              <w:t>integer</w:t>
            </w:r>
          </w:p>
        </w:tc>
        <w:tc>
          <w:tcPr>
            <w:tcW w:type="dxa" w:w="2880"/>
          </w:tcPr>
          <w:p>
            <w:r>
              <w:t>Total number of items in the result set.</w:t>
            </w:r>
          </w:p>
        </w:tc>
      </w:tr>
      <w:tr>
        <w:tc>
          <w:tcPr>
            <w:tcW w:type="dxa" w:w="2880"/>
          </w:tcPr>
          <w:p>
            <w:r>
              <w:t>meta.success</w:t>
            </w:r>
          </w:p>
        </w:tc>
        <w:tc>
          <w:tcPr>
            <w:tcW w:type="dxa" w:w="2880"/>
          </w:tcPr>
          <w:p>
            <w:r>
              <w:t>integer</w:t>
            </w:r>
          </w:p>
        </w:tc>
        <w:tc>
          <w:tcPr>
            <w:tcW w:type="dxa" w:w="2880"/>
          </w:tcPr>
          <w:p>
            <w:r>
              <w:t>Total number of items that were successfully deleted.</w:t>
            </w:r>
          </w:p>
        </w:tc>
      </w:tr>
      <w:tr>
        <w:tc>
          <w:tcPr>
            <w:tcW w:type="dxa" w:w="2880"/>
          </w:tcPr>
          <w:p>
            <w:r>
              <w:t>meta.failed</w:t>
            </w:r>
          </w:p>
        </w:tc>
        <w:tc>
          <w:tcPr>
            <w:tcW w:type="dxa" w:w="2880"/>
          </w:tcPr>
          <w:p>
            <w:r>
              <w:t>integer</w:t>
            </w:r>
          </w:p>
        </w:tc>
        <w:tc>
          <w:tcPr>
            <w:tcW w:type="dxa" w:w="2880"/>
          </w:tcPr>
          <w:p>
            <w:r>
              <w:t>Total number of items that failed to be deleted.</w:t>
            </w:r>
          </w:p>
        </w:tc>
      </w:tr>
    </w:tbl>
    <w:p/>
    <w:p>
      <w:pPr>
        <w:pStyle w:val="Heading3"/>
      </w:pPr>
      <w:r>
        <w:t>422 Response errors Item Fields (when partial success)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errors[].status</w:t>
            </w:r>
          </w:p>
        </w:tc>
        <w:tc>
          <w:tcPr>
            <w:tcW w:type="dxa" w:w="2880"/>
          </w:tcPr>
          <w:p>
            <w:r>
              <w:t>integer</w:t>
            </w:r>
          </w:p>
        </w:tc>
        <w:tc>
          <w:tcPr>
            <w:tcW w:type="dxa" w:w="2880"/>
          </w:tcPr>
          <w:p>
            <w:r>
              <w:t>The HTTP status code for the error.</w:t>
            </w:r>
          </w:p>
        </w:tc>
      </w:tr>
      <w:tr>
        <w:tc>
          <w:tcPr>
            <w:tcW w:type="dxa" w:w="2880"/>
          </w:tcPr>
          <w:p>
            <w:r>
              <w:t>errors[].title</w:t>
            </w:r>
          </w:p>
        </w:tc>
        <w:tc>
          <w:tcPr>
            <w:tcW w:type="dxa" w:w="2880"/>
          </w:tcPr>
          <w:p>
            <w:r>
              <w:t>string</w:t>
            </w:r>
          </w:p>
        </w:tc>
        <w:tc>
          <w:tcPr>
            <w:tcW w:type="dxa" w:w="2880"/>
          </w:tcPr>
          <w:p>
            <w:r>
              <w:t>The error title.</w:t>
            </w:r>
          </w:p>
        </w:tc>
      </w:tr>
      <w:tr>
        <w:tc>
          <w:tcPr>
            <w:tcW w:type="dxa" w:w="2880"/>
          </w:tcPr>
          <w:p>
            <w:r>
              <w:t>errors[].type</w:t>
            </w:r>
          </w:p>
        </w:tc>
        <w:tc>
          <w:tcPr>
            <w:tcW w:type="dxa" w:w="2880"/>
          </w:tcPr>
          <w:p>
            <w:r>
              <w:t>string</w:t>
            </w:r>
          </w:p>
        </w:tc>
        <w:tc>
          <w:tcPr>
            <w:tcW w:type="dxa" w:w="2880"/>
          </w:tcPr>
          <w:p>
            <w:r>
              <w:t>The error type.</w:t>
            </w:r>
          </w:p>
        </w:tc>
      </w:tr>
      <w:tr>
        <w:tc>
          <w:tcPr>
            <w:tcW w:type="dxa" w:w="2880"/>
          </w:tcPr>
          <w:p>
            <w:r>
              <w:t>errors[].errors</w:t>
            </w:r>
          </w:p>
        </w:tc>
        <w:tc>
          <w:tcPr>
            <w:tcW w:type="dxa" w:w="2880"/>
          </w:tcPr>
          <w:p>
            <w:r>
              <w:t>object</w:t>
            </w:r>
          </w:p>
        </w:tc>
        <w:tc>
          <w:tcPr>
            <w:tcW w:type="dxa" w:w="2880"/>
          </w:tcPr>
          <w:p>
            <w:r>
              <w:t>&lt;ErrorDetail&gt; object (shape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'https://api.bigcommerce.com/stores/{{BIG_COMMERCE_STORE_HASH}}/v3/carts/metafields' \</w:t>
        <w:br/>
        <w:t xml:space="preserve"> --header 'Accept: application/json' \</w:t>
        <w:br/>
        <w:t xml:space="preserve"> --header 'Content-Type: application/json' \</w:t>
        <w:br/>
        <w:t xml:space="preserve"> --data '[12,34,56]'</w:t>
      </w:r>
    </w:p>
    <w:p>
      <w:pPr>
        <w:pStyle w:val="Heading3"/>
      </w:pPr>
      <w:r>
        <w:t>Example Usage</w:t>
      </w:r>
    </w:p>
    <w:p>
      <w:pPr>
        <w:pStyle w:val="Heading3"/>
      </w:pPr>
      <w:r>
        <w:t>Example 1: Delete three cart metafields</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'https://api.bigcommerce.com/stores/{{BIG_COMMERCE_STORE_HASH}}/v3/carts/metafields' \</w:t>
        <w:br/>
        <w:t xml:space="preserve"> --header 'Accept: application/json' \</w:t>
        <w:br/>
        <w:t xml:space="preserve"> --header 'Content-Type: application/json' \</w:t>
        <w:br/>
        <w:t xml:space="preserve"> --data '[101,102,103]'</w:t>
      </w:r>
    </w:p>
    <w:p>
      <w:pPr>
        <w:pStyle w:val="Heading3"/>
      </w:pPr>
      <w:r>
        <w:t>Example 2: Partial success scenario (some IDs fail)</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'https://api.bigcommerce.com/stores/{{BIG_COMMERCE_STORE_HASH}}/v3/carts/metafields' \</w:t>
        <w:br/>
        <w:t xml:space="preserve"> --header 'Accept: application/json' \</w:t>
        <w:br/>
        <w:t xml:space="preserve"> --header 'Content-Type: application/json' \</w:t>
        <w:br/>
        <w:t xml:space="preserve"> --data '[201,999999,202]'</w:t>
      </w:r>
    </w:p>
    <w:p>
      <w:pPr>
        <w:pStyle w:val="Heading3"/>
      </w:pPr>
      <w:r>
        <w:t>Notes</w:t>
      </w:r>
    </w:p>
    <w:p>
      <w:pPr>
        <w:pStyle w:val="ListBullet"/>
      </w:pPr>
      <w:r>
        <w:t>The request body must be a JSON array of integers (metafield IDs), not an object wrapper.</w:t>
      </w:r>
    </w:p>
    <w:p>
      <w:pPr>
        <w:pStyle w:val="ListBullet"/>
      </w:pPr>
      <w:r>
        <w:t>A 422 response indicates partial success; check meta.success, meta.failed, and errors for details.</w:t>
      </w:r>
    </w:p>
    <w:p>
      <w:pPr>
        <w:pStyle w:val="Heading3"/>
      </w:pPr>
      <w:r>
        <w:t>Error Handling</w:t>
      </w:r>
    </w:p>
    <w:p>
      <w:pPr>
        <w:pStyle w:val="ListBullet"/>
      </w:pPr>
      <w:r>
        <w:t>400 Bad Request: Input is invalid (for example, malformed JSON or invalid IDs format).</w:t>
      </w:r>
    </w:p>
    <w:p>
      <w:pPr>
        <w:pStyle w:val="ListBullet"/>
      </w:pPr>
      <w:r>
        <w:t>422 Unprocessable Entity: Partial success; some IDs were deleted while others failed.</w:t>
      </w:r>
    </w:p>
    <w:p>
      <w:pPr>
        <w:pStyle w:val="Heading3"/>
      </w:pPr>
      <w:r>
        <w:t>Related cartMetafields actions</w:t>
      </w:r>
    </w:p>
    <w:p>
      <w:pPr>
        <w:pStyle w:val="ListBullet"/>
      </w:pPr>
      <w:r>
        <w:t>[DELETE] Delete a Cart Metafield — /v3/carts/{{cartId}}/metafields/{{metafieldId}}</w:t>
      </w:r>
    </w:p>
    <w:p>
      <w:pPr>
        <w:pStyle w:val="ListBullet"/>
      </w:pPr>
      <w:r>
        <w:t>[POST] Create Multiple Cart Metafields — /v3/carts/metafields</w:t>
      </w:r>
    </w:p>
    <w:p>
      <w:pPr>
        <w:pStyle w:val="ListBullet"/>
      </w:pPr>
      <w:r>
        <w:t>[GET] List Cart Metafields — /v3/carts/metafields</w:t>
      </w:r>
    </w:p>
    <w:p>
      <w:pPr>
        <w:pStyle w:val="ListBullet"/>
      </w:pPr>
      <w:r>
        <w:t>[PUT] Update Multiple Cart Metafields — /v3/carts/metafields</w:t>
      </w:r>
    </w:p>
    <w:p>
      <w:pPr>
        <w:pStyle w:val="ListBullet"/>
      </w:pPr>
      <w:r>
        <w:t>[POST] Create a Cart Metafield — /v3/carts/{{cartId}}/metafields</w:t>
      </w:r>
    </w:p>
    <w:p>
      <w:pPr>
        <w:pStyle w:val="ListBullet"/>
      </w:pPr>
      <w:r>
        <w:t>[GET] Get a Cart Metafield — /v3/carts/{{cartId}}/metafields/{{metafieldId}}</w:t>
      </w:r>
    </w:p>
    <w:p>
      <w:r>
        <w:br w:type="page"/>
      </w:r>
    </w:p>
    <w:p>
      <w:pPr>
        <w:pStyle w:val="Heading2"/>
      </w:pPr>
      <w:r>
        <w:t>186. [DELETE] Delete Multiple Channel Metafields</w:t>
      </w:r>
    </w:p>
    <w:p>
      <w:r>
        <w:rPr>
          <w:b/>
        </w:rPr>
        <w:t xml:space="preserve">Endpoint: </w:t>
      </w:r>
      <w:r>
        <w:rPr>
          <w:rFonts w:ascii="Courier New" w:hAnsi="Courier New"/>
          <w:sz w:val="18"/>
        </w:rPr>
        <w:t>/v3/channels/metafields</w:t>
      </w:r>
    </w:p>
    <w:p>
      <w:pPr>
        <w:pStyle w:val="Heading3"/>
      </w:pPr>
      <w:r>
        <w:t>Prerequisites</w:t>
      </w:r>
    </w:p>
    <w:p>
      <w:pPr>
        <w:pStyle w:val="ListBullet"/>
      </w:pPr>
      <w:r>
        <w:t>Store must have channels metafields available to delete</w:t>
      </w:r>
    </w:p>
    <w:p>
      <w:pPr>
        <w:pStyle w:val="ListBullet"/>
      </w:pPr>
      <w:r>
        <w:t>You must know the metafield IDs to delete</w:t>
      </w:r>
    </w:p>
    <w:p>
      <w:pPr>
        <w:pStyle w:val="Heading3"/>
      </w:pPr>
      <w:r>
        <w:t>Method</w:t>
      </w:r>
    </w:p>
    <w:p>
      <w:r>
        <w:t>DELETE</w:t>
      </w:r>
    </w:p>
    <w:p>
      <w:pPr>
        <w:pStyle w:val="Heading3"/>
      </w:pPr>
      <w:r>
        <w:t>URL</w:t>
      </w:r>
    </w:p>
    <w:p>
      <w:r>
        <w:t>https://api.bigcommerce.com/stores/{{BIG_COMMERCE_STORE_HASH}}/v3/channels/metafields</w:t>
      </w:r>
    </w:p>
    <w:p>
      <w:pPr>
        <w:pStyle w:val="Heading3"/>
      </w:pPr>
      <w:r>
        <w:t>Description</w:t>
      </w:r>
    </w:p>
    <w:p>
      <w:r>
        <w:t>Deletes multiple channel metafields in a single request by providing a list of metafield IDs. The response reports which IDs were deleted and whether any deletions failed.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Enforcement Rules</w:t>
      </w:r>
    </w:p>
    <w:p>
      <w:pPr>
        <w:pStyle w:val="ListBullet"/>
      </w:pPr>
      <w:r>
        <w:t>This endpoint has no path parameters beyond the base store context.</w:t>
      </w:r>
    </w:p>
    <w:p>
      <w:pPr>
        <w:pStyle w:val="ListBullet"/>
      </w:pPr>
      <w:r>
        <w:t>When executing the action, ensure to send Query Parameters in the URL as query parameters and not in the body.</w:t>
      </w:r>
    </w:p>
    <w:p>
      <w:pPr>
        <w:pStyle w:val="ListBullet"/>
      </w:pPr>
      <w:r>
        <w:t>The request body must be a JSON array of integers (metafield IDs), not an object.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integer[]</w:t>
            </w:r>
          </w:p>
        </w:tc>
        <w:tc>
          <w:tcPr>
            <w:tcW w:type="dxa" w:w="2880"/>
          </w:tcPr>
          <w:p>
            <w:r>
              <w:t>JSON array of channel metafield IDs to delete. Example: [123, 456, 789].</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123,</w:t>
        <w:br/>
        <w:t xml:space="preserve"> 456</w:t>
        <w:br/>
        <w:t xml:space="preserve"> ],</w:t>
        <w:br/>
        <w:t xml:space="preserve"> "errors": [],</w:t>
        <w:br/>
        <w:t xml:space="preserve"> "meta": {</w:t>
        <w:br/>
        <w:t xml:space="preserve"> "total": 2,</w:t>
        <w:br/>
        <w:t xml:space="preserve"> "success": 2,</w:t>
        <w:br/>
        <w:t xml:space="preserve"> "failed": 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"https://example.com/errors/bad-request",</w:t>
        <w:br/>
        <w:t xml:space="preserve"> "detail": "Input is invalid."</w:t>
        <w:br/>
        <w:t>}</w:t>
      </w:r>
    </w:p>
    <w:p>
      <w:pPr>
        <w:pStyle w:val="Heading3"/>
      </w:pPr>
      <w:r>
        <w:t>Error Response (422 Unprocessable Entity) — Partial Success</w:t>
      </w:r>
    </w:p>
    <w:p>
      <w:r>
        <w:rPr>
          <w:b/>
          <w:color w:val="666666"/>
          <w:sz w:val="16"/>
        </w:rPr>
        <w:t>[json]</w:t>
      </w:r>
    </w:p>
    <w:p>
      <w:pPr>
        <w:shd w:fill="F2F2F2" w:val="clear"/>
      </w:pPr>
      <w:r>
        <w:rPr>
          <w:rFonts w:ascii="Courier New" w:hAnsi="Courier New"/>
          <w:sz w:val="17"/>
        </w:rPr>
        <w:t>{</w:t>
        <w:br/>
        <w:t xml:space="preserve"> "data": [</w:t>
        <w:br/>
        <w:t xml:space="preserve"> 123</w:t>
        <w:br/>
        <w:t xml:space="preserve"> ],</w:t>
        <w:br/>
        <w:t xml:space="preserve"> "errors": [</w:t>
        <w:br/>
        <w:t xml:space="preserve"> {</w:t>
        <w:br/>
        <w:t xml:space="preserve"> "status": 422,</w:t>
        <w:br/>
        <w:t xml:space="preserve"> "title": "Unprocessable Entity",</w:t>
        <w:br/>
        <w:t xml:space="preserve"> "type": "https://example.com/errors/unprocessable-entity",</w:t>
        <w:br/>
        <w:t xml:space="preserve"> "errors": "&lt;ErrorDetail&gt;"</w:t>
        <w:br/>
        <w:t xml:space="preserve"> }</w:t>
        <w:br/>
        <w:t xml:space="preserve"> ],</w:t>
        <w:br/>
        <w:t xml:space="preserve"> "meta": {</w:t>
        <w:br/>
        <w:t xml:space="preserve"> "total": 2,</w:t>
        <w:br/>
        <w:t xml:space="preserve"> "success": 1,</w:t>
        <w:br/>
        <w:t xml:space="preserve"> "failed":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integer[]</w:t>
            </w:r>
          </w:p>
        </w:tc>
        <w:tc>
          <w:tcPr>
            <w:tcW w:type="dxa" w:w="2880"/>
          </w:tcPr>
          <w:p>
            <w:r>
              <w:t>List of metafield IDs processed/returned by the deletion operation (typically the successfully deleted IDs).</w:t>
            </w:r>
          </w:p>
        </w:tc>
      </w:tr>
      <w:tr>
        <w:tc>
          <w:tcPr>
            <w:tcW w:type="dxa" w:w="2880"/>
          </w:tcPr>
          <w:p>
            <w:r>
              <w:t>errors</w:t>
            </w:r>
          </w:p>
        </w:tc>
        <w:tc>
          <w:tcPr>
            <w:tcW w:type="dxa" w:w="2880"/>
          </w:tcPr>
          <w:p>
            <w:r>
              <w:t>any[]</w:t>
            </w:r>
          </w:p>
        </w:tc>
        <w:tc>
          <w:tcPr>
            <w:tcW w:type="dxa" w:w="2880"/>
          </w:tcPr>
          <w:p>
            <w:r>
              <w:t>For 200, an array that is empty. For 422, an array of error objects describing failures.</w:t>
            </w:r>
          </w:p>
        </w:tc>
      </w:tr>
      <w:tr>
        <w:tc>
          <w:tcPr>
            <w:tcW w:type="dxa" w:w="2880"/>
          </w:tcPr>
          <w:p>
            <w:r>
              <w:t>errors[].status</w:t>
            </w:r>
          </w:p>
        </w:tc>
        <w:tc>
          <w:tcPr>
            <w:tcW w:type="dxa" w:w="2880"/>
          </w:tcPr>
          <w:p>
            <w:r>
              <w:t>integer</w:t>
            </w:r>
          </w:p>
        </w:tc>
        <w:tc>
          <w:tcPr>
            <w:tcW w:type="dxa" w:w="2880"/>
          </w:tcPr>
          <w:p>
            <w:r>
              <w:t>(422 only) HTTP status code for the error.</w:t>
            </w:r>
          </w:p>
        </w:tc>
      </w:tr>
      <w:tr>
        <w:tc>
          <w:tcPr>
            <w:tcW w:type="dxa" w:w="2880"/>
          </w:tcPr>
          <w:p>
            <w:r>
              <w:t>errors[].title</w:t>
            </w:r>
          </w:p>
        </w:tc>
        <w:tc>
          <w:tcPr>
            <w:tcW w:type="dxa" w:w="2880"/>
          </w:tcPr>
          <w:p>
            <w:r>
              <w:t>string</w:t>
            </w:r>
          </w:p>
        </w:tc>
        <w:tc>
          <w:tcPr>
            <w:tcW w:type="dxa" w:w="2880"/>
          </w:tcPr>
          <w:p>
            <w:r>
              <w:t>(422 only) Error title describing the particular error.</w:t>
            </w:r>
          </w:p>
        </w:tc>
      </w:tr>
      <w:tr>
        <w:tc>
          <w:tcPr>
            <w:tcW w:type="dxa" w:w="2880"/>
          </w:tcPr>
          <w:p>
            <w:r>
              <w:t>errors[].type</w:t>
            </w:r>
          </w:p>
        </w:tc>
        <w:tc>
          <w:tcPr>
            <w:tcW w:type="dxa" w:w="2880"/>
          </w:tcPr>
          <w:p>
            <w:r>
              <w:t>string</w:t>
            </w:r>
          </w:p>
        </w:tc>
        <w:tc>
          <w:tcPr>
            <w:tcW w:type="dxa" w:w="2880"/>
          </w:tcPr>
          <w:p>
            <w:r>
              <w:t>(422 only) Error type.</w:t>
            </w:r>
          </w:p>
        </w:tc>
      </w:tr>
      <w:tr>
        <w:tc>
          <w:tcPr>
            <w:tcW w:type="dxa" w:w="2880"/>
          </w:tcPr>
          <w:p>
            <w:r>
              <w:t>errors[].errors</w:t>
            </w:r>
          </w:p>
        </w:tc>
        <w:tc>
          <w:tcPr>
            <w:tcW w:type="dxa" w:w="2880"/>
          </w:tcPr>
          <w:p>
            <w:r>
              <w:t>any</w:t>
            </w:r>
          </w:p>
        </w:tc>
        <w:tc>
          <w:tcPr>
            <w:tcW w:type="dxa" w:w="2880"/>
          </w:tcPr>
          <w:p>
            <w:r>
              <w:t>(422 only) Additional error details (&lt;ErrorDetail&gt; as provided by the API docs).</w:t>
            </w:r>
          </w:p>
        </w:tc>
      </w:tr>
      <w:tr>
        <w:tc>
          <w:tcPr>
            <w:tcW w:type="dxa" w:w="2880"/>
          </w:tcPr>
          <w:p>
            <w:r>
              <w:t>meta</w:t>
            </w:r>
          </w:p>
        </w:tc>
        <w:tc>
          <w:tcPr>
            <w:tcW w:type="dxa" w:w="2880"/>
          </w:tcPr>
          <w:p>
            <w:r>
              <w:t>object</w:t>
            </w:r>
          </w:p>
        </w:tc>
        <w:tc>
          <w:tcPr>
            <w:tcW w:type="dxa" w:w="2880"/>
          </w:tcPr>
          <w:p>
            <w:r>
              <w:t>Summary metadata for the deletion operation.</w:t>
            </w:r>
          </w:p>
        </w:tc>
      </w:tr>
      <w:tr>
        <w:tc>
          <w:tcPr>
            <w:tcW w:type="dxa" w:w="2880"/>
          </w:tcPr>
          <w:p>
            <w:r>
              <w:t>meta.total</w:t>
            </w:r>
          </w:p>
        </w:tc>
        <w:tc>
          <w:tcPr>
            <w:tcW w:type="dxa" w:w="2880"/>
          </w:tcPr>
          <w:p>
            <w:r>
              <w:t>integer</w:t>
            </w:r>
          </w:p>
        </w:tc>
        <w:tc>
          <w:tcPr>
            <w:tcW w:type="dxa" w:w="2880"/>
          </w:tcPr>
          <w:p>
            <w:r>
              <w:t>Total number of items in the result set.</w:t>
            </w:r>
          </w:p>
        </w:tc>
      </w:tr>
      <w:tr>
        <w:tc>
          <w:tcPr>
            <w:tcW w:type="dxa" w:w="2880"/>
          </w:tcPr>
          <w:p>
            <w:r>
              <w:t>meta.success</w:t>
            </w:r>
          </w:p>
        </w:tc>
        <w:tc>
          <w:tcPr>
            <w:tcW w:type="dxa" w:w="2880"/>
          </w:tcPr>
          <w:p>
            <w:r>
              <w:t>integer</w:t>
            </w:r>
          </w:p>
        </w:tc>
        <w:tc>
          <w:tcPr>
            <w:tcW w:type="dxa" w:w="2880"/>
          </w:tcPr>
          <w:p>
            <w:r>
              <w:t>Total number of items that were successfully deleted.</w:t>
            </w:r>
          </w:p>
        </w:tc>
      </w:tr>
      <w:tr>
        <w:tc>
          <w:tcPr>
            <w:tcW w:type="dxa" w:w="2880"/>
          </w:tcPr>
          <w:p>
            <w:r>
              <w:t>meta.failed</w:t>
            </w:r>
          </w:p>
        </w:tc>
        <w:tc>
          <w:tcPr>
            <w:tcW w:type="dxa" w:w="2880"/>
          </w:tcPr>
          <w:p>
            <w:r>
              <w:t>integer</w:t>
            </w:r>
          </w:p>
        </w:tc>
        <w:tc>
          <w:tcPr>
            <w:tcW w:type="dxa" w:w="2880"/>
          </w:tcPr>
          <w:p>
            <w:r>
              <w:t>Total number of items that failed to be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'https://api.bigcommerce.com/stores/{{BIG_COMMERCE_STORE_HASH}}/v3/channels/metafields' \</w:t>
        <w:br/>
        <w:t xml:space="preserve"> --header 'Accept: application/json' \</w:t>
        <w:br/>
        <w:t xml:space="preserve"> --header 'Content-Type: application/json' \</w:t>
        <w:br/>
        <w:t xml:space="preserve"> --data '[123,456,789]'</w:t>
      </w:r>
    </w:p>
    <w:p>
      <w:pPr>
        <w:pStyle w:val="Heading3"/>
      </w:pPr>
      <w:r>
        <w:t>Example Usage</w:t>
      </w:r>
    </w:p>
    <w:p>
      <w:pPr>
        <w:pStyle w:val="Heading3"/>
      </w:pPr>
      <w:r>
        <w:t>Example 1: Delete two metafields</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'https://api.bigcommerce.com/stores/{{BIG_COMMERCE_STORE_HASH}}/v3/channels/metafields' \</w:t>
        <w:br/>
        <w:t xml:space="preserve"> --header 'Accept: application/json' \</w:t>
        <w:br/>
        <w:t xml:space="preserve"> --header 'Content-Type: application/json' \</w:t>
        <w:br/>
        <w:t xml:space="preserve"> --data '[101,102]'</w:t>
      </w:r>
    </w:p>
    <w:p>
      <w:pPr>
        <w:pStyle w:val="Heading3"/>
      </w:pPr>
      <w:r>
        <w:t>Example 2: Handle partial success (422)</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'https://api.bigcommerce.com/stores/{{BIG_COMMERCE_STORE_HASH}}/v3/channels/metafields' \</w:t>
        <w:br/>
        <w:t xml:space="preserve"> --header 'Accept: application/json' \</w:t>
        <w:br/>
        <w:t xml:space="preserve"> --header 'Content-Type: application/json' \</w:t>
        <w:br/>
        <w:t xml:space="preserve"> --data '[2001,2002]'</w:t>
      </w:r>
    </w:p>
    <w:p>
      <w:pPr>
        <w:pStyle w:val="Heading3"/>
      </w:pPr>
      <w:r>
        <w:t>Behavior</w:t>
      </w:r>
    </w:p>
    <w:p>
      <w:pPr>
        <w:pStyle w:val="ListBullet"/>
      </w:pPr>
      <w:r>
        <w:t>Accepts a JSON array of metafield IDs.</w:t>
      </w:r>
    </w:p>
    <w:p>
      <w:pPr>
        <w:pStyle w:val="ListBullet"/>
      </w:pPr>
      <w:r>
        <w:t>Attempts to delete each metafield.</w:t>
      </w:r>
    </w:p>
    <w:p>
      <w:pPr>
        <w:pStyle w:val="ListBullet"/>
      </w:pPr>
      <w:r>
        <w:t xml:space="preserve">Returns: </w:t>
        <w:br/>
        <w:br/>
        <w:t>200 when the deletion request succeeds (with errors empty).</w:t>
        <w:br/>
        <w:t>422 when some deletions fail (partial success), including error details and meta.success/meta.failed.</w:t>
      </w:r>
    </w:p>
    <w:p>
      <w:pPr>
        <w:pStyle w:val="Heading3"/>
      </w:pPr>
      <w:r>
        <w:t>Error Handling</w:t>
      </w:r>
    </w:p>
    <w:p>
      <w:pPr>
        <w:pStyle w:val="ListBullet"/>
      </w:pPr>
      <w:r>
        <w:t>400 Bad Request: Input is invalid (e.g., body is not a valid integer[]).</w:t>
      </w:r>
    </w:p>
    <w:p>
      <w:pPr>
        <w:pStyle w:val="ListBullet"/>
      </w:pPr>
      <w:r>
        <w:t>422 Unprocessable Entity: Partial success; at least one metafield could not be deleted, with details in errors.</w:t>
      </w:r>
    </w:p>
    <w:p>
      <w:pPr>
        <w:pStyle w:val="Heading3"/>
      </w:pPr>
      <w:r>
        <w:t>Related channelMetafields actions</w:t>
      </w:r>
    </w:p>
    <w:p>
      <w:pPr>
        <w:pStyle w:val="ListBullet"/>
      </w:pPr>
      <w:r>
        <w:t>[POST] Create Multiple Channel Metafields — /channels/metafields</w:t>
      </w:r>
    </w:p>
    <w:p>
      <w:pPr>
        <w:pStyle w:val="ListBullet"/>
      </w:pPr>
      <w:r>
        <w:t>[GET] List Channel Metafields — /v3/channels/metafields</w:t>
      </w:r>
    </w:p>
    <w:p>
      <w:pPr>
        <w:pStyle w:val="ListBullet"/>
      </w:pPr>
      <w:r>
        <w:t>[PUT] Update Channel Metafields (Bulk) — /v3/channels/metafields</w:t>
      </w:r>
    </w:p>
    <w:p>
      <w:pPr>
        <w:pStyle w:val="ListBullet"/>
      </w:pPr>
      <w:r>
        <w:t>[POST] Create a Channel Metafield — /v3/channels/{{channelId}}/metafields</w:t>
      </w:r>
    </w:p>
    <w:p>
      <w:pPr>
        <w:pStyle w:val="ListBullet"/>
      </w:pPr>
      <w:r>
        <w:t>[DELETE] Delete a Channel Metafield — /channels/{{channelId}}/metafields/{{metafieldId}}</w:t>
      </w:r>
    </w:p>
    <w:p>
      <w:pPr>
        <w:pStyle w:val="ListBullet"/>
      </w:pPr>
      <w:r>
        <w:t>[GET] Get a Channel Metafield — /v3/channels/{{channelId}}/metafields/{{metafieldId}}</w:t>
      </w:r>
    </w:p>
    <w:p>
      <w:r>
        <w:br w:type="page"/>
      </w:r>
    </w:p>
    <w:p>
      <w:pPr>
        <w:pStyle w:val="Heading2"/>
      </w:pPr>
      <w:r>
        <w:t>187. [DELETE] Delete Multiple Location Metafields</w:t>
      </w:r>
    </w:p>
    <w:p>
      <w:r>
        <w:rPr>
          <w:b/>
        </w:rPr>
        <w:t xml:space="preserve">Endpoint: </w:t>
      </w:r>
      <w:r>
        <w:rPr>
          <w:rFonts w:ascii="Courier New" w:hAnsi="Courier New"/>
          <w:sz w:val="18"/>
        </w:rPr>
        <w:t>/v3/inventory/locations/metafields</w:t>
      </w:r>
    </w:p>
    <w:p>
      <w:pPr>
        <w:pStyle w:val="Heading3"/>
      </w:pPr>
      <w:r>
        <w:t>Prerequisites</w:t>
      </w:r>
    </w:p>
    <w:p>
      <w:pPr>
        <w:pStyle w:val="ListBullet"/>
      </w:pPr>
      <w:r>
        <w:t>Must have permission to manage inventory location metafields</w:t>
      </w:r>
    </w:p>
    <w:p>
      <w:pPr>
        <w:pStyle w:val="ListBullet"/>
      </w:pPr>
      <w:r>
        <w:t>Must have the metafield IDs you want to delete</w:t>
      </w:r>
    </w:p>
    <w:p>
      <w:pPr>
        <w:pStyle w:val="Heading3"/>
      </w:pPr>
      <w:r>
        <w:t>Method</w:t>
      </w:r>
    </w:p>
    <w:p>
      <w:r>
        <w:t>DELETE</w:t>
      </w:r>
    </w:p>
    <w:p>
      <w:pPr>
        <w:pStyle w:val="Heading3"/>
      </w:pPr>
      <w:r>
        <w:t>URL</w:t>
      </w:r>
    </w:p>
    <w:p>
      <w:r>
        <w:t>https://api.bigcommerce.com/stores/{{BIG_COMMERCE_STORE_HASH}}/v3/inventory/locations/metafields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multiple inventory location metafields in a single request by providing a list of metafield IDs. Returns a summary of total, successful, and failed deletions.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array of integers</w:t>
            </w:r>
          </w:p>
        </w:tc>
        <w:tc>
          <w:tcPr>
            <w:tcW w:type="dxa" w:w="2880"/>
          </w:tcPr>
          <w:p>
            <w:r>
              <w:t>A JSON array of metafield IDs to delete (e.g., [123, 456]).</w:t>
            </w:r>
          </w:p>
        </w:tc>
      </w:tr>
    </w:tbl>
    <w:p/>
    <w:p>
      <w:pPr>
        <w:pStyle w:val="Heading3"/>
      </w:pPr>
      <w:r>
        <w:t>Response</w:t>
      </w:r>
    </w:p>
    <w:p>
      <w:pPr>
        <w:pStyle w:val="Heading3"/>
      </w:pPr>
      <w:r>
        <w:t>Success Response (200 OK)</w:t>
      </w:r>
    </w:p>
    <w:p>
      <w:r>
        <w:t>Response object for metafields deletion with success. errors is empty for 200 responses.</w:t>
      </w:r>
    </w:p>
    <w:p>
      <w:r>
        <w:rPr>
          <w:b/>
          <w:color w:val="666666"/>
          <w:sz w:val="16"/>
        </w:rPr>
        <w:t>[json]</w:t>
      </w:r>
    </w:p>
    <w:p>
      <w:pPr>
        <w:shd w:fill="F2F2F2" w:val="clear"/>
      </w:pPr>
      <w:r>
        <w:rPr>
          <w:rFonts w:ascii="Courier New" w:hAnsi="Courier New"/>
          <w:sz w:val="17"/>
        </w:rPr>
        <w:t>{</w:t>
        <w:br/>
        <w:t xml:space="preserve"> "data": [</w:t>
        <w:br/>
        <w:t xml:space="preserve"> 123,</w:t>
        <w:br/>
        <w:t xml:space="preserve"> 456,</w:t>
        <w:br/>
        <w:t xml:space="preserve"> 789</w:t>
        <w:br/>
        <w:t xml:space="preserve"> ],</w:t>
        <w:br/>
        <w:t xml:space="preserve"> "errors": [],</w:t>
        <w:br/>
        <w:t xml:space="preserve"> "meta": {</w:t>
        <w:br/>
        <w:t xml:space="preserve"> "total": 3,</w:t>
        <w:br/>
        <w:t xml:space="preserve"> "success": 3,</w:t>
        <w:br/>
        <w:t xml:space="preserve"> "failed": 0</w:t>
        <w:br/>
        <w:t xml:space="preserve"> }</w:t>
        <w:br/>
        <w:t>}</w:t>
      </w:r>
    </w:p>
    <w:p>
      <w:pPr>
        <w:pStyle w:val="Heading3"/>
      </w:pPr>
      <w:r>
        <w:t>Error Response (422 Unprocessable Entity)</w:t>
      </w:r>
    </w:p>
    <w:p>
      <w:r>
        <w:t>Response object for metafields deletion with partial success.</w:t>
      </w:r>
    </w:p>
    <w:p>
      <w:r>
        <w:rPr>
          <w:b/>
          <w:color w:val="666666"/>
          <w:sz w:val="16"/>
        </w:rPr>
        <w:t>[json]</w:t>
      </w:r>
    </w:p>
    <w:p>
      <w:pPr>
        <w:shd w:fill="F2F2F2" w:val="clear"/>
      </w:pPr>
      <w:r>
        <w:rPr>
          <w:rFonts w:ascii="Courier New" w:hAnsi="Courier New"/>
          <w:sz w:val="17"/>
        </w:rPr>
        <w:t>{</w:t>
        <w:br/>
        <w:t xml:space="preserve"> "data": [</w:t>
        <w:br/>
        <w:t xml:space="preserve"> 123,</w:t>
        <w:br/>
        <w:t xml:space="preserve"> 456</w:t>
        <w:br/>
        <w:t xml:space="preserve"> ],</w:t>
        <w:br/>
        <w:t xml:space="preserve"> "errors": [</w:t>
        <w:br/>
        <w:t xml:space="preserve"> {</w:t>
        <w:br/>
        <w:t xml:space="preserve"> "status": 422,</w:t>
        <w:br/>
        <w:t xml:space="preserve"> "title": "Metafield deletion failed",</w:t>
        <w:br/>
        <w:t xml:space="preserve"> "type": "https://api.bigcommerce.com/docs/errors/metafields",</w:t>
        <w:br/>
        <w:t xml:space="preserve"> "errors": "&lt;ErrorDetail&gt;"</w:t>
        <w:br/>
        <w:t xml:space="preserve"> }</w:t>
        <w:br/>
        <w:t xml:space="preserve"> ],</w:t>
        <w:br/>
        <w:t xml:space="preserve"> "meta": {</w:t>
        <w:br/>
        <w:t xml:space="preserve"> "total": 3,</w:t>
        <w:br/>
        <w:t xml:space="preserve"> "success": 2,</w:t>
        <w:br/>
        <w:t xml:space="preserve"> "failed":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 of integers</w:t>
            </w:r>
          </w:p>
        </w:tc>
        <w:tc>
          <w:tcPr>
            <w:tcW w:type="dxa" w:w="2880"/>
          </w:tcPr>
          <w:p>
            <w:r>
              <w:t>Metafield IDs that were deleted (or processed as deleted per API behavior).</w:t>
            </w:r>
          </w:p>
        </w:tc>
      </w:tr>
      <w:tr>
        <w:tc>
          <w:tcPr>
            <w:tcW w:type="dxa" w:w="2880"/>
          </w:tcPr>
          <w:p>
            <w:r>
              <w:t>errors</w:t>
            </w:r>
          </w:p>
        </w:tc>
        <w:tc>
          <w:tcPr>
            <w:tcW w:type="dxa" w:w="2880"/>
          </w:tcPr>
          <w:p>
            <w:r>
              <w:t>array</w:t>
            </w:r>
          </w:p>
        </w:tc>
        <w:tc>
          <w:tcPr>
            <w:tcW w:type="dxa" w:w="2880"/>
          </w:tcPr>
          <w:p>
            <w:r>
              <w:t>For 200, empty array. For 422, array of error objects describing failures.</w:t>
            </w:r>
          </w:p>
        </w:tc>
      </w:tr>
      <w:tr>
        <w:tc>
          <w:tcPr>
            <w:tcW w:type="dxa" w:w="2880"/>
          </w:tcPr>
          <w:p>
            <w:r>
              <w:t>errors[].status</w:t>
            </w:r>
          </w:p>
        </w:tc>
        <w:tc>
          <w:tcPr>
            <w:tcW w:type="dxa" w:w="2880"/>
          </w:tcPr>
          <w:p>
            <w:r>
              <w:t>integer</w:t>
            </w:r>
          </w:p>
        </w:tc>
        <w:tc>
          <w:tcPr>
            <w:tcW w:type="dxa" w:w="2880"/>
          </w:tcPr>
          <w:p>
            <w:r>
              <w:t>HTTP status code for the error.</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identifier/URL.</w:t>
            </w:r>
          </w:p>
        </w:tc>
      </w:tr>
      <w:tr>
        <w:tc>
          <w:tcPr>
            <w:tcW w:type="dxa" w:w="2880"/>
          </w:tcPr>
          <w:p>
            <w:r>
              <w:t>errors[].errors</w:t>
            </w:r>
          </w:p>
        </w:tc>
        <w:tc>
          <w:tcPr>
            <w:tcW w:type="dxa" w:w="2880"/>
          </w:tcPr>
          <w:p>
            <w:r>
              <w:t>string</w:t>
            </w:r>
          </w:p>
        </w:tc>
        <w:tc>
          <w:tcPr>
            <w:tcW w:type="dxa" w:w="2880"/>
          </w:tcPr>
          <w:p>
            <w:r>
              <w:t>Additional error details as provided by the API (&lt;ErrorDetail&gt; in docs).</w:t>
            </w:r>
          </w:p>
        </w:tc>
      </w:tr>
      <w:tr>
        <w:tc>
          <w:tcPr>
            <w:tcW w:type="dxa" w:w="2880"/>
          </w:tcPr>
          <w:p>
            <w:r>
              <w:t>meta</w:t>
            </w:r>
          </w:p>
        </w:tc>
        <w:tc>
          <w:tcPr>
            <w:tcW w:type="dxa" w:w="2880"/>
          </w:tcPr>
          <w:p>
            <w:r>
              <w:t>object</w:t>
            </w:r>
          </w:p>
        </w:tc>
        <w:tc>
          <w:tcPr>
            <w:tcW w:type="dxa" w:w="2880"/>
          </w:tcPr>
          <w:p>
            <w:r>
              <w:t>Deletion summary.</w:t>
            </w:r>
          </w:p>
        </w:tc>
      </w:tr>
      <w:tr>
        <w:tc>
          <w:tcPr>
            <w:tcW w:type="dxa" w:w="2880"/>
          </w:tcPr>
          <w:p>
            <w:r>
              <w:t>meta.total</w:t>
            </w:r>
          </w:p>
        </w:tc>
        <w:tc>
          <w:tcPr>
            <w:tcW w:type="dxa" w:w="2880"/>
          </w:tcPr>
          <w:p>
            <w:r>
              <w:t>integer</w:t>
            </w:r>
          </w:p>
        </w:tc>
        <w:tc>
          <w:tcPr>
            <w:tcW w:type="dxa" w:w="2880"/>
          </w:tcPr>
          <w:p>
            <w:r>
              <w:t>Total number of items in the result set (attempted deletions).</w:t>
            </w:r>
          </w:p>
        </w:tc>
      </w:tr>
      <w:tr>
        <w:tc>
          <w:tcPr>
            <w:tcW w:type="dxa" w:w="2880"/>
          </w:tcPr>
          <w:p>
            <w:r>
              <w:t>meta.success</w:t>
            </w:r>
          </w:p>
        </w:tc>
        <w:tc>
          <w:tcPr>
            <w:tcW w:type="dxa" w:w="2880"/>
          </w:tcPr>
          <w:p>
            <w:r>
              <w:t>integer</w:t>
            </w:r>
          </w:p>
        </w:tc>
        <w:tc>
          <w:tcPr>
            <w:tcW w:type="dxa" w:w="2880"/>
          </w:tcPr>
          <w:p>
            <w:r>
              <w:t>Total number of items successfully deleted.</w:t>
            </w:r>
          </w:p>
        </w:tc>
      </w:tr>
      <w:tr>
        <w:tc>
          <w:tcPr>
            <w:tcW w:type="dxa" w:w="2880"/>
          </w:tcPr>
          <w:p>
            <w:r>
              <w:t>meta.failed</w:t>
            </w:r>
          </w:p>
        </w:tc>
        <w:tc>
          <w:tcPr>
            <w:tcW w:type="dxa" w:w="2880"/>
          </w:tcPr>
          <w:p>
            <w:r>
              <w:t>integer</w:t>
            </w:r>
          </w:p>
        </w:tc>
        <w:tc>
          <w:tcPr>
            <w:tcW w:type="dxa" w:w="2880"/>
          </w:tcPr>
          <w:p>
            <w:r>
              <w:t>Total number of items that failed to be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'https://api.bigcommerce.com/stores/{{BIG_COMMERCE_STORE_HASH}}/v3/inventory/locations/metafields' \</w:t>
        <w:br/>
        <w:t xml:space="preserve"> --header 'Accept: application/json' \</w:t>
        <w:br/>
        <w:t xml:space="preserve"> --header 'Content-Type: application/json' \</w:t>
        <w:br/>
        <w:t xml:space="preserve"> --data '[</w:t>
        <w:br/>
        <w:t xml:space="preserve">    123,</w:t>
        <w:br/>
        <w:t xml:space="preserve">    456,</w:t>
        <w:br/>
        <w:t xml:space="preserve">    789</w:t>
        <w:br/>
        <w:t xml:space="preserve">  ]'</w:t>
      </w:r>
    </w:p>
    <w:p>
      <w:pPr>
        <w:pStyle w:val="Heading3"/>
      </w:pPr>
      <w:r>
        <w:t>Example Usage</w:t>
      </w:r>
    </w:p>
    <w:p>
      <w:pPr>
        <w:pStyle w:val="Heading3"/>
      </w:pPr>
      <w:r>
        <w:t>Example 1: Delete two metafields</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'https://api.bigcommerce.com/stores/{{BIG_COMMERCE_STORE_HASH}}/v3/inventory/locations/metafields' \</w:t>
        <w:br/>
        <w:t xml:space="preserve"> --header 'Accept: application/json' \</w:t>
        <w:br/>
        <w:t xml:space="preserve"> --header 'Content-Type: application/json' \</w:t>
        <w:br/>
        <w:t xml:space="preserve"> --data '[101, 102]'</w:t>
      </w:r>
    </w:p>
    <w:p>
      <w:pPr>
        <w:pStyle w:val="Heading3"/>
      </w:pPr>
      <w:r>
        <w:t>Example 2: Delete a single metafield</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'https://api.bigcommerce.com/stores/{{BIG_COMMERCE_STORE_HASH}}/v3/inventory/locations/metafields' \</w:t>
        <w:br/>
        <w:t xml:space="preserve"> --header 'Accept: application/json' \</w:t>
        <w:br/>
        <w:t xml:space="preserve"> --header 'Content-Type: application/json' \</w:t>
        <w:br/>
        <w:t xml:space="preserve"> --data '[555]'</w:t>
      </w:r>
    </w:p>
    <w:p>
      <w:pPr>
        <w:pStyle w:val="Heading3"/>
      </w:pPr>
      <w:r>
        <w:t>Behavior</w:t>
      </w:r>
    </w:p>
    <w:p>
      <w:pPr>
        <w:pStyle w:val="ListBullet"/>
      </w:pPr>
      <w:r>
        <w:t>Accepts a JSON array of metafield IDs.</w:t>
      </w:r>
    </w:p>
    <w:p>
      <w:pPr>
        <w:pStyle w:val="ListBullet"/>
      </w:pPr>
      <w:r>
        <w:t>Attempts to delete each metafield.</w:t>
      </w:r>
    </w:p>
    <w:p>
      <w:pPr>
        <w:pStyle w:val="ListBullet"/>
      </w:pPr>
      <w:r>
        <w:t>Returns a summary in meta indicating totals, successes, and failures.</w:t>
      </w:r>
    </w:p>
    <w:p>
      <w:pPr>
        <w:pStyle w:val="ListBullet"/>
      </w:pPr>
      <w:r>
        <w:t xml:space="preserve">Returns: </w:t>
        <w:br/>
        <w:br/>
        <w:t>200 when deletion is fully successful (errors is empty).</w:t>
        <w:br/>
        <w:t>422 when deletion is partially successful, with details in errors.</w:t>
      </w:r>
    </w:p>
    <w:p>
      <w:pPr>
        <w:pStyle w:val="Heading3"/>
      </w:pPr>
      <w:r>
        <w:t>Notes</w:t>
      </w:r>
    </w:p>
    <w:p>
      <w:pPr>
        <w:pStyle w:val="ListBullet"/>
      </w:pPr>
      <w:r>
        <w:t>The request body must be a raw JSON array of integers (not wrapped in an object).</w:t>
      </w:r>
    </w:p>
    <w:p>
      <w:pPr>
        <w:pStyle w:val="ListBullet"/>
      </w:pPr>
      <w:r>
        <w:t>422 indicates partial success per the provided documentation.</w:t>
      </w:r>
    </w:p>
    <w:p>
      <w:pPr>
        <w:pStyle w:val="Heading3"/>
      </w:pPr>
      <w:r>
        <w:t>Error Handling</w:t>
      </w:r>
    </w:p>
    <w:p>
      <w:pPr>
        <w:pStyle w:val="ListBullet"/>
      </w:pPr>
      <w:r>
        <w:t>422 Unprocessable Entity: Partial success; one or more metafields could not be deleted. See errors[] and meta.failed for details.</w:t>
      </w:r>
    </w:p>
    <w:p>
      <w:pPr>
        <w:pStyle w:val="Heading3"/>
      </w:pPr>
      <w:r>
        <w:t>Related inventoryLocationMetafields actions</w:t>
      </w:r>
    </w:p>
    <w:p>
      <w:pPr>
        <w:pStyle w:val="ListBullet"/>
      </w:pPr>
      <w:r>
        <w:t>[POST] Create Location Metafields (Bulk) — /v3/inventory/locations/metafields</w:t>
      </w:r>
    </w:p>
    <w:p>
      <w:pPr>
        <w:pStyle w:val="ListBullet"/>
      </w:pPr>
      <w:r>
        <w:t>[GET] List Inventory Location Metafields — /v3/inventory/locations/metafields</w:t>
      </w:r>
    </w:p>
    <w:p>
      <w:pPr>
        <w:pStyle w:val="ListBullet"/>
      </w:pPr>
      <w:r>
        <w:t>[PUT] Update Inventory Location Metafields (Bulk) — /v3/inventory/locations/metafields</w:t>
      </w:r>
    </w:p>
    <w:p>
      <w:pPr>
        <w:pStyle w:val="ListBullet"/>
      </w:pPr>
      <w:r>
        <w:t>[GET] Get an Inventory Location Metafield — /v3/inventory/locations/{{locationId}}/metafields/{{metafieldId}}</w:t>
      </w:r>
    </w:p>
    <w:p>
      <w:r>
        <w:br w:type="page"/>
      </w:r>
    </w:p>
    <w:p>
      <w:pPr>
        <w:pStyle w:val="Heading2"/>
      </w:pPr>
      <w:r>
        <w:t>188. [DELETE] Delete Multiple Order Metafields</w:t>
      </w:r>
    </w:p>
    <w:p>
      <w:r>
        <w:rPr>
          <w:b/>
        </w:rPr>
        <w:t xml:space="preserve">Endpoint: </w:t>
      </w:r>
      <w:r>
        <w:rPr>
          <w:rFonts w:ascii="Courier New" w:hAnsi="Courier New"/>
          <w:sz w:val="18"/>
        </w:rPr>
        <w:t>/v3/orders/metafields</w:t>
      </w:r>
    </w:p>
    <w:p>
      <w:pPr>
        <w:pStyle w:val="Heading3"/>
      </w:pPr>
      <w:r>
        <w:t>Prerequisites</w:t>
      </w:r>
    </w:p>
    <w:p>
      <w:pPr>
        <w:pStyle w:val="ListBullet"/>
      </w:pPr>
      <w:r>
        <w:t>Store must have access to manage orders and order metafields</w:t>
      </w:r>
    </w:p>
    <w:p>
      <w:pPr>
        <w:pStyle w:val="Heading3"/>
      </w:pPr>
      <w:r>
        <w:t>Method</w:t>
      </w:r>
    </w:p>
    <w:p>
      <w:r>
        <w:t>DELETE</w:t>
      </w:r>
    </w:p>
    <w:p>
      <w:pPr>
        <w:pStyle w:val="Heading3"/>
      </w:pPr>
      <w:r>
        <w:t>URL</w:t>
      </w:r>
    </w:p>
    <w:p>
      <w:r>
        <w:t>https://api.bigcommerce.com/stores/{{BIG_COMMERCE_STORE_HASH}}/v3/orders/metafields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multiple order metafields in a single request by providing a list of metafield IDs in the request body. Returns a summary indicating how many deletions succeeded or failed.</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and no query parameters documented.</w:t>
      </w:r>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integer[]</w:t>
            </w:r>
          </w:p>
        </w:tc>
        <w:tc>
          <w:tcPr>
            <w:tcW w:type="dxa" w:w="2880"/>
          </w:tcPr>
          <w:p>
            <w:r>
              <w:t>Required. Array of order metafield IDs to delete.</w:t>
            </w:r>
          </w:p>
        </w:tc>
      </w:tr>
    </w:tbl>
    <w:p/>
    <w:p>
      <w:pPr>
        <w:pStyle w:val="Heading3"/>
      </w:pPr>
      <w:r>
        <w:t>Response</w:t>
      </w:r>
    </w:p>
    <w:p>
      <w:pPr>
        <w:pStyle w:val="Heading3"/>
      </w:pPr>
      <w:r>
        <w:t>Success Response (200 OK)</w:t>
      </w:r>
    </w:p>
    <w:p>
      <w:r>
        <w:t>Response object for metafields deletion with success.</w:t>
      </w:r>
    </w:p>
    <w:p>
      <w:r>
        <w:rPr>
          <w:b/>
          <w:color w:val="666666"/>
          <w:sz w:val="16"/>
        </w:rPr>
        <w:t>[json]</w:t>
      </w:r>
    </w:p>
    <w:p>
      <w:pPr>
        <w:shd w:fill="F2F2F2" w:val="clear"/>
      </w:pPr>
      <w:r>
        <w:rPr>
          <w:rFonts w:ascii="Courier New" w:hAnsi="Courier New"/>
          <w:sz w:val="17"/>
        </w:rPr>
        <w:t>{</w:t>
        <w:br/>
        <w:t xml:space="preserve"> "data": [</w:t>
        <w:br/>
        <w:t xml:space="preserve"> 12,</w:t>
        <w:br/>
        <w:t xml:space="preserve"> 34,</w:t>
        <w:br/>
        <w:t xml:space="preserve"> 56</w:t>
        <w:br/>
        <w:t xml:space="preserve"> ],</w:t>
        <w:br/>
        <w:t xml:space="preserve"> "errors": [],</w:t>
        <w:br/>
        <w:t xml:space="preserve"> "meta": {</w:t>
        <w:br/>
        <w:t xml:space="preserve"> "total": 3,</w:t>
        <w:br/>
        <w:t xml:space="preserve"> "success": 3,</w:t>
        <w:br/>
        <w:t xml:space="preserve"> "failed": 0</w:t>
        <w:br/>
        <w:t xml:space="preserve"> }</w:t>
        <w:br/>
        <w:t>}</w:t>
      </w:r>
    </w:p>
    <w:p>
      <w:pPr>
        <w:pStyle w:val="Heading3"/>
      </w:pPr>
      <w:r>
        <w:t>Error Response (400 Bad Request)</w:t>
      </w:r>
    </w:p>
    <w:p>
      <w:r>
        <w:t>Input is invalid.</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"https://example.com/errors/bad-request",</w:t>
        <w:br/>
        <w:t xml:space="preserve"> "detail": "Input is invalid."</w:t>
        <w:br/>
        <w:t>}</w:t>
      </w:r>
    </w:p>
    <w:p>
      <w:pPr>
        <w:pStyle w:val="Heading3"/>
      </w:pPr>
      <w:r>
        <w:t>Error Response (422 Unprocessable Entity)</w:t>
      </w:r>
    </w:p>
    <w:p>
      <w:r>
        <w:t>Response object for metafields deletion with partial success.</w:t>
      </w:r>
    </w:p>
    <w:p>
      <w:r>
        <w:rPr>
          <w:b/>
          <w:color w:val="666666"/>
          <w:sz w:val="16"/>
        </w:rPr>
        <w:t>[json]</w:t>
      </w:r>
    </w:p>
    <w:p>
      <w:pPr>
        <w:shd w:fill="F2F2F2" w:val="clear"/>
      </w:pPr>
      <w:r>
        <w:rPr>
          <w:rFonts w:ascii="Courier New" w:hAnsi="Courier New"/>
          <w:sz w:val="17"/>
        </w:rPr>
        <w:t>{</w:t>
        <w:br/>
        <w:t xml:space="preserve"> "data": [</w:t>
        <w:br/>
        <w:t xml:space="preserve"> 12,</w:t>
        <w:br/>
        <w:t xml:space="preserve"> 56</w:t>
        <w:br/>
        <w:t xml:space="preserve"> ],</w:t>
        <w:br/>
        <w:t xml:space="preserve"> "errors": [</w:t>
        <w:br/>
        <w:t xml:space="preserve"> {</w:t>
        <w:br/>
        <w:t xml:space="preserve"> "status": 422,</w:t>
        <w:br/>
        <w:t xml:space="preserve"> "title": "Unprocessable Entity",</w:t>
        <w:br/>
        <w:t xml:space="preserve"> "type": "https://example.com/errors/unprocessable-entity",</w:t>
        <w:br/>
        <w:t xml:space="preserve"> "errors": {}</w:t>
        <w:br/>
        <w:t xml:space="preserve"> }</w:t>
        <w:br/>
        <w:t xml:space="preserve"> ],</w:t>
        <w:br/>
        <w:t xml:space="preserve"> "meta": {</w:t>
        <w:br/>
        <w:t xml:space="preserve"> "total": 3,</w:t>
        <w:br/>
        <w:t xml:space="preserve"> "success": 2,</w:t>
        <w:br/>
        <w:t xml:space="preserve"> "failed":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integer[]</w:t>
            </w:r>
          </w:p>
        </w:tc>
        <w:tc>
          <w:tcPr>
            <w:tcW w:type="dxa" w:w="2880"/>
          </w:tcPr>
          <w:p>
            <w:r>
              <w:t>Array of metafield IDs that were deleted (or processed).</w:t>
            </w:r>
          </w:p>
        </w:tc>
      </w:tr>
      <w:tr>
        <w:tc>
          <w:tcPr>
            <w:tcW w:type="dxa" w:w="2880"/>
          </w:tcPr>
          <w:p>
            <w:r>
              <w:t>errors</w:t>
            </w:r>
          </w:p>
        </w:tc>
        <w:tc>
          <w:tcPr>
            <w:tcW w:type="dxa" w:w="2880"/>
          </w:tcPr>
          <w:p>
            <w:r>
              <w:t>any[]</w:t>
            </w:r>
          </w:p>
        </w:tc>
        <w:tc>
          <w:tcPr>
            <w:tcW w:type="dxa" w:w="2880"/>
          </w:tcPr>
          <w:p>
            <w:r>
              <w:t>Empty for 200 responses. For partial success (422), contains error objects.</w:t>
            </w:r>
          </w:p>
        </w:tc>
      </w:tr>
      <w:tr>
        <w:tc>
          <w:tcPr>
            <w:tcW w:type="dxa" w:w="2880"/>
          </w:tcPr>
          <w:p>
            <w:r>
              <w:t>meta</w:t>
            </w:r>
          </w:p>
        </w:tc>
        <w:tc>
          <w:tcPr>
            <w:tcW w:type="dxa" w:w="2880"/>
          </w:tcPr>
          <w:p>
            <w:r>
              <w:t>object</w:t>
            </w:r>
          </w:p>
        </w:tc>
        <w:tc>
          <w:tcPr>
            <w:tcW w:type="dxa" w:w="2880"/>
          </w:tcPr>
          <w:p>
            <w:r>
              <w:t>Summary metadata for the deletion operation.</w:t>
            </w:r>
          </w:p>
        </w:tc>
      </w:tr>
      <w:tr>
        <w:tc>
          <w:tcPr>
            <w:tcW w:type="dxa" w:w="2880"/>
          </w:tcPr>
          <w:p>
            <w:r>
              <w:t>meta.total</w:t>
            </w:r>
          </w:p>
        </w:tc>
        <w:tc>
          <w:tcPr>
            <w:tcW w:type="dxa" w:w="2880"/>
          </w:tcPr>
          <w:p>
            <w:r>
              <w:t>integer</w:t>
            </w:r>
          </w:p>
        </w:tc>
        <w:tc>
          <w:tcPr>
            <w:tcW w:type="dxa" w:w="2880"/>
          </w:tcPr>
          <w:p>
            <w:r>
              <w:t>Total number of items in the result set.</w:t>
            </w:r>
          </w:p>
        </w:tc>
      </w:tr>
      <w:tr>
        <w:tc>
          <w:tcPr>
            <w:tcW w:type="dxa" w:w="2880"/>
          </w:tcPr>
          <w:p>
            <w:r>
              <w:t>meta.success</w:t>
            </w:r>
          </w:p>
        </w:tc>
        <w:tc>
          <w:tcPr>
            <w:tcW w:type="dxa" w:w="2880"/>
          </w:tcPr>
          <w:p>
            <w:r>
              <w:t>integer</w:t>
            </w:r>
          </w:p>
        </w:tc>
        <w:tc>
          <w:tcPr>
            <w:tcW w:type="dxa" w:w="2880"/>
          </w:tcPr>
          <w:p>
            <w:r>
              <w:t>Total number of items that were successfully deleted.</w:t>
            </w:r>
          </w:p>
        </w:tc>
      </w:tr>
      <w:tr>
        <w:tc>
          <w:tcPr>
            <w:tcW w:type="dxa" w:w="2880"/>
          </w:tcPr>
          <w:p>
            <w:r>
              <w:t>meta.failed</w:t>
            </w:r>
          </w:p>
        </w:tc>
        <w:tc>
          <w:tcPr>
            <w:tcW w:type="dxa" w:w="2880"/>
          </w:tcPr>
          <w:p>
            <w:r>
              <w:t>integer</w:t>
            </w:r>
          </w:p>
        </w:tc>
        <w:tc>
          <w:tcPr>
            <w:tcW w:type="dxa" w:w="2880"/>
          </w:tcPr>
          <w:p>
            <w:r>
              <w:t>Total number of items that failed to be deleted.</w:t>
            </w:r>
          </w:p>
        </w:tc>
      </w:tr>
      <w:tr>
        <w:tc>
          <w:tcPr>
            <w:tcW w:type="dxa" w:w="2880"/>
          </w:tcPr>
          <w:p>
            <w:r>
              <w:t>errors[].status</w:t>
            </w:r>
          </w:p>
        </w:tc>
        <w:tc>
          <w:tcPr>
            <w:tcW w:type="dxa" w:w="2880"/>
          </w:tcPr>
          <w:p>
            <w:r>
              <w:t>integer</w:t>
            </w:r>
          </w:p>
        </w:tc>
        <w:tc>
          <w:tcPr>
            <w:tcW w:type="dxa" w:w="2880"/>
          </w:tcPr>
          <w:p>
            <w:r>
              <w:t>(422 only) The HTTP status code for the error.</w:t>
            </w:r>
          </w:p>
        </w:tc>
      </w:tr>
      <w:tr>
        <w:tc>
          <w:tcPr>
            <w:tcW w:type="dxa" w:w="2880"/>
          </w:tcPr>
          <w:p>
            <w:r>
              <w:t>errors[].title</w:t>
            </w:r>
          </w:p>
        </w:tc>
        <w:tc>
          <w:tcPr>
            <w:tcW w:type="dxa" w:w="2880"/>
          </w:tcPr>
          <w:p>
            <w:r>
              <w:t>string</w:t>
            </w:r>
          </w:p>
        </w:tc>
        <w:tc>
          <w:tcPr>
            <w:tcW w:type="dxa" w:w="2880"/>
          </w:tcPr>
          <w:p>
            <w:r>
              <w:t>(422 only) The error title.</w:t>
            </w:r>
          </w:p>
        </w:tc>
      </w:tr>
      <w:tr>
        <w:tc>
          <w:tcPr>
            <w:tcW w:type="dxa" w:w="2880"/>
          </w:tcPr>
          <w:p>
            <w:r>
              <w:t>errors[].type</w:t>
            </w:r>
          </w:p>
        </w:tc>
        <w:tc>
          <w:tcPr>
            <w:tcW w:type="dxa" w:w="2880"/>
          </w:tcPr>
          <w:p>
            <w:r>
              <w:t>string</w:t>
            </w:r>
          </w:p>
        </w:tc>
        <w:tc>
          <w:tcPr>
            <w:tcW w:type="dxa" w:w="2880"/>
          </w:tcPr>
          <w:p>
            <w:r>
              <w:t>(422 only) The error type.</w:t>
            </w:r>
          </w:p>
        </w:tc>
      </w:tr>
      <w:tr>
        <w:tc>
          <w:tcPr>
            <w:tcW w:type="dxa" w:w="2880"/>
          </w:tcPr>
          <w:p>
            <w:r>
              <w:t>errors[].errors</w:t>
            </w:r>
          </w:p>
        </w:tc>
        <w:tc>
          <w:tcPr>
            <w:tcW w:type="dxa" w:w="2880"/>
          </w:tcPr>
          <w:p>
            <w:r>
              <w:t>object</w:t>
            </w:r>
          </w:p>
        </w:tc>
        <w:tc>
          <w:tcPr>
            <w:tcW w:type="dxa" w:w="2880"/>
          </w:tcPr>
          <w:p>
            <w:r>
              <w:t>(422 only) Error details object (&lt;ErrorDetail&gt;). Schema not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'https://api.bigcommerce.com/stores/{{BIG_COMMERCE_STORE_HASH}}/v3/orders/metafields' \</w:t>
        <w:br/>
        <w:t xml:space="preserve"> --header 'Accept: application/json' \</w:t>
        <w:br/>
        <w:t xml:space="preserve"> --header 'Content-Type: application/json' \</w:t>
        <w:br/>
        <w:t xml:space="preserve"> --data '[</w:t>
        <w:br/>
        <w:t xml:space="preserve">    12,</w:t>
        <w:br/>
        <w:t xml:space="preserve">    34,</w:t>
        <w:br/>
        <w:t xml:space="preserve">    56</w:t>
        <w:br/>
        <w:t xml:space="preserve">  ]'</w:t>
      </w:r>
    </w:p>
    <w:p>
      <w:pPr>
        <w:pStyle w:val="Heading3"/>
      </w:pPr>
      <w:r>
        <w:t>Example Usage</w:t>
      </w:r>
    </w:p>
    <w:p>
      <w:pPr>
        <w:pStyle w:val="Heading3"/>
      </w:pPr>
      <w:r>
        <w:t>Example 1: Delete Three Metafields</w:t>
      </w:r>
    </w:p>
    <w:p>
      <w:r>
        <w:rPr>
          <w:b/>
          <w:color w:val="666666"/>
          <w:sz w:val="16"/>
        </w:rPr>
        <w:t>[bash]</w:t>
      </w:r>
    </w:p>
    <w:p>
      <w:pPr>
        <w:shd w:fill="F2F2F2" w:val="clear"/>
      </w:pPr>
      <w:r>
        <w:rPr>
          <w:rFonts w:ascii="Courier New" w:hAnsi="Courier New"/>
          <w:sz w:val="17"/>
        </w:rPr>
        <w:t>curl -X DELETE 'https://api.bigcommerce.com/stores/{{BIG_COMMERCE_STORE_HASH}}/v3/orders/metafields' \</w:t>
        <w:br/>
        <w:t xml:space="preserve"> -H 'Accept: application/json' \</w:t>
        <w:br/>
        <w:t xml:space="preserve"> -H 'Content-Type: application/json' \</w:t>
        <w:br/>
        <w:t xml:space="preserve"> -d '[12,34,56]'</w:t>
      </w:r>
    </w:p>
    <w:p>
      <w:pPr>
        <w:pStyle w:val="Heading3"/>
      </w:pPr>
      <w:r>
        <w:t>Example 2: Delete a Single Metafield</w:t>
      </w:r>
    </w:p>
    <w:p>
      <w:r>
        <w:rPr>
          <w:b/>
          <w:color w:val="666666"/>
          <w:sz w:val="16"/>
        </w:rPr>
        <w:t>[bash]</w:t>
      </w:r>
    </w:p>
    <w:p>
      <w:pPr>
        <w:shd w:fill="F2F2F2" w:val="clear"/>
      </w:pPr>
      <w:r>
        <w:rPr>
          <w:rFonts w:ascii="Courier New" w:hAnsi="Courier New"/>
          <w:sz w:val="17"/>
        </w:rPr>
        <w:t>curl -X DELETE 'https://api.bigcommerce.com/stores/{{BIG_COMMERCE_STORE_HASH}}/v3/orders/metafields' \</w:t>
        <w:br/>
        <w:t xml:space="preserve"> -H 'Accept: application/json' \</w:t>
        <w:br/>
        <w:t xml:space="preserve"> -H 'Content-Type: application/json' \</w:t>
        <w:br/>
        <w:t xml:space="preserve"> -d '[987]'</w:t>
      </w:r>
    </w:p>
    <w:p>
      <w:pPr>
        <w:pStyle w:val="Heading3"/>
      </w:pPr>
      <w:r>
        <w:t>Behavior</w:t>
      </w:r>
    </w:p>
    <w:p>
      <w:pPr>
        <w:pStyle w:val="ListBullet"/>
      </w:pPr>
      <w:r>
        <w:t>Accepts a JSON array of metafield IDs.</w:t>
      </w:r>
    </w:p>
    <w:p>
      <w:pPr>
        <w:pStyle w:val="ListBullet"/>
      </w:pPr>
      <w:r>
        <w:t>Attempts to delete each referenced order metafield.</w:t>
      </w:r>
    </w:p>
    <w:p>
      <w:pPr>
        <w:pStyle w:val="ListBullet"/>
      </w:pPr>
      <w:r>
        <w:t xml:space="preserve">Returns: </w:t>
        <w:br/>
        <w:br/>
        <w:t>200 if the deletion operation succeeds with no errors (errors is empty).</w:t>
        <w:br/>
        <w:t>422 if only some deletions succeeded (includes per-item error information and meta.success / meta.failed counts).</w:t>
      </w:r>
    </w:p>
    <w:p>
      <w:pPr>
        <w:pStyle w:val="Heading3"/>
      </w:pPr>
      <w:r>
        <w:t>Notes</w:t>
      </w:r>
    </w:p>
    <w:p>
      <w:pPr>
        <w:pStyle w:val="ListBullet"/>
      </w:pPr>
      <w:r>
        <w:t>The request body is a raw JSON array (not wrapped in an object).</w:t>
      </w:r>
    </w:p>
    <w:p>
      <w:pPr>
        <w:pStyle w:val="ListBullet"/>
      </w:pPr>
      <w:r>
        <w:t>For 422 responses, the &lt;ErrorDetail&gt; schema is not provided in the scraped content.</w:t>
      </w:r>
    </w:p>
    <w:p>
      <w:pPr>
        <w:pStyle w:val="Heading3"/>
      </w:pPr>
      <w:r>
        <w:t>Error Handling</w:t>
      </w:r>
    </w:p>
    <w:p>
      <w:pPr>
        <w:pStyle w:val="ListBullet"/>
      </w:pPr>
      <w:r>
        <w:t>400 Bad Request: The input payload is invalid.</w:t>
      </w:r>
    </w:p>
    <w:p>
      <w:pPr>
        <w:pStyle w:val="ListBullet"/>
      </w:pPr>
      <w:r>
        <w:t>422 Unprocessable Entity: Partial success; some metafields could not be deleted (see errors and meta.failed).</w:t>
      </w:r>
    </w:p>
    <w:p>
      <w:pPr>
        <w:pStyle w:val="Heading3"/>
      </w:pPr>
      <w:r>
        <w:t>Related orderMetafields actions</w:t>
      </w:r>
    </w:p>
    <w:p>
      <w:pPr>
        <w:pStyle w:val="ListBullet"/>
      </w:pPr>
      <w:r>
        <w:t>[GET] List Order Metafields — /v3/orders/metafields</w:t>
      </w:r>
    </w:p>
    <w:p>
      <w:pPr>
        <w:pStyle w:val="ListBullet"/>
      </w:pPr>
      <w:r>
        <w:t>[POST] Create Multiple Order Metafields (Batch) — /v3/orders/metafields</w:t>
      </w:r>
    </w:p>
    <w:p>
      <w:pPr>
        <w:pStyle w:val="ListBullet"/>
      </w:pPr>
      <w:r>
        <w:t>[PUT] Update Multiple Order Metafields (Batch) — /v3/orders/metafields</w:t>
      </w:r>
    </w:p>
    <w:p>
      <w:pPr>
        <w:pStyle w:val="ListBullet"/>
      </w:pPr>
      <w:r>
        <w:t>[POST] Create an Order Metafield — /v3/orders/{{orderId}}/metafields</w:t>
      </w:r>
    </w:p>
    <w:p>
      <w:pPr>
        <w:pStyle w:val="ListBullet"/>
      </w:pPr>
      <w:r>
        <w:t>[DELETE] Delete an Order Metafield — /v3/orders/{{orderId}}/metafields/{{metafieldId}}</w:t>
      </w:r>
    </w:p>
    <w:p>
      <w:pPr>
        <w:pStyle w:val="ListBullet"/>
      </w:pPr>
      <w:r>
        <w:t>[GET] Get an Order Metafield — /orders/{{orderId}}/metafields/{{metafieldId}}</w:t>
      </w:r>
    </w:p>
    <w:p>
      <w:r>
        <w:br w:type="page"/>
      </w:r>
    </w:p>
    <w:p>
      <w:pPr>
        <w:pStyle w:val="Heading2"/>
      </w:pPr>
      <w:r>
        <w:t>189. [DELETE] Delete Store Metafields (Bulk)</w:t>
      </w:r>
    </w:p>
    <w:p>
      <w:r>
        <w:rPr>
          <w:b/>
        </w:rPr>
        <w:t xml:space="preserve">Endpoint: </w:t>
      </w:r>
      <w:r>
        <w:rPr>
          <w:rFonts w:ascii="Courier New" w:hAnsi="Courier New"/>
          <w:sz w:val="18"/>
        </w:rPr>
        <w:t>/v3/store/metafields</w:t>
      </w:r>
    </w:p>
    <w:p>
      <w:pPr>
        <w:pStyle w:val="Heading3"/>
      </w:pPr>
      <w:r>
        <w:t>Prerequisites</w:t>
      </w:r>
    </w:p>
    <w:p>
      <w:pPr>
        <w:pStyle w:val="ListBullet"/>
      </w:pPr>
      <w:r>
        <w:t>Store metafields must exist in the store.</w:t>
      </w:r>
    </w:p>
    <w:p>
      <w:pPr>
        <w:pStyle w:val="Heading3"/>
      </w:pPr>
      <w:r>
        <w:t>Method</w:t>
      </w:r>
    </w:p>
    <w:p>
      <w:r>
        <w:t>DELETE</w:t>
      </w:r>
    </w:p>
    <w:p>
      <w:pPr>
        <w:pStyle w:val="Heading3"/>
      </w:pPr>
      <w:r>
        <w:t>URL</w:t>
      </w:r>
    </w:p>
    <w:p>
      <w:r>
        <w:t>https://api.bigcommerce.com/stores/{{BIG_COMMERCE_STORE_HASH}}/v3/store/metafields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multiple store-level metafields in a single request by providing a list of metafield IDs in the request body.</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ListBullet"/>
      </w:pPr>
      <w:r>
        <w:t>The request body must be a JSON array of integers representing metafield IDs (e.g., [69, 70]).</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integer[]</w:t>
            </w:r>
          </w:p>
        </w:tc>
        <w:tc>
          <w:tcPr>
            <w:tcW w:type="dxa" w:w="2880"/>
          </w:tcPr>
          <w:p>
            <w:r>
              <w:t>JSON array of metafield IDs to delete. Example: [69, 70].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69,</w:t>
        <w:br/>
        <w:t xml:space="preserve"> 70</w:t>
        <w:br/>
        <w:t xml:space="preserve"> ],</w:t>
        <w:br/>
        <w:t xml:space="preserve"> "errors": [],</w:t>
        <w:br/>
        <w:t xml:space="preserve"> "meta": {</w:t>
        <w:br/>
        <w:t xml:space="preserve"> "total": 2,</w:t>
        <w:br/>
        <w:t xml:space="preserve"> "success": 2,</w:t>
        <w:br/>
        <w:t xml:space="preserve"> "failed":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integer[]</w:t>
            </w:r>
          </w:p>
        </w:tc>
        <w:tc>
          <w:tcPr>
            <w:tcW w:type="dxa" w:w="2880"/>
          </w:tcPr>
          <w:p>
            <w:r>
              <w:t>List of metafield IDs included in the deletion result.</w:t>
            </w:r>
          </w:p>
        </w:tc>
      </w:tr>
      <w:tr>
        <w:tc>
          <w:tcPr>
            <w:tcW w:type="dxa" w:w="2880"/>
          </w:tcPr>
          <w:p>
            <w:r>
              <w:t>errors</w:t>
            </w:r>
          </w:p>
        </w:tc>
        <w:tc>
          <w:tcPr>
            <w:tcW w:type="dxa" w:w="2880"/>
          </w:tcPr>
          <w:p>
            <w:r>
              <w:t>any[]</w:t>
            </w:r>
          </w:p>
        </w:tc>
        <w:tc>
          <w:tcPr>
            <w:tcW w:type="dxa" w:w="2880"/>
          </w:tcPr>
          <w:p>
            <w:r>
              <w:t>Error details. Documented as empty ([]) for 200 responses.</w:t>
            </w:r>
          </w:p>
        </w:tc>
      </w:tr>
      <w:tr>
        <w:tc>
          <w:tcPr>
            <w:tcW w:type="dxa" w:w="2880"/>
          </w:tcPr>
          <w:p>
            <w:r>
              <w:t>meta</w:t>
            </w:r>
          </w:p>
        </w:tc>
        <w:tc>
          <w:tcPr>
            <w:tcW w:type="dxa" w:w="2880"/>
          </w:tcPr>
          <w:p>
            <w:r>
              <w:t>object</w:t>
            </w:r>
          </w:p>
        </w:tc>
        <w:tc>
          <w:tcPr>
            <w:tcW w:type="dxa" w:w="2880"/>
          </w:tcPr>
          <w:p>
            <w:r>
              <w:t>Summary information about the bulk deletion result.</w:t>
            </w:r>
          </w:p>
        </w:tc>
      </w:tr>
      <w:tr>
        <w:tc>
          <w:tcPr>
            <w:tcW w:type="dxa" w:w="2880"/>
          </w:tcPr>
          <w:p>
            <w:r>
              <w:t>meta.total</w:t>
            </w:r>
          </w:p>
        </w:tc>
        <w:tc>
          <w:tcPr>
            <w:tcW w:type="dxa" w:w="2880"/>
          </w:tcPr>
          <w:p>
            <w:r>
              <w:t>integer</w:t>
            </w:r>
          </w:p>
        </w:tc>
        <w:tc>
          <w:tcPr>
            <w:tcW w:type="dxa" w:w="2880"/>
          </w:tcPr>
          <w:p>
            <w:r>
              <w:t>Total number of items in the result set.</w:t>
            </w:r>
          </w:p>
        </w:tc>
      </w:tr>
      <w:tr>
        <w:tc>
          <w:tcPr>
            <w:tcW w:type="dxa" w:w="2880"/>
          </w:tcPr>
          <w:p>
            <w:r>
              <w:t>meta.success</w:t>
            </w:r>
          </w:p>
        </w:tc>
        <w:tc>
          <w:tcPr>
            <w:tcW w:type="dxa" w:w="2880"/>
          </w:tcPr>
          <w:p>
            <w:r>
              <w:t>integer</w:t>
            </w:r>
          </w:p>
        </w:tc>
        <w:tc>
          <w:tcPr>
            <w:tcW w:type="dxa" w:w="2880"/>
          </w:tcPr>
          <w:p>
            <w:r>
              <w:t>Total number of items that were successfully deleted.</w:t>
            </w:r>
          </w:p>
        </w:tc>
      </w:tr>
      <w:tr>
        <w:tc>
          <w:tcPr>
            <w:tcW w:type="dxa" w:w="2880"/>
          </w:tcPr>
          <w:p>
            <w:r>
              <w:t>meta.failed</w:t>
            </w:r>
          </w:p>
        </w:tc>
        <w:tc>
          <w:tcPr>
            <w:tcW w:type="dxa" w:w="2880"/>
          </w:tcPr>
          <w:p>
            <w:r>
              <w:t>integer</w:t>
            </w:r>
          </w:p>
        </w:tc>
        <w:tc>
          <w:tcPr>
            <w:tcW w:type="dxa" w:w="2880"/>
          </w:tcPr>
          <w:p>
            <w:r>
              <w:t>Total number of items that failed to be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'https://api.bigcommerce.com/stores/{{BIG_COMMERCE_STORE_HASH}}/v3/store/metafields' \</w:t>
        <w:br/>
        <w:t xml:space="preserve"> --header 'Accept: application/json' \</w:t>
        <w:br/>
        <w:t xml:space="preserve"> --header 'Content-Type: application/json' \</w:t>
        <w:br/>
        <w:t xml:space="preserve"> --data '[69,70]'</w:t>
      </w:r>
    </w:p>
    <w:p>
      <w:pPr>
        <w:pStyle w:val="Heading3"/>
      </w:pPr>
      <w:r>
        <w:t>Example Usage</w:t>
      </w:r>
    </w:p>
    <w:p>
      <w:pPr>
        <w:pStyle w:val="Heading3"/>
      </w:pPr>
      <w:r>
        <w:t>Example 1: Delete Two Metafields</w:t>
      </w:r>
    </w:p>
    <w:p>
      <w:r>
        <w:rPr>
          <w:b/>
          <w:color w:val="666666"/>
          <w:sz w:val="16"/>
        </w:rPr>
        <w:t>[bash]</w:t>
      </w:r>
    </w:p>
    <w:p>
      <w:pPr>
        <w:shd w:fill="F2F2F2" w:val="clear"/>
      </w:pPr>
      <w:r>
        <w:rPr>
          <w:rFonts w:ascii="Courier New" w:hAnsi="Courier New"/>
          <w:sz w:val="17"/>
        </w:rPr>
        <w:t>curl -X DELETE \</w:t>
        <w:br/>
        <w:t xml:space="preserve"> 'https://api.bigcommerce.com/stores/{{BIG_COMMERCE_STORE_HASH}}/v3/store/metafields' \</w:t>
        <w:br/>
        <w:t xml:space="preserve"> -H 'Accept: application/json' \</w:t>
        <w:br/>
        <w:t xml:space="preserve"> -H 'Content-Type: application/json' \</w:t>
        <w:br/>
        <w:t xml:space="preserve"> -d '[69,70]'</w:t>
      </w:r>
    </w:p>
    <w:p>
      <w:pPr>
        <w:pStyle w:val="Heading3"/>
      </w:pPr>
      <w:r>
        <w:t>Example 2: Delete a Single Metafield</w:t>
      </w:r>
    </w:p>
    <w:p>
      <w:r>
        <w:rPr>
          <w:b/>
          <w:color w:val="666666"/>
          <w:sz w:val="16"/>
        </w:rPr>
        <w:t>[bash]</w:t>
      </w:r>
    </w:p>
    <w:p>
      <w:pPr>
        <w:shd w:fill="F2F2F2" w:val="clear"/>
      </w:pPr>
      <w:r>
        <w:rPr>
          <w:rFonts w:ascii="Courier New" w:hAnsi="Courier New"/>
          <w:sz w:val="17"/>
        </w:rPr>
        <w:t>curl -X DELETE \</w:t>
        <w:br/>
        <w:t xml:space="preserve"> 'https://api.bigcommerce.com/stores/{{BIG_COMMERCE_STORE_HASH}}/v3/store/metafields' \</w:t>
        <w:br/>
        <w:t xml:space="preserve"> -H 'Accept: application/json' \</w:t>
        <w:br/>
        <w:t xml:space="preserve"> -H 'Content-Type: application/json' \</w:t>
        <w:br/>
        <w:t xml:space="preserve"> -d '[69]'</w:t>
      </w:r>
    </w:p>
    <w:p>
      <w:pPr>
        <w:pStyle w:val="Heading3"/>
      </w:pPr>
      <w:r>
        <w:t>Notes</w:t>
      </w:r>
    </w:p>
    <w:p>
      <w:pPr>
        <w:pStyle w:val="ListBullet"/>
      </w:pPr>
      <w:r>
        <w:t>Operation ID: deleteStoreMetafields</w:t>
      </w:r>
    </w:p>
    <w:p>
      <w:pPr>
        <w:pStyle w:val="ListBullet"/>
      </w:pPr>
      <w:r>
        <w:t>Request body media type: application/json</w:t>
      </w:r>
    </w:p>
    <w:p>
      <w:pPr>
        <w:pStyle w:val="ListBullet"/>
      </w:pPr>
      <w:r>
        <w:t>The scraped description states “Delete all store metafields,” but the request body is explicitly an ID list; this documentation reflects the provided “Metafields ID list” request body and example.</w:t>
      </w:r>
    </w:p>
    <w:p>
      <w:pPr>
        <w:pStyle w:val="Heading3"/>
      </w:pPr>
      <w:r>
        <w:t>Related storeMetafields actions</w:t>
      </w:r>
    </w:p>
    <w:p>
      <w:pPr>
        <w:pStyle w:val="ListBullet"/>
      </w:pPr>
      <w:r>
        <w:t>[POST] Create Store Metafields (Bulk) — /v3/store/metafields</w:t>
      </w:r>
    </w:p>
    <w:p>
      <w:pPr>
        <w:pStyle w:val="ListBullet"/>
      </w:pPr>
      <w:r>
        <w:t>[GET] List Store Metafields — /v3/store/metafields</w:t>
      </w:r>
    </w:p>
    <w:p>
      <w:pPr>
        <w:pStyle w:val="ListBullet"/>
      </w:pPr>
      <w:r>
        <w:t>[PUT] Update Store Metafields (Bulk) — /v3/store/metafields</w:t>
      </w:r>
    </w:p>
    <w:p>
      <w:pPr>
        <w:pStyle w:val="ListBullet"/>
      </w:pPr>
      <w:r>
        <w:t>[DELETE] Delete a Store Metafield — /v3/store/metafields/{{metafieldId}}</w:t>
      </w:r>
    </w:p>
    <w:p>
      <w:pPr>
        <w:pStyle w:val="ListBullet"/>
      </w:pPr>
      <w:r>
        <w:t>[GET] Get a Store Metafield — /v3/store/metafields/{{metafieldId}}</w:t>
      </w:r>
    </w:p>
    <w:p>
      <w:pPr>
        <w:pStyle w:val="ListBullet"/>
      </w:pPr>
      <w:r>
        <w:t>[PUT] Update a Store Metafield — /v3/store/metafields/{{metafieldId}}</w:t>
      </w:r>
    </w:p>
    <w:p>
      <w:r>
        <w:br w:type="page"/>
      </w:r>
    </w:p>
    <w:p>
      <w:pPr>
        <w:pStyle w:val="Heading2"/>
      </w:pPr>
      <w:r>
        <w:t>190. [DELETE] Delete Multiple Brand Metafields</w:t>
      </w:r>
    </w:p>
    <w:p>
      <w:r>
        <w:rPr>
          <w:b/>
        </w:rPr>
        <w:t xml:space="preserve">Endpoint: </w:t>
      </w:r>
      <w:r>
        <w:rPr>
          <w:rFonts w:ascii="Courier New" w:hAnsi="Courier New"/>
          <w:sz w:val="18"/>
        </w:rPr>
        <w:t>/v3/catalog/brands/metafields</w:t>
      </w:r>
    </w:p>
    <w:p>
      <w:pPr>
        <w:pStyle w:val="Heading3"/>
      </w:pPr>
      <w:r>
        <w:t>Prerequisites</w:t>
      </w:r>
    </w:p>
    <w:p>
      <w:pPr>
        <w:pStyle w:val="ListBullet"/>
      </w:pPr>
      <w:r>
        <w:t>Store must have permission to manage catalog brands and their metafields.</w:t>
      </w:r>
    </w:p>
    <w:p>
      <w:pPr>
        <w:pStyle w:val="Heading3"/>
      </w:pPr>
      <w:r>
        <w:t>Method</w:t>
      </w:r>
    </w:p>
    <w:p>
      <w:r>
        <w:t>DELETE</w:t>
      </w:r>
    </w:p>
    <w:p>
      <w:pPr>
        <w:pStyle w:val="Heading3"/>
      </w:pPr>
      <w:r>
        <w:t>URL</w:t>
      </w:r>
    </w:p>
    <w:p>
      <w:r>
        <w:t>https://api.bigcommerce.com/stores/{{BIG_COMMERCE_STORE_HASH}}/v3/catalog/brands/metafields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multiple brand metafields in a single request by providing a list of metafield IDs. The endpoint may return full success (200) or partial success (422) depending on whether all requested deletions succeed.</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and no query parameters.</w:t>
      </w:r>
    </w:p>
    <w:p>
      <w:pPr>
        <w:pStyle w:val="ListBullet"/>
      </w:pPr>
      <w:r>
        <w:t>The request body must be a JSON array of metafield IDs (integers).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integer[]</w:t>
            </w:r>
          </w:p>
        </w:tc>
        <w:tc>
          <w:tcPr>
            <w:tcW w:type="dxa" w:w="2880"/>
          </w:tcPr>
          <w:p>
            <w:r>
              <w:t>JSON array of brand metafield IDs to delete. Example: [12, 34, 56].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12,</w:t>
        <w:br/>
        <w:t xml:space="preserve"> 34,</w:t>
        <w:br/>
        <w:t xml:space="preserve"> 56</w:t>
        <w:br/>
        <w:t xml:space="preserve"> ],</w:t>
        <w:br/>
        <w:t xml:space="preserve"> "errors": [],</w:t>
        <w:br/>
        <w:t xml:space="preserve"> "meta": {</w:t>
        <w:br/>
        <w:t xml:space="preserve"> "total": 3,</w:t>
        <w:br/>
        <w:t xml:space="preserve"> "success": 3,</w:t>
        <w:br/>
        <w:t xml:space="preserve"> "failed": 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"https://example.com/errors/bad-request",</w:t>
        <w:br/>
        <w:t xml:space="preserve"> "detail": "Input is invalid."</w:t>
        <w:br/>
        <w:t>}</w:t>
      </w:r>
    </w:p>
    <w:p>
      <w:pPr>
        <w:pStyle w:val="Heading3"/>
      </w:pPr>
      <w:r>
        <w:t>Error Response (422 Unprocessable Entity) — Partial Success</w:t>
      </w:r>
    </w:p>
    <w:p>
      <w:r>
        <w:rPr>
          <w:b/>
          <w:color w:val="666666"/>
          <w:sz w:val="16"/>
        </w:rPr>
        <w:t>[json]</w:t>
      </w:r>
    </w:p>
    <w:p>
      <w:pPr>
        <w:shd w:fill="F2F2F2" w:val="clear"/>
      </w:pPr>
      <w:r>
        <w:rPr>
          <w:rFonts w:ascii="Courier New" w:hAnsi="Courier New"/>
          <w:sz w:val="17"/>
        </w:rPr>
        <w:t>{</w:t>
        <w:br/>
        <w:t xml:space="preserve"> "data": [</w:t>
        <w:br/>
        <w:t xml:space="preserve"> 12,</w:t>
        <w:br/>
        <w:t xml:space="preserve"> 34</w:t>
        <w:br/>
        <w:t xml:space="preserve"> ],</w:t>
        <w:br/>
        <w:t xml:space="preserve"> "errors": [</w:t>
        <w:br/>
        <w:t xml:space="preserve"> {</w:t>
        <w:br/>
        <w:t xml:space="preserve"> "status": 404,</w:t>
        <w:br/>
        <w:t xml:space="preserve"> "title": "Not Found",</w:t>
        <w:br/>
        <w:t xml:space="preserve"> "type": "https://example.com/errors/not-found",</w:t>
        <w:br/>
        <w:t xml:space="preserve"> "errors": {}</w:t>
        <w:br/>
        <w:t xml:space="preserve"> }</w:t>
        <w:br/>
        <w:t xml:space="preserve"> ],</w:t>
        <w:br/>
        <w:t xml:space="preserve"> "meta": {</w:t>
        <w:br/>
        <w:t xml:space="preserve"> "total": 3,</w:t>
        <w:br/>
        <w:t xml:space="preserve"> "success": 2,</w:t>
        <w:br/>
        <w:t xml:space="preserve"> "failed":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integer[]</w:t>
            </w:r>
          </w:p>
        </w:tc>
        <w:tc>
          <w:tcPr>
            <w:tcW w:type="dxa" w:w="2880"/>
          </w:tcPr>
          <w:p>
            <w:r>
              <w:t>List of metafield IDs that were successfully deleted.</w:t>
            </w:r>
          </w:p>
        </w:tc>
      </w:tr>
      <w:tr>
        <w:tc>
          <w:tcPr>
            <w:tcW w:type="dxa" w:w="2880"/>
          </w:tcPr>
          <w:p>
            <w:r>
              <w:t>errors</w:t>
            </w:r>
          </w:p>
        </w:tc>
        <w:tc>
          <w:tcPr>
            <w:tcW w:type="dxa" w:w="2880"/>
          </w:tcPr>
          <w:p>
            <w:r>
              <w:t>any[]</w:t>
            </w:r>
          </w:p>
        </w:tc>
        <w:tc>
          <w:tcPr>
            <w:tcW w:type="dxa" w:w="2880"/>
          </w:tcPr>
          <w:p>
            <w:r>
              <w:t>For 200, an empty array. For 422, an array of error objects describing failures.</w:t>
            </w:r>
          </w:p>
        </w:tc>
      </w:tr>
      <w:tr>
        <w:tc>
          <w:tcPr>
            <w:tcW w:type="dxa" w:w="2880"/>
          </w:tcPr>
          <w:p>
            <w:r>
              <w:t>errors[].status</w:t>
            </w:r>
          </w:p>
        </w:tc>
        <w:tc>
          <w:tcPr>
            <w:tcW w:type="dxa" w:w="2880"/>
          </w:tcPr>
          <w:p>
            <w:r>
              <w:t>integer</w:t>
            </w:r>
          </w:p>
        </w:tc>
        <w:tc>
          <w:tcPr>
            <w:tcW w:type="dxa" w:w="2880"/>
          </w:tcPr>
          <w:p>
            <w:r>
              <w:t>HTTP status code for the error.</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identifier (string).</w:t>
            </w:r>
          </w:p>
        </w:tc>
      </w:tr>
      <w:tr>
        <w:tc>
          <w:tcPr>
            <w:tcW w:type="dxa" w:w="2880"/>
          </w:tcPr>
          <w:p>
            <w:r>
              <w:t>errors[].errors</w:t>
            </w:r>
          </w:p>
        </w:tc>
        <w:tc>
          <w:tcPr>
            <w:tcW w:type="dxa" w:w="2880"/>
          </w:tcPr>
          <w:p>
            <w:r>
              <w:t>any</w:t>
            </w:r>
          </w:p>
        </w:tc>
        <w:tc>
          <w:tcPr>
            <w:tcW w:type="dxa" w:w="2880"/>
          </w:tcPr>
          <w:p>
            <w:r>
              <w:t>Additional error details (&lt;ErrorDetail&gt;), shape not specified in the scraped content.</w:t>
            </w:r>
          </w:p>
        </w:tc>
      </w:tr>
      <w:tr>
        <w:tc>
          <w:tcPr>
            <w:tcW w:type="dxa" w:w="2880"/>
          </w:tcPr>
          <w:p>
            <w:r>
              <w:t>meta</w:t>
            </w:r>
          </w:p>
        </w:tc>
        <w:tc>
          <w:tcPr>
            <w:tcW w:type="dxa" w:w="2880"/>
          </w:tcPr>
          <w:p>
            <w:r>
              <w:t>object</w:t>
            </w:r>
          </w:p>
        </w:tc>
        <w:tc>
          <w:tcPr>
            <w:tcW w:type="dxa" w:w="2880"/>
          </w:tcPr>
          <w:p>
            <w:r>
              <w:t>Result metadata.</w:t>
            </w:r>
          </w:p>
        </w:tc>
      </w:tr>
      <w:tr>
        <w:tc>
          <w:tcPr>
            <w:tcW w:type="dxa" w:w="2880"/>
          </w:tcPr>
          <w:p>
            <w:r>
              <w:t>meta.total</w:t>
            </w:r>
          </w:p>
        </w:tc>
        <w:tc>
          <w:tcPr>
            <w:tcW w:type="dxa" w:w="2880"/>
          </w:tcPr>
          <w:p>
            <w:r>
              <w:t>integer</w:t>
            </w:r>
          </w:p>
        </w:tc>
        <w:tc>
          <w:tcPr>
            <w:tcW w:type="dxa" w:w="2880"/>
          </w:tcPr>
          <w:p>
            <w:r>
              <w:t>Total number of IDs provided in the request.</w:t>
            </w:r>
          </w:p>
        </w:tc>
      </w:tr>
      <w:tr>
        <w:tc>
          <w:tcPr>
            <w:tcW w:type="dxa" w:w="2880"/>
          </w:tcPr>
          <w:p>
            <w:r>
              <w:t>meta.success</w:t>
            </w:r>
          </w:p>
        </w:tc>
        <w:tc>
          <w:tcPr>
            <w:tcW w:type="dxa" w:w="2880"/>
          </w:tcPr>
          <w:p>
            <w:r>
              <w:t>integer</w:t>
            </w:r>
          </w:p>
        </w:tc>
        <w:tc>
          <w:tcPr>
            <w:tcW w:type="dxa" w:w="2880"/>
          </w:tcPr>
          <w:p>
            <w:r>
              <w:t>Number of metafields successfully deleted.</w:t>
            </w:r>
          </w:p>
        </w:tc>
      </w:tr>
      <w:tr>
        <w:tc>
          <w:tcPr>
            <w:tcW w:type="dxa" w:w="2880"/>
          </w:tcPr>
          <w:p>
            <w:r>
              <w:t>meta.failed</w:t>
            </w:r>
          </w:p>
        </w:tc>
        <w:tc>
          <w:tcPr>
            <w:tcW w:type="dxa" w:w="2880"/>
          </w:tcPr>
          <w:p>
            <w:r>
              <w:t>integer</w:t>
            </w:r>
          </w:p>
        </w:tc>
        <w:tc>
          <w:tcPr>
            <w:tcW w:type="dxa" w:w="2880"/>
          </w:tcPr>
          <w:p>
            <w:r>
              <w:t>Number of metafields that failed to be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'https://api.bigcommerce.com/stores/{{BIG_COMMERCE_STORE_HASH}}/v3/catalog/brands/metafields' \</w:t>
        <w:br/>
        <w:t xml:space="preserve"> --header 'Accept: application/json' \</w:t>
        <w:br/>
        <w:t xml:space="preserve"> --header 'Content-Type: application/json' \</w:t>
        <w:br/>
        <w:t xml:space="preserve"> --data '[12,34,56]'</w:t>
      </w:r>
    </w:p>
    <w:p>
      <w:pPr>
        <w:pStyle w:val="Heading3"/>
      </w:pPr>
      <w:r>
        <w:t>Example Usage</w:t>
      </w:r>
    </w:p>
    <w:p>
      <w:pPr>
        <w:pStyle w:val="Heading3"/>
      </w:pPr>
      <w:r>
        <w:t>Example 1: Delete Two Brand Metafields</w:t>
      </w:r>
    </w:p>
    <w:p>
      <w:r>
        <w:rPr>
          <w:b/>
          <w:color w:val="666666"/>
          <w:sz w:val="16"/>
        </w:rPr>
        <w:t>[bash]</w:t>
      </w:r>
    </w:p>
    <w:p>
      <w:pPr>
        <w:shd w:fill="F2F2F2" w:val="clear"/>
      </w:pPr>
      <w:r>
        <w:rPr>
          <w:rFonts w:ascii="Courier New" w:hAnsi="Courier New"/>
          <w:sz w:val="17"/>
        </w:rPr>
        <w:t>curl -i -X DELETE \</w:t>
        <w:br/>
        <w:t xml:space="preserve"> 'https://api.bigcommerce.com/stores/{{BIG_COMMERCE_STORE_HASH}}/v3/catalog/brands/metafields' \</w:t>
        <w:br/>
        <w:t xml:space="preserve"> -H 'Accept: application/json' \</w:t>
        <w:br/>
        <w:t xml:space="preserve"> -H 'Content-Type: application/json' \</w:t>
        <w:br/>
        <w:t xml:space="preserve"> --data '[101,102]'</w:t>
      </w:r>
    </w:p>
    <w:p>
      <w:pPr>
        <w:pStyle w:val="Heading3"/>
      </w:pPr>
      <w:r>
        <w:t>Example 2: Handle Partial Success (422)</w:t>
      </w:r>
    </w:p>
    <w:p>
      <w:r>
        <w:rPr>
          <w:b/>
          <w:color w:val="666666"/>
          <w:sz w:val="16"/>
        </w:rPr>
        <w:t>[bash]</w:t>
      </w:r>
    </w:p>
    <w:p>
      <w:pPr>
        <w:shd w:fill="F2F2F2" w:val="clear"/>
      </w:pPr>
      <w:r>
        <w:rPr>
          <w:rFonts w:ascii="Courier New" w:hAnsi="Courier New"/>
          <w:sz w:val="17"/>
        </w:rPr>
        <w:t>curl -i -X DELETE \</w:t>
        <w:br/>
        <w:t xml:space="preserve"> 'https://api.bigcommerce.com/stores/{{BIG_COMMERCE_STORE_HASH}}/v3/catalog/brands/metafields' \</w:t>
        <w:br/>
        <w:t xml:space="preserve"> -H 'Accept: application/json' \</w:t>
        <w:br/>
        <w:t xml:space="preserve"> -H 'Content-Type: application/json' \</w:t>
        <w:br/>
        <w:t xml:space="preserve"> --data '[2001,999999]'</w:t>
      </w:r>
    </w:p>
    <w:p>
      <w:pPr>
        <w:pStyle w:val="Heading3"/>
      </w:pPr>
      <w:r>
        <w:t>Behavior</w:t>
      </w:r>
    </w:p>
    <w:p>
      <w:pPr>
        <w:pStyle w:val="ListBullet"/>
      </w:pPr>
      <w:r>
        <w:t>Accepts a JSON array of metafield IDs to delete.</w:t>
      </w:r>
    </w:p>
    <w:p>
      <w:pPr>
        <w:pStyle w:val="ListBullet"/>
      </w:pPr>
      <w:r>
        <w:t>Attempts to delete each metafield.</w:t>
      </w:r>
    </w:p>
    <w:p>
      <w:pPr>
        <w:pStyle w:val="ListBullet"/>
      </w:pPr>
      <w:r>
        <w:t xml:space="preserve">Returns: </w:t>
        <w:br/>
        <w:br/>
        <w:t>200 if all requested deletions succeed (errors is empty).</w:t>
        <w:br/>
        <w:t>422 if some deletions fail (includes per-item error information and meta.success/meta.failed counts).</w:t>
        <w:br/>
        <w:t>400 if the input is invalid.</w:t>
      </w:r>
    </w:p>
    <w:p>
      <w:pPr>
        <w:pStyle w:val="Heading3"/>
      </w:pPr>
      <w:r>
        <w:t>Notes</w:t>
      </w:r>
    </w:p>
    <w:p>
      <w:pPr>
        <w:pStyle w:val="ListBullet"/>
      </w:pPr>
      <w:r>
        <w:t>The request body is an array (not an object).</w:t>
      </w:r>
    </w:p>
    <w:p>
      <w:pPr>
        <w:pStyle w:val="ListBullet"/>
      </w:pPr>
      <w:r>
        <w:t>errors is empty for 200 responses per the documentation.</w:t>
      </w:r>
    </w:p>
    <w:p>
      <w:pPr>
        <w:pStyle w:val="Heading3"/>
      </w:pPr>
      <w:r>
        <w:t>Error Handling</w:t>
      </w:r>
    </w:p>
    <w:p>
      <w:pPr>
        <w:pStyle w:val="ListBullet"/>
      </w:pPr>
      <w:r>
        <w:t>400 Bad Request: Input is invalid.</w:t>
      </w:r>
    </w:p>
    <w:p>
      <w:pPr>
        <w:pStyle w:val="ListBullet"/>
      </w:pPr>
      <w:r>
        <w:t>422 Unprocessable Entity: Partial success; some metafields could not be deleted, and details are returned in errors.</w:t>
      </w:r>
    </w:p>
    <w:p>
      <w:pPr>
        <w:pStyle w:val="Heading3"/>
      </w:pPr>
      <w:r>
        <w:t>Related brandMetafields actions</w:t>
      </w:r>
    </w:p>
    <w:p>
      <w:pPr>
        <w:pStyle w:val="ListBullet"/>
      </w:pPr>
      <w:r>
        <w:t>[POST] Create Brand Metafields (Bulk) — /v3/catalog/brands/metafields</w:t>
      </w:r>
    </w:p>
    <w:p>
      <w:pPr>
        <w:pStyle w:val="ListBullet"/>
      </w:pPr>
      <w:r>
        <w:t>[GET] List Brand Metafields — /v3/catalog/brands/metafields</w:t>
      </w:r>
    </w:p>
    <w:p>
      <w:pPr>
        <w:pStyle w:val="ListBullet"/>
      </w:pPr>
      <w:r>
        <w:t>[PUT] Update Multiple Brand Metafields — /v3/catalog/brands/metafields</w:t>
      </w:r>
    </w:p>
    <w:p>
      <w:pPr>
        <w:pStyle w:val="ListBullet"/>
      </w:pPr>
      <w:r>
        <w:t>[POST] Create a Brand Metafield — /v3/catalog/brands/{{brandId}}/metafields</w:t>
      </w:r>
    </w:p>
    <w:p>
      <w:pPr>
        <w:pStyle w:val="ListBullet"/>
      </w:pPr>
      <w:r>
        <w:t>[DELETE] Delete a Brand Metafield — /catalog/brands/{{brandId}}/metafields/{{metafieldId}}</w:t>
      </w:r>
    </w:p>
    <w:p>
      <w:pPr>
        <w:pStyle w:val="ListBullet"/>
      </w:pPr>
      <w:r>
        <w:t>[GET] Get a Brand Metafield — /v3/catalog/brands/{{brandId}}/metafields/{{metafieldId}}</w:t>
      </w:r>
    </w:p>
    <w:p>
      <w:r>
        <w:br w:type="page"/>
      </w:r>
    </w:p>
    <w:p>
      <w:pPr>
        <w:pStyle w:val="Heading2"/>
      </w:pPr>
      <w:r>
        <w:t>191. [DELETE] Delete Multiple Category Metafields</w:t>
      </w:r>
    </w:p>
    <w:p>
      <w:r>
        <w:rPr>
          <w:b/>
        </w:rPr>
        <w:t xml:space="preserve">Endpoint: </w:t>
      </w:r>
      <w:r>
        <w:rPr>
          <w:rFonts w:ascii="Courier New" w:hAnsi="Courier New"/>
          <w:sz w:val="18"/>
        </w:rPr>
        <w:t>/v3/catalog/categories/metafields</w:t>
      </w:r>
    </w:p>
    <w:p>
      <w:pPr>
        <w:pStyle w:val="Heading3"/>
      </w:pPr>
      <w:r>
        <w:t>Prerequisites</w:t>
      </w:r>
    </w:p>
    <w:p>
      <w:pPr>
        <w:pStyle w:val="ListBullet"/>
      </w:pPr>
      <w:r>
        <w:t>Store must have catalog permissions that allow deleting category metafields.</w:t>
      </w:r>
    </w:p>
    <w:p>
      <w:pPr>
        <w:pStyle w:val="ListBullet"/>
      </w:pPr>
      <w:r>
        <w:t>You must know the category metafield IDs to delete.</w:t>
      </w:r>
    </w:p>
    <w:p>
      <w:pPr>
        <w:pStyle w:val="Heading3"/>
      </w:pPr>
      <w:r>
        <w:t>Method</w:t>
      </w:r>
    </w:p>
    <w:p>
      <w:r>
        <w:t>DELETE</w:t>
      </w:r>
    </w:p>
    <w:p>
      <w:pPr>
        <w:pStyle w:val="Heading3"/>
      </w:pPr>
      <w:r>
        <w:t>URL</w:t>
      </w:r>
    </w:p>
    <w:p>
      <w:r>
        <w:t>https://api.bigcommerce.com/stores/{{BIG_COMMERCE_STORE_HASH}}/v3/catalog/categories/metafields</w:t>
      </w:r>
    </w:p>
    <w:p>
      <w:pPr>
        <w:pStyle w:val="Heading3"/>
      </w:pPr>
      <w:r>
        <w:t>Description</w:t>
      </w:r>
    </w:p>
    <w:p>
      <w:r>
        <w:t>Deletes multiple category metafields in a single request by providing a list of metafield IDs. The response indicates which IDs were deleted and whether any deletions failed.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Enforcement Rules</w:t>
      </w:r>
    </w:p>
    <w:p>
      <w:pPr>
        <w:pStyle w:val="ListBullet"/>
      </w:pPr>
      <w:r>
        <w:t>The request body must be a JSON array of integers (metafield IDs).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integer[]</w:t>
            </w:r>
          </w:p>
        </w:tc>
        <w:tc>
          <w:tcPr>
            <w:tcW w:type="dxa" w:w="2880"/>
          </w:tcPr>
          <w:p>
            <w:r>
              <w:t>JSON array of category metafield IDs to delete (e.g., [12, 34, 56]).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12,</w:t>
        <w:br/>
        <w:t xml:space="preserve"> 34,</w:t>
        <w:br/>
        <w:t xml:space="preserve"> 56</w:t>
        <w:br/>
        <w:t xml:space="preserve"> ],</w:t>
        <w:br/>
        <w:t xml:space="preserve"> "errors": [],</w:t>
        <w:br/>
        <w:t xml:space="preserve"> "meta": {</w:t>
        <w:br/>
        <w:t xml:space="preserve"> "total": 3,</w:t>
        <w:br/>
        <w:t xml:space="preserve"> "success": 3,</w:t>
        <w:br/>
        <w:t xml:space="preserve"> "failed": 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"https://example.com/errors/bad-request",</w:t>
        <w:br/>
        <w:t xml:space="preserve"> "detail": "Input is invalid."</w:t>
        <w:br/>
        <w:t>}</w:t>
      </w:r>
    </w:p>
    <w:p>
      <w:pPr>
        <w:pStyle w:val="Heading3"/>
      </w:pPr>
      <w:r>
        <w:t>Error Response (422 Unprocessable Entity) — Partial Success</w:t>
      </w:r>
    </w:p>
    <w:p>
      <w:r>
        <w:rPr>
          <w:b/>
          <w:color w:val="666666"/>
          <w:sz w:val="16"/>
        </w:rPr>
        <w:t>[json]</w:t>
      </w:r>
    </w:p>
    <w:p>
      <w:pPr>
        <w:shd w:fill="F2F2F2" w:val="clear"/>
      </w:pPr>
      <w:r>
        <w:rPr>
          <w:rFonts w:ascii="Courier New" w:hAnsi="Courier New"/>
          <w:sz w:val="17"/>
        </w:rPr>
        <w:t>{</w:t>
        <w:br/>
        <w:t xml:space="preserve"> "data": [</w:t>
        <w:br/>
        <w:t xml:space="preserve"> 12,</w:t>
        <w:br/>
        <w:t xml:space="preserve"> 34</w:t>
        <w:br/>
        <w:t xml:space="preserve"> ],</w:t>
        <w:br/>
        <w:t xml:space="preserve"> "errors": [</w:t>
        <w:br/>
        <w:t xml:space="preserve"> {</w:t>
        <w:br/>
        <w:t xml:space="preserve"> "status": 422,</w:t>
        <w:br/>
        <w:t xml:space="preserve"> "title": "Unprocessable Entity",</w:t>
        <w:br/>
        <w:t xml:space="preserve"> "type": "https://example.com/errors/unprocessable-entity",</w:t>
        <w:br/>
        <w:t xml:space="preserve"> "errors": {</w:t>
        <w:br/>
        <w:t xml:space="preserve"> "metafield_id": "56",</w:t>
        <w:br/>
        <w:t xml:space="preserve"> "message": "Metafield could not be deleted."</w:t>
        <w:br/>
        <w:t xml:space="preserve"> }</w:t>
        <w:br/>
        <w:t xml:space="preserve"> }</w:t>
        <w:br/>
        <w:t xml:space="preserve"> ],</w:t>
        <w:br/>
        <w:t xml:space="preserve"> "meta": {</w:t>
        <w:br/>
        <w:t xml:space="preserve"> "total": 3,</w:t>
        <w:br/>
        <w:t xml:space="preserve"> "success": 2,</w:t>
        <w:br/>
        <w:t xml:space="preserve"> "failed":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integer[]</w:t>
            </w:r>
          </w:p>
        </w:tc>
        <w:tc>
          <w:tcPr>
            <w:tcW w:type="dxa" w:w="2880"/>
          </w:tcPr>
          <w:p>
            <w:r>
              <w:t>List of metafield IDs that were deleted (or successfully deleted in partial-success scenarios).</w:t>
            </w:r>
          </w:p>
        </w:tc>
      </w:tr>
      <w:tr>
        <w:tc>
          <w:tcPr>
            <w:tcW w:type="dxa" w:w="2880"/>
          </w:tcPr>
          <w:p>
            <w:r>
              <w:t>errors</w:t>
            </w:r>
          </w:p>
        </w:tc>
        <w:tc>
          <w:tcPr>
            <w:tcW w:type="dxa" w:w="2880"/>
          </w:tcPr>
          <w:p>
            <w:r>
              <w:t>any[] | object[]</w:t>
            </w:r>
          </w:p>
        </w:tc>
        <w:tc>
          <w:tcPr>
            <w:tcW w:type="dxa" w:w="2880"/>
          </w:tcPr>
          <w:p>
            <w:r>
              <w:t>For 200, an empty array. For 422, an array of error objects describing failures.</w:t>
            </w:r>
          </w:p>
        </w:tc>
      </w:tr>
      <w:tr>
        <w:tc>
          <w:tcPr>
            <w:tcW w:type="dxa" w:w="2880"/>
          </w:tcPr>
          <w:p>
            <w:r>
              <w:t>errors[].status</w:t>
            </w:r>
          </w:p>
        </w:tc>
        <w:tc>
          <w:tcPr>
            <w:tcW w:type="dxa" w:w="2880"/>
          </w:tcPr>
          <w:p>
            <w:r>
              <w:t>integer</w:t>
            </w:r>
          </w:p>
        </w:tc>
        <w:tc>
          <w:tcPr>
            <w:tcW w:type="dxa" w:w="2880"/>
          </w:tcPr>
          <w:p>
            <w:r>
              <w:t>HTTP status code for the error.</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w:t>
            </w:r>
          </w:p>
        </w:tc>
      </w:tr>
      <w:tr>
        <w:tc>
          <w:tcPr>
            <w:tcW w:type="dxa" w:w="2880"/>
          </w:tcPr>
          <w:p>
            <w:r>
              <w:t>errors[].errors</w:t>
            </w:r>
          </w:p>
        </w:tc>
        <w:tc>
          <w:tcPr>
            <w:tcW w:type="dxa" w:w="2880"/>
          </w:tcPr>
          <w:p>
            <w:r>
              <w:t>object</w:t>
            </w:r>
          </w:p>
        </w:tc>
        <w:tc>
          <w:tcPr>
            <w:tcW w:type="dxa" w:w="2880"/>
          </w:tcPr>
          <w:p>
            <w:r>
              <w:t>Additional error detail object (ErrorDetail). Shape not fully specified in the scraped content.</w:t>
            </w:r>
          </w:p>
        </w:tc>
      </w:tr>
      <w:tr>
        <w:tc>
          <w:tcPr>
            <w:tcW w:type="dxa" w:w="2880"/>
          </w:tcPr>
          <w:p>
            <w:r>
              <w:t>meta</w:t>
            </w:r>
          </w:p>
        </w:tc>
        <w:tc>
          <w:tcPr>
            <w:tcW w:type="dxa" w:w="2880"/>
          </w:tcPr>
          <w:p>
            <w:r>
              <w:t>object</w:t>
            </w:r>
          </w:p>
        </w:tc>
        <w:tc>
          <w:tcPr>
            <w:tcW w:type="dxa" w:w="2880"/>
          </w:tcPr>
          <w:p>
            <w:r>
              <w:t>Summary metadata about the delete operation.</w:t>
            </w:r>
          </w:p>
        </w:tc>
      </w:tr>
      <w:tr>
        <w:tc>
          <w:tcPr>
            <w:tcW w:type="dxa" w:w="2880"/>
          </w:tcPr>
          <w:p>
            <w:r>
              <w:t>meta.total</w:t>
            </w:r>
          </w:p>
        </w:tc>
        <w:tc>
          <w:tcPr>
            <w:tcW w:type="dxa" w:w="2880"/>
          </w:tcPr>
          <w:p>
            <w:r>
              <w:t>integer</w:t>
            </w:r>
          </w:p>
        </w:tc>
        <w:tc>
          <w:tcPr>
            <w:tcW w:type="dxa" w:w="2880"/>
          </w:tcPr>
          <w:p>
            <w:r>
              <w:t>Total number of IDs provided in the request.</w:t>
            </w:r>
          </w:p>
        </w:tc>
      </w:tr>
      <w:tr>
        <w:tc>
          <w:tcPr>
            <w:tcW w:type="dxa" w:w="2880"/>
          </w:tcPr>
          <w:p>
            <w:r>
              <w:t>meta.success</w:t>
            </w:r>
          </w:p>
        </w:tc>
        <w:tc>
          <w:tcPr>
            <w:tcW w:type="dxa" w:w="2880"/>
          </w:tcPr>
          <w:p>
            <w:r>
              <w:t>integer</w:t>
            </w:r>
          </w:p>
        </w:tc>
        <w:tc>
          <w:tcPr>
            <w:tcW w:type="dxa" w:w="2880"/>
          </w:tcPr>
          <w:p>
            <w:r>
              <w:t>Number of metafields successfully deleted.</w:t>
            </w:r>
          </w:p>
        </w:tc>
      </w:tr>
      <w:tr>
        <w:tc>
          <w:tcPr>
            <w:tcW w:type="dxa" w:w="2880"/>
          </w:tcPr>
          <w:p>
            <w:r>
              <w:t>meta.failed</w:t>
            </w:r>
          </w:p>
        </w:tc>
        <w:tc>
          <w:tcPr>
            <w:tcW w:type="dxa" w:w="2880"/>
          </w:tcPr>
          <w:p>
            <w:r>
              <w:t>integer</w:t>
            </w:r>
          </w:p>
        </w:tc>
        <w:tc>
          <w:tcPr>
            <w:tcW w:type="dxa" w:w="2880"/>
          </w:tcPr>
          <w:p>
            <w:r>
              <w:t>Number of metafields that failed to delete.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'https://api.bigcommerce.com/stores/{{BIG_COMMERCE_STORE_HASH}}/v3/catalog/categories/metafields' \</w:t>
        <w:br/>
        <w:t xml:space="preserve"> --header 'Accept: application/json' \</w:t>
        <w:br/>
        <w:t xml:space="preserve"> --header 'Content-Type: application/json' \</w:t>
        <w:br/>
        <w:t xml:space="preserve"> --data '[</w:t>
        <w:br/>
        <w:t xml:space="preserve">    12,</w:t>
        <w:br/>
        <w:t xml:space="preserve">    34,</w:t>
        <w:br/>
        <w:t xml:space="preserve">    56</w:t>
        <w:br/>
        <w:t xml:space="preserve">  ]'</w:t>
      </w:r>
    </w:p>
    <w:p>
      <w:pPr>
        <w:pStyle w:val="Heading3"/>
      </w:pPr>
      <w:r>
        <w:t>Example Usage</w:t>
      </w:r>
    </w:p>
    <w:p>
      <w:pPr>
        <w:pStyle w:val="Heading3"/>
      </w:pPr>
      <w:r>
        <w:t>Example 1: Delete Three Category Metafields</w:t>
      </w:r>
    </w:p>
    <w:p>
      <w:r>
        <w:rPr>
          <w:b/>
          <w:color w:val="666666"/>
          <w:sz w:val="16"/>
        </w:rPr>
        <w:t>[bash]</w:t>
      </w:r>
    </w:p>
    <w:p>
      <w:pPr>
        <w:shd w:fill="F2F2F2" w:val="clear"/>
      </w:pPr>
      <w:r>
        <w:rPr>
          <w:rFonts w:ascii="Courier New" w:hAnsi="Courier New"/>
          <w:sz w:val="17"/>
        </w:rPr>
        <w:t>curl --request DELETE \</w:t>
        <w:br/>
        <w:t xml:space="preserve"> 'https://api.bigcommerce.com/stores/{{BIG_COMMERCE_STORE_HASH}}/v3/catalog/categories/metafields' \</w:t>
        <w:br/>
        <w:t xml:space="preserve"> --header 'Accept: application/json' \</w:t>
        <w:br/>
        <w:t xml:space="preserve"> --header 'Content-Type: application/json' \</w:t>
        <w:br/>
        <w:t xml:space="preserve"> --data '[101,102,103]'</w:t>
      </w:r>
    </w:p>
    <w:p>
      <w:pPr>
        <w:pStyle w:val="Heading3"/>
      </w:pPr>
      <w:r>
        <w:t>Example 2: Handle Partial Success (422)</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'https://api.bigcommerce.com/stores/{{BIG_COMMERCE_STORE_HASH}}/v3/catalog/categories/metafields' \</w:t>
        <w:br/>
        <w:t xml:space="preserve"> --header 'Accept: application/json' \</w:t>
        <w:br/>
        <w:t xml:space="preserve"> --header 'Content-Type: application/json' \</w:t>
        <w:br/>
        <w:t xml:space="preserve"> --data '[2001,2002,999999]'</w:t>
      </w:r>
    </w:p>
    <w:p>
      <w:pPr>
        <w:pStyle w:val="Heading3"/>
      </w:pPr>
      <w:r>
        <w:t>Behavior</w:t>
      </w:r>
    </w:p>
    <w:p>
      <w:pPr>
        <w:pStyle w:val="ListBullet"/>
      </w:pPr>
      <w:r>
        <w:t>Validates the request body is a JSON array of integer metafield IDs.</w:t>
      </w:r>
    </w:p>
    <w:p>
      <w:pPr>
        <w:pStyle w:val="ListBullet"/>
      </w:pPr>
      <w:r>
        <w:t>Attempts to delete each referenced category metafield.</w:t>
      </w:r>
    </w:p>
    <w:p>
      <w:pPr>
        <w:pStyle w:val="ListBullet"/>
      </w:pPr>
      <w:r>
        <w:t xml:space="preserve">Returns: </w:t>
        <w:br/>
        <w:br/>
        <w:t>200 when all requested deletions succeed (errors is empty).</w:t>
        <w:br/>
        <w:t>422 when some deletions fail (includes error details and meta.success/meta.failed counts).</w:t>
        <w:br/>
        <w:t>400 when input is invalid.</w:t>
      </w:r>
    </w:p>
    <w:p>
      <w:pPr>
        <w:pStyle w:val="Heading3"/>
      </w:pPr>
      <w:r>
        <w:t>Error Handling</w:t>
      </w:r>
    </w:p>
    <w:p>
      <w:pPr>
        <w:pStyle w:val="ListBullet"/>
      </w:pPr>
      <w:r>
        <w:t>400 Bad Request: The input array is missing or invalid.</w:t>
      </w:r>
    </w:p>
    <w:p>
      <w:pPr>
        <w:pStyle w:val="ListBullet"/>
      </w:pPr>
      <w:r>
        <w:t>422 Unprocessable Entity: Some IDs could not be deleted; response includes per-item error details and summary counts.</w:t>
      </w:r>
    </w:p>
    <w:p>
      <w:pPr>
        <w:pStyle w:val="ListBullet"/>
      </w:pPr>
      <w:r>
        <w:t>200 OK: All requested IDs were deleted successfully (no errors).</w:t>
      </w:r>
    </w:p>
    <w:p>
      <w:pPr>
        <w:pStyle w:val="Heading3"/>
      </w:pPr>
      <w:r>
        <w:t>Related categoryMetafields actions</w:t>
      </w:r>
    </w:p>
    <w:p>
      <w:pPr>
        <w:pStyle w:val="ListBullet"/>
      </w:pPr>
      <w:r>
        <w:t>[POST] Create Category Metafields (Bulk) — /v3/catalog/categories/metafields</w:t>
      </w:r>
    </w:p>
    <w:p>
      <w:pPr>
        <w:pStyle w:val="ListBullet"/>
      </w:pPr>
      <w:r>
        <w:t>[GET] List Category Metafields — /v3/catalog/categories/metafields</w:t>
      </w:r>
    </w:p>
    <w:p>
      <w:pPr>
        <w:pStyle w:val="ListBullet"/>
      </w:pPr>
      <w:r>
        <w:t>[PUT] Update Category Metafields (Bulk) — /v3/catalog/categories/metafields</w:t>
      </w:r>
    </w:p>
    <w:p>
      <w:pPr>
        <w:pStyle w:val="ListBullet"/>
      </w:pPr>
      <w:r>
        <w:t>[POST] Create a Category Metafield — /catalog/categories/{{categoryId}}/metafields</w:t>
      </w:r>
    </w:p>
    <w:p>
      <w:pPr>
        <w:pStyle w:val="ListBullet"/>
      </w:pPr>
      <w:r>
        <w:t>[DELETE] Delete a Category Metafield — /v3/catalog/categories/{{categoryId}}/metafields/{{metafieldId}}</w:t>
      </w:r>
    </w:p>
    <w:p>
      <w:pPr>
        <w:pStyle w:val="ListBullet"/>
      </w:pPr>
      <w:r>
        <w:t>[GET] Get a Category Metafield — /v3/catalog/categories/{{categoryId}}/metafields/{{metafieldId}}</w:t>
      </w:r>
    </w:p>
    <w:p>
      <w:r>
        <w:br w:type="page"/>
      </w:r>
    </w:p>
    <w:p>
      <w:pPr>
        <w:pStyle w:val="Heading2"/>
      </w:pPr>
      <w:r>
        <w:t>192. [DELETE] Delete Variant Metafields (Bulk)</w:t>
      </w:r>
    </w:p>
    <w:p>
      <w:r>
        <w:rPr>
          <w:b/>
        </w:rPr>
        <w:t xml:space="preserve">Endpoint: </w:t>
      </w:r>
      <w:r>
        <w:rPr>
          <w:rFonts w:ascii="Courier New" w:hAnsi="Courier New"/>
          <w:sz w:val="18"/>
        </w:rPr>
        <w:t>/v3/catalog/variants/metafields</w:t>
      </w:r>
    </w:p>
    <w:p>
      <w:pPr>
        <w:pStyle w:val="Heading3"/>
      </w:pPr>
      <w:r>
        <w:t>Prerequisites</w:t>
      </w:r>
    </w:p>
    <w:p>
      <w:pPr>
        <w:pStyle w:val="ListBullet"/>
      </w:pPr>
      <w:r>
        <w:t>Store must have permissions to manage catalog variant metafields</w:t>
      </w:r>
    </w:p>
    <w:p>
      <w:pPr>
        <w:pStyle w:val="Heading3"/>
      </w:pPr>
      <w:r>
        <w:t>Method</w:t>
      </w:r>
    </w:p>
    <w:p>
      <w:r>
        <w:t>DELETE</w:t>
      </w:r>
    </w:p>
    <w:p>
      <w:pPr>
        <w:pStyle w:val="Heading3"/>
      </w:pPr>
      <w:r>
        <w:t>URL</w:t>
      </w:r>
    </w:p>
    <w:p>
      <w:r>
        <w:t>https://api.bigcommerce.com/stores/{{BIG_COMMERCE_STORE_HASH}}/v3/catalog/variants/metafields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multiple variant metafields in a single request by providing a list of metafield IDs in the request body.</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ListBullet"/>
      </w:pPr>
      <w:r>
        <w:t>The request body must be a JSON array of metafield IDs (integer[]).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integer[]</w:t>
            </w:r>
          </w:p>
        </w:tc>
        <w:tc>
          <w:tcPr>
            <w:tcW w:type="dxa" w:w="2880"/>
          </w:tcPr>
          <w:p>
            <w:r>
              <w:t>List of variant metafield IDs to delete. Sent as a raw JSON array (e.g., [123, 456]).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12,</w:t>
        <w:br/>
        <w:t xml:space="preserve"> 34</w:t>
        <w:br/>
        <w:t xml:space="preserve"> ],</w:t>
        <w:br/>
        <w:t xml:space="preserve"> "errors": [],</w:t>
        <w:br/>
        <w:t xml:space="preserve"> "meta": {</w:t>
        <w:br/>
        <w:t xml:space="preserve"> "total": 2,</w:t>
        <w:br/>
        <w:t xml:space="preserve"> "success": 2,</w:t>
        <w:br/>
        <w:t xml:space="preserve"> "failed": 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"https://example.com/error-type",</w:t>
        <w:br/>
        <w:t xml:space="preserve"> "detail": "Input is invalid."</w:t>
        <w:br/>
        <w:t>}</w:t>
      </w:r>
    </w:p>
    <w:p>
      <w:pPr>
        <w:pStyle w:val="Heading3"/>
      </w:pPr>
      <w:r>
        <w:t>Error Response (422 Unprocessable Entity) — Partial Success</w:t>
      </w:r>
    </w:p>
    <w:p>
      <w:r>
        <w:rPr>
          <w:b/>
          <w:color w:val="666666"/>
          <w:sz w:val="16"/>
        </w:rPr>
        <w:t>[json]</w:t>
      </w:r>
    </w:p>
    <w:p>
      <w:pPr>
        <w:shd w:fill="F2F2F2" w:val="clear"/>
      </w:pPr>
      <w:r>
        <w:rPr>
          <w:rFonts w:ascii="Courier New" w:hAnsi="Courier New"/>
          <w:sz w:val="17"/>
        </w:rPr>
        <w:t>{</w:t>
        <w:br/>
        <w:t xml:space="preserve"> "data": [</w:t>
        <w:br/>
        <w:t xml:space="preserve"> 12</w:t>
        <w:br/>
        <w:t xml:space="preserve"> ],</w:t>
        <w:br/>
        <w:t xml:space="preserve"> "errors": [</w:t>
        <w:br/>
        <w:t xml:space="preserve"> {</w:t>
        <w:br/>
        <w:t xml:space="preserve"> "status": 422,</w:t>
        <w:br/>
        <w:t xml:space="preserve"> "title": "Unprocessable Entity",</w:t>
        <w:br/>
        <w:t xml:space="preserve"> "type": "https://example.com/error-type",</w:t>
        <w:br/>
        <w:t xml:space="preserve"> "errors": "&lt;ErrorDetail&gt;"</w:t>
        <w:br/>
        <w:t xml:space="preserve"> }</w:t>
        <w:br/>
        <w:t xml:space="preserve"> ],</w:t>
        <w:br/>
        <w:t xml:space="preserve"> "meta": {</w:t>
        <w:br/>
        <w:t xml:space="preserve"> "total": 2,</w:t>
        <w:br/>
        <w:t xml:space="preserve"> "success": 1,</w:t>
        <w:br/>
        <w:t xml:space="preserve"> "failed":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integer[]</w:t>
            </w:r>
          </w:p>
        </w:tc>
        <w:tc>
          <w:tcPr>
            <w:tcW w:type="dxa" w:w="2880"/>
          </w:tcPr>
          <w:p>
            <w:r>
              <w:t>Array of metafield IDs processed (e.g., deleted or included in the operation result).</w:t>
            </w:r>
          </w:p>
        </w:tc>
      </w:tr>
      <w:tr>
        <w:tc>
          <w:tcPr>
            <w:tcW w:type="dxa" w:w="2880"/>
          </w:tcPr>
          <w:p>
            <w:r>
              <w:t>errors</w:t>
            </w:r>
          </w:p>
        </w:tc>
        <w:tc>
          <w:tcPr>
            <w:tcW w:type="dxa" w:w="2880"/>
          </w:tcPr>
          <w:p>
            <w:r>
              <w:t>any[]</w:t>
            </w:r>
          </w:p>
        </w:tc>
        <w:tc>
          <w:tcPr>
            <w:tcW w:type="dxa" w:w="2880"/>
          </w:tcPr>
          <w:p>
            <w:r>
              <w:t>For 200, this is an empty array. For 422, contains error objects describing failures.</w:t>
            </w:r>
          </w:p>
        </w:tc>
      </w:tr>
      <w:tr>
        <w:tc>
          <w:tcPr>
            <w:tcW w:type="dxa" w:w="2880"/>
          </w:tcPr>
          <w:p>
            <w:r>
              <w:t>errors[].status</w:t>
            </w:r>
          </w:p>
        </w:tc>
        <w:tc>
          <w:tcPr>
            <w:tcW w:type="dxa" w:w="2880"/>
          </w:tcPr>
          <w:p>
            <w:r>
              <w:t>integer</w:t>
            </w:r>
          </w:p>
        </w:tc>
        <w:tc>
          <w:tcPr>
            <w:tcW w:type="dxa" w:w="2880"/>
          </w:tcPr>
          <w:p>
            <w:r>
              <w:t>HTTP status code for the error item (shown for 422).</w:t>
            </w:r>
          </w:p>
        </w:tc>
      </w:tr>
      <w:tr>
        <w:tc>
          <w:tcPr>
            <w:tcW w:type="dxa" w:w="2880"/>
          </w:tcPr>
          <w:p>
            <w:r>
              <w:t>errors[].title</w:t>
            </w:r>
          </w:p>
        </w:tc>
        <w:tc>
          <w:tcPr>
            <w:tcW w:type="dxa" w:w="2880"/>
          </w:tcPr>
          <w:p>
            <w:r>
              <w:t>string</w:t>
            </w:r>
          </w:p>
        </w:tc>
        <w:tc>
          <w:tcPr>
            <w:tcW w:type="dxa" w:w="2880"/>
          </w:tcPr>
          <w:p>
            <w:r>
              <w:t>Error title (shown for 422).</w:t>
            </w:r>
          </w:p>
        </w:tc>
      </w:tr>
      <w:tr>
        <w:tc>
          <w:tcPr>
            <w:tcW w:type="dxa" w:w="2880"/>
          </w:tcPr>
          <w:p>
            <w:r>
              <w:t>errors[].type</w:t>
            </w:r>
          </w:p>
        </w:tc>
        <w:tc>
          <w:tcPr>
            <w:tcW w:type="dxa" w:w="2880"/>
          </w:tcPr>
          <w:p>
            <w:r>
              <w:t>string</w:t>
            </w:r>
          </w:p>
        </w:tc>
        <w:tc>
          <w:tcPr>
            <w:tcW w:type="dxa" w:w="2880"/>
          </w:tcPr>
          <w:p>
            <w:r>
              <w:t>Error type identifier (shown for 422).</w:t>
            </w:r>
          </w:p>
        </w:tc>
      </w:tr>
      <w:tr>
        <w:tc>
          <w:tcPr>
            <w:tcW w:type="dxa" w:w="2880"/>
          </w:tcPr>
          <w:p>
            <w:r>
              <w:t>errors[].errors</w:t>
            </w:r>
          </w:p>
        </w:tc>
        <w:tc>
          <w:tcPr>
            <w:tcW w:type="dxa" w:w="2880"/>
          </w:tcPr>
          <w:p>
            <w:r>
              <w:t>any</w:t>
            </w:r>
          </w:p>
        </w:tc>
        <w:tc>
          <w:tcPr>
            <w:tcW w:type="dxa" w:w="2880"/>
          </w:tcPr>
          <w:p>
            <w:r>
              <w:t>Error detail payload (&lt;ErrorDetail&gt; as provided by the API docs).</w:t>
            </w:r>
          </w:p>
        </w:tc>
      </w:tr>
      <w:tr>
        <w:tc>
          <w:tcPr>
            <w:tcW w:type="dxa" w:w="2880"/>
          </w:tcPr>
          <w:p>
            <w:r>
              <w:t>meta</w:t>
            </w:r>
          </w:p>
        </w:tc>
        <w:tc>
          <w:tcPr>
            <w:tcW w:type="dxa" w:w="2880"/>
          </w:tcPr>
          <w:p>
            <w:r>
              <w:t>object</w:t>
            </w:r>
          </w:p>
        </w:tc>
        <w:tc>
          <w:tcPr>
            <w:tcW w:type="dxa" w:w="2880"/>
          </w:tcPr>
          <w:p>
            <w:r>
              <w:t>Summary information about the deletion operation.</w:t>
            </w:r>
          </w:p>
        </w:tc>
      </w:tr>
      <w:tr>
        <w:tc>
          <w:tcPr>
            <w:tcW w:type="dxa" w:w="2880"/>
          </w:tcPr>
          <w:p>
            <w:r>
              <w:t>meta.total</w:t>
            </w:r>
          </w:p>
        </w:tc>
        <w:tc>
          <w:tcPr>
            <w:tcW w:type="dxa" w:w="2880"/>
          </w:tcPr>
          <w:p>
            <w:r>
              <w:t>integer</w:t>
            </w:r>
          </w:p>
        </w:tc>
        <w:tc>
          <w:tcPr>
            <w:tcW w:type="dxa" w:w="2880"/>
          </w:tcPr>
          <w:p>
            <w:r>
              <w:t>Total number of items in the result set.</w:t>
            </w:r>
          </w:p>
        </w:tc>
      </w:tr>
      <w:tr>
        <w:tc>
          <w:tcPr>
            <w:tcW w:type="dxa" w:w="2880"/>
          </w:tcPr>
          <w:p>
            <w:r>
              <w:t>meta.success</w:t>
            </w:r>
          </w:p>
        </w:tc>
        <w:tc>
          <w:tcPr>
            <w:tcW w:type="dxa" w:w="2880"/>
          </w:tcPr>
          <w:p>
            <w:r>
              <w:t>integer</w:t>
            </w:r>
          </w:p>
        </w:tc>
        <w:tc>
          <w:tcPr>
            <w:tcW w:type="dxa" w:w="2880"/>
          </w:tcPr>
          <w:p>
            <w:r>
              <w:t>Total number of items successfully deleted.</w:t>
            </w:r>
          </w:p>
        </w:tc>
      </w:tr>
      <w:tr>
        <w:tc>
          <w:tcPr>
            <w:tcW w:type="dxa" w:w="2880"/>
          </w:tcPr>
          <w:p>
            <w:r>
              <w:t>meta.failed</w:t>
            </w:r>
          </w:p>
        </w:tc>
        <w:tc>
          <w:tcPr>
            <w:tcW w:type="dxa" w:w="2880"/>
          </w:tcPr>
          <w:p>
            <w:r>
              <w:t>integer</w:t>
            </w:r>
          </w:p>
        </w:tc>
        <w:tc>
          <w:tcPr>
            <w:tcW w:type="dxa" w:w="2880"/>
          </w:tcPr>
          <w:p>
            <w:r>
              <w:t>Total number of items that failed to be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'https://api.bigcommerce.com/stores/{{BIG_COMMERCE_STORE_HASH}}/v3/catalog/variants/metafields' \</w:t>
        <w:br/>
        <w:t xml:space="preserve"> --header 'Accept: application/json' \</w:t>
        <w:br/>
        <w:t xml:space="preserve"> --header 'Content-Type: application/json' \</w:t>
        <w:br/>
        <w:t xml:space="preserve"> --data '[12, 34]'</w:t>
      </w:r>
    </w:p>
    <w:p>
      <w:pPr>
        <w:pStyle w:val="Heading3"/>
      </w:pPr>
      <w:r>
        <w:t>Example Usage</w:t>
      </w:r>
    </w:p>
    <w:p>
      <w:pPr>
        <w:pStyle w:val="Heading3"/>
      </w:pPr>
      <w:r>
        <w:t>Example 1: Delete Two Variant Metafields</w:t>
      </w:r>
    </w:p>
    <w:p>
      <w:r>
        <w:rPr>
          <w:b/>
          <w:color w:val="666666"/>
          <w:sz w:val="16"/>
        </w:rPr>
        <w:t>[bash]</w:t>
      </w:r>
    </w:p>
    <w:p>
      <w:pPr>
        <w:shd w:fill="F2F2F2" w:val="clear"/>
      </w:pPr>
      <w:r>
        <w:rPr>
          <w:rFonts w:ascii="Courier New" w:hAnsi="Courier New"/>
          <w:sz w:val="17"/>
        </w:rPr>
        <w:t>curl -X DELETE \</w:t>
        <w:br/>
        <w:t xml:space="preserve"> 'https://api.bigcommerce.com/stores/{{BIG_COMMERCE_STORE_HASH}}/v3/catalog/variants/metafields' \</w:t>
        <w:br/>
        <w:t xml:space="preserve"> -H 'Accept: application/json' \</w:t>
        <w:br/>
        <w:t xml:space="preserve"> -H 'Content-Type: application/json' \</w:t>
        <w:br/>
        <w:t xml:space="preserve"> -d '[101, 102]'</w:t>
      </w:r>
    </w:p>
    <w:p>
      <w:pPr>
        <w:pStyle w:val="Heading3"/>
      </w:pPr>
      <w:r>
        <w:t>Example 2: Delete a Single Variant Metafield</w:t>
      </w:r>
    </w:p>
    <w:p>
      <w:r>
        <w:rPr>
          <w:b/>
          <w:color w:val="666666"/>
          <w:sz w:val="16"/>
        </w:rPr>
        <w:t>[bash]</w:t>
      </w:r>
    </w:p>
    <w:p>
      <w:pPr>
        <w:shd w:fill="F2F2F2" w:val="clear"/>
      </w:pPr>
      <w:r>
        <w:rPr>
          <w:rFonts w:ascii="Courier New" w:hAnsi="Courier New"/>
          <w:sz w:val="17"/>
        </w:rPr>
        <w:t>curl -X DELETE \</w:t>
        <w:br/>
        <w:t xml:space="preserve"> 'https://api.bigcommerce.com/stores/{{BIG_COMMERCE_STORE_HASH}}/v3/catalog/variants/metafields' \</w:t>
        <w:br/>
        <w:t xml:space="preserve"> -H 'Accept: application/json' \</w:t>
        <w:br/>
        <w:t xml:space="preserve"> -H 'Content-Type: application/json' \</w:t>
        <w:br/>
        <w:t xml:space="preserve"> -d '[555]'</w:t>
      </w:r>
    </w:p>
    <w:p>
      <w:pPr>
        <w:pStyle w:val="Heading3"/>
      </w:pPr>
      <w:r>
        <w:t>Error Handling</w:t>
      </w:r>
    </w:p>
    <w:p>
      <w:pPr>
        <w:pStyle w:val="ListBullet"/>
      </w:pPr>
      <w:r>
        <w:t>200 OK: All requested metafields were deleted; errors is empty and meta.success == meta.total.</w:t>
      </w:r>
    </w:p>
    <w:p>
      <w:pPr>
        <w:pStyle w:val="ListBullet"/>
      </w:pPr>
      <w:r>
        <w:t>400 Bad Request: Input is invalid (e.g., malformed JSON body or invalid IDs).</w:t>
      </w:r>
    </w:p>
    <w:p>
      <w:pPr>
        <w:pStyle w:val="ListBullet"/>
      </w:pPr>
      <w:r>
        <w:t>422 Unprocessable Entity: Partial success; some IDs were deleted while others failed. Check errors and meta.failed.</w:t>
      </w:r>
    </w:p>
    <w:p>
      <w:pPr>
        <w:pStyle w:val="Heading3"/>
      </w:pPr>
      <w:r>
        <w:t>Related variantMetafields actions</w:t>
      </w:r>
    </w:p>
    <w:p>
      <w:pPr>
        <w:pStyle w:val="ListBullet"/>
      </w:pPr>
      <w:r>
        <w:t>[POST] Create Variant Metafields (Bulk) — /catalog/variants/metafields</w:t>
      </w:r>
    </w:p>
    <w:p>
      <w:pPr>
        <w:pStyle w:val="ListBullet"/>
      </w:pPr>
      <w:r>
        <w:t>[GET] List Variant Metafields (All Variants) — /v3/catalog/variants/metafields</w:t>
      </w:r>
    </w:p>
    <w:p>
      <w:pPr>
        <w:pStyle w:val="ListBullet"/>
      </w:pPr>
      <w:r>
        <w:t>[PUT] Update Variant Metafields (Bulk) — /v3/catalog/variants/metafields</w:t>
      </w:r>
    </w:p>
    <w:p>
      <w:r>
        <w:br w:type="page"/>
      </w:r>
    </w:p>
    <w:p>
      <w:pPr>
        <w:pStyle w:val="Heading2"/>
      </w:pPr>
      <w:r>
        <w:t>193. [DELETE] Delete Multiple Product Metafields</w:t>
      </w:r>
    </w:p>
    <w:p>
      <w:r>
        <w:rPr>
          <w:b/>
        </w:rPr>
        <w:t xml:space="preserve">Endpoint: </w:t>
      </w:r>
      <w:r>
        <w:rPr>
          <w:rFonts w:ascii="Courier New" w:hAnsi="Courier New"/>
          <w:sz w:val="18"/>
        </w:rPr>
        <w:t>/v3/catalog/products/metafields</w:t>
      </w:r>
    </w:p>
    <w:p>
      <w:pPr>
        <w:pStyle w:val="Heading3"/>
      </w:pPr>
      <w:r>
        <w:t>Prerequisites</w:t>
      </w:r>
    </w:p>
    <w:p>
      <w:pPr>
        <w:pStyle w:val="ListBullet"/>
      </w:pPr>
      <w:r>
        <w:t>Product catalog access that allows deleting product metafields</w:t>
      </w:r>
    </w:p>
    <w:p>
      <w:pPr>
        <w:pStyle w:val="ListBullet"/>
      </w:pPr>
      <w:r>
        <w:t>A list of product metafield IDs to delete</w:t>
      </w:r>
    </w:p>
    <w:p>
      <w:pPr>
        <w:pStyle w:val="Heading3"/>
      </w:pPr>
      <w:r>
        <w:t>Method</w:t>
      </w:r>
    </w:p>
    <w:p>
      <w:r>
        <w:t>DELETE</w:t>
      </w:r>
    </w:p>
    <w:p>
      <w:pPr>
        <w:pStyle w:val="Heading3"/>
      </w:pPr>
      <w:r>
        <w:t>URL</w:t>
      </w:r>
    </w:p>
    <w:p>
      <w:r>
        <w:t>https://api.bigcommerce.com/stores/{{BIG_COMMERCE_STORE_HASH}}/v3/catalog/products/metafields</w:t>
      </w:r>
    </w:p>
    <w:p>
      <w:pPr>
        <w:pStyle w:val="Heading3"/>
      </w:pPr>
      <w:r>
        <w:t>Description</w:t>
      </w:r>
    </w:p>
    <w:p>
      <w:r>
        <w:t>Deletes multiple product metafields in a single request by providing a JSON array of metafield IDs. The endpoint can return full success (200) or partial success (422) with per-item error details.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p>
      <w:r>
        <w:rPr>
          <w:b/>
        </w:rPr>
        <w:t>Note: Body is a JSON array of integers.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integer[]</w:t>
            </w:r>
          </w:p>
        </w:tc>
        <w:tc>
          <w:tcPr>
            <w:tcW w:type="dxa" w:w="2880"/>
          </w:tcPr>
          <w:p>
            <w:r>
              <w:t>Required. List of product metafield IDs to delete. Sent as the raw JSON request body (not wrapped in an object).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12,</w:t>
        <w:br/>
        <w:t xml:space="preserve"> 34,</w:t>
        <w:br/>
        <w:t xml:space="preserve"> 56</w:t>
        <w:br/>
        <w:t xml:space="preserve"> ],</w:t>
        <w:br/>
        <w:t xml:space="preserve"> "errors": [],</w:t>
        <w:br/>
        <w:t xml:space="preserve"> "meta": {</w:t>
        <w:br/>
        <w:t xml:space="preserve"> "total": 3,</w:t>
        <w:br/>
        <w:t xml:space="preserve"> "success": 3,</w:t>
        <w:br/>
        <w:t xml:space="preserve"> "failed": 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"https://example.com/errors/bad-request",</w:t>
        <w:br/>
        <w:t xml:space="preserve"> "detail": "Input is invalid."</w:t>
        <w:br/>
        <w:t>}</w:t>
      </w:r>
    </w:p>
    <w:p>
      <w:pPr>
        <w:pStyle w:val="Heading3"/>
      </w:pPr>
      <w:r>
        <w:t>Error Response (422 Unprocessable Entity) — Partial Success</w:t>
      </w:r>
    </w:p>
    <w:p>
      <w:r>
        <w:rPr>
          <w:b/>
          <w:color w:val="666666"/>
          <w:sz w:val="16"/>
        </w:rPr>
        <w:t>[json]</w:t>
      </w:r>
    </w:p>
    <w:p>
      <w:pPr>
        <w:shd w:fill="F2F2F2" w:val="clear"/>
      </w:pPr>
      <w:r>
        <w:rPr>
          <w:rFonts w:ascii="Courier New" w:hAnsi="Courier New"/>
          <w:sz w:val="17"/>
        </w:rPr>
        <w:t>{</w:t>
        <w:br/>
        <w:t xml:space="preserve"> "data": [</w:t>
        <w:br/>
        <w:t xml:space="preserve"> 12,</w:t>
        <w:br/>
        <w:t xml:space="preserve"> 56</w:t>
        <w:br/>
        <w:t xml:space="preserve"> ],</w:t>
        <w:br/>
        <w:t xml:space="preserve"> "errors": [</w:t>
        <w:br/>
        <w:t xml:space="preserve"> {</w:t>
        <w:br/>
        <w:t xml:space="preserve"> "status": 422,</w:t>
        <w:br/>
        <w:t xml:space="preserve"> "title": "Unprocessable Entity",</w:t>
        <w:br/>
        <w:t xml:space="preserve"> "type": "https://example.com/errors/unprocessable-entity",</w:t>
        <w:br/>
        <w:t xml:space="preserve"> "errors": {}</w:t>
        <w:br/>
        <w:t xml:space="preserve"> }</w:t>
        <w:br/>
        <w:t xml:space="preserve"> ],</w:t>
        <w:br/>
        <w:t xml:space="preserve"> "meta": {</w:t>
        <w:br/>
        <w:t xml:space="preserve"> "total": 3,</w:t>
        <w:br/>
        <w:t xml:space="preserve"> "success": 2,</w:t>
        <w:br/>
        <w:t xml:space="preserve"> "failed":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integer[]</w:t>
            </w:r>
          </w:p>
        </w:tc>
        <w:tc>
          <w:tcPr>
            <w:tcW w:type="dxa" w:w="2880"/>
          </w:tcPr>
          <w:p>
            <w:r>
              <w:t>Array of metafield IDs that were successfully deleted.</w:t>
            </w:r>
          </w:p>
        </w:tc>
      </w:tr>
      <w:tr>
        <w:tc>
          <w:tcPr>
            <w:tcW w:type="dxa" w:w="2880"/>
          </w:tcPr>
          <w:p>
            <w:r>
              <w:t>errors</w:t>
            </w:r>
          </w:p>
        </w:tc>
        <w:tc>
          <w:tcPr>
            <w:tcW w:type="dxa" w:w="2880"/>
          </w:tcPr>
          <w:p>
            <w:r>
              <w:t>any[]</w:t>
            </w:r>
          </w:p>
        </w:tc>
        <w:tc>
          <w:tcPr>
            <w:tcW w:type="dxa" w:w="2880"/>
          </w:tcPr>
          <w:p>
            <w:r>
              <w:t>For 200 responses, this is an empty array.</w:t>
            </w:r>
          </w:p>
        </w:tc>
      </w:tr>
      <w:tr>
        <w:tc>
          <w:tcPr>
            <w:tcW w:type="dxa" w:w="2880"/>
          </w:tcPr>
          <w:p>
            <w:r>
              <w:t>errors[].status</w:t>
            </w:r>
          </w:p>
        </w:tc>
        <w:tc>
          <w:tcPr>
            <w:tcW w:type="dxa" w:w="2880"/>
          </w:tcPr>
          <w:p>
            <w:r>
              <w:t>integer</w:t>
            </w:r>
          </w:p>
        </w:tc>
        <w:tc>
          <w:tcPr>
            <w:tcW w:type="dxa" w:w="2880"/>
          </w:tcPr>
          <w:p>
            <w:r>
              <w:t>(422 only) The HTTP status code for the error.</w:t>
            </w:r>
          </w:p>
        </w:tc>
      </w:tr>
      <w:tr>
        <w:tc>
          <w:tcPr>
            <w:tcW w:type="dxa" w:w="2880"/>
          </w:tcPr>
          <w:p>
            <w:r>
              <w:t>errors[].title</w:t>
            </w:r>
          </w:p>
        </w:tc>
        <w:tc>
          <w:tcPr>
            <w:tcW w:type="dxa" w:w="2880"/>
          </w:tcPr>
          <w:p>
            <w:r>
              <w:t>string</w:t>
            </w:r>
          </w:p>
        </w:tc>
        <w:tc>
          <w:tcPr>
            <w:tcW w:type="dxa" w:w="2880"/>
          </w:tcPr>
          <w:p>
            <w:r>
              <w:t>(422 only) The error title.</w:t>
            </w:r>
          </w:p>
        </w:tc>
      </w:tr>
      <w:tr>
        <w:tc>
          <w:tcPr>
            <w:tcW w:type="dxa" w:w="2880"/>
          </w:tcPr>
          <w:p>
            <w:r>
              <w:t>errors[].type</w:t>
            </w:r>
          </w:p>
        </w:tc>
        <w:tc>
          <w:tcPr>
            <w:tcW w:type="dxa" w:w="2880"/>
          </w:tcPr>
          <w:p>
            <w:r>
              <w:t>string</w:t>
            </w:r>
          </w:p>
        </w:tc>
        <w:tc>
          <w:tcPr>
            <w:tcW w:type="dxa" w:w="2880"/>
          </w:tcPr>
          <w:p>
            <w:r>
              <w:t>(422 only) The error type.</w:t>
            </w:r>
          </w:p>
        </w:tc>
      </w:tr>
      <w:tr>
        <w:tc>
          <w:tcPr>
            <w:tcW w:type="dxa" w:w="2880"/>
          </w:tcPr>
          <w:p>
            <w:r>
              <w:t>errors[].errors</w:t>
            </w:r>
          </w:p>
        </w:tc>
        <w:tc>
          <w:tcPr>
            <w:tcW w:type="dxa" w:w="2880"/>
          </w:tcPr>
          <w:p>
            <w:r>
              <w:t>object</w:t>
            </w:r>
          </w:p>
        </w:tc>
        <w:tc>
          <w:tcPr>
            <w:tcW w:type="dxa" w:w="2880"/>
          </w:tcPr>
          <w:p>
            <w:r>
              <w:t>(422 only) Error detail object (&lt;ErrorDetail&gt;), shape not specified in the scraped content.</w:t>
            </w:r>
          </w:p>
        </w:tc>
      </w:tr>
      <w:tr>
        <w:tc>
          <w:tcPr>
            <w:tcW w:type="dxa" w:w="2880"/>
          </w:tcPr>
          <w:p>
            <w:r>
              <w:t>meta</w:t>
            </w:r>
          </w:p>
        </w:tc>
        <w:tc>
          <w:tcPr>
            <w:tcW w:type="dxa" w:w="2880"/>
          </w:tcPr>
          <w:p>
            <w:r>
              <w:t>object</w:t>
            </w:r>
          </w:p>
        </w:tc>
        <w:tc>
          <w:tcPr>
            <w:tcW w:type="dxa" w:w="2880"/>
          </w:tcPr>
          <w:p>
            <w:r>
              <w:t>Metadata about the deletion operation.</w:t>
            </w:r>
          </w:p>
        </w:tc>
      </w:tr>
      <w:tr>
        <w:tc>
          <w:tcPr>
            <w:tcW w:type="dxa" w:w="2880"/>
          </w:tcPr>
          <w:p>
            <w:r>
              <w:t>meta.total</w:t>
            </w:r>
          </w:p>
        </w:tc>
        <w:tc>
          <w:tcPr>
            <w:tcW w:type="dxa" w:w="2880"/>
          </w:tcPr>
          <w:p>
            <w:r>
              <w:t>integer</w:t>
            </w:r>
          </w:p>
        </w:tc>
        <w:tc>
          <w:tcPr>
            <w:tcW w:type="dxa" w:w="2880"/>
          </w:tcPr>
          <w:p>
            <w:r>
              <w:t>Total number of items in the result set (requested for deletion).</w:t>
            </w:r>
          </w:p>
        </w:tc>
      </w:tr>
      <w:tr>
        <w:tc>
          <w:tcPr>
            <w:tcW w:type="dxa" w:w="2880"/>
          </w:tcPr>
          <w:p>
            <w:r>
              <w:t>meta.success</w:t>
            </w:r>
          </w:p>
        </w:tc>
        <w:tc>
          <w:tcPr>
            <w:tcW w:type="dxa" w:w="2880"/>
          </w:tcPr>
          <w:p>
            <w:r>
              <w:t>integer</w:t>
            </w:r>
          </w:p>
        </w:tc>
        <w:tc>
          <w:tcPr>
            <w:tcW w:type="dxa" w:w="2880"/>
          </w:tcPr>
          <w:p>
            <w:r>
              <w:t>Total number of items that were successfully deleted.</w:t>
            </w:r>
          </w:p>
        </w:tc>
      </w:tr>
      <w:tr>
        <w:tc>
          <w:tcPr>
            <w:tcW w:type="dxa" w:w="2880"/>
          </w:tcPr>
          <w:p>
            <w:r>
              <w:t>meta.failed</w:t>
            </w:r>
          </w:p>
        </w:tc>
        <w:tc>
          <w:tcPr>
            <w:tcW w:type="dxa" w:w="2880"/>
          </w:tcPr>
          <w:p>
            <w:r>
              <w:t>integer</w:t>
            </w:r>
          </w:p>
        </w:tc>
        <w:tc>
          <w:tcPr>
            <w:tcW w:type="dxa" w:w="2880"/>
          </w:tcPr>
          <w:p>
            <w:r>
              <w:t>Total number of items that failed to be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'https://api.bigcommerce.com/stores/{{BIG_COMMERCE_STORE_HASH}}/v3/catalog/products/metafields' \</w:t>
        <w:br/>
        <w:t xml:space="preserve"> --header 'Accept: application/json' \</w:t>
        <w:br/>
        <w:t xml:space="preserve"> --header 'Content-Type: application/json' \</w:t>
        <w:br/>
        <w:t xml:space="preserve"> --data '[</w:t>
        <w:br/>
        <w:t xml:space="preserve">    12,</w:t>
        <w:br/>
        <w:t xml:space="preserve">    34,</w:t>
        <w:br/>
        <w:t xml:space="preserve">    56</w:t>
        <w:br/>
        <w:t xml:space="preserve">  ]'</w:t>
      </w:r>
    </w:p>
    <w:p>
      <w:pPr>
        <w:pStyle w:val="Heading3"/>
      </w:pPr>
      <w:r>
        <w:t>Example Usage</w:t>
      </w:r>
    </w:p>
    <w:p>
      <w:pPr>
        <w:pStyle w:val="Heading3"/>
      </w:pPr>
      <w:r>
        <w:t>Example 1: Delete Three Metafields</w:t>
      </w:r>
    </w:p>
    <w:p>
      <w:r>
        <w:rPr>
          <w:b/>
          <w:color w:val="666666"/>
          <w:sz w:val="16"/>
        </w:rPr>
        <w:t>[bash]</w:t>
      </w:r>
    </w:p>
    <w:p>
      <w:pPr>
        <w:shd w:fill="F2F2F2" w:val="clear"/>
      </w:pPr>
      <w:r>
        <w:rPr>
          <w:rFonts w:ascii="Courier New" w:hAnsi="Courier New"/>
          <w:sz w:val="17"/>
        </w:rPr>
        <w:t>curl -X DELETE \</w:t>
        <w:br/>
        <w:t xml:space="preserve"> 'https://api.bigcommerce.com/stores/{{BIG_COMMERCE_STORE_HASH}}/v3/catalog/products/metafields' \</w:t>
        <w:br/>
        <w:t xml:space="preserve"> -H 'Accept: application/json' \</w:t>
        <w:br/>
        <w:t xml:space="preserve"> -H 'Content-Type: application/json' \</w:t>
        <w:br/>
        <w:t xml:space="preserve"> -d '[101,102,103]'</w:t>
      </w:r>
    </w:p>
    <w:p>
      <w:pPr>
        <w:pStyle w:val="Heading3"/>
      </w:pPr>
      <w:r>
        <w:t>Example 2: Delete a Single Metafield</w:t>
      </w:r>
    </w:p>
    <w:p>
      <w:r>
        <w:rPr>
          <w:b/>
          <w:color w:val="666666"/>
          <w:sz w:val="16"/>
        </w:rPr>
        <w:t>[bash]</w:t>
      </w:r>
    </w:p>
    <w:p>
      <w:pPr>
        <w:shd w:fill="F2F2F2" w:val="clear"/>
      </w:pPr>
      <w:r>
        <w:rPr>
          <w:rFonts w:ascii="Courier New" w:hAnsi="Courier New"/>
          <w:sz w:val="17"/>
        </w:rPr>
        <w:t>curl -X DELETE \</w:t>
        <w:br/>
        <w:t xml:space="preserve"> 'https://api.bigcommerce.com/stores/{{BIG_COMMERCE_STORE_HASH}}/v3/catalog/products/metafields' \</w:t>
        <w:br/>
        <w:t xml:space="preserve"> -H 'Accept: application/json' \</w:t>
        <w:br/>
        <w:t xml:space="preserve"> -H 'Content-Type: application/json' \</w:t>
        <w:br/>
        <w:t xml:space="preserve"> -d '[555]'</w:t>
      </w:r>
    </w:p>
    <w:p>
      <w:pPr>
        <w:pStyle w:val="Heading3"/>
      </w:pPr>
      <w:r>
        <w:t>Behavior</w:t>
      </w:r>
    </w:p>
    <w:p>
      <w:pPr>
        <w:pStyle w:val="ListBullet"/>
      </w:pPr>
      <w:r>
        <w:t>Accepts a JSON array of metafield IDs.</w:t>
      </w:r>
    </w:p>
    <w:p>
      <w:pPr>
        <w:pStyle w:val="ListBullet"/>
      </w:pPr>
      <w:r>
        <w:t>Attempts to delete each metafield ID provided.</w:t>
      </w:r>
    </w:p>
    <w:p>
      <w:pPr>
        <w:pStyle w:val="ListBullet"/>
      </w:pPr>
      <w:r>
        <w:t xml:space="preserve">Returns: </w:t>
        <w:br/>
        <w:br/>
        <w:t>200 if all requested deletions succeed (errors is empty).</w:t>
        <w:br/>
        <w:t>422 if some deletions fail, with error objects describing failures and meta.success/meta.failed counts.</w:t>
      </w:r>
    </w:p>
    <w:p>
      <w:pPr>
        <w:pStyle w:val="Heading3"/>
      </w:pPr>
      <w:r>
        <w:t>Notes</w:t>
      </w:r>
    </w:p>
    <w:p>
      <w:pPr>
        <w:pStyle w:val="ListBullet"/>
      </w:pPr>
      <w:r>
        <w:t>The request body is not an object; it must be a raw JSON array (e.g., [1,2,3]).</w:t>
      </w:r>
    </w:p>
    <w:p>
      <w:pPr>
        <w:pStyle w:val="ListBullet"/>
      </w:pPr>
      <w:r>
        <w:t>The &lt;ErrorDetail&gt; structure inside errors[].errors is not defined in the scraped content.</w:t>
      </w:r>
    </w:p>
    <w:p>
      <w:pPr>
        <w:pStyle w:val="Heading3"/>
      </w:pPr>
      <w:r>
        <w:t>Error Handling</w:t>
      </w:r>
    </w:p>
    <w:p>
      <w:pPr>
        <w:pStyle w:val="ListBullet"/>
      </w:pPr>
      <w:r>
        <w:t>400 Bad Request: Input is invalid.</w:t>
      </w:r>
    </w:p>
    <w:p>
      <w:pPr>
        <w:pStyle w:val="ListBullet"/>
      </w:pPr>
      <w:r>
        <w:t>422 Unprocessable Entity: Partial success; some metafields were deleted and some failed. The response includes errors[] and updated meta counts.</w:t>
      </w:r>
    </w:p>
    <w:p>
      <w:pPr>
        <w:pStyle w:val="Heading3"/>
      </w:pPr>
      <w:r>
        <w:t>Related productMetafields actions</w:t>
      </w:r>
    </w:p>
    <w:p>
      <w:pPr>
        <w:pStyle w:val="ListBullet"/>
      </w:pPr>
      <w:r>
        <w:t>[POST] Create Product Metafields (Bulk) — /v3/catalog/products/metafields</w:t>
      </w:r>
    </w:p>
    <w:p>
      <w:pPr>
        <w:pStyle w:val="ListBullet"/>
      </w:pPr>
      <w:r>
        <w:t>[GET] List Product Metafields — /v3/catalog/products/metafields</w:t>
      </w:r>
    </w:p>
    <w:p>
      <w:pPr>
        <w:pStyle w:val="ListBullet"/>
      </w:pPr>
      <w:r>
        <w:t>[PUT] Update Multiple Product Metafields — /v3/catalog/products/metafields</w:t>
      </w:r>
    </w:p>
    <w:p>
      <w:pPr>
        <w:pStyle w:val="ListBullet"/>
      </w:pPr>
      <w:r>
        <w:t>[POST] Create a Product Metafield — /v3/catalog/products/{{productId}}/metafields</w:t>
      </w:r>
    </w:p>
    <w:p>
      <w:pPr>
        <w:pStyle w:val="ListBullet"/>
      </w:pPr>
      <w:r>
        <w:t>[DELETE] Delete a Product Metafield — /catalog/products/{{productId}}/metafields/{{metafieldId}}</w:t>
      </w:r>
    </w:p>
    <w:p>
      <w:pPr>
        <w:pStyle w:val="ListBullet"/>
      </w:pPr>
      <w:r>
        <w:t>[GET] Get a Product Metafield — /v3/catalog/products/{{productId}}/metafields/{{metafieldId}}</w:t>
      </w:r>
    </w:p>
    <w:p>
      <w:r>
        <w:br w:type="page"/>
      </w:r>
    </w:p>
    <w:p>
      <w:pPr>
        <w:pStyle w:val="Heading2"/>
      </w:pPr>
      <w:r>
        <w:t>194. [GET] List Brand Metafields</w:t>
      </w:r>
    </w:p>
    <w:p>
      <w:r>
        <w:rPr>
          <w:b/>
        </w:rPr>
        <w:t xml:space="preserve">Endpoint: </w:t>
      </w:r>
      <w:r>
        <w:rPr>
          <w:rFonts w:ascii="Courier New" w:hAnsi="Courier New"/>
          <w:sz w:val="18"/>
        </w:rPr>
        <w:t>/v3/catalog/brands/metafields</w:t>
      </w:r>
    </w:p>
    <w:p>
      <w:pPr>
        <w:pStyle w:val="Heading3"/>
      </w:pPr>
      <w:r>
        <w:t>Prerequisites</w:t>
      </w:r>
    </w:p>
    <w:p>
      <w:pPr>
        <w:pStyle w:val="ListBullet"/>
      </w:pPr>
      <w:r>
        <w:t>Store must have brand metafields configured (if none exist, the data array may be empty).</w:t>
      </w:r>
    </w:p>
    <w:p>
      <w:pPr>
        <w:pStyle w:val="Heading3"/>
      </w:pPr>
      <w:r>
        <w:t>Method</w:t>
      </w:r>
    </w:p>
    <w:p>
      <w:r>
        <w:t>GET</w:t>
      </w:r>
    </w:p>
    <w:p>
      <w:pPr>
        <w:pStyle w:val="Heading3"/>
      </w:pPr>
      <w:r>
        <w:t>URL</w:t>
      </w:r>
    </w:p>
    <w:p>
      <w:r>
        <w:t>https://api.bigcommerce.com/stores/{{BIG_COMMERCE_STORE_HASH}}/v3/catalog/brands/metafields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all metafields associated with brands in the store. Supports filtering by key/namespace, date ranges, and both offset-based and cursor-based pagination.</w:t>
      </w:r>
    </w:p>
    <w:p>
      <w:pPr>
        <w:pStyle w:val="Heading3"/>
      </w:pPr>
      <w:r>
        <w:t>Enforcement Rules</w:t>
      </w:r>
    </w:p>
    <w:p>
      <w:pPr>
        <w:pStyle w:val="ListBullet"/>
      </w:pPr>
      <w:r>
        <w:t>When executing, send Query Parameters in the URL as query parameters, not in the body.</w:t>
      </w:r>
    </w:p>
    <w:p>
      <w:pPr>
        <w:pStyle w:val="ListBullet"/>
      </w:pPr>
      <w:r>
        <w:t>Do not send page when using cursor pagination (before or after), because when before/after is specified, page is ignored.</w:t>
      </w:r>
    </w:p>
    <w:p>
      <w:pPr>
        <w:pStyle w:val="ListBullet"/>
      </w:pPr>
      <w:r>
        <w:t>Do not use before and after together.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for offset-based pagination. Ignored when before or after is specified.</w:t>
            </w:r>
          </w:p>
        </w:tc>
      </w:tr>
      <w:tr>
        <w:tc>
          <w:tcPr>
            <w:tcW w:type="dxa" w:w="2880"/>
          </w:tcPr>
          <w:p>
            <w:r>
              <w:t>limit</w:t>
            </w:r>
          </w:p>
        </w:tc>
        <w:tc>
          <w:tcPr>
            <w:tcW w:type="dxa" w:w="2880"/>
          </w:tcPr>
          <w:p>
            <w:r>
              <w:t>integer</w:t>
            </w:r>
          </w:p>
        </w:tc>
        <w:tc>
          <w:tcPr>
            <w:tcW w:type="dxa" w:w="2880"/>
          </w:tcPr>
          <w:p>
            <w:r>
              <w:t>Number of items per page. Works with offset pagination and cursor pagination.</w:t>
            </w:r>
          </w:p>
        </w:tc>
      </w:tr>
      <w:tr>
        <w:tc>
          <w:tcPr>
            <w:tcW w:type="dxa" w:w="2880"/>
          </w:tcPr>
          <w:p>
            <w:r>
              <w:t>key</w:t>
            </w:r>
          </w:p>
        </w:tc>
        <w:tc>
          <w:tcPr>
            <w:tcW w:type="dxa" w:w="2880"/>
          </w:tcPr>
          <w:p>
            <w:r>
              <w:t>string</w:t>
            </w:r>
          </w:p>
        </w:tc>
        <w:tc>
          <w:tcPr>
            <w:tcW w:type="dxa" w:w="2880"/>
          </w:tcPr>
          <w:p>
            <w:r>
              <w:t>Filter by a metafield’s key.</w:t>
            </w:r>
          </w:p>
        </w:tc>
      </w:tr>
      <w:tr>
        <w:tc>
          <w:tcPr>
            <w:tcW w:type="dxa" w:w="2880"/>
          </w:tcPr>
          <w:p>
            <w:r>
              <w:t>key:in</w:t>
            </w:r>
          </w:p>
        </w:tc>
        <w:tc>
          <w:tcPr>
            <w:tcW w:type="dxa" w:w="2880"/>
          </w:tcPr>
          <w:p>
            <w:r>
              <w:t>string[]</w:t>
            </w:r>
          </w:p>
        </w:tc>
        <w:tc>
          <w:tcPr>
            <w:tcW w:type="dxa" w:w="2880"/>
          </w:tcPr>
          <w:p>
            <w:r>
              <w:t>Filter by comma-separated metafield keys. Can be used with key.</w:t>
            </w:r>
          </w:p>
        </w:tc>
      </w:tr>
      <w:tr>
        <w:tc>
          <w:tcPr>
            <w:tcW w:type="dxa" w:w="2880"/>
          </w:tcPr>
          <w:p>
            <w:r>
              <w:t>namespace</w:t>
            </w:r>
          </w:p>
        </w:tc>
        <w:tc>
          <w:tcPr>
            <w:tcW w:type="dxa" w:w="2880"/>
          </w:tcPr>
          <w:p>
            <w:r>
              <w:t>string</w:t>
            </w:r>
          </w:p>
        </w:tc>
        <w:tc>
          <w:tcPr>
            <w:tcW w:type="dxa" w:w="2880"/>
          </w:tcPr>
          <w:p>
            <w:r>
              <w:t>Filter by a metafield’s namespace.</w:t>
            </w:r>
          </w:p>
        </w:tc>
      </w:tr>
      <w:tr>
        <w:tc>
          <w:tcPr>
            <w:tcW w:type="dxa" w:w="2880"/>
          </w:tcPr>
          <w:p>
            <w:r>
              <w:t>namespace:in</w:t>
            </w:r>
          </w:p>
        </w:tc>
        <w:tc>
          <w:tcPr>
            <w:tcW w:type="dxa" w:w="2880"/>
          </w:tcPr>
          <w:p>
            <w:r>
              <w:t>string[]</w:t>
            </w:r>
          </w:p>
        </w:tc>
        <w:tc>
          <w:tcPr>
            <w:tcW w:type="dxa" w:w="2880"/>
          </w:tcPr>
          <w:p>
            <w:r>
              <w:t>Filter by comma-separated metafield namespaces. Can be used with namespace.</w:t>
            </w:r>
          </w:p>
        </w:tc>
      </w:tr>
      <w:tr>
        <w:tc>
          <w:tcPr>
            <w:tcW w:type="dxa" w:w="2880"/>
          </w:tcPr>
          <w:p>
            <w:r>
              <w:t>direction</w:t>
            </w:r>
          </w:p>
        </w:tc>
        <w:tc>
          <w:tcPr>
            <w:tcW w:type="dxa" w:w="2880"/>
          </w:tcPr>
          <w:p>
            <w:r>
              <w:t>string (enum)</w:t>
            </w:r>
          </w:p>
        </w:tc>
        <w:tc>
          <w:tcPr>
            <w:tcW w:type="dxa" w:w="2880"/>
          </w:tcPr>
          <w:p>
            <w:r>
              <w:t>Sort direction. Acceptable values: asc, desc.</w:t>
            </w:r>
          </w:p>
        </w:tc>
      </w:tr>
      <w:tr>
        <w:tc>
          <w:tcPr>
            <w:tcW w:type="dxa" w:w="2880"/>
          </w:tcPr>
          <w:p>
            <w:r>
              <w:t>include_fields</w:t>
            </w:r>
          </w:p>
        </w:tc>
        <w:tc>
          <w:tcPr>
            <w:tcW w:type="dxa" w:w="2880"/>
          </w:tcPr>
          <w:p>
            <w:r>
              <w:t>string[] (enum)</w:t>
            </w:r>
          </w:p>
        </w:tc>
        <w:tc>
          <w:tcPr>
            <w:tcW w:type="dxa" w:w="2880"/>
          </w:tcPr>
          <w:p>
            <w:r>
              <w:t>Comma-separated list of fields to include. “The ID and the specified fields will be returned.” Allowed values: resource_id, key, value, namespace, permission_set, resource_type, description, owner_client_id, date_created, date_modified, id.</w:t>
            </w:r>
          </w:p>
        </w:tc>
      </w:tr>
      <w:tr>
        <w:tc>
          <w:tcPr>
            <w:tcW w:type="dxa" w:w="2880"/>
          </w:tcPr>
          <w:p>
            <w:r>
              <w:t>date_modified:min</w:t>
            </w:r>
          </w:p>
        </w:tc>
        <w:tc>
          <w:tcPr>
            <w:tcW w:type="dxa" w:w="2880"/>
          </w:tcPr>
          <w:p>
            <w:r>
              <w:t>string</w:t>
            </w:r>
          </w:p>
        </w:tc>
        <w:tc>
          <w:tcPr>
            <w:tcW w:type="dxa" w:w="2880"/>
          </w:tcPr>
          <w:p>
            <w:r>
              <w:t>Minimum date_modified filter (e.g., 2024-05-14T09:34:00 or 2024-05-14). Returns metafields modified after this date.</w:t>
            </w:r>
          </w:p>
        </w:tc>
      </w:tr>
      <w:tr>
        <w:tc>
          <w:tcPr>
            <w:tcW w:type="dxa" w:w="2880"/>
          </w:tcPr>
          <w:p>
            <w:r>
              <w:t>date_modified:max</w:t>
            </w:r>
          </w:p>
        </w:tc>
        <w:tc>
          <w:tcPr>
            <w:tcW w:type="dxa" w:w="2880"/>
          </w:tcPr>
          <w:p>
            <w:r>
              <w:t>string</w:t>
            </w:r>
          </w:p>
        </w:tc>
        <w:tc>
          <w:tcPr>
            <w:tcW w:type="dxa" w:w="2880"/>
          </w:tcPr>
          <w:p>
            <w:r>
              <w:t>Maximum date_modified filter (e.g., 2024-05-14T09:34:00 or 2024-05-14). Returns metafields modified before this date.</w:t>
            </w:r>
          </w:p>
        </w:tc>
      </w:tr>
      <w:tr>
        <w:tc>
          <w:tcPr>
            <w:tcW w:type="dxa" w:w="2880"/>
          </w:tcPr>
          <w:p>
            <w:r>
              <w:t>date_created:min</w:t>
            </w:r>
          </w:p>
        </w:tc>
        <w:tc>
          <w:tcPr>
            <w:tcW w:type="dxa" w:w="2880"/>
          </w:tcPr>
          <w:p>
            <w:r>
              <w:t>string</w:t>
            </w:r>
          </w:p>
        </w:tc>
        <w:tc>
          <w:tcPr>
            <w:tcW w:type="dxa" w:w="2880"/>
          </w:tcPr>
          <w:p>
            <w:r>
              <w:t>Minimum date_created filter (e.g., 2024-05-14T09:34:00 or 2024-05-14). Returns metafields created after this date.</w:t>
            </w:r>
          </w:p>
        </w:tc>
      </w:tr>
      <w:tr>
        <w:tc>
          <w:tcPr>
            <w:tcW w:type="dxa" w:w="2880"/>
          </w:tcPr>
          <w:p>
            <w:r>
              <w:t>date_created:max</w:t>
            </w:r>
          </w:p>
        </w:tc>
        <w:tc>
          <w:tcPr>
            <w:tcW w:type="dxa" w:w="2880"/>
          </w:tcPr>
          <w:p>
            <w:r>
              <w:t>string</w:t>
            </w:r>
          </w:p>
        </w:tc>
        <w:tc>
          <w:tcPr>
            <w:tcW w:type="dxa" w:w="2880"/>
          </w:tcPr>
          <w:p>
            <w:r>
              <w:t>Maximum date_created filter (e.g., 2024-05-14T09:34:00 or 2024-05-14). Returns metafields created before this date.</w:t>
            </w:r>
          </w:p>
        </w:tc>
      </w:tr>
      <w:tr>
        <w:tc>
          <w:tcPr>
            <w:tcW w:type="dxa" w:w="2880"/>
          </w:tcPr>
          <w:p>
            <w:r>
              <w:t>before</w:t>
            </w:r>
          </w:p>
        </w:tc>
        <w:tc>
          <w:tcPr>
            <w:tcW w:type="dxa" w:w="2880"/>
          </w:tcPr>
          <w:p>
            <w:r>
              <w:t>string</w:t>
            </w:r>
          </w:p>
        </w:tc>
        <w:tc>
          <w:tcPr>
            <w:tcW w:type="dxa" w:w="2880"/>
          </w:tcPr>
          <w:p>
            <w:r>
              <w:t>Cursor for retrieving the previous page. Use end_cursor from meta.cursor_pagination from the previous response. Cannot be used with after. When specified, page is ignored.</w:t>
            </w:r>
          </w:p>
        </w:tc>
      </w:tr>
      <w:tr>
        <w:tc>
          <w:tcPr>
            <w:tcW w:type="dxa" w:w="2880"/>
          </w:tcPr>
          <w:p>
            <w:r>
              <w:t>after</w:t>
            </w:r>
          </w:p>
        </w:tc>
        <w:tc>
          <w:tcPr>
            <w:tcW w:type="dxa" w:w="2880"/>
          </w:tcPr>
          <w:p>
            <w:r>
              <w:t>string</w:t>
            </w:r>
          </w:p>
        </w:tc>
        <w:tc>
          <w:tcPr>
            <w:tcW w:type="dxa" w:w="2880"/>
          </w:tcPr>
          <w:p>
            <w:r>
              <w:t>Cursor for retrieving the next page. Use start_cursor from meta.cursor_pagination from the previous response. Cannot be used with before. When specified, page is ignored.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"permission_set": "read",</w:t>
        <w:br/>
        <w:t xml:space="preserve"> "namespace": "global",</w:t>
        <w:br/>
        <w:t xml:space="preserve"> "key": "location_id",</w:t>
        <w:br/>
        <w:t xml:space="preserve"> "value": "1",</w:t>
        <w:br/>
        <w:t xml:space="preserve"> "description": "Store location identifier",</w:t>
        <w:br/>
        <w:t xml:space="preserve"> "resource_type": "brand",</w:t>
        <w:br/>
        <w:t xml:space="preserve"> "resource_id": 12,</w:t>
        <w:br/>
        <w:t xml:space="preserve"> "id": 345,</w:t>
        <w:br/>
        <w:t xml:space="preserve"> "date_created": "2024-05-14T09:34:00Z",</w:t>
        <w:br/>
        <w:t xml:space="preserve"> "date_modified": "2024-05-20T10:15:00Z",</w:t>
        <w:br/>
        <w:t xml:space="preserve"> "owner_client_id": "abc123clientid"</w:t>
        <w:br/>
        <w:t xml:space="preserve"> }</w:t>
        <w:br/>
        <w:t xml:space="preserve"> ],</w:t>
        <w:br/>
        <w:t xml:space="preserve"> "meta": {</w:t>
        <w:br/>
        <w:t xml:space="preserve"> "pagination": {},</w:t>
        <w:br/>
        <w:t xml:space="preserve"> "cursor_pagination":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"https://example.com/errors/bad-request",</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Metafield objects.</w:t>
            </w:r>
          </w:p>
        </w:tc>
      </w:tr>
      <w:tr>
        <w:tc>
          <w:tcPr>
            <w:tcW w:type="dxa" w:w="2880"/>
          </w:tcPr>
          <w:p>
            <w:r>
              <w:t>data[].permission_set</w:t>
            </w:r>
          </w:p>
        </w:tc>
        <w:tc>
          <w:tcPr>
            <w:tcW w:type="dxa" w:w="2880"/>
          </w:tcPr>
          <w:p>
            <w:r>
              <w:t>string (enum)</w:t>
            </w:r>
          </w:p>
        </w:tc>
        <w:tc>
          <w:tcPr>
            <w:tcW w:type="dxa" w:w="2880"/>
          </w:tcPr>
          <w:p>
            <w:r>
              <w:t>Visibility/writeability of the field by other API consumers. Values: app_only, read, write, read_and_sf_access, write_and_sf_access.</w:t>
            </w:r>
          </w:p>
        </w:tc>
      </w:tr>
      <w:tr>
        <w:tc>
          <w:tcPr>
            <w:tcW w:type="dxa" w:w="2880"/>
          </w:tcPr>
          <w:p>
            <w:r>
              <w:t>data[].namespace</w:t>
            </w:r>
          </w:p>
        </w:tc>
        <w:tc>
          <w:tcPr>
            <w:tcW w:type="dxa" w:w="2880"/>
          </w:tcPr>
          <w:p>
            <w:r>
              <w:t>string</w:t>
            </w:r>
          </w:p>
        </w:tc>
        <w:tc>
          <w:tcPr>
            <w:tcW w:type="dxa" w:w="2880"/>
          </w:tcPr>
          <w:p>
            <w:r>
              <w:t>Namespace for organizational purposes. Min length: 1, max length: 64.</w:t>
            </w:r>
          </w:p>
        </w:tc>
      </w:tr>
      <w:tr>
        <w:tc>
          <w:tcPr>
            <w:tcW w:type="dxa" w:w="2880"/>
          </w:tcPr>
          <w:p>
            <w:r>
              <w:t>data[].key</w:t>
            </w:r>
          </w:p>
        </w:tc>
        <w:tc>
          <w:tcPr>
            <w:tcW w:type="dxa" w:w="2880"/>
          </w:tcPr>
          <w:p>
            <w:r>
              <w:t>string</w:t>
            </w:r>
          </w:p>
        </w:tc>
        <w:tc>
          <w:tcPr>
            <w:tcW w:type="dxa" w:w="2880"/>
          </w:tcPr>
          <w:p>
            <w:r>
              <w:t>Field name (e.g., location_id, color). Min length: 1, max length: 64.</w:t>
            </w:r>
          </w:p>
        </w:tc>
      </w:tr>
      <w:tr>
        <w:tc>
          <w:tcPr>
            <w:tcW w:type="dxa" w:w="2880"/>
          </w:tcPr>
          <w:p>
            <w:r>
              <w:t>data[].value</w:t>
            </w:r>
          </w:p>
        </w:tc>
        <w:tc>
          <w:tcPr>
            <w:tcW w:type="dxa" w:w="2880"/>
          </w:tcPr>
          <w:p>
            <w:r>
              <w:t>string</w:t>
            </w:r>
          </w:p>
        </w:tc>
        <w:tc>
          <w:tcPr>
            <w:tcW w:type="dxa" w:w="2880"/>
          </w:tcPr>
          <w:p>
            <w:r>
              <w:t>Field value (e.g., 1, blue). Min length: 1, max length: 65535.</w:t>
            </w:r>
          </w:p>
        </w:tc>
      </w:tr>
      <w:tr>
        <w:tc>
          <w:tcPr>
            <w:tcW w:type="dxa" w:w="2880"/>
          </w:tcPr>
          <w:p>
            <w:r>
              <w:t>data[].description</w:t>
            </w:r>
          </w:p>
        </w:tc>
        <w:tc>
          <w:tcPr>
            <w:tcW w:type="dxa" w:w="2880"/>
          </w:tcPr>
          <w:p>
            <w:r>
              <w:t>string</w:t>
            </w:r>
          </w:p>
        </w:tc>
        <w:tc>
          <w:tcPr>
            <w:tcW w:type="dxa" w:w="2880"/>
          </w:tcPr>
          <w:p>
            <w:r>
              <w:t>Description for the metafield. Max length: 255.</w:t>
            </w:r>
          </w:p>
        </w:tc>
      </w:tr>
      <w:tr>
        <w:tc>
          <w:tcPr>
            <w:tcW w:type="dxa" w:w="2880"/>
          </w:tcPr>
          <w:p>
            <w:r>
              <w:t>data[].resource_type</w:t>
            </w:r>
          </w:p>
        </w:tc>
        <w:tc>
          <w:tcPr>
            <w:tcW w:type="dxa" w:w="2880"/>
          </w:tcPr>
          <w:p>
            <w:r>
              <w:t>string (enum)</w:t>
            </w:r>
          </w:p>
        </w:tc>
        <w:tc>
          <w:tcPr>
            <w:tcW w:type="dxa" w:w="2880"/>
          </w:tcPr>
          <w:p>
            <w:r>
              <w:t>Resource type associated with the metafield. Values: brand, product, variant, category, cart, channel, location, order, customer.</w:t>
            </w:r>
          </w:p>
        </w:tc>
      </w:tr>
      <w:tr>
        <w:tc>
          <w:tcPr>
            <w:tcW w:type="dxa" w:w="2880"/>
          </w:tcPr>
          <w:p>
            <w:r>
              <w:t>data[].resource_id</w:t>
            </w:r>
          </w:p>
        </w:tc>
        <w:tc>
          <w:tcPr>
            <w:tcW w:type="dxa" w:w="2880"/>
          </w:tcPr>
          <w:p>
            <w:r>
              <w:t>integer</w:t>
            </w:r>
          </w:p>
        </w:tc>
        <w:tc>
          <w:tcPr>
            <w:tcW w:type="dxa" w:w="2880"/>
          </w:tcPr>
          <w:p>
            <w:r>
              <w:t>Unique identifier for the associated resource.</w:t>
            </w:r>
          </w:p>
        </w:tc>
      </w:tr>
      <w:tr>
        <w:tc>
          <w:tcPr>
            <w:tcW w:type="dxa" w:w="2880"/>
          </w:tcPr>
          <w:p>
            <w:r>
              <w:t>data[].id</w:t>
            </w:r>
          </w:p>
        </w:tc>
        <w:tc>
          <w:tcPr>
            <w:tcW w:type="dxa" w:w="2880"/>
          </w:tcPr>
          <w:p>
            <w:r>
              <w:t>integer</w:t>
            </w:r>
          </w:p>
        </w:tc>
        <w:tc>
          <w:tcPr>
            <w:tcW w:type="dxa" w:w="2880"/>
          </w:tcPr>
          <w:p>
            <w:r>
              <w:t>Unique identifier for the metafield.</w:t>
            </w:r>
          </w:p>
        </w:tc>
      </w:tr>
      <w:tr>
        <w:tc>
          <w:tcPr>
            <w:tcW w:type="dxa" w:w="2880"/>
          </w:tcPr>
          <w:p>
            <w:r>
              <w:t>data[].date_created</w:t>
            </w:r>
          </w:p>
        </w:tc>
        <w:tc>
          <w:tcPr>
            <w:tcW w:type="dxa" w:w="2880"/>
          </w:tcPr>
          <w:p>
            <w:r>
              <w:t>string</w:t>
            </w:r>
          </w:p>
        </w:tc>
        <w:tc>
          <w:tcPr>
            <w:tcW w:type="dxa" w:w="2880"/>
          </w:tcPr>
          <w:p>
            <w:r>
              <w:t>Date/time when the metafield was created.</w:t>
            </w:r>
          </w:p>
        </w:tc>
      </w:tr>
      <w:tr>
        <w:tc>
          <w:tcPr>
            <w:tcW w:type="dxa" w:w="2880"/>
          </w:tcPr>
          <w:p>
            <w:r>
              <w:t>data[].date_modified</w:t>
            </w:r>
          </w:p>
        </w:tc>
        <w:tc>
          <w:tcPr>
            <w:tcW w:type="dxa" w:w="2880"/>
          </w:tcPr>
          <w:p>
            <w:r>
              <w:t>string</w:t>
            </w:r>
          </w:p>
        </w:tc>
        <w:tc>
          <w:tcPr>
            <w:tcW w:type="dxa" w:w="2880"/>
          </w:tcPr>
          <w:p>
            <w:r>
              <w:t>Date/time when the metafield was last updated.</w:t>
            </w:r>
          </w:p>
        </w:tc>
      </w:tr>
      <w:tr>
        <w:tc>
          <w:tcPr>
            <w:tcW w:type="dxa" w:w="2880"/>
          </w:tcPr>
          <w:p>
            <w:r>
              <w:t>data[].owner_client_id</w:t>
            </w:r>
          </w:p>
        </w:tc>
        <w:tc>
          <w:tcPr>
            <w:tcW w:type="dxa" w:w="2880"/>
          </w:tcPr>
          <w:p>
            <w:r>
              <w:t>string</w:t>
            </w:r>
          </w:p>
        </w:tc>
        <w:tc>
          <w:tcPr>
            <w:tcW w:type="dxa" w:w="2880"/>
          </w:tcPr>
          <w:p>
            <w:r>
              <w:t>Client ID for the metafield’s creator.</w:t>
            </w:r>
          </w:p>
        </w:tc>
      </w:tr>
      <w:tr>
        <w:tc>
          <w:tcPr>
            <w:tcW w:type="dxa" w:w="2880"/>
          </w:tcPr>
          <w:p>
            <w:r>
              <w:t>meta</w:t>
            </w:r>
          </w:p>
        </w:tc>
        <w:tc>
          <w:tcPr>
            <w:tcW w:type="dxa" w:w="2880"/>
          </w:tcPr>
          <w:p>
            <w:r>
              <w:t>object</w:t>
            </w:r>
          </w:p>
        </w:tc>
        <w:tc>
          <w:tcPr>
            <w:tcW w:type="dxa" w:w="2880"/>
          </w:tcPr>
          <w:p>
            <w:r>
              <w:t>Response metadata container.</w:t>
            </w:r>
          </w:p>
        </w:tc>
      </w:tr>
      <w:tr>
        <w:tc>
          <w:tcPr>
            <w:tcW w:type="dxa" w:w="2880"/>
          </w:tcPr>
          <w:p>
            <w:r>
              <w:t>meta.pagination</w:t>
            </w:r>
          </w:p>
        </w:tc>
        <w:tc>
          <w:tcPr>
            <w:tcW w:type="dxa" w:w="2880"/>
          </w:tcPr>
          <w:p>
            <w:r>
              <w:t>object</w:t>
            </w:r>
          </w:p>
        </w:tc>
        <w:tc>
          <w:tcPr>
            <w:tcW w:type="dxa" w:w="2880"/>
          </w:tcPr>
          <w:p>
            <w:r>
              <w:t>Pagination metadata (&lt;Pagination&gt;), shape not provided in scraped content.</w:t>
            </w:r>
          </w:p>
        </w:tc>
      </w:tr>
      <w:tr>
        <w:tc>
          <w:tcPr>
            <w:tcW w:type="dxa" w:w="2880"/>
          </w:tcPr>
          <w:p>
            <w:r>
              <w:t>meta.cursor_pagination</w:t>
            </w:r>
          </w:p>
        </w:tc>
        <w:tc>
          <w:tcPr>
            <w:tcW w:type="dxa" w:w="2880"/>
          </w:tcPr>
          <w:p>
            <w:r>
              <w:t>object</w:t>
            </w:r>
          </w:p>
        </w:tc>
        <w:tc>
          <w:tcPr>
            <w:tcW w:type="dxa" w:w="2880"/>
          </w:tcPr>
          <w:p>
            <w:r>
              <w:t>Cursor pagination metadata (&lt;CursorPagination&gt;), shape not provided in scraped content.</w:t>
            </w:r>
          </w:p>
        </w:tc>
      </w:tr>
    </w:tbl>
    <w:p/>
    <w:p>
      <w:pPr>
        <w:pStyle w:val="Heading3"/>
      </w:pPr>
      <w:r>
        <w:t>Available Filters</w:t>
      </w:r>
    </w:p>
    <w:p>
      <w:pPr>
        <w:pStyle w:val="ListBullet"/>
      </w:pPr>
      <w:r>
        <w:t>key, key:in</w:t>
      </w:r>
    </w:p>
    <w:p>
      <w:pPr>
        <w:pStyle w:val="ListBullet"/>
      </w:pPr>
      <w:r>
        <w:t>namespace, namespace:in</w:t>
      </w:r>
    </w:p>
    <w:p>
      <w:pPr>
        <w:pStyle w:val="ListBullet"/>
      </w:pPr>
      <w:r>
        <w:t>date_modified:min, date_modified:max</w:t>
      </w:r>
    </w:p>
    <w:p>
      <w:pPr>
        <w:pStyle w:val="ListBullet"/>
      </w:pPr>
      <w:r>
        <w:t>date_created:min, date_created:max</w:t>
      </w:r>
    </w:p>
    <w:p>
      <w:pPr>
        <w:pStyle w:val="Heading3"/>
      </w:pPr>
      <w:r>
        <w:t>Available Sorting Options</w:t>
      </w:r>
    </w:p>
    <w:p>
      <w:pPr>
        <w:pStyle w:val="ListBullet"/>
      </w:pPr>
      <w:r>
        <w:t>direction — asc or desc (field to sort by not specified in scraped content)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'https://api.bigcommerce.com/stores/{{BIG_COMMERCE_STORE_HASH}}/v3/catalog/brands/metafields?limit=50&amp;page=1' \</w:t>
        <w:br/>
        <w:t xml:space="preserve"> --header 'Accept: application/json'</w:t>
      </w:r>
    </w:p>
    <w:p>
      <w:pPr>
        <w:pStyle w:val="Heading3"/>
      </w:pPr>
      <w:r>
        <w:t>Example Usage</w:t>
      </w:r>
    </w:p>
    <w:p>
      <w:pPr>
        <w:pStyle w:val="Heading3"/>
      </w:pPr>
      <w:r>
        <w:t>Example 1: Filter by namespace and key</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'https://api.bigcommerce.com/stores/{{BIG_COMMERCE_STORE_HASH}}/v3/catalog/brands/metafields?namespace=global&amp;key=location_id&amp;limit=25' \</w:t>
        <w:br/>
        <w:t xml:space="preserve"> --header 'Accept: application/json'</w:t>
      </w:r>
    </w:p>
    <w:p>
      <w:pPr>
        <w:pStyle w:val="Heading3"/>
      </w:pPr>
      <w:r>
        <w:t>Example 2: Filter by multiple keys (comma-separated)</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'https://api.bigcommerce.com/stores/{{BIG_COMMERCE_STORE_HASH}}/v3/catalog/brands/metafields?key:in=location_id,color&amp;limit=100' \</w:t>
        <w:br/>
        <w:t xml:space="preserve"> --header 'Accept: application/json'</w:t>
      </w:r>
    </w:p>
    <w:p>
      <w:pPr>
        <w:pStyle w:val="Heading3"/>
      </w:pPr>
      <w:r>
        <w:t>Example 3: Cursor pagination (forward)</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'https://api.bigcommerce.com/stores/{{BIG_COMMERCE_STORE_HASH}}/v3/catalog/brands/metafields?after=CURSOR_VALUE&amp;limit=50&amp;direction=asc' \</w:t>
        <w:br/>
        <w:t xml:space="preserve"> --header 'Accept: application/json'</w:t>
      </w:r>
    </w:p>
    <w:p>
      <w:pPr>
        <w:pStyle w:val="Heading3"/>
      </w:pPr>
      <w:r>
        <w:t>Notes</w:t>
      </w:r>
    </w:p>
    <w:p>
      <w:pPr>
        <w:pStyle w:val="ListBullet"/>
      </w:pPr>
      <w:r>
        <w:t>Cursor pagination uses before/after and references cursor values returned in meta.cursor_pagination from prior responses.</w:t>
      </w:r>
    </w:p>
    <w:p>
      <w:pPr>
        <w:pStyle w:val="ListBullet"/>
      </w:pPr>
      <w:r>
        <w:t>When before or after is provided, offset pagination (page) is ignored.</w:t>
      </w:r>
    </w:p>
    <w:p>
      <w:pPr>
        <w:pStyle w:val="ListBullet"/>
      </w:pPr>
      <w:r>
        <w:t>The shapes of &lt;Pagination&gt; and &lt;CursorPagination&gt; were not provided in the scraped content, so they are left undocumented here.</w:t>
      </w:r>
    </w:p>
    <w:p>
      <w:pPr>
        <w:pStyle w:val="Heading3"/>
      </w:pPr>
      <w:r>
        <w:t>Error Handling</w:t>
      </w:r>
    </w:p>
    <w:p>
      <w:pPr>
        <w:pStyle w:val="ListBullet"/>
      </w:pPr>
      <w:r>
        <w:t>400 Bad Request: Input is invalid. Response includes status, title, type, and errors.</w:t>
      </w:r>
    </w:p>
    <w:p>
      <w:pPr>
        <w:pStyle w:val="Heading3"/>
      </w:pPr>
      <w:r>
        <w:t>Related brandMetafields actions</w:t>
      </w:r>
    </w:p>
    <w:p>
      <w:pPr>
        <w:pStyle w:val="ListBullet"/>
      </w:pPr>
      <w:r>
        <w:t>[POST] Create Brand Metafields (Bulk) — /v3/catalog/brands/metafields</w:t>
      </w:r>
    </w:p>
    <w:p>
      <w:pPr>
        <w:pStyle w:val="ListBullet"/>
      </w:pPr>
      <w:r>
        <w:t>[DELETE] Delete Multiple Brand Metafields — /v3/catalog/brands/metafields</w:t>
      </w:r>
    </w:p>
    <w:p>
      <w:pPr>
        <w:pStyle w:val="ListBullet"/>
      </w:pPr>
      <w:r>
        <w:t>[PUT] Update Multiple Brand Metafields — /v3/catalog/brands/metafields</w:t>
      </w:r>
    </w:p>
    <w:p>
      <w:pPr>
        <w:pStyle w:val="ListBullet"/>
      </w:pPr>
      <w:r>
        <w:t>[POST] Create a Brand Metafield — /v3/catalog/brands/{{brandId}}/metafields</w:t>
      </w:r>
    </w:p>
    <w:p>
      <w:pPr>
        <w:pStyle w:val="ListBullet"/>
      </w:pPr>
      <w:r>
        <w:t>[DELETE] Delete a Brand Metafield — /catalog/brands/{{brandId}}/metafields/{{metafieldId}}</w:t>
      </w:r>
    </w:p>
    <w:p>
      <w:pPr>
        <w:pStyle w:val="ListBullet"/>
      </w:pPr>
      <w:r>
        <w:t>[GET] Get a Brand Metafield — /v3/catalog/brands/{{brandId}}/metafields/{{metafieldId}}</w:t>
      </w:r>
    </w:p>
    <w:p>
      <w:r>
        <w:br w:type="page"/>
      </w:r>
    </w:p>
    <w:p>
      <w:pPr>
        <w:pStyle w:val="Heading2"/>
      </w:pPr>
      <w:r>
        <w:t>195. [GET] List Cart Metafields</w:t>
      </w:r>
    </w:p>
    <w:p>
      <w:r>
        <w:rPr>
          <w:b/>
        </w:rPr>
        <w:t xml:space="preserve">Endpoint: </w:t>
      </w:r>
      <w:r>
        <w:rPr>
          <w:rFonts w:ascii="Courier New" w:hAnsi="Courier New"/>
          <w:sz w:val="18"/>
        </w:rPr>
        <w:t>/v3/carts/metafields</w:t>
      </w:r>
    </w:p>
    <w:p>
      <w:pPr>
        <w:pStyle w:val="Heading3"/>
      </w:pPr>
      <w:r>
        <w:t>Prerequisites</w:t>
      </w:r>
    </w:p>
    <w:p>
      <w:pPr>
        <w:pStyle w:val="ListBullet"/>
      </w:pPr>
      <w:r>
        <w:t>Store must have cart metafields available to read.</w:t>
      </w:r>
    </w:p>
    <w:p>
      <w:pPr>
        <w:pStyle w:val="Heading3"/>
      </w:pPr>
      <w:r>
        <w:t>Method</w:t>
      </w:r>
    </w:p>
    <w:p>
      <w:r>
        <w:t>GET</w:t>
      </w:r>
    </w:p>
    <w:p>
      <w:pPr>
        <w:pStyle w:val="Heading3"/>
      </w:pPr>
      <w:r>
        <w:t>URL</w:t>
      </w:r>
    </w:p>
    <w:p>
      <w:r>
        <w:t>https://api.bigcommerce.com/stores/{{BIG_COMMERCE_STORE_HASH}}/v3/carts/metafields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cart Metafield objects. Supports filtering by key/namespace and date ranges, selecting specific fields, and both offset-based and cursor-based pagination.</w:t>
      </w:r>
    </w:p>
    <w:p>
      <w:pPr>
        <w:pStyle w:val="Heading3"/>
      </w:pPr>
      <w:r>
        <w:t>Enforcement Rules</w:t>
      </w:r>
    </w:p>
    <w:p>
      <w:pPr>
        <w:pStyle w:val="ListBullet"/>
      </w:pPr>
      <w:r>
        <w:t>When executing the action, ensure to send Query Parameters in the URL as query parameters and not in the body.</w:t>
      </w:r>
    </w:p>
    <w:p>
      <w:pPr>
        <w:pStyle w:val="ListBullet"/>
      </w:pPr>
      <w:r>
        <w:t xml:space="preserve">Pagination modes: </w:t>
        <w:br/>
        <w:br/>
        <w:t>If before or after is provided, offset-based pagination using page is ignored.</w:t>
        <w:br/>
        <w:t>before and after cannot be used together.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Specifies the page number in a limited (paginated) list. Ignored when before or after is specified.</w:t>
            </w:r>
          </w:p>
        </w:tc>
      </w:tr>
      <w:tr>
        <w:tc>
          <w:tcPr>
            <w:tcW w:type="dxa" w:w="2880"/>
          </w:tcPr>
          <w:p>
            <w:r>
              <w:t>limit</w:t>
            </w:r>
          </w:p>
        </w:tc>
        <w:tc>
          <w:tcPr>
            <w:tcW w:type="dxa" w:w="2880"/>
          </w:tcPr>
          <w:p>
            <w:r>
              <w:t>integer</w:t>
            </w:r>
          </w:p>
        </w:tc>
        <w:tc>
          <w:tcPr>
            <w:tcW w:type="dxa" w:w="2880"/>
          </w:tcPr>
          <w:p>
            <w:r>
              <w:t>Controls the number of items per page. Works with both pagination styles (where supported).</w:t>
            </w:r>
          </w:p>
        </w:tc>
      </w:tr>
      <w:tr>
        <w:tc>
          <w:tcPr>
            <w:tcW w:type="dxa" w:w="2880"/>
          </w:tcPr>
          <w:p>
            <w:r>
              <w:t>key</w:t>
            </w:r>
          </w:p>
        </w:tc>
        <w:tc>
          <w:tcPr>
            <w:tcW w:type="dxa" w:w="2880"/>
          </w:tcPr>
          <w:p>
            <w:r>
              <w:t>string</w:t>
            </w:r>
          </w:p>
        </w:tc>
        <w:tc>
          <w:tcPr>
            <w:tcW w:type="dxa" w:w="2880"/>
          </w:tcPr>
          <w:p>
            <w:r>
              <w:t>Filter based on a metafield’s key.</w:t>
            </w:r>
          </w:p>
        </w:tc>
      </w:tr>
      <w:tr>
        <w:tc>
          <w:tcPr>
            <w:tcW w:type="dxa" w:w="2880"/>
          </w:tcPr>
          <w:p>
            <w:r>
              <w:t>key:in</w:t>
            </w:r>
          </w:p>
        </w:tc>
        <w:tc>
          <w:tcPr>
            <w:tcW w:type="dxa" w:w="2880"/>
          </w:tcPr>
          <w:p>
            <w:r>
              <w:t>string[]</w:t>
            </w:r>
          </w:p>
        </w:tc>
        <w:tc>
          <w:tcPr>
            <w:tcW w:type="dxa" w:w="2880"/>
          </w:tcPr>
          <w:p>
            <w:r>
              <w:t>Filter based on comma-separated metafield keys. Can be used with key.</w:t>
            </w:r>
          </w:p>
        </w:tc>
      </w:tr>
      <w:tr>
        <w:tc>
          <w:tcPr>
            <w:tcW w:type="dxa" w:w="2880"/>
          </w:tcPr>
          <w:p>
            <w:r>
              <w:t>namespace</w:t>
            </w:r>
          </w:p>
        </w:tc>
        <w:tc>
          <w:tcPr>
            <w:tcW w:type="dxa" w:w="2880"/>
          </w:tcPr>
          <w:p>
            <w:r>
              <w:t>string</w:t>
            </w:r>
          </w:p>
        </w:tc>
        <w:tc>
          <w:tcPr>
            <w:tcW w:type="dxa" w:w="2880"/>
          </w:tcPr>
          <w:p>
            <w:r>
              <w:t>Filter based on a metafield’s namespace.</w:t>
            </w:r>
          </w:p>
        </w:tc>
      </w:tr>
      <w:tr>
        <w:tc>
          <w:tcPr>
            <w:tcW w:type="dxa" w:w="2880"/>
          </w:tcPr>
          <w:p>
            <w:r>
              <w:t>namespace:in</w:t>
            </w:r>
          </w:p>
        </w:tc>
        <w:tc>
          <w:tcPr>
            <w:tcW w:type="dxa" w:w="2880"/>
          </w:tcPr>
          <w:p>
            <w:r>
              <w:t>string[]</w:t>
            </w:r>
          </w:p>
        </w:tc>
        <w:tc>
          <w:tcPr>
            <w:tcW w:type="dxa" w:w="2880"/>
          </w:tcPr>
          <w:p>
            <w:r>
              <w:t>Filter based on comma-separated metafield namespaces. Can be used with namespace.</w:t>
            </w:r>
          </w:p>
        </w:tc>
      </w:tr>
      <w:tr>
        <w:tc>
          <w:tcPr>
            <w:tcW w:type="dxa" w:w="2880"/>
          </w:tcPr>
          <w:p>
            <w:r>
              <w:t>direction</w:t>
            </w:r>
          </w:p>
        </w:tc>
        <w:tc>
          <w:tcPr>
            <w:tcW w:type="dxa" w:w="2880"/>
          </w:tcPr>
          <w:p>
            <w:r>
              <w:t>string (enum)</w:t>
            </w:r>
          </w:p>
        </w:tc>
        <w:tc>
          <w:tcPr>
            <w:tcW w:type="dxa" w:w="2880"/>
          </w:tcPr>
          <w:p>
            <w:r>
              <w:t>Sort direction. Acceptable values: asc, desc.</w:t>
            </w:r>
          </w:p>
        </w:tc>
      </w:tr>
      <w:tr>
        <w:tc>
          <w:tcPr>
            <w:tcW w:type="dxa" w:w="2880"/>
          </w:tcPr>
          <w:p>
            <w:r>
              <w:t>include_fields</w:t>
            </w:r>
          </w:p>
        </w:tc>
        <w:tc>
          <w:tcPr>
            <w:tcW w:type="dxa" w:w="2880"/>
          </w:tcPr>
          <w:p>
            <w:r>
              <w:t>string[] (enum)</w:t>
            </w:r>
          </w:p>
        </w:tc>
        <w:tc>
          <w:tcPr>
            <w:tcW w:type="dxa" w:w="2880"/>
          </w:tcPr>
          <w:p>
            <w:r>
              <w:t>Fields to include, in a comma-separated list. The ID and the specified fields will be returned. Allowed values: resource_id, key, value, namespace, permission_set, resource_type, description, owner_client_id, date_created, date_modified.</w:t>
            </w:r>
          </w:p>
        </w:tc>
      </w:tr>
      <w:tr>
        <w:tc>
          <w:tcPr>
            <w:tcW w:type="dxa" w:w="2880"/>
          </w:tcPr>
          <w:p>
            <w:r>
              <w:t>date_modified:min</w:t>
            </w:r>
          </w:p>
        </w:tc>
        <w:tc>
          <w:tcPr>
            <w:tcW w:type="dxa" w:w="2880"/>
          </w:tcPr>
          <w:p>
            <w:r>
              <w:t>string</w:t>
            </w:r>
          </w:p>
        </w:tc>
        <w:tc>
          <w:tcPr>
            <w:tcW w:type="dxa" w:w="2880"/>
          </w:tcPr>
          <w:p>
            <w:r>
              <w:t>Filter by minimum date modified (e.g., 2024-05-14T09:34:00 or 2024-05-14). Returns metafields modified after this date.</w:t>
            </w:r>
          </w:p>
        </w:tc>
      </w:tr>
      <w:tr>
        <w:tc>
          <w:tcPr>
            <w:tcW w:type="dxa" w:w="2880"/>
          </w:tcPr>
          <w:p>
            <w:r>
              <w:t>date_modified:max</w:t>
            </w:r>
          </w:p>
        </w:tc>
        <w:tc>
          <w:tcPr>
            <w:tcW w:type="dxa" w:w="2880"/>
          </w:tcPr>
          <w:p>
            <w:r>
              <w:t>string</w:t>
            </w:r>
          </w:p>
        </w:tc>
        <w:tc>
          <w:tcPr>
            <w:tcW w:type="dxa" w:w="2880"/>
          </w:tcPr>
          <w:p>
            <w:r>
              <w:t>Filter by maximum date modified (e.g., 2024-05-14T09:34:00 or 2024-05-14). Returns metafields modified before this date.</w:t>
            </w:r>
          </w:p>
        </w:tc>
      </w:tr>
      <w:tr>
        <w:tc>
          <w:tcPr>
            <w:tcW w:type="dxa" w:w="2880"/>
          </w:tcPr>
          <w:p>
            <w:r>
              <w:t>date_created:min</w:t>
            </w:r>
          </w:p>
        </w:tc>
        <w:tc>
          <w:tcPr>
            <w:tcW w:type="dxa" w:w="2880"/>
          </w:tcPr>
          <w:p>
            <w:r>
              <w:t>string</w:t>
            </w:r>
          </w:p>
        </w:tc>
        <w:tc>
          <w:tcPr>
            <w:tcW w:type="dxa" w:w="2880"/>
          </w:tcPr>
          <w:p>
            <w:r>
              <w:t>Filter by minimum date created (e.g., 2024-05-14T09:34:00 or 2024-05-14). Returns metafields created after this date.</w:t>
            </w:r>
          </w:p>
        </w:tc>
      </w:tr>
      <w:tr>
        <w:tc>
          <w:tcPr>
            <w:tcW w:type="dxa" w:w="2880"/>
          </w:tcPr>
          <w:p>
            <w:r>
              <w:t>date_created:max</w:t>
            </w:r>
          </w:p>
        </w:tc>
        <w:tc>
          <w:tcPr>
            <w:tcW w:type="dxa" w:w="2880"/>
          </w:tcPr>
          <w:p>
            <w:r>
              <w:t>string</w:t>
            </w:r>
          </w:p>
        </w:tc>
        <w:tc>
          <w:tcPr>
            <w:tcW w:type="dxa" w:w="2880"/>
          </w:tcPr>
          <w:p>
            <w:r>
              <w:t>Filter by maximum date created (e.g., 2024-05-14T09:34:00 or 2024-05-14). Returns metafields created before this date.</w:t>
            </w:r>
          </w:p>
        </w:tc>
      </w:tr>
      <w:tr>
        <w:tc>
          <w:tcPr>
            <w:tcW w:type="dxa" w:w="2880"/>
          </w:tcPr>
          <w:p>
            <w:r>
              <w:t>before</w:t>
            </w:r>
          </w:p>
        </w:tc>
        <w:tc>
          <w:tcPr>
            <w:tcW w:type="dxa" w:w="2880"/>
          </w:tcPr>
          <w:p>
            <w:r>
              <w:t>string</w:t>
            </w:r>
          </w:p>
        </w:tc>
        <w:tc>
          <w:tcPr>
            <w:tcW w:type="dxa" w:w="2880"/>
          </w:tcPr>
          <w:p>
            <w:r>
              <w:t>Cursor indicating where to start retrieving the previous page of results (paginate backward). For subsequent requests, use the end_cursor value returned in meta.cursor_pagination from the previous response. Cannot be used with after. When specified, page is ignored.</w:t>
            </w:r>
          </w:p>
        </w:tc>
      </w:tr>
      <w:tr>
        <w:tc>
          <w:tcPr>
            <w:tcW w:type="dxa" w:w="2880"/>
          </w:tcPr>
          <w:p>
            <w:r>
              <w:t>after</w:t>
            </w:r>
          </w:p>
        </w:tc>
        <w:tc>
          <w:tcPr>
            <w:tcW w:type="dxa" w:w="2880"/>
          </w:tcPr>
          <w:p>
            <w:r>
              <w:t>string</w:t>
            </w:r>
          </w:p>
        </w:tc>
        <w:tc>
          <w:tcPr>
            <w:tcW w:type="dxa" w:w="2880"/>
          </w:tcPr>
          <w:p>
            <w:r>
              <w:t>Cursor indicating where to start retrieving the next page of results (paginate forward). For subsequent requests, use the start_cursor value returned in meta.cursor_pagination from the previous response. Cannot be used with before. When specified, page is ignored.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"permission_set": "read",</w:t>
        <w:br/>
        <w:t xml:space="preserve"> "namespace": "shipping",</w:t>
        <w:br/>
        <w:t xml:space="preserve"> "key": "location_id",</w:t>
        <w:br/>
        <w:t xml:space="preserve"> "value": "1",</w:t>
        <w:br/>
        <w:t xml:space="preserve"> "description": "Warehouse location identifier",</w:t>
        <w:br/>
        <w:t xml:space="preserve"> "resource_type": "cart",</w:t>
        <w:br/>
        <w:t xml:space="preserve"> "resource_id": "c_abc123",</w:t>
        <w:br/>
        <w:t xml:space="preserve"> "id": "mf_001",</w:t>
        <w:br/>
        <w:t xml:space="preserve"> "date_created": "2024-05-14T09:34:00Z",</w:t>
        <w:br/>
        <w:t xml:space="preserve"> "date_modified": "2024-05-15T10:12:00Z",</w:t>
        <w:br/>
        <w:t xml:space="preserve"> "owner_client_id": "client_987"</w:t>
        <w:br/>
        <w:t xml:space="preserve"> }</w:t>
        <w:br/>
        <w:t xml:space="preserve">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w:t>
        <w:br/>
        <w:t xml:space="preserve"> "cursor_pagination": {</w:t>
        <w:br/>
        <w:t xml:space="preserve"> "start_cursor": "cursor_start_example",</w:t>
        <w:br/>
        <w:t xml:space="preserve"> "end_cursor": "cursor_end_example"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Metafield objects.</w:t>
            </w:r>
          </w:p>
        </w:tc>
      </w:tr>
      <w:tr>
        <w:tc>
          <w:tcPr>
            <w:tcW w:type="dxa" w:w="2880"/>
          </w:tcPr>
          <w:p>
            <w:r>
              <w:t>data[].permission_set</w:t>
            </w:r>
          </w:p>
        </w:tc>
        <w:tc>
          <w:tcPr>
            <w:tcW w:type="dxa" w:w="2880"/>
          </w:tcPr>
          <w:p>
            <w:r>
              <w:t>string</w:t>
            </w:r>
          </w:p>
        </w:tc>
        <w:tc>
          <w:tcPr>
            <w:tcW w:type="dxa" w:w="2880"/>
          </w:tcPr>
          <w:p>
            <w:r>
              <w:t>Visibility/writeability of the field by other API consumers. Allowed values: app_only, read, write, read_and_sf_access, write_and_sf_access.</w:t>
            </w:r>
          </w:p>
        </w:tc>
      </w:tr>
      <w:tr>
        <w:tc>
          <w:tcPr>
            <w:tcW w:type="dxa" w:w="2880"/>
          </w:tcPr>
          <w:p>
            <w:r>
              <w:t>data[].namespace</w:t>
            </w:r>
          </w:p>
        </w:tc>
        <w:tc>
          <w:tcPr>
            <w:tcW w:type="dxa" w:w="2880"/>
          </w:tcPr>
          <w:p>
            <w:r>
              <w:t>string</w:t>
            </w:r>
          </w:p>
        </w:tc>
        <w:tc>
          <w:tcPr>
            <w:tcW w:type="dxa" w:w="2880"/>
          </w:tcPr>
          <w:p>
            <w:r>
              <w:t>Namespace for organizational purposes. Min length: 1, max length: 64.</w:t>
            </w:r>
          </w:p>
        </w:tc>
      </w:tr>
      <w:tr>
        <w:tc>
          <w:tcPr>
            <w:tcW w:type="dxa" w:w="2880"/>
          </w:tcPr>
          <w:p>
            <w:r>
              <w:t>data[].key</w:t>
            </w:r>
          </w:p>
        </w:tc>
        <w:tc>
          <w:tcPr>
            <w:tcW w:type="dxa" w:w="2880"/>
          </w:tcPr>
          <w:p>
            <w:r>
              <w:t>string</w:t>
            </w:r>
          </w:p>
        </w:tc>
        <w:tc>
          <w:tcPr>
            <w:tcW w:type="dxa" w:w="2880"/>
          </w:tcPr>
          <w:p>
            <w:r>
              <w:t>Name of the field (e.g., location_id, color). Min length: 1, max length: 64.</w:t>
            </w:r>
          </w:p>
        </w:tc>
      </w:tr>
      <w:tr>
        <w:tc>
          <w:tcPr>
            <w:tcW w:type="dxa" w:w="2880"/>
          </w:tcPr>
          <w:p>
            <w:r>
              <w:t>data[].value</w:t>
            </w:r>
          </w:p>
        </w:tc>
        <w:tc>
          <w:tcPr>
            <w:tcW w:type="dxa" w:w="2880"/>
          </w:tcPr>
          <w:p>
            <w:r>
              <w:t>string</w:t>
            </w:r>
          </w:p>
        </w:tc>
        <w:tc>
          <w:tcPr>
            <w:tcW w:type="dxa" w:w="2880"/>
          </w:tcPr>
          <w:p>
            <w:r>
              <w:t>Value of the field (e.g., 1, blue). Min length: 1, max length: 65535.</w:t>
            </w:r>
          </w:p>
        </w:tc>
      </w:tr>
      <w:tr>
        <w:tc>
          <w:tcPr>
            <w:tcW w:type="dxa" w:w="2880"/>
          </w:tcPr>
          <w:p>
            <w:r>
              <w:t>data[].description</w:t>
            </w:r>
          </w:p>
        </w:tc>
        <w:tc>
          <w:tcPr>
            <w:tcW w:type="dxa" w:w="2880"/>
          </w:tcPr>
          <w:p>
            <w:r>
              <w:t>string</w:t>
            </w:r>
          </w:p>
        </w:tc>
        <w:tc>
          <w:tcPr>
            <w:tcW w:type="dxa" w:w="2880"/>
          </w:tcPr>
          <w:p>
            <w:r>
              <w:t>Description for the metafield. Max length: 255.</w:t>
            </w:r>
          </w:p>
        </w:tc>
      </w:tr>
      <w:tr>
        <w:tc>
          <w:tcPr>
            <w:tcW w:type="dxa" w:w="2880"/>
          </w:tcPr>
          <w:p>
            <w:r>
              <w:t>data[].resource_type</w:t>
            </w:r>
          </w:p>
        </w:tc>
        <w:tc>
          <w:tcPr>
            <w:tcW w:type="dxa" w:w="2880"/>
          </w:tcPr>
          <w:p>
            <w:r>
              <w:t>string</w:t>
            </w:r>
          </w:p>
        </w:tc>
        <w:tc>
          <w:tcPr>
            <w:tcW w:type="dxa" w:w="2880"/>
          </w:tcPr>
          <w:p>
            <w:r>
              <w:t>Resource type associated with the metafield. Allowed values: brand, product, variant, category, cart.</w:t>
            </w:r>
          </w:p>
        </w:tc>
      </w:tr>
      <w:tr>
        <w:tc>
          <w:tcPr>
            <w:tcW w:type="dxa" w:w="2880"/>
          </w:tcPr>
          <w:p>
            <w:r>
              <w:t>data[].resource_id</w:t>
            </w:r>
          </w:p>
        </w:tc>
        <w:tc>
          <w:tcPr>
            <w:tcW w:type="dxa" w:w="2880"/>
          </w:tcPr>
          <w:p>
            <w:r>
              <w:t>string</w:t>
            </w:r>
          </w:p>
        </w:tc>
        <w:tc>
          <w:tcPr>
            <w:tcW w:type="dxa" w:w="2880"/>
          </w:tcPr>
          <w:p>
            <w:r>
              <w:t>Unique identifier for the resource associated with the metafield.</w:t>
            </w:r>
          </w:p>
        </w:tc>
      </w:tr>
      <w:tr>
        <w:tc>
          <w:tcPr>
            <w:tcW w:type="dxa" w:w="2880"/>
          </w:tcPr>
          <w:p>
            <w:r>
              <w:t>data[].id</w:t>
            </w:r>
          </w:p>
        </w:tc>
        <w:tc>
          <w:tcPr>
            <w:tcW w:type="dxa" w:w="2880"/>
          </w:tcPr>
          <w:p>
            <w:r>
              <w:t>string</w:t>
            </w:r>
          </w:p>
        </w:tc>
        <w:tc>
          <w:tcPr>
            <w:tcW w:type="dxa" w:w="2880"/>
          </w:tcPr>
          <w:p>
            <w:r>
              <w:t>Unique identifier for the metafield.</w:t>
            </w:r>
          </w:p>
        </w:tc>
      </w:tr>
      <w:tr>
        <w:tc>
          <w:tcPr>
            <w:tcW w:type="dxa" w:w="2880"/>
          </w:tcPr>
          <w:p>
            <w:r>
              <w:t>data[].date_created</w:t>
            </w:r>
          </w:p>
        </w:tc>
        <w:tc>
          <w:tcPr>
            <w:tcW w:type="dxa" w:w="2880"/>
          </w:tcPr>
          <w:p>
            <w:r>
              <w:t>string</w:t>
            </w:r>
          </w:p>
        </w:tc>
        <w:tc>
          <w:tcPr>
            <w:tcW w:type="dxa" w:w="2880"/>
          </w:tcPr>
          <w:p>
            <w:r>
              <w:t>Date/time when the metafield was created.</w:t>
            </w:r>
          </w:p>
        </w:tc>
      </w:tr>
      <w:tr>
        <w:tc>
          <w:tcPr>
            <w:tcW w:type="dxa" w:w="2880"/>
          </w:tcPr>
          <w:p>
            <w:r>
              <w:t>data[].date_modified</w:t>
            </w:r>
          </w:p>
        </w:tc>
        <w:tc>
          <w:tcPr>
            <w:tcW w:type="dxa" w:w="2880"/>
          </w:tcPr>
          <w:p>
            <w:r>
              <w:t>string</w:t>
            </w:r>
          </w:p>
        </w:tc>
        <w:tc>
          <w:tcPr>
            <w:tcW w:type="dxa" w:w="2880"/>
          </w:tcPr>
          <w:p>
            <w:r>
              <w:t>Date/time when the metafield was last updated.</w:t>
            </w:r>
          </w:p>
        </w:tc>
      </w:tr>
      <w:tr>
        <w:tc>
          <w:tcPr>
            <w:tcW w:type="dxa" w:w="2880"/>
          </w:tcPr>
          <w:p>
            <w:r>
              <w:t>data[].owner_client_id</w:t>
            </w:r>
          </w:p>
        </w:tc>
        <w:tc>
          <w:tcPr>
            <w:tcW w:type="dxa" w:w="2880"/>
          </w:tcPr>
          <w:p>
            <w:r>
              <w:t>string</w:t>
            </w:r>
          </w:p>
        </w:tc>
        <w:tc>
          <w:tcPr>
            <w:tcW w:type="dxa" w:w="2880"/>
          </w:tcPr>
          <w:p>
            <w:r>
              <w:t>Client ID for the metafield’s creator.</w:t>
            </w:r>
          </w:p>
        </w:tc>
      </w:tr>
      <w:tr>
        <w:tc>
          <w:tcPr>
            <w:tcW w:type="dxa" w:w="2880"/>
          </w:tcPr>
          <w:p>
            <w:r>
              <w:t>meta</w:t>
            </w:r>
          </w:p>
        </w:tc>
        <w:tc>
          <w:tcPr>
            <w:tcW w:type="dxa" w:w="2880"/>
          </w:tcPr>
          <w:p>
            <w:r>
              <w:t>object</w:t>
            </w:r>
          </w:p>
        </w:tc>
        <w:tc>
          <w:tcPr>
            <w:tcW w:type="dxa" w:w="2880"/>
          </w:tcPr>
          <w:p>
            <w:r>
              <w:t>Metadata about the response.</w:t>
            </w:r>
          </w:p>
        </w:tc>
      </w:tr>
      <w:tr>
        <w:tc>
          <w:tcPr>
            <w:tcW w:type="dxa" w:w="2880"/>
          </w:tcPr>
          <w:p>
            <w:r>
              <w:t>meta.pagination</w:t>
            </w:r>
          </w:p>
        </w:tc>
        <w:tc>
          <w:tcPr>
            <w:tcW w:type="dxa" w:w="2880"/>
          </w:tcPr>
          <w:p>
            <w:r>
              <w:t>object</w:t>
            </w:r>
          </w:p>
        </w:tc>
        <w:tc>
          <w:tcPr>
            <w:tcW w:type="dxa" w:w="2880"/>
          </w:tcPr>
          <w:p>
            <w:r>
              <w:t>Offset pagination metadata (page/limit). Present when provided by the API.</w:t>
            </w:r>
          </w:p>
        </w:tc>
      </w:tr>
      <w:tr>
        <w:tc>
          <w:tcPr>
            <w:tcW w:type="dxa" w:w="2880"/>
          </w:tcPr>
          <w:p>
            <w:r>
              <w:t>meta.cursor_pagination</w:t>
            </w:r>
          </w:p>
        </w:tc>
        <w:tc>
          <w:tcPr>
            <w:tcW w:type="dxa" w:w="2880"/>
          </w:tcPr>
          <w:p>
            <w:r>
              <w:t>object</w:t>
            </w:r>
          </w:p>
        </w:tc>
        <w:tc>
          <w:tcPr>
            <w:tcW w:type="dxa" w:w="2880"/>
          </w:tcPr>
          <w:p>
            <w:r>
              <w:t>Cursor pagination metadata (before/after). Present when provided by the API.</w:t>
            </w:r>
          </w:p>
        </w:tc>
      </w:tr>
    </w:tbl>
    <w:p/>
    <w:p>
      <w:pPr>
        <w:pStyle w:val="Heading3"/>
      </w:pPr>
      <w:r>
        <w:t>Available Filters</w:t>
      </w:r>
    </w:p>
    <w:p>
      <w:pPr>
        <w:pStyle w:val="ListBullet"/>
      </w:pPr>
      <w:r>
        <w:t>key</w:t>
      </w:r>
    </w:p>
    <w:p>
      <w:pPr>
        <w:pStyle w:val="ListBullet"/>
      </w:pPr>
      <w:r>
        <w:t>key:in</w:t>
      </w:r>
    </w:p>
    <w:p>
      <w:pPr>
        <w:pStyle w:val="ListBullet"/>
      </w:pPr>
      <w:r>
        <w:t>namespace</w:t>
      </w:r>
    </w:p>
    <w:p>
      <w:pPr>
        <w:pStyle w:val="ListBullet"/>
      </w:pPr>
      <w:r>
        <w:t>namespace:in</w:t>
      </w:r>
    </w:p>
    <w:p>
      <w:pPr>
        <w:pStyle w:val="ListBullet"/>
      </w:pPr>
      <w:r>
        <w:t>date_modified:min, date_modified:max</w:t>
      </w:r>
    </w:p>
    <w:p>
      <w:pPr>
        <w:pStyle w:val="ListBullet"/>
      </w:pPr>
      <w:r>
        <w:t>date_created:min, date_created:max</w:t>
      </w:r>
    </w:p>
    <w:p>
      <w:pPr>
        <w:pStyle w:val="Heading3"/>
      </w:pPr>
      <w:r>
        <w:t>Available Sorting Options</w:t>
      </w:r>
    </w:p>
    <w:p>
      <w:pPr>
        <w:pStyle w:val="ListBullet"/>
      </w:pPr>
      <w:r>
        <w:t>direction — asc or desc</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'https://api.bigcommerce.com/stores/{{BIG_COMMERCE_STORE_HASH}}/v3/carts/metafields?limit=50&amp;page=1' \</w:t>
        <w:br/>
        <w:t xml:space="preserve"> --header 'Accept: application/json'</w:t>
      </w:r>
    </w:p>
    <w:p>
      <w:pPr>
        <w:pStyle w:val="Heading3"/>
      </w:pPr>
      <w:r>
        <w:t>Example Usage</w:t>
      </w:r>
    </w:p>
    <w:p>
      <w:pPr>
        <w:pStyle w:val="Heading3"/>
      </w:pPr>
      <w:r>
        <w:t>Example 1: Filter by namespace and key</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'https://api.bigcommerce.com/stores/{{BIG_COMMERCE_STORE_HASH}}/v3/carts/metafields?namespace=shipping&amp;key=location_id' \</w:t>
        <w:br/>
        <w:t xml:space="preserve"> --header 'Accept: application/json'</w:t>
      </w:r>
    </w:p>
    <w:p>
      <w:pPr>
        <w:pStyle w:val="Heading3"/>
      </w:pPr>
      <w:r>
        <w:t>Example 2: Filter by multiple keys and limit returned fields</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'https://api.bigcommerce.com/stores/{{BIG_COMMERCE_STORE_HASH}}/v3/carts/metafields?key:in=location_id,color&amp;include_fields=key,value,namespace,resource_id' \</w:t>
        <w:br/>
        <w:t xml:space="preserve"> --header 'Accept: application/json'</w:t>
      </w:r>
    </w:p>
    <w:p>
      <w:pPr>
        <w:pStyle w:val="Heading3"/>
      </w:pPr>
      <w:r>
        <w:t>Example 3: Cursor pagination (forward)</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'https://api.bigcommerce.com/stores/{{BIG_COMMERCE_STORE_HASH}}/v3/carts/metafields?after=cursor_start_example&amp;limit=25&amp;direction=asc' \</w:t>
        <w:br/>
        <w:t xml:space="preserve"> --header 'Accept: application/json'</w:t>
      </w:r>
    </w:p>
    <w:p>
      <w:pPr>
        <w:pStyle w:val="Heading3"/>
      </w:pPr>
      <w:r>
        <w:t>Notes</w:t>
      </w:r>
    </w:p>
    <w:p>
      <w:pPr>
        <w:pStyle w:val="ListBullet"/>
      </w:pPr>
      <w:r>
        <w:t>include_fields is a comma-separated list; the response returns the metafield id plus any fields listed in include_fields.</w:t>
      </w:r>
    </w:p>
    <w:p>
      <w:pPr>
        <w:pStyle w:val="ListBullet"/>
      </w:pPr>
      <w:r>
        <w:t>Date filters accept either full timestamps (e.g., 2024-05-14T09:34:00) or dates (e.g., 2024-05-14).</w:t>
      </w:r>
    </w:p>
    <w:p>
      <w:pPr>
        <w:pStyle w:val="ListBullet"/>
      </w:pPr>
      <w:r>
        <w:t>If before or after is used, page is ignored; do not send both before and after in the same request.</w:t>
      </w:r>
    </w:p>
    <w:p>
      <w:pPr>
        <w:pStyle w:val="Heading3"/>
      </w:pPr>
      <w:r>
        <w:t>Error Handling</w:t>
      </w:r>
    </w:p>
    <w:p>
      <w:r>
        <w:t>The scraped content only documents a 200 success response for this operation; no error responses were provided.</w:t>
      </w:r>
    </w:p>
    <w:p>
      <w:pPr>
        <w:pStyle w:val="Heading3"/>
      </w:pPr>
      <w:r>
        <w:t>Related cartMetafields actions</w:t>
      </w:r>
    </w:p>
    <w:p>
      <w:pPr>
        <w:pStyle w:val="ListBullet"/>
      </w:pPr>
      <w:r>
        <w:t>[DELETE] Delete a Cart Metafield — /v3/carts/{{cartId}}/metafields/{{metafieldId}}</w:t>
      </w:r>
    </w:p>
    <w:p>
      <w:pPr>
        <w:pStyle w:val="ListBullet"/>
      </w:pPr>
      <w:r>
        <w:t>[POST] Create Multiple Cart Metafields — /v3/carts/metafields</w:t>
      </w:r>
    </w:p>
    <w:p>
      <w:pPr>
        <w:pStyle w:val="ListBullet"/>
      </w:pPr>
      <w:r>
        <w:t>[DELETE] Delete Cart Metafields (Bulk) — /v3/carts/metafields</w:t>
      </w:r>
    </w:p>
    <w:p>
      <w:pPr>
        <w:pStyle w:val="ListBullet"/>
      </w:pPr>
      <w:r>
        <w:t>[PUT] Update Multiple Cart Metafields — /v3/carts/metafields</w:t>
      </w:r>
    </w:p>
    <w:p>
      <w:pPr>
        <w:pStyle w:val="ListBullet"/>
      </w:pPr>
      <w:r>
        <w:t>[POST] Create a Cart Metafield — /v3/carts/{{cartId}}/metafields</w:t>
      </w:r>
    </w:p>
    <w:p>
      <w:pPr>
        <w:pStyle w:val="ListBullet"/>
      </w:pPr>
      <w:r>
        <w:t>[GET] Get a Cart Metafield — /v3/carts/{{cartId}}/metafields/{{metafieldId}}</w:t>
      </w:r>
    </w:p>
    <w:p>
      <w:r>
        <w:br w:type="page"/>
      </w:r>
    </w:p>
    <w:p>
      <w:pPr>
        <w:pStyle w:val="Heading2"/>
      </w:pPr>
      <w:r>
        <w:t>196. [GET] List Category Metafields</w:t>
      </w:r>
    </w:p>
    <w:p>
      <w:r>
        <w:rPr>
          <w:b/>
        </w:rPr>
        <w:t xml:space="preserve">Endpoint: </w:t>
      </w:r>
      <w:r>
        <w:rPr>
          <w:rFonts w:ascii="Courier New" w:hAnsi="Courier New"/>
          <w:sz w:val="18"/>
        </w:rPr>
        <w:t>/v3/catalog/categories/metafields</w:t>
      </w:r>
    </w:p>
    <w:p>
      <w:pPr>
        <w:pStyle w:val="Heading3"/>
      </w:pPr>
      <w:r>
        <w:t>Prerequisites</w:t>
      </w:r>
    </w:p>
    <w:p>
      <w:pPr>
        <w:pStyle w:val="ListBullet"/>
      </w:pPr>
      <w:r>
        <w:t>Store must have catalog access that allows reading category metafields.</w:t>
      </w:r>
    </w:p>
    <w:p>
      <w:pPr>
        <w:pStyle w:val="Heading3"/>
      </w:pPr>
      <w:r>
        <w:t>Method</w:t>
      </w:r>
    </w:p>
    <w:p>
      <w:r>
        <w:t>GET</w:t>
      </w:r>
    </w:p>
    <w:p>
      <w:pPr>
        <w:pStyle w:val="Heading3"/>
      </w:pPr>
      <w:r>
        <w:t>URL</w:t>
      </w:r>
    </w:p>
    <w:p>
      <w:r>
        <w:t>https://api.bigcommerce.com/stores/{{BIG_COMMERCE_STORE_HASH}}/v3/catalog/categories/metafields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metafields associated with categories. Supports filtering by key/namespace, date ranges, and both offset-based and cursor-based pagination.</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Do not send an Accept value that conflicts with the documented response type (application/json).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Offset pagination page number. Ignored when before or after is specified.</w:t>
            </w:r>
          </w:p>
        </w:tc>
      </w:tr>
      <w:tr>
        <w:tc>
          <w:tcPr>
            <w:tcW w:type="dxa" w:w="2880"/>
          </w:tcPr>
          <w:p>
            <w:r>
              <w:t>limit</w:t>
            </w:r>
          </w:p>
        </w:tc>
        <w:tc>
          <w:tcPr>
            <w:tcW w:type="dxa" w:w="2880"/>
          </w:tcPr>
          <w:p>
            <w:r>
              <w:t>integer</w:t>
            </w:r>
          </w:p>
        </w:tc>
        <w:tc>
          <w:tcPr>
            <w:tcW w:type="dxa" w:w="2880"/>
          </w:tcPr>
          <w:p>
            <w:r>
              <w:t>Number of items per page. Works with both pagination styles (offset/cursor).</w:t>
            </w:r>
          </w:p>
        </w:tc>
      </w:tr>
      <w:tr>
        <w:tc>
          <w:tcPr>
            <w:tcW w:type="dxa" w:w="2880"/>
          </w:tcPr>
          <w:p>
            <w:r>
              <w:t>key</w:t>
            </w:r>
          </w:p>
        </w:tc>
        <w:tc>
          <w:tcPr>
            <w:tcW w:type="dxa" w:w="2880"/>
          </w:tcPr>
          <w:p>
            <w:r>
              <w:t>string</w:t>
            </w:r>
          </w:p>
        </w:tc>
        <w:tc>
          <w:tcPr>
            <w:tcW w:type="dxa" w:w="2880"/>
          </w:tcPr>
          <w:p>
            <w:r>
              <w:t>Filter by a metafield’s key.</w:t>
            </w:r>
          </w:p>
        </w:tc>
      </w:tr>
      <w:tr>
        <w:tc>
          <w:tcPr>
            <w:tcW w:type="dxa" w:w="2880"/>
          </w:tcPr>
          <w:p>
            <w:r>
              <w:t>key:in</w:t>
            </w:r>
          </w:p>
        </w:tc>
        <w:tc>
          <w:tcPr>
            <w:tcW w:type="dxa" w:w="2880"/>
          </w:tcPr>
          <w:p>
            <w:r>
              <w:t>string[]</w:t>
            </w:r>
          </w:p>
        </w:tc>
        <w:tc>
          <w:tcPr>
            <w:tcW w:type="dxa" w:w="2880"/>
          </w:tcPr>
          <w:p>
            <w:r>
              <w:t>Filter by comma-separated metafield keys. Can be used with key.</w:t>
            </w:r>
          </w:p>
        </w:tc>
      </w:tr>
      <w:tr>
        <w:tc>
          <w:tcPr>
            <w:tcW w:type="dxa" w:w="2880"/>
          </w:tcPr>
          <w:p>
            <w:r>
              <w:t>namespace</w:t>
            </w:r>
          </w:p>
        </w:tc>
        <w:tc>
          <w:tcPr>
            <w:tcW w:type="dxa" w:w="2880"/>
          </w:tcPr>
          <w:p>
            <w:r>
              <w:t>string</w:t>
            </w:r>
          </w:p>
        </w:tc>
        <w:tc>
          <w:tcPr>
            <w:tcW w:type="dxa" w:w="2880"/>
          </w:tcPr>
          <w:p>
            <w:r>
              <w:t>Filter by a metafield’s namespace.</w:t>
            </w:r>
          </w:p>
        </w:tc>
      </w:tr>
      <w:tr>
        <w:tc>
          <w:tcPr>
            <w:tcW w:type="dxa" w:w="2880"/>
          </w:tcPr>
          <w:p>
            <w:r>
              <w:t>namespace:in</w:t>
            </w:r>
          </w:p>
        </w:tc>
        <w:tc>
          <w:tcPr>
            <w:tcW w:type="dxa" w:w="2880"/>
          </w:tcPr>
          <w:p>
            <w:r>
              <w:t>string[]</w:t>
            </w:r>
          </w:p>
        </w:tc>
        <w:tc>
          <w:tcPr>
            <w:tcW w:type="dxa" w:w="2880"/>
          </w:tcPr>
          <w:p>
            <w:r>
              <w:t>Filter by comma-separated metafield namespaces. Can be used with namespace.</w:t>
            </w:r>
          </w:p>
        </w:tc>
      </w:tr>
      <w:tr>
        <w:tc>
          <w:tcPr>
            <w:tcW w:type="dxa" w:w="2880"/>
          </w:tcPr>
          <w:p>
            <w:r>
              <w:t>direction</w:t>
            </w:r>
          </w:p>
        </w:tc>
        <w:tc>
          <w:tcPr>
            <w:tcW w:type="dxa" w:w="2880"/>
          </w:tcPr>
          <w:p>
            <w:r>
              <w:t>string</w:t>
            </w:r>
          </w:p>
        </w:tc>
        <w:tc>
          <w:tcPr>
            <w:tcW w:type="dxa" w:w="2880"/>
          </w:tcPr>
          <w:p>
            <w:r>
              <w:t>Sort direction. Acceptable values: asc, desc.</w:t>
            </w:r>
          </w:p>
        </w:tc>
      </w:tr>
      <w:tr>
        <w:tc>
          <w:tcPr>
            <w:tcW w:type="dxa" w:w="2880"/>
          </w:tcPr>
          <w:p>
            <w:r>
              <w:t>include_fields</w:t>
            </w:r>
          </w:p>
        </w:tc>
        <w:tc>
          <w:tcPr>
            <w:tcW w:type="dxa" w:w="2880"/>
          </w:tcPr>
          <w:p>
            <w:r>
              <w:t>string[]</w:t>
            </w:r>
          </w:p>
        </w:tc>
        <w:tc>
          <w:tcPr>
            <w:tcW w:type="dxa" w:w="2880"/>
          </w:tcPr>
          <w:p>
            <w:r>
              <w:t>Comma-separated list of fields to include. The ID and specified fields are returned. Allowed values: resource_id, key, value, namespace, permission_set, resource_type, description, owner_client_id, date_created, date_modified.</w:t>
            </w:r>
          </w:p>
        </w:tc>
      </w:tr>
      <w:tr>
        <w:tc>
          <w:tcPr>
            <w:tcW w:type="dxa" w:w="2880"/>
          </w:tcPr>
          <w:p>
            <w:r>
              <w:t>date_modified:min</w:t>
            </w:r>
          </w:p>
        </w:tc>
        <w:tc>
          <w:tcPr>
            <w:tcW w:type="dxa" w:w="2880"/>
          </w:tcPr>
          <w:p>
            <w:r>
              <w:t>string</w:t>
            </w:r>
          </w:p>
        </w:tc>
        <w:tc>
          <w:tcPr>
            <w:tcW w:type="dxa" w:w="2880"/>
          </w:tcPr>
          <w:p>
            <w:r>
              <w:t>Filter by minimum date modified (e.g., 2024-05-14T09:34:00 or 2024-05-14). Returns metafields modified after this date.</w:t>
            </w:r>
          </w:p>
        </w:tc>
      </w:tr>
      <w:tr>
        <w:tc>
          <w:tcPr>
            <w:tcW w:type="dxa" w:w="2880"/>
          </w:tcPr>
          <w:p>
            <w:r>
              <w:t>date_modified:max</w:t>
            </w:r>
          </w:p>
        </w:tc>
        <w:tc>
          <w:tcPr>
            <w:tcW w:type="dxa" w:w="2880"/>
          </w:tcPr>
          <w:p>
            <w:r>
              <w:t>string</w:t>
            </w:r>
          </w:p>
        </w:tc>
        <w:tc>
          <w:tcPr>
            <w:tcW w:type="dxa" w:w="2880"/>
          </w:tcPr>
          <w:p>
            <w:r>
              <w:t>Filter by maximum date modified (e.g., 2024-05-14T09:34:00 or 2024-05-14). Returns metafields modified before this date.</w:t>
            </w:r>
          </w:p>
        </w:tc>
      </w:tr>
      <w:tr>
        <w:tc>
          <w:tcPr>
            <w:tcW w:type="dxa" w:w="2880"/>
          </w:tcPr>
          <w:p>
            <w:r>
              <w:t>date_created:min</w:t>
            </w:r>
          </w:p>
        </w:tc>
        <w:tc>
          <w:tcPr>
            <w:tcW w:type="dxa" w:w="2880"/>
          </w:tcPr>
          <w:p>
            <w:r>
              <w:t>string</w:t>
            </w:r>
          </w:p>
        </w:tc>
        <w:tc>
          <w:tcPr>
            <w:tcW w:type="dxa" w:w="2880"/>
          </w:tcPr>
          <w:p>
            <w:r>
              <w:t>Filter by minimum date created (e.g., 2024-05-14T09:34:00 or 2024-05-14). Returns metafields created after this date.</w:t>
            </w:r>
          </w:p>
        </w:tc>
      </w:tr>
      <w:tr>
        <w:tc>
          <w:tcPr>
            <w:tcW w:type="dxa" w:w="2880"/>
          </w:tcPr>
          <w:p>
            <w:r>
              <w:t>date_created:max</w:t>
            </w:r>
          </w:p>
        </w:tc>
        <w:tc>
          <w:tcPr>
            <w:tcW w:type="dxa" w:w="2880"/>
          </w:tcPr>
          <w:p>
            <w:r>
              <w:t>string</w:t>
            </w:r>
          </w:p>
        </w:tc>
        <w:tc>
          <w:tcPr>
            <w:tcW w:type="dxa" w:w="2880"/>
          </w:tcPr>
          <w:p>
            <w:r>
              <w:t>Filter by maximum date created (e.g., 2024-05-14T09:34:00 or 2024-05-14). Returns metafields created before this date.</w:t>
            </w:r>
          </w:p>
        </w:tc>
      </w:tr>
      <w:tr>
        <w:tc>
          <w:tcPr>
            <w:tcW w:type="dxa" w:w="2880"/>
          </w:tcPr>
          <w:p>
            <w:r>
              <w:t>before</w:t>
            </w:r>
          </w:p>
        </w:tc>
        <w:tc>
          <w:tcPr>
            <w:tcW w:type="dxa" w:w="2880"/>
          </w:tcPr>
          <w:p>
            <w:r>
              <w:t>string</w:t>
            </w:r>
          </w:p>
        </w:tc>
        <w:tc>
          <w:tcPr>
            <w:tcW w:type="dxa" w:w="2880"/>
          </w:tcPr>
          <w:p>
            <w:r>
              <w:t>Cursor to retrieve the previous page. Use end_cursor from meta.cursor_pagination of the prior response. Not for initial request. Cannot be used with after. When set, page is ignored.</w:t>
            </w:r>
          </w:p>
        </w:tc>
      </w:tr>
      <w:tr>
        <w:tc>
          <w:tcPr>
            <w:tcW w:type="dxa" w:w="2880"/>
          </w:tcPr>
          <w:p>
            <w:r>
              <w:t>after</w:t>
            </w:r>
          </w:p>
        </w:tc>
        <w:tc>
          <w:tcPr>
            <w:tcW w:type="dxa" w:w="2880"/>
          </w:tcPr>
          <w:p>
            <w:r>
              <w:t>string</w:t>
            </w:r>
          </w:p>
        </w:tc>
        <w:tc>
          <w:tcPr>
            <w:tcW w:type="dxa" w:w="2880"/>
          </w:tcPr>
          <w:p>
            <w:r>
              <w:t>Cursor to retrieve the next page. Use start_cursor from meta.cursor_pagination of the prior response. Not for initial request. Cannot be used with before. When set, page is ignored.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"permission_set": "read",</w:t>
        <w:br/>
        <w:t xml:space="preserve"> "namespace": "warehouse",</w:t>
        <w:br/>
        <w:t xml:space="preserve"> "key": "location_id",</w:t>
        <w:br/>
        <w:t xml:space="preserve"> "value": "1",</w:t>
        <w:br/>
        <w:t xml:space="preserve"> "description": "Internal warehouse location identifier",</w:t>
        <w:br/>
        <w:t xml:space="preserve"> "resource_type": "category",</w:t>
        <w:br/>
        <w:t xml:space="preserve"> "resource_id": 12,</w:t>
        <w:br/>
        <w:t xml:space="preserve"> "id": 345,</w:t>
        <w:br/>
        <w:t xml:space="preserve"> "date_created": "2024-05-14T09:34:00Z",</w:t>
        <w:br/>
        <w:t xml:space="preserve"> "date_modified": "2024-05-20T10:12:00Z",</w:t>
        <w:br/>
        <w:t xml:space="preserve"> "owner_client_id": "abc123client"</w:t>
        <w:br/>
        <w:t xml:space="preserve"> }</w:t>
        <w:br/>
        <w:t xml:space="preserve"> ],</w:t>
        <w:br/>
        <w:t xml:space="preserve"> "meta": {</w:t>
        <w:br/>
        <w:t xml:space="preserve"> "pagination": {},</w:t>
        <w:br/>
        <w:t xml:space="preserve"> "cursor_pagination": {}</w:t>
        <w:br/>
        <w:t xml:space="preserve"> }</w:t>
        <w:br/>
        <w:t>}</w:t>
      </w:r>
    </w:p>
    <w:p>
      <w:r>
        <w:rPr>
          <w:b/>
        </w:rPr>
        <w:t>Note: Note: The documentation indicates meta.pagination and meta.cursor_pagination objects are returned, but does not provide their exact schemas.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Metafield objects.</w:t>
            </w:r>
          </w:p>
        </w:tc>
      </w:tr>
      <w:tr>
        <w:tc>
          <w:tcPr>
            <w:tcW w:type="dxa" w:w="2880"/>
          </w:tcPr>
          <w:p>
            <w:r>
              <w:t>data[].permission_set</w:t>
            </w:r>
          </w:p>
        </w:tc>
        <w:tc>
          <w:tcPr>
            <w:tcW w:type="dxa" w:w="2880"/>
          </w:tcPr>
          <w:p>
            <w:r>
              <w:t>string</w:t>
            </w:r>
          </w:p>
        </w:tc>
        <w:tc>
          <w:tcPr>
            <w:tcW w:type="dxa" w:w="2880"/>
          </w:tcPr>
          <w:p>
            <w:r>
              <w:t>Visibility/writeability. Allowed values: app_only, read, write, read_and_sf_access, write_and_sf_access.</w:t>
            </w:r>
          </w:p>
        </w:tc>
      </w:tr>
      <w:tr>
        <w:tc>
          <w:tcPr>
            <w:tcW w:type="dxa" w:w="2880"/>
          </w:tcPr>
          <w:p>
            <w:r>
              <w:t>data[].namespace</w:t>
            </w:r>
          </w:p>
        </w:tc>
        <w:tc>
          <w:tcPr>
            <w:tcW w:type="dxa" w:w="2880"/>
          </w:tcPr>
          <w:p>
            <w:r>
              <w:t>string</w:t>
            </w:r>
          </w:p>
        </w:tc>
        <w:tc>
          <w:tcPr>
            <w:tcW w:type="dxa" w:w="2880"/>
          </w:tcPr>
          <w:p>
            <w:r>
              <w:t>Namespace for organizational purposes. Min length: 1, max length: 64.</w:t>
            </w:r>
          </w:p>
        </w:tc>
      </w:tr>
      <w:tr>
        <w:tc>
          <w:tcPr>
            <w:tcW w:type="dxa" w:w="2880"/>
          </w:tcPr>
          <w:p>
            <w:r>
              <w:t>data[].key</w:t>
            </w:r>
          </w:p>
        </w:tc>
        <w:tc>
          <w:tcPr>
            <w:tcW w:type="dxa" w:w="2880"/>
          </w:tcPr>
          <w:p>
            <w:r>
              <w:t>string</w:t>
            </w:r>
          </w:p>
        </w:tc>
        <w:tc>
          <w:tcPr>
            <w:tcW w:type="dxa" w:w="2880"/>
          </w:tcPr>
          <w:p>
            <w:r>
              <w:t>Field name (e.g., location_id, color). Min length: 1, max length: 64.</w:t>
            </w:r>
          </w:p>
        </w:tc>
      </w:tr>
      <w:tr>
        <w:tc>
          <w:tcPr>
            <w:tcW w:type="dxa" w:w="2880"/>
          </w:tcPr>
          <w:p>
            <w:r>
              <w:t>data[].value</w:t>
            </w:r>
          </w:p>
        </w:tc>
        <w:tc>
          <w:tcPr>
            <w:tcW w:type="dxa" w:w="2880"/>
          </w:tcPr>
          <w:p>
            <w:r>
              <w:t>string</w:t>
            </w:r>
          </w:p>
        </w:tc>
        <w:tc>
          <w:tcPr>
            <w:tcW w:type="dxa" w:w="2880"/>
          </w:tcPr>
          <w:p>
            <w:r>
              <w:t>Field value (e.g., 1, blue). Min length: 1, max length: 65535.</w:t>
            </w:r>
          </w:p>
        </w:tc>
      </w:tr>
      <w:tr>
        <w:tc>
          <w:tcPr>
            <w:tcW w:type="dxa" w:w="2880"/>
          </w:tcPr>
          <w:p>
            <w:r>
              <w:t>data[].description</w:t>
            </w:r>
          </w:p>
        </w:tc>
        <w:tc>
          <w:tcPr>
            <w:tcW w:type="dxa" w:w="2880"/>
          </w:tcPr>
          <w:p>
            <w:r>
              <w:t>string</w:t>
            </w:r>
          </w:p>
        </w:tc>
        <w:tc>
          <w:tcPr>
            <w:tcW w:type="dxa" w:w="2880"/>
          </w:tcPr>
          <w:p>
            <w:r>
              <w:t>Metafield description. Max length: 255.</w:t>
            </w:r>
          </w:p>
        </w:tc>
      </w:tr>
      <w:tr>
        <w:tc>
          <w:tcPr>
            <w:tcW w:type="dxa" w:w="2880"/>
          </w:tcPr>
          <w:p>
            <w:r>
              <w:t>data[].resource_type</w:t>
            </w:r>
          </w:p>
        </w:tc>
        <w:tc>
          <w:tcPr>
            <w:tcW w:type="dxa" w:w="2880"/>
          </w:tcPr>
          <w:p>
            <w:r>
              <w:t>string</w:t>
            </w:r>
          </w:p>
        </w:tc>
        <w:tc>
          <w:tcPr>
            <w:tcW w:type="dxa" w:w="2880"/>
          </w:tcPr>
          <w:p>
            <w:r>
              <w:t>Resource type associated with the metafield. Allowed values: brand, product, variant, category, cart, channel, location, order, customer.</w:t>
            </w:r>
          </w:p>
        </w:tc>
      </w:tr>
      <w:tr>
        <w:tc>
          <w:tcPr>
            <w:tcW w:type="dxa" w:w="2880"/>
          </w:tcPr>
          <w:p>
            <w:r>
              <w:t>data[].resource_id</w:t>
            </w:r>
          </w:p>
        </w:tc>
        <w:tc>
          <w:tcPr>
            <w:tcW w:type="dxa" w:w="2880"/>
          </w:tcPr>
          <w:p>
            <w:r>
              <w:t>integer</w:t>
            </w:r>
          </w:p>
        </w:tc>
        <w:tc>
          <w:tcPr>
            <w:tcW w:type="dxa" w:w="2880"/>
          </w:tcPr>
          <w:p>
            <w:r>
              <w:t>Unique identifier for the associated resource.</w:t>
            </w:r>
          </w:p>
        </w:tc>
      </w:tr>
      <w:tr>
        <w:tc>
          <w:tcPr>
            <w:tcW w:type="dxa" w:w="2880"/>
          </w:tcPr>
          <w:p>
            <w:r>
              <w:t>data[].id</w:t>
            </w:r>
          </w:p>
        </w:tc>
        <w:tc>
          <w:tcPr>
            <w:tcW w:type="dxa" w:w="2880"/>
          </w:tcPr>
          <w:p>
            <w:r>
              <w:t>integer</w:t>
            </w:r>
          </w:p>
        </w:tc>
        <w:tc>
          <w:tcPr>
            <w:tcW w:type="dxa" w:w="2880"/>
          </w:tcPr>
          <w:p>
            <w:r>
              <w:t>Unique identifier for the metafield.</w:t>
            </w:r>
          </w:p>
        </w:tc>
      </w:tr>
      <w:tr>
        <w:tc>
          <w:tcPr>
            <w:tcW w:type="dxa" w:w="2880"/>
          </w:tcPr>
          <w:p>
            <w:r>
              <w:t>data[].date_created</w:t>
            </w:r>
          </w:p>
        </w:tc>
        <w:tc>
          <w:tcPr>
            <w:tcW w:type="dxa" w:w="2880"/>
          </w:tcPr>
          <w:p>
            <w:r>
              <w:t>string</w:t>
            </w:r>
          </w:p>
        </w:tc>
        <w:tc>
          <w:tcPr>
            <w:tcW w:type="dxa" w:w="2880"/>
          </w:tcPr>
          <w:p>
            <w:r>
              <w:t>Date/time when the metafield was created.</w:t>
            </w:r>
          </w:p>
        </w:tc>
      </w:tr>
      <w:tr>
        <w:tc>
          <w:tcPr>
            <w:tcW w:type="dxa" w:w="2880"/>
          </w:tcPr>
          <w:p>
            <w:r>
              <w:t>data[].date_modified</w:t>
            </w:r>
          </w:p>
        </w:tc>
        <w:tc>
          <w:tcPr>
            <w:tcW w:type="dxa" w:w="2880"/>
          </w:tcPr>
          <w:p>
            <w:r>
              <w:t>string</w:t>
            </w:r>
          </w:p>
        </w:tc>
        <w:tc>
          <w:tcPr>
            <w:tcW w:type="dxa" w:w="2880"/>
          </w:tcPr>
          <w:p>
            <w:r>
              <w:t>Date/time when the metafield was last updated.</w:t>
            </w:r>
          </w:p>
        </w:tc>
      </w:tr>
      <w:tr>
        <w:tc>
          <w:tcPr>
            <w:tcW w:type="dxa" w:w="2880"/>
          </w:tcPr>
          <w:p>
            <w:r>
              <w:t>data[].owner_client_id</w:t>
            </w:r>
          </w:p>
        </w:tc>
        <w:tc>
          <w:tcPr>
            <w:tcW w:type="dxa" w:w="2880"/>
          </w:tcPr>
          <w:p>
            <w:r>
              <w:t>string</w:t>
            </w:r>
          </w:p>
        </w:tc>
        <w:tc>
          <w:tcPr>
            <w:tcW w:type="dxa" w:w="2880"/>
          </w:tcPr>
          <w:p>
            <w:r>
              <w:t>Client ID of the metafield’s creator.</w:t>
            </w:r>
          </w:p>
        </w:tc>
      </w:tr>
      <w:tr>
        <w:tc>
          <w:tcPr>
            <w:tcW w:type="dxa" w:w="2880"/>
          </w:tcPr>
          <w:p>
            <w:r>
              <w:t>meta</w:t>
            </w:r>
          </w:p>
        </w:tc>
        <w:tc>
          <w:tcPr>
            <w:tcW w:type="dxa" w:w="2880"/>
          </w:tcPr>
          <w:p>
            <w:r>
              <w:t>object</w:t>
            </w:r>
          </w:p>
        </w:tc>
        <w:tc>
          <w:tcPr>
            <w:tcW w:type="dxa" w:w="2880"/>
          </w:tcPr>
          <w:p>
            <w:r>
              <w:t>Metadata wrapper for pagination.</w:t>
            </w:r>
          </w:p>
        </w:tc>
      </w:tr>
      <w:tr>
        <w:tc>
          <w:tcPr>
            <w:tcW w:type="dxa" w:w="2880"/>
          </w:tcPr>
          <w:p>
            <w:r>
              <w:t>meta.pagination</w:t>
            </w:r>
          </w:p>
        </w:tc>
        <w:tc>
          <w:tcPr>
            <w:tcW w:type="dxa" w:w="2880"/>
          </w:tcPr>
          <w:p>
            <w:r>
              <w:t>object</w:t>
            </w:r>
          </w:p>
        </w:tc>
        <w:tc>
          <w:tcPr>
            <w:tcW w:type="dxa" w:w="2880"/>
          </w:tcPr>
          <w:p>
            <w:r>
              <w:t>Offset pagination metadata (&lt;Pagination&gt;). Schema not provided in scraped content.</w:t>
            </w:r>
          </w:p>
        </w:tc>
      </w:tr>
      <w:tr>
        <w:tc>
          <w:tcPr>
            <w:tcW w:type="dxa" w:w="2880"/>
          </w:tcPr>
          <w:p>
            <w:r>
              <w:t>meta.cursor_pagination</w:t>
            </w:r>
          </w:p>
        </w:tc>
        <w:tc>
          <w:tcPr>
            <w:tcW w:type="dxa" w:w="2880"/>
          </w:tcPr>
          <w:p>
            <w:r>
              <w:t>object</w:t>
            </w:r>
          </w:p>
        </w:tc>
        <w:tc>
          <w:tcPr>
            <w:tcW w:type="dxa" w:w="2880"/>
          </w:tcPr>
          <w:p>
            <w:r>
              <w:t>Cursor pagination metadata (&lt;CursorPagination&gt;). Schema not provided in scraped content.</w:t>
            </w:r>
          </w:p>
        </w:tc>
      </w:tr>
    </w:tbl>
    <w:p/>
    <w:p>
      <w:pPr>
        <w:pStyle w:val="Heading3"/>
      </w:pPr>
      <w:r>
        <w:t>Available Filters</w:t>
      </w:r>
    </w:p>
    <w:p>
      <w:pPr>
        <w:pStyle w:val="ListBullet"/>
      </w:pPr>
      <w:r>
        <w:t>key, key:in</w:t>
      </w:r>
    </w:p>
    <w:p>
      <w:pPr>
        <w:pStyle w:val="ListBullet"/>
      </w:pPr>
      <w:r>
        <w:t>namespace, namespace:in</w:t>
      </w:r>
    </w:p>
    <w:p>
      <w:pPr>
        <w:pStyle w:val="ListBullet"/>
      </w:pPr>
      <w:r>
        <w:t>date_modified:min, date_modified:max</w:t>
      </w:r>
    </w:p>
    <w:p>
      <w:pPr>
        <w:pStyle w:val="ListBullet"/>
      </w:pPr>
      <w:r>
        <w:t>date_created:min, date_created:max</w:t>
      </w:r>
    </w:p>
    <w:p>
      <w:pPr>
        <w:pStyle w:val="Heading3"/>
      </w:pPr>
      <w:r>
        <w:t>Available Sorting Options</w:t>
      </w:r>
    </w:p>
    <w:p>
      <w:pPr>
        <w:pStyle w:val="ListBullet"/>
      </w:pPr>
      <w:r>
        <w:t>direction — asc or desc (field to sort by is not specified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'https://api.bigcommerce.com/stores/{{BIG_COMMERCE_STORE_HASH}}/v3/catalog/categories/metafields?limit=50&amp;page=1' \</w:t>
        <w:br/>
        <w:t xml:space="preserve"> --header 'Accept: application/json'</w:t>
      </w:r>
    </w:p>
    <w:p>
      <w:pPr>
        <w:pStyle w:val="Heading3"/>
      </w:pPr>
      <w:r>
        <w:t>Example Usage</w:t>
      </w:r>
    </w:p>
    <w:p>
      <w:pPr>
        <w:pStyle w:val="Heading3"/>
      </w:pPr>
      <w:r>
        <w:t>Example 1: Filter by namespace and key</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'https://api.bigcommerce.com/stores/{{BIG_COMMERCE_STORE_HASH}}/v3/catalog/categories/metafields?namespace=warehouse&amp;key=location_id&amp;limit=25' \</w:t>
        <w:br/>
        <w:t xml:space="preserve"> --header 'Accept: application/json'</w:t>
      </w:r>
    </w:p>
    <w:p>
      <w:pPr>
        <w:pStyle w:val="Heading3"/>
      </w:pPr>
      <w:r>
        <w:t>Example 2: Filter by multiple keys (comma-separated)</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'https://api.bigcommerce.com/stores/{{BIG_COMMERCE_STORE_HASH}}/v3/catalog/categories/metafields?key:in=location_id,color&amp;limit=100' \</w:t>
        <w:br/>
        <w:t xml:space="preserve"> --header 'Accept: application/json'</w:t>
      </w:r>
    </w:p>
    <w:p>
      <w:pPr>
        <w:pStyle w:val="Heading3"/>
      </w:pPr>
      <w:r>
        <w:t>Example 3: Cursor pagination (forward)</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'https://api.bigcommerce.com/stores/{{BIG_COMMERCE_STORE_HASH}}/v3/catalog/categories/metafields?after=CURSOR_VALUE&amp;limit=50&amp;direction=asc' \</w:t>
        <w:br/>
        <w:t xml:space="preserve"> --header 'Accept: application/json'</w:t>
      </w:r>
    </w:p>
    <w:p>
      <w:pPr>
        <w:pStyle w:val="Heading3"/>
      </w:pPr>
      <w:r>
        <w:t>Behavior</w:t>
      </w:r>
    </w:p>
    <w:p>
      <w:pPr>
        <w:pStyle w:val="ListBullet"/>
      </w:pPr>
      <w:r>
        <w:t>Applies any provided filters (key/namespace/date range).</w:t>
      </w:r>
    </w:p>
    <w:p>
      <w:pPr>
        <w:pStyle w:val="ListBullet"/>
      </w:pPr>
      <w:r>
        <w:t>Returns a list of category metafields in data.</w:t>
      </w:r>
    </w:p>
    <w:p>
      <w:pPr>
        <w:pStyle w:val="ListBullet"/>
      </w:pPr>
      <w:r>
        <w:t>Includes pagination metadata in meta.pagination (offset) and/or meta.cursor_pagination (cursor), depending on pagination mode.</w:t>
      </w:r>
    </w:p>
    <w:p>
      <w:pPr>
        <w:pStyle w:val="Heading3"/>
      </w:pPr>
      <w:r>
        <w:t>Notes</w:t>
      </w:r>
    </w:p>
    <w:p>
      <w:pPr>
        <w:pStyle w:val="ListBullet"/>
      </w:pPr>
      <w:r>
        <w:t>before and after are mutually exclusive.</w:t>
      </w:r>
    </w:p>
    <w:p>
      <w:pPr>
        <w:pStyle w:val="ListBullet"/>
      </w:pPr>
      <w:r>
        <w:t>When before or after is provided, offset pagination via page is ignored.</w:t>
      </w:r>
    </w:p>
    <w:p>
      <w:pPr>
        <w:pStyle w:val="ListBullet"/>
      </w:pPr>
      <w:r>
        <w:t>include_fields limits which metafield fields are returned (ID plus specified fields).</w:t>
      </w:r>
    </w:p>
    <w:p>
      <w:pPr>
        <w:pStyle w:val="Heading3"/>
      </w:pPr>
      <w:r>
        <w:t>Gotchas</w:t>
      </w:r>
    </w:p>
    <w:p>
      <w:pPr>
        <w:pStyle w:val="ListBullet"/>
      </w:pPr>
      <w:r>
        <w:t>Query parameters like key:in, namespace:in, date_modified:min include colons in the parameter name; ensure your HTTP client does not strip or rewrite them.</w:t>
      </w:r>
    </w:p>
    <w:p>
      <w:pPr>
        <w:pStyle w:val="ListBullet"/>
      </w:pPr>
      <w:r>
        <w:t>The scraped content does not specify which field direction sorts by—only the direction values are documented.</w:t>
      </w:r>
    </w:p>
    <w:p>
      <w:pPr>
        <w:pStyle w:val="Heading3"/>
      </w:pPr>
      <w:r>
        <w:t>Error Handling</w:t>
      </w:r>
    </w:p>
    <w:p>
      <w:pPr>
        <w:pStyle w:val="ListBullet"/>
      </w:pPr>
      <w:r>
        <w:t>The scraped content only documents a 200 success response; no error status codes or bodies were provided.</w:t>
      </w:r>
    </w:p>
    <w:p>
      <w:pPr>
        <w:pStyle w:val="Heading3"/>
      </w:pPr>
      <w:r>
        <w:t>Related categoryMetafields actions</w:t>
      </w:r>
    </w:p>
    <w:p>
      <w:pPr>
        <w:pStyle w:val="ListBullet"/>
      </w:pPr>
      <w:r>
        <w:t>[POST] Create Category Metafields (Bulk) — /v3/catalog/categories/metafields</w:t>
      </w:r>
    </w:p>
    <w:p>
      <w:pPr>
        <w:pStyle w:val="ListBullet"/>
      </w:pPr>
      <w:r>
        <w:t>[DELETE] Delete Multiple Category Metafields — /v3/catalog/categories/metafields</w:t>
      </w:r>
    </w:p>
    <w:p>
      <w:pPr>
        <w:pStyle w:val="ListBullet"/>
      </w:pPr>
      <w:r>
        <w:t>[PUT] Update Category Metafields (Bulk) — /v3/catalog/categories/metafields</w:t>
      </w:r>
    </w:p>
    <w:p>
      <w:pPr>
        <w:pStyle w:val="ListBullet"/>
      </w:pPr>
      <w:r>
        <w:t>[POST] Create a Category Metafield — /catalog/categories/{{categoryId}}/metafields</w:t>
      </w:r>
    </w:p>
    <w:p>
      <w:pPr>
        <w:pStyle w:val="ListBullet"/>
      </w:pPr>
      <w:r>
        <w:t>[DELETE] Delete a Category Metafield — /v3/catalog/categories/{{categoryId}}/metafields/{{metafieldId}}</w:t>
      </w:r>
    </w:p>
    <w:p>
      <w:pPr>
        <w:pStyle w:val="ListBullet"/>
      </w:pPr>
      <w:r>
        <w:t>[GET] Get a Category Metafield — /v3/catalog/categories/{{categoryId}}/metafields/{{metafieldId}}</w:t>
      </w:r>
    </w:p>
    <w:p>
      <w:r>
        <w:br w:type="page"/>
      </w:r>
    </w:p>
    <w:p>
      <w:pPr>
        <w:pStyle w:val="Heading2"/>
      </w:pPr>
      <w:r>
        <w:t>197. [GET] List Channel Metafields</w:t>
      </w:r>
    </w:p>
    <w:p>
      <w:r>
        <w:rPr>
          <w:b/>
        </w:rPr>
        <w:t xml:space="preserve">Endpoint: </w:t>
      </w:r>
      <w:r>
        <w:rPr>
          <w:rFonts w:ascii="Courier New" w:hAnsi="Courier New"/>
          <w:sz w:val="18"/>
        </w:rPr>
        <w:t>/v3/channels/metafields</w:t>
      </w:r>
    </w:p>
    <w:p>
      <w:pPr>
        <w:pStyle w:val="Heading3"/>
      </w:pPr>
      <w:r>
        <w:t>Prerequisites</w:t>
      </w:r>
    </w:p>
    <w:p>
      <w:pPr>
        <w:pStyle w:val="ListBullet"/>
      </w:pPr>
      <w:r>
        <w:t>Store must have channel metafields available to read</w:t>
      </w:r>
    </w:p>
    <w:p>
      <w:pPr>
        <w:pStyle w:val="Heading3"/>
      </w:pPr>
      <w:r>
        <w:t>Method</w:t>
      </w:r>
    </w:p>
    <w:p>
      <w:r>
        <w:t>GET</w:t>
      </w:r>
    </w:p>
    <w:p>
      <w:pPr>
        <w:pStyle w:val="Heading3"/>
      </w:pPr>
      <w:r>
        <w:t>URL</w:t>
      </w:r>
    </w:p>
    <w:p>
      <w:r>
        <w:t>https://api.bigcommerce.com/stores/{{BIG_COMMERCE_STORE_HASH}}/v3/channels/metafields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metafields associated with channels. Supports both offset-based pagination (page) and cursor-based pagination (before/after), plus filtering, field selection, and sorting direction.</w:t>
      </w:r>
    </w:p>
    <w:p>
      <w:pPr>
        <w:pStyle w:val="Heading3"/>
      </w:pPr>
      <w:r>
        <w:t>Enforcement Rules</w:t>
      </w:r>
    </w:p>
    <w:p>
      <w:pPr>
        <w:pStyle w:val="ListBullet"/>
      </w:pPr>
      <w:r>
        <w:t>When executing the action, ensure to send Query Parameters in the URL as query parameters and not in the body.</w:t>
      </w:r>
    </w:p>
    <w:p>
      <w:pPr>
        <w:pStyle w:val="ListBullet"/>
      </w:pPr>
      <w:r>
        <w:t xml:space="preserve">Cursor pagination rules: </w:t>
        <w:br/>
        <w:br/>
        <w:t>If before is specified, do not also specify after.</w:t>
        <w:br/>
        <w:t>If after is specified, do not also specify before.</w:t>
        <w:br/>
        <w:t>When before or after is specified, offset-based pagination (page) is ignored.</w:t>
        <w:br/>
        <w:t>For subsequent cursor-based requests, use cursors returned under meta.cursor_pagination from the previous response.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for offset-based pagination. Ignored when before or after is used.</w:t>
            </w:r>
          </w:p>
        </w:tc>
      </w:tr>
      <w:tr>
        <w:tc>
          <w:tcPr>
            <w:tcW w:type="dxa" w:w="2880"/>
          </w:tcPr>
          <w:p>
            <w:r>
              <w:t>limit</w:t>
            </w:r>
          </w:p>
        </w:tc>
        <w:tc>
          <w:tcPr>
            <w:tcW w:type="dxa" w:w="2880"/>
          </w:tcPr>
          <w:p>
            <w:r>
              <w:t>integer</w:t>
            </w:r>
          </w:p>
        </w:tc>
        <w:tc>
          <w:tcPr>
            <w:tcW w:type="dxa" w:w="2880"/>
          </w:tcPr>
          <w:p>
            <w:r>
              <w:t>Number of items per page. Works with both pagination styles.</w:t>
            </w:r>
          </w:p>
        </w:tc>
      </w:tr>
      <w:tr>
        <w:tc>
          <w:tcPr>
            <w:tcW w:type="dxa" w:w="2880"/>
          </w:tcPr>
          <w:p>
            <w:r>
              <w:t>key</w:t>
            </w:r>
          </w:p>
        </w:tc>
        <w:tc>
          <w:tcPr>
            <w:tcW w:type="dxa" w:w="2880"/>
          </w:tcPr>
          <w:p>
            <w:r>
              <w:t>string</w:t>
            </w:r>
          </w:p>
        </w:tc>
        <w:tc>
          <w:tcPr>
            <w:tcW w:type="dxa" w:w="2880"/>
          </w:tcPr>
          <w:p>
            <w:r>
              <w:t>Filter by a metafield’s key.</w:t>
            </w:r>
          </w:p>
        </w:tc>
      </w:tr>
      <w:tr>
        <w:tc>
          <w:tcPr>
            <w:tcW w:type="dxa" w:w="2880"/>
          </w:tcPr>
          <w:p>
            <w:r>
              <w:t>key:in</w:t>
            </w:r>
          </w:p>
        </w:tc>
        <w:tc>
          <w:tcPr>
            <w:tcW w:type="dxa" w:w="2880"/>
          </w:tcPr>
          <w:p>
            <w:r>
              <w:t>string[]</w:t>
            </w:r>
          </w:p>
        </w:tc>
        <w:tc>
          <w:tcPr>
            <w:tcW w:type="dxa" w:w="2880"/>
          </w:tcPr>
          <w:p>
            <w:r>
              <w:t>Filter by comma-separated metafield keys. Can be used with key.</w:t>
            </w:r>
          </w:p>
        </w:tc>
      </w:tr>
      <w:tr>
        <w:tc>
          <w:tcPr>
            <w:tcW w:type="dxa" w:w="2880"/>
          </w:tcPr>
          <w:p>
            <w:r>
              <w:t>namespace</w:t>
            </w:r>
          </w:p>
        </w:tc>
        <w:tc>
          <w:tcPr>
            <w:tcW w:type="dxa" w:w="2880"/>
          </w:tcPr>
          <w:p>
            <w:r>
              <w:t>string</w:t>
            </w:r>
          </w:p>
        </w:tc>
        <w:tc>
          <w:tcPr>
            <w:tcW w:type="dxa" w:w="2880"/>
          </w:tcPr>
          <w:p>
            <w:r>
              <w:t>Filter by a metafield’s namespace.</w:t>
            </w:r>
          </w:p>
        </w:tc>
      </w:tr>
      <w:tr>
        <w:tc>
          <w:tcPr>
            <w:tcW w:type="dxa" w:w="2880"/>
          </w:tcPr>
          <w:p>
            <w:r>
              <w:t>namespace:in</w:t>
            </w:r>
          </w:p>
        </w:tc>
        <w:tc>
          <w:tcPr>
            <w:tcW w:type="dxa" w:w="2880"/>
          </w:tcPr>
          <w:p>
            <w:r>
              <w:t>string[]</w:t>
            </w:r>
          </w:p>
        </w:tc>
        <w:tc>
          <w:tcPr>
            <w:tcW w:type="dxa" w:w="2880"/>
          </w:tcPr>
          <w:p>
            <w:r>
              <w:t>Filter by comma-separated metafield namespaces. Can be used with namespace.</w:t>
            </w:r>
          </w:p>
        </w:tc>
      </w:tr>
      <w:tr>
        <w:tc>
          <w:tcPr>
            <w:tcW w:type="dxa" w:w="2880"/>
          </w:tcPr>
          <w:p>
            <w:r>
              <w:t>direction</w:t>
            </w:r>
          </w:p>
        </w:tc>
        <w:tc>
          <w:tcPr>
            <w:tcW w:type="dxa" w:w="2880"/>
          </w:tcPr>
          <w:p>
            <w:r>
              <w:t>enum (asc, desc)</w:t>
            </w:r>
          </w:p>
        </w:tc>
        <w:tc>
          <w:tcPr>
            <w:tcW w:type="dxa" w:w="2880"/>
          </w:tcPr>
          <w:p>
            <w:r>
              <w:t>Sort direction. Acceptable values: asc, desc.</w:t>
            </w:r>
          </w:p>
        </w:tc>
      </w:tr>
      <w:tr>
        <w:tc>
          <w:tcPr>
            <w:tcW w:type="dxa" w:w="2880"/>
          </w:tcPr>
          <w:p>
            <w:r>
              <w:t>include_fields</w:t>
            </w:r>
          </w:p>
        </w:tc>
        <w:tc>
          <w:tcPr>
            <w:tcW w:type="dxa" w:w="2880"/>
          </w:tcPr>
          <w:p>
            <w:r>
              <w:t>array of enum</w:t>
            </w:r>
          </w:p>
        </w:tc>
        <w:tc>
          <w:tcPr>
            <w:tcW w:type="dxa" w:w="2880"/>
          </w:tcPr>
          <w:p>
            <w:r>
              <w:t>Comma-separated list of fields to include. The id and the specified fields will be returned. Allowed values: resource_id, key, value, namespace, permission_set, resource_type, description, owner_client_id, date_created, date_modified.</w:t>
            </w:r>
          </w:p>
        </w:tc>
      </w:tr>
      <w:tr>
        <w:tc>
          <w:tcPr>
            <w:tcW w:type="dxa" w:w="2880"/>
          </w:tcPr>
          <w:p>
            <w:r>
              <w:t>date_modified:min</w:t>
            </w:r>
          </w:p>
        </w:tc>
        <w:tc>
          <w:tcPr>
            <w:tcW w:type="dxa" w:w="2880"/>
          </w:tcPr>
          <w:p>
            <w:r>
              <w:t>string</w:t>
            </w:r>
          </w:p>
        </w:tc>
        <w:tc>
          <w:tcPr>
            <w:tcW w:type="dxa" w:w="2880"/>
          </w:tcPr>
          <w:p>
            <w:r>
              <w:t>Filter by minimum date modified (ISO 8601 date-time like 2024-05-14T09:34:00 or date like 2024-05-14). Returns metafields modified after this date.</w:t>
            </w:r>
          </w:p>
        </w:tc>
      </w:tr>
      <w:tr>
        <w:tc>
          <w:tcPr>
            <w:tcW w:type="dxa" w:w="2880"/>
          </w:tcPr>
          <w:p>
            <w:r>
              <w:t>date_modified:max</w:t>
            </w:r>
          </w:p>
        </w:tc>
        <w:tc>
          <w:tcPr>
            <w:tcW w:type="dxa" w:w="2880"/>
          </w:tcPr>
          <w:p>
            <w:r>
              <w:t>string</w:t>
            </w:r>
          </w:p>
        </w:tc>
        <w:tc>
          <w:tcPr>
            <w:tcW w:type="dxa" w:w="2880"/>
          </w:tcPr>
          <w:p>
            <w:r>
              <w:t>Filter by maximum date modified (ISO 8601 date-time or date). Returns metafields modified before this date.</w:t>
            </w:r>
          </w:p>
        </w:tc>
      </w:tr>
      <w:tr>
        <w:tc>
          <w:tcPr>
            <w:tcW w:type="dxa" w:w="2880"/>
          </w:tcPr>
          <w:p>
            <w:r>
              <w:t>date_created:min</w:t>
            </w:r>
          </w:p>
        </w:tc>
        <w:tc>
          <w:tcPr>
            <w:tcW w:type="dxa" w:w="2880"/>
          </w:tcPr>
          <w:p>
            <w:r>
              <w:t>string</w:t>
            </w:r>
          </w:p>
        </w:tc>
        <w:tc>
          <w:tcPr>
            <w:tcW w:type="dxa" w:w="2880"/>
          </w:tcPr>
          <w:p>
            <w:r>
              <w:t>Filter by minimum date created (ISO 8601 date-time or date). Returns metafields created after this date.</w:t>
            </w:r>
          </w:p>
        </w:tc>
      </w:tr>
      <w:tr>
        <w:tc>
          <w:tcPr>
            <w:tcW w:type="dxa" w:w="2880"/>
          </w:tcPr>
          <w:p>
            <w:r>
              <w:t>date_created:max</w:t>
            </w:r>
          </w:p>
        </w:tc>
        <w:tc>
          <w:tcPr>
            <w:tcW w:type="dxa" w:w="2880"/>
          </w:tcPr>
          <w:p>
            <w:r>
              <w:t>string</w:t>
            </w:r>
          </w:p>
        </w:tc>
        <w:tc>
          <w:tcPr>
            <w:tcW w:type="dxa" w:w="2880"/>
          </w:tcPr>
          <w:p>
            <w:r>
              <w:t>Filter by maximum date created (ISO 8601 date-time or date). Returns metafields created before this date.</w:t>
            </w:r>
          </w:p>
        </w:tc>
      </w:tr>
      <w:tr>
        <w:tc>
          <w:tcPr>
            <w:tcW w:type="dxa" w:w="2880"/>
          </w:tcPr>
          <w:p>
            <w:r>
              <w:t>before</w:t>
            </w:r>
          </w:p>
        </w:tc>
        <w:tc>
          <w:tcPr>
            <w:tcW w:type="dxa" w:w="2880"/>
          </w:tcPr>
          <w:p>
            <w:r>
              <w:t>string</w:t>
            </w:r>
          </w:p>
        </w:tc>
        <w:tc>
          <w:tcPr>
            <w:tcW w:type="dxa" w:w="2880"/>
          </w:tcPr>
          <w:p>
            <w:r>
              <w:t>Cursor to paginate backward. Not required for the initial request. Cannot be used with after. When specified, page is ignored. Use cursor values from meta.cursor_pagination in the prior response.</w:t>
            </w:r>
          </w:p>
        </w:tc>
      </w:tr>
      <w:tr>
        <w:tc>
          <w:tcPr>
            <w:tcW w:type="dxa" w:w="2880"/>
          </w:tcPr>
          <w:p>
            <w:r>
              <w:t>after</w:t>
            </w:r>
          </w:p>
        </w:tc>
        <w:tc>
          <w:tcPr>
            <w:tcW w:type="dxa" w:w="2880"/>
          </w:tcPr>
          <w:p>
            <w:r>
              <w:t>string</w:t>
            </w:r>
          </w:p>
        </w:tc>
        <w:tc>
          <w:tcPr>
            <w:tcW w:type="dxa" w:w="2880"/>
          </w:tcPr>
          <w:p>
            <w:r>
              <w:t>Cursor to paginate forward. Not required for the initial request. Cannot be used with before. When specified, page is ignored. Use cursor values from meta.cursor_pagination in the prior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"permission_set": "read",</w:t>
        <w:br/>
        <w:t xml:space="preserve"> "namespace": "channel_settings",</w:t>
        <w:br/>
        <w:t xml:space="preserve"> "key": "theme_color",</w:t>
        <w:br/>
        <w:t xml:space="preserve"> "value": "blue",</w:t>
        <w:br/>
        <w:t xml:space="preserve"> "description": "Theme color for the channel",</w:t>
        <w:br/>
        <w:t xml:space="preserve"> "resource_type": "channel",</w:t>
        <w:br/>
        <w:t xml:space="preserve"> "resource_id": 123,</w:t>
        <w:br/>
        <w:t xml:space="preserve"> "id": 456,</w:t>
        <w:br/>
        <w:t xml:space="preserve"> "date_created": "2024-05-14T09:34:00Z",</w:t>
        <w:br/>
        <w:t xml:space="preserve"> "date_modified": "2024-05-20T11:00:00Z",</w:t>
        <w:br/>
        <w:t xml:space="preserve"> "owner_client_id": "abc123client"</w:t>
        <w:br/>
        <w:t xml:space="preserve"> }</w:t>
        <w:br/>
        <w:t xml:space="preserve"> ],</w:t>
        <w:br/>
        <w:t xml:space="preserve"> "meta": {</w:t>
        <w:br/>
        <w:t xml:space="preserve"> "pagination": {},</w:t>
        <w:br/>
        <w:t xml:space="preserve"> "cursor_pagination":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Metafield objects.</w:t>
            </w:r>
          </w:p>
        </w:tc>
      </w:tr>
      <w:tr>
        <w:tc>
          <w:tcPr>
            <w:tcW w:type="dxa" w:w="2880"/>
          </w:tcPr>
          <w:p>
            <w:r>
              <w:t>data[].permission_set</w:t>
            </w:r>
          </w:p>
        </w:tc>
        <w:tc>
          <w:tcPr>
            <w:tcW w:type="dxa" w:w="2880"/>
          </w:tcPr>
          <w:p>
            <w:r>
              <w:t>string</w:t>
            </w:r>
          </w:p>
        </w:tc>
        <w:tc>
          <w:tcPr>
            <w:tcW w:type="dxa" w:w="2880"/>
          </w:tcPr>
          <w:p>
            <w:r>
              <w:t>Determines visibility/writeability by other API consumers. Allowed values: app_only, read, write, read_and_sf_access, write_and_sf_access.</w:t>
            </w:r>
          </w:p>
        </w:tc>
      </w:tr>
      <w:tr>
        <w:tc>
          <w:tcPr>
            <w:tcW w:type="dxa" w:w="2880"/>
          </w:tcPr>
          <w:p>
            <w:r>
              <w:t>data[].namespace</w:t>
            </w:r>
          </w:p>
        </w:tc>
        <w:tc>
          <w:tcPr>
            <w:tcW w:type="dxa" w:w="2880"/>
          </w:tcPr>
          <w:p>
            <w:r>
              <w:t>string</w:t>
            </w:r>
          </w:p>
        </w:tc>
        <w:tc>
          <w:tcPr>
            <w:tcW w:type="dxa" w:w="2880"/>
          </w:tcPr>
          <w:p>
            <w:r>
              <w:t>Metafield namespace for organization. Min length: 1, max length: 64.</w:t>
            </w:r>
          </w:p>
        </w:tc>
      </w:tr>
      <w:tr>
        <w:tc>
          <w:tcPr>
            <w:tcW w:type="dxa" w:w="2880"/>
          </w:tcPr>
          <w:p>
            <w:r>
              <w:t>data[].key</w:t>
            </w:r>
          </w:p>
        </w:tc>
        <w:tc>
          <w:tcPr>
            <w:tcW w:type="dxa" w:w="2880"/>
          </w:tcPr>
          <w:p>
            <w:r>
              <w:t>string</w:t>
            </w:r>
          </w:p>
        </w:tc>
        <w:tc>
          <w:tcPr>
            <w:tcW w:type="dxa" w:w="2880"/>
          </w:tcPr>
          <w:p>
            <w:r>
              <w:t>Metafield key/name (for example location_id, color). Min length: 1, max length: 64.</w:t>
            </w:r>
          </w:p>
        </w:tc>
      </w:tr>
      <w:tr>
        <w:tc>
          <w:tcPr>
            <w:tcW w:type="dxa" w:w="2880"/>
          </w:tcPr>
          <w:p>
            <w:r>
              <w:t>data[].value</w:t>
            </w:r>
          </w:p>
        </w:tc>
        <w:tc>
          <w:tcPr>
            <w:tcW w:type="dxa" w:w="2880"/>
          </w:tcPr>
          <w:p>
            <w:r>
              <w:t>string</w:t>
            </w:r>
          </w:p>
        </w:tc>
        <w:tc>
          <w:tcPr>
            <w:tcW w:type="dxa" w:w="2880"/>
          </w:tcPr>
          <w:p>
            <w:r>
              <w:t>Metafield value (for example 1, blue). Min length: 1, max length: 65535.</w:t>
            </w:r>
          </w:p>
        </w:tc>
      </w:tr>
      <w:tr>
        <w:tc>
          <w:tcPr>
            <w:tcW w:type="dxa" w:w="2880"/>
          </w:tcPr>
          <w:p>
            <w:r>
              <w:t>data[].description</w:t>
            </w:r>
          </w:p>
        </w:tc>
        <w:tc>
          <w:tcPr>
            <w:tcW w:type="dxa" w:w="2880"/>
          </w:tcPr>
          <w:p>
            <w:r>
              <w:t>string</w:t>
            </w:r>
          </w:p>
        </w:tc>
        <w:tc>
          <w:tcPr>
            <w:tcW w:type="dxa" w:w="2880"/>
          </w:tcPr>
          <w:p>
            <w:r>
              <w:t>Description for the metafield. Max length: 255.</w:t>
            </w:r>
          </w:p>
        </w:tc>
      </w:tr>
      <w:tr>
        <w:tc>
          <w:tcPr>
            <w:tcW w:type="dxa" w:w="2880"/>
          </w:tcPr>
          <w:p>
            <w:r>
              <w:t>data[].resource_type</w:t>
            </w:r>
          </w:p>
        </w:tc>
        <w:tc>
          <w:tcPr>
            <w:tcW w:type="dxa" w:w="2880"/>
          </w:tcPr>
          <w:p>
            <w:r>
              <w:t>string</w:t>
            </w:r>
          </w:p>
        </w:tc>
        <w:tc>
          <w:tcPr>
            <w:tcW w:type="dxa" w:w="2880"/>
          </w:tcPr>
          <w:p>
            <w:r>
              <w:t>Resource type associated with the metafield. Allowed values: brand, product, variant, category, cart, channel, location, order, customer.</w:t>
            </w:r>
          </w:p>
        </w:tc>
      </w:tr>
      <w:tr>
        <w:tc>
          <w:tcPr>
            <w:tcW w:type="dxa" w:w="2880"/>
          </w:tcPr>
          <w:p>
            <w:r>
              <w:t>data[].resource_id</w:t>
            </w:r>
          </w:p>
        </w:tc>
        <w:tc>
          <w:tcPr>
            <w:tcW w:type="dxa" w:w="2880"/>
          </w:tcPr>
          <w:p>
            <w:r>
              <w:t>integer</w:t>
            </w:r>
          </w:p>
        </w:tc>
        <w:tc>
          <w:tcPr>
            <w:tcW w:type="dxa" w:w="2880"/>
          </w:tcPr>
          <w:p>
            <w:r>
              <w:t>Unique identifier for the associated resource.</w:t>
            </w:r>
          </w:p>
        </w:tc>
      </w:tr>
      <w:tr>
        <w:tc>
          <w:tcPr>
            <w:tcW w:type="dxa" w:w="2880"/>
          </w:tcPr>
          <w:p>
            <w:r>
              <w:t>data[].id</w:t>
            </w:r>
          </w:p>
        </w:tc>
        <w:tc>
          <w:tcPr>
            <w:tcW w:type="dxa" w:w="2880"/>
          </w:tcPr>
          <w:p>
            <w:r>
              <w:t>integer</w:t>
            </w:r>
          </w:p>
        </w:tc>
        <w:tc>
          <w:tcPr>
            <w:tcW w:type="dxa" w:w="2880"/>
          </w:tcPr>
          <w:p>
            <w:r>
              <w:t>Unique identifier for the metafield.</w:t>
            </w:r>
          </w:p>
        </w:tc>
      </w:tr>
      <w:tr>
        <w:tc>
          <w:tcPr>
            <w:tcW w:type="dxa" w:w="2880"/>
          </w:tcPr>
          <w:p>
            <w:r>
              <w:t>data[].date_created</w:t>
            </w:r>
          </w:p>
        </w:tc>
        <w:tc>
          <w:tcPr>
            <w:tcW w:type="dxa" w:w="2880"/>
          </w:tcPr>
          <w:p>
            <w:r>
              <w:t>string</w:t>
            </w:r>
          </w:p>
        </w:tc>
        <w:tc>
          <w:tcPr>
            <w:tcW w:type="dxa" w:w="2880"/>
          </w:tcPr>
          <w:p>
            <w:r>
              <w:t>Date/time when the metafield was created.</w:t>
            </w:r>
          </w:p>
        </w:tc>
      </w:tr>
      <w:tr>
        <w:tc>
          <w:tcPr>
            <w:tcW w:type="dxa" w:w="2880"/>
          </w:tcPr>
          <w:p>
            <w:r>
              <w:t>data[].date_modified</w:t>
            </w:r>
          </w:p>
        </w:tc>
        <w:tc>
          <w:tcPr>
            <w:tcW w:type="dxa" w:w="2880"/>
          </w:tcPr>
          <w:p>
            <w:r>
              <w:t>string</w:t>
            </w:r>
          </w:p>
        </w:tc>
        <w:tc>
          <w:tcPr>
            <w:tcW w:type="dxa" w:w="2880"/>
          </w:tcPr>
          <w:p>
            <w:r>
              <w:t>Date/time when the metafield was last updated.</w:t>
            </w:r>
          </w:p>
        </w:tc>
      </w:tr>
      <w:tr>
        <w:tc>
          <w:tcPr>
            <w:tcW w:type="dxa" w:w="2880"/>
          </w:tcPr>
          <w:p>
            <w:r>
              <w:t>data[].owner_client_id</w:t>
            </w:r>
          </w:p>
        </w:tc>
        <w:tc>
          <w:tcPr>
            <w:tcW w:type="dxa" w:w="2880"/>
          </w:tcPr>
          <w:p>
            <w:r>
              <w:t>string</w:t>
            </w:r>
          </w:p>
        </w:tc>
        <w:tc>
          <w:tcPr>
            <w:tcW w:type="dxa" w:w="2880"/>
          </w:tcPr>
          <w:p>
            <w:r>
              <w:t>Client ID for the metafield’s creator.</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meta.pagination</w:t>
            </w:r>
          </w:p>
        </w:tc>
        <w:tc>
          <w:tcPr>
            <w:tcW w:type="dxa" w:w="2880"/>
          </w:tcPr>
          <w:p>
            <w:r>
              <w:t>object</w:t>
            </w:r>
          </w:p>
        </w:tc>
        <w:tc>
          <w:tcPr>
            <w:tcW w:type="dxa" w:w="2880"/>
          </w:tcPr>
          <w:p>
            <w:r>
              <w:t>Pagination metadata (&lt;Pagination&gt;), shape not specified in provided text.</w:t>
            </w:r>
          </w:p>
        </w:tc>
      </w:tr>
      <w:tr>
        <w:tc>
          <w:tcPr>
            <w:tcW w:type="dxa" w:w="2880"/>
          </w:tcPr>
          <w:p>
            <w:r>
              <w:t>meta.cursor_pagination</w:t>
            </w:r>
          </w:p>
        </w:tc>
        <w:tc>
          <w:tcPr>
            <w:tcW w:type="dxa" w:w="2880"/>
          </w:tcPr>
          <w:p>
            <w:r>
              <w:t>object</w:t>
            </w:r>
          </w:p>
        </w:tc>
        <w:tc>
          <w:tcPr>
            <w:tcW w:type="dxa" w:w="2880"/>
          </w:tcPr>
          <w:p>
            <w:r>
              <w:t>Cursor pagination metadata (&lt;CursorPagination&gt;), shape not specified in provided text.</w:t>
            </w:r>
          </w:p>
        </w:tc>
      </w:tr>
    </w:tbl>
    <w:p/>
    <w:p>
      <w:pPr>
        <w:pStyle w:val="Heading3"/>
      </w:pPr>
      <w:r>
        <w:t>Available Filters</w:t>
      </w:r>
    </w:p>
    <w:p>
      <w:pPr>
        <w:pStyle w:val="ListBullet"/>
      </w:pPr>
      <w:r>
        <w:t>key, key:in</w:t>
      </w:r>
    </w:p>
    <w:p>
      <w:pPr>
        <w:pStyle w:val="ListBullet"/>
      </w:pPr>
      <w:r>
        <w:t>namespace, namespace:in</w:t>
      </w:r>
    </w:p>
    <w:p>
      <w:pPr>
        <w:pStyle w:val="ListBullet"/>
      </w:pPr>
      <w:r>
        <w:t>date_modified:min, date_modified:max</w:t>
      </w:r>
    </w:p>
    <w:p>
      <w:pPr>
        <w:pStyle w:val="ListBullet"/>
      </w:pPr>
      <w:r>
        <w:t>date_created:min, date_created:max</w:t>
      </w:r>
    </w:p>
    <w:p>
      <w:pPr>
        <w:pStyle w:val="Heading3"/>
      </w:pPr>
      <w:r>
        <w:t>Available Sorting Options</w:t>
      </w:r>
    </w:p>
    <w:p>
      <w:pPr>
        <w:pStyle w:val="ListBullet"/>
      </w:pPr>
      <w:r>
        <w:t>direction (asc or desc) — sort direction (sort key not specified in provided text)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'https://api.bigcommerce.com/stores/{{BIG_COMMERCE_STORE_HASH}}/v3/channels/metafields?limit=50&amp;page=1&amp;direction=asc' \</w:t>
        <w:br/>
        <w:t xml:space="preserve"> --header 'Accept: application/json'</w:t>
      </w:r>
    </w:p>
    <w:p>
      <w:pPr>
        <w:pStyle w:val="Heading3"/>
      </w:pPr>
      <w:r>
        <w:t>Example Usage</w:t>
      </w:r>
    </w:p>
    <w:p>
      <w:pPr>
        <w:pStyle w:val="Heading3"/>
      </w:pPr>
      <w:r>
        <w:t>Example 1: Filter by namespace and key</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'https://api.bigcommerce.com/stores/{{BIG_COMMERCE_STORE_HASH}}/v3/channels/metafields?namespace=channel_settings&amp;key=theme_color' \</w:t>
        <w:br/>
        <w:t xml:space="preserve"> --header 'Accept: application/json'</w:t>
      </w:r>
    </w:p>
    <w:p>
      <w:pPr>
        <w:pStyle w:val="Heading3"/>
      </w:pPr>
      <w:r>
        <w:t>Example 2: Request only specific fields</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'https://api.bigcommerce.com/stores/{{BIG_COMMERCE_STORE_HASH}}/v3/channels/metafields?include_fields=resource_id,key,value,namespace,permission_set,date_modified' \</w:t>
        <w:br/>
        <w:t xml:space="preserve"> --header 'Accept: application/json'</w:t>
      </w:r>
    </w:p>
    <w:p>
      <w:pPr>
        <w:pStyle w:val="Heading3"/>
      </w:pPr>
      <w:r>
        <w:t>Example 3: Cursor-based pagination (forward)</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'https://api.bigcommerce.com/stores/{{BIG_COMMERCE_STORE_HASH}}/v3/channels/metafields?limit=100&amp;after=CURSOR_VALUE' \</w:t>
        <w:br/>
        <w:t xml:space="preserve"> --header 'Accept: application/json'</w:t>
      </w:r>
    </w:p>
    <w:p>
      <w:pPr>
        <w:pStyle w:val="Heading3"/>
      </w:pPr>
      <w:r>
        <w:t>Notes</w:t>
      </w:r>
    </w:p>
    <w:p>
      <w:pPr>
        <w:pStyle w:val="ListBullet"/>
      </w:pPr>
      <w:r>
        <w:t>key:in, namespace:in, and include_fields are described as comma-separated lists in the source text (even if represented as string[] / array types).</w:t>
      </w:r>
    </w:p>
    <w:p>
      <w:pPr>
        <w:pStyle w:val="ListBullet"/>
      </w:pPr>
      <w:r>
        <w:t>The exact structures of meta.pagination and meta.cursor_pagination were referenced (&lt;Pagination&gt;, &lt;CursorPagination&gt;) but not defined in the provided content.</w:t>
      </w:r>
    </w:p>
    <w:p>
      <w:pPr>
        <w:pStyle w:val="Heading3"/>
      </w:pPr>
      <w:r>
        <w:t>Related channelMetafields actions</w:t>
      </w:r>
    </w:p>
    <w:p>
      <w:pPr>
        <w:pStyle w:val="ListBullet"/>
      </w:pPr>
      <w:r>
        <w:t>[POST] Create Multiple Channel Metafields — /channels/metafields</w:t>
      </w:r>
    </w:p>
    <w:p>
      <w:pPr>
        <w:pStyle w:val="ListBullet"/>
      </w:pPr>
      <w:r>
        <w:t>[DELETE] Delete Multiple Channel Metafields — /v3/channels/metafields</w:t>
      </w:r>
    </w:p>
    <w:p>
      <w:pPr>
        <w:pStyle w:val="ListBullet"/>
      </w:pPr>
      <w:r>
        <w:t>[PUT] Update Channel Metafields (Bulk) — /v3/channels/metafields</w:t>
      </w:r>
    </w:p>
    <w:p>
      <w:pPr>
        <w:pStyle w:val="ListBullet"/>
      </w:pPr>
      <w:r>
        <w:t>[POST] Create a Channel Metafield — /v3/channels/{{channelId}}/metafields</w:t>
      </w:r>
    </w:p>
    <w:p>
      <w:pPr>
        <w:pStyle w:val="ListBullet"/>
      </w:pPr>
      <w:r>
        <w:t>[DELETE] Delete a Channel Metafield — /channels/{{channelId}}/metafields/{{metafieldId}}</w:t>
      </w:r>
    </w:p>
    <w:p>
      <w:pPr>
        <w:pStyle w:val="ListBullet"/>
      </w:pPr>
      <w:r>
        <w:t>[GET] Get a Channel Metafield — /v3/channels/{{channelId}}/metafields/{{metafieldId}}</w:t>
      </w:r>
    </w:p>
    <w:p>
      <w:r>
        <w:br w:type="page"/>
      </w:r>
    </w:p>
    <w:p>
      <w:pPr>
        <w:pStyle w:val="Heading2"/>
      </w:pPr>
      <w:r>
        <w:t>198. [GET] List Inventory Location Metafields</w:t>
      </w:r>
    </w:p>
    <w:p>
      <w:r>
        <w:rPr>
          <w:b/>
        </w:rPr>
        <w:t xml:space="preserve">Endpoint: </w:t>
      </w:r>
      <w:r>
        <w:rPr>
          <w:rFonts w:ascii="Courier New" w:hAnsi="Courier New"/>
          <w:sz w:val="18"/>
        </w:rPr>
        <w:t>/v3/inventory/locations/metafields</w:t>
      </w:r>
    </w:p>
    <w:p>
      <w:pPr>
        <w:pStyle w:val="Heading3"/>
      </w:pPr>
      <w:r>
        <w:t>Prerequisites</w:t>
      </w:r>
    </w:p>
    <w:p>
      <w:pPr>
        <w:pStyle w:val="ListBullet"/>
      </w:pPr>
      <w:r>
        <w:t>Store must have Inventory Locations enabled.</w:t>
      </w:r>
    </w:p>
    <w:p>
      <w:pPr>
        <w:pStyle w:val="ListBullet"/>
      </w:pPr>
      <w:r>
        <w:t>You must have permission to read inventory location metafields.</w:t>
      </w:r>
    </w:p>
    <w:p>
      <w:pPr>
        <w:pStyle w:val="Heading3"/>
      </w:pPr>
      <w:r>
        <w:t>Method</w:t>
      </w:r>
    </w:p>
    <w:p>
      <w:r>
        <w:t>GET</w:t>
      </w:r>
    </w:p>
    <w:p>
      <w:pPr>
        <w:pStyle w:val="Heading3"/>
      </w:pPr>
      <w:r>
        <w:t>URL</w:t>
      </w:r>
    </w:p>
    <w:p>
      <w:r>
        <w:t>https://api.bigcommerce.com/stores/{{BIG_COMMERCE_STORE_HASH}}/v3/inventory/locations/metafields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metafields associated with inventory locations. Supports filtering by key/namespace, selecting returned fields, and both offset-based and cursor-based pagination.</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 (beyond the base store context managed internally).</w:t>
      </w:r>
    </w:p>
    <w:p>
      <w:pPr>
        <w:pStyle w:val="ListBullet"/>
      </w:pPr>
      <w:r>
        <w:t xml:space="preserve">Pagination rules: </w:t>
        <w:br/>
        <w:br/>
        <w:t>If before or after is specified, offset-based pagination (page) is ignored.</w:t>
        <w:br/>
        <w:t>before and after cannot be used together.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for offset-based pagination. (Ignored when before or after is provided.)</w:t>
            </w:r>
          </w:p>
        </w:tc>
      </w:tr>
      <w:tr>
        <w:tc>
          <w:tcPr>
            <w:tcW w:type="dxa" w:w="2880"/>
          </w:tcPr>
          <w:p>
            <w:r>
              <w:t>limit</w:t>
            </w:r>
          </w:p>
        </w:tc>
        <w:tc>
          <w:tcPr>
            <w:tcW w:type="dxa" w:w="2880"/>
          </w:tcPr>
          <w:p>
            <w:r>
              <w:t>integer</w:t>
            </w:r>
          </w:p>
        </w:tc>
        <w:tc>
          <w:tcPr>
            <w:tcW w:type="dxa" w:w="2880"/>
          </w:tcPr>
          <w:p>
            <w:r>
              <w:t>Number of items per page. Works with both pagination modes (offset/cursor).</w:t>
            </w:r>
          </w:p>
        </w:tc>
      </w:tr>
      <w:tr>
        <w:tc>
          <w:tcPr>
            <w:tcW w:type="dxa" w:w="2880"/>
          </w:tcPr>
          <w:p>
            <w:r>
              <w:t>key</w:t>
            </w:r>
          </w:p>
        </w:tc>
        <w:tc>
          <w:tcPr>
            <w:tcW w:type="dxa" w:w="2880"/>
          </w:tcPr>
          <w:p>
            <w:r>
              <w:t>string</w:t>
            </w:r>
          </w:p>
        </w:tc>
        <w:tc>
          <w:tcPr>
            <w:tcW w:type="dxa" w:w="2880"/>
          </w:tcPr>
          <w:p>
            <w:r>
              <w:t>Filter by a metafield key.</w:t>
            </w:r>
          </w:p>
        </w:tc>
      </w:tr>
      <w:tr>
        <w:tc>
          <w:tcPr>
            <w:tcW w:type="dxa" w:w="2880"/>
          </w:tcPr>
          <w:p>
            <w:r>
              <w:t>key:in</w:t>
            </w:r>
          </w:p>
        </w:tc>
        <w:tc>
          <w:tcPr>
            <w:tcW w:type="dxa" w:w="2880"/>
          </w:tcPr>
          <w:p>
            <w:r>
              <w:t>string[]</w:t>
            </w:r>
          </w:p>
        </w:tc>
        <w:tc>
          <w:tcPr>
            <w:tcW w:type="dxa" w:w="2880"/>
          </w:tcPr>
          <w:p>
            <w:r>
              <w:t>Filter by a comma-separated list of metafield keys. Can be used with key.</w:t>
            </w:r>
          </w:p>
        </w:tc>
      </w:tr>
      <w:tr>
        <w:tc>
          <w:tcPr>
            <w:tcW w:type="dxa" w:w="2880"/>
          </w:tcPr>
          <w:p>
            <w:r>
              <w:t>namespace</w:t>
            </w:r>
          </w:p>
        </w:tc>
        <w:tc>
          <w:tcPr>
            <w:tcW w:type="dxa" w:w="2880"/>
          </w:tcPr>
          <w:p>
            <w:r>
              <w:t>string</w:t>
            </w:r>
          </w:p>
        </w:tc>
        <w:tc>
          <w:tcPr>
            <w:tcW w:type="dxa" w:w="2880"/>
          </w:tcPr>
          <w:p>
            <w:r>
              <w:t>Filter by a metafield namespace.</w:t>
            </w:r>
          </w:p>
        </w:tc>
      </w:tr>
      <w:tr>
        <w:tc>
          <w:tcPr>
            <w:tcW w:type="dxa" w:w="2880"/>
          </w:tcPr>
          <w:p>
            <w:r>
              <w:t>namespace:in</w:t>
            </w:r>
          </w:p>
        </w:tc>
        <w:tc>
          <w:tcPr>
            <w:tcW w:type="dxa" w:w="2880"/>
          </w:tcPr>
          <w:p>
            <w:r>
              <w:t>string[]</w:t>
            </w:r>
          </w:p>
        </w:tc>
        <w:tc>
          <w:tcPr>
            <w:tcW w:type="dxa" w:w="2880"/>
          </w:tcPr>
          <w:p>
            <w:r>
              <w:t>Filter by a comma-separated list of metafield namespaces. Can be used with namespace.</w:t>
            </w:r>
          </w:p>
        </w:tc>
      </w:tr>
      <w:tr>
        <w:tc>
          <w:tcPr>
            <w:tcW w:type="dxa" w:w="2880"/>
          </w:tcPr>
          <w:p>
            <w:r>
              <w:t>direction</w:t>
            </w:r>
          </w:p>
        </w:tc>
        <w:tc>
          <w:tcPr>
            <w:tcW w:type="dxa" w:w="2880"/>
          </w:tcPr>
          <w:p>
            <w:r>
              <w:t>string (enum)</w:t>
            </w:r>
          </w:p>
        </w:tc>
        <w:tc>
          <w:tcPr>
            <w:tcW w:type="dxa" w:w="2880"/>
          </w:tcPr>
          <w:p>
            <w:r>
              <w:t>Sort direction. Acceptable values: asc, desc.</w:t>
            </w:r>
          </w:p>
        </w:tc>
      </w:tr>
      <w:tr>
        <w:tc>
          <w:tcPr>
            <w:tcW w:type="dxa" w:w="2880"/>
          </w:tcPr>
          <w:p>
            <w:r>
              <w:t>include_fields</w:t>
            </w:r>
          </w:p>
        </w:tc>
        <w:tc>
          <w:tcPr>
            <w:tcW w:type="dxa" w:w="2880"/>
          </w:tcPr>
          <w:p>
            <w:r>
              <w:t>string[]</w:t>
            </w:r>
          </w:p>
        </w:tc>
        <w:tc>
          <w:tcPr>
            <w:tcW w:type="dxa" w:w="2880"/>
          </w:tcPr>
          <w:p>
            <w:r>
              <w:t>Comma-separated list of fields to include. “The ID and the specified fields will be returned.” Acceptable values: resource_id, key, value, namespace, permission_set, resource_type, description, owner_client_id, date_created, date modified.</w:t>
            </w:r>
          </w:p>
        </w:tc>
      </w:tr>
      <w:tr>
        <w:tc>
          <w:tcPr>
            <w:tcW w:type="dxa" w:w="2880"/>
          </w:tcPr>
          <w:p>
            <w:r>
              <w:t>date_modified:min</w:t>
            </w:r>
          </w:p>
        </w:tc>
        <w:tc>
          <w:tcPr>
            <w:tcW w:type="dxa" w:w="2880"/>
          </w:tcPr>
          <w:p>
            <w:r>
              <w:t>string</w:t>
            </w:r>
          </w:p>
        </w:tc>
        <w:tc>
          <w:tcPr>
            <w:tcW w:type="dxa" w:w="2880"/>
          </w:tcPr>
          <w:p>
            <w:r>
              <w:t>Filter by minimum date_modified (returns metafields modified after this date). Examples: 2024-05-14T09:34:00 or 2024-05-14.</w:t>
            </w:r>
          </w:p>
        </w:tc>
      </w:tr>
      <w:tr>
        <w:tc>
          <w:tcPr>
            <w:tcW w:type="dxa" w:w="2880"/>
          </w:tcPr>
          <w:p>
            <w:r>
              <w:t>date_modified:max</w:t>
            </w:r>
          </w:p>
        </w:tc>
        <w:tc>
          <w:tcPr>
            <w:tcW w:type="dxa" w:w="2880"/>
          </w:tcPr>
          <w:p>
            <w:r>
              <w:t>string</w:t>
            </w:r>
          </w:p>
        </w:tc>
        <w:tc>
          <w:tcPr>
            <w:tcW w:type="dxa" w:w="2880"/>
          </w:tcPr>
          <w:p>
            <w:r>
              <w:t>Filter by maximum date_modified (returns metafields modified before this date). Examples: 2024-05-14T09:34:00 or 2024-05-14.</w:t>
            </w:r>
          </w:p>
        </w:tc>
      </w:tr>
      <w:tr>
        <w:tc>
          <w:tcPr>
            <w:tcW w:type="dxa" w:w="2880"/>
          </w:tcPr>
          <w:p>
            <w:r>
              <w:t>date_created:min</w:t>
            </w:r>
          </w:p>
        </w:tc>
        <w:tc>
          <w:tcPr>
            <w:tcW w:type="dxa" w:w="2880"/>
          </w:tcPr>
          <w:p>
            <w:r>
              <w:t>string</w:t>
            </w:r>
          </w:p>
        </w:tc>
        <w:tc>
          <w:tcPr>
            <w:tcW w:type="dxa" w:w="2880"/>
          </w:tcPr>
          <w:p>
            <w:r>
              <w:t>Filter by minimum date_created (returns metafields created after this date). Examples: 2024-05-14T09:34:00 or 2024-05-14.</w:t>
            </w:r>
          </w:p>
        </w:tc>
      </w:tr>
      <w:tr>
        <w:tc>
          <w:tcPr>
            <w:tcW w:type="dxa" w:w="2880"/>
          </w:tcPr>
          <w:p>
            <w:r>
              <w:t>date_created:max</w:t>
            </w:r>
          </w:p>
        </w:tc>
        <w:tc>
          <w:tcPr>
            <w:tcW w:type="dxa" w:w="2880"/>
          </w:tcPr>
          <w:p>
            <w:r>
              <w:t>string</w:t>
            </w:r>
          </w:p>
        </w:tc>
        <w:tc>
          <w:tcPr>
            <w:tcW w:type="dxa" w:w="2880"/>
          </w:tcPr>
          <w:p>
            <w:r>
              <w:t>Filter by maximum date_created (returns metafields created before this date). Examples: 2024-05-14T09:34:00 or 2024-05-14.</w:t>
            </w:r>
          </w:p>
        </w:tc>
      </w:tr>
      <w:tr>
        <w:tc>
          <w:tcPr>
            <w:tcW w:type="dxa" w:w="2880"/>
          </w:tcPr>
          <w:p>
            <w:r>
              <w:t>before</w:t>
            </w:r>
          </w:p>
        </w:tc>
        <w:tc>
          <w:tcPr>
            <w:tcW w:type="dxa" w:w="2880"/>
          </w:tcPr>
          <w:p>
            <w:r>
              <w:t>string</w:t>
            </w:r>
          </w:p>
        </w:tc>
        <w:tc>
          <w:tcPr>
            <w:tcW w:type="dxa" w:w="2880"/>
          </w:tcPr>
          <w:p>
            <w:r>
              <w:t>Cursor to retrieve the previous page. Use end_cursor from meta.cursor_pagination of the prior response. Cannot be combined with after.</w:t>
            </w:r>
          </w:p>
        </w:tc>
      </w:tr>
      <w:tr>
        <w:tc>
          <w:tcPr>
            <w:tcW w:type="dxa" w:w="2880"/>
          </w:tcPr>
          <w:p>
            <w:r>
              <w:t>after</w:t>
            </w:r>
          </w:p>
        </w:tc>
        <w:tc>
          <w:tcPr>
            <w:tcW w:type="dxa" w:w="2880"/>
          </w:tcPr>
          <w:p>
            <w:r>
              <w:t>string</w:t>
            </w:r>
          </w:p>
        </w:tc>
        <w:tc>
          <w:tcPr>
            <w:tcW w:type="dxa" w:w="2880"/>
          </w:tcPr>
          <w:p>
            <w:r>
              <w:t>Cursor to retrieve the next page. Use start_cursor from meta.cursor_pagination of the prior response. Cannot be combined with before.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"key": "location_id",</w:t>
        <w:br/>
        <w:t xml:space="preserve"> "value": "1",</w:t>
        <w:br/>
        <w:t xml:space="preserve"> "namespace": "warehouse",</w:t>
        <w:br/>
        <w:t xml:space="preserve"> "permission_set": "read",</w:t>
        <w:br/>
        <w:t xml:space="preserve"> "description": "Internal warehouse location identifier",</w:t>
        <w:br/>
        <w:t xml:space="preserve"> "resource_type": "location",</w:t>
        <w:br/>
        <w:t xml:space="preserve"> "resource_id": 987,</w:t>
        <w:br/>
        <w:t xml:space="preserve"> "date_created": "2024-05-14T09:34:00Z",</w:t>
        <w:br/>
        <w:t xml:space="preserve"> "date_modified": "2024-05-20T11:10:00Z",</w:t>
        <w:br/>
        <w:t xml:space="preserve"> "owner_client_id": "abc123client"</w:t>
        <w:br/>
        <w:t xml:space="preserve"> }</w:t>
        <w:br/>
        <w:t xml:space="preserve"> ],</w:t>
        <w:br/>
        <w:t xml:space="preserve"> "meta": {</w:t>
        <w:br/>
        <w:t xml:space="preserve"> "pagination": {},</w:t>
        <w:br/>
        <w:t xml:space="preserve"> "cursor_pagination": {}</w:t>
        <w:br/>
        <w:t xml:space="preserve"> }</w:t>
        <w:br/>
        <w:t>}</w:t>
      </w:r>
    </w:p>
    <w:p>
      <w:r>
        <w:rPr>
          <w:b/>
        </w:rPr>
        <w:t>Note: Note: The documentation references meta.pagination as &lt;Pagination&gt; and meta.cursor_pagination as &lt;CursorPagination&gt; but does not provide their exact schemas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Metafield objects.</w:t>
            </w:r>
          </w:p>
        </w:tc>
      </w:tr>
      <w:tr>
        <w:tc>
          <w:tcPr>
            <w:tcW w:type="dxa" w:w="2880"/>
          </w:tcPr>
          <w:p>
            <w:r>
              <w:t>data[].id</w:t>
            </w:r>
          </w:p>
        </w:tc>
        <w:tc>
          <w:tcPr>
            <w:tcW w:type="dxa" w:w="2880"/>
          </w:tcPr>
          <w:p>
            <w:r>
              <w:t>integer</w:t>
            </w:r>
          </w:p>
        </w:tc>
        <w:tc>
          <w:tcPr>
            <w:tcW w:type="dxa" w:w="2880"/>
          </w:tcPr>
          <w:p>
            <w:r>
              <w:t>Unique ID for the metafield.</w:t>
            </w:r>
          </w:p>
        </w:tc>
      </w:tr>
      <w:tr>
        <w:tc>
          <w:tcPr>
            <w:tcW w:type="dxa" w:w="2880"/>
          </w:tcPr>
          <w:p>
            <w:r>
              <w:t>data[].key</w:t>
            </w:r>
          </w:p>
        </w:tc>
        <w:tc>
          <w:tcPr>
            <w:tcW w:type="dxa" w:w="2880"/>
          </w:tcPr>
          <w:p>
            <w:r>
              <w:t>string</w:t>
            </w:r>
          </w:p>
        </w:tc>
        <w:tc>
          <w:tcPr>
            <w:tcW w:type="dxa" w:w="2880"/>
          </w:tcPr>
          <w:p>
            <w:r>
              <w:t>Metafield key. Constraints: minLength=1, maxLength=64. Example: location_id, color.</w:t>
            </w:r>
          </w:p>
        </w:tc>
      </w:tr>
      <w:tr>
        <w:tc>
          <w:tcPr>
            <w:tcW w:type="dxa" w:w="2880"/>
          </w:tcPr>
          <w:p>
            <w:r>
              <w:t>data[].value</w:t>
            </w:r>
          </w:p>
        </w:tc>
        <w:tc>
          <w:tcPr>
            <w:tcW w:type="dxa" w:w="2880"/>
          </w:tcPr>
          <w:p>
            <w:r>
              <w:t>string</w:t>
            </w:r>
          </w:p>
        </w:tc>
        <w:tc>
          <w:tcPr>
            <w:tcW w:type="dxa" w:w="2880"/>
          </w:tcPr>
          <w:p>
            <w:r>
              <w:t>Metafield value. Constraints: minLength=1, maxLength=65535. Example: 1, blue.</w:t>
            </w:r>
          </w:p>
        </w:tc>
      </w:tr>
      <w:tr>
        <w:tc>
          <w:tcPr>
            <w:tcW w:type="dxa" w:w="2880"/>
          </w:tcPr>
          <w:p>
            <w:r>
              <w:t>data[].namespace</w:t>
            </w:r>
          </w:p>
        </w:tc>
        <w:tc>
          <w:tcPr>
            <w:tcW w:type="dxa" w:w="2880"/>
          </w:tcPr>
          <w:p>
            <w:r>
              <w:t>string</w:t>
            </w:r>
          </w:p>
        </w:tc>
        <w:tc>
          <w:tcPr>
            <w:tcW w:type="dxa" w:w="2880"/>
          </w:tcPr>
          <w:p>
            <w:r>
              <w:t>Namespace for organizational purposes. Constraints: minLength=1, maxLength=64.</w:t>
            </w:r>
          </w:p>
        </w:tc>
      </w:tr>
      <w:tr>
        <w:tc>
          <w:tcPr>
            <w:tcW w:type="dxa" w:w="2880"/>
          </w:tcPr>
          <w:p>
            <w:r>
              <w:t>data[].permission_set</w:t>
            </w:r>
          </w:p>
        </w:tc>
        <w:tc>
          <w:tcPr>
            <w:tcW w:type="dxa" w:w="2880"/>
          </w:tcPr>
          <w:p>
            <w:r>
              <w:t>string</w:t>
            </w:r>
          </w:p>
        </w:tc>
        <w:tc>
          <w:tcPr>
            <w:tcW w:type="dxa" w:w="2880"/>
          </w:tcPr>
          <w:p>
            <w:r>
              <w:t>Visibility/writeability of the field by other API consumers. Values: app_only, read, write, read_and_sf_access, write_and_sf_access.</w:t>
            </w:r>
          </w:p>
        </w:tc>
      </w:tr>
      <w:tr>
        <w:tc>
          <w:tcPr>
            <w:tcW w:type="dxa" w:w="2880"/>
          </w:tcPr>
          <w:p>
            <w:r>
              <w:t>data[].description</w:t>
            </w:r>
          </w:p>
        </w:tc>
        <w:tc>
          <w:tcPr>
            <w:tcW w:type="dxa" w:w="2880"/>
          </w:tcPr>
          <w:p>
            <w:r>
              <w:t>string</w:t>
            </w:r>
          </w:p>
        </w:tc>
        <w:tc>
          <w:tcPr>
            <w:tcW w:type="dxa" w:w="2880"/>
          </w:tcPr>
          <w:p>
            <w:r>
              <w:t>Description for the metafield. maxLength=255.</w:t>
            </w:r>
          </w:p>
        </w:tc>
      </w:tr>
      <w:tr>
        <w:tc>
          <w:tcPr>
            <w:tcW w:type="dxa" w:w="2880"/>
          </w:tcPr>
          <w:p>
            <w:r>
              <w:t>data[].resource_type</w:t>
            </w:r>
          </w:p>
        </w:tc>
        <w:tc>
          <w:tcPr>
            <w:tcW w:type="dxa" w:w="2880"/>
          </w:tcPr>
          <w:p>
            <w:r>
              <w:t>string</w:t>
            </w:r>
          </w:p>
        </w:tc>
        <w:tc>
          <w:tcPr>
            <w:tcW w:type="dxa" w:w="2880"/>
          </w:tcPr>
          <w:p>
            <w:r>
              <w:t>Resource type associated with the metafield. Value: location.</w:t>
            </w:r>
          </w:p>
        </w:tc>
      </w:tr>
      <w:tr>
        <w:tc>
          <w:tcPr>
            <w:tcW w:type="dxa" w:w="2880"/>
          </w:tcPr>
          <w:p>
            <w:r>
              <w:t>data[].resource_id</w:t>
            </w:r>
          </w:p>
        </w:tc>
        <w:tc>
          <w:tcPr>
            <w:tcW w:type="dxa" w:w="2880"/>
          </w:tcPr>
          <w:p>
            <w:r>
              <w:t>integer</w:t>
            </w:r>
          </w:p>
        </w:tc>
        <w:tc>
          <w:tcPr>
            <w:tcW w:type="dxa" w:w="2880"/>
          </w:tcPr>
          <w:p>
            <w:r>
              <w:t>Unique identifier for the associated resource. Constraint: max=10000000000.</w:t>
            </w:r>
          </w:p>
        </w:tc>
      </w:tr>
      <w:tr>
        <w:tc>
          <w:tcPr>
            <w:tcW w:type="dxa" w:w="2880"/>
          </w:tcPr>
          <w:p>
            <w:r>
              <w:t>data[].date_created</w:t>
            </w:r>
          </w:p>
        </w:tc>
        <w:tc>
          <w:tcPr>
            <w:tcW w:type="dxa" w:w="2880"/>
          </w:tcPr>
          <w:p>
            <w:r>
              <w:t>string</w:t>
            </w:r>
          </w:p>
        </w:tc>
        <w:tc>
          <w:tcPr>
            <w:tcW w:type="dxa" w:w="2880"/>
          </w:tcPr>
          <w:p>
            <w:r>
              <w:t>Date and time when the metafield was created.</w:t>
            </w:r>
          </w:p>
        </w:tc>
      </w:tr>
      <w:tr>
        <w:tc>
          <w:tcPr>
            <w:tcW w:type="dxa" w:w="2880"/>
          </w:tcPr>
          <w:p>
            <w:r>
              <w:t>data[].date_modified</w:t>
            </w:r>
          </w:p>
        </w:tc>
        <w:tc>
          <w:tcPr>
            <w:tcW w:type="dxa" w:w="2880"/>
          </w:tcPr>
          <w:p>
            <w:r>
              <w:t>string</w:t>
            </w:r>
          </w:p>
        </w:tc>
        <w:tc>
          <w:tcPr>
            <w:tcW w:type="dxa" w:w="2880"/>
          </w:tcPr>
          <w:p>
            <w:r>
              <w:t>Date and time when the metafield was last updated.</w:t>
            </w:r>
          </w:p>
        </w:tc>
      </w:tr>
      <w:tr>
        <w:tc>
          <w:tcPr>
            <w:tcW w:type="dxa" w:w="2880"/>
          </w:tcPr>
          <w:p>
            <w:r>
              <w:t>data[].owner_client_id</w:t>
            </w:r>
          </w:p>
        </w:tc>
        <w:tc>
          <w:tcPr>
            <w:tcW w:type="dxa" w:w="2880"/>
          </w:tcPr>
          <w:p>
            <w:r>
              <w:t>string</w:t>
            </w:r>
          </w:p>
        </w:tc>
        <w:tc>
          <w:tcPr>
            <w:tcW w:type="dxa" w:w="2880"/>
          </w:tcPr>
          <w:p>
            <w:r>
              <w:t>Client ID for the metafield’s creator.</w:t>
            </w:r>
          </w:p>
        </w:tc>
      </w:tr>
      <w:tr>
        <w:tc>
          <w:tcPr>
            <w:tcW w:type="dxa" w:w="2880"/>
          </w:tcPr>
          <w:p>
            <w:r>
              <w:t>meta</w:t>
            </w:r>
          </w:p>
        </w:tc>
        <w:tc>
          <w:tcPr>
            <w:tcW w:type="dxa" w:w="2880"/>
          </w:tcPr>
          <w:p>
            <w:r>
              <w:t>object</w:t>
            </w:r>
          </w:p>
        </w:tc>
        <w:tc>
          <w:tcPr>
            <w:tcW w:type="dxa" w:w="2880"/>
          </w:tcPr>
          <w:p>
            <w:r>
              <w:t>Response metadata container.</w:t>
            </w:r>
          </w:p>
        </w:tc>
      </w:tr>
      <w:tr>
        <w:tc>
          <w:tcPr>
            <w:tcW w:type="dxa" w:w="2880"/>
          </w:tcPr>
          <w:p>
            <w:r>
              <w:t>meta.pagination</w:t>
            </w:r>
          </w:p>
        </w:tc>
        <w:tc>
          <w:tcPr>
            <w:tcW w:type="dxa" w:w="2880"/>
          </w:tcPr>
          <w:p>
            <w:r>
              <w:t>object</w:t>
            </w:r>
          </w:p>
        </w:tc>
        <w:tc>
          <w:tcPr>
            <w:tcW w:type="dxa" w:w="2880"/>
          </w:tcPr>
          <w:p>
            <w:r>
              <w:t>Pagination metadata (schema not provided in scraped content).</w:t>
            </w:r>
          </w:p>
        </w:tc>
      </w:tr>
      <w:tr>
        <w:tc>
          <w:tcPr>
            <w:tcW w:type="dxa" w:w="2880"/>
          </w:tcPr>
          <w:p>
            <w:r>
              <w:t>meta.cursor_pagination</w:t>
            </w:r>
          </w:p>
        </w:tc>
        <w:tc>
          <w:tcPr>
            <w:tcW w:type="dxa" w:w="2880"/>
          </w:tcPr>
          <w:p>
            <w:r>
              <w:t>object</w:t>
            </w:r>
          </w:p>
        </w:tc>
        <w:tc>
          <w:tcPr>
            <w:tcW w:type="dxa" w:w="2880"/>
          </w:tcPr>
          <w:p>
            <w:r>
              <w:t>Cursor pagination metadata (schema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'https://api.bigcommerce.com/stores/{{BIG_COMMERCE_STORE_HASH}}/v3/inventory/locations/metafields?limit=50&amp;direction=asc&amp;namespace=warehouse'</w:t>
      </w:r>
    </w:p>
    <w:p>
      <w:pPr>
        <w:pStyle w:val="Heading3"/>
      </w:pPr>
      <w:r>
        <w:t>Example Usage</w:t>
      </w:r>
    </w:p>
    <w:p>
      <w:pPr>
        <w:pStyle w:val="Heading3"/>
      </w:pPr>
      <w:r>
        <w:t>Example 1: Filter by key and namespace</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'https://api.bigcommerce.com/stores/{{BIG_COMMERCE_STORE_HASH}}/v3/inventory/locations/metafields?key=location_id&amp;namespace=warehouse'</w:t>
      </w:r>
    </w:p>
    <w:p>
      <w:pPr>
        <w:pStyle w:val="Heading3"/>
      </w:pPr>
      <w:r>
        <w:t>Example 2: Filter by multiple keys (comma-separated)</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'https://api.bigcommerce.com/stores/{{BIG_COMMERCE_STORE_HASH}}/v3/inventory/locations/metafields?key:in=location_id,color&amp;limit=25'</w:t>
      </w:r>
    </w:p>
    <w:p>
      <w:pPr>
        <w:pStyle w:val="Heading3"/>
      </w:pPr>
      <w:r>
        <w:t>Example 3: Cursor-based pagination (next page)</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'https://api.bigcommerce.com/stores/{{BIG_COMMERCE_STORE_HASH}}/v3/inventory/locations/metafields?after=eyJzdGFydF9jdXJzb3IiOiIxMjM0NSJ9&amp;limit=50'</w:t>
      </w:r>
    </w:p>
    <w:p>
      <w:pPr>
        <w:pStyle w:val="Heading3"/>
      </w:pPr>
      <w:r>
        <w:t>Behavior</w:t>
      </w:r>
    </w:p>
    <w:p>
      <w:pPr>
        <w:pStyle w:val="ListBullet"/>
      </w:pPr>
      <w:r>
        <w:t>Applies any provided filters (key, namespace, date filters).</w:t>
      </w:r>
    </w:p>
    <w:p>
      <w:pPr>
        <w:pStyle w:val="ListBullet"/>
      </w:pPr>
      <w:r>
        <w:t>Applies field selection if include_fields is provided.</w:t>
      </w:r>
    </w:p>
    <w:p>
      <w:pPr>
        <w:pStyle w:val="ListBullet"/>
      </w:pPr>
      <w:r>
        <w:t xml:space="preserve">Returns results using either: </w:t>
        <w:br/>
        <w:br/>
        <w:t>Offset pagination (page/limit), or</w:t>
        <w:br/>
        <w:t>Cursor pagination (before/after/limit/direction).</w:t>
      </w:r>
    </w:p>
    <w:p>
      <w:pPr>
        <w:pStyle w:val="ListBullet"/>
      </w:pPr>
      <w:r>
        <w:t>Responds with a list of metafields in data plus metadata in meta.</w:t>
      </w:r>
    </w:p>
    <w:p>
      <w:pPr>
        <w:pStyle w:val="Heading3"/>
      </w:pPr>
      <w:r>
        <w:t>Notes</w:t>
      </w:r>
    </w:p>
    <w:p>
      <w:pPr>
        <w:pStyle w:val="ListBullet"/>
      </w:pPr>
      <w:r>
        <w:t>include_fields is a comma-separated list; the response will include the metafield id plus the specified fields.</w:t>
      </w:r>
    </w:p>
    <w:p>
      <w:pPr>
        <w:pStyle w:val="ListBullet"/>
      </w:pPr>
      <w:r>
        <w:t>Date filter parameters accept either full timestamps (for example 2024-05-14T09:34:00) or date-only values (for example 2024-05-14).</w:t>
      </w:r>
    </w:p>
    <w:p>
      <w:pPr>
        <w:pStyle w:val="ListBullet"/>
      </w:pPr>
      <w:r>
        <w:t>Cursor pagination uses cursor values returned under meta.cursor_pagination from a previous response.</w:t>
      </w:r>
    </w:p>
    <w:p>
      <w:pPr>
        <w:pStyle w:val="Heading3"/>
      </w:pPr>
      <w:r>
        <w:t>Gotchas</w:t>
      </w:r>
    </w:p>
    <w:p>
      <w:pPr>
        <w:pStyle w:val="ListBullet"/>
      </w:pPr>
      <w:r>
        <w:t>Do not send both before and after in the same request.</w:t>
      </w:r>
    </w:p>
    <w:p>
      <w:pPr>
        <w:pStyle w:val="ListBullet"/>
      </w:pPr>
      <w:r>
        <w:t>If you provide before or after, any page value will be ignored.</w:t>
      </w:r>
    </w:p>
    <w:p>
      <w:pPr>
        <w:pStyle w:val="ListBullet"/>
      </w:pPr>
      <w:r>
        <w:t>The scraped content lists an include_fields option named date modified (with a space). Preserve this exact value if you use it, even though it differs from the date_modified field name shown elsewhere.</w:t>
      </w:r>
    </w:p>
    <w:p>
      <w:pPr>
        <w:pStyle w:val="Heading3"/>
      </w:pPr>
      <w:r>
        <w:t>Error Handling</w:t>
      </w:r>
    </w:p>
    <w:p>
      <w:pPr>
        <w:pStyle w:val="ListBullet"/>
      </w:pPr>
      <w:r>
        <w:t>The scraped content only documents a 200 success response for this endpoint; no error response bodies/status codes were provided.</w:t>
      </w:r>
    </w:p>
    <w:p>
      <w:pPr>
        <w:pStyle w:val="Heading3"/>
      </w:pPr>
      <w:r>
        <w:t>Related inventoryLocationMetafields actions</w:t>
      </w:r>
    </w:p>
    <w:p>
      <w:pPr>
        <w:pStyle w:val="ListBullet"/>
      </w:pPr>
      <w:r>
        <w:t>[POST] Create Location Metafields (Bulk) — /v3/inventory/locations/metafields</w:t>
      </w:r>
    </w:p>
    <w:p>
      <w:pPr>
        <w:pStyle w:val="ListBullet"/>
      </w:pPr>
      <w:r>
        <w:t>[DELETE] Delete Multiple Location Metafields — /v3/inventory/locations/metafields</w:t>
      </w:r>
    </w:p>
    <w:p>
      <w:pPr>
        <w:pStyle w:val="ListBullet"/>
      </w:pPr>
      <w:r>
        <w:t>[PUT] Update Inventory Location Metafields (Bulk) — /v3/inventory/locations/metafields</w:t>
      </w:r>
    </w:p>
    <w:p>
      <w:pPr>
        <w:pStyle w:val="ListBullet"/>
      </w:pPr>
      <w:r>
        <w:t>[GET] Get an Inventory Location Metafield — /v3/inventory/locations/{{locationId}}/metafields/{{metafieldId}}</w:t>
      </w:r>
    </w:p>
    <w:p>
      <w:r>
        <w:br w:type="page"/>
      </w:r>
    </w:p>
    <w:p>
      <w:pPr>
        <w:pStyle w:val="Heading2"/>
      </w:pPr>
      <w:r>
        <w:t>199. [GET] List Product Metafields</w:t>
      </w:r>
    </w:p>
    <w:p>
      <w:r>
        <w:rPr>
          <w:b/>
        </w:rPr>
        <w:t xml:space="preserve">Endpoint: </w:t>
      </w:r>
      <w:r>
        <w:rPr>
          <w:rFonts w:ascii="Courier New" w:hAnsi="Courier New"/>
          <w:sz w:val="18"/>
        </w:rPr>
        <w:t>/v3/catalog/products/metafields</w:t>
      </w:r>
    </w:p>
    <w:p>
      <w:pPr>
        <w:pStyle w:val="Heading3"/>
      </w:pPr>
      <w:r>
        <w:t>Prerequisites</w:t>
      </w:r>
    </w:p>
    <w:p>
      <w:pPr>
        <w:pStyle w:val="ListBullet"/>
      </w:pPr>
      <w:r>
        <w:t>Store must have product metafields created in the catalog to return results.</w:t>
      </w:r>
    </w:p>
    <w:p>
      <w:pPr>
        <w:pStyle w:val="Heading3"/>
      </w:pPr>
      <w:r>
        <w:t>Method</w:t>
      </w:r>
    </w:p>
    <w:p>
      <w:r>
        <w:t>GET</w:t>
      </w:r>
    </w:p>
    <w:p>
      <w:pPr>
        <w:pStyle w:val="Heading3"/>
      </w:pPr>
      <w:r>
        <w:t>URL</w:t>
      </w:r>
    </w:p>
    <w:p>
      <w:r>
        <w:t>https://api.bigcommerce.com/stores/{{BIG_COMMERCE_STORE_HASH}}/v3/catalog/products/metafields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all product metafields in the store. Supports filtering by key/namespace, date ranges, field selection, and both offset-based and cursor-based pagination.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 beyond the base URL’s store context.</w:t>
      </w:r>
    </w:p>
    <w:p>
      <w:pPr>
        <w:pStyle w:val="ListBullet"/>
      </w:pPr>
      <w:r>
        <w:t xml:space="preserve">Cursor pagination rules: </w:t>
        <w:br/>
        <w:br/>
        <w:t>before and after cannot be used together.</w:t>
        <w:br/>
        <w:t>When before or after is specified, offset-based pagination (page) is ignored.</w:t>
        <w:br/>
        <w:t xml:space="preserve">For subsequent requests: </w:t>
        <w:br/>
        <w:br/>
        <w:t>Use before with the end_cursor value returned in meta.cursor_pagination from the previous response to paginate backward.</w:t>
        <w:br/>
        <w:t>Use after with the start_cursor value returned in meta.cursor_pagination from the previous response to paginate forward.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Specifies the page number in a limited (paginated) list of products. Ignored when before or after is provided.</w:t>
            </w:r>
          </w:p>
        </w:tc>
      </w:tr>
      <w:tr>
        <w:tc>
          <w:tcPr>
            <w:tcW w:type="dxa" w:w="2880"/>
          </w:tcPr>
          <w:p>
            <w:r>
              <w:t>limit</w:t>
            </w:r>
          </w:p>
        </w:tc>
        <w:tc>
          <w:tcPr>
            <w:tcW w:type="dxa" w:w="2880"/>
          </w:tcPr>
          <w:p>
            <w:r>
              <w:t>integer</w:t>
            </w:r>
          </w:p>
        </w:tc>
        <w:tc>
          <w:tcPr>
            <w:tcW w:type="dxa" w:w="2880"/>
          </w:tcPr>
          <w:p>
            <w:r>
              <w:t>Controls the number of items per page in a limited (paginated) list of products. Works with cursor pagination as well.</w:t>
            </w:r>
          </w:p>
        </w:tc>
      </w:tr>
      <w:tr>
        <w:tc>
          <w:tcPr>
            <w:tcW w:type="dxa" w:w="2880"/>
          </w:tcPr>
          <w:p>
            <w:r>
              <w:t>key</w:t>
            </w:r>
          </w:p>
        </w:tc>
        <w:tc>
          <w:tcPr>
            <w:tcW w:type="dxa" w:w="2880"/>
          </w:tcPr>
          <w:p>
            <w:r>
              <w:t>string</w:t>
            </w:r>
          </w:p>
        </w:tc>
        <w:tc>
          <w:tcPr>
            <w:tcW w:type="dxa" w:w="2880"/>
          </w:tcPr>
          <w:p>
            <w:r>
              <w:t>Filter based on a metafield’s key.</w:t>
            </w:r>
          </w:p>
        </w:tc>
      </w:tr>
      <w:tr>
        <w:tc>
          <w:tcPr>
            <w:tcW w:type="dxa" w:w="2880"/>
          </w:tcPr>
          <w:p>
            <w:r>
              <w:t>key:in</w:t>
            </w:r>
          </w:p>
        </w:tc>
        <w:tc>
          <w:tcPr>
            <w:tcW w:type="dxa" w:w="2880"/>
          </w:tcPr>
          <w:p>
            <w:r>
              <w:t>string[]</w:t>
            </w:r>
          </w:p>
        </w:tc>
        <w:tc>
          <w:tcPr>
            <w:tcW w:type="dxa" w:w="2880"/>
          </w:tcPr>
          <w:p>
            <w:r>
              <w:t>Filter based on comma-separated metafield keys. Can be used with the key query parameter.</w:t>
            </w:r>
          </w:p>
        </w:tc>
      </w:tr>
      <w:tr>
        <w:tc>
          <w:tcPr>
            <w:tcW w:type="dxa" w:w="2880"/>
          </w:tcPr>
          <w:p>
            <w:r>
              <w:t>namespace</w:t>
            </w:r>
          </w:p>
        </w:tc>
        <w:tc>
          <w:tcPr>
            <w:tcW w:type="dxa" w:w="2880"/>
          </w:tcPr>
          <w:p>
            <w:r>
              <w:t>string</w:t>
            </w:r>
          </w:p>
        </w:tc>
        <w:tc>
          <w:tcPr>
            <w:tcW w:type="dxa" w:w="2880"/>
          </w:tcPr>
          <w:p>
            <w:r>
              <w:t>Filter based on a metafield’s namespace.</w:t>
            </w:r>
          </w:p>
        </w:tc>
      </w:tr>
      <w:tr>
        <w:tc>
          <w:tcPr>
            <w:tcW w:type="dxa" w:w="2880"/>
          </w:tcPr>
          <w:p>
            <w:r>
              <w:t>namespace:in</w:t>
            </w:r>
          </w:p>
        </w:tc>
        <w:tc>
          <w:tcPr>
            <w:tcW w:type="dxa" w:w="2880"/>
          </w:tcPr>
          <w:p>
            <w:r>
              <w:t>string[]</w:t>
            </w:r>
          </w:p>
        </w:tc>
        <w:tc>
          <w:tcPr>
            <w:tcW w:type="dxa" w:w="2880"/>
          </w:tcPr>
          <w:p>
            <w:r>
              <w:t>Filter based on comma-separated metafield namespaces. Can be used with the namespace query parameter.</w:t>
            </w:r>
          </w:p>
        </w:tc>
      </w:tr>
      <w:tr>
        <w:tc>
          <w:tcPr>
            <w:tcW w:type="dxa" w:w="2880"/>
          </w:tcPr>
          <w:p>
            <w:r>
              <w:t>direction</w:t>
            </w:r>
          </w:p>
        </w:tc>
        <w:tc>
          <w:tcPr>
            <w:tcW w:type="dxa" w:w="2880"/>
          </w:tcPr>
          <w:p>
            <w:r>
              <w:t>string</w:t>
            </w:r>
          </w:p>
        </w:tc>
        <w:tc>
          <w:tcPr>
            <w:tcW w:type="dxa" w:w="2880"/>
          </w:tcPr>
          <w:p>
            <w:r>
              <w:t>Sort direction. Acceptable values: asc, desc.</w:t>
            </w:r>
          </w:p>
        </w:tc>
      </w:tr>
      <w:tr>
        <w:tc>
          <w:tcPr>
            <w:tcW w:type="dxa" w:w="2880"/>
          </w:tcPr>
          <w:p>
            <w:r>
              <w:t>include_fields</w:t>
            </w:r>
          </w:p>
        </w:tc>
        <w:tc>
          <w:tcPr>
            <w:tcW w:type="dxa" w:w="2880"/>
          </w:tcPr>
          <w:p>
            <w:r>
              <w:t>string[]</w:t>
            </w:r>
          </w:p>
        </w:tc>
        <w:tc>
          <w:tcPr>
            <w:tcW w:type="dxa" w:w="2880"/>
          </w:tcPr>
          <w:p>
            <w:r>
              <w:t>Fields to include, in a comma-separated list. “The ID and the specified fields will be returned.” Acceptable values: resource_id, resource_id:in, key, value, namespace, permission_set, resource_type, description, owner_client_id, date_created, date_modified.</w:t>
            </w:r>
          </w:p>
        </w:tc>
      </w:tr>
      <w:tr>
        <w:tc>
          <w:tcPr>
            <w:tcW w:type="dxa" w:w="2880"/>
          </w:tcPr>
          <w:p>
            <w:r>
              <w:t>date_modified:min</w:t>
            </w:r>
          </w:p>
        </w:tc>
        <w:tc>
          <w:tcPr>
            <w:tcW w:type="dxa" w:w="2880"/>
          </w:tcPr>
          <w:p>
            <w:r>
              <w:t>string</w:t>
            </w:r>
          </w:p>
        </w:tc>
        <w:tc>
          <w:tcPr>
            <w:tcW w:type="dxa" w:w="2880"/>
          </w:tcPr>
          <w:p>
            <w:r>
              <w:t>Filter by minimum date modified, e.g. 2024-05-14T09:34:00 or 2024-05-14. Returns metafields modified after this date.</w:t>
            </w:r>
          </w:p>
        </w:tc>
      </w:tr>
      <w:tr>
        <w:tc>
          <w:tcPr>
            <w:tcW w:type="dxa" w:w="2880"/>
          </w:tcPr>
          <w:p>
            <w:r>
              <w:t>date_modified:max</w:t>
            </w:r>
          </w:p>
        </w:tc>
        <w:tc>
          <w:tcPr>
            <w:tcW w:type="dxa" w:w="2880"/>
          </w:tcPr>
          <w:p>
            <w:r>
              <w:t>string</w:t>
            </w:r>
          </w:p>
        </w:tc>
        <w:tc>
          <w:tcPr>
            <w:tcW w:type="dxa" w:w="2880"/>
          </w:tcPr>
          <w:p>
            <w:r>
              <w:t>Filter by maximum date modified, e.g. 2024-05-14T09:34:00 or 2024-05-14. Returns metafields modified before this date.</w:t>
            </w:r>
          </w:p>
        </w:tc>
      </w:tr>
      <w:tr>
        <w:tc>
          <w:tcPr>
            <w:tcW w:type="dxa" w:w="2880"/>
          </w:tcPr>
          <w:p>
            <w:r>
              <w:t>date_created:min</w:t>
            </w:r>
          </w:p>
        </w:tc>
        <w:tc>
          <w:tcPr>
            <w:tcW w:type="dxa" w:w="2880"/>
          </w:tcPr>
          <w:p>
            <w:r>
              <w:t>string</w:t>
            </w:r>
          </w:p>
        </w:tc>
        <w:tc>
          <w:tcPr>
            <w:tcW w:type="dxa" w:w="2880"/>
          </w:tcPr>
          <w:p>
            <w:r>
              <w:t>Filter by minimum date created, e.g. 2024-05-14T09:34:00 or 2024-05-14. Returns metafields created after this date.</w:t>
            </w:r>
          </w:p>
        </w:tc>
      </w:tr>
      <w:tr>
        <w:tc>
          <w:tcPr>
            <w:tcW w:type="dxa" w:w="2880"/>
          </w:tcPr>
          <w:p>
            <w:r>
              <w:t>date_created:max</w:t>
            </w:r>
          </w:p>
        </w:tc>
        <w:tc>
          <w:tcPr>
            <w:tcW w:type="dxa" w:w="2880"/>
          </w:tcPr>
          <w:p>
            <w:r>
              <w:t>string</w:t>
            </w:r>
          </w:p>
        </w:tc>
        <w:tc>
          <w:tcPr>
            <w:tcW w:type="dxa" w:w="2880"/>
          </w:tcPr>
          <w:p>
            <w:r>
              <w:t>Filter by maximum date created, e.g. 2024-05-14T09:34:00 or 2024-05-14. Returns metafields created before this date.</w:t>
            </w:r>
          </w:p>
        </w:tc>
      </w:tr>
      <w:tr>
        <w:tc>
          <w:tcPr>
            <w:tcW w:type="dxa" w:w="2880"/>
          </w:tcPr>
          <w:p>
            <w:r>
              <w:t>before</w:t>
            </w:r>
          </w:p>
        </w:tc>
        <w:tc>
          <w:tcPr>
            <w:tcW w:type="dxa" w:w="2880"/>
          </w:tcPr>
          <w:p>
            <w:r>
              <w:t>string</w:t>
            </w:r>
          </w:p>
        </w:tc>
        <w:tc>
          <w:tcPr>
            <w:tcW w:type="dxa" w:w="2880"/>
          </w:tcPr>
          <w:p>
            <w:r>
              <w:t>Cursor to start retrieving the previous page of results (paginate backward). Not required for the initial request. Cannot be used with after. When specified, page is ignored.</w:t>
            </w:r>
          </w:p>
        </w:tc>
      </w:tr>
      <w:tr>
        <w:tc>
          <w:tcPr>
            <w:tcW w:type="dxa" w:w="2880"/>
          </w:tcPr>
          <w:p>
            <w:r>
              <w:t>after</w:t>
            </w:r>
          </w:p>
        </w:tc>
        <w:tc>
          <w:tcPr>
            <w:tcW w:type="dxa" w:w="2880"/>
          </w:tcPr>
          <w:p>
            <w:r>
              <w:t>string</w:t>
            </w:r>
          </w:p>
        </w:tc>
        <w:tc>
          <w:tcPr>
            <w:tcW w:type="dxa" w:w="2880"/>
          </w:tcPr>
          <w:p>
            <w:r>
              <w:t>Cursor to start retrieving the next page of results (paginate forward). Not required for the initial request. Cannot be used with before. When specified, page is ignored.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"permission_set": "read",</w:t>
        <w:br/>
        <w:t xml:space="preserve"> "namespace": "global",</w:t>
        <w:br/>
        <w:t xml:space="preserve"> "key": "color",</w:t>
        <w:br/>
        <w:t xml:space="preserve"> "value": "blue",</w:t>
        <w:br/>
        <w:t xml:space="preserve"> "description": "Description for the metafields.",</w:t>
        <w:br/>
        <w:t xml:space="preserve"> "resource_type": "product",</w:t>
        <w:br/>
        <w:t xml:space="preserve"> "resource_id": 123,</w:t>
        <w:br/>
        <w:t xml:space="preserve"> "id": 456,</w:t>
        <w:br/>
        <w:t xml:space="preserve"> "date_created": "2024-05-14T09:34:00",</w:t>
        <w:br/>
        <w:t xml:space="preserve"> "date_modified": "2024-05-15T10:20:00",</w:t>
        <w:br/>
        <w:t xml:space="preserve"> "owner_client_id": "abc123client"</w:t>
        <w:br/>
        <w:t xml:space="preserve"> }</w:t>
        <w:br/>
        <w:t xml:space="preserve"> ],</w:t>
        <w:br/>
        <w:t xml:space="preserve"> "meta": {</w:t>
        <w:br/>
        <w:t xml:space="preserve"> "pagination": {},</w:t>
        <w:br/>
        <w:t xml:space="preserve"> "cursor_pagination": {}</w:t>
        <w:br/>
        <w:t xml:space="preserve"> }</w:t>
        <w:br/>
        <w:t>}</w:t>
      </w:r>
    </w:p>
    <w:p>
      <w:r>
        <w:rPr>
          <w:b/>
        </w:rPr>
        <w:t>Note: Note: The documentation references meta.pagination (&lt;Pagination&gt;) and meta.cursor_pagination (&lt;CursorPagination&gt;) but does not provide their exact schemas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Metafield objects.</w:t>
            </w:r>
          </w:p>
        </w:tc>
      </w:tr>
      <w:tr>
        <w:tc>
          <w:tcPr>
            <w:tcW w:type="dxa" w:w="2880"/>
          </w:tcPr>
          <w:p>
            <w:r>
              <w:t>data[].permission_set</w:t>
            </w:r>
          </w:p>
        </w:tc>
        <w:tc>
          <w:tcPr>
            <w:tcW w:type="dxa" w:w="2880"/>
          </w:tcPr>
          <w:p>
            <w:r>
              <w:t>string</w:t>
            </w:r>
          </w:p>
        </w:tc>
        <w:tc>
          <w:tcPr>
            <w:tcW w:type="dxa" w:w="2880"/>
          </w:tcPr>
          <w:p>
            <w:r>
              <w:t>Determines the visibility and writeability of the field by other API consumers. Values: app_only (private to owning app), read (visible), write (read/write), read_and_sf_access (visible incl. storefront), write_and_sf_access (read/write incl. storefront).</w:t>
            </w:r>
          </w:p>
        </w:tc>
      </w:tr>
      <w:tr>
        <w:tc>
          <w:tcPr>
            <w:tcW w:type="dxa" w:w="2880"/>
          </w:tcPr>
          <w:p>
            <w:r>
              <w:t>data[].namespace</w:t>
            </w:r>
          </w:p>
        </w:tc>
        <w:tc>
          <w:tcPr>
            <w:tcW w:type="dxa" w:w="2880"/>
          </w:tcPr>
          <w:p>
            <w:r>
              <w:t>string</w:t>
            </w:r>
          </w:p>
        </w:tc>
        <w:tc>
          <w:tcPr>
            <w:tcW w:type="dxa" w:w="2880"/>
          </w:tcPr>
          <w:p>
            <w:r>
              <w:t>Namespace for the metafield, for organizational purposes. Min length: 1, max length: 64.</w:t>
            </w:r>
          </w:p>
        </w:tc>
      </w:tr>
      <w:tr>
        <w:tc>
          <w:tcPr>
            <w:tcW w:type="dxa" w:w="2880"/>
          </w:tcPr>
          <w:p>
            <w:r>
              <w:t>data[].key</w:t>
            </w:r>
          </w:p>
        </w:tc>
        <w:tc>
          <w:tcPr>
            <w:tcW w:type="dxa" w:w="2880"/>
          </w:tcPr>
          <w:p>
            <w:r>
              <w:t>string</w:t>
            </w:r>
          </w:p>
        </w:tc>
        <w:tc>
          <w:tcPr>
            <w:tcW w:type="dxa" w:w="2880"/>
          </w:tcPr>
          <w:p>
            <w:r>
              <w:t>The name of the field (e.g., location_id, color). Min length: 1, max length: 64.</w:t>
            </w:r>
          </w:p>
        </w:tc>
      </w:tr>
      <w:tr>
        <w:tc>
          <w:tcPr>
            <w:tcW w:type="dxa" w:w="2880"/>
          </w:tcPr>
          <w:p>
            <w:r>
              <w:t>data[].value</w:t>
            </w:r>
          </w:p>
        </w:tc>
        <w:tc>
          <w:tcPr>
            <w:tcW w:type="dxa" w:w="2880"/>
          </w:tcPr>
          <w:p>
            <w:r>
              <w:t>string</w:t>
            </w:r>
          </w:p>
        </w:tc>
        <w:tc>
          <w:tcPr>
            <w:tcW w:type="dxa" w:w="2880"/>
          </w:tcPr>
          <w:p>
            <w:r>
              <w:t>The value of the field (e.g., 1, blue). Min length: 1, max length: 65535.</w:t>
            </w:r>
          </w:p>
        </w:tc>
      </w:tr>
      <w:tr>
        <w:tc>
          <w:tcPr>
            <w:tcW w:type="dxa" w:w="2880"/>
          </w:tcPr>
          <w:p>
            <w:r>
              <w:t>data[].description</w:t>
            </w:r>
          </w:p>
        </w:tc>
        <w:tc>
          <w:tcPr>
            <w:tcW w:type="dxa" w:w="2880"/>
          </w:tcPr>
          <w:p>
            <w:r>
              <w:t>string</w:t>
            </w:r>
          </w:p>
        </w:tc>
        <w:tc>
          <w:tcPr>
            <w:tcW w:type="dxa" w:w="2880"/>
          </w:tcPr>
          <w:p>
            <w:r>
              <w:t>Description for the metafields. Max length: 255.</w:t>
            </w:r>
          </w:p>
        </w:tc>
      </w:tr>
      <w:tr>
        <w:tc>
          <w:tcPr>
            <w:tcW w:type="dxa" w:w="2880"/>
          </w:tcPr>
          <w:p>
            <w:r>
              <w:t>data[].resource_type</w:t>
            </w:r>
          </w:p>
        </w:tc>
        <w:tc>
          <w:tcPr>
            <w:tcW w:type="dxa" w:w="2880"/>
          </w:tcPr>
          <w:p>
            <w:r>
              <w:t>string</w:t>
            </w:r>
          </w:p>
        </w:tc>
        <w:tc>
          <w:tcPr>
            <w:tcW w:type="dxa" w:w="2880"/>
          </w:tcPr>
          <w:p>
            <w:r>
              <w:t>The type of resource with which the metafield is associated. Values: brand, product, variant, category, cart, channel, location, order, customer.</w:t>
            </w:r>
          </w:p>
        </w:tc>
      </w:tr>
      <w:tr>
        <w:tc>
          <w:tcPr>
            <w:tcW w:type="dxa" w:w="2880"/>
          </w:tcPr>
          <w:p>
            <w:r>
              <w:t>data[].resource_id</w:t>
            </w:r>
          </w:p>
        </w:tc>
        <w:tc>
          <w:tcPr>
            <w:tcW w:type="dxa" w:w="2880"/>
          </w:tcPr>
          <w:p>
            <w:r>
              <w:t>integer</w:t>
            </w:r>
          </w:p>
        </w:tc>
        <w:tc>
          <w:tcPr>
            <w:tcW w:type="dxa" w:w="2880"/>
          </w:tcPr>
          <w:p>
            <w:r>
              <w:t>The unique identifier for the resource with which the metafield is associated.</w:t>
            </w:r>
          </w:p>
        </w:tc>
      </w:tr>
      <w:tr>
        <w:tc>
          <w:tcPr>
            <w:tcW w:type="dxa" w:w="2880"/>
          </w:tcPr>
          <w:p>
            <w:r>
              <w:t>data[].id</w:t>
            </w:r>
          </w:p>
        </w:tc>
        <w:tc>
          <w:tcPr>
            <w:tcW w:type="dxa" w:w="2880"/>
          </w:tcPr>
          <w:p>
            <w:r>
              <w:t>integer</w:t>
            </w:r>
          </w:p>
        </w:tc>
        <w:tc>
          <w:tcPr>
            <w:tcW w:type="dxa" w:w="2880"/>
          </w:tcPr>
          <w:p>
            <w:r>
              <w:t>The unique identifier for the metafield.</w:t>
            </w:r>
          </w:p>
        </w:tc>
      </w:tr>
      <w:tr>
        <w:tc>
          <w:tcPr>
            <w:tcW w:type="dxa" w:w="2880"/>
          </w:tcPr>
          <w:p>
            <w:r>
              <w:t>data[].date_created</w:t>
            </w:r>
          </w:p>
        </w:tc>
        <w:tc>
          <w:tcPr>
            <w:tcW w:type="dxa" w:w="2880"/>
          </w:tcPr>
          <w:p>
            <w:r>
              <w:t>string</w:t>
            </w:r>
          </w:p>
        </w:tc>
        <w:tc>
          <w:tcPr>
            <w:tcW w:type="dxa" w:w="2880"/>
          </w:tcPr>
          <w:p>
            <w:r>
              <w:t>Date and time of the metafield’s creation.</w:t>
            </w:r>
          </w:p>
        </w:tc>
      </w:tr>
      <w:tr>
        <w:tc>
          <w:tcPr>
            <w:tcW w:type="dxa" w:w="2880"/>
          </w:tcPr>
          <w:p>
            <w:r>
              <w:t>data[].date_modified</w:t>
            </w:r>
          </w:p>
        </w:tc>
        <w:tc>
          <w:tcPr>
            <w:tcW w:type="dxa" w:w="2880"/>
          </w:tcPr>
          <w:p>
            <w:r>
              <w:t>string</w:t>
            </w:r>
          </w:p>
        </w:tc>
        <w:tc>
          <w:tcPr>
            <w:tcW w:type="dxa" w:w="2880"/>
          </w:tcPr>
          <w:p>
            <w:r>
              <w:t>Date and time when the metafield was last updated.</w:t>
            </w:r>
          </w:p>
        </w:tc>
      </w:tr>
      <w:tr>
        <w:tc>
          <w:tcPr>
            <w:tcW w:type="dxa" w:w="2880"/>
          </w:tcPr>
          <w:p>
            <w:r>
              <w:t>data[].owner_client_id</w:t>
            </w:r>
          </w:p>
        </w:tc>
        <w:tc>
          <w:tcPr>
            <w:tcW w:type="dxa" w:w="2880"/>
          </w:tcPr>
          <w:p>
            <w:r>
              <w:t>string</w:t>
            </w:r>
          </w:p>
        </w:tc>
        <w:tc>
          <w:tcPr>
            <w:tcW w:type="dxa" w:w="2880"/>
          </w:tcPr>
          <w:p>
            <w:r>
              <w:t>Client ID for the metafield’s creator.</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meta.pagination</w:t>
            </w:r>
          </w:p>
        </w:tc>
        <w:tc>
          <w:tcPr>
            <w:tcW w:type="dxa" w:w="2880"/>
          </w:tcPr>
          <w:p>
            <w:r>
              <w:t>object</w:t>
            </w:r>
          </w:p>
        </w:tc>
        <w:tc>
          <w:tcPr>
            <w:tcW w:type="dxa" w:w="2880"/>
          </w:tcPr>
          <w:p>
            <w:r>
              <w:t>Offset-based pagination metadata (&lt;Pagination&gt;). Schema not provided in scraped content.</w:t>
            </w:r>
          </w:p>
        </w:tc>
      </w:tr>
      <w:tr>
        <w:tc>
          <w:tcPr>
            <w:tcW w:type="dxa" w:w="2880"/>
          </w:tcPr>
          <w:p>
            <w:r>
              <w:t>meta.cursor_pagination</w:t>
            </w:r>
          </w:p>
        </w:tc>
        <w:tc>
          <w:tcPr>
            <w:tcW w:type="dxa" w:w="2880"/>
          </w:tcPr>
          <w:p>
            <w:r>
              <w:t>object</w:t>
            </w:r>
          </w:p>
        </w:tc>
        <w:tc>
          <w:tcPr>
            <w:tcW w:type="dxa" w:w="2880"/>
          </w:tcPr>
          <w:p>
            <w:r>
              <w:t>Cursor-based pagination metadata (&lt;CursorPagination&gt;). Schema not provided in scraped content.</w:t>
            </w:r>
          </w:p>
        </w:tc>
      </w:tr>
    </w:tbl>
    <w:p/>
    <w:p>
      <w:pPr>
        <w:pStyle w:val="Heading3"/>
      </w:pPr>
      <w:r>
        <w:t>Available Filters</w:t>
      </w:r>
    </w:p>
    <w:p>
      <w:pPr>
        <w:pStyle w:val="ListBullet"/>
      </w:pPr>
      <w:r>
        <w:t>key</w:t>
      </w:r>
    </w:p>
    <w:p>
      <w:pPr>
        <w:pStyle w:val="ListBullet"/>
      </w:pPr>
      <w:r>
        <w:t>key:in</w:t>
      </w:r>
    </w:p>
    <w:p>
      <w:pPr>
        <w:pStyle w:val="ListBullet"/>
      </w:pPr>
      <w:r>
        <w:t>namespace</w:t>
      </w:r>
    </w:p>
    <w:p>
      <w:pPr>
        <w:pStyle w:val="ListBullet"/>
      </w:pPr>
      <w:r>
        <w:t>namespace:in</w:t>
      </w:r>
    </w:p>
    <w:p>
      <w:pPr>
        <w:pStyle w:val="ListBullet"/>
      </w:pPr>
      <w:r>
        <w:t>date_modified:min</w:t>
      </w:r>
    </w:p>
    <w:p>
      <w:pPr>
        <w:pStyle w:val="ListBullet"/>
      </w:pPr>
      <w:r>
        <w:t>date_modified:max</w:t>
      </w:r>
    </w:p>
    <w:p>
      <w:pPr>
        <w:pStyle w:val="ListBullet"/>
      </w:pPr>
      <w:r>
        <w:t>date_created:min</w:t>
      </w:r>
    </w:p>
    <w:p>
      <w:pPr>
        <w:pStyle w:val="ListBullet"/>
      </w:pPr>
      <w:r>
        <w:t>date_created:max</w:t>
      </w:r>
    </w:p>
    <w:p>
      <w:pPr>
        <w:pStyle w:val="Heading3"/>
      </w:pPr>
      <w:r>
        <w:t>Available Sorting Options</w:t>
      </w:r>
    </w:p>
    <w:p>
      <w:pPr>
        <w:pStyle w:val="ListBullet"/>
      </w:pPr>
      <w:r>
        <w:t>direction — asc or desc</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'https://api.bigcommerce.com/stores/{{BIG_COMMERCE_STORE_HASH}}/v3/catalog/products/metafields?limit=50&amp;page=1&amp;direction=asc&amp;namespace=global'</w:t>
      </w:r>
    </w:p>
    <w:p>
      <w:pPr>
        <w:pStyle w:val="Heading3"/>
      </w:pPr>
      <w:r>
        <w:t>Example Usage</w:t>
      </w:r>
    </w:p>
    <w:p>
      <w:pPr>
        <w:pStyle w:val="Heading3"/>
      </w:pPr>
      <w:r>
        <w:t>Example 1: Filter by a Single Key</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'https://api.bigcommerce.com/stores/{{BIG_COMMERCE_STORE_HASH}}/v3/catalog/products/metafields?key=color&amp;limit=25'</w:t>
      </w:r>
    </w:p>
    <w:p>
      <w:pPr>
        <w:pStyle w:val="Heading3"/>
      </w:pPr>
      <w:r>
        <w:t>Example 2: Filter by Multiple Namespaces and Restrict Returned Fields</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'https://api.bigcommerce.com/stores/{{BIG_COMMERCE_STORE_HASH}}/v3/catalog/products/metafields?namespace:in=global,seo&amp;include_fields=id,namespace,key,value,resource_id,date_modified&amp;limit=100'</w:t>
      </w:r>
    </w:p>
    <w:p>
      <w:pPr>
        <w:pStyle w:val="Heading3"/>
      </w:pPr>
      <w:r>
        <w:t>Example 3: Cursor Pagination (Forward)</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'https://api.bigcommerce.com/stores/{{BIG_COMMERCE_STORE_HASH}}/v3/catalog/products/metafields?limit=50&amp;after=START_CURSOR_FROM_PREVIOUS_RESPONSE'</w:t>
      </w:r>
    </w:p>
    <w:p>
      <w:pPr>
        <w:pStyle w:val="Heading3"/>
      </w:pPr>
      <w:r>
        <w:t>Notes</w:t>
      </w:r>
    </w:p>
    <w:p>
      <w:pPr>
        <w:pStyle w:val="ListBullet"/>
      </w:pPr>
      <w:r>
        <w:t>key:in and namespace:in are described as “comma-separated” lists in the documentation.</w:t>
      </w:r>
    </w:p>
    <w:p>
      <w:pPr>
        <w:pStyle w:val="ListBullet"/>
      </w:pPr>
      <w:r>
        <w:t>If you use before or after, the API ignores page and uses cursor pagination instead.</w:t>
      </w:r>
    </w:p>
    <w:p>
      <w:pPr>
        <w:pStyle w:val="Heading3"/>
      </w:pPr>
      <w:r>
        <w:t>Related productMetafields actions</w:t>
      </w:r>
    </w:p>
    <w:p>
      <w:pPr>
        <w:pStyle w:val="ListBullet"/>
      </w:pPr>
      <w:r>
        <w:t>[POST] Create Product Metafields (Bulk) — /v3/catalog/products/metafields</w:t>
      </w:r>
    </w:p>
    <w:p>
      <w:pPr>
        <w:pStyle w:val="ListBullet"/>
      </w:pPr>
      <w:r>
        <w:t>[DELETE] Delete Multiple Product Metafields — /v3/catalog/products/metafields</w:t>
      </w:r>
    </w:p>
    <w:p>
      <w:pPr>
        <w:pStyle w:val="ListBullet"/>
      </w:pPr>
      <w:r>
        <w:t>[PUT] Update Multiple Product Metafields — /v3/catalog/products/metafields</w:t>
      </w:r>
    </w:p>
    <w:p>
      <w:pPr>
        <w:pStyle w:val="ListBullet"/>
      </w:pPr>
      <w:r>
        <w:t>[POST] Create a Product Metafield — /v3/catalog/products/{{productId}}/metafields</w:t>
      </w:r>
    </w:p>
    <w:p>
      <w:pPr>
        <w:pStyle w:val="ListBullet"/>
      </w:pPr>
      <w:r>
        <w:t>[DELETE] Delete a Product Metafield — /catalog/products/{{productId}}/metafields/{{metafieldId}}</w:t>
      </w:r>
    </w:p>
    <w:p>
      <w:pPr>
        <w:pStyle w:val="ListBullet"/>
      </w:pPr>
      <w:r>
        <w:t>[GET] Get a Product Metafield — /v3/catalog/products/{{productId}}/metafields/{{metafieldId}}</w:t>
      </w:r>
    </w:p>
    <w:p>
      <w:r>
        <w:br w:type="page"/>
      </w:r>
    </w:p>
    <w:p>
      <w:pPr>
        <w:pStyle w:val="Heading2"/>
      </w:pPr>
      <w:r>
        <w:t>200. [GET] List Variant Metafields (All Variants)</w:t>
      </w:r>
    </w:p>
    <w:p>
      <w:r>
        <w:rPr>
          <w:b/>
        </w:rPr>
        <w:t xml:space="preserve">Endpoint: </w:t>
      </w:r>
      <w:r>
        <w:rPr>
          <w:rFonts w:ascii="Courier New" w:hAnsi="Courier New"/>
          <w:sz w:val="18"/>
        </w:rPr>
        <w:t>/v3/catalog/variants/metafields</w:t>
      </w:r>
    </w:p>
    <w:p>
      <w:pPr>
        <w:pStyle w:val="Heading3"/>
      </w:pPr>
      <w:r>
        <w:t>Prerequisites</w:t>
      </w:r>
    </w:p>
    <w:p>
      <w:pPr>
        <w:pStyle w:val="ListBullet"/>
      </w:pPr>
      <w:r>
        <w:t>Store must have catalog access that allows reading variant metafields</w:t>
      </w:r>
    </w:p>
    <w:p>
      <w:pPr>
        <w:pStyle w:val="Heading3"/>
      </w:pPr>
      <w:r>
        <w:t>Method</w:t>
      </w:r>
    </w:p>
    <w:p>
      <w:r>
        <w:t>GET</w:t>
      </w:r>
    </w:p>
    <w:p>
      <w:pPr>
        <w:pStyle w:val="Heading3"/>
      </w:pPr>
      <w:r>
        <w:t>URL</w:t>
      </w:r>
    </w:p>
    <w:p>
      <w:r>
        <w:t>https://api.bigcommerce.com/stores/{{BIG_COMMERCE_STORE_HASH}}/v3/catalog/variants/metafields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metafields associated with product variants across the store catalog. Supports filtering by key/namespace, sorting direction, field inclusion, and both offset-based and cursor-based pagination.</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 xml:space="preserve">Cursor pagination rules: </w:t>
        <w:br/>
        <w:br/>
        <w:t>If before is specified, do not also specify after.</w:t>
        <w:br/>
        <w:t>If after is specified, do not also specify before.</w:t>
        <w:br/>
        <w:t>When before or after is specified, offset-based pagination (page) is ignored.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Specifies the page number in a limited (paginated) list of products. Ignored when before or after is used.</w:t>
            </w:r>
          </w:p>
        </w:tc>
      </w:tr>
      <w:tr>
        <w:tc>
          <w:tcPr>
            <w:tcW w:type="dxa" w:w="2880"/>
          </w:tcPr>
          <w:p>
            <w:r>
              <w:t>limit</w:t>
            </w:r>
          </w:p>
        </w:tc>
        <w:tc>
          <w:tcPr>
            <w:tcW w:type="dxa" w:w="2880"/>
          </w:tcPr>
          <w:p>
            <w:r>
              <w:t>integer</w:t>
            </w:r>
          </w:p>
        </w:tc>
        <w:tc>
          <w:tcPr>
            <w:tcW w:type="dxa" w:w="2880"/>
          </w:tcPr>
          <w:p>
            <w:r>
              <w:t>Controls the number of items per page in a limited (paginated) list of products. Works with both pagination styles.</w:t>
            </w:r>
          </w:p>
        </w:tc>
      </w:tr>
      <w:tr>
        <w:tc>
          <w:tcPr>
            <w:tcW w:type="dxa" w:w="2880"/>
          </w:tcPr>
          <w:p>
            <w:r>
              <w:t>key</w:t>
            </w:r>
          </w:p>
        </w:tc>
        <w:tc>
          <w:tcPr>
            <w:tcW w:type="dxa" w:w="2880"/>
          </w:tcPr>
          <w:p>
            <w:r>
              <w:t>string</w:t>
            </w:r>
          </w:p>
        </w:tc>
        <w:tc>
          <w:tcPr>
            <w:tcW w:type="dxa" w:w="2880"/>
          </w:tcPr>
          <w:p>
            <w:r>
              <w:t>Filter based on a metafield’s key.</w:t>
            </w:r>
          </w:p>
        </w:tc>
      </w:tr>
      <w:tr>
        <w:tc>
          <w:tcPr>
            <w:tcW w:type="dxa" w:w="2880"/>
          </w:tcPr>
          <w:p>
            <w:r>
              <w:t>key:in</w:t>
            </w:r>
          </w:p>
        </w:tc>
        <w:tc>
          <w:tcPr>
            <w:tcW w:type="dxa" w:w="2880"/>
          </w:tcPr>
          <w:p>
            <w:r>
              <w:t>string[]</w:t>
            </w:r>
          </w:p>
        </w:tc>
        <w:tc>
          <w:tcPr>
            <w:tcW w:type="dxa" w:w="2880"/>
          </w:tcPr>
          <w:p>
            <w:r>
              <w:t>Filter based on comma-separated metafield keys. Could be used with vanilla key query parameter.</w:t>
            </w:r>
          </w:p>
        </w:tc>
      </w:tr>
      <w:tr>
        <w:tc>
          <w:tcPr>
            <w:tcW w:type="dxa" w:w="2880"/>
          </w:tcPr>
          <w:p>
            <w:r>
              <w:t>namespace</w:t>
            </w:r>
          </w:p>
        </w:tc>
        <w:tc>
          <w:tcPr>
            <w:tcW w:type="dxa" w:w="2880"/>
          </w:tcPr>
          <w:p>
            <w:r>
              <w:t>string</w:t>
            </w:r>
          </w:p>
        </w:tc>
        <w:tc>
          <w:tcPr>
            <w:tcW w:type="dxa" w:w="2880"/>
          </w:tcPr>
          <w:p>
            <w:r>
              <w:t>Filter based on a metafield’s namespace.</w:t>
            </w:r>
          </w:p>
        </w:tc>
      </w:tr>
      <w:tr>
        <w:tc>
          <w:tcPr>
            <w:tcW w:type="dxa" w:w="2880"/>
          </w:tcPr>
          <w:p>
            <w:r>
              <w:t>namespace:in</w:t>
            </w:r>
          </w:p>
        </w:tc>
        <w:tc>
          <w:tcPr>
            <w:tcW w:type="dxa" w:w="2880"/>
          </w:tcPr>
          <w:p>
            <w:r>
              <w:t>string[]</w:t>
            </w:r>
          </w:p>
        </w:tc>
        <w:tc>
          <w:tcPr>
            <w:tcW w:type="dxa" w:w="2880"/>
          </w:tcPr>
          <w:p>
            <w:r>
              <w:t>Filter based on comma-separated metafield namespaces. Could be used with vanilla namespace query parameter.</w:t>
            </w:r>
          </w:p>
        </w:tc>
      </w:tr>
      <w:tr>
        <w:tc>
          <w:tcPr>
            <w:tcW w:type="dxa" w:w="2880"/>
          </w:tcPr>
          <w:p>
            <w:r>
              <w:t>direction</w:t>
            </w:r>
          </w:p>
        </w:tc>
        <w:tc>
          <w:tcPr>
            <w:tcW w:type="dxa" w:w="2880"/>
          </w:tcPr>
          <w:p>
            <w:r>
              <w:t>string (enum)</w:t>
            </w:r>
          </w:p>
        </w:tc>
        <w:tc>
          <w:tcPr>
            <w:tcW w:type="dxa" w:w="2880"/>
          </w:tcPr>
          <w:p>
            <w:r>
              <w:t>Sort direction. Acceptable values: asc, desc.</w:t>
            </w:r>
          </w:p>
        </w:tc>
      </w:tr>
      <w:tr>
        <w:tc>
          <w:tcPr>
            <w:tcW w:type="dxa" w:w="2880"/>
          </w:tcPr>
          <w:p>
            <w:r>
              <w:t>include_fields</w:t>
            </w:r>
          </w:p>
        </w:tc>
        <w:tc>
          <w:tcPr>
            <w:tcW w:type="dxa" w:w="2880"/>
          </w:tcPr>
          <w:p>
            <w:r>
              <w:t>string[] (enum)</w:t>
            </w:r>
          </w:p>
        </w:tc>
        <w:tc>
          <w:tcPr>
            <w:tcW w:type="dxa" w:w="2880"/>
          </w:tcPr>
          <w:p>
            <w:r>
              <w:t>Fields to include, in a comma-separated list. The ID and the specified fields will be returned. Allowed values: resource_id, key, value, namespace, permission_set, resource_type, description, owner_client_id, date_created, date_modified.</w:t>
            </w:r>
          </w:p>
        </w:tc>
      </w:tr>
      <w:tr>
        <w:tc>
          <w:tcPr>
            <w:tcW w:type="dxa" w:w="2880"/>
          </w:tcPr>
          <w:p>
            <w:r>
              <w:t>date_created:min</w:t>
            </w:r>
          </w:p>
        </w:tc>
        <w:tc>
          <w:tcPr>
            <w:tcW w:type="dxa" w:w="2880"/>
          </w:tcPr>
          <w:p>
            <w:r>
              <w:t>string</w:t>
            </w:r>
          </w:p>
        </w:tc>
        <w:tc>
          <w:tcPr>
            <w:tcW w:type="dxa" w:w="2880"/>
          </w:tcPr>
          <w:p>
            <w:r>
              <w:t>Filter by minimum date created (e.g., 2024-05-14T09:34:00 or 2024-05-14). Returns metafields created after this date.</w:t>
            </w:r>
          </w:p>
        </w:tc>
      </w:tr>
      <w:tr>
        <w:tc>
          <w:tcPr>
            <w:tcW w:type="dxa" w:w="2880"/>
          </w:tcPr>
          <w:p>
            <w:r>
              <w:t>date_created:max</w:t>
            </w:r>
          </w:p>
        </w:tc>
        <w:tc>
          <w:tcPr>
            <w:tcW w:type="dxa" w:w="2880"/>
          </w:tcPr>
          <w:p>
            <w:r>
              <w:t>string</w:t>
            </w:r>
          </w:p>
        </w:tc>
        <w:tc>
          <w:tcPr>
            <w:tcW w:type="dxa" w:w="2880"/>
          </w:tcPr>
          <w:p>
            <w:r>
              <w:t>Filter by maximum date created (e.g., 2024-05-14T09:34:00 or 2024-05-14). Returns metafields created before this date.</w:t>
            </w:r>
          </w:p>
        </w:tc>
      </w:tr>
      <w:tr>
        <w:tc>
          <w:tcPr>
            <w:tcW w:type="dxa" w:w="2880"/>
          </w:tcPr>
          <w:p>
            <w:r>
              <w:t>date_modified:min</w:t>
            </w:r>
          </w:p>
        </w:tc>
        <w:tc>
          <w:tcPr>
            <w:tcW w:type="dxa" w:w="2880"/>
          </w:tcPr>
          <w:p>
            <w:r>
              <w:t>string</w:t>
            </w:r>
          </w:p>
        </w:tc>
        <w:tc>
          <w:tcPr>
            <w:tcW w:type="dxa" w:w="2880"/>
          </w:tcPr>
          <w:p>
            <w:r>
              <w:t>Filter by minimum date modified (e.g., 2024-05-14T09:34:00 or 2024-05-14). Returns metafields modified after this date.</w:t>
            </w:r>
          </w:p>
        </w:tc>
      </w:tr>
      <w:tr>
        <w:tc>
          <w:tcPr>
            <w:tcW w:type="dxa" w:w="2880"/>
          </w:tcPr>
          <w:p>
            <w:r>
              <w:t>date_modified:max</w:t>
            </w:r>
          </w:p>
        </w:tc>
        <w:tc>
          <w:tcPr>
            <w:tcW w:type="dxa" w:w="2880"/>
          </w:tcPr>
          <w:p>
            <w:r>
              <w:t>string</w:t>
            </w:r>
          </w:p>
        </w:tc>
        <w:tc>
          <w:tcPr>
            <w:tcW w:type="dxa" w:w="2880"/>
          </w:tcPr>
          <w:p>
            <w:r>
              <w:t>Filter by maximum date modified (e.g., 2024-05-14T09:34:00 or 2024-05-14). Returns metafields modified before this date.</w:t>
            </w:r>
          </w:p>
        </w:tc>
      </w:tr>
      <w:tr>
        <w:tc>
          <w:tcPr>
            <w:tcW w:type="dxa" w:w="2880"/>
          </w:tcPr>
          <w:p>
            <w:r>
              <w:t>before</w:t>
            </w:r>
          </w:p>
        </w:tc>
        <w:tc>
          <w:tcPr>
            <w:tcW w:type="dxa" w:w="2880"/>
          </w:tcPr>
          <w:p>
            <w:r>
              <w:t>string</w:t>
            </w:r>
          </w:p>
        </w:tc>
        <w:tc>
          <w:tcPr>
            <w:tcW w:type="dxa" w:w="2880"/>
          </w:tcPr>
          <w:p>
            <w:r>
              <w:t>Cursor indicating where to start retrieving the previous page of results. For subsequent requests, use the end_cursor value returned in meta.cursor_pagination from the previous response. Cannot be used with after. When specified, page is ignored.</w:t>
            </w:r>
          </w:p>
        </w:tc>
      </w:tr>
      <w:tr>
        <w:tc>
          <w:tcPr>
            <w:tcW w:type="dxa" w:w="2880"/>
          </w:tcPr>
          <w:p>
            <w:r>
              <w:t>after</w:t>
            </w:r>
          </w:p>
        </w:tc>
        <w:tc>
          <w:tcPr>
            <w:tcW w:type="dxa" w:w="2880"/>
          </w:tcPr>
          <w:p>
            <w:r>
              <w:t>string</w:t>
            </w:r>
          </w:p>
        </w:tc>
        <w:tc>
          <w:tcPr>
            <w:tcW w:type="dxa" w:w="2880"/>
          </w:tcPr>
          <w:p>
            <w:r>
              <w:t>Cursor indicating where to start retrieving the next page of results. For subsequent requests, use the start_cursor value returned in meta.cursor_pagination from the previous response. Cannot be used with before. When specified, page is ignored.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"key": "color",</w:t>
        <w:br/>
        <w:t xml:space="preserve"> "value": "blue",</w:t>
        <w:br/>
        <w:t xml:space="preserve"> "namespace": "variant_details",</w:t>
        <w:br/>
        <w:t xml:space="preserve"> "permission_set": "read",</w:t>
        <w:br/>
        <w:t xml:space="preserve"> "resource_type": "variant",</w:t>
        <w:br/>
        <w:t xml:space="preserve"> "resource_id": 456,</w:t>
        <w:br/>
        <w:t xml:space="preserve"> "description": "Variant color",</w:t>
        <w:br/>
        <w:t xml:space="preserve"> "date_created": "2024-05-14T09:34:00Z",</w:t>
        <w:br/>
        <w:t xml:space="preserve"> "date_modified": "2024-05-15T10:12:00Z",</w:t>
        <w:br/>
        <w:t xml:space="preserve"> "owner_client_id": "abc123client"</w:t>
        <w:br/>
        <w:t xml:space="preserve"> }</w:t>
        <w:br/>
        <w:t xml:space="preserve"> ],</w:t>
        <w:br/>
        <w:t xml:space="preserve"> "meta": {</w:t>
        <w:br/>
        <w:t xml:space="preserve"> "pagination": {},</w:t>
        <w:br/>
        <w:t xml:space="preserve"> "cursor_pagination":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Metafield objects.</w:t>
            </w:r>
          </w:p>
        </w:tc>
      </w:tr>
      <w:tr>
        <w:tc>
          <w:tcPr>
            <w:tcW w:type="dxa" w:w="2880"/>
          </w:tcPr>
          <w:p>
            <w:r>
              <w:t>data[].id</w:t>
            </w:r>
          </w:p>
        </w:tc>
        <w:tc>
          <w:tcPr>
            <w:tcW w:type="dxa" w:w="2880"/>
          </w:tcPr>
          <w:p>
            <w:r>
              <w:t>integer</w:t>
            </w:r>
          </w:p>
        </w:tc>
        <w:tc>
          <w:tcPr>
            <w:tcW w:type="dxa" w:w="2880"/>
          </w:tcPr>
          <w:p>
            <w:r>
              <w:t>The unique identifier for the metafield.</w:t>
            </w:r>
          </w:p>
        </w:tc>
      </w:tr>
      <w:tr>
        <w:tc>
          <w:tcPr>
            <w:tcW w:type="dxa" w:w="2880"/>
          </w:tcPr>
          <w:p>
            <w:r>
              <w:t>data[].key</w:t>
            </w:r>
          </w:p>
        </w:tc>
        <w:tc>
          <w:tcPr>
            <w:tcW w:type="dxa" w:w="2880"/>
          </w:tcPr>
          <w:p>
            <w:r>
              <w:t>string</w:t>
            </w:r>
          </w:p>
        </w:tc>
        <w:tc>
          <w:tcPr>
            <w:tcW w:type="dxa" w:w="2880"/>
          </w:tcPr>
          <w:p>
            <w:r>
              <w:t>The name of the field (minLength=1, maxLength=64), e.g. location_id, color.</w:t>
            </w:r>
          </w:p>
        </w:tc>
      </w:tr>
      <w:tr>
        <w:tc>
          <w:tcPr>
            <w:tcW w:type="dxa" w:w="2880"/>
          </w:tcPr>
          <w:p>
            <w:r>
              <w:t>data[].value</w:t>
            </w:r>
          </w:p>
        </w:tc>
        <w:tc>
          <w:tcPr>
            <w:tcW w:type="dxa" w:w="2880"/>
          </w:tcPr>
          <w:p>
            <w:r>
              <w:t>string</w:t>
            </w:r>
          </w:p>
        </w:tc>
        <w:tc>
          <w:tcPr>
            <w:tcW w:type="dxa" w:w="2880"/>
          </w:tcPr>
          <w:p>
            <w:r>
              <w:t>The value of the field (minLength=1, maxLength=65535), e.g. 1, blue.</w:t>
            </w:r>
          </w:p>
        </w:tc>
      </w:tr>
      <w:tr>
        <w:tc>
          <w:tcPr>
            <w:tcW w:type="dxa" w:w="2880"/>
          </w:tcPr>
          <w:p>
            <w:r>
              <w:t>data[].namespace</w:t>
            </w:r>
          </w:p>
        </w:tc>
        <w:tc>
          <w:tcPr>
            <w:tcW w:type="dxa" w:w="2880"/>
          </w:tcPr>
          <w:p>
            <w:r>
              <w:t>string</w:t>
            </w:r>
          </w:p>
        </w:tc>
        <w:tc>
          <w:tcPr>
            <w:tcW w:type="dxa" w:w="2880"/>
          </w:tcPr>
          <w:p>
            <w:r>
              <w:t>Namespace for the metafield (minLength=1, maxLength=64) for organizational purposes.</w:t>
            </w:r>
          </w:p>
        </w:tc>
      </w:tr>
      <w:tr>
        <w:tc>
          <w:tcPr>
            <w:tcW w:type="dxa" w:w="2880"/>
          </w:tcPr>
          <w:p>
            <w:r>
              <w:t>data[].permission_set</w:t>
            </w:r>
          </w:p>
        </w:tc>
        <w:tc>
          <w:tcPr>
            <w:tcW w:type="dxa" w:w="2880"/>
          </w:tcPr>
          <w:p>
            <w:r>
              <w:t>string</w:t>
            </w:r>
          </w:p>
        </w:tc>
        <w:tc>
          <w:tcPr>
            <w:tcW w:type="dxa" w:w="2880"/>
          </w:tcPr>
          <w:p>
            <w:r>
              <w:t>Determines visibility/writeability by other API consumers. Allowed values: app_only, read, write, read_and_sf_access, write_and_sf_access.</w:t>
            </w:r>
          </w:p>
        </w:tc>
      </w:tr>
      <w:tr>
        <w:tc>
          <w:tcPr>
            <w:tcW w:type="dxa" w:w="2880"/>
          </w:tcPr>
          <w:p>
            <w:r>
              <w:t>data[].resource_type</w:t>
            </w:r>
          </w:p>
        </w:tc>
        <w:tc>
          <w:tcPr>
            <w:tcW w:type="dxa" w:w="2880"/>
          </w:tcPr>
          <w:p>
            <w:r>
              <w:t>string</w:t>
            </w:r>
          </w:p>
        </w:tc>
        <w:tc>
          <w:tcPr>
            <w:tcW w:type="dxa" w:w="2880"/>
          </w:tcPr>
          <w:p>
            <w:r>
              <w:t>Type of resource associated with the metafield. Allowed values: brand, product, variant, category, cart, channel, location, order, customer.</w:t>
            </w:r>
          </w:p>
        </w:tc>
      </w:tr>
      <w:tr>
        <w:tc>
          <w:tcPr>
            <w:tcW w:type="dxa" w:w="2880"/>
          </w:tcPr>
          <w:p>
            <w:r>
              <w:t>data[].resource_id</w:t>
            </w:r>
          </w:p>
        </w:tc>
        <w:tc>
          <w:tcPr>
            <w:tcW w:type="dxa" w:w="2880"/>
          </w:tcPr>
          <w:p>
            <w:r>
              <w:t>integer</w:t>
            </w:r>
          </w:p>
        </w:tc>
        <w:tc>
          <w:tcPr>
            <w:tcW w:type="dxa" w:w="2880"/>
          </w:tcPr>
          <w:p>
            <w:r>
              <w:t>Unique identifier for the resource with which the metafield is associated.</w:t>
            </w:r>
          </w:p>
        </w:tc>
      </w:tr>
      <w:tr>
        <w:tc>
          <w:tcPr>
            <w:tcW w:type="dxa" w:w="2880"/>
          </w:tcPr>
          <w:p>
            <w:r>
              <w:t>data[].description</w:t>
            </w:r>
          </w:p>
        </w:tc>
        <w:tc>
          <w:tcPr>
            <w:tcW w:type="dxa" w:w="2880"/>
          </w:tcPr>
          <w:p>
            <w:r>
              <w:t>string</w:t>
            </w:r>
          </w:p>
        </w:tc>
        <w:tc>
          <w:tcPr>
            <w:tcW w:type="dxa" w:w="2880"/>
          </w:tcPr>
          <w:p>
            <w:r>
              <w:t>Description for the metafield (maxLength=255).</w:t>
            </w:r>
          </w:p>
        </w:tc>
      </w:tr>
      <w:tr>
        <w:tc>
          <w:tcPr>
            <w:tcW w:type="dxa" w:w="2880"/>
          </w:tcPr>
          <w:p>
            <w:r>
              <w:t>data[].date_created</w:t>
            </w:r>
          </w:p>
        </w:tc>
        <w:tc>
          <w:tcPr>
            <w:tcW w:type="dxa" w:w="2880"/>
          </w:tcPr>
          <w:p>
            <w:r>
              <w:t>string</w:t>
            </w:r>
          </w:p>
        </w:tc>
        <w:tc>
          <w:tcPr>
            <w:tcW w:type="dxa" w:w="2880"/>
          </w:tcPr>
          <w:p>
            <w:r>
              <w:t>Date and time of the metafield’s creation.</w:t>
            </w:r>
          </w:p>
        </w:tc>
      </w:tr>
      <w:tr>
        <w:tc>
          <w:tcPr>
            <w:tcW w:type="dxa" w:w="2880"/>
          </w:tcPr>
          <w:p>
            <w:r>
              <w:t>data[].date_modified</w:t>
            </w:r>
          </w:p>
        </w:tc>
        <w:tc>
          <w:tcPr>
            <w:tcW w:type="dxa" w:w="2880"/>
          </w:tcPr>
          <w:p>
            <w:r>
              <w:t>string</w:t>
            </w:r>
          </w:p>
        </w:tc>
        <w:tc>
          <w:tcPr>
            <w:tcW w:type="dxa" w:w="2880"/>
          </w:tcPr>
          <w:p>
            <w:r>
              <w:t>Date and time when the metafield was last updated.</w:t>
            </w:r>
          </w:p>
        </w:tc>
      </w:tr>
      <w:tr>
        <w:tc>
          <w:tcPr>
            <w:tcW w:type="dxa" w:w="2880"/>
          </w:tcPr>
          <w:p>
            <w:r>
              <w:t>data[].owner_client_id</w:t>
            </w:r>
          </w:p>
        </w:tc>
        <w:tc>
          <w:tcPr>
            <w:tcW w:type="dxa" w:w="2880"/>
          </w:tcPr>
          <w:p>
            <w:r>
              <w:t>string</w:t>
            </w:r>
          </w:p>
        </w:tc>
        <w:tc>
          <w:tcPr>
            <w:tcW w:type="dxa" w:w="2880"/>
          </w:tcPr>
          <w:p>
            <w:r>
              <w:t>Client ID for the metafield’s creator.</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meta.pagination</w:t>
            </w:r>
          </w:p>
        </w:tc>
        <w:tc>
          <w:tcPr>
            <w:tcW w:type="dxa" w:w="2880"/>
          </w:tcPr>
          <w:p>
            <w:r>
              <w:t>object</w:t>
            </w:r>
          </w:p>
        </w:tc>
        <w:tc>
          <w:tcPr>
            <w:tcW w:type="dxa" w:w="2880"/>
          </w:tcPr>
          <w:p>
            <w:r>
              <w:t>Pagination metadata (&lt;Pagination&gt;).</w:t>
            </w:r>
          </w:p>
        </w:tc>
      </w:tr>
      <w:tr>
        <w:tc>
          <w:tcPr>
            <w:tcW w:type="dxa" w:w="2880"/>
          </w:tcPr>
          <w:p>
            <w:r>
              <w:t>meta.cursor_pagination</w:t>
            </w:r>
          </w:p>
        </w:tc>
        <w:tc>
          <w:tcPr>
            <w:tcW w:type="dxa" w:w="2880"/>
          </w:tcPr>
          <w:p>
            <w:r>
              <w:t>object</w:t>
            </w:r>
          </w:p>
        </w:tc>
        <w:tc>
          <w:tcPr>
            <w:tcW w:type="dxa" w:w="2880"/>
          </w:tcPr>
          <w:p>
            <w:r>
              <w:t>Cursor pagination metadata (&lt;CursorPagination&gt;).</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Filter by metafield key.</w:t>
            </w:r>
          </w:p>
        </w:tc>
      </w:tr>
      <w:tr>
        <w:tc>
          <w:tcPr>
            <w:tcW w:type="dxa" w:w="2880"/>
          </w:tcPr>
          <w:p>
            <w:r>
              <w:t>key:in</w:t>
            </w:r>
          </w:p>
        </w:tc>
        <w:tc>
          <w:tcPr>
            <w:tcW w:type="dxa" w:w="2880"/>
          </w:tcPr>
          <w:p>
            <w:r>
              <w:t>string[]</w:t>
            </w:r>
          </w:p>
        </w:tc>
        <w:tc>
          <w:tcPr>
            <w:tcW w:type="dxa" w:w="2880"/>
          </w:tcPr>
          <w:p>
            <w:r>
              <w:t>Filter by a comma-separated list of keys.</w:t>
            </w:r>
          </w:p>
        </w:tc>
      </w:tr>
      <w:tr>
        <w:tc>
          <w:tcPr>
            <w:tcW w:type="dxa" w:w="2880"/>
          </w:tcPr>
          <w:p>
            <w:r>
              <w:t>namespace</w:t>
            </w:r>
          </w:p>
        </w:tc>
        <w:tc>
          <w:tcPr>
            <w:tcW w:type="dxa" w:w="2880"/>
          </w:tcPr>
          <w:p>
            <w:r>
              <w:t>string</w:t>
            </w:r>
          </w:p>
        </w:tc>
        <w:tc>
          <w:tcPr>
            <w:tcW w:type="dxa" w:w="2880"/>
          </w:tcPr>
          <w:p>
            <w:r>
              <w:t>Filter by metafield namespace.</w:t>
            </w:r>
          </w:p>
        </w:tc>
      </w:tr>
      <w:tr>
        <w:tc>
          <w:tcPr>
            <w:tcW w:type="dxa" w:w="2880"/>
          </w:tcPr>
          <w:p>
            <w:r>
              <w:t>namespace:in</w:t>
            </w:r>
          </w:p>
        </w:tc>
        <w:tc>
          <w:tcPr>
            <w:tcW w:type="dxa" w:w="2880"/>
          </w:tcPr>
          <w:p>
            <w:r>
              <w:t>string[]</w:t>
            </w:r>
          </w:p>
        </w:tc>
        <w:tc>
          <w:tcPr>
            <w:tcW w:type="dxa" w:w="2880"/>
          </w:tcPr>
          <w:p>
            <w:r>
              <w:t>Filter by a comma-separated list of namespaces.</w:t>
            </w:r>
          </w:p>
        </w:tc>
      </w:tr>
      <w:tr>
        <w:tc>
          <w:tcPr>
            <w:tcW w:type="dxa" w:w="2880"/>
          </w:tcPr>
          <w:p>
            <w:r>
              <w:t>date_created:min</w:t>
            </w:r>
          </w:p>
        </w:tc>
        <w:tc>
          <w:tcPr>
            <w:tcW w:type="dxa" w:w="2880"/>
          </w:tcPr>
          <w:p>
            <w:r>
              <w:t>string</w:t>
            </w:r>
          </w:p>
        </w:tc>
        <w:tc>
          <w:tcPr>
            <w:tcW w:type="dxa" w:w="2880"/>
          </w:tcPr>
          <w:p>
            <w:r>
              <w:t>Filter metafields created after this date/time.</w:t>
            </w:r>
          </w:p>
        </w:tc>
      </w:tr>
      <w:tr>
        <w:tc>
          <w:tcPr>
            <w:tcW w:type="dxa" w:w="2880"/>
          </w:tcPr>
          <w:p>
            <w:r>
              <w:t>date_created:max</w:t>
            </w:r>
          </w:p>
        </w:tc>
        <w:tc>
          <w:tcPr>
            <w:tcW w:type="dxa" w:w="2880"/>
          </w:tcPr>
          <w:p>
            <w:r>
              <w:t>string</w:t>
            </w:r>
          </w:p>
        </w:tc>
        <w:tc>
          <w:tcPr>
            <w:tcW w:type="dxa" w:w="2880"/>
          </w:tcPr>
          <w:p>
            <w:r>
              <w:t>Filter metafields created before this date/time.</w:t>
            </w:r>
          </w:p>
        </w:tc>
      </w:tr>
      <w:tr>
        <w:tc>
          <w:tcPr>
            <w:tcW w:type="dxa" w:w="2880"/>
          </w:tcPr>
          <w:p>
            <w:r>
              <w:t>date_modified:min</w:t>
            </w:r>
          </w:p>
        </w:tc>
        <w:tc>
          <w:tcPr>
            <w:tcW w:type="dxa" w:w="2880"/>
          </w:tcPr>
          <w:p>
            <w:r>
              <w:t>string</w:t>
            </w:r>
          </w:p>
        </w:tc>
        <w:tc>
          <w:tcPr>
            <w:tcW w:type="dxa" w:w="2880"/>
          </w:tcPr>
          <w:p>
            <w:r>
              <w:t>Filter metafields modified after this date/time.</w:t>
            </w:r>
          </w:p>
        </w:tc>
      </w:tr>
      <w:tr>
        <w:tc>
          <w:tcPr>
            <w:tcW w:type="dxa" w:w="2880"/>
          </w:tcPr>
          <w:p>
            <w:r>
              <w:t>date_modified:max</w:t>
            </w:r>
          </w:p>
        </w:tc>
        <w:tc>
          <w:tcPr>
            <w:tcW w:type="dxa" w:w="2880"/>
          </w:tcPr>
          <w:p>
            <w:r>
              <w:t>string</w:t>
            </w:r>
          </w:p>
        </w:tc>
        <w:tc>
          <w:tcPr>
            <w:tcW w:type="dxa" w:w="2880"/>
          </w:tcPr>
          <w:p>
            <w:r>
              <w:t>Filter metafields modified before this date/time.</w:t>
            </w:r>
          </w:p>
        </w:tc>
      </w:tr>
    </w:tbl>
    <w:p/>
    <w:p>
      <w:pPr>
        <w:pStyle w:val="Heading3"/>
      </w:pPr>
      <w:r>
        <w:t>Available Sorting Options</w:t>
      </w:r>
    </w:p>
    <w:p>
      <w:pPr>
        <w:pStyle w:val="ListBullet"/>
      </w:pPr>
      <w:r>
        <w:t>direction — Sort direction: asc or desc</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'https://api.bigcommerce.com/stores/{{BIG_COMMERCE_STORE_HASH}}/v3/catalog/variants/metafields?limit=50&amp;page=1' \</w:t>
        <w:br/>
        <w:t xml:space="preserve"> --header 'Accept: application/json'</w:t>
      </w:r>
    </w:p>
    <w:p>
      <w:pPr>
        <w:pStyle w:val="Heading3"/>
      </w:pPr>
      <w:r>
        <w:t>Example Usage</w:t>
      </w:r>
    </w:p>
    <w:p>
      <w:pPr>
        <w:pStyle w:val="Heading3"/>
      </w:pPr>
      <w:r>
        <w:t>Example 1: Filter by namespace and key</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'https://api.bigcommerce.com/stores/{{BIG_COMMERCE_STORE_HASH}}/v3/catalog/variants/metafields?namespace=variant_details&amp;key=color&amp;limit=25&amp;page=1' \</w:t>
        <w:br/>
        <w:t xml:space="preserve"> --header 'Accept: application/json'</w:t>
      </w:r>
    </w:p>
    <w:p>
      <w:pPr>
        <w:pStyle w:val="Heading3"/>
      </w:pPr>
      <w:r>
        <w:t>Example 2: Filter by multiple keys (comma-separated) and include specific fields</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'https://api.bigcommerce.com/stores/{{BIG_COMMERCE_STORE_HASH}}/v3/catalog/variants/metafields?key:in=color,size&amp;include_fields=resource_id,key,value,namespace,date_modified&amp;limit=50' \</w:t>
        <w:br/>
        <w:t xml:space="preserve"> --header 'Accept: application/json'</w:t>
      </w:r>
    </w:p>
    <w:p>
      <w:pPr>
        <w:pStyle w:val="Heading3"/>
      </w:pPr>
      <w:r>
        <w:t>Example 3: Cursor pagination (forward)</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'https://api.bigcommerce.com/stores/{{BIG_COMMERCE_STORE_HASH}}/v3/catalog/variants/metafields?after=CURSOR_TOKEN&amp;limit=50&amp;direction=asc' \</w:t>
        <w:br/>
        <w:t xml:space="preserve"> --header 'Accept: application/json'</w:t>
      </w:r>
    </w:p>
    <w:p>
      <w:pPr>
        <w:pStyle w:val="Heading3"/>
      </w:pPr>
      <w:r>
        <w:t>Behavior</w:t>
      </w:r>
    </w:p>
    <w:p>
      <w:pPr>
        <w:pStyle w:val="ListBullet"/>
      </w:pPr>
      <w:r>
        <w:t>Applies any provided filters (key, namespace, date ranges).</w:t>
      </w:r>
    </w:p>
    <w:p>
      <w:pPr>
        <w:pStyle w:val="ListBullet"/>
      </w:pPr>
      <w:r>
        <w:t>Applies field selection via include_fields (returns id plus specified fields).</w:t>
      </w:r>
    </w:p>
    <w:p>
      <w:pPr>
        <w:pStyle w:val="ListBullet"/>
      </w:pPr>
      <w:r>
        <w:t xml:space="preserve">Returns results using either: </w:t>
        <w:br/>
        <w:br/>
        <w:t>offset pagination (page + limit), or</w:t>
        <w:br/>
        <w:t>cursor pagination (before/after + limit + optional direction).</w:t>
      </w:r>
    </w:p>
    <w:p>
      <w:pPr>
        <w:pStyle w:val="ListBullet"/>
      </w:pPr>
      <w:r>
        <w:t>Responds with data (metafields) and meta (pagination information).</w:t>
      </w:r>
    </w:p>
    <w:p>
      <w:pPr>
        <w:pStyle w:val="Heading3"/>
      </w:pPr>
      <w:r>
        <w:t>Notes</w:t>
      </w:r>
    </w:p>
    <w:p>
      <w:pPr>
        <w:pStyle w:val="ListBullet"/>
      </w:pPr>
      <w:r>
        <w:t>include_fields is a comma-separated list; the response returns id plus the specified fields.</w:t>
      </w:r>
    </w:p>
    <w:p>
      <w:pPr>
        <w:pStyle w:val="ListBullet"/>
      </w:pPr>
      <w:r>
        <w:t>When using cursor pagination, use cursor values from meta.cursor_pagination in subsequent requests.</w:t>
      </w:r>
    </w:p>
    <w:p>
      <w:pPr>
        <w:pStyle w:val="Heading3"/>
      </w:pPr>
      <w:r>
        <w:t>Gotchas</w:t>
      </w:r>
    </w:p>
    <w:p>
      <w:pPr>
        <w:pStyle w:val="ListBullet"/>
      </w:pPr>
      <w:r>
        <w:t>Do not send both before and after in the same request.</w:t>
      </w:r>
    </w:p>
    <w:p>
      <w:pPr>
        <w:pStyle w:val="ListBullet"/>
      </w:pPr>
      <w:r>
        <w:t>If you send before or after, any page value is ignored.</w:t>
      </w:r>
    </w:p>
    <w:p>
      <w:pPr>
        <w:pStyle w:val="Heading3"/>
      </w:pPr>
      <w:r>
        <w:t>Related variantMetafields actions</w:t>
      </w:r>
    </w:p>
    <w:p>
      <w:pPr>
        <w:pStyle w:val="ListBullet"/>
      </w:pPr>
      <w:r>
        <w:t>[POST] Create Variant Metafields (Bulk) — /catalog/variants/metafields</w:t>
      </w:r>
    </w:p>
    <w:p>
      <w:pPr>
        <w:pStyle w:val="ListBullet"/>
      </w:pPr>
      <w:r>
        <w:t>[DELETE] Delete Variant Metafields (Bulk) — /v3/catalog/variants/metafields</w:t>
      </w:r>
    </w:p>
    <w:p>
      <w:pPr>
        <w:pStyle w:val="ListBullet"/>
      </w:pPr>
      <w:r>
        <w:t>[PUT] Update Variant Metafields (Bulk) — /v3/catalog/variants/metafields</w:t>
      </w:r>
    </w:p>
    <w:p>
      <w:r>
        <w:br w:type="page"/>
      </w:r>
    </w:p>
    <w:p>
      <w:pPr>
        <w:pStyle w:val="Heading2"/>
      </w:pPr>
      <w:r>
        <w:t>201. [GET] List Store Metafields</w:t>
      </w:r>
    </w:p>
    <w:p>
      <w:r>
        <w:rPr>
          <w:b/>
        </w:rPr>
        <w:t xml:space="preserve">Endpoint: </w:t>
      </w:r>
      <w:r>
        <w:rPr>
          <w:rFonts w:ascii="Courier New" w:hAnsi="Courier New"/>
          <w:sz w:val="18"/>
        </w:rPr>
        <w:t>/v3/store/metafields</w:t>
      </w:r>
    </w:p>
    <w:p>
      <w:pPr>
        <w:pStyle w:val="Heading3"/>
      </w:pPr>
      <w:r>
        <w:t>Prerequisites</w:t>
      </w:r>
    </w:p>
    <w:p>
      <w:pPr>
        <w:pStyle w:val="ListBullet"/>
      </w:pPr>
      <w:r>
        <w:t>Store must have metafields configured (otherwise the response data array may be empty).</w:t>
      </w:r>
    </w:p>
    <w:p>
      <w:pPr>
        <w:pStyle w:val="Heading3"/>
      </w:pPr>
      <w:r>
        <w:t>Method</w:t>
      </w:r>
    </w:p>
    <w:p>
      <w:r>
        <w:t>GET</w:t>
      </w:r>
    </w:p>
    <w:p>
      <w:pPr>
        <w:pStyle w:val="Heading3"/>
      </w:pPr>
      <w:r>
        <w:t>URL</w:t>
      </w:r>
    </w:p>
    <w:p>
      <w:r>
        <w:t>https://api.bigcommerce.com/stores/{{BIG_COMMERCE_STORE_HASH}}/v3/store/metafields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all store-level metafields. Supports filtering by key/namespace, date ranges, field inclusion, sorting direction, and both offset-based and cursor-based pagination.</w:t>
      </w:r>
    </w:p>
    <w:p>
      <w:pPr>
        <w:pStyle w:val="Heading3"/>
      </w:pPr>
      <w:r>
        <w:t>Enforcement Rules</w:t>
      </w:r>
    </w:p>
    <w:p>
      <w:pPr>
        <w:pStyle w:val="ListBullet"/>
      </w:pPr>
      <w:r>
        <w:t>When executing the action, ensure to send Query Parameters in the URL as query parameters and not in the body.</w:t>
      </w:r>
    </w:p>
    <w:p>
      <w:pPr>
        <w:pStyle w:val="ListBullet"/>
      </w:pPr>
      <w:r>
        <w:t xml:space="preserve">Cursor pagination rules: </w:t>
        <w:br/>
        <w:br/>
        <w:t>before and after cannot be used together.</w:t>
        <w:br/>
        <w:t>When before or after is specified, offset-based pagination (page) is ignored.</w:t>
        <w:br/>
        <w:t xml:space="preserve">Use cursor values from meta.cursor_pagination in the previous response: </w:t>
        <w:br/>
        <w:br/>
        <w:t>Use end_cursor to paginate backward with before</w:t>
        <w:br/>
        <w:t>Use start_cursor to paginate forward with after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for offset-based pagination. Ignored when before or after is provided.</w:t>
            </w:r>
          </w:p>
        </w:tc>
      </w:tr>
      <w:tr>
        <w:tc>
          <w:tcPr>
            <w:tcW w:type="dxa" w:w="2880"/>
          </w:tcPr>
          <w:p>
            <w:r>
              <w:t>limit</w:t>
            </w:r>
          </w:p>
        </w:tc>
        <w:tc>
          <w:tcPr>
            <w:tcW w:type="dxa" w:w="2880"/>
          </w:tcPr>
          <w:p>
            <w:r>
              <w:t>integer</w:t>
            </w:r>
          </w:p>
        </w:tc>
        <w:tc>
          <w:tcPr>
            <w:tcW w:type="dxa" w:w="2880"/>
          </w:tcPr>
          <w:p>
            <w:r>
              <w:t>Controls the number of items per page. Works with both pagination styles.</w:t>
            </w:r>
          </w:p>
        </w:tc>
      </w:tr>
      <w:tr>
        <w:tc>
          <w:tcPr>
            <w:tcW w:type="dxa" w:w="2880"/>
          </w:tcPr>
          <w:p>
            <w:r>
              <w:t>key</w:t>
            </w:r>
          </w:p>
        </w:tc>
        <w:tc>
          <w:tcPr>
            <w:tcW w:type="dxa" w:w="2880"/>
          </w:tcPr>
          <w:p>
            <w:r>
              <w:t>string</w:t>
            </w:r>
          </w:p>
        </w:tc>
        <w:tc>
          <w:tcPr>
            <w:tcW w:type="dxa" w:w="2880"/>
          </w:tcPr>
          <w:p>
            <w:r>
              <w:t>Filter based on a metafield’s key.</w:t>
            </w:r>
          </w:p>
        </w:tc>
      </w:tr>
      <w:tr>
        <w:tc>
          <w:tcPr>
            <w:tcW w:type="dxa" w:w="2880"/>
          </w:tcPr>
          <w:p>
            <w:r>
              <w:t>key:in</w:t>
            </w:r>
          </w:p>
        </w:tc>
        <w:tc>
          <w:tcPr>
            <w:tcW w:type="dxa" w:w="2880"/>
          </w:tcPr>
          <w:p>
            <w:r>
              <w:t>string[]</w:t>
            </w:r>
          </w:p>
        </w:tc>
        <w:tc>
          <w:tcPr>
            <w:tcW w:type="dxa" w:w="2880"/>
          </w:tcPr>
          <w:p>
            <w:r>
              <w:t>Filter based on comma-separated metafield keys. Can be used with key.</w:t>
            </w:r>
          </w:p>
        </w:tc>
      </w:tr>
      <w:tr>
        <w:tc>
          <w:tcPr>
            <w:tcW w:type="dxa" w:w="2880"/>
          </w:tcPr>
          <w:p>
            <w:r>
              <w:t>namespace</w:t>
            </w:r>
          </w:p>
        </w:tc>
        <w:tc>
          <w:tcPr>
            <w:tcW w:type="dxa" w:w="2880"/>
          </w:tcPr>
          <w:p>
            <w:r>
              <w:t>string</w:t>
            </w:r>
          </w:p>
        </w:tc>
        <w:tc>
          <w:tcPr>
            <w:tcW w:type="dxa" w:w="2880"/>
          </w:tcPr>
          <w:p>
            <w:r>
              <w:t>Filter based on a metafield’s namespace.</w:t>
            </w:r>
          </w:p>
        </w:tc>
      </w:tr>
      <w:tr>
        <w:tc>
          <w:tcPr>
            <w:tcW w:type="dxa" w:w="2880"/>
          </w:tcPr>
          <w:p>
            <w:r>
              <w:t>namespace:in</w:t>
            </w:r>
          </w:p>
        </w:tc>
        <w:tc>
          <w:tcPr>
            <w:tcW w:type="dxa" w:w="2880"/>
          </w:tcPr>
          <w:p>
            <w:r>
              <w:t>string[]</w:t>
            </w:r>
          </w:p>
        </w:tc>
        <w:tc>
          <w:tcPr>
            <w:tcW w:type="dxa" w:w="2880"/>
          </w:tcPr>
          <w:p>
            <w:r>
              <w:t>Filter based on comma-separated metafield namespaces. Can be used with namespace.</w:t>
            </w:r>
          </w:p>
        </w:tc>
      </w:tr>
      <w:tr>
        <w:tc>
          <w:tcPr>
            <w:tcW w:type="dxa" w:w="2880"/>
          </w:tcPr>
          <w:p>
            <w:r>
              <w:t>include_fields</w:t>
            </w:r>
          </w:p>
        </w:tc>
        <w:tc>
          <w:tcPr>
            <w:tcW w:type="dxa" w:w="2880"/>
          </w:tcPr>
          <w:p>
            <w:r>
              <w:t>enum[]</w:t>
            </w:r>
          </w:p>
        </w:tc>
        <w:tc>
          <w:tcPr>
            <w:tcW w:type="dxa" w:w="2880"/>
          </w:tcPr>
          <w:p>
            <w:r>
              <w:t>Fields to include, in a comma-separated list. The ID and the specified fields will be returned. Allowed values: resource_id, key, value, namespace, permission_set, resource_type, description, owner_client_id, date_created, date modified.</w:t>
            </w:r>
          </w:p>
        </w:tc>
      </w:tr>
      <w:tr>
        <w:tc>
          <w:tcPr>
            <w:tcW w:type="dxa" w:w="2880"/>
          </w:tcPr>
          <w:p>
            <w:r>
              <w:t>date_modified:min</w:t>
            </w:r>
          </w:p>
        </w:tc>
        <w:tc>
          <w:tcPr>
            <w:tcW w:type="dxa" w:w="2880"/>
          </w:tcPr>
          <w:p>
            <w:r>
              <w:t>string</w:t>
            </w:r>
          </w:p>
        </w:tc>
        <w:tc>
          <w:tcPr>
            <w:tcW w:type="dxa" w:w="2880"/>
          </w:tcPr>
          <w:p>
            <w:r>
              <w:t>Filter by minimum date modified (e.g., 2024-05-14T09:34:00 or 2024-05-14). Returns metafields modified after this date.</w:t>
            </w:r>
          </w:p>
        </w:tc>
      </w:tr>
      <w:tr>
        <w:tc>
          <w:tcPr>
            <w:tcW w:type="dxa" w:w="2880"/>
          </w:tcPr>
          <w:p>
            <w:r>
              <w:t>date_modified:max</w:t>
            </w:r>
          </w:p>
        </w:tc>
        <w:tc>
          <w:tcPr>
            <w:tcW w:type="dxa" w:w="2880"/>
          </w:tcPr>
          <w:p>
            <w:r>
              <w:t>string</w:t>
            </w:r>
          </w:p>
        </w:tc>
        <w:tc>
          <w:tcPr>
            <w:tcW w:type="dxa" w:w="2880"/>
          </w:tcPr>
          <w:p>
            <w:r>
              <w:t>Filter by maximum date modified (e.g., 2024-05-14T09:34:00 or 2024-05-14). Returns metafields modified before this date.</w:t>
            </w:r>
          </w:p>
        </w:tc>
      </w:tr>
      <w:tr>
        <w:tc>
          <w:tcPr>
            <w:tcW w:type="dxa" w:w="2880"/>
          </w:tcPr>
          <w:p>
            <w:r>
              <w:t>date_created:min</w:t>
            </w:r>
          </w:p>
        </w:tc>
        <w:tc>
          <w:tcPr>
            <w:tcW w:type="dxa" w:w="2880"/>
          </w:tcPr>
          <w:p>
            <w:r>
              <w:t>string</w:t>
            </w:r>
          </w:p>
        </w:tc>
        <w:tc>
          <w:tcPr>
            <w:tcW w:type="dxa" w:w="2880"/>
          </w:tcPr>
          <w:p>
            <w:r>
              <w:t>Filter by minimum date created (e.g., 2024-05-14T09:34:00 or 2024-05-14). Returns metafields created after this date.</w:t>
            </w:r>
          </w:p>
        </w:tc>
      </w:tr>
      <w:tr>
        <w:tc>
          <w:tcPr>
            <w:tcW w:type="dxa" w:w="2880"/>
          </w:tcPr>
          <w:p>
            <w:r>
              <w:t>date_created:max</w:t>
            </w:r>
          </w:p>
        </w:tc>
        <w:tc>
          <w:tcPr>
            <w:tcW w:type="dxa" w:w="2880"/>
          </w:tcPr>
          <w:p>
            <w:r>
              <w:t>string</w:t>
            </w:r>
          </w:p>
        </w:tc>
        <w:tc>
          <w:tcPr>
            <w:tcW w:type="dxa" w:w="2880"/>
          </w:tcPr>
          <w:p>
            <w:r>
              <w:t>Filter by maximum date created (e.g., 2024-05-14T09:34:00 or 2024-05-14). Returns metafields created before this date.</w:t>
            </w:r>
          </w:p>
        </w:tc>
      </w:tr>
      <w:tr>
        <w:tc>
          <w:tcPr>
            <w:tcW w:type="dxa" w:w="2880"/>
          </w:tcPr>
          <w:p>
            <w:r>
              <w:t>direction</w:t>
            </w:r>
          </w:p>
        </w:tc>
        <w:tc>
          <w:tcPr>
            <w:tcW w:type="dxa" w:w="2880"/>
          </w:tcPr>
          <w:p>
            <w:r>
              <w:t>enum (asc, desc)</w:t>
            </w:r>
          </w:p>
        </w:tc>
        <w:tc>
          <w:tcPr>
            <w:tcW w:type="dxa" w:w="2880"/>
          </w:tcPr>
          <w:p>
            <w:r>
              <w:t>Sort direction. Acceptable values: asc, desc.</w:t>
            </w:r>
          </w:p>
        </w:tc>
      </w:tr>
      <w:tr>
        <w:tc>
          <w:tcPr>
            <w:tcW w:type="dxa" w:w="2880"/>
          </w:tcPr>
          <w:p>
            <w:r>
              <w:t>before</w:t>
            </w:r>
          </w:p>
        </w:tc>
        <w:tc>
          <w:tcPr>
            <w:tcW w:type="dxa" w:w="2880"/>
          </w:tcPr>
          <w:p>
            <w:r>
              <w:t>string</w:t>
            </w:r>
          </w:p>
        </w:tc>
        <w:tc>
          <w:tcPr>
            <w:tcW w:type="dxa" w:w="2880"/>
          </w:tcPr>
          <w:p>
            <w:r>
              <w:t>Cursor to retrieve the previous page. Not required for the initial request. For subsequent requests, use the end_cursor value returned in meta.cursor_pagination from the previous response. Cannot be used with after.</w:t>
            </w:r>
          </w:p>
        </w:tc>
      </w:tr>
      <w:tr>
        <w:tc>
          <w:tcPr>
            <w:tcW w:type="dxa" w:w="2880"/>
          </w:tcPr>
          <w:p>
            <w:r>
              <w:t>after</w:t>
            </w:r>
          </w:p>
        </w:tc>
        <w:tc>
          <w:tcPr>
            <w:tcW w:type="dxa" w:w="2880"/>
          </w:tcPr>
          <w:p>
            <w:r>
              <w:t>string</w:t>
            </w:r>
          </w:p>
        </w:tc>
        <w:tc>
          <w:tcPr>
            <w:tcW w:type="dxa" w:w="2880"/>
          </w:tcPr>
          <w:p>
            <w:r>
              <w:t>Cursor to retrieve the next page. Not required for the initial request. For subsequent requests, use the start_cursor value returned in meta.cursor_pagination from the previous response. Cannot be used with before.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"69",</w:t>
        <w:br/>
        <w:t xml:space="preserve"> "key": "key2",</w:t>
        <w:br/>
        <w:t xml:space="preserve"> "value": "value",</w:t>
        <w:br/>
        <w:t xml:space="preserve"> "namespace": "test2",</w:t>
        <w:br/>
        <w:t xml:space="preserve"> "permission_set": "write_and_sf_access",</w:t>
        <w:br/>
        <w:t xml:space="preserve"> "resource_type": "store",</w:t>
        <w:br/>
        <w:t xml:space="preserve"> "resource_id": "1001197568",</w:t>
        <w:br/>
        <w:t xml:space="preserve"> "description": "",</w:t>
        <w:br/>
        <w:t xml:space="preserve"> "date_created": "2024-08-27T18:58:43+00:00",</w:t>
        <w:br/>
        <w:t xml:space="preserve"> "date_modified": "2024-08-27T18:58:43+00:00",</w:t>
        <w:br/>
        <w:t xml:space="preserve"> "owner_client_id": "k8l7zz0ynkd1bfbxx02p2k7pnk3n8ov"</w:t>
        <w:br/>
        <w:t xml:space="preserve"> }</w:t>
        <w:br/>
        <w:t xml:space="preserve"> ],</w:t>
        <w:br/>
        <w:t xml:space="preserve"> "meta": {</w:t>
        <w:br/>
        <w:t xml:space="preserve"> "pagination": {</w:t>
        <w:br/>
        <w:t xml:space="preserve"> "total": 4,</w:t>
        <w:br/>
        <w:t xml:space="preserve"> "count": 4,</w:t>
        <w:br/>
        <w:t xml:space="preserve"> "per_page": 50,</w:t>
        <w:br/>
        <w:t xml:space="preserve"> "current_page": 1,</w:t>
        <w:br/>
        <w:t xml:space="preserve"> "total_pages": 1,</w:t>
        <w:br/>
        <w:t xml:space="preserve"> "links": {</w:t>
        <w:br/>
        <w:t xml:space="preserve"> "current": "?limit=50&amp;page=1"</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Metafield objects.</w:t>
            </w:r>
          </w:p>
        </w:tc>
      </w:tr>
      <w:tr>
        <w:tc>
          <w:tcPr>
            <w:tcW w:type="dxa" w:w="2880"/>
          </w:tcPr>
          <w:p>
            <w:r>
              <w:t>data[].permission_set</w:t>
            </w:r>
          </w:p>
        </w:tc>
        <w:tc>
          <w:tcPr>
            <w:tcW w:type="dxa" w:w="2880"/>
          </w:tcPr>
          <w:p>
            <w:r>
              <w:t>string</w:t>
            </w:r>
          </w:p>
        </w:tc>
        <w:tc>
          <w:tcPr>
            <w:tcW w:type="dxa" w:w="2880"/>
          </w:tcPr>
          <w:p>
            <w:r>
              <w:t>Determines visibility/writeability by other API consumers. Allowed values: app_only, read, write, read_and_sf_access, write_and_sf_access.</w:t>
            </w:r>
          </w:p>
        </w:tc>
      </w:tr>
      <w:tr>
        <w:tc>
          <w:tcPr>
            <w:tcW w:type="dxa" w:w="2880"/>
          </w:tcPr>
          <w:p>
            <w:r>
              <w:t>data[].namespace</w:t>
            </w:r>
          </w:p>
        </w:tc>
        <w:tc>
          <w:tcPr>
            <w:tcW w:type="dxa" w:w="2880"/>
          </w:tcPr>
          <w:p>
            <w:r>
              <w:t>string</w:t>
            </w:r>
          </w:p>
        </w:tc>
        <w:tc>
          <w:tcPr>
            <w:tcW w:type="dxa" w:w="2880"/>
          </w:tcPr>
          <w:p>
            <w:r>
              <w:t>Namespace for organizational purposes. Min length: 1, max length: 64.</w:t>
            </w:r>
          </w:p>
        </w:tc>
      </w:tr>
      <w:tr>
        <w:tc>
          <w:tcPr>
            <w:tcW w:type="dxa" w:w="2880"/>
          </w:tcPr>
          <w:p>
            <w:r>
              <w:t>data[].key</w:t>
            </w:r>
          </w:p>
        </w:tc>
        <w:tc>
          <w:tcPr>
            <w:tcW w:type="dxa" w:w="2880"/>
          </w:tcPr>
          <w:p>
            <w:r>
              <w:t>string</w:t>
            </w:r>
          </w:p>
        </w:tc>
        <w:tc>
          <w:tcPr>
            <w:tcW w:type="dxa" w:w="2880"/>
          </w:tcPr>
          <w:p>
            <w:r>
              <w:t>Field name (e.g., location_id, color). Min length: 1, max length: 64.</w:t>
            </w:r>
          </w:p>
        </w:tc>
      </w:tr>
      <w:tr>
        <w:tc>
          <w:tcPr>
            <w:tcW w:type="dxa" w:w="2880"/>
          </w:tcPr>
          <w:p>
            <w:r>
              <w:t>data[].value</w:t>
            </w:r>
          </w:p>
        </w:tc>
        <w:tc>
          <w:tcPr>
            <w:tcW w:type="dxa" w:w="2880"/>
          </w:tcPr>
          <w:p>
            <w:r>
              <w:t>string</w:t>
            </w:r>
          </w:p>
        </w:tc>
        <w:tc>
          <w:tcPr>
            <w:tcW w:type="dxa" w:w="2880"/>
          </w:tcPr>
          <w:p>
            <w:r>
              <w:t>Field value (e.g., 1, blue). Min length: 1, max length: 65535.</w:t>
            </w:r>
          </w:p>
        </w:tc>
      </w:tr>
      <w:tr>
        <w:tc>
          <w:tcPr>
            <w:tcW w:type="dxa" w:w="2880"/>
          </w:tcPr>
          <w:p>
            <w:r>
              <w:t>data[].description</w:t>
            </w:r>
          </w:p>
        </w:tc>
        <w:tc>
          <w:tcPr>
            <w:tcW w:type="dxa" w:w="2880"/>
          </w:tcPr>
          <w:p>
            <w:r>
              <w:t>string</w:t>
            </w:r>
          </w:p>
        </w:tc>
        <w:tc>
          <w:tcPr>
            <w:tcW w:type="dxa" w:w="2880"/>
          </w:tcPr>
          <w:p>
            <w:r>
              <w:t>Description for the metafield. Max length: 255.</w:t>
            </w:r>
          </w:p>
        </w:tc>
      </w:tr>
      <w:tr>
        <w:tc>
          <w:tcPr>
            <w:tcW w:type="dxa" w:w="2880"/>
          </w:tcPr>
          <w:p>
            <w:r>
              <w:t>data[].resource_type</w:t>
            </w:r>
          </w:p>
        </w:tc>
        <w:tc>
          <w:tcPr>
            <w:tcW w:type="dxa" w:w="2880"/>
          </w:tcPr>
          <w:p>
            <w:r>
              <w:t>string</w:t>
            </w:r>
          </w:p>
        </w:tc>
        <w:tc>
          <w:tcPr>
            <w:tcW w:type="dxa" w:w="2880"/>
          </w:tcPr>
          <w:p>
            <w:r>
              <w:t>Resource type associated with the metafield. Allowed values: brand, product, variant, category, cart, store.</w:t>
            </w:r>
          </w:p>
        </w:tc>
      </w:tr>
      <w:tr>
        <w:tc>
          <w:tcPr>
            <w:tcW w:type="dxa" w:w="2880"/>
          </w:tcPr>
          <w:p>
            <w:r>
              <w:t>data[].resource_id</w:t>
            </w:r>
          </w:p>
        </w:tc>
        <w:tc>
          <w:tcPr>
            <w:tcW w:type="dxa" w:w="2880"/>
          </w:tcPr>
          <w:p>
            <w:r>
              <w:t>string</w:t>
            </w:r>
          </w:p>
        </w:tc>
        <w:tc>
          <w:tcPr>
            <w:tcW w:type="dxa" w:w="2880"/>
          </w:tcPr>
          <w:p>
            <w:r>
              <w:t>Unique identifier for the associated resource.</w:t>
            </w:r>
          </w:p>
        </w:tc>
      </w:tr>
      <w:tr>
        <w:tc>
          <w:tcPr>
            <w:tcW w:type="dxa" w:w="2880"/>
          </w:tcPr>
          <w:p>
            <w:r>
              <w:t>data[].id</w:t>
            </w:r>
          </w:p>
        </w:tc>
        <w:tc>
          <w:tcPr>
            <w:tcW w:type="dxa" w:w="2880"/>
          </w:tcPr>
          <w:p>
            <w:r>
              <w:t>string</w:t>
            </w:r>
          </w:p>
        </w:tc>
        <w:tc>
          <w:tcPr>
            <w:tcW w:type="dxa" w:w="2880"/>
          </w:tcPr>
          <w:p>
            <w:r>
              <w:t>Unique identifier for the metafield.</w:t>
            </w:r>
          </w:p>
        </w:tc>
      </w:tr>
      <w:tr>
        <w:tc>
          <w:tcPr>
            <w:tcW w:type="dxa" w:w="2880"/>
          </w:tcPr>
          <w:p>
            <w:r>
              <w:t>data[].date_created</w:t>
            </w:r>
          </w:p>
        </w:tc>
        <w:tc>
          <w:tcPr>
            <w:tcW w:type="dxa" w:w="2880"/>
          </w:tcPr>
          <w:p>
            <w:r>
              <w:t>string</w:t>
            </w:r>
          </w:p>
        </w:tc>
        <w:tc>
          <w:tcPr>
            <w:tcW w:type="dxa" w:w="2880"/>
          </w:tcPr>
          <w:p>
            <w:r>
              <w:t>Date/time of metafield creation.</w:t>
            </w:r>
          </w:p>
        </w:tc>
      </w:tr>
      <w:tr>
        <w:tc>
          <w:tcPr>
            <w:tcW w:type="dxa" w:w="2880"/>
          </w:tcPr>
          <w:p>
            <w:r>
              <w:t>data[].date_modified</w:t>
            </w:r>
          </w:p>
        </w:tc>
        <w:tc>
          <w:tcPr>
            <w:tcW w:type="dxa" w:w="2880"/>
          </w:tcPr>
          <w:p>
            <w:r>
              <w:t>string</w:t>
            </w:r>
          </w:p>
        </w:tc>
        <w:tc>
          <w:tcPr>
            <w:tcW w:type="dxa" w:w="2880"/>
          </w:tcPr>
          <w:p>
            <w:r>
              <w:t>Date/time when the metafield was last updated.</w:t>
            </w:r>
          </w:p>
        </w:tc>
      </w:tr>
      <w:tr>
        <w:tc>
          <w:tcPr>
            <w:tcW w:type="dxa" w:w="2880"/>
          </w:tcPr>
          <w:p>
            <w:r>
              <w:t>data[].owner_client_id</w:t>
            </w:r>
          </w:p>
        </w:tc>
        <w:tc>
          <w:tcPr>
            <w:tcW w:type="dxa" w:w="2880"/>
          </w:tcPr>
          <w:p>
            <w:r>
              <w:t>string</w:t>
            </w:r>
          </w:p>
        </w:tc>
        <w:tc>
          <w:tcPr>
            <w:tcW w:type="dxa" w:w="2880"/>
          </w:tcPr>
          <w:p>
            <w:r>
              <w:t>Client ID for the metafield’s creator.</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meta.pagination</w:t>
            </w:r>
          </w:p>
        </w:tc>
        <w:tc>
          <w:tcPr>
            <w:tcW w:type="dxa" w:w="2880"/>
          </w:tcPr>
          <w:p>
            <w:r>
              <w:t>object</w:t>
            </w:r>
          </w:p>
        </w:tc>
        <w:tc>
          <w:tcPr>
            <w:tcW w:type="dxa" w:w="2880"/>
          </w:tcPr>
          <w:p>
            <w:r>
              <w:t>Offset-based pagination information (page/limit).</w:t>
            </w:r>
          </w:p>
        </w:tc>
      </w:tr>
      <w:tr>
        <w:tc>
          <w:tcPr>
            <w:tcW w:type="dxa" w:w="2880"/>
          </w:tcPr>
          <w:p>
            <w:r>
              <w:t>meta.cursor_pagination</w:t>
            </w:r>
          </w:p>
        </w:tc>
        <w:tc>
          <w:tcPr>
            <w:tcW w:type="dxa" w:w="2880"/>
          </w:tcPr>
          <w:p>
            <w:r>
              <w:t>object</w:t>
            </w:r>
          </w:p>
        </w:tc>
        <w:tc>
          <w:tcPr>
            <w:tcW w:type="dxa" w:w="2880"/>
          </w:tcPr>
          <w:p>
            <w:r>
              <w:t>Cursor-based pagination information (present when using cursor pagination).</w:t>
            </w:r>
          </w:p>
        </w:tc>
      </w:tr>
      <w:tr>
        <w:tc>
          <w:tcPr>
            <w:tcW w:type="dxa" w:w="2880"/>
          </w:tcPr>
          <w:p>
            <w:r>
              <w:t>meta.*</w:t>
            </w:r>
          </w:p>
        </w:tc>
        <w:tc>
          <w:tcPr>
            <w:tcW w:type="dxa" w:w="2880"/>
          </w:tcPr>
          <w:p>
            <w:r>
              <w:t>any</w:t>
            </w:r>
          </w:p>
        </w:tc>
        <w:tc>
          <w:tcPr>
            <w:tcW w:type="dxa" w:w="2880"/>
          </w:tcPr>
          <w:p>
            <w:r>
              <w:t>Additional properties may be present.</w:t>
            </w:r>
          </w:p>
        </w:tc>
      </w:tr>
    </w:tbl>
    <w:p/>
    <w:p>
      <w:pPr>
        <w:pStyle w:val="Heading3"/>
      </w:pPr>
      <w:r>
        <w:t>Available Filters</w:t>
      </w:r>
    </w:p>
    <w:p>
      <w:pPr>
        <w:pStyle w:val="ListBullet"/>
      </w:pPr>
      <w:r>
        <w:t>key, key:in</w:t>
      </w:r>
    </w:p>
    <w:p>
      <w:pPr>
        <w:pStyle w:val="ListBullet"/>
      </w:pPr>
      <w:r>
        <w:t>namespace, namespace:in</w:t>
      </w:r>
    </w:p>
    <w:p>
      <w:pPr>
        <w:pStyle w:val="ListBullet"/>
      </w:pPr>
      <w:r>
        <w:t>date_modified:min, date_modified:max</w:t>
      </w:r>
    </w:p>
    <w:p>
      <w:pPr>
        <w:pStyle w:val="ListBullet"/>
      </w:pPr>
      <w:r>
        <w:t>date_created:min, date_created:max</w:t>
      </w:r>
    </w:p>
    <w:p>
      <w:pPr>
        <w:pStyle w:val="ListBullet"/>
      </w:pPr>
      <w:r>
        <w:t>include_fields</w:t>
      </w:r>
    </w:p>
    <w:p>
      <w:pPr>
        <w:pStyle w:val="Heading3"/>
      </w:pPr>
      <w:r>
        <w:t>Available Sorting Options</w:t>
      </w:r>
    </w:p>
    <w:p>
      <w:pPr>
        <w:pStyle w:val="ListBullet"/>
      </w:pPr>
      <w:r>
        <w:t>direction: asc or desc</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'https://api.bigcommerce.com/stores/{{BIG_COMMERCE_STORE_HASH}}/v3/store/metafields?limit=50&amp;page=1' \</w:t>
        <w:br/>
        <w:t xml:space="preserve"> --header 'Accept: application/json'</w:t>
      </w:r>
    </w:p>
    <w:p>
      <w:pPr>
        <w:pStyle w:val="Heading3"/>
      </w:pPr>
      <w:r>
        <w:t>Example Usage</w:t>
      </w:r>
    </w:p>
    <w:p>
      <w:pPr>
        <w:pStyle w:val="Heading3"/>
      </w:pPr>
      <w:r>
        <w:t>Example 1: Filter by Namespace and Key</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'https://api.bigcommerce.com/stores/{{BIG_COMMERCE_STORE_HASH}}/v3/store/metafields?namespace=test2&amp;key=key2' \</w:t>
        <w:br/>
        <w:t xml:space="preserve"> --header 'Accept: application/json'</w:t>
      </w:r>
    </w:p>
    <w:p>
      <w:pPr>
        <w:pStyle w:val="Heading3"/>
      </w:pPr>
      <w:r>
        <w:t>Example 2: Filter by Multiple Keys (Comma-Separated)</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'https://api.bigcommerce.com/stores/{{BIG_COMMERCE_STORE_HASH}}/v3/store/metafields?key:in=key1,key2,key3&amp;limit=25' \</w:t>
        <w:br/>
        <w:t xml:space="preserve"> --header 'Accept: application/json'</w:t>
      </w:r>
    </w:p>
    <w:p>
      <w:pPr>
        <w:pStyle w:val="Heading3"/>
      </w:pPr>
      <w:r>
        <w:t>Example 3: Filter by Date Modified Range</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'https://api.bigcommerce.com/stores/{{BIG_COMMERCE_STORE_HASH}}/v3/store/metafields?date_modified:min=2024-05-14&amp;date_modified:max=2024-06-01' \</w:t>
        <w:br/>
        <w:t xml:space="preserve"> --header 'Accept: application/json'</w:t>
      </w:r>
    </w:p>
    <w:p>
      <w:pPr>
        <w:pStyle w:val="Heading3"/>
      </w:pPr>
      <w:r>
        <w:t>Behavior</w:t>
      </w:r>
    </w:p>
    <w:p>
      <w:pPr>
        <w:pStyle w:val="ListBullet"/>
      </w:pPr>
      <w:r>
        <w:t>Applies filters (key/namespace/date ranges) and field selection (include_fields) if provided.</w:t>
      </w:r>
    </w:p>
    <w:p>
      <w:pPr>
        <w:pStyle w:val="ListBullet"/>
      </w:pPr>
      <w:r>
        <w:t>Returns a list of matching store metafields in data.</w:t>
      </w:r>
    </w:p>
    <w:p>
      <w:pPr>
        <w:pStyle w:val="ListBullet"/>
      </w:pPr>
      <w:r>
        <w:t>Returns pagination metadata in meta.pagination and may return cursor pagination metadata in meta.cursor_pagination when using before/after.</w:t>
      </w:r>
    </w:p>
    <w:p>
      <w:pPr>
        <w:pStyle w:val="Heading3"/>
      </w:pPr>
      <w:r>
        <w:t>Notes</w:t>
      </w:r>
    </w:p>
    <w:p>
      <w:pPr>
        <w:pStyle w:val="ListBullet"/>
      </w:pPr>
      <w:r>
        <w:t>include_fields returns the metafield id plus the specified fields.</w:t>
      </w:r>
    </w:p>
    <w:p>
      <w:pPr>
        <w:pStyle w:val="ListBullet"/>
      </w:pPr>
      <w:r>
        <w:t>Cursor pagination uses before/after and ignores page when either cursor is present.</w:t>
      </w:r>
    </w:p>
    <w:p>
      <w:pPr>
        <w:pStyle w:val="Heading3"/>
      </w:pPr>
      <w:r>
        <w:t>Related storeMetafields actions</w:t>
      </w:r>
    </w:p>
    <w:p>
      <w:pPr>
        <w:pStyle w:val="ListBullet"/>
      </w:pPr>
      <w:r>
        <w:t>[POST] Create Store Metafields (Bulk) — /v3/store/metafields</w:t>
      </w:r>
    </w:p>
    <w:p>
      <w:pPr>
        <w:pStyle w:val="ListBullet"/>
      </w:pPr>
      <w:r>
        <w:t>[DELETE] Delete Store Metafields (Bulk) — /v3/store/metafields</w:t>
      </w:r>
    </w:p>
    <w:p>
      <w:pPr>
        <w:pStyle w:val="ListBullet"/>
      </w:pPr>
      <w:r>
        <w:t>[PUT] Update Store Metafields (Bulk) — /v3/store/metafields</w:t>
      </w:r>
    </w:p>
    <w:p>
      <w:pPr>
        <w:pStyle w:val="ListBullet"/>
      </w:pPr>
      <w:r>
        <w:t>[DELETE] Delete a Store Metafield — /v3/store/metafields/{{metafieldId}}</w:t>
      </w:r>
    </w:p>
    <w:p>
      <w:pPr>
        <w:pStyle w:val="ListBullet"/>
      </w:pPr>
      <w:r>
        <w:t>[GET] Get a Store Metafield — /v3/store/metafields/{{metafieldId}}</w:t>
      </w:r>
    </w:p>
    <w:p>
      <w:pPr>
        <w:pStyle w:val="ListBullet"/>
      </w:pPr>
      <w:r>
        <w:t>[PUT] Update a Store Metafield — /v3/store/metafields/{{metafieldId}}</w:t>
      </w:r>
    </w:p>
    <w:p>
      <w:r>
        <w:br w:type="page"/>
      </w:r>
    </w:p>
    <w:p>
      <w:pPr>
        <w:pStyle w:val="Heading2"/>
      </w:pPr>
      <w:r>
        <w:t>202. [PUT] Update Multiple Cart Metafields</w:t>
      </w:r>
    </w:p>
    <w:p>
      <w:r>
        <w:rPr>
          <w:b/>
        </w:rPr>
        <w:t xml:space="preserve">Endpoint: </w:t>
      </w:r>
      <w:r>
        <w:rPr>
          <w:rFonts w:ascii="Courier New" w:hAnsi="Courier New"/>
          <w:sz w:val="18"/>
        </w:rPr>
        <w:t>/v3/carts/metafields</w:t>
      </w:r>
    </w:p>
    <w:p>
      <w:pPr>
        <w:pStyle w:val="Heading3"/>
      </w:pPr>
      <w:r>
        <w:t>Prerequisites</w:t>
      </w:r>
    </w:p>
    <w:p>
      <w:pPr>
        <w:pStyle w:val="ListBullet"/>
      </w:pPr>
      <w:r>
        <w:t>You must have access to update cart metafields in the target BigCommerce store.</w:t>
      </w:r>
    </w:p>
    <w:p>
      <w:pPr>
        <w:pStyle w:val="Heading3"/>
      </w:pPr>
      <w:r>
        <w:t>Method</w:t>
      </w:r>
    </w:p>
    <w:p>
      <w:r>
        <w:t>PUT</w:t>
      </w:r>
    </w:p>
    <w:p>
      <w:pPr>
        <w:pStyle w:val="Heading3"/>
      </w:pPr>
      <w:r>
        <w:t>URL</w:t>
      </w:r>
    </w:p>
    <w:p>
      <w:r>
        <w:t>https://api.bigcommerce.com/stores/{{BIG_COMMERCE_STORE_HASH}}/v3/carts/metafields</w:t>
      </w:r>
    </w:p>
    <w:p>
      <w:pPr>
        <w:pStyle w:val="Heading3"/>
      </w:pPr>
      <w:r>
        <w:t>Description</w:t>
      </w:r>
    </w:p>
    <w:p>
      <w:r>
        <w:t>Updates multiple cart metafields in a single request by sending an array of metafield objects to update. Each object must include the metafield id plus the required metafield 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Enforcement Rules</w:t>
      </w:r>
    </w:p>
    <w:p>
      <w:pPr>
        <w:pStyle w:val="ListBullet"/>
      </w:pPr>
      <w:r>
        <w:t>There are no path parameters for this endpoint.</w:t>
      </w:r>
    </w:p>
    <w:p>
      <w:pPr>
        <w:pStyle w:val="ListBullet"/>
      </w:pPr>
      <w:r>
        <w:t>When executing the action, ensure to send any query parameters in the URL (none documented) and not in the body.</w:t>
      </w:r>
    </w:p>
    <w:p>
      <w:pPr>
        <w:pStyle w:val="ListBullet"/>
      </w:pPr>
      <w:r>
        <w:t>The request body must be a JSON array ([]) of metafield update objects.</w:t>
      </w:r>
    </w:p>
    <w:p>
      <w:pPr>
        <w:pStyle w:val="ListBullet"/>
      </w:pPr>
      <w:r>
        <w:t>Each metafield update object must include id, permission_set, namespace, key, and value.</w:t>
      </w:r>
    </w:p>
    <w:p>
      <w:pPr>
        <w:pStyle w:val="Heading3"/>
      </w:pPr>
      <w:r>
        <w:t>Required Request Body Fields</w:t>
      </w:r>
    </w:p>
    <w:p>
      <w:r>
        <w:t>Request body is an array of objects. Each object supports the following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ID of the metafield to update. Example: "42".</w:t>
            </w:r>
          </w:p>
        </w:tc>
      </w:tr>
      <w:tr>
        <w:tc>
          <w:tcPr>
            <w:tcW w:type="dxa" w:w="2880"/>
          </w:tcPr>
          <w:p>
            <w:r>
              <w:t>permission_set</w:t>
            </w:r>
          </w:p>
        </w:tc>
        <w:tc>
          <w:tcPr>
            <w:tcW w:type="dxa" w:w="2880"/>
          </w:tcPr>
          <w:p>
            <w:r>
              <w:t>string</w:t>
            </w:r>
          </w:p>
        </w:tc>
        <w:tc>
          <w:tcPr>
            <w:tcW w:type="dxa" w:w="2880"/>
          </w:tcPr>
          <w:p>
            <w:r>
              <w:t>Required. Determines visibility/writeability by other API consumers. Allowed values: app_only, read, write, read_and_sf_access, write_and_sf_access.</w:t>
            </w:r>
          </w:p>
        </w:tc>
      </w:tr>
      <w:tr>
        <w:tc>
          <w:tcPr>
            <w:tcW w:type="dxa" w:w="2880"/>
          </w:tcPr>
          <w:p>
            <w:r>
              <w:t>namespace</w:t>
            </w:r>
          </w:p>
        </w:tc>
        <w:tc>
          <w:tcPr>
            <w:tcW w:type="dxa" w:w="2880"/>
          </w:tcPr>
          <w:p>
            <w:r>
              <w:t>string</w:t>
            </w:r>
          </w:p>
        </w:tc>
        <w:tc>
          <w:tcPr>
            <w:tcW w:type="dxa" w:w="2880"/>
          </w:tcPr>
          <w:p>
            <w:r>
              <w:t>Required. Namespace for organizational purposes. Min length: 1, max length: 64. Example: "Sales Department".</w:t>
            </w:r>
          </w:p>
        </w:tc>
      </w:tr>
      <w:tr>
        <w:tc>
          <w:tcPr>
            <w:tcW w:type="dxa" w:w="2880"/>
          </w:tcPr>
          <w:p>
            <w:r>
              <w:t>key</w:t>
            </w:r>
          </w:p>
        </w:tc>
        <w:tc>
          <w:tcPr>
            <w:tcW w:type="dxa" w:w="2880"/>
          </w:tcPr>
          <w:p>
            <w:r>
              <w:t>string</w:t>
            </w:r>
          </w:p>
        </w:tc>
        <w:tc>
          <w:tcPr>
            <w:tcW w:type="dxa" w:w="2880"/>
          </w:tcPr>
          <w:p>
            <w:r>
              <w:t>Required. Name of the field (e.g., location_id, color). Min length: 1, max length: 64. Example: "Staff Name".</w:t>
            </w:r>
          </w:p>
        </w:tc>
      </w:tr>
      <w:tr>
        <w:tc>
          <w:tcPr>
            <w:tcW w:type="dxa" w:w="2880"/>
          </w:tcPr>
          <w:p>
            <w:r>
              <w:t>value</w:t>
            </w:r>
          </w:p>
        </w:tc>
        <w:tc>
          <w:tcPr>
            <w:tcW w:type="dxa" w:w="2880"/>
          </w:tcPr>
          <w:p>
            <w:r>
              <w:t>string</w:t>
            </w:r>
          </w:p>
        </w:tc>
        <w:tc>
          <w:tcPr>
            <w:tcW w:type="dxa" w:w="2880"/>
          </w:tcPr>
          <w:p>
            <w:r>
              <w:t>Required. Value of the field. Min length: 1, max length: 65535. Example: "Ronaldo".</w:t>
            </w:r>
          </w:p>
        </w:tc>
      </w:tr>
    </w:tbl>
    <w:p/>
    <w:p>
      <w:pPr>
        <w:pStyle w:val="Heading3"/>
      </w:pPr>
      <w:r>
        <w:t>Optional Request Body Fields</w:t>
      </w:r>
    </w:p>
    <w:p>
      <w:r>
        <w:t>(Per metafield object in the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for the metafield. Max length: 255. Example: "Name of Staff Member".</w:t>
            </w:r>
          </w:p>
        </w:tc>
      </w:tr>
    </w:tbl>
    <w:p/>
    <w:p>
      <w:pPr>
        <w:pStyle w:val="Heading3"/>
      </w:pPr>
      <w:r>
        <w:t>Response</w:t>
      </w:r>
    </w:p>
    <w:p>
      <w:pPr>
        <w:pStyle w:val="Heading3"/>
      </w:pPr>
      <w:r>
        <w:t>Success Response (200 OK)</w:t>
      </w:r>
    </w:p>
    <w:p>
      <w:r>
        <w:t>Returns a list of updated metafield objects.</w:t>
      </w:r>
    </w:p>
    <w:p>
      <w:r>
        <w:rPr>
          <w:b/>
          <w:color w:val="666666"/>
          <w:sz w:val="16"/>
        </w:rPr>
        <w:t>[json]</w:t>
      </w:r>
    </w:p>
    <w:p>
      <w:pPr>
        <w:shd w:fill="F2F2F2" w:val="clear"/>
      </w:pPr>
      <w:r>
        <w:rPr>
          <w:rFonts w:ascii="Courier New" w:hAnsi="Courier New"/>
          <w:sz w:val="17"/>
        </w:rPr>
        <w:t>{</w:t>
        <w:br/>
        <w:t xml:space="preserve"> "data": [</w:t>
        <w:br/>
        <w:t xml:space="preserve"> {</w:t>
        <w:br/>
        <w:t xml:space="preserve"> "permission_set": "app_only",</w:t>
        <w:br/>
        <w:t xml:space="preserve"> "namespace": "Sales Department",</w:t>
        <w:br/>
        <w:t xml:space="preserve"> "key": "Staff Name",</w:t>
        <w:br/>
        <w:t xml:space="preserve"> "value": "Ronaldo",</w:t>
        <w:br/>
        <w:t xml:space="preserve"> "description": "Name of Staff Member",</w:t>
        <w:br/>
        <w:t xml:space="preserve"> "resource_type": "cart",</w:t>
        <w:br/>
        <w:t xml:space="preserve"> "resource_id": "123",</w:t>
        <w:br/>
        <w:t xml:space="preserve"> "id": "42",</w:t>
        <w:br/>
        <w:t xml:space="preserve"> "date_created": "2024-01-01T12:00:00Z",</w:t>
        <w:br/>
        <w:t xml:space="preserve"> "date_modified": "2024-01-02T12:00:00Z",</w:t>
        <w:br/>
        <w:t xml:space="preserve"> "owner_client_id": "abc123"</w:t>
        <w:br/>
        <w:t xml:space="preserve"> }</w:t>
        <w:br/>
        <w:t xml:space="preserve"> ],</w:t>
        <w:br/>
        <w:t xml:space="preserve"> "errors": [],</w:t>
        <w:br/>
        <w:t xml:space="preserve"> "meta": {</w:t>
        <w:br/>
        <w:t xml:space="preserve"> "total": 1,</w:t>
        <w:br/>
        <w:t xml:space="preserve"> "success": 1,</w:t>
        <w:br/>
        <w:t xml:space="preserve"> "failed": 0</w:t>
        <w:br/>
        <w:t xml:space="preserve"> }</w:t>
        <w:br/>
        <w:t>}</w:t>
      </w:r>
    </w:p>
    <w:p>
      <w:pPr>
        <w:pStyle w:val="Heading3"/>
      </w:pPr>
      <w:r>
        <w:t>Error Response (400 Bad Request)</w:t>
      </w:r>
    </w:p>
    <w:p>
      <w:r>
        <w:t>Input is invalid.</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"https://example.com/error",</w:t>
        <w:br/>
        <w:t xml:space="preserve"> "detail": "Input is invalid."</w:t>
        <w:br/>
        <w:t>}</w:t>
      </w:r>
    </w:p>
    <w:p>
      <w:pPr>
        <w:pStyle w:val="Heading3"/>
      </w:pPr>
      <w:r>
        <w:t>Error Response (422 Unprocessable Entity)</w:t>
      </w:r>
    </w:p>
    <w:p>
      <w:r>
        <w:t>Partial success response object for metafields creation/update with per-item errors.</w:t>
      </w:r>
    </w:p>
    <w:p>
      <w:r>
        <w:rPr>
          <w:b/>
          <w:color w:val="666666"/>
          <w:sz w:val="16"/>
        </w:rPr>
        <w:t>[json]</w:t>
      </w:r>
    </w:p>
    <w:p>
      <w:pPr>
        <w:shd w:fill="F2F2F2" w:val="clear"/>
      </w:pPr>
      <w:r>
        <w:rPr>
          <w:rFonts w:ascii="Courier New" w:hAnsi="Courier New"/>
          <w:sz w:val="17"/>
        </w:rPr>
        <w:t>{</w:t>
        <w:br/>
        <w:t xml:space="preserve"> "data": [</w:t>
        <w:br/>
        <w:t xml:space="preserve"> {</w:t>
        <w:br/>
        <w:t xml:space="preserve"> "permission_set": "app_only",</w:t>
        <w:br/>
        <w:t xml:space="preserve"> "namespace": "Sales Department",</w:t>
        <w:br/>
        <w:t xml:space="preserve"> "key": "Staff Name",</w:t>
        <w:br/>
        <w:t xml:space="preserve"> "value": "Ronaldo",</w:t>
        <w:br/>
        <w:t xml:space="preserve"> "description": "Name of Staff Member",</w:t>
        <w:br/>
        <w:t xml:space="preserve"> "resource_type": "cart",</w:t>
        <w:br/>
        <w:t xml:space="preserve"> "resource_id": "123",</w:t>
        <w:br/>
        <w:t xml:space="preserve"> "id": "42",</w:t>
        <w:br/>
        <w:t xml:space="preserve"> "date_created": "2024-01-01T12:00:00Z",</w:t>
        <w:br/>
        <w:t xml:space="preserve"> "date_modified": "2024-01-02T12:00:00Z",</w:t>
        <w:br/>
        <w:t xml:space="preserve"> "owner_client_id": "abc123"</w:t>
        <w:br/>
        <w:t xml:space="preserve"> }</w:t>
        <w:br/>
        <w:t xml:space="preserve"> ],</w:t>
        <w:br/>
        <w:t xml:space="preserve"> "errors": [</w:t>
        <w:br/>
        <w:t xml:space="preserve"> {</w:t>
        <w:br/>
        <w:t xml:space="preserve"> "status": 422,</w:t>
        <w:br/>
        <w:t xml:space="preserve"> "title": "Unprocessable Entity",</w:t>
        <w:br/>
        <w:t xml:space="preserve"> "type": "https://example.com/error",</w:t>
        <w:br/>
        <w:t xml:space="preserve"> "errors": {}</w:t>
        <w:br/>
        <w:t xml:space="preserve"> }</w:t>
        <w:br/>
        <w:t xml:space="preserve"> ],</w:t>
        <w:br/>
        <w:t xml:space="preserve"> "meta": {</w:t>
        <w:br/>
        <w:t xml:space="preserve"> "total": 2,</w:t>
        <w:br/>
        <w:t xml:space="preserve"> "success": 1,</w:t>
        <w:br/>
        <w:t xml:space="preserve"> "failed":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updated Metafield objects.</w:t>
            </w:r>
          </w:p>
        </w:tc>
      </w:tr>
      <w:tr>
        <w:tc>
          <w:tcPr>
            <w:tcW w:type="dxa" w:w="2880"/>
          </w:tcPr>
          <w:p>
            <w:r>
              <w:t>data[].permission_set</w:t>
            </w:r>
          </w:p>
        </w:tc>
        <w:tc>
          <w:tcPr>
            <w:tcW w:type="dxa" w:w="2880"/>
          </w:tcPr>
          <w:p>
            <w:r>
              <w:t>string</w:t>
            </w:r>
          </w:p>
        </w:tc>
        <w:tc>
          <w:tcPr>
            <w:tcW w:type="dxa" w:w="2880"/>
          </w:tcPr>
          <w:p>
            <w:r>
              <w:t>Visibility/writeability. Values: app_only, read, write, read_and_sf_access, write_and_sf_access.</w:t>
            </w:r>
          </w:p>
        </w:tc>
      </w:tr>
      <w:tr>
        <w:tc>
          <w:tcPr>
            <w:tcW w:type="dxa" w:w="2880"/>
          </w:tcPr>
          <w:p>
            <w:r>
              <w:t>data[].namespace</w:t>
            </w:r>
          </w:p>
        </w:tc>
        <w:tc>
          <w:tcPr>
            <w:tcW w:type="dxa" w:w="2880"/>
          </w:tcPr>
          <w:p>
            <w:r>
              <w:t>string</w:t>
            </w:r>
          </w:p>
        </w:tc>
        <w:tc>
          <w:tcPr>
            <w:tcW w:type="dxa" w:w="2880"/>
          </w:tcPr>
          <w:p>
            <w:r>
              <w:t>Metafield namespace.</w:t>
            </w:r>
          </w:p>
        </w:tc>
      </w:tr>
      <w:tr>
        <w:tc>
          <w:tcPr>
            <w:tcW w:type="dxa" w:w="2880"/>
          </w:tcPr>
          <w:p>
            <w:r>
              <w:t>data[].key</w:t>
            </w:r>
          </w:p>
        </w:tc>
        <w:tc>
          <w:tcPr>
            <w:tcW w:type="dxa" w:w="2880"/>
          </w:tcPr>
          <w:p>
            <w:r>
              <w:t>string</w:t>
            </w:r>
          </w:p>
        </w:tc>
        <w:tc>
          <w:tcPr>
            <w:tcW w:type="dxa" w:w="2880"/>
          </w:tcPr>
          <w:p>
            <w:r>
              <w:t>Metafield key/name.</w:t>
            </w:r>
          </w:p>
        </w:tc>
      </w:tr>
      <w:tr>
        <w:tc>
          <w:tcPr>
            <w:tcW w:type="dxa" w:w="2880"/>
          </w:tcPr>
          <w:p>
            <w:r>
              <w:t>data[].value</w:t>
            </w:r>
          </w:p>
        </w:tc>
        <w:tc>
          <w:tcPr>
            <w:tcW w:type="dxa" w:w="2880"/>
          </w:tcPr>
          <w:p>
            <w:r>
              <w:t>string</w:t>
            </w:r>
          </w:p>
        </w:tc>
        <w:tc>
          <w:tcPr>
            <w:tcW w:type="dxa" w:w="2880"/>
          </w:tcPr>
          <w:p>
            <w:r>
              <w:t>Metafield value.</w:t>
            </w:r>
          </w:p>
        </w:tc>
      </w:tr>
      <w:tr>
        <w:tc>
          <w:tcPr>
            <w:tcW w:type="dxa" w:w="2880"/>
          </w:tcPr>
          <w:p>
            <w:r>
              <w:t>data[].description</w:t>
            </w:r>
          </w:p>
        </w:tc>
        <w:tc>
          <w:tcPr>
            <w:tcW w:type="dxa" w:w="2880"/>
          </w:tcPr>
          <w:p>
            <w:r>
              <w:t>string</w:t>
            </w:r>
          </w:p>
        </w:tc>
        <w:tc>
          <w:tcPr>
            <w:tcW w:type="dxa" w:w="2880"/>
          </w:tcPr>
          <w:p>
            <w:r>
              <w:t>Metafield description.</w:t>
            </w:r>
          </w:p>
        </w:tc>
      </w:tr>
      <w:tr>
        <w:tc>
          <w:tcPr>
            <w:tcW w:type="dxa" w:w="2880"/>
          </w:tcPr>
          <w:p>
            <w:r>
              <w:t>data[].resource_type</w:t>
            </w:r>
          </w:p>
        </w:tc>
        <w:tc>
          <w:tcPr>
            <w:tcW w:type="dxa" w:w="2880"/>
          </w:tcPr>
          <w:p>
            <w:r>
              <w:t>string</w:t>
            </w:r>
          </w:p>
        </w:tc>
        <w:tc>
          <w:tcPr>
            <w:tcW w:type="dxa" w:w="2880"/>
          </w:tcPr>
          <w:p>
            <w:r>
              <w:t>Resource type associated with metafield. Values: brand, product, variant, category, cart.</w:t>
            </w:r>
          </w:p>
        </w:tc>
      </w:tr>
      <w:tr>
        <w:tc>
          <w:tcPr>
            <w:tcW w:type="dxa" w:w="2880"/>
          </w:tcPr>
          <w:p>
            <w:r>
              <w:t>data[].resource_id</w:t>
            </w:r>
          </w:p>
        </w:tc>
        <w:tc>
          <w:tcPr>
            <w:tcW w:type="dxa" w:w="2880"/>
          </w:tcPr>
          <w:p>
            <w:r>
              <w:t>string</w:t>
            </w:r>
          </w:p>
        </w:tc>
        <w:tc>
          <w:tcPr>
            <w:tcW w:type="dxa" w:w="2880"/>
          </w:tcPr>
          <w:p>
            <w:r>
              <w:t>Unique identifier of the associated resource.</w:t>
            </w:r>
          </w:p>
        </w:tc>
      </w:tr>
      <w:tr>
        <w:tc>
          <w:tcPr>
            <w:tcW w:type="dxa" w:w="2880"/>
          </w:tcPr>
          <w:p>
            <w:r>
              <w:t>data[].id</w:t>
            </w:r>
          </w:p>
        </w:tc>
        <w:tc>
          <w:tcPr>
            <w:tcW w:type="dxa" w:w="2880"/>
          </w:tcPr>
          <w:p>
            <w:r>
              <w:t>string</w:t>
            </w:r>
          </w:p>
        </w:tc>
        <w:tc>
          <w:tcPr>
            <w:tcW w:type="dxa" w:w="2880"/>
          </w:tcPr>
          <w:p>
            <w:r>
              <w:t>Unique identifier for the metafield.</w:t>
            </w:r>
          </w:p>
        </w:tc>
      </w:tr>
      <w:tr>
        <w:tc>
          <w:tcPr>
            <w:tcW w:type="dxa" w:w="2880"/>
          </w:tcPr>
          <w:p>
            <w:r>
              <w:t>data[].date_created</w:t>
            </w:r>
          </w:p>
        </w:tc>
        <w:tc>
          <w:tcPr>
            <w:tcW w:type="dxa" w:w="2880"/>
          </w:tcPr>
          <w:p>
            <w:r>
              <w:t>string</w:t>
            </w:r>
          </w:p>
        </w:tc>
        <w:tc>
          <w:tcPr>
            <w:tcW w:type="dxa" w:w="2880"/>
          </w:tcPr>
          <w:p>
            <w:r>
              <w:t>Date/time of metafield creation.</w:t>
            </w:r>
          </w:p>
        </w:tc>
      </w:tr>
      <w:tr>
        <w:tc>
          <w:tcPr>
            <w:tcW w:type="dxa" w:w="2880"/>
          </w:tcPr>
          <w:p>
            <w:r>
              <w:t>data[].date_modified</w:t>
            </w:r>
          </w:p>
        </w:tc>
        <w:tc>
          <w:tcPr>
            <w:tcW w:type="dxa" w:w="2880"/>
          </w:tcPr>
          <w:p>
            <w:r>
              <w:t>string</w:t>
            </w:r>
          </w:p>
        </w:tc>
        <w:tc>
          <w:tcPr>
            <w:tcW w:type="dxa" w:w="2880"/>
          </w:tcPr>
          <w:p>
            <w:r>
              <w:t>Date/time of last update.</w:t>
            </w:r>
          </w:p>
        </w:tc>
      </w:tr>
      <w:tr>
        <w:tc>
          <w:tcPr>
            <w:tcW w:type="dxa" w:w="2880"/>
          </w:tcPr>
          <w:p>
            <w:r>
              <w:t>data[].owner_client_id</w:t>
            </w:r>
          </w:p>
        </w:tc>
        <w:tc>
          <w:tcPr>
            <w:tcW w:type="dxa" w:w="2880"/>
          </w:tcPr>
          <w:p>
            <w:r>
              <w:t>string</w:t>
            </w:r>
          </w:p>
        </w:tc>
        <w:tc>
          <w:tcPr>
            <w:tcW w:type="dxa" w:w="2880"/>
          </w:tcPr>
          <w:p>
            <w:r>
              <w:t>Client ID of the metafield creator.</w:t>
            </w:r>
          </w:p>
        </w:tc>
      </w:tr>
      <w:tr>
        <w:tc>
          <w:tcPr>
            <w:tcW w:type="dxa" w:w="2880"/>
          </w:tcPr>
          <w:p>
            <w:r>
              <w:t>errors</w:t>
            </w:r>
          </w:p>
        </w:tc>
        <w:tc>
          <w:tcPr>
            <w:tcW w:type="dxa" w:w="2880"/>
          </w:tcPr>
          <w:p>
            <w:r>
              <w:t>array</w:t>
            </w:r>
          </w:p>
        </w:tc>
        <w:tc>
          <w:tcPr>
            <w:tcW w:type="dxa" w:w="2880"/>
          </w:tcPr>
          <w:p>
            <w:r>
              <w:t>Empty for 200 responses; may contain error objects for partial success (422).</w:t>
            </w:r>
          </w:p>
        </w:tc>
      </w:tr>
      <w:tr>
        <w:tc>
          <w:tcPr>
            <w:tcW w:type="dxa" w:w="2880"/>
          </w:tcPr>
          <w:p>
            <w:r>
              <w:t>meta</w:t>
            </w:r>
          </w:p>
        </w:tc>
        <w:tc>
          <w:tcPr>
            <w:tcW w:type="dxa" w:w="2880"/>
          </w:tcPr>
          <w:p>
            <w:r>
              <w:t>object</w:t>
            </w:r>
          </w:p>
        </w:tc>
        <w:tc>
          <w:tcPr>
            <w:tcW w:type="dxa" w:w="2880"/>
          </w:tcPr>
          <w:p>
            <w:r>
              <w:t>Result set metadata.</w:t>
            </w:r>
          </w:p>
        </w:tc>
      </w:tr>
      <w:tr>
        <w:tc>
          <w:tcPr>
            <w:tcW w:type="dxa" w:w="2880"/>
          </w:tcPr>
          <w:p>
            <w:r>
              <w:t>meta.total</w:t>
            </w:r>
          </w:p>
        </w:tc>
        <w:tc>
          <w:tcPr>
            <w:tcW w:type="dxa" w:w="2880"/>
          </w:tcPr>
          <w:p>
            <w:r>
              <w:t>integer</w:t>
            </w:r>
          </w:p>
        </w:tc>
        <w:tc>
          <w:tcPr>
            <w:tcW w:type="dxa" w:w="2880"/>
          </w:tcPr>
          <w:p>
            <w:r>
              <w:t>Total number of items in the result set.</w:t>
            </w:r>
          </w:p>
        </w:tc>
      </w:tr>
      <w:tr>
        <w:tc>
          <w:tcPr>
            <w:tcW w:type="dxa" w:w="2880"/>
          </w:tcPr>
          <w:p>
            <w:r>
              <w:t>meta.success</w:t>
            </w:r>
          </w:p>
        </w:tc>
        <w:tc>
          <w:tcPr>
            <w:tcW w:type="dxa" w:w="2880"/>
          </w:tcPr>
          <w:p>
            <w:r>
              <w:t>integer</w:t>
            </w:r>
          </w:p>
        </w:tc>
        <w:tc>
          <w:tcPr>
            <w:tcW w:type="dxa" w:w="2880"/>
          </w:tcPr>
          <w:p>
            <w:r>
              <w:t>Total number of items successfully processed (document text mentions “deleted”, but returned as provided).</w:t>
            </w:r>
          </w:p>
        </w:tc>
      </w:tr>
      <w:tr>
        <w:tc>
          <w:tcPr>
            <w:tcW w:type="dxa" w:w="2880"/>
          </w:tcPr>
          <w:p>
            <w:r>
              <w:t>meta.failed</w:t>
            </w:r>
          </w:p>
        </w:tc>
        <w:tc>
          <w:tcPr>
            <w:tcW w:type="dxa" w:w="2880"/>
          </w:tcPr>
          <w:p>
            <w:r>
              <w:t>integer</w:t>
            </w:r>
          </w:p>
        </w:tc>
        <w:tc>
          <w:tcPr>
            <w:tcW w:type="dxa" w:w="2880"/>
          </w:tcPr>
          <w:p>
            <w:r>
              <w:t>Total number of items that failed (document text mentions “deleted”, but returned as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'https://api.bigcommerce.com/stores/{{BIG_COMMERCE_STORE_HASH}}/v3/carts/metafields' \</w:t>
        <w:br/>
        <w:t xml:space="preserve"> --header 'Accept: application/json' \</w:t>
        <w:br/>
        <w:t xml:space="preserve"> --header 'Content-Type: application/json' \</w:t>
        <w:br/>
        <w:t xml:space="preserve"> --data '[</w:t>
        <w:br/>
        <w:t xml:space="preserve">    {</w:t>
        <w:br/>
        <w:t xml:space="preserve"> "id": "42",</w:t>
        <w:br/>
        <w:t xml:space="preserve"> "permission_set": "app_only",</w:t>
        <w:br/>
        <w:t xml:space="preserve"> "namespace": "Sales Department",</w:t>
        <w:br/>
        <w:t xml:space="preserve"> "key": "Staff Name",</w:t>
        <w:br/>
        <w:t xml:space="preserve"> "value": "Ronaldo",</w:t>
        <w:br/>
        <w:t xml:space="preserve"> "description": "Name of Staff Member"</w:t>
        <w:br/>
        <w:t xml:space="preserve">    }</w:t>
        <w:br/>
        <w:t xml:space="preserve">  ]'</w:t>
      </w:r>
    </w:p>
    <w:p>
      <w:pPr>
        <w:pStyle w:val="Heading3"/>
      </w:pPr>
      <w:r>
        <w:t>Example Usage</w:t>
      </w:r>
    </w:p>
    <w:p>
      <w:pPr>
        <w:pStyle w:val="Heading3"/>
      </w:pPr>
      <w:r>
        <w:t>Example 1: Update Two Metafields</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'https://api.bigcommerce.com/stores/{{BIG_COMMERCE_STORE_HASH}}/v3/carts/metafields' \</w:t>
        <w:br/>
        <w:t xml:space="preserve"> --header 'Accept: application/json' \</w:t>
        <w:br/>
        <w:t xml:space="preserve"> --header 'Content-Type: application/json' \</w:t>
        <w:br/>
        <w:t xml:space="preserve"> --data '[</w:t>
        <w:br/>
        <w:t xml:space="preserve">    {</w:t>
        <w:br/>
        <w:t xml:space="preserve"> "id": "42",</w:t>
        <w:br/>
        <w:t xml:space="preserve"> "permission_set": "read",</w:t>
        <w:br/>
        <w:t xml:space="preserve"> "namespace": "Sales Department",</w:t>
        <w:br/>
        <w:t xml:space="preserve"> "key": "Staff Name",</w:t>
        <w:br/>
        <w:t xml:space="preserve"> "value": "Ronaldo"</w:t>
        <w:br/>
        <w:t xml:space="preserve">    },</w:t>
        <w:br/>
        <w:t xml:space="preserve">    {</w:t>
        <w:br/>
        <w:t xml:space="preserve"> "id": "43",</w:t>
        <w:br/>
        <w:t xml:space="preserve"> "permission_set": "write_and_sf_access",</w:t>
        <w:br/>
        <w:t xml:space="preserve"> "namespace": "Checkout",</w:t>
        <w:br/>
        <w:t xml:space="preserve"> "key": "gift_message",</w:t>
        <w:br/>
        <w:t xml:space="preserve"> "value": "Happy Birthday!"</w:t>
        <w:br/>
        <w:t xml:space="preserve">    }</w:t>
        <w:br/>
        <w:t xml:space="preserve">  ]'</w:t>
      </w:r>
    </w:p>
    <w:p>
      <w:pPr>
        <w:pStyle w:val="Heading3"/>
      </w:pPr>
      <w:r>
        <w:t>Example 2: Update a Metafield Including Description</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'https://api.bigcommerce.com/stores/{{BIG_COMMERCE_STORE_HASH}}/v3/carts/metafields' \</w:t>
        <w:br/>
        <w:t xml:space="preserve"> --header 'Accept: application/json' \</w:t>
        <w:br/>
        <w:t xml:space="preserve"> --header 'Content-Type: application/json' \</w:t>
        <w:br/>
        <w:t xml:space="preserve"> --data '[</w:t>
        <w:br/>
        <w:t xml:space="preserve">    {</w:t>
        <w:br/>
        <w:t xml:space="preserve"> "id": "44",</w:t>
        <w:br/>
        <w:t xml:space="preserve"> "permission_set": "app_only",</w:t>
        <w:br/>
        <w:t xml:space="preserve"> "namespace": "Internal",</w:t>
        <w:br/>
        <w:t xml:space="preserve"> "key": "csr_note",</w:t>
        <w:br/>
        <w:t xml:space="preserve"> "value": "Customer requested signature on delivery",</w:t>
        <w:br/>
        <w:t xml:space="preserve"> "description": "Internal CSR note"</w:t>
        <w:br/>
        <w:t xml:space="preserve">    }</w:t>
        <w:br/>
        <w:t xml:space="preserve">  ]'</w:t>
      </w:r>
    </w:p>
    <w:p>
      <w:pPr>
        <w:pStyle w:val="Heading3"/>
      </w:pPr>
      <w:r>
        <w:t>Behavior</w:t>
      </w:r>
    </w:p>
    <w:p>
      <w:pPr>
        <w:pStyle w:val="ListBullet"/>
      </w:pPr>
      <w:r>
        <w:t>Accepts a JSON array of metafield update objects.</w:t>
      </w:r>
    </w:p>
    <w:p>
      <w:pPr>
        <w:pStyle w:val="ListBullet"/>
      </w:pPr>
      <w:r>
        <w:t>Validates required fields (id, permission_set, namespace, key, value) and their constraints (e.g., length limits, allowed values).</w:t>
      </w:r>
    </w:p>
    <w:p>
      <w:pPr>
        <w:pStyle w:val="ListBullet"/>
      </w:pPr>
      <w:r>
        <w:t>Updates each referenced metafield.</w:t>
      </w:r>
    </w:p>
    <w:p>
      <w:pPr>
        <w:pStyle w:val="ListBullet"/>
      </w:pPr>
      <w:r>
        <w:t xml:space="preserve">Returns: </w:t>
        <w:br/>
        <w:br/>
        <w:t>200 when the request succeeds, with data and empty errors.</w:t>
        <w:br/>
        <w:t>422 when there is partial success, with data plus error objects in errors.</w:t>
      </w:r>
    </w:p>
    <w:p>
      <w:pPr>
        <w:pStyle w:val="Heading3"/>
      </w:pPr>
      <w:r>
        <w:t>Notes</w:t>
      </w:r>
    </w:p>
    <w:p>
      <w:pPr>
        <w:pStyle w:val="ListBullet"/>
      </w:pPr>
      <w:r>
        <w:t>permission_set controls whether other API consumers (and storefront) can read/write the metafield, based on the allowed values listed above.</w:t>
      </w:r>
    </w:p>
    <w:p>
      <w:pPr>
        <w:pStyle w:val="ListBullet"/>
      </w:pPr>
      <w:r>
        <w:t>namespace, key, and value have explicit length constraints as documented.</w:t>
      </w:r>
    </w:p>
    <w:p>
      <w:pPr>
        <w:pStyle w:val="Heading3"/>
      </w:pPr>
      <w:r>
        <w:t>Error Handling</w:t>
      </w:r>
    </w:p>
    <w:p>
      <w:pPr>
        <w:pStyle w:val="ListBullet"/>
      </w:pPr>
      <w:r>
        <w:t>400 Bad Request: Input is invalid (validation or malformed request).</w:t>
      </w:r>
    </w:p>
    <w:p>
      <w:pPr>
        <w:pStyle w:val="ListBullet"/>
      </w:pPr>
      <w:r>
        <w:t>422 Unprocessable Entity: Partial success; some metafields updated while others failed (details returned in errors).</w:t>
      </w:r>
    </w:p>
    <w:p>
      <w:pPr>
        <w:pStyle w:val="Heading3"/>
      </w:pPr>
      <w:r>
        <w:t>Related cartMetafields actions</w:t>
      </w:r>
    </w:p>
    <w:p>
      <w:pPr>
        <w:pStyle w:val="ListBullet"/>
      </w:pPr>
      <w:r>
        <w:t>[DELETE] Delete a Cart Metafield — /v3/carts/{{cartId}}/metafields/{{metafieldId}}</w:t>
      </w:r>
    </w:p>
    <w:p>
      <w:pPr>
        <w:pStyle w:val="ListBullet"/>
      </w:pPr>
      <w:r>
        <w:t>[POST] Create Multiple Cart Metafields — /v3/carts/metafields</w:t>
      </w:r>
    </w:p>
    <w:p>
      <w:pPr>
        <w:pStyle w:val="ListBullet"/>
      </w:pPr>
      <w:r>
        <w:t>[DELETE] Delete Cart Metafields (Bulk) — /v3/carts/metafields</w:t>
      </w:r>
    </w:p>
    <w:p>
      <w:pPr>
        <w:pStyle w:val="ListBullet"/>
      </w:pPr>
      <w:r>
        <w:t>[GET] List Cart Metafields — /v3/carts/metafields</w:t>
      </w:r>
    </w:p>
    <w:p>
      <w:pPr>
        <w:pStyle w:val="ListBullet"/>
      </w:pPr>
      <w:r>
        <w:t>[POST] Create a Cart Metafield — /v3/carts/{{cartId}}/metafields</w:t>
      </w:r>
    </w:p>
    <w:p>
      <w:pPr>
        <w:pStyle w:val="ListBullet"/>
      </w:pPr>
      <w:r>
        <w:t>[GET] Get a Cart Metafield — /v3/carts/{{cartId}}/metafields/{{metafieldId}}</w:t>
      </w:r>
    </w:p>
    <w:p>
      <w:r>
        <w:br w:type="page"/>
      </w:r>
    </w:p>
    <w:p>
      <w:pPr>
        <w:pStyle w:val="Heading2"/>
      </w:pPr>
      <w:r>
        <w:t>203. [PUT] Update Channel Metafields (Bulk)</w:t>
      </w:r>
    </w:p>
    <w:p>
      <w:r>
        <w:rPr>
          <w:b/>
        </w:rPr>
        <w:t xml:space="preserve">Endpoint: </w:t>
      </w:r>
      <w:r>
        <w:rPr>
          <w:rFonts w:ascii="Courier New" w:hAnsi="Courier New"/>
          <w:sz w:val="18"/>
        </w:rPr>
        <w:t>/v3/channels/metafields</w:t>
      </w:r>
    </w:p>
    <w:p>
      <w:pPr>
        <w:pStyle w:val="Heading3"/>
      </w:pPr>
      <w:r>
        <w:t>Prerequisites</w:t>
      </w:r>
    </w:p>
    <w:p>
      <w:pPr>
        <w:pStyle w:val="ListBullet"/>
      </w:pPr>
      <w:r>
        <w:t>Must have permissions to update channel metafields in the store.</w:t>
      </w:r>
    </w:p>
    <w:p>
      <w:pPr>
        <w:pStyle w:val="Heading3"/>
      </w:pPr>
      <w:r>
        <w:t>Method</w:t>
      </w:r>
    </w:p>
    <w:p>
      <w:r>
        <w:t>PUT</w:t>
      </w:r>
    </w:p>
    <w:p>
      <w:pPr>
        <w:pStyle w:val="Heading3"/>
      </w:pPr>
      <w:r>
        <w:t>URL</w:t>
      </w:r>
    </w:p>
    <w:p>
      <w:r>
        <w:t>https://api.bigcommerce.com/stores/{{BIG_COMMERCE_STORE_HASH}}/v3/channels/metafields</w:t>
      </w:r>
    </w:p>
    <w:p>
      <w:pPr>
        <w:pStyle w:val="Heading3"/>
      </w:pPr>
      <w:r>
        <w:t>Description</w:t>
      </w:r>
    </w:p>
    <w:p>
      <w:r>
        <w:t>Updates multiple channel metafields in a single request. The request body is an array of metafield objects to update, each identified by its id.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Request body must be sent as JSON (application/json) and must be a JSON array of metafield update objects.</w:t>
      </w:r>
    </w:p>
    <w:p>
      <w:pPr>
        <w:pStyle w:val="ListBullet"/>
      </w:pPr>
      <w:r>
        <w:t>Each item in the array must include 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Required Request Body Fields</w:t>
      </w:r>
    </w:p>
    <w:p>
      <w:r>
        <w:t>Applies per array item (each metafield update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The ID of the metafield to update.</w:t>
            </w:r>
          </w:p>
        </w:tc>
      </w:tr>
    </w:tbl>
    <w:p/>
    <w:p>
      <w:pPr>
        <w:pStyle w:val="Heading3"/>
      </w:pPr>
      <w:r>
        <w:t>Optional Request Body Fields</w:t>
      </w:r>
    </w:p>
    <w:p>
      <w:r>
        <w:t>Applies per array item (each metafield update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permission_set</w:t>
            </w:r>
          </w:p>
        </w:tc>
        <w:tc>
          <w:tcPr>
            <w:tcW w:type="dxa" w:w="2880"/>
          </w:tcPr>
          <w:p>
            <w:r>
              <w:t>string</w:t>
            </w:r>
          </w:p>
        </w:tc>
        <w:tc>
          <w:tcPr>
            <w:tcW w:type="dxa" w:w="2880"/>
          </w:tcPr>
          <w:p>
            <w:r>
              <w:t>Determines the visibility and writeability of the field by other API consumers. Allowed values: app_only (private to owning app), read (visible to other API consumers), write (read/write by other API consumers), read_and_sf_access (visible incl. storefront), write_and_sf_access (read/write incl. storefront).</w:t>
            </w:r>
          </w:p>
        </w:tc>
      </w:tr>
      <w:tr>
        <w:tc>
          <w:tcPr>
            <w:tcW w:type="dxa" w:w="2880"/>
          </w:tcPr>
          <w:p>
            <w:r>
              <w:t>namespace</w:t>
            </w:r>
          </w:p>
        </w:tc>
        <w:tc>
          <w:tcPr>
            <w:tcW w:type="dxa" w:w="2880"/>
          </w:tcPr>
          <w:p>
            <w:r>
              <w:t>string</w:t>
            </w:r>
          </w:p>
        </w:tc>
        <w:tc>
          <w:tcPr>
            <w:tcW w:type="dxa" w:w="2880"/>
          </w:tcPr>
          <w:p>
            <w:r>
              <w:t>Namespace for the metafield (organizational). Min length: 1, max length: 64.</w:t>
            </w:r>
          </w:p>
        </w:tc>
      </w:tr>
      <w:tr>
        <w:tc>
          <w:tcPr>
            <w:tcW w:type="dxa" w:w="2880"/>
          </w:tcPr>
          <w:p>
            <w:r>
              <w:t>key</w:t>
            </w:r>
          </w:p>
        </w:tc>
        <w:tc>
          <w:tcPr>
            <w:tcW w:type="dxa" w:w="2880"/>
          </w:tcPr>
          <w:p>
            <w:r>
              <w:t>string</w:t>
            </w:r>
          </w:p>
        </w:tc>
        <w:tc>
          <w:tcPr>
            <w:tcW w:type="dxa" w:w="2880"/>
          </w:tcPr>
          <w:p>
            <w:r>
              <w:t>The name of the field (e.g., location_id, color). Min length: 1, max length: 64.</w:t>
            </w:r>
          </w:p>
        </w:tc>
      </w:tr>
      <w:tr>
        <w:tc>
          <w:tcPr>
            <w:tcW w:type="dxa" w:w="2880"/>
          </w:tcPr>
          <w:p>
            <w:r>
              <w:t>value</w:t>
            </w:r>
          </w:p>
        </w:tc>
        <w:tc>
          <w:tcPr>
            <w:tcW w:type="dxa" w:w="2880"/>
          </w:tcPr>
          <w:p>
            <w:r>
              <w:t>string</w:t>
            </w:r>
          </w:p>
        </w:tc>
        <w:tc>
          <w:tcPr>
            <w:tcW w:type="dxa" w:w="2880"/>
          </w:tcPr>
          <w:p>
            <w:r>
              <w:t>The metafield value (e.g., 1, blue). Min length: 1, max length: 65535.</w:t>
            </w:r>
          </w:p>
        </w:tc>
      </w:tr>
      <w:tr>
        <w:tc>
          <w:tcPr>
            <w:tcW w:type="dxa" w:w="2880"/>
          </w:tcPr>
          <w:p>
            <w:r>
              <w:t>description</w:t>
            </w:r>
          </w:p>
        </w:tc>
        <w:tc>
          <w:tcPr>
            <w:tcW w:type="dxa" w:w="2880"/>
          </w:tcPr>
          <w:p>
            <w:r>
              <w:t>string</w:t>
            </w:r>
          </w:p>
        </w:tc>
        <w:tc>
          <w:tcPr>
            <w:tcW w:type="dxa" w:w="2880"/>
          </w:tcPr>
          <w:p>
            <w:r>
              <w:t>Description for the metafield. Max length: 255.</w:t>
            </w:r>
          </w:p>
        </w:tc>
      </w:tr>
    </w:tbl>
    <w:p/>
    <w:p>
      <w:pPr>
        <w:pStyle w:val="Heading3"/>
      </w:pPr>
      <w:r>
        <w:t>Response</w:t>
      </w:r>
    </w:p>
    <w:p>
      <w:pPr>
        <w:pStyle w:val="Heading3"/>
      </w:pPr>
      <w:r>
        <w:t>Success Response (200 OK)</w:t>
      </w:r>
    </w:p>
    <w:p>
      <w:r>
        <w:t>Returns a list of updated Metafield objects.</w:t>
      </w:r>
    </w:p>
    <w:p>
      <w:r>
        <w:rPr>
          <w:b/>
          <w:color w:val="666666"/>
          <w:sz w:val="16"/>
        </w:rPr>
        <w:t>[json]</w:t>
      </w:r>
    </w:p>
    <w:p>
      <w:pPr>
        <w:shd w:fill="F2F2F2" w:val="clear"/>
      </w:pPr>
      <w:r>
        <w:rPr>
          <w:rFonts w:ascii="Courier New" w:hAnsi="Courier New"/>
          <w:sz w:val="17"/>
        </w:rPr>
        <w:t>{</w:t>
        <w:br/>
        <w:t xml:space="preserve"> "data": [</w:t>
        <w:br/>
        <w:t xml:space="preserve"> {</w:t>
        <w:br/>
        <w:t xml:space="preserve"> "permission_set": "read",</w:t>
        <w:br/>
        <w:t xml:space="preserve"> "namespace": "custom",</w:t>
        <w:br/>
        <w:t xml:space="preserve"> "key": "color",</w:t>
        <w:br/>
        <w:t xml:space="preserve"> "value": "blue",</w:t>
        <w:br/>
        <w:t xml:space="preserve"> "description": "Primary color",</w:t>
        <w:br/>
        <w:t xml:space="preserve"> "resource_type": "channel",</w:t>
        <w:br/>
        <w:t xml:space="preserve"> "resource_id": 123,</w:t>
        <w:br/>
        <w:t xml:space="preserve"> "id": 456,</w:t>
        <w:br/>
        <w:t xml:space="preserve"> "date_created": "2024-01-15T10:30:00Z",</w:t>
        <w:br/>
        <w:t xml:space="preserve"> "date_modified": "2024-01-16T09:12:00Z",</w:t>
        <w:br/>
        <w:t xml:space="preserve"> "owner_client_id": "abc123client"</w:t>
        <w:br/>
        <w:t xml:space="preserve"> }</w:t>
        <w:br/>
        <w:t xml:space="preserve"> ],</w:t>
        <w:br/>
        <w:t xml:space="preserve"> "errors": [],</w:t>
        <w:br/>
        <w:t xml:space="preserve"> "meta": {</w:t>
        <w:br/>
        <w:t xml:space="preserve"> "pagination": {},</w:t>
        <w:br/>
        <w:t xml:space="preserve"> "cursor_pagination": {}</w:t>
        <w:br/>
        <w:t xml:space="preserve"> }</w:t>
        <w:br/>
        <w:t>}</w:t>
      </w:r>
    </w:p>
    <w:p>
      <w:pPr>
        <w:pStyle w:val="Heading3"/>
      </w:pPr>
      <w:r>
        <w:t>Error Response (400 Bad Request)</w:t>
      </w:r>
    </w:p>
    <w:p>
      <w:r>
        <w:t>Input is invalid.</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"https://example.com/errors/bad-request",</w:t>
        <w:br/>
        <w:t xml:space="preserve"> "detail": "Input is invalid."</w:t>
        <w:br/>
        <w:t>}</w:t>
      </w:r>
    </w:p>
    <w:p>
      <w:pPr>
        <w:pStyle w:val="Heading3"/>
      </w:pPr>
      <w:r>
        <w:t>Error Response (422 Unprocessable Entity)</w:t>
      </w:r>
    </w:p>
    <w:p>
      <w:r>
        <w:t>Partial success response object for metafields creation/update with per-item errors.</w:t>
      </w:r>
    </w:p>
    <w:p>
      <w:r>
        <w:rPr>
          <w:b/>
          <w:color w:val="666666"/>
          <w:sz w:val="16"/>
        </w:rPr>
        <w:t>[json]</w:t>
      </w:r>
    </w:p>
    <w:p>
      <w:pPr>
        <w:shd w:fill="F2F2F2" w:val="clear"/>
      </w:pPr>
      <w:r>
        <w:rPr>
          <w:rFonts w:ascii="Courier New" w:hAnsi="Courier New"/>
          <w:sz w:val="17"/>
        </w:rPr>
        <w:t>{</w:t>
        <w:br/>
        <w:t xml:space="preserve"> "data": [</w:t>
        <w:br/>
        <w:t xml:space="preserve"> {</w:t>
        <w:br/>
        <w:t xml:space="preserve"> "permission_set": "read",</w:t>
        <w:br/>
        <w:t xml:space="preserve"> "namespace": "custom",</w:t>
        <w:br/>
        <w:t xml:space="preserve"> "key": "color",</w:t>
        <w:br/>
        <w:t xml:space="preserve"> "value": "blue",</w:t>
        <w:br/>
        <w:t xml:space="preserve"> "description": "Primary color",</w:t>
        <w:br/>
        <w:t xml:space="preserve"> "resource_type": "channel",</w:t>
        <w:br/>
        <w:t xml:space="preserve"> "resource_id": 123,</w:t>
        <w:br/>
        <w:t xml:space="preserve"> "id": 456,</w:t>
        <w:br/>
        <w:t xml:space="preserve"> "date_created": "2024-01-15T10:30:00Z",</w:t>
        <w:br/>
        <w:t xml:space="preserve"> "date_modified": "2024-01-16T09:12:00Z",</w:t>
        <w:br/>
        <w:t xml:space="preserve"> "owner_client_id": "abc123client"</w:t>
        <w:br/>
        <w:t xml:space="preserve"> }</w:t>
        <w:br/>
        <w:t xml:space="preserve"> ],</w:t>
        <w:br/>
        <w:t xml:space="preserve"> "errors": [</w:t>
        <w:br/>
        <w:t xml:space="preserve"> {</w:t>
        <w:br/>
        <w:t xml:space="preserve"> "status": 422,</w:t>
        <w:br/>
        <w:t xml:space="preserve"> "title": "Unprocessable Entity",</w:t>
        <w:br/>
        <w:t xml:space="preserve"> "type": "https://example.com/errors/unprocessable-entity",</w:t>
        <w:br/>
        <w:t xml:space="preserve"> "errors": {}</w:t>
        <w:br/>
        <w:t xml:space="preserve"> }</w:t>
        <w:br/>
        <w:t xml:space="preserve"> ],</w:t>
        <w:br/>
        <w:t xml:space="preserve"> "meta": {</w:t>
        <w:br/>
        <w:t xml:space="preserve"> "total": 2,</w:t>
        <w:br/>
        <w:t xml:space="preserve"> "success": 1,</w:t>
        <w:br/>
        <w:t xml:space="preserve"> "failed":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updated metafield objects.</w:t>
            </w:r>
          </w:p>
        </w:tc>
      </w:tr>
      <w:tr>
        <w:tc>
          <w:tcPr>
            <w:tcW w:type="dxa" w:w="2880"/>
          </w:tcPr>
          <w:p>
            <w:r>
              <w:t>data[].permission_set</w:t>
            </w:r>
          </w:p>
        </w:tc>
        <w:tc>
          <w:tcPr>
            <w:tcW w:type="dxa" w:w="2880"/>
          </w:tcPr>
          <w:p>
            <w:r>
              <w:t>string</w:t>
            </w:r>
          </w:p>
        </w:tc>
        <w:tc>
          <w:tcPr>
            <w:tcW w:type="dxa" w:w="2880"/>
          </w:tcPr>
          <w:p>
            <w:r>
              <w:t>Visibility/writeability setting. Values: app_only, read, write, read_and_sf_access, write_and_sf_access.</w:t>
            </w:r>
          </w:p>
        </w:tc>
      </w:tr>
      <w:tr>
        <w:tc>
          <w:tcPr>
            <w:tcW w:type="dxa" w:w="2880"/>
          </w:tcPr>
          <w:p>
            <w:r>
              <w:t>data[].namespace</w:t>
            </w:r>
          </w:p>
        </w:tc>
        <w:tc>
          <w:tcPr>
            <w:tcW w:type="dxa" w:w="2880"/>
          </w:tcPr>
          <w:p>
            <w:r>
              <w:t>string</w:t>
            </w:r>
          </w:p>
        </w:tc>
        <w:tc>
          <w:tcPr>
            <w:tcW w:type="dxa" w:w="2880"/>
          </w:tcPr>
          <w:p>
            <w:r>
              <w:t>Metafield namespace.</w:t>
            </w:r>
          </w:p>
        </w:tc>
      </w:tr>
      <w:tr>
        <w:tc>
          <w:tcPr>
            <w:tcW w:type="dxa" w:w="2880"/>
          </w:tcPr>
          <w:p>
            <w:r>
              <w:t>data[].key</w:t>
            </w:r>
          </w:p>
        </w:tc>
        <w:tc>
          <w:tcPr>
            <w:tcW w:type="dxa" w:w="2880"/>
          </w:tcPr>
          <w:p>
            <w:r>
              <w:t>string</w:t>
            </w:r>
          </w:p>
        </w:tc>
        <w:tc>
          <w:tcPr>
            <w:tcW w:type="dxa" w:w="2880"/>
          </w:tcPr>
          <w:p>
            <w:r>
              <w:t>Metafield key/name.</w:t>
            </w:r>
          </w:p>
        </w:tc>
      </w:tr>
      <w:tr>
        <w:tc>
          <w:tcPr>
            <w:tcW w:type="dxa" w:w="2880"/>
          </w:tcPr>
          <w:p>
            <w:r>
              <w:t>data[].value</w:t>
            </w:r>
          </w:p>
        </w:tc>
        <w:tc>
          <w:tcPr>
            <w:tcW w:type="dxa" w:w="2880"/>
          </w:tcPr>
          <w:p>
            <w:r>
              <w:t>string</w:t>
            </w:r>
          </w:p>
        </w:tc>
        <w:tc>
          <w:tcPr>
            <w:tcW w:type="dxa" w:w="2880"/>
          </w:tcPr>
          <w:p>
            <w:r>
              <w:t>Metafield value.</w:t>
            </w:r>
          </w:p>
        </w:tc>
      </w:tr>
      <w:tr>
        <w:tc>
          <w:tcPr>
            <w:tcW w:type="dxa" w:w="2880"/>
          </w:tcPr>
          <w:p>
            <w:r>
              <w:t>data[].description</w:t>
            </w:r>
          </w:p>
        </w:tc>
        <w:tc>
          <w:tcPr>
            <w:tcW w:type="dxa" w:w="2880"/>
          </w:tcPr>
          <w:p>
            <w:r>
              <w:t>string</w:t>
            </w:r>
          </w:p>
        </w:tc>
        <w:tc>
          <w:tcPr>
            <w:tcW w:type="dxa" w:w="2880"/>
          </w:tcPr>
          <w:p>
            <w:r>
              <w:t>Metafield description.</w:t>
            </w:r>
          </w:p>
        </w:tc>
      </w:tr>
      <w:tr>
        <w:tc>
          <w:tcPr>
            <w:tcW w:type="dxa" w:w="2880"/>
          </w:tcPr>
          <w:p>
            <w:r>
              <w:t>data[].resource_type</w:t>
            </w:r>
          </w:p>
        </w:tc>
        <w:tc>
          <w:tcPr>
            <w:tcW w:type="dxa" w:w="2880"/>
          </w:tcPr>
          <w:p>
            <w:r>
              <w:t>string</w:t>
            </w:r>
          </w:p>
        </w:tc>
        <w:tc>
          <w:tcPr>
            <w:tcW w:type="dxa" w:w="2880"/>
          </w:tcPr>
          <w:p>
            <w:r>
              <w:t>Resource type associated with the metafield. Values: brand, product, variant, category, cart, channel, location, order, customer.</w:t>
            </w:r>
          </w:p>
        </w:tc>
      </w:tr>
      <w:tr>
        <w:tc>
          <w:tcPr>
            <w:tcW w:type="dxa" w:w="2880"/>
          </w:tcPr>
          <w:p>
            <w:r>
              <w:t>data[].resource_id</w:t>
            </w:r>
          </w:p>
        </w:tc>
        <w:tc>
          <w:tcPr>
            <w:tcW w:type="dxa" w:w="2880"/>
          </w:tcPr>
          <w:p>
            <w:r>
              <w:t>integer</w:t>
            </w:r>
          </w:p>
        </w:tc>
        <w:tc>
          <w:tcPr>
            <w:tcW w:type="dxa" w:w="2880"/>
          </w:tcPr>
          <w:p>
            <w:r>
              <w:t>Unique identifier of the associated resource.</w:t>
            </w:r>
          </w:p>
        </w:tc>
      </w:tr>
      <w:tr>
        <w:tc>
          <w:tcPr>
            <w:tcW w:type="dxa" w:w="2880"/>
          </w:tcPr>
          <w:p>
            <w:r>
              <w:t>data[].id</w:t>
            </w:r>
          </w:p>
        </w:tc>
        <w:tc>
          <w:tcPr>
            <w:tcW w:type="dxa" w:w="2880"/>
          </w:tcPr>
          <w:p>
            <w:r>
              <w:t>integer</w:t>
            </w:r>
          </w:p>
        </w:tc>
        <w:tc>
          <w:tcPr>
            <w:tcW w:type="dxa" w:w="2880"/>
          </w:tcPr>
          <w:p>
            <w:r>
              <w:t>Unique identifier for the metafield.</w:t>
            </w:r>
          </w:p>
        </w:tc>
      </w:tr>
      <w:tr>
        <w:tc>
          <w:tcPr>
            <w:tcW w:type="dxa" w:w="2880"/>
          </w:tcPr>
          <w:p>
            <w:r>
              <w:t>data[].date_created</w:t>
            </w:r>
          </w:p>
        </w:tc>
        <w:tc>
          <w:tcPr>
            <w:tcW w:type="dxa" w:w="2880"/>
          </w:tcPr>
          <w:p>
            <w:r>
              <w:t>string</w:t>
            </w:r>
          </w:p>
        </w:tc>
        <w:tc>
          <w:tcPr>
            <w:tcW w:type="dxa" w:w="2880"/>
          </w:tcPr>
          <w:p>
            <w:r>
              <w:t>Date/time when the metafield was created.</w:t>
            </w:r>
          </w:p>
        </w:tc>
      </w:tr>
      <w:tr>
        <w:tc>
          <w:tcPr>
            <w:tcW w:type="dxa" w:w="2880"/>
          </w:tcPr>
          <w:p>
            <w:r>
              <w:t>data[].date_modified</w:t>
            </w:r>
          </w:p>
        </w:tc>
        <w:tc>
          <w:tcPr>
            <w:tcW w:type="dxa" w:w="2880"/>
          </w:tcPr>
          <w:p>
            <w:r>
              <w:t>string</w:t>
            </w:r>
          </w:p>
        </w:tc>
        <w:tc>
          <w:tcPr>
            <w:tcW w:type="dxa" w:w="2880"/>
          </w:tcPr>
          <w:p>
            <w:r>
              <w:t>Date/time when the metafield was last updated.</w:t>
            </w:r>
          </w:p>
        </w:tc>
      </w:tr>
      <w:tr>
        <w:tc>
          <w:tcPr>
            <w:tcW w:type="dxa" w:w="2880"/>
          </w:tcPr>
          <w:p>
            <w:r>
              <w:t>data[].owner_client_id</w:t>
            </w:r>
          </w:p>
        </w:tc>
        <w:tc>
          <w:tcPr>
            <w:tcW w:type="dxa" w:w="2880"/>
          </w:tcPr>
          <w:p>
            <w:r>
              <w:t>string</w:t>
            </w:r>
          </w:p>
        </w:tc>
        <w:tc>
          <w:tcPr>
            <w:tcW w:type="dxa" w:w="2880"/>
          </w:tcPr>
          <w:p>
            <w:r>
              <w:t>Client ID of the metafield’s creator.</w:t>
            </w:r>
          </w:p>
        </w:tc>
      </w:tr>
      <w:tr>
        <w:tc>
          <w:tcPr>
            <w:tcW w:type="dxa" w:w="2880"/>
          </w:tcPr>
          <w:p>
            <w:r>
              <w:t>errors</w:t>
            </w:r>
          </w:p>
        </w:tc>
        <w:tc>
          <w:tcPr>
            <w:tcW w:type="dxa" w:w="2880"/>
          </w:tcPr>
          <w:p>
            <w:r>
              <w:t>array</w:t>
            </w:r>
          </w:p>
        </w:tc>
        <w:tc>
          <w:tcPr>
            <w:tcW w:type="dxa" w:w="2880"/>
          </w:tcPr>
          <w:p>
            <w:r>
              <w:t>Empty for 200 responses; contains error objects for partial failures (422).</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meta.pagination</w:t>
            </w:r>
          </w:p>
        </w:tc>
        <w:tc>
          <w:tcPr>
            <w:tcW w:type="dxa" w:w="2880"/>
          </w:tcPr>
          <w:p>
            <w:r>
              <w:t>object</w:t>
            </w:r>
          </w:p>
        </w:tc>
        <w:tc>
          <w:tcPr>
            <w:tcW w:type="dxa" w:w="2880"/>
          </w:tcPr>
          <w:p>
            <w:r>
              <w:t>Pagination metadata (shape not specified in scraped content).</w:t>
            </w:r>
          </w:p>
        </w:tc>
      </w:tr>
      <w:tr>
        <w:tc>
          <w:tcPr>
            <w:tcW w:type="dxa" w:w="2880"/>
          </w:tcPr>
          <w:p>
            <w:r>
              <w:t>meta.cursor_pagination</w:t>
            </w:r>
          </w:p>
        </w:tc>
        <w:tc>
          <w:tcPr>
            <w:tcW w:type="dxa" w:w="2880"/>
          </w:tcPr>
          <w:p>
            <w:r>
              <w:t>object</w:t>
            </w:r>
          </w:p>
        </w:tc>
        <w:tc>
          <w:tcPr>
            <w:tcW w:type="dxa" w:w="2880"/>
          </w:tcPr>
          <w:p>
            <w:r>
              <w:t>Cursor pagination metadata (shape not specified in scraped content).</w:t>
            </w:r>
          </w:p>
        </w:tc>
      </w:tr>
      <w:tr>
        <w:tc>
          <w:tcPr>
            <w:tcW w:type="dxa" w:w="2880"/>
          </w:tcPr>
          <w:p>
            <w:r>
              <w:t>meta.total</w:t>
            </w:r>
          </w:p>
        </w:tc>
        <w:tc>
          <w:tcPr>
            <w:tcW w:type="dxa" w:w="2880"/>
          </w:tcPr>
          <w:p>
            <w:r>
              <w:t>integer</w:t>
            </w:r>
          </w:p>
        </w:tc>
        <w:tc>
          <w:tcPr>
            <w:tcW w:type="dxa" w:w="2880"/>
          </w:tcPr>
          <w:p>
            <w:r>
              <w:t>(422) Total number of items in the result set.</w:t>
            </w:r>
          </w:p>
        </w:tc>
      </w:tr>
      <w:tr>
        <w:tc>
          <w:tcPr>
            <w:tcW w:type="dxa" w:w="2880"/>
          </w:tcPr>
          <w:p>
            <w:r>
              <w:t>meta.success</w:t>
            </w:r>
          </w:p>
        </w:tc>
        <w:tc>
          <w:tcPr>
            <w:tcW w:type="dxa" w:w="2880"/>
          </w:tcPr>
          <w:p>
            <w:r>
              <w:t>integer</w:t>
            </w:r>
          </w:p>
        </w:tc>
        <w:tc>
          <w:tcPr>
            <w:tcW w:type="dxa" w:w="2880"/>
          </w:tcPr>
          <w:p>
            <w:r>
              <w:t>(422) Total number of items that succeeded.</w:t>
            </w:r>
          </w:p>
        </w:tc>
      </w:tr>
      <w:tr>
        <w:tc>
          <w:tcPr>
            <w:tcW w:type="dxa" w:w="2880"/>
          </w:tcPr>
          <w:p>
            <w:r>
              <w:t>meta.failed</w:t>
            </w:r>
          </w:p>
        </w:tc>
        <w:tc>
          <w:tcPr>
            <w:tcW w:type="dxa" w:w="2880"/>
          </w:tcPr>
          <w:p>
            <w:r>
              <w:t>integer</w:t>
            </w:r>
          </w:p>
        </w:tc>
        <w:tc>
          <w:tcPr>
            <w:tcW w:type="dxa" w:w="2880"/>
          </w:tcPr>
          <w:p>
            <w:r>
              <w:t>(422) Total number of items that failed.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'https://api.bigcommerce.com/stores/{{BIG_COMMERCE_STORE_HASH}}/v3/channels/metafields' \</w:t>
        <w:br/>
        <w:t xml:space="preserve"> --header 'Accept: application/json' \</w:t>
        <w:br/>
        <w:t xml:space="preserve"> --header 'Content-Type: application/json' \</w:t>
        <w:br/>
        <w:t xml:space="preserve"> --data '[</w:t>
        <w:br/>
        <w:t xml:space="preserve">    {</w:t>
        <w:br/>
        <w:t xml:space="preserve"> "id": 456,</w:t>
        <w:br/>
        <w:t xml:space="preserve"> "permission_set": "read",</w:t>
        <w:br/>
        <w:t xml:space="preserve"> "namespace": "custom",</w:t>
        <w:br/>
        <w:t xml:space="preserve"> "key": "color",</w:t>
        <w:br/>
        <w:t xml:space="preserve"> "value": "blue",</w:t>
        <w:br/>
        <w:t xml:space="preserve"> "description": "Primary color"</w:t>
        <w:br/>
        <w:t xml:space="preserve">    },</w:t>
        <w:br/>
        <w:t xml:space="preserve">    {</w:t>
        <w:br/>
        <w:t xml:space="preserve"> "id": 457,</w:t>
        <w:br/>
        <w:t xml:space="preserve"> "permission_set": "app_only",</w:t>
        <w:br/>
        <w:t xml:space="preserve"> "namespace": "internal",</w:t>
        <w:br/>
        <w:t xml:space="preserve"> "key": "location_id",</w:t>
        <w:br/>
        <w:t xml:space="preserve"> "value": "1",</w:t>
        <w:br/>
        <w:t xml:space="preserve"> "description": "Internal location reference"</w:t>
        <w:br/>
        <w:t xml:space="preserve">    }</w:t>
        <w:br/>
        <w:t xml:space="preserve">  ]'</w:t>
      </w:r>
    </w:p>
    <w:p>
      <w:pPr>
        <w:pStyle w:val="Heading3"/>
      </w:pPr>
      <w:r>
        <w:t>Example Usage</w:t>
      </w:r>
    </w:p>
    <w:p>
      <w:pPr>
        <w:pStyle w:val="Heading3"/>
      </w:pPr>
      <w:r>
        <w:t>Example 1: Update Only the Value of a Metafield</w:t>
      </w:r>
    </w:p>
    <w:p>
      <w:r>
        <w:rPr>
          <w:b/>
          <w:color w:val="666666"/>
          <w:sz w:val="16"/>
        </w:rPr>
        <w:t>[bash]</w:t>
      </w:r>
    </w:p>
    <w:p>
      <w:pPr>
        <w:shd w:fill="F2F2F2" w:val="clear"/>
      </w:pPr>
      <w:r>
        <w:rPr>
          <w:rFonts w:ascii="Courier New" w:hAnsi="Courier New"/>
          <w:sz w:val="17"/>
        </w:rPr>
        <w:t>curl -X PUT \</w:t>
        <w:br/>
        <w:t xml:space="preserve"> 'https://api.bigcommerce.com/stores/{{BIG_COMMERCE_STORE_HASH}}/v3/channels/metafields' \</w:t>
        <w:br/>
        <w:t xml:space="preserve"> -H 'Accept: application/json' \</w:t>
        <w:br/>
        <w:t xml:space="preserve"> -H 'Content-Type: application/json' \</w:t>
        <w:br/>
        <w:t xml:space="preserve"> -d '[</w:t>
        <w:br/>
        <w:t xml:space="preserve">    { "id": 456, "value": "green" }</w:t>
        <w:br/>
        <w:t xml:space="preserve">  ]'</w:t>
      </w:r>
    </w:p>
    <w:p>
      <w:pPr>
        <w:pStyle w:val="Heading3"/>
      </w:pPr>
      <w:r>
        <w:t>Example 2: Update Namespace, Key, and Permission Set</w:t>
      </w:r>
    </w:p>
    <w:p>
      <w:r>
        <w:rPr>
          <w:b/>
          <w:color w:val="666666"/>
          <w:sz w:val="16"/>
        </w:rPr>
        <w:t>[bash]</w:t>
      </w:r>
    </w:p>
    <w:p>
      <w:pPr>
        <w:shd w:fill="F2F2F2" w:val="clear"/>
      </w:pPr>
      <w:r>
        <w:rPr>
          <w:rFonts w:ascii="Courier New" w:hAnsi="Courier New"/>
          <w:sz w:val="17"/>
        </w:rPr>
        <w:t>curl -X PUT \</w:t>
        <w:br/>
        <w:t xml:space="preserve"> 'https://api.bigcommerce.com/stores/{{BIG_COMMERCE_STORE_HASH}}/v3/channels/metafields' \</w:t>
        <w:br/>
        <w:t xml:space="preserve"> -H 'Accept: application/json' \</w:t>
        <w:br/>
        <w:t xml:space="preserve"> -H 'Content-Type: application/json' \</w:t>
        <w:br/>
        <w:t xml:space="preserve"> -d '[</w:t>
        <w:br/>
        <w:t xml:space="preserve">    {</w:t>
        <w:br/>
        <w:t xml:space="preserve"> "id": 456,</w:t>
        <w:br/>
        <w:t xml:space="preserve"> "namespace": "custom",</w:t>
        <w:br/>
        <w:t xml:space="preserve"> "key": "accent_color",</w:t>
        <w:br/>
        <w:t xml:space="preserve"> "permission_set": "read_and_sf_access",</w:t>
        <w:br/>
        <w:t xml:space="preserve"> "value": "#00FF00",</w:t>
        <w:br/>
        <w:t xml:space="preserve"> "description": "Accent color for storefront"</w:t>
        <w:br/>
        <w:t xml:space="preserve">    }</w:t>
        <w:br/>
        <w:t xml:space="preserve">  ]'</w:t>
      </w:r>
    </w:p>
    <w:p>
      <w:pPr>
        <w:pStyle w:val="Heading3"/>
      </w:pPr>
      <w:r>
        <w:t>Notes</w:t>
      </w:r>
    </w:p>
    <w:p>
      <w:pPr>
        <w:pStyle w:val="ListBullet"/>
      </w:pPr>
      <w:r>
        <w:t>The request body is an array ([...]) of metafield update objects.</w:t>
      </w:r>
    </w:p>
    <w:p>
      <w:pPr>
        <w:pStyle w:val="ListBullet"/>
      </w:pPr>
      <w:r>
        <w:t>Field constraints (min/max lengths) apply where specified: namespace and key (1–64), value (1–65535), description (max 255).</w:t>
      </w:r>
    </w:p>
    <w:p>
      <w:pPr>
        <w:pStyle w:val="ListBullet"/>
      </w:pPr>
      <w:r>
        <w:t>The response includes meta.pagination and meta.cursor_pagination, but the scraped content does not define their exact schema.</w:t>
      </w:r>
    </w:p>
    <w:p>
      <w:pPr>
        <w:pStyle w:val="Heading3"/>
      </w:pPr>
      <w:r>
        <w:t>Related channelMetafields actions</w:t>
      </w:r>
    </w:p>
    <w:p>
      <w:pPr>
        <w:pStyle w:val="ListBullet"/>
      </w:pPr>
      <w:r>
        <w:t>[POST] Create Multiple Channel Metafields — /channels/metafields</w:t>
      </w:r>
    </w:p>
    <w:p>
      <w:pPr>
        <w:pStyle w:val="ListBullet"/>
      </w:pPr>
      <w:r>
        <w:t>[DELETE] Delete Multiple Channel Metafields — /v3/channels/metafields</w:t>
      </w:r>
    </w:p>
    <w:p>
      <w:pPr>
        <w:pStyle w:val="ListBullet"/>
      </w:pPr>
      <w:r>
        <w:t>[GET] List Channel Metafields — /v3/channels/metafields</w:t>
      </w:r>
    </w:p>
    <w:p>
      <w:pPr>
        <w:pStyle w:val="ListBullet"/>
      </w:pPr>
      <w:r>
        <w:t>[POST] Create a Channel Metafield — /v3/channels/{{channelId}}/metafields</w:t>
      </w:r>
    </w:p>
    <w:p>
      <w:pPr>
        <w:pStyle w:val="ListBullet"/>
      </w:pPr>
      <w:r>
        <w:t>[DELETE] Delete a Channel Metafield — /channels/{{channelId}}/metafields/{{metafieldId}}</w:t>
      </w:r>
    </w:p>
    <w:p>
      <w:pPr>
        <w:pStyle w:val="ListBullet"/>
      </w:pPr>
      <w:r>
        <w:t>[GET] Get a Channel Metafield — /v3/channels/{{channelId}}/metafields/{{metafieldId}}</w:t>
      </w:r>
    </w:p>
    <w:p>
      <w:r>
        <w:br w:type="page"/>
      </w:r>
    </w:p>
    <w:p>
      <w:pPr>
        <w:pStyle w:val="Heading2"/>
      </w:pPr>
      <w:r>
        <w:t>204. [PUT] Update Inventory Location Metafields (Bulk)</w:t>
      </w:r>
    </w:p>
    <w:p>
      <w:r>
        <w:rPr>
          <w:b/>
        </w:rPr>
        <w:t xml:space="preserve">Endpoint: </w:t>
      </w:r>
      <w:r>
        <w:rPr>
          <w:rFonts w:ascii="Courier New" w:hAnsi="Courier New"/>
          <w:sz w:val="18"/>
        </w:rPr>
        <w:t>/v3/inventory/locations/metafields</w:t>
      </w:r>
    </w:p>
    <w:p>
      <w:pPr>
        <w:pStyle w:val="Heading3"/>
      </w:pPr>
      <w:r>
        <w:t>Prerequisites</w:t>
      </w:r>
    </w:p>
    <w:p>
      <w:pPr>
        <w:pStyle w:val="ListBullet"/>
      </w:pPr>
      <w:r>
        <w:t>Store must have inventory locations enabled.</w:t>
      </w:r>
    </w:p>
    <w:p>
      <w:pPr>
        <w:pStyle w:val="ListBullet"/>
      </w:pPr>
      <w:r>
        <w:t>Metafield IDs to update must already exist.</w:t>
      </w:r>
    </w:p>
    <w:p>
      <w:pPr>
        <w:pStyle w:val="Heading3"/>
      </w:pPr>
      <w:r>
        <w:t>Method</w:t>
      </w:r>
    </w:p>
    <w:p>
      <w:r>
        <w:t>PUT</w:t>
      </w:r>
    </w:p>
    <w:p>
      <w:pPr>
        <w:pStyle w:val="Heading3"/>
      </w:pPr>
      <w:r>
        <w:t>URL</w:t>
      </w:r>
    </w:p>
    <w:p>
      <w:r>
        <w:t>https://api.bigcommerce.com/stores/{{BIG_COMMERCE_STORE_HASH}}/v3/inventory/locations/metafields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multiple inventory location metafields in a single request by providing an array of metafield objects. Each object must include the metafield id to update, along with the fields to set (such as namespace, key, value, etc.).</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(not applicable here because there are none).</w:t>
      </w:r>
    </w:p>
    <w:p>
      <w:pPr>
        <w:pStyle w:val="Heading3"/>
      </w:pPr>
      <w:r>
        <w:t>Request Body</w:t>
      </w:r>
    </w:p>
    <w:p>
      <w:r>
        <w:t>Content-Type: application/json</w:t>
      </w:r>
    </w:p>
    <w:p>
      <w:r>
        <w:t>Send an array of metafield update objects.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metafield to update. Example: "42".</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permission_set</w:t>
            </w:r>
          </w:p>
        </w:tc>
        <w:tc>
          <w:tcPr>
            <w:tcW w:type="dxa" w:w="2880"/>
          </w:tcPr>
          <w:p>
            <w:r>
              <w:t>string</w:t>
            </w:r>
          </w:p>
        </w:tc>
        <w:tc>
          <w:tcPr>
            <w:tcW w:type="dxa" w:w="2880"/>
          </w:tcPr>
          <w:p>
            <w:r>
              <w:t>Determines visibility/writeability by other API consumers. Allowed values: app_only, read, write, read_and_sf_access, write_and_sf_access.</w:t>
            </w:r>
          </w:p>
        </w:tc>
      </w:tr>
      <w:tr>
        <w:tc>
          <w:tcPr>
            <w:tcW w:type="dxa" w:w="2880"/>
          </w:tcPr>
          <w:p>
            <w:r>
              <w:t>namespace</w:t>
            </w:r>
          </w:p>
        </w:tc>
        <w:tc>
          <w:tcPr>
            <w:tcW w:type="dxa" w:w="2880"/>
          </w:tcPr>
          <w:p>
            <w:r>
              <w:t>string</w:t>
            </w:r>
          </w:p>
        </w:tc>
        <w:tc>
          <w:tcPr>
            <w:tcW w:type="dxa" w:w="2880"/>
          </w:tcPr>
          <w:p>
            <w:r>
              <w:t>Namespace for organizational purposes. Min length: 1, max length: 64. Example: "Sales Department".</w:t>
            </w:r>
          </w:p>
        </w:tc>
      </w:tr>
      <w:tr>
        <w:tc>
          <w:tcPr>
            <w:tcW w:type="dxa" w:w="2880"/>
          </w:tcPr>
          <w:p>
            <w:r>
              <w:t>key</w:t>
            </w:r>
          </w:p>
        </w:tc>
        <w:tc>
          <w:tcPr>
            <w:tcW w:type="dxa" w:w="2880"/>
          </w:tcPr>
          <w:p>
            <w:r>
              <w:t>string</w:t>
            </w:r>
          </w:p>
        </w:tc>
        <w:tc>
          <w:tcPr>
            <w:tcW w:type="dxa" w:w="2880"/>
          </w:tcPr>
          <w:p>
            <w:r>
              <w:t>Field name (e.g., location_id, color). Min length: 1, max length: 64. Example: "Staff Name".</w:t>
            </w:r>
          </w:p>
        </w:tc>
      </w:tr>
      <w:tr>
        <w:tc>
          <w:tcPr>
            <w:tcW w:type="dxa" w:w="2880"/>
          </w:tcPr>
          <w:p>
            <w:r>
              <w:t>value</w:t>
            </w:r>
          </w:p>
        </w:tc>
        <w:tc>
          <w:tcPr>
            <w:tcW w:type="dxa" w:w="2880"/>
          </w:tcPr>
          <w:p>
            <w:r>
              <w:t>string</w:t>
            </w:r>
          </w:p>
        </w:tc>
        <w:tc>
          <w:tcPr>
            <w:tcW w:type="dxa" w:w="2880"/>
          </w:tcPr>
          <w:p>
            <w:r>
              <w:t>Field value. Min length: 1, max length: 65535. Example: "Ronaldo".</w:t>
            </w:r>
          </w:p>
        </w:tc>
      </w:tr>
      <w:tr>
        <w:tc>
          <w:tcPr>
            <w:tcW w:type="dxa" w:w="2880"/>
          </w:tcPr>
          <w:p>
            <w:r>
              <w:t>description</w:t>
            </w:r>
          </w:p>
        </w:tc>
        <w:tc>
          <w:tcPr>
            <w:tcW w:type="dxa" w:w="2880"/>
          </w:tcPr>
          <w:p>
            <w:r>
              <w:t>string</w:t>
            </w:r>
          </w:p>
        </w:tc>
        <w:tc>
          <w:tcPr>
            <w:tcW w:type="dxa" w:w="2880"/>
          </w:tcPr>
          <w:p>
            <w:r>
              <w:t>Description for the metafield. Max length: 255. Example: "Name of Staff Member".</w:t>
            </w:r>
          </w:p>
        </w:tc>
      </w:tr>
    </w:tbl>
    <w:p/>
    <w:p>
      <w:pPr>
        <w:pStyle w:val="Heading3"/>
      </w:pPr>
      <w:r>
        <w:t>Response</w:t>
      </w:r>
    </w:p>
    <w:p>
      <w:pPr>
        <w:pStyle w:val="Heading3"/>
      </w:pPr>
      <w:r>
        <w:t>Success Response (200 OK)</w:t>
      </w:r>
    </w:p>
    <w:p>
      <w:r>
        <w:t>Returns a list of updated Metafield objects.</w:t>
      </w:r>
    </w:p>
    <w:p>
      <w:r>
        <w:rPr>
          <w:b/>
          <w:color w:val="666666"/>
          <w:sz w:val="16"/>
        </w:rPr>
        <w:t>[json]</w:t>
      </w:r>
    </w:p>
    <w:p>
      <w:pPr>
        <w:shd w:fill="F2F2F2" w:val="clear"/>
      </w:pPr>
      <w:r>
        <w:rPr>
          <w:rFonts w:ascii="Courier New" w:hAnsi="Courier New"/>
          <w:sz w:val="17"/>
        </w:rPr>
        <w:t>{</w:t>
        <w:br/>
        <w:t xml:space="preserve"> "data": [</w:t>
        <w:br/>
        <w:t xml:space="preserve"> {</w:t>
        <w:br/>
        <w:t xml:space="preserve"> "id": 42,</w:t>
        <w:br/>
        <w:t xml:space="preserve"> "key": "Staff Name",</w:t>
        <w:br/>
        <w:t xml:space="preserve"> "value": "Ronaldo",</w:t>
        <w:br/>
        <w:t xml:space="preserve"> "namespace": "Sales Department",</w:t>
        <w:br/>
        <w:t xml:space="preserve"> "permission_set": "app_only",</w:t>
        <w:br/>
        <w:t xml:space="preserve"> "description": "Name of Staff Member",</w:t>
        <w:br/>
        <w:t xml:space="preserve"> "resource_type": "location",</w:t>
        <w:br/>
        <w:t xml:space="preserve"> "resource_id": 123,</w:t>
        <w:br/>
        <w:t xml:space="preserve"> "date_created": "2024-01-15T10:30:00Z",</w:t>
        <w:br/>
        <w:t xml:space="preserve"> "date_modified": "2024-01-16T12:00:00Z",</w:t>
        <w:br/>
        <w:t xml:space="preserve"> "owner_client_id": "abc123client"</w:t>
        <w:br/>
        <w:t xml:space="preserve"> }</w:t>
        <w:br/>
        <w:t xml:space="preserve"> ],</w:t>
        <w:br/>
        <w:t xml:space="preserve"> "errors": [],</w:t>
        <w:br/>
        <w:t xml:space="preserve"> "meta": {</w:t>
        <w:br/>
        <w:t xml:space="preserve"> "pagination": {},</w:t>
        <w:br/>
        <w:t xml:space="preserve"> "cursor_pagination": {}</w:t>
        <w:br/>
        <w:t xml:space="preserve"> }</w:t>
        <w:br/>
        <w:t>}</w:t>
      </w:r>
    </w:p>
    <w:p>
      <w:pPr>
        <w:pStyle w:val="Heading3"/>
      </w:pPr>
      <w:r>
        <w:t>Error Response (400 Bad Request)</w:t>
      </w:r>
    </w:p>
    <w:p>
      <w:r>
        <w:t>Metafield is invalid.</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"https://example.com/errors/bad-request",</w:t>
        <w:br/>
        <w:t xml:space="preserve"> "detail": "Metafield is invalid."</w:t>
        <w:br/>
        <w:t>}</w:t>
      </w:r>
    </w:p>
    <w:p>
      <w:pPr>
        <w:pStyle w:val="Heading3"/>
      </w:pPr>
      <w:r>
        <w:t>Error Response (422 Unprocessable Entity)</w:t>
      </w:r>
    </w:p>
    <w:p>
      <w:r>
        <w:t>Partial success response object for metafields creation/update with per-item errors.</w:t>
      </w:r>
    </w:p>
    <w:p>
      <w:r>
        <w:rPr>
          <w:b/>
          <w:color w:val="666666"/>
          <w:sz w:val="16"/>
        </w:rPr>
        <w:t>[json]</w:t>
      </w:r>
    </w:p>
    <w:p>
      <w:pPr>
        <w:shd w:fill="F2F2F2" w:val="clear"/>
      </w:pPr>
      <w:r>
        <w:rPr>
          <w:rFonts w:ascii="Courier New" w:hAnsi="Courier New"/>
          <w:sz w:val="17"/>
        </w:rPr>
        <w:t>{</w:t>
        <w:br/>
        <w:t xml:space="preserve"> "data": [</w:t>
        <w:br/>
        <w:t xml:space="preserve"> {</w:t>
        <w:br/>
        <w:t xml:space="preserve"> "id": 42,</w:t>
        <w:br/>
        <w:t xml:space="preserve"> "key": "Staff Name",</w:t>
        <w:br/>
        <w:t xml:space="preserve"> "value": "Ronaldo",</w:t>
        <w:br/>
        <w:t xml:space="preserve"> "namespace": "Sales Department",</w:t>
        <w:br/>
        <w:t xml:space="preserve"> "permission_set": "app_only",</w:t>
        <w:br/>
        <w:t xml:space="preserve"> "description": "Name of Staff Member",</w:t>
        <w:br/>
        <w:t xml:space="preserve"> "resource_type": "location",</w:t>
        <w:br/>
        <w:t xml:space="preserve"> "resource_id": 123,</w:t>
        <w:br/>
        <w:t xml:space="preserve"> "date_created": "2024-01-15T10:30:00Z",</w:t>
        <w:br/>
        <w:t xml:space="preserve"> "date_modified": "2024-01-16T12:00:00Z",</w:t>
        <w:br/>
        <w:t xml:space="preserve"> "owner_client_id": "abc123client"</w:t>
        <w:br/>
        <w:t xml:space="preserve"> }</w:t>
        <w:br/>
        <w:t xml:space="preserve"> ],</w:t>
        <w:br/>
        <w:t xml:space="preserve"> "errors": [</w:t>
        <w:br/>
        <w:t xml:space="preserve"> {</w:t>
        <w:br/>
        <w:t xml:space="preserve"> "status": 422,</w:t>
        <w:br/>
        <w:t xml:space="preserve"> "title": "Unprocessable Entity",</w:t>
        <w:br/>
        <w:t xml:space="preserve"> "type": "https://example.com/errors/unprocessable-entity",</w:t>
        <w:br/>
        <w:t xml:space="preserve"> "errors": {}</w:t>
        <w:br/>
        <w:t xml:space="preserve"> }</w:t>
        <w:br/>
        <w:t xml:space="preserve"> ],</w:t>
        <w:br/>
        <w:t xml:space="preserve"> "meta": {</w:t>
        <w:br/>
        <w:t xml:space="preserve"> "total": 2,</w:t>
        <w:br/>
        <w:t xml:space="preserve"> "success": 1,</w:t>
        <w:br/>
        <w:t xml:space="preserve"> "failed":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updated metafield objects.</w:t>
            </w:r>
          </w:p>
        </w:tc>
      </w:tr>
      <w:tr>
        <w:tc>
          <w:tcPr>
            <w:tcW w:type="dxa" w:w="2880"/>
          </w:tcPr>
          <w:p>
            <w:r>
              <w:t>data.id</w:t>
            </w:r>
          </w:p>
        </w:tc>
        <w:tc>
          <w:tcPr>
            <w:tcW w:type="dxa" w:w="2880"/>
          </w:tcPr>
          <w:p>
            <w:r>
              <w:t>integer</w:t>
            </w:r>
          </w:p>
        </w:tc>
        <w:tc>
          <w:tcPr>
            <w:tcW w:type="dxa" w:w="2880"/>
          </w:tcPr>
          <w:p>
            <w:r>
              <w:t>Unique ID for the metafield.</w:t>
            </w:r>
          </w:p>
        </w:tc>
      </w:tr>
      <w:tr>
        <w:tc>
          <w:tcPr>
            <w:tcW w:type="dxa" w:w="2880"/>
          </w:tcPr>
          <w:p>
            <w:r>
              <w:t>data.key</w:t>
            </w:r>
          </w:p>
        </w:tc>
        <w:tc>
          <w:tcPr>
            <w:tcW w:type="dxa" w:w="2880"/>
          </w:tcPr>
          <w:p>
            <w:r>
              <w:t>string</w:t>
            </w:r>
          </w:p>
        </w:tc>
        <w:tc>
          <w:tcPr>
            <w:tcW w:type="dxa" w:w="2880"/>
          </w:tcPr>
          <w:p>
            <w:r>
              <w:t>The name of the field (min 1, max 64).</w:t>
            </w:r>
          </w:p>
        </w:tc>
      </w:tr>
      <w:tr>
        <w:tc>
          <w:tcPr>
            <w:tcW w:type="dxa" w:w="2880"/>
          </w:tcPr>
          <w:p>
            <w:r>
              <w:t>data.value</w:t>
            </w:r>
          </w:p>
        </w:tc>
        <w:tc>
          <w:tcPr>
            <w:tcW w:type="dxa" w:w="2880"/>
          </w:tcPr>
          <w:p>
            <w:r>
              <w:t>string</w:t>
            </w:r>
          </w:p>
        </w:tc>
        <w:tc>
          <w:tcPr>
            <w:tcW w:type="dxa" w:w="2880"/>
          </w:tcPr>
          <w:p>
            <w:r>
              <w:t>The value of the field (min 1, max 65535).</w:t>
            </w:r>
          </w:p>
        </w:tc>
      </w:tr>
      <w:tr>
        <w:tc>
          <w:tcPr>
            <w:tcW w:type="dxa" w:w="2880"/>
          </w:tcPr>
          <w:p>
            <w:r>
              <w:t>data.namespace</w:t>
            </w:r>
          </w:p>
        </w:tc>
        <w:tc>
          <w:tcPr>
            <w:tcW w:type="dxa" w:w="2880"/>
          </w:tcPr>
          <w:p>
            <w:r>
              <w:t>string</w:t>
            </w:r>
          </w:p>
        </w:tc>
        <w:tc>
          <w:tcPr>
            <w:tcW w:type="dxa" w:w="2880"/>
          </w:tcPr>
          <w:p>
            <w:r>
              <w:t>Namespace for organizational purposes (min 1, max 64).</w:t>
            </w:r>
          </w:p>
        </w:tc>
      </w:tr>
      <w:tr>
        <w:tc>
          <w:tcPr>
            <w:tcW w:type="dxa" w:w="2880"/>
          </w:tcPr>
          <w:p>
            <w:r>
              <w:t>data.permission_set</w:t>
            </w:r>
          </w:p>
        </w:tc>
        <w:tc>
          <w:tcPr>
            <w:tcW w:type="dxa" w:w="2880"/>
          </w:tcPr>
          <w:p>
            <w:r>
              <w:t>string</w:t>
            </w:r>
          </w:p>
        </w:tc>
        <w:tc>
          <w:tcPr>
            <w:tcW w:type="dxa" w:w="2880"/>
          </w:tcPr>
          <w:p>
            <w:r>
              <w:t>Visibility/writeability setting. Allowed: app_only, read, write, read_and_sf_access, write_and_sf_access.</w:t>
            </w:r>
          </w:p>
        </w:tc>
      </w:tr>
      <w:tr>
        <w:tc>
          <w:tcPr>
            <w:tcW w:type="dxa" w:w="2880"/>
          </w:tcPr>
          <w:p>
            <w:r>
              <w:t>data.description</w:t>
            </w:r>
          </w:p>
        </w:tc>
        <w:tc>
          <w:tcPr>
            <w:tcW w:type="dxa" w:w="2880"/>
          </w:tcPr>
          <w:p>
            <w:r>
              <w:t>string</w:t>
            </w:r>
          </w:p>
        </w:tc>
        <w:tc>
          <w:tcPr>
            <w:tcW w:type="dxa" w:w="2880"/>
          </w:tcPr>
          <w:p>
            <w:r>
              <w:t>Description for the metafield (max 255).</w:t>
            </w:r>
          </w:p>
        </w:tc>
      </w:tr>
      <w:tr>
        <w:tc>
          <w:tcPr>
            <w:tcW w:type="dxa" w:w="2880"/>
          </w:tcPr>
          <w:p>
            <w:r>
              <w:t>data.resource_type</w:t>
            </w:r>
          </w:p>
        </w:tc>
        <w:tc>
          <w:tcPr>
            <w:tcW w:type="dxa" w:w="2880"/>
          </w:tcPr>
          <w:p>
            <w:r>
              <w:t>string</w:t>
            </w:r>
          </w:p>
        </w:tc>
        <w:tc>
          <w:tcPr>
            <w:tcW w:type="dxa" w:w="2880"/>
          </w:tcPr>
          <w:p>
            <w:r>
              <w:t>Type of associated resource. Allowed: location.</w:t>
            </w:r>
          </w:p>
        </w:tc>
      </w:tr>
      <w:tr>
        <w:tc>
          <w:tcPr>
            <w:tcW w:type="dxa" w:w="2880"/>
          </w:tcPr>
          <w:p>
            <w:r>
              <w:t>data.resource_id</w:t>
            </w:r>
          </w:p>
        </w:tc>
        <w:tc>
          <w:tcPr>
            <w:tcW w:type="dxa" w:w="2880"/>
          </w:tcPr>
          <w:p>
            <w:r>
              <w:t>integer</w:t>
            </w:r>
          </w:p>
        </w:tc>
        <w:tc>
          <w:tcPr>
            <w:tcW w:type="dxa" w:w="2880"/>
          </w:tcPr>
          <w:p>
            <w:r>
              <w:t>Unique identifier of the associated resource. Max: 10000000000.</w:t>
            </w:r>
          </w:p>
        </w:tc>
      </w:tr>
      <w:tr>
        <w:tc>
          <w:tcPr>
            <w:tcW w:type="dxa" w:w="2880"/>
          </w:tcPr>
          <w:p>
            <w:r>
              <w:t>data.date_created</w:t>
            </w:r>
          </w:p>
        </w:tc>
        <w:tc>
          <w:tcPr>
            <w:tcW w:type="dxa" w:w="2880"/>
          </w:tcPr>
          <w:p>
            <w:r>
              <w:t>string</w:t>
            </w:r>
          </w:p>
        </w:tc>
        <w:tc>
          <w:tcPr>
            <w:tcW w:type="dxa" w:w="2880"/>
          </w:tcPr>
          <w:p>
            <w:r>
              <w:t>Date/time when the metafield was created.</w:t>
            </w:r>
          </w:p>
        </w:tc>
      </w:tr>
      <w:tr>
        <w:tc>
          <w:tcPr>
            <w:tcW w:type="dxa" w:w="2880"/>
          </w:tcPr>
          <w:p>
            <w:r>
              <w:t>data.date_modified</w:t>
            </w:r>
          </w:p>
        </w:tc>
        <w:tc>
          <w:tcPr>
            <w:tcW w:type="dxa" w:w="2880"/>
          </w:tcPr>
          <w:p>
            <w:r>
              <w:t>string</w:t>
            </w:r>
          </w:p>
        </w:tc>
        <w:tc>
          <w:tcPr>
            <w:tcW w:type="dxa" w:w="2880"/>
          </w:tcPr>
          <w:p>
            <w:r>
              <w:t>Date/time when the metafield was last updated.</w:t>
            </w:r>
          </w:p>
        </w:tc>
      </w:tr>
      <w:tr>
        <w:tc>
          <w:tcPr>
            <w:tcW w:type="dxa" w:w="2880"/>
          </w:tcPr>
          <w:p>
            <w:r>
              <w:t>data.owner_client_id</w:t>
            </w:r>
          </w:p>
        </w:tc>
        <w:tc>
          <w:tcPr>
            <w:tcW w:type="dxa" w:w="2880"/>
          </w:tcPr>
          <w:p>
            <w:r>
              <w:t>string</w:t>
            </w:r>
          </w:p>
        </w:tc>
        <w:tc>
          <w:tcPr>
            <w:tcW w:type="dxa" w:w="2880"/>
          </w:tcPr>
          <w:p>
            <w:r>
              <w:t>Client ID for the metafield’s creator.</w:t>
            </w:r>
          </w:p>
        </w:tc>
      </w:tr>
      <w:tr>
        <w:tc>
          <w:tcPr>
            <w:tcW w:type="dxa" w:w="2880"/>
          </w:tcPr>
          <w:p>
            <w:r>
              <w:t>errors</w:t>
            </w:r>
          </w:p>
        </w:tc>
        <w:tc>
          <w:tcPr>
            <w:tcW w:type="dxa" w:w="2880"/>
          </w:tcPr>
          <w:p>
            <w:r>
              <w:t>array</w:t>
            </w:r>
          </w:p>
        </w:tc>
        <w:tc>
          <w:tcPr>
            <w:tcW w:type="dxa" w:w="2880"/>
          </w:tcPr>
          <w:p>
            <w:r>
              <w:t>Empty for 200 responses; for 422, contains error objects.</w:t>
            </w:r>
          </w:p>
        </w:tc>
      </w:tr>
      <w:tr>
        <w:tc>
          <w:tcPr>
            <w:tcW w:type="dxa" w:w="2880"/>
          </w:tcPr>
          <w:p>
            <w:r>
              <w:t>meta</w:t>
            </w:r>
          </w:p>
        </w:tc>
        <w:tc>
          <w:tcPr>
            <w:tcW w:type="dxa" w:w="2880"/>
          </w:tcPr>
          <w:p>
            <w:r>
              <w:t>object</w:t>
            </w:r>
          </w:p>
        </w:tc>
        <w:tc>
          <w:tcPr>
            <w:tcW w:type="dxa" w:w="2880"/>
          </w:tcPr>
          <w:p>
            <w:r>
              <w:t>Metadata container (includes pagination objects for 200; includes totals for 422).</w:t>
            </w:r>
          </w:p>
        </w:tc>
      </w:tr>
      <w:tr>
        <w:tc>
          <w:tcPr>
            <w:tcW w:type="dxa" w:w="2880"/>
          </w:tcPr>
          <w:p>
            <w:r>
              <w:t>meta.total</w:t>
            </w:r>
          </w:p>
        </w:tc>
        <w:tc>
          <w:tcPr>
            <w:tcW w:type="dxa" w:w="2880"/>
          </w:tcPr>
          <w:p>
            <w:r>
              <w:t>integer</w:t>
            </w:r>
          </w:p>
        </w:tc>
        <w:tc>
          <w:tcPr>
            <w:tcW w:type="dxa" w:w="2880"/>
          </w:tcPr>
          <w:p>
            <w:r>
              <w:t>(422) Total number of items in the result set.</w:t>
            </w:r>
          </w:p>
        </w:tc>
      </w:tr>
      <w:tr>
        <w:tc>
          <w:tcPr>
            <w:tcW w:type="dxa" w:w="2880"/>
          </w:tcPr>
          <w:p>
            <w:r>
              <w:t>meta.success</w:t>
            </w:r>
          </w:p>
        </w:tc>
        <w:tc>
          <w:tcPr>
            <w:tcW w:type="dxa" w:w="2880"/>
          </w:tcPr>
          <w:p>
            <w:r>
              <w:t>integer</w:t>
            </w:r>
          </w:p>
        </w:tc>
        <w:tc>
          <w:tcPr>
            <w:tcW w:type="dxa" w:w="2880"/>
          </w:tcPr>
          <w:p>
            <w:r>
              <w:t>(422) Total number of items successfully processed.</w:t>
            </w:r>
          </w:p>
        </w:tc>
      </w:tr>
      <w:tr>
        <w:tc>
          <w:tcPr>
            <w:tcW w:type="dxa" w:w="2880"/>
          </w:tcPr>
          <w:p>
            <w:r>
              <w:t>meta.failed</w:t>
            </w:r>
          </w:p>
        </w:tc>
        <w:tc>
          <w:tcPr>
            <w:tcW w:type="dxa" w:w="2880"/>
          </w:tcPr>
          <w:p>
            <w:r>
              <w:t>integer</w:t>
            </w:r>
          </w:p>
        </w:tc>
        <w:tc>
          <w:tcPr>
            <w:tcW w:type="dxa" w:w="2880"/>
          </w:tcPr>
          <w:p>
            <w:r>
              <w:t>(422) Total number of items that failed.</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'https://api.bigcommerce.com/stores/{{BIG_COMMERCE_STORE_HASH}}/v3/inventory/locations/metafields' \</w:t>
        <w:br/>
        <w:t xml:space="preserve"> --header 'Accept: application/json' \</w:t>
        <w:br/>
        <w:t xml:space="preserve"> --header 'Content-Type: application/json' \</w:t>
        <w:br/>
        <w:t xml:space="preserve"> --data '[</w:t>
        <w:br/>
        <w:t xml:space="preserve">    {</w:t>
        <w:br/>
        <w:t xml:space="preserve"> "id": "42",</w:t>
        <w:br/>
        <w:t xml:space="preserve"> "namespace": "Sales Department",</w:t>
        <w:br/>
        <w:t xml:space="preserve"> "key": "Staff Name",</w:t>
        <w:br/>
        <w:t xml:space="preserve"> "value": "Ronaldo",</w:t>
        <w:br/>
        <w:t xml:space="preserve"> "permission_set": "app_only",</w:t>
        <w:br/>
        <w:t xml:space="preserve"> "description": "Name of Staff Member"</w:t>
        <w:br/>
        <w:t xml:space="preserve">    }</w:t>
        <w:br/>
        <w:t xml:space="preserve">  ]'</w:t>
      </w:r>
    </w:p>
    <w:p>
      <w:pPr>
        <w:pStyle w:val="Heading3"/>
      </w:pPr>
      <w:r>
        <w:t>Example Usage</w:t>
      </w:r>
    </w:p>
    <w:p>
      <w:pPr>
        <w:pStyle w:val="Heading3"/>
      </w:pPr>
      <w:r>
        <w:t>Example 1: Update Two Metafields</w:t>
      </w:r>
    </w:p>
    <w:p>
      <w:r>
        <w:rPr>
          <w:b/>
          <w:color w:val="666666"/>
          <w:sz w:val="16"/>
        </w:rPr>
        <w:t>[bash]</w:t>
      </w:r>
    </w:p>
    <w:p>
      <w:pPr>
        <w:shd w:fill="F2F2F2" w:val="clear"/>
      </w:pPr>
      <w:r>
        <w:rPr>
          <w:rFonts w:ascii="Courier New" w:hAnsi="Courier New"/>
          <w:sz w:val="17"/>
        </w:rPr>
        <w:t>curl --request PUT \</w:t>
        <w:br/>
        <w:t xml:space="preserve"> --url 'https://api.bigcommerce.com/stores/{{BIG_COMMERCE_STORE_HASH}}/v3/inventory/locations/metafields' \</w:t>
        <w:br/>
        <w:t xml:space="preserve"> --header 'Accept: application/json' \</w:t>
        <w:br/>
        <w:t xml:space="preserve"> --header 'Content-Type: application/json' \</w:t>
        <w:br/>
        <w:t xml:space="preserve"> --data '[</w:t>
        <w:br/>
        <w:t xml:space="preserve">    {</w:t>
        <w:br/>
        <w:t xml:space="preserve"> "id": "42",</w:t>
        <w:br/>
        <w:t xml:space="preserve"> "value": "Ronaldo"</w:t>
        <w:br/>
        <w:t xml:space="preserve">    },</w:t>
        <w:br/>
        <w:t xml:space="preserve">    {</w:t>
        <w:br/>
        <w:t xml:space="preserve"> "id": "43",</w:t>
        <w:br/>
        <w:t xml:space="preserve"> "permission_set": "read_and_sf_access",</w:t>
        <w:br/>
        <w:t xml:space="preserve"> "description": "Visible on storefront"</w:t>
        <w:br/>
        <w:t xml:space="preserve">    }</w:t>
        <w:br/>
        <w:t xml:space="preserve">  ]'</w:t>
      </w:r>
    </w:p>
    <w:p>
      <w:pPr>
        <w:pStyle w:val="Heading3"/>
      </w:pPr>
      <w:r>
        <w:t>Example 2: Update Namespace/Key/Value Together</w:t>
      </w:r>
    </w:p>
    <w:p>
      <w:r>
        <w:rPr>
          <w:b/>
          <w:color w:val="666666"/>
          <w:sz w:val="16"/>
        </w:rPr>
        <w:t>[bash]</w:t>
      </w:r>
    </w:p>
    <w:p>
      <w:pPr>
        <w:shd w:fill="F2F2F2" w:val="clear"/>
      </w:pPr>
      <w:r>
        <w:rPr>
          <w:rFonts w:ascii="Courier New" w:hAnsi="Courier New"/>
          <w:sz w:val="17"/>
        </w:rPr>
        <w:t>curl --request PUT \</w:t>
        <w:br/>
        <w:t xml:space="preserve"> --url 'https://api.bigcommerce.com/stores/{{BIG_COMMERCE_STORE_HASH}}/v3/inventory/locations/metafields' \</w:t>
        <w:br/>
        <w:t xml:space="preserve"> --header 'Accept: application/json' \</w:t>
        <w:br/>
        <w:t xml:space="preserve"> --header 'Content-Type: application/json' \</w:t>
        <w:br/>
        <w:t xml:space="preserve"> --data '[</w:t>
        <w:br/>
        <w:t xml:space="preserve">    {</w:t>
        <w:br/>
        <w:t xml:space="preserve"> "id": "44",</w:t>
        <w:br/>
        <w:t xml:space="preserve"> "namespace": "Operations",</w:t>
        <w:br/>
        <w:t xml:space="preserve"> "key": "location_color",</w:t>
        <w:br/>
        <w:t xml:space="preserve"> "value": "blue"</w:t>
        <w:br/>
        <w:t xml:space="preserve">    }</w:t>
        <w:br/>
        <w:t xml:space="preserve">  ]'</w:t>
      </w:r>
    </w:p>
    <w:p>
      <w:pPr>
        <w:pStyle w:val="Heading3"/>
      </w:pPr>
      <w:r>
        <w:t>Notes</w:t>
      </w:r>
    </w:p>
    <w:p>
      <w:pPr>
        <w:pStyle w:val="ListBullet"/>
      </w:pPr>
      <w:r>
        <w:t>permission_set controls whether other API consumers (and optionally the storefront) can read/write the metafield.</w:t>
      </w:r>
    </w:p>
    <w:p>
      <w:pPr>
        <w:pStyle w:val="ListBullet"/>
      </w:pPr>
      <w:r>
        <w:t>The request body is an array; each element targets a single metafield via its id.</w:t>
      </w:r>
    </w:p>
    <w:p>
      <w:pPr>
        <w:pStyle w:val="Heading3"/>
      </w:pPr>
      <w:r>
        <w:t>Error Handling</w:t>
      </w:r>
    </w:p>
    <w:p>
      <w:pPr>
        <w:pStyle w:val="ListBullet"/>
      </w:pPr>
      <w:r>
        <w:t>400 Bad Request: Metafield payload is invalid.</w:t>
      </w:r>
    </w:p>
    <w:p>
      <w:pPr>
        <w:pStyle w:val="ListBullet"/>
      </w:pPr>
      <w:r>
        <w:t>422 Unprocessable Entity: Partial success; some metafields updated while others failed—check the errors array and meta.success / meta.failed.</w:t>
      </w:r>
    </w:p>
    <w:p>
      <w:pPr>
        <w:pStyle w:val="Heading3"/>
      </w:pPr>
      <w:r>
        <w:t>Related inventoryLocationMetafields actions</w:t>
      </w:r>
    </w:p>
    <w:p>
      <w:pPr>
        <w:pStyle w:val="ListBullet"/>
      </w:pPr>
      <w:r>
        <w:t>[POST] Create Location Metafields (Bulk) — /v3/inventory/locations/metafields</w:t>
      </w:r>
    </w:p>
    <w:p>
      <w:pPr>
        <w:pStyle w:val="ListBullet"/>
      </w:pPr>
      <w:r>
        <w:t>[DELETE] Delete Multiple Location Metafields — /v3/inventory/locations/metafields</w:t>
      </w:r>
    </w:p>
    <w:p>
      <w:pPr>
        <w:pStyle w:val="ListBullet"/>
      </w:pPr>
      <w:r>
        <w:t>[GET] List Inventory Location Metafields — /v3/inventory/locations/metafields</w:t>
      </w:r>
    </w:p>
    <w:p>
      <w:pPr>
        <w:pStyle w:val="ListBullet"/>
      </w:pPr>
      <w:r>
        <w:t>[GET] Get an Inventory Location Metafield — /v3/inventory/locations/{{locationId}}/metafields/{{metafieldId}}</w:t>
      </w:r>
    </w:p>
    <w:p>
      <w:r>
        <w:br w:type="page"/>
      </w:r>
    </w:p>
    <w:p>
      <w:pPr>
        <w:pStyle w:val="Heading2"/>
      </w:pPr>
      <w:r>
        <w:t>205. [PUT] Update Multiple Order Metafields (Batch)</w:t>
      </w:r>
    </w:p>
    <w:p>
      <w:r>
        <w:rPr>
          <w:b/>
        </w:rPr>
        <w:t xml:space="preserve">Endpoint: </w:t>
      </w:r>
      <w:r>
        <w:rPr>
          <w:rFonts w:ascii="Courier New" w:hAnsi="Courier New"/>
          <w:sz w:val="18"/>
        </w:rPr>
        <w:t>/v3/orders/metafields</w:t>
      </w:r>
    </w:p>
    <w:p>
      <w:pPr>
        <w:pStyle w:val="Heading3"/>
      </w:pPr>
      <w:r>
        <w:t>Prerequisites</w:t>
      </w:r>
    </w:p>
    <w:p>
      <w:pPr>
        <w:pStyle w:val="ListBullet"/>
      </w:pPr>
      <w:r>
        <w:t>Metafields to update must already exist (each update item requires an id).</w:t>
      </w:r>
    </w:p>
    <w:p>
      <w:pPr>
        <w:pStyle w:val="Heading3"/>
      </w:pPr>
      <w:r>
        <w:t>Method</w:t>
      </w:r>
    </w:p>
    <w:p>
      <w:r>
        <w:t>PUT</w:t>
      </w:r>
    </w:p>
    <w:p>
      <w:pPr>
        <w:pStyle w:val="Heading3"/>
      </w:pPr>
      <w:r>
        <w:t>URL</w:t>
      </w:r>
    </w:p>
    <w:p>
      <w:r>
        <w:t>https://api.bigcommerce.com/stores/{{BIG_COMMERCE_STORE_HASH}}/v3/orders/metafields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multiple order metafields in a single batch request. Each item in the request body specifies the metafield id to update along with its updated properties (for example, value, permission_set, etc.).</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(this endpoint does not document any query parameters).</w:t>
      </w:r>
    </w:p>
    <w:p>
      <w:pPr>
        <w:pStyle w:val="ListBullet"/>
      </w:pPr>
      <w:r>
        <w:t>Send the batch update payload as a JSON array in the request body.</w:t>
      </w:r>
    </w:p>
    <w:p>
      <w:pPr>
        <w:pStyle w:val="Heading3"/>
      </w:pPr>
      <w:r>
        <w:t>Required Request Body Fields</w:t>
      </w:r>
    </w:p>
    <w:p>
      <w:r>
        <w:t>The request body is a JSON array of objects. For each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permission_set</w:t>
            </w:r>
          </w:p>
        </w:tc>
        <w:tc>
          <w:tcPr>
            <w:tcW w:type="dxa" w:w="2880"/>
          </w:tcPr>
          <w:p>
            <w:r>
              <w:t>string</w:t>
            </w:r>
          </w:p>
        </w:tc>
        <w:tc>
          <w:tcPr>
            <w:tcW w:type="dxa" w:w="2880"/>
          </w:tcPr>
          <w:p>
            <w:r>
              <w:t>Required. Determines visibility and writeability of the field by other API consumers. Allowed values: app_only, read, write, read_and_sf_access, write_and_sf_access.</w:t>
            </w:r>
          </w:p>
        </w:tc>
      </w:tr>
      <w:tr>
        <w:tc>
          <w:tcPr>
            <w:tcW w:type="dxa" w:w="2880"/>
          </w:tcPr>
          <w:p>
            <w:r>
              <w:t>namespace</w:t>
            </w:r>
          </w:p>
        </w:tc>
        <w:tc>
          <w:tcPr>
            <w:tcW w:type="dxa" w:w="2880"/>
          </w:tcPr>
          <w:p>
            <w:r>
              <w:t>string</w:t>
            </w:r>
          </w:p>
        </w:tc>
        <w:tc>
          <w:tcPr>
            <w:tcW w:type="dxa" w:w="2880"/>
          </w:tcPr>
          <w:p>
            <w:r>
              <w:t>Required. Namespace for the metafield (organizational). Min length: 1. Max length: 64. Example: "Sales Department".</w:t>
            </w:r>
          </w:p>
        </w:tc>
      </w:tr>
      <w:tr>
        <w:tc>
          <w:tcPr>
            <w:tcW w:type="dxa" w:w="2880"/>
          </w:tcPr>
          <w:p>
            <w:r>
              <w:t>key</w:t>
            </w:r>
          </w:p>
        </w:tc>
        <w:tc>
          <w:tcPr>
            <w:tcW w:type="dxa" w:w="2880"/>
          </w:tcPr>
          <w:p>
            <w:r>
              <w:t>string</w:t>
            </w:r>
          </w:p>
        </w:tc>
        <w:tc>
          <w:tcPr>
            <w:tcW w:type="dxa" w:w="2880"/>
          </w:tcPr>
          <w:p>
            <w:r>
              <w:t>Required. Metafield key/name. Min length: 1. Max length: 64. Example: "Staff Name".</w:t>
            </w:r>
          </w:p>
        </w:tc>
      </w:tr>
      <w:tr>
        <w:tc>
          <w:tcPr>
            <w:tcW w:type="dxa" w:w="2880"/>
          </w:tcPr>
          <w:p>
            <w:r>
              <w:t>value</w:t>
            </w:r>
          </w:p>
        </w:tc>
        <w:tc>
          <w:tcPr>
            <w:tcW w:type="dxa" w:w="2880"/>
          </w:tcPr>
          <w:p>
            <w:r>
              <w:t>string</w:t>
            </w:r>
          </w:p>
        </w:tc>
        <w:tc>
          <w:tcPr>
            <w:tcW w:type="dxa" w:w="2880"/>
          </w:tcPr>
          <w:p>
            <w:r>
              <w:t>Required. Metafield value. Min length: 1. Max length: 65535. Example: "Ronaldo".</w:t>
            </w:r>
          </w:p>
        </w:tc>
      </w:tr>
      <w:tr>
        <w:tc>
          <w:tcPr>
            <w:tcW w:type="dxa" w:w="2880"/>
          </w:tcPr>
          <w:p>
            <w:r>
              <w:t>id</w:t>
            </w:r>
          </w:p>
        </w:tc>
        <w:tc>
          <w:tcPr>
            <w:tcW w:type="dxa" w:w="2880"/>
          </w:tcPr>
          <w:p>
            <w:r>
              <w:t>integer</w:t>
            </w:r>
          </w:p>
        </w:tc>
        <w:tc>
          <w:tcPr>
            <w:tcW w:type="dxa" w:w="2880"/>
          </w:tcPr>
          <w:p>
            <w:r>
              <w:t>Required. The ID of the metafield to update. Example: 42.</w:t>
            </w:r>
          </w:p>
        </w:tc>
      </w:tr>
    </w:tbl>
    <w:p/>
    <w:p>
      <w:pPr>
        <w:pStyle w:val="Heading3"/>
      </w:pPr>
      <w:r>
        <w:t>Optional Request Body Fields</w:t>
      </w:r>
    </w:p>
    <w:p>
      <w:r>
        <w:t>For each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for the metafield. Max length: 255. Example: "Name of Staff Member".</w:t>
            </w:r>
          </w:p>
        </w:tc>
      </w:tr>
    </w:tbl>
    <w:p/>
    <w:p>
      <w:pPr>
        <w:pStyle w:val="Heading3"/>
      </w:pPr>
      <w:r>
        <w:t>Response</w:t>
      </w:r>
    </w:p>
    <w:p>
      <w:pPr>
        <w:pStyle w:val="Heading3"/>
      </w:pPr>
      <w:r>
        <w:t>Success Response (200 OK)</w:t>
      </w:r>
    </w:p>
    <w:p>
      <w:r>
        <w:t>Returns a list of updated metafields plus batch metadata.</w:t>
      </w:r>
    </w:p>
    <w:p>
      <w:r>
        <w:rPr>
          <w:b/>
          <w:color w:val="666666"/>
          <w:sz w:val="16"/>
        </w:rPr>
        <w:t>[json]</w:t>
      </w:r>
    </w:p>
    <w:p>
      <w:pPr>
        <w:shd w:fill="F2F2F2" w:val="clear"/>
      </w:pPr>
      <w:r>
        <w:rPr>
          <w:rFonts w:ascii="Courier New" w:hAnsi="Courier New"/>
          <w:sz w:val="17"/>
        </w:rPr>
        <w:t>{</w:t>
        <w:br/>
        <w:t xml:space="preserve"> "data": [</w:t>
        <w:br/>
        <w:t xml:space="preserve"> {</w:t>
        <w:br/>
        <w:t xml:space="preserve"> "permission_set": "app_only",</w:t>
        <w:br/>
        <w:t xml:space="preserve"> "namespace": "Sales Department",</w:t>
        <w:br/>
        <w:t xml:space="preserve"> "key": "Staff Name",</w:t>
        <w:br/>
        <w:t xml:space="preserve"> "value": "Ronaldo",</w:t>
        <w:br/>
        <w:t xml:space="preserve"> "description": "Name of Staff Member",</w:t>
        <w:br/>
        <w:t xml:space="preserve"> "resource_type": "order",</w:t>
        <w:br/>
        <w:t xml:space="preserve"> "resource_id": 123,</w:t>
        <w:br/>
        <w:t xml:space="preserve"> "id": 42,</w:t>
        <w:br/>
        <w:t xml:space="preserve"> "date_created": "2024-01-15T10:30:00Z",</w:t>
        <w:br/>
        <w:t xml:space="preserve"> "date_modified": "2024-01-16T09:00:00Z",</w:t>
        <w:br/>
        <w:t xml:space="preserve"> "owner_client_id": "abc123"</w:t>
        <w:br/>
        <w:t xml:space="preserve"> }</w:t>
        <w:br/>
        <w:t xml:space="preserve"> ],</w:t>
        <w:br/>
        <w:t xml:space="preserve"> "errors": [],</w:t>
        <w:br/>
        <w:t xml:space="preserve"> "meta": {</w:t>
        <w:br/>
        <w:t xml:space="preserve"> "total": 1,</w:t>
        <w:br/>
        <w:t xml:space="preserve"> "success": 1,</w:t>
        <w:br/>
        <w:t xml:space="preserve"> "failed": 0</w:t>
        <w:br/>
        <w:t xml:space="preserve"> }</w:t>
        <w:br/>
        <w:t>}</w:t>
      </w:r>
    </w:p>
    <w:p>
      <w:pPr>
        <w:pStyle w:val="Heading3"/>
      </w:pPr>
      <w:r>
        <w:t>Error Response (400 Bad Request)</w:t>
      </w:r>
    </w:p>
    <w:p>
      <w:r>
        <w:t>Input is invalid.</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"string",</w:t>
        <w:br/>
        <w:t xml:space="preserve"> "detail": "string"</w:t>
        <w:br/>
        <w:t>}</w:t>
      </w:r>
    </w:p>
    <w:p>
      <w:pPr>
        <w:pStyle w:val="Heading3"/>
      </w:pPr>
      <w:r>
        <w:t>Error Response (422 Unprocessable Entity)</w:t>
      </w:r>
    </w:p>
    <w:p>
      <w:r>
        <w:t>Partial success response for batch operations.</w:t>
      </w:r>
    </w:p>
    <w:p>
      <w:r>
        <w:rPr>
          <w:b/>
          <w:color w:val="666666"/>
          <w:sz w:val="16"/>
        </w:rPr>
        <w:t>[json]</w:t>
      </w:r>
    </w:p>
    <w:p>
      <w:pPr>
        <w:shd w:fill="F2F2F2" w:val="clear"/>
      </w:pPr>
      <w:r>
        <w:rPr>
          <w:rFonts w:ascii="Courier New" w:hAnsi="Courier New"/>
          <w:sz w:val="17"/>
        </w:rPr>
        <w:t>{</w:t>
        <w:br/>
        <w:t xml:space="preserve"> "data": [</w:t>
        <w:br/>
        <w:t xml:space="preserve"> {</w:t>
        <w:br/>
        <w:t xml:space="preserve"> "permission_set": "app_only",</w:t>
        <w:br/>
        <w:t xml:space="preserve"> "namespace": "Sales Department",</w:t>
        <w:br/>
        <w:t xml:space="preserve"> "key": "Staff Name",</w:t>
        <w:br/>
        <w:t xml:space="preserve"> "value": "Ronaldo",</w:t>
        <w:br/>
        <w:t xml:space="preserve"> "description": "Name of Staff Member",</w:t>
        <w:br/>
        <w:t xml:space="preserve"> "resource_type": "order",</w:t>
        <w:br/>
        <w:t xml:space="preserve"> "resource_id": 123,</w:t>
        <w:br/>
        <w:t xml:space="preserve"> "id": 42,</w:t>
        <w:br/>
        <w:t xml:space="preserve"> "date_created": "2024-01-15T10:30:00Z",</w:t>
        <w:br/>
        <w:t xml:space="preserve"> "date_modified": "2024-01-16T09:00:00Z",</w:t>
        <w:br/>
        <w:t xml:space="preserve"> "owner_client_id": "abc123"</w:t>
        <w:br/>
        <w:t xml:space="preserve"> }</w:t>
        <w:br/>
        <w:t xml:space="preserve"> ],</w:t>
        <w:br/>
        <w:t xml:space="preserve"> "errors": [</w:t>
        <w:br/>
        <w:t xml:space="preserve"> {</w:t>
        <w:br/>
        <w:t xml:space="preserve"> "status": 422,</w:t>
        <w:br/>
        <w:t xml:space="preserve"> "title": "Unprocessable Entity",</w:t>
        <w:br/>
        <w:t xml:space="preserve"> "type": "string",</w:t>
        <w:br/>
        <w:t xml:space="preserve"> "errors": "&lt;ErrorDetail&gt;"</w:t>
        <w:br/>
        <w:t xml:space="preserve"> }</w:t>
        <w:br/>
        <w:t xml:space="preserve"> ],</w:t>
        <w:br/>
        <w:t xml:space="preserve"> "meta": {</w:t>
        <w:br/>
        <w:t xml:space="preserve"> "total": 2,</w:t>
        <w:br/>
        <w:t xml:space="preserve"> "success": 1,</w:t>
        <w:br/>
        <w:t xml:space="preserve"> "failed":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updated metafield objects.</w:t>
            </w:r>
          </w:p>
        </w:tc>
      </w:tr>
      <w:tr>
        <w:tc>
          <w:tcPr>
            <w:tcW w:type="dxa" w:w="2880"/>
          </w:tcPr>
          <w:p>
            <w:r>
              <w:t>data[].permission_set</w:t>
            </w:r>
          </w:p>
        </w:tc>
        <w:tc>
          <w:tcPr>
            <w:tcW w:type="dxa" w:w="2880"/>
          </w:tcPr>
          <w:p>
            <w:r>
              <w:t>string</w:t>
            </w:r>
          </w:p>
        </w:tc>
        <w:tc>
          <w:tcPr>
            <w:tcW w:type="dxa" w:w="2880"/>
          </w:tcPr>
          <w:p>
            <w:r>
              <w:t>Visibility/writeability setting. One of: app_only, read, write, read_and_sf_access, write_and_sf_access.</w:t>
            </w:r>
          </w:p>
        </w:tc>
      </w:tr>
      <w:tr>
        <w:tc>
          <w:tcPr>
            <w:tcW w:type="dxa" w:w="2880"/>
          </w:tcPr>
          <w:p>
            <w:r>
              <w:t>data[].namespace</w:t>
            </w:r>
          </w:p>
        </w:tc>
        <w:tc>
          <w:tcPr>
            <w:tcW w:type="dxa" w:w="2880"/>
          </w:tcPr>
          <w:p>
            <w:r>
              <w:t>string</w:t>
            </w:r>
          </w:p>
        </w:tc>
        <w:tc>
          <w:tcPr>
            <w:tcW w:type="dxa" w:w="2880"/>
          </w:tcPr>
          <w:p>
            <w:r>
              <w:t>Metafield namespace.</w:t>
            </w:r>
          </w:p>
        </w:tc>
      </w:tr>
      <w:tr>
        <w:tc>
          <w:tcPr>
            <w:tcW w:type="dxa" w:w="2880"/>
          </w:tcPr>
          <w:p>
            <w:r>
              <w:t>data[].key</w:t>
            </w:r>
          </w:p>
        </w:tc>
        <w:tc>
          <w:tcPr>
            <w:tcW w:type="dxa" w:w="2880"/>
          </w:tcPr>
          <w:p>
            <w:r>
              <w:t>string</w:t>
            </w:r>
          </w:p>
        </w:tc>
        <w:tc>
          <w:tcPr>
            <w:tcW w:type="dxa" w:w="2880"/>
          </w:tcPr>
          <w:p>
            <w:r>
              <w:t>Metafield key/name.</w:t>
            </w:r>
          </w:p>
        </w:tc>
      </w:tr>
      <w:tr>
        <w:tc>
          <w:tcPr>
            <w:tcW w:type="dxa" w:w="2880"/>
          </w:tcPr>
          <w:p>
            <w:r>
              <w:t>data[].value</w:t>
            </w:r>
          </w:p>
        </w:tc>
        <w:tc>
          <w:tcPr>
            <w:tcW w:type="dxa" w:w="2880"/>
          </w:tcPr>
          <w:p>
            <w:r>
              <w:t>string</w:t>
            </w:r>
          </w:p>
        </w:tc>
        <w:tc>
          <w:tcPr>
            <w:tcW w:type="dxa" w:w="2880"/>
          </w:tcPr>
          <w:p>
            <w:r>
              <w:t>Metafield value.</w:t>
            </w:r>
          </w:p>
        </w:tc>
      </w:tr>
      <w:tr>
        <w:tc>
          <w:tcPr>
            <w:tcW w:type="dxa" w:w="2880"/>
          </w:tcPr>
          <w:p>
            <w:r>
              <w:t>data[].description</w:t>
            </w:r>
          </w:p>
        </w:tc>
        <w:tc>
          <w:tcPr>
            <w:tcW w:type="dxa" w:w="2880"/>
          </w:tcPr>
          <w:p>
            <w:r>
              <w:t>string</w:t>
            </w:r>
          </w:p>
        </w:tc>
        <w:tc>
          <w:tcPr>
            <w:tcW w:type="dxa" w:w="2880"/>
          </w:tcPr>
          <w:p>
            <w:r>
              <w:t>Metafield description.</w:t>
            </w:r>
          </w:p>
        </w:tc>
      </w:tr>
      <w:tr>
        <w:tc>
          <w:tcPr>
            <w:tcW w:type="dxa" w:w="2880"/>
          </w:tcPr>
          <w:p>
            <w:r>
              <w:t>data[].resource_type</w:t>
            </w:r>
          </w:p>
        </w:tc>
        <w:tc>
          <w:tcPr>
            <w:tcW w:type="dxa" w:w="2880"/>
          </w:tcPr>
          <w:p>
            <w:r>
              <w:t>string</w:t>
            </w:r>
          </w:p>
        </w:tc>
        <w:tc>
          <w:tcPr>
            <w:tcW w:type="dxa" w:w="2880"/>
          </w:tcPr>
          <w:p>
            <w:r>
              <w:t>Resource type associated with the metafield. One of: order, brand, product, variant, category.</w:t>
            </w:r>
          </w:p>
        </w:tc>
      </w:tr>
      <w:tr>
        <w:tc>
          <w:tcPr>
            <w:tcW w:type="dxa" w:w="2880"/>
          </w:tcPr>
          <w:p>
            <w:r>
              <w:t>data[].resource_id</w:t>
            </w:r>
          </w:p>
        </w:tc>
        <w:tc>
          <w:tcPr>
            <w:tcW w:type="dxa" w:w="2880"/>
          </w:tcPr>
          <w:p>
            <w:r>
              <w:t>integer</w:t>
            </w:r>
          </w:p>
        </w:tc>
        <w:tc>
          <w:tcPr>
            <w:tcW w:type="dxa" w:w="2880"/>
          </w:tcPr>
          <w:p>
            <w:r>
              <w:t>Unique identifier of the associated resource.</w:t>
            </w:r>
          </w:p>
        </w:tc>
      </w:tr>
      <w:tr>
        <w:tc>
          <w:tcPr>
            <w:tcW w:type="dxa" w:w="2880"/>
          </w:tcPr>
          <w:p>
            <w:r>
              <w:t>data[].id</w:t>
            </w:r>
          </w:p>
        </w:tc>
        <w:tc>
          <w:tcPr>
            <w:tcW w:type="dxa" w:w="2880"/>
          </w:tcPr>
          <w:p>
            <w:r>
              <w:t>integer</w:t>
            </w:r>
          </w:p>
        </w:tc>
        <w:tc>
          <w:tcPr>
            <w:tcW w:type="dxa" w:w="2880"/>
          </w:tcPr>
          <w:p>
            <w:r>
              <w:t>Unique identifier of the metafield.</w:t>
            </w:r>
          </w:p>
        </w:tc>
      </w:tr>
      <w:tr>
        <w:tc>
          <w:tcPr>
            <w:tcW w:type="dxa" w:w="2880"/>
          </w:tcPr>
          <w:p>
            <w:r>
              <w:t>data[].date_created</w:t>
            </w:r>
          </w:p>
        </w:tc>
        <w:tc>
          <w:tcPr>
            <w:tcW w:type="dxa" w:w="2880"/>
          </w:tcPr>
          <w:p>
            <w:r>
              <w:t>string</w:t>
            </w:r>
          </w:p>
        </w:tc>
        <w:tc>
          <w:tcPr>
            <w:tcW w:type="dxa" w:w="2880"/>
          </w:tcPr>
          <w:p>
            <w:r>
              <w:t>Date/time when the metafield was created.</w:t>
            </w:r>
          </w:p>
        </w:tc>
      </w:tr>
      <w:tr>
        <w:tc>
          <w:tcPr>
            <w:tcW w:type="dxa" w:w="2880"/>
          </w:tcPr>
          <w:p>
            <w:r>
              <w:t>data[].date_modified</w:t>
            </w:r>
          </w:p>
        </w:tc>
        <w:tc>
          <w:tcPr>
            <w:tcW w:type="dxa" w:w="2880"/>
          </w:tcPr>
          <w:p>
            <w:r>
              <w:t>string</w:t>
            </w:r>
          </w:p>
        </w:tc>
        <w:tc>
          <w:tcPr>
            <w:tcW w:type="dxa" w:w="2880"/>
          </w:tcPr>
          <w:p>
            <w:r>
              <w:t>Date/time when the metafield was last updated.</w:t>
            </w:r>
          </w:p>
        </w:tc>
      </w:tr>
      <w:tr>
        <w:tc>
          <w:tcPr>
            <w:tcW w:type="dxa" w:w="2880"/>
          </w:tcPr>
          <w:p>
            <w:r>
              <w:t>data[].owner_client_id</w:t>
            </w:r>
          </w:p>
        </w:tc>
        <w:tc>
          <w:tcPr>
            <w:tcW w:type="dxa" w:w="2880"/>
          </w:tcPr>
          <w:p>
            <w:r>
              <w:t>string</w:t>
            </w:r>
          </w:p>
        </w:tc>
        <w:tc>
          <w:tcPr>
            <w:tcW w:type="dxa" w:w="2880"/>
          </w:tcPr>
          <w:p>
            <w:r>
              <w:t>Client ID of the metafield’s creator.</w:t>
            </w:r>
          </w:p>
        </w:tc>
      </w:tr>
      <w:tr>
        <w:tc>
          <w:tcPr>
            <w:tcW w:type="dxa" w:w="2880"/>
          </w:tcPr>
          <w:p>
            <w:r>
              <w:t>errors</w:t>
            </w:r>
          </w:p>
        </w:tc>
        <w:tc>
          <w:tcPr>
            <w:tcW w:type="dxa" w:w="2880"/>
          </w:tcPr>
          <w:p>
            <w:r>
              <w:t>array</w:t>
            </w:r>
          </w:p>
        </w:tc>
        <w:tc>
          <w:tcPr>
            <w:tcW w:type="dxa" w:w="2880"/>
          </w:tcPr>
          <w:p>
            <w:r>
              <w:t>For 200, documented as empty; for partial success (422), contains error objects.</w:t>
            </w:r>
          </w:p>
        </w:tc>
      </w:tr>
      <w:tr>
        <w:tc>
          <w:tcPr>
            <w:tcW w:type="dxa" w:w="2880"/>
          </w:tcPr>
          <w:p>
            <w:r>
              <w:t>meta</w:t>
            </w:r>
          </w:p>
        </w:tc>
        <w:tc>
          <w:tcPr>
            <w:tcW w:type="dxa" w:w="2880"/>
          </w:tcPr>
          <w:p>
            <w:r>
              <w:t>object</w:t>
            </w:r>
          </w:p>
        </w:tc>
        <w:tc>
          <w:tcPr>
            <w:tcW w:type="dxa" w:w="2880"/>
          </w:tcPr>
          <w:p>
            <w:r>
              <w:t>Batch operation summary.</w:t>
            </w:r>
          </w:p>
        </w:tc>
      </w:tr>
      <w:tr>
        <w:tc>
          <w:tcPr>
            <w:tcW w:type="dxa" w:w="2880"/>
          </w:tcPr>
          <w:p>
            <w:r>
              <w:t>meta.total</w:t>
            </w:r>
          </w:p>
        </w:tc>
        <w:tc>
          <w:tcPr>
            <w:tcW w:type="dxa" w:w="2880"/>
          </w:tcPr>
          <w:p>
            <w:r>
              <w:t>integer</w:t>
            </w:r>
          </w:p>
        </w:tc>
        <w:tc>
          <w:tcPr>
            <w:tcW w:type="dxa" w:w="2880"/>
          </w:tcPr>
          <w:p>
            <w:r>
              <w:t>Total number of operations in the batch.</w:t>
            </w:r>
          </w:p>
        </w:tc>
      </w:tr>
      <w:tr>
        <w:tc>
          <w:tcPr>
            <w:tcW w:type="dxa" w:w="2880"/>
          </w:tcPr>
          <w:p>
            <w:r>
              <w:t>meta.success</w:t>
            </w:r>
          </w:p>
        </w:tc>
        <w:tc>
          <w:tcPr>
            <w:tcW w:type="dxa" w:w="2880"/>
          </w:tcPr>
          <w:p>
            <w:r>
              <w:t>integer</w:t>
            </w:r>
          </w:p>
        </w:tc>
        <w:tc>
          <w:tcPr>
            <w:tcW w:type="dxa" w:w="2880"/>
          </w:tcPr>
          <w:p>
            <w:r>
              <w:t>Number of successful operations in the batch.</w:t>
            </w:r>
          </w:p>
        </w:tc>
      </w:tr>
      <w:tr>
        <w:tc>
          <w:tcPr>
            <w:tcW w:type="dxa" w:w="2880"/>
          </w:tcPr>
          <w:p>
            <w:r>
              <w:t>meta.failed</w:t>
            </w:r>
          </w:p>
        </w:tc>
        <w:tc>
          <w:tcPr>
            <w:tcW w:type="dxa" w:w="2880"/>
          </w:tcPr>
          <w:p>
            <w:r>
              <w:t>integer</w:t>
            </w:r>
          </w:p>
        </w:tc>
        <w:tc>
          <w:tcPr>
            <w:tcW w:type="dxa" w:w="2880"/>
          </w:tcPr>
          <w:p>
            <w:r>
              <w:t>Number of failed operations in the batch.</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'https://api.bigcommerce.com/stores/{{BIG_COMMERCE_STORE_HASH}}/v3/orders/metafields' \</w:t>
        <w:br/>
        <w:t xml:space="preserve"> --header 'Accept: application/json' \</w:t>
        <w:br/>
        <w:t xml:space="preserve"> --header 'Content-Type: application/json' \</w:t>
        <w:br/>
        <w:t xml:space="preserve"> --data '[</w:t>
        <w:br/>
        <w:t xml:space="preserve">    {</w:t>
        <w:br/>
        <w:t xml:space="preserve"> "permission_set": "app_only",</w:t>
        <w:br/>
        <w:t xml:space="preserve"> "namespace": "Sales Department",</w:t>
        <w:br/>
        <w:t xml:space="preserve"> "key": "Staff Name",</w:t>
        <w:br/>
        <w:t xml:space="preserve"> "value": "Ronaldo",</w:t>
        <w:br/>
        <w:t xml:space="preserve"> "description": "Name of Staff Member",</w:t>
        <w:br/>
        <w:t xml:space="preserve"> "id": 42</w:t>
        <w:br/>
        <w:t xml:space="preserve">    }</w:t>
        <w:br/>
        <w:t xml:space="preserve">  ]'</w:t>
      </w:r>
    </w:p>
    <w:p>
      <w:pPr>
        <w:pStyle w:val="Heading3"/>
      </w:pPr>
      <w:r>
        <w:t>Example Usage</w:t>
      </w:r>
    </w:p>
    <w:p>
      <w:pPr>
        <w:pStyle w:val="Heading3"/>
      </w:pPr>
      <w:r>
        <w:t>Example 1: Update two metafields in one request</w:t>
      </w:r>
    </w:p>
    <w:p>
      <w:r>
        <w:rPr>
          <w:b/>
          <w:color w:val="666666"/>
          <w:sz w:val="16"/>
        </w:rPr>
        <w:t>[bash]</w:t>
      </w:r>
    </w:p>
    <w:p>
      <w:pPr>
        <w:shd w:fill="F2F2F2" w:val="clear"/>
      </w:pPr>
      <w:r>
        <w:rPr>
          <w:rFonts w:ascii="Courier New" w:hAnsi="Courier New"/>
          <w:sz w:val="17"/>
        </w:rPr>
        <w:t>curl -X PUT \</w:t>
        <w:br/>
        <w:t xml:space="preserve"> 'https://api.bigcommerce.com/stores/{{BIG_COMMERCE_STORE_HASH}}/v3/orders/metafields' \</w:t>
        <w:br/>
        <w:t xml:space="preserve"> -H 'Accept: application/json' \</w:t>
        <w:br/>
        <w:t xml:space="preserve"> -H 'Content-Type: application/json' \</w:t>
        <w:br/>
        <w:t xml:space="preserve"> -d '[</w:t>
        <w:br/>
        <w:t xml:space="preserve">    {</w:t>
        <w:br/>
        <w:t xml:space="preserve"> "permission_set": "read",</w:t>
        <w:br/>
        <w:t xml:space="preserve"> "namespace": "Sales Department",</w:t>
        <w:br/>
        <w:t xml:space="preserve"> "key": "location_id",</w:t>
        <w:br/>
        <w:t xml:space="preserve"> "value": "1",</w:t>
        <w:br/>
        <w:t xml:space="preserve"> "id": 101</w:t>
        <w:br/>
        <w:t xml:space="preserve">    },</w:t>
        <w:br/>
        <w:t xml:space="preserve">    {</w:t>
        <w:br/>
        <w:t xml:space="preserve"> "permission_set": "write_and_sf_access",</w:t>
        <w:br/>
        <w:t xml:space="preserve"> "namespace": "Fulfillment",</w:t>
        <w:br/>
        <w:t xml:space="preserve"> "key": "carrier",</w:t>
        <w:br/>
        <w:t xml:space="preserve"> "value": "DHL",</w:t>
        <w:br/>
        <w:t xml:space="preserve"> "description": "Preferred carrier",</w:t>
        <w:br/>
        <w:t xml:space="preserve"> "id": 102</w:t>
        <w:br/>
        <w:t xml:space="preserve">    }</w:t>
        <w:br/>
        <w:t xml:space="preserve">  ]'</w:t>
      </w:r>
    </w:p>
    <w:p>
      <w:pPr>
        <w:pStyle w:val="Heading3"/>
      </w:pPr>
      <w:r>
        <w:t>Example 2: Update only the value/permission_set (still must include required fields)</w:t>
      </w:r>
    </w:p>
    <w:p>
      <w:r>
        <w:rPr>
          <w:b/>
          <w:color w:val="666666"/>
          <w:sz w:val="16"/>
        </w:rPr>
        <w:t>[bash]</w:t>
      </w:r>
    </w:p>
    <w:p>
      <w:pPr>
        <w:shd w:fill="F2F2F2" w:val="clear"/>
      </w:pPr>
      <w:r>
        <w:rPr>
          <w:rFonts w:ascii="Courier New" w:hAnsi="Courier New"/>
          <w:sz w:val="17"/>
        </w:rPr>
        <w:t>curl -X PUT \</w:t>
        <w:br/>
        <w:t xml:space="preserve"> 'https://api.bigcommerce.com/stores/{{BIG_COMMERCE_STORE_HASH}}/v3/orders/metafields' \</w:t>
        <w:br/>
        <w:t xml:space="preserve"> -H 'Accept: application/json' \</w:t>
        <w:br/>
        <w:t xml:space="preserve"> -H 'Content-Type: application/json' \</w:t>
        <w:br/>
        <w:t xml:space="preserve"> -d '[</w:t>
        <w:br/>
        <w:t xml:space="preserve">    {</w:t>
        <w:br/>
        <w:t xml:space="preserve"> "permission_set": "app_only",</w:t>
        <w:br/>
        <w:t xml:space="preserve"> "namespace": "Sales Department",</w:t>
        <w:br/>
        <w:t xml:space="preserve"> "key": "Staff Name",</w:t>
        <w:br/>
        <w:t xml:space="preserve"> "value": "Alex",</w:t>
        <w:br/>
        <w:t xml:space="preserve"> "id": 42</w:t>
        <w:br/>
        <w:t xml:space="preserve">    }</w:t>
        <w:br/>
        <w:t xml:space="preserve">  ]'</w:t>
      </w:r>
    </w:p>
    <w:p>
      <w:pPr>
        <w:pStyle w:val="Heading3"/>
      </w:pPr>
      <w:r>
        <w:t>Behavior</w:t>
      </w:r>
    </w:p>
    <w:p>
      <w:pPr>
        <w:pStyle w:val="ListBullet"/>
      </w:pPr>
      <w:r>
        <w:t>Accepts a JSON array of metafield update objects.</w:t>
      </w:r>
    </w:p>
    <w:p>
      <w:pPr>
        <w:pStyle w:val="ListBullet"/>
      </w:pPr>
      <w:r>
        <w:t>For each object, updates the metafield identified by id.</w:t>
      </w:r>
    </w:p>
    <w:p>
      <w:pPr>
        <w:pStyle w:val="ListBullet"/>
      </w:pPr>
      <w:r>
        <w:t xml:space="preserve">Returns either: </w:t>
        <w:br/>
        <w:br/>
        <w:t>200 with updated metafields and empty errors, or</w:t>
        <w:br/>
        <w:t>422 with partial results and per-item error details.</w:t>
      </w:r>
    </w:p>
    <w:p>
      <w:pPr>
        <w:pStyle w:val="Heading3"/>
      </w:pPr>
      <w:r>
        <w:t>Notes</w:t>
      </w:r>
    </w:p>
    <w:p>
      <w:pPr>
        <w:pStyle w:val="ListBullet"/>
      </w:pPr>
      <w:r>
        <w:t xml:space="preserve">Allowed permission_set values: </w:t>
        <w:br/>
        <w:br/>
        <w:t>app_only: Private to the app that owns the field</w:t>
        <w:br/>
        <w:t>read: Visible to other API consumers</w:t>
        <w:br/>
        <w:t>write: Open for reading and writing by other API consumers</w:t>
        <w:br/>
        <w:t>read_and_sf_access: Visible to other API consumers, including on storefront</w:t>
        <w:br/>
        <w:t>write_and_sf_access: Open for reading and writing by other API consumers, including on storefront</w:t>
      </w:r>
    </w:p>
    <w:p>
      <w:pPr>
        <w:pStyle w:val="Heading3"/>
      </w:pPr>
      <w:r>
        <w:t>Error Handling</w:t>
      </w:r>
    </w:p>
    <w:p>
      <w:pPr>
        <w:pStyle w:val="ListBullet"/>
      </w:pPr>
      <w:r>
        <w:t>400 Bad Request: Input is invalid.</w:t>
      </w:r>
    </w:p>
    <w:p>
      <w:pPr>
        <w:pStyle w:val="ListBullet"/>
      </w:pPr>
      <w:r>
        <w:t>422 Unprocessable Entity: Batch completed with partial success; check the errors array and meta.success / meta.failed.</w:t>
      </w:r>
    </w:p>
    <w:p>
      <w:pPr>
        <w:pStyle w:val="Heading3"/>
      </w:pPr>
      <w:r>
        <w:t>Related orderMetafields actions</w:t>
      </w:r>
    </w:p>
    <w:p>
      <w:pPr>
        <w:pStyle w:val="ListBullet"/>
      </w:pPr>
      <w:r>
        <w:t>[GET] List Order Metafields — /v3/orders/metafields</w:t>
      </w:r>
    </w:p>
    <w:p>
      <w:pPr>
        <w:pStyle w:val="ListBullet"/>
      </w:pPr>
      <w:r>
        <w:t>[POST] Create Multiple Order Metafields (Batch) — /v3/orders/metafields</w:t>
      </w:r>
    </w:p>
    <w:p>
      <w:pPr>
        <w:pStyle w:val="ListBullet"/>
      </w:pPr>
      <w:r>
        <w:t>[DELETE] Delete Multiple Order Metafields — /v3/orders/metafields</w:t>
      </w:r>
    </w:p>
    <w:p>
      <w:pPr>
        <w:pStyle w:val="ListBullet"/>
      </w:pPr>
      <w:r>
        <w:t>[POST] Create an Order Metafield — /v3/orders/{{orderId}}/metafields</w:t>
      </w:r>
    </w:p>
    <w:p>
      <w:pPr>
        <w:pStyle w:val="ListBullet"/>
      </w:pPr>
      <w:r>
        <w:t>[DELETE] Delete an Order Metafield — /v3/orders/{{orderId}}/metafields/{{metafieldId}}</w:t>
      </w:r>
    </w:p>
    <w:p>
      <w:pPr>
        <w:pStyle w:val="ListBullet"/>
      </w:pPr>
      <w:r>
        <w:t>[GET] Get an Order Metafield — /orders/{{orderId}}/metafields/{{metafieldId}}</w:t>
      </w:r>
    </w:p>
    <w:p>
      <w:r>
        <w:br w:type="page"/>
      </w:r>
    </w:p>
    <w:p>
      <w:pPr>
        <w:pStyle w:val="Heading2"/>
      </w:pPr>
      <w:r>
        <w:t>206. [PUT] Update Store Metafields (Bulk)</w:t>
      </w:r>
    </w:p>
    <w:p>
      <w:r>
        <w:rPr>
          <w:b/>
        </w:rPr>
        <w:t xml:space="preserve">Endpoint: </w:t>
      </w:r>
      <w:r>
        <w:rPr>
          <w:rFonts w:ascii="Courier New" w:hAnsi="Courier New"/>
          <w:sz w:val="18"/>
        </w:rPr>
        <w:t>/v3/store/metafields</w:t>
      </w:r>
    </w:p>
    <w:p>
      <w:pPr>
        <w:pStyle w:val="Heading3"/>
      </w:pPr>
      <w:r>
        <w:t>Prerequisites</w:t>
      </w:r>
    </w:p>
    <w:p>
      <w:pPr>
        <w:pStyle w:val="ListBullet"/>
      </w:pPr>
      <w:r>
        <w:t>Metafields to update must already exist (each item requires an id).</w:t>
      </w:r>
    </w:p>
    <w:p>
      <w:pPr>
        <w:pStyle w:val="Heading3"/>
      </w:pPr>
      <w:r>
        <w:t>Method</w:t>
      </w:r>
    </w:p>
    <w:p>
      <w:r>
        <w:t>PUT</w:t>
      </w:r>
    </w:p>
    <w:p>
      <w:pPr>
        <w:pStyle w:val="Heading3"/>
      </w:pPr>
      <w:r>
        <w:t>URL</w:t>
      </w:r>
    </w:p>
    <w:p>
      <w:r>
        <w:t>https://api.bigcommerce.com/stores/{{BIG_COMMERCE_STORE_HASH}}/v3/store/metafields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multiple store metafields in a single request. You provide an array of metafield objects, each including the metafield id plus the fields to update.</w:t>
      </w:r>
    </w:p>
    <w:p>
      <w:pPr>
        <w:pStyle w:val="Heading3"/>
      </w:pPr>
      <w:r>
        <w:t>Enforcement Rules</w:t>
      </w:r>
    </w:p>
    <w:p>
      <w:pPr>
        <w:pStyle w:val="ListBullet"/>
      </w:pPr>
      <w:r>
        <w:t>There are no path parameters for this endpoint (the store hash is handled internally).</w:t>
      </w:r>
    </w:p>
    <w:p>
      <w:pPr>
        <w:pStyle w:val="ListBullet"/>
      </w:pPr>
      <w:r>
        <w:t>When executing the action, ensure to send Query Parameters in the URL (this endpoint does not document any query parameters).</w:t>
      </w:r>
    </w:p>
    <w:p>
      <w:pPr>
        <w:pStyle w:val="ListBullet"/>
      </w:pPr>
      <w:r>
        <w:t>The request body must be a JSON array ([]) of metafield update objects.</w:t>
      </w:r>
    </w:p>
    <w:p>
      <w:pPr>
        <w:pStyle w:val="ListBullet"/>
      </w:pPr>
      <w:r>
        <w:t>Each metafield update object must include all required fields: id, permission_set, namespace, key, value.</w:t>
      </w:r>
    </w:p>
    <w:p>
      <w:pPr>
        <w:pStyle w:val="Heading3"/>
      </w:pPr>
      <w:r>
        <w:t>Request Body</w:t>
      </w:r>
    </w:p>
    <w:p>
      <w:pPr>
        <w:pStyle w:val="Heading3"/>
      </w:pPr>
      <w:r>
        <w:t>Required Request Body Fields (per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metafield to update. Example: 42.</w:t>
            </w:r>
          </w:p>
        </w:tc>
      </w:tr>
      <w:tr>
        <w:tc>
          <w:tcPr>
            <w:tcW w:type="dxa" w:w="2880"/>
          </w:tcPr>
          <w:p>
            <w:r>
              <w:t>permission_set</w:t>
            </w:r>
          </w:p>
        </w:tc>
        <w:tc>
          <w:tcPr>
            <w:tcW w:type="dxa" w:w="2880"/>
          </w:tcPr>
          <w:p>
            <w:r>
              <w:t>string</w:t>
            </w:r>
          </w:p>
        </w:tc>
        <w:tc>
          <w:tcPr>
            <w:tcW w:type="dxa" w:w="2880"/>
          </w:tcPr>
          <w:p>
            <w:r>
              <w:t>Determines visibility/writeability of the field by other API consumers. Allowed values: app_only, read, write, read_and_sf_access, write_and_sf_access.</w:t>
            </w:r>
          </w:p>
        </w:tc>
      </w:tr>
      <w:tr>
        <w:tc>
          <w:tcPr>
            <w:tcW w:type="dxa" w:w="2880"/>
          </w:tcPr>
          <w:p>
            <w:r>
              <w:t>namespace</w:t>
            </w:r>
          </w:p>
        </w:tc>
        <w:tc>
          <w:tcPr>
            <w:tcW w:type="dxa" w:w="2880"/>
          </w:tcPr>
          <w:p>
            <w:r>
              <w:t>string</w:t>
            </w:r>
          </w:p>
        </w:tc>
        <w:tc>
          <w:tcPr>
            <w:tcW w:type="dxa" w:w="2880"/>
          </w:tcPr>
          <w:p>
            <w:r>
              <w:t>Namespace for the metafield (organizational). Min length: 1, max length: 64. Example: "Sales Department".</w:t>
            </w:r>
          </w:p>
        </w:tc>
      </w:tr>
      <w:tr>
        <w:tc>
          <w:tcPr>
            <w:tcW w:type="dxa" w:w="2880"/>
          </w:tcPr>
          <w:p>
            <w:r>
              <w:t>key</w:t>
            </w:r>
          </w:p>
        </w:tc>
        <w:tc>
          <w:tcPr>
            <w:tcW w:type="dxa" w:w="2880"/>
          </w:tcPr>
          <w:p>
            <w:r>
              <w:t>string</w:t>
            </w:r>
          </w:p>
        </w:tc>
        <w:tc>
          <w:tcPr>
            <w:tcW w:type="dxa" w:w="2880"/>
          </w:tcPr>
          <w:p>
            <w:r>
              <w:t>Metafield key/name. Min length: 1, max length: 64. Example: "Staff Name".</w:t>
            </w:r>
          </w:p>
        </w:tc>
      </w:tr>
      <w:tr>
        <w:tc>
          <w:tcPr>
            <w:tcW w:type="dxa" w:w="2880"/>
          </w:tcPr>
          <w:p>
            <w:r>
              <w:t>value</w:t>
            </w:r>
          </w:p>
        </w:tc>
        <w:tc>
          <w:tcPr>
            <w:tcW w:type="dxa" w:w="2880"/>
          </w:tcPr>
          <w:p>
            <w:r>
              <w:t>string</w:t>
            </w:r>
          </w:p>
        </w:tc>
        <w:tc>
          <w:tcPr>
            <w:tcW w:type="dxa" w:w="2880"/>
          </w:tcPr>
          <w:p>
            <w:r>
              <w:t>Metafield value. Min length: 1, max length: 65535. Example: "Ronaldo".</w:t>
            </w:r>
          </w:p>
        </w:tc>
      </w:tr>
    </w:tbl>
    <w:p/>
    <w:p>
      <w:pPr>
        <w:pStyle w:val="Heading3"/>
      </w:pPr>
      <w:r>
        <w:t>Optional Request Body Fields (per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for the metafield. Max length: 255. Example: "Name of Staff Member".</w:t>
            </w:r>
          </w:p>
        </w:tc>
      </w:tr>
    </w:tbl>
    <w:p/>
    <w:p>
      <w:pPr>
        <w:pStyle w:val="Heading3"/>
      </w:pPr>
      <w:r>
        <w:t>Response</w:t>
      </w:r>
    </w:p>
    <w:p>
      <w:pPr>
        <w:pStyle w:val="Heading3"/>
      </w:pPr>
      <w:r>
        <w:t>Success Response (200 OK)</w:t>
      </w:r>
    </w:p>
    <w:p>
      <w:r>
        <w:t>Response payload for the BigCommerce API.</w:t>
      </w:r>
    </w:p>
    <w:p>
      <w:r>
        <w:rPr>
          <w:b/>
          <w:color w:val="666666"/>
          <w:sz w:val="16"/>
        </w:rPr>
        <w:t>[json]</w:t>
      </w:r>
    </w:p>
    <w:p>
      <w:pPr>
        <w:shd w:fill="F2F2F2" w:val="clear"/>
      </w:pPr>
      <w:r>
        <w:rPr>
          <w:rFonts w:ascii="Courier New" w:hAnsi="Courier New"/>
          <w:sz w:val="17"/>
        </w:rPr>
        <w:t>{</w:t>
        <w:br/>
        <w:t xml:space="preserve"> "data": [</w:t>
        <w:br/>
        <w:t xml:space="preserve"> {</w:t>
        <w:br/>
        <w:t xml:space="preserve"> "permission_set": "write",</w:t>
        <w:br/>
        <w:t xml:space="preserve"> "namespace": "Sales Department",</w:t>
        <w:br/>
        <w:t xml:space="preserve"> "key": "Staff Name",</w:t>
        <w:br/>
        <w:t xml:space="preserve"> "value": "Ronaldo",</w:t>
        <w:br/>
        <w:t xml:space="preserve"> "description": "Name of Staff Member",</w:t>
        <w:br/>
        <w:t xml:space="preserve"> "resource_type": "store",</w:t>
        <w:br/>
        <w:t xml:space="preserve"> "resource_id": "0",</w:t>
        <w:br/>
        <w:t xml:space="preserve"> "id": "42",</w:t>
        <w:br/>
        <w:t xml:space="preserve"> "date_created": "2024-01-10T12:34:56Z",</w:t>
        <w:br/>
        <w:t xml:space="preserve"> "date_modified": "2024-01-12T08:00:00Z",</w:t>
        <w:br/>
        <w:t xml:space="preserve"> "owner_client_id": "abc123"</w:t>
        <w:br/>
        <w:t xml:space="preserve"> }</w:t>
        <w:br/>
        <w:t xml:space="preserve"> ],</w:t>
        <w:br/>
        <w:t xml:space="preserve"> "errors": [],</w:t>
        <w:br/>
        <w:t xml:space="preserve"> "meta": {</w:t>
        <w:br/>
        <w:t xml:space="preserve"> "total": 1,</w:t>
        <w:br/>
        <w:t xml:space="preserve"> "success": 1,</w:t>
        <w:br/>
        <w:t xml:space="preserve"> "failed": 0</w:t>
        <w:br/>
        <w:t xml:space="preserve"> }</w:t>
        <w:br/>
        <w:t>}</w:t>
      </w:r>
    </w:p>
    <w:p>
      <w:pPr>
        <w:pStyle w:val="Heading3"/>
      </w:pPr>
      <w:r>
        <w:t>Error Response (400 Bad Request)</w:t>
      </w:r>
    </w:p>
    <w:p>
      <w:r>
        <w:t>Bad Request. Input is invalid.</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"https://example.com/errors/bad-request",</w:t>
        <w:br/>
        <w:t xml:space="preserve"> "detail": "Input is invalid."</w:t>
        <w:br/>
        <w:t>}</w:t>
      </w:r>
    </w:p>
    <w:p>
      <w:pPr>
        <w:pStyle w:val="Heading3"/>
      </w:pPr>
      <w:r>
        <w:t>Error Response (422 Unprocessable Entity)</w:t>
      </w:r>
    </w:p>
    <w:p>
      <w:r>
        <w:t>Response object for metafields creation with partial success.</w:t>
      </w:r>
    </w:p>
    <w:p>
      <w:r>
        <w:rPr>
          <w:b/>
          <w:color w:val="666666"/>
          <w:sz w:val="16"/>
        </w:rPr>
        <w:t>[json]</w:t>
      </w:r>
    </w:p>
    <w:p>
      <w:pPr>
        <w:shd w:fill="F2F2F2" w:val="clear"/>
      </w:pPr>
      <w:r>
        <w:rPr>
          <w:rFonts w:ascii="Courier New" w:hAnsi="Courier New"/>
          <w:sz w:val="17"/>
        </w:rPr>
        <w:t>{</w:t>
        <w:br/>
        <w:t xml:space="preserve"> "data": [</w:t>
        <w:br/>
        <w:t xml:space="preserve"> {</w:t>
        <w:br/>
        <w:t xml:space="preserve"> "permission_set": "write",</w:t>
        <w:br/>
        <w:t xml:space="preserve"> "namespace": "Sales Department",</w:t>
        <w:br/>
        <w:t xml:space="preserve"> "key": "Staff Name",</w:t>
        <w:br/>
        <w:t xml:space="preserve"> "value": "Ronaldo",</w:t>
        <w:br/>
        <w:t xml:space="preserve"> "description": "Name of Staff Member",</w:t>
        <w:br/>
        <w:t xml:space="preserve"> "resource_type": "store",</w:t>
        <w:br/>
        <w:t xml:space="preserve"> "resource_id": "0",</w:t>
        <w:br/>
        <w:t xml:space="preserve"> "id": "42",</w:t>
        <w:br/>
        <w:t xml:space="preserve"> "date_created": "2024-01-10T12:34:56Z",</w:t>
        <w:br/>
        <w:t xml:space="preserve"> "date_modified": "2024-01-12T08:00:00Z",</w:t>
        <w:br/>
        <w:t xml:space="preserve"> "owner_client_id": "abc123"</w:t>
        <w:br/>
        <w:t xml:space="preserve"> }</w:t>
        <w:br/>
        <w:t xml:space="preserve"> ],</w:t>
        <w:br/>
        <w:t xml:space="preserve"> "errors": {</w:t>
        <w:br/>
        <w:t xml:space="preserve"> "status": 422,</w:t>
        <w:br/>
        <w:t xml:space="preserve"> "title": "Unprocessable Entity",</w:t>
        <w:br/>
        <w:t xml:space="preserve"> "type": "https://example.com/errors/unprocessable-entity",</w:t>
        <w:br/>
        <w:t xml:space="preserve"> "errors": {</w:t>
        <w:br/>
        <w:t xml:space="preserve"> "errors": "ErrorDetail"</w:t>
        <w:br/>
        <w:t xml:space="preserve"> }</w:t>
        <w:br/>
        <w:t xml:space="preserve"> },</w:t>
        <w:br/>
        <w:t xml:space="preserve"> "meta": {</w:t>
        <w:br/>
        <w:t xml:space="preserve"> "total": 2,</w:t>
        <w:br/>
        <w:t xml:space="preserve"> "success": 1,</w:t>
        <w:br/>
        <w:t xml:space="preserve"> "failed":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metafield objects returned by the API.</w:t>
            </w:r>
          </w:p>
        </w:tc>
      </w:tr>
      <w:tr>
        <w:tc>
          <w:tcPr>
            <w:tcW w:type="dxa" w:w="2880"/>
          </w:tcPr>
          <w:p>
            <w:r>
              <w:t>data[].permission_set</w:t>
            </w:r>
          </w:p>
        </w:tc>
        <w:tc>
          <w:tcPr>
            <w:tcW w:type="dxa" w:w="2880"/>
          </w:tcPr>
          <w:p>
            <w:r>
              <w:t>string</w:t>
            </w:r>
          </w:p>
        </w:tc>
        <w:tc>
          <w:tcPr>
            <w:tcW w:type="dxa" w:w="2880"/>
          </w:tcPr>
          <w:p>
            <w:r>
              <w:t>Visibility/writeability setting. Values: app_only, read, write, read_and_sf_access, write_and_sf_access.</w:t>
            </w:r>
          </w:p>
        </w:tc>
      </w:tr>
      <w:tr>
        <w:tc>
          <w:tcPr>
            <w:tcW w:type="dxa" w:w="2880"/>
          </w:tcPr>
          <w:p>
            <w:r>
              <w:t>data[].namespace</w:t>
            </w:r>
          </w:p>
        </w:tc>
        <w:tc>
          <w:tcPr>
            <w:tcW w:type="dxa" w:w="2880"/>
          </w:tcPr>
          <w:p>
            <w:r>
              <w:t>string</w:t>
            </w:r>
          </w:p>
        </w:tc>
        <w:tc>
          <w:tcPr>
            <w:tcW w:type="dxa" w:w="2880"/>
          </w:tcPr>
          <w:p>
            <w:r>
              <w:t>Namespace for the metafield.</w:t>
            </w:r>
          </w:p>
        </w:tc>
      </w:tr>
      <w:tr>
        <w:tc>
          <w:tcPr>
            <w:tcW w:type="dxa" w:w="2880"/>
          </w:tcPr>
          <w:p>
            <w:r>
              <w:t>data[].key</w:t>
            </w:r>
          </w:p>
        </w:tc>
        <w:tc>
          <w:tcPr>
            <w:tcW w:type="dxa" w:w="2880"/>
          </w:tcPr>
          <w:p>
            <w:r>
              <w:t>string</w:t>
            </w:r>
          </w:p>
        </w:tc>
        <w:tc>
          <w:tcPr>
            <w:tcW w:type="dxa" w:w="2880"/>
          </w:tcPr>
          <w:p>
            <w:r>
              <w:t>Metafield key/name.</w:t>
            </w:r>
          </w:p>
        </w:tc>
      </w:tr>
      <w:tr>
        <w:tc>
          <w:tcPr>
            <w:tcW w:type="dxa" w:w="2880"/>
          </w:tcPr>
          <w:p>
            <w:r>
              <w:t>data[].value</w:t>
            </w:r>
          </w:p>
        </w:tc>
        <w:tc>
          <w:tcPr>
            <w:tcW w:type="dxa" w:w="2880"/>
          </w:tcPr>
          <w:p>
            <w:r>
              <w:t>string</w:t>
            </w:r>
          </w:p>
        </w:tc>
        <w:tc>
          <w:tcPr>
            <w:tcW w:type="dxa" w:w="2880"/>
          </w:tcPr>
          <w:p>
            <w:r>
              <w:t>Metafield value.</w:t>
            </w:r>
          </w:p>
        </w:tc>
      </w:tr>
      <w:tr>
        <w:tc>
          <w:tcPr>
            <w:tcW w:type="dxa" w:w="2880"/>
          </w:tcPr>
          <w:p>
            <w:r>
              <w:t>data[].description</w:t>
            </w:r>
          </w:p>
        </w:tc>
        <w:tc>
          <w:tcPr>
            <w:tcW w:type="dxa" w:w="2880"/>
          </w:tcPr>
          <w:p>
            <w:r>
              <w:t>string</w:t>
            </w:r>
          </w:p>
        </w:tc>
        <w:tc>
          <w:tcPr>
            <w:tcW w:type="dxa" w:w="2880"/>
          </w:tcPr>
          <w:p>
            <w:r>
              <w:t>Metafield description.</w:t>
            </w:r>
          </w:p>
        </w:tc>
      </w:tr>
      <w:tr>
        <w:tc>
          <w:tcPr>
            <w:tcW w:type="dxa" w:w="2880"/>
          </w:tcPr>
          <w:p>
            <w:r>
              <w:t>data[].resource_type</w:t>
            </w:r>
          </w:p>
        </w:tc>
        <w:tc>
          <w:tcPr>
            <w:tcW w:type="dxa" w:w="2880"/>
          </w:tcPr>
          <w:p>
            <w:r>
              <w:t>string</w:t>
            </w:r>
          </w:p>
        </w:tc>
        <w:tc>
          <w:tcPr>
            <w:tcW w:type="dxa" w:w="2880"/>
          </w:tcPr>
          <w:p>
            <w:r>
              <w:t>Resource type associated with the metafield. Values: brand, product, variant, category, cart, store.</w:t>
            </w:r>
          </w:p>
        </w:tc>
      </w:tr>
      <w:tr>
        <w:tc>
          <w:tcPr>
            <w:tcW w:type="dxa" w:w="2880"/>
          </w:tcPr>
          <w:p>
            <w:r>
              <w:t>data[].resource_id</w:t>
            </w:r>
          </w:p>
        </w:tc>
        <w:tc>
          <w:tcPr>
            <w:tcW w:type="dxa" w:w="2880"/>
          </w:tcPr>
          <w:p>
            <w:r>
              <w:t>string</w:t>
            </w:r>
          </w:p>
        </w:tc>
        <w:tc>
          <w:tcPr>
            <w:tcW w:type="dxa" w:w="2880"/>
          </w:tcPr>
          <w:p>
            <w:r>
              <w:t>Unique identifier for the associated resource.</w:t>
            </w:r>
          </w:p>
        </w:tc>
      </w:tr>
      <w:tr>
        <w:tc>
          <w:tcPr>
            <w:tcW w:type="dxa" w:w="2880"/>
          </w:tcPr>
          <w:p>
            <w:r>
              <w:t>data[].id</w:t>
            </w:r>
          </w:p>
        </w:tc>
        <w:tc>
          <w:tcPr>
            <w:tcW w:type="dxa" w:w="2880"/>
          </w:tcPr>
          <w:p>
            <w:r>
              <w:t>string</w:t>
            </w:r>
          </w:p>
        </w:tc>
        <w:tc>
          <w:tcPr>
            <w:tcW w:type="dxa" w:w="2880"/>
          </w:tcPr>
          <w:p>
            <w:r>
              <w:t>Unique identifier for the metafield.</w:t>
            </w:r>
          </w:p>
        </w:tc>
      </w:tr>
      <w:tr>
        <w:tc>
          <w:tcPr>
            <w:tcW w:type="dxa" w:w="2880"/>
          </w:tcPr>
          <w:p>
            <w:r>
              <w:t>data[].date_created</w:t>
            </w:r>
          </w:p>
        </w:tc>
        <w:tc>
          <w:tcPr>
            <w:tcW w:type="dxa" w:w="2880"/>
          </w:tcPr>
          <w:p>
            <w:r>
              <w:t>string</w:t>
            </w:r>
          </w:p>
        </w:tc>
        <w:tc>
          <w:tcPr>
            <w:tcW w:type="dxa" w:w="2880"/>
          </w:tcPr>
          <w:p>
            <w:r>
              <w:t>Date/time when the metafield was created.</w:t>
            </w:r>
          </w:p>
        </w:tc>
      </w:tr>
      <w:tr>
        <w:tc>
          <w:tcPr>
            <w:tcW w:type="dxa" w:w="2880"/>
          </w:tcPr>
          <w:p>
            <w:r>
              <w:t>data[].date_modified</w:t>
            </w:r>
          </w:p>
        </w:tc>
        <w:tc>
          <w:tcPr>
            <w:tcW w:type="dxa" w:w="2880"/>
          </w:tcPr>
          <w:p>
            <w:r>
              <w:t>string</w:t>
            </w:r>
          </w:p>
        </w:tc>
        <w:tc>
          <w:tcPr>
            <w:tcW w:type="dxa" w:w="2880"/>
          </w:tcPr>
          <w:p>
            <w:r>
              <w:t>Date/time when the metafield was last updated.</w:t>
            </w:r>
          </w:p>
        </w:tc>
      </w:tr>
      <w:tr>
        <w:tc>
          <w:tcPr>
            <w:tcW w:type="dxa" w:w="2880"/>
          </w:tcPr>
          <w:p>
            <w:r>
              <w:t>data[].owner_client_id</w:t>
            </w:r>
          </w:p>
        </w:tc>
        <w:tc>
          <w:tcPr>
            <w:tcW w:type="dxa" w:w="2880"/>
          </w:tcPr>
          <w:p>
            <w:r>
              <w:t>string</w:t>
            </w:r>
          </w:p>
        </w:tc>
        <w:tc>
          <w:tcPr>
            <w:tcW w:type="dxa" w:w="2880"/>
          </w:tcPr>
          <w:p>
            <w:r>
              <w:t>Client ID of the metafield’s creator.</w:t>
            </w:r>
          </w:p>
        </w:tc>
      </w:tr>
      <w:tr>
        <w:tc>
          <w:tcPr>
            <w:tcW w:type="dxa" w:w="2880"/>
          </w:tcPr>
          <w:p>
            <w:r>
              <w:t>errors</w:t>
            </w:r>
          </w:p>
        </w:tc>
        <w:tc>
          <w:tcPr>
            <w:tcW w:type="dxa" w:w="2880"/>
          </w:tcPr>
          <w:p>
            <w:r>
              <w:t>array/object</w:t>
            </w:r>
          </w:p>
        </w:tc>
        <w:tc>
          <w:tcPr>
            <w:tcW w:type="dxa" w:w="2880"/>
          </w:tcPr>
          <w:p>
            <w:r>
              <w:t>Empty array for 200 responses; for 422 may contain error details object.</w:t>
            </w:r>
          </w:p>
        </w:tc>
      </w:tr>
      <w:tr>
        <w:tc>
          <w:tcPr>
            <w:tcW w:type="dxa" w:w="2880"/>
          </w:tcPr>
          <w:p>
            <w:r>
              <w:t>meta</w:t>
            </w:r>
          </w:p>
        </w:tc>
        <w:tc>
          <w:tcPr>
            <w:tcW w:type="dxa" w:w="2880"/>
          </w:tcPr>
          <w:p>
            <w:r>
              <w:t>object</w:t>
            </w:r>
          </w:p>
        </w:tc>
        <w:tc>
          <w:tcPr>
            <w:tcW w:type="dxa" w:w="2880"/>
          </w:tcPr>
          <w:p>
            <w:r>
              <w:t>Summary information about the bulk operation.</w:t>
            </w:r>
          </w:p>
        </w:tc>
      </w:tr>
      <w:tr>
        <w:tc>
          <w:tcPr>
            <w:tcW w:type="dxa" w:w="2880"/>
          </w:tcPr>
          <w:p>
            <w:r>
              <w:t>meta.total</w:t>
            </w:r>
          </w:p>
        </w:tc>
        <w:tc>
          <w:tcPr>
            <w:tcW w:type="dxa" w:w="2880"/>
          </w:tcPr>
          <w:p>
            <w:r>
              <w:t>integer</w:t>
            </w:r>
          </w:p>
        </w:tc>
        <w:tc>
          <w:tcPr>
            <w:tcW w:type="dxa" w:w="2880"/>
          </w:tcPr>
          <w:p>
            <w:r>
              <w:t>Total number of items in the result set.</w:t>
            </w:r>
          </w:p>
        </w:tc>
      </w:tr>
      <w:tr>
        <w:tc>
          <w:tcPr>
            <w:tcW w:type="dxa" w:w="2880"/>
          </w:tcPr>
          <w:p>
            <w:r>
              <w:t>meta.success</w:t>
            </w:r>
          </w:p>
        </w:tc>
        <w:tc>
          <w:tcPr>
            <w:tcW w:type="dxa" w:w="2880"/>
          </w:tcPr>
          <w:p>
            <w:r>
              <w:t>integer</w:t>
            </w:r>
          </w:p>
        </w:tc>
        <w:tc>
          <w:tcPr>
            <w:tcW w:type="dxa" w:w="2880"/>
          </w:tcPr>
          <w:p>
            <w:r>
              <w:t>Total number of items successfully processed.</w:t>
            </w:r>
          </w:p>
        </w:tc>
      </w:tr>
      <w:tr>
        <w:tc>
          <w:tcPr>
            <w:tcW w:type="dxa" w:w="2880"/>
          </w:tcPr>
          <w:p>
            <w:r>
              <w:t>meta.failed</w:t>
            </w:r>
          </w:p>
        </w:tc>
        <w:tc>
          <w:tcPr>
            <w:tcW w:type="dxa" w:w="2880"/>
          </w:tcPr>
          <w:p>
            <w:r>
              <w:t>integer</w:t>
            </w:r>
          </w:p>
        </w:tc>
        <w:tc>
          <w:tcPr>
            <w:tcW w:type="dxa" w:w="2880"/>
          </w:tcPr>
          <w:p>
            <w:r>
              <w:t>Total number of items that failed.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'https://api.bigcommerce.com/stores/{{BIG_COMMERCE_STORE_HASH}}/v3/store/metafields' \</w:t>
        <w:br/>
        <w:t xml:space="preserve"> --header 'Accept: application/json' \</w:t>
        <w:br/>
        <w:t xml:space="preserve"> --header 'Content-Type: application/json' \</w:t>
        <w:br/>
        <w:t xml:space="preserve"> --data '[</w:t>
        <w:br/>
        <w:t xml:space="preserve">    {</w:t>
        <w:br/>
        <w:t xml:space="preserve"> "id": 42,</w:t>
        <w:br/>
        <w:t xml:space="preserve"> "permission_set": "write",</w:t>
        <w:br/>
        <w:t xml:space="preserve"> "namespace": "Sales Department",</w:t>
        <w:br/>
        <w:t xml:space="preserve"> "key": "Staff Name",</w:t>
        <w:br/>
        <w:t xml:space="preserve"> "value": "Ronaldo",</w:t>
        <w:br/>
        <w:t xml:space="preserve"> "description": "Name of Staff Member"</w:t>
        <w:br/>
        <w:t xml:space="preserve">    }</w:t>
        <w:br/>
        <w:t xml:space="preserve">  ]'</w:t>
      </w:r>
    </w:p>
    <w:p>
      <w:pPr>
        <w:pStyle w:val="Heading3"/>
      </w:pPr>
      <w:r>
        <w:t>Example Usage</w:t>
      </w:r>
    </w:p>
    <w:p>
      <w:pPr>
        <w:pStyle w:val="Heading3"/>
      </w:pPr>
      <w:r>
        <w:t>Example 1: Update Two Metafields</w:t>
      </w:r>
    </w:p>
    <w:p>
      <w:r>
        <w:rPr>
          <w:b/>
          <w:color w:val="666666"/>
          <w:sz w:val="16"/>
        </w:rPr>
        <w:t>[bash]</w:t>
      </w:r>
    </w:p>
    <w:p>
      <w:pPr>
        <w:shd w:fill="F2F2F2" w:val="clear"/>
      </w:pPr>
      <w:r>
        <w:rPr>
          <w:rFonts w:ascii="Courier New" w:hAnsi="Courier New"/>
          <w:sz w:val="17"/>
        </w:rPr>
        <w:t>curl -X PUT \</w:t>
        <w:br/>
        <w:t xml:space="preserve"> 'https://api.bigcommerce.com/stores/{{BIG_COMMERCE_STORE_HASH}}/v3/store/metafields' \</w:t>
        <w:br/>
        <w:t xml:space="preserve"> -H 'Accept: application/json' \</w:t>
        <w:br/>
        <w:t xml:space="preserve"> -H 'Content-Type: application/json' \</w:t>
        <w:br/>
        <w:t xml:space="preserve"> -d '[</w:t>
        <w:br/>
        <w:t xml:space="preserve">    {</w:t>
        <w:br/>
        <w:t xml:space="preserve"> "id": 42,</w:t>
        <w:br/>
        <w:t xml:space="preserve"> "permission_set": "write",</w:t>
        <w:br/>
        <w:t xml:space="preserve"> "namespace": "Sales Department",</w:t>
        <w:br/>
        <w:t xml:space="preserve"> "key": "Staff Name",</w:t>
        <w:br/>
        <w:t xml:space="preserve"> "value": "Ronaldo"</w:t>
        <w:br/>
        <w:t xml:space="preserve">    },</w:t>
        <w:br/>
        <w:t xml:space="preserve">    {</w:t>
        <w:br/>
        <w:t xml:space="preserve"> "id": 43,</w:t>
        <w:br/>
        <w:t xml:space="preserve"> "permission_set": "read",</w:t>
        <w:br/>
        <w:t xml:space="preserve"> "namespace": "Sales Department",</w:t>
        <w:br/>
        <w:t xml:space="preserve"> "key": "location_id",</w:t>
        <w:br/>
        <w:t xml:space="preserve"> "value": "123"</w:t>
        <w:br/>
        <w:t xml:space="preserve">    }</w:t>
        <w:br/>
        <w:t xml:space="preserve">  ]'</w:t>
      </w:r>
    </w:p>
    <w:p>
      <w:pPr>
        <w:pStyle w:val="Heading3"/>
      </w:pPr>
      <w:r>
        <w:t>Example 2: Update With Storefront Visibility</w:t>
      </w:r>
    </w:p>
    <w:p>
      <w:r>
        <w:rPr>
          <w:b/>
          <w:color w:val="666666"/>
          <w:sz w:val="16"/>
        </w:rPr>
        <w:t>[bash]</w:t>
      </w:r>
    </w:p>
    <w:p>
      <w:pPr>
        <w:shd w:fill="F2F2F2" w:val="clear"/>
      </w:pPr>
      <w:r>
        <w:rPr>
          <w:rFonts w:ascii="Courier New" w:hAnsi="Courier New"/>
          <w:sz w:val="17"/>
        </w:rPr>
        <w:t>curl -X PUT \</w:t>
        <w:br/>
        <w:t xml:space="preserve"> 'https://api.bigcommerce.com/stores/{{BIG_COMMERCE_STORE_HASH}}/v3/store/metafields' \</w:t>
        <w:br/>
        <w:t xml:space="preserve"> -H 'Accept: application/json' \</w:t>
        <w:br/>
        <w:t xml:space="preserve"> -H 'Content-Type: application/json' \</w:t>
        <w:br/>
        <w:t xml:space="preserve"> -d '[</w:t>
        <w:br/>
        <w:t xml:space="preserve">    {</w:t>
        <w:br/>
        <w:t xml:space="preserve"> "id": 99,</w:t>
        <w:br/>
        <w:t xml:space="preserve"> "permission_set": "read_and_sf_access",</w:t>
        <w:br/>
        <w:t xml:space="preserve"> "namespace": "Theme",</w:t>
        <w:br/>
        <w:t xml:space="preserve"> "key": "banner_text",</w:t>
        <w:br/>
        <w:t xml:space="preserve"> "value": "Spring Sale"</w:t>
        <w:br/>
        <w:t xml:space="preserve">    }</w:t>
        <w:br/>
        <w:t xml:space="preserve">  ]'</w:t>
      </w:r>
    </w:p>
    <w:p>
      <w:pPr>
        <w:pStyle w:val="Heading3"/>
      </w:pPr>
      <w:r>
        <w:t>Behavior</w:t>
      </w:r>
    </w:p>
    <w:p>
      <w:pPr>
        <w:pStyle w:val="ListBullet"/>
      </w:pPr>
      <w:r>
        <w:t>Accepts a JSON array of metafield update objects.</w:t>
      </w:r>
    </w:p>
    <w:p>
      <w:pPr>
        <w:pStyle w:val="ListBullet"/>
      </w:pPr>
      <w:r>
        <w:t>Validates required fields and constraints (e.g., allowed permission_set values; string length limits).</w:t>
      </w:r>
    </w:p>
    <w:p>
      <w:pPr>
        <w:pStyle w:val="ListBullet"/>
      </w:pPr>
      <w:r>
        <w:t>Updates each metafield by id.</w:t>
      </w:r>
    </w:p>
    <w:p>
      <w:pPr>
        <w:pStyle w:val="ListBullet"/>
      </w:pPr>
      <w:r>
        <w:t>Returns 200 if successful; may return 422 for partial success with error details and summary counts in meta.</w:t>
      </w:r>
    </w:p>
    <w:p>
      <w:pPr>
        <w:pStyle w:val="Heading3"/>
      </w:pPr>
      <w:r>
        <w:t>Notes</w:t>
      </w:r>
    </w:p>
    <w:p>
      <w:pPr>
        <w:pStyle w:val="ListBullet"/>
      </w:pPr>
      <w:r>
        <w:t>permission_set controls whether other API consumers (and optionally the storefront) can read/write the metafield.</w:t>
      </w:r>
    </w:p>
    <w:p>
      <w:pPr>
        <w:pStyle w:val="ListBullet"/>
      </w:pPr>
      <w:r>
        <w:t>The response meta.success / meta.failed counts describe how many items succeeded/failed in the bulk operation.</w:t>
      </w:r>
    </w:p>
    <w:p>
      <w:pPr>
        <w:pStyle w:val="Heading3"/>
      </w:pPr>
      <w:r>
        <w:t>Gotchas</w:t>
      </w:r>
    </w:p>
    <w:p>
      <w:pPr>
        <w:pStyle w:val="ListBullet"/>
      </w:pPr>
      <w:r>
        <w:t>Even for updates, this bulk endpoint requires providing permission_set, namespace, key, and value along with id for each item (as documented).</w:t>
      </w:r>
    </w:p>
    <w:p>
      <w:pPr>
        <w:pStyle w:val="ListBullet"/>
      </w:pPr>
      <w:r>
        <w:t>422 indicates partial success; check meta and errors to identify failed items.</w:t>
      </w:r>
    </w:p>
    <w:p>
      <w:pPr>
        <w:pStyle w:val="Heading3"/>
      </w:pPr>
      <w:r>
        <w:t>Error Handling</w:t>
      </w:r>
    </w:p>
    <w:p>
      <w:pPr>
        <w:pStyle w:val="ListBullet"/>
      </w:pPr>
      <w:r>
        <w:t>400 Bad Request: Invalid input payload (missing required fields, invalid values, constraint violations).</w:t>
      </w:r>
    </w:p>
    <w:p>
      <w:pPr>
        <w:pStyle w:val="ListBullet"/>
      </w:pPr>
      <w:r>
        <w:t>422 Unprocessable Entity: Partial success; some metafield updates failed while others succeeded.</w:t>
      </w:r>
    </w:p>
    <w:p>
      <w:pPr>
        <w:pStyle w:val="Heading3"/>
      </w:pPr>
      <w:r>
        <w:t>Related storeMetafields actions</w:t>
      </w:r>
    </w:p>
    <w:p>
      <w:pPr>
        <w:pStyle w:val="ListBullet"/>
      </w:pPr>
      <w:r>
        <w:t>[POST] Create Store Metafields (Bulk) — /v3/store/metafields</w:t>
      </w:r>
    </w:p>
    <w:p>
      <w:pPr>
        <w:pStyle w:val="ListBullet"/>
      </w:pPr>
      <w:r>
        <w:t>[DELETE] Delete Store Metafields (Bulk) — /v3/store/metafields</w:t>
      </w:r>
    </w:p>
    <w:p>
      <w:pPr>
        <w:pStyle w:val="ListBullet"/>
      </w:pPr>
      <w:r>
        <w:t>[GET] List Store Metafields — /v3/store/metafields</w:t>
      </w:r>
    </w:p>
    <w:p>
      <w:pPr>
        <w:pStyle w:val="ListBullet"/>
      </w:pPr>
      <w:r>
        <w:t>[DELETE] Delete a Store Metafield — /v3/store/metafields/{{metafieldId}}</w:t>
      </w:r>
    </w:p>
    <w:p>
      <w:pPr>
        <w:pStyle w:val="ListBullet"/>
      </w:pPr>
      <w:r>
        <w:t>[GET] Get a Store Metafield — /v3/store/metafields/{{metafieldId}}</w:t>
      </w:r>
    </w:p>
    <w:p>
      <w:pPr>
        <w:pStyle w:val="ListBullet"/>
      </w:pPr>
      <w:r>
        <w:t>[PUT] Update a Store Metafield — /v3/store/metafields/{{metafieldId}}</w:t>
      </w:r>
    </w:p>
    <w:p>
      <w:r>
        <w:br w:type="page"/>
      </w:r>
    </w:p>
    <w:p>
      <w:pPr>
        <w:pStyle w:val="Heading2"/>
      </w:pPr>
      <w:r>
        <w:t>207. [PUT] Update Multiple Brand Metafields</w:t>
      </w:r>
    </w:p>
    <w:p>
      <w:r>
        <w:rPr>
          <w:b/>
        </w:rPr>
        <w:t xml:space="preserve">Endpoint: </w:t>
      </w:r>
      <w:r>
        <w:rPr>
          <w:rFonts w:ascii="Courier New" w:hAnsi="Courier New"/>
          <w:sz w:val="18"/>
        </w:rPr>
        <w:t>/v3/catalog/brands/metafields</w:t>
      </w:r>
    </w:p>
    <w:p>
      <w:pPr>
        <w:pStyle w:val="Heading3"/>
      </w:pPr>
      <w:r>
        <w:t>Prerequisites</w:t>
      </w:r>
    </w:p>
    <w:p>
      <w:pPr>
        <w:pStyle w:val="ListBullet"/>
      </w:pPr>
      <w:r>
        <w:t>You must have access/permissions to manage catalog brand metafields in the target store.</w:t>
      </w:r>
    </w:p>
    <w:p>
      <w:pPr>
        <w:pStyle w:val="Heading3"/>
      </w:pPr>
      <w:r>
        <w:t>Method</w:t>
      </w:r>
    </w:p>
    <w:p>
      <w:r>
        <w:t>PUT</w:t>
      </w:r>
    </w:p>
    <w:p>
      <w:pPr>
        <w:pStyle w:val="Heading3"/>
      </w:pPr>
      <w:r>
        <w:t>URL</w:t>
      </w:r>
    </w:p>
    <w:p>
      <w:r>
        <w:t>https://api.bigcommerce.com/stores/{{BIG_COMMERCE_STORE_HASH}}/v3/catalog/brands/metafields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multiple brand metafields in a single request by providing an array of metafield objects. Each object must include the metafield id to update, along with any updatable fields (for example, namespace, key, value, etc.).</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(none are documented for this endpoint), not in the body.</w:t>
      </w:r>
    </w:p>
    <w:p>
      <w:pPr>
        <w:pStyle w:val="ListBullet"/>
      </w:pPr>
      <w:r>
        <w:t>The request body must be a JSON array ([]) of metafield objects.</w:t>
      </w:r>
    </w:p>
    <w:p>
      <w:pPr>
        <w:pStyle w:val="ListBullet"/>
      </w:pPr>
      <w:r>
        <w:t>Each metafield object in the array must include id (integer).</w:t>
      </w:r>
    </w:p>
    <w:p>
      <w:pPr>
        <w:pStyle w:val="Heading3"/>
      </w:pPr>
      <w:r>
        <w:t>Request Body</w:t>
      </w:r>
    </w:p>
    <w:p>
      <w:r>
        <w:t>Content-Type: application/json</w:t>
      </w:r>
    </w:p>
    <w:p>
      <w:r>
        <w:t>Send an array of metafield update objects:</w:t>
      </w:r>
    </w:p>
    <w:p>
      <w:r>
        <w:rPr>
          <w:b/>
          <w:color w:val="666666"/>
          <w:sz w:val="16"/>
        </w:rPr>
        <w:t>[json]</w:t>
      </w:r>
    </w:p>
    <w:p>
      <w:pPr>
        <w:shd w:fill="F2F2F2" w:val="clear"/>
      </w:pPr>
      <w:r>
        <w:rPr>
          <w:rFonts w:ascii="Courier New" w:hAnsi="Courier New"/>
          <w:sz w:val="17"/>
        </w:rPr>
        <w:t>[</w:t>
        <w:br/>
        <w:t xml:space="preserve"> {</w:t>
        <w:br/>
        <w:t xml:space="preserve"> "id": 42,</w:t>
        <w:br/>
        <w:t xml:space="preserve"> "permission_set": "app_only",</w:t>
        <w:br/>
        <w:t xml:space="preserve"> "namespace": "Sales Department",</w:t>
        <w:br/>
        <w:t xml:space="preserve"> "key": "Staff Name",</w:t>
        <w:br/>
        <w:t xml:space="preserve"> "value": "Ronaldo",</w:t>
        <w:br/>
        <w:t xml:space="preserve"> "description": "Name of Staff Member"</w:t>
        <w:br/>
        <w:t xml:space="preserve"> }</w:t>
        <w:br/>
        <w:t>]</w:t>
      </w:r>
    </w:p>
    <w:p>
      <w:pPr>
        <w:pStyle w:val="Heading3"/>
      </w:pPr>
      <w:r>
        <w:t>Required Request Body Fields</w:t>
      </w:r>
    </w:p>
    <w:p>
      <w:r>
        <w:t>Each item in the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metafield to update. Example: 42.</w:t>
            </w:r>
          </w:p>
        </w:tc>
      </w:tr>
    </w:tbl>
    <w:p/>
    <w:p>
      <w:pPr>
        <w:pStyle w:val="Heading3"/>
      </w:pPr>
      <w:r>
        <w:t>Optional Request Body Fields</w:t>
      </w:r>
    </w:p>
    <w:p>
      <w:r>
        <w:t>Each item in the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permission_set</w:t>
            </w:r>
          </w:p>
        </w:tc>
        <w:tc>
          <w:tcPr>
            <w:tcW w:type="dxa" w:w="2880"/>
          </w:tcPr>
          <w:p>
            <w:r>
              <w:t>string</w:t>
            </w:r>
          </w:p>
        </w:tc>
        <w:tc>
          <w:tcPr>
            <w:tcW w:type="dxa" w:w="2880"/>
          </w:tcPr>
          <w:p>
            <w:r>
              <w:t>Determines the visibility and writeability of the field by other API consumers. Allowed values: app_only, read, write, read_and_sf_access, write_and_sf_access.</w:t>
            </w:r>
          </w:p>
        </w:tc>
      </w:tr>
      <w:tr>
        <w:tc>
          <w:tcPr>
            <w:tcW w:type="dxa" w:w="2880"/>
          </w:tcPr>
          <w:p>
            <w:r>
              <w:t>namespace</w:t>
            </w:r>
          </w:p>
        </w:tc>
        <w:tc>
          <w:tcPr>
            <w:tcW w:type="dxa" w:w="2880"/>
          </w:tcPr>
          <w:p>
            <w:r>
              <w:t>string</w:t>
            </w:r>
          </w:p>
        </w:tc>
        <w:tc>
          <w:tcPr>
            <w:tcW w:type="dxa" w:w="2880"/>
          </w:tcPr>
          <w:p>
            <w:r>
              <w:t>Namespace for the metafield (organizational). Constraints: min length 1, max length 64. Example: "Sales Department".</w:t>
            </w:r>
          </w:p>
        </w:tc>
      </w:tr>
      <w:tr>
        <w:tc>
          <w:tcPr>
            <w:tcW w:type="dxa" w:w="2880"/>
          </w:tcPr>
          <w:p>
            <w:r>
              <w:t>key</w:t>
            </w:r>
          </w:p>
        </w:tc>
        <w:tc>
          <w:tcPr>
            <w:tcW w:type="dxa" w:w="2880"/>
          </w:tcPr>
          <w:p>
            <w:r>
              <w:t>string</w:t>
            </w:r>
          </w:p>
        </w:tc>
        <w:tc>
          <w:tcPr>
            <w:tcW w:type="dxa" w:w="2880"/>
          </w:tcPr>
          <w:p>
            <w:r>
              <w:t>Metafield key/name (for example, location_id, color). Constraints: min length 1, max length 64. Example: "Staff Name".</w:t>
            </w:r>
          </w:p>
        </w:tc>
      </w:tr>
      <w:tr>
        <w:tc>
          <w:tcPr>
            <w:tcW w:type="dxa" w:w="2880"/>
          </w:tcPr>
          <w:p>
            <w:r>
              <w:t>value</w:t>
            </w:r>
          </w:p>
        </w:tc>
        <w:tc>
          <w:tcPr>
            <w:tcW w:type="dxa" w:w="2880"/>
          </w:tcPr>
          <w:p>
            <w:r>
              <w:t>string</w:t>
            </w:r>
          </w:p>
        </w:tc>
        <w:tc>
          <w:tcPr>
            <w:tcW w:type="dxa" w:w="2880"/>
          </w:tcPr>
          <w:p>
            <w:r>
              <w:t>Metafield value (for example, 1, blue). Constraints: min length 1, max length 65535. Example: "Ronaldo".</w:t>
            </w:r>
          </w:p>
        </w:tc>
      </w:tr>
      <w:tr>
        <w:tc>
          <w:tcPr>
            <w:tcW w:type="dxa" w:w="2880"/>
          </w:tcPr>
          <w:p>
            <w:r>
              <w:t>description</w:t>
            </w:r>
          </w:p>
        </w:tc>
        <w:tc>
          <w:tcPr>
            <w:tcW w:type="dxa" w:w="2880"/>
          </w:tcPr>
          <w:p>
            <w:r>
              <w:t>string</w:t>
            </w:r>
          </w:p>
        </w:tc>
        <w:tc>
          <w:tcPr>
            <w:tcW w:type="dxa" w:w="2880"/>
          </w:tcPr>
          <w:p>
            <w:r>
              <w:t>Description for the metafield. Max length 255. Example: "Name of Staff Member".</w:t>
            </w:r>
          </w:p>
        </w:tc>
      </w:tr>
    </w:tbl>
    <w:p/>
    <w:p>
      <w:pPr>
        <w:pStyle w:val="Heading3"/>
      </w:pPr>
      <w:r>
        <w:t>Response</w:t>
      </w:r>
    </w:p>
    <w:p>
      <w:pPr>
        <w:pStyle w:val="Heading3"/>
      </w:pPr>
      <w:r>
        <w:t>Success Response (200 OK)</w:t>
      </w:r>
    </w:p>
    <w:p>
      <w:r>
        <w:t>Returns a list of updated Metafield objects.</w:t>
      </w:r>
    </w:p>
    <w:p>
      <w:r>
        <w:rPr>
          <w:b/>
          <w:color w:val="666666"/>
          <w:sz w:val="16"/>
        </w:rPr>
        <w:t>[json]</w:t>
      </w:r>
    </w:p>
    <w:p>
      <w:pPr>
        <w:shd w:fill="F2F2F2" w:val="clear"/>
      </w:pPr>
      <w:r>
        <w:rPr>
          <w:rFonts w:ascii="Courier New" w:hAnsi="Courier New"/>
          <w:sz w:val="17"/>
        </w:rPr>
        <w:t>{</w:t>
        <w:br/>
        <w:t xml:space="preserve"> "data": [</w:t>
        <w:br/>
        <w:t xml:space="preserve"> {</w:t>
        <w:br/>
        <w:t xml:space="preserve"> "permission_set": "app_only",</w:t>
        <w:br/>
        <w:t xml:space="preserve"> "namespace": "Sales Department",</w:t>
        <w:br/>
        <w:t xml:space="preserve"> "key": "Staff Name",</w:t>
        <w:br/>
        <w:t xml:space="preserve"> "value": "Ronaldo",</w:t>
        <w:br/>
        <w:t xml:space="preserve"> "description": "Name of Staff Member",</w:t>
        <w:br/>
        <w:t xml:space="preserve"> "resource_type": "brand",</w:t>
        <w:br/>
        <w:t xml:space="preserve"> "resource_id": 123,</w:t>
        <w:br/>
        <w:t xml:space="preserve"> "id": 42,</w:t>
        <w:br/>
        <w:t xml:space="preserve"> "date_created": "2024-01-15T10:30:00Z",</w:t>
        <w:br/>
        <w:t xml:space="preserve"> "date_modified": "2024-01-16T12:00:00Z",</w:t>
        <w:br/>
        <w:t xml:space="preserve"> "owner_client_id": "abc123"</w:t>
        <w:br/>
        <w:t xml:space="preserve"> }</w:t>
        <w:br/>
        <w:t xml:space="preserve"> ],</w:t>
        <w:br/>
        <w:t xml:space="preserve"> "errors": [],</w:t>
        <w:br/>
        <w:t xml:space="preserve"> "meta": {</w:t>
        <w:br/>
        <w:t xml:space="preserve"> "pagination": {},</w:t>
        <w:br/>
        <w:t xml:space="preserve"> "cursor_pagination": {}</w:t>
        <w:br/>
        <w:t xml:space="preserve"> }</w:t>
        <w:br/>
        <w:t>}</w:t>
      </w:r>
    </w:p>
    <w:p>
      <w:pPr>
        <w:pStyle w:val="Heading3"/>
      </w:pPr>
      <w:r>
        <w:t>Error Response (400 Bad Request)</w:t>
      </w:r>
    </w:p>
    <w:p>
      <w:r>
        <w:t>Input is invalid.</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"https://example.com/error",</w:t>
        <w:br/>
        <w:t xml:space="preserve"> "errors": {}</w:t>
        <w:br/>
        <w:t>}</w:t>
      </w:r>
    </w:p>
    <w:p>
      <w:pPr>
        <w:pStyle w:val="Heading3"/>
      </w:pPr>
      <w:r>
        <w:t>Error Response (422 Unprocessable Entity)</w:t>
      </w:r>
    </w:p>
    <w:p>
      <w:r>
        <w:t>JSON data is missing or invalid.</w:t>
      </w:r>
    </w:p>
    <w:p>
      <w:r>
        <w:rPr>
          <w:b/>
          <w:color w:val="666666"/>
          <w:sz w:val="16"/>
        </w:rPr>
        <w:t>[json]</w:t>
      </w:r>
    </w:p>
    <w:p>
      <w:pPr>
        <w:shd w:fill="F2F2F2" w:val="clear"/>
      </w:pPr>
      <w:r>
        <w:rPr>
          <w:rFonts w:ascii="Courier New" w:hAnsi="Courier New"/>
          <w:sz w:val="17"/>
        </w:rPr>
        <w:t>{</w:t>
        <w:br/>
        <w:t xml:space="preserve"> "status": 422,</w:t>
        <w:br/>
        <w:t xml:space="preserve"> "title": "Unprocessable Entity",</w:t>
        <w:br/>
        <w:t xml:space="preserve"> "type": "https://example.com/error",</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updated metafield objects.</w:t>
            </w:r>
          </w:p>
        </w:tc>
      </w:tr>
      <w:tr>
        <w:tc>
          <w:tcPr>
            <w:tcW w:type="dxa" w:w="2880"/>
          </w:tcPr>
          <w:p>
            <w:r>
              <w:t>data[].permission_set</w:t>
            </w:r>
          </w:p>
        </w:tc>
        <w:tc>
          <w:tcPr>
            <w:tcW w:type="dxa" w:w="2880"/>
          </w:tcPr>
          <w:p>
            <w:r>
              <w:t>string</w:t>
            </w:r>
          </w:p>
        </w:tc>
        <w:tc>
          <w:tcPr>
            <w:tcW w:type="dxa" w:w="2880"/>
          </w:tcPr>
          <w:p>
            <w:r>
              <w:t>Visibility/writeability setting. Possible values: app_only, read, write, read_and_sf_access, write_and_sf_access.</w:t>
            </w:r>
          </w:p>
        </w:tc>
      </w:tr>
      <w:tr>
        <w:tc>
          <w:tcPr>
            <w:tcW w:type="dxa" w:w="2880"/>
          </w:tcPr>
          <w:p>
            <w:r>
              <w:t>data[].namespace</w:t>
            </w:r>
          </w:p>
        </w:tc>
        <w:tc>
          <w:tcPr>
            <w:tcW w:type="dxa" w:w="2880"/>
          </w:tcPr>
          <w:p>
            <w:r>
              <w:t>string</w:t>
            </w:r>
          </w:p>
        </w:tc>
        <w:tc>
          <w:tcPr>
            <w:tcW w:type="dxa" w:w="2880"/>
          </w:tcPr>
          <w:p>
            <w:r>
              <w:t>Metafield namespace.</w:t>
            </w:r>
          </w:p>
        </w:tc>
      </w:tr>
      <w:tr>
        <w:tc>
          <w:tcPr>
            <w:tcW w:type="dxa" w:w="2880"/>
          </w:tcPr>
          <w:p>
            <w:r>
              <w:t>data[].key</w:t>
            </w:r>
          </w:p>
        </w:tc>
        <w:tc>
          <w:tcPr>
            <w:tcW w:type="dxa" w:w="2880"/>
          </w:tcPr>
          <w:p>
            <w:r>
              <w:t>string</w:t>
            </w:r>
          </w:p>
        </w:tc>
        <w:tc>
          <w:tcPr>
            <w:tcW w:type="dxa" w:w="2880"/>
          </w:tcPr>
          <w:p>
            <w:r>
              <w:t>Metafield key/name.</w:t>
            </w:r>
          </w:p>
        </w:tc>
      </w:tr>
      <w:tr>
        <w:tc>
          <w:tcPr>
            <w:tcW w:type="dxa" w:w="2880"/>
          </w:tcPr>
          <w:p>
            <w:r>
              <w:t>data[].value</w:t>
            </w:r>
          </w:p>
        </w:tc>
        <w:tc>
          <w:tcPr>
            <w:tcW w:type="dxa" w:w="2880"/>
          </w:tcPr>
          <w:p>
            <w:r>
              <w:t>string</w:t>
            </w:r>
          </w:p>
        </w:tc>
        <w:tc>
          <w:tcPr>
            <w:tcW w:type="dxa" w:w="2880"/>
          </w:tcPr>
          <w:p>
            <w:r>
              <w:t>Metafield value.</w:t>
            </w:r>
          </w:p>
        </w:tc>
      </w:tr>
      <w:tr>
        <w:tc>
          <w:tcPr>
            <w:tcW w:type="dxa" w:w="2880"/>
          </w:tcPr>
          <w:p>
            <w:r>
              <w:t>data[].description</w:t>
            </w:r>
          </w:p>
        </w:tc>
        <w:tc>
          <w:tcPr>
            <w:tcW w:type="dxa" w:w="2880"/>
          </w:tcPr>
          <w:p>
            <w:r>
              <w:t>string</w:t>
            </w:r>
          </w:p>
        </w:tc>
        <w:tc>
          <w:tcPr>
            <w:tcW w:type="dxa" w:w="2880"/>
          </w:tcPr>
          <w:p>
            <w:r>
              <w:t>Metafield description.</w:t>
            </w:r>
          </w:p>
        </w:tc>
      </w:tr>
      <w:tr>
        <w:tc>
          <w:tcPr>
            <w:tcW w:type="dxa" w:w="2880"/>
          </w:tcPr>
          <w:p>
            <w:r>
              <w:t>data[].resource_type</w:t>
            </w:r>
          </w:p>
        </w:tc>
        <w:tc>
          <w:tcPr>
            <w:tcW w:type="dxa" w:w="2880"/>
          </w:tcPr>
          <w:p>
            <w:r>
              <w:t>string</w:t>
            </w:r>
          </w:p>
        </w:tc>
        <w:tc>
          <w:tcPr>
            <w:tcW w:type="dxa" w:w="2880"/>
          </w:tcPr>
          <w:p>
            <w:r>
              <w:t>Resource type associated with the metafield. Allowed values: brand, product, variant, category, cart, channel, location, order, customer.</w:t>
            </w:r>
          </w:p>
        </w:tc>
      </w:tr>
      <w:tr>
        <w:tc>
          <w:tcPr>
            <w:tcW w:type="dxa" w:w="2880"/>
          </w:tcPr>
          <w:p>
            <w:r>
              <w:t>data[].resource_id</w:t>
            </w:r>
          </w:p>
        </w:tc>
        <w:tc>
          <w:tcPr>
            <w:tcW w:type="dxa" w:w="2880"/>
          </w:tcPr>
          <w:p>
            <w:r>
              <w:t>integer</w:t>
            </w:r>
          </w:p>
        </w:tc>
        <w:tc>
          <w:tcPr>
            <w:tcW w:type="dxa" w:w="2880"/>
          </w:tcPr>
          <w:p>
            <w:r>
              <w:t>Unique identifier of the associated resource.</w:t>
            </w:r>
          </w:p>
        </w:tc>
      </w:tr>
      <w:tr>
        <w:tc>
          <w:tcPr>
            <w:tcW w:type="dxa" w:w="2880"/>
          </w:tcPr>
          <w:p>
            <w:r>
              <w:t>data[].id</w:t>
            </w:r>
          </w:p>
        </w:tc>
        <w:tc>
          <w:tcPr>
            <w:tcW w:type="dxa" w:w="2880"/>
          </w:tcPr>
          <w:p>
            <w:r>
              <w:t>integer</w:t>
            </w:r>
          </w:p>
        </w:tc>
        <w:tc>
          <w:tcPr>
            <w:tcW w:type="dxa" w:w="2880"/>
          </w:tcPr>
          <w:p>
            <w:r>
              <w:t>Unique identifier of the metafield.</w:t>
            </w:r>
          </w:p>
        </w:tc>
      </w:tr>
      <w:tr>
        <w:tc>
          <w:tcPr>
            <w:tcW w:type="dxa" w:w="2880"/>
          </w:tcPr>
          <w:p>
            <w:r>
              <w:t>data[].date_created</w:t>
            </w:r>
          </w:p>
        </w:tc>
        <w:tc>
          <w:tcPr>
            <w:tcW w:type="dxa" w:w="2880"/>
          </w:tcPr>
          <w:p>
            <w:r>
              <w:t>string</w:t>
            </w:r>
          </w:p>
        </w:tc>
        <w:tc>
          <w:tcPr>
            <w:tcW w:type="dxa" w:w="2880"/>
          </w:tcPr>
          <w:p>
            <w:r>
              <w:t>Date/time when the metafield was created.</w:t>
            </w:r>
          </w:p>
        </w:tc>
      </w:tr>
      <w:tr>
        <w:tc>
          <w:tcPr>
            <w:tcW w:type="dxa" w:w="2880"/>
          </w:tcPr>
          <w:p>
            <w:r>
              <w:t>data[].date_modified</w:t>
            </w:r>
          </w:p>
        </w:tc>
        <w:tc>
          <w:tcPr>
            <w:tcW w:type="dxa" w:w="2880"/>
          </w:tcPr>
          <w:p>
            <w:r>
              <w:t>string</w:t>
            </w:r>
          </w:p>
        </w:tc>
        <w:tc>
          <w:tcPr>
            <w:tcW w:type="dxa" w:w="2880"/>
          </w:tcPr>
          <w:p>
            <w:r>
              <w:t>Date/time when the metafield was last updated.</w:t>
            </w:r>
          </w:p>
        </w:tc>
      </w:tr>
      <w:tr>
        <w:tc>
          <w:tcPr>
            <w:tcW w:type="dxa" w:w="2880"/>
          </w:tcPr>
          <w:p>
            <w:r>
              <w:t>data[].owner_client_id</w:t>
            </w:r>
          </w:p>
        </w:tc>
        <w:tc>
          <w:tcPr>
            <w:tcW w:type="dxa" w:w="2880"/>
          </w:tcPr>
          <w:p>
            <w:r>
              <w:t>string</w:t>
            </w:r>
          </w:p>
        </w:tc>
        <w:tc>
          <w:tcPr>
            <w:tcW w:type="dxa" w:w="2880"/>
          </w:tcPr>
          <w:p>
            <w:r>
              <w:t>Client ID of the metafield creator.</w:t>
            </w:r>
          </w:p>
        </w:tc>
      </w:tr>
      <w:tr>
        <w:tc>
          <w:tcPr>
            <w:tcW w:type="dxa" w:w="2880"/>
          </w:tcPr>
          <w:p>
            <w:r>
              <w:t>errors</w:t>
            </w:r>
          </w:p>
        </w:tc>
        <w:tc>
          <w:tcPr>
            <w:tcW w:type="dxa" w:w="2880"/>
          </w:tcPr>
          <w:p>
            <w:r>
              <w:t>array</w:t>
            </w:r>
          </w:p>
        </w:tc>
        <w:tc>
          <w:tcPr>
            <w:tcW w:type="dxa" w:w="2880"/>
          </w:tcPr>
          <w:p>
            <w:r>
              <w:t>Empty array for 200 responses.</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meta.pagination</w:t>
            </w:r>
          </w:p>
        </w:tc>
        <w:tc>
          <w:tcPr>
            <w:tcW w:type="dxa" w:w="2880"/>
          </w:tcPr>
          <w:p>
            <w:r>
              <w:t>object</w:t>
            </w:r>
          </w:p>
        </w:tc>
        <w:tc>
          <w:tcPr>
            <w:tcW w:type="dxa" w:w="2880"/>
          </w:tcPr>
          <w:p>
            <w:r>
              <w:t>Pagination info (schema referenced as Pagination).</w:t>
            </w:r>
          </w:p>
        </w:tc>
      </w:tr>
      <w:tr>
        <w:tc>
          <w:tcPr>
            <w:tcW w:type="dxa" w:w="2880"/>
          </w:tcPr>
          <w:p>
            <w:r>
              <w:t>meta.cursor_pagination</w:t>
            </w:r>
          </w:p>
        </w:tc>
        <w:tc>
          <w:tcPr>
            <w:tcW w:type="dxa" w:w="2880"/>
          </w:tcPr>
          <w:p>
            <w:r>
              <w:t>object</w:t>
            </w:r>
          </w:p>
        </w:tc>
        <w:tc>
          <w:tcPr>
            <w:tcW w:type="dxa" w:w="2880"/>
          </w:tcPr>
          <w:p>
            <w:r>
              <w:t>Cursor pagination info (schema referenced as CursorPagination).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'https://api.bigcommerce.com/stores/{{BIG_COMMERCE_STORE_HASH}}/v3/catalog/brands/metafields' \</w:t>
        <w:br/>
        <w:t xml:space="preserve"> --header 'Accept: application/json' \</w:t>
        <w:br/>
        <w:t xml:space="preserve"> --header 'Content-Type: application/json' \</w:t>
        <w:br/>
        <w:t xml:space="preserve"> --data '[</w:t>
        <w:br/>
        <w:t xml:space="preserve">    {</w:t>
        <w:br/>
        <w:t xml:space="preserve"> "id": 42,</w:t>
        <w:br/>
        <w:t xml:space="preserve"> "permission_set": "app_only",</w:t>
        <w:br/>
        <w:t xml:space="preserve"> "namespace": "Sales Department",</w:t>
        <w:br/>
        <w:t xml:space="preserve"> "key": "Staff Name",</w:t>
        <w:br/>
        <w:t xml:space="preserve"> "value": "Ronaldo",</w:t>
        <w:br/>
        <w:t xml:space="preserve"> "description": "Name of Staff Member"</w:t>
        <w:br/>
        <w:t xml:space="preserve">    },</w:t>
        <w:br/>
        <w:t xml:space="preserve">    {</w:t>
        <w:br/>
        <w:t xml:space="preserve"> "id": 43,</w:t>
        <w:br/>
        <w:t xml:space="preserve"> "permission_set": "read",</w:t>
        <w:br/>
        <w:t xml:space="preserve"> "namespace": "Merchandising",</w:t>
        <w:br/>
        <w:t xml:space="preserve"> "key": "Season",</w:t>
        <w:br/>
        <w:t xml:space="preserve"> "value": "Spring 2026",</w:t>
        <w:br/>
        <w:t xml:space="preserve"> "description": "Season tag"</w:t>
        <w:br/>
        <w:t xml:space="preserve">    }</w:t>
        <w:br/>
        <w:t xml:space="preserve">  ]'</w:t>
      </w:r>
    </w:p>
    <w:p>
      <w:pPr>
        <w:pStyle w:val="Heading3"/>
      </w:pPr>
      <w:r>
        <w:t>Example Usage</w:t>
      </w:r>
    </w:p>
    <w:p>
      <w:pPr>
        <w:pStyle w:val="Heading3"/>
      </w:pPr>
      <w:r>
        <w:t>Example 1: Update a Single Metafield Value</w:t>
      </w:r>
    </w:p>
    <w:p>
      <w:r>
        <w:rPr>
          <w:b/>
          <w:color w:val="666666"/>
          <w:sz w:val="16"/>
        </w:rPr>
        <w:t>[bash]</w:t>
      </w:r>
    </w:p>
    <w:p>
      <w:pPr>
        <w:shd w:fill="F2F2F2" w:val="clear"/>
      </w:pPr>
      <w:r>
        <w:rPr>
          <w:rFonts w:ascii="Courier New" w:hAnsi="Courier New"/>
          <w:sz w:val="17"/>
        </w:rPr>
        <w:t>curl -X PUT \</w:t>
        <w:br/>
        <w:t xml:space="preserve"> 'https://api.bigcommerce.com/stores/{{BIG_COMMERCE_STORE_HASH}}/v3/catalog/brands/metafields' \</w:t>
        <w:br/>
        <w:t xml:space="preserve"> -H 'Accept: application/json' \</w:t>
        <w:br/>
        <w:t xml:space="preserve"> -H 'Content-Type: application/json' \</w:t>
        <w:br/>
        <w:t xml:space="preserve"> -d '[</w:t>
        <w:br/>
        <w:t xml:space="preserve">    {</w:t>
        <w:br/>
        <w:t xml:space="preserve"> "id": 42,</w:t>
        <w:br/>
        <w:t xml:space="preserve"> "value": "Messi"</w:t>
        <w:br/>
        <w:t xml:space="preserve">    }</w:t>
        <w:br/>
        <w:t xml:space="preserve">  ]'</w:t>
      </w:r>
    </w:p>
    <w:p>
      <w:pPr>
        <w:pStyle w:val="Heading3"/>
      </w:pPr>
      <w:r>
        <w:t>Example 2: Update Multiple Metafields with Permission and Namespace</w:t>
      </w:r>
    </w:p>
    <w:p>
      <w:r>
        <w:rPr>
          <w:b/>
          <w:color w:val="666666"/>
          <w:sz w:val="16"/>
        </w:rPr>
        <w:t>[bash]</w:t>
      </w:r>
    </w:p>
    <w:p>
      <w:pPr>
        <w:shd w:fill="F2F2F2" w:val="clear"/>
      </w:pPr>
      <w:r>
        <w:rPr>
          <w:rFonts w:ascii="Courier New" w:hAnsi="Courier New"/>
          <w:sz w:val="17"/>
        </w:rPr>
        <w:t>curl -X PUT \</w:t>
        <w:br/>
        <w:t xml:space="preserve"> 'https://api.bigcommerce.com/stores/{{BIG_COMMERCE_STORE_HASH}}/v3/catalog/brands/metafields' \</w:t>
        <w:br/>
        <w:t xml:space="preserve"> -H 'Accept: application/json' \</w:t>
        <w:br/>
        <w:t xml:space="preserve"> -H 'Content-Type: application/json' \</w:t>
        <w:br/>
        <w:t xml:space="preserve"> -d '[</w:t>
        <w:br/>
        <w:t xml:space="preserve">    {</w:t>
        <w:br/>
        <w:t xml:space="preserve"> "id": 42,</w:t>
        <w:br/>
        <w:t xml:space="preserve"> "permission_set": "read_and_sf_access",</w:t>
        <w:br/>
        <w:t xml:space="preserve"> "namespace": "Sales Department",</w:t>
        <w:br/>
        <w:t xml:space="preserve"> "key": "Staff Name",</w:t>
        <w:br/>
        <w:t xml:space="preserve"> "value": "Ronaldo"</w:t>
        <w:br/>
        <w:t xml:space="preserve">    },</w:t>
        <w:br/>
        <w:t xml:space="preserve">    {</w:t>
        <w:br/>
        <w:t xml:space="preserve"> "id": 43,</w:t>
        <w:br/>
        <w:t xml:space="preserve"> "permission_set": "write",</w:t>
        <w:br/>
        <w:t xml:space="preserve"> "namespace": "Merchandising",</w:t>
        <w:br/>
        <w:t xml:space="preserve"> "key": "Collection",</w:t>
        <w:br/>
        <w:t xml:space="preserve"> "value": "Core"</w:t>
        <w:br/>
        <w:t xml:space="preserve">    }</w:t>
        <w:br/>
        <w:t xml:space="preserve">  ]'</w:t>
      </w:r>
    </w:p>
    <w:p>
      <w:pPr>
        <w:pStyle w:val="Heading3"/>
      </w:pPr>
      <w:r>
        <w:t>Notes</w:t>
      </w:r>
    </w:p>
    <w:p>
      <w:pPr>
        <w:pStyle w:val="ListBullet"/>
      </w:pPr>
      <w:r>
        <w:t>The request body is an array; each element represents one metafield update.</w:t>
      </w:r>
    </w:p>
    <w:p>
      <w:pPr>
        <w:pStyle w:val="ListBullet"/>
      </w:pPr>
      <w:r>
        <w:t>permission_set controls whether other API consumers (and potentially the storefront) can read/write the metafield, depending on the selected value.</w:t>
      </w:r>
    </w:p>
    <w:p>
      <w:pPr>
        <w:pStyle w:val="Heading3"/>
      </w:pPr>
      <w:r>
        <w:t>Error Handling</w:t>
      </w:r>
    </w:p>
    <w:p>
      <w:pPr>
        <w:pStyle w:val="ListBullet"/>
      </w:pPr>
      <w:r>
        <w:t>400 Bad Request: The input is invalid.</w:t>
      </w:r>
    </w:p>
    <w:p>
      <w:pPr>
        <w:pStyle w:val="ListBullet"/>
      </w:pPr>
      <w:r>
        <w:t>422 Unprocessable Entity: The JSON payload is missing or invalid.</w:t>
      </w:r>
    </w:p>
    <w:p>
      <w:pPr>
        <w:pStyle w:val="Heading3"/>
      </w:pPr>
      <w:r>
        <w:t>Related brandMetafields actions</w:t>
      </w:r>
    </w:p>
    <w:p>
      <w:pPr>
        <w:pStyle w:val="ListBullet"/>
      </w:pPr>
      <w:r>
        <w:t>[POST] Create Brand Metafields (Bulk) — /v3/catalog/brands/metafields</w:t>
      </w:r>
    </w:p>
    <w:p>
      <w:pPr>
        <w:pStyle w:val="ListBullet"/>
      </w:pPr>
      <w:r>
        <w:t>[DELETE] Delete Multiple Brand Metafields — /v3/catalog/brands/metafields</w:t>
      </w:r>
    </w:p>
    <w:p>
      <w:pPr>
        <w:pStyle w:val="ListBullet"/>
      </w:pPr>
      <w:r>
        <w:t>[GET] List Brand Metafields — /v3/catalog/brands/metafields</w:t>
      </w:r>
    </w:p>
    <w:p>
      <w:pPr>
        <w:pStyle w:val="ListBullet"/>
      </w:pPr>
      <w:r>
        <w:t>[POST] Create a Brand Metafield — /v3/catalog/brands/{{brandId}}/metafields</w:t>
      </w:r>
    </w:p>
    <w:p>
      <w:pPr>
        <w:pStyle w:val="ListBullet"/>
      </w:pPr>
      <w:r>
        <w:t>[DELETE] Delete a Brand Metafield — /catalog/brands/{{brandId}}/metafields/{{metafieldId}}</w:t>
      </w:r>
    </w:p>
    <w:p>
      <w:pPr>
        <w:pStyle w:val="ListBullet"/>
      </w:pPr>
      <w:r>
        <w:t>[GET] Get a Brand Metafield — /v3/catalog/brands/{{brandId}}/metafields/{{metafieldId}}</w:t>
      </w:r>
    </w:p>
    <w:p>
      <w:r>
        <w:br w:type="page"/>
      </w:r>
    </w:p>
    <w:p>
      <w:pPr>
        <w:pStyle w:val="Heading2"/>
      </w:pPr>
      <w:r>
        <w:t>208. [PUT] Update Category Metafields (Bulk)</w:t>
      </w:r>
    </w:p>
    <w:p>
      <w:r>
        <w:rPr>
          <w:b/>
        </w:rPr>
        <w:t xml:space="preserve">Endpoint: </w:t>
      </w:r>
      <w:r>
        <w:rPr>
          <w:rFonts w:ascii="Courier New" w:hAnsi="Courier New"/>
          <w:sz w:val="18"/>
        </w:rPr>
        <w:t>/v3/catalog/categories/metafields</w:t>
      </w:r>
    </w:p>
    <w:p>
      <w:pPr>
        <w:pStyle w:val="Heading3"/>
      </w:pPr>
      <w:r>
        <w:t>Prerequisites</w:t>
      </w:r>
    </w:p>
    <w:p>
      <w:pPr>
        <w:pStyle w:val="ListBullet"/>
      </w:pPr>
      <w:r>
        <w:t>You must have permissions to update catalog category metafields for the target store.</w:t>
      </w:r>
    </w:p>
    <w:p>
      <w:pPr>
        <w:pStyle w:val="Heading3"/>
      </w:pPr>
      <w:r>
        <w:t>Method</w:t>
      </w:r>
    </w:p>
    <w:p>
      <w:r>
        <w:t>PUT</w:t>
      </w:r>
    </w:p>
    <w:p>
      <w:pPr>
        <w:pStyle w:val="Heading3"/>
      </w:pPr>
      <w:r>
        <w:t>URL</w:t>
      </w:r>
    </w:p>
    <w:p>
      <w:r>
        <w:t>https://api.bigcommerce.com/stores/{{BIG_COMMERCE_STORE_HASH}}/v3/catalog/categories/metafields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multiple category metafields in a single request by providing an array of metafield objects that each include an id. Returns a list of updated metafield objects on success.</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document any query parameters).</w:t>
      </w:r>
    </w:p>
    <w:p>
      <w:pPr>
        <w:pStyle w:val="ListBullet"/>
      </w:pPr>
      <w:r>
        <w:t>When executing the action, ensure to send request fields in the request body as JSON.</w:t>
      </w:r>
    </w:p>
    <w:p>
      <w:pPr>
        <w:pStyle w:val="Heading3"/>
      </w:pPr>
      <w:r>
        <w:t>Request Body</w:t>
      </w:r>
    </w:p>
    <w:p>
      <w:r>
        <w:t>Content-Type: application/json</w:t>
      </w:r>
    </w:p>
    <w:p>
      <w:r>
        <w:t>An array of metafield update objects.</w:t>
      </w:r>
    </w:p>
    <w:p>
      <w:pPr>
        <w:pStyle w:val="Heading3"/>
      </w:pPr>
      <w:r>
        <w:t>Required Request Body Fields (per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The ID of the metafield to update. Example: 42.</w:t>
            </w:r>
          </w:p>
        </w:tc>
      </w:tr>
    </w:tbl>
    <w:p/>
    <w:p>
      <w:pPr>
        <w:pStyle w:val="Heading3"/>
      </w:pPr>
      <w:r>
        <w:t>Optional Request Body Fields (per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permission_set</w:t>
            </w:r>
          </w:p>
        </w:tc>
        <w:tc>
          <w:tcPr>
            <w:tcW w:type="dxa" w:w="2880"/>
          </w:tcPr>
          <w:p>
            <w:r>
              <w:t>string</w:t>
            </w:r>
          </w:p>
        </w:tc>
        <w:tc>
          <w:tcPr>
            <w:tcW w:type="dxa" w:w="2880"/>
          </w:tcPr>
          <w:p>
            <w:r>
              <w:t>Determines visibility/writeability by other API consumers. Allowed values: app_only, read, write, read_and_sf_access, write_and_sf_access.</w:t>
            </w:r>
          </w:p>
        </w:tc>
      </w:tr>
      <w:tr>
        <w:tc>
          <w:tcPr>
            <w:tcW w:type="dxa" w:w="2880"/>
          </w:tcPr>
          <w:p>
            <w:r>
              <w:t>namespace</w:t>
            </w:r>
          </w:p>
        </w:tc>
        <w:tc>
          <w:tcPr>
            <w:tcW w:type="dxa" w:w="2880"/>
          </w:tcPr>
          <w:p>
            <w:r>
              <w:t>string</w:t>
            </w:r>
          </w:p>
        </w:tc>
        <w:tc>
          <w:tcPr>
            <w:tcW w:type="dxa" w:w="2880"/>
          </w:tcPr>
          <w:p>
            <w:r>
              <w:t>Namespace for organizational purposes. Min length: 1, max length: 64. Example: "Sales Department".</w:t>
            </w:r>
          </w:p>
        </w:tc>
      </w:tr>
      <w:tr>
        <w:tc>
          <w:tcPr>
            <w:tcW w:type="dxa" w:w="2880"/>
          </w:tcPr>
          <w:p>
            <w:r>
              <w:t>key</w:t>
            </w:r>
          </w:p>
        </w:tc>
        <w:tc>
          <w:tcPr>
            <w:tcW w:type="dxa" w:w="2880"/>
          </w:tcPr>
          <w:p>
            <w:r>
              <w:t>string</w:t>
            </w:r>
          </w:p>
        </w:tc>
        <w:tc>
          <w:tcPr>
            <w:tcW w:type="dxa" w:w="2880"/>
          </w:tcPr>
          <w:p>
            <w:r>
              <w:t>Field name (e.g., location_id, color). Min length: 1, max length: 64. Example: "Staff Name".</w:t>
            </w:r>
          </w:p>
        </w:tc>
      </w:tr>
      <w:tr>
        <w:tc>
          <w:tcPr>
            <w:tcW w:type="dxa" w:w="2880"/>
          </w:tcPr>
          <w:p>
            <w:r>
              <w:t>value</w:t>
            </w:r>
          </w:p>
        </w:tc>
        <w:tc>
          <w:tcPr>
            <w:tcW w:type="dxa" w:w="2880"/>
          </w:tcPr>
          <w:p>
            <w:r>
              <w:t>string</w:t>
            </w:r>
          </w:p>
        </w:tc>
        <w:tc>
          <w:tcPr>
            <w:tcW w:type="dxa" w:w="2880"/>
          </w:tcPr>
          <w:p>
            <w:r>
              <w:t>Field value. Min length: 1, max length: 65535. Example: "Ronaldo".</w:t>
            </w:r>
          </w:p>
        </w:tc>
      </w:tr>
      <w:tr>
        <w:tc>
          <w:tcPr>
            <w:tcW w:type="dxa" w:w="2880"/>
          </w:tcPr>
          <w:p>
            <w:r>
              <w:t>description</w:t>
            </w:r>
          </w:p>
        </w:tc>
        <w:tc>
          <w:tcPr>
            <w:tcW w:type="dxa" w:w="2880"/>
          </w:tcPr>
          <w:p>
            <w:r>
              <w:t>string</w:t>
            </w:r>
          </w:p>
        </w:tc>
        <w:tc>
          <w:tcPr>
            <w:tcW w:type="dxa" w:w="2880"/>
          </w:tcPr>
          <w:p>
            <w:r>
              <w:t>Description for the metafield. Max length: 255. Example: "Name of Staff Member".</w:t>
            </w:r>
          </w:p>
        </w:tc>
      </w:tr>
    </w:tbl>
    <w:p/>
    <w:p>
      <w:pPr>
        <w:pStyle w:val="Heading3"/>
      </w:pPr>
      <w:r>
        <w:t>Response</w:t>
      </w:r>
    </w:p>
    <w:p>
      <w:pPr>
        <w:pStyle w:val="Heading3"/>
      </w:pPr>
      <w:r>
        <w:t>Success Response (200 OK)</w:t>
      </w:r>
    </w:p>
    <w:p>
      <w:r>
        <w:t>Returns a list of updated Metafield objects.</w:t>
      </w:r>
    </w:p>
    <w:p>
      <w:r>
        <w:rPr>
          <w:b/>
          <w:color w:val="666666"/>
          <w:sz w:val="16"/>
        </w:rPr>
        <w:t>[json]</w:t>
      </w:r>
    </w:p>
    <w:p>
      <w:pPr>
        <w:shd w:fill="F2F2F2" w:val="clear"/>
      </w:pPr>
      <w:r>
        <w:rPr>
          <w:rFonts w:ascii="Courier New" w:hAnsi="Courier New"/>
          <w:sz w:val="17"/>
        </w:rPr>
        <w:t>{</w:t>
        <w:br/>
        <w:t xml:space="preserve"> "data": [</w:t>
        <w:br/>
        <w:t xml:space="preserve"> {</w:t>
        <w:br/>
        <w:t xml:space="preserve"> "permission_set": "app_only",</w:t>
        <w:br/>
        <w:t xml:space="preserve"> "namespace": "Sales Department",</w:t>
        <w:br/>
        <w:t xml:space="preserve"> "key": "Staff Name",</w:t>
        <w:br/>
        <w:t xml:space="preserve"> "value": "Ronaldo",</w:t>
        <w:br/>
        <w:t xml:space="preserve"> "description": "Name of Staff Member",</w:t>
        <w:br/>
        <w:t xml:space="preserve"> "resource_type": "category",</w:t>
        <w:br/>
        <w:t xml:space="preserve"> "resource_id": 123,</w:t>
        <w:br/>
        <w:t xml:space="preserve"> "id": 42,</w:t>
        <w:br/>
        <w:t xml:space="preserve"> "date_created": "2024-01-15T10:30:00Z",</w:t>
        <w:br/>
        <w:t xml:space="preserve"> "date_modified": "2024-01-16T09:15:00Z",</w:t>
        <w:br/>
        <w:t xml:space="preserve"> "owner_client_id": "abc123client"</w:t>
        <w:br/>
        <w:t xml:space="preserve"> }</w:t>
        <w:br/>
        <w:t xml:space="preserve"> ],</w:t>
        <w:br/>
        <w:t xml:space="preserve"> "errors":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"links": {</w:t>
        <w:br/>
        <w:t xml:space="preserve"> "previous": null,</w:t>
        <w:br/>
        <w:t xml:space="preserve"> "current": "https://api.bigcommerce.com/stores/{{BIG_COMMERCE_STORE_HASH}}/v3/catalog/categories/metafields?page=1",</w:t>
        <w:br/>
        <w:t xml:space="preserve"> "next": null</w:t>
        <w:br/>
        <w:t xml:space="preserve"> }</w:t>
        <w:br/>
        <w:t xml:space="preserve"> }</w:t>
        <w:br/>
        <w:t xml:space="preserve"> }</w:t>
        <w:br/>
        <w:t>}</w:t>
      </w:r>
    </w:p>
    <w:p>
      <w:pPr>
        <w:pStyle w:val="Heading3"/>
      </w:pPr>
      <w:r>
        <w:t>Error Response (400 Bad Request)</w:t>
      </w:r>
    </w:p>
    <w:p>
      <w:r>
        <w:t>Input is invalid.</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"https://example.com/errors/bad-request",</w:t>
        <w:br/>
        <w:t xml:space="preserve"> "detail": "Input is invalid."</w:t>
        <w:br/>
        <w:t>}</w:t>
      </w:r>
    </w:p>
    <w:p>
      <w:pPr>
        <w:pStyle w:val="Heading3"/>
      </w:pPr>
      <w:r>
        <w:t>Error Response (422 Unprocessable Entity)</w:t>
      </w:r>
    </w:p>
    <w:p>
      <w:r>
        <w:t>Partial success response object for metafields creation with partial success.</w:t>
      </w:r>
    </w:p>
    <w:p>
      <w:r>
        <w:rPr>
          <w:b/>
          <w:color w:val="666666"/>
          <w:sz w:val="16"/>
        </w:rPr>
        <w:t>[json]</w:t>
      </w:r>
    </w:p>
    <w:p>
      <w:pPr>
        <w:shd w:fill="F2F2F2" w:val="clear"/>
      </w:pPr>
      <w:r>
        <w:rPr>
          <w:rFonts w:ascii="Courier New" w:hAnsi="Courier New"/>
          <w:sz w:val="17"/>
        </w:rPr>
        <w:t>{</w:t>
        <w:br/>
        <w:t xml:space="preserve"> "data": [</w:t>
        <w:br/>
        <w:t xml:space="preserve"> {</w:t>
        <w:br/>
        <w:t xml:space="preserve"> "permission_set": "app_only",</w:t>
        <w:br/>
        <w:t xml:space="preserve"> "namespace": "Sales Department",</w:t>
        <w:br/>
        <w:t xml:space="preserve"> "key": "Staff Name",</w:t>
        <w:br/>
        <w:t xml:space="preserve"> "value": "Ronaldo",</w:t>
        <w:br/>
        <w:t xml:space="preserve"> "description": "Name of Staff Member",</w:t>
        <w:br/>
        <w:t xml:space="preserve"> "resource_type": "category",</w:t>
        <w:br/>
        <w:t xml:space="preserve"> "resource_id": 123,</w:t>
        <w:br/>
        <w:t xml:space="preserve"> "id": 42,</w:t>
        <w:br/>
        <w:t xml:space="preserve"> "date_created": "2024-01-15T10:30:00Z",</w:t>
        <w:br/>
        <w:t xml:space="preserve"> "date_modified": "2024-01-16T09:15:00Z",</w:t>
        <w:br/>
        <w:t xml:space="preserve"> "owner_client_id": "abc123client"</w:t>
        <w:br/>
        <w:t xml:space="preserve"> }</w:t>
        <w:br/>
        <w:t xml:space="preserve"> ],</w:t>
        <w:br/>
        <w:t xml:space="preserve"> "errors": [</w:t>
        <w:br/>
        <w:t xml:space="preserve"> {</w:t>
        <w:br/>
        <w:t xml:space="preserve"> "status": 422,</w:t>
        <w:br/>
        <w:t xml:space="preserve"> "title": "Unprocessable Entity",</w:t>
        <w:br/>
        <w:t xml:space="preserve"> "type": "https://example.com/errors/unprocessable-entity",</w:t>
        <w:br/>
        <w:t xml:space="preserve"> "errors": "&lt;ErrorDetail&gt;"</w:t>
        <w:br/>
        <w:t xml:space="preserve"> }</w:t>
        <w:br/>
        <w:t xml:space="preserve"> ],</w:t>
        <w:br/>
        <w:t xml:space="preserve"> "meta": {</w:t>
        <w:br/>
        <w:t xml:space="preserve"> "total": 2,</w:t>
        <w:br/>
        <w:t xml:space="preserve"> "success": 1,</w:t>
        <w:br/>
        <w:t xml:space="preserve"> "failed":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metafield objects returned by the operation.</w:t>
            </w:r>
          </w:p>
        </w:tc>
      </w:tr>
      <w:tr>
        <w:tc>
          <w:tcPr>
            <w:tcW w:type="dxa" w:w="2880"/>
          </w:tcPr>
          <w:p>
            <w:r>
              <w:t>data[].permission_set</w:t>
            </w:r>
          </w:p>
        </w:tc>
        <w:tc>
          <w:tcPr>
            <w:tcW w:type="dxa" w:w="2880"/>
          </w:tcPr>
          <w:p>
            <w:r>
              <w:t>string</w:t>
            </w:r>
          </w:p>
        </w:tc>
        <w:tc>
          <w:tcPr>
            <w:tcW w:type="dxa" w:w="2880"/>
          </w:tcPr>
          <w:p>
            <w:r>
              <w:t>Visibility/writeability setting. Values: app_only, read, write, read_and_sf_access, write_and_sf_access.</w:t>
            </w:r>
          </w:p>
        </w:tc>
      </w:tr>
      <w:tr>
        <w:tc>
          <w:tcPr>
            <w:tcW w:type="dxa" w:w="2880"/>
          </w:tcPr>
          <w:p>
            <w:r>
              <w:t>data[].namespace</w:t>
            </w:r>
          </w:p>
        </w:tc>
        <w:tc>
          <w:tcPr>
            <w:tcW w:type="dxa" w:w="2880"/>
          </w:tcPr>
          <w:p>
            <w:r>
              <w:t>string</w:t>
            </w:r>
          </w:p>
        </w:tc>
        <w:tc>
          <w:tcPr>
            <w:tcW w:type="dxa" w:w="2880"/>
          </w:tcPr>
          <w:p>
            <w:r>
              <w:t>Namespace for the metafield.</w:t>
            </w:r>
          </w:p>
        </w:tc>
      </w:tr>
      <w:tr>
        <w:tc>
          <w:tcPr>
            <w:tcW w:type="dxa" w:w="2880"/>
          </w:tcPr>
          <w:p>
            <w:r>
              <w:t>data[].key</w:t>
            </w:r>
          </w:p>
        </w:tc>
        <w:tc>
          <w:tcPr>
            <w:tcW w:type="dxa" w:w="2880"/>
          </w:tcPr>
          <w:p>
            <w:r>
              <w:t>string</w:t>
            </w:r>
          </w:p>
        </w:tc>
        <w:tc>
          <w:tcPr>
            <w:tcW w:type="dxa" w:w="2880"/>
          </w:tcPr>
          <w:p>
            <w:r>
              <w:t>Metafield key/name.</w:t>
            </w:r>
          </w:p>
        </w:tc>
      </w:tr>
      <w:tr>
        <w:tc>
          <w:tcPr>
            <w:tcW w:type="dxa" w:w="2880"/>
          </w:tcPr>
          <w:p>
            <w:r>
              <w:t>data[].value</w:t>
            </w:r>
          </w:p>
        </w:tc>
        <w:tc>
          <w:tcPr>
            <w:tcW w:type="dxa" w:w="2880"/>
          </w:tcPr>
          <w:p>
            <w:r>
              <w:t>string</w:t>
            </w:r>
          </w:p>
        </w:tc>
        <w:tc>
          <w:tcPr>
            <w:tcW w:type="dxa" w:w="2880"/>
          </w:tcPr>
          <w:p>
            <w:r>
              <w:t>Metafield value.</w:t>
            </w:r>
          </w:p>
        </w:tc>
      </w:tr>
      <w:tr>
        <w:tc>
          <w:tcPr>
            <w:tcW w:type="dxa" w:w="2880"/>
          </w:tcPr>
          <w:p>
            <w:r>
              <w:t>data[].description</w:t>
            </w:r>
          </w:p>
        </w:tc>
        <w:tc>
          <w:tcPr>
            <w:tcW w:type="dxa" w:w="2880"/>
          </w:tcPr>
          <w:p>
            <w:r>
              <w:t>string</w:t>
            </w:r>
          </w:p>
        </w:tc>
        <w:tc>
          <w:tcPr>
            <w:tcW w:type="dxa" w:w="2880"/>
          </w:tcPr>
          <w:p>
            <w:r>
              <w:t>Metafield description.</w:t>
            </w:r>
          </w:p>
        </w:tc>
      </w:tr>
      <w:tr>
        <w:tc>
          <w:tcPr>
            <w:tcW w:type="dxa" w:w="2880"/>
          </w:tcPr>
          <w:p>
            <w:r>
              <w:t>data[].resource_type</w:t>
            </w:r>
          </w:p>
        </w:tc>
        <w:tc>
          <w:tcPr>
            <w:tcW w:type="dxa" w:w="2880"/>
          </w:tcPr>
          <w:p>
            <w:r>
              <w:t>string</w:t>
            </w:r>
          </w:p>
        </w:tc>
        <w:tc>
          <w:tcPr>
            <w:tcW w:type="dxa" w:w="2880"/>
          </w:tcPr>
          <w:p>
            <w:r>
              <w:t>Resource type associated with the metafield. Values: brand, product, variant, category, cart, channel, location, order, customer.</w:t>
            </w:r>
          </w:p>
        </w:tc>
      </w:tr>
      <w:tr>
        <w:tc>
          <w:tcPr>
            <w:tcW w:type="dxa" w:w="2880"/>
          </w:tcPr>
          <w:p>
            <w:r>
              <w:t>data[].resource_id</w:t>
            </w:r>
          </w:p>
        </w:tc>
        <w:tc>
          <w:tcPr>
            <w:tcW w:type="dxa" w:w="2880"/>
          </w:tcPr>
          <w:p>
            <w:r>
              <w:t>integer</w:t>
            </w:r>
          </w:p>
        </w:tc>
        <w:tc>
          <w:tcPr>
            <w:tcW w:type="dxa" w:w="2880"/>
          </w:tcPr>
          <w:p>
            <w:r>
              <w:t>Unique identifier of the associated resource.</w:t>
            </w:r>
          </w:p>
        </w:tc>
      </w:tr>
      <w:tr>
        <w:tc>
          <w:tcPr>
            <w:tcW w:type="dxa" w:w="2880"/>
          </w:tcPr>
          <w:p>
            <w:r>
              <w:t>data[].id</w:t>
            </w:r>
          </w:p>
        </w:tc>
        <w:tc>
          <w:tcPr>
            <w:tcW w:type="dxa" w:w="2880"/>
          </w:tcPr>
          <w:p>
            <w:r>
              <w:t>integer</w:t>
            </w:r>
          </w:p>
        </w:tc>
        <w:tc>
          <w:tcPr>
            <w:tcW w:type="dxa" w:w="2880"/>
          </w:tcPr>
          <w:p>
            <w:r>
              <w:t>Unique identifier for the metafield.</w:t>
            </w:r>
          </w:p>
        </w:tc>
      </w:tr>
      <w:tr>
        <w:tc>
          <w:tcPr>
            <w:tcW w:type="dxa" w:w="2880"/>
          </w:tcPr>
          <w:p>
            <w:r>
              <w:t>data[].date_created</w:t>
            </w:r>
          </w:p>
        </w:tc>
        <w:tc>
          <w:tcPr>
            <w:tcW w:type="dxa" w:w="2880"/>
          </w:tcPr>
          <w:p>
            <w:r>
              <w:t>string</w:t>
            </w:r>
          </w:p>
        </w:tc>
        <w:tc>
          <w:tcPr>
            <w:tcW w:type="dxa" w:w="2880"/>
          </w:tcPr>
          <w:p>
            <w:r>
              <w:t>Date/time the metafield was created.</w:t>
            </w:r>
          </w:p>
        </w:tc>
      </w:tr>
      <w:tr>
        <w:tc>
          <w:tcPr>
            <w:tcW w:type="dxa" w:w="2880"/>
          </w:tcPr>
          <w:p>
            <w:r>
              <w:t>data[].date_modified</w:t>
            </w:r>
          </w:p>
        </w:tc>
        <w:tc>
          <w:tcPr>
            <w:tcW w:type="dxa" w:w="2880"/>
          </w:tcPr>
          <w:p>
            <w:r>
              <w:t>string</w:t>
            </w:r>
          </w:p>
        </w:tc>
        <w:tc>
          <w:tcPr>
            <w:tcW w:type="dxa" w:w="2880"/>
          </w:tcPr>
          <w:p>
            <w:r>
              <w:t>Date/time the metafield was last updated.</w:t>
            </w:r>
          </w:p>
        </w:tc>
      </w:tr>
      <w:tr>
        <w:tc>
          <w:tcPr>
            <w:tcW w:type="dxa" w:w="2880"/>
          </w:tcPr>
          <w:p>
            <w:r>
              <w:t>data[].owner_client_id</w:t>
            </w:r>
          </w:p>
        </w:tc>
        <w:tc>
          <w:tcPr>
            <w:tcW w:type="dxa" w:w="2880"/>
          </w:tcPr>
          <w:p>
            <w:r>
              <w:t>string</w:t>
            </w:r>
          </w:p>
        </w:tc>
        <w:tc>
          <w:tcPr>
            <w:tcW w:type="dxa" w:w="2880"/>
          </w:tcPr>
          <w:p>
            <w:r>
              <w:t>Client ID of the metafield’s creator.</w:t>
            </w:r>
          </w:p>
        </w:tc>
      </w:tr>
      <w:tr>
        <w:tc>
          <w:tcPr>
            <w:tcW w:type="dxa" w:w="2880"/>
          </w:tcPr>
          <w:p>
            <w:r>
              <w:t>errors</w:t>
            </w:r>
          </w:p>
        </w:tc>
        <w:tc>
          <w:tcPr>
            <w:tcW w:type="dxa" w:w="2880"/>
          </w:tcPr>
          <w:p>
            <w:r>
              <w:t>array</w:t>
            </w:r>
          </w:p>
        </w:tc>
        <w:tc>
          <w:tcPr>
            <w:tcW w:type="dxa" w:w="2880"/>
          </w:tcPr>
          <w:p>
            <w:r>
              <w:t>Empty for 200 responses. For 422, contains error objects.</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meta.pagination</w:t>
            </w:r>
          </w:p>
        </w:tc>
        <w:tc>
          <w:tcPr>
            <w:tcW w:type="dxa" w:w="2880"/>
          </w:tcPr>
          <w:p>
            <w:r>
              <w:t>object</w:t>
            </w:r>
          </w:p>
        </w:tc>
        <w:tc>
          <w:tcPr>
            <w:tcW w:type="dxa" w:w="2880"/>
          </w:tcPr>
          <w:p>
            <w:r>
              <w:t>Pagination object (present in 200 example).</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meta.pagination.count</w:t>
            </w:r>
          </w:p>
        </w:tc>
        <w:tc>
          <w:tcPr>
            <w:tcW w:type="dxa" w:w="2880"/>
          </w:tcPr>
          <w:p>
            <w:r>
              <w:t>integer</w:t>
            </w:r>
          </w:p>
        </w:tc>
        <w:tc>
          <w:tcPr>
            <w:tcW w:type="dxa" w:w="2880"/>
          </w:tcPr>
          <w:p>
            <w:r>
              <w:t>Number of items returned in the current response.</w:t>
            </w:r>
          </w:p>
        </w:tc>
      </w:tr>
      <w:tr>
        <w:tc>
          <w:tcPr>
            <w:tcW w:type="dxa" w:w="2880"/>
          </w:tcPr>
          <w:p>
            <w:r>
              <w:t>meta.pagination.per_page</w:t>
            </w:r>
          </w:p>
        </w:tc>
        <w:tc>
          <w:tcPr>
            <w:tcW w:type="dxa" w:w="2880"/>
          </w:tcPr>
          <w:p>
            <w:r>
              <w:t>integer</w:t>
            </w:r>
          </w:p>
        </w:tc>
        <w:tc>
          <w:tcPr>
            <w:tcW w:type="dxa" w:w="2880"/>
          </w:tcPr>
          <w:p>
            <w:r>
              <w:t>Items per page (controlled by limit, if supported).</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meta.pagination.total_pages</w:t>
            </w:r>
          </w:p>
        </w:tc>
        <w:tc>
          <w:tcPr>
            <w:tcW w:type="dxa" w:w="2880"/>
          </w:tcPr>
          <w:p>
            <w:r>
              <w:t>integer</w:t>
            </w:r>
          </w:p>
        </w:tc>
        <w:tc>
          <w:tcPr>
            <w:tcW w:type="dxa" w:w="2880"/>
          </w:tcPr>
          <w:p>
            <w:r>
              <w:t>Total pages available.</w:t>
            </w:r>
          </w:p>
        </w:tc>
      </w:tr>
      <w:tr>
        <w:tc>
          <w:tcPr>
            <w:tcW w:type="dxa" w:w="2880"/>
          </w:tcPr>
          <w:p>
            <w:r>
              <w:t>meta.pagination.links</w:t>
            </w:r>
          </w:p>
        </w:tc>
        <w:tc>
          <w:tcPr>
            <w:tcW w:type="dxa" w:w="2880"/>
          </w:tcPr>
          <w:p>
            <w:r>
              <w:t>object</w:t>
            </w:r>
          </w:p>
        </w:tc>
        <w:tc>
          <w:tcPr>
            <w:tcW w:type="dxa" w:w="2880"/>
          </w:tcPr>
          <w:p>
            <w:r>
              <w:t>Pagination links.</w:t>
            </w:r>
          </w:p>
        </w:tc>
      </w:tr>
      <w:tr>
        <w:tc>
          <w:tcPr>
            <w:tcW w:type="dxa" w:w="2880"/>
          </w:tcPr>
          <w:p>
            <w:r>
              <w:t>meta.pagination.links.previous</w:t>
            </w:r>
          </w:p>
        </w:tc>
        <w:tc>
          <w:tcPr>
            <w:tcW w:type="dxa" w:w="2880"/>
          </w:tcPr>
          <w:p>
            <w:r>
              <w:t>string</w:t>
            </w:r>
          </w:p>
        </w:tc>
        <w:tc>
          <w:tcPr>
            <w:tcW w:type="dxa" w:w="2880"/>
          </w:tcPr>
          <w:p>
            <w:r>
              <w:t>Link to previous page.</w:t>
            </w:r>
          </w:p>
        </w:tc>
      </w:tr>
      <w:tr>
        <w:tc>
          <w:tcPr>
            <w:tcW w:type="dxa" w:w="2880"/>
          </w:tcPr>
          <w:p>
            <w:r>
              <w:t>meta.pagination.links.current</w:t>
            </w:r>
          </w:p>
        </w:tc>
        <w:tc>
          <w:tcPr>
            <w:tcW w:type="dxa" w:w="2880"/>
          </w:tcPr>
          <w:p>
            <w:r>
              <w:t>string</w:t>
            </w:r>
          </w:p>
        </w:tc>
        <w:tc>
          <w:tcPr>
            <w:tcW w:type="dxa" w:w="2880"/>
          </w:tcPr>
          <w:p>
            <w:r>
              <w:t>Link to current page.</w:t>
            </w:r>
          </w:p>
        </w:tc>
      </w:tr>
      <w:tr>
        <w:tc>
          <w:tcPr>
            <w:tcW w:type="dxa" w:w="2880"/>
          </w:tcPr>
          <w:p>
            <w:r>
              <w:t>meta.pagination.links.next</w:t>
            </w:r>
          </w:p>
        </w:tc>
        <w:tc>
          <w:tcPr>
            <w:tcW w:type="dxa" w:w="2880"/>
          </w:tcPr>
          <w:p>
            <w:r>
              <w:t>string</w:t>
            </w:r>
          </w:p>
        </w:tc>
        <w:tc>
          <w:tcPr>
            <w:tcW w:type="dxa" w:w="2880"/>
          </w:tcPr>
          <w:p>
            <w:r>
              <w:t>Link to next page.</w:t>
            </w:r>
          </w:p>
        </w:tc>
      </w:tr>
      <w:tr>
        <w:tc>
          <w:tcPr>
            <w:tcW w:type="dxa" w:w="2880"/>
          </w:tcPr>
          <w:p>
            <w:r>
              <w:t>meta.total</w:t>
            </w:r>
          </w:p>
        </w:tc>
        <w:tc>
          <w:tcPr>
            <w:tcW w:type="dxa" w:w="2880"/>
          </w:tcPr>
          <w:p>
            <w:r>
              <w:t>integer</w:t>
            </w:r>
          </w:p>
        </w:tc>
        <w:tc>
          <w:tcPr>
            <w:tcW w:type="dxa" w:w="2880"/>
          </w:tcPr>
          <w:p>
            <w:r>
              <w:t>(422 response) Total number of items in the result set.</w:t>
            </w:r>
          </w:p>
        </w:tc>
      </w:tr>
      <w:tr>
        <w:tc>
          <w:tcPr>
            <w:tcW w:type="dxa" w:w="2880"/>
          </w:tcPr>
          <w:p>
            <w:r>
              <w:t>meta.success</w:t>
            </w:r>
          </w:p>
        </w:tc>
        <w:tc>
          <w:tcPr>
            <w:tcW w:type="dxa" w:w="2880"/>
          </w:tcPr>
          <w:p>
            <w:r>
              <w:t>integer</w:t>
            </w:r>
          </w:p>
        </w:tc>
        <w:tc>
          <w:tcPr>
            <w:tcW w:type="dxa" w:w="2880"/>
          </w:tcPr>
          <w:p>
            <w:r>
              <w:t>(422 response) Number of items successfully processed.</w:t>
            </w:r>
          </w:p>
        </w:tc>
      </w:tr>
      <w:tr>
        <w:tc>
          <w:tcPr>
            <w:tcW w:type="dxa" w:w="2880"/>
          </w:tcPr>
          <w:p>
            <w:r>
              <w:t>meta.failed</w:t>
            </w:r>
          </w:p>
        </w:tc>
        <w:tc>
          <w:tcPr>
            <w:tcW w:type="dxa" w:w="2880"/>
          </w:tcPr>
          <w:p>
            <w:r>
              <w:t>integer</w:t>
            </w:r>
          </w:p>
        </w:tc>
        <w:tc>
          <w:tcPr>
            <w:tcW w:type="dxa" w:w="2880"/>
          </w:tcPr>
          <w:p>
            <w:r>
              <w:t>(422 response) Number of items that failed.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'https://api.bigcommerce.com/stores/{{BIG_COMMERCE_STORE_HASH}}/v3/catalog/categories/metafields' \</w:t>
        <w:br/>
        <w:t xml:space="preserve"> --header 'Accept: application/json' \</w:t>
        <w:br/>
        <w:t xml:space="preserve"> --header 'Content-Type: application/json' \</w:t>
        <w:br/>
        <w:t xml:space="preserve"> --data '[</w:t>
        <w:br/>
        <w:t xml:space="preserve">    {</w:t>
        <w:br/>
        <w:t xml:space="preserve"> "id": 42,</w:t>
        <w:br/>
        <w:t xml:space="preserve"> "permission_set": "app_only",</w:t>
        <w:br/>
        <w:t xml:space="preserve"> "namespace": "Sales Department",</w:t>
        <w:br/>
        <w:t xml:space="preserve"> "key": "Staff Name",</w:t>
        <w:br/>
        <w:t xml:space="preserve"> "value": "Ronaldo",</w:t>
        <w:br/>
        <w:t xml:space="preserve"> "description": "Name of Staff Member"</w:t>
        <w:br/>
        <w:t xml:space="preserve">    }</w:t>
        <w:br/>
        <w:t xml:space="preserve">  ]'</w:t>
      </w:r>
    </w:p>
    <w:p>
      <w:pPr>
        <w:pStyle w:val="Heading3"/>
      </w:pPr>
      <w:r>
        <w:t>Example Usage</w:t>
      </w:r>
    </w:p>
    <w:p>
      <w:pPr>
        <w:pStyle w:val="Heading3"/>
      </w:pPr>
      <w:r>
        <w:t>Example 1: Update a Metafield Value Only</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'https://api.bigcommerce.com/stores/{{BIG_COMMERCE_STORE_HASH}}/v3/catalog/categories/metafields' \</w:t>
        <w:br/>
        <w:t xml:space="preserve"> --header 'Accept: application/json' \</w:t>
        <w:br/>
        <w:t xml:space="preserve"> --header 'Content-Type: application/json' \</w:t>
        <w:br/>
        <w:t xml:space="preserve"> --data '[</w:t>
        <w:br/>
        <w:t xml:space="preserve">    {</w:t>
        <w:br/>
        <w:t xml:space="preserve"> "id": 42,</w:t>
        <w:br/>
        <w:t xml:space="preserve"> "value": "Updated value"</w:t>
        <w:br/>
        <w:t xml:space="preserve">    }</w:t>
        <w:br/>
        <w:t xml:space="preserve">  ]'</w:t>
      </w:r>
    </w:p>
    <w:p>
      <w:pPr>
        <w:pStyle w:val="Heading3"/>
      </w:pPr>
      <w:r>
        <w:t>Example 2: Update Multiple Metafields in One Call</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'https://api.bigcommerce.com/stores/{{BIG_COMMERCE_STORE_HASH}}/v3/catalog/categories/metafields' \</w:t>
        <w:br/>
        <w:t xml:space="preserve"> --header 'Accept: application/json' \</w:t>
        <w:br/>
        <w:t xml:space="preserve"> --header 'Content-Type: application/json' \</w:t>
        <w:br/>
        <w:t xml:space="preserve"> --data '[</w:t>
        <w:br/>
        <w:t xml:space="preserve">    {</w:t>
        <w:br/>
        <w:t xml:space="preserve"> "id": 42,</w:t>
        <w:br/>
        <w:t xml:space="preserve"> "namespace": "Sales Department",</w:t>
        <w:br/>
        <w:t xml:space="preserve"> "key": "Staff Name",</w:t>
        <w:br/>
        <w:t xml:space="preserve"> "value": "Ronaldo"</w:t>
        <w:br/>
        <w:t xml:space="preserve">    },</w:t>
        <w:br/>
        <w:t xml:space="preserve">    {</w:t>
        <w:br/>
        <w:t xml:space="preserve"> "id": 43,</w:t>
        <w:br/>
        <w:t xml:space="preserve"> "permission_set": "read_and_sf_access",</w:t>
        <w:br/>
        <w:t xml:space="preserve"> "description": "Shown on storefront",</w:t>
        <w:br/>
        <w:t xml:space="preserve"> "value": "Visible"</w:t>
        <w:br/>
        <w:t xml:space="preserve">    }</w:t>
        <w:br/>
        <w:t xml:space="preserve">  ]'</w:t>
      </w:r>
    </w:p>
    <w:p>
      <w:pPr>
        <w:pStyle w:val="Heading3"/>
      </w:pPr>
      <w:r>
        <w:t>Behavior</w:t>
      </w:r>
    </w:p>
    <w:p>
      <w:pPr>
        <w:pStyle w:val="ListBullet"/>
      </w:pPr>
      <w:r>
        <w:t>Accepts an array of metafield objects to update.</w:t>
      </w:r>
    </w:p>
    <w:p>
      <w:pPr>
        <w:pStyle w:val="ListBullet"/>
      </w:pPr>
      <w:r>
        <w:t>Each array item must include an id identifying the metafield to update.</w:t>
      </w:r>
    </w:p>
    <w:p>
      <w:pPr>
        <w:pStyle w:val="ListBullet"/>
      </w:pPr>
      <w:r>
        <w:t>Updates the specified fields for each metafield and returns updated objects (200) or a partial-success payload (422) when some updates fail.</w:t>
      </w:r>
    </w:p>
    <w:p>
      <w:pPr>
        <w:pStyle w:val="Heading3"/>
      </w:pPr>
      <w:r>
        <w:t>Notes</w:t>
      </w:r>
    </w:p>
    <w:p>
      <w:pPr>
        <w:pStyle w:val="ListBullet"/>
      </w:pPr>
      <w:r>
        <w:t>permission_set controls whether other API consumers (and optionally the storefront) can read/write the metafield.</w:t>
      </w:r>
    </w:p>
    <w:p>
      <w:pPr>
        <w:pStyle w:val="ListBullet"/>
      </w:pPr>
      <w:r>
        <w:t>Field constraints: namespace and key max length 64; value max length 65535; description max length 255.</w:t>
      </w:r>
    </w:p>
    <w:p>
      <w:pPr>
        <w:pStyle w:val="Heading3"/>
      </w:pPr>
      <w:r>
        <w:t>Gotchas</w:t>
      </w:r>
    </w:p>
    <w:p>
      <w:pPr>
        <w:pStyle w:val="ListBullet"/>
      </w:pPr>
      <w:r>
        <w:t>If an item in the array is missing id, the request will fail for that item (and may result in a 422 partial success response, depending on validation behavior).</w:t>
      </w:r>
    </w:p>
    <w:p>
      <w:pPr>
        <w:pStyle w:val="Heading3"/>
      </w:pPr>
      <w:r>
        <w:t>Error Handling</w:t>
      </w:r>
    </w:p>
    <w:p>
      <w:pPr>
        <w:pStyle w:val="ListBullet"/>
      </w:pPr>
      <w:r>
        <w:t>400 Bad Request: Input is invalid.</w:t>
      </w:r>
    </w:p>
    <w:p>
      <w:pPr>
        <w:pStyle w:val="ListBullet"/>
      </w:pPr>
      <w:r>
        <w:t>422 Unprocessable Entity: Partial success—some metafields updated, some failed; see errors and meta.success/meta.failed.</w:t>
      </w:r>
    </w:p>
    <w:p>
      <w:pPr>
        <w:pStyle w:val="Heading3"/>
      </w:pPr>
      <w:r>
        <w:t>Related categoryMetafields actions</w:t>
      </w:r>
    </w:p>
    <w:p>
      <w:pPr>
        <w:pStyle w:val="ListBullet"/>
      </w:pPr>
      <w:r>
        <w:t>[POST] Create Category Metafields (Bulk) — /v3/catalog/categories/metafields</w:t>
      </w:r>
    </w:p>
    <w:p>
      <w:pPr>
        <w:pStyle w:val="ListBullet"/>
      </w:pPr>
      <w:r>
        <w:t>[DELETE] Delete Multiple Category Metafields — /v3/catalog/categories/metafields</w:t>
      </w:r>
    </w:p>
    <w:p>
      <w:pPr>
        <w:pStyle w:val="ListBullet"/>
      </w:pPr>
      <w:r>
        <w:t>[GET] List Category Metafields — /v3/catalog/categories/metafields</w:t>
      </w:r>
    </w:p>
    <w:p>
      <w:pPr>
        <w:pStyle w:val="ListBullet"/>
      </w:pPr>
      <w:r>
        <w:t>[POST] Create a Category Metafield — /catalog/categories/{{categoryId}}/metafields</w:t>
      </w:r>
    </w:p>
    <w:p>
      <w:pPr>
        <w:pStyle w:val="ListBullet"/>
      </w:pPr>
      <w:r>
        <w:t>[DELETE] Delete a Category Metafield — /v3/catalog/categories/{{categoryId}}/metafields/{{metafieldId}}</w:t>
      </w:r>
    </w:p>
    <w:p>
      <w:pPr>
        <w:pStyle w:val="ListBullet"/>
      </w:pPr>
      <w:r>
        <w:t>[GET] Get a Category Metafield — /v3/catalog/categories/{{categoryId}}/metafields/{{metafieldId}}</w:t>
      </w:r>
    </w:p>
    <w:p>
      <w:r>
        <w:br w:type="page"/>
      </w:r>
    </w:p>
    <w:p>
      <w:pPr>
        <w:pStyle w:val="Heading2"/>
      </w:pPr>
      <w:r>
        <w:t>209. [PUT] Update Variant Metafields (Bulk)</w:t>
      </w:r>
    </w:p>
    <w:p>
      <w:r>
        <w:rPr>
          <w:b/>
        </w:rPr>
        <w:t xml:space="preserve">Endpoint: </w:t>
      </w:r>
      <w:r>
        <w:rPr>
          <w:rFonts w:ascii="Courier New" w:hAnsi="Courier New"/>
          <w:sz w:val="18"/>
        </w:rPr>
        <w:t>/v3/catalog/variants/metafields</w:t>
      </w:r>
    </w:p>
    <w:p>
      <w:pPr>
        <w:pStyle w:val="Heading3"/>
      </w:pPr>
      <w:r>
        <w:t>Prerequisites</w:t>
      </w:r>
    </w:p>
    <w:p>
      <w:pPr>
        <w:pStyle w:val="ListBullet"/>
      </w:pPr>
      <w:r>
        <w:t>Must have permission to update catalog variant metafields</w:t>
      </w:r>
    </w:p>
    <w:p>
      <w:pPr>
        <w:pStyle w:val="Heading3"/>
      </w:pPr>
      <w:r>
        <w:t>Method</w:t>
      </w:r>
    </w:p>
    <w:p>
      <w:r>
        <w:t>PUT</w:t>
      </w:r>
    </w:p>
    <w:p>
      <w:pPr>
        <w:pStyle w:val="Heading3"/>
      </w:pPr>
      <w:r>
        <w:t>URL</w:t>
      </w:r>
    </w:p>
    <w:p>
      <w:r>
        <w:t>https://api.bigcommerce.com/stores/{{BIG_COMMERCE_STORE_HASH}}/v3/catalog/variants/metafields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multiple variant metafields in a single request by providing an array of metafield objects (each including the metafield id to update). The response returns the updated metafields, and may return partial success details.</w:t>
      </w:r>
    </w:p>
    <w:p>
      <w:pPr>
        <w:pStyle w:val="Heading3"/>
      </w:pPr>
      <w:r>
        <w:t>Enforcement Rules</w:t>
      </w:r>
    </w:p>
    <w:p>
      <w:pPr>
        <w:pStyle w:val="ListBullet"/>
      </w:pPr>
      <w:r>
        <w:t>There are no path parameters for this endpoint.</w:t>
      </w:r>
    </w:p>
    <w:p>
      <w:pPr>
        <w:pStyle w:val="ListBullet"/>
      </w:pPr>
      <w:r>
        <w:t xml:space="preserve">When executing the action, ensure to send Query Parameters in the URL (not in the body). </w:t>
        <w:br/>
        <w:br/>
        <w:t>This endpoint has no documented query parameters.</w:t>
      </w:r>
    </w:p>
    <w:p>
      <w:pPr>
        <w:pStyle w:val="ListBullet"/>
      </w:pPr>
      <w:r>
        <w:t>Send the metafields to update in the request body as a JSON array.</w:t>
      </w:r>
    </w:p>
    <w:p>
      <w:pPr>
        <w:pStyle w:val="ListBullet"/>
      </w:pPr>
      <w:r>
        <w:t>Each metafield object to update must include an id (integer).</w:t>
      </w:r>
    </w:p>
    <w:p>
      <w:pPr>
        <w:pStyle w:val="Heading3"/>
      </w:pPr>
      <w:r>
        <w:t>Request Body</w:t>
      </w:r>
    </w:p>
    <w:p>
      <w:r>
        <w:t>Content-Type: application/json</w:t>
      </w:r>
    </w:p>
    <w:p>
      <w:r>
        <w:t>The request body is a JSON array of metafield objects to update.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metafield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name of the field (minLength=1, maxLength=64). Example: "Staff Name".</w:t>
            </w:r>
          </w:p>
        </w:tc>
      </w:tr>
      <w:tr>
        <w:tc>
          <w:tcPr>
            <w:tcW w:type="dxa" w:w="2880"/>
          </w:tcPr>
          <w:p>
            <w:r>
              <w:t>value</w:t>
            </w:r>
          </w:p>
        </w:tc>
        <w:tc>
          <w:tcPr>
            <w:tcW w:type="dxa" w:w="2880"/>
          </w:tcPr>
          <w:p>
            <w:r>
              <w:t>string</w:t>
            </w:r>
          </w:p>
        </w:tc>
        <w:tc>
          <w:tcPr>
            <w:tcW w:type="dxa" w:w="2880"/>
          </w:tcPr>
          <w:p>
            <w:r>
              <w:t>The value of the field (minLength=1, maxLength=65535). Example: "Ronaldo".</w:t>
            </w:r>
          </w:p>
        </w:tc>
      </w:tr>
      <w:tr>
        <w:tc>
          <w:tcPr>
            <w:tcW w:type="dxa" w:w="2880"/>
          </w:tcPr>
          <w:p>
            <w:r>
              <w:t>namespace</w:t>
            </w:r>
          </w:p>
        </w:tc>
        <w:tc>
          <w:tcPr>
            <w:tcW w:type="dxa" w:w="2880"/>
          </w:tcPr>
          <w:p>
            <w:r>
              <w:t>string</w:t>
            </w:r>
          </w:p>
        </w:tc>
        <w:tc>
          <w:tcPr>
            <w:tcW w:type="dxa" w:w="2880"/>
          </w:tcPr>
          <w:p>
            <w:r>
              <w:t>Namespace for organizational purposes (minLength=1, maxLength=64). Example: "Sales Department".</w:t>
            </w:r>
          </w:p>
        </w:tc>
      </w:tr>
      <w:tr>
        <w:tc>
          <w:tcPr>
            <w:tcW w:type="dxa" w:w="2880"/>
          </w:tcPr>
          <w:p>
            <w:r>
              <w:t>permission_set</w:t>
            </w:r>
          </w:p>
        </w:tc>
        <w:tc>
          <w:tcPr>
            <w:tcW w:type="dxa" w:w="2880"/>
          </w:tcPr>
          <w:p>
            <w:r>
              <w:t>string</w:t>
            </w:r>
          </w:p>
        </w:tc>
        <w:tc>
          <w:tcPr>
            <w:tcW w:type="dxa" w:w="2880"/>
          </w:tcPr>
          <w:p>
            <w:r>
              <w:t>Visibility/writeability for other API consumers. Allowed values: app_only, read, write, read_and_sf_access, write_and_sf_access.</w:t>
            </w:r>
          </w:p>
        </w:tc>
      </w:tr>
      <w:tr>
        <w:tc>
          <w:tcPr>
            <w:tcW w:type="dxa" w:w="2880"/>
          </w:tcPr>
          <w:p>
            <w:r>
              <w:t>description</w:t>
            </w:r>
          </w:p>
        </w:tc>
        <w:tc>
          <w:tcPr>
            <w:tcW w:type="dxa" w:w="2880"/>
          </w:tcPr>
          <w:p>
            <w:r>
              <w:t>string</w:t>
            </w:r>
          </w:p>
        </w:tc>
        <w:tc>
          <w:tcPr>
            <w:tcW w:type="dxa" w:w="2880"/>
          </w:tcPr>
          <w:p>
            <w:r>
              <w:t>Description for the metafield (maxLength=255). Example: "Name of Staff Member".</w:t>
            </w:r>
          </w:p>
        </w:tc>
      </w:tr>
    </w:tbl>
    <w:p/>
    <w:p>
      <w:pPr>
        <w:pStyle w:val="Heading3"/>
      </w:pPr>
      <w:r>
        <w:t>Response</w:t>
      </w:r>
    </w:p>
    <w:p>
      <w:pPr>
        <w:pStyle w:val="Heading3"/>
      </w:pPr>
      <w:r>
        <w:t>Success Response (200 OK)</w:t>
      </w:r>
    </w:p>
    <w:p>
      <w:r>
        <w:t>Returns a list of updated Metafield objects.</w:t>
      </w:r>
    </w:p>
    <w:p>
      <w:r>
        <w:rPr>
          <w:b/>
          <w:color w:val="666666"/>
          <w:sz w:val="16"/>
        </w:rPr>
        <w:t>[json]</w:t>
      </w:r>
    </w:p>
    <w:p>
      <w:pPr>
        <w:shd w:fill="F2F2F2" w:val="clear"/>
      </w:pPr>
      <w:r>
        <w:rPr>
          <w:rFonts w:ascii="Courier New" w:hAnsi="Courier New"/>
          <w:sz w:val="17"/>
        </w:rPr>
        <w:t>{</w:t>
        <w:br/>
        <w:t xml:space="preserve"> "data": [</w:t>
        <w:br/>
        <w:t xml:space="preserve"> {</w:t>
        <w:br/>
        <w:t xml:space="preserve"> "id": 42,</w:t>
        <w:br/>
        <w:t xml:space="preserve"> "key": "Staff Name",</w:t>
        <w:br/>
        <w:t xml:space="preserve"> "value": "Ronaldo",</w:t>
        <w:br/>
        <w:t xml:space="preserve"> "namespace": "Sales Department",</w:t>
        <w:br/>
        <w:t xml:space="preserve"> "permission_set": "write",</w:t>
        <w:br/>
        <w:t xml:space="preserve"> "resource_type": "variant",</w:t>
        <w:br/>
        <w:t xml:space="preserve"> "resource_id": 123,</w:t>
        <w:br/>
        <w:t xml:space="preserve"> "description": "Name of Staff Member",</w:t>
        <w:br/>
        <w:t xml:space="preserve"> "date_created": "2024-01-01T12:00:00Z",</w:t>
        <w:br/>
        <w:t xml:space="preserve"> "date_modified": "2024-01-10T15:30:00Z",</w:t>
        <w:br/>
        <w:t xml:space="preserve"> "owner_client_id": "abc123"</w:t>
        <w:br/>
        <w:t xml:space="preserve"> }</w:t>
        <w:br/>
        <w:t xml:space="preserve"> ],</w:t>
        <w:br/>
        <w:t xml:space="preserve"> "errors":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"links": {</w:t>
        <w:br/>
        <w:t xml:space="preserve"> "previous": null,</w:t>
        <w:br/>
        <w:t xml:space="preserve"> "current": "https://api.bigcommerce.com/stores/{{BIG_COMMERCE_STORE_HASH}}/v3/catalog/variants/metafields",</w:t>
        <w:br/>
        <w:t xml:space="preserve"> "next": null</w:t>
        <w:br/>
        <w:t xml:space="preserve"> }</w:t>
        <w:br/>
        <w:t xml:space="preserve"> }</w:t>
        <w:br/>
        <w:t xml:space="preserve"> }</w:t>
        <w:br/>
        <w:t>}</w:t>
      </w:r>
    </w:p>
    <w:p>
      <w:pPr>
        <w:pStyle w:val="Heading3"/>
      </w:pPr>
      <w:r>
        <w:t>Error Response (400 Bad Request)</w:t>
      </w:r>
    </w:p>
    <w:p>
      <w:r>
        <w:t>Input is invalid.</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"https://developer.bigcommerce.com/api-docs/getting-started/api-status-codes",</w:t>
        <w:br/>
        <w:t xml:space="preserve"> "detail": "Input is invalid."</w:t>
        <w:br/>
        <w:t>}</w:t>
      </w:r>
    </w:p>
    <w:p>
      <w:pPr>
        <w:pStyle w:val="Heading3"/>
      </w:pPr>
      <w:r>
        <w:t>Error Response (422 Unprocessable Entity)</w:t>
      </w:r>
    </w:p>
    <w:p>
      <w:r>
        <w:t>Partial success response object for metafields creation/update with per-item errors.</w:t>
      </w:r>
    </w:p>
    <w:p>
      <w:r>
        <w:rPr>
          <w:b/>
          <w:color w:val="666666"/>
          <w:sz w:val="16"/>
        </w:rPr>
        <w:t>[json]</w:t>
      </w:r>
    </w:p>
    <w:p>
      <w:pPr>
        <w:shd w:fill="F2F2F2" w:val="clear"/>
      </w:pPr>
      <w:r>
        <w:rPr>
          <w:rFonts w:ascii="Courier New" w:hAnsi="Courier New"/>
          <w:sz w:val="17"/>
        </w:rPr>
        <w:t>{</w:t>
        <w:br/>
        <w:t xml:space="preserve"> "data": [</w:t>
        <w:br/>
        <w:t xml:space="preserve"> {</w:t>
        <w:br/>
        <w:t xml:space="preserve"> "id": 42,</w:t>
        <w:br/>
        <w:t xml:space="preserve"> "key": "Staff Name",</w:t>
        <w:br/>
        <w:t xml:space="preserve"> "value": "Ronaldo",</w:t>
        <w:br/>
        <w:t xml:space="preserve"> "namespace": "Sales Department",</w:t>
        <w:br/>
        <w:t xml:space="preserve"> "permission_set": "write",</w:t>
        <w:br/>
        <w:t xml:space="preserve"> "resource_type": "variant",</w:t>
        <w:br/>
        <w:t xml:space="preserve"> "resource_id": 123,</w:t>
        <w:br/>
        <w:t xml:space="preserve"> "description": "Name of Staff Member",</w:t>
        <w:br/>
        <w:t xml:space="preserve"> "date_created": "2024-01-01T12:00:00Z",</w:t>
        <w:br/>
        <w:t xml:space="preserve"> "date_modified": "2024-01-10T15:30:00Z",</w:t>
        <w:br/>
        <w:t xml:space="preserve"> "owner_client_id": "abc123"</w:t>
        <w:br/>
        <w:t xml:space="preserve"> }</w:t>
        <w:br/>
        <w:t xml:space="preserve"> ],</w:t>
        <w:br/>
        <w:t xml:space="preserve"> "errors": [</w:t>
        <w:br/>
        <w:t xml:space="preserve"> {</w:t>
        <w:br/>
        <w:t xml:space="preserve"> "status": 422,</w:t>
        <w:br/>
        <w:t xml:space="preserve"> "title": "Unprocessable Entity",</w:t>
        <w:br/>
        <w:t xml:space="preserve"> "type": "https://developer.bigcommerce.com/api-docs/getting-started/api-status-codes",</w:t>
        <w:br/>
        <w:t xml:space="preserve"> "errors": {</w:t>
        <w:br/>
        <w:t xml:space="preserve"> "0.value": "value must not be empty"</w:t>
        <w:br/>
        <w:t xml:space="preserve"> }</w:t>
        <w:br/>
        <w:t xml:space="preserve"> }</w:t>
        <w:br/>
        <w:t xml:space="preserve"> ],</w:t>
        <w:br/>
        <w:t xml:space="preserve"> "meta": {</w:t>
        <w:br/>
        <w:t xml:space="preserve"> "total": 2,</w:t>
        <w:br/>
        <w:t xml:space="preserve"> "success": 1,</w:t>
        <w:br/>
        <w:t xml:space="preserve"> "failed":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updated metafield objects.</w:t>
            </w:r>
          </w:p>
        </w:tc>
      </w:tr>
      <w:tr>
        <w:tc>
          <w:tcPr>
            <w:tcW w:type="dxa" w:w="2880"/>
          </w:tcPr>
          <w:p>
            <w:r>
              <w:t>data[].id</w:t>
            </w:r>
          </w:p>
        </w:tc>
        <w:tc>
          <w:tcPr>
            <w:tcW w:type="dxa" w:w="2880"/>
          </w:tcPr>
          <w:p>
            <w:r>
              <w:t>integer</w:t>
            </w:r>
          </w:p>
        </w:tc>
        <w:tc>
          <w:tcPr>
            <w:tcW w:type="dxa" w:w="2880"/>
          </w:tcPr>
          <w:p>
            <w:r>
              <w:t>The unique identifier for the metafield.</w:t>
            </w:r>
          </w:p>
        </w:tc>
      </w:tr>
      <w:tr>
        <w:tc>
          <w:tcPr>
            <w:tcW w:type="dxa" w:w="2880"/>
          </w:tcPr>
          <w:p>
            <w:r>
              <w:t>data[].key</w:t>
            </w:r>
          </w:p>
        </w:tc>
        <w:tc>
          <w:tcPr>
            <w:tcW w:type="dxa" w:w="2880"/>
          </w:tcPr>
          <w:p>
            <w:r>
              <w:t>string</w:t>
            </w:r>
          </w:p>
        </w:tc>
        <w:tc>
          <w:tcPr>
            <w:tcW w:type="dxa" w:w="2880"/>
          </w:tcPr>
          <w:p>
            <w:r>
              <w:t>The name of the field (minLength=1, maxLength=64).</w:t>
            </w:r>
          </w:p>
        </w:tc>
      </w:tr>
      <w:tr>
        <w:tc>
          <w:tcPr>
            <w:tcW w:type="dxa" w:w="2880"/>
          </w:tcPr>
          <w:p>
            <w:r>
              <w:t>data[].value</w:t>
            </w:r>
          </w:p>
        </w:tc>
        <w:tc>
          <w:tcPr>
            <w:tcW w:type="dxa" w:w="2880"/>
          </w:tcPr>
          <w:p>
            <w:r>
              <w:t>string</w:t>
            </w:r>
          </w:p>
        </w:tc>
        <w:tc>
          <w:tcPr>
            <w:tcW w:type="dxa" w:w="2880"/>
          </w:tcPr>
          <w:p>
            <w:r>
              <w:t>The value of the field (minLength=1, maxLength=65535).</w:t>
            </w:r>
          </w:p>
        </w:tc>
      </w:tr>
      <w:tr>
        <w:tc>
          <w:tcPr>
            <w:tcW w:type="dxa" w:w="2880"/>
          </w:tcPr>
          <w:p>
            <w:r>
              <w:t>data[].namespace</w:t>
            </w:r>
          </w:p>
        </w:tc>
        <w:tc>
          <w:tcPr>
            <w:tcW w:type="dxa" w:w="2880"/>
          </w:tcPr>
          <w:p>
            <w:r>
              <w:t>string</w:t>
            </w:r>
          </w:p>
        </w:tc>
        <w:tc>
          <w:tcPr>
            <w:tcW w:type="dxa" w:w="2880"/>
          </w:tcPr>
          <w:p>
            <w:r>
              <w:t>Namespace for the metafield (minLength=1, maxLength=64).</w:t>
            </w:r>
          </w:p>
        </w:tc>
      </w:tr>
      <w:tr>
        <w:tc>
          <w:tcPr>
            <w:tcW w:type="dxa" w:w="2880"/>
          </w:tcPr>
          <w:p>
            <w:r>
              <w:t>data[].permission_set</w:t>
            </w:r>
          </w:p>
        </w:tc>
        <w:tc>
          <w:tcPr>
            <w:tcW w:type="dxa" w:w="2880"/>
          </w:tcPr>
          <w:p>
            <w:r>
              <w:t>string</w:t>
            </w:r>
          </w:p>
        </w:tc>
        <w:tc>
          <w:tcPr>
            <w:tcW w:type="dxa" w:w="2880"/>
          </w:tcPr>
          <w:p>
            <w:r>
              <w:t>Permission level. Allowed values: app_only, read, write, read_and_sf_access, write_and_sf_access.</w:t>
            </w:r>
          </w:p>
        </w:tc>
      </w:tr>
      <w:tr>
        <w:tc>
          <w:tcPr>
            <w:tcW w:type="dxa" w:w="2880"/>
          </w:tcPr>
          <w:p>
            <w:r>
              <w:t>data[].resource_type</w:t>
            </w:r>
          </w:p>
        </w:tc>
        <w:tc>
          <w:tcPr>
            <w:tcW w:type="dxa" w:w="2880"/>
          </w:tcPr>
          <w:p>
            <w:r>
              <w:t>string</w:t>
            </w:r>
          </w:p>
        </w:tc>
        <w:tc>
          <w:tcPr>
            <w:tcW w:type="dxa" w:w="2880"/>
          </w:tcPr>
          <w:p>
            <w:r>
              <w:t>Resource type associated with the metafield. Allowed values: brand, product, variant, category, cart, channel, location, order, customer.</w:t>
            </w:r>
          </w:p>
        </w:tc>
      </w:tr>
      <w:tr>
        <w:tc>
          <w:tcPr>
            <w:tcW w:type="dxa" w:w="2880"/>
          </w:tcPr>
          <w:p>
            <w:r>
              <w:t>data[].resource_id</w:t>
            </w:r>
          </w:p>
        </w:tc>
        <w:tc>
          <w:tcPr>
            <w:tcW w:type="dxa" w:w="2880"/>
          </w:tcPr>
          <w:p>
            <w:r>
              <w:t>integer</w:t>
            </w:r>
          </w:p>
        </w:tc>
        <w:tc>
          <w:tcPr>
            <w:tcW w:type="dxa" w:w="2880"/>
          </w:tcPr>
          <w:p>
            <w:r>
              <w:t>The unique identifier for the associated resource.</w:t>
            </w:r>
          </w:p>
        </w:tc>
      </w:tr>
      <w:tr>
        <w:tc>
          <w:tcPr>
            <w:tcW w:type="dxa" w:w="2880"/>
          </w:tcPr>
          <w:p>
            <w:r>
              <w:t>data[].description</w:t>
            </w:r>
          </w:p>
        </w:tc>
        <w:tc>
          <w:tcPr>
            <w:tcW w:type="dxa" w:w="2880"/>
          </w:tcPr>
          <w:p>
            <w:r>
              <w:t>string</w:t>
            </w:r>
          </w:p>
        </w:tc>
        <w:tc>
          <w:tcPr>
            <w:tcW w:type="dxa" w:w="2880"/>
          </w:tcPr>
          <w:p>
            <w:r>
              <w:t>Description for the metafields (maxLength=255).</w:t>
            </w:r>
          </w:p>
        </w:tc>
      </w:tr>
      <w:tr>
        <w:tc>
          <w:tcPr>
            <w:tcW w:type="dxa" w:w="2880"/>
          </w:tcPr>
          <w:p>
            <w:r>
              <w:t>data[].date_created</w:t>
            </w:r>
          </w:p>
        </w:tc>
        <w:tc>
          <w:tcPr>
            <w:tcW w:type="dxa" w:w="2880"/>
          </w:tcPr>
          <w:p>
            <w:r>
              <w:t>string</w:t>
            </w:r>
          </w:p>
        </w:tc>
        <w:tc>
          <w:tcPr>
            <w:tcW w:type="dxa" w:w="2880"/>
          </w:tcPr>
          <w:p>
            <w:r>
              <w:t>Date/time of creation.</w:t>
            </w:r>
          </w:p>
        </w:tc>
      </w:tr>
      <w:tr>
        <w:tc>
          <w:tcPr>
            <w:tcW w:type="dxa" w:w="2880"/>
          </w:tcPr>
          <w:p>
            <w:r>
              <w:t>data[].date_modified</w:t>
            </w:r>
          </w:p>
        </w:tc>
        <w:tc>
          <w:tcPr>
            <w:tcW w:type="dxa" w:w="2880"/>
          </w:tcPr>
          <w:p>
            <w:r>
              <w:t>string</w:t>
            </w:r>
          </w:p>
        </w:tc>
        <w:tc>
          <w:tcPr>
            <w:tcW w:type="dxa" w:w="2880"/>
          </w:tcPr>
          <w:p>
            <w:r>
              <w:t>Date/time last updated.</w:t>
            </w:r>
          </w:p>
        </w:tc>
      </w:tr>
      <w:tr>
        <w:tc>
          <w:tcPr>
            <w:tcW w:type="dxa" w:w="2880"/>
          </w:tcPr>
          <w:p>
            <w:r>
              <w:t>data[].owner_client_id</w:t>
            </w:r>
          </w:p>
        </w:tc>
        <w:tc>
          <w:tcPr>
            <w:tcW w:type="dxa" w:w="2880"/>
          </w:tcPr>
          <w:p>
            <w:r>
              <w:t>string</w:t>
            </w:r>
          </w:p>
        </w:tc>
        <w:tc>
          <w:tcPr>
            <w:tcW w:type="dxa" w:w="2880"/>
          </w:tcPr>
          <w:p>
            <w:r>
              <w:t>Client ID for the metafield’s creator.</w:t>
            </w:r>
          </w:p>
        </w:tc>
      </w:tr>
      <w:tr>
        <w:tc>
          <w:tcPr>
            <w:tcW w:type="dxa" w:w="2880"/>
          </w:tcPr>
          <w:p>
            <w:r>
              <w:t>errors</w:t>
            </w:r>
          </w:p>
        </w:tc>
        <w:tc>
          <w:tcPr>
            <w:tcW w:type="dxa" w:w="2880"/>
          </w:tcPr>
          <w:p>
            <w:r>
              <w:t>array</w:t>
            </w:r>
          </w:p>
        </w:tc>
        <w:tc>
          <w:tcPr>
            <w:tcW w:type="dxa" w:w="2880"/>
          </w:tcPr>
          <w:p>
            <w:r>
              <w:t>Empty for 200 responses; for 422 may contain error objects.</w:t>
            </w:r>
          </w:p>
        </w:tc>
      </w:tr>
      <w:tr>
        <w:tc>
          <w:tcPr>
            <w:tcW w:type="dxa" w:w="2880"/>
          </w:tcPr>
          <w:p>
            <w:r>
              <w:t>meta</w:t>
            </w:r>
          </w:p>
        </w:tc>
        <w:tc>
          <w:tcPr>
            <w:tcW w:type="dxa" w:w="2880"/>
          </w:tcPr>
          <w:p>
            <w:r>
              <w:t>object</w:t>
            </w:r>
          </w:p>
        </w:tc>
        <w:tc>
          <w:tcPr>
            <w:tcW w:type="dxa" w:w="2880"/>
          </w:tcPr>
          <w:p>
            <w:r>
              <w:t>Metadata about the result set.</w:t>
            </w:r>
          </w:p>
        </w:tc>
      </w:tr>
      <w:tr>
        <w:tc>
          <w:tcPr>
            <w:tcW w:type="dxa" w:w="2880"/>
          </w:tcPr>
          <w:p>
            <w:r>
              <w:t>meta.pagination</w:t>
            </w:r>
          </w:p>
        </w:tc>
        <w:tc>
          <w:tcPr>
            <w:tcW w:type="dxa" w:w="2880"/>
          </w:tcPr>
          <w:p>
            <w:r>
              <w:t>object</w:t>
            </w:r>
          </w:p>
        </w:tc>
        <w:tc>
          <w:tcPr>
            <w:tcW w:type="dxa" w:w="2880"/>
          </w:tcPr>
          <w:p>
            <w:r>
              <w:t>Pagination information (present in 200 response example).</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meta.pagination.count</w:t>
            </w:r>
          </w:p>
        </w:tc>
        <w:tc>
          <w:tcPr>
            <w:tcW w:type="dxa" w:w="2880"/>
          </w:tcPr>
          <w:p>
            <w:r>
              <w:t>integer</w:t>
            </w:r>
          </w:p>
        </w:tc>
        <w:tc>
          <w:tcPr>
            <w:tcW w:type="dxa" w:w="2880"/>
          </w:tcPr>
          <w:p>
            <w:r>
              <w:t>Total number of items in the collection response.</w:t>
            </w:r>
          </w:p>
        </w:tc>
      </w:tr>
      <w:tr>
        <w:tc>
          <w:tcPr>
            <w:tcW w:type="dxa" w:w="2880"/>
          </w:tcPr>
          <w:p>
            <w:r>
              <w:t>meta.pagination.per_page</w:t>
            </w:r>
          </w:p>
        </w:tc>
        <w:tc>
          <w:tcPr>
            <w:tcW w:type="dxa" w:w="2880"/>
          </w:tcPr>
          <w:p>
            <w:r>
              <w:t>integer</w:t>
            </w:r>
          </w:p>
        </w:tc>
        <w:tc>
          <w:tcPr>
            <w:tcW w:type="dxa" w:w="2880"/>
          </w:tcPr>
          <w:p>
            <w:r>
              <w:t>Items returned per page (controlled by a limit parameter, if applicable).</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meta.pagination.total_pages</w:t>
            </w:r>
          </w:p>
        </w:tc>
        <w:tc>
          <w:tcPr>
            <w:tcW w:type="dxa" w:w="2880"/>
          </w:tcPr>
          <w:p>
            <w:r>
              <w:t>integer</w:t>
            </w:r>
          </w:p>
        </w:tc>
        <w:tc>
          <w:tcPr>
            <w:tcW w:type="dxa" w:w="2880"/>
          </w:tcPr>
          <w:p>
            <w:r>
              <w:t>Total number of pages.</w:t>
            </w:r>
          </w:p>
        </w:tc>
      </w:tr>
      <w:tr>
        <w:tc>
          <w:tcPr>
            <w:tcW w:type="dxa" w:w="2880"/>
          </w:tcPr>
          <w:p>
            <w:r>
              <w:t>meta.pagination.links</w:t>
            </w:r>
          </w:p>
        </w:tc>
        <w:tc>
          <w:tcPr>
            <w:tcW w:type="dxa" w:w="2880"/>
          </w:tcPr>
          <w:p>
            <w:r>
              <w:t>object</w:t>
            </w:r>
          </w:p>
        </w:tc>
        <w:tc>
          <w:tcPr>
            <w:tcW w:type="dxa" w:w="2880"/>
          </w:tcPr>
          <w:p>
            <w:r>
              <w:t>Pagination links (previous, current, next).</w:t>
            </w:r>
          </w:p>
        </w:tc>
      </w:tr>
      <w:tr>
        <w:tc>
          <w:tcPr>
            <w:tcW w:type="dxa" w:w="2880"/>
          </w:tcPr>
          <w:p>
            <w:r>
              <w:t>meta.total</w:t>
            </w:r>
          </w:p>
        </w:tc>
        <w:tc>
          <w:tcPr>
            <w:tcW w:type="dxa" w:w="2880"/>
          </w:tcPr>
          <w:p>
            <w:r>
              <w:t>integer</w:t>
            </w:r>
          </w:p>
        </w:tc>
        <w:tc>
          <w:tcPr>
            <w:tcW w:type="dxa" w:w="2880"/>
          </w:tcPr>
          <w:p>
            <w:r>
              <w:t>Total number of items in the result set (present in 422 response).</w:t>
            </w:r>
          </w:p>
        </w:tc>
      </w:tr>
      <w:tr>
        <w:tc>
          <w:tcPr>
            <w:tcW w:type="dxa" w:w="2880"/>
          </w:tcPr>
          <w:p>
            <w:r>
              <w:t>meta.success</w:t>
            </w:r>
          </w:p>
        </w:tc>
        <w:tc>
          <w:tcPr>
            <w:tcW w:type="dxa" w:w="2880"/>
          </w:tcPr>
          <w:p>
            <w:r>
              <w:t>integer</w:t>
            </w:r>
          </w:p>
        </w:tc>
        <w:tc>
          <w:tcPr>
            <w:tcW w:type="dxa" w:w="2880"/>
          </w:tcPr>
          <w:p>
            <w:r>
              <w:t>Total number of items successfully processed (per 422 schema text).</w:t>
            </w:r>
          </w:p>
        </w:tc>
      </w:tr>
      <w:tr>
        <w:tc>
          <w:tcPr>
            <w:tcW w:type="dxa" w:w="2880"/>
          </w:tcPr>
          <w:p>
            <w:r>
              <w:t>meta.failed</w:t>
            </w:r>
          </w:p>
        </w:tc>
        <w:tc>
          <w:tcPr>
            <w:tcW w:type="dxa" w:w="2880"/>
          </w:tcPr>
          <w:p>
            <w:r>
              <w:t>integer</w:t>
            </w:r>
          </w:p>
        </w:tc>
        <w:tc>
          <w:tcPr>
            <w:tcW w:type="dxa" w:w="2880"/>
          </w:tcPr>
          <w:p>
            <w:r>
              <w:t>Total number of items that failed (per 422 schema text).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'https://api.bigcommerce.com/stores/{{BIG_COMMERCE_STORE_HASH}}/v3/catalog/variants/metafields' \</w:t>
        <w:br/>
        <w:t xml:space="preserve"> --header 'Accept: application/json' \</w:t>
        <w:br/>
        <w:t xml:space="preserve"> --header 'Content-Type: application/json' \</w:t>
        <w:br/>
        <w:t xml:space="preserve"> --data '[</w:t>
        <w:br/>
        <w:t xml:space="preserve">    {</w:t>
        <w:br/>
        <w:t xml:space="preserve"> "id": 42,</w:t>
        <w:br/>
        <w:t xml:space="preserve"> "key": "Staff Name",</w:t>
        <w:br/>
        <w:t xml:space="preserve"> "value": "Ronaldo",</w:t>
        <w:br/>
        <w:t xml:space="preserve"> "namespace": "Sales Department",</w:t>
        <w:br/>
        <w:t xml:space="preserve"> "permission_set": "write",</w:t>
        <w:br/>
        <w:t xml:space="preserve"> "description": "Name of Staff Member"</w:t>
        <w:br/>
        <w:t xml:space="preserve">    }</w:t>
        <w:br/>
        <w:t xml:space="preserve">  ]'</w:t>
      </w:r>
    </w:p>
    <w:p>
      <w:pPr>
        <w:pStyle w:val="Heading3"/>
      </w:pPr>
      <w:r>
        <w:t>Example Usage</w:t>
      </w:r>
    </w:p>
    <w:p>
      <w:pPr>
        <w:pStyle w:val="Heading3"/>
      </w:pPr>
      <w:r>
        <w:t>Example 1: Update Two Metafields</w:t>
      </w:r>
    </w:p>
    <w:p>
      <w:r>
        <w:rPr>
          <w:b/>
          <w:color w:val="666666"/>
          <w:sz w:val="16"/>
        </w:rPr>
        <w:t>[bash]</w:t>
      </w:r>
    </w:p>
    <w:p>
      <w:pPr>
        <w:shd w:fill="F2F2F2" w:val="clear"/>
      </w:pPr>
      <w:r>
        <w:rPr>
          <w:rFonts w:ascii="Courier New" w:hAnsi="Courier New"/>
          <w:sz w:val="17"/>
        </w:rPr>
        <w:t>curl --request PUT \</w:t>
        <w:br/>
        <w:t xml:space="preserve"> 'https://api.bigcommerce.com/stores/{{BIG_COMMERCE_STORE_HASH}}/v3/catalog/variants/metafields' \</w:t>
        <w:br/>
        <w:t xml:space="preserve"> --header 'Accept: application/json' \</w:t>
        <w:br/>
        <w:t xml:space="preserve"> --header 'Content-Type: application/json' \</w:t>
        <w:br/>
        <w:t xml:space="preserve"> --data '[</w:t>
        <w:br/>
        <w:t xml:space="preserve">    { "id": 42, "value": "Ronaldo" },</w:t>
        <w:br/>
        <w:t xml:space="preserve">    { "id": 43, "permission_set": "read_and_sf_access" }</w:t>
        <w:br/>
        <w:t xml:space="preserve">  ]'</w:t>
      </w:r>
    </w:p>
    <w:p>
      <w:pPr>
        <w:pStyle w:val="Heading3"/>
      </w:pPr>
      <w:r>
        <w:t>Example 2: Update Metafield Namespace and Key</w:t>
      </w:r>
    </w:p>
    <w:p>
      <w:r>
        <w:rPr>
          <w:b/>
          <w:color w:val="666666"/>
          <w:sz w:val="16"/>
        </w:rPr>
        <w:t>[bash]</w:t>
      </w:r>
    </w:p>
    <w:p>
      <w:pPr>
        <w:shd w:fill="F2F2F2" w:val="clear"/>
      </w:pPr>
      <w:r>
        <w:rPr>
          <w:rFonts w:ascii="Courier New" w:hAnsi="Courier New"/>
          <w:sz w:val="17"/>
        </w:rPr>
        <w:t>curl --request PUT \</w:t>
        <w:br/>
        <w:t xml:space="preserve"> 'https://api.bigcommerce.com/stores/{{BIG_COMMERCE_STORE_HASH}}/v3/catalog/variants/metafields' \</w:t>
        <w:br/>
        <w:t xml:space="preserve"> --header 'Accept: application/json' \</w:t>
        <w:br/>
        <w:t xml:space="preserve"> --header 'Content-Type: application/json' \</w:t>
        <w:br/>
        <w:t xml:space="preserve"> --data '[</w:t>
        <w:br/>
        <w:t xml:space="preserve">    {</w:t>
        <w:br/>
        <w:t xml:space="preserve"> "id": 99,</w:t>
        <w:br/>
        <w:t xml:space="preserve"> "key": "location_id",</w:t>
        <w:br/>
        <w:t xml:space="preserve"> "namespace": "inventory",</w:t>
        <w:br/>
        <w:t xml:space="preserve"> "description": "Warehouse location id"</w:t>
        <w:br/>
        <w:t xml:space="preserve">    }</w:t>
        <w:br/>
        <w:t xml:space="preserve">  ]'</w:t>
      </w:r>
    </w:p>
    <w:p>
      <w:pPr>
        <w:pStyle w:val="Heading3"/>
      </w:pPr>
      <w:r>
        <w:t>Behavior</w:t>
      </w:r>
    </w:p>
    <w:p>
      <w:pPr>
        <w:pStyle w:val="ListBullet"/>
      </w:pPr>
      <w:r>
        <w:t>Accepts an array of metafield update objects.</w:t>
      </w:r>
    </w:p>
    <w:p>
      <w:pPr>
        <w:pStyle w:val="ListBullet"/>
      </w:pPr>
      <w:r>
        <w:t>Updates each metafield identified by id with the provided fields.</w:t>
      </w:r>
    </w:p>
    <w:p>
      <w:pPr>
        <w:pStyle w:val="ListBullet"/>
      </w:pPr>
      <w:r>
        <w:t xml:space="preserve">Returns: </w:t>
        <w:br/>
        <w:br/>
        <w:t>200 with data and empty errors when successful, or</w:t>
        <w:br/>
        <w:t>422 with data plus per-item errors when partially successful.</w:t>
      </w:r>
    </w:p>
    <w:p>
      <w:pPr>
        <w:pStyle w:val="Heading3"/>
      </w:pPr>
      <w:r>
        <w:t>Notes</w:t>
      </w:r>
    </w:p>
    <w:p>
      <w:pPr>
        <w:pStyle w:val="ListBullet"/>
      </w:pPr>
      <w:r>
        <w:t>permission_set controls whether other API consumers (and the storefront) can read/write the metafield.</w:t>
      </w:r>
    </w:p>
    <w:p>
      <w:pPr>
        <w:pStyle w:val="ListBullet"/>
      </w:pPr>
      <w:r>
        <w:t>Field length constraints apply: key/namespace max 64, description max 255, value max 65535.</w:t>
      </w:r>
    </w:p>
    <w:p>
      <w:pPr>
        <w:pStyle w:val="Heading3"/>
      </w:pPr>
      <w:r>
        <w:t>Gotchas</w:t>
      </w:r>
    </w:p>
    <w:p>
      <w:pPr>
        <w:pStyle w:val="ListBullet"/>
      </w:pPr>
      <w:r>
        <w:t>The operation title says “Update multiple Metafields,” but the description text says “Create multiple metafields.” The presence of required id indicates this operation is for updating existing metafields.</w:t>
      </w:r>
    </w:p>
    <w:p>
      <w:pPr>
        <w:pStyle w:val="Heading3"/>
      </w:pPr>
      <w:r>
        <w:t>Error Handling</w:t>
      </w:r>
    </w:p>
    <w:p>
      <w:pPr>
        <w:pStyle w:val="ListBullet"/>
      </w:pPr>
      <w:r>
        <w:t>400 Bad Request: Request body is invalid.</w:t>
      </w:r>
    </w:p>
    <w:p>
      <w:pPr>
        <w:pStyle w:val="ListBullet"/>
      </w:pPr>
      <w:r>
        <w:t>422 Unprocessable Entity: Partial success; inspect the errors array for item-level failures.</w:t>
      </w:r>
    </w:p>
    <w:p>
      <w:pPr>
        <w:pStyle w:val="Heading3"/>
      </w:pPr>
      <w:r>
        <w:t>Related variantMetafields actions</w:t>
      </w:r>
    </w:p>
    <w:p>
      <w:pPr>
        <w:pStyle w:val="ListBullet"/>
      </w:pPr>
      <w:r>
        <w:t>[POST] Create Variant Metafields (Bulk) — /catalog/variants/metafields</w:t>
      </w:r>
    </w:p>
    <w:p>
      <w:pPr>
        <w:pStyle w:val="ListBullet"/>
      </w:pPr>
      <w:r>
        <w:t>[DELETE] Delete Variant Metafields (Bulk) — /v3/catalog/variants/metafields</w:t>
      </w:r>
    </w:p>
    <w:p>
      <w:pPr>
        <w:pStyle w:val="ListBullet"/>
      </w:pPr>
      <w:r>
        <w:t>[GET] List Variant Metafields (All Variants) — /v3/catalog/variants/metafields</w:t>
      </w:r>
    </w:p>
    <w:p>
      <w:r>
        <w:br w:type="page"/>
      </w:r>
    </w:p>
    <w:p>
      <w:pPr>
        <w:pStyle w:val="Heading2"/>
      </w:pPr>
      <w:r>
        <w:t>210. [PUT] Update Multiple Product Metafields</w:t>
      </w:r>
    </w:p>
    <w:p>
      <w:r>
        <w:rPr>
          <w:b/>
        </w:rPr>
        <w:t xml:space="preserve">Endpoint: </w:t>
      </w:r>
      <w:r>
        <w:rPr>
          <w:rFonts w:ascii="Courier New" w:hAnsi="Courier New"/>
          <w:sz w:val="18"/>
        </w:rPr>
        <w:t>/v3/catalog/products/metafields</w:t>
      </w:r>
    </w:p>
    <w:p>
      <w:pPr>
        <w:pStyle w:val="Heading3"/>
      </w:pPr>
      <w:r>
        <w:t>Prerequisites</w:t>
      </w:r>
    </w:p>
    <w:p>
      <w:pPr>
        <w:pStyle w:val="ListBullet"/>
      </w:pPr>
      <w:r>
        <w:t>Must have permission to update catalog product metafields.</w:t>
      </w:r>
    </w:p>
    <w:p>
      <w:pPr>
        <w:pStyle w:val="Heading3"/>
      </w:pPr>
      <w:r>
        <w:t>Method</w:t>
      </w:r>
    </w:p>
    <w:p>
      <w:r>
        <w:t>PUT</w:t>
      </w:r>
    </w:p>
    <w:p>
      <w:pPr>
        <w:pStyle w:val="Heading3"/>
      </w:pPr>
      <w:r>
        <w:t>URL</w:t>
      </w:r>
    </w:p>
    <w:p>
      <w:r>
        <w:t>https://api.bigcommerce.com/stores/{{BIG_COMMERCE_STORE_HASH}}/v3/catalog/products/metafields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multiple product metafields in a single request. Send an array of metafield objects, each including the id of the metafield to update and any fields to change.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and no query parameters.</w:t>
      </w:r>
    </w:p>
    <w:p>
      <w:pPr>
        <w:pStyle w:val="Heading3"/>
      </w:pPr>
      <w:r>
        <w:t>Valid Examples</w:t>
      </w:r>
    </w:p>
    <w:p>
      <w:r>
        <w:rPr>
          <w:b/>
          <w:color w:val="666666"/>
          <w:sz w:val="16"/>
        </w:rPr>
        <w:t>[http]</w:t>
      </w:r>
    </w:p>
    <w:p>
      <w:pPr>
        <w:shd w:fill="F2F2F2" w:val="clear"/>
      </w:pPr>
      <w:r>
        <w:rPr>
          <w:rFonts w:ascii="Courier New" w:hAnsi="Courier New"/>
          <w:sz w:val="17"/>
        </w:rPr>
        <w:t>/v3/catalog/products/metafields</w:t>
      </w:r>
    </w:p>
    <w:p>
      <w:pPr>
        <w:pStyle w:val="Heading3"/>
      </w:pPr>
      <w:r>
        <w:t>Request Body</w:t>
      </w:r>
    </w:p>
    <w:p>
      <w:r>
        <w:t>Content-Type: application/json</w:t>
      </w:r>
    </w:p>
    <w:p>
      <w:r>
        <w:t>Send an array of metafield update objects.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The ID of the metafield to update. Example: 42.</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permission_set</w:t>
            </w:r>
          </w:p>
        </w:tc>
        <w:tc>
          <w:tcPr>
            <w:tcW w:type="dxa" w:w="2880"/>
          </w:tcPr>
          <w:p>
            <w:r>
              <w:t>string</w:t>
            </w:r>
          </w:p>
        </w:tc>
        <w:tc>
          <w:tcPr>
            <w:tcW w:type="dxa" w:w="2880"/>
          </w:tcPr>
          <w:p>
            <w:r>
              <w:t>Determines the visibility and writeability of the field by other API consumers. Allowed values: app_only, read, write, read_and_sf_access, write_and_sf_access.</w:t>
            </w:r>
          </w:p>
        </w:tc>
      </w:tr>
      <w:tr>
        <w:tc>
          <w:tcPr>
            <w:tcW w:type="dxa" w:w="2880"/>
          </w:tcPr>
          <w:p>
            <w:r>
              <w:t>namespace</w:t>
            </w:r>
          </w:p>
        </w:tc>
        <w:tc>
          <w:tcPr>
            <w:tcW w:type="dxa" w:w="2880"/>
          </w:tcPr>
          <w:p>
            <w:r>
              <w:t>string</w:t>
            </w:r>
          </w:p>
        </w:tc>
        <w:tc>
          <w:tcPr>
            <w:tcW w:type="dxa" w:w="2880"/>
          </w:tcPr>
          <w:p>
            <w:r>
              <w:t>Namespace for the metafield, for organizational purposes. Min length: 1, max length: 64. Example: "Sales Department".</w:t>
            </w:r>
          </w:p>
        </w:tc>
      </w:tr>
      <w:tr>
        <w:tc>
          <w:tcPr>
            <w:tcW w:type="dxa" w:w="2880"/>
          </w:tcPr>
          <w:p>
            <w:r>
              <w:t>key</w:t>
            </w:r>
          </w:p>
        </w:tc>
        <w:tc>
          <w:tcPr>
            <w:tcW w:type="dxa" w:w="2880"/>
          </w:tcPr>
          <w:p>
            <w:r>
              <w:t>string</w:t>
            </w:r>
          </w:p>
        </w:tc>
        <w:tc>
          <w:tcPr>
            <w:tcW w:type="dxa" w:w="2880"/>
          </w:tcPr>
          <w:p>
            <w:r>
              <w:t>The name of the field (e.g., location_id, color). Min length: 1, max length: 64. Example: "Staff Name".</w:t>
            </w:r>
          </w:p>
        </w:tc>
      </w:tr>
      <w:tr>
        <w:tc>
          <w:tcPr>
            <w:tcW w:type="dxa" w:w="2880"/>
          </w:tcPr>
          <w:p>
            <w:r>
              <w:t>value</w:t>
            </w:r>
          </w:p>
        </w:tc>
        <w:tc>
          <w:tcPr>
            <w:tcW w:type="dxa" w:w="2880"/>
          </w:tcPr>
          <w:p>
            <w:r>
              <w:t>string</w:t>
            </w:r>
          </w:p>
        </w:tc>
        <w:tc>
          <w:tcPr>
            <w:tcW w:type="dxa" w:w="2880"/>
          </w:tcPr>
          <w:p>
            <w:r>
              <w:t>The value of the field (e.g., 1, blue). Min length: 1, max length: 65535. Example: "Ronaldo".</w:t>
            </w:r>
          </w:p>
        </w:tc>
      </w:tr>
      <w:tr>
        <w:tc>
          <w:tcPr>
            <w:tcW w:type="dxa" w:w="2880"/>
          </w:tcPr>
          <w:p>
            <w:r>
              <w:t>description</w:t>
            </w:r>
          </w:p>
        </w:tc>
        <w:tc>
          <w:tcPr>
            <w:tcW w:type="dxa" w:w="2880"/>
          </w:tcPr>
          <w:p>
            <w:r>
              <w:t>string</w:t>
            </w:r>
          </w:p>
        </w:tc>
        <w:tc>
          <w:tcPr>
            <w:tcW w:type="dxa" w:w="2880"/>
          </w:tcPr>
          <w:p>
            <w:r>
              <w:t>Description for the metafields. Max length: 255. Example: "Name of Staff Member".</w:t>
            </w:r>
          </w:p>
        </w:tc>
      </w:tr>
    </w:tbl>
    <w:p/>
    <w:p>
      <w:pPr>
        <w:pStyle w:val="Heading3"/>
      </w:pPr>
      <w:r>
        <w:t>Response</w:t>
      </w:r>
    </w:p>
    <w:p>
      <w:pPr>
        <w:pStyle w:val="Heading3"/>
      </w:pPr>
      <w:r>
        <w:t>Success Response (200 OK)</w:t>
      </w:r>
    </w:p>
    <w:p>
      <w:r>
        <w:t>List of updated Metafield objects.</w:t>
      </w:r>
    </w:p>
    <w:p>
      <w:r>
        <w:rPr>
          <w:b/>
          <w:color w:val="666666"/>
          <w:sz w:val="16"/>
        </w:rPr>
        <w:t>[json]</w:t>
      </w:r>
    </w:p>
    <w:p>
      <w:pPr>
        <w:shd w:fill="F2F2F2" w:val="clear"/>
      </w:pPr>
      <w:r>
        <w:rPr>
          <w:rFonts w:ascii="Courier New" w:hAnsi="Courier New"/>
          <w:sz w:val="17"/>
        </w:rPr>
        <w:t>{</w:t>
        <w:br/>
        <w:t xml:space="preserve"> "data": [</w:t>
        <w:br/>
        <w:t xml:space="preserve"> {</w:t>
        <w:br/>
        <w:t xml:space="preserve"> "permission_set": "read",</w:t>
        <w:br/>
        <w:t xml:space="preserve"> "namespace": "Sales Department",</w:t>
        <w:br/>
        <w:t xml:space="preserve"> "key": "Staff Name",</w:t>
        <w:br/>
        <w:t xml:space="preserve"> "value": "Ronaldo",</w:t>
        <w:br/>
        <w:t xml:space="preserve"> "description": "Name of Staff Member",</w:t>
        <w:br/>
        <w:t xml:space="preserve"> "resource_type": "product",</w:t>
        <w:br/>
        <w:t xml:space="preserve"> "resource_id": 123,</w:t>
        <w:br/>
        <w:t xml:space="preserve"> "id": 42,</w:t>
        <w:br/>
        <w:t xml:space="preserve"> "date_created": "2024-01-15T10:30:00Z",</w:t>
        <w:br/>
        <w:t xml:space="preserve"> "date_modified": "2024-01-15T11:00:00Z",</w:t>
        <w:br/>
        <w:t xml:space="preserve"> "owner_client_id": "abc123client"</w:t>
        <w:br/>
        <w:t xml:space="preserve"> }</w:t>
        <w:br/>
        <w:t xml:space="preserve"> ],</w:t>
        <w:br/>
        <w:t xml:space="preserve"> "errors": [],</w:t>
        <w:br/>
        <w:t xml:space="preserve"> "meta": {</w:t>
        <w:br/>
        <w:t xml:space="preserve"> "total": 1,</w:t>
        <w:br/>
        <w:t xml:space="preserve"> "success": 1,</w:t>
        <w:br/>
        <w:t xml:space="preserve"> "failed": 0</w:t>
        <w:br/>
        <w:t xml:space="preserve"> }</w:t>
        <w:br/>
        <w:t>}</w:t>
      </w:r>
    </w:p>
    <w:p>
      <w:pPr>
        <w:pStyle w:val="Heading3"/>
      </w:pPr>
      <w:r>
        <w:t>Error Response (400 Bad Request)</w:t>
      </w:r>
    </w:p>
    <w:p>
      <w:r>
        <w:t>Input is invalid.</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"https://example.com/errors/bad-request",</w:t>
        <w:br/>
        <w:t xml:space="preserve"> "detail": "Input is invalid."</w:t>
        <w:br/>
        <w:t>}</w:t>
      </w:r>
    </w:p>
    <w:p>
      <w:pPr>
        <w:pStyle w:val="Heading3"/>
      </w:pPr>
      <w:r>
        <w:t>Error Response (422 Unprocessable Entity)</w:t>
      </w:r>
    </w:p>
    <w:p>
      <w:r>
        <w:t>Partial success response object for metafields update.</w:t>
      </w:r>
    </w:p>
    <w:p>
      <w:r>
        <w:rPr>
          <w:b/>
          <w:color w:val="666666"/>
          <w:sz w:val="16"/>
        </w:rPr>
        <w:t>[json]</w:t>
      </w:r>
    </w:p>
    <w:p>
      <w:pPr>
        <w:shd w:fill="F2F2F2" w:val="clear"/>
      </w:pPr>
      <w:r>
        <w:rPr>
          <w:rFonts w:ascii="Courier New" w:hAnsi="Courier New"/>
          <w:sz w:val="17"/>
        </w:rPr>
        <w:t>{</w:t>
        <w:br/>
        <w:t xml:space="preserve"> "data": [</w:t>
        <w:br/>
        <w:t xml:space="preserve"> {</w:t>
        <w:br/>
        <w:t xml:space="preserve"> "permission_set": "read",</w:t>
        <w:br/>
        <w:t xml:space="preserve"> "namespace": "Sales Department",</w:t>
        <w:br/>
        <w:t xml:space="preserve"> "key": "Staff Name",</w:t>
        <w:br/>
        <w:t xml:space="preserve"> "value": "Ronaldo",</w:t>
        <w:br/>
        <w:t xml:space="preserve"> "description": "Name of Staff Member",</w:t>
        <w:br/>
        <w:t xml:space="preserve"> "resource_type": "product",</w:t>
        <w:br/>
        <w:t xml:space="preserve"> "resource_id": 123,</w:t>
        <w:br/>
        <w:t xml:space="preserve"> "id": 42,</w:t>
        <w:br/>
        <w:t xml:space="preserve"> "date_created": "2024-01-15T10:30:00Z",</w:t>
        <w:br/>
        <w:t xml:space="preserve"> "date_modified": "2024-01-15T11:00:00Z",</w:t>
        <w:br/>
        <w:t xml:space="preserve"> "owner_client_id": "abc123client"</w:t>
        <w:br/>
        <w:t xml:space="preserve"> }</w:t>
        <w:br/>
        <w:t xml:space="preserve"> ],</w:t>
        <w:br/>
        <w:t xml:space="preserve"> "errors": [</w:t>
        <w:br/>
        <w:t xml:space="preserve"> {</w:t>
        <w:br/>
        <w:t xml:space="preserve"> "status": 422,</w:t>
        <w:br/>
        <w:t xml:space="preserve"> "title": "Unprocessable Entity",</w:t>
        <w:br/>
        <w:t xml:space="preserve"> "type": "https://example.com/errors/unprocessable-entity",</w:t>
        <w:br/>
        <w:t xml:space="preserve"> "errors": "&lt;ErrorDetail&gt;"</w:t>
        <w:br/>
        <w:t xml:space="preserve"> }</w:t>
        <w:br/>
        <w:t xml:space="preserve"> ],</w:t>
        <w:br/>
        <w:t xml:space="preserve"> "meta": {</w:t>
        <w:br/>
        <w:t xml:space="preserve"> "total": 2,</w:t>
        <w:br/>
        <w:t xml:space="preserve"> "success": 1,</w:t>
        <w:br/>
        <w:t xml:space="preserve"> "failed":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updated metafield objects.</w:t>
            </w:r>
          </w:p>
        </w:tc>
      </w:tr>
      <w:tr>
        <w:tc>
          <w:tcPr>
            <w:tcW w:type="dxa" w:w="2880"/>
          </w:tcPr>
          <w:p>
            <w:r>
              <w:t>data[].permission_set</w:t>
            </w:r>
          </w:p>
        </w:tc>
        <w:tc>
          <w:tcPr>
            <w:tcW w:type="dxa" w:w="2880"/>
          </w:tcPr>
          <w:p>
            <w:r>
              <w:t>string</w:t>
            </w:r>
          </w:p>
        </w:tc>
        <w:tc>
          <w:tcPr>
            <w:tcW w:type="dxa" w:w="2880"/>
          </w:tcPr>
          <w:p>
            <w:r>
              <w:t>Visibility/writeability setting. Allowed: app_only, read, write, read_and_sf_access, write_and_sf_access.</w:t>
            </w:r>
          </w:p>
        </w:tc>
      </w:tr>
      <w:tr>
        <w:tc>
          <w:tcPr>
            <w:tcW w:type="dxa" w:w="2880"/>
          </w:tcPr>
          <w:p>
            <w:r>
              <w:t>data[].namespace</w:t>
            </w:r>
          </w:p>
        </w:tc>
        <w:tc>
          <w:tcPr>
            <w:tcW w:type="dxa" w:w="2880"/>
          </w:tcPr>
          <w:p>
            <w:r>
              <w:t>string</w:t>
            </w:r>
          </w:p>
        </w:tc>
        <w:tc>
          <w:tcPr>
            <w:tcW w:type="dxa" w:w="2880"/>
          </w:tcPr>
          <w:p>
            <w:r>
              <w:t>Namespace for the metafield (1–64 chars).</w:t>
            </w:r>
          </w:p>
        </w:tc>
      </w:tr>
      <w:tr>
        <w:tc>
          <w:tcPr>
            <w:tcW w:type="dxa" w:w="2880"/>
          </w:tcPr>
          <w:p>
            <w:r>
              <w:t>data[].key</w:t>
            </w:r>
          </w:p>
        </w:tc>
        <w:tc>
          <w:tcPr>
            <w:tcW w:type="dxa" w:w="2880"/>
          </w:tcPr>
          <w:p>
            <w:r>
              <w:t>string</w:t>
            </w:r>
          </w:p>
        </w:tc>
        <w:tc>
          <w:tcPr>
            <w:tcW w:type="dxa" w:w="2880"/>
          </w:tcPr>
          <w:p>
            <w:r>
              <w:t>Metafield key/name (1–64 chars).</w:t>
            </w:r>
          </w:p>
        </w:tc>
      </w:tr>
      <w:tr>
        <w:tc>
          <w:tcPr>
            <w:tcW w:type="dxa" w:w="2880"/>
          </w:tcPr>
          <w:p>
            <w:r>
              <w:t>data[].value</w:t>
            </w:r>
          </w:p>
        </w:tc>
        <w:tc>
          <w:tcPr>
            <w:tcW w:type="dxa" w:w="2880"/>
          </w:tcPr>
          <w:p>
            <w:r>
              <w:t>string</w:t>
            </w:r>
          </w:p>
        </w:tc>
        <w:tc>
          <w:tcPr>
            <w:tcW w:type="dxa" w:w="2880"/>
          </w:tcPr>
          <w:p>
            <w:r>
              <w:t>Metafield value (1–65535 chars).</w:t>
            </w:r>
          </w:p>
        </w:tc>
      </w:tr>
      <w:tr>
        <w:tc>
          <w:tcPr>
            <w:tcW w:type="dxa" w:w="2880"/>
          </w:tcPr>
          <w:p>
            <w:r>
              <w:t>data[].description</w:t>
            </w:r>
          </w:p>
        </w:tc>
        <w:tc>
          <w:tcPr>
            <w:tcW w:type="dxa" w:w="2880"/>
          </w:tcPr>
          <w:p>
            <w:r>
              <w:t>string</w:t>
            </w:r>
          </w:p>
        </w:tc>
        <w:tc>
          <w:tcPr>
            <w:tcW w:type="dxa" w:w="2880"/>
          </w:tcPr>
          <w:p>
            <w:r>
              <w:t>Metafield description (max 255 chars).</w:t>
            </w:r>
          </w:p>
        </w:tc>
      </w:tr>
      <w:tr>
        <w:tc>
          <w:tcPr>
            <w:tcW w:type="dxa" w:w="2880"/>
          </w:tcPr>
          <w:p>
            <w:r>
              <w:t>data[].resource_type</w:t>
            </w:r>
          </w:p>
        </w:tc>
        <w:tc>
          <w:tcPr>
            <w:tcW w:type="dxa" w:w="2880"/>
          </w:tcPr>
          <w:p>
            <w:r>
              <w:t>string</w:t>
            </w:r>
          </w:p>
        </w:tc>
        <w:tc>
          <w:tcPr>
            <w:tcW w:type="dxa" w:w="2880"/>
          </w:tcPr>
          <w:p>
            <w:r>
              <w:t>Type of resource associated with the metafield. Allowed: brand, product, variant, category, cart, channel, location, order, customer.</w:t>
            </w:r>
          </w:p>
        </w:tc>
      </w:tr>
      <w:tr>
        <w:tc>
          <w:tcPr>
            <w:tcW w:type="dxa" w:w="2880"/>
          </w:tcPr>
          <w:p>
            <w:r>
              <w:t>data[].resource_id</w:t>
            </w:r>
          </w:p>
        </w:tc>
        <w:tc>
          <w:tcPr>
            <w:tcW w:type="dxa" w:w="2880"/>
          </w:tcPr>
          <w:p>
            <w:r>
              <w:t>integer</w:t>
            </w:r>
          </w:p>
        </w:tc>
        <w:tc>
          <w:tcPr>
            <w:tcW w:type="dxa" w:w="2880"/>
          </w:tcPr>
          <w:p>
            <w:r>
              <w:t>Unique identifier for the associated resource.</w:t>
            </w:r>
          </w:p>
        </w:tc>
      </w:tr>
      <w:tr>
        <w:tc>
          <w:tcPr>
            <w:tcW w:type="dxa" w:w="2880"/>
          </w:tcPr>
          <w:p>
            <w:r>
              <w:t>data[].id</w:t>
            </w:r>
          </w:p>
        </w:tc>
        <w:tc>
          <w:tcPr>
            <w:tcW w:type="dxa" w:w="2880"/>
          </w:tcPr>
          <w:p>
            <w:r>
              <w:t>integer</w:t>
            </w:r>
          </w:p>
        </w:tc>
        <w:tc>
          <w:tcPr>
            <w:tcW w:type="dxa" w:w="2880"/>
          </w:tcPr>
          <w:p>
            <w:r>
              <w:t>Unique identifier for the metafield.</w:t>
            </w:r>
          </w:p>
        </w:tc>
      </w:tr>
      <w:tr>
        <w:tc>
          <w:tcPr>
            <w:tcW w:type="dxa" w:w="2880"/>
          </w:tcPr>
          <w:p>
            <w:r>
              <w:t>data[].date_created</w:t>
            </w:r>
          </w:p>
        </w:tc>
        <w:tc>
          <w:tcPr>
            <w:tcW w:type="dxa" w:w="2880"/>
          </w:tcPr>
          <w:p>
            <w:r>
              <w:t>string</w:t>
            </w:r>
          </w:p>
        </w:tc>
        <w:tc>
          <w:tcPr>
            <w:tcW w:type="dxa" w:w="2880"/>
          </w:tcPr>
          <w:p>
            <w:r>
              <w:t>Date/time the metafield was created.</w:t>
            </w:r>
          </w:p>
        </w:tc>
      </w:tr>
      <w:tr>
        <w:tc>
          <w:tcPr>
            <w:tcW w:type="dxa" w:w="2880"/>
          </w:tcPr>
          <w:p>
            <w:r>
              <w:t>data[].date_modified</w:t>
            </w:r>
          </w:p>
        </w:tc>
        <w:tc>
          <w:tcPr>
            <w:tcW w:type="dxa" w:w="2880"/>
          </w:tcPr>
          <w:p>
            <w:r>
              <w:t>string</w:t>
            </w:r>
          </w:p>
        </w:tc>
        <w:tc>
          <w:tcPr>
            <w:tcW w:type="dxa" w:w="2880"/>
          </w:tcPr>
          <w:p>
            <w:r>
              <w:t>Date/time the metafield was last updated.</w:t>
            </w:r>
          </w:p>
        </w:tc>
      </w:tr>
      <w:tr>
        <w:tc>
          <w:tcPr>
            <w:tcW w:type="dxa" w:w="2880"/>
          </w:tcPr>
          <w:p>
            <w:r>
              <w:t>data[].owner_client_id</w:t>
            </w:r>
          </w:p>
        </w:tc>
        <w:tc>
          <w:tcPr>
            <w:tcW w:type="dxa" w:w="2880"/>
          </w:tcPr>
          <w:p>
            <w:r>
              <w:t>string</w:t>
            </w:r>
          </w:p>
        </w:tc>
        <w:tc>
          <w:tcPr>
            <w:tcW w:type="dxa" w:w="2880"/>
          </w:tcPr>
          <w:p>
            <w:r>
              <w:t>Client ID for the metafield’s creator.</w:t>
            </w:r>
          </w:p>
        </w:tc>
      </w:tr>
      <w:tr>
        <w:tc>
          <w:tcPr>
            <w:tcW w:type="dxa" w:w="2880"/>
          </w:tcPr>
          <w:p>
            <w:r>
              <w:t>errors</w:t>
            </w:r>
          </w:p>
        </w:tc>
        <w:tc>
          <w:tcPr>
            <w:tcW w:type="dxa" w:w="2880"/>
          </w:tcPr>
          <w:p>
            <w:r>
              <w:t>array</w:t>
            </w:r>
          </w:p>
        </w:tc>
        <w:tc>
          <w:tcPr>
            <w:tcW w:type="dxa" w:w="2880"/>
          </w:tcPr>
          <w:p>
            <w:r>
              <w:t>Empty for 200 responses; contains error objects for partial success (422).</w:t>
            </w:r>
          </w:p>
        </w:tc>
      </w:tr>
      <w:tr>
        <w:tc>
          <w:tcPr>
            <w:tcW w:type="dxa" w:w="2880"/>
          </w:tcPr>
          <w:p>
            <w:r>
              <w:t>meta</w:t>
            </w:r>
          </w:p>
        </w:tc>
        <w:tc>
          <w:tcPr>
            <w:tcW w:type="dxa" w:w="2880"/>
          </w:tcPr>
          <w:p>
            <w:r>
              <w:t>object</w:t>
            </w:r>
          </w:p>
        </w:tc>
        <w:tc>
          <w:tcPr>
            <w:tcW w:type="dxa" w:w="2880"/>
          </w:tcPr>
          <w:p>
            <w:r>
              <w:t>Result set metadata.</w:t>
            </w:r>
          </w:p>
        </w:tc>
      </w:tr>
      <w:tr>
        <w:tc>
          <w:tcPr>
            <w:tcW w:type="dxa" w:w="2880"/>
          </w:tcPr>
          <w:p>
            <w:r>
              <w:t>meta.total</w:t>
            </w:r>
          </w:p>
        </w:tc>
        <w:tc>
          <w:tcPr>
            <w:tcW w:type="dxa" w:w="2880"/>
          </w:tcPr>
          <w:p>
            <w:r>
              <w:t>integer</w:t>
            </w:r>
          </w:p>
        </w:tc>
        <w:tc>
          <w:tcPr>
            <w:tcW w:type="dxa" w:w="2880"/>
          </w:tcPr>
          <w:p>
            <w:r>
              <w:t>Total number of items in the result set.</w:t>
            </w:r>
          </w:p>
        </w:tc>
      </w:tr>
      <w:tr>
        <w:tc>
          <w:tcPr>
            <w:tcW w:type="dxa" w:w="2880"/>
          </w:tcPr>
          <w:p>
            <w:r>
              <w:t>meta.success</w:t>
            </w:r>
          </w:p>
        </w:tc>
        <w:tc>
          <w:tcPr>
            <w:tcW w:type="dxa" w:w="2880"/>
          </w:tcPr>
          <w:p>
            <w:r>
              <w:t>integer</w:t>
            </w:r>
          </w:p>
        </w:tc>
        <w:tc>
          <w:tcPr>
            <w:tcW w:type="dxa" w:w="2880"/>
          </w:tcPr>
          <w:p>
            <w:r>
              <w:t>Total number of items successfully processed (as documented).</w:t>
            </w:r>
          </w:p>
        </w:tc>
      </w:tr>
      <w:tr>
        <w:tc>
          <w:tcPr>
            <w:tcW w:type="dxa" w:w="2880"/>
          </w:tcPr>
          <w:p>
            <w:r>
              <w:t>meta.failed</w:t>
            </w:r>
          </w:p>
        </w:tc>
        <w:tc>
          <w:tcPr>
            <w:tcW w:type="dxa" w:w="2880"/>
          </w:tcPr>
          <w:p>
            <w:r>
              <w:t>integer</w:t>
            </w:r>
          </w:p>
        </w:tc>
        <w:tc>
          <w:tcPr>
            <w:tcW w:type="dxa" w:w="2880"/>
          </w:tcPr>
          <w:p>
            <w:r>
              <w:t>Total number of items that failed to be processed (as documented).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'https://api.bigcommerce.com/stores/{{BIG_COMMERCE_STORE_HASH}}/v3/catalog/products/metafields' \</w:t>
        <w:br/>
        <w:t xml:space="preserve"> --header 'Accept: application/json' \</w:t>
        <w:br/>
        <w:t xml:space="preserve"> --header 'Content-Type: application/json' \</w:t>
        <w:br/>
        <w:t xml:space="preserve"> --data '[</w:t>
        <w:br/>
        <w:t xml:space="preserve">    {</w:t>
        <w:br/>
        <w:t xml:space="preserve"> "id": 42,</w:t>
        <w:br/>
        <w:t xml:space="preserve"> "permission_set": "read",</w:t>
        <w:br/>
        <w:t xml:space="preserve"> "namespace": "Sales Department",</w:t>
        <w:br/>
        <w:t xml:space="preserve"> "key": "Staff Name",</w:t>
        <w:br/>
        <w:t xml:space="preserve"> "value": "Ronaldo",</w:t>
        <w:br/>
        <w:t xml:space="preserve"> "description": "Name of Staff Member"</w:t>
        <w:br/>
        <w:t xml:space="preserve">    }</w:t>
        <w:br/>
        <w:t xml:space="preserve">  ]'</w:t>
      </w:r>
    </w:p>
    <w:p>
      <w:pPr>
        <w:pStyle w:val="Heading3"/>
      </w:pPr>
      <w:r>
        <w:t>Example Usage</w:t>
      </w:r>
    </w:p>
    <w:p>
      <w:pPr>
        <w:pStyle w:val="Heading3"/>
      </w:pPr>
      <w:r>
        <w:t>Example 1: Update value and description for one metafield</w:t>
      </w:r>
    </w:p>
    <w:p>
      <w:r>
        <w:rPr>
          <w:b/>
          <w:color w:val="666666"/>
          <w:sz w:val="16"/>
        </w:rPr>
        <w:t>[bash]</w:t>
      </w:r>
    </w:p>
    <w:p>
      <w:pPr>
        <w:shd w:fill="F2F2F2" w:val="clear"/>
      </w:pPr>
      <w:r>
        <w:rPr>
          <w:rFonts w:ascii="Courier New" w:hAnsi="Courier New"/>
          <w:sz w:val="17"/>
        </w:rPr>
        <w:t>curl -X PUT \</w:t>
        <w:br/>
        <w:t xml:space="preserve"> 'https://api.bigcommerce.com/stores/{{BIG_COMMERCE_STORE_HASH}}/v3/catalog/products/metafields' \</w:t>
        <w:br/>
        <w:t xml:space="preserve"> -H 'Accept: application/json' \</w:t>
        <w:br/>
        <w:t xml:space="preserve"> -H 'Content-Type: application/json' \</w:t>
        <w:br/>
        <w:t xml:space="preserve"> -d '[</w:t>
        <w:br/>
        <w:t xml:space="preserve">    {</w:t>
        <w:br/>
        <w:t xml:space="preserve"> "id": 42,</w:t>
        <w:br/>
        <w:t xml:space="preserve"> "value": "Messi",</w:t>
        <w:br/>
        <w:t xml:space="preserve"> "description": "Updated staff member name"</w:t>
        <w:br/>
        <w:t xml:space="preserve">    }</w:t>
        <w:br/>
        <w:t xml:space="preserve">  ]'</w:t>
      </w:r>
    </w:p>
    <w:p>
      <w:pPr>
        <w:pStyle w:val="Heading3"/>
      </w:pPr>
      <w:r>
        <w:t>Example 2: Update multiple metafields in one request</w:t>
      </w:r>
    </w:p>
    <w:p>
      <w:r>
        <w:rPr>
          <w:b/>
          <w:color w:val="666666"/>
          <w:sz w:val="16"/>
        </w:rPr>
        <w:t>[bash]</w:t>
      </w:r>
    </w:p>
    <w:p>
      <w:pPr>
        <w:shd w:fill="F2F2F2" w:val="clear"/>
      </w:pPr>
      <w:r>
        <w:rPr>
          <w:rFonts w:ascii="Courier New" w:hAnsi="Courier New"/>
          <w:sz w:val="17"/>
        </w:rPr>
        <w:t>curl -X PUT \</w:t>
        <w:br/>
        <w:t xml:space="preserve"> 'https://api.bigcommerce.com/stores/{{BIG_COMMERCE_STORE_HASH}}/v3/catalog/products/metafields' \</w:t>
        <w:br/>
        <w:t xml:space="preserve"> -H 'Accept: application/json' \</w:t>
        <w:br/>
        <w:t xml:space="preserve"> -H 'Content-Type: application/json' \</w:t>
        <w:br/>
        <w:t xml:space="preserve"> -d '[</w:t>
        <w:br/>
        <w:t xml:space="preserve">    {</w:t>
        <w:br/>
        <w:t xml:space="preserve"> "id": 42,</w:t>
        <w:br/>
        <w:t xml:space="preserve"> "permission_set": "read_and_sf_access",</w:t>
        <w:br/>
        <w:t xml:space="preserve"> "value": "Ronaldo"</w:t>
        <w:br/>
        <w:t xml:space="preserve">    },</w:t>
        <w:br/>
        <w:t xml:space="preserve">    {</w:t>
        <w:br/>
        <w:t xml:space="preserve"> "id": 43,</w:t>
        <w:br/>
        <w:t xml:space="preserve"> "permission_set": "app_only",</w:t>
        <w:br/>
        <w:t xml:space="preserve"> "namespace": "Internal",</w:t>
        <w:br/>
        <w:t xml:space="preserve"> "key": "location_id",</w:t>
        <w:br/>
        <w:t xml:space="preserve"> "value": "1"</w:t>
        <w:br/>
        <w:t xml:space="preserve">    }</w:t>
        <w:br/>
        <w:t xml:space="preserve">  ]'</w:t>
      </w:r>
    </w:p>
    <w:p>
      <w:pPr>
        <w:pStyle w:val="Heading3"/>
      </w:pPr>
      <w:r>
        <w:t>Notes</w:t>
      </w:r>
    </w:p>
    <w:p>
      <w:pPr>
        <w:pStyle w:val="ListBullet"/>
      </w:pPr>
      <w:r>
        <w:t>permission_set controls whether other API consumers (and optionally the storefront) can read/write the metafield.</w:t>
      </w:r>
    </w:p>
    <w:p>
      <w:pPr>
        <w:pStyle w:val="ListBullet"/>
      </w:pPr>
      <w:r>
        <w:t>The request body is an array; each element targets a metafield via its id.</w:t>
      </w:r>
    </w:p>
    <w:p>
      <w:pPr>
        <w:pStyle w:val="Heading3"/>
      </w:pPr>
      <w:r>
        <w:t>Error Handling</w:t>
      </w:r>
    </w:p>
    <w:p>
      <w:pPr>
        <w:pStyle w:val="ListBullet"/>
      </w:pPr>
      <w:r>
        <w:t>400 Bad Request: Input is invalid.</w:t>
      </w:r>
    </w:p>
    <w:p>
      <w:pPr>
        <w:pStyle w:val="ListBullet"/>
      </w:pPr>
      <w:r>
        <w:t>422 Unprocessable Entity: Partial success; response includes both successfully updated metafields in data and per-item errors in errors.</w:t>
      </w:r>
    </w:p>
    <w:p>
      <w:pPr>
        <w:pStyle w:val="Heading3"/>
      </w:pPr>
      <w:r>
        <w:t>Related productMetafields actions</w:t>
      </w:r>
    </w:p>
    <w:p>
      <w:pPr>
        <w:pStyle w:val="ListBullet"/>
      </w:pPr>
      <w:r>
        <w:t>[POST] Create Product Metafields (Bulk) — /v3/catalog/products/metafields</w:t>
      </w:r>
    </w:p>
    <w:p>
      <w:pPr>
        <w:pStyle w:val="ListBullet"/>
      </w:pPr>
      <w:r>
        <w:t>[DELETE] Delete Multiple Product Metafields — /v3/catalog/products/metafields</w:t>
      </w:r>
    </w:p>
    <w:p>
      <w:pPr>
        <w:pStyle w:val="ListBullet"/>
      </w:pPr>
      <w:r>
        <w:t>[GET] List Product Metafields — /v3/catalog/products/metafields</w:t>
      </w:r>
    </w:p>
    <w:p>
      <w:pPr>
        <w:pStyle w:val="ListBullet"/>
      </w:pPr>
      <w:r>
        <w:t>[POST] Create a Product Metafield — /v3/catalog/products/{{productId}}/metafields</w:t>
      </w:r>
    </w:p>
    <w:p>
      <w:pPr>
        <w:pStyle w:val="ListBullet"/>
      </w:pPr>
      <w:r>
        <w:t>[DELETE] Delete a Product Metafield — /catalog/products/{{productId}}/metafields/{{metafieldId}}</w:t>
      </w:r>
    </w:p>
    <w:p>
      <w:pPr>
        <w:pStyle w:val="ListBullet"/>
      </w:pPr>
      <w:r>
        <w:t>[GET] Get a Product Metafield — /v3/catalog/products/{{productId}}/metafields/{{metafieldId}}</w:t>
      </w:r>
    </w:p>
    <w:p>
      <w:r>
        <w:br w:type="page"/>
      </w:r>
    </w:p>
    <w:p>
      <w:pPr>
        <w:pStyle w:val="Heading2"/>
      </w:pPr>
      <w:r>
        <w:t>211. [POST] Create a Blog Post</w:t>
      </w:r>
    </w:p>
    <w:p>
      <w:r>
        <w:rPr>
          <w:b/>
        </w:rPr>
        <w:t xml:space="preserve">Endpoint: </w:t>
      </w:r>
      <w:r>
        <w:rPr>
          <w:rFonts w:ascii="Courier New" w:hAnsi="Courier New"/>
          <w:sz w:val="18"/>
        </w:rPr>
        <w:t>/v2/blog/posts</w:t>
      </w:r>
    </w:p>
    <w:p>
      <w:pPr>
        <w:pStyle w:val="Heading3"/>
      </w:pPr>
      <w:r>
        <w:t>Prerequisites</w:t>
      </w:r>
    </w:p>
    <w:p>
      <w:pPr>
        <w:pStyle w:val="ListBullet"/>
      </w:pPr>
      <w:r>
        <w:t>Ability to create blog posts for the target BigCommerce store</w:t>
      </w:r>
    </w:p>
    <w:p>
      <w:pPr>
        <w:pStyle w:val="ListBullet"/>
      </w:pPr>
      <w:r>
        <w:t>Have the blog post content ready (at minimum: title and body)</w:t>
      </w:r>
    </w:p>
    <w:p>
      <w:pPr>
        <w:pStyle w:val="Heading3"/>
      </w:pPr>
      <w:r>
        <w:t>Method</w:t>
      </w:r>
    </w:p>
    <w:p>
      <w:r>
        <w:t>POST</w:t>
      </w:r>
    </w:p>
    <w:p>
      <w:pPr>
        <w:pStyle w:val="Heading3"/>
      </w:pPr>
      <w:r>
        <w:t>URL</w:t>
      </w:r>
    </w:p>
    <w:p>
      <w:r>
        <w:t>https://api.bigcommerce.com/stores/{{BIG_COMMERCE_STORE_HASH}}/v2/blog/posts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blog post in the store’s blog. Blog posts default to draft status unless is_published is explicitly set to true. If url is not provided, BigCommerce generates one based on the title.</w:t>
      </w:r>
    </w:p>
    <w:p>
      <w:pPr>
        <w:pStyle w:val="Heading3"/>
      </w:pPr>
      <w:r>
        <w:t>Enforcement Rules</w:t>
      </w:r>
    </w:p>
    <w:p>
      <w:pPr>
        <w:pStyle w:val="ListBullet"/>
      </w:pPr>
      <w:r>
        <w:t>The store identifier is managed internally as {{BIG_COMMERCE_STORE_HASH}}; do not supply it manually.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query parameters documented.</w:t>
      </w:r>
    </w:p>
    <w:p>
      <w:pPr>
        <w:pStyle w:val="ListBullet"/>
      </w:pPr>
      <w:r>
        <w:t>Request body must be JSON (Content-Type: application/json).</w:t>
      </w:r>
    </w:p>
    <w:p>
      <w:pPr>
        <w:pStyle w:val="ListBullet"/>
      </w:pPr>
      <w:r>
        <w:t>Required body fields: title, body.</w:t>
      </w:r>
    </w:p>
    <w:p>
      <w:pPr>
        <w:pStyle w:val="Heading3"/>
      </w:pPr>
      <w:r>
        <w:t>Valid Examples</w:t>
      </w:r>
    </w:p>
    <w:p>
      <w:r>
        <w:rPr>
          <w:b/>
          <w:color w:val="666666"/>
          <w:sz w:val="16"/>
        </w:rPr>
        <w:t>[http]</w:t>
      </w:r>
    </w:p>
    <w:p>
      <w:pPr>
        <w:shd w:fill="F2F2F2" w:val="clear"/>
      </w:pPr>
      <w:r>
        <w:rPr>
          <w:rFonts w:ascii="Courier New" w:hAnsi="Courier New"/>
          <w:sz w:val="17"/>
        </w:rPr>
        <w:t>/v2/blog/posts</w:t>
      </w:r>
    </w:p>
    <w:p>
      <w:pPr>
        <w:pStyle w:val="Heading3"/>
      </w:pPr>
      <w:r>
        <w:t>Invalid Examples</w:t>
      </w:r>
    </w:p>
    <w:p>
      <w:r>
        <w:rPr>
          <w:b/>
          <w:color w:val="666666"/>
          <w:sz w:val="16"/>
        </w:rPr>
        <w:t>[http]</w:t>
      </w:r>
    </w:p>
    <w:p>
      <w:pPr>
        <w:shd w:fill="F2F2F2" w:val="clear"/>
      </w:pPr>
      <w:r>
        <w:rPr>
          <w:rFonts w:ascii="Courier New" w:hAnsi="Courier New"/>
          <w:sz w:val="17"/>
        </w:rPr>
        <w:t>/v2/blog/posts?api_key=...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BIG_COMMERCE_STORE_HASH</w:t>
            </w:r>
          </w:p>
        </w:tc>
        <w:tc>
          <w:tcPr>
            <w:tcW w:type="dxa" w:w="2880"/>
          </w:tcPr>
          <w:p>
            <w:r>
              <w:t>string</w:t>
            </w:r>
          </w:p>
        </w:tc>
        <w:tc>
          <w:tcPr>
            <w:tcW w:type="dxa" w:w="2880"/>
          </w:tcPr>
          <w:p>
            <w:r>
              <w:t>Store hash identifying the BigCommerce store. (Managed internally.)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Title of this blog post. Example: "Welcome to BigCommerce"</w:t>
            </w:r>
          </w:p>
        </w:tc>
      </w:tr>
      <w:tr>
        <w:tc>
          <w:tcPr>
            <w:tcW w:type="dxa" w:w="2880"/>
          </w:tcPr>
          <w:p>
            <w:r>
              <w:t>body</w:t>
            </w:r>
          </w:p>
        </w:tc>
        <w:tc>
          <w:tcPr>
            <w:tcW w:type="dxa" w:w="2880"/>
          </w:tcPr>
          <w:p>
            <w:r>
              <w:t>string</w:t>
            </w:r>
          </w:p>
        </w:tc>
        <w:tc>
          <w:tcPr>
            <w:tcW w:type="dxa" w:w="2880"/>
          </w:tcPr>
          <w:p>
            <w:r>
              <w:t>Text body of the blog post (HTML allowed). Example: "&lt;p&gt;Customize your site...&lt;/p&gt;"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URL for the public blog post. If not provided, generated from title. Example: "/blog/welcome-bigcommerce/"</w:t>
            </w:r>
          </w:p>
        </w:tc>
      </w:tr>
      <w:tr>
        <w:tc>
          <w:tcPr>
            <w:tcW w:type="dxa" w:w="2880"/>
          </w:tcPr>
          <w:p>
            <w:r>
              <w:t>tags</w:t>
            </w:r>
          </w:p>
        </w:tc>
        <w:tc>
          <w:tcPr>
            <w:tcW w:type="dxa" w:w="2880"/>
          </w:tcPr>
          <w:p>
            <w:r>
              <w:t>string[]</w:t>
            </w:r>
          </w:p>
        </w:tc>
        <w:tc>
          <w:tcPr>
            <w:tcW w:type="dxa" w:w="2880"/>
          </w:tcPr>
          <w:p>
            <w:r>
              <w:t>Tags to characterize the blog post.</w:t>
            </w:r>
          </w:p>
        </w:tc>
      </w:tr>
      <w:tr>
        <w:tc>
          <w:tcPr>
            <w:tcW w:type="dxa" w:w="2880"/>
          </w:tcPr>
          <w:p>
            <w:r>
              <w:t>is_published</w:t>
            </w:r>
          </w:p>
        </w:tc>
        <w:tc>
          <w:tcPr>
            <w:tcW w:type="dxa" w:w="2880"/>
          </w:tcPr>
          <w:p>
            <w:r>
              <w:t>boolean</w:t>
            </w:r>
          </w:p>
        </w:tc>
        <w:tc>
          <w:tcPr>
            <w:tcW w:type="dxa" w:w="2880"/>
          </w:tcPr>
          <w:p>
            <w:r>
              <w:t>Default: false. Whether the blog post is published. To publish (or keep published), you must explicitly set this to true, even if it was already published prior to the request. Example: true</w:t>
            </w:r>
          </w:p>
        </w:tc>
      </w:tr>
      <w:tr>
        <w:tc>
          <w:tcPr>
            <w:tcW w:type="dxa" w:w="2880"/>
          </w:tcPr>
          <w:p>
            <w:r>
              <w:t>meta_description</w:t>
            </w:r>
          </w:p>
        </w:tc>
        <w:tc>
          <w:tcPr>
            <w:tcW w:type="dxa" w:w="2880"/>
          </w:tcPr>
          <w:p>
            <w:r>
              <w:t>string</w:t>
            </w:r>
          </w:p>
        </w:tc>
        <w:tc>
          <w:tcPr>
            <w:tcW w:type="dxa" w:w="2880"/>
          </w:tcPr>
          <w:p>
            <w:r>
              <w:t>Description text for this blog post’s &lt;meta/&gt; element. Example: "Welcome Post"</w:t>
            </w:r>
          </w:p>
        </w:tc>
      </w:tr>
      <w:tr>
        <w:tc>
          <w:tcPr>
            <w:tcW w:type="dxa" w:w="2880"/>
          </w:tcPr>
          <w:p>
            <w:r>
              <w:t>meta_keywords</w:t>
            </w:r>
          </w:p>
        </w:tc>
        <w:tc>
          <w:tcPr>
            <w:tcW w:type="dxa" w:w="2880"/>
          </w:tcPr>
          <w:p>
            <w:r>
              <w:t>string</w:t>
            </w:r>
          </w:p>
        </w:tc>
        <w:tc>
          <w:tcPr>
            <w:tcW w:type="dxa" w:w="2880"/>
          </w:tcPr>
          <w:p>
            <w:r>
              <w:t>Keywords for this blog post’s &lt;meta/&gt; element. Example: "BigCommerce, welcome, ecommerce"</w:t>
            </w:r>
          </w:p>
        </w:tc>
      </w:tr>
      <w:tr>
        <w:tc>
          <w:tcPr>
            <w:tcW w:type="dxa" w:w="2880"/>
          </w:tcPr>
          <w:p>
            <w:r>
              <w:t>author</w:t>
            </w:r>
          </w:p>
        </w:tc>
        <w:tc>
          <w:tcPr>
            <w:tcW w:type="dxa" w:w="2880"/>
          </w:tcPr>
          <w:p>
            <w:r>
              <w:t>string</w:t>
            </w:r>
          </w:p>
        </w:tc>
        <w:tc>
          <w:tcPr>
            <w:tcW w:type="dxa" w:w="2880"/>
          </w:tcPr>
          <w:p>
            <w:r>
              <w:t>Name of the blog post’s author. Example: "BigCommerce"</w:t>
            </w:r>
          </w:p>
        </w:tc>
      </w:tr>
      <w:tr>
        <w:tc>
          <w:tcPr>
            <w:tcW w:type="dxa" w:w="2880"/>
          </w:tcPr>
          <w:p>
            <w:r>
              <w:t>thumbnail_path</w:t>
            </w:r>
          </w:p>
        </w:tc>
        <w:tc>
          <w:tcPr>
            <w:tcW w:type="dxa" w:w="2880"/>
          </w:tcPr>
          <w:p>
            <w:r>
              <w:t>string</w:t>
            </w:r>
          </w:p>
        </w:tc>
        <w:tc>
          <w:tcPr>
            <w:tcW w:type="dxa" w:w="2880"/>
          </w:tcPr>
          <w:p>
            <w:r>
              <w:t>Local path to a thumbnail uploaded to /product_images/ using WebDAV.</w:t>
            </w:r>
          </w:p>
        </w:tc>
      </w:tr>
      <w:tr>
        <w:tc>
          <w:tcPr>
            <w:tcW w:type="dxa" w:w="2880"/>
          </w:tcPr>
          <w:p>
            <w:r>
              <w:t>published_date</w:t>
            </w:r>
          </w:p>
        </w:tc>
        <w:tc>
          <w:tcPr>
            <w:tcW w:type="dxa" w:w="2880"/>
          </w:tcPr>
          <w:p>
            <w:r>
              <w:t>string</w:t>
            </w:r>
          </w:p>
        </w:tc>
        <w:tc>
          <w:tcPr>
            <w:tcW w:type="dxa" w:w="2880"/>
          </w:tcPr>
          <w:p>
            <w:r>
              <w:t>When included in a request, supply as a flat date string (not an object) in valid RFC 2822 format. Example: "Wed, 10 Aug 2022 15:39:15 -0500"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"title": "Welcome to BigCommerce",</w:t>
        <w:br/>
        <w:t xml:space="preserve"> "url": "/blog/welcome-bigcommerce/",</w:t>
        <w:br/>
        <w:t xml:space="preserve"> "preview_url": "/blog/welcome-bigcommerce/",</w:t>
        <w:br/>
        <w:t xml:space="preserve"> "body": "&lt;p&gt;Customize your site, manage shipping and payments, and list your products on Amazon, eBay, and Facebook by Meta with the #1 ecommerce platform. &lt;/p&gt;",</w:t>
        <w:br/>
        <w:t xml:space="preserve"> "tags": [</w:t>
        <w:br/>
        <w:t xml:space="preserve"> "welcome",</w:t>
        <w:br/>
        <w:t xml:space="preserve"> "ecommerce"</w:t>
        <w:br/>
        <w:t xml:space="preserve"> ],</w:t>
        <w:br/>
        <w:t xml:space="preserve"> "summary": "&lt;p&gt;We power ecommerce websites for successful retailers all over the world&lt;/p&gt;",</w:t>
        <w:br/>
        <w:t xml:space="preserve"> "is_published": true,</w:t>
        <w:br/>
        <w:t xml:space="preserve"> "published_date": {</w:t>
        <w:br/>
        <w:t xml:space="preserve"> "timezone_type": 3,</w:t>
        <w:br/>
        <w:t xml:space="preserve"> "date": "2023-05-18 13:26:42.000000",</w:t>
        <w:br/>
        <w:t xml:space="preserve"> "timezone": "UTC"</w:t>
        <w:br/>
        <w:t xml:space="preserve"> },</w:t>
        <w:br/>
        <w:t xml:space="preserve"> "published_date_iso8601": "5/18/2023 1:26:42 PM",</w:t>
        <w:br/>
        <w:t xml:space="preserve"> "meta_description": "Welcome Post",</w:t>
        <w:br/>
        <w:t xml:space="preserve"> "meta_keywords": "BigCommerce, welcome, ecommerce",</w:t>
        <w:br/>
        <w:t xml:space="preserve"> "author": "BigCommerce",</w:t>
        <w:br/>
        <w:t xml:space="preserve"> "thumbnail_path": "/product_images/blog/thumbnails/welcome.png"</w:t>
        <w:br/>
        <w:t>}</w:t>
      </w:r>
    </w:p>
    <w:p>
      <w:pPr>
        <w:pStyle w:val="Heading3"/>
      </w:pPr>
      <w:r>
        <w:t>Success Response (207 Multi-Status)</w:t>
      </w:r>
    </w:p>
    <w:p>
      <w:r>
        <w:t>Multiple operations have taken place; the status for each operation can be viewed in the response body. Typically indicates a partial failure (for example, the POST succeeds but saving the URL fails).</w:t>
      </w:r>
    </w:p>
    <w:p>
      <w:r>
        <w:rPr>
          <w:b/>
          <w:color w:val="666666"/>
          <w:sz w:val="16"/>
        </w:rPr>
        <w:t>[json]</w:t>
      </w:r>
    </w:p>
    <w:p>
      <w:pPr>
        <w:shd w:fill="F2F2F2" w:val="clear"/>
      </w:pPr>
      <w:r>
        <w:rPr>
          <w:rFonts w:ascii="Courier New" w:hAnsi="Courier New"/>
          <w:sz w:val="17"/>
        </w:rPr>
        <w:t>{</w:t>
        <w:br/>
        <w:t xml:space="preserve"> "additionalProperties": "any"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Title of this blog post.</w:t>
            </w:r>
          </w:p>
        </w:tc>
      </w:tr>
      <w:tr>
        <w:tc>
          <w:tcPr>
            <w:tcW w:type="dxa" w:w="2880"/>
          </w:tcPr>
          <w:p>
            <w:r>
              <w:t>url</w:t>
            </w:r>
          </w:p>
        </w:tc>
        <w:tc>
          <w:tcPr>
            <w:tcW w:type="dxa" w:w="2880"/>
          </w:tcPr>
          <w:p>
            <w:r>
              <w:t>string</w:t>
            </w:r>
          </w:p>
        </w:tc>
        <w:tc>
          <w:tcPr>
            <w:tcW w:type="dxa" w:w="2880"/>
          </w:tcPr>
          <w:p>
            <w:r>
              <w:t>URL for the public blog post.</w:t>
            </w:r>
          </w:p>
        </w:tc>
      </w:tr>
      <w:tr>
        <w:tc>
          <w:tcPr>
            <w:tcW w:type="dxa" w:w="2880"/>
          </w:tcPr>
          <w:p>
            <w:r>
              <w:t>preview_url</w:t>
            </w:r>
          </w:p>
        </w:tc>
        <w:tc>
          <w:tcPr>
            <w:tcW w:type="dxa" w:w="2880"/>
          </w:tcPr>
          <w:p>
            <w:r>
              <w:t>string</w:t>
            </w:r>
          </w:p>
        </w:tc>
        <w:tc>
          <w:tcPr>
            <w:tcW w:type="dxa" w:w="2880"/>
          </w:tcPr>
          <w:p>
            <w:r>
              <w:t>URL to preview the blog post. READ-ONLY.</w:t>
            </w:r>
          </w:p>
        </w:tc>
      </w:tr>
      <w:tr>
        <w:tc>
          <w:tcPr>
            <w:tcW w:type="dxa" w:w="2880"/>
          </w:tcPr>
          <w:p>
            <w:r>
              <w:t>body</w:t>
            </w:r>
          </w:p>
        </w:tc>
        <w:tc>
          <w:tcPr>
            <w:tcW w:type="dxa" w:w="2880"/>
          </w:tcPr>
          <w:p>
            <w:r>
              <w:t>string</w:t>
            </w:r>
          </w:p>
        </w:tc>
        <w:tc>
          <w:tcPr>
            <w:tcW w:type="dxa" w:w="2880"/>
          </w:tcPr>
          <w:p>
            <w:r>
              <w:t>Text body of the blog post.</w:t>
            </w:r>
          </w:p>
        </w:tc>
      </w:tr>
      <w:tr>
        <w:tc>
          <w:tcPr>
            <w:tcW w:type="dxa" w:w="2880"/>
          </w:tcPr>
          <w:p>
            <w:r>
              <w:t>tags</w:t>
            </w:r>
          </w:p>
        </w:tc>
        <w:tc>
          <w:tcPr>
            <w:tcW w:type="dxa" w:w="2880"/>
          </w:tcPr>
          <w:p>
            <w:r>
              <w:t>string[]</w:t>
            </w:r>
          </w:p>
        </w:tc>
        <w:tc>
          <w:tcPr>
            <w:tcW w:type="dxa" w:w="2880"/>
          </w:tcPr>
          <w:p>
            <w:r>
              <w:t>Tags to characterize the blog post.</w:t>
            </w:r>
          </w:p>
        </w:tc>
      </w:tr>
      <w:tr>
        <w:tc>
          <w:tcPr>
            <w:tcW w:type="dxa" w:w="2880"/>
          </w:tcPr>
          <w:p>
            <w:r>
              <w:t>summary</w:t>
            </w:r>
          </w:p>
        </w:tc>
        <w:tc>
          <w:tcPr>
            <w:tcW w:type="dxa" w:w="2880"/>
          </w:tcPr>
          <w:p>
            <w:r>
              <w:t>string</w:t>
            </w:r>
          </w:p>
        </w:tc>
        <w:tc>
          <w:tcPr>
            <w:tcW w:type="dxa" w:w="2880"/>
          </w:tcPr>
          <w:p>
            <w:r>
              <w:t>Summary of the blog post. READ-ONLY.</w:t>
            </w:r>
          </w:p>
        </w:tc>
      </w:tr>
      <w:tr>
        <w:tc>
          <w:tcPr>
            <w:tcW w:type="dxa" w:w="2880"/>
          </w:tcPr>
          <w:p>
            <w:r>
              <w:t>is_published</w:t>
            </w:r>
          </w:p>
        </w:tc>
        <w:tc>
          <w:tcPr>
            <w:tcW w:type="dxa" w:w="2880"/>
          </w:tcPr>
          <w:p>
            <w:r>
              <w:t>boolean</w:t>
            </w:r>
          </w:p>
        </w:tc>
        <w:tc>
          <w:tcPr>
            <w:tcW w:type="dxa" w:w="2880"/>
          </w:tcPr>
          <w:p>
            <w:r>
              <w:t>Whether the blog post is published. Default: false.</w:t>
            </w:r>
          </w:p>
        </w:tc>
      </w:tr>
      <w:tr>
        <w:tc>
          <w:tcPr>
            <w:tcW w:type="dxa" w:w="2880"/>
          </w:tcPr>
          <w:p>
            <w:r>
              <w:t>published_date</w:t>
            </w:r>
          </w:p>
        </w:tc>
        <w:tc>
          <w:tcPr>
            <w:tcW w:type="dxa" w:w="2880"/>
          </w:tcPr>
          <w:p>
            <w:r>
              <w:t>object</w:t>
            </w:r>
          </w:p>
        </w:tc>
        <w:tc>
          <w:tcPr>
            <w:tcW w:type="dxa" w:w="2880"/>
          </w:tcPr>
          <w:p>
            <w:r>
              <w:t>Published date object returned by the API (even though requests send a flat RFC 2822 string).</w:t>
            </w:r>
          </w:p>
        </w:tc>
      </w:tr>
      <w:tr>
        <w:tc>
          <w:tcPr>
            <w:tcW w:type="dxa" w:w="2880"/>
          </w:tcPr>
          <w:p>
            <w:r>
              <w:t>published_date.timezone_type</w:t>
            </w:r>
          </w:p>
        </w:tc>
        <w:tc>
          <w:tcPr>
            <w:tcW w:type="dxa" w:w="2880"/>
          </w:tcPr>
          <w:p>
            <w:r>
              <w:t>integer</w:t>
            </w:r>
          </w:p>
        </w:tc>
        <w:tc>
          <w:tcPr>
            <w:tcW w:type="dxa" w:w="2880"/>
          </w:tcPr>
          <w:p>
            <w:r>
              <w:t>Timezone type metadata.</w:t>
            </w:r>
          </w:p>
        </w:tc>
      </w:tr>
      <w:tr>
        <w:tc>
          <w:tcPr>
            <w:tcW w:type="dxa" w:w="2880"/>
          </w:tcPr>
          <w:p>
            <w:r>
              <w:t>published_date.date</w:t>
            </w:r>
          </w:p>
        </w:tc>
        <w:tc>
          <w:tcPr>
            <w:tcW w:type="dxa" w:w="2880"/>
          </w:tcPr>
          <w:p>
            <w:r>
              <w:t>string</w:t>
            </w:r>
          </w:p>
        </w:tc>
        <w:tc>
          <w:tcPr>
            <w:tcW w:type="dxa" w:w="2880"/>
          </w:tcPr>
          <w:p>
            <w:r>
              <w:t>Date/time string.</w:t>
            </w:r>
          </w:p>
        </w:tc>
      </w:tr>
      <w:tr>
        <w:tc>
          <w:tcPr>
            <w:tcW w:type="dxa" w:w="2880"/>
          </w:tcPr>
          <w:p>
            <w:r>
              <w:t>published_date.timezone</w:t>
            </w:r>
          </w:p>
        </w:tc>
        <w:tc>
          <w:tcPr>
            <w:tcW w:type="dxa" w:w="2880"/>
          </w:tcPr>
          <w:p>
            <w:r>
              <w:t>string</w:t>
            </w:r>
          </w:p>
        </w:tc>
        <w:tc>
          <w:tcPr>
            <w:tcW w:type="dxa" w:w="2880"/>
          </w:tcPr>
          <w:p>
            <w:r>
              <w:t>Timezone name/identifier.</w:t>
            </w:r>
          </w:p>
        </w:tc>
      </w:tr>
      <w:tr>
        <w:tc>
          <w:tcPr>
            <w:tcW w:type="dxa" w:w="2880"/>
          </w:tcPr>
          <w:p>
            <w:r>
              <w:t>published_date_iso8601</w:t>
            </w:r>
          </w:p>
        </w:tc>
        <w:tc>
          <w:tcPr>
            <w:tcW w:type="dxa" w:w="2880"/>
          </w:tcPr>
          <w:p>
            <w:r>
              <w:t>string</w:t>
            </w:r>
          </w:p>
        </w:tc>
        <w:tc>
          <w:tcPr>
            <w:tcW w:type="dxa" w:w="2880"/>
          </w:tcPr>
          <w:p>
            <w:r>
              <w:t>Published date in ISO 8601 format (as returned by the API). Example: "5/18/2023 1:26:42 PM"</w:t>
            </w:r>
          </w:p>
        </w:tc>
      </w:tr>
      <w:tr>
        <w:tc>
          <w:tcPr>
            <w:tcW w:type="dxa" w:w="2880"/>
          </w:tcPr>
          <w:p>
            <w:r>
              <w:t>meta_description</w:t>
            </w:r>
          </w:p>
        </w:tc>
        <w:tc>
          <w:tcPr>
            <w:tcW w:type="dxa" w:w="2880"/>
          </w:tcPr>
          <w:p>
            <w:r>
              <w:t>string</w:t>
            </w:r>
          </w:p>
        </w:tc>
        <w:tc>
          <w:tcPr>
            <w:tcW w:type="dxa" w:w="2880"/>
          </w:tcPr>
          <w:p>
            <w:r>
              <w:t>Description text for this blog post’s &lt;meta/&gt; element.</w:t>
            </w:r>
          </w:p>
        </w:tc>
      </w:tr>
      <w:tr>
        <w:tc>
          <w:tcPr>
            <w:tcW w:type="dxa" w:w="2880"/>
          </w:tcPr>
          <w:p>
            <w:r>
              <w:t>meta_keywords</w:t>
            </w:r>
          </w:p>
        </w:tc>
        <w:tc>
          <w:tcPr>
            <w:tcW w:type="dxa" w:w="2880"/>
          </w:tcPr>
          <w:p>
            <w:r>
              <w:t>string</w:t>
            </w:r>
          </w:p>
        </w:tc>
        <w:tc>
          <w:tcPr>
            <w:tcW w:type="dxa" w:w="2880"/>
          </w:tcPr>
          <w:p>
            <w:r>
              <w:t>Keywords for this blog post’s &lt;meta/&gt; element.</w:t>
            </w:r>
          </w:p>
        </w:tc>
      </w:tr>
      <w:tr>
        <w:tc>
          <w:tcPr>
            <w:tcW w:type="dxa" w:w="2880"/>
          </w:tcPr>
          <w:p>
            <w:r>
              <w:t>author</w:t>
            </w:r>
          </w:p>
        </w:tc>
        <w:tc>
          <w:tcPr>
            <w:tcW w:type="dxa" w:w="2880"/>
          </w:tcPr>
          <w:p>
            <w:r>
              <w:t>string</w:t>
            </w:r>
          </w:p>
        </w:tc>
        <w:tc>
          <w:tcPr>
            <w:tcW w:type="dxa" w:w="2880"/>
          </w:tcPr>
          <w:p>
            <w:r>
              <w:t>Name of the blog post’s author.</w:t>
            </w:r>
          </w:p>
        </w:tc>
      </w:tr>
      <w:tr>
        <w:tc>
          <w:tcPr>
            <w:tcW w:type="dxa" w:w="2880"/>
          </w:tcPr>
          <w:p>
            <w:r>
              <w:t>thumbnail_path</w:t>
            </w:r>
          </w:p>
        </w:tc>
        <w:tc>
          <w:tcPr>
            <w:tcW w:type="dxa" w:w="2880"/>
          </w:tcPr>
          <w:p>
            <w:r>
              <w:t>string</w:t>
            </w:r>
          </w:p>
        </w:tc>
        <w:tc>
          <w:tcPr>
            <w:tcW w:type="dxa" w:w="2880"/>
          </w:tcPr>
          <w:p>
            <w:r>
              <w:t>Local path to a thumbnail uploaded via WebDAV.</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'https://api.bigcommerce.com/stores/{{BIG_COMMERCE_STORE_HASH}}/v2/blog/posts' \</w:t>
        <w:br/>
        <w:t xml:space="preserve"> --header 'Accept: application/json' \</w:t>
        <w:br/>
        <w:t xml:space="preserve"> --header 'Content-Type: application/json' \</w:t>
        <w:br/>
        <w:t xml:space="preserve"> --data '{</w:t>
        <w:br/>
        <w:t xml:space="preserve"> "title": "Welcome to BigCommerce",</w:t>
        <w:br/>
        <w:t xml:space="preserve"> "body": "&lt;p&gt;Customize your site, manage shipping and payments, and list your products on Amazon, eBay, and Facebook by Meta with the #1 ecommerce platform.&lt;/p&gt;",</w:t>
        <w:br/>
        <w:t xml:space="preserve"> "is_published": true,</w:t>
        <w:br/>
        <w:t xml:space="preserve"> "published_date": "Wed, 10 Aug 2022 15:39:15 -0500",</w:t>
        <w:br/>
        <w:t xml:space="preserve"> "tags": ["welcome", "ecommerce"],</w:t>
        <w:br/>
        <w:t xml:space="preserve"> "meta_description": "Welcome Post",</w:t>
        <w:br/>
        <w:t xml:space="preserve"> "meta_keywords": "BigCommerce, welcome, ecommerce",</w:t>
        <w:br/>
        <w:t xml:space="preserve"> "author": "BigCommerce",</w:t>
        <w:br/>
        <w:t xml:space="preserve"> "url": "/blog/welcome-bigcommerce/"</w:t>
        <w:br/>
        <w:t xml:space="preserve">  }'</w:t>
      </w:r>
    </w:p>
    <w:p>
      <w:pPr>
        <w:pStyle w:val="Heading3"/>
      </w:pPr>
      <w:r>
        <w:t>Example Usage</w:t>
      </w:r>
    </w:p>
    <w:p>
      <w:pPr>
        <w:pStyle w:val="Heading3"/>
      </w:pPr>
      <w:r>
        <w:t>Example 1: Create a Draft Blog Post (default)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'https://api.bigcommerce.com/stores/{{BIG_COMMERCE_STORE_HASH}}/v2/blog/posts' \</w:t>
        <w:br/>
        <w:t xml:space="preserve"> --header 'Accept: application/json' \</w:t>
        <w:br/>
        <w:t xml:space="preserve"> --header 'Content-Type: application/json' \</w:t>
        <w:br/>
        <w:t xml:space="preserve"> --data '{</w:t>
        <w:br/>
        <w:t xml:space="preserve"> "title": "Spring Collection Preview",</w:t>
        <w:br/>
        <w:t xml:space="preserve"> "body": "&lt;p&gt;Here is what is coming this spring...&lt;/p&gt;"</w:t>
        <w:br/>
        <w:t xml:space="preserve">  }'</w:t>
      </w:r>
    </w:p>
    <w:p>
      <w:pPr>
        <w:pStyle w:val="Heading3"/>
      </w:pPr>
      <w:r>
        <w:t>Example 2: Publish Immediately</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'https://api.bigcommerce.com/stores/{{BIG_COMMERCE_STORE_HASH}}/v2/blog/posts' \</w:t>
        <w:br/>
        <w:t xml:space="preserve"> --header 'Accept: application/json' \</w:t>
        <w:br/>
        <w:t xml:space="preserve"> --header 'Content-Type: application/json' \</w:t>
        <w:br/>
        <w:t xml:space="preserve"> --data '{</w:t>
        <w:br/>
        <w:t xml:space="preserve"> "title": "New Store Features",</w:t>
        <w:br/>
        <w:t xml:space="preserve"> "body": "&lt;p&gt;We have launched new features...&lt;/p&gt;",</w:t>
        <w:br/>
        <w:t xml:space="preserve"> "is_published": true</w:t>
        <w:br/>
        <w:t xml:space="preserve">  }'</w:t>
      </w:r>
    </w:p>
    <w:p>
      <w:pPr>
        <w:pStyle w:val="Heading3"/>
      </w:pPr>
      <w:r>
        <w:t>Example 3: Set Published Date (RFC 2822)</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'https://api.bigcommerce.com/stores/{{BIG_COMMERCE_STORE_HASH}}/v2/blog/posts' \</w:t>
        <w:br/>
        <w:t xml:space="preserve"> --header 'Accept: application/json' \</w:t>
        <w:br/>
        <w:t xml:space="preserve"> --header 'Content-Type: application/json' \</w:t>
        <w:br/>
        <w:t xml:space="preserve"> --data '{</w:t>
        <w:br/>
        <w:t xml:space="preserve"> "title": "Scheduled Announcement",</w:t>
        <w:br/>
        <w:t xml:space="preserve"> "body": "&lt;p&gt;This post is scheduled.&lt;/p&gt;",</w:t>
        <w:br/>
        <w:t xml:space="preserve"> "published_date": "Wed, 10 Aug 2022 15:39:15 -0500",</w:t>
        <w:br/>
        <w:t xml:space="preserve"> "is_published": true</w:t>
        <w:br/>
        <w:t xml:space="preserve">  }'</w:t>
      </w:r>
    </w:p>
    <w:p>
      <w:pPr>
        <w:pStyle w:val="Heading3"/>
      </w:pPr>
      <w:r>
        <w:t>Behavior</w:t>
      </w:r>
    </w:p>
    <w:p>
      <w:pPr>
        <w:pStyle w:val="ListBullet"/>
      </w:pPr>
      <w:r>
        <w:t>Validation: Validates required fields (title, body) are present.</w:t>
      </w:r>
    </w:p>
    <w:p>
      <w:pPr>
        <w:pStyle w:val="ListBullet"/>
      </w:pPr>
      <w:r>
        <w:t>Draft by default: If is_published is not set (or is false), the post remains a draft.</w:t>
      </w:r>
    </w:p>
    <w:p>
      <w:pPr>
        <w:pStyle w:val="ListBullet"/>
      </w:pPr>
      <w:r>
        <w:t>URL handling: If url is omitted, a URL is generated from title.</w:t>
      </w:r>
    </w:p>
    <w:p>
      <w:pPr>
        <w:pStyle w:val="ListBullet"/>
      </w:pPr>
      <w:r>
        <w:t>Date handling: If published_date is provided, it must be an RFC 2822 flat string; the API returns a structured published_date object plus published_date_iso8601.</w:t>
      </w:r>
    </w:p>
    <w:p>
      <w:pPr>
        <w:pStyle w:val="Heading3"/>
      </w:pPr>
      <w:r>
        <w:t>Notes</w:t>
      </w:r>
    </w:p>
    <w:p>
      <w:pPr>
        <w:pStyle w:val="ListBullet"/>
      </w:pPr>
      <w:r>
        <w:t>published_date in the request must be a flat RFC 2822 date string (not an object).</w:t>
      </w:r>
    </w:p>
    <w:p>
      <w:pPr>
        <w:pStyle w:val="ListBullet"/>
      </w:pPr>
      <w:r>
        <w:t>To publish to the storefront, set is_published to true.</w:t>
      </w:r>
    </w:p>
    <w:p>
      <w:pPr>
        <w:pStyle w:val="ListBullet"/>
      </w:pPr>
      <w:r>
        <w:t>preview_url and summary are returned as read-only fields.</w:t>
      </w:r>
    </w:p>
    <w:p>
      <w:pPr>
        <w:pStyle w:val="ListBullet"/>
      </w:pPr>
      <w:r>
        <w:t>thumbnail_path must reference a file uploaded to /product_images/ via WebDAV.</w:t>
      </w:r>
    </w:p>
    <w:p>
      <w:pPr>
        <w:pStyle w:val="Heading3"/>
      </w:pPr>
      <w:r>
        <w:t>Gotchas</w:t>
      </w:r>
    </w:p>
    <w:p>
      <w:pPr>
        <w:pStyle w:val="ListBullet"/>
      </w:pPr>
      <w:r>
        <w:t>If you want a post to remain published after an update/create workflow, you must set is_published: true explicitly; do not rely on prior state.</w:t>
      </w:r>
    </w:p>
    <w:p>
      <w:pPr>
        <w:pStyle w:val="ListBullet"/>
      </w:pPr>
      <w:r>
        <w:t>Request uses published_date as a string, but response returns published_date as an object—do not mirror the response shape back into the request.</w:t>
      </w:r>
    </w:p>
    <w:p>
      <w:pPr>
        <w:pStyle w:val="Heading3"/>
      </w:pPr>
      <w:r>
        <w:t>Error Handling</w:t>
      </w:r>
    </w:p>
    <w:p>
      <w:pPr>
        <w:pStyle w:val="ListBullet"/>
      </w:pPr>
      <w:r>
        <w:t>207 Multi-Status: Indicates partial success; check the response body for per-operation status details (commonly related to URL saving issues).</w:t>
      </w:r>
    </w:p>
    <w:p>
      <w:pPr>
        <w:pStyle w:val="Heading3"/>
      </w:pPr>
      <w:r>
        <w:t>Related blogPosts actions</w:t>
      </w:r>
    </w:p>
    <w:p>
      <w:pPr>
        <w:pStyle w:val="ListBullet"/>
      </w:pPr>
      <w:r>
        <w:t>[DELETE] Delete a Store's Blog Post — /v2/blog/posts/{{id}}</w:t>
      </w:r>
    </w:p>
    <w:p>
      <w:pPr>
        <w:pStyle w:val="ListBullet"/>
      </w:pPr>
      <w:r>
        <w:t>[GET] Get a Count of All Blog Posts — /v2/blog/posts/count</w:t>
      </w:r>
    </w:p>
    <w:p>
      <w:pPr>
        <w:pStyle w:val="ListBullet"/>
      </w:pPr>
      <w:r>
        <w:t>[DELETE] Delete Blog Posts (Page) — /v2/blog/posts</w:t>
      </w:r>
    </w:p>
    <w:p>
      <w:pPr>
        <w:pStyle w:val="ListBullet"/>
      </w:pPr>
      <w:r>
        <w:t>[GET] Get a Blog Post — /v2/blog/posts/{{id}}</w:t>
      </w:r>
    </w:p>
    <w:p>
      <w:pPr>
        <w:pStyle w:val="ListBullet"/>
      </w:pPr>
      <w:r>
        <w:t>[GET] List All Blog Posts — /v2/blog/posts</w:t>
      </w:r>
    </w:p>
    <w:p>
      <w:pPr>
        <w:pStyle w:val="ListBullet"/>
      </w:pPr>
      <w:r>
        <w:t>[PUT] Update a Blog Post — /v2/blog/posts/{{id}}</w:t>
      </w:r>
    </w:p>
    <w:p>
      <w:r>
        <w:br w:type="page"/>
      </w:r>
    </w:p>
    <w:p>
      <w:pPr>
        <w:pStyle w:val="Heading2"/>
      </w:pPr>
      <w:r>
        <w:t>212. [DELETE] Delete Blog Posts (Page)</w:t>
      </w:r>
    </w:p>
    <w:p>
      <w:r>
        <w:rPr>
          <w:b/>
        </w:rPr>
        <w:t xml:space="preserve">Endpoint: </w:t>
      </w:r>
      <w:r>
        <w:rPr>
          <w:rFonts w:ascii="Courier New" w:hAnsi="Courier New"/>
          <w:sz w:val="18"/>
        </w:rPr>
        <w:t>/v2/blog/posts</w:t>
      </w:r>
    </w:p>
    <w:p>
      <w:pPr>
        <w:pStyle w:val="Heading3"/>
      </w:pPr>
      <w:r>
        <w:t>Method</w:t>
      </w:r>
    </w:p>
    <w:p>
      <w:r>
        <w:t>DELETE</w:t>
      </w:r>
    </w:p>
    <w:p>
      <w:pPr>
        <w:pStyle w:val="Heading3"/>
      </w:pPr>
      <w:r>
        <w:t>URL</w:t>
      </w:r>
    </w:p>
    <w:p>
      <w:r>
        <w:t>https://api.bigcommerce.com/stores/{{BIG_COMMERCE_STORE_HASH}}/v2/blog/posts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page of Blog Posts from the store. The page of results targeted for deletion is controlled by the optional page and limit query parameters.</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Filter param. Sent as a query parameter in the URL.</w:t>
            </w:r>
          </w:p>
        </w:tc>
      </w:tr>
      <w:tr>
        <w:tc>
          <w:tcPr>
            <w:tcW w:type="dxa" w:w="2880"/>
          </w:tcPr>
          <w:p>
            <w:r>
              <w:t>limit</w:t>
            </w:r>
          </w:p>
        </w:tc>
        <w:tc>
          <w:tcPr>
            <w:tcW w:type="dxa" w:w="2880"/>
          </w:tcPr>
          <w:p>
            <w:r>
              <w:t>integer</w:t>
            </w:r>
          </w:p>
        </w:tc>
        <w:tc>
          <w:tcPr>
            <w:tcW w:type="dxa" w:w="2880"/>
          </w:tcPr>
          <w:p>
            <w:r>
              <w:t>Filter param. Sent as a query parameter in the URL.</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'https://api.bigcommerce.com/stores/{{BIG_COMMERCE_STORE_HASH}}/v2/blog/posts?page=1&amp;limit=50' \</w:t>
        <w:br/>
        <w:t xml:space="preserve"> --header 'Accept: application/json'</w:t>
      </w:r>
    </w:p>
    <w:p>
      <w:pPr>
        <w:pStyle w:val="Heading3"/>
      </w:pPr>
      <w:r>
        <w:t>Example Usage</w:t>
      </w:r>
    </w:p>
    <w:p>
      <w:pPr>
        <w:pStyle w:val="Heading3"/>
      </w:pPr>
      <w:r>
        <w:t>Example 1: Delete the First Page of Blog Posts</w:t>
      </w:r>
    </w:p>
    <w:p>
      <w:pPr>
        <w:pStyle w:val="Heading3"/>
      </w:pPr>
      <w:r>
        <w:t>Example 2: Delete Blog Posts Using Default Paging (No Query Parameters)</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'https://api.bigcommerce.com/stores/{{BIG_COMMERCE_STORE_HASH}}/v2/blog/posts' \</w:t>
        <w:br/>
        <w:t xml:space="preserve"> --header 'Accept: application/json'</w:t>
      </w:r>
    </w:p>
    <w:p>
      <w:pPr>
        <w:pStyle w:val="Heading3"/>
      </w:pPr>
      <w:r>
        <w:t>Notes</w:t>
      </w:r>
    </w:p>
    <w:p>
      <w:pPr>
        <w:pStyle w:val="ListBullet"/>
      </w:pPr>
      <w:r>
        <w:t>This endpoint returns 204 No Content on success (no JSON response body).</w:t>
      </w:r>
    </w:p>
    <w:p>
      <w:pPr>
        <w:pStyle w:val="ListBullet"/>
      </w:pPr>
      <w:r>
        <w:t>When executing the action, ensure to send Query Parameters in the URL as query parameters and not in the request body.</w:t>
      </w:r>
    </w:p>
    <w:p>
      <w:pPr>
        <w:pStyle w:val="Heading3"/>
      </w:pPr>
      <w:r>
        <w:t>Related blogPosts actions</w:t>
      </w:r>
    </w:p>
    <w:p>
      <w:pPr>
        <w:pStyle w:val="ListBullet"/>
      </w:pPr>
      <w:r>
        <w:t>[DELETE] Delete a Store's Blog Post — /v2/blog/posts/{{id}}</w:t>
      </w:r>
    </w:p>
    <w:p>
      <w:pPr>
        <w:pStyle w:val="ListBullet"/>
      </w:pPr>
      <w:r>
        <w:t>[GET] Get a Count of All Blog Posts — /v2/blog/posts/count</w:t>
      </w:r>
    </w:p>
    <w:p>
      <w:pPr>
        <w:pStyle w:val="ListBullet"/>
      </w:pPr>
      <w:r>
        <w:t>[POST] Create a Blog Post — /v2/blog/posts</w:t>
      </w:r>
    </w:p>
    <w:p>
      <w:pPr>
        <w:pStyle w:val="ListBullet"/>
      </w:pPr>
      <w:r>
        <w:t>[GET] Get a Blog Post — /v2/blog/posts/{{id}}</w:t>
      </w:r>
    </w:p>
    <w:p>
      <w:pPr>
        <w:pStyle w:val="ListBullet"/>
      </w:pPr>
      <w:r>
        <w:t>[GET] List All Blog Posts — /v2/blog/posts</w:t>
      </w:r>
    </w:p>
    <w:p>
      <w:pPr>
        <w:pStyle w:val="ListBullet"/>
      </w:pPr>
      <w:r>
        <w:t>[PUT] Update a Blog Post — /v2/blog/posts/{{id}}</w:t>
      </w:r>
    </w:p>
    <w:p>
      <w:r>
        <w:br w:type="page"/>
      </w:r>
    </w:p>
    <w:p>
      <w:pPr>
        <w:pStyle w:val="Heading2"/>
      </w:pPr>
      <w:r>
        <w:t>213. [GET] Get a Blog Post</w:t>
      </w:r>
    </w:p>
    <w:p>
      <w:r>
        <w:rPr>
          <w:b/>
        </w:rPr>
        <w:t xml:space="preserve">Endpoint: </w:t>
      </w:r>
      <w:r>
        <w:rPr>
          <w:rFonts w:ascii="Courier New" w:hAnsi="Courier New"/>
          <w:sz w:val="18"/>
        </w:rPr>
        <w:t>/v2/blog/posts/{{id}}</w:t>
      </w:r>
    </w:p>
    <w:p>
      <w:pPr>
        <w:pStyle w:val="Heading3"/>
      </w:pPr>
      <w:r>
        <w:t>Prerequisites</w:t>
      </w:r>
    </w:p>
    <w:p>
      <w:pPr>
        <w:pStyle w:val="ListBullet"/>
      </w:pPr>
      <w:r>
        <w:t>A blog post ID (id) to retrieve</w:t>
      </w:r>
    </w:p>
    <w:p>
      <w:pPr>
        <w:pStyle w:val="Heading3"/>
      </w:pPr>
      <w:r>
        <w:t>Method</w:t>
      </w:r>
    </w:p>
    <w:p>
      <w:r>
        <w:t>GET</w:t>
      </w:r>
    </w:p>
    <w:p>
      <w:pPr>
        <w:pStyle w:val="Heading3"/>
      </w:pPr>
      <w:r>
        <w:t>URL</w:t>
      </w:r>
    </w:p>
    <w:p>
      <w:r>
        <w:t>https://api.bigcommerce.com/stores/{{BIG_COMMERCE_STORE_HASH}}/v2/blog/posts/{{id}}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Blog Post by its ID.</w:t>
      </w:r>
    </w:p>
    <w:p>
      <w:pPr>
        <w:pStyle w:val="Heading3"/>
      </w:pPr>
      <w:r>
        <w:t>Enforcement Rules</w:t>
      </w:r>
    </w:p>
    <w:p>
      <w:pPr>
        <w:pStyle w:val="ListBullet"/>
      </w:pPr>
      <w:r>
        <w:t>The id path parameter must always be present and must be a non-empty integer.</w:t>
      </w:r>
    </w:p>
    <w:p>
      <w:pPr>
        <w:pStyle w:val="ListBullet"/>
      </w:pPr>
      <w:r>
        <w:t>Always construct the path as /v2/blog/posts/{{id}}, where {{id}} is a valid integer.</w:t>
      </w:r>
    </w:p>
    <w:p>
      <w:pPr>
        <w:pStyle w:val="ListBullet"/>
      </w:pPr>
      <w:r>
        <w:t>Do not call the API with a missing or empty id (e.g., avoid /v2/blog/posts/).</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/v2/blog/posts/3</w:t>
        <w:br/>
        <w:t>/v2/blog/posts/42</w:t>
      </w:r>
    </w:p>
    <w:p>
      <w:pPr>
        <w:pStyle w:val="Heading3"/>
      </w:pPr>
      <w:r>
        <w:t>Invalid Examples</w:t>
      </w:r>
    </w:p>
    <w:p>
      <w:r>
        <w:rPr>
          <w:b/>
          <w:color w:val="666666"/>
          <w:sz w:val="16"/>
        </w:rPr>
        <w:t>[http]</w:t>
      </w:r>
    </w:p>
    <w:p>
      <w:pPr>
        <w:shd w:fill="F2F2F2" w:val="clear"/>
      </w:pPr>
      <w:r>
        <w:rPr>
          <w:rFonts w:ascii="Courier New" w:hAnsi="Courier New"/>
          <w:sz w:val="17"/>
        </w:rPr>
        <w:t>/v2/blog/posts/</w:t>
        <w:br/>
        <w:t>/v2/blog/posts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blog post.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w:t>
        <w:br/>
        <w:t xml:space="preserve"> "title": "Welcome to BigCommerce",</w:t>
        <w:br/>
        <w:t xml:space="preserve"> "url": "/blog/welcome-bigcommerce/",</w:t>
        <w:br/>
        <w:t xml:space="preserve"> "preview_url": "/blog/welcome-bigcommerce/",</w:t>
        <w:br/>
        <w:t xml:space="preserve"> "body": "&lt;p&gt;Customize your site, manage shipping and payments, and list your products on Amazon, eBay, and Facebook by Meta with the #1 ecommerce platform. &lt;/p&gt;",</w:t>
        <w:br/>
        <w:t xml:space="preserve"> "tags": [],</w:t>
        <w:br/>
        <w:t xml:space="preserve"> "summary": "&lt;p&gt;We power ecommerce websites for successful retailers all over the world&lt;/p&gt;",</w:t>
        <w:br/>
        <w:t xml:space="preserve"> "is_published": true,</w:t>
        <w:br/>
        <w:t xml:space="preserve"> "published_date": {</w:t>
        <w:br/>
        <w:t xml:space="preserve"> "timezone_type": 3,</w:t>
        <w:br/>
        <w:t xml:space="preserve"> "date": "2023-05-18 13:26:42",</w:t>
        <w:br/>
        <w:t xml:space="preserve"> "timezone": "UTC"</w:t>
        <w:br/>
        <w:t xml:space="preserve"> },</w:t>
        <w:br/>
        <w:t xml:space="preserve"> "published_date_iso8601": "5/18/2023 1:26:42 PM",</w:t>
        <w:br/>
        <w:t xml:space="preserve"> "meta_description": "Welcome Post",</w:t>
        <w:br/>
        <w:t xml:space="preserve"> "meta_keywords": "BigCommerce, welcome, ecommerce",</w:t>
        <w:br/>
        <w:t xml:space="preserve"> "author": "BigCommerce",</w:t>
        <w:br/>
        <w:t xml:space="preserve"> "thumbnail_path": "/product_images/blog/thumbnails/welcome.png"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this blog post. READ-ONLY.</w:t>
            </w:r>
          </w:p>
        </w:tc>
      </w:tr>
      <w:tr>
        <w:tc>
          <w:tcPr>
            <w:tcW w:type="dxa" w:w="2880"/>
          </w:tcPr>
          <w:p>
            <w:r>
              <w:t>title</w:t>
            </w:r>
          </w:p>
        </w:tc>
        <w:tc>
          <w:tcPr>
            <w:tcW w:type="dxa" w:w="2880"/>
          </w:tcPr>
          <w:p>
            <w:r>
              <w:t>string</w:t>
            </w:r>
          </w:p>
        </w:tc>
        <w:tc>
          <w:tcPr>
            <w:tcW w:type="dxa" w:w="2880"/>
          </w:tcPr>
          <w:p>
            <w:r>
              <w:t>Title of this blog post.</w:t>
            </w:r>
          </w:p>
        </w:tc>
      </w:tr>
      <w:tr>
        <w:tc>
          <w:tcPr>
            <w:tcW w:type="dxa" w:w="2880"/>
          </w:tcPr>
          <w:p>
            <w:r>
              <w:t>url</w:t>
            </w:r>
          </w:p>
        </w:tc>
        <w:tc>
          <w:tcPr>
            <w:tcW w:type="dxa" w:w="2880"/>
          </w:tcPr>
          <w:p>
            <w:r>
              <w:t>string</w:t>
            </w:r>
          </w:p>
        </w:tc>
        <w:tc>
          <w:tcPr>
            <w:tcW w:type="dxa" w:w="2880"/>
          </w:tcPr>
          <w:p>
            <w:r>
              <w:t>URL for the public blog post.</w:t>
            </w:r>
          </w:p>
        </w:tc>
      </w:tr>
      <w:tr>
        <w:tc>
          <w:tcPr>
            <w:tcW w:type="dxa" w:w="2880"/>
          </w:tcPr>
          <w:p>
            <w:r>
              <w:t>preview_url</w:t>
            </w:r>
          </w:p>
        </w:tc>
        <w:tc>
          <w:tcPr>
            <w:tcW w:type="dxa" w:w="2880"/>
          </w:tcPr>
          <w:p>
            <w:r>
              <w:t>string</w:t>
            </w:r>
          </w:p>
        </w:tc>
        <w:tc>
          <w:tcPr>
            <w:tcW w:type="dxa" w:w="2880"/>
          </w:tcPr>
          <w:p>
            <w:r>
              <w:t>URL to preview the blog post. READ-ONLY.</w:t>
            </w:r>
          </w:p>
        </w:tc>
      </w:tr>
      <w:tr>
        <w:tc>
          <w:tcPr>
            <w:tcW w:type="dxa" w:w="2880"/>
          </w:tcPr>
          <w:p>
            <w:r>
              <w:t>body</w:t>
            </w:r>
          </w:p>
        </w:tc>
        <w:tc>
          <w:tcPr>
            <w:tcW w:type="dxa" w:w="2880"/>
          </w:tcPr>
          <w:p>
            <w:r>
              <w:t>string</w:t>
            </w:r>
          </w:p>
        </w:tc>
        <w:tc>
          <w:tcPr>
            <w:tcW w:type="dxa" w:w="2880"/>
          </w:tcPr>
          <w:p>
            <w:r>
              <w:t>Text body of the blog post (may contain HTML).</w:t>
            </w:r>
          </w:p>
        </w:tc>
      </w:tr>
      <w:tr>
        <w:tc>
          <w:tcPr>
            <w:tcW w:type="dxa" w:w="2880"/>
          </w:tcPr>
          <w:p>
            <w:r>
              <w:t>tags</w:t>
            </w:r>
          </w:p>
        </w:tc>
        <w:tc>
          <w:tcPr>
            <w:tcW w:type="dxa" w:w="2880"/>
          </w:tcPr>
          <w:p>
            <w:r>
              <w:t>string[]</w:t>
            </w:r>
          </w:p>
        </w:tc>
        <w:tc>
          <w:tcPr>
            <w:tcW w:type="dxa" w:w="2880"/>
          </w:tcPr>
          <w:p>
            <w:r>
              <w:t>Tags associated with the blog post.</w:t>
            </w:r>
          </w:p>
        </w:tc>
      </w:tr>
      <w:tr>
        <w:tc>
          <w:tcPr>
            <w:tcW w:type="dxa" w:w="2880"/>
          </w:tcPr>
          <w:p>
            <w:r>
              <w:t>summary</w:t>
            </w:r>
          </w:p>
        </w:tc>
        <w:tc>
          <w:tcPr>
            <w:tcW w:type="dxa" w:w="2880"/>
          </w:tcPr>
          <w:p>
            <w:r>
              <w:t>string</w:t>
            </w:r>
          </w:p>
        </w:tc>
        <w:tc>
          <w:tcPr>
            <w:tcW w:type="dxa" w:w="2880"/>
          </w:tcPr>
          <w:p>
            <w:r>
              <w:t>Summary of the blog post. READ-ONLY.</w:t>
            </w:r>
          </w:p>
        </w:tc>
      </w:tr>
      <w:tr>
        <w:tc>
          <w:tcPr>
            <w:tcW w:type="dxa" w:w="2880"/>
          </w:tcPr>
          <w:p>
            <w:r>
              <w:t>is_published</w:t>
            </w:r>
          </w:p>
        </w:tc>
        <w:tc>
          <w:tcPr>
            <w:tcW w:type="dxa" w:w="2880"/>
          </w:tcPr>
          <w:p>
            <w:r>
              <w:t>boolean</w:t>
            </w:r>
          </w:p>
        </w:tc>
        <w:tc>
          <w:tcPr>
            <w:tcW w:type="dxa" w:w="2880"/>
          </w:tcPr>
          <w:p>
            <w:r>
              <w:t>Whether the blog post is published. Default: false.</w:t>
            </w:r>
          </w:p>
        </w:tc>
      </w:tr>
      <w:tr>
        <w:tc>
          <w:tcPr>
            <w:tcW w:type="dxa" w:w="2880"/>
          </w:tcPr>
          <w:p>
            <w:r>
              <w:t>published_date</w:t>
            </w:r>
          </w:p>
        </w:tc>
        <w:tc>
          <w:tcPr>
            <w:tcW w:type="dxa" w:w="2880"/>
          </w:tcPr>
          <w:p>
            <w:r>
              <w:t>object</w:t>
            </w:r>
          </w:p>
        </w:tc>
        <w:tc>
          <w:tcPr>
            <w:tcW w:type="dxa" w:w="2880"/>
          </w:tcPr>
          <w:p>
            <w:r>
              <w:t>Published date object.</w:t>
            </w:r>
          </w:p>
        </w:tc>
      </w:tr>
      <w:tr>
        <w:tc>
          <w:tcPr>
            <w:tcW w:type="dxa" w:w="2880"/>
          </w:tcPr>
          <w:p>
            <w:r>
              <w:t>published_date.timezone_type</w:t>
            </w:r>
          </w:p>
        </w:tc>
        <w:tc>
          <w:tcPr>
            <w:tcW w:type="dxa" w:w="2880"/>
          </w:tcPr>
          <w:p>
            <w:r>
              <w:t>integer</w:t>
            </w:r>
          </w:p>
        </w:tc>
        <w:tc>
          <w:tcPr>
            <w:tcW w:type="dxa" w:w="2880"/>
          </w:tcPr>
          <w:p>
            <w:r>
              <w:t>Timezone type.</w:t>
            </w:r>
          </w:p>
        </w:tc>
      </w:tr>
      <w:tr>
        <w:tc>
          <w:tcPr>
            <w:tcW w:type="dxa" w:w="2880"/>
          </w:tcPr>
          <w:p>
            <w:r>
              <w:t>published_date.date</w:t>
            </w:r>
          </w:p>
        </w:tc>
        <w:tc>
          <w:tcPr>
            <w:tcW w:type="dxa" w:w="2880"/>
          </w:tcPr>
          <w:p>
            <w:r>
              <w:t>string</w:t>
            </w:r>
          </w:p>
        </w:tc>
        <w:tc>
          <w:tcPr>
            <w:tcW w:type="dxa" w:w="2880"/>
          </w:tcPr>
          <w:p>
            <w:r>
              <w:t>Date/time string.</w:t>
            </w:r>
          </w:p>
        </w:tc>
      </w:tr>
      <w:tr>
        <w:tc>
          <w:tcPr>
            <w:tcW w:type="dxa" w:w="2880"/>
          </w:tcPr>
          <w:p>
            <w:r>
              <w:t>published_date.timezone</w:t>
            </w:r>
          </w:p>
        </w:tc>
        <w:tc>
          <w:tcPr>
            <w:tcW w:type="dxa" w:w="2880"/>
          </w:tcPr>
          <w:p>
            <w:r>
              <w:t>string</w:t>
            </w:r>
          </w:p>
        </w:tc>
        <w:tc>
          <w:tcPr>
            <w:tcW w:type="dxa" w:w="2880"/>
          </w:tcPr>
          <w:p>
            <w:r>
              <w:t>Timezone name.</w:t>
            </w:r>
          </w:p>
        </w:tc>
      </w:tr>
      <w:tr>
        <w:tc>
          <w:tcPr>
            <w:tcW w:type="dxa" w:w="2880"/>
          </w:tcPr>
          <w:p>
            <w:r>
              <w:t>published_date_iso8601</w:t>
            </w:r>
          </w:p>
        </w:tc>
        <w:tc>
          <w:tcPr>
            <w:tcW w:type="dxa" w:w="2880"/>
          </w:tcPr>
          <w:p>
            <w:r>
              <w:t>string</w:t>
            </w:r>
          </w:p>
        </w:tc>
        <w:tc>
          <w:tcPr>
            <w:tcW w:type="dxa" w:w="2880"/>
          </w:tcPr>
          <w:p>
            <w:r>
              <w:t>Published date in ISO 8601 format (as provided).</w:t>
            </w:r>
          </w:p>
        </w:tc>
      </w:tr>
      <w:tr>
        <w:tc>
          <w:tcPr>
            <w:tcW w:type="dxa" w:w="2880"/>
          </w:tcPr>
          <w:p>
            <w:r>
              <w:t>meta_description</w:t>
            </w:r>
          </w:p>
        </w:tc>
        <w:tc>
          <w:tcPr>
            <w:tcW w:type="dxa" w:w="2880"/>
          </w:tcPr>
          <w:p>
            <w:r>
              <w:t>string</w:t>
            </w:r>
          </w:p>
        </w:tc>
        <w:tc>
          <w:tcPr>
            <w:tcW w:type="dxa" w:w="2880"/>
          </w:tcPr>
          <w:p>
            <w:r>
              <w:t>Description text for the blog post’s &lt;meta/&gt; element.</w:t>
            </w:r>
          </w:p>
        </w:tc>
      </w:tr>
      <w:tr>
        <w:tc>
          <w:tcPr>
            <w:tcW w:type="dxa" w:w="2880"/>
          </w:tcPr>
          <w:p>
            <w:r>
              <w:t>meta_keywords</w:t>
            </w:r>
          </w:p>
        </w:tc>
        <w:tc>
          <w:tcPr>
            <w:tcW w:type="dxa" w:w="2880"/>
          </w:tcPr>
          <w:p>
            <w:r>
              <w:t>string</w:t>
            </w:r>
          </w:p>
        </w:tc>
        <w:tc>
          <w:tcPr>
            <w:tcW w:type="dxa" w:w="2880"/>
          </w:tcPr>
          <w:p>
            <w:r>
              <w:t>Keywords for the blog post’s &lt;meta/&gt; element.</w:t>
            </w:r>
          </w:p>
        </w:tc>
      </w:tr>
      <w:tr>
        <w:tc>
          <w:tcPr>
            <w:tcW w:type="dxa" w:w="2880"/>
          </w:tcPr>
          <w:p>
            <w:r>
              <w:t>author</w:t>
            </w:r>
          </w:p>
        </w:tc>
        <w:tc>
          <w:tcPr>
            <w:tcW w:type="dxa" w:w="2880"/>
          </w:tcPr>
          <w:p>
            <w:r>
              <w:t>string</w:t>
            </w:r>
          </w:p>
        </w:tc>
        <w:tc>
          <w:tcPr>
            <w:tcW w:type="dxa" w:w="2880"/>
          </w:tcPr>
          <w:p>
            <w:r>
              <w:t>Name of the blog post’s author.</w:t>
            </w:r>
          </w:p>
        </w:tc>
      </w:tr>
      <w:tr>
        <w:tc>
          <w:tcPr>
            <w:tcW w:type="dxa" w:w="2880"/>
          </w:tcPr>
          <w:p>
            <w:r>
              <w:t>thumbnail_path</w:t>
            </w:r>
          </w:p>
        </w:tc>
        <w:tc>
          <w:tcPr>
            <w:tcW w:type="dxa" w:w="2880"/>
          </w:tcPr>
          <w:p>
            <w:r>
              <w:t>string</w:t>
            </w:r>
          </w:p>
        </w:tc>
        <w:tc>
          <w:tcPr>
            <w:tcW w:type="dxa" w:w="2880"/>
          </w:tcPr>
          <w:p>
            <w:r>
              <w:t>Local path to a thumbnail uploaded to /product_images/ using WebDAV.</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'https://api.bigcommerce.com/stores/{{BIG_COMMERCE_STORE_HASH}}/v2/blog/posts/3' \</w:t>
        <w:br/>
        <w:t xml:space="preserve"> --header 'Accept: application/json'</w:t>
      </w:r>
    </w:p>
    <w:p>
      <w:pPr>
        <w:pStyle w:val="Heading3"/>
      </w:pPr>
      <w:r>
        <w:t>Notes</w:t>
      </w:r>
    </w:p>
    <w:p>
      <w:pPr>
        <w:pStyle w:val="ListBullet"/>
      </w:pPr>
      <w:r>
        <w:t>The response is documented as application/json.</w:t>
      </w:r>
    </w:p>
    <w:p>
      <w:pPr>
        <w:pStyle w:val="ListBullet"/>
      </w:pPr>
      <w:r>
        <w:t>thumbnail_path refers to a local path for an asset uploaded via WebDAV.</w:t>
      </w:r>
    </w:p>
    <w:p>
      <w:pPr>
        <w:pStyle w:val="Heading3"/>
      </w:pPr>
      <w:r>
        <w:t>Related blogPosts actions</w:t>
      </w:r>
    </w:p>
    <w:p>
      <w:pPr>
        <w:pStyle w:val="ListBullet"/>
      </w:pPr>
      <w:r>
        <w:t>[DELETE] Delete a Store's Blog Post — /v2/blog/posts/{{id}}</w:t>
      </w:r>
    </w:p>
    <w:p>
      <w:pPr>
        <w:pStyle w:val="ListBullet"/>
      </w:pPr>
      <w:r>
        <w:t>[GET] Get a Count of All Blog Posts — /v2/blog/posts/count</w:t>
      </w:r>
    </w:p>
    <w:p>
      <w:pPr>
        <w:pStyle w:val="ListBullet"/>
      </w:pPr>
      <w:r>
        <w:t>[POST] Create a Blog Post — /v2/blog/posts</w:t>
      </w:r>
    </w:p>
    <w:p>
      <w:pPr>
        <w:pStyle w:val="ListBullet"/>
      </w:pPr>
      <w:r>
        <w:t>[DELETE] Delete Blog Posts (Page) — /v2/blog/posts</w:t>
      </w:r>
    </w:p>
    <w:p>
      <w:pPr>
        <w:pStyle w:val="ListBullet"/>
      </w:pPr>
      <w:r>
        <w:t>[GET] List All Blog Posts — /v2/blog/posts</w:t>
      </w:r>
    </w:p>
    <w:p>
      <w:pPr>
        <w:pStyle w:val="ListBullet"/>
      </w:pPr>
      <w:r>
        <w:t>[PUT] Update a Blog Post — /v2/blog/posts/{{id}}</w:t>
      </w:r>
    </w:p>
    <w:p>
      <w:r>
        <w:br w:type="page"/>
      </w:r>
    </w:p>
    <w:p>
      <w:pPr>
        <w:pStyle w:val="Heading2"/>
      </w:pPr>
      <w:r>
        <w:t>214. [GET] List All Blog Posts</w:t>
      </w:r>
    </w:p>
    <w:p>
      <w:r>
        <w:rPr>
          <w:b/>
        </w:rPr>
        <w:t xml:space="preserve">Endpoint: </w:t>
      </w:r>
      <w:r>
        <w:rPr>
          <w:rFonts w:ascii="Courier New" w:hAnsi="Courier New"/>
          <w:sz w:val="18"/>
        </w:rPr>
        <w:t>/v2/blog/posts</w:t>
      </w:r>
    </w:p>
    <w:p>
      <w:pPr>
        <w:pStyle w:val="Heading3"/>
      </w:pPr>
      <w:r>
        <w:t>Method</w:t>
      </w:r>
    </w:p>
    <w:p>
      <w:r>
        <w:t>GET</w:t>
      </w:r>
    </w:p>
    <w:p>
      <w:pPr>
        <w:pStyle w:val="Heading3"/>
      </w:pPr>
      <w:r>
        <w:t>URL</w:t>
      </w:r>
    </w:p>
    <w:p>
      <w:r>
        <w:t>https://api.bigcommerce.com/stores/{{BIG_COMMERCE_STORE_HASH}}/v2/blog/posts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blog posts. Default sorting is by published_date, beginning with the most recent post.</w:t>
      </w:r>
    </w:p>
    <w:p>
      <w:pPr>
        <w:pStyle w:val="Heading3"/>
      </w:pPr>
      <w:r>
        <w:t>Enforcement Rules</w:t>
      </w:r>
    </w:p>
    <w:p>
      <w:pPr>
        <w:pStyle w:val="ListBullet"/>
      </w:pPr>
      <w:r>
        <w:t>When executing, send Query Parameters in the URL query string (not in the body).</w:t>
      </w:r>
    </w:p>
    <w:p>
      <w:pPr>
        <w:pStyle w:val="ListBullet"/>
      </w:pPr>
      <w:r>
        <w:t>This endpoint has no request body; do not send body fields.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is_published</w:t>
            </w:r>
          </w:p>
        </w:tc>
        <w:tc>
          <w:tcPr>
            <w:tcW w:type="dxa" w:w="2880"/>
          </w:tcPr>
          <w:p>
            <w:r>
              <w:t>boolean</w:t>
            </w:r>
          </w:p>
        </w:tc>
        <w:tc>
          <w:tcPr>
            <w:tcW w:type="dxa" w:w="2880"/>
          </w:tcPr>
          <w:p>
            <w:r>
              <w:t>Filter parameter.</w:t>
            </w:r>
          </w:p>
        </w:tc>
      </w:tr>
      <w:tr>
        <w:tc>
          <w:tcPr>
            <w:tcW w:type="dxa" w:w="2880"/>
          </w:tcPr>
          <w:p>
            <w:r>
              <w:t>url</w:t>
            </w:r>
          </w:p>
        </w:tc>
        <w:tc>
          <w:tcPr>
            <w:tcW w:type="dxa" w:w="2880"/>
          </w:tcPr>
          <w:p>
            <w:r>
              <w:t>string</w:t>
            </w:r>
          </w:p>
        </w:tc>
        <w:tc>
          <w:tcPr>
            <w:tcW w:type="dxa" w:w="2880"/>
          </w:tcPr>
          <w:p>
            <w:r>
              <w:t>Filter parameter. Value must be URL encoded.</w:t>
            </w:r>
          </w:p>
        </w:tc>
      </w:tr>
      <w:tr>
        <w:tc>
          <w:tcPr>
            <w:tcW w:type="dxa" w:w="2880"/>
          </w:tcPr>
          <w:p>
            <w:r>
              <w:t>tag</w:t>
            </w:r>
          </w:p>
        </w:tc>
        <w:tc>
          <w:tcPr>
            <w:tcW w:type="dxa" w:w="2880"/>
          </w:tcPr>
          <w:p>
            <w:r>
              <w:t>string</w:t>
            </w:r>
          </w:p>
        </w:tc>
        <w:tc>
          <w:tcPr>
            <w:tcW w:type="dxa" w:w="2880"/>
          </w:tcPr>
          <w:p>
            <w:r>
              <w:t>Filter parameter.</w:t>
            </w:r>
          </w:p>
        </w:tc>
      </w:tr>
      <w:tr>
        <w:tc>
          <w:tcPr>
            <w:tcW w:type="dxa" w:w="2880"/>
          </w:tcPr>
          <w:p>
            <w:r>
              <w:t>published_date</w:t>
            </w:r>
          </w:p>
        </w:tc>
        <w:tc>
          <w:tcPr>
            <w:tcW w:type="dxa" w:w="2880"/>
          </w:tcPr>
          <w:p>
            <w:r>
              <w:t>string</w:t>
            </w:r>
          </w:p>
        </w:tc>
        <w:tc>
          <w:tcPr>
            <w:tcW w:type="dxa" w:w="2880"/>
          </w:tcPr>
          <w:p>
            <w:r>
              <w:t>Filter parameter.</w:t>
            </w:r>
          </w:p>
        </w:tc>
      </w:tr>
      <w:tr>
        <w:tc>
          <w:tcPr>
            <w:tcW w:type="dxa" w:w="2880"/>
          </w:tcPr>
          <w:p>
            <w:r>
              <w:t>page</w:t>
            </w:r>
          </w:p>
        </w:tc>
        <w:tc>
          <w:tcPr>
            <w:tcW w:type="dxa" w:w="2880"/>
          </w:tcPr>
          <w:p>
            <w:r>
              <w:t>integer</w:t>
            </w:r>
          </w:p>
        </w:tc>
        <w:tc>
          <w:tcPr>
            <w:tcW w:type="dxa" w:w="2880"/>
          </w:tcPr>
          <w:p>
            <w:r>
              <w:t>Filter parameter.</w:t>
            </w:r>
          </w:p>
        </w:tc>
      </w:tr>
      <w:tr>
        <w:tc>
          <w:tcPr>
            <w:tcW w:type="dxa" w:w="2880"/>
          </w:tcPr>
          <w:p>
            <w:r>
              <w:t>limit</w:t>
            </w:r>
          </w:p>
        </w:tc>
        <w:tc>
          <w:tcPr>
            <w:tcW w:type="dxa" w:w="2880"/>
          </w:tcPr>
          <w:p>
            <w:r>
              <w:t>integer</w:t>
            </w:r>
          </w:p>
        </w:tc>
        <w:tc>
          <w:tcPr>
            <w:tcW w:type="dxa" w:w="2880"/>
          </w:tcPr>
          <w:p>
            <w:r>
              <w:t>Filter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123,</w:t>
        <w:br/>
        <w:t xml:space="preserve"> "title": "Spring Collection Launch",</w:t>
        <w:br/>
        <w:t xml:space="preserve"> "url": "https://example.com/blog/spring-collection-launch",</w:t>
        <w:br/>
        <w:t xml:space="preserve"> "preview_url": "https://store.example.com/manage/blog/posts/123/preview",</w:t>
        <w:br/>
        <w:t xml:space="preserve"> "body": "&lt;p&gt;We are excited to announce...&lt;/p&gt;",</w:t>
        <w:br/>
        <w:t xml:space="preserve"> "tags": ["spring", "launch", "collection"],</w:t>
        <w:br/>
        <w:t xml:space="preserve"> "summary": "Highlights from our new spring collection.",</w:t>
        <w:br/>
        <w:t xml:space="preserve"> "is_published": true,</w:t>
        <w:br/>
        <w:t xml:space="preserve"> "published_date": {</w:t>
        <w:br/>
        <w:t xml:space="preserve"> "timezone_type": 3,</w:t>
        <w:br/>
        <w:t xml:space="preserve"> "date": "2025-02-20 15:30:00.000000",</w:t>
        <w:br/>
        <w:t xml:space="preserve"> "timezone": "UTC"</w:t>
        <w:br/>
        <w:t xml:space="preserve"> },</w:t>
        <w:br/>
        <w:t xml:space="preserve"> "published_date_iso8601": "2025-02-20T15:30:00Z",</w:t>
        <w:br/>
        <w:t xml:space="preserve"> "meta_description": "Learn about our new spring collection launch.",</w:t>
        <w:br/>
        <w:t xml:space="preserve"> "meta_keywords": "spring,collection,launch",</w:t>
        <w:br/>
        <w:t xml:space="preserve"> "author": "Jane Doe",</w:t>
        <w:br/>
        <w:t xml:space="preserve"> "thumbnail_path": "/product_images/uploaded_images/blog/spring-thumb.jpg"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this blog post. READ-ONLY.</w:t>
            </w:r>
          </w:p>
        </w:tc>
      </w:tr>
      <w:tr>
        <w:tc>
          <w:tcPr>
            <w:tcW w:type="dxa" w:w="2880"/>
          </w:tcPr>
          <w:p>
            <w:r>
              <w:t>title</w:t>
            </w:r>
          </w:p>
        </w:tc>
        <w:tc>
          <w:tcPr>
            <w:tcW w:type="dxa" w:w="2880"/>
          </w:tcPr>
          <w:p>
            <w:r>
              <w:t>string</w:t>
            </w:r>
          </w:p>
        </w:tc>
        <w:tc>
          <w:tcPr>
            <w:tcW w:type="dxa" w:w="2880"/>
          </w:tcPr>
          <w:p>
            <w:r>
              <w:t>Title of this blog post.</w:t>
            </w:r>
          </w:p>
        </w:tc>
      </w:tr>
      <w:tr>
        <w:tc>
          <w:tcPr>
            <w:tcW w:type="dxa" w:w="2880"/>
          </w:tcPr>
          <w:p>
            <w:r>
              <w:t>url</w:t>
            </w:r>
          </w:p>
        </w:tc>
        <w:tc>
          <w:tcPr>
            <w:tcW w:type="dxa" w:w="2880"/>
          </w:tcPr>
          <w:p>
            <w:r>
              <w:t>string</w:t>
            </w:r>
          </w:p>
        </w:tc>
        <w:tc>
          <w:tcPr>
            <w:tcW w:type="dxa" w:w="2880"/>
          </w:tcPr>
          <w:p>
            <w:r>
              <w:t>URL for the public blog post.</w:t>
            </w:r>
          </w:p>
        </w:tc>
      </w:tr>
      <w:tr>
        <w:tc>
          <w:tcPr>
            <w:tcW w:type="dxa" w:w="2880"/>
          </w:tcPr>
          <w:p>
            <w:r>
              <w:t>preview_url</w:t>
            </w:r>
          </w:p>
        </w:tc>
        <w:tc>
          <w:tcPr>
            <w:tcW w:type="dxa" w:w="2880"/>
          </w:tcPr>
          <w:p>
            <w:r>
              <w:t>string</w:t>
            </w:r>
          </w:p>
        </w:tc>
        <w:tc>
          <w:tcPr>
            <w:tcW w:type="dxa" w:w="2880"/>
          </w:tcPr>
          <w:p>
            <w:r>
              <w:t>URL to preview the blog post. READ-ONLY.</w:t>
            </w:r>
          </w:p>
        </w:tc>
      </w:tr>
      <w:tr>
        <w:tc>
          <w:tcPr>
            <w:tcW w:type="dxa" w:w="2880"/>
          </w:tcPr>
          <w:p>
            <w:r>
              <w:t>body</w:t>
            </w:r>
          </w:p>
        </w:tc>
        <w:tc>
          <w:tcPr>
            <w:tcW w:type="dxa" w:w="2880"/>
          </w:tcPr>
          <w:p>
            <w:r>
              <w:t>string</w:t>
            </w:r>
          </w:p>
        </w:tc>
        <w:tc>
          <w:tcPr>
            <w:tcW w:type="dxa" w:w="2880"/>
          </w:tcPr>
          <w:p>
            <w:r>
              <w:t>Text body of the blog post.</w:t>
            </w:r>
          </w:p>
        </w:tc>
      </w:tr>
      <w:tr>
        <w:tc>
          <w:tcPr>
            <w:tcW w:type="dxa" w:w="2880"/>
          </w:tcPr>
          <w:p>
            <w:r>
              <w:t>tags</w:t>
            </w:r>
          </w:p>
        </w:tc>
        <w:tc>
          <w:tcPr>
            <w:tcW w:type="dxa" w:w="2880"/>
          </w:tcPr>
          <w:p>
            <w:r>
              <w:t>string[]</w:t>
            </w:r>
          </w:p>
        </w:tc>
        <w:tc>
          <w:tcPr>
            <w:tcW w:type="dxa" w:w="2880"/>
          </w:tcPr>
          <w:p>
            <w:r>
              <w:t>Tags associated with the post.</w:t>
            </w:r>
          </w:p>
        </w:tc>
      </w:tr>
      <w:tr>
        <w:tc>
          <w:tcPr>
            <w:tcW w:type="dxa" w:w="2880"/>
          </w:tcPr>
          <w:p>
            <w:r>
              <w:t>summary</w:t>
            </w:r>
          </w:p>
        </w:tc>
        <w:tc>
          <w:tcPr>
            <w:tcW w:type="dxa" w:w="2880"/>
          </w:tcPr>
          <w:p>
            <w:r>
              <w:t>string</w:t>
            </w:r>
          </w:p>
        </w:tc>
        <w:tc>
          <w:tcPr>
            <w:tcW w:type="dxa" w:w="2880"/>
          </w:tcPr>
          <w:p>
            <w:r>
              <w:t>Summary of the blog post. READ-ONLY.</w:t>
            </w:r>
          </w:p>
        </w:tc>
      </w:tr>
      <w:tr>
        <w:tc>
          <w:tcPr>
            <w:tcW w:type="dxa" w:w="2880"/>
          </w:tcPr>
          <w:p>
            <w:r>
              <w:t>is_published</w:t>
            </w:r>
          </w:p>
        </w:tc>
        <w:tc>
          <w:tcPr>
            <w:tcW w:type="dxa" w:w="2880"/>
          </w:tcPr>
          <w:p>
            <w:r>
              <w:t>boolean</w:t>
            </w:r>
          </w:p>
        </w:tc>
        <w:tc>
          <w:tcPr>
            <w:tcW w:type="dxa" w:w="2880"/>
          </w:tcPr>
          <w:p>
            <w:r>
              <w:t>Whether the blog post is published. Default: false.</w:t>
            </w:r>
          </w:p>
        </w:tc>
      </w:tr>
      <w:tr>
        <w:tc>
          <w:tcPr>
            <w:tcW w:type="dxa" w:w="2880"/>
          </w:tcPr>
          <w:p>
            <w:r>
              <w:t>published_date.timezone_type</w:t>
            </w:r>
          </w:p>
        </w:tc>
        <w:tc>
          <w:tcPr>
            <w:tcW w:type="dxa" w:w="2880"/>
          </w:tcPr>
          <w:p>
            <w:r>
              <w:t>integer</w:t>
            </w:r>
          </w:p>
        </w:tc>
        <w:tc>
          <w:tcPr>
            <w:tcW w:type="dxa" w:w="2880"/>
          </w:tcPr>
          <w:p>
            <w:r>
              <w:t>Timezone type for the published date object.</w:t>
            </w:r>
          </w:p>
        </w:tc>
      </w:tr>
      <w:tr>
        <w:tc>
          <w:tcPr>
            <w:tcW w:type="dxa" w:w="2880"/>
          </w:tcPr>
          <w:p>
            <w:r>
              <w:t>published_date.date</w:t>
            </w:r>
          </w:p>
        </w:tc>
        <w:tc>
          <w:tcPr>
            <w:tcW w:type="dxa" w:w="2880"/>
          </w:tcPr>
          <w:p>
            <w:r>
              <w:t>string</w:t>
            </w:r>
          </w:p>
        </w:tc>
        <w:tc>
          <w:tcPr>
            <w:tcW w:type="dxa" w:w="2880"/>
          </w:tcPr>
          <w:p>
            <w:r>
              <w:t>Published date/time as a string (as returned by the API).</w:t>
            </w:r>
          </w:p>
        </w:tc>
      </w:tr>
      <w:tr>
        <w:tc>
          <w:tcPr>
            <w:tcW w:type="dxa" w:w="2880"/>
          </w:tcPr>
          <w:p>
            <w:r>
              <w:t>published_date.timezone</w:t>
            </w:r>
          </w:p>
        </w:tc>
        <w:tc>
          <w:tcPr>
            <w:tcW w:type="dxa" w:w="2880"/>
          </w:tcPr>
          <w:p>
            <w:r>
              <w:t>string</w:t>
            </w:r>
          </w:p>
        </w:tc>
        <w:tc>
          <w:tcPr>
            <w:tcW w:type="dxa" w:w="2880"/>
          </w:tcPr>
          <w:p>
            <w:r>
              <w:t>Timezone identifier (for example, UTC).</w:t>
            </w:r>
          </w:p>
        </w:tc>
      </w:tr>
      <w:tr>
        <w:tc>
          <w:tcPr>
            <w:tcW w:type="dxa" w:w="2880"/>
          </w:tcPr>
          <w:p>
            <w:r>
              <w:t>published_date_iso8601</w:t>
            </w:r>
          </w:p>
        </w:tc>
        <w:tc>
          <w:tcPr>
            <w:tcW w:type="dxa" w:w="2880"/>
          </w:tcPr>
          <w:p>
            <w:r>
              <w:t>string</w:t>
            </w:r>
          </w:p>
        </w:tc>
        <w:tc>
          <w:tcPr>
            <w:tcW w:type="dxa" w:w="2880"/>
          </w:tcPr>
          <w:p>
            <w:r>
              <w:t>Published date in ISO 8601 format.</w:t>
            </w:r>
          </w:p>
        </w:tc>
      </w:tr>
      <w:tr>
        <w:tc>
          <w:tcPr>
            <w:tcW w:type="dxa" w:w="2880"/>
          </w:tcPr>
          <w:p>
            <w:r>
              <w:t>meta_description</w:t>
            </w:r>
          </w:p>
        </w:tc>
        <w:tc>
          <w:tcPr>
            <w:tcW w:type="dxa" w:w="2880"/>
          </w:tcPr>
          <w:p>
            <w:r>
              <w:t>string</w:t>
            </w:r>
          </w:p>
        </w:tc>
        <w:tc>
          <w:tcPr>
            <w:tcW w:type="dxa" w:w="2880"/>
          </w:tcPr>
          <w:p>
            <w:r>
              <w:t>Description text for this blog post’s &lt;meta/&gt; element.</w:t>
            </w:r>
          </w:p>
        </w:tc>
      </w:tr>
      <w:tr>
        <w:tc>
          <w:tcPr>
            <w:tcW w:type="dxa" w:w="2880"/>
          </w:tcPr>
          <w:p>
            <w:r>
              <w:t>meta_keywords</w:t>
            </w:r>
          </w:p>
        </w:tc>
        <w:tc>
          <w:tcPr>
            <w:tcW w:type="dxa" w:w="2880"/>
          </w:tcPr>
          <w:p>
            <w:r>
              <w:t>string</w:t>
            </w:r>
          </w:p>
        </w:tc>
        <w:tc>
          <w:tcPr>
            <w:tcW w:type="dxa" w:w="2880"/>
          </w:tcPr>
          <w:p>
            <w:r>
              <w:t>Keywords for this blog post’s &lt;meta/&gt; element.</w:t>
            </w:r>
          </w:p>
        </w:tc>
      </w:tr>
      <w:tr>
        <w:tc>
          <w:tcPr>
            <w:tcW w:type="dxa" w:w="2880"/>
          </w:tcPr>
          <w:p>
            <w:r>
              <w:t>author</w:t>
            </w:r>
          </w:p>
        </w:tc>
        <w:tc>
          <w:tcPr>
            <w:tcW w:type="dxa" w:w="2880"/>
          </w:tcPr>
          <w:p>
            <w:r>
              <w:t>string</w:t>
            </w:r>
          </w:p>
        </w:tc>
        <w:tc>
          <w:tcPr>
            <w:tcW w:type="dxa" w:w="2880"/>
          </w:tcPr>
          <w:p>
            <w:r>
              <w:t>Name of the blog post’s author.</w:t>
            </w:r>
          </w:p>
        </w:tc>
      </w:tr>
      <w:tr>
        <w:tc>
          <w:tcPr>
            <w:tcW w:type="dxa" w:w="2880"/>
          </w:tcPr>
          <w:p>
            <w:r>
              <w:t>thumbnail_path</w:t>
            </w:r>
          </w:p>
        </w:tc>
        <w:tc>
          <w:tcPr>
            <w:tcW w:type="dxa" w:w="2880"/>
          </w:tcPr>
          <w:p>
            <w:r>
              <w:t>string</w:t>
            </w:r>
          </w:p>
        </w:tc>
        <w:tc>
          <w:tcPr>
            <w:tcW w:type="dxa" w:w="2880"/>
          </w:tcPr>
          <w:p>
            <w:r>
              <w:t>Local path to a thumbnail uploaded to /product_images/ using WebDAV.</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'https://api.bigcommerce.com/stores/{{BIG_COMMERCE_STORE_HASH}}/v2/blog/posts?is_published=true&amp;page=1&amp;limit=50' \</w:t>
        <w:br/>
        <w:t xml:space="preserve"> --header 'Accept: application/json'</w:t>
      </w:r>
    </w:p>
    <w:p>
      <w:pPr>
        <w:pStyle w:val="Heading3"/>
      </w:pPr>
      <w:r>
        <w:t>Example Usage</w:t>
      </w:r>
    </w:p>
    <w:p>
      <w:pPr>
        <w:pStyle w:val="Heading3"/>
      </w:pPr>
      <w:r>
        <w:t>Example 1: Get published posts only</w:t>
      </w:r>
    </w:p>
    <w:p>
      <w:r>
        <w:rPr>
          <w:b/>
          <w:color w:val="666666"/>
          <w:sz w:val="16"/>
        </w:rPr>
        <w:t>[bash]</w:t>
      </w:r>
    </w:p>
    <w:p>
      <w:pPr>
        <w:shd w:fill="F2F2F2" w:val="clear"/>
      </w:pPr>
      <w:r>
        <w:rPr>
          <w:rFonts w:ascii="Courier New" w:hAnsi="Courier New"/>
          <w:sz w:val="17"/>
        </w:rPr>
        <w:t>curl -s --location \</w:t>
        <w:br/>
        <w:t xml:space="preserve"> 'https://api.bigcommerce.com/stores/{{BIG_COMMERCE_STORE_HASH}}/v2/blog/posts?is_published=true' \</w:t>
        <w:br/>
        <w:t xml:space="preserve"> -H 'Accept: application/json'</w:t>
      </w:r>
    </w:p>
    <w:p>
      <w:pPr>
        <w:pStyle w:val="Heading3"/>
      </w:pPr>
      <w:r>
        <w:t>Example 2: Filter by tag with pagination</w:t>
      </w:r>
    </w:p>
    <w:p>
      <w:r>
        <w:rPr>
          <w:b/>
          <w:color w:val="666666"/>
          <w:sz w:val="16"/>
        </w:rPr>
        <w:t>[bash]</w:t>
      </w:r>
    </w:p>
    <w:p>
      <w:pPr>
        <w:shd w:fill="F2F2F2" w:val="clear"/>
      </w:pPr>
      <w:r>
        <w:rPr>
          <w:rFonts w:ascii="Courier New" w:hAnsi="Courier New"/>
          <w:sz w:val="17"/>
        </w:rPr>
        <w:t>curl -s --location \</w:t>
        <w:br/>
        <w:t xml:space="preserve"> 'https://api.bigcommerce.com/stores/{{BIG_COMMERCE_STORE_HASH}}/v2/blog/posts?tag=news&amp;page=2&amp;limit=20' \</w:t>
        <w:br/>
        <w:t xml:space="preserve"> -H 'Accept: application/json'</w:t>
      </w:r>
    </w:p>
    <w:p>
      <w:pPr>
        <w:pStyle w:val="Heading3"/>
      </w:pPr>
      <w:r>
        <w:t>Example 3: Filter by URL (URL-encoded)</w:t>
      </w:r>
    </w:p>
    <w:p>
      <w:r>
        <w:rPr>
          <w:b/>
          <w:color w:val="666666"/>
          <w:sz w:val="16"/>
        </w:rPr>
        <w:t>[bash]</w:t>
      </w:r>
    </w:p>
    <w:p>
      <w:pPr>
        <w:shd w:fill="F2F2F2" w:val="clear"/>
      </w:pPr>
      <w:r>
        <w:rPr>
          <w:rFonts w:ascii="Courier New" w:hAnsi="Courier New"/>
          <w:sz w:val="17"/>
        </w:rPr>
        <w:t>curl -s --location \</w:t>
        <w:br/>
        <w:t xml:space="preserve"> 'https://api.bigcommerce.com/stores/{{BIG_COMMERCE_STORE_HASH}}/v2/blog/posts?url=https%3A%2F%2Fexample.com%2Fblog%2Fspring-collection-launch' \</w:t>
        <w:br/>
        <w:t xml:space="preserve"> -H 'Accept: application/json'</w:t>
      </w:r>
    </w:p>
    <w:p>
      <w:pPr>
        <w:pStyle w:val="Heading3"/>
      </w:pPr>
      <w:r>
        <w:t>Notes</w:t>
      </w:r>
    </w:p>
    <w:p>
      <w:pPr>
        <w:pStyle w:val="ListBullet"/>
      </w:pPr>
      <w:r>
        <w:t>The url query parameter value must be URL encoded.</w:t>
      </w:r>
    </w:p>
    <w:p>
      <w:pPr>
        <w:pStyle w:val="ListBullet"/>
      </w:pPr>
      <w:r>
        <w:t>Results are sorted by published_date descending by default (most recent first).</w:t>
      </w:r>
    </w:p>
    <w:p>
      <w:pPr>
        <w:pStyle w:val="Heading3"/>
      </w:pPr>
      <w:r>
        <w:t>Related blogPosts actions</w:t>
      </w:r>
    </w:p>
    <w:p>
      <w:pPr>
        <w:pStyle w:val="ListBullet"/>
      </w:pPr>
      <w:r>
        <w:t>[DELETE] Delete a Store's Blog Post — /v2/blog/posts/{{id}}</w:t>
      </w:r>
    </w:p>
    <w:p>
      <w:pPr>
        <w:pStyle w:val="ListBullet"/>
      </w:pPr>
      <w:r>
        <w:t>[GET] Get a Count of All Blog Posts — /v2/blog/posts/count</w:t>
      </w:r>
    </w:p>
    <w:p>
      <w:pPr>
        <w:pStyle w:val="ListBullet"/>
      </w:pPr>
      <w:r>
        <w:t>[POST] Create a Blog Post — /v2/blog/posts</w:t>
      </w:r>
    </w:p>
    <w:p>
      <w:pPr>
        <w:pStyle w:val="ListBullet"/>
      </w:pPr>
      <w:r>
        <w:t>[DELETE] Delete Blog Posts (Page) — /v2/blog/posts</w:t>
      </w:r>
    </w:p>
    <w:p>
      <w:pPr>
        <w:pStyle w:val="ListBullet"/>
      </w:pPr>
      <w:r>
        <w:t>[GET] Get a Blog Post — /v2/blog/posts/{{id}}</w:t>
      </w:r>
    </w:p>
    <w:p>
      <w:pPr>
        <w:pStyle w:val="ListBullet"/>
      </w:pPr>
      <w:r>
        <w:t>[PUT] Update a Blog Post — /v2/blog/posts/{{id}}</w:t>
      </w:r>
    </w:p>
    <w:p>
      <w:r>
        <w:br w:type="page"/>
      </w:r>
    </w:p>
    <w:p>
      <w:pPr>
        <w:pStyle w:val="Heading2"/>
      </w:pPr>
      <w:r>
        <w:t>215. [PUT] Update a Blog Post</w:t>
      </w:r>
    </w:p>
    <w:p>
      <w:r>
        <w:rPr>
          <w:b/>
        </w:rPr>
        <w:t xml:space="preserve">Endpoint: </w:t>
      </w:r>
      <w:r>
        <w:rPr>
          <w:rFonts w:ascii="Courier New" w:hAnsi="Courier New"/>
          <w:sz w:val="18"/>
        </w:rPr>
        <w:t>/v2/blog/posts/{{id}}</w:t>
      </w:r>
    </w:p>
    <w:p>
      <w:pPr>
        <w:pStyle w:val="Heading3"/>
      </w:pPr>
      <w:r>
        <w:t>Prerequisites</w:t>
      </w:r>
    </w:p>
    <w:p>
      <w:pPr>
        <w:pStyle w:val="ListBullet"/>
      </w:pPr>
      <w:r>
        <w:t>You must have access/permissions to update blog posts in the target BigCommerce store.</w:t>
      </w:r>
    </w:p>
    <w:p>
      <w:pPr>
        <w:pStyle w:val="Heading3"/>
      </w:pPr>
      <w:r>
        <w:t>Method</w:t>
      </w:r>
    </w:p>
    <w:p>
      <w:r>
        <w:t>PUT</w:t>
      </w:r>
    </w:p>
    <w:p>
      <w:pPr>
        <w:pStyle w:val="Heading3"/>
      </w:pPr>
      <w:r>
        <w:t>URL</w:t>
      </w:r>
    </w:p>
    <w:p>
      <w:r>
        <w:t>https://api.bigcommerce.com/stores/{{BIG_COMMERCE_STORE_HASH}}/v2/blog/posts/{{id}}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blog post by ID. Blog posts default to draft status; to publish (or keep published) you must explicitly set is_published to true. If you include published_date in the request, it must be a flat RFC 2822 date string.</w:t>
      </w:r>
    </w:p>
    <w:p>
      <w:pPr>
        <w:pStyle w:val="Heading3"/>
      </w:pPr>
      <w:r>
        <w:t>Enforcement Rules</w:t>
      </w:r>
    </w:p>
    <w:p>
      <w:pPr>
        <w:pStyle w:val="ListBullet"/>
      </w:pPr>
      <w:r>
        <w:t>The id path parameter must always be present.</w:t>
      </w:r>
    </w:p>
    <w:p>
      <w:pPr>
        <w:pStyle w:val="ListBullet"/>
      </w:pPr>
      <w:r>
        <w:t>Always construct the path as /v2/blog/posts/{{id}}, where {{id}} is a non-empty integer.</w:t>
      </w:r>
    </w:p>
    <w:p>
      <w:pPr>
        <w:pStyle w:val="ListBullet"/>
      </w:pPr>
      <w:r>
        <w:t>Do not call the API with a missing or empty id (for example, avoid /v2/blog/posts//).</w:t>
      </w:r>
    </w:p>
    <w:p>
      <w:pPr>
        <w:pStyle w:val="ListBullet"/>
      </w:pPr>
      <w:r>
        <w:t>When executing the action, ensure to send Path Parameters in the URL and not in the body.</w:t>
      </w:r>
    </w:p>
    <w:p>
      <w:pPr>
        <w:pStyle w:val="ListBullet"/>
      </w:pPr>
      <w:r>
        <w:t>This endpoint has no documented query parameters; do not place body fields into the URL.</w:t>
      </w:r>
    </w:p>
    <w:p>
      <w:pPr>
        <w:pStyle w:val="Heading3"/>
      </w:pPr>
      <w:r>
        <w:t>Valid Examples</w:t>
      </w:r>
    </w:p>
    <w:p>
      <w:r>
        <w:rPr>
          <w:b/>
          <w:color w:val="666666"/>
          <w:sz w:val="16"/>
        </w:rPr>
        <w:t>[http]</w:t>
      </w:r>
    </w:p>
    <w:p>
      <w:pPr>
        <w:shd w:fill="F2F2F2" w:val="clear"/>
      </w:pPr>
      <w:r>
        <w:rPr>
          <w:rFonts w:ascii="Courier New" w:hAnsi="Courier New"/>
          <w:sz w:val="17"/>
        </w:rPr>
        <w:t>/v2/blog/posts/123</w:t>
        <w:br/>
        <w:t>/v2/blog/posts/98765</w:t>
      </w:r>
    </w:p>
    <w:p>
      <w:pPr>
        <w:pStyle w:val="Heading3"/>
      </w:pPr>
      <w:r>
        <w:t>Invalid Examples</w:t>
      </w:r>
    </w:p>
    <w:p>
      <w:r>
        <w:rPr>
          <w:b/>
          <w:color w:val="666666"/>
          <w:sz w:val="16"/>
        </w:rPr>
        <w:t>[http]</w:t>
      </w:r>
    </w:p>
    <w:p>
      <w:pPr>
        <w:shd w:fill="F2F2F2" w:val="clear"/>
      </w:pPr>
      <w:r>
        <w:rPr>
          <w:rFonts w:ascii="Courier New" w:hAnsi="Courier New"/>
          <w:sz w:val="17"/>
        </w:rPr>
        <w:t>/v2/blog/posts/</w:t>
        <w:br/>
        <w:t>/v2/blog/posts</w:t>
        <w:br/>
        <w:t>/v2/blog/posts/{{id}} (if {{id}}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blog post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Title of this blog post. Example: "Welcome to BigCommerce".</w:t>
            </w:r>
          </w:p>
        </w:tc>
      </w:tr>
      <w:tr>
        <w:tc>
          <w:tcPr>
            <w:tcW w:type="dxa" w:w="2880"/>
          </w:tcPr>
          <w:p>
            <w:r>
              <w:t>body</w:t>
            </w:r>
          </w:p>
        </w:tc>
        <w:tc>
          <w:tcPr>
            <w:tcW w:type="dxa" w:w="2880"/>
          </w:tcPr>
          <w:p>
            <w:r>
              <w:t>string</w:t>
            </w:r>
          </w:p>
        </w:tc>
        <w:tc>
          <w:tcPr>
            <w:tcW w:type="dxa" w:w="2880"/>
          </w:tcPr>
          <w:p>
            <w:r>
              <w:t>Text body of the blog post. Example: "&lt;p&gt;Customize your site...&lt;/p&gt;".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URL for the public blog post. Example: "/blog/welcome-bigcommerce/".</w:t>
            </w:r>
          </w:p>
        </w:tc>
      </w:tr>
      <w:tr>
        <w:tc>
          <w:tcPr>
            <w:tcW w:type="dxa" w:w="2880"/>
          </w:tcPr>
          <w:p>
            <w:r>
              <w:t>tags</w:t>
            </w:r>
          </w:p>
        </w:tc>
        <w:tc>
          <w:tcPr>
            <w:tcW w:type="dxa" w:w="2880"/>
          </w:tcPr>
          <w:p>
            <w:r>
              <w:t>string[]</w:t>
            </w:r>
          </w:p>
        </w:tc>
        <w:tc>
          <w:tcPr>
            <w:tcW w:type="dxa" w:w="2880"/>
          </w:tcPr>
          <w:p>
            <w:r>
              <w:t>Tags to characterize the blog post.</w:t>
            </w:r>
          </w:p>
        </w:tc>
      </w:tr>
      <w:tr>
        <w:tc>
          <w:tcPr>
            <w:tcW w:type="dxa" w:w="2880"/>
          </w:tcPr>
          <w:p>
            <w:r>
              <w:t>is_published</w:t>
            </w:r>
          </w:p>
        </w:tc>
        <w:tc>
          <w:tcPr>
            <w:tcW w:type="dxa" w:w="2880"/>
          </w:tcPr>
          <w:p>
            <w:r>
              <w:t>boolean</w:t>
            </w:r>
          </w:p>
        </w:tc>
        <w:tc>
          <w:tcPr>
            <w:tcW w:type="dxa" w:w="2880"/>
          </w:tcPr>
          <w:p>
            <w:r>
              <w:t>Whether the blog post is published. Default: false. If you want the post to be or remain published following the request, you must set this field explicitly to true, even if it was already published prior to the request.</w:t>
            </w:r>
          </w:p>
        </w:tc>
      </w:tr>
      <w:tr>
        <w:tc>
          <w:tcPr>
            <w:tcW w:type="dxa" w:w="2880"/>
          </w:tcPr>
          <w:p>
            <w:r>
              <w:t>meta_description</w:t>
            </w:r>
          </w:p>
        </w:tc>
        <w:tc>
          <w:tcPr>
            <w:tcW w:type="dxa" w:w="2880"/>
          </w:tcPr>
          <w:p>
            <w:r>
              <w:t>string</w:t>
            </w:r>
          </w:p>
        </w:tc>
        <w:tc>
          <w:tcPr>
            <w:tcW w:type="dxa" w:w="2880"/>
          </w:tcPr>
          <w:p>
            <w:r>
              <w:t>Description text for this blog post’s &lt;meta/&gt; element. Example: "Welcome Post".</w:t>
            </w:r>
          </w:p>
        </w:tc>
      </w:tr>
      <w:tr>
        <w:tc>
          <w:tcPr>
            <w:tcW w:type="dxa" w:w="2880"/>
          </w:tcPr>
          <w:p>
            <w:r>
              <w:t>meta_keywords</w:t>
            </w:r>
          </w:p>
        </w:tc>
        <w:tc>
          <w:tcPr>
            <w:tcW w:type="dxa" w:w="2880"/>
          </w:tcPr>
          <w:p>
            <w:r>
              <w:t>string</w:t>
            </w:r>
          </w:p>
        </w:tc>
        <w:tc>
          <w:tcPr>
            <w:tcW w:type="dxa" w:w="2880"/>
          </w:tcPr>
          <w:p>
            <w:r>
              <w:t>Keywords for this blog post’s &lt;meta/&gt; element. Example: "BigCommerce, welcome, ecommerce".</w:t>
            </w:r>
          </w:p>
        </w:tc>
      </w:tr>
      <w:tr>
        <w:tc>
          <w:tcPr>
            <w:tcW w:type="dxa" w:w="2880"/>
          </w:tcPr>
          <w:p>
            <w:r>
              <w:t>author</w:t>
            </w:r>
          </w:p>
        </w:tc>
        <w:tc>
          <w:tcPr>
            <w:tcW w:type="dxa" w:w="2880"/>
          </w:tcPr>
          <w:p>
            <w:r>
              <w:t>string</w:t>
            </w:r>
          </w:p>
        </w:tc>
        <w:tc>
          <w:tcPr>
            <w:tcW w:type="dxa" w:w="2880"/>
          </w:tcPr>
          <w:p>
            <w:r>
              <w:t>Name of the blog post’s author. Example: "BigCommerce".</w:t>
            </w:r>
          </w:p>
        </w:tc>
      </w:tr>
      <w:tr>
        <w:tc>
          <w:tcPr>
            <w:tcW w:type="dxa" w:w="2880"/>
          </w:tcPr>
          <w:p>
            <w:r>
              <w:t>thumbnail_path</w:t>
            </w:r>
          </w:p>
        </w:tc>
        <w:tc>
          <w:tcPr>
            <w:tcW w:type="dxa" w:w="2880"/>
          </w:tcPr>
          <w:p>
            <w:r>
              <w:t>string</w:t>
            </w:r>
          </w:p>
        </w:tc>
        <w:tc>
          <w:tcPr>
            <w:tcW w:type="dxa" w:w="2880"/>
          </w:tcPr>
          <w:p>
            <w:r>
              <w:t>Local path to a thumbnail uploaded to /product_images/ using WebDAV.</w:t>
            </w:r>
          </w:p>
        </w:tc>
      </w:tr>
      <w:tr>
        <w:tc>
          <w:tcPr>
            <w:tcW w:type="dxa" w:w="2880"/>
          </w:tcPr>
          <w:p>
            <w:r>
              <w:t>published_date</w:t>
            </w:r>
          </w:p>
        </w:tc>
        <w:tc>
          <w:tcPr>
            <w:tcW w:type="dxa" w:w="2880"/>
          </w:tcPr>
          <w:p>
            <w:r>
              <w:t>string</w:t>
            </w:r>
          </w:p>
        </w:tc>
        <w:tc>
          <w:tcPr>
            <w:tcW w:type="dxa" w:w="2880"/>
          </w:tcPr>
          <w:p>
            <w:r>
              <w:t>RFC 2822 flat date string (not an object). Example: "Wed, 10 Aug 2022 15:39:15 -0500".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"title": "Welcome to BigCommerce",</w:t>
        <w:br/>
        <w:t xml:space="preserve"> "url": "/blog/welcome-bigcommerce/",</w:t>
        <w:br/>
        <w:t xml:space="preserve"> "preview_url": "/blog/welcome-bigcommerce/",</w:t>
        <w:br/>
        <w:t xml:space="preserve"> "body": "&lt;p&gt;Customize your site, manage shipping and payments, and list your products on Amazon, eBay, and Facebook by Meta with the #1 ecommerce platform. &lt;/p&gt;",</w:t>
        <w:br/>
        <w:t xml:space="preserve"> "tags": [</w:t>
        <w:br/>
        <w:t xml:space="preserve"> "welcome",</w:t>
        <w:br/>
        <w:t xml:space="preserve"> "ecommerce"</w:t>
        <w:br/>
        <w:t xml:space="preserve"> ],</w:t>
        <w:br/>
        <w:t xml:space="preserve"> "summary": "&lt;p&gt;We power ecommerce websites for successful retailers all over the world&lt;/p&gt;",</w:t>
        <w:br/>
        <w:t xml:space="preserve"> "is_published": true,</w:t>
        <w:br/>
        <w:t xml:space="preserve"> "published_date": {</w:t>
        <w:br/>
        <w:t xml:space="preserve"> "timezone_type": 3,</w:t>
        <w:br/>
        <w:t xml:space="preserve"> "date": "2022-08-10 15:39:15.000000",</w:t>
        <w:br/>
        <w:t xml:space="preserve"> "timezone": "-0500"</w:t>
        <w:br/>
        <w:t xml:space="preserve"> },</w:t>
        <w:br/>
        <w:t xml:space="preserve"> "published_date_iso8601": "5/18/2023 1:26:42 PM",</w:t>
        <w:br/>
        <w:t xml:space="preserve"> "meta_description": "Welcome Post",</w:t>
        <w:br/>
        <w:t xml:space="preserve"> "meta_keywords": "BigCommerce, welcome, ecommerce",</w:t>
        <w:br/>
        <w:t xml:space="preserve"> "author": "BigCommerce",</w:t>
        <w:br/>
        <w:t xml:space="preserve"> "thumbnail_path": "/product_images/blog/thumbnails/welcome.png"</w:t>
        <w:br/>
        <w:t>}</w:t>
      </w:r>
    </w:p>
    <w:p>
      <w:pPr>
        <w:pStyle w:val="Heading3"/>
      </w:pPr>
      <w:r>
        <w:t>Success Response (207 Multi-Status)</w:t>
      </w:r>
    </w:p>
    <w:p>
      <w:r>
        <w:t>Multiple operations have taken place; the status for each operation can be viewed in the response body. Typically indicates a partial failure (for example, the PUT succeeds but saving the URL fails).</w:t>
      </w:r>
    </w:p>
    <w:p>
      <w:r>
        <w:rPr>
          <w:b/>
          <w:color w:val="666666"/>
          <w:sz w:val="16"/>
        </w:rPr>
        <w:t>[json]</w:t>
      </w:r>
    </w:p>
    <w:p>
      <w:pPr>
        <w:shd w:fill="F2F2F2" w:val="clear"/>
      </w:pPr>
      <w:r>
        <w:rPr>
          <w:rFonts w:ascii="Courier New" w:hAnsi="Courier New"/>
          <w:sz w:val="17"/>
        </w:rPr>
        <w:t>{</w:t>
        <w:br/>
        <w:t xml:space="preserve"> "anyKey": "anyValue"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Title of this blog post.</w:t>
            </w:r>
          </w:p>
        </w:tc>
      </w:tr>
      <w:tr>
        <w:tc>
          <w:tcPr>
            <w:tcW w:type="dxa" w:w="2880"/>
          </w:tcPr>
          <w:p>
            <w:r>
              <w:t>url</w:t>
            </w:r>
          </w:p>
        </w:tc>
        <w:tc>
          <w:tcPr>
            <w:tcW w:type="dxa" w:w="2880"/>
          </w:tcPr>
          <w:p>
            <w:r>
              <w:t>string</w:t>
            </w:r>
          </w:p>
        </w:tc>
        <w:tc>
          <w:tcPr>
            <w:tcW w:type="dxa" w:w="2880"/>
          </w:tcPr>
          <w:p>
            <w:r>
              <w:t>URL for the public blog post.</w:t>
            </w:r>
          </w:p>
        </w:tc>
      </w:tr>
      <w:tr>
        <w:tc>
          <w:tcPr>
            <w:tcW w:type="dxa" w:w="2880"/>
          </w:tcPr>
          <w:p>
            <w:r>
              <w:t>preview_url</w:t>
            </w:r>
          </w:p>
        </w:tc>
        <w:tc>
          <w:tcPr>
            <w:tcW w:type="dxa" w:w="2880"/>
          </w:tcPr>
          <w:p>
            <w:r>
              <w:t>string</w:t>
            </w:r>
          </w:p>
        </w:tc>
        <w:tc>
          <w:tcPr>
            <w:tcW w:type="dxa" w:w="2880"/>
          </w:tcPr>
          <w:p>
            <w:r>
              <w:t>URL to preview the blog post. READ-ONLY.</w:t>
            </w:r>
          </w:p>
        </w:tc>
      </w:tr>
      <w:tr>
        <w:tc>
          <w:tcPr>
            <w:tcW w:type="dxa" w:w="2880"/>
          </w:tcPr>
          <w:p>
            <w:r>
              <w:t>body</w:t>
            </w:r>
          </w:p>
        </w:tc>
        <w:tc>
          <w:tcPr>
            <w:tcW w:type="dxa" w:w="2880"/>
          </w:tcPr>
          <w:p>
            <w:r>
              <w:t>string</w:t>
            </w:r>
          </w:p>
        </w:tc>
        <w:tc>
          <w:tcPr>
            <w:tcW w:type="dxa" w:w="2880"/>
          </w:tcPr>
          <w:p>
            <w:r>
              <w:t>Text body of the blog post.</w:t>
            </w:r>
          </w:p>
        </w:tc>
      </w:tr>
      <w:tr>
        <w:tc>
          <w:tcPr>
            <w:tcW w:type="dxa" w:w="2880"/>
          </w:tcPr>
          <w:p>
            <w:r>
              <w:t>tags</w:t>
            </w:r>
          </w:p>
        </w:tc>
        <w:tc>
          <w:tcPr>
            <w:tcW w:type="dxa" w:w="2880"/>
          </w:tcPr>
          <w:p>
            <w:r>
              <w:t>string[]</w:t>
            </w:r>
          </w:p>
        </w:tc>
        <w:tc>
          <w:tcPr>
            <w:tcW w:type="dxa" w:w="2880"/>
          </w:tcPr>
          <w:p>
            <w:r>
              <w:t>Tags to characterize the blog post.</w:t>
            </w:r>
          </w:p>
        </w:tc>
      </w:tr>
      <w:tr>
        <w:tc>
          <w:tcPr>
            <w:tcW w:type="dxa" w:w="2880"/>
          </w:tcPr>
          <w:p>
            <w:r>
              <w:t>summary</w:t>
            </w:r>
          </w:p>
        </w:tc>
        <w:tc>
          <w:tcPr>
            <w:tcW w:type="dxa" w:w="2880"/>
          </w:tcPr>
          <w:p>
            <w:r>
              <w:t>string</w:t>
            </w:r>
          </w:p>
        </w:tc>
        <w:tc>
          <w:tcPr>
            <w:tcW w:type="dxa" w:w="2880"/>
          </w:tcPr>
          <w:p>
            <w:r>
              <w:t>Summary of the blog post. READ-ONLY.</w:t>
            </w:r>
          </w:p>
        </w:tc>
      </w:tr>
      <w:tr>
        <w:tc>
          <w:tcPr>
            <w:tcW w:type="dxa" w:w="2880"/>
          </w:tcPr>
          <w:p>
            <w:r>
              <w:t>is_published</w:t>
            </w:r>
          </w:p>
        </w:tc>
        <w:tc>
          <w:tcPr>
            <w:tcW w:type="dxa" w:w="2880"/>
          </w:tcPr>
          <w:p>
            <w:r>
              <w:t>boolean</w:t>
            </w:r>
          </w:p>
        </w:tc>
        <w:tc>
          <w:tcPr>
            <w:tcW w:type="dxa" w:w="2880"/>
          </w:tcPr>
          <w:p>
            <w:r>
              <w:t>Whether the blog post is published. Default: false.</w:t>
            </w:r>
          </w:p>
        </w:tc>
      </w:tr>
      <w:tr>
        <w:tc>
          <w:tcPr>
            <w:tcW w:type="dxa" w:w="2880"/>
          </w:tcPr>
          <w:p>
            <w:r>
              <w:t>published_date</w:t>
            </w:r>
          </w:p>
        </w:tc>
        <w:tc>
          <w:tcPr>
            <w:tcW w:type="dxa" w:w="2880"/>
          </w:tcPr>
          <w:p>
            <w:r>
              <w:t>object</w:t>
            </w:r>
          </w:p>
        </w:tc>
        <w:tc>
          <w:tcPr>
            <w:tcW w:type="dxa" w:w="2880"/>
          </w:tcPr>
          <w:p>
            <w:r>
              <w:t>Published date object returned in the response.</w:t>
            </w:r>
          </w:p>
        </w:tc>
      </w:tr>
      <w:tr>
        <w:tc>
          <w:tcPr>
            <w:tcW w:type="dxa" w:w="2880"/>
          </w:tcPr>
          <w:p>
            <w:r>
              <w:t>published_date.timezone_type</w:t>
            </w:r>
          </w:p>
        </w:tc>
        <w:tc>
          <w:tcPr>
            <w:tcW w:type="dxa" w:w="2880"/>
          </w:tcPr>
          <w:p>
            <w:r>
              <w:t>integer</w:t>
            </w:r>
          </w:p>
        </w:tc>
        <w:tc>
          <w:tcPr>
            <w:tcW w:type="dxa" w:w="2880"/>
          </w:tcPr>
          <w:p>
            <w:r>
              <w:t>Timezone type.</w:t>
            </w:r>
          </w:p>
        </w:tc>
      </w:tr>
      <w:tr>
        <w:tc>
          <w:tcPr>
            <w:tcW w:type="dxa" w:w="2880"/>
          </w:tcPr>
          <w:p>
            <w:r>
              <w:t>published_date.date</w:t>
            </w:r>
          </w:p>
        </w:tc>
        <w:tc>
          <w:tcPr>
            <w:tcW w:type="dxa" w:w="2880"/>
          </w:tcPr>
          <w:p>
            <w:r>
              <w:t>string</w:t>
            </w:r>
          </w:p>
        </w:tc>
        <w:tc>
          <w:tcPr>
            <w:tcW w:type="dxa" w:w="2880"/>
          </w:tcPr>
          <w:p>
            <w:r>
              <w:t>Date string.</w:t>
            </w:r>
          </w:p>
        </w:tc>
      </w:tr>
      <w:tr>
        <w:tc>
          <w:tcPr>
            <w:tcW w:type="dxa" w:w="2880"/>
          </w:tcPr>
          <w:p>
            <w:r>
              <w:t>published_date.timezone</w:t>
            </w:r>
          </w:p>
        </w:tc>
        <w:tc>
          <w:tcPr>
            <w:tcW w:type="dxa" w:w="2880"/>
          </w:tcPr>
          <w:p>
            <w:r>
              <w:t>string</w:t>
            </w:r>
          </w:p>
        </w:tc>
        <w:tc>
          <w:tcPr>
            <w:tcW w:type="dxa" w:w="2880"/>
          </w:tcPr>
          <w:p>
            <w:r>
              <w:t>Timezone.</w:t>
            </w:r>
          </w:p>
        </w:tc>
      </w:tr>
      <w:tr>
        <w:tc>
          <w:tcPr>
            <w:tcW w:type="dxa" w:w="2880"/>
          </w:tcPr>
          <w:p>
            <w:r>
              <w:t>published_date_iso8601</w:t>
            </w:r>
          </w:p>
        </w:tc>
        <w:tc>
          <w:tcPr>
            <w:tcW w:type="dxa" w:w="2880"/>
          </w:tcPr>
          <w:p>
            <w:r>
              <w:t>string</w:t>
            </w:r>
          </w:p>
        </w:tc>
        <w:tc>
          <w:tcPr>
            <w:tcW w:type="dxa" w:w="2880"/>
          </w:tcPr>
          <w:p>
            <w:r>
              <w:t>Published date in ISO 8601 format (as provided by the API).</w:t>
            </w:r>
          </w:p>
        </w:tc>
      </w:tr>
      <w:tr>
        <w:tc>
          <w:tcPr>
            <w:tcW w:type="dxa" w:w="2880"/>
          </w:tcPr>
          <w:p>
            <w:r>
              <w:t>meta_description</w:t>
            </w:r>
          </w:p>
        </w:tc>
        <w:tc>
          <w:tcPr>
            <w:tcW w:type="dxa" w:w="2880"/>
          </w:tcPr>
          <w:p>
            <w:r>
              <w:t>string</w:t>
            </w:r>
          </w:p>
        </w:tc>
        <w:tc>
          <w:tcPr>
            <w:tcW w:type="dxa" w:w="2880"/>
          </w:tcPr>
          <w:p>
            <w:r>
              <w:t>Description text for this blog post’s &lt;meta/&gt; element.</w:t>
            </w:r>
          </w:p>
        </w:tc>
      </w:tr>
      <w:tr>
        <w:tc>
          <w:tcPr>
            <w:tcW w:type="dxa" w:w="2880"/>
          </w:tcPr>
          <w:p>
            <w:r>
              <w:t>meta_keywords</w:t>
            </w:r>
          </w:p>
        </w:tc>
        <w:tc>
          <w:tcPr>
            <w:tcW w:type="dxa" w:w="2880"/>
          </w:tcPr>
          <w:p>
            <w:r>
              <w:t>string</w:t>
            </w:r>
          </w:p>
        </w:tc>
        <w:tc>
          <w:tcPr>
            <w:tcW w:type="dxa" w:w="2880"/>
          </w:tcPr>
          <w:p>
            <w:r>
              <w:t>Keywords for this blog post’s &lt;meta/&gt; element.</w:t>
            </w:r>
          </w:p>
        </w:tc>
      </w:tr>
      <w:tr>
        <w:tc>
          <w:tcPr>
            <w:tcW w:type="dxa" w:w="2880"/>
          </w:tcPr>
          <w:p>
            <w:r>
              <w:t>author</w:t>
            </w:r>
          </w:p>
        </w:tc>
        <w:tc>
          <w:tcPr>
            <w:tcW w:type="dxa" w:w="2880"/>
          </w:tcPr>
          <w:p>
            <w:r>
              <w:t>string</w:t>
            </w:r>
          </w:p>
        </w:tc>
        <w:tc>
          <w:tcPr>
            <w:tcW w:type="dxa" w:w="2880"/>
          </w:tcPr>
          <w:p>
            <w:r>
              <w:t>Name of the blog post’s author.</w:t>
            </w:r>
          </w:p>
        </w:tc>
      </w:tr>
      <w:tr>
        <w:tc>
          <w:tcPr>
            <w:tcW w:type="dxa" w:w="2880"/>
          </w:tcPr>
          <w:p>
            <w:r>
              <w:t>thumbnail_path</w:t>
            </w:r>
          </w:p>
        </w:tc>
        <w:tc>
          <w:tcPr>
            <w:tcW w:type="dxa" w:w="2880"/>
          </w:tcPr>
          <w:p>
            <w:r>
              <w:t>string</w:t>
            </w:r>
          </w:p>
        </w:tc>
        <w:tc>
          <w:tcPr>
            <w:tcW w:type="dxa" w:w="2880"/>
          </w:tcPr>
          <w:p>
            <w:r>
              <w:t>Local path to a thumbnail uploaded to /product_images/ using WebDAV.</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'https://api.bigcommerce.com/stores/{{BIG_COMMERCE_STORE_HASH}}/v2/blog/posts/123' \</w:t>
        <w:br/>
        <w:t xml:space="preserve"> --header 'Accept: application/json' \</w:t>
        <w:br/>
        <w:t xml:space="preserve"> --header 'Content-Type: application/json' \</w:t>
        <w:br/>
        <w:t xml:space="preserve"> --data '{</w:t>
        <w:br/>
        <w:t xml:space="preserve"> "title": "Welcome to BigCommerce",</w:t>
        <w:br/>
        <w:t xml:space="preserve"> "body": "&lt;p&gt;Customize your site, manage shipping and payments, and list your products on Amazon, eBay, and Facebook by Meta with the #1 ecommerce platform.&lt;/p&gt;",</w:t>
        <w:br/>
        <w:t xml:space="preserve"> "is_published": true,</w:t>
        <w:br/>
        <w:t xml:space="preserve"> "published_date": "Wed, 10 Aug 2022 15:39:15 -0500",</w:t>
        <w:br/>
        <w:t xml:space="preserve"> "tags": ["welcome", "ecommerce"],</w:t>
        <w:br/>
        <w:t xml:space="preserve"> "meta_description": "Welcome Post",</w:t>
        <w:br/>
        <w:t xml:space="preserve"> "meta_keywords": "BigCommerce, welcome, ecommerce",</w:t>
        <w:br/>
        <w:t xml:space="preserve"> "author": "BigCommerce",</w:t>
        <w:br/>
        <w:t xml:space="preserve"> "url": "/blog/welcome-bigcommerce/"</w:t>
        <w:br/>
        <w:t xml:space="preserve">  }'</w:t>
      </w:r>
    </w:p>
    <w:p>
      <w:pPr>
        <w:pStyle w:val="Heading3"/>
      </w:pPr>
      <w:r>
        <w:t>Example Usage</w:t>
      </w:r>
    </w:p>
    <w:p>
      <w:pPr>
        <w:pStyle w:val="Heading3"/>
      </w:pPr>
      <w:r>
        <w:t>Example 1: Update Title and Body (Keep as Draft)</w:t>
      </w:r>
    </w:p>
    <w:p>
      <w:r>
        <w:rPr>
          <w:b/>
          <w:color w:val="666666"/>
          <w:sz w:val="16"/>
        </w:rPr>
        <w:t>[bash]</w:t>
      </w:r>
    </w:p>
    <w:p>
      <w:pPr>
        <w:shd w:fill="F2F2F2" w:val="clear"/>
      </w:pPr>
      <w:r>
        <w:rPr>
          <w:rFonts w:ascii="Courier New" w:hAnsi="Courier New"/>
          <w:sz w:val="17"/>
        </w:rPr>
        <w:t>curl -X PUT \</w:t>
        <w:br/>
        <w:t xml:space="preserve"> 'https://api.bigcommerce.com/stores/{{BIG_COMMERCE_STORE_HASH}}/v2/blog/posts/123' \</w:t>
        <w:br/>
        <w:t xml:space="preserve"> -H 'Accept: application/json' \</w:t>
        <w:br/>
        <w:t xml:space="preserve"> -H 'Content-Type: application/json' \</w:t>
        <w:br/>
        <w:t xml:space="preserve"> -d '{</w:t>
        <w:br/>
        <w:t xml:space="preserve"> "title": "Updated Post Title",</w:t>
        <w:br/>
        <w:t xml:space="preserve"> "body": "&lt;p&gt;Updated content for the blog post.&lt;/p&gt;"</w:t>
        <w:br/>
        <w:t xml:space="preserve">  }'</w:t>
      </w:r>
    </w:p>
    <w:p>
      <w:pPr>
        <w:pStyle w:val="Heading3"/>
      </w:pPr>
      <w:r>
        <w:t>Example 2: Publish (or Keep Published) and Set Published Date (RFC 2822)</w:t>
      </w:r>
    </w:p>
    <w:p>
      <w:r>
        <w:rPr>
          <w:b/>
          <w:color w:val="666666"/>
          <w:sz w:val="16"/>
        </w:rPr>
        <w:t>[bash]</w:t>
      </w:r>
    </w:p>
    <w:p>
      <w:pPr>
        <w:shd w:fill="F2F2F2" w:val="clear"/>
      </w:pPr>
      <w:r>
        <w:rPr>
          <w:rFonts w:ascii="Courier New" w:hAnsi="Courier New"/>
          <w:sz w:val="17"/>
        </w:rPr>
        <w:t>curl -X PUT \</w:t>
        <w:br/>
        <w:t xml:space="preserve"> 'https://api.bigcommerce.com/stores/{{BIG_COMMERCE_STORE_HASH}}/v2/blog/posts/123' \</w:t>
        <w:br/>
        <w:t xml:space="preserve"> -H 'Accept: application/json' \</w:t>
        <w:br/>
        <w:t xml:space="preserve"> -H 'Content-Type: application/json' \</w:t>
        <w:br/>
        <w:t xml:space="preserve"> -d '{</w:t>
        <w:br/>
        <w:t xml:space="preserve"> "title": "Welcome to BigCommerce",</w:t>
        <w:br/>
        <w:t xml:space="preserve"> "body": "&lt;p&gt;Published content.&lt;/p&gt;",</w:t>
        <w:br/>
        <w:t xml:space="preserve"> "is_published": true,</w:t>
        <w:br/>
        <w:t xml:space="preserve"> "published_date": "Wed, 10 Aug 2022 15:39:15 -0500"</w:t>
        <w:br/>
        <w:t xml:space="preserve">  }'</w:t>
      </w:r>
    </w:p>
    <w:p>
      <w:pPr>
        <w:pStyle w:val="Heading3"/>
      </w:pPr>
      <w:r>
        <w:t>Example 3: Update SEO Fields and Thumbnail Path</w:t>
      </w:r>
    </w:p>
    <w:p>
      <w:r>
        <w:rPr>
          <w:b/>
          <w:color w:val="666666"/>
          <w:sz w:val="16"/>
        </w:rPr>
        <w:t>[bash]</w:t>
      </w:r>
    </w:p>
    <w:p>
      <w:pPr>
        <w:shd w:fill="F2F2F2" w:val="clear"/>
      </w:pPr>
      <w:r>
        <w:rPr>
          <w:rFonts w:ascii="Courier New" w:hAnsi="Courier New"/>
          <w:sz w:val="17"/>
        </w:rPr>
        <w:t>curl -X PUT \</w:t>
        <w:br/>
        <w:t xml:space="preserve"> 'https://api.bigcommerce.com/stores/{{BIG_COMMERCE_STORE_HASH}}/v2/blog/posts/123' \</w:t>
        <w:br/>
        <w:t xml:space="preserve"> -H 'Accept: application/json' \</w:t>
        <w:br/>
        <w:t xml:space="preserve"> -H 'Content-Type: application/json' \</w:t>
        <w:br/>
        <w:t xml:space="preserve"> -d '{</w:t>
        <w:br/>
        <w:t xml:space="preserve"> "title": "Welcome to BigCommerce",</w:t>
        <w:br/>
        <w:t xml:space="preserve"> "body": "&lt;p&gt;Content with updated metadata.&lt;/p&gt;",</w:t>
        <w:br/>
        <w:t xml:space="preserve"> "meta_description": "Welcome Post",</w:t>
        <w:br/>
        <w:t xml:space="preserve"> "meta_keywords": "BigCommerce, welcome, ecommerce",</w:t>
        <w:br/>
        <w:t xml:space="preserve"> "thumbnail_path": "/product_images/blog/thumbnails/welcome.png"</w:t>
        <w:br/>
        <w:t xml:space="preserve">  }'</w:t>
      </w:r>
    </w:p>
    <w:p>
      <w:pPr>
        <w:pStyle w:val="Heading3"/>
      </w:pPr>
      <w:r>
        <w:t>Behavior</w:t>
      </w:r>
    </w:p>
    <w:p>
      <w:pPr>
        <w:pStyle w:val="ListBullet"/>
      </w:pPr>
      <w:r>
        <w:t>Validates required fields in the request body (title, body) and the id path parameter.</w:t>
      </w:r>
    </w:p>
    <w:p>
      <w:pPr>
        <w:pStyle w:val="ListBullet"/>
      </w:pPr>
      <w:r>
        <w:t>Updates the blog post with provided fields.</w:t>
      </w:r>
    </w:p>
    <w:p>
      <w:pPr>
        <w:pStyle w:val="ListBullet"/>
      </w:pPr>
      <w:r>
        <w:t>If is_published is not explicitly set to true, the post will remain (or become) a draft by default.</w:t>
      </w:r>
    </w:p>
    <w:p>
      <w:pPr>
        <w:pStyle w:val="ListBullet"/>
      </w:pPr>
      <w:r>
        <w:t>Returns the updated blog post representation (200) or a multi-status response (207) when partial failures occur.</w:t>
      </w:r>
    </w:p>
    <w:p>
      <w:pPr>
        <w:pStyle w:val="Heading3"/>
      </w:pPr>
      <w:r>
        <w:t>Notes</w:t>
      </w:r>
    </w:p>
    <w:p>
      <w:pPr>
        <w:pStyle w:val="ListBullet"/>
      </w:pPr>
      <w:r>
        <w:t>published_date in the request must be a flat RFC 2822 string, not an object.</w:t>
      </w:r>
    </w:p>
    <w:p>
      <w:pPr>
        <w:pStyle w:val="ListBullet"/>
      </w:pPr>
      <w:r>
        <w:t>Blog posts default to draft; to publish to the storefront set is_published to true.</w:t>
      </w:r>
    </w:p>
    <w:p>
      <w:pPr>
        <w:pStyle w:val="ListBullet"/>
      </w:pPr>
      <w:r>
        <w:t>preview_url and summary are returned as read-only fields in the response.</w:t>
      </w:r>
    </w:p>
    <w:p>
      <w:pPr>
        <w:pStyle w:val="Heading3"/>
      </w:pPr>
      <w:r>
        <w:t>Gotchas</w:t>
      </w:r>
    </w:p>
    <w:p>
      <w:pPr>
        <w:pStyle w:val="ListBullet"/>
      </w:pPr>
      <w:r>
        <w:t>If you want the post to be (or remain) published after the update, you must include "is_published": true in the request body—even if it was already published before.</w:t>
      </w:r>
    </w:p>
    <w:p>
      <w:pPr>
        <w:pStyle w:val="ListBullet"/>
      </w:pPr>
      <w:r>
        <w:t>Do not send published_date as an object in the request; only the response contains an object form.</w:t>
      </w:r>
    </w:p>
    <w:p>
      <w:pPr>
        <w:pStyle w:val="Heading3"/>
      </w:pPr>
      <w:r>
        <w:t>Error Handling</w:t>
      </w:r>
    </w:p>
    <w:p>
      <w:pPr>
        <w:pStyle w:val="ListBullet"/>
      </w:pPr>
      <w:r>
        <w:t>207 Multi-Status: Indicates multiple operations occurred and one or more partially failed; inspect the response body for per-operation status.</w:t>
      </w:r>
    </w:p>
    <w:p>
      <w:pPr>
        <w:pStyle w:val="Heading3"/>
      </w:pPr>
      <w:r>
        <w:t>Related blogPosts actions</w:t>
      </w:r>
    </w:p>
    <w:p>
      <w:pPr>
        <w:pStyle w:val="ListBullet"/>
      </w:pPr>
      <w:r>
        <w:t>[DELETE] Delete a Store's Blog Post — /v2/blog/posts/{{id}}</w:t>
      </w:r>
    </w:p>
    <w:p>
      <w:pPr>
        <w:pStyle w:val="ListBullet"/>
      </w:pPr>
      <w:r>
        <w:t>[GET] Get a Count of All Blog Posts — /v2/blog/posts/count</w:t>
      </w:r>
    </w:p>
    <w:p>
      <w:pPr>
        <w:pStyle w:val="ListBullet"/>
      </w:pPr>
      <w:r>
        <w:t>[POST] Create a Blog Post — /v2/blog/posts</w:t>
      </w:r>
    </w:p>
    <w:p>
      <w:pPr>
        <w:pStyle w:val="ListBullet"/>
      </w:pPr>
      <w:r>
        <w:t>[DELETE] Delete Blog Posts (Page) — /v2/blog/posts</w:t>
      </w:r>
    </w:p>
    <w:p>
      <w:pPr>
        <w:pStyle w:val="ListBullet"/>
      </w:pPr>
      <w:r>
        <w:t>[GET] Get a Blog Post — /v2/blog/posts/{{id}}</w:t>
      </w:r>
    </w:p>
    <w:p>
      <w:pPr>
        <w:pStyle w:val="ListBullet"/>
      </w:pPr>
      <w:r>
        <w:t>[GET] List All Blog Posts — /v2/blog/posts</w:t>
      </w:r>
    </w:p>
    <w:p>
      <w:r>
        <w:br w:type="page"/>
      </w:r>
    </w:p>
    <w:p>
      <w:pPr>
        <w:pStyle w:val="Heading2"/>
      </w:pPr>
      <w:r>
        <w:t>216. [POST] Create a Brand (Catalog)</w:t>
      </w:r>
    </w:p>
    <w:p>
      <w:r>
        <w:rPr>
          <w:b/>
        </w:rPr>
        <w:t xml:space="preserve">Endpoint: </w:t>
      </w:r>
      <w:r>
        <w:rPr>
          <w:rFonts w:ascii="Courier New" w:hAnsi="Courier New"/>
          <w:sz w:val="18"/>
        </w:rPr>
        <w:t>/v3/catalog/brands</w:t>
      </w:r>
    </w:p>
    <w:p>
      <w:pPr>
        <w:pStyle w:val="Heading3"/>
      </w:pPr>
      <w:r>
        <w:t>Prerequisites</w:t>
      </w:r>
    </w:p>
    <w:p>
      <w:pPr>
        <w:pStyle w:val="ListBullet"/>
      </w:pPr>
      <w:r>
        <w:t>Store must not exceed the 30,000 brands per store limit.</w:t>
      </w:r>
    </w:p>
    <w:p>
      <w:pPr>
        <w:pStyle w:val="Heading3"/>
      </w:pPr>
      <w:r>
        <w:t>Method</w:t>
      </w:r>
    </w:p>
    <w:p>
      <w:r>
        <w:t>POST</w:t>
      </w:r>
    </w:p>
    <w:p>
      <w:pPr>
        <w:pStyle w:val="Heading3"/>
      </w:pPr>
      <w:r>
        <w:t>URL</w:t>
      </w:r>
    </w:p>
    <w:p>
      <w:r>
        <w:t>https://api.bigcommerce.com/stores/{{BIG_COMMERCE_STORE_HASH}}/v3/catalog/brands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catalog brand in a BigCommerce store. The brand name is required and must be unique.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Brand name. Must be unique. Min length: 1, max length: 255. Example: "Common Good"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page_title</w:t>
            </w:r>
          </w:p>
        </w:tc>
        <w:tc>
          <w:tcPr>
            <w:tcW w:type="dxa" w:w="2880"/>
          </w:tcPr>
          <w:p>
            <w:r>
              <w:t>string</w:t>
            </w:r>
          </w:p>
        </w:tc>
        <w:tc>
          <w:tcPr>
            <w:tcW w:type="dxa" w:w="2880"/>
          </w:tcPr>
          <w:p>
            <w:r>
              <w:t>Title shown in the browser while viewing the brand. Max length: 255. Example: "Common Good"</w:t>
            </w:r>
          </w:p>
        </w:tc>
      </w:tr>
      <w:tr>
        <w:tc>
          <w:tcPr>
            <w:tcW w:type="dxa" w:w="2880"/>
          </w:tcPr>
          <w:p>
            <w:r>
              <w:t>meta_keywords</w:t>
            </w:r>
          </w:p>
        </w:tc>
        <w:tc>
          <w:tcPr>
            <w:tcW w:type="dxa" w:w="2880"/>
          </w:tcPr>
          <w:p>
            <w:r>
              <w:t>string[]</w:t>
            </w:r>
          </w:p>
        </w:tc>
        <w:tc>
          <w:tcPr>
            <w:tcW w:type="dxa" w:w="2880"/>
          </w:tcPr>
          <w:p>
            <w:r>
              <w:t>Array of meta keywords to include in the HTML.</w:t>
            </w:r>
          </w:p>
        </w:tc>
      </w:tr>
      <w:tr>
        <w:tc>
          <w:tcPr>
            <w:tcW w:type="dxa" w:w="2880"/>
          </w:tcPr>
          <w:p>
            <w:r>
              <w:t>meta_description</w:t>
            </w:r>
          </w:p>
        </w:tc>
        <w:tc>
          <w:tcPr>
            <w:tcW w:type="dxa" w:w="2880"/>
          </w:tcPr>
          <w:p>
            <w:r>
              <w:t>string</w:t>
            </w:r>
          </w:p>
        </w:tc>
        <w:tc>
          <w:tcPr>
            <w:tcW w:type="dxa" w:w="2880"/>
          </w:tcPr>
          <w:p>
            <w:r>
              <w:t>Meta description to include. Max length: 65535. Example: "Common Good is a modern brand."</w:t>
            </w:r>
          </w:p>
        </w:tc>
      </w:tr>
      <w:tr>
        <w:tc>
          <w:tcPr>
            <w:tcW w:type="dxa" w:w="2880"/>
          </w:tcPr>
          <w:p>
            <w:r>
              <w:t>search_keywords</w:t>
            </w:r>
          </w:p>
        </w:tc>
        <w:tc>
          <w:tcPr>
            <w:tcW w:type="dxa" w:w="2880"/>
          </w:tcPr>
          <w:p>
            <w:r>
              <w:t>string</w:t>
            </w:r>
          </w:p>
        </w:tc>
        <w:tc>
          <w:tcPr>
            <w:tcW w:type="dxa" w:w="2880"/>
          </w:tcPr>
          <w:p>
            <w:r>
              <w:t>Comma-separated keywords used to locate this brand. Max length: 65535. Example: "kitchen, laundry, cart, storage"</w:t>
            </w:r>
          </w:p>
        </w:tc>
      </w:tr>
      <w:tr>
        <w:tc>
          <w:tcPr>
            <w:tcW w:type="dxa" w:w="2880"/>
          </w:tcPr>
          <w:p>
            <w:r>
              <w:t>image_url</w:t>
            </w:r>
          </w:p>
        </w:tc>
        <w:tc>
          <w:tcPr>
            <w:tcW w:type="dxa" w:w="2880"/>
          </w:tcPr>
          <w:p>
            <w:r>
              <w:t>string</w:t>
            </w:r>
          </w:p>
        </w:tc>
        <w:tc>
          <w:tcPr>
            <w:tcW w:type="dxa" w:w="2880"/>
          </w:tcPr>
          <w:p>
            <w:r>
              <w:t>Public image URL used for this brand on the storefront. Images can also be uploaded via form file POST to /brands/{brandId}/image. Example: "https://cdn8.bigcommerce.com/s-12345/product_images/k/your-image-name.png"</w:t>
            </w:r>
          </w:p>
        </w:tc>
      </w:tr>
      <w:tr>
        <w:tc>
          <w:tcPr>
            <w:tcW w:type="dxa" w:w="2880"/>
          </w:tcPr>
          <w:p>
            <w:r>
              <w:t>custom_url</w:t>
            </w:r>
          </w:p>
        </w:tc>
        <w:tc>
          <w:tcPr>
            <w:tcW w:type="dxa" w:w="2880"/>
          </w:tcPr>
          <w:p>
            <w:r>
              <w:t>object</w:t>
            </w:r>
          </w:p>
        </w:tc>
        <w:tc>
          <w:tcPr>
            <w:tcW w:type="dxa" w:w="2880"/>
          </w:tcPr>
          <w:p>
            <w:r>
              <w:t>Custom storefront URL configuration.</w:t>
            </w:r>
          </w:p>
        </w:tc>
      </w:tr>
      <w:tr>
        <w:tc>
          <w:tcPr>
            <w:tcW w:type="dxa" w:w="2880"/>
          </w:tcPr>
          <w:p>
            <w:r>
              <w:t>custom_url.url</w:t>
            </w:r>
          </w:p>
        </w:tc>
        <w:tc>
          <w:tcPr>
            <w:tcW w:type="dxa" w:w="2880"/>
          </w:tcPr>
          <w:p>
            <w:r>
              <w:t>string</w:t>
            </w:r>
          </w:p>
        </w:tc>
        <w:tc>
          <w:tcPr>
            <w:tcW w:type="dxa" w:w="2880"/>
          </w:tcPr>
          <w:p>
            <w:r>
              <w:t>Brand URL on the storefront. Min length: 1, max length: 1024. Pattern: ^(\/([A-Za-z0-9\-_.]{1,256}))*\/?$. Example: "/shoes"</w:t>
            </w:r>
          </w:p>
        </w:tc>
      </w:tr>
      <w:tr>
        <w:tc>
          <w:tcPr>
            <w:tcW w:type="dxa" w:w="2880"/>
          </w:tcPr>
          <w:p>
            <w:r>
              <w:t>custom_url.is_customized</w:t>
            </w:r>
          </w:p>
        </w:tc>
        <w:tc>
          <w:tcPr>
            <w:tcW w:type="dxa" w:w="2880"/>
          </w:tcPr>
          <w:p>
            <w:r>
              <w:t>boolean</w:t>
            </w:r>
          </w:p>
        </w:tc>
        <w:tc>
          <w:tcPr>
            <w:tcW w:type="dxa" w:w="2880"/>
          </w:tcPr>
          <w:p>
            <w:r>
              <w:t>Returns true if the URL has been changed from its default state (auto-assigned URL).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123,</w:t>
        <w:br/>
        <w:t xml:space="preserve"> "name": "Common Good",</w:t>
        <w:br/>
        <w:t xml:space="preserve"> "page_title": "Common Good",</w:t>
        <w:br/>
        <w:t xml:space="preserve"> "meta_keywords": [</w:t>
        <w:br/>
        <w:t xml:space="preserve"> "kitchen",</w:t>
        <w:br/>
        <w:t xml:space="preserve"> "storage"</w:t>
        <w:br/>
        <w:t xml:space="preserve"> ],</w:t>
        <w:br/>
        <w:t xml:space="preserve"> "meta_description": "Common Good is a modern brand.",</w:t>
        <w:br/>
        <w:t xml:space="preserve"> "search_keywords": "kitchen, laundry, cart, storage",</w:t>
        <w:br/>
        <w:t xml:space="preserve"> "image_url": "https://cdn8.bigcommerce.com/s-12345/product_images/k/your-image-name.png",</w:t>
        <w:br/>
        <w:t xml:space="preserve"> "custom_url": {</w:t>
        <w:br/>
        <w:t xml:space="preserve"> "url": "/shoes",</w:t>
        <w:br/>
        <w:t xml:space="preserve"> "is_customized": true</w:t>
        <w:br/>
        <w:t xml:space="preserve"> }</w:t>
        <w:br/>
        <w:t xml:space="preserve"> },</w:t>
        <w:br/>
        <w:t xml:space="preserve"> "meta": {}</w:t>
        <w:br/>
        <w:t>}</w:t>
      </w:r>
    </w:p>
    <w:p>
      <w:pPr>
        <w:pStyle w:val="Heading3"/>
      </w:pPr>
      <w:r>
        <w:t>Success Response (207 Multi-Status)</w:t>
      </w:r>
    </w:p>
    <w:p>
      <w:r>
        <w:t>Multi-status indicates multiple operations occurred and at least one partially failed (for example, the brand was created but URL or inventory-related data failed to save).</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"name": "Common Good",</w:t>
        <w:br/>
        <w:t xml:space="preserve"> "page_title": "Common Good",</w:t>
        <w:br/>
        <w:t xml:space="preserve"> "meta_keywords": [</w:t>
        <w:br/>
        <w:t xml:space="preserve"> "kitchen",</w:t>
        <w:br/>
        <w:t xml:space="preserve"> "storage"</w:t>
        <w:br/>
        <w:t xml:space="preserve"> ],</w:t>
        <w:br/>
        <w:t xml:space="preserve"> "meta_description": "Common Good is a modern brand.",</w:t>
        <w:br/>
        <w:t xml:space="preserve"> "search_keywords": "kitchen, laundry, cart,storage",</w:t>
        <w:br/>
        <w:t xml:space="preserve"> "image_url": "https://cdn8.bigcommerce.com/s-12345/product_images/k/your-image-name.png",</w:t>
        <w:br/>
        <w:t xml:space="preserve"> "custom_url": {</w:t>
        <w:br/>
        <w:t xml:space="preserve"> "url": "/shoes",</w:t>
        <w:br/>
        <w:t xml:space="preserve"> "is_customized": true</w:t>
        <w:br/>
        <w:t xml:space="preserve"> }</w:t>
        <w:br/>
        <w:t xml:space="preserve"> }</w:t>
        <w:br/>
        <w:t xml:space="preserve"> ],</w:t>
        <w:br/>
        <w:t xml:space="preserve"> "errors": {</w:t>
        <w:br/>
        <w:t xml:space="preserve"> "status": 422,</w:t>
        <w:br/>
        <w:t xml:space="preserve"> "title": "Unprocessable Entity",</w:t>
        <w:br/>
        <w:t xml:space="preserve"> "type": "https://example.com/error-type",</w:t>
        <w:br/>
        <w:t xml:space="preserve"> "errors": {}</w:t>
        <w:br/>
        <w:t xml:space="preserve"> },</w:t>
        <w:br/>
        <w:t xml:space="preserve"> "meta": {</w:t>
        <w:br/>
        <w:t xml:space="preserve"> "total": 1,</w:t>
        <w:br/>
        <w:t xml:space="preserve"> "success": 0,</w:t>
        <w:br/>
        <w:t xml:space="preserve"> "failed": 1</w:t>
        <w:br/>
        <w:t xml:space="preserve"> }</w:t>
        <w:br/>
        <w:t>}</w:t>
      </w:r>
    </w:p>
    <w:p>
      <w:pPr>
        <w:pStyle w:val="Heading3"/>
      </w:pPr>
      <w:r>
        <w:t>Error Response (401 Unauthorized)</w:t>
      </w:r>
    </w:p>
    <w:p>
      <w:r>
        <w:rPr>
          <w:b/>
          <w:color w:val="666666"/>
          <w:sz w:val="16"/>
        </w:rPr>
        <w:t>[text]</w:t>
      </w:r>
    </w:p>
    <w:p>
      <w:pPr>
        <w:shd w:fill="F2F2F2" w:val="clear"/>
      </w:pPr>
      <w:r>
        <w:rPr>
          <w:rFonts w:ascii="Courier New" w:hAnsi="Courier New"/>
          <w:sz w:val="17"/>
        </w:rPr>
        <w:t>Unauthorized</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"title": "Forbidden",</w:t>
        <w:br/>
        <w:t xml:space="preserve"> "type":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"Not Found",</w:t>
        <w:br/>
        <w:t xml:space="preserve"> "type": "not_found"</w:t>
        <w:br/>
        <w:t>}</w:t>
      </w:r>
    </w:p>
    <w:p>
      <w:pPr>
        <w:pStyle w:val="Heading3"/>
      </w:pPr>
      <w:r>
        <w:t>Error Response (409 Conflict)</w:t>
      </w:r>
    </w:p>
    <w:p>
      <w:r>
        <w:t>Brand conflict (typically duplicate unique fields such as name).</w:t>
      </w:r>
    </w:p>
    <w:p>
      <w:r>
        <w:rPr>
          <w:b/>
          <w:color w:val="666666"/>
          <w:sz w:val="16"/>
        </w:rPr>
        <w:t>[json]</w:t>
      </w:r>
    </w:p>
    <w:p>
      <w:pPr>
        <w:shd w:fill="F2F2F2" w:val="clear"/>
      </w:pPr>
      <w:r>
        <w:rPr>
          <w:rFonts w:ascii="Courier New" w:hAnsi="Courier New"/>
          <w:sz w:val="17"/>
        </w:rPr>
        <w:t>{</w:t>
        <w:br/>
        <w:t xml:space="preserve"> "errors": {},</w:t>
        <w:br/>
        <w:t xml:space="preserve"> "status": 409,</w:t>
        <w:br/>
        <w:t xml:space="preserve"> "title": "Conflict",</w:t>
        <w:br/>
        <w:t xml:space="preserve"> "type": "conflict"</w:t>
        <w:br/>
        <w:t>}</w:t>
      </w:r>
    </w:p>
    <w:p>
      <w:pPr>
        <w:pStyle w:val="Heading3"/>
      </w:pPr>
      <w:r>
        <w:t>Error Response (422 Unprocessable Entity)</w:t>
      </w:r>
    </w:p>
    <w:p>
      <w:r>
        <w:t>Brand was not valid (missing required fields or invalid data). See errors for details.</w:t>
      </w:r>
    </w:p>
    <w:p>
      <w:r>
        <w:rPr>
          <w:b/>
          <w:color w:val="666666"/>
          <w:sz w:val="16"/>
        </w:rPr>
        <w:t>[json]</w:t>
      </w:r>
    </w:p>
    <w:p>
      <w:pPr>
        <w:shd w:fill="F2F2F2" w:val="clear"/>
      </w:pPr>
      <w:r>
        <w:rPr>
          <w:rFonts w:ascii="Courier New" w:hAnsi="Courier New"/>
          <w:sz w:val="17"/>
        </w:rPr>
        <w:t>{</w:t>
        <w:br/>
        <w:t xml:space="preserve"> "errors": {},</w:t>
        <w:br/>
        <w:t xml:space="preserve"> "status": 422,</w:t>
        <w:br/>
        <w:t xml:space="preserve"> "title": "Unprocessable Entity",</w:t>
        <w:br/>
        <w:t xml:space="preserve"> "type": "unprocessable_entity"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Brand object wrapper (200 response).</w:t>
            </w:r>
          </w:p>
        </w:tc>
      </w:tr>
      <w:tr>
        <w:tc>
          <w:tcPr>
            <w:tcW w:type="dxa" w:w="2880"/>
          </w:tcPr>
          <w:p>
            <w:r>
              <w:t>data.id</w:t>
            </w:r>
          </w:p>
        </w:tc>
        <w:tc>
          <w:tcPr>
            <w:tcW w:type="dxa" w:w="2880"/>
          </w:tcPr>
          <w:p>
            <w:r>
              <w:t>integer</w:t>
            </w:r>
          </w:p>
        </w:tc>
        <w:tc>
          <w:tcPr>
            <w:tcW w:type="dxa" w:w="2880"/>
          </w:tcPr>
          <w:p>
            <w:r>
              <w:t>Unique ID of the brand.</w:t>
            </w:r>
          </w:p>
        </w:tc>
      </w:tr>
      <w:tr>
        <w:tc>
          <w:tcPr>
            <w:tcW w:type="dxa" w:w="2880"/>
          </w:tcPr>
          <w:p>
            <w:r>
              <w:t>data.name</w:t>
            </w:r>
          </w:p>
        </w:tc>
        <w:tc>
          <w:tcPr>
            <w:tcW w:type="dxa" w:w="2880"/>
          </w:tcPr>
          <w:p>
            <w:r>
              <w:t>string</w:t>
            </w:r>
          </w:p>
        </w:tc>
        <w:tc>
          <w:tcPr>
            <w:tcW w:type="dxa" w:w="2880"/>
          </w:tcPr>
          <w:p>
            <w:r>
              <w:t>Brand name.</w:t>
            </w:r>
          </w:p>
        </w:tc>
      </w:tr>
      <w:tr>
        <w:tc>
          <w:tcPr>
            <w:tcW w:type="dxa" w:w="2880"/>
          </w:tcPr>
          <w:p>
            <w:r>
              <w:t>data.page_title</w:t>
            </w:r>
          </w:p>
        </w:tc>
        <w:tc>
          <w:tcPr>
            <w:tcW w:type="dxa" w:w="2880"/>
          </w:tcPr>
          <w:p>
            <w:r>
              <w:t>string</w:t>
            </w:r>
          </w:p>
        </w:tc>
        <w:tc>
          <w:tcPr>
            <w:tcW w:type="dxa" w:w="2880"/>
          </w:tcPr>
          <w:p>
            <w:r>
              <w:t>Title shown in the browser while viewing the brand.</w:t>
            </w:r>
          </w:p>
        </w:tc>
      </w:tr>
      <w:tr>
        <w:tc>
          <w:tcPr>
            <w:tcW w:type="dxa" w:w="2880"/>
          </w:tcPr>
          <w:p>
            <w:r>
              <w:t>data.meta_keywords</w:t>
            </w:r>
          </w:p>
        </w:tc>
        <w:tc>
          <w:tcPr>
            <w:tcW w:type="dxa" w:w="2880"/>
          </w:tcPr>
          <w:p>
            <w:r>
              <w:t>string[]</w:t>
            </w:r>
          </w:p>
        </w:tc>
        <w:tc>
          <w:tcPr>
            <w:tcW w:type="dxa" w:w="2880"/>
          </w:tcPr>
          <w:p>
            <w:r>
              <w:t>Array of meta keywords.</w:t>
            </w:r>
          </w:p>
        </w:tc>
      </w:tr>
      <w:tr>
        <w:tc>
          <w:tcPr>
            <w:tcW w:type="dxa" w:w="2880"/>
          </w:tcPr>
          <w:p>
            <w:r>
              <w:t>data.meta_description</w:t>
            </w:r>
          </w:p>
        </w:tc>
        <w:tc>
          <w:tcPr>
            <w:tcW w:type="dxa" w:w="2880"/>
          </w:tcPr>
          <w:p>
            <w:r>
              <w:t>string</w:t>
            </w:r>
          </w:p>
        </w:tc>
        <w:tc>
          <w:tcPr>
            <w:tcW w:type="dxa" w:w="2880"/>
          </w:tcPr>
          <w:p>
            <w:r>
              <w:t>Meta description.</w:t>
            </w:r>
          </w:p>
        </w:tc>
      </w:tr>
      <w:tr>
        <w:tc>
          <w:tcPr>
            <w:tcW w:type="dxa" w:w="2880"/>
          </w:tcPr>
          <w:p>
            <w:r>
              <w:t>data.search_keywords</w:t>
            </w:r>
          </w:p>
        </w:tc>
        <w:tc>
          <w:tcPr>
            <w:tcW w:type="dxa" w:w="2880"/>
          </w:tcPr>
          <w:p>
            <w:r>
              <w:t>string</w:t>
            </w:r>
          </w:p>
        </w:tc>
        <w:tc>
          <w:tcPr>
            <w:tcW w:type="dxa" w:w="2880"/>
          </w:tcPr>
          <w:p>
            <w:r>
              <w:t>Search keywords.</w:t>
            </w:r>
          </w:p>
        </w:tc>
      </w:tr>
      <w:tr>
        <w:tc>
          <w:tcPr>
            <w:tcW w:type="dxa" w:w="2880"/>
          </w:tcPr>
          <w:p>
            <w:r>
              <w:t>data.image_url</w:t>
            </w:r>
          </w:p>
        </w:tc>
        <w:tc>
          <w:tcPr>
            <w:tcW w:type="dxa" w:w="2880"/>
          </w:tcPr>
          <w:p>
            <w:r>
              <w:t>string</w:t>
            </w:r>
          </w:p>
        </w:tc>
        <w:tc>
          <w:tcPr>
            <w:tcW w:type="dxa" w:w="2880"/>
          </w:tcPr>
          <w:p>
            <w:r>
              <w:t>Brand image URL.</w:t>
            </w:r>
          </w:p>
        </w:tc>
      </w:tr>
      <w:tr>
        <w:tc>
          <w:tcPr>
            <w:tcW w:type="dxa" w:w="2880"/>
          </w:tcPr>
          <w:p>
            <w:r>
              <w:t>data.custom_url</w:t>
            </w:r>
          </w:p>
        </w:tc>
        <w:tc>
          <w:tcPr>
            <w:tcW w:type="dxa" w:w="2880"/>
          </w:tcPr>
          <w:p>
            <w:r>
              <w:t>object</w:t>
            </w:r>
          </w:p>
        </w:tc>
        <w:tc>
          <w:tcPr>
            <w:tcW w:type="dxa" w:w="2880"/>
          </w:tcPr>
          <w:p>
            <w:r>
              <w:t>Custom URL object.</w:t>
            </w:r>
          </w:p>
        </w:tc>
      </w:tr>
      <w:tr>
        <w:tc>
          <w:tcPr>
            <w:tcW w:type="dxa" w:w="2880"/>
          </w:tcPr>
          <w:p>
            <w:r>
              <w:t>data.custom_url.url</w:t>
            </w:r>
          </w:p>
        </w:tc>
        <w:tc>
          <w:tcPr>
            <w:tcW w:type="dxa" w:w="2880"/>
          </w:tcPr>
          <w:p>
            <w:r>
              <w:t>string</w:t>
            </w:r>
          </w:p>
        </w:tc>
        <w:tc>
          <w:tcPr>
            <w:tcW w:type="dxa" w:w="2880"/>
          </w:tcPr>
          <w:p>
            <w:r>
              <w:t>Storefront URL for the brand.</w:t>
            </w:r>
          </w:p>
        </w:tc>
      </w:tr>
      <w:tr>
        <w:tc>
          <w:tcPr>
            <w:tcW w:type="dxa" w:w="2880"/>
          </w:tcPr>
          <w:p>
            <w:r>
              <w:t>data.custom_url.is_customized</w:t>
            </w:r>
          </w:p>
        </w:tc>
        <w:tc>
          <w:tcPr>
            <w:tcW w:type="dxa" w:w="2880"/>
          </w:tcPr>
          <w:p>
            <w:r>
              <w:t>boolean</w:t>
            </w:r>
          </w:p>
        </w:tc>
        <w:tc>
          <w:tcPr>
            <w:tcW w:type="dxa" w:w="2880"/>
          </w:tcPr>
          <w:p>
            <w:r>
              <w:t>Whether the URL is customized.</w:t>
            </w:r>
          </w:p>
        </w:tc>
      </w:tr>
      <w:tr>
        <w:tc>
          <w:tcPr>
            <w:tcW w:type="dxa" w:w="2880"/>
          </w:tcPr>
          <w:p>
            <w:r>
              <w:t>meta</w:t>
            </w:r>
          </w:p>
        </w:tc>
        <w:tc>
          <w:tcPr>
            <w:tcW w:type="dxa" w:w="2880"/>
          </w:tcPr>
          <w:p>
            <w:r>
              <w:t>object</w:t>
            </w:r>
          </w:p>
        </w:tc>
        <w:tc>
          <w:tcPr>
            <w:tcW w:type="dxa" w:w="2880"/>
          </w:tcPr>
          <w:p>
            <w:r>
              <w:t>Metadata object (shape not fully specified; may contain additional properties).</w:t>
            </w:r>
          </w:p>
        </w:tc>
      </w:tr>
      <w:tr>
        <w:tc>
          <w:tcPr>
            <w:tcW w:type="dxa" w:w="2880"/>
          </w:tcPr>
          <w:p>
            <w:r>
              <w:t>errors</w:t>
            </w:r>
          </w:p>
        </w:tc>
        <w:tc>
          <w:tcPr>
            <w:tcW w:type="dxa" w:w="2880"/>
          </w:tcPr>
          <w:p>
            <w:r>
              <w:t>object</w:t>
            </w:r>
          </w:p>
        </w:tc>
        <w:tc>
          <w:tcPr>
            <w:tcW w:type="dxa" w:w="2880"/>
          </w:tcPr>
          <w:p>
            <w:r>
              <w:t>Present in 207 and some error responses; contains error details.</w:t>
            </w:r>
          </w:p>
        </w:tc>
      </w:tr>
      <w:tr>
        <w:tc>
          <w:tcPr>
            <w:tcW w:type="dxa" w:w="2880"/>
          </w:tcPr>
          <w:p>
            <w:r>
              <w:t>errors.status</w:t>
            </w:r>
          </w:p>
        </w:tc>
        <w:tc>
          <w:tcPr>
            <w:tcW w:type="dxa" w:w="2880"/>
          </w:tcPr>
          <w:p>
            <w:r>
              <w:t>integer</w:t>
            </w:r>
          </w:p>
        </w:tc>
        <w:tc>
          <w:tcPr>
            <w:tcW w:type="dxa" w:w="2880"/>
          </w:tcPr>
          <w:p>
            <w:r>
              <w:t>HTTP status code for the error.</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w:t>
            </w:r>
          </w:p>
        </w:tc>
      </w:tr>
      <w:tr>
        <w:tc>
          <w:tcPr>
            <w:tcW w:type="dxa" w:w="2880"/>
          </w:tcPr>
          <w:p>
            <w:r>
              <w:t>errors.errors</w:t>
            </w:r>
          </w:p>
        </w:tc>
        <w:tc>
          <w:tcPr>
            <w:tcW w:type="dxa" w:w="2880"/>
          </w:tcPr>
          <w:p>
            <w:r>
              <w:t>object</w:t>
            </w:r>
          </w:p>
        </w:tc>
        <w:tc>
          <w:tcPr>
            <w:tcW w:type="dxa" w:w="2880"/>
          </w:tcPr>
          <w:p>
            <w:r>
              <w:t>Additional error details (additional properties).</w:t>
            </w:r>
          </w:p>
        </w:tc>
      </w:tr>
      <w:tr>
        <w:tc>
          <w:tcPr>
            <w:tcW w:type="dxa" w:w="2880"/>
          </w:tcPr>
          <w:p>
            <w:r>
              <w:t>meta.total</w:t>
            </w:r>
          </w:p>
        </w:tc>
        <w:tc>
          <w:tcPr>
            <w:tcW w:type="dxa" w:w="2880"/>
          </w:tcPr>
          <w:p>
            <w:r>
              <w:t>integer</w:t>
            </w:r>
          </w:p>
        </w:tc>
        <w:tc>
          <w:tcPr>
            <w:tcW w:type="dxa" w:w="2880"/>
          </w:tcPr>
          <w:p>
            <w:r>
              <w:t>Total number of items in the result set (207 response).</w:t>
            </w:r>
          </w:p>
        </w:tc>
      </w:tr>
      <w:tr>
        <w:tc>
          <w:tcPr>
            <w:tcW w:type="dxa" w:w="2880"/>
          </w:tcPr>
          <w:p>
            <w:r>
              <w:t>meta.success</w:t>
            </w:r>
          </w:p>
        </w:tc>
        <w:tc>
          <w:tcPr>
            <w:tcW w:type="dxa" w:w="2880"/>
          </w:tcPr>
          <w:p>
            <w:r>
              <w:t>integer</w:t>
            </w:r>
          </w:p>
        </w:tc>
        <w:tc>
          <w:tcPr>
            <w:tcW w:type="dxa" w:w="2880"/>
          </w:tcPr>
          <w:p>
            <w:r>
              <w:t>Total number of items successfully processed (207 response).</w:t>
            </w:r>
          </w:p>
        </w:tc>
      </w:tr>
      <w:tr>
        <w:tc>
          <w:tcPr>
            <w:tcW w:type="dxa" w:w="2880"/>
          </w:tcPr>
          <w:p>
            <w:r>
              <w:t>meta.failed</w:t>
            </w:r>
          </w:p>
        </w:tc>
        <w:tc>
          <w:tcPr>
            <w:tcW w:type="dxa" w:w="2880"/>
          </w:tcPr>
          <w:p>
            <w:r>
              <w:t>integer</w:t>
            </w:r>
          </w:p>
        </w:tc>
        <w:tc>
          <w:tcPr>
            <w:tcW w:type="dxa" w:w="2880"/>
          </w:tcPr>
          <w:p>
            <w:r>
              <w:t>Total number of items that failed (207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'https://api.bigcommerce.com/stores/{{BIG_COMMERCE_STORE_HASH}}/v3/catalog/brands' \</w:t>
        <w:br/>
        <w:t xml:space="preserve"> --header 'Accept: application/json' \</w:t>
        <w:br/>
        <w:t xml:space="preserve"> --header 'Content-Type: application/json' \</w:t>
        <w:br/>
        <w:t xml:space="preserve"> --data '{</w:t>
        <w:br/>
        <w:t xml:space="preserve"> "name": "Common Good",</w:t>
        <w:br/>
        <w:t xml:space="preserve"> "page_title": "Common Good",</w:t>
        <w:br/>
        <w:t xml:space="preserve"> "meta_keywords": ["kitchen", "storage"],</w:t>
        <w:br/>
        <w:t xml:space="preserve"> "meta_description": "Common Good is a modern brand.",</w:t>
        <w:br/>
        <w:t xml:space="preserve"> "search_keywords": "kitchen, laundry, cart, storage",</w:t>
        <w:br/>
        <w:t xml:space="preserve"> "image_url": "https://cdn8.bigcommerce.com/s-12345/product_images/k/your-image-name.png",</w:t>
        <w:br/>
        <w:t xml:space="preserve"> "custom_url": {</w:t>
        <w:br/>
        <w:t xml:space="preserve"> "url": "/shoes",</w:t>
        <w:br/>
        <w:t xml:space="preserve"> "is_customized": true</w:t>
        <w:br/>
        <w:t xml:space="preserve">    }</w:t>
        <w:br/>
        <w:t xml:space="preserve">  }'</w:t>
      </w:r>
    </w:p>
    <w:p>
      <w:pPr>
        <w:pStyle w:val="Heading3"/>
      </w:pPr>
      <w:r>
        <w:t>Example Usage</w:t>
      </w:r>
    </w:p>
    <w:p>
      <w:pPr>
        <w:pStyle w:val="Heading3"/>
      </w:pPr>
      <w:r>
        <w:t>Example 1: Create a Minimal Brand</w:t>
      </w:r>
    </w:p>
    <w:p>
      <w:r>
        <w:rPr>
          <w:b/>
          <w:color w:val="666666"/>
          <w:sz w:val="16"/>
        </w:rPr>
        <w:t>[bash]</w:t>
      </w:r>
    </w:p>
    <w:p>
      <w:pPr>
        <w:shd w:fill="F2F2F2" w:val="clear"/>
      </w:pPr>
      <w:r>
        <w:rPr>
          <w:rFonts w:ascii="Courier New" w:hAnsi="Courier New"/>
          <w:sz w:val="17"/>
        </w:rPr>
        <w:t>curl -X POST \</w:t>
        <w:br/>
        <w:t xml:space="preserve"> 'https://api.bigcommerce.com/stores/{{BIG_COMMERCE_STORE_HASH}}/v3/catalog/brands' \</w:t>
        <w:br/>
        <w:t xml:space="preserve"> -H 'Accept: application/json' \</w:t>
        <w:br/>
        <w:t xml:space="preserve"> -H 'Content-Type: application/json' \</w:t>
        <w:br/>
        <w:t xml:space="preserve"> -d '{</w:t>
        <w:br/>
        <w:t xml:space="preserve"> "name": "Common Good"</w:t>
        <w:br/>
        <w:t xml:space="preserve">  }'</w:t>
      </w:r>
    </w:p>
    <w:p>
      <w:pPr>
        <w:pStyle w:val="Heading3"/>
      </w:pPr>
      <w:r>
        <w:t>Example 2: Create a Brand with SEO Fields</w:t>
      </w:r>
    </w:p>
    <w:p>
      <w:r>
        <w:rPr>
          <w:b/>
          <w:color w:val="666666"/>
          <w:sz w:val="16"/>
        </w:rPr>
        <w:t>[bash]</w:t>
      </w:r>
    </w:p>
    <w:p>
      <w:pPr>
        <w:shd w:fill="F2F2F2" w:val="clear"/>
      </w:pPr>
      <w:r>
        <w:rPr>
          <w:rFonts w:ascii="Courier New" w:hAnsi="Courier New"/>
          <w:sz w:val="17"/>
        </w:rPr>
        <w:t>curl -X POST \</w:t>
        <w:br/>
        <w:t xml:space="preserve"> 'https://api.bigcommerce.com/stores/{{BIG_COMMERCE_STORE_HASH}}/v3/catalog/brands' \</w:t>
        <w:br/>
        <w:t xml:space="preserve"> -H 'Accept: application/json' \</w:t>
        <w:br/>
        <w:t xml:space="preserve"> -H 'Content-Type: application/json' \</w:t>
        <w:br/>
        <w:t xml:space="preserve"> -d '{</w:t>
        <w:br/>
        <w:t xml:space="preserve"> "name": "Common Good",</w:t>
        <w:br/>
        <w:t xml:space="preserve"> "page_title": "Common Good",</w:t>
        <w:br/>
        <w:t xml:space="preserve"> "meta_description": "Common Good is a modern brand.",</w:t>
        <w:br/>
        <w:t xml:space="preserve"> "search_keywords": "kitchen, laundry, cart, storage",</w:t>
        <w:br/>
        <w:t xml:space="preserve"> "meta_keywords": ["kitchen", "laundry", "storage"]</w:t>
        <w:br/>
        <w:t xml:space="preserve">  }'</w:t>
      </w:r>
    </w:p>
    <w:p>
      <w:pPr>
        <w:pStyle w:val="Heading3"/>
      </w:pPr>
      <w:r>
        <w:t>Example 3: Create a Brand with a Custom Storefront URL</w:t>
      </w:r>
    </w:p>
    <w:p>
      <w:r>
        <w:rPr>
          <w:b/>
          <w:color w:val="666666"/>
          <w:sz w:val="16"/>
        </w:rPr>
        <w:t>[bash]</w:t>
      </w:r>
    </w:p>
    <w:p>
      <w:pPr>
        <w:shd w:fill="F2F2F2" w:val="clear"/>
      </w:pPr>
      <w:r>
        <w:rPr>
          <w:rFonts w:ascii="Courier New" w:hAnsi="Courier New"/>
          <w:sz w:val="17"/>
        </w:rPr>
        <w:t>curl -X POST \</w:t>
        <w:br/>
        <w:t xml:space="preserve"> 'https://api.bigcommerce.com/stores/{{BIG_COMMERCE_STORE_HASH}}/v3/catalog/brands' \</w:t>
        <w:br/>
        <w:t xml:space="preserve"> -H 'Accept: application/json' \</w:t>
        <w:br/>
        <w:t xml:space="preserve"> -H 'Content-Type: application/json' \</w:t>
        <w:br/>
        <w:t xml:space="preserve"> -d '{</w:t>
        <w:br/>
        <w:t xml:space="preserve"> "name": "Common Good",</w:t>
        <w:br/>
        <w:t xml:space="preserve"> "custom_url": {</w:t>
        <w:br/>
        <w:t xml:space="preserve"> "url": "/shoes",</w:t>
        <w:br/>
        <w:t xml:space="preserve"> "is_customized": true</w:t>
        <w:br/>
        <w:t xml:space="preserve">    }</w:t>
        <w:br/>
        <w:t xml:space="preserve">  }'</w:t>
      </w:r>
    </w:p>
    <w:p>
      <w:pPr>
        <w:pStyle w:val="Heading3"/>
      </w:pPr>
      <w:r>
        <w:t>Behavior</w:t>
      </w:r>
    </w:p>
    <w:p>
      <w:pPr>
        <w:pStyle w:val="ListBullet"/>
      </w:pPr>
      <w:r>
        <w:t>Validates the request body (including that name is present, non-empty, within length constraints, and unique).</w:t>
      </w:r>
    </w:p>
    <w:p>
      <w:pPr>
        <w:pStyle w:val="ListBullet"/>
      </w:pPr>
      <w:r>
        <w:t>Creates the brand.</w:t>
      </w:r>
    </w:p>
    <w:p>
      <w:pPr>
        <w:pStyle w:val="ListBullet"/>
      </w:pPr>
      <w:r>
        <w:t>Returns the created brand object in data (or a 207 multi-status response if partial failures occurred).</w:t>
      </w:r>
    </w:p>
    <w:p>
      <w:pPr>
        <w:pStyle w:val="Heading3"/>
      </w:pPr>
      <w:r>
        <w:t>Notes</w:t>
      </w:r>
    </w:p>
    <w:p>
      <w:pPr>
        <w:pStyle w:val="ListBullet"/>
      </w:pPr>
      <w:r>
        <w:t>name must be unique per store.</w:t>
      </w:r>
    </w:p>
    <w:p>
      <w:pPr>
        <w:pStyle w:val="ListBullet"/>
      </w:pPr>
      <w:r>
        <w:t>custom_url.url must match the documented pattern and length constraints.</w:t>
      </w:r>
    </w:p>
    <w:p>
      <w:pPr>
        <w:pStyle w:val="ListBullet"/>
      </w:pPr>
      <w:r>
        <w:t>image_url must be publicly accessible if provided as a URL.</w:t>
      </w:r>
    </w:p>
    <w:p>
      <w:pPr>
        <w:pStyle w:val="ListBullet"/>
      </w:pPr>
      <w:r>
        <w:t>Images can alternatively be uploaded via form file POST to /brands/{brandId}/image (separate endpoint).</w:t>
      </w:r>
    </w:p>
    <w:p>
      <w:pPr>
        <w:pStyle w:val="Heading3"/>
      </w:pPr>
      <w:r>
        <w:t>Gotchas</w:t>
      </w:r>
    </w:p>
    <w:p>
      <w:pPr>
        <w:pStyle w:val="ListBullet"/>
      </w:pPr>
      <w:r>
        <w:t>Duplicate name values can result in 409 Conflict.</w:t>
      </w:r>
    </w:p>
    <w:p>
      <w:pPr>
        <w:pStyle w:val="ListBullet"/>
      </w:pPr>
      <w:r>
        <w:t>Missing required fields or invalid values can result in 422 Unprocessable Entity.</w:t>
      </w:r>
    </w:p>
    <w:p>
      <w:pPr>
        <w:pStyle w:val="Heading3"/>
      </w:pPr>
      <w:r>
        <w:t>Related brands actions</w:t>
      </w:r>
    </w:p>
    <w:p>
      <w:pPr>
        <w:pStyle w:val="ListBullet"/>
      </w:pPr>
      <w:r>
        <w:t>[DELETE] Delete a Brand — /v3/catalog/brands/{{brandId}}</w:t>
      </w:r>
    </w:p>
    <w:p>
      <w:pPr>
        <w:pStyle w:val="ListBullet"/>
      </w:pPr>
      <w:r>
        <w:t>[DELETE] Delete Brands (Filtered by Name) — /v3/catalog/brands</w:t>
      </w:r>
    </w:p>
    <w:p>
      <w:pPr>
        <w:pStyle w:val="ListBullet"/>
      </w:pPr>
      <w:r>
        <w:t>[GET] Get a Brand — /v3/catalog/brands/{{brandId}}</w:t>
      </w:r>
    </w:p>
    <w:p>
      <w:pPr>
        <w:pStyle w:val="ListBullet"/>
      </w:pPr>
      <w:r>
        <w:t>[GET] List Brands — /v3/catalog/brands</w:t>
      </w:r>
    </w:p>
    <w:p>
      <w:pPr>
        <w:pStyle w:val="ListBullet"/>
      </w:pPr>
      <w:r>
        <w:t>[PUT] Update a Brand — /v3/catalog/brands/{{brandId}}</w:t>
      </w:r>
    </w:p>
    <w:p>
      <w:pPr>
        <w:pStyle w:val="ListBullet"/>
      </w:pPr>
      <w:r>
        <w:t>[DELETE] Delete a Brand's Image — /v3/catalog/brands/{{brandId}}/image</w:t>
      </w:r>
    </w:p>
    <w:p>
      <w:r>
        <w:br w:type="page"/>
      </w:r>
    </w:p>
    <w:p>
      <w:pPr>
        <w:pStyle w:val="Heading2"/>
      </w:pPr>
      <w:r>
        <w:t>217. [DELETE] Delete Brands (Filtered by Name)</w:t>
      </w:r>
    </w:p>
    <w:p>
      <w:r>
        <w:rPr>
          <w:b/>
        </w:rPr>
        <w:t xml:space="preserve">Endpoint: </w:t>
      </w:r>
      <w:r>
        <w:rPr>
          <w:rFonts w:ascii="Courier New" w:hAnsi="Courier New"/>
          <w:sz w:val="18"/>
        </w:rPr>
        <w:t>/v3/catalog/brands</w:t>
      </w:r>
    </w:p>
    <w:p>
      <w:pPr>
        <w:pStyle w:val="Heading3"/>
      </w:pPr>
      <w:r>
        <w:t>Prerequisites</w:t>
      </w:r>
    </w:p>
    <w:p>
      <w:pPr>
        <w:pStyle w:val="ListBullet"/>
      </w:pPr>
      <w:r>
        <w:t>Must have permission to manage the catalog (brands) for the store</w:t>
      </w:r>
    </w:p>
    <w:p>
      <w:pPr>
        <w:pStyle w:val="Heading3"/>
      </w:pPr>
      <w:r>
        <w:t>Method</w:t>
      </w:r>
    </w:p>
    <w:p>
      <w:r>
        <w:t>DELETE</w:t>
      </w:r>
    </w:p>
    <w:p>
      <w:pPr>
        <w:pStyle w:val="Heading3"/>
      </w:pPr>
      <w:r>
        <w:t>URL</w:t>
      </w:r>
    </w:p>
    <w:p>
      <w:r>
        <w:t>https://api.bigcommerce.com/stores/{{BIG_COMMERCE_STORE_HASH}}/v3/catalog/brands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brand objects from the store’s catalog. To perform a delete, you must provide the required name filter as a query parameter.</w:t>
      </w:r>
    </w:p>
    <w:p>
      <w:pPr>
        <w:pStyle w:val="Heading3"/>
      </w:pPr>
      <w:r>
        <w:t>Enforcement Rules</w:t>
      </w:r>
    </w:p>
    <w:p>
      <w:pPr>
        <w:pStyle w:val="ListBullet"/>
      </w:pPr>
      <w:r>
        <w:t>The name query parameter must always be present (deletes require a name filter).</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/v3/catalog/brands?name=Acme</w:t>
        <w:br/>
        <w:t>/v3/catalog/brands?name=Acme&amp;page_title=Acme%20Brand</w:t>
      </w:r>
    </w:p>
    <w:p>
      <w:pPr>
        <w:pStyle w:val="Heading3"/>
      </w:pPr>
      <w:r>
        <w:t>Invalid Examples</w:t>
      </w:r>
    </w:p>
    <w:p>
      <w:r>
        <w:rPr>
          <w:b/>
          <w:color w:val="666666"/>
          <w:sz w:val="16"/>
        </w:rPr>
        <w:t>[http]</w:t>
      </w:r>
    </w:p>
    <w:p>
      <w:pPr>
        <w:shd w:fill="F2F2F2" w:val="clear"/>
      </w:pPr>
      <w:r>
        <w:rPr>
          <w:rFonts w:ascii="Courier New" w:hAnsi="Courier New"/>
          <w:sz w:val="17"/>
        </w:rPr>
        <w:t>/v3/catalog/brands</w:t>
        <w:br/>
        <w:t>/v3/catalog/brands?page_title=Acme%20Brand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Filter items by name. This filter is mandatory to delete brands.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page_title</w:t>
            </w:r>
          </w:p>
        </w:tc>
        <w:tc>
          <w:tcPr>
            <w:tcW w:type="dxa" w:w="2880"/>
          </w:tcPr>
          <w:p>
            <w:r>
              <w:t>string</w:t>
            </w:r>
          </w:p>
        </w:tc>
        <w:tc>
          <w:tcPr>
            <w:tcW w:type="dxa" w:w="2880"/>
          </w:tcPr>
          <w:p>
            <w:r>
              <w:t>Filter items by page_title.</w:t>
            </w:r>
          </w:p>
        </w:tc>
      </w:tr>
    </w:tbl>
    <w:p/>
    <w:p>
      <w:pPr>
        <w:pStyle w:val="Heading3"/>
      </w:pPr>
      <w:r>
        <w:t>Response</w:t>
      </w:r>
    </w:p>
    <w:p>
      <w:pPr>
        <w:pStyle w:val="Heading3"/>
      </w:pPr>
      <w:r>
        <w:t>Success Response (204 No Content)</w:t>
      </w:r>
    </w:p>
    <w:p>
      <w:r>
        <w:t>No response body.</w:t>
      </w:r>
    </w:p>
    <w:p>
      <w:pPr>
        <w:pStyle w:val="Heading3"/>
      </w:pPr>
      <w:r>
        <w:t>Error Response (401 Unauthorized)</w:t>
      </w:r>
    </w:p>
    <w:p>
      <w:r>
        <w:t>Content-Type: text/plain</w:t>
      </w:r>
    </w:p>
    <w:p>
      <w:r>
        <w:rPr>
          <w:b/>
          <w:color w:val="666666"/>
          <w:sz w:val="16"/>
        </w:rPr>
        <w:t>[text]</w:t>
      </w:r>
    </w:p>
    <w:p>
      <w:pPr>
        <w:shd w:fill="F2F2F2" w:val="clear"/>
      </w:pPr>
      <w:r>
        <w:rPr>
          <w:rFonts w:ascii="Courier New" w:hAnsi="Courier New"/>
          <w:sz w:val="17"/>
        </w:rPr>
        <w:t>Unauthorized</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"title": "Forbidden",</w:t>
        <w:br/>
        <w:t xml:space="preserve"> "type": "string"</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"status": 422,</w:t>
        <w:br/>
        <w:t xml:space="preserve"> "title": "Unprocessable Entity",</w:t>
        <w:br/>
        <w:t xml:space="preserve"> "type": "string"</w:t>
        <w:br/>
        <w:t>}</w:t>
      </w:r>
    </w:p>
    <w:p>
      <w:pPr>
        <w:pStyle w:val="Heading3"/>
      </w:pPr>
      <w:r>
        <w:t>Response Fields</w:t>
      </w:r>
    </w:p>
    <w:p>
      <w:pPr>
        <w:pStyle w:val="Heading3"/>
      </w:pPr>
      <w:r>
        <w:t>403 / 422 Error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The HTTP status code.</w:t>
            </w:r>
          </w:p>
        </w:tc>
      </w:tr>
      <w:tr>
        <w:tc>
          <w:tcPr>
            <w:tcW w:type="dxa" w:w="2880"/>
          </w:tcPr>
          <w:p>
            <w:r>
              <w:t>title</w:t>
            </w:r>
          </w:p>
        </w:tc>
        <w:tc>
          <w:tcPr>
            <w:tcW w:type="dxa" w:w="2880"/>
          </w:tcPr>
          <w:p>
            <w:r>
              <w:t>string</w:t>
            </w:r>
          </w:p>
        </w:tc>
        <w:tc>
          <w:tcPr>
            <w:tcW w:type="dxa" w:w="2880"/>
          </w:tcPr>
          <w:p>
            <w:r>
              <w:t>The error title describing the particular error.</w:t>
            </w:r>
          </w:p>
        </w:tc>
      </w:tr>
      <w:tr>
        <w:tc>
          <w:tcPr>
            <w:tcW w:type="dxa" w:w="2880"/>
          </w:tcPr>
          <w:p>
            <w:r>
              <w:t>type</w:t>
            </w:r>
          </w:p>
        </w:tc>
        <w:tc>
          <w:tcPr>
            <w:tcW w:type="dxa" w:w="2880"/>
          </w:tcPr>
          <w:p>
            <w:r>
              <w:t>string</w:t>
            </w:r>
          </w:p>
        </w:tc>
        <w:tc>
          <w:tcPr>
            <w:tcW w:type="dxa" w:w="2880"/>
          </w:tcPr>
          <w:p>
            <w:r>
              <w:t>The 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'https://api.bigcommerce.com/stores/{{BIG_COMMERCE_STORE_HASH}}/v3/catalog/brands?name=Acme' \</w:t>
        <w:br/>
        <w:t xml:space="preserve"> --header 'Accept: application/json'</w:t>
      </w:r>
    </w:p>
    <w:p>
      <w:pPr>
        <w:pStyle w:val="Heading3"/>
      </w:pPr>
      <w:r>
        <w:t>Example Usage</w:t>
      </w:r>
    </w:p>
    <w:p>
      <w:pPr>
        <w:pStyle w:val="Heading3"/>
      </w:pPr>
      <w:r>
        <w:t>Example 1: Delete brands with a specific name</w:t>
      </w:r>
    </w:p>
    <w:p>
      <w:r>
        <w:rPr>
          <w:b/>
          <w:color w:val="666666"/>
          <w:sz w:val="16"/>
        </w:rPr>
        <w:t>[bash]</w:t>
      </w:r>
    </w:p>
    <w:p>
      <w:pPr>
        <w:shd w:fill="F2F2F2" w:val="clear"/>
      </w:pPr>
      <w:r>
        <w:rPr>
          <w:rFonts w:ascii="Courier New" w:hAnsi="Courier New"/>
          <w:sz w:val="17"/>
        </w:rPr>
        <w:t>curl -i -X DELETE \</w:t>
        <w:br/>
        <w:t xml:space="preserve"> 'https://api.bigcommerce.com/stores/{{BIG_COMMERCE_STORE_HASH}}/v3/catalog/brands?name=Acme' \</w:t>
        <w:br/>
        <w:t xml:space="preserve"> -H 'Accept: application/json'</w:t>
      </w:r>
    </w:p>
    <w:p>
      <w:pPr>
        <w:pStyle w:val="Heading3"/>
      </w:pPr>
      <w:r>
        <w:t>Example 2: Delete brands filtered by name and page title</w:t>
      </w:r>
    </w:p>
    <w:p>
      <w:r>
        <w:rPr>
          <w:b/>
          <w:color w:val="666666"/>
          <w:sz w:val="16"/>
        </w:rPr>
        <w:t>[bash]</w:t>
      </w:r>
    </w:p>
    <w:p>
      <w:pPr>
        <w:shd w:fill="F2F2F2" w:val="clear"/>
      </w:pPr>
      <w:r>
        <w:rPr>
          <w:rFonts w:ascii="Courier New" w:hAnsi="Courier New"/>
          <w:sz w:val="17"/>
        </w:rPr>
        <w:t>curl -i -X DELETE \</w:t>
        <w:br/>
        <w:t xml:space="preserve"> 'https://api.bigcommerce.com/stores/{{BIG_COMMERCE_STORE_HASH}}/v3/catalog/brands?name=Acme&amp;page_title=Acme%20Brand' \</w:t>
        <w:br/>
        <w:t xml:space="preserve"> -H 'Accept: application/json'</w:t>
      </w:r>
    </w:p>
    <w:p>
      <w:pPr>
        <w:pStyle w:val="Heading3"/>
      </w:pPr>
      <w:r>
        <w:t>Behavior</w:t>
      </w:r>
    </w:p>
    <w:p>
      <w:pPr>
        <w:pStyle w:val="ListBullet"/>
      </w:pPr>
      <w:r>
        <w:t>Validation: Confirms the required name filter is present.</w:t>
      </w:r>
    </w:p>
    <w:p>
      <w:pPr>
        <w:pStyle w:val="ListBullet"/>
      </w:pPr>
      <w:r>
        <w:t>Filtering: Identifies brand objects matching the provided filters (name, optionally page_title).</w:t>
      </w:r>
    </w:p>
    <w:p>
      <w:pPr>
        <w:pStyle w:val="ListBullet"/>
      </w:pPr>
      <w:r>
        <w:t>Deletion: Deletes the matched brand objects.</w:t>
      </w:r>
    </w:p>
    <w:p>
      <w:pPr>
        <w:pStyle w:val="ListBullet"/>
      </w:pPr>
      <w:r>
        <w:t>Response: Returns 204 No Content on success.</w:t>
      </w:r>
    </w:p>
    <w:p>
      <w:pPr>
        <w:pStyle w:val="Heading3"/>
      </w:pPr>
      <w:r>
        <w:t>Notes</w:t>
      </w:r>
    </w:p>
    <w:p>
      <w:pPr>
        <w:pStyle w:val="ListBullet"/>
      </w:pPr>
      <w:r>
        <w:t>The documentation states you must include a value for the name filter to delete brands.</w:t>
      </w:r>
    </w:p>
    <w:p>
      <w:pPr>
        <w:pStyle w:val="ListBullet"/>
      </w:pPr>
      <w:r>
        <w:t>This endpoint returns no body on success (204).</w:t>
      </w:r>
    </w:p>
    <w:p>
      <w:pPr>
        <w:pStyle w:val="Heading3"/>
      </w:pPr>
      <w:r>
        <w:t>Error Handling</w:t>
      </w:r>
    </w:p>
    <w:p>
      <w:pPr>
        <w:pStyle w:val="ListBullet"/>
      </w:pPr>
      <w:r>
        <w:t>401 Unauthorized: Request is not authorized; response is plain text.</w:t>
      </w:r>
    </w:p>
    <w:p>
      <w:pPr>
        <w:pStyle w:val="ListBullet"/>
      </w:pPr>
      <w:r>
        <w:t>403 Forbidden: Authenticated but lacks permission.</w:t>
      </w:r>
    </w:p>
    <w:p>
      <w:pPr>
        <w:pStyle w:val="ListBullet"/>
      </w:pPr>
      <w:r>
        <w:t>422 Unprocessable Entity: The request was well-formed but could not be processed (details provided in the error object).</w:t>
      </w:r>
    </w:p>
    <w:p>
      <w:pPr>
        <w:pStyle w:val="Heading3"/>
      </w:pPr>
      <w:r>
        <w:t>Related brands actions</w:t>
      </w:r>
    </w:p>
    <w:p>
      <w:pPr>
        <w:pStyle w:val="ListBullet"/>
      </w:pPr>
      <w:r>
        <w:t>[DELETE] Delete a Brand — /v3/catalog/brands/{{brandId}}</w:t>
      </w:r>
    </w:p>
    <w:p>
      <w:pPr>
        <w:pStyle w:val="ListBullet"/>
      </w:pPr>
      <w:r>
        <w:t>[POST] Create a Brand (Catalog) — /v3/catalog/brands</w:t>
      </w:r>
    </w:p>
    <w:p>
      <w:pPr>
        <w:pStyle w:val="ListBullet"/>
      </w:pPr>
      <w:r>
        <w:t>[GET] Get a Brand — /v3/catalog/brands/{{brandId}}</w:t>
      </w:r>
    </w:p>
    <w:p>
      <w:pPr>
        <w:pStyle w:val="ListBullet"/>
      </w:pPr>
      <w:r>
        <w:t>[GET] List Brands — /v3/catalog/brands</w:t>
      </w:r>
    </w:p>
    <w:p>
      <w:pPr>
        <w:pStyle w:val="ListBullet"/>
      </w:pPr>
      <w:r>
        <w:t>[PUT] Update a Brand — /v3/catalog/brands/{{brandId}}</w:t>
      </w:r>
    </w:p>
    <w:p>
      <w:pPr>
        <w:pStyle w:val="ListBullet"/>
      </w:pPr>
      <w:r>
        <w:t>[DELETE] Delete a Brand's Image — /v3/catalog/brands/{{brandId}}/image</w:t>
      </w:r>
    </w:p>
    <w:p>
      <w:r>
        <w:br w:type="page"/>
      </w:r>
    </w:p>
    <w:p>
      <w:pPr>
        <w:pStyle w:val="Heading2"/>
      </w:pPr>
      <w:r>
        <w:t>218. [GET] Get a Brand</w:t>
      </w:r>
    </w:p>
    <w:p>
      <w:r>
        <w:rPr>
          <w:b/>
        </w:rPr>
        <w:t xml:space="preserve">Endpoint: </w:t>
      </w:r>
      <w:r>
        <w:rPr>
          <w:rFonts w:ascii="Courier New" w:hAnsi="Courier New"/>
          <w:sz w:val="18"/>
        </w:rPr>
        <w:t>/v3/catalog/brands/{{brandId}}</w:t>
      </w:r>
    </w:p>
    <w:p>
      <w:pPr>
        <w:pStyle w:val="Heading3"/>
      </w:pPr>
      <w:r>
        <w:t>Prerequisites</w:t>
      </w:r>
    </w:p>
    <w:p>
      <w:pPr>
        <w:pStyle w:val="ListBullet"/>
      </w:pPr>
      <w:r>
        <w:t>Store must have at least one brand created.</w:t>
      </w:r>
    </w:p>
    <w:p>
      <w:pPr>
        <w:pStyle w:val="ListBullet"/>
      </w:pPr>
      <w:r>
        <w:t>Caller must have permission to read catalog brands.</w:t>
      </w:r>
    </w:p>
    <w:p>
      <w:pPr>
        <w:pStyle w:val="Heading3"/>
      </w:pPr>
      <w:r>
        <w:t>Method</w:t>
      </w:r>
    </w:p>
    <w:p>
      <w:r>
        <w:t>GET</w:t>
      </w:r>
    </w:p>
    <w:p>
      <w:pPr>
        <w:pStyle w:val="Heading3"/>
      </w:pPr>
      <w:r>
        <w:t>URL</w:t>
      </w:r>
    </w:p>
    <w:p>
      <w:r>
        <w:t>https://api.bigcommerce.com/stores/{{BIG_COMMERCE_STORE_HASH}}/v3/catalog/brands/{{brand_id}}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brand by its ID. Optional field filtering can be applied using include_fields and exclude_fields.</w:t>
      </w:r>
    </w:p>
    <w:p>
      <w:pPr>
        <w:pStyle w:val="Heading3"/>
      </w:pPr>
      <w:r>
        <w:t>Enforcement Rules</w:t>
      </w:r>
    </w:p>
    <w:p>
      <w:pPr>
        <w:pStyle w:val="ListBullet"/>
      </w:pPr>
      <w:r>
        <w:t>The brand_id path parameter must always be present.</w:t>
      </w:r>
    </w:p>
    <w:p>
      <w:pPr>
        <w:pStyle w:val="ListBullet"/>
      </w:pPr>
      <w:r>
        <w:t>If the user provides a brand_id, use that value directly.</w:t>
      </w:r>
    </w:p>
    <w:p>
      <w:pPr>
        <w:pStyle w:val="ListBullet"/>
      </w:pPr>
      <w:r>
        <w:t>Do not call the API with a missing or empty brand_id (e.g., avoid /brands// or /brands).</w:t>
      </w:r>
    </w:p>
    <w:p>
      <w:pPr>
        <w:pStyle w:val="ListBullet"/>
      </w:pPr>
      <w:r>
        <w:t>Always construct the path as /v3/catalog/brands/{{brand_id}}, where {{brand_id}}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/v3/catalog/brands/12</w:t>
        <w:br/>
        <w:t>/v3/catalog/brands/987</w:t>
      </w:r>
    </w:p>
    <w:p>
      <w:pPr>
        <w:pStyle w:val="Heading3"/>
      </w:pPr>
      <w:r>
        <w:t>Invalid Examples</w:t>
      </w:r>
    </w:p>
    <w:p>
      <w:r>
        <w:rPr>
          <w:b/>
          <w:color w:val="666666"/>
          <w:sz w:val="16"/>
        </w:rPr>
        <w:t>[http]</w:t>
      </w:r>
    </w:p>
    <w:p>
      <w:pPr>
        <w:shd w:fill="F2F2F2" w:val="clear"/>
      </w:pPr>
      <w:r>
        <w:rPr>
          <w:rFonts w:ascii="Courier New" w:hAnsi="Courier New"/>
          <w:sz w:val="17"/>
        </w:rPr>
        <w:t>/v3/catalog/brands/</w:t>
        <w:br/>
        <w:t>/v3/catalog/brands</w:t>
        <w:br/>
        <w:t>/v3/catalog/brands/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integer</w:t>
            </w:r>
          </w:p>
        </w:tc>
        <w:tc>
          <w:tcPr>
            <w:tcW w:type="dxa" w:w="2880"/>
          </w:tcPr>
          <w:p>
            <w:r>
              <w:t>The ID of the brand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include_fields</w:t>
            </w:r>
          </w:p>
        </w:tc>
        <w:tc>
          <w:tcPr>
            <w:tcW w:type="dxa" w:w="2880"/>
          </w:tcPr>
          <w:p>
            <w:r>
              <w:t>string[]</w:t>
            </w:r>
          </w:p>
        </w:tc>
        <w:tc>
          <w:tcPr>
            <w:tcW w:type="dxa" w:w="2880"/>
          </w:tcPr>
          <w:p>
            <w:r>
              <w:t>Fields to include, in a comma-separated list. The id and the specified fields will be returned.</w:t>
            </w:r>
          </w:p>
        </w:tc>
      </w:tr>
      <w:tr>
        <w:tc>
          <w:tcPr>
            <w:tcW w:type="dxa" w:w="2880"/>
          </w:tcPr>
          <w:p>
            <w:r>
              <w:t>exclude_fields</w:t>
            </w:r>
          </w:p>
        </w:tc>
        <w:tc>
          <w:tcPr>
            <w:tcW w:type="dxa" w:w="2880"/>
          </w:tcPr>
          <w:p>
            <w:r>
              <w:t>string[]</w:t>
            </w:r>
          </w:p>
        </w:tc>
        <w:tc>
          <w:tcPr>
            <w:tcW w:type="dxa" w:w="2880"/>
          </w:tcPr>
          <w:p>
            <w:r>
              <w:t>Fields to exclude, in a comma-separated list. The specified fields will be excluded from the response. The id cannot be excluded.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12,</w:t>
        <w:br/>
        <w:t xml:space="preserve"> "name": "Acme",</w:t>
        <w:br/>
        <w:t xml:space="preserve"> "page_title": "Acme",</w:t>
        <w:br/>
        <w:t xml:space="preserve"> "meta_keywords": [</w:t>
        <w:br/>
        <w:t xml:space="preserve"> "acme",</w:t>
        <w:br/>
        <w:t xml:space="preserve"> "tools"</w:t>
        <w:br/>
        <w:t xml:space="preserve"> ],</w:t>
        <w:br/>
        <w:t xml:space="preserve"> "meta_description": "Acme brand meta description.",</w:t>
        <w:br/>
        <w:t xml:space="preserve"> "search_keywords": "acme,tools,hardware",</w:t>
        <w:br/>
        <w:t xml:space="preserve"> "image_url": "https://cdn.example.com/brands/acme.png",</w:t>
        <w:br/>
        <w:t xml:space="preserve"> "custom_url": {</w:t>
        <w:br/>
        <w:t xml:space="preserve"> "url": "/acme/",</w:t>
        <w:br/>
        <w:t xml:space="preserve"> "is_customized": true</w:t>
        <w:br/>
        <w:t xml:space="preserve"> }</w:t>
        <w:br/>
        <w:t xml:space="preserve"> },</w:t>
        <w:br/>
        <w:t xml:space="preserve"> "meta": {}</w:t>
        <w:br/>
        <w:t>}</w:t>
      </w:r>
    </w:p>
    <w:p>
      <w:pPr>
        <w:pStyle w:val="Heading3"/>
      </w:pPr>
      <w:r>
        <w:t>Success Response (207 Multi-Status)</w:t>
      </w:r>
    </w:p>
    <w:p>
      <w:r>
        <w:t>Typically indicates partial failure (for example, a POST/PUT succeeded but related URL or inventory data failed to save).</w:t>
      </w:r>
    </w:p>
    <w:p>
      <w:r>
        <w:rPr>
          <w:b/>
          <w:color w:val="666666"/>
          <w:sz w:val="16"/>
        </w:rPr>
        <w:t>[json]</w:t>
      </w:r>
    </w:p>
    <w:p>
      <w:pPr>
        <w:shd w:fill="F2F2F2" w:val="clear"/>
      </w:pPr>
      <w:r>
        <w:rPr>
          <w:rFonts w:ascii="Courier New" w:hAnsi="Courier New"/>
          <w:sz w:val="17"/>
        </w:rPr>
        <w:t>{</w:t>
        <w:br/>
        <w:t xml:space="preserve"> "data": [</w:t>
        <w:br/>
        <w:t xml:space="preserve"> {</w:t>
        <w:br/>
        <w:t xml:space="preserve"> "id": 12,</w:t>
        <w:br/>
        <w:t xml:space="preserve"> "name": "Acme",</w:t>
        <w:br/>
        <w:t xml:space="preserve"> "page_title": "Acme",</w:t>
        <w:br/>
        <w:t xml:space="preserve"> "meta_keywords": [</w:t>
        <w:br/>
        <w:t xml:space="preserve"> "acme",</w:t>
        <w:br/>
        <w:t xml:space="preserve"> "tools"</w:t>
        <w:br/>
        <w:t xml:space="preserve"> ],</w:t>
        <w:br/>
        <w:t xml:space="preserve"> "meta_description": "Acme brand meta description.",</w:t>
        <w:br/>
        <w:t xml:space="preserve"> "search_keywords": "acme,tools,hardware",</w:t>
        <w:br/>
        <w:t xml:space="preserve"> "image_url": "https://cdn.example.com/brands/acme.png",</w:t>
        <w:br/>
        <w:t xml:space="preserve"> "custom_url": {</w:t>
        <w:br/>
        <w:t xml:space="preserve"> "url": "/acme/",</w:t>
        <w:br/>
        <w:t xml:space="preserve"> "is_customized": true</w:t>
        <w:br/>
        <w:t xml:space="preserve"> }</w:t>
        <w:br/>
        <w:t xml:space="preserve"> }</w:t>
        <w:br/>
        <w:t xml:space="preserve"> ],</w:t>
        <w:br/>
        <w:t xml:space="preserve"> "errors": {</w:t>
        <w:br/>
        <w:t xml:space="preserve"> "status": 207,</w:t>
        <w:br/>
        <w:t xml:space="preserve"> "title": "Multi-Status",</w:t>
        <w:br/>
        <w:t xml:space="preserve"> "type": "https://developer.bigcommerce.com/api-docs/getting-started/api-status-codes",</w:t>
        <w:br/>
        <w:t xml:space="preserve"> "errors": {}</w:t>
        <w:br/>
        <w:t xml:space="preserve"> },</w:t>
        <w:br/>
        <w:t xml:space="preserve"> "meta": {</w:t>
        <w:br/>
        <w:t xml:space="preserve"> "total": 1,</w:t>
        <w:br/>
        <w:t xml:space="preserve"> "success": 1,</w:t>
        <w:br/>
        <w:t xml:space="preserve"> "failed": 0</w:t>
        <w:br/>
        <w:t xml:space="preserve"> }</w:t>
        <w:br/>
        <w:t>}</w:t>
      </w:r>
    </w:p>
    <w:p>
      <w:pPr>
        <w:pStyle w:val="Heading3"/>
      </w:pPr>
      <w:r>
        <w:t>Error Response (401 Unauthorized)</w:t>
      </w:r>
    </w:p>
    <w:p>
      <w:r>
        <w:rPr>
          <w:b/>
          <w:color w:val="666666"/>
          <w:sz w:val="16"/>
        </w:rPr>
        <w:t>[text]</w:t>
      </w:r>
    </w:p>
    <w:p>
      <w:pPr>
        <w:shd w:fill="F2F2F2" w:val="clear"/>
      </w:pPr>
      <w:r>
        <w:rPr>
          <w:rFonts w:ascii="Courier New" w:hAnsi="Courier New"/>
          <w:sz w:val="17"/>
        </w:rPr>
        <w:t>Unauthorized</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"title": "Forbidden",</w:t>
        <w:br/>
        <w:t xml:space="preserve"> "type": "https://developer.bigcommerce.com/api-docs/getting-started/api-status-codes"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resource was not found.",</w:t>
        <w:br/>
        <w:t xml:space="preserve"> "type": "https://developer.bigcommerce.com/api-docs/getting-started/api-status-codes",</w:t>
        <w:br/>
        <w:t xml:space="preserve"> "instance": "/v3/catalog/brands/12"</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"status": 409,</w:t>
        <w:br/>
        <w:t xml:space="preserve"> "title": "Conflict",</w:t>
        <w:br/>
        <w:t xml:space="preserve"> "type": "https://developer.bigcommerce.com/api-docs/getting-started/api-status-codes",</w:t>
        <w:br/>
        <w:t xml:space="preserve"> "errors":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"status": 422,</w:t>
        <w:br/>
        <w:t xml:space="preserve"> "title": "Bulk operation has failed",</w:t>
        <w:br/>
        <w:t xml:space="preserve"> "type": "https://developer.bigcommerce.com/api-docs/getting-started/api-status-codes",</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brand object.</w:t>
            </w:r>
          </w:p>
        </w:tc>
      </w:tr>
      <w:tr>
        <w:tc>
          <w:tcPr>
            <w:tcW w:type="dxa" w:w="2880"/>
          </w:tcPr>
          <w:p>
            <w:r>
              <w:t>data.id</w:t>
            </w:r>
          </w:p>
        </w:tc>
        <w:tc>
          <w:tcPr>
            <w:tcW w:type="dxa" w:w="2880"/>
          </w:tcPr>
          <w:p>
            <w:r>
              <w:t>integer</w:t>
            </w:r>
          </w:p>
        </w:tc>
        <w:tc>
          <w:tcPr>
            <w:tcW w:type="dxa" w:w="2880"/>
          </w:tcPr>
          <w:p>
            <w:r>
              <w:t>Unique ID of the brand.</w:t>
            </w:r>
          </w:p>
        </w:tc>
      </w:tr>
      <w:tr>
        <w:tc>
          <w:tcPr>
            <w:tcW w:type="dxa" w:w="2880"/>
          </w:tcPr>
          <w:p>
            <w:r>
              <w:t>data.name</w:t>
            </w:r>
          </w:p>
        </w:tc>
        <w:tc>
          <w:tcPr>
            <w:tcW w:type="dxa" w:w="2880"/>
          </w:tcPr>
          <w:p>
            <w:r>
              <w:t>string</w:t>
            </w:r>
          </w:p>
        </w:tc>
        <w:tc>
          <w:tcPr>
            <w:tcW w:type="dxa" w:w="2880"/>
          </w:tcPr>
          <w:p>
            <w:r>
              <w:t>Name of the brand. Constraints: minLength=1, maxLength=255. Must be unique.</w:t>
            </w:r>
          </w:p>
        </w:tc>
      </w:tr>
      <w:tr>
        <w:tc>
          <w:tcPr>
            <w:tcW w:type="dxa" w:w="2880"/>
          </w:tcPr>
          <w:p>
            <w:r>
              <w:t>data.page_title</w:t>
            </w:r>
          </w:p>
        </w:tc>
        <w:tc>
          <w:tcPr>
            <w:tcW w:type="dxa" w:w="2880"/>
          </w:tcPr>
          <w:p>
            <w:r>
              <w:t>string</w:t>
            </w:r>
          </w:p>
        </w:tc>
        <w:tc>
          <w:tcPr>
            <w:tcW w:type="dxa" w:w="2880"/>
          </w:tcPr>
          <w:p>
            <w:r>
              <w:t>Title shown in the browser while viewing the brand. maxLength=255.</w:t>
            </w:r>
          </w:p>
        </w:tc>
      </w:tr>
      <w:tr>
        <w:tc>
          <w:tcPr>
            <w:tcW w:type="dxa" w:w="2880"/>
          </w:tcPr>
          <w:p>
            <w:r>
              <w:t>data.meta_keywords</w:t>
            </w:r>
          </w:p>
        </w:tc>
        <w:tc>
          <w:tcPr>
            <w:tcW w:type="dxa" w:w="2880"/>
          </w:tcPr>
          <w:p>
            <w:r>
              <w:t>string[]</w:t>
            </w:r>
          </w:p>
        </w:tc>
        <w:tc>
          <w:tcPr>
            <w:tcW w:type="dxa" w:w="2880"/>
          </w:tcPr>
          <w:p>
            <w:r>
              <w:t>Array of meta keywords to include in the HTML.</w:t>
            </w:r>
          </w:p>
        </w:tc>
      </w:tr>
      <w:tr>
        <w:tc>
          <w:tcPr>
            <w:tcW w:type="dxa" w:w="2880"/>
          </w:tcPr>
          <w:p>
            <w:r>
              <w:t>data.meta_description</w:t>
            </w:r>
          </w:p>
        </w:tc>
        <w:tc>
          <w:tcPr>
            <w:tcW w:type="dxa" w:w="2880"/>
          </w:tcPr>
          <w:p>
            <w:r>
              <w:t>string</w:t>
            </w:r>
          </w:p>
        </w:tc>
        <w:tc>
          <w:tcPr>
            <w:tcW w:type="dxa" w:w="2880"/>
          </w:tcPr>
          <w:p>
            <w:r>
              <w:t>Meta description to include. maxLength=65535.</w:t>
            </w:r>
          </w:p>
        </w:tc>
      </w:tr>
      <w:tr>
        <w:tc>
          <w:tcPr>
            <w:tcW w:type="dxa" w:w="2880"/>
          </w:tcPr>
          <w:p>
            <w:r>
              <w:t>data.search_keywords</w:t>
            </w:r>
          </w:p>
        </w:tc>
        <w:tc>
          <w:tcPr>
            <w:tcW w:type="dxa" w:w="2880"/>
          </w:tcPr>
          <w:p>
            <w:r>
              <w:t>string</w:t>
            </w:r>
          </w:p>
        </w:tc>
        <w:tc>
          <w:tcPr>
            <w:tcW w:type="dxa" w:w="2880"/>
          </w:tcPr>
          <w:p>
            <w:r>
              <w:t>Comma-separated list of keywords used to locate this brand. maxLength=255.</w:t>
            </w:r>
          </w:p>
        </w:tc>
      </w:tr>
      <w:tr>
        <w:tc>
          <w:tcPr>
            <w:tcW w:type="dxa" w:w="2880"/>
          </w:tcPr>
          <w:p>
            <w:r>
              <w:t>data.image_url</w:t>
            </w:r>
          </w:p>
        </w:tc>
        <w:tc>
          <w:tcPr>
            <w:tcW w:type="dxa" w:w="2880"/>
          </w:tcPr>
          <w:p>
            <w:r>
              <w:t>string</w:t>
            </w:r>
          </w:p>
        </w:tc>
        <w:tc>
          <w:tcPr>
            <w:tcW w:type="dxa" w:w="2880"/>
          </w:tcPr>
          <w:p>
            <w:r>
              <w:t>Brand image URL. Images can be uploaded via form file post to /brands/{brandId}/image, or by providing a publicly accessible URL in this field.</w:t>
            </w:r>
          </w:p>
        </w:tc>
      </w:tr>
      <w:tr>
        <w:tc>
          <w:tcPr>
            <w:tcW w:type="dxa" w:w="2880"/>
          </w:tcPr>
          <w:p>
            <w:r>
              <w:t>data.custom_url</w:t>
            </w:r>
          </w:p>
        </w:tc>
        <w:tc>
          <w:tcPr>
            <w:tcW w:type="dxa" w:w="2880"/>
          </w:tcPr>
          <w:p>
            <w:r>
              <w:t>object</w:t>
            </w:r>
          </w:p>
        </w:tc>
        <w:tc>
          <w:tcPr>
            <w:tcW w:type="dxa" w:w="2880"/>
          </w:tcPr>
          <w:p>
            <w:r>
              <w:t>Custom URL settings for the brand.</w:t>
            </w:r>
          </w:p>
        </w:tc>
      </w:tr>
      <w:tr>
        <w:tc>
          <w:tcPr>
            <w:tcW w:type="dxa" w:w="2880"/>
          </w:tcPr>
          <w:p>
            <w:r>
              <w:t>data.custom_url.url</w:t>
            </w:r>
          </w:p>
        </w:tc>
        <w:tc>
          <w:tcPr>
            <w:tcW w:type="dxa" w:w="2880"/>
          </w:tcPr>
          <w:p>
            <w:r>
              <w:t>string</w:t>
            </w:r>
          </w:p>
        </w:tc>
        <w:tc>
          <w:tcPr>
            <w:tcW w:type="dxa" w:w="2880"/>
          </w:tcPr>
          <w:p>
            <w:r>
              <w:t>Product URL on the storefront. Constraints: minLength=1, maxLength=1024.</w:t>
            </w:r>
          </w:p>
        </w:tc>
      </w:tr>
      <w:tr>
        <w:tc>
          <w:tcPr>
            <w:tcW w:type="dxa" w:w="2880"/>
          </w:tcPr>
          <w:p>
            <w:r>
              <w:t>data.custom_url.is_customized</w:t>
            </w:r>
          </w:p>
        </w:tc>
        <w:tc>
          <w:tcPr>
            <w:tcW w:type="dxa" w:w="2880"/>
          </w:tcPr>
          <w:p>
            <w:r>
              <w:t>boolean</w:t>
            </w:r>
          </w:p>
        </w:tc>
        <w:tc>
          <w:tcPr>
            <w:tcW w:type="dxa" w:w="2880"/>
          </w:tcPr>
          <w:p>
            <w:r>
              <w:t>true if the URL has been changed from its default state.</w:t>
            </w:r>
          </w:p>
        </w:tc>
      </w:tr>
      <w:tr>
        <w:tc>
          <w:tcPr>
            <w:tcW w:type="dxa" w:w="2880"/>
          </w:tcPr>
          <w:p>
            <w:r>
              <w:t>meta</w:t>
            </w:r>
          </w:p>
        </w:tc>
        <w:tc>
          <w:tcPr>
            <w:tcW w:type="dxa" w:w="2880"/>
          </w:tcPr>
          <w:p>
            <w:r>
              <w:t>object</w:t>
            </w:r>
          </w:p>
        </w:tc>
        <w:tc>
          <w:tcPr>
            <w:tcW w:type="dxa" w:w="2880"/>
          </w:tcPr>
          <w:p>
            <w:r>
              <w:t>Response metadata object. Shape is not strictly defined (additionalProperties allowed).</w:t>
            </w:r>
          </w:p>
        </w:tc>
      </w:tr>
      <w:tr>
        <w:tc>
          <w:tcPr>
            <w:tcW w:type="dxa" w:w="2880"/>
          </w:tcPr>
          <w:p>
            <w:r>
              <w:t>errors</w:t>
            </w:r>
          </w:p>
        </w:tc>
        <w:tc>
          <w:tcPr>
            <w:tcW w:type="dxa" w:w="2880"/>
          </w:tcPr>
          <w:p>
            <w:r>
              <w:t>object</w:t>
            </w:r>
          </w:p>
        </w:tc>
        <w:tc>
          <w:tcPr>
            <w:tcW w:type="dxa" w:w="2880"/>
          </w:tcPr>
          <w:p>
            <w:r>
              <w:t>(207 only) Error details for multi-status responses.</w:t>
            </w:r>
          </w:p>
        </w:tc>
      </w:tr>
      <w:tr>
        <w:tc>
          <w:tcPr>
            <w:tcW w:type="dxa" w:w="2880"/>
          </w:tcPr>
          <w:p>
            <w:r>
              <w:t>errors.status</w:t>
            </w:r>
          </w:p>
        </w:tc>
        <w:tc>
          <w:tcPr>
            <w:tcW w:type="dxa" w:w="2880"/>
          </w:tcPr>
          <w:p>
            <w:r>
              <w:t>integer</w:t>
            </w:r>
          </w:p>
        </w:tc>
        <w:tc>
          <w:tcPr>
            <w:tcW w:type="dxa" w:w="2880"/>
          </w:tcPr>
          <w:p>
            <w:r>
              <w:t>(207 only) HTTP status code for the error.</w:t>
            </w:r>
          </w:p>
        </w:tc>
      </w:tr>
      <w:tr>
        <w:tc>
          <w:tcPr>
            <w:tcW w:type="dxa" w:w="2880"/>
          </w:tcPr>
          <w:p>
            <w:r>
              <w:t>errors.title</w:t>
            </w:r>
          </w:p>
        </w:tc>
        <w:tc>
          <w:tcPr>
            <w:tcW w:type="dxa" w:w="2880"/>
          </w:tcPr>
          <w:p>
            <w:r>
              <w:t>string</w:t>
            </w:r>
          </w:p>
        </w:tc>
        <w:tc>
          <w:tcPr>
            <w:tcW w:type="dxa" w:w="2880"/>
          </w:tcPr>
          <w:p>
            <w:r>
              <w:t>(207 only) Error title.</w:t>
            </w:r>
          </w:p>
        </w:tc>
      </w:tr>
      <w:tr>
        <w:tc>
          <w:tcPr>
            <w:tcW w:type="dxa" w:w="2880"/>
          </w:tcPr>
          <w:p>
            <w:r>
              <w:t>errors.type</w:t>
            </w:r>
          </w:p>
        </w:tc>
        <w:tc>
          <w:tcPr>
            <w:tcW w:type="dxa" w:w="2880"/>
          </w:tcPr>
          <w:p>
            <w:r>
              <w:t>string</w:t>
            </w:r>
          </w:p>
        </w:tc>
        <w:tc>
          <w:tcPr>
            <w:tcW w:type="dxa" w:w="2880"/>
          </w:tcPr>
          <w:p>
            <w:r>
              <w:t>(207 only) Error type.</w:t>
            </w:r>
          </w:p>
        </w:tc>
      </w:tr>
      <w:tr>
        <w:tc>
          <w:tcPr>
            <w:tcW w:type="dxa" w:w="2880"/>
          </w:tcPr>
          <w:p>
            <w:r>
              <w:t>errors.errors</w:t>
            </w:r>
          </w:p>
        </w:tc>
        <w:tc>
          <w:tcPr>
            <w:tcW w:type="dxa" w:w="2880"/>
          </w:tcPr>
          <w:p>
            <w:r>
              <w:t>object</w:t>
            </w:r>
          </w:p>
        </w:tc>
        <w:tc>
          <w:tcPr>
            <w:tcW w:type="dxa" w:w="2880"/>
          </w:tcPr>
          <w:p>
            <w:r>
              <w:t>(207 only) Additional error details (additionalProperties allowed).</w:t>
            </w:r>
          </w:p>
        </w:tc>
      </w:tr>
      <w:tr>
        <w:tc>
          <w:tcPr>
            <w:tcW w:type="dxa" w:w="2880"/>
          </w:tcPr>
          <w:p>
            <w:r>
              <w:t>meta.total</w:t>
            </w:r>
          </w:p>
        </w:tc>
        <w:tc>
          <w:tcPr>
            <w:tcW w:type="dxa" w:w="2880"/>
          </w:tcPr>
          <w:p>
            <w:r>
              <w:t>integer</w:t>
            </w:r>
          </w:p>
        </w:tc>
        <w:tc>
          <w:tcPr>
            <w:tcW w:type="dxa" w:w="2880"/>
          </w:tcPr>
          <w:p>
            <w:r>
              <w:t>(207 only) Total number of items in the result set.</w:t>
            </w:r>
          </w:p>
        </w:tc>
      </w:tr>
      <w:tr>
        <w:tc>
          <w:tcPr>
            <w:tcW w:type="dxa" w:w="2880"/>
          </w:tcPr>
          <w:p>
            <w:r>
              <w:t>meta.success</w:t>
            </w:r>
          </w:p>
        </w:tc>
        <w:tc>
          <w:tcPr>
            <w:tcW w:type="dxa" w:w="2880"/>
          </w:tcPr>
          <w:p>
            <w:r>
              <w:t>integer</w:t>
            </w:r>
          </w:p>
        </w:tc>
        <w:tc>
          <w:tcPr>
            <w:tcW w:type="dxa" w:w="2880"/>
          </w:tcPr>
          <w:p>
            <w:r>
              <w:t>(207 only) Total number of items that were successfully deleted.</w:t>
            </w:r>
          </w:p>
        </w:tc>
      </w:tr>
      <w:tr>
        <w:tc>
          <w:tcPr>
            <w:tcW w:type="dxa" w:w="2880"/>
          </w:tcPr>
          <w:p>
            <w:r>
              <w:t>meta.failed</w:t>
            </w:r>
          </w:p>
        </w:tc>
        <w:tc>
          <w:tcPr>
            <w:tcW w:type="dxa" w:w="2880"/>
          </w:tcPr>
          <w:p>
            <w:r>
              <w:t>integer</w:t>
            </w:r>
          </w:p>
        </w:tc>
        <w:tc>
          <w:tcPr>
            <w:tcW w:type="dxa" w:w="2880"/>
          </w:tcPr>
          <w:p>
            <w:r>
              <w:t>(207 only) Total number of items that failed to be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'https://api.bigcommerce.com/stores/{{BIG_COMMERCE_STORE_HASH}}/v3/catalog/brands/12?include_fields=id,name,image_url' \</w:t>
        <w:br/>
        <w:t xml:space="preserve"> --header 'Accept: application/json'</w:t>
      </w:r>
    </w:p>
    <w:p>
      <w:pPr>
        <w:pStyle w:val="Heading3"/>
      </w:pPr>
      <w:r>
        <w:t>Example Usage</w:t>
      </w:r>
    </w:p>
    <w:p>
      <w:pPr>
        <w:pStyle w:val="Heading3"/>
      </w:pPr>
      <w:r>
        <w:t>Example 1: Get a Brand (default fields)</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'https://api.bigcommerce.com/stores/{{BIG_COMMERCE_STORE_HASH}}/v3/catalog/brands/12' \</w:t>
        <w:br/>
        <w:t xml:space="preserve"> --header 'Accept: application/json'</w:t>
      </w:r>
    </w:p>
    <w:p>
      <w:pPr>
        <w:pStyle w:val="Heading3"/>
      </w:pPr>
      <w:r>
        <w:t>Example 2: Include only specific fields</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'https://api.bigcommerce.com/stores/{{BIG_COMMERCE_STORE_HASH}}/v3/catalog/brands/12?include_fields=id,name,custom_url' \</w:t>
        <w:br/>
        <w:t xml:space="preserve"> --header 'Accept: application/json'</w:t>
      </w:r>
    </w:p>
    <w:p>
      <w:pPr>
        <w:pStyle w:val="Heading3"/>
      </w:pPr>
      <w:r>
        <w:t>Example 3: Exclude fields</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'https://api.bigcommerce.com/stores/{{BIG_COMMERCE_STORE_HASH}}/v3/catalog/brands/12?exclude_fields=meta_keywords,meta_description' \</w:t>
        <w:br/>
        <w:t xml:space="preserve"> --header 'Accept: application/json'</w:t>
      </w:r>
    </w:p>
    <w:p>
      <w:pPr>
        <w:pStyle w:val="Heading3"/>
      </w:pPr>
      <w:r>
        <w:t>Notes</w:t>
      </w:r>
    </w:p>
    <w:p>
      <w:pPr>
        <w:pStyle w:val="ListBullet"/>
      </w:pPr>
      <w:r>
        <w:t>include_fields and exclude_fields are documented as string[] but are sent as comma-separated lists in the query string.</w:t>
      </w:r>
    </w:p>
    <w:p>
      <w:pPr>
        <w:pStyle w:val="ListBullet"/>
      </w:pPr>
      <w:r>
        <w:t>The id field cannot be excluded via exclude_fields.</w:t>
      </w:r>
    </w:p>
    <w:p>
      <w:pPr>
        <w:pStyle w:val="ListBullet"/>
      </w:pPr>
      <w:r>
        <w:t>Response meta allows additional properties (not strictly defined in the schema).</w:t>
      </w:r>
    </w:p>
    <w:p>
      <w:pPr>
        <w:pStyle w:val="Heading3"/>
      </w:pPr>
      <w:r>
        <w:t>Error Handling</w:t>
      </w:r>
    </w:p>
    <w:p>
      <w:pPr>
        <w:pStyle w:val="ListBullet"/>
      </w:pPr>
      <w:r>
        <w:t>401 Unauthorized: Request is not authorized (response is plain text).</w:t>
      </w:r>
    </w:p>
    <w:p>
      <w:pPr>
        <w:pStyle w:val="ListBullet"/>
      </w:pPr>
      <w:r>
        <w:t>403 Forbidden: Authenticated but lacking permission.</w:t>
      </w:r>
    </w:p>
    <w:p>
      <w:pPr>
        <w:pStyle w:val="ListBullet"/>
      </w:pPr>
      <w:r>
        <w:t>404 Not Found: Brand ID does not exist.</w:t>
      </w:r>
    </w:p>
    <w:p>
      <w:pPr>
        <w:pStyle w:val="ListBullet"/>
      </w:pPr>
      <w:r>
        <w:t>409 Conflict: Request conflicts with current state.</w:t>
      </w:r>
    </w:p>
    <w:p>
      <w:pPr>
        <w:pStyle w:val="ListBullet"/>
      </w:pPr>
      <w:r>
        <w:t>422 Unprocessable Entity: Validation/operation failure (documented example references bulk operation failure).</w:t>
      </w:r>
    </w:p>
    <w:p>
      <w:pPr>
        <w:pStyle w:val="ListBullet"/>
      </w:pPr>
      <w:r>
        <w:t>207 Multi-Status: Partial failure; inspect errors and meta.success/meta.failed in the response body.</w:t>
      </w:r>
    </w:p>
    <w:p>
      <w:pPr>
        <w:pStyle w:val="Heading3"/>
      </w:pPr>
      <w:r>
        <w:t>Related brands actions</w:t>
      </w:r>
    </w:p>
    <w:p>
      <w:pPr>
        <w:pStyle w:val="ListBullet"/>
      </w:pPr>
      <w:r>
        <w:t>[DELETE] Delete a Brand — /v3/catalog/brands/{{brandId}}</w:t>
      </w:r>
    </w:p>
    <w:p>
      <w:pPr>
        <w:pStyle w:val="ListBullet"/>
      </w:pPr>
      <w:r>
        <w:t>[POST] Create a Brand (Catalog) — /v3/catalog/brands</w:t>
      </w:r>
    </w:p>
    <w:p>
      <w:pPr>
        <w:pStyle w:val="ListBullet"/>
      </w:pPr>
      <w:r>
        <w:t>[DELETE] Delete Brands (Filtered by Name) — /v3/catalog/brands</w:t>
      </w:r>
    </w:p>
    <w:p>
      <w:pPr>
        <w:pStyle w:val="ListBullet"/>
      </w:pPr>
      <w:r>
        <w:t>[GET] List Brands — /v3/catalog/brands</w:t>
      </w:r>
    </w:p>
    <w:p>
      <w:pPr>
        <w:pStyle w:val="ListBullet"/>
      </w:pPr>
      <w:r>
        <w:t>[PUT] Update a Brand — /v3/catalog/brands/{{brandId}}</w:t>
      </w:r>
    </w:p>
    <w:p>
      <w:pPr>
        <w:pStyle w:val="ListBullet"/>
      </w:pPr>
      <w:r>
        <w:t>[DELETE] Delete a Brand's Image — /v3/catalog/brands/{{brandId}}/image</w:t>
      </w:r>
    </w:p>
    <w:p>
      <w:r>
        <w:br w:type="page"/>
      </w:r>
    </w:p>
    <w:p>
      <w:pPr>
        <w:pStyle w:val="Heading2"/>
      </w:pPr>
      <w:r>
        <w:t>219. [GET] List Brands</w:t>
      </w:r>
    </w:p>
    <w:p>
      <w:r>
        <w:rPr>
          <w:b/>
        </w:rPr>
        <w:t xml:space="preserve">Endpoint: </w:t>
      </w:r>
      <w:r>
        <w:rPr>
          <w:rFonts w:ascii="Courier New" w:hAnsi="Courier New"/>
          <w:sz w:val="18"/>
        </w:rPr>
        <w:t>/v3/catalog/brands</w:t>
      </w:r>
    </w:p>
    <w:p>
      <w:pPr>
        <w:pStyle w:val="Heading3"/>
      </w:pPr>
      <w:r>
        <w:t>Prerequisites</w:t>
      </w:r>
    </w:p>
    <w:p>
      <w:pPr>
        <w:pStyle w:val="ListBullet"/>
      </w:pPr>
      <w:r>
        <w:t>Store must have catalog access permissions that allow reading brands</w:t>
      </w:r>
    </w:p>
    <w:p>
      <w:pPr>
        <w:pStyle w:val="Heading3"/>
      </w:pPr>
      <w:r>
        <w:t>Method</w:t>
      </w:r>
    </w:p>
    <w:p>
      <w:r>
        <w:t>GET</w:t>
      </w:r>
    </w:p>
    <w:p>
      <w:pPr>
        <w:pStyle w:val="Heading3"/>
      </w:pPr>
      <w:r>
        <w:t>URL</w:t>
      </w:r>
    </w:p>
    <w:p>
      <w:r>
        <w:t>https://api.bigcommerce.com/stores/{{BIG_COMMERCE_STORE_HASH}}/v3/catalog/brands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brands. Optional filter, pagination, field-inclusion/exclusion, and sorting parameters can be provided via query string.</w:t>
      </w:r>
    </w:p>
    <w:p>
      <w:pPr>
        <w:pStyle w:val="Heading3"/>
      </w:pPr>
      <w:r>
        <w:t>Enforcement Rules</w:t>
      </w:r>
    </w:p>
    <w:p>
      <w:pPr>
        <w:pStyle w:val="ListBullet"/>
      </w:pPr>
      <w:r>
        <w:t>When executing the action, ensure to send Query Parameters in the URL as query parameters, not in the body.</w:t>
      </w:r>
    </w:p>
    <w:p>
      <w:pPr>
        <w:pStyle w:val="ListBullet"/>
      </w:pPr>
      <w:r>
        <w:t>This endpoint has no path parameters beyond the base store context.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Filter items by ID.</w:t>
            </w:r>
          </w:p>
        </w:tc>
      </w:tr>
      <w:tr>
        <w:tc>
          <w:tcPr>
            <w:tcW w:type="dxa" w:w="2880"/>
          </w:tcPr>
          <w:p>
            <w:r>
              <w:t>id:in</w:t>
            </w:r>
          </w:p>
        </w:tc>
        <w:tc>
          <w:tcPr>
            <w:tcW w:type="dxa" w:w="2880"/>
          </w:tcPr>
          <w:p>
            <w:r>
              <w:t>integer[]</w:t>
            </w:r>
          </w:p>
        </w:tc>
        <w:tc>
          <w:tcPr>
            <w:tcW w:type="dxa" w:w="2880"/>
          </w:tcPr>
          <w:p>
            <w:r>
              <w:t>Filter items by a list of IDs.</w:t>
            </w:r>
          </w:p>
        </w:tc>
      </w:tr>
      <w:tr>
        <w:tc>
          <w:tcPr>
            <w:tcW w:type="dxa" w:w="2880"/>
          </w:tcPr>
          <w:p>
            <w:r>
              <w:t>id:not_in</w:t>
            </w:r>
          </w:p>
        </w:tc>
        <w:tc>
          <w:tcPr>
            <w:tcW w:type="dxa" w:w="2880"/>
          </w:tcPr>
          <w:p>
            <w:r>
              <w:t>integer[]</w:t>
            </w:r>
          </w:p>
        </w:tc>
        <w:tc>
          <w:tcPr>
            <w:tcW w:type="dxa" w:w="2880"/>
          </w:tcPr>
          <w:p>
            <w:r>
              <w:t>Filter items by excluding a list of IDs.</w:t>
            </w:r>
          </w:p>
        </w:tc>
      </w:tr>
      <w:tr>
        <w:tc>
          <w:tcPr>
            <w:tcW w:type="dxa" w:w="2880"/>
          </w:tcPr>
          <w:p>
            <w:r>
              <w:t>id:min</w:t>
            </w:r>
          </w:p>
        </w:tc>
        <w:tc>
          <w:tcPr>
            <w:tcW w:type="dxa" w:w="2880"/>
          </w:tcPr>
          <w:p>
            <w:r>
              <w:t>integer[]</w:t>
            </w:r>
          </w:p>
        </w:tc>
        <w:tc>
          <w:tcPr>
            <w:tcW w:type="dxa" w:w="2880"/>
          </w:tcPr>
          <w:p>
            <w:r>
              <w:t>Filter items by minimum ID.</w:t>
            </w:r>
          </w:p>
        </w:tc>
      </w:tr>
      <w:tr>
        <w:tc>
          <w:tcPr>
            <w:tcW w:type="dxa" w:w="2880"/>
          </w:tcPr>
          <w:p>
            <w:r>
              <w:t>id:max</w:t>
            </w:r>
          </w:p>
        </w:tc>
        <w:tc>
          <w:tcPr>
            <w:tcW w:type="dxa" w:w="2880"/>
          </w:tcPr>
          <w:p>
            <w:r>
              <w:t>integer[]</w:t>
            </w:r>
          </w:p>
        </w:tc>
        <w:tc>
          <w:tcPr>
            <w:tcW w:type="dxa" w:w="2880"/>
          </w:tcPr>
          <w:p>
            <w:r>
              <w:t>Filter items by maximum ID.</w:t>
            </w:r>
          </w:p>
        </w:tc>
      </w:tr>
      <w:tr>
        <w:tc>
          <w:tcPr>
            <w:tcW w:type="dxa" w:w="2880"/>
          </w:tcPr>
          <w:p>
            <w:r>
              <w:t>id:greater</w:t>
            </w:r>
          </w:p>
        </w:tc>
        <w:tc>
          <w:tcPr>
            <w:tcW w:type="dxa" w:w="2880"/>
          </w:tcPr>
          <w:p>
            <w:r>
              <w:t>integer[]</w:t>
            </w:r>
          </w:p>
        </w:tc>
        <w:tc>
          <w:tcPr>
            <w:tcW w:type="dxa" w:w="2880"/>
          </w:tcPr>
          <w:p>
            <w:r>
              <w:t>Filter items by IDs greater than the specified value(s).</w:t>
            </w:r>
          </w:p>
        </w:tc>
      </w:tr>
      <w:tr>
        <w:tc>
          <w:tcPr>
            <w:tcW w:type="dxa" w:w="2880"/>
          </w:tcPr>
          <w:p>
            <w:r>
              <w:t>id:less</w:t>
            </w:r>
          </w:p>
        </w:tc>
        <w:tc>
          <w:tcPr>
            <w:tcW w:type="dxa" w:w="2880"/>
          </w:tcPr>
          <w:p>
            <w:r>
              <w:t>integer[]</w:t>
            </w:r>
          </w:p>
        </w:tc>
        <w:tc>
          <w:tcPr>
            <w:tcW w:type="dxa" w:w="2880"/>
          </w:tcPr>
          <w:p>
            <w:r>
              <w:t>Filter items by IDs less than the specified value(s).</w:t>
            </w:r>
          </w:p>
        </w:tc>
      </w:tr>
      <w:tr>
        <w:tc>
          <w:tcPr>
            <w:tcW w:type="dxa" w:w="2880"/>
          </w:tcPr>
          <w:p>
            <w:r>
              <w:t>name</w:t>
            </w:r>
          </w:p>
        </w:tc>
        <w:tc>
          <w:tcPr>
            <w:tcW w:type="dxa" w:w="2880"/>
          </w:tcPr>
          <w:p>
            <w:r>
              <w:t>string</w:t>
            </w:r>
          </w:p>
        </w:tc>
        <w:tc>
          <w:tcPr>
            <w:tcW w:type="dxa" w:w="2880"/>
          </w:tcPr>
          <w:p>
            <w:r>
              <w:t>Filter items by name.</w:t>
            </w:r>
          </w:p>
        </w:tc>
      </w:tr>
      <w:tr>
        <w:tc>
          <w:tcPr>
            <w:tcW w:type="dxa" w:w="2880"/>
          </w:tcPr>
          <w:p>
            <w:r>
              <w:t>name:like</w:t>
            </w:r>
          </w:p>
        </w:tc>
        <w:tc>
          <w:tcPr>
            <w:tcW w:type="dxa" w:w="2880"/>
          </w:tcPr>
          <w:p>
            <w:r>
              <w:t>string</w:t>
            </w:r>
          </w:p>
        </w:tc>
        <w:tc>
          <w:tcPr>
            <w:tcW w:type="dxa" w:w="2880"/>
          </w:tcPr>
          <w:p>
            <w:r>
              <w:t>Filter items by part of a name. Example: name:like=new returns brands with names that include new.</w:t>
            </w:r>
          </w:p>
        </w:tc>
      </w:tr>
      <w:tr>
        <w:tc>
          <w:tcPr>
            <w:tcW w:type="dxa" w:w="2880"/>
          </w:tcPr>
          <w:p>
            <w:r>
              <w:t>page_title</w:t>
            </w:r>
          </w:p>
        </w:tc>
        <w:tc>
          <w:tcPr>
            <w:tcW w:type="dxa" w:w="2880"/>
          </w:tcPr>
          <w:p>
            <w:r>
              <w:t>string</w:t>
            </w:r>
          </w:p>
        </w:tc>
        <w:tc>
          <w:tcPr>
            <w:tcW w:type="dxa" w:w="2880"/>
          </w:tcPr>
          <w:p>
            <w:r>
              <w:t>Filter items by page_title.</w:t>
            </w:r>
          </w:p>
        </w:tc>
      </w:tr>
      <w:tr>
        <w:tc>
          <w:tcPr>
            <w:tcW w:type="dxa" w:w="2880"/>
          </w:tcPr>
          <w:p>
            <w:r>
              <w:t>page</w:t>
            </w:r>
          </w:p>
        </w:tc>
        <w:tc>
          <w:tcPr>
            <w:tcW w:type="dxa" w:w="2880"/>
          </w:tcPr>
          <w:p>
            <w:r>
              <w:t>integer</w:t>
            </w:r>
          </w:p>
        </w:tc>
        <w:tc>
          <w:tcPr>
            <w:tcW w:type="dxa" w:w="2880"/>
          </w:tcPr>
          <w:p>
            <w:r>
              <w:t>Page number in a paginated list.</w:t>
            </w:r>
          </w:p>
        </w:tc>
      </w:tr>
      <w:tr>
        <w:tc>
          <w:tcPr>
            <w:tcW w:type="dxa" w:w="2880"/>
          </w:tcPr>
          <w:p>
            <w:r>
              <w:t>limit</w:t>
            </w:r>
          </w:p>
        </w:tc>
        <w:tc>
          <w:tcPr>
            <w:tcW w:type="dxa" w:w="2880"/>
          </w:tcPr>
          <w:p>
            <w:r>
              <w:t>integer</w:t>
            </w:r>
          </w:p>
        </w:tc>
        <w:tc>
          <w:tcPr>
            <w:tcW w:type="dxa" w:w="2880"/>
          </w:tcPr>
          <w:p>
            <w:r>
              <w:t>Number of items per page in a paginated list.</w:t>
            </w:r>
          </w:p>
        </w:tc>
      </w:tr>
      <w:tr>
        <w:tc>
          <w:tcPr>
            <w:tcW w:type="dxa" w:w="2880"/>
          </w:tcPr>
          <w:p>
            <w:r>
              <w:t>include_fields</w:t>
            </w:r>
          </w:p>
        </w:tc>
        <w:tc>
          <w:tcPr>
            <w:tcW w:type="dxa" w:w="2880"/>
          </w:tcPr>
          <w:p>
            <w:r>
              <w:t>string[]</w:t>
            </w:r>
          </w:p>
        </w:tc>
        <w:tc>
          <w:tcPr>
            <w:tcW w:type="dxa" w:w="2880"/>
          </w:tcPr>
          <w:p>
            <w:r>
              <w:t>Fields to include, in a comma-separated list. The id and the specified fields will be returned.</w:t>
            </w:r>
          </w:p>
        </w:tc>
      </w:tr>
      <w:tr>
        <w:tc>
          <w:tcPr>
            <w:tcW w:type="dxa" w:w="2880"/>
          </w:tcPr>
          <w:p>
            <w:r>
              <w:t>exclude_fields</w:t>
            </w:r>
          </w:p>
        </w:tc>
        <w:tc>
          <w:tcPr>
            <w:tcW w:type="dxa" w:w="2880"/>
          </w:tcPr>
          <w:p>
            <w:r>
              <w:t>string[]</w:t>
            </w:r>
          </w:p>
        </w:tc>
        <w:tc>
          <w:tcPr>
            <w:tcW w:type="dxa" w:w="2880"/>
          </w:tcPr>
          <w:p>
            <w:r>
              <w:t>Fields to exclude, in a comma-separated list. The specified fields will be excluded from the response. The id cannot be excluded.</w:t>
            </w:r>
          </w:p>
        </w:tc>
      </w:tr>
      <w:tr>
        <w:tc>
          <w:tcPr>
            <w:tcW w:type="dxa" w:w="2880"/>
          </w:tcPr>
          <w:p>
            <w:r>
              <w:t>sort</w:t>
            </w:r>
          </w:p>
        </w:tc>
        <w:tc>
          <w:tcPr>
            <w:tcW w:type="dxa" w:w="2880"/>
          </w:tcPr>
          <w:p>
            <w:r>
              <w:t>enum (name)</w:t>
            </w:r>
          </w:p>
        </w:tc>
        <w:tc>
          <w:tcPr>
            <w:tcW w:type="dxa" w:w="2880"/>
          </w:tcPr>
          <w:p>
            <w:r>
              <w:t>Field name to sort by.</w:t>
            </w:r>
          </w:p>
        </w:tc>
      </w:tr>
      <w:tr>
        <w:tc>
          <w:tcPr>
            <w:tcW w:type="dxa" w:w="2880"/>
          </w:tcPr>
          <w:p>
            <w:r>
              <w:t>direction</w:t>
            </w:r>
          </w:p>
        </w:tc>
        <w:tc>
          <w:tcPr>
            <w:tcW w:type="dxa" w:w="2880"/>
          </w:tcPr>
          <w:p>
            <w:r>
              <w:t>enum (asc, desc)</w:t>
            </w:r>
          </w:p>
        </w:tc>
        <w:tc>
          <w:tcPr>
            <w:tcW w:type="dxa" w:w="2880"/>
          </w:tcPr>
          <w:p>
            <w:r>
              <w:t>Sort direction. Acceptable values: asc,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w:t>
        <w:br/>
        <w:t xml:space="preserve"> "name": "Acme",</w:t>
        <w:br/>
        <w:t xml:space="preserve"> "page_title": "Acme",</w:t>
        <w:br/>
        <w:t xml:space="preserve"> "meta_keywords": ["acme", "tools"],</w:t>
        <w:br/>
        <w:t xml:space="preserve"> "meta_description": "Acme brand description.",</w:t>
        <w:br/>
        <w:t xml:space="preserve"> "search_keywords": "acme,tools,hardware",</w:t>
        <w:br/>
        <w:t xml:space="preserve"> "image_url": "https://cdn.example.com/brands/acme.png",</w:t>
        <w:br/>
        <w:t xml:space="preserve"> "custom_url": {</w:t>
        <w:br/>
        <w:t xml:space="preserve"> "url": "/brands/acme/",</w:t>
        <w:br/>
        <w:t xml:space="preserve"> "is_customized": true</w:t>
        <w:br/>
        <w:t xml:space="preserve"> }</w:t>
        <w:br/>
        <w:t xml:space="preserve"> }</w:t>
        <w:br/>
        <w:t xml:space="preserve">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"links": {</w:t>
        <w:br/>
        <w:t xml:space="preserve"> "previous": null,</w:t>
        <w:br/>
        <w:t xml:space="preserve"> "current": "https://api.bigcommerce.com/stores/{{BIG_COMMERCE_STORE_HASH}}/v3/catalog/brands?page=1&amp;limit=50",</w:t>
        <w:br/>
        <w:t xml:space="preserve"> "next": null</w:t>
        <w:br/>
        <w:t xml:space="preserve"> }</w:t>
        <w:br/>
        <w:t xml:space="preserve"> }</w:t>
        <w:br/>
        <w:t xml:space="preserve"> }</w:t>
        <w:br/>
        <w:t>}</w:t>
      </w:r>
    </w:p>
    <w:p>
      <w:pPr>
        <w:pStyle w:val="Heading3"/>
      </w:pPr>
      <w:r>
        <w:t>Error Response (401 Unauthorized)</w:t>
      </w:r>
    </w:p>
    <w:p>
      <w:r>
        <w:rPr>
          <w:b/>
          <w:color w:val="666666"/>
          <w:sz w:val="16"/>
        </w:rPr>
        <w:t>[text]</w:t>
      </w:r>
    </w:p>
    <w:p>
      <w:pPr>
        <w:shd w:fill="F2F2F2" w:val="clear"/>
      </w:pPr>
      <w:r>
        <w:rPr>
          <w:rFonts w:ascii="Courier New" w:hAnsi="Courier New"/>
          <w:sz w:val="17"/>
        </w:rPr>
        <w:t>Unauthorized</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"title": "Forbidden",</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brand objects.</w:t>
            </w:r>
          </w:p>
        </w:tc>
      </w:tr>
      <w:tr>
        <w:tc>
          <w:tcPr>
            <w:tcW w:type="dxa" w:w="2880"/>
          </w:tcPr>
          <w:p>
            <w:r>
              <w:t>data[].id</w:t>
            </w:r>
          </w:p>
        </w:tc>
        <w:tc>
          <w:tcPr>
            <w:tcW w:type="dxa" w:w="2880"/>
          </w:tcPr>
          <w:p>
            <w:r>
              <w:t>integer</w:t>
            </w:r>
          </w:p>
        </w:tc>
        <w:tc>
          <w:tcPr>
            <w:tcW w:type="dxa" w:w="2880"/>
          </w:tcPr>
          <w:p>
            <w:r>
              <w:t>Unique ID of the brand.</w:t>
            </w:r>
          </w:p>
        </w:tc>
      </w:tr>
      <w:tr>
        <w:tc>
          <w:tcPr>
            <w:tcW w:type="dxa" w:w="2880"/>
          </w:tcPr>
          <w:p>
            <w:r>
              <w:t>data[].name</w:t>
            </w:r>
          </w:p>
        </w:tc>
        <w:tc>
          <w:tcPr>
            <w:tcW w:type="dxa" w:w="2880"/>
          </w:tcPr>
          <w:p>
            <w:r>
              <w:t>string</w:t>
            </w:r>
          </w:p>
        </w:tc>
        <w:tc>
          <w:tcPr>
            <w:tcW w:type="dxa" w:w="2880"/>
          </w:tcPr>
          <w:p>
            <w:r>
              <w:t>Name of the brand. Constraints: minLength=1, maxLength=255. Must be unique (noted as required in POST).</w:t>
            </w:r>
          </w:p>
        </w:tc>
      </w:tr>
      <w:tr>
        <w:tc>
          <w:tcPr>
            <w:tcW w:type="dxa" w:w="2880"/>
          </w:tcPr>
          <w:p>
            <w:r>
              <w:t>data[].page_title</w:t>
            </w:r>
          </w:p>
        </w:tc>
        <w:tc>
          <w:tcPr>
            <w:tcW w:type="dxa" w:w="2880"/>
          </w:tcPr>
          <w:p>
            <w:r>
              <w:t>string</w:t>
            </w:r>
          </w:p>
        </w:tc>
        <w:tc>
          <w:tcPr>
            <w:tcW w:type="dxa" w:w="2880"/>
          </w:tcPr>
          <w:p>
            <w:r>
              <w:t>Title shown in the browser while viewing the brand. maxLength=255.</w:t>
            </w:r>
          </w:p>
        </w:tc>
      </w:tr>
      <w:tr>
        <w:tc>
          <w:tcPr>
            <w:tcW w:type="dxa" w:w="2880"/>
          </w:tcPr>
          <w:p>
            <w:r>
              <w:t>data[].meta_keywords</w:t>
            </w:r>
          </w:p>
        </w:tc>
        <w:tc>
          <w:tcPr>
            <w:tcW w:type="dxa" w:w="2880"/>
          </w:tcPr>
          <w:p>
            <w:r>
              <w:t>string[]</w:t>
            </w:r>
          </w:p>
        </w:tc>
        <w:tc>
          <w:tcPr>
            <w:tcW w:type="dxa" w:w="2880"/>
          </w:tcPr>
          <w:p>
            <w:r>
              <w:t>Array of meta keywords to include in the HTML.</w:t>
            </w:r>
          </w:p>
        </w:tc>
      </w:tr>
      <w:tr>
        <w:tc>
          <w:tcPr>
            <w:tcW w:type="dxa" w:w="2880"/>
          </w:tcPr>
          <w:p>
            <w:r>
              <w:t>data[].meta_description</w:t>
            </w:r>
          </w:p>
        </w:tc>
        <w:tc>
          <w:tcPr>
            <w:tcW w:type="dxa" w:w="2880"/>
          </w:tcPr>
          <w:p>
            <w:r>
              <w:t>string</w:t>
            </w:r>
          </w:p>
        </w:tc>
        <w:tc>
          <w:tcPr>
            <w:tcW w:type="dxa" w:w="2880"/>
          </w:tcPr>
          <w:p>
            <w:r>
              <w:t>Meta description to include in the HTML. maxLength=65535.</w:t>
            </w:r>
          </w:p>
        </w:tc>
      </w:tr>
      <w:tr>
        <w:tc>
          <w:tcPr>
            <w:tcW w:type="dxa" w:w="2880"/>
          </w:tcPr>
          <w:p>
            <w:r>
              <w:t>data[].search_keywords</w:t>
            </w:r>
          </w:p>
        </w:tc>
        <w:tc>
          <w:tcPr>
            <w:tcW w:type="dxa" w:w="2880"/>
          </w:tcPr>
          <w:p>
            <w:r>
              <w:t>string</w:t>
            </w:r>
          </w:p>
        </w:tc>
        <w:tc>
          <w:tcPr>
            <w:tcW w:type="dxa" w:w="2880"/>
          </w:tcPr>
          <w:p>
            <w:r>
              <w:t>Comma-separated keywords used to locate this brand. maxLength=255.</w:t>
            </w:r>
          </w:p>
        </w:tc>
      </w:tr>
      <w:tr>
        <w:tc>
          <w:tcPr>
            <w:tcW w:type="dxa" w:w="2880"/>
          </w:tcPr>
          <w:p>
            <w:r>
              <w:t>data[].image_url</w:t>
            </w:r>
          </w:p>
        </w:tc>
        <w:tc>
          <w:tcPr>
            <w:tcW w:type="dxa" w:w="2880"/>
          </w:tcPr>
          <w:p>
            <w:r>
              <w:t>string</w:t>
            </w:r>
          </w:p>
        </w:tc>
        <w:tc>
          <w:tcPr>
            <w:tcW w:type="dxa" w:w="2880"/>
          </w:tcPr>
          <w:p>
            <w:r>
              <w:t>Image URL used for this brand on the storefront. Images can be uploaded via form file post to /brands/{brandId}/image, or by providing a publicly accessible URL in this field.</w:t>
            </w:r>
          </w:p>
        </w:tc>
      </w:tr>
      <w:tr>
        <w:tc>
          <w:tcPr>
            <w:tcW w:type="dxa" w:w="2880"/>
          </w:tcPr>
          <w:p>
            <w:r>
              <w:t>data[].custom_url</w:t>
            </w:r>
          </w:p>
        </w:tc>
        <w:tc>
          <w:tcPr>
            <w:tcW w:type="dxa" w:w="2880"/>
          </w:tcPr>
          <w:p>
            <w:r>
              <w:t>object</w:t>
            </w:r>
          </w:p>
        </w:tc>
        <w:tc>
          <w:tcPr>
            <w:tcW w:type="dxa" w:w="2880"/>
          </w:tcPr>
          <w:p>
            <w:r>
              <w:t>Custom URL information.</w:t>
            </w:r>
          </w:p>
        </w:tc>
      </w:tr>
      <w:tr>
        <w:tc>
          <w:tcPr>
            <w:tcW w:type="dxa" w:w="2880"/>
          </w:tcPr>
          <w:p>
            <w:r>
              <w:t>data[].custom_url.url</w:t>
            </w:r>
          </w:p>
        </w:tc>
        <w:tc>
          <w:tcPr>
            <w:tcW w:type="dxa" w:w="2880"/>
          </w:tcPr>
          <w:p>
            <w:r>
              <w:t>string</w:t>
            </w:r>
          </w:p>
        </w:tc>
        <w:tc>
          <w:tcPr>
            <w:tcW w:type="dxa" w:w="2880"/>
          </w:tcPr>
          <w:p>
            <w:r>
              <w:t>Product URL on the storefront. Constraints: minLength=1, maxLength=1024.</w:t>
            </w:r>
          </w:p>
        </w:tc>
      </w:tr>
      <w:tr>
        <w:tc>
          <w:tcPr>
            <w:tcW w:type="dxa" w:w="2880"/>
          </w:tcPr>
          <w:p>
            <w:r>
              <w:t>data[].custom_url.is_customized</w:t>
            </w:r>
          </w:p>
        </w:tc>
        <w:tc>
          <w:tcPr>
            <w:tcW w:type="dxa" w:w="2880"/>
          </w:tcPr>
          <w:p>
            <w:r>
              <w:t>boolean</w:t>
            </w:r>
          </w:p>
        </w:tc>
        <w:tc>
          <w:tcPr>
            <w:tcW w:type="dxa" w:w="2880"/>
          </w:tcPr>
          <w:p>
            <w:r>
              <w:t>true if the URL has been changed from its default state.</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meta.pagination</w:t>
            </w:r>
          </w:p>
        </w:tc>
        <w:tc>
          <w:tcPr>
            <w:tcW w:type="dxa" w:w="2880"/>
          </w:tcPr>
          <w:p>
            <w:r>
              <w:t>object</w:t>
            </w:r>
          </w:p>
        </w:tc>
        <w:tc>
          <w:tcPr>
            <w:tcW w:type="dxa" w:w="2880"/>
          </w:tcPr>
          <w:p>
            <w:r>
              <w:t>Pagination information.</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meta.pagination.count</w:t>
            </w:r>
          </w:p>
        </w:tc>
        <w:tc>
          <w:tcPr>
            <w:tcW w:type="dxa" w:w="2880"/>
          </w:tcPr>
          <w:p>
            <w:r>
              <w:t>integer</w:t>
            </w:r>
          </w:p>
        </w:tc>
        <w:tc>
          <w:tcPr>
            <w:tcW w:type="dxa" w:w="2880"/>
          </w:tcPr>
          <w:p>
            <w:r>
              <w:t>Total number of items in the collection response.</w:t>
            </w:r>
          </w:p>
        </w:tc>
      </w:tr>
      <w:tr>
        <w:tc>
          <w:tcPr>
            <w:tcW w:type="dxa" w:w="2880"/>
          </w:tcPr>
          <w:p>
            <w:r>
              <w:t>meta.pagination.per_page</w:t>
            </w:r>
          </w:p>
        </w:tc>
        <w:tc>
          <w:tcPr>
            <w:tcW w:type="dxa" w:w="2880"/>
          </w:tcPr>
          <w:p>
            <w:r>
              <w:t>integer</w:t>
            </w:r>
          </w:p>
        </w:tc>
        <w:tc>
          <w:tcPr>
            <w:tcW w:type="dxa" w:w="2880"/>
          </w:tcPr>
          <w:p>
            <w:r>
              <w:t>Number of items returned per page (controlled by limit).</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meta.pagination.total_pages</w:t>
            </w:r>
          </w:p>
        </w:tc>
        <w:tc>
          <w:tcPr>
            <w:tcW w:type="dxa" w:w="2880"/>
          </w:tcPr>
          <w:p>
            <w:r>
              <w:t>integer</w:t>
            </w:r>
          </w:p>
        </w:tc>
        <w:tc>
          <w:tcPr>
            <w:tcW w:type="dxa" w:w="2880"/>
          </w:tcPr>
          <w:p>
            <w:r>
              <w:t>Total number of pages.</w:t>
            </w:r>
          </w:p>
        </w:tc>
      </w:tr>
      <w:tr>
        <w:tc>
          <w:tcPr>
            <w:tcW w:type="dxa" w:w="2880"/>
          </w:tcPr>
          <w:p>
            <w:r>
              <w:t>meta.pagination.links</w:t>
            </w:r>
          </w:p>
        </w:tc>
        <w:tc>
          <w:tcPr>
            <w:tcW w:type="dxa" w:w="2880"/>
          </w:tcPr>
          <w:p>
            <w:r>
              <w:t>object</w:t>
            </w:r>
          </w:p>
        </w:tc>
        <w:tc>
          <w:tcPr>
            <w:tcW w:type="dxa" w:w="2880"/>
          </w:tcPr>
          <w:p>
            <w:r>
              <w:t>Pagination links.</w:t>
            </w:r>
          </w:p>
        </w:tc>
      </w:tr>
      <w:tr>
        <w:tc>
          <w:tcPr>
            <w:tcW w:type="dxa" w:w="2880"/>
          </w:tcPr>
          <w:p>
            <w:r>
              <w:t>meta.pagination.links.previous</w:t>
            </w:r>
          </w:p>
        </w:tc>
        <w:tc>
          <w:tcPr>
            <w:tcW w:type="dxa" w:w="2880"/>
          </w:tcPr>
          <w:p>
            <w:r>
              <w:t>string</w:t>
            </w:r>
          </w:p>
        </w:tc>
        <w:tc>
          <w:tcPr>
            <w:tcW w:type="dxa" w:w="2880"/>
          </w:tcPr>
          <w:p>
            <w:r>
              <w:t>Link to the previous page returned in the response.</w:t>
            </w:r>
          </w:p>
        </w:tc>
      </w:tr>
      <w:tr>
        <w:tc>
          <w:tcPr>
            <w:tcW w:type="dxa" w:w="2880"/>
          </w:tcPr>
          <w:p>
            <w:r>
              <w:t>meta.pagination.links.current</w:t>
            </w:r>
          </w:p>
        </w:tc>
        <w:tc>
          <w:tcPr>
            <w:tcW w:type="dxa" w:w="2880"/>
          </w:tcPr>
          <w:p>
            <w:r>
              <w:t>string</w:t>
            </w:r>
          </w:p>
        </w:tc>
        <w:tc>
          <w:tcPr>
            <w:tcW w:type="dxa" w:w="2880"/>
          </w:tcPr>
          <w:p>
            <w:r>
              <w:t>Link to the current page returned in the response.</w:t>
            </w:r>
          </w:p>
        </w:tc>
      </w:tr>
      <w:tr>
        <w:tc>
          <w:tcPr>
            <w:tcW w:type="dxa" w:w="2880"/>
          </w:tcPr>
          <w:p>
            <w:r>
              <w:t>meta.pagination.links.next</w:t>
            </w:r>
          </w:p>
        </w:tc>
        <w:tc>
          <w:tcPr>
            <w:tcW w:type="dxa" w:w="2880"/>
          </w:tcPr>
          <w:p>
            <w:r>
              <w:t>string</w:t>
            </w:r>
          </w:p>
        </w:tc>
        <w:tc>
          <w:tcPr>
            <w:tcW w:type="dxa" w:w="2880"/>
          </w:tcPr>
          <w:p>
            <w:r>
              <w:t>Link to the next page returned in the response.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Filter items by ID.</w:t>
            </w:r>
          </w:p>
        </w:tc>
      </w:tr>
      <w:tr>
        <w:tc>
          <w:tcPr>
            <w:tcW w:type="dxa" w:w="2880"/>
          </w:tcPr>
          <w:p>
            <w:r>
              <w:t>id:in</w:t>
            </w:r>
          </w:p>
        </w:tc>
        <w:tc>
          <w:tcPr>
            <w:tcW w:type="dxa" w:w="2880"/>
          </w:tcPr>
          <w:p>
            <w:r>
              <w:t>integer[]</w:t>
            </w:r>
          </w:p>
        </w:tc>
        <w:tc>
          <w:tcPr>
            <w:tcW w:type="dxa" w:w="2880"/>
          </w:tcPr>
          <w:p>
            <w:r>
              <w:t>Filter items by a list of IDs.</w:t>
            </w:r>
          </w:p>
        </w:tc>
      </w:tr>
      <w:tr>
        <w:tc>
          <w:tcPr>
            <w:tcW w:type="dxa" w:w="2880"/>
          </w:tcPr>
          <w:p>
            <w:r>
              <w:t>id:not_in</w:t>
            </w:r>
          </w:p>
        </w:tc>
        <w:tc>
          <w:tcPr>
            <w:tcW w:type="dxa" w:w="2880"/>
          </w:tcPr>
          <w:p>
            <w:r>
              <w:t>integer[]</w:t>
            </w:r>
          </w:p>
        </w:tc>
        <w:tc>
          <w:tcPr>
            <w:tcW w:type="dxa" w:w="2880"/>
          </w:tcPr>
          <w:p>
            <w:r>
              <w:t>Exclude a list of IDs.</w:t>
            </w:r>
          </w:p>
        </w:tc>
      </w:tr>
      <w:tr>
        <w:tc>
          <w:tcPr>
            <w:tcW w:type="dxa" w:w="2880"/>
          </w:tcPr>
          <w:p>
            <w:r>
              <w:t>id:min</w:t>
            </w:r>
          </w:p>
        </w:tc>
        <w:tc>
          <w:tcPr>
            <w:tcW w:type="dxa" w:w="2880"/>
          </w:tcPr>
          <w:p>
            <w:r>
              <w:t>integer[]</w:t>
            </w:r>
          </w:p>
        </w:tc>
        <w:tc>
          <w:tcPr>
            <w:tcW w:type="dxa" w:w="2880"/>
          </w:tcPr>
          <w:p>
            <w:r>
              <w:t>Minimum ID filter.</w:t>
            </w:r>
          </w:p>
        </w:tc>
      </w:tr>
      <w:tr>
        <w:tc>
          <w:tcPr>
            <w:tcW w:type="dxa" w:w="2880"/>
          </w:tcPr>
          <w:p>
            <w:r>
              <w:t>id:max</w:t>
            </w:r>
          </w:p>
        </w:tc>
        <w:tc>
          <w:tcPr>
            <w:tcW w:type="dxa" w:w="2880"/>
          </w:tcPr>
          <w:p>
            <w:r>
              <w:t>integer[]</w:t>
            </w:r>
          </w:p>
        </w:tc>
        <w:tc>
          <w:tcPr>
            <w:tcW w:type="dxa" w:w="2880"/>
          </w:tcPr>
          <w:p>
            <w:r>
              <w:t>Maximum ID filter.</w:t>
            </w:r>
          </w:p>
        </w:tc>
      </w:tr>
      <w:tr>
        <w:tc>
          <w:tcPr>
            <w:tcW w:type="dxa" w:w="2880"/>
          </w:tcPr>
          <w:p>
            <w:r>
              <w:t>id:greater</w:t>
            </w:r>
          </w:p>
        </w:tc>
        <w:tc>
          <w:tcPr>
            <w:tcW w:type="dxa" w:w="2880"/>
          </w:tcPr>
          <w:p>
            <w:r>
              <w:t>integer[]</w:t>
            </w:r>
          </w:p>
        </w:tc>
        <w:tc>
          <w:tcPr>
            <w:tcW w:type="dxa" w:w="2880"/>
          </w:tcPr>
          <w:p>
            <w:r>
              <w:t>IDs greater than value(s).</w:t>
            </w:r>
          </w:p>
        </w:tc>
      </w:tr>
      <w:tr>
        <w:tc>
          <w:tcPr>
            <w:tcW w:type="dxa" w:w="2880"/>
          </w:tcPr>
          <w:p>
            <w:r>
              <w:t>id:less</w:t>
            </w:r>
          </w:p>
        </w:tc>
        <w:tc>
          <w:tcPr>
            <w:tcW w:type="dxa" w:w="2880"/>
          </w:tcPr>
          <w:p>
            <w:r>
              <w:t>integer[]</w:t>
            </w:r>
          </w:p>
        </w:tc>
        <w:tc>
          <w:tcPr>
            <w:tcW w:type="dxa" w:w="2880"/>
          </w:tcPr>
          <w:p>
            <w:r>
              <w:t>IDs less than value(s).</w:t>
            </w:r>
          </w:p>
        </w:tc>
      </w:tr>
      <w:tr>
        <w:tc>
          <w:tcPr>
            <w:tcW w:type="dxa" w:w="2880"/>
          </w:tcPr>
          <w:p>
            <w:r>
              <w:t>name</w:t>
            </w:r>
          </w:p>
        </w:tc>
        <w:tc>
          <w:tcPr>
            <w:tcW w:type="dxa" w:w="2880"/>
          </w:tcPr>
          <w:p>
            <w:r>
              <w:t>string</w:t>
            </w:r>
          </w:p>
        </w:tc>
        <w:tc>
          <w:tcPr>
            <w:tcW w:type="dxa" w:w="2880"/>
          </w:tcPr>
          <w:p>
            <w:r>
              <w:t>Filter by exact name.</w:t>
            </w:r>
          </w:p>
        </w:tc>
      </w:tr>
      <w:tr>
        <w:tc>
          <w:tcPr>
            <w:tcW w:type="dxa" w:w="2880"/>
          </w:tcPr>
          <w:p>
            <w:r>
              <w:t>name:like</w:t>
            </w:r>
          </w:p>
        </w:tc>
        <w:tc>
          <w:tcPr>
            <w:tcW w:type="dxa" w:w="2880"/>
          </w:tcPr>
          <w:p>
            <w:r>
              <w:t>string</w:t>
            </w:r>
          </w:p>
        </w:tc>
        <w:tc>
          <w:tcPr>
            <w:tcW w:type="dxa" w:w="2880"/>
          </w:tcPr>
          <w:p>
            <w:r>
              <w:t>Filter by partial name match.</w:t>
            </w:r>
          </w:p>
        </w:tc>
      </w:tr>
      <w:tr>
        <w:tc>
          <w:tcPr>
            <w:tcW w:type="dxa" w:w="2880"/>
          </w:tcPr>
          <w:p>
            <w:r>
              <w:t>page_title</w:t>
            </w:r>
          </w:p>
        </w:tc>
        <w:tc>
          <w:tcPr>
            <w:tcW w:type="dxa" w:w="2880"/>
          </w:tcPr>
          <w:p>
            <w:r>
              <w:t>string</w:t>
            </w:r>
          </w:p>
        </w:tc>
        <w:tc>
          <w:tcPr>
            <w:tcW w:type="dxa" w:w="2880"/>
          </w:tcPr>
          <w:p>
            <w:r>
              <w:t>Filter by page title.</w:t>
            </w:r>
          </w:p>
        </w:tc>
      </w:tr>
    </w:tbl>
    <w:p/>
    <w:p>
      <w:pPr>
        <w:pStyle w:val="Heading3"/>
      </w:pPr>
      <w:r>
        <w:t>Available Sorting Options</w:t>
      </w:r>
    </w:p>
    <w:p>
      <w:pPr>
        <w:pStyle w:val="ListBullet"/>
      </w:pPr>
      <w:r>
        <w:t>name (use with sort=name)</w:t>
      </w:r>
    </w:p>
    <w:p>
      <w:pPr>
        <w:pStyle w:val="ListBullet"/>
      </w:pPr>
      <w:r>
        <w:t>Direction: asc or desc</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'https://api.bigcommerce.com/stores/{{BIG_COMMERCE_STORE_HASH}}/v3/catalog/brands?page=1&amp;limit=50&amp;sort=name&amp;direction=asc' \</w:t>
        <w:br/>
        <w:t xml:space="preserve"> --header 'Accept: application/json'</w:t>
      </w:r>
    </w:p>
    <w:p>
      <w:pPr>
        <w:pStyle w:val="Heading3"/>
      </w:pPr>
      <w:r>
        <w:t>Example Usage</w:t>
      </w:r>
    </w:p>
    <w:p>
      <w:pPr>
        <w:pStyle w:val="Heading3"/>
      </w:pPr>
      <w:r>
        <w:t>Example 1: Filter by partial name</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'https://api.bigcommerce.com/stores/{{BIG_COMMERCE_STORE_HASH}}/v3/catalog/brands?name:like=new&amp;limit=25' \</w:t>
        <w:br/>
        <w:t xml:space="preserve"> --header 'Accept: application/json'</w:t>
      </w:r>
    </w:p>
    <w:p>
      <w:pPr>
        <w:pStyle w:val="Heading3"/>
      </w:pPr>
      <w:r>
        <w:t>Example 2: Include only specific fields</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'https://api.bigcommerce.com/stores/{{BIG_COMMERCE_STORE_HASH}}/v3/catalog/brands?include_fields=id,name,image_url' \</w:t>
        <w:br/>
        <w:t xml:space="preserve"> --header 'Accept: application/json'</w:t>
      </w:r>
    </w:p>
    <w:p>
      <w:pPr>
        <w:pStyle w:val="Heading3"/>
      </w:pPr>
      <w:r>
        <w:t>Example 3: Exclude fields</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'https://api.bigcommerce.com/stores/{{BIG_COMMERCE_STORE_HASH}}/v3/catalog/brands?exclude_fields=meta_description,meta_keywords' \</w:t>
        <w:br/>
        <w:t xml:space="preserve"> --header 'Accept: application/json'</w:t>
      </w:r>
    </w:p>
    <w:p>
      <w:pPr>
        <w:pStyle w:val="Heading3"/>
      </w:pPr>
      <w:r>
        <w:t>Notes</w:t>
      </w:r>
    </w:p>
    <w:p>
      <w:pPr>
        <w:pStyle w:val="ListBullet"/>
      </w:pPr>
      <w:r>
        <w:t>include_fields and exclude_fields are described as comma-separated lists of fields.</w:t>
      </w:r>
    </w:p>
    <w:p>
      <w:pPr>
        <w:pStyle w:val="ListBullet"/>
      </w:pPr>
      <w:r>
        <w:t>The response includes pagination details under meta.pagination.</w:t>
      </w:r>
    </w:p>
    <w:p>
      <w:pPr>
        <w:pStyle w:val="Heading3"/>
      </w:pPr>
      <w:r>
        <w:t>Error Handling</w:t>
      </w:r>
    </w:p>
    <w:p>
      <w:pPr>
        <w:pStyle w:val="ListBullet"/>
      </w:pPr>
      <w:r>
        <w:t>200 OK: Returns a JSON response with data (brands) and meta.pagination.</w:t>
      </w:r>
    </w:p>
    <w:p>
      <w:pPr>
        <w:pStyle w:val="ListBullet"/>
      </w:pPr>
      <w:r>
        <w:t>401 Unauthorized: Returns plain text "Unauthorized".</w:t>
      </w:r>
    </w:p>
    <w:p>
      <w:pPr>
        <w:pStyle w:val="ListBullet"/>
      </w:pPr>
      <w:r>
        <w:t>403 Forbidden: Returns a JSON object with status, title, and type.</w:t>
      </w:r>
    </w:p>
    <w:p>
      <w:pPr>
        <w:pStyle w:val="Heading3"/>
      </w:pPr>
      <w:r>
        <w:t>Related brands actions</w:t>
      </w:r>
    </w:p>
    <w:p>
      <w:pPr>
        <w:pStyle w:val="ListBullet"/>
      </w:pPr>
      <w:r>
        <w:t>[DELETE] Delete a Brand — /v3/catalog/brands/{{brandId}}</w:t>
      </w:r>
    </w:p>
    <w:p>
      <w:pPr>
        <w:pStyle w:val="ListBullet"/>
      </w:pPr>
      <w:r>
        <w:t>[POST] Create a Brand (Catalog) — /v3/catalog/brands</w:t>
      </w:r>
    </w:p>
    <w:p>
      <w:pPr>
        <w:pStyle w:val="ListBullet"/>
      </w:pPr>
      <w:r>
        <w:t>[DELETE] Delete Brands (Filtered by Name) — /v3/catalog/brands</w:t>
      </w:r>
    </w:p>
    <w:p>
      <w:pPr>
        <w:pStyle w:val="ListBullet"/>
      </w:pPr>
      <w:r>
        <w:t>[GET] Get a Brand — /v3/catalog/brands/{{brandId}}</w:t>
      </w:r>
    </w:p>
    <w:p>
      <w:pPr>
        <w:pStyle w:val="ListBullet"/>
      </w:pPr>
      <w:r>
        <w:t>[PUT] Update a Brand — /v3/catalog/brands/{{brandId}}</w:t>
      </w:r>
    </w:p>
    <w:p>
      <w:pPr>
        <w:pStyle w:val="ListBullet"/>
      </w:pPr>
      <w:r>
        <w:t>[DELETE] Delete a Brand's Image — /v3/catalog/brands/{{brandId}}/image</w:t>
      </w:r>
    </w:p>
    <w:p>
      <w:r>
        <w:br w:type="page"/>
      </w:r>
    </w:p>
    <w:p>
      <w:pPr>
        <w:pStyle w:val="Heading2"/>
      </w:pPr>
      <w:r>
        <w:t>220. [PUT] Update a Brand</w:t>
      </w:r>
    </w:p>
    <w:p>
      <w:r>
        <w:rPr>
          <w:b/>
        </w:rPr>
        <w:t xml:space="preserve">Endpoint: </w:t>
      </w:r>
      <w:r>
        <w:rPr>
          <w:rFonts w:ascii="Courier New" w:hAnsi="Courier New"/>
          <w:sz w:val="18"/>
        </w:rPr>
        <w:t>/v3/catalog/brands/{{brandId}}</w:t>
      </w:r>
    </w:p>
    <w:p>
      <w:pPr>
        <w:pStyle w:val="Heading3"/>
      </w:pPr>
      <w:r>
        <w:t>Prerequisites</w:t>
      </w:r>
    </w:p>
    <w:p>
      <w:pPr>
        <w:pStyle w:val="ListBullet"/>
      </w:pPr>
      <w:r>
        <w:t>Store must contain an existing brand to update</w:t>
      </w:r>
    </w:p>
    <w:p>
      <w:pPr>
        <w:pStyle w:val="ListBullet"/>
      </w:pPr>
      <w:r>
        <w:t>You must have permissions to manage the store’s catalog/brands</w:t>
      </w:r>
    </w:p>
    <w:p>
      <w:pPr>
        <w:pStyle w:val="Heading3"/>
      </w:pPr>
      <w:r>
        <w:t>Method</w:t>
      </w:r>
    </w:p>
    <w:p>
      <w:r>
        <w:t>PUT</w:t>
      </w:r>
    </w:p>
    <w:p>
      <w:pPr>
        <w:pStyle w:val="Heading3"/>
      </w:pPr>
      <w:r>
        <w:t>URL</w:t>
      </w:r>
    </w:p>
    <w:p>
      <w:r>
        <w:t>https://api.bigcommerce.com/stores/{{BIG_COMMERCE_STORE_HASH}}/v3/catalog/brands/{{brand_id}}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brand. To update a brand image, include an image_url in the request body (must be a publicly accessible URL). Images can also be uploaded via a separate form file upload endpoint (/brands/{brandId}/image).</w:t>
      </w:r>
    </w:p>
    <w:p>
      <w:pPr>
        <w:pStyle w:val="Heading3"/>
      </w:pPr>
      <w:r>
        <w:t>Enforcement Rules</w:t>
      </w:r>
    </w:p>
    <w:p>
      <w:pPr>
        <w:pStyle w:val="ListBullet"/>
      </w:pPr>
      <w:r>
        <w:t>The brand_id path parameter must always be present.</w:t>
      </w:r>
    </w:p>
    <w:p>
      <w:pPr>
        <w:pStyle w:val="ListBullet"/>
      </w:pPr>
      <w:r>
        <w:t>Always construct the path as /v3/catalog/brands/{{brand_id}}, where {{brand_id}} is a non-empty integer.</w:t>
      </w:r>
    </w:p>
    <w:p>
      <w:pPr>
        <w:pStyle w:val="ListBullet"/>
      </w:pPr>
      <w:r>
        <w:t>Do not call the API with a missing or empty brand_id (e.g., avoid /v3/catalog/brands//).</w:t>
      </w:r>
    </w:p>
    <w:p>
      <w:pPr>
        <w:pStyle w:val="ListBullet"/>
      </w:pPr>
      <w:r>
        <w:t>When executing the action, ensure to send Path Parameters in the URL and not in the body.</w:t>
      </w:r>
    </w:p>
    <w:p>
      <w:pPr>
        <w:pStyle w:val="ListBullet"/>
      </w:pPr>
      <w:r>
        <w:t>This endpoint uses a JSON request body; ensure Content-Type: application/json.</w:t>
      </w:r>
    </w:p>
    <w:p>
      <w:pPr>
        <w:pStyle w:val="Heading3"/>
      </w:pPr>
      <w:r>
        <w:t>Valid Examples</w:t>
      </w:r>
    </w:p>
    <w:p>
      <w:r>
        <w:rPr>
          <w:b/>
          <w:color w:val="666666"/>
          <w:sz w:val="16"/>
        </w:rPr>
        <w:t>[http]</w:t>
      </w:r>
    </w:p>
    <w:p>
      <w:pPr>
        <w:shd w:fill="F2F2F2" w:val="clear"/>
      </w:pPr>
      <w:r>
        <w:rPr>
          <w:rFonts w:ascii="Courier New" w:hAnsi="Courier New"/>
          <w:sz w:val="17"/>
        </w:rPr>
        <w:t>/v3/catalog/brands/12</w:t>
        <w:br/>
        <w:t>/v3/catalog/brands/987</w:t>
      </w:r>
    </w:p>
    <w:p>
      <w:pPr>
        <w:pStyle w:val="Heading3"/>
      </w:pPr>
      <w:r>
        <w:t>Invalid Examples</w:t>
      </w:r>
    </w:p>
    <w:p>
      <w:r>
        <w:rPr>
          <w:b/>
          <w:color w:val="666666"/>
          <w:sz w:val="16"/>
        </w:rPr>
        <w:t>[http]</w:t>
      </w:r>
    </w:p>
    <w:p>
      <w:pPr>
        <w:shd w:fill="F2F2F2" w:val="clear"/>
      </w:pPr>
      <w:r>
        <w:rPr>
          <w:rFonts w:ascii="Courier New" w:hAnsi="Courier New"/>
          <w:sz w:val="17"/>
        </w:rPr>
        <w:t>/v3/catalog/brands/</w:t>
        <w:br/>
        <w:t>/v3/catalog/brands//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integer</w:t>
            </w:r>
          </w:p>
        </w:tc>
        <w:tc>
          <w:tcPr>
            <w:tcW w:type="dxa" w:w="2880"/>
          </w:tcPr>
          <w:p>
            <w:r>
              <w:t>The ID of the brand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brand. Must be unique. Constraints: minLength=1, maxLength=255. Example: "Common Good".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 of the brand.</w:t>
            </w:r>
          </w:p>
        </w:tc>
      </w:tr>
      <w:tr>
        <w:tc>
          <w:tcPr>
            <w:tcW w:type="dxa" w:w="2880"/>
          </w:tcPr>
          <w:p>
            <w:r>
              <w:t>page_title</w:t>
            </w:r>
          </w:p>
        </w:tc>
        <w:tc>
          <w:tcPr>
            <w:tcW w:type="dxa" w:w="2880"/>
          </w:tcPr>
          <w:p>
            <w:r>
              <w:t>string</w:t>
            </w:r>
          </w:p>
        </w:tc>
        <w:tc>
          <w:tcPr>
            <w:tcW w:type="dxa" w:w="2880"/>
          </w:tcPr>
          <w:p>
            <w:r>
              <w:t>The title shown in the browser while viewing the brand. maxLength=255. Example: "Common Good".</w:t>
            </w:r>
          </w:p>
        </w:tc>
      </w:tr>
      <w:tr>
        <w:tc>
          <w:tcPr>
            <w:tcW w:type="dxa" w:w="2880"/>
          </w:tcPr>
          <w:p>
            <w:r>
              <w:t>meta_keywords</w:t>
            </w:r>
          </w:p>
        </w:tc>
        <w:tc>
          <w:tcPr>
            <w:tcW w:type="dxa" w:w="2880"/>
          </w:tcPr>
          <w:p>
            <w:r>
              <w:t>string[]</w:t>
            </w:r>
          </w:p>
        </w:tc>
        <w:tc>
          <w:tcPr>
            <w:tcW w:type="dxa" w:w="2880"/>
          </w:tcPr>
          <w:p>
            <w:r>
              <w:t>An array of meta keywords to include in the HTML.</w:t>
            </w:r>
          </w:p>
        </w:tc>
      </w:tr>
      <w:tr>
        <w:tc>
          <w:tcPr>
            <w:tcW w:type="dxa" w:w="2880"/>
          </w:tcPr>
          <w:p>
            <w:r>
              <w:t>meta_description</w:t>
            </w:r>
          </w:p>
        </w:tc>
        <w:tc>
          <w:tcPr>
            <w:tcW w:type="dxa" w:w="2880"/>
          </w:tcPr>
          <w:p>
            <w:r>
              <w:t>string</w:t>
            </w:r>
          </w:p>
        </w:tc>
        <w:tc>
          <w:tcPr>
            <w:tcW w:type="dxa" w:w="2880"/>
          </w:tcPr>
          <w:p>
            <w:r>
              <w:t>A meta description to include. maxLength=65535. Example: "Common Good is a modern brand.".</w:t>
            </w:r>
          </w:p>
        </w:tc>
      </w:tr>
      <w:tr>
        <w:tc>
          <w:tcPr>
            <w:tcW w:type="dxa" w:w="2880"/>
          </w:tcPr>
          <w:p>
            <w:r>
              <w:t>search_keywords</w:t>
            </w:r>
          </w:p>
        </w:tc>
        <w:tc>
          <w:tcPr>
            <w:tcW w:type="dxa" w:w="2880"/>
          </w:tcPr>
          <w:p>
            <w:r>
              <w:t>string</w:t>
            </w:r>
          </w:p>
        </w:tc>
        <w:tc>
          <w:tcPr>
            <w:tcW w:type="dxa" w:w="2880"/>
          </w:tcPr>
          <w:p>
            <w:r>
              <w:t>A comma-separated list of keywords used to locate this brand. maxLength=65535. Example: "kitchen, laundry, cart, storage".</w:t>
            </w:r>
          </w:p>
        </w:tc>
      </w:tr>
      <w:tr>
        <w:tc>
          <w:tcPr>
            <w:tcW w:type="dxa" w:w="2880"/>
          </w:tcPr>
          <w:p>
            <w:r>
              <w:t>image_url</w:t>
            </w:r>
          </w:p>
        </w:tc>
        <w:tc>
          <w:tcPr>
            <w:tcW w:type="dxa" w:w="2880"/>
          </w:tcPr>
          <w:p>
            <w:r>
              <w:t>string</w:t>
            </w:r>
          </w:p>
        </w:tc>
        <w:tc>
          <w:tcPr>
            <w:tcW w:type="dxa" w:w="2880"/>
          </w:tcPr>
          <w:p>
            <w:r>
              <w:t>Image URL used for this brand on the storefront. Must be publicly accessible. Example: "https://cdn8.bigcommerce.com/s-12345/product_images/k/your-image-name.png".</w:t>
            </w:r>
          </w:p>
        </w:tc>
      </w:tr>
      <w:tr>
        <w:tc>
          <w:tcPr>
            <w:tcW w:type="dxa" w:w="2880"/>
          </w:tcPr>
          <w:p>
            <w:r>
              <w:t>custom_url</w:t>
            </w:r>
          </w:p>
        </w:tc>
        <w:tc>
          <w:tcPr>
            <w:tcW w:type="dxa" w:w="2880"/>
          </w:tcPr>
          <w:p>
            <w:r>
              <w:t>object</w:t>
            </w:r>
          </w:p>
        </w:tc>
        <w:tc>
          <w:tcPr>
            <w:tcW w:type="dxa" w:w="2880"/>
          </w:tcPr>
          <w:p>
            <w:r>
              <w:t>Brand URL settings on the storefront.</w:t>
            </w:r>
          </w:p>
        </w:tc>
      </w:tr>
      <w:tr>
        <w:tc>
          <w:tcPr>
            <w:tcW w:type="dxa" w:w="2880"/>
          </w:tcPr>
          <w:p>
            <w:r>
              <w:t>custom_url.url</w:t>
            </w:r>
          </w:p>
        </w:tc>
        <w:tc>
          <w:tcPr>
            <w:tcW w:type="dxa" w:w="2880"/>
          </w:tcPr>
          <w:p>
            <w:r>
              <w:t>string</w:t>
            </w:r>
          </w:p>
        </w:tc>
        <w:tc>
          <w:tcPr>
            <w:tcW w:type="dxa" w:w="2880"/>
          </w:tcPr>
          <w:p>
            <w:r>
              <w:t>Brand URL on the storefront. Constraints: minLength=1, maxLength=1024, pattern: ^(\/([A-Za-z0-9\-_.]{1,256}))*\/?$. Example: "/shoes".</w:t>
            </w:r>
          </w:p>
        </w:tc>
      </w:tr>
      <w:tr>
        <w:tc>
          <w:tcPr>
            <w:tcW w:type="dxa" w:w="2880"/>
          </w:tcPr>
          <w:p>
            <w:r>
              <w:t>custom_url.is_customized</w:t>
            </w:r>
          </w:p>
        </w:tc>
        <w:tc>
          <w:tcPr>
            <w:tcW w:type="dxa" w:w="2880"/>
          </w:tcPr>
          <w:p>
            <w:r>
              <w:t>boolean</w:t>
            </w:r>
          </w:p>
        </w:tc>
        <w:tc>
          <w:tcPr>
            <w:tcW w:type="dxa" w:w="2880"/>
          </w:tcPr>
          <w:p>
            <w:r>
              <w:t>Returns true if the URL has been changed from its default state.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12,</w:t>
        <w:br/>
        <w:t xml:space="preserve"> "name": "Common Good",</w:t>
        <w:br/>
        <w:t xml:space="preserve"> "page_title": "Common Good",</w:t>
        <w:br/>
        <w:t xml:space="preserve"> "meta_keywords": [</w:t>
        <w:br/>
        <w:t xml:space="preserve"> "kitchen",</w:t>
        <w:br/>
        <w:t xml:space="preserve"> "storage"</w:t>
        <w:br/>
        <w:t xml:space="preserve"> ],</w:t>
        <w:br/>
        <w:t xml:space="preserve"> "meta_description": "Common Good is a modern brand.",</w:t>
        <w:br/>
        <w:t xml:space="preserve"> "search_keywords": "kitchen, laundry, cart, storage",</w:t>
        <w:br/>
        <w:t xml:space="preserve"> "image_url": "https://cdn8.bigcommerce.com/s-12345/product_images/k/your-image-name.png",</w:t>
        <w:br/>
        <w:t xml:space="preserve"> "custom_url": {</w:t>
        <w:br/>
        <w:t xml:space="preserve"> "url": "/shoes",</w:t>
        <w:br/>
        <w:t xml:space="preserve"> "is_customized": true</w:t>
        <w:br/>
        <w:t xml:space="preserve"> }</w:t>
        <w:br/>
        <w:t xml:space="preserve"> },</w:t>
        <w:br/>
        <w:t xml:space="preserve"> "meta": {}</w:t>
        <w:br/>
        <w:t>}</w:t>
      </w:r>
    </w:p>
    <w:p>
      <w:pPr>
        <w:pStyle w:val="Heading3"/>
      </w:pPr>
      <w:r>
        <w:t>Success Response (207 Multi-Status)</w:t>
      </w:r>
    </w:p>
    <w:p>
      <w:r>
        <w:t>Typically indicates a partial failure (for example, the PUT succeeded but URL or inventory-related data failed to save). Status for each operation is included in the response body.</w:t>
      </w:r>
    </w:p>
    <w:p>
      <w:r>
        <w:rPr>
          <w:b/>
          <w:color w:val="666666"/>
          <w:sz w:val="16"/>
        </w:rPr>
        <w:t>[json]</w:t>
      </w:r>
    </w:p>
    <w:p>
      <w:pPr>
        <w:shd w:fill="F2F2F2" w:val="clear"/>
      </w:pPr>
      <w:r>
        <w:rPr>
          <w:rFonts w:ascii="Courier New" w:hAnsi="Courier New"/>
          <w:sz w:val="17"/>
        </w:rPr>
        <w:t>{</w:t>
        <w:br/>
        <w:t xml:space="preserve"> "data": [</w:t>
        <w:br/>
        <w:t xml:space="preserve"> {</w:t>
        <w:br/>
        <w:t xml:space="preserve"> "id": 12,</w:t>
        <w:br/>
        <w:t xml:space="preserve"> "name": "Common Good",</w:t>
        <w:br/>
        <w:t xml:space="preserve"> "page_title": "Common Good",</w:t>
        <w:br/>
        <w:t xml:space="preserve"> "meta_keywords": [</w:t>
        <w:br/>
        <w:t xml:space="preserve"> "kitchen",</w:t>
        <w:br/>
        <w:t xml:space="preserve"> "storage"</w:t>
        <w:br/>
        <w:t xml:space="preserve"> ],</w:t>
        <w:br/>
        <w:t xml:space="preserve"> "meta_description": "Common Good is a modern brand.",</w:t>
        <w:br/>
        <w:t xml:space="preserve"> "search_keywords": "kitchen, laundry, cart, storage",</w:t>
        <w:br/>
        <w:t xml:space="preserve"> "image_url": "https://cdn8.bigcommerce.com/s-12345/product_images/k/your-image-name.png",</w:t>
        <w:br/>
        <w:t xml:space="preserve"> "custom_url": {</w:t>
        <w:br/>
        <w:t xml:space="preserve"> "url": "/shoes",</w:t>
        <w:br/>
        <w:t xml:space="preserve"> "is_customized": true</w:t>
        <w:br/>
        <w:t xml:space="preserve"> }</w:t>
        <w:br/>
        <w:t xml:space="preserve"> }</w:t>
        <w:br/>
        <w:t xml:space="preserve"> ],</w:t>
        <w:br/>
        <w:t xml:space="preserve"> "errors": {</w:t>
        <w:br/>
        <w:t xml:space="preserve"> "status": 422,</w:t>
        <w:br/>
        <w:t xml:space="preserve"> "title": "Unprocessable Entity",</w:t>
        <w:br/>
        <w:t xml:space="preserve"> "type": "https://example.com/errors/invalid",</w:t>
        <w:br/>
        <w:t xml:space="preserve"> "errors": {}</w:t>
        <w:br/>
        <w:t xml:space="preserve"> },</w:t>
        <w:br/>
        <w:t xml:space="preserve"> "meta": {</w:t>
        <w:br/>
        <w:t xml:space="preserve"> "total": 1,</w:t>
        <w:br/>
        <w:t xml:space="preserve"> "success": 1,</w:t>
        <w:br/>
        <w:t xml:space="preserve"> "failed": 0</w:t>
        <w:br/>
        <w:t xml:space="preserve"> }</w:t>
        <w:br/>
        <w:t>}</w:t>
      </w:r>
    </w:p>
    <w:p>
      <w:pPr>
        <w:pStyle w:val="Heading3"/>
      </w:pPr>
      <w:r>
        <w:t>Error Response (401 Unauthorized)</w:t>
      </w:r>
    </w:p>
    <w:p>
      <w:r>
        <w:rPr>
          <w:b/>
          <w:color w:val="666666"/>
          <w:sz w:val="16"/>
        </w:rPr>
        <w:t>[text]</w:t>
      </w:r>
    </w:p>
    <w:p>
      <w:pPr>
        <w:shd w:fill="F2F2F2" w:val="clear"/>
      </w:pPr>
      <w:r>
        <w:rPr>
          <w:rFonts w:ascii="Courier New" w:hAnsi="Courier New"/>
          <w:sz w:val="17"/>
        </w:rPr>
        <w:t>Unauthorized</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"title": "Forbidden",</w:t>
        <w:br/>
        <w:t xml:space="preserve"> "type":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resource was not found.",</w:t>
        <w:br/>
        <w:t xml:space="preserve"> "type": "not_found"</w:t>
        <w:br/>
        <w:t>}</w:t>
      </w:r>
    </w:p>
    <w:p>
      <w:pPr>
        <w:pStyle w:val="Heading3"/>
      </w:pPr>
      <w:r>
        <w:t>Error Response (409 Conflict)</w:t>
      </w:r>
    </w:p>
    <w:p>
      <w:r>
        <w:t>Duplicate unique values (such as name) can cause a conflict.</w:t>
      </w:r>
    </w:p>
    <w:p>
      <w:r>
        <w:rPr>
          <w:b/>
          <w:color w:val="666666"/>
          <w:sz w:val="16"/>
        </w:rPr>
        <w:t>[json]</w:t>
      </w:r>
    </w:p>
    <w:p>
      <w:pPr>
        <w:shd w:fill="F2F2F2" w:val="clear"/>
      </w:pPr>
      <w:r>
        <w:rPr>
          <w:rFonts w:ascii="Courier New" w:hAnsi="Courier New"/>
          <w:sz w:val="17"/>
        </w:rPr>
        <w:t>{</w:t>
        <w:br/>
        <w:t xml:space="preserve"> "errors": {},</w:t>
        <w:br/>
        <w:t xml:space="preserve"> "status": 409,</w:t>
        <w:br/>
        <w:t xml:space="preserve"> "title": "The Brand was in conflict with another product.",</w:t>
        <w:br/>
        <w:t xml:space="preserve"> "type": "conflict"</w:t>
        <w:br/>
        <w:t>}</w:t>
      </w:r>
    </w:p>
    <w:p>
      <w:pPr>
        <w:pStyle w:val="Heading3"/>
      </w:pPr>
      <w:r>
        <w:t>Error Response (422 Unprocessable Entity)</w:t>
      </w:r>
    </w:p>
    <w:p>
      <w:r>
        <w:t>Missing required fields or invalid data.</w:t>
      </w:r>
    </w:p>
    <w:p>
      <w:r>
        <w:rPr>
          <w:b/>
          <w:color w:val="666666"/>
          <w:sz w:val="16"/>
        </w:rPr>
        <w:t>[json]</w:t>
      </w:r>
    </w:p>
    <w:p>
      <w:pPr>
        <w:shd w:fill="F2F2F2" w:val="clear"/>
      </w:pPr>
      <w:r>
        <w:rPr>
          <w:rFonts w:ascii="Courier New" w:hAnsi="Courier New"/>
          <w:sz w:val="17"/>
        </w:rPr>
        <w:t>{</w:t>
        <w:br/>
        <w:t xml:space="preserve"> "errors": {},</w:t>
        <w:br/>
        <w:t xml:space="preserve"> "status": 422,</w:t>
        <w:br/>
        <w:t xml:space="preserve"> "title": "The Brand was not valid.",</w:t>
        <w:br/>
        <w:t xml:space="preserve"> "type": "unprocessable_entity"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brand object.</w:t>
            </w:r>
          </w:p>
        </w:tc>
      </w:tr>
      <w:tr>
        <w:tc>
          <w:tcPr>
            <w:tcW w:type="dxa" w:w="2880"/>
          </w:tcPr>
          <w:p>
            <w:r>
              <w:t>data.id</w:t>
            </w:r>
          </w:p>
        </w:tc>
        <w:tc>
          <w:tcPr>
            <w:tcW w:type="dxa" w:w="2880"/>
          </w:tcPr>
          <w:p>
            <w:r>
              <w:t>integer</w:t>
            </w:r>
          </w:p>
        </w:tc>
        <w:tc>
          <w:tcPr>
            <w:tcW w:type="dxa" w:w="2880"/>
          </w:tcPr>
          <w:p>
            <w:r>
              <w:t>Unique ID of the brand.</w:t>
            </w:r>
          </w:p>
        </w:tc>
      </w:tr>
      <w:tr>
        <w:tc>
          <w:tcPr>
            <w:tcW w:type="dxa" w:w="2880"/>
          </w:tcPr>
          <w:p>
            <w:r>
              <w:t>data.name</w:t>
            </w:r>
          </w:p>
        </w:tc>
        <w:tc>
          <w:tcPr>
            <w:tcW w:type="dxa" w:w="2880"/>
          </w:tcPr>
          <w:p>
            <w:r>
              <w:t>string</w:t>
            </w:r>
          </w:p>
        </w:tc>
        <w:tc>
          <w:tcPr>
            <w:tcW w:type="dxa" w:w="2880"/>
          </w:tcPr>
          <w:p>
            <w:r>
              <w:t>The name of the brand. Must be unique.</w:t>
            </w:r>
          </w:p>
        </w:tc>
      </w:tr>
      <w:tr>
        <w:tc>
          <w:tcPr>
            <w:tcW w:type="dxa" w:w="2880"/>
          </w:tcPr>
          <w:p>
            <w:r>
              <w:t>data.page_title</w:t>
            </w:r>
          </w:p>
        </w:tc>
        <w:tc>
          <w:tcPr>
            <w:tcW w:type="dxa" w:w="2880"/>
          </w:tcPr>
          <w:p>
            <w:r>
              <w:t>string</w:t>
            </w:r>
          </w:p>
        </w:tc>
        <w:tc>
          <w:tcPr>
            <w:tcW w:type="dxa" w:w="2880"/>
          </w:tcPr>
          <w:p>
            <w:r>
              <w:t>The title shown in the browser while viewing the brand.</w:t>
            </w:r>
          </w:p>
        </w:tc>
      </w:tr>
      <w:tr>
        <w:tc>
          <w:tcPr>
            <w:tcW w:type="dxa" w:w="2880"/>
          </w:tcPr>
          <w:p>
            <w:r>
              <w:t>data.meta_keywords</w:t>
            </w:r>
          </w:p>
        </w:tc>
        <w:tc>
          <w:tcPr>
            <w:tcW w:type="dxa" w:w="2880"/>
          </w:tcPr>
          <w:p>
            <w:r>
              <w:t>array</w:t>
            </w:r>
          </w:p>
        </w:tc>
        <w:tc>
          <w:tcPr>
            <w:tcW w:type="dxa" w:w="2880"/>
          </w:tcPr>
          <w:p>
            <w:r>
              <w:t>Array of meta keywords.</w:t>
            </w:r>
          </w:p>
        </w:tc>
      </w:tr>
      <w:tr>
        <w:tc>
          <w:tcPr>
            <w:tcW w:type="dxa" w:w="2880"/>
          </w:tcPr>
          <w:p>
            <w:r>
              <w:t>data.meta_description</w:t>
            </w:r>
          </w:p>
        </w:tc>
        <w:tc>
          <w:tcPr>
            <w:tcW w:type="dxa" w:w="2880"/>
          </w:tcPr>
          <w:p>
            <w:r>
              <w:t>string</w:t>
            </w:r>
          </w:p>
        </w:tc>
        <w:tc>
          <w:tcPr>
            <w:tcW w:type="dxa" w:w="2880"/>
          </w:tcPr>
          <w:p>
            <w:r>
              <w:t>Meta description.</w:t>
            </w:r>
          </w:p>
        </w:tc>
      </w:tr>
      <w:tr>
        <w:tc>
          <w:tcPr>
            <w:tcW w:type="dxa" w:w="2880"/>
          </w:tcPr>
          <w:p>
            <w:r>
              <w:t>data.search_keywords</w:t>
            </w:r>
          </w:p>
        </w:tc>
        <w:tc>
          <w:tcPr>
            <w:tcW w:type="dxa" w:w="2880"/>
          </w:tcPr>
          <w:p>
            <w:r>
              <w:t>string</w:t>
            </w:r>
          </w:p>
        </w:tc>
        <w:tc>
          <w:tcPr>
            <w:tcW w:type="dxa" w:w="2880"/>
          </w:tcPr>
          <w:p>
            <w:r>
              <w:t>Comma-separated keywords used to locate the brand.</w:t>
            </w:r>
          </w:p>
        </w:tc>
      </w:tr>
      <w:tr>
        <w:tc>
          <w:tcPr>
            <w:tcW w:type="dxa" w:w="2880"/>
          </w:tcPr>
          <w:p>
            <w:r>
              <w:t>data.image_url</w:t>
            </w:r>
          </w:p>
        </w:tc>
        <w:tc>
          <w:tcPr>
            <w:tcW w:type="dxa" w:w="2880"/>
          </w:tcPr>
          <w:p>
            <w:r>
              <w:t>string</w:t>
            </w:r>
          </w:p>
        </w:tc>
        <w:tc>
          <w:tcPr>
            <w:tcW w:type="dxa" w:w="2880"/>
          </w:tcPr>
          <w:p>
            <w:r>
              <w:t>Brand image URL.</w:t>
            </w:r>
          </w:p>
        </w:tc>
      </w:tr>
      <w:tr>
        <w:tc>
          <w:tcPr>
            <w:tcW w:type="dxa" w:w="2880"/>
          </w:tcPr>
          <w:p>
            <w:r>
              <w:t>data.custom_url</w:t>
            </w:r>
          </w:p>
        </w:tc>
        <w:tc>
          <w:tcPr>
            <w:tcW w:type="dxa" w:w="2880"/>
          </w:tcPr>
          <w:p>
            <w:r>
              <w:t>object</w:t>
            </w:r>
          </w:p>
        </w:tc>
        <w:tc>
          <w:tcPr>
            <w:tcW w:type="dxa" w:w="2880"/>
          </w:tcPr>
          <w:p>
            <w:r>
              <w:t>Custom URL settings for the brand.</w:t>
            </w:r>
          </w:p>
        </w:tc>
      </w:tr>
      <w:tr>
        <w:tc>
          <w:tcPr>
            <w:tcW w:type="dxa" w:w="2880"/>
          </w:tcPr>
          <w:p>
            <w:r>
              <w:t>data.custom_url.url</w:t>
            </w:r>
          </w:p>
        </w:tc>
        <w:tc>
          <w:tcPr>
            <w:tcW w:type="dxa" w:w="2880"/>
          </w:tcPr>
          <w:p>
            <w:r>
              <w:t>string</w:t>
            </w:r>
          </w:p>
        </w:tc>
        <w:tc>
          <w:tcPr>
            <w:tcW w:type="dxa" w:w="2880"/>
          </w:tcPr>
          <w:p>
            <w:r>
              <w:t>Brand URL on the storefront.</w:t>
            </w:r>
          </w:p>
        </w:tc>
      </w:tr>
      <w:tr>
        <w:tc>
          <w:tcPr>
            <w:tcW w:type="dxa" w:w="2880"/>
          </w:tcPr>
          <w:p>
            <w:r>
              <w:t>data.custom_url.is_customized</w:t>
            </w:r>
          </w:p>
        </w:tc>
        <w:tc>
          <w:tcPr>
            <w:tcW w:type="dxa" w:w="2880"/>
          </w:tcPr>
          <w:p>
            <w:r>
              <w:t>boolean</w:t>
            </w:r>
          </w:p>
        </w:tc>
        <w:tc>
          <w:tcPr>
            <w:tcW w:type="dxa" w:w="2880"/>
          </w:tcPr>
          <w:p>
            <w:r>
              <w:t>Whether the URL differs from the default.</w:t>
            </w:r>
          </w:p>
        </w:tc>
      </w:tr>
      <w:tr>
        <w:tc>
          <w:tcPr>
            <w:tcW w:type="dxa" w:w="2880"/>
          </w:tcPr>
          <w:p>
            <w:r>
              <w:t>meta</w:t>
            </w:r>
          </w:p>
        </w:tc>
        <w:tc>
          <w:tcPr>
            <w:tcW w:type="dxa" w:w="2880"/>
          </w:tcPr>
          <w:p>
            <w:r>
              <w:t>object</w:t>
            </w:r>
          </w:p>
        </w:tc>
        <w:tc>
          <w:tcPr>
            <w:tcW w:type="dxa" w:w="2880"/>
          </w:tcPr>
          <w:p>
            <w:r>
              <w:t>Response metadata (shape may vary).</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'https://api.bigcommerce.com/stores/{{BIG_COMMERCE_STORE_HASH}}/v3/catalog/brands/12' \</w:t>
        <w:br/>
        <w:t xml:space="preserve"> --header 'Accept: application/json' \</w:t>
        <w:br/>
        <w:t xml:space="preserve"> --header 'Content-Type: application/json' \</w:t>
        <w:br/>
        <w:t xml:space="preserve"> --data '{</w:t>
        <w:br/>
        <w:t xml:space="preserve"> "name": "Common Good",</w:t>
        <w:br/>
        <w:t xml:space="preserve"> "page_title": "Common Good",</w:t>
        <w:br/>
        <w:t xml:space="preserve"> "meta_keywords": ["kitchen", "storage"],</w:t>
        <w:br/>
        <w:t xml:space="preserve"> "meta_description": "Common Good is a modern brand.",</w:t>
        <w:br/>
        <w:t xml:space="preserve"> "search_keywords": "kitchen, laundry, cart, storage",</w:t>
        <w:br/>
        <w:t xml:space="preserve"> "image_url": "https://cdn8.bigcommerce.com/s-12345/product_images/k/your-image-name.png",</w:t>
        <w:br/>
        <w:t xml:space="preserve"> "custom_url": {</w:t>
        <w:br/>
        <w:t xml:space="preserve"> "url": "/shoes",</w:t>
        <w:br/>
        <w:t xml:space="preserve"> "is_customized": true</w:t>
        <w:br/>
        <w:t xml:space="preserve">    }</w:t>
        <w:br/>
        <w:t xml:space="preserve">  }'</w:t>
      </w:r>
    </w:p>
    <w:p>
      <w:pPr>
        <w:pStyle w:val="Heading3"/>
      </w:pPr>
      <w:r>
        <w:t>Example Usage</w:t>
      </w:r>
    </w:p>
    <w:p>
      <w:pPr>
        <w:pStyle w:val="Heading3"/>
      </w:pPr>
      <w:r>
        <w:t>Example 1: Update Brand Name Only</w:t>
      </w:r>
    </w:p>
    <w:p>
      <w:r>
        <w:rPr>
          <w:b/>
          <w:color w:val="666666"/>
          <w:sz w:val="16"/>
        </w:rPr>
        <w:t>[bash]</w:t>
      </w:r>
    </w:p>
    <w:p>
      <w:pPr>
        <w:shd w:fill="F2F2F2" w:val="clear"/>
      </w:pPr>
      <w:r>
        <w:rPr>
          <w:rFonts w:ascii="Courier New" w:hAnsi="Courier New"/>
          <w:sz w:val="17"/>
        </w:rPr>
        <w:t>curl -X PUT \</w:t>
        <w:br/>
        <w:t xml:space="preserve"> 'https://api.bigcommerce.com/stores/{{BIG_COMMERCE_STORE_HASH}}/v3/catalog/brands/12' \</w:t>
        <w:br/>
        <w:t xml:space="preserve"> -H 'Accept: application/json' \</w:t>
        <w:br/>
        <w:t xml:space="preserve"> -H 'Content-Type: application/json' \</w:t>
        <w:br/>
        <w:t xml:space="preserve"> -d '{</w:t>
        <w:br/>
        <w:t xml:space="preserve"> "name": "Common Good"</w:t>
        <w:br/>
        <w:t xml:space="preserve">  }'</w:t>
      </w:r>
    </w:p>
    <w:p>
      <w:pPr>
        <w:pStyle w:val="Heading3"/>
      </w:pPr>
      <w:r>
        <w:t>Example 2: Update Brand Image via Public URL</w:t>
      </w:r>
    </w:p>
    <w:p>
      <w:r>
        <w:rPr>
          <w:b/>
          <w:color w:val="666666"/>
          <w:sz w:val="16"/>
        </w:rPr>
        <w:t>[bash]</w:t>
      </w:r>
    </w:p>
    <w:p>
      <w:pPr>
        <w:shd w:fill="F2F2F2" w:val="clear"/>
      </w:pPr>
      <w:r>
        <w:rPr>
          <w:rFonts w:ascii="Courier New" w:hAnsi="Courier New"/>
          <w:sz w:val="17"/>
        </w:rPr>
        <w:t>curl -X PUT \</w:t>
        <w:br/>
        <w:t xml:space="preserve"> 'https://api.bigcommerce.com/stores/{{BIG_COMMERCE_STORE_HASH}}/v3/catalog/brands/12' \</w:t>
        <w:br/>
        <w:t xml:space="preserve"> -H 'Accept: application/json' \</w:t>
        <w:br/>
        <w:t xml:space="preserve"> -H 'Content-Type: application/json' \</w:t>
        <w:br/>
        <w:t xml:space="preserve"> -d '{</w:t>
        <w:br/>
        <w:t xml:space="preserve"> "name": "Common Good",</w:t>
        <w:br/>
        <w:t xml:space="preserve"> "image_url": "https://cdn8.bigcommerce.com/s-12345/product_images/k/your-image-name.png"</w:t>
        <w:br/>
        <w:t xml:space="preserve">  }'</w:t>
      </w:r>
    </w:p>
    <w:p>
      <w:pPr>
        <w:pStyle w:val="Heading3"/>
      </w:pPr>
      <w:r>
        <w:t>Example 3: Update Custom URL</w:t>
      </w:r>
    </w:p>
    <w:p>
      <w:r>
        <w:rPr>
          <w:b/>
          <w:color w:val="666666"/>
          <w:sz w:val="16"/>
        </w:rPr>
        <w:t>[bash]</w:t>
      </w:r>
    </w:p>
    <w:p>
      <w:pPr>
        <w:shd w:fill="F2F2F2" w:val="clear"/>
      </w:pPr>
      <w:r>
        <w:rPr>
          <w:rFonts w:ascii="Courier New" w:hAnsi="Courier New"/>
          <w:sz w:val="17"/>
        </w:rPr>
        <w:t>curl -X PUT \</w:t>
        <w:br/>
        <w:t xml:space="preserve"> 'https://api.bigcommerce.com/stores/{{BIG_COMMERCE_STORE_HASH}}/v3/catalog/brands/12' \</w:t>
        <w:br/>
        <w:t xml:space="preserve"> -H 'Accept: application/json' \</w:t>
        <w:br/>
        <w:t xml:space="preserve"> -H 'Content-Type: application/json' \</w:t>
        <w:br/>
        <w:t xml:space="preserve"> -d '{</w:t>
        <w:br/>
        <w:t xml:space="preserve"> "name": "Common Good",</w:t>
        <w:br/>
        <w:t xml:space="preserve"> "custom_url": {</w:t>
        <w:br/>
        <w:t xml:space="preserve"> "url": "/shoes",</w:t>
        <w:br/>
        <w:t xml:space="preserve"> "is_customized": true</w:t>
        <w:br/>
        <w:t xml:space="preserve">    }</w:t>
        <w:br/>
        <w:t xml:space="preserve">  }'</w:t>
      </w:r>
    </w:p>
    <w:p>
      <w:pPr>
        <w:pStyle w:val="Heading3"/>
      </w:pPr>
      <w:r>
        <w:t>Behavior</w:t>
      </w:r>
    </w:p>
    <w:p>
      <w:pPr>
        <w:pStyle w:val="ListBullet"/>
      </w:pPr>
      <w:r>
        <w:t>Validates brand_id exists and that the request body is valid JSON.</w:t>
      </w:r>
    </w:p>
    <w:p>
      <w:pPr>
        <w:pStyle w:val="ListBullet"/>
      </w:pPr>
      <w:r>
        <w:t>Updates the brand fields provided in the request body.</w:t>
      </w:r>
    </w:p>
    <w:p>
      <w:pPr>
        <w:pStyle w:val="ListBullet"/>
      </w:pPr>
      <w:r>
        <w:t>If image_url is provided, BigCommerce uses it as the storefront image URL for the brand.</w:t>
      </w:r>
    </w:p>
    <w:p>
      <w:pPr>
        <w:pStyle w:val="ListBullet"/>
      </w:pPr>
      <w:r>
        <w:t>Returns the updated brand in data along with meta.</w:t>
      </w:r>
    </w:p>
    <w:p>
      <w:pPr>
        <w:pStyle w:val="Heading3"/>
      </w:pPr>
      <w:r>
        <w:t>Notes</w:t>
      </w:r>
    </w:p>
    <w:p>
      <w:pPr>
        <w:pStyle w:val="ListBullet"/>
      </w:pPr>
      <w:r>
        <w:t>name is required for this operation and must be unique.</w:t>
      </w:r>
    </w:p>
    <w:p>
      <w:pPr>
        <w:pStyle w:val="ListBullet"/>
      </w:pPr>
      <w:r>
        <w:t>custom_url.url must match the documented pattern and length constraints.</w:t>
      </w:r>
    </w:p>
    <w:p>
      <w:pPr>
        <w:pStyle w:val="ListBullet"/>
      </w:pPr>
      <w:r>
        <w:t>For uploading an image file directly, use the separate endpoint mentioned in the description (/brands/{brandId}/image).</w:t>
      </w:r>
    </w:p>
    <w:p>
      <w:pPr>
        <w:pStyle w:val="Heading3"/>
      </w:pPr>
      <w:r>
        <w:t>Gotchas</w:t>
      </w:r>
    </w:p>
    <w:p>
      <w:pPr>
        <w:pStyle w:val="ListBullet"/>
      </w:pPr>
      <w:r>
        <w:t>A duplicate name can cause a 409 Conflict.</w:t>
      </w:r>
    </w:p>
    <w:p>
      <w:pPr>
        <w:pStyle w:val="ListBullet"/>
      </w:pPr>
      <w:r>
        <w:t>Invalid or missing required fields can cause a 422 Unprocessable Entity.</w:t>
      </w:r>
    </w:p>
    <w:p>
      <w:pPr>
        <w:pStyle w:val="ListBullet"/>
      </w:pPr>
      <w:r>
        <w:t>A 207 Multi-Status response typically indicates a partial failure; inspect the response body for per-operation status.</w:t>
      </w:r>
    </w:p>
    <w:p>
      <w:pPr>
        <w:pStyle w:val="Heading3"/>
      </w:pPr>
      <w:r>
        <w:t>Error Handling</w:t>
      </w:r>
    </w:p>
    <w:p>
      <w:pPr>
        <w:pStyle w:val="ListBullet"/>
      </w:pPr>
      <w:r>
        <w:t>401 Unauthorized: Not authorized (response is plain text).</w:t>
      </w:r>
    </w:p>
    <w:p>
      <w:pPr>
        <w:pStyle w:val="ListBullet"/>
      </w:pPr>
      <w:r>
        <w:t>403 Forbidden: Authenticated but not permitted to update brands.</w:t>
      </w:r>
    </w:p>
    <w:p>
      <w:pPr>
        <w:pStyle w:val="ListBullet"/>
      </w:pPr>
      <w:r>
        <w:t>404 Not Found: Brand does not exist.</w:t>
      </w:r>
    </w:p>
    <w:p>
      <w:pPr>
        <w:pStyle w:val="ListBullet"/>
      </w:pPr>
      <w:r>
        <w:t>409 Conflict: Duplicate unique values (for example name).</w:t>
      </w:r>
    </w:p>
    <w:p>
      <w:pPr>
        <w:pStyle w:val="ListBullet"/>
      </w:pPr>
      <w:r>
        <w:t>422 Unprocessable Entity: Validation errors (missing required fields or invalid data).</w:t>
      </w:r>
    </w:p>
    <w:p>
      <w:pPr>
        <w:pStyle w:val="Heading3"/>
      </w:pPr>
      <w:r>
        <w:t>Related brands actions</w:t>
      </w:r>
    </w:p>
    <w:p>
      <w:pPr>
        <w:pStyle w:val="ListBullet"/>
      </w:pPr>
      <w:r>
        <w:t>[DELETE] Delete a Brand — /v3/catalog/brands/{{brandId}}</w:t>
      </w:r>
    </w:p>
    <w:p>
      <w:pPr>
        <w:pStyle w:val="ListBullet"/>
      </w:pPr>
      <w:r>
        <w:t>[POST] Create a Brand (Catalog) — /v3/catalog/brands</w:t>
      </w:r>
    </w:p>
    <w:p>
      <w:pPr>
        <w:pStyle w:val="ListBullet"/>
      </w:pPr>
      <w:r>
        <w:t>[DELETE] Delete Brands (Filtered by Name) — /v3/catalog/brands</w:t>
      </w:r>
    </w:p>
    <w:p>
      <w:pPr>
        <w:pStyle w:val="ListBullet"/>
      </w:pPr>
      <w:r>
        <w:t>[GET] Get a Brand — /v3/catalog/brands/{{brandId}}</w:t>
      </w:r>
    </w:p>
    <w:p>
      <w:pPr>
        <w:pStyle w:val="ListBullet"/>
      </w:pPr>
      <w:r>
        <w:t>[GET] List Brands — /v3/catalog/brands</w:t>
      </w:r>
    </w:p>
    <w:p>
      <w:pPr>
        <w:pStyle w:val="ListBullet"/>
      </w:pPr>
      <w:r>
        <w:t>[DELETE] Delete a Brand's Image — /v3/catalog/brands/{{brandId}}/image</w:t>
      </w:r>
    </w:p>
    <w:p>
      <w:r>
        <w:br w:type="page"/>
      </w:r>
    </w:p>
    <w:p>
      <w:pPr>
        <w:pStyle w:val="Heading2"/>
      </w:pPr>
      <w:r>
        <w:t>221. [POST] Create a Product Bulk Pricing Rule</w:t>
      </w:r>
    </w:p>
    <w:p>
      <w:r>
        <w:rPr>
          <w:b/>
        </w:rPr>
        <w:t xml:space="preserve">Endpoint: </w:t>
      </w:r>
      <w:r>
        <w:rPr>
          <w:rFonts w:ascii="Courier New" w:hAnsi="Courier New"/>
          <w:sz w:val="18"/>
        </w:rPr>
        <w:t>/v3/catalog/products/{{productId}}/bulk-pricing-rules</w:t>
      </w:r>
    </w:p>
    <w:p>
      <w:pPr>
        <w:pStyle w:val="Heading3"/>
      </w:pPr>
      <w:r>
        <w:t>Prerequisites</w:t>
      </w:r>
    </w:p>
    <w:p>
      <w:pPr>
        <w:pStyle w:val="ListBullet"/>
      </w:pPr>
      <w:r>
        <w:t>You must have access to manage the product in the store’s catalog.</w:t>
      </w:r>
    </w:p>
    <w:p>
      <w:pPr>
        <w:pStyle w:val="Heading3"/>
      </w:pPr>
      <w:r>
        <w:t>Method</w:t>
      </w:r>
    </w:p>
    <w:p>
      <w:r>
        <w:t>POST</w:t>
      </w:r>
    </w:p>
    <w:p>
      <w:pPr>
        <w:pStyle w:val="Heading3"/>
      </w:pPr>
      <w:r>
        <w:t>URL</w:t>
      </w:r>
    </w:p>
    <w:p>
      <w:r>
        <w:t>https://api.bigcommerce.com/stores/{{BIG_COMMERCE_STORE_HASH}}/v3/catalog/products/{{product_id}}/bulk-pricing-rules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Bulk Pricing Rule for a specific product. Bulk pricing rules define how a product’s price changes when a customer buys within a specified quantity range.</w:t>
      </w:r>
    </w:p>
    <w:p>
      <w:pPr>
        <w:pStyle w:val="Heading3"/>
      </w:pPr>
      <w:r>
        <w:t>Enforcement Rules</w:t>
      </w:r>
    </w:p>
    <w:p>
      <w:pPr>
        <w:pStyle w:val="ListBullet"/>
      </w:pPr>
      <w:r>
        <w:t>The product_id path parameter must always be present.</w:t>
      </w:r>
    </w:p>
    <w:p>
      <w:pPr>
        <w:pStyle w:val="ListBullet"/>
      </w:pPr>
      <w:r>
        <w:t>Always construct the path as /v3/catalog/products/{{product_id}}/bulk-pricing-rules, where {{product_id}} is a non-empty integer.</w:t>
      </w:r>
    </w:p>
    <w:p>
      <w:pPr>
        <w:pStyle w:val="ListBullet"/>
      </w:pPr>
      <w:r>
        <w:t>Do not call the API with a missing or empty product_id (for example, avoid /v3/catalog/products//bulk-pricing-rules).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requires a JSON request body (Content-Type: application/json).</w:t>
      </w:r>
    </w:p>
    <w:p>
      <w:pPr>
        <w:pStyle w:val="Heading3"/>
      </w:pPr>
      <w:r>
        <w:t>Valid Examples</w:t>
      </w:r>
    </w:p>
    <w:p>
      <w:r>
        <w:rPr>
          <w:b/>
          <w:color w:val="666666"/>
          <w:sz w:val="16"/>
        </w:rPr>
        <w:t>[http]</w:t>
      </w:r>
    </w:p>
    <w:p>
      <w:pPr>
        <w:shd w:fill="F2F2F2" w:val="clear"/>
      </w:pPr>
      <w:r>
        <w:rPr>
          <w:rFonts w:ascii="Courier New" w:hAnsi="Courier New"/>
          <w:sz w:val="17"/>
        </w:rPr>
        <w:t>/v3/catalog/products/123/bulk-pricing-rules</w:t>
      </w:r>
    </w:p>
    <w:p>
      <w:pPr>
        <w:pStyle w:val="Heading3"/>
      </w:pPr>
      <w:r>
        <w:t>Invalid Examples</w:t>
      </w:r>
    </w:p>
    <w:p>
      <w:r>
        <w:rPr>
          <w:b/>
          <w:color w:val="666666"/>
          <w:sz w:val="16"/>
        </w:rPr>
        <w:t>[http]</w:t>
      </w:r>
    </w:p>
    <w:p>
      <w:pPr>
        <w:shd w:fill="F2F2F2" w:val="clear"/>
      </w:pPr>
      <w:r>
        <w:rPr>
          <w:rFonts w:ascii="Courier New" w:hAnsi="Courier New"/>
          <w:sz w:val="17"/>
        </w:rPr>
        <w:t>/v3/catalog/products//bulk-pricing-rules</w:t>
        <w:br/>
        <w:t>/v3/catalog/products/bulk-pricing-rules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bulk pricing rule belongs.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quantity_min</w:t>
            </w:r>
          </w:p>
        </w:tc>
        <w:tc>
          <w:tcPr>
            <w:tcW w:type="dxa" w:w="2880"/>
          </w:tcPr>
          <w:p>
            <w:r>
              <w:t>integer</w:t>
            </w:r>
          </w:p>
        </w:tc>
        <w:tc>
          <w:tcPr>
            <w:tcW w:type="dxa" w:w="2880"/>
          </w:tcPr>
          <w:p>
            <w:r>
              <w:t>Minimum inclusive quantity to satisfy this rule. Must be &gt;= 0. Example: 10.</w:t>
            </w:r>
          </w:p>
        </w:tc>
      </w:tr>
      <w:tr>
        <w:tc>
          <w:tcPr>
            <w:tcW w:type="dxa" w:w="2880"/>
          </w:tcPr>
          <w:p>
            <w:r>
              <w:t>quantity_max</w:t>
            </w:r>
          </w:p>
        </w:tc>
        <w:tc>
          <w:tcPr>
            <w:tcW w:type="dxa" w:w="2880"/>
          </w:tcPr>
          <w:p>
            <w:r>
              <w:t>integer</w:t>
            </w:r>
          </w:p>
        </w:tc>
        <w:tc>
          <w:tcPr>
            <w:tcW w:type="dxa" w:w="2880"/>
          </w:tcPr>
          <w:p>
            <w:r>
              <w:t>Maximum inclusive quantity to satisfy this rule. Must be greater than quantity_min unless set to 0, which means no maximum bound. Example: 50.</w:t>
            </w:r>
          </w:p>
        </w:tc>
      </w:tr>
      <w:tr>
        <w:tc>
          <w:tcPr>
            <w:tcW w:type="dxa" w:w="2880"/>
          </w:tcPr>
          <w:p>
            <w:r>
              <w:t>type</w:t>
            </w:r>
          </w:p>
        </w:tc>
        <w:tc>
          <w:tcPr>
            <w:tcW w:type="dxa" w:w="2880"/>
          </w:tcPr>
          <w:p>
            <w:r>
              <w:t>string</w:t>
            </w:r>
          </w:p>
        </w:tc>
        <w:tc>
          <w:tcPr>
            <w:tcW w:type="dxa" w:w="2880"/>
          </w:tcPr>
          <w:p>
            <w:r>
              <w:t>Adjustment type. Allowed values: price (adjustment amount per product), percent (percentage of original price), fixed (adjusted absolute price). Example: "price".</w:t>
            </w:r>
          </w:p>
        </w:tc>
      </w:tr>
      <w:tr>
        <w:tc>
          <w:tcPr>
            <w:tcW w:type="dxa" w:w="2880"/>
          </w:tcPr>
          <w:p>
            <w:r>
              <w:t>amount</w:t>
            </w:r>
          </w:p>
        </w:tc>
        <w:tc>
          <w:tcPr>
            <w:tcW w:type="dxa" w:w="2880"/>
          </w:tcPr>
          <w:p>
            <w:r>
              <w:t>number | string</w:t>
            </w:r>
          </w:p>
        </w:tc>
        <w:tc>
          <w:tcPr>
            <w:tcW w:type="dxa" w:w="2880"/>
          </w:tcPr>
          <w:p>
            <w:r>
              <w:t>Adjustment amount. (Documented as `OneOf(number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123,</w:t>
        <w:br/>
        <w:t xml:space="preserve"> "quantity_min": 10,</w:t>
        <w:br/>
        <w:t xml:space="preserve"> "quantity_max": 50,</w:t>
        <w:br/>
        <w:t xml:space="preserve"> "type": "price",</w:t>
        <w:br/>
        <w:t xml:space="preserve"> "amount": 5</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created bulk pricing rule.</w:t>
            </w:r>
          </w:p>
        </w:tc>
      </w:tr>
      <w:tr>
        <w:tc>
          <w:tcPr>
            <w:tcW w:type="dxa" w:w="2880"/>
          </w:tcPr>
          <w:p>
            <w:r>
              <w:t>data.id</w:t>
            </w:r>
          </w:p>
        </w:tc>
        <w:tc>
          <w:tcPr>
            <w:tcW w:type="dxa" w:w="2880"/>
          </w:tcPr>
          <w:p>
            <w:r>
              <w:t>integer</w:t>
            </w:r>
          </w:p>
        </w:tc>
        <w:tc>
          <w:tcPr>
            <w:tcW w:type="dxa" w:w="2880"/>
          </w:tcPr>
          <w:p>
            <w:r>
              <w:t>Unique ID of the Bulk Pricing Rule. Read-only.</w:t>
            </w:r>
          </w:p>
        </w:tc>
      </w:tr>
      <w:tr>
        <w:tc>
          <w:tcPr>
            <w:tcW w:type="dxa" w:w="2880"/>
          </w:tcPr>
          <w:p>
            <w:r>
              <w:t>data.quantity_min</w:t>
            </w:r>
          </w:p>
        </w:tc>
        <w:tc>
          <w:tcPr>
            <w:tcW w:type="dxa" w:w="2880"/>
          </w:tcPr>
          <w:p>
            <w:r>
              <w:t>integer</w:t>
            </w:r>
          </w:p>
        </w:tc>
        <w:tc>
          <w:tcPr>
            <w:tcW w:type="dxa" w:w="2880"/>
          </w:tcPr>
          <w:p>
            <w:r>
              <w:t>Minimum inclusive quantity for the rule. Must be &gt;= 0. For fixed rules, the minimum quantity can’t be less than two.</w:t>
            </w:r>
          </w:p>
        </w:tc>
      </w:tr>
      <w:tr>
        <w:tc>
          <w:tcPr>
            <w:tcW w:type="dxa" w:w="2880"/>
          </w:tcPr>
          <w:p>
            <w:r>
              <w:t>data.quantity_max</w:t>
            </w:r>
          </w:p>
        </w:tc>
        <w:tc>
          <w:tcPr>
            <w:tcW w:type="dxa" w:w="2880"/>
          </w:tcPr>
          <w:p>
            <w:r>
              <w:t>integer</w:t>
            </w:r>
          </w:p>
        </w:tc>
        <w:tc>
          <w:tcPr>
            <w:tcW w:type="dxa" w:w="2880"/>
          </w:tcPr>
          <w:p>
            <w:r>
              <w:t>Maximum inclusive quantity for the rule. Must be greater than quantity_min unless 0 (no maximum bound).</w:t>
            </w:r>
          </w:p>
        </w:tc>
      </w:tr>
      <w:tr>
        <w:tc>
          <w:tcPr>
            <w:tcW w:type="dxa" w:w="2880"/>
          </w:tcPr>
          <w:p>
            <w:r>
              <w:t>data.type</w:t>
            </w:r>
          </w:p>
        </w:tc>
        <w:tc>
          <w:tcPr>
            <w:tcW w:type="dxa" w:w="2880"/>
          </w:tcPr>
          <w:p>
            <w:r>
              <w:t>string</w:t>
            </w:r>
          </w:p>
        </w:tc>
        <w:tc>
          <w:tcPr>
            <w:tcW w:type="dxa" w:w="2880"/>
          </w:tcPr>
          <w:p>
            <w:r>
              <w:t>Adjustment type: price, percent, or fixed.</w:t>
            </w:r>
          </w:p>
        </w:tc>
      </w:tr>
      <w:tr>
        <w:tc>
          <w:tcPr>
            <w:tcW w:type="dxa" w:w="2880"/>
          </w:tcPr>
          <w:p>
            <w:r>
              <w:t>data.amount</w:t>
            </w:r>
          </w:p>
        </w:tc>
        <w:tc>
          <w:tcPr>
            <w:tcW w:type="dxa" w:w="2880"/>
          </w:tcPr>
          <w:p>
            <w:r>
              <w:t>number | string</w:t>
            </w:r>
          </w:p>
        </w:tc>
        <w:tc>
          <w:tcPr>
            <w:tcW w:type="dxa" w:w="2880"/>
          </w:tcPr>
          <w:p>
            <w:r>
              <w:t>Adjustment amount.</w:t>
            </w:r>
          </w:p>
        </w:tc>
      </w:tr>
      <w:tr>
        <w:tc>
          <w:tcPr>
            <w:tcW w:type="dxa" w:w="2880"/>
          </w:tcPr>
          <w:p>
            <w:r>
              <w:t>meta</w:t>
            </w:r>
          </w:p>
        </w:tc>
        <w:tc>
          <w:tcPr>
            <w:tcW w:type="dxa" w:w="2880"/>
          </w:tcPr>
          <w:p>
            <w:r>
              <w:t>object</w:t>
            </w:r>
          </w:p>
        </w:tc>
        <w:tc>
          <w:tcPr>
            <w:tcW w:type="dxa" w:w="2880"/>
          </w:tcPr>
          <w:p>
            <w:r>
              <w:t>Metadata container (documented as allowing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'https://api.bigcommerce.com/stores/{{BIG_COMMERCE_STORE_HASH}}/v3/catalog/products/123/bulk-pricing-rules' \</w:t>
        <w:br/>
        <w:t xml:space="preserve"> --header 'Accept: application/json' \</w:t>
        <w:br/>
        <w:t xml:space="preserve"> --header 'Content-Type: application/json' \</w:t>
        <w:br/>
        <w:t xml:space="preserve"> --data '{</w:t>
        <w:br/>
        <w:t xml:space="preserve"> "quantity_min": 10,</w:t>
        <w:br/>
        <w:t xml:space="preserve"> "quantity_max": 50,</w:t>
        <w:br/>
        <w:t xml:space="preserve"> "type": "price",</w:t>
        <w:br/>
        <w:t xml:space="preserve"> "amount": 5</w:t>
        <w:br/>
        <w:t xml:space="preserve">  }'</w:t>
      </w:r>
    </w:p>
    <w:p>
      <w:pPr>
        <w:pStyle w:val="Heading3"/>
      </w:pPr>
      <w:r>
        <w:t>Example Usage</w:t>
      </w:r>
    </w:p>
    <w:p>
      <w:pPr>
        <w:pStyle w:val="Heading3"/>
      </w:pPr>
      <w:r>
        <w:t>Example 1: Price adjustment per item (type = price)</w:t>
      </w:r>
    </w:p>
    <w:p>
      <w:pPr>
        <w:pStyle w:val="Heading3"/>
      </w:pPr>
      <w:r>
        <w:t>Example 2: Percentage discount (type = percent)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'https://api.bigcommerce.com/stores/{{BIG_COMMERCE_STORE_HASH}}/v3/catalog/products/123/bulk-pricing-rules' \</w:t>
        <w:br/>
        <w:t xml:space="preserve"> --header 'Accept: application/json' \</w:t>
        <w:br/>
        <w:t xml:space="preserve"> --header 'Content-Type: application/json' \</w:t>
        <w:br/>
        <w:t xml:space="preserve"> --data '{</w:t>
        <w:br/>
        <w:t xml:space="preserve"> "quantity_min": 5,</w:t>
        <w:br/>
        <w:t xml:space="preserve"> "quantity_max": 0,</w:t>
        <w:br/>
        <w:t xml:space="preserve"> "type": "percent",</w:t>
        <w:br/>
        <w:t xml:space="preserve"> "amount": 10</w:t>
        <w:br/>
        <w:t xml:space="preserve">  }'</w:t>
      </w:r>
    </w:p>
    <w:p>
      <w:pPr>
        <w:pStyle w:val="Heading3"/>
      </w:pPr>
      <w:r>
        <w:t>Notes</w:t>
      </w:r>
    </w:p>
    <w:p>
      <w:pPr>
        <w:pStyle w:val="ListBullet"/>
      </w:pPr>
      <w:r>
        <w:t>quantity_max = 0 indicates there is no upper bound for the rule.</w:t>
      </w:r>
    </w:p>
    <w:p>
      <w:pPr>
        <w:pStyle w:val="ListBullet"/>
      </w:pPr>
      <w:r>
        <w:t>For fixed rules, quantity_min can’t be less than 2.</w:t>
      </w:r>
    </w:p>
    <w:p>
      <w:pPr>
        <w:pStyle w:val="ListBullet"/>
      </w:pPr>
      <w:r>
        <w:t>amount is documented as OneOf(number | string).</w:t>
      </w:r>
    </w:p>
    <w:p>
      <w:pPr>
        <w:pStyle w:val="Heading3"/>
      </w:pPr>
      <w:r>
        <w:t>Error Handling</w:t>
      </w:r>
    </w:p>
    <w:p>
      <w:pPr>
        <w:pStyle w:val="ListBullet"/>
      </w:pPr>
      <w:r>
        <w:t>The scraped documentation only specifies a 200 success response; other error status codes and bodies were not provided.</w:t>
      </w:r>
    </w:p>
    <w:p>
      <w:pPr>
        <w:pStyle w:val="Heading3"/>
      </w:pPr>
      <w:r>
        <w:t>Related bulkPricingRules actions</w:t>
      </w:r>
    </w:p>
    <w:p>
      <w:pPr>
        <w:pStyle w:val="ListBullet"/>
      </w:pPr>
      <w:r>
        <w:t>[DELETE] Delete a Product's Bulk Pricing Rule — /v3/catalog/products/{{productId}}/bulk-pricing-rules/{{bulkPricingRuleId}}</w:t>
      </w:r>
    </w:p>
    <w:p>
      <w:pPr>
        <w:pStyle w:val="ListBullet"/>
      </w:pPr>
      <w:r>
        <w:t>[GET] Get a Product’s Bulk Pricing Rule — /v3/catalog/products/{{productId}}/bulk-pricing-rules/{{bulkPricingRuleId}}</w:t>
      </w:r>
    </w:p>
    <w:p>
      <w:pPr>
        <w:pStyle w:val="ListBullet"/>
      </w:pPr>
      <w:r>
        <w:t>[GET] List a Product’s Bulk Pricing Rules — /v3/catalog/products/{{productId}}/bulk-pricing-rules</w:t>
      </w:r>
    </w:p>
    <w:p>
      <w:pPr>
        <w:pStyle w:val="ListBullet"/>
      </w:pPr>
      <w:r>
        <w:t>[PUT] Update a Product’s Bulk Pricing Rule — /v3/catalog/products/{{productId}}/bulk-pricing-rules/{{bulkPricingRuleId}}</w:t>
      </w:r>
    </w:p>
    <w:p>
      <w:r>
        <w:br w:type="page"/>
      </w:r>
    </w:p>
    <w:p>
      <w:pPr>
        <w:pStyle w:val="Heading2"/>
      </w:pPr>
      <w:r>
        <w:t>222. [GET] Get a Product’s Bulk Pricing Rule</w:t>
      </w:r>
    </w:p>
    <w:p>
      <w:r>
        <w:rPr>
          <w:b/>
        </w:rPr>
        <w:t xml:space="preserve">Endpoint: </w:t>
      </w:r>
      <w:r>
        <w:rPr>
          <w:rFonts w:ascii="Courier New" w:hAnsi="Courier New"/>
          <w:sz w:val="18"/>
        </w:rPr>
        <w:t>/v3/catalog/products/{{productId}}/bulk-pricing-rules/{{bulkPricingRuleId}}</w:t>
      </w:r>
    </w:p>
    <w:p>
      <w:pPr>
        <w:pStyle w:val="Heading3"/>
      </w:pPr>
      <w:r>
        <w:t>Prerequisites</w:t>
      </w:r>
    </w:p>
    <w:p>
      <w:pPr>
        <w:pStyle w:val="ListBullet"/>
      </w:pPr>
      <w:r>
        <w:t>You must have access to the store’s catalog and permission to read product pricing rules.</w:t>
      </w:r>
    </w:p>
    <w:p>
      <w:pPr>
        <w:pStyle w:val="Heading3"/>
      </w:pPr>
      <w:r>
        <w:t>Method</w:t>
      </w:r>
    </w:p>
    <w:p>
      <w:r>
        <w:t>GET</w:t>
      </w:r>
    </w:p>
    <w:p>
      <w:pPr>
        <w:pStyle w:val="Heading3"/>
      </w:pPr>
      <w:r>
        <w:t>URL</w:t>
      </w:r>
    </w:p>
    <w:p>
      <w:r>
        <w:t>https://api.bigcommerce.com/stores/{{BIG_COMMERCE_STORE_HASH}}/v3/catalog/products/{{product_id}}/bulk-pricing-rules/{{bulk_pricing_rule_id}}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Bulk Pricing Rule for a specific product. Optional query parameters can be used to include or exclude specific fields in the response.</w:t>
      </w:r>
    </w:p>
    <w:p>
      <w:pPr>
        <w:pStyle w:val="Heading3"/>
      </w:pPr>
      <w:r>
        <w:t>Enforcement Rules</w:t>
      </w:r>
    </w:p>
    <w:p>
      <w:pPr>
        <w:pStyle w:val="ListBullet"/>
      </w:pPr>
      <w:r>
        <w:t>The product_id path parameter must always be present.</w:t>
      </w:r>
    </w:p>
    <w:p>
      <w:pPr>
        <w:pStyle w:val="ListBullet"/>
      </w:pPr>
      <w:r>
        <w:t>The bulk_pricing_rule_id path parameter must always be present.</w:t>
      </w:r>
    </w:p>
    <w:p>
      <w:pPr>
        <w:pStyle w:val="ListBullet"/>
      </w:pPr>
      <w:r>
        <w:t>Always construct the path as /v3/catalog/products/{{product_id}}/bulk-pricing-rules/{{bulk_pricing_rule_id}}, where both path parameters are non-empty.</w:t>
      </w:r>
    </w:p>
    <w:p>
      <w:pPr>
        <w:pStyle w:val="ListBullet"/>
      </w:pPr>
      <w:r>
        <w:t>Do not call the API with missing or empty path parameters (e.g., avoid /products//bulk-pricing-rules/).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/v3/catalog/products/123/bulk-pricing-rules/456</w:t>
      </w:r>
    </w:p>
    <w:p>
      <w:pPr>
        <w:pStyle w:val="Heading3"/>
      </w:pPr>
      <w:r>
        <w:t>Invalid Examples</w:t>
      </w:r>
    </w:p>
    <w:p>
      <w:r>
        <w:rPr>
          <w:b/>
          <w:color w:val="666666"/>
          <w:sz w:val="16"/>
        </w:rPr>
        <w:t>[http]</w:t>
      </w:r>
    </w:p>
    <w:p>
      <w:pPr>
        <w:shd w:fill="F2F2F2" w:val="clear"/>
      </w:pPr>
      <w:r>
        <w:rPr>
          <w:rFonts w:ascii="Courier New" w:hAnsi="Courier New"/>
          <w:sz w:val="17"/>
        </w:rPr>
        <w:t>/v3/catalog/products//bulk-pricing-rules/456</w:t>
        <w:br/>
        <w:t>/v3/catalog/products/123/bulk-pricing-rules/</w:t>
        <w:br/>
        <w:t>/v3/catalog/products/123/bulk-pricing-rules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resource belongs.</w:t>
            </w:r>
          </w:p>
        </w:tc>
      </w:tr>
      <w:tr>
        <w:tc>
          <w:tcPr>
            <w:tcW w:type="dxa" w:w="2880"/>
          </w:tcPr>
          <w:p>
            <w:r>
              <w:t>bulk_pricing_rule_id</w:t>
            </w:r>
          </w:p>
        </w:tc>
        <w:tc>
          <w:tcPr>
            <w:tcW w:type="dxa" w:w="2880"/>
          </w:tcPr>
          <w:p>
            <w:r>
              <w:t>integer</w:t>
            </w:r>
          </w:p>
        </w:tc>
        <w:tc>
          <w:tcPr>
            <w:tcW w:type="dxa" w:w="2880"/>
          </w:tcPr>
          <w:p>
            <w:r>
              <w:t>The ID of the BulkPricingRule.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include_fields</w:t>
            </w:r>
          </w:p>
        </w:tc>
        <w:tc>
          <w:tcPr>
            <w:tcW w:type="dxa" w:w="2880"/>
          </w:tcPr>
          <w:p>
            <w:r>
              <w:t>enum[]</w:t>
            </w:r>
          </w:p>
        </w:tc>
        <w:tc>
          <w:tcPr>
            <w:tcW w:type="dxa" w:w="2880"/>
          </w:tcPr>
          <w:p>
            <w:r>
              <w:t>Fields to include, in a comma-separated list. The id and the specified fields will be returned. Allowed values: quantity_min, quantity_max, type, amount.</w:t>
            </w:r>
          </w:p>
        </w:tc>
      </w:tr>
      <w:tr>
        <w:tc>
          <w:tcPr>
            <w:tcW w:type="dxa" w:w="2880"/>
          </w:tcPr>
          <w:p>
            <w:r>
              <w:t>exclude_fields</w:t>
            </w:r>
          </w:p>
        </w:tc>
        <w:tc>
          <w:tcPr>
            <w:tcW w:type="dxa" w:w="2880"/>
          </w:tcPr>
          <w:p>
            <w:r>
              <w:t>string[]</w:t>
            </w:r>
          </w:p>
        </w:tc>
        <w:tc>
          <w:tcPr>
            <w:tcW w:type="dxa" w:w="2880"/>
          </w:tcPr>
          <w:p>
            <w:r>
              <w:t>Fields to exclude, in a comma-separated list. The specified fields will be excluded from a response. The id cannot be excluded.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456,</w:t>
        <w:br/>
        <w:t xml:space="preserve"> "quantity_min": 10,</w:t>
        <w:br/>
        <w:t xml:space="preserve"> "quantity_max": 50,</w:t>
        <w:br/>
        <w:t xml:space="preserve"> "type": "price",</w:t>
        <w:br/>
        <w:t xml:space="preserve"> "amount": 5</w:t>
        <w:br/>
        <w:t xml:space="preserve"> },</w:t>
        <w:br/>
        <w:t xml:space="preserve"> "meta":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resource or parent resource was not found.",</w:t>
        <w:br/>
        <w:t xml:space="preserve"> "type": "string",</w:t>
        <w:br/>
        <w:t xml:space="preserve"> "instance":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Bulk pricing rule object.</w:t>
            </w:r>
          </w:p>
        </w:tc>
      </w:tr>
      <w:tr>
        <w:tc>
          <w:tcPr>
            <w:tcW w:type="dxa" w:w="2880"/>
          </w:tcPr>
          <w:p>
            <w:r>
              <w:t>data.id</w:t>
            </w:r>
          </w:p>
        </w:tc>
        <w:tc>
          <w:tcPr>
            <w:tcW w:type="dxa" w:w="2880"/>
          </w:tcPr>
          <w:p>
            <w:r>
              <w:t>integer</w:t>
            </w:r>
          </w:p>
        </w:tc>
        <w:tc>
          <w:tcPr>
            <w:tcW w:type="dxa" w:w="2880"/>
          </w:tcPr>
          <w:p>
            <w:r>
              <w:t>Unique ID of the Bulk Pricing Rule. Read-only.</w:t>
            </w:r>
          </w:p>
        </w:tc>
      </w:tr>
      <w:tr>
        <w:tc>
          <w:tcPr>
            <w:tcW w:type="dxa" w:w="2880"/>
          </w:tcPr>
          <w:p>
            <w:r>
              <w:t>data.quantity_min</w:t>
            </w:r>
          </w:p>
        </w:tc>
        <w:tc>
          <w:tcPr>
            <w:tcW w:type="dxa" w:w="2880"/>
          </w:tcPr>
          <w:p>
            <w:r>
              <w:t>integer</w:t>
            </w:r>
          </w:p>
        </w:tc>
        <w:tc>
          <w:tcPr>
            <w:tcW w:type="dxa" w:w="2880"/>
          </w:tcPr>
          <w:p>
            <w:r>
              <w:t>Minimum inclusive quantity to satisfy this rule. Must be ≥ 0. For fixed rules, minimum quantity can’t be less than 2. (Required in /POST.) Example: 10.</w:t>
            </w:r>
          </w:p>
        </w:tc>
      </w:tr>
      <w:tr>
        <w:tc>
          <w:tcPr>
            <w:tcW w:type="dxa" w:w="2880"/>
          </w:tcPr>
          <w:p>
            <w:r>
              <w:t>data.quantity_max</w:t>
            </w:r>
          </w:p>
        </w:tc>
        <w:tc>
          <w:tcPr>
            <w:tcW w:type="dxa" w:w="2880"/>
          </w:tcPr>
          <w:p>
            <w:r>
              <w:t>integer</w:t>
            </w:r>
          </w:p>
        </w:tc>
        <w:tc>
          <w:tcPr>
            <w:tcW w:type="dxa" w:w="2880"/>
          </w:tcPr>
          <w:p>
            <w:r>
              <w:t>Maximum inclusive quantity to satisfy this rule. Must be greater than quantity_min unless 0, which means no maximum bound. (Required in /POST.) Example: 50.</w:t>
            </w:r>
          </w:p>
        </w:tc>
      </w:tr>
      <w:tr>
        <w:tc>
          <w:tcPr>
            <w:tcW w:type="dxa" w:w="2880"/>
          </w:tcPr>
          <w:p>
            <w:r>
              <w:t>data.type</w:t>
            </w:r>
          </w:p>
        </w:tc>
        <w:tc>
          <w:tcPr>
            <w:tcW w:type="dxa" w:w="2880"/>
          </w:tcPr>
          <w:p>
            <w:r>
              <w:t>string</w:t>
            </w:r>
          </w:p>
        </w:tc>
        <w:tc>
          <w:tcPr>
            <w:tcW w:type="dxa" w:w="2880"/>
          </w:tcPr>
          <w:p>
            <w:r>
              <w:t>Type of adjustment. Values: price, percent, fixed. (Required in /POST.) Example: "price".</w:t>
            </w:r>
          </w:p>
        </w:tc>
      </w:tr>
      <w:tr>
        <w:tc>
          <w:tcPr>
            <w:tcW w:type="dxa" w:w="2880"/>
          </w:tcPr>
          <w:p>
            <w:r>
              <w:t>data.amount</w:t>
            </w:r>
          </w:p>
        </w:tc>
        <w:tc>
          <w:tcPr>
            <w:tcW w:type="dxa" w:w="2880"/>
          </w:tcPr>
          <w:p>
            <w:r>
              <w:t>number | string</w:t>
            </w:r>
          </w:p>
        </w:tc>
        <w:tc>
          <w:tcPr>
            <w:tcW w:type="dxa" w:w="2880"/>
          </w:tcPr>
          <w:p>
            <w:r>
              <w:t>Adjustment amount. (Documented as `OneOf(number</w:t>
            </w:r>
          </w:p>
        </w:tc>
      </w:tr>
      <w:tr>
        <w:tc>
          <w:tcPr>
            <w:tcW w:type="dxa" w:w="2880"/>
          </w:tcPr>
          <w:p>
            <w:r>
              <w:t>meta</w:t>
            </w:r>
          </w:p>
        </w:tc>
        <w:tc>
          <w:tcPr>
            <w:tcW w:type="dxa" w:w="2880"/>
          </w:tcPr>
          <w:p>
            <w:r>
              <w:t>object</w:t>
            </w:r>
          </w:p>
        </w:tc>
        <w:tc>
          <w:tcPr>
            <w:tcW w:type="dxa" w:w="2880"/>
          </w:tcPr>
          <w:p>
            <w:r>
              <w:t>Additional metadata. Documented as allowing additional properties.</w:t>
            </w:r>
          </w:p>
        </w:tc>
      </w:tr>
      <w:tr>
        <w:tc>
          <w:tcPr>
            <w:tcW w:type="dxa" w:w="2880"/>
          </w:tcPr>
          <w:p>
            <w:r>
              <w:t>status</w:t>
            </w:r>
          </w:p>
        </w:tc>
        <w:tc>
          <w:tcPr>
            <w:tcW w:type="dxa" w:w="2880"/>
          </w:tcPr>
          <w:p>
            <w:r>
              <w:t>integer</w:t>
            </w:r>
          </w:p>
        </w:tc>
        <w:tc>
          <w:tcPr>
            <w:tcW w:type="dxa" w:w="2880"/>
          </w:tcPr>
          <w:p>
            <w:r>
              <w:t>(Error) HTTP status code. Example: 404.</w:t>
            </w:r>
          </w:p>
        </w:tc>
      </w:tr>
      <w:tr>
        <w:tc>
          <w:tcPr>
            <w:tcW w:type="dxa" w:w="2880"/>
          </w:tcPr>
          <w:p>
            <w:r>
              <w:t>title</w:t>
            </w:r>
          </w:p>
        </w:tc>
        <w:tc>
          <w:tcPr>
            <w:tcW w:type="dxa" w:w="2880"/>
          </w:tcPr>
          <w:p>
            <w:r>
              <w:t>string</w:t>
            </w:r>
          </w:p>
        </w:tc>
        <w:tc>
          <w:tcPr>
            <w:tcW w:type="dxa" w:w="2880"/>
          </w:tcPr>
          <w:p>
            <w:r>
              <w:t>(Error) Error title describing the particular error.</w:t>
            </w:r>
          </w:p>
        </w:tc>
      </w:tr>
      <w:tr>
        <w:tc>
          <w:tcPr>
            <w:tcW w:type="dxa" w:w="2880"/>
          </w:tcPr>
          <w:p>
            <w:r>
              <w:t>type</w:t>
            </w:r>
          </w:p>
        </w:tc>
        <w:tc>
          <w:tcPr>
            <w:tcW w:type="dxa" w:w="2880"/>
          </w:tcPr>
          <w:p>
            <w:r>
              <w:t>string</w:t>
            </w:r>
          </w:p>
        </w:tc>
        <w:tc>
          <w:tcPr>
            <w:tcW w:type="dxa" w:w="2880"/>
          </w:tcPr>
          <w:p>
            <w:r>
              <w:t>(Error) Error type identifier.</w:t>
            </w:r>
          </w:p>
        </w:tc>
      </w:tr>
      <w:tr>
        <w:tc>
          <w:tcPr>
            <w:tcW w:type="dxa" w:w="2880"/>
          </w:tcPr>
          <w:p>
            <w:r>
              <w:t>instance</w:t>
            </w:r>
          </w:p>
        </w:tc>
        <w:tc>
          <w:tcPr>
            <w:tcW w:type="dxa" w:w="2880"/>
          </w:tcPr>
          <w:p>
            <w:r>
              <w:t>string</w:t>
            </w:r>
          </w:p>
        </w:tc>
        <w:tc>
          <w:tcPr>
            <w:tcW w:type="dxa" w:w="2880"/>
          </w:tcPr>
          <w:p>
            <w:r>
              <w:t>(Error) Error instance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'https://api.bigcommerce.com/stores/{{BIG_COMMERCE_STORE_HASH}}/v3/catalog/products/123/bulk-pricing-rules/456' \</w:t>
        <w:br/>
        <w:t xml:space="preserve"> --header 'Accept: application/json'</w:t>
      </w:r>
    </w:p>
    <w:p>
      <w:pPr>
        <w:pStyle w:val="Heading3"/>
      </w:pPr>
      <w:r>
        <w:t>Example Usage</w:t>
      </w:r>
    </w:p>
    <w:p>
      <w:pPr>
        <w:pStyle w:val="Heading3"/>
      </w:pPr>
      <w:r>
        <w:t>Example 1: Get a bulk pricing rule (all default fields)</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'https://api.bigcommerce.com/stores/{{BIG_COMMERCE_STORE_HASH}}/v3/catalog/products/123/bulk-pricing-rules/456' \</w:t>
        <w:br/>
        <w:t xml:space="preserve"> -H 'Accept: application/json'</w:t>
      </w:r>
    </w:p>
    <w:p>
      <w:pPr>
        <w:pStyle w:val="Heading3"/>
      </w:pPr>
      <w:r>
        <w:t>Example 2: Include only specific fields</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'https://api.bigcommerce.com/stores/{{BIG_COMMERCE_STORE_HASH}}/v3/catalog/products/123/bulk-pricing-rules/456?include_fields=quantity_min,quantity_max,type,amount' \</w:t>
        <w:br/>
        <w:t xml:space="preserve"> -H 'Accept: application/json'</w:t>
      </w:r>
    </w:p>
    <w:p>
      <w:pPr>
        <w:pStyle w:val="Heading3"/>
      </w:pPr>
      <w:r>
        <w:t>Example 3: Exclude fields</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'https://api.bigcommerce.com/stores/{{BIG_COMMERCE_STORE_HASH}}/v3/catalog/products/123/bulk-pricing-rules/456?exclude_fields=amount' \</w:t>
        <w:br/>
        <w:t xml:space="preserve"> -H 'Accept: application/json'</w:t>
      </w:r>
    </w:p>
    <w:p>
      <w:pPr>
        <w:pStyle w:val="Heading3"/>
      </w:pPr>
      <w:r>
        <w:t>Behavior</w:t>
      </w:r>
    </w:p>
    <w:p>
      <w:pPr>
        <w:pStyle w:val="ListBullet"/>
      </w:pPr>
      <w:r>
        <w:t>Locates the specified product by product_id.</w:t>
      </w:r>
    </w:p>
    <w:p>
      <w:pPr>
        <w:pStyle w:val="ListBullet"/>
      </w:pPr>
      <w:r>
        <w:t>Locates the bulk pricing rule by bulk_pricing_rule_id under that product.</w:t>
      </w:r>
    </w:p>
    <w:p>
      <w:pPr>
        <w:pStyle w:val="ListBullet"/>
      </w:pPr>
      <w:r>
        <w:t>Applies include_fields / exclude_fields filtering if provided.</w:t>
      </w:r>
    </w:p>
    <w:p>
      <w:pPr>
        <w:pStyle w:val="ListBullet"/>
      </w:pPr>
      <w:r>
        <w:t>Returns the rule in data with meta.</w:t>
      </w:r>
    </w:p>
    <w:p>
      <w:pPr>
        <w:pStyle w:val="Heading3"/>
      </w:pPr>
      <w:r>
        <w:t>Notes</w:t>
      </w:r>
    </w:p>
    <w:p>
      <w:pPr>
        <w:pStyle w:val="ListBullet"/>
      </w:pPr>
      <w:r>
        <w:t>include_fields and exclude_fields are documented as comma-separated lists.</w:t>
      </w:r>
    </w:p>
    <w:p>
      <w:pPr>
        <w:pStyle w:val="ListBullet"/>
      </w:pPr>
      <w:r>
        <w:t>The response always includes data.id; it cannot be excluded.</w:t>
      </w:r>
    </w:p>
    <w:p>
      <w:pPr>
        <w:pStyle w:val="Heading3"/>
      </w:pPr>
      <w:r>
        <w:t>Related bulkPricingRules actions</w:t>
      </w:r>
    </w:p>
    <w:p>
      <w:pPr>
        <w:pStyle w:val="ListBullet"/>
      </w:pPr>
      <w:r>
        <w:t>[DELETE] Delete a Product's Bulk Pricing Rule — /v3/catalog/products/{{productId}}/bulk-pricing-rules/{{bulkPricingRuleId}}</w:t>
      </w:r>
    </w:p>
    <w:p>
      <w:pPr>
        <w:pStyle w:val="ListBullet"/>
      </w:pPr>
      <w:r>
        <w:t>[POST] Create a Product Bulk Pricing Rule — /v3/catalog/products/{{productId}}/bulk-pricing-rules</w:t>
      </w:r>
    </w:p>
    <w:p>
      <w:pPr>
        <w:pStyle w:val="ListBullet"/>
      </w:pPr>
      <w:r>
        <w:t>[GET] List a Product’s Bulk Pricing Rules — /v3/catalog/products/{{productId}}/bulk-pricing-rules</w:t>
      </w:r>
    </w:p>
    <w:p>
      <w:pPr>
        <w:pStyle w:val="ListBullet"/>
      </w:pPr>
      <w:r>
        <w:t>[PUT] Update a Product’s Bulk Pricing Rule — /v3/catalog/products/{{productId}}/bulk-pricing-rules/{{bulkPricingRuleId}}</w:t>
      </w:r>
    </w:p>
    <w:p>
      <w:r>
        <w:br w:type="page"/>
      </w:r>
    </w:p>
    <w:p>
      <w:pPr>
        <w:pStyle w:val="Heading2"/>
      </w:pPr>
      <w:r>
        <w:t>223. [GET] List a Product’s Bulk Pricing Rules</w:t>
      </w:r>
    </w:p>
    <w:p>
      <w:r>
        <w:rPr>
          <w:b/>
        </w:rPr>
        <w:t xml:space="preserve">Endpoint: </w:t>
      </w:r>
      <w:r>
        <w:rPr>
          <w:rFonts w:ascii="Courier New" w:hAnsi="Courier New"/>
          <w:sz w:val="18"/>
        </w:rPr>
        <w:t>/v3/catalog/products/{{productId}}/bulk-pricing-rules</w:t>
      </w:r>
    </w:p>
    <w:p>
      <w:pPr>
        <w:pStyle w:val="Heading3"/>
      </w:pPr>
      <w:r>
        <w:t>Prerequisites</w:t>
      </w:r>
    </w:p>
    <w:p>
      <w:pPr>
        <w:pStyle w:val="ListBullet"/>
      </w:pPr>
      <w:r>
        <w:t>You must have access to the product in the store catalog.</w:t>
      </w:r>
    </w:p>
    <w:p>
      <w:pPr>
        <w:pStyle w:val="Heading3"/>
      </w:pPr>
      <w:r>
        <w:t>Method</w:t>
      </w:r>
    </w:p>
    <w:p>
      <w:r>
        <w:t>GET</w:t>
      </w:r>
    </w:p>
    <w:p>
      <w:pPr>
        <w:pStyle w:val="Heading3"/>
      </w:pPr>
      <w:r>
        <w:t>URL</w:t>
      </w:r>
    </w:p>
    <w:p>
      <w:r>
        <w:t>https://api.bigcommerce.com/stores/{{BIG_COMMERCE_STORE_HASH}}/v3/catalog/products/{{product_id}}/bulk-pricing-rules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Bulk Pricing Rules for a specific product. Optional query parameters can be used to include or exclude specific fields in the response.</w:t>
      </w:r>
    </w:p>
    <w:p>
      <w:pPr>
        <w:pStyle w:val="Heading3"/>
      </w:pPr>
      <w:r>
        <w:t>Enforcement Rules</w:t>
      </w:r>
    </w:p>
    <w:p>
      <w:pPr>
        <w:pStyle w:val="ListBullet"/>
      </w:pPr>
      <w:r>
        <w:t>The product_id path parameter must always be present and must be a non-empty integer.</w:t>
      </w:r>
    </w:p>
    <w:p>
      <w:pPr>
        <w:pStyle w:val="ListBullet"/>
      </w:pPr>
      <w:r>
        <w:t>Always construct the path as /v3/catalog/products/{{product_id}}/bulk-pricing-rules.</w:t>
      </w:r>
    </w:p>
    <w:p>
      <w:pPr>
        <w:pStyle w:val="ListBullet"/>
      </w:pPr>
      <w:r>
        <w:t>Do not call the API with a missing or empty product_id (e.g., avoid /products//bulk-pricing-rules).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/v3/catalog/products/123/bulk-pricing-rules</w:t>
      </w:r>
    </w:p>
    <w:p>
      <w:pPr>
        <w:pStyle w:val="Heading3"/>
      </w:pPr>
      <w:r>
        <w:t>Invalid Examples</w:t>
      </w:r>
    </w:p>
    <w:p>
      <w:r>
        <w:rPr>
          <w:b/>
          <w:color w:val="666666"/>
          <w:sz w:val="16"/>
        </w:rPr>
        <w:t>[http]</w:t>
      </w:r>
    </w:p>
    <w:p>
      <w:pPr>
        <w:shd w:fill="F2F2F2" w:val="clear"/>
      </w:pPr>
      <w:r>
        <w:rPr>
          <w:rFonts w:ascii="Courier New" w:hAnsi="Courier New"/>
          <w:sz w:val="17"/>
        </w:rPr>
        <w:t>/v3/catalog/products//bulk-pricing-rules</w:t>
        <w:br/>
        <w:t>/v3/catalog/products/bulk-pricing-rules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resource belongs.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include_fields</w:t>
            </w:r>
          </w:p>
        </w:tc>
        <w:tc>
          <w:tcPr>
            <w:tcW w:type="dxa" w:w="2880"/>
          </w:tcPr>
          <w:p>
            <w:r>
              <w:t>array</w:t>
            </w:r>
          </w:p>
        </w:tc>
        <w:tc>
          <w:tcPr>
            <w:tcW w:type="dxa" w:w="2880"/>
          </w:tcPr>
          <w:p>
            <w:r>
              <w:t>Fields to include, in a comma-separated list. The id and the specified fields will be returned. Allowed values: quantity_min, quantity_max, type, amount.</w:t>
            </w:r>
          </w:p>
        </w:tc>
      </w:tr>
      <w:tr>
        <w:tc>
          <w:tcPr>
            <w:tcW w:type="dxa" w:w="2880"/>
          </w:tcPr>
          <w:p>
            <w:r>
              <w:t>exclude_fields</w:t>
            </w:r>
          </w:p>
        </w:tc>
        <w:tc>
          <w:tcPr>
            <w:tcW w:type="dxa" w:w="2880"/>
          </w:tcPr>
          <w:p>
            <w:r>
              <w:t>string[]</w:t>
            </w:r>
          </w:p>
        </w:tc>
        <w:tc>
          <w:tcPr>
            <w:tcW w:type="dxa" w:w="2880"/>
          </w:tcPr>
          <w:p>
            <w:r>
              <w:t>Fields to exclude, in a comma-separated list. The specified fields will be excluded from a response. The id cannot be excluded.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"quantity_min": 10,</w:t>
        <w:br/>
        <w:t xml:space="preserve"> "quantity_max": 50,</w:t>
        <w:br/>
        <w:t xml:space="preserve"> "type": "price",</w:t>
        <w:br/>
        <w:t xml:space="preserve"> "amount": 5</w:t>
        <w:br/>
        <w:t xml:space="preserve"> }</w:t>
        <w:br/>
        <w:t xml:space="preserve">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"links": {</w:t>
        <w:br/>
        <w:t xml:space="preserve"> "previous": null,</w:t>
        <w:br/>
        <w:t xml:space="preserve"> "current": "https://api.bigcommerce.com/stores/{{BIG_COMMERCE_STORE_HASH}}/v3/catalog/products/123/bulk-pricing-rules",</w:t>
        <w:br/>
        <w:t xml:space="preserve"> "next":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Collection of Bulk Pricing Rules for the product.</w:t>
            </w:r>
          </w:p>
        </w:tc>
      </w:tr>
      <w:tr>
        <w:tc>
          <w:tcPr>
            <w:tcW w:type="dxa" w:w="2880"/>
          </w:tcPr>
          <w:p>
            <w:r>
              <w:t>data.id</w:t>
            </w:r>
          </w:p>
        </w:tc>
        <w:tc>
          <w:tcPr>
            <w:tcW w:type="dxa" w:w="2880"/>
          </w:tcPr>
          <w:p>
            <w:r>
              <w:t>integer</w:t>
            </w:r>
          </w:p>
        </w:tc>
        <w:tc>
          <w:tcPr>
            <w:tcW w:type="dxa" w:w="2880"/>
          </w:tcPr>
          <w:p>
            <w:r>
              <w:t>Unique ID of the Bulk Pricing Rule. Read-only.</w:t>
            </w:r>
          </w:p>
        </w:tc>
      </w:tr>
      <w:tr>
        <w:tc>
          <w:tcPr>
            <w:tcW w:type="dxa" w:w="2880"/>
          </w:tcPr>
          <w:p>
            <w:r>
              <w:t>data.quantity_min</w:t>
            </w:r>
          </w:p>
        </w:tc>
        <w:tc>
          <w:tcPr>
            <w:tcW w:type="dxa" w:w="2880"/>
          </w:tcPr>
          <w:p>
            <w:r>
              <w:t>integer</w:t>
            </w:r>
          </w:p>
        </w:tc>
        <w:tc>
          <w:tcPr>
            <w:tcW w:type="dxa" w:w="2880"/>
          </w:tcPr>
          <w:p>
            <w:r>
              <w:t>Minimum inclusive quantity to satisfy this rule. Must be &gt;= 0. For fixed rules, the minimum quantity can’t be less than 2. (Required in POST.) Example: 10.</w:t>
            </w:r>
          </w:p>
        </w:tc>
      </w:tr>
      <w:tr>
        <w:tc>
          <w:tcPr>
            <w:tcW w:type="dxa" w:w="2880"/>
          </w:tcPr>
          <w:p>
            <w:r>
              <w:t>data.quantity_max</w:t>
            </w:r>
          </w:p>
        </w:tc>
        <w:tc>
          <w:tcPr>
            <w:tcW w:type="dxa" w:w="2880"/>
          </w:tcPr>
          <w:p>
            <w:r>
              <w:t>integer</w:t>
            </w:r>
          </w:p>
        </w:tc>
        <w:tc>
          <w:tcPr>
            <w:tcW w:type="dxa" w:w="2880"/>
          </w:tcPr>
          <w:p>
            <w:r>
              <w:t>Maximum inclusive quantity to satisfy this rule. Must be greater than quantity_min unless set to 0 (no maximum bound). (Required in POST.) Example: 50.</w:t>
            </w:r>
          </w:p>
        </w:tc>
      </w:tr>
      <w:tr>
        <w:tc>
          <w:tcPr>
            <w:tcW w:type="dxa" w:w="2880"/>
          </w:tcPr>
          <w:p>
            <w:r>
              <w:t>data.type</w:t>
            </w:r>
          </w:p>
        </w:tc>
        <w:tc>
          <w:tcPr>
            <w:tcW w:type="dxa" w:w="2880"/>
          </w:tcPr>
          <w:p>
            <w:r>
              <w:t>string</w:t>
            </w:r>
          </w:p>
        </w:tc>
        <w:tc>
          <w:tcPr>
            <w:tcW w:type="dxa" w:w="2880"/>
          </w:tcPr>
          <w:p>
            <w:r>
              <w:t>Adjustment type. Values: price (adjustment amount per product), percent (percentage of original price), fixed (adjusted absolute price). (Required in POST.) Example: "price".</w:t>
            </w:r>
          </w:p>
        </w:tc>
      </w:tr>
      <w:tr>
        <w:tc>
          <w:tcPr>
            <w:tcW w:type="dxa" w:w="2880"/>
          </w:tcPr>
          <w:p>
            <w:r>
              <w:t>data.amount</w:t>
            </w:r>
          </w:p>
        </w:tc>
        <w:tc>
          <w:tcPr>
            <w:tcW w:type="dxa" w:w="2880"/>
          </w:tcPr>
          <w:p>
            <w:r>
              <w:t>number | string</w:t>
            </w:r>
          </w:p>
        </w:tc>
        <w:tc>
          <w:tcPr>
            <w:tcW w:type="dxa" w:w="2880"/>
          </w:tcPr>
          <w:p>
            <w:r>
              <w:t>Adjustment amount. (Returned as one of number or string.)</w:t>
            </w:r>
          </w:p>
        </w:tc>
      </w:tr>
      <w:tr>
        <w:tc>
          <w:tcPr>
            <w:tcW w:type="dxa" w:w="2880"/>
          </w:tcPr>
          <w:p>
            <w:r>
              <w:t>meta</w:t>
            </w:r>
          </w:p>
        </w:tc>
        <w:tc>
          <w:tcPr>
            <w:tcW w:type="dxa" w:w="2880"/>
          </w:tcPr>
          <w:p>
            <w:r>
              <w:t>object</w:t>
            </w:r>
          </w:p>
        </w:tc>
        <w:tc>
          <w:tcPr>
            <w:tcW w:type="dxa" w:w="2880"/>
          </w:tcPr>
          <w:p>
            <w:r>
              <w:t>Metadata about the response.</w:t>
            </w:r>
          </w:p>
        </w:tc>
      </w:tr>
      <w:tr>
        <w:tc>
          <w:tcPr>
            <w:tcW w:type="dxa" w:w="2880"/>
          </w:tcPr>
          <w:p>
            <w:r>
              <w:t>meta.pagination</w:t>
            </w:r>
          </w:p>
        </w:tc>
        <w:tc>
          <w:tcPr>
            <w:tcW w:type="dxa" w:w="2880"/>
          </w:tcPr>
          <w:p>
            <w:r>
              <w:t>object</w:t>
            </w:r>
          </w:p>
        </w:tc>
        <w:tc>
          <w:tcPr>
            <w:tcW w:type="dxa" w:w="2880"/>
          </w:tcPr>
          <w:p>
            <w:r>
              <w:t>Pagination information for the collection.</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meta.pagination.count</w:t>
            </w:r>
          </w:p>
        </w:tc>
        <w:tc>
          <w:tcPr>
            <w:tcW w:type="dxa" w:w="2880"/>
          </w:tcPr>
          <w:p>
            <w:r>
              <w:t>integer</w:t>
            </w:r>
          </w:p>
        </w:tc>
        <w:tc>
          <w:tcPr>
            <w:tcW w:type="dxa" w:w="2880"/>
          </w:tcPr>
          <w:p>
            <w:r>
              <w:t>Total number of items returned in this response.</w:t>
            </w:r>
          </w:p>
        </w:tc>
      </w:tr>
      <w:tr>
        <w:tc>
          <w:tcPr>
            <w:tcW w:type="dxa" w:w="2880"/>
          </w:tcPr>
          <w:p>
            <w:r>
              <w:t>meta.pagination.per_page</w:t>
            </w:r>
          </w:p>
        </w:tc>
        <w:tc>
          <w:tcPr>
            <w:tcW w:type="dxa" w:w="2880"/>
          </w:tcPr>
          <w:p>
            <w:r>
              <w:t>integer</w:t>
            </w:r>
          </w:p>
        </w:tc>
        <w:tc>
          <w:tcPr>
            <w:tcW w:type="dxa" w:w="2880"/>
          </w:tcPr>
          <w:p>
            <w:r>
              <w:t>Number of items returned per page (controlled by limit, if supported).</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meta.pagination.total_pages</w:t>
            </w:r>
          </w:p>
        </w:tc>
        <w:tc>
          <w:tcPr>
            <w:tcW w:type="dxa" w:w="2880"/>
          </w:tcPr>
          <w:p>
            <w:r>
              <w:t>integer</w:t>
            </w:r>
          </w:p>
        </w:tc>
        <w:tc>
          <w:tcPr>
            <w:tcW w:type="dxa" w:w="2880"/>
          </w:tcPr>
          <w:p>
            <w:r>
              <w:t>Total number of pages.</w:t>
            </w:r>
          </w:p>
        </w:tc>
      </w:tr>
      <w:tr>
        <w:tc>
          <w:tcPr>
            <w:tcW w:type="dxa" w:w="2880"/>
          </w:tcPr>
          <w:p>
            <w:r>
              <w:t>meta.pagination.links</w:t>
            </w:r>
          </w:p>
        </w:tc>
        <w:tc>
          <w:tcPr>
            <w:tcW w:type="dxa" w:w="2880"/>
          </w:tcPr>
          <w:p>
            <w:r>
              <w:t>object</w:t>
            </w:r>
          </w:p>
        </w:tc>
        <w:tc>
          <w:tcPr>
            <w:tcW w:type="dxa" w:w="2880"/>
          </w:tcPr>
          <w:p>
            <w:r>
              <w:t>Pagination links.</w:t>
            </w:r>
          </w:p>
        </w:tc>
      </w:tr>
      <w:tr>
        <w:tc>
          <w:tcPr>
            <w:tcW w:type="dxa" w:w="2880"/>
          </w:tcPr>
          <w:p>
            <w:r>
              <w:t>meta.pagination.links.previous</w:t>
            </w:r>
          </w:p>
        </w:tc>
        <w:tc>
          <w:tcPr>
            <w:tcW w:type="dxa" w:w="2880"/>
          </w:tcPr>
          <w:p>
            <w:r>
              <w:t>string</w:t>
            </w:r>
          </w:p>
        </w:tc>
        <w:tc>
          <w:tcPr>
            <w:tcW w:type="dxa" w:w="2880"/>
          </w:tcPr>
          <w:p>
            <w:r>
              <w:t>Link to the previous page returned in the response.</w:t>
            </w:r>
          </w:p>
        </w:tc>
      </w:tr>
      <w:tr>
        <w:tc>
          <w:tcPr>
            <w:tcW w:type="dxa" w:w="2880"/>
          </w:tcPr>
          <w:p>
            <w:r>
              <w:t>meta.pagination.links.current</w:t>
            </w:r>
          </w:p>
        </w:tc>
        <w:tc>
          <w:tcPr>
            <w:tcW w:type="dxa" w:w="2880"/>
          </w:tcPr>
          <w:p>
            <w:r>
              <w:t>string</w:t>
            </w:r>
          </w:p>
        </w:tc>
        <w:tc>
          <w:tcPr>
            <w:tcW w:type="dxa" w:w="2880"/>
          </w:tcPr>
          <w:p>
            <w:r>
              <w:t>Link to the current page returned in the response.</w:t>
            </w:r>
          </w:p>
        </w:tc>
      </w:tr>
      <w:tr>
        <w:tc>
          <w:tcPr>
            <w:tcW w:type="dxa" w:w="2880"/>
          </w:tcPr>
          <w:p>
            <w:r>
              <w:t>meta.pagination.links.next</w:t>
            </w:r>
          </w:p>
        </w:tc>
        <w:tc>
          <w:tcPr>
            <w:tcW w:type="dxa" w:w="2880"/>
          </w:tcPr>
          <w:p>
            <w:r>
              <w:t>string</w:t>
            </w:r>
          </w:p>
        </w:tc>
        <w:tc>
          <w:tcPr>
            <w:tcW w:type="dxa" w:w="2880"/>
          </w:tcPr>
          <w:p>
            <w:r>
              <w:t>Link to the next page returned in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'https://api.bigcommerce.com/stores/{{BIG_COMMERCE_STORE_HASH}}/v3/catalog/products/123/bulk-pricing-rules?include_fields=quantity_min,quantity_max,type,amount' \</w:t>
        <w:br/>
        <w:t xml:space="preserve"> --header 'Accept: application/json'</w:t>
      </w:r>
    </w:p>
    <w:p>
      <w:pPr>
        <w:pStyle w:val="Heading3"/>
      </w:pPr>
      <w:r>
        <w:t>Example Usage</w:t>
      </w:r>
    </w:p>
    <w:p>
      <w:pPr>
        <w:pStyle w:val="Heading3"/>
      </w:pPr>
      <w:r>
        <w:t>Example 1: Get all bulk pricing rules (default fields)</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'https://api.bigcommerce.com/stores/{{BIG_COMMERCE_STORE_HASH}}/v3/catalog/products/123/bulk-pricing-rules' \</w:t>
        <w:br/>
        <w:t xml:space="preserve"> --header 'Accept: application/json'</w:t>
      </w:r>
    </w:p>
    <w:p>
      <w:pPr>
        <w:pStyle w:val="Heading3"/>
      </w:pPr>
      <w:r>
        <w:t>Example 2: Include only specific fields</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'https://api.bigcommerce.com/stores/{{BIG_COMMERCE_STORE_HASH}}/v3/catalog/products/123/bulk-pricing-rules?include_fields=quantity_min,type,amount' \</w:t>
        <w:br/>
        <w:t xml:space="preserve"> --header 'Accept: application/json'</w:t>
      </w:r>
    </w:p>
    <w:p>
      <w:pPr>
        <w:pStyle w:val="Heading3"/>
      </w:pPr>
      <w:r>
        <w:t>Example 3: Exclude fields (cannot exclude id)</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'https://api.bigcommerce.com/stores/{{BIG_COMMERCE_STORE_HASH}}/v3/catalog/products/123/bulk-pricing-rules?exclude_fields=quantity_max' \</w:t>
        <w:br/>
        <w:t xml:space="preserve"> --header 'Accept: application/json'</w:t>
      </w:r>
    </w:p>
    <w:p>
      <w:pPr>
        <w:pStyle w:val="Heading3"/>
      </w:pPr>
      <w:r>
        <w:t>Notes</w:t>
      </w:r>
    </w:p>
    <w:p>
      <w:pPr>
        <w:pStyle w:val="ListBullet"/>
      </w:pPr>
      <w:r>
        <w:t>include_fields and exclude_fields are described as comma-separated lists.</w:t>
      </w:r>
    </w:p>
    <w:p>
      <w:pPr>
        <w:pStyle w:val="ListBullet"/>
      </w:pPr>
      <w:r>
        <w:t>The response includes meta.pagination describing collection pagination.</w:t>
      </w:r>
    </w:p>
    <w:p>
      <w:pPr>
        <w:pStyle w:val="Heading3"/>
      </w:pPr>
      <w:r>
        <w:t>Error Handling</w:t>
      </w:r>
    </w:p>
    <w:p>
      <w:pPr>
        <w:pStyle w:val="ListBullet"/>
      </w:pPr>
      <w:r>
        <w:t>The scraped content only documents a 200 success response. Other error responses (e.g., 400, 401, 404) are not specified here.</w:t>
      </w:r>
    </w:p>
    <w:p>
      <w:pPr>
        <w:pStyle w:val="Heading3"/>
      </w:pPr>
      <w:r>
        <w:t>Related bulkPricingRules actions</w:t>
      </w:r>
    </w:p>
    <w:p>
      <w:pPr>
        <w:pStyle w:val="ListBullet"/>
      </w:pPr>
      <w:r>
        <w:t>[DELETE] Delete a Product's Bulk Pricing Rule — /v3/catalog/products/{{productId}}/bulk-pricing-rules/{{bulkPricingRuleId}}</w:t>
      </w:r>
    </w:p>
    <w:p>
      <w:pPr>
        <w:pStyle w:val="ListBullet"/>
      </w:pPr>
      <w:r>
        <w:t>[POST] Create a Product Bulk Pricing Rule — /v3/catalog/products/{{productId}}/bulk-pricing-rules</w:t>
      </w:r>
    </w:p>
    <w:p>
      <w:pPr>
        <w:pStyle w:val="ListBullet"/>
      </w:pPr>
      <w:r>
        <w:t>[GET] Get a Product’s Bulk Pricing Rule — /v3/catalog/products/{{productId}}/bulk-pricing-rules/{{bulkPricingRuleId}}</w:t>
      </w:r>
    </w:p>
    <w:p>
      <w:pPr>
        <w:pStyle w:val="ListBullet"/>
      </w:pPr>
      <w:r>
        <w:t>[PUT] Update a Product’s Bulk Pricing Rule — /v3/catalog/products/{{productId}}/bulk-pricing-rules/{{bulkPricingRuleId}}</w:t>
      </w:r>
    </w:p>
    <w:p>
      <w:r>
        <w:br w:type="page"/>
      </w:r>
    </w:p>
    <w:p>
      <w:pPr>
        <w:pStyle w:val="Heading2"/>
      </w:pPr>
      <w:r>
        <w:t>224. [PUT] Update a Product’s Bulk Pricing Rule</w:t>
      </w:r>
    </w:p>
    <w:p>
      <w:r>
        <w:rPr>
          <w:b/>
        </w:rPr>
        <w:t xml:space="preserve">Endpoint: </w:t>
      </w:r>
      <w:r>
        <w:rPr>
          <w:rFonts w:ascii="Courier New" w:hAnsi="Courier New"/>
          <w:sz w:val="18"/>
        </w:rPr>
        <w:t>/v3/catalog/products/{{productId}}/bulk-pricing-rules/{{bulkPricingRuleId}}</w:t>
      </w:r>
    </w:p>
    <w:p>
      <w:pPr>
        <w:pStyle w:val="Heading3"/>
      </w:pPr>
      <w:r>
        <w:t>Prerequisites</w:t>
      </w:r>
    </w:p>
    <w:p>
      <w:pPr>
        <w:pStyle w:val="ListBullet"/>
      </w:pPr>
      <w:r>
        <w:t>You need the product’s ID (product_id)</w:t>
      </w:r>
    </w:p>
    <w:p>
      <w:pPr>
        <w:pStyle w:val="ListBullet"/>
      </w:pPr>
      <w:r>
        <w:t>You need the bulk pricing rule’s ID (bulk_pricing_rule_id)</w:t>
      </w:r>
    </w:p>
    <w:p>
      <w:pPr>
        <w:pStyle w:val="Heading3"/>
      </w:pPr>
      <w:r>
        <w:t>Method</w:t>
      </w:r>
    </w:p>
    <w:p>
      <w:r>
        <w:t>PUT</w:t>
      </w:r>
    </w:p>
    <w:p>
      <w:pPr>
        <w:pStyle w:val="Heading3"/>
      </w:pPr>
      <w:r>
        <w:t>URL</w:t>
      </w:r>
    </w:p>
    <w:p>
      <w:r>
        <w:t>https://api.bigcommerce.com/stores/{{BIG_COMMERCE_STORE_HASH}}/v3/catalog/products/{{product_id}}/bulk-pricing-rules/{{bulk_pricing_rule_id}}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Bulk Pricing Rule for a specific product.</w:t>
      </w:r>
    </w:p>
    <w:p>
      <w:pPr>
        <w:pStyle w:val="Heading3"/>
      </w:pPr>
      <w:r>
        <w:t>Enforcement Rules</w:t>
      </w:r>
    </w:p>
    <w:p>
      <w:pPr>
        <w:pStyle w:val="ListBullet"/>
      </w:pPr>
      <w:r>
        <w:t>The product_id path parameter must always be present and must be a non-empty integer value.</w:t>
      </w:r>
    </w:p>
    <w:p>
      <w:pPr>
        <w:pStyle w:val="ListBullet"/>
      </w:pPr>
      <w:r>
        <w:t>The bulk_pricing_rule_id path parameter must always be present and must be a non-empty integer value.</w:t>
      </w:r>
    </w:p>
    <w:p>
      <w:pPr>
        <w:pStyle w:val="ListBullet"/>
      </w:pPr>
      <w:r>
        <w:t>Always construct the path as /v3/catalog/products/{{product_id}}/bulk-pricing-rules/{{bulk_pricing_rule_id}}.</w:t>
      </w:r>
    </w:p>
    <w:p>
      <w:pPr>
        <w:pStyle w:val="ListBullet"/>
      </w:pPr>
      <w:r>
        <w:t>Do not call the API with missing or empty path parameters (e.g., avoid /products//bulk-pricing-rules/).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/v3/catalog/products/123/bulk-pricing-rules/456</w:t>
      </w:r>
    </w:p>
    <w:p>
      <w:pPr>
        <w:pStyle w:val="Heading3"/>
      </w:pPr>
      <w:r>
        <w:t>Invalid Examples</w:t>
      </w:r>
    </w:p>
    <w:p>
      <w:r>
        <w:rPr>
          <w:b/>
          <w:color w:val="666666"/>
          <w:sz w:val="16"/>
        </w:rPr>
        <w:t>[http]</w:t>
      </w:r>
    </w:p>
    <w:p>
      <w:pPr>
        <w:shd w:fill="F2F2F2" w:val="clear"/>
      </w:pPr>
      <w:r>
        <w:rPr>
          <w:rFonts w:ascii="Courier New" w:hAnsi="Courier New"/>
          <w:sz w:val="17"/>
        </w:rPr>
        <w:t>/v3/catalog/products//bulk-pricing-rules/456</w:t>
        <w:br/>
        <w:t>/v3/catalog/products/123/bulk-pricing-rules/</w:t>
        <w:br/>
        <w:t>/v3/catalog/products/123/bulk-pricing-rules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bulk pricing rule belongs. Sent in the URL path.</w:t>
            </w:r>
          </w:p>
        </w:tc>
      </w:tr>
      <w:tr>
        <w:tc>
          <w:tcPr>
            <w:tcW w:type="dxa" w:w="2880"/>
          </w:tcPr>
          <w:p>
            <w:r>
              <w:t>bulk_pricing_rule_id</w:t>
            </w:r>
          </w:p>
        </w:tc>
        <w:tc>
          <w:tcPr>
            <w:tcW w:type="dxa" w:w="2880"/>
          </w:tcPr>
          <w:p>
            <w:r>
              <w:t>integer</w:t>
            </w:r>
          </w:p>
        </w:tc>
        <w:tc>
          <w:tcPr>
            <w:tcW w:type="dxa" w:w="2880"/>
          </w:tcPr>
          <w:p>
            <w:r>
              <w:t>The ID of the BulkPricingRule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 of the Bulk Pricing Rule. Read-only (still shown as required in the provided schema).</w:t>
            </w:r>
          </w:p>
        </w:tc>
      </w:tr>
      <w:tr>
        <w:tc>
          <w:tcPr>
            <w:tcW w:type="dxa" w:w="2880"/>
          </w:tcPr>
          <w:p>
            <w:r>
              <w:t>quantity_min</w:t>
            </w:r>
          </w:p>
        </w:tc>
        <w:tc>
          <w:tcPr>
            <w:tcW w:type="dxa" w:w="2880"/>
          </w:tcPr>
          <w:p>
            <w:r>
              <w:t>integer</w:t>
            </w:r>
          </w:p>
        </w:tc>
        <w:tc>
          <w:tcPr>
            <w:tcW w:type="dxa" w:w="2880"/>
          </w:tcPr>
          <w:p>
            <w:r>
              <w:t>Minimum inclusive quantity to satisfy this rule. Must be &gt;= 0. Example: 10.</w:t>
            </w:r>
          </w:p>
        </w:tc>
      </w:tr>
      <w:tr>
        <w:tc>
          <w:tcPr>
            <w:tcW w:type="dxa" w:w="2880"/>
          </w:tcPr>
          <w:p>
            <w:r>
              <w:t>quantity_max</w:t>
            </w:r>
          </w:p>
        </w:tc>
        <w:tc>
          <w:tcPr>
            <w:tcW w:type="dxa" w:w="2880"/>
          </w:tcPr>
          <w:p>
            <w:r>
              <w:t>integer</w:t>
            </w:r>
          </w:p>
        </w:tc>
        <w:tc>
          <w:tcPr>
            <w:tcW w:type="dxa" w:w="2880"/>
          </w:tcPr>
          <w:p>
            <w:r>
              <w:t>Maximum inclusive quantity to satisfy this rule. Must be &gt; quantity_min unless 0 (means “no maximum”). Example: 50.</w:t>
            </w:r>
          </w:p>
        </w:tc>
      </w:tr>
      <w:tr>
        <w:tc>
          <w:tcPr>
            <w:tcW w:type="dxa" w:w="2880"/>
          </w:tcPr>
          <w:p>
            <w:r>
              <w:t>type</w:t>
            </w:r>
          </w:p>
        </w:tc>
        <w:tc>
          <w:tcPr>
            <w:tcW w:type="dxa" w:w="2880"/>
          </w:tcPr>
          <w:p>
            <w:r>
              <w:t>string</w:t>
            </w:r>
          </w:p>
        </w:tc>
        <w:tc>
          <w:tcPr>
            <w:tcW w:type="dxa" w:w="2880"/>
          </w:tcPr>
          <w:p>
            <w:r>
              <w:t>Adjustment type. Allowed: price, percent, fixed. Example: "price".</w:t>
            </w:r>
          </w:p>
        </w:tc>
      </w:tr>
      <w:tr>
        <w:tc>
          <w:tcPr>
            <w:tcW w:type="dxa" w:w="2880"/>
          </w:tcPr>
          <w:p>
            <w:r>
              <w:t>amount</w:t>
            </w:r>
          </w:p>
        </w:tc>
        <w:tc>
          <w:tcPr>
            <w:tcW w:type="dxa" w:w="2880"/>
          </w:tcPr>
          <w:p>
            <w:r>
              <w:t>number | string</w:t>
            </w:r>
          </w:p>
        </w:tc>
        <w:tc>
          <w:tcPr>
            <w:tcW w:type="dxa" w:w="2880"/>
          </w:tcPr>
          <w:p>
            <w:r>
              <w:t>Adjustment amount. (Documented as `OneOf(number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456,</w:t>
        <w:br/>
        <w:t xml:space="preserve"> "quantity_min": 10,</w:t>
        <w:br/>
        <w:t xml:space="preserve"> "quantity_max": 50,</w:t>
        <w:br/>
        <w:t xml:space="preserve"> "type": "price",</w:t>
        <w:br/>
        <w:t xml:space="preserve"> "amount": 5</w:t>
        <w:br/>
        <w:t xml:space="preserve"> },</w:t>
        <w:br/>
        <w:t xml:space="preserve"> "meta":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"Not Found",</w:t>
        <w:br/>
        <w:t xml:space="preserve"> "type": "string",</w:t>
        <w:br/>
        <w:t xml:space="preserve"> "instance": "string"</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"errors": {},</w:t>
        <w:br/>
        <w:t xml:space="preserve"> "instance": "string",</w:t>
        <w:br/>
        <w:t xml:space="preserve"> "status": 409,</w:t>
        <w:br/>
        <w:t xml:space="preserve"> "title": "Conflict",</w:t>
        <w:br/>
        <w:t xml:space="preserve"> "type": "string"</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"errors": {},</w:t>
        <w:br/>
        <w:t xml:space="preserve"> "instance": "string",</w:t>
        <w:br/>
        <w:t xml:space="preserve"> "status": 422,</w:t>
        <w:br/>
        <w:t xml:space="preserve"> "title": "Unprocessable Entity",</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bulk pricing rule.</w:t>
            </w:r>
          </w:p>
        </w:tc>
      </w:tr>
      <w:tr>
        <w:tc>
          <w:tcPr>
            <w:tcW w:type="dxa" w:w="2880"/>
          </w:tcPr>
          <w:p>
            <w:r>
              <w:t>data.id</w:t>
            </w:r>
          </w:p>
        </w:tc>
        <w:tc>
          <w:tcPr>
            <w:tcW w:type="dxa" w:w="2880"/>
          </w:tcPr>
          <w:p>
            <w:r>
              <w:t>integer</w:t>
            </w:r>
          </w:p>
        </w:tc>
        <w:tc>
          <w:tcPr>
            <w:tcW w:type="dxa" w:w="2880"/>
          </w:tcPr>
          <w:p>
            <w:r>
              <w:t>Unique ID of the Bulk Pricing Rule. Read-only.</w:t>
            </w:r>
          </w:p>
        </w:tc>
      </w:tr>
      <w:tr>
        <w:tc>
          <w:tcPr>
            <w:tcW w:type="dxa" w:w="2880"/>
          </w:tcPr>
          <w:p>
            <w:r>
              <w:t>data.quantity_min</w:t>
            </w:r>
          </w:p>
        </w:tc>
        <w:tc>
          <w:tcPr>
            <w:tcW w:type="dxa" w:w="2880"/>
          </w:tcPr>
          <w:p>
            <w:r>
              <w:t>integer</w:t>
            </w:r>
          </w:p>
        </w:tc>
        <w:tc>
          <w:tcPr>
            <w:tcW w:type="dxa" w:w="2880"/>
          </w:tcPr>
          <w:p>
            <w:r>
              <w:t>Minimum inclusive quantity. Must be &gt;= 0. For fixed rules, minimum quantity can’t be less than 2.</w:t>
            </w:r>
          </w:p>
        </w:tc>
      </w:tr>
      <w:tr>
        <w:tc>
          <w:tcPr>
            <w:tcW w:type="dxa" w:w="2880"/>
          </w:tcPr>
          <w:p>
            <w:r>
              <w:t>data.quantity_max</w:t>
            </w:r>
          </w:p>
        </w:tc>
        <w:tc>
          <w:tcPr>
            <w:tcW w:type="dxa" w:w="2880"/>
          </w:tcPr>
          <w:p>
            <w:r>
              <w:t>integer</w:t>
            </w:r>
          </w:p>
        </w:tc>
        <w:tc>
          <w:tcPr>
            <w:tcW w:type="dxa" w:w="2880"/>
          </w:tcPr>
          <w:p>
            <w:r>
              <w:t>Maximum inclusive quantity. Must be &gt; quantity_min unless 0 meaning no maximum.</w:t>
            </w:r>
          </w:p>
        </w:tc>
      </w:tr>
      <w:tr>
        <w:tc>
          <w:tcPr>
            <w:tcW w:type="dxa" w:w="2880"/>
          </w:tcPr>
          <w:p>
            <w:r>
              <w:t>data.type</w:t>
            </w:r>
          </w:p>
        </w:tc>
        <w:tc>
          <w:tcPr>
            <w:tcW w:type="dxa" w:w="2880"/>
          </w:tcPr>
          <w:p>
            <w:r>
              <w:t>string</w:t>
            </w:r>
          </w:p>
        </w:tc>
        <w:tc>
          <w:tcPr>
            <w:tcW w:type="dxa" w:w="2880"/>
          </w:tcPr>
          <w:p>
            <w:r>
              <w:t>Adjustment type: price, percent, or fixed.</w:t>
            </w:r>
          </w:p>
        </w:tc>
      </w:tr>
      <w:tr>
        <w:tc>
          <w:tcPr>
            <w:tcW w:type="dxa" w:w="2880"/>
          </w:tcPr>
          <w:p>
            <w:r>
              <w:t>data.amount</w:t>
            </w:r>
          </w:p>
        </w:tc>
        <w:tc>
          <w:tcPr>
            <w:tcW w:type="dxa" w:w="2880"/>
          </w:tcPr>
          <w:p>
            <w:r>
              <w:t>number | string</w:t>
            </w:r>
          </w:p>
        </w:tc>
        <w:tc>
          <w:tcPr>
            <w:tcW w:type="dxa" w:w="2880"/>
          </w:tcPr>
          <w:p>
            <w:r>
              <w:t>Adjustment amount.</w:t>
            </w:r>
          </w:p>
        </w:tc>
      </w:tr>
      <w:tr>
        <w:tc>
          <w:tcPr>
            <w:tcW w:type="dxa" w:w="2880"/>
          </w:tcPr>
          <w:p>
            <w:r>
              <w:t>meta</w:t>
            </w:r>
          </w:p>
        </w:tc>
        <w:tc>
          <w:tcPr>
            <w:tcW w:type="dxa" w:w="2880"/>
          </w:tcPr>
          <w:p>
            <w:r>
              <w:t>object</w:t>
            </w:r>
          </w:p>
        </w:tc>
        <w:tc>
          <w:tcPr>
            <w:tcW w:type="dxa" w:w="2880"/>
          </w:tcPr>
          <w:p>
            <w:r>
              <w:t>Metadata object. (Documented as allowing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'https://api.bigcommerce.com/stores/{{BIG_COMMERCE_STORE_HASH}}/v3/catalog/products/123/bulk-pricing-rules/456' \</w:t>
        <w:br/>
        <w:t xml:space="preserve"> --header 'Accept: application/json' \</w:t>
        <w:br/>
        <w:t xml:space="preserve"> --header 'Content-Type: application/json' \</w:t>
        <w:br/>
        <w:t xml:space="preserve"> --data '{</w:t>
        <w:br/>
        <w:t xml:space="preserve"> "id": 456,</w:t>
        <w:br/>
        <w:t xml:space="preserve"> "quantity_min": 10,</w:t>
        <w:br/>
        <w:t xml:space="preserve"> "quantity_max": 50,</w:t>
        <w:br/>
        <w:t xml:space="preserve"> "type": "price",</w:t>
        <w:br/>
        <w:t xml:space="preserve"> "amount": 5</w:t>
        <w:br/>
        <w:t xml:space="preserve">  }'</w:t>
      </w:r>
    </w:p>
    <w:p>
      <w:pPr>
        <w:pStyle w:val="Heading3"/>
      </w:pPr>
      <w:r>
        <w:t>Example Usage</w:t>
      </w:r>
    </w:p>
    <w:p>
      <w:pPr>
        <w:pStyle w:val="Heading3"/>
      </w:pPr>
      <w:r>
        <w:t>Example 1: Update a “price” adjustment rule</w:t>
      </w:r>
    </w:p>
    <w:p>
      <w:r>
        <w:rPr>
          <w:b/>
          <w:color w:val="666666"/>
          <w:sz w:val="16"/>
        </w:rPr>
        <w:t>[bash]</w:t>
      </w:r>
    </w:p>
    <w:p>
      <w:pPr>
        <w:shd w:fill="F2F2F2" w:val="clear"/>
      </w:pPr>
      <w:r>
        <w:rPr>
          <w:rFonts w:ascii="Courier New" w:hAnsi="Courier New"/>
          <w:sz w:val="17"/>
        </w:rPr>
        <w:t>curl -X PUT \</w:t>
        <w:br/>
        <w:t xml:space="preserve"> 'https://api.bigcommerce.com/stores/{{BIG_COMMERCE_STORE_HASH}}/v3/catalog/products/123/bulk-pricing-rules/456' \</w:t>
        <w:br/>
        <w:t xml:space="preserve"> -H 'Accept: application/json' \</w:t>
        <w:br/>
        <w:t xml:space="preserve"> -H 'Content-Type: application/json' \</w:t>
        <w:br/>
        <w:t xml:space="preserve"> -d '{</w:t>
        <w:br/>
        <w:t xml:space="preserve"> "id": 456,</w:t>
        <w:br/>
        <w:t xml:space="preserve"> "quantity_min": 10,</w:t>
        <w:br/>
        <w:t xml:space="preserve"> "quantity_max": 50,</w:t>
        <w:br/>
        <w:t xml:space="preserve"> "type": "price",</w:t>
        <w:br/>
        <w:t xml:space="preserve"> "amount": 5</w:t>
        <w:br/>
        <w:t xml:space="preserve">  }'</w:t>
      </w:r>
    </w:p>
    <w:p>
      <w:pPr>
        <w:pStyle w:val="Heading3"/>
      </w:pPr>
      <w:r>
        <w:t>Example 2: Update a rule to have no maximum quantity (quantity_max = 0)</w:t>
      </w:r>
    </w:p>
    <w:p>
      <w:r>
        <w:rPr>
          <w:b/>
          <w:color w:val="666666"/>
          <w:sz w:val="16"/>
        </w:rPr>
        <w:t>[bash]</w:t>
      </w:r>
    </w:p>
    <w:p>
      <w:pPr>
        <w:shd w:fill="F2F2F2" w:val="clear"/>
      </w:pPr>
      <w:r>
        <w:rPr>
          <w:rFonts w:ascii="Courier New" w:hAnsi="Courier New"/>
          <w:sz w:val="17"/>
        </w:rPr>
        <w:t>curl -X PUT \</w:t>
        <w:br/>
        <w:t xml:space="preserve"> 'https://api.bigcommerce.com/stores/{{BIG_COMMERCE_STORE_HASH}}/v3/catalog/products/123/bulk-pricing-rules/456' \</w:t>
        <w:br/>
        <w:t xml:space="preserve"> -H 'Accept: application/json' \</w:t>
        <w:br/>
        <w:t xml:space="preserve"> -H 'Content-Type: application/json' \</w:t>
        <w:br/>
        <w:t xml:space="preserve"> -d '{</w:t>
        <w:br/>
        <w:t xml:space="preserve"> "id": 456,</w:t>
        <w:br/>
        <w:t xml:space="preserve"> "quantity_min": 25,</w:t>
        <w:br/>
        <w:t xml:space="preserve"> "quantity_max": 0,</w:t>
        <w:br/>
        <w:t xml:space="preserve"> "type": "percent",</w:t>
        <w:br/>
        <w:t xml:space="preserve"> "amount": 10</w:t>
        <w:br/>
        <w:t xml:space="preserve">  }'</w:t>
      </w:r>
    </w:p>
    <w:p>
      <w:pPr>
        <w:pStyle w:val="Heading3"/>
      </w:pPr>
      <w:r>
        <w:t>Notes</w:t>
      </w:r>
    </w:p>
    <w:p>
      <w:pPr>
        <w:pStyle w:val="ListBullet"/>
      </w:pPr>
      <w:r>
        <w:t>quantity_max = 0 indicates there is no upper bound for the rule.</w:t>
      </w:r>
    </w:p>
    <w:p>
      <w:pPr>
        <w:pStyle w:val="ListBullet"/>
      </w:pPr>
      <w:r>
        <w:t>Conflicts (409) occur when the rule’s quantity range overlaps with an existing bulk pricing rule.</w:t>
      </w:r>
    </w:p>
    <w:p>
      <w:pPr>
        <w:pStyle w:val="ListBullet"/>
      </w:pPr>
      <w:r>
        <w:t>The provided schema marks id as read-only but also required in the request body; follow the API’s actual behavior if it differs in practice.</w:t>
      </w:r>
    </w:p>
    <w:p>
      <w:pPr>
        <w:pStyle w:val="Heading3"/>
      </w:pPr>
      <w:r>
        <w:t>Error Handling</w:t>
      </w:r>
    </w:p>
    <w:p>
      <w:pPr>
        <w:pStyle w:val="ListBullet"/>
      </w:pPr>
      <w:r>
        <w:t>404 Not Found: The bulk pricing rule or its parent product was not found.</w:t>
      </w:r>
    </w:p>
    <w:p>
      <w:pPr>
        <w:pStyle w:val="ListBullet"/>
      </w:pPr>
      <w:r>
        <w:t>409 Conflict: Quantity range overlaps with another bulk pricing rule.</w:t>
      </w:r>
    </w:p>
    <w:p>
      <w:pPr>
        <w:pStyle w:val="ListBullet"/>
      </w:pPr>
      <w:r>
        <w:t>422 Unprocessable Entity: Missing required fields or invalid field values (see errors in the response).</w:t>
      </w:r>
    </w:p>
    <w:p>
      <w:pPr>
        <w:pStyle w:val="Heading3"/>
      </w:pPr>
      <w:r>
        <w:t>Related bulkPricingRules actions</w:t>
      </w:r>
    </w:p>
    <w:p>
      <w:pPr>
        <w:pStyle w:val="ListBullet"/>
      </w:pPr>
      <w:r>
        <w:t>[DELETE] Delete a Product's Bulk Pricing Rule — /v3/catalog/products/{{productId}}/bulk-pricing-rules/{{bulkPricingRuleId}}</w:t>
      </w:r>
    </w:p>
    <w:p>
      <w:pPr>
        <w:pStyle w:val="ListBullet"/>
      </w:pPr>
      <w:r>
        <w:t>[POST] Create a Product Bulk Pricing Rule — /v3/catalog/products/{{productId}}/bulk-pricing-rules</w:t>
      </w:r>
    </w:p>
    <w:p>
      <w:pPr>
        <w:pStyle w:val="ListBullet"/>
      </w:pPr>
      <w:r>
        <w:t>[GET] Get a Product’s Bulk Pricing Rule — /v3/catalog/products/{{productId}}/bulk-pricing-rules/{{bulkPricingRuleId}}</w:t>
      </w:r>
    </w:p>
    <w:p>
      <w:pPr>
        <w:pStyle w:val="ListBullet"/>
      </w:pPr>
      <w:r>
        <w:t>[GET] List a Product’s Bulk Pricing Rules — /v3/catalog/products/{{productId}}/bulk-pricing-rules</w:t>
      </w:r>
    </w:p>
    <w:p>
      <w:r>
        <w:br w:type="page"/>
      </w:r>
    </w:p>
    <w:p>
      <w:pPr>
        <w:pStyle w:val="Heading2"/>
      </w:pPr>
      <w:r>
        <w:t>225. [POST] Create a Cart</w:t>
      </w:r>
    </w:p>
    <w:p>
      <w:r>
        <w:rPr>
          <w:b/>
        </w:rPr>
        <w:t xml:space="preserve">Endpoint: </w:t>
      </w:r>
      <w:r>
        <w:rPr>
          <w:rFonts w:ascii="Courier New" w:hAnsi="Courier New"/>
          <w:sz w:val="18"/>
        </w:rPr>
        <w:t>/v3/carts</w:t>
      </w:r>
    </w:p>
    <w:p>
      <w:pPr>
        <w:pStyle w:val="Heading3"/>
      </w:pPr>
      <w:r>
        <w:t>Prerequisites</w:t>
      </w:r>
    </w:p>
    <w:p>
      <w:pPr>
        <w:pStyle w:val="ListBullet"/>
      </w:pPr>
      <w:r>
        <w:t>You must have access to create carts via the REST Management API.</w:t>
      </w:r>
    </w:p>
    <w:p>
      <w:pPr>
        <w:pStyle w:val="ListBullet"/>
      </w:pPr>
      <w:r>
        <w:t>If adding products with modifiers/options, you must know the correct option_selections to send for the product/variant.</w:t>
      </w:r>
    </w:p>
    <w:p>
      <w:pPr>
        <w:pStyle w:val="Heading3"/>
      </w:pPr>
      <w:r>
        <w:t>Method</w:t>
      </w:r>
    </w:p>
    <w:p>
      <w:r>
        <w:t>POST</w:t>
      </w:r>
    </w:p>
    <w:p>
      <w:pPr>
        <w:pStyle w:val="Heading3"/>
      </w:pPr>
      <w:r>
        <w:t>URL</w:t>
      </w:r>
    </w:p>
    <w:p>
      <w:r>
        <w:t>https://api.bigcommerce.com/stores/{{BIG_COMMERCE_STORE_HASH}}/v3/carts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Cart by adding catalog line items and/or custom items and/or gift certificates. The response returns a cart id (UUID), which is the same as the checkout id. Carts remain valid for 30 days from the last modification.</w:t>
      </w:r>
    </w:p>
    <w:p>
      <w:pPr>
        <w:pStyle w:val="Heading3"/>
      </w:pPr>
      <w:r>
        <w:t>Enforcement Rules</w:t>
      </w:r>
    </w:p>
    <w:p>
      <w:pPr>
        <w:pStyle w:val="ListBullet"/>
      </w:pPr>
      <w:r>
        <w:t>No path parameters are used for this endpoint.</w:t>
      </w:r>
    </w:p>
    <w:p>
      <w:pPr>
        <w:pStyle w:val="ListBullet"/>
      </w:pPr>
      <w:r>
        <w:t>When executing, send Query Parameters in the URL as query parameters, not in the body.</w:t>
      </w:r>
    </w:p>
    <w:p>
      <w:pPr>
        <w:pStyle w:val="ListBullet"/>
      </w:pPr>
      <w:r>
        <w:t>When executing, send Request Body fields in the JSON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array of enum strings</w:t>
            </w:r>
          </w:p>
        </w:tc>
        <w:tc>
          <w:tcPr>
            <w:tcW w:type="dxa" w:w="2880"/>
          </w:tcPr>
          <w:p>
            <w:r>
              <w:t>Controls additional data returned in the response. Allowed values: redirect_urls, line_items.physical_items.options, line_items.digital_items.options, promotions.banners. Notes: redirect_urls returns direct links to a cart; line_items.*.options returns product options for physical/digital items (cart otherwise returns an abbreviated result); promotions.banners returns eligible banners. To include promotions specifically as described in the scraped notes, use promotions.banners (the notes mention include=promotions.banners).</w:t>
            </w:r>
          </w:p>
        </w:tc>
      </w:tr>
    </w:tbl>
    <w:p/>
    <w:p>
      <w:pPr>
        <w:pStyle w:val="Heading3"/>
      </w:pPr>
      <w:r>
        <w:t>Required Request Body Fields</w:t>
      </w:r>
    </w:p>
    <w:p>
      <w:r>
        <w:rPr>
          <w:b/>
        </w:rPr>
        <w:t>Note: The scraped documentation states the request body is required, but the “Required Fields” list is presented as: line_item, custom_items, gift_certificates with conditional requirements. Treat the request body as required, and include at least one of the supported item collections (line_items, custom_items, and/or gift_certificates) based on what you are adding.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line_items</w:t>
            </w:r>
          </w:p>
        </w:tc>
        <w:tc>
          <w:tcPr>
            <w:tcW w:type="dxa" w:w="2880"/>
          </w:tcPr>
          <w:p>
            <w:r>
              <w:t>array</w:t>
            </w:r>
          </w:p>
        </w:tc>
        <w:tc>
          <w:tcPr>
            <w:tcW w:type="dxa" w:w="2880"/>
          </w:tcPr>
          <w:p>
            <w:r>
              <w:t>Line items to add (catalog products/variants). Required if creating a cart with catalog items.</w:t>
            </w:r>
          </w:p>
        </w:tc>
      </w:tr>
      <w:tr>
        <w:tc>
          <w:tcPr>
            <w:tcW w:type="dxa" w:w="2880"/>
          </w:tcPr>
          <w:p>
            <w:r>
              <w:t>custom_items</w:t>
            </w:r>
          </w:p>
        </w:tc>
        <w:tc>
          <w:tcPr>
            <w:tcW w:type="dxa" w:w="2880"/>
          </w:tcPr>
          <w:p>
            <w:r>
              <w:t>array</w:t>
            </w:r>
          </w:p>
        </w:tc>
        <w:tc>
          <w:tcPr>
            <w:tcW w:type="dxa" w:w="2880"/>
          </w:tcPr>
          <w:p>
            <w:r>
              <w:t>Custom items to add. Only required if adding a custom item to the cart.</w:t>
            </w:r>
          </w:p>
        </w:tc>
      </w:tr>
      <w:tr>
        <w:tc>
          <w:tcPr>
            <w:tcW w:type="dxa" w:w="2880"/>
          </w:tcPr>
          <w:p>
            <w:r>
              <w:t>gift_certificates</w:t>
            </w:r>
          </w:p>
        </w:tc>
        <w:tc>
          <w:tcPr>
            <w:tcW w:type="dxa" w:w="2880"/>
          </w:tcPr>
          <w:p>
            <w:r>
              <w:t>array</w:t>
            </w:r>
          </w:p>
        </w:tc>
        <w:tc>
          <w:tcPr>
            <w:tcW w:type="dxa" w:w="2880"/>
          </w:tcPr>
          <w:p>
            <w:r>
              <w:t>Gift certificates to add. Only required if adding a gift certificate to the cart.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customer_id</w:t>
            </w:r>
          </w:p>
        </w:tc>
        <w:tc>
          <w:tcPr>
            <w:tcW w:type="dxa" w:w="2880"/>
          </w:tcPr>
          <w:p>
            <w:r>
              <w:t>integer</w:t>
            </w:r>
          </w:p>
        </w:tc>
        <w:tc>
          <w:tcPr>
            <w:tcW w:type="dxa" w:w="2880"/>
          </w:tcPr>
          <w:p>
            <w:r>
              <w:t>ID of the customer to which the cart belongs. Examples show 0.</w:t>
            </w:r>
          </w:p>
        </w:tc>
      </w:tr>
      <w:tr>
        <w:tc>
          <w:tcPr>
            <w:tcW w:type="dxa" w:w="2880"/>
          </w:tcPr>
          <w:p>
            <w:r>
              <w:t>channel_id</w:t>
            </w:r>
          </w:p>
        </w:tc>
        <w:tc>
          <w:tcPr>
            <w:tcW w:type="dxa" w:w="2880"/>
          </w:tcPr>
          <w:p>
            <w:r>
              <w:t>integer</w:t>
            </w:r>
          </w:p>
        </w:tc>
        <w:tc>
          <w:tcPr>
            <w:tcW w:type="dxa" w:w="2880"/>
          </w:tcPr>
          <w:p>
            <w:r>
              <w:t>The Channel ID. If no channel is specified, defaults to 1.</w:t>
            </w:r>
          </w:p>
        </w:tc>
      </w:tr>
      <w:tr>
        <w:tc>
          <w:tcPr>
            <w:tcW w:type="dxa" w:w="2880"/>
          </w:tcPr>
          <w:p>
            <w:r>
              <w:t>currency</w:t>
            </w:r>
          </w:p>
        </w:tc>
        <w:tc>
          <w:tcPr>
            <w:tcW w:type="dxa" w:w="2880"/>
          </w:tcPr>
          <w:p>
            <w:r>
              <w:t>object</w:t>
            </w:r>
          </w:p>
        </w:tc>
        <w:tc>
          <w:tcPr>
            <w:tcW w:type="dxa" w:w="2880"/>
          </w:tcPr>
          <w:p>
            <w:r>
              <w:t>Transactional currency for the cart. currency.code is required when multi-currency is enabled. Passing a non-transactional display currency results in a 400 error.</w:t>
            </w:r>
          </w:p>
        </w:tc>
      </w:tr>
      <w:tr>
        <w:tc>
          <w:tcPr>
            <w:tcW w:type="dxa" w:w="2880"/>
          </w:tcPr>
          <w:p>
            <w:r>
              <w:t>currency.code</w:t>
            </w:r>
          </w:p>
        </w:tc>
        <w:tc>
          <w:tcPr>
            <w:tcW w:type="dxa" w:w="2880"/>
          </w:tcPr>
          <w:p>
            <w:r>
              <w:t>string</w:t>
            </w:r>
          </w:p>
        </w:tc>
        <w:tc>
          <w:tcPr>
            <w:tcW w:type="dxa" w:w="2880"/>
          </w:tcPr>
          <w:p>
            <w:r>
              <w:t>Transactional currency code formatted as ISO-4217 (e.g., USD).</w:t>
            </w:r>
          </w:p>
        </w:tc>
      </w:tr>
      <w:tr>
        <w:tc>
          <w:tcPr>
            <w:tcW w:type="dxa" w:w="2880"/>
          </w:tcPr>
          <w:p>
            <w:r>
              <w:t>locale</w:t>
            </w:r>
          </w:p>
        </w:tc>
        <w:tc>
          <w:tcPr>
            <w:tcW w:type="dxa" w:w="2880"/>
          </w:tcPr>
          <w:p>
            <w:r>
              <w:t>string</w:t>
            </w:r>
          </w:p>
        </w:tc>
        <w:tc>
          <w:tcPr>
            <w:tcW w:type="dxa" w:w="2880"/>
          </w:tcPr>
          <w:p>
            <w:r>
              <w:t>Locale of the cart. Accepts xx or xx-YY (ISO-639 language format). Example: en-US.</w:t>
            </w:r>
          </w:p>
        </w:tc>
      </w:tr>
    </w:tbl>
    <w:p/>
    <w:p>
      <w:pPr>
        <w:pStyle w:val="Heading3"/>
      </w:pPr>
      <w:r>
        <w:t>line_items[] object (two shapes shown)</w:t>
      </w:r>
    </w:p>
    <w:p>
      <w:r>
        <w:t>The scraped documentation shows line_items entries that can include variant info and/or option selections.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line_items[].quantity</w:t>
            </w:r>
          </w:p>
        </w:tc>
        <w:tc>
          <w:tcPr>
            <w:tcW w:type="dxa" w:w="2880"/>
          </w:tcPr>
          <w:p>
            <w:r>
              <w:t>number</w:t>
            </w:r>
          </w:p>
        </w:tc>
        <w:tc>
          <w:tcPr>
            <w:tcW w:type="dxa" w:w="2880"/>
          </w:tcPr>
          <w:p>
            <w:r>
              <w:t>Quantity for the line item. Marked required in one of the shapes.</w:t>
            </w:r>
          </w:p>
        </w:tc>
      </w:tr>
      <w:tr>
        <w:tc>
          <w:tcPr>
            <w:tcW w:type="dxa" w:w="2880"/>
          </w:tcPr>
          <w:p>
            <w:r>
              <w:t>line_items[].product_id</w:t>
            </w:r>
          </w:p>
        </w:tc>
        <w:tc>
          <w:tcPr>
            <w:tcW w:type="dxa" w:w="2880"/>
          </w:tcPr>
          <w:p>
            <w:r>
              <w:t>number</w:t>
            </w:r>
          </w:p>
        </w:tc>
        <w:tc>
          <w:tcPr>
            <w:tcW w:type="dxa" w:w="2880"/>
          </w:tcPr>
          <w:p>
            <w:r>
              <w:t>Product ID. Marked required in one of the shapes.</w:t>
            </w:r>
          </w:p>
        </w:tc>
      </w:tr>
      <w:tr>
        <w:tc>
          <w:tcPr>
            <w:tcW w:type="dxa" w:w="2880"/>
          </w:tcPr>
          <w:p>
            <w:r>
              <w:t>line_items[].variant_id</w:t>
            </w:r>
          </w:p>
        </w:tc>
        <w:tc>
          <w:tcPr>
            <w:tcW w:type="dxa" w:w="2880"/>
          </w:tcPr>
          <w:p>
            <w:r>
              <w:t>number</w:t>
            </w:r>
          </w:p>
        </w:tc>
        <w:tc>
          <w:tcPr>
            <w:tcW w:type="dxa" w:w="2880"/>
          </w:tcPr>
          <w:p>
            <w:r>
              <w:t>Variant ID. “Exists only in Catalog V3.” Also noted as required for products with variants in some contexts.</w:t>
            </w:r>
          </w:p>
        </w:tc>
      </w:tr>
      <w:tr>
        <w:tc>
          <w:tcPr>
            <w:tcW w:type="dxa" w:w="2880"/>
          </w:tcPr>
          <w:p>
            <w:r>
              <w:t>line_items[].list_price</w:t>
            </w:r>
          </w:p>
        </w:tc>
        <w:tc>
          <w:tcPr>
            <w:tcW w:type="dxa" w:w="2880"/>
          </w:tcPr>
          <w:p>
            <w:r>
              <w:t>number</w:t>
            </w:r>
          </w:p>
        </w:tc>
        <w:tc>
          <w:tcPr>
            <w:tcW w:type="dxa" w:w="2880"/>
          </w:tcPr>
          <w:p>
            <w:r>
              <w:t>Optional price override.</w:t>
            </w:r>
          </w:p>
        </w:tc>
      </w:tr>
      <w:tr>
        <w:tc>
          <w:tcPr>
            <w:tcW w:type="dxa" w:w="2880"/>
          </w:tcPr>
          <w:p>
            <w:r>
              <w:t>line_items[].name</w:t>
            </w:r>
          </w:p>
        </w:tc>
        <w:tc>
          <w:tcPr>
            <w:tcW w:type="dxa" w:w="2880"/>
          </w:tcPr>
          <w:p>
            <w:r>
              <w:t>string</w:t>
            </w:r>
          </w:p>
        </w:tc>
        <w:tc>
          <w:tcPr>
            <w:tcW w:type="dxa" w:w="2880"/>
          </w:tcPr>
          <w:p>
            <w:r>
              <w:t>Optionally override the product name.</w:t>
            </w:r>
          </w:p>
        </w:tc>
      </w:tr>
      <w:tr>
        <w:tc>
          <w:tcPr>
            <w:tcW w:type="dxa" w:w="2880"/>
          </w:tcPr>
          <w:p>
            <w:r>
              <w:t>line_items[].option_selections</w:t>
            </w:r>
          </w:p>
        </w:tc>
        <w:tc>
          <w:tcPr>
            <w:tcW w:type="dxa" w:w="2880"/>
          </w:tcPr>
          <w:p>
            <w:r>
              <w:t>array</w:t>
            </w:r>
          </w:p>
        </w:tc>
        <w:tc>
          <w:tcPr>
            <w:tcW w:type="dxa" w:w="2880"/>
          </w:tcPr>
          <w:p>
            <w:r>
              <w:t>Used to describe modifier/option selections (needed when product has modifiers; also “Needed for Catalog V2” per scraped text).</w:t>
            </w:r>
          </w:p>
        </w:tc>
      </w:tr>
      <w:tr>
        <w:tc>
          <w:tcPr>
            <w:tcW w:type="dxa" w:w="2880"/>
          </w:tcPr>
          <w:p>
            <w:r>
              <w:t>line_items[].option_selections[].option_id</w:t>
            </w:r>
          </w:p>
        </w:tc>
        <w:tc>
          <w:tcPr>
            <w:tcW w:type="dxa" w:w="2880"/>
          </w:tcPr>
          <w:p>
            <w:r>
              <w:t>integer</w:t>
            </w:r>
          </w:p>
        </w:tc>
        <w:tc>
          <w:tcPr>
            <w:tcW w:type="dxa" w:w="2880"/>
          </w:tcPr>
          <w:p>
            <w:r>
              <w:t>Option/modifier identifier.</w:t>
            </w:r>
          </w:p>
        </w:tc>
      </w:tr>
      <w:tr>
        <w:tc>
          <w:tcPr>
            <w:tcW w:type="dxa" w:w="2880"/>
          </w:tcPr>
          <w:p>
            <w:r>
              <w:t>line_items[].option_selections[].option_value</w:t>
            </w:r>
          </w:p>
        </w:tc>
        <w:tc>
          <w:tcPr>
            <w:tcW w:type="dxa" w:w="2880"/>
          </w:tcPr>
          <w:p>
            <w:r>
              <w:t>integer or object/string (per examples)</w:t>
            </w:r>
          </w:p>
        </w:tc>
        <w:tc>
          <w:tcPr>
            <w:tcW w:type="dxa" w:w="2880"/>
          </w:tcPr>
          <w:p>
            <w:r>
              <w:t>Selected value. Notes: the format/data type is defined by the product option/modifier value_data. The docs mention support for timestamps (e.g., 1743570000) and date object literals (example shown). File upload options may send an object with originalName and temporaryPath.</w:t>
            </w:r>
          </w:p>
        </w:tc>
      </w:tr>
      <w:tr>
        <w:tc>
          <w:tcPr>
            <w:tcW w:type="dxa" w:w="2880"/>
          </w:tcPr>
          <w:p>
            <w:r>
              <w:t>line_items[].option_selections[].name</w:t>
            </w:r>
          </w:p>
        </w:tc>
        <w:tc>
          <w:tcPr>
            <w:tcW w:type="dxa" w:w="2880"/>
          </w:tcPr>
          <w:p>
            <w:r>
              <w:t>string</w:t>
            </w:r>
          </w:p>
        </w:tc>
        <w:tc>
          <w:tcPr>
            <w:tcW w:type="dxa" w:w="2880"/>
          </w:tcPr>
          <w:p>
            <w:r>
              <w:t>Override for the selected option/modifier name.</w:t>
            </w:r>
          </w:p>
        </w:tc>
      </w:tr>
      <w:tr>
        <w:tc>
          <w:tcPr>
            <w:tcW w:type="dxa" w:w="2880"/>
          </w:tcPr>
          <w:p>
            <w:r>
              <w:t>line_items[].option_selections[].value</w:t>
            </w:r>
          </w:p>
        </w:tc>
        <w:tc>
          <w:tcPr>
            <w:tcW w:type="dxa" w:w="2880"/>
          </w:tcPr>
          <w:p>
            <w:r>
              <w:t>string</w:t>
            </w:r>
          </w:p>
        </w:tc>
        <w:tc>
          <w:tcPr>
            <w:tcW w:type="dxa" w:w="2880"/>
          </w:tcPr>
          <w:p>
            <w:r>
              <w:t>Override for the selected option value.</w:t>
            </w:r>
          </w:p>
        </w:tc>
      </w:tr>
      <w:tr>
        <w:tc>
          <w:tcPr>
            <w:tcW w:type="dxa" w:w="2880"/>
          </w:tcPr>
          <w:p>
            <w:r>
              <w:t>line_items[].option_selections[].nameId</w:t>
            </w:r>
          </w:p>
        </w:tc>
        <w:tc>
          <w:tcPr>
            <w:tcW w:type="dxa" w:w="2880"/>
          </w:tcPr>
          <w:p>
            <w:r>
              <w:t>integer</w:t>
            </w:r>
          </w:p>
        </w:tc>
        <w:tc>
          <w:tcPr>
            <w:tcW w:type="dxa" w:w="2880"/>
          </w:tcPr>
          <w:p>
            <w:r>
              <w:t>Present in schema; no additional explanation provided.</w:t>
            </w:r>
          </w:p>
        </w:tc>
      </w:tr>
      <w:tr>
        <w:tc>
          <w:tcPr>
            <w:tcW w:type="dxa" w:w="2880"/>
          </w:tcPr>
          <w:p>
            <w:r>
              <w:t>line_items[].option_selections[].valueId</w:t>
            </w:r>
          </w:p>
        </w:tc>
        <w:tc>
          <w:tcPr>
            <w:tcW w:type="dxa" w:w="2880"/>
          </w:tcPr>
          <w:p>
            <w:r>
              <w:t>integer</w:t>
            </w:r>
          </w:p>
        </w:tc>
        <w:tc>
          <w:tcPr>
            <w:tcW w:type="dxa" w:w="2880"/>
          </w:tcPr>
          <w:p>
            <w:r>
              <w:t>Present in schema; no additional explanation provided.</w:t>
            </w:r>
          </w:p>
        </w:tc>
      </w:tr>
      <w:tr>
        <w:tc>
          <w:tcPr>
            <w:tcW w:type="dxa" w:w="2880"/>
          </w:tcPr>
          <w:p>
            <w:r>
              <w:t>line_items[].gift_wrapping</w:t>
            </w:r>
          </w:p>
        </w:tc>
        <w:tc>
          <w:tcPr>
            <w:tcW w:type="dxa" w:w="2880"/>
          </w:tcPr>
          <w:p>
            <w:r>
              <w:t>object</w:t>
            </w:r>
          </w:p>
        </w:tc>
        <w:tc>
          <w:tcPr>
            <w:tcW w:type="dxa" w:w="2880"/>
          </w:tcPr>
          <w:p>
            <w:r>
              <w:t>Gift wrapping configuration for the line item.</w:t>
            </w:r>
          </w:p>
        </w:tc>
      </w:tr>
      <w:tr>
        <w:tc>
          <w:tcPr>
            <w:tcW w:type="dxa" w:w="2880"/>
          </w:tcPr>
          <w:p>
            <w:r>
              <w:t>line_items[].gift_wrapping.wrap_together</w:t>
            </w:r>
          </w:p>
        </w:tc>
        <w:tc>
          <w:tcPr>
            <w:tcW w:type="dxa" w:w="2880"/>
          </w:tcPr>
          <w:p>
            <w:r>
              <w:t>boolean</w:t>
            </w:r>
          </w:p>
        </w:tc>
        <w:tc>
          <w:tcPr>
            <w:tcW w:type="dxa" w:w="2880"/>
          </w:tcPr>
          <w:p>
            <w:r>
              <w:t>Whether items should be wrapped together or individually.</w:t>
            </w:r>
          </w:p>
        </w:tc>
      </w:tr>
      <w:tr>
        <w:tc>
          <w:tcPr>
            <w:tcW w:type="dxa" w:w="2880"/>
          </w:tcPr>
          <w:p>
            <w:r>
              <w:t>line_items[].gift_wrapping.wrap_details</w:t>
            </w:r>
          </w:p>
        </w:tc>
        <w:tc>
          <w:tcPr>
            <w:tcW w:type="dxa" w:w="2880"/>
          </w:tcPr>
          <w:p>
            <w:r>
              <w:t>array</w:t>
            </w:r>
          </w:p>
        </w:tc>
        <w:tc>
          <w:tcPr>
            <w:tcW w:type="dxa" w:w="2880"/>
          </w:tcPr>
          <w:p>
            <w:r>
              <w:t>Gift wrap selection details (can be specified for each line item).</w:t>
            </w:r>
          </w:p>
        </w:tc>
      </w:tr>
      <w:tr>
        <w:tc>
          <w:tcPr>
            <w:tcW w:type="dxa" w:w="2880"/>
          </w:tcPr>
          <w:p>
            <w:r>
              <w:t>line_items[].gift_wrapping.wrap_details[].id</w:t>
            </w:r>
          </w:p>
        </w:tc>
        <w:tc>
          <w:tcPr>
            <w:tcW w:type="dxa" w:w="2880"/>
          </w:tcPr>
          <w:p>
            <w:r>
              <w:t>number</w:t>
            </w:r>
          </w:p>
        </w:tc>
        <w:tc>
          <w:tcPr>
            <w:tcW w:type="dxa" w:w="2880"/>
          </w:tcPr>
          <w:p>
            <w:r>
              <w:t>Identifier of the gift wrapping option selected.</w:t>
            </w:r>
          </w:p>
        </w:tc>
      </w:tr>
      <w:tr>
        <w:tc>
          <w:tcPr>
            <w:tcW w:type="dxa" w:w="2880"/>
          </w:tcPr>
          <w:p>
            <w:r>
              <w:t>line_items[].gift_wrapping.wrap_details[].message</w:t>
            </w:r>
          </w:p>
        </w:tc>
        <w:tc>
          <w:tcPr>
            <w:tcW w:type="dxa" w:w="2880"/>
          </w:tcPr>
          <w:p>
            <w:r>
              <w:t>string</w:t>
            </w:r>
          </w:p>
        </w:tc>
        <w:tc>
          <w:tcPr>
            <w:tcW w:type="dxa" w:w="2880"/>
          </w:tcPr>
          <w:p>
            <w:r>
              <w:t>Custom gift message.</w:t>
            </w:r>
          </w:p>
        </w:tc>
      </w:tr>
    </w:tbl>
    <w:p/>
    <w:p>
      <w:pPr>
        <w:pStyle w:val="Heading3"/>
      </w:pPr>
      <w:r>
        <w:t>custom_items[]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custom_items[].sku</w:t>
            </w:r>
          </w:p>
        </w:tc>
        <w:tc>
          <w:tcPr>
            <w:tcW w:type="dxa" w:w="2880"/>
          </w:tcPr>
          <w:p>
            <w:r>
              <w:t>string</w:t>
            </w:r>
          </w:p>
        </w:tc>
        <w:tc>
          <w:tcPr>
            <w:tcW w:type="dxa" w:w="2880"/>
          </w:tcPr>
          <w:p>
            <w:r>
              <w:t>SKU for the custom item.</w:t>
            </w:r>
          </w:p>
        </w:tc>
      </w:tr>
      <w:tr>
        <w:tc>
          <w:tcPr>
            <w:tcW w:type="dxa" w:w="2880"/>
          </w:tcPr>
          <w:p>
            <w:r>
              <w:t>custom_items[].name</w:t>
            </w:r>
          </w:p>
        </w:tc>
        <w:tc>
          <w:tcPr>
            <w:tcW w:type="dxa" w:w="2880"/>
          </w:tcPr>
          <w:p>
            <w:r>
              <w:t>string</w:t>
            </w:r>
          </w:p>
        </w:tc>
        <w:tc>
          <w:tcPr>
            <w:tcW w:type="dxa" w:w="2880"/>
          </w:tcPr>
          <w:p>
            <w:r>
              <w:t>Name of the custom item. Constraints: minLength=1, maxLength=250.</w:t>
            </w:r>
          </w:p>
        </w:tc>
      </w:tr>
      <w:tr>
        <w:tc>
          <w:tcPr>
            <w:tcW w:type="dxa" w:w="2880"/>
          </w:tcPr>
          <w:p>
            <w:r>
              <w:t>custom_items[].quantity</w:t>
            </w:r>
          </w:p>
        </w:tc>
        <w:tc>
          <w:tcPr>
            <w:tcW w:type="dxa" w:w="2880"/>
          </w:tcPr>
          <w:p>
            <w:r>
              <w:t>number</w:t>
            </w:r>
          </w:p>
        </w:tc>
        <w:tc>
          <w:tcPr>
            <w:tcW w:type="dxa" w:w="2880"/>
          </w:tcPr>
          <w:p>
            <w:r>
              <w:t>Quantity.</w:t>
            </w:r>
          </w:p>
        </w:tc>
      </w:tr>
      <w:tr>
        <w:tc>
          <w:tcPr>
            <w:tcW w:type="dxa" w:w="2880"/>
          </w:tcPr>
          <w:p>
            <w:r>
              <w:t>custom_items[].list_price</w:t>
            </w:r>
          </w:p>
        </w:tc>
        <w:tc>
          <w:tcPr>
            <w:tcW w:type="dxa" w:w="2880"/>
          </w:tcPr>
          <w:p>
            <w:r>
              <w:t>number</w:t>
            </w:r>
          </w:p>
        </w:tc>
        <w:tc>
          <w:tcPr>
            <w:tcW w:type="dxa" w:w="2880"/>
          </w:tcPr>
          <w:p>
            <w:r>
              <w:t>Price for the custom item.</w:t>
            </w:r>
          </w:p>
        </w:tc>
      </w:tr>
      <w:tr>
        <w:tc>
          <w:tcPr>
            <w:tcW w:type="dxa" w:w="2880"/>
          </w:tcPr>
          <w:p>
            <w:r>
              <w:t>custom_items[].image_url</w:t>
            </w:r>
          </w:p>
        </w:tc>
        <w:tc>
          <w:tcPr>
            <w:tcW w:type="dxa" w:w="2880"/>
          </w:tcPr>
          <w:p>
            <w:r>
              <w:t>string</w:t>
            </w:r>
          </w:p>
        </w:tc>
        <w:tc>
          <w:tcPr>
            <w:tcW w:type="dxa" w:w="2880"/>
          </w:tcPr>
          <w:p>
            <w:r>
              <w:t>Image URL for the product/variant.</w:t>
            </w:r>
          </w:p>
        </w:tc>
      </w:tr>
    </w:tbl>
    <w:p/>
    <w:p>
      <w:pPr>
        <w:pStyle w:val="Heading3"/>
      </w:pPr>
      <w:r>
        <w:t>gift_certificates[]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gift_certificates[].name</w:t>
            </w:r>
          </w:p>
        </w:tc>
        <w:tc>
          <w:tcPr>
            <w:tcW w:type="dxa" w:w="2880"/>
          </w:tcPr>
          <w:p>
            <w:r>
              <w:t>string</w:t>
            </w:r>
          </w:p>
        </w:tc>
        <w:tc>
          <w:tcPr>
            <w:tcW w:type="dxa" w:w="2880"/>
          </w:tcPr>
          <w:p>
            <w:r>
              <w:t>(Required) Given name for the gift certificate line item.</w:t>
            </w:r>
          </w:p>
        </w:tc>
      </w:tr>
      <w:tr>
        <w:tc>
          <w:tcPr>
            <w:tcW w:type="dxa" w:w="2880"/>
          </w:tcPr>
          <w:p>
            <w:r>
              <w:t>gift_certificates[].theme</w:t>
            </w:r>
          </w:p>
        </w:tc>
        <w:tc>
          <w:tcPr>
            <w:tcW w:type="dxa" w:w="2880"/>
          </w:tcPr>
          <w:p>
            <w:r>
              <w:t>string</w:t>
            </w:r>
          </w:p>
        </w:tc>
        <w:tc>
          <w:tcPr>
            <w:tcW w:type="dxa" w:w="2880"/>
          </w:tcPr>
          <w:p>
            <w:r>
              <w:t>(Required) Theme. Allowed values: Birthday, Boy, Celebration, Christmas, General, Girl.</w:t>
            </w:r>
          </w:p>
        </w:tc>
      </w:tr>
      <w:tr>
        <w:tc>
          <w:tcPr>
            <w:tcW w:type="dxa" w:w="2880"/>
          </w:tcPr>
          <w:p>
            <w:r>
              <w:t>gift_certificates[].amount</w:t>
            </w:r>
          </w:p>
        </w:tc>
        <w:tc>
          <w:tcPr>
            <w:tcW w:type="dxa" w:w="2880"/>
          </w:tcPr>
          <w:p>
            <w:r>
              <w:t>number</w:t>
            </w:r>
          </w:p>
        </w:tc>
        <w:tc>
          <w:tcPr>
            <w:tcW w:type="dxa" w:w="2880"/>
          </w:tcPr>
          <w:p>
            <w:r>
              <w:t>(Required) Constraints: min=1, max=1000.</w:t>
            </w:r>
          </w:p>
        </w:tc>
      </w:tr>
      <w:tr>
        <w:tc>
          <w:tcPr>
            <w:tcW w:type="dxa" w:w="2880"/>
          </w:tcPr>
          <w:p>
            <w:r>
              <w:t>gift_certificates[].quantity</w:t>
            </w:r>
          </w:p>
        </w:tc>
        <w:tc>
          <w:tcPr>
            <w:tcW w:type="dxa" w:w="2880"/>
          </w:tcPr>
          <w:p>
            <w:r>
              <w:t>integer</w:t>
            </w:r>
          </w:p>
        </w:tc>
        <w:tc>
          <w:tcPr>
            <w:tcW w:type="dxa" w:w="2880"/>
          </w:tcPr>
          <w:p>
            <w:r>
              <w:t>(Required) Constraints: min=1.</w:t>
            </w:r>
          </w:p>
        </w:tc>
      </w:tr>
      <w:tr>
        <w:tc>
          <w:tcPr>
            <w:tcW w:type="dxa" w:w="2880"/>
          </w:tcPr>
          <w:p>
            <w:r>
              <w:t>gift_certificates[].sender</w:t>
            </w:r>
          </w:p>
        </w:tc>
        <w:tc>
          <w:tcPr>
            <w:tcW w:type="dxa" w:w="2880"/>
          </w:tcPr>
          <w:p>
            <w:r>
              <w:t>object</w:t>
            </w:r>
          </w:p>
        </w:tc>
        <w:tc>
          <w:tcPr>
            <w:tcW w:type="dxa" w:w="2880"/>
          </w:tcPr>
          <w:p>
            <w:r>
              <w:t>(Required) Sender details.</w:t>
            </w:r>
          </w:p>
        </w:tc>
      </w:tr>
      <w:tr>
        <w:tc>
          <w:tcPr>
            <w:tcW w:type="dxa" w:w="2880"/>
          </w:tcPr>
          <w:p>
            <w:r>
              <w:t>gift_certificates[].sender.name</w:t>
            </w:r>
          </w:p>
        </w:tc>
        <w:tc>
          <w:tcPr>
            <w:tcW w:type="dxa" w:w="2880"/>
          </w:tcPr>
          <w:p>
            <w:r>
              <w:t>string</w:t>
            </w:r>
          </w:p>
        </w:tc>
        <w:tc>
          <w:tcPr>
            <w:tcW w:type="dxa" w:w="2880"/>
          </w:tcPr>
          <w:p>
            <w:r>
              <w:t>Sender name.</w:t>
            </w:r>
          </w:p>
        </w:tc>
      </w:tr>
      <w:tr>
        <w:tc>
          <w:tcPr>
            <w:tcW w:type="dxa" w:w="2880"/>
          </w:tcPr>
          <w:p>
            <w:r>
              <w:t>gift_certificates[].sender.email</w:t>
            </w:r>
          </w:p>
        </w:tc>
        <w:tc>
          <w:tcPr>
            <w:tcW w:type="dxa" w:w="2880"/>
          </w:tcPr>
          <w:p>
            <w:r>
              <w:t>string</w:t>
            </w:r>
          </w:p>
        </w:tc>
        <w:tc>
          <w:tcPr>
            <w:tcW w:type="dxa" w:w="2880"/>
          </w:tcPr>
          <w:p>
            <w:r>
              <w:t>Sender email.</w:t>
            </w:r>
          </w:p>
        </w:tc>
      </w:tr>
      <w:tr>
        <w:tc>
          <w:tcPr>
            <w:tcW w:type="dxa" w:w="2880"/>
          </w:tcPr>
          <w:p>
            <w:r>
              <w:t>gift_certificates[].recipient</w:t>
            </w:r>
          </w:p>
        </w:tc>
        <w:tc>
          <w:tcPr>
            <w:tcW w:type="dxa" w:w="2880"/>
          </w:tcPr>
          <w:p>
            <w:r>
              <w:t>object</w:t>
            </w:r>
          </w:p>
        </w:tc>
        <w:tc>
          <w:tcPr>
            <w:tcW w:type="dxa" w:w="2880"/>
          </w:tcPr>
          <w:p>
            <w:r>
              <w:t>(Required) Recipient details.</w:t>
            </w:r>
          </w:p>
        </w:tc>
      </w:tr>
      <w:tr>
        <w:tc>
          <w:tcPr>
            <w:tcW w:type="dxa" w:w="2880"/>
          </w:tcPr>
          <w:p>
            <w:r>
              <w:t>gift_certificates[].recipient.name</w:t>
            </w:r>
          </w:p>
        </w:tc>
        <w:tc>
          <w:tcPr>
            <w:tcW w:type="dxa" w:w="2880"/>
          </w:tcPr>
          <w:p>
            <w:r>
              <w:t>string</w:t>
            </w:r>
          </w:p>
        </w:tc>
        <w:tc>
          <w:tcPr>
            <w:tcW w:type="dxa" w:w="2880"/>
          </w:tcPr>
          <w:p>
            <w:r>
              <w:t>Recipient name.</w:t>
            </w:r>
          </w:p>
        </w:tc>
      </w:tr>
      <w:tr>
        <w:tc>
          <w:tcPr>
            <w:tcW w:type="dxa" w:w="2880"/>
          </w:tcPr>
          <w:p>
            <w:r>
              <w:t>gift_certificates[].recipient.email</w:t>
            </w:r>
          </w:p>
        </w:tc>
        <w:tc>
          <w:tcPr>
            <w:tcW w:type="dxa" w:w="2880"/>
          </w:tcPr>
          <w:p>
            <w:r>
              <w:t>string</w:t>
            </w:r>
          </w:p>
        </w:tc>
        <w:tc>
          <w:tcPr>
            <w:tcW w:type="dxa" w:w="2880"/>
          </w:tcPr>
          <w:p>
            <w:r>
              <w:t>Recipient email.</w:t>
            </w:r>
          </w:p>
        </w:tc>
      </w:tr>
      <w:tr>
        <w:tc>
          <w:tcPr>
            <w:tcW w:type="dxa" w:w="2880"/>
          </w:tcPr>
          <w:p>
            <w:r>
              <w:t>gift_certificates[].message</w:t>
            </w:r>
          </w:p>
        </w:tc>
        <w:tc>
          <w:tcPr>
            <w:tcW w:type="dxa" w:w="2880"/>
          </w:tcPr>
          <w:p>
            <w:r>
              <w:t>string</w:t>
            </w:r>
          </w:p>
        </w:tc>
        <w:tc>
          <w:tcPr>
            <w:tcW w:type="dxa" w:w="2880"/>
          </w:tcPr>
          <w:p>
            <w:r>
              <w:t>Optional message to recipient. Constraint: maxLength=200.</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"f3a2d5b4-8c6a-4f2a-9b1a-1d2c3e4f5a6b",</w:t>
        <w:br/>
        <w:t xml:space="preserve"> "customer_id": 0,</w:t>
        <w:br/>
        <w:t xml:space="preserve"> "channel_id": 1,</w:t>
        <w:br/>
        <w:t xml:space="preserve"> "email": "jane.doe@example.com",</w:t>
        <w:br/>
        <w:t xml:space="preserve"> "currency": {</w:t>
        <w:br/>
        <w:t xml:space="preserve"> "code": "USD"</w:t>
        <w:br/>
        <w:t xml:space="preserve"> },</w:t>
        <w:br/>
        <w:t xml:space="preserve"> "tax_included": false,</w:t>
        <w:br/>
        <w:t xml:space="preserve"> "base_amount": 10,</w:t>
        <w:br/>
        <w:t xml:space="preserve"> "discount_amount": 0,</w:t>
        <w:br/>
        <w:t xml:space="preserve"> "manual_discount_amount": 0,</w:t>
        <w:br/>
        <w:t xml:space="preserve"> "cart_amount": 10,</w:t>
        <w:br/>
        <w:t xml:space="preserve"> "coupons": [</w:t>
        <w:br/>
        <w:t xml:space="preserve"> {</w:t>
        <w:br/>
        <w:t xml:space="preserve"> "code": "WELCOME10",</w:t>
        <w:br/>
        <w:t xml:space="preserve"> "id": "123",</w:t>
        <w:br/>
        <w:t xml:space="preserve"> "coupon_type": "1",</w:t>
        <w:br/>
        <w:t xml:space="preserve"> "discounted_amount": 1.5,</w:t>
        <w:br/>
        <w:t xml:space="preserve"> "display_name": "10% off"</w:t>
        <w:br/>
        <w:t xml:space="preserve"> }</w:t>
        <w:br/>
        <w:t xml:space="preserve"> ],</w:t>
        <w:br/>
        <w:t xml:space="preserve"> "discounts": [</w:t>
        <w:br/>
        <w:t xml:space="preserve"> {</w:t>
        <w:br/>
        <w:t xml:space="preserve"> "id": "discount_1",</w:t>
        <w:br/>
        <w:t xml:space="preserve"> "discounted_amount": 1.5</w:t>
        <w:br/>
        <w:t xml:space="preserve"> }</w:t>
        <w:br/>
        <w:t xml:space="preserve"> ],</w:t>
        <w:br/>
        <w:t xml:space="preserve"> "line_items": {</w:t>
        <w:br/>
        <w:t xml:space="preserve"> "physical_items": [</w:t>
        <w:br/>
        <w:t xml:space="preserve"> {</w:t>
        <w:br/>
        <w:t xml:space="preserve"> "id": "item_1",</w:t>
        <w:br/>
        <w:t xml:space="preserve"> "parent_id": null,</w:t>
        <w:br/>
        <w:t xml:space="preserve"> "variant_id": 140,</w:t>
        <w:br/>
        <w:t xml:space="preserve"> "product_id": 118,</w:t>
        <w:br/>
        <w:t xml:space="preserve"> "sku": "TSHIRT-SMALL",</w:t>
        <w:br/>
        <w:t xml:space="preserve"> "name": "Shirt",</w:t>
        <w:br/>
        <w:t xml:space="preserve"> "url": "https://store.example.com/shirt/",</w:t>
        <w:br/>
        <w:t xml:space="preserve"> "quantity": 2,</w:t>
        <w:br/>
        <w:t xml:space="preserve"> "taxable": true,</w:t>
        <w:br/>
        <w:t xml:space="preserve"> "image_url": "https://cdn.example.com/images/shirt.png",</w:t>
        <w:br/>
        <w:t xml:space="preserve"> "discounts": [</w:t>
        <w:br/>
        <w:t xml:space="preserve"> {</w:t>
        <w:br/>
        <w:t xml:space="preserve"> "id": "discount_1",</w:t>
        <w:br/>
        <w:t xml:space="preserve"> "discounted_amount": 1.5</w:t>
        <w:br/>
        <w:t xml:space="preserve"> }</w:t>
        <w:br/>
        <w:t xml:space="preserve"> ],</w:t>
        <w:br/>
        <w:t xml:space="preserve"> "coupons": [],</w:t>
        <w:br/>
        <w:t xml:space="preserve"> "discount_amount": 1.5,</w:t>
        <w:br/>
        <w:t xml:space="preserve"> "coupon_amount": 0,</w:t>
        <w:br/>
        <w:t xml:space="preserve"> "original_price": 25,</w:t>
        <w:br/>
        <w:t xml:space="preserve"> "list_price": 25,</w:t>
        <w:br/>
        <w:t xml:space="preserve"> "sale_price": 24.25,</w:t>
        <w:br/>
        <w:t xml:space="preserve"> "extended_list_price": 50,</w:t>
        <w:br/>
        <w:t xml:space="preserve"> "extended_sale_price": 48.5,</w:t>
        <w:br/>
        <w:t xml:space="preserve"> "is_require_shipping": true,</w:t>
        <w:br/>
        <w:t xml:space="preserve"> "is_mutable": true,</w:t>
        <w:br/>
        <w:t xml:space="preserve"> "added_by_promotion": false,</w:t>
        <w:br/>
        <w:t xml:space="preserve"> "gift_wrapping": {}</w:t>
        <w:br/>
        <w:t xml:space="preserve"> }</w:t>
        <w:br/>
        <w:t xml:space="preserve"> ],</w:t>
        <w:br/>
        <w:t xml:space="preserve"> "digital_items": [],</w:t>
        <w:br/>
        <w:t xml:space="preserve"> "gift_certificates": [</w:t>
        <w:br/>
        <w:t xml:space="preserve"> {</w:t>
        <w:br/>
        <w:t xml:space="preserve"> "id": "gc_1",</w:t>
        <w:br/>
        <w:t xml:space="preserve"> "name": "Tobi Day",</w:t>
        <w:br/>
        <w:t xml:space="preserve"> "theme": "Birthday",</w:t>
        <w:br/>
        <w:t xml:space="preserve"> "amount": 10,</w:t>
        <w:br/>
        <w:t xml:space="preserve"> "taxable": false,</w:t>
        <w:br/>
        <w:t xml:space="preserve"> "sender": {</w:t>
        <w:br/>
        <w:t xml:space="preserve"> "name": "Brandi Tyler",</w:t>
        <w:br/>
        <w:t xml:space="preserve"> "email": "Brandi.Tyler@mail.com"</w:t>
        <w:br/>
        <w:t xml:space="preserve"> },</w:t>
        <w:br/>
        <w:t xml:space="preserve"> "recipient": {</w:t>
        <w:br/>
        <w:t xml:space="preserve"> "name": "Tobi Day",</w:t>
        <w:br/>
        <w:t xml:space="preserve"> "email": "Tobi.Day@mail.com"</w:t>
        <w:br/>
        <w:t xml:space="preserve"> },</w:t>
        <w:br/>
        <w:t xml:space="preserve"> "message": "Happy Birthday"</w:t>
        <w:br/>
        <w:t xml:space="preserve"> }</w:t>
        <w:br/>
        <w:t xml:space="preserve"> ],</w:t>
        <w:br/>
        <w:t xml:space="preserve"> "custom_items": [</w:t>
        <w:br/>
        <w:t xml:space="preserve"> {</w:t>
        <w:br/>
        <w:t xml:space="preserve"> "id": "custom_1",</w:t>
        <w:br/>
        <w:t xml:space="preserve"> "sku": "custom-item-sku",</w:t>
        <w:br/>
        <w:t xml:space="preserve"> "name": "table",</w:t>
        <w:br/>
        <w:t xml:space="preserve"> "quantity": "1",</w:t>
        <w:br/>
        <w:t xml:space="preserve"> "list_price": "30",</w:t>
        <w:br/>
        <w:t xml:space="preserve"> "extended_list_price": 30,</w:t>
        <w:br/>
        <w:t xml:space="preserve"> "image_url": "https://pathtoproductimage/ProductDefault.png"</w:t>
        <w:br/>
        <w:t xml:space="preserve"> }</w:t>
        <w:br/>
        <w:t xml:space="preserve"> ]</w:t>
        <w:br/>
        <w:t xml:space="preserve"> },</w:t>
        <w:br/>
        <w:t xml:space="preserve"> "created_time": "2026-03-14T12:00:00Z",</w:t>
        <w:br/>
        <w:t xml:space="preserve"> "updated_time": "2026-03-14T12:00:00Z",</w:t>
        <w:br/>
        <w:t xml:space="preserve"> "locale": "en-US",</w:t>
        <w:br/>
        <w:t xml:space="preserve"> "promotions": {</w:t>
        <w:br/>
        <w:t xml:space="preserve"> "banners": [</w:t>
        <w:br/>
        <w:t xml:space="preserve"> {</w:t>
        <w:br/>
        <w:t xml:space="preserve"> "id": "promo_1",</w:t>
        <w:br/>
        <w:t xml:space="preserve"> "type": "banner",</w:t>
        <w:br/>
        <w:t xml:space="preserve"> "page": [</w:t>
        <w:br/>
        <w:t xml:space="preserve"> "cart"</w:t>
        <w:br/>
        <w:t xml:space="preserve"> ],</w:t>
        <w:br/>
        <w:t xml:space="preserve"> "text": "Spend $50 and get free shipping"</w:t>
        <w:br/>
        <w:t xml:space="preserve"> }</w:t>
        <w:br/>
        <w:t xml:space="preserve"> ]</w:t>
        <w:br/>
        <w:t xml:space="preserve"> },</w:t>
        <w:br/>
        <w:t xml:space="preserve"> "version": 1</w:t>
        <w:br/>
        <w:t xml:space="preserve"> },</w:t>
        <w:br/>
        <w:t xml:space="preserve"> "meta": {}</w:t>
        <w:br/>
        <w:t>}</w:t>
      </w:r>
    </w:p>
    <w:p>
      <w:pPr>
        <w:pStyle w:val="Heading3"/>
      </w:pPr>
      <w:r>
        <w:t>Error Responses</w:t>
      </w:r>
    </w:p>
    <w:p>
      <w:r>
        <w:rPr>
          <w:b/>
        </w:rPr>
        <w:t>Note: 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Cart ID (UUID), provided after creating a cart with a POST request.</w:t>
            </w:r>
          </w:p>
        </w:tc>
      </w:tr>
      <w:tr>
        <w:tc>
          <w:tcPr>
            <w:tcW w:type="dxa" w:w="2880"/>
          </w:tcPr>
          <w:p>
            <w:r>
              <w:t>data.customer_id</w:t>
            </w:r>
          </w:p>
        </w:tc>
        <w:tc>
          <w:tcPr>
            <w:tcW w:type="dxa" w:w="2880"/>
          </w:tcPr>
          <w:p>
            <w:r>
              <w:t>integer</w:t>
            </w:r>
          </w:p>
        </w:tc>
        <w:tc>
          <w:tcPr>
            <w:tcW w:type="dxa" w:w="2880"/>
          </w:tcPr>
          <w:p>
            <w:r>
              <w:t>ID of the customer to which the cart belongs.</w:t>
            </w:r>
          </w:p>
        </w:tc>
      </w:tr>
      <w:tr>
        <w:tc>
          <w:tcPr>
            <w:tcW w:type="dxa" w:w="2880"/>
          </w:tcPr>
          <w:p>
            <w:r>
              <w:t>data.channel_id</w:t>
            </w:r>
          </w:p>
        </w:tc>
        <w:tc>
          <w:tcPr>
            <w:tcW w:type="dxa" w:w="2880"/>
          </w:tcPr>
          <w:p>
            <w:r>
              <w:t>integer</w:t>
            </w:r>
          </w:p>
        </w:tc>
        <w:tc>
          <w:tcPr>
            <w:tcW w:type="dxa" w:w="2880"/>
          </w:tcPr>
          <w:p>
            <w:r>
              <w:t>The channel ID. Defaults to 1 if not specified (per notes).</w:t>
            </w:r>
          </w:p>
        </w:tc>
      </w:tr>
      <w:tr>
        <w:tc>
          <w:tcPr>
            <w:tcW w:type="dxa" w:w="2880"/>
          </w:tcPr>
          <w:p>
            <w:r>
              <w:t>data.email</w:t>
            </w:r>
          </w:p>
        </w:tc>
        <w:tc>
          <w:tcPr>
            <w:tcW w:type="dxa" w:w="2880"/>
          </w:tcPr>
          <w:p>
            <w:r>
              <w:t>string</w:t>
            </w:r>
          </w:p>
        </w:tc>
        <w:tc>
          <w:tcPr>
            <w:tcW w:type="dxa" w:w="2880"/>
          </w:tcPr>
          <w:p>
            <w:r>
              <w:t>Cart email (same email used in the billing address).</w:t>
            </w:r>
          </w:p>
        </w:tc>
      </w:tr>
      <w:tr>
        <w:tc>
          <w:tcPr>
            <w:tcW w:type="dxa" w:w="2880"/>
          </w:tcPr>
          <w:p>
            <w:r>
              <w:t>data.currency.code</w:t>
            </w:r>
          </w:p>
        </w:tc>
        <w:tc>
          <w:tcPr>
            <w:tcW w:type="dxa" w:w="2880"/>
          </w:tcPr>
          <w:p>
            <w:r>
              <w:t>string</w:t>
            </w:r>
          </w:p>
        </w:tc>
        <w:tc>
          <w:tcPr>
            <w:tcW w:type="dxa" w:w="2880"/>
          </w:tcPr>
          <w:p>
            <w:r>
              <w:t>Transactional currency code formatted as ISO-4217.</w:t>
            </w:r>
          </w:p>
        </w:tc>
      </w:tr>
      <w:tr>
        <w:tc>
          <w:tcPr>
            <w:tcW w:type="dxa" w:w="2880"/>
          </w:tcPr>
          <w:p>
            <w:r>
              <w:t>data.tax_included</w:t>
            </w:r>
          </w:p>
        </w:tc>
        <w:tc>
          <w:tcPr>
            <w:tcW w:type="dxa" w:w="2880"/>
          </w:tcPr>
          <w:p>
            <w:r>
              <w:t>boolean</w:t>
            </w:r>
          </w:p>
        </w:tc>
        <w:tc>
          <w:tcPr>
            <w:tcW w:type="dxa" w:w="2880"/>
          </w:tcPr>
          <w:p>
            <w:r>
              <w:t>Whether tax is included.</w:t>
            </w:r>
          </w:p>
        </w:tc>
      </w:tr>
      <w:tr>
        <w:tc>
          <w:tcPr>
            <w:tcW w:type="dxa" w:w="2880"/>
          </w:tcPr>
          <w:p>
            <w:r>
              <w:t>data.base_amount</w:t>
            </w:r>
          </w:p>
        </w:tc>
        <w:tc>
          <w:tcPr>
            <w:tcW w:type="dxa" w:w="2880"/>
          </w:tcPr>
          <w:p>
            <w:r>
              <w:t>number</w:t>
            </w:r>
          </w:p>
        </w:tc>
        <w:tc>
          <w:tcPr>
            <w:tcW w:type="dxa" w:w="2880"/>
          </w:tcPr>
          <w:p>
            <w:r>
              <w:t>Sum of cart line-item amounts before cart-level discounts, coupons, or taxes.</w:t>
            </w:r>
          </w:p>
        </w:tc>
      </w:tr>
      <w:tr>
        <w:tc>
          <w:tcPr>
            <w:tcW w:type="dxa" w:w="2880"/>
          </w:tcPr>
          <w:p>
            <w:r>
              <w:t>data.discount_amount</w:t>
            </w:r>
          </w:p>
        </w:tc>
        <w:tc>
          <w:tcPr>
            <w:tcW w:type="dxa" w:w="2880"/>
          </w:tcPr>
          <w:p>
            <w:r>
              <w:t>number</w:t>
            </w:r>
          </w:p>
        </w:tc>
        <w:tc>
          <w:tcPr>
            <w:tcW w:type="dxa" w:w="2880"/>
          </w:tcPr>
          <w:p>
            <w:r>
              <w:t>Order-based discounted amount only (excludes coupon discounts and product-based discounts).</w:t>
            </w:r>
          </w:p>
        </w:tc>
      </w:tr>
      <w:tr>
        <w:tc>
          <w:tcPr>
            <w:tcW w:type="dxa" w:w="2880"/>
          </w:tcPr>
          <w:p>
            <w:r>
              <w:t>data.manual_discount_amount</w:t>
            </w:r>
          </w:p>
        </w:tc>
        <w:tc>
          <w:tcPr>
            <w:tcW w:type="dxa" w:w="2880"/>
          </w:tcPr>
          <w:p>
            <w:r>
              <w:t>number</w:t>
            </w:r>
          </w:p>
        </w:tc>
        <w:tc>
          <w:tcPr>
            <w:tcW w:type="dxa" w:w="2880"/>
          </w:tcPr>
          <w:p>
            <w:r>
              <w:t>Entered value representing order-level manual discount.</w:t>
            </w:r>
          </w:p>
        </w:tc>
      </w:tr>
      <w:tr>
        <w:tc>
          <w:tcPr>
            <w:tcW w:type="dxa" w:w="2880"/>
          </w:tcPr>
          <w:p>
            <w:r>
              <w:t>data.cart_amount</w:t>
            </w:r>
          </w:p>
        </w:tc>
        <w:tc>
          <w:tcPr>
            <w:tcW w:type="dxa" w:w="2880"/>
          </w:tcPr>
          <w:p>
            <w:r>
              <w:t>number</w:t>
            </w:r>
          </w:p>
        </w:tc>
        <w:tc>
          <w:tcPr>
            <w:tcW w:type="dxa" w:w="2880"/>
          </w:tcPr>
          <w:p>
            <w:r>
              <w:t>Sum of cart line-item amounts minus cart-level discounts and coupons (includes taxes where applicable).</w:t>
            </w:r>
          </w:p>
        </w:tc>
      </w:tr>
      <w:tr>
        <w:tc>
          <w:tcPr>
            <w:tcW w:type="dxa" w:w="2880"/>
          </w:tcPr>
          <w:p>
            <w:r>
              <w:t>data.coupons</w:t>
            </w:r>
          </w:p>
        </w:tc>
        <w:tc>
          <w:tcPr>
            <w:tcW w:type="dxa" w:w="2880"/>
          </w:tcPr>
          <w:p>
            <w:r>
              <w:t>array</w:t>
            </w:r>
          </w:p>
        </w:tc>
        <w:tc>
          <w:tcPr>
            <w:tcW w:type="dxa" w:w="2880"/>
          </w:tcPr>
          <w:p>
            <w:r>
              <w:t>Applied coupons.</w:t>
            </w:r>
          </w:p>
        </w:tc>
      </w:tr>
      <w:tr>
        <w:tc>
          <w:tcPr>
            <w:tcW w:type="dxa" w:w="2880"/>
          </w:tcPr>
          <w:p>
            <w:r>
              <w:t>data.coupons[].code</w:t>
            </w:r>
          </w:p>
        </w:tc>
        <w:tc>
          <w:tcPr>
            <w:tcW w:type="dxa" w:w="2880"/>
          </w:tcPr>
          <w:p>
            <w:r>
              <w:t>string</w:t>
            </w:r>
          </w:p>
        </w:tc>
        <w:tc>
          <w:tcPr>
            <w:tcW w:type="dxa" w:w="2880"/>
          </w:tcPr>
          <w:p>
            <w:r>
              <w:t>Coupon code.</w:t>
            </w:r>
          </w:p>
        </w:tc>
      </w:tr>
      <w:tr>
        <w:tc>
          <w:tcPr>
            <w:tcW w:type="dxa" w:w="2880"/>
          </w:tcPr>
          <w:p>
            <w:r>
              <w:t>data.coupons[].id</w:t>
            </w:r>
          </w:p>
        </w:tc>
        <w:tc>
          <w:tcPr>
            <w:tcW w:type="dxa" w:w="2880"/>
          </w:tcPr>
          <w:p>
            <w:r>
              <w:t>string</w:t>
            </w:r>
          </w:p>
        </w:tc>
        <w:tc>
          <w:tcPr>
            <w:tcW w:type="dxa" w:w="2880"/>
          </w:tcPr>
          <w:p>
            <w:r>
              <w:t>Coupon ID (read-only).</w:t>
            </w:r>
          </w:p>
        </w:tc>
      </w:tr>
      <w:tr>
        <w:tc>
          <w:tcPr>
            <w:tcW w:type="dxa" w:w="2880"/>
          </w:tcPr>
          <w:p>
            <w:r>
              <w:t>data.coupons[].coupon_type</w:t>
            </w:r>
          </w:p>
        </w:tc>
        <w:tc>
          <w:tcPr>
            <w:tcW w:type="dxa" w:w="2880"/>
          </w:tcPr>
          <w:p>
            <w:r>
              <w:t>string</w:t>
            </w:r>
          </w:p>
        </w:tc>
        <w:tc>
          <w:tcPr>
            <w:tcW w:type="dxa" w:w="2880"/>
          </w:tcPr>
          <w:p>
            <w:r>
              <w:t>Coupon type key. Allowed values: 0 per_item_discount, 1 percentage_discount, 2 per_total_discount, 3 shipping_discount, 4 free_shipping, 5 promotion.</w:t>
            </w:r>
          </w:p>
        </w:tc>
      </w:tr>
      <w:tr>
        <w:tc>
          <w:tcPr>
            <w:tcW w:type="dxa" w:w="2880"/>
          </w:tcPr>
          <w:p>
            <w:r>
              <w:t>data.coupons[].discounted_amount</w:t>
            </w:r>
          </w:p>
        </w:tc>
        <w:tc>
          <w:tcPr>
            <w:tcW w:type="dxa" w:w="2880"/>
          </w:tcPr>
          <w:p>
            <w:r>
              <w:t>number</w:t>
            </w:r>
          </w:p>
        </w:tc>
        <w:tc>
          <w:tcPr>
            <w:tcW w:type="dxa" w:w="2880"/>
          </w:tcPr>
          <w:p>
            <w:r>
              <w:t>Discounted amount applied within a given context.</w:t>
            </w:r>
          </w:p>
        </w:tc>
      </w:tr>
      <w:tr>
        <w:tc>
          <w:tcPr>
            <w:tcW w:type="dxa" w:w="2880"/>
          </w:tcPr>
          <w:p>
            <w:r>
              <w:t>data.coupons[].display_name</w:t>
            </w:r>
          </w:p>
        </w:tc>
        <w:tc>
          <w:tcPr>
            <w:tcW w:type="dxa" w:w="2880"/>
          </w:tcPr>
          <w:p>
            <w:r>
              <w:t>string</w:t>
            </w:r>
          </w:p>
        </w:tc>
        <w:tc>
          <w:tcPr>
            <w:tcW w:type="dxa" w:w="2880"/>
          </w:tcPr>
          <w:p>
            <w:r>
              <w:t>Display name of the coupon.</w:t>
            </w:r>
          </w:p>
        </w:tc>
      </w:tr>
      <w:tr>
        <w:tc>
          <w:tcPr>
            <w:tcW w:type="dxa" w:w="2880"/>
          </w:tcPr>
          <w:p>
            <w:r>
              <w:t>data.discounts</w:t>
            </w:r>
          </w:p>
        </w:tc>
        <w:tc>
          <w:tcPr>
            <w:tcW w:type="dxa" w:w="2880"/>
          </w:tcPr>
          <w:p>
            <w:r>
              <w:t>array</w:t>
            </w:r>
          </w:p>
        </w:tc>
        <w:tc>
          <w:tcPr>
            <w:tcW w:type="dxa" w:w="2880"/>
          </w:tcPr>
          <w:p>
            <w:r>
              <w:t>Applied discounts.</w:t>
            </w:r>
          </w:p>
        </w:tc>
      </w:tr>
      <w:tr>
        <w:tc>
          <w:tcPr>
            <w:tcW w:type="dxa" w:w="2880"/>
          </w:tcPr>
          <w:p>
            <w:r>
              <w:t>data.discounts[].id</w:t>
            </w:r>
          </w:p>
        </w:tc>
        <w:tc>
          <w:tcPr>
            <w:tcW w:type="dxa" w:w="2880"/>
          </w:tcPr>
          <w:p>
            <w:r>
              <w:t>string</w:t>
            </w:r>
          </w:p>
        </w:tc>
        <w:tc>
          <w:tcPr>
            <w:tcW w:type="dxa" w:w="2880"/>
          </w:tcPr>
          <w:p>
            <w:r>
              <w:t>Discount ID.</w:t>
            </w:r>
          </w:p>
        </w:tc>
      </w:tr>
      <w:tr>
        <w:tc>
          <w:tcPr>
            <w:tcW w:type="dxa" w:w="2880"/>
          </w:tcPr>
          <w:p>
            <w:r>
              <w:t>data.discounts[].discounted_amount</w:t>
            </w:r>
          </w:p>
        </w:tc>
        <w:tc>
          <w:tcPr>
            <w:tcW w:type="dxa" w:w="2880"/>
          </w:tcPr>
          <w:p>
            <w:r>
              <w:t>number</w:t>
            </w:r>
          </w:p>
        </w:tc>
        <w:tc>
          <w:tcPr>
            <w:tcW w:type="dxa" w:w="2880"/>
          </w:tcPr>
          <w:p>
            <w:r>
              <w:t>Discounted amount.</w:t>
            </w:r>
          </w:p>
        </w:tc>
      </w:tr>
      <w:tr>
        <w:tc>
          <w:tcPr>
            <w:tcW w:type="dxa" w:w="2880"/>
          </w:tcPr>
          <w:p>
            <w:r>
              <w:t>data.line_items.physical_items</w:t>
            </w:r>
          </w:p>
        </w:tc>
        <w:tc>
          <w:tcPr>
            <w:tcW w:type="dxa" w:w="2880"/>
          </w:tcPr>
          <w:p>
            <w:r>
              <w:t>array</w:t>
            </w:r>
          </w:p>
        </w:tc>
        <w:tc>
          <w:tcPr>
            <w:tcW w:type="dxa" w:w="2880"/>
          </w:tcPr>
          <w:p>
            <w:r>
              <w:t>Physical line items.</w:t>
            </w:r>
          </w:p>
        </w:tc>
      </w:tr>
      <w:tr>
        <w:tc>
          <w:tcPr>
            <w:tcW w:type="dxa" w:w="2880"/>
          </w:tcPr>
          <w:p>
            <w:r>
              <w:t>data.line_items.physical_items[].id</w:t>
            </w:r>
          </w:p>
        </w:tc>
        <w:tc>
          <w:tcPr>
            <w:tcW w:type="dxa" w:w="2880"/>
          </w:tcPr>
          <w:p>
            <w:r>
              <w:t>string</w:t>
            </w:r>
          </w:p>
        </w:tc>
        <w:tc>
          <w:tcPr>
            <w:tcW w:type="dxa" w:w="2880"/>
          </w:tcPr>
          <w:p>
            <w:r>
              <w:t>Line-item ID.</w:t>
            </w:r>
          </w:p>
        </w:tc>
      </w:tr>
      <w:tr>
        <w:tc>
          <w:tcPr>
            <w:tcW w:type="dxa" w:w="2880"/>
          </w:tcPr>
          <w:p>
            <w:r>
              <w:t>data.line_items.physical_items[].parent_id</w:t>
            </w:r>
          </w:p>
        </w:tc>
        <w:tc>
          <w:tcPr>
            <w:tcW w:type="dxa" w:w="2880"/>
          </w:tcPr>
          <w:p>
            <w:r>
              <w:t>string</w:t>
            </w:r>
          </w:p>
        </w:tc>
        <w:tc>
          <w:tcPr>
            <w:tcW w:type="dxa" w:w="2880"/>
          </w:tcPr>
          <w:p>
            <w:r>
              <w:t>Parent item ID for bundled items.</w:t>
            </w:r>
          </w:p>
        </w:tc>
      </w:tr>
      <w:tr>
        <w:tc>
          <w:tcPr>
            <w:tcW w:type="dxa" w:w="2880"/>
          </w:tcPr>
          <w:p>
            <w:r>
              <w:t>data.line_items.physical_items[].variant_id</w:t>
            </w:r>
          </w:p>
        </w:tc>
        <w:tc>
          <w:tcPr>
            <w:tcW w:type="dxa" w:w="2880"/>
          </w:tcPr>
          <w:p>
            <w:r>
              <w:t>number</w:t>
            </w:r>
          </w:p>
        </w:tc>
        <w:tc>
          <w:tcPr>
            <w:tcW w:type="dxa" w:w="2880"/>
          </w:tcPr>
          <w:p>
            <w:r>
              <w:t>Variant ID.</w:t>
            </w:r>
          </w:p>
        </w:tc>
      </w:tr>
      <w:tr>
        <w:tc>
          <w:tcPr>
            <w:tcW w:type="dxa" w:w="2880"/>
          </w:tcPr>
          <w:p>
            <w:r>
              <w:t>data.line_items.physical_items[].product_id</w:t>
            </w:r>
          </w:p>
        </w:tc>
        <w:tc>
          <w:tcPr>
            <w:tcW w:type="dxa" w:w="2880"/>
          </w:tcPr>
          <w:p>
            <w:r>
              <w:t>number</w:t>
            </w:r>
          </w:p>
        </w:tc>
        <w:tc>
          <w:tcPr>
            <w:tcW w:type="dxa" w:w="2880"/>
          </w:tcPr>
          <w:p>
            <w:r>
              <w:t>Product ID.</w:t>
            </w:r>
          </w:p>
        </w:tc>
      </w:tr>
      <w:tr>
        <w:tc>
          <w:tcPr>
            <w:tcW w:type="dxa" w:w="2880"/>
          </w:tcPr>
          <w:p>
            <w:r>
              <w:t>data.line_items.physical_items[].sku</w:t>
            </w:r>
          </w:p>
        </w:tc>
        <w:tc>
          <w:tcPr>
            <w:tcW w:type="dxa" w:w="2880"/>
          </w:tcPr>
          <w:p>
            <w:r>
              <w:t>string</w:t>
            </w:r>
          </w:p>
        </w:tc>
        <w:tc>
          <w:tcPr>
            <w:tcW w:type="dxa" w:w="2880"/>
          </w:tcPr>
          <w:p>
            <w:r>
              <w:t>Variant SKU.</w:t>
            </w:r>
          </w:p>
        </w:tc>
      </w:tr>
      <w:tr>
        <w:tc>
          <w:tcPr>
            <w:tcW w:type="dxa" w:w="2880"/>
          </w:tcPr>
          <w:p>
            <w:r>
              <w:t>data.line_items.physical_items[].name</w:t>
            </w:r>
          </w:p>
        </w:tc>
        <w:tc>
          <w:tcPr>
            <w:tcW w:type="dxa" w:w="2880"/>
          </w:tcPr>
          <w:p>
            <w:r>
              <w:t>string</w:t>
            </w:r>
          </w:p>
        </w:tc>
        <w:tc>
          <w:tcPr>
            <w:tcW w:type="dxa" w:w="2880"/>
          </w:tcPr>
          <w:p>
            <w:r>
              <w:t>Product name.</w:t>
            </w:r>
          </w:p>
        </w:tc>
      </w:tr>
      <w:tr>
        <w:tc>
          <w:tcPr>
            <w:tcW w:type="dxa" w:w="2880"/>
          </w:tcPr>
          <w:p>
            <w:r>
              <w:t>data.line_items.physical_items[].url</w:t>
            </w:r>
          </w:p>
        </w:tc>
        <w:tc>
          <w:tcPr>
            <w:tcW w:type="dxa" w:w="2880"/>
          </w:tcPr>
          <w:p>
            <w:r>
              <w:t>string</w:t>
            </w:r>
          </w:p>
        </w:tc>
        <w:tc>
          <w:tcPr>
            <w:tcW w:type="dxa" w:w="2880"/>
          </w:tcPr>
          <w:p>
            <w:r>
              <w:t>Product URL.</w:t>
            </w:r>
          </w:p>
        </w:tc>
      </w:tr>
      <w:tr>
        <w:tc>
          <w:tcPr>
            <w:tcW w:type="dxa" w:w="2880"/>
          </w:tcPr>
          <w:p>
            <w:r>
              <w:t>data.line_items.physical_items[].quantity</w:t>
            </w:r>
          </w:p>
        </w:tc>
        <w:tc>
          <w:tcPr>
            <w:tcW w:type="dxa" w:w="2880"/>
          </w:tcPr>
          <w:p>
            <w:r>
              <w:t>number</w:t>
            </w:r>
          </w:p>
        </w:tc>
        <w:tc>
          <w:tcPr>
            <w:tcW w:type="dxa" w:w="2880"/>
          </w:tcPr>
          <w:p>
            <w:r>
              <w:t>Quantity.</w:t>
            </w:r>
          </w:p>
        </w:tc>
      </w:tr>
      <w:tr>
        <w:tc>
          <w:tcPr>
            <w:tcW w:type="dxa" w:w="2880"/>
          </w:tcPr>
          <w:p>
            <w:r>
              <w:t>data.line_items.physical_items[].taxable</w:t>
            </w:r>
          </w:p>
        </w:tc>
        <w:tc>
          <w:tcPr>
            <w:tcW w:type="dxa" w:w="2880"/>
          </w:tcPr>
          <w:p>
            <w:r>
              <w:t>boolean</w:t>
            </w:r>
          </w:p>
        </w:tc>
        <w:tc>
          <w:tcPr>
            <w:tcW w:type="dxa" w:w="2880"/>
          </w:tcPr>
          <w:p>
            <w:r>
              <w:t>Whether item is taxable.</w:t>
            </w:r>
          </w:p>
        </w:tc>
      </w:tr>
      <w:tr>
        <w:tc>
          <w:tcPr>
            <w:tcW w:type="dxa" w:w="2880"/>
          </w:tcPr>
          <w:p>
            <w:r>
              <w:t>data.line_items.physical_items[].image_url</w:t>
            </w:r>
          </w:p>
        </w:tc>
        <w:tc>
          <w:tcPr>
            <w:tcW w:type="dxa" w:w="2880"/>
          </w:tcPr>
          <w:p>
            <w:r>
              <w:t>string</w:t>
            </w:r>
          </w:p>
        </w:tc>
        <w:tc>
          <w:tcPr>
            <w:tcW w:type="dxa" w:w="2880"/>
          </w:tcPr>
          <w:p>
            <w:r>
              <w:t>Item image URL.</w:t>
            </w:r>
          </w:p>
        </w:tc>
      </w:tr>
      <w:tr>
        <w:tc>
          <w:tcPr>
            <w:tcW w:type="dxa" w:w="2880"/>
          </w:tcPr>
          <w:p>
            <w:r>
              <w:t>data.line_items.physical_items[].discounts</w:t>
            </w:r>
          </w:p>
        </w:tc>
        <w:tc>
          <w:tcPr>
            <w:tcW w:type="dxa" w:w="2880"/>
          </w:tcPr>
          <w:p>
            <w:r>
              <w:t>array</w:t>
            </w:r>
          </w:p>
        </w:tc>
        <w:tc>
          <w:tcPr>
            <w:tcW w:type="dxa" w:w="2880"/>
          </w:tcPr>
          <w:p>
            <w:r>
              <w:t>Discounts applied to this item.</w:t>
            </w:r>
          </w:p>
        </w:tc>
      </w:tr>
      <w:tr>
        <w:tc>
          <w:tcPr>
            <w:tcW w:type="dxa" w:w="2880"/>
          </w:tcPr>
          <w:p>
            <w:r>
              <w:t>data.line_items.physical_items[].discount_amount</w:t>
            </w:r>
          </w:p>
        </w:tc>
        <w:tc>
          <w:tcPr>
            <w:tcW w:type="dxa" w:w="2880"/>
          </w:tcPr>
          <w:p>
            <w:r>
              <w:t>number</w:t>
            </w:r>
          </w:p>
        </w:tc>
        <w:tc>
          <w:tcPr>
            <w:tcW w:type="dxa" w:w="2880"/>
          </w:tcPr>
          <w:p>
            <w:r>
              <w:t>Total value of all discounts applied to this item (includes coupons and cart-level discounts).</w:t>
            </w:r>
          </w:p>
        </w:tc>
      </w:tr>
      <w:tr>
        <w:tc>
          <w:tcPr>
            <w:tcW w:type="dxa" w:w="2880"/>
          </w:tcPr>
          <w:p>
            <w:r>
              <w:t>data.line_items.physical_items[].coupon_amount</w:t>
            </w:r>
          </w:p>
        </w:tc>
        <w:tc>
          <w:tcPr>
            <w:tcW w:type="dxa" w:w="2880"/>
          </w:tcPr>
          <w:p>
            <w:r>
              <w:t>number</w:t>
            </w:r>
          </w:p>
        </w:tc>
        <w:tc>
          <w:tcPr>
            <w:tcW w:type="dxa" w:w="2880"/>
          </w:tcPr>
          <w:p>
            <w:r>
              <w:t>Total value of all coupons applied to this item.</w:t>
            </w:r>
          </w:p>
        </w:tc>
      </w:tr>
      <w:tr>
        <w:tc>
          <w:tcPr>
            <w:tcW w:type="dxa" w:w="2880"/>
          </w:tcPr>
          <w:p>
            <w:r>
              <w:t>data.line_items.physical_items[].original_price</w:t>
            </w:r>
          </w:p>
        </w:tc>
        <w:tc>
          <w:tcPr>
            <w:tcW w:type="dxa" w:w="2880"/>
          </w:tcPr>
          <w:p>
            <w:r>
              <w:t>number</w:t>
            </w:r>
          </w:p>
        </w:tc>
        <w:tc>
          <w:tcPr>
            <w:tcW w:type="dxa" w:w="2880"/>
          </w:tcPr>
          <w:p>
            <w:r>
              <w:t>Original price (typically product default price).</w:t>
            </w:r>
          </w:p>
        </w:tc>
      </w:tr>
      <w:tr>
        <w:tc>
          <w:tcPr>
            <w:tcW w:type="dxa" w:w="2880"/>
          </w:tcPr>
          <w:p>
            <w:r>
              <w:t>data.line_items.physical_items[].list_price</w:t>
            </w:r>
          </w:p>
        </w:tc>
        <w:tc>
          <w:tcPr>
            <w:tcW w:type="dxa" w:w="2880"/>
          </w:tcPr>
          <w:p>
            <w:r>
              <w:t>number</w:t>
            </w:r>
          </w:p>
        </w:tc>
        <w:tc>
          <w:tcPr>
            <w:tcW w:type="dxa" w:w="2880"/>
          </w:tcPr>
          <w:p>
            <w:r>
              <w:t>Net item price before discounts/coupons (derived from default price or sale price).</w:t>
            </w:r>
          </w:p>
        </w:tc>
      </w:tr>
      <w:tr>
        <w:tc>
          <w:tcPr>
            <w:tcW w:type="dxa" w:w="2880"/>
          </w:tcPr>
          <w:p>
            <w:r>
              <w:t>data.line_items.physical_items[].sale_price</w:t>
            </w:r>
          </w:p>
        </w:tc>
        <w:tc>
          <w:tcPr>
            <w:tcW w:type="dxa" w:w="2880"/>
          </w:tcPr>
          <w:p>
            <w:r>
              <w:t>number</w:t>
            </w:r>
          </w:p>
        </w:tc>
        <w:tc>
          <w:tcPr>
            <w:tcW w:type="dxa" w:w="2880"/>
          </w:tcPr>
          <w:p>
            <w:r>
              <w:t>Price after all discounts are applied (final price before tax calculation).</w:t>
            </w:r>
          </w:p>
        </w:tc>
      </w:tr>
      <w:tr>
        <w:tc>
          <w:tcPr>
            <w:tcW w:type="dxa" w:w="2880"/>
          </w:tcPr>
          <w:p>
            <w:r>
              <w:t>data.line_items.physical_items[].extended_list_price</w:t>
            </w:r>
          </w:p>
        </w:tc>
        <w:tc>
          <w:tcPr>
            <w:tcW w:type="dxa" w:w="2880"/>
          </w:tcPr>
          <w:p>
            <w:r>
              <w:t>number</w:t>
            </w:r>
          </w:p>
        </w:tc>
        <w:tc>
          <w:tcPr>
            <w:tcW w:type="dxa" w:w="2880"/>
          </w:tcPr>
          <w:p>
            <w:r>
              <w:t>list_price * quantity.</w:t>
            </w:r>
          </w:p>
        </w:tc>
      </w:tr>
      <w:tr>
        <w:tc>
          <w:tcPr>
            <w:tcW w:type="dxa" w:w="2880"/>
          </w:tcPr>
          <w:p>
            <w:r>
              <w:t>data.line_items.physical_items[].extended_sale_price</w:t>
            </w:r>
          </w:p>
        </w:tc>
        <w:tc>
          <w:tcPr>
            <w:tcW w:type="dxa" w:w="2880"/>
          </w:tcPr>
          <w:p>
            <w:r>
              <w:t>number</w:t>
            </w:r>
          </w:p>
        </w:tc>
        <w:tc>
          <w:tcPr>
            <w:tcW w:type="dxa" w:w="2880"/>
          </w:tcPr>
          <w:p>
            <w:r>
              <w:t>sale_price * quantity.</w:t>
            </w:r>
          </w:p>
        </w:tc>
      </w:tr>
      <w:tr>
        <w:tc>
          <w:tcPr>
            <w:tcW w:type="dxa" w:w="2880"/>
          </w:tcPr>
          <w:p>
            <w:r>
              <w:t>data.line_items.physical_items[].is_require_shipping</w:t>
            </w:r>
          </w:p>
        </w:tc>
        <w:tc>
          <w:tcPr>
            <w:tcW w:type="dxa" w:w="2880"/>
          </w:tcPr>
          <w:p>
            <w:r>
              <w:t>boolean</w:t>
            </w:r>
          </w:p>
        </w:tc>
        <w:tc>
          <w:tcPr>
            <w:tcW w:type="dxa" w:w="2880"/>
          </w:tcPr>
          <w:p>
            <w:r>
              <w:t>Whether item requires shipping.</w:t>
            </w:r>
          </w:p>
        </w:tc>
      </w:tr>
      <w:tr>
        <w:tc>
          <w:tcPr>
            <w:tcW w:type="dxa" w:w="2880"/>
          </w:tcPr>
          <w:p>
            <w:r>
              <w:t>data.line_items.physical_items[].is_mutable</w:t>
            </w:r>
          </w:p>
        </w:tc>
        <w:tc>
          <w:tcPr>
            <w:tcW w:type="dxa" w:w="2880"/>
          </w:tcPr>
          <w:p>
            <w:r>
              <w:t>boolean</w:t>
            </w:r>
          </w:p>
        </w:tc>
        <w:tc>
          <w:tcPr>
            <w:tcW w:type="dxa" w:w="2880"/>
          </w:tcPr>
          <w:p>
            <w:r>
              <w:t>Whether item can be changed/removed (immutable items can be added by promotions).</w:t>
            </w:r>
          </w:p>
        </w:tc>
      </w:tr>
      <w:tr>
        <w:tc>
          <w:tcPr>
            <w:tcW w:type="dxa" w:w="2880"/>
          </w:tcPr>
          <w:p>
            <w:r>
              <w:t>data.line_items.physical_items[].added_by_promotion</w:t>
            </w:r>
          </w:p>
        </w:tc>
        <w:tc>
          <w:tcPr>
            <w:tcW w:type="dxa" w:w="2880"/>
          </w:tcPr>
          <w:p>
            <w:r>
              <w:t>boolean</w:t>
            </w:r>
          </w:p>
        </w:tc>
        <w:tc>
          <w:tcPr>
            <w:tcW w:type="dxa" w:w="2880"/>
          </w:tcPr>
          <w:p>
            <w:r>
              <w:t>Whether item was added by a promotion.</w:t>
            </w:r>
          </w:p>
        </w:tc>
      </w:tr>
      <w:tr>
        <w:tc>
          <w:tcPr>
            <w:tcW w:type="dxa" w:w="2880"/>
          </w:tcPr>
          <w:p>
            <w:r>
              <w:t>data.line_items.physical_items[].gift_wrapping</w:t>
            </w:r>
          </w:p>
        </w:tc>
        <w:tc>
          <w:tcPr>
            <w:tcW w:type="dxa" w:w="2880"/>
          </w:tcPr>
          <w:p>
            <w:r>
              <w:t>object</w:t>
            </w:r>
          </w:p>
        </w:tc>
        <w:tc>
          <w:tcPr>
            <w:tcW w:type="dxa" w:w="2880"/>
          </w:tcPr>
          <w:p>
            <w:r>
              <w:t>Gift wrapping details for the item.</w:t>
            </w:r>
          </w:p>
        </w:tc>
      </w:tr>
      <w:tr>
        <w:tc>
          <w:tcPr>
            <w:tcW w:type="dxa" w:w="2880"/>
          </w:tcPr>
          <w:p>
            <w:r>
              <w:t>data.line_items.digital_items</w:t>
            </w:r>
          </w:p>
        </w:tc>
        <w:tc>
          <w:tcPr>
            <w:tcW w:type="dxa" w:w="2880"/>
          </w:tcPr>
          <w:p>
            <w:r>
              <w:t>array</w:t>
            </w:r>
          </w:p>
        </w:tc>
        <w:tc>
          <w:tcPr>
            <w:tcW w:type="dxa" w:w="2880"/>
          </w:tcPr>
          <w:p>
            <w:r>
              <w:t>Digital line items.</w:t>
            </w:r>
          </w:p>
        </w:tc>
      </w:tr>
      <w:tr>
        <w:tc>
          <w:tcPr>
            <w:tcW w:type="dxa" w:w="2880"/>
          </w:tcPr>
          <w:p>
            <w:r>
              <w:t>data.line_items.digital_items[].download_file_urls</w:t>
            </w:r>
          </w:p>
        </w:tc>
        <w:tc>
          <w:tcPr>
            <w:tcW w:type="dxa" w:w="2880"/>
          </w:tcPr>
          <w:p>
            <w:r>
              <w:t>array of strings</w:t>
            </w:r>
          </w:p>
        </w:tc>
        <w:tc>
          <w:tcPr>
            <w:tcW w:type="dxa" w:w="2880"/>
          </w:tcPr>
          <w:p>
            <w:r>
              <w:t>Download file URLs.</w:t>
            </w:r>
          </w:p>
        </w:tc>
      </w:tr>
      <w:tr>
        <w:tc>
          <w:tcPr>
            <w:tcW w:type="dxa" w:w="2880"/>
          </w:tcPr>
          <w:p>
            <w:r>
              <w:t>data.line_items.digital_items[].download_page_url</w:t>
            </w:r>
          </w:p>
        </w:tc>
        <w:tc>
          <w:tcPr>
            <w:tcW w:type="dxa" w:w="2880"/>
          </w:tcPr>
          <w:p>
            <w:r>
              <w:t>string</w:t>
            </w:r>
          </w:p>
        </w:tc>
        <w:tc>
          <w:tcPr>
            <w:tcW w:type="dxa" w:w="2880"/>
          </w:tcPr>
          <w:p>
            <w:r>
              <w:t>URL for combined downloads page.</w:t>
            </w:r>
          </w:p>
        </w:tc>
      </w:tr>
      <w:tr>
        <w:tc>
          <w:tcPr>
            <w:tcW w:type="dxa" w:w="2880"/>
          </w:tcPr>
          <w:p>
            <w:r>
              <w:t>data.line_items.digital_items[].download_size</w:t>
            </w:r>
          </w:p>
        </w:tc>
        <w:tc>
          <w:tcPr>
            <w:tcW w:type="dxa" w:w="2880"/>
          </w:tcPr>
          <w:p>
            <w:r>
              <w:t>string</w:t>
            </w:r>
          </w:p>
        </w:tc>
        <w:tc>
          <w:tcPr>
            <w:tcW w:type="dxa" w:w="2880"/>
          </w:tcPr>
          <w:p>
            <w:r>
              <w:t>Human-readable combined download size (e.g., 30MB).</w:t>
            </w:r>
          </w:p>
        </w:tc>
      </w:tr>
      <w:tr>
        <w:tc>
          <w:tcPr>
            <w:tcW w:type="dxa" w:w="2880"/>
          </w:tcPr>
          <w:p>
            <w:r>
              <w:t>data.line_items.gift_certificates</w:t>
            </w:r>
          </w:p>
        </w:tc>
        <w:tc>
          <w:tcPr>
            <w:tcW w:type="dxa" w:w="2880"/>
          </w:tcPr>
          <w:p>
            <w:r>
              <w:t>array</w:t>
            </w:r>
          </w:p>
        </w:tc>
        <w:tc>
          <w:tcPr>
            <w:tcW w:type="dxa" w:w="2880"/>
          </w:tcPr>
          <w:p>
            <w:r>
              <w:t>Gift certificate line items.</w:t>
            </w:r>
          </w:p>
        </w:tc>
      </w:tr>
      <w:tr>
        <w:tc>
          <w:tcPr>
            <w:tcW w:type="dxa" w:w="2880"/>
          </w:tcPr>
          <w:p>
            <w:r>
              <w:t>data.line_items.custom_items</w:t>
            </w:r>
          </w:p>
        </w:tc>
        <w:tc>
          <w:tcPr>
            <w:tcW w:type="dxa" w:w="2880"/>
          </w:tcPr>
          <w:p>
            <w:r>
              <w:t>array</w:t>
            </w:r>
          </w:p>
        </w:tc>
        <w:tc>
          <w:tcPr>
            <w:tcW w:type="dxa" w:w="2880"/>
          </w:tcPr>
          <w:p>
            <w:r>
              <w:t>Custom item line items.</w:t>
            </w:r>
          </w:p>
        </w:tc>
      </w:tr>
      <w:tr>
        <w:tc>
          <w:tcPr>
            <w:tcW w:type="dxa" w:w="2880"/>
          </w:tcPr>
          <w:p>
            <w:r>
              <w:t>data.created_time</w:t>
            </w:r>
          </w:p>
        </w:tc>
        <w:tc>
          <w:tcPr>
            <w:tcW w:type="dxa" w:w="2880"/>
          </w:tcPr>
          <w:p>
            <w:r>
              <w:t>string</w:t>
            </w:r>
          </w:p>
        </w:tc>
        <w:tc>
          <w:tcPr>
            <w:tcW w:type="dxa" w:w="2880"/>
          </w:tcPr>
          <w:p>
            <w:r>
              <w:t>Time when the cart was created.</w:t>
            </w:r>
          </w:p>
        </w:tc>
      </w:tr>
      <w:tr>
        <w:tc>
          <w:tcPr>
            <w:tcW w:type="dxa" w:w="2880"/>
          </w:tcPr>
          <w:p>
            <w:r>
              <w:t>data.updated_time</w:t>
            </w:r>
          </w:p>
        </w:tc>
        <w:tc>
          <w:tcPr>
            <w:tcW w:type="dxa" w:w="2880"/>
          </w:tcPr>
          <w:p>
            <w:r>
              <w:t>string</w:t>
            </w:r>
          </w:p>
        </w:tc>
        <w:tc>
          <w:tcPr>
            <w:tcW w:type="dxa" w:w="2880"/>
          </w:tcPr>
          <w:p>
            <w:r>
              <w:t>Time when the cart was last updated.</w:t>
            </w:r>
          </w:p>
        </w:tc>
      </w:tr>
      <w:tr>
        <w:tc>
          <w:tcPr>
            <w:tcW w:type="dxa" w:w="2880"/>
          </w:tcPr>
          <w:p>
            <w:r>
              <w:t>data.locale</w:t>
            </w:r>
          </w:p>
        </w:tc>
        <w:tc>
          <w:tcPr>
            <w:tcW w:type="dxa" w:w="2880"/>
          </w:tcPr>
          <w:p>
            <w:r>
              <w:t>string</w:t>
            </w:r>
          </w:p>
        </w:tc>
        <w:tc>
          <w:tcPr>
            <w:tcW w:type="dxa" w:w="2880"/>
          </w:tcPr>
          <w:p>
            <w:r>
              <w:t>Locale of the cart (xx or xx-YY).</w:t>
            </w:r>
          </w:p>
        </w:tc>
      </w:tr>
      <w:tr>
        <w:tc>
          <w:tcPr>
            <w:tcW w:type="dxa" w:w="2880"/>
          </w:tcPr>
          <w:p>
            <w:r>
              <w:t>data.promotions.banners</w:t>
            </w:r>
          </w:p>
        </w:tc>
        <w:tc>
          <w:tcPr>
            <w:tcW w:type="dxa" w:w="2880"/>
          </w:tcPr>
          <w:p>
            <w:r>
              <w:t>array</w:t>
            </w:r>
          </w:p>
        </w:tc>
        <w:tc>
          <w:tcPr>
            <w:tcW w:type="dxa" w:w="2880"/>
          </w:tcPr>
          <w:p>
            <w:r>
              <w:t>Eligible promotion banners (when included/returned).</w:t>
            </w:r>
          </w:p>
        </w:tc>
      </w:tr>
      <w:tr>
        <w:tc>
          <w:tcPr>
            <w:tcW w:type="dxa" w:w="2880"/>
          </w:tcPr>
          <w:p>
            <w:r>
              <w:t>data.promotions.banners[].id</w:t>
            </w:r>
          </w:p>
        </w:tc>
        <w:tc>
          <w:tcPr>
            <w:tcW w:type="dxa" w:w="2880"/>
          </w:tcPr>
          <w:p>
            <w:r>
              <w:t>string</w:t>
            </w:r>
          </w:p>
        </w:tc>
        <w:tc>
          <w:tcPr>
            <w:tcW w:type="dxa" w:w="2880"/>
          </w:tcPr>
          <w:p>
            <w:r>
              <w:t>Promotion ID.</w:t>
            </w:r>
          </w:p>
        </w:tc>
      </w:tr>
      <w:tr>
        <w:tc>
          <w:tcPr>
            <w:tcW w:type="dxa" w:w="2880"/>
          </w:tcPr>
          <w:p>
            <w:r>
              <w:t>data.promotions.banners[].type</w:t>
            </w:r>
          </w:p>
        </w:tc>
        <w:tc>
          <w:tcPr>
            <w:tcW w:type="dxa" w:w="2880"/>
          </w:tcPr>
          <w:p>
            <w:r>
              <w:t>string</w:t>
            </w:r>
          </w:p>
        </w:tc>
        <w:tc>
          <w:tcPr>
            <w:tcW w:type="dxa" w:w="2880"/>
          </w:tcPr>
          <w:p>
            <w:r>
              <w:t>Banner type.</w:t>
            </w:r>
          </w:p>
        </w:tc>
      </w:tr>
      <w:tr>
        <w:tc>
          <w:tcPr>
            <w:tcW w:type="dxa" w:w="2880"/>
          </w:tcPr>
          <w:p>
            <w:r>
              <w:t>data.promotions.banners[].page</w:t>
            </w:r>
          </w:p>
        </w:tc>
        <w:tc>
          <w:tcPr>
            <w:tcW w:type="dxa" w:w="2880"/>
          </w:tcPr>
          <w:p>
            <w:r>
              <w:t>array of strings</w:t>
            </w:r>
          </w:p>
        </w:tc>
        <w:tc>
          <w:tcPr>
            <w:tcW w:type="dxa" w:w="2880"/>
          </w:tcPr>
          <w:p>
            <w:r>
              <w:t>Locations where the banner will display.</w:t>
            </w:r>
          </w:p>
        </w:tc>
      </w:tr>
      <w:tr>
        <w:tc>
          <w:tcPr>
            <w:tcW w:type="dxa" w:w="2880"/>
          </w:tcPr>
          <w:p>
            <w:r>
              <w:t>data.promotions.banners[].text</w:t>
            </w:r>
          </w:p>
        </w:tc>
        <w:tc>
          <w:tcPr>
            <w:tcW w:type="dxa" w:w="2880"/>
          </w:tcPr>
          <w:p>
            <w:r>
              <w:t>string</w:t>
            </w:r>
          </w:p>
        </w:tc>
        <w:tc>
          <w:tcPr>
            <w:tcW w:type="dxa" w:w="2880"/>
          </w:tcPr>
          <w:p>
            <w:r>
              <w:t>Banner text.</w:t>
            </w:r>
          </w:p>
        </w:tc>
      </w:tr>
      <w:tr>
        <w:tc>
          <w:tcPr>
            <w:tcW w:type="dxa" w:w="2880"/>
          </w:tcPr>
          <w:p>
            <w:r>
              <w:t>data.version</w:t>
            </w:r>
          </w:p>
        </w:tc>
        <w:tc>
          <w:tcPr>
            <w:tcW w:type="dxa" w:w="2880"/>
          </w:tcPr>
          <w:p>
            <w:r>
              <w:t>integer</w:t>
            </w:r>
          </w:p>
        </w:tc>
        <w:tc>
          <w:tcPr>
            <w:tcW w:type="dxa" w:w="2880"/>
          </w:tcPr>
          <w:p>
            <w:r>
              <w:t>Cart version; increments with each successful update (used for optimistic concurrency control).</w:t>
            </w:r>
          </w:p>
        </w:tc>
      </w:tr>
      <w:tr>
        <w:tc>
          <w:tcPr>
            <w:tcW w:type="dxa" w:w="2880"/>
          </w:tcPr>
          <w:p>
            <w:r>
              <w:t>meta</w:t>
            </w:r>
          </w:p>
        </w:tc>
        <w:tc>
          <w:tcPr>
            <w:tcW w:type="dxa" w:w="2880"/>
          </w:tcPr>
          <w:p>
            <w:r>
              <w:t>object</w:t>
            </w:r>
          </w:p>
        </w:tc>
        <w:tc>
          <w:tcPr>
            <w:tcW w:type="dxa" w:w="2880"/>
          </w:tcPr>
          <w:p>
            <w:r>
              <w:t>Metadata object (empty object shown in schema).</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'https://api.bigcommerce.com/stores/{{BIG_COMMERCE_STORE_HASH}}/v3/carts?include=redirect_urls' \</w:t>
        <w:br/>
        <w:t xml:space="preserve"> --header 'Accept: application/json' \</w:t>
        <w:br/>
        <w:t xml:space="preserve"> --header 'Content-Type: application/json' \</w:t>
        <w:br/>
        <w:t xml:space="preserve"> --data '{</w:t>
        <w:br/>
        <w:t xml:space="preserve"> "customer_id": 0,</w:t>
        <w:br/>
        <w:t xml:space="preserve"> "line_items": [</w:t>
        <w:br/>
        <w:t xml:space="preserve">      {</w:t>
        <w:br/>
        <w:t xml:space="preserve"> "quantity": 2,</w:t>
        <w:br/>
        <w:t xml:space="preserve"> "product_id": 126,</w:t>
        <w:br/>
        <w:t xml:space="preserve"> "list_price": 5,</w:t>
        <w:br/>
        <w:t xml:space="preserve"> "name": "calendar"</w:t>
        <w:br/>
        <w:t xml:space="preserve">      }</w:t>
        <w:br/>
        <w:t xml:space="preserve">    ],</w:t>
        <w:br/>
        <w:t xml:space="preserve"> "channel_id": 1,</w:t>
        <w:br/>
        <w:t xml:space="preserve"> "currency": { "code": "USD" },</w:t>
        <w:br/>
        <w:t xml:space="preserve"> "locale": "en-US"</w:t>
        <w:br/>
        <w:t xml:space="preserve">  }'</w:t>
      </w:r>
    </w:p>
    <w:p>
      <w:pPr>
        <w:pStyle w:val="Heading3"/>
      </w:pPr>
      <w:r>
        <w:t>Example Usage</w:t>
      </w:r>
    </w:p>
    <w:p>
      <w:pPr>
        <w:pStyle w:val="Heading3"/>
      </w:pPr>
      <w:r>
        <w:t>Example 1: Simple product (no option selections)</w:t>
      </w:r>
    </w:p>
    <w:p>
      <w:r>
        <w:rPr>
          <w:b/>
          <w:color w:val="666666"/>
          <w:sz w:val="16"/>
        </w:rPr>
        <w:t>[bash]</w:t>
      </w:r>
    </w:p>
    <w:p>
      <w:pPr>
        <w:shd w:fill="F2F2F2" w:val="clear"/>
      </w:pPr>
      <w:r>
        <w:rPr>
          <w:rFonts w:ascii="Courier New" w:hAnsi="Courier New"/>
          <w:sz w:val="17"/>
        </w:rPr>
        <w:t>curl -i --location --request POST 'https://api.bigcommerce.com/stores/{{BIG_COMMERCE_STORE_HASH}}/v3/carts' \</w:t>
        <w:br/>
        <w:t xml:space="preserve"> --header 'Accept: application/json' \</w:t>
        <w:br/>
        <w:t xml:space="preserve"> --header 'Content-Type: application/json' \</w:t>
        <w:br/>
        <w:t xml:space="preserve"> --data '{</w:t>
        <w:br/>
        <w:t xml:space="preserve"> "customer_id": 0,</w:t>
        <w:br/>
        <w:t xml:space="preserve"> "line_items": [</w:t>
        <w:br/>
        <w:t xml:space="preserve">      { "quantity": 2, "product_id": 126, "list_price": 5, "name": "calendar" }</w:t>
        <w:br/>
        <w:t xml:space="preserve">    ],</w:t>
        <w:br/>
        <w:t xml:space="preserve"> "channel_id": 1,</w:t>
        <w:br/>
        <w:t xml:space="preserve"> "currency": { "code": "USD" },</w:t>
        <w:br/>
        <w:t xml:space="preserve"> "locale": "en-US"</w:t>
        <w:br/>
        <w:t xml:space="preserve">  }'</w:t>
      </w:r>
    </w:p>
    <w:p>
      <w:pPr>
        <w:pStyle w:val="Heading3"/>
      </w:pPr>
      <w:r>
        <w:t>Example 2: Include promotions banners in the response</w:t>
      </w:r>
    </w:p>
    <w:p>
      <w:r>
        <w:rPr>
          <w:b/>
          <w:color w:val="666666"/>
          <w:sz w:val="16"/>
        </w:rPr>
        <w:t>[bash]</w:t>
      </w:r>
    </w:p>
    <w:p>
      <w:pPr>
        <w:shd w:fill="F2F2F2" w:val="clear"/>
      </w:pPr>
      <w:r>
        <w:rPr>
          <w:rFonts w:ascii="Courier New" w:hAnsi="Courier New"/>
          <w:sz w:val="17"/>
        </w:rPr>
        <w:t>curl -i --location --request POST 'https://api.bigcommerce.com/stores/{{BIG_COMMERCE_STORE_HASH}}/v3/carts?include=promotions.banners' \</w:t>
        <w:br/>
        <w:t xml:space="preserve"> --header 'Accept: application/json' \</w:t>
        <w:br/>
        <w:t xml:space="preserve"> --header 'Content-Type: application/json' \</w:t>
        <w:br/>
        <w:t xml:space="preserve"> --data '{</w:t>
        <w:br/>
        <w:t xml:space="preserve"> "line_items": [</w:t>
        <w:br/>
        <w:t xml:space="preserve">      { "quantity": 1, "product_id": 118, "variant_id": 140 }</w:t>
        <w:br/>
        <w:t xml:space="preserve">    ],</w:t>
        <w:br/>
        <w:t xml:space="preserve"> "currency": { "code": "USD" },</w:t>
        <w:br/>
        <w:t xml:space="preserve"> "locale": "en-US"</w:t>
        <w:br/>
        <w:t xml:space="preserve">  }'</w:t>
      </w:r>
    </w:p>
    <w:p>
      <w:pPr>
        <w:pStyle w:val="Heading3"/>
      </w:pPr>
      <w:r>
        <w:t>Example 3: Create a cart with a custom item</w:t>
      </w:r>
    </w:p>
    <w:p>
      <w:r>
        <w:rPr>
          <w:b/>
          <w:color w:val="666666"/>
          <w:sz w:val="16"/>
        </w:rPr>
        <w:t>[bash]</w:t>
      </w:r>
    </w:p>
    <w:p>
      <w:pPr>
        <w:shd w:fill="F2F2F2" w:val="clear"/>
      </w:pPr>
      <w:r>
        <w:rPr>
          <w:rFonts w:ascii="Courier New" w:hAnsi="Courier New"/>
          <w:sz w:val="17"/>
        </w:rPr>
        <w:t>curl -i --location --request POST 'https://api.bigcommerce.com/stores/{{BIG_COMMERCE_STORE_HASH}}/v3/carts' \</w:t>
        <w:br/>
        <w:t xml:space="preserve"> --header 'Accept: application/json' \</w:t>
        <w:br/>
        <w:t xml:space="preserve"> --header 'Content-Type: application/json' \</w:t>
        <w:br/>
        <w:t xml:space="preserve"> --data '{</w:t>
        <w:br/>
        <w:t xml:space="preserve"> "customer_id": 0,</w:t>
        <w:br/>
        <w:t xml:space="preserve"> "line_items": [],</w:t>
        <w:br/>
        <w:t xml:space="preserve"> "custom_items": [</w:t>
        <w:br/>
        <w:t xml:space="preserve">      {</w:t>
        <w:br/>
        <w:t xml:space="preserve"> "sku": "custom-item-sku",</w:t>
        <w:br/>
        <w:t xml:space="preserve"> "name": "table",</w:t>
        <w:br/>
        <w:t xml:space="preserve"> "quantity": 1,</w:t>
        <w:br/>
        <w:t xml:space="preserve"> "list_price": 30,</w:t>
        <w:br/>
        <w:t xml:space="preserve"> "image_url": "https://pathtoproductimage/ProductDefault.png"</w:t>
        <w:br/>
        <w:t xml:space="preserve">      }</w:t>
        <w:br/>
        <w:t xml:space="preserve">    ],</w:t>
        <w:br/>
        <w:t xml:space="preserve"> "channel_id": 1,</w:t>
        <w:br/>
        <w:t xml:space="preserve"> "currency": { "code": "USD" },</w:t>
        <w:br/>
        <w:t xml:space="preserve"> "locale": "en-US"</w:t>
        <w:br/>
        <w:t xml:space="preserve">  }'</w:t>
      </w:r>
    </w:p>
    <w:p>
      <w:pPr>
        <w:pStyle w:val="Heading3"/>
      </w:pPr>
      <w:r>
        <w:t>Behavior</w:t>
      </w:r>
    </w:p>
    <w:p>
      <w:pPr>
        <w:pStyle w:val="ListBullet"/>
      </w:pPr>
      <w:r>
        <w:t>Validates the request body and creates a new cart.</w:t>
      </w:r>
    </w:p>
    <w:p>
      <w:pPr>
        <w:pStyle w:val="ListBullet"/>
      </w:pPr>
      <w:r>
        <w:t>Adds provided line_items, custom_items, and/or gift_certificates.</w:t>
      </w:r>
    </w:p>
    <w:p>
      <w:pPr>
        <w:pStyle w:val="ListBullet"/>
      </w:pPr>
      <w:r>
        <w:t>Returns the created cart object and its id (UUID).</w:t>
      </w:r>
    </w:p>
    <w:p>
      <w:pPr>
        <w:pStyle w:val="ListBullet"/>
      </w:pPr>
      <w:r>
        <w:t>If include is provided, augments the response with the requested additional data (for the allowed include values).</w:t>
      </w:r>
    </w:p>
    <w:p>
      <w:pPr>
        <w:pStyle w:val="Heading3"/>
      </w:pPr>
      <w:r>
        <w:t>Notes</w:t>
      </w:r>
    </w:p>
    <w:p>
      <w:pPr>
        <w:pStyle w:val="ListBullet"/>
      </w:pPr>
      <w:r>
        <w:t>A cart id is the same as a checkout id.</w:t>
      </w:r>
    </w:p>
    <w:p>
      <w:pPr>
        <w:pStyle w:val="ListBullet"/>
      </w:pPr>
      <w:r>
        <w:t>Carts are valid for 30 days from the last modification (including create/edit).</w:t>
      </w:r>
    </w:p>
    <w:p>
      <w:pPr>
        <w:pStyle w:val="ListBullet"/>
      </w:pPr>
      <w:r>
        <w:t>If a product has modifiers, use option_selections to describe modifier selections.</w:t>
      </w:r>
    </w:p>
    <w:p>
      <w:pPr>
        <w:pStyle w:val="ListBullet"/>
      </w:pPr>
      <w:r>
        <w:t>The option_value format/type depends on the product option/modifier value_data (variant option value, modifier value, or both).</w:t>
      </w:r>
    </w:p>
    <w:p>
      <w:pPr>
        <w:pStyle w:val="ListBullet"/>
      </w:pPr>
      <w:r>
        <w:t>Redirect URLs can only be generated from carts created using the REST Management API; to return them, use include=redirect_urls.</w:t>
      </w:r>
    </w:p>
    <w:p>
      <w:pPr>
        <w:pStyle w:val="ListBullet"/>
      </w:pPr>
      <w:r>
        <w:t>To restore a cart created by a shopper or Storefront API, recreate it using the REST Management API first.</w:t>
      </w:r>
    </w:p>
    <w:p>
      <w:pPr>
        <w:pStyle w:val="ListBullet"/>
      </w:pPr>
      <w:r>
        <w:t>To return promotions, use include=promotions.banners (as described in the scraped notes).</w:t>
      </w:r>
    </w:p>
    <w:p>
      <w:pPr>
        <w:pStyle w:val="Heading3"/>
      </w:pPr>
      <w:r>
        <w:t>Gotchas</w:t>
      </w:r>
    </w:p>
    <w:p>
      <w:pPr>
        <w:pStyle w:val="ListBullet"/>
      </w:pPr>
      <w:r>
        <w:t>The cart response can be “abbreviated”; use include=line_items.physical_items.options and/or include=line_items.digital_items.options to return product options for items.</w:t>
      </w:r>
    </w:p>
    <w:p>
      <w:pPr>
        <w:pStyle w:val="ListBullet"/>
      </w:pPr>
      <w:r>
        <w:t>If multi-currency is enabled, currency.code must be a transactional currency; otherwise the API returns 400.</w:t>
      </w:r>
    </w:p>
    <w:p>
      <w:pPr>
        <w:pStyle w:val="ListBullet"/>
      </w:pPr>
      <w:r>
        <w:t>For products with required modifiers/options, you must send the correct option_selections or the item may not be configured as intended.</w:t>
      </w:r>
    </w:p>
    <w:p>
      <w:pPr>
        <w:pStyle w:val="Heading3"/>
      </w:pPr>
      <w:r>
        <w:t>Related carts actions</w:t>
      </w:r>
    </w:p>
    <w:p>
      <w:pPr>
        <w:pStyle w:val="ListBullet"/>
      </w:pPr>
      <w:r>
        <w:t>[DELETE] Delete a Cart — /carts/{{cartId}}</w:t>
      </w:r>
    </w:p>
    <w:p>
      <w:pPr>
        <w:pStyle w:val="ListBullet"/>
      </w:pPr>
      <w:r>
        <w:t>[GET] Get a Cart — /v3/carts/{{cartId}}</w:t>
      </w:r>
    </w:p>
    <w:p>
      <w:pPr>
        <w:pStyle w:val="ListBullet"/>
      </w:pPr>
      <w:r>
        <w:t>[PUT] Update a Cart’s Customer ID — /v3/carts/{{cartId}}</w:t>
      </w:r>
    </w:p>
    <w:p>
      <w:pPr>
        <w:pStyle w:val="ListBullet"/>
      </w:pPr>
      <w:r>
        <w:t>[POST] Add Line Items to a Cart — /v3/carts/{{cartId}}/items</w:t>
      </w:r>
    </w:p>
    <w:p>
      <w:pPr>
        <w:pStyle w:val="ListBullet"/>
      </w:pPr>
      <w:r>
        <w:t>[PUT] Update a Cart Line Item — /carts/{{cartId}}/items/{{itemId}}</w:t>
      </w:r>
    </w:p>
    <w:p>
      <w:pPr>
        <w:pStyle w:val="ListBullet"/>
      </w:pPr>
      <w:r>
        <w:t>[POST] Create a Cart’s Redirect URLs — /carts/{{cartId}}/redirect_urls</w:t>
      </w:r>
    </w:p>
    <w:p>
      <w:r>
        <w:br w:type="page"/>
      </w:r>
    </w:p>
    <w:p>
      <w:pPr>
        <w:pStyle w:val="Heading2"/>
      </w:pPr>
      <w:r>
        <w:t>226. [DELETE] Delete a Cart</w:t>
      </w:r>
    </w:p>
    <w:p>
      <w:r>
        <w:rPr>
          <w:b/>
        </w:rPr>
        <w:t xml:space="preserve">Endpoint: </w:t>
      </w:r>
      <w:r>
        <w:rPr>
          <w:rFonts w:ascii="Courier New" w:hAnsi="Courier New"/>
          <w:sz w:val="18"/>
        </w:rPr>
        <w:t>/carts/{{cartId}}</w:t>
      </w:r>
    </w:p>
    <w:p>
      <w:pPr>
        <w:pStyle w:val="Heading3"/>
      </w:pPr>
      <w:r>
        <w:t>Prerequisites</w:t>
      </w:r>
    </w:p>
    <w:p>
      <w:pPr>
        <w:pStyle w:val="ListBullet"/>
      </w:pPr>
      <w:r>
        <w:t>Must have permission to manage carts in the store</w:t>
      </w:r>
    </w:p>
    <w:p>
      <w:pPr>
        <w:pStyle w:val="Heading3"/>
      </w:pPr>
      <w:r>
        <w:t>Method</w:t>
      </w:r>
    </w:p>
    <w:p>
      <w:r>
        <w:t>DELETE</w:t>
      </w:r>
    </w:p>
    <w:p>
      <w:pPr>
        <w:pStyle w:val="Heading3"/>
      </w:pPr>
      <w:r>
        <w:t>URL</w:t>
      </w:r>
    </w:p>
    <w:p>
      <w:r>
        <w:t>https://api.bigcommerce.com/stores/{{BIG_COMMERCE_STORE_HASH}}/v3/carts/{{cartId}}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cart. Once a cart has been deleted, it can’t be recovered.</w:t>
      </w:r>
    </w:p>
    <w:p>
      <w:pPr>
        <w:pStyle w:val="Heading3"/>
      </w:pPr>
      <w:r>
        <w:t>Enforcement Rules</w:t>
      </w:r>
    </w:p>
    <w:p>
      <w:pPr>
        <w:pStyle w:val="ListBullet"/>
      </w:pPr>
      <w:r>
        <w:t>The cartId path parameter must always be present.</w:t>
      </w:r>
    </w:p>
    <w:p>
      <w:pPr>
        <w:pStyle w:val="ListBullet"/>
      </w:pPr>
      <w:r>
        <w:t>If the user provides a cartId, use that value directly.</w:t>
      </w:r>
    </w:p>
    <w:p>
      <w:pPr>
        <w:pStyle w:val="ListBullet"/>
      </w:pPr>
      <w:r>
        <w:t>Do not call the API with a missing or empty cartId (e.g., avoid /v3/carts// or /v3/carts/).</w:t>
      </w:r>
    </w:p>
    <w:p>
      <w:pPr>
        <w:pStyle w:val="ListBullet"/>
      </w:pPr>
      <w:r>
        <w:t>Always construct the path as /v3/carts/{{cartId}}, where {{cartId}}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/v3/carts/3a7c3f3d-6b1b-4b0a-9f58-2f9c3e2e1a11</w:t>
        <w:br/>
        <w:t>/v3/carts/cart_12345</w:t>
      </w:r>
    </w:p>
    <w:p>
      <w:pPr>
        <w:pStyle w:val="Heading3"/>
      </w:pPr>
      <w:r>
        <w:t>Invalid Examples</w:t>
      </w:r>
    </w:p>
    <w:p>
      <w:r>
        <w:rPr>
          <w:b/>
          <w:color w:val="666666"/>
          <w:sz w:val="16"/>
        </w:rPr>
        <w:t>[http]</w:t>
      </w:r>
    </w:p>
    <w:p>
      <w:pPr>
        <w:shd w:fill="F2F2F2" w:val="clear"/>
      </w:pPr>
      <w:r>
        <w:rPr>
          <w:rFonts w:ascii="Courier New" w:hAnsi="Courier New"/>
          <w:sz w:val="17"/>
        </w:rPr>
        <w:t>/v3/carts//</w:t>
        <w:br/>
        <w:t>/v3/carts/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cartId</w:t>
            </w:r>
          </w:p>
        </w:tc>
        <w:tc>
          <w:tcPr>
            <w:tcW w:type="dxa" w:w="2880"/>
          </w:tcPr>
          <w:p>
            <w:r>
              <w:t>string</w:t>
            </w:r>
          </w:p>
        </w:tc>
        <w:tc>
          <w:tcPr>
            <w:tcW w:type="dxa" w:w="2880"/>
          </w:tcPr>
          <w:p>
            <w:r>
              <w:t>The identifier of a specific cart.</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'https://api.bigcommerce.com/stores/{{BIG_COMMERCE_STORE_HASH}}/v3/carts/3a7c3f3d-6b1b-4b0a-9f58-2f9c3e2e1a11' \</w:t>
        <w:br/>
        <w:t xml:space="preserve"> --header 'Accept: application/json'</w:t>
      </w:r>
    </w:p>
    <w:p>
      <w:pPr>
        <w:pStyle w:val="Heading3"/>
      </w:pPr>
      <w:r>
        <w:t>Behavior</w:t>
      </w:r>
    </w:p>
    <w:p>
      <w:pPr>
        <w:pStyle w:val="ListBullet"/>
      </w:pPr>
      <w:r>
        <w:t>Deletes the specified cart identified by cartId.</w:t>
      </w:r>
    </w:p>
    <w:p>
      <w:pPr>
        <w:pStyle w:val="ListBullet"/>
      </w:pPr>
      <w:r>
        <w:t>Returns 204 No Content on success.</w:t>
      </w:r>
    </w:p>
    <w:p>
      <w:pPr>
        <w:pStyle w:val="ListBullet"/>
      </w:pPr>
      <w:r>
        <w:t>The deleted cart cannot be recovered.</w:t>
      </w:r>
    </w:p>
    <w:p>
      <w:pPr>
        <w:pStyle w:val="Heading3"/>
      </w:pPr>
      <w:r>
        <w:t>Error Handling</w:t>
      </w:r>
    </w:p>
    <w:p>
      <w:pPr>
        <w:pStyle w:val="ListBullet"/>
      </w:pPr>
      <w:r>
        <w:t>This documentation only specifies a 204 success response. Other error status codes and bodies are not provided in the scraped content.</w:t>
      </w:r>
    </w:p>
    <w:p>
      <w:pPr>
        <w:pStyle w:val="Heading3"/>
      </w:pPr>
      <w:r>
        <w:t>Related carts actions</w:t>
      </w:r>
    </w:p>
    <w:p>
      <w:pPr>
        <w:pStyle w:val="ListBullet"/>
      </w:pPr>
      <w:r>
        <w:t>[POST] Create a Cart — /v3/carts</w:t>
      </w:r>
    </w:p>
    <w:p>
      <w:pPr>
        <w:pStyle w:val="ListBullet"/>
      </w:pPr>
      <w:r>
        <w:t>[GET] Get a Cart — /v3/carts/{{cartId}}</w:t>
      </w:r>
    </w:p>
    <w:p>
      <w:pPr>
        <w:pStyle w:val="ListBullet"/>
      </w:pPr>
      <w:r>
        <w:t>[PUT] Update a Cart’s Customer ID — /v3/carts/{{cartId}}</w:t>
      </w:r>
    </w:p>
    <w:p>
      <w:pPr>
        <w:pStyle w:val="ListBullet"/>
      </w:pPr>
      <w:r>
        <w:t>[POST] Add Line Items to a Cart — /v3/carts/{{cartId}}/items</w:t>
      </w:r>
    </w:p>
    <w:p>
      <w:pPr>
        <w:pStyle w:val="ListBullet"/>
      </w:pPr>
      <w:r>
        <w:t>[PUT] Update a Cart Line Item — /carts/{{cartId}}/items/{{itemId}}</w:t>
      </w:r>
    </w:p>
    <w:p>
      <w:pPr>
        <w:pStyle w:val="ListBullet"/>
      </w:pPr>
      <w:r>
        <w:t>[POST] Create a Cart’s Redirect URLs — /carts/{{cartId}}/redirect_urls</w:t>
      </w:r>
    </w:p>
    <w:p>
      <w:r>
        <w:br w:type="page"/>
      </w:r>
    </w:p>
    <w:p>
      <w:pPr>
        <w:pStyle w:val="Heading2"/>
      </w:pPr>
      <w:r>
        <w:t>227. [GET] Get a Cart</w:t>
      </w:r>
    </w:p>
    <w:p>
      <w:r>
        <w:rPr>
          <w:b/>
        </w:rPr>
        <w:t xml:space="preserve">Endpoint: </w:t>
      </w:r>
      <w:r>
        <w:rPr>
          <w:rFonts w:ascii="Courier New" w:hAnsi="Courier New"/>
          <w:sz w:val="18"/>
        </w:rPr>
        <w:t>/v3/carts/{{cartId}}</w:t>
      </w:r>
    </w:p>
    <w:p>
      <w:pPr>
        <w:pStyle w:val="Heading3"/>
      </w:pPr>
      <w:r>
        <w:t>Prerequisites</w:t>
      </w:r>
    </w:p>
    <w:p>
      <w:pPr>
        <w:pStyle w:val="ListBullet"/>
      </w:pPr>
      <w:r>
        <w:t>A valid cartId for an existing cart in the store</w:t>
      </w:r>
    </w:p>
    <w:p>
      <w:pPr>
        <w:pStyle w:val="Heading3"/>
      </w:pPr>
      <w:r>
        <w:t>Method</w:t>
      </w:r>
    </w:p>
    <w:p>
      <w:r>
        <w:t>GET</w:t>
      </w:r>
    </w:p>
    <w:p>
      <w:pPr>
        <w:pStyle w:val="Heading3"/>
      </w:pPr>
      <w:r>
        <w:t>URL</w:t>
      </w:r>
    </w:p>
    <w:p>
      <w:r>
        <w:t>https://api.bigcommerce.com/stores/{{BIG_COMMERCE_STORE_HASH}}/v3/carts/{{cartId}}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store’s cart by cart ID. You can optionally request additional cart sub-resources (such as redirect URLs, item options, or promotion banners) using the include query parameter.</w:t>
      </w:r>
    </w:p>
    <w:p>
      <w:pPr>
        <w:pStyle w:val="Heading3"/>
      </w:pPr>
      <w:r>
        <w:t>Enforcement Rules</w:t>
      </w:r>
    </w:p>
    <w:p>
      <w:pPr>
        <w:pStyle w:val="ListBullet"/>
      </w:pPr>
      <w:r>
        <w:t>The cartId path parameter must always be present.</w:t>
      </w:r>
    </w:p>
    <w:p>
      <w:pPr>
        <w:pStyle w:val="ListBullet"/>
      </w:pPr>
      <w:r>
        <w:t>If the user provides a cartId, use that value directly.</w:t>
      </w:r>
    </w:p>
    <w:p>
      <w:pPr>
        <w:pStyle w:val="ListBullet"/>
      </w:pPr>
      <w:r>
        <w:t>Do not call the API with a missing or empty cartId (e.g., avoid /v3/carts// or /v3/carts).</w:t>
      </w:r>
    </w:p>
    <w:p>
      <w:pPr>
        <w:pStyle w:val="ListBullet"/>
      </w:pPr>
      <w:r>
        <w:t>Always construct the path as /v3/carts/{{cartId}}, where {{cartId}}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/v3/carts/6a3d2c5f-8b2e-4c2b-9b3f-2e3f7d9a1c11</w:t>
        <w:br/>
        <w:t>/v3/carts/abc123</w:t>
      </w:r>
    </w:p>
    <w:p>
      <w:pPr>
        <w:pStyle w:val="Heading3"/>
      </w:pPr>
      <w:r>
        <w:t>Invalid Examples</w:t>
      </w:r>
    </w:p>
    <w:p>
      <w:r>
        <w:rPr>
          <w:b/>
          <w:color w:val="666666"/>
          <w:sz w:val="16"/>
        </w:rPr>
        <w:t>[http]</w:t>
      </w:r>
    </w:p>
    <w:p>
      <w:pPr>
        <w:shd w:fill="F2F2F2" w:val="clear"/>
      </w:pPr>
      <w:r>
        <w:rPr>
          <w:rFonts w:ascii="Courier New" w:hAnsi="Courier New"/>
          <w:sz w:val="17"/>
        </w:rPr>
        <w:t>/v3/carts//</w:t>
        <w:br/>
        <w:t>/v3/carts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cartId</w:t>
            </w:r>
          </w:p>
        </w:tc>
        <w:tc>
          <w:tcPr>
            <w:tcW w:type="dxa" w:w="2880"/>
          </w:tcPr>
          <w:p>
            <w:r>
              <w:t>string</w:t>
            </w:r>
          </w:p>
        </w:tc>
        <w:tc>
          <w:tcPr>
            <w:tcW w:type="dxa" w:w="2880"/>
          </w:tcPr>
          <w:p>
            <w:r>
              <w:t>The identifier of a specific cart.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array of enum strings</w:t>
            </w:r>
          </w:p>
        </w:tc>
        <w:tc>
          <w:tcPr>
            <w:tcW w:type="dxa" w:w="2880"/>
          </w:tcPr>
          <w:p>
            <w:r>
              <w:t>Additional cart data to include. Allowed values: redirect_urls, line_items.physical_items.options, line_items.digital_items.options, promotions.banners. Notes (as documented): redirect_urls creates a direct link to a cart; the cart returns an abbreviated result by default—use the line_items.*.options includes to return product options; promotions.banners returns eligible banners.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"6a3d2c5f-8b2e-4c2b-9b3f-2e3f7d9a1c11",</w:t>
        <w:br/>
        <w:t xml:space="preserve"> "customer_id": 123,</w:t>
        <w:br/>
        <w:t xml:space="preserve"> "channel_id": 1,</w:t>
        <w:br/>
        <w:t xml:space="preserve"> "email": "customer@example.com",</w:t>
        <w:br/>
        <w:t xml:space="preserve"> "currency": {</w:t>
        <w:br/>
        <w:t xml:space="preserve"> "code": "USD"</w:t>
        <w:br/>
        <w:t xml:space="preserve"> },</w:t>
        <w:br/>
        <w:t xml:space="preserve"> "tax_included": false,</w:t>
        <w:br/>
        <w:t xml:space="preserve"> "base_amount": 120.0,</w:t>
        <w:br/>
        <w:t xml:space="preserve"> "discount_amount": 10.0,</w:t>
        <w:br/>
        <w:t xml:space="preserve"> "manual_discount_amount": 0.0,</w:t>
        <w:br/>
        <w:t xml:space="preserve"> "cart_amount": 110.0,</w:t>
        <w:br/>
        <w:t xml:space="preserve"> "coupons": [</w:t>
        <w:br/>
        <w:t xml:space="preserve"> {</w:t>
        <w:br/>
        <w:t xml:space="preserve"> "code": "WELCOME10",</w:t>
        <w:br/>
        <w:t xml:space="preserve"> "id": "coupon_abc123",</w:t>
        <w:br/>
        <w:t xml:space="preserve"> "coupon_type": "1",</w:t>
        <w:br/>
        <w:t xml:space="preserve"> "discounted_amount": 10.0,</w:t>
        <w:br/>
        <w:t xml:space="preserve"> "display_name": "Welcome 10% Off"</w:t>
        <w:br/>
        <w:t xml:space="preserve"> }</w:t>
        <w:br/>
        <w:t xml:space="preserve"> ],</w:t>
        <w:br/>
        <w:t xml:space="preserve"> "discounts": [</w:t>
        <w:br/>
        <w:t xml:space="preserve"> {</w:t>
        <w:br/>
        <w:t xml:space="preserve"> "id": "discount_1",</w:t>
        <w:br/>
        <w:t xml:space="preserve"> "discounted_amount": 5.0</w:t>
        <w:br/>
        <w:t xml:space="preserve"> }</w:t>
        <w:br/>
        <w:t xml:space="preserve"> ],</w:t>
        <w:br/>
        <w:t xml:space="preserve"> "line_items": {</w:t>
        <w:br/>
        <w:t xml:space="preserve"> "physical_items": [</w:t>
        <w:br/>
        <w:t xml:space="preserve"> {</w:t>
        <w:br/>
        <w:t xml:space="preserve"> "id": "lineitem_physical_1",</w:t>
        <w:br/>
        <w:t xml:space="preserve"> "parent_id": "lineitem_bundle_parent_1",</w:t>
        <w:br/>
        <w:t xml:space="preserve"> "variant_id": 987,</w:t>
        <w:br/>
        <w:t xml:space="preserve"> "product_id": 654,</w:t>
        <w:br/>
        <w:t xml:space="preserve"> "sku": "TSHIRT-BLACK-M",</w:t>
        <w:br/>
        <w:t xml:space="preserve"> "name": "T-Shirt",</w:t>
        <w:br/>
        <w:t xml:space="preserve"> "url": "https://store.example.com/t-shirt/",</w:t>
        <w:br/>
        <w:t xml:space="preserve"> "quantity": 2,</w:t>
        <w:br/>
        <w:t xml:space="preserve"> "taxable": true,</w:t>
        <w:br/>
        <w:t xml:space="preserve"> "image_url": "https://cdn.example.com/images/t-shirt.jpg",</w:t>
        <w:br/>
        <w:t xml:space="preserve"> "discounts": [</w:t>
        <w:br/>
        <w:t xml:space="preserve"> {</w:t>
        <w:br/>
        <w:t xml:space="preserve"> "id": "disc_1",</w:t>
        <w:br/>
        <w:t xml:space="preserve"> "discounted_amount": 2.5</w:t>
        <w:br/>
        <w:t xml:space="preserve"> }</w:t>
        <w:br/>
        <w:t xml:space="preserve"> ],</w:t>
        <w:br/>
        <w:t xml:space="preserve"> "coupons": [</w:t>
        <w:br/>
        <w:t xml:space="preserve"> 1</w:t>
        <w:br/>
        <w:t xml:space="preserve"> ],</w:t>
        <w:br/>
        <w:t xml:space="preserve"> "discount_amount": 5.0,</w:t>
        <w:br/>
        <w:t xml:space="preserve"> "coupon_amount": 5.0,</w:t>
        <w:br/>
        <w:t xml:space="preserve"> "original_price": 60.0,</w:t>
        <w:br/>
        <w:t xml:space="preserve"> "list_price": 60.0,</w:t>
        <w:br/>
        <w:t xml:space="preserve"> "sale_price": 55.0,</w:t>
        <w:br/>
        <w:t xml:space="preserve"> "extended_list_price": 120.0,</w:t>
        <w:br/>
        <w:t xml:space="preserve"> "extended_sale_price": 110.0,</w:t>
        <w:br/>
        <w:t xml:space="preserve"> "is_require_shipping": true,</w:t>
        <w:br/>
        <w:t xml:space="preserve"> "is_mutable": true,</w:t>
        <w:br/>
        <w:t xml:space="preserve"> "added_by_promotion": false,</w:t>
        <w:br/>
        <w:t xml:space="preserve"> "gift_wrapping": {}</w:t>
        <w:br/>
        <w:t xml:space="preserve"> }</w:t>
        <w:br/>
        <w:t xml:space="preserve"> ],</w:t>
        <w:br/>
        <w:t xml:space="preserve"> "digital_items": [</w:t>
        <w:br/>
        <w:t xml:space="preserve"> {</w:t>
        <w:br/>
        <w:t xml:space="preserve"> "id": "lineitem_digital_1",</w:t>
        <w:br/>
        <w:t xml:space="preserve"> "parent_id": "lineitem_bundle_parent_2",</w:t>
        <w:br/>
        <w:t xml:space="preserve"> "variant_id": 321,</w:t>
        <w:br/>
        <w:t xml:space="preserve"> "product_id": 111,</w:t>
        <w:br/>
        <w:t xml:space="preserve"> "sku": "EBOOK-001",</w:t>
        <w:br/>
        <w:t xml:space="preserve"> "name": "E-Book",</w:t>
        <w:br/>
        <w:t xml:space="preserve"> "url": "https://store.example.com/e-book/",</w:t>
        <w:br/>
        <w:t xml:space="preserve"> "quantity": 1,</w:t>
        <w:br/>
        <w:t xml:space="preserve"> "taxable": false,</w:t>
        <w:br/>
        <w:t xml:space="preserve"> "image_url": "https://cdn.example.com/images/ebook.jpg",</w:t>
        <w:br/>
        <w:t xml:space="preserve"> "discounts": [</w:t>
        <w:br/>
        <w:t xml:space="preserve"> {</w:t>
        <w:br/>
        <w:t xml:space="preserve"> "id": "disc_2",</w:t>
        <w:br/>
        <w:t xml:space="preserve"> "discounted_amount": 1.0</w:t>
        <w:br/>
        <w:t xml:space="preserve"> }</w:t>
        <w:br/>
        <w:t xml:space="preserve"> ],</w:t>
        <w:br/>
        <w:t xml:space="preserve"> "coupons": [</w:t>
        <w:br/>
        <w:t xml:space="preserve"> 1</w:t>
        <w:br/>
        <w:t xml:space="preserve"> ],</w:t>
        <w:br/>
        <w:t xml:space="preserve"> "discount_amount": 1.0,</w:t>
        <w:br/>
        <w:t xml:space="preserve"> "coupon_amount": 1.0,</w:t>
        <w:br/>
        <w:t xml:space="preserve"> "original_price": 10.0,</w:t>
        <w:br/>
        <w:t xml:space="preserve"> "list_price": 10.0,</w:t>
        <w:br/>
        <w:t xml:space="preserve"> "sale_price": 9.0,</w:t>
        <w:br/>
        <w:t xml:space="preserve"> "extended_list_price": 10.0,</w:t>
        <w:br/>
        <w:t xml:space="preserve"> "extended_sale_price": 9.0,</w:t>
        <w:br/>
        <w:t xml:space="preserve"> "is_require_shipping": false,</w:t>
        <w:br/>
        <w:t xml:space="preserve"> "is_mutable": true,</w:t>
        <w:br/>
        <w:t xml:space="preserve"> "added_by_promotion": false,</w:t>
        <w:br/>
        <w:t xml:space="preserve"> "download_file_urls": [</w:t>
        <w:br/>
        <w:t xml:space="preserve"> "https://store.example.com/download/file/abc"</w:t>
        <w:br/>
        <w:t xml:space="preserve"> ],</w:t>
        <w:br/>
        <w:t xml:space="preserve"> "download_page_url": "https://store.example.com/downloads/",</w:t>
        <w:br/>
        <w:t xml:space="preserve"> "download_size": "30MB"</w:t>
        <w:br/>
        <w:t xml:space="preserve"> }</w:t>
        <w:br/>
        <w:t xml:space="preserve"> ],</w:t>
        <w:br/>
        <w:t xml:space="preserve"> "gift_certificates": [</w:t>
        <w:br/>
        <w:t xml:space="preserve"> {</w:t>
        <w:br/>
        <w:t xml:space="preserve"> "id": "gc_1",</w:t>
        <w:br/>
        <w:t xml:space="preserve"> "name": "Happy Birthday Gift",</w:t>
        <w:br/>
        <w:t xml:space="preserve"> "theme": "Birthday",</w:t>
        <w:br/>
        <w:t xml:space="preserve"> "amount": 50.0,</w:t>
        <w:br/>
        <w:t xml:space="preserve"> "taxable": false,</w:t>
        <w:br/>
        <w:t xml:space="preserve"> "sender": {</w:t>
        <w:br/>
        <w:t xml:space="preserve"> "name": "Alice",</w:t>
        <w:br/>
        <w:t xml:space="preserve"> "email": "alice@example.com"</w:t>
        <w:br/>
        <w:t xml:space="preserve"> },</w:t>
        <w:br/>
        <w:t xml:space="preserve"> "recipient": {</w:t>
        <w:br/>
        <w:t xml:space="preserve"> "name": "Bob",</w:t>
        <w:br/>
        <w:t xml:space="preserve"> "email": "bob@example.com"</w:t>
        <w:br/>
        <w:t xml:space="preserve"> },</w:t>
        <w:br/>
        <w:t xml:space="preserve"> "message": "Happy birthday!"</w:t>
        <w:br/>
        <w:t xml:space="preserve"> }</w:t>
        <w:br/>
        <w:t xml:space="preserve"> ],</w:t>
        <w:br/>
        <w:t xml:space="preserve"> "custom_items": [</w:t>
        <w:br/>
        <w:t xml:space="preserve"> {</w:t>
        <w:br/>
        <w:t xml:space="preserve"> "id": "custom_1",</w:t>
        <w:br/>
        <w:t xml:space="preserve"> "sku": "CUSTOM-SKU",</w:t>
        <w:br/>
        <w:t xml:space="preserve"> "name": "Custom Item",</w:t>
        <w:br/>
        <w:t xml:space="preserve"> "quantity": "1",</w:t>
        <w:br/>
        <w:t xml:space="preserve"> "list_price": "25.00",</w:t>
        <w:br/>
        <w:t xml:space="preserve"> "extended_list_price": 25.0,</w:t>
        <w:br/>
        <w:t xml:space="preserve"> "image_url": "https://cdn.example.com/images/custom.jpg"</w:t>
        <w:br/>
        <w:t xml:space="preserve"> }</w:t>
        <w:br/>
        <w:t xml:space="preserve"> ]</w:t>
        <w:br/>
        <w:t xml:space="preserve"> },</w:t>
        <w:br/>
        <w:t xml:space="preserve"> "created_time": "2026-03-14T12:00:00Z",</w:t>
        <w:br/>
        <w:t xml:space="preserve"> "updated_time": "2026-03-14T12:05:00Z",</w:t>
        <w:br/>
        <w:t xml:space="preserve"> "locale": "en-US",</w:t>
        <w:br/>
        <w:t xml:space="preserve"> "promotions": {</w:t>
        <w:br/>
        <w:t xml:space="preserve"> "banners": {</w:t>
        <w:br/>
        <w:t xml:space="preserve"> "id": "promo_1",</w:t>
        <w:br/>
        <w:t xml:space="preserve"> "type": "banner",</w:t>
        <w:br/>
        <w:t xml:space="preserve"> "page": [</w:t>
        <w:br/>
        <w:t xml:space="preserve"> "cart"</w:t>
        <w:br/>
        <w:t xml:space="preserve"> ],</w:t>
        <w:br/>
        <w:t xml:space="preserve"> "text": "Free shipping on orders over $50"</w:t>
        <w:br/>
        <w:t xml:space="preserve"> }</w:t>
        <w:br/>
        <w:t xml:space="preserve"> },</w:t>
        <w:br/>
        <w:t xml:space="preserve"> "version": 3</w:t>
        <w:br/>
        <w:t xml:space="preserve"> },</w:t>
        <w:br/>
        <w:t xml:space="preserve"> "meta":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"Cart not found",</w:t>
        <w:br/>
        <w:t xml:space="preserve"> "type": "https://developer.bigcommerce.com/api-docs/getting-started/api-status-codes"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Cart ID, provided after creating a cart with a POST request.</w:t>
            </w:r>
          </w:p>
        </w:tc>
      </w:tr>
      <w:tr>
        <w:tc>
          <w:tcPr>
            <w:tcW w:type="dxa" w:w="2880"/>
          </w:tcPr>
          <w:p>
            <w:r>
              <w:t>data.customer_id</w:t>
            </w:r>
          </w:p>
        </w:tc>
        <w:tc>
          <w:tcPr>
            <w:tcW w:type="dxa" w:w="2880"/>
          </w:tcPr>
          <w:p>
            <w:r>
              <w:t>integer</w:t>
            </w:r>
          </w:p>
        </w:tc>
        <w:tc>
          <w:tcPr>
            <w:tcW w:type="dxa" w:w="2880"/>
          </w:tcPr>
          <w:p>
            <w:r>
              <w:t>ID of the customer to which the cart belongs.</w:t>
            </w:r>
          </w:p>
        </w:tc>
      </w:tr>
      <w:tr>
        <w:tc>
          <w:tcPr>
            <w:tcW w:type="dxa" w:w="2880"/>
          </w:tcPr>
          <w:p>
            <w:r>
              <w:t>data.channel_id</w:t>
            </w:r>
          </w:p>
        </w:tc>
        <w:tc>
          <w:tcPr>
            <w:tcW w:type="dxa" w:w="2880"/>
          </w:tcPr>
          <w:p>
            <w:r>
              <w:t>integer</w:t>
            </w:r>
          </w:p>
        </w:tc>
        <w:tc>
          <w:tcPr>
            <w:tcW w:type="dxa" w:w="2880"/>
          </w:tcPr>
          <w:p>
            <w:r>
              <w:t>The channel ID. If no channel is specified, defaults to 1.</w:t>
            </w:r>
          </w:p>
        </w:tc>
      </w:tr>
      <w:tr>
        <w:tc>
          <w:tcPr>
            <w:tcW w:type="dxa" w:w="2880"/>
          </w:tcPr>
          <w:p>
            <w:r>
              <w:t>data.email</w:t>
            </w:r>
          </w:p>
        </w:tc>
        <w:tc>
          <w:tcPr>
            <w:tcW w:type="dxa" w:w="2880"/>
          </w:tcPr>
          <w:p>
            <w:r>
              <w:t>string</w:t>
            </w:r>
          </w:p>
        </w:tc>
        <w:tc>
          <w:tcPr>
            <w:tcW w:type="dxa" w:w="2880"/>
          </w:tcPr>
          <w:p>
            <w:r>
              <w:t>The cart’s email (same email used in the billing address).</w:t>
            </w:r>
          </w:p>
        </w:tc>
      </w:tr>
      <w:tr>
        <w:tc>
          <w:tcPr>
            <w:tcW w:type="dxa" w:w="2880"/>
          </w:tcPr>
          <w:p>
            <w:r>
              <w:t>data.currency.code</w:t>
            </w:r>
          </w:p>
        </w:tc>
        <w:tc>
          <w:tcPr>
            <w:tcW w:type="dxa" w:w="2880"/>
          </w:tcPr>
          <w:p>
            <w:r>
              <w:t>string</w:t>
            </w:r>
          </w:p>
        </w:tc>
        <w:tc>
          <w:tcPr>
            <w:tcW w:type="dxa" w:w="2880"/>
          </w:tcPr>
          <w:p>
            <w:r>
              <w:t>Transactional currency code for the cart (ISO-4217).</w:t>
            </w:r>
          </w:p>
        </w:tc>
      </w:tr>
      <w:tr>
        <w:tc>
          <w:tcPr>
            <w:tcW w:type="dxa" w:w="2880"/>
          </w:tcPr>
          <w:p>
            <w:r>
              <w:t>data.tax_included</w:t>
            </w:r>
          </w:p>
        </w:tc>
        <w:tc>
          <w:tcPr>
            <w:tcW w:type="dxa" w:w="2880"/>
          </w:tcPr>
          <w:p>
            <w:r>
              <w:t>boolean</w:t>
            </w:r>
          </w:p>
        </w:tc>
        <w:tc>
          <w:tcPr>
            <w:tcW w:type="dxa" w:w="2880"/>
          </w:tcPr>
          <w:p>
            <w:r>
              <w:t>Whether tax is included in prices.</w:t>
            </w:r>
          </w:p>
        </w:tc>
      </w:tr>
      <w:tr>
        <w:tc>
          <w:tcPr>
            <w:tcW w:type="dxa" w:w="2880"/>
          </w:tcPr>
          <w:p>
            <w:r>
              <w:t>data.base_amount</w:t>
            </w:r>
          </w:p>
        </w:tc>
        <w:tc>
          <w:tcPr>
            <w:tcW w:type="dxa" w:w="2880"/>
          </w:tcPr>
          <w:p>
            <w:r>
              <w:t>number</w:t>
            </w:r>
          </w:p>
        </w:tc>
        <w:tc>
          <w:tcPr>
            <w:tcW w:type="dxa" w:w="2880"/>
          </w:tcPr>
          <w:p>
            <w:r>
              <w:t>Sum of cart line-item amounts before cart-level discounts, coupons, or taxes.</w:t>
            </w:r>
          </w:p>
        </w:tc>
      </w:tr>
      <w:tr>
        <w:tc>
          <w:tcPr>
            <w:tcW w:type="dxa" w:w="2880"/>
          </w:tcPr>
          <w:p>
            <w:r>
              <w:t>data.discount_amount</w:t>
            </w:r>
          </w:p>
        </w:tc>
        <w:tc>
          <w:tcPr>
            <w:tcW w:type="dxa" w:w="2880"/>
          </w:tcPr>
          <w:p>
            <w:r>
              <w:t>number</w:t>
            </w:r>
          </w:p>
        </w:tc>
        <w:tc>
          <w:tcPr>
            <w:tcW w:type="dxa" w:w="2880"/>
          </w:tcPr>
          <w:p>
            <w:r>
              <w:t>Order-based discounted amount only; excludes coupon discounts and product-based discounts.</w:t>
            </w:r>
          </w:p>
        </w:tc>
      </w:tr>
      <w:tr>
        <w:tc>
          <w:tcPr>
            <w:tcW w:type="dxa" w:w="2880"/>
          </w:tcPr>
          <w:p>
            <w:r>
              <w:t>data.manual_discount_amount</w:t>
            </w:r>
          </w:p>
        </w:tc>
        <w:tc>
          <w:tcPr>
            <w:tcW w:type="dxa" w:w="2880"/>
          </w:tcPr>
          <w:p>
            <w:r>
              <w:t>number</w:t>
            </w:r>
          </w:p>
        </w:tc>
        <w:tc>
          <w:tcPr>
            <w:tcW w:type="dxa" w:w="2880"/>
          </w:tcPr>
          <w:p>
            <w:r>
              <w:t>Entered value representing the order-level manual discount.</w:t>
            </w:r>
          </w:p>
        </w:tc>
      </w:tr>
      <w:tr>
        <w:tc>
          <w:tcPr>
            <w:tcW w:type="dxa" w:w="2880"/>
          </w:tcPr>
          <w:p>
            <w:r>
              <w:t>data.cart_amount</w:t>
            </w:r>
          </w:p>
        </w:tc>
        <w:tc>
          <w:tcPr>
            <w:tcW w:type="dxa" w:w="2880"/>
          </w:tcPr>
          <w:p>
            <w:r>
              <w:t>number</w:t>
            </w:r>
          </w:p>
        </w:tc>
        <w:tc>
          <w:tcPr>
            <w:tcW w:type="dxa" w:w="2880"/>
          </w:tcPr>
          <w:p>
            <w:r>
              <w:t>Sum of cart line-item amounts minus cart-level discounts and coupons; includes taxes where applicable.</w:t>
            </w:r>
          </w:p>
        </w:tc>
      </w:tr>
      <w:tr>
        <w:tc>
          <w:tcPr>
            <w:tcW w:type="dxa" w:w="2880"/>
          </w:tcPr>
          <w:p>
            <w:r>
              <w:t>data.coupons</w:t>
            </w:r>
          </w:p>
        </w:tc>
        <w:tc>
          <w:tcPr>
            <w:tcW w:type="dxa" w:w="2880"/>
          </w:tcPr>
          <w:p>
            <w:r>
              <w:t>array</w:t>
            </w:r>
          </w:p>
        </w:tc>
        <w:tc>
          <w:tcPr>
            <w:tcW w:type="dxa" w:w="2880"/>
          </w:tcPr>
          <w:p>
            <w:r>
              <w:t>Coupons applied to the cart.</w:t>
            </w:r>
          </w:p>
        </w:tc>
      </w:tr>
      <w:tr>
        <w:tc>
          <w:tcPr>
            <w:tcW w:type="dxa" w:w="2880"/>
          </w:tcPr>
          <w:p>
            <w:r>
              <w:t>data.coupons[].code</w:t>
            </w:r>
          </w:p>
        </w:tc>
        <w:tc>
          <w:tcPr>
            <w:tcW w:type="dxa" w:w="2880"/>
          </w:tcPr>
          <w:p>
            <w:r>
              <w:t>string</w:t>
            </w:r>
          </w:p>
        </w:tc>
        <w:tc>
          <w:tcPr>
            <w:tcW w:type="dxa" w:w="2880"/>
          </w:tcPr>
          <w:p>
            <w:r>
              <w:t>Coupon code.</w:t>
            </w:r>
          </w:p>
        </w:tc>
      </w:tr>
      <w:tr>
        <w:tc>
          <w:tcPr>
            <w:tcW w:type="dxa" w:w="2880"/>
          </w:tcPr>
          <w:p>
            <w:r>
              <w:t>data.coupons[].id</w:t>
            </w:r>
          </w:p>
        </w:tc>
        <w:tc>
          <w:tcPr>
            <w:tcW w:type="dxa" w:w="2880"/>
          </w:tcPr>
          <w:p>
            <w:r>
              <w:t>string</w:t>
            </w:r>
          </w:p>
        </w:tc>
        <w:tc>
          <w:tcPr>
            <w:tcW w:type="dxa" w:w="2880"/>
          </w:tcPr>
          <w:p>
            <w:r>
              <w:t>Coupon ID (read-only).</w:t>
            </w:r>
          </w:p>
        </w:tc>
      </w:tr>
      <w:tr>
        <w:tc>
          <w:tcPr>
            <w:tcW w:type="dxa" w:w="2880"/>
          </w:tcPr>
          <w:p>
            <w:r>
              <w:t>data.coupons[].coupon_type</w:t>
            </w:r>
          </w:p>
        </w:tc>
        <w:tc>
          <w:tcPr>
            <w:tcW w:type="dxa" w:w="2880"/>
          </w:tcPr>
          <w:p>
            <w:r>
              <w:t>string</w:t>
            </w:r>
          </w:p>
        </w:tc>
        <w:tc>
          <w:tcPr>
            <w:tcW w:type="dxa" w:w="2880"/>
          </w:tcPr>
          <w:p>
            <w:r>
              <w:t>Coupon type key name. Values: 0 per_item_discount, 1 percentage_discount, 2 per_total_discount, 3 shipping_discount, 4 free_shipping, 5 promotion.</w:t>
            </w:r>
          </w:p>
        </w:tc>
      </w:tr>
      <w:tr>
        <w:tc>
          <w:tcPr>
            <w:tcW w:type="dxa" w:w="2880"/>
          </w:tcPr>
          <w:p>
            <w:r>
              <w:t>data.coupons[].discounted_amount</w:t>
            </w:r>
          </w:p>
        </w:tc>
        <w:tc>
          <w:tcPr>
            <w:tcW w:type="dxa" w:w="2880"/>
          </w:tcPr>
          <w:p>
            <w:r>
              <w:t>number</w:t>
            </w:r>
          </w:p>
        </w:tc>
        <w:tc>
          <w:tcPr>
            <w:tcW w:type="dxa" w:w="2880"/>
          </w:tcPr>
          <w:p>
            <w:r>
              <w:t>Discounted amount applied within a given context.</w:t>
            </w:r>
          </w:p>
        </w:tc>
      </w:tr>
      <w:tr>
        <w:tc>
          <w:tcPr>
            <w:tcW w:type="dxa" w:w="2880"/>
          </w:tcPr>
          <w:p>
            <w:r>
              <w:t>data.coupons[].display_name</w:t>
            </w:r>
          </w:p>
        </w:tc>
        <w:tc>
          <w:tcPr>
            <w:tcW w:type="dxa" w:w="2880"/>
          </w:tcPr>
          <w:p>
            <w:r>
              <w:t>string</w:t>
            </w:r>
          </w:p>
        </w:tc>
        <w:tc>
          <w:tcPr>
            <w:tcW w:type="dxa" w:w="2880"/>
          </w:tcPr>
          <w:p>
            <w:r>
              <w:t>Display name of the coupon.</w:t>
            </w:r>
          </w:p>
        </w:tc>
      </w:tr>
      <w:tr>
        <w:tc>
          <w:tcPr>
            <w:tcW w:type="dxa" w:w="2880"/>
          </w:tcPr>
          <w:p>
            <w:r>
              <w:t>data.discounts</w:t>
            </w:r>
          </w:p>
        </w:tc>
        <w:tc>
          <w:tcPr>
            <w:tcW w:type="dxa" w:w="2880"/>
          </w:tcPr>
          <w:p>
            <w:r>
              <w:t>array</w:t>
            </w:r>
          </w:p>
        </w:tc>
        <w:tc>
          <w:tcPr>
            <w:tcW w:type="dxa" w:w="2880"/>
          </w:tcPr>
          <w:p>
            <w:r>
              <w:t>Applied discounts.</w:t>
            </w:r>
          </w:p>
        </w:tc>
      </w:tr>
      <w:tr>
        <w:tc>
          <w:tcPr>
            <w:tcW w:type="dxa" w:w="2880"/>
          </w:tcPr>
          <w:p>
            <w:r>
              <w:t>data.discounts[].id</w:t>
            </w:r>
          </w:p>
        </w:tc>
        <w:tc>
          <w:tcPr>
            <w:tcW w:type="dxa" w:w="2880"/>
          </w:tcPr>
          <w:p>
            <w:r>
              <w:t>string</w:t>
            </w:r>
          </w:p>
        </w:tc>
        <w:tc>
          <w:tcPr>
            <w:tcW w:type="dxa" w:w="2880"/>
          </w:tcPr>
          <w:p>
            <w:r>
              <w:t>ID of the applied discount.</w:t>
            </w:r>
          </w:p>
        </w:tc>
      </w:tr>
      <w:tr>
        <w:tc>
          <w:tcPr>
            <w:tcW w:type="dxa" w:w="2880"/>
          </w:tcPr>
          <w:p>
            <w:r>
              <w:t>data.discounts[].discounted_amount</w:t>
            </w:r>
          </w:p>
        </w:tc>
        <w:tc>
          <w:tcPr>
            <w:tcW w:type="dxa" w:w="2880"/>
          </w:tcPr>
          <w:p>
            <w:r>
              <w:t>number</w:t>
            </w:r>
          </w:p>
        </w:tc>
        <w:tc>
          <w:tcPr>
            <w:tcW w:type="dxa" w:w="2880"/>
          </w:tcPr>
          <w:p>
            <w:r>
              <w:t>The discounted amount.</w:t>
            </w:r>
          </w:p>
        </w:tc>
      </w:tr>
      <w:tr>
        <w:tc>
          <w:tcPr>
            <w:tcW w:type="dxa" w:w="2880"/>
          </w:tcPr>
          <w:p>
            <w:r>
              <w:t>data.line_items</w:t>
            </w:r>
          </w:p>
        </w:tc>
        <w:tc>
          <w:tcPr>
            <w:tcW w:type="dxa" w:w="2880"/>
          </w:tcPr>
          <w:p>
            <w:r>
              <w:t>object</w:t>
            </w:r>
          </w:p>
        </w:tc>
        <w:tc>
          <w:tcPr>
            <w:tcW w:type="dxa" w:w="2880"/>
          </w:tcPr>
          <w:p>
            <w:r>
              <w:t>Line items in the cart.</w:t>
            </w:r>
          </w:p>
        </w:tc>
      </w:tr>
      <w:tr>
        <w:tc>
          <w:tcPr>
            <w:tcW w:type="dxa" w:w="2880"/>
          </w:tcPr>
          <w:p>
            <w:r>
              <w:t>data.line_items.physical_items</w:t>
            </w:r>
          </w:p>
        </w:tc>
        <w:tc>
          <w:tcPr>
            <w:tcW w:type="dxa" w:w="2880"/>
          </w:tcPr>
          <w:p>
            <w:r>
              <w:t>array</w:t>
            </w:r>
          </w:p>
        </w:tc>
        <w:tc>
          <w:tcPr>
            <w:tcW w:type="dxa" w:w="2880"/>
          </w:tcPr>
          <w:p>
            <w:r>
              <w:t>Physical line items.</w:t>
            </w:r>
          </w:p>
        </w:tc>
      </w:tr>
      <w:tr>
        <w:tc>
          <w:tcPr>
            <w:tcW w:type="dxa" w:w="2880"/>
          </w:tcPr>
          <w:p>
            <w:r>
              <w:t>data.line_items.physical_items[].id</w:t>
            </w:r>
          </w:p>
        </w:tc>
        <w:tc>
          <w:tcPr>
            <w:tcW w:type="dxa" w:w="2880"/>
          </w:tcPr>
          <w:p>
            <w:r>
              <w:t>string</w:t>
            </w:r>
          </w:p>
        </w:tc>
        <w:tc>
          <w:tcPr>
            <w:tcW w:type="dxa" w:w="2880"/>
          </w:tcPr>
          <w:p>
            <w:r>
              <w:t>Line-item ID.</w:t>
            </w:r>
          </w:p>
        </w:tc>
      </w:tr>
      <w:tr>
        <w:tc>
          <w:tcPr>
            <w:tcW w:type="dxa" w:w="2880"/>
          </w:tcPr>
          <w:p>
            <w:r>
              <w:t>data.line_items.physical_items[].parent_id</w:t>
            </w:r>
          </w:p>
        </w:tc>
        <w:tc>
          <w:tcPr>
            <w:tcW w:type="dxa" w:w="2880"/>
          </w:tcPr>
          <w:p>
            <w:r>
              <w:t>string</w:t>
            </w:r>
          </w:p>
        </w:tc>
        <w:tc>
          <w:tcPr>
            <w:tcW w:type="dxa" w:w="2880"/>
          </w:tcPr>
          <w:p>
            <w:r>
              <w:t>Bundled items will have the ID of their parent item.</w:t>
            </w:r>
          </w:p>
        </w:tc>
      </w:tr>
      <w:tr>
        <w:tc>
          <w:tcPr>
            <w:tcW w:type="dxa" w:w="2880"/>
          </w:tcPr>
          <w:p>
            <w:r>
              <w:t>data.line_items.physical_items[].variant_id</w:t>
            </w:r>
          </w:p>
        </w:tc>
        <w:tc>
          <w:tcPr>
            <w:tcW w:type="dxa" w:w="2880"/>
          </w:tcPr>
          <w:p>
            <w:r>
              <w:t>number</w:t>
            </w:r>
          </w:p>
        </w:tc>
        <w:tc>
          <w:tcPr>
            <w:tcW w:type="dxa" w:w="2880"/>
          </w:tcPr>
          <w:p>
            <w:r>
              <w:t>Variant ID (required in /PUT or /POST if the product has variants).</w:t>
            </w:r>
          </w:p>
        </w:tc>
      </w:tr>
      <w:tr>
        <w:tc>
          <w:tcPr>
            <w:tcW w:type="dxa" w:w="2880"/>
          </w:tcPr>
          <w:p>
            <w:r>
              <w:t>data.line_items.physical_items[].product_id</w:t>
            </w:r>
          </w:p>
        </w:tc>
        <w:tc>
          <w:tcPr>
            <w:tcW w:type="dxa" w:w="2880"/>
          </w:tcPr>
          <w:p>
            <w:r>
              <w:t>number</w:t>
            </w:r>
          </w:p>
        </w:tc>
        <w:tc>
          <w:tcPr>
            <w:tcW w:type="dxa" w:w="2880"/>
          </w:tcPr>
          <w:p>
            <w:r>
              <w:t>Product ID (required in a /POST request).</w:t>
            </w:r>
          </w:p>
        </w:tc>
      </w:tr>
      <w:tr>
        <w:tc>
          <w:tcPr>
            <w:tcW w:type="dxa" w:w="2880"/>
          </w:tcPr>
          <w:p>
            <w:r>
              <w:t>data.line_items.physical_items[].sku</w:t>
            </w:r>
          </w:p>
        </w:tc>
        <w:tc>
          <w:tcPr>
            <w:tcW w:type="dxa" w:w="2880"/>
          </w:tcPr>
          <w:p>
            <w:r>
              <w:t>string</w:t>
            </w:r>
          </w:p>
        </w:tc>
        <w:tc>
          <w:tcPr>
            <w:tcW w:type="dxa" w:w="2880"/>
          </w:tcPr>
          <w:p>
            <w:r>
              <w:t>SKU of the variant.</w:t>
            </w:r>
          </w:p>
        </w:tc>
      </w:tr>
      <w:tr>
        <w:tc>
          <w:tcPr>
            <w:tcW w:type="dxa" w:w="2880"/>
          </w:tcPr>
          <w:p>
            <w:r>
              <w:t>data.line_items.physical_items[].name</w:t>
            </w:r>
          </w:p>
        </w:tc>
        <w:tc>
          <w:tcPr>
            <w:tcW w:type="dxa" w:w="2880"/>
          </w:tcPr>
          <w:p>
            <w:r>
              <w:t>string</w:t>
            </w:r>
          </w:p>
        </w:tc>
        <w:tc>
          <w:tcPr>
            <w:tcW w:type="dxa" w:w="2880"/>
          </w:tcPr>
          <w:p>
            <w:r>
              <w:t>Product name.</w:t>
            </w:r>
          </w:p>
        </w:tc>
      </w:tr>
      <w:tr>
        <w:tc>
          <w:tcPr>
            <w:tcW w:type="dxa" w:w="2880"/>
          </w:tcPr>
          <w:p>
            <w:r>
              <w:t>data.line_items.physical_items[].url</w:t>
            </w:r>
          </w:p>
        </w:tc>
        <w:tc>
          <w:tcPr>
            <w:tcW w:type="dxa" w:w="2880"/>
          </w:tcPr>
          <w:p>
            <w:r>
              <w:t>string</w:t>
            </w:r>
          </w:p>
        </w:tc>
        <w:tc>
          <w:tcPr>
            <w:tcW w:type="dxa" w:w="2880"/>
          </w:tcPr>
          <w:p>
            <w:r>
              <w:t>Product URL.</w:t>
            </w:r>
          </w:p>
        </w:tc>
      </w:tr>
      <w:tr>
        <w:tc>
          <w:tcPr>
            <w:tcW w:type="dxa" w:w="2880"/>
          </w:tcPr>
          <w:p>
            <w:r>
              <w:t>data.line_items.physical_items[].quantity</w:t>
            </w:r>
          </w:p>
        </w:tc>
        <w:tc>
          <w:tcPr>
            <w:tcW w:type="dxa" w:w="2880"/>
          </w:tcPr>
          <w:p>
            <w:r>
              <w:t>number</w:t>
            </w:r>
          </w:p>
        </w:tc>
        <w:tc>
          <w:tcPr>
            <w:tcW w:type="dxa" w:w="2880"/>
          </w:tcPr>
          <w:p>
            <w:r>
              <w:t>Quantity of this item in the cart.</w:t>
            </w:r>
          </w:p>
        </w:tc>
      </w:tr>
      <w:tr>
        <w:tc>
          <w:tcPr>
            <w:tcW w:type="dxa" w:w="2880"/>
          </w:tcPr>
          <w:p>
            <w:r>
              <w:t>data.line_items.physical_items[].taxable</w:t>
            </w:r>
          </w:p>
        </w:tc>
        <w:tc>
          <w:tcPr>
            <w:tcW w:type="dxa" w:w="2880"/>
          </w:tcPr>
          <w:p>
            <w:r>
              <w:t>boolean</w:t>
            </w:r>
          </w:p>
        </w:tc>
        <w:tc>
          <w:tcPr>
            <w:tcW w:type="dxa" w:w="2880"/>
          </w:tcPr>
          <w:p>
            <w:r>
              <w:t>Whether the item is taxable.</w:t>
            </w:r>
          </w:p>
        </w:tc>
      </w:tr>
      <w:tr>
        <w:tc>
          <w:tcPr>
            <w:tcW w:type="dxa" w:w="2880"/>
          </w:tcPr>
          <w:p>
            <w:r>
              <w:t>data.line_items.physical_items[].image_url</w:t>
            </w:r>
          </w:p>
        </w:tc>
        <w:tc>
          <w:tcPr>
            <w:tcW w:type="dxa" w:w="2880"/>
          </w:tcPr>
          <w:p>
            <w:r>
              <w:t>string</w:t>
            </w:r>
          </w:p>
        </w:tc>
        <w:tc>
          <w:tcPr>
            <w:tcW w:type="dxa" w:w="2880"/>
          </w:tcPr>
          <w:p>
            <w:r>
              <w:t>Image of the product or variant.</w:t>
            </w:r>
          </w:p>
        </w:tc>
      </w:tr>
      <w:tr>
        <w:tc>
          <w:tcPr>
            <w:tcW w:type="dxa" w:w="2880"/>
          </w:tcPr>
          <w:p>
            <w:r>
              <w:t>data.line_items.physical_items[].discounts</w:t>
            </w:r>
          </w:p>
        </w:tc>
        <w:tc>
          <w:tcPr>
            <w:tcW w:type="dxa" w:w="2880"/>
          </w:tcPr>
          <w:p>
            <w:r>
              <w:t>array</w:t>
            </w:r>
          </w:p>
        </w:tc>
        <w:tc>
          <w:tcPr>
            <w:tcW w:type="dxa" w:w="2880"/>
          </w:tcPr>
          <w:p>
            <w:r>
              <w:t>Discounts applied to the item.</w:t>
            </w:r>
          </w:p>
        </w:tc>
      </w:tr>
      <w:tr>
        <w:tc>
          <w:tcPr>
            <w:tcW w:type="dxa" w:w="2880"/>
          </w:tcPr>
          <w:p>
            <w:r>
              <w:t>data.line_items.physical_items[].discounts[].id</w:t>
            </w:r>
          </w:p>
        </w:tc>
        <w:tc>
          <w:tcPr>
            <w:tcW w:type="dxa" w:w="2880"/>
          </w:tcPr>
          <w:p>
            <w:r>
              <w:t>string or number</w:t>
            </w:r>
          </w:p>
        </w:tc>
        <w:tc>
          <w:tcPr>
            <w:tcW w:type="dxa" w:w="2880"/>
          </w:tcPr>
          <w:p>
            <w:r>
              <w:t>Discount ID.</w:t>
            </w:r>
          </w:p>
        </w:tc>
      </w:tr>
      <w:tr>
        <w:tc>
          <w:tcPr>
            <w:tcW w:type="dxa" w:w="2880"/>
          </w:tcPr>
          <w:p>
            <w:r>
              <w:t>data.line_items.physical_items[].discounts[].discounted_amount</w:t>
            </w:r>
          </w:p>
        </w:tc>
        <w:tc>
          <w:tcPr>
            <w:tcW w:type="dxa" w:w="2880"/>
          </w:tcPr>
          <w:p>
            <w:r>
              <w:t>number</w:t>
            </w:r>
          </w:p>
        </w:tc>
        <w:tc>
          <w:tcPr>
            <w:tcW w:type="dxa" w:w="2880"/>
          </w:tcPr>
          <w:p>
            <w:r>
              <w:t>Discounted amount.</w:t>
            </w:r>
          </w:p>
        </w:tc>
      </w:tr>
      <w:tr>
        <w:tc>
          <w:tcPr>
            <w:tcW w:type="dxa" w:w="2880"/>
          </w:tcPr>
          <w:p>
            <w:r>
              <w:t>data.line_items.physical_items[].coupons</w:t>
            </w:r>
          </w:p>
        </w:tc>
        <w:tc>
          <w:tcPr>
            <w:tcW w:type="dxa" w:w="2880"/>
          </w:tcPr>
          <w:p>
            <w:r>
              <w:t>number or array</w:t>
            </w:r>
          </w:p>
        </w:tc>
        <w:tc>
          <w:tcPr>
            <w:tcW w:type="dxa" w:w="2880"/>
          </w:tcPr>
          <w:p>
            <w:r>
              <w:t>Coupon reference(s) for the item (documented as `OneOf(number</w:t>
            </w:r>
          </w:p>
        </w:tc>
      </w:tr>
      <w:tr>
        <w:tc>
          <w:tcPr>
            <w:tcW w:type="dxa" w:w="2880"/>
          </w:tcPr>
          <w:p>
            <w:r>
              <w:t>data.line_items.physical_items[].discount_amount</w:t>
            </w:r>
          </w:p>
        </w:tc>
        <w:tc>
          <w:tcPr>
            <w:tcW w:type="dxa" w:w="2880"/>
          </w:tcPr>
          <w:p>
            <w:r>
              <w:t>number</w:t>
            </w:r>
          </w:p>
        </w:tc>
        <w:tc>
          <w:tcPr>
            <w:tcW w:type="dxa" w:w="2880"/>
          </w:tcPr>
          <w:p>
            <w:r>
              <w:t>Total value of all discounts applied to this item (includes coupons and cart-level discounts).</w:t>
            </w:r>
          </w:p>
        </w:tc>
      </w:tr>
      <w:tr>
        <w:tc>
          <w:tcPr>
            <w:tcW w:type="dxa" w:w="2880"/>
          </w:tcPr>
          <w:p>
            <w:r>
              <w:t>data.line_items.physical_items[].coupon_amount</w:t>
            </w:r>
          </w:p>
        </w:tc>
        <w:tc>
          <w:tcPr>
            <w:tcW w:type="dxa" w:w="2880"/>
          </w:tcPr>
          <w:p>
            <w:r>
              <w:t>number</w:t>
            </w:r>
          </w:p>
        </w:tc>
        <w:tc>
          <w:tcPr>
            <w:tcW w:type="dxa" w:w="2880"/>
          </w:tcPr>
          <w:p>
            <w:r>
              <w:t>Total value of all coupons applied to this item.</w:t>
            </w:r>
          </w:p>
        </w:tc>
      </w:tr>
      <w:tr>
        <w:tc>
          <w:tcPr>
            <w:tcW w:type="dxa" w:w="2880"/>
          </w:tcPr>
          <w:p>
            <w:r>
              <w:t>data.line_items.physical_items[].original_price</w:t>
            </w:r>
          </w:p>
        </w:tc>
        <w:tc>
          <w:tcPr>
            <w:tcW w:type="dxa" w:w="2880"/>
          </w:tcPr>
          <w:p>
            <w:r>
              <w:t>number</w:t>
            </w:r>
          </w:p>
        </w:tc>
        <w:tc>
          <w:tcPr>
            <w:tcW w:type="dxa" w:w="2880"/>
          </w:tcPr>
          <w:p>
            <w:r>
              <w:t>Original price (same as product default price in the admin panel).</w:t>
            </w:r>
          </w:p>
        </w:tc>
      </w:tr>
      <w:tr>
        <w:tc>
          <w:tcPr>
            <w:tcW w:type="dxa" w:w="2880"/>
          </w:tcPr>
          <w:p>
            <w:r>
              <w:t>data.line_items.physical_items[].list_price</w:t>
            </w:r>
          </w:p>
        </w:tc>
        <w:tc>
          <w:tcPr>
            <w:tcW w:type="dxa" w:w="2880"/>
          </w:tcPr>
          <w:p>
            <w:r>
              <w:t>number</w:t>
            </w:r>
          </w:p>
        </w:tc>
        <w:tc>
          <w:tcPr>
            <w:tcW w:type="dxa" w:w="2880"/>
          </w:tcPr>
          <w:p>
            <w:r>
              <w:t>Net item price before discounts/coupons; derived from default price or sale price.</w:t>
            </w:r>
          </w:p>
        </w:tc>
      </w:tr>
      <w:tr>
        <w:tc>
          <w:tcPr>
            <w:tcW w:type="dxa" w:w="2880"/>
          </w:tcPr>
          <w:p>
            <w:r>
              <w:t>data.line_items.physical_items[].sale_price</w:t>
            </w:r>
          </w:p>
        </w:tc>
        <w:tc>
          <w:tcPr>
            <w:tcW w:type="dxa" w:w="2880"/>
          </w:tcPr>
          <w:p>
            <w:r>
              <w:t>number</w:t>
            </w:r>
          </w:p>
        </w:tc>
        <w:tc>
          <w:tcPr>
            <w:tcW w:type="dxa" w:w="2880"/>
          </w:tcPr>
          <w:p>
            <w:r>
              <w:t>Price after all discounts are applied (final price before tax calculation).</w:t>
            </w:r>
          </w:p>
        </w:tc>
      </w:tr>
      <w:tr>
        <w:tc>
          <w:tcPr>
            <w:tcW w:type="dxa" w:w="2880"/>
          </w:tcPr>
          <w:p>
            <w:r>
              <w:t>data.line_items.physical_items[].extended_list_price</w:t>
            </w:r>
          </w:p>
        </w:tc>
        <w:tc>
          <w:tcPr>
            <w:tcW w:type="dxa" w:w="2880"/>
          </w:tcPr>
          <w:p>
            <w:r>
              <w:t>number</w:t>
            </w:r>
          </w:p>
        </w:tc>
        <w:tc>
          <w:tcPr>
            <w:tcW w:type="dxa" w:w="2880"/>
          </w:tcPr>
          <w:p>
            <w:r>
              <w:t>List price multiplied by quantity.</w:t>
            </w:r>
          </w:p>
        </w:tc>
      </w:tr>
      <w:tr>
        <w:tc>
          <w:tcPr>
            <w:tcW w:type="dxa" w:w="2880"/>
          </w:tcPr>
          <w:p>
            <w:r>
              <w:t>data.line_items.physical_items[].extended_sale_price</w:t>
            </w:r>
          </w:p>
        </w:tc>
        <w:tc>
          <w:tcPr>
            <w:tcW w:type="dxa" w:w="2880"/>
          </w:tcPr>
          <w:p>
            <w:r>
              <w:t>number</w:t>
            </w:r>
          </w:p>
        </w:tc>
        <w:tc>
          <w:tcPr>
            <w:tcW w:type="dxa" w:w="2880"/>
          </w:tcPr>
          <w:p>
            <w:r>
              <w:t>Sale price multiplied by quantity.</w:t>
            </w:r>
          </w:p>
        </w:tc>
      </w:tr>
      <w:tr>
        <w:tc>
          <w:tcPr>
            <w:tcW w:type="dxa" w:w="2880"/>
          </w:tcPr>
          <w:p>
            <w:r>
              <w:t>data.line_items.physical_items[].is_require_shipping</w:t>
            </w:r>
          </w:p>
        </w:tc>
        <w:tc>
          <w:tcPr>
            <w:tcW w:type="dxa" w:w="2880"/>
          </w:tcPr>
          <w:p>
            <w:r>
              <w:t>boolean</w:t>
            </w:r>
          </w:p>
        </w:tc>
        <w:tc>
          <w:tcPr>
            <w:tcW w:type="dxa" w:w="2880"/>
          </w:tcPr>
          <w:p>
            <w:r>
              <w:t>Whether the item requires shipping.</w:t>
            </w:r>
          </w:p>
        </w:tc>
      </w:tr>
      <w:tr>
        <w:tc>
          <w:tcPr>
            <w:tcW w:type="dxa" w:w="2880"/>
          </w:tcPr>
          <w:p>
            <w:r>
              <w:t>data.line_items.physical_items[].is_mutable</w:t>
            </w:r>
          </w:p>
        </w:tc>
        <w:tc>
          <w:tcPr>
            <w:tcW w:type="dxa" w:w="2880"/>
          </w:tcPr>
          <w:p>
            <w:r>
              <w:t>boolean</w:t>
            </w:r>
          </w:p>
        </w:tc>
        <w:tc>
          <w:tcPr>
            <w:tcW w:type="dxa" w:w="2880"/>
          </w:tcPr>
          <w:p>
            <w:r>
              <w:t>Whether the item can be changed/removed; immutable items can be added automatically by promotions.</w:t>
            </w:r>
          </w:p>
        </w:tc>
      </w:tr>
      <w:tr>
        <w:tc>
          <w:tcPr>
            <w:tcW w:type="dxa" w:w="2880"/>
          </w:tcPr>
          <w:p>
            <w:r>
              <w:t>data.line_items.physical_items[].added_by_promotion</w:t>
            </w:r>
          </w:p>
        </w:tc>
        <w:tc>
          <w:tcPr>
            <w:tcW w:type="dxa" w:w="2880"/>
          </w:tcPr>
          <w:p>
            <w:r>
              <w:t>boolean</w:t>
            </w:r>
          </w:p>
        </w:tc>
        <w:tc>
          <w:tcPr>
            <w:tcW w:type="dxa" w:w="2880"/>
          </w:tcPr>
          <w:p>
            <w:r>
              <w:t>Whether a promotion added an additional item.</w:t>
            </w:r>
          </w:p>
        </w:tc>
      </w:tr>
      <w:tr>
        <w:tc>
          <w:tcPr>
            <w:tcW w:type="dxa" w:w="2880"/>
          </w:tcPr>
          <w:p>
            <w:r>
              <w:t>data.line_items.physical_items[].gift_wrapping</w:t>
            </w:r>
          </w:p>
        </w:tc>
        <w:tc>
          <w:tcPr>
            <w:tcW w:type="dxa" w:w="2880"/>
          </w:tcPr>
          <w:p>
            <w:r>
              <w:t>object</w:t>
            </w:r>
          </w:p>
        </w:tc>
        <w:tc>
          <w:tcPr>
            <w:tcW w:type="dxa" w:w="2880"/>
          </w:tcPr>
          <w:p>
            <w:r>
              <w:t>Gift wrapping details for this item.</w:t>
            </w:r>
          </w:p>
        </w:tc>
      </w:tr>
      <w:tr>
        <w:tc>
          <w:tcPr>
            <w:tcW w:type="dxa" w:w="2880"/>
          </w:tcPr>
          <w:p>
            <w:r>
              <w:t>data.line_items.digital_items</w:t>
            </w:r>
          </w:p>
        </w:tc>
        <w:tc>
          <w:tcPr>
            <w:tcW w:type="dxa" w:w="2880"/>
          </w:tcPr>
          <w:p>
            <w:r>
              <w:t>array</w:t>
            </w:r>
          </w:p>
        </w:tc>
        <w:tc>
          <w:tcPr>
            <w:tcW w:type="dxa" w:w="2880"/>
          </w:tcPr>
          <w:p>
            <w:r>
              <w:t>Digital line items.</w:t>
            </w:r>
          </w:p>
        </w:tc>
      </w:tr>
      <w:tr>
        <w:tc>
          <w:tcPr>
            <w:tcW w:type="dxa" w:w="2880"/>
          </w:tcPr>
          <w:p>
            <w:r>
              <w:t>data.line_items.digital_items[].download_file_urls</w:t>
            </w:r>
          </w:p>
        </w:tc>
        <w:tc>
          <w:tcPr>
            <w:tcW w:type="dxa" w:w="2880"/>
          </w:tcPr>
          <w:p>
            <w:r>
              <w:t>array of strings</w:t>
            </w:r>
          </w:p>
        </w:tc>
        <w:tc>
          <w:tcPr>
            <w:tcW w:type="dxa" w:w="2880"/>
          </w:tcPr>
          <w:p>
            <w:r>
              <w:t>Download file URLs.</w:t>
            </w:r>
          </w:p>
        </w:tc>
      </w:tr>
      <w:tr>
        <w:tc>
          <w:tcPr>
            <w:tcW w:type="dxa" w:w="2880"/>
          </w:tcPr>
          <w:p>
            <w:r>
              <w:t>data.line_items.digital_items[].download_page_url</w:t>
            </w:r>
          </w:p>
        </w:tc>
        <w:tc>
          <w:tcPr>
            <w:tcW w:type="dxa" w:w="2880"/>
          </w:tcPr>
          <w:p>
            <w:r>
              <w:t>string</w:t>
            </w:r>
          </w:p>
        </w:tc>
        <w:tc>
          <w:tcPr>
            <w:tcW w:type="dxa" w:w="2880"/>
          </w:tcPr>
          <w:p>
            <w:r>
              <w:t>Combined downloads page URL.</w:t>
            </w:r>
          </w:p>
        </w:tc>
      </w:tr>
      <w:tr>
        <w:tc>
          <w:tcPr>
            <w:tcW w:type="dxa" w:w="2880"/>
          </w:tcPr>
          <w:p>
            <w:r>
              <w:t>data.line_items.digital_items[].download_size</w:t>
            </w:r>
          </w:p>
        </w:tc>
        <w:tc>
          <w:tcPr>
            <w:tcW w:type="dxa" w:w="2880"/>
          </w:tcPr>
          <w:p>
            <w:r>
              <w:t>string</w:t>
            </w:r>
          </w:p>
        </w:tc>
        <w:tc>
          <w:tcPr>
            <w:tcW w:type="dxa" w:w="2880"/>
          </w:tcPr>
          <w:p>
            <w:r>
              <w:t>Combined download size (human-readable, e.g., 30MB).</w:t>
            </w:r>
          </w:p>
        </w:tc>
      </w:tr>
      <w:tr>
        <w:tc>
          <w:tcPr>
            <w:tcW w:type="dxa" w:w="2880"/>
          </w:tcPr>
          <w:p>
            <w:r>
              <w:t>data.line_items.gift_certificates</w:t>
            </w:r>
          </w:p>
        </w:tc>
        <w:tc>
          <w:tcPr>
            <w:tcW w:type="dxa" w:w="2880"/>
          </w:tcPr>
          <w:p>
            <w:r>
              <w:t>array</w:t>
            </w:r>
          </w:p>
        </w:tc>
        <w:tc>
          <w:tcPr>
            <w:tcW w:type="dxa" w:w="2880"/>
          </w:tcPr>
          <w:p>
            <w:r>
              <w:t>Gift certificates in the cart.</w:t>
            </w:r>
          </w:p>
        </w:tc>
      </w:tr>
      <w:tr>
        <w:tc>
          <w:tcPr>
            <w:tcW w:type="dxa" w:w="2880"/>
          </w:tcPr>
          <w:p>
            <w:r>
              <w:t>data.line_items.gift_certificates[].message</w:t>
            </w:r>
          </w:p>
        </w:tc>
        <w:tc>
          <w:tcPr>
            <w:tcW w:type="dxa" w:w="2880"/>
          </w:tcPr>
          <w:p>
            <w:r>
              <w:t>string</w:t>
            </w:r>
          </w:p>
        </w:tc>
        <w:tc>
          <w:tcPr>
            <w:tcW w:type="dxa" w:w="2880"/>
          </w:tcPr>
          <w:p>
            <w:r>
              <w:t>Message included in gift certificate (limited to 200 characters).</w:t>
            </w:r>
          </w:p>
        </w:tc>
      </w:tr>
      <w:tr>
        <w:tc>
          <w:tcPr>
            <w:tcW w:type="dxa" w:w="2880"/>
          </w:tcPr>
          <w:p>
            <w:r>
              <w:t>data.line_items.custom_items</w:t>
            </w:r>
          </w:p>
        </w:tc>
        <w:tc>
          <w:tcPr>
            <w:tcW w:type="dxa" w:w="2880"/>
          </w:tcPr>
          <w:p>
            <w:r>
              <w:t>array</w:t>
            </w:r>
          </w:p>
        </w:tc>
        <w:tc>
          <w:tcPr>
            <w:tcW w:type="dxa" w:w="2880"/>
          </w:tcPr>
          <w:p>
            <w:r>
              <w:t>Custom items.</w:t>
            </w:r>
          </w:p>
        </w:tc>
      </w:tr>
      <w:tr>
        <w:tc>
          <w:tcPr>
            <w:tcW w:type="dxa" w:w="2880"/>
          </w:tcPr>
          <w:p>
            <w:r>
              <w:t>data.created_time</w:t>
            </w:r>
          </w:p>
        </w:tc>
        <w:tc>
          <w:tcPr>
            <w:tcW w:type="dxa" w:w="2880"/>
          </w:tcPr>
          <w:p>
            <w:r>
              <w:t>string</w:t>
            </w:r>
          </w:p>
        </w:tc>
        <w:tc>
          <w:tcPr>
            <w:tcW w:type="dxa" w:w="2880"/>
          </w:tcPr>
          <w:p>
            <w:r>
              <w:t>Time when the cart was created.</w:t>
            </w:r>
          </w:p>
        </w:tc>
      </w:tr>
      <w:tr>
        <w:tc>
          <w:tcPr>
            <w:tcW w:type="dxa" w:w="2880"/>
          </w:tcPr>
          <w:p>
            <w:r>
              <w:t>data.updated_time</w:t>
            </w:r>
          </w:p>
        </w:tc>
        <w:tc>
          <w:tcPr>
            <w:tcW w:type="dxa" w:w="2880"/>
          </w:tcPr>
          <w:p>
            <w:r>
              <w:t>string</w:t>
            </w:r>
          </w:p>
        </w:tc>
        <w:tc>
          <w:tcPr>
            <w:tcW w:type="dxa" w:w="2880"/>
          </w:tcPr>
          <w:p>
            <w:r>
              <w:t>Time when the cart was last updated.</w:t>
            </w:r>
          </w:p>
        </w:tc>
      </w:tr>
      <w:tr>
        <w:tc>
          <w:tcPr>
            <w:tcW w:type="dxa" w:w="2880"/>
          </w:tcPr>
          <w:p>
            <w:r>
              <w:t>data.locale</w:t>
            </w:r>
          </w:p>
        </w:tc>
        <w:tc>
          <w:tcPr>
            <w:tcW w:type="dxa" w:w="2880"/>
          </w:tcPr>
          <w:p>
            <w:r>
              <w:t>string</w:t>
            </w:r>
          </w:p>
        </w:tc>
        <w:tc>
          <w:tcPr>
            <w:tcW w:type="dxa" w:w="2880"/>
          </w:tcPr>
          <w:p>
            <w:r>
              <w:t>Locale (xx or xx-YY, ISO-639 format).</w:t>
            </w:r>
          </w:p>
        </w:tc>
      </w:tr>
      <w:tr>
        <w:tc>
          <w:tcPr>
            <w:tcW w:type="dxa" w:w="2880"/>
          </w:tcPr>
          <w:p>
            <w:r>
              <w:t>data.promotions.banners</w:t>
            </w:r>
          </w:p>
        </w:tc>
        <w:tc>
          <w:tcPr>
            <w:tcW w:type="dxa" w:w="2880"/>
          </w:tcPr>
          <w:p>
            <w:r>
              <w:t>object</w:t>
            </w:r>
          </w:p>
        </w:tc>
        <w:tc>
          <w:tcPr>
            <w:tcW w:type="dxa" w:w="2880"/>
          </w:tcPr>
          <w:p>
            <w:r>
              <w:t>Eligible promotion banners (returned when included).</w:t>
            </w:r>
          </w:p>
        </w:tc>
      </w:tr>
      <w:tr>
        <w:tc>
          <w:tcPr>
            <w:tcW w:type="dxa" w:w="2880"/>
          </w:tcPr>
          <w:p>
            <w:r>
              <w:t>data.version</w:t>
            </w:r>
          </w:p>
        </w:tc>
        <w:tc>
          <w:tcPr>
            <w:tcW w:type="dxa" w:w="2880"/>
          </w:tcPr>
          <w:p>
            <w:r>
              <w:t>integer</w:t>
            </w:r>
          </w:p>
        </w:tc>
        <w:tc>
          <w:tcPr>
            <w:tcW w:type="dxa" w:w="2880"/>
          </w:tcPr>
          <w:p>
            <w:r>
              <w:t>Current cart version; increments with each successful update (optimistic concurrency control).</w:t>
            </w:r>
          </w:p>
        </w:tc>
      </w:tr>
      <w:tr>
        <w:tc>
          <w:tcPr>
            <w:tcW w:type="dxa" w:w="2880"/>
          </w:tcPr>
          <w:p>
            <w:r>
              <w:t>meta</w:t>
            </w:r>
          </w:p>
        </w:tc>
        <w:tc>
          <w:tcPr>
            <w:tcW w:type="dxa" w:w="2880"/>
          </w:tcPr>
          <w:p>
            <w:r>
              <w:t>object</w:t>
            </w:r>
          </w:p>
        </w:tc>
        <w:tc>
          <w:tcPr>
            <w:tcW w:type="dxa" w:w="2880"/>
          </w:tcPr>
          <w:p>
            <w:r>
              <w:t>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'https://api.bigcommerce.com/stores/{{BIG_COMMERCE_STORE_HASH}}/v3/carts/6a3d2c5f-8b2e-4c2b-9b3f-2e3f7d9a1c11?include=redirect_urls&amp;include=promotions.banners' \</w:t>
        <w:br/>
        <w:t xml:space="preserve"> --header 'Accept: application/json'</w:t>
      </w:r>
    </w:p>
    <w:p>
      <w:pPr>
        <w:pStyle w:val="Heading3"/>
      </w:pPr>
      <w:r>
        <w:t>Example Usage</w:t>
      </w:r>
    </w:p>
    <w:p>
      <w:pPr>
        <w:pStyle w:val="Heading3"/>
      </w:pPr>
      <w:r>
        <w:t>Example 1: Get a cart (default fields)</w:t>
      </w:r>
    </w:p>
    <w:p>
      <w:r>
        <w:rPr>
          <w:b/>
          <w:color w:val="666666"/>
          <w:sz w:val="16"/>
        </w:rPr>
        <w:t>[bash]</w:t>
      </w:r>
    </w:p>
    <w:p>
      <w:pPr>
        <w:shd w:fill="F2F2F2" w:val="clear"/>
      </w:pPr>
      <w:r>
        <w:rPr>
          <w:rFonts w:ascii="Courier New" w:hAnsi="Courier New"/>
          <w:sz w:val="17"/>
        </w:rPr>
        <w:t>curl -X GET 'https://api.bigcommerce.com/stores/{{BIG_COMMERCE_STORE_HASH}}/v3/carts/6a3d2c5f-8b2e-4c2b-9b3f-2e3f7d9a1c11' \</w:t>
        <w:br/>
        <w:t xml:space="preserve"> -H 'Accept: application/json'</w:t>
      </w:r>
    </w:p>
    <w:p>
      <w:pPr>
        <w:pStyle w:val="Heading3"/>
      </w:pPr>
      <w:r>
        <w:t>Example 2: Include promotion banners</w:t>
      </w:r>
    </w:p>
    <w:p>
      <w:r>
        <w:rPr>
          <w:b/>
          <w:color w:val="666666"/>
          <w:sz w:val="16"/>
        </w:rPr>
        <w:t>[bash]</w:t>
      </w:r>
    </w:p>
    <w:p>
      <w:pPr>
        <w:shd w:fill="F2F2F2" w:val="clear"/>
      </w:pPr>
      <w:r>
        <w:rPr>
          <w:rFonts w:ascii="Courier New" w:hAnsi="Courier New"/>
          <w:sz w:val="17"/>
        </w:rPr>
        <w:t>curl -X GET 'https://api.bigcommerce.com/stores/{{BIG_COMMERCE_STORE_HASH}}/v3/carts/6a3d2c5f-8b2e-4c2b-9b3f-2e3f7d9a1c11?include=promotions.banners' \</w:t>
        <w:br/>
        <w:t xml:space="preserve"> -H 'Accept: application/json'</w:t>
      </w:r>
    </w:p>
    <w:p>
      <w:pPr>
        <w:pStyle w:val="Heading3"/>
      </w:pPr>
      <w:r>
        <w:t>Example 3: Include product options for physical and digital items</w:t>
      </w:r>
    </w:p>
    <w:p>
      <w:r>
        <w:rPr>
          <w:b/>
          <w:color w:val="666666"/>
          <w:sz w:val="16"/>
        </w:rPr>
        <w:t>[bash]</w:t>
      </w:r>
    </w:p>
    <w:p>
      <w:pPr>
        <w:shd w:fill="F2F2F2" w:val="clear"/>
      </w:pPr>
      <w:r>
        <w:rPr>
          <w:rFonts w:ascii="Courier New" w:hAnsi="Courier New"/>
          <w:sz w:val="17"/>
        </w:rPr>
        <w:t>curl -X GET 'https://api.bigcommerce.com/stores/{{BIG_COMMERCE_STORE_HASH}}/v3/carts/6a3d2c5f-8b2e-4c2b-9b3f-2e3f7d9a1c11?include=line_items.physical_items.options&amp;include=line_items.digital_items.options' \</w:t>
        <w:br/>
        <w:t xml:space="preserve"> -H 'Accept: application/json'</w:t>
      </w:r>
    </w:p>
    <w:p>
      <w:pPr>
        <w:pStyle w:val="Heading3"/>
      </w:pPr>
      <w:r>
        <w:t>Notes</w:t>
      </w:r>
    </w:p>
    <w:p>
      <w:pPr>
        <w:pStyle w:val="ListBullet"/>
      </w:pPr>
      <w:r>
        <w:t>The cart may return an abbreviated result by default; use include=line_items.physical_items.options and/or include=line_items.digital_items.options to return item options (as documented).</w:t>
      </w:r>
    </w:p>
    <w:p>
      <w:pPr>
        <w:pStyle w:val="ListBullet"/>
      </w:pPr>
      <w:r>
        <w:t>include=redirect_urls can be used to create a direct link to a cart (as documented).</w:t>
      </w:r>
    </w:p>
    <w:p>
      <w:pPr>
        <w:pStyle w:val="Heading3"/>
      </w:pPr>
      <w:r>
        <w:t>Error Handling</w:t>
      </w:r>
    </w:p>
    <w:p>
      <w:pPr>
        <w:pStyle w:val="ListBullet"/>
      </w:pPr>
      <w:r>
        <w:t>404 Not Found: Cart not found.</w:t>
      </w:r>
    </w:p>
    <w:p>
      <w:pPr>
        <w:pStyle w:val="Heading3"/>
      </w:pPr>
      <w:r>
        <w:t>Related carts actions</w:t>
      </w:r>
    </w:p>
    <w:p>
      <w:pPr>
        <w:pStyle w:val="ListBullet"/>
      </w:pPr>
      <w:r>
        <w:t>[POST] Create a Cart — /v3/carts</w:t>
      </w:r>
    </w:p>
    <w:p>
      <w:pPr>
        <w:pStyle w:val="ListBullet"/>
      </w:pPr>
      <w:r>
        <w:t>[DELETE] Delete a Cart — /carts/{{cartId}}</w:t>
      </w:r>
    </w:p>
    <w:p>
      <w:pPr>
        <w:pStyle w:val="ListBullet"/>
      </w:pPr>
      <w:r>
        <w:t>[PUT] Update a Cart’s Customer ID — /v3/carts/{{cartId}}</w:t>
      </w:r>
    </w:p>
    <w:p>
      <w:pPr>
        <w:pStyle w:val="ListBullet"/>
      </w:pPr>
      <w:r>
        <w:t>[POST] Add Line Items to a Cart — /v3/carts/{{cartId}}/items</w:t>
      </w:r>
    </w:p>
    <w:p>
      <w:pPr>
        <w:pStyle w:val="ListBullet"/>
      </w:pPr>
      <w:r>
        <w:t>[PUT] Update a Cart Line Item — /carts/{{cartId}}/items/{{itemId}}</w:t>
      </w:r>
    </w:p>
    <w:p>
      <w:pPr>
        <w:pStyle w:val="ListBullet"/>
      </w:pPr>
      <w:r>
        <w:t>[POST] Create a Cart’s Redirect URLs — /carts/{{cartId}}/redirect_urls</w:t>
      </w:r>
    </w:p>
    <w:p>
      <w:r>
        <w:br w:type="page"/>
      </w:r>
    </w:p>
    <w:p>
      <w:pPr>
        <w:pStyle w:val="Heading2"/>
      </w:pPr>
      <w:r>
        <w:t>228. [PUT] Update a Cart’s Customer ID</w:t>
      </w:r>
    </w:p>
    <w:p>
      <w:r>
        <w:rPr>
          <w:b/>
        </w:rPr>
        <w:t xml:space="preserve">Endpoint: </w:t>
      </w:r>
      <w:r>
        <w:rPr>
          <w:rFonts w:ascii="Courier New" w:hAnsi="Courier New"/>
          <w:sz w:val="18"/>
        </w:rPr>
        <w:t>/v3/carts/{{cartId}}</w:t>
      </w:r>
    </w:p>
    <w:p>
      <w:pPr>
        <w:pStyle w:val="Heading3"/>
      </w:pPr>
      <w:r>
        <w:t>Prerequisites</w:t>
      </w:r>
    </w:p>
    <w:p>
      <w:pPr>
        <w:pStyle w:val="ListBullet"/>
      </w:pPr>
      <w:r>
        <w:t>You must have a valid cart ID (cartId).</w:t>
      </w:r>
    </w:p>
    <w:p>
      <w:pPr>
        <w:pStyle w:val="ListBullet"/>
      </w:pPr>
      <w:r>
        <w:t>Changing a cart’s customer_id removes any promotions or shipping calculations currently applied to the cart.</w:t>
      </w:r>
    </w:p>
    <w:p>
      <w:pPr>
        <w:pStyle w:val="Heading3"/>
      </w:pPr>
      <w:r>
        <w:t>Method</w:t>
      </w:r>
    </w:p>
    <w:p>
      <w:r>
        <w:t>PUT</w:t>
      </w:r>
    </w:p>
    <w:p>
      <w:pPr>
        <w:pStyle w:val="Heading3"/>
      </w:pPr>
      <w:r>
        <w:t>URL</w:t>
      </w:r>
    </w:p>
    <w:p>
      <w:r>
        <w:t>https://api.bigcommerce.com/stores/{{BIG_COMMERCE_STORE_HASH}}/v3/carts/{{cartId}}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cart’s customer_id. Optionally supports optimistic concurrency control using the cart version; if the provided version does not match the server’s current version, the API returns a conflict error.</w:t>
      </w:r>
    </w:p>
    <w:p>
      <w:pPr>
        <w:pStyle w:val="Heading3"/>
      </w:pPr>
      <w:r>
        <w:t>Enforcement Rules</w:t>
      </w:r>
    </w:p>
    <w:p>
      <w:pPr>
        <w:pStyle w:val="ListBullet"/>
      </w:pPr>
      <w:r>
        <w:t>The cartId path parameter must always be present.</w:t>
      </w:r>
    </w:p>
    <w:p>
      <w:pPr>
        <w:pStyle w:val="ListBullet"/>
      </w:pPr>
      <w:r>
        <w:t>Always construct the path as /v3/carts/{{cartId}}, where {{cartId}} is a non-empty string.</w:t>
      </w:r>
    </w:p>
    <w:p>
      <w:pPr>
        <w:pStyle w:val="ListBullet"/>
      </w:pPr>
      <w:r>
        <w:t>Do not call the API with a missing or empty cartId (e.g., avoid /v3/carts//).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/v3/carts/9b3c3a2f-7c1a-4c6d-9d1c-1a2b3c4d5e6f</w:t>
        <w:br/>
        <w:t>/v3/carts/abc123</w:t>
      </w:r>
    </w:p>
    <w:p>
      <w:pPr>
        <w:pStyle w:val="Heading3"/>
      </w:pPr>
      <w:r>
        <w:t>Invalid Examples</w:t>
      </w:r>
    </w:p>
    <w:p>
      <w:r>
        <w:rPr>
          <w:b/>
          <w:color w:val="666666"/>
          <w:sz w:val="16"/>
        </w:rPr>
        <w:t>[http]</w:t>
      </w:r>
    </w:p>
    <w:p>
      <w:pPr>
        <w:shd w:fill="F2F2F2" w:val="clear"/>
      </w:pPr>
      <w:r>
        <w:rPr>
          <w:rFonts w:ascii="Courier New" w:hAnsi="Courier New"/>
          <w:sz w:val="17"/>
        </w:rPr>
        <w:t>/v3/carts//</w:t>
        <w:br/>
        <w:t>/v3/carts/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cartId</w:t>
            </w:r>
          </w:p>
        </w:tc>
        <w:tc>
          <w:tcPr>
            <w:tcW w:type="dxa" w:w="2880"/>
          </w:tcPr>
          <w:p>
            <w:r>
              <w:t>string</w:t>
            </w:r>
          </w:p>
        </w:tc>
        <w:tc>
          <w:tcPr>
            <w:tcW w:type="dxa" w:w="2880"/>
          </w:tcPr>
          <w:p>
            <w:r>
              <w:t>The identifier of a specific cart.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array of enum strings</w:t>
            </w:r>
          </w:p>
        </w:tc>
        <w:tc>
          <w:tcPr>
            <w:tcW w:type="dxa" w:w="2880"/>
          </w:tcPr>
          <w:p>
            <w:r>
              <w:t>Items to include in the response. Allowed values: redirect_urls, line_items.physical_items.options, line_items.digital_items.options, promotions.banners.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customer_id</w:t>
            </w:r>
          </w:p>
        </w:tc>
        <w:tc>
          <w:tcPr>
            <w:tcW w:type="dxa" w:w="2880"/>
          </w:tcPr>
          <w:p>
            <w:r>
              <w:t>integer</w:t>
            </w:r>
          </w:p>
        </w:tc>
        <w:tc>
          <w:tcPr>
            <w:tcW w:type="dxa" w:w="2880"/>
          </w:tcPr>
          <w:p>
            <w:r>
              <w:t>ID of the customer to which the cart belongs.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integer</w:t>
            </w:r>
          </w:p>
        </w:tc>
        <w:tc>
          <w:tcPr>
            <w:tcW w:type="dxa" w:w="2880"/>
          </w:tcPr>
          <w:p>
            <w:r>
              <w:t>The cart version you expect to apply the update to (optimistic concurrency control). If provided and it doesn’t match the current server cart version, the API returns 409 Conflict. If omitted, optimistic concurrency control does not apply. Example: 1.</w:t>
            </w:r>
          </w:p>
        </w:tc>
      </w:tr>
    </w:tbl>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"data": {</w:t>
        <w:br/>
        <w:t xml:space="preserve"> "id": "9b3c3a2f-7c1a-4c6d-9d1c-1a2b3c4d5e6f",</w:t>
        <w:br/>
        <w:t xml:space="preserve"> "customer_id": 5,</w:t>
        <w:br/>
        <w:t xml:space="preserve"> "channel_id": 1,</w:t>
        <w:br/>
        <w:t xml:space="preserve"> "email": "customer@example.com",</w:t>
        <w:br/>
        <w:t xml:space="preserve"> "currency": {</w:t>
        <w:br/>
        <w:t xml:space="preserve"> "code": "USD"</w:t>
        <w:br/>
        <w:t xml:space="preserve"> },</w:t>
        <w:br/>
        <w:t xml:space="preserve"> "tax_included": false,</w:t>
        <w:br/>
        <w:t xml:space="preserve"> "base_amount": 120,</w:t>
        <w:br/>
        <w:t xml:space="preserve"> "discount_amount": 0,</w:t>
        <w:br/>
        <w:t xml:space="preserve"> "manual_discount_amount": 0,</w:t>
        <w:br/>
        <w:t xml:space="preserve"> "cart_amount": 120,</w:t>
        <w:br/>
        <w:t xml:space="preserve"> "coupons": [</w:t>
        <w:br/>
        <w:t xml:space="preserve"> {</w:t>
        <w:br/>
        <w:t xml:space="preserve"> "code": "SAVE10",</w:t>
        <w:br/>
        <w:t xml:space="preserve"> "id": "coupon_123",</w:t>
        <w:br/>
        <w:t xml:space="preserve"> "coupon_type": "1",</w:t>
        <w:br/>
        <w:t xml:space="preserve"> "discounted_amount": 10,</w:t>
        <w:br/>
        <w:t xml:space="preserve"> "display_name": "Save 10%"</w:t>
        <w:br/>
        <w:t xml:space="preserve"> }</w:t>
        <w:br/>
        <w:t xml:space="preserve"> ],</w:t>
        <w:br/>
        <w:t xml:space="preserve"> "discounts": [</w:t>
        <w:br/>
        <w:t xml:space="preserve"> {</w:t>
        <w:br/>
        <w:t xml:space="preserve"> "id": "discount_123",</w:t>
        <w:br/>
        <w:t xml:space="preserve"> "discounted_amount": 10</w:t>
        <w:br/>
        <w:t xml:space="preserve"> }</w:t>
        <w:br/>
        <w:t xml:space="preserve"> ],</w:t>
        <w:br/>
        <w:t xml:space="preserve"> "line_items": {</w:t>
        <w:br/>
        <w:t xml:space="preserve"> "physical_items": [</w:t>
        <w:br/>
        <w:t xml:space="preserve"> {</w:t>
        <w:br/>
        <w:t xml:space="preserve"> "id": "line_1",</w:t>
        <w:br/>
        <w:t xml:space="preserve"> "parent_id": "parent_1",</w:t>
        <w:br/>
        <w:t xml:space="preserve"> "variant_id": 77,</w:t>
        <w:br/>
        <w:t xml:space="preserve"> "product_id": 123,</w:t>
        <w:br/>
        <w:t xml:space="preserve"> "sku": "SKU-123",</w:t>
        <w:br/>
        <w:t xml:space="preserve"> "name": "T-Shirt",</w:t>
        <w:br/>
        <w:t xml:space="preserve"> "url": "https://store.example.com/t-shirt/",</w:t>
        <w:br/>
        <w:t xml:space="preserve"> "quantity": 2,</w:t>
        <w:br/>
        <w:t xml:space="preserve"> "taxable": true,</w:t>
        <w:br/>
        <w:t xml:space="preserve"> "image_url": "https://cdn.example.com/images/t-shirt.png",</w:t>
        <w:br/>
        <w:t xml:space="preserve"> "discounts": [</w:t>
        <w:br/>
        <w:t xml:space="preserve"> {</w:t>
        <w:br/>
        <w:t xml:space="preserve"> "id": "disc_1",</w:t>
        <w:br/>
        <w:t xml:space="preserve"> "discounted_amount": 5</w:t>
        <w:br/>
        <w:t xml:space="preserve"> }</w:t>
        <w:br/>
        <w:t xml:space="preserve"> ],</w:t>
        <w:br/>
        <w:t xml:space="preserve"> "coupons": [1],</w:t>
        <w:br/>
        <w:t xml:space="preserve"> "discount_amount": 5,</w:t>
        <w:br/>
        <w:t xml:space="preserve"> "coupon_amount": 5,</w:t>
        <w:br/>
        <w:t xml:space="preserve"> "original_price": 30,</w:t>
        <w:br/>
        <w:t xml:space="preserve"> "list_price": 30,</w:t>
        <w:br/>
        <w:t xml:space="preserve"> "sale_price": 25,</w:t>
        <w:br/>
        <w:t xml:space="preserve"> "extended_list_price": 60,</w:t>
        <w:br/>
        <w:t xml:space="preserve"> "extended_sale_price": 50,</w:t>
        <w:br/>
        <w:t xml:space="preserve"> "is_require_shipping": true,</w:t>
        <w:br/>
        <w:t xml:space="preserve"> "is_mutable": true,</w:t>
        <w:br/>
        <w:t xml:space="preserve"> "added_by_promotion": false,</w:t>
        <w:br/>
        <w:t xml:space="preserve"> "gift_wrapping": {}</w:t>
        <w:br/>
        <w:t xml:space="preserve"> }</w:t>
        <w:br/>
        <w:t xml:space="preserve"> ],</w:t>
        <w:br/>
        <w:t xml:space="preserve"> "digital_items": [</w:t>
        <w:br/>
        <w:t xml:space="preserve"> {</w:t>
        <w:br/>
        <w:t xml:space="preserve"> "id": "line_2",</w:t>
        <w:br/>
        <w:t xml:space="preserve"> "parent_id": "parent_2",</w:t>
        <w:br/>
        <w:t xml:space="preserve"> "variant_id": 88,</w:t>
        <w:br/>
        <w:t xml:space="preserve"> "product_id": 456,</w:t>
        <w:br/>
        <w:t xml:space="preserve"> "sku": "DIGI-456",</w:t>
        <w:br/>
        <w:t xml:space="preserve"> "name": "Ebook",</w:t>
        <w:br/>
        <w:t xml:space="preserve"> "url": "https://store.example.com/ebook/",</w:t>
        <w:br/>
        <w:t xml:space="preserve"> "quantity": 1,</w:t>
        <w:br/>
        <w:t xml:space="preserve"> "taxable": false,</w:t>
        <w:br/>
        <w:t xml:space="preserve"> "image_url": "https://cdn.example.com/images/ebook.png",</w:t>
        <w:br/>
        <w:t xml:space="preserve"> "discounts": [</w:t>
        <w:br/>
        <w:t xml:space="preserve"> {</w:t>
        <w:br/>
        <w:t xml:space="preserve"> "id": "disc_2",</w:t>
        <w:br/>
        <w:t xml:space="preserve"> "discounted_amount": 0</w:t>
        <w:br/>
        <w:t xml:space="preserve"> }</w:t>
        <w:br/>
        <w:t xml:space="preserve"> ],</w:t>
        <w:br/>
        <w:t xml:space="preserve"> "coupons": [2],</w:t>
        <w:br/>
        <w:t xml:space="preserve"> "discount_amount": 0,</w:t>
        <w:br/>
        <w:t xml:space="preserve"> "coupon_amount": 0,</w:t>
        <w:br/>
        <w:t xml:space="preserve"> "original_price": 15,</w:t>
        <w:br/>
        <w:t xml:space="preserve"> "list_price": 15,</w:t>
        <w:br/>
        <w:t xml:space="preserve"> "sale_price": 15,</w:t>
        <w:br/>
        <w:t xml:space="preserve"> "extended_list_price": 15,</w:t>
        <w:br/>
        <w:t xml:space="preserve"> "extended_sale_price": 15,</w:t>
        <w:br/>
        <w:t xml:space="preserve"> "is_require_shipping": false,</w:t>
        <w:br/>
        <w:t xml:space="preserve"> "is_mutable": true,</w:t>
        <w:br/>
        <w:t xml:space="preserve"> "added_by_promotion": false,</w:t>
        <w:br/>
        <w:t xml:space="preserve"> "download_file_urls": [</w:t>
        <w:br/>
        <w:t xml:space="preserve"> "https://store.example.com/download/file1"</w:t>
        <w:br/>
        <w:t xml:space="preserve"> ],</w:t>
        <w:br/>
        <w:t xml:space="preserve"> "download_page_url": "https://store.example.com/downloads",</w:t>
        <w:br/>
        <w:t xml:space="preserve"> "download_size": "30MB"</w:t>
        <w:br/>
        <w:t xml:space="preserve"> }</w:t>
        <w:br/>
        <w:t xml:space="preserve"> ],</w:t>
        <w:br/>
        <w:t xml:space="preserve"> "gift_certificates": [</w:t>
        <w:br/>
        <w:t xml:space="preserve"> {</w:t>
        <w:br/>
        <w:t xml:space="preserve"> "id": "gc_1",</w:t>
        <w:br/>
        <w:t xml:space="preserve"> "name": "Gift Certificate",</w:t>
        <w:br/>
        <w:t xml:space="preserve"> "theme": "General",</w:t>
        <w:br/>
        <w:t xml:space="preserve"> "amount": 50,</w:t>
        <w:br/>
        <w:t xml:space="preserve"> "taxable": false,</w:t>
        <w:br/>
        <w:t xml:space="preserve"> "sender": {</w:t>
        <w:br/>
        <w:t xml:space="preserve"> "name": "Alice",</w:t>
        <w:br/>
        <w:t xml:space="preserve"> "email": "alice@example.com"</w:t>
        <w:br/>
        <w:t xml:space="preserve"> },</w:t>
        <w:br/>
        <w:t xml:space="preserve"> "recipient": {</w:t>
        <w:br/>
        <w:t xml:space="preserve"> "name": "Bob",</w:t>
        <w:br/>
        <w:t xml:space="preserve"> "email": "bob@example.com"</w:t>
        <w:br/>
        <w:t xml:space="preserve"> },</w:t>
        <w:br/>
        <w:t xml:space="preserve"> "message": "Enjoy!"</w:t>
        <w:br/>
        <w:t xml:space="preserve"> }</w:t>
        <w:br/>
        <w:t xml:space="preserve"> ],</w:t>
        <w:br/>
        <w:t xml:space="preserve"> "custom_items": [</w:t>
        <w:br/>
        <w:t xml:space="preserve"> {</w:t>
        <w:br/>
        <w:t xml:space="preserve"> "id": "custom_1",</w:t>
        <w:br/>
        <w:t xml:space="preserve"> "sku": "CUST-1",</w:t>
        <w:br/>
        <w:t xml:space="preserve"> "name": "Custom Engraving",</w:t>
        <w:br/>
        <w:t xml:space="preserve"> "quantity": "1",</w:t>
        <w:br/>
        <w:t xml:space="preserve"> "list_price": "10.00",</w:t>
        <w:br/>
        <w:t xml:space="preserve"> "extended_list_price": 10,</w:t>
        <w:br/>
        <w:t xml:space="preserve"> "image_url": "https://cdn.example.com/images/custom.png"</w:t>
        <w:br/>
        <w:t xml:space="preserve"> }</w:t>
        <w:br/>
        <w:t xml:space="preserve"> ]</w:t>
        <w:br/>
        <w:t xml:space="preserve"> },</w:t>
        <w:br/>
        <w:t xml:space="preserve"> "created_time": "2026-03-14T12:00:00Z",</w:t>
        <w:br/>
        <w:t xml:space="preserve"> "updated_time": "2026-03-14T12:05:00Z",</w:t>
        <w:br/>
        <w:t xml:space="preserve"> "locale": "en-US",</w:t>
        <w:br/>
        <w:t xml:space="preserve"> "promotions": {</w:t>
        <w:br/>
        <w:t xml:space="preserve"> "banners": {</w:t>
        <w:br/>
        <w:t xml:space="preserve"> "id": "promo_1",</w:t>
        <w:br/>
        <w:t xml:space="preserve"> "type": "banner",</w:t>
        <w:br/>
        <w:t xml:space="preserve"> "page": [</w:t>
        <w:br/>
        <w:t xml:space="preserve"> "cart"</w:t>
        <w:br/>
        <w:t xml:space="preserve"> ],</w:t>
        <w:br/>
        <w:t xml:space="preserve"> "text": "Free shipping over $50"</w:t>
        <w:br/>
        <w:t xml:space="preserve"> }</w:t>
        <w:br/>
        <w:t xml:space="preserve"> },</w:t>
        <w:br/>
        <w:t xml:space="preserve"> "version": 2</w:t>
        <w:br/>
        <w:t xml:space="preserve"> },</w:t>
        <w:br/>
        <w:t xml:space="preserve"> "meta": {}</w:t>
        <w:br/>
        <w:t>}</w:t>
      </w:r>
    </w:p>
    <w:p>
      <w:pPr>
        <w:pStyle w:val="Heading3"/>
      </w:pPr>
      <w:r>
        <w:t>Error Response (409 Cart conflict)</w:t>
      </w:r>
    </w:p>
    <w:p>
      <w:r>
        <w:rPr>
          <w:b/>
          <w:color w:val="666666"/>
          <w:sz w:val="16"/>
        </w:rPr>
        <w:t>[json]</w:t>
      </w:r>
    </w:p>
    <w:p>
      <w:pPr>
        <w:shd w:fill="F2F2F2" w:val="clear"/>
      </w:pPr>
      <w:r>
        <w:rPr>
          <w:rFonts w:ascii="Courier New" w:hAnsi="Courier New"/>
          <w:sz w:val="17"/>
        </w:rPr>
        <w:t>{</w:t>
        <w:br/>
        <w:t xml:space="preserve"> "status": 409,</w:t>
        <w:br/>
        <w:t xml:space="preserve"> "title": "Cart conflict",</w:t>
        <w:br/>
        <w:t xml:space="preserve"> "type": "https://example.com/errors/cart-conflict",</w:t>
        <w:br/>
        <w:t xml:space="preserve"> "instance": "/v3/carts/9b3c3a2f-7c1a-4c6d-9d1c-1a2b3c4d5e6f",</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wrapper.</w:t>
            </w:r>
          </w:p>
        </w:tc>
      </w:tr>
      <w:tr>
        <w:tc>
          <w:tcPr>
            <w:tcW w:type="dxa" w:w="2880"/>
          </w:tcPr>
          <w:p>
            <w:r>
              <w:t>data.id</w:t>
            </w:r>
          </w:p>
        </w:tc>
        <w:tc>
          <w:tcPr>
            <w:tcW w:type="dxa" w:w="2880"/>
          </w:tcPr>
          <w:p>
            <w:r>
              <w:t>string</w:t>
            </w:r>
          </w:p>
        </w:tc>
        <w:tc>
          <w:tcPr>
            <w:tcW w:type="dxa" w:w="2880"/>
          </w:tcPr>
          <w:p>
            <w:r>
              <w:t>Cart ID.</w:t>
            </w:r>
          </w:p>
        </w:tc>
      </w:tr>
      <w:tr>
        <w:tc>
          <w:tcPr>
            <w:tcW w:type="dxa" w:w="2880"/>
          </w:tcPr>
          <w:p>
            <w:r>
              <w:t>data.customer_id</w:t>
            </w:r>
          </w:p>
        </w:tc>
        <w:tc>
          <w:tcPr>
            <w:tcW w:type="dxa" w:w="2880"/>
          </w:tcPr>
          <w:p>
            <w:r>
              <w:t>integer</w:t>
            </w:r>
          </w:p>
        </w:tc>
        <w:tc>
          <w:tcPr>
            <w:tcW w:type="dxa" w:w="2880"/>
          </w:tcPr>
          <w:p>
            <w:r>
              <w:t>ID of the customer to which the cart belongs.</w:t>
            </w:r>
          </w:p>
        </w:tc>
      </w:tr>
      <w:tr>
        <w:tc>
          <w:tcPr>
            <w:tcW w:type="dxa" w:w="2880"/>
          </w:tcPr>
          <w:p>
            <w:r>
              <w:t>data.channel_id</w:t>
            </w:r>
          </w:p>
        </w:tc>
        <w:tc>
          <w:tcPr>
            <w:tcW w:type="dxa" w:w="2880"/>
          </w:tcPr>
          <w:p>
            <w:r>
              <w:t>integer</w:t>
            </w:r>
          </w:p>
        </w:tc>
        <w:tc>
          <w:tcPr>
            <w:tcW w:type="dxa" w:w="2880"/>
          </w:tcPr>
          <w:p>
            <w:r>
              <w:t>The channel ID. If no channel is specified, defaults to 1.</w:t>
            </w:r>
          </w:p>
        </w:tc>
      </w:tr>
      <w:tr>
        <w:tc>
          <w:tcPr>
            <w:tcW w:type="dxa" w:w="2880"/>
          </w:tcPr>
          <w:p>
            <w:r>
              <w:t>data.email</w:t>
            </w:r>
          </w:p>
        </w:tc>
        <w:tc>
          <w:tcPr>
            <w:tcW w:type="dxa" w:w="2880"/>
          </w:tcPr>
          <w:p>
            <w:r>
              <w:t>string</w:t>
            </w:r>
          </w:p>
        </w:tc>
        <w:tc>
          <w:tcPr>
            <w:tcW w:type="dxa" w:w="2880"/>
          </w:tcPr>
          <w:p>
            <w:r>
              <w:t>The cart’s email (same email used in the billing address).</w:t>
            </w:r>
          </w:p>
        </w:tc>
      </w:tr>
      <w:tr>
        <w:tc>
          <w:tcPr>
            <w:tcW w:type="dxa" w:w="2880"/>
          </w:tcPr>
          <w:p>
            <w:r>
              <w:t>data.currency</w:t>
            </w:r>
          </w:p>
        </w:tc>
        <w:tc>
          <w:tcPr>
            <w:tcW w:type="dxa" w:w="2880"/>
          </w:tcPr>
          <w:p>
            <w:r>
              <w:t>object</w:t>
            </w:r>
          </w:p>
        </w:tc>
        <w:tc>
          <w:tcPr>
            <w:tcW w:type="dxa" w:w="2880"/>
          </w:tcPr>
          <w:p>
            <w:r>
              <w:t>Currency information for the cart.</w:t>
            </w:r>
          </w:p>
        </w:tc>
      </w:tr>
      <w:tr>
        <w:tc>
          <w:tcPr>
            <w:tcW w:type="dxa" w:w="2880"/>
          </w:tcPr>
          <w:p>
            <w:r>
              <w:t>data.currency.code</w:t>
            </w:r>
          </w:p>
        </w:tc>
        <w:tc>
          <w:tcPr>
            <w:tcW w:type="dxa" w:w="2880"/>
          </w:tcPr>
          <w:p>
            <w:r>
              <w:t>string</w:t>
            </w:r>
          </w:p>
        </w:tc>
        <w:tc>
          <w:tcPr>
            <w:tcW w:type="dxa" w:w="2880"/>
          </w:tcPr>
          <w:p>
            <w:r>
              <w:t>Transactional currency code for the cart (ISO-4217).</w:t>
            </w:r>
          </w:p>
        </w:tc>
      </w:tr>
      <w:tr>
        <w:tc>
          <w:tcPr>
            <w:tcW w:type="dxa" w:w="2880"/>
          </w:tcPr>
          <w:p>
            <w:r>
              <w:t>data.tax_included</w:t>
            </w:r>
          </w:p>
        </w:tc>
        <w:tc>
          <w:tcPr>
            <w:tcW w:type="dxa" w:w="2880"/>
          </w:tcPr>
          <w:p>
            <w:r>
              <w:t>boolean</w:t>
            </w:r>
          </w:p>
        </w:tc>
        <w:tc>
          <w:tcPr>
            <w:tcW w:type="dxa" w:w="2880"/>
          </w:tcPr>
          <w:p>
            <w:r>
              <w:t>Whether tax is included in prices.</w:t>
            </w:r>
          </w:p>
        </w:tc>
      </w:tr>
      <w:tr>
        <w:tc>
          <w:tcPr>
            <w:tcW w:type="dxa" w:w="2880"/>
          </w:tcPr>
          <w:p>
            <w:r>
              <w:t>data.base_amount</w:t>
            </w:r>
          </w:p>
        </w:tc>
        <w:tc>
          <w:tcPr>
            <w:tcW w:type="dxa" w:w="2880"/>
          </w:tcPr>
          <w:p>
            <w:r>
              <w:t>number</w:t>
            </w:r>
          </w:p>
        </w:tc>
        <w:tc>
          <w:tcPr>
            <w:tcW w:type="dxa" w:w="2880"/>
          </w:tcPr>
          <w:p>
            <w:r>
              <w:t>Sum of cart line-item amounts before cart-level discounts, coupons, or taxes.</w:t>
            </w:r>
          </w:p>
        </w:tc>
      </w:tr>
      <w:tr>
        <w:tc>
          <w:tcPr>
            <w:tcW w:type="dxa" w:w="2880"/>
          </w:tcPr>
          <w:p>
            <w:r>
              <w:t>data.discount_amount</w:t>
            </w:r>
          </w:p>
        </w:tc>
        <w:tc>
          <w:tcPr>
            <w:tcW w:type="dxa" w:w="2880"/>
          </w:tcPr>
          <w:p>
            <w:r>
              <w:t>number</w:t>
            </w:r>
          </w:p>
        </w:tc>
        <w:tc>
          <w:tcPr>
            <w:tcW w:type="dxa" w:w="2880"/>
          </w:tcPr>
          <w:p>
            <w:r>
              <w:t>Order-based discounted amount only (excludes coupon discounts and product-based discounts).</w:t>
            </w:r>
          </w:p>
        </w:tc>
      </w:tr>
      <w:tr>
        <w:tc>
          <w:tcPr>
            <w:tcW w:type="dxa" w:w="2880"/>
          </w:tcPr>
          <w:p>
            <w:r>
              <w:t>data.manual_discount_amount</w:t>
            </w:r>
          </w:p>
        </w:tc>
        <w:tc>
          <w:tcPr>
            <w:tcW w:type="dxa" w:w="2880"/>
          </w:tcPr>
          <w:p>
            <w:r>
              <w:t>number</w:t>
            </w:r>
          </w:p>
        </w:tc>
        <w:tc>
          <w:tcPr>
            <w:tcW w:type="dxa" w:w="2880"/>
          </w:tcPr>
          <w:p>
            <w:r>
              <w:t>Entered manual discount amount at the order level.</w:t>
            </w:r>
          </w:p>
        </w:tc>
      </w:tr>
      <w:tr>
        <w:tc>
          <w:tcPr>
            <w:tcW w:type="dxa" w:w="2880"/>
          </w:tcPr>
          <w:p>
            <w:r>
              <w:t>data.cart_amount</w:t>
            </w:r>
          </w:p>
        </w:tc>
        <w:tc>
          <w:tcPr>
            <w:tcW w:type="dxa" w:w="2880"/>
          </w:tcPr>
          <w:p>
            <w:r>
              <w:t>number</w:t>
            </w:r>
          </w:p>
        </w:tc>
        <w:tc>
          <w:tcPr>
            <w:tcW w:type="dxa" w:w="2880"/>
          </w:tcPr>
          <w:p>
            <w:r>
              <w:t>Sum of line items minus cart-level discounts/coupons; includes taxes where applicable.</w:t>
            </w:r>
          </w:p>
        </w:tc>
      </w:tr>
      <w:tr>
        <w:tc>
          <w:tcPr>
            <w:tcW w:type="dxa" w:w="2880"/>
          </w:tcPr>
          <w:p>
            <w:r>
              <w:t>data.coupons</w:t>
            </w:r>
          </w:p>
        </w:tc>
        <w:tc>
          <w:tcPr>
            <w:tcW w:type="dxa" w:w="2880"/>
          </w:tcPr>
          <w:p>
            <w:r>
              <w:t>array</w:t>
            </w:r>
          </w:p>
        </w:tc>
        <w:tc>
          <w:tcPr>
            <w:tcW w:type="dxa" w:w="2880"/>
          </w:tcPr>
          <w:p>
            <w:r>
              <w:t>Applied coupons.</w:t>
            </w:r>
          </w:p>
        </w:tc>
      </w:tr>
      <w:tr>
        <w:tc>
          <w:tcPr>
            <w:tcW w:type="dxa" w:w="2880"/>
          </w:tcPr>
          <w:p>
            <w:r>
              <w:t>data.coupons[].code</w:t>
            </w:r>
          </w:p>
        </w:tc>
        <w:tc>
          <w:tcPr>
            <w:tcW w:type="dxa" w:w="2880"/>
          </w:tcPr>
          <w:p>
            <w:r>
              <w:t>string</w:t>
            </w:r>
          </w:p>
        </w:tc>
        <w:tc>
          <w:tcPr>
            <w:tcW w:type="dxa" w:w="2880"/>
          </w:tcPr>
          <w:p>
            <w:r>
              <w:t>Coupon code.</w:t>
            </w:r>
          </w:p>
        </w:tc>
      </w:tr>
      <w:tr>
        <w:tc>
          <w:tcPr>
            <w:tcW w:type="dxa" w:w="2880"/>
          </w:tcPr>
          <w:p>
            <w:r>
              <w:t>data.coupons[].id</w:t>
            </w:r>
          </w:p>
        </w:tc>
        <w:tc>
          <w:tcPr>
            <w:tcW w:type="dxa" w:w="2880"/>
          </w:tcPr>
          <w:p>
            <w:r>
              <w:t>string</w:t>
            </w:r>
          </w:p>
        </w:tc>
        <w:tc>
          <w:tcPr>
            <w:tcW w:type="dxa" w:w="2880"/>
          </w:tcPr>
          <w:p>
            <w:r>
              <w:t>Coupon ID (read-only).</w:t>
            </w:r>
          </w:p>
        </w:tc>
      </w:tr>
      <w:tr>
        <w:tc>
          <w:tcPr>
            <w:tcW w:type="dxa" w:w="2880"/>
          </w:tcPr>
          <w:p>
            <w:r>
              <w:t>data.coupons[].coupon_type</w:t>
            </w:r>
          </w:p>
        </w:tc>
        <w:tc>
          <w:tcPr>
            <w:tcW w:type="dxa" w:w="2880"/>
          </w:tcPr>
          <w:p>
            <w:r>
              <w:t>string</w:t>
            </w:r>
          </w:p>
        </w:tc>
        <w:tc>
          <w:tcPr>
            <w:tcW w:type="dxa" w:w="2880"/>
          </w:tcPr>
          <w:p>
            <w:r>
              <w:t>Coupon type key. Documented values: 0..5 (0 per_item_discount, 1 percentage_discount, 2 per_total_discount, 3 shipping_discount, 4 free_shipping, 5 promotion).</w:t>
            </w:r>
          </w:p>
        </w:tc>
      </w:tr>
      <w:tr>
        <w:tc>
          <w:tcPr>
            <w:tcW w:type="dxa" w:w="2880"/>
          </w:tcPr>
          <w:p>
            <w:r>
              <w:t>data.coupons[].discounted_amount</w:t>
            </w:r>
          </w:p>
        </w:tc>
        <w:tc>
          <w:tcPr>
            <w:tcW w:type="dxa" w:w="2880"/>
          </w:tcPr>
          <w:p>
            <w:r>
              <w:t>number</w:t>
            </w:r>
          </w:p>
        </w:tc>
        <w:tc>
          <w:tcPr>
            <w:tcW w:type="dxa" w:w="2880"/>
          </w:tcPr>
          <w:p>
            <w:r>
              <w:t>Discounted amount applied within the context.</w:t>
            </w:r>
          </w:p>
        </w:tc>
      </w:tr>
      <w:tr>
        <w:tc>
          <w:tcPr>
            <w:tcW w:type="dxa" w:w="2880"/>
          </w:tcPr>
          <w:p>
            <w:r>
              <w:t>data.coupons[].display_name</w:t>
            </w:r>
          </w:p>
        </w:tc>
        <w:tc>
          <w:tcPr>
            <w:tcW w:type="dxa" w:w="2880"/>
          </w:tcPr>
          <w:p>
            <w:r>
              <w:t>string</w:t>
            </w:r>
          </w:p>
        </w:tc>
        <w:tc>
          <w:tcPr>
            <w:tcW w:type="dxa" w:w="2880"/>
          </w:tcPr>
          <w:p>
            <w:r>
              <w:t>Display name of the coupon.</w:t>
            </w:r>
          </w:p>
        </w:tc>
      </w:tr>
      <w:tr>
        <w:tc>
          <w:tcPr>
            <w:tcW w:type="dxa" w:w="2880"/>
          </w:tcPr>
          <w:p>
            <w:r>
              <w:t>data.discounts</w:t>
            </w:r>
          </w:p>
        </w:tc>
        <w:tc>
          <w:tcPr>
            <w:tcW w:type="dxa" w:w="2880"/>
          </w:tcPr>
          <w:p>
            <w:r>
              <w:t>array</w:t>
            </w:r>
          </w:p>
        </w:tc>
        <w:tc>
          <w:tcPr>
            <w:tcW w:type="dxa" w:w="2880"/>
          </w:tcPr>
          <w:p>
            <w:r>
              <w:t>Applied discounts.</w:t>
            </w:r>
          </w:p>
        </w:tc>
      </w:tr>
      <w:tr>
        <w:tc>
          <w:tcPr>
            <w:tcW w:type="dxa" w:w="2880"/>
          </w:tcPr>
          <w:p>
            <w:r>
              <w:t>data.discounts[].id</w:t>
            </w:r>
          </w:p>
        </w:tc>
        <w:tc>
          <w:tcPr>
            <w:tcW w:type="dxa" w:w="2880"/>
          </w:tcPr>
          <w:p>
            <w:r>
              <w:t>string</w:t>
            </w:r>
          </w:p>
        </w:tc>
        <w:tc>
          <w:tcPr>
            <w:tcW w:type="dxa" w:w="2880"/>
          </w:tcPr>
          <w:p>
            <w:r>
              <w:t>Discount ID.</w:t>
            </w:r>
          </w:p>
        </w:tc>
      </w:tr>
      <w:tr>
        <w:tc>
          <w:tcPr>
            <w:tcW w:type="dxa" w:w="2880"/>
          </w:tcPr>
          <w:p>
            <w:r>
              <w:t>data.discounts[].discounted_amount</w:t>
            </w:r>
          </w:p>
        </w:tc>
        <w:tc>
          <w:tcPr>
            <w:tcW w:type="dxa" w:w="2880"/>
          </w:tcPr>
          <w:p>
            <w:r>
              <w:t>number</w:t>
            </w:r>
          </w:p>
        </w:tc>
        <w:tc>
          <w:tcPr>
            <w:tcW w:type="dxa" w:w="2880"/>
          </w:tcPr>
          <w:p>
            <w:r>
              <w:t>Discounted amount.</w:t>
            </w:r>
          </w:p>
        </w:tc>
      </w:tr>
      <w:tr>
        <w:tc>
          <w:tcPr>
            <w:tcW w:type="dxa" w:w="2880"/>
          </w:tcPr>
          <w:p>
            <w:r>
              <w:t>data.line_items</w:t>
            </w:r>
          </w:p>
        </w:tc>
        <w:tc>
          <w:tcPr>
            <w:tcW w:type="dxa" w:w="2880"/>
          </w:tcPr>
          <w:p>
            <w:r>
              <w:t>object</w:t>
            </w:r>
          </w:p>
        </w:tc>
        <w:tc>
          <w:tcPr>
            <w:tcW w:type="dxa" w:w="2880"/>
          </w:tcPr>
          <w:p>
            <w:r>
              <w:t>Line items grouped by type.</w:t>
            </w:r>
          </w:p>
        </w:tc>
      </w:tr>
      <w:tr>
        <w:tc>
          <w:tcPr>
            <w:tcW w:type="dxa" w:w="2880"/>
          </w:tcPr>
          <w:p>
            <w:r>
              <w:t>data.line_items.physical_items</w:t>
            </w:r>
          </w:p>
        </w:tc>
        <w:tc>
          <w:tcPr>
            <w:tcW w:type="dxa" w:w="2880"/>
          </w:tcPr>
          <w:p>
            <w:r>
              <w:t>array</w:t>
            </w:r>
          </w:p>
        </w:tc>
        <w:tc>
          <w:tcPr>
            <w:tcW w:type="dxa" w:w="2880"/>
          </w:tcPr>
          <w:p>
            <w:r>
              <w:t>Physical line items.</w:t>
            </w:r>
          </w:p>
        </w:tc>
      </w:tr>
      <w:tr>
        <w:tc>
          <w:tcPr>
            <w:tcW w:type="dxa" w:w="2880"/>
          </w:tcPr>
          <w:p>
            <w:r>
              <w:t>data.line_items.digital_items</w:t>
            </w:r>
          </w:p>
        </w:tc>
        <w:tc>
          <w:tcPr>
            <w:tcW w:type="dxa" w:w="2880"/>
          </w:tcPr>
          <w:p>
            <w:r>
              <w:t>array</w:t>
            </w:r>
          </w:p>
        </w:tc>
        <w:tc>
          <w:tcPr>
            <w:tcW w:type="dxa" w:w="2880"/>
          </w:tcPr>
          <w:p>
            <w:r>
              <w:t>Digital line items.</w:t>
            </w:r>
          </w:p>
        </w:tc>
      </w:tr>
      <w:tr>
        <w:tc>
          <w:tcPr>
            <w:tcW w:type="dxa" w:w="2880"/>
          </w:tcPr>
          <w:p>
            <w:r>
              <w:t>data.line_items.gift_certificates</w:t>
            </w:r>
          </w:p>
        </w:tc>
        <w:tc>
          <w:tcPr>
            <w:tcW w:type="dxa" w:w="2880"/>
          </w:tcPr>
          <w:p>
            <w:r>
              <w:t>array</w:t>
            </w:r>
          </w:p>
        </w:tc>
        <w:tc>
          <w:tcPr>
            <w:tcW w:type="dxa" w:w="2880"/>
          </w:tcPr>
          <w:p>
            <w:r>
              <w:t>Gift certificate line items.</w:t>
            </w:r>
          </w:p>
        </w:tc>
      </w:tr>
      <w:tr>
        <w:tc>
          <w:tcPr>
            <w:tcW w:type="dxa" w:w="2880"/>
          </w:tcPr>
          <w:p>
            <w:r>
              <w:t>data.line_items.custom_items</w:t>
            </w:r>
          </w:p>
        </w:tc>
        <w:tc>
          <w:tcPr>
            <w:tcW w:type="dxa" w:w="2880"/>
          </w:tcPr>
          <w:p>
            <w:r>
              <w:t>array</w:t>
            </w:r>
          </w:p>
        </w:tc>
        <w:tc>
          <w:tcPr>
            <w:tcW w:type="dxa" w:w="2880"/>
          </w:tcPr>
          <w:p>
            <w:r>
              <w:t>Custom line items.</w:t>
            </w:r>
          </w:p>
        </w:tc>
      </w:tr>
      <w:tr>
        <w:tc>
          <w:tcPr>
            <w:tcW w:type="dxa" w:w="2880"/>
          </w:tcPr>
          <w:p>
            <w:r>
              <w:t>data.created_time</w:t>
            </w:r>
          </w:p>
        </w:tc>
        <w:tc>
          <w:tcPr>
            <w:tcW w:type="dxa" w:w="2880"/>
          </w:tcPr>
          <w:p>
            <w:r>
              <w:t>string</w:t>
            </w:r>
          </w:p>
        </w:tc>
        <w:tc>
          <w:tcPr>
            <w:tcW w:type="dxa" w:w="2880"/>
          </w:tcPr>
          <w:p>
            <w:r>
              <w:t>Time when the cart was created.</w:t>
            </w:r>
          </w:p>
        </w:tc>
      </w:tr>
      <w:tr>
        <w:tc>
          <w:tcPr>
            <w:tcW w:type="dxa" w:w="2880"/>
          </w:tcPr>
          <w:p>
            <w:r>
              <w:t>data.updated_time</w:t>
            </w:r>
          </w:p>
        </w:tc>
        <w:tc>
          <w:tcPr>
            <w:tcW w:type="dxa" w:w="2880"/>
          </w:tcPr>
          <w:p>
            <w:r>
              <w:t>string</w:t>
            </w:r>
          </w:p>
        </w:tc>
        <w:tc>
          <w:tcPr>
            <w:tcW w:type="dxa" w:w="2880"/>
          </w:tcPr>
          <w:p>
            <w:r>
              <w:t>Time when the cart was last updated.</w:t>
            </w:r>
          </w:p>
        </w:tc>
      </w:tr>
      <w:tr>
        <w:tc>
          <w:tcPr>
            <w:tcW w:type="dxa" w:w="2880"/>
          </w:tcPr>
          <w:p>
            <w:r>
              <w:t>data.locale</w:t>
            </w:r>
          </w:p>
        </w:tc>
        <w:tc>
          <w:tcPr>
            <w:tcW w:type="dxa" w:w="2880"/>
          </w:tcPr>
          <w:p>
            <w:r>
              <w:t>string</w:t>
            </w:r>
          </w:p>
        </w:tc>
        <w:tc>
          <w:tcPr>
            <w:tcW w:type="dxa" w:w="2880"/>
          </w:tcPr>
          <w:p>
            <w:r>
              <w:t>Locale of the cart (xx or xx-YY, ISO-639 style).</w:t>
            </w:r>
          </w:p>
        </w:tc>
      </w:tr>
      <w:tr>
        <w:tc>
          <w:tcPr>
            <w:tcW w:type="dxa" w:w="2880"/>
          </w:tcPr>
          <w:p>
            <w:r>
              <w:t>data.promotions</w:t>
            </w:r>
          </w:p>
        </w:tc>
        <w:tc>
          <w:tcPr>
            <w:tcW w:type="dxa" w:w="2880"/>
          </w:tcPr>
          <w:p>
            <w:r>
              <w:t>object</w:t>
            </w:r>
          </w:p>
        </w:tc>
        <w:tc>
          <w:tcPr>
            <w:tcW w:type="dxa" w:w="2880"/>
          </w:tcPr>
          <w:p>
            <w:r>
              <w:t>Promotion-related data.</w:t>
            </w:r>
          </w:p>
        </w:tc>
      </w:tr>
      <w:tr>
        <w:tc>
          <w:tcPr>
            <w:tcW w:type="dxa" w:w="2880"/>
          </w:tcPr>
          <w:p>
            <w:r>
              <w:t>data.promotions.banners</w:t>
            </w:r>
          </w:p>
        </w:tc>
        <w:tc>
          <w:tcPr>
            <w:tcW w:type="dxa" w:w="2880"/>
          </w:tcPr>
          <w:p>
            <w:r>
              <w:t>object</w:t>
            </w:r>
          </w:p>
        </w:tc>
        <w:tc>
          <w:tcPr>
            <w:tcW w:type="dxa" w:w="2880"/>
          </w:tcPr>
          <w:p>
            <w:r>
              <w:t>Eligible promotion banner(s) data.</w:t>
            </w:r>
          </w:p>
        </w:tc>
      </w:tr>
      <w:tr>
        <w:tc>
          <w:tcPr>
            <w:tcW w:type="dxa" w:w="2880"/>
          </w:tcPr>
          <w:p>
            <w:r>
              <w:t>data.version</w:t>
            </w:r>
          </w:p>
        </w:tc>
        <w:tc>
          <w:tcPr>
            <w:tcW w:type="dxa" w:w="2880"/>
          </w:tcPr>
          <w:p>
            <w:r>
              <w:t>integer</w:t>
            </w:r>
          </w:p>
        </w:tc>
        <w:tc>
          <w:tcPr>
            <w:tcW w:type="dxa" w:w="2880"/>
          </w:tcPr>
          <w:p>
            <w:r>
              <w:t>Current cart version; increments with each successful update.</w:t>
            </w:r>
          </w:p>
        </w:tc>
      </w:tr>
      <w:tr>
        <w:tc>
          <w:tcPr>
            <w:tcW w:type="dxa" w:w="2880"/>
          </w:tcPr>
          <w:p>
            <w:r>
              <w:t>meta</w:t>
            </w:r>
          </w:p>
        </w:tc>
        <w:tc>
          <w:tcPr>
            <w:tcW w:type="dxa" w:w="2880"/>
          </w:tcPr>
          <w:p>
            <w:r>
              <w:t>object</w:t>
            </w:r>
          </w:p>
        </w:tc>
        <w:tc>
          <w:tcPr>
            <w:tcW w:type="dxa" w:w="2880"/>
          </w:tcPr>
          <w:p>
            <w:r>
              <w:t>Metadata container.</w:t>
            </w:r>
          </w:p>
        </w:tc>
      </w:tr>
    </w:tbl>
    <w:p/>
    <w:p>
      <w:pPr>
        <w:pStyle w:val="Heading3"/>
      </w:pPr>
      <w:r>
        <w:t>Sample Request</w:t>
      </w:r>
    </w:p>
    <w:p>
      <w:r>
        <w:rPr>
          <w:b/>
          <w:color w:val="666666"/>
          <w:sz w:val="16"/>
        </w:rPr>
        <w:t>[bash]</w:t>
      </w:r>
    </w:p>
    <w:p>
      <w:pPr>
        <w:shd w:fill="F2F2F2" w:val="clear"/>
      </w:pPr>
      <w:r>
        <w:rPr>
          <w:rFonts w:ascii="Courier New" w:hAnsi="Courier New"/>
          <w:sz w:val="17"/>
        </w:rPr>
        <w:t>curl -i -X PUT \</w:t>
        <w:br/>
        <w:t xml:space="preserve"> 'https://api.bigcommerce.com/stores/{{BIG_COMMERCE_STORE_HASH}}/v3/carts/9b3c3a2f-7c1a-4c6d-9d1c-1a2b3c4d5e6f?include=promotions.banners' \</w:t>
        <w:br/>
        <w:t xml:space="preserve"> -H 'Accept: application/json' \</w:t>
        <w:br/>
        <w:t xml:space="preserve"> -H 'Content-Type: application/json' \</w:t>
        <w:br/>
        <w:t xml:space="preserve"> --data '{</w:t>
        <w:br/>
        <w:t xml:space="preserve"> "customer_id": 5,</w:t>
        <w:br/>
        <w:t xml:space="preserve"> "version": 1</w:t>
        <w:br/>
        <w:t xml:space="preserve">  }'</w:t>
      </w:r>
    </w:p>
    <w:p>
      <w:pPr>
        <w:pStyle w:val="Heading3"/>
      </w:pPr>
      <w:r>
        <w:t>Example Usage</w:t>
      </w:r>
    </w:p>
    <w:p>
      <w:pPr>
        <w:pStyle w:val="Heading3"/>
      </w:pPr>
      <w:r>
        <w:t>Example 1: Update the cart customer without optimistic concurrency control</w:t>
      </w:r>
    </w:p>
    <w:p>
      <w:r>
        <w:rPr>
          <w:b/>
          <w:color w:val="666666"/>
          <w:sz w:val="16"/>
        </w:rPr>
        <w:t>[bash]</w:t>
      </w:r>
    </w:p>
    <w:p>
      <w:pPr>
        <w:shd w:fill="F2F2F2" w:val="clear"/>
      </w:pPr>
      <w:r>
        <w:rPr>
          <w:rFonts w:ascii="Courier New" w:hAnsi="Courier New"/>
          <w:sz w:val="17"/>
        </w:rPr>
        <w:t>curl -i -X PUT \</w:t>
        <w:br/>
        <w:t xml:space="preserve"> 'https://api.bigcommerce.com/stores/{{BIG_COMMERCE_STORE_HASH}}/v3/carts/abc123' \</w:t>
        <w:br/>
        <w:t xml:space="preserve"> -H 'Accept: application/json' \</w:t>
        <w:br/>
        <w:t xml:space="preserve"> -H 'Content-Type: application/json' \</w:t>
        <w:br/>
        <w:t xml:space="preserve"> --data '{</w:t>
        <w:br/>
        <w:t xml:space="preserve"> "customer_id": 5</w:t>
        <w:br/>
        <w:t xml:space="preserve">  }'</w:t>
      </w:r>
    </w:p>
    <w:p>
      <w:pPr>
        <w:pStyle w:val="Heading3"/>
      </w:pPr>
      <w:r>
        <w:t>Example 2: Update the cart customer using optimistic concurrency control (version)</w:t>
      </w:r>
    </w:p>
    <w:p>
      <w:r>
        <w:rPr>
          <w:b/>
          <w:color w:val="666666"/>
          <w:sz w:val="16"/>
        </w:rPr>
        <w:t>[bash]</w:t>
      </w:r>
    </w:p>
    <w:p>
      <w:pPr>
        <w:shd w:fill="F2F2F2" w:val="clear"/>
      </w:pPr>
      <w:r>
        <w:rPr>
          <w:rFonts w:ascii="Courier New" w:hAnsi="Courier New"/>
          <w:sz w:val="17"/>
        </w:rPr>
        <w:t>curl -i -X PUT \</w:t>
        <w:br/>
        <w:t xml:space="preserve"> 'https://api.bigcommerce.com/stores/{{BIG_COMMERCE_STORE_HASH}}/v3/carts/abc123' \</w:t>
        <w:br/>
        <w:t xml:space="preserve"> -H 'Accept: application/json' \</w:t>
        <w:br/>
        <w:t xml:space="preserve"> -H 'Content-Type: application/json' \</w:t>
        <w:br/>
        <w:t xml:space="preserve"> --data '{</w:t>
        <w:br/>
        <w:t xml:space="preserve"> "customer_id": 12,</w:t>
        <w:br/>
        <w:t xml:space="preserve"> "version": 2</w:t>
        <w:br/>
        <w:t xml:space="preserve">  }'</w:t>
      </w:r>
    </w:p>
    <w:p>
      <w:pPr>
        <w:pStyle w:val="Heading3"/>
      </w:pPr>
      <w:r>
        <w:t>Example 3: Include redirect URLs in the response</w:t>
      </w:r>
    </w:p>
    <w:p>
      <w:r>
        <w:rPr>
          <w:b/>
          <w:color w:val="666666"/>
          <w:sz w:val="16"/>
        </w:rPr>
        <w:t>[bash]</w:t>
      </w:r>
    </w:p>
    <w:p>
      <w:pPr>
        <w:shd w:fill="F2F2F2" w:val="clear"/>
      </w:pPr>
      <w:r>
        <w:rPr>
          <w:rFonts w:ascii="Courier New" w:hAnsi="Courier New"/>
          <w:sz w:val="17"/>
        </w:rPr>
        <w:t>curl -i -X PUT \</w:t>
        <w:br/>
        <w:t xml:space="preserve"> 'https://api.bigcommerce.com/stores/{{BIG_COMMERCE_STORE_HASH}}/v3/carts/abc123?include=redirect_urls' \</w:t>
        <w:br/>
        <w:t xml:space="preserve"> -H 'Accept: application/json' \</w:t>
        <w:br/>
        <w:t xml:space="preserve"> -H 'Content-Type: application/json' \</w:t>
        <w:br/>
        <w:t xml:space="preserve"> --data '{</w:t>
        <w:br/>
        <w:t xml:space="preserve"> "customer_id": 9</w:t>
        <w:br/>
        <w:t xml:space="preserve">  }'</w:t>
      </w:r>
    </w:p>
    <w:p>
      <w:pPr>
        <w:pStyle w:val="Heading3"/>
      </w:pPr>
      <w:r>
        <w:t>Behavior</w:t>
      </w:r>
    </w:p>
    <w:p>
      <w:pPr>
        <w:pStyle w:val="ListBullet"/>
      </w:pPr>
      <w:r>
        <w:t>Updates the cart’s customer_id.</w:t>
      </w:r>
    </w:p>
    <w:p>
      <w:pPr>
        <w:pStyle w:val="ListBullet"/>
      </w:pPr>
      <w:r>
        <w:t>Removes any promotions or shipping calculations tied to the previous customer/cart conditions.</w:t>
      </w:r>
    </w:p>
    <w:p>
      <w:pPr>
        <w:pStyle w:val="ListBullet"/>
      </w:pPr>
      <w:r>
        <w:t>If version is provided, the server compares it to the current cart version and rejects the update with 409 if they do not match.</w:t>
      </w:r>
    </w:p>
    <w:p>
      <w:pPr>
        <w:pStyle w:val="ListBullet"/>
      </w:pPr>
      <w:r>
        <w:t>Returns the updated cart object (wrapped in data) on success.</w:t>
      </w:r>
    </w:p>
    <w:p>
      <w:pPr>
        <w:pStyle w:val="Heading3"/>
      </w:pPr>
      <w:r>
        <w:t>Notes</w:t>
      </w:r>
    </w:p>
    <w:p>
      <w:pPr>
        <w:pStyle w:val="ListBullet"/>
      </w:pPr>
      <w:r>
        <w:t>Recommended: include version to prevent lost updates due to concurrent modifications.</w:t>
      </w:r>
    </w:p>
    <w:p>
      <w:pPr>
        <w:pStyle w:val="ListBullet"/>
      </w:pPr>
      <w:r>
        <w:t>If version is omitted, optimistic concurrency control does not apply.</w:t>
      </w:r>
    </w:p>
    <w:p>
      <w:pPr>
        <w:pStyle w:val="Heading3"/>
      </w:pPr>
      <w:r>
        <w:t>Gotchas</w:t>
      </w:r>
    </w:p>
    <w:p>
      <w:pPr>
        <w:pStyle w:val="ListBullet"/>
      </w:pPr>
      <w:r>
        <w:t>Changing customer_id can remove promotions and shipping calculations from the cart.</w:t>
      </w:r>
    </w:p>
    <w:p>
      <w:pPr>
        <w:pStyle w:val="ListBullet"/>
      </w:pPr>
      <w:r>
        <w:t>If you send an outdated version, you should handle 409 Conflict by re-fetching the cart and retrying with the latest version.</w:t>
      </w:r>
    </w:p>
    <w:p>
      <w:pPr>
        <w:pStyle w:val="Heading3"/>
      </w:pPr>
      <w:r>
        <w:t>Error Handling</w:t>
      </w:r>
    </w:p>
    <w:p>
      <w:pPr>
        <w:pStyle w:val="ListBullet"/>
      </w:pPr>
      <w:r>
        <w:t>409 Conflict: Returned when optimistic concurrency control is used (version provided) and the provided version does not match the server’s current cart version.</w:t>
      </w:r>
    </w:p>
    <w:p>
      <w:pPr>
        <w:pStyle w:val="Heading3"/>
      </w:pPr>
      <w:r>
        <w:t>Related carts actions</w:t>
      </w:r>
    </w:p>
    <w:p>
      <w:pPr>
        <w:pStyle w:val="ListBullet"/>
      </w:pPr>
      <w:r>
        <w:t>[POST] Create a Cart — /v3/carts</w:t>
      </w:r>
    </w:p>
    <w:p>
      <w:pPr>
        <w:pStyle w:val="ListBullet"/>
      </w:pPr>
      <w:r>
        <w:t>[DELETE] Delete a Cart — /carts/{{cartId}}</w:t>
      </w:r>
    </w:p>
    <w:p>
      <w:pPr>
        <w:pStyle w:val="ListBullet"/>
      </w:pPr>
      <w:r>
        <w:t>[GET] Get a Cart — /v3/carts/{{cartId}}</w:t>
      </w:r>
    </w:p>
    <w:p>
      <w:pPr>
        <w:pStyle w:val="ListBullet"/>
      </w:pPr>
      <w:r>
        <w:t>[POST] Add Line Items to a Cart — /v3/carts/{{cartId}}/items</w:t>
      </w:r>
    </w:p>
    <w:p>
      <w:pPr>
        <w:pStyle w:val="ListBullet"/>
      </w:pPr>
      <w:r>
        <w:t>[PUT] Update a Cart Line Item — /carts/{{cartId}}/items/{{itemId}}</w:t>
      </w:r>
    </w:p>
    <w:p>
      <w:pPr>
        <w:pStyle w:val="ListBullet"/>
      </w:pPr>
      <w:r>
        <w:t>[POST] Create a Cart’s Redirect URLs — /carts/{{cartId}}/redirect_urls</w:t>
      </w:r>
    </w:p>
    <w:p>
      <w:r>
        <w:br w:type="page"/>
      </w:r>
    </w:p>
    <w:p>
      <w:pPr>
        <w:pStyle w:val="Heading2"/>
      </w:pPr>
      <w:r>
        <w:t>229. [GET] Get Catalog Settings</w:t>
      </w:r>
    </w:p>
    <w:p>
      <w:r>
        <w:rPr>
          <w:b/>
        </w:rPr>
        <w:t xml:space="preserve">Endpoint: </w:t>
      </w:r>
      <w:r>
        <w:rPr>
          <w:rFonts w:ascii="Courier New" w:hAnsi="Courier New"/>
          <w:sz w:val="18"/>
        </w:rPr>
        <w:t>/settings/catalog</w:t>
      </w:r>
    </w:p>
    <w:p>
      <w:pPr>
        <w:pStyle w:val="Heading3"/>
      </w:pPr>
      <w:r>
        <w:t>Prerequisites</w:t>
      </w:r>
    </w:p>
    <w:p>
      <w:pPr>
        <w:pStyle w:val="ListBullet"/>
      </w:pPr>
      <w:r>
        <w:t>Store must have catalog settings available to read</w:t>
      </w:r>
    </w:p>
    <w:p>
      <w:pPr>
        <w:pStyle w:val="Heading3"/>
      </w:pPr>
      <w:r>
        <w:t>Method</w:t>
      </w:r>
    </w:p>
    <w:p>
      <w:r>
        <w:t>GET</w:t>
      </w:r>
    </w:p>
    <w:p>
      <w:pPr>
        <w:pStyle w:val="Heading3"/>
      </w:pPr>
      <w:r>
        <w:t>URL</w:t>
      </w:r>
    </w:p>
    <w:p>
      <w:r>
        <w:t>https://api.bigcommerce.com/stores/{{BIG_COMMERCE_STORE_HASH}}/v3/settings/catalog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catalog settings. You can optionally request channel-specific settings by providing a channel_id. When channel-level settings are requested, null indicates a field has not been overridden at the channel level and is inherited from global settings.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 (beyond the internally managed store context in the base URL).</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Channel ID to use for channel-specific settings. If omitted, returns global settings only.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"auto_approve_reviews": true,</w:t>
        <w:br/>
        <w:t xml:space="preserve"> "enable_product_comparisons": false</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Catalog settings container.</w:t>
            </w:r>
          </w:p>
        </w:tc>
      </w:tr>
      <w:tr>
        <w:tc>
          <w:tcPr>
            <w:tcW w:type="dxa" w:w="2880"/>
          </w:tcPr>
          <w:p>
            <w:r>
              <w:t>data.auto_approve_reviews</w:t>
            </w:r>
          </w:p>
        </w:tc>
        <w:tc>
          <w:tcPr>
            <w:tcW w:type="dxa" w:w="2880"/>
          </w:tcPr>
          <w:p>
            <w:r>
              <w:t>boolean</w:t>
            </w:r>
          </w:p>
        </w:tc>
        <w:tc>
          <w:tcPr>
            <w:tcW w:type="dxa" w:w="2880"/>
          </w:tcPr>
          <w:p>
            <w:r>
              <w:t>Whether product reviews are automatically approved. May be null when requesting channel-level settings if not overridden and inherited from global settings.</w:t>
            </w:r>
          </w:p>
        </w:tc>
      </w:tr>
      <w:tr>
        <w:tc>
          <w:tcPr>
            <w:tcW w:type="dxa" w:w="2880"/>
          </w:tcPr>
          <w:p>
            <w:r>
              <w:t>data.enable_product_comparisons</w:t>
            </w:r>
          </w:p>
        </w:tc>
        <w:tc>
          <w:tcPr>
            <w:tcW w:type="dxa" w:w="2880"/>
          </w:tcPr>
          <w:p>
            <w:r>
              <w:t>boolean</w:t>
            </w:r>
          </w:p>
        </w:tc>
        <w:tc>
          <w:tcPr>
            <w:tcW w:type="dxa" w:w="2880"/>
          </w:tcPr>
          <w:p>
            <w:r>
              <w:t>Whether product comparisons are enabled. May be null when requesting channel-level settings if not overridden and inherited from global settings.</w:t>
            </w:r>
          </w:p>
        </w:tc>
      </w:tr>
      <w:tr>
        <w:tc>
          <w:tcPr>
            <w:tcW w:type="dxa" w:w="2880"/>
          </w:tcPr>
          <w:p>
            <w:r>
              <w:t>meta</w:t>
            </w:r>
          </w:p>
        </w:tc>
        <w:tc>
          <w:tcPr>
            <w:tcW w:type="dxa" w:w="2880"/>
          </w:tcPr>
          <w:p>
            <w:r>
              <w:t>object</w:t>
            </w:r>
          </w:p>
        </w:tc>
        <w:tc>
          <w:tcPr>
            <w:tcW w:type="dxa" w:w="2880"/>
          </w:tcPr>
          <w:p>
            <w:r>
              <w:t>Metadata object. May include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'https://api.bigcommerce.com/stores/{{BIG_COMMERCE_STORE_HASH}}/v3/settings/catalog' \</w:t>
        <w:br/>
        <w:t xml:space="preserve"> --header 'Accept: application/json'</w:t>
      </w:r>
    </w:p>
    <w:p>
      <w:pPr>
        <w:pStyle w:val="Heading3"/>
      </w:pPr>
      <w:r>
        <w:t>Example Usage</w:t>
      </w:r>
    </w:p>
    <w:p>
      <w:pPr>
        <w:pStyle w:val="Heading3"/>
      </w:pPr>
      <w:r>
        <w:t>Example 1: Get Global Catalog Settings</w:t>
      </w:r>
    </w:p>
    <w:p>
      <w:pPr>
        <w:pStyle w:val="Heading3"/>
      </w:pPr>
      <w:r>
        <w:t>Example 2: Get Channel-Specific Catalog Settings</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'https://api.bigcommerce.com/stores/{{BIG_COMMERCE_STORE_HASH}}/v3/settings/catalog?channel_id=123' \</w:t>
        <w:br/>
        <w:t xml:space="preserve"> --header 'Accept: application/json'</w:t>
      </w:r>
    </w:p>
    <w:p>
      <w:pPr>
        <w:pStyle w:val="Heading3"/>
      </w:pPr>
      <w:r>
        <w:t>Notes</w:t>
      </w:r>
    </w:p>
    <w:p>
      <w:pPr>
        <w:pStyle w:val="ListBullet"/>
      </w:pPr>
      <w:r>
        <w:t>If channel_id is omitted, the response reflects global catalog settings.</w:t>
      </w:r>
    </w:p>
    <w:p>
      <w:pPr>
        <w:pStyle w:val="ListBullet"/>
      </w:pPr>
      <w:r>
        <w:t>If channel_id is provided, fields may be null to indicate the channel has not overridden the global value (the effective value is inherited from global settings).</w:t>
      </w:r>
    </w:p>
    <w:p>
      <w:pPr>
        <w:pStyle w:val="Heading3"/>
      </w:pPr>
      <w:r>
        <w:t>Related catalogSettings actions</w:t>
      </w:r>
    </w:p>
    <w:p>
      <w:pPr>
        <w:pStyle w:val="ListBullet"/>
      </w:pPr>
      <w:r>
        <w:t>[PUT] Update Catalog Settings (Global or Channel-Specific) — /v3/settings/catalog</w:t>
      </w:r>
    </w:p>
    <w:p>
      <w:r>
        <w:br w:type="page"/>
      </w:r>
    </w:p>
    <w:p>
      <w:pPr>
        <w:pStyle w:val="Heading2"/>
      </w:pPr>
      <w:r>
        <w:t>230. [PUT] Update Catalog Settings (Global or Channel-Specific)</w:t>
      </w:r>
    </w:p>
    <w:p>
      <w:r>
        <w:rPr>
          <w:b/>
        </w:rPr>
        <w:t xml:space="preserve">Endpoint: </w:t>
      </w:r>
      <w:r>
        <w:rPr>
          <w:rFonts w:ascii="Courier New" w:hAnsi="Courier New"/>
          <w:sz w:val="18"/>
        </w:rPr>
        <w:t>/v3/settings/catalog</w:t>
      </w:r>
    </w:p>
    <w:p>
      <w:pPr>
        <w:pStyle w:val="Heading3"/>
      </w:pPr>
      <w:r>
        <w:t>Prerequisites</w:t>
      </w:r>
    </w:p>
    <w:p>
      <w:pPr>
        <w:pStyle w:val="ListBullet"/>
      </w:pPr>
      <w:r>
        <w:t>Must have permission to update store settings (catalog settings).</w:t>
      </w:r>
    </w:p>
    <w:p>
      <w:pPr>
        <w:pStyle w:val="Heading3"/>
      </w:pPr>
      <w:r>
        <w:t>Method</w:t>
      </w:r>
    </w:p>
    <w:p>
      <w:r>
        <w:t>PUT</w:t>
      </w:r>
    </w:p>
    <w:p>
      <w:pPr>
        <w:pStyle w:val="Heading3"/>
      </w:pPr>
      <w:r>
        <w:t>URL</w:t>
      </w:r>
    </w:p>
    <w:p>
      <w:r>
        <w:t>https://api.bigcommerce.com/stores/{{BIG_COMMERCE_STORE_HASH}}/v3/settings/catalog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BigCommerce catalog settings. You can update either global settings (default) or channel-specific overrides using the channel_id query parameter. Partial updates are not supported—send all settings fields in the request body.</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 beyond the base URL store context.</w:t>
      </w:r>
    </w:p>
    <w:p>
      <w:pPr>
        <w:pStyle w:val="ListBullet"/>
      </w:pPr>
      <w:r>
        <w:t>If channel_id is provided, the update applies to that channel’s overrides.</w:t>
      </w:r>
    </w:p>
    <w:p>
      <w:pPr>
        <w:pStyle w:val="ListBullet"/>
      </w:pPr>
      <w:r>
        <w:t>If channel_id is omitted, the update applies to global catalog settings.</w:t>
      </w:r>
    </w:p>
    <w:p>
      <w:pPr>
        <w:pStyle w:val="ListBullet"/>
      </w:pPr>
      <w:r>
        <w:t>To delete a channel override and inherit from global settings, supply null for the field(s) you want to clear.</w:t>
      </w:r>
    </w:p>
    <w:p>
      <w:pPr>
        <w:pStyle w:val="ListBullet"/>
      </w:pPr>
      <w:r>
        <w:t>Because partial updates are not supported, when deleting overrides for a channel, supply all settings fields and set the ones you want removed to null.</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Channel ID to update channel-specific settings. If omitted, updates global settings.</w:t>
            </w:r>
          </w:p>
        </w:tc>
      </w:tr>
    </w:tbl>
    <w:p/>
    <w:p>
      <w:pPr>
        <w:pStyle w:val="Heading3"/>
      </w:pPr>
      <w:r>
        <w:t>Request Body</w:t>
      </w:r>
    </w:p>
    <w:p>
      <w:r>
        <w:t>Content-Type: application/json</w:t>
      </w:r>
    </w:p>
    <w:p>
      <w:pPr>
        <w:pStyle w:val="Heading3"/>
      </w:pPr>
      <w:r>
        <w:t>Body Fields (all settings should be supplied; partial updates not supported)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auto_approve_reviews</w:t>
            </w:r>
          </w:p>
        </w:tc>
        <w:tc>
          <w:tcPr>
            <w:tcW w:type="dxa" w:w="2880"/>
          </w:tcPr>
          <w:p>
            <w:r>
              <w:t>boolean</w:t>
            </w:r>
          </w:p>
        </w:tc>
        <w:tc>
          <w:tcPr>
            <w:tcW w:type="dxa" w:w="2880"/>
          </w:tcPr>
          <w:p>
            <w:r>
              <w:t>Whether reviews are automatically approved. For channel-specific updates, set to null to delete the channel override (inherit global).</w:t>
            </w:r>
          </w:p>
        </w:tc>
      </w:tr>
      <w:tr>
        <w:tc>
          <w:tcPr>
            <w:tcW w:type="dxa" w:w="2880"/>
          </w:tcPr>
          <w:p>
            <w:r>
              <w:t>enable_product_comparisons</w:t>
            </w:r>
          </w:p>
        </w:tc>
        <w:tc>
          <w:tcPr>
            <w:tcW w:type="dxa" w:w="2880"/>
          </w:tcPr>
          <w:p>
            <w:r>
              <w:t>boolean</w:t>
            </w:r>
          </w:p>
        </w:tc>
        <w:tc>
          <w:tcPr>
            <w:tcW w:type="dxa" w:w="2880"/>
          </w:tcPr>
          <w:p>
            <w:r>
              <w:t>Whether product comparisons are enabled. For channel-specific updates, set to null to delete the channel override (inherit global).</w:t>
            </w:r>
          </w:p>
        </w:tc>
      </w:tr>
    </w:tbl>
    <w:p/>
    <w:p>
      <w:pPr>
        <w:pStyle w:val="Heading3"/>
      </w:pPr>
      <w:r>
        <w:t>Response</w:t>
      </w:r>
    </w:p>
    <w:p>
      <w:pPr>
        <w:pStyle w:val="Heading3"/>
      </w:pPr>
      <w:r>
        <w:t>Success Response (200 OK)</w:t>
      </w:r>
    </w:p>
    <w:p>
      <w:r>
        <w:t>null indicates the field has not been overridden at the channel level (when requesting/working with channel-level settings).</w:t>
      </w:r>
    </w:p>
    <w:p>
      <w:r>
        <w:rPr>
          <w:b/>
          <w:color w:val="666666"/>
          <w:sz w:val="16"/>
        </w:rPr>
        <w:t>[json]</w:t>
      </w:r>
    </w:p>
    <w:p>
      <w:pPr>
        <w:shd w:fill="F2F2F2" w:val="clear"/>
      </w:pPr>
      <w:r>
        <w:rPr>
          <w:rFonts w:ascii="Courier New" w:hAnsi="Courier New"/>
          <w:sz w:val="17"/>
        </w:rPr>
        <w:t>{</w:t>
        <w:br/>
        <w:t xml:space="preserve"> "data": {</w:t>
        <w:br/>
        <w:t xml:space="preserve"> "auto_approve_reviews": true,</w:t>
        <w:br/>
        <w:t xml:space="preserve"> "enable_product_comparisons": false</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catalog settings.</w:t>
            </w:r>
          </w:p>
        </w:tc>
      </w:tr>
      <w:tr>
        <w:tc>
          <w:tcPr>
            <w:tcW w:type="dxa" w:w="2880"/>
          </w:tcPr>
          <w:p>
            <w:r>
              <w:t>data.auto_approve_reviews</w:t>
            </w:r>
          </w:p>
        </w:tc>
        <w:tc>
          <w:tcPr>
            <w:tcW w:type="dxa" w:w="2880"/>
          </w:tcPr>
          <w:p>
            <w:r>
              <w:t>boolean</w:t>
            </w:r>
          </w:p>
        </w:tc>
        <w:tc>
          <w:tcPr>
            <w:tcW w:type="dxa" w:w="2880"/>
          </w:tcPr>
          <w:p>
            <w:r>
              <w:t>Updated value. May be null for channel-level context to indicate no override.</w:t>
            </w:r>
          </w:p>
        </w:tc>
      </w:tr>
      <w:tr>
        <w:tc>
          <w:tcPr>
            <w:tcW w:type="dxa" w:w="2880"/>
          </w:tcPr>
          <w:p>
            <w:r>
              <w:t>data.enable_product_comparisons</w:t>
            </w:r>
          </w:p>
        </w:tc>
        <w:tc>
          <w:tcPr>
            <w:tcW w:type="dxa" w:w="2880"/>
          </w:tcPr>
          <w:p>
            <w:r>
              <w:t>boolean</w:t>
            </w:r>
          </w:p>
        </w:tc>
        <w:tc>
          <w:tcPr>
            <w:tcW w:type="dxa" w:w="2880"/>
          </w:tcPr>
          <w:p>
            <w:r>
              <w:t>Updated value. May be null for channel-level context to indicate no override.</w:t>
            </w:r>
          </w:p>
        </w:tc>
      </w:tr>
      <w:tr>
        <w:tc>
          <w:tcPr>
            <w:tcW w:type="dxa" w:w="2880"/>
          </w:tcPr>
          <w:p>
            <w:r>
              <w:t>meta</w:t>
            </w:r>
          </w:p>
        </w:tc>
        <w:tc>
          <w:tcPr>
            <w:tcW w:type="dxa" w:w="2880"/>
          </w:tcPr>
          <w:p>
            <w:r>
              <w:t>object</w:t>
            </w:r>
          </w:p>
        </w:tc>
        <w:tc>
          <w:tcPr>
            <w:tcW w:type="dxa" w:w="2880"/>
          </w:tcPr>
          <w:p>
            <w:r>
              <w:t>Additional metadata. May contain arbitrary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'https://api.bigcommerce.com/stores/{{BIG_COMMERCE_STORE_HASH}}/v3/settings/catalog?channel_id=123' \</w:t>
        <w:br/>
        <w:t xml:space="preserve"> --header 'Accept: application/json' \</w:t>
        <w:br/>
        <w:t xml:space="preserve"> --header 'Content-Type: application/json' \</w:t>
        <w:br/>
        <w:t xml:space="preserve"> --data '{</w:t>
        <w:br/>
        <w:t xml:space="preserve"> "auto_approve_reviews": null,</w:t>
        <w:br/>
        <w:t xml:space="preserve"> "enable_product_comparisons": true</w:t>
        <w:br/>
        <w:t xml:space="preserve">  }'</w:t>
      </w:r>
    </w:p>
    <w:p>
      <w:pPr>
        <w:pStyle w:val="Heading3"/>
      </w:pPr>
      <w:r>
        <w:t>Example Usage</w:t>
      </w:r>
    </w:p>
    <w:p>
      <w:pPr>
        <w:pStyle w:val="Heading3"/>
      </w:pPr>
      <w:r>
        <w:t>Example 1: Update Global Catalog Settings</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'https://api.bigcommerce.com/stores/{{BIG_COMMERCE_STORE_HASH}}/v3/settings/catalog' \</w:t>
        <w:br/>
        <w:t xml:space="preserve"> --header 'Accept: application/json' \</w:t>
        <w:br/>
        <w:t xml:space="preserve"> --header 'Content-Type: application/json' \</w:t>
        <w:br/>
        <w:t xml:space="preserve"> --data '{</w:t>
        <w:br/>
        <w:t xml:space="preserve"> "auto_approve_reviews": true,</w:t>
        <w:br/>
        <w:t xml:space="preserve"> "enable_product_comparisons": false</w:t>
        <w:br/>
        <w:t xml:space="preserve">  }'</w:t>
      </w:r>
    </w:p>
    <w:p>
      <w:pPr>
        <w:pStyle w:val="Heading3"/>
      </w:pPr>
      <w:r>
        <w:t>Example 2: Update Channel-Specific Overrides</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'https://api.bigcommerce.com/stores/{{BIG_COMMERCE_STORE_HASH}}/v3/settings/catalog?channel_id=123' \</w:t>
        <w:br/>
        <w:t xml:space="preserve"> --header 'Accept: application/json' \</w:t>
        <w:br/>
        <w:t xml:space="preserve"> --header 'Content-Type: application/json' \</w:t>
        <w:br/>
        <w:t xml:space="preserve"> --data '{</w:t>
        <w:br/>
        <w:t xml:space="preserve"> "auto_approve_reviews": false,</w:t>
        <w:br/>
        <w:t xml:space="preserve"> "enable_product_comparisons": true</w:t>
        <w:br/>
        <w:t xml:space="preserve">  }'</w:t>
      </w:r>
    </w:p>
    <w:p>
      <w:pPr>
        <w:pStyle w:val="Heading3"/>
      </w:pPr>
      <w:r>
        <w:t>Example 3: Remove Channel Overrides (Inherit Global)</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'https://api.bigcommerce.com/stores/{{BIG_COMMERCE_STORE_HASH}}/v3/settings/catalog?channel_id=123' \</w:t>
        <w:br/>
        <w:t xml:space="preserve"> --header 'Accept: application/json' \</w:t>
        <w:br/>
        <w:t xml:space="preserve"> --header 'Content-Type: application/json' \</w:t>
        <w:br/>
        <w:t xml:space="preserve"> --data '{</w:t>
        <w:br/>
        <w:t xml:space="preserve"> "auto_approve_reviews": null,</w:t>
        <w:br/>
        <w:t xml:space="preserve"> "enable_product_comparisons": null</w:t>
        <w:br/>
        <w:t xml:space="preserve">  }'</w:t>
      </w:r>
    </w:p>
    <w:p>
      <w:pPr>
        <w:pStyle w:val="Heading3"/>
      </w:pPr>
      <w:r>
        <w:t>Behavior</w:t>
      </w:r>
    </w:p>
    <w:p>
      <w:pPr>
        <w:pStyle w:val="ListBullet"/>
      </w:pPr>
      <w:r>
        <w:t>Scope selection: If channel_id is present, updates that channel’s overrides; otherwise updates global settings.</w:t>
      </w:r>
    </w:p>
    <w:p>
      <w:pPr>
        <w:pStyle w:val="ListBullet"/>
      </w:pPr>
      <w:r>
        <w:t>Validation: Expects all settings fields to be supplied (no partial updates).</w:t>
      </w:r>
    </w:p>
    <w:p>
      <w:pPr>
        <w:pStyle w:val="ListBullet"/>
      </w:pPr>
      <w:r>
        <w:t>Override handling: For channel updates, null clears the override so the channel inherits the global value.</w:t>
      </w:r>
    </w:p>
    <w:p>
      <w:pPr>
        <w:pStyle w:val="ListBullet"/>
      </w:pPr>
      <w:r>
        <w:t>Response: Returns the updated settings in data plus a meta object.</w:t>
      </w:r>
    </w:p>
    <w:p>
      <w:pPr>
        <w:pStyle w:val="Heading3"/>
      </w:pPr>
      <w:r>
        <w:t>Notes</w:t>
      </w:r>
    </w:p>
    <w:p>
      <w:pPr>
        <w:pStyle w:val="ListBullet"/>
      </w:pPr>
      <w:r>
        <w:t>Channel-specific updates support clearing overrides by sending null for a field.</w:t>
      </w:r>
    </w:p>
    <w:p>
      <w:pPr>
        <w:pStyle w:val="ListBullet"/>
      </w:pPr>
      <w:r>
        <w:t>If you need to clear multiple overrides for a channel, include all settings fields and set the ones to clear to null.</w:t>
      </w:r>
    </w:p>
    <w:p>
      <w:pPr>
        <w:pStyle w:val="Heading3"/>
      </w:pPr>
      <w:r>
        <w:t>Gotchas</w:t>
      </w:r>
    </w:p>
    <w:p>
      <w:pPr>
        <w:pStyle w:val="ListBullet"/>
      </w:pPr>
      <w:r>
        <w:t>Partial updates are not supported: omitting a field is not documented as safe—send all settings fields each time.</w:t>
      </w:r>
    </w:p>
    <w:p>
      <w:pPr>
        <w:pStyle w:val="ListBullet"/>
      </w:pPr>
      <w:r>
        <w:t>Clearing a channel override requires explicitly sending null (not false).</w:t>
      </w:r>
    </w:p>
    <w:p>
      <w:pPr>
        <w:pStyle w:val="Heading3"/>
      </w:pPr>
      <w:r>
        <w:t>Error Handling</w:t>
      </w:r>
    </w:p>
    <w:p>
      <w:pPr>
        <w:pStyle w:val="ListBullet"/>
      </w:pPr>
      <w:r>
        <w:t>Error responses were not provided in the scraped content.</w:t>
      </w:r>
    </w:p>
    <w:p>
      <w:pPr>
        <w:pStyle w:val="Heading3"/>
      </w:pPr>
      <w:r>
        <w:t>Related catalogSettings actions</w:t>
      </w:r>
    </w:p>
    <w:p>
      <w:pPr>
        <w:pStyle w:val="ListBullet"/>
      </w:pPr>
      <w:r>
        <w:t>[GET] Get Catalog Settings — /settings/catalog</w:t>
      </w:r>
    </w:p>
    <w:p>
      <w:r>
        <w:br w:type="page"/>
      </w:r>
    </w:p>
    <w:p>
      <w:pPr>
        <w:pStyle w:val="Heading2"/>
      </w:pPr>
      <w:r>
        <w:t>231. [POST] Create Categories (Catalog Tree Categories)</w:t>
      </w:r>
    </w:p>
    <w:p>
      <w:r>
        <w:rPr>
          <w:b/>
        </w:rPr>
        <w:t xml:space="preserve">Endpoint: </w:t>
      </w:r>
      <w:r>
        <w:rPr>
          <w:rFonts w:ascii="Courier New" w:hAnsi="Courier New"/>
          <w:sz w:val="18"/>
        </w:rPr>
        <w:t>/v3/catalog/trees/categories</w:t>
      </w:r>
    </w:p>
    <w:p>
      <w:pPr>
        <w:pStyle w:val="Heading3"/>
      </w:pPr>
      <w:r>
        <w:t>Prerequisites</w:t>
      </w:r>
    </w:p>
    <w:p>
      <w:pPr>
        <w:pStyle w:val="ListBullet"/>
      </w:pPr>
      <w:r>
        <w:t>Store must be able to create categories in the catalog.</w:t>
      </w:r>
    </w:p>
    <w:p>
      <w:pPr>
        <w:pStyle w:val="ListBullet"/>
      </w:pPr>
      <w:r>
        <w:t>Category creation requires name and either tree_id or parent_id.</w:t>
      </w:r>
    </w:p>
    <w:p>
      <w:pPr>
        <w:pStyle w:val="ListBullet"/>
      </w:pPr>
      <w:r>
        <w:t xml:space="preserve">Platform limits/constraints: </w:t>
        <w:br/>
        <w:br/>
        <w:t>16,000 categories per store limit</w:t>
        <w:br/>
        <w:t>1,000 categories per product limit</w:t>
        <w:br/>
        <w:t>50 characters category name length</w:t>
        <w:br/>
        <w:t>8 levels of child categories depth limit</w:t>
        <w:br/>
        <w:t>65,535 characters category description length limit</w:t>
      </w:r>
    </w:p>
    <w:p>
      <w:pPr>
        <w:pStyle w:val="Heading3"/>
      </w:pPr>
      <w:r>
        <w:t>Method</w:t>
      </w:r>
    </w:p>
    <w:p>
      <w:r>
        <w:t>POST</w:t>
      </w:r>
    </w:p>
    <w:p>
      <w:pPr>
        <w:pStyle w:val="Heading3"/>
      </w:pPr>
      <w:r>
        <w:t>URL</w:t>
      </w:r>
    </w:p>
    <w:p>
      <w:r>
        <w:t>https://api.bigcommerce.com/stores/{{BIG_COMMERCE_STORE_HASH}}/v3/catalog/trees/categories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new categories in a catalog tree. This endpoint accepts an array of category objects and returns creation results, including IDs and metadata.</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and no query parameters documented.</w:t>
      </w:r>
    </w:p>
    <w:p>
      <w:pPr>
        <w:pStyle w:val="ListBullet"/>
      </w:pPr>
      <w:r>
        <w:t>The request body is required and must be JSON.</w:t>
      </w:r>
    </w:p>
    <w:p>
      <w:pPr>
        <w:pStyle w:val="Heading3"/>
      </w:pPr>
      <w:r>
        <w:t>Required Request Body Fields</w:t>
      </w:r>
    </w:p>
    <w:p>
      <w:r>
        <w:rPr>
          <w:b/>
        </w:rPr>
        <w:t>Note: Request body is an array: (any)[]. The documentation states that creating a category requires name and tree_id or parent_id.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category objects to create.</w:t>
            </w:r>
          </w:p>
        </w:tc>
      </w:tr>
    </w:tbl>
    <w:p/>
    <w:p>
      <w:pPr>
        <w:pStyle w:val="Heading3"/>
      </w:pPr>
      <w:r>
        <w:t>Category object (items in data) —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Category name. Limit: 50 characters.</w:t>
            </w:r>
          </w:p>
        </w:tc>
      </w:tr>
      <w:tr>
        <w:tc>
          <w:tcPr>
            <w:tcW w:type="dxa" w:w="2880"/>
          </w:tcPr>
          <w:p>
            <w:r>
              <w:t>tree_id</w:t>
            </w:r>
          </w:p>
        </w:tc>
        <w:tc>
          <w:tcPr>
            <w:tcW w:type="dxa" w:w="2880"/>
          </w:tcPr>
          <w:p>
            <w:r>
              <w:t>integer</w:t>
            </w:r>
          </w:p>
        </w:tc>
        <w:tc>
          <w:tcPr>
            <w:tcW w:type="dxa" w:w="2880"/>
          </w:tcPr>
          <w:p>
            <w:r>
              <w:t>Required if parent_id is not provided. Identifies the category tree.</w:t>
            </w:r>
          </w:p>
        </w:tc>
      </w:tr>
      <w:tr>
        <w:tc>
          <w:tcPr>
            <w:tcW w:type="dxa" w:w="2880"/>
          </w:tcPr>
          <w:p>
            <w:r>
              <w:t>parent_id</w:t>
            </w:r>
          </w:p>
        </w:tc>
        <w:tc>
          <w:tcPr>
            <w:tcW w:type="dxa" w:w="2880"/>
          </w:tcPr>
          <w:p>
            <w:r>
              <w:t>integer</w:t>
            </w:r>
          </w:p>
        </w:tc>
        <w:tc>
          <w:tcPr>
            <w:tcW w:type="dxa" w:w="2880"/>
          </w:tcPr>
          <w:p>
            <w:r>
              <w:t>Required if tree_id is not provided. Parent category ID (use 0 for root, as shown in examples).</w:t>
            </w:r>
          </w:p>
        </w:tc>
      </w:tr>
    </w:tbl>
    <w:p/>
    <w:p>
      <w:pPr>
        <w:pStyle w:val="Heading3"/>
      </w:pPr>
      <w:r>
        <w:t>Optional Request Body Fields</w:t>
      </w:r>
    </w:p>
    <w:p>
      <w:r>
        <w:rPr>
          <w:b/>
        </w:rPr>
        <w:t>Note: Optional fields below are inferred from the documented response fields as writable/readable properties, but the scraped content does not explicitly mark which are writable on create (except where noted). Only include fields your BigCommerce API accepts.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Category description; can include HTML. Limit: 65,535 characters.</w:t>
            </w:r>
          </w:p>
        </w:tc>
      </w:tr>
      <w:tr>
        <w:tc>
          <w:tcPr>
            <w:tcW w:type="dxa" w:w="2880"/>
          </w:tcPr>
          <w:p>
            <w:r>
              <w:t>sort_order</w:t>
            </w:r>
          </w:p>
        </w:tc>
        <w:tc>
          <w:tcPr>
            <w:tcW w:type="dxa" w:w="2880"/>
          </w:tcPr>
          <w:p>
            <w:r>
              <w:t>integer</w:t>
            </w:r>
          </w:p>
        </w:tc>
        <w:tc>
          <w:tcPr>
            <w:tcW w:type="dxa" w:w="2880"/>
          </w:tcPr>
          <w:p>
            <w:r>
              <w:t>Priority in menus/category pages. Lower number appears first. Range: -2147483648 to 2147483647.</w:t>
            </w:r>
          </w:p>
        </w:tc>
      </w:tr>
      <w:tr>
        <w:tc>
          <w:tcPr>
            <w:tcW w:type="dxa" w:w="2880"/>
          </w:tcPr>
          <w:p>
            <w:r>
              <w:t>page_title</w:t>
            </w:r>
          </w:p>
        </w:tc>
        <w:tc>
          <w:tcPr>
            <w:tcW w:type="dxa" w:w="2880"/>
          </w:tcPr>
          <w:p>
            <w:r>
              <w:t>string</w:t>
            </w:r>
          </w:p>
        </w:tc>
        <w:tc>
          <w:tcPr>
            <w:tcW w:type="dxa" w:w="2880"/>
          </w:tcPr>
          <w:p>
            <w:r>
              <w:t>Custom title for the category page. If not defined, category name is used.</w:t>
            </w:r>
          </w:p>
        </w:tc>
      </w:tr>
      <w:tr>
        <w:tc>
          <w:tcPr>
            <w:tcW w:type="dxa" w:w="2880"/>
          </w:tcPr>
          <w:p>
            <w:r>
              <w:t>meta_keywords</w:t>
            </w:r>
          </w:p>
        </w:tc>
        <w:tc>
          <w:tcPr>
            <w:tcW w:type="dxa" w:w="2880"/>
          </w:tcPr>
          <w:p>
            <w:r>
              <w:t>array</w:t>
            </w:r>
          </w:p>
        </w:tc>
        <w:tc>
          <w:tcPr>
            <w:tcW w:type="dxa" w:w="2880"/>
          </w:tcPr>
          <w:p>
            <w:r>
              <w:t>Array of strings.</w:t>
            </w:r>
          </w:p>
        </w:tc>
      </w:tr>
      <w:tr>
        <w:tc>
          <w:tcPr>
            <w:tcW w:type="dxa" w:w="2880"/>
          </w:tcPr>
          <w:p>
            <w:r>
              <w:t>meta_description</w:t>
            </w:r>
          </w:p>
        </w:tc>
        <w:tc>
          <w:tcPr>
            <w:tcW w:type="dxa" w:w="2880"/>
          </w:tcPr>
          <w:p>
            <w:r>
              <w:t>string</w:t>
            </w:r>
          </w:p>
        </w:tc>
        <w:tc>
          <w:tcPr>
            <w:tcW w:type="dxa" w:w="2880"/>
          </w:tcPr>
          <w:p>
            <w:r>
              <w:t>Custom meta description. If not defined, store default is used. Max length: 65,535.</w:t>
            </w:r>
          </w:p>
        </w:tc>
      </w:tr>
      <w:tr>
        <w:tc>
          <w:tcPr>
            <w:tcW w:type="dxa" w:w="2880"/>
          </w:tcPr>
          <w:p>
            <w:r>
              <w:t>layout_file</w:t>
            </w:r>
          </w:p>
        </w:tc>
        <w:tc>
          <w:tcPr>
            <w:tcW w:type="dxa" w:w="2880"/>
          </w:tcPr>
          <w:p>
            <w:r>
              <w:t>string</w:t>
            </w:r>
          </w:p>
        </w:tc>
        <w:tc>
          <w:tcPr>
            <w:tcW w:type="dxa" w:w="2880"/>
          </w:tcPr>
          <w:p>
            <w:r>
              <w:t>Valid layout file. Max length: 50. Writable only for stores with a Blueprint theme applied.</w:t>
            </w:r>
          </w:p>
        </w:tc>
      </w:tr>
      <w:tr>
        <w:tc>
          <w:tcPr>
            <w:tcW w:type="dxa" w:w="2880"/>
          </w:tcPr>
          <w:p>
            <w:r>
              <w:t>image_url</w:t>
            </w:r>
          </w:p>
        </w:tc>
        <w:tc>
          <w:tcPr>
            <w:tcW w:type="dxa" w:w="2880"/>
          </w:tcPr>
          <w:p>
            <w:r>
              <w:t>string</w:t>
            </w:r>
          </w:p>
        </w:tc>
        <w:tc>
          <w:tcPr>
            <w:tcW w:type="dxa" w:w="2880"/>
          </w:tcPr>
          <w:p>
            <w:r>
              <w:t>Public image URL or empty string. Images can also be uploaded via POST /categories/{categoryId}/image. Must be fully qualified URL or empty string.</w:t>
            </w:r>
          </w:p>
        </w:tc>
      </w:tr>
      <w:tr>
        <w:tc>
          <w:tcPr>
            <w:tcW w:type="dxa" w:w="2880"/>
          </w:tcPr>
          <w:p>
            <w:r>
              <w:t>is_visible</w:t>
            </w:r>
          </w:p>
        </w:tc>
        <w:tc>
          <w:tcPr>
            <w:tcW w:type="dxa" w:w="2880"/>
          </w:tcPr>
          <w:p>
            <w:r>
              <w:t>boolean</w:t>
            </w:r>
          </w:p>
        </w:tc>
        <w:tc>
          <w:tcPr>
            <w:tcW w:type="dxa" w:w="2880"/>
          </w:tcPr>
          <w:p>
            <w:r>
              <w:t>If true, category is visible on storefront; if false, hidden.</w:t>
            </w:r>
          </w:p>
        </w:tc>
      </w:tr>
      <w:tr>
        <w:tc>
          <w:tcPr>
            <w:tcW w:type="dxa" w:w="2880"/>
          </w:tcPr>
          <w:p>
            <w:r>
              <w:t>search_keywords</w:t>
            </w:r>
          </w:p>
        </w:tc>
        <w:tc>
          <w:tcPr>
            <w:tcW w:type="dxa" w:w="2880"/>
          </w:tcPr>
          <w:p>
            <w:r>
              <w:t>string</w:t>
            </w:r>
          </w:p>
        </w:tc>
        <w:tc>
          <w:tcPr>
            <w:tcW w:type="dxa" w:w="2880"/>
          </w:tcPr>
          <w:p>
            <w:r>
              <w:t>Comma-separated keywords. Max length: 255.</w:t>
            </w:r>
          </w:p>
        </w:tc>
      </w:tr>
      <w:tr>
        <w:tc>
          <w:tcPr>
            <w:tcW w:type="dxa" w:w="2880"/>
          </w:tcPr>
          <w:p>
            <w:r>
              <w:t>default_product_sort</w:t>
            </w:r>
          </w:p>
        </w:tc>
        <w:tc>
          <w:tcPr>
            <w:tcW w:type="dxa" w:w="2880"/>
          </w:tcPr>
          <w:p>
            <w:r>
              <w:t>string</w:t>
            </w:r>
          </w:p>
        </w:tc>
        <w:tc>
          <w:tcPr>
            <w:tcW w:type="dxa" w:w="2880"/>
          </w:tcPr>
          <w:p>
            <w:r>
              <w:t>One of: use_store_settings, featured, newest, best_selling, alpha_asc, alpha_desc, avg_customer_review, price_asc, price_desc.</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w:t>
        <w:br/>
        <w:t xml:space="preserve"> "category_id": 36,</w:t>
        <w:br/>
        <w:t xml:space="preserve"> "category_uuid": "d2de0756-5e1d-4c72-9480-e1a3f7be4a34",</w:t>
        <w:br/>
        <w:t xml:space="preserve"> "parent_id": 0,</w:t>
        <w:br/>
        <w:t xml:space="preserve"> "tree_id": 1,</w:t>
        <w:br/>
        <w:t xml:space="preserve"> "name": "Bath",</w:t>
        <w:br/>
        <w:t xml:space="preserve"> "description": "&lt;p&gt;We offer a wide variety of products perfect for relaxing&lt;/p&gt;",</w:t>
        <w:br/>
        <w:t xml:space="preserve"> "views": 1050,</w:t>
        <w:br/>
        <w:t xml:space="preserve"> "sort_order": 3,</w:t>
        <w:br/>
        <w:t xml:space="preserve"> "page_title": "Bath",</w:t>
        <w:br/>
        <w:t xml:space="preserve"> "meta_keywords": ["loofah", "bubbles"],</w:t>
        <w:br/>
        <w:t xml:space="preserve"> "meta_description": "string",</w:t>
        <w:br/>
        <w:t xml:space="preserve"> "layout_file": "category.html",</w:t>
        <w:br/>
        <w:t xml:space="preserve"> "image_url": "https://cdn8.bigcommerce.com/s-123456/product_images/d/fakeimage.png",</w:t>
        <w:br/>
        <w:t xml:space="preserve"> "is_visible": true,</w:t>
        <w:br/>
        <w:t xml:space="preserve"> "search_keywords": "string",</w:t>
        <w:br/>
        <w:t xml:space="preserve"> "default_product_sort": "use_store_settings",</w:t>
        <w:br/>
        <w:t xml:space="preserve"> "url": {</w:t>
        <w:br/>
        <w:t xml:space="preserve"> "path": "/bath/",</w:t>
        <w:br/>
        <w:t xml:space="preserve"> "is_customized": false</w:t>
        <w:br/>
        <w:t xml:space="preserve"> }</w:t>
        <w:br/>
        <w:t xml:space="preserve"> }</w:t>
        <w:br/>
        <w:t xml:space="preserve"> ],</w:t>
        <w:br/>
        <w:t xml:space="preserve"> "meta": {</w:t>
        <w:br/>
        <w:t xml:space="preserve"> "total": 1,</w:t>
        <w:br/>
        <w:t xml:space="preserve"> "success": 1,</w:t>
        <w:br/>
        <w:t xml:space="preserve"> "failed": 0</w:t>
        <w:br/>
        <w:t xml:space="preserve"> }</w:t>
        <w:br/>
        <w:t>}</w:t>
      </w:r>
    </w:p>
    <w:p>
      <w:pPr>
        <w:pStyle w:val="Heading3"/>
      </w:pPr>
      <w:r>
        <w:t>Success Response (207 Multi-Status)</w:t>
      </w:r>
    </w:p>
    <w:p>
      <w:r>
        <w:rPr>
          <w:b/>
          <w:color w:val="666666"/>
          <w:sz w:val="16"/>
        </w:rPr>
        <w:t>[json]</w:t>
      </w:r>
    </w:p>
    <w:p>
      <w:pPr>
        <w:shd w:fill="F2F2F2" w:val="clear"/>
      </w:pPr>
      <w:r>
        <w:rPr>
          <w:rFonts w:ascii="Courier New" w:hAnsi="Courier New"/>
          <w:sz w:val="17"/>
        </w:rPr>
        <w:t>{</w:t>
        <w:br/>
        <w:t xml:space="preserve"> "data": [</w:t>
        <w:br/>
        <w:t xml:space="preserve"> {</w:t>
        <w:br/>
        <w:t xml:space="preserve"> "category_id": 36,</w:t>
        <w:br/>
        <w:t xml:space="preserve"> "category_uuid": "d2de0756-5e1d-4c72-9480-e1a3f7be4a34",</w:t>
        <w:br/>
        <w:t xml:space="preserve"> "parent_id": 0,</w:t>
        <w:br/>
        <w:t xml:space="preserve"> "tree_id": 1,</w:t>
        <w:br/>
        <w:t xml:space="preserve"> "name": "Bath",</w:t>
        <w:br/>
        <w:t xml:space="preserve"> "description": "&lt;p&gt;We offer a wide variety of products perfect for relaxing&lt;/p&gt;",</w:t>
        <w:br/>
        <w:t xml:space="preserve"> "views": 1050,</w:t>
        <w:br/>
        <w:t xml:space="preserve"> "sort_order": 3,</w:t>
        <w:br/>
        <w:t xml:space="preserve"> "page_title": "Bath",</w:t>
        <w:br/>
        <w:t xml:space="preserve"> "meta_keywords": ["loofah", "bubbles"],</w:t>
        <w:br/>
        <w:t xml:space="preserve"> "meta_description": "string",</w:t>
        <w:br/>
        <w:t xml:space="preserve"> "layout_file": "category.html",</w:t>
        <w:br/>
        <w:t xml:space="preserve"> "image_url": "https://cdn8.bigcommerce.com/s-123456/product_images/d/fakeimage.png",</w:t>
        <w:br/>
        <w:t xml:space="preserve"> "is_visible": true,</w:t>
        <w:br/>
        <w:t xml:space="preserve"> "search_keywords": "string",</w:t>
        <w:br/>
        <w:t xml:space="preserve"> "default_product_sort": "use_store_settings",</w:t>
        <w:br/>
        <w:t xml:space="preserve"> "url": {</w:t>
        <w:br/>
        <w:t xml:space="preserve"> "path": "/bath/",</w:t>
        <w:br/>
        <w:t xml:space="preserve"> "is_customized": false</w:t>
        <w:br/>
        <w:t xml:space="preserve"> }</w:t>
        <w:br/>
        <w:t xml:space="preserve"> }</w:t>
        <w:br/>
        <w:t xml:space="preserve"> ],</w:t>
        <w:br/>
        <w:t xml:space="preserve"> "errors": {</w:t>
        <w:br/>
        <w:t xml:space="preserve"> "status": 422,</w:t>
        <w:br/>
        <w:t xml:space="preserve"> "title": "The Category was not valid.",</w:t>
        <w:br/>
        <w:t xml:space="preserve"> "type": "string",</w:t>
        <w:br/>
        <w:t xml:space="preserve"> "errors": {}</w:t>
        <w:br/>
        <w:t xml:space="preserve"> },</w:t>
        <w:br/>
        <w:t xml:space="preserve"> "meta": {</w:t>
        <w:br/>
        <w:t xml:space="preserve"> "total": 1,</w:t>
        <w:br/>
        <w:t xml:space="preserve"> "success": 1,</w:t>
        <w:br/>
        <w:t xml:space="preserve"> "failed": 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"status": 400,</w:t>
        <w:br/>
        <w:t xml:space="preserve"> "title": "Bad Request",</w:t>
        <w:br/>
        <w:t xml:space="preserve"> "type": "string"</w:t>
        <w:br/>
        <w:t xml:space="preserve"> }</w:t>
        <w:br/>
        <w:t xml:space="preserve"> ]</w:t>
        <w:br/>
        <w:t>}</w:t>
      </w:r>
    </w:p>
    <w:p>
      <w:pPr>
        <w:pStyle w:val="Heading3"/>
      </w:pPr>
      <w:r>
        <w:t>Error Response (401 Unauthorized)</w:t>
      </w:r>
    </w:p>
    <w:p>
      <w:r>
        <w:rPr>
          <w:b/>
          <w:color w:val="666666"/>
          <w:sz w:val="16"/>
        </w:rPr>
        <w:t>[text]</w:t>
      </w:r>
    </w:p>
    <w:p>
      <w:pPr>
        <w:shd w:fill="F2F2F2" w:val="clear"/>
      </w:pPr>
      <w:r>
        <w:rPr>
          <w:rFonts w:ascii="Courier New" w:hAnsi="Courier New"/>
          <w:sz w:val="17"/>
        </w:rPr>
        <w:t>Unauthorized</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"title": "Forbidden",</w:t>
        <w:br/>
        <w:t xml:space="preserve"> "type": "string",</w:t>
        <w:br/>
        <w:t xml:space="preserve"> "code": 0</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"errors": {</w:t>
        <w:br/>
        <w:t xml:space="preserve"> "status": 422,</w:t>
        <w:br/>
        <w:t xml:space="preserve"> "title": "The Category was not valid.",</w:t>
        <w:br/>
        <w:t xml:space="preserve"> "type": "string",</w:t>
        <w:br/>
        <w:t xml:space="preserve"> "errors": {}</w:t>
        <w:br/>
        <w:t xml:space="preserve"> },</w:t>
        <w:br/>
        <w:t xml:space="preserve"> "meta": {</w:t>
        <w:br/>
        <w:t xml:space="preserve"> "total": 1,</w:t>
        <w:br/>
        <w:t xml:space="preserve"> "success": 0,</w:t>
        <w:br/>
        <w:t xml:space="preserve"> "failed":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created category objects.</w:t>
            </w:r>
          </w:p>
        </w:tc>
      </w:tr>
      <w:tr>
        <w:tc>
          <w:tcPr>
            <w:tcW w:type="dxa" w:w="2880"/>
          </w:tcPr>
          <w:p>
            <w:r>
              <w:t>data[].name</w:t>
            </w:r>
          </w:p>
        </w:tc>
        <w:tc>
          <w:tcPr>
            <w:tcW w:type="dxa" w:w="2880"/>
          </w:tcPr>
          <w:p>
            <w:r>
              <w:t>string</w:t>
            </w:r>
          </w:p>
        </w:tc>
        <w:tc>
          <w:tcPr>
            <w:tcW w:type="dxa" w:w="2880"/>
          </w:tcPr>
          <w:p>
            <w:r>
              <w:t>Category name.</w:t>
            </w:r>
          </w:p>
        </w:tc>
      </w:tr>
      <w:tr>
        <w:tc>
          <w:tcPr>
            <w:tcW w:type="dxa" w:w="2880"/>
          </w:tcPr>
          <w:p>
            <w:r>
              <w:t>data[].category_id</w:t>
            </w:r>
          </w:p>
        </w:tc>
        <w:tc>
          <w:tcPr>
            <w:tcW w:type="dxa" w:w="2880"/>
          </w:tcPr>
          <w:p>
            <w:r>
              <w:t>integer</w:t>
            </w:r>
          </w:p>
        </w:tc>
        <w:tc>
          <w:tcPr>
            <w:tcW w:type="dxa" w:w="2880"/>
          </w:tcPr>
          <w:p>
            <w:r>
              <w:t>Category ID.</w:t>
            </w:r>
          </w:p>
        </w:tc>
      </w:tr>
      <w:tr>
        <w:tc>
          <w:tcPr>
            <w:tcW w:type="dxa" w:w="2880"/>
          </w:tcPr>
          <w:p>
            <w:r>
              <w:t>data[].category_uuid</w:t>
            </w:r>
          </w:p>
        </w:tc>
        <w:tc>
          <w:tcPr>
            <w:tcW w:type="dxa" w:w="2880"/>
          </w:tcPr>
          <w:p>
            <w:r>
              <w:t>string</w:t>
            </w:r>
          </w:p>
        </w:tc>
        <w:tc>
          <w:tcPr>
            <w:tcW w:type="dxa" w:w="2880"/>
          </w:tcPr>
          <w:p>
            <w:r>
              <w:t>Category UUID.</w:t>
            </w:r>
          </w:p>
        </w:tc>
      </w:tr>
      <w:tr>
        <w:tc>
          <w:tcPr>
            <w:tcW w:type="dxa" w:w="2880"/>
          </w:tcPr>
          <w:p>
            <w:r>
              <w:t>data[].tree_id</w:t>
            </w:r>
          </w:p>
        </w:tc>
        <w:tc>
          <w:tcPr>
            <w:tcW w:type="dxa" w:w="2880"/>
          </w:tcPr>
          <w:p>
            <w:r>
              <w:t>integer</w:t>
            </w:r>
          </w:p>
        </w:tc>
        <w:tc>
          <w:tcPr>
            <w:tcW w:type="dxa" w:w="2880"/>
          </w:tcPr>
          <w:p>
            <w:r>
              <w:t>Category tree ID.</w:t>
            </w:r>
          </w:p>
        </w:tc>
      </w:tr>
      <w:tr>
        <w:tc>
          <w:tcPr>
            <w:tcW w:type="dxa" w:w="2880"/>
          </w:tcPr>
          <w:p>
            <w:r>
              <w:t>data[].parent_id</w:t>
            </w:r>
          </w:p>
        </w:tc>
        <w:tc>
          <w:tcPr>
            <w:tcW w:type="dxa" w:w="2880"/>
          </w:tcPr>
          <w:p>
            <w:r>
              <w:t>integer</w:t>
            </w:r>
          </w:p>
        </w:tc>
        <w:tc>
          <w:tcPr>
            <w:tcW w:type="dxa" w:w="2880"/>
          </w:tcPr>
          <w:p>
            <w:r>
              <w:t>Parent category ID.</w:t>
            </w:r>
          </w:p>
        </w:tc>
      </w:tr>
      <w:tr>
        <w:tc>
          <w:tcPr>
            <w:tcW w:type="dxa" w:w="2880"/>
          </w:tcPr>
          <w:p>
            <w:r>
              <w:t>data[].description</w:t>
            </w:r>
          </w:p>
        </w:tc>
        <w:tc>
          <w:tcPr>
            <w:tcW w:type="dxa" w:w="2880"/>
          </w:tcPr>
          <w:p>
            <w:r>
              <w:t>string</w:t>
            </w:r>
          </w:p>
        </w:tc>
        <w:tc>
          <w:tcPr>
            <w:tcW w:type="dxa" w:w="2880"/>
          </w:tcPr>
          <w:p>
            <w:r>
              <w:t>Category description; can include HTML.</w:t>
            </w:r>
          </w:p>
        </w:tc>
      </w:tr>
      <w:tr>
        <w:tc>
          <w:tcPr>
            <w:tcW w:type="dxa" w:w="2880"/>
          </w:tcPr>
          <w:p>
            <w:r>
              <w:t>data[].views</w:t>
            </w:r>
          </w:p>
        </w:tc>
        <w:tc>
          <w:tcPr>
            <w:tcW w:type="dxa" w:w="2880"/>
          </w:tcPr>
          <w:p>
            <w:r>
              <w:t>integer</w:t>
            </w:r>
          </w:p>
        </w:tc>
        <w:tc>
          <w:tcPr>
            <w:tcW w:type="dxa" w:w="2880"/>
          </w:tcPr>
          <w:p>
            <w:r>
              <w:t>Number of storefront views.</w:t>
            </w:r>
          </w:p>
        </w:tc>
      </w:tr>
      <w:tr>
        <w:tc>
          <w:tcPr>
            <w:tcW w:type="dxa" w:w="2880"/>
          </w:tcPr>
          <w:p>
            <w:r>
              <w:t>data[].sort_order</w:t>
            </w:r>
          </w:p>
        </w:tc>
        <w:tc>
          <w:tcPr>
            <w:tcW w:type="dxa" w:w="2880"/>
          </w:tcPr>
          <w:p>
            <w:r>
              <w:t>integer</w:t>
            </w:r>
          </w:p>
        </w:tc>
        <w:tc>
          <w:tcPr>
            <w:tcW w:type="dxa" w:w="2880"/>
          </w:tcPr>
          <w:p>
            <w:r>
              <w:t>Sort priority. Lower appears first.</w:t>
            </w:r>
          </w:p>
        </w:tc>
      </w:tr>
      <w:tr>
        <w:tc>
          <w:tcPr>
            <w:tcW w:type="dxa" w:w="2880"/>
          </w:tcPr>
          <w:p>
            <w:r>
              <w:t>data[].page_title</w:t>
            </w:r>
          </w:p>
        </w:tc>
        <w:tc>
          <w:tcPr>
            <w:tcW w:type="dxa" w:w="2880"/>
          </w:tcPr>
          <w:p>
            <w:r>
              <w:t>string</w:t>
            </w:r>
          </w:p>
        </w:tc>
        <w:tc>
          <w:tcPr>
            <w:tcW w:type="dxa" w:w="2880"/>
          </w:tcPr>
          <w:p>
            <w:r>
              <w:t>Custom category page title.</w:t>
            </w:r>
          </w:p>
        </w:tc>
      </w:tr>
      <w:tr>
        <w:tc>
          <w:tcPr>
            <w:tcW w:type="dxa" w:w="2880"/>
          </w:tcPr>
          <w:p>
            <w:r>
              <w:t>data[].meta_keywords</w:t>
            </w:r>
          </w:p>
        </w:tc>
        <w:tc>
          <w:tcPr>
            <w:tcW w:type="dxa" w:w="2880"/>
          </w:tcPr>
          <w:p>
            <w:r>
              <w:t>array</w:t>
            </w:r>
          </w:p>
        </w:tc>
        <w:tc>
          <w:tcPr>
            <w:tcW w:type="dxa" w:w="2880"/>
          </w:tcPr>
          <w:p>
            <w:r>
              <w:t>Meta keywords.</w:t>
            </w:r>
          </w:p>
        </w:tc>
      </w:tr>
      <w:tr>
        <w:tc>
          <w:tcPr>
            <w:tcW w:type="dxa" w:w="2880"/>
          </w:tcPr>
          <w:p>
            <w:r>
              <w:t>data[].meta_description</w:t>
            </w:r>
          </w:p>
        </w:tc>
        <w:tc>
          <w:tcPr>
            <w:tcW w:type="dxa" w:w="2880"/>
          </w:tcPr>
          <w:p>
            <w:r>
              <w:t>string</w:t>
            </w:r>
          </w:p>
        </w:tc>
        <w:tc>
          <w:tcPr>
            <w:tcW w:type="dxa" w:w="2880"/>
          </w:tcPr>
          <w:p>
            <w:r>
              <w:t>Meta description.</w:t>
            </w:r>
          </w:p>
        </w:tc>
      </w:tr>
      <w:tr>
        <w:tc>
          <w:tcPr>
            <w:tcW w:type="dxa" w:w="2880"/>
          </w:tcPr>
          <w:p>
            <w:r>
              <w:t>data[].layout_file</w:t>
            </w:r>
          </w:p>
        </w:tc>
        <w:tc>
          <w:tcPr>
            <w:tcW w:type="dxa" w:w="2880"/>
          </w:tcPr>
          <w:p>
            <w:r>
              <w:t>string</w:t>
            </w:r>
          </w:p>
        </w:tc>
        <w:tc>
          <w:tcPr>
            <w:tcW w:type="dxa" w:w="2880"/>
          </w:tcPr>
          <w:p>
            <w:r>
              <w:t>Layout file name (Blueprint theme stores only for write).</w:t>
            </w:r>
          </w:p>
        </w:tc>
      </w:tr>
      <w:tr>
        <w:tc>
          <w:tcPr>
            <w:tcW w:type="dxa" w:w="2880"/>
          </w:tcPr>
          <w:p>
            <w:r>
              <w:t>data[].image_url</w:t>
            </w:r>
          </w:p>
        </w:tc>
        <w:tc>
          <w:tcPr>
            <w:tcW w:type="dxa" w:w="2880"/>
          </w:tcPr>
          <w:p>
            <w:r>
              <w:t>string</w:t>
            </w:r>
          </w:p>
        </w:tc>
        <w:tc>
          <w:tcPr>
            <w:tcW w:type="dxa" w:w="2880"/>
          </w:tcPr>
          <w:p>
            <w:r>
              <w:t>Category image URL.</w:t>
            </w:r>
          </w:p>
        </w:tc>
      </w:tr>
      <w:tr>
        <w:tc>
          <w:tcPr>
            <w:tcW w:type="dxa" w:w="2880"/>
          </w:tcPr>
          <w:p>
            <w:r>
              <w:t>data[].is_visible</w:t>
            </w:r>
          </w:p>
        </w:tc>
        <w:tc>
          <w:tcPr>
            <w:tcW w:type="dxa" w:w="2880"/>
          </w:tcPr>
          <w:p>
            <w:r>
              <w:t>boolean</w:t>
            </w:r>
          </w:p>
        </w:tc>
        <w:tc>
          <w:tcPr>
            <w:tcW w:type="dxa" w:w="2880"/>
          </w:tcPr>
          <w:p>
            <w:r>
              <w:t>Visibility flag.</w:t>
            </w:r>
          </w:p>
        </w:tc>
      </w:tr>
      <w:tr>
        <w:tc>
          <w:tcPr>
            <w:tcW w:type="dxa" w:w="2880"/>
          </w:tcPr>
          <w:p>
            <w:r>
              <w:t>data[].search_keywords</w:t>
            </w:r>
          </w:p>
        </w:tc>
        <w:tc>
          <w:tcPr>
            <w:tcW w:type="dxa" w:w="2880"/>
          </w:tcPr>
          <w:p>
            <w:r>
              <w:t>string</w:t>
            </w:r>
          </w:p>
        </w:tc>
        <w:tc>
          <w:tcPr>
            <w:tcW w:type="dxa" w:w="2880"/>
          </w:tcPr>
          <w:p>
            <w:r>
              <w:t>Search keywords (comma-separated).</w:t>
            </w:r>
          </w:p>
        </w:tc>
      </w:tr>
      <w:tr>
        <w:tc>
          <w:tcPr>
            <w:tcW w:type="dxa" w:w="2880"/>
          </w:tcPr>
          <w:p>
            <w:r>
              <w:t>data[].default_product_sort</w:t>
            </w:r>
          </w:p>
        </w:tc>
        <w:tc>
          <w:tcPr>
            <w:tcW w:type="dxa" w:w="2880"/>
          </w:tcPr>
          <w:p>
            <w:r>
              <w:t>string</w:t>
            </w:r>
          </w:p>
        </w:tc>
        <w:tc>
          <w:tcPr>
            <w:tcW w:type="dxa" w:w="2880"/>
          </w:tcPr>
          <w:p>
            <w:r>
              <w:t>Default product sort mode.</w:t>
            </w:r>
          </w:p>
        </w:tc>
      </w:tr>
      <w:tr>
        <w:tc>
          <w:tcPr>
            <w:tcW w:type="dxa" w:w="2880"/>
          </w:tcPr>
          <w:p>
            <w:r>
              <w:t>data[].url</w:t>
            </w:r>
          </w:p>
        </w:tc>
        <w:tc>
          <w:tcPr>
            <w:tcW w:type="dxa" w:w="2880"/>
          </w:tcPr>
          <w:p>
            <w:r>
              <w:t>object</w:t>
            </w:r>
          </w:p>
        </w:tc>
        <w:tc>
          <w:tcPr>
            <w:tcW w:type="dxa" w:w="2880"/>
          </w:tcPr>
          <w:p>
            <w:r>
              <w:t>Category URL info.</w:t>
            </w:r>
          </w:p>
        </w:tc>
      </w:tr>
      <w:tr>
        <w:tc>
          <w:tcPr>
            <w:tcW w:type="dxa" w:w="2880"/>
          </w:tcPr>
          <w:p>
            <w:r>
              <w:t>data[].url.path</w:t>
            </w:r>
          </w:p>
        </w:tc>
        <w:tc>
          <w:tcPr>
            <w:tcW w:type="dxa" w:w="2880"/>
          </w:tcPr>
          <w:p>
            <w:r>
              <w:t>string</w:t>
            </w:r>
          </w:p>
        </w:tc>
        <w:tc>
          <w:tcPr>
            <w:tcW w:type="dxa" w:w="2880"/>
          </w:tcPr>
          <w:p>
            <w:r>
              <w:t>URL path (e.g., /bath/).</w:t>
            </w:r>
          </w:p>
        </w:tc>
      </w:tr>
      <w:tr>
        <w:tc>
          <w:tcPr>
            <w:tcW w:type="dxa" w:w="2880"/>
          </w:tcPr>
          <w:p>
            <w:r>
              <w:t>data[].url.is_customized</w:t>
            </w:r>
          </w:p>
        </w:tc>
        <w:tc>
          <w:tcPr>
            <w:tcW w:type="dxa" w:w="2880"/>
          </w:tcPr>
          <w:p>
            <w:r>
              <w:t>boolean</w:t>
            </w:r>
          </w:p>
        </w:tc>
        <w:tc>
          <w:tcPr>
            <w:tcW w:type="dxa" w:w="2880"/>
          </w:tcPr>
          <w:p>
            <w:r>
              <w:t>Whether the URL is customized.</w:t>
            </w:r>
          </w:p>
        </w:tc>
      </w:tr>
      <w:tr>
        <w:tc>
          <w:tcPr>
            <w:tcW w:type="dxa" w:w="2880"/>
          </w:tcPr>
          <w:p>
            <w:r>
              <w:t>meta</w:t>
            </w:r>
          </w:p>
        </w:tc>
        <w:tc>
          <w:tcPr>
            <w:tcW w:type="dxa" w:w="2880"/>
          </w:tcPr>
          <w:p>
            <w:r>
              <w:t>object</w:t>
            </w:r>
          </w:p>
        </w:tc>
        <w:tc>
          <w:tcPr>
            <w:tcW w:type="dxa" w:w="2880"/>
          </w:tcPr>
          <w:p>
            <w:r>
              <w:t>Summary of results.</w:t>
            </w:r>
          </w:p>
        </w:tc>
      </w:tr>
      <w:tr>
        <w:tc>
          <w:tcPr>
            <w:tcW w:type="dxa" w:w="2880"/>
          </w:tcPr>
          <w:p>
            <w:r>
              <w:t>meta.total</w:t>
            </w:r>
          </w:p>
        </w:tc>
        <w:tc>
          <w:tcPr>
            <w:tcW w:type="dxa" w:w="2880"/>
          </w:tcPr>
          <w:p>
            <w:r>
              <w:t>integer</w:t>
            </w:r>
          </w:p>
        </w:tc>
        <w:tc>
          <w:tcPr>
            <w:tcW w:type="dxa" w:w="2880"/>
          </w:tcPr>
          <w:p>
            <w:r>
              <w:t>Total categories attempted.</w:t>
            </w:r>
          </w:p>
        </w:tc>
      </w:tr>
      <w:tr>
        <w:tc>
          <w:tcPr>
            <w:tcW w:type="dxa" w:w="2880"/>
          </w:tcPr>
          <w:p>
            <w:r>
              <w:t>meta.success</w:t>
            </w:r>
          </w:p>
        </w:tc>
        <w:tc>
          <w:tcPr>
            <w:tcW w:type="dxa" w:w="2880"/>
          </w:tcPr>
          <w:p>
            <w:r>
              <w:t>integer</w:t>
            </w:r>
          </w:p>
        </w:tc>
        <w:tc>
          <w:tcPr>
            <w:tcW w:type="dxa" w:w="2880"/>
          </w:tcPr>
          <w:p>
            <w:r>
              <w:t>Number created successfully.</w:t>
            </w:r>
          </w:p>
        </w:tc>
      </w:tr>
      <w:tr>
        <w:tc>
          <w:tcPr>
            <w:tcW w:type="dxa" w:w="2880"/>
          </w:tcPr>
          <w:p>
            <w:r>
              <w:t>meta.failed</w:t>
            </w:r>
          </w:p>
        </w:tc>
        <w:tc>
          <w:tcPr>
            <w:tcW w:type="dxa" w:w="2880"/>
          </w:tcPr>
          <w:p>
            <w:r>
              <w:t>integer</w:t>
            </w:r>
          </w:p>
        </w:tc>
        <w:tc>
          <w:tcPr>
            <w:tcW w:type="dxa" w:w="2880"/>
          </w:tcPr>
          <w:p>
            <w:r>
              <w:t>Number that failed.</w:t>
            </w:r>
          </w:p>
        </w:tc>
      </w:tr>
      <w:tr>
        <w:tc>
          <w:tcPr>
            <w:tcW w:type="dxa" w:w="2880"/>
          </w:tcPr>
          <w:p>
            <w:r>
              <w:t>errors</w:t>
            </w:r>
          </w:p>
        </w:tc>
        <w:tc>
          <w:tcPr>
            <w:tcW w:type="dxa" w:w="2880"/>
          </w:tcPr>
          <w:p>
            <w:r>
              <w:t>object</w:t>
            </w:r>
          </w:p>
        </w:tc>
        <w:tc>
          <w:tcPr>
            <w:tcW w:type="dxa" w:w="2880"/>
          </w:tcPr>
          <w:p>
            <w:r>
              <w:t>Present for multi-status/validation errors (shape varies by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'https://api.bigcommerce.com/stores/{{BIG_COMMERCE_STORE_HASH}}/v3/catalog/trees/categories' \</w:t>
        <w:br/>
        <w:t xml:space="preserve"> --header 'Accept: application/json' \</w:t>
        <w:br/>
        <w:t xml:space="preserve"> --header 'Content-Type: application/json' \</w:t>
        <w:br/>
        <w:t xml:space="preserve"> --data '{</w:t>
        <w:br/>
        <w:t xml:space="preserve"> "data": [</w:t>
        <w:br/>
        <w:t xml:space="preserve">      {</w:t>
        <w:br/>
        <w:t xml:space="preserve"> "name": "Bath",</w:t>
        <w:br/>
        <w:t xml:space="preserve"> "tree_id": 1,</w:t>
        <w:br/>
        <w:t xml:space="preserve"> "parent_id": 0,</w:t>
        <w:br/>
        <w:t xml:space="preserve"> "description": "&lt;p&gt;We offer a wide variety of products perfect for relaxing&lt;/p&gt;",</w:t>
        <w:br/>
        <w:t xml:space="preserve"> "sort_order": 3,</w:t>
        <w:br/>
        <w:t xml:space="preserve"> "page_title": "Bath",</w:t>
        <w:br/>
        <w:t xml:space="preserve"> "meta_keywords": ["loofah", "bubbles"],</w:t>
        <w:br/>
        <w:t xml:space="preserve"> "meta_description": "string",</w:t>
        <w:br/>
        <w:t xml:space="preserve"> "layout_file": "category.html",</w:t>
        <w:br/>
        <w:t xml:space="preserve"> "image_url": "https://cdn8.bigcommerce.com/s-123456/product_images/d/fakeimage.png",</w:t>
        <w:br/>
        <w:t xml:space="preserve"> "is_visible": true,</w:t>
        <w:br/>
        <w:t xml:space="preserve"> "search_keywords": "string",</w:t>
        <w:br/>
        <w:t xml:space="preserve"> "default_product_sort": "use_store_settings"</w:t>
        <w:br/>
        <w:t xml:space="preserve">      }</w:t>
        <w:br/>
        <w:t xml:space="preserve">    ]</w:t>
        <w:br/>
        <w:t xml:space="preserve">  }'</w:t>
      </w:r>
    </w:p>
    <w:p>
      <w:pPr>
        <w:pStyle w:val="Heading3"/>
      </w:pPr>
      <w:r>
        <w:t>Example Usage</w:t>
      </w:r>
    </w:p>
    <w:p>
      <w:pPr>
        <w:pStyle w:val="Heading3"/>
      </w:pPr>
      <w:r>
        <w:t>Example 1: Create a root category in a tree</w:t>
      </w:r>
    </w:p>
    <w:p>
      <w:r>
        <w:rPr>
          <w:b/>
          <w:color w:val="666666"/>
          <w:sz w:val="16"/>
        </w:rPr>
        <w:t>[bash]</w:t>
      </w:r>
    </w:p>
    <w:p>
      <w:pPr>
        <w:shd w:fill="F2F2F2" w:val="clear"/>
      </w:pPr>
      <w:r>
        <w:rPr>
          <w:rFonts w:ascii="Courier New" w:hAnsi="Courier New"/>
          <w:sz w:val="17"/>
        </w:rPr>
        <w:t>curl -X POST \</w:t>
        <w:br/>
        <w:t xml:space="preserve"> 'https://api.bigcommerce.com/stores/{{BIG_COMMERCE_STORE_HASH}}/v3/catalog/trees/categories' \</w:t>
        <w:br/>
        <w:t xml:space="preserve"> -H 'Accept: application/json' \</w:t>
        <w:br/>
        <w:t xml:space="preserve"> -H 'Content-Type: application/json' \</w:t>
        <w:br/>
        <w:t xml:space="preserve"> -d '{</w:t>
        <w:br/>
        <w:t xml:space="preserve"> "data": [</w:t>
        <w:br/>
        <w:t xml:space="preserve">      {</w:t>
        <w:br/>
        <w:t xml:space="preserve"> "name": "Bath",</w:t>
        <w:br/>
        <w:t xml:space="preserve"> "tree_id": 1,</w:t>
        <w:br/>
        <w:t xml:space="preserve"> "parent_id": 0</w:t>
        <w:br/>
        <w:t xml:space="preserve">      }</w:t>
        <w:br/>
        <w:t xml:space="preserve">    ]</w:t>
        <w:br/>
        <w:t xml:space="preserve">  }'</w:t>
      </w:r>
    </w:p>
    <w:p>
      <w:pPr>
        <w:pStyle w:val="Heading3"/>
      </w:pPr>
      <w:r>
        <w:t>Example 2: Create a child category under an existing parent</w:t>
      </w:r>
    </w:p>
    <w:p>
      <w:r>
        <w:rPr>
          <w:b/>
          <w:color w:val="666666"/>
          <w:sz w:val="16"/>
        </w:rPr>
        <w:t>[bash]</w:t>
      </w:r>
    </w:p>
    <w:p>
      <w:pPr>
        <w:shd w:fill="F2F2F2" w:val="clear"/>
      </w:pPr>
      <w:r>
        <w:rPr>
          <w:rFonts w:ascii="Courier New" w:hAnsi="Courier New"/>
          <w:sz w:val="17"/>
        </w:rPr>
        <w:t>curl -X POST \</w:t>
        <w:br/>
        <w:t xml:space="preserve"> 'https://api.bigcommerce.com/stores/{{BIG_COMMERCE_STORE_HASH}}/v3/catalog/trees/categories' \</w:t>
        <w:br/>
        <w:t xml:space="preserve"> -H 'Accept: application/json' \</w:t>
        <w:br/>
        <w:t xml:space="preserve"> -H 'Content-Type: application/json' \</w:t>
        <w:br/>
        <w:t xml:space="preserve"> -d '{</w:t>
        <w:br/>
        <w:t xml:space="preserve"> "data": [</w:t>
        <w:br/>
        <w:t xml:space="preserve">      {</w:t>
        <w:br/>
        <w:t xml:space="preserve"> "name": "Soaps",</w:t>
        <w:br/>
        <w:t xml:space="preserve"> "parent_id": 36</w:t>
        <w:br/>
        <w:t xml:space="preserve">      }</w:t>
        <w:br/>
        <w:t xml:space="preserve">    ]</w:t>
        <w:br/>
        <w:t xml:space="preserve">  }'</w:t>
      </w:r>
    </w:p>
    <w:p>
      <w:pPr>
        <w:pStyle w:val="Heading3"/>
      </w:pPr>
      <w:r>
        <w:t>Behavior</w:t>
      </w:r>
    </w:p>
    <w:p>
      <w:pPr>
        <w:pStyle w:val="ListBullet"/>
      </w:pPr>
      <w:r>
        <w:t>Validates that each category includes name and either tree_id or parent_id.</w:t>
      </w:r>
    </w:p>
    <w:p>
      <w:pPr>
        <w:pStyle w:val="ListBullet"/>
      </w:pPr>
      <w:r>
        <w:t>Creates categories and returns created category records in data.</w:t>
      </w:r>
    </w:p>
    <w:p>
      <w:pPr>
        <w:pStyle w:val="ListBullet"/>
      </w:pPr>
      <w:r>
        <w:t>Returns meta totals for attempted/success/failed counts.</w:t>
      </w:r>
    </w:p>
    <w:p>
      <w:pPr>
        <w:pStyle w:val="ListBullet"/>
      </w:pPr>
      <w:r>
        <w:t>If some items fail and some succeed, may return 207 Multi-Status including errors.</w:t>
      </w:r>
    </w:p>
    <w:p>
      <w:pPr>
        <w:pStyle w:val="Heading3"/>
      </w:pPr>
      <w:r>
        <w:t>Notes</w:t>
      </w:r>
    </w:p>
    <w:p>
      <w:pPr>
        <w:pStyle w:val="ListBullet"/>
      </w:pPr>
      <w:r>
        <w:t>image_url must be a fully qualified URL or an empty string; alternatively upload via POST /categories/{categoryId}/image.</w:t>
      </w:r>
    </w:p>
    <w:p>
      <w:pPr>
        <w:pStyle w:val="ListBullet"/>
      </w:pPr>
      <w:r>
        <w:t>Depth is limited to 8 levels of child categories.</w:t>
      </w:r>
    </w:p>
    <w:p>
      <w:pPr>
        <w:pStyle w:val="Heading3"/>
      </w:pPr>
      <w:r>
        <w:t>Gotchas</w:t>
      </w:r>
    </w:p>
    <w:p>
      <w:pPr>
        <w:pStyle w:val="ListBullet"/>
      </w:pPr>
      <w:r>
        <w:t>Violating limits (name length, description length, depth) can cause validation failures (commonly 422).</w:t>
      </w:r>
    </w:p>
    <w:p>
      <w:pPr>
        <w:pStyle w:val="ListBullet"/>
      </w:pPr>
      <w:r>
        <w:t>Bulk create can partially succeed; handle 207 by checking meta.success, meta.failed, and errors.</w:t>
      </w:r>
    </w:p>
    <w:p>
      <w:pPr>
        <w:pStyle w:val="Heading3"/>
      </w:pPr>
      <w:r>
        <w:t>Error Handling</w:t>
      </w:r>
    </w:p>
    <w:p>
      <w:pPr>
        <w:pStyle w:val="ListBullet"/>
      </w:pPr>
      <w:r>
        <w:t>400: Bad request (malformed/invalid request).</w:t>
      </w:r>
    </w:p>
    <w:p>
      <w:pPr>
        <w:pStyle w:val="ListBullet"/>
      </w:pPr>
      <w:r>
        <w:t>401: Unauthorized (plain text response).</w:t>
      </w:r>
    </w:p>
    <w:p>
      <w:pPr>
        <w:pStyle w:val="ListBullet"/>
      </w:pPr>
      <w:r>
        <w:t>403: Forbidden (JSON error with status, title, type, optional code).</w:t>
      </w:r>
    </w:p>
    <w:p>
      <w:pPr>
        <w:pStyle w:val="ListBullet"/>
      </w:pPr>
      <w:r>
        <w:t>422: Category validation failed (missing required fields or invalid data); see errors details in response.</w:t>
      </w:r>
    </w:p>
    <w:p>
      <w:pPr>
        <w:pStyle w:val="ListBullet"/>
      </w:pPr>
      <w:r>
        <w:t>207: Multi-status for partial success/failure in batch creation.</w:t>
      </w:r>
    </w:p>
    <w:p>
      <w:r>
        <w:br w:type="page"/>
      </w:r>
    </w:p>
    <w:p>
      <w:pPr>
        <w:pStyle w:val="Heading2"/>
      </w:pPr>
      <w:r>
        <w:t>232. [DELETE] Delete Categories (Category Trees)</w:t>
      </w:r>
    </w:p>
    <w:p>
      <w:r>
        <w:rPr>
          <w:b/>
        </w:rPr>
        <w:t xml:space="preserve">Endpoint: </w:t>
      </w:r>
      <w:r>
        <w:rPr>
          <w:rFonts w:ascii="Courier New" w:hAnsi="Courier New"/>
          <w:sz w:val="18"/>
        </w:rPr>
        <w:t>/v3/catalog/trees/categories</w:t>
      </w:r>
    </w:p>
    <w:p>
      <w:pPr>
        <w:pStyle w:val="Heading3"/>
      </w:pPr>
      <w:r>
        <w:t>Prerequisites</w:t>
      </w:r>
    </w:p>
    <w:p>
      <w:pPr>
        <w:pStyle w:val="ListBullet"/>
      </w:pPr>
      <w:r>
        <w:t>Store must have catalog management permissions that allow deleting categories</w:t>
      </w:r>
    </w:p>
    <w:p>
      <w:pPr>
        <w:pStyle w:val="Heading3"/>
      </w:pPr>
      <w:r>
        <w:t>Method</w:t>
      </w:r>
    </w:p>
    <w:p>
      <w:r>
        <w:t>DELETE</w:t>
      </w:r>
    </w:p>
    <w:p>
      <w:pPr>
        <w:pStyle w:val="Heading3"/>
      </w:pPr>
      <w:r>
        <w:t>URL</w:t>
      </w:r>
    </w:p>
    <w:p>
      <w:r>
        <w:t>https://api.bigcommerce.com/stores/{{BIG_COMMERCE_STORE_HASH}}/v3/catalog/trees/categories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categories. To delete a specific category in a tree, provide a category ID filter (or category UUID filter). You can also scope deletions by tree ID and/or parent ID.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send authentication headers (handled internally).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category_uuid:in</w:t>
            </w:r>
          </w:p>
        </w:tc>
        <w:tc>
          <w:tcPr>
            <w:tcW w:type="dxa" w:w="2880"/>
          </w:tcPr>
          <w:p>
            <w:r>
              <w:t>string[]</w:t>
            </w:r>
          </w:p>
        </w:tc>
        <w:tc>
          <w:tcPr>
            <w:tcW w:type="dxa" w:w="2880"/>
          </w:tcPr>
          <w:p>
            <w:r>
              <w:t>Filter using a comma-separated list of one or more category UUIDs. To use category IDs, use category_id:in.</w:t>
            </w:r>
          </w:p>
        </w:tc>
      </w:tr>
      <w:tr>
        <w:tc>
          <w:tcPr>
            <w:tcW w:type="dxa" w:w="2880"/>
          </w:tcPr>
          <w:p>
            <w:r>
              <w:t>category_id:in</w:t>
            </w:r>
          </w:p>
        </w:tc>
        <w:tc>
          <w:tcPr>
            <w:tcW w:type="dxa" w:w="2880"/>
          </w:tcPr>
          <w:p>
            <w:r>
              <w:t>integer[]</w:t>
            </w:r>
          </w:p>
        </w:tc>
        <w:tc>
          <w:tcPr>
            <w:tcW w:type="dxa" w:w="2880"/>
          </w:tcPr>
          <w:p>
            <w:r>
              <w:t>Filter using a comma-separated list of one or more category IDs. To use category UUIDs, use category_uuid:in.</w:t>
            </w:r>
          </w:p>
        </w:tc>
      </w:tr>
      <w:tr>
        <w:tc>
          <w:tcPr>
            <w:tcW w:type="dxa" w:w="2880"/>
          </w:tcPr>
          <w:p>
            <w:r>
              <w:t>tree_id:in</w:t>
            </w:r>
          </w:p>
        </w:tc>
        <w:tc>
          <w:tcPr>
            <w:tcW w:type="dxa" w:w="2880"/>
          </w:tcPr>
          <w:p>
            <w:r>
              <w:t>integer[]</w:t>
            </w:r>
          </w:p>
        </w:tc>
        <w:tc>
          <w:tcPr>
            <w:tcW w:type="dxa" w:w="2880"/>
          </w:tcPr>
          <w:p>
            <w:r>
              <w:t>Filter using a comma-separated list of one or more category tree IDs.</w:t>
            </w:r>
          </w:p>
        </w:tc>
      </w:tr>
      <w:tr>
        <w:tc>
          <w:tcPr>
            <w:tcW w:type="dxa" w:w="2880"/>
          </w:tcPr>
          <w:p>
            <w:r>
              <w:t>parent_id:in</w:t>
            </w:r>
          </w:p>
        </w:tc>
        <w:tc>
          <w:tcPr>
            <w:tcW w:type="dxa" w:w="2880"/>
          </w:tcPr>
          <w:p>
            <w:r>
              <w:t>integer[]</w:t>
            </w:r>
          </w:p>
        </w:tc>
        <w:tc>
          <w:tcPr>
            <w:tcW w:type="dxa" w:w="2880"/>
          </w:tcPr>
          <w:p>
            <w:r>
              <w:t>Filter using a comma-separated list of one or more parent category IDs.</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"meta": {</w:t>
        <w:br/>
        <w:t xml:space="preserve"> "total": 3,</w:t>
        <w:br/>
        <w:t xml:space="preserve"> "success": 3,</w:t>
        <w:br/>
        <w:t xml:space="preserve"> "failed": 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"status": 400,</w:t>
        <w:br/>
        <w:t xml:space="preserve"> "title": "Bad request",</w:t>
        <w:br/>
        <w:t xml:space="preserve"> "type": "https://example.com/error-type"</w:t>
        <w:br/>
        <w:t xml:space="preserve"> }</w:t>
        <w:br/>
        <w:t xml:space="preserve"> ]</w:t>
        <w:br/>
        <w:t>}</w:t>
      </w:r>
    </w:p>
    <w:p>
      <w:pPr>
        <w:pStyle w:val="Heading3"/>
      </w:pPr>
      <w:r>
        <w:t>Error Response (401 Unauthorized)</w:t>
      </w:r>
    </w:p>
    <w:p>
      <w:r>
        <w:rPr>
          <w:b/>
          <w:color w:val="666666"/>
          <w:sz w:val="16"/>
        </w:rPr>
        <w:t>[text]</w:t>
      </w:r>
    </w:p>
    <w:p>
      <w:pPr>
        <w:shd w:fill="F2F2F2" w:val="clear"/>
      </w:pPr>
      <w:r>
        <w:rPr>
          <w:rFonts w:ascii="Courier New" w:hAnsi="Courier New"/>
          <w:sz w:val="17"/>
        </w:rPr>
        <w:t>Unauthorized</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"title": "The error title describes the particular error.",</w:t>
        <w:br/>
        <w:t xml:space="preserve"> "type": "https://example.com/error-type",</w:t>
        <w:br/>
        <w:t xml:space="preserve"> "code": 10001</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"errors": {</w:t>
        <w:br/>
        <w:t xml:space="preserve"> "status": 422,</w:t>
        <w:br/>
        <w:t xml:space="preserve"> "title": "The error title describing the particular error.",</w:t>
        <w:br/>
        <w:t xml:space="preserve"> "type": "https://example.com/error-type",</w:t>
        <w:br/>
        <w:t xml:space="preserve"> "errors": {</w:t>
        <w:br/>
        <w:t xml:space="preserve"> "additionalProperty": "any"</w:t>
        <w:br/>
        <w:t xml:space="preserve"> }</w:t>
        <w:br/>
        <w:t xml:space="preserve"> },</w:t>
        <w:br/>
        <w:t xml:space="preserve"> "meta": {</w:t>
        <w:br/>
        <w:t xml:space="preserve"> "total": 3,</w:t>
        <w:br/>
        <w:t xml:space="preserve"> "success": 2,</w:t>
        <w:br/>
        <w:t xml:space="preserve"> "failed":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meta.total</w:t>
            </w:r>
          </w:p>
        </w:tc>
        <w:tc>
          <w:tcPr>
            <w:tcW w:type="dxa" w:w="2880"/>
          </w:tcPr>
          <w:p>
            <w:r>
              <w:t>integer</w:t>
            </w:r>
          </w:p>
        </w:tc>
        <w:tc>
          <w:tcPr>
            <w:tcW w:type="dxa" w:w="2880"/>
          </w:tcPr>
          <w:p>
            <w:r>
              <w:t>Total number of categories matched for deletion.</w:t>
            </w:r>
          </w:p>
        </w:tc>
      </w:tr>
      <w:tr>
        <w:tc>
          <w:tcPr>
            <w:tcW w:type="dxa" w:w="2880"/>
          </w:tcPr>
          <w:p>
            <w:r>
              <w:t>meta.success</w:t>
            </w:r>
          </w:p>
        </w:tc>
        <w:tc>
          <w:tcPr>
            <w:tcW w:type="dxa" w:w="2880"/>
          </w:tcPr>
          <w:p>
            <w:r>
              <w:t>integer</w:t>
            </w:r>
          </w:p>
        </w:tc>
        <w:tc>
          <w:tcPr>
            <w:tcW w:type="dxa" w:w="2880"/>
          </w:tcPr>
          <w:p>
            <w:r>
              <w:t>Number of categories successfully deleted.</w:t>
            </w:r>
          </w:p>
        </w:tc>
      </w:tr>
      <w:tr>
        <w:tc>
          <w:tcPr>
            <w:tcW w:type="dxa" w:w="2880"/>
          </w:tcPr>
          <w:p>
            <w:r>
              <w:t>meta.failed</w:t>
            </w:r>
          </w:p>
        </w:tc>
        <w:tc>
          <w:tcPr>
            <w:tcW w:type="dxa" w:w="2880"/>
          </w:tcPr>
          <w:p>
            <w:r>
              <w:t>integer</w:t>
            </w:r>
          </w:p>
        </w:tc>
        <w:tc>
          <w:tcPr>
            <w:tcW w:type="dxa" w:w="2880"/>
          </w:tcPr>
          <w:p>
            <w:r>
              <w:t>Number of categories that failed to delete.</w:t>
            </w:r>
          </w:p>
        </w:tc>
      </w:tr>
      <w:tr>
        <w:tc>
          <w:tcPr>
            <w:tcW w:type="dxa" w:w="2880"/>
          </w:tcPr>
          <w:p>
            <w:r>
              <w:t>errors[]</w:t>
            </w:r>
          </w:p>
        </w:tc>
        <w:tc>
          <w:tcPr>
            <w:tcW w:type="dxa" w:w="2880"/>
          </w:tcPr>
          <w:p>
            <w:r>
              <w:t>array</w:t>
            </w:r>
          </w:p>
        </w:tc>
        <w:tc>
          <w:tcPr>
            <w:tcW w:type="dxa" w:w="2880"/>
          </w:tcPr>
          <w:p>
            <w:r>
              <w:t>(400) List of error objects.</w:t>
            </w:r>
          </w:p>
        </w:tc>
      </w:tr>
      <w:tr>
        <w:tc>
          <w:tcPr>
            <w:tcW w:type="dxa" w:w="2880"/>
          </w:tcPr>
          <w:p>
            <w:r>
              <w:t>errors[].status</w:t>
            </w:r>
          </w:p>
        </w:tc>
        <w:tc>
          <w:tcPr>
            <w:tcW w:type="dxa" w:w="2880"/>
          </w:tcPr>
          <w:p>
            <w:r>
              <w:t>integer</w:t>
            </w:r>
          </w:p>
        </w:tc>
        <w:tc>
          <w:tcPr>
            <w:tcW w:type="dxa" w:w="2880"/>
          </w:tcPr>
          <w:p>
            <w:r>
              <w:t>(400) The HTTP status code.</w:t>
            </w:r>
          </w:p>
        </w:tc>
      </w:tr>
      <w:tr>
        <w:tc>
          <w:tcPr>
            <w:tcW w:type="dxa" w:w="2880"/>
          </w:tcPr>
          <w:p>
            <w:r>
              <w:t>errors[].title</w:t>
            </w:r>
          </w:p>
        </w:tc>
        <w:tc>
          <w:tcPr>
            <w:tcW w:type="dxa" w:w="2880"/>
          </w:tcPr>
          <w:p>
            <w:r>
              <w:t>string</w:t>
            </w:r>
          </w:p>
        </w:tc>
        <w:tc>
          <w:tcPr>
            <w:tcW w:type="dxa" w:w="2880"/>
          </w:tcPr>
          <w:p>
            <w:r>
              <w:t>(400) The error title describing the particular error.</w:t>
            </w:r>
          </w:p>
        </w:tc>
      </w:tr>
      <w:tr>
        <w:tc>
          <w:tcPr>
            <w:tcW w:type="dxa" w:w="2880"/>
          </w:tcPr>
          <w:p>
            <w:r>
              <w:t>errors[].type</w:t>
            </w:r>
          </w:p>
        </w:tc>
        <w:tc>
          <w:tcPr>
            <w:tcW w:type="dxa" w:w="2880"/>
          </w:tcPr>
          <w:p>
            <w:r>
              <w:t>string</w:t>
            </w:r>
          </w:p>
        </w:tc>
        <w:tc>
          <w:tcPr>
            <w:tcW w:type="dxa" w:w="2880"/>
          </w:tcPr>
          <w:p>
            <w:r>
              <w:t>(400) Error type identifier.</w:t>
            </w:r>
          </w:p>
        </w:tc>
      </w:tr>
      <w:tr>
        <w:tc>
          <w:tcPr>
            <w:tcW w:type="dxa" w:w="2880"/>
          </w:tcPr>
          <w:p>
            <w:r>
              <w:t>status</w:t>
            </w:r>
          </w:p>
        </w:tc>
        <w:tc>
          <w:tcPr>
            <w:tcW w:type="dxa" w:w="2880"/>
          </w:tcPr>
          <w:p>
            <w:r>
              <w:t>integer</w:t>
            </w:r>
          </w:p>
        </w:tc>
        <w:tc>
          <w:tcPr>
            <w:tcW w:type="dxa" w:w="2880"/>
          </w:tcPr>
          <w:p>
            <w:r>
              <w:t>(403) The HTTP status code.</w:t>
            </w:r>
          </w:p>
        </w:tc>
      </w:tr>
      <w:tr>
        <w:tc>
          <w:tcPr>
            <w:tcW w:type="dxa" w:w="2880"/>
          </w:tcPr>
          <w:p>
            <w:r>
              <w:t>title</w:t>
            </w:r>
          </w:p>
        </w:tc>
        <w:tc>
          <w:tcPr>
            <w:tcW w:type="dxa" w:w="2880"/>
          </w:tcPr>
          <w:p>
            <w:r>
              <w:t>string</w:t>
            </w:r>
          </w:p>
        </w:tc>
        <w:tc>
          <w:tcPr>
            <w:tcW w:type="dxa" w:w="2880"/>
          </w:tcPr>
          <w:p>
            <w:r>
              <w:t>(403) The error title describes the particular error.</w:t>
            </w:r>
          </w:p>
        </w:tc>
      </w:tr>
      <w:tr>
        <w:tc>
          <w:tcPr>
            <w:tcW w:type="dxa" w:w="2880"/>
          </w:tcPr>
          <w:p>
            <w:r>
              <w:t>type</w:t>
            </w:r>
          </w:p>
        </w:tc>
        <w:tc>
          <w:tcPr>
            <w:tcW w:type="dxa" w:w="2880"/>
          </w:tcPr>
          <w:p>
            <w:r>
              <w:t>string</w:t>
            </w:r>
          </w:p>
        </w:tc>
        <w:tc>
          <w:tcPr>
            <w:tcW w:type="dxa" w:w="2880"/>
          </w:tcPr>
          <w:p>
            <w:r>
              <w:t>(403) Error type identifier.</w:t>
            </w:r>
          </w:p>
        </w:tc>
      </w:tr>
      <w:tr>
        <w:tc>
          <w:tcPr>
            <w:tcW w:type="dxa" w:w="2880"/>
          </w:tcPr>
          <w:p>
            <w:r>
              <w:t>code</w:t>
            </w:r>
          </w:p>
        </w:tc>
        <w:tc>
          <w:tcPr>
            <w:tcW w:type="dxa" w:w="2880"/>
          </w:tcPr>
          <w:p>
            <w:r>
              <w:t>integer</w:t>
            </w:r>
          </w:p>
        </w:tc>
        <w:tc>
          <w:tcPr>
            <w:tcW w:type="dxa" w:w="2880"/>
          </w:tcPr>
          <w:p>
            <w:r>
              <w:t>(403) The custom code of the error.</w:t>
            </w:r>
          </w:p>
        </w:tc>
      </w:tr>
      <w:tr>
        <w:tc>
          <w:tcPr>
            <w:tcW w:type="dxa" w:w="2880"/>
          </w:tcPr>
          <w:p>
            <w:r>
              <w:t>errors.status</w:t>
            </w:r>
          </w:p>
        </w:tc>
        <w:tc>
          <w:tcPr>
            <w:tcW w:type="dxa" w:w="2880"/>
          </w:tcPr>
          <w:p>
            <w:r>
              <w:t>integer</w:t>
            </w:r>
          </w:p>
        </w:tc>
        <w:tc>
          <w:tcPr>
            <w:tcW w:type="dxa" w:w="2880"/>
          </w:tcPr>
          <w:p>
            <w:r>
              <w:t>(422) The HTTP status code.</w:t>
            </w:r>
          </w:p>
        </w:tc>
      </w:tr>
      <w:tr>
        <w:tc>
          <w:tcPr>
            <w:tcW w:type="dxa" w:w="2880"/>
          </w:tcPr>
          <w:p>
            <w:r>
              <w:t>errors.title</w:t>
            </w:r>
          </w:p>
        </w:tc>
        <w:tc>
          <w:tcPr>
            <w:tcW w:type="dxa" w:w="2880"/>
          </w:tcPr>
          <w:p>
            <w:r>
              <w:t>string</w:t>
            </w:r>
          </w:p>
        </w:tc>
        <w:tc>
          <w:tcPr>
            <w:tcW w:type="dxa" w:w="2880"/>
          </w:tcPr>
          <w:p>
            <w:r>
              <w:t>(422) The error title describing the particular error.</w:t>
            </w:r>
          </w:p>
        </w:tc>
      </w:tr>
      <w:tr>
        <w:tc>
          <w:tcPr>
            <w:tcW w:type="dxa" w:w="2880"/>
          </w:tcPr>
          <w:p>
            <w:r>
              <w:t>errors.type</w:t>
            </w:r>
          </w:p>
        </w:tc>
        <w:tc>
          <w:tcPr>
            <w:tcW w:type="dxa" w:w="2880"/>
          </w:tcPr>
          <w:p>
            <w:r>
              <w:t>string</w:t>
            </w:r>
          </w:p>
        </w:tc>
        <w:tc>
          <w:tcPr>
            <w:tcW w:type="dxa" w:w="2880"/>
          </w:tcPr>
          <w:p>
            <w:r>
              <w:t>(422) Error type identifier.</w:t>
            </w:r>
          </w:p>
        </w:tc>
      </w:tr>
      <w:tr>
        <w:tc>
          <w:tcPr>
            <w:tcW w:type="dxa" w:w="2880"/>
          </w:tcPr>
          <w:p>
            <w:r>
              <w:t>errors.errors</w:t>
            </w:r>
          </w:p>
        </w:tc>
        <w:tc>
          <w:tcPr>
            <w:tcW w:type="dxa" w:w="2880"/>
          </w:tcPr>
          <w:p>
            <w:r>
              <w:t>object</w:t>
            </w:r>
          </w:p>
        </w:tc>
        <w:tc>
          <w:tcPr>
            <w:tcW w:type="dxa" w:w="2880"/>
          </w:tcPr>
          <w:p>
            <w:r>
              <w:t>(422) Field/system-specific error details (additional properties).</w:t>
            </w:r>
          </w:p>
        </w:tc>
      </w:tr>
      <w:tr>
        <w:tc>
          <w:tcPr>
            <w:tcW w:type="dxa" w:w="2880"/>
          </w:tcPr>
          <w:p>
            <w:r>
              <w:t>meta.total</w:t>
            </w:r>
          </w:p>
        </w:tc>
        <w:tc>
          <w:tcPr>
            <w:tcW w:type="dxa" w:w="2880"/>
          </w:tcPr>
          <w:p>
            <w:r>
              <w:t>integer</w:t>
            </w:r>
          </w:p>
        </w:tc>
        <w:tc>
          <w:tcPr>
            <w:tcW w:type="dxa" w:w="2880"/>
          </w:tcPr>
          <w:p>
            <w:r>
              <w:t>(422) Total number of categories processed.</w:t>
            </w:r>
          </w:p>
        </w:tc>
      </w:tr>
      <w:tr>
        <w:tc>
          <w:tcPr>
            <w:tcW w:type="dxa" w:w="2880"/>
          </w:tcPr>
          <w:p>
            <w:r>
              <w:t>meta.success</w:t>
            </w:r>
          </w:p>
        </w:tc>
        <w:tc>
          <w:tcPr>
            <w:tcW w:type="dxa" w:w="2880"/>
          </w:tcPr>
          <w:p>
            <w:r>
              <w:t>integer</w:t>
            </w:r>
          </w:p>
        </w:tc>
        <w:tc>
          <w:tcPr>
            <w:tcW w:type="dxa" w:w="2880"/>
          </w:tcPr>
          <w:p>
            <w:r>
              <w:t>(422) Number of successful deletions.</w:t>
            </w:r>
          </w:p>
        </w:tc>
      </w:tr>
      <w:tr>
        <w:tc>
          <w:tcPr>
            <w:tcW w:type="dxa" w:w="2880"/>
          </w:tcPr>
          <w:p>
            <w:r>
              <w:t>meta.failed</w:t>
            </w:r>
          </w:p>
        </w:tc>
        <w:tc>
          <w:tcPr>
            <w:tcW w:type="dxa" w:w="2880"/>
          </w:tcPr>
          <w:p>
            <w:r>
              <w:t>integer</w:t>
            </w:r>
          </w:p>
        </w:tc>
        <w:tc>
          <w:tcPr>
            <w:tcW w:type="dxa" w:w="2880"/>
          </w:tcPr>
          <w:p>
            <w:r>
              <w:t>(422) Number of failed deletions.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'https://api.bigcommerce.com/stores/{{BIG_COMMERCE_STORE_HASH}}/v3/catalog/trees/categories?category_id:in=12,34&amp;tree_id:in=1' \</w:t>
        <w:br/>
        <w:t xml:space="preserve"> --header 'Accept: application/json'</w:t>
      </w:r>
    </w:p>
    <w:p>
      <w:pPr>
        <w:pStyle w:val="Heading3"/>
      </w:pPr>
      <w:r>
        <w:t>Example Usage</w:t>
      </w:r>
    </w:p>
    <w:p>
      <w:pPr>
        <w:pStyle w:val="Heading3"/>
      </w:pPr>
      <w:r>
        <w:t>Example 1: Delete specific categories by ID</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'https://api.bigcommerce.com/stores/{{BIG_COMMERCE_STORE_HASH}}/v3/catalog/trees/categories?category_id:in=12,34' \</w:t>
        <w:br/>
        <w:t xml:space="preserve"> --header 'Accept: application/json'</w:t>
      </w:r>
    </w:p>
    <w:p>
      <w:pPr>
        <w:pStyle w:val="Heading3"/>
      </w:pPr>
      <w:r>
        <w:t>Example 2: Delete specific categories by UUID</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'https://api.bigcommerce.com/stores/{{BIG_COMMERCE_STORE_HASH}}/v3/catalog/trees/categories?category_uuid:in=0f8fad5b-d9cb-469f-a165-70867728950e,7c9e6679-7425-40de-944b-e07fc1f90ae7' \</w:t>
        <w:br/>
        <w:t xml:space="preserve"> --header 'Accept: application/json'</w:t>
      </w:r>
    </w:p>
    <w:p>
      <w:pPr>
        <w:pStyle w:val="Heading3"/>
      </w:pPr>
      <w:r>
        <w:t>Example 3: Delete categories under a parent within specific trees</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'https://api.bigcommerce.com/stores/{{BIG_COMMERCE_STORE_HASH}}/v3/catalog/trees/categories?tree_id:in=1,2&amp;parent_id:in=10' \</w:t>
        <w:br/>
        <w:t xml:space="preserve"> --header 'Accept: application/json'</w:t>
      </w:r>
    </w:p>
    <w:p>
      <w:pPr>
        <w:pStyle w:val="Heading3"/>
      </w:pPr>
      <w:r>
        <w:t>Behavior</w:t>
      </w:r>
    </w:p>
    <w:p>
      <w:pPr>
        <w:pStyle w:val="ListBullet"/>
      </w:pPr>
      <w:r>
        <w:t>Evaluates the provided query filters (category_id:in, category_uuid:in, tree_id:in, parent_id:in).</w:t>
      </w:r>
    </w:p>
    <w:p>
      <w:pPr>
        <w:pStyle w:val="ListBullet"/>
      </w:pPr>
      <w:r>
        <w:t>Deletes categories matching the filters.</w:t>
      </w:r>
    </w:p>
    <w:p>
      <w:pPr>
        <w:pStyle w:val="ListBullet"/>
      </w:pPr>
      <w:r>
        <w:t>Returns a 202 Accepted response with a meta summary of total, successful, and failed deletions.</w:t>
      </w:r>
    </w:p>
    <w:p>
      <w:pPr>
        <w:pStyle w:val="Heading3"/>
      </w:pPr>
      <w:r>
        <w:t>Notes</w:t>
      </w:r>
    </w:p>
    <w:p>
      <w:pPr>
        <w:pStyle w:val="ListBullet"/>
      </w:pPr>
      <w:r>
        <w:t>Filters accept comma-separated lists in the query string (even though documented as arrays).</w:t>
      </w:r>
    </w:p>
    <w:p>
      <w:pPr>
        <w:pStyle w:val="ListBullet"/>
      </w:pPr>
      <w:r>
        <w:t>To target categories precisely, prefer using either category_id:in or category_uuid:in as indicated in the parameter descriptions.</w:t>
      </w:r>
    </w:p>
    <w:p>
      <w:pPr>
        <w:pStyle w:val="Heading3"/>
      </w:pPr>
      <w:r>
        <w:t>Error Handling</w:t>
      </w:r>
    </w:p>
    <w:p>
      <w:pPr>
        <w:pStyle w:val="ListBullet"/>
      </w:pPr>
      <w:r>
        <w:t>400 Bad Request: Invalid request (see errors[] details).</w:t>
      </w:r>
    </w:p>
    <w:p>
      <w:pPr>
        <w:pStyle w:val="ListBullet"/>
      </w:pPr>
      <w:r>
        <w:t>401 Unauthorized: Not authorized (plain text response).</w:t>
      </w:r>
    </w:p>
    <w:p>
      <w:pPr>
        <w:pStyle w:val="ListBullet"/>
      </w:pPr>
      <w:r>
        <w:t>403 Forbidden: Authenticated but not permitted to perform deletion.</w:t>
      </w:r>
    </w:p>
    <w:p>
      <w:pPr>
        <w:pStyle w:val="ListBullet"/>
      </w:pPr>
      <w:r>
        <w:t>422 Unprocessable Entity: Request understood but could not be processed; response may include per-field/system error details and a meta summary.</w:t>
      </w:r>
    </w:p>
    <w:p>
      <w:pPr>
        <w:pStyle w:val="Heading3"/>
      </w:pPr>
      <w:r>
        <w:t>Related categoryTreesCategories actions</w:t>
      </w:r>
    </w:p>
    <w:p>
      <w:pPr>
        <w:pStyle w:val="ListBullet"/>
      </w:pPr>
      <w:r>
        <w:t>[PUT] Update Categories in Category Trees — /v3/catalog/trees/categories</w:t>
      </w:r>
    </w:p>
    <w:p>
      <w:r>
        <w:br w:type="page"/>
      </w:r>
    </w:p>
    <w:p>
      <w:pPr>
        <w:pStyle w:val="Heading2"/>
      </w:pPr>
      <w:r>
        <w:t>233. [GET] Get All Categories</w:t>
      </w:r>
    </w:p>
    <w:p>
      <w:r>
        <w:rPr>
          <w:b/>
        </w:rPr>
        <w:t xml:space="preserve">Endpoint: </w:t>
      </w:r>
      <w:r>
        <w:rPr>
          <w:rFonts w:ascii="Courier New" w:hAnsi="Courier New"/>
          <w:sz w:val="18"/>
        </w:rPr>
        <w:t>/v3/catalog/trees/categories</w:t>
      </w:r>
    </w:p>
    <w:p>
      <w:pPr>
        <w:pStyle w:val="Heading3"/>
      </w:pPr>
      <w:r>
        <w:t>Prerequisites</w:t>
      </w:r>
    </w:p>
    <w:p>
      <w:pPr>
        <w:pStyle w:val="ListBullet"/>
      </w:pPr>
      <w:r>
        <w:t>Store must have one or more category trees/categories configured in the catalog.</w:t>
      </w:r>
    </w:p>
    <w:p>
      <w:pPr>
        <w:pStyle w:val="Heading3"/>
      </w:pPr>
      <w:r>
        <w:t>Method</w:t>
      </w:r>
    </w:p>
    <w:p>
      <w:r>
        <w:t>GET</w:t>
      </w:r>
    </w:p>
    <w:p>
      <w:pPr>
        <w:pStyle w:val="Heading3"/>
      </w:pPr>
      <w:r>
        <w:t>URL</w:t>
      </w:r>
    </w:p>
    <w:p>
      <w:r>
        <w:t>https://api.bigcommerce.com/stores/{{BIG_COMMERCE_STORE_HASH}}/v3/catalog/trees/categories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categories. Supports filtering by category IDs/UUIDs, tree IDs, parent IDs, visibility, name/page title matching, and pagination.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category_uuid:in</w:t>
            </w:r>
          </w:p>
        </w:tc>
        <w:tc>
          <w:tcPr>
            <w:tcW w:type="dxa" w:w="2880"/>
          </w:tcPr>
          <w:p>
            <w:r>
              <w:t>string[]</w:t>
            </w:r>
          </w:p>
        </w:tc>
        <w:tc>
          <w:tcPr>
            <w:tcW w:type="dxa" w:w="2880"/>
          </w:tcPr>
          <w:p>
            <w:r>
              <w:t>Filter using a comma-separated list of one or more category UUIDs. To use category IDs, use category_id:in.</w:t>
            </w:r>
          </w:p>
        </w:tc>
      </w:tr>
      <w:tr>
        <w:tc>
          <w:tcPr>
            <w:tcW w:type="dxa" w:w="2880"/>
          </w:tcPr>
          <w:p>
            <w:r>
              <w:t>category_uuid:not_in</w:t>
            </w:r>
          </w:p>
        </w:tc>
        <w:tc>
          <w:tcPr>
            <w:tcW w:type="dxa" w:w="2880"/>
          </w:tcPr>
          <w:p>
            <w:r>
              <w:t>string[]</w:t>
            </w:r>
          </w:p>
        </w:tc>
        <w:tc>
          <w:tcPr>
            <w:tcW w:type="dxa" w:w="2880"/>
          </w:tcPr>
          <w:p>
            <w:r>
              <w:t>Filter using a comma-separated list to exclude one or more category UUIDs. To exclude using category IDs, use category_id:not_in.</w:t>
            </w:r>
          </w:p>
        </w:tc>
      </w:tr>
      <w:tr>
        <w:tc>
          <w:tcPr>
            <w:tcW w:type="dxa" w:w="2880"/>
          </w:tcPr>
          <w:p>
            <w:r>
              <w:t>category_id:in</w:t>
            </w:r>
          </w:p>
        </w:tc>
        <w:tc>
          <w:tcPr>
            <w:tcW w:type="dxa" w:w="2880"/>
          </w:tcPr>
          <w:p>
            <w:r>
              <w:t>integer[]</w:t>
            </w:r>
          </w:p>
        </w:tc>
        <w:tc>
          <w:tcPr>
            <w:tcW w:type="dxa" w:w="2880"/>
          </w:tcPr>
          <w:p>
            <w:r>
              <w:t>Filter using a comma-separated list of one or more category IDs. To use category UUIDs, use category_uuid:in.</w:t>
            </w:r>
          </w:p>
        </w:tc>
      </w:tr>
      <w:tr>
        <w:tc>
          <w:tcPr>
            <w:tcW w:type="dxa" w:w="2880"/>
          </w:tcPr>
          <w:p>
            <w:r>
              <w:t>category_id:not_in</w:t>
            </w:r>
          </w:p>
        </w:tc>
        <w:tc>
          <w:tcPr>
            <w:tcW w:type="dxa" w:w="2880"/>
          </w:tcPr>
          <w:p>
            <w:r>
              <w:t>integer[]</w:t>
            </w:r>
          </w:p>
        </w:tc>
        <w:tc>
          <w:tcPr>
            <w:tcW w:type="dxa" w:w="2880"/>
          </w:tcPr>
          <w:p>
            <w:r>
              <w:t>Filter using a comma-separated list to exclude one or more category IDs. To exclude using category UUIDs, use category_uuid:not_in.</w:t>
            </w:r>
          </w:p>
        </w:tc>
      </w:tr>
      <w:tr>
        <w:tc>
          <w:tcPr>
            <w:tcW w:type="dxa" w:w="2880"/>
          </w:tcPr>
          <w:p>
            <w:r>
              <w:t>tree_id:in</w:t>
            </w:r>
          </w:p>
        </w:tc>
        <w:tc>
          <w:tcPr>
            <w:tcW w:type="dxa" w:w="2880"/>
          </w:tcPr>
          <w:p>
            <w:r>
              <w:t>integer[]</w:t>
            </w:r>
          </w:p>
        </w:tc>
        <w:tc>
          <w:tcPr>
            <w:tcW w:type="dxa" w:w="2880"/>
          </w:tcPr>
          <w:p>
            <w:r>
              <w:t>Filter using a comma-separated list of one or more category tree IDs.</w:t>
            </w:r>
          </w:p>
        </w:tc>
      </w:tr>
      <w:tr>
        <w:tc>
          <w:tcPr>
            <w:tcW w:type="dxa" w:w="2880"/>
          </w:tcPr>
          <w:p>
            <w:r>
              <w:t>tree_id:not_in</w:t>
            </w:r>
          </w:p>
        </w:tc>
        <w:tc>
          <w:tcPr>
            <w:tcW w:type="dxa" w:w="2880"/>
          </w:tcPr>
          <w:p>
            <w:r>
              <w:t>integer[]</w:t>
            </w:r>
          </w:p>
        </w:tc>
        <w:tc>
          <w:tcPr>
            <w:tcW w:type="dxa" w:w="2880"/>
          </w:tcPr>
          <w:p>
            <w:r>
              <w:t>Filter using a comma-separated list to exclude one or more category tree IDs.</w:t>
            </w:r>
          </w:p>
        </w:tc>
      </w:tr>
      <w:tr>
        <w:tc>
          <w:tcPr>
            <w:tcW w:type="dxa" w:w="2880"/>
          </w:tcPr>
          <w:p>
            <w:r>
              <w:t>parent_id:in</w:t>
            </w:r>
          </w:p>
        </w:tc>
        <w:tc>
          <w:tcPr>
            <w:tcW w:type="dxa" w:w="2880"/>
          </w:tcPr>
          <w:p>
            <w:r>
              <w:t>integer[]</w:t>
            </w:r>
          </w:p>
        </w:tc>
        <w:tc>
          <w:tcPr>
            <w:tcW w:type="dxa" w:w="2880"/>
          </w:tcPr>
          <w:p>
            <w:r>
              <w:t>Filter using a comma-separated list of one or more parent category IDs.</w:t>
            </w:r>
          </w:p>
        </w:tc>
      </w:tr>
      <w:tr>
        <w:tc>
          <w:tcPr>
            <w:tcW w:type="dxa" w:w="2880"/>
          </w:tcPr>
          <w:p>
            <w:r>
              <w:t>parent_id:not_in</w:t>
            </w:r>
          </w:p>
        </w:tc>
        <w:tc>
          <w:tcPr>
            <w:tcW w:type="dxa" w:w="2880"/>
          </w:tcPr>
          <w:p>
            <w:r>
              <w:t>integer[]</w:t>
            </w:r>
          </w:p>
        </w:tc>
        <w:tc>
          <w:tcPr>
            <w:tcW w:type="dxa" w:w="2880"/>
          </w:tcPr>
          <w:p>
            <w:r>
              <w:t>Filter using a comma-separated list to exclude one or more parent category IDs.</w:t>
            </w:r>
          </w:p>
        </w:tc>
      </w:tr>
      <w:tr>
        <w:tc>
          <w:tcPr>
            <w:tcW w:type="dxa" w:w="2880"/>
          </w:tcPr>
          <w:p>
            <w:r>
              <w:t>page_title</w:t>
            </w:r>
          </w:p>
        </w:tc>
        <w:tc>
          <w:tcPr>
            <w:tcW w:type="dxa" w:w="2880"/>
          </w:tcPr>
          <w:p>
            <w:r>
              <w:t>string</w:t>
            </w:r>
          </w:p>
        </w:tc>
        <w:tc>
          <w:tcPr>
            <w:tcW w:type="dxa" w:w="2880"/>
          </w:tcPr>
          <w:p>
            <w:r>
              <w:t>Filter items by page_title.</w:t>
            </w:r>
          </w:p>
        </w:tc>
      </w:tr>
      <w:tr>
        <w:tc>
          <w:tcPr>
            <w:tcW w:type="dxa" w:w="2880"/>
          </w:tcPr>
          <w:p>
            <w:r>
              <w:t>page_title:like</w:t>
            </w:r>
          </w:p>
        </w:tc>
        <w:tc>
          <w:tcPr>
            <w:tcW w:type="dxa" w:w="2880"/>
          </w:tcPr>
          <w:p>
            <w:r>
              <w:t>string</w:t>
            </w:r>
          </w:p>
        </w:tc>
        <w:tc>
          <w:tcPr>
            <w:tcW w:type="dxa" w:w="2880"/>
          </w:tcPr>
          <w:p>
            <w:r>
              <w:t>Filter items by substring in the page title property. Example: page_title:like=oil matches Soil and mulch and Oil pastels.</w:t>
            </w:r>
          </w:p>
        </w:tc>
      </w:tr>
      <w:tr>
        <w:tc>
          <w:tcPr>
            <w:tcW w:type="dxa" w:w="2880"/>
          </w:tcPr>
          <w:p>
            <w:r>
              <w:t>name</w:t>
            </w:r>
          </w:p>
        </w:tc>
        <w:tc>
          <w:tcPr>
            <w:tcW w:type="dxa" w:w="2880"/>
          </w:tcPr>
          <w:p>
            <w:r>
              <w:t>string</w:t>
            </w:r>
          </w:p>
        </w:tc>
        <w:tc>
          <w:tcPr>
            <w:tcW w:type="dxa" w:w="2880"/>
          </w:tcPr>
          <w:p>
            <w:r>
              <w:t>Filter items by name.</w:t>
            </w:r>
          </w:p>
        </w:tc>
      </w:tr>
      <w:tr>
        <w:tc>
          <w:tcPr>
            <w:tcW w:type="dxa" w:w="2880"/>
          </w:tcPr>
          <w:p>
            <w:r>
              <w:t>name:like</w:t>
            </w:r>
          </w:p>
        </w:tc>
        <w:tc>
          <w:tcPr>
            <w:tcW w:type="dxa" w:w="2880"/>
          </w:tcPr>
          <w:p>
            <w:r>
              <w:t>string</w:t>
            </w:r>
          </w:p>
        </w:tc>
        <w:tc>
          <w:tcPr>
            <w:tcW w:type="dxa" w:w="2880"/>
          </w:tcPr>
          <w:p>
            <w:r>
              <w:t>Filter items by substring in the name property. Example: name:like=stick matches Stickers and Lipstick colors.</w:t>
            </w:r>
          </w:p>
        </w:tc>
      </w:tr>
      <w:tr>
        <w:tc>
          <w:tcPr>
            <w:tcW w:type="dxa" w:w="2880"/>
          </w:tcPr>
          <w:p>
            <w:r>
              <w:t>keyword</w:t>
            </w:r>
          </w:p>
        </w:tc>
        <w:tc>
          <w:tcPr>
            <w:tcW w:type="dxa" w:w="2880"/>
          </w:tcPr>
          <w:p>
            <w:r>
              <w:t>string</w:t>
            </w:r>
          </w:p>
        </w:tc>
        <w:tc>
          <w:tcPr>
            <w:tcW w:type="dxa" w:w="2880"/>
          </w:tcPr>
          <w:p>
            <w:r>
              <w:t>Filter items by keywords found in the name, description, or sku fields, or in the brand name.</w:t>
            </w:r>
          </w:p>
        </w:tc>
      </w:tr>
      <w:tr>
        <w:tc>
          <w:tcPr>
            <w:tcW w:type="dxa" w:w="2880"/>
          </w:tcPr>
          <w:p>
            <w:r>
              <w:t>is_visible</w:t>
            </w:r>
          </w:p>
        </w:tc>
        <w:tc>
          <w:tcPr>
            <w:tcW w:type="dxa" w:w="2880"/>
          </w:tcPr>
          <w:p>
            <w:r>
              <w:t>boolean</w:t>
            </w:r>
          </w:p>
        </w:tc>
        <w:tc>
          <w:tcPr>
            <w:tcW w:type="dxa" w:w="2880"/>
          </w:tcPr>
          <w:p>
            <w:r>
              <w:t>Filter items based on whether the category is currently visible on the storefront.</w:t>
            </w:r>
          </w:p>
        </w:tc>
      </w:tr>
      <w:tr>
        <w:tc>
          <w:tcPr>
            <w:tcW w:type="dxa" w:w="2880"/>
          </w:tcPr>
          <w:p>
            <w:r>
              <w:t>include_fields</w:t>
            </w:r>
          </w:p>
        </w:tc>
        <w:tc>
          <w:tcPr>
            <w:tcW w:type="dxa" w:w="2880"/>
          </w:tcPr>
          <w:p>
            <w:r>
              <w:t>string[]</w:t>
            </w:r>
          </w:p>
        </w:tc>
        <w:tc>
          <w:tcPr>
            <w:tcW w:type="dxa" w:w="2880"/>
          </w:tcPr>
          <w:p>
            <w:r>
              <w:t>Fields to include, in a comma-separated list. The ID and the specified fields will be returned.</w:t>
            </w:r>
          </w:p>
        </w:tc>
      </w:tr>
      <w:tr>
        <w:tc>
          <w:tcPr>
            <w:tcW w:type="dxa" w:w="2880"/>
          </w:tcPr>
          <w:p>
            <w:r>
              <w:t>exclude_fields</w:t>
            </w:r>
          </w:p>
        </w:tc>
        <w:tc>
          <w:tcPr>
            <w:tcW w:type="dxa" w:w="2880"/>
          </w:tcPr>
          <w:p>
            <w:r>
              <w:t>string[]</w:t>
            </w:r>
          </w:p>
        </w:tc>
        <w:tc>
          <w:tcPr>
            <w:tcW w:type="dxa" w:w="2880"/>
          </w:tcPr>
          <w:p>
            <w:r>
              <w:t>Fields to exclude, in a comma-separated list. The specified fields will be excluded from a response. The ID cannot be excluded.</w:t>
            </w:r>
          </w:p>
        </w:tc>
      </w:tr>
      <w:tr>
        <w:tc>
          <w:tcPr>
            <w:tcW w:type="dxa" w:w="2880"/>
          </w:tcPr>
          <w:p>
            <w:r>
              <w:t>page</w:t>
            </w:r>
          </w:p>
        </w:tc>
        <w:tc>
          <w:tcPr>
            <w:tcW w:type="dxa" w:w="2880"/>
          </w:tcPr>
          <w:p>
            <w:r>
              <w:t>integer</w:t>
            </w:r>
          </w:p>
        </w:tc>
        <w:tc>
          <w:tcPr>
            <w:tcW w:type="dxa" w:w="2880"/>
          </w:tcPr>
          <w:p>
            <w:r>
              <w:t>Specifies the page number in a limited (paginated) list.</w:t>
            </w:r>
          </w:p>
        </w:tc>
      </w:tr>
      <w:tr>
        <w:tc>
          <w:tcPr>
            <w:tcW w:type="dxa" w:w="2880"/>
          </w:tcPr>
          <w:p>
            <w:r>
              <w:t>limit</w:t>
            </w:r>
          </w:p>
        </w:tc>
        <w:tc>
          <w:tcPr>
            <w:tcW w:type="dxa" w:w="2880"/>
          </w:tcPr>
          <w:p>
            <w:r>
              <w:t>integer</w:t>
            </w:r>
          </w:p>
        </w:tc>
        <w:tc>
          <w:tcPr>
            <w:tcW w:type="dxa" w:w="2880"/>
          </w:tcPr>
          <w:p>
            <w:r>
              <w:t>Controls the number of items per page in a limited (paginated)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"category_id": 12,</w:t>
        <w:br/>
        <w:t xml:space="preserve"> "category_uuid": "d1964756-5e1d-4c72-9fa0-e1a3f7be4a34",</w:t>
        <w:br/>
        <w:t xml:space="preserve"> "parent_id": 2,</w:t>
        <w:br/>
        <w:t xml:space="preserve"> "tree_id": 1,</w:t>
        <w:br/>
        <w:t xml:space="preserve"> "name": "Bath",</w:t>
        <w:br/>
        <w:t xml:space="preserve"> "description": "&lt;p&gt;We offer a wide variety of products perfect for relaxing&lt;/p&gt;",</w:t>
        <w:br/>
        <w:t xml:space="preserve"> "views": 1050,</w:t>
        <w:br/>
        <w:t xml:space="preserve"> "sort_order": 3,</w:t>
        <w:br/>
        <w:t xml:space="preserve"> "page_title": "Bath",</w:t>
        <w:br/>
        <w:t xml:space="preserve"> "meta_keywords": ["string"],</w:t>
        <w:br/>
        <w:t xml:space="preserve"> "meta_description": "string",</w:t>
        <w:br/>
        <w:t xml:space="preserve"> "layout_file": "category.html",</w:t>
        <w:br/>
        <w:t xml:space="preserve"> "image_url": "https://cdn8.bigcommerce.com/s-123456/product_images/d/fakeimage.png",</w:t>
        <w:br/>
        <w:t xml:space="preserve"> "is_visible": true,</w:t>
        <w:br/>
        <w:t xml:space="preserve"> "search_keywords": "string",</w:t>
        <w:br/>
        <w:t xml:space="preserve"> "default_product_sort": "use_store_settings",</w:t>
        <w:br/>
        <w:t xml:space="preserve"> "url": {</w:t>
        <w:br/>
        <w:t xml:space="preserve"> "path": "string",</w:t>
        <w:br/>
        <w:t xml:space="preserve"> "is_customized": true</w:t>
        <w:br/>
        <w:t xml:space="preserve"> }</w:t>
        <w:br/>
        <w:t xml:space="preserve"> }</w:t>
        <w:br/>
        <w:t xml:space="preserve"> ],</w:t>
        <w:br/>
        <w:t xml:space="preserve"> "meta": {</w:t>
        <w:br/>
        <w:t xml:space="preserve"> "pagination": {</w:t>
        <w:br/>
        <w:t xml:space="preserve"> "total": 246,</w:t>
        <w:br/>
        <w:t xml:space="preserve"> "count": 5,</w:t>
        <w:br/>
        <w:t xml:space="preserve"> "per_page": 5,</w:t>
        <w:br/>
        <w:t xml:space="preserve"> "current_page": 1,</w:t>
        <w:br/>
        <w:t xml:space="preserve"> "total_pages": 50,</w:t>
        <w:br/>
        <w:t xml:space="preserve"> "links": {</w:t>
        <w:br/>
        <w:t xml:space="preserve"> "previous": "?limit=5&amp;page=1",</w:t>
        <w:br/>
        <w:t xml:space="preserve"> "current": "?limit=5&amp;page=2",</w:t>
        <w:br/>
        <w:t xml:space="preserve"> "next": "?limit=5&amp;page=3"</w:t>
        <w:br/>
        <w:t xml:space="preserve"> }</w:t>
        <w:br/>
        <w:t xml:space="preserve"> }</w:t>
        <w:br/>
        <w:t xml:space="preserve"> }</w:t>
        <w:br/>
        <w:t>}</w:t>
      </w:r>
    </w:p>
    <w:p>
      <w:pPr>
        <w:pStyle w:val="Heading3"/>
      </w:pPr>
      <w:r>
        <w:t>Error Response (400 Bad Request)</w:t>
      </w:r>
    </w:p>
    <w:p>
      <w:r>
        <w:rPr>
          <w:b/>
          <w:color w:val="666666"/>
          <w:sz w:val="16"/>
        </w:rPr>
        <w:t>[text]</w:t>
      </w:r>
    </w:p>
    <w:p>
      <w:pPr>
        <w:shd w:fill="F2F2F2" w:val="clear"/>
      </w:pPr>
      <w:r>
        <w:rPr>
          <w:rFonts w:ascii="Courier New" w:hAnsi="Courier New"/>
          <w:sz w:val="17"/>
        </w:rPr>
        <w:t>string</w:t>
      </w:r>
    </w:p>
    <w:p>
      <w:pPr>
        <w:pStyle w:val="Heading3"/>
      </w:pPr>
      <w:r>
        <w:t>Error Response (401 Unauthorized)</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"status": 403,</w:t>
        <w:br/>
        <w:t xml:space="preserve"> "title": "string",</w:t>
        <w:br/>
        <w:t xml:space="preserve"> "type": "string",</w:t>
        <w:br/>
        <w:t xml:space="preserve"> "code": 0</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"errors": {</w:t>
        <w:br/>
        <w:t xml:space="preserve"> "status": 422,</w:t>
        <w:br/>
        <w:t xml:space="preserve"> "title": "string",</w:t>
        <w:br/>
        <w:t xml:space="preserve"> "type": "string",</w:t>
        <w:br/>
        <w:t xml:space="preserve"> "errors": {}</w:t>
        <w:br/>
        <w:t xml:space="preserve"> },</w:t>
        <w:br/>
        <w:t xml:space="preserve"> "meta": {</w:t>
        <w:br/>
        <w:t xml:space="preserve"> "total": 0,</w:t>
        <w:br/>
        <w:t xml:space="preserve"> "success": 0,</w:t>
        <w:br/>
        <w:t xml:space="preserve"> "failed":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categories.</w:t>
            </w:r>
          </w:p>
        </w:tc>
      </w:tr>
      <w:tr>
        <w:tc>
          <w:tcPr>
            <w:tcW w:type="dxa" w:w="2880"/>
          </w:tcPr>
          <w:p>
            <w:r>
              <w:t>data[].category_id</w:t>
            </w:r>
          </w:p>
        </w:tc>
        <w:tc>
          <w:tcPr>
            <w:tcW w:type="dxa" w:w="2880"/>
          </w:tcPr>
          <w:p>
            <w:r>
              <w:t>integer</w:t>
            </w:r>
          </w:p>
        </w:tc>
        <w:tc>
          <w:tcPr>
            <w:tcW w:type="dxa" w:w="2880"/>
          </w:tcPr>
          <w:p>
            <w:r>
              <w:t>Category ID.</w:t>
            </w:r>
          </w:p>
        </w:tc>
      </w:tr>
      <w:tr>
        <w:tc>
          <w:tcPr>
            <w:tcW w:type="dxa" w:w="2880"/>
          </w:tcPr>
          <w:p>
            <w:r>
              <w:t>data[].category_uuid</w:t>
            </w:r>
          </w:p>
        </w:tc>
        <w:tc>
          <w:tcPr>
            <w:tcW w:type="dxa" w:w="2880"/>
          </w:tcPr>
          <w:p>
            <w:r>
              <w:t>string</w:t>
            </w:r>
          </w:p>
        </w:tc>
        <w:tc>
          <w:tcPr>
            <w:tcW w:type="dxa" w:w="2880"/>
          </w:tcPr>
          <w:p>
            <w:r>
              <w:t>Category UUID.</w:t>
            </w:r>
          </w:p>
        </w:tc>
      </w:tr>
      <w:tr>
        <w:tc>
          <w:tcPr>
            <w:tcW w:type="dxa" w:w="2880"/>
          </w:tcPr>
          <w:p>
            <w:r>
              <w:t>data[].tree_id</w:t>
            </w:r>
          </w:p>
        </w:tc>
        <w:tc>
          <w:tcPr>
            <w:tcW w:type="dxa" w:w="2880"/>
          </w:tcPr>
          <w:p>
            <w:r>
              <w:t>integer</w:t>
            </w:r>
          </w:p>
        </w:tc>
        <w:tc>
          <w:tcPr>
            <w:tcW w:type="dxa" w:w="2880"/>
          </w:tcPr>
          <w:p>
            <w:r>
              <w:t>Category tree ID.</w:t>
            </w:r>
          </w:p>
        </w:tc>
      </w:tr>
      <w:tr>
        <w:tc>
          <w:tcPr>
            <w:tcW w:type="dxa" w:w="2880"/>
          </w:tcPr>
          <w:p>
            <w:r>
              <w:t>data[].parent_id</w:t>
            </w:r>
          </w:p>
        </w:tc>
        <w:tc>
          <w:tcPr>
            <w:tcW w:type="dxa" w:w="2880"/>
          </w:tcPr>
          <w:p>
            <w:r>
              <w:t>integer</w:t>
            </w:r>
          </w:p>
        </w:tc>
        <w:tc>
          <w:tcPr>
            <w:tcW w:type="dxa" w:w="2880"/>
          </w:tcPr>
          <w:p>
            <w:r>
              <w:t>Parent category ID.</w:t>
            </w:r>
          </w:p>
        </w:tc>
      </w:tr>
      <w:tr>
        <w:tc>
          <w:tcPr>
            <w:tcW w:type="dxa" w:w="2880"/>
          </w:tcPr>
          <w:p>
            <w:r>
              <w:t>data[].name</w:t>
            </w:r>
          </w:p>
        </w:tc>
        <w:tc>
          <w:tcPr>
            <w:tcW w:type="dxa" w:w="2880"/>
          </w:tcPr>
          <w:p>
            <w:r>
              <w:t>string</w:t>
            </w:r>
          </w:p>
        </w:tc>
        <w:tc>
          <w:tcPr>
            <w:tcW w:type="dxa" w:w="2880"/>
          </w:tcPr>
          <w:p>
            <w:r>
              <w:t>Category name.</w:t>
            </w:r>
          </w:p>
        </w:tc>
      </w:tr>
      <w:tr>
        <w:tc>
          <w:tcPr>
            <w:tcW w:type="dxa" w:w="2880"/>
          </w:tcPr>
          <w:p>
            <w:r>
              <w:t>data[].description</w:t>
            </w:r>
          </w:p>
        </w:tc>
        <w:tc>
          <w:tcPr>
            <w:tcW w:type="dxa" w:w="2880"/>
          </w:tcPr>
          <w:p>
            <w:r>
              <w:t>string</w:t>
            </w:r>
          </w:p>
        </w:tc>
        <w:tc>
          <w:tcPr>
            <w:tcW w:type="dxa" w:w="2880"/>
          </w:tcPr>
          <w:p>
            <w:r>
              <w:t>The product description, which can include HTML formatting.</w:t>
            </w:r>
          </w:p>
        </w:tc>
      </w:tr>
      <w:tr>
        <w:tc>
          <w:tcPr>
            <w:tcW w:type="dxa" w:w="2880"/>
          </w:tcPr>
          <w:p>
            <w:r>
              <w:t>data[].views</w:t>
            </w:r>
          </w:p>
        </w:tc>
        <w:tc>
          <w:tcPr>
            <w:tcW w:type="dxa" w:w="2880"/>
          </w:tcPr>
          <w:p>
            <w:r>
              <w:t>integer</w:t>
            </w:r>
          </w:p>
        </w:tc>
        <w:tc>
          <w:tcPr>
            <w:tcW w:type="dxa" w:w="2880"/>
          </w:tcPr>
          <w:p>
            <w:r>
              <w:t>Number of views the category has on the storefront.</w:t>
            </w:r>
          </w:p>
        </w:tc>
      </w:tr>
      <w:tr>
        <w:tc>
          <w:tcPr>
            <w:tcW w:type="dxa" w:w="2880"/>
          </w:tcPr>
          <w:p>
            <w:r>
              <w:t>data[].sort_order</w:t>
            </w:r>
          </w:p>
        </w:tc>
        <w:tc>
          <w:tcPr>
            <w:tcW w:type="dxa" w:w="2880"/>
          </w:tcPr>
          <w:p>
            <w:r>
              <w:t>integer</w:t>
            </w:r>
          </w:p>
        </w:tc>
        <w:tc>
          <w:tcPr>
            <w:tcW w:type="dxa" w:w="2880"/>
          </w:tcPr>
          <w:p>
            <w:r>
              <w:t>Priority this category will be given when included in the menu and category pages. Lower numbers appear closer to the top. min = -2147483648, max = 2147483647.</w:t>
            </w:r>
          </w:p>
        </w:tc>
      </w:tr>
      <w:tr>
        <w:tc>
          <w:tcPr>
            <w:tcW w:type="dxa" w:w="2880"/>
          </w:tcPr>
          <w:p>
            <w:r>
              <w:t>data[].page_title</w:t>
            </w:r>
          </w:p>
        </w:tc>
        <w:tc>
          <w:tcPr>
            <w:tcW w:type="dxa" w:w="2880"/>
          </w:tcPr>
          <w:p>
            <w:r>
              <w:t>string</w:t>
            </w:r>
          </w:p>
        </w:tc>
        <w:tc>
          <w:tcPr>
            <w:tcW w:type="dxa" w:w="2880"/>
          </w:tcPr>
          <w:p>
            <w:r>
              <w:t>Custom title for the category page. If not defined, the category name is used as the meta title.</w:t>
            </w:r>
          </w:p>
        </w:tc>
      </w:tr>
      <w:tr>
        <w:tc>
          <w:tcPr>
            <w:tcW w:type="dxa" w:w="2880"/>
          </w:tcPr>
          <w:p>
            <w:r>
              <w:t>data[].meta_keywords</w:t>
            </w:r>
          </w:p>
        </w:tc>
        <w:tc>
          <w:tcPr>
            <w:tcW w:type="dxa" w:w="2880"/>
          </w:tcPr>
          <w:p>
            <w:r>
              <w:t>array</w:t>
            </w:r>
          </w:p>
        </w:tc>
        <w:tc>
          <w:tcPr>
            <w:tcW w:type="dxa" w:w="2880"/>
          </w:tcPr>
          <w:p>
            <w:r>
              <w:t>Meta keywords.</w:t>
            </w:r>
          </w:p>
        </w:tc>
      </w:tr>
      <w:tr>
        <w:tc>
          <w:tcPr>
            <w:tcW w:type="dxa" w:w="2880"/>
          </w:tcPr>
          <w:p>
            <w:r>
              <w:t>data[].meta_description</w:t>
            </w:r>
          </w:p>
        </w:tc>
        <w:tc>
          <w:tcPr>
            <w:tcW w:type="dxa" w:w="2880"/>
          </w:tcPr>
          <w:p>
            <w:r>
              <w:t>string</w:t>
            </w:r>
          </w:p>
        </w:tc>
        <w:tc>
          <w:tcPr>
            <w:tcW w:type="dxa" w:w="2880"/>
          </w:tcPr>
          <w:p>
            <w:r>
              <w:t>Custom meta description for the category page. If not defined, the store’s default meta description is used. maxLength = 65535.</w:t>
            </w:r>
          </w:p>
        </w:tc>
      </w:tr>
      <w:tr>
        <w:tc>
          <w:tcPr>
            <w:tcW w:type="dxa" w:w="2880"/>
          </w:tcPr>
          <w:p>
            <w:r>
              <w:t>data[].layout_file</w:t>
            </w:r>
          </w:p>
        </w:tc>
        <w:tc>
          <w:tcPr>
            <w:tcW w:type="dxa" w:w="2880"/>
          </w:tcPr>
          <w:p>
            <w:r>
              <w:t>string</w:t>
            </w:r>
          </w:p>
        </w:tc>
        <w:tc>
          <w:tcPr>
            <w:tcW w:type="dxa" w:w="2880"/>
          </w:tcPr>
          <w:p>
            <w:r>
              <w:t>A valid layout file. Writable only for stores with a Blueprint theme applied. maxLength = 50.</w:t>
            </w:r>
          </w:p>
        </w:tc>
      </w:tr>
      <w:tr>
        <w:tc>
          <w:tcPr>
            <w:tcW w:type="dxa" w:w="2880"/>
          </w:tcPr>
          <w:p>
            <w:r>
              <w:t>data[].image_url</w:t>
            </w:r>
          </w:p>
        </w:tc>
        <w:tc>
          <w:tcPr>
            <w:tcW w:type="dxa" w:w="2880"/>
          </w:tcPr>
          <w:p>
            <w:r>
              <w:t>string</w:t>
            </w:r>
          </w:p>
        </w:tc>
        <w:tc>
          <w:tcPr>
            <w:tcW w:type="dxa" w:w="2880"/>
          </w:tcPr>
          <w:p>
            <w:r>
              <w:t>Image URL used for this category on the storefront. Must be a fully-qualified URL or an empty string.</w:t>
            </w:r>
          </w:p>
        </w:tc>
      </w:tr>
      <w:tr>
        <w:tc>
          <w:tcPr>
            <w:tcW w:type="dxa" w:w="2880"/>
          </w:tcPr>
          <w:p>
            <w:r>
              <w:t>data[].is_visible</w:t>
            </w:r>
          </w:p>
        </w:tc>
        <w:tc>
          <w:tcPr>
            <w:tcW w:type="dxa" w:w="2880"/>
          </w:tcPr>
          <w:p>
            <w:r>
              <w:t>boolean</w:t>
            </w:r>
          </w:p>
        </w:tc>
        <w:tc>
          <w:tcPr>
            <w:tcW w:type="dxa" w:w="2880"/>
          </w:tcPr>
          <w:p>
            <w:r>
              <w:t>If true, the category is visible on the storefront; if false, it is hidden.</w:t>
            </w:r>
          </w:p>
        </w:tc>
      </w:tr>
      <w:tr>
        <w:tc>
          <w:tcPr>
            <w:tcW w:type="dxa" w:w="2880"/>
          </w:tcPr>
          <w:p>
            <w:r>
              <w:t>data[].search_keywords</w:t>
            </w:r>
          </w:p>
        </w:tc>
        <w:tc>
          <w:tcPr>
            <w:tcW w:type="dxa" w:w="2880"/>
          </w:tcPr>
          <w:p>
            <w:r>
              <w:t>string</w:t>
            </w:r>
          </w:p>
        </w:tc>
        <w:tc>
          <w:tcPr>
            <w:tcW w:type="dxa" w:w="2880"/>
          </w:tcPr>
          <w:p>
            <w:r>
              <w:t>Comma-separated keywords to help locate the category in store search. maxLength = 255.</w:t>
            </w:r>
          </w:p>
        </w:tc>
      </w:tr>
      <w:tr>
        <w:tc>
          <w:tcPr>
            <w:tcW w:type="dxa" w:w="2880"/>
          </w:tcPr>
          <w:p>
            <w:r>
              <w:t>data[].default_product_sort</w:t>
            </w:r>
          </w:p>
        </w:tc>
        <w:tc>
          <w:tcPr>
            <w:tcW w:type="dxa" w:w="2880"/>
          </w:tcPr>
          <w:p>
            <w:r>
              <w:t>string</w:t>
            </w:r>
          </w:p>
        </w:tc>
        <w:tc>
          <w:tcPr>
            <w:tcW w:type="dxa" w:w="2880"/>
          </w:tcPr>
          <w:p>
            <w:r>
              <w:t>Determines how products are sorted on category page load. Allowed: use_store_settings, featured, newest, best_selling, alpha_asc, alpha_desc, avg_customer_review, price_asc, price_desc.</w:t>
            </w:r>
          </w:p>
        </w:tc>
      </w:tr>
      <w:tr>
        <w:tc>
          <w:tcPr>
            <w:tcW w:type="dxa" w:w="2880"/>
          </w:tcPr>
          <w:p>
            <w:r>
              <w:t>data[].url</w:t>
            </w:r>
          </w:p>
        </w:tc>
        <w:tc>
          <w:tcPr>
            <w:tcW w:type="dxa" w:w="2880"/>
          </w:tcPr>
          <w:p>
            <w:r>
              <w:t>object</w:t>
            </w:r>
          </w:p>
        </w:tc>
        <w:tc>
          <w:tcPr>
            <w:tcW w:type="dxa" w:w="2880"/>
          </w:tcPr>
          <w:p>
            <w:r>
              <w:t>Category URL information.</w:t>
            </w:r>
          </w:p>
        </w:tc>
      </w:tr>
      <w:tr>
        <w:tc>
          <w:tcPr>
            <w:tcW w:type="dxa" w:w="2880"/>
          </w:tcPr>
          <w:p>
            <w:r>
              <w:t>data[].url.path</w:t>
            </w:r>
          </w:p>
        </w:tc>
        <w:tc>
          <w:tcPr>
            <w:tcW w:type="dxa" w:w="2880"/>
          </w:tcPr>
          <w:p>
            <w:r>
              <w:t>string</w:t>
            </w:r>
          </w:p>
        </w:tc>
        <w:tc>
          <w:tcPr>
            <w:tcW w:type="dxa" w:w="2880"/>
          </w:tcPr>
          <w:p>
            <w:r>
              <w:t>URL path.</w:t>
            </w:r>
          </w:p>
        </w:tc>
      </w:tr>
      <w:tr>
        <w:tc>
          <w:tcPr>
            <w:tcW w:type="dxa" w:w="2880"/>
          </w:tcPr>
          <w:p>
            <w:r>
              <w:t>data[].url.is_customized</w:t>
            </w:r>
          </w:p>
        </w:tc>
        <w:tc>
          <w:tcPr>
            <w:tcW w:type="dxa" w:w="2880"/>
          </w:tcPr>
          <w:p>
            <w:r>
              <w:t>boolean</w:t>
            </w:r>
          </w:p>
        </w:tc>
        <w:tc>
          <w:tcPr>
            <w:tcW w:type="dxa" w:w="2880"/>
          </w:tcPr>
          <w:p>
            <w:r>
              <w:t>Whether the URL is customized.</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meta.pagination</w:t>
            </w:r>
          </w:p>
        </w:tc>
        <w:tc>
          <w:tcPr>
            <w:tcW w:type="dxa" w:w="2880"/>
          </w:tcPr>
          <w:p>
            <w:r>
              <w:t>object</w:t>
            </w:r>
          </w:p>
        </w:tc>
        <w:tc>
          <w:tcPr>
            <w:tcW w:type="dxa" w:w="2880"/>
          </w:tcPr>
          <w:p>
            <w:r>
              <w:t>Pagination information.</w:t>
            </w:r>
          </w:p>
        </w:tc>
      </w:tr>
      <w:tr>
        <w:tc>
          <w:tcPr>
            <w:tcW w:type="dxa" w:w="2880"/>
          </w:tcPr>
          <w:p>
            <w:r>
              <w:t>meta.pagination.total</w:t>
            </w:r>
          </w:p>
        </w:tc>
        <w:tc>
          <w:tcPr>
            <w:tcW w:type="dxa" w:w="2880"/>
          </w:tcPr>
          <w:p>
            <w:r>
              <w:t>integer</w:t>
            </w:r>
          </w:p>
        </w:tc>
        <w:tc>
          <w:tcPr>
            <w:tcW w:type="dxa" w:w="2880"/>
          </w:tcPr>
          <w:p>
            <w:r>
              <w:t>Total number of items available.</w:t>
            </w:r>
          </w:p>
        </w:tc>
      </w:tr>
      <w:tr>
        <w:tc>
          <w:tcPr>
            <w:tcW w:type="dxa" w:w="2880"/>
          </w:tcPr>
          <w:p>
            <w:r>
              <w:t>meta.pagination.count</w:t>
            </w:r>
          </w:p>
        </w:tc>
        <w:tc>
          <w:tcPr>
            <w:tcW w:type="dxa" w:w="2880"/>
          </w:tcPr>
          <w:p>
            <w:r>
              <w:t>integer</w:t>
            </w:r>
          </w:p>
        </w:tc>
        <w:tc>
          <w:tcPr>
            <w:tcW w:type="dxa" w:w="2880"/>
          </w:tcPr>
          <w:p>
            <w:r>
              <w:t>Number of items returned in the current response.</w:t>
            </w:r>
          </w:p>
        </w:tc>
      </w:tr>
      <w:tr>
        <w:tc>
          <w:tcPr>
            <w:tcW w:type="dxa" w:w="2880"/>
          </w:tcPr>
          <w:p>
            <w:r>
              <w:t>meta.pagination.per_page</w:t>
            </w:r>
          </w:p>
        </w:tc>
        <w:tc>
          <w:tcPr>
            <w:tcW w:type="dxa" w:w="2880"/>
          </w:tcPr>
          <w:p>
            <w:r>
              <w:t>integer</w:t>
            </w:r>
          </w:p>
        </w:tc>
        <w:tc>
          <w:tcPr>
            <w:tcW w:type="dxa" w:w="2880"/>
          </w:tcPr>
          <w:p>
            <w:r>
              <w:t>Requested/returned page size.</w:t>
            </w:r>
          </w:p>
        </w:tc>
      </w:tr>
      <w:tr>
        <w:tc>
          <w:tcPr>
            <w:tcW w:type="dxa" w:w="2880"/>
          </w:tcPr>
          <w:p>
            <w:r>
              <w:t>meta.pagination.current_page</w:t>
            </w:r>
          </w:p>
        </w:tc>
        <w:tc>
          <w:tcPr>
            <w:tcW w:type="dxa" w:w="2880"/>
          </w:tcPr>
          <w:p>
            <w:r>
              <w:t>integer</w:t>
            </w:r>
          </w:p>
        </w:tc>
        <w:tc>
          <w:tcPr>
            <w:tcW w:type="dxa" w:w="2880"/>
          </w:tcPr>
          <w:p>
            <w:r>
              <w:t>Current page number. min = 1.</w:t>
            </w:r>
          </w:p>
        </w:tc>
      </w:tr>
      <w:tr>
        <w:tc>
          <w:tcPr>
            <w:tcW w:type="dxa" w:w="2880"/>
          </w:tcPr>
          <w:p>
            <w:r>
              <w:t>meta.pagination.total_pages</w:t>
            </w:r>
          </w:p>
        </w:tc>
        <w:tc>
          <w:tcPr>
            <w:tcW w:type="dxa" w:w="2880"/>
          </w:tcPr>
          <w:p>
            <w:r>
              <w:t>integer</w:t>
            </w:r>
          </w:p>
        </w:tc>
        <w:tc>
          <w:tcPr>
            <w:tcW w:type="dxa" w:w="2880"/>
          </w:tcPr>
          <w:p>
            <w:r>
              <w:t>Total number of pages.</w:t>
            </w:r>
          </w:p>
        </w:tc>
      </w:tr>
      <w:tr>
        <w:tc>
          <w:tcPr>
            <w:tcW w:type="dxa" w:w="2880"/>
          </w:tcPr>
          <w:p>
            <w:r>
              <w:t>meta.pagination.links</w:t>
            </w:r>
          </w:p>
        </w:tc>
        <w:tc>
          <w:tcPr>
            <w:tcW w:type="dxa" w:w="2880"/>
          </w:tcPr>
          <w:p>
            <w:r>
              <w:t>object</w:t>
            </w:r>
          </w:p>
        </w:tc>
        <w:tc>
          <w:tcPr>
            <w:tcW w:type="dxa" w:w="2880"/>
          </w:tcPr>
          <w:p>
            <w:r>
              <w:t>Pagination links (as query strings).</w:t>
            </w:r>
          </w:p>
        </w:tc>
      </w:tr>
      <w:tr>
        <w:tc>
          <w:tcPr>
            <w:tcW w:type="dxa" w:w="2880"/>
          </w:tcPr>
          <w:p>
            <w:r>
              <w:t>meta.pagination.links.previous</w:t>
            </w:r>
          </w:p>
        </w:tc>
        <w:tc>
          <w:tcPr>
            <w:tcW w:type="dxa" w:w="2880"/>
          </w:tcPr>
          <w:p>
            <w:r>
              <w:t>string</w:t>
            </w:r>
          </w:p>
        </w:tc>
        <w:tc>
          <w:tcPr>
            <w:tcW w:type="dxa" w:w="2880"/>
          </w:tcPr>
          <w:p>
            <w:r>
              <w:t>Link to previous page (query string).</w:t>
            </w:r>
          </w:p>
        </w:tc>
      </w:tr>
      <w:tr>
        <w:tc>
          <w:tcPr>
            <w:tcW w:type="dxa" w:w="2880"/>
          </w:tcPr>
          <w:p>
            <w:r>
              <w:t>meta.pagination.links.current</w:t>
            </w:r>
          </w:p>
        </w:tc>
        <w:tc>
          <w:tcPr>
            <w:tcW w:type="dxa" w:w="2880"/>
          </w:tcPr>
          <w:p>
            <w:r>
              <w:t>string</w:t>
            </w:r>
          </w:p>
        </w:tc>
        <w:tc>
          <w:tcPr>
            <w:tcW w:type="dxa" w:w="2880"/>
          </w:tcPr>
          <w:p>
            <w:r>
              <w:t>Link to current page (query string).</w:t>
            </w:r>
          </w:p>
        </w:tc>
      </w:tr>
      <w:tr>
        <w:tc>
          <w:tcPr>
            <w:tcW w:type="dxa" w:w="2880"/>
          </w:tcPr>
          <w:p>
            <w:r>
              <w:t>meta.pagination.links.next</w:t>
            </w:r>
          </w:p>
        </w:tc>
        <w:tc>
          <w:tcPr>
            <w:tcW w:type="dxa" w:w="2880"/>
          </w:tcPr>
          <w:p>
            <w:r>
              <w:t>string</w:t>
            </w:r>
          </w:p>
        </w:tc>
        <w:tc>
          <w:tcPr>
            <w:tcW w:type="dxa" w:w="2880"/>
          </w:tcPr>
          <w:p>
            <w:r>
              <w:t>Link to next page (query string).</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w:t>
        <w:br/>
        <w:t xml:space="preserve"> 'https://api.bigcommerce.com/stores/{{BIG_COMMERCE_STORE_HASH}}/v3/catalog/trees/categories?limit=5&amp;page=1&amp;name:like=Bath' \</w:t>
        <w:br/>
        <w:t xml:space="preserve"> --header 'Accept: application/json'</w:t>
      </w:r>
    </w:p>
    <w:p>
      <w:pPr>
        <w:pStyle w:val="Heading3"/>
      </w:pPr>
      <w:r>
        <w:t>Example Usage</w:t>
      </w:r>
    </w:p>
    <w:p>
      <w:pPr>
        <w:pStyle w:val="Heading3"/>
      </w:pPr>
      <w:r>
        <w:t>Example 1: Get categories by category IDs</w:t>
      </w:r>
    </w:p>
    <w:p>
      <w:r>
        <w:rPr>
          <w:b/>
          <w:color w:val="666666"/>
          <w:sz w:val="16"/>
        </w:rPr>
        <w:t>[bash]</w:t>
      </w:r>
    </w:p>
    <w:p>
      <w:pPr>
        <w:shd w:fill="F2F2F2" w:val="clear"/>
      </w:pPr>
      <w:r>
        <w:rPr>
          <w:rFonts w:ascii="Courier New" w:hAnsi="Courier New"/>
          <w:sz w:val="17"/>
        </w:rPr>
        <w:t>curl -i --location \</w:t>
        <w:br/>
        <w:t xml:space="preserve"> 'https://api.bigcommerce.com/stores/{{BIG_COMMERCE_STORE_HASH}}/v3/catalog/trees/categories?category_id:in=12,13,14' \</w:t>
        <w:br/>
        <w:t xml:space="preserve"> --header 'Accept: application/json'</w:t>
      </w:r>
    </w:p>
    <w:p>
      <w:pPr>
        <w:pStyle w:val="Heading3"/>
      </w:pPr>
      <w:r>
        <w:t>Example 2: Exclude categories by UUID and filter by visibility</w:t>
      </w:r>
    </w:p>
    <w:p>
      <w:r>
        <w:rPr>
          <w:b/>
          <w:color w:val="666666"/>
          <w:sz w:val="16"/>
        </w:rPr>
        <w:t>[bash]</w:t>
      </w:r>
    </w:p>
    <w:p>
      <w:pPr>
        <w:shd w:fill="F2F2F2" w:val="clear"/>
      </w:pPr>
      <w:r>
        <w:rPr>
          <w:rFonts w:ascii="Courier New" w:hAnsi="Courier New"/>
          <w:sz w:val="17"/>
        </w:rPr>
        <w:t>curl -i --location \</w:t>
        <w:br/>
        <w:t xml:space="preserve"> 'https://api.bigcommerce.com/stores/{{BIG_COMMERCE_STORE_HASH}}/v3/catalog/trees/categories?category_uuid:not_in=d1964756-5e1d-4c72-9fa0-e1a3f7be4a34&amp;is_visible=true' \</w:t>
        <w:br/>
        <w:t xml:space="preserve"> --header 'Accept: application/json'</w:t>
      </w:r>
    </w:p>
    <w:p>
      <w:pPr>
        <w:pStyle w:val="Heading3"/>
      </w:pPr>
      <w:r>
        <w:t>Example 3: Filter by tree and parent, paginate</w:t>
      </w:r>
    </w:p>
    <w:p>
      <w:r>
        <w:rPr>
          <w:b/>
          <w:color w:val="666666"/>
          <w:sz w:val="16"/>
        </w:rPr>
        <w:t>[bash]</w:t>
      </w:r>
    </w:p>
    <w:p>
      <w:pPr>
        <w:shd w:fill="F2F2F2" w:val="clear"/>
      </w:pPr>
      <w:r>
        <w:rPr>
          <w:rFonts w:ascii="Courier New" w:hAnsi="Courier New"/>
          <w:sz w:val="17"/>
        </w:rPr>
        <w:t>curl -i --location \</w:t>
        <w:br/>
        <w:t xml:space="preserve"> 'https://api.bigcommerce.com/stores/{{BIG_COMMERCE_STORE_HASH}}/v3/catalog/trees/categories?tree_id:in=1&amp;parent_id:in=2&amp;limit=50&amp;page=2' \</w:t>
        <w:br/>
        <w:t xml:space="preserve"> --header 'Accept: application/json'</w:t>
      </w:r>
    </w:p>
    <w:p>
      <w:pPr>
        <w:pStyle w:val="Heading3"/>
      </w:pPr>
      <w:r>
        <w:t>Notes</w:t>
      </w:r>
    </w:p>
    <w:p>
      <w:pPr>
        <w:pStyle w:val="ListBullet"/>
      </w:pPr>
      <w:r>
        <w:t>List filters using :in / :not_in are provided as comma-separated values in the query string (for example, category_id:in=1,2,3).</w:t>
      </w:r>
    </w:p>
    <w:p>
      <w:pPr>
        <w:pStyle w:val="ListBullet"/>
      </w:pPr>
      <w:r>
        <w:t>include_fields and exclude_fields accept comma-separated field names; exclude_fields cannot exclude the ID.</w:t>
      </w:r>
    </w:p>
    <w:p>
      <w:pPr>
        <w:pStyle w:val="Heading3"/>
      </w:pPr>
      <w:r>
        <w:t>Error Handling</w:t>
      </w:r>
    </w:p>
    <w:p>
      <w:pPr>
        <w:pStyle w:val="ListBullet"/>
      </w:pPr>
      <w:r>
        <w:t>400 Bad Request: Invalid filter/pagination parameters.</w:t>
      </w:r>
    </w:p>
    <w:p>
      <w:pPr>
        <w:pStyle w:val="ListBullet"/>
      </w:pPr>
      <w:r>
        <w:t>401 Unauthorized: Request is not authorized.</w:t>
      </w:r>
    </w:p>
    <w:p>
      <w:pPr>
        <w:pStyle w:val="ListBullet"/>
      </w:pPr>
      <w:r>
        <w:t>403 Client Error: Forbidden; returns a JSON error object with status, title, type, and optional code.</w:t>
      </w:r>
    </w:p>
    <w:p>
      <w:pPr>
        <w:pStyle w:val="ListBullet"/>
      </w:pPr>
      <w:r>
        <w:t>422 Client Error: Validation/processing error; returns errors and meta describing totals/success/failed.</w:t>
      </w:r>
    </w:p>
    <w:p>
      <w:pPr>
        <w:pStyle w:val="Heading3"/>
      </w:pPr>
      <w:r>
        <w:t>Related categories actions</w:t>
      </w:r>
    </w:p>
    <w:p>
      <w:pPr>
        <w:pStyle w:val="ListBullet"/>
      </w:pPr>
      <w:r>
        <w:t>[DELETE] Delete a Category — /v3/catalog/categories/{{categoryId}}</w:t>
      </w:r>
    </w:p>
    <w:p>
      <w:pPr>
        <w:pStyle w:val="ListBullet"/>
      </w:pPr>
      <w:r>
        <w:t>[DELETE] Delete Categories — /v3/catalog/categories</w:t>
      </w:r>
    </w:p>
    <w:p>
      <w:pPr>
        <w:pStyle w:val="ListBullet"/>
      </w:pPr>
      <w:r>
        <w:t>[GET] Get a Category — /v3/catalog/categories/{{categoryId}}</w:t>
      </w:r>
    </w:p>
    <w:p>
      <w:pPr>
        <w:pStyle w:val="ListBullet"/>
      </w:pPr>
      <w:r>
        <w:t>[PUT] Update a Category — /v3/catalog/categories/{{categoryId}}</w:t>
      </w:r>
    </w:p>
    <w:p>
      <w:r>
        <w:br w:type="page"/>
      </w:r>
    </w:p>
    <w:p>
      <w:pPr>
        <w:pStyle w:val="Heading2"/>
      </w:pPr>
      <w:r>
        <w:t>234. [PUT] Update Categories in Category Trees</w:t>
      </w:r>
    </w:p>
    <w:p>
      <w:r>
        <w:rPr>
          <w:b/>
        </w:rPr>
        <w:t xml:space="preserve">Endpoint: </w:t>
      </w:r>
      <w:r>
        <w:rPr>
          <w:rFonts w:ascii="Courier New" w:hAnsi="Courier New"/>
          <w:sz w:val="18"/>
        </w:rPr>
        <w:t>/v3/catalog/trees/categories</w:t>
      </w:r>
    </w:p>
    <w:p>
      <w:pPr>
        <w:pStyle w:val="Heading3"/>
      </w:pPr>
      <w:r>
        <w:t>Prerequisites</w:t>
      </w:r>
    </w:p>
    <w:p>
      <w:pPr>
        <w:pStyle w:val="ListBullet"/>
      </w:pPr>
      <w:r>
        <w:t>Store must have catalog/category management permissions</w:t>
      </w:r>
    </w:p>
    <w:p>
      <w:pPr>
        <w:pStyle w:val="Heading3"/>
      </w:pPr>
      <w:r>
        <w:t>Method</w:t>
      </w:r>
    </w:p>
    <w:p>
      <w:r>
        <w:t>PUT</w:t>
      </w:r>
    </w:p>
    <w:p>
      <w:pPr>
        <w:pStyle w:val="Heading3"/>
      </w:pPr>
      <w:r>
        <w:t>URL</w:t>
      </w:r>
    </w:p>
    <w:p>
      <w:r>
        <w:t>https://api.bigcommerce.com/stores/{{BIG_COMMERCE_STORE_HASH}}/v3/catalog/trees/categories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existing categories in category trees. To update a specific category in a tree, you must provide a category_id for each category you want to update.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(No query parameters are documented for this endpoint.)</w:t>
      </w:r>
    </w:p>
    <w:p>
      <w:pPr>
        <w:pStyle w:val="ListBullet"/>
      </w:pPr>
      <w:r>
        <w:t>The request body is required and must be valid JSON.</w:t>
      </w:r>
    </w:p>
    <w:p>
      <w:pPr>
        <w:pStyle w:val="Heading3"/>
      </w:pPr>
      <w:r>
        <w:t>Required Request Body Fields</w:t>
      </w:r>
    </w:p>
    <w:p>
      <w:r>
        <w:t>The request body is a JSON array of category update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category_id</w:t>
            </w:r>
          </w:p>
        </w:tc>
        <w:tc>
          <w:tcPr>
            <w:tcW w:type="dxa" w:w="2880"/>
          </w:tcPr>
          <w:p>
            <w:r>
              <w:t>integer</w:t>
            </w:r>
          </w:p>
        </w:tc>
        <w:tc>
          <w:tcPr>
            <w:tcW w:type="dxa" w:w="2880"/>
          </w:tcPr>
          <w:p>
            <w:r>
              <w:t>Required. The ID of the category to update.</w:t>
            </w:r>
          </w:p>
        </w:tc>
      </w:tr>
    </w:tbl>
    <w:p/>
    <w:p>
      <w:pPr>
        <w:pStyle w:val="Heading3"/>
      </w:pPr>
      <w:r>
        <w:t>Optional Request Body Fields</w:t>
      </w:r>
    </w:p>
    <w:p>
      <w:r>
        <w:t>Applies to each object in the JSON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Category name.</w:t>
            </w:r>
          </w:p>
        </w:tc>
      </w:tr>
      <w:tr>
        <w:tc>
          <w:tcPr>
            <w:tcW w:type="dxa" w:w="2880"/>
          </w:tcPr>
          <w:p>
            <w:r>
              <w:t>tree_id</w:t>
            </w:r>
          </w:p>
        </w:tc>
        <w:tc>
          <w:tcPr>
            <w:tcW w:type="dxa" w:w="2880"/>
          </w:tcPr>
          <w:p>
            <w:r>
              <w:t>integer</w:t>
            </w:r>
          </w:p>
        </w:tc>
        <w:tc>
          <w:tcPr>
            <w:tcW w:type="dxa" w:w="2880"/>
          </w:tcPr>
          <w:p>
            <w:r>
              <w:t>Category tree ID.</w:t>
            </w:r>
          </w:p>
        </w:tc>
      </w:tr>
      <w:tr>
        <w:tc>
          <w:tcPr>
            <w:tcW w:type="dxa" w:w="2880"/>
          </w:tcPr>
          <w:p>
            <w:r>
              <w:t>parent_id</w:t>
            </w:r>
          </w:p>
        </w:tc>
        <w:tc>
          <w:tcPr>
            <w:tcW w:type="dxa" w:w="2880"/>
          </w:tcPr>
          <w:p>
            <w:r>
              <w:t>integer</w:t>
            </w:r>
          </w:p>
        </w:tc>
        <w:tc>
          <w:tcPr>
            <w:tcW w:type="dxa" w:w="2880"/>
          </w:tcPr>
          <w:p>
            <w:r>
              <w:t>Parent category ID.</w:t>
            </w:r>
          </w:p>
        </w:tc>
      </w:tr>
      <w:tr>
        <w:tc>
          <w:tcPr>
            <w:tcW w:type="dxa" w:w="2880"/>
          </w:tcPr>
          <w:p>
            <w:r>
              <w:t>description</w:t>
            </w:r>
          </w:p>
        </w:tc>
        <w:tc>
          <w:tcPr>
            <w:tcW w:type="dxa" w:w="2880"/>
          </w:tcPr>
          <w:p>
            <w:r>
              <w:t>string</w:t>
            </w:r>
          </w:p>
        </w:tc>
        <w:tc>
          <w:tcPr>
            <w:tcW w:type="dxa" w:w="2880"/>
          </w:tcPr>
          <w:p>
            <w:r>
              <w:t>Product description; can include HTML formatting.</w:t>
            </w:r>
          </w:p>
        </w:tc>
      </w:tr>
      <w:tr>
        <w:tc>
          <w:tcPr>
            <w:tcW w:type="dxa" w:w="2880"/>
          </w:tcPr>
          <w:p>
            <w:r>
              <w:t>views</w:t>
            </w:r>
          </w:p>
        </w:tc>
        <w:tc>
          <w:tcPr>
            <w:tcW w:type="dxa" w:w="2880"/>
          </w:tcPr>
          <w:p>
            <w:r>
              <w:t>integer</w:t>
            </w:r>
          </w:p>
        </w:tc>
        <w:tc>
          <w:tcPr>
            <w:tcW w:type="dxa" w:w="2880"/>
          </w:tcPr>
          <w:p>
            <w:r>
              <w:t>Number of views the category has on the storefront.</w:t>
            </w:r>
          </w:p>
        </w:tc>
      </w:tr>
      <w:tr>
        <w:tc>
          <w:tcPr>
            <w:tcW w:type="dxa" w:w="2880"/>
          </w:tcPr>
          <w:p>
            <w:r>
              <w:t>sort_order</w:t>
            </w:r>
          </w:p>
        </w:tc>
        <w:tc>
          <w:tcPr>
            <w:tcW w:type="dxa" w:w="2880"/>
          </w:tcPr>
          <w:p>
            <w:r>
              <w:t>integer</w:t>
            </w:r>
          </w:p>
        </w:tc>
        <w:tc>
          <w:tcPr>
            <w:tcW w:type="dxa" w:w="2880"/>
          </w:tcPr>
          <w:p>
            <w:r>
              <w:t>Priority in menus/category pages. Lower numbers appear first. Min -2147483648, max 2147483647.</w:t>
            </w:r>
          </w:p>
        </w:tc>
      </w:tr>
      <w:tr>
        <w:tc>
          <w:tcPr>
            <w:tcW w:type="dxa" w:w="2880"/>
          </w:tcPr>
          <w:p>
            <w:r>
              <w:t>page_title</w:t>
            </w:r>
          </w:p>
        </w:tc>
        <w:tc>
          <w:tcPr>
            <w:tcW w:type="dxa" w:w="2880"/>
          </w:tcPr>
          <w:p>
            <w:r>
              <w:t>string</w:t>
            </w:r>
          </w:p>
        </w:tc>
        <w:tc>
          <w:tcPr>
            <w:tcW w:type="dxa" w:w="2880"/>
          </w:tcPr>
          <w:p>
            <w:r>
              <w:t>Custom title for the category page. If not defined, category name is used as meta title.</w:t>
            </w:r>
          </w:p>
        </w:tc>
      </w:tr>
      <w:tr>
        <w:tc>
          <w:tcPr>
            <w:tcW w:type="dxa" w:w="2880"/>
          </w:tcPr>
          <w:p>
            <w:r>
              <w:t>meta_keywords</w:t>
            </w:r>
          </w:p>
        </w:tc>
        <w:tc>
          <w:tcPr>
            <w:tcW w:type="dxa" w:w="2880"/>
          </w:tcPr>
          <w:p>
            <w:r>
              <w:t>string[]</w:t>
            </w:r>
          </w:p>
        </w:tc>
        <w:tc>
          <w:tcPr>
            <w:tcW w:type="dxa" w:w="2880"/>
          </w:tcPr>
          <w:p>
            <w:r>
              <w:t>Meta keywords.</w:t>
            </w:r>
          </w:p>
        </w:tc>
      </w:tr>
      <w:tr>
        <w:tc>
          <w:tcPr>
            <w:tcW w:type="dxa" w:w="2880"/>
          </w:tcPr>
          <w:p>
            <w:r>
              <w:t>meta_description</w:t>
            </w:r>
          </w:p>
        </w:tc>
        <w:tc>
          <w:tcPr>
            <w:tcW w:type="dxa" w:w="2880"/>
          </w:tcPr>
          <w:p>
            <w:r>
              <w:t>string</w:t>
            </w:r>
          </w:p>
        </w:tc>
        <w:tc>
          <w:tcPr>
            <w:tcW w:type="dxa" w:w="2880"/>
          </w:tcPr>
          <w:p>
            <w:r>
              <w:t>Custom meta description for the category page. If not defined, store default meta description is used. Max length 65535.</w:t>
            </w:r>
          </w:p>
        </w:tc>
      </w:tr>
      <w:tr>
        <w:tc>
          <w:tcPr>
            <w:tcW w:type="dxa" w:w="2880"/>
          </w:tcPr>
          <w:p>
            <w:r>
              <w:t>layout_file</w:t>
            </w:r>
          </w:p>
        </w:tc>
        <w:tc>
          <w:tcPr>
            <w:tcW w:type="dxa" w:w="2880"/>
          </w:tcPr>
          <w:p>
            <w:r>
              <w:t>string</w:t>
            </w:r>
          </w:p>
        </w:tc>
        <w:tc>
          <w:tcPr>
            <w:tcW w:type="dxa" w:w="2880"/>
          </w:tcPr>
          <w:p>
            <w:r>
              <w:t>A valid layout file. Max length 50. Writable only for stores with a Blueprint theme applied.</w:t>
            </w:r>
          </w:p>
        </w:tc>
      </w:tr>
      <w:tr>
        <w:tc>
          <w:tcPr>
            <w:tcW w:type="dxa" w:w="2880"/>
          </w:tcPr>
          <w:p>
            <w:r>
              <w:t>image_url</w:t>
            </w:r>
          </w:p>
        </w:tc>
        <w:tc>
          <w:tcPr>
            <w:tcW w:type="dxa" w:w="2880"/>
          </w:tcPr>
          <w:p>
            <w:r>
              <w:t>string</w:t>
            </w:r>
          </w:p>
        </w:tc>
        <w:tc>
          <w:tcPr>
            <w:tcW w:type="dxa" w:w="2880"/>
          </w:tcPr>
          <w:p>
            <w:r>
              <w:t>Image URL for the category. Must be a fully-qualified URL or an empty string. Images can also be uploaded via POST /categories/{categoryId}/image.</w:t>
            </w:r>
          </w:p>
        </w:tc>
      </w:tr>
      <w:tr>
        <w:tc>
          <w:tcPr>
            <w:tcW w:type="dxa" w:w="2880"/>
          </w:tcPr>
          <w:p>
            <w:r>
              <w:t>is_visible</w:t>
            </w:r>
          </w:p>
        </w:tc>
        <w:tc>
          <w:tcPr>
            <w:tcW w:type="dxa" w:w="2880"/>
          </w:tcPr>
          <w:p>
            <w:r>
              <w:t>boolean</w:t>
            </w:r>
          </w:p>
        </w:tc>
        <w:tc>
          <w:tcPr>
            <w:tcW w:type="dxa" w:w="2880"/>
          </w:tcPr>
          <w:p>
            <w:r>
              <w:t>If true, category is visible; if false, hidden from view.</w:t>
            </w:r>
          </w:p>
        </w:tc>
      </w:tr>
      <w:tr>
        <w:tc>
          <w:tcPr>
            <w:tcW w:type="dxa" w:w="2880"/>
          </w:tcPr>
          <w:p>
            <w:r>
              <w:t>search_keywords</w:t>
            </w:r>
          </w:p>
        </w:tc>
        <w:tc>
          <w:tcPr>
            <w:tcW w:type="dxa" w:w="2880"/>
          </w:tcPr>
          <w:p>
            <w:r>
              <w:t>string</w:t>
            </w:r>
          </w:p>
        </w:tc>
        <w:tc>
          <w:tcPr>
            <w:tcW w:type="dxa" w:w="2880"/>
          </w:tcPr>
          <w:p>
            <w:r>
              <w:t>Comma-separated keywords for searching the category. Max length 255.</w:t>
            </w:r>
          </w:p>
        </w:tc>
      </w:tr>
      <w:tr>
        <w:tc>
          <w:tcPr>
            <w:tcW w:type="dxa" w:w="2880"/>
          </w:tcPr>
          <w:p>
            <w:r>
              <w:t>default_product_sort</w:t>
            </w:r>
          </w:p>
        </w:tc>
        <w:tc>
          <w:tcPr>
            <w:tcW w:type="dxa" w:w="2880"/>
          </w:tcPr>
          <w:p>
            <w:r>
              <w:t>string</w:t>
            </w:r>
          </w:p>
        </w:tc>
        <w:tc>
          <w:tcPr>
            <w:tcW w:type="dxa" w:w="2880"/>
          </w:tcPr>
          <w:p>
            <w:r>
              <w:t>Product sort on category page load. Allowed: use_store_settings, featured, newest, best_selling, alpha_asc, alpha_desc, avg_customer_review, price_asc, price_desc.</w:t>
            </w:r>
          </w:p>
        </w:tc>
      </w:tr>
      <w:tr>
        <w:tc>
          <w:tcPr>
            <w:tcW w:type="dxa" w:w="2880"/>
          </w:tcPr>
          <w:p>
            <w:r>
              <w:t>url</w:t>
            </w:r>
          </w:p>
        </w:tc>
        <w:tc>
          <w:tcPr>
            <w:tcW w:type="dxa" w:w="2880"/>
          </w:tcPr>
          <w:p>
            <w:r>
              <w:t>object</w:t>
            </w:r>
          </w:p>
        </w:tc>
        <w:tc>
          <w:tcPr>
            <w:tcW w:type="dxa" w:w="2880"/>
          </w:tcPr>
          <w:p>
            <w:r>
              <w:t>URL settings object.</w:t>
            </w:r>
          </w:p>
        </w:tc>
      </w:tr>
      <w:tr>
        <w:tc>
          <w:tcPr>
            <w:tcW w:type="dxa" w:w="2880"/>
          </w:tcPr>
          <w:p>
            <w:r>
              <w:t>url.path</w:t>
            </w:r>
          </w:p>
        </w:tc>
        <w:tc>
          <w:tcPr>
            <w:tcW w:type="dxa" w:w="2880"/>
          </w:tcPr>
          <w:p>
            <w:r>
              <w:t>string</w:t>
            </w:r>
          </w:p>
        </w:tc>
        <w:tc>
          <w:tcPr>
            <w:tcW w:type="dxa" w:w="2880"/>
          </w:tcPr>
          <w:p>
            <w:r>
              <w:t>URL path. Min length 1, max length 255.</w:t>
            </w:r>
          </w:p>
        </w:tc>
      </w:tr>
      <w:tr>
        <w:tc>
          <w:tcPr>
            <w:tcW w:type="dxa" w:w="2880"/>
          </w:tcPr>
          <w:p>
            <w:r>
              <w:t>url.is_customized</w:t>
            </w:r>
          </w:p>
        </w:tc>
        <w:tc>
          <w:tcPr>
            <w:tcW w:type="dxa" w:w="2880"/>
          </w:tcPr>
          <w:p>
            <w:r>
              <w:t>boolean</w:t>
            </w:r>
          </w:p>
        </w:tc>
        <w:tc>
          <w:tcPr>
            <w:tcW w:type="dxa" w:w="2880"/>
          </w:tcPr>
          <w:p>
            <w:r>
              <w:t>Whether the URL is customized.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"total": 3,</w:t>
        <w:br/>
        <w:t xml:space="preserve"> "success": 3,</w:t>
        <w:br/>
        <w:t xml:space="preserve"> "failed": 0</w:t>
        <w:br/>
        <w:t xml:space="preserve"> }</w:t>
        <w:br/>
        <w:t>}</w:t>
      </w:r>
    </w:p>
    <w:p>
      <w:pPr>
        <w:pStyle w:val="Heading3"/>
      </w:pPr>
      <w:r>
        <w:t>Success Response (207 Multi-Status) — Partial success</w:t>
      </w:r>
    </w:p>
    <w:p>
      <w:r>
        <w:rPr>
          <w:b/>
          <w:color w:val="666666"/>
          <w:sz w:val="16"/>
        </w:rPr>
        <w:t>[json]</w:t>
      </w:r>
    </w:p>
    <w:p>
      <w:pPr>
        <w:shd w:fill="F2F2F2" w:val="clear"/>
      </w:pPr>
      <w:r>
        <w:rPr>
          <w:rFonts w:ascii="Courier New" w:hAnsi="Courier New"/>
          <w:sz w:val="17"/>
        </w:rPr>
        <w:t>{</w:t>
        <w:br/>
        <w:t xml:space="preserve"> "errors": {</w:t>
        <w:br/>
        <w:t xml:space="preserve"> "status": 422,</w:t>
        <w:br/>
        <w:t xml:space="preserve"> "title": "The Category was not valid.",</w:t>
        <w:br/>
        <w:t xml:space="preserve"> "type": "https://example.com/error-type",</w:t>
        <w:br/>
        <w:t xml:space="preserve"> "errors": {}</w:t>
        <w:br/>
        <w:t xml:space="preserve"> },</w:t>
        <w:br/>
        <w:t xml:space="preserve"> "meta": {</w:t>
        <w:br/>
        <w:t xml:space="preserve"> "total": 3,</w:t>
        <w:br/>
        <w:t xml:space="preserve"> "success": 2,</w:t>
        <w:br/>
        <w:t xml:space="preserve"> "failed":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"status": 400,</w:t>
        <w:br/>
        <w:t xml:space="preserve"> "title": "Bad request",</w:t>
        <w:br/>
        <w:t xml:space="preserve"> "type": "https://example.com/error-type"</w:t>
        <w:br/>
        <w:t xml:space="preserve"> }</w:t>
        <w:br/>
        <w:t xml:space="preserve"> ]</w:t>
        <w:br/>
        <w:t>}</w:t>
      </w:r>
    </w:p>
    <w:p>
      <w:pPr>
        <w:pStyle w:val="Heading3"/>
      </w:pPr>
      <w:r>
        <w:t>Error Response (401 Unauthorized)</w:t>
      </w:r>
    </w:p>
    <w:p>
      <w:r>
        <w:rPr>
          <w:b/>
          <w:color w:val="666666"/>
          <w:sz w:val="16"/>
        </w:rPr>
        <w:t>[text]</w:t>
      </w:r>
    </w:p>
    <w:p>
      <w:pPr>
        <w:shd w:fill="F2F2F2" w:val="clear"/>
      </w:pPr>
      <w:r>
        <w:rPr>
          <w:rFonts w:ascii="Courier New" w:hAnsi="Courier New"/>
          <w:sz w:val="17"/>
        </w:rPr>
        <w:t>Unauthorized</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"title": "Forbidden",</w:t>
        <w:br/>
        <w:t xml:space="preserve"> "type": "https://example.com/error-type",</w:t>
        <w:br/>
        <w:t xml:space="preserve"> "code": 1001</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"errors": {</w:t>
        <w:br/>
        <w:t xml:space="preserve"> "status": 422,</w:t>
        <w:br/>
        <w:t xml:space="preserve"> "title": "The Category was not valid.",</w:t>
        <w:br/>
        <w:t xml:space="preserve"> "type": "https://example.com/error-type",</w:t>
        <w:br/>
        <w:t xml:space="preserve"> "errors": {}</w:t>
        <w:br/>
        <w:t xml:space="preserve"> },</w:t>
        <w:br/>
        <w:t xml:space="preserve"> "meta": {</w:t>
        <w:br/>
        <w:t xml:space="preserve"> "total": 1,</w:t>
        <w:br/>
        <w:t xml:space="preserve"> "success": 0,</w:t>
        <w:br/>
        <w:t xml:space="preserve"> "failed":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Summary of update results.</w:t>
            </w:r>
          </w:p>
        </w:tc>
      </w:tr>
      <w:tr>
        <w:tc>
          <w:tcPr>
            <w:tcW w:type="dxa" w:w="2880"/>
          </w:tcPr>
          <w:p>
            <w:r>
              <w:t>meta.total</w:t>
            </w:r>
          </w:p>
        </w:tc>
        <w:tc>
          <w:tcPr>
            <w:tcW w:type="dxa" w:w="2880"/>
          </w:tcPr>
          <w:p>
            <w:r>
              <w:t>integer</w:t>
            </w:r>
          </w:p>
        </w:tc>
        <w:tc>
          <w:tcPr>
            <w:tcW w:type="dxa" w:w="2880"/>
          </w:tcPr>
          <w:p>
            <w:r>
              <w:t>Total number of category update objects processed.</w:t>
            </w:r>
          </w:p>
        </w:tc>
      </w:tr>
      <w:tr>
        <w:tc>
          <w:tcPr>
            <w:tcW w:type="dxa" w:w="2880"/>
          </w:tcPr>
          <w:p>
            <w:r>
              <w:t>meta.success</w:t>
            </w:r>
          </w:p>
        </w:tc>
        <w:tc>
          <w:tcPr>
            <w:tcW w:type="dxa" w:w="2880"/>
          </w:tcPr>
          <w:p>
            <w:r>
              <w:t>integer</w:t>
            </w:r>
          </w:p>
        </w:tc>
        <w:tc>
          <w:tcPr>
            <w:tcW w:type="dxa" w:w="2880"/>
          </w:tcPr>
          <w:p>
            <w:r>
              <w:t>Number of successful updates.</w:t>
            </w:r>
          </w:p>
        </w:tc>
      </w:tr>
      <w:tr>
        <w:tc>
          <w:tcPr>
            <w:tcW w:type="dxa" w:w="2880"/>
          </w:tcPr>
          <w:p>
            <w:r>
              <w:t>meta.failed</w:t>
            </w:r>
          </w:p>
        </w:tc>
        <w:tc>
          <w:tcPr>
            <w:tcW w:type="dxa" w:w="2880"/>
          </w:tcPr>
          <w:p>
            <w:r>
              <w:t>integer</w:t>
            </w:r>
          </w:p>
        </w:tc>
        <w:tc>
          <w:tcPr>
            <w:tcW w:type="dxa" w:w="2880"/>
          </w:tcPr>
          <w:p>
            <w:r>
              <w:t>Number of failed updates.</w:t>
            </w:r>
          </w:p>
        </w:tc>
      </w:tr>
      <w:tr>
        <w:tc>
          <w:tcPr>
            <w:tcW w:type="dxa" w:w="2880"/>
          </w:tcPr>
          <w:p>
            <w:r>
              <w:t>errors</w:t>
            </w:r>
          </w:p>
        </w:tc>
        <w:tc>
          <w:tcPr>
            <w:tcW w:type="dxa" w:w="2880"/>
          </w:tcPr>
          <w:p>
            <w:r>
              <w:t>object</w:t>
            </w:r>
          </w:p>
        </w:tc>
        <w:tc>
          <w:tcPr>
            <w:tcW w:type="dxa" w:w="2880"/>
          </w:tcPr>
          <w:p>
            <w:r>
              <w:t>Present in partial success (207) and 422 responses; contains error details.</w:t>
            </w:r>
          </w:p>
        </w:tc>
      </w:tr>
      <w:tr>
        <w:tc>
          <w:tcPr>
            <w:tcW w:type="dxa" w:w="2880"/>
          </w:tcPr>
          <w:p>
            <w:r>
              <w:t>errors.status</w:t>
            </w:r>
          </w:p>
        </w:tc>
        <w:tc>
          <w:tcPr>
            <w:tcW w:type="dxa" w:w="2880"/>
          </w:tcPr>
          <w:p>
            <w:r>
              <w:t>integer</w:t>
            </w:r>
          </w:p>
        </w:tc>
        <w:tc>
          <w:tcPr>
            <w:tcW w:type="dxa" w:w="2880"/>
          </w:tcPr>
          <w:p>
            <w:r>
              <w:t>HTTP status code associated with the error.</w:t>
            </w:r>
          </w:p>
        </w:tc>
      </w:tr>
      <w:tr>
        <w:tc>
          <w:tcPr>
            <w:tcW w:type="dxa" w:w="2880"/>
          </w:tcPr>
          <w:p>
            <w:r>
              <w:t>errors.title</w:t>
            </w:r>
          </w:p>
        </w:tc>
        <w:tc>
          <w:tcPr>
            <w:tcW w:type="dxa" w:w="2880"/>
          </w:tcPr>
          <w:p>
            <w:r>
              <w:t>string</w:t>
            </w:r>
          </w:p>
        </w:tc>
        <w:tc>
          <w:tcPr>
            <w:tcW w:type="dxa" w:w="2880"/>
          </w:tcPr>
          <w:p>
            <w:r>
              <w:t>Error title describing the issue.</w:t>
            </w:r>
          </w:p>
        </w:tc>
      </w:tr>
      <w:tr>
        <w:tc>
          <w:tcPr>
            <w:tcW w:type="dxa" w:w="2880"/>
          </w:tcPr>
          <w:p>
            <w:r>
              <w:t>errors.type</w:t>
            </w:r>
          </w:p>
        </w:tc>
        <w:tc>
          <w:tcPr>
            <w:tcW w:type="dxa" w:w="2880"/>
          </w:tcPr>
          <w:p>
            <w:r>
              <w:t>string</w:t>
            </w:r>
          </w:p>
        </w:tc>
        <w:tc>
          <w:tcPr>
            <w:tcW w:type="dxa" w:w="2880"/>
          </w:tcPr>
          <w:p>
            <w:r>
              <w:t>Error type identifier (format not further specified).</w:t>
            </w:r>
          </w:p>
        </w:tc>
      </w:tr>
      <w:tr>
        <w:tc>
          <w:tcPr>
            <w:tcW w:type="dxa" w:w="2880"/>
          </w:tcPr>
          <w:p>
            <w:r>
              <w:t>errors.errors</w:t>
            </w:r>
          </w:p>
        </w:tc>
        <w:tc>
          <w:tcPr>
            <w:tcW w:type="dxa" w:w="2880"/>
          </w:tcPr>
          <w:p>
            <w:r>
              <w:t>object</w:t>
            </w:r>
          </w:p>
        </w:tc>
        <w:tc>
          <w:tcPr>
            <w:tcW w:type="dxa" w:w="2880"/>
          </w:tcPr>
          <w:p>
            <w:r>
              <w:t>Detailed errors object (&lt;DetailedErrors&gt;), structure not specified in scraped content.</w:t>
            </w:r>
          </w:p>
        </w:tc>
      </w:tr>
      <w:tr>
        <w:tc>
          <w:tcPr>
            <w:tcW w:type="dxa" w:w="2880"/>
          </w:tcPr>
          <w:p>
            <w:r>
              <w:t>errors[]</w:t>
            </w:r>
          </w:p>
        </w:tc>
        <w:tc>
          <w:tcPr>
            <w:tcW w:type="dxa" w:w="2880"/>
          </w:tcPr>
          <w:p>
            <w:r>
              <w:t>array</w:t>
            </w:r>
          </w:p>
        </w:tc>
        <w:tc>
          <w:tcPr>
            <w:tcW w:type="dxa" w:w="2880"/>
          </w:tcPr>
          <w:p>
            <w:r>
              <w:t>Present in 400 responses as a list of error objects.</w:t>
            </w:r>
          </w:p>
        </w:tc>
      </w:tr>
      <w:tr>
        <w:tc>
          <w:tcPr>
            <w:tcW w:type="dxa" w:w="2880"/>
          </w:tcPr>
          <w:p>
            <w:r>
              <w:t>errors[].status</w:t>
            </w:r>
          </w:p>
        </w:tc>
        <w:tc>
          <w:tcPr>
            <w:tcW w:type="dxa" w:w="2880"/>
          </w:tcPr>
          <w:p>
            <w:r>
              <w:t>integer</w:t>
            </w:r>
          </w:p>
        </w:tc>
        <w:tc>
          <w:tcPr>
            <w:tcW w:type="dxa" w:w="2880"/>
          </w:tcPr>
          <w:p>
            <w:r>
              <w:t>HTTP status code for the individual error.</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errors[].type</w:t>
            </w:r>
          </w:p>
        </w:tc>
        <w:tc>
          <w:tcPr>
            <w:tcW w:type="dxa" w:w="2880"/>
          </w:tcPr>
          <w:p>
            <w:r>
              <w:t>string</w:t>
            </w:r>
          </w:p>
        </w:tc>
        <w:tc>
          <w:tcPr>
            <w:tcW w:type="dxa" w:w="2880"/>
          </w:tcPr>
          <w:p>
            <w:r>
              <w:t>Error type identifier.</w:t>
            </w:r>
          </w:p>
        </w:tc>
      </w:tr>
      <w:tr>
        <w:tc>
          <w:tcPr>
            <w:tcW w:type="dxa" w:w="2880"/>
          </w:tcPr>
          <w:p>
            <w:r>
              <w:t>status</w:t>
            </w:r>
          </w:p>
        </w:tc>
        <w:tc>
          <w:tcPr>
            <w:tcW w:type="dxa" w:w="2880"/>
          </w:tcPr>
          <w:p>
            <w:r>
              <w:t>integer</w:t>
            </w:r>
          </w:p>
        </w:tc>
        <w:tc>
          <w:tcPr>
            <w:tcW w:type="dxa" w:w="2880"/>
          </w:tcPr>
          <w:p>
            <w:r>
              <w:t>(403 response) HTTP status code.</w:t>
            </w:r>
          </w:p>
        </w:tc>
      </w:tr>
      <w:tr>
        <w:tc>
          <w:tcPr>
            <w:tcW w:type="dxa" w:w="2880"/>
          </w:tcPr>
          <w:p>
            <w:r>
              <w:t>title</w:t>
            </w:r>
          </w:p>
        </w:tc>
        <w:tc>
          <w:tcPr>
            <w:tcW w:type="dxa" w:w="2880"/>
          </w:tcPr>
          <w:p>
            <w:r>
              <w:t>string</w:t>
            </w:r>
          </w:p>
        </w:tc>
        <w:tc>
          <w:tcPr>
            <w:tcW w:type="dxa" w:w="2880"/>
          </w:tcPr>
          <w:p>
            <w:r>
              <w:t>(403 response) Error title.</w:t>
            </w:r>
          </w:p>
        </w:tc>
      </w:tr>
      <w:tr>
        <w:tc>
          <w:tcPr>
            <w:tcW w:type="dxa" w:w="2880"/>
          </w:tcPr>
          <w:p>
            <w:r>
              <w:t>type</w:t>
            </w:r>
          </w:p>
        </w:tc>
        <w:tc>
          <w:tcPr>
            <w:tcW w:type="dxa" w:w="2880"/>
          </w:tcPr>
          <w:p>
            <w:r>
              <w:t>string</w:t>
            </w:r>
          </w:p>
        </w:tc>
        <w:tc>
          <w:tcPr>
            <w:tcW w:type="dxa" w:w="2880"/>
          </w:tcPr>
          <w:p>
            <w:r>
              <w:t>(403 response) Error type identifier.</w:t>
            </w:r>
          </w:p>
        </w:tc>
      </w:tr>
      <w:tr>
        <w:tc>
          <w:tcPr>
            <w:tcW w:type="dxa" w:w="2880"/>
          </w:tcPr>
          <w:p>
            <w:r>
              <w:t>code</w:t>
            </w:r>
          </w:p>
        </w:tc>
        <w:tc>
          <w:tcPr>
            <w:tcW w:type="dxa" w:w="2880"/>
          </w:tcPr>
          <w:p>
            <w:r>
              <w:t>integer</w:t>
            </w:r>
          </w:p>
        </w:tc>
        <w:tc>
          <w:tcPr>
            <w:tcW w:type="dxa" w:w="2880"/>
          </w:tcPr>
          <w:p>
            <w:r>
              <w:t>(403 response) Custom error code.</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'https://api.bigcommerce.com/stores/{{BIG_COMMERCE_STORE_HASH}}/v3/catalog/trees/categories' \</w:t>
        <w:br/>
        <w:t xml:space="preserve"> --header 'Accept: application/json' \</w:t>
        <w:br/>
        <w:t xml:space="preserve"> --header 'Content-Type: application/json' \</w:t>
        <w:br/>
        <w:t xml:space="preserve"> --data '[</w:t>
        <w:br/>
        <w:t xml:space="preserve">    {</w:t>
        <w:br/>
        <w:t xml:space="preserve"> "category_id": 23,</w:t>
        <w:br/>
        <w:t xml:space="preserve"> "name": "Shoes",</w:t>
        <w:br/>
        <w:t xml:space="preserve"> "is_visible": true,</w:t>
        <w:br/>
        <w:t xml:space="preserve"> "sort_order": 1,</w:t>
        <w:br/>
        <w:t xml:space="preserve"> "default_product_sort": "featured",</w:t>
        <w:br/>
        <w:t xml:space="preserve"> "url": {</w:t>
        <w:br/>
        <w:t xml:space="preserve"> "path": "/shoes/",</w:t>
        <w:br/>
        <w:t xml:space="preserve"> "is_customized": true</w:t>
        <w:br/>
        <w:t xml:space="preserve">      }</w:t>
        <w:br/>
        <w:t xml:space="preserve">    },</w:t>
        <w:br/>
        <w:t xml:space="preserve">    {</w:t>
        <w:br/>
        <w:t xml:space="preserve"> "category_id": 24,</w:t>
        <w:br/>
        <w:t xml:space="preserve"> "meta_description": "Shop our latest arrivals.",</w:t>
        <w:br/>
        <w:t xml:space="preserve"> "search_keywords": "new,arrivals,latest"</w:t>
        <w:br/>
        <w:t xml:space="preserve">    }</w:t>
        <w:br/>
        <w:t xml:space="preserve">  ]'</w:t>
      </w:r>
    </w:p>
    <w:p>
      <w:pPr>
        <w:pStyle w:val="Heading3"/>
      </w:pPr>
      <w:r>
        <w:t>Example Usage</w:t>
      </w:r>
    </w:p>
    <w:p>
      <w:pPr>
        <w:pStyle w:val="Heading3"/>
      </w:pPr>
      <w:r>
        <w:t>Example 1: Update category name and visibility</w:t>
      </w:r>
    </w:p>
    <w:p>
      <w:r>
        <w:rPr>
          <w:b/>
          <w:color w:val="666666"/>
          <w:sz w:val="16"/>
        </w:rPr>
        <w:t>[bash]</w:t>
      </w:r>
    </w:p>
    <w:p>
      <w:pPr>
        <w:shd w:fill="F2F2F2" w:val="clear"/>
      </w:pPr>
      <w:r>
        <w:rPr>
          <w:rFonts w:ascii="Courier New" w:hAnsi="Courier New"/>
          <w:sz w:val="17"/>
        </w:rPr>
        <w:t>curl --request PUT \</w:t>
        <w:br/>
        <w:t xml:space="preserve"> --url 'https://api.bigcommerce.com/stores/{{BIG_COMMERCE_STORE_HASH}}/v3/catalog/trees/categories' \</w:t>
        <w:br/>
        <w:t xml:space="preserve"> --header 'Accept: application/json' \</w:t>
        <w:br/>
        <w:t xml:space="preserve"> --header 'Content-Type: application/json' \</w:t>
        <w:br/>
        <w:t xml:space="preserve"> --data '[</w:t>
        <w:br/>
        <w:t xml:space="preserve">    { "category_id": 101, "name": "Accessories", "is_visible": true }</w:t>
        <w:br/>
        <w:t xml:space="preserve">  ]'</w:t>
      </w:r>
    </w:p>
    <w:p>
      <w:pPr>
        <w:pStyle w:val="Heading3"/>
      </w:pPr>
      <w:r>
        <w:t>Example 2: Update SEO fields</w:t>
      </w:r>
    </w:p>
    <w:p>
      <w:r>
        <w:rPr>
          <w:b/>
          <w:color w:val="666666"/>
          <w:sz w:val="16"/>
        </w:rPr>
        <w:t>[bash]</w:t>
      </w:r>
    </w:p>
    <w:p>
      <w:pPr>
        <w:shd w:fill="F2F2F2" w:val="clear"/>
      </w:pPr>
      <w:r>
        <w:rPr>
          <w:rFonts w:ascii="Courier New" w:hAnsi="Courier New"/>
          <w:sz w:val="17"/>
        </w:rPr>
        <w:t>curl --request PUT \</w:t>
        <w:br/>
        <w:t xml:space="preserve"> --url 'https://api.bigcommerce.com/stores/{{BIG_COMMERCE_STORE_HASH}}/v3/catalog/trees/categories' \</w:t>
        <w:br/>
        <w:t xml:space="preserve"> --header 'Accept: application/json' \</w:t>
        <w:br/>
        <w:t xml:space="preserve"> --header 'Content-Type: application/json' \</w:t>
        <w:br/>
        <w:t xml:space="preserve"> --data '[</w:t>
        <w:br/>
        <w:t xml:space="preserve">    {</w:t>
        <w:br/>
        <w:t xml:space="preserve"> "category_id": 202,</w:t>
        <w:br/>
        <w:t xml:space="preserve"> "page_title": "Men'\''s Jackets",</w:t>
        <w:br/>
        <w:t xml:space="preserve"> "meta_keywords": ["jackets", "mens", "outerwear"],</w:t>
        <w:br/>
        <w:t xml:space="preserve"> "meta_description": "Explore our men'\''s jackets collection."</w:t>
        <w:br/>
        <w:t xml:space="preserve">    }</w:t>
        <w:br/>
        <w:t xml:space="preserve">  ]'</w:t>
      </w:r>
    </w:p>
    <w:p>
      <w:pPr>
        <w:pStyle w:val="Heading3"/>
      </w:pPr>
      <w:r>
        <w:t>Example 3: Partial update across multiple categories</w:t>
      </w:r>
    </w:p>
    <w:p>
      <w:r>
        <w:rPr>
          <w:b/>
          <w:color w:val="666666"/>
          <w:sz w:val="16"/>
        </w:rPr>
        <w:t>[bash]</w:t>
      </w:r>
    </w:p>
    <w:p>
      <w:pPr>
        <w:shd w:fill="F2F2F2" w:val="clear"/>
      </w:pPr>
      <w:r>
        <w:rPr>
          <w:rFonts w:ascii="Courier New" w:hAnsi="Courier New"/>
          <w:sz w:val="17"/>
        </w:rPr>
        <w:t>curl --request PUT \</w:t>
        <w:br/>
        <w:t xml:space="preserve"> --url 'https://api.bigcommerce.com/stores/{{BIG_COMMERCE_STORE_HASH}}/v3/catalog/trees/categories' \</w:t>
        <w:br/>
        <w:t xml:space="preserve"> --header 'Accept: application/json' \</w:t>
        <w:br/>
        <w:t xml:space="preserve"> --header 'Content-Type: application/json' \</w:t>
        <w:br/>
        <w:t xml:space="preserve"> --data '[</w:t>
        <w:br/>
        <w:t xml:space="preserve">    { "category_id": 301, "sort_order": 10 },</w:t>
        <w:br/>
        <w:t xml:space="preserve">    { "category_id": 302, "sort_order": 20 }</w:t>
        <w:br/>
        <w:t xml:space="preserve">  ]'</w:t>
      </w:r>
    </w:p>
    <w:p>
      <w:pPr>
        <w:pStyle w:val="Heading3"/>
      </w:pPr>
      <w:r>
        <w:t>Behavior</w:t>
      </w:r>
    </w:p>
    <w:p>
      <w:pPr>
        <w:pStyle w:val="ListBullet"/>
      </w:pPr>
      <w:r>
        <w:t>Accepts a JSON array of category update objects.</w:t>
      </w:r>
    </w:p>
    <w:p>
      <w:pPr>
        <w:pStyle w:val="ListBullet"/>
      </w:pPr>
      <w:r>
        <w:t>Uses category_id to identify each category to update.</w:t>
      </w:r>
    </w:p>
    <w:p>
      <w:pPr>
        <w:pStyle w:val="ListBullet"/>
      </w:pPr>
      <w:r>
        <w:t>Returns a summary in meta indicating total processed, successful, and failed updates.</w:t>
      </w:r>
    </w:p>
    <w:p>
      <w:pPr>
        <w:pStyle w:val="ListBullet"/>
      </w:pPr>
      <w:r>
        <w:t>May return 207 when some updates succeed and others fail, including error details.</w:t>
      </w:r>
    </w:p>
    <w:p>
      <w:pPr>
        <w:pStyle w:val="Heading3"/>
      </w:pPr>
      <w:r>
        <w:t>Notes</w:t>
      </w:r>
    </w:p>
    <w:p>
      <w:pPr>
        <w:pStyle w:val="ListBullet"/>
      </w:pPr>
      <w:r>
        <w:t>image_url must be either a fully-qualified URL or an empty string.</w:t>
      </w:r>
    </w:p>
    <w:p>
      <w:pPr>
        <w:pStyle w:val="ListBullet"/>
      </w:pPr>
      <w:r>
        <w:t>layout_file is writable only for stores using a Blueprint theme.</w:t>
      </w:r>
    </w:p>
    <w:p>
      <w:pPr>
        <w:pStyle w:val="ListBullet"/>
      </w:pPr>
      <w:r>
        <w:t>The structure of &lt;DetailedErrors&gt; is not defined in the scraped content.</w:t>
      </w:r>
    </w:p>
    <w:p>
      <w:pPr>
        <w:pStyle w:val="Heading3"/>
      </w:pPr>
      <w:r>
        <w:t>Gotchas</w:t>
      </w:r>
    </w:p>
    <w:p>
      <w:pPr>
        <w:pStyle w:val="ListBullet"/>
      </w:pPr>
      <w:r>
        <w:t>If required fields are missing (notably category_id) or data is invalid, the API can return 422 with validation details.</w:t>
      </w:r>
    </w:p>
    <w:p>
      <w:pPr>
        <w:pStyle w:val="ListBullet"/>
      </w:pPr>
      <w:r>
        <w:t>207 indicates partial success; you must inspect the response to determine which updates failed.</w:t>
      </w:r>
    </w:p>
    <w:p>
      <w:pPr>
        <w:pStyle w:val="Heading3"/>
      </w:pPr>
      <w:r>
        <w:t>Error Handling</w:t>
      </w:r>
    </w:p>
    <w:p>
      <w:pPr>
        <w:pStyle w:val="ListBullet"/>
      </w:pPr>
      <w:r>
        <w:t>400 Bad Request: Malformed request or invalid input format.</w:t>
      </w:r>
    </w:p>
    <w:p>
      <w:pPr>
        <w:pStyle w:val="ListBullet"/>
      </w:pPr>
      <w:r>
        <w:t>401 Unauthorized: Returned as plain text.</w:t>
      </w:r>
    </w:p>
    <w:p>
      <w:pPr>
        <w:pStyle w:val="ListBullet"/>
      </w:pPr>
      <w:r>
        <w:t>403 Forbidden: Authenticated but lacking permission.</w:t>
      </w:r>
    </w:p>
    <w:p>
      <w:pPr>
        <w:pStyle w:val="ListBullet"/>
      </w:pPr>
      <w:r>
        <w:t>422 Unprocessable Entity: Category update failed validation; may include detailed errors.</w:t>
      </w:r>
    </w:p>
    <w:p>
      <w:pPr>
        <w:pStyle w:val="ListBullet"/>
      </w:pPr>
      <w:r>
        <w:t>207 Multi-Status: Mixed results across the batch (some updates succeeded, some failed).</w:t>
      </w:r>
    </w:p>
    <w:p>
      <w:pPr>
        <w:pStyle w:val="Heading3"/>
      </w:pPr>
      <w:r>
        <w:t>Related categoryTreesCategories actions</w:t>
      </w:r>
    </w:p>
    <w:p>
      <w:pPr>
        <w:pStyle w:val="ListBullet"/>
      </w:pPr>
      <w:r>
        <w:t>[DELETE] Delete Categories (Category Trees) — /v3/catalog/trees/categories</w:t>
      </w:r>
    </w:p>
    <w:p>
      <w:r>
        <w:br w:type="page"/>
      </w:r>
    </w:p>
    <w:p>
      <w:pPr>
        <w:pStyle w:val="Heading2"/>
      </w:pPr>
      <w:r>
        <w:t>235. [POST] Create a Catalog Category (Default Storefront)</w:t>
      </w:r>
    </w:p>
    <w:p>
      <w:r>
        <w:rPr>
          <w:b/>
        </w:rPr>
        <w:t xml:space="preserve">Endpoint: </w:t>
      </w:r>
      <w:r>
        <w:rPr>
          <w:rFonts w:ascii="Courier New" w:hAnsi="Courier New"/>
          <w:sz w:val="18"/>
        </w:rPr>
        <w:t>/v3/catalog/categories</w:t>
      </w:r>
    </w:p>
    <w:p>
      <w:pPr>
        <w:pStyle w:val="Heading3"/>
      </w:pPr>
      <w:r>
        <w:t>Prerequisites</w:t>
      </w:r>
    </w:p>
    <w:p>
      <w:pPr>
        <w:pStyle w:val="ListBullet"/>
      </w:pPr>
      <w:r>
        <w:t>You must have permission to manage the store catalog (create categories).</w:t>
      </w:r>
    </w:p>
    <w:p>
      <w:pPr>
        <w:pStyle w:val="ListBullet"/>
      </w:pPr>
      <w:r>
        <w:t>Use this endpoint specifically when you need categories for the default BigCommerce storefront (channel_id=1). When working across category trees/channels, prefer the Category Trees “Create categories” endpoint (per BigCommerce guidance).</w:t>
      </w:r>
    </w:p>
    <w:p>
      <w:pPr>
        <w:pStyle w:val="Heading3"/>
      </w:pPr>
      <w:r>
        <w:t>Method</w:t>
      </w:r>
    </w:p>
    <w:p>
      <w:r>
        <w:t>POST</w:t>
      </w:r>
    </w:p>
    <w:p>
      <w:pPr>
        <w:pStyle w:val="Heading3"/>
      </w:pPr>
      <w:r>
        <w:t>URL</w:t>
      </w:r>
    </w:p>
    <w:p>
      <w:r>
        <w:t>https://api.bigcommerce.com/stores/{{BIG_COMMERCE_STORE_HASH}}/v3/catalog/categories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Category in the store’s catalog (default storefront category context). You can create either a top-level category (parent_id=0) or a child category by setting parent_id to an existing category ID.</w:t>
      </w:r>
    </w:p>
    <w:p>
      <w:pPr>
        <w:pStyle w:val="Heading3"/>
      </w:pPr>
      <w:r>
        <w:t>Enforcement Rules</w:t>
      </w:r>
    </w:p>
    <w:p>
      <w:pPr>
        <w:pStyle w:val="ListBullet"/>
      </w:pPr>
      <w:r>
        <w:t>There are no path parameters for this endpoint.</w:t>
      </w:r>
    </w:p>
    <w:p>
      <w:pPr>
        <w:pStyle w:val="ListBullet"/>
      </w:pPr>
      <w:r>
        <w:t>When executing the action, send request fields in the JSON body (not as query parameters).</w:t>
      </w:r>
    </w:p>
    <w:p>
      <w:pPr>
        <w:pStyle w:val="ListBullet"/>
      </w:pPr>
      <w:r>
        <w:t>parent_id and name are required and must be included in the request body.</w:t>
      </w:r>
    </w:p>
    <w:p>
      <w:pPr>
        <w:pStyle w:val="ListBullet"/>
      </w:pPr>
      <w:r>
        <w:t xml:space="preserve">Respect documented limits: </w:t>
        <w:br/>
        <w:br/>
        <w:t>Category name length: 1–50 characters.</w:t>
        <w:br/>
        <w:t>Category description length: up to 65,535 characters.</w:t>
        <w:br/>
        <w:t>Category tree depth limit: 8 levels.</w:t>
        <w:br/>
        <w:t>Store category limit: 16,000 categories per store.</w:t>
        <w:br/>
        <w:t>Categories per product limit: 1,000.</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parent_id</w:t>
            </w:r>
          </w:p>
        </w:tc>
        <w:tc>
          <w:tcPr>
            <w:tcW w:type="dxa" w:w="2880"/>
          </w:tcPr>
          <w:p>
            <w:r>
              <w:t>integer</w:t>
            </w:r>
          </w:p>
        </w:tc>
        <w:tc>
          <w:tcPr>
            <w:tcW w:type="dxa" w:w="2880"/>
          </w:tcPr>
          <w:p>
            <w:r>
              <w:t>The unique numeric ID of the parent category. Use 0 to create a top-level category; use a category ID to create a child category. Example: 2.</w:t>
            </w:r>
          </w:p>
        </w:tc>
      </w:tr>
      <w:tr>
        <w:tc>
          <w:tcPr>
            <w:tcW w:type="dxa" w:w="2880"/>
          </w:tcPr>
          <w:p>
            <w:r>
              <w:t>name</w:t>
            </w:r>
          </w:p>
        </w:tc>
        <w:tc>
          <w:tcPr>
            <w:tcW w:type="dxa" w:w="2880"/>
          </w:tcPr>
          <w:p>
            <w:r>
              <w:t>string</w:t>
            </w:r>
          </w:p>
        </w:tc>
        <w:tc>
          <w:tcPr>
            <w:tcW w:type="dxa" w:w="2880"/>
          </w:tcPr>
          <w:p>
            <w:r>
              <w:t>Category display name. minLength: 1, maxLength: 50. Must be unique among siblings at the same level. Example: "Bath".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Category description; can include HTML. Example: "&lt;p&gt;We offer a wide variety of products perfect for relaxing&lt;/p&gt;". Max length: 65,535.</w:t>
            </w:r>
          </w:p>
        </w:tc>
      </w:tr>
      <w:tr>
        <w:tc>
          <w:tcPr>
            <w:tcW w:type="dxa" w:w="2880"/>
          </w:tcPr>
          <w:p>
            <w:r>
              <w:t>views</w:t>
            </w:r>
          </w:p>
        </w:tc>
        <w:tc>
          <w:tcPr>
            <w:tcW w:type="dxa" w:w="2880"/>
          </w:tcPr>
          <w:p>
            <w:r>
              <w:t>integer</w:t>
            </w:r>
          </w:p>
        </w:tc>
        <w:tc>
          <w:tcPr>
            <w:tcW w:type="dxa" w:w="2880"/>
          </w:tcPr>
          <w:p>
            <w:r>
              <w:t>Number of storefront views. Example: 1050.</w:t>
            </w:r>
          </w:p>
        </w:tc>
      </w:tr>
      <w:tr>
        <w:tc>
          <w:tcPr>
            <w:tcW w:type="dxa" w:w="2880"/>
          </w:tcPr>
          <w:p>
            <w:r>
              <w:t>sort_order</w:t>
            </w:r>
          </w:p>
        </w:tc>
        <w:tc>
          <w:tcPr>
            <w:tcW w:type="dxa" w:w="2880"/>
          </w:tcPr>
          <w:p>
            <w:r>
              <w:t>integer</w:t>
            </w:r>
          </w:p>
        </w:tc>
        <w:tc>
          <w:tcPr>
            <w:tcW w:type="dxa" w:w="2880"/>
          </w:tcPr>
          <w:p>
            <w:r>
              <w:t>Sort priority in menus/category pages. Lower numbers appear first. Range: -2147483648 to 2147483647. Example: 3.</w:t>
            </w:r>
          </w:p>
        </w:tc>
      </w:tr>
      <w:tr>
        <w:tc>
          <w:tcPr>
            <w:tcW w:type="dxa" w:w="2880"/>
          </w:tcPr>
          <w:p>
            <w:r>
              <w:t>page_title</w:t>
            </w:r>
          </w:p>
        </w:tc>
        <w:tc>
          <w:tcPr>
            <w:tcW w:type="dxa" w:w="2880"/>
          </w:tcPr>
          <w:p>
            <w:r>
              <w:t>string</w:t>
            </w:r>
          </w:p>
        </w:tc>
        <w:tc>
          <w:tcPr>
            <w:tcW w:type="dxa" w:w="2880"/>
          </w:tcPr>
          <w:p>
            <w:r>
              <w:t>Custom page title (meta title). If omitted, category name is used. Max length: 255. Example: "Bath".</w:t>
            </w:r>
          </w:p>
        </w:tc>
      </w:tr>
      <w:tr>
        <w:tc>
          <w:tcPr>
            <w:tcW w:type="dxa" w:w="2880"/>
          </w:tcPr>
          <w:p>
            <w:r>
              <w:t>search_keywords</w:t>
            </w:r>
          </w:p>
        </w:tc>
        <w:tc>
          <w:tcPr>
            <w:tcW w:type="dxa" w:w="2880"/>
          </w:tcPr>
          <w:p>
            <w:r>
              <w:t>string</w:t>
            </w:r>
          </w:p>
        </w:tc>
        <w:tc>
          <w:tcPr>
            <w:tcW w:type="dxa" w:w="2880"/>
          </w:tcPr>
          <w:p>
            <w:r>
              <w:t>Comma-separated search keywords. Max length: 255.</w:t>
            </w:r>
          </w:p>
        </w:tc>
      </w:tr>
      <w:tr>
        <w:tc>
          <w:tcPr>
            <w:tcW w:type="dxa" w:w="2880"/>
          </w:tcPr>
          <w:p>
            <w:r>
              <w:t>meta_keywords</w:t>
            </w:r>
          </w:p>
        </w:tc>
        <w:tc>
          <w:tcPr>
            <w:tcW w:type="dxa" w:w="2880"/>
          </w:tcPr>
          <w:p>
            <w:r>
              <w:t>string[]</w:t>
            </w:r>
          </w:p>
        </w:tc>
        <w:tc>
          <w:tcPr>
            <w:tcW w:type="dxa" w:w="2880"/>
          </w:tcPr>
          <w:p>
            <w:r>
              <w:t>Meta keywords array (must be posted as an array). Example: ["awesome","sauce"].</w:t>
            </w:r>
          </w:p>
        </w:tc>
      </w:tr>
      <w:tr>
        <w:tc>
          <w:tcPr>
            <w:tcW w:type="dxa" w:w="2880"/>
          </w:tcPr>
          <w:p>
            <w:r>
              <w:t>meta_description</w:t>
            </w:r>
          </w:p>
        </w:tc>
        <w:tc>
          <w:tcPr>
            <w:tcW w:type="dxa" w:w="2880"/>
          </w:tcPr>
          <w:p>
            <w:r>
              <w:t>string</w:t>
            </w:r>
          </w:p>
        </w:tc>
        <w:tc>
          <w:tcPr>
            <w:tcW w:type="dxa" w:w="2880"/>
          </w:tcPr>
          <w:p>
            <w:r>
              <w:t>Custom meta description. If omitted, store default is used. Max length: 65,535.</w:t>
            </w:r>
          </w:p>
        </w:tc>
      </w:tr>
      <w:tr>
        <w:tc>
          <w:tcPr>
            <w:tcW w:type="dxa" w:w="2880"/>
          </w:tcPr>
          <w:p>
            <w:r>
              <w:t>layout_file</w:t>
            </w:r>
          </w:p>
        </w:tc>
        <w:tc>
          <w:tcPr>
            <w:tcW w:type="dxa" w:w="2880"/>
          </w:tcPr>
          <w:p>
            <w:r>
              <w:t>string</w:t>
            </w:r>
          </w:p>
        </w:tc>
        <w:tc>
          <w:tcPr>
            <w:tcW w:type="dxa" w:w="2880"/>
          </w:tcPr>
          <w:p>
            <w:r>
              <w:t>Layout file name. Max length: 50 (request). Writable only for Blueprint theme stores; for Stencil, use Custom Template Associations. Example: "category.html".</w:t>
            </w:r>
          </w:p>
        </w:tc>
      </w:tr>
      <w:tr>
        <w:tc>
          <w:tcPr>
            <w:tcW w:type="dxa" w:w="2880"/>
          </w:tcPr>
          <w:p>
            <w:r>
              <w:t>is_visible</w:t>
            </w:r>
          </w:p>
        </w:tc>
        <w:tc>
          <w:tcPr>
            <w:tcW w:type="dxa" w:w="2880"/>
          </w:tcPr>
          <w:p>
            <w:r>
              <w:t>boolean</w:t>
            </w:r>
          </w:p>
        </w:tc>
        <w:tc>
          <w:tcPr>
            <w:tcW w:type="dxa" w:w="2880"/>
          </w:tcPr>
          <w:p>
            <w:r>
              <w:t>If true, category is visible on storefront; if false, hidden.</w:t>
            </w:r>
          </w:p>
        </w:tc>
      </w:tr>
      <w:tr>
        <w:tc>
          <w:tcPr>
            <w:tcW w:type="dxa" w:w="2880"/>
          </w:tcPr>
          <w:p>
            <w:r>
              <w:t>default_product_sort</w:t>
            </w:r>
          </w:p>
        </w:tc>
        <w:tc>
          <w:tcPr>
            <w:tcW w:type="dxa" w:w="2880"/>
          </w:tcPr>
          <w:p>
            <w:r>
              <w:t>string</w:t>
            </w:r>
          </w:p>
        </w:tc>
        <w:tc>
          <w:tcPr>
            <w:tcW w:type="dxa" w:w="2880"/>
          </w:tcPr>
          <w:p>
            <w:r>
              <w:t>Default product sort on category page load. Allowed values: use_store_settings, featured, newest, best_selling, alpha_asc, alpha_desc, avg_customer_review, price_asc, price_desc.</w:t>
            </w:r>
          </w:p>
        </w:tc>
      </w:tr>
      <w:tr>
        <w:tc>
          <w:tcPr>
            <w:tcW w:type="dxa" w:w="2880"/>
          </w:tcPr>
          <w:p>
            <w:r>
              <w:t>image_url</w:t>
            </w:r>
          </w:p>
        </w:tc>
        <w:tc>
          <w:tcPr>
            <w:tcW w:type="dxa" w:w="2880"/>
          </w:tcPr>
          <w:p>
            <w:r>
              <w:t>string</w:t>
            </w:r>
          </w:p>
        </w:tc>
        <w:tc>
          <w:tcPr>
            <w:tcW w:type="dxa" w:w="2880"/>
          </w:tcPr>
          <w:p>
            <w:r>
              <w:t>Public image URL for the category; must include an image extension like .jpg or .png. Images can also be uploaded via POST /categories/{categoryId}/image. Example: "https://cdn8.bigcommerce.com/s-123456/product_images/d/fakeimage.png".</w:t>
            </w:r>
          </w:p>
        </w:tc>
      </w:tr>
      <w:tr>
        <w:tc>
          <w:tcPr>
            <w:tcW w:type="dxa" w:w="2880"/>
          </w:tcPr>
          <w:p>
            <w:r>
              <w:t>custom_url</w:t>
            </w:r>
          </w:p>
        </w:tc>
        <w:tc>
          <w:tcPr>
            <w:tcW w:type="dxa" w:w="2880"/>
          </w:tcPr>
          <w:p>
            <w:r>
              <w:t>object</w:t>
            </w:r>
          </w:p>
        </w:tc>
        <w:tc>
          <w:tcPr>
            <w:tcW w:type="dxa" w:w="2880"/>
          </w:tcPr>
          <w:p>
            <w:r>
              <w:t>Custom storefront URL settings for the category.</w:t>
            </w:r>
          </w:p>
        </w:tc>
      </w:tr>
      <w:tr>
        <w:tc>
          <w:tcPr>
            <w:tcW w:type="dxa" w:w="2880"/>
          </w:tcPr>
          <w:p>
            <w:r>
              <w:t>custom_url.url</w:t>
            </w:r>
          </w:p>
        </w:tc>
        <w:tc>
          <w:tcPr>
            <w:tcW w:type="dxa" w:w="2880"/>
          </w:tcPr>
          <w:p>
            <w:r>
              <w:t>string</w:t>
            </w:r>
          </w:p>
        </w:tc>
        <w:tc>
          <w:tcPr>
            <w:tcW w:type="dxa" w:w="2880"/>
          </w:tcPr>
          <w:p>
            <w:r>
              <w:t>Category URL path. minLength: 1, maxLength: 255. Example: "/shoes".</w:t>
            </w:r>
          </w:p>
        </w:tc>
      </w:tr>
      <w:tr>
        <w:tc>
          <w:tcPr>
            <w:tcW w:type="dxa" w:w="2880"/>
          </w:tcPr>
          <w:p>
            <w:r>
              <w:t>custom_url.is_customized</w:t>
            </w:r>
          </w:p>
        </w:tc>
        <w:tc>
          <w:tcPr>
            <w:tcW w:type="dxa" w:w="2880"/>
          </w:tcPr>
          <w:p>
            <w:r>
              <w:t>boolean</w:t>
            </w:r>
          </w:p>
        </w:tc>
        <w:tc>
          <w:tcPr>
            <w:tcW w:type="dxa" w:w="2880"/>
          </w:tcPr>
          <w:p>
            <w:r>
              <w:t>Returns true if the URL was changed from its default auto-assigned URL. (Documented as a returned field, but included in schema.)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12,</w:t>
        <w:br/>
        <w:t xml:space="preserve"> "parent_id": 0,</w:t>
        <w:br/>
        <w:t xml:space="preserve"> "name": "Bath",</w:t>
        <w:br/>
        <w:t xml:space="preserve"> "description": "&lt;p&gt;We offer a wide variety of products perfect for relaxing&lt;/p&gt;",</w:t>
        <w:br/>
        <w:t xml:space="preserve"> "views": 1050,</w:t>
        <w:br/>
        <w:t xml:space="preserve"> "sort_order": 3,</w:t>
        <w:br/>
        <w:t xml:space="preserve"> "page_title": "Bath",</w:t>
        <w:br/>
        <w:t xml:space="preserve"> "search_keywords": "bath,relax,spa",</w:t>
        <w:br/>
        <w:t xml:space="preserve"> "meta_keywords": [</w:t>
        <w:br/>
        <w:t xml:space="preserve"> "awesome",</w:t>
        <w:br/>
        <w:t xml:space="preserve"> "sauce"</w:t>
        <w:br/>
        <w:t xml:space="preserve"> ],</w:t>
        <w:br/>
        <w:t xml:space="preserve"> "meta_description": "Shop bath products for relaxing at home.",</w:t>
        <w:br/>
        <w:t xml:space="preserve"> "layout_file": "category.html",</w:t>
        <w:br/>
        <w:t xml:space="preserve"> "is_visible": true,</w:t>
        <w:br/>
        <w:t xml:space="preserve"> "default_product_sort": "use_store_settings",</w:t>
        <w:br/>
        <w:t xml:space="preserve"> "image_url": "https://cdn8.bigcommerce.com/s-123456/product_images/d/fakeimage.png",</w:t>
        <w:br/>
        <w:t xml:space="preserve"> "custom_url": {</w:t>
        <w:br/>
        <w:t xml:space="preserve"> "url": "/shoes",</w:t>
        <w:br/>
        <w:t xml:space="preserve"> "is_customized": true</w:t>
        <w:br/>
        <w:t xml:space="preserve"> }</w:t>
        <w:br/>
        <w:t xml:space="preserve"> },</w:t>
        <w:br/>
        <w:t xml:space="preserve"> "meta": {}</w:t>
        <w:br/>
        <w:t>}</w:t>
      </w:r>
    </w:p>
    <w:p>
      <w:pPr>
        <w:pStyle w:val="Heading3"/>
      </w:pPr>
      <w:r>
        <w:t>Success Response (207 Multi-Status)</w:t>
      </w:r>
    </w:p>
    <w:p>
      <w:r>
        <w:t>Multiple operations occurred and each operation’s status can be viewed in the response body. This typically indicates a partial failure (for example, the category was created but saving the URL failed).</w:t>
      </w:r>
    </w:p>
    <w:p>
      <w:r>
        <w:rPr>
          <w:b/>
          <w:color w:val="666666"/>
          <w:sz w:val="16"/>
        </w:rPr>
        <w:t>[json]</w:t>
      </w:r>
    </w:p>
    <w:p>
      <w:pPr>
        <w:shd w:fill="F2F2F2" w:val="clear"/>
      </w:pPr>
      <w:r>
        <w:rPr>
          <w:rFonts w:ascii="Courier New" w:hAnsi="Courier New"/>
          <w:sz w:val="17"/>
        </w:rPr>
        <w:t>{</w:t>
        <w:br/>
        <w:t xml:space="preserve"> "status": 207,</w:t>
        <w:br/>
        <w:t xml:space="preserve"> "title": "Multi-Status",</w:t>
        <w:br/>
        <w:t xml:space="preserve"> "type": "https://example.com/errors/multi-status",</w:t>
        <w:br/>
        <w:t xml:space="preserve"> "instance": "bc-request-id-abc123"</w:t>
        <w:br/>
        <w:t>}</w:t>
      </w:r>
    </w:p>
    <w:p>
      <w:pPr>
        <w:pStyle w:val="Heading3"/>
      </w:pPr>
      <w:r>
        <w:t>Error Response (409 Conflict)</w:t>
      </w:r>
    </w:p>
    <w:p>
      <w:r>
        <w:t>Returned when the Category conflicts with another category due to duplicate unique values (such as name or custom_url).</w:t>
      </w:r>
    </w:p>
    <w:p>
      <w:r>
        <w:rPr>
          <w:b/>
          <w:color w:val="666666"/>
          <w:sz w:val="16"/>
        </w:rPr>
        <w:t>[json]</w:t>
      </w:r>
    </w:p>
    <w:p>
      <w:pPr>
        <w:shd w:fill="F2F2F2" w:val="clear"/>
      </w:pPr>
      <w:r>
        <w:rPr>
          <w:rFonts w:ascii="Courier New" w:hAnsi="Courier New"/>
          <w:sz w:val="17"/>
        </w:rPr>
        <w:t>{</w:t>
        <w:br/>
        <w:t xml:space="preserve"> "errors": {},</w:t>
        <w:br/>
        <w:t xml:space="preserve"> "instance": "bc-request-id-abc123",</w:t>
        <w:br/>
        <w:t xml:space="preserve"> "status": 409,</w:t>
        <w:br/>
        <w:t xml:space="preserve"> "title": "Conflict",</w:t>
        <w:br/>
        <w:t xml:space="preserve"> "type": "https://example.com/errors/conflict"</w:t>
        <w:br/>
        <w:t>}</w:t>
      </w:r>
    </w:p>
    <w:p>
      <w:pPr>
        <w:pStyle w:val="Heading3"/>
      </w:pPr>
      <w:r>
        <w:t>Error Response (422 Unprocessable Entity)</w:t>
      </w:r>
    </w:p>
    <w:p>
      <w:r>
        <w:t>Returned when the Category is not valid (missing required fields or invalid data). See response for details.</w:t>
      </w:r>
    </w:p>
    <w:p>
      <w:r>
        <w:rPr>
          <w:b/>
          <w:color w:val="666666"/>
          <w:sz w:val="16"/>
        </w:rPr>
        <w:t>[json]</w:t>
      </w:r>
    </w:p>
    <w:p>
      <w:pPr>
        <w:shd w:fill="F2F2F2" w:val="clear"/>
      </w:pPr>
      <w:r>
        <w:rPr>
          <w:rFonts w:ascii="Courier New" w:hAnsi="Courier New"/>
          <w:sz w:val="17"/>
        </w:rPr>
        <w:t>{</w:t>
        <w:br/>
        <w:t xml:space="preserve"> "errors": {},</w:t>
        <w:br/>
        <w:t xml:space="preserve"> "instance": "bc-request-id-abc123",</w:t>
        <w:br/>
        <w:t xml:space="preserve"> "status": 422,</w:t>
        <w:br/>
        <w:t xml:space="preserve"> "title": "Unprocessable Entity",</w:t>
        <w:br/>
        <w:t xml:space="preserve"> "type": "https://example.com/errors/validation"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category.</w:t>
            </w:r>
          </w:p>
        </w:tc>
      </w:tr>
      <w:tr>
        <w:tc>
          <w:tcPr>
            <w:tcW w:type="dxa" w:w="2880"/>
          </w:tcPr>
          <w:p>
            <w:r>
              <w:t>data.id</w:t>
            </w:r>
          </w:p>
        </w:tc>
        <w:tc>
          <w:tcPr>
            <w:tcW w:type="dxa" w:w="2880"/>
          </w:tcPr>
          <w:p>
            <w:r>
              <w:t>integer</w:t>
            </w:r>
          </w:p>
        </w:tc>
        <w:tc>
          <w:tcPr>
            <w:tcW w:type="dxa" w:w="2880"/>
          </w:tcPr>
          <w:p>
            <w:r>
              <w:t>Unique ID of the Category. Read-only; increments sequentially.</w:t>
            </w:r>
          </w:p>
        </w:tc>
      </w:tr>
      <w:tr>
        <w:tc>
          <w:tcPr>
            <w:tcW w:type="dxa" w:w="2880"/>
          </w:tcPr>
          <w:p>
            <w:r>
              <w:t>data.parent_id</w:t>
            </w:r>
          </w:p>
        </w:tc>
        <w:tc>
          <w:tcPr>
            <w:tcW w:type="dxa" w:w="2880"/>
          </w:tcPr>
          <w:p>
            <w:r>
              <w:t>integer</w:t>
            </w:r>
          </w:p>
        </w:tc>
        <w:tc>
          <w:tcPr>
            <w:tcW w:type="dxa" w:w="2880"/>
          </w:tcPr>
          <w:p>
            <w:r>
              <w:t>Parent category ID used to position the category in the tree.</w:t>
            </w:r>
          </w:p>
        </w:tc>
      </w:tr>
      <w:tr>
        <w:tc>
          <w:tcPr>
            <w:tcW w:type="dxa" w:w="2880"/>
          </w:tcPr>
          <w:p>
            <w:r>
              <w:t>data.name</w:t>
            </w:r>
          </w:p>
        </w:tc>
        <w:tc>
          <w:tcPr>
            <w:tcW w:type="dxa" w:w="2880"/>
          </w:tcPr>
          <w:p>
            <w:r>
              <w:t>string</w:t>
            </w:r>
          </w:p>
        </w:tc>
        <w:tc>
          <w:tcPr>
            <w:tcW w:type="dxa" w:w="2880"/>
          </w:tcPr>
          <w:p>
            <w:r>
              <w:t>Category name.</w:t>
            </w:r>
          </w:p>
        </w:tc>
      </w:tr>
      <w:tr>
        <w:tc>
          <w:tcPr>
            <w:tcW w:type="dxa" w:w="2880"/>
          </w:tcPr>
          <w:p>
            <w:r>
              <w:t>data.description</w:t>
            </w:r>
          </w:p>
        </w:tc>
        <w:tc>
          <w:tcPr>
            <w:tcW w:type="dxa" w:w="2880"/>
          </w:tcPr>
          <w:p>
            <w:r>
              <w:t>string</w:t>
            </w:r>
          </w:p>
        </w:tc>
        <w:tc>
          <w:tcPr>
            <w:tcW w:type="dxa" w:w="2880"/>
          </w:tcPr>
          <w:p>
            <w:r>
              <w:t>Category description (may contain HTML).</w:t>
            </w:r>
          </w:p>
        </w:tc>
      </w:tr>
      <w:tr>
        <w:tc>
          <w:tcPr>
            <w:tcW w:type="dxa" w:w="2880"/>
          </w:tcPr>
          <w:p>
            <w:r>
              <w:t>data.views</w:t>
            </w:r>
          </w:p>
        </w:tc>
        <w:tc>
          <w:tcPr>
            <w:tcW w:type="dxa" w:w="2880"/>
          </w:tcPr>
          <w:p>
            <w:r>
              <w:t>integer</w:t>
            </w:r>
          </w:p>
        </w:tc>
        <w:tc>
          <w:tcPr>
            <w:tcW w:type="dxa" w:w="2880"/>
          </w:tcPr>
          <w:p>
            <w:r>
              <w:t>Number of storefront views.</w:t>
            </w:r>
          </w:p>
        </w:tc>
      </w:tr>
      <w:tr>
        <w:tc>
          <w:tcPr>
            <w:tcW w:type="dxa" w:w="2880"/>
          </w:tcPr>
          <w:p>
            <w:r>
              <w:t>data.sort_order</w:t>
            </w:r>
          </w:p>
        </w:tc>
        <w:tc>
          <w:tcPr>
            <w:tcW w:type="dxa" w:w="2880"/>
          </w:tcPr>
          <w:p>
            <w:r>
              <w:t>integer</w:t>
            </w:r>
          </w:p>
        </w:tc>
        <w:tc>
          <w:tcPr>
            <w:tcW w:type="dxa" w:w="2880"/>
          </w:tcPr>
          <w:p>
            <w:r>
              <w:t>Sort priority for menus/category pages.</w:t>
            </w:r>
          </w:p>
        </w:tc>
      </w:tr>
      <w:tr>
        <w:tc>
          <w:tcPr>
            <w:tcW w:type="dxa" w:w="2880"/>
          </w:tcPr>
          <w:p>
            <w:r>
              <w:t>data.page_title</w:t>
            </w:r>
          </w:p>
        </w:tc>
        <w:tc>
          <w:tcPr>
            <w:tcW w:type="dxa" w:w="2880"/>
          </w:tcPr>
          <w:p>
            <w:r>
              <w:t>string</w:t>
            </w:r>
          </w:p>
        </w:tc>
        <w:tc>
          <w:tcPr>
            <w:tcW w:type="dxa" w:w="2880"/>
          </w:tcPr>
          <w:p>
            <w:r>
              <w:t>Custom category page title.</w:t>
            </w:r>
          </w:p>
        </w:tc>
      </w:tr>
      <w:tr>
        <w:tc>
          <w:tcPr>
            <w:tcW w:type="dxa" w:w="2880"/>
          </w:tcPr>
          <w:p>
            <w:r>
              <w:t>data.search_keywords</w:t>
            </w:r>
          </w:p>
        </w:tc>
        <w:tc>
          <w:tcPr>
            <w:tcW w:type="dxa" w:w="2880"/>
          </w:tcPr>
          <w:p>
            <w:r>
              <w:t>string</w:t>
            </w:r>
          </w:p>
        </w:tc>
        <w:tc>
          <w:tcPr>
            <w:tcW w:type="dxa" w:w="2880"/>
          </w:tcPr>
          <w:p>
            <w:r>
              <w:t>Comma-separated search keywords.</w:t>
            </w:r>
          </w:p>
        </w:tc>
      </w:tr>
      <w:tr>
        <w:tc>
          <w:tcPr>
            <w:tcW w:type="dxa" w:w="2880"/>
          </w:tcPr>
          <w:p>
            <w:r>
              <w:t>data.meta_keywords</w:t>
            </w:r>
          </w:p>
        </w:tc>
        <w:tc>
          <w:tcPr>
            <w:tcW w:type="dxa" w:w="2880"/>
          </w:tcPr>
          <w:p>
            <w:r>
              <w:t>string[]</w:t>
            </w:r>
          </w:p>
        </w:tc>
        <w:tc>
          <w:tcPr>
            <w:tcW w:type="dxa" w:w="2880"/>
          </w:tcPr>
          <w:p>
            <w:r>
              <w:t>Meta keywords array.</w:t>
            </w:r>
          </w:p>
        </w:tc>
      </w:tr>
      <w:tr>
        <w:tc>
          <w:tcPr>
            <w:tcW w:type="dxa" w:w="2880"/>
          </w:tcPr>
          <w:p>
            <w:r>
              <w:t>data.meta_description</w:t>
            </w:r>
          </w:p>
        </w:tc>
        <w:tc>
          <w:tcPr>
            <w:tcW w:type="dxa" w:w="2880"/>
          </w:tcPr>
          <w:p>
            <w:r>
              <w:t>string</w:t>
            </w:r>
          </w:p>
        </w:tc>
        <w:tc>
          <w:tcPr>
            <w:tcW w:type="dxa" w:w="2880"/>
          </w:tcPr>
          <w:p>
            <w:r>
              <w:t>Meta description.</w:t>
            </w:r>
          </w:p>
        </w:tc>
      </w:tr>
      <w:tr>
        <w:tc>
          <w:tcPr>
            <w:tcW w:type="dxa" w:w="2880"/>
          </w:tcPr>
          <w:p>
            <w:r>
              <w:t>data.layout_file</w:t>
            </w:r>
          </w:p>
        </w:tc>
        <w:tc>
          <w:tcPr>
            <w:tcW w:type="dxa" w:w="2880"/>
          </w:tcPr>
          <w:p>
            <w:r>
              <w:t>string</w:t>
            </w:r>
          </w:p>
        </w:tc>
        <w:tc>
          <w:tcPr>
            <w:tcW w:type="dxa" w:w="2880"/>
          </w:tcPr>
          <w:p>
            <w:r>
              <w:t>Layout file associated to the category.</w:t>
            </w:r>
          </w:p>
        </w:tc>
      </w:tr>
      <w:tr>
        <w:tc>
          <w:tcPr>
            <w:tcW w:type="dxa" w:w="2880"/>
          </w:tcPr>
          <w:p>
            <w:r>
              <w:t>data.is_visible</w:t>
            </w:r>
          </w:p>
        </w:tc>
        <w:tc>
          <w:tcPr>
            <w:tcW w:type="dxa" w:w="2880"/>
          </w:tcPr>
          <w:p>
            <w:r>
              <w:t>boolean</w:t>
            </w:r>
          </w:p>
        </w:tc>
        <w:tc>
          <w:tcPr>
            <w:tcW w:type="dxa" w:w="2880"/>
          </w:tcPr>
          <w:p>
            <w:r>
              <w:t>Whether the category is visible on the storefront.</w:t>
            </w:r>
          </w:p>
        </w:tc>
      </w:tr>
      <w:tr>
        <w:tc>
          <w:tcPr>
            <w:tcW w:type="dxa" w:w="2880"/>
          </w:tcPr>
          <w:p>
            <w:r>
              <w:t>data.default_product_sort</w:t>
            </w:r>
          </w:p>
        </w:tc>
        <w:tc>
          <w:tcPr>
            <w:tcW w:type="dxa" w:w="2880"/>
          </w:tcPr>
          <w:p>
            <w:r>
              <w:t>string</w:t>
            </w:r>
          </w:p>
        </w:tc>
        <w:tc>
          <w:tcPr>
            <w:tcW w:type="dxa" w:w="2880"/>
          </w:tcPr>
          <w:p>
            <w:r>
              <w:t>Default product sort setting for the category page.</w:t>
            </w:r>
          </w:p>
        </w:tc>
      </w:tr>
      <w:tr>
        <w:tc>
          <w:tcPr>
            <w:tcW w:type="dxa" w:w="2880"/>
          </w:tcPr>
          <w:p>
            <w:r>
              <w:t>data.image_url</w:t>
            </w:r>
          </w:p>
        </w:tc>
        <w:tc>
          <w:tcPr>
            <w:tcW w:type="dxa" w:w="2880"/>
          </w:tcPr>
          <w:p>
            <w:r>
              <w:t>string</w:t>
            </w:r>
          </w:p>
        </w:tc>
        <w:tc>
          <w:tcPr>
            <w:tcW w:type="dxa" w:w="2880"/>
          </w:tcPr>
          <w:p>
            <w:r>
              <w:t>Category image URL.</w:t>
            </w:r>
          </w:p>
        </w:tc>
      </w:tr>
      <w:tr>
        <w:tc>
          <w:tcPr>
            <w:tcW w:type="dxa" w:w="2880"/>
          </w:tcPr>
          <w:p>
            <w:r>
              <w:t>data.custom_url</w:t>
            </w:r>
          </w:p>
        </w:tc>
        <w:tc>
          <w:tcPr>
            <w:tcW w:type="dxa" w:w="2880"/>
          </w:tcPr>
          <w:p>
            <w:r>
              <w:t>object</w:t>
            </w:r>
          </w:p>
        </w:tc>
        <w:tc>
          <w:tcPr>
            <w:tcW w:type="dxa" w:w="2880"/>
          </w:tcPr>
          <w:p>
            <w:r>
              <w:t>Custom URL object.</w:t>
            </w:r>
          </w:p>
        </w:tc>
      </w:tr>
      <w:tr>
        <w:tc>
          <w:tcPr>
            <w:tcW w:type="dxa" w:w="2880"/>
          </w:tcPr>
          <w:p>
            <w:r>
              <w:t>data.custom_url.url</w:t>
            </w:r>
          </w:p>
        </w:tc>
        <w:tc>
          <w:tcPr>
            <w:tcW w:type="dxa" w:w="2880"/>
          </w:tcPr>
          <w:p>
            <w:r>
              <w:t>string</w:t>
            </w:r>
          </w:p>
        </w:tc>
        <w:tc>
          <w:tcPr>
            <w:tcW w:type="dxa" w:w="2880"/>
          </w:tcPr>
          <w:p>
            <w:r>
              <w:t>Storefront URL for the category.</w:t>
            </w:r>
          </w:p>
        </w:tc>
      </w:tr>
      <w:tr>
        <w:tc>
          <w:tcPr>
            <w:tcW w:type="dxa" w:w="2880"/>
          </w:tcPr>
          <w:p>
            <w:r>
              <w:t>data.custom_url.is_customized</w:t>
            </w:r>
          </w:p>
        </w:tc>
        <w:tc>
          <w:tcPr>
            <w:tcW w:type="dxa" w:w="2880"/>
          </w:tcPr>
          <w:p>
            <w:r>
              <w:t>boolean</w:t>
            </w:r>
          </w:p>
        </w:tc>
        <w:tc>
          <w:tcPr>
            <w:tcW w:type="dxa" w:w="2880"/>
          </w:tcPr>
          <w:p>
            <w:r>
              <w:t>Whether the URL differs from the default auto-assigned URL.</w:t>
            </w:r>
          </w:p>
        </w:tc>
      </w:tr>
      <w:tr>
        <w:tc>
          <w:tcPr>
            <w:tcW w:type="dxa" w:w="2880"/>
          </w:tcPr>
          <w:p>
            <w:r>
              <w:t>meta</w:t>
            </w:r>
          </w:p>
        </w:tc>
        <w:tc>
          <w:tcPr>
            <w:tcW w:type="dxa" w:w="2880"/>
          </w:tcPr>
          <w:p>
            <w:r>
              <w:t>object</w:t>
            </w:r>
          </w:p>
        </w:tc>
        <w:tc>
          <w:tcPr>
            <w:tcW w:type="dxa" w:w="2880"/>
          </w:tcPr>
          <w:p>
            <w:r>
              <w:t>Metadata object (structure not specified; may contain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'https://api.bigcommerce.com/stores/{{BIG_COMMERCE_STORE_HASH}}/v3/catalog/categories' \</w:t>
        <w:br/>
        <w:t xml:space="preserve"> --header 'Accept: application/json' \</w:t>
        <w:br/>
        <w:t xml:space="preserve"> --header 'Content-Type: application/json' \</w:t>
        <w:br/>
        <w:t xml:space="preserve"> --data '{</w:t>
        <w:br/>
        <w:t xml:space="preserve"> "parent_id": 0,</w:t>
        <w:br/>
        <w:t xml:space="preserve"> "name": "Bath",</w:t>
        <w:br/>
        <w:t xml:space="preserve"> "description": "&lt;p&gt;We offer a wide variety of products perfect for relaxing&lt;/p&gt;",</w:t>
        <w:br/>
        <w:t xml:space="preserve"> "is_visible": true,</w:t>
        <w:br/>
        <w:t xml:space="preserve"> "default_product_sort": "use_store_settings",</w:t>
        <w:br/>
        <w:t xml:space="preserve"> "custom_url": {</w:t>
        <w:br/>
        <w:t xml:space="preserve"> "url": "/bath",</w:t>
        <w:br/>
        <w:t xml:space="preserve"> "is_customized": true</w:t>
        <w:br/>
        <w:t xml:space="preserve">    }</w:t>
        <w:br/>
        <w:t xml:space="preserve">  }'</w:t>
      </w:r>
    </w:p>
    <w:p>
      <w:pPr>
        <w:pStyle w:val="Heading3"/>
      </w:pPr>
      <w:r>
        <w:t>Example Usage</w:t>
      </w:r>
    </w:p>
    <w:p>
      <w:pPr>
        <w:pStyle w:val="Heading3"/>
      </w:pPr>
      <w:r>
        <w:t>Example 1: Create a Top-Level Category</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'https://api.bigcommerce.com/stores/{{BIG_COMMERCE_STORE_HASH}}/v3/catalog/categories' \</w:t>
        <w:br/>
        <w:t xml:space="preserve"> --header 'Accept: application/json' \</w:t>
        <w:br/>
        <w:t xml:space="preserve"> --header 'Content-Type: application/json' \</w:t>
        <w:br/>
        <w:t xml:space="preserve"> --data '{</w:t>
        <w:br/>
        <w:t xml:space="preserve"> "parent_id": 0,</w:t>
        <w:br/>
        <w:t xml:space="preserve"> "name": "Bath"</w:t>
        <w:br/>
        <w:t xml:space="preserve">  }'</w:t>
      </w:r>
    </w:p>
    <w:p>
      <w:pPr>
        <w:pStyle w:val="Heading3"/>
      </w:pPr>
      <w:r>
        <w:t>Example 2: Create a Child Category</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'https://api.bigcommerce.com/stores/{{BIG_COMMERCE_STORE_HASH}}/v3/catalog/categories' \</w:t>
        <w:br/>
        <w:t xml:space="preserve"> --header 'Accept: application/json' \</w:t>
        <w:br/>
        <w:t xml:space="preserve"> --header 'Content-Type: application/json' \</w:t>
        <w:br/>
        <w:t xml:space="preserve"> --data '{</w:t>
        <w:br/>
        <w:t xml:space="preserve"> "parent_id": 2,</w:t>
        <w:br/>
        <w:t xml:space="preserve"> "name": "Soaps",</w:t>
        <w:br/>
        <w:t xml:space="preserve"> "sort_order": 3,</w:t>
        <w:br/>
        <w:t xml:space="preserve"> "is_visible": true</w:t>
        <w:br/>
        <w:t xml:space="preserve">  }'</w:t>
      </w:r>
    </w:p>
    <w:p>
      <w:pPr>
        <w:pStyle w:val="Heading3"/>
      </w:pPr>
      <w:r>
        <w:t>Example 3: Create a Category with SEO Fields and Image URL</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'https://api.bigcommerce.com/stores/{{BIG_COMMERCE_STORE_HASH}}/v3/catalog/categories' \</w:t>
        <w:br/>
        <w:t xml:space="preserve"> --header 'Accept: application/json' \</w:t>
        <w:br/>
        <w:t xml:space="preserve"> --header 'Content-Type: application/json' \</w:t>
        <w:br/>
        <w:t xml:space="preserve"> --data '{</w:t>
        <w:br/>
        <w:t xml:space="preserve"> "parent_id": 0,</w:t>
        <w:br/>
        <w:t xml:space="preserve"> "name": "Bath",</w:t>
        <w:br/>
        <w:t xml:space="preserve"> "page_title": "Bath",</w:t>
        <w:br/>
        <w:t xml:space="preserve"> "meta_keywords": ["awesome", "sauce"],</w:t>
        <w:br/>
        <w:t xml:space="preserve"> "meta_description": "Shop bath products for relaxing at home.",</w:t>
        <w:br/>
        <w:t xml:space="preserve"> "image_url": "https://cdn8.bigcommerce.com/s-123456/product_images/d/fakeimage.png"</w:t>
        <w:br/>
        <w:t xml:space="preserve">  }'</w:t>
      </w:r>
    </w:p>
    <w:p>
      <w:pPr>
        <w:pStyle w:val="Heading3"/>
      </w:pPr>
      <w:r>
        <w:t>Behavior</w:t>
      </w:r>
    </w:p>
    <w:p>
      <w:pPr>
        <w:pStyle w:val="ListBullet"/>
      </w:pPr>
      <w:r>
        <w:t>Validation: Validates required fields (parent_id, name) and field constraints (lengths, allowed values).</w:t>
      </w:r>
    </w:p>
    <w:p>
      <w:pPr>
        <w:pStyle w:val="ListBullet"/>
      </w:pPr>
      <w:r>
        <w:t>Category Creation: Creates the category and assigns an id.</w:t>
      </w:r>
    </w:p>
    <w:p>
      <w:pPr>
        <w:pStyle w:val="ListBullet"/>
      </w:pPr>
      <w:r>
        <w:t>Response: Returns the created category under data and a meta object.</w:t>
      </w:r>
    </w:p>
    <w:p>
      <w:pPr>
        <w:pStyle w:val="Heading3"/>
      </w:pPr>
      <w:r>
        <w:t>Notes</w:t>
      </w:r>
    </w:p>
    <w:p>
      <w:pPr>
        <w:pStyle w:val="ListBullet"/>
      </w:pPr>
      <w:r>
        <w:t>To create a top-level category, set parent_id to 0.</w:t>
      </w:r>
    </w:p>
    <w:p>
      <w:pPr>
        <w:pStyle w:val="ListBullet"/>
      </w:pPr>
      <w:r>
        <w:t>Category names must be unique among siblings at the same level (but can repeat on different levels).</w:t>
      </w:r>
    </w:p>
    <w:p>
      <w:pPr>
        <w:pStyle w:val="ListBullet"/>
      </w:pPr>
      <w:r>
        <w:t>id is read-only and returned in the response.</w:t>
      </w:r>
    </w:p>
    <w:p>
      <w:pPr>
        <w:pStyle w:val="ListBullet"/>
      </w:pPr>
      <w:r>
        <w:t>image_url requires a publicly accessible URL and an image extension like .jpg or .png. Alternatively, upload an image to /categories/{categoryId}/image.</w:t>
      </w:r>
    </w:p>
    <w:p>
      <w:pPr>
        <w:pStyle w:val="Heading3"/>
      </w:pPr>
      <w:r>
        <w:t>Gotchas</w:t>
      </w:r>
    </w:p>
    <w:p>
      <w:pPr>
        <w:pStyle w:val="ListBullet"/>
      </w:pPr>
      <w:r>
        <w:t>This endpoint is intended for the default storefront category context (channel_id=1). For multi-tree/multi-channel category creation, BigCommerce recommends the Category Trees “Create categories” endpoint instead.</w:t>
      </w:r>
    </w:p>
    <w:p>
      <w:pPr>
        <w:pStyle w:val="ListBullet"/>
      </w:pPr>
      <w:r>
        <w:t>A 207 response typically indicates partial success (for example, the category creation succeeded but another related operation failed).</w:t>
      </w:r>
    </w:p>
    <w:p>
      <w:pPr>
        <w:pStyle w:val="Heading3"/>
      </w:pPr>
      <w:r>
        <w:t>Error Handling</w:t>
      </w:r>
    </w:p>
    <w:p>
      <w:pPr>
        <w:pStyle w:val="ListBullet"/>
      </w:pPr>
      <w:r>
        <w:t>409 Conflict: Duplicate unique values (such as name or custom_url).</w:t>
      </w:r>
    </w:p>
    <w:p>
      <w:pPr>
        <w:pStyle w:val="ListBullet"/>
      </w:pPr>
      <w:r>
        <w:t>422 Unprocessable Entity: Missing required fields or invalid field values/constraints.</w:t>
      </w:r>
    </w:p>
    <w:p>
      <w:pPr>
        <w:pStyle w:val="ListBullet"/>
      </w:pPr>
      <w:r>
        <w:t>207 Multi-Status: Partial failure across multiple operations; inspect the response body for operation status details.</w:t>
      </w:r>
    </w:p>
    <w:p>
      <w:pPr>
        <w:pStyle w:val="Heading3"/>
      </w:pPr>
      <w:r>
        <w:t>Related catalogCategories actions</w:t>
      </w:r>
    </w:p>
    <w:p>
      <w:pPr>
        <w:pStyle w:val="ListBullet"/>
      </w:pPr>
      <w:r>
        <w:t>[GET] List Catalog Categories (All Store Categories) — /v3/catalog/categories</w:t>
      </w:r>
    </w:p>
    <w:p>
      <w:r>
        <w:br w:type="page"/>
      </w:r>
    </w:p>
    <w:p>
      <w:pPr>
        <w:pStyle w:val="Heading2"/>
      </w:pPr>
      <w:r>
        <w:t>236. [DELETE] Delete Products Category Assignments</w:t>
      </w:r>
    </w:p>
    <w:p>
      <w:r>
        <w:rPr>
          <w:b/>
        </w:rPr>
        <w:t xml:space="preserve">Endpoint: </w:t>
      </w:r>
      <w:r>
        <w:rPr>
          <w:rFonts w:ascii="Courier New" w:hAnsi="Courier New"/>
          <w:sz w:val="18"/>
        </w:rPr>
        <w:t>/v3/catalog/products/category-assignments</w:t>
      </w:r>
    </w:p>
    <w:p>
      <w:pPr>
        <w:pStyle w:val="Heading3"/>
      </w:pPr>
      <w:r>
        <w:t>Prerequisites</w:t>
      </w:r>
    </w:p>
    <w:p>
      <w:pPr>
        <w:pStyle w:val="ListBullet"/>
      </w:pPr>
      <w:r>
        <w:t>Store must have existing product ↔ category assignments to delete</w:t>
      </w:r>
    </w:p>
    <w:p>
      <w:pPr>
        <w:pStyle w:val="Heading3"/>
      </w:pPr>
      <w:r>
        <w:t>Method</w:t>
      </w:r>
    </w:p>
    <w:p>
      <w:r>
        <w:t>DELETE</w:t>
      </w:r>
    </w:p>
    <w:p>
      <w:pPr>
        <w:pStyle w:val="Heading3"/>
      </w:pPr>
      <w:r>
        <w:t>URL</w:t>
      </w:r>
    </w:p>
    <w:p>
      <w:r>
        <w:t>https://api.bigcommerce.com/stores/{{BIG_COMMERCE_STORE_HASH}}/v3/catalog/products/category-assignments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product category assignments in bulk. You must supply at least one filter (product_id:in and/or category_id:in) to target which assignments are deleted.</w:t>
      </w:r>
    </w:p>
    <w:p>
      <w:pPr>
        <w:pStyle w:val="Heading3"/>
      </w:pPr>
      <w:r>
        <w:t>Enforcement Rules</w:t>
      </w:r>
    </w:p>
    <w:p>
      <w:pPr>
        <w:pStyle w:val="ListBullet"/>
      </w:pPr>
      <w:r>
        <w:t>At least one filter must be supplied: product_id:in and/or category_id:in.</w:t>
      </w:r>
    </w:p>
    <w:p>
      <w:pPr>
        <w:pStyle w:val="ListBullet"/>
      </w:pPr>
      <w:r>
        <w:t>Do not call this endpoint without any filters.</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/v3/catalog/products/category-assignments?product_id:in=12,34</w:t>
        <w:br/>
        <w:t>/v3/catalog/products/category-assignments?category_id:in=56,78</w:t>
        <w:br/>
        <w:t>/v3/catalog/products/category-assignments?product_id:in=12&amp;category_id:in=56</w:t>
      </w:r>
    </w:p>
    <w:p>
      <w:pPr>
        <w:pStyle w:val="Heading3"/>
      </w:pPr>
      <w:r>
        <w:t>Invalid Examples</w:t>
      </w:r>
    </w:p>
    <w:p>
      <w:r>
        <w:rPr>
          <w:b/>
          <w:color w:val="666666"/>
          <w:sz w:val="16"/>
        </w:rPr>
        <w:t>[http]</w:t>
      </w:r>
    </w:p>
    <w:p>
      <w:pPr>
        <w:shd w:fill="F2F2F2" w:val="clear"/>
      </w:pPr>
      <w:r>
        <w:rPr>
          <w:rFonts w:ascii="Courier New" w:hAnsi="Courier New"/>
          <w:sz w:val="17"/>
        </w:rPr>
        <w:t>/v3/catalog/products/category-assignments</w:t>
        <w:br/>
        <w:t>/v3/catalog/products/category-assignments?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product_id:in</w:t>
            </w:r>
          </w:p>
        </w:tc>
        <w:tc>
          <w:tcPr>
            <w:tcW w:type="dxa" w:w="2880"/>
          </w:tcPr>
          <w:p>
            <w:r>
              <w:t>integer[]</w:t>
            </w:r>
          </w:p>
        </w:tc>
        <w:tc>
          <w:tcPr>
            <w:tcW w:type="dxa" w:w="2880"/>
          </w:tcPr>
          <w:p>
            <w:r>
              <w:t>Comma-separated list of product IDs to filter which assignments are deleted.</w:t>
            </w:r>
          </w:p>
        </w:tc>
      </w:tr>
      <w:tr>
        <w:tc>
          <w:tcPr>
            <w:tcW w:type="dxa" w:w="2880"/>
          </w:tcPr>
          <w:p>
            <w:r>
              <w:t>category_id:in</w:t>
            </w:r>
          </w:p>
        </w:tc>
        <w:tc>
          <w:tcPr>
            <w:tcW w:type="dxa" w:w="2880"/>
          </w:tcPr>
          <w:p>
            <w:r>
              <w:t>integer[]</w:t>
            </w:r>
          </w:p>
        </w:tc>
        <w:tc>
          <w:tcPr>
            <w:tcW w:type="dxa" w:w="2880"/>
          </w:tcPr>
          <w:p>
            <w:r>
              <w:t>Comma-separated list of category IDs to filter which assignments are deleted.</w:t>
            </w:r>
          </w:p>
        </w:tc>
      </w:tr>
    </w:tbl>
    <w:p/>
    <w:p>
      <w:pPr>
        <w:pStyle w:val="Heading3"/>
      </w:pPr>
      <w:r>
        <w:t>Response</w:t>
      </w:r>
    </w:p>
    <w:p>
      <w:pPr>
        <w:pStyle w:val="Heading3"/>
      </w:pPr>
      <w:r>
        <w:t>Success Response (204 No Content)</w:t>
      </w:r>
    </w:p>
    <w:p>
      <w:r>
        <w:t>Deleted.</w:t>
      </w:r>
    </w:p>
    <w:p>
      <w:pPr>
        <w:pStyle w:val="Heading3"/>
      </w:pPr>
      <w:r>
        <w:t>Error Response (422 Unprocessable Entity)</w:t>
      </w:r>
    </w:p>
    <w:p>
      <w:r>
        <w:t>At least one filter must be provided in order to delete category assignments.</w:t>
      </w:r>
    </w:p>
    <w:p>
      <w:r>
        <w:rPr>
          <w:b/>
          <w:color w:val="666666"/>
          <w:sz w:val="16"/>
        </w:rPr>
        <w:t>[json]</w:t>
      </w:r>
    </w:p>
    <w:p>
      <w:pPr>
        <w:shd w:fill="F2F2F2" w:val="clear"/>
      </w:pPr>
      <w:r>
        <w:rPr>
          <w:rFonts w:ascii="Courier New" w:hAnsi="Courier New"/>
          <w:sz w:val="17"/>
        </w:rPr>
        <w:t>{</w:t>
        <w:br/>
        <w:t xml:space="preserve"> "status": 422,</w:t>
        <w:br/>
        <w:t xml:space="preserve"> "title": "At least one filter must be provided in order to delete category assignments",</w:t>
        <w:br/>
        <w:t xml:space="preserve"> "type": "string",</w:t>
        <w:br/>
        <w:t xml:space="preserve"> "instance": "string",</w:t>
        <w:br/>
        <w:t xml:space="preserve"> "errors": {}</w:t>
        <w:br/>
        <w:t>}</w:t>
      </w:r>
    </w:p>
    <w:p>
      <w:pPr>
        <w:pStyle w:val="Heading3"/>
      </w:pPr>
      <w:r>
        <w:t>Response Fields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The HTTP status code.</w:t>
            </w:r>
          </w:p>
        </w:tc>
      </w:tr>
      <w:tr>
        <w:tc>
          <w:tcPr>
            <w:tcW w:type="dxa" w:w="2880"/>
          </w:tcPr>
          <w:p>
            <w:r>
              <w:t>title</w:t>
            </w:r>
          </w:p>
        </w:tc>
        <w:tc>
          <w:tcPr>
            <w:tcW w:type="dxa" w:w="2880"/>
          </w:tcPr>
          <w:p>
            <w:r>
              <w:t>string</w:t>
            </w:r>
          </w:p>
        </w:tc>
        <w:tc>
          <w:tcPr>
            <w:tcW w:type="dxa" w:w="2880"/>
          </w:tcPr>
          <w:p>
            <w:r>
              <w:t>The error title describing the particular error.</w:t>
            </w:r>
          </w:p>
        </w:tc>
      </w:tr>
      <w:tr>
        <w:tc>
          <w:tcPr>
            <w:tcW w:type="dxa" w:w="2880"/>
          </w:tcPr>
          <w:p>
            <w:r>
              <w:t>type</w:t>
            </w:r>
          </w:p>
        </w:tc>
        <w:tc>
          <w:tcPr>
            <w:tcW w:type="dxa" w:w="2880"/>
          </w:tcPr>
          <w:p>
            <w:r>
              <w:t>string</w:t>
            </w:r>
          </w:p>
        </w:tc>
        <w:tc>
          <w:tcPr>
            <w:tcW w:type="dxa" w:w="2880"/>
          </w:tcPr>
          <w:p>
            <w:r>
              <w:t>Error type identifier.</w:t>
            </w:r>
          </w:p>
        </w:tc>
      </w:tr>
      <w:tr>
        <w:tc>
          <w:tcPr>
            <w:tcW w:type="dxa" w:w="2880"/>
          </w:tcPr>
          <w:p>
            <w:r>
              <w:t>instance</w:t>
            </w:r>
          </w:p>
        </w:tc>
        <w:tc>
          <w:tcPr>
            <w:tcW w:type="dxa" w:w="2880"/>
          </w:tcPr>
          <w:p>
            <w:r>
              <w:t>string</w:t>
            </w:r>
          </w:p>
        </w:tc>
        <w:tc>
          <w:tcPr>
            <w:tcW w:type="dxa" w:w="2880"/>
          </w:tcPr>
          <w:p>
            <w:r>
              <w:t>Error instance identifier (often a URI).</w:t>
            </w:r>
          </w:p>
        </w:tc>
      </w:tr>
      <w:tr>
        <w:tc>
          <w:tcPr>
            <w:tcW w:type="dxa" w:w="2880"/>
          </w:tcPr>
          <w:p>
            <w:r>
              <w:t>errors</w:t>
            </w:r>
          </w:p>
        </w:tc>
        <w:tc>
          <w:tcPr>
            <w:tcW w:type="dxa" w:w="2880"/>
          </w:tcPr>
          <w:p>
            <w:r>
              <w:t>object</w:t>
            </w:r>
          </w:p>
        </w:tc>
        <w:tc>
          <w:tcPr>
            <w:tcW w:type="dxa" w:w="2880"/>
          </w:tcPr>
          <w:p>
            <w:r>
              <w:t>Additional error details; keys and values vary.</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'https://api.bigcommerce.com/stores/{{BIG_COMMERCE_STORE_HASH}}/v3/catalog/products/category-assignments?product_id:in=12,34&amp;category_id:in=56' \</w:t>
        <w:br/>
        <w:t xml:space="preserve"> -H 'Accept: application/json'</w:t>
      </w:r>
    </w:p>
    <w:p>
      <w:pPr>
        <w:pStyle w:val="Heading3"/>
      </w:pPr>
      <w:r>
        <w:t>Example Usage</w:t>
      </w:r>
    </w:p>
    <w:p>
      <w:pPr>
        <w:pStyle w:val="Heading3"/>
      </w:pPr>
      <w:r>
        <w:t>Example 1: Delete assignments for specific products</w:t>
      </w:r>
    </w:p>
    <w:p>
      <w:r>
        <w:rPr>
          <w:b/>
          <w:color w:val="666666"/>
          <w:sz w:val="16"/>
        </w:rPr>
        <w:t>[bash]</w:t>
      </w:r>
    </w:p>
    <w:p>
      <w:pPr>
        <w:shd w:fill="F2F2F2" w:val="clear"/>
      </w:pPr>
      <w:r>
        <w:rPr>
          <w:rFonts w:ascii="Courier New" w:hAnsi="Courier New"/>
          <w:sz w:val="17"/>
        </w:rPr>
        <w:t>curl -i -X DELETE \</w:t>
        <w:br/>
        <w:t xml:space="preserve"> 'https://api.bigcommerce.com/stores/{{BIG_COMMERCE_STORE_HASH}}/v3/catalog/products/category-assignments?product_id:in=12,34' \</w:t>
        <w:br/>
        <w:t xml:space="preserve"> -H 'Accept: application/json'</w:t>
      </w:r>
    </w:p>
    <w:p>
      <w:pPr>
        <w:pStyle w:val="Heading3"/>
      </w:pPr>
      <w:r>
        <w:t>Example 2: Delete assignments for specific categories</w:t>
      </w:r>
    </w:p>
    <w:p>
      <w:r>
        <w:rPr>
          <w:b/>
          <w:color w:val="666666"/>
          <w:sz w:val="16"/>
        </w:rPr>
        <w:t>[bash]</w:t>
      </w:r>
    </w:p>
    <w:p>
      <w:pPr>
        <w:shd w:fill="F2F2F2" w:val="clear"/>
      </w:pPr>
      <w:r>
        <w:rPr>
          <w:rFonts w:ascii="Courier New" w:hAnsi="Courier New"/>
          <w:sz w:val="17"/>
        </w:rPr>
        <w:t>curl -i -X DELETE \</w:t>
        <w:br/>
        <w:t xml:space="preserve"> 'https://api.bigcommerce.com/stores/{{BIG_COMMERCE_STORE_HASH}}/v3/catalog/products/category-assignments?category_id:in=56,78' \</w:t>
        <w:br/>
        <w:t xml:space="preserve"> -H 'Accept: application/json'</w:t>
      </w:r>
    </w:p>
    <w:p>
      <w:pPr>
        <w:pStyle w:val="Heading3"/>
      </w:pPr>
      <w:r>
        <w:t>Example 3: Delete assignments for a product-category subset</w:t>
      </w:r>
    </w:p>
    <w:p>
      <w:r>
        <w:rPr>
          <w:b/>
          <w:color w:val="666666"/>
          <w:sz w:val="16"/>
        </w:rPr>
        <w:t>[bash]</w:t>
      </w:r>
    </w:p>
    <w:p>
      <w:pPr>
        <w:shd w:fill="F2F2F2" w:val="clear"/>
      </w:pPr>
      <w:r>
        <w:rPr>
          <w:rFonts w:ascii="Courier New" w:hAnsi="Courier New"/>
          <w:sz w:val="17"/>
        </w:rPr>
        <w:t>curl -i -X DELETE \</w:t>
        <w:br/>
        <w:t xml:space="preserve"> 'https://api.bigcommerce.com/stores/{{BIG_COMMERCE_STORE_HASH}}/v3/catalog/products/category-assignments?product_id:in=12&amp;category_id:in=56' \</w:t>
        <w:br/>
        <w:t xml:space="preserve"> -H 'Accept: application/json'</w:t>
      </w:r>
    </w:p>
    <w:p>
      <w:pPr>
        <w:pStyle w:val="Heading3"/>
      </w:pPr>
      <w:r>
        <w:t>Notes</w:t>
      </w:r>
    </w:p>
    <w:p>
      <w:pPr>
        <w:pStyle w:val="ListBullet"/>
      </w:pPr>
      <w:r>
        <w:t>Filters accept comma-separated values to target multiple IDs in one request.</w:t>
      </w:r>
    </w:p>
    <w:p>
      <w:pPr>
        <w:pStyle w:val="ListBullet"/>
      </w:pPr>
      <w:r>
        <w:t>If both filters are provided, deletions are constrained to assignments matching the supplied filter criteria.</w:t>
      </w:r>
    </w:p>
    <w:p>
      <w:pPr>
        <w:pStyle w:val="Heading3"/>
      </w:pPr>
      <w:r>
        <w:t>Error Handling</w:t>
      </w:r>
    </w:p>
    <w:p>
      <w:pPr>
        <w:pStyle w:val="ListBullet"/>
      </w:pPr>
      <w:r>
        <w:t>422 Unprocessable Entity: Returned when no filters are provided.</w:t>
      </w:r>
    </w:p>
    <w:p>
      <w:pPr>
        <w:pStyle w:val="Heading3"/>
      </w:pPr>
      <w:r>
        <w:t>Related productCategoryAssignments actions</w:t>
      </w:r>
    </w:p>
    <w:p>
      <w:pPr>
        <w:pStyle w:val="ListBullet"/>
      </w:pPr>
      <w:r>
        <w:t>[GET] List Product Category Assignments — /v3/catalog/products/category-assignments</w:t>
      </w:r>
    </w:p>
    <w:p>
      <w:pPr>
        <w:pStyle w:val="ListBullet"/>
      </w:pPr>
      <w:r>
        <w:t>[PUT] Create Product Category Assignments (Batch) — /v3/catalog/products/category-assignments</w:t>
      </w:r>
    </w:p>
    <w:p>
      <w:r>
        <w:br w:type="page"/>
      </w:r>
    </w:p>
    <w:p>
      <w:pPr>
        <w:pStyle w:val="Heading2"/>
      </w:pPr>
      <w:r>
        <w:t>237. [DELETE] Delete Category Trees</w:t>
      </w:r>
    </w:p>
    <w:p>
      <w:r>
        <w:rPr>
          <w:b/>
        </w:rPr>
        <w:t xml:space="preserve">Endpoint: </w:t>
      </w:r>
      <w:r>
        <w:rPr>
          <w:rFonts w:ascii="Courier New" w:hAnsi="Courier New"/>
          <w:sz w:val="18"/>
        </w:rPr>
        <w:t>/v3/catalog/trees</w:t>
      </w:r>
    </w:p>
    <w:p>
      <w:pPr>
        <w:pStyle w:val="Heading3"/>
      </w:pPr>
      <w:r>
        <w:t>Prerequisites</w:t>
      </w:r>
    </w:p>
    <w:p>
      <w:pPr>
        <w:pStyle w:val="ListBullet"/>
      </w:pPr>
      <w:r>
        <w:t>Must have permission to manage the store catalog (category trees)</w:t>
      </w:r>
    </w:p>
    <w:p>
      <w:pPr>
        <w:pStyle w:val="Heading3"/>
      </w:pPr>
      <w:r>
        <w:t>Method</w:t>
      </w:r>
    </w:p>
    <w:p>
      <w:r>
        <w:t>DELETE</w:t>
      </w:r>
    </w:p>
    <w:p>
      <w:pPr>
        <w:pStyle w:val="Heading3"/>
      </w:pPr>
      <w:r>
        <w:t>URL</w:t>
      </w:r>
    </w:p>
    <w:p>
      <w:r>
        <w:t>https://api.bigcommerce.com/stores/{{BIG_COMMERCE_STORE_HASH}}/v3/catalog/trees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one or more category trees. A filter must be supplied when calling this endpoint (for example, by providing a list of tree IDs).</w:t>
      </w:r>
    </w:p>
    <w:p>
      <w:pPr>
        <w:pStyle w:val="Heading3"/>
      </w:pPr>
      <w:r>
        <w:t>Enforcement Rules</w:t>
      </w:r>
    </w:p>
    <w:p>
      <w:pPr>
        <w:pStyle w:val="ListBullet"/>
      </w:pPr>
      <w:r>
        <w:t>A filter must be supplied with this endpoint.</w:t>
      </w:r>
    </w:p>
    <w:p>
      <w:pPr>
        <w:pStyle w:val="ListBullet"/>
      </w:pPr>
      <w:r>
        <w:t>Use the id:in query parameter to provide the filter (comma-separated list of category tree IDs).</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/v3/catalog/trees?id:in=1,2,3</w:t>
      </w:r>
    </w:p>
    <w:p>
      <w:pPr>
        <w:pStyle w:val="Heading3"/>
      </w:pPr>
      <w:r>
        <w:t>Invalid Examples</w:t>
      </w:r>
    </w:p>
    <w:p>
      <w:r>
        <w:rPr>
          <w:b/>
          <w:color w:val="666666"/>
          <w:sz w:val="16"/>
        </w:rPr>
        <w:t>[http]</w:t>
      </w:r>
    </w:p>
    <w:p>
      <w:pPr>
        <w:shd w:fill="F2F2F2" w:val="clear"/>
      </w:pPr>
      <w:r>
        <w:rPr>
          <w:rFonts w:ascii="Courier New" w:hAnsi="Courier New"/>
          <w:sz w:val="17"/>
        </w:rPr>
        <w:t>/v3/catalog/trees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id:in</w:t>
            </w:r>
          </w:p>
        </w:tc>
        <w:tc>
          <w:tcPr>
            <w:tcW w:type="dxa" w:w="2880"/>
          </w:tcPr>
          <w:p>
            <w:r>
              <w:t>integer[]</w:t>
            </w:r>
          </w:p>
        </w:tc>
        <w:tc>
          <w:tcPr>
            <w:tcW w:type="dxa" w:w="2880"/>
          </w:tcPr>
          <w:p>
            <w:r>
              <w:t>Filter by supplying a comma-separated list of category tree IDs. Required for this endpoint.</w:t>
            </w:r>
          </w:p>
        </w:tc>
      </w:tr>
    </w:tbl>
    <w:p/>
    <w:p>
      <w:pPr>
        <w:pStyle w:val="Heading3"/>
      </w:pPr>
      <w:r>
        <w:t>Response</w:t>
      </w:r>
    </w:p>
    <w:p>
      <w:pPr>
        <w:pStyle w:val="Heading3"/>
      </w:pPr>
      <w:r>
        <w:t>Success Response (204 No Content)</w:t>
      </w:r>
    </w:p>
    <w:p>
      <w:r>
        <w:t>No response body.</w:t>
      </w:r>
    </w:p>
    <w:p>
      <w:pPr>
        <w:pStyle w:val="Heading3"/>
      </w:pPr>
      <w:r>
        <w:t>Error Response (401 Unauthorized)</w:t>
      </w:r>
    </w:p>
    <w:p>
      <w:r>
        <w:rPr>
          <w:b/>
          <w:color w:val="666666"/>
          <w:sz w:val="16"/>
        </w:rPr>
        <w:t>[text]</w:t>
      </w:r>
    </w:p>
    <w:p>
      <w:pPr>
        <w:shd w:fill="F2F2F2" w:val="clear"/>
      </w:pPr>
      <w:r>
        <w:rPr>
          <w:rFonts w:ascii="Courier New" w:hAnsi="Courier New"/>
          <w:sz w:val="17"/>
        </w:rPr>
        <w:t>Unauthorized</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"title": "Forbidden",</w:t>
        <w:br/>
        <w:t xml:space="preserve"> "type": "https://example.com/docs/errors",</w:t>
        <w:br/>
        <w:t xml:space="preserve"> "code": 123</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"errors": {</w:t>
        <w:br/>
        <w:t xml:space="preserve"> "status": 422,</w:t>
        <w:br/>
        <w:t xml:space="preserve"> "title": "Unprocessable Entity",</w:t>
        <w:br/>
        <w:t xml:space="preserve"> "type": "https://example.com/docs/errors",</w:t>
        <w:br/>
        <w:t xml:space="preserve"> "errors": {</w:t>
        <w:br/>
        <w:t xml:space="preserve"> "id:in": "Invalid value"</w:t>
        <w:br/>
        <w:t xml:space="preserve"> }</w:t>
        <w:br/>
        <w:t xml:space="preserve"> },</w:t>
        <w:br/>
        <w:t xml:space="preserve"> "meta": {</w:t>
        <w:br/>
        <w:t xml:space="preserve"> "total": 1,</w:t>
        <w:br/>
        <w:t xml:space="preserve"> "success": 0,</w:t>
        <w:br/>
        <w:t xml:space="preserve"> "failed":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The HTTP status code.</w:t>
            </w:r>
          </w:p>
        </w:tc>
      </w:tr>
      <w:tr>
        <w:tc>
          <w:tcPr>
            <w:tcW w:type="dxa" w:w="2880"/>
          </w:tcPr>
          <w:p>
            <w:r>
              <w:t>title</w:t>
            </w:r>
          </w:p>
        </w:tc>
        <w:tc>
          <w:tcPr>
            <w:tcW w:type="dxa" w:w="2880"/>
          </w:tcPr>
          <w:p>
            <w:r>
              <w:t>string</w:t>
            </w:r>
          </w:p>
        </w:tc>
        <w:tc>
          <w:tcPr>
            <w:tcW w:type="dxa" w:w="2880"/>
          </w:tcPr>
          <w:p>
            <w:r>
              <w:t>The error title describing the particular error.</w:t>
            </w:r>
          </w:p>
        </w:tc>
      </w:tr>
      <w:tr>
        <w:tc>
          <w:tcPr>
            <w:tcW w:type="dxa" w:w="2880"/>
          </w:tcPr>
          <w:p>
            <w:r>
              <w:t>type</w:t>
            </w:r>
          </w:p>
        </w:tc>
        <w:tc>
          <w:tcPr>
            <w:tcW w:type="dxa" w:w="2880"/>
          </w:tcPr>
          <w:p>
            <w:r>
              <w:t>string</w:t>
            </w:r>
          </w:p>
        </w:tc>
        <w:tc>
          <w:tcPr>
            <w:tcW w:type="dxa" w:w="2880"/>
          </w:tcPr>
          <w:p>
            <w:r>
              <w:t>The error type identifier/URI.</w:t>
            </w:r>
          </w:p>
        </w:tc>
      </w:tr>
      <w:tr>
        <w:tc>
          <w:tcPr>
            <w:tcW w:type="dxa" w:w="2880"/>
          </w:tcPr>
          <w:p>
            <w:r>
              <w:t>code</w:t>
            </w:r>
          </w:p>
        </w:tc>
        <w:tc>
          <w:tcPr>
            <w:tcW w:type="dxa" w:w="2880"/>
          </w:tcPr>
          <w:p>
            <w:r>
              <w:t>integer</w:t>
            </w:r>
          </w:p>
        </w:tc>
        <w:tc>
          <w:tcPr>
            <w:tcW w:type="dxa" w:w="2880"/>
          </w:tcPr>
          <w:p>
            <w:r>
              <w:t>The custom code of the error.</w:t>
            </w:r>
          </w:p>
        </w:tc>
      </w:tr>
    </w:tbl>
    <w:p/>
    <w:p>
      <w:pPr>
        <w:pStyle w:val="Heading3"/>
      </w:pPr>
      <w:r>
        <w:t>422 Response Fields (additional)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object</w:t>
            </w:r>
          </w:p>
        </w:tc>
        <w:tc>
          <w:tcPr>
            <w:tcW w:type="dxa" w:w="2880"/>
          </w:tcPr>
          <w:p>
            <w:r>
              <w:t>Container for validation error details.</w:t>
            </w:r>
          </w:p>
        </w:tc>
      </w:tr>
      <w:tr>
        <w:tc>
          <w:tcPr>
            <w:tcW w:type="dxa" w:w="2880"/>
          </w:tcPr>
          <w:p>
            <w:r>
              <w:t>errors.status</w:t>
            </w:r>
          </w:p>
        </w:tc>
        <w:tc>
          <w:tcPr>
            <w:tcW w:type="dxa" w:w="2880"/>
          </w:tcPr>
          <w:p>
            <w:r>
              <w:t>integer</w:t>
            </w:r>
          </w:p>
        </w:tc>
        <w:tc>
          <w:tcPr>
            <w:tcW w:type="dxa" w:w="2880"/>
          </w:tcPr>
          <w:p>
            <w:r>
              <w:t>The HTTP status code.</w:t>
            </w:r>
          </w:p>
        </w:tc>
      </w:tr>
      <w:tr>
        <w:tc>
          <w:tcPr>
            <w:tcW w:type="dxa" w:w="2880"/>
          </w:tcPr>
          <w:p>
            <w:r>
              <w:t>errors.title</w:t>
            </w:r>
          </w:p>
        </w:tc>
        <w:tc>
          <w:tcPr>
            <w:tcW w:type="dxa" w:w="2880"/>
          </w:tcPr>
          <w:p>
            <w:r>
              <w:t>string</w:t>
            </w:r>
          </w:p>
        </w:tc>
        <w:tc>
          <w:tcPr>
            <w:tcW w:type="dxa" w:w="2880"/>
          </w:tcPr>
          <w:p>
            <w:r>
              <w:t>The error title describing the particular error.</w:t>
            </w:r>
          </w:p>
        </w:tc>
      </w:tr>
      <w:tr>
        <w:tc>
          <w:tcPr>
            <w:tcW w:type="dxa" w:w="2880"/>
          </w:tcPr>
          <w:p>
            <w:r>
              <w:t>errors.type</w:t>
            </w:r>
          </w:p>
        </w:tc>
        <w:tc>
          <w:tcPr>
            <w:tcW w:type="dxa" w:w="2880"/>
          </w:tcPr>
          <w:p>
            <w:r>
              <w:t>string</w:t>
            </w:r>
          </w:p>
        </w:tc>
        <w:tc>
          <w:tcPr>
            <w:tcW w:type="dxa" w:w="2880"/>
          </w:tcPr>
          <w:p>
            <w:r>
              <w:t>The error type identifier/URI.</w:t>
            </w:r>
          </w:p>
        </w:tc>
      </w:tr>
      <w:tr>
        <w:tc>
          <w:tcPr>
            <w:tcW w:type="dxa" w:w="2880"/>
          </w:tcPr>
          <w:p>
            <w:r>
              <w:t>errors.errors</w:t>
            </w:r>
          </w:p>
        </w:tc>
        <w:tc>
          <w:tcPr>
            <w:tcW w:type="dxa" w:w="2880"/>
          </w:tcPr>
          <w:p>
            <w:r>
              <w:t>object</w:t>
            </w:r>
          </w:p>
        </w:tc>
        <w:tc>
          <w:tcPr>
            <w:tcW w:type="dxa" w:w="2880"/>
          </w:tcPr>
          <w:p>
            <w:r>
              <w:t>Key/value map of field-specific errors. Values may be any type.</w:t>
            </w:r>
          </w:p>
        </w:tc>
      </w:tr>
      <w:tr>
        <w:tc>
          <w:tcPr>
            <w:tcW w:type="dxa" w:w="2880"/>
          </w:tcPr>
          <w:p>
            <w:r>
              <w:t>meta</w:t>
            </w:r>
          </w:p>
        </w:tc>
        <w:tc>
          <w:tcPr>
            <w:tcW w:type="dxa" w:w="2880"/>
          </w:tcPr>
          <w:p>
            <w:r>
              <w:t>object</w:t>
            </w:r>
          </w:p>
        </w:tc>
        <w:tc>
          <w:tcPr>
            <w:tcW w:type="dxa" w:w="2880"/>
          </w:tcPr>
          <w:p>
            <w:r>
              <w:t>Summary metadata for the request.</w:t>
            </w:r>
          </w:p>
        </w:tc>
      </w:tr>
      <w:tr>
        <w:tc>
          <w:tcPr>
            <w:tcW w:type="dxa" w:w="2880"/>
          </w:tcPr>
          <w:p>
            <w:r>
              <w:t>meta.total</w:t>
            </w:r>
          </w:p>
        </w:tc>
        <w:tc>
          <w:tcPr>
            <w:tcW w:type="dxa" w:w="2880"/>
          </w:tcPr>
          <w:p>
            <w:r>
              <w:t>integer</w:t>
            </w:r>
          </w:p>
        </w:tc>
        <w:tc>
          <w:tcPr>
            <w:tcW w:type="dxa" w:w="2880"/>
          </w:tcPr>
          <w:p>
            <w:r>
              <w:t>Total items evaluated.</w:t>
            </w:r>
          </w:p>
        </w:tc>
      </w:tr>
      <w:tr>
        <w:tc>
          <w:tcPr>
            <w:tcW w:type="dxa" w:w="2880"/>
          </w:tcPr>
          <w:p>
            <w:r>
              <w:t>meta.success</w:t>
            </w:r>
          </w:p>
        </w:tc>
        <w:tc>
          <w:tcPr>
            <w:tcW w:type="dxa" w:w="2880"/>
          </w:tcPr>
          <w:p>
            <w:r>
              <w:t>integer</w:t>
            </w:r>
          </w:p>
        </w:tc>
        <w:tc>
          <w:tcPr>
            <w:tcW w:type="dxa" w:w="2880"/>
          </w:tcPr>
          <w:p>
            <w:r>
              <w:t>Number of successful deletions.</w:t>
            </w:r>
          </w:p>
        </w:tc>
      </w:tr>
      <w:tr>
        <w:tc>
          <w:tcPr>
            <w:tcW w:type="dxa" w:w="2880"/>
          </w:tcPr>
          <w:p>
            <w:r>
              <w:t>meta.failed</w:t>
            </w:r>
          </w:p>
        </w:tc>
        <w:tc>
          <w:tcPr>
            <w:tcW w:type="dxa" w:w="2880"/>
          </w:tcPr>
          <w:p>
            <w:r>
              <w:t>integer</w:t>
            </w:r>
          </w:p>
        </w:tc>
        <w:tc>
          <w:tcPr>
            <w:tcW w:type="dxa" w:w="2880"/>
          </w:tcPr>
          <w:p>
            <w:r>
              <w:t>Number of failed deletions.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'https://api.bigcommerce.com/stores/{{BIG_COMMERCE_STORE_HASH}}/v3/catalog/trees?id:in=1,2,3' \</w:t>
        <w:br/>
        <w:t xml:space="preserve"> --header 'Accept: application/json'</w:t>
      </w:r>
    </w:p>
    <w:p>
      <w:pPr>
        <w:pStyle w:val="Heading3"/>
      </w:pPr>
      <w:r>
        <w:t>Notes</w:t>
      </w:r>
    </w:p>
    <w:p>
      <w:pPr>
        <w:pStyle w:val="ListBullet"/>
      </w:pPr>
      <w:r>
        <w:t>The Accept header is required by the endpoint documentation and represents the MIME type of the response.</w:t>
      </w:r>
    </w:p>
    <w:p>
      <w:pPr>
        <w:pStyle w:val="ListBullet"/>
      </w:pPr>
      <w:r>
        <w:t>A 204 response indicates the delete operation succeeded and returns no content.</w:t>
      </w:r>
    </w:p>
    <w:p>
      <w:pPr>
        <w:pStyle w:val="Heading3"/>
      </w:pPr>
      <w:r>
        <w:t>Related categoryTrees actions</w:t>
      </w:r>
    </w:p>
    <w:p>
      <w:pPr>
        <w:pStyle w:val="ListBullet"/>
      </w:pPr>
      <w:r>
        <w:t>[GET] List Category Trees — /v3/catalog/trees</w:t>
      </w:r>
    </w:p>
    <w:p>
      <w:pPr>
        <w:pStyle w:val="ListBullet"/>
      </w:pPr>
      <w:r>
        <w:t>[PUT] Upsert Category Trees — /v3/catalog/trees</w:t>
      </w:r>
    </w:p>
    <w:p>
      <w:r>
        <w:br w:type="page"/>
      </w:r>
    </w:p>
    <w:p>
      <w:pPr>
        <w:pStyle w:val="Heading2"/>
      </w:pPr>
      <w:r>
        <w:t>238. [GET] Get a Category Tree’s Categories</w:t>
      </w:r>
    </w:p>
    <w:p>
      <w:r>
        <w:rPr>
          <w:b/>
        </w:rPr>
        <w:t xml:space="preserve">Endpoint: </w:t>
      </w:r>
      <w:r>
        <w:rPr>
          <w:rFonts w:ascii="Courier New" w:hAnsi="Courier New"/>
          <w:sz w:val="18"/>
        </w:rPr>
        <w:t>/v3/catalog/trees/{{treeId}}/categories</w:t>
      </w:r>
    </w:p>
    <w:p>
      <w:pPr>
        <w:pStyle w:val="Heading3"/>
      </w:pPr>
      <w:r>
        <w:t>Prerequisites</w:t>
      </w:r>
    </w:p>
    <w:p>
      <w:pPr>
        <w:pStyle w:val="ListBullet"/>
      </w:pPr>
      <w:r>
        <w:t>A valid category tree ID (tree_id) that exists in the store catalog</w:t>
      </w:r>
    </w:p>
    <w:p>
      <w:pPr>
        <w:pStyle w:val="Heading3"/>
      </w:pPr>
      <w:r>
        <w:t>Method</w:t>
      </w:r>
    </w:p>
    <w:p>
      <w:r>
        <w:t>GET</w:t>
      </w:r>
    </w:p>
    <w:p>
      <w:pPr>
        <w:pStyle w:val="Heading3"/>
      </w:pPr>
      <w:r>
        <w:t>URL</w:t>
      </w:r>
    </w:p>
    <w:p>
      <w:r>
        <w:t>https://api.bigcommerce.com/stores/{{BIG_COMMERCE_STORE_HASH}}/v3/catalog/trees/{{tree_id}}/categories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categories for a specific catalog category tree. You can optionally limit how deep into the category hierarchy the response should include.</w:t>
      </w:r>
    </w:p>
    <w:p>
      <w:pPr>
        <w:pStyle w:val="Heading3"/>
      </w:pPr>
      <w:r>
        <w:t>Enforcement Rules</w:t>
      </w:r>
    </w:p>
    <w:p>
      <w:pPr>
        <w:pStyle w:val="ListBullet"/>
      </w:pPr>
      <w:r>
        <w:t>The tree_id path parameter must always be present and must be a non-empty value.</w:t>
      </w:r>
    </w:p>
    <w:p>
      <w:pPr>
        <w:pStyle w:val="ListBullet"/>
      </w:pPr>
      <w:r>
        <w:t>Always construct the path as /v3/catalog/trees/{{tree_id}}/categories.</w:t>
      </w:r>
    </w:p>
    <w:p>
      <w:pPr>
        <w:pStyle w:val="ListBullet"/>
      </w:pPr>
      <w:r>
        <w:t>Do not call the API with a missing or empty tree_id (e.g., avoid /v3/catalog/trees//categories).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Rate limit note (from docs): default limit is 1 concurrent request to this endpoint.</w:t>
      </w:r>
    </w:p>
    <w:p>
      <w:pPr>
        <w:pStyle w:val="Heading3"/>
      </w:pPr>
      <w:r>
        <w:t>Valid Examples</w:t>
      </w:r>
    </w:p>
    <w:p>
      <w:r>
        <w:rPr>
          <w:b/>
          <w:color w:val="666666"/>
          <w:sz w:val="16"/>
        </w:rPr>
        <w:t>[http]</w:t>
      </w:r>
    </w:p>
    <w:p>
      <w:pPr>
        <w:shd w:fill="F2F2F2" w:val="clear"/>
      </w:pPr>
      <w:r>
        <w:rPr>
          <w:rFonts w:ascii="Courier New" w:hAnsi="Courier New"/>
          <w:sz w:val="17"/>
        </w:rPr>
        <w:t>/v3/catalog/trees/1/categories</w:t>
        <w:br/>
        <w:t>/v3/catalog/trees/12/categories?depth=2</w:t>
      </w:r>
    </w:p>
    <w:p>
      <w:pPr>
        <w:pStyle w:val="Heading3"/>
      </w:pPr>
      <w:r>
        <w:t>Invalid Examples</w:t>
      </w:r>
    </w:p>
    <w:p>
      <w:r>
        <w:rPr>
          <w:b/>
          <w:color w:val="666666"/>
          <w:sz w:val="16"/>
        </w:rPr>
        <w:t>[http]</w:t>
      </w:r>
    </w:p>
    <w:p>
      <w:pPr>
        <w:shd w:fill="F2F2F2" w:val="clear"/>
      </w:pPr>
      <w:r>
        <w:rPr>
          <w:rFonts w:ascii="Courier New" w:hAnsi="Courier New"/>
          <w:sz w:val="17"/>
        </w:rPr>
        <w:t>/v3/catalog/trees//categories</w:t>
        <w:br/>
        <w:t>/v3/catalog/trees/categories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tree_id</w:t>
            </w:r>
          </w:p>
        </w:tc>
        <w:tc>
          <w:tcPr>
            <w:tcW w:type="dxa" w:w="2880"/>
          </w:tcPr>
          <w:p>
            <w:r>
              <w:t>integer</w:t>
            </w:r>
          </w:p>
        </w:tc>
        <w:tc>
          <w:tcPr>
            <w:tcW w:type="dxa" w:w="2880"/>
          </w:tcPr>
          <w:p>
            <w:r>
              <w:t>The ID of the category tree.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depth</w:t>
            </w:r>
          </w:p>
        </w:tc>
        <w:tc>
          <w:tcPr>
            <w:tcW w:type="dxa" w:w="2880"/>
          </w:tcPr>
          <w:p>
            <w:r>
              <w:t>integer</w:t>
            </w:r>
          </w:p>
        </w:tc>
        <w:tc>
          <w:tcPr>
            <w:tcW w:type="dxa" w:w="2880"/>
          </w:tcPr>
          <w:p>
            <w:r>
              <w:t>Max depth for a tree of categories.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111,</w:t>
        <w:br/>
        <w:t xml:space="preserve"> "parent_id": 0,</w:t>
        <w:br/>
        <w:t xml:space="preserve"> "depth": 0,</w:t>
        <w:br/>
        <w:t xml:space="preserve"> "path": [</w:t>
        <w:br/>
        <w:t xml:space="preserve"> 111</w:t>
        <w:br/>
        <w:t xml:space="preserve"> ],</w:t>
        <w:br/>
        <w:t xml:space="preserve"> "name": "Shop All",</w:t>
        <w:br/>
        <w:t xml:space="preserve"> "is_visible": true,</w:t>
        <w:br/>
        <w:t xml:space="preserve"> "children": [</w:t>
        <w:br/>
        <w:t xml:space="preserve"> {</w:t>
        <w:br/>
        <w:t xml:space="preserve"> "id": 222,</w:t>
        <w:br/>
        <w:t xml:space="preserve"> "parent_id": 111,</w:t>
        <w:br/>
        <w:t xml:space="preserve"> "depth": 1,</w:t>
        <w:br/>
        <w:t xml:space="preserve"> "path": [</w:t>
        <w:br/>
        <w:t xml:space="preserve"> 111,</w:t>
        <w:br/>
        <w:t xml:space="preserve"> 222</w:t>
        <w:br/>
        <w:t xml:space="preserve"> ],</w:t>
        <w:br/>
        <w:t xml:space="preserve"> "name": "Accessories",</w:t>
        <w:br/>
        <w:t xml:space="preserve"> "is_visible": true,</w:t>
        <w:br/>
        <w:t xml:space="preserve"> "children": [],</w:t>
        <w:br/>
        <w:t xml:space="preserve"> "url": "/accessories/"</w:t>
        <w:br/>
        <w:t xml:space="preserve"> }</w:t>
        <w:br/>
        <w:t xml:space="preserve"> ],</w:t>
        <w:br/>
        <w:t xml:space="preserve"> "url": "/shop-all/"</w:t>
        <w:br/>
        <w:t xml:space="preserve"> }</w:t>
        <w:br/>
        <w:t xml:space="preserve"> ],</w:t>
        <w:br/>
        <w:t xml:space="preserve"> "meta": {}</w:t>
        <w:br/>
        <w:t>}</w:t>
      </w:r>
    </w:p>
    <w:p>
      <w:pPr>
        <w:pStyle w:val="Heading3"/>
      </w:pPr>
      <w:r>
        <w:t>Error Response (401 Unauthorized)</w:t>
      </w:r>
    </w:p>
    <w:p>
      <w:r>
        <w:rPr>
          <w:b/>
          <w:color w:val="666666"/>
          <w:sz w:val="16"/>
        </w:rPr>
        <w:t>[text]</w:t>
      </w:r>
    </w:p>
    <w:p>
      <w:pPr>
        <w:shd w:fill="F2F2F2" w:val="clear"/>
      </w:pPr>
      <w:r>
        <w:rPr>
          <w:rFonts w:ascii="Courier New" w:hAnsi="Courier New"/>
          <w:sz w:val="17"/>
        </w:rPr>
        <w:t>Unauthorized</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"title": "Forbidden",</w:t>
        <w:br/>
        <w:t xml:space="preserve"> "type": "https://example.com/errors/forbidden",</w:t>
        <w:br/>
        <w:t xml:space="preserve"> "code": 1000</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tree was not found.",</w:t>
        <w:br/>
        <w:t xml:space="preserve"> "type": "https://example.com/errors/not-found",</w:t>
        <w:br/>
        <w:t xml:space="preserve"> "instance": "/v3/catalog/trees/999/categories",</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category nodes in the tree.</w:t>
            </w:r>
          </w:p>
        </w:tc>
      </w:tr>
      <w:tr>
        <w:tc>
          <w:tcPr>
            <w:tcW w:type="dxa" w:w="2880"/>
          </w:tcPr>
          <w:p>
            <w:r>
              <w:t>data.id</w:t>
            </w:r>
          </w:p>
        </w:tc>
        <w:tc>
          <w:tcPr>
            <w:tcW w:type="dxa" w:w="2880"/>
          </w:tcPr>
          <w:p>
            <w:r>
              <w:t>integer</w:t>
            </w:r>
          </w:p>
        </w:tc>
        <w:tc>
          <w:tcPr>
            <w:tcW w:type="dxa" w:w="2880"/>
          </w:tcPr>
          <w:p>
            <w:r>
              <w:t>Category ID.</w:t>
            </w:r>
          </w:p>
        </w:tc>
      </w:tr>
      <w:tr>
        <w:tc>
          <w:tcPr>
            <w:tcW w:type="dxa" w:w="2880"/>
          </w:tcPr>
          <w:p>
            <w:r>
              <w:t>data.parent_id</w:t>
            </w:r>
          </w:p>
        </w:tc>
        <w:tc>
          <w:tcPr>
            <w:tcW w:type="dxa" w:w="2880"/>
          </w:tcPr>
          <w:p>
            <w:r>
              <w:t>integer</w:t>
            </w:r>
          </w:p>
        </w:tc>
        <w:tc>
          <w:tcPr>
            <w:tcW w:type="dxa" w:w="2880"/>
          </w:tcPr>
          <w:p>
            <w:r>
              <w:t>Parent category ID.</w:t>
            </w:r>
          </w:p>
        </w:tc>
      </w:tr>
      <w:tr>
        <w:tc>
          <w:tcPr>
            <w:tcW w:type="dxa" w:w="2880"/>
          </w:tcPr>
          <w:p>
            <w:r>
              <w:t>data.depth</w:t>
            </w:r>
          </w:p>
        </w:tc>
        <w:tc>
          <w:tcPr>
            <w:tcW w:type="dxa" w:w="2880"/>
          </w:tcPr>
          <w:p>
            <w:r>
              <w:t>integer</w:t>
            </w:r>
          </w:p>
        </w:tc>
        <w:tc>
          <w:tcPr>
            <w:tcW w:type="dxa" w:w="2880"/>
          </w:tcPr>
          <w:p>
            <w:r>
              <w:t>Depth of this node in the tree.</w:t>
            </w:r>
          </w:p>
        </w:tc>
      </w:tr>
      <w:tr>
        <w:tc>
          <w:tcPr>
            <w:tcW w:type="dxa" w:w="2880"/>
          </w:tcPr>
          <w:p>
            <w:r>
              <w:t>data.path</w:t>
            </w:r>
          </w:p>
        </w:tc>
        <w:tc>
          <w:tcPr>
            <w:tcW w:type="dxa" w:w="2880"/>
          </w:tcPr>
          <w:p>
            <w:r>
              <w:t>integer[]</w:t>
            </w:r>
          </w:p>
        </w:tc>
        <w:tc>
          <w:tcPr>
            <w:tcW w:type="dxa" w:w="2880"/>
          </w:tcPr>
          <w:p>
            <w:r>
              <w:t>Path of category IDs from root to this node.</w:t>
            </w:r>
          </w:p>
        </w:tc>
      </w:tr>
      <w:tr>
        <w:tc>
          <w:tcPr>
            <w:tcW w:type="dxa" w:w="2880"/>
          </w:tcPr>
          <w:p>
            <w:r>
              <w:t>data.name</w:t>
            </w:r>
          </w:p>
        </w:tc>
        <w:tc>
          <w:tcPr>
            <w:tcW w:type="dxa" w:w="2880"/>
          </w:tcPr>
          <w:p>
            <w:r>
              <w:t>string</w:t>
            </w:r>
          </w:p>
        </w:tc>
        <w:tc>
          <w:tcPr>
            <w:tcW w:type="dxa" w:w="2880"/>
          </w:tcPr>
          <w:p>
            <w:r>
              <w:t>Category name.</w:t>
            </w:r>
          </w:p>
        </w:tc>
      </w:tr>
      <w:tr>
        <w:tc>
          <w:tcPr>
            <w:tcW w:type="dxa" w:w="2880"/>
          </w:tcPr>
          <w:p>
            <w:r>
              <w:t>data.is_visible</w:t>
            </w:r>
          </w:p>
        </w:tc>
        <w:tc>
          <w:tcPr>
            <w:tcW w:type="dxa" w:w="2880"/>
          </w:tcPr>
          <w:p>
            <w:r>
              <w:t>boolean</w:t>
            </w:r>
          </w:p>
        </w:tc>
        <w:tc>
          <w:tcPr>
            <w:tcW w:type="dxa" w:w="2880"/>
          </w:tcPr>
          <w:p>
            <w:r>
              <w:t>Whether the category is visible.</w:t>
            </w:r>
          </w:p>
        </w:tc>
      </w:tr>
      <w:tr>
        <w:tc>
          <w:tcPr>
            <w:tcW w:type="dxa" w:w="2880"/>
          </w:tcPr>
          <w:p>
            <w:r>
              <w:t>data.children</w:t>
            </w:r>
          </w:p>
        </w:tc>
        <w:tc>
          <w:tcPr>
            <w:tcW w:type="dxa" w:w="2880"/>
          </w:tcPr>
          <w:p>
            <w:r>
              <w:t>array</w:t>
            </w:r>
          </w:p>
        </w:tc>
        <w:tc>
          <w:tcPr>
            <w:tcW w:type="dxa" w:w="2880"/>
          </w:tcPr>
          <w:p>
            <w:r>
              <w:t>Child category nodes. (May be circular per schema.)</w:t>
            </w:r>
          </w:p>
        </w:tc>
      </w:tr>
      <w:tr>
        <w:tc>
          <w:tcPr>
            <w:tcW w:type="dxa" w:w="2880"/>
          </w:tcPr>
          <w:p>
            <w:r>
              <w:t>data.url</w:t>
            </w:r>
          </w:p>
        </w:tc>
        <w:tc>
          <w:tcPr>
            <w:tcW w:type="dxa" w:w="2880"/>
          </w:tcPr>
          <w:p>
            <w:r>
              <w:t>string</w:t>
            </w:r>
          </w:p>
        </w:tc>
        <w:tc>
          <w:tcPr>
            <w:tcW w:type="dxa" w:w="2880"/>
          </w:tcPr>
          <w:p>
            <w:r>
              <w:t>Category URL. Constraints: minLength 1, maxLength 255.</w:t>
            </w:r>
          </w:p>
        </w:tc>
      </w:tr>
      <w:tr>
        <w:tc>
          <w:tcPr>
            <w:tcW w:type="dxa" w:w="2880"/>
          </w:tcPr>
          <w:p>
            <w:r>
              <w:t>meta</w:t>
            </w:r>
          </w:p>
        </w:tc>
        <w:tc>
          <w:tcPr>
            <w:tcW w:type="dxa" w:w="2880"/>
          </w:tcPr>
          <w:p>
            <w:r>
              <w:t>object</w:t>
            </w:r>
          </w:p>
        </w:tc>
        <w:tc>
          <w:tcPr>
            <w:tcW w:type="dxa" w:w="2880"/>
          </w:tcPr>
          <w:p>
            <w:r>
              <w:t>Metadata object (schema allows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'https://api.bigcommerce.com/stores/{{BIG_COMMERCE_STORE_HASH}}/v3/catalog/trees/1/categories?depth=2' \</w:t>
        <w:br/>
        <w:t xml:space="preserve"> --header 'Accept: application/json'</w:t>
      </w:r>
    </w:p>
    <w:p>
      <w:pPr>
        <w:pStyle w:val="Heading3"/>
      </w:pPr>
      <w:r>
        <w:t>Example Usage</w:t>
      </w:r>
    </w:p>
    <w:p>
      <w:pPr>
        <w:pStyle w:val="Heading3"/>
      </w:pPr>
      <w:r>
        <w:t>Example 1: Get full category tree categories (default depth behavior)</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'https://api.bigcommerce.com/stores/{{BIG_COMMERCE_STORE_HASH}}/v3/catalog/trees/1/categories' \</w:t>
        <w:br/>
        <w:t xml:space="preserve"> --header 'Accept: application/json'</w:t>
      </w:r>
    </w:p>
    <w:p>
      <w:pPr>
        <w:pStyle w:val="Heading3"/>
      </w:pPr>
      <w:r>
        <w:t>Example 2: Limit returned hierarchy depth</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'https://api.bigcommerce.com/stores/{{BIG_COMMERCE_STORE_HASH}}/v3/catalog/trees/1/categories?depth=1' \</w:t>
        <w:br/>
        <w:t xml:space="preserve"> --header 'Accept: application/json'</w:t>
      </w:r>
    </w:p>
    <w:p>
      <w:pPr>
        <w:pStyle w:val="Heading3"/>
      </w:pPr>
      <w:r>
        <w:t>Notes</w:t>
      </w:r>
    </w:p>
    <w:p>
      <w:pPr>
        <w:pStyle w:val="ListBullet"/>
      </w:pPr>
      <w:r>
        <w:t>The Accept header is required by the documentation and specifies the MIME type of the response body.</w:t>
      </w:r>
    </w:p>
    <w:p>
      <w:pPr>
        <w:pStyle w:val="ListBullet"/>
      </w:pPr>
      <w:r>
        <w:t>Default rate limit for this endpoint is 1 concurrent request.</w:t>
      </w:r>
    </w:p>
    <w:p>
      <w:pPr>
        <w:pStyle w:val="Heading3"/>
      </w:pPr>
      <w:r>
        <w:t>Error Handling</w:t>
      </w:r>
    </w:p>
    <w:p>
      <w:pPr>
        <w:pStyle w:val="ListBullet"/>
      </w:pPr>
      <w:r>
        <w:t>401 Unauthorized: Returned as plain/text string "Unauthorized".</w:t>
      </w:r>
    </w:p>
    <w:p>
      <w:pPr>
        <w:pStyle w:val="ListBullet"/>
      </w:pPr>
      <w:r>
        <w:t>403 Forbidden: Returns a JSON error object with status, title, type, and optional code.</w:t>
      </w:r>
    </w:p>
    <w:p>
      <w:pPr>
        <w:pStyle w:val="ListBullet"/>
      </w:pPr>
      <w:r>
        <w:t>404 Not Found: Returned when the specified tree does not exist; includes instance and an errors object.</w:t>
      </w:r>
    </w:p>
    <w:p>
      <w:r>
        <w:br w:type="page"/>
      </w:r>
    </w:p>
    <w:p>
      <w:pPr>
        <w:pStyle w:val="Heading2"/>
      </w:pPr>
      <w:r>
        <w:t>239. [GET] List Category Trees</w:t>
      </w:r>
    </w:p>
    <w:p>
      <w:r>
        <w:rPr>
          <w:b/>
        </w:rPr>
        <w:t xml:space="preserve">Endpoint: </w:t>
      </w:r>
      <w:r>
        <w:rPr>
          <w:rFonts w:ascii="Courier New" w:hAnsi="Courier New"/>
          <w:sz w:val="18"/>
        </w:rPr>
        <w:t>/v3/catalog/trees</w:t>
      </w:r>
    </w:p>
    <w:p>
      <w:pPr>
        <w:pStyle w:val="Heading3"/>
      </w:pPr>
      <w:r>
        <w:t>Prerequisites</w:t>
      </w:r>
    </w:p>
    <w:p>
      <w:pPr>
        <w:pStyle w:val="ListBullet"/>
      </w:pPr>
      <w:r>
        <w:t>Store must have access to the Catalog feature and category trees configured</w:t>
      </w:r>
    </w:p>
    <w:p>
      <w:pPr>
        <w:pStyle w:val="Heading3"/>
      </w:pPr>
      <w:r>
        <w:t>Method</w:t>
      </w:r>
    </w:p>
    <w:p>
      <w:r>
        <w:t>GET</w:t>
      </w:r>
    </w:p>
    <w:p>
      <w:pPr>
        <w:pStyle w:val="Heading3"/>
      </w:pPr>
      <w:r>
        <w:t>URL</w:t>
      </w:r>
    </w:p>
    <w:p>
      <w:r>
        <w:t>https://api.bigcommerce.com/stores/{{BIG_COMMERCE_STORE_HASH}}/v3/catalog/trees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category trees. Supports filtering by category tree IDs and channel IDs.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{{BIG_COMMERCE_STORE_HASH}} is managed internally; do not send it in the request body or as a query parameter.</w:t>
      </w:r>
    </w:p>
    <w:p>
      <w:pPr>
        <w:pStyle w:val="Heading3"/>
      </w:pPr>
      <w:r>
        <w:t>Valid Examples</w:t>
      </w:r>
    </w:p>
    <w:p>
      <w:r>
        <w:rPr>
          <w:b/>
          <w:color w:val="666666"/>
          <w:sz w:val="16"/>
        </w:rPr>
        <w:t>[http]</w:t>
      </w:r>
    </w:p>
    <w:p>
      <w:pPr>
        <w:shd w:fill="F2F2F2" w:val="clear"/>
      </w:pPr>
      <w:r>
        <w:rPr>
          <w:rFonts w:ascii="Courier New" w:hAnsi="Courier New"/>
          <w:sz w:val="17"/>
        </w:rPr>
        <w:t>/v3/catalog/trees</w:t>
        <w:br/>
        <w:t>/v3/catalog/trees?id:in=1,2,3</w:t>
        <w:br/>
        <w:t>/v3/catalog/trees?channel_id:in=10,12</w:t>
      </w:r>
    </w:p>
    <w:p>
      <w:pPr>
        <w:pStyle w:val="Heading3"/>
      </w:pPr>
      <w:r>
        <w:t>Invalid Examples</w:t>
      </w:r>
    </w:p>
    <w:p>
      <w:r>
        <w:rPr>
          <w:b/>
          <w:color w:val="666666"/>
          <w:sz w:val="16"/>
        </w:rPr>
        <w:t>[http]</w:t>
      </w:r>
    </w:p>
    <w:p>
      <w:pPr>
        <w:shd w:fill="F2F2F2" w:val="clear"/>
      </w:pPr>
      <w:r>
        <w:rPr>
          <w:rFonts w:ascii="Courier New" w:hAnsi="Courier New"/>
          <w:sz w:val="17"/>
        </w:rPr>
        <w:t>/v3/catalog/trees?id:in=</w:t>
        <w:br/>
        <w:t>/v3/catalog/trees?channel_id:in=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id:in</w:t>
            </w:r>
          </w:p>
        </w:tc>
        <w:tc>
          <w:tcPr>
            <w:tcW w:type="dxa" w:w="2880"/>
          </w:tcPr>
          <w:p>
            <w:r>
              <w:t>integer[]</w:t>
            </w:r>
          </w:p>
        </w:tc>
        <w:tc>
          <w:tcPr>
            <w:tcW w:type="dxa" w:w="2880"/>
          </w:tcPr>
          <w:p>
            <w:r>
              <w:t>Filter by supplying a comma-separated list of category tree IDs.</w:t>
            </w:r>
          </w:p>
        </w:tc>
      </w:tr>
      <w:tr>
        <w:tc>
          <w:tcPr>
            <w:tcW w:type="dxa" w:w="2880"/>
          </w:tcPr>
          <w:p>
            <w:r>
              <w:t>channel_id:in</w:t>
            </w:r>
          </w:p>
        </w:tc>
        <w:tc>
          <w:tcPr>
            <w:tcW w:type="dxa" w:w="2880"/>
          </w:tcPr>
          <w:p>
            <w:r>
              <w:t>integer[]</w:t>
            </w:r>
          </w:p>
        </w:tc>
        <w:tc>
          <w:tcPr>
            <w:tcW w:type="dxa" w:w="2880"/>
          </w:tcPr>
          <w:p>
            <w:r>
              <w:t>Filter by supplying a comma-separated list of channel IDs.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"name": "Default Category Tree",</w:t>
        <w:br/>
        <w:t xml:space="preserve"> "channels": [</w:t>
        <w:br/>
        <w:t xml:space="preserve"> 1,</w:t>
        <w:br/>
        <w:t xml:space="preserve"> 2</w:t>
        <w:br/>
        <w:t xml:space="preserve"> ]</w:t>
        <w:br/>
        <w:t xml:space="preserve"> }</w:t>
        <w:br/>
        <w:t xml:space="preserve">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"links": {</w:t>
        <w:br/>
        <w:t xml:space="preserve"> "next": "",</w:t>
        <w:br/>
        <w:t xml:space="preserve"> "current": "https://api.bigcommerce.com/stores/{{BIG_COMMERCE_STORE_HASH}}/v3/catalog/trees"</w:t>
        <w:br/>
        <w:t xml:space="preserve"> }</w:t>
        <w:br/>
        <w:t xml:space="preserve"> }</w:t>
        <w:br/>
        <w:t xml:space="preserve"> }</w:t>
        <w:br/>
        <w:t>}</w:t>
      </w:r>
    </w:p>
    <w:p>
      <w:pPr>
        <w:pStyle w:val="Heading3"/>
      </w:pPr>
      <w:r>
        <w:t>Error Response (401 Unauthorized)</w:t>
      </w:r>
    </w:p>
    <w:p>
      <w:r>
        <w:rPr>
          <w:b/>
          <w:color w:val="666666"/>
          <w:sz w:val="16"/>
        </w:rPr>
        <w:t>[text]</w:t>
      </w:r>
    </w:p>
    <w:p>
      <w:pPr>
        <w:shd w:fill="F2F2F2" w:val="clear"/>
      </w:pPr>
      <w:r>
        <w:rPr>
          <w:rFonts w:ascii="Courier New" w:hAnsi="Courier New"/>
          <w:sz w:val="17"/>
        </w:rPr>
        <w:t>Unauthorized</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"status": 403,</w:t>
        <w:br/>
        <w:t xml:space="preserve"> "title": "Forbidden",</w:t>
        <w:br/>
        <w:t xml:space="preserve"> "type": "https://example.com/docs/errors/forbidden",</w:t>
        <w:br/>
        <w:t xml:space="preserve"> "code": 0</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"errors": {</w:t>
        <w:br/>
        <w:t xml:space="preserve"> "status": 422,</w:t>
        <w:br/>
        <w:t xml:space="preserve"> "title": "Unprocessable Entity",</w:t>
        <w:br/>
        <w:t xml:space="preserve"> "type": "https://example.com/docs/errors/unprocessable-entity",</w:t>
        <w:br/>
        <w:t xml:space="preserve"> "errors": {}</w:t>
        <w:br/>
        <w:t xml:space="preserve"> },</w:t>
        <w:br/>
        <w:t xml:space="preserve"> "meta": {</w:t>
        <w:br/>
        <w:t xml:space="preserve"> "total": 0,</w:t>
        <w:br/>
        <w:t xml:space="preserve"> "success": 0,</w:t>
        <w:br/>
        <w:t xml:space="preserve"> "failed":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category trees.</w:t>
            </w:r>
          </w:p>
        </w:tc>
      </w:tr>
      <w:tr>
        <w:tc>
          <w:tcPr>
            <w:tcW w:type="dxa" w:w="2880"/>
          </w:tcPr>
          <w:p>
            <w:r>
              <w:t>data.id</w:t>
            </w:r>
          </w:p>
        </w:tc>
        <w:tc>
          <w:tcPr>
            <w:tcW w:type="dxa" w:w="2880"/>
          </w:tcPr>
          <w:p>
            <w:r>
              <w:t>integer</w:t>
            </w:r>
          </w:p>
        </w:tc>
        <w:tc>
          <w:tcPr>
            <w:tcW w:type="dxa" w:w="2880"/>
          </w:tcPr>
          <w:p>
            <w:r>
              <w:t>Category tree ID.</w:t>
            </w:r>
          </w:p>
        </w:tc>
      </w:tr>
      <w:tr>
        <w:tc>
          <w:tcPr>
            <w:tcW w:type="dxa" w:w="2880"/>
          </w:tcPr>
          <w:p>
            <w:r>
              <w:t>data.name</w:t>
            </w:r>
          </w:p>
        </w:tc>
        <w:tc>
          <w:tcPr>
            <w:tcW w:type="dxa" w:w="2880"/>
          </w:tcPr>
          <w:p>
            <w:r>
              <w:t>string</w:t>
            </w:r>
          </w:p>
        </w:tc>
        <w:tc>
          <w:tcPr>
            <w:tcW w:type="dxa" w:w="2880"/>
          </w:tcPr>
          <w:p>
            <w:r>
              <w:t>Category tree name. Min length: 1. Max length: 255.</w:t>
            </w:r>
          </w:p>
        </w:tc>
      </w:tr>
      <w:tr>
        <w:tc>
          <w:tcPr>
            <w:tcW w:type="dxa" w:w="2880"/>
          </w:tcPr>
          <w:p>
            <w:r>
              <w:t>data.channels</w:t>
            </w:r>
          </w:p>
        </w:tc>
        <w:tc>
          <w:tcPr>
            <w:tcW w:type="dxa" w:w="2880"/>
          </w:tcPr>
          <w:p>
            <w:r>
              <w:t>integer[]</w:t>
            </w:r>
          </w:p>
        </w:tc>
        <w:tc>
          <w:tcPr>
            <w:tcW w:type="dxa" w:w="2880"/>
          </w:tcPr>
          <w:p>
            <w:r>
              <w:t>Channel IDs associated with the tree.</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meta.pagination</w:t>
            </w:r>
          </w:p>
        </w:tc>
        <w:tc>
          <w:tcPr>
            <w:tcW w:type="dxa" w:w="2880"/>
          </w:tcPr>
          <w:p>
            <w:r>
              <w:t>object</w:t>
            </w:r>
          </w:p>
        </w:tc>
        <w:tc>
          <w:tcPr>
            <w:tcW w:type="dxa" w:w="2880"/>
          </w:tcPr>
          <w:p>
            <w:r>
              <w:t>Pagination information.</w:t>
            </w:r>
          </w:p>
        </w:tc>
      </w:tr>
      <w:tr>
        <w:tc>
          <w:tcPr>
            <w:tcW w:type="dxa" w:w="2880"/>
          </w:tcPr>
          <w:p>
            <w:r>
              <w:t>meta.pagination.total</w:t>
            </w:r>
          </w:p>
        </w:tc>
        <w:tc>
          <w:tcPr>
            <w:tcW w:type="dxa" w:w="2880"/>
          </w:tcPr>
          <w:p>
            <w:r>
              <w:t>integer</w:t>
            </w:r>
          </w:p>
        </w:tc>
        <w:tc>
          <w:tcPr>
            <w:tcW w:type="dxa" w:w="2880"/>
          </w:tcPr>
          <w:p>
            <w:r>
              <w:t>Total number of items available.</w:t>
            </w:r>
          </w:p>
        </w:tc>
      </w:tr>
      <w:tr>
        <w:tc>
          <w:tcPr>
            <w:tcW w:type="dxa" w:w="2880"/>
          </w:tcPr>
          <w:p>
            <w:r>
              <w:t>meta.pagination.count</w:t>
            </w:r>
          </w:p>
        </w:tc>
        <w:tc>
          <w:tcPr>
            <w:tcW w:type="dxa" w:w="2880"/>
          </w:tcPr>
          <w:p>
            <w:r>
              <w:t>integer</w:t>
            </w:r>
          </w:p>
        </w:tc>
        <w:tc>
          <w:tcPr>
            <w:tcW w:type="dxa" w:w="2880"/>
          </w:tcPr>
          <w:p>
            <w:r>
              <w:t>Number of items returned in the current response.</w:t>
            </w:r>
          </w:p>
        </w:tc>
      </w:tr>
      <w:tr>
        <w:tc>
          <w:tcPr>
            <w:tcW w:type="dxa" w:w="2880"/>
          </w:tcPr>
          <w:p>
            <w:r>
              <w:t>meta.pagination.per_page</w:t>
            </w:r>
          </w:p>
        </w:tc>
        <w:tc>
          <w:tcPr>
            <w:tcW w:type="dxa" w:w="2880"/>
          </w:tcPr>
          <w:p>
            <w:r>
              <w:t>integer</w:t>
            </w:r>
          </w:p>
        </w:tc>
        <w:tc>
          <w:tcPr>
            <w:tcW w:type="dxa" w:w="2880"/>
          </w:tcPr>
          <w:p>
            <w:r>
              <w:t>Number of items per page.</w:t>
            </w:r>
          </w:p>
        </w:tc>
      </w:tr>
      <w:tr>
        <w:tc>
          <w:tcPr>
            <w:tcW w:type="dxa" w:w="2880"/>
          </w:tcPr>
          <w:p>
            <w:r>
              <w:t>meta.pagination.current_page</w:t>
            </w:r>
          </w:p>
        </w:tc>
        <w:tc>
          <w:tcPr>
            <w:tcW w:type="dxa" w:w="2880"/>
          </w:tcPr>
          <w:p>
            <w:r>
              <w:t>integer</w:t>
            </w:r>
          </w:p>
        </w:tc>
        <w:tc>
          <w:tcPr>
            <w:tcW w:type="dxa" w:w="2880"/>
          </w:tcPr>
          <w:p>
            <w:r>
              <w:t>Current page number. Minimum: 1.</w:t>
            </w:r>
          </w:p>
        </w:tc>
      </w:tr>
      <w:tr>
        <w:tc>
          <w:tcPr>
            <w:tcW w:type="dxa" w:w="2880"/>
          </w:tcPr>
          <w:p>
            <w:r>
              <w:t>meta.pagination.total_pages</w:t>
            </w:r>
          </w:p>
        </w:tc>
        <w:tc>
          <w:tcPr>
            <w:tcW w:type="dxa" w:w="2880"/>
          </w:tcPr>
          <w:p>
            <w:r>
              <w:t>integer</w:t>
            </w:r>
          </w:p>
        </w:tc>
        <w:tc>
          <w:tcPr>
            <w:tcW w:type="dxa" w:w="2880"/>
          </w:tcPr>
          <w:p>
            <w:r>
              <w:t>Total number of pages available.</w:t>
            </w:r>
          </w:p>
        </w:tc>
      </w:tr>
      <w:tr>
        <w:tc>
          <w:tcPr>
            <w:tcW w:type="dxa" w:w="2880"/>
          </w:tcPr>
          <w:p>
            <w:r>
              <w:t>meta.pagination.links</w:t>
            </w:r>
          </w:p>
        </w:tc>
        <w:tc>
          <w:tcPr>
            <w:tcW w:type="dxa" w:w="2880"/>
          </w:tcPr>
          <w:p>
            <w:r>
              <w:t>object</w:t>
            </w:r>
          </w:p>
        </w:tc>
        <w:tc>
          <w:tcPr>
            <w:tcW w:type="dxa" w:w="2880"/>
          </w:tcPr>
          <w:p>
            <w:r>
              <w:t>Pagination links.</w:t>
            </w:r>
          </w:p>
        </w:tc>
      </w:tr>
      <w:tr>
        <w:tc>
          <w:tcPr>
            <w:tcW w:type="dxa" w:w="2880"/>
          </w:tcPr>
          <w:p>
            <w:r>
              <w:t>meta.pagination.links.next</w:t>
            </w:r>
          </w:p>
        </w:tc>
        <w:tc>
          <w:tcPr>
            <w:tcW w:type="dxa" w:w="2880"/>
          </w:tcPr>
          <w:p>
            <w:r>
              <w:t>string</w:t>
            </w:r>
          </w:p>
        </w:tc>
        <w:tc>
          <w:tcPr>
            <w:tcW w:type="dxa" w:w="2880"/>
          </w:tcPr>
          <w:p>
            <w:r>
              <w:t>URL for the next page (if any).</w:t>
            </w:r>
          </w:p>
        </w:tc>
      </w:tr>
      <w:tr>
        <w:tc>
          <w:tcPr>
            <w:tcW w:type="dxa" w:w="2880"/>
          </w:tcPr>
          <w:p>
            <w:r>
              <w:t>meta.pagination.links.current</w:t>
            </w:r>
          </w:p>
        </w:tc>
        <w:tc>
          <w:tcPr>
            <w:tcW w:type="dxa" w:w="2880"/>
          </w:tcPr>
          <w:p>
            <w:r>
              <w:t>string</w:t>
            </w:r>
          </w:p>
        </w:tc>
        <w:tc>
          <w:tcPr>
            <w:tcW w:type="dxa" w:w="2880"/>
          </w:tcPr>
          <w:p>
            <w:r>
              <w:t>URL for the current page.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id:in</w:t>
            </w:r>
          </w:p>
        </w:tc>
        <w:tc>
          <w:tcPr>
            <w:tcW w:type="dxa" w:w="2880"/>
          </w:tcPr>
          <w:p>
            <w:r>
              <w:t>integer[]</w:t>
            </w:r>
          </w:p>
        </w:tc>
        <w:tc>
          <w:tcPr>
            <w:tcW w:type="dxa" w:w="2880"/>
          </w:tcPr>
          <w:p>
            <w:r>
              <w:t>Filter by category tree IDs (comma-separated).</w:t>
            </w:r>
          </w:p>
        </w:tc>
      </w:tr>
      <w:tr>
        <w:tc>
          <w:tcPr>
            <w:tcW w:type="dxa" w:w="2880"/>
          </w:tcPr>
          <w:p>
            <w:r>
              <w:t>channel_id:in</w:t>
            </w:r>
          </w:p>
        </w:tc>
        <w:tc>
          <w:tcPr>
            <w:tcW w:type="dxa" w:w="2880"/>
          </w:tcPr>
          <w:p>
            <w:r>
              <w:t>integer[]</w:t>
            </w:r>
          </w:p>
        </w:tc>
        <w:tc>
          <w:tcPr>
            <w:tcW w:type="dxa" w:w="2880"/>
          </w:tcPr>
          <w:p>
            <w:r>
              <w:t>Filter by channel IDs (comma-separated).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'https://api.bigcommerce.com/stores/{{BIG_COMMERCE_STORE_HASH}}/v3/catalog/trees?id:in=1,2&amp;channel_id:in=1' \</w:t>
        <w:br/>
        <w:t xml:space="preserve"> --header 'Accept: application/json'</w:t>
      </w:r>
    </w:p>
    <w:p>
      <w:pPr>
        <w:pStyle w:val="Heading3"/>
      </w:pPr>
      <w:r>
        <w:t>Example Usage</w:t>
      </w:r>
    </w:p>
    <w:p>
      <w:pPr>
        <w:pStyle w:val="Heading3"/>
      </w:pPr>
      <w:r>
        <w:t>Example 1: List all category trees</w:t>
      </w:r>
    </w:p>
    <w:p>
      <w:r>
        <w:rPr>
          <w:b/>
          <w:color w:val="666666"/>
          <w:sz w:val="16"/>
        </w:rPr>
        <w:t>[bash]</w:t>
      </w:r>
    </w:p>
    <w:p>
      <w:pPr>
        <w:shd w:fill="F2F2F2" w:val="clear"/>
      </w:pPr>
      <w:r>
        <w:rPr>
          <w:rFonts w:ascii="Courier New" w:hAnsi="Courier New"/>
          <w:sz w:val="17"/>
        </w:rPr>
        <w:t>curl -i --request GET \</w:t>
        <w:br/>
        <w:t xml:space="preserve"> --url 'https://api.bigcommerce.com/stores/{{BIG_COMMERCE_STORE_HASH}}/v3/catalog/trees' \</w:t>
        <w:br/>
        <w:t xml:space="preserve"> --header 'Accept: application/json'</w:t>
      </w:r>
    </w:p>
    <w:p>
      <w:pPr>
        <w:pStyle w:val="Heading3"/>
      </w:pPr>
      <w:r>
        <w:t>Example 2: Filter by specific tree IDs</w:t>
      </w:r>
    </w:p>
    <w:p>
      <w:r>
        <w:rPr>
          <w:b/>
          <w:color w:val="666666"/>
          <w:sz w:val="16"/>
        </w:rPr>
        <w:t>[bash]</w:t>
      </w:r>
    </w:p>
    <w:p>
      <w:pPr>
        <w:shd w:fill="F2F2F2" w:val="clear"/>
      </w:pPr>
      <w:r>
        <w:rPr>
          <w:rFonts w:ascii="Courier New" w:hAnsi="Courier New"/>
          <w:sz w:val="17"/>
        </w:rPr>
        <w:t>curl -i --request GET \</w:t>
        <w:br/>
        <w:t xml:space="preserve"> --url 'https://api.bigcommerce.com/stores/{{BIG_COMMERCE_STORE_HASH}}/v3/catalog/trees?id:in=1,2,3' \</w:t>
        <w:br/>
        <w:t xml:space="preserve"> --header 'Accept: application/json'</w:t>
      </w:r>
    </w:p>
    <w:p>
      <w:pPr>
        <w:pStyle w:val="Heading3"/>
      </w:pPr>
      <w:r>
        <w:t>Example 3: Filter by channel IDs</w:t>
      </w:r>
    </w:p>
    <w:p>
      <w:r>
        <w:rPr>
          <w:b/>
          <w:color w:val="666666"/>
          <w:sz w:val="16"/>
        </w:rPr>
        <w:t>[bash]</w:t>
      </w:r>
    </w:p>
    <w:p>
      <w:pPr>
        <w:shd w:fill="F2F2F2" w:val="clear"/>
      </w:pPr>
      <w:r>
        <w:rPr>
          <w:rFonts w:ascii="Courier New" w:hAnsi="Courier New"/>
          <w:sz w:val="17"/>
        </w:rPr>
        <w:t>curl -i --request GET \</w:t>
        <w:br/>
        <w:t xml:space="preserve"> --url 'https://api.bigcommerce.com/stores/{{BIG_COMMERCE_STORE_HASH}}/v3/catalog/trees?channel_id:in=10,12' \</w:t>
        <w:br/>
        <w:t xml:space="preserve"> --header 'Accept: application/json'</w:t>
      </w:r>
    </w:p>
    <w:p>
      <w:pPr>
        <w:pStyle w:val="Heading3"/>
      </w:pPr>
      <w:r>
        <w:t>Behavior</w:t>
      </w:r>
    </w:p>
    <w:p>
      <w:pPr>
        <w:pStyle w:val="ListBullet"/>
      </w:pPr>
      <w:r>
        <w:t>Accepts an optional list filter for category tree IDs (id:in) and/or channel IDs (channel_id:in).</w:t>
      </w:r>
    </w:p>
    <w:p>
      <w:pPr>
        <w:pStyle w:val="ListBullet"/>
      </w:pPr>
      <w:r>
        <w:t>Returns a list of matching category trees in data.</w:t>
      </w:r>
    </w:p>
    <w:p>
      <w:pPr>
        <w:pStyle w:val="ListBullet"/>
      </w:pPr>
      <w:r>
        <w:t>Returns pagination details in meta.pagination.</w:t>
      </w:r>
    </w:p>
    <w:p>
      <w:pPr>
        <w:pStyle w:val="Heading3"/>
      </w:pPr>
      <w:r>
        <w:t>Notes</w:t>
      </w:r>
    </w:p>
    <w:p>
      <w:pPr>
        <w:pStyle w:val="ListBullet"/>
      </w:pPr>
      <w:r>
        <w:t>Filter parameters are sent as comma-separated lists (e.g., id:in=1,2,3).</w:t>
      </w:r>
    </w:p>
    <w:p>
      <w:pPr>
        <w:pStyle w:val="ListBullet"/>
      </w:pPr>
      <w:r>
        <w:t>The response includes pagination metadata even when only one page of results exists.</w:t>
      </w:r>
    </w:p>
    <w:p>
      <w:pPr>
        <w:pStyle w:val="Heading3"/>
      </w:pPr>
      <w:r>
        <w:t>Error Handling</w:t>
      </w:r>
    </w:p>
    <w:p>
      <w:pPr>
        <w:pStyle w:val="ListBullet"/>
      </w:pPr>
      <w:r>
        <w:t>401 Unauthorized: Request is not authorized; response is returned as plain text.</w:t>
      </w:r>
    </w:p>
    <w:p>
      <w:pPr>
        <w:pStyle w:val="ListBullet"/>
      </w:pPr>
      <w:r>
        <w:t>403 Client Error: The caller is forbidden from accessing this resource.</w:t>
      </w:r>
    </w:p>
    <w:p>
      <w:pPr>
        <w:pStyle w:val="ListBullet"/>
      </w:pPr>
      <w:r>
        <w:t>422 Client Error: The request was syntactically correct but semantically invalid; details are returned in errors.errors.</w:t>
      </w:r>
    </w:p>
    <w:p>
      <w:pPr>
        <w:pStyle w:val="Heading3"/>
      </w:pPr>
      <w:r>
        <w:t>Related categoryTrees actions</w:t>
      </w:r>
    </w:p>
    <w:p>
      <w:pPr>
        <w:pStyle w:val="ListBullet"/>
      </w:pPr>
      <w:r>
        <w:t>[DELETE] Delete Category Trees — /v3/catalog/trees</w:t>
      </w:r>
    </w:p>
    <w:p>
      <w:pPr>
        <w:pStyle w:val="ListBullet"/>
      </w:pPr>
      <w:r>
        <w:t>[PUT] Upsert Category Trees — /v3/catalog/trees</w:t>
      </w:r>
    </w:p>
    <w:p>
      <w:r>
        <w:br w:type="page"/>
      </w:r>
    </w:p>
    <w:p>
      <w:pPr>
        <w:pStyle w:val="Heading2"/>
      </w:pPr>
      <w:r>
        <w:t>240. [PUT] Upsert Category Trees</w:t>
      </w:r>
    </w:p>
    <w:p>
      <w:r>
        <w:rPr>
          <w:b/>
        </w:rPr>
        <w:t xml:space="preserve">Endpoint: </w:t>
      </w:r>
      <w:r>
        <w:rPr>
          <w:rFonts w:ascii="Courier New" w:hAnsi="Courier New"/>
          <w:sz w:val="18"/>
        </w:rPr>
        <w:t>/v3/catalog/trees</w:t>
      </w:r>
    </w:p>
    <w:p>
      <w:pPr>
        <w:pStyle w:val="Heading3"/>
      </w:pPr>
      <w:r>
        <w:t>Prerequisites</w:t>
      </w:r>
    </w:p>
    <w:p>
      <w:pPr>
        <w:pStyle w:val="ListBullet"/>
      </w:pPr>
      <w:r>
        <w:t>Ability to manage catalog category trees in the target store</w:t>
      </w:r>
    </w:p>
    <w:p>
      <w:pPr>
        <w:pStyle w:val="ListBullet"/>
      </w:pPr>
      <w:r>
        <w:t>When creating a tree, you must know a valid Channel ID to assign in channels</w:t>
      </w:r>
    </w:p>
    <w:p>
      <w:pPr>
        <w:pStyle w:val="Heading3"/>
      </w:pPr>
      <w:r>
        <w:t>Method</w:t>
      </w:r>
    </w:p>
    <w:p>
      <w:r>
        <w:t>PUT</w:t>
      </w:r>
    </w:p>
    <w:p>
      <w:pPr>
        <w:pStyle w:val="Heading3"/>
      </w:pPr>
      <w:r>
        <w:t>URL</w:t>
      </w:r>
    </w:p>
    <w:p>
      <w:r>
        <w:t>https://api.bigcommerce.com/stores/{{BIG_COMMERCE_STORE_HASH}}/v3/catalog/trees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Upserts (creates or updates) category trees in a single batch request. If a tree object includes an id, it is treated as an update to that tree. If id is omitted, a new tree is created.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(None documented for this endpoint.)</w:t>
      </w:r>
    </w:p>
    <w:p>
      <w:pPr>
        <w:pStyle w:val="ListBullet"/>
      </w:pPr>
      <w:r>
        <w:t>Request body must be a JSON array of tree objects.</w:t>
      </w:r>
    </w:p>
    <w:p>
      <w:pPr>
        <w:pStyle w:val="ListBullet"/>
      </w:pPr>
      <w:r>
        <w:t>Batch limit: Up to 50 trees per request.</w:t>
      </w:r>
    </w:p>
    <w:p>
      <w:pPr>
        <w:pStyle w:val="ListBullet"/>
      </w:pPr>
      <w:r>
        <w:t>Create vs Update rules:</w:t>
        <w:br/>
        <w:br/>
        <w:t>Create: name is required; channels is required and must include a Channel ID.</w:t>
        <w:br/>
        <w:t>Update: channels must be absent (unsupported during update); name is not required.</w:t>
      </w:r>
    </w:p>
    <w:p>
      <w:pPr>
        <w:pStyle w:val="Heading3"/>
      </w:pPr>
      <w:r>
        <w:t>Request Body</w:t>
      </w:r>
    </w:p>
    <w:p>
      <w:r>
        <w:t>Content-Type: application/json</w:t>
      </w:r>
    </w:p>
    <w:p>
      <w:r>
        <w:t>A JSON array of category tree objects:</w:t>
      </w:r>
    </w:p>
    <w:p>
      <w:r>
        <w:rPr>
          <w:b/>
          <w:color w:val="666666"/>
          <w:sz w:val="16"/>
        </w:rPr>
        <w:t>[json]</w:t>
      </w:r>
    </w:p>
    <w:p>
      <w:pPr>
        <w:shd w:fill="F2F2F2" w:val="clear"/>
      </w:pPr>
      <w:r>
        <w:rPr>
          <w:rFonts w:ascii="Courier New" w:hAnsi="Courier New"/>
          <w:sz w:val="17"/>
        </w:rPr>
        <w:t>[</w:t>
        <w:br/>
        <w:t xml:space="preserve"> {</w:t>
        <w:br/>
        <w:t xml:space="preserve"> "id": 123,</w:t>
        <w:br/>
        <w:t xml:space="preserve"> "name": "Main Category Tree",</w:t>
        <w:br/>
        <w:t xml:space="preserve"> "channels": [1]</w:t>
        <w:br/>
        <w:t xml:space="preserve"> }</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array</w:t>
            </w:r>
          </w:p>
        </w:tc>
        <w:tc>
          <w:tcPr>
            <w:tcW w:type="dxa" w:w="2880"/>
          </w:tcPr>
          <w:p>
            <w:r>
              <w:t>An array of category tree objects. Limit: 50 items per batch.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If provided, the tree is updated using this ID. If omitted, a new tree is created.</w:t>
            </w:r>
          </w:p>
        </w:tc>
      </w:tr>
      <w:tr>
        <w:tc>
          <w:tcPr>
            <w:tcW w:type="dxa" w:w="2880"/>
          </w:tcPr>
          <w:p>
            <w:r>
              <w:t>name</w:t>
            </w:r>
          </w:p>
        </w:tc>
        <w:tc>
          <w:tcPr>
            <w:tcW w:type="dxa" w:w="2880"/>
          </w:tcPr>
          <w:p>
            <w:r>
              <w:t>string</w:t>
            </w:r>
          </w:p>
        </w:tc>
        <w:tc>
          <w:tcPr>
            <w:tcW w:type="dxa" w:w="2880"/>
          </w:tcPr>
          <w:p>
            <w:r>
              <w:t>Tree name. Required for create, optional for update. Min length: 1, max length: 255.</w:t>
            </w:r>
          </w:p>
        </w:tc>
      </w:tr>
      <w:tr>
        <w:tc>
          <w:tcPr>
            <w:tcW w:type="dxa" w:w="2880"/>
          </w:tcPr>
          <w:p>
            <w:r>
              <w:t>channels</w:t>
            </w:r>
          </w:p>
        </w:tc>
        <w:tc>
          <w:tcPr>
            <w:tcW w:type="dxa" w:w="2880"/>
          </w:tcPr>
          <w:p>
            <w:r>
              <w:t>integer[]</w:t>
            </w:r>
          </w:p>
        </w:tc>
        <w:tc>
          <w:tcPr>
            <w:tcW w:type="dxa" w:w="2880"/>
          </w:tcPr>
          <w:p>
            <w:r>
              <w:t>Required for create. Channel IDs to assign. You can only assign a tree to one channel. Must be absent for update.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w:t>
        <w:br/>
        <w:t xml:space="preserve"> "name": "Default Category Tree",</w:t>
        <w:br/>
        <w:t xml:space="preserve"> "channels": [</w:t>
        <w:br/>
        <w:t xml:space="preserve"> 1</w:t>
        <w:br/>
        <w:t xml:space="preserve"> ]</w:t>
        <w:br/>
        <w:t xml:space="preserve"> }</w:t>
        <w:br/>
        <w:t xml:space="preserve"> ],</w:t>
        <w:br/>
        <w:t xml:space="preserve"> "meta": {</w:t>
        <w:br/>
        <w:t xml:space="preserve"> "total": 1,</w:t>
        <w:br/>
        <w:t xml:space="preserve"> "success": 1,</w:t>
        <w:br/>
        <w:t xml:space="preserve"> "failed": 0</w:t>
        <w:br/>
        <w:t xml:space="preserve"> }</w:t>
        <w:br/>
        <w:t>}</w:t>
      </w:r>
    </w:p>
    <w:p>
      <w:pPr>
        <w:pStyle w:val="Heading3"/>
      </w:pPr>
      <w:r>
        <w:t>Error Response (401 Unauthorized)</w:t>
      </w:r>
    </w:p>
    <w:p>
      <w:r>
        <w:t>Content-Type: plain/text</w:t>
      </w:r>
    </w:p>
    <w:p>
      <w:r>
        <w:rPr>
          <w:b/>
          <w:color w:val="666666"/>
          <w:sz w:val="16"/>
        </w:rPr>
        <w:t>[text]</w:t>
      </w:r>
    </w:p>
    <w:p>
      <w:pPr>
        <w:shd w:fill="F2F2F2" w:val="clear"/>
      </w:pPr>
      <w:r>
        <w:rPr>
          <w:rFonts w:ascii="Courier New" w:hAnsi="Courier New"/>
          <w:sz w:val="17"/>
        </w:rPr>
        <w:t>Unauthorized</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"title": "Forbidden",</w:t>
        <w:br/>
        <w:t xml:space="preserve"> "type": "https://example.com/docs/errors/forbidden",</w:t>
        <w:br/>
        <w:t xml:space="preserve"> "code": 1001</w:t>
        <w:br/>
        <w:t>}</w:t>
      </w:r>
    </w:p>
    <w:p>
      <w:pPr>
        <w:pStyle w:val="Heading3"/>
      </w:pPr>
      <w:r>
        <w:t>Error Response (413 Payload Too Large)</w:t>
      </w:r>
    </w:p>
    <w:p>
      <w:r>
        <w:rPr>
          <w:b/>
          <w:color w:val="666666"/>
          <w:sz w:val="16"/>
        </w:rPr>
        <w:t>[json]</w:t>
      </w:r>
    </w:p>
    <w:p>
      <w:pPr>
        <w:shd w:fill="F2F2F2" w:val="clear"/>
      </w:pPr>
      <w:r>
        <w:rPr>
          <w:rFonts w:ascii="Courier New" w:hAnsi="Courier New"/>
          <w:sz w:val="17"/>
        </w:rP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"status": 422,</w:t>
        <w:br/>
        <w:t xml:space="preserve"> "title": "The Channel was not valid. See the response for more details.",</w:t>
        <w:br/>
        <w:t xml:space="preserve"> "type": "https://example.com/docs/errors/unprocessable-entity",</w:t>
        <w:br/>
        <w:t xml:space="preserve"> "instance": "/v3/catalog/trees",</w:t>
        <w:br/>
        <w:t xml:space="preserve"> "errors": {</w:t>
        <w:br/>
        <w:t xml:space="preserve"> "channels": {</w:t>
        <w:br/>
        <w:t xml:space="preserve"> "0": "Channel ID is invalid"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upserted category tree objects.</w:t>
            </w:r>
          </w:p>
        </w:tc>
      </w:tr>
      <w:tr>
        <w:tc>
          <w:tcPr>
            <w:tcW w:type="dxa" w:w="2880"/>
          </w:tcPr>
          <w:p>
            <w:r>
              <w:t>data.id</w:t>
            </w:r>
          </w:p>
        </w:tc>
        <w:tc>
          <w:tcPr>
            <w:tcW w:type="dxa" w:w="2880"/>
          </w:tcPr>
          <w:p>
            <w:r>
              <w:t>integer</w:t>
            </w:r>
          </w:p>
        </w:tc>
        <w:tc>
          <w:tcPr>
            <w:tcW w:type="dxa" w:w="2880"/>
          </w:tcPr>
          <w:p>
            <w:r>
              <w:t>Category tree ID.</w:t>
            </w:r>
          </w:p>
        </w:tc>
      </w:tr>
      <w:tr>
        <w:tc>
          <w:tcPr>
            <w:tcW w:type="dxa" w:w="2880"/>
          </w:tcPr>
          <w:p>
            <w:r>
              <w:t>data.name</w:t>
            </w:r>
          </w:p>
        </w:tc>
        <w:tc>
          <w:tcPr>
            <w:tcW w:type="dxa" w:w="2880"/>
          </w:tcPr>
          <w:p>
            <w:r>
              <w:t>string</w:t>
            </w:r>
          </w:p>
        </w:tc>
        <w:tc>
          <w:tcPr>
            <w:tcW w:type="dxa" w:w="2880"/>
          </w:tcPr>
          <w:p>
            <w:r>
              <w:t>Category tree name. Min length: 1, max length: 255.</w:t>
            </w:r>
          </w:p>
        </w:tc>
      </w:tr>
      <w:tr>
        <w:tc>
          <w:tcPr>
            <w:tcW w:type="dxa" w:w="2880"/>
          </w:tcPr>
          <w:p>
            <w:r>
              <w:t>data.channels</w:t>
            </w:r>
          </w:p>
        </w:tc>
        <w:tc>
          <w:tcPr>
            <w:tcW w:type="dxa" w:w="2880"/>
          </w:tcPr>
          <w:p>
            <w:r>
              <w:t>integer[]</w:t>
            </w:r>
          </w:p>
        </w:tc>
        <w:tc>
          <w:tcPr>
            <w:tcW w:type="dxa" w:w="2880"/>
          </w:tcPr>
          <w:p>
            <w:r>
              <w:t>Channel IDs assigned to the tree.</w:t>
            </w:r>
          </w:p>
        </w:tc>
      </w:tr>
      <w:tr>
        <w:tc>
          <w:tcPr>
            <w:tcW w:type="dxa" w:w="2880"/>
          </w:tcPr>
          <w:p>
            <w:r>
              <w:t>meta</w:t>
            </w:r>
          </w:p>
        </w:tc>
        <w:tc>
          <w:tcPr>
            <w:tcW w:type="dxa" w:w="2880"/>
          </w:tcPr>
          <w:p>
            <w:r>
              <w:t>object</w:t>
            </w:r>
          </w:p>
        </w:tc>
        <w:tc>
          <w:tcPr>
            <w:tcW w:type="dxa" w:w="2880"/>
          </w:tcPr>
          <w:p>
            <w:r>
              <w:t>Summary of batch results.</w:t>
            </w:r>
          </w:p>
        </w:tc>
      </w:tr>
      <w:tr>
        <w:tc>
          <w:tcPr>
            <w:tcW w:type="dxa" w:w="2880"/>
          </w:tcPr>
          <w:p>
            <w:r>
              <w:t>meta.total</w:t>
            </w:r>
          </w:p>
        </w:tc>
        <w:tc>
          <w:tcPr>
            <w:tcW w:type="dxa" w:w="2880"/>
          </w:tcPr>
          <w:p>
            <w:r>
              <w:t>integer</w:t>
            </w:r>
          </w:p>
        </w:tc>
        <w:tc>
          <w:tcPr>
            <w:tcW w:type="dxa" w:w="2880"/>
          </w:tcPr>
          <w:p>
            <w:r>
              <w:t>Total number of trees processed.</w:t>
            </w:r>
          </w:p>
        </w:tc>
      </w:tr>
      <w:tr>
        <w:tc>
          <w:tcPr>
            <w:tcW w:type="dxa" w:w="2880"/>
          </w:tcPr>
          <w:p>
            <w:r>
              <w:t>meta.success</w:t>
            </w:r>
          </w:p>
        </w:tc>
        <w:tc>
          <w:tcPr>
            <w:tcW w:type="dxa" w:w="2880"/>
          </w:tcPr>
          <w:p>
            <w:r>
              <w:t>integer</w:t>
            </w:r>
          </w:p>
        </w:tc>
        <w:tc>
          <w:tcPr>
            <w:tcW w:type="dxa" w:w="2880"/>
          </w:tcPr>
          <w:p>
            <w:r>
              <w:t>Number of trees successfully processed.</w:t>
            </w:r>
          </w:p>
        </w:tc>
      </w:tr>
      <w:tr>
        <w:tc>
          <w:tcPr>
            <w:tcW w:type="dxa" w:w="2880"/>
          </w:tcPr>
          <w:p>
            <w:r>
              <w:t>meta.failed</w:t>
            </w:r>
          </w:p>
        </w:tc>
        <w:tc>
          <w:tcPr>
            <w:tcW w:type="dxa" w:w="2880"/>
          </w:tcPr>
          <w:p>
            <w:r>
              <w:t>integer</w:t>
            </w:r>
          </w:p>
        </w:tc>
        <w:tc>
          <w:tcPr>
            <w:tcW w:type="dxa" w:w="2880"/>
          </w:tcPr>
          <w:p>
            <w:r>
              <w:t>Number of trees that failed processing.</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'https://api.bigcommerce.com/stores/{{BIG_COMMERCE_STORE_HASH}}/v3/catalog/trees' \</w:t>
        <w:br/>
        <w:t xml:space="preserve"> --header 'Accept: application/json' \</w:t>
        <w:br/>
        <w:t xml:space="preserve"> --header 'Content-Type: application/json' \</w:t>
        <w:br/>
        <w:t xml:space="preserve"> --data '[</w:t>
        <w:br/>
        <w:t xml:space="preserve">    {</w:t>
        <w:br/>
        <w:t xml:space="preserve"> "name": "Spring Catalog Tree",</w:t>
        <w:br/>
        <w:t xml:space="preserve"> "channels": [1]</w:t>
        <w:br/>
        <w:t xml:space="preserve">    },</w:t>
        <w:br/>
        <w:t xml:space="preserve">    {</w:t>
        <w:br/>
        <w:t xml:space="preserve"> "id": 12,</w:t>
        <w:br/>
        <w:t xml:space="preserve"> "name": "Default Category Tree"</w:t>
        <w:br/>
        <w:t xml:space="preserve">    }</w:t>
        <w:br/>
        <w:t xml:space="preserve">  ]'</w:t>
      </w:r>
    </w:p>
    <w:p>
      <w:pPr>
        <w:pStyle w:val="Heading3"/>
      </w:pPr>
      <w:r>
        <w:t>Example Usage</w:t>
      </w:r>
    </w:p>
    <w:p>
      <w:pPr>
        <w:pStyle w:val="Heading3"/>
      </w:pPr>
      <w:r>
        <w:t>Example 1: Create a New Category Tree (requires name + channels)</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'https://api.bigcommerce.com/stores/{{BIG_COMMERCE_STORE_HASH}}/v3/catalog/trees' \</w:t>
        <w:br/>
        <w:t xml:space="preserve"> --header 'Accept: application/json' \</w:t>
        <w:br/>
        <w:t xml:space="preserve"> --header 'Content-Type: application/json' \</w:t>
        <w:br/>
        <w:t xml:space="preserve"> --data '[</w:t>
        <w:br/>
        <w:t xml:space="preserve">    {</w:t>
        <w:br/>
        <w:t xml:space="preserve"> "name": "New Category Tree",</w:t>
        <w:br/>
        <w:t xml:space="preserve"> "channels": [1]</w:t>
        <w:br/>
        <w:t xml:space="preserve">    }</w:t>
        <w:br/>
        <w:t xml:space="preserve">  ]'</w:t>
      </w:r>
    </w:p>
    <w:p>
      <w:pPr>
        <w:pStyle w:val="Heading3"/>
      </w:pPr>
      <w:r>
        <w:t>Example 2: Update an Existing Tree (include id, omit channels)</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'https://api.bigcommerce.com/stores/{{BIG_COMMERCE_STORE_HASH}}/v3/catalog/trees' \</w:t>
        <w:br/>
        <w:t xml:space="preserve"> --header 'Accept: application/json' \</w:t>
        <w:br/>
        <w:t xml:space="preserve"> --header 'Content-Type: application/json' \</w:t>
        <w:br/>
        <w:t xml:space="preserve"> --data '[</w:t>
        <w:br/>
        <w:t xml:space="preserve">    {</w:t>
        <w:br/>
        <w:t xml:space="preserve"> "id": 12,</w:t>
        <w:br/>
        <w:t xml:space="preserve"> "name": "Renamed Tree"</w:t>
        <w:br/>
        <w:t xml:space="preserve">    }</w:t>
        <w:br/>
        <w:t xml:space="preserve">  ]'</w:t>
      </w:r>
    </w:p>
    <w:p>
      <w:pPr>
        <w:pStyle w:val="Heading3"/>
      </w:pPr>
      <w:r>
        <w:t>Example 3: Mixed Batch Upsert (create + update in one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'https://api.bigcommerce.com/stores/{{BIG_COMMERCE_STORE_HASH}}/v3/catalog/trees' \</w:t>
        <w:br/>
        <w:t xml:space="preserve"> --header 'Accept: application/json' \</w:t>
        <w:br/>
        <w:t xml:space="preserve"> --header 'Content-Type: application/json' \</w:t>
        <w:br/>
        <w:t xml:space="preserve"> --data '[</w:t>
        <w:br/>
        <w:t xml:space="preserve">    {</w:t>
        <w:br/>
        <w:t xml:space="preserve"> "name": "Wholesale Tree",</w:t>
        <w:br/>
        <w:t xml:space="preserve"> "channels": [2]</w:t>
        <w:br/>
        <w:t xml:space="preserve">    },</w:t>
        <w:br/>
        <w:t xml:space="preserve">    {</w:t>
        <w:br/>
        <w:t xml:space="preserve"> "id": 15</w:t>
        <w:br/>
        <w:t xml:space="preserve">    }</w:t>
        <w:br/>
        <w:t xml:space="preserve">  ]'</w:t>
      </w:r>
    </w:p>
    <w:p>
      <w:pPr>
        <w:pStyle w:val="Heading3"/>
      </w:pPr>
      <w:r>
        <w:t>Behavior</w:t>
      </w:r>
    </w:p>
    <w:p>
      <w:pPr>
        <w:pStyle w:val="ListBullet"/>
      </w:pPr>
      <w:r>
        <w:t>Validates the request body is a JSON array (max 50 items).</w:t>
      </w:r>
    </w:p>
    <w:p>
      <w:pPr>
        <w:pStyle w:val="ListBullet"/>
      </w:pPr>
      <w:r>
        <w:t xml:space="preserve">For each object: </w:t>
        <w:br/>
        <w:br/>
        <w:t>If id is present, performs an update for that tree ID (and channels must be absent).</w:t>
        <w:br/>
        <w:t>If id is absent, creates a new tree (requires name and channels).</w:t>
      </w:r>
    </w:p>
    <w:p>
      <w:pPr>
        <w:pStyle w:val="ListBullet"/>
      </w:pPr>
      <w:r>
        <w:t>Returns a batch summary in meta and the resulting tree objects in data.</w:t>
      </w:r>
    </w:p>
    <w:p>
      <w:pPr>
        <w:pStyle w:val="Heading3"/>
      </w:pPr>
      <w:r>
        <w:t>Notes</w:t>
      </w:r>
    </w:p>
    <w:p>
      <w:pPr>
        <w:pStyle w:val="ListBullet"/>
      </w:pPr>
      <w:r>
        <w:t>You can only assign a category tree to one channel.</w:t>
      </w:r>
    </w:p>
    <w:p>
      <w:pPr>
        <w:pStyle w:val="ListBullet"/>
      </w:pPr>
      <w:r>
        <w:t>channels is unsupported for updates and must not be sent when updating.</w:t>
      </w:r>
    </w:p>
    <w:p>
      <w:pPr>
        <w:pStyle w:val="ListBullet"/>
      </w:pPr>
      <w:r>
        <w:t>name is required only for creation, not for updates.</w:t>
      </w:r>
    </w:p>
    <w:p>
      <w:pPr>
        <w:pStyle w:val="Heading3"/>
      </w:pPr>
      <w:r>
        <w:t>Gotchas</w:t>
      </w:r>
    </w:p>
    <w:p>
      <w:pPr>
        <w:pStyle w:val="ListBullet"/>
      </w:pPr>
      <w:r>
        <w:t>Sending channels while updating (when id is present) can cause the request to fail because updates do not support channels.</w:t>
      </w:r>
    </w:p>
    <w:p>
      <w:pPr>
        <w:pStyle w:val="ListBullet"/>
      </w:pPr>
      <w:r>
        <w:t>Exceeding 50 trees in one request can result in an error (batch limit).</w:t>
      </w:r>
    </w:p>
    <w:p>
      <w:pPr>
        <w:pStyle w:val="Heading3"/>
      </w:pPr>
      <w:r>
        <w:t>Error Handling</w:t>
      </w:r>
    </w:p>
    <w:p>
      <w:pPr>
        <w:pStyle w:val="ListBullet"/>
      </w:pPr>
      <w:r>
        <w:t>401 Unauthorized: Missing/invalid credentials (response is plain text).</w:t>
      </w:r>
    </w:p>
    <w:p>
      <w:pPr>
        <w:pStyle w:val="ListBullet"/>
      </w:pPr>
      <w:r>
        <w:t>403 Forbidden: Authenticated but not permitted to perform the operation.</w:t>
      </w:r>
    </w:p>
    <w:p>
      <w:pPr>
        <w:pStyle w:val="ListBullet"/>
      </w:pPr>
      <w:r>
        <w:t>413 Payload Too Large: Request payload too large.</w:t>
      </w:r>
    </w:p>
    <w:p>
      <w:pPr>
        <w:pStyle w:val="ListBullet"/>
      </w:pPr>
      <w:r>
        <w:t>422 Unprocessable Entity: Invalid channel assignment (e.g., channel not valid); see errors in the response for details.</w:t>
      </w:r>
    </w:p>
    <w:p>
      <w:pPr>
        <w:pStyle w:val="Heading3"/>
      </w:pPr>
      <w:r>
        <w:t>Related categoryTrees actions</w:t>
      </w:r>
    </w:p>
    <w:p>
      <w:pPr>
        <w:pStyle w:val="ListBullet"/>
      </w:pPr>
      <w:r>
        <w:t>[DELETE] Delete Category Trees — /v3/catalog/trees</w:t>
      </w:r>
    </w:p>
    <w:p>
      <w:pPr>
        <w:pStyle w:val="ListBullet"/>
      </w:pPr>
      <w:r>
        <w:t>[GET] List Category Trees — /v3/catalog/trees</w:t>
      </w:r>
    </w:p>
    <w:p>
      <w:r>
        <w:br w:type="page"/>
      </w:r>
    </w:p>
    <w:p>
      <w:pPr>
        <w:pStyle w:val="Heading2"/>
      </w:pPr>
      <w:r>
        <w:t>241. [PUT] Create Products Channel Assignments</w:t>
      </w:r>
    </w:p>
    <w:p>
      <w:r>
        <w:rPr>
          <w:b/>
        </w:rPr>
        <w:t xml:space="preserve">Endpoint: </w:t>
      </w:r>
      <w:r>
        <w:rPr>
          <w:rFonts w:ascii="Courier New" w:hAnsi="Courier New"/>
          <w:sz w:val="18"/>
        </w:rPr>
        <w:t>/v3/catalog/products/channel-assignments</w:t>
      </w:r>
    </w:p>
    <w:p>
      <w:pPr>
        <w:pStyle w:val="Heading3"/>
      </w:pPr>
      <w:r>
        <w:t>Prerequisites</w:t>
      </w:r>
    </w:p>
    <w:p>
      <w:pPr>
        <w:pStyle w:val="ListBullet"/>
      </w:pPr>
      <w:r>
        <w:t>You must have access to update product channel assignments in the store.</w:t>
      </w:r>
    </w:p>
    <w:p>
      <w:pPr>
        <w:pStyle w:val="Heading3"/>
      </w:pPr>
      <w:r>
        <w:t>Method</w:t>
      </w:r>
    </w:p>
    <w:p>
      <w:r>
        <w:t>PUT</w:t>
      </w:r>
    </w:p>
    <w:p>
      <w:pPr>
        <w:pStyle w:val="Heading3"/>
      </w:pPr>
      <w:r>
        <w:t>URL</w:t>
      </w:r>
    </w:p>
    <w:p>
      <w:r>
        <w:t>https://api.bigcommerce.com/stores/{{BIG_COMMERCE_STORE_HASH}}/v3/catalog/products/channel-assignments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product-to-channel assignments in batch. This endpoint accepts an array of { product_id, channel_id } objects and updates assignments accordingly.</w:t>
      </w:r>
    </w:p>
    <w:p>
      <w:pPr>
        <w:pStyle w:val="Heading3"/>
      </w:pPr>
      <w:r>
        <w:t>Notes</w:t>
      </w:r>
    </w:p>
    <w:p>
      <w:pPr>
        <w:pStyle w:val="ListBullet"/>
      </w:pPr>
      <w:r>
        <w:t>Avoid parallel assignment requests if possible.</w:t>
      </w:r>
    </w:p>
    <w:p>
      <w:pPr>
        <w:pStyle w:val="ListBullet"/>
      </w:pPr>
      <w:r>
        <w:t>Do not make parallel assignment requests with the same product IDs.</w:t>
      </w:r>
    </w:p>
    <w:p>
      <w:pPr>
        <w:pStyle w:val="Heading3"/>
      </w:pPr>
      <w:r>
        <w:t>Required Request Body Fields</w:t>
      </w:r>
    </w:p>
    <w:p>
      <w:r>
        <w:t>Body is an array of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Product ID to assign to a channel.</w:t>
            </w:r>
          </w:p>
        </w:tc>
      </w:tr>
      <w:tr>
        <w:tc>
          <w:tcPr>
            <w:tcW w:type="dxa" w:w="2880"/>
          </w:tcPr>
          <w:p>
            <w:r>
              <w:t>channel_id</w:t>
            </w:r>
          </w:p>
        </w:tc>
        <w:tc>
          <w:tcPr>
            <w:tcW w:type="dxa" w:w="2880"/>
          </w:tcPr>
          <w:p>
            <w:r>
              <w:t>integer</w:t>
            </w:r>
          </w:p>
        </w:tc>
        <w:tc>
          <w:tcPr>
            <w:tcW w:type="dxa" w:w="2880"/>
          </w:tcPr>
          <w:p>
            <w:r>
              <w:t>Channel ID to assign the product to.</w:t>
            </w:r>
          </w:p>
        </w:tc>
      </w:tr>
    </w:tbl>
    <w:p/>
    <w:p>
      <w:pPr>
        <w:pStyle w:val="Heading3"/>
      </w:pPr>
      <w:r>
        <w:t>Response</w:t>
      </w:r>
    </w:p>
    <w:p>
      <w:pPr>
        <w:pStyle w:val="Heading3"/>
      </w:pPr>
      <w:r>
        <w:t>Success Response (204 No Content)</w:t>
      </w:r>
    </w:p>
    <w:p>
      <w:r>
        <w:t>No response body is returned.</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"status": 422,</w:t>
        <w:br/>
        <w:t xml:space="preserve"> "title": "Error title describing the particular error.",</w:t>
        <w:br/>
        <w:t xml:space="preserve"> "type": "string",</w:t>
        <w:br/>
        <w:t xml:space="preserve"> "instance": "string",</w:t>
        <w:br/>
        <w:t xml:space="preserve"> "errors": {</w:t>
        <w:br/>
        <w:t xml:space="preserve"> "additionalProperties": "any"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The HTTP status code.</w:t>
            </w:r>
          </w:p>
        </w:tc>
      </w:tr>
      <w:tr>
        <w:tc>
          <w:tcPr>
            <w:tcW w:type="dxa" w:w="2880"/>
          </w:tcPr>
          <w:p>
            <w:r>
              <w:t>title</w:t>
            </w:r>
          </w:p>
        </w:tc>
        <w:tc>
          <w:tcPr>
            <w:tcW w:type="dxa" w:w="2880"/>
          </w:tcPr>
          <w:p>
            <w:r>
              <w:t>string</w:t>
            </w:r>
          </w:p>
        </w:tc>
        <w:tc>
          <w:tcPr>
            <w:tcW w:type="dxa" w:w="2880"/>
          </w:tcPr>
          <w:p>
            <w:r>
              <w:t>The error title describing the particular error.</w:t>
            </w:r>
          </w:p>
        </w:tc>
      </w:tr>
      <w:tr>
        <w:tc>
          <w:tcPr>
            <w:tcW w:type="dxa" w:w="2880"/>
          </w:tcPr>
          <w:p>
            <w:r>
              <w:t>type</w:t>
            </w:r>
          </w:p>
        </w:tc>
        <w:tc>
          <w:tcPr>
            <w:tcW w:type="dxa" w:w="2880"/>
          </w:tcPr>
          <w:p>
            <w:r>
              <w:t>string</w:t>
            </w:r>
          </w:p>
        </w:tc>
        <w:tc>
          <w:tcPr>
            <w:tcW w:type="dxa" w:w="2880"/>
          </w:tcPr>
          <w:p>
            <w:r>
              <w:t>Error type identifier.</w:t>
            </w:r>
          </w:p>
        </w:tc>
      </w:tr>
      <w:tr>
        <w:tc>
          <w:tcPr>
            <w:tcW w:type="dxa" w:w="2880"/>
          </w:tcPr>
          <w:p>
            <w:r>
              <w:t>instance</w:t>
            </w:r>
          </w:p>
        </w:tc>
        <w:tc>
          <w:tcPr>
            <w:tcW w:type="dxa" w:w="2880"/>
          </w:tcPr>
          <w:p>
            <w:r>
              <w:t>string</w:t>
            </w:r>
          </w:p>
        </w:tc>
        <w:tc>
          <w:tcPr>
            <w:tcW w:type="dxa" w:w="2880"/>
          </w:tcPr>
          <w:p>
            <w:r>
              <w:t>Error instance identifier (often a URI).</w:t>
            </w:r>
          </w:p>
        </w:tc>
      </w:tr>
      <w:tr>
        <w:tc>
          <w:tcPr>
            <w:tcW w:type="dxa" w:w="2880"/>
          </w:tcPr>
          <w:p>
            <w:r>
              <w:t>errors</w:t>
            </w:r>
          </w:p>
        </w:tc>
        <w:tc>
          <w:tcPr>
            <w:tcW w:type="dxa" w:w="2880"/>
          </w:tcPr>
          <w:p>
            <w:r>
              <w:t>object</w:t>
            </w:r>
          </w:p>
        </w:tc>
        <w:tc>
          <w:tcPr>
            <w:tcW w:type="dxa" w:w="2880"/>
          </w:tcPr>
          <w:p>
            <w:r>
              <w:t>Error details. Contains additional properties with per-item or per-reference error information.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w:t>
        <w:br/>
        <w:t xml:space="preserve"> 'https://api.bigcommerce.com/stores/{{BIG_COMMERCE_STORE_HASH}}/v3/catalog/products/channel-assignments' \</w:t>
        <w:br/>
        <w:t xml:space="preserve"> --header 'Accept: application/json' \</w:t>
        <w:br/>
        <w:t xml:space="preserve"> --header 'Content-Type: application/json' \</w:t>
        <w:br/>
        <w:t xml:space="preserve"> --data '[</w:t>
        <w:br/>
        <w:t xml:space="preserve">    { "product_id": 123, "channel_id": 1 },</w:t>
        <w:br/>
        <w:t xml:space="preserve">    { "product_id": 456, "channel_id": 1 }</w:t>
        <w:br/>
        <w:t xml:space="preserve">  ]'</w:t>
      </w:r>
    </w:p>
    <w:p>
      <w:pPr>
        <w:pStyle w:val="Heading3"/>
      </w:pPr>
      <w:r>
        <w:t>Example Usage</w:t>
      </w:r>
    </w:p>
    <w:p>
      <w:pPr>
        <w:pStyle w:val="Heading3"/>
      </w:pPr>
      <w:r>
        <w:t>Example 1: Assign one product to one channel</w:t>
      </w:r>
    </w:p>
    <w:p>
      <w:r>
        <w:rPr>
          <w:b/>
          <w:color w:val="666666"/>
          <w:sz w:val="16"/>
        </w:rPr>
        <w:t>[bash]</w:t>
      </w:r>
    </w:p>
    <w:p>
      <w:pPr>
        <w:shd w:fill="F2F2F2" w:val="clear"/>
      </w:pPr>
      <w:r>
        <w:rPr>
          <w:rFonts w:ascii="Courier New" w:hAnsi="Courier New"/>
          <w:sz w:val="17"/>
        </w:rPr>
        <w:t>curl -i --location --request PUT \</w:t>
        <w:br/>
        <w:t xml:space="preserve"> 'https://api.bigcommerce.com/stores/{{BIG_COMMERCE_STORE_HASH}}/v3/catalog/products/channel-assignments' \</w:t>
        <w:br/>
        <w:t xml:space="preserve"> --header 'Accept: application/json' \</w:t>
        <w:br/>
        <w:t xml:space="preserve"> --header 'Content-Type: application/json' \</w:t>
        <w:br/>
        <w:t xml:space="preserve"> --data '[</w:t>
        <w:br/>
        <w:t xml:space="preserve">    { "product_id": 123, "channel_id": 1 }</w:t>
        <w:br/>
        <w:t xml:space="preserve">  ]'</w:t>
      </w:r>
    </w:p>
    <w:p>
      <w:pPr>
        <w:pStyle w:val="Heading3"/>
      </w:pPr>
      <w:r>
        <w:t>Example 2: Assign multiple products to the same channel</w:t>
      </w:r>
    </w:p>
    <w:p>
      <w:r>
        <w:rPr>
          <w:b/>
          <w:color w:val="666666"/>
          <w:sz w:val="16"/>
        </w:rPr>
        <w:t>[bash]</w:t>
      </w:r>
    </w:p>
    <w:p>
      <w:pPr>
        <w:shd w:fill="F2F2F2" w:val="clear"/>
      </w:pPr>
      <w:r>
        <w:rPr>
          <w:rFonts w:ascii="Courier New" w:hAnsi="Courier New"/>
          <w:sz w:val="17"/>
        </w:rPr>
        <w:t>curl -i --location --request PUT \</w:t>
        <w:br/>
        <w:t xml:space="preserve"> 'https://api.bigcommerce.com/stores/{{BIG_COMMERCE_STORE_HASH}}/v3/catalog/products/channel-assignments' \</w:t>
        <w:br/>
        <w:t xml:space="preserve"> --header 'Accept: application/json' \</w:t>
        <w:br/>
        <w:t xml:space="preserve"> --header 'Content-Type: application/json' \</w:t>
        <w:br/>
        <w:t xml:space="preserve"> --data '[</w:t>
        <w:br/>
        <w:t xml:space="preserve">    { "product_id": 123, "channel_id": 2 },</w:t>
        <w:br/>
        <w:t xml:space="preserve">    { "product_id": 456, "channel_id": 2 },</w:t>
        <w:br/>
        <w:t xml:space="preserve">    { "product_id": 789, "channel_id": 2 }</w:t>
        <w:br/>
        <w:t xml:space="preserve">  ]'</w:t>
      </w:r>
    </w:p>
    <w:p>
      <w:pPr>
        <w:pStyle w:val="Heading3"/>
      </w:pPr>
      <w:r>
        <w:t>Example 3: Assign products to different channels in one request</w:t>
      </w:r>
    </w:p>
    <w:p>
      <w:r>
        <w:rPr>
          <w:b/>
          <w:color w:val="666666"/>
          <w:sz w:val="16"/>
        </w:rPr>
        <w:t>[bash]</w:t>
      </w:r>
    </w:p>
    <w:p>
      <w:pPr>
        <w:shd w:fill="F2F2F2" w:val="clear"/>
      </w:pPr>
      <w:r>
        <w:rPr>
          <w:rFonts w:ascii="Courier New" w:hAnsi="Courier New"/>
          <w:sz w:val="17"/>
        </w:rPr>
        <w:t>curl -i --location --request PUT \</w:t>
        <w:br/>
        <w:t xml:space="preserve"> 'https://api.bigcommerce.com/stores/{{BIG_COMMERCE_STORE_HASH}}/v3/catalog/products/channel-assignments' \</w:t>
        <w:br/>
        <w:t xml:space="preserve"> --header 'Accept: application/json' \</w:t>
        <w:br/>
        <w:t xml:space="preserve"> --header 'Content-Type: application/json' \</w:t>
        <w:br/>
        <w:t xml:space="preserve"> --data '[</w:t>
        <w:br/>
        <w:t xml:space="preserve">    { "product_id": 123, "channel_id": 1 },</w:t>
        <w:br/>
        <w:t xml:space="preserve">    { "product_id": 123, "channel_id": 3 },</w:t>
        <w:br/>
        <w:t xml:space="preserve">    { "product_id": 456, "channel_id": 1 }</w:t>
        <w:br/>
        <w:t xml:space="preserve">  ]'</w:t>
      </w:r>
    </w:p>
    <w:p>
      <w:pPr>
        <w:pStyle w:val="Heading3"/>
      </w:pPr>
      <w:r>
        <w:t>Behavior</w:t>
      </w:r>
    </w:p>
    <w:p>
      <w:pPr>
        <w:pStyle w:val="ListBullet"/>
      </w:pPr>
      <w:r>
        <w:t>Accepts a JSON array of channel assignment objects.</w:t>
      </w:r>
    </w:p>
    <w:p>
      <w:pPr>
        <w:pStyle w:val="ListBullet"/>
      </w:pPr>
      <w:r>
        <w:t>Updates/creates the specified product-to-channel assignments.</w:t>
      </w:r>
    </w:p>
    <w:p>
      <w:pPr>
        <w:pStyle w:val="ListBullet"/>
      </w:pPr>
      <w:r>
        <w:t>Returns 204 No Content on success.</w:t>
      </w:r>
    </w:p>
    <w:p>
      <w:pPr>
        <w:pStyle w:val="ListBullet"/>
      </w:pPr>
      <w:r>
        <w:t>Returns 422 with an error object when the batch update fails and includes error details.</w:t>
      </w:r>
    </w:p>
    <w:p>
      <w:pPr>
        <w:pStyle w:val="Heading3"/>
      </w:pPr>
      <w:r>
        <w:t>Error Handling</w:t>
      </w:r>
    </w:p>
    <w:p>
      <w:pPr>
        <w:pStyle w:val="ListBullet"/>
      </w:pPr>
      <w:r>
        <w:t>204 No Content: Assignments updated successfully; no response body.</w:t>
      </w:r>
    </w:p>
    <w:p>
      <w:pPr>
        <w:pStyle w:val="ListBullet"/>
      </w:pPr>
      <w:r>
        <w:t>422 Unprocessable Entity: Batch request contained invalid data or could not be processed; response includes details in the errors object.</w:t>
      </w:r>
    </w:p>
    <w:p>
      <w:pPr>
        <w:pStyle w:val="Heading3"/>
      </w:pPr>
      <w:r>
        <w:t>Related productsChannelAssignments actions</w:t>
      </w:r>
    </w:p>
    <w:p>
      <w:pPr>
        <w:pStyle w:val="ListBullet"/>
      </w:pPr>
      <w:r>
        <w:t>[DELETE] Delete Products Channel Assignments — /v3/catalog/products/channel-assignments</w:t>
      </w:r>
    </w:p>
    <w:p>
      <w:pPr>
        <w:pStyle w:val="ListBullet"/>
      </w:pPr>
      <w:r>
        <w:t>[GET] List Products’ Channel Assignments — /v3/catalog/products/channel-assignments</w:t>
      </w:r>
    </w:p>
    <w:p>
      <w:r>
        <w:br w:type="page"/>
      </w:r>
    </w:p>
    <w:p>
      <w:pPr>
        <w:pStyle w:val="Heading2"/>
      </w:pPr>
      <w:r>
        <w:t>242. [DELETE] Delete Products Channel Assignments</w:t>
      </w:r>
    </w:p>
    <w:p>
      <w:r>
        <w:rPr>
          <w:b/>
        </w:rPr>
        <w:t xml:space="preserve">Endpoint: </w:t>
      </w:r>
      <w:r>
        <w:rPr>
          <w:rFonts w:ascii="Courier New" w:hAnsi="Courier New"/>
          <w:sz w:val="18"/>
        </w:rPr>
        <w:t>/v3/catalog/products/channel-assignments</w:t>
      </w:r>
    </w:p>
    <w:p>
      <w:pPr>
        <w:pStyle w:val="Heading3"/>
      </w:pPr>
      <w:r>
        <w:t>Prerequisites</w:t>
      </w:r>
    </w:p>
    <w:p>
      <w:pPr>
        <w:pStyle w:val="ListBullet"/>
      </w:pPr>
      <w:r>
        <w:t>Store must have products and channels available to filter against</w:t>
      </w:r>
    </w:p>
    <w:p>
      <w:pPr>
        <w:pStyle w:val="ListBullet"/>
      </w:pPr>
      <w:r>
        <w:t>You must supply at least one filter (product_id:in and/or channel_id:in)</w:t>
      </w:r>
    </w:p>
    <w:p>
      <w:pPr>
        <w:pStyle w:val="Heading3"/>
      </w:pPr>
      <w:r>
        <w:t>Method</w:t>
      </w:r>
    </w:p>
    <w:p>
      <w:r>
        <w:t>DELETE</w:t>
      </w:r>
    </w:p>
    <w:p>
      <w:pPr>
        <w:pStyle w:val="Heading3"/>
      </w:pPr>
      <w:r>
        <w:t>URL</w:t>
      </w:r>
    </w:p>
    <w:p>
      <w:r>
        <w:t>https://api.bigcommerce.com/stores/{{BIG_COMMERCE_STORE_HASH}}/v3/catalog/products/channel-assignments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product-to-channel assignment records. The request must include at least one filter to scope what gets deleted.</w:t>
      </w:r>
    </w:p>
    <w:p>
      <w:pPr>
        <w:pStyle w:val="Heading3"/>
      </w:pPr>
      <w:r>
        <w:t>Enforcement Rules</w:t>
      </w:r>
    </w:p>
    <w:p>
      <w:pPr>
        <w:pStyle w:val="ListBullet"/>
      </w:pPr>
      <w:r>
        <w:t>At least one filter must be provided: product_id:in and/or channel_id:in.</w:t>
      </w:r>
    </w:p>
    <w:p>
      <w:pPr>
        <w:pStyle w:val="ListBullet"/>
      </w:pPr>
      <w:r>
        <w:t>When executing the action, ensure to send Query Parameters in the URL (query string) and not in the body.</w:t>
      </w:r>
    </w:p>
    <w:p>
      <w:pPr>
        <w:pStyle w:val="ListBullet"/>
      </w:pPr>
      <w:r>
        <w:t>This endpoint has no request body.</w:t>
      </w:r>
    </w:p>
    <w:p>
      <w:pPr>
        <w:pStyle w:val="ListBullet"/>
      </w:pPr>
      <w:r>
        <w:t>{{BIG_COMMERCE_STORE_HASH}} is managed internally; do not provide or modify it.</w:t>
      </w:r>
    </w:p>
    <w:p>
      <w:pPr>
        <w:pStyle w:val="Heading3"/>
      </w:pPr>
      <w:r>
        <w:t>Valid Examples</w:t>
      </w:r>
    </w:p>
    <w:p>
      <w:r>
        <w:rPr>
          <w:b/>
          <w:color w:val="666666"/>
          <w:sz w:val="16"/>
        </w:rPr>
        <w:t>[http]</w:t>
      </w:r>
    </w:p>
    <w:p>
      <w:pPr>
        <w:shd w:fill="F2F2F2" w:val="clear"/>
      </w:pPr>
      <w:r>
        <w:rPr>
          <w:rFonts w:ascii="Courier New" w:hAnsi="Courier New"/>
          <w:sz w:val="17"/>
        </w:rPr>
        <w:t>/v3/catalog/products/channel-assignments?product_id:in=123,456</w:t>
        <w:br/>
        <w:t>/v3/catalog/products/channel-assignments?channel_id:in=1,2</w:t>
        <w:br/>
        <w:t>/v3/catalog/products/channel-assignments?product_id:in=123&amp;channel_id:in=1</w:t>
      </w:r>
    </w:p>
    <w:p>
      <w:pPr>
        <w:pStyle w:val="Heading3"/>
      </w:pPr>
      <w:r>
        <w:t>Invalid Examples</w:t>
      </w:r>
    </w:p>
    <w:p>
      <w:r>
        <w:rPr>
          <w:b/>
          <w:color w:val="666666"/>
          <w:sz w:val="16"/>
        </w:rPr>
        <w:t>[http]</w:t>
      </w:r>
    </w:p>
    <w:p>
      <w:pPr>
        <w:shd w:fill="F2F2F2" w:val="clear"/>
      </w:pPr>
      <w:r>
        <w:rPr>
          <w:rFonts w:ascii="Courier New" w:hAnsi="Courier New"/>
          <w:sz w:val="17"/>
        </w:rPr>
        <w:t>/v3/catalog/products/channel-assignments</w:t>
        <w:br/>
        <w:t>/v3/catalog/products/channel-assignments?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product_id:in</w:t>
            </w:r>
          </w:p>
        </w:tc>
        <w:tc>
          <w:tcPr>
            <w:tcW w:type="dxa" w:w="2880"/>
          </w:tcPr>
          <w:p>
            <w:r>
              <w:t>integer[]</w:t>
            </w:r>
          </w:p>
        </w:tc>
        <w:tc>
          <w:tcPr>
            <w:tcW w:type="dxa" w:w="2880"/>
          </w:tcPr>
          <w:p>
            <w:r>
              <w:t>Comma-separated list of product IDs to filter by (e.g., 123,456).</w:t>
            </w:r>
          </w:p>
        </w:tc>
      </w:tr>
      <w:tr>
        <w:tc>
          <w:tcPr>
            <w:tcW w:type="dxa" w:w="2880"/>
          </w:tcPr>
          <w:p>
            <w:r>
              <w:t>channel_id:in</w:t>
            </w:r>
          </w:p>
        </w:tc>
        <w:tc>
          <w:tcPr>
            <w:tcW w:type="dxa" w:w="2880"/>
          </w:tcPr>
          <w:p>
            <w:r>
              <w:t>integer[]</w:t>
            </w:r>
          </w:p>
        </w:tc>
        <w:tc>
          <w:tcPr>
            <w:tcW w:type="dxa" w:w="2880"/>
          </w:tcPr>
          <w:p>
            <w:r>
              <w:t>Comma-separated list of channel IDs to filter by (e.g., 1,2).</w:t>
            </w:r>
          </w:p>
        </w:tc>
      </w:tr>
    </w:tbl>
    <w:p/>
    <w:p>
      <w:pPr>
        <w:pStyle w:val="Heading3"/>
      </w:pPr>
      <w:r>
        <w:t>Response</w:t>
      </w:r>
    </w:p>
    <w:p>
      <w:pPr>
        <w:pStyle w:val="Heading3"/>
      </w:pPr>
      <w:r>
        <w:t>Success Response (204 No Content)</w:t>
      </w:r>
    </w:p>
    <w:p>
      <w:r>
        <w:t>No response body. Indicates the matching channel assignments were deleted.</w:t>
      </w:r>
    </w:p>
    <w:p>
      <w:pPr>
        <w:pStyle w:val="Heading3"/>
      </w:pPr>
      <w:r>
        <w:t>Error Response (422 Unprocessable Entity)</w:t>
      </w:r>
    </w:p>
    <w:p>
      <w:r>
        <w:t>At least one filter must be provided.</w:t>
      </w:r>
    </w:p>
    <w:p>
      <w:r>
        <w:rPr>
          <w:b/>
          <w:color w:val="666666"/>
          <w:sz w:val="16"/>
        </w:rPr>
        <w:t>[json]</w:t>
      </w:r>
    </w:p>
    <w:p>
      <w:pPr>
        <w:shd w:fill="F2F2F2" w:val="clear"/>
      </w:pPr>
      <w:r>
        <w:rPr>
          <w:rFonts w:ascii="Courier New" w:hAnsi="Courier New"/>
          <w:sz w:val="17"/>
        </w:rPr>
        <w:t>{</w:t>
        <w:br/>
        <w:t xml:space="preserve"> "status": 422,</w:t>
        <w:br/>
        <w:t xml:space="preserve"> "title": "At least one filter must be provided in order to delete channel assignments",</w:t>
        <w:br/>
        <w:t xml:space="preserve"> "type": "string",</w:t>
        <w:br/>
        <w:t xml:space="preserve"> "instance": "string",</w:t>
        <w:br/>
        <w:t xml:space="preserve"> "errors": {</w:t>
        <w:br/>
        <w:t xml:space="preserve"> "additionalProperties": "any"</w:t>
        <w:br/>
        <w:t xml:space="preserve"> }</w:t>
        <w:br/>
        <w:t>}</w:t>
      </w:r>
    </w:p>
    <w:p>
      <w:pPr>
        <w:pStyle w:val="Heading3"/>
      </w:pPr>
      <w:r>
        <w:t>Response Fields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The HTTP status code.</w:t>
            </w:r>
          </w:p>
        </w:tc>
      </w:tr>
      <w:tr>
        <w:tc>
          <w:tcPr>
            <w:tcW w:type="dxa" w:w="2880"/>
          </w:tcPr>
          <w:p>
            <w:r>
              <w:t>title</w:t>
            </w:r>
          </w:p>
        </w:tc>
        <w:tc>
          <w:tcPr>
            <w:tcW w:type="dxa" w:w="2880"/>
          </w:tcPr>
          <w:p>
            <w:r>
              <w:t>string</w:t>
            </w:r>
          </w:p>
        </w:tc>
        <w:tc>
          <w:tcPr>
            <w:tcW w:type="dxa" w:w="2880"/>
          </w:tcPr>
          <w:p>
            <w:r>
              <w:t>The error title describing the particular error.</w:t>
            </w:r>
          </w:p>
        </w:tc>
      </w:tr>
      <w:tr>
        <w:tc>
          <w:tcPr>
            <w:tcW w:type="dxa" w:w="2880"/>
          </w:tcPr>
          <w:p>
            <w:r>
              <w:t>type</w:t>
            </w:r>
          </w:p>
        </w:tc>
        <w:tc>
          <w:tcPr>
            <w:tcW w:type="dxa" w:w="2880"/>
          </w:tcPr>
          <w:p>
            <w:r>
              <w:t>string</w:t>
            </w:r>
          </w:p>
        </w:tc>
        <w:tc>
          <w:tcPr>
            <w:tcW w:type="dxa" w:w="2880"/>
          </w:tcPr>
          <w:p>
            <w:r>
              <w:t>Error type identifier.</w:t>
            </w:r>
          </w:p>
        </w:tc>
      </w:tr>
      <w:tr>
        <w:tc>
          <w:tcPr>
            <w:tcW w:type="dxa" w:w="2880"/>
          </w:tcPr>
          <w:p>
            <w:r>
              <w:t>instance</w:t>
            </w:r>
          </w:p>
        </w:tc>
        <w:tc>
          <w:tcPr>
            <w:tcW w:type="dxa" w:w="2880"/>
          </w:tcPr>
          <w:p>
            <w:r>
              <w:t>string</w:t>
            </w:r>
          </w:p>
        </w:tc>
        <w:tc>
          <w:tcPr>
            <w:tcW w:type="dxa" w:w="2880"/>
          </w:tcPr>
          <w:p>
            <w:r>
              <w:t>Error instance identifier (often a URI).</w:t>
            </w:r>
          </w:p>
        </w:tc>
      </w:tr>
      <w:tr>
        <w:tc>
          <w:tcPr>
            <w:tcW w:type="dxa" w:w="2880"/>
          </w:tcPr>
          <w:p>
            <w:r>
              <w:t>errors</w:t>
            </w:r>
          </w:p>
        </w:tc>
        <w:tc>
          <w:tcPr>
            <w:tcW w:type="dxa" w:w="2880"/>
          </w:tcPr>
          <w:p>
            <w:r>
              <w:t>object</w:t>
            </w:r>
          </w:p>
        </w:tc>
        <w:tc>
          <w:tcPr>
            <w:tcW w:type="dxa" w:w="2880"/>
          </w:tcPr>
          <w:p>
            <w:r>
              <w:t>Additional error details; keys/values may vary.</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'https://api.bigcommerce.com/stores/{{BIG_COMMERCE_STORE_HASH}}/v3/catalog/products/channel-assignments?product_id:in=123,456&amp;channel_id:in=1' \</w:t>
        <w:br/>
        <w:t xml:space="preserve"> --header 'Accept: application/json'</w:t>
      </w:r>
    </w:p>
    <w:p>
      <w:pPr>
        <w:pStyle w:val="Heading3"/>
      </w:pPr>
      <w:r>
        <w:t>Example Usage</w:t>
      </w:r>
    </w:p>
    <w:p>
      <w:pPr>
        <w:pStyle w:val="Heading3"/>
      </w:pPr>
      <w:r>
        <w:t>Example 1: Delete assignments for specific products</w:t>
      </w:r>
    </w:p>
    <w:p>
      <w:r>
        <w:rPr>
          <w:b/>
          <w:color w:val="666666"/>
          <w:sz w:val="16"/>
        </w:rPr>
        <w:t>[bash]</w:t>
      </w:r>
    </w:p>
    <w:p>
      <w:pPr>
        <w:shd w:fill="F2F2F2" w:val="clear"/>
      </w:pPr>
      <w:r>
        <w:rPr>
          <w:rFonts w:ascii="Courier New" w:hAnsi="Courier New"/>
          <w:sz w:val="17"/>
        </w:rPr>
        <w:t>curl -i -X DELETE \</w:t>
        <w:br/>
        <w:t xml:space="preserve"> 'https://api.bigcommerce.com/stores/{{BIG_COMMERCE_STORE_HASH}}/v3/catalog/products/channel-assignments?product_id:in=123,456' \</w:t>
        <w:br/>
        <w:t xml:space="preserve"> -H 'Accept: application/json'</w:t>
      </w:r>
    </w:p>
    <w:p>
      <w:pPr>
        <w:pStyle w:val="Heading3"/>
      </w:pPr>
      <w:r>
        <w:t>Example 2: Delete assignments for specific channels</w:t>
      </w:r>
    </w:p>
    <w:p>
      <w:r>
        <w:rPr>
          <w:b/>
          <w:color w:val="666666"/>
          <w:sz w:val="16"/>
        </w:rPr>
        <w:t>[bash]</w:t>
      </w:r>
    </w:p>
    <w:p>
      <w:pPr>
        <w:shd w:fill="F2F2F2" w:val="clear"/>
      </w:pPr>
      <w:r>
        <w:rPr>
          <w:rFonts w:ascii="Courier New" w:hAnsi="Courier New"/>
          <w:sz w:val="17"/>
        </w:rPr>
        <w:t>curl -i -X DELETE \</w:t>
        <w:br/>
        <w:t xml:space="preserve"> 'https://api.bigcommerce.com/stores/{{BIG_COMMERCE_STORE_HASH}}/v3/catalog/products/channel-assignments?channel_id:in=1,2' \</w:t>
        <w:br/>
        <w:t xml:space="preserve"> -H 'Accept: application/json'</w:t>
      </w:r>
    </w:p>
    <w:p>
      <w:pPr>
        <w:pStyle w:val="Heading3"/>
      </w:pPr>
      <w:r>
        <w:t>Example 3: Delete assignments for one product in one channel</w:t>
      </w:r>
    </w:p>
    <w:p>
      <w:r>
        <w:rPr>
          <w:b/>
          <w:color w:val="666666"/>
          <w:sz w:val="16"/>
        </w:rPr>
        <w:t>[bash]</w:t>
      </w:r>
    </w:p>
    <w:p>
      <w:pPr>
        <w:shd w:fill="F2F2F2" w:val="clear"/>
      </w:pPr>
      <w:r>
        <w:rPr>
          <w:rFonts w:ascii="Courier New" w:hAnsi="Courier New"/>
          <w:sz w:val="17"/>
        </w:rPr>
        <w:t>curl -i -X DELETE \</w:t>
        <w:br/>
        <w:t xml:space="preserve"> 'https://api.bigcommerce.com/stores/{{BIG_COMMERCE_STORE_HASH}}/v3/catalog/products/channel-assignments?product_id:in=123&amp;channel_id:in=1' \</w:t>
        <w:br/>
        <w:t xml:space="preserve"> -H 'Accept: application/json'</w:t>
      </w:r>
    </w:p>
    <w:p>
      <w:pPr>
        <w:pStyle w:val="Heading3"/>
      </w:pPr>
      <w:r>
        <w:t>Error Handling</w:t>
      </w:r>
    </w:p>
    <w:p>
      <w:pPr>
        <w:pStyle w:val="ListBullet"/>
      </w:pPr>
      <w:r>
        <w:t>422 Unprocessable Entity: Returned when no filters are provided (you must include product_id:in and/or channel_id:in).</w:t>
      </w:r>
    </w:p>
    <w:p>
      <w:pPr>
        <w:pStyle w:val="ListBullet"/>
      </w:pPr>
      <w:r>
        <w:t>204 No Content: Success; deletions completed with no response body.</w:t>
      </w:r>
    </w:p>
    <w:p>
      <w:pPr>
        <w:pStyle w:val="Heading3"/>
      </w:pPr>
      <w:r>
        <w:t>Related productsChannelAssignments actions</w:t>
      </w:r>
    </w:p>
    <w:p>
      <w:pPr>
        <w:pStyle w:val="ListBullet"/>
      </w:pPr>
      <w:r>
        <w:t>[PUT] Create Products Channel Assignments — /v3/catalog/products/channel-assignments</w:t>
      </w:r>
    </w:p>
    <w:p>
      <w:pPr>
        <w:pStyle w:val="ListBullet"/>
      </w:pPr>
      <w:r>
        <w:t>[GET] List Products’ Channel Assignments — /v3/catalog/products/channel-assignments</w:t>
      </w:r>
    </w:p>
    <w:p>
      <w:r>
        <w:br w:type="page"/>
      </w:r>
    </w:p>
    <w:p>
      <w:pPr>
        <w:pStyle w:val="Heading2"/>
      </w:pPr>
      <w:r>
        <w:t>243. [GET] List Products’ Channel Assignments</w:t>
      </w:r>
    </w:p>
    <w:p>
      <w:r>
        <w:rPr>
          <w:b/>
        </w:rPr>
        <w:t xml:space="preserve">Endpoint: </w:t>
      </w:r>
      <w:r>
        <w:rPr>
          <w:rFonts w:ascii="Courier New" w:hAnsi="Courier New"/>
          <w:sz w:val="18"/>
        </w:rPr>
        <w:t>/v3/catalog/products/channel-assignments</w:t>
      </w:r>
    </w:p>
    <w:p>
      <w:pPr>
        <w:pStyle w:val="Heading3"/>
      </w:pPr>
      <w:r>
        <w:t>Prerequisites</w:t>
      </w:r>
    </w:p>
    <w:p>
      <w:pPr>
        <w:pStyle w:val="ListBullet"/>
      </w:pPr>
      <w:r>
        <w:t>Store must have products and channels configured</w:t>
      </w:r>
    </w:p>
    <w:p>
      <w:pPr>
        <w:pStyle w:val="Heading3"/>
      </w:pPr>
      <w:r>
        <w:t>Method</w:t>
      </w:r>
    </w:p>
    <w:p>
      <w:r>
        <w:t>GET</w:t>
      </w:r>
    </w:p>
    <w:p>
      <w:pPr>
        <w:pStyle w:val="Heading3"/>
      </w:pPr>
      <w:r>
        <w:t>URL</w:t>
      </w:r>
    </w:p>
    <w:p>
      <w:r>
        <w:t>https://api.bigcommerce.com/stores/{{BIG_COMMERCE_STORE_HASH}}/v3/catalog/products/channel-assignments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product-to-channel assignment records, optionally filtered by product IDs and/or channel IDs.</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 beyond the base URL store context.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Specifies the page number in a limited (paginated) list of products.</w:t>
            </w:r>
          </w:p>
        </w:tc>
      </w:tr>
      <w:tr>
        <w:tc>
          <w:tcPr>
            <w:tcW w:type="dxa" w:w="2880"/>
          </w:tcPr>
          <w:p>
            <w:r>
              <w:t>limit</w:t>
            </w:r>
          </w:p>
        </w:tc>
        <w:tc>
          <w:tcPr>
            <w:tcW w:type="dxa" w:w="2880"/>
          </w:tcPr>
          <w:p>
            <w:r>
              <w:t>integer</w:t>
            </w:r>
          </w:p>
        </w:tc>
        <w:tc>
          <w:tcPr>
            <w:tcW w:type="dxa" w:w="2880"/>
          </w:tcPr>
          <w:p>
            <w:r>
              <w:t>Controls the number of items per page in a limited (paginated) list of products.</w:t>
            </w:r>
          </w:p>
        </w:tc>
      </w:tr>
      <w:tr>
        <w:tc>
          <w:tcPr>
            <w:tcW w:type="dxa" w:w="2880"/>
          </w:tcPr>
          <w:p>
            <w:r>
              <w:t>product_id:in</w:t>
            </w:r>
          </w:p>
        </w:tc>
        <w:tc>
          <w:tcPr>
            <w:tcW w:type="dxa" w:w="2880"/>
          </w:tcPr>
          <w:p>
            <w:r>
              <w:t>integer[]</w:t>
            </w:r>
          </w:p>
        </w:tc>
        <w:tc>
          <w:tcPr>
            <w:tcW w:type="dxa" w:w="2880"/>
          </w:tcPr>
          <w:p>
            <w:r>
              <w:t>Pass a comma-separated list to filter by one or more product IDs.</w:t>
            </w:r>
          </w:p>
        </w:tc>
      </w:tr>
      <w:tr>
        <w:tc>
          <w:tcPr>
            <w:tcW w:type="dxa" w:w="2880"/>
          </w:tcPr>
          <w:p>
            <w:r>
              <w:t>channel_id:in</w:t>
            </w:r>
          </w:p>
        </w:tc>
        <w:tc>
          <w:tcPr>
            <w:tcW w:type="dxa" w:w="2880"/>
          </w:tcPr>
          <w:p>
            <w:r>
              <w:t>integer[]</w:t>
            </w:r>
          </w:p>
        </w:tc>
        <w:tc>
          <w:tcPr>
            <w:tcW w:type="dxa" w:w="2880"/>
          </w:tcPr>
          <w:p>
            <w:r>
              <w:t>Pass a comma-separated list to filter by one or more channel IDs.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"product_id": 123,</w:t>
        <w:br/>
        <w:t xml:space="preserve"> "channel_id": 1</w:t>
        <w:br/>
        <w:t xml:space="preserve"> },</w:t>
        <w:br/>
        <w:t xml:space="preserve"> {</w:t>
        <w:br/>
        <w:t xml:space="preserve"> "product_id": 124,</w:t>
        <w:br/>
        <w:t xml:space="preserve"> "channel_id": 1</w:t>
        <w:br/>
        <w:t xml:space="preserve"> }</w:t>
        <w:br/>
        <w:t xml:space="preserve"> ],</w:t>
        <w:br/>
        <w:t xml:space="preserve"> "meta": {</w:t>
        <w:br/>
        <w:t xml:space="preserve"> "pagination": {</w:t>
        <w:br/>
        <w:t xml:space="preserve"> "total": 2,</w:t>
        <w:br/>
        <w:t xml:space="preserve"> "count": 2,</w:t>
        <w:br/>
        <w:t xml:space="preserve"> "per_page": 50,</w:t>
        <w:br/>
        <w:t xml:space="preserve"> "current_page": 1,</w:t>
        <w:br/>
        <w:t xml:space="preserve"> "total_pages": 1,</w:t>
        <w:br/>
        <w:t xml:space="preserve"> "links": {</w:t>
        <w:br/>
        <w:t xml:space="preserve"> "previous": "",</w:t>
        <w:br/>
        <w:t xml:space="preserve"> "current": "",</w:t>
        <w:br/>
        <w:t xml:space="preserve"> "next":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channel assignment records.</w:t>
            </w:r>
          </w:p>
        </w:tc>
      </w:tr>
      <w:tr>
        <w:tc>
          <w:tcPr>
            <w:tcW w:type="dxa" w:w="2880"/>
          </w:tcPr>
          <w:p>
            <w:r>
              <w:t>data.product_id</w:t>
            </w:r>
          </w:p>
        </w:tc>
        <w:tc>
          <w:tcPr>
            <w:tcW w:type="dxa" w:w="2880"/>
          </w:tcPr>
          <w:p>
            <w:r>
              <w:t>integer</w:t>
            </w:r>
          </w:p>
        </w:tc>
        <w:tc>
          <w:tcPr>
            <w:tcW w:type="dxa" w:w="2880"/>
          </w:tcPr>
          <w:p>
            <w:r>
              <w:t>Product ID.</w:t>
            </w:r>
          </w:p>
        </w:tc>
      </w:tr>
      <w:tr>
        <w:tc>
          <w:tcPr>
            <w:tcW w:type="dxa" w:w="2880"/>
          </w:tcPr>
          <w:p>
            <w:r>
              <w:t>data.channel_id</w:t>
            </w:r>
          </w:p>
        </w:tc>
        <w:tc>
          <w:tcPr>
            <w:tcW w:type="dxa" w:w="2880"/>
          </w:tcPr>
          <w:p>
            <w:r>
              <w:t>integer</w:t>
            </w:r>
          </w:p>
        </w:tc>
        <w:tc>
          <w:tcPr>
            <w:tcW w:type="dxa" w:w="2880"/>
          </w:tcPr>
          <w:p>
            <w:r>
              <w:t>Channel ID.</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meta.pagination</w:t>
            </w:r>
          </w:p>
        </w:tc>
        <w:tc>
          <w:tcPr>
            <w:tcW w:type="dxa" w:w="2880"/>
          </w:tcPr>
          <w:p>
            <w:r>
              <w:t>object</w:t>
            </w:r>
          </w:p>
        </w:tc>
        <w:tc>
          <w:tcPr>
            <w:tcW w:type="dxa" w:w="2880"/>
          </w:tcPr>
          <w:p>
            <w:r>
              <w:t>Pagination information.</w:t>
            </w:r>
          </w:p>
        </w:tc>
      </w:tr>
      <w:tr>
        <w:tc>
          <w:tcPr>
            <w:tcW w:type="dxa" w:w="2880"/>
          </w:tcPr>
          <w:p>
            <w:r>
              <w:t>meta.pagination.total</w:t>
            </w:r>
          </w:p>
        </w:tc>
        <w:tc>
          <w:tcPr>
            <w:tcW w:type="dxa" w:w="2880"/>
          </w:tcPr>
          <w:p>
            <w:r>
              <w:t>integer</w:t>
            </w:r>
          </w:p>
        </w:tc>
        <w:tc>
          <w:tcPr>
            <w:tcW w:type="dxa" w:w="2880"/>
          </w:tcPr>
          <w:p>
            <w:r>
              <w:t>Total number of items available.</w:t>
            </w:r>
          </w:p>
        </w:tc>
      </w:tr>
      <w:tr>
        <w:tc>
          <w:tcPr>
            <w:tcW w:type="dxa" w:w="2880"/>
          </w:tcPr>
          <w:p>
            <w:r>
              <w:t>meta.pagination.count</w:t>
            </w:r>
          </w:p>
        </w:tc>
        <w:tc>
          <w:tcPr>
            <w:tcW w:type="dxa" w:w="2880"/>
          </w:tcPr>
          <w:p>
            <w:r>
              <w:t>integer</w:t>
            </w:r>
          </w:p>
        </w:tc>
        <w:tc>
          <w:tcPr>
            <w:tcW w:type="dxa" w:w="2880"/>
          </w:tcPr>
          <w:p>
            <w:r>
              <w:t>Number of items returned in the current response.</w:t>
            </w:r>
          </w:p>
        </w:tc>
      </w:tr>
      <w:tr>
        <w:tc>
          <w:tcPr>
            <w:tcW w:type="dxa" w:w="2880"/>
          </w:tcPr>
          <w:p>
            <w:r>
              <w:t>meta.pagination.per_page</w:t>
            </w:r>
          </w:p>
        </w:tc>
        <w:tc>
          <w:tcPr>
            <w:tcW w:type="dxa" w:w="2880"/>
          </w:tcPr>
          <w:p>
            <w:r>
              <w:t>integer</w:t>
            </w:r>
          </w:p>
        </w:tc>
        <w:tc>
          <w:tcPr>
            <w:tcW w:type="dxa" w:w="2880"/>
          </w:tcPr>
          <w:p>
            <w:r>
              <w:t>Number of items requested per page.</w:t>
            </w:r>
          </w:p>
        </w:tc>
      </w:tr>
      <w:tr>
        <w:tc>
          <w:tcPr>
            <w:tcW w:type="dxa" w:w="2880"/>
          </w:tcPr>
          <w:p>
            <w:r>
              <w:t>meta.pagination.current_page</w:t>
            </w:r>
          </w:p>
        </w:tc>
        <w:tc>
          <w:tcPr>
            <w:tcW w:type="dxa" w:w="2880"/>
          </w:tcPr>
          <w:p>
            <w:r>
              <w:t>integer</w:t>
            </w:r>
          </w:p>
        </w:tc>
        <w:tc>
          <w:tcPr>
            <w:tcW w:type="dxa" w:w="2880"/>
          </w:tcPr>
          <w:p>
            <w:r>
              <w:t>Current page number. Minimum: 1.</w:t>
            </w:r>
          </w:p>
        </w:tc>
      </w:tr>
      <w:tr>
        <w:tc>
          <w:tcPr>
            <w:tcW w:type="dxa" w:w="2880"/>
          </w:tcPr>
          <w:p>
            <w:r>
              <w:t>meta.pagination.total_pages</w:t>
            </w:r>
          </w:p>
        </w:tc>
        <w:tc>
          <w:tcPr>
            <w:tcW w:type="dxa" w:w="2880"/>
          </w:tcPr>
          <w:p>
            <w:r>
              <w:t>integer</w:t>
            </w:r>
          </w:p>
        </w:tc>
        <w:tc>
          <w:tcPr>
            <w:tcW w:type="dxa" w:w="2880"/>
          </w:tcPr>
          <w:p>
            <w:r>
              <w:t>Total number of pages available.</w:t>
            </w:r>
          </w:p>
        </w:tc>
      </w:tr>
      <w:tr>
        <w:tc>
          <w:tcPr>
            <w:tcW w:type="dxa" w:w="2880"/>
          </w:tcPr>
          <w:p>
            <w:r>
              <w:t>meta.pagination.links</w:t>
            </w:r>
          </w:p>
        </w:tc>
        <w:tc>
          <w:tcPr>
            <w:tcW w:type="dxa" w:w="2880"/>
          </w:tcPr>
          <w:p>
            <w:r>
              <w:t>object</w:t>
            </w:r>
          </w:p>
        </w:tc>
        <w:tc>
          <w:tcPr>
            <w:tcW w:type="dxa" w:w="2880"/>
          </w:tcPr>
          <w:p>
            <w:r>
              <w:t>Pagination links (as strings).</w:t>
            </w:r>
          </w:p>
        </w:tc>
      </w:tr>
      <w:tr>
        <w:tc>
          <w:tcPr>
            <w:tcW w:type="dxa" w:w="2880"/>
          </w:tcPr>
          <w:p>
            <w:r>
              <w:t>meta.pagination.links.previous</w:t>
            </w:r>
          </w:p>
        </w:tc>
        <w:tc>
          <w:tcPr>
            <w:tcW w:type="dxa" w:w="2880"/>
          </w:tcPr>
          <w:p>
            <w:r>
              <w:t>string</w:t>
            </w:r>
          </w:p>
        </w:tc>
        <w:tc>
          <w:tcPr>
            <w:tcW w:type="dxa" w:w="2880"/>
          </w:tcPr>
          <w:p>
            <w:r>
              <w:t>Link to previous page (if any).</w:t>
            </w:r>
          </w:p>
        </w:tc>
      </w:tr>
      <w:tr>
        <w:tc>
          <w:tcPr>
            <w:tcW w:type="dxa" w:w="2880"/>
          </w:tcPr>
          <w:p>
            <w:r>
              <w:t>meta.pagination.links.current</w:t>
            </w:r>
          </w:p>
        </w:tc>
        <w:tc>
          <w:tcPr>
            <w:tcW w:type="dxa" w:w="2880"/>
          </w:tcPr>
          <w:p>
            <w:r>
              <w:t>string</w:t>
            </w:r>
          </w:p>
        </w:tc>
        <w:tc>
          <w:tcPr>
            <w:tcW w:type="dxa" w:w="2880"/>
          </w:tcPr>
          <w:p>
            <w:r>
              <w:t>Link to current page.</w:t>
            </w:r>
          </w:p>
        </w:tc>
      </w:tr>
      <w:tr>
        <w:tc>
          <w:tcPr>
            <w:tcW w:type="dxa" w:w="2880"/>
          </w:tcPr>
          <w:p>
            <w:r>
              <w:t>meta.pagination.links.next</w:t>
            </w:r>
          </w:p>
        </w:tc>
        <w:tc>
          <w:tcPr>
            <w:tcW w:type="dxa" w:w="2880"/>
          </w:tcPr>
          <w:p>
            <w:r>
              <w:t>string</w:t>
            </w:r>
          </w:p>
        </w:tc>
        <w:tc>
          <w:tcPr>
            <w:tcW w:type="dxa" w:w="2880"/>
          </w:tcPr>
          <w:p>
            <w:r>
              <w:t>Link to next page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'https://api.bigcommerce.com/stores/{{BIG_COMMERCE_STORE_HASH}}/v3/catalog/products/channel-assignments?page=1&amp;limit=50&amp;product_id:in=123,124&amp;channel_id:in=1' \</w:t>
        <w:br/>
        <w:t xml:space="preserve"> --header 'Accept: application/json'</w:t>
      </w:r>
    </w:p>
    <w:p>
      <w:pPr>
        <w:pStyle w:val="Heading3"/>
      </w:pPr>
      <w:r>
        <w:t>Example Usage</w:t>
      </w:r>
    </w:p>
    <w:p>
      <w:pPr>
        <w:pStyle w:val="Heading3"/>
      </w:pPr>
      <w:r>
        <w:t>Example 1: Get the first page of assignments</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'https://api.bigcommerce.com/stores/{{BIG_COMMERCE_STORE_HASH}}/v3/catalog/products/channel-assignments?page=1&amp;limit=50' \</w:t>
        <w:br/>
        <w:t xml:space="preserve"> -H 'Accept: application/json'</w:t>
      </w:r>
    </w:p>
    <w:p>
      <w:pPr>
        <w:pStyle w:val="Heading3"/>
      </w:pPr>
      <w:r>
        <w:t>Example 2: Filter by specific product IDs</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'https://api.bigcommerce.com/stores/{{BIG_COMMERCE_STORE_HASH}}/v3/catalog/products/channel-assignments?product_id:in=123,124,125' \</w:t>
        <w:br/>
        <w:t xml:space="preserve"> -H 'Accept: application/json'</w:t>
      </w:r>
    </w:p>
    <w:p>
      <w:pPr>
        <w:pStyle w:val="Heading3"/>
      </w:pPr>
      <w:r>
        <w:t>Example 3: Filter by specific channel IDs</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'https://api.bigcommerce.com/stores/{{BIG_COMMERCE_STORE_HASH}}/v3/catalog/products/channel-assignments?channel_id:in=1,2' \</w:t>
        <w:br/>
        <w:t xml:space="preserve"> -H 'Accept: application/json'</w:t>
      </w:r>
    </w:p>
    <w:p>
      <w:pPr>
        <w:pStyle w:val="Heading3"/>
      </w:pPr>
      <w:r>
        <w:t>Notes</w:t>
      </w:r>
    </w:p>
    <w:p>
      <w:pPr>
        <w:pStyle w:val="ListBullet"/>
      </w:pPr>
      <w:r>
        <w:t>The product_id:in and channel_id:in filters accept comma-separated values in the query string (e.g., product_id:in=123,124).</w:t>
      </w:r>
    </w:p>
    <w:p>
      <w:pPr>
        <w:pStyle w:val="ListBullet"/>
      </w:pPr>
      <w:r>
        <w:t>This endpoint returns application/json responses.</w:t>
      </w:r>
    </w:p>
    <w:p>
      <w:pPr>
        <w:pStyle w:val="Heading3"/>
      </w:pPr>
      <w:r>
        <w:t>Related productsChannelAssignments actions</w:t>
      </w:r>
    </w:p>
    <w:p>
      <w:pPr>
        <w:pStyle w:val="ListBullet"/>
      </w:pPr>
      <w:r>
        <w:t>[PUT] Create Products Channel Assignments — /v3/catalog/products/channel-assignments</w:t>
      </w:r>
    </w:p>
    <w:p>
      <w:pPr>
        <w:pStyle w:val="ListBullet"/>
      </w:pPr>
      <w:r>
        <w:t>[DELETE] Delete Products Channel Assignments — /v3/catalog/products/channel-assignments</w:t>
      </w:r>
    </w:p>
    <w:p>
      <w:r>
        <w:br w:type="page"/>
      </w:r>
    </w:p>
    <w:p>
      <w:pPr>
        <w:pStyle w:val="Heading2"/>
      </w:pPr>
      <w:r>
        <w:t>244. [GET] Get a Channel’s Customer Settings</w:t>
      </w:r>
    </w:p>
    <w:p>
      <w:r>
        <w:rPr>
          <w:b/>
        </w:rPr>
        <w:t xml:space="preserve">Endpoint: </w:t>
      </w:r>
      <w:r>
        <w:rPr>
          <w:rFonts w:ascii="Courier New" w:hAnsi="Courier New"/>
          <w:sz w:val="18"/>
        </w:rPr>
        <w:t>/v3/customers/settings/channels/{{channelId}}</w:t>
      </w:r>
    </w:p>
    <w:p>
      <w:pPr>
        <w:pStyle w:val="Heading3"/>
      </w:pPr>
      <w:r>
        <w:t>Prerequisites</w:t>
      </w:r>
    </w:p>
    <w:p>
      <w:pPr>
        <w:pStyle w:val="ListBullet"/>
      </w:pPr>
      <w:r>
        <w:t>A valid BigCommerce channel ID to retrieve settings for</w:t>
      </w:r>
    </w:p>
    <w:p>
      <w:pPr>
        <w:pStyle w:val="Heading3"/>
      </w:pPr>
      <w:r>
        <w:t>Method</w:t>
      </w:r>
    </w:p>
    <w:p>
      <w:r>
        <w:t>GET</w:t>
      </w:r>
    </w:p>
    <w:p>
      <w:pPr>
        <w:pStyle w:val="Heading3"/>
      </w:pPr>
      <w:r>
        <w:t>URL</w:t>
      </w:r>
    </w:p>
    <w:p>
      <w:r>
        <w:t>https://api.bigcommerce.com/stores/{{BIG_COMMERCE_STORE_HASH}}/v3/customers/settings/channels/{{channel_id}}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customer settings for a specific channel. A null value in the configuration indicates there is no channel override, and the value is inherited from Global Settings.</w:t>
      </w:r>
    </w:p>
    <w:p>
      <w:pPr>
        <w:pStyle w:val="Heading3"/>
      </w:pPr>
      <w:r>
        <w:t>Enforcement Rules</w:t>
      </w:r>
    </w:p>
    <w:p>
      <w:pPr>
        <w:pStyle w:val="ListBullet"/>
      </w:pPr>
      <w:r>
        <w:t>The channel_id path parameter must always be present.</w:t>
      </w:r>
    </w:p>
    <w:p>
      <w:pPr>
        <w:pStyle w:val="ListBullet"/>
      </w:pPr>
      <w:r>
        <w:t>Always construct the path as /v3/customers/settings/channels/{{channel_id}}, where {{channel_id}} is a non-empty value.</w:t>
      </w:r>
    </w:p>
    <w:p>
      <w:pPr>
        <w:pStyle w:val="ListBullet"/>
      </w:pPr>
      <w:r>
        <w:t>Do not call the API with a missing or empty channel_id (e.g., avoid /channels//).</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/v3/customers/settings/channels/1</w:t>
        <w:br/>
        <w:t>/v3/customers/settings/channels/123</w:t>
      </w:r>
    </w:p>
    <w:p>
      <w:pPr>
        <w:pStyle w:val="Heading3"/>
      </w:pPr>
      <w:r>
        <w:t>Invalid Examples</w:t>
      </w:r>
    </w:p>
    <w:p>
      <w:r>
        <w:rPr>
          <w:b/>
          <w:color w:val="666666"/>
          <w:sz w:val="16"/>
        </w:rPr>
        <w:t>[http]</w:t>
      </w:r>
    </w:p>
    <w:p>
      <w:pPr>
        <w:shd w:fill="F2F2F2" w:val="clear"/>
      </w:pPr>
      <w:r>
        <w:rPr>
          <w:rFonts w:ascii="Courier New" w:hAnsi="Courier New"/>
          <w:sz w:val="17"/>
        </w:rPr>
        <w:t>/v3/customers/settings/channels/</w:t>
        <w:br/>
        <w:t>/v3/customers/settings/channels</w:t>
        <w:br/>
        <w:t>/v3/customers/settings/channels/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 | integer</w:t>
            </w:r>
          </w:p>
        </w:tc>
        <w:tc>
          <w:tcPr>
            <w:tcW w:type="dxa" w:w="2880"/>
          </w:tcPr>
          <w:p>
            <w:r>
              <w:t>Channel identifier to fetch customer settings for.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"privacy_settings": {</w:t>
        <w:br/>
        <w:t xml:space="preserve"> "ask_shopper_for_tracking_consent": true,</w:t>
        <w:br/>
        <w:t xml:space="preserve"> "policy_url": "https://bigcommmerce.com/policy"</w:t>
        <w:br/>
        <w:t xml:space="preserve"> },</w:t>
        <w:br/>
        <w:t xml:space="preserve"> "customer_group_settings": {</w:t>
        <w:br/>
        <w:t xml:space="preserve"> "guest_customer_group_id": 1,</w:t>
        <w:br/>
        <w:t xml:space="preserve"> "default_customer_group_id": 1</w:t>
        <w:br/>
        <w:t xml:space="preserve"> },</w:t>
        <w:br/>
        <w:t xml:space="preserve"> "allow_global_logins": true</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Customer settings for the specified channel.</w:t>
            </w:r>
          </w:p>
        </w:tc>
      </w:tr>
      <w:tr>
        <w:tc>
          <w:tcPr>
            <w:tcW w:type="dxa" w:w="2880"/>
          </w:tcPr>
          <w:p>
            <w:r>
              <w:t>data.privacy_settings</w:t>
            </w:r>
          </w:p>
        </w:tc>
        <w:tc>
          <w:tcPr>
            <w:tcW w:type="dxa" w:w="2880"/>
          </w:tcPr>
          <w:p>
            <w:r>
              <w:t>object</w:t>
            </w:r>
          </w:p>
        </w:tc>
        <w:tc>
          <w:tcPr>
            <w:tcW w:type="dxa" w:w="2880"/>
          </w:tcPr>
          <w:p>
            <w:r>
              <w:t>Privacy-related settings for the channel.</w:t>
            </w:r>
          </w:p>
        </w:tc>
      </w:tr>
      <w:tr>
        <w:tc>
          <w:tcPr>
            <w:tcW w:type="dxa" w:w="2880"/>
          </w:tcPr>
          <w:p>
            <w:r>
              <w:t>data.privacy_settings.ask_shopper_for_tracking_consent</w:t>
            </w:r>
          </w:p>
        </w:tc>
        <w:tc>
          <w:tcPr>
            <w:tcW w:type="dxa" w:w="2880"/>
          </w:tcPr>
          <w:p>
            <w:r>
              <w:t>boolean</w:t>
            </w:r>
          </w:p>
        </w:tc>
        <w:tc>
          <w:tcPr>
            <w:tcW w:type="dxa" w:w="2880"/>
          </w:tcPr>
          <w:p>
            <w:r>
              <w:t>Determines if a customer requires consent for tracking privacy.</w:t>
            </w:r>
          </w:p>
        </w:tc>
      </w:tr>
      <w:tr>
        <w:tc>
          <w:tcPr>
            <w:tcW w:type="dxa" w:w="2880"/>
          </w:tcPr>
          <w:p>
            <w:r>
              <w:t>data.privacy_settings.policy_url</w:t>
            </w:r>
          </w:p>
        </w:tc>
        <w:tc>
          <w:tcPr>
            <w:tcW w:type="dxa" w:w="2880"/>
          </w:tcPr>
          <w:p>
            <w:r>
              <w:t>string</w:t>
            </w:r>
          </w:p>
        </w:tc>
        <w:tc>
          <w:tcPr>
            <w:tcW w:type="dxa" w:w="2880"/>
          </w:tcPr>
          <w:p>
            <w:r>
              <w:t>The URL for a website’s privacy policy.</w:t>
            </w:r>
          </w:p>
        </w:tc>
      </w:tr>
      <w:tr>
        <w:tc>
          <w:tcPr>
            <w:tcW w:type="dxa" w:w="2880"/>
          </w:tcPr>
          <w:p>
            <w:r>
              <w:t>data.customer_group_settings</w:t>
            </w:r>
          </w:p>
        </w:tc>
        <w:tc>
          <w:tcPr>
            <w:tcW w:type="dxa" w:w="2880"/>
          </w:tcPr>
          <w:p>
            <w:r>
              <w:t>object</w:t>
            </w:r>
          </w:p>
        </w:tc>
        <w:tc>
          <w:tcPr>
            <w:tcW w:type="dxa" w:w="2880"/>
          </w:tcPr>
          <w:p>
            <w:r>
              <w:t>Customer group settings for the channel.</w:t>
            </w:r>
          </w:p>
        </w:tc>
      </w:tr>
      <w:tr>
        <w:tc>
          <w:tcPr>
            <w:tcW w:type="dxa" w:w="2880"/>
          </w:tcPr>
          <w:p>
            <w:r>
              <w:t>data.customer_group_settings.guest_customer_group_id</w:t>
            </w:r>
          </w:p>
        </w:tc>
        <w:tc>
          <w:tcPr>
            <w:tcW w:type="dxa" w:w="2880"/>
          </w:tcPr>
          <w:p>
            <w:r>
              <w:t>integer</w:t>
            </w:r>
          </w:p>
        </w:tc>
        <w:tc>
          <w:tcPr>
            <w:tcW w:type="dxa" w:w="2880"/>
          </w:tcPr>
          <w:p>
            <w:r>
              <w:t>The ID for a guest customer group.</w:t>
            </w:r>
          </w:p>
        </w:tc>
      </w:tr>
      <w:tr>
        <w:tc>
          <w:tcPr>
            <w:tcW w:type="dxa" w:w="2880"/>
          </w:tcPr>
          <w:p>
            <w:r>
              <w:t>data.customer_group_settings.default_customer_group_id</w:t>
            </w:r>
          </w:p>
        </w:tc>
        <w:tc>
          <w:tcPr>
            <w:tcW w:type="dxa" w:w="2880"/>
          </w:tcPr>
          <w:p>
            <w:r>
              <w:t>integer</w:t>
            </w:r>
          </w:p>
        </w:tc>
        <w:tc>
          <w:tcPr>
            <w:tcW w:type="dxa" w:w="2880"/>
          </w:tcPr>
          <w:p>
            <w:r>
              <w:t>The ID for a default customer group.</w:t>
            </w:r>
          </w:p>
        </w:tc>
      </w:tr>
      <w:tr>
        <w:tc>
          <w:tcPr>
            <w:tcW w:type="dxa" w:w="2880"/>
          </w:tcPr>
          <w:p>
            <w:r>
              <w:t>data.allow_global_logins</w:t>
            </w:r>
          </w:p>
        </w:tc>
        <w:tc>
          <w:tcPr>
            <w:tcW w:type="dxa" w:w="2880"/>
          </w:tcPr>
          <w:p>
            <w:r>
              <w:t>boolean</w:t>
            </w:r>
          </w:p>
        </w:tc>
        <w:tc>
          <w:tcPr>
            <w:tcW w:type="dxa" w:w="2880"/>
          </w:tcPr>
          <w:p>
            <w:r>
              <w:t>Determines if a channel allows global customer login / whether customers created on this channel get global access/login.</w:t>
            </w:r>
          </w:p>
        </w:tc>
      </w:tr>
      <w:tr>
        <w:tc>
          <w:tcPr>
            <w:tcW w:type="dxa" w:w="2880"/>
          </w:tcPr>
          <w:p>
            <w:r>
              <w:t>meta</w:t>
            </w:r>
          </w:p>
        </w:tc>
        <w:tc>
          <w:tcPr>
            <w:tcW w:type="dxa" w:w="2880"/>
          </w:tcPr>
          <w:p>
            <w:r>
              <w:t>object</w:t>
            </w:r>
          </w:p>
        </w:tc>
        <w:tc>
          <w:tcPr>
            <w:tcW w:type="dxa" w:w="2880"/>
          </w:tcPr>
          <w:p>
            <w:r>
              <w:t>Metadata object. (Structure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'https://api.bigcommerce.com/stores/{{BIG_COMMERCE_STORE_HASH}}/v3/customers/settings/channels/1' \</w:t>
        <w:br/>
        <w:t xml:space="preserve"> --header 'Accept: application/json'</w:t>
      </w:r>
    </w:p>
    <w:p>
      <w:pPr>
        <w:pStyle w:val="Heading3"/>
      </w:pPr>
      <w:r>
        <w:t>Notes</w:t>
      </w:r>
    </w:p>
    <w:p>
      <w:pPr>
        <w:pStyle w:val="ListBullet"/>
      </w:pPr>
      <w:r>
        <w:t>A null value for a setting indicates no channel override; the effective value is inherited from Global Settings (/docs/rest-management/customers/global-settings).</w:t>
      </w:r>
    </w:p>
    <w:p>
      <w:pPr>
        <w:pStyle w:val="Heading3"/>
      </w:pPr>
      <w:r>
        <w:t>Related customerSettings actions</w:t>
      </w:r>
    </w:p>
    <w:p>
      <w:pPr>
        <w:pStyle w:val="ListBullet"/>
      </w:pPr>
      <w:r>
        <w:t>[PUT] Update Customer Settings (Global) — /v3/customers/settings</w:t>
      </w:r>
    </w:p>
    <w:p>
      <w:pPr>
        <w:pStyle w:val="ListBullet"/>
      </w:pPr>
      <w:r>
        <w:t>[PUT] Update Customer Settings for a Channel — /customers/settings/channels/{{channelId}}</w:t>
      </w:r>
    </w:p>
    <w:p>
      <w:pPr>
        <w:pStyle w:val="ListBullet"/>
      </w:pPr>
      <w:r>
        <w:t>[GET] Get Customer Settings (Global) — /v3/customers/settings</w:t>
      </w:r>
    </w:p>
    <w:p>
      <w:r>
        <w:br w:type="page"/>
      </w:r>
    </w:p>
    <w:p>
      <w:pPr>
        <w:pStyle w:val="Heading2"/>
      </w:pPr>
      <w:r>
        <w:t>245. [PUT] Update Customer Settings for a Channel</w:t>
      </w:r>
    </w:p>
    <w:p>
      <w:r>
        <w:rPr>
          <w:b/>
        </w:rPr>
        <w:t xml:space="preserve">Endpoint: </w:t>
      </w:r>
      <w:r>
        <w:rPr>
          <w:rFonts w:ascii="Courier New" w:hAnsi="Courier New"/>
          <w:sz w:val="18"/>
        </w:rPr>
        <w:t>/customers/settings/channels/{{channelId}}</w:t>
      </w:r>
    </w:p>
    <w:p>
      <w:pPr>
        <w:pStyle w:val="Heading3"/>
      </w:pPr>
      <w:r>
        <w:t>Prerequisites</w:t>
      </w:r>
    </w:p>
    <w:p>
      <w:pPr>
        <w:pStyle w:val="ListBullet"/>
      </w:pPr>
      <w:r>
        <w:t>You must have permission to update customer settings for the store and the specified channel.</w:t>
      </w:r>
    </w:p>
    <w:p>
      <w:pPr>
        <w:pStyle w:val="Heading3"/>
      </w:pPr>
      <w:r>
        <w:t>Method</w:t>
      </w:r>
    </w:p>
    <w:p>
      <w:r>
        <w:t>PUT</w:t>
      </w:r>
    </w:p>
    <w:p>
      <w:pPr>
        <w:pStyle w:val="Heading3"/>
      </w:pPr>
      <w:r>
        <w:t>URL</w:t>
      </w:r>
    </w:p>
    <w:p>
      <w:r>
        <w:t>https://api.bigcommerce.com/stores/{{BIG_COMMERCE_STORE_HASH}}/v3/customers/settings/channels/{{channel_id}}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customer settings overrides for a specific channel. You can configure privacy settings, customer group defaults, and whether the channel supports global logins. Setting values to null deletes the override for that channel and causes the setting to inherit from the global level.</w:t>
      </w:r>
    </w:p>
    <w:p>
      <w:pPr>
        <w:pStyle w:val="Heading3"/>
      </w:pPr>
      <w:r>
        <w:t>Enforcement Rules</w:t>
      </w:r>
    </w:p>
    <w:p>
      <w:pPr>
        <w:pStyle w:val="ListBullet"/>
      </w:pPr>
      <w:r>
        <w:t>The channel_id path parameter must always be present and non-empty.</w:t>
      </w:r>
    </w:p>
    <w:p>
      <w:pPr>
        <w:pStyle w:val="ListBullet"/>
      </w:pPr>
      <w:r>
        <w:t>Always construct the path as /v3/customers/settings/channels/{{channel_id}}, where {{channel_id}} is a non-empty string or integer.</w:t>
      </w:r>
    </w:p>
    <w:p>
      <w:pPr>
        <w:pStyle w:val="ListBullet"/>
      </w:pPr>
      <w:r>
        <w:t>Do not call the API with a missing or empty channel_id (e.g., avoid /v3/customers/settings/channels/).</w:t>
      </w:r>
    </w:p>
    <w:p>
      <w:pPr>
        <w:pStyle w:val="ListBullet"/>
      </w:pPr>
      <w:r>
        <w:t>When executing the action, ensure to send Path Parameters in the URL and not in the body.</w:t>
      </w:r>
    </w:p>
    <w:p>
      <w:pPr>
        <w:pStyle w:val="ListBullet"/>
      </w:pPr>
      <w:r>
        <w:t>This endpoint uses a request body for settings. Do not put path parameters in the body.</w:t>
      </w:r>
    </w:p>
    <w:p>
      <w:pPr>
        <w:pStyle w:val="Heading3"/>
      </w:pPr>
      <w:r>
        <w:t>Valid Examples</w:t>
      </w:r>
    </w:p>
    <w:p>
      <w:r>
        <w:rPr>
          <w:b/>
          <w:color w:val="666666"/>
          <w:sz w:val="16"/>
        </w:rPr>
        <w:t>[http]</w:t>
      </w:r>
    </w:p>
    <w:p>
      <w:pPr>
        <w:shd w:fill="F2F2F2" w:val="clear"/>
      </w:pPr>
      <w:r>
        <w:rPr>
          <w:rFonts w:ascii="Courier New" w:hAnsi="Courier New"/>
          <w:sz w:val="17"/>
        </w:rPr>
        <w:t>/v3/customers/settings/channels/1</w:t>
        <w:br/>
        <w:t>/v3/customers/settings/channels/123</w:t>
      </w:r>
    </w:p>
    <w:p>
      <w:pPr>
        <w:pStyle w:val="Heading3"/>
      </w:pPr>
      <w:r>
        <w:t>Invalid Examples</w:t>
      </w:r>
    </w:p>
    <w:p>
      <w:r>
        <w:rPr>
          <w:b/>
          <w:color w:val="666666"/>
          <w:sz w:val="16"/>
        </w:rPr>
        <w:t>[http]</w:t>
      </w:r>
    </w:p>
    <w:p>
      <w:pPr>
        <w:shd w:fill="F2F2F2" w:val="clear"/>
      </w:pPr>
      <w:r>
        <w:rPr>
          <w:rFonts w:ascii="Courier New" w:hAnsi="Courier New"/>
          <w:sz w:val="17"/>
        </w:rPr>
        <w:t>/v3/customers/settings/channels/</w:t>
        <w:br/>
        <w:t>/v3/customers/settings/channels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 | integer</w:t>
            </w:r>
          </w:p>
        </w:tc>
        <w:tc>
          <w:tcPr>
            <w:tcW w:type="dxa" w:w="2880"/>
          </w:tcPr>
          <w:p>
            <w:r>
              <w:t>Channel identifier to update settings for. Must be provided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privacy_settings</w:t>
            </w:r>
          </w:p>
        </w:tc>
        <w:tc>
          <w:tcPr>
            <w:tcW w:type="dxa" w:w="2880"/>
          </w:tcPr>
          <w:p>
            <w:r>
              <w:t>object</w:t>
            </w:r>
          </w:p>
        </w:tc>
        <w:tc>
          <w:tcPr>
            <w:tcW w:type="dxa" w:w="2880"/>
          </w:tcPr>
          <w:p>
            <w:r>
              <w:t>Privacy settings override for the channel.</w:t>
            </w:r>
          </w:p>
        </w:tc>
      </w:tr>
      <w:tr>
        <w:tc>
          <w:tcPr>
            <w:tcW w:type="dxa" w:w="2880"/>
          </w:tcPr>
          <w:p>
            <w:r>
              <w:t>customer_group_settings</w:t>
            </w:r>
          </w:p>
        </w:tc>
        <w:tc>
          <w:tcPr>
            <w:tcW w:type="dxa" w:w="2880"/>
          </w:tcPr>
          <w:p>
            <w:r>
              <w:t>object</w:t>
            </w:r>
          </w:p>
        </w:tc>
        <w:tc>
          <w:tcPr>
            <w:tcW w:type="dxa" w:w="2880"/>
          </w:tcPr>
          <w:p>
            <w:r>
              <w:t>Customer group settings override for the channel.</w:t>
            </w:r>
          </w:p>
        </w:tc>
      </w:tr>
      <w:tr>
        <w:tc>
          <w:tcPr>
            <w:tcW w:type="dxa" w:w="2880"/>
          </w:tcPr>
          <w:p>
            <w:r>
              <w:t>allow_global_logins</w:t>
            </w:r>
          </w:p>
        </w:tc>
        <w:tc>
          <w:tcPr>
            <w:tcW w:type="dxa" w:w="2880"/>
          </w:tcPr>
          <w:p>
            <w:r>
              <w:t>boolean</w:t>
            </w:r>
          </w:p>
        </w:tc>
        <w:tc>
          <w:tcPr>
            <w:tcW w:type="dxa" w:w="2880"/>
          </w:tcPr>
          <w:p>
            <w:r>
              <w:t>Determines whether the channel allows global customer login and whether customers created on this channel get global access/login.</w:t>
            </w:r>
          </w:p>
        </w:tc>
      </w:tr>
    </w:tbl>
    <w:p/>
    <w:p>
      <w:pPr>
        <w:pStyle w:val="Heading3"/>
      </w:pPr>
      <w:r>
        <w:t>Optional Request Body Fields</w:t>
      </w:r>
    </w:p>
    <w:p>
      <w:r>
        <w:rPr>
          <w:b/>
        </w:rPr>
        <w:t>Note: Not explicitly documented beyond the nested fields below. (All nested fields are optional unless otherwise stated.)</w:t>
      </w:r>
    </w:p>
    <w:p>
      <w:pPr>
        <w:pStyle w:val="Heading3"/>
      </w:pPr>
      <w:r>
        <w:t>privacy_settings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privacy_settings.ask_shopper_for_tracking_consent</w:t>
            </w:r>
          </w:p>
        </w:tc>
        <w:tc>
          <w:tcPr>
            <w:tcW w:type="dxa" w:w="2880"/>
          </w:tcPr>
          <w:p>
            <w:r>
              <w:t>boolean</w:t>
            </w:r>
          </w:p>
        </w:tc>
        <w:tc>
          <w:tcPr>
            <w:tcW w:type="dxa" w:w="2880"/>
          </w:tcPr>
          <w:p>
            <w:r>
              <w:t>Determines if a customer requires consent for tracking privacy.</w:t>
            </w:r>
          </w:p>
        </w:tc>
      </w:tr>
      <w:tr>
        <w:tc>
          <w:tcPr>
            <w:tcW w:type="dxa" w:w="2880"/>
          </w:tcPr>
          <w:p>
            <w:r>
              <w:t>privacy_settings.policy_url</w:t>
            </w:r>
          </w:p>
        </w:tc>
        <w:tc>
          <w:tcPr>
            <w:tcW w:type="dxa" w:w="2880"/>
          </w:tcPr>
          <w:p>
            <w:r>
              <w:t>string</w:t>
            </w:r>
          </w:p>
        </w:tc>
        <w:tc>
          <w:tcPr>
            <w:tcW w:type="dxa" w:w="2880"/>
          </w:tcPr>
          <w:p>
            <w:r>
              <w:t>The URL for a website’s privacy policy.</w:t>
            </w:r>
          </w:p>
        </w:tc>
      </w:tr>
    </w:tbl>
    <w:p/>
    <w:p>
      <w:pPr>
        <w:pStyle w:val="Heading3"/>
      </w:pPr>
      <w:r>
        <w:t>customer_group_settings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customer_group_settings.guest_customer_group_id</w:t>
            </w:r>
          </w:p>
        </w:tc>
        <w:tc>
          <w:tcPr>
            <w:tcW w:type="dxa" w:w="2880"/>
          </w:tcPr>
          <w:p>
            <w:r>
              <w:t>integer</w:t>
            </w:r>
          </w:p>
        </w:tc>
        <w:tc>
          <w:tcPr>
            <w:tcW w:type="dxa" w:w="2880"/>
          </w:tcPr>
          <w:p>
            <w:r>
              <w:t>The ID for a guest customer group.</w:t>
            </w:r>
          </w:p>
        </w:tc>
      </w:tr>
      <w:tr>
        <w:tc>
          <w:tcPr>
            <w:tcW w:type="dxa" w:w="2880"/>
          </w:tcPr>
          <w:p>
            <w:r>
              <w:t>customer_group_settings.default_customer_group_id</w:t>
            </w:r>
          </w:p>
        </w:tc>
        <w:tc>
          <w:tcPr>
            <w:tcW w:type="dxa" w:w="2880"/>
          </w:tcPr>
          <w:p>
            <w:r>
              <w:t>integer</w:t>
            </w:r>
          </w:p>
        </w:tc>
        <w:tc>
          <w:tcPr>
            <w:tcW w:type="dxa" w:w="2880"/>
          </w:tcPr>
          <w:p>
            <w:r>
              <w:t>The ID for a default customer group.</w:t>
            </w:r>
          </w:p>
        </w:tc>
      </w:tr>
    </w:tbl>
    <w:p/>
    <w:p>
      <w:pPr>
        <w:pStyle w:val="Heading3"/>
      </w:pPr>
      <w:r>
        <w:t>Notes</w:t>
      </w:r>
    </w:p>
    <w:p>
      <w:pPr>
        <w:pStyle w:val="ListBullet"/>
      </w:pPr>
      <w:r>
        <w:t>Setting any updatable value to null will delete the override for the given channel and cause the value to be inherited from the global level.</w:t>
      </w:r>
    </w:p>
    <w:p>
      <w:pPr>
        <w:pStyle w:val="ListBullet"/>
      </w:pPr>
      <w:r>
        <w:t>Ensure the channel has allow_global_logins enabled when relying on inherited/global behavior.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"privacy_settings": {</w:t>
        <w:br/>
        <w:t xml:space="preserve"> "ask_shopper_for_tracking_consent": true,</w:t>
        <w:br/>
        <w:t xml:space="preserve"> "policy_url": "https://bigcommmerce.com/policy"</w:t>
        <w:br/>
        <w:t xml:space="preserve"> },</w:t>
        <w:br/>
        <w:t xml:space="preserve"> "customer_group_settings": {</w:t>
        <w:br/>
        <w:t xml:space="preserve"> "guest_customer_group_id": 0,</w:t>
        <w:br/>
        <w:t xml:space="preserve"> "default_customer_group_id": 0</w:t>
        <w:br/>
        <w:t xml:space="preserve"> }</w:t>
        <w:br/>
        <w:t xml:space="preserve"> },</w:t>
        <w:br/>
        <w:t xml:space="preserve"> "meta": {}</w:t>
        <w:br/>
        <w:t>}</w:t>
      </w:r>
    </w:p>
    <w:p>
      <w:pPr>
        <w:pStyle w:val="Heading3"/>
      </w:pPr>
      <w:r>
        <w:t>Success Example (as provided)</w:t>
      </w:r>
    </w:p>
    <w:p>
      <w:r>
        <w:rPr>
          <w:b/>
          <w:color w:val="666666"/>
          <w:sz w:val="16"/>
        </w:rPr>
        <w:t>[json]</w:t>
      </w:r>
    </w:p>
    <w:p>
      <w:pPr>
        <w:shd w:fill="F2F2F2" w:val="clear"/>
      </w:pPr>
      <w:r>
        <w:rPr>
          <w:rFonts w:ascii="Courier New" w:hAnsi="Courier New"/>
          <w:sz w:val="17"/>
        </w:rPr>
        <w:t>{</w:t>
        <w:br/>
        <w:t xml:space="preserve"> "privacy_settings": {</w:t>
        <w:br/>
        <w:t xml:space="preserve"> "ask_shopper_for_tracking_consent": true,</w:t>
        <w:br/>
        <w:t xml:space="preserve"> "policy_url": "https://bigcommmerce.com/policy",</w:t>
        <w:br/>
        <w:t xml:space="preserve"> "ask_shopper_for_tracking_consent_on_checkout": null</w:t>
        <w:br/>
        <w:t xml:space="preserve"> },</w:t>
        <w:br/>
        <w:t xml:space="preserve"> "customer_group_settings": {</w:t>
        <w:br/>
        <w:t xml:space="preserve"> "guest_customer_group_id": 0,</w:t>
        <w:br/>
        <w:t xml:space="preserve"> "default_customer_group_id": 0</w:t>
        <w:br/>
        <w:t xml:space="preserve"> },</w:t>
        <w:br/>
        <w:t xml:space="preserve"> "allow_global_logins":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Returned customer settings (per channel).</w:t>
            </w:r>
          </w:p>
        </w:tc>
      </w:tr>
      <w:tr>
        <w:tc>
          <w:tcPr>
            <w:tcW w:type="dxa" w:w="2880"/>
          </w:tcPr>
          <w:p>
            <w:r>
              <w:t>data.privacy_settings</w:t>
            </w:r>
          </w:p>
        </w:tc>
        <w:tc>
          <w:tcPr>
            <w:tcW w:type="dxa" w:w="2880"/>
          </w:tcPr>
          <w:p>
            <w:r>
              <w:t>object</w:t>
            </w:r>
          </w:p>
        </w:tc>
        <w:tc>
          <w:tcPr>
            <w:tcW w:type="dxa" w:w="2880"/>
          </w:tcPr>
          <w:p>
            <w:r>
              <w:t>Privacy settings returned for the channel.</w:t>
            </w:r>
          </w:p>
        </w:tc>
      </w:tr>
      <w:tr>
        <w:tc>
          <w:tcPr>
            <w:tcW w:type="dxa" w:w="2880"/>
          </w:tcPr>
          <w:p>
            <w:r>
              <w:t>data.privacy_settings.ask_shopper_for_tracking_consent</w:t>
            </w:r>
          </w:p>
        </w:tc>
        <w:tc>
          <w:tcPr>
            <w:tcW w:type="dxa" w:w="2880"/>
          </w:tcPr>
          <w:p>
            <w:r>
              <w:t>boolean</w:t>
            </w:r>
          </w:p>
        </w:tc>
        <w:tc>
          <w:tcPr>
            <w:tcW w:type="dxa" w:w="2880"/>
          </w:tcPr>
          <w:p>
            <w:r>
              <w:t>Determines if a customer requires consent for tracking privacy.</w:t>
            </w:r>
          </w:p>
        </w:tc>
      </w:tr>
      <w:tr>
        <w:tc>
          <w:tcPr>
            <w:tcW w:type="dxa" w:w="2880"/>
          </w:tcPr>
          <w:p>
            <w:r>
              <w:t>data.privacy_settings.policy_url</w:t>
            </w:r>
          </w:p>
        </w:tc>
        <w:tc>
          <w:tcPr>
            <w:tcW w:type="dxa" w:w="2880"/>
          </w:tcPr>
          <w:p>
            <w:r>
              <w:t>string</w:t>
            </w:r>
          </w:p>
        </w:tc>
        <w:tc>
          <w:tcPr>
            <w:tcW w:type="dxa" w:w="2880"/>
          </w:tcPr>
          <w:p>
            <w:r>
              <w:t>The URL for a website’s privacy policy.</w:t>
            </w:r>
          </w:p>
        </w:tc>
      </w:tr>
      <w:tr>
        <w:tc>
          <w:tcPr>
            <w:tcW w:type="dxa" w:w="2880"/>
          </w:tcPr>
          <w:p>
            <w:r>
              <w:t>data.customer_group_settings</w:t>
            </w:r>
          </w:p>
        </w:tc>
        <w:tc>
          <w:tcPr>
            <w:tcW w:type="dxa" w:w="2880"/>
          </w:tcPr>
          <w:p>
            <w:r>
              <w:t>object</w:t>
            </w:r>
          </w:p>
        </w:tc>
        <w:tc>
          <w:tcPr>
            <w:tcW w:type="dxa" w:w="2880"/>
          </w:tcPr>
          <w:p>
            <w:r>
              <w:t>Customer group settings returned for the channel.</w:t>
            </w:r>
          </w:p>
        </w:tc>
      </w:tr>
      <w:tr>
        <w:tc>
          <w:tcPr>
            <w:tcW w:type="dxa" w:w="2880"/>
          </w:tcPr>
          <w:p>
            <w:r>
              <w:t>data.customer_group_settings.guest_customer_group_id</w:t>
            </w:r>
          </w:p>
        </w:tc>
        <w:tc>
          <w:tcPr>
            <w:tcW w:type="dxa" w:w="2880"/>
          </w:tcPr>
          <w:p>
            <w:r>
              <w:t>integer</w:t>
            </w:r>
          </w:p>
        </w:tc>
        <w:tc>
          <w:tcPr>
            <w:tcW w:type="dxa" w:w="2880"/>
          </w:tcPr>
          <w:p>
            <w:r>
              <w:t>The ID for a guest customer group.</w:t>
            </w:r>
          </w:p>
        </w:tc>
      </w:tr>
      <w:tr>
        <w:tc>
          <w:tcPr>
            <w:tcW w:type="dxa" w:w="2880"/>
          </w:tcPr>
          <w:p>
            <w:r>
              <w:t>data.customer_group_settings.default_customer_group_id</w:t>
            </w:r>
          </w:p>
        </w:tc>
        <w:tc>
          <w:tcPr>
            <w:tcW w:type="dxa" w:w="2880"/>
          </w:tcPr>
          <w:p>
            <w:r>
              <w:t>integer</w:t>
            </w:r>
          </w:p>
        </w:tc>
        <w:tc>
          <w:tcPr>
            <w:tcW w:type="dxa" w:w="2880"/>
          </w:tcPr>
          <w:p>
            <w:r>
              <w:t>The ID for a default customer group.</w:t>
            </w:r>
          </w:p>
        </w:tc>
      </w:tr>
      <w:tr>
        <w:tc>
          <w:tcPr>
            <w:tcW w:type="dxa" w:w="2880"/>
          </w:tcPr>
          <w:p>
            <w:r>
              <w:t>meta</w:t>
            </w:r>
          </w:p>
        </w:tc>
        <w:tc>
          <w:tcPr>
            <w:tcW w:type="dxa" w:w="2880"/>
          </w:tcPr>
          <w:p>
            <w:r>
              <w:t>object</w:t>
            </w:r>
          </w:p>
        </w:tc>
        <w:tc>
          <w:tcPr>
            <w:tcW w:type="dxa" w:w="2880"/>
          </w:tcPr>
          <w:p>
            <w:r>
              <w:t>Response metadata. Documented as an object that may contain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'https://api.bigcommerce.com/stores/{{BIG_COMMERCE_STORE_HASH}}/v3/customers/settings/channels/1' \</w:t>
        <w:br/>
        <w:t xml:space="preserve"> --header 'Accept: application/json' \</w:t>
        <w:br/>
        <w:t xml:space="preserve"> --header 'Content-Type: application/json' \</w:t>
        <w:br/>
        <w:t xml:space="preserve"> --data '{</w:t>
        <w:br/>
        <w:t xml:space="preserve"> "privacy_settings": {</w:t>
        <w:br/>
        <w:t xml:space="preserve"> "ask_shopper_for_tracking_consent": true,</w:t>
        <w:br/>
        <w:t xml:space="preserve"> "policy_url": "https://bigcommmerce.com/policy"</w:t>
        <w:br/>
        <w:t xml:space="preserve">    },</w:t>
        <w:br/>
        <w:t xml:space="preserve"> "customer_group_settings": {</w:t>
        <w:br/>
        <w:t xml:space="preserve"> "guest_customer_group_id": 0,</w:t>
        <w:br/>
        <w:t xml:space="preserve"> "default_customer_group_id": 0</w:t>
        <w:br/>
        <w:t xml:space="preserve">    },</w:t>
        <w:br/>
        <w:t xml:space="preserve"> "allow_global_logins": true</w:t>
        <w:br/>
        <w:t xml:space="preserve">  }'</w:t>
      </w:r>
    </w:p>
    <w:p>
      <w:pPr>
        <w:pStyle w:val="Heading3"/>
      </w:pPr>
      <w:r>
        <w:t>Example Usage</w:t>
      </w:r>
    </w:p>
    <w:p>
      <w:pPr>
        <w:pStyle w:val="Heading3"/>
      </w:pPr>
      <w:r>
        <w:t>Example 1: Update all settings for a channel</w:t>
      </w:r>
    </w:p>
    <w:p>
      <w:r>
        <w:rPr>
          <w:b/>
          <w:color w:val="666666"/>
          <w:sz w:val="16"/>
        </w:rPr>
        <w:t>[bash]</w:t>
      </w:r>
    </w:p>
    <w:p>
      <w:pPr>
        <w:shd w:fill="F2F2F2" w:val="clear"/>
      </w:pPr>
      <w:r>
        <w:rPr>
          <w:rFonts w:ascii="Courier New" w:hAnsi="Courier New"/>
          <w:sz w:val="17"/>
        </w:rPr>
        <w:t>curl --request PUT \</w:t>
        <w:br/>
        <w:t xml:space="preserve"> 'https://api.bigcommerce.com/stores/{{BIG_COMMERCE_STORE_HASH}}/v3/customers/settings/channels/123' \</w:t>
        <w:br/>
        <w:t xml:space="preserve"> --header 'Accept: application/json' \</w:t>
        <w:br/>
        <w:t xml:space="preserve"> --header 'Content-Type: application/json' \</w:t>
        <w:br/>
        <w:t xml:space="preserve"> --data '{</w:t>
        <w:br/>
        <w:t xml:space="preserve"> "privacy_settings": {</w:t>
        <w:br/>
        <w:t xml:space="preserve"> "ask_shopper_for_tracking_consent": true,</w:t>
        <w:br/>
        <w:t xml:space="preserve"> "policy_url": "https://bigcommmerce.com/policy"</w:t>
        <w:br/>
        <w:t xml:space="preserve">    },</w:t>
        <w:br/>
        <w:t xml:space="preserve"> "customer_group_settings": {</w:t>
        <w:br/>
        <w:t xml:space="preserve"> "guest_customer_group_id": 0,</w:t>
        <w:br/>
        <w:t xml:space="preserve"> "default_customer_group_id": 0</w:t>
        <w:br/>
        <w:t xml:space="preserve">    },</w:t>
        <w:br/>
        <w:t xml:space="preserve"> "allow_global_logins": true</w:t>
        <w:br/>
        <w:t xml:space="preserve">  }'</w:t>
      </w:r>
    </w:p>
    <w:p>
      <w:pPr>
        <w:pStyle w:val="Heading3"/>
      </w:pPr>
      <w:r>
        <w:t>Example 2: Remove an override by setting a value to null</w:t>
      </w:r>
    </w:p>
    <w:p>
      <w:r>
        <w:rPr>
          <w:b/>
          <w:color w:val="666666"/>
          <w:sz w:val="16"/>
        </w:rPr>
        <w:t>[bash]</w:t>
      </w:r>
    </w:p>
    <w:p>
      <w:pPr>
        <w:shd w:fill="F2F2F2" w:val="clear"/>
      </w:pPr>
      <w:r>
        <w:rPr>
          <w:rFonts w:ascii="Courier New" w:hAnsi="Courier New"/>
          <w:sz w:val="17"/>
        </w:rPr>
        <w:t>curl --request PUT \</w:t>
        <w:br/>
        <w:t xml:space="preserve"> 'https://api.bigcommerce.com/stores/{{BIG_COMMERCE_STORE_HASH}}/v3/customers/settings/channels/123' \</w:t>
        <w:br/>
        <w:t xml:space="preserve"> --header 'Accept: application/json' \</w:t>
        <w:br/>
        <w:t xml:space="preserve"> --header 'Content-Type: application/json' \</w:t>
        <w:br/>
        <w:t xml:space="preserve"> --data '{</w:t>
        <w:br/>
        <w:t xml:space="preserve"> "privacy_settings": {</w:t>
        <w:br/>
        <w:t xml:space="preserve"> "policy_url": null</w:t>
        <w:br/>
        <w:t xml:space="preserve">    },</w:t>
        <w:br/>
        <w:t xml:space="preserve"> "customer_group_settings": {</w:t>
        <w:br/>
        <w:t xml:space="preserve"> "default_customer_group_id": null</w:t>
        <w:br/>
        <w:t xml:space="preserve">    },</w:t>
        <w:br/>
        <w:t xml:space="preserve"> "allow_global_logins": true</w:t>
        <w:br/>
        <w:t xml:space="preserve">  }'</w:t>
      </w:r>
    </w:p>
    <w:p>
      <w:pPr>
        <w:pStyle w:val="Heading3"/>
      </w:pPr>
      <w:r>
        <w:t>Behavior</w:t>
      </w:r>
    </w:p>
    <w:p>
      <w:pPr>
        <w:pStyle w:val="ListBullet"/>
      </w:pPr>
      <w:r>
        <w:t>Validates channel_id is present in the URL path.</w:t>
      </w:r>
    </w:p>
    <w:p>
      <w:pPr>
        <w:pStyle w:val="ListBullet"/>
      </w:pPr>
      <w:r>
        <w:t>Applies provided settings as channel-level overrides.</w:t>
      </w:r>
    </w:p>
    <w:p>
      <w:pPr>
        <w:pStyle w:val="ListBullet"/>
      </w:pPr>
      <w:r>
        <w:t>Any field set to null removes the override for that field on the channel, reverting to global inherited behavior.</w:t>
      </w:r>
    </w:p>
    <w:p>
      <w:pPr>
        <w:pStyle w:val="ListBullet"/>
      </w:pPr>
      <w:r>
        <w:t>Returns the updated settings payload in the response.</w:t>
      </w:r>
    </w:p>
    <w:p>
      <w:pPr>
        <w:pStyle w:val="Heading3"/>
      </w:pPr>
      <w:r>
        <w:t>Related customerSettings actions</w:t>
      </w:r>
    </w:p>
    <w:p>
      <w:pPr>
        <w:pStyle w:val="ListBullet"/>
      </w:pPr>
      <w:r>
        <w:t>[PUT] Update Customer Settings (Global) — /v3/customers/settings</w:t>
      </w:r>
    </w:p>
    <w:p>
      <w:pPr>
        <w:pStyle w:val="ListBullet"/>
      </w:pPr>
      <w:r>
        <w:t>[GET] Get a Channel’s Customer Settings — /v3/customers/settings/channels/{{channelId}}</w:t>
      </w:r>
    </w:p>
    <w:p>
      <w:pPr>
        <w:pStyle w:val="ListBullet"/>
      </w:pPr>
      <w:r>
        <w:t>[GET] Get Customer Settings (Global) — /v3/customers/settings</w:t>
      </w:r>
    </w:p>
    <w:p>
      <w:r>
        <w:br w:type="page"/>
      </w:r>
    </w:p>
    <w:p>
      <w:pPr>
        <w:pStyle w:val="Heading2"/>
      </w:pPr>
      <w:r>
        <w:t>246. [POST] Create a Channel</w:t>
      </w:r>
    </w:p>
    <w:p>
      <w:r>
        <w:rPr>
          <w:b/>
        </w:rPr>
        <w:t xml:space="preserve">Endpoint: </w:t>
      </w:r>
      <w:r>
        <w:rPr>
          <w:rFonts w:ascii="Courier New" w:hAnsi="Courier New"/>
          <w:sz w:val="18"/>
        </w:rPr>
        <w:t>/v3/channels</w:t>
      </w:r>
    </w:p>
    <w:p>
      <w:pPr>
        <w:pStyle w:val="Heading3"/>
      </w:pPr>
      <w:r>
        <w:t>Prerequisites</w:t>
      </w:r>
    </w:p>
    <w:p>
      <w:pPr>
        <w:pStyle w:val="ListBullet"/>
      </w:pPr>
      <w:r>
        <w:t>Store must support Channels (BigCommerce Channels feature enabled).</w:t>
      </w:r>
    </w:p>
    <w:p>
      <w:pPr>
        <w:pStyle w:val="ListBullet"/>
      </w:pPr>
      <w:r>
        <w:t>You must have permission to create channels for the store.</w:t>
      </w:r>
    </w:p>
    <w:p>
      <w:pPr>
        <w:pStyle w:val="Heading3"/>
      </w:pPr>
      <w:r>
        <w:t>Method</w:t>
      </w:r>
    </w:p>
    <w:p>
      <w:r>
        <w:t>POST</w:t>
      </w:r>
    </w:p>
    <w:p>
      <w:pPr>
        <w:pStyle w:val="Heading3"/>
      </w:pPr>
      <w:r>
        <w:t>URL</w:t>
      </w:r>
    </w:p>
    <w:p>
      <w:r>
        <w:t>https://api.bigcommerce.com/stores/{{BIG_COMMERCE_STORE_HASH}}/v3/channels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Channel in BigCommerce. A channel represents an integration surface such as a marketplace, POS, storefront, or marketing channel.</w:t>
      </w:r>
    </w:p>
    <w:p>
      <w:pPr>
        <w:pStyle w:val="Heading3"/>
      </w:pPr>
      <w:r>
        <w:t>Request Body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Channel name.</w:t>
            </w:r>
          </w:p>
        </w:tc>
      </w:tr>
      <w:tr>
        <w:tc>
          <w:tcPr>
            <w:tcW w:type="dxa" w:w="2880"/>
          </w:tcPr>
          <w:p>
            <w:r>
              <w:t>type</w:t>
            </w:r>
          </w:p>
        </w:tc>
        <w:tc>
          <w:tcPr>
            <w:tcW w:type="dxa" w:w="2880"/>
          </w:tcPr>
          <w:p>
            <w:r>
              <w:t>string</w:t>
            </w:r>
          </w:p>
        </w:tc>
        <w:tc>
          <w:tcPr>
            <w:tcW w:type="dxa" w:w="2880"/>
          </w:tcPr>
          <w:p>
            <w:r>
              <w:t>Channel type. Allowed values: pos, marketplace, storefront, marketing.</w:t>
            </w:r>
          </w:p>
        </w:tc>
      </w:tr>
      <w:tr>
        <w:tc>
          <w:tcPr>
            <w:tcW w:type="dxa" w:w="2880"/>
          </w:tcPr>
          <w:p>
            <w:r>
              <w:t>platform</w:t>
            </w:r>
          </w:p>
        </w:tc>
        <w:tc>
          <w:tcPr>
            <w:tcW w:type="dxa" w:w="2880"/>
          </w:tcPr>
          <w:p>
            <w:r>
              <w:t>string</w:t>
            </w:r>
          </w:p>
        </w:tc>
        <w:tc>
          <w:tcPr>
            <w:tcW w:type="dxa" w:w="2880"/>
          </w:tcPr>
          <w:p>
            <w:r>
              <w:t>Platform identifier (string).</w:t>
            </w:r>
          </w:p>
        </w:tc>
      </w:tr>
    </w:tbl>
    <w:p/>
    <w:p>
      <w:pPr>
        <w:pStyle w:val="Heading3"/>
      </w:pPr>
      <w:r>
        <w:t>Request Body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external_id</w:t>
            </w:r>
          </w:p>
        </w:tc>
        <w:tc>
          <w:tcPr>
            <w:tcW w:type="dxa" w:w="2880"/>
          </w:tcPr>
          <w:p>
            <w:r>
              <w:t>string</w:t>
            </w:r>
          </w:p>
        </w:tc>
        <w:tc>
          <w:tcPr>
            <w:tcW w:type="dxa" w:w="2880"/>
          </w:tcPr>
          <w:p>
            <w:r>
              <w:t>External identifier for the channel (for mapping to an external system).</w:t>
            </w:r>
          </w:p>
        </w:tc>
      </w:tr>
      <w:tr>
        <w:tc>
          <w:tcPr>
            <w:tcW w:type="dxa" w:w="2880"/>
          </w:tcPr>
          <w:p>
            <w:r>
              <w:t>is_listable_from_ui</w:t>
            </w:r>
          </w:p>
        </w:tc>
        <w:tc>
          <w:tcPr>
            <w:tcW w:type="dxa" w:w="2880"/>
          </w:tcPr>
          <w:p>
            <w:r>
              <w:t>boolean</w:t>
            </w:r>
          </w:p>
        </w:tc>
        <w:tc>
          <w:tcPr>
            <w:tcW w:type="dxa" w:w="2880"/>
          </w:tcPr>
          <w:p>
            <w:r>
              <w:t>Whether the channel is listable from the UI.</w:t>
            </w:r>
          </w:p>
        </w:tc>
      </w:tr>
      <w:tr>
        <w:tc>
          <w:tcPr>
            <w:tcW w:type="dxa" w:w="2880"/>
          </w:tcPr>
          <w:p>
            <w:r>
              <w:t>is_visible</w:t>
            </w:r>
          </w:p>
        </w:tc>
        <w:tc>
          <w:tcPr>
            <w:tcW w:type="dxa" w:w="2880"/>
          </w:tcPr>
          <w:p>
            <w:r>
              <w:t>boolean</w:t>
            </w:r>
          </w:p>
        </w:tc>
        <w:tc>
          <w:tcPr>
            <w:tcW w:type="dxa" w:w="2880"/>
          </w:tcPr>
          <w:p>
            <w:r>
              <w:t>Whether the channel is visible.</w:t>
            </w:r>
          </w:p>
        </w:tc>
      </w:tr>
      <w:tr>
        <w:tc>
          <w:tcPr>
            <w:tcW w:type="dxa" w:w="2880"/>
          </w:tcPr>
          <w:p>
            <w:r>
              <w:t>status</w:t>
            </w:r>
          </w:p>
        </w:tc>
        <w:tc>
          <w:tcPr>
            <w:tcW w:type="dxa" w:w="2880"/>
          </w:tcPr>
          <w:p>
            <w:r>
              <w:t>string</w:t>
            </w:r>
          </w:p>
        </w:tc>
        <w:tc>
          <w:tcPr>
            <w:tcW w:type="dxa" w:w="2880"/>
          </w:tcPr>
          <w:p>
            <w:r>
              <w:t>Channel status. Allowed values: active, prelaunch, inactive, connected, disconnected, archived, deleted, terminated.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123,</w:t>
        <w:br/>
        <w:t xml:space="preserve"> "external_id": "ebay-us-001",</w:t>
        <w:br/>
        <w:t xml:space="preserve"> "is_listable_from_ui": true,</w:t>
        <w:br/>
        <w:t xml:space="preserve"> "is_enabled": true,</w:t>
        <w:br/>
        <w:t xml:space="preserve"> "is_visible": true,</w:t>
        <w:br/>
        <w:t xml:space="preserve"> "status": "active",</w:t>
        <w:br/>
        <w:t xml:space="preserve"> "name": "eBay US",</w:t>
        <w:br/>
        <w:t xml:space="preserve"> "type": "marketplace",</w:t>
        <w:br/>
        <w:t xml:space="preserve"> "platform": "ebay",</w:t>
        <w:br/>
        <w:t xml:space="preserve"> "date_created": "2026-03-14T12:34:56Z",</w:t>
        <w:br/>
        <w:t xml:space="preserve"> "date_modified": "2026-03-14T12:34:56Z",</w:t>
        <w:br/>
        <w:t xml:space="preserve"> "icon_url": "https://example.com/channel/icon.png"</w:t>
        <w:br/>
        <w:t xml:space="preserve"> },</w:t>
        <w:br/>
        <w:t xml:space="preserve"> "meta": {}</w:t>
        <w:br/>
        <w:t>}</w:t>
      </w:r>
    </w:p>
    <w:p>
      <w:pPr>
        <w:pStyle w:val="Heading3"/>
      </w:pPr>
      <w:r>
        <w:t>Error Response (422 Unprocessable Entity)</w:t>
      </w:r>
    </w:p>
    <w:p>
      <w:r>
        <w:t>Commonly returned when required fields are missing, invalid data is submitted, or an invalid combination of type and platform is provided.</w:t>
      </w:r>
    </w:p>
    <w:p>
      <w:r>
        <w:rPr>
          <w:b/>
          <w:color w:val="666666"/>
          <w:sz w:val="16"/>
        </w:rPr>
        <w:t>[json]</w:t>
      </w:r>
    </w:p>
    <w:p>
      <w:pPr>
        <w:shd w:fill="F2F2F2" w:val="clear"/>
      </w:pPr>
      <w:r>
        <w:rPr>
          <w:rFonts w:ascii="Courier New" w:hAnsi="Courier New"/>
          <w:sz w:val="17"/>
        </w:rPr>
        <w:t>{</w:t>
        <w:br/>
        <w:t xml:space="preserve"> "status": 422,</w:t>
        <w:br/>
        <w:t xml:space="preserve"> "title": "Bulk operation has failed",</w:t>
        <w:br/>
        <w:t xml:space="preserve"> "type": "https://developer.bigcommerce.com/api-docs/getting-started/api-status-codes",</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integer</w:t>
            </w:r>
          </w:p>
        </w:tc>
        <w:tc>
          <w:tcPr>
            <w:tcW w:type="dxa" w:w="2880"/>
          </w:tcPr>
          <w:p>
            <w:r>
              <w:t>Channel ID.</w:t>
            </w:r>
          </w:p>
        </w:tc>
      </w:tr>
      <w:tr>
        <w:tc>
          <w:tcPr>
            <w:tcW w:type="dxa" w:w="2880"/>
          </w:tcPr>
          <w:p>
            <w:r>
              <w:t>data.external_id</w:t>
            </w:r>
          </w:p>
        </w:tc>
        <w:tc>
          <w:tcPr>
            <w:tcW w:type="dxa" w:w="2880"/>
          </w:tcPr>
          <w:p>
            <w:r>
              <w:t>string</w:t>
            </w:r>
          </w:p>
        </w:tc>
        <w:tc>
          <w:tcPr>
            <w:tcW w:type="dxa" w:w="2880"/>
          </w:tcPr>
          <w:p>
            <w:r>
              <w:t>External identifier for the channel.</w:t>
            </w:r>
          </w:p>
        </w:tc>
      </w:tr>
      <w:tr>
        <w:tc>
          <w:tcPr>
            <w:tcW w:type="dxa" w:w="2880"/>
          </w:tcPr>
          <w:p>
            <w:r>
              <w:t>data.is_listable_from_ui</w:t>
            </w:r>
          </w:p>
        </w:tc>
        <w:tc>
          <w:tcPr>
            <w:tcW w:type="dxa" w:w="2880"/>
          </w:tcPr>
          <w:p>
            <w:r>
              <w:t>boolean</w:t>
            </w:r>
          </w:p>
        </w:tc>
        <w:tc>
          <w:tcPr>
            <w:tcW w:type="dxa" w:w="2880"/>
          </w:tcPr>
          <w:p>
            <w:r>
              <w:t>Whether the channel is listable from the UI.</w:t>
            </w:r>
          </w:p>
        </w:tc>
      </w:tr>
      <w:tr>
        <w:tc>
          <w:tcPr>
            <w:tcW w:type="dxa" w:w="2880"/>
          </w:tcPr>
          <w:p>
            <w:r>
              <w:t>data.is_enabled</w:t>
            </w:r>
          </w:p>
        </w:tc>
        <w:tc>
          <w:tcPr>
            <w:tcW w:type="dxa" w:w="2880"/>
          </w:tcPr>
          <w:p>
            <w:r>
              <w:t>boolean</w:t>
            </w:r>
          </w:p>
        </w:tc>
        <w:tc>
          <w:tcPr>
            <w:tcW w:type="dxa" w:w="2880"/>
          </w:tcPr>
          <w:p>
            <w:r>
              <w:t>Deprecated. Previously used to enable/disable a channel. Use data.status instead. If status is prelaunch, active, or connected, then is_enabled is true; if inactive, disconnected, archived, deleted, or terminated, then false.</w:t>
            </w:r>
          </w:p>
        </w:tc>
      </w:tr>
      <w:tr>
        <w:tc>
          <w:tcPr>
            <w:tcW w:type="dxa" w:w="2880"/>
          </w:tcPr>
          <w:p>
            <w:r>
              <w:t>data.is_visible</w:t>
            </w:r>
          </w:p>
        </w:tc>
        <w:tc>
          <w:tcPr>
            <w:tcW w:type="dxa" w:w="2880"/>
          </w:tcPr>
          <w:p>
            <w:r>
              <w:t>boolean</w:t>
            </w:r>
          </w:p>
        </w:tc>
        <w:tc>
          <w:tcPr>
            <w:tcW w:type="dxa" w:w="2880"/>
          </w:tcPr>
          <w:p>
            <w:r>
              <w:t>Whether the channel is visible.</w:t>
            </w:r>
          </w:p>
        </w:tc>
      </w:tr>
      <w:tr>
        <w:tc>
          <w:tcPr>
            <w:tcW w:type="dxa" w:w="2880"/>
          </w:tcPr>
          <w:p>
            <w:r>
              <w:t>data.status</w:t>
            </w:r>
          </w:p>
        </w:tc>
        <w:tc>
          <w:tcPr>
            <w:tcW w:type="dxa" w:w="2880"/>
          </w:tcPr>
          <w:p>
            <w:r>
              <w:t>string</w:t>
            </w:r>
          </w:p>
        </w:tc>
        <w:tc>
          <w:tcPr>
            <w:tcW w:type="dxa" w:w="2880"/>
          </w:tcPr>
          <w:p>
            <w:r>
              <w:t>Channel status. Possible values: active, prelaunch, inactive, connected, disconnected, archived, deleted, terminated.</w:t>
            </w:r>
          </w:p>
        </w:tc>
      </w:tr>
      <w:tr>
        <w:tc>
          <w:tcPr>
            <w:tcW w:type="dxa" w:w="2880"/>
          </w:tcPr>
          <w:p>
            <w:r>
              <w:t>data.name</w:t>
            </w:r>
          </w:p>
        </w:tc>
        <w:tc>
          <w:tcPr>
            <w:tcW w:type="dxa" w:w="2880"/>
          </w:tcPr>
          <w:p>
            <w:r>
              <w:t>string</w:t>
            </w:r>
          </w:p>
        </w:tc>
        <w:tc>
          <w:tcPr>
            <w:tcW w:type="dxa" w:w="2880"/>
          </w:tcPr>
          <w:p>
            <w:r>
              <w:t>Channel name.</w:t>
            </w:r>
          </w:p>
        </w:tc>
      </w:tr>
      <w:tr>
        <w:tc>
          <w:tcPr>
            <w:tcW w:type="dxa" w:w="2880"/>
          </w:tcPr>
          <w:p>
            <w:r>
              <w:t>data.type</w:t>
            </w:r>
          </w:p>
        </w:tc>
        <w:tc>
          <w:tcPr>
            <w:tcW w:type="dxa" w:w="2880"/>
          </w:tcPr>
          <w:p>
            <w:r>
              <w:t>string</w:t>
            </w:r>
          </w:p>
        </w:tc>
        <w:tc>
          <w:tcPr>
            <w:tcW w:type="dxa" w:w="2880"/>
          </w:tcPr>
          <w:p>
            <w:r>
              <w:t>Channel type. Possible values: pos, marketplace, storefront, marketing.</w:t>
            </w:r>
          </w:p>
        </w:tc>
      </w:tr>
      <w:tr>
        <w:tc>
          <w:tcPr>
            <w:tcW w:type="dxa" w:w="2880"/>
          </w:tcPr>
          <w:p>
            <w:r>
              <w:t>data.platform</w:t>
            </w:r>
          </w:p>
        </w:tc>
        <w:tc>
          <w:tcPr>
            <w:tcW w:type="dxa" w:w="2880"/>
          </w:tcPr>
          <w:p>
            <w:r>
              <w:t>string</w:t>
            </w:r>
          </w:p>
        </w:tc>
        <w:tc>
          <w:tcPr>
            <w:tcW w:type="dxa" w:w="2880"/>
          </w:tcPr>
          <w:p>
            <w:r>
              <w:t>Platform identifier.</w:t>
            </w:r>
          </w:p>
        </w:tc>
      </w:tr>
      <w:tr>
        <w:tc>
          <w:tcPr>
            <w:tcW w:type="dxa" w:w="2880"/>
          </w:tcPr>
          <w:p>
            <w:r>
              <w:t>data.date_created</w:t>
            </w:r>
          </w:p>
        </w:tc>
        <w:tc>
          <w:tcPr>
            <w:tcW w:type="dxa" w:w="2880"/>
          </w:tcPr>
          <w:p>
            <w:r>
              <w:t>string</w:t>
            </w:r>
          </w:p>
        </w:tc>
        <w:tc>
          <w:tcPr>
            <w:tcW w:type="dxa" w:w="2880"/>
          </w:tcPr>
          <w:p>
            <w:r>
              <w:t>Creation timestamp.</w:t>
            </w:r>
          </w:p>
        </w:tc>
      </w:tr>
      <w:tr>
        <w:tc>
          <w:tcPr>
            <w:tcW w:type="dxa" w:w="2880"/>
          </w:tcPr>
          <w:p>
            <w:r>
              <w:t>data.date_modified</w:t>
            </w:r>
          </w:p>
        </w:tc>
        <w:tc>
          <w:tcPr>
            <w:tcW w:type="dxa" w:w="2880"/>
          </w:tcPr>
          <w:p>
            <w:r>
              <w:t>string</w:t>
            </w:r>
          </w:p>
        </w:tc>
        <w:tc>
          <w:tcPr>
            <w:tcW w:type="dxa" w:w="2880"/>
          </w:tcPr>
          <w:p>
            <w:r>
              <w:t>Last modified timestamp.</w:t>
            </w:r>
          </w:p>
        </w:tc>
      </w:tr>
      <w:tr>
        <w:tc>
          <w:tcPr>
            <w:tcW w:type="dxa" w:w="2880"/>
          </w:tcPr>
          <w:p>
            <w:r>
              <w:t>data.icon_url</w:t>
            </w:r>
          </w:p>
        </w:tc>
        <w:tc>
          <w:tcPr>
            <w:tcW w:type="dxa" w:w="2880"/>
          </w:tcPr>
          <w:p>
            <w:r>
              <w:t>string</w:t>
            </w:r>
          </w:p>
        </w:tc>
        <w:tc>
          <w:tcPr>
            <w:tcW w:type="dxa" w:w="2880"/>
          </w:tcPr>
          <w:p>
            <w:r>
              <w:t>URL to the channel icon.</w:t>
            </w:r>
          </w:p>
        </w:tc>
      </w:tr>
      <w:tr>
        <w:tc>
          <w:tcPr>
            <w:tcW w:type="dxa" w:w="2880"/>
          </w:tcPr>
          <w:p>
            <w:r>
              <w:t>meta</w:t>
            </w:r>
          </w:p>
        </w:tc>
        <w:tc>
          <w:tcPr>
            <w:tcW w:type="dxa" w:w="2880"/>
          </w:tcPr>
          <w:p>
            <w:r>
              <w:t>object</w:t>
            </w:r>
          </w:p>
        </w:tc>
        <w:tc>
          <w:tcPr>
            <w:tcW w:type="dxa" w:w="2880"/>
          </w:tcPr>
          <w:p>
            <w:r>
              <w:t>Metadata object (shape may vary).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'https://api.bigcommerce.com/stores/{{BIG_COMMERCE_STORE_HASH}}/v3/channels' \</w:t>
        <w:br/>
        <w:t xml:space="preserve"> --header 'Accept: application/json' \</w:t>
        <w:br/>
        <w:t xml:space="preserve"> --header 'Content-Type: application/json' \</w:t>
        <w:br/>
        <w:t xml:space="preserve"> --data '{</w:t>
        <w:br/>
        <w:t xml:space="preserve"> "external_id": "ebay-us-001",</w:t>
        <w:br/>
        <w:t xml:space="preserve"> "is_listable_from_ui": true,</w:t>
        <w:br/>
        <w:t xml:space="preserve"> "is_visible": true,</w:t>
        <w:br/>
        <w:t xml:space="preserve"> "status": "active",</w:t>
        <w:br/>
        <w:t xml:space="preserve"> "name": "eBay US",</w:t>
        <w:br/>
        <w:t xml:space="preserve"> "type": "marketplace",</w:t>
        <w:br/>
        <w:t xml:space="preserve"> "platform": "ebay"</w:t>
        <w:br/>
        <w:t xml:space="preserve">  }'</w:t>
      </w:r>
    </w:p>
    <w:p>
      <w:pPr>
        <w:pStyle w:val="Heading3"/>
      </w:pPr>
      <w:r>
        <w:t>Example Usage</w:t>
      </w:r>
    </w:p>
    <w:p>
      <w:pPr>
        <w:pStyle w:val="Heading3"/>
      </w:pPr>
      <w:r>
        <w:t>Example 1: Create a Marketplace Channel (eBay)</w:t>
      </w:r>
    </w:p>
    <w:p>
      <w:r>
        <w:rPr>
          <w:b/>
          <w:color w:val="666666"/>
          <w:sz w:val="16"/>
        </w:rPr>
        <w:t>[bash]</w:t>
      </w:r>
    </w:p>
    <w:p>
      <w:pPr>
        <w:shd w:fill="F2F2F2" w:val="clear"/>
      </w:pPr>
      <w:r>
        <w:rPr>
          <w:rFonts w:ascii="Courier New" w:hAnsi="Courier New"/>
          <w:sz w:val="17"/>
        </w:rPr>
        <w:t>curl -X POST \</w:t>
        <w:br/>
        <w:t xml:space="preserve"> 'https://api.bigcommerce.com/stores/{{BIG_COMMERCE_STORE_HASH}}/v3/channels' \</w:t>
        <w:br/>
        <w:t xml:space="preserve"> -H 'Accept: application/json' \</w:t>
        <w:br/>
        <w:t xml:space="preserve"> -H 'Content-Type: application/json' \</w:t>
        <w:br/>
        <w:t xml:space="preserve"> -d '{</w:t>
        <w:br/>
        <w:t xml:space="preserve"> "external_id": "ebay-us-001",</w:t>
        <w:br/>
        <w:t xml:space="preserve"> "name": "eBay US",</w:t>
        <w:br/>
        <w:t xml:space="preserve"> "type": "marketplace",</w:t>
        <w:br/>
        <w:t xml:space="preserve"> "platform": "ebay",</w:t>
        <w:br/>
        <w:t xml:space="preserve"> "status": "active",</w:t>
        <w:br/>
        <w:t xml:space="preserve"> "is_visible": true,</w:t>
        <w:br/>
        <w:t xml:space="preserve"> "is_listable_from_ui": true</w:t>
        <w:br/>
        <w:t xml:space="preserve">  }'</w:t>
      </w:r>
    </w:p>
    <w:p>
      <w:pPr>
        <w:pStyle w:val="Heading3"/>
      </w:pPr>
      <w:r>
        <w:t>Example 2: Create a POS Channel</w:t>
      </w:r>
    </w:p>
    <w:p>
      <w:r>
        <w:rPr>
          <w:b/>
          <w:color w:val="666666"/>
          <w:sz w:val="16"/>
        </w:rPr>
        <w:t>[bash]</w:t>
      </w:r>
    </w:p>
    <w:p>
      <w:pPr>
        <w:shd w:fill="F2F2F2" w:val="clear"/>
      </w:pPr>
      <w:r>
        <w:rPr>
          <w:rFonts w:ascii="Courier New" w:hAnsi="Courier New"/>
          <w:sz w:val="17"/>
        </w:rPr>
        <w:t>curl -X POST \</w:t>
        <w:br/>
        <w:t xml:space="preserve"> 'https://api.bigcommerce.com/stores/{{BIG_COMMERCE_STORE_HASH}}/v3/channels' \</w:t>
        <w:br/>
        <w:t xml:space="preserve"> -H 'Accept: application/json' \</w:t>
        <w:br/>
        <w:t xml:space="preserve"> -H 'Content-Type: application/json' \</w:t>
        <w:br/>
        <w:t xml:space="preserve"> -d '{</w:t>
        <w:br/>
        <w:t xml:space="preserve"> "name": "In-Store POS",</w:t>
        <w:br/>
        <w:t xml:space="preserve"> "type": "pos",</w:t>
        <w:br/>
        <w:t xml:space="preserve"> "platform": "custom-pos",</w:t>
        <w:br/>
        <w:t xml:space="preserve"> "status": "prelaunch"</w:t>
        <w:br/>
        <w:t xml:space="preserve">  }'</w:t>
      </w:r>
    </w:p>
    <w:p>
      <w:pPr>
        <w:pStyle w:val="Heading3"/>
      </w:pPr>
      <w:r>
        <w:t>Behavior</w:t>
      </w:r>
    </w:p>
    <w:p>
      <w:pPr>
        <w:pStyle w:val="ListBullet"/>
      </w:pPr>
      <w:r>
        <w:t>Validates the request body (including required fields).</w:t>
      </w:r>
    </w:p>
    <w:p>
      <w:pPr>
        <w:pStyle w:val="ListBullet"/>
      </w:pPr>
      <w:r>
        <w:t>Creates the channel.</w:t>
      </w:r>
    </w:p>
    <w:p>
      <w:pPr>
        <w:pStyle w:val="ListBullet"/>
      </w:pPr>
      <w:r>
        <w:t>Returns the created channel in data along with a meta object.</w:t>
      </w:r>
    </w:p>
    <w:p>
      <w:pPr>
        <w:pStyle w:val="Heading3"/>
      </w:pPr>
      <w:r>
        <w:t>Notes</w:t>
      </w:r>
    </w:p>
    <w:p>
      <w:pPr>
        <w:pStyle w:val="ListBullet"/>
      </w:pPr>
      <w:r>
        <w:t>is_enabled in the response is deprecated; rely on status for enablement state.</w:t>
      </w:r>
    </w:p>
    <w:p>
      <w:pPr>
        <w:pStyle w:val="ListBullet"/>
      </w:pPr>
      <w:r>
        <w:t>A 422 error is commonly caused by an invalid type + platform combination or missing required fields.</w:t>
      </w:r>
    </w:p>
    <w:p>
      <w:pPr>
        <w:pStyle w:val="Heading3"/>
      </w:pPr>
      <w:r>
        <w:t>Error Handling</w:t>
      </w:r>
    </w:p>
    <w:p>
      <w:pPr>
        <w:pStyle w:val="ListBullet"/>
      </w:pPr>
      <w:r>
        <w:t>422 Unprocessable Entity: Missing required fields or invalid data (often an invalid type/platform combination).</w:t>
      </w:r>
    </w:p>
    <w:p>
      <w:pPr>
        <w:pStyle w:val="Heading3"/>
      </w:pPr>
      <w:r>
        <w:t>Related channels actions</w:t>
      </w:r>
    </w:p>
    <w:p>
      <w:pPr>
        <w:pStyle w:val="ListBullet"/>
      </w:pPr>
      <w:r>
        <w:t>[GET] Get a Channel’s Active Theme — /v3/channels/{{channelId}}/active-theme</w:t>
      </w:r>
    </w:p>
    <w:p>
      <w:pPr>
        <w:pStyle w:val="ListBullet"/>
      </w:pPr>
      <w:r>
        <w:t>[GET] Get a Channel — /channels/{{channelId}}</w:t>
      </w:r>
    </w:p>
    <w:p>
      <w:pPr>
        <w:pStyle w:val="ListBullet"/>
      </w:pPr>
      <w:r>
        <w:t>[GET] List All Channels — /v3/channels</w:t>
      </w:r>
    </w:p>
    <w:p>
      <w:pPr>
        <w:pStyle w:val="ListBullet"/>
      </w:pPr>
      <w:r>
        <w:t>[PUT] Update a Store’s Channel — /v3/channels/{{channelId}}</w:t>
      </w:r>
    </w:p>
    <w:p>
      <w:pPr>
        <w:pStyle w:val="ListBullet"/>
      </w:pPr>
      <w:r>
        <w:t>[DELETE] Delete a Channel’s Site — /channels/{{channelId}}/site</w:t>
      </w:r>
    </w:p>
    <w:p>
      <w:pPr>
        <w:pStyle w:val="ListBullet"/>
      </w:pPr>
      <w:r>
        <w:t>[DELETE] Delete a Channel Site’s Checkout URL — /v3/channels/{{channelId}}/site/checkout-url</w:t>
      </w:r>
    </w:p>
    <w:p>
      <w:r>
        <w:br w:type="page"/>
      </w:r>
    </w:p>
    <w:p>
      <w:pPr>
        <w:pStyle w:val="Heading2"/>
      </w:pPr>
      <w:r>
        <w:t>247. [GET] Get a Channel</w:t>
      </w:r>
    </w:p>
    <w:p>
      <w:r>
        <w:rPr>
          <w:b/>
        </w:rPr>
        <w:t xml:space="preserve">Endpoint: </w:t>
      </w:r>
      <w:r>
        <w:rPr>
          <w:rFonts w:ascii="Courier New" w:hAnsi="Courier New"/>
          <w:sz w:val="18"/>
        </w:rPr>
        <w:t>/channels/{{channelId}}</w:t>
      </w:r>
    </w:p>
    <w:p>
      <w:pPr>
        <w:pStyle w:val="Heading3"/>
      </w:pPr>
      <w:r>
        <w:t>Prerequisites</w:t>
      </w:r>
    </w:p>
    <w:p>
      <w:pPr>
        <w:pStyle w:val="ListBullet"/>
      </w:pPr>
      <w:r>
        <w:t>You must have access to the store and permission to read Channels.</w:t>
      </w:r>
    </w:p>
    <w:p>
      <w:pPr>
        <w:pStyle w:val="Heading3"/>
      </w:pPr>
      <w:r>
        <w:t>Method</w:t>
      </w:r>
    </w:p>
    <w:p>
      <w:r>
        <w:t>GET</w:t>
      </w:r>
    </w:p>
    <w:p>
      <w:pPr>
        <w:pStyle w:val="Heading3"/>
      </w:pPr>
      <w:r>
        <w:t>URL</w:t>
      </w:r>
    </w:p>
    <w:p>
      <w:r>
        <w:t>https://api.bigcommerce.com/stores/{{BIG_COMMERCE_STORE_HASH}}/v3/channels/{{channel_id}}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Channel by its ID. Channel ID 1 returns the default BigCommerce storefront.</w:t>
      </w:r>
    </w:p>
    <w:p>
      <w:pPr>
        <w:pStyle w:val="Heading3"/>
      </w:pPr>
      <w:r>
        <w:t>Enforcement Rules</w:t>
      </w:r>
    </w:p>
    <w:p>
      <w:pPr>
        <w:pStyle w:val="ListBullet"/>
      </w:pPr>
      <w:r>
        <w:t>The channel_id path parameter must always be present.</w:t>
      </w:r>
    </w:p>
    <w:p>
      <w:pPr>
        <w:pStyle w:val="ListBullet"/>
      </w:pPr>
      <w:r>
        <w:t>If the user provides a channel_id, use that value directly.</w:t>
      </w:r>
    </w:p>
    <w:p>
      <w:pPr>
        <w:pStyle w:val="ListBullet"/>
      </w:pPr>
      <w:r>
        <w:t>Do not call the API with a missing or empty channel_id (e.g., avoid /v3/channels//).</w:t>
      </w:r>
    </w:p>
    <w:p>
      <w:pPr>
        <w:pStyle w:val="ListBullet"/>
      </w:pPr>
      <w:r>
        <w:t>Always construct the path as /v3/channels/{{channel_id}}, where {{channel_id}}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/v3/channels/1</w:t>
        <w:br/>
        <w:t>/v3/channels/123</w:t>
      </w:r>
    </w:p>
    <w:p>
      <w:pPr>
        <w:pStyle w:val="Heading3"/>
      </w:pPr>
      <w:r>
        <w:t>Invalid Examples</w:t>
      </w:r>
    </w:p>
    <w:p>
      <w:r>
        <w:rPr>
          <w:b/>
          <w:color w:val="666666"/>
          <w:sz w:val="16"/>
        </w:rPr>
        <w:t>[http]</w:t>
      </w:r>
    </w:p>
    <w:p>
      <w:pPr>
        <w:shd w:fill="F2F2F2" w:val="clear"/>
      </w:pPr>
      <w:r>
        <w:rPr>
          <w:rFonts w:ascii="Courier New" w:hAnsi="Courier New"/>
          <w:sz w:val="17"/>
        </w:rPr>
        <w:t>/v3/channels/</w:t>
        <w:br/>
        <w:t>/v3/channels</w:t>
        <w:br/>
        <w:t>/v3/channels//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The ID of a channel.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enum (currencies)</w:t>
            </w:r>
          </w:p>
        </w:tc>
        <w:tc>
          <w:tcPr>
            <w:tcW w:type="dxa" w:w="2880"/>
          </w:tcPr>
          <w:p>
            <w:r>
              <w:t>Channels subresources that can be included in the response. Allowed value: currencies.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w:t>
        <w:br/>
        <w:t xml:space="preserve"> "external_id": "ext-storefront-1",</w:t>
        <w:br/>
        <w:t xml:space="preserve"> "is_listable_from_ui": true,</w:t>
        <w:br/>
        <w:t xml:space="preserve"> "is_enabled": true,</w:t>
        <w:br/>
        <w:t xml:space="preserve"> "is_visible": true,</w:t>
        <w:br/>
        <w:t xml:space="preserve"> "status": "active",</w:t>
        <w:br/>
        <w:t xml:space="preserve"> "name": "Default Storefront",</w:t>
        <w:br/>
        <w:t xml:space="preserve"> "type": "storefront",</w:t>
        <w:br/>
        <w:t xml:space="preserve"> "platform": "bigcommerce",</w:t>
        <w:br/>
        <w:t xml:space="preserve"> "date_created": "2023-01-10T12:34:56Z",</w:t>
        <w:br/>
        <w:t xml:space="preserve"> "date_modified": "2023-06-15T09:30:00Z",</w:t>
        <w:br/>
        <w:t xml:space="preserve"> "icon_url": "https://cdn.example.com/channel-icons/1.png",</w:t>
        <w:br/>
        <w:t xml:space="preserve"> "currencies": {</w:t>
        <w:br/>
        <w:t xml:space="preserve"> "channel_id": 1,</w:t>
        <w:br/>
        <w:t xml:space="preserve"> "enabled_currencies": [</w:t>
        <w:br/>
        <w:t xml:space="preserve"> "USD"</w:t>
        <w:br/>
        <w:t xml:space="preserve"> ],</w:t>
        <w:br/>
        <w:t xml:space="preserve"> "default_currency": "USD"</w:t>
        <w:br/>
        <w:t xml:space="preserve"> }</w:t>
        <w:br/>
        <w:t xml:space="preserve"> },</w:t>
        <w:br/>
        <w:t xml:space="preserve"> "meta":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"Channel Not Found",</w:t>
        <w:br/>
        <w:t xml:space="preserve"> "type": "https://developer.bigcommerce.com/api-docs/getting-started/api-status-codes",</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channel resource.</w:t>
            </w:r>
          </w:p>
        </w:tc>
      </w:tr>
      <w:tr>
        <w:tc>
          <w:tcPr>
            <w:tcW w:type="dxa" w:w="2880"/>
          </w:tcPr>
          <w:p>
            <w:r>
              <w:t>data.id</w:t>
            </w:r>
          </w:p>
        </w:tc>
        <w:tc>
          <w:tcPr>
            <w:tcW w:type="dxa" w:w="2880"/>
          </w:tcPr>
          <w:p>
            <w:r>
              <w:t>integer</w:t>
            </w:r>
          </w:p>
        </w:tc>
        <w:tc>
          <w:tcPr>
            <w:tcW w:type="dxa" w:w="2880"/>
          </w:tcPr>
          <w:p>
            <w:r>
              <w:t>Channel ID.</w:t>
            </w:r>
          </w:p>
        </w:tc>
      </w:tr>
      <w:tr>
        <w:tc>
          <w:tcPr>
            <w:tcW w:type="dxa" w:w="2880"/>
          </w:tcPr>
          <w:p>
            <w:r>
              <w:t>data.external_id</w:t>
            </w:r>
          </w:p>
        </w:tc>
        <w:tc>
          <w:tcPr>
            <w:tcW w:type="dxa" w:w="2880"/>
          </w:tcPr>
          <w:p>
            <w:r>
              <w:t>string</w:t>
            </w:r>
          </w:p>
        </w:tc>
        <w:tc>
          <w:tcPr>
            <w:tcW w:type="dxa" w:w="2880"/>
          </w:tcPr>
          <w:p>
            <w:r>
              <w:t>External identifier for the channel.</w:t>
            </w:r>
          </w:p>
        </w:tc>
      </w:tr>
      <w:tr>
        <w:tc>
          <w:tcPr>
            <w:tcW w:type="dxa" w:w="2880"/>
          </w:tcPr>
          <w:p>
            <w:r>
              <w:t>data.is_listable_from_ui</w:t>
            </w:r>
          </w:p>
        </w:tc>
        <w:tc>
          <w:tcPr>
            <w:tcW w:type="dxa" w:w="2880"/>
          </w:tcPr>
          <w:p>
            <w:r>
              <w:t>boolean</w:t>
            </w:r>
          </w:p>
        </w:tc>
        <w:tc>
          <w:tcPr>
            <w:tcW w:type="dxa" w:w="2880"/>
          </w:tcPr>
          <w:p>
            <w:r>
              <w:t>Whether the channel is listable from the UI.</w:t>
            </w:r>
          </w:p>
        </w:tc>
      </w:tr>
      <w:tr>
        <w:tc>
          <w:tcPr>
            <w:tcW w:type="dxa" w:w="2880"/>
          </w:tcPr>
          <w:p>
            <w:r>
              <w:t>data.is_enabled</w:t>
            </w:r>
          </w:p>
        </w:tc>
        <w:tc>
          <w:tcPr>
            <w:tcW w:type="dxa" w:w="2880"/>
          </w:tcPr>
          <w:p>
            <w:r>
              <w:t>boolean</w:t>
            </w:r>
          </w:p>
        </w:tc>
        <w:tc>
          <w:tcPr>
            <w:tcW w:type="dxa" w:w="2880"/>
          </w:tcPr>
          <w:p>
            <w:r>
              <w:t>Deprecated. Originally used to enable/disable a channel. Use status instead. If status is prelaunch, active, or connected, then is_enabled is true. If status is inactive, disconnected, archived, deleted, or terminated, then is_enabled is false.</w:t>
            </w:r>
          </w:p>
        </w:tc>
      </w:tr>
      <w:tr>
        <w:tc>
          <w:tcPr>
            <w:tcW w:type="dxa" w:w="2880"/>
          </w:tcPr>
          <w:p>
            <w:r>
              <w:t>data.is_visible</w:t>
            </w:r>
          </w:p>
        </w:tc>
        <w:tc>
          <w:tcPr>
            <w:tcW w:type="dxa" w:w="2880"/>
          </w:tcPr>
          <w:p>
            <w:r>
              <w:t>boolean</w:t>
            </w:r>
          </w:p>
        </w:tc>
        <w:tc>
          <w:tcPr>
            <w:tcW w:type="dxa" w:w="2880"/>
          </w:tcPr>
          <w:p>
            <w:r>
              <w:t>Whether the channel is visible.</w:t>
            </w:r>
          </w:p>
        </w:tc>
      </w:tr>
      <w:tr>
        <w:tc>
          <w:tcPr>
            <w:tcW w:type="dxa" w:w="2880"/>
          </w:tcPr>
          <w:p>
            <w:r>
              <w:t>data.status</w:t>
            </w:r>
          </w:p>
        </w:tc>
        <w:tc>
          <w:tcPr>
            <w:tcW w:type="dxa" w:w="2880"/>
          </w:tcPr>
          <w:p>
            <w:r>
              <w:t>string</w:t>
            </w:r>
          </w:p>
        </w:tc>
        <w:tc>
          <w:tcPr>
            <w:tcW w:type="dxa" w:w="2880"/>
          </w:tcPr>
          <w:p>
            <w:r>
              <w:t>Channel status. Possible values: active, prelaunch, inactive, connected, disconnected, archived, deleted, terminated.</w:t>
            </w:r>
          </w:p>
        </w:tc>
      </w:tr>
      <w:tr>
        <w:tc>
          <w:tcPr>
            <w:tcW w:type="dxa" w:w="2880"/>
          </w:tcPr>
          <w:p>
            <w:r>
              <w:t>data.name</w:t>
            </w:r>
          </w:p>
        </w:tc>
        <w:tc>
          <w:tcPr>
            <w:tcW w:type="dxa" w:w="2880"/>
          </w:tcPr>
          <w:p>
            <w:r>
              <w:t>string</w:t>
            </w:r>
          </w:p>
        </w:tc>
        <w:tc>
          <w:tcPr>
            <w:tcW w:type="dxa" w:w="2880"/>
          </w:tcPr>
          <w:p>
            <w:r>
              <w:t>Channel name.</w:t>
            </w:r>
          </w:p>
        </w:tc>
      </w:tr>
      <w:tr>
        <w:tc>
          <w:tcPr>
            <w:tcW w:type="dxa" w:w="2880"/>
          </w:tcPr>
          <w:p>
            <w:r>
              <w:t>data.type</w:t>
            </w:r>
          </w:p>
        </w:tc>
        <w:tc>
          <w:tcPr>
            <w:tcW w:type="dxa" w:w="2880"/>
          </w:tcPr>
          <w:p>
            <w:r>
              <w:t>string</w:t>
            </w:r>
          </w:p>
        </w:tc>
        <w:tc>
          <w:tcPr>
            <w:tcW w:type="dxa" w:w="2880"/>
          </w:tcPr>
          <w:p>
            <w:r>
              <w:t>Channel type. Possible values: pos, marketplace, storefront, marketing.</w:t>
            </w:r>
          </w:p>
        </w:tc>
      </w:tr>
      <w:tr>
        <w:tc>
          <w:tcPr>
            <w:tcW w:type="dxa" w:w="2880"/>
          </w:tcPr>
          <w:p>
            <w:r>
              <w:t>data.platform</w:t>
            </w:r>
          </w:p>
        </w:tc>
        <w:tc>
          <w:tcPr>
            <w:tcW w:type="dxa" w:w="2880"/>
          </w:tcPr>
          <w:p>
            <w:r>
              <w:t>string</w:t>
            </w:r>
          </w:p>
        </w:tc>
        <w:tc>
          <w:tcPr>
            <w:tcW w:type="dxa" w:w="2880"/>
          </w:tcPr>
          <w:p>
            <w:r>
              <w:t>Platform name for the channel.</w:t>
            </w:r>
          </w:p>
        </w:tc>
      </w:tr>
      <w:tr>
        <w:tc>
          <w:tcPr>
            <w:tcW w:type="dxa" w:w="2880"/>
          </w:tcPr>
          <w:p>
            <w:r>
              <w:t>data.date_created</w:t>
            </w:r>
          </w:p>
        </w:tc>
        <w:tc>
          <w:tcPr>
            <w:tcW w:type="dxa" w:w="2880"/>
          </w:tcPr>
          <w:p>
            <w:r>
              <w:t>string</w:t>
            </w:r>
          </w:p>
        </w:tc>
        <w:tc>
          <w:tcPr>
            <w:tcW w:type="dxa" w:w="2880"/>
          </w:tcPr>
          <w:p>
            <w:r>
              <w:t>Channel creation date/time.</w:t>
            </w:r>
          </w:p>
        </w:tc>
      </w:tr>
      <w:tr>
        <w:tc>
          <w:tcPr>
            <w:tcW w:type="dxa" w:w="2880"/>
          </w:tcPr>
          <w:p>
            <w:r>
              <w:t>data.date_modified</w:t>
            </w:r>
          </w:p>
        </w:tc>
        <w:tc>
          <w:tcPr>
            <w:tcW w:type="dxa" w:w="2880"/>
          </w:tcPr>
          <w:p>
            <w:r>
              <w:t>string</w:t>
            </w:r>
          </w:p>
        </w:tc>
        <w:tc>
          <w:tcPr>
            <w:tcW w:type="dxa" w:w="2880"/>
          </w:tcPr>
          <w:p>
            <w:r>
              <w:t>Channel last modified date/time.</w:t>
            </w:r>
          </w:p>
        </w:tc>
      </w:tr>
      <w:tr>
        <w:tc>
          <w:tcPr>
            <w:tcW w:type="dxa" w:w="2880"/>
          </w:tcPr>
          <w:p>
            <w:r>
              <w:t>data.icon_url</w:t>
            </w:r>
          </w:p>
        </w:tc>
        <w:tc>
          <w:tcPr>
            <w:tcW w:type="dxa" w:w="2880"/>
          </w:tcPr>
          <w:p>
            <w:r>
              <w:t>string</w:t>
            </w:r>
          </w:p>
        </w:tc>
        <w:tc>
          <w:tcPr>
            <w:tcW w:type="dxa" w:w="2880"/>
          </w:tcPr>
          <w:p>
            <w:r>
              <w:t>URL to the channel icon.</w:t>
            </w:r>
          </w:p>
        </w:tc>
      </w:tr>
      <w:tr>
        <w:tc>
          <w:tcPr>
            <w:tcW w:type="dxa" w:w="2880"/>
          </w:tcPr>
          <w:p>
            <w:r>
              <w:t>data.currencies</w:t>
            </w:r>
          </w:p>
        </w:tc>
        <w:tc>
          <w:tcPr>
            <w:tcW w:type="dxa" w:w="2880"/>
          </w:tcPr>
          <w:p>
            <w:r>
              <w:t>object</w:t>
            </w:r>
          </w:p>
        </w:tc>
        <w:tc>
          <w:tcPr>
            <w:tcW w:type="dxa" w:w="2880"/>
          </w:tcPr>
          <w:p>
            <w:r>
              <w:t>Included currencies subresource (only present when requested via include=currencies).</w:t>
            </w:r>
          </w:p>
        </w:tc>
      </w:tr>
      <w:tr>
        <w:tc>
          <w:tcPr>
            <w:tcW w:type="dxa" w:w="2880"/>
          </w:tcPr>
          <w:p>
            <w:r>
              <w:t>data.currencies.channel_id</w:t>
            </w:r>
          </w:p>
        </w:tc>
        <w:tc>
          <w:tcPr>
            <w:tcW w:type="dxa" w:w="2880"/>
          </w:tcPr>
          <w:p>
            <w:r>
              <w:t>integer</w:t>
            </w:r>
          </w:p>
        </w:tc>
        <w:tc>
          <w:tcPr>
            <w:tcW w:type="dxa" w:w="2880"/>
          </w:tcPr>
          <w:p>
            <w:r>
              <w:t>Channel ID associated with the currencies subresource.</w:t>
            </w:r>
          </w:p>
        </w:tc>
      </w:tr>
      <w:tr>
        <w:tc>
          <w:tcPr>
            <w:tcW w:type="dxa" w:w="2880"/>
          </w:tcPr>
          <w:p>
            <w:r>
              <w:t>data.currencies.enabled_currencies</w:t>
            </w:r>
          </w:p>
        </w:tc>
        <w:tc>
          <w:tcPr>
            <w:tcW w:type="dxa" w:w="2880"/>
          </w:tcPr>
          <w:p>
            <w:r>
              <w:t>array</w:t>
            </w:r>
          </w:p>
        </w:tc>
        <w:tc>
          <w:tcPr>
            <w:tcW w:type="dxa" w:w="2880"/>
          </w:tcPr>
          <w:p>
            <w:r>
              <w:t>Enabled currencies for the channel.</w:t>
            </w:r>
          </w:p>
        </w:tc>
      </w:tr>
      <w:tr>
        <w:tc>
          <w:tcPr>
            <w:tcW w:type="dxa" w:w="2880"/>
          </w:tcPr>
          <w:p>
            <w:r>
              <w:t>data.currencies.default_currency</w:t>
            </w:r>
          </w:p>
        </w:tc>
        <w:tc>
          <w:tcPr>
            <w:tcW w:type="dxa" w:w="2880"/>
          </w:tcPr>
          <w:p>
            <w:r>
              <w:t>string</w:t>
            </w:r>
          </w:p>
        </w:tc>
        <w:tc>
          <w:tcPr>
            <w:tcW w:type="dxa" w:w="2880"/>
          </w:tcPr>
          <w:p>
            <w:r>
              <w:t>Default currency for the channel.</w:t>
            </w:r>
          </w:p>
        </w:tc>
      </w:tr>
      <w:tr>
        <w:tc>
          <w:tcPr>
            <w:tcW w:type="dxa" w:w="2880"/>
          </w:tcPr>
          <w:p>
            <w:r>
              <w:t>meta</w:t>
            </w:r>
          </w:p>
        </w:tc>
        <w:tc>
          <w:tcPr>
            <w:tcW w:type="dxa" w:w="2880"/>
          </w:tcPr>
          <w:p>
            <w:r>
              <w:t>object</w:t>
            </w:r>
          </w:p>
        </w:tc>
        <w:tc>
          <w:tcPr>
            <w:tcW w:type="dxa" w:w="2880"/>
          </w:tcPr>
          <w:p>
            <w:r>
              <w:t>Metadata object. (Structure not specified; may contain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'https://api.bigcommerce.com/stores/{{BIG_COMMERCE_STORE_HASH}}/v3/channels/1' \</w:t>
        <w:br/>
        <w:t xml:space="preserve"> --header 'Accept: application/json'</w:t>
      </w:r>
    </w:p>
    <w:p>
      <w:pPr>
        <w:pStyle w:val="Heading3"/>
      </w:pPr>
      <w:r>
        <w:t>Example Usage</w:t>
      </w:r>
    </w:p>
    <w:p>
      <w:pPr>
        <w:pStyle w:val="Heading3"/>
      </w:pPr>
      <w:r>
        <w:t>Example 1: Get the default storefront channel (ID = 1)</w:t>
      </w:r>
    </w:p>
    <w:p>
      <w:pPr>
        <w:pStyle w:val="Heading3"/>
      </w:pPr>
      <w:r>
        <w:t>Example 2: Get a channel and include currencies</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'https://api.bigcommerce.com/stores/{{BIG_COMMERCE_STORE_HASH}}/v3/channels/123?include=currencies' \</w:t>
        <w:br/>
        <w:t xml:space="preserve"> --header 'Accept: application/json'</w:t>
      </w:r>
    </w:p>
    <w:p>
      <w:pPr>
        <w:pStyle w:val="Heading3"/>
      </w:pPr>
      <w:r>
        <w:t>Notes</w:t>
      </w:r>
    </w:p>
    <w:p>
      <w:pPr>
        <w:pStyle w:val="ListBullet"/>
      </w:pPr>
      <w:r>
        <w:t>To include the currencies subresource in the response, pass include=currencies.</w:t>
      </w:r>
    </w:p>
    <w:p>
      <w:pPr>
        <w:pStyle w:val="ListBullet"/>
      </w:pPr>
      <w:r>
        <w:t>is_enabled is deprecated; prefer status to determine whether a channel is active/usable.</w:t>
      </w:r>
    </w:p>
    <w:p>
      <w:pPr>
        <w:pStyle w:val="Heading3"/>
      </w:pPr>
      <w:r>
        <w:t>Related channels actions</w:t>
      </w:r>
    </w:p>
    <w:p>
      <w:pPr>
        <w:pStyle w:val="ListBullet"/>
      </w:pPr>
      <w:r>
        <w:t>[GET] Get a Channel’s Active Theme — /v3/channels/{{channelId}}/active-theme</w:t>
      </w:r>
    </w:p>
    <w:p>
      <w:pPr>
        <w:pStyle w:val="ListBullet"/>
      </w:pPr>
      <w:r>
        <w:t>[POST] Create a Channel — /v3/channels</w:t>
      </w:r>
    </w:p>
    <w:p>
      <w:pPr>
        <w:pStyle w:val="ListBullet"/>
      </w:pPr>
      <w:r>
        <w:t>[GET] List All Channels — /v3/channels</w:t>
      </w:r>
    </w:p>
    <w:p>
      <w:pPr>
        <w:pStyle w:val="ListBullet"/>
      </w:pPr>
      <w:r>
        <w:t>[PUT] Update a Store’s Channel — /v3/channels/{{channelId}}</w:t>
      </w:r>
    </w:p>
    <w:p>
      <w:pPr>
        <w:pStyle w:val="ListBullet"/>
      </w:pPr>
      <w:r>
        <w:t>[DELETE] Delete a Channel’s Site — /channels/{{channelId}}/site</w:t>
      </w:r>
    </w:p>
    <w:p>
      <w:pPr>
        <w:pStyle w:val="ListBullet"/>
      </w:pPr>
      <w:r>
        <w:t>[DELETE] Delete a Channel Site’s Checkout URL — /v3/channels/{{channelId}}/site/checkout-url</w:t>
      </w:r>
    </w:p>
    <w:p>
      <w:r>
        <w:br w:type="page"/>
      </w:r>
    </w:p>
    <w:p>
      <w:pPr>
        <w:pStyle w:val="Heading2"/>
      </w:pPr>
      <w:r>
        <w:t>248. [GET] List All Channels</w:t>
      </w:r>
    </w:p>
    <w:p>
      <w:r>
        <w:rPr>
          <w:b/>
        </w:rPr>
        <w:t xml:space="preserve">Endpoint: </w:t>
      </w:r>
      <w:r>
        <w:rPr>
          <w:rFonts w:ascii="Courier New" w:hAnsi="Courier New"/>
          <w:sz w:val="18"/>
        </w:rPr>
        <w:t>/v3/channels</w:t>
      </w:r>
    </w:p>
    <w:p>
      <w:pPr>
        <w:pStyle w:val="Heading3"/>
      </w:pPr>
      <w:r>
        <w:t>Prerequisites</w:t>
      </w:r>
    </w:p>
    <w:p>
      <w:pPr>
        <w:pStyle w:val="ListBullet"/>
      </w:pPr>
      <w:r>
        <w:t>Store must have Channels enabled/available in the BigCommerce control panel</w:t>
      </w:r>
    </w:p>
    <w:p>
      <w:pPr>
        <w:pStyle w:val="Heading3"/>
      </w:pPr>
      <w:r>
        <w:t>Method</w:t>
      </w:r>
    </w:p>
    <w:p>
      <w:r>
        <w:t>GET</w:t>
      </w:r>
    </w:p>
    <w:p>
      <w:pPr>
        <w:pStyle w:val="Heading3"/>
      </w:pPr>
      <w:r>
        <w:t>URL</w:t>
      </w:r>
    </w:p>
    <w:p>
      <w:r>
        <w:t>https://api.bigcommerce.com/stores/{{BIG_COMMERCE_STORE_HASH}}/v3/channels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Channels. This endpoint will always include the default BigCommerce storefront channel with an ID of 1, which is created automatically when a store is provisioned.</w:t>
      </w:r>
    </w:p>
    <w:p>
      <w:pPr>
        <w:pStyle w:val="Heading3"/>
      </w:pPr>
      <w:r>
        <w:t>Enforcement Rules</w:t>
      </w:r>
    </w:p>
    <w:p>
      <w:pPr>
        <w:pStyle w:val="ListBullet"/>
      </w:pPr>
      <w:r>
        <w:t>When executing, send Query Parameters in the URL as query parameters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/v3/channels</w:t>
        <w:br/>
        <w:t>/v3/channels?available=true&amp;limit=50&amp;page=1</w:t>
        <w:br/>
        <w:t>/v3/channels?status:in=active,connected&amp;type:in=storefront</w:t>
      </w:r>
    </w:p>
    <w:p>
      <w:pPr>
        <w:pStyle w:val="Heading3"/>
      </w:pPr>
      <w:r>
        <w:t>Invalid Examples</w:t>
      </w:r>
    </w:p>
    <w:p>
      <w:r>
        <w:rPr>
          <w:b/>
          <w:color w:val="666666"/>
          <w:sz w:val="16"/>
        </w:rPr>
        <w:t>[http]</w:t>
      </w:r>
    </w:p>
    <w:p>
      <w:pPr>
        <w:shd w:fill="F2F2F2" w:val="clear"/>
      </w:pPr>
      <w:r>
        <w:rPr>
          <w:rFonts w:ascii="Courier New" w:hAnsi="Courier New"/>
          <w:sz w:val="17"/>
        </w:rPr>
        <w:t>/v3/channels (with a JSON body; this endpoint does not accept a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enum["currencies"]</w:t>
            </w:r>
          </w:p>
        </w:tc>
        <w:tc>
          <w:tcPr>
            <w:tcW w:type="dxa" w:w="2880"/>
          </w:tcPr>
          <w:p>
            <w:r>
              <w:t>Channels subresources that can be included in the response.</w:t>
            </w:r>
          </w:p>
        </w:tc>
      </w:tr>
      <w:tr>
        <w:tc>
          <w:tcPr>
            <w:tcW w:type="dxa" w:w="2880"/>
          </w:tcPr>
          <w:p>
            <w:r>
              <w:t>available</w:t>
            </w:r>
          </w:p>
        </w:tc>
        <w:tc>
          <w:tcPr>
            <w:tcW w:type="dxa" w:w="2880"/>
          </w:tcPr>
          <w:p>
            <w:r>
              <w:t>boolean</w:t>
            </w:r>
          </w:p>
        </w:tc>
        <w:tc>
          <w:tcPr>
            <w:tcW w:type="dxa" w:w="2880"/>
          </w:tcPr>
          <w:p>
            <w:r>
              <w:t>Filter items based on whether the channel is currently available for integration. If true, returns channels with status prelaunch, active, inactive, connected. If false, returns channels with status disconnected, archived, deleted, terminated.</w:t>
            </w:r>
          </w:p>
        </w:tc>
      </w:tr>
      <w:tr>
        <w:tc>
          <w:tcPr>
            <w:tcW w:type="dxa" w:w="2880"/>
          </w:tcPr>
          <w:p>
            <w:r>
              <w:t>status:in</w:t>
            </w:r>
          </w:p>
        </w:tc>
        <w:tc>
          <w:tcPr>
            <w:tcW w:type="dxa" w:w="2880"/>
          </w:tcPr>
          <w:p>
            <w:r>
              <w:t>enum["prelaunch","active","inactive","connected","disconnected","archived","deleted","terminated"][]</w:t>
            </w:r>
          </w:p>
        </w:tc>
        <w:tc>
          <w:tcPr>
            <w:tcW w:type="dxa" w:w="2880"/>
          </w:tcPr>
          <w:p>
            <w:r>
              <w:t>Filter items by a comma-separated list of statuses.</w:t>
            </w:r>
          </w:p>
        </w:tc>
      </w:tr>
      <w:tr>
        <w:tc>
          <w:tcPr>
            <w:tcW w:type="dxa" w:w="2880"/>
          </w:tcPr>
          <w:p>
            <w:r>
              <w:t>type:in</w:t>
            </w:r>
          </w:p>
        </w:tc>
        <w:tc>
          <w:tcPr>
            <w:tcW w:type="dxa" w:w="2880"/>
          </w:tcPr>
          <w:p>
            <w:r>
              <w:t>enum["marketplace","marketing","pos","storefront"][]</w:t>
            </w:r>
          </w:p>
        </w:tc>
        <w:tc>
          <w:tcPr>
            <w:tcW w:type="dxa" w:w="2880"/>
          </w:tcPr>
          <w:p>
            <w:r>
              <w:t>Filter items by a comma-separated list of types.</w:t>
            </w:r>
          </w:p>
        </w:tc>
      </w:tr>
      <w:tr>
        <w:tc>
          <w:tcPr>
            <w:tcW w:type="dxa" w:w="2880"/>
          </w:tcPr>
          <w:p>
            <w:r>
              <w:t>platform:in</w:t>
            </w:r>
          </w:p>
        </w:tc>
        <w:tc>
          <w:tcPr>
            <w:tcW w:type="dxa" w:w="2880"/>
          </w:tcPr>
          <w:p>
            <w:r>
              <w:t>string[]</w:t>
            </w:r>
          </w:p>
        </w:tc>
        <w:tc>
          <w:tcPr>
            <w:tcW w:type="dxa" w:w="2880"/>
          </w:tcPr>
          <w:p>
            <w:r>
              <w:t>Filter items by a comma-separated list of platforms. (See BigCommerce docs for supported platform values.)</w:t>
            </w:r>
          </w:p>
        </w:tc>
      </w:tr>
      <w:tr>
        <w:tc>
          <w:tcPr>
            <w:tcW w:type="dxa" w:w="2880"/>
          </w:tcPr>
          <w:p>
            <w:r>
              <w:t>date_created</w:t>
            </w:r>
          </w:p>
        </w:tc>
        <w:tc>
          <w:tcPr>
            <w:tcW w:type="dxa" w:w="2880"/>
          </w:tcPr>
          <w:p>
            <w:r>
              <w:t>string</w:t>
            </w:r>
          </w:p>
        </w:tc>
        <w:tc>
          <w:tcPr>
            <w:tcW w:type="dxa" w:w="2880"/>
          </w:tcPr>
          <w:p>
            <w:r>
              <w:t>Filter items by date created. Example: 2024-05-14T09:34:00 or 2024-05-14.</w:t>
            </w:r>
          </w:p>
        </w:tc>
      </w:tr>
      <w:tr>
        <w:tc>
          <w:tcPr>
            <w:tcW w:type="dxa" w:w="2880"/>
          </w:tcPr>
          <w:p>
            <w:r>
              <w:t>date_created:min</w:t>
            </w:r>
          </w:p>
        </w:tc>
        <w:tc>
          <w:tcPr>
            <w:tcW w:type="dxa" w:w="2880"/>
          </w:tcPr>
          <w:p>
            <w:r>
              <w:t>string</w:t>
            </w:r>
          </w:p>
        </w:tc>
        <w:tc>
          <w:tcPr>
            <w:tcW w:type="dxa" w:w="2880"/>
          </w:tcPr>
          <w:p>
            <w:r>
              <w:t>Filter items by minimum date created (items created after this date). Example: 2024-05-14T09:34:00 or 2024-05-14.</w:t>
            </w:r>
          </w:p>
        </w:tc>
      </w:tr>
      <w:tr>
        <w:tc>
          <w:tcPr>
            <w:tcW w:type="dxa" w:w="2880"/>
          </w:tcPr>
          <w:p>
            <w:r>
              <w:t>date_created:max</w:t>
            </w:r>
          </w:p>
        </w:tc>
        <w:tc>
          <w:tcPr>
            <w:tcW w:type="dxa" w:w="2880"/>
          </w:tcPr>
          <w:p>
            <w:r>
              <w:t>string</w:t>
            </w:r>
          </w:p>
        </w:tc>
        <w:tc>
          <w:tcPr>
            <w:tcW w:type="dxa" w:w="2880"/>
          </w:tcPr>
          <w:p>
            <w:r>
              <w:t>Filter items by maximum date created (items created before this date). Example: 2024-05-14T09:34:00 or 2024-05-14.</w:t>
            </w:r>
          </w:p>
        </w:tc>
      </w:tr>
      <w:tr>
        <w:tc>
          <w:tcPr>
            <w:tcW w:type="dxa" w:w="2880"/>
          </w:tcPr>
          <w:p>
            <w:r>
              <w:t>date_modified</w:t>
            </w:r>
          </w:p>
        </w:tc>
        <w:tc>
          <w:tcPr>
            <w:tcW w:type="dxa" w:w="2880"/>
          </w:tcPr>
          <w:p>
            <w:r>
              <w:t>string</w:t>
            </w:r>
          </w:p>
        </w:tc>
        <w:tc>
          <w:tcPr>
            <w:tcW w:type="dxa" w:w="2880"/>
          </w:tcPr>
          <w:p>
            <w:r>
              <w:t>Filter items by date modified. Example: 2024-05-14T09:34:00 or 2024-05-14.</w:t>
            </w:r>
          </w:p>
        </w:tc>
      </w:tr>
      <w:tr>
        <w:tc>
          <w:tcPr>
            <w:tcW w:type="dxa" w:w="2880"/>
          </w:tcPr>
          <w:p>
            <w:r>
              <w:t>date_modified:min</w:t>
            </w:r>
          </w:p>
        </w:tc>
        <w:tc>
          <w:tcPr>
            <w:tcW w:type="dxa" w:w="2880"/>
          </w:tcPr>
          <w:p>
            <w:r>
              <w:t>string</w:t>
            </w:r>
          </w:p>
        </w:tc>
        <w:tc>
          <w:tcPr>
            <w:tcW w:type="dxa" w:w="2880"/>
          </w:tcPr>
          <w:p>
            <w:r>
              <w:t>Filter items by minimum date modified (items modified after this date). Example: 2024-05-14T09:34:00 or 2024-05-14.</w:t>
            </w:r>
          </w:p>
        </w:tc>
      </w:tr>
      <w:tr>
        <w:tc>
          <w:tcPr>
            <w:tcW w:type="dxa" w:w="2880"/>
          </w:tcPr>
          <w:p>
            <w:r>
              <w:t>date_modified:max</w:t>
            </w:r>
          </w:p>
        </w:tc>
        <w:tc>
          <w:tcPr>
            <w:tcW w:type="dxa" w:w="2880"/>
          </w:tcPr>
          <w:p>
            <w:r>
              <w:t>string</w:t>
            </w:r>
          </w:p>
        </w:tc>
        <w:tc>
          <w:tcPr>
            <w:tcW w:type="dxa" w:w="2880"/>
          </w:tcPr>
          <w:p>
            <w:r>
              <w:t>Filter items by maximum date modified (items modified before this date). Example: 2024-05-14T09:34:00 or 2024-05-14.</w:t>
            </w:r>
          </w:p>
        </w:tc>
      </w:tr>
      <w:tr>
        <w:tc>
          <w:tcPr>
            <w:tcW w:type="dxa" w:w="2880"/>
          </w:tcPr>
          <w:p>
            <w:r>
              <w:t>limit</w:t>
            </w:r>
          </w:p>
        </w:tc>
        <w:tc>
          <w:tcPr>
            <w:tcW w:type="dxa" w:w="2880"/>
          </w:tcPr>
          <w:p>
            <w:r>
              <w:t>integer</w:t>
            </w:r>
          </w:p>
        </w:tc>
        <w:tc>
          <w:tcPr>
            <w:tcW w:type="dxa" w:w="2880"/>
          </w:tcPr>
          <w:p>
            <w:r>
              <w:t>Controls the number of items per page for paginated responses.</w:t>
            </w:r>
          </w:p>
        </w:tc>
      </w:tr>
      <w:tr>
        <w:tc>
          <w:tcPr>
            <w:tcW w:type="dxa" w:w="2880"/>
          </w:tcPr>
          <w:p>
            <w:r>
              <w:t>page</w:t>
            </w:r>
          </w:p>
        </w:tc>
        <w:tc>
          <w:tcPr>
            <w:tcW w:type="dxa" w:w="2880"/>
          </w:tcPr>
          <w:p>
            <w:r>
              <w:t>integer</w:t>
            </w:r>
          </w:p>
        </w:tc>
        <w:tc>
          <w:tcPr>
            <w:tcW w:type="dxa" w:w="2880"/>
          </w:tcPr>
          <w:p>
            <w:r>
              <w:t>Specifies the page number for a paginated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"external_id": "bc-storefront-default",</w:t>
        <w:br/>
        <w:t xml:space="preserve"> "is_listable_from_ui": true,</w:t>
        <w:br/>
        <w:t xml:space="preserve"> "is_enabled": true,</w:t>
        <w:br/>
        <w:t xml:space="preserve"> "is_visible": true,</w:t>
        <w:br/>
        <w:t xml:space="preserve"> "status": "active",</w:t>
        <w:br/>
        <w:t xml:space="preserve"> "name": "Default Storefront",</w:t>
        <w:br/>
        <w:t xml:space="preserve"> "type": "storefront",</w:t>
        <w:br/>
        <w:t xml:space="preserve"> "platform": "bigcommerce",</w:t>
        <w:br/>
        <w:t xml:space="preserve"> "date_created": "2024-05-14T09:34:00Z",</w:t>
        <w:br/>
        <w:t xml:space="preserve"> "date_modified": "2024-05-20T12:10:00Z",</w:t>
        <w:br/>
        <w:t xml:space="preserve"> "icon_url": "https://cdn.example.com/channel-icons/storefront.png"</w:t>
        <w:br/>
        <w:t xml:space="preserve"> }</w:t>
        <w:br/>
        <w:t xml:space="preserve"> ],</w:t>
        <w:br/>
        <w:t xml:space="preserve"> "meta": {</w:t>
        <w:br/>
        <w:t xml:space="preserve"> "pagination": {</w:t>
        <w:br/>
        <w:t xml:space="preserve"> "per_page": 50,</w:t>
        <w:br/>
        <w:t xml:space="preserve"> "total": 1,</w:t>
        <w:br/>
        <w:t xml:space="preserve"> "count": 1,</w:t>
        <w:br/>
        <w:t xml:space="preserve"> "total_pages": 1,</w:t>
        <w:br/>
        <w:t xml:space="preserve"> "current_page": 1,</w:t>
        <w:br/>
        <w:t xml:space="preserve"> "links": {</w:t>
        <w:br/>
        <w:t xml:space="preserve"> "previous": null,</w:t>
        <w:br/>
        <w:t xml:space="preserve"> "current": "https://api.bigcommerce.com/stores/{{BIG_COMMERCE_STORE_HASH}}/v3/channels?page=1&amp;limit=50",</w:t>
        <w:br/>
        <w:t xml:space="preserve"> "next": null</w:t>
        <w:br/>
        <w:t xml:space="preserve"> }</w:t>
        <w:br/>
        <w:t xml:space="preserve"> }</w:t>
        <w:br/>
        <w:t xml:space="preserve"> }</w:t>
        <w:br/>
        <w:t>}</w:t>
      </w:r>
    </w:p>
    <w:p>
      <w:pPr>
        <w:pStyle w:val="Heading3"/>
      </w:pPr>
      <w:r>
        <w:t>Error Response (422 Client Error)</w:t>
      </w:r>
    </w:p>
    <w:p>
      <w:r>
        <w:t>Invalid value is provided to the query parameter(s).</w:t>
      </w:r>
    </w:p>
    <w:p>
      <w:r>
        <w:rPr>
          <w:b/>
          <w:color w:val="666666"/>
          <w:sz w:val="16"/>
        </w:rPr>
        <w:t>[json]</w:t>
      </w:r>
    </w:p>
    <w:p>
      <w:pPr>
        <w:shd w:fill="F2F2F2" w:val="clear"/>
      </w:pPr>
      <w:r>
        <w:rPr>
          <w:rFonts w:ascii="Courier New" w:hAnsi="Courier New"/>
          <w:sz w:val="17"/>
        </w:rPr>
        <w:t>{</w:t>
        <w:br/>
        <w:t xml:space="preserve"> "status": 422,</w:t>
        <w:br/>
        <w:t xml:space="preserve"> "title": "Bulk operation has failed",</w:t>
        <w:br/>
        <w:t xml:space="preserve"> "type": "https://developer.bigcommerce.com/api-docs/getting-started/api-status-codes",</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channels.</w:t>
            </w:r>
          </w:p>
        </w:tc>
      </w:tr>
      <w:tr>
        <w:tc>
          <w:tcPr>
            <w:tcW w:type="dxa" w:w="2880"/>
          </w:tcPr>
          <w:p>
            <w:r>
              <w:t>data[].id</w:t>
            </w:r>
          </w:p>
        </w:tc>
        <w:tc>
          <w:tcPr>
            <w:tcW w:type="dxa" w:w="2880"/>
          </w:tcPr>
          <w:p>
            <w:r>
              <w:t>integer</w:t>
            </w:r>
          </w:p>
        </w:tc>
        <w:tc>
          <w:tcPr>
            <w:tcW w:type="dxa" w:w="2880"/>
          </w:tcPr>
          <w:p>
            <w:r>
              <w:t>Channel ID. (Default BigCommerce storefront has ID 1.)</w:t>
            </w:r>
          </w:p>
        </w:tc>
      </w:tr>
      <w:tr>
        <w:tc>
          <w:tcPr>
            <w:tcW w:type="dxa" w:w="2880"/>
          </w:tcPr>
          <w:p>
            <w:r>
              <w:t>data[].external_id</w:t>
            </w:r>
          </w:p>
        </w:tc>
        <w:tc>
          <w:tcPr>
            <w:tcW w:type="dxa" w:w="2880"/>
          </w:tcPr>
          <w:p>
            <w:r>
              <w:t>string</w:t>
            </w:r>
          </w:p>
        </w:tc>
        <w:tc>
          <w:tcPr>
            <w:tcW w:type="dxa" w:w="2880"/>
          </w:tcPr>
          <w:p>
            <w:r>
              <w:t>External identifier for the channel.</w:t>
            </w:r>
          </w:p>
        </w:tc>
      </w:tr>
      <w:tr>
        <w:tc>
          <w:tcPr>
            <w:tcW w:type="dxa" w:w="2880"/>
          </w:tcPr>
          <w:p>
            <w:r>
              <w:t>data[].is_listable_from_ui</w:t>
            </w:r>
          </w:p>
        </w:tc>
        <w:tc>
          <w:tcPr>
            <w:tcW w:type="dxa" w:w="2880"/>
          </w:tcPr>
          <w:p>
            <w:r>
              <w:t>boolean</w:t>
            </w:r>
          </w:p>
        </w:tc>
        <w:tc>
          <w:tcPr>
            <w:tcW w:type="dxa" w:w="2880"/>
          </w:tcPr>
          <w:p>
            <w:r>
              <w:t>Whether the channel is listable from the UI.</w:t>
            </w:r>
          </w:p>
        </w:tc>
      </w:tr>
      <w:tr>
        <w:tc>
          <w:tcPr>
            <w:tcW w:type="dxa" w:w="2880"/>
          </w:tcPr>
          <w:p>
            <w:r>
              <w:t>data[].is_enabled</w:t>
            </w:r>
          </w:p>
        </w:tc>
        <w:tc>
          <w:tcPr>
            <w:tcW w:type="dxa" w:w="2880"/>
          </w:tcPr>
          <w:p>
            <w:r>
              <w:t>boolean</w:t>
            </w:r>
          </w:p>
        </w:tc>
        <w:tc>
          <w:tcPr>
            <w:tcW w:type="dxa" w:w="2880"/>
          </w:tcPr>
          <w:p>
            <w:r>
              <w:t>Deprecated. Use status instead. If status is prelaunch, active, or connected, then is_enabled is true. If status is inactive, disconnected, archived, deleted, or terminated, then is_enabled is false.</w:t>
            </w:r>
          </w:p>
        </w:tc>
      </w:tr>
      <w:tr>
        <w:tc>
          <w:tcPr>
            <w:tcW w:type="dxa" w:w="2880"/>
          </w:tcPr>
          <w:p>
            <w:r>
              <w:t>data[].is_visible</w:t>
            </w:r>
          </w:p>
        </w:tc>
        <w:tc>
          <w:tcPr>
            <w:tcW w:type="dxa" w:w="2880"/>
          </w:tcPr>
          <w:p>
            <w:r>
              <w:t>boolean</w:t>
            </w:r>
          </w:p>
        </w:tc>
        <w:tc>
          <w:tcPr>
            <w:tcW w:type="dxa" w:w="2880"/>
          </w:tcPr>
          <w:p>
            <w:r>
              <w:t>Whether the channel is visible.</w:t>
            </w:r>
          </w:p>
        </w:tc>
      </w:tr>
      <w:tr>
        <w:tc>
          <w:tcPr>
            <w:tcW w:type="dxa" w:w="2880"/>
          </w:tcPr>
          <w:p>
            <w:r>
              <w:t>data[].status</w:t>
            </w:r>
          </w:p>
        </w:tc>
        <w:tc>
          <w:tcPr>
            <w:tcW w:type="dxa" w:w="2880"/>
          </w:tcPr>
          <w:p>
            <w:r>
              <w:t>string</w:t>
            </w:r>
          </w:p>
        </w:tc>
        <w:tc>
          <w:tcPr>
            <w:tcW w:type="dxa" w:w="2880"/>
          </w:tcPr>
          <w:p>
            <w:r>
              <w:t>Channel status: active, prelaunch, inactive, connected, disconnected, archived, deleted, terminated.</w:t>
            </w:r>
          </w:p>
        </w:tc>
      </w:tr>
      <w:tr>
        <w:tc>
          <w:tcPr>
            <w:tcW w:type="dxa" w:w="2880"/>
          </w:tcPr>
          <w:p>
            <w:r>
              <w:t>data[].name</w:t>
            </w:r>
          </w:p>
        </w:tc>
        <w:tc>
          <w:tcPr>
            <w:tcW w:type="dxa" w:w="2880"/>
          </w:tcPr>
          <w:p>
            <w:r>
              <w:t>string</w:t>
            </w:r>
          </w:p>
        </w:tc>
        <w:tc>
          <w:tcPr>
            <w:tcW w:type="dxa" w:w="2880"/>
          </w:tcPr>
          <w:p>
            <w:r>
              <w:t>Channel name.</w:t>
            </w:r>
          </w:p>
        </w:tc>
      </w:tr>
      <w:tr>
        <w:tc>
          <w:tcPr>
            <w:tcW w:type="dxa" w:w="2880"/>
          </w:tcPr>
          <w:p>
            <w:r>
              <w:t>data[].type</w:t>
            </w:r>
          </w:p>
        </w:tc>
        <w:tc>
          <w:tcPr>
            <w:tcW w:type="dxa" w:w="2880"/>
          </w:tcPr>
          <w:p>
            <w:r>
              <w:t>string</w:t>
            </w:r>
          </w:p>
        </w:tc>
        <w:tc>
          <w:tcPr>
            <w:tcW w:type="dxa" w:w="2880"/>
          </w:tcPr>
          <w:p>
            <w:r>
              <w:t>Channel type: pos, marketplace, storefront, marketing.</w:t>
            </w:r>
          </w:p>
        </w:tc>
      </w:tr>
      <w:tr>
        <w:tc>
          <w:tcPr>
            <w:tcW w:type="dxa" w:w="2880"/>
          </w:tcPr>
          <w:p>
            <w:r>
              <w:t>data[].platform</w:t>
            </w:r>
          </w:p>
        </w:tc>
        <w:tc>
          <w:tcPr>
            <w:tcW w:type="dxa" w:w="2880"/>
          </w:tcPr>
          <w:p>
            <w:r>
              <w:t>string</w:t>
            </w:r>
          </w:p>
        </w:tc>
        <w:tc>
          <w:tcPr>
            <w:tcW w:type="dxa" w:w="2880"/>
          </w:tcPr>
          <w:p>
            <w:r>
              <w:t>Platform identifier string.</w:t>
            </w:r>
          </w:p>
        </w:tc>
      </w:tr>
      <w:tr>
        <w:tc>
          <w:tcPr>
            <w:tcW w:type="dxa" w:w="2880"/>
          </w:tcPr>
          <w:p>
            <w:r>
              <w:t>data[].date_created</w:t>
            </w:r>
          </w:p>
        </w:tc>
        <w:tc>
          <w:tcPr>
            <w:tcW w:type="dxa" w:w="2880"/>
          </w:tcPr>
          <w:p>
            <w:r>
              <w:t>string</w:t>
            </w:r>
          </w:p>
        </w:tc>
        <w:tc>
          <w:tcPr>
            <w:tcW w:type="dxa" w:w="2880"/>
          </w:tcPr>
          <w:p>
            <w:r>
              <w:t>Creation date/time.</w:t>
            </w:r>
          </w:p>
        </w:tc>
      </w:tr>
      <w:tr>
        <w:tc>
          <w:tcPr>
            <w:tcW w:type="dxa" w:w="2880"/>
          </w:tcPr>
          <w:p>
            <w:r>
              <w:t>data[].date_modified</w:t>
            </w:r>
          </w:p>
        </w:tc>
        <w:tc>
          <w:tcPr>
            <w:tcW w:type="dxa" w:w="2880"/>
          </w:tcPr>
          <w:p>
            <w:r>
              <w:t>string</w:t>
            </w:r>
          </w:p>
        </w:tc>
        <w:tc>
          <w:tcPr>
            <w:tcW w:type="dxa" w:w="2880"/>
          </w:tcPr>
          <w:p>
            <w:r>
              <w:t>Last modified date/time.</w:t>
            </w:r>
          </w:p>
        </w:tc>
      </w:tr>
      <w:tr>
        <w:tc>
          <w:tcPr>
            <w:tcW w:type="dxa" w:w="2880"/>
          </w:tcPr>
          <w:p>
            <w:r>
              <w:t>data[].icon_url</w:t>
            </w:r>
          </w:p>
        </w:tc>
        <w:tc>
          <w:tcPr>
            <w:tcW w:type="dxa" w:w="2880"/>
          </w:tcPr>
          <w:p>
            <w:r>
              <w:t>string</w:t>
            </w:r>
          </w:p>
        </w:tc>
        <w:tc>
          <w:tcPr>
            <w:tcW w:type="dxa" w:w="2880"/>
          </w:tcPr>
          <w:p>
            <w:r>
              <w:t>URL to the channel icon.</w:t>
            </w:r>
          </w:p>
        </w:tc>
      </w:tr>
      <w:tr>
        <w:tc>
          <w:tcPr>
            <w:tcW w:type="dxa" w:w="2880"/>
          </w:tcPr>
          <w:p>
            <w:r>
              <w:t>meta</w:t>
            </w:r>
          </w:p>
        </w:tc>
        <w:tc>
          <w:tcPr>
            <w:tcW w:type="dxa" w:w="2880"/>
          </w:tcPr>
          <w:p>
            <w:r>
              <w:t>object</w:t>
            </w:r>
          </w:p>
        </w:tc>
        <w:tc>
          <w:tcPr>
            <w:tcW w:type="dxa" w:w="2880"/>
          </w:tcPr>
          <w:p>
            <w:r>
              <w:t>Metadata for the response.</w:t>
            </w:r>
          </w:p>
        </w:tc>
      </w:tr>
      <w:tr>
        <w:tc>
          <w:tcPr>
            <w:tcW w:type="dxa" w:w="2880"/>
          </w:tcPr>
          <w:p>
            <w:r>
              <w:t>meta.pagination</w:t>
            </w:r>
          </w:p>
        </w:tc>
        <w:tc>
          <w:tcPr>
            <w:tcW w:type="dxa" w:w="2880"/>
          </w:tcPr>
          <w:p>
            <w:r>
              <w:t>object</w:t>
            </w:r>
          </w:p>
        </w:tc>
        <w:tc>
          <w:tcPr>
            <w:tcW w:type="dxa" w:w="2880"/>
          </w:tcPr>
          <w:p>
            <w:r>
              <w:t>Pagination information.</w:t>
            </w:r>
          </w:p>
        </w:tc>
      </w:tr>
      <w:tr>
        <w:tc>
          <w:tcPr>
            <w:tcW w:type="dxa" w:w="2880"/>
          </w:tcPr>
          <w:p>
            <w:r>
              <w:t>meta.pagination.per_page</w:t>
            </w:r>
          </w:p>
        </w:tc>
        <w:tc>
          <w:tcPr>
            <w:tcW w:type="dxa" w:w="2880"/>
          </w:tcPr>
          <w:p>
            <w:r>
              <w:t>integer</w:t>
            </w:r>
          </w:p>
        </w:tc>
        <w:tc>
          <w:tcPr>
            <w:tcW w:type="dxa" w:w="2880"/>
          </w:tcPr>
          <w:p>
            <w:r>
              <w:t>The maximum number of items per page.</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meta.pagination.count</w:t>
            </w:r>
          </w:p>
        </w:tc>
        <w:tc>
          <w:tcPr>
            <w:tcW w:type="dxa" w:w="2880"/>
          </w:tcPr>
          <w:p>
            <w:r>
              <w:t>integer</w:t>
            </w:r>
          </w:p>
        </w:tc>
        <w:tc>
          <w:tcPr>
            <w:tcW w:type="dxa" w:w="2880"/>
          </w:tcPr>
          <w:p>
            <w:r>
              <w:t>Total number of items in the collection response.</w:t>
            </w:r>
          </w:p>
        </w:tc>
      </w:tr>
      <w:tr>
        <w:tc>
          <w:tcPr>
            <w:tcW w:type="dxa" w:w="2880"/>
          </w:tcPr>
          <w:p>
            <w:r>
              <w:t>meta.pagination.total_pages</w:t>
            </w:r>
          </w:p>
        </w:tc>
        <w:tc>
          <w:tcPr>
            <w:tcW w:type="dxa" w:w="2880"/>
          </w:tcPr>
          <w:p>
            <w:r>
              <w:t>integer</w:t>
            </w:r>
          </w:p>
        </w:tc>
        <w:tc>
          <w:tcPr>
            <w:tcW w:type="dxa" w:w="2880"/>
          </w:tcPr>
          <w:p>
            <w:r>
              <w:t>The total number of pages in the collection.</w:t>
            </w:r>
          </w:p>
        </w:tc>
      </w:tr>
      <w:tr>
        <w:tc>
          <w:tcPr>
            <w:tcW w:type="dxa" w:w="2880"/>
          </w:tcPr>
          <w:p>
            <w:r>
              <w:t>meta.pagination.current_page</w:t>
            </w:r>
          </w:p>
        </w:tc>
        <w:tc>
          <w:tcPr>
            <w:tcW w:type="dxa" w:w="2880"/>
          </w:tcPr>
          <w:p>
            <w:r>
              <w:t>integer</w:t>
            </w:r>
          </w:p>
        </w:tc>
        <w:tc>
          <w:tcPr>
            <w:tcW w:type="dxa" w:w="2880"/>
          </w:tcPr>
          <w:p>
            <w:r>
              <w:t>The current page number.</w:t>
            </w:r>
          </w:p>
        </w:tc>
      </w:tr>
      <w:tr>
        <w:tc>
          <w:tcPr>
            <w:tcW w:type="dxa" w:w="2880"/>
          </w:tcPr>
          <w:p>
            <w:r>
              <w:t>meta.pagination.links</w:t>
            </w:r>
          </w:p>
        </w:tc>
        <w:tc>
          <w:tcPr>
            <w:tcW w:type="dxa" w:w="2880"/>
          </w:tcPr>
          <w:p>
            <w:r>
              <w:t>object</w:t>
            </w:r>
          </w:p>
        </w:tc>
        <w:tc>
          <w:tcPr>
            <w:tcW w:type="dxa" w:w="2880"/>
          </w:tcPr>
          <w:p>
            <w:r>
              <w:t>Pagination links.</w:t>
            </w:r>
          </w:p>
        </w:tc>
      </w:tr>
      <w:tr>
        <w:tc>
          <w:tcPr>
            <w:tcW w:type="dxa" w:w="2880"/>
          </w:tcPr>
          <w:p>
            <w:r>
              <w:t>meta.pagination.links.previous</w:t>
            </w:r>
          </w:p>
        </w:tc>
        <w:tc>
          <w:tcPr>
            <w:tcW w:type="dxa" w:w="2880"/>
          </w:tcPr>
          <w:p>
            <w:r>
              <w:t>string</w:t>
            </w:r>
          </w:p>
        </w:tc>
        <w:tc>
          <w:tcPr>
            <w:tcW w:type="dxa" w:w="2880"/>
          </w:tcPr>
          <w:p>
            <w:r>
              <w:t>Link to the previous page returned in the response.</w:t>
            </w:r>
          </w:p>
        </w:tc>
      </w:tr>
      <w:tr>
        <w:tc>
          <w:tcPr>
            <w:tcW w:type="dxa" w:w="2880"/>
          </w:tcPr>
          <w:p>
            <w:r>
              <w:t>meta.pagination.links.current</w:t>
            </w:r>
          </w:p>
        </w:tc>
        <w:tc>
          <w:tcPr>
            <w:tcW w:type="dxa" w:w="2880"/>
          </w:tcPr>
          <w:p>
            <w:r>
              <w:t>string</w:t>
            </w:r>
          </w:p>
        </w:tc>
        <w:tc>
          <w:tcPr>
            <w:tcW w:type="dxa" w:w="2880"/>
          </w:tcPr>
          <w:p>
            <w:r>
              <w:t>Link to the current page returned in the response.</w:t>
            </w:r>
          </w:p>
        </w:tc>
      </w:tr>
      <w:tr>
        <w:tc>
          <w:tcPr>
            <w:tcW w:type="dxa" w:w="2880"/>
          </w:tcPr>
          <w:p>
            <w:r>
              <w:t>meta.pagination.links.next</w:t>
            </w:r>
          </w:p>
        </w:tc>
        <w:tc>
          <w:tcPr>
            <w:tcW w:type="dxa" w:w="2880"/>
          </w:tcPr>
          <w:p>
            <w:r>
              <w:t>string</w:t>
            </w:r>
          </w:p>
        </w:tc>
        <w:tc>
          <w:tcPr>
            <w:tcW w:type="dxa" w:w="2880"/>
          </w:tcPr>
          <w:p>
            <w:r>
              <w:t>Link to the next page returned in the response.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available</w:t>
            </w:r>
          </w:p>
        </w:tc>
        <w:tc>
          <w:tcPr>
            <w:tcW w:type="dxa" w:w="2880"/>
          </w:tcPr>
          <w:p>
            <w:r>
              <w:t>boolean</w:t>
            </w:r>
          </w:p>
        </w:tc>
        <w:tc>
          <w:tcPr>
            <w:tcW w:type="dxa" w:w="2880"/>
          </w:tcPr>
          <w:p>
            <w:r>
              <w:t>Filter by whether the channel is available for integration (maps to sets of status values).</w:t>
            </w:r>
          </w:p>
        </w:tc>
      </w:tr>
      <w:tr>
        <w:tc>
          <w:tcPr>
            <w:tcW w:type="dxa" w:w="2880"/>
          </w:tcPr>
          <w:p>
            <w:r>
              <w:t>status:in</w:t>
            </w:r>
          </w:p>
        </w:tc>
        <w:tc>
          <w:tcPr>
            <w:tcW w:type="dxa" w:w="2880"/>
          </w:tcPr>
          <w:p>
            <w:r>
              <w:t>array</w:t>
            </w:r>
          </w:p>
        </w:tc>
        <w:tc>
          <w:tcPr>
            <w:tcW w:type="dxa" w:w="2880"/>
          </w:tcPr>
          <w:p>
            <w:r>
              <w:t>Filter by a comma-separated list of statuses.</w:t>
            </w:r>
          </w:p>
        </w:tc>
      </w:tr>
      <w:tr>
        <w:tc>
          <w:tcPr>
            <w:tcW w:type="dxa" w:w="2880"/>
          </w:tcPr>
          <w:p>
            <w:r>
              <w:t>type:in</w:t>
            </w:r>
          </w:p>
        </w:tc>
        <w:tc>
          <w:tcPr>
            <w:tcW w:type="dxa" w:w="2880"/>
          </w:tcPr>
          <w:p>
            <w:r>
              <w:t>array</w:t>
            </w:r>
          </w:p>
        </w:tc>
        <w:tc>
          <w:tcPr>
            <w:tcW w:type="dxa" w:w="2880"/>
          </w:tcPr>
          <w:p>
            <w:r>
              <w:t>Filter by a comma-separated list of types.</w:t>
            </w:r>
          </w:p>
        </w:tc>
      </w:tr>
      <w:tr>
        <w:tc>
          <w:tcPr>
            <w:tcW w:type="dxa" w:w="2880"/>
          </w:tcPr>
          <w:p>
            <w:r>
              <w:t>platform:in</w:t>
            </w:r>
          </w:p>
        </w:tc>
        <w:tc>
          <w:tcPr>
            <w:tcW w:type="dxa" w:w="2880"/>
          </w:tcPr>
          <w:p>
            <w:r>
              <w:t>array</w:t>
            </w:r>
          </w:p>
        </w:tc>
        <w:tc>
          <w:tcPr>
            <w:tcW w:type="dxa" w:w="2880"/>
          </w:tcPr>
          <w:p>
            <w:r>
              <w:t>Filter by a comma-separated list of platforms.</w:t>
            </w:r>
          </w:p>
        </w:tc>
      </w:tr>
      <w:tr>
        <w:tc>
          <w:tcPr>
            <w:tcW w:type="dxa" w:w="2880"/>
          </w:tcPr>
          <w:p>
            <w:r>
              <w:t>date_created, date_created:min, date_created:max</w:t>
            </w:r>
          </w:p>
        </w:tc>
        <w:tc>
          <w:tcPr>
            <w:tcW w:type="dxa" w:w="2880"/>
          </w:tcPr>
          <w:p>
            <w:r>
              <w:t>string</w:t>
            </w:r>
          </w:p>
        </w:tc>
        <w:tc>
          <w:tcPr>
            <w:tcW w:type="dxa" w:w="2880"/>
          </w:tcPr>
          <w:p>
            <w:r>
              <w:t>Filter by created date (exact/min/max).</w:t>
            </w:r>
          </w:p>
        </w:tc>
      </w:tr>
      <w:tr>
        <w:tc>
          <w:tcPr>
            <w:tcW w:type="dxa" w:w="2880"/>
          </w:tcPr>
          <w:p>
            <w:r>
              <w:t>date_modified, date_modified:min, date_modified:max</w:t>
            </w:r>
          </w:p>
        </w:tc>
        <w:tc>
          <w:tcPr>
            <w:tcW w:type="dxa" w:w="2880"/>
          </w:tcPr>
          <w:p>
            <w:r>
              <w:t>string</w:t>
            </w:r>
          </w:p>
        </w:tc>
        <w:tc>
          <w:tcPr>
            <w:tcW w:type="dxa" w:w="2880"/>
          </w:tcPr>
          <w:p>
            <w:r>
              <w:t>Filter by modified date (exact/min/max).</w:t>
            </w:r>
          </w:p>
        </w:tc>
      </w:tr>
    </w:tbl>
    <w:p/>
    <w:p>
      <w:pPr>
        <w:pStyle w:val="Heading3"/>
      </w:pPr>
      <w:r>
        <w:t>Available Sorting Options</w:t>
      </w:r>
    </w:p>
    <w:p>
      <w:r>
        <w:t>Not documented.</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'https://api.bigcommerce.com/stores/{{BIG_COMMERCE_STORE_HASH}}/v3/channels?limit=50&amp;page=1' \</w:t>
        <w:br/>
        <w:t xml:space="preserve"> --header 'Accept: application/json'</w:t>
      </w:r>
    </w:p>
    <w:p>
      <w:pPr>
        <w:pStyle w:val="Heading3"/>
      </w:pPr>
      <w:r>
        <w:t>Example Usage</w:t>
      </w:r>
    </w:p>
    <w:p>
      <w:pPr>
        <w:pStyle w:val="Heading3"/>
      </w:pPr>
      <w:r>
        <w:t>Example 1: Include subresources</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'https://api.bigcommerce.com/stores/{{BIG_COMMERCE_STORE_HASH}}/v3/channels?include=currencies' \</w:t>
        <w:br/>
        <w:t xml:space="preserve"> --header 'Accept: application/json'</w:t>
      </w:r>
    </w:p>
    <w:p>
      <w:pPr>
        <w:pStyle w:val="Heading3"/>
      </w:pPr>
      <w:r>
        <w:t>Example 2: Filter by availability</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'https://api.bigcommerce.com/stores/{{BIG_COMMERCE_STORE_HASH}}/v3/channels?available=true' \</w:t>
        <w:br/>
        <w:t xml:space="preserve"> --header 'Accept: application/json'</w:t>
      </w:r>
    </w:p>
    <w:p>
      <w:pPr>
        <w:pStyle w:val="Heading3"/>
      </w:pPr>
      <w:r>
        <w:t>Example 3: Filter by status and type</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'https://api.bigcommerce.com/stores/{{BIG_COMMERCE_STORE_HASH}}/v3/channels?status:in=active,connected&amp;type:in=storefront' \</w:t>
        <w:br/>
        <w:t xml:space="preserve"> --header 'Accept: application/json'</w:t>
      </w:r>
    </w:p>
    <w:p>
      <w:pPr>
        <w:pStyle w:val="Heading3"/>
      </w:pPr>
      <w:r>
        <w:t>Behavior</w:t>
      </w:r>
    </w:p>
    <w:p>
      <w:pPr>
        <w:pStyle w:val="ListBullet"/>
      </w:pPr>
      <w:r>
        <w:t>Applies any provided query filters (availability, status, type, platform, created/modified date).</w:t>
      </w:r>
    </w:p>
    <w:p>
      <w:pPr>
        <w:pStyle w:val="ListBullet"/>
      </w:pPr>
      <w:r>
        <w:t>Returns a paginated list of channels in data.</w:t>
      </w:r>
    </w:p>
    <w:p>
      <w:pPr>
        <w:pStyle w:val="ListBullet"/>
      </w:pPr>
      <w:r>
        <w:t>Returns pagination metadata under meta.pagination.</w:t>
      </w:r>
    </w:p>
    <w:p>
      <w:pPr>
        <w:pStyle w:val="Heading3"/>
      </w:pPr>
      <w:r>
        <w:t>Notes</w:t>
      </w:r>
    </w:p>
    <w:p>
      <w:pPr>
        <w:pStyle w:val="ListBullet"/>
      </w:pPr>
      <w:r>
        <w:t>The default BigCommerce storefront channel is always included and has ID 1.</w:t>
      </w:r>
    </w:p>
    <w:p>
      <w:pPr>
        <w:pStyle w:val="ListBullet"/>
      </w:pPr>
      <w:r>
        <w:t>Query parameters like status:in, type:in, and platform:in accept comma-separated lists.</w:t>
      </w:r>
    </w:p>
    <w:p>
      <w:pPr>
        <w:pStyle w:val="Heading3"/>
      </w:pPr>
      <w:r>
        <w:t>Gotchas</w:t>
      </w:r>
    </w:p>
    <w:p>
      <w:pPr>
        <w:pStyle w:val="ListBullet"/>
      </w:pPr>
      <w:r>
        <w:t>is_enabled is deprecated; prefer status when interpreting whether a channel is enabled/usable.</w:t>
      </w:r>
    </w:p>
    <w:p>
      <w:pPr>
        <w:pStyle w:val="ListBullet"/>
      </w:pPr>
      <w:r>
        <w:t>Invalid query parameter values can result in a 422 response.</w:t>
      </w:r>
    </w:p>
    <w:p>
      <w:pPr>
        <w:pStyle w:val="Heading3"/>
      </w:pPr>
      <w:r>
        <w:t>Error Handling</w:t>
      </w:r>
    </w:p>
    <w:p>
      <w:pPr>
        <w:pStyle w:val="ListBullet"/>
      </w:pPr>
      <w:r>
        <w:t>422 Client Error: Invalid value provided to one or more query parameters.</w:t>
      </w:r>
    </w:p>
    <w:p>
      <w:pPr>
        <w:pStyle w:val="Heading3"/>
      </w:pPr>
      <w:r>
        <w:t>Related channels actions</w:t>
      </w:r>
    </w:p>
    <w:p>
      <w:pPr>
        <w:pStyle w:val="ListBullet"/>
      </w:pPr>
      <w:r>
        <w:t>[GET] Get a Channel’s Active Theme — /v3/channels/{{channelId}}/active-theme</w:t>
      </w:r>
    </w:p>
    <w:p>
      <w:pPr>
        <w:pStyle w:val="ListBullet"/>
      </w:pPr>
      <w:r>
        <w:t>[POST] Create a Channel — /v3/channels</w:t>
      </w:r>
    </w:p>
    <w:p>
      <w:pPr>
        <w:pStyle w:val="ListBullet"/>
      </w:pPr>
      <w:r>
        <w:t>[GET] Get a Channel — /channels/{{channelId}}</w:t>
      </w:r>
    </w:p>
    <w:p>
      <w:pPr>
        <w:pStyle w:val="ListBullet"/>
      </w:pPr>
      <w:r>
        <w:t>[PUT] Update a Store’s Channel — /v3/channels/{{channelId}}</w:t>
      </w:r>
    </w:p>
    <w:p>
      <w:pPr>
        <w:pStyle w:val="ListBullet"/>
      </w:pPr>
      <w:r>
        <w:t>[DELETE] Delete a Channel’s Site — /channels/{{channelId}}/site</w:t>
      </w:r>
    </w:p>
    <w:p>
      <w:pPr>
        <w:pStyle w:val="ListBullet"/>
      </w:pPr>
      <w:r>
        <w:t>[DELETE] Delete a Channel Site’s Checkout URL — /v3/channels/{{channelId}}/site/checkout-url</w:t>
      </w:r>
    </w:p>
    <w:p>
      <w:r>
        <w:br w:type="page"/>
      </w:r>
    </w:p>
    <w:p>
      <w:pPr>
        <w:pStyle w:val="Heading2"/>
      </w:pPr>
      <w:r>
        <w:t>249. [PUT] Update a Store’s Channel</w:t>
      </w:r>
    </w:p>
    <w:p>
      <w:r>
        <w:rPr>
          <w:b/>
        </w:rPr>
        <w:t xml:space="preserve">Endpoint: </w:t>
      </w:r>
      <w:r>
        <w:rPr>
          <w:rFonts w:ascii="Courier New" w:hAnsi="Courier New"/>
          <w:sz w:val="18"/>
        </w:rPr>
        <w:t>/v3/channels/{{channelId}}</w:t>
      </w:r>
    </w:p>
    <w:p>
      <w:pPr>
        <w:pStyle w:val="Heading3"/>
      </w:pPr>
      <w:r>
        <w:t>Prerequisites</w:t>
      </w:r>
    </w:p>
    <w:p>
      <w:pPr>
        <w:pStyle w:val="ListBullet"/>
      </w:pPr>
      <w:r>
        <w:t>You must have access to the store and permission to update Channels.</w:t>
      </w:r>
    </w:p>
    <w:p>
      <w:pPr>
        <w:pStyle w:val="ListBullet"/>
      </w:pPr>
      <w:r>
        <w:t>The Channel must not have status of deleted or terminated (these cannot be updated).</w:t>
      </w:r>
    </w:p>
    <w:p>
      <w:pPr>
        <w:pStyle w:val="Heading3"/>
      </w:pPr>
      <w:r>
        <w:t>Method</w:t>
      </w:r>
    </w:p>
    <w:p>
      <w:r>
        <w:t>PUT</w:t>
      </w:r>
    </w:p>
    <w:p>
      <w:pPr>
        <w:pStyle w:val="Heading3"/>
      </w:pPr>
      <w:r>
        <w:t>URL</w:t>
      </w:r>
    </w:p>
    <w:p>
      <w:r>
        <w:t>https://api.bigcommerce.com/stores/{{BIG_COMMERCE_STORE_HASH}}/v3/channels/{{channel_id}}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Channel. Partial updates are supported: you may send only the fields you want to change.</w:t>
      </w:r>
    </w:p>
    <w:p>
      <w:pPr>
        <w:pStyle w:val="Heading3"/>
      </w:pPr>
      <w:r>
        <w:t>Enforcement Rules</w:t>
      </w:r>
    </w:p>
    <w:p>
      <w:pPr>
        <w:pStyle w:val="ListBullet"/>
      </w:pPr>
      <w:r>
        <w:t>The channel_id path parameter must always be present.</w:t>
      </w:r>
    </w:p>
    <w:p>
      <w:pPr>
        <w:pStyle w:val="ListBullet"/>
      </w:pPr>
      <w:r>
        <w:t>Always construct the path as /v3/channels/{{channel_id}}, where {{channel_id}} is a non-empty integer.</w:t>
      </w:r>
    </w:p>
    <w:p>
      <w:pPr>
        <w:pStyle w:val="ListBullet"/>
      </w:pPr>
      <w:r>
        <w:t>Do not call the API with a missing or empty channel_id (e.g., avoid /v3/channels//).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Partial updates are supported.</w:t>
      </w:r>
    </w:p>
    <w:p>
      <w:pPr>
        <w:pStyle w:val="ListBullet"/>
      </w:pPr>
      <w:r>
        <w:t>If you include fields that are not updatable, the API may still return 200 OK, but those fields will not be updated.</w:t>
      </w:r>
    </w:p>
    <w:p>
      <w:pPr>
        <w:pStyle w:val="ListBullet"/>
      </w:pPr>
      <w:r>
        <w:t>platform and type cannot be updated after a channel is created.</w:t>
      </w:r>
    </w:p>
    <w:p>
      <w:pPr>
        <w:pStyle w:val="ListBullet"/>
      </w:pPr>
      <w:r>
        <w:t>A channel with status deleted or terminated cannot be updated (attempts result in a 422 response per docs).</w:t>
      </w:r>
    </w:p>
    <w:p>
      <w:pPr>
        <w:pStyle w:val="Heading3"/>
      </w:pPr>
      <w:r>
        <w:t>Valid Examples</w:t>
      </w:r>
    </w:p>
    <w:p>
      <w:r>
        <w:rPr>
          <w:b/>
          <w:color w:val="666666"/>
          <w:sz w:val="16"/>
        </w:rPr>
        <w:t>[http]</w:t>
      </w:r>
    </w:p>
    <w:p>
      <w:pPr>
        <w:shd w:fill="F2F2F2" w:val="clear"/>
      </w:pPr>
      <w:r>
        <w:rPr>
          <w:rFonts w:ascii="Courier New" w:hAnsi="Courier New"/>
          <w:sz w:val="17"/>
        </w:rPr>
        <w:t>/v3/channels/123</w:t>
      </w:r>
    </w:p>
    <w:p>
      <w:pPr>
        <w:pStyle w:val="Heading3"/>
      </w:pPr>
      <w:r>
        <w:t>Invalid Examples</w:t>
      </w:r>
    </w:p>
    <w:p>
      <w:r>
        <w:rPr>
          <w:b/>
          <w:color w:val="666666"/>
          <w:sz w:val="16"/>
        </w:rPr>
        <w:t>[http]</w:t>
      </w:r>
    </w:p>
    <w:p>
      <w:pPr>
        <w:shd w:fill="F2F2F2" w:val="clear"/>
      </w:pPr>
      <w:r>
        <w:rPr>
          <w:rFonts w:ascii="Courier New" w:hAnsi="Courier New"/>
          <w:sz w:val="17"/>
        </w:rPr>
        <w:t>/v3/channels/</w:t>
        <w:br/>
        <w:t>/v3/channels</w:t>
        <w:br/>
        <w:t>/v3/channels//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The ID of a channel.</w:t>
            </w:r>
          </w:p>
        </w:tc>
      </w:tr>
    </w:tbl>
    <w:p/>
    <w:p>
      <w:pPr>
        <w:pStyle w:val="Heading3"/>
      </w:pPr>
      <w:r>
        <w:t>Required Request Body Fields</w:t>
      </w:r>
    </w:p>
    <w:p>
      <w:r>
        <w:rPr>
          <w:b/>
        </w:rPr>
        <w:t>Note: None explicitly required by the documentation. (Partial updates are supported.)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Channel name. Updatable.</w:t>
            </w:r>
          </w:p>
        </w:tc>
      </w:tr>
      <w:tr>
        <w:tc>
          <w:tcPr>
            <w:tcW w:type="dxa" w:w="2880"/>
          </w:tcPr>
          <w:p>
            <w:r>
              <w:t>external_id</w:t>
            </w:r>
          </w:p>
        </w:tc>
        <w:tc>
          <w:tcPr>
            <w:tcW w:type="dxa" w:w="2880"/>
          </w:tcPr>
          <w:p>
            <w:r>
              <w:t>string</w:t>
            </w:r>
          </w:p>
        </w:tc>
        <w:tc>
          <w:tcPr>
            <w:tcW w:type="dxa" w:w="2880"/>
          </w:tcPr>
          <w:p>
            <w:r>
              <w:t>External identifier. Updatable.</w:t>
            </w:r>
          </w:p>
        </w:tc>
      </w:tr>
      <w:tr>
        <w:tc>
          <w:tcPr>
            <w:tcW w:type="dxa" w:w="2880"/>
          </w:tcPr>
          <w:p>
            <w:r>
              <w:t>status</w:t>
            </w:r>
          </w:p>
        </w:tc>
        <w:tc>
          <w:tcPr>
            <w:tcW w:type="dxa" w:w="2880"/>
          </w:tcPr>
          <w:p>
            <w:r>
              <w:t>string</w:t>
            </w:r>
          </w:p>
        </w:tc>
        <w:tc>
          <w:tcPr>
            <w:tcW w:type="dxa" w:w="2880"/>
          </w:tcPr>
          <w:p>
            <w:r>
              <w:t>Channel status. Allowed values: active, prelaunch, inactive, connected, disconnected, archived, deleted, terminated. Updatable.</w:t>
            </w:r>
          </w:p>
        </w:tc>
      </w:tr>
      <w:tr>
        <w:tc>
          <w:tcPr>
            <w:tcW w:type="dxa" w:w="2880"/>
          </w:tcPr>
          <w:p>
            <w:r>
              <w:t>is_listable_from_ui</w:t>
            </w:r>
          </w:p>
        </w:tc>
        <w:tc>
          <w:tcPr>
            <w:tcW w:type="dxa" w:w="2880"/>
          </w:tcPr>
          <w:p>
            <w:r>
              <w:t>boolean</w:t>
            </w:r>
          </w:p>
        </w:tc>
        <w:tc>
          <w:tcPr>
            <w:tcW w:type="dxa" w:w="2880"/>
          </w:tcPr>
          <w:p>
            <w:r>
              <w:t>Whether the channel is listable from the UI. Updatable.</w:t>
            </w:r>
          </w:p>
        </w:tc>
      </w:tr>
      <w:tr>
        <w:tc>
          <w:tcPr>
            <w:tcW w:type="dxa" w:w="2880"/>
          </w:tcPr>
          <w:p>
            <w:r>
              <w:t>is_visible</w:t>
            </w:r>
          </w:p>
        </w:tc>
        <w:tc>
          <w:tcPr>
            <w:tcW w:type="dxa" w:w="2880"/>
          </w:tcPr>
          <w:p>
            <w:r>
              <w:t>boolean</w:t>
            </w:r>
          </w:p>
        </w:tc>
        <w:tc>
          <w:tcPr>
            <w:tcW w:type="dxa" w:w="2880"/>
          </w:tcPr>
          <w:p>
            <w:r>
              <w:t>Whether the channel is visible. Updatable.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123,</w:t>
        <w:br/>
        <w:t xml:space="preserve"> "external_id": "fb-meta-001",</w:t>
        <w:br/>
        <w:t xml:space="preserve"> "is_listable_from_ui": true,</w:t>
        <w:br/>
        <w:t xml:space="preserve"> "is_enabled": true,</w:t>
        <w:br/>
        <w:t xml:space="preserve"> "is_visible": true,</w:t>
        <w:br/>
        <w:t xml:space="preserve"> "status": "active",</w:t>
        <w:br/>
        <w:t xml:space="preserve"> "name": "Facebook by Meta",</w:t>
        <w:br/>
        <w:t xml:space="preserve"> "type": "marketplace",</w:t>
        <w:br/>
        <w:t xml:space="preserve"> "platform": "facebook",</w:t>
        <w:br/>
        <w:t xml:space="preserve"> "date_created": "2024-01-15T10:30:00Z",</w:t>
        <w:br/>
        <w:t xml:space="preserve"> "date_modified": "2024-01-20T12:00:00Z",</w:t>
        <w:br/>
        <w:t xml:space="preserve"> "icon_url": "https://example.com/channel-icon.png"</w:t>
        <w:br/>
        <w:t xml:space="preserve"> },</w:t>
        <w:br/>
        <w:t xml:space="preserve"> "meta": {}</w:t>
        <w:br/>
        <w:t>}</w:t>
      </w:r>
    </w:p>
    <w:p>
      <w:pPr>
        <w:pStyle w:val="Heading3"/>
      </w:pPr>
      <w:r>
        <w:t>Error Response (404 Not Found)</w:t>
      </w:r>
    </w:p>
    <w:p>
      <w:r>
        <w:t>A Channel with the provided ID was not found.</w:t>
      </w:r>
    </w:p>
    <w:p>
      <w:r>
        <w:rPr>
          <w:b/>
          <w:color w:val="666666"/>
          <w:sz w:val="16"/>
        </w:rPr>
        <w:t>[json]</w:t>
      </w:r>
    </w:p>
    <w:p>
      <w:pPr>
        <w:shd w:fill="F2F2F2" w:val="clear"/>
      </w:pPr>
      <w:r>
        <w:rPr>
          <w:rFonts w:ascii="Courier New" w:hAnsi="Courier New"/>
          <w:sz w:val="17"/>
        </w:rPr>
        <w:t>{</w:t>
        <w:br/>
        <w:t xml:space="preserve"> "status": 404,</w:t>
        <w:br/>
        <w:t xml:space="preserve"> "title": "Channel Not Found",</w:t>
        <w:br/>
        <w:t xml:space="preserve"> "type": "https://developer.bigcommerce.com/api-docs/getting-started/api-status-codes",</w:t>
        <w:br/>
        <w:t xml:space="preserve"> "errors": {}</w:t>
        <w:br/>
        <w:t>}</w:t>
      </w:r>
    </w:p>
    <w:p>
      <w:pPr>
        <w:pStyle w:val="Heading3"/>
      </w:pPr>
      <w:r>
        <w:t>Error Response (409 Conflict)</w:t>
      </w:r>
    </w:p>
    <w:p>
      <w:r>
        <w:t>A Channel with the same combination of name, platform, and type already exists.</w:t>
      </w:r>
    </w:p>
    <w:p>
      <w:r>
        <w:rPr>
          <w:b/>
          <w:color w:val="666666"/>
          <w:sz w:val="16"/>
        </w:rPr>
        <w:t>[json]</w:t>
      </w:r>
    </w:p>
    <w:p>
      <w:pPr>
        <w:shd w:fill="F2F2F2" w:val="clear"/>
      </w:pPr>
      <w:r>
        <w:rPr>
          <w:rFonts w:ascii="Courier New" w:hAnsi="Courier New"/>
          <w:sz w:val="17"/>
        </w:rPr>
        <w:t>{</w:t>
        <w:br/>
        <w:t xml:space="preserve"> "status": 409,</w:t>
        <w:br/>
        <w:t xml:space="preserve"> "title": "Duplicate Channel",</w:t>
        <w:br/>
        <w:t xml:space="preserve"> "type": "https://developer.bigcommerce.com/api-docs/getting-started/api-status-codes",</w:t>
        <w:br/>
        <w:t xml:space="preserve"> "errors": {}</w:t>
        <w:br/>
        <w:t>}</w:t>
      </w:r>
    </w:p>
    <w:p>
      <w:pPr>
        <w:pStyle w:val="Heading3"/>
      </w:pPr>
      <w:r>
        <w:t>Error Response (422 Unprocessable Entity)</w:t>
      </w:r>
    </w:p>
    <w:p>
      <w:r>
        <w:t>Returned when an invalid value or invalid field is submitted. Attempting to update a deleted or terminated channel also results in 422.</w:t>
      </w:r>
    </w:p>
    <w:p>
      <w:r>
        <w:rPr>
          <w:b/>
          <w:color w:val="666666"/>
          <w:sz w:val="16"/>
        </w:rPr>
        <w:t>[json]</w:t>
      </w:r>
    </w:p>
    <w:p>
      <w:pPr>
        <w:shd w:fill="F2F2F2" w:val="clear"/>
      </w:pPr>
      <w:r>
        <w:rPr>
          <w:rFonts w:ascii="Courier New" w:hAnsi="Courier New"/>
          <w:sz w:val="17"/>
        </w:rPr>
        <w:t>{</w:t>
        <w:br/>
        <w:t xml:space="preserve"> "status": 422,</w:t>
        <w:br/>
        <w:t xml:space="preserve"> "title": "Update Channel Error",</w:t>
        <w:br/>
        <w:t xml:space="preserve"> "type": "https://developer.bigcommerce.com/api-docs/getting-started/api-status-codes",</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Channel object.</w:t>
            </w:r>
          </w:p>
        </w:tc>
      </w:tr>
      <w:tr>
        <w:tc>
          <w:tcPr>
            <w:tcW w:type="dxa" w:w="2880"/>
          </w:tcPr>
          <w:p>
            <w:r>
              <w:t>data.id</w:t>
            </w:r>
          </w:p>
        </w:tc>
        <w:tc>
          <w:tcPr>
            <w:tcW w:type="dxa" w:w="2880"/>
          </w:tcPr>
          <w:p>
            <w:r>
              <w:t>integer</w:t>
            </w:r>
          </w:p>
        </w:tc>
        <w:tc>
          <w:tcPr>
            <w:tcW w:type="dxa" w:w="2880"/>
          </w:tcPr>
          <w:p>
            <w:r>
              <w:t>Channel ID.</w:t>
            </w:r>
          </w:p>
        </w:tc>
      </w:tr>
      <w:tr>
        <w:tc>
          <w:tcPr>
            <w:tcW w:type="dxa" w:w="2880"/>
          </w:tcPr>
          <w:p>
            <w:r>
              <w:t>data.external_id</w:t>
            </w:r>
          </w:p>
        </w:tc>
        <w:tc>
          <w:tcPr>
            <w:tcW w:type="dxa" w:w="2880"/>
          </w:tcPr>
          <w:p>
            <w:r>
              <w:t>string</w:t>
            </w:r>
          </w:p>
        </w:tc>
        <w:tc>
          <w:tcPr>
            <w:tcW w:type="dxa" w:w="2880"/>
          </w:tcPr>
          <w:p>
            <w:r>
              <w:t>External identifier.</w:t>
            </w:r>
          </w:p>
        </w:tc>
      </w:tr>
      <w:tr>
        <w:tc>
          <w:tcPr>
            <w:tcW w:type="dxa" w:w="2880"/>
          </w:tcPr>
          <w:p>
            <w:r>
              <w:t>data.is_listable_from_ui</w:t>
            </w:r>
          </w:p>
        </w:tc>
        <w:tc>
          <w:tcPr>
            <w:tcW w:type="dxa" w:w="2880"/>
          </w:tcPr>
          <w:p>
            <w:r>
              <w:t>boolean</w:t>
            </w:r>
          </w:p>
        </w:tc>
        <w:tc>
          <w:tcPr>
            <w:tcW w:type="dxa" w:w="2880"/>
          </w:tcPr>
          <w:p>
            <w:r>
              <w:t>Whether the channel is listable from the UI.</w:t>
            </w:r>
          </w:p>
        </w:tc>
      </w:tr>
      <w:tr>
        <w:tc>
          <w:tcPr>
            <w:tcW w:type="dxa" w:w="2880"/>
          </w:tcPr>
          <w:p>
            <w:r>
              <w:t>data.is_enabled</w:t>
            </w:r>
          </w:p>
        </w:tc>
        <w:tc>
          <w:tcPr>
            <w:tcW w:type="dxa" w:w="2880"/>
          </w:tcPr>
          <w:p>
            <w:r>
              <w:t>boolean</w:t>
            </w:r>
          </w:p>
        </w:tc>
        <w:tc>
          <w:tcPr>
            <w:tcW w:type="dxa" w:w="2880"/>
          </w:tcPr>
          <w:p>
            <w:r>
              <w:t>Deprecated. Derived from status. Use status instead. If status is prelaunch, active, or connected, then is_enabled is true. If status is inactive, disconnected, archived, deleted, or terminated, then is_enabled is false.</w:t>
            </w:r>
          </w:p>
        </w:tc>
      </w:tr>
      <w:tr>
        <w:tc>
          <w:tcPr>
            <w:tcW w:type="dxa" w:w="2880"/>
          </w:tcPr>
          <w:p>
            <w:r>
              <w:t>data.is_visible</w:t>
            </w:r>
          </w:p>
        </w:tc>
        <w:tc>
          <w:tcPr>
            <w:tcW w:type="dxa" w:w="2880"/>
          </w:tcPr>
          <w:p>
            <w:r>
              <w:t>boolean</w:t>
            </w:r>
          </w:p>
        </w:tc>
        <w:tc>
          <w:tcPr>
            <w:tcW w:type="dxa" w:w="2880"/>
          </w:tcPr>
          <w:p>
            <w:r>
              <w:t>Whether the channel is visible.</w:t>
            </w:r>
          </w:p>
        </w:tc>
      </w:tr>
      <w:tr>
        <w:tc>
          <w:tcPr>
            <w:tcW w:type="dxa" w:w="2880"/>
          </w:tcPr>
          <w:p>
            <w:r>
              <w:t>data.status</w:t>
            </w:r>
          </w:p>
        </w:tc>
        <w:tc>
          <w:tcPr>
            <w:tcW w:type="dxa" w:w="2880"/>
          </w:tcPr>
          <w:p>
            <w:r>
              <w:t>string</w:t>
            </w:r>
          </w:p>
        </w:tc>
        <w:tc>
          <w:tcPr>
            <w:tcW w:type="dxa" w:w="2880"/>
          </w:tcPr>
          <w:p>
            <w:r>
              <w:t>Status. Values: active, prelaunch, inactive, connected, disconnected, archived, deleted, terminated.</w:t>
            </w:r>
          </w:p>
        </w:tc>
      </w:tr>
      <w:tr>
        <w:tc>
          <w:tcPr>
            <w:tcW w:type="dxa" w:w="2880"/>
          </w:tcPr>
          <w:p>
            <w:r>
              <w:t>data.name</w:t>
            </w:r>
          </w:p>
        </w:tc>
        <w:tc>
          <w:tcPr>
            <w:tcW w:type="dxa" w:w="2880"/>
          </w:tcPr>
          <w:p>
            <w:r>
              <w:t>string</w:t>
            </w:r>
          </w:p>
        </w:tc>
        <w:tc>
          <w:tcPr>
            <w:tcW w:type="dxa" w:w="2880"/>
          </w:tcPr>
          <w:p>
            <w:r>
              <w:t>Channel name.</w:t>
            </w:r>
          </w:p>
        </w:tc>
      </w:tr>
      <w:tr>
        <w:tc>
          <w:tcPr>
            <w:tcW w:type="dxa" w:w="2880"/>
          </w:tcPr>
          <w:p>
            <w:r>
              <w:t>data.type</w:t>
            </w:r>
          </w:p>
        </w:tc>
        <w:tc>
          <w:tcPr>
            <w:tcW w:type="dxa" w:w="2880"/>
          </w:tcPr>
          <w:p>
            <w:r>
              <w:t>string</w:t>
            </w:r>
          </w:p>
        </w:tc>
        <w:tc>
          <w:tcPr>
            <w:tcW w:type="dxa" w:w="2880"/>
          </w:tcPr>
          <w:p>
            <w:r>
              <w:t>Channel type. Values: pos, marketplace, storefront, marketing.</w:t>
            </w:r>
          </w:p>
        </w:tc>
      </w:tr>
      <w:tr>
        <w:tc>
          <w:tcPr>
            <w:tcW w:type="dxa" w:w="2880"/>
          </w:tcPr>
          <w:p>
            <w:r>
              <w:t>data.platform</w:t>
            </w:r>
          </w:p>
        </w:tc>
        <w:tc>
          <w:tcPr>
            <w:tcW w:type="dxa" w:w="2880"/>
          </w:tcPr>
          <w:p>
            <w:r>
              <w:t>string</w:t>
            </w:r>
          </w:p>
        </w:tc>
        <w:tc>
          <w:tcPr>
            <w:tcW w:type="dxa" w:w="2880"/>
          </w:tcPr>
          <w:p>
            <w:r>
              <w:t>Platform identifier.</w:t>
            </w:r>
          </w:p>
        </w:tc>
      </w:tr>
      <w:tr>
        <w:tc>
          <w:tcPr>
            <w:tcW w:type="dxa" w:w="2880"/>
          </w:tcPr>
          <w:p>
            <w:r>
              <w:t>data.date_created</w:t>
            </w:r>
          </w:p>
        </w:tc>
        <w:tc>
          <w:tcPr>
            <w:tcW w:type="dxa" w:w="2880"/>
          </w:tcPr>
          <w:p>
            <w:r>
              <w:t>string</w:t>
            </w:r>
          </w:p>
        </w:tc>
        <w:tc>
          <w:tcPr>
            <w:tcW w:type="dxa" w:w="2880"/>
          </w:tcPr>
          <w:p>
            <w:r>
              <w:t>Creation date/time.</w:t>
            </w:r>
          </w:p>
        </w:tc>
      </w:tr>
      <w:tr>
        <w:tc>
          <w:tcPr>
            <w:tcW w:type="dxa" w:w="2880"/>
          </w:tcPr>
          <w:p>
            <w:r>
              <w:t>data.date_modified</w:t>
            </w:r>
          </w:p>
        </w:tc>
        <w:tc>
          <w:tcPr>
            <w:tcW w:type="dxa" w:w="2880"/>
          </w:tcPr>
          <w:p>
            <w:r>
              <w:t>string</w:t>
            </w:r>
          </w:p>
        </w:tc>
        <w:tc>
          <w:tcPr>
            <w:tcW w:type="dxa" w:w="2880"/>
          </w:tcPr>
          <w:p>
            <w:r>
              <w:t>Last modified date/time.</w:t>
            </w:r>
          </w:p>
        </w:tc>
      </w:tr>
      <w:tr>
        <w:tc>
          <w:tcPr>
            <w:tcW w:type="dxa" w:w="2880"/>
          </w:tcPr>
          <w:p>
            <w:r>
              <w:t>data.icon_url</w:t>
            </w:r>
          </w:p>
        </w:tc>
        <w:tc>
          <w:tcPr>
            <w:tcW w:type="dxa" w:w="2880"/>
          </w:tcPr>
          <w:p>
            <w:r>
              <w:t>string</w:t>
            </w:r>
          </w:p>
        </w:tc>
        <w:tc>
          <w:tcPr>
            <w:tcW w:type="dxa" w:w="2880"/>
          </w:tcPr>
          <w:p>
            <w:r>
              <w:t>Icon URL.</w:t>
            </w:r>
          </w:p>
        </w:tc>
      </w:tr>
      <w:tr>
        <w:tc>
          <w:tcPr>
            <w:tcW w:type="dxa" w:w="2880"/>
          </w:tcPr>
          <w:p>
            <w:r>
              <w:t>meta</w:t>
            </w:r>
          </w:p>
        </w:tc>
        <w:tc>
          <w:tcPr>
            <w:tcW w:type="dxa" w:w="2880"/>
          </w:tcPr>
          <w:p>
            <w:r>
              <w:t>object</w:t>
            </w:r>
          </w:p>
        </w:tc>
        <w:tc>
          <w:tcPr>
            <w:tcW w:type="dxa" w:w="2880"/>
          </w:tcPr>
          <w:p>
            <w:r>
              <w:t>Metadata object (structure not specified; may contain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'https://api.bigcommerce.com/stores/{{BIG_COMMERCE_STORE_HASH}}/v3/channels/123' \</w:t>
        <w:br/>
        <w:t xml:space="preserve"> --header 'Accept: application/json' \</w:t>
        <w:br/>
        <w:t xml:space="preserve"> --header 'Content-Type: application/json' \</w:t>
        <w:br/>
        <w:t xml:space="preserve"> --data '{</w:t>
        <w:br/>
        <w:t xml:space="preserve"> "name": "Facebook by Meta",</w:t>
        <w:br/>
        <w:t xml:space="preserve"> "external_id": "fb-meta-001",</w:t>
        <w:br/>
        <w:t xml:space="preserve"> "status": "active",</w:t>
        <w:br/>
        <w:t xml:space="preserve"> "is_listable_from_ui": true,</w:t>
        <w:br/>
        <w:t xml:space="preserve"> "is_visible": true</w:t>
        <w:br/>
        <w:t xml:space="preserve">  }'</w:t>
      </w:r>
    </w:p>
    <w:p>
      <w:pPr>
        <w:pStyle w:val="Heading3"/>
      </w:pPr>
      <w:r>
        <w:t>Example Usage</w:t>
      </w:r>
    </w:p>
    <w:p>
      <w:pPr>
        <w:pStyle w:val="Heading3"/>
      </w:pPr>
      <w:r>
        <w:t>Example 1: Partial update (rename only)</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'https://api.bigcommerce.com/stores/{{BIG_COMMERCE_STORE_HASH}}/v3/channels/123' \</w:t>
        <w:br/>
        <w:t xml:space="preserve"> --header 'Accept: application/json' \</w:t>
        <w:br/>
        <w:t xml:space="preserve"> --header 'Content-Type: application/json' \</w:t>
        <w:br/>
        <w:t xml:space="preserve"> --data '{</w:t>
        <w:br/>
        <w:t xml:space="preserve"> "name": "New Channel Name"</w:t>
        <w:br/>
        <w:t xml:space="preserve">  }'</w:t>
      </w:r>
    </w:p>
    <w:p>
      <w:pPr>
        <w:pStyle w:val="Heading3"/>
      </w:pPr>
      <w:r>
        <w:t>Example 2: Update status</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'https://api.bigcommerce.com/stores/{{BIG_COMMERCE_STORE_HASH}}/v3/channels/123' \</w:t>
        <w:br/>
        <w:t xml:space="preserve"> --header 'Accept: application/json' \</w:t>
        <w:br/>
        <w:t xml:space="preserve"> --header 'Content-Type: application/json' \</w:t>
        <w:br/>
        <w:t xml:space="preserve"> --data '{</w:t>
        <w:br/>
        <w:t xml:space="preserve"> "status": "inactive"</w:t>
        <w:br/>
        <w:t xml:space="preserve">  }'</w:t>
      </w:r>
    </w:p>
    <w:p>
      <w:pPr>
        <w:pStyle w:val="Heading3"/>
      </w:pPr>
      <w:r>
        <w:t>Behavior</w:t>
      </w:r>
    </w:p>
    <w:p>
      <w:pPr>
        <w:pStyle w:val="ListBullet"/>
      </w:pPr>
      <w:r>
        <w:t>Accepts a JSON body containing one or more updatable fields.</w:t>
      </w:r>
    </w:p>
    <w:p>
      <w:pPr>
        <w:pStyle w:val="ListBullet"/>
      </w:pPr>
      <w:r>
        <w:t>Performs a partial update of the Channel.</w:t>
      </w:r>
    </w:p>
    <w:p>
      <w:pPr>
        <w:pStyle w:val="ListBullet"/>
      </w:pPr>
      <w:r>
        <w:t>If non-updatable fields are included, the API may still return 200 OK, but those fields will not change.</w:t>
      </w:r>
    </w:p>
    <w:p>
      <w:pPr>
        <w:pStyle w:val="ListBullet"/>
      </w:pPr>
      <w:r>
        <w:t>Returns the Channel object in the data envelope plus a meta object.</w:t>
      </w:r>
    </w:p>
    <w:p>
      <w:pPr>
        <w:pStyle w:val="Heading3"/>
      </w:pPr>
      <w:r>
        <w:t>Notes</w:t>
      </w:r>
    </w:p>
    <w:p>
      <w:pPr>
        <w:pStyle w:val="ListBullet"/>
      </w:pPr>
      <w:r>
        <w:t>platform and type cannot be updated after creation.</w:t>
      </w:r>
    </w:p>
    <w:p>
      <w:pPr>
        <w:pStyle w:val="ListBullet"/>
      </w:pPr>
      <w:r>
        <w:t>Channels with status deleted or terminated cannot be updated.</w:t>
      </w:r>
    </w:p>
    <w:p>
      <w:pPr>
        <w:pStyle w:val="ListBullet"/>
      </w:pPr>
      <w:r>
        <w:t>The endpoint may not error on non-updatable fields; verify changes in the returned object.</w:t>
      </w:r>
    </w:p>
    <w:p>
      <w:pPr>
        <w:pStyle w:val="Heading3"/>
      </w:pPr>
      <w:r>
        <w:t>Gotchas</w:t>
      </w:r>
    </w:p>
    <w:p>
      <w:pPr>
        <w:pStyle w:val="ListBullet"/>
      </w:pPr>
      <w:r>
        <w:t>Sending platform or type in the request will not update them (and may still return 200 OK).</w:t>
      </w:r>
    </w:p>
    <w:p>
      <w:pPr>
        <w:pStyle w:val="ListBullet"/>
      </w:pPr>
      <w:r>
        <w:t>Updating a deleted or terminated channel results in a 422 response (per documentation).</w:t>
      </w:r>
    </w:p>
    <w:p>
      <w:pPr>
        <w:pStyle w:val="Heading3"/>
      </w:pPr>
      <w:r>
        <w:t>Error Handling</w:t>
      </w:r>
    </w:p>
    <w:p>
      <w:pPr>
        <w:pStyle w:val="ListBullet"/>
      </w:pPr>
      <w:r>
        <w:t>404: Channel ID not found.</w:t>
      </w:r>
    </w:p>
    <w:p>
      <w:pPr>
        <w:pStyle w:val="ListBullet"/>
      </w:pPr>
      <w:r>
        <w:t>409: Duplicate channel exists with the same name, platform, and type.</w:t>
      </w:r>
    </w:p>
    <w:p>
      <w:pPr>
        <w:pStyle w:val="ListBullet"/>
      </w:pPr>
      <w:r>
        <w:t>422: Invalid value/field, or attempting to update a deleted/terminated channel.</w:t>
      </w:r>
    </w:p>
    <w:p>
      <w:pPr>
        <w:pStyle w:val="Heading3"/>
      </w:pPr>
      <w:r>
        <w:t>Related channels actions</w:t>
      </w:r>
    </w:p>
    <w:p>
      <w:pPr>
        <w:pStyle w:val="ListBullet"/>
      </w:pPr>
      <w:r>
        <w:t>[GET] Get a Channel’s Active Theme — /v3/channels/{{channelId}}/active-theme</w:t>
      </w:r>
    </w:p>
    <w:p>
      <w:pPr>
        <w:pStyle w:val="ListBullet"/>
      </w:pPr>
      <w:r>
        <w:t>[POST] Create a Channel — /v3/channels</w:t>
      </w:r>
    </w:p>
    <w:p>
      <w:pPr>
        <w:pStyle w:val="ListBullet"/>
      </w:pPr>
      <w:r>
        <w:t>[GET] Get a Channel — /channels/{{channelId}}</w:t>
      </w:r>
    </w:p>
    <w:p>
      <w:pPr>
        <w:pStyle w:val="ListBullet"/>
      </w:pPr>
      <w:r>
        <w:t>[GET] List All Channels — /v3/channels</w:t>
      </w:r>
    </w:p>
    <w:p>
      <w:pPr>
        <w:pStyle w:val="ListBullet"/>
      </w:pPr>
      <w:r>
        <w:t>[DELETE] Delete a Channel’s Site — /channels/{{channelId}}/site</w:t>
      </w:r>
    </w:p>
    <w:p>
      <w:pPr>
        <w:pStyle w:val="ListBullet"/>
      </w:pPr>
      <w:r>
        <w:t>[DELETE] Delete a Channel Site’s Checkout URL — /v3/channels/{{channelId}}/site/checkout-url</w:t>
      </w:r>
    </w:p>
    <w:p>
      <w:r>
        <w:br w:type="page"/>
      </w:r>
    </w:p>
    <w:p>
      <w:pPr>
        <w:pStyle w:val="Heading2"/>
      </w:pPr>
      <w:r>
        <w:t>250. [GET] Get a Checkout</w:t>
      </w:r>
    </w:p>
    <w:p>
      <w:r>
        <w:rPr>
          <w:b/>
        </w:rPr>
        <w:t xml:space="preserve">Endpoint: </w:t>
      </w:r>
      <w:r>
        <w:rPr>
          <w:rFonts w:ascii="Courier New" w:hAnsi="Courier New"/>
          <w:sz w:val="18"/>
        </w:rPr>
        <w:t>/checkouts/{{checkoutId}}</w:t>
      </w:r>
    </w:p>
    <w:p>
      <w:pPr>
        <w:pStyle w:val="Heading3"/>
      </w:pPr>
      <w:r>
        <w:t>Prerequisites</w:t>
      </w:r>
    </w:p>
    <w:p>
      <w:pPr>
        <w:pStyle w:val="ListBullet"/>
      </w:pPr>
      <w:r>
        <w:t>You must have a valid checkoutId (note: the cart ID and checkout ID are the same).</w:t>
      </w:r>
    </w:p>
    <w:p>
      <w:pPr>
        <w:pStyle w:val="Heading3"/>
      </w:pPr>
      <w:r>
        <w:t>Method</w:t>
      </w:r>
    </w:p>
    <w:p>
      <w:r>
        <w:t>GET</w:t>
      </w:r>
    </w:p>
    <w:p>
      <w:pPr>
        <w:pStyle w:val="Heading3"/>
      </w:pPr>
      <w:r>
        <w:t>URL</w:t>
      </w:r>
    </w:p>
    <w:p>
      <w:r>
        <w:t>https://api.bigcommerce.com/stores/{{BIG_COMMERCE_STORE_HASH}}/v3/checkouts/{{checkoutId}}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Checkout resource for the specified checkoutId (which is the same value as the cart ID).</w:t>
      </w:r>
    </w:p>
    <w:p>
      <w:pPr>
        <w:pStyle w:val="Heading3"/>
      </w:pPr>
      <w:r>
        <w:t>Enforcement Rules</w:t>
      </w:r>
    </w:p>
    <w:p>
      <w:pPr>
        <w:pStyle w:val="ListBullet"/>
      </w:pPr>
      <w:r>
        <w:t>The checkoutId path parameter must always be present.</w:t>
      </w:r>
    </w:p>
    <w:p>
      <w:pPr>
        <w:pStyle w:val="ListBullet"/>
      </w:pPr>
      <w:r>
        <w:t>If the user provides a checkoutId, use that value directly.</w:t>
      </w:r>
    </w:p>
    <w:p>
      <w:pPr>
        <w:pStyle w:val="ListBullet"/>
      </w:pPr>
      <w:r>
        <w:t>Do not call the API with a missing or empty checkoutId (e.g., avoid /v3/checkouts//).</w:t>
      </w:r>
    </w:p>
    <w:p>
      <w:pPr>
        <w:pStyle w:val="ListBullet"/>
      </w:pPr>
      <w:r>
        <w:t>Always construct the path as /v3/checkouts/{{checkoutId}}, where {{checkoutId}}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/v3/checkouts/3a1f2c9d-7b3e-4d8e-9f0a-1234567890ab</w:t>
        <w:br/>
        <w:t>/v3/checkouts/abc123</w:t>
      </w:r>
    </w:p>
    <w:p>
      <w:pPr>
        <w:pStyle w:val="Heading3"/>
      </w:pPr>
      <w:r>
        <w:t>Invalid Examples</w:t>
      </w:r>
    </w:p>
    <w:p>
      <w:r>
        <w:rPr>
          <w:b/>
          <w:color w:val="666666"/>
          <w:sz w:val="16"/>
        </w:rPr>
        <w:t>[http]</w:t>
      </w:r>
    </w:p>
    <w:p>
      <w:pPr>
        <w:shd w:fill="F2F2F2" w:val="clear"/>
      </w:pPr>
      <w:r>
        <w:rPr>
          <w:rFonts w:ascii="Courier New" w:hAnsi="Courier New"/>
          <w:sz w:val="17"/>
        </w:rPr>
        <w:t>/v3/checkouts//</w:t>
        <w:br/>
        <w:t>/v3/checkouts/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checkoutId</w:t>
            </w:r>
          </w:p>
        </w:tc>
        <w:tc>
          <w:tcPr>
            <w:tcW w:type="dxa" w:w="2880"/>
          </w:tcPr>
          <w:p>
            <w:r>
              <w:t>string</w:t>
            </w:r>
          </w:p>
        </w:tc>
        <w:tc>
          <w:tcPr>
            <w:tcW w:type="dxa" w:w="2880"/>
          </w:tcPr>
          <w:p>
            <w:r>
              <w:t>ID of the checkout; the same as the cart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array of enum strings</w:t>
            </w:r>
          </w:p>
        </w:tc>
        <w:tc>
          <w:tcPr>
            <w:tcW w:type="dxa" w:w="2880"/>
          </w:tcPr>
          <w:p>
            <w:r>
              <w:t>Include additional sub-resources in the response. Allowed values: cart.line_items.physical_items.options, cart.line_items.digital_items.options, consignments.available_shipping_options, promotions.banners.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"3a1f2c9d-7b3e-4d8e-9f0a-1234567890ab",</w:t>
        <w:br/>
        <w:t xml:space="preserve"> "cart": {</w:t>
        <w:br/>
        <w:t xml:space="preserve"> "id": "3a1f2c9d-7b3e-4d8e-9f0a-1234567890ab",</w:t>
        <w:br/>
        <w:t xml:space="preserve"> "customer_id": 123,</w:t>
        <w:br/>
        <w:t xml:space="preserve"> "email": "shopper@example.com",</w:t>
        <w:br/>
        <w:t xml:space="preserve"> "currency": {</w:t>
        <w:br/>
        <w:t xml:space="preserve"> "code": "USD"</w:t>
        <w:br/>
        <w:t xml:space="preserve"> },</w:t>
        <w:br/>
        <w:t xml:space="preserve"> "tax_included": false,</w:t>
        <w:br/>
        <w:t xml:space="preserve"> "base_amount": 120,</w:t>
        <w:br/>
        <w:t xml:space="preserve"> "channel_id": 1,</w:t>
        <w:br/>
        <w:t xml:space="preserve"> "discount_amount": 10,</w:t>
        <w:br/>
        <w:t xml:space="preserve"> "cart_amount_inc_tax": 118.8,</w:t>
        <w:br/>
        <w:t xml:space="preserve"> "cart_amount_ex_tax": 110,</w:t>
        <w:br/>
        <w:t xml:space="preserve"> "coupons": [</w:t>
        <w:br/>
        <w:t xml:space="preserve"> {</w:t>
        <w:br/>
        <w:t xml:space="preserve"> "code": "SAVE10",</w:t>
        <w:br/>
        <w:t xml:space="preserve"> "id": 456,</w:t>
        <w:br/>
        <w:t xml:space="preserve"> "coupon_type": "percentage_discount",</w:t>
        <w:br/>
        <w:t xml:space="preserve"> "discounted_amount": 10,</w:t>
        <w:br/>
        <w:t xml:space="preserve"> "display_name": "Save 10%"</w:t>
        <w:br/>
        <w:t xml:space="preserve"> }</w:t>
        <w:br/>
        <w:t xml:space="preserve"> ],</w:t>
        <w:br/>
        <w:t xml:space="preserve"> "discounts": [</w:t>
        <w:br/>
        <w:t xml:space="preserve"> {</w:t>
        <w:br/>
        <w:t xml:space="preserve"> "id": "rule_789",</w:t>
        <w:br/>
        <w:t xml:space="preserve"> "discounted_amount": 10</w:t>
        <w:br/>
        <w:t xml:space="preserve"> }</w:t>
        <w:br/>
        <w:t xml:space="preserve"> ],</w:t>
        <w:br/>
        <w:t xml:space="preserve"> "line_items": {</w:t>
        <w:br/>
        <w:t xml:space="preserve"> "physical_items": [</w:t>
        <w:br/>
        <w:t xml:space="preserve"> {</w:t>
        <w:br/>
        <w:t xml:space="preserve"> "quantity": 1,</w:t>
        <w:br/>
        <w:t xml:space="preserve"> "id": "line_physical_1",</w:t>
        <w:br/>
        <w:t xml:space="preserve"> "variant_id": 1001,</w:t>
        <w:br/>
        <w:t xml:space="preserve"> "product_id": 2001,</w:t>
        <w:br/>
        <w:t xml:space="preserve"> "sku": "TSHIRT-BLK-M",</w:t>
        <w:br/>
        <w:t xml:space="preserve"> "name": "Black T-Shirt",</w:t>
        <w:br/>
        <w:t xml:space="preserve"> "url": "https://store.example.com/black-t-shirt/",</w:t>
        <w:br/>
        <w:t xml:space="preserve"> "is_taxable": true,</w:t>
        <w:br/>
        <w:t xml:space="preserve"> "image_url": "https://cdn.example.com/products/black-tshirt.jpg",</w:t>
        <w:br/>
        <w:t xml:space="preserve"> "discounts": [</w:t>
        <w:br/>
        <w:t xml:space="preserve"> {</w:t>
        <w:br/>
        <w:t xml:space="preserve"> "id": "rule_789",</w:t>
        <w:br/>
        <w:t xml:space="preserve"> "discounted_amount": 10</w:t>
        <w:br/>
        <w:t xml:space="preserve"> }</w:t>
        <w:br/>
        <w:t xml:space="preserve"> ],</w:t>
        <w:br/>
        <w:t xml:space="preserve"> "discount_amount": 10,</w:t>
        <w:br/>
        <w:t xml:space="preserve"> "coupon_amount": 0,</w:t>
        <w:br/>
        <w:t xml:space="preserve"> "original_price": 120,</w:t>
        <w:br/>
        <w:t xml:space="preserve"> "list_price": 120,</w:t>
        <w:br/>
        <w:t xml:space="preserve"> "sale_price": 110,</w:t>
        <w:br/>
        <w:t xml:space="preserve"> "extended_list_price": 120,</w:t>
        <w:br/>
        <w:t xml:space="preserve"> "extended_sale_price": 110,</w:t>
        <w:br/>
        <w:t xml:space="preserve"> "comparison_price": 120,</w:t>
        <w:br/>
        <w:t xml:space="preserve"> "extended_comparison_price": 120,</w:t>
        <w:br/>
        <w:t xml:space="preserve"> "is_require_shipping": true,</w:t>
        <w:br/>
        <w:t xml:space="preserve"> "is_mutable": true,</w:t>
        <w:br/>
        <w:t xml:space="preserve"> "added_by_promotion": false,</w:t>
        <w:br/>
        <w:t xml:space="preserve"> "parent_id": 0,</w:t>
        <w:br/>
        <w:t xml:space="preserve"> "gift_wrapping": {</w:t>
        <w:br/>
        <w:t xml:space="preserve"> "name": "Standard",</w:t>
        <w:br/>
        <w:t xml:space="preserve"> "message": "Happy Birthday",</w:t>
        <w:br/>
        <w:t xml:space="preserve"> "amount": 5,</w:t>
        <w:br/>
        <w:t xml:space="preserve"> "amount_as_integer": 500</w:t>
        <w:br/>
        <w:t xml:space="preserve"> }</w:t>
        <w:br/>
        <w:t xml:space="preserve"> }</w:t>
        <w:br/>
        <w:t xml:space="preserve"> ],</w:t>
        <w:br/>
        <w:t xml:space="preserve"> "digital_items": [],</w:t>
        <w:br/>
        <w:t xml:space="preserve"> "gift_certificates": [],</w:t>
        <w:br/>
        <w:t xml:space="preserve"> "custom_items": []</w:t>
        <w:br/>
        <w:t xml:space="preserve"> },</w:t>
        <w:br/>
        <w:t xml:space="preserve"> "created_time": "2026-03-14T10:00:00Z",</w:t>
        <w:br/>
        <w:t xml:space="preserve"> "updated_time": "2026-03-14T10:05:00Z"</w:t>
        <w:br/>
        <w:t xml:space="preserve"> },</w:t>
        <w:br/>
        <w:t xml:space="preserve"> "billing_address": {</w:t>
        <w:br/>
        <w:t xml:space="preserve"> "first_name": "Taylor",</w:t>
        <w:br/>
        <w:t xml:space="preserve"> "last_name": "Reed",</w:t>
        <w:br/>
        <w:t xml:space="preserve"> "email": "shopper@example.com",</w:t>
        <w:br/>
        <w:t xml:space="preserve"> "company": "Example Co",</w:t>
        <w:br/>
        <w:t xml:space="preserve"> "address1": "123 Main St",</w:t>
        <w:br/>
        <w:t xml:space="preserve"> "address2": "Apt 4",</w:t>
        <w:br/>
        <w:t xml:space="preserve"> "city": "Austin",</w:t>
        <w:br/>
        <w:t xml:space="preserve"> "state_or_province": "Texas",</w:t>
        <w:br/>
        <w:t xml:space="preserve"> "state_or_province_code": "TX",</w:t>
        <w:br/>
        <w:t xml:space="preserve"> "country_code": "US",</w:t>
        <w:br/>
        <w:t xml:space="preserve"> "postal_code": "78701",</w:t>
        <w:br/>
        <w:t xml:space="preserve"> "phone": "+15125550123",</w:t>
        <w:br/>
        <w:t xml:space="preserve"> "custom_fields": [</w:t>
        <w:br/>
        <w:t xml:space="preserve"> {</w:t>
        <w:br/>
        <w:t xml:space="preserve"> "field_id": "delivery_instructions",</w:t>
        <w:br/>
        <w:t xml:space="preserve"> "field_value": "Leave at front desk"</w:t>
        <w:br/>
        <w:t xml:space="preserve"> }</w:t>
        <w:br/>
        <w:t xml:space="preserve"> ],</w:t>
        <w:br/>
        <w:t xml:space="preserve"> "id": "billaddr_1"</w:t>
        <w:br/>
        <w:t xml:space="preserve"> },</w:t>
        <w:br/>
        <w:t xml:space="preserve"> "consignments": [</w:t>
        <w:br/>
        <w:t xml:space="preserve"> {</w:t>
        <w:br/>
        <w:t xml:space="preserve"> "id": "consignment_1",</w:t>
        <w:br/>
        <w:t xml:space="preserve"> "shippingAddress": {},</w:t>
        <w:br/>
        <w:t xml:space="preserve"> "address": {</w:t>
        <w:br/>
        <w:t xml:space="preserve"> "first_name": "Taylor",</w:t>
        <w:br/>
        <w:t xml:space="preserve"> "last_name": "Reed",</w:t>
        <w:br/>
        <w:t xml:space="preserve"> "email": "shopper@example.com",</w:t>
        <w:br/>
        <w:t xml:space="preserve"> "company": "Example Co",</w:t>
        <w:br/>
        <w:t xml:space="preserve"> "address1": "123 Main St",</w:t>
        <w:br/>
        <w:t xml:space="preserve"> "address2": "Apt 4",</w:t>
        <w:br/>
        <w:t xml:space="preserve"> "city": "Austin",</w:t>
        <w:br/>
        <w:t xml:space="preserve"> "state_or_province": "Texas",</w:t>
        <w:br/>
        <w:t xml:space="preserve"> "state_or_province_code": "TX",</w:t>
        <w:br/>
        <w:t xml:space="preserve"> "country_code": "US",</w:t>
        <w:br/>
        <w:t xml:space="preserve"> "postal_code": "78701",</w:t>
        <w:br/>
        <w:t xml:space="preserve"> "phone": "+15125550123",</w:t>
        <w:br/>
        <w:t xml:space="preserve"> "custom_fields": [],</w:t>
        <w:br/>
        <w:t xml:space="preserve"> "id": "shipaddr_1"</w:t>
        <w:br/>
        <w:t xml:space="preserve"> },</w:t>
        <w:br/>
        <w:t xml:space="preserve"> "available_shipping_options": [</w:t>
        <w:br/>
        <w:t xml:space="preserve"> {</w:t>
        <w:br/>
        <w:t xml:space="preserve"> "description": "Flat Rate",</w:t>
        <w:br/>
        <w:t xml:space="preserve"> "id": "shipopt_1",</w:t>
        <w:br/>
        <w:t xml:space="preserve"> "type": "flat_rate",</w:t>
        <w:br/>
        <w:t xml:space="preserve"> "image_url": "https://cdn.example.com/shipping/flat-rate.png",</w:t>
        <w:br/>
        <w:t xml:space="preserve"> "cost": 9.99,</w:t>
        <w:br/>
        <w:t xml:space="preserve"> "transit_time": "3-5 business days",</w:t>
        <w:br/>
        <w:t xml:space="preserve"> "additional_description": "Standard shipping"</w:t>
        <w:br/>
        <w:t xml:space="preserve"> }</w:t>
        <w:br/>
        <w:t xml:space="preserve"> ],</w:t>
        <w:br/>
        <w:t xml:space="preserve"> "selected_shipping_option": {</w:t>
        <w:br/>
        <w:t xml:space="preserve"> "description": "Flat Rate",</w:t>
        <w:br/>
        <w:t xml:space="preserve"> "id": "shipopt_1",</w:t>
        <w:br/>
        <w:t xml:space="preserve"> "type": "flat_rate",</w:t>
        <w:br/>
        <w:t xml:space="preserve"> "image_url": "https://cdn.example.com/shipping/flat-rate.png",</w:t>
        <w:br/>
        <w:t xml:space="preserve"> "cost": 9.99,</w:t>
        <w:br/>
        <w:t xml:space="preserve"> "transit_time": "3-5 business days",</w:t>
        <w:br/>
        <w:t xml:space="preserve"> "additional_description": "Standard shipping"</w:t>
        <w:br/>
        <w:t xml:space="preserve"> }</w:t>
        <w:br/>
        <w:t xml:space="preserve"> }</w:t>
        <w:br/>
        <w:t xml:space="preserve"> ],</w:t>
        <w:br/>
        <w:t xml:space="preserve"> "coupon_discounts": [</w:t>
        <w:br/>
        <w:t xml:space="preserve"> {</w:t>
        <w:br/>
        <w:t xml:space="preserve"> "code": "SAVE10",</w:t>
        <w:br/>
        <w:t xml:space="preserve"> "amount": 10</w:t>
        <w:br/>
        <w:t xml:space="preserve"> }</w:t>
        <w:br/>
        <w:t xml:space="preserve"> ],</w:t>
        <w:br/>
        <w:t xml:space="preserve"> "discounts": [</w:t>
        <w:br/>
        <w:t xml:space="preserve"> {</w:t>
        <w:br/>
        <w:t xml:space="preserve"> "id": 789</w:t>
        <w:br/>
        <w:t xml:space="preserve"> }</w:t>
        <w:br/>
        <w:t xml:space="preserve"> ],</w:t>
        <w:br/>
        <w:t xml:space="preserve"> "taxes": [</w:t>
        <w:br/>
        <w:t xml:space="preserve"> {</w:t>
        <w:br/>
        <w:t xml:space="preserve"> "name": "Sales Tax",</w:t>
        <w:br/>
        <w:t xml:space="preserve"> "amount": 8.8</w:t>
        <w:br/>
        <w:t xml:space="preserve"> }</w:t>
        <w:br/>
        <w:t xml:space="preserve"> ],</w:t>
        <w:br/>
        <w:t xml:space="preserve"> "coupons": [</w:t>
        <w:br/>
        <w:t xml:space="preserve"> {</w:t>
        <w:br/>
        <w:t xml:space="preserve"> "code": "SAVE10",</w:t>
        <w:br/>
        <w:t xml:space="preserve"> "id": 456,</w:t>
        <w:br/>
        <w:t xml:space="preserve"> "coupon_type": "percentage_discount",</w:t>
        <w:br/>
        <w:t xml:space="preserve"> "display_name": "Save 10%",</w:t>
        <w:br/>
        <w:t xml:space="preserve"> "discounted_amount": 10</w:t>
        <w:br/>
        <w:t xml:space="preserve"> }</w:t>
        <w:br/>
        <w:t xml:space="preserve"> ],</w:t>
        <w:br/>
        <w:t xml:space="preserve"> "fees": [</w:t>
        <w:br/>
        <w:t xml:space="preserve"> {</w:t>
        <w:br/>
        <w:t xml:space="preserve"> "id": "fee_1",</w:t>
        <w:br/>
        <w:t xml:space="preserve"> "type": "custom_fee",</w:t>
        <w:br/>
        <w:t xml:space="preserve"> "name": "Handling",</w:t>
        <w:br/>
        <w:t xml:space="preserve"> "display_name": "Handling Fee",</w:t>
        <w:br/>
        <w:t xml:space="preserve"> "cost_inc_tax": 2,</w:t>
        <w:br/>
        <w:t xml:space="preserve"> "cost_ex_tax": 2,</w:t>
        <w:br/>
        <w:t xml:space="preserve"> "source": "api",</w:t>
        <w:br/>
        <w:t xml:space="preserve"> "tax_class_id": 1</w:t>
        <w:br/>
        <w:t xml:space="preserve"> }</w:t>
        <w:br/>
        <w:t xml:space="preserve"> ],</w:t>
        <w:br/>
        <w:t xml:space="preserve"> "order_id": "order_100",</w:t>
        <w:br/>
        <w:t xml:space="preserve"> "shipping_cost_total_inc_tax": 9.99,</w:t>
        <w:br/>
        <w:t xml:space="preserve"> "shipping_cost_total_ex_tax": 9.99,</w:t>
        <w:br/>
        <w:t xml:space="preserve"> "handling_cost_total_inc_tax": 2,</w:t>
        <w:br/>
        <w:t xml:space="preserve"> "handling_cost_total_ex_tax": 2,</w:t>
        <w:br/>
        <w:t xml:space="preserve"> "tax_total": 8.8,</w:t>
        <w:br/>
        <w:t xml:space="preserve"> "subtotal_inc_tax": 118.8,</w:t>
        <w:br/>
        <w:t xml:space="preserve"> "subtotal_ex_tax": 110,</w:t>
        <w:br/>
        <w:t xml:space="preserve"> "grand_total": 130.79,</w:t>
        <w:br/>
        <w:t xml:space="preserve"> "created_time": "2026-03-14T10:00:00Z",</w:t>
        <w:br/>
        <w:t xml:space="preserve"> "updated_time": "2026-03-14T10:05:00Z",</w:t>
        <w:br/>
        <w:t xml:space="preserve"> "customer_message": "Please deliver after 5pm",</w:t>
        <w:br/>
        <w:t xml:space="preserve"> "promotions": [</w:t>
        <w:br/>
        <w:t xml:space="preserve"> {</w:t>
        <w:br/>
        <w:t xml:space="preserve"> "banners": [</w:t>
        <w:br/>
        <w:t xml:space="preserve"> {</w:t>
        <w:br/>
        <w:t xml:space="preserve"> "id": "promo_1",</w:t>
        <w:br/>
        <w:t xml:space="preserve"> "type": "promotion",</w:t>
        <w:br/>
        <w:t xml:space="preserve"> "page": [</w:t>
        <w:br/>
        <w:t xml:space="preserve"> "cart"</w:t>
        <w:br/>
        <w:t xml:space="preserve"> ],</w:t>
        <w:br/>
        <w:t xml:space="preserve"> "text": "You saved 10% with SAVE10"</w:t>
        <w:br/>
        <w:t xml:space="preserve"> }</w:t>
        <w:br/>
        <w:t xml:space="preserve"> ]</w:t>
        <w:br/>
        <w:t xml:space="preserve"> }</w:t>
        <w:br/>
        <w:t xml:space="preserve"> ],</w:t>
        <w:br/>
        <w:t xml:space="preserve"> "version": 3</w:t>
        <w:br/>
        <w:t xml:space="preserve"> },</w:t>
        <w:br/>
        <w:t xml:space="preserve"> "meta":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"status": 404,</w:t>
        <w:br/>
        <w:t xml:space="preserve"> "title": "Not Found",</w:t>
        <w:br/>
        <w:t xml:space="preserve"> "type": "https://developer.bigcommerce.com/api-docs/getting-started/api-status-codes",</w:t>
        <w:br/>
        <w:t xml:space="preserve"> "detail": "Checkout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Checkout payload.</w:t>
            </w:r>
          </w:p>
        </w:tc>
      </w:tr>
      <w:tr>
        <w:tc>
          <w:tcPr>
            <w:tcW w:type="dxa" w:w="2880"/>
          </w:tcPr>
          <w:p>
            <w:r>
              <w:t>data.id</w:t>
            </w:r>
          </w:p>
        </w:tc>
        <w:tc>
          <w:tcPr>
            <w:tcW w:type="dxa" w:w="2880"/>
          </w:tcPr>
          <w:p>
            <w:r>
              <w:t>string</w:t>
            </w:r>
          </w:p>
        </w:tc>
        <w:tc>
          <w:tcPr>
            <w:tcW w:type="dxa" w:w="2880"/>
          </w:tcPr>
          <w:p>
            <w:r>
              <w:t>Checkout ID (same as cart ID).</w:t>
            </w:r>
          </w:p>
        </w:tc>
      </w:tr>
      <w:tr>
        <w:tc>
          <w:tcPr>
            <w:tcW w:type="dxa" w:w="2880"/>
          </w:tcPr>
          <w:p>
            <w:r>
              <w:t>data.cart</w:t>
            </w:r>
          </w:p>
        </w:tc>
        <w:tc>
          <w:tcPr>
            <w:tcW w:type="dxa" w:w="2880"/>
          </w:tcPr>
          <w:p>
            <w:r>
              <w:t>object</w:t>
            </w:r>
          </w:p>
        </w:tc>
        <w:tc>
          <w:tcPr>
            <w:tcW w:type="dxa" w:w="2880"/>
          </w:tcPr>
          <w:p>
            <w:r>
              <w:t>Cart associated with the checkout.</w:t>
            </w:r>
          </w:p>
        </w:tc>
      </w:tr>
      <w:tr>
        <w:tc>
          <w:tcPr>
            <w:tcW w:type="dxa" w:w="2880"/>
          </w:tcPr>
          <w:p>
            <w:r>
              <w:t>data.cart.id</w:t>
            </w:r>
          </w:p>
        </w:tc>
        <w:tc>
          <w:tcPr>
            <w:tcW w:type="dxa" w:w="2880"/>
          </w:tcPr>
          <w:p>
            <w:r>
              <w:t>string</w:t>
            </w:r>
          </w:p>
        </w:tc>
        <w:tc>
          <w:tcPr>
            <w:tcW w:type="dxa" w:w="2880"/>
          </w:tcPr>
          <w:p>
            <w:r>
              <w:t>Cart ID (provided after creating a cart with a POST request).</w:t>
            </w:r>
          </w:p>
        </w:tc>
      </w:tr>
      <w:tr>
        <w:tc>
          <w:tcPr>
            <w:tcW w:type="dxa" w:w="2880"/>
          </w:tcPr>
          <w:p>
            <w:r>
              <w:t>data.cart.customer_id</w:t>
            </w:r>
          </w:p>
        </w:tc>
        <w:tc>
          <w:tcPr>
            <w:tcW w:type="dxa" w:w="2880"/>
          </w:tcPr>
          <w:p>
            <w:r>
              <w:t>integer</w:t>
            </w:r>
          </w:p>
        </w:tc>
        <w:tc>
          <w:tcPr>
            <w:tcW w:type="dxa" w:w="2880"/>
          </w:tcPr>
          <w:p>
            <w:r>
              <w:t>ID of the customer to which the cart belongs.</w:t>
            </w:r>
          </w:p>
        </w:tc>
      </w:tr>
      <w:tr>
        <w:tc>
          <w:tcPr>
            <w:tcW w:type="dxa" w:w="2880"/>
          </w:tcPr>
          <w:p>
            <w:r>
              <w:t>data.cart.email</w:t>
            </w:r>
          </w:p>
        </w:tc>
        <w:tc>
          <w:tcPr>
            <w:tcW w:type="dxa" w:w="2880"/>
          </w:tcPr>
          <w:p>
            <w:r>
              <w:t>string</w:t>
            </w:r>
          </w:p>
        </w:tc>
        <w:tc>
          <w:tcPr>
            <w:tcW w:type="dxa" w:w="2880"/>
          </w:tcPr>
          <w:p>
            <w:r>
              <w:t>Email address on the cart (same as billing email).</w:t>
            </w:r>
          </w:p>
        </w:tc>
      </w:tr>
      <w:tr>
        <w:tc>
          <w:tcPr>
            <w:tcW w:type="dxa" w:w="2880"/>
          </w:tcPr>
          <w:p>
            <w:r>
              <w:t>data.cart.currency</w:t>
            </w:r>
          </w:p>
        </w:tc>
        <w:tc>
          <w:tcPr>
            <w:tcW w:type="dxa" w:w="2880"/>
          </w:tcPr>
          <w:p>
            <w:r>
              <w:t>object</w:t>
            </w:r>
          </w:p>
        </w:tc>
        <w:tc>
          <w:tcPr>
            <w:tcW w:type="dxa" w:w="2880"/>
          </w:tcPr>
          <w:p>
            <w:r>
              <w:t>Currency info.</w:t>
            </w:r>
          </w:p>
        </w:tc>
      </w:tr>
      <w:tr>
        <w:tc>
          <w:tcPr>
            <w:tcW w:type="dxa" w:w="2880"/>
          </w:tcPr>
          <w:p>
            <w:r>
              <w:t>data.cart.currency.code</w:t>
            </w:r>
          </w:p>
        </w:tc>
        <w:tc>
          <w:tcPr>
            <w:tcW w:type="dxa" w:w="2880"/>
          </w:tcPr>
          <w:p>
            <w:r>
              <w:t>string</w:t>
            </w:r>
          </w:p>
        </w:tc>
        <w:tc>
          <w:tcPr>
            <w:tcW w:type="dxa" w:w="2880"/>
          </w:tcPr>
          <w:p>
            <w:r>
              <w:t>ISO-4217 currency code.</w:t>
            </w:r>
          </w:p>
        </w:tc>
      </w:tr>
      <w:tr>
        <w:tc>
          <w:tcPr>
            <w:tcW w:type="dxa" w:w="2880"/>
          </w:tcPr>
          <w:p>
            <w:r>
              <w:t>data.cart.tax_included</w:t>
            </w:r>
          </w:p>
        </w:tc>
        <w:tc>
          <w:tcPr>
            <w:tcW w:type="dxa" w:w="2880"/>
          </w:tcPr>
          <w:p>
            <w:r>
              <w:t>boolean</w:t>
            </w:r>
          </w:p>
        </w:tc>
        <w:tc>
          <w:tcPr>
            <w:tcW w:type="dxa" w:w="2880"/>
          </w:tcPr>
          <w:p>
            <w:r>
              <w:t>Whether product prices are shown inclusive of sales tax.</w:t>
            </w:r>
          </w:p>
        </w:tc>
      </w:tr>
      <w:tr>
        <w:tc>
          <w:tcPr>
            <w:tcW w:type="dxa" w:w="2880"/>
          </w:tcPr>
          <w:p>
            <w:r>
              <w:t>data.cart.base_amount</w:t>
            </w:r>
          </w:p>
        </w:tc>
        <w:tc>
          <w:tcPr>
            <w:tcW w:type="dxa" w:w="2880"/>
          </w:tcPr>
          <w:p>
            <w:r>
              <w:t>number</w:t>
            </w:r>
          </w:p>
        </w:tc>
        <w:tc>
          <w:tcPr>
            <w:tcW w:type="dxa" w:w="2880"/>
          </w:tcPr>
          <w:p>
            <w:r>
              <w:t>Sum of cart line-item amounts before discounts/coupons/taxes.</w:t>
            </w:r>
          </w:p>
        </w:tc>
      </w:tr>
      <w:tr>
        <w:tc>
          <w:tcPr>
            <w:tcW w:type="dxa" w:w="2880"/>
          </w:tcPr>
          <w:p>
            <w:r>
              <w:t>data.cart.channel_id</w:t>
            </w:r>
          </w:p>
        </w:tc>
        <w:tc>
          <w:tcPr>
            <w:tcW w:type="dxa" w:w="2880"/>
          </w:tcPr>
          <w:p>
            <w:r>
              <w:t>number</w:t>
            </w:r>
          </w:p>
        </w:tc>
        <w:tc>
          <w:tcPr>
            <w:tcW w:type="dxa" w:w="2880"/>
          </w:tcPr>
          <w:p>
            <w:r>
              <w:t>Channel ID.</w:t>
            </w:r>
          </w:p>
        </w:tc>
      </w:tr>
      <w:tr>
        <w:tc>
          <w:tcPr>
            <w:tcW w:type="dxa" w:w="2880"/>
          </w:tcPr>
          <w:p>
            <w:r>
              <w:t>data.cart.discount_amount</w:t>
            </w:r>
          </w:p>
        </w:tc>
        <w:tc>
          <w:tcPr>
            <w:tcW w:type="dxa" w:w="2880"/>
          </w:tcPr>
          <w:p>
            <w:r>
              <w:t>number</w:t>
            </w:r>
          </w:p>
        </w:tc>
        <w:tc>
          <w:tcPr>
            <w:tcW w:type="dxa" w:w="2880"/>
          </w:tcPr>
          <w:p>
            <w:r>
              <w:t>Order-level automatic promotions + manual discounts; excludes coupon and product-based discounts.</w:t>
            </w:r>
          </w:p>
        </w:tc>
      </w:tr>
      <w:tr>
        <w:tc>
          <w:tcPr>
            <w:tcW w:type="dxa" w:w="2880"/>
          </w:tcPr>
          <w:p>
            <w:r>
              <w:t>data.cart.cart_amount_inc_tax</w:t>
            </w:r>
          </w:p>
        </w:tc>
        <w:tc>
          <w:tcPr>
            <w:tcW w:type="dxa" w:w="2880"/>
          </w:tcPr>
          <w:p>
            <w:r>
              <w:t>number</w:t>
            </w:r>
          </w:p>
        </w:tc>
        <w:tc>
          <w:tcPr>
            <w:tcW w:type="dxa" w:w="2880"/>
          </w:tcPr>
          <w:p>
            <w:r>
              <w:t>Cart amount including tax after discounts/coupons.</w:t>
            </w:r>
          </w:p>
        </w:tc>
      </w:tr>
      <w:tr>
        <w:tc>
          <w:tcPr>
            <w:tcW w:type="dxa" w:w="2880"/>
          </w:tcPr>
          <w:p>
            <w:r>
              <w:t>data.cart.cart_amount_ex_tax</w:t>
            </w:r>
          </w:p>
        </w:tc>
        <w:tc>
          <w:tcPr>
            <w:tcW w:type="dxa" w:w="2880"/>
          </w:tcPr>
          <w:p>
            <w:r>
              <w:t>number</w:t>
            </w:r>
          </w:p>
        </w:tc>
        <w:tc>
          <w:tcPr>
            <w:tcW w:type="dxa" w:w="2880"/>
          </w:tcPr>
          <w:p>
            <w:r>
              <w:t>Cart amount excluding tax after discounts/coupons.</w:t>
            </w:r>
          </w:p>
        </w:tc>
      </w:tr>
      <w:tr>
        <w:tc>
          <w:tcPr>
            <w:tcW w:type="dxa" w:w="2880"/>
          </w:tcPr>
          <w:p>
            <w:r>
              <w:t>data.cart.coupons</w:t>
            </w:r>
          </w:p>
        </w:tc>
        <w:tc>
          <w:tcPr>
            <w:tcW w:type="dxa" w:w="2880"/>
          </w:tcPr>
          <w:p>
            <w:r>
              <w:t>array</w:t>
            </w:r>
          </w:p>
        </w:tc>
        <w:tc>
          <w:tcPr>
            <w:tcW w:type="dxa" w:w="2880"/>
          </w:tcPr>
          <w:p>
            <w:r>
              <w:t>Coupons applied in cart context.</w:t>
            </w:r>
          </w:p>
        </w:tc>
      </w:tr>
      <w:tr>
        <w:tc>
          <w:tcPr>
            <w:tcW w:type="dxa" w:w="2880"/>
          </w:tcPr>
          <w:p>
            <w:r>
              <w:t>data.cart.coupons[].code</w:t>
            </w:r>
          </w:p>
        </w:tc>
        <w:tc>
          <w:tcPr>
            <w:tcW w:type="dxa" w:w="2880"/>
          </w:tcPr>
          <w:p>
            <w:r>
              <w:t>string</w:t>
            </w:r>
          </w:p>
        </w:tc>
        <w:tc>
          <w:tcPr>
            <w:tcW w:type="dxa" w:w="2880"/>
          </w:tcPr>
          <w:p>
            <w:r>
              <w:t>Coupon code.</w:t>
            </w:r>
          </w:p>
        </w:tc>
      </w:tr>
      <w:tr>
        <w:tc>
          <w:tcPr>
            <w:tcW w:type="dxa" w:w="2880"/>
          </w:tcPr>
          <w:p>
            <w:r>
              <w:t>data.cart.coupons[].id</w:t>
            </w:r>
          </w:p>
        </w:tc>
        <w:tc>
          <w:tcPr>
            <w:tcW w:type="dxa" w:w="2880"/>
          </w:tcPr>
          <w:p>
            <w:r>
              <w:t>integer</w:t>
            </w:r>
          </w:p>
        </w:tc>
        <w:tc>
          <w:tcPr>
            <w:tcW w:type="dxa" w:w="2880"/>
          </w:tcPr>
          <w:p>
            <w:r>
              <w:t>Coupon ID.</w:t>
            </w:r>
          </w:p>
        </w:tc>
      </w:tr>
      <w:tr>
        <w:tc>
          <w:tcPr>
            <w:tcW w:type="dxa" w:w="2880"/>
          </w:tcPr>
          <w:p>
            <w:r>
              <w:t>data.cart.coupons[].coupon_type</w:t>
            </w:r>
          </w:p>
        </w:tc>
        <w:tc>
          <w:tcPr>
            <w:tcW w:type="dxa" w:w="2880"/>
          </w:tcPr>
          <w:p>
            <w:r>
              <w:t>string</w:t>
            </w:r>
          </w:p>
        </w:tc>
        <w:tc>
          <w:tcPr>
            <w:tcW w:type="dxa" w:w="2880"/>
          </w:tcPr>
          <w:p>
            <w:r>
              <w:t>Key name identifying coupon type.</w:t>
            </w:r>
          </w:p>
        </w:tc>
      </w:tr>
      <w:tr>
        <w:tc>
          <w:tcPr>
            <w:tcW w:type="dxa" w:w="2880"/>
          </w:tcPr>
          <w:p>
            <w:r>
              <w:t>data.cart.coupons[].discounted_amount</w:t>
            </w:r>
          </w:p>
        </w:tc>
        <w:tc>
          <w:tcPr>
            <w:tcW w:type="dxa" w:w="2880"/>
          </w:tcPr>
          <w:p>
            <w:r>
              <w:t>number</w:t>
            </w:r>
          </w:p>
        </w:tc>
        <w:tc>
          <w:tcPr>
            <w:tcW w:type="dxa" w:w="2880"/>
          </w:tcPr>
          <w:p>
            <w:r>
              <w:t>Discounted amount applied in context.</w:t>
            </w:r>
          </w:p>
        </w:tc>
      </w:tr>
      <w:tr>
        <w:tc>
          <w:tcPr>
            <w:tcW w:type="dxa" w:w="2880"/>
          </w:tcPr>
          <w:p>
            <w:r>
              <w:t>data.cart.coupons[].display_name</w:t>
            </w:r>
          </w:p>
        </w:tc>
        <w:tc>
          <w:tcPr>
            <w:tcW w:type="dxa" w:w="2880"/>
          </w:tcPr>
          <w:p>
            <w:r>
              <w:t>string</w:t>
            </w:r>
          </w:p>
        </w:tc>
        <w:tc>
          <w:tcPr>
            <w:tcW w:type="dxa" w:w="2880"/>
          </w:tcPr>
          <w:p>
            <w:r>
              <w:t>Display name of the coupon.</w:t>
            </w:r>
          </w:p>
        </w:tc>
      </w:tr>
      <w:tr>
        <w:tc>
          <w:tcPr>
            <w:tcW w:type="dxa" w:w="2880"/>
          </w:tcPr>
          <w:p>
            <w:r>
              <w:t>data.cart.discounts</w:t>
            </w:r>
          </w:p>
        </w:tc>
        <w:tc>
          <w:tcPr>
            <w:tcW w:type="dxa" w:w="2880"/>
          </w:tcPr>
          <w:p>
            <w:r>
              <w:t>array</w:t>
            </w:r>
          </w:p>
        </w:tc>
        <w:tc>
          <w:tcPr>
            <w:tcW w:type="dxa" w:w="2880"/>
          </w:tcPr>
          <w:p>
            <w:r>
              <w:t>Discounts applied in cart context.</w:t>
            </w:r>
          </w:p>
        </w:tc>
      </w:tr>
      <w:tr>
        <w:tc>
          <w:tcPr>
            <w:tcW w:type="dxa" w:w="2880"/>
          </w:tcPr>
          <w:p>
            <w:r>
              <w:t>data.cart.discounts[].id</w:t>
            </w:r>
          </w:p>
        </w:tc>
        <w:tc>
          <w:tcPr>
            <w:tcW w:type="dxa" w:w="2880"/>
          </w:tcPr>
          <w:p>
            <w:r>
              <w:t>string</w:t>
            </w:r>
          </w:p>
        </w:tc>
        <w:tc>
          <w:tcPr>
            <w:tcW w:type="dxa" w:w="2880"/>
          </w:tcPr>
          <w:p>
            <w:r>
              <w:t>ID of the applied discount.</w:t>
            </w:r>
          </w:p>
        </w:tc>
      </w:tr>
      <w:tr>
        <w:tc>
          <w:tcPr>
            <w:tcW w:type="dxa" w:w="2880"/>
          </w:tcPr>
          <w:p>
            <w:r>
              <w:t>data.cart.discounts[].discounted_amount</w:t>
            </w:r>
          </w:p>
        </w:tc>
        <w:tc>
          <w:tcPr>
            <w:tcW w:type="dxa" w:w="2880"/>
          </w:tcPr>
          <w:p>
            <w:r>
              <w:t>number</w:t>
            </w:r>
          </w:p>
        </w:tc>
        <w:tc>
          <w:tcPr>
            <w:tcW w:type="dxa" w:w="2880"/>
          </w:tcPr>
          <w:p>
            <w:r>
              <w:t>Discounted amount applied in context.</w:t>
            </w:r>
          </w:p>
        </w:tc>
      </w:tr>
      <w:tr>
        <w:tc>
          <w:tcPr>
            <w:tcW w:type="dxa" w:w="2880"/>
          </w:tcPr>
          <w:p>
            <w:r>
              <w:t>data.cart.line_items</w:t>
            </w:r>
          </w:p>
        </w:tc>
        <w:tc>
          <w:tcPr>
            <w:tcW w:type="dxa" w:w="2880"/>
          </w:tcPr>
          <w:p>
            <w:r>
              <w:t>object</w:t>
            </w:r>
          </w:p>
        </w:tc>
        <w:tc>
          <w:tcPr>
            <w:tcW w:type="dxa" w:w="2880"/>
          </w:tcPr>
          <w:p>
            <w:r>
              <w:t>Line items grouped by type.</w:t>
            </w:r>
          </w:p>
        </w:tc>
      </w:tr>
      <w:tr>
        <w:tc>
          <w:tcPr>
            <w:tcW w:type="dxa" w:w="2880"/>
          </w:tcPr>
          <w:p>
            <w:r>
              <w:t>data.cart.line_items.physical_items</w:t>
            </w:r>
          </w:p>
        </w:tc>
        <w:tc>
          <w:tcPr>
            <w:tcW w:type="dxa" w:w="2880"/>
          </w:tcPr>
          <w:p>
            <w:r>
              <w:t>array</w:t>
            </w:r>
          </w:p>
        </w:tc>
        <w:tc>
          <w:tcPr>
            <w:tcW w:type="dxa" w:w="2880"/>
          </w:tcPr>
          <w:p>
            <w:r>
              <w:t>Physical line items.</w:t>
            </w:r>
          </w:p>
        </w:tc>
      </w:tr>
      <w:tr>
        <w:tc>
          <w:tcPr>
            <w:tcW w:type="dxa" w:w="2880"/>
          </w:tcPr>
          <w:p>
            <w:r>
              <w:t>data.cart.line_items.digital_items</w:t>
            </w:r>
          </w:p>
        </w:tc>
        <w:tc>
          <w:tcPr>
            <w:tcW w:type="dxa" w:w="2880"/>
          </w:tcPr>
          <w:p>
            <w:r>
              <w:t>array</w:t>
            </w:r>
          </w:p>
        </w:tc>
        <w:tc>
          <w:tcPr>
            <w:tcW w:type="dxa" w:w="2880"/>
          </w:tcPr>
          <w:p>
            <w:r>
              <w:t>Digital line items.</w:t>
            </w:r>
          </w:p>
        </w:tc>
      </w:tr>
      <w:tr>
        <w:tc>
          <w:tcPr>
            <w:tcW w:type="dxa" w:w="2880"/>
          </w:tcPr>
          <w:p>
            <w:r>
              <w:t>data.cart.line_items.gift_certificates</w:t>
            </w:r>
          </w:p>
        </w:tc>
        <w:tc>
          <w:tcPr>
            <w:tcW w:type="dxa" w:w="2880"/>
          </w:tcPr>
          <w:p>
            <w:r>
              <w:t>array</w:t>
            </w:r>
          </w:p>
        </w:tc>
        <w:tc>
          <w:tcPr>
            <w:tcW w:type="dxa" w:w="2880"/>
          </w:tcPr>
          <w:p>
            <w:r>
              <w:t>Gift certificate line items.</w:t>
            </w:r>
          </w:p>
        </w:tc>
      </w:tr>
      <w:tr>
        <w:tc>
          <w:tcPr>
            <w:tcW w:type="dxa" w:w="2880"/>
          </w:tcPr>
          <w:p>
            <w:r>
              <w:t>data.cart.line_items.custom_items</w:t>
            </w:r>
          </w:p>
        </w:tc>
        <w:tc>
          <w:tcPr>
            <w:tcW w:type="dxa" w:w="2880"/>
          </w:tcPr>
          <w:p>
            <w:r>
              <w:t>array</w:t>
            </w:r>
          </w:p>
        </w:tc>
        <w:tc>
          <w:tcPr>
            <w:tcW w:type="dxa" w:w="2880"/>
          </w:tcPr>
          <w:p>
            <w:r>
              <w:t>Custom line items.</w:t>
            </w:r>
          </w:p>
        </w:tc>
      </w:tr>
      <w:tr>
        <w:tc>
          <w:tcPr>
            <w:tcW w:type="dxa" w:w="2880"/>
          </w:tcPr>
          <w:p>
            <w:r>
              <w:t>data.cart.created_time</w:t>
            </w:r>
          </w:p>
        </w:tc>
        <w:tc>
          <w:tcPr>
            <w:tcW w:type="dxa" w:w="2880"/>
          </w:tcPr>
          <w:p>
            <w:r>
              <w:t>string</w:t>
            </w:r>
          </w:p>
        </w:tc>
        <w:tc>
          <w:tcPr>
            <w:tcW w:type="dxa" w:w="2880"/>
          </w:tcPr>
          <w:p>
            <w:r>
              <w:t>Time when the cart was created.</w:t>
            </w:r>
          </w:p>
        </w:tc>
      </w:tr>
      <w:tr>
        <w:tc>
          <w:tcPr>
            <w:tcW w:type="dxa" w:w="2880"/>
          </w:tcPr>
          <w:p>
            <w:r>
              <w:t>data.cart.updated_time</w:t>
            </w:r>
          </w:p>
        </w:tc>
        <w:tc>
          <w:tcPr>
            <w:tcW w:type="dxa" w:w="2880"/>
          </w:tcPr>
          <w:p>
            <w:r>
              <w:t>string</w:t>
            </w:r>
          </w:p>
        </w:tc>
        <w:tc>
          <w:tcPr>
            <w:tcW w:type="dxa" w:w="2880"/>
          </w:tcPr>
          <w:p>
            <w:r>
              <w:t>Time when the cart was last updated.</w:t>
            </w:r>
          </w:p>
        </w:tc>
      </w:tr>
      <w:tr>
        <w:tc>
          <w:tcPr>
            <w:tcW w:type="dxa" w:w="2880"/>
          </w:tcPr>
          <w:p>
            <w:r>
              <w:t>data.billing_address</w:t>
            </w:r>
          </w:p>
        </w:tc>
        <w:tc>
          <w:tcPr>
            <w:tcW w:type="dxa" w:w="2880"/>
          </w:tcPr>
          <w:p>
            <w:r>
              <w:t>object</w:t>
            </w:r>
          </w:p>
        </w:tc>
        <w:tc>
          <w:tcPr>
            <w:tcW w:type="dxa" w:w="2880"/>
          </w:tcPr>
          <w:p>
            <w:r>
              <w:t>Billing address.</w:t>
            </w:r>
          </w:p>
        </w:tc>
      </w:tr>
      <w:tr>
        <w:tc>
          <w:tcPr>
            <w:tcW w:type="dxa" w:w="2880"/>
          </w:tcPr>
          <w:p>
            <w:r>
              <w:t>data.consignments</w:t>
            </w:r>
          </w:p>
        </w:tc>
        <w:tc>
          <w:tcPr>
            <w:tcW w:type="dxa" w:w="2880"/>
          </w:tcPr>
          <w:p>
            <w:r>
              <w:t>array</w:t>
            </w:r>
          </w:p>
        </w:tc>
        <w:tc>
          <w:tcPr>
            <w:tcW w:type="dxa" w:w="2880"/>
          </w:tcPr>
          <w:p>
            <w:r>
              <w:t>Consignments for shipping/fulfillment.</w:t>
            </w:r>
          </w:p>
        </w:tc>
      </w:tr>
      <w:tr>
        <w:tc>
          <w:tcPr>
            <w:tcW w:type="dxa" w:w="2880"/>
          </w:tcPr>
          <w:p>
            <w:r>
              <w:t>data.consignments[].available_shipping_options</w:t>
            </w:r>
          </w:p>
        </w:tc>
        <w:tc>
          <w:tcPr>
            <w:tcW w:type="dxa" w:w="2880"/>
          </w:tcPr>
          <w:p>
            <w:r>
              <w:t>array</w:t>
            </w:r>
          </w:p>
        </w:tc>
        <w:tc>
          <w:tcPr>
            <w:tcW w:type="dxa" w:w="2880"/>
          </w:tcPr>
          <w:p>
            <w:r>
              <w:t>Available shipping options (only when include=consignments.available_shipping_options is present).</w:t>
            </w:r>
          </w:p>
        </w:tc>
      </w:tr>
      <w:tr>
        <w:tc>
          <w:tcPr>
            <w:tcW w:type="dxa" w:w="2880"/>
          </w:tcPr>
          <w:p>
            <w:r>
              <w:t>data.consignments[].selected_shipping_option</w:t>
            </w:r>
          </w:p>
        </w:tc>
        <w:tc>
          <w:tcPr>
            <w:tcW w:type="dxa" w:w="2880"/>
          </w:tcPr>
          <w:p>
            <w:r>
              <w:t>object</w:t>
            </w:r>
          </w:p>
        </w:tc>
        <w:tc>
          <w:tcPr>
            <w:tcW w:type="dxa" w:w="2880"/>
          </w:tcPr>
          <w:p>
            <w:r>
              <w:t>Selected shipping option.</w:t>
            </w:r>
          </w:p>
        </w:tc>
      </w:tr>
      <w:tr>
        <w:tc>
          <w:tcPr>
            <w:tcW w:type="dxa" w:w="2880"/>
          </w:tcPr>
          <w:p>
            <w:r>
              <w:t>data.version</w:t>
            </w:r>
          </w:p>
        </w:tc>
        <w:tc>
          <w:tcPr>
            <w:tcW w:type="dxa" w:w="2880"/>
          </w:tcPr>
          <w:p>
            <w:r>
              <w:t>integer</w:t>
            </w:r>
          </w:p>
        </w:tc>
        <w:tc>
          <w:tcPr>
            <w:tcW w:type="dxa" w:w="2880"/>
          </w:tcPr>
          <w:p>
            <w:r>
              <w:t>Checkout version; increments with each successful update (optimistic concurrency control).</w:t>
            </w:r>
          </w:p>
        </w:tc>
      </w:tr>
      <w:tr>
        <w:tc>
          <w:tcPr>
            <w:tcW w:type="dxa" w:w="2880"/>
          </w:tcPr>
          <w:p>
            <w:r>
              <w:t>meta</w:t>
            </w:r>
          </w:p>
        </w:tc>
        <w:tc>
          <w:tcPr>
            <w:tcW w:type="dxa" w:w="2880"/>
          </w:tcPr>
          <w:p>
            <w:r>
              <w:t>object</w:t>
            </w:r>
          </w:p>
        </w:tc>
        <w:tc>
          <w:tcPr>
            <w:tcW w:type="dxa" w:w="2880"/>
          </w:tcPr>
          <w:p>
            <w:r>
              <w:t>Additional metadata (free-form).</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'https://api.bigcommerce.com/stores/{{BIG_COMMERCE_STORE_HASH}}/v3/checkouts/3a1f2c9d-7b3e-4d8e-9f0a-1234567890ab?include=consignments.available_shipping_options&amp;include=promotions.banners' \</w:t>
        <w:br/>
        <w:t xml:space="preserve"> --header 'Accept: application/json'</w:t>
      </w:r>
    </w:p>
    <w:p>
      <w:pPr>
        <w:pStyle w:val="Heading3"/>
      </w:pPr>
      <w:r>
        <w:t>Example Usage</w:t>
      </w:r>
    </w:p>
    <w:p>
      <w:pPr>
        <w:pStyle w:val="Heading3"/>
      </w:pPr>
      <w:r>
        <w:t>Example 1: Get a checkout (minimal)</w:t>
      </w:r>
    </w:p>
    <w:p>
      <w:r>
        <w:rPr>
          <w:b/>
          <w:color w:val="666666"/>
          <w:sz w:val="16"/>
        </w:rPr>
        <w:t>[bash]</w:t>
      </w:r>
    </w:p>
    <w:p>
      <w:pPr>
        <w:shd w:fill="F2F2F2" w:val="clear"/>
      </w:pPr>
      <w:r>
        <w:rPr>
          <w:rFonts w:ascii="Courier New" w:hAnsi="Courier New"/>
          <w:sz w:val="17"/>
        </w:rPr>
        <w:t>curl -s \</w:t>
        <w:br/>
        <w:t xml:space="preserve"> 'https://api.bigcommerce.com/stores/{{BIG_COMMERCE_STORE_HASH}}/v3/checkouts/3a1f2c9d-7b3e-4d8e-9f0a-1234567890ab' \</w:t>
        <w:br/>
        <w:t xml:space="preserve"> -H 'Accept: application/json'</w:t>
      </w:r>
    </w:p>
    <w:p>
      <w:pPr>
        <w:pStyle w:val="Heading3"/>
      </w:pPr>
      <w:r>
        <w:t>Example 2: Include shipping options</w:t>
      </w:r>
    </w:p>
    <w:p>
      <w:r>
        <w:rPr>
          <w:b/>
          <w:color w:val="666666"/>
          <w:sz w:val="16"/>
        </w:rPr>
        <w:t>[bash]</w:t>
      </w:r>
    </w:p>
    <w:p>
      <w:pPr>
        <w:shd w:fill="F2F2F2" w:val="clear"/>
      </w:pPr>
      <w:r>
        <w:rPr>
          <w:rFonts w:ascii="Courier New" w:hAnsi="Courier New"/>
          <w:sz w:val="17"/>
        </w:rPr>
        <w:t>curl -s \</w:t>
        <w:br/>
        <w:t xml:space="preserve"> 'https://api.bigcommerce.com/stores/{{BIG_COMMERCE_STORE_HASH}}/v3/checkouts/3a1f2c9d-7b3e-4d8e-9f0a-1234567890ab?include=consignments.available_shipping_options' \</w:t>
        <w:br/>
        <w:t xml:space="preserve"> -H 'Accept: application/json'</w:t>
      </w:r>
    </w:p>
    <w:p>
      <w:pPr>
        <w:pStyle w:val="Heading3"/>
      </w:pPr>
      <w:r>
        <w:t>Example 3: Include promotion banners</w:t>
      </w:r>
    </w:p>
    <w:p>
      <w:r>
        <w:rPr>
          <w:b/>
          <w:color w:val="666666"/>
          <w:sz w:val="16"/>
        </w:rPr>
        <w:t>[bash]</w:t>
      </w:r>
    </w:p>
    <w:p>
      <w:pPr>
        <w:shd w:fill="F2F2F2" w:val="clear"/>
      </w:pPr>
      <w:r>
        <w:rPr>
          <w:rFonts w:ascii="Courier New" w:hAnsi="Courier New"/>
          <w:sz w:val="17"/>
        </w:rPr>
        <w:t>curl -s \</w:t>
        <w:br/>
        <w:t xml:space="preserve"> 'https://api.bigcommerce.com/stores/{{BIG_COMMERCE_STORE_HASH}}/v3/checkouts/3a1f2c9d-7b3e-4d8e-9f0a-1234567890ab?include=promotions.banners' \</w:t>
        <w:br/>
        <w:t xml:space="preserve"> -H 'Accept: application/json'</w:t>
      </w:r>
    </w:p>
    <w:p>
      <w:pPr>
        <w:pStyle w:val="Heading3"/>
      </w:pPr>
      <w:r>
        <w:t>Notes</w:t>
      </w:r>
    </w:p>
    <w:p>
      <w:pPr>
        <w:pStyle w:val="ListBullet"/>
      </w:pPr>
      <w:r>
        <w:t>The cart ID and checkout ID are the same.</w:t>
      </w:r>
    </w:p>
    <w:p>
      <w:pPr>
        <w:pStyle w:val="ListBullet"/>
      </w:pPr>
      <w:r>
        <w:t>include is repeatable to request multiple expansions (as shown in the sample request).</w:t>
      </w:r>
    </w:p>
    <w:p>
      <w:pPr>
        <w:pStyle w:val="ListBullet"/>
      </w:pPr>
      <w:r>
        <w:t>available_shipping_options are returned only when include=consignments.available_shipping_options is provided.</w:t>
      </w:r>
    </w:p>
    <w:p>
      <w:pPr>
        <w:pStyle w:val="Heading3"/>
      </w:pPr>
      <w:r>
        <w:t>Error Handling</w:t>
      </w:r>
    </w:p>
    <w:p>
      <w:pPr>
        <w:pStyle w:val="ListBullet"/>
      </w:pPr>
      <w:r>
        <w:t>404 Not Found: Returned when the given checkoutId is not found.</w:t>
      </w:r>
    </w:p>
    <w:p>
      <w:pPr>
        <w:pStyle w:val="Heading3"/>
      </w:pPr>
      <w:r>
        <w:t>Related checkouts actions</w:t>
      </w:r>
    </w:p>
    <w:p>
      <w:pPr>
        <w:pStyle w:val="ListBullet"/>
      </w:pPr>
      <w:r>
        <w:t>[PUT] Update a Checkout’s Customer Message — /checkouts/{{checkoutId}}</w:t>
      </w:r>
    </w:p>
    <w:p>
      <w:pPr>
        <w:pStyle w:val="ListBullet"/>
      </w:pPr>
      <w:r>
        <w:t>[POST] Add a Checkout Billing Address — /v3/checkouts/{{checkoutId}}/billing-address</w:t>
      </w:r>
    </w:p>
    <w:p>
      <w:pPr>
        <w:pStyle w:val="ListBullet"/>
      </w:pPr>
      <w:r>
        <w:t>[PUT] Update a Checkout’s Billing Address — /v3/checkouts/{{checkoutId}}/billing-address/{{addressId}}</w:t>
      </w:r>
    </w:p>
    <w:p>
      <w:pPr>
        <w:pStyle w:val="ListBullet"/>
      </w:pPr>
      <w:r>
        <w:t>[PUT] Update a Checkout’s Consignment — /checkouts/{{checkoutId}}/consignments/{{consignmentId}}</w:t>
      </w:r>
    </w:p>
    <w:p>
      <w:pPr>
        <w:pStyle w:val="ListBullet"/>
      </w:pPr>
      <w:r>
        <w:t>[POST] Add a Coupon to a Checkout — /v3/checkouts/{{checkoutId}}/coupons</w:t>
      </w:r>
    </w:p>
    <w:p>
      <w:pPr>
        <w:pStyle w:val="ListBullet"/>
      </w:pPr>
      <w:r>
        <w:t>[DELETE] Delete a Checkout Coupon — /checkouts/{{checkoutId}}/coupons/{{couponCode}}</w:t>
      </w:r>
    </w:p>
    <w:p>
      <w:r>
        <w:br w:type="page"/>
      </w:r>
    </w:p>
    <w:p>
      <w:pPr>
        <w:pStyle w:val="Heading2"/>
      </w:pPr>
      <w:r>
        <w:t>251. [PUT] Update a Checkout’s Customer Message</w:t>
      </w:r>
    </w:p>
    <w:p>
      <w:r>
        <w:rPr>
          <w:b/>
        </w:rPr>
        <w:t xml:space="preserve">Endpoint: </w:t>
      </w:r>
      <w:r>
        <w:rPr>
          <w:rFonts w:ascii="Courier New" w:hAnsi="Courier New"/>
          <w:sz w:val="18"/>
        </w:rPr>
        <w:t>/checkouts/{{checkoutId}}</w:t>
      </w:r>
    </w:p>
    <w:p>
      <w:pPr>
        <w:pStyle w:val="Heading3"/>
      </w:pPr>
      <w:r>
        <w:t>Prerequisites</w:t>
      </w:r>
    </w:p>
    <w:p>
      <w:pPr>
        <w:pStyle w:val="ListBullet"/>
      </w:pPr>
      <w:r>
        <w:t>You need an existing checkout (the checkoutId is the same as the cart ID).</w:t>
      </w:r>
    </w:p>
    <w:p>
      <w:pPr>
        <w:pStyle w:val="ListBullet"/>
      </w:pPr>
      <w:r>
        <w:t>The customer_message you send must be 2000 characters or fewer.</w:t>
      </w:r>
    </w:p>
    <w:p>
      <w:pPr>
        <w:pStyle w:val="Heading3"/>
      </w:pPr>
      <w:r>
        <w:t>Method</w:t>
      </w:r>
    </w:p>
    <w:p>
      <w:r>
        <w:t>PUT</w:t>
      </w:r>
    </w:p>
    <w:p>
      <w:pPr>
        <w:pStyle w:val="Heading3"/>
      </w:pPr>
      <w:r>
        <w:t>URL</w:t>
      </w:r>
    </w:p>
    <w:p>
      <w:r>
        <w:t>https://api.bigcommerce.com/stores/{{BIG_COMMERCE_STORE_HASH}}/v3/checkouts/{{checkoutId}}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customer message for an existing checkout. Optionally supports optimistic concurrency control using the checkout/cart version.</w:t>
      </w:r>
    </w:p>
    <w:p>
      <w:pPr>
        <w:pStyle w:val="Heading3"/>
      </w:pPr>
      <w:r>
        <w:t>Enforcement Rules</w:t>
      </w:r>
    </w:p>
    <w:p>
      <w:pPr>
        <w:pStyle w:val="ListBullet"/>
      </w:pPr>
      <w:r>
        <w:t>The checkoutId path parameter must always be present.</w:t>
      </w:r>
    </w:p>
    <w:p>
      <w:pPr>
        <w:pStyle w:val="ListBullet"/>
      </w:pPr>
      <w:r>
        <w:t>If the user provides a checkoutId, use that value directly.</w:t>
      </w:r>
    </w:p>
    <w:p>
      <w:pPr>
        <w:pStyle w:val="ListBullet"/>
      </w:pPr>
      <w:r>
        <w:t>Do not call the API with a missing or empty checkoutId (e.g., avoid /v3/checkouts/).</w:t>
      </w:r>
    </w:p>
    <w:p>
      <w:pPr>
        <w:pStyle w:val="ListBullet"/>
      </w:pPr>
      <w:r>
        <w:t>Always construct the path as /v3/checkouts/{{checkoutId}}, where {{checkoutId}}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/v3/checkouts/3a7f2c2e-1b2c-4a2d-9f3e-2b9a3d2c1a11</w:t>
        <w:br/>
        <w:t>/v3/checkouts/abc123</w:t>
      </w:r>
    </w:p>
    <w:p>
      <w:pPr>
        <w:pStyle w:val="Heading3"/>
      </w:pPr>
      <w:r>
        <w:t>Invalid Examples</w:t>
      </w:r>
    </w:p>
    <w:p>
      <w:r>
        <w:rPr>
          <w:b/>
          <w:color w:val="666666"/>
          <w:sz w:val="16"/>
        </w:rPr>
        <w:t>[http]</w:t>
      </w:r>
    </w:p>
    <w:p>
      <w:pPr>
        <w:shd w:fill="F2F2F2" w:val="clear"/>
      </w:pPr>
      <w:r>
        <w:rPr>
          <w:rFonts w:ascii="Courier New" w:hAnsi="Courier New"/>
          <w:sz w:val="17"/>
        </w:rPr>
        <w:t>/v3/checkouts/</w:t>
        <w:br/>
        <w:t>/v3/checkouts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checkoutId</w:t>
            </w:r>
          </w:p>
        </w:tc>
        <w:tc>
          <w:tcPr>
            <w:tcW w:type="dxa" w:w="2880"/>
          </w:tcPr>
          <w:p>
            <w:r>
              <w:t>string</w:t>
            </w:r>
          </w:p>
        </w:tc>
        <w:tc>
          <w:tcPr>
            <w:tcW w:type="dxa" w:w="2880"/>
          </w:tcPr>
          <w:p>
            <w:r>
              <w:t>ID of the checkout; the same as the cart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customer_message</w:t>
            </w:r>
          </w:p>
        </w:tc>
        <w:tc>
          <w:tcPr>
            <w:tcW w:type="dxa" w:w="2880"/>
          </w:tcPr>
          <w:p>
            <w:r>
              <w:t>string</w:t>
            </w:r>
          </w:p>
        </w:tc>
        <w:tc>
          <w:tcPr>
            <w:tcW w:type="dxa" w:w="2880"/>
          </w:tcPr>
          <w:p>
            <w:r>
              <w:t>Shopper’s message for the order created from this checkout. Max length: 2000.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integer</w:t>
            </w:r>
          </w:p>
        </w:tc>
        <w:tc>
          <w:tcPr>
            <w:tcW w:type="dxa" w:w="2880"/>
          </w:tcPr>
          <w:p>
            <w:r>
              <w:t>The cart/checkout version you expect to update. If provided and it does not match the current version, the API returns a 409 conflict. If omitted, optimistic concurrency control does not apply. (Example: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"3a7f2c2e-1b2c-4a2d-9f3e-2b9a3d2c1a11",</w:t>
        <w:br/>
        <w:t xml:space="preserve"> "cart": {</w:t>
        <w:br/>
        <w:t xml:space="preserve"> "id": "3a7f2c2e-1b2c-4a2d-9f3e-2b9a3d2c1a11",</w:t>
        <w:br/>
        <w:t xml:space="preserve"> "customer_id": 123,</w:t>
        <w:br/>
        <w:t xml:space="preserve"> "email": "shopper@example.com",</w:t>
        <w:br/>
        <w:t xml:space="preserve"> "currency": {</w:t>
        <w:br/>
        <w:t xml:space="preserve"> "code": "USD"</w:t>
        <w:br/>
        <w:t xml:space="preserve"> },</w:t>
        <w:br/>
        <w:t xml:space="preserve"> "tax_included": false,</w:t>
        <w:br/>
        <w:t xml:space="preserve"> "base_amount": 120.5,</w:t>
        <w:br/>
        <w:t xml:space="preserve"> "channel_id": 1,</w:t>
        <w:br/>
        <w:t xml:space="preserve"> "discount_amount": 10,</w:t>
        <w:br/>
        <w:t xml:space="preserve"> "cart_amount_inc_tax": 118.0,</w:t>
        <w:br/>
        <w:t xml:space="preserve"> "cart_amount_ex_tax": 110.5,</w:t>
        <w:br/>
        <w:t xml:space="preserve"> "coupons": [</w:t>
        <w:br/>
        <w:t xml:space="preserve"> {</w:t>
        <w:br/>
        <w:t xml:space="preserve"> "code": "WELCOME10",</w:t>
        <w:br/>
        <w:t xml:space="preserve"> "id": 987,</w:t>
        <w:br/>
        <w:t xml:space="preserve"> "coupon_type": "percent",</w:t>
        <w:br/>
        <w:t xml:space="preserve"> "discounted_amount": 10,</w:t>
        <w:br/>
        <w:t xml:space="preserve"> "display_name": "Welcome 10% Off"</w:t>
        <w:br/>
        <w:t xml:space="preserve"> }</w:t>
        <w:br/>
        <w:t xml:space="preserve"> ],</w:t>
        <w:br/>
        <w:t xml:space="preserve"> "discounts": [</w:t>
        <w:br/>
        <w:t xml:space="preserve"> {</w:t>
        <w:br/>
        <w:t xml:space="preserve"> "id": "auto-promo-1",</w:t>
        <w:br/>
        <w:t xml:space="preserve"> "discounted_amount": 5</w:t>
        <w:br/>
        <w:t xml:space="preserve"> }</w:t>
        <w:br/>
        <w:t xml:space="preserve"> ],</w:t>
        <w:br/>
        <w:t xml:space="preserve"> "line_items": {</w:t>
        <w:br/>
        <w:t xml:space="preserve"> "physical_items": [</w:t>
        <w:br/>
        <w:t xml:space="preserve"> {</w:t>
        <w:br/>
        <w:t xml:space="preserve"> "quantity": 1,</w:t>
        <w:br/>
        <w:t xml:space="preserve"> "id": "line_physical_1",</w:t>
        <w:br/>
        <w:t xml:space="preserve"> "variant_id": 1001,</w:t>
        <w:br/>
        <w:t xml:space="preserve"> "product_id": 2001,</w:t>
        <w:br/>
        <w:t xml:space="preserve"> "sku": "SKU-001",</w:t>
        <w:br/>
        <w:t xml:space="preserve"> "name": "T-Shirt",</w:t>
        <w:br/>
        <w:t xml:space="preserve"> "url": "https://store.example.com/t-shirt",</w:t>
        <w:br/>
        <w:t xml:space="preserve"> "is_taxable": true,</w:t>
        <w:br/>
        <w:t xml:space="preserve"> "image_url": "https://cdn.example.com/images/t-shirt.png",</w:t>
        <w:br/>
        <w:t xml:space="preserve"> "discounts": [</w:t>
        <w:br/>
        <w:t xml:space="preserve"> {</w:t>
        <w:br/>
        <w:t xml:space="preserve"> "id": "promo-1",</w:t>
        <w:br/>
        <w:t xml:space="preserve"> "discounted_amount": 5</w:t>
        <w:br/>
        <w:t xml:space="preserve"> }</w:t>
        <w:br/>
        <w:t xml:space="preserve"> ],</w:t>
        <w:br/>
        <w:t xml:space="preserve"> "discount_amount": 5,</w:t>
        <w:br/>
        <w:t xml:space="preserve"> "coupon_amount": 5,</w:t>
        <w:br/>
        <w:t xml:space="preserve"> "original_price": 50,</w:t>
        <w:br/>
        <w:t xml:space="preserve"> "list_price": 50,</w:t>
        <w:br/>
        <w:t xml:space="preserve"> "sale_price": 40,</w:t>
        <w:br/>
        <w:t xml:space="preserve"> "extended_list_price": 50,</w:t>
        <w:br/>
        <w:t xml:space="preserve"> "extended_sale_price": 40,</w:t>
        <w:br/>
        <w:t xml:space="preserve"> "comparison_price": 60,</w:t>
        <w:br/>
        <w:t xml:space="preserve"> "extended_comparison_price": 60,</w:t>
        <w:br/>
        <w:t xml:space="preserve"> "is_require_shipping": true,</w:t>
        <w:br/>
        <w:t xml:space="preserve"> "is_mutable": true,</w:t>
        <w:br/>
        <w:t xml:space="preserve"> "added_by_promotion": false,</w:t>
        <w:br/>
        <w:t xml:space="preserve"> "parent_id": 0,</w:t>
        <w:br/>
        <w:t xml:space="preserve"> "gift_wrapping": {</w:t>
        <w:br/>
        <w:t xml:space="preserve"> "name": "Standard",</w:t>
        <w:br/>
        <w:t xml:space="preserve"> "message": "Happy Birthday",</w:t>
        <w:br/>
        <w:t xml:space="preserve"> "amount": 5,</w:t>
        <w:br/>
        <w:t xml:space="preserve"> "amount_as_integer": 500</w:t>
        <w:br/>
        <w:t xml:space="preserve"> }</w:t>
        <w:br/>
        <w:t xml:space="preserve"> }</w:t>
        <w:br/>
        <w:t xml:space="preserve"> ],</w:t>
        <w:br/>
        <w:t xml:space="preserve"> "digital_items": [</w:t>
        <w:br/>
        <w:t xml:space="preserve"> {</w:t>
        <w:br/>
        <w:t xml:space="preserve"> "quantity": 1,</w:t>
        <w:br/>
        <w:t xml:space="preserve"> "id": "line_digital_1",</w:t>
        <w:br/>
        <w:t xml:space="preserve"> "variant_id": 3001,</w:t>
        <w:br/>
        <w:t xml:space="preserve"> "parent_id": 0,</w:t>
        <w:br/>
        <w:t xml:space="preserve"> "product_id": 4001,</w:t>
        <w:br/>
        <w:t xml:space="preserve"> "sku": "DIGI-001",</w:t>
        <w:br/>
        <w:t xml:space="preserve"> "name": "E-book",</w:t>
        <w:br/>
        <w:t xml:space="preserve"> "url": "https://store.example.com/ebook",</w:t>
        <w:br/>
        <w:t xml:space="preserve"> "is_mutable": true,</w:t>
        <w:br/>
        <w:t xml:space="preserve"> "is_require_shipping": false,</w:t>
        <w:br/>
        <w:t xml:space="preserve"> "added_by_promotion": false,</w:t>
        <w:br/>
        <w:t xml:space="preserve"> "is_taxable": false,</w:t>
        <w:br/>
        <w:t xml:space="preserve"> "image_url": "https://cdn.example.com/images/ebook.png",</w:t>
        <w:br/>
        <w:t xml:space="preserve"> "discounts": [</w:t>
        <w:br/>
        <w:t xml:space="preserve"> {</w:t>
        <w:br/>
        <w:t xml:space="preserve"> "id": "promo-d1",</w:t>
        <w:br/>
        <w:t xml:space="preserve"> "discounted_amount": 2</w:t>
        <w:br/>
        <w:t xml:space="preserve"> }</w:t>
        <w:br/>
        <w:t xml:space="preserve"> ],</w:t>
        <w:br/>
        <w:t xml:space="preserve"> "discount_amount": 2,</w:t>
        <w:br/>
        <w:t xml:space="preserve"> "coupon_amount": 0,</w:t>
        <w:br/>
        <w:t xml:space="preserve"> "original_price": 20,</w:t>
        <w:br/>
        <w:t xml:space="preserve"> "list_price": 20,</w:t>
        <w:br/>
        <w:t xml:space="preserve"> "sale_price": 18,</w:t>
        <w:br/>
        <w:t xml:space="preserve"> "extended_list_price": 20,</w:t>
        <w:br/>
        <w:t xml:space="preserve"> "extended_sale_price": 18,</w:t>
        <w:br/>
        <w:t xml:space="preserve"> "comparison_price": 25,</w:t>
        <w:br/>
        <w:t xml:space="preserve"> "extended_comparison_price": 25</w:t>
        <w:br/>
        <w:t xml:space="preserve"> }</w:t>
        <w:br/>
        <w:t xml:space="preserve"> ],</w:t>
        <w:br/>
        <w:t xml:space="preserve"> "gift_certificates": [</w:t>
        <w:br/>
        <w:t xml:space="preserve"> {</w:t>
        <w:br/>
        <w:t xml:space="preserve"> "theme": "Birthday",</w:t>
        <w:br/>
        <w:t xml:space="preserve"> "amount": 50,</w:t>
        <w:br/>
        <w:t xml:space="preserve"> "sender": {</w:t>
        <w:br/>
        <w:t xml:space="preserve"> "name": "Alex",</w:t>
        <w:br/>
        <w:t xml:space="preserve"> "email": "alex@example.com"</w:t>
        <w:br/>
        <w:t xml:space="preserve"> },</w:t>
        <w:br/>
        <w:t xml:space="preserve"> "recipient": {</w:t>
        <w:br/>
        <w:t xml:space="preserve"> "name": "Jamie",</w:t>
        <w:br/>
        <w:t xml:space="preserve"> "email": "jamie@example.com"</w:t>
        <w:br/>
        <w:t xml:space="preserve"> },</w:t>
        <w:br/>
        <w:t xml:space="preserve"> "id": "gc_1",</w:t>
        <w:br/>
        <w:t xml:space="preserve"> "name": "Birthday Gift",</w:t>
        <w:br/>
        <w:t xml:space="preserve"> "taxable": false,</w:t>
        <w:br/>
        <w:t xml:space="preserve"> "message": "Enjoy!"</w:t>
        <w:br/>
        <w:t xml:space="preserve"> }</w:t>
        <w:br/>
        <w:t xml:space="preserve"> ],</w:t>
        <w:br/>
        <w:t xml:space="preserve"> "custom_items": [</w:t>
        <w:br/>
        <w:t xml:space="preserve"> {</w:t>
        <w:br/>
        <w:t xml:space="preserve"> "quantity": 1,</w:t>
        <w:br/>
        <w:t xml:space="preserve"> "id": "custom_1",</w:t>
        <w:br/>
        <w:t xml:space="preserve"> "extended_list_price": 10,</w:t>
        <w:br/>
        <w:t xml:space="preserve"> "list_price": 10,</w:t>
        <w:br/>
        <w:t xml:space="preserve"> "sku": "CUST-001",</w:t>
        <w:br/>
        <w:t xml:space="preserve"> "name": "Custom Item",</w:t>
        <w:br/>
        <w:t xml:space="preserve"> "image_url": "https://cdn.example.com/images/custom.png"</w:t>
        <w:br/>
        <w:t xml:space="preserve"> }</w:t>
        <w:br/>
        <w:t xml:space="preserve"> ]</w:t>
        <w:br/>
        <w:t xml:space="preserve"> },</w:t>
        <w:br/>
        <w:t xml:space="preserve"> "created_time": "2026-03-14T10:00:00Z",</w:t>
        <w:br/>
        <w:t xml:space="preserve"> "updated_time": "2026-03-14T10:05:00Z"</w:t>
        <w:br/>
        <w:t xml:space="preserve"> },</w:t>
        <w:br/>
        <w:t xml:space="preserve"> "billing_address": {</w:t>
        <w:br/>
        <w:t xml:space="preserve"> "first_name": "Jamie",</w:t>
        <w:br/>
        <w:t xml:space="preserve"> "last_name": "Doe",</w:t>
        <w:br/>
        <w:t xml:space="preserve"> "email": "shopper@example.com",</w:t>
        <w:br/>
        <w:t xml:space="preserve"> "company": "Example Co",</w:t>
        <w:br/>
        <w:t xml:space="preserve"> "address1": "123 Main St",</w:t>
        <w:br/>
        <w:t xml:space="preserve"> "address2": "Suite 100",</w:t>
        <w:br/>
        <w:t xml:space="preserve"> "city": "Austin",</w:t>
        <w:br/>
        <w:t xml:space="preserve"> "state_or_province": "Texas",</w:t>
        <w:br/>
        <w:t xml:space="preserve"> "state_or_province_code": "TX",</w:t>
        <w:br/>
        <w:t xml:space="preserve"> "country_code": "US",</w:t>
        <w:br/>
        <w:t xml:space="preserve"> "postal_code": "78701",</w:t>
        <w:br/>
        <w:t xml:space="preserve"> "phone": "+15125550123",</w:t>
        <w:br/>
        <w:t xml:space="preserve"> "custom_fields": [</w:t>
        <w:br/>
        <w:t xml:space="preserve"> {</w:t>
        <w:br/>
        <w:t xml:space="preserve"> "field_id": "1",</w:t>
        <w:br/>
        <w:t xml:space="preserve"> "field_value": "Some value"</w:t>
        <w:br/>
        <w:t xml:space="preserve"> }</w:t>
        <w:br/>
        <w:t xml:space="preserve"> ],</w:t>
        <w:br/>
        <w:t xml:space="preserve"> "id": "bill_1"</w:t>
        <w:br/>
        <w:t xml:space="preserve"> },</w:t>
        <w:br/>
        <w:t xml:space="preserve"> "consignments": [</w:t>
        <w:br/>
        <w:t xml:space="preserve"> {</w:t>
        <w:br/>
        <w:t xml:space="preserve"> "id": "cons_1",</w:t>
        <w:br/>
        <w:t xml:space="preserve"> "shippingAddress": {},</w:t>
        <w:br/>
        <w:t xml:space="preserve"> "address": {</w:t>
        <w:br/>
        <w:t xml:space="preserve"> "first_name": "Jamie",</w:t>
        <w:br/>
        <w:t xml:space="preserve"> "last_name": "Doe",</w:t>
        <w:br/>
        <w:t xml:space="preserve"> "email": "shopper@example.com",</w:t>
        <w:br/>
        <w:t xml:space="preserve"> "company": "Example Co",</w:t>
        <w:br/>
        <w:t xml:space="preserve"> "address1": "123 Main St",</w:t>
        <w:br/>
        <w:t xml:space="preserve"> "address2": "Suite 100",</w:t>
        <w:br/>
        <w:t xml:space="preserve"> "city": "Austin",</w:t>
        <w:br/>
        <w:t xml:space="preserve"> "state_or_province": "Texas",</w:t>
        <w:br/>
        <w:t xml:space="preserve"> "state_or_province_code": "TX",</w:t>
        <w:br/>
        <w:t xml:space="preserve"> "country_code": "US",</w:t>
        <w:br/>
        <w:t xml:space="preserve"> "postal_code": "78701",</w:t>
        <w:br/>
        <w:t xml:space="preserve"> "phone": "+15125550123",</w:t>
        <w:br/>
        <w:t xml:space="preserve"> "custom_fields": [],</w:t>
        <w:br/>
        <w:t xml:space="preserve"> "id": "ship_1"</w:t>
        <w:br/>
        <w:t xml:space="preserve"> },</w:t>
        <w:br/>
        <w:t xml:space="preserve"> "available_shipping_options": [</w:t>
        <w:br/>
        <w:t xml:space="preserve"> {</w:t>
        <w:br/>
        <w:t xml:space="preserve"> "description": "Flat Rate",</w:t>
        <w:br/>
        <w:t xml:space="preserve"> "id": "shipopt_1",</w:t>
        <w:br/>
        <w:t xml:space="preserve"> "type": "flat_rate",</w:t>
        <w:br/>
        <w:t xml:space="preserve"> "image_url": "https://cdn.example.com/images/ship.png",</w:t>
        <w:br/>
        <w:t xml:space="preserve"> "cost": 5,</w:t>
        <w:br/>
        <w:t xml:space="preserve"> "transit_time": "3-5 business days",</w:t>
        <w:br/>
        <w:t xml:space="preserve"> "additional_description": "Provided by Shipping Provider API"</w:t>
        <w:br/>
        <w:t xml:space="preserve"> }</w:t>
        <w:br/>
        <w:t xml:space="preserve"> ],</w:t>
        <w:br/>
        <w:t xml:space="preserve"> "selected_shipping_option": {</w:t>
        <w:br/>
        <w:t xml:space="preserve"> "description": "Flat Rate",</w:t>
        <w:br/>
        <w:t xml:space="preserve"> "id": "shipopt_1",</w:t>
        <w:br/>
        <w:t xml:space="preserve"> "type": "flat_rate",</w:t>
        <w:br/>
        <w:t xml:space="preserve"> "image_url": "https://cdn.example.com/images/ship.png",</w:t>
        <w:br/>
        <w:t xml:space="preserve"> "cost": 5,</w:t>
        <w:br/>
        <w:t xml:space="preserve"> "transit_time": "3-5 business days",</w:t>
        <w:br/>
        <w:t xml:space="preserve"> "additional_description": "Provided by Shipping Provider API"</w:t>
        <w:br/>
        <w:t xml:space="preserve"> },</w:t>
        <w:br/>
        <w:t xml:space="preserve"> "coupon_discounts": [</w:t>
        <w:br/>
        <w:t xml:space="preserve"> {</w:t>
        <w:br/>
        <w:t xml:space="preserve"> "code": "WELCOME10",</w:t>
        <w:br/>
        <w:t xml:space="preserve"> "amount": 5</w:t>
        <w:br/>
        <w:t xml:space="preserve"> }</w:t>
        <w:br/>
        <w:t xml:space="preserve"> ],</w:t>
        <w:br/>
        <w:t xml:space="preserve"> "discounts": [</w:t>
        <w:br/>
        <w:t xml:space="preserve"> {</w:t>
        <w:br/>
        <w:t xml:space="preserve"> "id": 1</w:t>
        <w:br/>
        <w:t xml:space="preserve"> }</w:t>
        <w:br/>
        <w:t xml:space="preserve"> ],</w:t>
        <w:br/>
        <w:t xml:space="preserve"> "shipping_cost_inc_tax": 5,</w:t>
        <w:br/>
        <w:t xml:space="preserve"> "shipping_cost_ex_tax": 5,</w:t>
        <w:br/>
        <w:t xml:space="preserve"> "handling_cost_inc_tax": 0,</w:t>
        <w:br/>
        <w:t xml:space="preserve"> "handling_cost_ex_tax": 0,</w:t>
        <w:br/>
        <w:t xml:space="preserve"> "line_item_ids": [</w:t>
        <w:br/>
        <w:t xml:space="preserve"> "line_physical_1"</w:t>
        <w:br/>
        <w:t xml:space="preserve"> ],</w:t>
        <w:br/>
        <w:t xml:space="preserve"> "selected_pickup_option": {}</w:t>
        <w:br/>
        <w:t xml:space="preserve"> }</w:t>
        <w:br/>
        <w:t xml:space="preserve"> ],</w:t>
        <w:br/>
        <w:t xml:space="preserve"> "taxes": [</w:t>
        <w:br/>
        <w:t xml:space="preserve"> {</w:t>
        <w:br/>
        <w:t xml:space="preserve"> "name": "Sales Tax",</w:t>
        <w:br/>
        <w:t xml:space="preserve"> "amount": 7.5</w:t>
        <w:br/>
        <w:t xml:space="preserve"> }</w:t>
        <w:br/>
        <w:t xml:space="preserve"> ],</w:t>
        <w:br/>
        <w:t xml:space="preserve"> "coupons": [</w:t>
        <w:br/>
        <w:t xml:space="preserve"> {</w:t>
        <w:br/>
        <w:t xml:space="preserve"> "code": "WELCOME10",</w:t>
        <w:br/>
        <w:t xml:space="preserve"> "id": 987,</w:t>
        <w:br/>
        <w:t xml:space="preserve"> "coupon_type": "percent",</w:t>
        <w:br/>
        <w:t xml:space="preserve"> "display_name": "Welcome 10% Off",</w:t>
        <w:br/>
        <w:t xml:space="preserve"> "discounted_amount": 10</w:t>
        <w:br/>
        <w:t xml:space="preserve"> }</w:t>
        <w:br/>
        <w:t xml:space="preserve"> ],</w:t>
        <w:br/>
        <w:t xml:space="preserve"> "fees": [</w:t>
        <w:br/>
        <w:t xml:space="preserve"> {</w:t>
        <w:br/>
        <w:t xml:space="preserve"> "id": "fee_1",</w:t>
        <w:br/>
        <w:t xml:space="preserve"> "type": "custom_fee",</w:t>
        <w:br/>
        <w:t xml:space="preserve"> "name": "Handling Fee",</w:t>
        <w:br/>
        <w:t xml:space="preserve"> "display_name": "Handling",</w:t>
        <w:br/>
        <w:t xml:space="preserve"> "cost_inc_tax": 2,</w:t>
        <w:br/>
        <w:t xml:space="preserve"> "cost_ex_tax": 2,</w:t>
        <w:br/>
        <w:t xml:space="preserve"> "source": "api",</w:t>
        <w:br/>
        <w:t xml:space="preserve"> "tax_class_id": 1</w:t>
        <w:br/>
        <w:t xml:space="preserve"> }</w:t>
        <w:br/>
        <w:t xml:space="preserve"> ],</w:t>
        <w:br/>
        <w:t xml:space="preserve"> "order_id": "0",</w:t>
        <w:br/>
        <w:t xml:space="preserve"> "shipping_cost_total_inc_tax": 5,</w:t>
        <w:br/>
        <w:t xml:space="preserve"> "shipping_cost_total_ex_tax": 5,</w:t>
        <w:br/>
        <w:t xml:space="preserve"> "handling_cost_total_inc_tax": 0,</w:t>
        <w:br/>
        <w:t xml:space="preserve"> "handling_cost_total_ex_tax": 0,</w:t>
        <w:br/>
        <w:t xml:space="preserve"> "tax_total": 7.5,</w:t>
        <w:br/>
        <w:t xml:space="preserve"> "subtotal_inc_tax": 110.5,</w:t>
        <w:br/>
        <w:t xml:space="preserve"> "subtotal_ex_tax": 110.5,</w:t>
        <w:br/>
        <w:t xml:space="preserve"> "grand_total": 118.0,</w:t>
        <w:br/>
        <w:t xml:space="preserve"> "created_time": "2026-03-14T10:00:00Z",</w:t>
        <w:br/>
        <w:t xml:space="preserve"> "updated_time": "2026-03-14T10:05:00Z",</w:t>
        <w:br/>
        <w:t xml:space="preserve"> "customer_message": "Please leave the package at the back door.",</w:t>
        <w:br/>
        <w:t xml:space="preserve"> "promotions": [</w:t>
        <w:br/>
        <w:t xml:space="preserve"> {</w:t>
        <w:br/>
        <w:t xml:space="preserve"> "banners": [</w:t>
        <w:br/>
        <w:t xml:space="preserve"> {</w:t>
        <w:br/>
        <w:t xml:space="preserve"> "id": "promo_banner_1",</w:t>
        <w:br/>
        <w:t xml:space="preserve"> "type": "promotion",</w:t>
        <w:br/>
        <w:t xml:space="preserve"> "page": [</w:t>
        <w:br/>
        <w:t xml:space="preserve"> "cart"</w:t>
        <w:br/>
        <w:t xml:space="preserve"> ],</w:t>
        <w:br/>
        <w:t xml:space="preserve"> "text": "You saved 10% with WELCOME10"</w:t>
        <w:br/>
        <w:t xml:space="preserve"> }</w:t>
        <w:br/>
        <w:t xml:space="preserve"> ]</w:t>
        <w:br/>
        <w:t xml:space="preserve"> }</w:t>
        <w:br/>
        <w:t xml:space="preserve"> ],</w:t>
        <w:br/>
        <w:t xml:space="preserve"> "version": 2</w:t>
        <w:br/>
        <w:t xml:space="preserve"> },</w:t>
        <w:br/>
        <w:t xml:space="preserve"> "meta": {}</w:t>
        <w:br/>
        <w:t>}</w:t>
      </w:r>
    </w:p>
    <w:p>
      <w:pPr>
        <w:pStyle w:val="Heading3"/>
      </w:pPr>
      <w:r>
        <w:t>Error Response (409 Conflict) — Cart conflict</w:t>
      </w:r>
    </w:p>
    <w:p>
      <w:r>
        <w:rPr>
          <w:b/>
          <w:color w:val="666666"/>
          <w:sz w:val="16"/>
        </w:rPr>
        <w:t>[json]</w:t>
      </w:r>
    </w:p>
    <w:p>
      <w:pPr>
        <w:shd w:fill="F2F2F2" w:val="clear"/>
      </w:pPr>
      <w:r>
        <w:rPr>
          <w:rFonts w:ascii="Courier New" w:hAnsi="Courier New"/>
          <w:sz w:val="17"/>
        </w:rPr>
        <w:t>{</w:t>
        <w:br/>
        <w:t xml:space="preserve"> "status": 409,</w:t>
        <w:br/>
        <w:t xml:space="preserve"> "title": "Cart conflict",</w:t>
        <w:br/>
        <w:t xml:space="preserve"> "type": "https://example.com/errors/cart-conflict"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Checkout resource.</w:t>
            </w:r>
          </w:p>
        </w:tc>
      </w:tr>
      <w:tr>
        <w:tc>
          <w:tcPr>
            <w:tcW w:type="dxa" w:w="2880"/>
          </w:tcPr>
          <w:p>
            <w:r>
              <w:t>data.id</w:t>
            </w:r>
          </w:p>
        </w:tc>
        <w:tc>
          <w:tcPr>
            <w:tcW w:type="dxa" w:w="2880"/>
          </w:tcPr>
          <w:p>
            <w:r>
              <w:t>string</w:t>
            </w:r>
          </w:p>
        </w:tc>
        <w:tc>
          <w:tcPr>
            <w:tcW w:type="dxa" w:w="2880"/>
          </w:tcPr>
          <w:p>
            <w:r>
              <w:t>Checkout ID.</w:t>
            </w:r>
          </w:p>
        </w:tc>
      </w:tr>
      <w:tr>
        <w:tc>
          <w:tcPr>
            <w:tcW w:type="dxa" w:w="2880"/>
          </w:tcPr>
          <w:p>
            <w:r>
              <w:t>data.cart</w:t>
            </w:r>
          </w:p>
        </w:tc>
        <w:tc>
          <w:tcPr>
            <w:tcW w:type="dxa" w:w="2880"/>
          </w:tcPr>
          <w:p>
            <w:r>
              <w:t>object</w:t>
            </w:r>
          </w:p>
        </w:tc>
        <w:tc>
          <w:tcPr>
            <w:tcW w:type="dxa" w:w="2880"/>
          </w:tcPr>
          <w:p>
            <w:r>
              <w:t>Cart associated with the checkout.</w:t>
            </w:r>
          </w:p>
        </w:tc>
      </w:tr>
      <w:tr>
        <w:tc>
          <w:tcPr>
            <w:tcW w:type="dxa" w:w="2880"/>
          </w:tcPr>
          <w:p>
            <w:r>
              <w:t>data.cart.id</w:t>
            </w:r>
          </w:p>
        </w:tc>
        <w:tc>
          <w:tcPr>
            <w:tcW w:type="dxa" w:w="2880"/>
          </w:tcPr>
          <w:p>
            <w:r>
              <w:t>string</w:t>
            </w:r>
          </w:p>
        </w:tc>
        <w:tc>
          <w:tcPr>
            <w:tcW w:type="dxa" w:w="2880"/>
          </w:tcPr>
          <w:p>
            <w:r>
              <w:t>Cart ID (same as checkout ID).</w:t>
            </w:r>
          </w:p>
        </w:tc>
      </w:tr>
      <w:tr>
        <w:tc>
          <w:tcPr>
            <w:tcW w:type="dxa" w:w="2880"/>
          </w:tcPr>
          <w:p>
            <w:r>
              <w:t>data.cart.customer_id</w:t>
            </w:r>
          </w:p>
        </w:tc>
        <w:tc>
          <w:tcPr>
            <w:tcW w:type="dxa" w:w="2880"/>
          </w:tcPr>
          <w:p>
            <w:r>
              <w:t>integer</w:t>
            </w:r>
          </w:p>
        </w:tc>
        <w:tc>
          <w:tcPr>
            <w:tcW w:type="dxa" w:w="2880"/>
          </w:tcPr>
          <w:p>
            <w:r>
              <w:t>ID of the customer to which the cart belongs.</w:t>
            </w:r>
          </w:p>
        </w:tc>
      </w:tr>
      <w:tr>
        <w:tc>
          <w:tcPr>
            <w:tcW w:type="dxa" w:w="2880"/>
          </w:tcPr>
          <w:p>
            <w:r>
              <w:t>data.cart.email</w:t>
            </w:r>
          </w:p>
        </w:tc>
        <w:tc>
          <w:tcPr>
            <w:tcW w:type="dxa" w:w="2880"/>
          </w:tcPr>
          <w:p>
            <w:r>
              <w:t>string</w:t>
            </w:r>
          </w:p>
        </w:tc>
        <w:tc>
          <w:tcPr>
            <w:tcW w:type="dxa" w:w="2880"/>
          </w:tcPr>
          <w:p>
            <w:r>
              <w:t>Email address on the cart (used in billing address).</w:t>
            </w:r>
          </w:p>
        </w:tc>
      </w:tr>
      <w:tr>
        <w:tc>
          <w:tcPr>
            <w:tcW w:type="dxa" w:w="2880"/>
          </w:tcPr>
          <w:p>
            <w:r>
              <w:t>data.cart.currency</w:t>
            </w:r>
          </w:p>
        </w:tc>
        <w:tc>
          <w:tcPr>
            <w:tcW w:type="dxa" w:w="2880"/>
          </w:tcPr>
          <w:p>
            <w:r>
              <w:t>object</w:t>
            </w:r>
          </w:p>
        </w:tc>
        <w:tc>
          <w:tcPr>
            <w:tcW w:type="dxa" w:w="2880"/>
          </w:tcPr>
          <w:p>
            <w:r>
              <w:t>Currency information.</w:t>
            </w:r>
          </w:p>
        </w:tc>
      </w:tr>
      <w:tr>
        <w:tc>
          <w:tcPr>
            <w:tcW w:type="dxa" w:w="2880"/>
          </w:tcPr>
          <w:p>
            <w:r>
              <w:t>data.cart.currency.code</w:t>
            </w:r>
          </w:p>
        </w:tc>
        <w:tc>
          <w:tcPr>
            <w:tcW w:type="dxa" w:w="2880"/>
          </w:tcPr>
          <w:p>
            <w:r>
              <w:t>string</w:t>
            </w:r>
          </w:p>
        </w:tc>
        <w:tc>
          <w:tcPr>
            <w:tcW w:type="dxa" w:w="2880"/>
          </w:tcPr>
          <w:p>
            <w:r>
              <w:t>ISO-4217 currency code.</w:t>
            </w:r>
          </w:p>
        </w:tc>
      </w:tr>
      <w:tr>
        <w:tc>
          <w:tcPr>
            <w:tcW w:type="dxa" w:w="2880"/>
          </w:tcPr>
          <w:p>
            <w:r>
              <w:t>data.cart.tax_included</w:t>
            </w:r>
          </w:p>
        </w:tc>
        <w:tc>
          <w:tcPr>
            <w:tcW w:type="dxa" w:w="2880"/>
          </w:tcPr>
          <w:p>
            <w:r>
              <w:t>boolean</w:t>
            </w:r>
          </w:p>
        </w:tc>
        <w:tc>
          <w:tcPr>
            <w:tcW w:type="dxa" w:w="2880"/>
          </w:tcPr>
          <w:p>
            <w:r>
              <w:t>Whether product prices are shown inclusive of sales tax.</w:t>
            </w:r>
          </w:p>
        </w:tc>
      </w:tr>
      <w:tr>
        <w:tc>
          <w:tcPr>
            <w:tcW w:type="dxa" w:w="2880"/>
          </w:tcPr>
          <w:p>
            <w:r>
              <w:t>data.cart.base_amount</w:t>
            </w:r>
          </w:p>
        </w:tc>
        <w:tc>
          <w:tcPr>
            <w:tcW w:type="dxa" w:w="2880"/>
          </w:tcPr>
          <w:p>
            <w:r>
              <w:t>number</w:t>
            </w:r>
          </w:p>
        </w:tc>
        <w:tc>
          <w:tcPr>
            <w:tcW w:type="dxa" w:w="2880"/>
          </w:tcPr>
          <w:p>
            <w:r>
              <w:t>Sum of line-item amounts before discounts/coupons/taxes.</w:t>
            </w:r>
          </w:p>
        </w:tc>
      </w:tr>
      <w:tr>
        <w:tc>
          <w:tcPr>
            <w:tcW w:type="dxa" w:w="2880"/>
          </w:tcPr>
          <w:p>
            <w:r>
              <w:t>data.cart.channel_id</w:t>
            </w:r>
          </w:p>
        </w:tc>
        <w:tc>
          <w:tcPr>
            <w:tcW w:type="dxa" w:w="2880"/>
          </w:tcPr>
          <w:p>
            <w:r>
              <w:t>number</w:t>
            </w:r>
          </w:p>
        </w:tc>
        <w:tc>
          <w:tcPr>
            <w:tcW w:type="dxa" w:w="2880"/>
          </w:tcPr>
          <w:p>
            <w:r>
              <w:t>Channel ID.</w:t>
            </w:r>
          </w:p>
        </w:tc>
      </w:tr>
      <w:tr>
        <w:tc>
          <w:tcPr>
            <w:tcW w:type="dxa" w:w="2880"/>
          </w:tcPr>
          <w:p>
            <w:r>
              <w:t>data.cart.discount_amount</w:t>
            </w:r>
          </w:p>
        </w:tc>
        <w:tc>
          <w:tcPr>
            <w:tcW w:type="dxa" w:w="2880"/>
          </w:tcPr>
          <w:p>
            <w:r>
              <w:t>number</w:t>
            </w:r>
          </w:p>
        </w:tc>
        <w:tc>
          <w:tcPr>
            <w:tcW w:type="dxa" w:w="2880"/>
          </w:tcPr>
          <w:p>
            <w:r>
              <w:t>Total discount amount described in docs (includes order-level automatic promotions plus manual discounts; excludes coupon and product-based discounts).</w:t>
            </w:r>
          </w:p>
        </w:tc>
      </w:tr>
      <w:tr>
        <w:tc>
          <w:tcPr>
            <w:tcW w:type="dxa" w:w="2880"/>
          </w:tcPr>
          <w:p>
            <w:r>
              <w:t>data.cart.cart_amount_inc_tax</w:t>
            </w:r>
          </w:p>
        </w:tc>
        <w:tc>
          <w:tcPr>
            <w:tcW w:type="dxa" w:w="2880"/>
          </w:tcPr>
          <w:p>
            <w:r>
              <w:t>number</w:t>
            </w:r>
          </w:p>
        </w:tc>
        <w:tc>
          <w:tcPr>
            <w:tcW w:type="dxa" w:w="2880"/>
          </w:tcPr>
          <w:p>
            <w:r>
              <w:t>Cart amount including tax.</w:t>
            </w:r>
          </w:p>
        </w:tc>
      </w:tr>
      <w:tr>
        <w:tc>
          <w:tcPr>
            <w:tcW w:type="dxa" w:w="2880"/>
          </w:tcPr>
          <w:p>
            <w:r>
              <w:t>data.cart.cart_amount_ex_tax</w:t>
            </w:r>
          </w:p>
        </w:tc>
        <w:tc>
          <w:tcPr>
            <w:tcW w:type="dxa" w:w="2880"/>
          </w:tcPr>
          <w:p>
            <w:r>
              <w:t>number</w:t>
            </w:r>
          </w:p>
        </w:tc>
        <w:tc>
          <w:tcPr>
            <w:tcW w:type="dxa" w:w="2880"/>
          </w:tcPr>
          <w:p>
            <w:r>
              <w:t>Cart amount excluding tax.</w:t>
            </w:r>
          </w:p>
        </w:tc>
      </w:tr>
      <w:tr>
        <w:tc>
          <w:tcPr>
            <w:tcW w:type="dxa" w:w="2880"/>
          </w:tcPr>
          <w:p>
            <w:r>
              <w:t>data.cart.coupons</w:t>
            </w:r>
          </w:p>
        </w:tc>
        <w:tc>
          <w:tcPr>
            <w:tcW w:type="dxa" w:w="2880"/>
          </w:tcPr>
          <w:p>
            <w:r>
              <w:t>array</w:t>
            </w:r>
          </w:p>
        </w:tc>
        <w:tc>
          <w:tcPr>
            <w:tcW w:type="dxa" w:w="2880"/>
          </w:tcPr>
          <w:p>
            <w:r>
              <w:t>Coupons applied to the cart.</w:t>
            </w:r>
          </w:p>
        </w:tc>
      </w:tr>
      <w:tr>
        <w:tc>
          <w:tcPr>
            <w:tcW w:type="dxa" w:w="2880"/>
          </w:tcPr>
          <w:p>
            <w:r>
              <w:t>data.cart.coupons[].code</w:t>
            </w:r>
          </w:p>
        </w:tc>
        <w:tc>
          <w:tcPr>
            <w:tcW w:type="dxa" w:w="2880"/>
          </w:tcPr>
          <w:p>
            <w:r>
              <w:t>string</w:t>
            </w:r>
          </w:p>
        </w:tc>
        <w:tc>
          <w:tcPr>
            <w:tcW w:type="dxa" w:w="2880"/>
          </w:tcPr>
          <w:p>
            <w:r>
              <w:t>Coupon code.</w:t>
            </w:r>
          </w:p>
        </w:tc>
      </w:tr>
      <w:tr>
        <w:tc>
          <w:tcPr>
            <w:tcW w:type="dxa" w:w="2880"/>
          </w:tcPr>
          <w:p>
            <w:r>
              <w:t>data.cart.coupons[].id</w:t>
            </w:r>
          </w:p>
        </w:tc>
        <w:tc>
          <w:tcPr>
            <w:tcW w:type="dxa" w:w="2880"/>
          </w:tcPr>
          <w:p>
            <w:r>
              <w:t>integer</w:t>
            </w:r>
          </w:p>
        </w:tc>
        <w:tc>
          <w:tcPr>
            <w:tcW w:type="dxa" w:w="2880"/>
          </w:tcPr>
          <w:p>
            <w:r>
              <w:t>Coupon ID.</w:t>
            </w:r>
          </w:p>
        </w:tc>
      </w:tr>
      <w:tr>
        <w:tc>
          <w:tcPr>
            <w:tcW w:type="dxa" w:w="2880"/>
          </w:tcPr>
          <w:p>
            <w:r>
              <w:t>data.cart.coupons[].coupon_type</w:t>
            </w:r>
          </w:p>
        </w:tc>
        <w:tc>
          <w:tcPr>
            <w:tcW w:type="dxa" w:w="2880"/>
          </w:tcPr>
          <w:p>
            <w:r>
              <w:t>string</w:t>
            </w:r>
          </w:p>
        </w:tc>
        <w:tc>
          <w:tcPr>
            <w:tcW w:type="dxa" w:w="2880"/>
          </w:tcPr>
          <w:p>
            <w:r>
              <w:t>Coupon type key name.</w:t>
            </w:r>
          </w:p>
        </w:tc>
      </w:tr>
      <w:tr>
        <w:tc>
          <w:tcPr>
            <w:tcW w:type="dxa" w:w="2880"/>
          </w:tcPr>
          <w:p>
            <w:r>
              <w:t>data.cart.coupons[].discounted_amount</w:t>
            </w:r>
          </w:p>
        </w:tc>
        <w:tc>
          <w:tcPr>
            <w:tcW w:type="dxa" w:w="2880"/>
          </w:tcPr>
          <w:p>
            <w:r>
              <w:t>number</w:t>
            </w:r>
          </w:p>
        </w:tc>
        <w:tc>
          <w:tcPr>
            <w:tcW w:type="dxa" w:w="2880"/>
          </w:tcPr>
          <w:p>
            <w:r>
              <w:t>Discounted amount applied within a given context.</w:t>
            </w:r>
          </w:p>
        </w:tc>
      </w:tr>
      <w:tr>
        <w:tc>
          <w:tcPr>
            <w:tcW w:type="dxa" w:w="2880"/>
          </w:tcPr>
          <w:p>
            <w:r>
              <w:t>data.cart.coupons[].display_name</w:t>
            </w:r>
          </w:p>
        </w:tc>
        <w:tc>
          <w:tcPr>
            <w:tcW w:type="dxa" w:w="2880"/>
          </w:tcPr>
          <w:p>
            <w:r>
              <w:t>string</w:t>
            </w:r>
          </w:p>
        </w:tc>
        <w:tc>
          <w:tcPr>
            <w:tcW w:type="dxa" w:w="2880"/>
          </w:tcPr>
          <w:p>
            <w:r>
              <w:t>Coupon display name.</w:t>
            </w:r>
          </w:p>
        </w:tc>
      </w:tr>
      <w:tr>
        <w:tc>
          <w:tcPr>
            <w:tcW w:type="dxa" w:w="2880"/>
          </w:tcPr>
          <w:p>
            <w:r>
              <w:t>data.cart.discounts</w:t>
            </w:r>
          </w:p>
        </w:tc>
        <w:tc>
          <w:tcPr>
            <w:tcW w:type="dxa" w:w="2880"/>
          </w:tcPr>
          <w:p>
            <w:r>
              <w:t>array</w:t>
            </w:r>
          </w:p>
        </w:tc>
        <w:tc>
          <w:tcPr>
            <w:tcW w:type="dxa" w:w="2880"/>
          </w:tcPr>
          <w:p>
            <w:r>
              <w:t>Discounts applied to the cart.</w:t>
            </w:r>
          </w:p>
        </w:tc>
      </w:tr>
      <w:tr>
        <w:tc>
          <w:tcPr>
            <w:tcW w:type="dxa" w:w="2880"/>
          </w:tcPr>
          <w:p>
            <w:r>
              <w:t>data.cart.discounts[].id</w:t>
            </w:r>
          </w:p>
        </w:tc>
        <w:tc>
          <w:tcPr>
            <w:tcW w:type="dxa" w:w="2880"/>
          </w:tcPr>
          <w:p>
            <w:r>
              <w:t>string</w:t>
            </w:r>
          </w:p>
        </w:tc>
        <w:tc>
          <w:tcPr>
            <w:tcW w:type="dxa" w:w="2880"/>
          </w:tcPr>
          <w:p>
            <w:r>
              <w:t>Discount ID.</w:t>
            </w:r>
          </w:p>
        </w:tc>
      </w:tr>
      <w:tr>
        <w:tc>
          <w:tcPr>
            <w:tcW w:type="dxa" w:w="2880"/>
          </w:tcPr>
          <w:p>
            <w:r>
              <w:t>data.cart.discounts[].discounted_amount</w:t>
            </w:r>
          </w:p>
        </w:tc>
        <w:tc>
          <w:tcPr>
            <w:tcW w:type="dxa" w:w="2880"/>
          </w:tcPr>
          <w:p>
            <w:r>
              <w:t>number</w:t>
            </w:r>
          </w:p>
        </w:tc>
        <w:tc>
          <w:tcPr>
            <w:tcW w:type="dxa" w:w="2880"/>
          </w:tcPr>
          <w:p>
            <w:r>
              <w:t>Discounted amount applied within a given context.</w:t>
            </w:r>
          </w:p>
        </w:tc>
      </w:tr>
      <w:tr>
        <w:tc>
          <w:tcPr>
            <w:tcW w:type="dxa" w:w="2880"/>
          </w:tcPr>
          <w:p>
            <w:r>
              <w:t>data.cart.line_items</w:t>
            </w:r>
          </w:p>
        </w:tc>
        <w:tc>
          <w:tcPr>
            <w:tcW w:type="dxa" w:w="2880"/>
          </w:tcPr>
          <w:p>
            <w:r>
              <w:t>object</w:t>
            </w:r>
          </w:p>
        </w:tc>
        <w:tc>
          <w:tcPr>
            <w:tcW w:type="dxa" w:w="2880"/>
          </w:tcPr>
          <w:p>
            <w:r>
              <w:t>Line items grouped by type.</w:t>
            </w:r>
          </w:p>
        </w:tc>
      </w:tr>
      <w:tr>
        <w:tc>
          <w:tcPr>
            <w:tcW w:type="dxa" w:w="2880"/>
          </w:tcPr>
          <w:p>
            <w:r>
              <w:t>data.cart.line_items.physical_items</w:t>
            </w:r>
          </w:p>
        </w:tc>
        <w:tc>
          <w:tcPr>
            <w:tcW w:type="dxa" w:w="2880"/>
          </w:tcPr>
          <w:p>
            <w:r>
              <w:t>array</w:t>
            </w:r>
          </w:p>
        </w:tc>
        <w:tc>
          <w:tcPr>
            <w:tcW w:type="dxa" w:w="2880"/>
          </w:tcPr>
          <w:p>
            <w:r>
              <w:t>Physical line items.</w:t>
            </w:r>
          </w:p>
        </w:tc>
      </w:tr>
      <w:tr>
        <w:tc>
          <w:tcPr>
            <w:tcW w:type="dxa" w:w="2880"/>
          </w:tcPr>
          <w:p>
            <w:r>
              <w:t>data.cart.line_items.digital_items</w:t>
            </w:r>
          </w:p>
        </w:tc>
        <w:tc>
          <w:tcPr>
            <w:tcW w:type="dxa" w:w="2880"/>
          </w:tcPr>
          <w:p>
            <w:r>
              <w:t>array</w:t>
            </w:r>
          </w:p>
        </w:tc>
        <w:tc>
          <w:tcPr>
            <w:tcW w:type="dxa" w:w="2880"/>
          </w:tcPr>
          <w:p>
            <w:r>
              <w:t>Digital line items.</w:t>
            </w:r>
          </w:p>
        </w:tc>
      </w:tr>
      <w:tr>
        <w:tc>
          <w:tcPr>
            <w:tcW w:type="dxa" w:w="2880"/>
          </w:tcPr>
          <w:p>
            <w:r>
              <w:t>data.cart.line_items.gift_certificates</w:t>
            </w:r>
          </w:p>
        </w:tc>
        <w:tc>
          <w:tcPr>
            <w:tcW w:type="dxa" w:w="2880"/>
          </w:tcPr>
          <w:p>
            <w:r>
              <w:t>array</w:t>
            </w:r>
          </w:p>
        </w:tc>
        <w:tc>
          <w:tcPr>
            <w:tcW w:type="dxa" w:w="2880"/>
          </w:tcPr>
          <w:p>
            <w:r>
              <w:t>Gift certificates.</w:t>
            </w:r>
          </w:p>
        </w:tc>
      </w:tr>
      <w:tr>
        <w:tc>
          <w:tcPr>
            <w:tcW w:type="dxa" w:w="2880"/>
          </w:tcPr>
          <w:p>
            <w:r>
              <w:t>data.cart.line_items.custom_items</w:t>
            </w:r>
          </w:p>
        </w:tc>
        <w:tc>
          <w:tcPr>
            <w:tcW w:type="dxa" w:w="2880"/>
          </w:tcPr>
          <w:p>
            <w:r>
              <w:t>array</w:t>
            </w:r>
          </w:p>
        </w:tc>
        <w:tc>
          <w:tcPr>
            <w:tcW w:type="dxa" w:w="2880"/>
          </w:tcPr>
          <w:p>
            <w:r>
              <w:t>Custom items.</w:t>
            </w:r>
          </w:p>
        </w:tc>
      </w:tr>
      <w:tr>
        <w:tc>
          <w:tcPr>
            <w:tcW w:type="dxa" w:w="2880"/>
          </w:tcPr>
          <w:p>
            <w:r>
              <w:t>data.cart.created_time</w:t>
            </w:r>
          </w:p>
        </w:tc>
        <w:tc>
          <w:tcPr>
            <w:tcW w:type="dxa" w:w="2880"/>
          </w:tcPr>
          <w:p>
            <w:r>
              <w:t>string</w:t>
            </w:r>
          </w:p>
        </w:tc>
        <w:tc>
          <w:tcPr>
            <w:tcW w:type="dxa" w:w="2880"/>
          </w:tcPr>
          <w:p>
            <w:r>
              <w:t>Time when the cart was created.</w:t>
            </w:r>
          </w:p>
        </w:tc>
      </w:tr>
      <w:tr>
        <w:tc>
          <w:tcPr>
            <w:tcW w:type="dxa" w:w="2880"/>
          </w:tcPr>
          <w:p>
            <w:r>
              <w:t>data.cart.updated_time</w:t>
            </w:r>
          </w:p>
        </w:tc>
        <w:tc>
          <w:tcPr>
            <w:tcW w:type="dxa" w:w="2880"/>
          </w:tcPr>
          <w:p>
            <w:r>
              <w:t>string</w:t>
            </w:r>
          </w:p>
        </w:tc>
        <w:tc>
          <w:tcPr>
            <w:tcW w:type="dxa" w:w="2880"/>
          </w:tcPr>
          <w:p>
            <w:r>
              <w:t>Time when the cart was last updated.</w:t>
            </w:r>
          </w:p>
        </w:tc>
      </w:tr>
      <w:tr>
        <w:tc>
          <w:tcPr>
            <w:tcW w:type="dxa" w:w="2880"/>
          </w:tcPr>
          <w:p>
            <w:r>
              <w:t>data.billing_address</w:t>
            </w:r>
          </w:p>
        </w:tc>
        <w:tc>
          <w:tcPr>
            <w:tcW w:type="dxa" w:w="2880"/>
          </w:tcPr>
          <w:p>
            <w:r>
              <w:t>object</w:t>
            </w:r>
          </w:p>
        </w:tc>
        <w:tc>
          <w:tcPr>
            <w:tcW w:type="dxa" w:w="2880"/>
          </w:tcPr>
          <w:p>
            <w:r>
              <w:t>Billing address.</w:t>
            </w:r>
          </w:p>
        </w:tc>
      </w:tr>
      <w:tr>
        <w:tc>
          <w:tcPr>
            <w:tcW w:type="dxa" w:w="2880"/>
          </w:tcPr>
          <w:p>
            <w:r>
              <w:t>data.consignments</w:t>
            </w:r>
          </w:p>
        </w:tc>
        <w:tc>
          <w:tcPr>
            <w:tcW w:type="dxa" w:w="2880"/>
          </w:tcPr>
          <w:p>
            <w:r>
              <w:t>array</w:t>
            </w:r>
          </w:p>
        </w:tc>
        <w:tc>
          <w:tcPr>
            <w:tcW w:type="dxa" w:w="2880"/>
          </w:tcPr>
          <w:p>
            <w:r>
              <w:t>Consignments for the checkout.</w:t>
            </w:r>
          </w:p>
        </w:tc>
      </w:tr>
      <w:tr>
        <w:tc>
          <w:tcPr>
            <w:tcW w:type="dxa" w:w="2880"/>
          </w:tcPr>
          <w:p>
            <w:r>
              <w:t>data.taxes</w:t>
            </w:r>
          </w:p>
        </w:tc>
        <w:tc>
          <w:tcPr>
            <w:tcW w:type="dxa" w:w="2880"/>
          </w:tcPr>
          <w:p>
            <w:r>
              <w:t>array</w:t>
            </w:r>
          </w:p>
        </w:tc>
        <w:tc>
          <w:tcPr>
            <w:tcW w:type="dxa" w:w="2880"/>
          </w:tcPr>
          <w:p>
            <w:r>
              <w:t>Taxes applied.</w:t>
            </w:r>
          </w:p>
        </w:tc>
      </w:tr>
      <w:tr>
        <w:tc>
          <w:tcPr>
            <w:tcW w:type="dxa" w:w="2880"/>
          </w:tcPr>
          <w:p>
            <w:r>
              <w:t>data.coupons</w:t>
            </w:r>
          </w:p>
        </w:tc>
        <w:tc>
          <w:tcPr>
            <w:tcW w:type="dxa" w:w="2880"/>
          </w:tcPr>
          <w:p>
            <w:r>
              <w:t>array</w:t>
            </w:r>
          </w:p>
        </w:tc>
        <w:tc>
          <w:tcPr>
            <w:tcW w:type="dxa" w:w="2880"/>
          </w:tcPr>
          <w:p>
            <w:r>
              <w:t>Coupons applied at checkout level.</w:t>
            </w:r>
          </w:p>
        </w:tc>
      </w:tr>
      <w:tr>
        <w:tc>
          <w:tcPr>
            <w:tcW w:type="dxa" w:w="2880"/>
          </w:tcPr>
          <w:p>
            <w:r>
              <w:t>data.fees</w:t>
            </w:r>
          </w:p>
        </w:tc>
        <w:tc>
          <w:tcPr>
            <w:tcW w:type="dxa" w:w="2880"/>
          </w:tcPr>
          <w:p>
            <w:r>
              <w:t>array</w:t>
            </w:r>
          </w:p>
        </w:tc>
        <w:tc>
          <w:tcPr>
            <w:tcW w:type="dxa" w:w="2880"/>
          </w:tcPr>
          <w:p>
            <w:r>
              <w:t>Fees applied at checkout level.</w:t>
            </w:r>
          </w:p>
        </w:tc>
      </w:tr>
      <w:tr>
        <w:tc>
          <w:tcPr>
            <w:tcW w:type="dxa" w:w="2880"/>
          </w:tcPr>
          <w:p>
            <w:r>
              <w:t>data.order_id</w:t>
            </w:r>
          </w:p>
        </w:tc>
        <w:tc>
          <w:tcPr>
            <w:tcW w:type="dxa" w:w="2880"/>
          </w:tcPr>
          <w:p>
            <w:r>
              <w:t>string</w:t>
            </w:r>
          </w:p>
        </w:tc>
        <w:tc>
          <w:tcPr>
            <w:tcW w:type="dxa" w:w="2880"/>
          </w:tcPr>
          <w:p>
            <w:r>
              <w:t>Order ID (if created).</w:t>
            </w:r>
          </w:p>
        </w:tc>
      </w:tr>
      <w:tr>
        <w:tc>
          <w:tcPr>
            <w:tcW w:type="dxa" w:w="2880"/>
          </w:tcPr>
          <w:p>
            <w:r>
              <w:t>data.customer_message</w:t>
            </w:r>
          </w:p>
        </w:tc>
        <w:tc>
          <w:tcPr>
            <w:tcW w:type="dxa" w:w="2880"/>
          </w:tcPr>
          <w:p>
            <w:r>
              <w:t>string</w:t>
            </w:r>
          </w:p>
        </w:tc>
        <w:tc>
          <w:tcPr>
            <w:tcW w:type="dxa" w:w="2880"/>
          </w:tcPr>
          <w:p>
            <w:r>
              <w:t>Shopper’s message provided as order details.</w:t>
            </w:r>
          </w:p>
        </w:tc>
      </w:tr>
      <w:tr>
        <w:tc>
          <w:tcPr>
            <w:tcW w:type="dxa" w:w="2880"/>
          </w:tcPr>
          <w:p>
            <w:r>
              <w:t>data.promotions</w:t>
            </w:r>
          </w:p>
        </w:tc>
        <w:tc>
          <w:tcPr>
            <w:tcW w:type="dxa" w:w="2880"/>
          </w:tcPr>
          <w:p>
            <w:r>
              <w:t>array</w:t>
            </w:r>
          </w:p>
        </w:tc>
        <w:tc>
          <w:tcPr>
            <w:tcW w:type="dxa" w:w="2880"/>
          </w:tcPr>
          <w:p>
            <w:r>
              <w:t>Promotions information (banners, etc.).</w:t>
            </w:r>
          </w:p>
        </w:tc>
      </w:tr>
      <w:tr>
        <w:tc>
          <w:tcPr>
            <w:tcW w:type="dxa" w:w="2880"/>
          </w:tcPr>
          <w:p>
            <w:r>
              <w:t>data.version</w:t>
            </w:r>
          </w:p>
        </w:tc>
        <w:tc>
          <w:tcPr>
            <w:tcW w:type="dxa" w:w="2880"/>
          </w:tcPr>
          <w:p>
            <w:r>
              <w:t>integer</w:t>
            </w:r>
          </w:p>
        </w:tc>
        <w:tc>
          <w:tcPr>
            <w:tcW w:type="dxa" w:w="2880"/>
          </w:tcPr>
          <w:p>
            <w:r>
              <w:t>Current checkout version; increments with each successful update.</w:t>
            </w:r>
          </w:p>
        </w:tc>
      </w:tr>
      <w:tr>
        <w:tc>
          <w:tcPr>
            <w:tcW w:type="dxa" w:w="2880"/>
          </w:tcPr>
          <w:p>
            <w:r>
              <w:t>meta</w:t>
            </w:r>
          </w:p>
        </w:tc>
        <w:tc>
          <w:tcPr>
            <w:tcW w:type="dxa" w:w="2880"/>
          </w:tcPr>
          <w:p>
            <w:r>
              <w:t>object</w:t>
            </w:r>
          </w:p>
        </w:tc>
        <w:tc>
          <w:tcPr>
            <w:tcW w:type="dxa" w:w="2880"/>
          </w:tcPr>
          <w:p>
            <w:r>
              <w:t>Metadata object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'https://api.bigcommerce.com/stores/{{BIG_COMMERCE_STORE_HASH}}/v3/checkouts/3a7f2c2e-1b2c-4a2d-9f3e-2b9a3d2c1a11' \</w:t>
        <w:br/>
        <w:t xml:space="preserve"> --header 'Accept: application/json' \</w:t>
        <w:br/>
        <w:t xml:space="preserve"> --header 'Content-Type: application/json' \</w:t>
        <w:br/>
        <w:t xml:space="preserve"> --data '{</w:t>
        <w:br/>
        <w:t xml:space="preserve"> "customer_message": "Please leave the package at the back door.",</w:t>
        <w:br/>
        <w:t xml:space="preserve"> "version": 2</w:t>
        <w:br/>
        <w:t xml:space="preserve">  }'</w:t>
      </w:r>
    </w:p>
    <w:p>
      <w:pPr>
        <w:pStyle w:val="Heading3"/>
      </w:pPr>
      <w:r>
        <w:t>Example Usage</w:t>
      </w:r>
    </w:p>
    <w:p>
      <w:pPr>
        <w:pStyle w:val="Heading3"/>
      </w:pPr>
      <w:r>
        <w:t>Example 1: Update message (no version check)</w:t>
      </w:r>
    </w:p>
    <w:p>
      <w:r>
        <w:rPr>
          <w:b/>
          <w:color w:val="666666"/>
          <w:sz w:val="16"/>
        </w:rPr>
        <w:t>[bash]</w:t>
      </w:r>
    </w:p>
    <w:p>
      <w:pPr>
        <w:shd w:fill="F2F2F2" w:val="clear"/>
      </w:pPr>
      <w:r>
        <w:rPr>
          <w:rFonts w:ascii="Courier New" w:hAnsi="Courier New"/>
          <w:sz w:val="17"/>
        </w:rPr>
        <w:t>curl -X PUT \</w:t>
        <w:br/>
        <w:t xml:space="preserve"> 'https://api.bigcommerce.com/stores/{{BIG_COMMERCE_STORE_HASH}}/v3/checkouts/abc123' \</w:t>
        <w:br/>
        <w:t xml:space="preserve"> -H 'Accept: application/json' \</w:t>
        <w:br/>
        <w:t xml:space="preserve"> -H 'Content-Type: application/json' \</w:t>
        <w:br/>
        <w:t xml:space="preserve"> -d '{</w:t>
        <w:br/>
        <w:t xml:space="preserve"> "customer_message": "Ring the doorbell twice."</w:t>
        <w:br/>
        <w:t xml:space="preserve">  }'</w:t>
      </w:r>
    </w:p>
    <w:p>
      <w:pPr>
        <w:pStyle w:val="Heading3"/>
      </w:pPr>
      <w:r>
        <w:t>Example 2: Update message with optimistic concurrency control</w:t>
      </w:r>
    </w:p>
    <w:p>
      <w:r>
        <w:rPr>
          <w:b/>
          <w:color w:val="666666"/>
          <w:sz w:val="16"/>
        </w:rPr>
        <w:t>[bash]</w:t>
      </w:r>
    </w:p>
    <w:p>
      <w:pPr>
        <w:shd w:fill="F2F2F2" w:val="clear"/>
      </w:pPr>
      <w:r>
        <w:rPr>
          <w:rFonts w:ascii="Courier New" w:hAnsi="Courier New"/>
          <w:sz w:val="17"/>
        </w:rPr>
        <w:t>curl -X PUT \</w:t>
        <w:br/>
        <w:t xml:space="preserve"> 'https://api.bigcommerce.com/stores/{{BIG_COMMERCE_STORE_HASH}}/v3/checkouts/abc123' \</w:t>
        <w:br/>
        <w:t xml:space="preserve"> -H 'Accept: application/json' \</w:t>
        <w:br/>
        <w:t xml:space="preserve"> -H 'Content-Type: application/json' \</w:t>
        <w:br/>
        <w:t xml:space="preserve"> -d '{</w:t>
        <w:br/>
        <w:t xml:space="preserve"> "customer_message": "Deliver after 5 PM only.",</w:t>
        <w:br/>
        <w:t xml:space="preserve"> "version": 3</w:t>
        <w:br/>
        <w:t xml:space="preserve">  }'</w:t>
      </w:r>
    </w:p>
    <w:p>
      <w:pPr>
        <w:pStyle w:val="Heading3"/>
      </w:pPr>
      <w:r>
        <w:t>Behavior</w:t>
      </w:r>
    </w:p>
    <w:p>
      <w:pPr>
        <w:pStyle w:val="ListBullet"/>
      </w:pPr>
      <w:r>
        <w:t>Validates that customer_message is present and within the 2000-character limit.</w:t>
      </w:r>
    </w:p>
    <w:p>
      <w:pPr>
        <w:pStyle w:val="ListBullet"/>
      </w:pPr>
      <w:r>
        <w:t>If version is provided, compares it to the current checkout version.</w:t>
      </w:r>
    </w:p>
    <w:p>
      <w:pPr>
        <w:pStyle w:val="ListBullet"/>
      </w:pPr>
      <w:r>
        <w:t>If versions match (or version is omitted), updates the checkout customer message.</w:t>
      </w:r>
    </w:p>
    <w:p>
      <w:pPr>
        <w:pStyle w:val="ListBullet"/>
      </w:pPr>
      <w:r>
        <w:t>Returns the updated checkout payload, including the latest version.</w:t>
      </w:r>
    </w:p>
    <w:p>
      <w:pPr>
        <w:pStyle w:val="Heading3"/>
      </w:pPr>
      <w:r>
        <w:t>Notes</w:t>
      </w:r>
    </w:p>
    <w:p>
      <w:pPr>
        <w:pStyle w:val="ListBullet"/>
      </w:pPr>
      <w:r>
        <w:t>checkoutId is the same identifier as the cart ID.</w:t>
      </w:r>
    </w:p>
    <w:p>
      <w:pPr>
        <w:pStyle w:val="ListBullet"/>
      </w:pPr>
      <w:r>
        <w:t>If you provide version and it is stale, the API responds with a 409 conflict.</w:t>
      </w:r>
    </w:p>
    <w:p>
      <w:pPr>
        <w:pStyle w:val="Heading3"/>
      </w:pPr>
      <w:r>
        <w:t>Gotchas</w:t>
      </w:r>
    </w:p>
    <w:p>
      <w:pPr>
        <w:pStyle w:val="ListBullet"/>
      </w:pPr>
      <w:r>
        <w:t>customer_message is required; omitting it will fail validation.</w:t>
      </w:r>
    </w:p>
    <w:p>
      <w:pPr>
        <w:pStyle w:val="ListBullet"/>
      </w:pPr>
      <w:r>
        <w:t>Messages longer than 2000 characters are not allowed.</w:t>
      </w:r>
    </w:p>
    <w:p>
      <w:pPr>
        <w:pStyle w:val="ListBullet"/>
      </w:pPr>
      <w:r>
        <w:t>If you use version, you must first have the latest checkout version (it increments after successful updates).</w:t>
      </w:r>
    </w:p>
    <w:p>
      <w:pPr>
        <w:pStyle w:val="Heading3"/>
      </w:pPr>
      <w:r>
        <w:t>Error Handling</w:t>
      </w:r>
    </w:p>
    <w:p>
      <w:pPr>
        <w:pStyle w:val="ListBullet"/>
      </w:pPr>
      <w:r>
        <w:t>409 Conflict: Returned when version is provided and does not match the current cart/checkout version (cart conflict).</w:t>
      </w:r>
    </w:p>
    <w:p>
      <w:pPr>
        <w:pStyle w:val="Heading3"/>
      </w:pPr>
      <w:r>
        <w:t>Related checkouts actions</w:t>
      </w:r>
    </w:p>
    <w:p>
      <w:pPr>
        <w:pStyle w:val="ListBullet"/>
      </w:pPr>
      <w:r>
        <w:t>[GET] Get a Checkout — /checkouts/{{checkoutId}}</w:t>
      </w:r>
    </w:p>
    <w:p>
      <w:pPr>
        <w:pStyle w:val="ListBullet"/>
      </w:pPr>
      <w:r>
        <w:t>[POST] Add a Checkout Billing Address — /v3/checkouts/{{checkoutId}}/billing-address</w:t>
      </w:r>
    </w:p>
    <w:p>
      <w:pPr>
        <w:pStyle w:val="ListBullet"/>
      </w:pPr>
      <w:r>
        <w:t>[PUT] Update a Checkout’s Billing Address — /v3/checkouts/{{checkoutId}}/billing-address/{{addressId}}</w:t>
      </w:r>
    </w:p>
    <w:p>
      <w:pPr>
        <w:pStyle w:val="ListBullet"/>
      </w:pPr>
      <w:r>
        <w:t>[PUT] Update a Checkout’s Consignment — /checkouts/{{checkoutId}}/consignments/{{consignmentId}}</w:t>
      </w:r>
    </w:p>
    <w:p>
      <w:pPr>
        <w:pStyle w:val="ListBullet"/>
      </w:pPr>
      <w:r>
        <w:t>[POST] Add a Coupon to a Checkout — /v3/checkouts/{{checkoutId}}/coupons</w:t>
      </w:r>
    </w:p>
    <w:p>
      <w:pPr>
        <w:pStyle w:val="ListBullet"/>
      </w:pPr>
      <w:r>
        <w:t>[DELETE] Delete a Checkout Coupon — /checkouts/{{checkoutId}}/coupons/{{couponCode}}</w:t>
      </w:r>
    </w:p>
    <w:p>
      <w:r>
        <w:br w:type="page"/>
      </w:r>
    </w:p>
    <w:p>
      <w:pPr>
        <w:pStyle w:val="Heading2"/>
      </w:pPr>
      <w:r>
        <w:t>252. [POST] Add a Checkout Billing Address</w:t>
      </w:r>
    </w:p>
    <w:p>
      <w:r>
        <w:rPr>
          <w:b/>
        </w:rPr>
        <w:t xml:space="preserve">Endpoint: </w:t>
      </w:r>
      <w:r>
        <w:rPr>
          <w:rFonts w:ascii="Courier New" w:hAnsi="Courier New"/>
          <w:sz w:val="18"/>
        </w:rPr>
        <w:t>/v3/checkouts/{{checkoutId}}/billing-address</w:t>
      </w:r>
    </w:p>
    <w:p>
      <w:pPr>
        <w:pStyle w:val="Heading3"/>
      </w:pPr>
      <w:r>
        <w:t>Prerequisites</w:t>
      </w:r>
    </w:p>
    <w:p>
      <w:pPr>
        <w:pStyle w:val="ListBullet"/>
      </w:pPr>
      <w:r>
        <w:t>An existing checkout (the checkoutId is the same as the cart ID).</w:t>
      </w:r>
    </w:p>
    <w:p>
      <w:pPr>
        <w:pStyle w:val="ListBullet"/>
      </w:pPr>
      <w:r>
        <w:t>If you want optimistic concurrency control, you must know the checkout’s current version value.</w:t>
      </w:r>
    </w:p>
    <w:p>
      <w:pPr>
        <w:pStyle w:val="Heading3"/>
      </w:pPr>
      <w:r>
        <w:t>Method</w:t>
      </w:r>
    </w:p>
    <w:p>
      <w:r>
        <w:t>POST</w:t>
      </w:r>
    </w:p>
    <w:p>
      <w:pPr>
        <w:pStyle w:val="Heading3"/>
      </w:pPr>
      <w:r>
        <w:t>URL</w:t>
      </w:r>
    </w:p>
    <w:p>
      <w:r>
        <w:t>https://api.bigcommerce.com/stores/{{BIG_COMMERCE_STORE_HASH}}/v3/checkouts/{{checkoutId}}/billing-address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billing address to an existing checkout. The request requires at least email and country_code. For concurrency safety, you can include a version in the payload; if it does not match the server’s current version, the API returns a conflict error.</w:t>
      </w:r>
    </w:p>
    <w:p>
      <w:pPr>
        <w:pStyle w:val="Heading3"/>
      </w:pPr>
      <w:r>
        <w:t>Enforcement Rules</w:t>
      </w:r>
    </w:p>
    <w:p>
      <w:pPr>
        <w:pStyle w:val="ListBullet"/>
      </w:pPr>
      <w:r>
        <w:t>The checkoutId path parameter must always be present.</w:t>
      </w:r>
    </w:p>
    <w:p>
      <w:pPr>
        <w:pStyle w:val="ListBullet"/>
      </w:pPr>
      <w:r>
        <w:t>Always construct the path as /v3/checkouts/{{checkoutId}}/billing-address, where {{checkoutId}} is a non-empty string.</w:t>
      </w:r>
    </w:p>
    <w:p>
      <w:pPr>
        <w:pStyle w:val="ListBullet"/>
      </w:pPr>
      <w:r>
        <w:t>Do not call the API with a missing or empty checkoutId (e.g., avoid /v3/checkouts//billing-address).</w:t>
      </w:r>
    </w:p>
    <w:p>
      <w:pPr>
        <w:pStyle w:val="ListBullet"/>
      </w:pPr>
      <w:r>
        <w:t>When executing the action, ensure to send Path Parameters in the URL and not in the body.</w:t>
      </w:r>
    </w:p>
    <w:p>
      <w:pPr>
        <w:pStyle w:val="ListBullet"/>
      </w:pPr>
      <w:r>
        <w:t>This endpoint documents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/v3/checkouts/9c3a6f3a-7c3e-4a2f-9b2e-2d9d9a2c1f11/billing-address</w:t>
        <w:br/>
        <w:t>/v3/checkouts/abc123/billing-address</w:t>
      </w:r>
    </w:p>
    <w:p>
      <w:pPr>
        <w:pStyle w:val="Heading3"/>
      </w:pPr>
      <w:r>
        <w:t>Invalid Examples</w:t>
      </w:r>
    </w:p>
    <w:p>
      <w:r>
        <w:rPr>
          <w:b/>
          <w:color w:val="666666"/>
          <w:sz w:val="16"/>
        </w:rPr>
        <w:t>[http]</w:t>
      </w:r>
    </w:p>
    <w:p>
      <w:pPr>
        <w:shd w:fill="F2F2F2" w:val="clear"/>
      </w:pPr>
      <w:r>
        <w:rPr>
          <w:rFonts w:ascii="Courier New" w:hAnsi="Courier New"/>
          <w:sz w:val="17"/>
        </w:rPr>
        <w:t>/v3/checkouts//billing-address</w:t>
        <w:br/>
        <w:t>/v3/checkouts/billing-address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checkoutId</w:t>
            </w:r>
          </w:p>
        </w:tc>
        <w:tc>
          <w:tcPr>
            <w:tcW w:type="dxa" w:w="2880"/>
          </w:tcPr>
          <w:p>
            <w:r>
              <w:t>string</w:t>
            </w:r>
          </w:p>
        </w:tc>
        <w:tc>
          <w:tcPr>
            <w:tcW w:type="dxa" w:w="2880"/>
          </w:tcPr>
          <w:p>
            <w:r>
              <w:t>ID of the checkout; the same as the cart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to associate with the billing address / cart email.</w:t>
            </w:r>
          </w:p>
        </w:tc>
      </w:tr>
      <w:tr>
        <w:tc>
          <w:tcPr>
            <w:tcW w:type="dxa" w:w="2880"/>
          </w:tcPr>
          <w:p>
            <w:r>
              <w:t>country_code</w:t>
            </w:r>
          </w:p>
        </w:tc>
        <w:tc>
          <w:tcPr>
            <w:tcW w:type="dxa" w:w="2880"/>
          </w:tcPr>
          <w:p>
            <w:r>
              <w:t>string</w:t>
            </w:r>
          </w:p>
        </w:tc>
        <w:tc>
          <w:tcPr>
            <w:tcW w:type="dxa" w:w="2880"/>
          </w:tcPr>
          <w:p>
            <w:r>
              <w:t>Country code.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first_name</w:t>
            </w:r>
          </w:p>
        </w:tc>
        <w:tc>
          <w:tcPr>
            <w:tcW w:type="dxa" w:w="2880"/>
          </w:tcPr>
          <w:p>
            <w:r>
              <w:t>string</w:t>
            </w:r>
          </w:p>
        </w:tc>
        <w:tc>
          <w:tcPr>
            <w:tcW w:type="dxa" w:w="2880"/>
          </w:tcPr>
          <w:p>
            <w:r>
              <w:t>First name.</w:t>
            </w:r>
          </w:p>
        </w:tc>
      </w:tr>
      <w:tr>
        <w:tc>
          <w:tcPr>
            <w:tcW w:type="dxa" w:w="2880"/>
          </w:tcPr>
          <w:p>
            <w:r>
              <w:t>last_name</w:t>
            </w:r>
          </w:p>
        </w:tc>
        <w:tc>
          <w:tcPr>
            <w:tcW w:type="dxa" w:w="2880"/>
          </w:tcPr>
          <w:p>
            <w:r>
              <w:t>string</w:t>
            </w:r>
          </w:p>
        </w:tc>
        <w:tc>
          <w:tcPr>
            <w:tcW w:type="dxa" w:w="2880"/>
          </w:tcPr>
          <w:p>
            <w:r>
              <w:t>Last name.</w:t>
            </w:r>
          </w:p>
        </w:tc>
      </w:tr>
      <w:tr>
        <w:tc>
          <w:tcPr>
            <w:tcW w:type="dxa" w:w="2880"/>
          </w:tcPr>
          <w:p>
            <w:r>
              <w:t>company</w:t>
            </w:r>
          </w:p>
        </w:tc>
        <w:tc>
          <w:tcPr>
            <w:tcW w:type="dxa" w:w="2880"/>
          </w:tcPr>
          <w:p>
            <w:r>
              <w:t>string</w:t>
            </w:r>
          </w:p>
        </w:tc>
        <w:tc>
          <w:tcPr>
            <w:tcW w:type="dxa" w:w="2880"/>
          </w:tcPr>
          <w:p>
            <w:r>
              <w:t>Company name.</w:t>
            </w:r>
          </w:p>
        </w:tc>
      </w:tr>
      <w:tr>
        <w:tc>
          <w:tcPr>
            <w:tcW w:type="dxa" w:w="2880"/>
          </w:tcPr>
          <w:p>
            <w:r>
              <w:t>address1</w:t>
            </w:r>
          </w:p>
        </w:tc>
        <w:tc>
          <w:tcPr>
            <w:tcW w:type="dxa" w:w="2880"/>
          </w:tcPr>
          <w:p>
            <w:r>
              <w:t>string</w:t>
            </w:r>
          </w:p>
        </w:tc>
        <w:tc>
          <w:tcPr>
            <w:tcW w:type="dxa" w:w="2880"/>
          </w:tcPr>
          <w:p>
            <w:r>
              <w:t>Address line 1.</w:t>
            </w:r>
          </w:p>
        </w:tc>
      </w:tr>
      <w:tr>
        <w:tc>
          <w:tcPr>
            <w:tcW w:type="dxa" w:w="2880"/>
          </w:tcPr>
          <w:p>
            <w:r>
              <w:t>address2</w:t>
            </w:r>
          </w:p>
        </w:tc>
        <w:tc>
          <w:tcPr>
            <w:tcW w:type="dxa" w:w="2880"/>
          </w:tcPr>
          <w:p>
            <w:r>
              <w:t>string</w:t>
            </w:r>
          </w:p>
        </w:tc>
        <w:tc>
          <w:tcPr>
            <w:tcW w:type="dxa" w:w="2880"/>
          </w:tcPr>
          <w:p>
            <w:r>
              <w:t>Address line 2.</w:t>
            </w:r>
          </w:p>
        </w:tc>
      </w:tr>
      <w:tr>
        <w:tc>
          <w:tcPr>
            <w:tcW w:type="dxa" w:w="2880"/>
          </w:tcPr>
          <w:p>
            <w:r>
              <w:t>city</w:t>
            </w:r>
          </w:p>
        </w:tc>
        <w:tc>
          <w:tcPr>
            <w:tcW w:type="dxa" w:w="2880"/>
          </w:tcPr>
          <w:p>
            <w:r>
              <w:t>string</w:t>
            </w:r>
          </w:p>
        </w:tc>
        <w:tc>
          <w:tcPr>
            <w:tcW w:type="dxa" w:w="2880"/>
          </w:tcPr>
          <w:p>
            <w:r>
              <w:t>City.</w:t>
            </w:r>
          </w:p>
        </w:tc>
      </w:tr>
      <w:tr>
        <w:tc>
          <w:tcPr>
            <w:tcW w:type="dxa" w:w="2880"/>
          </w:tcPr>
          <w:p>
            <w:r>
              <w:t>state_or_province</w:t>
            </w:r>
          </w:p>
        </w:tc>
        <w:tc>
          <w:tcPr>
            <w:tcW w:type="dxa" w:w="2880"/>
          </w:tcPr>
          <w:p>
            <w:r>
              <w:t>string</w:t>
            </w:r>
          </w:p>
        </w:tc>
        <w:tc>
          <w:tcPr>
            <w:tcW w:type="dxa" w:w="2880"/>
          </w:tcPr>
          <w:p>
            <w:r>
              <w:t>Represents state or province.</w:t>
            </w:r>
          </w:p>
        </w:tc>
      </w:tr>
      <w:tr>
        <w:tc>
          <w:tcPr>
            <w:tcW w:type="dxa" w:w="2880"/>
          </w:tcPr>
          <w:p>
            <w:r>
              <w:t>state_or_province_code</w:t>
            </w:r>
          </w:p>
        </w:tc>
        <w:tc>
          <w:tcPr>
            <w:tcW w:type="dxa" w:w="2880"/>
          </w:tcPr>
          <w:p>
            <w:r>
              <w:t>string</w:t>
            </w:r>
          </w:p>
        </w:tc>
        <w:tc>
          <w:tcPr>
            <w:tcW w:type="dxa" w:w="2880"/>
          </w:tcPr>
          <w:p>
            <w:r>
              <w:t>State/province code.</w:t>
            </w:r>
          </w:p>
        </w:tc>
      </w:tr>
      <w:tr>
        <w:tc>
          <w:tcPr>
            <w:tcW w:type="dxa" w:w="2880"/>
          </w:tcPr>
          <w:p>
            <w:r>
              <w:t>postal_code</w:t>
            </w:r>
          </w:p>
        </w:tc>
        <w:tc>
          <w:tcPr>
            <w:tcW w:type="dxa" w:w="2880"/>
          </w:tcPr>
          <w:p>
            <w:r>
              <w:t>string</w:t>
            </w:r>
          </w:p>
        </w:tc>
        <w:tc>
          <w:tcPr>
            <w:tcW w:type="dxa" w:w="2880"/>
          </w:tcPr>
          <w:p>
            <w:r>
              <w:t>Postal/ZIP code.</w:t>
            </w:r>
          </w:p>
        </w:tc>
      </w:tr>
      <w:tr>
        <w:tc>
          <w:tcPr>
            <w:tcW w:type="dxa" w:w="2880"/>
          </w:tcPr>
          <w:p>
            <w:r>
              <w:t>phone</w:t>
            </w:r>
          </w:p>
        </w:tc>
        <w:tc>
          <w:tcPr>
            <w:tcW w:type="dxa" w:w="2880"/>
          </w:tcPr>
          <w:p>
            <w:r>
              <w:t>string</w:t>
            </w:r>
          </w:p>
        </w:tc>
        <w:tc>
          <w:tcPr>
            <w:tcW w:type="dxa" w:w="2880"/>
          </w:tcPr>
          <w:p>
            <w:r>
              <w:t>Phone number. Pattern: ^\+?[1-9]\d{1,14}(x\d{1-5})?$</w:t>
            </w:r>
          </w:p>
        </w:tc>
      </w:tr>
      <w:tr>
        <w:tc>
          <w:tcPr>
            <w:tcW w:type="dxa" w:w="2880"/>
          </w:tcPr>
          <w:p>
            <w:r>
              <w:t>custom_fields</w:t>
            </w:r>
          </w:p>
        </w:tc>
        <w:tc>
          <w:tcPr>
            <w:tcW w:type="dxa" w:w="2880"/>
          </w:tcPr>
          <w:p>
            <w:r>
              <w:t>array</w:t>
            </w:r>
          </w:p>
        </w:tc>
        <w:tc>
          <w:tcPr>
            <w:tcW w:type="dxa" w:w="2880"/>
          </w:tcPr>
          <w:p>
            <w:r>
              <w:t>Array of custom field objects. You can retrieve available custom fields from Get Form Fields (/docs/rest-storefront/forms#get-form-fields).</w:t>
            </w:r>
          </w:p>
        </w:tc>
      </w:tr>
      <w:tr>
        <w:tc>
          <w:tcPr>
            <w:tcW w:type="dxa" w:w="2880"/>
          </w:tcPr>
          <w:p>
            <w:r>
              <w:t>custom_fields[].field_id</w:t>
            </w:r>
          </w:p>
        </w:tc>
        <w:tc>
          <w:tcPr>
            <w:tcW w:type="dxa" w:w="2880"/>
          </w:tcPr>
          <w:p>
            <w:r>
              <w:t>string</w:t>
            </w:r>
          </w:p>
        </w:tc>
        <w:tc>
          <w:tcPr>
            <w:tcW w:type="dxa" w:w="2880"/>
          </w:tcPr>
          <w:p>
            <w:r>
              <w:t>Custom field identifier.</w:t>
            </w:r>
          </w:p>
        </w:tc>
      </w:tr>
      <w:tr>
        <w:tc>
          <w:tcPr>
            <w:tcW w:type="dxa" w:w="2880"/>
          </w:tcPr>
          <w:p>
            <w:r>
              <w:t>custom_fields[].field_value</w:t>
            </w:r>
          </w:p>
        </w:tc>
        <w:tc>
          <w:tcPr>
            <w:tcW w:type="dxa" w:w="2880"/>
          </w:tcPr>
          <w:p>
            <w:r>
              <w:t>string</w:t>
            </w:r>
          </w:p>
        </w:tc>
        <w:tc>
          <w:tcPr>
            <w:tcW w:type="dxa" w:w="2880"/>
          </w:tcPr>
          <w:p>
            <w:r>
              <w:t>Custom field value. Can also be an array for fields supporting multiple values (for example, checkboxes).</w:t>
            </w:r>
          </w:p>
        </w:tc>
      </w:tr>
      <w:tr>
        <w:tc>
          <w:tcPr>
            <w:tcW w:type="dxa" w:w="2880"/>
          </w:tcPr>
          <w:p>
            <w:r>
              <w:t>version</w:t>
            </w:r>
          </w:p>
        </w:tc>
        <w:tc>
          <w:tcPr>
            <w:tcW w:type="dxa" w:w="2880"/>
          </w:tcPr>
          <w:p>
            <w:r>
              <w:t>integer</w:t>
            </w:r>
          </w:p>
        </w:tc>
        <w:tc>
          <w:tcPr>
            <w:tcW w:type="dxa" w:w="2880"/>
          </w:tcPr>
          <w:p>
            <w:r>
              <w:t>The checkout/cart version you expect to update. If it doesn’t match the current version, you will receive a conflict error. If omitted, optimistic concurrency control does not apply. Example: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"chk_1234567890",</w:t>
        <w:br/>
        <w:t xml:space="preserve"> "cart": {</w:t>
        <w:br/>
        <w:t xml:space="preserve"> "id": "9c3a6f3a-7c3e-4a2f-9b2e-2d9d9a2c1f11",</w:t>
        <w:br/>
        <w:t xml:space="preserve"> "customer_id": 0,</w:t>
        <w:br/>
        <w:t xml:space="preserve"> "email": "jane.doe@example.com",</w:t>
        <w:br/>
        <w:t xml:space="preserve"> "currency": {</w:t>
        <w:br/>
        <w:t xml:space="preserve"> "code": "USD"</w:t>
        <w:br/>
        <w:t xml:space="preserve"> },</w:t>
        <w:br/>
        <w:t xml:space="preserve"> "tax_included": false,</w:t>
        <w:br/>
        <w:t xml:space="preserve"> "base_amount": 120.5,</w:t>
        <w:br/>
        <w:t xml:space="preserve"> "channel_id": 1,</w:t>
        <w:br/>
        <w:t xml:space="preserve"> "discount_amount": 0,</w:t>
        <w:br/>
        <w:t xml:space="preserve"> "cart_amount_inc_tax": 120.5,</w:t>
        <w:br/>
        <w:t xml:space="preserve"> "cart_amount_ex_tax": 120.5,</w:t>
        <w:br/>
        <w:t xml:space="preserve"> "coupons": [</w:t>
        <w:br/>
        <w:t xml:space="preserve"> {</w:t>
        <w:br/>
        <w:t xml:space="preserve"> "code": "WELCOME10",</w:t>
        <w:br/>
        <w:t xml:space="preserve"> "id": 123,</w:t>
        <w:br/>
        <w:t xml:space="preserve"> "coupon_type": "percent",</w:t>
        <w:br/>
        <w:t xml:space="preserve"> "discounted_amount": 12.05,</w:t>
        <w:br/>
        <w:t xml:space="preserve"> "display_name": "Welcome 10%"</w:t>
        <w:br/>
        <w:t xml:space="preserve"> }</w:t>
        <w:br/>
        <w:t xml:space="preserve"> ],</w:t>
        <w:br/>
        <w:t xml:space="preserve"> "discounts": [</w:t>
        <w:br/>
        <w:t xml:space="preserve"> {</w:t>
        <w:br/>
        <w:t xml:space="preserve"> "id": "disc_abc",</w:t>
        <w:br/>
        <w:t xml:space="preserve"> "discounted_amount": 5</w:t>
        <w:br/>
        <w:t xml:space="preserve"> }</w:t>
        <w:br/>
        <w:t xml:space="preserve"> ],</w:t>
        <w:br/>
        <w:t xml:space="preserve"> "line_items": {</w:t>
        <w:br/>
        <w:t xml:space="preserve"> "physical_items": [</w:t>
        <w:br/>
        <w:t xml:space="preserve"> {</w:t>
        <w:br/>
        <w:t xml:space="preserve"> "quantity": 1,</w:t>
        <w:br/>
        <w:t xml:space="preserve"> "id": "item_1",</w:t>
        <w:br/>
        <w:t xml:space="preserve"> "variant_id": 987,</w:t>
        <w:br/>
        <w:t xml:space="preserve"> "product_id": 654,</w:t>
        <w:br/>
        <w:t xml:space="preserve"> "sku": "SKU-001",</w:t>
        <w:br/>
        <w:t xml:space="preserve"> "name": "T-Shirt",</w:t>
        <w:br/>
        <w:t xml:space="preserve"> "url": "https://store.example.com/t-shirt/",</w:t>
        <w:br/>
        <w:t xml:space="preserve"> "is_taxable": true,</w:t>
        <w:br/>
        <w:t xml:space="preserve"> "image_url": "https://cdn.example.com/images/t-shirt.png",</w:t>
        <w:br/>
        <w:t xml:space="preserve"> "discounts": [</w:t>
        <w:br/>
        <w:t xml:space="preserve"> {</w:t>
        <w:br/>
        <w:t xml:space="preserve"> "id": "disc_1",</w:t>
        <w:br/>
        <w:t xml:space="preserve"> "discounted_amount": 5</w:t>
        <w:br/>
        <w:t xml:space="preserve"> }</w:t>
        <w:br/>
        <w:t xml:space="preserve"> ],</w:t>
        <w:br/>
        <w:t xml:space="preserve"> "discount_amount": 5,</w:t>
        <w:br/>
        <w:t xml:space="preserve"> "coupon_amount": 0,</w:t>
        <w:br/>
        <w:t xml:space="preserve"> "original_price": 25,</w:t>
        <w:br/>
        <w:t xml:space="preserve"> "list_price": 25,</w:t>
        <w:br/>
        <w:t xml:space="preserve"> "sale_price": 20,</w:t>
        <w:br/>
        <w:t xml:space="preserve"> "extended_list_price": 25,</w:t>
        <w:br/>
        <w:t xml:space="preserve"> "extended_sale_price": 20,</w:t>
        <w:br/>
        <w:t xml:space="preserve"> "comparison_price": 30,</w:t>
        <w:br/>
        <w:t xml:space="preserve"> "extended_comparison_price": 30,</w:t>
        <w:br/>
        <w:t xml:space="preserve"> "is_require_shipping": true,</w:t>
        <w:br/>
        <w:t xml:space="preserve"> "is_mutable": true,</w:t>
        <w:br/>
        <w:t xml:space="preserve"> "added_by_promotion": false,</w:t>
        <w:br/>
        <w:t xml:space="preserve"> "parent_id": 0,</w:t>
        <w:br/>
        <w:t xml:space="preserve"> "gift_wrapping": {</w:t>
        <w:br/>
        <w:t xml:space="preserve"> "name": "Standard",</w:t>
        <w:br/>
        <w:t xml:space="preserve"> "message": "Happy Birthday",</w:t>
        <w:br/>
        <w:t xml:space="preserve"> "amount": 2,</w:t>
        <w:br/>
        <w:t xml:space="preserve"> "amount_as_integer": 200</w:t>
        <w:br/>
        <w:t xml:space="preserve"> }</w:t>
        <w:br/>
        <w:t xml:space="preserve"> }</w:t>
        <w:br/>
        <w:t xml:space="preserve"> ],</w:t>
        <w:br/>
        <w:t xml:space="preserve"> "digital_items": [],</w:t>
        <w:br/>
        <w:t xml:space="preserve"> "gift_certificates": [],</w:t>
        <w:br/>
        <w:t xml:space="preserve"> "custom_items": []</w:t>
        <w:br/>
        <w:t xml:space="preserve"> },</w:t>
        <w:br/>
        <w:t xml:space="preserve"> "created_time": "2026-03-14T12:00:00Z",</w:t>
        <w:br/>
        <w:t xml:space="preserve"> "updated_time": "2026-03-14T12:05:00Z"</w:t>
        <w:br/>
        <w:t xml:space="preserve"> },</w:t>
        <w:br/>
        <w:t xml:space="preserve"> "billing_address": {</w:t>
        <w:br/>
        <w:t xml:space="preserve"> "first_name": "Jane",</w:t>
        <w:br/>
        <w:t xml:space="preserve"> "last_name": "Doe",</w:t>
        <w:br/>
        <w:t xml:space="preserve"> "email": "jane.doe@example.com",</w:t>
        <w:br/>
        <w:t xml:space="preserve"> "company": "Example Co",</w:t>
        <w:br/>
        <w:t xml:space="preserve"> "address1": "123 Main St",</w:t>
        <w:br/>
        <w:t xml:space="preserve"> "address2": "Suite 100",</w:t>
        <w:br/>
        <w:t xml:space="preserve"> "city": "Austin",</w:t>
        <w:br/>
        <w:t xml:space="preserve"> "state_or_province": "Texas",</w:t>
        <w:br/>
        <w:t xml:space="preserve"> "state_or_province_code": "TX",</w:t>
        <w:br/>
        <w:t xml:space="preserve"> "country_code": "US",</w:t>
        <w:br/>
        <w:t xml:space="preserve"> "postal_code": "78701",</w:t>
        <w:br/>
        <w:t xml:space="preserve"> "phone": "+15125551234",</w:t>
        <w:br/>
        <w:t xml:space="preserve"> "custom_fields": [</w:t>
        <w:br/>
        <w:t xml:space="preserve"> {</w:t>
        <w:br/>
        <w:t xml:space="preserve"> "field_id": "billing_tax_id",</w:t>
        <w:br/>
        <w:t xml:space="preserve"> "field_value": "12-3456789"</w:t>
        <w:br/>
        <w:t xml:space="preserve"> }</w:t>
        <w:br/>
        <w:t xml:space="preserve"> ],</w:t>
        <w:br/>
        <w:t xml:space="preserve"> "id": "addr_123"</w:t>
        <w:br/>
        <w:t xml:space="preserve"> },</w:t>
        <w:br/>
        <w:t xml:space="preserve"> "consignments": [</w:t>
        <w:br/>
        <w:t xml:space="preserve"> {</w:t>
        <w:br/>
        <w:t xml:space="preserve"> "id": "csg_123",</w:t>
        <w:br/>
        <w:t xml:space="preserve"> "shippingAddress": {},</w:t>
        <w:br/>
        <w:t xml:space="preserve"> "address": {</w:t>
        <w:br/>
        <w:t xml:space="preserve"> "first_name": "Jane",</w:t>
        <w:br/>
        <w:t xml:space="preserve"> "last_name": "Doe",</w:t>
        <w:br/>
        <w:t xml:space="preserve"> "email": "jane.doe@example.com",</w:t>
        <w:br/>
        <w:t xml:space="preserve"> "company": "Example Co",</w:t>
        <w:br/>
        <w:t xml:space="preserve"> "address1": "123 Main St",</w:t>
        <w:br/>
        <w:t xml:space="preserve"> "address2": "Suite 100",</w:t>
        <w:br/>
        <w:t xml:space="preserve"> "city": "Austin",</w:t>
        <w:br/>
        <w:t xml:space="preserve"> "state_or_province": "Texas",</w:t>
        <w:br/>
        <w:t xml:space="preserve"> "state_or_province_code": "TX",</w:t>
        <w:br/>
        <w:t xml:space="preserve"> "country_code": "US",</w:t>
        <w:br/>
        <w:t xml:space="preserve"> "postal_code": "78701",</w:t>
        <w:br/>
        <w:t xml:space="preserve"> "phone": "+15125551234",</w:t>
        <w:br/>
        <w:t xml:space="preserve"> "custom_fields": [],</w:t>
        <w:br/>
        <w:t xml:space="preserve"> "id": "addr_ship_123"</w:t>
        <w:br/>
        <w:t xml:space="preserve"> },</w:t>
        <w:br/>
        <w:t xml:space="preserve"> "available_shipping_options": [</w:t>
        <w:br/>
        <w:t xml:space="preserve"> {</w:t>
        <w:br/>
        <w:t xml:space="preserve"> "description": "Ground",</w:t>
        <w:br/>
        <w:t xml:space="preserve"> "id": "shipopt_1",</w:t>
        <w:br/>
        <w:t xml:space="preserve"> "type": "flat_rate",</w:t>
        <w:br/>
        <w:t xml:space="preserve"> "image_url": "https://cdn.example.com/shipping/ground.png",</w:t>
        <w:br/>
        <w:t xml:space="preserve"> "cost": 8.99,</w:t>
        <w:br/>
        <w:t xml:space="preserve"> "transit_time": "3-5 business days",</w:t>
        <w:br/>
        <w:t xml:space="preserve"> "additional_description": "Provided by Shipping Provider API"</w:t>
        <w:br/>
        <w:t xml:space="preserve"> }</w:t>
        <w:br/>
        <w:t xml:space="preserve"> ],</w:t>
        <w:br/>
        <w:t xml:space="preserve"> "selected_shipping_option": {</w:t>
        <w:br/>
        <w:t xml:space="preserve"> "description": "Ground",</w:t>
        <w:br/>
        <w:t xml:space="preserve"> "id": "shipopt_1",</w:t>
        <w:br/>
        <w:t xml:space="preserve"> "type": "flat_rate",</w:t>
        <w:br/>
        <w:t xml:space="preserve"> "image_url": "https://cdn.example.com/shipping/ground.png",</w:t>
        <w:br/>
        <w:t xml:space="preserve"> "cost": 8.99,</w:t>
        <w:br/>
        <w:t xml:space="preserve"> "transit_time": "3-5 business days",</w:t>
        <w:br/>
        <w:t xml:space="preserve"> "additional_description": "Provided by Shipping Provider API"</w:t>
        <w:br/>
        <w:t xml:space="preserve"> },</w:t>
        <w:br/>
        <w:t xml:space="preserve"> "coupon_discounts": [</w:t>
        <w:br/>
        <w:t xml:space="preserve"> {</w:t>
        <w:br/>
        <w:t xml:space="preserve"> "code": "WELCOME10",</w:t>
        <w:br/>
        <w:t xml:space="preserve"> "amount": 2</w:t>
        <w:br/>
        <w:t xml:space="preserve"> }</w:t>
        <w:br/>
        <w:t xml:space="preserve"> ],</w:t>
        <w:br/>
        <w:t xml:space="preserve"> "discounts": [</w:t>
        <w:br/>
        <w:t xml:space="preserve"> {</w:t>
        <w:br/>
        <w:t xml:space="preserve"> "id": 10</w:t>
        <w:br/>
        <w:t xml:space="preserve"> }</w:t>
        <w:br/>
        <w:t xml:space="preserve"> ],</w:t>
        <w:br/>
        <w:t xml:space="preserve"> "shipping_cost_inc_tax": 8.99,</w:t>
        <w:br/>
        <w:t xml:space="preserve"> "shipping_cost_ex_tax": 8.99,</w:t>
        <w:br/>
        <w:t xml:space="preserve"> "handling_cost_inc_tax": 0,</w:t>
        <w:br/>
        <w:t xml:space="preserve"> "handling_cost_ex_tax": 0,</w:t>
        <w:br/>
        <w:t xml:space="preserve"> "line_item_ids": [</w:t>
        <w:br/>
        <w:t xml:space="preserve"> "item_1"</w:t>
        <w:br/>
        <w:t xml:space="preserve"> ]</w:t>
        <w:br/>
        <w:t xml:space="preserve"> }</w:t>
        <w:br/>
        <w:t xml:space="preserve"> ],</w:t>
        <w:br/>
        <w:t xml:space="preserve"> "coupons": [</w:t>
        <w:br/>
        <w:t xml:space="preserve"> {</w:t>
        <w:br/>
        <w:t xml:space="preserve"> "code": "WELCOME10",</w:t>
        <w:br/>
        <w:t xml:space="preserve"> "id": 123,</w:t>
        <w:br/>
        <w:t xml:space="preserve"> "coupon_type": "percent",</w:t>
        <w:br/>
        <w:t xml:space="preserve"> "display_name": "Welcome 10%",</w:t>
        <w:br/>
        <w:t xml:space="preserve"> "discounted_amount": 12.05</w:t>
        <w:br/>
        <w:t xml:space="preserve"> }</w:t>
        <w:br/>
        <w:t xml:space="preserve"> ],</w:t>
        <w:br/>
        <w:t xml:space="preserve"> "fees": [</w:t>
        <w:br/>
        <w:t xml:space="preserve"> {</w:t>
        <w:br/>
        <w:t xml:space="preserve"> "id": "fee_1",</w:t>
        <w:br/>
        <w:t xml:space="preserve"> "type": "custom_fee",</w:t>
        <w:br/>
        <w:t xml:space="preserve"> "name": "Handling",</w:t>
        <w:br/>
        <w:t xml:space="preserve"> "display_name": "Handling Fee",</w:t>
        <w:br/>
        <w:t xml:space="preserve"> "cost_inc_tax": 1.5,</w:t>
        <w:br/>
        <w:t xml:space="preserve"> "cost_ex_tax": 1.5,</w:t>
        <w:br/>
        <w:t xml:space="preserve"> "source": "api",</w:t>
        <w:br/>
        <w:t xml:space="preserve"> "tax_class_id": 0</w:t>
        <w:br/>
        <w:t xml:space="preserve"> }</w:t>
        <w:br/>
        <w:t xml:space="preserve"> ],</w:t>
        <w:br/>
        <w:t xml:space="preserve"> "order_id": "ord_123",</w:t>
        <w:br/>
        <w:t xml:space="preserve"> "shipping_cost_total_inc_tax": 8.99,</w:t>
        <w:br/>
        <w:t xml:space="preserve"> "shipping_cost_total_ex_tax": 8.99,</w:t>
        <w:br/>
        <w:t xml:space="preserve"> "handling_cost_total_inc_tax": 0,</w:t>
        <w:br/>
        <w:t xml:space="preserve"> "handling_cost_total_ex_tax": 0,</w:t>
        <w:br/>
        <w:t xml:space="preserve"> "tax_total": 0,</w:t>
        <w:br/>
        <w:t xml:space="preserve"> "subtotal_inc_tax": 120.5,</w:t>
        <w:br/>
        <w:t xml:space="preserve"> "subtotal_ex_tax": 120.5,</w:t>
        <w:br/>
        <w:t xml:space="preserve"> "grand_total": 130.99,</w:t>
        <w:br/>
        <w:t xml:space="preserve"> "created_time": "2026-03-14T12:00:00Z",</w:t>
        <w:br/>
        <w:t xml:space="preserve"> "updated_time": "2026-03-14T12:05:00Z",</w:t>
        <w:br/>
        <w:t xml:space="preserve"> "customer_message": "Leave at the front door.",</w:t>
        <w:br/>
        <w:t xml:space="preserve"> "promotions": [</w:t>
        <w:br/>
        <w:t xml:space="preserve"> {</w:t>
        <w:br/>
        <w:t xml:space="preserve"> "banners": [</w:t>
        <w:br/>
        <w:t xml:space="preserve"> {</w:t>
        <w:br/>
        <w:t xml:space="preserve"> "id": "promo_1",</w:t>
        <w:br/>
        <w:t xml:space="preserve"> "type": "promotion",</w:t>
        <w:br/>
        <w:t xml:space="preserve"> "page": [</w:t>
        <w:br/>
        <w:t xml:space="preserve"> "checkout"</w:t>
        <w:br/>
        <w:t xml:space="preserve"> ],</w:t>
        <w:br/>
        <w:t xml:space="preserve"> "text": "You saved 10% with WELCOME10"</w:t>
        <w:br/>
        <w:t xml:space="preserve"> }</w:t>
        <w:br/>
        <w:t xml:space="preserve"> ]</w:t>
        <w:br/>
        <w:t xml:space="preserve"> }</w:t>
        <w:br/>
        <w:t xml:space="preserve"> ],</w:t>
        <w:br/>
        <w:t xml:space="preserve"> "version": 2</w:t>
        <w:br/>
        <w:t xml:space="preserve"> },</w:t>
        <w:br/>
        <w:t xml:space="preserve"> "meta": {}</w:t>
        <w:br/>
        <w:t>}</w:t>
      </w:r>
    </w:p>
    <w:p>
      <w:pPr>
        <w:pStyle w:val="Heading3"/>
      </w:pPr>
      <w:r>
        <w:t>Error Response (409 Conflict) — Cart conflict</w:t>
      </w:r>
    </w:p>
    <w:p>
      <w:r>
        <w:rPr>
          <w:b/>
          <w:color w:val="666666"/>
          <w:sz w:val="16"/>
        </w:rPr>
        <w:t>[json]</w:t>
      </w:r>
    </w:p>
    <w:p>
      <w:pPr>
        <w:shd w:fill="F2F2F2" w:val="clear"/>
      </w:pPr>
      <w:r>
        <w:rPr>
          <w:rFonts w:ascii="Courier New" w:hAnsi="Courier New"/>
          <w:sz w:val="17"/>
        </w:rPr>
        <w:t>{</w:t>
        <w:br/>
        <w:t xml:space="preserve"> "status": 409,</w:t>
        <w:br/>
        <w:t xml:space="preserve"> "title": "Cart conflict",</w:t>
        <w:br/>
        <w:t xml:space="preserve"> "type": "https://example.com/errors/cart-conflict"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Checkout payload.</w:t>
            </w:r>
          </w:p>
        </w:tc>
      </w:tr>
      <w:tr>
        <w:tc>
          <w:tcPr>
            <w:tcW w:type="dxa" w:w="2880"/>
          </w:tcPr>
          <w:p>
            <w:r>
              <w:t>data.id</w:t>
            </w:r>
          </w:p>
        </w:tc>
        <w:tc>
          <w:tcPr>
            <w:tcW w:type="dxa" w:w="2880"/>
          </w:tcPr>
          <w:p>
            <w:r>
              <w:t>string</w:t>
            </w:r>
          </w:p>
        </w:tc>
        <w:tc>
          <w:tcPr>
            <w:tcW w:type="dxa" w:w="2880"/>
          </w:tcPr>
          <w:p>
            <w:r>
              <w:t>Checkout ID.</w:t>
            </w:r>
          </w:p>
        </w:tc>
      </w:tr>
      <w:tr>
        <w:tc>
          <w:tcPr>
            <w:tcW w:type="dxa" w:w="2880"/>
          </w:tcPr>
          <w:p>
            <w:r>
              <w:t>data.cart</w:t>
            </w:r>
          </w:p>
        </w:tc>
        <w:tc>
          <w:tcPr>
            <w:tcW w:type="dxa" w:w="2880"/>
          </w:tcPr>
          <w:p>
            <w:r>
              <w:t>object</w:t>
            </w:r>
          </w:p>
        </w:tc>
        <w:tc>
          <w:tcPr>
            <w:tcW w:type="dxa" w:w="2880"/>
          </w:tcPr>
          <w:p>
            <w:r>
              <w:t>Cart details.</w:t>
            </w:r>
          </w:p>
        </w:tc>
      </w:tr>
      <w:tr>
        <w:tc>
          <w:tcPr>
            <w:tcW w:type="dxa" w:w="2880"/>
          </w:tcPr>
          <w:p>
            <w:r>
              <w:t>data.cart.id</w:t>
            </w:r>
          </w:p>
        </w:tc>
        <w:tc>
          <w:tcPr>
            <w:tcW w:type="dxa" w:w="2880"/>
          </w:tcPr>
          <w:p>
            <w:r>
              <w:t>string</w:t>
            </w:r>
          </w:p>
        </w:tc>
        <w:tc>
          <w:tcPr>
            <w:tcW w:type="dxa" w:w="2880"/>
          </w:tcPr>
          <w:p>
            <w:r>
              <w:t>Cart ID (created after creating a cart with a POST request).</w:t>
            </w:r>
          </w:p>
        </w:tc>
      </w:tr>
      <w:tr>
        <w:tc>
          <w:tcPr>
            <w:tcW w:type="dxa" w:w="2880"/>
          </w:tcPr>
          <w:p>
            <w:r>
              <w:t>data.cart.customer_id</w:t>
            </w:r>
          </w:p>
        </w:tc>
        <w:tc>
          <w:tcPr>
            <w:tcW w:type="dxa" w:w="2880"/>
          </w:tcPr>
          <w:p>
            <w:r>
              <w:t>integer</w:t>
            </w:r>
          </w:p>
        </w:tc>
        <w:tc>
          <w:tcPr>
            <w:tcW w:type="dxa" w:w="2880"/>
          </w:tcPr>
          <w:p>
            <w:r>
              <w:t>ID of the customer to which the cart belongs.</w:t>
            </w:r>
          </w:p>
        </w:tc>
      </w:tr>
      <w:tr>
        <w:tc>
          <w:tcPr>
            <w:tcW w:type="dxa" w:w="2880"/>
          </w:tcPr>
          <w:p>
            <w:r>
              <w:t>data.cart.email</w:t>
            </w:r>
          </w:p>
        </w:tc>
        <w:tc>
          <w:tcPr>
            <w:tcW w:type="dxa" w:w="2880"/>
          </w:tcPr>
          <w:p>
            <w:r>
              <w:t>string</w:t>
            </w:r>
          </w:p>
        </w:tc>
        <w:tc>
          <w:tcPr>
            <w:tcW w:type="dxa" w:w="2880"/>
          </w:tcPr>
          <w:p>
            <w:r>
              <w:t>Email address of the cart (same as billing email).</w:t>
            </w:r>
          </w:p>
        </w:tc>
      </w:tr>
      <w:tr>
        <w:tc>
          <w:tcPr>
            <w:tcW w:type="dxa" w:w="2880"/>
          </w:tcPr>
          <w:p>
            <w:r>
              <w:t>data.cart.currency</w:t>
            </w:r>
          </w:p>
        </w:tc>
        <w:tc>
          <w:tcPr>
            <w:tcW w:type="dxa" w:w="2880"/>
          </w:tcPr>
          <w:p>
            <w:r>
              <w:t>object</w:t>
            </w:r>
          </w:p>
        </w:tc>
        <w:tc>
          <w:tcPr>
            <w:tcW w:type="dxa" w:w="2880"/>
          </w:tcPr>
          <w:p>
            <w:r>
              <w:t>Currency info.</w:t>
            </w:r>
          </w:p>
        </w:tc>
      </w:tr>
      <w:tr>
        <w:tc>
          <w:tcPr>
            <w:tcW w:type="dxa" w:w="2880"/>
          </w:tcPr>
          <w:p>
            <w:r>
              <w:t>data.cart.currency.code</w:t>
            </w:r>
          </w:p>
        </w:tc>
        <w:tc>
          <w:tcPr>
            <w:tcW w:type="dxa" w:w="2880"/>
          </w:tcPr>
          <w:p>
            <w:r>
              <w:t>string</w:t>
            </w:r>
          </w:p>
        </w:tc>
        <w:tc>
          <w:tcPr>
            <w:tcW w:type="dxa" w:w="2880"/>
          </w:tcPr>
          <w:p>
            <w:r>
              <w:t>ISO-4217 currency code.</w:t>
            </w:r>
          </w:p>
        </w:tc>
      </w:tr>
      <w:tr>
        <w:tc>
          <w:tcPr>
            <w:tcW w:type="dxa" w:w="2880"/>
          </w:tcPr>
          <w:p>
            <w:r>
              <w:t>data.cart.tax_included</w:t>
            </w:r>
          </w:p>
        </w:tc>
        <w:tc>
          <w:tcPr>
            <w:tcW w:type="dxa" w:w="2880"/>
          </w:tcPr>
          <w:p>
            <w:r>
              <w:t>boolean</w:t>
            </w:r>
          </w:p>
        </w:tc>
        <w:tc>
          <w:tcPr>
            <w:tcW w:type="dxa" w:w="2880"/>
          </w:tcPr>
          <w:p>
            <w:r>
              <w:t>Whether product prices are shown inclusive of sales tax.</w:t>
            </w:r>
          </w:p>
        </w:tc>
      </w:tr>
      <w:tr>
        <w:tc>
          <w:tcPr>
            <w:tcW w:type="dxa" w:w="2880"/>
          </w:tcPr>
          <w:p>
            <w:r>
              <w:t>data.cart.base_amount</w:t>
            </w:r>
          </w:p>
        </w:tc>
        <w:tc>
          <w:tcPr>
            <w:tcW w:type="dxa" w:w="2880"/>
          </w:tcPr>
          <w:p>
            <w:r>
              <w:t>number</w:t>
            </w:r>
          </w:p>
        </w:tc>
        <w:tc>
          <w:tcPr>
            <w:tcW w:type="dxa" w:w="2880"/>
          </w:tcPr>
          <w:p>
            <w:r>
              <w:t>Sum of line-item amounts before discounts/coupons/taxes.</w:t>
            </w:r>
          </w:p>
        </w:tc>
      </w:tr>
      <w:tr>
        <w:tc>
          <w:tcPr>
            <w:tcW w:type="dxa" w:w="2880"/>
          </w:tcPr>
          <w:p>
            <w:r>
              <w:t>data.cart.channel_id</w:t>
            </w:r>
          </w:p>
        </w:tc>
        <w:tc>
          <w:tcPr>
            <w:tcW w:type="dxa" w:w="2880"/>
          </w:tcPr>
          <w:p>
            <w:r>
              <w:t>number</w:t>
            </w:r>
          </w:p>
        </w:tc>
        <w:tc>
          <w:tcPr>
            <w:tcW w:type="dxa" w:w="2880"/>
          </w:tcPr>
          <w:p>
            <w:r>
              <w:t>Channel ID.</w:t>
            </w:r>
          </w:p>
        </w:tc>
      </w:tr>
      <w:tr>
        <w:tc>
          <w:tcPr>
            <w:tcW w:type="dxa" w:w="2880"/>
          </w:tcPr>
          <w:p>
            <w:r>
              <w:t>data.cart.discount_amount</w:t>
            </w:r>
          </w:p>
        </w:tc>
        <w:tc>
          <w:tcPr>
            <w:tcW w:type="dxa" w:w="2880"/>
          </w:tcPr>
          <w:p>
            <w:r>
              <w:t>number</w:t>
            </w:r>
          </w:p>
        </w:tc>
        <w:tc>
          <w:tcPr>
            <w:tcW w:type="dxa" w:w="2880"/>
          </w:tcPr>
          <w:p>
            <w:r>
              <w:t>Amount of discounts applied at order/cart level (see doc description).</w:t>
            </w:r>
          </w:p>
        </w:tc>
      </w:tr>
      <w:tr>
        <w:tc>
          <w:tcPr>
            <w:tcW w:type="dxa" w:w="2880"/>
          </w:tcPr>
          <w:p>
            <w:r>
              <w:t>data.cart.cart_amount_inc_tax</w:t>
            </w:r>
          </w:p>
        </w:tc>
        <w:tc>
          <w:tcPr>
            <w:tcW w:type="dxa" w:w="2880"/>
          </w:tcPr>
          <w:p>
            <w:r>
              <w:t>number</w:t>
            </w:r>
          </w:p>
        </w:tc>
        <w:tc>
          <w:tcPr>
            <w:tcW w:type="dxa" w:w="2880"/>
          </w:tcPr>
          <w:p>
            <w:r>
              <w:t>Cart amount including tax.</w:t>
            </w:r>
          </w:p>
        </w:tc>
      </w:tr>
      <w:tr>
        <w:tc>
          <w:tcPr>
            <w:tcW w:type="dxa" w:w="2880"/>
          </w:tcPr>
          <w:p>
            <w:r>
              <w:t>data.cart.cart_amount_ex_tax</w:t>
            </w:r>
          </w:p>
        </w:tc>
        <w:tc>
          <w:tcPr>
            <w:tcW w:type="dxa" w:w="2880"/>
          </w:tcPr>
          <w:p>
            <w:r>
              <w:t>number</w:t>
            </w:r>
          </w:p>
        </w:tc>
        <w:tc>
          <w:tcPr>
            <w:tcW w:type="dxa" w:w="2880"/>
          </w:tcPr>
          <w:p>
            <w:r>
              <w:t>Cart amount excluding tax.</w:t>
            </w:r>
          </w:p>
        </w:tc>
      </w:tr>
      <w:tr>
        <w:tc>
          <w:tcPr>
            <w:tcW w:type="dxa" w:w="2880"/>
          </w:tcPr>
          <w:p>
            <w:r>
              <w:t>data.cart.coupons</w:t>
            </w:r>
          </w:p>
        </w:tc>
        <w:tc>
          <w:tcPr>
            <w:tcW w:type="dxa" w:w="2880"/>
          </w:tcPr>
          <w:p>
            <w:r>
              <w:t>array</w:t>
            </w:r>
          </w:p>
        </w:tc>
        <w:tc>
          <w:tcPr>
            <w:tcW w:type="dxa" w:w="2880"/>
          </w:tcPr>
          <w:p>
            <w:r>
              <w:t>Coupons applied to the cart.</w:t>
            </w:r>
          </w:p>
        </w:tc>
      </w:tr>
      <w:tr>
        <w:tc>
          <w:tcPr>
            <w:tcW w:type="dxa" w:w="2880"/>
          </w:tcPr>
          <w:p>
            <w:r>
              <w:t>data.cart.coupons[].code</w:t>
            </w:r>
          </w:p>
        </w:tc>
        <w:tc>
          <w:tcPr>
            <w:tcW w:type="dxa" w:w="2880"/>
          </w:tcPr>
          <w:p>
            <w:r>
              <w:t>string</w:t>
            </w:r>
          </w:p>
        </w:tc>
        <w:tc>
          <w:tcPr>
            <w:tcW w:type="dxa" w:w="2880"/>
          </w:tcPr>
          <w:p>
            <w:r>
              <w:t>Coupon code.</w:t>
            </w:r>
          </w:p>
        </w:tc>
      </w:tr>
      <w:tr>
        <w:tc>
          <w:tcPr>
            <w:tcW w:type="dxa" w:w="2880"/>
          </w:tcPr>
          <w:p>
            <w:r>
              <w:t>data.cart.coupons[].id</w:t>
            </w:r>
          </w:p>
        </w:tc>
        <w:tc>
          <w:tcPr>
            <w:tcW w:type="dxa" w:w="2880"/>
          </w:tcPr>
          <w:p>
            <w:r>
              <w:t>integer</w:t>
            </w:r>
          </w:p>
        </w:tc>
        <w:tc>
          <w:tcPr>
            <w:tcW w:type="dxa" w:w="2880"/>
          </w:tcPr>
          <w:p>
            <w:r>
              <w:t>Coupon ID.</w:t>
            </w:r>
          </w:p>
        </w:tc>
      </w:tr>
      <w:tr>
        <w:tc>
          <w:tcPr>
            <w:tcW w:type="dxa" w:w="2880"/>
          </w:tcPr>
          <w:p>
            <w:r>
              <w:t>data.cart.coupons[].coupon_type</w:t>
            </w:r>
          </w:p>
        </w:tc>
        <w:tc>
          <w:tcPr>
            <w:tcW w:type="dxa" w:w="2880"/>
          </w:tcPr>
          <w:p>
            <w:r>
              <w:t>string</w:t>
            </w:r>
          </w:p>
        </w:tc>
        <w:tc>
          <w:tcPr>
            <w:tcW w:type="dxa" w:w="2880"/>
          </w:tcPr>
          <w:p>
            <w:r>
              <w:t>Key name identifying coupon type.</w:t>
            </w:r>
          </w:p>
        </w:tc>
      </w:tr>
      <w:tr>
        <w:tc>
          <w:tcPr>
            <w:tcW w:type="dxa" w:w="2880"/>
          </w:tcPr>
          <w:p>
            <w:r>
              <w:t>data.cart.coupons[].discounted_amount</w:t>
            </w:r>
          </w:p>
        </w:tc>
        <w:tc>
          <w:tcPr>
            <w:tcW w:type="dxa" w:w="2880"/>
          </w:tcPr>
          <w:p>
            <w:r>
              <w:t>number</w:t>
            </w:r>
          </w:p>
        </w:tc>
        <w:tc>
          <w:tcPr>
            <w:tcW w:type="dxa" w:w="2880"/>
          </w:tcPr>
          <w:p>
            <w:r>
              <w:t>Discounted amount applied within a given context.</w:t>
            </w:r>
          </w:p>
        </w:tc>
      </w:tr>
      <w:tr>
        <w:tc>
          <w:tcPr>
            <w:tcW w:type="dxa" w:w="2880"/>
          </w:tcPr>
          <w:p>
            <w:r>
              <w:t>data.cart.coupons[].display_name</w:t>
            </w:r>
          </w:p>
        </w:tc>
        <w:tc>
          <w:tcPr>
            <w:tcW w:type="dxa" w:w="2880"/>
          </w:tcPr>
          <w:p>
            <w:r>
              <w:t>string</w:t>
            </w:r>
          </w:p>
        </w:tc>
        <w:tc>
          <w:tcPr>
            <w:tcW w:type="dxa" w:w="2880"/>
          </w:tcPr>
          <w:p>
            <w:r>
              <w:t>Coupon display name.</w:t>
            </w:r>
          </w:p>
        </w:tc>
      </w:tr>
      <w:tr>
        <w:tc>
          <w:tcPr>
            <w:tcW w:type="dxa" w:w="2880"/>
          </w:tcPr>
          <w:p>
            <w:r>
              <w:t>data.cart.discounts</w:t>
            </w:r>
          </w:p>
        </w:tc>
        <w:tc>
          <w:tcPr>
            <w:tcW w:type="dxa" w:w="2880"/>
          </w:tcPr>
          <w:p>
            <w:r>
              <w:t>array</w:t>
            </w:r>
          </w:p>
        </w:tc>
        <w:tc>
          <w:tcPr>
            <w:tcW w:type="dxa" w:w="2880"/>
          </w:tcPr>
          <w:p>
            <w:r>
              <w:t>Applied discounts.</w:t>
            </w:r>
          </w:p>
        </w:tc>
      </w:tr>
      <w:tr>
        <w:tc>
          <w:tcPr>
            <w:tcW w:type="dxa" w:w="2880"/>
          </w:tcPr>
          <w:p>
            <w:r>
              <w:t>data.cart.discounts[].id</w:t>
            </w:r>
          </w:p>
        </w:tc>
        <w:tc>
          <w:tcPr>
            <w:tcW w:type="dxa" w:w="2880"/>
          </w:tcPr>
          <w:p>
            <w:r>
              <w:t>string</w:t>
            </w:r>
          </w:p>
        </w:tc>
        <w:tc>
          <w:tcPr>
            <w:tcW w:type="dxa" w:w="2880"/>
          </w:tcPr>
          <w:p>
            <w:r>
              <w:t>Discount ID.</w:t>
            </w:r>
          </w:p>
        </w:tc>
      </w:tr>
      <w:tr>
        <w:tc>
          <w:tcPr>
            <w:tcW w:type="dxa" w:w="2880"/>
          </w:tcPr>
          <w:p>
            <w:r>
              <w:t>data.cart.discounts[].discounted_amount</w:t>
            </w:r>
          </w:p>
        </w:tc>
        <w:tc>
          <w:tcPr>
            <w:tcW w:type="dxa" w:w="2880"/>
          </w:tcPr>
          <w:p>
            <w:r>
              <w:t>number</w:t>
            </w:r>
          </w:p>
        </w:tc>
        <w:tc>
          <w:tcPr>
            <w:tcW w:type="dxa" w:w="2880"/>
          </w:tcPr>
          <w:p>
            <w:r>
              <w:t>Discounted amount applied.</w:t>
            </w:r>
          </w:p>
        </w:tc>
      </w:tr>
      <w:tr>
        <w:tc>
          <w:tcPr>
            <w:tcW w:type="dxa" w:w="2880"/>
          </w:tcPr>
          <w:p>
            <w:r>
              <w:t>data.cart.line_items</w:t>
            </w:r>
          </w:p>
        </w:tc>
        <w:tc>
          <w:tcPr>
            <w:tcW w:type="dxa" w:w="2880"/>
          </w:tcPr>
          <w:p>
            <w:r>
              <w:t>object</w:t>
            </w:r>
          </w:p>
        </w:tc>
        <w:tc>
          <w:tcPr>
            <w:tcW w:type="dxa" w:w="2880"/>
          </w:tcPr>
          <w:p>
            <w:r>
              <w:t>Line items grouped by type.</w:t>
            </w:r>
          </w:p>
        </w:tc>
      </w:tr>
      <w:tr>
        <w:tc>
          <w:tcPr>
            <w:tcW w:type="dxa" w:w="2880"/>
          </w:tcPr>
          <w:p>
            <w:r>
              <w:t>data.cart.line_items.physical_items</w:t>
            </w:r>
          </w:p>
        </w:tc>
        <w:tc>
          <w:tcPr>
            <w:tcW w:type="dxa" w:w="2880"/>
          </w:tcPr>
          <w:p>
            <w:r>
              <w:t>array</w:t>
            </w:r>
          </w:p>
        </w:tc>
        <w:tc>
          <w:tcPr>
            <w:tcW w:type="dxa" w:w="2880"/>
          </w:tcPr>
          <w:p>
            <w:r>
              <w:t>Physical line items.</w:t>
            </w:r>
          </w:p>
        </w:tc>
      </w:tr>
      <w:tr>
        <w:tc>
          <w:tcPr>
            <w:tcW w:type="dxa" w:w="2880"/>
          </w:tcPr>
          <w:p>
            <w:r>
              <w:t>data.cart.line_items.digital_items</w:t>
            </w:r>
          </w:p>
        </w:tc>
        <w:tc>
          <w:tcPr>
            <w:tcW w:type="dxa" w:w="2880"/>
          </w:tcPr>
          <w:p>
            <w:r>
              <w:t>array</w:t>
            </w:r>
          </w:p>
        </w:tc>
        <w:tc>
          <w:tcPr>
            <w:tcW w:type="dxa" w:w="2880"/>
          </w:tcPr>
          <w:p>
            <w:r>
              <w:t>Digital line items.</w:t>
            </w:r>
          </w:p>
        </w:tc>
      </w:tr>
      <w:tr>
        <w:tc>
          <w:tcPr>
            <w:tcW w:type="dxa" w:w="2880"/>
          </w:tcPr>
          <w:p>
            <w:r>
              <w:t>data.cart.line_items.gift_certificates</w:t>
            </w:r>
          </w:p>
        </w:tc>
        <w:tc>
          <w:tcPr>
            <w:tcW w:type="dxa" w:w="2880"/>
          </w:tcPr>
          <w:p>
            <w:r>
              <w:t>array</w:t>
            </w:r>
          </w:p>
        </w:tc>
        <w:tc>
          <w:tcPr>
            <w:tcW w:type="dxa" w:w="2880"/>
          </w:tcPr>
          <w:p>
            <w:r>
              <w:t>Gift certificate items.</w:t>
            </w:r>
          </w:p>
        </w:tc>
      </w:tr>
      <w:tr>
        <w:tc>
          <w:tcPr>
            <w:tcW w:type="dxa" w:w="2880"/>
          </w:tcPr>
          <w:p>
            <w:r>
              <w:t>data.cart.line_items.custom_items</w:t>
            </w:r>
          </w:p>
        </w:tc>
        <w:tc>
          <w:tcPr>
            <w:tcW w:type="dxa" w:w="2880"/>
          </w:tcPr>
          <w:p>
            <w:r>
              <w:t>array</w:t>
            </w:r>
          </w:p>
        </w:tc>
        <w:tc>
          <w:tcPr>
            <w:tcW w:type="dxa" w:w="2880"/>
          </w:tcPr>
          <w:p>
            <w:r>
              <w:t>Custom items.</w:t>
            </w:r>
          </w:p>
        </w:tc>
      </w:tr>
      <w:tr>
        <w:tc>
          <w:tcPr>
            <w:tcW w:type="dxa" w:w="2880"/>
          </w:tcPr>
          <w:p>
            <w:r>
              <w:t>data.cart.created_time</w:t>
            </w:r>
          </w:p>
        </w:tc>
        <w:tc>
          <w:tcPr>
            <w:tcW w:type="dxa" w:w="2880"/>
          </w:tcPr>
          <w:p>
            <w:r>
              <w:t>string</w:t>
            </w:r>
          </w:p>
        </w:tc>
        <w:tc>
          <w:tcPr>
            <w:tcW w:type="dxa" w:w="2880"/>
          </w:tcPr>
          <w:p>
            <w:r>
              <w:t>Time when the cart was created.</w:t>
            </w:r>
          </w:p>
        </w:tc>
      </w:tr>
      <w:tr>
        <w:tc>
          <w:tcPr>
            <w:tcW w:type="dxa" w:w="2880"/>
          </w:tcPr>
          <w:p>
            <w:r>
              <w:t>data.cart.updated_time</w:t>
            </w:r>
          </w:p>
        </w:tc>
        <w:tc>
          <w:tcPr>
            <w:tcW w:type="dxa" w:w="2880"/>
          </w:tcPr>
          <w:p>
            <w:r>
              <w:t>string</w:t>
            </w:r>
          </w:p>
        </w:tc>
        <w:tc>
          <w:tcPr>
            <w:tcW w:type="dxa" w:w="2880"/>
          </w:tcPr>
          <w:p>
            <w:r>
              <w:t>Time when the cart was last updated.</w:t>
            </w:r>
          </w:p>
        </w:tc>
      </w:tr>
      <w:tr>
        <w:tc>
          <w:tcPr>
            <w:tcW w:type="dxa" w:w="2880"/>
          </w:tcPr>
          <w:p>
            <w:r>
              <w:t>data.billing_address</w:t>
            </w:r>
          </w:p>
        </w:tc>
        <w:tc>
          <w:tcPr>
            <w:tcW w:type="dxa" w:w="2880"/>
          </w:tcPr>
          <w:p>
            <w:r>
              <w:t>object</w:t>
            </w:r>
          </w:p>
        </w:tc>
        <w:tc>
          <w:tcPr>
            <w:tcW w:type="dxa" w:w="2880"/>
          </w:tcPr>
          <w:p>
            <w:r>
              <w:t>Billing address object.</w:t>
            </w:r>
          </w:p>
        </w:tc>
      </w:tr>
      <w:tr>
        <w:tc>
          <w:tcPr>
            <w:tcW w:type="dxa" w:w="2880"/>
          </w:tcPr>
          <w:p>
            <w:r>
              <w:t>data.billing_address.id</w:t>
            </w:r>
          </w:p>
        </w:tc>
        <w:tc>
          <w:tcPr>
            <w:tcW w:type="dxa" w:w="2880"/>
          </w:tcPr>
          <w:p>
            <w:r>
              <w:t>string</w:t>
            </w:r>
          </w:p>
        </w:tc>
        <w:tc>
          <w:tcPr>
            <w:tcW w:type="dxa" w:w="2880"/>
          </w:tcPr>
          <w:p>
            <w:r>
              <w:t>Billing address ID.</w:t>
            </w:r>
          </w:p>
        </w:tc>
      </w:tr>
      <w:tr>
        <w:tc>
          <w:tcPr>
            <w:tcW w:type="dxa" w:w="2880"/>
          </w:tcPr>
          <w:p>
            <w:r>
              <w:t>data.billing_address.email</w:t>
            </w:r>
          </w:p>
        </w:tc>
        <w:tc>
          <w:tcPr>
            <w:tcW w:type="dxa" w:w="2880"/>
          </w:tcPr>
          <w:p>
            <w:r>
              <w:t>string</w:t>
            </w:r>
          </w:p>
        </w:tc>
        <w:tc>
          <w:tcPr>
            <w:tcW w:type="dxa" w:w="2880"/>
          </w:tcPr>
          <w:p>
            <w:r>
              <w:t>Billing email.</w:t>
            </w:r>
          </w:p>
        </w:tc>
      </w:tr>
      <w:tr>
        <w:tc>
          <w:tcPr>
            <w:tcW w:type="dxa" w:w="2880"/>
          </w:tcPr>
          <w:p>
            <w:r>
              <w:t>data.billing_address.country_code</w:t>
            </w:r>
          </w:p>
        </w:tc>
        <w:tc>
          <w:tcPr>
            <w:tcW w:type="dxa" w:w="2880"/>
          </w:tcPr>
          <w:p>
            <w:r>
              <w:t>string</w:t>
            </w:r>
          </w:p>
        </w:tc>
        <w:tc>
          <w:tcPr>
            <w:tcW w:type="dxa" w:w="2880"/>
          </w:tcPr>
          <w:p>
            <w:r>
              <w:t>Billing country code.</w:t>
            </w:r>
          </w:p>
        </w:tc>
      </w:tr>
      <w:tr>
        <w:tc>
          <w:tcPr>
            <w:tcW w:type="dxa" w:w="2880"/>
          </w:tcPr>
          <w:p>
            <w:r>
              <w:t>data.consignments</w:t>
            </w:r>
          </w:p>
        </w:tc>
        <w:tc>
          <w:tcPr>
            <w:tcW w:type="dxa" w:w="2880"/>
          </w:tcPr>
          <w:p>
            <w:r>
              <w:t>array</w:t>
            </w:r>
          </w:p>
        </w:tc>
        <w:tc>
          <w:tcPr>
            <w:tcW w:type="dxa" w:w="2880"/>
          </w:tcPr>
          <w:p>
            <w:r>
              <w:t>Consignments associated with the checkout.</w:t>
            </w:r>
          </w:p>
        </w:tc>
      </w:tr>
      <w:tr>
        <w:tc>
          <w:tcPr>
            <w:tcW w:type="dxa" w:w="2880"/>
          </w:tcPr>
          <w:p>
            <w:r>
              <w:t>data.consignments[].available_shipping_options</w:t>
            </w:r>
          </w:p>
        </w:tc>
        <w:tc>
          <w:tcPr>
            <w:tcW w:type="dxa" w:w="2880"/>
          </w:tcPr>
          <w:p>
            <w:r>
              <w:t>array</w:t>
            </w:r>
          </w:p>
        </w:tc>
        <w:tc>
          <w:tcPr>
            <w:tcW w:type="dxa" w:w="2880"/>
          </w:tcPr>
          <w:p>
            <w:r>
              <w:t>Available shipping options (only when include=consignments.available_shipping_options is present in the URL).</w:t>
            </w:r>
          </w:p>
        </w:tc>
      </w:tr>
      <w:tr>
        <w:tc>
          <w:tcPr>
            <w:tcW w:type="dxa" w:w="2880"/>
          </w:tcPr>
          <w:p>
            <w:r>
              <w:t>data.consignments[].selected_shipping_option</w:t>
            </w:r>
          </w:p>
        </w:tc>
        <w:tc>
          <w:tcPr>
            <w:tcW w:type="dxa" w:w="2880"/>
          </w:tcPr>
          <w:p>
            <w:r>
              <w:t>object</w:t>
            </w:r>
          </w:p>
        </w:tc>
        <w:tc>
          <w:tcPr>
            <w:tcW w:type="dxa" w:w="2880"/>
          </w:tcPr>
          <w:p>
            <w:r>
              <w:t>Selected shipping option.</w:t>
            </w:r>
          </w:p>
        </w:tc>
      </w:tr>
      <w:tr>
        <w:tc>
          <w:tcPr>
            <w:tcW w:type="dxa" w:w="2880"/>
          </w:tcPr>
          <w:p>
            <w:r>
              <w:t>data.coupons</w:t>
            </w:r>
          </w:p>
        </w:tc>
        <w:tc>
          <w:tcPr>
            <w:tcW w:type="dxa" w:w="2880"/>
          </w:tcPr>
          <w:p>
            <w:r>
              <w:t>array</w:t>
            </w:r>
          </w:p>
        </w:tc>
        <w:tc>
          <w:tcPr>
            <w:tcW w:type="dxa" w:w="2880"/>
          </w:tcPr>
          <w:p>
            <w:r>
              <w:t>Coupons applied at checkout level.</w:t>
            </w:r>
          </w:p>
        </w:tc>
      </w:tr>
      <w:tr>
        <w:tc>
          <w:tcPr>
            <w:tcW w:type="dxa" w:w="2880"/>
          </w:tcPr>
          <w:p>
            <w:r>
              <w:t>data.fees</w:t>
            </w:r>
          </w:p>
        </w:tc>
        <w:tc>
          <w:tcPr>
            <w:tcW w:type="dxa" w:w="2880"/>
          </w:tcPr>
          <w:p>
            <w:r>
              <w:t>array</w:t>
            </w:r>
          </w:p>
        </w:tc>
        <w:tc>
          <w:tcPr>
            <w:tcW w:type="dxa" w:w="2880"/>
          </w:tcPr>
          <w:p>
            <w:r>
              <w:t>Fees applied at checkout level.</w:t>
            </w:r>
          </w:p>
        </w:tc>
      </w:tr>
      <w:tr>
        <w:tc>
          <w:tcPr>
            <w:tcW w:type="dxa" w:w="2880"/>
          </w:tcPr>
          <w:p>
            <w:r>
              <w:t>data.order_id</w:t>
            </w:r>
          </w:p>
        </w:tc>
        <w:tc>
          <w:tcPr>
            <w:tcW w:type="dxa" w:w="2880"/>
          </w:tcPr>
          <w:p>
            <w:r>
              <w:t>string</w:t>
            </w:r>
          </w:p>
        </w:tc>
        <w:tc>
          <w:tcPr>
            <w:tcW w:type="dxa" w:w="2880"/>
          </w:tcPr>
          <w:p>
            <w:r>
              <w:t>Order ID (if created/associated).</w:t>
            </w:r>
          </w:p>
        </w:tc>
      </w:tr>
      <w:tr>
        <w:tc>
          <w:tcPr>
            <w:tcW w:type="dxa" w:w="2880"/>
          </w:tcPr>
          <w:p>
            <w:r>
              <w:t>data.grand_total</w:t>
            </w:r>
          </w:p>
        </w:tc>
        <w:tc>
          <w:tcPr>
            <w:tcW w:type="dxa" w:w="2880"/>
          </w:tcPr>
          <w:p>
            <w:r>
              <w:t>number</w:t>
            </w:r>
          </w:p>
        </w:tc>
        <w:tc>
          <w:tcPr>
            <w:tcW w:type="dxa" w:w="2880"/>
          </w:tcPr>
          <w:p>
            <w:r>
              <w:t>Total payable amount before applying store credit or a gift certificate.</w:t>
            </w:r>
          </w:p>
        </w:tc>
      </w:tr>
      <w:tr>
        <w:tc>
          <w:tcPr>
            <w:tcW w:type="dxa" w:w="2880"/>
          </w:tcPr>
          <w:p>
            <w:r>
              <w:t>data.promotions</w:t>
            </w:r>
          </w:p>
        </w:tc>
        <w:tc>
          <w:tcPr>
            <w:tcW w:type="dxa" w:w="2880"/>
          </w:tcPr>
          <w:p>
            <w:r>
              <w:t>array</w:t>
            </w:r>
          </w:p>
        </w:tc>
        <w:tc>
          <w:tcPr>
            <w:tcW w:type="dxa" w:w="2880"/>
          </w:tcPr>
          <w:p>
            <w:r>
              <w:t>Promotions and banners.</w:t>
            </w:r>
          </w:p>
        </w:tc>
      </w:tr>
      <w:tr>
        <w:tc>
          <w:tcPr>
            <w:tcW w:type="dxa" w:w="2880"/>
          </w:tcPr>
          <w:p>
            <w:r>
              <w:t>data.version</w:t>
            </w:r>
          </w:p>
        </w:tc>
        <w:tc>
          <w:tcPr>
            <w:tcW w:type="dxa" w:w="2880"/>
          </w:tcPr>
          <w:p>
            <w:r>
              <w:t>integer</w:t>
            </w:r>
          </w:p>
        </w:tc>
        <w:tc>
          <w:tcPr>
            <w:tcW w:type="dxa" w:w="2880"/>
          </w:tcPr>
          <w:p>
            <w:r>
              <w:t>Current checkout version; increments with each successful update.</w:t>
            </w:r>
          </w:p>
        </w:tc>
      </w:tr>
      <w:tr>
        <w:tc>
          <w:tcPr>
            <w:tcW w:type="dxa" w:w="2880"/>
          </w:tcPr>
          <w:p>
            <w:r>
              <w:t>meta</w:t>
            </w:r>
          </w:p>
        </w:tc>
        <w:tc>
          <w:tcPr>
            <w:tcW w:type="dxa" w:w="2880"/>
          </w:tcPr>
          <w:p>
            <w:r>
              <w:t>object</w:t>
            </w:r>
          </w:p>
        </w:tc>
        <w:tc>
          <w:tcPr>
            <w:tcW w:type="dxa" w:w="2880"/>
          </w:tcPr>
          <w:p>
            <w:r>
              <w:t>Additional metadata (free-form).</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'https://api.bigcommerce.com/stores/{{BIG_COMMERCE_STORE_HASH}}/v3/checkouts/9c3a6f3a-7c3e-4a2f-9b2e-2d9d9a2c1f11/billing-address' \</w:t>
        <w:br/>
        <w:t xml:space="preserve"> --header 'Accept: application/json' \</w:t>
        <w:br/>
        <w:t xml:space="preserve"> --header 'Content-Type: application/json' \</w:t>
        <w:br/>
        <w:t xml:space="preserve"> --data '{</w:t>
        <w:br/>
        <w:t xml:space="preserve"> "first_name": "Jane",</w:t>
        <w:br/>
        <w:t xml:space="preserve"> "last_name": "Doe",</w:t>
        <w:br/>
        <w:t xml:space="preserve"> "email": "jane.doe@example.com",</w:t>
        <w:br/>
        <w:t xml:space="preserve"> "address1": "123 Main St",</w:t>
        <w:br/>
        <w:t xml:space="preserve"> "city": "Austin",</w:t>
        <w:br/>
        <w:t xml:space="preserve"> "state_or_province": "Texas",</w:t>
        <w:br/>
        <w:t xml:space="preserve"> "postal_code": "78701",</w:t>
        <w:br/>
        <w:t xml:space="preserve"> "country_code": "US",</w:t>
        <w:br/>
        <w:t xml:space="preserve"> "phone": "+15125551234",</w:t>
        <w:br/>
        <w:t xml:space="preserve"> "version": 2</w:t>
        <w:br/>
        <w:t xml:space="preserve">  }'</w:t>
      </w:r>
    </w:p>
    <w:p>
      <w:pPr>
        <w:pStyle w:val="Heading3"/>
      </w:pPr>
      <w:r>
        <w:t>Example Usage</w:t>
      </w:r>
    </w:p>
    <w:p>
      <w:pPr>
        <w:pStyle w:val="Heading3"/>
      </w:pPr>
      <w:r>
        <w:t>Example 1: Minimal required fields</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'https://api.bigcommerce.com/stores/{{BIG_COMMERCE_STORE_HASH}}/v3/checkouts/abc123/billing-address' \</w:t>
        <w:br/>
        <w:t xml:space="preserve"> --header 'Accept: application/json' \</w:t>
        <w:br/>
        <w:t xml:space="preserve"> --header 'Content-Type: application/json' \</w:t>
        <w:br/>
        <w:t xml:space="preserve"> --data '{</w:t>
        <w:br/>
        <w:t xml:space="preserve"> "email": "jane.doe@example.com",</w:t>
        <w:br/>
        <w:t xml:space="preserve"> "country_code": "US"</w:t>
        <w:br/>
        <w:t xml:space="preserve">  }'</w:t>
      </w:r>
    </w:p>
    <w:p>
      <w:pPr>
        <w:pStyle w:val="Heading3"/>
      </w:pPr>
      <w:r>
        <w:t>Example 2: With custom fields</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'https://api.bigcommerce.com/stores/{{BIG_COMMERCE_STORE_HASH}}/v3/checkouts/abc123/billing-address' \</w:t>
        <w:br/>
        <w:t xml:space="preserve"> --header 'Accept: application/json' \</w:t>
        <w:br/>
        <w:t xml:space="preserve"> --header 'Content-Type: application/json' \</w:t>
        <w:br/>
        <w:t xml:space="preserve"> --data '{</w:t>
        <w:br/>
        <w:t xml:space="preserve"> "email": "jane.doe@example.com",</w:t>
        <w:br/>
        <w:t xml:space="preserve"> "country_code": "US",</w:t>
        <w:br/>
        <w:t xml:space="preserve"> "custom_fields": [</w:t>
        <w:br/>
        <w:t xml:space="preserve">      { "field_id": "billing_tax_id", "field_value": "12-3456789" }</w:t>
        <w:br/>
        <w:t xml:space="preserve">    ]</w:t>
        <w:br/>
        <w:t xml:space="preserve">  }'</w:t>
      </w:r>
    </w:p>
    <w:p>
      <w:pPr>
        <w:pStyle w:val="Heading3"/>
      </w:pPr>
      <w:r>
        <w:t>Example 3: Using optimistic concurrency control (version)</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'https://api.bigcommerce.com/stores/{{BIG_COMMERCE_STORE_HASH}}/v3/checkouts/abc123/billing-address' \</w:t>
        <w:br/>
        <w:t xml:space="preserve"> --header 'Accept: application/json' \</w:t>
        <w:br/>
        <w:t xml:space="preserve"> --header 'Content-Type: application/json' \</w:t>
        <w:br/>
        <w:t xml:space="preserve"> --data '{</w:t>
        <w:br/>
        <w:t xml:space="preserve"> "email": "jane.doe@example.com",</w:t>
        <w:br/>
        <w:t xml:space="preserve"> "country_code": "US",</w:t>
        <w:br/>
        <w:t xml:space="preserve"> "version": 3</w:t>
        <w:br/>
        <w:t xml:space="preserve">  }'</w:t>
      </w:r>
    </w:p>
    <w:p>
      <w:pPr>
        <w:pStyle w:val="Heading3"/>
      </w:pPr>
      <w:r>
        <w:t>Behavior</w:t>
      </w:r>
    </w:p>
    <w:p>
      <w:pPr>
        <w:pStyle w:val="ListBullet"/>
      </w:pPr>
      <w:r>
        <w:t>Validates the request body includes required fields (email, country_code).</w:t>
      </w:r>
    </w:p>
    <w:p>
      <w:pPr>
        <w:pStyle w:val="ListBullet"/>
      </w:pPr>
      <w:r>
        <w:t>If version is provided, the server compares it to the current checkout version.</w:t>
      </w:r>
    </w:p>
    <w:p>
      <w:pPr>
        <w:pStyle w:val="ListBullet"/>
      </w:pPr>
      <w:r>
        <w:t>Adds/updates the billing address on the checkout.</w:t>
      </w:r>
    </w:p>
    <w:p>
      <w:pPr>
        <w:pStyle w:val="ListBullet"/>
      </w:pPr>
      <w:r>
        <w:t>Returns the updated checkout representation, including the new version.</w:t>
      </w:r>
    </w:p>
    <w:p>
      <w:pPr>
        <w:pStyle w:val="Heading3"/>
      </w:pPr>
      <w:r>
        <w:t>Notes</w:t>
      </w:r>
    </w:p>
    <w:p>
      <w:pPr>
        <w:pStyle w:val="ListBullet"/>
      </w:pPr>
      <w:r>
        <w:t>checkoutId is the same identifier as the cart ID.</w:t>
      </w:r>
    </w:p>
    <w:p>
      <w:pPr>
        <w:pStyle w:val="ListBullet"/>
      </w:pPr>
      <w:r>
        <w:t>custom_fields[].field_value can be an array for multi-select style fields (for example, checkboxes).</w:t>
      </w:r>
    </w:p>
    <w:p>
      <w:pPr>
        <w:pStyle w:val="ListBullet"/>
      </w:pPr>
      <w:r>
        <w:t>phone must match the documented E.164-like pattern: ^\+?[1-9]\d{1,14}(x\d{1-5})?$.</w:t>
      </w:r>
    </w:p>
    <w:p>
      <w:pPr>
        <w:pStyle w:val="Heading3"/>
      </w:pPr>
      <w:r>
        <w:t>Gotchas</w:t>
      </w:r>
    </w:p>
    <w:p>
      <w:pPr>
        <w:pStyle w:val="ListBullet"/>
      </w:pPr>
      <w:r>
        <w:t>If you send an outdated version, you will receive a 409 Conflict and must retry with the latest checkout version.</w:t>
      </w:r>
    </w:p>
    <w:p>
      <w:pPr>
        <w:pStyle w:val="ListBullet"/>
      </w:pPr>
      <w:r>
        <w:t>available_shipping_options appears only when include=consignments.available_shipping_options is present in the URL (the include parameter is referenced in the docs, but not fully specified in the scraped content).</w:t>
      </w:r>
    </w:p>
    <w:p>
      <w:pPr>
        <w:pStyle w:val="Heading3"/>
      </w:pPr>
      <w:r>
        <w:t>Error Handling</w:t>
      </w:r>
    </w:p>
    <w:p>
      <w:pPr>
        <w:pStyle w:val="ListBullet"/>
      </w:pPr>
      <w:r>
        <w:t>409 Conflict: Returned when optimistic concurrency control is used and the provided version does not match the server’s current checkout version.</w:t>
      </w:r>
    </w:p>
    <w:p>
      <w:pPr>
        <w:pStyle w:val="Heading3"/>
      </w:pPr>
      <w:r>
        <w:t>Related checkouts actions</w:t>
      </w:r>
    </w:p>
    <w:p>
      <w:pPr>
        <w:pStyle w:val="ListBullet"/>
      </w:pPr>
      <w:r>
        <w:t>[GET] Get a Checkout — /checkouts/{{checkoutId}}</w:t>
      </w:r>
    </w:p>
    <w:p>
      <w:pPr>
        <w:pStyle w:val="ListBullet"/>
      </w:pPr>
      <w:r>
        <w:t>[PUT] Update a Checkout’s Customer Message — /checkouts/{{checkoutId}}</w:t>
      </w:r>
    </w:p>
    <w:p>
      <w:pPr>
        <w:pStyle w:val="ListBullet"/>
      </w:pPr>
      <w:r>
        <w:t>[PUT] Update a Checkout’s Billing Address — /v3/checkouts/{{checkoutId}}/billing-address/{{addressId}}</w:t>
      </w:r>
    </w:p>
    <w:p>
      <w:pPr>
        <w:pStyle w:val="ListBullet"/>
      </w:pPr>
      <w:r>
        <w:t>[PUT] Update a Checkout’s Consignment — /checkouts/{{checkoutId}}/consignments/{{consignmentId}}</w:t>
      </w:r>
    </w:p>
    <w:p>
      <w:pPr>
        <w:pStyle w:val="ListBullet"/>
      </w:pPr>
      <w:r>
        <w:t>[POST] Add a Coupon to a Checkout — /v3/checkouts/{{checkoutId}}/coupons</w:t>
      </w:r>
    </w:p>
    <w:p>
      <w:pPr>
        <w:pStyle w:val="ListBullet"/>
      </w:pPr>
      <w:r>
        <w:t>[DELETE] Delete a Checkout Coupon — /checkouts/{{checkoutId}}/coupons/{{couponCode}}</w:t>
      </w:r>
    </w:p>
    <w:p>
      <w:r>
        <w:br w:type="page"/>
      </w:r>
    </w:p>
    <w:p>
      <w:pPr>
        <w:pStyle w:val="Heading2"/>
      </w:pPr>
      <w:r>
        <w:t>253. [PUT] Update a Checkout’s Billing Address</w:t>
      </w:r>
    </w:p>
    <w:p>
      <w:r>
        <w:rPr>
          <w:b/>
        </w:rPr>
        <w:t xml:space="preserve">Endpoint: </w:t>
      </w:r>
      <w:r>
        <w:rPr>
          <w:rFonts w:ascii="Courier New" w:hAnsi="Courier New"/>
          <w:sz w:val="18"/>
        </w:rPr>
        <w:t>/v3/checkouts/{{checkoutId}}/billing-address/{{addressId}}</w:t>
      </w:r>
    </w:p>
    <w:p>
      <w:pPr>
        <w:pStyle w:val="Heading3"/>
      </w:pPr>
      <w:r>
        <w:t>Prerequisites</w:t>
      </w:r>
    </w:p>
    <w:p>
      <w:pPr>
        <w:pStyle w:val="ListBullet"/>
      </w:pPr>
      <w:r>
        <w:t>You must have an existing checkout (checkoutId, same as cart ID).</w:t>
      </w:r>
    </w:p>
    <w:p>
      <w:pPr>
        <w:pStyle w:val="ListBullet"/>
      </w:pPr>
      <w:r>
        <w:t>You must have an existing billing address on that checkout (addressId).</w:t>
      </w:r>
    </w:p>
    <w:p>
      <w:pPr>
        <w:pStyle w:val="ListBullet"/>
      </w:pPr>
      <w:r>
        <w:t>(Recommended) Track the checkout version to use optimistic concurrency control and avoid lost updates.</w:t>
      </w:r>
    </w:p>
    <w:p>
      <w:pPr>
        <w:pStyle w:val="Heading3"/>
      </w:pPr>
      <w:r>
        <w:t>Method</w:t>
      </w:r>
    </w:p>
    <w:p>
      <w:r>
        <w:t>PUT</w:t>
      </w:r>
    </w:p>
    <w:p>
      <w:pPr>
        <w:pStyle w:val="Heading3"/>
      </w:pPr>
      <w:r>
        <w:t>URL</w:t>
      </w:r>
    </w:p>
    <w:p>
      <w:r>
        <w:t>https://api.bigcommerce.com/stores/{{BIG_COMMERCE_STORE_HASH}}/v3/checkouts/{{checkoutId}}/billing-address/{{addressId}}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billing address on a checkout. To prevent lost updates due to concurrent requests overriding changes made by others, it is recommended to include the version field in the request body for optimistic concurrency control. If the provided version does not match the server’s current version, a conflict error is returned.</w:t>
      </w:r>
    </w:p>
    <w:p>
      <w:pPr>
        <w:pStyle w:val="Heading3"/>
      </w:pPr>
      <w:r>
        <w:t>Enforcement Rules</w:t>
      </w:r>
    </w:p>
    <w:p>
      <w:pPr>
        <w:pStyle w:val="ListBullet"/>
      </w:pPr>
      <w:r>
        <w:t>The checkoutId path parameter must always be present and must be a non-empty string.</w:t>
      </w:r>
    </w:p>
    <w:p>
      <w:pPr>
        <w:pStyle w:val="ListBullet"/>
      </w:pPr>
      <w:r>
        <w:t>The addressId path parameter must always be present and must be a non-empty integer.</w:t>
      </w:r>
    </w:p>
    <w:p>
      <w:pPr>
        <w:pStyle w:val="ListBullet"/>
      </w:pPr>
      <w:r>
        <w:t>Always construct the path as /v3/checkouts/{{checkoutId}}/billing-address/{{addressId}}.</w:t>
      </w:r>
    </w:p>
    <w:p>
      <w:pPr>
        <w:pStyle w:val="ListBullet"/>
      </w:pPr>
      <w:r>
        <w:t>Do not call the API with missing or empty path parameters (e.g., avoid /v3/checkouts//billing-address/).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/v3/checkouts/4c514b3d-0f6a-4b5e-9c3b-2e7b2d5c1a11/billing-address/123</w:t>
        <w:br/>
        <w:t>/v3/checkouts/cart_abc123/billing-address/1</w:t>
      </w:r>
    </w:p>
    <w:p>
      <w:pPr>
        <w:pStyle w:val="Heading3"/>
      </w:pPr>
      <w:r>
        <w:t>Invalid Examples</w:t>
      </w:r>
    </w:p>
    <w:p>
      <w:r>
        <w:rPr>
          <w:b/>
          <w:color w:val="666666"/>
          <w:sz w:val="16"/>
        </w:rPr>
        <w:t>[http]</w:t>
      </w:r>
    </w:p>
    <w:p>
      <w:pPr>
        <w:shd w:fill="F2F2F2" w:val="clear"/>
      </w:pPr>
      <w:r>
        <w:rPr>
          <w:rFonts w:ascii="Courier New" w:hAnsi="Courier New"/>
          <w:sz w:val="17"/>
        </w:rPr>
        <w:t>/v3/checkouts//billing-address/123</w:t>
        <w:br/>
        <w:t>/v3/checkouts/4c514b3d/billing-address/</w:t>
        <w:br/>
        <w:t>/v3/checkouts/billing-address/123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checkoutId</w:t>
            </w:r>
          </w:p>
        </w:tc>
        <w:tc>
          <w:tcPr>
            <w:tcW w:type="dxa" w:w="2880"/>
          </w:tcPr>
          <w:p>
            <w:r>
              <w:t>string</w:t>
            </w:r>
          </w:p>
        </w:tc>
        <w:tc>
          <w:tcPr>
            <w:tcW w:type="dxa" w:w="2880"/>
          </w:tcPr>
          <w:p>
            <w:r>
              <w:t>ID of the checkout; the same as the cart ID. Sent in the URL path.</w:t>
            </w:r>
          </w:p>
        </w:tc>
      </w:tr>
      <w:tr>
        <w:tc>
          <w:tcPr>
            <w:tcW w:type="dxa" w:w="2880"/>
          </w:tcPr>
          <w:p>
            <w:r>
              <w:t>addressId</w:t>
            </w:r>
          </w:p>
        </w:tc>
        <w:tc>
          <w:tcPr>
            <w:tcW w:type="dxa" w:w="2880"/>
          </w:tcPr>
          <w:p>
            <w:r>
              <w:t>integer</w:t>
            </w:r>
          </w:p>
        </w:tc>
        <w:tc>
          <w:tcPr>
            <w:tcW w:type="dxa" w:w="2880"/>
          </w:tcPr>
          <w:p>
            <w:r>
              <w:t>ID of the billing address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Required. Sent in the JSON body.</w:t>
            </w:r>
          </w:p>
        </w:tc>
      </w:tr>
      <w:tr>
        <w:tc>
          <w:tcPr>
            <w:tcW w:type="dxa" w:w="2880"/>
          </w:tcPr>
          <w:p>
            <w:r>
              <w:t>country_code</w:t>
            </w:r>
          </w:p>
        </w:tc>
        <w:tc>
          <w:tcPr>
            <w:tcW w:type="dxa" w:w="2880"/>
          </w:tcPr>
          <w:p>
            <w:r>
              <w:t>string</w:t>
            </w:r>
          </w:p>
        </w:tc>
        <w:tc>
          <w:tcPr>
            <w:tcW w:type="dxa" w:w="2880"/>
          </w:tcPr>
          <w:p>
            <w:r>
              <w:t>Country code. Required. Sent in the JSON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first_name</w:t>
            </w:r>
          </w:p>
        </w:tc>
        <w:tc>
          <w:tcPr>
            <w:tcW w:type="dxa" w:w="2880"/>
          </w:tcPr>
          <w:p>
            <w:r>
              <w:t>string</w:t>
            </w:r>
          </w:p>
        </w:tc>
        <w:tc>
          <w:tcPr>
            <w:tcW w:type="dxa" w:w="2880"/>
          </w:tcPr>
          <w:p>
            <w:r>
              <w:t>First name.</w:t>
            </w:r>
          </w:p>
        </w:tc>
      </w:tr>
      <w:tr>
        <w:tc>
          <w:tcPr>
            <w:tcW w:type="dxa" w:w="2880"/>
          </w:tcPr>
          <w:p>
            <w:r>
              <w:t>last_name</w:t>
            </w:r>
          </w:p>
        </w:tc>
        <w:tc>
          <w:tcPr>
            <w:tcW w:type="dxa" w:w="2880"/>
          </w:tcPr>
          <w:p>
            <w:r>
              <w:t>string</w:t>
            </w:r>
          </w:p>
        </w:tc>
        <w:tc>
          <w:tcPr>
            <w:tcW w:type="dxa" w:w="2880"/>
          </w:tcPr>
          <w:p>
            <w:r>
              <w:t>Last name.</w:t>
            </w:r>
          </w:p>
        </w:tc>
      </w:tr>
      <w:tr>
        <w:tc>
          <w:tcPr>
            <w:tcW w:type="dxa" w:w="2880"/>
          </w:tcPr>
          <w:p>
            <w:r>
              <w:t>company</w:t>
            </w:r>
          </w:p>
        </w:tc>
        <w:tc>
          <w:tcPr>
            <w:tcW w:type="dxa" w:w="2880"/>
          </w:tcPr>
          <w:p>
            <w:r>
              <w:t>string</w:t>
            </w:r>
          </w:p>
        </w:tc>
        <w:tc>
          <w:tcPr>
            <w:tcW w:type="dxa" w:w="2880"/>
          </w:tcPr>
          <w:p>
            <w:r>
              <w:t>Company name.</w:t>
            </w:r>
          </w:p>
        </w:tc>
      </w:tr>
      <w:tr>
        <w:tc>
          <w:tcPr>
            <w:tcW w:type="dxa" w:w="2880"/>
          </w:tcPr>
          <w:p>
            <w:r>
              <w:t>address1</w:t>
            </w:r>
          </w:p>
        </w:tc>
        <w:tc>
          <w:tcPr>
            <w:tcW w:type="dxa" w:w="2880"/>
          </w:tcPr>
          <w:p>
            <w:r>
              <w:t>string</w:t>
            </w:r>
          </w:p>
        </w:tc>
        <w:tc>
          <w:tcPr>
            <w:tcW w:type="dxa" w:w="2880"/>
          </w:tcPr>
          <w:p>
            <w:r>
              <w:t>Address line 1.</w:t>
            </w:r>
          </w:p>
        </w:tc>
      </w:tr>
      <w:tr>
        <w:tc>
          <w:tcPr>
            <w:tcW w:type="dxa" w:w="2880"/>
          </w:tcPr>
          <w:p>
            <w:r>
              <w:t>address2</w:t>
            </w:r>
          </w:p>
        </w:tc>
        <w:tc>
          <w:tcPr>
            <w:tcW w:type="dxa" w:w="2880"/>
          </w:tcPr>
          <w:p>
            <w:r>
              <w:t>string</w:t>
            </w:r>
          </w:p>
        </w:tc>
        <w:tc>
          <w:tcPr>
            <w:tcW w:type="dxa" w:w="2880"/>
          </w:tcPr>
          <w:p>
            <w:r>
              <w:t>Address line 2.</w:t>
            </w:r>
          </w:p>
        </w:tc>
      </w:tr>
      <w:tr>
        <w:tc>
          <w:tcPr>
            <w:tcW w:type="dxa" w:w="2880"/>
          </w:tcPr>
          <w:p>
            <w:r>
              <w:t>city</w:t>
            </w:r>
          </w:p>
        </w:tc>
        <w:tc>
          <w:tcPr>
            <w:tcW w:type="dxa" w:w="2880"/>
          </w:tcPr>
          <w:p>
            <w:r>
              <w:t>string</w:t>
            </w:r>
          </w:p>
        </w:tc>
        <w:tc>
          <w:tcPr>
            <w:tcW w:type="dxa" w:w="2880"/>
          </w:tcPr>
          <w:p>
            <w:r>
              <w:t>City.</w:t>
            </w:r>
          </w:p>
        </w:tc>
      </w:tr>
      <w:tr>
        <w:tc>
          <w:tcPr>
            <w:tcW w:type="dxa" w:w="2880"/>
          </w:tcPr>
          <w:p>
            <w:r>
              <w:t>state_or_province</w:t>
            </w:r>
          </w:p>
        </w:tc>
        <w:tc>
          <w:tcPr>
            <w:tcW w:type="dxa" w:w="2880"/>
          </w:tcPr>
          <w:p>
            <w:r>
              <w:t>string</w:t>
            </w:r>
          </w:p>
        </w:tc>
        <w:tc>
          <w:tcPr>
            <w:tcW w:type="dxa" w:w="2880"/>
          </w:tcPr>
          <w:p>
            <w:r>
              <w:t>State or province.</w:t>
            </w:r>
          </w:p>
        </w:tc>
      </w:tr>
      <w:tr>
        <w:tc>
          <w:tcPr>
            <w:tcW w:type="dxa" w:w="2880"/>
          </w:tcPr>
          <w:p>
            <w:r>
              <w:t>state_or_province_code</w:t>
            </w:r>
          </w:p>
        </w:tc>
        <w:tc>
          <w:tcPr>
            <w:tcW w:type="dxa" w:w="2880"/>
          </w:tcPr>
          <w:p>
            <w:r>
              <w:t>string</w:t>
            </w:r>
          </w:p>
        </w:tc>
        <w:tc>
          <w:tcPr>
            <w:tcW w:type="dxa" w:w="2880"/>
          </w:tcPr>
          <w:p>
            <w:r>
              <w:t>State or province code.</w:t>
            </w:r>
          </w:p>
        </w:tc>
      </w:tr>
      <w:tr>
        <w:tc>
          <w:tcPr>
            <w:tcW w:type="dxa" w:w="2880"/>
          </w:tcPr>
          <w:p>
            <w:r>
              <w:t>postal_code</w:t>
            </w:r>
          </w:p>
        </w:tc>
        <w:tc>
          <w:tcPr>
            <w:tcW w:type="dxa" w:w="2880"/>
          </w:tcPr>
          <w:p>
            <w:r>
              <w:t>string</w:t>
            </w:r>
          </w:p>
        </w:tc>
        <w:tc>
          <w:tcPr>
            <w:tcW w:type="dxa" w:w="2880"/>
          </w:tcPr>
          <w:p>
            <w:r>
              <w:t>Postal/ZIP code.</w:t>
            </w:r>
          </w:p>
        </w:tc>
      </w:tr>
      <w:tr>
        <w:tc>
          <w:tcPr>
            <w:tcW w:type="dxa" w:w="2880"/>
          </w:tcPr>
          <w:p>
            <w:r>
              <w:t>phone</w:t>
            </w:r>
          </w:p>
        </w:tc>
        <w:tc>
          <w:tcPr>
            <w:tcW w:type="dxa" w:w="2880"/>
          </w:tcPr>
          <w:p>
            <w:r>
              <w:t>string</w:t>
            </w:r>
          </w:p>
        </w:tc>
        <w:tc>
          <w:tcPr>
            <w:tcW w:type="dxa" w:w="2880"/>
          </w:tcPr>
          <w:p>
            <w:r>
              <w:t>Phone number. Pattern: ^\+?[1-9]\d{1,14}(x\d{1-5})?$</w:t>
            </w:r>
          </w:p>
        </w:tc>
      </w:tr>
      <w:tr>
        <w:tc>
          <w:tcPr>
            <w:tcW w:type="dxa" w:w="2880"/>
          </w:tcPr>
          <w:p>
            <w:r>
              <w:t>custom_fields</w:t>
            </w:r>
          </w:p>
        </w:tc>
        <w:tc>
          <w:tcPr>
            <w:tcW w:type="dxa" w:w="2880"/>
          </w:tcPr>
          <w:p>
            <w:r>
              <w:t>array</w:t>
            </w:r>
          </w:p>
        </w:tc>
        <w:tc>
          <w:tcPr>
            <w:tcW w:type="dxa" w:w="2880"/>
          </w:tcPr>
          <w:p>
            <w:r>
              <w:t>Array of custom field objects. You can retrieve custom fields from the Get Form Fields endpoint (/docs/rest-storefront/forms#get-form-fields).</w:t>
            </w:r>
          </w:p>
        </w:tc>
      </w:tr>
      <w:tr>
        <w:tc>
          <w:tcPr>
            <w:tcW w:type="dxa" w:w="2880"/>
          </w:tcPr>
          <w:p>
            <w:r>
              <w:t>custom_fields[].field_id</w:t>
            </w:r>
          </w:p>
        </w:tc>
        <w:tc>
          <w:tcPr>
            <w:tcW w:type="dxa" w:w="2880"/>
          </w:tcPr>
          <w:p>
            <w:r>
              <w:t>string</w:t>
            </w:r>
          </w:p>
        </w:tc>
        <w:tc>
          <w:tcPr>
            <w:tcW w:type="dxa" w:w="2880"/>
          </w:tcPr>
          <w:p>
            <w:r>
              <w:t>Custom field ID.</w:t>
            </w:r>
          </w:p>
        </w:tc>
      </w:tr>
      <w:tr>
        <w:tc>
          <w:tcPr>
            <w:tcW w:type="dxa" w:w="2880"/>
          </w:tcPr>
          <w:p>
            <w:r>
              <w:t>custom_fields[].field_value</w:t>
            </w:r>
          </w:p>
        </w:tc>
        <w:tc>
          <w:tcPr>
            <w:tcW w:type="dxa" w:w="2880"/>
          </w:tcPr>
          <w:p>
            <w:r>
              <w:t>string</w:t>
            </w:r>
          </w:p>
        </w:tc>
        <w:tc>
          <w:tcPr>
            <w:tcW w:type="dxa" w:w="2880"/>
          </w:tcPr>
          <w:p>
            <w:r>
              <w:t>Custom field value. Can also be an array for fields supporting multiple values (for example, checkboxes).</w:t>
            </w:r>
          </w:p>
        </w:tc>
      </w:tr>
      <w:tr>
        <w:tc>
          <w:tcPr>
            <w:tcW w:type="dxa" w:w="2880"/>
          </w:tcPr>
          <w:p>
            <w:r>
              <w:t>version</w:t>
            </w:r>
          </w:p>
        </w:tc>
        <w:tc>
          <w:tcPr>
            <w:tcW w:type="dxa" w:w="2880"/>
          </w:tcPr>
          <w:p>
            <w:r>
              <w:t>integer</w:t>
            </w:r>
          </w:p>
        </w:tc>
        <w:tc>
          <w:tcPr>
            <w:tcW w:type="dxa" w:w="2880"/>
          </w:tcPr>
          <w:p>
            <w:r>
              <w:t>The cart/checkout version you expect to apply the updates to. If it doesn’t match the current version, you get a conflict error (409). Optional; if omitted, optimistic concurrency control does not apply. Example: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"addr_123",</w:t>
        <w:br/>
        <w:t xml:space="preserve"> "cart": {</w:t>
        <w:br/>
        <w:t xml:space="preserve"> "id": "cart_abc123",</w:t>
        <w:br/>
        <w:t xml:space="preserve"> "customer_id": 0,</w:t>
        <w:br/>
        <w:t xml:space="preserve"> "email": "shopper@example.com",</w:t>
        <w:br/>
        <w:t xml:space="preserve"> "currency": {</w:t>
        <w:br/>
        <w:t xml:space="preserve"> "code": "USD"</w:t>
        <w:br/>
        <w:t xml:space="preserve"> },</w:t>
        <w:br/>
        <w:t xml:space="preserve"> "tax_included": false,</w:t>
        <w:br/>
        <w:t xml:space="preserve"> "base_amount": 100,</w:t>
        <w:br/>
        <w:t xml:space="preserve"> "channel_id": 1,</w:t>
        <w:br/>
        <w:t xml:space="preserve"> "discount_amount": 0,</w:t>
        <w:br/>
        <w:t xml:space="preserve"> "cart_amount_inc_tax": 100,</w:t>
        <w:br/>
        <w:t xml:space="preserve"> "cart_amount_ex_tax": 100,</w:t>
        <w:br/>
        <w:t xml:space="preserve"> "coupons": [],</w:t>
        <w:br/>
        <w:t xml:space="preserve"> "discounts": [],</w:t>
        <w:br/>
        <w:t xml:space="preserve"> "line_items": {</w:t>
        <w:br/>
        <w:t xml:space="preserve"> "physical_items": [],</w:t>
        <w:br/>
        <w:t xml:space="preserve"> "digital_items": [],</w:t>
        <w:br/>
        <w:t xml:space="preserve"> "gift_certificates": [],</w:t>
        <w:br/>
        <w:t xml:space="preserve"> "custom_items": []</w:t>
        <w:br/>
        <w:t xml:space="preserve"> },</w:t>
        <w:br/>
        <w:t xml:space="preserve"> "created_time": "2026-03-14T12:00:00Z",</w:t>
        <w:br/>
        <w:t xml:space="preserve"> "updated_time": "2026-03-14T12:05:00Z"</w:t>
        <w:br/>
        <w:t xml:space="preserve"> },</w:t>
        <w:br/>
        <w:t xml:space="preserve"> "billing_address": {</w:t>
        <w:br/>
        <w:t xml:space="preserve"> "first_name": "Pat",</w:t>
        <w:br/>
        <w:t xml:space="preserve"> "last_name": "Lee",</w:t>
        <w:br/>
        <w:t xml:space="preserve"> "email": "shopper@example.com",</w:t>
        <w:br/>
        <w:t xml:space="preserve"> "company": "Example Co",</w:t>
        <w:br/>
        <w:t xml:space="preserve"> "address1": "123 Main St",</w:t>
        <w:br/>
        <w:t xml:space="preserve"> "address2": "Suite 200",</w:t>
        <w:br/>
        <w:t xml:space="preserve"> "city": "Austin",</w:t>
        <w:br/>
        <w:t xml:space="preserve"> "state_or_province": "Texas",</w:t>
        <w:br/>
        <w:t xml:space="preserve"> "state_or_province_code": "TX",</w:t>
        <w:br/>
        <w:t xml:space="preserve"> "country_code": "US",</w:t>
        <w:br/>
        <w:t xml:space="preserve"> "postal_code": "78701",</w:t>
        <w:br/>
        <w:t xml:space="preserve"> "phone": "+15125550123",</w:t>
        <w:br/>
        <w:t xml:space="preserve"> "custom_fields": [</w:t>
        <w:br/>
        <w:t xml:space="preserve"> {</w:t>
        <w:br/>
        <w:t xml:space="preserve"> "field_id": "field_1",</w:t>
        <w:br/>
        <w:t xml:space="preserve"> "field_value": "Some value"</w:t>
        <w:br/>
        <w:t xml:space="preserve"> }</w:t>
        <w:br/>
        <w:t xml:space="preserve"> ],</w:t>
        <w:br/>
        <w:t xml:space="preserve"> "id": "addr_123"</w:t>
        <w:br/>
        <w:t xml:space="preserve"> },</w:t>
        <w:br/>
        <w:t xml:space="preserve"> "consignments": [],</w:t>
        <w:br/>
        <w:t xml:space="preserve"> "meta": {}</w:t>
        <w:br/>
        <w:t xml:space="preserve"> }</w:t>
        <w:br/>
        <w:t>}</w:t>
      </w:r>
    </w:p>
    <w:p>
      <w:pPr>
        <w:pStyle w:val="Heading3"/>
      </w:pPr>
      <w:r>
        <w:t>Error Response (409 Client Error) — Cart Conflict</w:t>
      </w:r>
    </w:p>
    <w:p>
      <w:r>
        <w:t>Returned when the provided version does not match the current version on the server.</w:t>
      </w:r>
    </w:p>
    <w:p>
      <w:r>
        <w:rPr>
          <w:b/>
          <w:color w:val="666666"/>
          <w:sz w:val="16"/>
        </w:rPr>
        <w:t>[json]</w:t>
      </w:r>
    </w:p>
    <w:p>
      <w:pPr>
        <w:shd w:fill="F2F2F2" w:val="clear"/>
      </w:pPr>
      <w:r>
        <w:rPr>
          <w:rFonts w:ascii="Courier New" w:hAnsi="Courier New"/>
          <w:sz w:val="17"/>
        </w:rPr>
        <w:t>{</w:t>
        <w:br/>
        <w:t xml:space="preserve"> "status": 409,</w:t>
        <w:br/>
        <w:t xml:space="preserve"> "title": "Cart conflict",</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containing the updated checkout billing address and related checkout data.</w:t>
            </w:r>
          </w:p>
        </w:tc>
      </w:tr>
      <w:tr>
        <w:tc>
          <w:tcPr>
            <w:tcW w:type="dxa" w:w="2880"/>
          </w:tcPr>
          <w:p>
            <w:r>
              <w:t>data.id</w:t>
            </w:r>
          </w:p>
        </w:tc>
        <w:tc>
          <w:tcPr>
            <w:tcW w:type="dxa" w:w="2880"/>
          </w:tcPr>
          <w:p>
            <w:r>
              <w:t>string</w:t>
            </w:r>
          </w:p>
        </w:tc>
        <w:tc>
          <w:tcPr>
            <w:tcW w:type="dxa" w:w="2880"/>
          </w:tcPr>
          <w:p>
            <w:r>
              <w:t>Billing address ID.</w:t>
            </w:r>
          </w:p>
        </w:tc>
      </w:tr>
      <w:tr>
        <w:tc>
          <w:tcPr>
            <w:tcW w:type="dxa" w:w="2880"/>
          </w:tcPr>
          <w:p>
            <w:r>
              <w:t>data.cart</w:t>
            </w:r>
          </w:p>
        </w:tc>
        <w:tc>
          <w:tcPr>
            <w:tcW w:type="dxa" w:w="2880"/>
          </w:tcPr>
          <w:p>
            <w:r>
              <w:t>object</w:t>
            </w:r>
          </w:p>
        </w:tc>
        <w:tc>
          <w:tcPr>
            <w:tcW w:type="dxa" w:w="2880"/>
          </w:tcPr>
          <w:p>
            <w:r>
              <w:t>Cart/checkout object.</w:t>
            </w:r>
          </w:p>
        </w:tc>
      </w:tr>
      <w:tr>
        <w:tc>
          <w:tcPr>
            <w:tcW w:type="dxa" w:w="2880"/>
          </w:tcPr>
          <w:p>
            <w:r>
              <w:t>data.cart.id</w:t>
            </w:r>
          </w:p>
        </w:tc>
        <w:tc>
          <w:tcPr>
            <w:tcW w:type="dxa" w:w="2880"/>
          </w:tcPr>
          <w:p>
            <w:r>
              <w:t>string</w:t>
            </w:r>
          </w:p>
        </w:tc>
        <w:tc>
          <w:tcPr>
            <w:tcW w:type="dxa" w:w="2880"/>
          </w:tcPr>
          <w:p>
            <w:r>
              <w:t>Cart ID (checkout ID).</w:t>
            </w:r>
          </w:p>
        </w:tc>
      </w:tr>
      <w:tr>
        <w:tc>
          <w:tcPr>
            <w:tcW w:type="dxa" w:w="2880"/>
          </w:tcPr>
          <w:p>
            <w:r>
              <w:t>data.cart.customer_id</w:t>
            </w:r>
          </w:p>
        </w:tc>
        <w:tc>
          <w:tcPr>
            <w:tcW w:type="dxa" w:w="2880"/>
          </w:tcPr>
          <w:p>
            <w:r>
              <w:t>integer</w:t>
            </w:r>
          </w:p>
        </w:tc>
        <w:tc>
          <w:tcPr>
            <w:tcW w:type="dxa" w:w="2880"/>
          </w:tcPr>
          <w:p>
            <w:r>
              <w:t>ID of the customer to which the cart belongs.</w:t>
            </w:r>
          </w:p>
        </w:tc>
      </w:tr>
      <w:tr>
        <w:tc>
          <w:tcPr>
            <w:tcW w:type="dxa" w:w="2880"/>
          </w:tcPr>
          <w:p>
            <w:r>
              <w:t>data.cart.email</w:t>
            </w:r>
          </w:p>
        </w:tc>
        <w:tc>
          <w:tcPr>
            <w:tcW w:type="dxa" w:w="2880"/>
          </w:tcPr>
          <w:p>
            <w:r>
              <w:t>string</w:t>
            </w:r>
          </w:p>
        </w:tc>
        <w:tc>
          <w:tcPr>
            <w:tcW w:type="dxa" w:w="2880"/>
          </w:tcPr>
          <w:p>
            <w:r>
              <w:t>Email address of the cart; same email used in the billing address.</w:t>
            </w:r>
          </w:p>
        </w:tc>
      </w:tr>
      <w:tr>
        <w:tc>
          <w:tcPr>
            <w:tcW w:type="dxa" w:w="2880"/>
          </w:tcPr>
          <w:p>
            <w:r>
              <w:t>data.cart.currency</w:t>
            </w:r>
          </w:p>
        </w:tc>
        <w:tc>
          <w:tcPr>
            <w:tcW w:type="dxa" w:w="2880"/>
          </w:tcPr>
          <w:p>
            <w:r>
              <w:t>object</w:t>
            </w:r>
          </w:p>
        </w:tc>
        <w:tc>
          <w:tcPr>
            <w:tcW w:type="dxa" w:w="2880"/>
          </w:tcPr>
          <w:p>
            <w:r>
              <w:t>Currency information.</w:t>
            </w:r>
          </w:p>
        </w:tc>
      </w:tr>
      <w:tr>
        <w:tc>
          <w:tcPr>
            <w:tcW w:type="dxa" w:w="2880"/>
          </w:tcPr>
          <w:p>
            <w:r>
              <w:t>data.cart.currency.code</w:t>
            </w:r>
          </w:p>
        </w:tc>
        <w:tc>
          <w:tcPr>
            <w:tcW w:type="dxa" w:w="2880"/>
          </w:tcPr>
          <w:p>
            <w:r>
              <w:t>string</w:t>
            </w:r>
          </w:p>
        </w:tc>
        <w:tc>
          <w:tcPr>
            <w:tcW w:type="dxa" w:w="2880"/>
          </w:tcPr>
          <w:p>
            <w:r>
              <w:t>ISO-4217 currency code.</w:t>
            </w:r>
          </w:p>
        </w:tc>
      </w:tr>
      <w:tr>
        <w:tc>
          <w:tcPr>
            <w:tcW w:type="dxa" w:w="2880"/>
          </w:tcPr>
          <w:p>
            <w:r>
              <w:t>data.cart.tax_included</w:t>
            </w:r>
          </w:p>
        </w:tc>
        <w:tc>
          <w:tcPr>
            <w:tcW w:type="dxa" w:w="2880"/>
          </w:tcPr>
          <w:p>
            <w:r>
              <w:t>boolean</w:t>
            </w:r>
          </w:p>
        </w:tc>
        <w:tc>
          <w:tcPr>
            <w:tcW w:type="dxa" w:w="2880"/>
          </w:tcPr>
          <w:p>
            <w:r>
              <w:t>Indicates whether product prices are shown inclusive of sales tax.</w:t>
            </w:r>
          </w:p>
        </w:tc>
      </w:tr>
      <w:tr>
        <w:tc>
          <w:tcPr>
            <w:tcW w:type="dxa" w:w="2880"/>
          </w:tcPr>
          <w:p>
            <w:r>
              <w:t>data.cart.base_amount</w:t>
            </w:r>
          </w:p>
        </w:tc>
        <w:tc>
          <w:tcPr>
            <w:tcW w:type="dxa" w:w="2880"/>
          </w:tcPr>
          <w:p>
            <w:r>
              <w:t>number</w:t>
            </w:r>
          </w:p>
        </w:tc>
        <w:tc>
          <w:tcPr>
            <w:tcW w:type="dxa" w:w="2880"/>
          </w:tcPr>
          <w:p>
            <w:r>
              <w:t>Sum of line-item amounts before cart-level discounts/coupons/taxes.</w:t>
            </w:r>
          </w:p>
        </w:tc>
      </w:tr>
      <w:tr>
        <w:tc>
          <w:tcPr>
            <w:tcW w:type="dxa" w:w="2880"/>
          </w:tcPr>
          <w:p>
            <w:r>
              <w:t>data.cart.channel_id</w:t>
            </w:r>
          </w:p>
        </w:tc>
        <w:tc>
          <w:tcPr>
            <w:tcW w:type="dxa" w:w="2880"/>
          </w:tcPr>
          <w:p>
            <w:r>
              <w:t>number</w:t>
            </w:r>
          </w:p>
        </w:tc>
        <w:tc>
          <w:tcPr>
            <w:tcW w:type="dxa" w:w="2880"/>
          </w:tcPr>
          <w:p>
            <w:r>
              <w:t>Channel ID.</w:t>
            </w:r>
          </w:p>
        </w:tc>
      </w:tr>
      <w:tr>
        <w:tc>
          <w:tcPr>
            <w:tcW w:type="dxa" w:w="2880"/>
          </w:tcPr>
          <w:p>
            <w:r>
              <w:t>data.cart.discount_amount</w:t>
            </w:r>
          </w:p>
        </w:tc>
        <w:tc>
          <w:tcPr>
            <w:tcW w:type="dxa" w:w="2880"/>
          </w:tcPr>
          <w:p>
            <w:r>
              <w:t>number</w:t>
            </w:r>
          </w:p>
        </w:tc>
        <w:tc>
          <w:tcPr>
            <w:tcW w:type="dxa" w:w="2880"/>
          </w:tcPr>
          <w:p>
            <w:r>
              <w:t>Discount amount (automatic promotions + manual discounts; excludes coupon/product-based discounts).</w:t>
            </w:r>
          </w:p>
        </w:tc>
      </w:tr>
      <w:tr>
        <w:tc>
          <w:tcPr>
            <w:tcW w:type="dxa" w:w="2880"/>
          </w:tcPr>
          <w:p>
            <w:r>
              <w:t>data.cart.cart_amount_inc_tax</w:t>
            </w:r>
          </w:p>
        </w:tc>
        <w:tc>
          <w:tcPr>
            <w:tcW w:type="dxa" w:w="2880"/>
          </w:tcPr>
          <w:p>
            <w:r>
              <w:t>number</w:t>
            </w:r>
          </w:p>
        </w:tc>
        <w:tc>
          <w:tcPr>
            <w:tcW w:type="dxa" w:w="2880"/>
          </w:tcPr>
          <w:p>
            <w:r>
              <w:t>Cart amount including tax after discounts/coupons.</w:t>
            </w:r>
          </w:p>
        </w:tc>
      </w:tr>
      <w:tr>
        <w:tc>
          <w:tcPr>
            <w:tcW w:type="dxa" w:w="2880"/>
          </w:tcPr>
          <w:p>
            <w:r>
              <w:t>data.cart.cart_amount_ex_tax</w:t>
            </w:r>
          </w:p>
        </w:tc>
        <w:tc>
          <w:tcPr>
            <w:tcW w:type="dxa" w:w="2880"/>
          </w:tcPr>
          <w:p>
            <w:r>
              <w:t>number</w:t>
            </w:r>
          </w:p>
        </w:tc>
        <w:tc>
          <w:tcPr>
            <w:tcW w:type="dxa" w:w="2880"/>
          </w:tcPr>
          <w:p>
            <w:r>
              <w:t>Cart amount excluding tax after discounts/coupons.</w:t>
            </w:r>
          </w:p>
        </w:tc>
      </w:tr>
      <w:tr>
        <w:tc>
          <w:tcPr>
            <w:tcW w:type="dxa" w:w="2880"/>
          </w:tcPr>
          <w:p>
            <w:r>
              <w:t>data.cart.coupons</w:t>
            </w:r>
          </w:p>
        </w:tc>
        <w:tc>
          <w:tcPr>
            <w:tcW w:type="dxa" w:w="2880"/>
          </w:tcPr>
          <w:p>
            <w:r>
              <w:t>array</w:t>
            </w:r>
          </w:p>
        </w:tc>
        <w:tc>
          <w:tcPr>
            <w:tcW w:type="dxa" w:w="2880"/>
          </w:tcPr>
          <w:p>
            <w:r>
              <w:t>Applied coupons.</w:t>
            </w:r>
          </w:p>
        </w:tc>
      </w:tr>
      <w:tr>
        <w:tc>
          <w:tcPr>
            <w:tcW w:type="dxa" w:w="2880"/>
          </w:tcPr>
          <w:p>
            <w:r>
              <w:t>data.cart.discounts</w:t>
            </w:r>
          </w:p>
        </w:tc>
        <w:tc>
          <w:tcPr>
            <w:tcW w:type="dxa" w:w="2880"/>
          </w:tcPr>
          <w:p>
            <w:r>
              <w:t>array</w:t>
            </w:r>
          </w:p>
        </w:tc>
        <w:tc>
          <w:tcPr>
            <w:tcW w:type="dxa" w:w="2880"/>
          </w:tcPr>
          <w:p>
            <w:r>
              <w:t>Applied discounts.</w:t>
            </w:r>
          </w:p>
        </w:tc>
      </w:tr>
      <w:tr>
        <w:tc>
          <w:tcPr>
            <w:tcW w:type="dxa" w:w="2880"/>
          </w:tcPr>
          <w:p>
            <w:r>
              <w:t>data.cart.line_items</w:t>
            </w:r>
          </w:p>
        </w:tc>
        <w:tc>
          <w:tcPr>
            <w:tcW w:type="dxa" w:w="2880"/>
          </w:tcPr>
          <w:p>
            <w:r>
              <w:t>object</w:t>
            </w:r>
          </w:p>
        </w:tc>
        <w:tc>
          <w:tcPr>
            <w:tcW w:type="dxa" w:w="2880"/>
          </w:tcPr>
          <w:p>
            <w:r>
              <w:t>Line items grouped by type.</w:t>
            </w:r>
          </w:p>
        </w:tc>
      </w:tr>
      <w:tr>
        <w:tc>
          <w:tcPr>
            <w:tcW w:type="dxa" w:w="2880"/>
          </w:tcPr>
          <w:p>
            <w:r>
              <w:t>data.cart.line_items.physical_items</w:t>
            </w:r>
          </w:p>
        </w:tc>
        <w:tc>
          <w:tcPr>
            <w:tcW w:type="dxa" w:w="2880"/>
          </w:tcPr>
          <w:p>
            <w:r>
              <w:t>array</w:t>
            </w:r>
          </w:p>
        </w:tc>
        <w:tc>
          <w:tcPr>
            <w:tcW w:type="dxa" w:w="2880"/>
          </w:tcPr>
          <w:p>
            <w:r>
              <w:t>Physical items.</w:t>
            </w:r>
          </w:p>
        </w:tc>
      </w:tr>
      <w:tr>
        <w:tc>
          <w:tcPr>
            <w:tcW w:type="dxa" w:w="2880"/>
          </w:tcPr>
          <w:p>
            <w:r>
              <w:t>data.cart.line_items.digital_items</w:t>
            </w:r>
          </w:p>
        </w:tc>
        <w:tc>
          <w:tcPr>
            <w:tcW w:type="dxa" w:w="2880"/>
          </w:tcPr>
          <w:p>
            <w:r>
              <w:t>array</w:t>
            </w:r>
          </w:p>
        </w:tc>
        <w:tc>
          <w:tcPr>
            <w:tcW w:type="dxa" w:w="2880"/>
          </w:tcPr>
          <w:p>
            <w:r>
              <w:t>Digital items.</w:t>
            </w:r>
          </w:p>
        </w:tc>
      </w:tr>
      <w:tr>
        <w:tc>
          <w:tcPr>
            <w:tcW w:type="dxa" w:w="2880"/>
          </w:tcPr>
          <w:p>
            <w:r>
              <w:t>data.cart.line_items.gift_certificates</w:t>
            </w:r>
          </w:p>
        </w:tc>
        <w:tc>
          <w:tcPr>
            <w:tcW w:type="dxa" w:w="2880"/>
          </w:tcPr>
          <w:p>
            <w:r>
              <w:t>array</w:t>
            </w:r>
          </w:p>
        </w:tc>
        <w:tc>
          <w:tcPr>
            <w:tcW w:type="dxa" w:w="2880"/>
          </w:tcPr>
          <w:p>
            <w:r>
              <w:t>Gift certificates.</w:t>
            </w:r>
          </w:p>
        </w:tc>
      </w:tr>
      <w:tr>
        <w:tc>
          <w:tcPr>
            <w:tcW w:type="dxa" w:w="2880"/>
          </w:tcPr>
          <w:p>
            <w:r>
              <w:t>data.cart.line_items.custom_items</w:t>
            </w:r>
          </w:p>
        </w:tc>
        <w:tc>
          <w:tcPr>
            <w:tcW w:type="dxa" w:w="2880"/>
          </w:tcPr>
          <w:p>
            <w:r>
              <w:t>array</w:t>
            </w:r>
          </w:p>
        </w:tc>
        <w:tc>
          <w:tcPr>
            <w:tcW w:type="dxa" w:w="2880"/>
          </w:tcPr>
          <w:p>
            <w:r>
              <w:t>Custom items.</w:t>
            </w:r>
          </w:p>
        </w:tc>
      </w:tr>
      <w:tr>
        <w:tc>
          <w:tcPr>
            <w:tcW w:type="dxa" w:w="2880"/>
          </w:tcPr>
          <w:p>
            <w:r>
              <w:t>data.cart.created_time</w:t>
            </w:r>
          </w:p>
        </w:tc>
        <w:tc>
          <w:tcPr>
            <w:tcW w:type="dxa" w:w="2880"/>
          </w:tcPr>
          <w:p>
            <w:r>
              <w:t>string</w:t>
            </w:r>
          </w:p>
        </w:tc>
        <w:tc>
          <w:tcPr>
            <w:tcW w:type="dxa" w:w="2880"/>
          </w:tcPr>
          <w:p>
            <w:r>
              <w:t>Time when the cart was created.</w:t>
            </w:r>
          </w:p>
        </w:tc>
      </w:tr>
      <w:tr>
        <w:tc>
          <w:tcPr>
            <w:tcW w:type="dxa" w:w="2880"/>
          </w:tcPr>
          <w:p>
            <w:r>
              <w:t>data.cart.updated_time</w:t>
            </w:r>
          </w:p>
        </w:tc>
        <w:tc>
          <w:tcPr>
            <w:tcW w:type="dxa" w:w="2880"/>
          </w:tcPr>
          <w:p>
            <w:r>
              <w:t>string</w:t>
            </w:r>
          </w:p>
        </w:tc>
        <w:tc>
          <w:tcPr>
            <w:tcW w:type="dxa" w:w="2880"/>
          </w:tcPr>
          <w:p>
            <w:r>
              <w:t>Time when the cart was last updated.</w:t>
            </w:r>
          </w:p>
        </w:tc>
      </w:tr>
      <w:tr>
        <w:tc>
          <w:tcPr>
            <w:tcW w:type="dxa" w:w="2880"/>
          </w:tcPr>
          <w:p>
            <w:r>
              <w:t>data.billing_address</w:t>
            </w:r>
          </w:p>
        </w:tc>
        <w:tc>
          <w:tcPr>
            <w:tcW w:type="dxa" w:w="2880"/>
          </w:tcPr>
          <w:p>
            <w:r>
              <w:t>object</w:t>
            </w:r>
          </w:p>
        </w:tc>
        <w:tc>
          <w:tcPr>
            <w:tcW w:type="dxa" w:w="2880"/>
          </w:tcPr>
          <w:p>
            <w:r>
              <w:t>Updated billing address.</w:t>
            </w:r>
          </w:p>
        </w:tc>
      </w:tr>
      <w:tr>
        <w:tc>
          <w:tcPr>
            <w:tcW w:type="dxa" w:w="2880"/>
          </w:tcPr>
          <w:p>
            <w:r>
              <w:t>data.billing_address.first_name</w:t>
            </w:r>
          </w:p>
        </w:tc>
        <w:tc>
          <w:tcPr>
            <w:tcW w:type="dxa" w:w="2880"/>
          </w:tcPr>
          <w:p>
            <w:r>
              <w:t>string</w:t>
            </w:r>
          </w:p>
        </w:tc>
        <w:tc>
          <w:tcPr>
            <w:tcW w:type="dxa" w:w="2880"/>
          </w:tcPr>
          <w:p>
            <w:r>
              <w:t>First name.</w:t>
            </w:r>
          </w:p>
        </w:tc>
      </w:tr>
      <w:tr>
        <w:tc>
          <w:tcPr>
            <w:tcW w:type="dxa" w:w="2880"/>
          </w:tcPr>
          <w:p>
            <w:r>
              <w:t>data.billing_address.last_name</w:t>
            </w:r>
          </w:p>
        </w:tc>
        <w:tc>
          <w:tcPr>
            <w:tcW w:type="dxa" w:w="2880"/>
          </w:tcPr>
          <w:p>
            <w:r>
              <w:t>string</w:t>
            </w:r>
          </w:p>
        </w:tc>
        <w:tc>
          <w:tcPr>
            <w:tcW w:type="dxa" w:w="2880"/>
          </w:tcPr>
          <w:p>
            <w:r>
              <w:t>Last name.</w:t>
            </w:r>
          </w:p>
        </w:tc>
      </w:tr>
      <w:tr>
        <w:tc>
          <w:tcPr>
            <w:tcW w:type="dxa" w:w="2880"/>
          </w:tcPr>
          <w:p>
            <w:r>
              <w:t>data.billing_address.email</w:t>
            </w:r>
          </w:p>
        </w:tc>
        <w:tc>
          <w:tcPr>
            <w:tcW w:type="dxa" w:w="2880"/>
          </w:tcPr>
          <w:p>
            <w:r>
              <w:t>string</w:t>
            </w:r>
          </w:p>
        </w:tc>
        <w:tc>
          <w:tcPr>
            <w:tcW w:type="dxa" w:w="2880"/>
          </w:tcPr>
          <w:p>
            <w:r>
              <w:t>Email address.</w:t>
            </w:r>
          </w:p>
        </w:tc>
      </w:tr>
      <w:tr>
        <w:tc>
          <w:tcPr>
            <w:tcW w:type="dxa" w:w="2880"/>
          </w:tcPr>
          <w:p>
            <w:r>
              <w:t>data.billing_address.company</w:t>
            </w:r>
          </w:p>
        </w:tc>
        <w:tc>
          <w:tcPr>
            <w:tcW w:type="dxa" w:w="2880"/>
          </w:tcPr>
          <w:p>
            <w:r>
              <w:t>string</w:t>
            </w:r>
          </w:p>
        </w:tc>
        <w:tc>
          <w:tcPr>
            <w:tcW w:type="dxa" w:w="2880"/>
          </w:tcPr>
          <w:p>
            <w:r>
              <w:t>Company.</w:t>
            </w:r>
          </w:p>
        </w:tc>
      </w:tr>
      <w:tr>
        <w:tc>
          <w:tcPr>
            <w:tcW w:type="dxa" w:w="2880"/>
          </w:tcPr>
          <w:p>
            <w:r>
              <w:t>data.billing_address.address1</w:t>
            </w:r>
          </w:p>
        </w:tc>
        <w:tc>
          <w:tcPr>
            <w:tcW w:type="dxa" w:w="2880"/>
          </w:tcPr>
          <w:p>
            <w:r>
              <w:t>string</w:t>
            </w:r>
          </w:p>
        </w:tc>
        <w:tc>
          <w:tcPr>
            <w:tcW w:type="dxa" w:w="2880"/>
          </w:tcPr>
          <w:p>
            <w:r>
              <w:t>Address line 1.</w:t>
            </w:r>
          </w:p>
        </w:tc>
      </w:tr>
      <w:tr>
        <w:tc>
          <w:tcPr>
            <w:tcW w:type="dxa" w:w="2880"/>
          </w:tcPr>
          <w:p>
            <w:r>
              <w:t>data.billing_address.address2</w:t>
            </w:r>
          </w:p>
        </w:tc>
        <w:tc>
          <w:tcPr>
            <w:tcW w:type="dxa" w:w="2880"/>
          </w:tcPr>
          <w:p>
            <w:r>
              <w:t>string</w:t>
            </w:r>
          </w:p>
        </w:tc>
        <w:tc>
          <w:tcPr>
            <w:tcW w:type="dxa" w:w="2880"/>
          </w:tcPr>
          <w:p>
            <w:r>
              <w:t>Address line 2.</w:t>
            </w:r>
          </w:p>
        </w:tc>
      </w:tr>
      <w:tr>
        <w:tc>
          <w:tcPr>
            <w:tcW w:type="dxa" w:w="2880"/>
          </w:tcPr>
          <w:p>
            <w:r>
              <w:t>data.billing_address.city</w:t>
            </w:r>
          </w:p>
        </w:tc>
        <w:tc>
          <w:tcPr>
            <w:tcW w:type="dxa" w:w="2880"/>
          </w:tcPr>
          <w:p>
            <w:r>
              <w:t>string</w:t>
            </w:r>
          </w:p>
        </w:tc>
        <w:tc>
          <w:tcPr>
            <w:tcW w:type="dxa" w:w="2880"/>
          </w:tcPr>
          <w:p>
            <w:r>
              <w:t>City.</w:t>
            </w:r>
          </w:p>
        </w:tc>
      </w:tr>
      <w:tr>
        <w:tc>
          <w:tcPr>
            <w:tcW w:type="dxa" w:w="2880"/>
          </w:tcPr>
          <w:p>
            <w:r>
              <w:t>data.billing_address.state_or_province</w:t>
            </w:r>
          </w:p>
        </w:tc>
        <w:tc>
          <w:tcPr>
            <w:tcW w:type="dxa" w:w="2880"/>
          </w:tcPr>
          <w:p>
            <w:r>
              <w:t>string</w:t>
            </w:r>
          </w:p>
        </w:tc>
        <w:tc>
          <w:tcPr>
            <w:tcW w:type="dxa" w:w="2880"/>
          </w:tcPr>
          <w:p>
            <w:r>
              <w:t>State or province.</w:t>
            </w:r>
          </w:p>
        </w:tc>
      </w:tr>
      <w:tr>
        <w:tc>
          <w:tcPr>
            <w:tcW w:type="dxa" w:w="2880"/>
          </w:tcPr>
          <w:p>
            <w:r>
              <w:t>data.billing_address.state_or_province_code</w:t>
            </w:r>
          </w:p>
        </w:tc>
        <w:tc>
          <w:tcPr>
            <w:tcW w:type="dxa" w:w="2880"/>
          </w:tcPr>
          <w:p>
            <w:r>
              <w:t>string</w:t>
            </w:r>
          </w:p>
        </w:tc>
        <w:tc>
          <w:tcPr>
            <w:tcW w:type="dxa" w:w="2880"/>
          </w:tcPr>
          <w:p>
            <w:r>
              <w:t>State/province code.</w:t>
            </w:r>
          </w:p>
        </w:tc>
      </w:tr>
      <w:tr>
        <w:tc>
          <w:tcPr>
            <w:tcW w:type="dxa" w:w="2880"/>
          </w:tcPr>
          <w:p>
            <w:r>
              <w:t>data.billing_address.country_code</w:t>
            </w:r>
          </w:p>
        </w:tc>
        <w:tc>
          <w:tcPr>
            <w:tcW w:type="dxa" w:w="2880"/>
          </w:tcPr>
          <w:p>
            <w:r>
              <w:t>string</w:t>
            </w:r>
          </w:p>
        </w:tc>
        <w:tc>
          <w:tcPr>
            <w:tcW w:type="dxa" w:w="2880"/>
          </w:tcPr>
          <w:p>
            <w:r>
              <w:t>Country code.</w:t>
            </w:r>
          </w:p>
        </w:tc>
      </w:tr>
      <w:tr>
        <w:tc>
          <w:tcPr>
            <w:tcW w:type="dxa" w:w="2880"/>
          </w:tcPr>
          <w:p>
            <w:r>
              <w:t>data.billing_address.postal_code</w:t>
            </w:r>
          </w:p>
        </w:tc>
        <w:tc>
          <w:tcPr>
            <w:tcW w:type="dxa" w:w="2880"/>
          </w:tcPr>
          <w:p>
            <w:r>
              <w:t>string</w:t>
            </w:r>
          </w:p>
        </w:tc>
        <w:tc>
          <w:tcPr>
            <w:tcW w:type="dxa" w:w="2880"/>
          </w:tcPr>
          <w:p>
            <w:r>
              <w:t>Postal code.</w:t>
            </w:r>
          </w:p>
        </w:tc>
      </w:tr>
      <w:tr>
        <w:tc>
          <w:tcPr>
            <w:tcW w:type="dxa" w:w="2880"/>
          </w:tcPr>
          <w:p>
            <w:r>
              <w:t>data.billing_address.phone</w:t>
            </w:r>
          </w:p>
        </w:tc>
        <w:tc>
          <w:tcPr>
            <w:tcW w:type="dxa" w:w="2880"/>
          </w:tcPr>
          <w:p>
            <w:r>
              <w:t>string</w:t>
            </w:r>
          </w:p>
        </w:tc>
        <w:tc>
          <w:tcPr>
            <w:tcW w:type="dxa" w:w="2880"/>
          </w:tcPr>
          <w:p>
            <w:r>
              <w:t>Phone number (E.164-like pattern).</w:t>
            </w:r>
          </w:p>
        </w:tc>
      </w:tr>
      <w:tr>
        <w:tc>
          <w:tcPr>
            <w:tcW w:type="dxa" w:w="2880"/>
          </w:tcPr>
          <w:p>
            <w:r>
              <w:t>data.billing_address.custom_fields</w:t>
            </w:r>
          </w:p>
        </w:tc>
        <w:tc>
          <w:tcPr>
            <w:tcW w:type="dxa" w:w="2880"/>
          </w:tcPr>
          <w:p>
            <w:r>
              <w:t>array</w:t>
            </w:r>
          </w:p>
        </w:tc>
        <w:tc>
          <w:tcPr>
            <w:tcW w:type="dxa" w:w="2880"/>
          </w:tcPr>
          <w:p>
            <w:r>
              <w:t>Custom fields.</w:t>
            </w:r>
          </w:p>
        </w:tc>
      </w:tr>
      <w:tr>
        <w:tc>
          <w:tcPr>
            <w:tcW w:type="dxa" w:w="2880"/>
          </w:tcPr>
          <w:p>
            <w:r>
              <w:t>data.billing_address.custom_fields[].field_id</w:t>
            </w:r>
          </w:p>
        </w:tc>
        <w:tc>
          <w:tcPr>
            <w:tcW w:type="dxa" w:w="2880"/>
          </w:tcPr>
          <w:p>
            <w:r>
              <w:t>string</w:t>
            </w:r>
          </w:p>
        </w:tc>
        <w:tc>
          <w:tcPr>
            <w:tcW w:type="dxa" w:w="2880"/>
          </w:tcPr>
          <w:p>
            <w:r>
              <w:t>Custom field ID.</w:t>
            </w:r>
          </w:p>
        </w:tc>
      </w:tr>
      <w:tr>
        <w:tc>
          <w:tcPr>
            <w:tcW w:type="dxa" w:w="2880"/>
          </w:tcPr>
          <w:p>
            <w:r>
              <w:t>data.billing_address.custom_fields[].field_value</w:t>
            </w:r>
          </w:p>
        </w:tc>
        <w:tc>
          <w:tcPr>
            <w:tcW w:type="dxa" w:w="2880"/>
          </w:tcPr>
          <w:p>
            <w:r>
              <w:t>string</w:t>
            </w:r>
          </w:p>
        </w:tc>
        <w:tc>
          <w:tcPr>
            <w:tcW w:type="dxa" w:w="2880"/>
          </w:tcPr>
          <w:p>
            <w:r>
              <w:t>Custom field value (may be an array for multi-select fields).</w:t>
            </w:r>
          </w:p>
        </w:tc>
      </w:tr>
      <w:tr>
        <w:tc>
          <w:tcPr>
            <w:tcW w:type="dxa" w:w="2880"/>
          </w:tcPr>
          <w:p>
            <w:r>
              <w:t>data.billing_address.id</w:t>
            </w:r>
          </w:p>
        </w:tc>
        <w:tc>
          <w:tcPr>
            <w:tcW w:type="dxa" w:w="2880"/>
          </w:tcPr>
          <w:p>
            <w:r>
              <w:t>string</w:t>
            </w:r>
          </w:p>
        </w:tc>
        <w:tc>
          <w:tcPr>
            <w:tcW w:type="dxa" w:w="2880"/>
          </w:tcPr>
          <w:p>
            <w:r>
              <w:t>Billing address ID.</w:t>
            </w:r>
          </w:p>
        </w:tc>
      </w:tr>
      <w:tr>
        <w:tc>
          <w:tcPr>
            <w:tcW w:type="dxa" w:w="2880"/>
          </w:tcPr>
          <w:p>
            <w:r>
              <w:t>data.consignments</w:t>
            </w:r>
          </w:p>
        </w:tc>
        <w:tc>
          <w:tcPr>
            <w:tcW w:type="dxa" w:w="2880"/>
          </w:tcPr>
          <w:p>
            <w:r>
              <w:t>array</w:t>
            </w:r>
          </w:p>
        </w:tc>
        <w:tc>
          <w:tcPr>
            <w:tcW w:type="dxa" w:w="2880"/>
          </w:tcPr>
          <w:p>
            <w:r>
              <w:t>Consignments associated with the checkout.</w:t>
            </w:r>
          </w:p>
        </w:tc>
      </w:tr>
      <w:tr>
        <w:tc>
          <w:tcPr>
            <w:tcW w:type="dxa" w:w="2880"/>
          </w:tcPr>
          <w:p>
            <w:r>
              <w:t>data.meta</w:t>
            </w:r>
          </w:p>
        </w:tc>
        <w:tc>
          <w:tcPr>
            <w:tcW w:type="dxa" w:w="2880"/>
          </w:tcPr>
          <w:p>
            <w:r>
              <w:t>object</w:t>
            </w:r>
          </w:p>
        </w:tc>
        <w:tc>
          <w:tcPr>
            <w:tcW w:type="dxa" w:w="2880"/>
          </w:tcPr>
          <w:p>
            <w:r>
              <w:t>Additional metadata (free-form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'https://api.bigcommerce.com/stores/{{BIG_COMMERCE_STORE_HASH}}/v3/checkouts/cart_abc123/billing-address/123' \</w:t>
        <w:br/>
        <w:t xml:space="preserve"> --header 'Accept: application/json' \</w:t>
        <w:br/>
        <w:t xml:space="preserve"> --header 'Content-Type: application/json' \</w:t>
        <w:br/>
        <w:t xml:space="preserve"> --data '{</w:t>
        <w:br/>
        <w:t xml:space="preserve"> "email": "shopper@example.com",</w:t>
        <w:br/>
        <w:t xml:space="preserve"> "country_code": "US",</w:t>
        <w:br/>
        <w:t xml:space="preserve"> "first_name": "Pat",</w:t>
        <w:br/>
        <w:t xml:space="preserve"> "last_name": "Lee",</w:t>
        <w:br/>
        <w:t xml:space="preserve"> "address1": "123 Main St",</w:t>
        <w:br/>
        <w:t xml:space="preserve"> "city": "Austin",</w:t>
        <w:br/>
        <w:t xml:space="preserve"> "state_or_province": "Texas",</w:t>
        <w:br/>
        <w:t xml:space="preserve"> "postal_code": "78701",</w:t>
        <w:br/>
        <w:t xml:space="preserve"> "phone": "+15125550123",</w:t>
        <w:br/>
        <w:t xml:space="preserve"> "version": 1</w:t>
        <w:br/>
        <w:t xml:space="preserve">  }'</w:t>
      </w:r>
    </w:p>
    <w:p>
      <w:pPr>
        <w:pStyle w:val="Heading3"/>
      </w:pPr>
      <w:r>
        <w:t>Example Usage</w:t>
      </w:r>
    </w:p>
    <w:p>
      <w:pPr>
        <w:pStyle w:val="Heading3"/>
      </w:pPr>
      <w:r>
        <w:t>Example 1: Update the billing email and phone</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'https://api.bigcommerce.com/stores/{{BIG_COMMERCE_STORE_HASH}}/v3/checkouts/cart_abc123/billing-address/123' \</w:t>
        <w:br/>
        <w:t xml:space="preserve"> --header 'Accept: application/json' \</w:t>
        <w:br/>
        <w:t xml:space="preserve"> --header 'Content-Type: application/json' \</w:t>
        <w:br/>
        <w:t xml:space="preserve"> --data '{</w:t>
        <w:br/>
        <w:t xml:space="preserve"> "email": "new-email@example.com",</w:t>
        <w:br/>
        <w:t xml:space="preserve"> "country_code": "US",</w:t>
        <w:br/>
        <w:t xml:space="preserve"> "phone": "+14155552671"</w:t>
        <w:br/>
        <w:t xml:space="preserve">  }'</w:t>
      </w:r>
    </w:p>
    <w:p>
      <w:pPr>
        <w:pStyle w:val="Heading3"/>
      </w:pPr>
      <w:r>
        <w:t>Example 2: Update address with optimistic concurrency control (version)</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'https://api.bigcommerce.com/stores/{{BIG_COMMERCE_STORE_HASH}}/v3/checkouts/cart_abc123/billing-address/123' \</w:t>
        <w:br/>
        <w:t xml:space="preserve"> --header 'Accept: application/json' \</w:t>
        <w:br/>
        <w:t xml:space="preserve"> --header 'Content-Type: application/json' \</w:t>
        <w:br/>
        <w:t xml:space="preserve"> --data '{</w:t>
        <w:br/>
        <w:t xml:space="preserve"> "email": "shopper@example.com",</w:t>
        <w:br/>
        <w:t xml:space="preserve"> "country_code": "US",</w:t>
        <w:br/>
        <w:t xml:space="preserve"> "address1": "500 Market St",</w:t>
        <w:br/>
        <w:t xml:space="preserve"> "city": "San Francisco",</w:t>
        <w:br/>
        <w:t xml:space="preserve"> "state_or_province_code": "CA",</w:t>
        <w:br/>
        <w:t xml:space="preserve"> "postal_code": "94105",</w:t>
        <w:br/>
        <w:t xml:space="preserve"> "version": 7</w:t>
        <w:br/>
        <w:t xml:space="preserve">  }'</w:t>
      </w:r>
    </w:p>
    <w:p>
      <w:pPr>
        <w:pStyle w:val="Heading3"/>
      </w:pPr>
      <w:r>
        <w:t>Behavior</w:t>
      </w:r>
    </w:p>
    <w:p>
      <w:pPr>
        <w:pStyle w:val="ListBullet"/>
      </w:pPr>
      <w:r>
        <w:t>Validates checkoutId and addressId.</w:t>
      </w:r>
    </w:p>
    <w:p>
      <w:pPr>
        <w:pStyle w:val="ListBullet"/>
      </w:pPr>
      <w:r>
        <w:t>Applies provided billing address updates.</w:t>
      </w:r>
    </w:p>
    <w:p>
      <w:pPr>
        <w:pStyle w:val="ListBullet"/>
      </w:pPr>
      <w:r>
        <w:t xml:space="preserve">If version is provided, the server compares it to the current checkout version: </w:t>
        <w:br/>
        <w:br/>
        <w:t>If it matches, the update succeeds and the checkout version increments.</w:t>
        <w:br/>
        <w:t>If it does not match, the server returns 409 Cart conflict.</w:t>
      </w:r>
    </w:p>
    <w:p>
      <w:pPr>
        <w:pStyle w:val="ListBullet"/>
      </w:pPr>
      <w:r>
        <w:t>Returns the updated checkout data, including billing_address and related objects.</w:t>
      </w:r>
    </w:p>
    <w:p>
      <w:pPr>
        <w:pStyle w:val="Heading3"/>
      </w:pPr>
      <w:r>
        <w:t>Notes</w:t>
      </w:r>
    </w:p>
    <w:p>
      <w:pPr>
        <w:pStyle w:val="ListBullet"/>
      </w:pPr>
      <w:r>
        <w:t>version is optional; if omitted, optimistic concurrency control does not apply.</w:t>
      </w:r>
    </w:p>
    <w:p>
      <w:pPr>
        <w:pStyle w:val="ListBullet"/>
      </w:pPr>
      <w:r>
        <w:t>checkoutId is the same as the cart ID.</w:t>
      </w:r>
    </w:p>
    <w:p>
      <w:pPr>
        <w:pStyle w:val="ListBullet"/>
      </w:pPr>
      <w:r>
        <w:t>Phone number format is constrained by the documented regex: ^\+?[1-9]\d{1,14}(x\d{1-5})?$.</w:t>
      </w:r>
    </w:p>
    <w:p>
      <w:pPr>
        <w:pStyle w:val="ListBullet"/>
      </w:pPr>
      <w:r>
        <w:t>custom_fields must match fields configured for the store; retrieve definitions via the referenced Get Form Fields endpoint.</w:t>
      </w:r>
    </w:p>
    <w:p>
      <w:pPr>
        <w:pStyle w:val="Heading3"/>
      </w:pPr>
      <w:r>
        <w:t>Gotchas</w:t>
      </w:r>
    </w:p>
    <w:p>
      <w:pPr>
        <w:pStyle w:val="ListBullet"/>
      </w:pPr>
      <w:r>
        <w:t>If multiple clients update the same checkout concurrently, omitting version can cause lost updates.</w:t>
      </w:r>
    </w:p>
    <w:p>
      <w:pPr>
        <w:pStyle w:val="ListBullet"/>
      </w:pPr>
      <w:r>
        <w:t>A 409 conflict indicates you should fetch the latest checkout state/version and retry with the new version.</w:t>
      </w:r>
    </w:p>
    <w:p>
      <w:pPr>
        <w:pStyle w:val="Heading3"/>
      </w:pPr>
      <w:r>
        <w:t>Error Handling</w:t>
      </w:r>
    </w:p>
    <w:p>
      <w:pPr>
        <w:pStyle w:val="ListBullet"/>
      </w:pPr>
      <w:r>
        <w:t>409 Client Error (Cart conflict): Provided version does not match the server’s current checkout/cart version. Returns a JSON object containing status, title, and type.</w:t>
      </w:r>
    </w:p>
    <w:p>
      <w:pPr>
        <w:pStyle w:val="Heading3"/>
      </w:pPr>
      <w:r>
        <w:t>Related checkouts actions</w:t>
      </w:r>
    </w:p>
    <w:p>
      <w:pPr>
        <w:pStyle w:val="ListBullet"/>
      </w:pPr>
      <w:r>
        <w:t>[GET] Get a Checkout — /checkouts/{{checkoutId}}</w:t>
      </w:r>
    </w:p>
    <w:p>
      <w:pPr>
        <w:pStyle w:val="ListBullet"/>
      </w:pPr>
      <w:r>
        <w:t>[PUT] Update a Checkout’s Customer Message — /checkouts/{{checkoutId}}</w:t>
      </w:r>
    </w:p>
    <w:p>
      <w:pPr>
        <w:pStyle w:val="ListBullet"/>
      </w:pPr>
      <w:r>
        <w:t>[POST] Add a Checkout Billing Address — /v3/checkouts/{{checkoutId}}/billing-address</w:t>
      </w:r>
    </w:p>
    <w:p>
      <w:pPr>
        <w:pStyle w:val="ListBullet"/>
      </w:pPr>
      <w:r>
        <w:t>[PUT] Update a Checkout’s Consignment — /checkouts/{{checkoutId}}/consignments/{{consignmentId}}</w:t>
      </w:r>
    </w:p>
    <w:p>
      <w:pPr>
        <w:pStyle w:val="ListBullet"/>
      </w:pPr>
      <w:r>
        <w:t>[POST] Add a Coupon to a Checkout — /v3/checkouts/{{checkoutId}}/coupons</w:t>
      </w:r>
    </w:p>
    <w:p>
      <w:pPr>
        <w:pStyle w:val="ListBullet"/>
      </w:pPr>
      <w:r>
        <w:t>[DELETE] Delete a Checkout Coupon — /checkouts/{{checkoutId}}/coupons/{{couponCode}}</w:t>
      </w:r>
    </w:p>
    <w:p>
      <w:r>
        <w:br w:type="page"/>
      </w:r>
    </w:p>
    <w:p>
      <w:pPr>
        <w:pStyle w:val="Heading2"/>
      </w:pPr>
      <w:r>
        <w:t>254. [POST] Add a Consignment to a Checkout</w:t>
      </w:r>
    </w:p>
    <w:p>
      <w:r>
        <w:rPr>
          <w:b/>
        </w:rPr>
        <w:t xml:space="preserve">Endpoint: </w:t>
      </w:r>
      <w:r>
        <w:rPr>
          <w:rFonts w:ascii="Courier New" w:hAnsi="Courier New"/>
          <w:sz w:val="18"/>
        </w:rPr>
        <w:t>/v3/checkouts/{{checkoutId}}/consignments</w:t>
      </w:r>
    </w:p>
    <w:p>
      <w:pPr>
        <w:pStyle w:val="Heading3"/>
      </w:pPr>
      <w:r>
        <w:t>Prerequisites</w:t>
      </w:r>
    </w:p>
    <w:p>
      <w:pPr>
        <w:pStyle w:val="ListBullet"/>
      </w:pPr>
      <w:r>
        <w:t>You must have an existing checkout (the checkoutId, which is the same as the cart ID).</w:t>
      </w:r>
    </w:p>
    <w:p>
      <w:pPr>
        <w:pStyle w:val="ListBullet"/>
      </w:pPr>
      <w:r>
        <w:t>To create a consignment address, the only required address fields are email and country_code.</w:t>
      </w:r>
    </w:p>
    <w:p>
      <w:pPr>
        <w:pStyle w:val="ListBullet"/>
      </w:pPr>
      <w:r>
        <w:t>To successfully create an order later, the address should include: first_name, last_name, address1, city, country, email, country_code (and depending on country: postal_code, state_or_province).</w:t>
      </w:r>
    </w:p>
    <w:p>
      <w:pPr>
        <w:pStyle w:val="Heading3"/>
      </w:pPr>
      <w:r>
        <w:t>Method</w:t>
      </w:r>
    </w:p>
    <w:p>
      <w:r>
        <w:t>POST</w:t>
      </w:r>
    </w:p>
    <w:p>
      <w:pPr>
        <w:pStyle w:val="Heading3"/>
      </w:pPr>
      <w:r>
        <w:t>URL</w:t>
      </w:r>
    </w:p>
    <w:p>
      <w:r>
        <w:t>https://api.bigcommerce.com/stores/{{BIG_COMMERCE_STORE_HASH}}/v3/checkouts/{{checkoutId}}/consignments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consignment to a checkout. Supports shipping consignments (with an address) and pickup consignments (with a pickup_option). For concurrency safety, you can include version in the payload; if it does not match the server’s current checkout version, the API returns a conflict error.</w:t>
      </w:r>
    </w:p>
    <w:p>
      <w:pPr>
        <w:pStyle w:val="Heading3"/>
      </w:pPr>
      <w:r>
        <w:t>Enforcement Rules</w:t>
      </w:r>
    </w:p>
    <w:p>
      <w:pPr>
        <w:pStyle w:val="ListBullet"/>
      </w:pPr>
      <w:r>
        <w:t>The checkoutId path parameter must always be present.</w:t>
      </w:r>
    </w:p>
    <w:p>
      <w:pPr>
        <w:pStyle w:val="ListBullet"/>
      </w:pPr>
      <w:r>
        <w:t>Always construct the path as /v3/checkouts/{{checkoutId}}/consignments, where {{checkoutId}} is a non-empty string.</w:t>
      </w:r>
    </w:p>
    <w:p>
      <w:pPr>
        <w:pStyle w:val="ListBullet"/>
      </w:pPr>
      <w:r>
        <w:t>Do not call the API with a missing or empty checkoutId (e.g., avoid /v3/checkouts//consignments).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/v3/checkouts/3a2f3e67-8a8b-4c7f-9c7b-1a2b3c4d5e6f/consignments</w:t>
        <w:br/>
        <w:t>/v3/checkouts/abc123/consignments</w:t>
      </w:r>
    </w:p>
    <w:p>
      <w:pPr>
        <w:pStyle w:val="Heading3"/>
      </w:pPr>
      <w:r>
        <w:t>Invalid Examples</w:t>
      </w:r>
    </w:p>
    <w:p>
      <w:r>
        <w:rPr>
          <w:b/>
          <w:color w:val="666666"/>
          <w:sz w:val="16"/>
        </w:rPr>
        <w:t>[http]</w:t>
      </w:r>
    </w:p>
    <w:p>
      <w:pPr>
        <w:shd w:fill="F2F2F2" w:val="clear"/>
      </w:pPr>
      <w:r>
        <w:rPr>
          <w:rFonts w:ascii="Courier New" w:hAnsi="Courier New"/>
          <w:sz w:val="17"/>
        </w:rPr>
        <w:t>/v3/checkouts//consignments</w:t>
        <w:br/>
        <w:t>/v3/checkouts/consignments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checkoutId</w:t>
            </w:r>
          </w:p>
        </w:tc>
        <w:tc>
          <w:tcPr>
            <w:tcW w:type="dxa" w:w="2880"/>
          </w:tcPr>
          <w:p>
            <w:r>
              <w:t>string</w:t>
            </w:r>
          </w:p>
        </w:tc>
        <w:tc>
          <w:tcPr>
            <w:tcW w:type="dxa" w:w="2880"/>
          </w:tcPr>
          <w:p>
            <w:r>
              <w:t>ID of the checkout; the same as the cart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 (enum)</w:t>
            </w:r>
          </w:p>
        </w:tc>
        <w:tc>
          <w:tcPr>
            <w:tcW w:type="dxa" w:w="2880"/>
          </w:tcPr>
          <w:p>
            <w:r>
              <w:t>Include additional data in the response. Allowed value: consignments.available_shipping_options.</w:t>
            </w:r>
          </w:p>
        </w:tc>
      </w:tr>
    </w:tbl>
    <w:p/>
    <w:p>
      <w:pPr>
        <w:pStyle w:val="Heading3"/>
      </w:pPr>
      <w:r>
        <w:t>Request Body</w:t>
      </w:r>
    </w:p>
    <w:p>
      <w:r>
        <w:t>Content-Type: application/json</w:t>
      </w:r>
    </w:p>
    <w:p>
      <w:r>
        <w:t>The request body is an array of consignment objects.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address.email</w:t>
            </w:r>
          </w:p>
        </w:tc>
        <w:tc>
          <w:tcPr>
            <w:tcW w:type="dxa" w:w="2880"/>
          </w:tcPr>
          <w:p>
            <w:r>
              <w:t>string</w:t>
            </w:r>
          </w:p>
        </w:tc>
        <w:tc>
          <w:tcPr>
            <w:tcW w:type="dxa" w:w="2880"/>
          </w:tcPr>
          <w:p>
            <w:r>
              <w:t>Email address for the consignment address. Required to create a consignment address.</w:t>
            </w:r>
          </w:p>
        </w:tc>
      </w:tr>
      <w:tr>
        <w:tc>
          <w:tcPr>
            <w:tcW w:type="dxa" w:w="2880"/>
          </w:tcPr>
          <w:p>
            <w:r>
              <w:t>address.country_code</w:t>
            </w:r>
          </w:p>
        </w:tc>
        <w:tc>
          <w:tcPr>
            <w:tcW w:type="dxa" w:w="2880"/>
          </w:tcPr>
          <w:p>
            <w:r>
              <w:t>string</w:t>
            </w:r>
          </w:p>
        </w:tc>
        <w:tc>
          <w:tcPr>
            <w:tcW w:type="dxa" w:w="2880"/>
          </w:tcPr>
          <w:p>
            <w:r>
              <w:t>Country code for the consignment address. Required to create a consignment address.</w:t>
            </w:r>
          </w:p>
        </w:tc>
      </w:tr>
      <w:tr>
        <w:tc>
          <w:tcPr>
            <w:tcW w:type="dxa" w:w="2880"/>
          </w:tcPr>
          <w:p>
            <w:r>
              <w:t>line_items[].item_id</w:t>
            </w:r>
          </w:p>
        </w:tc>
        <w:tc>
          <w:tcPr>
            <w:tcW w:type="dxa" w:w="2880"/>
          </w:tcPr>
          <w:p>
            <w:r>
              <w:t>string</w:t>
            </w:r>
          </w:p>
        </w:tc>
        <w:tc>
          <w:tcPr>
            <w:tcW w:type="dxa" w:w="2880"/>
          </w:tcPr>
          <w:p>
            <w:r>
              <w:t>Corresponds to line_items.physical_items[N].id from the GET checkout response.</w:t>
            </w:r>
          </w:p>
        </w:tc>
      </w:tr>
      <w:tr>
        <w:tc>
          <w:tcPr>
            <w:tcW w:type="dxa" w:w="2880"/>
          </w:tcPr>
          <w:p>
            <w:r>
              <w:t>line_items[].quantity</w:t>
            </w:r>
          </w:p>
        </w:tc>
        <w:tc>
          <w:tcPr>
            <w:tcW w:type="dxa" w:w="2880"/>
          </w:tcPr>
          <w:p>
            <w:r>
              <w:t>integer</w:t>
            </w:r>
          </w:p>
        </w:tc>
        <w:tc>
          <w:tcPr>
            <w:tcW w:type="dxa" w:w="2880"/>
          </w:tcPr>
          <w:p>
            <w:r>
              <w:t>Quantity for the referenced line item.</w:t>
            </w:r>
          </w:p>
        </w:tc>
      </w:tr>
    </w:tbl>
    <w:p/>
    <w:p>
      <w:r>
        <w:rPr>
          <w:b/>
        </w:rPr>
        <w:t>Note: Note: The documentation indicates the consignment can also be a pickup consignment (using pickup_option) and provides an example without address. However, the only explicitly-marked required fields are those noted above (e.g., address.email, address.country_code, line item fields). Follow the API’s behavior as per your use case (shipping vs pickup).</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address.first_name</w:t>
            </w:r>
          </w:p>
        </w:tc>
        <w:tc>
          <w:tcPr>
            <w:tcW w:type="dxa" w:w="2880"/>
          </w:tcPr>
          <w:p>
            <w:r>
              <w:t>string</w:t>
            </w:r>
          </w:p>
        </w:tc>
        <w:tc>
          <w:tcPr>
            <w:tcW w:type="dxa" w:w="2880"/>
          </w:tcPr>
          <w:p>
            <w:r>
              <w:t>First name.</w:t>
            </w:r>
          </w:p>
        </w:tc>
      </w:tr>
      <w:tr>
        <w:tc>
          <w:tcPr>
            <w:tcW w:type="dxa" w:w="2880"/>
          </w:tcPr>
          <w:p>
            <w:r>
              <w:t>address.last_name</w:t>
            </w:r>
          </w:p>
        </w:tc>
        <w:tc>
          <w:tcPr>
            <w:tcW w:type="dxa" w:w="2880"/>
          </w:tcPr>
          <w:p>
            <w:r>
              <w:t>string</w:t>
            </w:r>
          </w:p>
        </w:tc>
        <w:tc>
          <w:tcPr>
            <w:tcW w:type="dxa" w:w="2880"/>
          </w:tcPr>
          <w:p>
            <w:r>
              <w:t>Last name.</w:t>
            </w:r>
          </w:p>
        </w:tc>
      </w:tr>
      <w:tr>
        <w:tc>
          <w:tcPr>
            <w:tcW w:type="dxa" w:w="2880"/>
          </w:tcPr>
          <w:p>
            <w:r>
              <w:t>address.company</w:t>
            </w:r>
          </w:p>
        </w:tc>
        <w:tc>
          <w:tcPr>
            <w:tcW w:type="dxa" w:w="2880"/>
          </w:tcPr>
          <w:p>
            <w:r>
              <w:t>string</w:t>
            </w:r>
          </w:p>
        </w:tc>
        <w:tc>
          <w:tcPr>
            <w:tcW w:type="dxa" w:w="2880"/>
          </w:tcPr>
          <w:p>
            <w:r>
              <w:t>Company.</w:t>
            </w:r>
          </w:p>
        </w:tc>
      </w:tr>
      <w:tr>
        <w:tc>
          <w:tcPr>
            <w:tcW w:type="dxa" w:w="2880"/>
          </w:tcPr>
          <w:p>
            <w:r>
              <w:t>address.address1</w:t>
            </w:r>
          </w:p>
        </w:tc>
        <w:tc>
          <w:tcPr>
            <w:tcW w:type="dxa" w:w="2880"/>
          </w:tcPr>
          <w:p>
            <w:r>
              <w:t>string</w:t>
            </w:r>
          </w:p>
        </w:tc>
        <w:tc>
          <w:tcPr>
            <w:tcW w:type="dxa" w:w="2880"/>
          </w:tcPr>
          <w:p>
            <w:r>
              <w:t>Address line 1.</w:t>
            </w:r>
          </w:p>
        </w:tc>
      </w:tr>
      <w:tr>
        <w:tc>
          <w:tcPr>
            <w:tcW w:type="dxa" w:w="2880"/>
          </w:tcPr>
          <w:p>
            <w:r>
              <w:t>address.address2</w:t>
            </w:r>
          </w:p>
        </w:tc>
        <w:tc>
          <w:tcPr>
            <w:tcW w:type="dxa" w:w="2880"/>
          </w:tcPr>
          <w:p>
            <w:r>
              <w:t>string</w:t>
            </w:r>
          </w:p>
        </w:tc>
        <w:tc>
          <w:tcPr>
            <w:tcW w:type="dxa" w:w="2880"/>
          </w:tcPr>
          <w:p>
            <w:r>
              <w:t>Address line 2.</w:t>
            </w:r>
          </w:p>
        </w:tc>
      </w:tr>
      <w:tr>
        <w:tc>
          <w:tcPr>
            <w:tcW w:type="dxa" w:w="2880"/>
          </w:tcPr>
          <w:p>
            <w:r>
              <w:t>address.city</w:t>
            </w:r>
          </w:p>
        </w:tc>
        <w:tc>
          <w:tcPr>
            <w:tcW w:type="dxa" w:w="2880"/>
          </w:tcPr>
          <w:p>
            <w:r>
              <w:t>string</w:t>
            </w:r>
          </w:p>
        </w:tc>
        <w:tc>
          <w:tcPr>
            <w:tcW w:type="dxa" w:w="2880"/>
          </w:tcPr>
          <w:p>
            <w:r>
              <w:t>City.</w:t>
            </w:r>
          </w:p>
        </w:tc>
      </w:tr>
      <w:tr>
        <w:tc>
          <w:tcPr>
            <w:tcW w:type="dxa" w:w="2880"/>
          </w:tcPr>
          <w:p>
            <w:r>
              <w:t>address.state_or_province</w:t>
            </w:r>
          </w:p>
        </w:tc>
        <w:tc>
          <w:tcPr>
            <w:tcW w:type="dxa" w:w="2880"/>
          </w:tcPr>
          <w:p>
            <w:r>
              <w:t>string</w:t>
            </w:r>
          </w:p>
        </w:tc>
        <w:tc>
          <w:tcPr>
            <w:tcW w:type="dxa" w:w="2880"/>
          </w:tcPr>
          <w:p>
            <w:r>
              <w:t>Represents state or province. (Marked required in the schema snippet, but country-dependent requirements are also mentioned.)</w:t>
            </w:r>
          </w:p>
        </w:tc>
      </w:tr>
      <w:tr>
        <w:tc>
          <w:tcPr>
            <w:tcW w:type="dxa" w:w="2880"/>
          </w:tcPr>
          <w:p>
            <w:r>
              <w:t>address.state_or_province_code</w:t>
            </w:r>
          </w:p>
        </w:tc>
        <w:tc>
          <w:tcPr>
            <w:tcW w:type="dxa" w:w="2880"/>
          </w:tcPr>
          <w:p>
            <w:r>
              <w:t>string</w:t>
            </w:r>
          </w:p>
        </w:tc>
        <w:tc>
          <w:tcPr>
            <w:tcW w:type="dxa" w:w="2880"/>
          </w:tcPr>
          <w:p>
            <w:r>
              <w:t>State/province code.</w:t>
            </w:r>
          </w:p>
        </w:tc>
      </w:tr>
      <w:tr>
        <w:tc>
          <w:tcPr>
            <w:tcW w:type="dxa" w:w="2880"/>
          </w:tcPr>
          <w:p>
            <w:r>
              <w:t>address.postal_code</w:t>
            </w:r>
          </w:p>
        </w:tc>
        <w:tc>
          <w:tcPr>
            <w:tcW w:type="dxa" w:w="2880"/>
          </w:tcPr>
          <w:p>
            <w:r>
              <w:t>string</w:t>
            </w:r>
          </w:p>
        </w:tc>
        <w:tc>
          <w:tcPr>
            <w:tcW w:type="dxa" w:w="2880"/>
          </w:tcPr>
          <w:p>
            <w:r>
              <w:t>Postal/ZIP code. (Mentioned as potentially required depending on country; also marked required in the schema snippet.)</w:t>
            </w:r>
          </w:p>
        </w:tc>
      </w:tr>
      <w:tr>
        <w:tc>
          <w:tcPr>
            <w:tcW w:type="dxa" w:w="2880"/>
          </w:tcPr>
          <w:p>
            <w:r>
              <w:t>address.phone</w:t>
            </w:r>
          </w:p>
        </w:tc>
        <w:tc>
          <w:tcPr>
            <w:tcW w:type="dxa" w:w="2880"/>
          </w:tcPr>
          <w:p>
            <w:r>
              <w:t>string</w:t>
            </w:r>
          </w:p>
        </w:tc>
        <w:tc>
          <w:tcPr>
            <w:tcW w:type="dxa" w:w="2880"/>
          </w:tcPr>
          <w:p>
            <w:r>
              <w:t>Phone number. Pattern: ^\+?[1-9]\d{1,14}(x\d{1-5})?$.</w:t>
            </w:r>
          </w:p>
        </w:tc>
      </w:tr>
      <w:tr>
        <w:tc>
          <w:tcPr>
            <w:tcW w:type="dxa" w:w="2880"/>
          </w:tcPr>
          <w:p>
            <w:r>
              <w:t>address.custom_fields[]</w:t>
            </w:r>
          </w:p>
        </w:tc>
        <w:tc>
          <w:tcPr>
            <w:tcW w:type="dxa" w:w="2880"/>
          </w:tcPr>
          <w:p>
            <w:r>
              <w:t>array</w:t>
            </w:r>
          </w:p>
        </w:tc>
        <w:tc>
          <w:tcPr>
            <w:tcW w:type="dxa" w:w="2880"/>
          </w:tcPr>
          <w:p>
            <w:r>
              <w:t>Custom fields for the address.</w:t>
            </w:r>
          </w:p>
        </w:tc>
      </w:tr>
      <w:tr>
        <w:tc>
          <w:tcPr>
            <w:tcW w:type="dxa" w:w="2880"/>
          </w:tcPr>
          <w:p>
            <w:r>
              <w:t>address.custom_fields[].field_id</w:t>
            </w:r>
          </w:p>
        </w:tc>
        <w:tc>
          <w:tcPr>
            <w:tcW w:type="dxa" w:w="2880"/>
          </w:tcPr>
          <w:p>
            <w:r>
              <w:t>string</w:t>
            </w:r>
          </w:p>
        </w:tc>
        <w:tc>
          <w:tcPr>
            <w:tcW w:type="dxa" w:w="2880"/>
          </w:tcPr>
          <w:p>
            <w:r>
              <w:t>Form field ID value to use as field_id.</w:t>
            </w:r>
          </w:p>
        </w:tc>
      </w:tr>
      <w:tr>
        <w:tc>
          <w:tcPr>
            <w:tcW w:type="dxa" w:w="2880"/>
          </w:tcPr>
          <w:p>
            <w:r>
              <w:t>address.custom_fields[].field_value</w:t>
            </w:r>
          </w:p>
        </w:tc>
        <w:tc>
          <w:tcPr>
            <w:tcW w:type="dxa" w:w="2880"/>
          </w:tcPr>
          <w:p>
            <w:r>
              <w:t>string</w:t>
            </w:r>
          </w:p>
        </w:tc>
        <w:tc>
          <w:tcPr>
            <w:tcW w:type="dxa" w:w="2880"/>
          </w:tcPr>
          <w:p>
            <w:r>
              <w:t>Value for the custom field. Can also be an array for list-type fields (for example, checkboxes).</w:t>
            </w:r>
          </w:p>
        </w:tc>
      </w:tr>
      <w:tr>
        <w:tc>
          <w:tcPr>
            <w:tcW w:type="dxa" w:w="2880"/>
          </w:tcPr>
          <w:p>
            <w:r>
              <w:t>pickup_option</w:t>
            </w:r>
          </w:p>
        </w:tc>
        <w:tc>
          <w:tcPr>
            <w:tcW w:type="dxa" w:w="2880"/>
          </w:tcPr>
          <w:p>
            <w:r>
              <w:t>object</w:t>
            </w:r>
          </w:p>
        </w:tc>
        <w:tc>
          <w:tcPr>
            <w:tcW w:type="dxa" w:w="2880"/>
          </w:tcPr>
          <w:p>
            <w:r>
              <w:t>Pickup consignment option.</w:t>
            </w:r>
          </w:p>
        </w:tc>
      </w:tr>
      <w:tr>
        <w:tc>
          <w:tcPr>
            <w:tcW w:type="dxa" w:w="2880"/>
          </w:tcPr>
          <w:p>
            <w:r>
              <w:t>pickup_option.pickup_method_id</w:t>
            </w:r>
          </w:p>
        </w:tc>
        <w:tc>
          <w:tcPr>
            <w:tcW w:type="dxa" w:w="2880"/>
          </w:tcPr>
          <w:p>
            <w:r>
              <w:t>integer</w:t>
            </w:r>
          </w:p>
        </w:tc>
        <w:tc>
          <w:tcPr>
            <w:tcW w:type="dxa" w:w="2880"/>
          </w:tcPr>
          <w:p>
            <w:r>
              <w:t>Pickup method ID.</w:t>
            </w:r>
          </w:p>
        </w:tc>
      </w:tr>
      <w:tr>
        <w:tc>
          <w:tcPr>
            <w:tcW w:type="dxa" w:w="2880"/>
          </w:tcPr>
          <w:p>
            <w:r>
              <w:t>version</w:t>
            </w:r>
          </w:p>
        </w:tc>
        <w:tc>
          <w:tcPr>
            <w:tcW w:type="dxa" w:w="2880"/>
          </w:tcPr>
          <w:p>
            <w:r>
              <w:t>integer</w:t>
            </w:r>
          </w:p>
        </w:tc>
        <w:tc>
          <w:tcPr>
            <w:tcW w:type="dxa" w:w="2880"/>
          </w:tcPr>
          <w:p>
            <w:r>
              <w:t>Expected cart/checkout version for optimistic concurrency control. If it doesn’t match current version, returns a conflict error. If omitted, optimistic concurrency control does not apply.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"string",</w:t>
        <w:br/>
        <w:t xml:space="preserve"> "cart": {</w:t>
        <w:br/>
        <w:t xml:space="preserve"> "id": "string",</w:t>
        <w:br/>
        <w:t xml:space="preserve"> "customer_id": 123,</w:t>
        <w:br/>
        <w:t xml:space="preserve"> "email": "string",</w:t>
        <w:br/>
        <w:t xml:space="preserve"> "currency": {</w:t>
        <w:br/>
        <w:t xml:space="preserve"> "code": "string"</w:t>
        <w:br/>
        <w:t xml:space="preserve"> },</w:t>
        <w:br/>
        <w:t xml:space="preserve"> "tax_included": true,</w:t>
        <w:br/>
        <w:t xml:space="preserve"> "base_amount": 0,</w:t>
        <w:br/>
        <w:t xml:space="preserve"> "channel_id": 0,</w:t>
        <w:br/>
        <w:t xml:space="preserve"> "discount_amount": 0,</w:t>
        <w:br/>
        <w:t xml:space="preserve"> "cart_amount_inc_tax": 0,</w:t>
        <w:br/>
        <w:t xml:space="preserve"> "cart_amount_ex_tax": 0,</w:t>
        <w:br/>
        <w:t xml:space="preserve"> "coupons": [</w:t>
        <w:br/>
        <w:t xml:space="preserve"> {</w:t>
        <w:br/>
        <w:t xml:space="preserve"> "code": "string",</w:t>
        <w:br/>
        <w:t xml:space="preserve"> "id": 0,</w:t>
        <w:br/>
        <w:t xml:space="preserve"> "coupon_type": "string",</w:t>
        <w:br/>
        <w:t xml:space="preserve"> "discounted_amount": 0,</w:t>
        <w:br/>
        <w:t xml:space="preserve"> "display_name": "string"</w:t>
        <w:br/>
        <w:t xml:space="preserve"> }</w:t>
        <w:br/>
        <w:t xml:space="preserve"> ],</w:t>
        <w:br/>
        <w:t xml:space="preserve"> "discounts": [</w:t>
        <w:br/>
        <w:t xml:space="preserve"> {</w:t>
        <w:br/>
        <w:t xml:space="preserve"> "id": "string",</w:t>
        <w:br/>
        <w:t xml:space="preserve"> "discounted_amount": 0</w:t>
        <w:br/>
        <w:t xml:space="preserve"> }</w:t>
        <w:br/>
        <w:t xml:space="preserve"> ],</w:t>
        <w:br/>
        <w:t xml:space="preserve"> "line_items": {</w:t>
        <w:br/>
        <w:t xml:space="preserve"> "physical_items": [</w:t>
        <w:br/>
        <w:t xml:space="preserve"> {</w:t>
        <w:br/>
        <w:t xml:space="preserve"> "quantity": 0,</w:t>
        <w:br/>
        <w:t xml:space="preserve"> "id": "string",</w:t>
        <w:br/>
        <w:t xml:space="preserve"> "variant_id": 0,</w:t>
        <w:br/>
        <w:t xml:space="preserve"> "product_id": 0,</w:t>
        <w:br/>
        <w:t xml:space="preserve"> "sku": "string",</w:t>
        <w:br/>
        <w:t xml:space="preserve"> "name": "string",</w:t>
        <w:br/>
        <w:t xml:space="preserve"> "url": "string",</w:t>
        <w:br/>
        <w:t xml:space="preserve"> "is_taxable": true,</w:t>
        <w:br/>
        <w:t xml:space="preserve"> "image_url": "string",</w:t>
        <w:br/>
        <w:t xml:space="preserve"> "discounts": [</w:t>
        <w:br/>
        <w:t xml:space="preserve"> {</w:t>
        <w:br/>
        <w:t xml:space="preserve"> "id": "string",</w:t>
        <w:br/>
        <w:t xml:space="preserve"> "discounted_amount": 0</w:t>
        <w:br/>
        <w:t xml:space="preserve"> }</w:t>
        <w:br/>
        <w:t xml:space="preserve"> ],</w:t>
        <w:br/>
        <w:t xml:space="preserve"> "discount_amount": 0,</w:t>
        <w:br/>
        <w:t xml:space="preserve"> "coupon_amount": 0,</w:t>
        <w:br/>
        <w:t xml:space="preserve"> "original_price": 0,</w:t>
        <w:br/>
        <w:t xml:space="preserve"> "list_price": 0,</w:t>
        <w:br/>
        <w:t xml:space="preserve"> "sale_price": 0,</w:t>
        <w:br/>
        <w:t xml:space="preserve"> "extended_list_price": 0,</w:t>
        <w:br/>
        <w:t xml:space="preserve"> "extended_sale_price": 0,</w:t>
        <w:br/>
        <w:t xml:space="preserve"> "comparison_price": 0,</w:t>
        <w:br/>
        <w:t xml:space="preserve"> "extended_comparison_price": 0,</w:t>
        <w:br/>
        <w:t xml:space="preserve"> "is_require_shipping": true,</w:t>
        <w:br/>
        <w:t xml:space="preserve"> "is_mutable": true,</w:t>
        <w:br/>
        <w:t xml:space="preserve"> "added_by_promotion": true,</w:t>
        <w:br/>
        <w:t xml:space="preserve"> "parent_id": 0,</w:t>
        <w:br/>
        <w:t xml:space="preserve"> "gift_wrapping": {</w:t>
        <w:br/>
        <w:t xml:space="preserve"> "name": "string",</w:t>
        <w:br/>
        <w:t xml:space="preserve"> "message": "string",</w:t>
        <w:br/>
        <w:t xml:space="preserve"> "amount": 0,</w:t>
        <w:br/>
        <w:t xml:space="preserve"> "amount_as_integer": 0</w:t>
        <w:br/>
        <w:t xml:space="preserve"> }</w:t>
        <w:br/>
        <w:t xml:space="preserve"> }</w:t>
        <w:br/>
        <w:t xml:space="preserve"> ],</w:t>
        <w:br/>
        <w:t xml:space="preserve"> "digital_items": [</w:t>
        <w:br/>
        <w:t xml:space="preserve"> {</w:t>
        <w:br/>
        <w:t xml:space="preserve"> "quantity": 0,</w:t>
        <w:br/>
        <w:t xml:space="preserve"> "id": "string",</w:t>
        <w:br/>
        <w:t xml:space="preserve"> "variant_id": 0,</w:t>
        <w:br/>
        <w:t xml:space="preserve"> "parent_id": 0,</w:t>
        <w:br/>
        <w:t xml:space="preserve"> "product_id": 0,</w:t>
        <w:br/>
        <w:t xml:space="preserve"> "sku": "string",</w:t>
        <w:br/>
        <w:t xml:space="preserve"> "name": "string",</w:t>
        <w:br/>
        <w:t xml:space="preserve"> "url": "string",</w:t>
        <w:br/>
        <w:t xml:space="preserve"> "is_mutable": true,</w:t>
        <w:br/>
        <w:t xml:space="preserve"> "is_require_shipping": true,</w:t>
        <w:br/>
        <w:t xml:space="preserve"> "added_by_promotion": true,</w:t>
        <w:br/>
        <w:t xml:space="preserve"> "is_taxable": true,</w:t>
        <w:br/>
        <w:t xml:space="preserve"> "image_url": "string",</w:t>
        <w:br/>
        <w:t xml:space="preserve"> "discounts": [</w:t>
        <w:br/>
        <w:t xml:space="preserve"> {</w:t>
        <w:br/>
        <w:t xml:space="preserve"> "id": "string",</w:t>
        <w:br/>
        <w:t xml:space="preserve"> "discounted_amount": 0</w:t>
        <w:br/>
        <w:t xml:space="preserve"> }</w:t>
        <w:br/>
        <w:t xml:space="preserve"> ],</w:t>
        <w:br/>
        <w:t xml:space="preserve"> "discount_amount": 0,</w:t>
        <w:br/>
        <w:t xml:space="preserve"> "coupon_amount": 0,</w:t>
        <w:br/>
        <w:t xml:space="preserve"> "original_price": 0,</w:t>
        <w:br/>
        <w:t xml:space="preserve"> "list_price": 0,</w:t>
        <w:br/>
        <w:t xml:space="preserve"> "sale_price": 0,</w:t>
        <w:br/>
        <w:t xml:space="preserve"> "extended_list_price": 0,</w:t>
        <w:br/>
        <w:t xml:space="preserve"> "extended_sale_price": 0,</w:t>
        <w:br/>
        <w:t xml:space="preserve"> "comparison_price": 0,</w:t>
        <w:br/>
        <w:t xml:space="preserve"> "extended_comparison_price": 0</w:t>
        <w:br/>
        <w:t xml:space="preserve"> }</w:t>
        <w:br/>
        <w:t xml:space="preserve"> ],</w:t>
        <w:br/>
        <w:t xml:space="preserve"> "gift_certificates": [</w:t>
        <w:br/>
        <w:t xml:space="preserve"> {</w:t>
        <w:br/>
        <w:t xml:space="preserve"> "theme": "string",</w:t>
        <w:br/>
        <w:t xml:space="preserve"> "amount": 0,</w:t>
        <w:br/>
        <w:t xml:space="preserve"> "sender": {</w:t>
        <w:br/>
        <w:t xml:space="preserve"> "name": "string",</w:t>
        <w:br/>
        <w:t xml:space="preserve"> "email": "string"</w:t>
        <w:br/>
        <w:t xml:space="preserve"> },</w:t>
        <w:br/>
        <w:t xml:space="preserve"> "recipient": {</w:t>
        <w:br/>
        <w:t xml:space="preserve"> "name": "string",</w:t>
        <w:br/>
        <w:t xml:space="preserve"> "email": "string"</w:t>
        <w:br/>
        <w:t xml:space="preserve"> },</w:t>
        <w:br/>
        <w:t xml:space="preserve"> "id": "string",</w:t>
        <w:br/>
        <w:t xml:space="preserve"> "name": "string",</w:t>
        <w:br/>
        <w:t xml:space="preserve"> "taxable": true,</w:t>
        <w:br/>
        <w:t xml:space="preserve"> "message": "string"</w:t>
        <w:br/>
        <w:t xml:space="preserve"> }</w:t>
        <w:br/>
        <w:t xml:space="preserve"> ],</w:t>
        <w:br/>
        <w:t xml:space="preserve"> "custom_items": [</w:t>
        <w:br/>
        <w:t xml:space="preserve"> {</w:t>
        <w:br/>
        <w:t xml:space="preserve"> "quantity": 0,</w:t>
        <w:br/>
        <w:t xml:space="preserve"> "id": "string",</w:t>
        <w:br/>
        <w:t xml:space="preserve"> "extended_list_price": 0,</w:t>
        <w:br/>
        <w:t xml:space="preserve"> "list_price": 0,</w:t>
        <w:br/>
        <w:t xml:space="preserve"> "sku": "string",</w:t>
        <w:br/>
        <w:t xml:space="preserve"> "name": "string",</w:t>
        <w:br/>
        <w:t xml:space="preserve"> "image_url": "string"</w:t>
        <w:br/>
        <w:t xml:space="preserve"> }</w:t>
        <w:br/>
        <w:t xml:space="preserve"> ]</w:t>
        <w:br/>
        <w:t xml:space="preserve"> },</w:t>
        <w:br/>
        <w:t xml:space="preserve"> "created_time": "string",</w:t>
        <w:br/>
        <w:t xml:space="preserve"> "updated_time": "string"</w:t>
        <w:br/>
        <w:t xml:space="preserve"> },</w:t>
        <w:br/>
        <w:t xml:space="preserve"> "billing_address": {</w:t>
        <w:br/>
        <w:t xml:space="preserve"> "first_name": "string",</w:t>
        <w:br/>
        <w:t xml:space="preserve"> "last_name": "string",</w:t>
        <w:br/>
        <w:t xml:space="preserve"> "email": "string",</w:t>
        <w:br/>
        <w:t xml:space="preserve"> "company": "string",</w:t>
        <w:br/>
        <w:t xml:space="preserve"> "address1": "string",</w:t>
        <w:br/>
        <w:t xml:space="preserve"> "address2": "string",</w:t>
        <w:br/>
        <w:t xml:space="preserve"> "city": "string",</w:t>
        <w:br/>
        <w:t xml:space="preserve"> "state_or_province": "string",</w:t>
        <w:br/>
        <w:t xml:space="preserve"> "state_or_province_code": "string",</w:t>
        <w:br/>
        <w:t xml:space="preserve"> "country_code": "string",</w:t>
        <w:br/>
        <w:t xml:space="preserve"> "postal_code": "string",</w:t>
        <w:br/>
        <w:t xml:space="preserve"> "phone": "string",</w:t>
        <w:br/>
        <w:t xml:space="preserve"> "custom_fields": [</w:t>
        <w:br/>
        <w:t xml:space="preserve"> {</w:t>
        <w:br/>
        <w:t xml:space="preserve"> "field_id": "string",</w:t>
        <w:br/>
        <w:t xml:space="preserve"> "field_value": "string"</w:t>
        <w:br/>
        <w:t xml:space="preserve"> }</w:t>
        <w:br/>
        <w:t xml:space="preserve"> ],</w:t>
        <w:br/>
        <w:t xml:space="preserve"> "id": "string"</w:t>
        <w:br/>
        <w:t xml:space="preserve"> },</w:t>
        <w:br/>
        <w:t xml:space="preserve"> "consignments": [</w:t>
        <w:br/>
        <w:t xml:space="preserve"> {</w:t>
        <w:br/>
        <w:t xml:space="preserve"> "id": "string",</w:t>
        <w:br/>
        <w:t xml:space="preserve"> "shippingAddress": {},</w:t>
        <w:br/>
        <w:t xml:space="preserve"> "address": {</w:t>
        <w:br/>
        <w:t xml:space="preserve"> "first_name": "string",</w:t>
        <w:br/>
        <w:t xml:space="preserve"> "last_name": "string",</w:t>
        <w:br/>
        <w:t xml:space="preserve"> "email": "string",</w:t>
        <w:br/>
        <w:t xml:space="preserve"> "company": "string",</w:t>
        <w:br/>
        <w:t xml:space="preserve"> "address1": "string",</w:t>
        <w:br/>
        <w:t xml:space="preserve"> "address2": "string",</w:t>
        <w:br/>
        <w:t xml:space="preserve"> "city": "string",</w:t>
        <w:br/>
        <w:t xml:space="preserve"> "state_or_province": "string",</w:t>
        <w:br/>
        <w:t xml:space="preserve"> "state_or_province_code": "string",</w:t>
        <w:br/>
        <w:t xml:space="preserve"> "country_code": "string",</w:t>
        <w:br/>
        <w:t xml:space="preserve"> "postal_code": "string",</w:t>
        <w:br/>
        <w:t xml:space="preserve"> "phone": "string",</w:t>
        <w:br/>
        <w:t xml:space="preserve"> "custom_fields": [</w:t>
        <w:br/>
        <w:t xml:space="preserve"> {</w:t>
        <w:br/>
        <w:t xml:space="preserve"> "field_id": "string",</w:t>
        <w:br/>
        <w:t xml:space="preserve"> "field_value": "string"</w:t>
        <w:br/>
        <w:t xml:space="preserve"> }</w:t>
        <w:br/>
        <w:t xml:space="preserve"> ],</w:t>
        <w:br/>
        <w:t xml:space="preserve"> "id": "string"</w:t>
        <w:br/>
        <w:t xml:space="preserve"> },</w:t>
        <w:br/>
        <w:t xml:space="preserve"> "available_shipping_options": [</w:t>
        <w:br/>
        <w:t xml:space="preserve"> {</w:t>
        <w:br/>
        <w:t xml:space="preserve"> "description": "string",</w:t>
        <w:br/>
        <w:t xml:space="preserve"> "id": "string",</w:t>
        <w:br/>
        <w:t xml:space="preserve"> "type": "string",</w:t>
        <w:br/>
        <w:t xml:space="preserve"> "image_url": "string",</w:t>
        <w:br/>
        <w:t xml:space="preserve"> "cost": 0,</w:t>
        <w:br/>
        <w:t xml:space="preserve"> "transit_time": "string",</w:t>
        <w:br/>
        <w:t xml:space="preserve"> "additional_description": "string"</w:t>
        <w:br/>
        <w:t xml:space="preserve"> }</w:t>
        <w:br/>
        <w:t xml:space="preserve"> ],</w:t>
        <w:br/>
        <w:t xml:space="preserve"> "selected_shipping_option": {</w:t>
        <w:br/>
        <w:t xml:space="preserve"> "description": "string",</w:t>
        <w:br/>
        <w:t xml:space="preserve"> "id": "string",</w:t>
        <w:br/>
        <w:t xml:space="preserve"> "type": "string",</w:t>
        <w:br/>
        <w:t xml:space="preserve"> "image_url": "string",</w:t>
        <w:br/>
        <w:t xml:space="preserve"> "cost": 0,</w:t>
        <w:br/>
        <w:t xml:space="preserve"> "transit_time": "string",</w:t>
        <w:br/>
        <w:t xml:space="preserve"> "additional_description": "string"</w:t>
        <w:br/>
        <w:t xml:space="preserve"> },</w:t>
        <w:br/>
        <w:t xml:space="preserve"> "coupon_discounts": [</w:t>
        <w:br/>
        <w:t xml:space="preserve"> {</w:t>
        <w:br/>
        <w:t xml:space="preserve"> "code": "string",</w:t>
        <w:br/>
        <w:t xml:space="preserve"> "amount": 0</w:t>
        <w:br/>
        <w:t xml:space="preserve"> }</w:t>
        <w:br/>
        <w:t xml:space="preserve"> ],</w:t>
        <w:br/>
        <w:t xml:space="preserve"> "discounts": [</w:t>
        <w:br/>
        <w:t xml:space="preserve"> {</w:t>
        <w:br/>
        <w:t xml:space="preserve"> "id": 0</w:t>
        <w:br/>
        <w:t xml:space="preserve"> }</w:t>
        <w:br/>
        <w:t xml:space="preserve"> ],</w:t>
        <w:br/>
        <w:t xml:space="preserve"> "shipping_cost_inc_tax": 0,</w:t>
        <w:br/>
        <w:t xml:space="preserve"> "shipping_cost_ex_tax": 0,</w:t>
        <w:br/>
        <w:t xml:space="preserve"> "handling_cost_inc_tax": 0,</w:t>
        <w:br/>
        <w:t xml:space="preserve"> "handling_cost_ex_tax": 0,</w:t>
        <w:br/>
        <w:t xml:space="preserve"> "line_item_ids": [</w:t>
        <w:br/>
        <w:t xml:space="preserve"> "string"</w:t>
        <w:br/>
        <w:t xml:space="preserve"> ],</w:t>
        <w:br/>
        <w:t xml:space="preserve"> "selected_pickup_option": {}</w:t>
        <w:br/>
        <w:t xml:space="preserve"> }</w:t>
        <w:br/>
        <w:t xml:space="preserve"> ],</w:t>
        <w:br/>
        <w:t xml:space="preserve"> "taxes": [</w:t>
        <w:br/>
        <w:t xml:space="preserve"> {</w:t>
        <w:br/>
        <w:t xml:space="preserve"> "name": "string",</w:t>
        <w:br/>
        <w:t xml:space="preserve"> "amount": 0</w:t>
        <w:br/>
        <w:t xml:space="preserve"> }</w:t>
        <w:br/>
        <w:t xml:space="preserve"> ],</w:t>
        <w:br/>
        <w:t xml:space="preserve"> "coupons": [</w:t>
        <w:br/>
        <w:t xml:space="preserve"> {</w:t>
        <w:br/>
        <w:t xml:space="preserve"> "code": "string",</w:t>
        <w:br/>
        <w:t xml:space="preserve"> "id": 0,</w:t>
        <w:br/>
        <w:t xml:space="preserve"> "coupon_type": "string",</w:t>
        <w:br/>
        <w:t xml:space="preserve"> "display_name": "string",</w:t>
        <w:br/>
        <w:t xml:space="preserve"> "discounted_amount": 0</w:t>
        <w:br/>
        <w:t xml:space="preserve"> }</w:t>
        <w:br/>
        <w:t xml:space="preserve"> ],</w:t>
        <w:br/>
        <w:t xml:space="preserve"> "fees": [</w:t>
        <w:br/>
        <w:t xml:space="preserve"> {</w:t>
        <w:br/>
        <w:t xml:space="preserve"> "id": "string",</w:t>
        <w:br/>
        <w:t xml:space="preserve"> "type": "custom_fee",</w:t>
        <w:br/>
        <w:t xml:space="preserve"> "name": "string",</w:t>
        <w:br/>
        <w:t xml:space="preserve"> "display_name": "string",</w:t>
        <w:br/>
        <w:t xml:space="preserve"> "cost_inc_tax": 0,</w:t>
        <w:br/>
        <w:t xml:space="preserve"> "cost_ex_tax": 0,</w:t>
        <w:br/>
        <w:t xml:space="preserve"> "source": "string",</w:t>
        <w:br/>
        <w:t xml:space="preserve"> "tax_class_id": 0</w:t>
        <w:br/>
        <w:t xml:space="preserve"> }</w:t>
        <w:br/>
        <w:t xml:space="preserve"> ],</w:t>
        <w:br/>
        <w:t xml:space="preserve"> "order_id": "string",</w:t>
        <w:br/>
        <w:t xml:space="preserve"> "shipping_cost_total_inc_tax": 0,</w:t>
        <w:br/>
        <w:t xml:space="preserve"> "shipping_cost_total_ex_tax": 0,</w:t>
        <w:br/>
        <w:t xml:space="preserve"> "handling_cost_total_inc_tax": 0,</w:t>
        <w:br/>
        <w:t xml:space="preserve"> "handling_cost_total_ex_tax": 0,</w:t>
        <w:br/>
        <w:t xml:space="preserve"> "tax_total": 0,</w:t>
        <w:br/>
        <w:t xml:space="preserve"> "subtotal_inc_tax": 0,</w:t>
        <w:br/>
        <w:t xml:space="preserve"> "subtotal_ex_tax": 0,</w:t>
        <w:br/>
        <w:t xml:space="preserve"> "grand_total": 0,</w:t>
        <w:br/>
        <w:t xml:space="preserve"> "created_time": "string",</w:t>
        <w:br/>
        <w:t xml:space="preserve"> "updated_time": "string",</w:t>
        <w:br/>
        <w:t xml:space="preserve"> "customer_message": "string",</w:t>
        <w:br/>
        <w:t xml:space="preserve"> "promotions": [</w:t>
        <w:br/>
        <w:t xml:space="preserve"> {</w:t>
        <w:br/>
        <w:t xml:space="preserve"> "banners": [</w:t>
        <w:br/>
        <w:t xml:space="preserve"> {</w:t>
        <w:br/>
        <w:t xml:space="preserve"> "id": "string",</w:t>
        <w:br/>
        <w:t xml:space="preserve"> "type": "string",</w:t>
        <w:br/>
        <w:t xml:space="preserve"> "page": [</w:t>
        <w:br/>
        <w:t xml:space="preserve"> "string"</w:t>
        <w:br/>
        <w:t xml:space="preserve"> ],</w:t>
        <w:br/>
        <w:t xml:space="preserve"> "text": "string"</w:t>
        <w:br/>
        <w:t xml:space="preserve"> }</w:t>
        <w:br/>
        <w:t xml:space="preserve"> ]</w:t>
        <w:br/>
        <w:t xml:space="preserve"> }</w:t>
        <w:br/>
        <w:t xml:space="preserve"> ],</w:t>
        <w:br/>
        <w:t xml:space="preserve"> "version": 0</w:t>
        <w:br/>
        <w:t xml:space="preserve"> },</w:t>
        <w:br/>
        <w:t xml:space="preserve"> "meta": {}</w:t>
        <w:br/>
        <w:t>}</w:t>
      </w:r>
    </w:p>
    <w:p>
      <w:pPr>
        <w:pStyle w:val="Heading3"/>
      </w:pPr>
      <w:r>
        <w:t>Error Response (409 Conflict) — Cart conflict</w:t>
      </w:r>
    </w:p>
    <w:p>
      <w:r>
        <w:rPr>
          <w:b/>
          <w:color w:val="666666"/>
          <w:sz w:val="16"/>
        </w:rPr>
        <w:t>[json]</w:t>
      </w:r>
    </w:p>
    <w:p>
      <w:pPr>
        <w:shd w:fill="F2F2F2" w:val="clear"/>
      </w:pPr>
      <w:r>
        <w:rPr>
          <w:rFonts w:ascii="Courier New" w:hAnsi="Courier New"/>
          <w:sz w:val="17"/>
        </w:rPr>
        <w:t>{</w:t>
        <w:br/>
        <w:t xml:space="preserve"> "status": 409,</w:t>
        <w:br/>
        <w:t xml:space="preserve"> "title": "string",</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Consignment ID.</w:t>
            </w:r>
          </w:p>
        </w:tc>
      </w:tr>
      <w:tr>
        <w:tc>
          <w:tcPr>
            <w:tcW w:type="dxa" w:w="2880"/>
          </w:tcPr>
          <w:p>
            <w:r>
              <w:t>data.cart.id</w:t>
            </w:r>
          </w:p>
        </w:tc>
        <w:tc>
          <w:tcPr>
            <w:tcW w:type="dxa" w:w="2880"/>
          </w:tcPr>
          <w:p>
            <w:r>
              <w:t>string</w:t>
            </w:r>
          </w:p>
        </w:tc>
        <w:tc>
          <w:tcPr>
            <w:tcW w:type="dxa" w:w="2880"/>
          </w:tcPr>
          <w:p>
            <w:r>
              <w:t>Cart ID (provided after creating a cart with a POST request).</w:t>
            </w:r>
          </w:p>
        </w:tc>
      </w:tr>
      <w:tr>
        <w:tc>
          <w:tcPr>
            <w:tcW w:type="dxa" w:w="2880"/>
          </w:tcPr>
          <w:p>
            <w:r>
              <w:t>data.cart.customer_id</w:t>
            </w:r>
          </w:p>
        </w:tc>
        <w:tc>
          <w:tcPr>
            <w:tcW w:type="dxa" w:w="2880"/>
          </w:tcPr>
          <w:p>
            <w:r>
              <w:t>integer</w:t>
            </w:r>
          </w:p>
        </w:tc>
        <w:tc>
          <w:tcPr>
            <w:tcW w:type="dxa" w:w="2880"/>
          </w:tcPr>
          <w:p>
            <w:r>
              <w:t>ID of the customer to which the cart belongs.</w:t>
            </w:r>
          </w:p>
        </w:tc>
      </w:tr>
      <w:tr>
        <w:tc>
          <w:tcPr>
            <w:tcW w:type="dxa" w:w="2880"/>
          </w:tcPr>
          <w:p>
            <w:r>
              <w:t>data.cart.email</w:t>
            </w:r>
          </w:p>
        </w:tc>
        <w:tc>
          <w:tcPr>
            <w:tcW w:type="dxa" w:w="2880"/>
          </w:tcPr>
          <w:p>
            <w:r>
              <w:t>string</w:t>
            </w:r>
          </w:p>
        </w:tc>
        <w:tc>
          <w:tcPr>
            <w:tcW w:type="dxa" w:w="2880"/>
          </w:tcPr>
          <w:p>
            <w:r>
              <w:t>The email address of the cart (same email used in billing address).</w:t>
            </w:r>
          </w:p>
        </w:tc>
      </w:tr>
      <w:tr>
        <w:tc>
          <w:tcPr>
            <w:tcW w:type="dxa" w:w="2880"/>
          </w:tcPr>
          <w:p>
            <w:r>
              <w:t>data.cart.currency.code</w:t>
            </w:r>
          </w:p>
        </w:tc>
        <w:tc>
          <w:tcPr>
            <w:tcW w:type="dxa" w:w="2880"/>
          </w:tcPr>
          <w:p>
            <w:r>
              <w:t>string</w:t>
            </w:r>
          </w:p>
        </w:tc>
        <w:tc>
          <w:tcPr>
            <w:tcW w:type="dxa" w:w="2880"/>
          </w:tcPr>
          <w:p>
            <w:r>
              <w:t>ISO-4217 currency code.</w:t>
            </w:r>
          </w:p>
        </w:tc>
      </w:tr>
      <w:tr>
        <w:tc>
          <w:tcPr>
            <w:tcW w:type="dxa" w:w="2880"/>
          </w:tcPr>
          <w:p>
            <w:r>
              <w:t>data.cart.tax_included</w:t>
            </w:r>
          </w:p>
        </w:tc>
        <w:tc>
          <w:tcPr>
            <w:tcW w:type="dxa" w:w="2880"/>
          </w:tcPr>
          <w:p>
            <w:r>
              <w:t>boolean</w:t>
            </w:r>
          </w:p>
        </w:tc>
        <w:tc>
          <w:tcPr>
            <w:tcW w:type="dxa" w:w="2880"/>
          </w:tcPr>
          <w:p>
            <w:r>
              <w:t>Indicates whether product prices are shown inclusive of sales tax.</w:t>
            </w:r>
          </w:p>
        </w:tc>
      </w:tr>
      <w:tr>
        <w:tc>
          <w:tcPr>
            <w:tcW w:type="dxa" w:w="2880"/>
          </w:tcPr>
          <w:p>
            <w:r>
              <w:t>data.consignments[].available_shipping_options</w:t>
            </w:r>
          </w:p>
        </w:tc>
        <w:tc>
          <w:tcPr>
            <w:tcW w:type="dxa" w:w="2880"/>
          </w:tcPr>
          <w:p>
            <w:r>
              <w:t>array</w:t>
            </w:r>
          </w:p>
        </w:tc>
        <w:tc>
          <w:tcPr>
            <w:tcW w:type="dxa" w:w="2880"/>
          </w:tcPr>
          <w:p>
            <w:r>
              <w:t>Available only when include=consignments.available_shipping_options is present.</w:t>
            </w:r>
          </w:p>
        </w:tc>
      </w:tr>
      <w:tr>
        <w:tc>
          <w:tcPr>
            <w:tcW w:type="dxa" w:w="2880"/>
          </w:tcPr>
          <w:p>
            <w:r>
              <w:t>data.consignments[].selected_shipping_option</w:t>
            </w:r>
          </w:p>
        </w:tc>
        <w:tc>
          <w:tcPr>
            <w:tcW w:type="dxa" w:w="2880"/>
          </w:tcPr>
          <w:p>
            <w:r>
              <w:t>object</w:t>
            </w:r>
          </w:p>
        </w:tc>
        <w:tc>
          <w:tcPr>
            <w:tcW w:type="dxa" w:w="2880"/>
          </w:tcPr>
          <w:p>
            <w:r>
              <w:t>Selected shipping option for the consignment.</w:t>
            </w:r>
          </w:p>
        </w:tc>
      </w:tr>
      <w:tr>
        <w:tc>
          <w:tcPr>
            <w:tcW w:type="dxa" w:w="2880"/>
          </w:tcPr>
          <w:p>
            <w:r>
              <w:t>data.consignments[].line_item_ids</w:t>
            </w:r>
          </w:p>
        </w:tc>
        <w:tc>
          <w:tcPr>
            <w:tcW w:type="dxa" w:w="2880"/>
          </w:tcPr>
          <w:p>
            <w:r>
              <w:t>array</w:t>
            </w:r>
          </w:p>
        </w:tc>
        <w:tc>
          <w:tcPr>
            <w:tcW w:type="dxa" w:w="2880"/>
          </w:tcPr>
          <w:p>
            <w:r>
              <w:t>Array lists only one line item; to display multiple line_item_ids, add consignments using the same address.</w:t>
            </w:r>
          </w:p>
        </w:tc>
      </w:tr>
      <w:tr>
        <w:tc>
          <w:tcPr>
            <w:tcW w:type="dxa" w:w="2880"/>
          </w:tcPr>
          <w:p>
            <w:r>
              <w:t>data.version</w:t>
            </w:r>
          </w:p>
        </w:tc>
        <w:tc>
          <w:tcPr>
            <w:tcW w:type="dxa" w:w="2880"/>
          </w:tcPr>
          <w:p>
            <w:r>
              <w:t>integer</w:t>
            </w:r>
          </w:p>
        </w:tc>
        <w:tc>
          <w:tcPr>
            <w:tcW w:type="dxa" w:w="2880"/>
          </w:tcPr>
          <w:p>
            <w:r>
              <w:t>Current version of the checkout; increments with each successful update.</w:t>
            </w:r>
          </w:p>
        </w:tc>
      </w:tr>
      <w:tr>
        <w:tc>
          <w:tcPr>
            <w:tcW w:type="dxa" w:w="2880"/>
          </w:tcPr>
          <w:p>
            <w:r>
              <w:t>meta</w:t>
            </w:r>
          </w:p>
        </w:tc>
        <w:tc>
          <w:tcPr>
            <w:tcW w:type="dxa" w:w="2880"/>
          </w:tcPr>
          <w:p>
            <w:r>
              <w:t>object</w:t>
            </w:r>
          </w:p>
        </w:tc>
        <w:tc>
          <w:tcPr>
            <w:tcW w:type="dxa" w:w="2880"/>
          </w:tcPr>
          <w:p>
            <w:r>
              <w:t>Additional metadata object (structure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'https://api.bigcommerce.com/stores/{{BIG_COMMERCE_STORE_HASH}}/v3/checkouts/3a2f3e67-8a8b-4c7f-9c7b-1a2b3c4d5e6f/consignments?include=consignments.available_shipping_options' \</w:t>
        <w:br/>
        <w:t xml:space="preserve"> --header 'Accept: application/json' \</w:t>
        <w:br/>
        <w:t xml:space="preserve"> --header 'Content-Type: application/json' \</w:t>
        <w:br/>
        <w:t xml:space="preserve"> --data '[</w:t>
        <w:br/>
        <w:t xml:space="preserve">    {</w:t>
        <w:br/>
        <w:t xml:space="preserve"> "address": {</w:t>
        <w:br/>
        <w:t xml:space="preserve"> "first_name": "Jane",</w:t>
        <w:br/>
        <w:t xml:space="preserve"> "last_name": "Doe",</w:t>
        <w:br/>
        <w:t xml:space="preserve"> "email": "Jane.Doe@email.com",</w:t>
        <w:br/>
        <w:t xml:space="preserve"> "company": "BigCommerce",</w:t>
        <w:br/>
        <w:t xml:space="preserve"> "address1": "100 Main Street",</w:t>
        <w:br/>
        <w:t xml:space="preserve"> "address2": "Suite 200",</w:t>
        <w:br/>
        <w:t xml:space="preserve"> "city": "Austin",</w:t>
        <w:br/>
        <w:t xml:space="preserve"> "state_or_province": "Texas",</w:t>
        <w:br/>
        <w:t xml:space="preserve"> "state_or_province_code": "TX",</w:t>
        <w:br/>
        <w:t xml:space="preserve"> "country_code": "US",</w:t>
        <w:br/>
        <w:t xml:space="preserve"> "postal_code": "78701",</w:t>
        <w:br/>
        <w:t xml:space="preserve"> "phone": "555-555-5555",</w:t>
        <w:br/>
        <w:t xml:space="preserve"> "custom_fields": [</w:t>
        <w:br/>
        <w:t xml:space="preserve">          {</w:t>
        <w:br/>
        <w:t xml:space="preserve"> "field_id": "custom_field_1",</w:t>
        <w:br/>
        <w:t xml:space="preserve"> "field_value": "Custom value"</w:t>
        <w:br/>
        <w:t xml:space="preserve">          }</w:t>
        <w:br/>
        <w:t xml:space="preserve">        ]</w:t>
        <w:br/>
        <w:t xml:space="preserve">      },</w:t>
        <w:br/>
        <w:t xml:space="preserve"> "line_items": [</w:t>
        <w:br/>
        <w:t xml:space="preserve">        {</w:t>
        <w:br/>
        <w:t xml:space="preserve"> "item_id": "118f8774-387c-485e-a095-6ef76d5f1bbd",</w:t>
        <w:br/>
        <w:t xml:space="preserve"> "quantity": 1</w:t>
        <w:br/>
        <w:t xml:space="preserve">        }</w:t>
        <w:br/>
        <w:t xml:space="preserve">      ],</w:t>
        <w:br/>
        <w:t xml:space="preserve"> "version": 1</w:t>
        <w:br/>
        <w:t xml:space="preserve">    }</w:t>
        <w:br/>
        <w:t xml:space="preserve">  ]'</w:t>
      </w:r>
    </w:p>
    <w:p>
      <w:pPr>
        <w:pStyle w:val="Heading3"/>
      </w:pPr>
      <w:r>
        <w:t>Example Usage</w:t>
      </w:r>
    </w:p>
    <w:p>
      <w:pPr>
        <w:pStyle w:val="Heading3"/>
      </w:pPr>
      <w:r>
        <w:t>Example 1: Add a Shipping Consignment</w:t>
      </w:r>
    </w:p>
    <w:p>
      <w:r>
        <w:rPr>
          <w:b/>
          <w:color w:val="666666"/>
          <w:sz w:val="16"/>
        </w:rPr>
        <w:t>[bash]</w:t>
      </w:r>
    </w:p>
    <w:p>
      <w:pPr>
        <w:shd w:fill="F2F2F2" w:val="clear"/>
      </w:pPr>
      <w:r>
        <w:rPr>
          <w:rFonts w:ascii="Courier New" w:hAnsi="Courier New"/>
          <w:sz w:val="17"/>
        </w:rPr>
        <w:t>curl --request POST \</w:t>
        <w:br/>
        <w:t xml:space="preserve"> --url 'https://api.bigcommerce.com/stores/{{BIG_COMMERCE_STORE_HASH}}/v3/checkouts/3a2f3e67-8a8b-4c7f-9c7b-1a2b3c4d5e6f/consignments' \</w:t>
        <w:br/>
        <w:t xml:space="preserve"> --header 'Accept: application/json' \</w:t>
        <w:br/>
        <w:t xml:space="preserve"> --header 'Content-Type: application/json' \</w:t>
        <w:br/>
        <w:t xml:space="preserve"> --data '[</w:t>
        <w:br/>
        <w:t xml:space="preserve">    {</w:t>
        <w:br/>
        <w:t xml:space="preserve"> "address": {</w:t>
        <w:br/>
        <w:t xml:space="preserve"> "first_name": "Jane",</w:t>
        <w:br/>
        <w:t xml:space="preserve"> "last_name": "Doe",</w:t>
        <w:br/>
        <w:t xml:space="preserve"> "email": "Jane.Doe@email.com",</w:t>
        <w:br/>
        <w:t xml:space="preserve"> "country_code": "US"</w:t>
        <w:br/>
        <w:t xml:space="preserve">      },</w:t>
        <w:br/>
        <w:t xml:space="preserve"> "line_items": [</w:t>
        <w:br/>
        <w:t xml:space="preserve">        { "item_id": "118f8774-387c-485e-a095-6ef76d5f1bbd", "quantity": 1 }</w:t>
        <w:br/>
        <w:t xml:space="preserve">      ],</w:t>
        <w:br/>
        <w:t xml:space="preserve"> "version": 1</w:t>
        <w:br/>
        <w:t xml:space="preserve">    }</w:t>
        <w:br/>
        <w:t xml:space="preserve">  ]'</w:t>
      </w:r>
    </w:p>
    <w:p>
      <w:pPr>
        <w:pStyle w:val="Heading3"/>
      </w:pPr>
      <w:r>
        <w:t>Example 2: Add a Pickup Consignment</w:t>
      </w:r>
    </w:p>
    <w:p>
      <w:r>
        <w:rPr>
          <w:b/>
          <w:color w:val="666666"/>
          <w:sz w:val="16"/>
        </w:rPr>
        <w:t>[bash]</w:t>
      </w:r>
    </w:p>
    <w:p>
      <w:pPr>
        <w:shd w:fill="F2F2F2" w:val="clear"/>
      </w:pPr>
      <w:r>
        <w:rPr>
          <w:rFonts w:ascii="Courier New" w:hAnsi="Courier New"/>
          <w:sz w:val="17"/>
        </w:rPr>
        <w:t>curl --request POST \</w:t>
        <w:br/>
        <w:t xml:space="preserve"> --url 'https://api.bigcommerce.com/stores/{{BIG_COMMERCE_STORE_HASH}}/v3/checkouts/3a2f3e67-8a8b-4c7f-9c7b-1a2b3c4d5e6f/consignments' \</w:t>
        <w:br/>
        <w:t xml:space="preserve"> --header 'Accept: application/json' \</w:t>
        <w:br/>
        <w:t xml:space="preserve"> --header 'Content-Type: application/json' \</w:t>
        <w:br/>
        <w:t xml:space="preserve"> --data '[</w:t>
        <w:br/>
        <w:t xml:space="preserve">    {</w:t>
        <w:br/>
        <w:t xml:space="preserve"> "line_items": [</w:t>
        <w:br/>
        <w:t xml:space="preserve">        { "item_id": "118f8774-387c-485e-a095-6ef76d5f1bbd", "quantity": 1 }</w:t>
        <w:br/>
        <w:t xml:space="preserve">      ],</w:t>
        <w:br/>
        <w:t xml:space="preserve"> "pickup_option": { "pickup_method_id": 1 },</w:t>
        <w:br/>
        <w:t xml:space="preserve"> "version": 1</w:t>
        <w:br/>
        <w:t xml:space="preserve">    }</w:t>
        <w:br/>
        <w:t xml:space="preserve">  ]'</w:t>
      </w:r>
    </w:p>
    <w:p>
      <w:pPr>
        <w:pStyle w:val="Heading3"/>
      </w:pPr>
      <w:r>
        <w:t>Example 3: Include Available Shipping Options in the Response</w:t>
      </w:r>
    </w:p>
    <w:p>
      <w:r>
        <w:rPr>
          <w:b/>
          <w:color w:val="666666"/>
          <w:sz w:val="16"/>
        </w:rPr>
        <w:t>[bash]</w:t>
      </w:r>
    </w:p>
    <w:p>
      <w:pPr>
        <w:shd w:fill="F2F2F2" w:val="clear"/>
      </w:pPr>
      <w:r>
        <w:rPr>
          <w:rFonts w:ascii="Courier New" w:hAnsi="Courier New"/>
          <w:sz w:val="17"/>
        </w:rPr>
        <w:t>curl --request POST \</w:t>
        <w:br/>
        <w:t xml:space="preserve"> --url 'https://api.bigcommerce.com/stores/{{BIG_COMMERCE_STORE_HASH}}/v3/checkouts/3a2f3e67-8a8b-4c7f-9c7b-1a2b3c4d5e6f/consignments?include=consignments.available_shipping_options' \</w:t>
        <w:br/>
        <w:t xml:space="preserve"> --header 'Accept: application/json' \</w:t>
        <w:br/>
        <w:t xml:space="preserve"> --header 'Content-Type: application/json' \</w:t>
        <w:br/>
        <w:t xml:space="preserve"> --data '[</w:t>
        <w:br/>
        <w:t xml:space="preserve">    {</w:t>
        <w:br/>
        <w:t xml:space="preserve"> "address": {</w:t>
        <w:br/>
        <w:t xml:space="preserve"> "email": "Jane.Doe@email.com",</w:t>
        <w:br/>
        <w:t xml:space="preserve"> "country_code": "US"</w:t>
        <w:br/>
        <w:t xml:space="preserve">      },</w:t>
        <w:br/>
        <w:t xml:space="preserve"> "line_items": [</w:t>
        <w:br/>
        <w:t xml:space="preserve">        { "item_id": "118f8774-387c-485e-a095-6ef76d5f1bbd", "quantity": 1 }</w:t>
        <w:br/>
        <w:t xml:space="preserve">      ]</w:t>
        <w:br/>
        <w:t xml:space="preserve">    }</w:t>
        <w:br/>
        <w:t xml:space="preserve">  ]'</w:t>
      </w:r>
    </w:p>
    <w:p>
      <w:pPr>
        <w:pStyle w:val="Heading3"/>
      </w:pPr>
      <w:r>
        <w:t>Behavior</w:t>
      </w:r>
    </w:p>
    <w:p>
      <w:pPr>
        <w:pStyle w:val="ListBullet"/>
      </w:pPr>
      <w:r>
        <w:t>Creates a new consignment on the specified checkout.</w:t>
      </w:r>
    </w:p>
    <w:p>
      <w:pPr>
        <w:pStyle w:val="ListBullet"/>
      </w:pPr>
      <w:r>
        <w:t>If version is provided, the server checks it against the current checkout version to prevent lost updates.</w:t>
      </w:r>
    </w:p>
    <w:p>
      <w:pPr>
        <w:pStyle w:val="ListBullet"/>
      </w:pPr>
      <w:r>
        <w:t>If include=consignments.available_shipping_options is provided, available shipping options are included in the response for the consignment(s).</w:t>
      </w:r>
    </w:p>
    <w:p>
      <w:pPr>
        <w:pStyle w:val="Heading3"/>
      </w:pPr>
      <w:r>
        <w:t>Notes</w:t>
      </w:r>
    </w:p>
    <w:p>
      <w:pPr>
        <w:pStyle w:val="ListBullet"/>
      </w:pPr>
      <w:r>
        <w:t>Optimistic concurrency control: include version to avoid overwriting concurrent changes; mismatches result in a 409 Conflict.</w:t>
      </w:r>
    </w:p>
    <w:p>
      <w:pPr>
        <w:pStyle w:val="ListBullet"/>
      </w:pPr>
      <w:r>
        <w:t>line_items[].item_id must match a physical line item ID from the checkout’s GET response (line_items.physical_items[N].id).</w:t>
      </w:r>
    </w:p>
    <w:p>
      <w:pPr>
        <w:pStyle w:val="ListBullet"/>
      </w:pPr>
      <w:r>
        <w:t>Some address fields are country-dependent (for example postal_code, state_or_province).</w:t>
      </w:r>
    </w:p>
    <w:p>
      <w:pPr>
        <w:pStyle w:val="Heading3"/>
      </w:pPr>
      <w:r>
        <w:t>Gotchas</w:t>
      </w:r>
    </w:p>
    <w:p>
      <w:pPr>
        <w:pStyle w:val="ListBullet"/>
      </w:pPr>
      <w:r>
        <w:t>The request body must be an array ([...]), even when adding a single consignment.</w:t>
      </w:r>
    </w:p>
    <w:p>
      <w:pPr>
        <w:pStyle w:val="ListBullet"/>
      </w:pPr>
      <w:r>
        <w:t>If you omit version, the request will not use optimistic concurrency control; concurrent updates may overwrite each other.</w:t>
      </w:r>
    </w:p>
    <w:p>
      <w:pPr>
        <w:pStyle w:val="ListBullet"/>
      </w:pPr>
      <w:r>
        <w:t>available_shipping_options only appears when explicitly requested via the include query parameter.</w:t>
      </w:r>
    </w:p>
    <w:p>
      <w:pPr>
        <w:pStyle w:val="Heading3"/>
      </w:pPr>
      <w:r>
        <w:t>Error Handling</w:t>
      </w:r>
    </w:p>
    <w:p>
      <w:pPr>
        <w:pStyle w:val="ListBullet"/>
      </w:pPr>
      <w:r>
        <w:t>409 Conflict: Returned when version is provided and does not match the server’s current checkout version (cart conflict).</w:t>
      </w:r>
    </w:p>
    <w:p>
      <w:r>
        <w:br w:type="page"/>
      </w:r>
    </w:p>
    <w:p>
      <w:pPr>
        <w:pStyle w:val="Heading2"/>
      </w:pPr>
      <w:r>
        <w:t>255. [DELETE] Delete a Checkout Consignment</w:t>
      </w:r>
    </w:p>
    <w:p>
      <w:r>
        <w:rPr>
          <w:b/>
        </w:rPr>
        <w:t xml:space="preserve">Endpoint: </w:t>
      </w:r>
      <w:r>
        <w:rPr>
          <w:rFonts w:ascii="Courier New" w:hAnsi="Courier New"/>
          <w:sz w:val="18"/>
        </w:rPr>
        <w:t>/checkouts/{{checkoutId}}/consignments/{{consignmentId}}</w:t>
      </w:r>
    </w:p>
    <w:p>
      <w:pPr>
        <w:pStyle w:val="Heading3"/>
      </w:pPr>
      <w:r>
        <w:t>Prerequisites</w:t>
      </w:r>
    </w:p>
    <w:p>
      <w:pPr>
        <w:pStyle w:val="ListBullet"/>
      </w:pPr>
      <w:r>
        <w:t>You must have access to the store and permission to modify checkouts/consignments.</w:t>
      </w:r>
    </w:p>
    <w:p>
      <w:pPr>
        <w:pStyle w:val="Heading3"/>
      </w:pPr>
      <w:r>
        <w:t>Method</w:t>
      </w:r>
    </w:p>
    <w:p>
      <w:r>
        <w:t>DELETE</w:t>
      </w:r>
    </w:p>
    <w:p>
      <w:pPr>
        <w:pStyle w:val="Heading3"/>
      </w:pPr>
      <w:r>
        <w:t>URL</w:t>
      </w:r>
    </w:p>
    <w:p>
      <w:r>
        <w:t>https://api.bigcommerce.com/stores/{{BIG_COMMERCE_STORE_HASH}}/v3/checkouts/{{checkoutId}}/consignments/{{consignmentId}}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an existing consignment from a checkout. Supports optimistic concurrency control via an optional version field in the JSON request body; if the provided version does not match the server’s current version, the server returns a conflict error.</w:t>
      </w:r>
    </w:p>
    <w:p>
      <w:pPr>
        <w:pStyle w:val="Heading3"/>
      </w:pPr>
      <w:r>
        <w:t>Enforcement Rules</w:t>
      </w:r>
    </w:p>
    <w:p>
      <w:pPr>
        <w:pStyle w:val="ListBullet"/>
      </w:pPr>
      <w:r>
        <w:t>The checkoutId path parameter must always be present and must be a non-empty string.</w:t>
      </w:r>
    </w:p>
    <w:p>
      <w:pPr>
        <w:pStyle w:val="ListBullet"/>
      </w:pPr>
      <w:r>
        <w:t>The consignmentId path parameter must always be present and must be a non-empty string.</w:t>
      </w:r>
    </w:p>
    <w:p>
      <w:pPr>
        <w:pStyle w:val="ListBullet"/>
      </w:pPr>
      <w:r>
        <w:t>Always construct the path as /v3/checkouts/{{checkoutId}}/consignments/{{consignmentId}}.</w:t>
      </w:r>
    </w:p>
    <w:p>
      <w:pPr>
        <w:pStyle w:val="ListBullet"/>
      </w:pPr>
      <w:r>
        <w:t>Do not call the API with missing or empty path parameters (e.g., avoid /v3/checkouts//consignments/).</w:t>
      </w:r>
    </w:p>
    <w:p>
      <w:pPr>
        <w:pStyle w:val="ListBullet"/>
      </w:pPr>
      <w:r>
        <w:t>When executing the action, ensure to send Path Parameters in the URL, not in the body.</w:t>
      </w:r>
    </w:p>
    <w:p>
      <w:pPr>
        <w:pStyle w:val="ListBullet"/>
      </w:pPr>
      <w:r>
        <w:t>This endpoint has no documented query parameters; do not move body fields to the URL.</w:t>
      </w:r>
    </w:p>
    <w:p>
      <w:pPr>
        <w:pStyle w:val="Heading3"/>
      </w:pPr>
      <w:r>
        <w:t>Valid Examples</w:t>
      </w:r>
    </w:p>
    <w:p>
      <w:r>
        <w:rPr>
          <w:b/>
          <w:color w:val="666666"/>
          <w:sz w:val="16"/>
        </w:rPr>
        <w:t>[http]</w:t>
      </w:r>
    </w:p>
    <w:p>
      <w:pPr>
        <w:shd w:fill="F2F2F2" w:val="clear"/>
      </w:pPr>
      <w:r>
        <w:rPr>
          <w:rFonts w:ascii="Courier New" w:hAnsi="Courier New"/>
          <w:sz w:val="17"/>
        </w:rPr>
        <w:t>/v3/checkouts/9c3a6f2a-1a2b-4c3d-9e10-1234567890ab/consignments/1a2b3c4d-5e6f-7a8b-9c10-abcdefabcdef</w:t>
      </w:r>
    </w:p>
    <w:p>
      <w:pPr>
        <w:pStyle w:val="Heading3"/>
      </w:pPr>
      <w:r>
        <w:t>Invalid Examples</w:t>
      </w:r>
    </w:p>
    <w:p>
      <w:r>
        <w:rPr>
          <w:b/>
          <w:color w:val="666666"/>
          <w:sz w:val="16"/>
        </w:rPr>
        <w:t>[http]</w:t>
      </w:r>
    </w:p>
    <w:p>
      <w:pPr>
        <w:shd w:fill="F2F2F2" w:val="clear"/>
      </w:pPr>
      <w:r>
        <w:rPr>
          <w:rFonts w:ascii="Courier New" w:hAnsi="Courier New"/>
          <w:sz w:val="17"/>
        </w:rPr>
        <w:t>/v3/checkouts//consignments/abc</w:t>
        <w:br/>
        <w:t>/v3/checkouts/123/consignments/</w:t>
        <w:br/>
        <w:t>/v3/checkouts/123/consignments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checkoutId</w:t>
            </w:r>
          </w:p>
        </w:tc>
        <w:tc>
          <w:tcPr>
            <w:tcW w:type="dxa" w:w="2880"/>
          </w:tcPr>
          <w:p>
            <w:r>
              <w:t>string</w:t>
            </w:r>
          </w:p>
        </w:tc>
        <w:tc>
          <w:tcPr>
            <w:tcW w:type="dxa" w:w="2880"/>
          </w:tcPr>
          <w:p>
            <w:r>
              <w:t>ID of the checkout; the same as the cart ID.</w:t>
            </w:r>
          </w:p>
        </w:tc>
      </w:tr>
      <w:tr>
        <w:tc>
          <w:tcPr>
            <w:tcW w:type="dxa" w:w="2880"/>
          </w:tcPr>
          <w:p>
            <w:r>
              <w:t>consignmentId</w:t>
            </w:r>
          </w:p>
        </w:tc>
        <w:tc>
          <w:tcPr>
            <w:tcW w:type="dxa" w:w="2880"/>
          </w:tcPr>
          <w:p>
            <w:r>
              <w:t>string</w:t>
            </w:r>
          </w:p>
        </w:tc>
        <w:tc>
          <w:tcPr>
            <w:tcW w:type="dxa" w:w="2880"/>
          </w:tcPr>
          <w:p>
            <w:r>
              <w:t>ID of the consignment to remove.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integer</w:t>
            </w:r>
          </w:p>
        </w:tc>
        <w:tc>
          <w:tcPr>
            <w:tcW w:type="dxa" w:w="2880"/>
          </w:tcPr>
          <w:p>
            <w:r>
              <w:t>The cart/checkout version you expect to apply the update to. If it does not match the current server version, you receive a conflict error. If omitted, optimistic concurrency control does not apply. Example: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"1a2b3c4d-5e6f-7a8b-9c10-abcdefabcdef",</w:t>
        <w:br/>
        <w:t xml:space="preserve"> "cart": {</w:t>
        <w:br/>
        <w:t xml:space="preserve"> "id": "9c3a6f2a-1a2b-4c3d-9e10-1234567890ab",</w:t>
        <w:br/>
        <w:t xml:space="preserve"> "customer_id": 123,</w:t>
        <w:br/>
        <w:t xml:space="preserve"> "email": "shopper@example.com",</w:t>
        <w:br/>
        <w:t xml:space="preserve"> "currency": {</w:t>
        <w:br/>
        <w:t xml:space="preserve"> "code": "USD"</w:t>
        <w:br/>
        <w:t xml:space="preserve"> },</w:t>
        <w:br/>
        <w:t xml:space="preserve"> "tax_included": false,</w:t>
        <w:br/>
        <w:t xml:space="preserve"> "base_amount": 100,</w:t>
        <w:br/>
        <w:t xml:space="preserve"> "channel_id": 1,</w:t>
        <w:br/>
        <w:t xml:space="preserve"> "discount_amount": 0,</w:t>
        <w:br/>
        <w:t xml:space="preserve"> "cart_amount_inc_tax": 108,</w:t>
        <w:br/>
        <w:t xml:space="preserve"> "cart_amount_ex_tax": 100,</w:t>
        <w:br/>
        <w:t xml:space="preserve"> "coupons": [</w:t>
        <w:br/>
        <w:t xml:space="preserve"> {</w:t>
        <w:br/>
        <w:t xml:space="preserve"> "code": "SAVE10",</w:t>
        <w:br/>
        <w:t xml:space="preserve"> "id": 987,</w:t>
        <w:br/>
        <w:t xml:space="preserve"> "coupon_type": "percent",</w:t>
        <w:br/>
        <w:t xml:space="preserve"> "discounted_amount": 10,</w:t>
        <w:br/>
        <w:t xml:space="preserve"> "display_name": "Save 10%"</w:t>
        <w:br/>
        <w:t xml:space="preserve"> }</w:t>
        <w:br/>
        <w:t xml:space="preserve"> ],</w:t>
        <w:br/>
        <w:t xml:space="preserve"> "discounts": [</w:t>
        <w:br/>
        <w:t xml:space="preserve"> {</w:t>
        <w:br/>
        <w:t xml:space="preserve"> "id": "rule_123",</w:t>
        <w:br/>
        <w:t xml:space="preserve"> "discounted_amount": 5</w:t>
        <w:br/>
        <w:t xml:space="preserve"> }</w:t>
        <w:br/>
        <w:t xml:space="preserve"> ],</w:t>
        <w:br/>
        <w:t xml:space="preserve"> "line_items": {</w:t>
        <w:br/>
        <w:t xml:space="preserve"> "physical_items": [</w:t>
        <w:br/>
        <w:t xml:space="preserve"> {</w:t>
        <w:br/>
        <w:t xml:space="preserve"> "quantity": 1,</w:t>
        <w:br/>
        <w:t xml:space="preserve"> "id": "line_1",</w:t>
        <w:br/>
        <w:t xml:space="preserve"> "variant_id": 111,</w:t>
        <w:br/>
        <w:t xml:space="preserve"> "product_id": 222,</w:t>
        <w:br/>
        <w:t xml:space="preserve"> "sku": "SKU-001",</w:t>
        <w:br/>
        <w:t xml:space="preserve"> "name": "T-Shirt",</w:t>
        <w:br/>
        <w:t xml:space="preserve"> "url": "https://store.example.com/t-shirt/",</w:t>
        <w:br/>
        <w:t xml:space="preserve"> "is_taxable": true,</w:t>
        <w:br/>
        <w:t xml:space="preserve"> "image_url": "https://cdn.example.com/images/t-shirt.png",</w:t>
        <w:br/>
        <w:t xml:space="preserve"> "discounts": [</w:t>
        <w:br/>
        <w:t xml:space="preserve"> {</w:t>
        <w:br/>
        <w:t xml:space="preserve"> "id": "promo_1",</w:t>
        <w:br/>
        <w:t xml:space="preserve"> "discounted_amount": 5</w:t>
        <w:br/>
        <w:t xml:space="preserve"> }</w:t>
        <w:br/>
        <w:t xml:space="preserve"> ],</w:t>
        <w:br/>
        <w:t xml:space="preserve"> "discount_amount": 5,</w:t>
        <w:br/>
        <w:t xml:space="preserve"> "coupon_amount": 0,</w:t>
        <w:br/>
        <w:t xml:space="preserve"> "original_price": 50,</w:t>
        <w:br/>
        <w:t xml:space="preserve"> "list_price": 50,</w:t>
        <w:br/>
        <w:t xml:space="preserve"> "sale_price": 45,</w:t>
        <w:br/>
        <w:t xml:space="preserve"> "extended_list_price": 50,</w:t>
        <w:br/>
        <w:t xml:space="preserve"> "extended_sale_price": 45,</w:t>
        <w:br/>
        <w:t xml:space="preserve"> "comparison_price": 60,</w:t>
        <w:br/>
        <w:t xml:space="preserve"> "extended_comparison_price": 60,</w:t>
        <w:br/>
        <w:t xml:space="preserve"> "is_require_shipping": true,</w:t>
        <w:br/>
        <w:t xml:space="preserve"> "is_mutable": true,</w:t>
        <w:br/>
        <w:t xml:space="preserve"> "added_by_promotion": false,</w:t>
        <w:br/>
        <w:t xml:space="preserve"> "parent_id": 0,</w:t>
        <w:br/>
        <w:t xml:space="preserve"> "gift_wrapping": {</w:t>
        <w:br/>
        <w:t xml:space="preserve"> "name": "Standard",</w:t>
        <w:br/>
        <w:t xml:space="preserve"> "message": "Happy Birthday",</w:t>
        <w:br/>
        <w:t xml:space="preserve"> "amount": 5,</w:t>
        <w:br/>
        <w:t xml:space="preserve"> "amount_as_integer": 500</w:t>
        <w:br/>
        <w:t xml:space="preserve"> }</w:t>
        <w:br/>
        <w:t xml:space="preserve"> }</w:t>
        <w:br/>
        <w:t xml:space="preserve"> ],</w:t>
        <w:br/>
        <w:t xml:space="preserve"> "digital_items": [</w:t>
        <w:br/>
        <w:t xml:space="preserve"> {</w:t>
        <w:br/>
        <w:t xml:space="preserve"> "quantity": 1,</w:t>
        <w:br/>
        <w:t xml:space="preserve"> "id": "dig_1",</w:t>
        <w:br/>
        <w:t xml:space="preserve"> "variant_id": 333,</w:t>
        <w:br/>
        <w:t xml:space="preserve"> "parent_id": 0,</w:t>
        <w:br/>
        <w:t xml:space="preserve"> "product_id": 444,</w:t>
        <w:br/>
        <w:t xml:space="preserve"> "sku": "DIGI-001",</w:t>
        <w:br/>
        <w:t xml:space="preserve"> "name": "E-book",</w:t>
        <w:br/>
        <w:t xml:space="preserve"> "url": "https://store.example.com/ebook/",</w:t>
        <w:br/>
        <w:t xml:space="preserve"> "is_mutable": true,</w:t>
        <w:br/>
        <w:t xml:space="preserve"> "is_require_shipping": false,</w:t>
        <w:br/>
        <w:t xml:space="preserve"> "added_by_promotion": false,</w:t>
        <w:br/>
        <w:t xml:space="preserve"> "is_taxable": false,</w:t>
        <w:br/>
        <w:t xml:space="preserve"> "image_url": "https://cdn.example.com/images/ebook.png",</w:t>
        <w:br/>
        <w:t xml:space="preserve"> "discounts": [</w:t>
        <w:br/>
        <w:t xml:space="preserve"> {</w:t>
        <w:br/>
        <w:t xml:space="preserve"> "id": "disc_1",</w:t>
        <w:br/>
        <w:t xml:space="preserve"> "discounted_amount": 2</w:t>
        <w:br/>
        <w:t xml:space="preserve"> }</w:t>
        <w:br/>
        <w:t xml:space="preserve"> ],</w:t>
        <w:br/>
        <w:t xml:space="preserve"> "discount_amount": 2,</w:t>
        <w:br/>
        <w:t xml:space="preserve"> "coupon_amount": 0,</w:t>
        <w:br/>
        <w:t xml:space="preserve"> "original_price": 10,</w:t>
        <w:br/>
        <w:t xml:space="preserve"> "list_price": 10,</w:t>
        <w:br/>
        <w:t xml:space="preserve"> "sale_price": 8,</w:t>
        <w:br/>
        <w:t xml:space="preserve"> "extended_list_price": 10,</w:t>
        <w:br/>
        <w:t xml:space="preserve"> "extended_sale_price": 8,</w:t>
        <w:br/>
        <w:t xml:space="preserve"> "comparison_price": 12,</w:t>
        <w:br/>
        <w:t xml:space="preserve"> "extended_comparison_price": 12</w:t>
        <w:br/>
        <w:t xml:space="preserve"> }</w:t>
        <w:br/>
        <w:t xml:space="preserve"> ],</w:t>
        <w:br/>
        <w:t xml:space="preserve"> "gift_certificates": [</w:t>
        <w:br/>
        <w:t xml:space="preserve"> {</w:t>
        <w:br/>
        <w:t xml:space="preserve"> "theme": "Birthday",</w:t>
        <w:br/>
        <w:t xml:space="preserve"> "amount": 25,</w:t>
        <w:br/>
        <w:t xml:space="preserve"> "sender": {</w:t>
        <w:br/>
        <w:t xml:space="preserve"> "name": "Alice",</w:t>
        <w:br/>
        <w:t xml:space="preserve"> "email": "alice@example.com"</w:t>
        <w:br/>
        <w:t xml:space="preserve"> },</w:t>
        <w:br/>
        <w:t xml:space="preserve"> "recipient": {</w:t>
        <w:br/>
        <w:t xml:space="preserve"> "name": "Bob",</w:t>
        <w:br/>
        <w:t xml:space="preserve"> "email": "bob@example.com"</w:t>
        <w:br/>
        <w:t xml:space="preserve"> },</w:t>
        <w:br/>
        <w:t xml:space="preserve"> "id": "gc_1",</w:t>
        <w:br/>
        <w:t xml:space="preserve"> "name": "Happy Birthday Gift",</w:t>
        <w:br/>
        <w:t xml:space="preserve"> "taxable": false,</w:t>
        <w:br/>
        <w:t xml:space="preserve"> "message": "Enjoy!"</w:t>
        <w:br/>
        <w:t xml:space="preserve"> }</w:t>
        <w:br/>
        <w:t xml:space="preserve"> ],</w:t>
        <w:br/>
        <w:t xml:space="preserve"> "custom_items": [</w:t>
        <w:br/>
        <w:t xml:space="preserve"> {</w:t>
        <w:br/>
        <w:t xml:space="preserve"> "quantity": 1,</w:t>
        <w:br/>
        <w:t xml:space="preserve"> "id": "cust_1",</w:t>
        <w:br/>
        <w:t xml:space="preserve"> "extended_list_price": 15,</w:t>
        <w:br/>
        <w:t xml:space="preserve"> "list_price": 15,</w:t>
        <w:br/>
        <w:t xml:space="preserve"> "sku": "CUST-001",</w:t>
        <w:br/>
        <w:t xml:space="preserve"> "name": "Custom Engraving",</w:t>
        <w:br/>
        <w:t xml:space="preserve"> "image_url": "https://cdn.example.com/images/engraving.png"</w:t>
        <w:br/>
        <w:t xml:space="preserve"> }</w:t>
        <w:br/>
        <w:t xml:space="preserve"> ]</w:t>
        <w:br/>
        <w:t xml:space="preserve"> },</w:t>
        <w:br/>
        <w:t xml:space="preserve"> "created_time": "2024-01-15T10:30:00Z",</w:t>
        <w:br/>
        <w:t xml:space="preserve"> "updated_time": "2024-01-15T10:45:00Z"</w:t>
        <w:br/>
        <w:t xml:space="preserve"> },</w:t>
        <w:br/>
        <w:t xml:space="preserve"> "billing_address": {</w:t>
        <w:br/>
        <w:t xml:space="preserve"> "first_name": "Jane",</w:t>
        <w:br/>
        <w:t xml:space="preserve"> "last_name": "Doe",</w:t>
        <w:br/>
        <w:t xml:space="preserve"> "email": "shopper@example.com",</w:t>
        <w:br/>
        <w:t xml:space="preserve"> "company": "Example Co",</w:t>
        <w:br/>
        <w:t xml:space="preserve"> "address1": "123 Main St",</w:t>
        <w:br/>
        <w:t xml:space="preserve"> "address2": "Apt 4",</w:t>
        <w:br/>
        <w:t xml:space="preserve"> "city": "Austin",</w:t>
        <w:br/>
        <w:t xml:space="preserve"> "state_or_province": "Texas",</w:t>
        <w:br/>
        <w:t xml:space="preserve"> "state_or_province_code": "TX",</w:t>
        <w:br/>
        <w:t xml:space="preserve"> "country_code": "US",</w:t>
        <w:br/>
        <w:t xml:space="preserve"> "postal_code": "78701",</w:t>
        <w:br/>
        <w:t xml:space="preserve"> "phone": "+15125551234",</w:t>
        <w:br/>
        <w:t xml:space="preserve"> "custom_fields": [</w:t>
        <w:br/>
        <w:t xml:space="preserve"> {</w:t>
        <w:br/>
        <w:t xml:space="preserve"> "field_id": "field_1",</w:t>
        <w:br/>
        <w:t xml:space="preserve"> "field_value": "value_1"</w:t>
        <w:br/>
        <w:t xml:space="preserve"> }</w:t>
        <w:br/>
        <w:t xml:space="preserve"> ],</w:t>
        <w:br/>
        <w:t xml:space="preserve"> "id": "bill_1"</w:t>
        <w:br/>
        <w:t xml:space="preserve"> },</w:t>
        <w:br/>
        <w:t xml:space="preserve"> "consignments": [</w:t>
        <w:br/>
        <w:t xml:space="preserve"> {</w:t>
        <w:br/>
        <w:t xml:space="preserve"> "id": "cons_2",</w:t>
        <w:br/>
        <w:t xml:space="preserve"> "shippingAddress": {},</w:t>
        <w:br/>
        <w:t xml:space="preserve"> "address": {</w:t>
        <w:br/>
        <w:t xml:space="preserve"> "first_name": "Jane",</w:t>
        <w:br/>
        <w:t xml:space="preserve"> "last_name": "Doe",</w:t>
        <w:br/>
        <w:t xml:space="preserve"> "email": "shopper@example.com",</w:t>
        <w:br/>
        <w:t xml:space="preserve"> "company": "Example Co",</w:t>
        <w:br/>
        <w:t xml:space="preserve"> "address1": "123 Main St",</w:t>
        <w:br/>
        <w:t xml:space="preserve"> "address2": "Apt 4",</w:t>
        <w:br/>
        <w:t xml:space="preserve"> "city": "Austin",</w:t>
        <w:br/>
        <w:t xml:space="preserve"> "state_or_province": "Texas",</w:t>
        <w:br/>
        <w:t xml:space="preserve"> "state_or_province_code": "TX",</w:t>
        <w:br/>
        <w:t xml:space="preserve"> "country_code": "US",</w:t>
        <w:br/>
        <w:t xml:space="preserve"> "postal_code": "78701",</w:t>
        <w:br/>
        <w:t xml:space="preserve"> "phone": "+15125551234",</w:t>
        <w:br/>
        <w:t xml:space="preserve"> "custom_fields": [</w:t>
        <w:br/>
        <w:t xml:space="preserve"> {</w:t>
        <w:br/>
        <w:t xml:space="preserve"> "field_id": "field_1",</w:t>
        <w:br/>
        <w:t xml:space="preserve"> "field_value": "value_1"</w:t>
        <w:br/>
        <w:t xml:space="preserve"> }</w:t>
        <w:br/>
        <w:t xml:space="preserve"> ],</w:t>
        <w:br/>
        <w:t xml:space="preserve"> "id": "addr_1"</w:t>
        <w:br/>
        <w:t xml:space="preserve"> },</w:t>
        <w:br/>
        <w:t xml:space="preserve"> "available_shipping_options": [</w:t>
        <w:br/>
        <w:t xml:space="preserve"> {</w:t>
        <w:br/>
        <w:t xml:space="preserve"> "description": "Flat Rate",</w:t>
        <w:br/>
        <w:t xml:space="preserve"> "id": "shipopt_1",</w:t>
        <w:br/>
        <w:t xml:space="preserve"> "type": "flat_rate",</w:t>
        <w:br/>
        <w:t xml:space="preserve"> "image_url": "https://cdn.example.com/images/shipping.png",</w:t>
        <w:br/>
        <w:t xml:space="preserve"> "cost": 10,</w:t>
        <w:br/>
        <w:t xml:space="preserve"> "transit_time": "3-5 business days",</w:t>
        <w:br/>
        <w:t xml:space="preserve"> "additional_description": "Provided by Shipping Provider API"</w:t>
        <w:br/>
        <w:t xml:space="preserve"> }</w:t>
        <w:br/>
        <w:t xml:space="preserve"> ],</w:t>
        <w:br/>
        <w:t xml:space="preserve"> "selected_shipping_option": {</w:t>
        <w:br/>
        <w:t xml:space="preserve"> "description": "Flat Rate",</w:t>
        <w:br/>
        <w:t xml:space="preserve"> "id": "shipopt_1",</w:t>
        <w:br/>
        <w:t xml:space="preserve"> "type": "flat_rate",</w:t>
        <w:br/>
        <w:t xml:space="preserve"> "image_url": "https://cdn.example.com/images/shipping.png",</w:t>
        <w:br/>
        <w:t xml:space="preserve"> "cost": 10,</w:t>
        <w:br/>
        <w:t xml:space="preserve"> "transit_time": "3-5 business days",</w:t>
        <w:br/>
        <w:t xml:space="preserve"> "additional_description": "Provided by Shipping Provider API"</w:t>
        <w:br/>
        <w:t xml:space="preserve"> },</w:t>
        <w:br/>
        <w:t xml:space="preserve"> "coupon_discounts": [</w:t>
        <w:br/>
        <w:t xml:space="preserve"> {</w:t>
        <w:br/>
        <w:t xml:space="preserve"> "code": "SAVE10",</w:t>
        <w:br/>
        <w:t xml:space="preserve"> "amount": 10</w:t>
        <w:br/>
        <w:t xml:space="preserve"> }</w:t>
        <w:br/>
        <w:t xml:space="preserve"> ],</w:t>
        <w:br/>
        <w:t xml:space="preserve"> "discounts": [</w:t>
        <w:br/>
        <w:t xml:space="preserve"> {</w:t>
        <w:br/>
        <w:t xml:space="preserve"> "id": 12345</w:t>
        <w:br/>
        <w:t xml:space="preserve"> }</w:t>
        <w:br/>
        <w:t xml:space="preserve"> ],</w:t>
        <w:br/>
        <w:t xml:space="preserve"> "shipping_cost_inc_tax": 10.8,</w:t>
        <w:br/>
        <w:t xml:space="preserve"> "shipping_cost_ex_tax": 10,</w:t>
        <w:br/>
        <w:t xml:space="preserve"> "handling_cost_inc_tax": 0,</w:t>
        <w:br/>
        <w:t xml:space="preserve"> "handling_cost_ex_tax": 0,</w:t>
        <w:br/>
        <w:t xml:space="preserve"> "line_item_ids": [</w:t>
        <w:br/>
        <w:t xml:space="preserve"> "line_1"</w:t>
        <w:br/>
        <w:t xml:space="preserve"> ],</w:t>
        <w:br/>
        <w:t xml:space="preserve"> "taxes": [</w:t>
        <w:br/>
        <w:t xml:space="preserve"> {</w:t>
        <w:br/>
        <w:t xml:space="preserve"> "name": "Sales Tax",</w:t>
        <w:br/>
        <w:t xml:space="preserve"> "amount": 0.8</w:t>
        <w:br/>
        <w:t xml:space="preserve"> }</w:t>
        <w:br/>
        <w:t xml:space="preserve"> ],</w:t>
        <w:br/>
        <w:t xml:space="preserve"> "coupons": [</w:t>
        <w:br/>
        <w:t xml:space="preserve"> {</w:t>
        <w:br/>
        <w:t xml:space="preserve"> "code": "SAVE10",</w:t>
        <w:br/>
        <w:t xml:space="preserve"> "id": 987,</w:t>
        <w:br/>
        <w:t xml:space="preserve"> "coupon_type": "percent",</w:t>
        <w:br/>
        <w:t xml:space="preserve"> "display_name": "Save 10%",</w:t>
        <w:br/>
        <w:t xml:space="preserve"> "discounted_amount": 10</w:t>
        <w:br/>
        <w:t xml:space="preserve"> }</w:t>
        <w:br/>
        <w:t xml:space="preserve"> ],</w:t>
        <w:br/>
        <w:t xml:space="preserve"> "fees": [</w:t>
        <w:br/>
        <w:t xml:space="preserve"> {</w:t>
        <w:br/>
        <w:t xml:space="preserve"> "id": "fee_1",</w:t>
        <w:br/>
        <w:t xml:space="preserve"> "type": "custom_fee",</w:t>
        <w:br/>
        <w:t xml:space="preserve"> "name": "Handling Fee",</w:t>
        <w:br/>
        <w:t xml:space="preserve"> "display_name": "Handling",</w:t>
        <w:br/>
        <w:t xml:space="preserve"> "cost_inc_tax": 0,</w:t>
        <w:br/>
        <w:t xml:space="preserve"> "cost_ex_tax": 0,</w:t>
        <w:br/>
        <w:t xml:space="preserve"> "source": "api",</w:t>
        <w:br/>
        <w:t xml:space="preserve"> "tax_class_id": 0</w:t>
        <w:br/>
        <w:t xml:space="preserve"> }</w:t>
        <w:br/>
        <w:t xml:space="preserve"> ],</w:t>
        <w:br/>
        <w:t xml:space="preserve"> "order_id": "order_100",</w:t>
        <w:br/>
        <w:t xml:space="preserve"> "shipping_cost_total_inc_tax": 10.8,</w:t>
        <w:br/>
        <w:t xml:space="preserve"> "shipping_cost_total_ex_tax": 10,</w:t>
        <w:br/>
        <w:t xml:space="preserve"> "handling_cost_total_inc_tax": 0,</w:t>
        <w:br/>
        <w:t xml:space="preserve"> "handling_cost_total_ex_tax": 0,</w:t>
        <w:br/>
        <w:t xml:space="preserve"> "tax_total": 0.8,</w:t>
        <w:br/>
        <w:t xml:space="preserve"> "subtotal_inc_tax": 108,</w:t>
        <w:br/>
        <w:t xml:space="preserve"> "subtotal_ex_tax": 100,</w:t>
        <w:br/>
        <w:t xml:space="preserve"> "grand_total": 108,</w:t>
        <w:br/>
        <w:t xml:space="preserve"> "created_time": "2024-01-15T10:30:00Z",</w:t>
        <w:br/>
        <w:t xml:space="preserve"> "updated_time": "2024-01-15T10:45:00Z",</w:t>
        <w:br/>
        <w:t xml:space="preserve"> "customer_message": "Leave at the front door.",</w:t>
        <w:br/>
        <w:t xml:space="preserve"> "promotions": [</w:t>
        <w:br/>
        <w:t xml:space="preserve"> {</w:t>
        <w:br/>
        <w:t xml:space="preserve"> "banners": [</w:t>
        <w:br/>
        <w:t xml:space="preserve"> {</w:t>
        <w:br/>
        <w:t xml:space="preserve"> "id": "promo_banner_1",</w:t>
        <w:br/>
        <w:t xml:space="preserve"> "type": "promotion",</w:t>
        <w:br/>
        <w:t xml:space="preserve"> "page": [</w:t>
        <w:br/>
        <w:t xml:space="preserve"> "cart"</w:t>
        <w:br/>
        <w:t xml:space="preserve"> ],</w:t>
        <w:br/>
        <w:t xml:space="preserve"> "text": "You saved 10%!"</w:t>
        <w:br/>
        <w:t xml:space="preserve"> }</w:t>
        <w:br/>
        <w:t xml:space="preserve"> ]</w:t>
        <w:br/>
        <w:t xml:space="preserve"> }</w:t>
        <w:br/>
        <w:t xml:space="preserve"> ],</w:t>
        <w:br/>
        <w:t xml:space="preserve"> "version": 2</w:t>
        <w:br/>
        <w:t xml:space="preserve"> }</w:t>
        <w:br/>
        <w:t xml:space="preserve"> ],</w:t>
        <w:br/>
        <w:t xml:space="preserve"> "meta": {}</w:t>
        <w:br/>
        <w:t xml:space="preserve"> }</w:t>
        <w:br/>
        <w:t>}</w:t>
      </w:r>
    </w:p>
    <w:p>
      <w:pPr>
        <w:pStyle w:val="Heading3"/>
      </w:pPr>
      <w:r>
        <w:t>Error Responses</w:t>
      </w:r>
    </w:p>
    <w:p>
      <w:r>
        <w:t>The scraped content mentions a conflict error when version does not match, but does not provide the status code or example body. No other error responses were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container.</w:t>
            </w:r>
          </w:p>
        </w:tc>
      </w:tr>
      <w:tr>
        <w:tc>
          <w:tcPr>
            <w:tcW w:type="dxa" w:w="2880"/>
          </w:tcPr>
          <w:p>
            <w:r>
              <w:t>data.id</w:t>
            </w:r>
          </w:p>
        </w:tc>
        <w:tc>
          <w:tcPr>
            <w:tcW w:type="dxa" w:w="2880"/>
          </w:tcPr>
          <w:p>
            <w:r>
              <w:t>string</w:t>
            </w:r>
          </w:p>
        </w:tc>
        <w:tc>
          <w:tcPr>
            <w:tcW w:type="dxa" w:w="2880"/>
          </w:tcPr>
          <w:p>
            <w:r>
              <w:t>Consignment ID that was removed (as returned by the API).</w:t>
            </w:r>
          </w:p>
        </w:tc>
      </w:tr>
      <w:tr>
        <w:tc>
          <w:tcPr>
            <w:tcW w:type="dxa" w:w="2880"/>
          </w:tcPr>
          <w:p>
            <w:r>
              <w:t>data.cart</w:t>
            </w:r>
          </w:p>
        </w:tc>
        <w:tc>
          <w:tcPr>
            <w:tcW w:type="dxa" w:w="2880"/>
          </w:tcPr>
          <w:p>
            <w:r>
              <w:t>object</w:t>
            </w:r>
          </w:p>
        </w:tc>
        <w:tc>
          <w:tcPr>
            <w:tcW w:type="dxa" w:w="2880"/>
          </w:tcPr>
          <w:p>
            <w:r>
              <w:t>Cart/checkout state after the consignment removal.</w:t>
            </w:r>
          </w:p>
        </w:tc>
      </w:tr>
      <w:tr>
        <w:tc>
          <w:tcPr>
            <w:tcW w:type="dxa" w:w="2880"/>
          </w:tcPr>
          <w:p>
            <w:r>
              <w:t>data.cart.id</w:t>
            </w:r>
          </w:p>
        </w:tc>
        <w:tc>
          <w:tcPr>
            <w:tcW w:type="dxa" w:w="2880"/>
          </w:tcPr>
          <w:p>
            <w:r>
              <w:t>string</w:t>
            </w:r>
          </w:p>
        </w:tc>
        <w:tc>
          <w:tcPr>
            <w:tcW w:type="dxa" w:w="2880"/>
          </w:tcPr>
          <w:p>
            <w:r>
              <w:t>Cart ID (same as checkout ID).</w:t>
            </w:r>
          </w:p>
        </w:tc>
      </w:tr>
      <w:tr>
        <w:tc>
          <w:tcPr>
            <w:tcW w:type="dxa" w:w="2880"/>
          </w:tcPr>
          <w:p>
            <w:r>
              <w:t>data.cart.customer_id</w:t>
            </w:r>
          </w:p>
        </w:tc>
        <w:tc>
          <w:tcPr>
            <w:tcW w:type="dxa" w:w="2880"/>
          </w:tcPr>
          <w:p>
            <w:r>
              <w:t>integer</w:t>
            </w:r>
          </w:p>
        </w:tc>
        <w:tc>
          <w:tcPr>
            <w:tcW w:type="dxa" w:w="2880"/>
          </w:tcPr>
          <w:p>
            <w:r>
              <w:t>ID of the customer to which the cart belongs.</w:t>
            </w:r>
          </w:p>
        </w:tc>
      </w:tr>
      <w:tr>
        <w:tc>
          <w:tcPr>
            <w:tcW w:type="dxa" w:w="2880"/>
          </w:tcPr>
          <w:p>
            <w:r>
              <w:t>data.cart.email</w:t>
            </w:r>
          </w:p>
        </w:tc>
        <w:tc>
          <w:tcPr>
            <w:tcW w:type="dxa" w:w="2880"/>
          </w:tcPr>
          <w:p>
            <w:r>
              <w:t>string</w:t>
            </w:r>
          </w:p>
        </w:tc>
        <w:tc>
          <w:tcPr>
            <w:tcW w:type="dxa" w:w="2880"/>
          </w:tcPr>
          <w:p>
            <w:r>
              <w:t>Email address on the cart (used for billing).</w:t>
            </w:r>
          </w:p>
        </w:tc>
      </w:tr>
      <w:tr>
        <w:tc>
          <w:tcPr>
            <w:tcW w:type="dxa" w:w="2880"/>
          </w:tcPr>
          <w:p>
            <w:r>
              <w:t>data.cart.currency.code</w:t>
            </w:r>
          </w:p>
        </w:tc>
        <w:tc>
          <w:tcPr>
            <w:tcW w:type="dxa" w:w="2880"/>
          </w:tcPr>
          <w:p>
            <w:r>
              <w:t>string</w:t>
            </w:r>
          </w:p>
        </w:tc>
        <w:tc>
          <w:tcPr>
            <w:tcW w:type="dxa" w:w="2880"/>
          </w:tcPr>
          <w:p>
            <w:r>
              <w:t>ISO-4217 currency code.</w:t>
            </w:r>
          </w:p>
        </w:tc>
      </w:tr>
      <w:tr>
        <w:tc>
          <w:tcPr>
            <w:tcW w:type="dxa" w:w="2880"/>
          </w:tcPr>
          <w:p>
            <w:r>
              <w:t>data.cart.tax_included</w:t>
            </w:r>
          </w:p>
        </w:tc>
        <w:tc>
          <w:tcPr>
            <w:tcW w:type="dxa" w:w="2880"/>
          </w:tcPr>
          <w:p>
            <w:r>
              <w:t>boolean</w:t>
            </w:r>
          </w:p>
        </w:tc>
        <w:tc>
          <w:tcPr>
            <w:tcW w:type="dxa" w:w="2880"/>
          </w:tcPr>
          <w:p>
            <w:r>
              <w:t>Whether product prices include sales tax.</w:t>
            </w:r>
          </w:p>
        </w:tc>
      </w:tr>
      <w:tr>
        <w:tc>
          <w:tcPr>
            <w:tcW w:type="dxa" w:w="2880"/>
          </w:tcPr>
          <w:p>
            <w:r>
              <w:t>data.cart.base_amount</w:t>
            </w:r>
          </w:p>
        </w:tc>
        <w:tc>
          <w:tcPr>
            <w:tcW w:type="dxa" w:w="2880"/>
          </w:tcPr>
          <w:p>
            <w:r>
              <w:t>number</w:t>
            </w:r>
          </w:p>
        </w:tc>
        <w:tc>
          <w:tcPr>
            <w:tcW w:type="dxa" w:w="2880"/>
          </w:tcPr>
          <w:p>
            <w:r>
              <w:t>Sum of line-item amounts before cart-level discounts/coupons/taxes.</w:t>
            </w:r>
          </w:p>
        </w:tc>
      </w:tr>
      <w:tr>
        <w:tc>
          <w:tcPr>
            <w:tcW w:type="dxa" w:w="2880"/>
          </w:tcPr>
          <w:p>
            <w:r>
              <w:t>data.cart.channel_id</w:t>
            </w:r>
          </w:p>
        </w:tc>
        <w:tc>
          <w:tcPr>
            <w:tcW w:type="dxa" w:w="2880"/>
          </w:tcPr>
          <w:p>
            <w:r>
              <w:t>number</w:t>
            </w:r>
          </w:p>
        </w:tc>
        <w:tc>
          <w:tcPr>
            <w:tcW w:type="dxa" w:w="2880"/>
          </w:tcPr>
          <w:p>
            <w:r>
              <w:t>Channel ID.</w:t>
            </w:r>
          </w:p>
        </w:tc>
      </w:tr>
      <w:tr>
        <w:tc>
          <w:tcPr>
            <w:tcW w:type="dxa" w:w="2880"/>
          </w:tcPr>
          <w:p>
            <w:r>
              <w:t>data.cart.discount_amount</w:t>
            </w:r>
          </w:p>
        </w:tc>
        <w:tc>
          <w:tcPr>
            <w:tcW w:type="dxa" w:w="2880"/>
          </w:tcPr>
          <w:p>
            <w:r>
              <w:t>number</w:t>
            </w:r>
          </w:p>
        </w:tc>
        <w:tc>
          <w:tcPr>
            <w:tcW w:type="dxa" w:w="2880"/>
          </w:tcPr>
          <w:p>
            <w:r>
              <w:t>Order-level promotions + manual discounts (excludes coupon and product-based discounts).</w:t>
            </w:r>
          </w:p>
        </w:tc>
      </w:tr>
      <w:tr>
        <w:tc>
          <w:tcPr>
            <w:tcW w:type="dxa" w:w="2880"/>
          </w:tcPr>
          <w:p>
            <w:r>
              <w:t>data.cart.cart_amount_inc_tax</w:t>
            </w:r>
          </w:p>
        </w:tc>
        <w:tc>
          <w:tcPr>
            <w:tcW w:type="dxa" w:w="2880"/>
          </w:tcPr>
          <w:p>
            <w:r>
              <w:t>number</w:t>
            </w:r>
          </w:p>
        </w:tc>
        <w:tc>
          <w:tcPr>
            <w:tcW w:type="dxa" w:w="2880"/>
          </w:tcPr>
          <w:p>
            <w:r>
              <w:t>Cart amount including tax after discounts/coupons.</w:t>
            </w:r>
          </w:p>
        </w:tc>
      </w:tr>
      <w:tr>
        <w:tc>
          <w:tcPr>
            <w:tcW w:type="dxa" w:w="2880"/>
          </w:tcPr>
          <w:p>
            <w:r>
              <w:t>data.cart.cart_amount_ex_tax</w:t>
            </w:r>
          </w:p>
        </w:tc>
        <w:tc>
          <w:tcPr>
            <w:tcW w:type="dxa" w:w="2880"/>
          </w:tcPr>
          <w:p>
            <w:r>
              <w:t>number</w:t>
            </w:r>
          </w:p>
        </w:tc>
        <w:tc>
          <w:tcPr>
            <w:tcW w:type="dxa" w:w="2880"/>
          </w:tcPr>
          <w:p>
            <w:r>
              <w:t>Cart amount excluding tax after discounts/coupons.</w:t>
            </w:r>
          </w:p>
        </w:tc>
      </w:tr>
      <w:tr>
        <w:tc>
          <w:tcPr>
            <w:tcW w:type="dxa" w:w="2880"/>
          </w:tcPr>
          <w:p>
            <w:r>
              <w:t>data.cart.coupons</w:t>
            </w:r>
          </w:p>
        </w:tc>
        <w:tc>
          <w:tcPr>
            <w:tcW w:type="dxa" w:w="2880"/>
          </w:tcPr>
          <w:p>
            <w:r>
              <w:t>array</w:t>
            </w:r>
          </w:p>
        </w:tc>
        <w:tc>
          <w:tcPr>
            <w:tcW w:type="dxa" w:w="2880"/>
          </w:tcPr>
          <w:p>
            <w:r>
              <w:t>Coupons applied to the cart.</w:t>
            </w:r>
          </w:p>
        </w:tc>
      </w:tr>
      <w:tr>
        <w:tc>
          <w:tcPr>
            <w:tcW w:type="dxa" w:w="2880"/>
          </w:tcPr>
          <w:p>
            <w:r>
              <w:t>data.cart.discounts</w:t>
            </w:r>
          </w:p>
        </w:tc>
        <w:tc>
          <w:tcPr>
            <w:tcW w:type="dxa" w:w="2880"/>
          </w:tcPr>
          <w:p>
            <w:r>
              <w:t>array</w:t>
            </w:r>
          </w:p>
        </w:tc>
        <w:tc>
          <w:tcPr>
            <w:tcW w:type="dxa" w:w="2880"/>
          </w:tcPr>
          <w:p>
            <w:r>
              <w:t>Discounts applied to the cart.</w:t>
            </w:r>
          </w:p>
        </w:tc>
      </w:tr>
      <w:tr>
        <w:tc>
          <w:tcPr>
            <w:tcW w:type="dxa" w:w="2880"/>
          </w:tcPr>
          <w:p>
            <w:r>
              <w:t>data.cart.line_items</w:t>
            </w:r>
          </w:p>
        </w:tc>
        <w:tc>
          <w:tcPr>
            <w:tcW w:type="dxa" w:w="2880"/>
          </w:tcPr>
          <w:p>
            <w:r>
              <w:t>object</w:t>
            </w:r>
          </w:p>
        </w:tc>
        <w:tc>
          <w:tcPr>
            <w:tcW w:type="dxa" w:w="2880"/>
          </w:tcPr>
          <w:p>
            <w:r>
              <w:t>Line items grouped by type.</w:t>
            </w:r>
          </w:p>
        </w:tc>
      </w:tr>
      <w:tr>
        <w:tc>
          <w:tcPr>
            <w:tcW w:type="dxa" w:w="2880"/>
          </w:tcPr>
          <w:p>
            <w:r>
              <w:t>data.cart.line_items.physical_items</w:t>
            </w:r>
          </w:p>
        </w:tc>
        <w:tc>
          <w:tcPr>
            <w:tcW w:type="dxa" w:w="2880"/>
          </w:tcPr>
          <w:p>
            <w:r>
              <w:t>array</w:t>
            </w:r>
          </w:p>
        </w:tc>
        <w:tc>
          <w:tcPr>
            <w:tcW w:type="dxa" w:w="2880"/>
          </w:tcPr>
          <w:p>
            <w:r>
              <w:t>Physical line items.</w:t>
            </w:r>
          </w:p>
        </w:tc>
      </w:tr>
      <w:tr>
        <w:tc>
          <w:tcPr>
            <w:tcW w:type="dxa" w:w="2880"/>
          </w:tcPr>
          <w:p>
            <w:r>
              <w:t>data.cart.line_items.digital_items</w:t>
            </w:r>
          </w:p>
        </w:tc>
        <w:tc>
          <w:tcPr>
            <w:tcW w:type="dxa" w:w="2880"/>
          </w:tcPr>
          <w:p>
            <w:r>
              <w:t>array</w:t>
            </w:r>
          </w:p>
        </w:tc>
        <w:tc>
          <w:tcPr>
            <w:tcW w:type="dxa" w:w="2880"/>
          </w:tcPr>
          <w:p>
            <w:r>
              <w:t>Digital line items.</w:t>
            </w:r>
          </w:p>
        </w:tc>
      </w:tr>
      <w:tr>
        <w:tc>
          <w:tcPr>
            <w:tcW w:type="dxa" w:w="2880"/>
          </w:tcPr>
          <w:p>
            <w:r>
              <w:t>data.cart.line_items.gift_certificates</w:t>
            </w:r>
          </w:p>
        </w:tc>
        <w:tc>
          <w:tcPr>
            <w:tcW w:type="dxa" w:w="2880"/>
          </w:tcPr>
          <w:p>
            <w:r>
              <w:t>array</w:t>
            </w:r>
          </w:p>
        </w:tc>
        <w:tc>
          <w:tcPr>
            <w:tcW w:type="dxa" w:w="2880"/>
          </w:tcPr>
          <w:p>
            <w:r>
              <w:t>Gift certificate line items.</w:t>
            </w:r>
          </w:p>
        </w:tc>
      </w:tr>
      <w:tr>
        <w:tc>
          <w:tcPr>
            <w:tcW w:type="dxa" w:w="2880"/>
          </w:tcPr>
          <w:p>
            <w:r>
              <w:t>data.cart.line_items.custom_items</w:t>
            </w:r>
          </w:p>
        </w:tc>
        <w:tc>
          <w:tcPr>
            <w:tcW w:type="dxa" w:w="2880"/>
          </w:tcPr>
          <w:p>
            <w:r>
              <w:t>array</w:t>
            </w:r>
          </w:p>
        </w:tc>
        <w:tc>
          <w:tcPr>
            <w:tcW w:type="dxa" w:w="2880"/>
          </w:tcPr>
          <w:p>
            <w:r>
              <w:t>Custom line items.</w:t>
            </w:r>
          </w:p>
        </w:tc>
      </w:tr>
      <w:tr>
        <w:tc>
          <w:tcPr>
            <w:tcW w:type="dxa" w:w="2880"/>
          </w:tcPr>
          <w:p>
            <w:r>
              <w:t>data.cart.created_time</w:t>
            </w:r>
          </w:p>
        </w:tc>
        <w:tc>
          <w:tcPr>
            <w:tcW w:type="dxa" w:w="2880"/>
          </w:tcPr>
          <w:p>
            <w:r>
              <w:t>string</w:t>
            </w:r>
          </w:p>
        </w:tc>
        <w:tc>
          <w:tcPr>
            <w:tcW w:type="dxa" w:w="2880"/>
          </w:tcPr>
          <w:p>
            <w:r>
              <w:t>Time when the cart was created.</w:t>
            </w:r>
          </w:p>
        </w:tc>
      </w:tr>
      <w:tr>
        <w:tc>
          <w:tcPr>
            <w:tcW w:type="dxa" w:w="2880"/>
          </w:tcPr>
          <w:p>
            <w:r>
              <w:t>data.cart.updated_time</w:t>
            </w:r>
          </w:p>
        </w:tc>
        <w:tc>
          <w:tcPr>
            <w:tcW w:type="dxa" w:w="2880"/>
          </w:tcPr>
          <w:p>
            <w:r>
              <w:t>string</w:t>
            </w:r>
          </w:p>
        </w:tc>
        <w:tc>
          <w:tcPr>
            <w:tcW w:type="dxa" w:w="2880"/>
          </w:tcPr>
          <w:p>
            <w:r>
              <w:t>Time when the cart was last updated.</w:t>
            </w:r>
          </w:p>
        </w:tc>
      </w:tr>
      <w:tr>
        <w:tc>
          <w:tcPr>
            <w:tcW w:type="dxa" w:w="2880"/>
          </w:tcPr>
          <w:p>
            <w:r>
              <w:t>data.billing_address</w:t>
            </w:r>
          </w:p>
        </w:tc>
        <w:tc>
          <w:tcPr>
            <w:tcW w:type="dxa" w:w="2880"/>
          </w:tcPr>
          <w:p>
            <w:r>
              <w:t>object</w:t>
            </w:r>
          </w:p>
        </w:tc>
        <w:tc>
          <w:tcPr>
            <w:tcW w:type="dxa" w:w="2880"/>
          </w:tcPr>
          <w:p>
            <w:r>
              <w:t>Billing address for the checkout.</w:t>
            </w:r>
          </w:p>
        </w:tc>
      </w:tr>
      <w:tr>
        <w:tc>
          <w:tcPr>
            <w:tcW w:type="dxa" w:w="2880"/>
          </w:tcPr>
          <w:p>
            <w:r>
              <w:t>data.consignments</w:t>
            </w:r>
          </w:p>
        </w:tc>
        <w:tc>
          <w:tcPr>
            <w:tcW w:type="dxa" w:w="2880"/>
          </w:tcPr>
          <w:p>
            <w:r>
              <w:t>array</w:t>
            </w:r>
          </w:p>
        </w:tc>
        <w:tc>
          <w:tcPr>
            <w:tcW w:type="dxa" w:w="2880"/>
          </w:tcPr>
          <w:p>
            <w:r>
              <w:t>Current consignments remaining on the checkout.</w:t>
            </w:r>
          </w:p>
        </w:tc>
      </w:tr>
      <w:tr>
        <w:tc>
          <w:tcPr>
            <w:tcW w:type="dxa" w:w="2880"/>
          </w:tcPr>
          <w:p>
            <w:r>
              <w:t>data.consignments[].id</w:t>
            </w:r>
          </w:p>
        </w:tc>
        <w:tc>
          <w:tcPr>
            <w:tcW w:type="dxa" w:w="2880"/>
          </w:tcPr>
          <w:p>
            <w:r>
              <w:t>string</w:t>
            </w:r>
          </w:p>
        </w:tc>
        <w:tc>
          <w:tcPr>
            <w:tcW w:type="dxa" w:w="2880"/>
          </w:tcPr>
          <w:p>
            <w:r>
              <w:t>Consignment ID.</w:t>
            </w:r>
          </w:p>
        </w:tc>
      </w:tr>
      <w:tr>
        <w:tc>
          <w:tcPr>
            <w:tcW w:type="dxa" w:w="2880"/>
          </w:tcPr>
          <w:p>
            <w:r>
              <w:t>data.consignments[].address</w:t>
            </w:r>
          </w:p>
        </w:tc>
        <w:tc>
          <w:tcPr>
            <w:tcW w:type="dxa" w:w="2880"/>
          </w:tcPr>
          <w:p>
            <w:r>
              <w:t>object</w:t>
            </w:r>
          </w:p>
        </w:tc>
        <w:tc>
          <w:tcPr>
            <w:tcW w:type="dxa" w:w="2880"/>
          </w:tcPr>
          <w:p>
            <w:r>
              <w:t>Consignment shipping address.</w:t>
            </w:r>
          </w:p>
        </w:tc>
      </w:tr>
      <w:tr>
        <w:tc>
          <w:tcPr>
            <w:tcW w:type="dxa" w:w="2880"/>
          </w:tcPr>
          <w:p>
            <w:r>
              <w:t>data.consignments[].available_shipping_options</w:t>
            </w:r>
          </w:p>
        </w:tc>
        <w:tc>
          <w:tcPr>
            <w:tcW w:type="dxa" w:w="2880"/>
          </w:tcPr>
          <w:p>
            <w:r>
              <w:t>array</w:t>
            </w:r>
          </w:p>
        </w:tc>
        <w:tc>
          <w:tcPr>
            <w:tcW w:type="dxa" w:w="2880"/>
          </w:tcPr>
          <w:p>
            <w:r>
              <w:t>Available shipping options (only when included via include=consignments.available_shipping_options).</w:t>
            </w:r>
          </w:p>
        </w:tc>
      </w:tr>
      <w:tr>
        <w:tc>
          <w:tcPr>
            <w:tcW w:type="dxa" w:w="2880"/>
          </w:tcPr>
          <w:p>
            <w:r>
              <w:t>data.consignments[].selected_shipping_option</w:t>
            </w:r>
          </w:p>
        </w:tc>
        <w:tc>
          <w:tcPr>
            <w:tcW w:type="dxa" w:w="2880"/>
          </w:tcPr>
          <w:p>
            <w:r>
              <w:t>object</w:t>
            </w:r>
          </w:p>
        </w:tc>
        <w:tc>
          <w:tcPr>
            <w:tcW w:type="dxa" w:w="2880"/>
          </w:tcPr>
          <w:p>
            <w:r>
              <w:t>Selected shipping option.</w:t>
            </w:r>
          </w:p>
        </w:tc>
      </w:tr>
      <w:tr>
        <w:tc>
          <w:tcPr>
            <w:tcW w:type="dxa" w:w="2880"/>
          </w:tcPr>
          <w:p>
            <w:r>
              <w:t>data.consignments[].line_item_ids</w:t>
            </w:r>
          </w:p>
        </w:tc>
        <w:tc>
          <w:tcPr>
            <w:tcW w:type="dxa" w:w="2880"/>
          </w:tcPr>
          <w:p>
            <w:r>
              <w:t>array</w:t>
            </w:r>
          </w:p>
        </w:tc>
        <w:tc>
          <w:tcPr>
            <w:tcW w:type="dxa" w:w="2880"/>
          </w:tcPr>
          <w:p>
            <w:r>
              <w:t>Line item IDs associated to the consignment.</w:t>
            </w:r>
          </w:p>
        </w:tc>
      </w:tr>
      <w:tr>
        <w:tc>
          <w:tcPr>
            <w:tcW w:type="dxa" w:w="2880"/>
          </w:tcPr>
          <w:p>
            <w:r>
              <w:t>data.consignments[].version</w:t>
            </w:r>
          </w:p>
        </w:tc>
        <w:tc>
          <w:tcPr>
            <w:tcW w:type="dxa" w:w="2880"/>
          </w:tcPr>
          <w:p>
            <w:r>
              <w:t>integer</w:t>
            </w:r>
          </w:p>
        </w:tc>
        <w:tc>
          <w:tcPr>
            <w:tcW w:type="dxa" w:w="2880"/>
          </w:tcPr>
          <w:p>
            <w:r>
              <w:t>Current checkout version (increments on each successful update).</w:t>
            </w:r>
          </w:p>
        </w:tc>
      </w:tr>
      <w:tr>
        <w:tc>
          <w:tcPr>
            <w:tcW w:type="dxa" w:w="2880"/>
          </w:tcPr>
          <w:p>
            <w:r>
              <w:t>data.meta</w:t>
            </w:r>
          </w:p>
        </w:tc>
        <w:tc>
          <w:tcPr>
            <w:tcW w:type="dxa" w:w="2880"/>
          </w:tcPr>
          <w:p>
            <w:r>
              <w:t>object</w:t>
            </w:r>
          </w:p>
        </w:tc>
        <w:tc>
          <w:tcPr>
            <w:tcW w:type="dxa" w:w="2880"/>
          </w:tcPr>
          <w:p>
            <w:r>
              <w:t>Metadata container (shape not specified; additional properties allowed).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'https://api.bigcommerce.com/stores/{{BIG_COMMERCE_STORE_HASH}}/v3/checkouts/9c3a6f2a-1a2b-4c3d-9e10-1234567890ab/consignments/1a2b3c4d-5e6f-7a8b-9c10-abcdefabcdef' \</w:t>
        <w:br/>
        <w:t xml:space="preserve"> --header 'Accept: application/json' \</w:t>
        <w:br/>
        <w:t xml:space="preserve"> --header 'Content-Type: application/json' \</w:t>
        <w:br/>
        <w:t xml:space="preserve"> --data '{"version":1}'</w:t>
      </w:r>
    </w:p>
    <w:p>
      <w:pPr>
        <w:pStyle w:val="Heading3"/>
      </w:pPr>
      <w:r>
        <w:t>Example Usage</w:t>
      </w:r>
    </w:p>
    <w:p>
      <w:pPr>
        <w:pStyle w:val="Heading3"/>
      </w:pPr>
      <w:r>
        <w:t>Example 1: Delete a Consignment (no optimistic concurrency control)</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'https://api.bigcommerce.com/stores/{{BIG_COMMERCE_STORE_HASH}}/v3/checkouts/9c3a6f2a-1a2b-4c3d-9e10-1234567890ab/consignments/1a2b3c4d-5e6f-7a8b-9c10-abcdefabcdef' \</w:t>
        <w:br/>
        <w:t xml:space="preserve"> --header 'Accept: application/json'</w:t>
      </w:r>
    </w:p>
    <w:p>
      <w:pPr>
        <w:pStyle w:val="Heading3"/>
      </w:pPr>
      <w:r>
        <w:t>Example 2: Delete a Consignment with optimistic concurrency control</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'https://api.bigcommerce.com/stores/{{BIG_COMMERCE_STORE_HASH}}/v3/checkouts/9c3a6f2a-1a2b-4c3d-9e10-1234567890ab/consignments/1a2b3c4d-5e6f-7a8b-9c10-abcdefabcdef' \</w:t>
        <w:br/>
        <w:t xml:space="preserve"> --header 'Accept: application/json' \</w:t>
        <w:br/>
        <w:t xml:space="preserve"> --header 'Content-Type: application/json' \</w:t>
        <w:br/>
        <w:t xml:space="preserve"> --data '{"version":2}'</w:t>
      </w:r>
    </w:p>
    <w:p>
      <w:pPr>
        <w:pStyle w:val="Heading3"/>
      </w:pPr>
      <w:r>
        <w:t>Behavior</w:t>
      </w:r>
    </w:p>
    <w:p>
      <w:pPr>
        <w:pStyle w:val="ListBullet"/>
      </w:pPr>
      <w:r>
        <w:t>Consignment removal: The specified consignment is removed from the checkout.</w:t>
      </w:r>
    </w:p>
    <w:p>
      <w:pPr>
        <w:pStyle w:val="ListBullet"/>
      </w:pPr>
      <w:r>
        <w:t>Optimistic concurrency (optional): If version is provided, the server compares it to the current checkout version and returns a conflict error if they do not match.</w:t>
      </w:r>
    </w:p>
    <w:p>
      <w:pPr>
        <w:pStyle w:val="ListBullet"/>
      </w:pPr>
      <w:r>
        <w:t>Checkout recalculation: The checkout/cart totals and consignments are returned in the response.</w:t>
      </w:r>
    </w:p>
    <w:p>
      <w:pPr>
        <w:pStyle w:val="Heading3"/>
      </w:pPr>
      <w:r>
        <w:t>Notes</w:t>
      </w:r>
    </w:p>
    <w:p>
      <w:pPr>
        <w:pStyle w:val="ListBullet"/>
      </w:pPr>
      <w:r>
        <w:t>The request body is JSON (application/json) and is optional; it is only needed if you want optimistic concurrency control via version.</w:t>
      </w:r>
    </w:p>
    <w:p>
      <w:pPr>
        <w:pStyle w:val="ListBullet"/>
      </w:pPr>
      <w:r>
        <w:t>checkoutId is the same as the cart ID.</w:t>
      </w:r>
    </w:p>
    <w:p>
      <w:pPr>
        <w:pStyle w:val="Heading3"/>
      </w:pPr>
      <w:r>
        <w:t>Gotchas</w:t>
      </w:r>
    </w:p>
    <w:p>
      <w:pPr>
        <w:pStyle w:val="ListBullet"/>
      </w:pPr>
      <w:r>
        <w:t>If you omit version, concurrent updates are not protected; another client update could overwrite changes without you detecting it.</w:t>
      </w:r>
    </w:p>
    <w:p>
      <w:pPr>
        <w:pStyle w:val="ListBullet"/>
      </w:pPr>
      <w:r>
        <w:t>available_shipping_options is only present when the request includes include=consignments.available_shipping_options (mentioned in the schema), but this endpoint’s scraped content did not document any query parameters for include.</w:t>
      </w:r>
    </w:p>
    <w:p>
      <w:pPr>
        <w:pStyle w:val="Heading3"/>
      </w:pPr>
      <w:r>
        <w:t>Error Handling</w:t>
      </w:r>
    </w:p>
    <w:p>
      <w:pPr>
        <w:pStyle w:val="ListBullet"/>
      </w:pPr>
      <w:r>
        <w:t>Conflict error (version mismatch): Returned when version is provided and does not match the server’s current version. (Status code and response body were not provided in the scraped content.)</w:t>
      </w:r>
    </w:p>
    <w:p>
      <w:r>
        <w:br w:type="page"/>
      </w:r>
    </w:p>
    <w:p>
      <w:pPr>
        <w:pStyle w:val="Heading2"/>
      </w:pPr>
      <w:r>
        <w:t>256. [PUT] Update a Checkout’s Consignment</w:t>
      </w:r>
    </w:p>
    <w:p>
      <w:r>
        <w:rPr>
          <w:b/>
        </w:rPr>
        <w:t xml:space="preserve">Endpoint: </w:t>
      </w:r>
      <w:r>
        <w:rPr>
          <w:rFonts w:ascii="Courier New" w:hAnsi="Courier New"/>
          <w:sz w:val="18"/>
        </w:rPr>
        <w:t>/checkouts/{{checkoutId}}/consignments/{{consignmentId}}</w:t>
      </w:r>
    </w:p>
    <w:p>
      <w:pPr>
        <w:pStyle w:val="Heading3"/>
      </w:pPr>
      <w:r>
        <w:t>Prerequisites</w:t>
      </w:r>
    </w:p>
    <w:p>
      <w:pPr>
        <w:pStyle w:val="ListBullet"/>
      </w:pPr>
      <w:r>
        <w:t>You must have an existing checkout (cart) ID (checkoutId).</w:t>
      </w:r>
    </w:p>
    <w:p>
      <w:pPr>
        <w:pStyle w:val="ListBullet"/>
      </w:pPr>
      <w:r>
        <w:t>You must have an existing consignment ID (consignmentId) for that checkout.</w:t>
      </w:r>
    </w:p>
    <w:p>
      <w:pPr>
        <w:pStyle w:val="ListBullet"/>
      </w:pPr>
      <w:r>
        <w:t>If updating line_items, you need the line-item IDs from the checkout response (for example, line_items.physical_items[N].id).</w:t>
      </w:r>
    </w:p>
    <w:p>
      <w:pPr>
        <w:pStyle w:val="Heading3"/>
      </w:pPr>
      <w:r>
        <w:t>Method</w:t>
      </w:r>
    </w:p>
    <w:p>
      <w:r>
        <w:t>PUT</w:t>
      </w:r>
    </w:p>
    <w:p>
      <w:pPr>
        <w:pStyle w:val="Heading3"/>
      </w:pPr>
      <w:r>
        <w:t>URL</w:t>
      </w:r>
    </w:p>
    <w:p>
      <w:r>
        <w:t>https://api.bigcommerce.com/stores/{{BIG_COMMERCE_STORE_HASH}}/v3/checkouts/{{checkoutId}}/consignments/{{consignmentId}}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checkout consignment. You can update the consignment’s address, line item IDs, and shipping option ID. To reduce lost updates from concurrent changes, you can enable optimistic concurrency control by supplying the version field in the request body; if it doesn’t match the server’s version, the API returns a conflict error.</w:t>
      </w:r>
    </w:p>
    <w:p>
      <w:pPr>
        <w:pStyle w:val="Heading3"/>
      </w:pPr>
      <w:r>
        <w:t>Enforcement Rules</w:t>
      </w:r>
    </w:p>
    <w:p>
      <w:pPr>
        <w:pStyle w:val="ListBullet"/>
      </w:pPr>
      <w:r>
        <w:t>The checkoutId path parameter must always be present and must be non-empty.</w:t>
      </w:r>
    </w:p>
    <w:p>
      <w:pPr>
        <w:pStyle w:val="ListBullet"/>
      </w:pPr>
      <w:r>
        <w:t>The consignmentId path parameter must always be present and must be non-empty.</w:t>
      </w:r>
    </w:p>
    <w:p>
      <w:pPr>
        <w:pStyle w:val="ListBullet"/>
      </w:pPr>
      <w:r>
        <w:t>Always construct the path as /v3/checkouts/{{checkoutId}}/consignments/{{consignmentId}}.</w:t>
      </w:r>
    </w:p>
    <w:p>
      <w:pPr>
        <w:pStyle w:val="ListBullet"/>
      </w:pPr>
      <w:r>
        <w:t>Do not call the API with missing or empty path parameters (avoid /v3/checkouts//consignments/...).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/v3/checkouts/7f3a9c2d-.../consignments/3a1b2c-...</w:t>
      </w:r>
    </w:p>
    <w:p>
      <w:pPr>
        <w:pStyle w:val="Heading3"/>
      </w:pPr>
      <w:r>
        <w:t>Invalid Examples</w:t>
      </w:r>
    </w:p>
    <w:p>
      <w:r>
        <w:rPr>
          <w:b/>
          <w:color w:val="666666"/>
          <w:sz w:val="16"/>
        </w:rPr>
        <w:t>[http]</w:t>
      </w:r>
    </w:p>
    <w:p>
      <w:pPr>
        <w:shd w:fill="F2F2F2" w:val="clear"/>
      </w:pPr>
      <w:r>
        <w:rPr>
          <w:rFonts w:ascii="Courier New" w:hAnsi="Courier New"/>
          <w:sz w:val="17"/>
        </w:rPr>
        <w:t>/v3/checkouts//consignments/3a1b2c</w:t>
        <w:br/>
        <w:t>/v3/checkouts/7f3a/consignments/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checkoutId</w:t>
            </w:r>
          </w:p>
        </w:tc>
        <w:tc>
          <w:tcPr>
            <w:tcW w:type="dxa" w:w="2880"/>
          </w:tcPr>
          <w:p>
            <w:r>
              <w:t>string</w:t>
            </w:r>
          </w:p>
        </w:tc>
        <w:tc>
          <w:tcPr>
            <w:tcW w:type="dxa" w:w="2880"/>
          </w:tcPr>
          <w:p>
            <w:r>
              <w:t>ID of the checkout; the same as the cart ID.</w:t>
            </w:r>
          </w:p>
        </w:tc>
      </w:tr>
      <w:tr>
        <w:tc>
          <w:tcPr>
            <w:tcW w:type="dxa" w:w="2880"/>
          </w:tcPr>
          <w:p>
            <w:r>
              <w:t>consignmentId</w:t>
            </w:r>
          </w:p>
        </w:tc>
        <w:tc>
          <w:tcPr>
            <w:tcW w:type="dxa" w:w="2880"/>
          </w:tcPr>
          <w:p>
            <w:r>
              <w:t>string</w:t>
            </w:r>
          </w:p>
        </w:tc>
        <w:tc>
          <w:tcPr>
            <w:tcW w:type="dxa" w:w="2880"/>
          </w:tcPr>
          <w:p>
            <w:r>
              <w:t>ID of the consignment to update.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 (enum)</w:t>
            </w:r>
          </w:p>
        </w:tc>
        <w:tc>
          <w:tcPr>
            <w:tcW w:type="dxa" w:w="2880"/>
          </w:tcPr>
          <w:p>
            <w:r>
              <w:t>Include additional data in the response. Allowed value: consignments.available_shipping_options.</w:t>
            </w:r>
          </w:p>
        </w:tc>
      </w:tr>
    </w:tbl>
    <w:p/>
    <w:p>
      <w:pPr>
        <w:pStyle w:val="Heading3"/>
      </w:pPr>
      <w:r>
        <w:t>Required Request Body Fields</w:t>
      </w:r>
    </w:p>
    <w:p>
      <w:r>
        <w:t>Documentation indicates the request body is required, but does not mark any specific top-level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JSON payload describing the consignment updates.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object</w:t>
            </w:r>
          </w:p>
        </w:tc>
        <w:tc>
          <w:tcPr>
            <w:tcW w:type="dxa" w:w="2880"/>
          </w:tcPr>
          <w:p>
            <w:r>
              <w:t>Shipping address to assign to the consignment.</w:t>
            </w:r>
          </w:p>
        </w:tc>
      </w:tr>
      <w:tr>
        <w:tc>
          <w:tcPr>
            <w:tcW w:type="dxa" w:w="2880"/>
          </w:tcPr>
          <w:p>
            <w:r>
              <w:t>address.first_name</w:t>
            </w:r>
          </w:p>
        </w:tc>
        <w:tc>
          <w:tcPr>
            <w:tcW w:type="dxa" w:w="2880"/>
          </w:tcPr>
          <w:p>
            <w:r>
              <w:t>string</w:t>
            </w:r>
          </w:p>
        </w:tc>
        <w:tc>
          <w:tcPr>
            <w:tcW w:type="dxa" w:w="2880"/>
          </w:tcPr>
          <w:p>
            <w:r>
              <w:t>First name.</w:t>
            </w:r>
          </w:p>
        </w:tc>
      </w:tr>
      <w:tr>
        <w:tc>
          <w:tcPr>
            <w:tcW w:type="dxa" w:w="2880"/>
          </w:tcPr>
          <w:p>
            <w:r>
              <w:t>address.last_name</w:t>
            </w:r>
          </w:p>
        </w:tc>
        <w:tc>
          <w:tcPr>
            <w:tcW w:type="dxa" w:w="2880"/>
          </w:tcPr>
          <w:p>
            <w:r>
              <w:t>string</w:t>
            </w:r>
          </w:p>
        </w:tc>
        <w:tc>
          <w:tcPr>
            <w:tcW w:type="dxa" w:w="2880"/>
          </w:tcPr>
          <w:p>
            <w:r>
              <w:t>Last name.</w:t>
            </w:r>
          </w:p>
        </w:tc>
      </w:tr>
      <w:tr>
        <w:tc>
          <w:tcPr>
            <w:tcW w:type="dxa" w:w="2880"/>
          </w:tcPr>
          <w:p>
            <w:r>
              <w:t>address.email</w:t>
            </w:r>
          </w:p>
        </w:tc>
        <w:tc>
          <w:tcPr>
            <w:tcW w:type="dxa" w:w="2880"/>
          </w:tcPr>
          <w:p>
            <w:r>
              <w:t>string</w:t>
            </w:r>
          </w:p>
        </w:tc>
        <w:tc>
          <w:tcPr>
            <w:tcW w:type="dxa" w:w="2880"/>
          </w:tcPr>
          <w:p>
            <w:r>
              <w:t>Required within address. Email address.</w:t>
            </w:r>
          </w:p>
        </w:tc>
      </w:tr>
      <w:tr>
        <w:tc>
          <w:tcPr>
            <w:tcW w:type="dxa" w:w="2880"/>
          </w:tcPr>
          <w:p>
            <w:r>
              <w:t>address.company</w:t>
            </w:r>
          </w:p>
        </w:tc>
        <w:tc>
          <w:tcPr>
            <w:tcW w:type="dxa" w:w="2880"/>
          </w:tcPr>
          <w:p>
            <w:r>
              <w:t>string</w:t>
            </w:r>
          </w:p>
        </w:tc>
        <w:tc>
          <w:tcPr>
            <w:tcW w:type="dxa" w:w="2880"/>
          </w:tcPr>
          <w:p>
            <w:r>
              <w:t>Company.</w:t>
            </w:r>
          </w:p>
        </w:tc>
      </w:tr>
      <w:tr>
        <w:tc>
          <w:tcPr>
            <w:tcW w:type="dxa" w:w="2880"/>
          </w:tcPr>
          <w:p>
            <w:r>
              <w:t>address.address1</w:t>
            </w:r>
          </w:p>
        </w:tc>
        <w:tc>
          <w:tcPr>
            <w:tcW w:type="dxa" w:w="2880"/>
          </w:tcPr>
          <w:p>
            <w:r>
              <w:t>string</w:t>
            </w:r>
          </w:p>
        </w:tc>
        <w:tc>
          <w:tcPr>
            <w:tcW w:type="dxa" w:w="2880"/>
          </w:tcPr>
          <w:p>
            <w:r>
              <w:t>Address line 1.</w:t>
            </w:r>
          </w:p>
        </w:tc>
      </w:tr>
      <w:tr>
        <w:tc>
          <w:tcPr>
            <w:tcW w:type="dxa" w:w="2880"/>
          </w:tcPr>
          <w:p>
            <w:r>
              <w:t>address.address2</w:t>
            </w:r>
          </w:p>
        </w:tc>
        <w:tc>
          <w:tcPr>
            <w:tcW w:type="dxa" w:w="2880"/>
          </w:tcPr>
          <w:p>
            <w:r>
              <w:t>string</w:t>
            </w:r>
          </w:p>
        </w:tc>
        <w:tc>
          <w:tcPr>
            <w:tcW w:type="dxa" w:w="2880"/>
          </w:tcPr>
          <w:p>
            <w:r>
              <w:t>Address line 2.</w:t>
            </w:r>
          </w:p>
        </w:tc>
      </w:tr>
      <w:tr>
        <w:tc>
          <w:tcPr>
            <w:tcW w:type="dxa" w:w="2880"/>
          </w:tcPr>
          <w:p>
            <w:r>
              <w:t>address.city</w:t>
            </w:r>
          </w:p>
        </w:tc>
        <w:tc>
          <w:tcPr>
            <w:tcW w:type="dxa" w:w="2880"/>
          </w:tcPr>
          <w:p>
            <w:r>
              <w:t>string</w:t>
            </w:r>
          </w:p>
        </w:tc>
        <w:tc>
          <w:tcPr>
            <w:tcW w:type="dxa" w:w="2880"/>
          </w:tcPr>
          <w:p>
            <w:r>
              <w:t>City.</w:t>
            </w:r>
          </w:p>
        </w:tc>
      </w:tr>
      <w:tr>
        <w:tc>
          <w:tcPr>
            <w:tcW w:type="dxa" w:w="2880"/>
          </w:tcPr>
          <w:p>
            <w:r>
              <w:t>address.state_or_province</w:t>
            </w:r>
          </w:p>
        </w:tc>
        <w:tc>
          <w:tcPr>
            <w:tcW w:type="dxa" w:w="2880"/>
          </w:tcPr>
          <w:p>
            <w:r>
              <w:t>string</w:t>
            </w:r>
          </w:p>
        </w:tc>
        <w:tc>
          <w:tcPr>
            <w:tcW w:type="dxa" w:w="2880"/>
          </w:tcPr>
          <w:p>
            <w:r>
              <w:t>State or province.</w:t>
            </w:r>
          </w:p>
        </w:tc>
      </w:tr>
      <w:tr>
        <w:tc>
          <w:tcPr>
            <w:tcW w:type="dxa" w:w="2880"/>
          </w:tcPr>
          <w:p>
            <w:r>
              <w:t>address.state_or_province_code</w:t>
            </w:r>
          </w:p>
        </w:tc>
        <w:tc>
          <w:tcPr>
            <w:tcW w:type="dxa" w:w="2880"/>
          </w:tcPr>
          <w:p>
            <w:r>
              <w:t>string</w:t>
            </w:r>
          </w:p>
        </w:tc>
        <w:tc>
          <w:tcPr>
            <w:tcW w:type="dxa" w:w="2880"/>
          </w:tcPr>
          <w:p>
            <w:r>
              <w:t>State/province code.</w:t>
            </w:r>
          </w:p>
        </w:tc>
      </w:tr>
      <w:tr>
        <w:tc>
          <w:tcPr>
            <w:tcW w:type="dxa" w:w="2880"/>
          </w:tcPr>
          <w:p>
            <w:r>
              <w:t>address.country_code</w:t>
            </w:r>
          </w:p>
        </w:tc>
        <w:tc>
          <w:tcPr>
            <w:tcW w:type="dxa" w:w="2880"/>
          </w:tcPr>
          <w:p>
            <w:r>
              <w:t>string</w:t>
            </w:r>
          </w:p>
        </w:tc>
        <w:tc>
          <w:tcPr>
            <w:tcW w:type="dxa" w:w="2880"/>
          </w:tcPr>
          <w:p>
            <w:r>
              <w:t>Required within address. Country code.</w:t>
            </w:r>
          </w:p>
        </w:tc>
      </w:tr>
      <w:tr>
        <w:tc>
          <w:tcPr>
            <w:tcW w:type="dxa" w:w="2880"/>
          </w:tcPr>
          <w:p>
            <w:r>
              <w:t>address.postal_code</w:t>
            </w:r>
          </w:p>
        </w:tc>
        <w:tc>
          <w:tcPr>
            <w:tcW w:type="dxa" w:w="2880"/>
          </w:tcPr>
          <w:p>
            <w:r>
              <w:t>string</w:t>
            </w:r>
          </w:p>
        </w:tc>
        <w:tc>
          <w:tcPr>
            <w:tcW w:type="dxa" w:w="2880"/>
          </w:tcPr>
          <w:p>
            <w:r>
              <w:t>Postal/ZIP code.</w:t>
            </w:r>
          </w:p>
        </w:tc>
      </w:tr>
      <w:tr>
        <w:tc>
          <w:tcPr>
            <w:tcW w:type="dxa" w:w="2880"/>
          </w:tcPr>
          <w:p>
            <w:r>
              <w:t>address.phone</w:t>
            </w:r>
          </w:p>
        </w:tc>
        <w:tc>
          <w:tcPr>
            <w:tcW w:type="dxa" w:w="2880"/>
          </w:tcPr>
          <w:p>
            <w:r>
              <w:t>string</w:t>
            </w:r>
          </w:p>
        </w:tc>
        <w:tc>
          <w:tcPr>
            <w:tcW w:type="dxa" w:w="2880"/>
          </w:tcPr>
          <w:p>
            <w:r>
              <w:t>Phone number. Pattern: ^\+?[1-9]\d{1,14}(x\d{1-5})?$</w:t>
            </w:r>
          </w:p>
        </w:tc>
      </w:tr>
      <w:tr>
        <w:tc>
          <w:tcPr>
            <w:tcW w:type="dxa" w:w="2880"/>
          </w:tcPr>
          <w:p>
            <w:r>
              <w:t>address.custom_fields</w:t>
            </w:r>
          </w:p>
        </w:tc>
        <w:tc>
          <w:tcPr>
            <w:tcW w:type="dxa" w:w="2880"/>
          </w:tcPr>
          <w:p>
            <w:r>
              <w:t>array</w:t>
            </w:r>
          </w:p>
        </w:tc>
        <w:tc>
          <w:tcPr>
            <w:tcW w:type="dxa" w:w="2880"/>
          </w:tcPr>
          <w:p>
            <w:r>
              <w:t>Custom fields.</w:t>
            </w:r>
          </w:p>
        </w:tc>
      </w:tr>
      <w:tr>
        <w:tc>
          <w:tcPr>
            <w:tcW w:type="dxa" w:w="2880"/>
          </w:tcPr>
          <w:p>
            <w:r>
              <w:t>address.custom_fields[].field_id</w:t>
            </w:r>
          </w:p>
        </w:tc>
        <w:tc>
          <w:tcPr>
            <w:tcW w:type="dxa" w:w="2880"/>
          </w:tcPr>
          <w:p>
            <w:r>
              <w:t>string</w:t>
            </w:r>
          </w:p>
        </w:tc>
        <w:tc>
          <w:tcPr>
            <w:tcW w:type="dxa" w:w="2880"/>
          </w:tcPr>
          <w:p>
            <w:r>
              <w:t>Custom field ID.</w:t>
            </w:r>
          </w:p>
        </w:tc>
      </w:tr>
      <w:tr>
        <w:tc>
          <w:tcPr>
            <w:tcW w:type="dxa" w:w="2880"/>
          </w:tcPr>
          <w:p>
            <w:r>
              <w:t>address.custom_fields[].field_value</w:t>
            </w:r>
          </w:p>
        </w:tc>
        <w:tc>
          <w:tcPr>
            <w:tcW w:type="dxa" w:w="2880"/>
          </w:tcPr>
          <w:p>
            <w:r>
              <w:t>string</w:t>
            </w:r>
          </w:p>
        </w:tc>
        <w:tc>
          <w:tcPr>
            <w:tcW w:type="dxa" w:w="2880"/>
          </w:tcPr>
          <w:p>
            <w:r>
              <w:t>Custom field value. (May also be an array for multi-value fields per docs.)</w:t>
            </w:r>
          </w:p>
        </w:tc>
      </w:tr>
      <w:tr>
        <w:tc>
          <w:tcPr>
            <w:tcW w:type="dxa" w:w="2880"/>
          </w:tcPr>
          <w:p>
            <w:r>
              <w:t>line_items</w:t>
            </w:r>
          </w:p>
        </w:tc>
        <w:tc>
          <w:tcPr>
            <w:tcW w:type="dxa" w:w="2880"/>
          </w:tcPr>
          <w:p>
            <w:r>
              <w:t>array</w:t>
            </w:r>
          </w:p>
        </w:tc>
        <w:tc>
          <w:tcPr>
            <w:tcW w:type="dxa" w:w="2880"/>
          </w:tcPr>
          <w:p>
            <w:r>
              <w:t>Line items to include in the consignment.</w:t>
            </w:r>
          </w:p>
        </w:tc>
      </w:tr>
      <w:tr>
        <w:tc>
          <w:tcPr>
            <w:tcW w:type="dxa" w:w="2880"/>
          </w:tcPr>
          <w:p>
            <w:r>
              <w:t>line_items[].item_id</w:t>
            </w:r>
          </w:p>
        </w:tc>
        <w:tc>
          <w:tcPr>
            <w:tcW w:type="dxa" w:w="2880"/>
          </w:tcPr>
          <w:p>
            <w:r>
              <w:t>string</w:t>
            </w:r>
          </w:p>
        </w:tc>
        <w:tc>
          <w:tcPr>
            <w:tcW w:type="dxa" w:w="2880"/>
          </w:tcPr>
          <w:p>
            <w:r>
              <w:t>Required within line_items[]. Corresponds to line_items.physical_items[N].id from the GET checkout response.</w:t>
            </w:r>
          </w:p>
        </w:tc>
      </w:tr>
      <w:tr>
        <w:tc>
          <w:tcPr>
            <w:tcW w:type="dxa" w:w="2880"/>
          </w:tcPr>
          <w:p>
            <w:r>
              <w:t>line_items[].quantity</w:t>
            </w:r>
          </w:p>
        </w:tc>
        <w:tc>
          <w:tcPr>
            <w:tcW w:type="dxa" w:w="2880"/>
          </w:tcPr>
          <w:p>
            <w:r>
              <w:t>integer</w:t>
            </w:r>
          </w:p>
        </w:tc>
        <w:tc>
          <w:tcPr>
            <w:tcW w:type="dxa" w:w="2880"/>
          </w:tcPr>
          <w:p>
            <w:r>
              <w:t>Required within line_items[]. Quantity.</w:t>
            </w:r>
          </w:p>
        </w:tc>
      </w:tr>
      <w:tr>
        <w:tc>
          <w:tcPr>
            <w:tcW w:type="dxa" w:w="2880"/>
          </w:tcPr>
          <w:p>
            <w:r>
              <w:t>shipping_option_id</w:t>
            </w:r>
          </w:p>
        </w:tc>
        <w:tc>
          <w:tcPr>
            <w:tcW w:type="dxa" w:w="2880"/>
          </w:tcPr>
          <w:p>
            <w:r>
              <w:t>string</w:t>
            </w:r>
          </w:p>
        </w:tc>
        <w:tc>
          <w:tcPr>
            <w:tcW w:type="dxa" w:w="2880"/>
          </w:tcPr>
          <w:p>
            <w:r>
              <w:t>Shipping option ID to select for the consignment.</w:t>
            </w:r>
          </w:p>
        </w:tc>
      </w:tr>
      <w:tr>
        <w:tc>
          <w:tcPr>
            <w:tcW w:type="dxa" w:w="2880"/>
          </w:tcPr>
          <w:p>
            <w:r>
              <w:t>pickup_option</w:t>
            </w:r>
          </w:p>
        </w:tc>
        <w:tc>
          <w:tcPr>
            <w:tcW w:type="dxa" w:w="2880"/>
          </w:tcPr>
          <w:p>
            <w:r>
              <w:t>object</w:t>
            </w:r>
          </w:p>
        </w:tc>
        <w:tc>
          <w:tcPr>
            <w:tcW w:type="dxa" w:w="2880"/>
          </w:tcPr>
          <w:p>
            <w:r>
              <w:t>Pickup option selection.</w:t>
            </w:r>
          </w:p>
        </w:tc>
      </w:tr>
      <w:tr>
        <w:tc>
          <w:tcPr>
            <w:tcW w:type="dxa" w:w="2880"/>
          </w:tcPr>
          <w:p>
            <w:r>
              <w:t>pickup_option.pickup_method_id</w:t>
            </w:r>
          </w:p>
        </w:tc>
        <w:tc>
          <w:tcPr>
            <w:tcW w:type="dxa" w:w="2880"/>
          </w:tcPr>
          <w:p>
            <w:r>
              <w:t>integer</w:t>
            </w:r>
          </w:p>
        </w:tc>
        <w:tc>
          <w:tcPr>
            <w:tcW w:type="dxa" w:w="2880"/>
          </w:tcPr>
          <w:p>
            <w:r>
              <w:t>Pickup method ID.</w:t>
            </w:r>
          </w:p>
        </w:tc>
      </w:tr>
      <w:tr>
        <w:tc>
          <w:tcPr>
            <w:tcW w:type="dxa" w:w="2880"/>
          </w:tcPr>
          <w:p>
            <w:r>
              <w:t>custom_shipping</w:t>
            </w:r>
          </w:p>
        </w:tc>
        <w:tc>
          <w:tcPr>
            <w:tcW w:type="dxa" w:w="2880"/>
          </w:tcPr>
          <w:p>
            <w:r>
              <w:t>object</w:t>
            </w:r>
          </w:p>
        </w:tc>
        <w:tc>
          <w:tcPr>
            <w:tcW w:type="dxa" w:w="2880"/>
          </w:tcPr>
          <w:p>
            <w:r>
              <w:t>Custom shipping override information.</w:t>
            </w:r>
          </w:p>
        </w:tc>
      </w:tr>
      <w:tr>
        <w:tc>
          <w:tcPr>
            <w:tcW w:type="dxa" w:w="2880"/>
          </w:tcPr>
          <w:p>
            <w:r>
              <w:t>custom_shipping.price</w:t>
            </w:r>
          </w:p>
        </w:tc>
        <w:tc>
          <w:tcPr>
            <w:tcW w:type="dxa" w:w="2880"/>
          </w:tcPr>
          <w:p>
            <w:r>
              <w:t>number</w:t>
            </w:r>
          </w:p>
        </w:tc>
        <w:tc>
          <w:tcPr>
            <w:tcW w:type="dxa" w:w="2880"/>
          </w:tcPr>
          <w:p>
            <w:r>
              <w:t>Custom shipping price.</w:t>
            </w:r>
          </w:p>
        </w:tc>
      </w:tr>
      <w:tr>
        <w:tc>
          <w:tcPr>
            <w:tcW w:type="dxa" w:w="2880"/>
          </w:tcPr>
          <w:p>
            <w:r>
              <w:t>custom_shipping.description</w:t>
            </w:r>
          </w:p>
        </w:tc>
        <w:tc>
          <w:tcPr>
            <w:tcW w:type="dxa" w:w="2880"/>
          </w:tcPr>
          <w:p>
            <w:r>
              <w:t>string</w:t>
            </w:r>
          </w:p>
        </w:tc>
        <w:tc>
          <w:tcPr>
            <w:tcW w:type="dxa" w:w="2880"/>
          </w:tcPr>
          <w:p>
            <w:r>
              <w:t>Custom shipping description.</w:t>
            </w:r>
          </w:p>
        </w:tc>
      </w:tr>
      <w:tr>
        <w:tc>
          <w:tcPr>
            <w:tcW w:type="dxa" w:w="2880"/>
          </w:tcPr>
          <w:p>
            <w:r>
              <w:t>version</w:t>
            </w:r>
          </w:p>
        </w:tc>
        <w:tc>
          <w:tcPr>
            <w:tcW w:type="dxa" w:w="2880"/>
          </w:tcPr>
          <w:p>
            <w:r>
              <w:t>integer</w:t>
            </w:r>
          </w:p>
        </w:tc>
        <w:tc>
          <w:tcPr>
            <w:tcW w:type="dxa" w:w="2880"/>
          </w:tcPr>
          <w:p>
            <w:r>
              <w:t>Expected cart/checkout version for optimistic concurrency control. If it doesn’t match current server version, a conflict error is returned. Example: 1. If omitted, optimistic concurrency control does not apply.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"checkout_123",</w:t>
        <w:br/>
        <w:t xml:space="preserve"> "cart": {</w:t>
        <w:br/>
        <w:t xml:space="preserve"> "id": "cart_123",</w:t>
        <w:br/>
        <w:t xml:space="preserve"> "customer_id": 123,</w:t>
        <w:br/>
        <w:t xml:space="preserve"> "email": "shopper@example.com",</w:t>
        <w:br/>
        <w:t xml:space="preserve"> "currency": {</w:t>
        <w:br/>
        <w:t xml:space="preserve"> "code": "USD"</w:t>
        <w:br/>
        <w:t xml:space="preserve"> },</w:t>
        <w:br/>
        <w:t xml:space="preserve"> "tax_included": false,</w:t>
        <w:br/>
        <w:t xml:space="preserve"> "base_amount": 100.5,</w:t>
        <w:br/>
        <w:t xml:space="preserve"> "channel_id": 1,</w:t>
        <w:br/>
        <w:t xml:space="preserve"> "discount_amount": 0,</w:t>
        <w:br/>
        <w:t xml:space="preserve"> "cart_amount_inc_tax": 100.5,</w:t>
        <w:br/>
        <w:t xml:space="preserve"> "cart_amount_ex_tax": 100.5,</w:t>
        <w:br/>
        <w:t xml:space="preserve"> "coupons": [</w:t>
        <w:br/>
        <w:t xml:space="preserve"> {</w:t>
        <w:br/>
        <w:t xml:space="preserve"> "code": "SAVE10",</w:t>
        <w:br/>
        <w:t xml:space="preserve"> "id": 1,</w:t>
        <w:br/>
        <w:t xml:space="preserve"> "coupon_type": "percent",</w:t>
        <w:br/>
        <w:t xml:space="preserve"> "discounted_amount": 10,</w:t>
        <w:br/>
        <w:t xml:space="preserve"> "display_name": "Save 10%"</w:t>
        <w:br/>
        <w:t xml:space="preserve"> }</w:t>
        <w:br/>
        <w:t xml:space="preserve"> ],</w:t>
        <w:br/>
        <w:t xml:space="preserve"> "discounts": [</w:t>
        <w:br/>
        <w:t xml:space="preserve"> {</w:t>
        <w:br/>
        <w:t xml:space="preserve"> "id": "discount_1",</w:t>
        <w:br/>
        <w:t xml:space="preserve"> "discounted_amount": 5</w:t>
        <w:br/>
        <w:t xml:space="preserve"> }</w:t>
        <w:br/>
        <w:t xml:space="preserve"> ],</w:t>
        <w:br/>
        <w:t xml:space="preserve"> "line_items": {</w:t>
        <w:br/>
        <w:t xml:space="preserve"> "physical_items": [</w:t>
        <w:br/>
        <w:t xml:space="preserve"> {</w:t>
        <w:br/>
        <w:t xml:space="preserve"> "quantity": 1,</w:t>
        <w:br/>
        <w:t xml:space="preserve"> "id": "item_123",</w:t>
        <w:br/>
        <w:t xml:space="preserve"> "variant_id": 456,</w:t>
        <w:br/>
        <w:t xml:space="preserve"> "product_id": 789,</w:t>
        <w:br/>
        <w:t xml:space="preserve"> "sku": "SKU-001",</w:t>
        <w:br/>
        <w:t xml:space="preserve"> "name": "Sample Product",</w:t>
        <w:br/>
        <w:t xml:space="preserve"> "url": "https://store.example.com/sample-product",</w:t>
        <w:br/>
        <w:t xml:space="preserve"> "is_taxable": true,</w:t>
        <w:br/>
        <w:t xml:space="preserve"> "image_url": "https://cdn.example.com/image.jpg",</w:t>
        <w:br/>
        <w:t xml:space="preserve"> "discounts": [</w:t>
        <w:br/>
        <w:t xml:space="preserve"> {</w:t>
        <w:br/>
        <w:t xml:space="preserve"> "id": "promo_1",</w:t>
        <w:br/>
        <w:t xml:space="preserve"> "discounted_amount": 2</w:t>
        <w:br/>
        <w:t xml:space="preserve"> }</w:t>
        <w:br/>
        <w:t xml:space="preserve"> ],</w:t>
        <w:br/>
        <w:t xml:space="preserve"> "discount_amount": 2,</w:t>
        <w:br/>
        <w:t xml:space="preserve"> "coupon_amount": 0,</w:t>
        <w:br/>
        <w:t xml:space="preserve"> "original_price": 50,</w:t>
        <w:br/>
        <w:t xml:space="preserve"> "list_price": 50,</w:t>
        <w:br/>
        <w:t xml:space="preserve"> "sale_price": 48,</w:t>
        <w:br/>
        <w:t xml:space="preserve"> "extended_list_price": 50,</w:t>
        <w:br/>
        <w:t xml:space="preserve"> "extended_sale_price": 48,</w:t>
        <w:br/>
        <w:t xml:space="preserve"> "comparison_price": 55,</w:t>
        <w:br/>
        <w:t xml:space="preserve"> "extended_comparison_price": 55,</w:t>
        <w:br/>
        <w:t xml:space="preserve"> "is_require_shipping": true,</w:t>
        <w:br/>
        <w:t xml:space="preserve"> "is_mutable": true,</w:t>
        <w:br/>
        <w:t xml:space="preserve"> "added_by_promotion": false,</w:t>
        <w:br/>
        <w:t xml:space="preserve"> "parent_id": 0,</w:t>
        <w:br/>
        <w:t xml:space="preserve"> "gift_wrapping": {</w:t>
        <w:br/>
        <w:t xml:space="preserve"> "name": "Standard",</w:t>
        <w:br/>
        <w:t xml:space="preserve"> "message": "Happy Birthday",</w:t>
        <w:br/>
        <w:t xml:space="preserve"> "amount": 0,</w:t>
        <w:br/>
        <w:t xml:space="preserve"> "amount_as_integer": 0</w:t>
        <w:br/>
        <w:t xml:space="preserve"> }</w:t>
        <w:br/>
        <w:t xml:space="preserve"> }</w:t>
        <w:br/>
        <w:t xml:space="preserve"> ],</w:t>
        <w:br/>
        <w:t xml:space="preserve"> "digital_items": [</w:t>
        <w:br/>
        <w:t xml:space="preserve"> {</w:t>
        <w:br/>
        <w:t xml:space="preserve"> "quantity": 1,</w:t>
        <w:br/>
        <w:t xml:space="preserve"> "id": "dig_123",</w:t>
        <w:br/>
        <w:t xml:space="preserve"> "variant_id": 1,</w:t>
        <w:br/>
        <w:t xml:space="preserve"> "parent_id": 0,</w:t>
        <w:br/>
        <w:t xml:space="preserve"> "product_id": 2,</w:t>
        <w:br/>
        <w:t xml:space="preserve"> "sku": "DIG-001",</w:t>
        <w:br/>
        <w:t xml:space="preserve"> "name": "Digital Item",</w:t>
        <w:br/>
        <w:t xml:space="preserve"> "url": "https://store.example.com/digital-item",</w:t>
        <w:br/>
        <w:t xml:space="preserve"> "is_mutable": true,</w:t>
        <w:br/>
        <w:t xml:space="preserve"> "is_require_shipping": false,</w:t>
        <w:br/>
        <w:t xml:space="preserve"> "added_by_promotion": false,</w:t>
        <w:br/>
        <w:t xml:space="preserve"> "is_taxable": false,</w:t>
        <w:br/>
        <w:t xml:space="preserve"> "image_url": "https://cdn.example.com/digital.jpg",</w:t>
        <w:br/>
        <w:t xml:space="preserve"> "discounts": [</w:t>
        <w:br/>
        <w:t xml:space="preserve"> {</w:t>
        <w:br/>
        <w:t xml:space="preserve"> "id": "discount_2",</w:t>
        <w:br/>
        <w:t xml:space="preserve"> "discounted_amount": 1</w:t>
        <w:br/>
        <w:t xml:space="preserve"> }</w:t>
        <w:br/>
        <w:t xml:space="preserve"> ],</w:t>
        <w:br/>
        <w:t xml:space="preserve"> "discount_amount": 1,</w:t>
        <w:br/>
        <w:t xml:space="preserve"> "coupon_amount": 0,</w:t>
        <w:br/>
        <w:t xml:space="preserve"> "original_price": 10,</w:t>
        <w:br/>
        <w:t xml:space="preserve"> "list_price": 10,</w:t>
        <w:br/>
        <w:t xml:space="preserve"> "sale_price": 9,</w:t>
        <w:br/>
        <w:t xml:space="preserve"> "extended_list_price": 10,</w:t>
        <w:br/>
        <w:t xml:space="preserve"> "extended_sale_price": 9,</w:t>
        <w:br/>
        <w:t xml:space="preserve"> "comparison_price": 12,</w:t>
        <w:br/>
        <w:t xml:space="preserve"> "extended_comparison_price": 12</w:t>
        <w:br/>
        <w:t xml:space="preserve"> }</w:t>
        <w:br/>
        <w:t xml:space="preserve"> ],</w:t>
        <w:br/>
        <w:t xml:space="preserve"> "gift_certificates": [</w:t>
        <w:br/>
        <w:t xml:space="preserve"> {</w:t>
        <w:br/>
        <w:t xml:space="preserve"> "theme": "Birthday",</w:t>
        <w:br/>
        <w:t xml:space="preserve"> "amount": 25,</w:t>
        <w:br/>
        <w:t xml:space="preserve"> "sender": {</w:t>
        <w:br/>
        <w:t xml:space="preserve"> "name": "Alice",</w:t>
        <w:br/>
        <w:t xml:space="preserve"> "email": "alice@example.com"</w:t>
        <w:br/>
        <w:t xml:space="preserve"> },</w:t>
        <w:br/>
        <w:t xml:space="preserve"> "recipient": {</w:t>
        <w:br/>
        <w:t xml:space="preserve"> "name": "Bob",</w:t>
        <w:br/>
        <w:t xml:space="preserve"> "email": "bob@example.com"</w:t>
        <w:br/>
        <w:t xml:space="preserve"> },</w:t>
        <w:br/>
        <w:t xml:space="preserve"> "id": "gc_123",</w:t>
        <w:br/>
        <w:t xml:space="preserve"> "name": "Happy Birthday Gift",</w:t>
        <w:br/>
        <w:t xml:space="preserve"> "taxable": false,</w:t>
        <w:br/>
        <w:t xml:space="preserve"> "message": "Enjoy!"</w:t>
        <w:br/>
        <w:t xml:space="preserve"> }</w:t>
        <w:br/>
        <w:t xml:space="preserve"> ],</w:t>
        <w:br/>
        <w:t xml:space="preserve"> "custom_items": [</w:t>
        <w:br/>
        <w:t xml:space="preserve"> {</w:t>
        <w:br/>
        <w:t xml:space="preserve"> "quantity": 1,</w:t>
        <w:br/>
        <w:t xml:space="preserve"> "id": "custom_123",</w:t>
        <w:br/>
        <w:t xml:space="preserve"> "extended_list_price": 5,</w:t>
        <w:br/>
        <w:t xml:space="preserve"> "list_price": 5,</w:t>
        <w:br/>
        <w:t xml:space="preserve"> "sku": "CUST-001",</w:t>
        <w:br/>
        <w:t xml:space="preserve"> "name": "Custom Item",</w:t>
        <w:br/>
        <w:t xml:space="preserve"> "image_url": "https://cdn.example.com/custom.jpg"</w:t>
        <w:br/>
        <w:t xml:space="preserve"> }</w:t>
        <w:br/>
        <w:t xml:space="preserve"> ]</w:t>
        <w:br/>
        <w:t xml:space="preserve"> },</w:t>
        <w:br/>
        <w:t xml:space="preserve"> "created_time": "2024-01-15T10:30:00Z",</w:t>
        <w:br/>
        <w:t xml:space="preserve"> "updated_time": "2024-01-15T10:35:00Z"</w:t>
        <w:br/>
        <w:t xml:space="preserve"> },</w:t>
        <w:br/>
        <w:t xml:space="preserve"> "billing_address": {</w:t>
        <w:br/>
        <w:t xml:space="preserve"> "first_name": "Jane",</w:t>
        <w:br/>
        <w:t xml:space="preserve"> "last_name": "Doe",</w:t>
        <w:br/>
        <w:t xml:space="preserve"> "email": "shopper@example.com",</w:t>
        <w:br/>
        <w:t xml:space="preserve"> "company": "Acme Inc",</w:t>
        <w:br/>
        <w:t xml:space="preserve"> "address1": "123 Main St",</w:t>
        <w:br/>
        <w:t xml:space="preserve"> "address2": "Suite 100",</w:t>
        <w:br/>
        <w:t xml:space="preserve"> "city": "Austin",</w:t>
        <w:br/>
        <w:t xml:space="preserve"> "state_or_province": "Texas",</w:t>
        <w:br/>
        <w:t xml:space="preserve"> "state_or_province_code": "TX",</w:t>
        <w:br/>
        <w:t xml:space="preserve"> "country_code": "US",</w:t>
        <w:br/>
        <w:t xml:space="preserve"> "postal_code": "78701",</w:t>
        <w:br/>
        <w:t xml:space="preserve"> "phone": "+15125550123",</w:t>
        <w:br/>
        <w:t xml:space="preserve"> "custom_fields": [</w:t>
        <w:br/>
        <w:t xml:space="preserve"> {</w:t>
        <w:br/>
        <w:t xml:space="preserve"> "field_id": "1",</w:t>
        <w:br/>
        <w:t xml:space="preserve"> "field_value": "Value"</w:t>
        <w:br/>
        <w:t xml:space="preserve"> }</w:t>
        <w:br/>
        <w:t xml:space="preserve"> ],</w:t>
        <w:br/>
        <w:t xml:space="preserve"> "id": "billaddr_123"</w:t>
        <w:br/>
        <w:t xml:space="preserve"> },</w:t>
        <w:br/>
        <w:t xml:space="preserve"> "consignments": [</w:t>
        <w:br/>
        <w:t xml:space="preserve"> {</w:t>
        <w:br/>
        <w:t xml:space="preserve"> "id": "cons_123",</w:t>
        <w:br/>
        <w:t xml:space="preserve"> "shippingAddress": {},</w:t>
        <w:br/>
        <w:t xml:space="preserve"> "address": {</w:t>
        <w:br/>
        <w:t xml:space="preserve"> "first_name": "Jane",</w:t>
        <w:br/>
        <w:t xml:space="preserve"> "last_name": "Doe",</w:t>
        <w:br/>
        <w:t xml:space="preserve"> "email": "shopper@example.com",</w:t>
        <w:br/>
        <w:t xml:space="preserve"> "company": "Acme Inc",</w:t>
        <w:br/>
        <w:t xml:space="preserve"> "address1": "123 Main St",</w:t>
        <w:br/>
        <w:t xml:space="preserve"> "address2": "Suite 100",</w:t>
        <w:br/>
        <w:t xml:space="preserve"> "city": "Austin",</w:t>
        <w:br/>
        <w:t xml:space="preserve"> "state_or_province": "Texas",</w:t>
        <w:br/>
        <w:t xml:space="preserve"> "state_or_province_code": "TX",</w:t>
        <w:br/>
        <w:t xml:space="preserve"> "country_code": "US",</w:t>
        <w:br/>
        <w:t xml:space="preserve"> "postal_code": "78701",</w:t>
        <w:br/>
        <w:t xml:space="preserve"> "phone": "+15125550123",</w:t>
        <w:br/>
        <w:t xml:space="preserve"> "custom_fields": [</w:t>
        <w:br/>
        <w:t xml:space="preserve"> {</w:t>
        <w:br/>
        <w:t xml:space="preserve"> "field_id": "1",</w:t>
        <w:br/>
        <w:t xml:space="preserve"> "field_value": "Value"</w:t>
        <w:br/>
        <w:t xml:space="preserve"> }</w:t>
        <w:br/>
        <w:t xml:space="preserve"> ],</w:t>
        <w:br/>
        <w:t xml:space="preserve"> "id": "shipaddr_123"</w:t>
        <w:br/>
        <w:t xml:space="preserve"> },</w:t>
        <w:br/>
        <w:t xml:space="preserve"> "available_shipping_options": [</w:t>
        <w:br/>
        <w:t xml:space="preserve"> {</w:t>
        <w:br/>
        <w:t xml:space="preserve"> "description": "Flat Rate",</w:t>
        <w:br/>
        <w:t xml:space="preserve"> "id": "shipopt_1",</w:t>
        <w:br/>
        <w:t xml:space="preserve"> "type": "flat_rate",</w:t>
        <w:br/>
        <w:t xml:space="preserve"> "image_url": "https://cdn.example.com/ship.png",</w:t>
        <w:br/>
        <w:t xml:space="preserve"> "cost": 5,</w:t>
        <w:br/>
        <w:t xml:space="preserve"> "transit_time": "3-5 business days",</w:t>
        <w:br/>
        <w:t xml:space="preserve"> "additional_description": "Provider metadata"</w:t>
        <w:br/>
        <w:t xml:space="preserve"> }</w:t>
        <w:br/>
        <w:t xml:space="preserve"> ],</w:t>
        <w:br/>
        <w:t xml:space="preserve"> "selected_shipping_option": {</w:t>
        <w:br/>
        <w:t xml:space="preserve"> "description": "Flat Rate",</w:t>
        <w:br/>
        <w:t xml:space="preserve"> "id": "shipopt_1",</w:t>
        <w:br/>
        <w:t xml:space="preserve"> "type": "flat_rate",</w:t>
        <w:br/>
        <w:t xml:space="preserve"> "image_url": "https://cdn.example.com/ship.png",</w:t>
        <w:br/>
        <w:t xml:space="preserve"> "cost": 5,</w:t>
        <w:br/>
        <w:t xml:space="preserve"> "transit_time": "3-5 business days",</w:t>
        <w:br/>
        <w:t xml:space="preserve"> "additional_description": "Provider metadata"</w:t>
        <w:br/>
        <w:t xml:space="preserve"> },</w:t>
        <w:br/>
        <w:t xml:space="preserve"> "coupon_discounts": [</w:t>
        <w:br/>
        <w:t xml:space="preserve"> {</w:t>
        <w:br/>
        <w:t xml:space="preserve"> "code": "SAVE10",</w:t>
        <w:br/>
        <w:t xml:space="preserve"> "amount": 10</w:t>
        <w:br/>
        <w:t xml:space="preserve"> }</w:t>
        <w:br/>
        <w:t xml:space="preserve"> ],</w:t>
        <w:br/>
        <w:t xml:space="preserve"> "discounts": [</w:t>
        <w:br/>
        <w:t xml:space="preserve"> {</w:t>
        <w:br/>
        <w:t xml:space="preserve"> "id": 1</w:t>
        <w:br/>
        <w:t xml:space="preserve"> }</w:t>
        <w:br/>
        <w:t xml:space="preserve"> ],</w:t>
        <w:br/>
        <w:t xml:space="preserve"> "shipping_cost_inc_tax": 5,</w:t>
        <w:br/>
        <w:t xml:space="preserve"> "shipping_cost_ex_tax": 5,</w:t>
        <w:br/>
        <w:t xml:space="preserve"> "handling_cost_inc_tax": 0,</w:t>
        <w:br/>
        <w:t xml:space="preserve"> "handling_cost_ex_tax": 0,</w:t>
        <w:br/>
        <w:t xml:space="preserve"> "line_item_ids": [</w:t>
        <w:br/>
        <w:t xml:space="preserve"> "item_123"</w:t>
        <w:br/>
        <w:t xml:space="preserve"> ],</w:t>
        <w:br/>
        <w:t xml:space="preserve"> "selected_pickup_option": []</w:t>
        <w:br/>
        <w:t xml:space="preserve"> }</w:t>
        <w:br/>
        <w:t xml:space="preserve"> ],</w:t>
        <w:br/>
        <w:t xml:space="preserve"> "taxes": [</w:t>
        <w:br/>
        <w:t xml:space="preserve"> {</w:t>
        <w:br/>
        <w:t xml:space="preserve"> "name": "Sales Tax",</w:t>
        <w:br/>
        <w:t xml:space="preserve"> "amount": 8.25</w:t>
        <w:br/>
        <w:t xml:space="preserve"> }</w:t>
        <w:br/>
        <w:t xml:space="preserve"> ],</w:t>
        <w:br/>
        <w:t xml:space="preserve"> "coupons": [</w:t>
        <w:br/>
        <w:t xml:space="preserve"> {</w:t>
        <w:br/>
        <w:t xml:space="preserve"> "code": "SAVE10",</w:t>
        <w:br/>
        <w:t xml:space="preserve"> "id": 1,</w:t>
        <w:br/>
        <w:t xml:space="preserve"> "coupon_type": "percent",</w:t>
        <w:br/>
        <w:t xml:space="preserve"> "display_name": "Save 10%",</w:t>
        <w:br/>
        <w:t xml:space="preserve"> "discounted_amount": 10</w:t>
        <w:br/>
        <w:t xml:space="preserve"> }</w:t>
        <w:br/>
        <w:t xml:space="preserve"> ],</w:t>
        <w:br/>
        <w:t xml:space="preserve"> "fees": [</w:t>
        <w:br/>
        <w:t xml:space="preserve"> {</w:t>
        <w:br/>
        <w:t xml:space="preserve"> "id": "fee_123",</w:t>
        <w:br/>
        <w:t xml:space="preserve"> "type": "custom_fee",</w:t>
        <w:br/>
        <w:t xml:space="preserve"> "name": "Handling",</w:t>
        <w:br/>
        <w:t xml:space="preserve"> "display_name": "Handling Fee",</w:t>
        <w:br/>
        <w:t xml:space="preserve"> "cost_inc_tax": 1,</w:t>
        <w:br/>
        <w:t xml:space="preserve"> "cost_ex_tax": 1,</w:t>
        <w:br/>
        <w:t xml:space="preserve"> "source": "api",</w:t>
        <w:br/>
        <w:t xml:space="preserve"> "tax_class_id": 0</w:t>
        <w:br/>
        <w:t xml:space="preserve"> }</w:t>
        <w:br/>
        <w:t xml:space="preserve"> ],</w:t>
        <w:br/>
        <w:t xml:space="preserve"> "order_id": "order_123",</w:t>
        <w:br/>
        <w:t xml:space="preserve"> "shipping_cost_total_inc_tax": 5,</w:t>
        <w:br/>
        <w:t xml:space="preserve"> "shipping_cost_total_ex_tax": 5,</w:t>
        <w:br/>
        <w:t xml:space="preserve"> "handling_cost_total_inc_tax": 0,</w:t>
        <w:br/>
        <w:t xml:space="preserve"> "handling_cost_total_ex_tax": 0,</w:t>
        <w:br/>
        <w:t xml:space="preserve"> "tax_total": 8.25,</w:t>
        <w:br/>
        <w:t xml:space="preserve"> "subtotal_inc_tax": 100.5,</w:t>
        <w:br/>
        <w:t xml:space="preserve"> "subtotal_ex_tax": 100.5,</w:t>
        <w:br/>
        <w:t xml:space="preserve"> "grand_total": 109.75,</w:t>
        <w:br/>
        <w:t xml:space="preserve"> "created_time": "2024-01-15T10:30:00Z",</w:t>
        <w:br/>
        <w:t xml:space="preserve"> "updated_time": "2024-01-15T10:35:00Z",</w:t>
        <w:br/>
        <w:t xml:space="preserve"> "customer_message": "Leave at the front desk",</w:t>
        <w:br/>
        <w:t xml:space="preserve"> "promotions": [</w:t>
        <w:br/>
        <w:t xml:space="preserve"> {</w:t>
        <w:br/>
        <w:t xml:space="preserve"> "banners": [</w:t>
        <w:br/>
        <w:t xml:space="preserve"> {</w:t>
        <w:br/>
        <w:t xml:space="preserve"> "id": "promo_banner_1",</w:t>
        <w:br/>
        <w:t xml:space="preserve"> "type": "cart",</w:t>
        <w:br/>
        <w:t xml:space="preserve"> "page": [</w:t>
        <w:br/>
        <w:t xml:space="preserve"> "checkout"</w:t>
        <w:br/>
        <w:t xml:space="preserve"> ],</w:t>
        <w:br/>
        <w:t xml:space="preserve"> "text": "You saved 10%!"</w:t>
        <w:br/>
        <w:t xml:space="preserve"> }</w:t>
        <w:br/>
        <w:t xml:space="preserve"> ]</w:t>
        <w:br/>
        <w:t xml:space="preserve"> }</w:t>
        <w:br/>
        <w:t xml:space="preserve"> ],</w:t>
        <w:br/>
        <w:t xml:space="preserve"> "version": 2</w:t>
        <w:br/>
        <w:t xml:space="preserve"> },</w:t>
        <w:br/>
        <w:t xml:space="preserve"> "meta": {}</w:t>
        <w:br/>
        <w:t>}</w:t>
      </w:r>
    </w:p>
    <w:p>
      <w:pPr>
        <w:pStyle w:val="Heading3"/>
      </w:pPr>
      <w:r>
        <w:t>Error Response (409 Conflict) — Cart conflict</w:t>
      </w:r>
    </w:p>
    <w:p>
      <w:r>
        <w:rPr>
          <w:b/>
          <w:color w:val="666666"/>
          <w:sz w:val="16"/>
        </w:rPr>
        <w:t>[json]</w:t>
      </w:r>
    </w:p>
    <w:p>
      <w:pPr>
        <w:shd w:fill="F2F2F2" w:val="clear"/>
      </w:pPr>
      <w:r>
        <w:rPr>
          <w:rFonts w:ascii="Courier New" w:hAnsi="Courier New"/>
          <w:sz w:val="17"/>
        </w:rPr>
        <w:t>{</w:t>
        <w:br/>
        <w:t xml:space="preserve"> "status": 409,</w:t>
        <w:br/>
        <w:t xml:space="preserve"> "title": "Cart conflict",</w:t>
        <w:br/>
        <w:t xml:space="preserve"> "type": "https://example.com/conflict"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wrapper.</w:t>
            </w:r>
          </w:p>
        </w:tc>
      </w:tr>
      <w:tr>
        <w:tc>
          <w:tcPr>
            <w:tcW w:type="dxa" w:w="2880"/>
          </w:tcPr>
          <w:p>
            <w:r>
              <w:t>data.id</w:t>
            </w:r>
          </w:p>
        </w:tc>
        <w:tc>
          <w:tcPr>
            <w:tcW w:type="dxa" w:w="2880"/>
          </w:tcPr>
          <w:p>
            <w:r>
              <w:t>string</w:t>
            </w:r>
          </w:p>
        </w:tc>
        <w:tc>
          <w:tcPr>
            <w:tcW w:type="dxa" w:w="2880"/>
          </w:tcPr>
          <w:p>
            <w:r>
              <w:t>Checkout ID.</w:t>
            </w:r>
          </w:p>
        </w:tc>
      </w:tr>
      <w:tr>
        <w:tc>
          <w:tcPr>
            <w:tcW w:type="dxa" w:w="2880"/>
          </w:tcPr>
          <w:p>
            <w:r>
              <w:t>data.cart</w:t>
            </w:r>
          </w:p>
        </w:tc>
        <w:tc>
          <w:tcPr>
            <w:tcW w:type="dxa" w:w="2880"/>
          </w:tcPr>
          <w:p>
            <w:r>
              <w:t>object</w:t>
            </w:r>
          </w:p>
        </w:tc>
        <w:tc>
          <w:tcPr>
            <w:tcW w:type="dxa" w:w="2880"/>
          </w:tcPr>
          <w:p>
            <w:r>
              <w:t>Cart details.</w:t>
            </w:r>
          </w:p>
        </w:tc>
      </w:tr>
      <w:tr>
        <w:tc>
          <w:tcPr>
            <w:tcW w:type="dxa" w:w="2880"/>
          </w:tcPr>
          <w:p>
            <w:r>
              <w:t>data.cart.id</w:t>
            </w:r>
          </w:p>
        </w:tc>
        <w:tc>
          <w:tcPr>
            <w:tcW w:type="dxa" w:w="2880"/>
          </w:tcPr>
          <w:p>
            <w:r>
              <w:t>string</w:t>
            </w:r>
          </w:p>
        </w:tc>
        <w:tc>
          <w:tcPr>
            <w:tcW w:type="dxa" w:w="2880"/>
          </w:tcPr>
          <w:p>
            <w:r>
              <w:t>Cart ID (provided after creating a cart with a POST request).</w:t>
            </w:r>
          </w:p>
        </w:tc>
      </w:tr>
      <w:tr>
        <w:tc>
          <w:tcPr>
            <w:tcW w:type="dxa" w:w="2880"/>
          </w:tcPr>
          <w:p>
            <w:r>
              <w:t>data.cart.customer_id</w:t>
            </w:r>
          </w:p>
        </w:tc>
        <w:tc>
          <w:tcPr>
            <w:tcW w:type="dxa" w:w="2880"/>
          </w:tcPr>
          <w:p>
            <w:r>
              <w:t>integer</w:t>
            </w:r>
          </w:p>
        </w:tc>
        <w:tc>
          <w:tcPr>
            <w:tcW w:type="dxa" w:w="2880"/>
          </w:tcPr>
          <w:p>
            <w:r>
              <w:t>ID of the customer to which the cart belongs.</w:t>
            </w:r>
          </w:p>
        </w:tc>
      </w:tr>
      <w:tr>
        <w:tc>
          <w:tcPr>
            <w:tcW w:type="dxa" w:w="2880"/>
          </w:tcPr>
          <w:p>
            <w:r>
              <w:t>data.cart.email</w:t>
            </w:r>
          </w:p>
        </w:tc>
        <w:tc>
          <w:tcPr>
            <w:tcW w:type="dxa" w:w="2880"/>
          </w:tcPr>
          <w:p>
            <w:r>
              <w:t>string</w:t>
            </w:r>
          </w:p>
        </w:tc>
        <w:tc>
          <w:tcPr>
            <w:tcW w:type="dxa" w:w="2880"/>
          </w:tcPr>
          <w:p>
            <w:r>
              <w:t>Cart email address (same as billing address email).</w:t>
            </w:r>
          </w:p>
        </w:tc>
      </w:tr>
      <w:tr>
        <w:tc>
          <w:tcPr>
            <w:tcW w:type="dxa" w:w="2880"/>
          </w:tcPr>
          <w:p>
            <w:r>
              <w:t>data.cart.currency.code</w:t>
            </w:r>
          </w:p>
        </w:tc>
        <w:tc>
          <w:tcPr>
            <w:tcW w:type="dxa" w:w="2880"/>
          </w:tcPr>
          <w:p>
            <w:r>
              <w:t>string</w:t>
            </w:r>
          </w:p>
        </w:tc>
        <w:tc>
          <w:tcPr>
            <w:tcW w:type="dxa" w:w="2880"/>
          </w:tcPr>
          <w:p>
            <w:r>
              <w:t>ISO-4217 currency code.</w:t>
            </w:r>
          </w:p>
        </w:tc>
      </w:tr>
      <w:tr>
        <w:tc>
          <w:tcPr>
            <w:tcW w:type="dxa" w:w="2880"/>
          </w:tcPr>
          <w:p>
            <w:r>
              <w:t>data.cart.tax_included</w:t>
            </w:r>
          </w:p>
        </w:tc>
        <w:tc>
          <w:tcPr>
            <w:tcW w:type="dxa" w:w="2880"/>
          </w:tcPr>
          <w:p>
            <w:r>
              <w:t>boolean</w:t>
            </w:r>
          </w:p>
        </w:tc>
        <w:tc>
          <w:tcPr>
            <w:tcW w:type="dxa" w:w="2880"/>
          </w:tcPr>
          <w:p>
            <w:r>
              <w:t>Indicates whether product prices are shown inclusive of sales tax.</w:t>
            </w:r>
          </w:p>
        </w:tc>
      </w:tr>
      <w:tr>
        <w:tc>
          <w:tcPr>
            <w:tcW w:type="dxa" w:w="2880"/>
          </w:tcPr>
          <w:p>
            <w:r>
              <w:t>data.cart.base_amount</w:t>
            </w:r>
          </w:p>
        </w:tc>
        <w:tc>
          <w:tcPr>
            <w:tcW w:type="dxa" w:w="2880"/>
          </w:tcPr>
          <w:p>
            <w:r>
              <w:t>number</w:t>
            </w:r>
          </w:p>
        </w:tc>
        <w:tc>
          <w:tcPr>
            <w:tcW w:type="dxa" w:w="2880"/>
          </w:tcPr>
          <w:p>
            <w:r>
              <w:t>Sum of cart line-item amounts before discounts/coupons/taxes.</w:t>
            </w:r>
          </w:p>
        </w:tc>
      </w:tr>
      <w:tr>
        <w:tc>
          <w:tcPr>
            <w:tcW w:type="dxa" w:w="2880"/>
          </w:tcPr>
          <w:p>
            <w:r>
              <w:t>data.cart.channel_id</w:t>
            </w:r>
          </w:p>
        </w:tc>
        <w:tc>
          <w:tcPr>
            <w:tcW w:type="dxa" w:w="2880"/>
          </w:tcPr>
          <w:p>
            <w:r>
              <w:t>number</w:t>
            </w:r>
          </w:p>
        </w:tc>
        <w:tc>
          <w:tcPr>
            <w:tcW w:type="dxa" w:w="2880"/>
          </w:tcPr>
          <w:p>
            <w:r>
              <w:t>Channel ID.</w:t>
            </w:r>
          </w:p>
        </w:tc>
      </w:tr>
      <w:tr>
        <w:tc>
          <w:tcPr>
            <w:tcW w:type="dxa" w:w="2880"/>
          </w:tcPr>
          <w:p>
            <w:r>
              <w:t>data.cart.discount_amount</w:t>
            </w:r>
          </w:p>
        </w:tc>
        <w:tc>
          <w:tcPr>
            <w:tcW w:type="dxa" w:w="2880"/>
          </w:tcPr>
          <w:p>
            <w:r>
              <w:t>number</w:t>
            </w:r>
          </w:p>
        </w:tc>
        <w:tc>
          <w:tcPr>
            <w:tcW w:type="dxa" w:w="2880"/>
          </w:tcPr>
          <w:p>
            <w:r>
              <w:t>Order-level automatic promotions + manual discounts; excludes coupon/product-based discounts.</w:t>
            </w:r>
          </w:p>
        </w:tc>
      </w:tr>
      <w:tr>
        <w:tc>
          <w:tcPr>
            <w:tcW w:type="dxa" w:w="2880"/>
          </w:tcPr>
          <w:p>
            <w:r>
              <w:t>data.cart.cart_amount_inc_tax</w:t>
            </w:r>
          </w:p>
        </w:tc>
        <w:tc>
          <w:tcPr>
            <w:tcW w:type="dxa" w:w="2880"/>
          </w:tcPr>
          <w:p>
            <w:r>
              <w:t>number</w:t>
            </w:r>
          </w:p>
        </w:tc>
        <w:tc>
          <w:tcPr>
            <w:tcW w:type="dxa" w:w="2880"/>
          </w:tcPr>
          <w:p>
            <w:r>
              <w:t>Cart amount including tax.</w:t>
            </w:r>
          </w:p>
        </w:tc>
      </w:tr>
      <w:tr>
        <w:tc>
          <w:tcPr>
            <w:tcW w:type="dxa" w:w="2880"/>
          </w:tcPr>
          <w:p>
            <w:r>
              <w:t>data.cart.cart_amount_ex_tax</w:t>
            </w:r>
          </w:p>
        </w:tc>
        <w:tc>
          <w:tcPr>
            <w:tcW w:type="dxa" w:w="2880"/>
          </w:tcPr>
          <w:p>
            <w:r>
              <w:t>number</w:t>
            </w:r>
          </w:p>
        </w:tc>
        <w:tc>
          <w:tcPr>
            <w:tcW w:type="dxa" w:w="2880"/>
          </w:tcPr>
          <w:p>
            <w:r>
              <w:t>Cart amount excluding tax.</w:t>
            </w:r>
          </w:p>
        </w:tc>
      </w:tr>
      <w:tr>
        <w:tc>
          <w:tcPr>
            <w:tcW w:type="dxa" w:w="2880"/>
          </w:tcPr>
          <w:p>
            <w:r>
              <w:t>data.cart.coupons</w:t>
            </w:r>
          </w:p>
        </w:tc>
        <w:tc>
          <w:tcPr>
            <w:tcW w:type="dxa" w:w="2880"/>
          </w:tcPr>
          <w:p>
            <w:r>
              <w:t>array</w:t>
            </w:r>
          </w:p>
        </w:tc>
        <w:tc>
          <w:tcPr>
            <w:tcW w:type="dxa" w:w="2880"/>
          </w:tcPr>
          <w:p>
            <w:r>
              <w:t>Coupons applied to the cart.</w:t>
            </w:r>
          </w:p>
        </w:tc>
      </w:tr>
      <w:tr>
        <w:tc>
          <w:tcPr>
            <w:tcW w:type="dxa" w:w="2880"/>
          </w:tcPr>
          <w:p>
            <w:r>
              <w:t>data.cart.discounts</w:t>
            </w:r>
          </w:p>
        </w:tc>
        <w:tc>
          <w:tcPr>
            <w:tcW w:type="dxa" w:w="2880"/>
          </w:tcPr>
          <w:p>
            <w:r>
              <w:t>array</w:t>
            </w:r>
          </w:p>
        </w:tc>
        <w:tc>
          <w:tcPr>
            <w:tcW w:type="dxa" w:w="2880"/>
          </w:tcPr>
          <w:p>
            <w:r>
              <w:t>Discounts applied to the cart.</w:t>
            </w:r>
          </w:p>
        </w:tc>
      </w:tr>
      <w:tr>
        <w:tc>
          <w:tcPr>
            <w:tcW w:type="dxa" w:w="2880"/>
          </w:tcPr>
          <w:p>
            <w:r>
              <w:t>data.cart.line_items</w:t>
            </w:r>
          </w:p>
        </w:tc>
        <w:tc>
          <w:tcPr>
            <w:tcW w:type="dxa" w:w="2880"/>
          </w:tcPr>
          <w:p>
            <w:r>
              <w:t>object</w:t>
            </w:r>
          </w:p>
        </w:tc>
        <w:tc>
          <w:tcPr>
            <w:tcW w:type="dxa" w:w="2880"/>
          </w:tcPr>
          <w:p>
            <w:r>
              <w:t>Line items grouped by type.</w:t>
            </w:r>
          </w:p>
        </w:tc>
      </w:tr>
      <w:tr>
        <w:tc>
          <w:tcPr>
            <w:tcW w:type="dxa" w:w="2880"/>
          </w:tcPr>
          <w:p>
            <w:r>
              <w:t>data.cart.line_items.physical_items</w:t>
            </w:r>
          </w:p>
        </w:tc>
        <w:tc>
          <w:tcPr>
            <w:tcW w:type="dxa" w:w="2880"/>
          </w:tcPr>
          <w:p>
            <w:r>
              <w:t>array</w:t>
            </w:r>
          </w:p>
        </w:tc>
        <w:tc>
          <w:tcPr>
            <w:tcW w:type="dxa" w:w="2880"/>
          </w:tcPr>
          <w:p>
            <w:r>
              <w:t>Physical items.</w:t>
            </w:r>
          </w:p>
        </w:tc>
      </w:tr>
      <w:tr>
        <w:tc>
          <w:tcPr>
            <w:tcW w:type="dxa" w:w="2880"/>
          </w:tcPr>
          <w:p>
            <w:r>
              <w:t>data.cart.line_items.digital_items</w:t>
            </w:r>
          </w:p>
        </w:tc>
        <w:tc>
          <w:tcPr>
            <w:tcW w:type="dxa" w:w="2880"/>
          </w:tcPr>
          <w:p>
            <w:r>
              <w:t>array</w:t>
            </w:r>
          </w:p>
        </w:tc>
        <w:tc>
          <w:tcPr>
            <w:tcW w:type="dxa" w:w="2880"/>
          </w:tcPr>
          <w:p>
            <w:r>
              <w:t>Digital items.</w:t>
            </w:r>
          </w:p>
        </w:tc>
      </w:tr>
      <w:tr>
        <w:tc>
          <w:tcPr>
            <w:tcW w:type="dxa" w:w="2880"/>
          </w:tcPr>
          <w:p>
            <w:r>
              <w:t>data.cart.line_items.gift_certificates</w:t>
            </w:r>
          </w:p>
        </w:tc>
        <w:tc>
          <w:tcPr>
            <w:tcW w:type="dxa" w:w="2880"/>
          </w:tcPr>
          <w:p>
            <w:r>
              <w:t>array</w:t>
            </w:r>
          </w:p>
        </w:tc>
        <w:tc>
          <w:tcPr>
            <w:tcW w:type="dxa" w:w="2880"/>
          </w:tcPr>
          <w:p>
            <w:r>
              <w:t>Gift certificates.</w:t>
            </w:r>
          </w:p>
        </w:tc>
      </w:tr>
      <w:tr>
        <w:tc>
          <w:tcPr>
            <w:tcW w:type="dxa" w:w="2880"/>
          </w:tcPr>
          <w:p>
            <w:r>
              <w:t>data.cart.line_items.custom_items</w:t>
            </w:r>
          </w:p>
        </w:tc>
        <w:tc>
          <w:tcPr>
            <w:tcW w:type="dxa" w:w="2880"/>
          </w:tcPr>
          <w:p>
            <w:r>
              <w:t>array</w:t>
            </w:r>
          </w:p>
        </w:tc>
        <w:tc>
          <w:tcPr>
            <w:tcW w:type="dxa" w:w="2880"/>
          </w:tcPr>
          <w:p>
            <w:r>
              <w:t>Custom items.</w:t>
            </w:r>
          </w:p>
        </w:tc>
      </w:tr>
      <w:tr>
        <w:tc>
          <w:tcPr>
            <w:tcW w:type="dxa" w:w="2880"/>
          </w:tcPr>
          <w:p>
            <w:r>
              <w:t>data.cart.created_time</w:t>
            </w:r>
          </w:p>
        </w:tc>
        <w:tc>
          <w:tcPr>
            <w:tcW w:type="dxa" w:w="2880"/>
          </w:tcPr>
          <w:p>
            <w:r>
              <w:t>string</w:t>
            </w:r>
          </w:p>
        </w:tc>
        <w:tc>
          <w:tcPr>
            <w:tcW w:type="dxa" w:w="2880"/>
          </w:tcPr>
          <w:p>
            <w:r>
              <w:t>Time when the cart was created.</w:t>
            </w:r>
          </w:p>
        </w:tc>
      </w:tr>
      <w:tr>
        <w:tc>
          <w:tcPr>
            <w:tcW w:type="dxa" w:w="2880"/>
          </w:tcPr>
          <w:p>
            <w:r>
              <w:t>data.cart.updated_time</w:t>
            </w:r>
          </w:p>
        </w:tc>
        <w:tc>
          <w:tcPr>
            <w:tcW w:type="dxa" w:w="2880"/>
          </w:tcPr>
          <w:p>
            <w:r>
              <w:t>string</w:t>
            </w:r>
          </w:p>
        </w:tc>
        <w:tc>
          <w:tcPr>
            <w:tcW w:type="dxa" w:w="2880"/>
          </w:tcPr>
          <w:p>
            <w:r>
              <w:t>Time when the cart was last updated.</w:t>
            </w:r>
          </w:p>
        </w:tc>
      </w:tr>
      <w:tr>
        <w:tc>
          <w:tcPr>
            <w:tcW w:type="dxa" w:w="2880"/>
          </w:tcPr>
          <w:p>
            <w:r>
              <w:t>data.billing_address</w:t>
            </w:r>
          </w:p>
        </w:tc>
        <w:tc>
          <w:tcPr>
            <w:tcW w:type="dxa" w:w="2880"/>
          </w:tcPr>
          <w:p>
            <w:r>
              <w:t>object</w:t>
            </w:r>
          </w:p>
        </w:tc>
        <w:tc>
          <w:tcPr>
            <w:tcW w:type="dxa" w:w="2880"/>
          </w:tcPr>
          <w:p>
            <w:r>
              <w:t>Billing address.</w:t>
            </w:r>
          </w:p>
        </w:tc>
      </w:tr>
      <w:tr>
        <w:tc>
          <w:tcPr>
            <w:tcW w:type="dxa" w:w="2880"/>
          </w:tcPr>
          <w:p>
            <w:r>
              <w:t>data.consignments</w:t>
            </w:r>
          </w:p>
        </w:tc>
        <w:tc>
          <w:tcPr>
            <w:tcW w:type="dxa" w:w="2880"/>
          </w:tcPr>
          <w:p>
            <w:r>
              <w:t>array</w:t>
            </w:r>
          </w:p>
        </w:tc>
        <w:tc>
          <w:tcPr>
            <w:tcW w:type="dxa" w:w="2880"/>
          </w:tcPr>
          <w:p>
            <w:r>
              <w:t>Consignments for the checkout.</w:t>
            </w:r>
          </w:p>
        </w:tc>
      </w:tr>
      <w:tr>
        <w:tc>
          <w:tcPr>
            <w:tcW w:type="dxa" w:w="2880"/>
          </w:tcPr>
          <w:p>
            <w:r>
              <w:t>data.consignments[].available_shipping_options</w:t>
            </w:r>
          </w:p>
        </w:tc>
        <w:tc>
          <w:tcPr>
            <w:tcW w:type="dxa" w:w="2880"/>
          </w:tcPr>
          <w:p>
            <w:r>
              <w:t>array</w:t>
            </w:r>
          </w:p>
        </w:tc>
        <w:tc>
          <w:tcPr>
            <w:tcW w:type="dxa" w:w="2880"/>
          </w:tcPr>
          <w:p>
            <w:r>
              <w:t>Available shipping options (only when include=consignments.available_shipping_options is present).</w:t>
            </w:r>
          </w:p>
        </w:tc>
      </w:tr>
      <w:tr>
        <w:tc>
          <w:tcPr>
            <w:tcW w:type="dxa" w:w="2880"/>
          </w:tcPr>
          <w:p>
            <w:r>
              <w:t>data.consignments[].selected_shipping_option</w:t>
            </w:r>
          </w:p>
        </w:tc>
        <w:tc>
          <w:tcPr>
            <w:tcW w:type="dxa" w:w="2880"/>
          </w:tcPr>
          <w:p>
            <w:r>
              <w:t>object</w:t>
            </w:r>
          </w:p>
        </w:tc>
        <w:tc>
          <w:tcPr>
            <w:tcW w:type="dxa" w:w="2880"/>
          </w:tcPr>
          <w:p>
            <w:r>
              <w:t>Selected shipping option for the consignment.</w:t>
            </w:r>
          </w:p>
        </w:tc>
      </w:tr>
      <w:tr>
        <w:tc>
          <w:tcPr>
            <w:tcW w:type="dxa" w:w="2880"/>
          </w:tcPr>
          <w:p>
            <w:r>
              <w:t>data.consignments[].line_item_ids</w:t>
            </w:r>
          </w:p>
        </w:tc>
        <w:tc>
          <w:tcPr>
            <w:tcW w:type="dxa" w:w="2880"/>
          </w:tcPr>
          <w:p>
            <w:r>
              <w:t>array</w:t>
            </w:r>
          </w:p>
        </w:tc>
        <w:tc>
          <w:tcPr>
            <w:tcW w:type="dxa" w:w="2880"/>
          </w:tcPr>
          <w:p>
            <w:r>
              <w:t>Array of line item IDs for the consignment.</w:t>
            </w:r>
          </w:p>
        </w:tc>
      </w:tr>
      <w:tr>
        <w:tc>
          <w:tcPr>
            <w:tcW w:type="dxa" w:w="2880"/>
          </w:tcPr>
          <w:p>
            <w:r>
              <w:t>data.taxes</w:t>
            </w:r>
          </w:p>
        </w:tc>
        <w:tc>
          <w:tcPr>
            <w:tcW w:type="dxa" w:w="2880"/>
          </w:tcPr>
          <w:p>
            <w:r>
              <w:t>array</w:t>
            </w:r>
          </w:p>
        </w:tc>
        <w:tc>
          <w:tcPr>
            <w:tcW w:type="dxa" w:w="2880"/>
          </w:tcPr>
          <w:p>
            <w:r>
              <w:t>Taxes applied.</w:t>
            </w:r>
          </w:p>
        </w:tc>
      </w:tr>
      <w:tr>
        <w:tc>
          <w:tcPr>
            <w:tcW w:type="dxa" w:w="2880"/>
          </w:tcPr>
          <w:p>
            <w:r>
              <w:t>data.coupons</w:t>
            </w:r>
          </w:p>
        </w:tc>
        <w:tc>
          <w:tcPr>
            <w:tcW w:type="dxa" w:w="2880"/>
          </w:tcPr>
          <w:p>
            <w:r>
              <w:t>array</w:t>
            </w:r>
          </w:p>
        </w:tc>
        <w:tc>
          <w:tcPr>
            <w:tcW w:type="dxa" w:w="2880"/>
          </w:tcPr>
          <w:p>
            <w:r>
              <w:t>Coupons applied at checkout level.</w:t>
            </w:r>
          </w:p>
        </w:tc>
      </w:tr>
      <w:tr>
        <w:tc>
          <w:tcPr>
            <w:tcW w:type="dxa" w:w="2880"/>
          </w:tcPr>
          <w:p>
            <w:r>
              <w:t>data.fees</w:t>
            </w:r>
          </w:p>
        </w:tc>
        <w:tc>
          <w:tcPr>
            <w:tcW w:type="dxa" w:w="2880"/>
          </w:tcPr>
          <w:p>
            <w:r>
              <w:t>array</w:t>
            </w:r>
          </w:p>
        </w:tc>
        <w:tc>
          <w:tcPr>
            <w:tcW w:type="dxa" w:w="2880"/>
          </w:tcPr>
          <w:p>
            <w:r>
              <w:t>Fees applied at checkout level.</w:t>
            </w:r>
          </w:p>
        </w:tc>
      </w:tr>
      <w:tr>
        <w:tc>
          <w:tcPr>
            <w:tcW w:type="dxa" w:w="2880"/>
          </w:tcPr>
          <w:p>
            <w:r>
              <w:t>data.order_id</w:t>
            </w:r>
          </w:p>
        </w:tc>
        <w:tc>
          <w:tcPr>
            <w:tcW w:type="dxa" w:w="2880"/>
          </w:tcPr>
          <w:p>
            <w:r>
              <w:t>string</w:t>
            </w:r>
          </w:p>
        </w:tc>
        <w:tc>
          <w:tcPr>
            <w:tcW w:type="dxa" w:w="2880"/>
          </w:tcPr>
          <w:p>
            <w:r>
              <w:t>Order ID (when available).</w:t>
            </w:r>
          </w:p>
        </w:tc>
      </w:tr>
      <w:tr>
        <w:tc>
          <w:tcPr>
            <w:tcW w:type="dxa" w:w="2880"/>
          </w:tcPr>
          <w:p>
            <w:r>
              <w:t>data.grand_total</w:t>
            </w:r>
          </w:p>
        </w:tc>
        <w:tc>
          <w:tcPr>
            <w:tcW w:type="dxa" w:w="2880"/>
          </w:tcPr>
          <w:p>
            <w:r>
              <w:t>number</w:t>
            </w:r>
          </w:p>
        </w:tc>
        <w:tc>
          <w:tcPr>
            <w:tcW w:type="dxa" w:w="2880"/>
          </w:tcPr>
          <w:p>
            <w:r>
              <w:t>Total payable amount before store credit/gift certificate.</w:t>
            </w:r>
          </w:p>
        </w:tc>
      </w:tr>
      <w:tr>
        <w:tc>
          <w:tcPr>
            <w:tcW w:type="dxa" w:w="2880"/>
          </w:tcPr>
          <w:p>
            <w:r>
              <w:t>data.version</w:t>
            </w:r>
          </w:p>
        </w:tc>
        <w:tc>
          <w:tcPr>
            <w:tcW w:type="dxa" w:w="2880"/>
          </w:tcPr>
          <w:p>
            <w:r>
              <w:t>integer</w:t>
            </w:r>
          </w:p>
        </w:tc>
        <w:tc>
          <w:tcPr>
            <w:tcW w:type="dxa" w:w="2880"/>
          </w:tcPr>
          <w:p>
            <w:r>
              <w:t>Current checkout version; increments with each successful update.</w:t>
            </w:r>
          </w:p>
        </w:tc>
      </w:tr>
      <w:tr>
        <w:tc>
          <w:tcPr>
            <w:tcW w:type="dxa" w:w="2880"/>
          </w:tcPr>
          <w:p>
            <w:r>
              <w:t>meta</w:t>
            </w:r>
          </w:p>
        </w:tc>
        <w:tc>
          <w:tcPr>
            <w:tcW w:type="dxa" w:w="2880"/>
          </w:tcPr>
          <w:p>
            <w:r>
              <w:t>object</w:t>
            </w:r>
          </w:p>
        </w:tc>
        <w:tc>
          <w:tcPr>
            <w:tcW w:type="dxa" w:w="2880"/>
          </w:tcPr>
          <w:p>
            <w:r>
              <w:t>Metadata object (free-form).</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'https://api.bigcommerce.com/stores/{{BIG_COMMERCE_STORE_HASH}}/v3/checkouts/checkout_123/consignments/cons_123?include=consignments.available_shipping_options' \</w:t>
        <w:br/>
        <w:t xml:space="preserve"> --header 'Accept: application/json' \</w:t>
        <w:br/>
        <w:t xml:space="preserve"> --header 'Content-Type: application/json' \</w:t>
        <w:br/>
        <w:t xml:space="preserve"> --data '{</w:t>
        <w:br/>
        <w:t xml:space="preserve"> "address": {</w:t>
        <w:br/>
        <w:t xml:space="preserve"> "email": "shopper@example.com",</w:t>
        <w:br/>
        <w:t xml:space="preserve"> "country_code": "US",</w:t>
        <w:br/>
        <w:t xml:space="preserve"> "first_name": "Jane",</w:t>
        <w:br/>
        <w:t xml:space="preserve"> "last_name": "Doe",</w:t>
        <w:br/>
        <w:t xml:space="preserve"> "address1": "123 Main St",</w:t>
        <w:br/>
        <w:t xml:space="preserve"> "city": "Austin",</w:t>
        <w:br/>
        <w:t xml:space="preserve"> "state_or_province": "Texas",</w:t>
        <w:br/>
        <w:t xml:space="preserve"> "postal_code": "78701",</w:t>
        <w:br/>
        <w:t xml:space="preserve"> "phone": "+15125550123"</w:t>
        <w:br/>
        <w:t xml:space="preserve">    },</w:t>
        <w:br/>
        <w:t xml:space="preserve"> "line_items": [</w:t>
        <w:br/>
        <w:t xml:space="preserve">      {</w:t>
        <w:br/>
        <w:t xml:space="preserve"> "item_id": "item_123",</w:t>
        <w:br/>
        <w:t xml:space="preserve"> "quantity": 1</w:t>
        <w:br/>
        <w:t xml:space="preserve">      }</w:t>
        <w:br/>
        <w:t xml:space="preserve">    ],</w:t>
        <w:br/>
        <w:t xml:space="preserve"> "shipping_option_id": "shipopt_1",</w:t>
        <w:br/>
        <w:t xml:space="preserve"> "version": 2</w:t>
        <w:br/>
        <w:t xml:space="preserve">  }'</w:t>
      </w:r>
    </w:p>
    <w:p>
      <w:pPr>
        <w:pStyle w:val="Heading3"/>
      </w:pPr>
      <w:r>
        <w:t>Example Usage</w:t>
      </w:r>
    </w:p>
    <w:p>
      <w:pPr>
        <w:pStyle w:val="Heading3"/>
      </w:pPr>
      <w:r>
        <w:t>Example 1: Update address and line items (with optimistic concurrency via version)</w:t>
      </w:r>
    </w:p>
    <w:p>
      <w:r>
        <w:rPr>
          <w:b/>
          <w:color w:val="666666"/>
          <w:sz w:val="16"/>
        </w:rPr>
        <w:t>[bash]</w:t>
      </w:r>
    </w:p>
    <w:p>
      <w:pPr>
        <w:shd w:fill="F2F2F2" w:val="clear"/>
      </w:pPr>
      <w:r>
        <w:rPr>
          <w:rFonts w:ascii="Courier New" w:hAnsi="Courier New"/>
          <w:sz w:val="17"/>
        </w:rPr>
        <w:t>curl -X PUT \</w:t>
        <w:br/>
        <w:t xml:space="preserve"> 'https://api.bigcommerce.com/stores/{{BIG_COMMERCE_STORE_HASH}}/v3/checkouts/checkout_123/consignments/cons_123' \</w:t>
        <w:br/>
        <w:t xml:space="preserve"> -H 'Accept: application/json' \</w:t>
        <w:br/>
        <w:t xml:space="preserve"> -H 'Content-Type: application/json' \</w:t>
        <w:br/>
        <w:t xml:space="preserve"> -d '{</w:t>
        <w:br/>
        <w:t xml:space="preserve"> "address": {</w:t>
        <w:br/>
        <w:t xml:space="preserve"> "email": "shopper@example.com",</w:t>
        <w:br/>
        <w:t xml:space="preserve"> "country_code": "US",</w:t>
        <w:br/>
        <w:t xml:space="preserve"> "first_name": "Jane",</w:t>
        <w:br/>
        <w:t xml:space="preserve"> "last_name": "Doe",</w:t>
        <w:br/>
        <w:t xml:space="preserve"> "address1": "500 Congress Ave",</w:t>
        <w:br/>
        <w:t xml:space="preserve"> "city": "Austin",</w:t>
        <w:br/>
        <w:t xml:space="preserve"> "state_or_province": "Texas",</w:t>
        <w:br/>
        <w:t xml:space="preserve"> "postal_code": "78701"</w:t>
        <w:br/>
        <w:t xml:space="preserve">    },</w:t>
        <w:br/>
        <w:t xml:space="preserve"> "line_items": [</w:t>
        <w:br/>
        <w:t xml:space="preserve">      { "item_id": "item_123", "quantity": 2 }</w:t>
        <w:br/>
        <w:t xml:space="preserve">    ],</w:t>
        <w:br/>
        <w:t xml:space="preserve"> "version": 2</w:t>
        <w:br/>
        <w:t xml:space="preserve">  }'</w:t>
      </w:r>
    </w:p>
    <w:p>
      <w:pPr>
        <w:pStyle w:val="Heading3"/>
      </w:pPr>
      <w:r>
        <w:t>Example 2: Update only shipping_option_id</w:t>
      </w:r>
    </w:p>
    <w:p>
      <w:r>
        <w:rPr>
          <w:b/>
          <w:color w:val="666666"/>
          <w:sz w:val="16"/>
        </w:rPr>
        <w:t>[bash]</w:t>
      </w:r>
    </w:p>
    <w:p>
      <w:pPr>
        <w:shd w:fill="F2F2F2" w:val="clear"/>
      </w:pPr>
      <w:r>
        <w:rPr>
          <w:rFonts w:ascii="Courier New" w:hAnsi="Courier New"/>
          <w:sz w:val="17"/>
        </w:rPr>
        <w:t>curl -X PUT \</w:t>
        <w:br/>
        <w:t xml:space="preserve"> 'https://api.bigcommerce.com/stores/{{BIG_COMMERCE_STORE_HASH}}/v3/checkouts/checkout_123/consignments/cons_123' \</w:t>
        <w:br/>
        <w:t xml:space="preserve"> -H 'Accept: application/json' \</w:t>
        <w:br/>
        <w:t xml:space="preserve"> -H 'Content-Type: application/json' \</w:t>
        <w:br/>
        <w:t xml:space="preserve"> -d '{</w:t>
        <w:br/>
        <w:t xml:space="preserve"> "shipping_option_id": "shipopt_2"</w:t>
        <w:br/>
        <w:t xml:space="preserve">  }'</w:t>
      </w:r>
    </w:p>
    <w:p>
      <w:pPr>
        <w:pStyle w:val="Heading3"/>
      </w:pPr>
      <w:r>
        <w:t>Example 3: Include available shipping options in the response</w:t>
      </w:r>
    </w:p>
    <w:p>
      <w:r>
        <w:rPr>
          <w:b/>
          <w:color w:val="666666"/>
          <w:sz w:val="16"/>
        </w:rPr>
        <w:t>[bash]</w:t>
      </w:r>
    </w:p>
    <w:p>
      <w:pPr>
        <w:shd w:fill="F2F2F2" w:val="clear"/>
      </w:pPr>
      <w:r>
        <w:rPr>
          <w:rFonts w:ascii="Courier New" w:hAnsi="Courier New"/>
          <w:sz w:val="17"/>
        </w:rPr>
        <w:t>curl -X PUT \</w:t>
        <w:br/>
        <w:t xml:space="preserve"> 'https://api.bigcommerce.com/stores/{{BIG_COMMERCE_STORE_HASH}}/v3/checkouts/checkout_123/consignments/cons_123?include=consignments.available_shipping_options' \</w:t>
        <w:br/>
        <w:t xml:space="preserve"> -H 'Accept: application/json' \</w:t>
        <w:br/>
        <w:t xml:space="preserve"> -H 'Content-Type: application/json' \</w:t>
        <w:br/>
        <w:t xml:space="preserve"> -d '{</w:t>
        <w:br/>
        <w:t xml:space="preserve"> "shipping_option_id": "shipopt_1"</w:t>
        <w:br/>
        <w:t xml:space="preserve">  }'</w:t>
      </w:r>
    </w:p>
    <w:p>
      <w:pPr>
        <w:pStyle w:val="Heading3"/>
      </w:pPr>
      <w:r>
        <w:t>Behavior</w:t>
      </w:r>
    </w:p>
    <w:p>
      <w:pPr>
        <w:pStyle w:val="ListBullet"/>
      </w:pPr>
      <w:r>
        <w:t>Updates the specified consignment for the given checkout.</w:t>
      </w:r>
    </w:p>
    <w:p>
      <w:pPr>
        <w:pStyle w:val="ListBullet"/>
      </w:pPr>
      <w:r>
        <w:t>If include=consignments.available_shipping_options is provided, the response includes available_shipping_options for consignments.</w:t>
      </w:r>
    </w:p>
    <w:p>
      <w:pPr>
        <w:pStyle w:val="ListBullet"/>
      </w:pPr>
      <w:r>
        <w:t>If version is provided and does not match the server’s current checkout version, the API returns a 409 conflict response.</w:t>
      </w:r>
    </w:p>
    <w:p>
      <w:pPr>
        <w:pStyle w:val="Heading3"/>
      </w:pPr>
      <w:r>
        <w:t>Notes</w:t>
      </w:r>
    </w:p>
    <w:p>
      <w:pPr>
        <w:pStyle w:val="ListBullet"/>
      </w:pPr>
      <w:r>
        <w:t>Docs recommend using a separate PUT request to update shipping_option_id if you also want to update the address and line item IDs.</w:t>
      </w:r>
    </w:p>
    <w:p>
      <w:pPr>
        <w:pStyle w:val="ListBullet"/>
      </w:pPr>
      <w:r>
        <w:t>To add new shipping options, first add a new consignment (via the “Add Consignment to Checkout” endpoint), then set shipping_option_id using an ID from data.consignments[N].available_shipping_option[N].id.</w:t>
      </w:r>
    </w:p>
    <w:p>
      <w:pPr>
        <w:pStyle w:val="ListBullet"/>
      </w:pPr>
      <w:r>
        <w:t>line_items[].item_id corresponds to line_items.physical_items[N].id from the checkout response (per docs).</w:t>
      </w:r>
    </w:p>
    <w:p>
      <w:pPr>
        <w:pStyle w:val="Heading3"/>
      </w:pPr>
      <w:r>
        <w:t>Gotchas</w:t>
      </w:r>
    </w:p>
    <w:p>
      <w:pPr>
        <w:pStyle w:val="ListBullet"/>
      </w:pPr>
      <w:r>
        <w:t>If you omit version, optimistic concurrency control does not apply, increasing the risk of lost updates when multiple clients update the same checkout.</w:t>
      </w:r>
    </w:p>
    <w:p>
      <w:pPr>
        <w:pStyle w:val="ListBullet"/>
      </w:pPr>
      <w:r>
        <w:t>available_shipping_options is only returned when explicitly included via the include query parameter.</w:t>
      </w:r>
    </w:p>
    <w:p>
      <w:pPr>
        <w:pStyle w:val="Heading3"/>
      </w:pPr>
      <w:r>
        <w:t>Error Handling</w:t>
      </w:r>
    </w:p>
    <w:p>
      <w:pPr>
        <w:pStyle w:val="ListBullet"/>
      </w:pPr>
      <w:r>
        <w:t>409 Conflict: Returned when optimistic concurrency control is used (version provided) and the provided version does not match the server’s current version.</w:t>
      </w:r>
    </w:p>
    <w:p>
      <w:pPr>
        <w:pStyle w:val="Heading3"/>
      </w:pPr>
      <w:r>
        <w:t>Related checkouts actions</w:t>
      </w:r>
    </w:p>
    <w:p>
      <w:pPr>
        <w:pStyle w:val="ListBullet"/>
      </w:pPr>
      <w:r>
        <w:t>[GET] Get a Checkout — /checkouts/{{checkoutId}}</w:t>
      </w:r>
    </w:p>
    <w:p>
      <w:pPr>
        <w:pStyle w:val="ListBullet"/>
      </w:pPr>
      <w:r>
        <w:t>[PUT] Update a Checkout’s Customer Message — /checkouts/{{checkoutId}}</w:t>
      </w:r>
    </w:p>
    <w:p>
      <w:pPr>
        <w:pStyle w:val="ListBullet"/>
      </w:pPr>
      <w:r>
        <w:t>[POST] Add a Checkout Billing Address — /v3/checkouts/{{checkoutId}}/billing-address</w:t>
      </w:r>
    </w:p>
    <w:p>
      <w:pPr>
        <w:pStyle w:val="ListBullet"/>
      </w:pPr>
      <w:r>
        <w:t>[PUT] Update a Checkout’s Billing Address — /v3/checkouts/{{checkoutId}}/billing-address/{{addressId}}</w:t>
      </w:r>
    </w:p>
    <w:p>
      <w:pPr>
        <w:pStyle w:val="ListBullet"/>
      </w:pPr>
      <w:r>
        <w:t>[POST] Add a Coupon to a Checkout — /v3/checkouts/{{checkoutId}}/coupons</w:t>
      </w:r>
    </w:p>
    <w:p>
      <w:pPr>
        <w:pStyle w:val="ListBullet"/>
      </w:pPr>
      <w:r>
        <w:t>[DELETE] Delete a Checkout Coupon — /checkouts/{{checkoutId}}/coupons/{{couponCode}}</w:t>
      </w:r>
    </w:p>
    <w:p>
      <w:r>
        <w:br w:type="page"/>
      </w:r>
    </w:p>
    <w:p>
      <w:pPr>
        <w:pStyle w:val="Heading2"/>
      </w:pPr>
      <w:r>
        <w:t>257. [POST] Add a Coupon to a Checkout</w:t>
      </w:r>
    </w:p>
    <w:p>
      <w:r>
        <w:rPr>
          <w:b/>
        </w:rPr>
        <w:t xml:space="preserve">Endpoint: </w:t>
      </w:r>
      <w:r>
        <w:rPr>
          <w:rFonts w:ascii="Courier New" w:hAnsi="Courier New"/>
          <w:sz w:val="18"/>
        </w:rPr>
        <w:t>/v3/checkouts/{{checkoutId}}/coupons</w:t>
      </w:r>
    </w:p>
    <w:p>
      <w:pPr>
        <w:pStyle w:val="Heading3"/>
      </w:pPr>
      <w:r>
        <w:t>Prerequisites</w:t>
      </w:r>
    </w:p>
    <w:p>
      <w:pPr>
        <w:pStyle w:val="ListBullet"/>
      </w:pPr>
      <w:r>
        <w:t>A valid checkoutId (the same as the cart ID).</w:t>
      </w:r>
    </w:p>
    <w:p>
      <w:pPr>
        <w:pStyle w:val="ListBullet"/>
      </w:pPr>
      <w:r>
        <w:t>(Optional) To allow multiple coupons per order, enable Promotion Settings in the BigCommerce control panel.</w:t>
      </w:r>
    </w:p>
    <w:p>
      <w:pPr>
        <w:pStyle w:val="Heading3"/>
      </w:pPr>
      <w:r>
        <w:t>Method</w:t>
      </w:r>
    </w:p>
    <w:p>
      <w:r>
        <w:t>POST</w:t>
      </w:r>
    </w:p>
    <w:p>
      <w:pPr>
        <w:pStyle w:val="Heading3"/>
      </w:pPr>
      <w:r>
        <w:t>URL</w:t>
      </w:r>
    </w:p>
    <w:p>
      <w:r>
        <w:t>https://api.bigcommerce.com/stores/{{BIG_COMMERCE_STORE_HASH}}/v3/checkouts/{{checkoutId}}/coupons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coupon code to a checkout. To apply multiple coupons, call this endpoint multiple times—one coupon per request.</w:t>
      </w:r>
    </w:p>
    <w:p>
      <w:pPr>
        <w:pStyle w:val="Heading3"/>
      </w:pPr>
      <w:r>
        <w:t>Enforcement Rules</w:t>
      </w:r>
    </w:p>
    <w:p>
      <w:pPr>
        <w:pStyle w:val="ListBullet"/>
      </w:pPr>
      <w:r>
        <w:t>The checkoutId path parameter must always be present.</w:t>
      </w:r>
    </w:p>
    <w:p>
      <w:pPr>
        <w:pStyle w:val="ListBullet"/>
      </w:pPr>
      <w:r>
        <w:t>Always construct the path as /v3/checkouts/{{checkoutId}}/coupons, where {{checkoutId}} is a non-empty string.</w:t>
      </w:r>
    </w:p>
    <w:p>
      <w:pPr>
        <w:pStyle w:val="ListBullet"/>
      </w:pPr>
      <w:r>
        <w:t>Do not call the API with a missing or empty checkoutId (e.g., avoid /v3/checkouts//coupons or /v3/checkouts/coupons).</w:t>
      </w:r>
    </w:p>
    <w:p>
      <w:pPr>
        <w:pStyle w:val="ListBullet"/>
      </w:pPr>
      <w:r>
        <w:t>Do not send path parameters in the request body.</w:t>
      </w:r>
    </w:p>
    <w:p>
      <w:pPr>
        <w:pStyle w:val="ListBullet"/>
      </w:pPr>
      <w:r>
        <w:t>Do not send query parameters in the request body.</w:t>
      </w:r>
    </w:p>
    <w:p>
      <w:pPr>
        <w:pStyle w:val="Heading3"/>
      </w:pPr>
      <w:r>
        <w:t>Valid Examples</w:t>
      </w:r>
    </w:p>
    <w:p>
      <w:r>
        <w:rPr>
          <w:b/>
          <w:color w:val="666666"/>
          <w:sz w:val="16"/>
        </w:rPr>
        <w:t>[http]</w:t>
      </w:r>
    </w:p>
    <w:p>
      <w:pPr>
        <w:shd w:fill="F2F2F2" w:val="clear"/>
      </w:pPr>
      <w:r>
        <w:rPr>
          <w:rFonts w:ascii="Courier New" w:hAnsi="Courier New"/>
          <w:sz w:val="17"/>
        </w:rPr>
        <w:t>/v3/checkouts/9c3b1f2a-4c7b-4cc2-a4c2-8b0a9d2b6d61/coupons</w:t>
        <w:br/>
        <w:t>/v3/checkouts/12345/coupons</w:t>
      </w:r>
    </w:p>
    <w:p>
      <w:pPr>
        <w:pStyle w:val="Heading3"/>
      </w:pPr>
      <w:r>
        <w:t>Invalid Examples</w:t>
      </w:r>
    </w:p>
    <w:p>
      <w:r>
        <w:rPr>
          <w:b/>
          <w:color w:val="666666"/>
          <w:sz w:val="16"/>
        </w:rPr>
        <w:t>[http]</w:t>
      </w:r>
    </w:p>
    <w:p>
      <w:pPr>
        <w:shd w:fill="F2F2F2" w:val="clear"/>
      </w:pPr>
      <w:r>
        <w:rPr>
          <w:rFonts w:ascii="Courier New" w:hAnsi="Courier New"/>
          <w:sz w:val="17"/>
        </w:rPr>
        <w:t>/v3/checkouts//coupons</w:t>
        <w:br/>
        <w:t>/v3/checkouts/coupons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checkoutId</w:t>
            </w:r>
          </w:p>
        </w:tc>
        <w:tc>
          <w:tcPr>
            <w:tcW w:type="dxa" w:w="2880"/>
          </w:tcPr>
          <w:p>
            <w:r>
              <w:t>string</w:t>
            </w:r>
          </w:p>
        </w:tc>
        <w:tc>
          <w:tcPr>
            <w:tcW w:type="dxa" w:w="2880"/>
          </w:tcPr>
          <w:p>
            <w:r>
              <w:t>ID of the checkout (same as the cart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coupon_code</w:t>
            </w:r>
          </w:p>
        </w:tc>
        <w:tc>
          <w:tcPr>
            <w:tcW w:type="dxa" w:w="2880"/>
          </w:tcPr>
          <w:p>
            <w:r>
              <w:t>string</w:t>
            </w:r>
          </w:p>
        </w:tc>
        <w:tc>
          <w:tcPr>
            <w:tcW w:type="dxa" w:w="2880"/>
          </w:tcPr>
          <w:p>
            <w:r>
              <w:t>Coupon code to apply. Max length: 50 characters.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integer</w:t>
            </w:r>
          </w:p>
        </w:tc>
        <w:tc>
          <w:tcPr>
            <w:tcW w:type="dxa" w:w="2880"/>
          </w:tcPr>
          <w:p>
            <w:r>
              <w:t>The checkout/cart version you expect to update (optimistic concurrency control). If provided and it does not match the server’s current version, the API returns a 409 conflict. If omitted, optimistic concurrency control is not applied. Example: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"1b2c3d4e-5f6a-7b8c-9d0e-1f2a3b4c5d6e",</w:t>
        <w:br/>
        <w:t xml:space="preserve"> "cart": {</w:t>
        <w:br/>
        <w:t xml:space="preserve"> "id": "9c3b1f2a-4c7b-4cc2-a4c2-8b0a9d2b6d61",</w:t>
        <w:br/>
        <w:t xml:space="preserve"> "customer_id": 123,</w:t>
        <w:br/>
        <w:t xml:space="preserve"> "email": "shopper@example.com",</w:t>
        <w:br/>
        <w:t xml:space="preserve"> "currency": {</w:t>
        <w:br/>
        <w:t xml:space="preserve"> "code": "USD"</w:t>
        <w:br/>
        <w:t xml:space="preserve"> },</w:t>
        <w:br/>
        <w:t xml:space="preserve"> "tax_included": false,</w:t>
        <w:br/>
        <w:t xml:space="preserve"> "base_amount": 120.5,</w:t>
        <w:br/>
        <w:t xml:space="preserve"> "channel_id": 1,</w:t>
        <w:br/>
        <w:t xml:space="preserve"> "discount_amount": 10,</w:t>
        <w:br/>
        <w:t xml:space="preserve"> "cart_amount_inc_tax": 118.27,</w:t>
        <w:br/>
        <w:t xml:space="preserve"> "cart_amount_ex_tax": 110.5,</w:t>
        <w:br/>
        <w:t xml:space="preserve"> "coupons": [</w:t>
        <w:br/>
        <w:t xml:space="preserve"> {</w:t>
        <w:br/>
        <w:t xml:space="preserve"> "code": "SAVE10",</w:t>
        <w:br/>
        <w:t xml:space="preserve"> "id": 987,</w:t>
        <w:br/>
        <w:t xml:space="preserve"> "coupon_type": "percent",</w:t>
        <w:br/>
        <w:t xml:space="preserve"> "discounted_amount": 10,</w:t>
        <w:br/>
        <w:t xml:space="preserve"> "display_name": "Save 10%"</w:t>
        <w:br/>
        <w:t xml:space="preserve"> }</w:t>
        <w:br/>
        <w:t xml:space="preserve"> ],</w:t>
        <w:br/>
        <w:t xml:space="preserve"> "discounts": [</w:t>
        <w:br/>
        <w:t xml:space="preserve"> {</w:t>
        <w:br/>
        <w:t xml:space="preserve"> "id": "rule_123",</w:t>
        <w:br/>
        <w:t xml:space="preserve"> "discounted_amount": 5</w:t>
        <w:br/>
        <w:t xml:space="preserve"> }</w:t>
        <w:br/>
        <w:t xml:space="preserve"> ],</w:t>
        <w:br/>
        <w:t xml:space="preserve"> "line_items": {</w:t>
        <w:br/>
        <w:t xml:space="preserve"> "physical_items": [</w:t>
        <w:br/>
        <w:t xml:space="preserve"> {</w:t>
        <w:br/>
        <w:t xml:space="preserve"> "quantity": 1,</w:t>
        <w:br/>
        <w:t xml:space="preserve"> "id": "line_abc",</w:t>
        <w:br/>
        <w:t xml:space="preserve"> "variant_id": 321,</w:t>
        <w:br/>
        <w:t xml:space="preserve"> "product_id": 456,</w:t>
        <w:br/>
        <w:t xml:space="preserve"> "sku": "SKU-001",</w:t>
        <w:br/>
        <w:t xml:space="preserve"> "name": "T-Shirt",</w:t>
        <w:br/>
        <w:t xml:space="preserve"> "url": "/t-shirt/",</w:t>
        <w:br/>
        <w:t xml:space="preserve"> "is_taxable": true,</w:t>
        <w:br/>
        <w:t xml:space="preserve"> "image_url": "https://cdn.example.com/images/t-shirt.png",</w:t>
        <w:br/>
        <w:t xml:space="preserve"> "discounts": [</w:t>
        <w:br/>
        <w:t xml:space="preserve"> {</w:t>
        <w:br/>
        <w:t xml:space="preserve"> "id": "disc_1",</w:t>
        <w:br/>
        <w:t xml:space="preserve"> "discounted_amount": 5</w:t>
        <w:br/>
        <w:t xml:space="preserve"> }</w:t>
        <w:br/>
        <w:t xml:space="preserve"> ],</w:t>
        <w:br/>
        <w:t xml:space="preserve"> "discount_amount": 5,</w:t>
        <w:br/>
        <w:t xml:space="preserve"> "coupon_amount": 10,</w:t>
        <w:br/>
        <w:t xml:space="preserve"> "original_price": 120.5,</w:t>
        <w:br/>
        <w:t xml:space="preserve"> "list_price": 120.5,</w:t>
        <w:br/>
        <w:t xml:space="preserve"> "sale_price": 105.5,</w:t>
        <w:br/>
        <w:t xml:space="preserve"> "extended_list_price": 120.5,</w:t>
        <w:br/>
        <w:t xml:space="preserve"> "extended_sale_price": 105.5,</w:t>
        <w:br/>
        <w:t xml:space="preserve"> "comparison_price": 130,</w:t>
        <w:br/>
        <w:t xml:space="preserve"> "extended_comparison_price": 130,</w:t>
        <w:br/>
        <w:t xml:space="preserve"> "is_require_shipping": true,</w:t>
        <w:br/>
        <w:t xml:space="preserve"> "is_mutable": true,</w:t>
        <w:br/>
        <w:t xml:space="preserve"> "added_by_promotion": false,</w:t>
        <w:br/>
        <w:t xml:space="preserve"> "parent_id": 0,</w:t>
        <w:br/>
        <w:t xml:space="preserve"> "gift_wrapping": {</w:t>
        <w:br/>
        <w:t xml:space="preserve"> "name": "Standard Wrap",</w:t>
        <w:br/>
        <w:t xml:space="preserve"> "message": "Happy Birthday",</w:t>
        <w:br/>
        <w:t xml:space="preserve"> "amount": 5,</w:t>
        <w:br/>
        <w:t xml:space="preserve"> "amount_as_integer": 500</w:t>
        <w:br/>
        <w:t xml:space="preserve"> }</w:t>
        <w:br/>
        <w:t xml:space="preserve"> }</w:t>
        <w:br/>
        <w:t xml:space="preserve"> ],</w:t>
        <w:br/>
        <w:t xml:space="preserve"> "digital_items": [],</w:t>
        <w:br/>
        <w:t xml:space="preserve"> "gift_certificates": [],</w:t>
        <w:br/>
        <w:t xml:space="preserve"> "custom_items": []</w:t>
        <w:br/>
        <w:t xml:space="preserve"> },</w:t>
        <w:br/>
        <w:t xml:space="preserve"> "created_time": "2026-03-14T12:00:00Z",</w:t>
        <w:br/>
        <w:t xml:space="preserve"> "updated_time": "2026-03-14T12:05:00Z"</w:t>
        <w:br/>
        <w:t xml:space="preserve"> },</w:t>
        <w:br/>
        <w:t xml:space="preserve"> "billing_address": {</w:t>
        <w:br/>
        <w:t xml:space="preserve"> "first_name": "Alex",</w:t>
        <w:br/>
        <w:t xml:space="preserve"> "last_name": "Doe",</w:t>
        <w:br/>
        <w:t xml:space="preserve"> "email": "shopper@example.com",</w:t>
        <w:br/>
        <w:t xml:space="preserve"> "company": "Example Co",</w:t>
        <w:br/>
        <w:t xml:space="preserve"> "address1": "123 Main St",</w:t>
        <w:br/>
        <w:t xml:space="preserve"> "address2": "Suite 100",</w:t>
        <w:br/>
        <w:t xml:space="preserve"> "city": "Austin",</w:t>
        <w:br/>
        <w:t xml:space="preserve"> "state_or_province": "Texas",</w:t>
        <w:br/>
        <w:t xml:space="preserve"> "state_or_province_code": "TX",</w:t>
        <w:br/>
        <w:t xml:space="preserve"> "country_code": "US",</w:t>
        <w:br/>
        <w:t xml:space="preserve"> "postal_code": "78701",</w:t>
        <w:br/>
        <w:t xml:space="preserve"> "phone": "+15125550123",</w:t>
        <w:br/>
        <w:t xml:space="preserve"> "custom_fields": [</w:t>
        <w:br/>
        <w:t xml:space="preserve"> {</w:t>
        <w:br/>
        <w:t xml:space="preserve"> "field_id": "field_1",</w:t>
        <w:br/>
        <w:t xml:space="preserve"> "field_value": "Value"</w:t>
        <w:br/>
        <w:t xml:space="preserve"> }</w:t>
        <w:br/>
        <w:t xml:space="preserve"> ],</w:t>
        <w:br/>
        <w:t xml:space="preserve"> "id": "addr_123"</w:t>
        <w:br/>
        <w:t xml:space="preserve"> },</w:t>
        <w:br/>
        <w:t xml:space="preserve"> "consignments": [</w:t>
        <w:br/>
        <w:t xml:space="preserve"> {</w:t>
        <w:br/>
        <w:t xml:space="preserve"> "id": "cons_123",</w:t>
        <w:br/>
        <w:t xml:space="preserve"> "shippingAddress": {},</w:t>
        <w:br/>
        <w:t xml:space="preserve"> "address": {</w:t>
        <w:br/>
        <w:t xml:space="preserve"> "first_name": "Alex",</w:t>
        <w:br/>
        <w:t xml:space="preserve"> "last_name": "Doe",</w:t>
        <w:br/>
        <w:t xml:space="preserve"> "email": "shopper@example.com",</w:t>
        <w:br/>
        <w:t xml:space="preserve"> "company": "Example Co",</w:t>
        <w:br/>
        <w:t xml:space="preserve"> "address1": "123 Main St",</w:t>
        <w:br/>
        <w:t xml:space="preserve"> "address2": "Suite 100",</w:t>
        <w:br/>
        <w:t xml:space="preserve"> "city": "Austin",</w:t>
        <w:br/>
        <w:t xml:space="preserve"> "state_or_province": "Texas",</w:t>
        <w:br/>
        <w:t xml:space="preserve"> "state_or_province_code": "TX",</w:t>
        <w:br/>
        <w:t xml:space="preserve"> "country_code": "US",</w:t>
        <w:br/>
        <w:t xml:space="preserve"> "postal_code": "78701",</w:t>
        <w:br/>
        <w:t xml:space="preserve"> "phone": "+15125550123",</w:t>
        <w:br/>
        <w:t xml:space="preserve"> "custom_fields": [</w:t>
        <w:br/>
        <w:t xml:space="preserve"> {</w:t>
        <w:br/>
        <w:t xml:space="preserve"> "field_id": "field_1",</w:t>
        <w:br/>
        <w:t xml:space="preserve"> "field_value": "Value"</w:t>
        <w:br/>
        <w:t xml:space="preserve"> }</w:t>
        <w:br/>
        <w:t xml:space="preserve"> ],</w:t>
        <w:br/>
        <w:t xml:space="preserve"> "id": "addr_123"</w:t>
        <w:br/>
        <w:t xml:space="preserve"> },</w:t>
        <w:br/>
        <w:t xml:space="preserve"> "available_shipping_options": [],</w:t>
        <w:br/>
        <w:t xml:space="preserve"> "selected_shipping_option": {</w:t>
        <w:br/>
        <w:t xml:space="preserve"> "description": "Flat Rate",</w:t>
        <w:br/>
        <w:t xml:space="preserve"> "id": "ship_1",</w:t>
        <w:br/>
        <w:t xml:space="preserve"> "type": "flat_rate",</w:t>
        <w:br/>
        <w:t xml:space="preserve"> "image_url": "https://cdn.example.com/shipping/flat-rate.png",</w:t>
        <w:br/>
        <w:t xml:space="preserve"> "cost": 9.99,</w:t>
        <w:br/>
        <w:t xml:space="preserve"> "transit_time": "3-5 business days",</w:t>
        <w:br/>
        <w:t xml:space="preserve"> "additional_description": "Standard shipping"</w:t>
        <w:br/>
        <w:t xml:space="preserve"> },</w:t>
        <w:br/>
        <w:t xml:space="preserve"> "coupon_discounts": [</w:t>
        <w:br/>
        <w:t xml:space="preserve"> {</w:t>
        <w:br/>
        <w:t xml:space="preserve"> "code": "SAVE10",</w:t>
        <w:br/>
        <w:t xml:space="preserve"> "amount": 10</w:t>
        <w:br/>
        <w:t xml:space="preserve"> }</w:t>
        <w:br/>
        <w:t xml:space="preserve"> ],</w:t>
        <w:br/>
        <w:t xml:space="preserve"> "discounts": [</w:t>
        <w:br/>
        <w:t xml:space="preserve"> {</w:t>
        <w:br/>
        <w:t xml:space="preserve"> "id": 111</w:t>
        <w:br/>
        <w:t xml:space="preserve"> }</w:t>
        <w:br/>
        <w:t xml:space="preserve"> ],</w:t>
        <w:br/>
        <w:t xml:space="preserve"> "shipping_cost_inc_tax": 9.99,</w:t>
        <w:br/>
        <w:t xml:space="preserve"> "shipping_cost_ex_tax": 9.99,</w:t>
        <w:br/>
        <w:t xml:space="preserve"> "handling_cost_inc_tax": 0,</w:t>
        <w:br/>
        <w:t xml:space="preserve"> "handling_cost_ex_tax": 0,</w:t>
        <w:br/>
        <w:t xml:space="preserve"> "line_item_ids": ["line_abc"],</w:t>
        <w:br/>
        <w:t xml:space="preserve"> "selected_pickup_option": {},</w:t>
        <w:br/>
        <w:t xml:space="preserve"> "taxes": [</w:t>
        <w:br/>
        <w:t xml:space="preserve"> {</w:t>
        <w:br/>
        <w:t xml:space="preserve"> "name": "Sales Tax",</w:t>
        <w:br/>
        <w:t xml:space="preserve"> "amount": 7.77</w:t>
        <w:br/>
        <w:t xml:space="preserve"> }</w:t>
        <w:br/>
        <w:t xml:space="preserve"> ],</w:t>
        <w:br/>
        <w:t xml:space="preserve"> "coupons": [</w:t>
        <w:br/>
        <w:t xml:space="preserve"> {</w:t>
        <w:br/>
        <w:t xml:space="preserve"> "code": "SAVE10",</w:t>
        <w:br/>
        <w:t xml:space="preserve"> "id": 987,</w:t>
        <w:br/>
        <w:t xml:space="preserve"> "coupon_type": "percent",</w:t>
        <w:br/>
        <w:t xml:space="preserve"> "display_name": "Save 10%",</w:t>
        <w:br/>
        <w:t xml:space="preserve"> "discounted_amount": 10</w:t>
        <w:br/>
        <w:t xml:space="preserve"> }</w:t>
        <w:br/>
        <w:t xml:space="preserve"> ],</w:t>
        <w:br/>
        <w:t xml:space="preserve"> "fees": [</w:t>
        <w:br/>
        <w:t xml:space="preserve"> {</w:t>
        <w:br/>
        <w:t xml:space="preserve"> "id": "fee_1",</w:t>
        <w:br/>
        <w:t xml:space="preserve"> "type": "custom_fee",</w:t>
        <w:br/>
        <w:t xml:space="preserve"> "name": "Handling",</w:t>
        <w:br/>
        <w:t xml:space="preserve"> "display_name": "Handling Fee",</w:t>
        <w:br/>
        <w:t xml:space="preserve"> "cost_inc_tax": 0,</w:t>
        <w:br/>
        <w:t xml:space="preserve"> "cost_ex_tax": 0,</w:t>
        <w:br/>
        <w:t xml:space="preserve"> "source": "storefront",</w:t>
        <w:br/>
        <w:t xml:space="preserve"> "tax_class_id": 0</w:t>
        <w:br/>
        <w:t xml:space="preserve"> }</w:t>
        <w:br/>
        <w:t xml:space="preserve"> ],</w:t>
        <w:br/>
        <w:t xml:space="preserve"> "order_id": "order_123",</w:t>
        <w:br/>
        <w:t xml:space="preserve"> "shipping_cost_total_inc_tax": 9.99,</w:t>
        <w:br/>
        <w:t xml:space="preserve"> "shipping_cost_total_ex_tax": 9.99,</w:t>
        <w:br/>
        <w:t xml:space="preserve"> "handling_cost_total_inc_tax": 0,</w:t>
        <w:br/>
        <w:t xml:space="preserve"> "handling_cost_total_ex_tax": 0,</w:t>
        <w:br/>
        <w:t xml:space="preserve"> "tax_total": 7.77,</w:t>
        <w:br/>
        <w:t xml:space="preserve"> "subtotal_inc_tax": 118.27,</w:t>
        <w:br/>
        <w:t xml:space="preserve"> "subtotal_ex_tax": 110.5,</w:t>
        <w:br/>
        <w:t xml:space="preserve"> "grand_total": 128.26,</w:t>
        <w:br/>
        <w:t xml:space="preserve"> "created_time": "2026-03-14T12:00:00Z",</w:t>
        <w:br/>
        <w:t xml:space="preserve"> "updated_time": "2026-03-14T12:05:00Z",</w:t>
        <w:br/>
        <w:t xml:space="preserve"> "customer_message": "Leave at front desk",</w:t>
        <w:br/>
        <w:t xml:space="preserve"> "promotions": [</w:t>
        <w:br/>
        <w:t xml:space="preserve"> {</w:t>
        <w:br/>
        <w:t xml:space="preserve"> "banners": [</w:t>
        <w:br/>
        <w:t xml:space="preserve"> {</w:t>
        <w:br/>
        <w:t xml:space="preserve"> "id": "promo_1",</w:t>
        <w:br/>
        <w:t xml:space="preserve"> "type": "promotion",</w:t>
        <w:br/>
        <w:t xml:space="preserve"> "page": ["cart"],</w:t>
        <w:br/>
        <w:t xml:space="preserve"> "text": "You saved 10% with SAVE10"</w:t>
        <w:br/>
        <w:t xml:space="preserve"> }</w:t>
        <w:br/>
        <w:t xml:space="preserve"> ]</w:t>
        <w:br/>
        <w:t xml:space="preserve"> }</w:t>
        <w:br/>
        <w:t xml:space="preserve"> ],</w:t>
        <w:br/>
        <w:t xml:space="preserve"> "version": 2</w:t>
        <w:br/>
        <w:t xml:space="preserve"> }</w:t>
        <w:br/>
        <w:t xml:space="preserve"> ],</w:t>
        <w:br/>
        <w:t xml:space="preserve"> "meta": {}</w:t>
        <w:br/>
        <w:t xml:space="preserve"> }</w:t>
        <w:br/>
        <w:t>}</w:t>
      </w:r>
    </w:p>
    <w:p>
      <w:pPr>
        <w:pStyle w:val="Heading3"/>
      </w:pPr>
      <w:r>
        <w:t>Error Response (409 Conflict) — Cart conflict</w:t>
      </w:r>
    </w:p>
    <w:p>
      <w:r>
        <w:rPr>
          <w:b/>
          <w:color w:val="666666"/>
          <w:sz w:val="16"/>
        </w:rPr>
        <w:t>[json]</w:t>
      </w:r>
    </w:p>
    <w:p>
      <w:pPr>
        <w:shd w:fill="F2F2F2" w:val="clear"/>
      </w:pPr>
      <w:r>
        <w:rPr>
          <w:rFonts w:ascii="Courier New" w:hAnsi="Courier New"/>
          <w:sz w:val="17"/>
        </w:rPr>
        <w:t>{</w:t>
        <w:br/>
        <w:t xml:space="preserve"> "status": 409,</w:t>
        <w:br/>
        <w:t xml:space="preserve"> "title": "Cart conflict",</w:t>
        <w:br/>
        <w:t xml:space="preserve"> "type": "https://api.bigcommerce.com/docs/errors/cart-conflict"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ID of the coupon application record.</w:t>
            </w:r>
          </w:p>
        </w:tc>
      </w:tr>
      <w:tr>
        <w:tc>
          <w:tcPr>
            <w:tcW w:type="dxa" w:w="2880"/>
          </w:tcPr>
          <w:p>
            <w:r>
              <w:t>data.cart.id</w:t>
            </w:r>
          </w:p>
        </w:tc>
        <w:tc>
          <w:tcPr>
            <w:tcW w:type="dxa" w:w="2880"/>
          </w:tcPr>
          <w:p>
            <w:r>
              <w:t>string</w:t>
            </w:r>
          </w:p>
        </w:tc>
        <w:tc>
          <w:tcPr>
            <w:tcW w:type="dxa" w:w="2880"/>
          </w:tcPr>
          <w:p>
            <w:r>
              <w:t>Cart ID (same as checkout ID).</w:t>
            </w:r>
          </w:p>
        </w:tc>
      </w:tr>
      <w:tr>
        <w:tc>
          <w:tcPr>
            <w:tcW w:type="dxa" w:w="2880"/>
          </w:tcPr>
          <w:p>
            <w:r>
              <w:t>data.cart.customer_id</w:t>
            </w:r>
          </w:p>
        </w:tc>
        <w:tc>
          <w:tcPr>
            <w:tcW w:type="dxa" w:w="2880"/>
          </w:tcPr>
          <w:p>
            <w:r>
              <w:t>integer</w:t>
            </w:r>
          </w:p>
        </w:tc>
        <w:tc>
          <w:tcPr>
            <w:tcW w:type="dxa" w:w="2880"/>
          </w:tcPr>
          <w:p>
            <w:r>
              <w:t>ID of the customer the cart belongs to.</w:t>
            </w:r>
          </w:p>
        </w:tc>
      </w:tr>
      <w:tr>
        <w:tc>
          <w:tcPr>
            <w:tcW w:type="dxa" w:w="2880"/>
          </w:tcPr>
          <w:p>
            <w:r>
              <w:t>data.cart.email</w:t>
            </w:r>
          </w:p>
        </w:tc>
        <w:tc>
          <w:tcPr>
            <w:tcW w:type="dxa" w:w="2880"/>
          </w:tcPr>
          <w:p>
            <w:r>
              <w:t>string</w:t>
            </w:r>
          </w:p>
        </w:tc>
        <w:tc>
          <w:tcPr>
            <w:tcW w:type="dxa" w:w="2880"/>
          </w:tcPr>
          <w:p>
            <w:r>
              <w:t>Email address associated with the cart/billing email.</w:t>
            </w:r>
          </w:p>
        </w:tc>
      </w:tr>
      <w:tr>
        <w:tc>
          <w:tcPr>
            <w:tcW w:type="dxa" w:w="2880"/>
          </w:tcPr>
          <w:p>
            <w:r>
              <w:t>data.cart.currency.code</w:t>
            </w:r>
          </w:p>
        </w:tc>
        <w:tc>
          <w:tcPr>
            <w:tcW w:type="dxa" w:w="2880"/>
          </w:tcPr>
          <w:p>
            <w:r>
              <w:t>string</w:t>
            </w:r>
          </w:p>
        </w:tc>
        <w:tc>
          <w:tcPr>
            <w:tcW w:type="dxa" w:w="2880"/>
          </w:tcPr>
          <w:p>
            <w:r>
              <w:t>ISO-4217 currency code.</w:t>
            </w:r>
          </w:p>
        </w:tc>
      </w:tr>
      <w:tr>
        <w:tc>
          <w:tcPr>
            <w:tcW w:type="dxa" w:w="2880"/>
          </w:tcPr>
          <w:p>
            <w:r>
              <w:t>data.cart.tax_included</w:t>
            </w:r>
          </w:p>
        </w:tc>
        <w:tc>
          <w:tcPr>
            <w:tcW w:type="dxa" w:w="2880"/>
          </w:tcPr>
          <w:p>
            <w:r>
              <w:t>boolean</w:t>
            </w:r>
          </w:p>
        </w:tc>
        <w:tc>
          <w:tcPr>
            <w:tcW w:type="dxa" w:w="2880"/>
          </w:tcPr>
          <w:p>
            <w:r>
              <w:t>Whether product prices are shown inclusive of tax.</w:t>
            </w:r>
          </w:p>
        </w:tc>
      </w:tr>
      <w:tr>
        <w:tc>
          <w:tcPr>
            <w:tcW w:type="dxa" w:w="2880"/>
          </w:tcPr>
          <w:p>
            <w:r>
              <w:t>data.cart.base_amount</w:t>
            </w:r>
          </w:p>
        </w:tc>
        <w:tc>
          <w:tcPr>
            <w:tcW w:type="dxa" w:w="2880"/>
          </w:tcPr>
          <w:p>
            <w:r>
              <w:t>number</w:t>
            </w:r>
          </w:p>
        </w:tc>
        <w:tc>
          <w:tcPr>
            <w:tcW w:type="dxa" w:w="2880"/>
          </w:tcPr>
          <w:p>
            <w:r>
              <w:t>Sum of line-item amounts before discounts/coupons/taxes.</w:t>
            </w:r>
          </w:p>
        </w:tc>
      </w:tr>
      <w:tr>
        <w:tc>
          <w:tcPr>
            <w:tcW w:type="dxa" w:w="2880"/>
          </w:tcPr>
          <w:p>
            <w:r>
              <w:t>data.cart.channel_id</w:t>
            </w:r>
          </w:p>
        </w:tc>
        <w:tc>
          <w:tcPr>
            <w:tcW w:type="dxa" w:w="2880"/>
          </w:tcPr>
          <w:p>
            <w:r>
              <w:t>number</w:t>
            </w:r>
          </w:p>
        </w:tc>
        <w:tc>
          <w:tcPr>
            <w:tcW w:type="dxa" w:w="2880"/>
          </w:tcPr>
          <w:p>
            <w:r>
              <w:t>Channel ID.</w:t>
            </w:r>
          </w:p>
        </w:tc>
      </w:tr>
      <w:tr>
        <w:tc>
          <w:tcPr>
            <w:tcW w:type="dxa" w:w="2880"/>
          </w:tcPr>
          <w:p>
            <w:r>
              <w:t>data.cart.discount_amount</w:t>
            </w:r>
          </w:p>
        </w:tc>
        <w:tc>
          <w:tcPr>
            <w:tcW w:type="dxa" w:w="2880"/>
          </w:tcPr>
          <w:p>
            <w:r>
              <w:t>number</w:t>
            </w:r>
          </w:p>
        </w:tc>
        <w:tc>
          <w:tcPr>
            <w:tcW w:type="dxa" w:w="2880"/>
          </w:tcPr>
          <w:p>
            <w:r>
              <w:t>Automatic promotions + manual discounts (excludes coupon/product-based discounts).</w:t>
            </w:r>
          </w:p>
        </w:tc>
      </w:tr>
      <w:tr>
        <w:tc>
          <w:tcPr>
            <w:tcW w:type="dxa" w:w="2880"/>
          </w:tcPr>
          <w:p>
            <w:r>
              <w:t>data.cart.cart_amount_inc_tax</w:t>
            </w:r>
          </w:p>
        </w:tc>
        <w:tc>
          <w:tcPr>
            <w:tcW w:type="dxa" w:w="2880"/>
          </w:tcPr>
          <w:p>
            <w:r>
              <w:t>number</w:t>
            </w:r>
          </w:p>
        </w:tc>
        <w:tc>
          <w:tcPr>
            <w:tcW w:type="dxa" w:w="2880"/>
          </w:tcPr>
          <w:p>
            <w:r>
              <w:t>Cart amount after discounts/coupons including tax.</w:t>
            </w:r>
          </w:p>
        </w:tc>
      </w:tr>
      <w:tr>
        <w:tc>
          <w:tcPr>
            <w:tcW w:type="dxa" w:w="2880"/>
          </w:tcPr>
          <w:p>
            <w:r>
              <w:t>data.cart.cart_amount_ex_tax</w:t>
            </w:r>
          </w:p>
        </w:tc>
        <w:tc>
          <w:tcPr>
            <w:tcW w:type="dxa" w:w="2880"/>
          </w:tcPr>
          <w:p>
            <w:r>
              <w:t>number</w:t>
            </w:r>
          </w:p>
        </w:tc>
        <w:tc>
          <w:tcPr>
            <w:tcW w:type="dxa" w:w="2880"/>
          </w:tcPr>
          <w:p>
            <w:r>
              <w:t>Cart amount after discounts/coupons excluding tax.</w:t>
            </w:r>
          </w:p>
        </w:tc>
      </w:tr>
      <w:tr>
        <w:tc>
          <w:tcPr>
            <w:tcW w:type="dxa" w:w="2880"/>
          </w:tcPr>
          <w:p>
            <w:r>
              <w:t>data.cart.coupons</w:t>
            </w:r>
          </w:p>
        </w:tc>
        <w:tc>
          <w:tcPr>
            <w:tcW w:type="dxa" w:w="2880"/>
          </w:tcPr>
          <w:p>
            <w:r>
              <w:t>array</w:t>
            </w:r>
          </w:p>
        </w:tc>
        <w:tc>
          <w:tcPr>
            <w:tcW w:type="dxa" w:w="2880"/>
          </w:tcPr>
          <w:p>
            <w:r>
              <w:t>Coupons applied to the cart.</w:t>
            </w:r>
          </w:p>
        </w:tc>
      </w:tr>
      <w:tr>
        <w:tc>
          <w:tcPr>
            <w:tcW w:type="dxa" w:w="2880"/>
          </w:tcPr>
          <w:p>
            <w:r>
              <w:t>data.cart.coupons[].code</w:t>
            </w:r>
          </w:p>
        </w:tc>
        <w:tc>
          <w:tcPr>
            <w:tcW w:type="dxa" w:w="2880"/>
          </w:tcPr>
          <w:p>
            <w:r>
              <w:t>string</w:t>
            </w:r>
          </w:p>
        </w:tc>
        <w:tc>
          <w:tcPr>
            <w:tcW w:type="dxa" w:w="2880"/>
          </w:tcPr>
          <w:p>
            <w:r>
              <w:t>Coupon code.</w:t>
            </w:r>
          </w:p>
        </w:tc>
      </w:tr>
      <w:tr>
        <w:tc>
          <w:tcPr>
            <w:tcW w:type="dxa" w:w="2880"/>
          </w:tcPr>
          <w:p>
            <w:r>
              <w:t>data.cart.coupons[].id</w:t>
            </w:r>
          </w:p>
        </w:tc>
        <w:tc>
          <w:tcPr>
            <w:tcW w:type="dxa" w:w="2880"/>
          </w:tcPr>
          <w:p>
            <w:r>
              <w:t>integer</w:t>
            </w:r>
          </w:p>
        </w:tc>
        <w:tc>
          <w:tcPr>
            <w:tcW w:type="dxa" w:w="2880"/>
          </w:tcPr>
          <w:p>
            <w:r>
              <w:t>Coupon ID.</w:t>
            </w:r>
          </w:p>
        </w:tc>
      </w:tr>
      <w:tr>
        <w:tc>
          <w:tcPr>
            <w:tcW w:type="dxa" w:w="2880"/>
          </w:tcPr>
          <w:p>
            <w:r>
              <w:t>data.cart.coupons[].coupon_type</w:t>
            </w:r>
          </w:p>
        </w:tc>
        <w:tc>
          <w:tcPr>
            <w:tcW w:type="dxa" w:w="2880"/>
          </w:tcPr>
          <w:p>
            <w:r>
              <w:t>string</w:t>
            </w:r>
          </w:p>
        </w:tc>
        <w:tc>
          <w:tcPr>
            <w:tcW w:type="dxa" w:w="2880"/>
          </w:tcPr>
          <w:p>
            <w:r>
              <w:t>Key name identifying coupon type.</w:t>
            </w:r>
          </w:p>
        </w:tc>
      </w:tr>
      <w:tr>
        <w:tc>
          <w:tcPr>
            <w:tcW w:type="dxa" w:w="2880"/>
          </w:tcPr>
          <w:p>
            <w:r>
              <w:t>data.cart.coupons[].discounted_amount</w:t>
            </w:r>
          </w:p>
        </w:tc>
        <w:tc>
          <w:tcPr>
            <w:tcW w:type="dxa" w:w="2880"/>
          </w:tcPr>
          <w:p>
            <w:r>
              <w:t>number</w:t>
            </w:r>
          </w:p>
        </w:tc>
        <w:tc>
          <w:tcPr>
            <w:tcW w:type="dxa" w:w="2880"/>
          </w:tcPr>
          <w:p>
            <w:r>
              <w:t>Discount amount applied in context.</w:t>
            </w:r>
          </w:p>
        </w:tc>
      </w:tr>
      <w:tr>
        <w:tc>
          <w:tcPr>
            <w:tcW w:type="dxa" w:w="2880"/>
          </w:tcPr>
          <w:p>
            <w:r>
              <w:t>data.cart.coupons[].display_name</w:t>
            </w:r>
          </w:p>
        </w:tc>
        <w:tc>
          <w:tcPr>
            <w:tcW w:type="dxa" w:w="2880"/>
          </w:tcPr>
          <w:p>
            <w:r>
              <w:t>string</w:t>
            </w:r>
          </w:p>
        </w:tc>
        <w:tc>
          <w:tcPr>
            <w:tcW w:type="dxa" w:w="2880"/>
          </w:tcPr>
          <w:p>
            <w:r>
              <w:t>Display name of the coupon.</w:t>
            </w:r>
          </w:p>
        </w:tc>
      </w:tr>
      <w:tr>
        <w:tc>
          <w:tcPr>
            <w:tcW w:type="dxa" w:w="2880"/>
          </w:tcPr>
          <w:p>
            <w:r>
              <w:t>data.cart.discounts</w:t>
            </w:r>
          </w:p>
        </w:tc>
        <w:tc>
          <w:tcPr>
            <w:tcW w:type="dxa" w:w="2880"/>
          </w:tcPr>
          <w:p>
            <w:r>
              <w:t>array</w:t>
            </w:r>
          </w:p>
        </w:tc>
        <w:tc>
          <w:tcPr>
            <w:tcW w:type="dxa" w:w="2880"/>
          </w:tcPr>
          <w:p>
            <w:r>
              <w:t>Applied discounts.</w:t>
            </w:r>
          </w:p>
        </w:tc>
      </w:tr>
      <w:tr>
        <w:tc>
          <w:tcPr>
            <w:tcW w:type="dxa" w:w="2880"/>
          </w:tcPr>
          <w:p>
            <w:r>
              <w:t>data.cart.discounts[].id</w:t>
            </w:r>
          </w:p>
        </w:tc>
        <w:tc>
          <w:tcPr>
            <w:tcW w:type="dxa" w:w="2880"/>
          </w:tcPr>
          <w:p>
            <w:r>
              <w:t>string</w:t>
            </w:r>
          </w:p>
        </w:tc>
        <w:tc>
          <w:tcPr>
            <w:tcW w:type="dxa" w:w="2880"/>
          </w:tcPr>
          <w:p>
            <w:r>
              <w:t>Discount identifier.</w:t>
            </w:r>
          </w:p>
        </w:tc>
      </w:tr>
      <w:tr>
        <w:tc>
          <w:tcPr>
            <w:tcW w:type="dxa" w:w="2880"/>
          </w:tcPr>
          <w:p>
            <w:r>
              <w:t>data.cart.discounts[].discounted_amount</w:t>
            </w:r>
          </w:p>
        </w:tc>
        <w:tc>
          <w:tcPr>
            <w:tcW w:type="dxa" w:w="2880"/>
          </w:tcPr>
          <w:p>
            <w:r>
              <w:t>number</w:t>
            </w:r>
          </w:p>
        </w:tc>
        <w:tc>
          <w:tcPr>
            <w:tcW w:type="dxa" w:w="2880"/>
          </w:tcPr>
          <w:p>
            <w:r>
              <w:t>Discount amount applied in context.</w:t>
            </w:r>
          </w:p>
        </w:tc>
      </w:tr>
      <w:tr>
        <w:tc>
          <w:tcPr>
            <w:tcW w:type="dxa" w:w="2880"/>
          </w:tcPr>
          <w:p>
            <w:r>
              <w:t>data.cart.line_items.physical_items</w:t>
            </w:r>
          </w:p>
        </w:tc>
        <w:tc>
          <w:tcPr>
            <w:tcW w:type="dxa" w:w="2880"/>
          </w:tcPr>
          <w:p>
            <w:r>
              <w:t>array</w:t>
            </w:r>
          </w:p>
        </w:tc>
        <w:tc>
          <w:tcPr>
            <w:tcW w:type="dxa" w:w="2880"/>
          </w:tcPr>
          <w:p>
            <w:r>
              <w:t>Physical line items.</w:t>
            </w:r>
          </w:p>
        </w:tc>
      </w:tr>
      <w:tr>
        <w:tc>
          <w:tcPr>
            <w:tcW w:type="dxa" w:w="2880"/>
          </w:tcPr>
          <w:p>
            <w:r>
              <w:t>data.cart.line_items.digital_items</w:t>
            </w:r>
          </w:p>
        </w:tc>
        <w:tc>
          <w:tcPr>
            <w:tcW w:type="dxa" w:w="2880"/>
          </w:tcPr>
          <w:p>
            <w:r>
              <w:t>array</w:t>
            </w:r>
          </w:p>
        </w:tc>
        <w:tc>
          <w:tcPr>
            <w:tcW w:type="dxa" w:w="2880"/>
          </w:tcPr>
          <w:p>
            <w:r>
              <w:t>Digital line items.</w:t>
            </w:r>
          </w:p>
        </w:tc>
      </w:tr>
      <w:tr>
        <w:tc>
          <w:tcPr>
            <w:tcW w:type="dxa" w:w="2880"/>
          </w:tcPr>
          <w:p>
            <w:r>
              <w:t>data.cart.line_items.gift_certificates</w:t>
            </w:r>
          </w:p>
        </w:tc>
        <w:tc>
          <w:tcPr>
            <w:tcW w:type="dxa" w:w="2880"/>
          </w:tcPr>
          <w:p>
            <w:r>
              <w:t>array</w:t>
            </w:r>
          </w:p>
        </w:tc>
        <w:tc>
          <w:tcPr>
            <w:tcW w:type="dxa" w:w="2880"/>
          </w:tcPr>
          <w:p>
            <w:r>
              <w:t>Gift certificate line items.</w:t>
            </w:r>
          </w:p>
        </w:tc>
      </w:tr>
      <w:tr>
        <w:tc>
          <w:tcPr>
            <w:tcW w:type="dxa" w:w="2880"/>
          </w:tcPr>
          <w:p>
            <w:r>
              <w:t>data.cart.line_items.custom_items</w:t>
            </w:r>
          </w:p>
        </w:tc>
        <w:tc>
          <w:tcPr>
            <w:tcW w:type="dxa" w:w="2880"/>
          </w:tcPr>
          <w:p>
            <w:r>
              <w:t>array</w:t>
            </w:r>
          </w:p>
        </w:tc>
        <w:tc>
          <w:tcPr>
            <w:tcW w:type="dxa" w:w="2880"/>
          </w:tcPr>
          <w:p>
            <w:r>
              <w:t>Custom line items.</w:t>
            </w:r>
          </w:p>
        </w:tc>
      </w:tr>
      <w:tr>
        <w:tc>
          <w:tcPr>
            <w:tcW w:type="dxa" w:w="2880"/>
          </w:tcPr>
          <w:p>
            <w:r>
              <w:t>data.cart.created_time</w:t>
            </w:r>
          </w:p>
        </w:tc>
        <w:tc>
          <w:tcPr>
            <w:tcW w:type="dxa" w:w="2880"/>
          </w:tcPr>
          <w:p>
            <w:r>
              <w:t>string</w:t>
            </w:r>
          </w:p>
        </w:tc>
        <w:tc>
          <w:tcPr>
            <w:tcW w:type="dxa" w:w="2880"/>
          </w:tcPr>
          <w:p>
            <w:r>
              <w:t>Time when the cart was created.</w:t>
            </w:r>
          </w:p>
        </w:tc>
      </w:tr>
      <w:tr>
        <w:tc>
          <w:tcPr>
            <w:tcW w:type="dxa" w:w="2880"/>
          </w:tcPr>
          <w:p>
            <w:r>
              <w:t>data.cart.updated_time</w:t>
            </w:r>
          </w:p>
        </w:tc>
        <w:tc>
          <w:tcPr>
            <w:tcW w:type="dxa" w:w="2880"/>
          </w:tcPr>
          <w:p>
            <w:r>
              <w:t>string</w:t>
            </w:r>
          </w:p>
        </w:tc>
        <w:tc>
          <w:tcPr>
            <w:tcW w:type="dxa" w:w="2880"/>
          </w:tcPr>
          <w:p>
            <w:r>
              <w:t>Time when the cart was last updated.</w:t>
            </w:r>
          </w:p>
        </w:tc>
      </w:tr>
      <w:tr>
        <w:tc>
          <w:tcPr>
            <w:tcW w:type="dxa" w:w="2880"/>
          </w:tcPr>
          <w:p>
            <w:r>
              <w:t>data.billing_address</w:t>
            </w:r>
          </w:p>
        </w:tc>
        <w:tc>
          <w:tcPr>
            <w:tcW w:type="dxa" w:w="2880"/>
          </w:tcPr>
          <w:p>
            <w:r>
              <w:t>object</w:t>
            </w:r>
          </w:p>
        </w:tc>
        <w:tc>
          <w:tcPr>
            <w:tcW w:type="dxa" w:w="2880"/>
          </w:tcPr>
          <w:p>
            <w:r>
              <w:t>Billing address object.</w:t>
            </w:r>
          </w:p>
        </w:tc>
      </w:tr>
      <w:tr>
        <w:tc>
          <w:tcPr>
            <w:tcW w:type="dxa" w:w="2880"/>
          </w:tcPr>
          <w:p>
            <w:r>
              <w:t>data.consignments</w:t>
            </w:r>
          </w:p>
        </w:tc>
        <w:tc>
          <w:tcPr>
            <w:tcW w:type="dxa" w:w="2880"/>
          </w:tcPr>
          <w:p>
            <w:r>
              <w:t>array</w:t>
            </w:r>
          </w:p>
        </w:tc>
        <w:tc>
          <w:tcPr>
            <w:tcW w:type="dxa" w:w="2880"/>
          </w:tcPr>
          <w:p>
            <w:r>
              <w:t>Consignments for the checkout.</w:t>
            </w:r>
          </w:p>
        </w:tc>
      </w:tr>
      <w:tr>
        <w:tc>
          <w:tcPr>
            <w:tcW w:type="dxa" w:w="2880"/>
          </w:tcPr>
          <w:p>
            <w:r>
              <w:t>data.consignments[].available_shipping_options</w:t>
            </w:r>
          </w:p>
        </w:tc>
        <w:tc>
          <w:tcPr>
            <w:tcW w:type="dxa" w:w="2880"/>
          </w:tcPr>
          <w:p>
            <w:r>
              <w:t>array</w:t>
            </w:r>
          </w:p>
        </w:tc>
        <w:tc>
          <w:tcPr>
            <w:tcW w:type="dxa" w:w="2880"/>
          </w:tcPr>
          <w:p>
            <w:r>
              <w:t>Available shipping options (only when included via include=consignments.available_shipping_options).</w:t>
            </w:r>
          </w:p>
        </w:tc>
      </w:tr>
      <w:tr>
        <w:tc>
          <w:tcPr>
            <w:tcW w:type="dxa" w:w="2880"/>
          </w:tcPr>
          <w:p>
            <w:r>
              <w:t>data.consignments[].selected_shipping_option</w:t>
            </w:r>
          </w:p>
        </w:tc>
        <w:tc>
          <w:tcPr>
            <w:tcW w:type="dxa" w:w="2880"/>
          </w:tcPr>
          <w:p>
            <w:r>
              <w:t>object</w:t>
            </w:r>
          </w:p>
        </w:tc>
        <w:tc>
          <w:tcPr>
            <w:tcW w:type="dxa" w:w="2880"/>
          </w:tcPr>
          <w:p>
            <w:r>
              <w:t>Selected shipping option.</w:t>
            </w:r>
          </w:p>
        </w:tc>
      </w:tr>
      <w:tr>
        <w:tc>
          <w:tcPr>
            <w:tcW w:type="dxa" w:w="2880"/>
          </w:tcPr>
          <w:p>
            <w:r>
              <w:t>data.consignments[].coupon_discounts</w:t>
            </w:r>
          </w:p>
        </w:tc>
        <w:tc>
          <w:tcPr>
            <w:tcW w:type="dxa" w:w="2880"/>
          </w:tcPr>
          <w:p>
            <w:r>
              <w:t>array</w:t>
            </w:r>
          </w:p>
        </w:tc>
        <w:tc>
          <w:tcPr>
            <w:tcW w:type="dxa" w:w="2880"/>
          </w:tcPr>
          <w:p>
            <w:r>
              <w:t>Consignment discounts applied through coupons.</w:t>
            </w:r>
          </w:p>
        </w:tc>
      </w:tr>
      <w:tr>
        <w:tc>
          <w:tcPr>
            <w:tcW w:type="dxa" w:w="2880"/>
          </w:tcPr>
          <w:p>
            <w:r>
              <w:t>data.consignments[].coupons</w:t>
            </w:r>
          </w:p>
        </w:tc>
        <w:tc>
          <w:tcPr>
            <w:tcW w:type="dxa" w:w="2880"/>
          </w:tcPr>
          <w:p>
            <w:r>
              <w:t>array</w:t>
            </w:r>
          </w:p>
        </w:tc>
        <w:tc>
          <w:tcPr>
            <w:tcW w:type="dxa" w:w="2880"/>
          </w:tcPr>
          <w:p>
            <w:r>
              <w:t>Coupons applied at checkout level.</w:t>
            </w:r>
          </w:p>
        </w:tc>
      </w:tr>
      <w:tr>
        <w:tc>
          <w:tcPr>
            <w:tcW w:type="dxa" w:w="2880"/>
          </w:tcPr>
          <w:p>
            <w:r>
              <w:t>data.consignments[].fees</w:t>
            </w:r>
          </w:p>
        </w:tc>
        <w:tc>
          <w:tcPr>
            <w:tcW w:type="dxa" w:w="2880"/>
          </w:tcPr>
          <w:p>
            <w:r>
              <w:t>array</w:t>
            </w:r>
          </w:p>
        </w:tc>
        <w:tc>
          <w:tcPr>
            <w:tcW w:type="dxa" w:w="2880"/>
          </w:tcPr>
          <w:p>
            <w:r>
              <w:t>Fees applied at checkout level.</w:t>
            </w:r>
          </w:p>
        </w:tc>
      </w:tr>
      <w:tr>
        <w:tc>
          <w:tcPr>
            <w:tcW w:type="dxa" w:w="2880"/>
          </w:tcPr>
          <w:p>
            <w:r>
              <w:t>data.consignments[].version</w:t>
            </w:r>
          </w:p>
        </w:tc>
        <w:tc>
          <w:tcPr>
            <w:tcW w:type="dxa" w:w="2880"/>
          </w:tcPr>
          <w:p>
            <w:r>
              <w:t>integer</w:t>
            </w:r>
          </w:p>
        </w:tc>
        <w:tc>
          <w:tcPr>
            <w:tcW w:type="dxa" w:w="2880"/>
          </w:tcPr>
          <w:p>
            <w:r>
              <w:t>Current checkout version; increments with each successful update.</w:t>
            </w:r>
          </w:p>
        </w:tc>
      </w:tr>
      <w:tr>
        <w:tc>
          <w:tcPr>
            <w:tcW w:type="dxa" w:w="2880"/>
          </w:tcPr>
          <w:p>
            <w:r>
              <w:t>data.meta</w:t>
            </w:r>
          </w:p>
        </w:tc>
        <w:tc>
          <w:tcPr>
            <w:tcW w:type="dxa" w:w="2880"/>
          </w:tcPr>
          <w:p>
            <w:r>
              <w:t>object</w:t>
            </w:r>
          </w:p>
        </w:tc>
        <w:tc>
          <w:tcPr>
            <w:tcW w:type="dxa" w:w="2880"/>
          </w:tcPr>
          <w:p>
            <w:r>
              <w:t>Additional metadata (free-form).</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'https://api.bigcommerce.com/stores/{{BIG_COMMERCE_STORE_HASH}}/v3/checkouts/9c3b1f2a-4c7b-4cc2-a4c2-8b0a9d2b6d61/coupons' \</w:t>
        <w:br/>
        <w:t xml:space="preserve"> --header 'Accept: application/json' \</w:t>
        <w:br/>
        <w:t xml:space="preserve"> --header 'Content-Type: application/json' \</w:t>
        <w:br/>
        <w:t xml:space="preserve"> --data '{</w:t>
        <w:br/>
        <w:t xml:space="preserve"> "coupon_code": "SAVE10",</w:t>
        <w:br/>
        <w:t xml:space="preserve"> "version": 2</w:t>
        <w:br/>
        <w:t xml:space="preserve">  }'</w:t>
      </w:r>
    </w:p>
    <w:p>
      <w:pPr>
        <w:pStyle w:val="Heading3"/>
      </w:pPr>
      <w:r>
        <w:t>Example Usage</w:t>
      </w:r>
    </w:p>
    <w:p>
      <w:pPr>
        <w:pStyle w:val="Heading3"/>
      </w:pPr>
      <w:r>
        <w:t>Example 1: Apply a coupon (no optimistic concurrency control)</w:t>
      </w:r>
    </w:p>
    <w:p>
      <w:r>
        <w:rPr>
          <w:b/>
          <w:color w:val="666666"/>
          <w:sz w:val="16"/>
        </w:rPr>
        <w:t>[bash]</w:t>
      </w:r>
    </w:p>
    <w:p>
      <w:pPr>
        <w:shd w:fill="F2F2F2" w:val="clear"/>
      </w:pPr>
      <w:r>
        <w:rPr>
          <w:rFonts w:ascii="Courier New" w:hAnsi="Courier New"/>
          <w:sz w:val="17"/>
        </w:rPr>
        <w:t>curl -X POST \</w:t>
        <w:br/>
        <w:t xml:space="preserve"> 'https://api.bigcommerce.com/stores/{{BIG_COMMERCE_STORE_HASH}}/v3/checkouts/9c3b1f2a-4c7b-4cc2-a4c2-8b0a9d2b6d61/coupons' \</w:t>
        <w:br/>
        <w:t xml:space="preserve"> -H 'Accept: application/json' \</w:t>
        <w:br/>
        <w:t xml:space="preserve"> -H 'Content-Type: application/json' \</w:t>
        <w:br/>
        <w:t xml:space="preserve"> -d '{</w:t>
        <w:br/>
        <w:t xml:space="preserve"> "coupon_code": "WELCOME15"</w:t>
        <w:br/>
        <w:t xml:space="preserve">  }'</w:t>
      </w:r>
    </w:p>
    <w:p>
      <w:pPr>
        <w:pStyle w:val="Heading3"/>
      </w:pPr>
      <w:r>
        <w:t>Example 2: Apply a coupon with optimistic concurrency control</w:t>
      </w:r>
    </w:p>
    <w:p>
      <w:r>
        <w:rPr>
          <w:b/>
          <w:color w:val="666666"/>
          <w:sz w:val="16"/>
        </w:rPr>
        <w:t>[bash]</w:t>
      </w:r>
    </w:p>
    <w:p>
      <w:pPr>
        <w:shd w:fill="F2F2F2" w:val="clear"/>
      </w:pPr>
      <w:r>
        <w:rPr>
          <w:rFonts w:ascii="Courier New" w:hAnsi="Courier New"/>
          <w:sz w:val="17"/>
        </w:rPr>
        <w:t>curl -X POST \</w:t>
        <w:br/>
        <w:t xml:space="preserve"> 'https://api.bigcommerce.com/stores/{{BIG_COMMERCE_STORE_HASH}}/v3/checkouts/9c3b1f2a-4c7b-4cc2-a4c2-8b0a9d2b6d61/coupons' \</w:t>
        <w:br/>
        <w:t xml:space="preserve"> -H 'Accept: application/json' \</w:t>
        <w:br/>
        <w:t xml:space="preserve"> -H 'Content-Type: application/json' \</w:t>
        <w:br/>
        <w:t xml:space="preserve"> -d '{</w:t>
        <w:br/>
        <w:t xml:space="preserve"> "coupon_code": "SAVE10",</w:t>
        <w:br/>
        <w:t xml:space="preserve"> "version": 2</w:t>
        <w:br/>
        <w:t xml:space="preserve">  }'</w:t>
      </w:r>
    </w:p>
    <w:p>
      <w:pPr>
        <w:pStyle w:val="Heading3"/>
      </w:pPr>
      <w:r>
        <w:t>Example 3: Apply multiple coupons (one at a time)</w:t>
      </w:r>
    </w:p>
    <w:p>
      <w:r>
        <w:rPr>
          <w:b/>
          <w:color w:val="666666"/>
          <w:sz w:val="16"/>
        </w:rPr>
        <w:t>[bash]</w:t>
      </w:r>
    </w:p>
    <w:p>
      <w:pPr>
        <w:shd w:fill="F2F2F2" w:val="clear"/>
      </w:pPr>
      <w:r>
        <w:rPr>
          <w:rFonts w:ascii="Courier New" w:hAnsi="Courier New"/>
          <w:sz w:val="17"/>
        </w:rPr>
        <w:t>curl -X POST \</w:t>
        <w:br/>
        <w:t xml:space="preserve"> 'https://api.bigcommerce.com/stores/{{BIG_COMMERCE_STORE_HASH}}/v3/checkouts/9c3b1f2a-4c7b-4cc2-a4c2-8b0a9d2b6d61/coupons' \</w:t>
        <w:br/>
        <w:t xml:space="preserve"> -H 'Accept: application/json' \</w:t>
        <w:br/>
        <w:t xml:space="preserve"> -H 'Content-Type: application/json' \</w:t>
        <w:br/>
        <w:t xml:space="preserve"> -d '{"coupon_code":"SAVE10"}'</w:t>
        <w:br/>
        <w:br/>
        <w:t>curl -X POST \</w:t>
        <w:br/>
        <w:t xml:space="preserve"> 'https://api.bigcommerce.com/stores/{{BIG_COMMERCE_STORE_HASH}}/v3/checkouts/9c3b1f2a-4c7b-4cc2-a4c2-8b0a9d2b6d61/coupons' \</w:t>
        <w:br/>
        <w:t xml:space="preserve"> -H 'Accept: application/json' \</w:t>
        <w:br/>
        <w:t xml:space="preserve"> -H 'Content-Type: application/json' \</w:t>
        <w:br/>
        <w:t xml:space="preserve"> -d '{"coupon_code":"FREESHIP"}'</w:t>
      </w:r>
    </w:p>
    <w:p>
      <w:pPr>
        <w:pStyle w:val="Heading3"/>
      </w:pPr>
      <w:r>
        <w:t>Behavior</w:t>
      </w:r>
    </w:p>
    <w:p>
      <w:pPr>
        <w:pStyle w:val="ListBullet"/>
      </w:pPr>
      <w:r>
        <w:t>Validates the request body (including coupon code length limit).</w:t>
      </w:r>
    </w:p>
    <w:p>
      <w:pPr>
        <w:pStyle w:val="ListBullet"/>
      </w:pPr>
      <w:r>
        <w:t>(Optional) If version is provided, checks it against the current checkout version to prevent lost updates.</w:t>
      </w:r>
    </w:p>
    <w:p>
      <w:pPr>
        <w:pStyle w:val="ListBullet"/>
      </w:pPr>
      <w:r>
        <w:t>Applies the coupon to the checkout.</w:t>
      </w:r>
    </w:p>
    <w:p>
      <w:pPr>
        <w:pStyle w:val="ListBullet"/>
      </w:pPr>
      <w:r>
        <w:t>Returns the updated checkout/cart representation including applied coupons and updated version.</w:t>
      </w:r>
    </w:p>
    <w:p>
      <w:pPr>
        <w:pStyle w:val="Heading3"/>
      </w:pPr>
      <w:r>
        <w:t>Notes</w:t>
      </w:r>
    </w:p>
    <w:p>
      <w:pPr>
        <w:pStyle w:val="ListBullet"/>
      </w:pPr>
      <w:r>
        <w:t>Coupon codes have a 50-character limit.</w:t>
      </w:r>
    </w:p>
    <w:p>
      <w:pPr>
        <w:pStyle w:val="ListBullet"/>
      </w:pPr>
      <w:r>
        <w:t>If you omit version, the update is applied without optimistic concurrency control.</w:t>
      </w:r>
    </w:p>
    <w:p>
      <w:pPr>
        <w:pStyle w:val="ListBullet"/>
      </w:pPr>
      <w:r>
        <w:t>If you need multiple coupons on one order, apply them sequentially (one per request) and ensure Promotion Settings allow multiple coupons.</w:t>
      </w:r>
    </w:p>
    <w:p>
      <w:pPr>
        <w:pStyle w:val="Heading3"/>
      </w:pPr>
      <w:r>
        <w:t>Gotchas</w:t>
      </w:r>
    </w:p>
    <w:p>
      <w:pPr>
        <w:pStyle w:val="ListBullet"/>
      </w:pPr>
      <w:r>
        <w:t>Concurrent updates can overwrite each other if you don’t use version; using version helps prevent lost updates by returning a 409 conflict when versions differ.</w:t>
      </w:r>
    </w:p>
    <w:p>
      <w:pPr>
        <w:pStyle w:val="Heading3"/>
      </w:pPr>
      <w:r>
        <w:t>Error Handling</w:t>
      </w:r>
    </w:p>
    <w:p>
      <w:pPr>
        <w:pStyle w:val="ListBullet"/>
      </w:pPr>
      <w:r>
        <w:t>409 Conflict: Returned when version is provided and does not match the server’s current checkout/cart version (cart conflict).</w:t>
      </w:r>
    </w:p>
    <w:p>
      <w:pPr>
        <w:pStyle w:val="Heading3"/>
      </w:pPr>
      <w:r>
        <w:t>Related checkouts actions</w:t>
      </w:r>
    </w:p>
    <w:p>
      <w:pPr>
        <w:pStyle w:val="ListBullet"/>
      </w:pPr>
      <w:r>
        <w:t>[GET] Get a Checkout — /checkouts/{{checkoutId}}</w:t>
      </w:r>
    </w:p>
    <w:p>
      <w:pPr>
        <w:pStyle w:val="ListBullet"/>
      </w:pPr>
      <w:r>
        <w:t>[PUT] Update a Checkout’s Customer Message — /checkouts/{{checkoutId}}</w:t>
      </w:r>
    </w:p>
    <w:p>
      <w:pPr>
        <w:pStyle w:val="ListBullet"/>
      </w:pPr>
      <w:r>
        <w:t>[POST] Add a Checkout Billing Address — /v3/checkouts/{{checkoutId}}/billing-address</w:t>
      </w:r>
    </w:p>
    <w:p>
      <w:pPr>
        <w:pStyle w:val="ListBullet"/>
      </w:pPr>
      <w:r>
        <w:t>[PUT] Update a Checkout’s Billing Address — /v3/checkouts/{{checkoutId}}/billing-address/{{addressId}}</w:t>
      </w:r>
    </w:p>
    <w:p>
      <w:pPr>
        <w:pStyle w:val="ListBullet"/>
      </w:pPr>
      <w:r>
        <w:t>[PUT] Update a Checkout’s Consignment — /checkouts/{{checkoutId}}/consignments/{{consignmentId}}</w:t>
      </w:r>
    </w:p>
    <w:p>
      <w:pPr>
        <w:pStyle w:val="ListBullet"/>
      </w:pPr>
      <w:r>
        <w:t>[DELETE] Delete a Checkout Coupon — /checkouts/{{checkoutId}}/coupons/{{couponCode}}</w:t>
      </w:r>
    </w:p>
    <w:p>
      <w:r>
        <w:br w:type="page"/>
      </w:r>
    </w:p>
    <w:p>
      <w:pPr>
        <w:pStyle w:val="Heading2"/>
      </w:pPr>
      <w:r>
        <w:t>258. [DELETE] Delete a Checkout Coupon</w:t>
      </w:r>
    </w:p>
    <w:p>
      <w:r>
        <w:rPr>
          <w:b/>
        </w:rPr>
        <w:t xml:space="preserve">Endpoint: </w:t>
      </w:r>
      <w:r>
        <w:rPr>
          <w:rFonts w:ascii="Courier New" w:hAnsi="Courier New"/>
          <w:sz w:val="18"/>
        </w:rPr>
        <w:t>/checkouts/{{checkoutId}}/coupons/{{couponCode}}</w:t>
      </w:r>
    </w:p>
    <w:p>
      <w:pPr>
        <w:pStyle w:val="Heading3"/>
      </w:pPr>
      <w:r>
        <w:t>Prerequisites</w:t>
      </w:r>
    </w:p>
    <w:p>
      <w:pPr>
        <w:pStyle w:val="ListBullet"/>
      </w:pPr>
      <w:r>
        <w:t>A valid checkoutId (the same as the cart ID)</w:t>
      </w:r>
    </w:p>
    <w:p>
      <w:pPr>
        <w:pStyle w:val="ListBullet"/>
      </w:pPr>
      <w:r>
        <w:t>A valid coupon code value (couponCode) applied to the checkout</w:t>
      </w:r>
    </w:p>
    <w:p>
      <w:pPr>
        <w:pStyle w:val="ListBullet"/>
      </w:pPr>
      <w:r>
        <w:t>(Optional) If you want optimistic concurrency control, you must know the current checkout version</w:t>
      </w:r>
    </w:p>
    <w:p>
      <w:pPr>
        <w:pStyle w:val="Heading3"/>
      </w:pPr>
      <w:r>
        <w:t>Method</w:t>
      </w:r>
    </w:p>
    <w:p>
      <w:r>
        <w:t>DELETE</w:t>
      </w:r>
    </w:p>
    <w:p>
      <w:pPr>
        <w:pStyle w:val="Heading3"/>
      </w:pPr>
      <w:r>
        <w:t>URL</w:t>
      </w:r>
    </w:p>
    <w:p>
      <w:r>
        <w:t>https://api.bigcommerce.com/stores/{{BIG_COMMERCE_STORE_HASH}}/v3/checkouts/{{checkoutId}}/coupons/{{couponCode}}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coupon code from a checkout. Optionally supports optimistic concurrency control by sending the expected checkout version in the JSON request body; if the version does not match the server’s current version, the API returns a conflict error.</w:t>
      </w:r>
    </w:p>
    <w:p>
      <w:pPr>
        <w:pStyle w:val="Heading3"/>
      </w:pPr>
      <w:r>
        <w:t>Enforcement Rules</w:t>
      </w:r>
    </w:p>
    <w:p>
      <w:pPr>
        <w:pStyle w:val="ListBullet"/>
      </w:pPr>
      <w:r>
        <w:t>The checkoutId path parameter must always be present and must be a non-empty string.</w:t>
      </w:r>
    </w:p>
    <w:p>
      <w:pPr>
        <w:pStyle w:val="ListBullet"/>
      </w:pPr>
      <w:r>
        <w:t>The couponCode path parameter must always be present and must be a non-empty string (this is the coupon code value, not a coupon ID).</w:t>
      </w:r>
    </w:p>
    <w:p>
      <w:pPr>
        <w:pStyle w:val="ListBullet"/>
      </w:pPr>
      <w:r>
        <w:t>Always construct the path as /v3/checkouts/{{checkoutId}}/coupons/{{couponCode}}.</w:t>
      </w:r>
    </w:p>
    <w:p>
      <w:pPr>
        <w:pStyle w:val="ListBullet"/>
      </w:pPr>
      <w:r>
        <w:t>Do not call the API with missing or empty path parameters (e.g., avoid /v3/checkouts//coupons/SAVE10 or /v3/checkouts/abc/coupons/).</w:t>
      </w:r>
    </w:p>
    <w:p>
      <w:pPr>
        <w:pStyle w:val="ListBullet"/>
      </w:pPr>
      <w:r>
        <w:t>Do not place path parameters in the request body.</w:t>
      </w:r>
    </w:p>
    <w:p>
      <w:pPr>
        <w:pStyle w:val="ListBullet"/>
      </w:pPr>
      <w:r>
        <w:t xml:space="preserve">This endpoint supports optimistic concurrency control: </w:t>
        <w:br/>
        <w:br/>
        <w:t>If you provide version in the request body, it must be the cart/checkout version you expect to update.</w:t>
        <w:br/>
        <w:t>If the provided version does not match the server’s current version, the API returns 409 Conflict.</w:t>
      </w:r>
    </w:p>
    <w:p>
      <w:pPr>
        <w:pStyle w:val="Heading3"/>
      </w:pPr>
      <w:r>
        <w:t>Valid Examples</w:t>
      </w:r>
    </w:p>
    <w:p>
      <w:r>
        <w:rPr>
          <w:b/>
          <w:color w:val="666666"/>
          <w:sz w:val="16"/>
        </w:rPr>
        <w:t>[http]</w:t>
      </w:r>
    </w:p>
    <w:p>
      <w:pPr>
        <w:shd w:fill="F2F2F2" w:val="clear"/>
      </w:pPr>
      <w:r>
        <w:rPr>
          <w:rFonts w:ascii="Courier New" w:hAnsi="Courier New"/>
          <w:sz w:val="17"/>
        </w:rPr>
        <w:t>/v3/checkouts/6c3f3f2d-1a2b-4c5d-8e9f-1234567890ab/coupons/SAVE10</w:t>
        <w:br/>
        <w:t>/v3/checkouts/abc123/coupons/WELCOME-5</w:t>
      </w:r>
    </w:p>
    <w:p>
      <w:pPr>
        <w:pStyle w:val="Heading3"/>
      </w:pPr>
      <w:r>
        <w:t>Invalid Examples</w:t>
      </w:r>
    </w:p>
    <w:p>
      <w:r>
        <w:rPr>
          <w:b/>
          <w:color w:val="666666"/>
          <w:sz w:val="16"/>
        </w:rPr>
        <w:t>[http]</w:t>
      </w:r>
    </w:p>
    <w:p>
      <w:pPr>
        <w:shd w:fill="F2F2F2" w:val="clear"/>
      </w:pPr>
      <w:r>
        <w:rPr>
          <w:rFonts w:ascii="Courier New" w:hAnsi="Courier New"/>
          <w:sz w:val="17"/>
        </w:rPr>
        <w:t>/v3/checkouts//coupons/SAVE10</w:t>
        <w:br/>
        <w:t>/v3/checkouts/abc123/coupons/</w:t>
        <w:br/>
        <w:t>/v3/checkouts/abc123/coupons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checkoutId</w:t>
            </w:r>
          </w:p>
        </w:tc>
        <w:tc>
          <w:tcPr>
            <w:tcW w:type="dxa" w:w="2880"/>
          </w:tcPr>
          <w:p>
            <w:r>
              <w:t>string</w:t>
            </w:r>
          </w:p>
        </w:tc>
        <w:tc>
          <w:tcPr>
            <w:tcW w:type="dxa" w:w="2880"/>
          </w:tcPr>
          <w:p>
            <w:r>
              <w:t>ID of the checkout (same as the cart ID). Sent in the URL path.</w:t>
            </w:r>
          </w:p>
        </w:tc>
      </w:tr>
      <w:tr>
        <w:tc>
          <w:tcPr>
            <w:tcW w:type="dxa" w:w="2880"/>
          </w:tcPr>
          <w:p>
            <w:r>
              <w:t>couponCode</w:t>
            </w:r>
          </w:p>
        </w:tc>
        <w:tc>
          <w:tcPr>
            <w:tcW w:type="dxa" w:w="2880"/>
          </w:tcPr>
          <w:p>
            <w:r>
              <w:t>string</w:t>
            </w:r>
          </w:p>
        </w:tc>
        <w:tc>
          <w:tcPr>
            <w:tcW w:type="dxa" w:w="2880"/>
          </w:tcPr>
          <w:p>
            <w:r>
              <w:t>The actual coupon code value (not the coupon ID).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integer</w:t>
            </w:r>
          </w:p>
        </w:tc>
        <w:tc>
          <w:tcPr>
            <w:tcW w:type="dxa" w:w="2880"/>
          </w:tcPr>
          <w:p>
            <w:r>
              <w:t>The cart/checkout version you expect to apply the update to. If it doesn’t match the current version, the API returns 409 Conflict. If omitted, optimistic concurrency control is not applied. Example: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"6c3f3f2d-1a2b-4c5d-8e9f-1234567890ab",</w:t>
        <w:br/>
        <w:t xml:space="preserve"> "cart": {</w:t>
        <w:br/>
        <w:t xml:space="preserve"> "id": "6c3f3f2d-1a2b-4c5d-8e9f-1234567890ab",</w:t>
        <w:br/>
        <w:t xml:space="preserve"> "customer_id": 123,</w:t>
        <w:br/>
        <w:t xml:space="preserve"> "email": "shopper@example.com",</w:t>
        <w:br/>
        <w:t xml:space="preserve"> "currency": {</w:t>
        <w:br/>
        <w:t xml:space="preserve"> "code": "USD"</w:t>
        <w:br/>
        <w:t xml:space="preserve"> },</w:t>
        <w:br/>
        <w:t xml:space="preserve"> "tax_included": false,</w:t>
        <w:br/>
        <w:t xml:space="preserve"> "base_amount": 120.0,</w:t>
        <w:br/>
        <w:t xml:space="preserve"> "channel_id": 1,</w:t>
        <w:br/>
        <w:t xml:space="preserve"> "discount_amount": 10.0,</w:t>
        <w:br/>
        <w:t xml:space="preserve"> "cart_amount_inc_tax": 118.8,</w:t>
        <w:br/>
        <w:t xml:space="preserve"> "cart_amount_ex_tax": 110.0,</w:t>
        <w:br/>
        <w:t xml:space="preserve"> "coupons": [</w:t>
        <w:br/>
        <w:t xml:space="preserve"> {</w:t>
        <w:br/>
        <w:t xml:space="preserve"> "code": "WELCOME5",</w:t>
        <w:br/>
        <w:t xml:space="preserve"> "id": 987,</w:t>
        <w:br/>
        <w:t xml:space="preserve"> "coupon_type": "percent",</w:t>
        <w:br/>
        <w:t xml:space="preserve"> "discounted_amount": 5.0,</w:t>
        <w:br/>
        <w:t xml:space="preserve"> "display_name": "Welcome Discount"</w:t>
        <w:br/>
        <w:t xml:space="preserve"> }</w:t>
        <w:br/>
        <w:t xml:space="preserve"> ],</w:t>
        <w:br/>
        <w:t xml:space="preserve"> "discounts": [</w:t>
        <w:br/>
        <w:t xml:space="preserve"> {</w:t>
        <w:br/>
        <w:t xml:space="preserve"> "id": "auto-promo-1",</w:t>
        <w:br/>
        <w:t xml:space="preserve"> "discounted_amount": 5.0</w:t>
        <w:br/>
        <w:t xml:space="preserve"> }</w:t>
        <w:br/>
        <w:t xml:space="preserve"> ],</w:t>
        <w:br/>
        <w:t xml:space="preserve"> "line_items": {</w:t>
        <w:br/>
        <w:t xml:space="preserve"> "physical_items": [</w:t>
        <w:br/>
        <w:t xml:space="preserve"> {</w:t>
        <w:br/>
        <w:t xml:space="preserve"> "quantity": 1,</w:t>
        <w:br/>
        <w:t xml:space="preserve"> "id": "line_physical_1",</w:t>
        <w:br/>
        <w:t xml:space="preserve"> "variant_id": 501,</w:t>
        <w:br/>
        <w:t xml:space="preserve"> "product_id": 1001,</w:t>
        <w:br/>
        <w:t xml:space="preserve"> "sku": "TSHIRT-BLK-M",</w:t>
        <w:br/>
        <w:t xml:space="preserve"> "name": "Black T-Shirt (M)",</w:t>
        <w:br/>
        <w:t xml:space="preserve"> "url": "https://store.example.com/black-t-shirt/",</w:t>
        <w:br/>
        <w:t xml:space="preserve"> "is_taxable": true,</w:t>
        <w:br/>
        <w:t xml:space="preserve"> "image_url": "https://cdn.example.com/images/black-t-shirt.jpg",</w:t>
        <w:br/>
        <w:t xml:space="preserve"> "discounts": [</w:t>
        <w:br/>
        <w:t xml:space="preserve"> {</w:t>
        <w:br/>
        <w:t xml:space="preserve"> "id": "promo-10",</w:t>
        <w:br/>
        <w:t xml:space="preserve"> "discounted_amount": 5.0</w:t>
        <w:br/>
        <w:t xml:space="preserve"> }</w:t>
        <w:br/>
        <w:t xml:space="preserve"> ],</w:t>
        <w:br/>
        <w:t xml:space="preserve"> "discount_amount": 5.0,</w:t>
        <w:br/>
        <w:t xml:space="preserve"> "coupon_amount": 0.0,</w:t>
        <w:br/>
        <w:t xml:space="preserve"> "original_price": 50.0,</w:t>
        <w:br/>
        <w:t xml:space="preserve"> "list_price": 50.0,</w:t>
        <w:br/>
        <w:t xml:space="preserve"> "sale_price": 45.0,</w:t>
        <w:br/>
        <w:t xml:space="preserve"> "extended_list_price": 50.0,</w:t>
        <w:br/>
        <w:t xml:space="preserve"> "extended_sale_price": 45.0,</w:t>
        <w:br/>
        <w:t xml:space="preserve"> "comparison_price": 50.0,</w:t>
        <w:br/>
        <w:t xml:space="preserve"> "extended_comparison_price": 50.0,</w:t>
        <w:br/>
        <w:t xml:space="preserve"> "is_require_shipping": true,</w:t>
        <w:br/>
        <w:t xml:space="preserve"> "is_mutable": true,</w:t>
        <w:br/>
        <w:t xml:space="preserve"> "added_by_promotion": false,</w:t>
        <w:br/>
        <w:t xml:space="preserve"> "parent_id": 0,</w:t>
        <w:br/>
        <w:t xml:space="preserve"> "gift_wrapping": {</w:t>
        <w:br/>
        <w:t xml:space="preserve"> "name": "Standard",</w:t>
        <w:br/>
        <w:t xml:space="preserve"> "message": "Happy Birthday",</w:t>
        <w:br/>
        <w:t xml:space="preserve"> "amount": 5.0,</w:t>
        <w:br/>
        <w:t xml:space="preserve"> "amount_as_integer": 500</w:t>
        <w:br/>
        <w:t xml:space="preserve"> }</w:t>
        <w:br/>
        <w:t xml:space="preserve"> }</w:t>
        <w:br/>
        <w:t xml:space="preserve"> ],</w:t>
        <w:br/>
        <w:t xml:space="preserve"> "digital_items": [],</w:t>
        <w:br/>
        <w:t xml:space="preserve"> "gift_certificates": [],</w:t>
        <w:br/>
        <w:t xml:space="preserve"> "custom_items": []</w:t>
        <w:br/>
        <w:t xml:space="preserve"> },</w:t>
        <w:br/>
        <w:t xml:space="preserve"> "created_time": "2026-03-14T12:00:00Z",</w:t>
        <w:br/>
        <w:t xml:space="preserve"> "updated_time": "2026-03-14T12:05:00Z"</w:t>
        <w:br/>
        <w:t xml:space="preserve"> },</w:t>
        <w:br/>
        <w:t xml:space="preserve"> "billing_address": {</w:t>
        <w:br/>
        <w:t xml:space="preserve"> "first_name": "Sam",</w:t>
        <w:br/>
        <w:t xml:space="preserve"> "last_name": "Lee",</w:t>
        <w:br/>
        <w:t xml:space="preserve"> "email": "shopper@example.com",</w:t>
        <w:br/>
        <w:t xml:space="preserve"> "company": "Example Co",</w:t>
        <w:br/>
        <w:t xml:space="preserve"> "address1": "123 Main St",</w:t>
        <w:br/>
        <w:t xml:space="preserve"> "address2": "Suite 100",</w:t>
        <w:br/>
        <w:t xml:space="preserve"> "city": "Austin",</w:t>
        <w:br/>
        <w:t xml:space="preserve"> "state_or_province": "Texas",</w:t>
        <w:br/>
        <w:t xml:space="preserve"> "state_or_province_code": "TX",</w:t>
        <w:br/>
        <w:t xml:space="preserve"> "country_code": "US",</w:t>
        <w:br/>
        <w:t xml:space="preserve"> "postal_code": "78701",</w:t>
        <w:br/>
        <w:t xml:space="preserve"> "phone": "+15125551212",</w:t>
        <w:br/>
        <w:t xml:space="preserve"> "custom_fields": [</w:t>
        <w:br/>
        <w:t xml:space="preserve"> {</w:t>
        <w:br/>
        <w:t xml:space="preserve"> "field_id": "1",</w:t>
        <w:br/>
        <w:t xml:space="preserve"> "field_value": "Preferred"</w:t>
        <w:br/>
        <w:t xml:space="preserve"> }</w:t>
        <w:br/>
        <w:t xml:space="preserve"> ],</w:t>
        <w:br/>
        <w:t xml:space="preserve"> "id": "billaddr_1"</w:t>
        <w:br/>
        <w:t xml:space="preserve"> },</w:t>
        <w:br/>
        <w:t xml:space="preserve"> "consignments": [</w:t>
        <w:br/>
        <w:t xml:space="preserve"> {</w:t>
        <w:br/>
        <w:t xml:space="preserve"> "id": "consignment_1",</w:t>
        <w:br/>
        <w:t xml:space="preserve"> "shippingAddress": {},</w:t>
        <w:br/>
        <w:t xml:space="preserve"> "address": {</w:t>
        <w:br/>
        <w:t xml:space="preserve"> "first_name": "Sam",</w:t>
        <w:br/>
        <w:t xml:space="preserve"> "last_name": "Lee",</w:t>
        <w:br/>
        <w:t xml:space="preserve"> "email": "shopper@example.com",</w:t>
        <w:br/>
        <w:t xml:space="preserve"> "company": "Example Co",</w:t>
        <w:br/>
        <w:t xml:space="preserve"> "address1": "123 Main St",</w:t>
        <w:br/>
        <w:t xml:space="preserve"> "address2": "Suite 100",</w:t>
        <w:br/>
        <w:t xml:space="preserve"> "city": "Austin",</w:t>
        <w:br/>
        <w:t xml:space="preserve"> "state_or_province": "Texas",</w:t>
        <w:br/>
        <w:t xml:space="preserve"> "state_or_province_code": "TX",</w:t>
        <w:br/>
        <w:t xml:space="preserve"> "country_code": "US",</w:t>
        <w:br/>
        <w:t xml:space="preserve"> "postal_code": "78701",</w:t>
        <w:br/>
        <w:t xml:space="preserve"> "phone": "+15125551212",</w:t>
        <w:br/>
        <w:t xml:space="preserve"> "custom_fields": [],</w:t>
        <w:br/>
        <w:t xml:space="preserve"> "id": "shipaddr_1"</w:t>
        <w:br/>
        <w:t xml:space="preserve"> },</w:t>
        <w:br/>
        <w:t xml:space="preserve"> "available_shipping_options": [</w:t>
        <w:br/>
        <w:t xml:space="preserve"> {</w:t>
        <w:br/>
        <w:t xml:space="preserve"> "description": "Standard Shipping",</w:t>
        <w:br/>
        <w:t xml:space="preserve"> "id": "shipopt_standard",</w:t>
        <w:br/>
        <w:t xml:space="preserve"> "type": "flat_rate",</w:t>
        <w:br/>
        <w:t xml:space="preserve"> "image_url": "https://cdn.example.com/shipping/standard.png",</w:t>
        <w:br/>
        <w:t xml:space="preserve"> "cost": 5.0,</w:t>
        <w:br/>
        <w:t xml:space="preserve"> "transit_time": "3-5 business days",</w:t>
        <w:br/>
        <w:t xml:space="preserve"> "additional_description": "Carrier-provided estimate"</w:t>
        <w:br/>
        <w:t xml:space="preserve"> }</w:t>
        <w:br/>
        <w:t xml:space="preserve"> ],</w:t>
        <w:br/>
        <w:t xml:space="preserve"> "selected_shipping_option": {</w:t>
        <w:br/>
        <w:t xml:space="preserve"> "description": "Standard Shipping",</w:t>
        <w:br/>
        <w:t xml:space="preserve"> "id": "shipopt_standard",</w:t>
        <w:br/>
        <w:t xml:space="preserve"> "type": "flat_rate",</w:t>
        <w:br/>
        <w:t xml:space="preserve"> "image_url": "https://cdn.example.com/shipping/standard.png",</w:t>
        <w:br/>
        <w:t xml:space="preserve"> "cost": 5.0,</w:t>
        <w:br/>
        <w:t xml:space="preserve"> "transit_time": "3-5 business days",</w:t>
        <w:br/>
        <w:t xml:space="preserve"> "additional_description": "Carrier-provided estimate"</w:t>
        <w:br/>
        <w:t xml:space="preserve"> },</w:t>
        <w:br/>
        <w:t xml:space="preserve"> "coupon_discounts": [</w:t>
        <w:br/>
        <w:t xml:space="preserve"> {</w:t>
        <w:br/>
        <w:t xml:space="preserve"> "code": "WELCOME5",</w:t>
        <w:br/>
        <w:t xml:space="preserve"> "amount": 5.0</w:t>
        <w:br/>
        <w:t xml:space="preserve"> }</w:t>
        <w:br/>
        <w:t xml:space="preserve"> ],</w:t>
        <w:br/>
        <w:t xml:space="preserve"> "discounts": [</w:t>
        <w:br/>
        <w:t xml:space="preserve"> {</w:t>
        <w:br/>
        <w:t xml:space="preserve"> "id": 111</w:t>
        <w:br/>
        <w:t xml:space="preserve"> }</w:t>
        <w:br/>
        <w:t xml:space="preserve"> ],</w:t>
        <w:br/>
        <w:t xml:space="preserve"> "shipping_cost_inc_tax": 5.4,</w:t>
        <w:br/>
        <w:t xml:space="preserve"> "shipping_cost_ex_tax": 5.0,</w:t>
        <w:br/>
        <w:t xml:space="preserve"> "handling_cost_inc_tax": 0.0,</w:t>
        <w:br/>
        <w:t xml:space="preserve"> "handling_cost_ex_tax": 0.0,</w:t>
        <w:br/>
        <w:t xml:space="preserve"> "line_item_ids": [</w:t>
        <w:br/>
        <w:t xml:space="preserve"> "line_physical_1"</w:t>
        <w:br/>
        <w:t xml:space="preserve"> ],</w:t>
        <w:br/>
        <w:t xml:space="preserve"> "selected_pickup_option": [],</w:t>
        <w:br/>
        <w:t xml:space="preserve"> "taxes": [</w:t>
        <w:br/>
        <w:t xml:space="preserve"> {</w:t>
        <w:br/>
        <w:t xml:space="preserve"> "name": "Sales Tax",</w:t>
        <w:br/>
        <w:t xml:space="preserve"> "amount": 8.8</w:t>
        <w:br/>
        <w:t xml:space="preserve"> }</w:t>
        <w:br/>
        <w:t xml:space="preserve"> ],</w:t>
        <w:br/>
        <w:t xml:space="preserve"> "coupons": [</w:t>
        <w:br/>
        <w:t xml:space="preserve"> {</w:t>
        <w:br/>
        <w:t xml:space="preserve"> "code": "WELCOME5",</w:t>
        <w:br/>
        <w:t xml:space="preserve"> "id": 987,</w:t>
        <w:br/>
        <w:t xml:space="preserve"> "coupon_type": "percent",</w:t>
        <w:br/>
        <w:t xml:space="preserve"> "display_name": "Welcome Discount",</w:t>
        <w:br/>
        <w:t xml:space="preserve"> "discounted_amount": 5.0</w:t>
        <w:br/>
        <w:t xml:space="preserve"> }</w:t>
        <w:br/>
        <w:t xml:space="preserve"> ],</w:t>
        <w:br/>
        <w:t xml:space="preserve"> "fees": [</w:t>
        <w:br/>
        <w:t xml:space="preserve"> {</w:t>
        <w:br/>
        <w:t xml:space="preserve"> "id": "fee_1",</w:t>
        <w:br/>
        <w:t xml:space="preserve"> "type": "custom_fee",</w:t>
        <w:br/>
        <w:t xml:space="preserve"> "name": "Handling",</w:t>
        <w:br/>
        <w:t xml:space="preserve"> "display_name": "Handling Fee",</w:t>
        <w:br/>
        <w:t xml:space="preserve"> "cost_inc_tax": 0.0,</w:t>
        <w:br/>
        <w:t xml:space="preserve"> "cost_ex_tax": 0.0,</w:t>
        <w:br/>
        <w:t xml:space="preserve"> "source": "api",</w:t>
        <w:br/>
        <w:t xml:space="preserve"> "tax_class_id": 0</w:t>
        <w:br/>
        <w:t xml:space="preserve"> }</w:t>
        <w:br/>
        <w:t xml:space="preserve"> ],</w:t>
        <w:br/>
        <w:t xml:space="preserve"> "order_id": "0",</w:t>
        <w:br/>
        <w:t xml:space="preserve"> "shipping_cost_total_inc_tax": 5.4,</w:t>
        <w:br/>
        <w:t xml:space="preserve"> "shipping_cost_total_ex_tax": 5.0,</w:t>
        <w:br/>
        <w:t xml:space="preserve"> "handling_cost_total_inc_tax": 0.0,</w:t>
        <w:br/>
        <w:t xml:space="preserve"> "handling_cost_total_ex_tax": 0.0,</w:t>
        <w:br/>
        <w:t xml:space="preserve"> "tax_total": 8.8,</w:t>
        <w:br/>
        <w:t xml:space="preserve"> "subtotal_inc_tax": 113.4,</w:t>
        <w:br/>
        <w:t xml:space="preserve"> "subtotal_ex_tax": 105.0,</w:t>
        <w:br/>
        <w:t xml:space="preserve"> "grand_total": 118.8,</w:t>
        <w:br/>
        <w:t xml:space="preserve"> "created_time": "2026-03-14T12:00:00Z",</w:t>
        <w:br/>
        <w:t xml:space="preserve"> "updated_time": "2026-03-14T12:05:00Z",</w:t>
        <w:br/>
        <w:t xml:space="preserve"> "customer_message": "Leave at front door",</w:t>
        <w:br/>
        <w:t xml:space="preserve"> "promotions": [</w:t>
        <w:br/>
        <w:t xml:space="preserve"> {</w:t>
        <w:br/>
        <w:t xml:space="preserve"> "banners": [</w:t>
        <w:br/>
        <w:t xml:space="preserve"> {</w:t>
        <w:br/>
        <w:t xml:space="preserve"> "id": "banner_1",</w:t>
        <w:br/>
        <w:t xml:space="preserve"> "type": "promotion",</w:t>
        <w:br/>
        <w:t xml:space="preserve"> "page": [</w:t>
        <w:br/>
        <w:t xml:space="preserve"> "cart"</w:t>
        <w:br/>
        <w:t xml:space="preserve"> ],</w:t>
        <w:br/>
        <w:t xml:space="preserve"> "text": "You saved 10% today!"</w:t>
        <w:br/>
        <w:t xml:space="preserve"> }</w:t>
        <w:br/>
        <w:t xml:space="preserve"> ]</w:t>
        <w:br/>
        <w:t xml:space="preserve"> }</w:t>
        <w:br/>
        <w:t xml:space="preserve"> ],</w:t>
        <w:br/>
        <w:t xml:space="preserve"> "version": 2</w:t>
        <w:br/>
        <w:t xml:space="preserve"> }</w:t>
        <w:br/>
        <w:t xml:space="preserve"> ],</w:t>
        <w:br/>
        <w:t xml:space="preserve"> "meta": {}</w:t>
        <w:br/>
        <w:t xml:space="preserve"> }</w:t>
        <w:br/>
        <w:t>}</w:t>
      </w:r>
    </w:p>
    <w:p>
      <w:pPr>
        <w:pStyle w:val="Heading3"/>
      </w:pPr>
      <w:r>
        <w:t>Error Response (409 Conflict) — Cart conflict</w:t>
      </w:r>
    </w:p>
    <w:p>
      <w:r>
        <w:rPr>
          <w:b/>
          <w:color w:val="666666"/>
          <w:sz w:val="16"/>
        </w:rPr>
        <w:t>[json]</w:t>
      </w:r>
    </w:p>
    <w:p>
      <w:pPr>
        <w:shd w:fill="F2F2F2" w:val="clear"/>
      </w:pPr>
      <w:r>
        <w:rPr>
          <w:rFonts w:ascii="Courier New" w:hAnsi="Courier New"/>
          <w:sz w:val="17"/>
        </w:rPr>
        <w:t>{</w:t>
        <w:br/>
        <w:t xml:space="preserve"> "status": 409,</w:t>
        <w:br/>
        <w:t xml:space="preserve"> "title": "Cart conflict",</w:t>
        <w:br/>
        <w:t xml:space="preserve"> "type": "https://api.bigcommerce.com/docs/errors#cart_conflict"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containing the checkout resource after the coupon deletion.</w:t>
            </w:r>
          </w:p>
        </w:tc>
      </w:tr>
      <w:tr>
        <w:tc>
          <w:tcPr>
            <w:tcW w:type="dxa" w:w="2880"/>
          </w:tcPr>
          <w:p>
            <w:r>
              <w:t>data.id</w:t>
            </w:r>
          </w:p>
        </w:tc>
        <w:tc>
          <w:tcPr>
            <w:tcW w:type="dxa" w:w="2880"/>
          </w:tcPr>
          <w:p>
            <w:r>
              <w:t>string</w:t>
            </w:r>
          </w:p>
        </w:tc>
        <w:tc>
          <w:tcPr>
            <w:tcW w:type="dxa" w:w="2880"/>
          </w:tcPr>
          <w:p>
            <w:r>
              <w:t>Checkout ID.</w:t>
            </w:r>
          </w:p>
        </w:tc>
      </w:tr>
      <w:tr>
        <w:tc>
          <w:tcPr>
            <w:tcW w:type="dxa" w:w="2880"/>
          </w:tcPr>
          <w:p>
            <w:r>
              <w:t>data.cart</w:t>
            </w:r>
          </w:p>
        </w:tc>
        <w:tc>
          <w:tcPr>
            <w:tcW w:type="dxa" w:w="2880"/>
          </w:tcPr>
          <w:p>
            <w:r>
              <w:t>object</w:t>
            </w:r>
          </w:p>
        </w:tc>
        <w:tc>
          <w:tcPr>
            <w:tcW w:type="dxa" w:w="2880"/>
          </w:tcPr>
          <w:p>
            <w:r>
              <w:t>Cart details for the checkout.</w:t>
            </w:r>
          </w:p>
        </w:tc>
      </w:tr>
      <w:tr>
        <w:tc>
          <w:tcPr>
            <w:tcW w:type="dxa" w:w="2880"/>
          </w:tcPr>
          <w:p>
            <w:r>
              <w:t>data.cart.id</w:t>
            </w:r>
          </w:p>
        </w:tc>
        <w:tc>
          <w:tcPr>
            <w:tcW w:type="dxa" w:w="2880"/>
          </w:tcPr>
          <w:p>
            <w:r>
              <w:t>string</w:t>
            </w:r>
          </w:p>
        </w:tc>
        <w:tc>
          <w:tcPr>
            <w:tcW w:type="dxa" w:w="2880"/>
          </w:tcPr>
          <w:p>
            <w:r>
              <w:t>Cart ID.</w:t>
            </w:r>
          </w:p>
        </w:tc>
      </w:tr>
      <w:tr>
        <w:tc>
          <w:tcPr>
            <w:tcW w:type="dxa" w:w="2880"/>
          </w:tcPr>
          <w:p>
            <w:r>
              <w:t>data.cart.customer_id</w:t>
            </w:r>
          </w:p>
        </w:tc>
        <w:tc>
          <w:tcPr>
            <w:tcW w:type="dxa" w:w="2880"/>
          </w:tcPr>
          <w:p>
            <w:r>
              <w:t>integer</w:t>
            </w:r>
          </w:p>
        </w:tc>
        <w:tc>
          <w:tcPr>
            <w:tcW w:type="dxa" w:w="2880"/>
          </w:tcPr>
          <w:p>
            <w:r>
              <w:t>ID of the customer to which the cart belongs.</w:t>
            </w:r>
          </w:p>
        </w:tc>
      </w:tr>
      <w:tr>
        <w:tc>
          <w:tcPr>
            <w:tcW w:type="dxa" w:w="2880"/>
          </w:tcPr>
          <w:p>
            <w:r>
              <w:t>data.cart.email</w:t>
            </w:r>
          </w:p>
        </w:tc>
        <w:tc>
          <w:tcPr>
            <w:tcW w:type="dxa" w:w="2880"/>
          </w:tcPr>
          <w:p>
            <w:r>
              <w:t>string</w:t>
            </w:r>
          </w:p>
        </w:tc>
        <w:tc>
          <w:tcPr>
            <w:tcW w:type="dxa" w:w="2880"/>
          </w:tcPr>
          <w:p>
            <w:r>
              <w:t>Email address associated with the cart/billing email.</w:t>
            </w:r>
          </w:p>
        </w:tc>
      </w:tr>
      <w:tr>
        <w:tc>
          <w:tcPr>
            <w:tcW w:type="dxa" w:w="2880"/>
          </w:tcPr>
          <w:p>
            <w:r>
              <w:t>data.cart.currency</w:t>
            </w:r>
          </w:p>
        </w:tc>
        <w:tc>
          <w:tcPr>
            <w:tcW w:type="dxa" w:w="2880"/>
          </w:tcPr>
          <w:p>
            <w:r>
              <w:t>object</w:t>
            </w:r>
          </w:p>
        </w:tc>
        <w:tc>
          <w:tcPr>
            <w:tcW w:type="dxa" w:w="2880"/>
          </w:tcPr>
          <w:p>
            <w:r>
              <w:t>Currency info.</w:t>
            </w:r>
          </w:p>
        </w:tc>
      </w:tr>
      <w:tr>
        <w:tc>
          <w:tcPr>
            <w:tcW w:type="dxa" w:w="2880"/>
          </w:tcPr>
          <w:p>
            <w:r>
              <w:t>data.cart.currency.code</w:t>
            </w:r>
          </w:p>
        </w:tc>
        <w:tc>
          <w:tcPr>
            <w:tcW w:type="dxa" w:w="2880"/>
          </w:tcPr>
          <w:p>
            <w:r>
              <w:t>string</w:t>
            </w:r>
          </w:p>
        </w:tc>
        <w:tc>
          <w:tcPr>
            <w:tcW w:type="dxa" w:w="2880"/>
          </w:tcPr>
          <w:p>
            <w:r>
              <w:t>ISO-4217 currency code.</w:t>
            </w:r>
          </w:p>
        </w:tc>
      </w:tr>
      <w:tr>
        <w:tc>
          <w:tcPr>
            <w:tcW w:type="dxa" w:w="2880"/>
          </w:tcPr>
          <w:p>
            <w:r>
              <w:t>data.cart.tax_included</w:t>
            </w:r>
          </w:p>
        </w:tc>
        <w:tc>
          <w:tcPr>
            <w:tcW w:type="dxa" w:w="2880"/>
          </w:tcPr>
          <w:p>
            <w:r>
              <w:t>boolean</w:t>
            </w:r>
          </w:p>
        </w:tc>
        <w:tc>
          <w:tcPr>
            <w:tcW w:type="dxa" w:w="2880"/>
          </w:tcPr>
          <w:p>
            <w:r>
              <w:t>Whether product prices are shown inclusive of sales tax.</w:t>
            </w:r>
          </w:p>
        </w:tc>
      </w:tr>
      <w:tr>
        <w:tc>
          <w:tcPr>
            <w:tcW w:type="dxa" w:w="2880"/>
          </w:tcPr>
          <w:p>
            <w:r>
              <w:t>data.cart.base_amount</w:t>
            </w:r>
          </w:p>
        </w:tc>
        <w:tc>
          <w:tcPr>
            <w:tcW w:type="dxa" w:w="2880"/>
          </w:tcPr>
          <w:p>
            <w:r>
              <w:t>number</w:t>
            </w:r>
          </w:p>
        </w:tc>
        <w:tc>
          <w:tcPr>
            <w:tcW w:type="dxa" w:w="2880"/>
          </w:tcPr>
          <w:p>
            <w:r>
              <w:t>Sum of line-item amounts before discounts/coupons/taxes.</w:t>
            </w:r>
          </w:p>
        </w:tc>
      </w:tr>
      <w:tr>
        <w:tc>
          <w:tcPr>
            <w:tcW w:type="dxa" w:w="2880"/>
          </w:tcPr>
          <w:p>
            <w:r>
              <w:t>data.cart.channel_id</w:t>
            </w:r>
          </w:p>
        </w:tc>
        <w:tc>
          <w:tcPr>
            <w:tcW w:type="dxa" w:w="2880"/>
          </w:tcPr>
          <w:p>
            <w:r>
              <w:t>number</w:t>
            </w:r>
          </w:p>
        </w:tc>
        <w:tc>
          <w:tcPr>
            <w:tcW w:type="dxa" w:w="2880"/>
          </w:tcPr>
          <w:p>
            <w:r>
              <w:t>Channel ID.</w:t>
            </w:r>
          </w:p>
        </w:tc>
      </w:tr>
      <w:tr>
        <w:tc>
          <w:tcPr>
            <w:tcW w:type="dxa" w:w="2880"/>
          </w:tcPr>
          <w:p>
            <w:r>
              <w:t>data.cart.discount_amount</w:t>
            </w:r>
          </w:p>
        </w:tc>
        <w:tc>
          <w:tcPr>
            <w:tcW w:type="dxa" w:w="2880"/>
          </w:tcPr>
          <w:p>
            <w:r>
              <w:t>number</w:t>
            </w:r>
          </w:p>
        </w:tc>
        <w:tc>
          <w:tcPr>
            <w:tcW w:type="dxa" w:w="2880"/>
          </w:tcPr>
          <w:p>
            <w:r>
              <w:t>Order-level promotions + manual discounts; excludes coupon and product-based discounts.</w:t>
            </w:r>
          </w:p>
        </w:tc>
      </w:tr>
      <w:tr>
        <w:tc>
          <w:tcPr>
            <w:tcW w:type="dxa" w:w="2880"/>
          </w:tcPr>
          <w:p>
            <w:r>
              <w:t>data.cart.cart_amount_inc_tax</w:t>
            </w:r>
          </w:p>
        </w:tc>
        <w:tc>
          <w:tcPr>
            <w:tcW w:type="dxa" w:w="2880"/>
          </w:tcPr>
          <w:p>
            <w:r>
              <w:t>number</w:t>
            </w:r>
          </w:p>
        </w:tc>
        <w:tc>
          <w:tcPr>
            <w:tcW w:type="dxa" w:w="2880"/>
          </w:tcPr>
          <w:p>
            <w:r>
              <w:t>Cart total after discounts/coupons including tax.</w:t>
            </w:r>
          </w:p>
        </w:tc>
      </w:tr>
      <w:tr>
        <w:tc>
          <w:tcPr>
            <w:tcW w:type="dxa" w:w="2880"/>
          </w:tcPr>
          <w:p>
            <w:r>
              <w:t>data.cart.cart_amount_ex_tax</w:t>
            </w:r>
          </w:p>
        </w:tc>
        <w:tc>
          <w:tcPr>
            <w:tcW w:type="dxa" w:w="2880"/>
          </w:tcPr>
          <w:p>
            <w:r>
              <w:t>number</w:t>
            </w:r>
          </w:p>
        </w:tc>
        <w:tc>
          <w:tcPr>
            <w:tcW w:type="dxa" w:w="2880"/>
          </w:tcPr>
          <w:p>
            <w:r>
              <w:t>Cart total after discounts/coupons excluding tax.</w:t>
            </w:r>
          </w:p>
        </w:tc>
      </w:tr>
      <w:tr>
        <w:tc>
          <w:tcPr>
            <w:tcW w:type="dxa" w:w="2880"/>
          </w:tcPr>
          <w:p>
            <w:r>
              <w:t>data.cart.coupons</w:t>
            </w:r>
          </w:p>
        </w:tc>
        <w:tc>
          <w:tcPr>
            <w:tcW w:type="dxa" w:w="2880"/>
          </w:tcPr>
          <w:p>
            <w:r>
              <w:t>array</w:t>
            </w:r>
          </w:p>
        </w:tc>
        <w:tc>
          <w:tcPr>
            <w:tcW w:type="dxa" w:w="2880"/>
          </w:tcPr>
          <w:p>
            <w:r>
              <w:t>Coupons applied.</w:t>
            </w:r>
          </w:p>
        </w:tc>
      </w:tr>
      <w:tr>
        <w:tc>
          <w:tcPr>
            <w:tcW w:type="dxa" w:w="2880"/>
          </w:tcPr>
          <w:p>
            <w:r>
              <w:t>data.cart.coupons[].code</w:t>
            </w:r>
          </w:p>
        </w:tc>
        <w:tc>
          <w:tcPr>
            <w:tcW w:type="dxa" w:w="2880"/>
          </w:tcPr>
          <w:p>
            <w:r>
              <w:t>string</w:t>
            </w:r>
          </w:p>
        </w:tc>
        <w:tc>
          <w:tcPr>
            <w:tcW w:type="dxa" w:w="2880"/>
          </w:tcPr>
          <w:p>
            <w:r>
              <w:t>Coupon code.</w:t>
            </w:r>
          </w:p>
        </w:tc>
      </w:tr>
      <w:tr>
        <w:tc>
          <w:tcPr>
            <w:tcW w:type="dxa" w:w="2880"/>
          </w:tcPr>
          <w:p>
            <w:r>
              <w:t>data.cart.coupons[].id</w:t>
            </w:r>
          </w:p>
        </w:tc>
        <w:tc>
          <w:tcPr>
            <w:tcW w:type="dxa" w:w="2880"/>
          </w:tcPr>
          <w:p>
            <w:r>
              <w:t>integer</w:t>
            </w:r>
          </w:p>
        </w:tc>
        <w:tc>
          <w:tcPr>
            <w:tcW w:type="dxa" w:w="2880"/>
          </w:tcPr>
          <w:p>
            <w:r>
              <w:t>Coupon ID.</w:t>
            </w:r>
          </w:p>
        </w:tc>
      </w:tr>
      <w:tr>
        <w:tc>
          <w:tcPr>
            <w:tcW w:type="dxa" w:w="2880"/>
          </w:tcPr>
          <w:p>
            <w:r>
              <w:t>data.cart.coupons[].coupon_type</w:t>
            </w:r>
          </w:p>
        </w:tc>
        <w:tc>
          <w:tcPr>
            <w:tcW w:type="dxa" w:w="2880"/>
          </w:tcPr>
          <w:p>
            <w:r>
              <w:t>string</w:t>
            </w:r>
          </w:p>
        </w:tc>
        <w:tc>
          <w:tcPr>
            <w:tcW w:type="dxa" w:w="2880"/>
          </w:tcPr>
          <w:p>
            <w:r>
              <w:t>Key name identifying coupon type.</w:t>
            </w:r>
          </w:p>
        </w:tc>
      </w:tr>
      <w:tr>
        <w:tc>
          <w:tcPr>
            <w:tcW w:type="dxa" w:w="2880"/>
          </w:tcPr>
          <w:p>
            <w:r>
              <w:t>data.cart.coupons[].discounted_amount</w:t>
            </w:r>
          </w:p>
        </w:tc>
        <w:tc>
          <w:tcPr>
            <w:tcW w:type="dxa" w:w="2880"/>
          </w:tcPr>
          <w:p>
            <w:r>
              <w:t>number</w:t>
            </w:r>
          </w:p>
        </w:tc>
        <w:tc>
          <w:tcPr>
            <w:tcW w:type="dxa" w:w="2880"/>
          </w:tcPr>
          <w:p>
            <w:r>
              <w:t>Discounted amount applied.</w:t>
            </w:r>
          </w:p>
        </w:tc>
      </w:tr>
      <w:tr>
        <w:tc>
          <w:tcPr>
            <w:tcW w:type="dxa" w:w="2880"/>
          </w:tcPr>
          <w:p>
            <w:r>
              <w:t>data.cart.coupons[].display_name</w:t>
            </w:r>
          </w:p>
        </w:tc>
        <w:tc>
          <w:tcPr>
            <w:tcW w:type="dxa" w:w="2880"/>
          </w:tcPr>
          <w:p>
            <w:r>
              <w:t>string</w:t>
            </w:r>
          </w:p>
        </w:tc>
        <w:tc>
          <w:tcPr>
            <w:tcW w:type="dxa" w:w="2880"/>
          </w:tcPr>
          <w:p>
            <w:r>
              <w:t>Coupon display name.</w:t>
            </w:r>
          </w:p>
        </w:tc>
      </w:tr>
      <w:tr>
        <w:tc>
          <w:tcPr>
            <w:tcW w:type="dxa" w:w="2880"/>
          </w:tcPr>
          <w:p>
            <w:r>
              <w:t>data.cart.discounts</w:t>
            </w:r>
          </w:p>
        </w:tc>
        <w:tc>
          <w:tcPr>
            <w:tcW w:type="dxa" w:w="2880"/>
          </w:tcPr>
          <w:p>
            <w:r>
              <w:t>array</w:t>
            </w:r>
          </w:p>
        </w:tc>
        <w:tc>
          <w:tcPr>
            <w:tcW w:type="dxa" w:w="2880"/>
          </w:tcPr>
          <w:p>
            <w:r>
              <w:t>Applied discounts.</w:t>
            </w:r>
          </w:p>
        </w:tc>
      </w:tr>
      <w:tr>
        <w:tc>
          <w:tcPr>
            <w:tcW w:type="dxa" w:w="2880"/>
          </w:tcPr>
          <w:p>
            <w:r>
              <w:t>data.cart.discounts[].id</w:t>
            </w:r>
          </w:p>
        </w:tc>
        <w:tc>
          <w:tcPr>
            <w:tcW w:type="dxa" w:w="2880"/>
          </w:tcPr>
          <w:p>
            <w:r>
              <w:t>string</w:t>
            </w:r>
          </w:p>
        </w:tc>
        <w:tc>
          <w:tcPr>
            <w:tcW w:type="dxa" w:w="2880"/>
          </w:tcPr>
          <w:p>
            <w:r>
              <w:t>Discount ID.</w:t>
            </w:r>
          </w:p>
        </w:tc>
      </w:tr>
      <w:tr>
        <w:tc>
          <w:tcPr>
            <w:tcW w:type="dxa" w:w="2880"/>
          </w:tcPr>
          <w:p>
            <w:r>
              <w:t>data.cart.discounts[].discounted_amount</w:t>
            </w:r>
          </w:p>
        </w:tc>
        <w:tc>
          <w:tcPr>
            <w:tcW w:type="dxa" w:w="2880"/>
          </w:tcPr>
          <w:p>
            <w:r>
              <w:t>number</w:t>
            </w:r>
          </w:p>
        </w:tc>
        <w:tc>
          <w:tcPr>
            <w:tcW w:type="dxa" w:w="2880"/>
          </w:tcPr>
          <w:p>
            <w:r>
              <w:t>Discount amount applied.</w:t>
            </w:r>
          </w:p>
        </w:tc>
      </w:tr>
      <w:tr>
        <w:tc>
          <w:tcPr>
            <w:tcW w:type="dxa" w:w="2880"/>
          </w:tcPr>
          <w:p>
            <w:r>
              <w:t>data.cart.line_items</w:t>
            </w:r>
          </w:p>
        </w:tc>
        <w:tc>
          <w:tcPr>
            <w:tcW w:type="dxa" w:w="2880"/>
          </w:tcPr>
          <w:p>
            <w:r>
              <w:t>object</w:t>
            </w:r>
          </w:p>
        </w:tc>
        <w:tc>
          <w:tcPr>
            <w:tcW w:type="dxa" w:w="2880"/>
          </w:tcPr>
          <w:p>
            <w:r>
              <w:t>Line items grouped by type.</w:t>
            </w:r>
          </w:p>
        </w:tc>
      </w:tr>
      <w:tr>
        <w:tc>
          <w:tcPr>
            <w:tcW w:type="dxa" w:w="2880"/>
          </w:tcPr>
          <w:p>
            <w:r>
              <w:t>data.cart.line_items.physical_items</w:t>
            </w:r>
          </w:p>
        </w:tc>
        <w:tc>
          <w:tcPr>
            <w:tcW w:type="dxa" w:w="2880"/>
          </w:tcPr>
          <w:p>
            <w:r>
              <w:t>array</w:t>
            </w:r>
          </w:p>
        </w:tc>
        <w:tc>
          <w:tcPr>
            <w:tcW w:type="dxa" w:w="2880"/>
          </w:tcPr>
          <w:p>
            <w:r>
              <w:t>Physical line items.</w:t>
            </w:r>
          </w:p>
        </w:tc>
      </w:tr>
      <w:tr>
        <w:tc>
          <w:tcPr>
            <w:tcW w:type="dxa" w:w="2880"/>
          </w:tcPr>
          <w:p>
            <w:r>
              <w:t>data.cart.line_items.digital_items</w:t>
            </w:r>
          </w:p>
        </w:tc>
        <w:tc>
          <w:tcPr>
            <w:tcW w:type="dxa" w:w="2880"/>
          </w:tcPr>
          <w:p>
            <w:r>
              <w:t>array</w:t>
            </w:r>
          </w:p>
        </w:tc>
        <w:tc>
          <w:tcPr>
            <w:tcW w:type="dxa" w:w="2880"/>
          </w:tcPr>
          <w:p>
            <w:r>
              <w:t>Digital line items.</w:t>
            </w:r>
          </w:p>
        </w:tc>
      </w:tr>
      <w:tr>
        <w:tc>
          <w:tcPr>
            <w:tcW w:type="dxa" w:w="2880"/>
          </w:tcPr>
          <w:p>
            <w:r>
              <w:t>data.cart.line_items.gift_certificates</w:t>
            </w:r>
          </w:p>
        </w:tc>
        <w:tc>
          <w:tcPr>
            <w:tcW w:type="dxa" w:w="2880"/>
          </w:tcPr>
          <w:p>
            <w:r>
              <w:t>array</w:t>
            </w:r>
          </w:p>
        </w:tc>
        <w:tc>
          <w:tcPr>
            <w:tcW w:type="dxa" w:w="2880"/>
          </w:tcPr>
          <w:p>
            <w:r>
              <w:t>Gift certificate line items.</w:t>
            </w:r>
          </w:p>
        </w:tc>
      </w:tr>
      <w:tr>
        <w:tc>
          <w:tcPr>
            <w:tcW w:type="dxa" w:w="2880"/>
          </w:tcPr>
          <w:p>
            <w:r>
              <w:t>data.cart.line_items.custom_items</w:t>
            </w:r>
          </w:p>
        </w:tc>
        <w:tc>
          <w:tcPr>
            <w:tcW w:type="dxa" w:w="2880"/>
          </w:tcPr>
          <w:p>
            <w:r>
              <w:t>array</w:t>
            </w:r>
          </w:p>
        </w:tc>
        <w:tc>
          <w:tcPr>
            <w:tcW w:type="dxa" w:w="2880"/>
          </w:tcPr>
          <w:p>
            <w:r>
              <w:t>Custom line items.</w:t>
            </w:r>
          </w:p>
        </w:tc>
      </w:tr>
      <w:tr>
        <w:tc>
          <w:tcPr>
            <w:tcW w:type="dxa" w:w="2880"/>
          </w:tcPr>
          <w:p>
            <w:r>
              <w:t>data.cart.created_time</w:t>
            </w:r>
          </w:p>
        </w:tc>
        <w:tc>
          <w:tcPr>
            <w:tcW w:type="dxa" w:w="2880"/>
          </w:tcPr>
          <w:p>
            <w:r>
              <w:t>string</w:t>
            </w:r>
          </w:p>
        </w:tc>
        <w:tc>
          <w:tcPr>
            <w:tcW w:type="dxa" w:w="2880"/>
          </w:tcPr>
          <w:p>
            <w:r>
              <w:t>Time when the cart was created.</w:t>
            </w:r>
          </w:p>
        </w:tc>
      </w:tr>
      <w:tr>
        <w:tc>
          <w:tcPr>
            <w:tcW w:type="dxa" w:w="2880"/>
          </w:tcPr>
          <w:p>
            <w:r>
              <w:t>data.cart.updated_time</w:t>
            </w:r>
          </w:p>
        </w:tc>
        <w:tc>
          <w:tcPr>
            <w:tcW w:type="dxa" w:w="2880"/>
          </w:tcPr>
          <w:p>
            <w:r>
              <w:t>string</w:t>
            </w:r>
          </w:p>
        </w:tc>
        <w:tc>
          <w:tcPr>
            <w:tcW w:type="dxa" w:w="2880"/>
          </w:tcPr>
          <w:p>
            <w:r>
              <w:t>Time when the cart was last updated.</w:t>
            </w:r>
          </w:p>
        </w:tc>
      </w:tr>
      <w:tr>
        <w:tc>
          <w:tcPr>
            <w:tcW w:type="dxa" w:w="2880"/>
          </w:tcPr>
          <w:p>
            <w:r>
              <w:t>data.billing_address</w:t>
            </w:r>
          </w:p>
        </w:tc>
        <w:tc>
          <w:tcPr>
            <w:tcW w:type="dxa" w:w="2880"/>
          </w:tcPr>
          <w:p>
            <w:r>
              <w:t>object</w:t>
            </w:r>
          </w:p>
        </w:tc>
        <w:tc>
          <w:tcPr>
            <w:tcW w:type="dxa" w:w="2880"/>
          </w:tcPr>
          <w:p>
            <w:r>
              <w:t>Billing address.</w:t>
            </w:r>
          </w:p>
        </w:tc>
      </w:tr>
      <w:tr>
        <w:tc>
          <w:tcPr>
            <w:tcW w:type="dxa" w:w="2880"/>
          </w:tcPr>
          <w:p>
            <w:r>
              <w:t>data.consignments</w:t>
            </w:r>
          </w:p>
        </w:tc>
        <w:tc>
          <w:tcPr>
            <w:tcW w:type="dxa" w:w="2880"/>
          </w:tcPr>
          <w:p>
            <w:r>
              <w:t>array</w:t>
            </w:r>
          </w:p>
        </w:tc>
        <w:tc>
          <w:tcPr>
            <w:tcW w:type="dxa" w:w="2880"/>
          </w:tcPr>
          <w:p>
            <w:r>
              <w:t>Consignment/shipping groupings for the checkout.</w:t>
            </w:r>
          </w:p>
        </w:tc>
      </w:tr>
      <w:tr>
        <w:tc>
          <w:tcPr>
            <w:tcW w:type="dxa" w:w="2880"/>
          </w:tcPr>
          <w:p>
            <w:r>
              <w:t>data.consignments[].available_shipping_options</w:t>
            </w:r>
          </w:p>
        </w:tc>
        <w:tc>
          <w:tcPr>
            <w:tcW w:type="dxa" w:w="2880"/>
          </w:tcPr>
          <w:p>
            <w:r>
              <w:t>array</w:t>
            </w:r>
          </w:p>
        </w:tc>
        <w:tc>
          <w:tcPr>
            <w:tcW w:type="dxa" w:w="2880"/>
          </w:tcPr>
          <w:p>
            <w:r>
              <w:t>Available shipping options (only when included via include=consignments.available_shipping_options).</w:t>
            </w:r>
          </w:p>
        </w:tc>
      </w:tr>
      <w:tr>
        <w:tc>
          <w:tcPr>
            <w:tcW w:type="dxa" w:w="2880"/>
          </w:tcPr>
          <w:p>
            <w:r>
              <w:t>data.consignments[].selected_shipping_option</w:t>
            </w:r>
          </w:p>
        </w:tc>
        <w:tc>
          <w:tcPr>
            <w:tcW w:type="dxa" w:w="2880"/>
          </w:tcPr>
          <w:p>
            <w:r>
              <w:t>object</w:t>
            </w:r>
          </w:p>
        </w:tc>
        <w:tc>
          <w:tcPr>
            <w:tcW w:type="dxa" w:w="2880"/>
          </w:tcPr>
          <w:p>
            <w:r>
              <w:t>Selected shipping option.</w:t>
            </w:r>
          </w:p>
        </w:tc>
      </w:tr>
      <w:tr>
        <w:tc>
          <w:tcPr>
            <w:tcW w:type="dxa" w:w="2880"/>
          </w:tcPr>
          <w:p>
            <w:r>
              <w:t>data.consignments[].coupon_discounts</w:t>
            </w:r>
          </w:p>
        </w:tc>
        <w:tc>
          <w:tcPr>
            <w:tcW w:type="dxa" w:w="2880"/>
          </w:tcPr>
          <w:p>
            <w:r>
              <w:t>array</w:t>
            </w:r>
          </w:p>
        </w:tc>
        <w:tc>
          <w:tcPr>
            <w:tcW w:type="dxa" w:w="2880"/>
          </w:tcPr>
          <w:p>
            <w:r>
              <w:t>Consignment discounts applied through coupons.</w:t>
            </w:r>
          </w:p>
        </w:tc>
      </w:tr>
      <w:tr>
        <w:tc>
          <w:tcPr>
            <w:tcW w:type="dxa" w:w="2880"/>
          </w:tcPr>
          <w:p>
            <w:r>
              <w:t>data.consignments[].coupons</w:t>
            </w:r>
          </w:p>
        </w:tc>
        <w:tc>
          <w:tcPr>
            <w:tcW w:type="dxa" w:w="2880"/>
          </w:tcPr>
          <w:p>
            <w:r>
              <w:t>array</w:t>
            </w:r>
          </w:p>
        </w:tc>
        <w:tc>
          <w:tcPr>
            <w:tcW w:type="dxa" w:w="2880"/>
          </w:tcPr>
          <w:p>
            <w:r>
              <w:t>Coupons applied at checkout level.</w:t>
            </w:r>
          </w:p>
        </w:tc>
      </w:tr>
      <w:tr>
        <w:tc>
          <w:tcPr>
            <w:tcW w:type="dxa" w:w="2880"/>
          </w:tcPr>
          <w:p>
            <w:r>
              <w:t>data.consignments[].fees</w:t>
            </w:r>
          </w:p>
        </w:tc>
        <w:tc>
          <w:tcPr>
            <w:tcW w:type="dxa" w:w="2880"/>
          </w:tcPr>
          <w:p>
            <w:r>
              <w:t>array</w:t>
            </w:r>
          </w:p>
        </w:tc>
        <w:tc>
          <w:tcPr>
            <w:tcW w:type="dxa" w:w="2880"/>
          </w:tcPr>
          <w:p>
            <w:r>
              <w:t>Fees applied at checkout level.</w:t>
            </w:r>
          </w:p>
        </w:tc>
      </w:tr>
      <w:tr>
        <w:tc>
          <w:tcPr>
            <w:tcW w:type="dxa" w:w="2880"/>
          </w:tcPr>
          <w:p>
            <w:r>
              <w:t>data.consignments[].promotions</w:t>
            </w:r>
          </w:p>
        </w:tc>
        <w:tc>
          <w:tcPr>
            <w:tcW w:type="dxa" w:w="2880"/>
          </w:tcPr>
          <w:p>
            <w:r>
              <w:t>array</w:t>
            </w:r>
          </w:p>
        </w:tc>
        <w:tc>
          <w:tcPr>
            <w:tcW w:type="dxa" w:w="2880"/>
          </w:tcPr>
          <w:p>
            <w:r>
              <w:t>Promotion banners.</w:t>
            </w:r>
          </w:p>
        </w:tc>
      </w:tr>
      <w:tr>
        <w:tc>
          <w:tcPr>
            <w:tcW w:type="dxa" w:w="2880"/>
          </w:tcPr>
          <w:p>
            <w:r>
              <w:t>data.consignments[].version</w:t>
            </w:r>
          </w:p>
        </w:tc>
        <w:tc>
          <w:tcPr>
            <w:tcW w:type="dxa" w:w="2880"/>
          </w:tcPr>
          <w:p>
            <w:r>
              <w:t>integer</w:t>
            </w:r>
          </w:p>
        </w:tc>
        <w:tc>
          <w:tcPr>
            <w:tcW w:type="dxa" w:w="2880"/>
          </w:tcPr>
          <w:p>
            <w:r>
              <w:t>Current checkout version; increments with each successful update.</w:t>
            </w:r>
          </w:p>
        </w:tc>
      </w:tr>
      <w:tr>
        <w:tc>
          <w:tcPr>
            <w:tcW w:type="dxa" w:w="2880"/>
          </w:tcPr>
          <w:p>
            <w:r>
              <w:t>data.meta</w:t>
            </w:r>
          </w:p>
        </w:tc>
        <w:tc>
          <w:tcPr>
            <w:tcW w:type="dxa" w:w="2880"/>
          </w:tcPr>
          <w:p>
            <w:r>
              <w:t>object</w:t>
            </w:r>
          </w:p>
        </w:tc>
        <w:tc>
          <w:tcPr>
            <w:tcW w:type="dxa" w:w="2880"/>
          </w:tcPr>
          <w:p>
            <w:r>
              <w:t>Additional metadata (free-form object).</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'https://api.bigcommerce.com/stores/{{BIG_COMMERCE_STORE_HASH}}/v3/checkouts/6c3f3f2d-1a2b-4c5d-8e9f-1234567890ab/coupons/SAVE10' \</w:t>
        <w:br/>
        <w:t xml:space="preserve"> -H 'Accept: application/json' \</w:t>
        <w:br/>
        <w:t xml:space="preserve"> -H 'Content-Type: application/json' \</w:t>
        <w:br/>
        <w:t xml:space="preserve"> --data '{"version":2}'</w:t>
      </w:r>
    </w:p>
    <w:p>
      <w:pPr>
        <w:pStyle w:val="Heading3"/>
      </w:pPr>
      <w:r>
        <w:t>Example Usage</w:t>
      </w:r>
    </w:p>
    <w:p>
      <w:pPr>
        <w:pStyle w:val="Heading3"/>
      </w:pPr>
      <w:r>
        <w:t>Example 1: Delete a coupon without optimistic concurrency control</w:t>
      </w:r>
    </w:p>
    <w:p>
      <w:r>
        <w:rPr>
          <w:b/>
          <w:color w:val="666666"/>
          <w:sz w:val="16"/>
        </w:rPr>
        <w:t>[bash]</w:t>
      </w:r>
    </w:p>
    <w:p>
      <w:pPr>
        <w:shd w:fill="F2F2F2" w:val="clear"/>
      </w:pPr>
      <w:r>
        <w:rPr>
          <w:rFonts w:ascii="Courier New" w:hAnsi="Courier New"/>
          <w:sz w:val="17"/>
        </w:rPr>
        <w:t>curl -i -X DELETE \</w:t>
        <w:br/>
        <w:t xml:space="preserve"> 'https://api.bigcommerce.com/stores/{{BIG_COMMERCE_STORE_HASH}}/v3/checkouts/6c3f3f2d-1a2b-4c5d-8e9f-1234567890ab/coupons/SAVE10' \</w:t>
        <w:br/>
        <w:t xml:space="preserve"> -H 'Accept: application/json' \</w:t>
        <w:br/>
        <w:t xml:space="preserve"> -H 'Content-Type: application/json'</w:t>
      </w:r>
    </w:p>
    <w:p>
      <w:pPr>
        <w:pStyle w:val="Heading3"/>
      </w:pPr>
      <w:r>
        <w:t>Example 2: Delete a coupon with optimistic concurrency control (version)</w:t>
      </w:r>
    </w:p>
    <w:p>
      <w:pPr>
        <w:pStyle w:val="Heading3"/>
      </w:pPr>
      <w:r>
        <w:t>Behavior</w:t>
      </w:r>
    </w:p>
    <w:p>
      <w:pPr>
        <w:pStyle w:val="ListBullet"/>
      </w:pPr>
      <w:r>
        <w:t>Receives checkoutId and couponCode from the URL path.</w:t>
      </w:r>
    </w:p>
    <w:p>
      <w:pPr>
        <w:pStyle w:val="ListBullet"/>
      </w:pPr>
      <w:r>
        <w:t>If version is provided, compares it to the current checkout version on the server.</w:t>
      </w:r>
    </w:p>
    <w:p>
      <w:pPr>
        <w:pStyle w:val="ListBullet"/>
      </w:pPr>
      <w:r>
        <w:t>If the version matches (or no version is provided), removes the coupon from the checkout.</w:t>
      </w:r>
    </w:p>
    <w:p>
      <w:pPr>
        <w:pStyle w:val="ListBullet"/>
      </w:pPr>
      <w:r>
        <w:t>Returns the updated checkout payload.</w:t>
      </w:r>
    </w:p>
    <w:p>
      <w:pPr>
        <w:pStyle w:val="Heading3"/>
      </w:pPr>
      <w:r>
        <w:t>Notes</w:t>
      </w:r>
    </w:p>
    <w:p>
      <w:pPr>
        <w:pStyle w:val="ListBullet"/>
      </w:pPr>
      <w:r>
        <w:t>couponCode is the coupon code string (for example, SAVE10), not a numeric coupon ID.</w:t>
      </w:r>
    </w:p>
    <w:p>
      <w:pPr>
        <w:pStyle w:val="ListBullet"/>
      </w:pPr>
      <w:r>
        <w:t>If version is omitted, the delete still proceeds, but without optimistic concurrency protection.</w:t>
      </w:r>
    </w:p>
    <w:p>
      <w:pPr>
        <w:pStyle w:val="Heading3"/>
      </w:pPr>
      <w:r>
        <w:t>Gotchas</w:t>
      </w:r>
    </w:p>
    <w:p>
      <w:pPr>
        <w:pStyle w:val="ListBullet"/>
      </w:pPr>
      <w:r>
        <w:t>If multiple clients update the checkout concurrently, omitting version can lead to lost updates; include version to detect conflicts.</w:t>
      </w:r>
    </w:p>
    <w:p>
      <w:pPr>
        <w:pStyle w:val="ListBullet"/>
      </w:pPr>
      <w:r>
        <w:t>A mismatch in version results in 409 Conflict, which clients should handle by refetching the checkout and retrying with the latest version.</w:t>
      </w:r>
    </w:p>
    <w:p>
      <w:pPr>
        <w:pStyle w:val="Heading3"/>
      </w:pPr>
      <w:r>
        <w:t>Error Handling</w:t>
      </w:r>
    </w:p>
    <w:p>
      <w:pPr>
        <w:pStyle w:val="ListBullet"/>
      </w:pPr>
      <w:r>
        <w:t>409 Conflict: The provided version does not match the server’s current checkout version (cart conflict).</w:t>
      </w:r>
    </w:p>
    <w:p>
      <w:pPr>
        <w:pStyle w:val="Heading3"/>
      </w:pPr>
      <w:r>
        <w:t>Related checkouts actions</w:t>
      </w:r>
    </w:p>
    <w:p>
      <w:pPr>
        <w:pStyle w:val="ListBullet"/>
      </w:pPr>
      <w:r>
        <w:t>[GET] Get a Checkout — /checkouts/{{checkoutId}}</w:t>
      </w:r>
    </w:p>
    <w:p>
      <w:pPr>
        <w:pStyle w:val="ListBullet"/>
      </w:pPr>
      <w:r>
        <w:t>[PUT] Update a Checkout’s Customer Message — /checkouts/{{checkoutId}}</w:t>
      </w:r>
    </w:p>
    <w:p>
      <w:pPr>
        <w:pStyle w:val="ListBullet"/>
      </w:pPr>
      <w:r>
        <w:t>[POST] Add a Checkout Billing Address — /v3/checkouts/{{checkoutId}}/billing-address</w:t>
      </w:r>
    </w:p>
    <w:p>
      <w:pPr>
        <w:pStyle w:val="ListBullet"/>
      </w:pPr>
      <w:r>
        <w:t>[PUT] Update a Checkout’s Billing Address — /v3/checkouts/{{checkoutId}}/billing-address/{{addressId}}</w:t>
      </w:r>
    </w:p>
    <w:p>
      <w:pPr>
        <w:pStyle w:val="ListBullet"/>
      </w:pPr>
      <w:r>
        <w:t>[PUT] Update a Checkout’s Consignment — /checkouts/{{checkoutId}}/consignments/{{consignmentId}}</w:t>
      </w:r>
    </w:p>
    <w:p>
      <w:pPr>
        <w:pStyle w:val="ListBullet"/>
      </w:pPr>
      <w:r>
        <w:t>[POST] Add a Coupon to a Checkout — /v3/checkouts/{{checkoutId}}/coupons</w:t>
      </w:r>
    </w:p>
    <w:p>
      <w:r>
        <w:br w:type="page"/>
      </w:r>
    </w:p>
    <w:p>
      <w:pPr>
        <w:pStyle w:val="Heading2"/>
      </w:pPr>
      <w:r>
        <w:t>259. [POST] Add a Discount to a Checkout</w:t>
      </w:r>
    </w:p>
    <w:p>
      <w:r>
        <w:rPr>
          <w:b/>
        </w:rPr>
        <w:t xml:space="preserve">Endpoint: </w:t>
      </w:r>
      <w:r>
        <w:rPr>
          <w:rFonts w:ascii="Courier New" w:hAnsi="Courier New"/>
          <w:sz w:val="18"/>
        </w:rPr>
        <w:t>/v3/checkouts/{{checkoutId}}/discounts</w:t>
      </w:r>
    </w:p>
    <w:p>
      <w:pPr>
        <w:pStyle w:val="Heading3"/>
      </w:pPr>
      <w:r>
        <w:t>Prerequisites</w:t>
      </w:r>
    </w:p>
    <w:p>
      <w:pPr>
        <w:pStyle w:val="ListBullet"/>
      </w:pPr>
      <w:r>
        <w:t>You must have an existing checkout (the checkoutId, which is the same as the cart ID).</w:t>
      </w:r>
    </w:p>
    <w:p>
      <w:pPr>
        <w:pStyle w:val="ListBullet"/>
      </w:pPr>
      <w:r>
        <w:t>To use optimistic concurrency control (recommended), you must know the current checkout/cart version value.</w:t>
      </w:r>
    </w:p>
    <w:p>
      <w:pPr>
        <w:pStyle w:val="Heading3"/>
      </w:pPr>
      <w:r>
        <w:t>Method</w:t>
      </w:r>
    </w:p>
    <w:p>
      <w:r>
        <w:t>POST</w:t>
      </w:r>
    </w:p>
    <w:p>
      <w:pPr>
        <w:pStyle w:val="Heading3"/>
      </w:pPr>
      <w:r>
        <w:t>URL</w:t>
      </w:r>
    </w:p>
    <w:p>
      <w:r>
        <w:t>https://api.bigcommerce.com/stores/{{BIG_COMMERCE_STORE_HASH}}/v3/checkouts/{{checkoutId}}/discounts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manual discount to an existing checkout. You can apply discounts at the cart level, to specific line items, or combine item-level discounts with a cart-level discount.</w:t>
      </w:r>
    </w:p>
    <w:p>
      <w:pPr>
        <w:pStyle w:val="Heading3"/>
      </w:pPr>
      <w:r>
        <w:t>Enforcement Rules</w:t>
      </w:r>
    </w:p>
    <w:p>
      <w:pPr>
        <w:pStyle w:val="ListBullet"/>
      </w:pPr>
      <w:r>
        <w:t>The checkoutId path parameter must always be present.</w:t>
      </w:r>
    </w:p>
    <w:p>
      <w:pPr>
        <w:pStyle w:val="ListBullet"/>
      </w:pPr>
      <w:r>
        <w:t>Always construct the path as /v3/checkouts/{{checkoutId}}/discounts, where {{checkoutId}} is a non-empty string.</w:t>
      </w:r>
    </w:p>
    <w:p>
      <w:pPr>
        <w:pStyle w:val="ListBullet"/>
      </w:pPr>
      <w:r>
        <w:t>Do not call the API with a missing or empty checkoutId (e.g., avoid /v3/checkouts//discounts).</w:t>
      </w:r>
    </w:p>
    <w:p>
      <w:pPr>
        <w:pStyle w:val="ListBullet"/>
      </w:pPr>
      <w:r>
        <w:t>Do not infer or guess the checkoutId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Calling this endpoint clears all existing discounts applied to line items, including product and order-based discounts.</w:t>
      </w:r>
    </w:p>
    <w:p>
      <w:pPr>
        <w:pStyle w:val="ListBullet"/>
      </w:pPr>
      <w:r>
        <w:t>You cannot apply a manual discount to a specific line item if a coupon or automatic promotion has already been applied to it.</w:t>
      </w:r>
    </w:p>
    <w:p>
      <w:pPr>
        <w:pStyle w:val="ListBullet"/>
      </w:pPr>
      <w:r>
        <w:t>To prevent lost updates due to concurrent updates, include cart.version in the payload. If it does not match the server version, a 409 Conflict is returned.</w:t>
      </w:r>
    </w:p>
    <w:p>
      <w:pPr>
        <w:pStyle w:val="Heading3"/>
      </w:pPr>
      <w:r>
        <w:t>Valid Examples</w:t>
      </w:r>
    </w:p>
    <w:p>
      <w:r>
        <w:rPr>
          <w:b/>
          <w:color w:val="666666"/>
          <w:sz w:val="16"/>
        </w:rPr>
        <w:t>[http]</w:t>
      </w:r>
    </w:p>
    <w:p>
      <w:pPr>
        <w:shd w:fill="F2F2F2" w:val="clear"/>
      </w:pPr>
      <w:r>
        <w:rPr>
          <w:rFonts w:ascii="Courier New" w:hAnsi="Courier New"/>
          <w:sz w:val="17"/>
        </w:rPr>
        <w:t>/v3/checkouts/9c1a3f2e-7b2a-4f5a-9a3a-0c9c2b8d1f11/discounts</w:t>
        <w:br/>
        <w:t>/v3/checkouts/12345/discounts</w:t>
      </w:r>
    </w:p>
    <w:p>
      <w:pPr>
        <w:pStyle w:val="Heading3"/>
      </w:pPr>
      <w:r>
        <w:t>Invalid Examples</w:t>
      </w:r>
    </w:p>
    <w:p>
      <w:r>
        <w:rPr>
          <w:b/>
          <w:color w:val="666666"/>
          <w:sz w:val="16"/>
        </w:rPr>
        <w:t>[http]</w:t>
      </w:r>
    </w:p>
    <w:p>
      <w:pPr>
        <w:shd w:fill="F2F2F2" w:val="clear"/>
      </w:pPr>
      <w:r>
        <w:rPr>
          <w:rFonts w:ascii="Courier New" w:hAnsi="Courier New"/>
          <w:sz w:val="17"/>
        </w:rPr>
        <w:t>/v3/checkouts//discounts</w:t>
        <w:br/>
        <w:t>/v3/checkouts/discounts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checkoutId</w:t>
            </w:r>
          </w:p>
        </w:tc>
        <w:tc>
          <w:tcPr>
            <w:tcW w:type="dxa" w:w="2880"/>
          </w:tcPr>
          <w:p>
            <w:r>
              <w:t>string</w:t>
            </w:r>
          </w:p>
        </w:tc>
        <w:tc>
          <w:tcPr>
            <w:tcW w:type="dxa" w:w="2880"/>
          </w:tcPr>
          <w:p>
            <w:r>
              <w:t>ID of the checkout (same as the cart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cart.discounts[].discounted_amount</w:t>
            </w:r>
          </w:p>
        </w:tc>
        <w:tc>
          <w:tcPr>
            <w:tcW w:type="dxa" w:w="2880"/>
          </w:tcPr>
          <w:p>
            <w:r>
              <w:t>number</w:t>
            </w:r>
          </w:p>
        </w:tc>
        <w:tc>
          <w:tcPr>
            <w:tcW w:type="dxa" w:w="2880"/>
          </w:tcPr>
          <w:p>
            <w:r>
              <w:t>Required when applying a cart-level discount. Amount to discount at the cart level.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cart.discounts</w:t>
            </w:r>
          </w:p>
        </w:tc>
        <w:tc>
          <w:tcPr>
            <w:tcW w:type="dxa" w:w="2880"/>
          </w:tcPr>
          <w:p>
            <w:r>
              <w:t>array</w:t>
            </w:r>
          </w:p>
        </w:tc>
        <w:tc>
          <w:tcPr>
            <w:tcW w:type="dxa" w:w="2880"/>
          </w:tcPr>
          <w:p>
            <w:r>
              <w:t>Array of cart-level discount objects. Each object may include discounted_amount.</w:t>
            </w:r>
          </w:p>
        </w:tc>
      </w:tr>
      <w:tr>
        <w:tc>
          <w:tcPr>
            <w:tcW w:type="dxa" w:w="2880"/>
          </w:tcPr>
          <w:p>
            <w:r>
              <w:t>cart.line_items</w:t>
            </w:r>
          </w:p>
        </w:tc>
        <w:tc>
          <w:tcPr>
            <w:tcW w:type="dxa" w:w="2880"/>
          </w:tcPr>
          <w:p>
            <w:r>
              <w:t>array</w:t>
            </w:r>
          </w:p>
        </w:tc>
        <w:tc>
          <w:tcPr>
            <w:tcW w:type="dxa" w:w="2880"/>
          </w:tcPr>
          <w:p>
            <w:r>
              <w:t>Array of line-item discount objects. Each object may include id and discounted_amount.</w:t>
            </w:r>
          </w:p>
        </w:tc>
      </w:tr>
      <w:tr>
        <w:tc>
          <w:tcPr>
            <w:tcW w:type="dxa" w:w="2880"/>
          </w:tcPr>
          <w:p>
            <w:r>
              <w:t>cart.line_items[].id</w:t>
            </w:r>
          </w:p>
        </w:tc>
        <w:tc>
          <w:tcPr>
            <w:tcW w:type="dxa" w:w="2880"/>
          </w:tcPr>
          <w:p>
            <w:r>
              <w:t>string</w:t>
            </w:r>
          </w:p>
        </w:tc>
        <w:tc>
          <w:tcPr>
            <w:tcW w:type="dxa" w:w="2880"/>
          </w:tcPr>
          <w:p>
            <w:r>
              <w:t>Line-item ID to discount.</w:t>
            </w:r>
          </w:p>
        </w:tc>
      </w:tr>
      <w:tr>
        <w:tc>
          <w:tcPr>
            <w:tcW w:type="dxa" w:w="2880"/>
          </w:tcPr>
          <w:p>
            <w:r>
              <w:t>cart.line_items[].discounted_amount</w:t>
            </w:r>
          </w:p>
        </w:tc>
        <w:tc>
          <w:tcPr>
            <w:tcW w:type="dxa" w:w="2880"/>
          </w:tcPr>
          <w:p>
            <w:r>
              <w:t>number</w:t>
            </w:r>
          </w:p>
        </w:tc>
        <w:tc>
          <w:tcPr>
            <w:tcW w:type="dxa" w:w="2880"/>
          </w:tcPr>
          <w:p>
            <w:r>
              <w:t>Discount amount to apply to the specified line item. Required when applying an item-level discount.</w:t>
            </w:r>
          </w:p>
        </w:tc>
      </w:tr>
      <w:tr>
        <w:tc>
          <w:tcPr>
            <w:tcW w:type="dxa" w:w="2880"/>
          </w:tcPr>
          <w:p>
            <w:r>
              <w:t>cart.version</w:t>
            </w:r>
          </w:p>
        </w:tc>
        <w:tc>
          <w:tcPr>
            <w:tcW w:type="dxa" w:w="2880"/>
          </w:tcPr>
          <w:p>
            <w:r>
              <w:t>integer</w:t>
            </w:r>
          </w:p>
        </w:tc>
        <w:tc>
          <w:tcPr>
            <w:tcW w:type="dxa" w:w="2880"/>
          </w:tcPr>
          <w:p>
            <w:r>
              <w:t>Expected cart/checkout version for optimistic concurrency control. If provided and mismatched, returns 409 Conflict. If omitted, optimistic concurrency control is not applied.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"checkout_9c1a3f2e-7b2a-4f5a-9a3a-0c9c2b8d1f11",</w:t>
        <w:br/>
        <w:t xml:space="preserve"> "cart": {</w:t>
        <w:br/>
        <w:t xml:space="preserve"> "id": "9c1a3f2e-7b2a-4f5a-9a3a-0c9c2b8d1f11",</w:t>
        <w:br/>
        <w:t xml:space="preserve"> "customer_id": 123,</w:t>
        <w:br/>
        <w:t xml:space="preserve"> "email": "shopper@example.com",</w:t>
        <w:br/>
        <w:t xml:space="preserve"> "currency": {</w:t>
        <w:br/>
        <w:t xml:space="preserve"> "code": "USD"</w:t>
        <w:br/>
        <w:t xml:space="preserve"> },</w:t>
        <w:br/>
        <w:t xml:space="preserve"> "tax_included": false,</w:t>
        <w:br/>
        <w:t xml:space="preserve"> "base_amount": 120,</w:t>
        <w:br/>
        <w:t xml:space="preserve"> "channel_id": 1,</w:t>
        <w:br/>
        <w:t xml:space="preserve"> "discount_amount": 10,</w:t>
        <w:br/>
        <w:t xml:space="preserve"> "cart_amount_inc_tax": 110,</w:t>
        <w:br/>
        <w:t xml:space="preserve"> "cart_amount_ex_tax": 110,</w:t>
        <w:br/>
        <w:t xml:space="preserve"> "coupons": [</w:t>
        <w:br/>
        <w:t xml:space="preserve"> {</w:t>
        <w:br/>
        <w:t xml:space="preserve"> "code": "WELCOME10",</w:t>
        <w:br/>
        <w:t xml:space="preserve"> "id": 987,</w:t>
        <w:br/>
        <w:t xml:space="preserve"> "coupon_type": "percent",</w:t>
        <w:br/>
        <w:t xml:space="preserve"> "discounted_amount": 0,</w:t>
        <w:br/>
        <w:t xml:space="preserve"> "display_name": "Welcome 10% Off"</w:t>
        <w:br/>
        <w:t xml:space="preserve"> }</w:t>
        <w:br/>
        <w:t xml:space="preserve"> ],</w:t>
        <w:br/>
        <w:t xml:space="preserve"> "discounts": [</w:t>
        <w:br/>
        <w:t xml:space="preserve"> {</w:t>
        <w:br/>
        <w:t xml:space="preserve"> "id": "manual_discount_1",</w:t>
        <w:br/>
        <w:t xml:space="preserve"> "discounted_amount": 10</w:t>
        <w:br/>
        <w:t xml:space="preserve"> }</w:t>
        <w:br/>
        <w:t xml:space="preserve"> ],</w:t>
        <w:br/>
        <w:t xml:space="preserve"> "line_items": {</w:t>
        <w:br/>
        <w:t xml:space="preserve"> "physical_items": [</w:t>
        <w:br/>
        <w:t xml:space="preserve"> {</w:t>
        <w:br/>
        <w:t xml:space="preserve"> "quantity": 1,</w:t>
        <w:br/>
        <w:t xml:space="preserve"> "id": "line_abc",</w:t>
        <w:br/>
        <w:t xml:space="preserve"> "variant_id": 456,</w:t>
        <w:br/>
        <w:t xml:space="preserve"> "product_id": 789,</w:t>
        <w:br/>
        <w:t xml:space="preserve"> "sku": "SKU-001",</w:t>
        <w:br/>
        <w:t xml:space="preserve"> "name": "Example Product",</w:t>
        <w:br/>
        <w:t xml:space="preserve"> "url": "https://store.example.com/example-product/",</w:t>
        <w:br/>
        <w:t xml:space="preserve"> "is_taxable": true,</w:t>
        <w:br/>
        <w:t xml:space="preserve"> "image_url": "https://cdn.example.com/product.png",</w:t>
        <w:br/>
        <w:t xml:space="preserve"> "discounts": [</w:t>
        <w:br/>
        <w:t xml:space="preserve"> {</w:t>
        <w:br/>
        <w:t xml:space="preserve"> "id": "manual_discount_1",</w:t>
        <w:br/>
        <w:t xml:space="preserve"> "discounted_amount": 10</w:t>
        <w:br/>
        <w:t xml:space="preserve"> }</w:t>
        <w:br/>
        <w:t xml:space="preserve"> ],</w:t>
        <w:br/>
        <w:t xml:space="preserve"> "discount_amount": 10,</w:t>
        <w:br/>
        <w:t xml:space="preserve"> "coupon_amount": 0,</w:t>
        <w:br/>
        <w:t xml:space="preserve"> "original_price": 120,</w:t>
        <w:br/>
        <w:t xml:space="preserve"> "list_price": 120,</w:t>
        <w:br/>
        <w:t xml:space="preserve"> "sale_price": 110,</w:t>
        <w:br/>
        <w:t xml:space="preserve"> "extended_list_price": 120,</w:t>
        <w:br/>
        <w:t xml:space="preserve"> "extended_sale_price": 110,</w:t>
        <w:br/>
        <w:t xml:space="preserve"> "comparison_price": 120,</w:t>
        <w:br/>
        <w:t xml:space="preserve"> "extended_comparison_price": 120,</w:t>
        <w:br/>
        <w:t xml:space="preserve"> "is_require_shipping": true,</w:t>
        <w:br/>
        <w:t xml:space="preserve"> "is_mutable": true,</w:t>
        <w:br/>
        <w:t xml:space="preserve"> "added_by_promotion": false,</w:t>
        <w:br/>
        <w:t xml:space="preserve"> "parent_id": 0,</w:t>
        <w:br/>
        <w:t xml:space="preserve"> "gift_wrapping": {</w:t>
        <w:br/>
        <w:t xml:space="preserve"> "name": "Standard",</w:t>
        <w:br/>
        <w:t xml:space="preserve"> "message": "Happy Birthday",</w:t>
        <w:br/>
        <w:t xml:space="preserve"> "amount": 0,</w:t>
        <w:br/>
        <w:t xml:space="preserve"> "amount_as_integer": 0</w:t>
        <w:br/>
        <w:t xml:space="preserve"> }</w:t>
        <w:br/>
        <w:t xml:space="preserve"> }</w:t>
        <w:br/>
        <w:t xml:space="preserve"> ],</w:t>
        <w:br/>
        <w:t xml:space="preserve"> "digital_items": [],</w:t>
        <w:br/>
        <w:t xml:space="preserve"> "gift_certificates": [],</w:t>
        <w:br/>
        <w:t xml:space="preserve"> "custom_items": []</w:t>
        <w:br/>
        <w:t xml:space="preserve"> },</w:t>
        <w:br/>
        <w:t xml:space="preserve"> "created_time": "2026-03-14T12:00:00Z",</w:t>
        <w:br/>
        <w:t xml:space="preserve"> "updated_time": "2026-03-14T12:05:00Z"</w:t>
        <w:br/>
        <w:t xml:space="preserve"> },</w:t>
        <w:br/>
        <w:t xml:space="preserve"> "billing_address": {</w:t>
        <w:br/>
        <w:t xml:space="preserve"> "first_name": "Alex",</w:t>
        <w:br/>
        <w:t xml:space="preserve"> "last_name": "Shopper",</w:t>
        <w:br/>
        <w:t xml:space="preserve"> "email": "shopper@example.com",</w:t>
        <w:br/>
        <w:t xml:space="preserve"> "company": "Example Co",</w:t>
        <w:br/>
        <w:t xml:space="preserve"> "address1": "123 Main St",</w:t>
        <w:br/>
        <w:t xml:space="preserve"> "address2": "Unit 4",</w:t>
        <w:br/>
        <w:t xml:space="preserve"> "city": "Austin",</w:t>
        <w:br/>
        <w:t xml:space="preserve"> "state_or_province": "Texas",</w:t>
        <w:br/>
        <w:t xml:space="preserve"> "state_or_province_code": "TX",</w:t>
        <w:br/>
        <w:t xml:space="preserve"> "country_code": "US",</w:t>
        <w:br/>
        <w:t xml:space="preserve"> "postal_code": "78701",</w:t>
        <w:br/>
        <w:t xml:space="preserve"> "phone": "+15125550123",</w:t>
        <w:br/>
        <w:t xml:space="preserve"> "custom_fields": [</w:t>
        <w:br/>
        <w:t xml:space="preserve"> {</w:t>
        <w:br/>
        <w:t xml:space="preserve"> "field_id": "field_1",</w:t>
        <w:br/>
        <w:t xml:space="preserve"> "field_value": "value_1"</w:t>
        <w:br/>
        <w:t xml:space="preserve"> }</w:t>
        <w:br/>
        <w:t xml:space="preserve"> ],</w:t>
        <w:br/>
        <w:t xml:space="preserve"> "id": "billing_1"</w:t>
        <w:br/>
        <w:t xml:space="preserve"> },</w:t>
        <w:br/>
        <w:t xml:space="preserve"> "consignments": [],</w:t>
        <w:br/>
        <w:t xml:space="preserve"> "meta": {},</w:t>
        <w:br/>
        <w:t xml:space="preserve"> "version": 2</w:t>
        <w:br/>
        <w:t xml:space="preserve"> },</w:t>
        <w:br/>
        <w:t xml:space="preserve"> "meta": {}</w:t>
        <w:br/>
        <w:t>}</w:t>
      </w:r>
    </w:p>
    <w:p>
      <w:pPr>
        <w:pStyle w:val="Heading3"/>
      </w:pPr>
      <w:r>
        <w:t>Error Response (409 Conflict) — Cart conflict</w:t>
      </w:r>
    </w:p>
    <w:p>
      <w:r>
        <w:rPr>
          <w:b/>
          <w:color w:val="666666"/>
          <w:sz w:val="16"/>
        </w:rPr>
        <w:t>[json]</w:t>
      </w:r>
    </w:p>
    <w:p>
      <w:pPr>
        <w:shd w:fill="F2F2F2" w:val="clear"/>
      </w:pPr>
      <w:r>
        <w:rPr>
          <w:rFonts w:ascii="Courier New" w:hAnsi="Courier New"/>
          <w:sz w:val="17"/>
        </w:rPr>
        <w:t>{</w:t>
        <w:br/>
        <w:t xml:space="preserve"> "status": 409,</w:t>
        <w:br/>
        <w:t xml:space="preserve"> "title": "Conflict",</w:t>
        <w:br/>
        <w:t xml:space="preserve"> "type": "https://example.com/errors/conflict"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Checkout identifier.</w:t>
            </w:r>
          </w:p>
        </w:tc>
      </w:tr>
      <w:tr>
        <w:tc>
          <w:tcPr>
            <w:tcW w:type="dxa" w:w="2880"/>
          </w:tcPr>
          <w:p>
            <w:r>
              <w:t>data.cart</w:t>
            </w:r>
          </w:p>
        </w:tc>
        <w:tc>
          <w:tcPr>
            <w:tcW w:type="dxa" w:w="2880"/>
          </w:tcPr>
          <w:p>
            <w:r>
              <w:t>object</w:t>
            </w:r>
          </w:p>
        </w:tc>
        <w:tc>
          <w:tcPr>
            <w:tcW w:type="dxa" w:w="2880"/>
          </w:tcPr>
          <w:p>
            <w:r>
              <w:t>Cart details for the checkout.</w:t>
            </w:r>
          </w:p>
        </w:tc>
      </w:tr>
      <w:tr>
        <w:tc>
          <w:tcPr>
            <w:tcW w:type="dxa" w:w="2880"/>
          </w:tcPr>
          <w:p>
            <w:r>
              <w:t>data.cart.id</w:t>
            </w:r>
          </w:p>
        </w:tc>
        <w:tc>
          <w:tcPr>
            <w:tcW w:type="dxa" w:w="2880"/>
          </w:tcPr>
          <w:p>
            <w:r>
              <w:t>string</w:t>
            </w:r>
          </w:p>
        </w:tc>
        <w:tc>
          <w:tcPr>
            <w:tcW w:type="dxa" w:w="2880"/>
          </w:tcPr>
          <w:p>
            <w:r>
              <w:t>Cart ID (same as checkout/cart identifier used to create the cart).</w:t>
            </w:r>
          </w:p>
        </w:tc>
      </w:tr>
      <w:tr>
        <w:tc>
          <w:tcPr>
            <w:tcW w:type="dxa" w:w="2880"/>
          </w:tcPr>
          <w:p>
            <w:r>
              <w:t>data.cart.customer_id</w:t>
            </w:r>
          </w:p>
        </w:tc>
        <w:tc>
          <w:tcPr>
            <w:tcW w:type="dxa" w:w="2880"/>
          </w:tcPr>
          <w:p>
            <w:r>
              <w:t>integer</w:t>
            </w:r>
          </w:p>
        </w:tc>
        <w:tc>
          <w:tcPr>
            <w:tcW w:type="dxa" w:w="2880"/>
          </w:tcPr>
          <w:p>
            <w:r>
              <w:t>ID of the customer to which the cart belongs.</w:t>
            </w:r>
          </w:p>
        </w:tc>
      </w:tr>
      <w:tr>
        <w:tc>
          <w:tcPr>
            <w:tcW w:type="dxa" w:w="2880"/>
          </w:tcPr>
          <w:p>
            <w:r>
              <w:t>data.cart.email</w:t>
            </w:r>
          </w:p>
        </w:tc>
        <w:tc>
          <w:tcPr>
            <w:tcW w:type="dxa" w:w="2880"/>
          </w:tcPr>
          <w:p>
            <w:r>
              <w:t>string</w:t>
            </w:r>
          </w:p>
        </w:tc>
        <w:tc>
          <w:tcPr>
            <w:tcW w:type="dxa" w:w="2880"/>
          </w:tcPr>
          <w:p>
            <w:r>
              <w:t>Email address on the cart (same as billing email).</w:t>
            </w:r>
          </w:p>
        </w:tc>
      </w:tr>
      <w:tr>
        <w:tc>
          <w:tcPr>
            <w:tcW w:type="dxa" w:w="2880"/>
          </w:tcPr>
          <w:p>
            <w:r>
              <w:t>data.cart.currency.code</w:t>
            </w:r>
          </w:p>
        </w:tc>
        <w:tc>
          <w:tcPr>
            <w:tcW w:type="dxa" w:w="2880"/>
          </w:tcPr>
          <w:p>
            <w:r>
              <w:t>string</w:t>
            </w:r>
          </w:p>
        </w:tc>
        <w:tc>
          <w:tcPr>
            <w:tcW w:type="dxa" w:w="2880"/>
          </w:tcPr>
          <w:p>
            <w:r>
              <w:t>ISO-4217 currency code.</w:t>
            </w:r>
          </w:p>
        </w:tc>
      </w:tr>
      <w:tr>
        <w:tc>
          <w:tcPr>
            <w:tcW w:type="dxa" w:w="2880"/>
          </w:tcPr>
          <w:p>
            <w:r>
              <w:t>data.cart.tax_included</w:t>
            </w:r>
          </w:p>
        </w:tc>
        <w:tc>
          <w:tcPr>
            <w:tcW w:type="dxa" w:w="2880"/>
          </w:tcPr>
          <w:p>
            <w:r>
              <w:t>boolean</w:t>
            </w:r>
          </w:p>
        </w:tc>
        <w:tc>
          <w:tcPr>
            <w:tcW w:type="dxa" w:w="2880"/>
          </w:tcPr>
          <w:p>
            <w:r>
              <w:t>Whether product prices are shown inclusive of sales tax.</w:t>
            </w:r>
          </w:p>
        </w:tc>
      </w:tr>
      <w:tr>
        <w:tc>
          <w:tcPr>
            <w:tcW w:type="dxa" w:w="2880"/>
          </w:tcPr>
          <w:p>
            <w:r>
              <w:t>data.cart.base_amount</w:t>
            </w:r>
          </w:p>
        </w:tc>
        <w:tc>
          <w:tcPr>
            <w:tcW w:type="dxa" w:w="2880"/>
          </w:tcPr>
          <w:p>
            <w:r>
              <w:t>number</w:t>
            </w:r>
          </w:p>
        </w:tc>
        <w:tc>
          <w:tcPr>
            <w:tcW w:type="dxa" w:w="2880"/>
          </w:tcPr>
          <w:p>
            <w:r>
              <w:t>Sum of line-item amounts before discounts/coupons/taxes.</w:t>
            </w:r>
          </w:p>
        </w:tc>
      </w:tr>
      <w:tr>
        <w:tc>
          <w:tcPr>
            <w:tcW w:type="dxa" w:w="2880"/>
          </w:tcPr>
          <w:p>
            <w:r>
              <w:t>data.cart.channel_id</w:t>
            </w:r>
          </w:p>
        </w:tc>
        <w:tc>
          <w:tcPr>
            <w:tcW w:type="dxa" w:w="2880"/>
          </w:tcPr>
          <w:p>
            <w:r>
              <w:t>number</w:t>
            </w:r>
          </w:p>
        </w:tc>
        <w:tc>
          <w:tcPr>
            <w:tcW w:type="dxa" w:w="2880"/>
          </w:tcPr>
          <w:p>
            <w:r>
              <w:t>Channel ID.</w:t>
            </w:r>
          </w:p>
        </w:tc>
      </w:tr>
      <w:tr>
        <w:tc>
          <w:tcPr>
            <w:tcW w:type="dxa" w:w="2880"/>
          </w:tcPr>
          <w:p>
            <w:r>
              <w:t>data.cart.discount_amount</w:t>
            </w:r>
          </w:p>
        </w:tc>
        <w:tc>
          <w:tcPr>
            <w:tcW w:type="dxa" w:w="2880"/>
          </w:tcPr>
          <w:p>
            <w:r>
              <w:t>number</w:t>
            </w:r>
          </w:p>
        </w:tc>
        <w:tc>
          <w:tcPr>
            <w:tcW w:type="dxa" w:w="2880"/>
          </w:tcPr>
          <w:p>
            <w:r>
              <w:t>Amount includes order-level automatic promotions plus manual discounts; excludes coupon and product-based discounts.</w:t>
            </w:r>
          </w:p>
        </w:tc>
      </w:tr>
      <w:tr>
        <w:tc>
          <w:tcPr>
            <w:tcW w:type="dxa" w:w="2880"/>
          </w:tcPr>
          <w:p>
            <w:r>
              <w:t>data.cart.cart_amount_inc_tax</w:t>
            </w:r>
          </w:p>
        </w:tc>
        <w:tc>
          <w:tcPr>
            <w:tcW w:type="dxa" w:w="2880"/>
          </w:tcPr>
          <w:p>
            <w:r>
              <w:t>number</w:t>
            </w:r>
          </w:p>
        </w:tc>
        <w:tc>
          <w:tcPr>
            <w:tcW w:type="dxa" w:w="2880"/>
          </w:tcPr>
          <w:p>
            <w:r>
              <w:t>Cart amount minus cart-level discounts/coupons including tax.</w:t>
            </w:r>
          </w:p>
        </w:tc>
      </w:tr>
      <w:tr>
        <w:tc>
          <w:tcPr>
            <w:tcW w:type="dxa" w:w="2880"/>
          </w:tcPr>
          <w:p>
            <w:r>
              <w:t>data.cart.cart_amount_ex_tax</w:t>
            </w:r>
          </w:p>
        </w:tc>
        <w:tc>
          <w:tcPr>
            <w:tcW w:type="dxa" w:w="2880"/>
          </w:tcPr>
          <w:p>
            <w:r>
              <w:t>number</w:t>
            </w:r>
          </w:p>
        </w:tc>
        <w:tc>
          <w:tcPr>
            <w:tcW w:type="dxa" w:w="2880"/>
          </w:tcPr>
          <w:p>
            <w:r>
              <w:t>Cart amount minus cart-level discounts/coupons excluding tax.</w:t>
            </w:r>
          </w:p>
        </w:tc>
      </w:tr>
      <w:tr>
        <w:tc>
          <w:tcPr>
            <w:tcW w:type="dxa" w:w="2880"/>
          </w:tcPr>
          <w:p>
            <w:r>
              <w:t>data.cart.coupons[]</w:t>
            </w:r>
          </w:p>
        </w:tc>
        <w:tc>
          <w:tcPr>
            <w:tcW w:type="dxa" w:w="2880"/>
          </w:tcPr>
          <w:p>
            <w:r>
              <w:t>array</w:t>
            </w:r>
          </w:p>
        </w:tc>
        <w:tc>
          <w:tcPr>
            <w:tcW w:type="dxa" w:w="2880"/>
          </w:tcPr>
          <w:p>
            <w:r>
              <w:t>Coupons applied.</w:t>
            </w:r>
          </w:p>
        </w:tc>
      </w:tr>
      <w:tr>
        <w:tc>
          <w:tcPr>
            <w:tcW w:type="dxa" w:w="2880"/>
          </w:tcPr>
          <w:p>
            <w:r>
              <w:t>data.cart.coupons[].code</w:t>
            </w:r>
          </w:p>
        </w:tc>
        <w:tc>
          <w:tcPr>
            <w:tcW w:type="dxa" w:w="2880"/>
          </w:tcPr>
          <w:p>
            <w:r>
              <w:t>string</w:t>
            </w:r>
          </w:p>
        </w:tc>
        <w:tc>
          <w:tcPr>
            <w:tcW w:type="dxa" w:w="2880"/>
          </w:tcPr>
          <w:p>
            <w:r>
              <w:t>Coupon code.</w:t>
            </w:r>
          </w:p>
        </w:tc>
      </w:tr>
      <w:tr>
        <w:tc>
          <w:tcPr>
            <w:tcW w:type="dxa" w:w="2880"/>
          </w:tcPr>
          <w:p>
            <w:r>
              <w:t>data.cart.coupons[].id</w:t>
            </w:r>
          </w:p>
        </w:tc>
        <w:tc>
          <w:tcPr>
            <w:tcW w:type="dxa" w:w="2880"/>
          </w:tcPr>
          <w:p>
            <w:r>
              <w:t>integer</w:t>
            </w:r>
          </w:p>
        </w:tc>
        <w:tc>
          <w:tcPr>
            <w:tcW w:type="dxa" w:w="2880"/>
          </w:tcPr>
          <w:p>
            <w:r>
              <w:t>Coupon ID.</w:t>
            </w:r>
          </w:p>
        </w:tc>
      </w:tr>
      <w:tr>
        <w:tc>
          <w:tcPr>
            <w:tcW w:type="dxa" w:w="2880"/>
          </w:tcPr>
          <w:p>
            <w:r>
              <w:t>data.cart.coupons[].coupon_type</w:t>
            </w:r>
          </w:p>
        </w:tc>
        <w:tc>
          <w:tcPr>
            <w:tcW w:type="dxa" w:w="2880"/>
          </w:tcPr>
          <w:p>
            <w:r>
              <w:t>string</w:t>
            </w:r>
          </w:p>
        </w:tc>
        <w:tc>
          <w:tcPr>
            <w:tcW w:type="dxa" w:w="2880"/>
          </w:tcPr>
          <w:p>
            <w:r>
              <w:t>Key name identifying coupon type.</w:t>
            </w:r>
          </w:p>
        </w:tc>
      </w:tr>
      <w:tr>
        <w:tc>
          <w:tcPr>
            <w:tcW w:type="dxa" w:w="2880"/>
          </w:tcPr>
          <w:p>
            <w:r>
              <w:t>data.cart.coupons[].discounted_amount</w:t>
            </w:r>
          </w:p>
        </w:tc>
        <w:tc>
          <w:tcPr>
            <w:tcW w:type="dxa" w:w="2880"/>
          </w:tcPr>
          <w:p>
            <w:r>
              <w:t>number</w:t>
            </w:r>
          </w:p>
        </w:tc>
        <w:tc>
          <w:tcPr>
            <w:tcW w:type="dxa" w:w="2880"/>
          </w:tcPr>
          <w:p>
            <w:r>
              <w:t>Discounted amount applied within a context.</w:t>
            </w:r>
          </w:p>
        </w:tc>
      </w:tr>
      <w:tr>
        <w:tc>
          <w:tcPr>
            <w:tcW w:type="dxa" w:w="2880"/>
          </w:tcPr>
          <w:p>
            <w:r>
              <w:t>data.cart.coupons[].display_name</w:t>
            </w:r>
          </w:p>
        </w:tc>
        <w:tc>
          <w:tcPr>
            <w:tcW w:type="dxa" w:w="2880"/>
          </w:tcPr>
          <w:p>
            <w:r>
              <w:t>string</w:t>
            </w:r>
          </w:p>
        </w:tc>
        <w:tc>
          <w:tcPr>
            <w:tcW w:type="dxa" w:w="2880"/>
          </w:tcPr>
          <w:p>
            <w:r>
              <w:t>Coupon display name.</w:t>
            </w:r>
          </w:p>
        </w:tc>
      </w:tr>
      <w:tr>
        <w:tc>
          <w:tcPr>
            <w:tcW w:type="dxa" w:w="2880"/>
          </w:tcPr>
          <w:p>
            <w:r>
              <w:t>data.cart.discounts[]</w:t>
            </w:r>
          </w:p>
        </w:tc>
        <w:tc>
          <w:tcPr>
            <w:tcW w:type="dxa" w:w="2880"/>
          </w:tcPr>
          <w:p>
            <w:r>
              <w:t>array</w:t>
            </w:r>
          </w:p>
        </w:tc>
        <w:tc>
          <w:tcPr>
            <w:tcW w:type="dxa" w:w="2880"/>
          </w:tcPr>
          <w:p>
            <w:r>
              <w:t>Applied discounts.</w:t>
            </w:r>
          </w:p>
        </w:tc>
      </w:tr>
      <w:tr>
        <w:tc>
          <w:tcPr>
            <w:tcW w:type="dxa" w:w="2880"/>
          </w:tcPr>
          <w:p>
            <w:r>
              <w:t>data.cart.discounts[].id</w:t>
            </w:r>
          </w:p>
        </w:tc>
        <w:tc>
          <w:tcPr>
            <w:tcW w:type="dxa" w:w="2880"/>
          </w:tcPr>
          <w:p>
            <w:r>
              <w:t>string</w:t>
            </w:r>
          </w:p>
        </w:tc>
        <w:tc>
          <w:tcPr>
            <w:tcW w:type="dxa" w:w="2880"/>
          </w:tcPr>
          <w:p>
            <w:r>
              <w:t>ID of the applied discount.</w:t>
            </w:r>
          </w:p>
        </w:tc>
      </w:tr>
      <w:tr>
        <w:tc>
          <w:tcPr>
            <w:tcW w:type="dxa" w:w="2880"/>
          </w:tcPr>
          <w:p>
            <w:r>
              <w:t>data.cart.discounts[].discounted_amount</w:t>
            </w:r>
          </w:p>
        </w:tc>
        <w:tc>
          <w:tcPr>
            <w:tcW w:type="dxa" w:w="2880"/>
          </w:tcPr>
          <w:p>
            <w:r>
              <w:t>number</w:t>
            </w:r>
          </w:p>
        </w:tc>
        <w:tc>
          <w:tcPr>
            <w:tcW w:type="dxa" w:w="2880"/>
          </w:tcPr>
          <w:p>
            <w:r>
              <w:t>Discounted amount applied within a context.</w:t>
            </w:r>
          </w:p>
        </w:tc>
      </w:tr>
      <w:tr>
        <w:tc>
          <w:tcPr>
            <w:tcW w:type="dxa" w:w="2880"/>
          </w:tcPr>
          <w:p>
            <w:r>
              <w:t>data.cart.line_items</w:t>
            </w:r>
          </w:p>
        </w:tc>
        <w:tc>
          <w:tcPr>
            <w:tcW w:type="dxa" w:w="2880"/>
          </w:tcPr>
          <w:p>
            <w:r>
              <w:t>object</w:t>
            </w:r>
          </w:p>
        </w:tc>
        <w:tc>
          <w:tcPr>
            <w:tcW w:type="dxa" w:w="2880"/>
          </w:tcPr>
          <w:p>
            <w:r>
              <w:t>Line items grouped by type (physical, digital, etc.).</w:t>
            </w:r>
          </w:p>
        </w:tc>
      </w:tr>
      <w:tr>
        <w:tc>
          <w:tcPr>
            <w:tcW w:type="dxa" w:w="2880"/>
          </w:tcPr>
          <w:p>
            <w:r>
              <w:t>data.cart.line_items.physical_items[]</w:t>
            </w:r>
          </w:p>
        </w:tc>
        <w:tc>
          <w:tcPr>
            <w:tcW w:type="dxa" w:w="2880"/>
          </w:tcPr>
          <w:p>
            <w:r>
              <w:t>array</w:t>
            </w:r>
          </w:p>
        </w:tc>
        <w:tc>
          <w:tcPr>
            <w:tcW w:type="dxa" w:w="2880"/>
          </w:tcPr>
          <w:p>
            <w:r>
              <w:t>Physical line items.</w:t>
            </w:r>
          </w:p>
        </w:tc>
      </w:tr>
      <w:tr>
        <w:tc>
          <w:tcPr>
            <w:tcW w:type="dxa" w:w="2880"/>
          </w:tcPr>
          <w:p>
            <w:r>
              <w:t>data.cart.line_items.digital_items[]</w:t>
            </w:r>
          </w:p>
        </w:tc>
        <w:tc>
          <w:tcPr>
            <w:tcW w:type="dxa" w:w="2880"/>
          </w:tcPr>
          <w:p>
            <w:r>
              <w:t>array</w:t>
            </w:r>
          </w:p>
        </w:tc>
        <w:tc>
          <w:tcPr>
            <w:tcW w:type="dxa" w:w="2880"/>
          </w:tcPr>
          <w:p>
            <w:r>
              <w:t>Digital line items.</w:t>
            </w:r>
          </w:p>
        </w:tc>
      </w:tr>
      <w:tr>
        <w:tc>
          <w:tcPr>
            <w:tcW w:type="dxa" w:w="2880"/>
          </w:tcPr>
          <w:p>
            <w:r>
              <w:t>data.cart.line_items.gift_certificates[]</w:t>
            </w:r>
          </w:p>
        </w:tc>
        <w:tc>
          <w:tcPr>
            <w:tcW w:type="dxa" w:w="2880"/>
          </w:tcPr>
          <w:p>
            <w:r>
              <w:t>array</w:t>
            </w:r>
          </w:p>
        </w:tc>
        <w:tc>
          <w:tcPr>
            <w:tcW w:type="dxa" w:w="2880"/>
          </w:tcPr>
          <w:p>
            <w:r>
              <w:t>Gift certificate items.</w:t>
            </w:r>
          </w:p>
        </w:tc>
      </w:tr>
      <w:tr>
        <w:tc>
          <w:tcPr>
            <w:tcW w:type="dxa" w:w="2880"/>
          </w:tcPr>
          <w:p>
            <w:r>
              <w:t>data.cart.line_items.custom_items[]</w:t>
            </w:r>
          </w:p>
        </w:tc>
        <w:tc>
          <w:tcPr>
            <w:tcW w:type="dxa" w:w="2880"/>
          </w:tcPr>
          <w:p>
            <w:r>
              <w:t>array</w:t>
            </w:r>
          </w:p>
        </w:tc>
        <w:tc>
          <w:tcPr>
            <w:tcW w:type="dxa" w:w="2880"/>
          </w:tcPr>
          <w:p>
            <w:r>
              <w:t>Custom items.</w:t>
            </w:r>
          </w:p>
        </w:tc>
      </w:tr>
      <w:tr>
        <w:tc>
          <w:tcPr>
            <w:tcW w:type="dxa" w:w="2880"/>
          </w:tcPr>
          <w:p>
            <w:r>
              <w:t>data.cart.created_time</w:t>
            </w:r>
          </w:p>
        </w:tc>
        <w:tc>
          <w:tcPr>
            <w:tcW w:type="dxa" w:w="2880"/>
          </w:tcPr>
          <w:p>
            <w:r>
              <w:t>string</w:t>
            </w:r>
          </w:p>
        </w:tc>
        <w:tc>
          <w:tcPr>
            <w:tcW w:type="dxa" w:w="2880"/>
          </w:tcPr>
          <w:p>
            <w:r>
              <w:t>Time when the cart was created.</w:t>
            </w:r>
          </w:p>
        </w:tc>
      </w:tr>
      <w:tr>
        <w:tc>
          <w:tcPr>
            <w:tcW w:type="dxa" w:w="2880"/>
          </w:tcPr>
          <w:p>
            <w:r>
              <w:t>data.cart.updated_time</w:t>
            </w:r>
          </w:p>
        </w:tc>
        <w:tc>
          <w:tcPr>
            <w:tcW w:type="dxa" w:w="2880"/>
          </w:tcPr>
          <w:p>
            <w:r>
              <w:t>string</w:t>
            </w:r>
          </w:p>
        </w:tc>
        <w:tc>
          <w:tcPr>
            <w:tcW w:type="dxa" w:w="2880"/>
          </w:tcPr>
          <w:p>
            <w:r>
              <w:t>Time when the cart was last updated.</w:t>
            </w:r>
          </w:p>
        </w:tc>
      </w:tr>
      <w:tr>
        <w:tc>
          <w:tcPr>
            <w:tcW w:type="dxa" w:w="2880"/>
          </w:tcPr>
          <w:p>
            <w:r>
              <w:t>data.billing_address</w:t>
            </w:r>
          </w:p>
        </w:tc>
        <w:tc>
          <w:tcPr>
            <w:tcW w:type="dxa" w:w="2880"/>
          </w:tcPr>
          <w:p>
            <w:r>
              <w:t>object</w:t>
            </w:r>
          </w:p>
        </w:tc>
        <w:tc>
          <w:tcPr>
            <w:tcW w:type="dxa" w:w="2880"/>
          </w:tcPr>
          <w:p>
            <w:r>
              <w:t>Billing address details.</w:t>
            </w:r>
          </w:p>
        </w:tc>
      </w:tr>
      <w:tr>
        <w:tc>
          <w:tcPr>
            <w:tcW w:type="dxa" w:w="2880"/>
          </w:tcPr>
          <w:p>
            <w:r>
              <w:t>data.consignments[]</w:t>
            </w:r>
          </w:p>
        </w:tc>
        <w:tc>
          <w:tcPr>
            <w:tcW w:type="dxa" w:w="2880"/>
          </w:tcPr>
          <w:p>
            <w:r>
              <w:t>array</w:t>
            </w:r>
          </w:p>
        </w:tc>
        <w:tc>
          <w:tcPr>
            <w:tcW w:type="dxa" w:w="2880"/>
          </w:tcPr>
          <w:p>
            <w:r>
              <w:t>Consignments (shipping groupings).</w:t>
            </w:r>
          </w:p>
        </w:tc>
      </w:tr>
      <w:tr>
        <w:tc>
          <w:tcPr>
            <w:tcW w:type="dxa" w:w="2880"/>
          </w:tcPr>
          <w:p>
            <w:r>
              <w:t>data.meta</w:t>
            </w:r>
          </w:p>
        </w:tc>
        <w:tc>
          <w:tcPr>
            <w:tcW w:type="dxa" w:w="2880"/>
          </w:tcPr>
          <w:p>
            <w:r>
              <w:t>object</w:t>
            </w:r>
          </w:p>
        </w:tc>
        <w:tc>
          <w:tcPr>
            <w:tcW w:type="dxa" w:w="2880"/>
          </w:tcPr>
          <w:p>
            <w:r>
              <w:t>Additional metadata (free-form).</w:t>
            </w:r>
          </w:p>
        </w:tc>
      </w:tr>
      <w:tr>
        <w:tc>
          <w:tcPr>
            <w:tcW w:type="dxa" w:w="2880"/>
          </w:tcPr>
          <w:p>
            <w:r>
              <w:t>data.version</w:t>
            </w:r>
          </w:p>
        </w:tc>
        <w:tc>
          <w:tcPr>
            <w:tcW w:type="dxa" w:w="2880"/>
          </w:tcPr>
          <w:p>
            <w:r>
              <w:t>integer</w:t>
            </w:r>
          </w:p>
        </w:tc>
        <w:tc>
          <w:tcPr>
            <w:tcW w:type="dxa" w:w="2880"/>
          </w:tcPr>
          <w:p>
            <w:r>
              <w:t>Current checkout version; increments with each successful update.</w:t>
            </w:r>
          </w:p>
        </w:tc>
      </w:tr>
      <w:tr>
        <w:tc>
          <w:tcPr>
            <w:tcW w:type="dxa" w:w="2880"/>
          </w:tcPr>
          <w:p>
            <w:r>
              <w:t>meta</w:t>
            </w:r>
          </w:p>
        </w:tc>
        <w:tc>
          <w:tcPr>
            <w:tcW w:type="dxa" w:w="2880"/>
          </w:tcPr>
          <w:p>
            <w:r>
              <w:t>object</w:t>
            </w:r>
          </w:p>
        </w:tc>
        <w:tc>
          <w:tcPr>
            <w:tcW w:type="dxa" w:w="2880"/>
          </w:tcPr>
          <w:p>
            <w:r>
              <w:t>Top-level metadata (free-form).</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'https://api.bigcommerce.com/stores/{{BIG_COMMERCE_STORE_HASH}}/v3/checkouts/9c1a3f2e-7b2a-4f5a-9a3a-0c9c2b8d1f11/discounts' \</w:t>
        <w:br/>
        <w:t xml:space="preserve"> --header 'Accept: application/json' \</w:t>
        <w:br/>
        <w:t xml:space="preserve"> --header 'Content-Type: application/json' \</w:t>
        <w:br/>
        <w:t xml:space="preserve"> --data '{</w:t>
        <w:br/>
        <w:t xml:space="preserve"> "cart": {</w:t>
        <w:br/>
        <w:t xml:space="preserve"> "discounts": [</w:t>
        <w:br/>
        <w:t xml:space="preserve">        {</w:t>
        <w:br/>
        <w:t xml:space="preserve"> "discounted_amount": 10</w:t>
        <w:br/>
        <w:t xml:space="preserve">        }</w:t>
        <w:br/>
        <w:t xml:space="preserve">      ],</w:t>
        <w:br/>
        <w:t xml:space="preserve"> "version": 1</w:t>
        <w:br/>
        <w:t xml:space="preserve">    }</w:t>
        <w:br/>
        <w:t xml:space="preserve">  }'</w:t>
      </w:r>
    </w:p>
    <w:p>
      <w:pPr>
        <w:pStyle w:val="Heading3"/>
      </w:pPr>
      <w:r>
        <w:t>Example Usage</w:t>
      </w:r>
    </w:p>
    <w:p>
      <w:pPr>
        <w:pStyle w:val="Heading3"/>
      </w:pPr>
      <w:r>
        <w:t>Example 1: Apply a cart-level manual discount (recommended with version)</w:t>
      </w:r>
    </w:p>
    <w:p>
      <w:r>
        <w:rPr>
          <w:b/>
          <w:color w:val="666666"/>
          <w:sz w:val="16"/>
        </w:rPr>
        <w:t>[bash]</w:t>
      </w:r>
    </w:p>
    <w:p>
      <w:pPr>
        <w:shd w:fill="F2F2F2" w:val="clear"/>
      </w:pPr>
      <w:r>
        <w:rPr>
          <w:rFonts w:ascii="Courier New" w:hAnsi="Courier New"/>
          <w:sz w:val="17"/>
        </w:rPr>
        <w:t>curl -X POST \</w:t>
        <w:br/>
        <w:t xml:space="preserve"> 'https://api.bigcommerce.com/stores/{{BIG_COMMERCE_STORE_HASH}}/v3/checkouts/9c1a3f2e-7b2a-4f5a-9a3a-0c9c2b8d1f11/discounts' \</w:t>
        <w:br/>
        <w:t xml:space="preserve"> -H 'Accept: application/json' \</w:t>
        <w:br/>
        <w:t xml:space="preserve"> -H 'Content-Type: application/json' \</w:t>
        <w:br/>
        <w:t xml:space="preserve"> -d '{</w:t>
        <w:br/>
        <w:t xml:space="preserve"> "cart": {</w:t>
        <w:br/>
        <w:t xml:space="preserve"> "discounts": [</w:t>
        <w:br/>
        <w:t xml:space="preserve">        { "discounted_amount": 10 }</w:t>
        <w:br/>
        <w:t xml:space="preserve">      ],</w:t>
        <w:br/>
        <w:t xml:space="preserve"> "version": 1</w:t>
        <w:br/>
        <w:t xml:space="preserve">    }</w:t>
        <w:br/>
        <w:t xml:space="preserve">  }'</w:t>
      </w:r>
    </w:p>
    <w:p>
      <w:pPr>
        <w:pStyle w:val="Heading3"/>
      </w:pPr>
      <w:r>
        <w:t>Example 2: Apply a manual discount to a specific line item</w:t>
      </w:r>
    </w:p>
    <w:p>
      <w:r>
        <w:rPr>
          <w:b/>
          <w:color w:val="666666"/>
          <w:sz w:val="16"/>
        </w:rPr>
        <w:t>[bash]</w:t>
      </w:r>
    </w:p>
    <w:p>
      <w:pPr>
        <w:shd w:fill="F2F2F2" w:val="clear"/>
      </w:pPr>
      <w:r>
        <w:rPr>
          <w:rFonts w:ascii="Courier New" w:hAnsi="Courier New"/>
          <w:sz w:val="17"/>
        </w:rPr>
        <w:t>curl -X POST \</w:t>
        <w:br/>
        <w:t xml:space="preserve"> 'https://api.bigcommerce.com/stores/{{BIG_COMMERCE_STORE_HASH}}/v3/checkouts/9c1a3f2e-7b2a-4f5a-9a3a-0c9c2b8d1f11/discounts' \</w:t>
        <w:br/>
        <w:t xml:space="preserve"> -H 'Accept: application/json' \</w:t>
        <w:br/>
        <w:t xml:space="preserve"> -H 'Content-Type: application/json' \</w:t>
        <w:br/>
        <w:t xml:space="preserve"> -d '{</w:t>
        <w:br/>
        <w:t xml:space="preserve"> "cart": {</w:t>
        <w:br/>
        <w:t xml:space="preserve"> "line_items": [</w:t>
        <w:br/>
        <w:t xml:space="preserve">        { "id": "line_abc", "discounted_amount": 5 }</w:t>
        <w:br/>
        <w:t xml:space="preserve">      ],</w:t>
        <w:br/>
        <w:t xml:space="preserve"> "version": 1</w:t>
        <w:br/>
        <w:t xml:space="preserve">    }</w:t>
        <w:br/>
        <w:t xml:space="preserve">  }'</w:t>
      </w:r>
    </w:p>
    <w:p>
      <w:pPr>
        <w:pStyle w:val="Heading3"/>
      </w:pPr>
      <w:r>
        <w:t>Example 3: Handle conflicts by providing version</w:t>
      </w:r>
    </w:p>
    <w:p>
      <w:r>
        <w:rPr>
          <w:b/>
          <w:color w:val="666666"/>
          <w:sz w:val="16"/>
        </w:rPr>
        <w:t>[bash]</w:t>
      </w:r>
    </w:p>
    <w:p>
      <w:pPr>
        <w:shd w:fill="F2F2F2" w:val="clear"/>
      </w:pPr>
      <w:r>
        <w:rPr>
          <w:rFonts w:ascii="Courier New" w:hAnsi="Courier New"/>
          <w:sz w:val="17"/>
        </w:rPr>
        <w:t>curl -X POST \</w:t>
        <w:br/>
        <w:t xml:space="preserve"> 'https://api.bigcommerce.com/stores/{{BIG_COMMERCE_STORE_HASH}}/v3/checkouts/9c1a3f2e-7b2a-4f5a-9a3a-0c9c2b8d1f11/discounts' \</w:t>
        <w:br/>
        <w:t xml:space="preserve"> -H 'Accept: application/json' \</w:t>
        <w:br/>
        <w:t xml:space="preserve"> -H 'Content-Type: application/json' \</w:t>
        <w:br/>
        <w:t xml:space="preserve"> -d '{</w:t>
        <w:br/>
        <w:t xml:space="preserve"> "cart": {</w:t>
        <w:br/>
        <w:t xml:space="preserve"> "discounts": [</w:t>
        <w:br/>
        <w:t xml:space="preserve">        { "discounted_amount": 10 }</w:t>
        <w:br/>
        <w:t xml:space="preserve">      ],</w:t>
        <w:br/>
        <w:t xml:space="preserve"> "version": 2</w:t>
        <w:br/>
        <w:t xml:space="preserve">    }</w:t>
        <w:br/>
        <w:t xml:space="preserve">  }'</w:t>
      </w:r>
    </w:p>
    <w:p>
      <w:pPr>
        <w:pStyle w:val="Heading3"/>
      </w:pPr>
      <w:r>
        <w:t>Behavior</w:t>
      </w:r>
    </w:p>
    <w:p>
      <w:pPr>
        <w:pStyle w:val="ListBullet"/>
      </w:pPr>
      <w:r>
        <w:t>Validates that the checkout exists and that a required discounted_amount is provided at either cart level or item level.</w:t>
      </w:r>
    </w:p>
    <w:p>
      <w:pPr>
        <w:pStyle w:val="ListBullet"/>
      </w:pPr>
      <w:r>
        <w:t>Clears existing line-item discounts (including product/order-based discounts) when applying the new discount(s).</w:t>
      </w:r>
    </w:p>
    <w:p>
      <w:pPr>
        <w:pStyle w:val="ListBullet"/>
      </w:pPr>
      <w:r>
        <w:t>Applies the provided manual discount(s) to the checkout/cart.</w:t>
      </w:r>
    </w:p>
    <w:p>
      <w:pPr>
        <w:pStyle w:val="ListBullet"/>
      </w:pPr>
      <w:r>
        <w:t>If cart.version is provided, compares it against the server version and returns 409 Conflict on mismatch.</w:t>
      </w:r>
    </w:p>
    <w:p>
      <w:pPr>
        <w:pStyle w:val="ListBullet"/>
      </w:pPr>
      <w:r>
        <w:t>Returns the updated checkout/cart representation.</w:t>
      </w:r>
    </w:p>
    <w:p>
      <w:pPr>
        <w:pStyle w:val="Heading3"/>
      </w:pPr>
      <w:r>
        <w:t>Notes</w:t>
      </w:r>
    </w:p>
    <w:p>
      <w:pPr>
        <w:pStyle w:val="ListBullet"/>
      </w:pPr>
      <w:r>
        <w:t>Required field: discounted_amount must be provided either in cart.discounts[] (cart-level) or in cart.line_items[] (item-level).</w:t>
      </w:r>
    </w:p>
    <w:p>
      <w:pPr>
        <w:pStyle w:val="ListBullet"/>
      </w:pPr>
      <w:r>
        <w:t>cart.version is optional but recommended to avoid lost updates.</w:t>
      </w:r>
    </w:p>
    <w:p>
      <w:pPr>
        <w:pStyle w:val="Heading3"/>
      </w:pPr>
      <w:r>
        <w:t>Gotchas</w:t>
      </w:r>
    </w:p>
    <w:p>
      <w:pPr>
        <w:pStyle w:val="ListBullet"/>
      </w:pPr>
      <w:r>
        <w:t>This endpoint clears existing line-item discounts (including product and order-based discounts).</w:t>
      </w:r>
    </w:p>
    <w:p>
      <w:pPr>
        <w:pStyle w:val="ListBullet"/>
      </w:pPr>
      <w:r>
        <w:t>You cannot apply a manual discount to a line item that already has a coupon or automatic promotion applied.</w:t>
      </w:r>
    </w:p>
    <w:p>
      <w:pPr>
        <w:pStyle w:val="Heading3"/>
      </w:pPr>
      <w:r>
        <w:t>Error Handling</w:t>
      </w:r>
    </w:p>
    <w:p>
      <w:pPr>
        <w:pStyle w:val="ListBullet"/>
      </w:pPr>
      <w:r>
        <w:t>409 Conflict: Returned when optimistic concurrency control is enabled (cart.version provided) and the provided version does not match the current server version.</w:t>
      </w:r>
    </w:p>
    <w:p>
      <w:r>
        <w:br w:type="page"/>
      </w:r>
    </w:p>
    <w:p>
      <w:pPr>
        <w:pStyle w:val="Heading2"/>
      </w:pPr>
      <w:r>
        <w:t>260. [POST] Add Order-Level Fees to a Checkout</w:t>
      </w:r>
    </w:p>
    <w:p>
      <w:r>
        <w:rPr>
          <w:b/>
        </w:rPr>
        <w:t xml:space="preserve">Endpoint: </w:t>
      </w:r>
      <w:r>
        <w:rPr>
          <w:rFonts w:ascii="Courier New" w:hAnsi="Courier New"/>
          <w:sz w:val="18"/>
        </w:rPr>
        <w:t>/v3/checkouts/{{checkoutId}}/fees</w:t>
      </w:r>
    </w:p>
    <w:p>
      <w:pPr>
        <w:pStyle w:val="Heading3"/>
      </w:pPr>
      <w:r>
        <w:t>Prerequisites</w:t>
      </w:r>
    </w:p>
    <w:p>
      <w:pPr>
        <w:pStyle w:val="ListBullet"/>
      </w:pPr>
      <w:r>
        <w:t>A valid checkoutId (the same as the cart ID)</w:t>
      </w:r>
    </w:p>
    <w:p>
      <w:pPr>
        <w:pStyle w:val="ListBullet"/>
      </w:pPr>
      <w:r>
        <w:t>Checkout must not exceed the limit of 5 fees per checkout</w:t>
      </w:r>
    </w:p>
    <w:p>
      <w:pPr>
        <w:pStyle w:val="Heading3"/>
      </w:pPr>
      <w:r>
        <w:t>Method</w:t>
      </w:r>
    </w:p>
    <w:p>
      <w:r>
        <w:t>POST</w:t>
      </w:r>
    </w:p>
    <w:p>
      <w:pPr>
        <w:pStyle w:val="Heading3"/>
      </w:pPr>
      <w:r>
        <w:t>URL</w:t>
      </w:r>
    </w:p>
    <w:p>
      <w:r>
        <w:t>https://api.bigcommerce.com/stores/{{BIG_COMMERCE_STORE_HASH}}/v3/checkouts/{{checkoutId}}/fees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order-level fees to an existing checkout. Fees are provided as an array, and each fee includes type, name/display name, cost, and source metadata.</w:t>
      </w:r>
    </w:p>
    <w:p>
      <w:pPr>
        <w:pStyle w:val="Heading3"/>
      </w:pPr>
      <w:r>
        <w:t>Enforcement Rules</w:t>
      </w:r>
    </w:p>
    <w:p>
      <w:pPr>
        <w:pStyle w:val="ListBullet"/>
      </w:pPr>
      <w:r>
        <w:t>The checkoutId path parameter must always be present.</w:t>
      </w:r>
    </w:p>
    <w:p>
      <w:pPr>
        <w:pStyle w:val="ListBullet"/>
      </w:pPr>
      <w:r>
        <w:t>Always construct the path as /v3/checkouts/{{checkoutId}}/fees, where {{checkoutId}} is a non-empty string.</w:t>
      </w:r>
    </w:p>
    <w:p>
      <w:pPr>
        <w:pStyle w:val="ListBullet"/>
      </w:pPr>
      <w:r>
        <w:t>Do not call the API with a missing or empty checkoutId (e.g., avoid /v3/checkouts//fees or /v3/checkouts/fees).</w:t>
      </w:r>
    </w:p>
    <w:p>
      <w:pPr>
        <w:pStyle w:val="ListBullet"/>
      </w:pPr>
      <w:r>
        <w:t>When executing the action, ensure to send Path Parameters in the URL and not in the body.</w:t>
      </w:r>
    </w:p>
    <w:p>
      <w:pPr>
        <w:pStyle w:val="ListBullet"/>
      </w:pPr>
      <w:r>
        <w:t>This endpoint has a documented limit: maximum of 5 fees per checkout.</w:t>
      </w:r>
    </w:p>
    <w:p>
      <w:pPr>
        <w:pStyle w:val="ListBullet"/>
      </w:pPr>
      <w:r>
        <w:t>When executing the action, ensure to send Query Parameters in the URL as query parameters and not in the body. (No query parameters were documented for this endpoint.)</w:t>
      </w:r>
    </w:p>
    <w:p>
      <w:pPr>
        <w:pStyle w:val="Heading3"/>
      </w:pPr>
      <w:r>
        <w:t>Valid Examples</w:t>
      </w:r>
    </w:p>
    <w:p>
      <w:r>
        <w:rPr>
          <w:b/>
          <w:color w:val="666666"/>
          <w:sz w:val="16"/>
        </w:rPr>
        <w:t>[http]</w:t>
      </w:r>
    </w:p>
    <w:p>
      <w:pPr>
        <w:shd w:fill="F2F2F2" w:val="clear"/>
      </w:pPr>
      <w:r>
        <w:rPr>
          <w:rFonts w:ascii="Courier New" w:hAnsi="Courier New"/>
          <w:sz w:val="17"/>
        </w:rPr>
        <w:t>/v3/checkouts/7f3b3f3a-3c1a-4d9b-9a3b-1a2b3c4d5e6f/fees</w:t>
        <w:br/>
        <w:t>/v3/checkouts/abc123/fees</w:t>
      </w:r>
    </w:p>
    <w:p>
      <w:pPr>
        <w:pStyle w:val="Heading3"/>
      </w:pPr>
      <w:r>
        <w:t>Invalid Examples</w:t>
      </w:r>
    </w:p>
    <w:p>
      <w:r>
        <w:rPr>
          <w:b/>
          <w:color w:val="666666"/>
          <w:sz w:val="16"/>
        </w:rPr>
        <w:t>[http]</w:t>
      </w:r>
    </w:p>
    <w:p>
      <w:pPr>
        <w:shd w:fill="F2F2F2" w:val="clear"/>
      </w:pPr>
      <w:r>
        <w:rPr>
          <w:rFonts w:ascii="Courier New" w:hAnsi="Courier New"/>
          <w:sz w:val="17"/>
        </w:rPr>
        <w:t>/v3/checkouts//fees</w:t>
        <w:br/>
        <w:t>/v3/checkouts/fees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checkoutId</w:t>
            </w:r>
          </w:p>
        </w:tc>
        <w:tc>
          <w:tcPr>
            <w:tcW w:type="dxa" w:w="2880"/>
          </w:tcPr>
          <w:p>
            <w:r>
              <w:t>string</w:t>
            </w:r>
          </w:p>
        </w:tc>
        <w:tc>
          <w:tcPr>
            <w:tcW w:type="dxa" w:w="2880"/>
          </w:tcPr>
          <w:p>
            <w:r>
              <w:t>ID of the checkout; the same as the cart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fees</w:t>
            </w:r>
          </w:p>
        </w:tc>
        <w:tc>
          <w:tcPr>
            <w:tcW w:type="dxa" w:w="2880"/>
          </w:tcPr>
          <w:p>
            <w:r>
              <w:t>array</w:t>
            </w:r>
          </w:p>
        </w:tc>
        <w:tc>
          <w:tcPr>
            <w:tcW w:type="dxa" w:w="2880"/>
          </w:tcPr>
          <w:p>
            <w:r>
              <w:t>The fees to be added to a checkout. Max 5 items per checkout.</w:t>
            </w:r>
          </w:p>
        </w:tc>
      </w:tr>
    </w:tbl>
    <w:p/>
    <w:p>
      <w:pPr>
        <w:pStyle w:val="Heading3"/>
      </w:pPr>
      <w:r>
        <w:t>fees[]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type of the fee. Allowed values: custom_fee.</w:t>
            </w:r>
          </w:p>
        </w:tc>
      </w:tr>
      <w:tr>
        <w:tc>
          <w:tcPr>
            <w:tcW w:type="dxa" w:w="2880"/>
          </w:tcPr>
          <w:p>
            <w:r>
              <w:t>name</w:t>
            </w:r>
          </w:p>
        </w:tc>
        <w:tc>
          <w:tcPr>
            <w:tcW w:type="dxa" w:w="2880"/>
          </w:tcPr>
          <w:p>
            <w:r>
              <w:t>string</w:t>
            </w:r>
          </w:p>
        </w:tc>
        <w:tc>
          <w:tcPr>
            <w:tcW w:type="dxa" w:w="2880"/>
          </w:tcPr>
          <w:p>
            <w:r>
              <w:t>The name of the fee. minLength=1, maxLength=50.</w:t>
            </w:r>
          </w:p>
        </w:tc>
      </w:tr>
      <w:tr>
        <w:tc>
          <w:tcPr>
            <w:tcW w:type="dxa" w:w="2880"/>
          </w:tcPr>
          <w:p>
            <w:r>
              <w:t>display_name</w:t>
            </w:r>
          </w:p>
        </w:tc>
        <w:tc>
          <w:tcPr>
            <w:tcW w:type="dxa" w:w="2880"/>
          </w:tcPr>
          <w:p>
            <w:r>
              <w:t>string</w:t>
            </w:r>
          </w:p>
        </w:tc>
        <w:tc>
          <w:tcPr>
            <w:tcW w:type="dxa" w:w="2880"/>
          </w:tcPr>
          <w:p>
            <w:r>
              <w:t>Display name of the fee targeting customers/shoppers. minLength=1, maxLength=200.</w:t>
            </w:r>
          </w:p>
        </w:tc>
      </w:tr>
      <w:tr>
        <w:tc>
          <w:tcPr>
            <w:tcW w:type="dxa" w:w="2880"/>
          </w:tcPr>
          <w:p>
            <w:r>
              <w:t>cost</w:t>
            </w:r>
          </w:p>
        </w:tc>
        <w:tc>
          <w:tcPr>
            <w:tcW w:type="dxa" w:w="2880"/>
          </w:tcPr>
          <w:p>
            <w:r>
              <w:t>number</w:t>
            </w:r>
          </w:p>
        </w:tc>
        <w:tc>
          <w:tcPr>
            <w:tcW w:type="dxa" w:w="2880"/>
          </w:tcPr>
          <w:p>
            <w:r>
              <w:t>The cost of the fee.</w:t>
            </w:r>
          </w:p>
        </w:tc>
      </w:tr>
      <w:tr>
        <w:tc>
          <w:tcPr>
            <w:tcW w:type="dxa" w:w="2880"/>
          </w:tcPr>
          <w:p>
            <w:r>
              <w:t>source</w:t>
            </w:r>
          </w:p>
        </w:tc>
        <w:tc>
          <w:tcPr>
            <w:tcW w:type="dxa" w:w="2880"/>
          </w:tcPr>
          <w:p>
            <w:r>
              <w:t>string</w:t>
            </w:r>
          </w:p>
        </w:tc>
        <w:tc>
          <w:tcPr>
            <w:tcW w:type="dxa" w:w="2880"/>
          </w:tcPr>
          <w:p>
            <w:r>
              <w:t>The source of the request. minLength=1, maxLength=50.</w:t>
            </w:r>
          </w:p>
        </w:tc>
      </w:tr>
      <w:tr>
        <w:tc>
          <w:tcPr>
            <w:tcW w:type="dxa" w:w="2880"/>
          </w:tcPr>
          <w:p>
            <w:r>
              <w:t>tax_class_id</w:t>
            </w:r>
          </w:p>
        </w:tc>
        <w:tc>
          <w:tcPr>
            <w:tcW w:type="dxa" w:w="2880"/>
          </w:tcPr>
          <w:p>
            <w:r>
              <w:t>integer</w:t>
            </w:r>
          </w:p>
        </w:tc>
        <w:tc>
          <w:tcPr>
            <w:tcW w:type="dxa" w:w="2880"/>
          </w:tcPr>
          <w:p>
            <w:r>
              <w:t>The tax class ID applied to this fee (retrievable from Management API v2/tax_classes). If omitted or null, the control panel tax class is applied.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"checkout_7f3b3f3a-3c1a-4d9b-9a3b-1a2b3c4d5e6f",</w:t>
        <w:br/>
        <w:t xml:space="preserve"> "cart": {</w:t>
        <w:br/>
        <w:t xml:space="preserve"> "id": "cart_7f3b3f3a-3c1a-4d9b-9a3b-1a2b3c4d5e6f",</w:t>
        <w:br/>
        <w:t xml:space="preserve"> "customer_id": 123,</w:t>
        <w:br/>
        <w:t xml:space="preserve"> "email": "shopper@example.com",</w:t>
        <w:br/>
        <w:t xml:space="preserve"> "currency": {</w:t>
        <w:br/>
        <w:t xml:space="preserve"> "code": "USD"</w:t>
        <w:br/>
        <w:t xml:space="preserve"> },</w:t>
        <w:br/>
        <w:t xml:space="preserve"> "tax_included": false,</w:t>
        <w:br/>
        <w:t xml:space="preserve"> "base_amount": 120,</w:t>
        <w:br/>
        <w:t xml:space="preserve"> "channel_id": 1,</w:t>
        <w:br/>
        <w:t xml:space="preserve"> "discount_amount": 10,</w:t>
        <w:br/>
        <w:t xml:space="preserve"> "cart_amount_inc_tax": 118.8,</w:t>
        <w:br/>
        <w:t xml:space="preserve"> "cart_amount_ex_tax": 110,</w:t>
        <w:br/>
        <w:t xml:space="preserve"> "coupons": [</w:t>
        <w:br/>
        <w:t xml:space="preserve"> {</w:t>
        <w:br/>
        <w:t xml:space="preserve"> "code": "SAVE10",</w:t>
        <w:br/>
        <w:t xml:space="preserve"> "id": 456,</w:t>
        <w:br/>
        <w:t xml:space="preserve"> "coupon_type": "percentage",</w:t>
        <w:br/>
        <w:t xml:space="preserve"> "discounted_amount": 10,</w:t>
        <w:br/>
        <w:t xml:space="preserve"> "display_name": "Save 10%"</w:t>
        <w:br/>
        <w:t xml:space="preserve"> }</w:t>
        <w:br/>
        <w:t xml:space="preserve"> ],</w:t>
        <w:br/>
        <w:t xml:space="preserve"> "discounts": [</w:t>
        <w:br/>
        <w:t xml:space="preserve"> {</w:t>
        <w:br/>
        <w:t xml:space="preserve"> "id": "discount_rule_1",</w:t>
        <w:br/>
        <w:t xml:space="preserve"> "discounted_amount": 10</w:t>
        <w:br/>
        <w:t xml:space="preserve"> }</w:t>
        <w:br/>
        <w:t xml:space="preserve"> ],</w:t>
        <w:br/>
        <w:t xml:space="preserve"> "line_items": {</w:t>
        <w:br/>
        <w:t xml:space="preserve"> "physical_items": [</w:t>
        <w:br/>
        <w:t xml:space="preserve"> {</w:t>
        <w:br/>
        <w:t xml:space="preserve"> "quantity": 1,</w:t>
        <w:br/>
        <w:t xml:space="preserve"> "id": "lineitem_physical_1",</w:t>
        <w:br/>
        <w:t xml:space="preserve"> "variant_id": 1001,</w:t>
        <w:br/>
        <w:t xml:space="preserve"> "product_id": 2001,</w:t>
        <w:br/>
        <w:t xml:space="preserve"> "sku": "SKU-RED-01",</w:t>
        <w:br/>
        <w:t xml:space="preserve"> "name": "T-Shirt",</w:t>
        <w:br/>
        <w:t xml:space="preserve"> "url": "https://store.example.com/t-shirt/",</w:t>
        <w:br/>
        <w:t xml:space="preserve"> "is_taxable": true,</w:t>
        <w:br/>
        <w:t xml:space="preserve"> "image_url": "https://cdn.example.com/images/t-shirt.png",</w:t>
        <w:br/>
        <w:t xml:space="preserve"> "discounts": [</w:t>
        <w:br/>
        <w:t xml:space="preserve"> {</w:t>
        <w:br/>
        <w:t xml:space="preserve"> "id": "promo_1",</w:t>
        <w:br/>
        <w:t xml:space="preserve"> "discounted_amount": 10</w:t>
        <w:br/>
        <w:t xml:space="preserve"> }</w:t>
        <w:br/>
        <w:t xml:space="preserve"> ],</w:t>
        <w:br/>
        <w:t xml:space="preserve"> "discount_amount": 10,</w:t>
        <w:br/>
        <w:t xml:space="preserve"> "coupon_amount": 0,</w:t>
        <w:br/>
        <w:t xml:space="preserve"> "original_price": 120,</w:t>
        <w:br/>
        <w:t xml:space="preserve"> "list_price": 120,</w:t>
        <w:br/>
        <w:t xml:space="preserve"> "sale_price": 110,</w:t>
        <w:br/>
        <w:t xml:space="preserve"> "extended_list_price": 120,</w:t>
        <w:br/>
        <w:t xml:space="preserve"> "extended_sale_price": 110,</w:t>
        <w:br/>
        <w:t xml:space="preserve"> "comparison_price": 130,</w:t>
        <w:br/>
        <w:t xml:space="preserve"> "extended_comparison_price": 130,</w:t>
        <w:br/>
        <w:t xml:space="preserve"> "is_require_shipping": true,</w:t>
        <w:br/>
        <w:t xml:space="preserve"> "is_mutable": true,</w:t>
        <w:br/>
        <w:t xml:space="preserve"> "added_by_promotion": false,</w:t>
        <w:br/>
        <w:t xml:space="preserve"> "parent_id": 0,</w:t>
        <w:br/>
        <w:t xml:space="preserve"> "gift_wrapping": {</w:t>
        <w:br/>
        <w:t xml:space="preserve"> "name": "Standard Wrap",</w:t>
        <w:br/>
        <w:t xml:space="preserve"> "message": "Happy Birthday",</w:t>
        <w:br/>
        <w:t xml:space="preserve"> "amount": 5,</w:t>
        <w:br/>
        <w:t xml:space="preserve"> "amount_as_integer": 500</w:t>
        <w:br/>
        <w:t xml:space="preserve"> }</w:t>
        <w:br/>
        <w:t xml:space="preserve"> }</w:t>
        <w:br/>
        <w:t xml:space="preserve"> ],</w:t>
        <w:br/>
        <w:t xml:space="preserve"> "digital_items": [],</w:t>
        <w:br/>
        <w:t xml:space="preserve"> "gift_certificates": [],</w:t>
        <w:br/>
        <w:t xml:space="preserve"> "custom_items": []</w:t>
        <w:br/>
        <w:t xml:space="preserve"> },</w:t>
        <w:br/>
        <w:t xml:space="preserve"> "created_time": "2026-03-14T10:00:00Z",</w:t>
        <w:br/>
        <w:t xml:space="preserve"> "updated_time": "2026-03-14T10:05:00Z"</w:t>
        <w:br/>
        <w:t xml:space="preserve"> },</w:t>
        <w:br/>
        <w:t xml:space="preserve"> "billing_address": {</w:t>
        <w:br/>
        <w:t xml:space="preserve"> "first_name": "Alex",</w:t>
        <w:br/>
        <w:t xml:space="preserve"> "last_name": "Taylor",</w:t>
        <w:br/>
        <w:t xml:space="preserve"> "email": "shopper@example.com",</w:t>
        <w:br/>
        <w:t xml:space="preserve"> "company": "Example Co",</w:t>
        <w:br/>
        <w:t xml:space="preserve"> "address1": "123 Main St",</w:t>
        <w:br/>
        <w:t xml:space="preserve"> "address2": "Suite 100",</w:t>
        <w:br/>
        <w:t xml:space="preserve"> "city": "Austin",</w:t>
        <w:br/>
        <w:t xml:space="preserve"> "state_or_province": "Texas",</w:t>
        <w:br/>
        <w:t xml:space="preserve"> "state_or_province_code": "TX",</w:t>
        <w:br/>
        <w:t xml:space="preserve"> "country_code": "US",</w:t>
        <w:br/>
        <w:t xml:space="preserve"> "postal_code": "78701",</w:t>
        <w:br/>
        <w:t xml:space="preserve"> "phone": "+15125550123",</w:t>
        <w:br/>
        <w:t xml:space="preserve"> "custom_fields": [</w:t>
        <w:br/>
        <w:t xml:space="preserve"> {</w:t>
        <w:br/>
        <w:t xml:space="preserve"> "field_id": "custom_1",</w:t>
        <w:br/>
        <w:t xml:space="preserve"> "field_value": "value_1"</w:t>
        <w:br/>
        <w:t xml:space="preserve"> }</w:t>
        <w:br/>
        <w:t xml:space="preserve"> ],</w:t>
        <w:br/>
        <w:t xml:space="preserve"> "id": "billing_1"</w:t>
        <w:br/>
        <w:t xml:space="preserve"> },</w:t>
        <w:br/>
        <w:t xml:space="preserve"> "consignments": [</w:t>
        <w:br/>
        <w:t xml:space="preserve"> {</w:t>
        <w:br/>
        <w:t xml:space="preserve"> "id": "consignment_1",</w:t>
        <w:br/>
        <w:t xml:space="preserve"> "shippingAddress": {},</w:t>
        <w:br/>
        <w:t xml:space="preserve"> "address": {</w:t>
        <w:br/>
        <w:t xml:space="preserve"> "first_name": "Alex",</w:t>
        <w:br/>
        <w:t xml:space="preserve"> "last_name": "Taylor",</w:t>
        <w:br/>
        <w:t xml:space="preserve"> "email": "shopper@example.com",</w:t>
        <w:br/>
        <w:t xml:space="preserve"> "company": "Example Co",</w:t>
        <w:br/>
        <w:t xml:space="preserve"> "address1": "123 Main St",</w:t>
        <w:br/>
        <w:t xml:space="preserve"> "address2": "Suite 100",</w:t>
        <w:br/>
        <w:t xml:space="preserve"> "city": "Austin",</w:t>
        <w:br/>
        <w:t xml:space="preserve"> "state_or_province": "Texas",</w:t>
        <w:br/>
        <w:t xml:space="preserve"> "state_or_province_code": "TX",</w:t>
        <w:br/>
        <w:t xml:space="preserve"> "country_code": "US",</w:t>
        <w:br/>
        <w:t xml:space="preserve"> "postal_code": "78701",</w:t>
        <w:br/>
        <w:t xml:space="preserve"> "phone": "+15125550123",</w:t>
        <w:br/>
        <w:t xml:space="preserve"> "custom_fields": [],</w:t>
        <w:br/>
        <w:t xml:space="preserve"> "id": "shipaddr_1"</w:t>
        <w:br/>
        <w:t xml:space="preserve"> },</w:t>
        <w:br/>
        <w:t xml:space="preserve"> "available_shipping_options": [</w:t>
        <w:br/>
        <w:t xml:space="preserve"> {</w:t>
        <w:br/>
        <w:t xml:space="preserve"> "description": "Flat Rate",</w:t>
        <w:br/>
        <w:t xml:space="preserve"> "id": "shipopt_1",</w:t>
        <w:br/>
        <w:t xml:space="preserve"> "type": "flat_rate",</w:t>
        <w:br/>
        <w:t xml:space="preserve"> "image_url": "https://cdn.example.com/ship/flat.png",</w:t>
        <w:br/>
        <w:t xml:space="preserve"> "cost": 10,</w:t>
        <w:br/>
        <w:t xml:space="preserve"> "transit_time": "3-5 business days",</w:t>
        <w:br/>
        <w:t xml:space="preserve"> "additional_description": "Provider metadata"</w:t>
        <w:br/>
        <w:t xml:space="preserve"> }</w:t>
        <w:br/>
        <w:t xml:space="preserve"> ],</w:t>
        <w:br/>
        <w:t xml:space="preserve"> "selected_shipping_option": {</w:t>
        <w:br/>
        <w:t xml:space="preserve"> "description": "Flat Rate",</w:t>
        <w:br/>
        <w:t xml:space="preserve"> "id": "shipopt_1",</w:t>
        <w:br/>
        <w:t xml:space="preserve"> "type": "flat_rate",</w:t>
        <w:br/>
        <w:t xml:space="preserve"> "image_url": "https://cdn.example.com/ship/flat.png",</w:t>
        <w:br/>
        <w:t xml:space="preserve"> "cost": 10,</w:t>
        <w:br/>
        <w:t xml:space="preserve"> "transit_time": "3-5 business days",</w:t>
        <w:br/>
        <w:t xml:space="preserve"> "additional_description": "Provider metadata"</w:t>
        <w:br/>
        <w:t xml:space="preserve"> },</w:t>
        <w:br/>
        <w:t xml:space="preserve"> "coupon_discounts": [</w:t>
        <w:br/>
        <w:t xml:space="preserve"> {</w:t>
        <w:br/>
        <w:t xml:space="preserve"> "code": "SAVE10",</w:t>
        <w:br/>
        <w:t xml:space="preserve"> "amount": 10</w:t>
        <w:br/>
        <w:t xml:space="preserve"> }</w:t>
        <w:br/>
        <w:t xml:space="preserve"> ],</w:t>
        <w:br/>
        <w:t xml:space="preserve"> "discounts": [</w:t>
        <w:br/>
        <w:t xml:space="preserve"> {</w:t>
        <w:br/>
        <w:t xml:space="preserve"> "id": 1</w:t>
        <w:br/>
        <w:t xml:space="preserve"> }</w:t>
        <w:br/>
        <w:t xml:space="preserve"> ],</w:t>
        <w:br/>
        <w:t xml:space="preserve"> "shipping_cost_inc_tax": 10.8,</w:t>
        <w:br/>
        <w:t xml:space="preserve"> "shipping_cost_ex_tax": 10,</w:t>
        <w:br/>
        <w:t xml:space="preserve"> "handling_cost_inc_tax": 0,</w:t>
        <w:br/>
        <w:t xml:space="preserve"> "handling_cost_ex_tax": 0,</w:t>
        <w:br/>
        <w:t xml:space="preserve"> "line_item_ids": ["lineitem_physical_1"]</w:t>
        <w:br/>
        <w:t xml:space="preserve"> }</w:t>
        <w:br/>
        <w:t xml:space="preserve"> ],</w:t>
        <w:br/>
        <w:t xml:space="preserve"> "taxes": [</w:t>
        <w:br/>
        <w:t xml:space="preserve"> {</w:t>
        <w:br/>
        <w:t xml:space="preserve"> "name": "Sales Tax",</w:t>
        <w:br/>
        <w:t xml:space="preserve"> "amount": 8.8</w:t>
        <w:br/>
        <w:t xml:space="preserve"> }</w:t>
        <w:br/>
        <w:t xml:space="preserve"> ],</w:t>
        <w:br/>
        <w:t xml:space="preserve"> "coupons": [</w:t>
        <w:br/>
        <w:t xml:space="preserve"> {</w:t>
        <w:br/>
        <w:t xml:space="preserve"> "code": "SAVE10",</w:t>
        <w:br/>
        <w:t xml:space="preserve"> "id": 456,</w:t>
        <w:br/>
        <w:t xml:space="preserve"> "coupon_type": "percentage",</w:t>
        <w:br/>
        <w:t xml:space="preserve"> "display_name": "Save 10%",</w:t>
        <w:br/>
        <w:t xml:space="preserve"> "discounted_amount": 10</w:t>
        <w:br/>
        <w:t xml:space="preserve"> }</w:t>
        <w:br/>
        <w:t xml:space="preserve"> ],</w:t>
        <w:br/>
        <w:t xml:space="preserve"> "fees": [</w:t>
        <w:br/>
        <w:t xml:space="preserve"> {</w:t>
        <w:br/>
        <w:t xml:space="preserve"> "id": "fee_1",</w:t>
        <w:br/>
        <w:t xml:space="preserve"> "type": "custom_fee",</w:t>
        <w:br/>
        <w:t xml:space="preserve"> "name": "handling_fee",</w:t>
        <w:br/>
        <w:t xml:space="preserve"> "display_name": "Handling Fee",</w:t>
        <w:br/>
        <w:t xml:space="preserve"> "cost_inc_tax": 2.16,</w:t>
        <w:br/>
        <w:t xml:space="preserve"> "cost_ex_tax": 2,</w:t>
        <w:br/>
        <w:t xml:space="preserve"> "source": "api",</w:t>
        <w:br/>
        <w:t xml:space="preserve"> "tax_class_id": 3</w:t>
        <w:br/>
        <w:t xml:space="preserve"> }</w:t>
        <w:br/>
        <w:t xml:space="preserve"> ],</w:t>
        <w:br/>
        <w:t xml:space="preserve"> "order_id": "order_100",</w:t>
        <w:br/>
        <w:t xml:space="preserve"> "shipping_cost_total_inc_tax": 10.8,</w:t>
        <w:br/>
        <w:t xml:space="preserve"> "shipping_cost_total_ex_tax": 10,</w:t>
        <w:br/>
        <w:t xml:space="preserve"> "handling_cost_total_inc_tax": 0,</w:t>
        <w:br/>
        <w:t xml:space="preserve"> "handling_cost_total_ex_tax": 0,</w:t>
        <w:br/>
        <w:t xml:space="preserve"> "tax_total": 8.8,</w:t>
        <w:br/>
        <w:t xml:space="preserve"> "subtotal_inc_tax": 118.8,</w:t>
        <w:br/>
        <w:t xml:space="preserve"> "subtotal_ex_tax": 110,</w:t>
        <w:br/>
        <w:t xml:space="preserve"> "grand_total": 131.0,</w:t>
        <w:br/>
        <w:t xml:space="preserve"> "created_time": "2026-03-14T10:00:00Z",</w:t>
        <w:br/>
        <w:t xml:space="preserve"> "updated_time": "2026-03-14T10:06:00Z",</w:t>
        <w:br/>
        <w:t xml:space="preserve"> "customer_message": "Please leave at the front door.",</w:t>
        <w:br/>
        <w:t xml:space="preserve"> "promotions": [</w:t>
        <w:br/>
        <w:t xml:space="preserve"> {</w:t>
        <w:br/>
        <w:t xml:space="preserve"> "banners": [</w:t>
        <w:br/>
        <w:t xml:space="preserve"> {</w:t>
        <w:br/>
        <w:t xml:space="preserve"> "id": "promo_banner_1",</w:t>
        <w:br/>
        <w:t xml:space="preserve"> "type": "cart",</w:t>
        <w:br/>
        <w:t xml:space="preserve"> "page": ["cart", "checkout"],</w:t>
        <w:br/>
        <w:t xml:space="preserve"> "text": "You saved 10%!"</w:t>
        <w:br/>
        <w:t xml:space="preserve"> }</w:t>
        <w:br/>
        <w:t xml:space="preserve"> ]</w:t>
        <w:br/>
        <w:t xml:space="preserve"> }</w:t>
        <w:br/>
        <w:t xml:space="preserve"> ],</w:t>
        <w:br/>
        <w:t xml:space="preserve"> "version": 2</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Checkout payload.</w:t>
            </w:r>
          </w:p>
        </w:tc>
      </w:tr>
      <w:tr>
        <w:tc>
          <w:tcPr>
            <w:tcW w:type="dxa" w:w="2880"/>
          </w:tcPr>
          <w:p>
            <w:r>
              <w:t>data.id</w:t>
            </w:r>
          </w:p>
        </w:tc>
        <w:tc>
          <w:tcPr>
            <w:tcW w:type="dxa" w:w="2880"/>
          </w:tcPr>
          <w:p>
            <w:r>
              <w:t>string</w:t>
            </w:r>
          </w:p>
        </w:tc>
        <w:tc>
          <w:tcPr>
            <w:tcW w:type="dxa" w:w="2880"/>
          </w:tcPr>
          <w:p>
            <w:r>
              <w:t>Checkout identifier.</w:t>
            </w:r>
          </w:p>
        </w:tc>
      </w:tr>
      <w:tr>
        <w:tc>
          <w:tcPr>
            <w:tcW w:type="dxa" w:w="2880"/>
          </w:tcPr>
          <w:p>
            <w:r>
              <w:t>data.cart</w:t>
            </w:r>
          </w:p>
        </w:tc>
        <w:tc>
          <w:tcPr>
            <w:tcW w:type="dxa" w:w="2880"/>
          </w:tcPr>
          <w:p>
            <w:r>
              <w:t>object</w:t>
            </w:r>
          </w:p>
        </w:tc>
        <w:tc>
          <w:tcPr>
            <w:tcW w:type="dxa" w:w="2880"/>
          </w:tcPr>
          <w:p>
            <w:r>
              <w:t>Cart details associated with the checkout.</w:t>
            </w:r>
          </w:p>
        </w:tc>
      </w:tr>
      <w:tr>
        <w:tc>
          <w:tcPr>
            <w:tcW w:type="dxa" w:w="2880"/>
          </w:tcPr>
          <w:p>
            <w:r>
              <w:t>data.cart.id</w:t>
            </w:r>
          </w:p>
        </w:tc>
        <w:tc>
          <w:tcPr>
            <w:tcW w:type="dxa" w:w="2880"/>
          </w:tcPr>
          <w:p>
            <w:r>
              <w:t>string</w:t>
            </w:r>
          </w:p>
        </w:tc>
        <w:tc>
          <w:tcPr>
            <w:tcW w:type="dxa" w:w="2880"/>
          </w:tcPr>
          <w:p>
            <w:r>
              <w:t>Cart ID (same identifier family as checkout/cart).</w:t>
            </w:r>
          </w:p>
        </w:tc>
      </w:tr>
      <w:tr>
        <w:tc>
          <w:tcPr>
            <w:tcW w:type="dxa" w:w="2880"/>
          </w:tcPr>
          <w:p>
            <w:r>
              <w:t>data.cart.customer_id</w:t>
            </w:r>
          </w:p>
        </w:tc>
        <w:tc>
          <w:tcPr>
            <w:tcW w:type="dxa" w:w="2880"/>
          </w:tcPr>
          <w:p>
            <w:r>
              <w:t>integer</w:t>
            </w:r>
          </w:p>
        </w:tc>
        <w:tc>
          <w:tcPr>
            <w:tcW w:type="dxa" w:w="2880"/>
          </w:tcPr>
          <w:p>
            <w:r>
              <w:t>ID of the customer to which the cart belongs.</w:t>
            </w:r>
          </w:p>
        </w:tc>
      </w:tr>
      <w:tr>
        <w:tc>
          <w:tcPr>
            <w:tcW w:type="dxa" w:w="2880"/>
          </w:tcPr>
          <w:p>
            <w:r>
              <w:t>data.cart.email</w:t>
            </w:r>
          </w:p>
        </w:tc>
        <w:tc>
          <w:tcPr>
            <w:tcW w:type="dxa" w:w="2880"/>
          </w:tcPr>
          <w:p>
            <w:r>
              <w:t>string</w:t>
            </w:r>
          </w:p>
        </w:tc>
        <w:tc>
          <w:tcPr>
            <w:tcW w:type="dxa" w:w="2880"/>
          </w:tcPr>
          <w:p>
            <w:r>
              <w:t>Email address of the cart (same used in billing address).</w:t>
            </w:r>
          </w:p>
        </w:tc>
      </w:tr>
      <w:tr>
        <w:tc>
          <w:tcPr>
            <w:tcW w:type="dxa" w:w="2880"/>
          </w:tcPr>
          <w:p>
            <w:r>
              <w:t>data.cart.currency</w:t>
            </w:r>
          </w:p>
        </w:tc>
        <w:tc>
          <w:tcPr>
            <w:tcW w:type="dxa" w:w="2880"/>
          </w:tcPr>
          <w:p>
            <w:r>
              <w:t>object</w:t>
            </w:r>
          </w:p>
        </w:tc>
        <w:tc>
          <w:tcPr>
            <w:tcW w:type="dxa" w:w="2880"/>
          </w:tcPr>
          <w:p>
            <w:r>
              <w:t>Currency information.</w:t>
            </w:r>
          </w:p>
        </w:tc>
      </w:tr>
      <w:tr>
        <w:tc>
          <w:tcPr>
            <w:tcW w:type="dxa" w:w="2880"/>
          </w:tcPr>
          <w:p>
            <w:r>
              <w:t>data.cart.currency.code</w:t>
            </w:r>
          </w:p>
        </w:tc>
        <w:tc>
          <w:tcPr>
            <w:tcW w:type="dxa" w:w="2880"/>
          </w:tcPr>
          <w:p>
            <w:r>
              <w:t>string</w:t>
            </w:r>
          </w:p>
        </w:tc>
        <w:tc>
          <w:tcPr>
            <w:tcW w:type="dxa" w:w="2880"/>
          </w:tcPr>
          <w:p>
            <w:r>
              <w:t>ISO-4217 currency code.</w:t>
            </w:r>
          </w:p>
        </w:tc>
      </w:tr>
      <w:tr>
        <w:tc>
          <w:tcPr>
            <w:tcW w:type="dxa" w:w="2880"/>
          </w:tcPr>
          <w:p>
            <w:r>
              <w:t>data.cart.tax_included</w:t>
            </w:r>
          </w:p>
        </w:tc>
        <w:tc>
          <w:tcPr>
            <w:tcW w:type="dxa" w:w="2880"/>
          </w:tcPr>
          <w:p>
            <w:r>
              <w:t>boolean</w:t>
            </w:r>
          </w:p>
        </w:tc>
        <w:tc>
          <w:tcPr>
            <w:tcW w:type="dxa" w:w="2880"/>
          </w:tcPr>
          <w:p>
            <w:r>
              <w:t>Indicates whether product prices are shown inclusive of sales tax.</w:t>
            </w:r>
          </w:p>
        </w:tc>
      </w:tr>
      <w:tr>
        <w:tc>
          <w:tcPr>
            <w:tcW w:type="dxa" w:w="2880"/>
          </w:tcPr>
          <w:p>
            <w:r>
              <w:t>data.cart.base_amount</w:t>
            </w:r>
          </w:p>
        </w:tc>
        <w:tc>
          <w:tcPr>
            <w:tcW w:type="dxa" w:w="2880"/>
          </w:tcPr>
          <w:p>
            <w:r>
              <w:t>number</w:t>
            </w:r>
          </w:p>
        </w:tc>
        <w:tc>
          <w:tcPr>
            <w:tcW w:type="dxa" w:w="2880"/>
          </w:tcPr>
          <w:p>
            <w:r>
              <w:t>Sum of cart line-item amounts before discounts/coupons/taxes.</w:t>
            </w:r>
          </w:p>
        </w:tc>
      </w:tr>
      <w:tr>
        <w:tc>
          <w:tcPr>
            <w:tcW w:type="dxa" w:w="2880"/>
          </w:tcPr>
          <w:p>
            <w:r>
              <w:t>data.cart.channel_id</w:t>
            </w:r>
          </w:p>
        </w:tc>
        <w:tc>
          <w:tcPr>
            <w:tcW w:type="dxa" w:w="2880"/>
          </w:tcPr>
          <w:p>
            <w:r>
              <w:t>number</w:t>
            </w:r>
          </w:p>
        </w:tc>
        <w:tc>
          <w:tcPr>
            <w:tcW w:type="dxa" w:w="2880"/>
          </w:tcPr>
          <w:p>
            <w:r>
              <w:t>ID of channel.</w:t>
            </w:r>
          </w:p>
        </w:tc>
      </w:tr>
      <w:tr>
        <w:tc>
          <w:tcPr>
            <w:tcW w:type="dxa" w:w="2880"/>
          </w:tcPr>
          <w:p>
            <w:r>
              <w:t>data.cart.discount_amount</w:t>
            </w:r>
          </w:p>
        </w:tc>
        <w:tc>
          <w:tcPr>
            <w:tcW w:type="dxa" w:w="2880"/>
          </w:tcPr>
          <w:p>
            <w:r>
              <w:t>number</w:t>
            </w:r>
          </w:p>
        </w:tc>
        <w:tc>
          <w:tcPr>
            <w:tcW w:type="dxa" w:w="2880"/>
          </w:tcPr>
          <w:p>
            <w:r>
              <w:t>Amount including order-level automatic promotions plus manual discounts (excludes coupon and product-based discounts).</w:t>
            </w:r>
          </w:p>
        </w:tc>
      </w:tr>
      <w:tr>
        <w:tc>
          <w:tcPr>
            <w:tcW w:type="dxa" w:w="2880"/>
          </w:tcPr>
          <w:p>
            <w:r>
              <w:t>data.cart.cart_amount_inc_tax</w:t>
            </w:r>
          </w:p>
        </w:tc>
        <w:tc>
          <w:tcPr>
            <w:tcW w:type="dxa" w:w="2880"/>
          </w:tcPr>
          <w:p>
            <w:r>
              <w:t>number</w:t>
            </w:r>
          </w:p>
        </w:tc>
        <w:tc>
          <w:tcPr>
            <w:tcW w:type="dxa" w:w="2880"/>
          </w:tcPr>
          <w:p>
            <w:r>
              <w:t>Cart amount including tax after discounts/coupons.</w:t>
            </w:r>
          </w:p>
        </w:tc>
      </w:tr>
      <w:tr>
        <w:tc>
          <w:tcPr>
            <w:tcW w:type="dxa" w:w="2880"/>
          </w:tcPr>
          <w:p>
            <w:r>
              <w:t>data.cart.cart_amount_ex_tax</w:t>
            </w:r>
          </w:p>
        </w:tc>
        <w:tc>
          <w:tcPr>
            <w:tcW w:type="dxa" w:w="2880"/>
          </w:tcPr>
          <w:p>
            <w:r>
              <w:t>number</w:t>
            </w:r>
          </w:p>
        </w:tc>
        <w:tc>
          <w:tcPr>
            <w:tcW w:type="dxa" w:w="2880"/>
          </w:tcPr>
          <w:p>
            <w:r>
              <w:t>Cart amount excluding tax after discounts/coupons.</w:t>
            </w:r>
          </w:p>
        </w:tc>
      </w:tr>
      <w:tr>
        <w:tc>
          <w:tcPr>
            <w:tcW w:type="dxa" w:w="2880"/>
          </w:tcPr>
          <w:p>
            <w:r>
              <w:t>data.cart.coupons</w:t>
            </w:r>
          </w:p>
        </w:tc>
        <w:tc>
          <w:tcPr>
            <w:tcW w:type="dxa" w:w="2880"/>
          </w:tcPr>
          <w:p>
            <w:r>
              <w:t>array</w:t>
            </w:r>
          </w:p>
        </w:tc>
        <w:tc>
          <w:tcPr>
            <w:tcW w:type="dxa" w:w="2880"/>
          </w:tcPr>
          <w:p>
            <w:r>
              <w:t>Coupons applied.</w:t>
            </w:r>
          </w:p>
        </w:tc>
      </w:tr>
      <w:tr>
        <w:tc>
          <w:tcPr>
            <w:tcW w:type="dxa" w:w="2880"/>
          </w:tcPr>
          <w:p>
            <w:r>
              <w:t>data.cart.coupons[].code</w:t>
            </w:r>
          </w:p>
        </w:tc>
        <w:tc>
          <w:tcPr>
            <w:tcW w:type="dxa" w:w="2880"/>
          </w:tcPr>
          <w:p>
            <w:r>
              <w:t>string</w:t>
            </w:r>
          </w:p>
        </w:tc>
        <w:tc>
          <w:tcPr>
            <w:tcW w:type="dxa" w:w="2880"/>
          </w:tcPr>
          <w:p>
            <w:r>
              <w:t>Coupon code.</w:t>
            </w:r>
          </w:p>
        </w:tc>
      </w:tr>
      <w:tr>
        <w:tc>
          <w:tcPr>
            <w:tcW w:type="dxa" w:w="2880"/>
          </w:tcPr>
          <w:p>
            <w:r>
              <w:t>data.cart.coupons[].id</w:t>
            </w:r>
          </w:p>
        </w:tc>
        <w:tc>
          <w:tcPr>
            <w:tcW w:type="dxa" w:w="2880"/>
          </w:tcPr>
          <w:p>
            <w:r>
              <w:t>integer</w:t>
            </w:r>
          </w:p>
        </w:tc>
        <w:tc>
          <w:tcPr>
            <w:tcW w:type="dxa" w:w="2880"/>
          </w:tcPr>
          <w:p>
            <w:r>
              <w:t>Coupon ID.</w:t>
            </w:r>
          </w:p>
        </w:tc>
      </w:tr>
      <w:tr>
        <w:tc>
          <w:tcPr>
            <w:tcW w:type="dxa" w:w="2880"/>
          </w:tcPr>
          <w:p>
            <w:r>
              <w:t>data.cart.coupons[].coupon_type</w:t>
            </w:r>
          </w:p>
        </w:tc>
        <w:tc>
          <w:tcPr>
            <w:tcW w:type="dxa" w:w="2880"/>
          </w:tcPr>
          <w:p>
            <w:r>
              <w:t>string</w:t>
            </w:r>
          </w:p>
        </w:tc>
        <w:tc>
          <w:tcPr>
            <w:tcW w:type="dxa" w:w="2880"/>
          </w:tcPr>
          <w:p>
            <w:r>
              <w:t>Key name identifying coupon type.</w:t>
            </w:r>
          </w:p>
        </w:tc>
      </w:tr>
      <w:tr>
        <w:tc>
          <w:tcPr>
            <w:tcW w:type="dxa" w:w="2880"/>
          </w:tcPr>
          <w:p>
            <w:r>
              <w:t>data.cart.coupons[].discounted_amount</w:t>
            </w:r>
          </w:p>
        </w:tc>
        <w:tc>
          <w:tcPr>
            <w:tcW w:type="dxa" w:w="2880"/>
          </w:tcPr>
          <w:p>
            <w:r>
              <w:t>number</w:t>
            </w:r>
          </w:p>
        </w:tc>
        <w:tc>
          <w:tcPr>
            <w:tcW w:type="dxa" w:w="2880"/>
          </w:tcPr>
          <w:p>
            <w:r>
              <w:t>Discounted amount applied within a given context.</w:t>
            </w:r>
          </w:p>
        </w:tc>
      </w:tr>
      <w:tr>
        <w:tc>
          <w:tcPr>
            <w:tcW w:type="dxa" w:w="2880"/>
          </w:tcPr>
          <w:p>
            <w:r>
              <w:t>data.cart.coupons[].display_name</w:t>
            </w:r>
          </w:p>
        </w:tc>
        <w:tc>
          <w:tcPr>
            <w:tcW w:type="dxa" w:w="2880"/>
          </w:tcPr>
          <w:p>
            <w:r>
              <w:t>string</w:t>
            </w:r>
          </w:p>
        </w:tc>
        <w:tc>
          <w:tcPr>
            <w:tcW w:type="dxa" w:w="2880"/>
          </w:tcPr>
          <w:p>
            <w:r>
              <w:t>Display name of the coupon.</w:t>
            </w:r>
          </w:p>
        </w:tc>
      </w:tr>
      <w:tr>
        <w:tc>
          <w:tcPr>
            <w:tcW w:type="dxa" w:w="2880"/>
          </w:tcPr>
          <w:p>
            <w:r>
              <w:t>data.cart.discounts</w:t>
            </w:r>
          </w:p>
        </w:tc>
        <w:tc>
          <w:tcPr>
            <w:tcW w:type="dxa" w:w="2880"/>
          </w:tcPr>
          <w:p>
            <w:r>
              <w:t>array</w:t>
            </w:r>
          </w:p>
        </w:tc>
        <w:tc>
          <w:tcPr>
            <w:tcW w:type="dxa" w:w="2880"/>
          </w:tcPr>
          <w:p>
            <w:r>
              <w:t>Discounts applied.</w:t>
            </w:r>
          </w:p>
        </w:tc>
      </w:tr>
      <w:tr>
        <w:tc>
          <w:tcPr>
            <w:tcW w:type="dxa" w:w="2880"/>
          </w:tcPr>
          <w:p>
            <w:r>
              <w:t>data.cart.discounts[].id</w:t>
            </w:r>
          </w:p>
        </w:tc>
        <w:tc>
          <w:tcPr>
            <w:tcW w:type="dxa" w:w="2880"/>
          </w:tcPr>
          <w:p>
            <w:r>
              <w:t>string</w:t>
            </w:r>
          </w:p>
        </w:tc>
        <w:tc>
          <w:tcPr>
            <w:tcW w:type="dxa" w:w="2880"/>
          </w:tcPr>
          <w:p>
            <w:r>
              <w:t>ID of the applied discount.</w:t>
            </w:r>
          </w:p>
        </w:tc>
      </w:tr>
      <w:tr>
        <w:tc>
          <w:tcPr>
            <w:tcW w:type="dxa" w:w="2880"/>
          </w:tcPr>
          <w:p>
            <w:r>
              <w:t>data.cart.discounts[].discounted_amount</w:t>
            </w:r>
          </w:p>
        </w:tc>
        <w:tc>
          <w:tcPr>
            <w:tcW w:type="dxa" w:w="2880"/>
          </w:tcPr>
          <w:p>
            <w:r>
              <w:t>number</w:t>
            </w:r>
          </w:p>
        </w:tc>
        <w:tc>
          <w:tcPr>
            <w:tcW w:type="dxa" w:w="2880"/>
          </w:tcPr>
          <w:p>
            <w:r>
              <w:t>Discounted amount applied within a given context.</w:t>
            </w:r>
          </w:p>
        </w:tc>
      </w:tr>
      <w:tr>
        <w:tc>
          <w:tcPr>
            <w:tcW w:type="dxa" w:w="2880"/>
          </w:tcPr>
          <w:p>
            <w:r>
              <w:t>data.cart.line_items</w:t>
            </w:r>
          </w:p>
        </w:tc>
        <w:tc>
          <w:tcPr>
            <w:tcW w:type="dxa" w:w="2880"/>
          </w:tcPr>
          <w:p>
            <w:r>
              <w:t>object</w:t>
            </w:r>
          </w:p>
        </w:tc>
        <w:tc>
          <w:tcPr>
            <w:tcW w:type="dxa" w:w="2880"/>
          </w:tcPr>
          <w:p>
            <w:r>
              <w:t>Line items grouped by type.</w:t>
            </w:r>
          </w:p>
        </w:tc>
      </w:tr>
      <w:tr>
        <w:tc>
          <w:tcPr>
            <w:tcW w:type="dxa" w:w="2880"/>
          </w:tcPr>
          <w:p>
            <w:r>
              <w:t>data.cart.line_items.physical_items</w:t>
            </w:r>
          </w:p>
        </w:tc>
        <w:tc>
          <w:tcPr>
            <w:tcW w:type="dxa" w:w="2880"/>
          </w:tcPr>
          <w:p>
            <w:r>
              <w:t>array</w:t>
            </w:r>
          </w:p>
        </w:tc>
        <w:tc>
          <w:tcPr>
            <w:tcW w:type="dxa" w:w="2880"/>
          </w:tcPr>
          <w:p>
            <w:r>
              <w:t>Physical line items.</w:t>
            </w:r>
          </w:p>
        </w:tc>
      </w:tr>
      <w:tr>
        <w:tc>
          <w:tcPr>
            <w:tcW w:type="dxa" w:w="2880"/>
          </w:tcPr>
          <w:p>
            <w:r>
              <w:t>data.cart.line_items.digital_items</w:t>
            </w:r>
          </w:p>
        </w:tc>
        <w:tc>
          <w:tcPr>
            <w:tcW w:type="dxa" w:w="2880"/>
          </w:tcPr>
          <w:p>
            <w:r>
              <w:t>array</w:t>
            </w:r>
          </w:p>
        </w:tc>
        <w:tc>
          <w:tcPr>
            <w:tcW w:type="dxa" w:w="2880"/>
          </w:tcPr>
          <w:p>
            <w:r>
              <w:t>Digital line items.</w:t>
            </w:r>
          </w:p>
        </w:tc>
      </w:tr>
      <w:tr>
        <w:tc>
          <w:tcPr>
            <w:tcW w:type="dxa" w:w="2880"/>
          </w:tcPr>
          <w:p>
            <w:r>
              <w:t>data.cart.line_items.gift_certificates</w:t>
            </w:r>
          </w:p>
        </w:tc>
        <w:tc>
          <w:tcPr>
            <w:tcW w:type="dxa" w:w="2880"/>
          </w:tcPr>
          <w:p>
            <w:r>
              <w:t>array</w:t>
            </w:r>
          </w:p>
        </w:tc>
        <w:tc>
          <w:tcPr>
            <w:tcW w:type="dxa" w:w="2880"/>
          </w:tcPr>
          <w:p>
            <w:r>
              <w:t>Gift certificates.</w:t>
            </w:r>
          </w:p>
        </w:tc>
      </w:tr>
      <w:tr>
        <w:tc>
          <w:tcPr>
            <w:tcW w:type="dxa" w:w="2880"/>
          </w:tcPr>
          <w:p>
            <w:r>
              <w:t>data.cart.line_items.custom_items</w:t>
            </w:r>
          </w:p>
        </w:tc>
        <w:tc>
          <w:tcPr>
            <w:tcW w:type="dxa" w:w="2880"/>
          </w:tcPr>
          <w:p>
            <w:r>
              <w:t>array</w:t>
            </w:r>
          </w:p>
        </w:tc>
        <w:tc>
          <w:tcPr>
            <w:tcW w:type="dxa" w:w="2880"/>
          </w:tcPr>
          <w:p>
            <w:r>
              <w:t>Custom items.</w:t>
            </w:r>
          </w:p>
        </w:tc>
      </w:tr>
      <w:tr>
        <w:tc>
          <w:tcPr>
            <w:tcW w:type="dxa" w:w="2880"/>
          </w:tcPr>
          <w:p>
            <w:r>
              <w:t>data.cart.created_time</w:t>
            </w:r>
          </w:p>
        </w:tc>
        <w:tc>
          <w:tcPr>
            <w:tcW w:type="dxa" w:w="2880"/>
          </w:tcPr>
          <w:p>
            <w:r>
              <w:t>string</w:t>
            </w:r>
          </w:p>
        </w:tc>
        <w:tc>
          <w:tcPr>
            <w:tcW w:type="dxa" w:w="2880"/>
          </w:tcPr>
          <w:p>
            <w:r>
              <w:t>Time when the cart was created.</w:t>
            </w:r>
          </w:p>
        </w:tc>
      </w:tr>
      <w:tr>
        <w:tc>
          <w:tcPr>
            <w:tcW w:type="dxa" w:w="2880"/>
          </w:tcPr>
          <w:p>
            <w:r>
              <w:t>data.cart.updated_time</w:t>
            </w:r>
          </w:p>
        </w:tc>
        <w:tc>
          <w:tcPr>
            <w:tcW w:type="dxa" w:w="2880"/>
          </w:tcPr>
          <w:p>
            <w:r>
              <w:t>string</w:t>
            </w:r>
          </w:p>
        </w:tc>
        <w:tc>
          <w:tcPr>
            <w:tcW w:type="dxa" w:w="2880"/>
          </w:tcPr>
          <w:p>
            <w:r>
              <w:t>Time when the cart was last updated.</w:t>
            </w:r>
          </w:p>
        </w:tc>
      </w:tr>
      <w:tr>
        <w:tc>
          <w:tcPr>
            <w:tcW w:type="dxa" w:w="2880"/>
          </w:tcPr>
          <w:p>
            <w:r>
              <w:t>data.billing_address</w:t>
            </w:r>
          </w:p>
        </w:tc>
        <w:tc>
          <w:tcPr>
            <w:tcW w:type="dxa" w:w="2880"/>
          </w:tcPr>
          <w:p>
            <w:r>
              <w:t>object</w:t>
            </w:r>
          </w:p>
        </w:tc>
        <w:tc>
          <w:tcPr>
            <w:tcW w:type="dxa" w:w="2880"/>
          </w:tcPr>
          <w:p>
            <w:r>
              <w:t>Billing address.</w:t>
            </w:r>
          </w:p>
        </w:tc>
      </w:tr>
      <w:tr>
        <w:tc>
          <w:tcPr>
            <w:tcW w:type="dxa" w:w="2880"/>
          </w:tcPr>
          <w:p>
            <w:r>
              <w:t>data.consignments</w:t>
            </w:r>
          </w:p>
        </w:tc>
        <w:tc>
          <w:tcPr>
            <w:tcW w:type="dxa" w:w="2880"/>
          </w:tcPr>
          <w:p>
            <w:r>
              <w:t>array</w:t>
            </w:r>
          </w:p>
        </w:tc>
        <w:tc>
          <w:tcPr>
            <w:tcW w:type="dxa" w:w="2880"/>
          </w:tcPr>
          <w:p>
            <w:r>
              <w:t>Consignments.</w:t>
            </w:r>
          </w:p>
        </w:tc>
      </w:tr>
      <w:tr>
        <w:tc>
          <w:tcPr>
            <w:tcW w:type="dxa" w:w="2880"/>
          </w:tcPr>
          <w:p>
            <w:r>
              <w:t>data.consignments[].available_shipping_options</w:t>
            </w:r>
          </w:p>
        </w:tc>
        <w:tc>
          <w:tcPr>
            <w:tcW w:type="dxa" w:w="2880"/>
          </w:tcPr>
          <w:p>
            <w:r>
              <w:t>array</w:t>
            </w:r>
          </w:p>
        </w:tc>
        <w:tc>
          <w:tcPr>
            <w:tcW w:type="dxa" w:w="2880"/>
          </w:tcPr>
          <w:p>
            <w:r>
              <w:t>Available shipping options (only when include=consignments.available_shipping_options is present in the URL).</w:t>
            </w:r>
          </w:p>
        </w:tc>
      </w:tr>
      <w:tr>
        <w:tc>
          <w:tcPr>
            <w:tcW w:type="dxa" w:w="2880"/>
          </w:tcPr>
          <w:p>
            <w:r>
              <w:t>data.consignments[].selected_shipping_option</w:t>
            </w:r>
          </w:p>
        </w:tc>
        <w:tc>
          <w:tcPr>
            <w:tcW w:type="dxa" w:w="2880"/>
          </w:tcPr>
          <w:p>
            <w:r>
              <w:t>object</w:t>
            </w:r>
          </w:p>
        </w:tc>
        <w:tc>
          <w:tcPr>
            <w:tcW w:type="dxa" w:w="2880"/>
          </w:tcPr>
          <w:p>
            <w:r>
              <w:t>Selected shipping option.</w:t>
            </w:r>
          </w:p>
        </w:tc>
      </w:tr>
      <w:tr>
        <w:tc>
          <w:tcPr>
            <w:tcW w:type="dxa" w:w="2880"/>
          </w:tcPr>
          <w:p>
            <w:r>
              <w:t>data.fees</w:t>
            </w:r>
          </w:p>
        </w:tc>
        <w:tc>
          <w:tcPr>
            <w:tcW w:type="dxa" w:w="2880"/>
          </w:tcPr>
          <w:p>
            <w:r>
              <w:t>array</w:t>
            </w:r>
          </w:p>
        </w:tc>
        <w:tc>
          <w:tcPr>
            <w:tcW w:type="dxa" w:w="2880"/>
          </w:tcPr>
          <w:p>
            <w:r>
              <w:t>Fees applied at the checkout level.</w:t>
            </w:r>
          </w:p>
        </w:tc>
      </w:tr>
      <w:tr>
        <w:tc>
          <w:tcPr>
            <w:tcW w:type="dxa" w:w="2880"/>
          </w:tcPr>
          <w:p>
            <w:r>
              <w:t>data.fees[].id</w:t>
            </w:r>
          </w:p>
        </w:tc>
        <w:tc>
          <w:tcPr>
            <w:tcW w:type="dxa" w:w="2880"/>
          </w:tcPr>
          <w:p>
            <w:r>
              <w:t>string</w:t>
            </w:r>
          </w:p>
        </w:tc>
        <w:tc>
          <w:tcPr>
            <w:tcW w:type="dxa" w:w="2880"/>
          </w:tcPr>
          <w:p>
            <w:r>
              <w:t>Fee ID.</w:t>
            </w:r>
          </w:p>
        </w:tc>
      </w:tr>
      <w:tr>
        <w:tc>
          <w:tcPr>
            <w:tcW w:type="dxa" w:w="2880"/>
          </w:tcPr>
          <w:p>
            <w:r>
              <w:t>data.fees[].type</w:t>
            </w:r>
          </w:p>
        </w:tc>
        <w:tc>
          <w:tcPr>
            <w:tcW w:type="dxa" w:w="2880"/>
          </w:tcPr>
          <w:p>
            <w:r>
              <w:t>string</w:t>
            </w:r>
          </w:p>
        </w:tc>
        <w:tc>
          <w:tcPr>
            <w:tcW w:type="dxa" w:w="2880"/>
          </w:tcPr>
          <w:p>
            <w:r>
              <w:t>Fee type (documented value: custom_fee).</w:t>
            </w:r>
          </w:p>
        </w:tc>
      </w:tr>
      <w:tr>
        <w:tc>
          <w:tcPr>
            <w:tcW w:type="dxa" w:w="2880"/>
          </w:tcPr>
          <w:p>
            <w:r>
              <w:t>data.fees[].name</w:t>
            </w:r>
          </w:p>
        </w:tc>
        <w:tc>
          <w:tcPr>
            <w:tcW w:type="dxa" w:w="2880"/>
          </w:tcPr>
          <w:p>
            <w:r>
              <w:t>string</w:t>
            </w:r>
          </w:p>
        </w:tc>
        <w:tc>
          <w:tcPr>
            <w:tcW w:type="dxa" w:w="2880"/>
          </w:tcPr>
          <w:p>
            <w:r>
              <w:t>Name of the fee.</w:t>
            </w:r>
          </w:p>
        </w:tc>
      </w:tr>
      <w:tr>
        <w:tc>
          <w:tcPr>
            <w:tcW w:type="dxa" w:w="2880"/>
          </w:tcPr>
          <w:p>
            <w:r>
              <w:t>data.fees[].display_name</w:t>
            </w:r>
          </w:p>
        </w:tc>
        <w:tc>
          <w:tcPr>
            <w:tcW w:type="dxa" w:w="2880"/>
          </w:tcPr>
          <w:p>
            <w:r>
              <w:t>string</w:t>
            </w:r>
          </w:p>
        </w:tc>
        <w:tc>
          <w:tcPr>
            <w:tcW w:type="dxa" w:w="2880"/>
          </w:tcPr>
          <w:p>
            <w:r>
              <w:t>Display name of the fee targeting customers/shoppers.</w:t>
            </w:r>
          </w:p>
        </w:tc>
      </w:tr>
      <w:tr>
        <w:tc>
          <w:tcPr>
            <w:tcW w:type="dxa" w:w="2880"/>
          </w:tcPr>
          <w:p>
            <w:r>
              <w:t>data.fees[].cost_inc_tax</w:t>
            </w:r>
          </w:p>
        </w:tc>
        <w:tc>
          <w:tcPr>
            <w:tcW w:type="dxa" w:w="2880"/>
          </w:tcPr>
          <w:p>
            <w:r>
              <w:t>number</w:t>
            </w:r>
          </w:p>
        </w:tc>
        <w:tc>
          <w:tcPr>
            <w:tcW w:type="dxa" w:w="2880"/>
          </w:tcPr>
          <w:p>
            <w:r>
              <w:t>Cost of the fee including tax.</w:t>
            </w:r>
          </w:p>
        </w:tc>
      </w:tr>
      <w:tr>
        <w:tc>
          <w:tcPr>
            <w:tcW w:type="dxa" w:w="2880"/>
          </w:tcPr>
          <w:p>
            <w:r>
              <w:t>data.fees[].cost_ex_tax</w:t>
            </w:r>
          </w:p>
        </w:tc>
        <w:tc>
          <w:tcPr>
            <w:tcW w:type="dxa" w:w="2880"/>
          </w:tcPr>
          <w:p>
            <w:r>
              <w:t>number</w:t>
            </w:r>
          </w:p>
        </w:tc>
        <w:tc>
          <w:tcPr>
            <w:tcW w:type="dxa" w:w="2880"/>
          </w:tcPr>
          <w:p>
            <w:r>
              <w:t>Cost of the fee excluding tax.</w:t>
            </w:r>
          </w:p>
        </w:tc>
      </w:tr>
      <w:tr>
        <w:tc>
          <w:tcPr>
            <w:tcW w:type="dxa" w:w="2880"/>
          </w:tcPr>
          <w:p>
            <w:r>
              <w:t>data.fees[].source</w:t>
            </w:r>
          </w:p>
        </w:tc>
        <w:tc>
          <w:tcPr>
            <w:tcW w:type="dxa" w:w="2880"/>
          </w:tcPr>
          <w:p>
            <w:r>
              <w:t>string</w:t>
            </w:r>
          </w:p>
        </w:tc>
        <w:tc>
          <w:tcPr>
            <w:tcW w:type="dxa" w:w="2880"/>
          </w:tcPr>
          <w:p>
            <w:r>
              <w:t>Source of the request.</w:t>
            </w:r>
          </w:p>
        </w:tc>
      </w:tr>
      <w:tr>
        <w:tc>
          <w:tcPr>
            <w:tcW w:type="dxa" w:w="2880"/>
          </w:tcPr>
          <w:p>
            <w:r>
              <w:t>data.fees[].tax_class_id</w:t>
            </w:r>
          </w:p>
        </w:tc>
        <w:tc>
          <w:tcPr>
            <w:tcW w:type="dxa" w:w="2880"/>
          </w:tcPr>
          <w:p>
            <w:r>
              <w:t>integer</w:t>
            </w:r>
          </w:p>
        </w:tc>
        <w:tc>
          <w:tcPr>
            <w:tcW w:type="dxa" w:w="2880"/>
          </w:tcPr>
          <w:p>
            <w:r>
              <w:t>Tax class ID.</w:t>
            </w:r>
          </w:p>
        </w:tc>
      </w:tr>
      <w:tr>
        <w:tc>
          <w:tcPr>
            <w:tcW w:type="dxa" w:w="2880"/>
          </w:tcPr>
          <w:p>
            <w:r>
              <w:t>meta</w:t>
            </w:r>
          </w:p>
        </w:tc>
        <w:tc>
          <w:tcPr>
            <w:tcW w:type="dxa" w:w="2880"/>
          </w:tcPr>
          <w:p>
            <w:r>
              <w:t>object</w:t>
            </w:r>
          </w:p>
        </w:tc>
        <w:tc>
          <w:tcPr>
            <w:tcW w:type="dxa" w:w="2880"/>
          </w:tcPr>
          <w:p>
            <w:r>
              <w:t>Additional metadata (shape not specified; additional properties allowed).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'https://api.bigcommerce.com/stores/{{BIG_COMMERCE_STORE_HASH}}/v3/checkouts/7f3b3f3a-3c1a-4d9b-9a3b-1a2b3c4d5e6f/fees' \</w:t>
        <w:br/>
        <w:t xml:space="preserve"> --header 'Accept: application/json' \</w:t>
        <w:br/>
        <w:t xml:space="preserve"> --header 'Content-Type: application/json' \</w:t>
        <w:br/>
        <w:t xml:space="preserve"> --data '{</w:t>
        <w:br/>
        <w:t xml:space="preserve"> "fees": [</w:t>
        <w:br/>
        <w:t xml:space="preserve">      {</w:t>
        <w:br/>
        <w:t xml:space="preserve"> "type": "custom_fee",</w:t>
        <w:br/>
        <w:t xml:space="preserve"> "name": "handling_fee",</w:t>
        <w:br/>
        <w:t xml:space="preserve"> "display_name": "Handling Fee",</w:t>
        <w:br/>
        <w:t xml:space="preserve"> "cost": 2.0,</w:t>
        <w:br/>
        <w:t xml:space="preserve"> "source": "api",</w:t>
        <w:br/>
        <w:t xml:space="preserve"> "tax_class_id": 3</w:t>
        <w:br/>
        <w:t xml:space="preserve">      }</w:t>
        <w:br/>
        <w:t xml:space="preserve">    ]</w:t>
        <w:br/>
        <w:t xml:space="preserve">  }'</w:t>
      </w:r>
    </w:p>
    <w:p>
      <w:pPr>
        <w:pStyle w:val="Heading3"/>
      </w:pPr>
      <w:r>
        <w:t>Example Usage</w:t>
      </w:r>
    </w:p>
    <w:p>
      <w:pPr>
        <w:pStyle w:val="Heading3"/>
      </w:pPr>
      <w:r>
        <w:t>Example 1: Add a Single Fee</w:t>
      </w:r>
    </w:p>
    <w:p>
      <w:r>
        <w:rPr>
          <w:b/>
          <w:color w:val="666666"/>
          <w:sz w:val="16"/>
        </w:rPr>
        <w:t>[bash]</w:t>
      </w:r>
    </w:p>
    <w:p>
      <w:pPr>
        <w:shd w:fill="F2F2F2" w:val="clear"/>
      </w:pPr>
      <w:r>
        <w:rPr>
          <w:rFonts w:ascii="Courier New" w:hAnsi="Courier New"/>
          <w:sz w:val="17"/>
        </w:rPr>
        <w:t>curl --request POST \</w:t>
        <w:br/>
        <w:t xml:space="preserve"> --url 'https://api.bigcommerce.com/stores/{{BIG_COMMERCE_STORE_HASH}}/v3/checkouts/abc123/fees' \</w:t>
        <w:br/>
        <w:t xml:space="preserve"> --header 'Accept: application/json' \</w:t>
        <w:br/>
        <w:t xml:space="preserve"> --header 'Content-Type: application/json' \</w:t>
        <w:br/>
        <w:t xml:space="preserve"> --data '{</w:t>
        <w:br/>
        <w:t xml:space="preserve"> "fees": [</w:t>
        <w:br/>
        <w:t xml:space="preserve">      {</w:t>
        <w:br/>
        <w:t xml:space="preserve"> "type": "custom_fee",</w:t>
        <w:br/>
        <w:t xml:space="preserve"> "name": "service_fee",</w:t>
        <w:br/>
        <w:t xml:space="preserve"> "display_name": "Service Fee",</w:t>
        <w:br/>
        <w:t xml:space="preserve"> "cost": 4.5,</w:t>
        <w:br/>
        <w:t xml:space="preserve"> "source": "checkout-extension"</w:t>
        <w:br/>
        <w:t xml:space="preserve">      }</w:t>
        <w:br/>
        <w:t xml:space="preserve">    ]</w:t>
        <w:br/>
        <w:t xml:space="preserve">  }'</w:t>
      </w:r>
    </w:p>
    <w:p>
      <w:pPr>
        <w:pStyle w:val="Heading3"/>
      </w:pPr>
      <w:r>
        <w:t>Example 2: Add Multiple Fees (up to 5)</w:t>
      </w:r>
    </w:p>
    <w:p>
      <w:r>
        <w:rPr>
          <w:b/>
          <w:color w:val="666666"/>
          <w:sz w:val="16"/>
        </w:rPr>
        <w:t>[bash]</w:t>
      </w:r>
    </w:p>
    <w:p>
      <w:pPr>
        <w:shd w:fill="F2F2F2" w:val="clear"/>
      </w:pPr>
      <w:r>
        <w:rPr>
          <w:rFonts w:ascii="Courier New" w:hAnsi="Courier New"/>
          <w:sz w:val="17"/>
        </w:rPr>
        <w:t>curl --request POST \</w:t>
        <w:br/>
        <w:t xml:space="preserve"> --url 'https://api.bigcommerce.com/stores/{{BIG_COMMERCE_STORE_HASH}}/v3/checkouts/abc123/fees' \</w:t>
        <w:br/>
        <w:t xml:space="preserve"> --header 'Accept: application/json' \</w:t>
        <w:br/>
        <w:t xml:space="preserve"> --header 'Content-Type: application/json' \</w:t>
        <w:br/>
        <w:t xml:space="preserve"> --data '{</w:t>
        <w:br/>
        <w:t xml:space="preserve"> "fees": [</w:t>
        <w:br/>
        <w:t xml:space="preserve">      {</w:t>
        <w:br/>
        <w:t xml:space="preserve"> "type": "custom_fee",</w:t>
        <w:br/>
        <w:t xml:space="preserve"> "name": "handling_fee",</w:t>
        <w:br/>
        <w:t xml:space="preserve"> "display_name": "Handling Fee",</w:t>
        <w:br/>
        <w:t xml:space="preserve"> "cost": 2.0,</w:t>
        <w:br/>
        <w:t xml:space="preserve"> "source": "api"</w:t>
        <w:br/>
        <w:t xml:space="preserve">      },</w:t>
        <w:br/>
        <w:t xml:space="preserve">      {</w:t>
        <w:br/>
        <w:t xml:space="preserve"> "type": "custom_fee",</w:t>
        <w:br/>
        <w:t xml:space="preserve"> "name": "insurance",</w:t>
        <w:br/>
        <w:t xml:space="preserve"> "display_name": "Shipping Insurance",</w:t>
        <w:br/>
        <w:t xml:space="preserve"> "cost": 1.25,</w:t>
        <w:br/>
        <w:t xml:space="preserve"> "source": "api"</w:t>
        <w:br/>
        <w:t xml:space="preserve">      }</w:t>
        <w:br/>
        <w:t xml:space="preserve">    ]</w:t>
        <w:br/>
        <w:t xml:space="preserve">  }'</w:t>
      </w:r>
    </w:p>
    <w:p>
      <w:pPr>
        <w:pStyle w:val="Heading3"/>
      </w:pPr>
      <w:r>
        <w:t>Behavior</w:t>
      </w:r>
    </w:p>
    <w:p>
      <w:pPr>
        <w:pStyle w:val="ListBullet"/>
      </w:pPr>
      <w:r>
        <w:t>Validates the presence of checkoutId and required fee fields.</w:t>
      </w:r>
    </w:p>
    <w:p>
      <w:pPr>
        <w:pStyle w:val="ListBullet"/>
      </w:pPr>
      <w:r>
        <w:t>Adds the provided fees[] entries to the checkout (subject to the max fee limit).</w:t>
      </w:r>
    </w:p>
    <w:p>
      <w:pPr>
        <w:pStyle w:val="ListBullet"/>
      </w:pPr>
      <w:r>
        <w:t>Returns the updated checkout payload, including the fees array applied at checkout level.</w:t>
      </w:r>
    </w:p>
    <w:p>
      <w:pPr>
        <w:pStyle w:val="Heading3"/>
      </w:pPr>
      <w:r>
        <w:t>Notes</w:t>
      </w:r>
    </w:p>
    <w:p>
      <w:pPr>
        <w:pStyle w:val="ListBullet"/>
      </w:pPr>
      <w:r>
        <w:t>tax_class_id can be retrieved via the Management API endpoint v2/tax_classes.</w:t>
      </w:r>
    </w:p>
    <w:p>
      <w:pPr>
        <w:pStyle w:val="ListBullet"/>
      </w:pPr>
      <w:r>
        <w:t>If tax_class_id is omitted or null, the tax class configured in the control panel is applied.</w:t>
      </w:r>
    </w:p>
    <w:p>
      <w:pPr>
        <w:pStyle w:val="Heading3"/>
      </w:pPr>
      <w:r>
        <w:t>Gotchas</w:t>
      </w:r>
    </w:p>
    <w:p>
      <w:pPr>
        <w:pStyle w:val="ListBullet"/>
      </w:pPr>
      <w:r>
        <w:t>You can add at most 5 fees per checkout.</w:t>
      </w:r>
    </w:p>
    <w:p>
      <w:pPr>
        <w:pStyle w:val="ListBullet"/>
      </w:pPr>
      <w:r>
        <w:t>fees[].name and fees[].display_name have strict length constraints; empty strings are invalid.</w:t>
      </w:r>
    </w:p>
    <w:p>
      <w:pPr>
        <w:pStyle w:val="Heading3"/>
      </w:pPr>
      <w:r>
        <w:t>Related checkouts actions</w:t>
      </w:r>
    </w:p>
    <w:p>
      <w:pPr>
        <w:pStyle w:val="ListBullet"/>
      </w:pPr>
      <w:r>
        <w:t>[GET] Get a Checkout — /checkouts/{{checkoutId}}</w:t>
      </w:r>
    </w:p>
    <w:p>
      <w:pPr>
        <w:pStyle w:val="ListBullet"/>
      </w:pPr>
      <w:r>
        <w:t>[PUT] Update a Checkout’s Customer Message — /checkouts/{{checkoutId}}</w:t>
      </w:r>
    </w:p>
    <w:p>
      <w:pPr>
        <w:pStyle w:val="ListBullet"/>
      </w:pPr>
      <w:r>
        <w:t>[POST] Add a Checkout Billing Address — /v3/checkouts/{{checkoutId}}/billing-address</w:t>
      </w:r>
    </w:p>
    <w:p>
      <w:pPr>
        <w:pStyle w:val="ListBullet"/>
      </w:pPr>
      <w:r>
        <w:t>[PUT] Update a Checkout’s Billing Address — /v3/checkouts/{{checkoutId}}/billing-address/{{addressId}}</w:t>
      </w:r>
    </w:p>
    <w:p>
      <w:pPr>
        <w:pStyle w:val="ListBullet"/>
      </w:pPr>
      <w:r>
        <w:t>[PUT] Update a Checkout’s Consignment — /checkouts/{{checkoutId}}/consignments/{{consignmentId}}</w:t>
      </w:r>
    </w:p>
    <w:p>
      <w:pPr>
        <w:pStyle w:val="ListBullet"/>
      </w:pPr>
      <w:r>
        <w:t>[POST] Add a Coupon to a Checkout — /v3/checkouts/{{checkoutId}}/coupons</w:t>
      </w:r>
    </w:p>
    <w:p>
      <w:r>
        <w:br w:type="page"/>
      </w:r>
    </w:p>
    <w:p>
      <w:pPr>
        <w:pStyle w:val="Heading2"/>
      </w:pPr>
      <w:r>
        <w:t>261. [DELETE] Delete a Checkout’s Order-Level Fees</w:t>
      </w:r>
    </w:p>
    <w:p>
      <w:r>
        <w:rPr>
          <w:b/>
        </w:rPr>
        <w:t xml:space="preserve">Endpoint: </w:t>
      </w:r>
      <w:r>
        <w:rPr>
          <w:rFonts w:ascii="Courier New" w:hAnsi="Courier New"/>
          <w:sz w:val="18"/>
        </w:rPr>
        <w:t>/v3/checkouts/{{checkoutId}}/fees</w:t>
      </w:r>
    </w:p>
    <w:p>
      <w:pPr>
        <w:pStyle w:val="Heading3"/>
      </w:pPr>
      <w:r>
        <w:t>Prerequisites</w:t>
      </w:r>
    </w:p>
    <w:p>
      <w:pPr>
        <w:pStyle w:val="ListBullet"/>
      </w:pPr>
      <w:r>
        <w:t>You must have an existing checkout (the checkoutId is the same as the cart ID).</w:t>
      </w:r>
    </w:p>
    <w:p>
      <w:pPr>
        <w:pStyle w:val="Heading3"/>
      </w:pPr>
      <w:r>
        <w:t>Method</w:t>
      </w:r>
    </w:p>
    <w:p>
      <w:r>
        <w:t>DELETE</w:t>
      </w:r>
    </w:p>
    <w:p>
      <w:pPr>
        <w:pStyle w:val="Heading3"/>
      </w:pPr>
      <w:r>
        <w:t>URL</w:t>
      </w:r>
    </w:p>
    <w:p>
      <w:r>
        <w:t>https://api.bigcommerce.com/stores/{{BIG_COMMERCE_STORE_HASH}}/v3/checkouts/{{checkoutId}}/fees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one or more order-level fees from a specific checkout by providing the fee IDs to remove.</w:t>
      </w:r>
    </w:p>
    <w:p>
      <w:pPr>
        <w:pStyle w:val="Heading3"/>
      </w:pPr>
      <w:r>
        <w:t>Enforcement Rules</w:t>
      </w:r>
    </w:p>
    <w:p>
      <w:pPr>
        <w:pStyle w:val="ListBullet"/>
      </w:pPr>
      <w:r>
        <w:t>The checkoutId path parameter must always be present.</w:t>
      </w:r>
    </w:p>
    <w:p>
      <w:pPr>
        <w:pStyle w:val="ListBullet"/>
      </w:pPr>
      <w:r>
        <w:t>Always construct the path as /v3/checkouts/{{checkoutId}}/fees, where {{checkoutId}} is a non-empty string.</w:t>
      </w:r>
    </w:p>
    <w:p>
      <w:pPr>
        <w:pStyle w:val="ListBullet"/>
      </w:pPr>
      <w:r>
        <w:t>Do not call the API with a missing or empty checkoutId (e.g., avoid /v3/checkouts//fees).</w:t>
      </w:r>
    </w:p>
    <w:p>
      <w:pPr>
        <w:pStyle w:val="ListBullet"/>
      </w:pPr>
      <w:r>
        <w:t>When executing the action, ensure to send Path Parameters in the URL and not in the body.</w:t>
      </w:r>
    </w:p>
    <w:p>
      <w:pPr>
        <w:pStyle w:val="ListBullet"/>
      </w:pPr>
      <w:r>
        <w:t>This endpoint requires a JSON request body; send body fields in the request body, not in the URL.</w:t>
      </w:r>
    </w:p>
    <w:p>
      <w:pPr>
        <w:pStyle w:val="Heading3"/>
      </w:pPr>
      <w:r>
        <w:t>Valid Examples</w:t>
      </w:r>
    </w:p>
    <w:p>
      <w:r>
        <w:rPr>
          <w:b/>
          <w:color w:val="666666"/>
          <w:sz w:val="16"/>
        </w:rPr>
        <w:t>[http]</w:t>
      </w:r>
    </w:p>
    <w:p>
      <w:pPr>
        <w:shd w:fill="F2F2F2" w:val="clear"/>
      </w:pPr>
      <w:r>
        <w:rPr>
          <w:rFonts w:ascii="Courier New" w:hAnsi="Courier New"/>
          <w:sz w:val="17"/>
        </w:rPr>
        <w:t>/v3/checkouts/6c1f3c2a-2e5a-4d42-9e2f-0a4b2b6c9d10/fees</w:t>
        <w:br/>
        <w:t>/v3/checkouts/abc123/fees</w:t>
      </w:r>
    </w:p>
    <w:p>
      <w:pPr>
        <w:pStyle w:val="Heading3"/>
      </w:pPr>
      <w:r>
        <w:t>Invalid Examples</w:t>
      </w:r>
    </w:p>
    <w:p>
      <w:r>
        <w:rPr>
          <w:b/>
          <w:color w:val="666666"/>
          <w:sz w:val="16"/>
        </w:rPr>
        <w:t>[http]</w:t>
      </w:r>
    </w:p>
    <w:p>
      <w:pPr>
        <w:shd w:fill="F2F2F2" w:val="clear"/>
      </w:pPr>
      <w:r>
        <w:rPr>
          <w:rFonts w:ascii="Courier New" w:hAnsi="Courier New"/>
          <w:sz w:val="17"/>
        </w:rPr>
        <w:t>/v3/checkouts//fees</w:t>
        <w:br/>
        <w:t>/v3/checkouts/fees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checkoutId</w:t>
            </w:r>
          </w:p>
        </w:tc>
        <w:tc>
          <w:tcPr>
            <w:tcW w:type="dxa" w:w="2880"/>
          </w:tcPr>
          <w:p>
            <w:r>
              <w:t>string</w:t>
            </w:r>
          </w:p>
        </w:tc>
        <w:tc>
          <w:tcPr>
            <w:tcW w:type="dxa" w:w="2880"/>
          </w:tcPr>
          <w:p>
            <w:r>
              <w:t>ID of the checkout; the same as the cart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The IDs of the fees to be deleted from a checkout.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"6c1f3c2a-2e5a-4d42-9e2f-0a4b2b6c9d10",</w:t>
        <w:br/>
        <w:t xml:space="preserve"> "cart": {</w:t>
        <w:br/>
        <w:t xml:space="preserve"> "id": "6c1f3c2a-2e5a-4d42-9e2f-0a4b2b6c9d10",</w:t>
        <w:br/>
        <w:t xml:space="preserve"> "customer_id": 123,</w:t>
        <w:br/>
        <w:t xml:space="preserve"> "email": "shopper@example.com",</w:t>
        <w:br/>
        <w:t xml:space="preserve"> "currency": {</w:t>
        <w:br/>
        <w:t xml:space="preserve"> "code": "USD"</w:t>
        <w:br/>
        <w:t xml:space="preserve"> },</w:t>
        <w:br/>
        <w:t xml:space="preserve"> "tax_included": false,</w:t>
        <w:br/>
        <w:t xml:space="preserve"> "base_amount": 120.5,</w:t>
        <w:br/>
        <w:t xml:space="preserve"> "channel_id": 1,</w:t>
        <w:br/>
        <w:t xml:space="preserve"> "discount_amount": 10,</w:t>
        <w:br/>
        <w:t xml:space="preserve"> "cart_amount_inc_tax": 118.3,</w:t>
        <w:br/>
        <w:t xml:space="preserve"> "cart_amount_ex_tax": 110.5,</w:t>
        <w:br/>
        <w:t xml:space="preserve"> "coupons": [</w:t>
        <w:br/>
        <w:t xml:space="preserve"> {</w:t>
        <w:br/>
        <w:t xml:space="preserve"> "code": "WELCOME10",</w:t>
        <w:br/>
        <w:t xml:space="preserve"> "id": 987,</w:t>
        <w:br/>
        <w:t xml:space="preserve"> "coupon_type": "percent",</w:t>
        <w:br/>
        <w:t xml:space="preserve"> "discounted_amount": 10,</w:t>
        <w:br/>
        <w:t xml:space="preserve"> "display_name": "10% off"</w:t>
        <w:br/>
        <w:t xml:space="preserve"> }</w:t>
        <w:br/>
        <w:t xml:space="preserve"> ],</w:t>
        <w:br/>
        <w:t xml:space="preserve"> "discounts": [</w:t>
        <w:br/>
        <w:t xml:space="preserve"> {</w:t>
        <w:br/>
        <w:t xml:space="preserve"> "id": "disc_1",</w:t>
        <w:br/>
        <w:t xml:space="preserve"> "discounted_amount": 10</w:t>
        <w:br/>
        <w:t xml:space="preserve"> }</w:t>
        <w:br/>
        <w:t xml:space="preserve"> ],</w:t>
        <w:br/>
        <w:t xml:space="preserve"> "line_items": {</w:t>
        <w:br/>
        <w:t xml:space="preserve"> "physical_items": [</w:t>
        <w:br/>
        <w:t xml:space="preserve"> {</w:t>
        <w:br/>
        <w:t xml:space="preserve"> "quantity": 1,</w:t>
        <w:br/>
        <w:t xml:space="preserve"> "id": "item_1",</w:t>
        <w:br/>
        <w:t xml:space="preserve"> "variant_id": 1001,</w:t>
        <w:br/>
        <w:t xml:space="preserve"> "product_id": 2001,</w:t>
        <w:br/>
        <w:t xml:space="preserve"> "sku": "SKU-1",</w:t>
        <w:br/>
        <w:t xml:space="preserve"> "name": "T-Shirt",</w:t>
        <w:br/>
        <w:t xml:space="preserve"> "url": "https://store.example.com/t-shirt",</w:t>
        <w:br/>
        <w:t xml:space="preserve"> "is_taxable": true,</w:t>
        <w:br/>
        <w:t xml:space="preserve"> "image_url": "https://cdn.example.com/images/t-shirt.png",</w:t>
        <w:br/>
        <w:t xml:space="preserve"> "discounts": [</w:t>
        <w:br/>
        <w:t xml:space="preserve"> {</w:t>
        <w:br/>
        <w:t xml:space="preserve"> "id": "disc_1",</w:t>
        <w:br/>
        <w:t xml:space="preserve"> "discounted_amount": 10</w:t>
        <w:br/>
        <w:t xml:space="preserve"> }</w:t>
        <w:br/>
        <w:t xml:space="preserve"> ],</w:t>
        <w:br/>
        <w:t xml:space="preserve"> "discount_amount": 10,</w:t>
        <w:br/>
        <w:t xml:space="preserve"> "coupon_amount": 0,</w:t>
        <w:br/>
        <w:t xml:space="preserve"> "original_price": 120.5,</w:t>
        <w:br/>
        <w:t xml:space="preserve"> "list_price": 120.5,</w:t>
        <w:br/>
        <w:t xml:space="preserve"> "sale_price": 110.5,</w:t>
        <w:br/>
        <w:t xml:space="preserve"> "extended_list_price": 120.5,</w:t>
        <w:br/>
        <w:t xml:space="preserve"> "extended_sale_price": 110.5,</w:t>
        <w:br/>
        <w:t xml:space="preserve"> "comparison_price": 130,</w:t>
        <w:br/>
        <w:t xml:space="preserve"> "extended_comparison_price": 130,</w:t>
        <w:br/>
        <w:t xml:space="preserve"> "is_require_shipping": true,</w:t>
        <w:br/>
        <w:t xml:space="preserve"> "is_mutable": true,</w:t>
        <w:br/>
        <w:t xml:space="preserve"> "added_by_promotion": false,</w:t>
        <w:br/>
        <w:t xml:space="preserve"> "parent_id": 0,</w:t>
        <w:br/>
        <w:t xml:space="preserve"> "gift_wrapping": {</w:t>
        <w:br/>
        <w:t xml:space="preserve"> "name": "Standard Wrap",</w:t>
        <w:br/>
        <w:t xml:space="preserve"> "message": "Happy Birthday",</w:t>
        <w:br/>
        <w:t xml:space="preserve"> "amount": 5,</w:t>
        <w:br/>
        <w:t xml:space="preserve"> "amount_as_integer": 500</w:t>
        <w:br/>
        <w:t xml:space="preserve"> }</w:t>
        <w:br/>
        <w:t xml:space="preserve"> }</w:t>
        <w:br/>
        <w:t xml:space="preserve"> ],</w:t>
        <w:br/>
        <w:t xml:space="preserve"> "digital_items": [</w:t>
        <w:br/>
        <w:t xml:space="preserve"> {</w:t>
        <w:br/>
        <w:t xml:space="preserve"> "quantity": 1,</w:t>
        <w:br/>
        <w:t xml:space="preserve"> "id": "ditem_1",</w:t>
        <w:br/>
        <w:t xml:space="preserve"> "variant_id": 3001,</w:t>
        <w:br/>
        <w:t xml:space="preserve"> "parent_id": 0,</w:t>
        <w:br/>
        <w:t xml:space="preserve"> "product_id": 4001,</w:t>
        <w:br/>
        <w:t xml:space="preserve"> "sku": "DIGI-1",</w:t>
        <w:br/>
        <w:t xml:space="preserve"> "name": "E-book",</w:t>
        <w:br/>
        <w:t xml:space="preserve"> "url": "https://store.example.com/e-book",</w:t>
        <w:br/>
        <w:t xml:space="preserve"> "is_mutable": true,</w:t>
        <w:br/>
        <w:t xml:space="preserve"> "is_require_shipping": false,</w:t>
        <w:br/>
        <w:t xml:space="preserve"> "added_by_promotion": false,</w:t>
        <w:br/>
        <w:t xml:space="preserve"> "is_taxable": false,</w:t>
        <w:br/>
        <w:t xml:space="preserve"> "image_url": "https://cdn.example.com/images/ebook.png",</w:t>
        <w:br/>
        <w:t xml:space="preserve"> "discounts": [],</w:t>
        <w:br/>
        <w:t xml:space="preserve"> "discount_amount": 0,</w:t>
        <w:br/>
        <w:t xml:space="preserve"> "coupon_amount": 0,</w:t>
        <w:br/>
        <w:t xml:space="preserve"> "original_price": 9.99,</w:t>
        <w:br/>
        <w:t xml:space="preserve"> "list_price": 9.99,</w:t>
        <w:br/>
        <w:t xml:space="preserve"> "sale_price": 9.99,</w:t>
        <w:br/>
        <w:t xml:space="preserve"> "extended_list_price": 9.99,</w:t>
        <w:br/>
        <w:t xml:space="preserve"> "extended_sale_price": 9.99,</w:t>
        <w:br/>
        <w:t xml:space="preserve"> "comparison_price": 0,</w:t>
        <w:br/>
        <w:t xml:space="preserve"> "extended_comparison_price": 0</w:t>
        <w:br/>
        <w:t xml:space="preserve"> }</w:t>
        <w:br/>
        <w:t xml:space="preserve"> ],</w:t>
        <w:br/>
        <w:t xml:space="preserve"> "gift_certificates": [</w:t>
        <w:br/>
        <w:t xml:space="preserve"> {</w:t>
        <w:br/>
        <w:t xml:space="preserve"> "theme": "Birthday",</w:t>
        <w:br/>
        <w:t xml:space="preserve"> "amount": 50,</w:t>
        <w:br/>
        <w:t xml:space="preserve"> "sender": {</w:t>
        <w:br/>
        <w:t xml:space="preserve"> "name": "Alice",</w:t>
        <w:br/>
        <w:t xml:space="preserve"> "email": "alice@example.com"</w:t>
        <w:br/>
        <w:t xml:space="preserve"> },</w:t>
        <w:br/>
        <w:t xml:space="preserve"> "recipient": {</w:t>
        <w:br/>
        <w:t xml:space="preserve"> "name": "Bob",</w:t>
        <w:br/>
        <w:t xml:space="preserve"> "email": "bob@example.com"</w:t>
        <w:br/>
        <w:t xml:space="preserve"> },</w:t>
        <w:br/>
        <w:t xml:space="preserve"> "id": "gc_1",</w:t>
        <w:br/>
        <w:t xml:space="preserve"> "name": "Happy Birthday Gift",</w:t>
        <w:br/>
        <w:t xml:space="preserve"> "taxable": false,</w:t>
        <w:br/>
        <w:t xml:space="preserve"> "message": "Enjoy!"</w:t>
        <w:br/>
        <w:t xml:space="preserve"> }</w:t>
        <w:br/>
        <w:t xml:space="preserve"> ],</w:t>
        <w:br/>
        <w:t xml:space="preserve"> "custom_items": [</w:t>
        <w:br/>
        <w:t xml:space="preserve"> {</w:t>
        <w:br/>
        <w:t xml:space="preserve"> "quantity": 1,</w:t>
        <w:br/>
        <w:t xml:space="preserve"> "id": "custom_1",</w:t>
        <w:br/>
        <w:t xml:space="preserve"> "extended_list_price": 15,</w:t>
        <w:br/>
        <w:t xml:space="preserve"> "list_price": 15,</w:t>
        <w:br/>
        <w:t xml:space="preserve"> "sku": "CUST-1",</w:t>
        <w:br/>
        <w:t xml:space="preserve"> "name": "Custom Engraving",</w:t>
        <w:br/>
        <w:t xml:space="preserve"> "image_url": "https://cdn.example.com/images/engraving.png"</w:t>
        <w:br/>
        <w:t xml:space="preserve"> }</w:t>
        <w:br/>
        <w:t xml:space="preserve"> ]</w:t>
        <w:br/>
        <w:t xml:space="preserve"> },</w:t>
        <w:br/>
        <w:t xml:space="preserve"> "created_time": "2026-03-14T12:00:00Z",</w:t>
        <w:br/>
        <w:t xml:space="preserve"> "updated_time": "2026-03-14T12:05:00Z"</w:t>
        <w:br/>
        <w:t xml:space="preserve"> },</w:t>
        <w:br/>
        <w:t xml:space="preserve"> "billing_address": {</w:t>
        <w:br/>
        <w:t xml:space="preserve"> "first_name": "Jane",</w:t>
        <w:br/>
        <w:t xml:space="preserve"> "last_name": "Doe",</w:t>
        <w:br/>
        <w:t xml:space="preserve"> "email": "shopper@example.com",</w:t>
        <w:br/>
        <w:t xml:space="preserve"> "company": "Example Co",</w:t>
        <w:br/>
        <w:t xml:space="preserve"> "address1": "123 Main St",</w:t>
        <w:br/>
        <w:t xml:space="preserve"> "address2": "Suite 100",</w:t>
        <w:br/>
        <w:t xml:space="preserve"> "city": "Austin",</w:t>
        <w:br/>
        <w:t xml:space="preserve"> "state_or_province": "Texas",</w:t>
        <w:br/>
        <w:t xml:space="preserve"> "state_or_province_code": "TX",</w:t>
        <w:br/>
        <w:t xml:space="preserve"> "country_code": "US",</w:t>
        <w:br/>
        <w:t xml:space="preserve"> "postal_code": "78701",</w:t>
        <w:br/>
        <w:t xml:space="preserve"> "phone": "+15125551234",</w:t>
        <w:br/>
        <w:t xml:space="preserve"> "custom_fields": [</w:t>
        <w:br/>
        <w:t xml:space="preserve"> {</w:t>
        <w:br/>
        <w:t xml:space="preserve"> "field_id": "cf_1",</w:t>
        <w:br/>
        <w:t xml:space="preserve"> "field_value": "value_1"</w:t>
        <w:br/>
        <w:t xml:space="preserve"> }</w:t>
        <w:br/>
        <w:t xml:space="preserve"> ],</w:t>
        <w:br/>
        <w:t xml:space="preserve"> "id": "bill_1"</w:t>
        <w:br/>
        <w:t xml:space="preserve"> },</w:t>
        <w:br/>
        <w:t xml:space="preserve"> "consignments": [</w:t>
        <w:br/>
        <w:t xml:space="preserve"> {</w:t>
        <w:br/>
        <w:t xml:space="preserve"> "id": "con_1",</w:t>
        <w:br/>
        <w:t xml:space="preserve"> "shippingAddress": {},</w:t>
        <w:br/>
        <w:t xml:space="preserve"> "address": {</w:t>
        <w:br/>
        <w:t xml:space="preserve"> "first_name": "Jane",</w:t>
        <w:br/>
        <w:t xml:space="preserve"> "last_name": "Doe",</w:t>
        <w:br/>
        <w:t xml:space="preserve"> "email": "shopper@example.com",</w:t>
        <w:br/>
        <w:t xml:space="preserve"> "company": "Example Co",</w:t>
        <w:br/>
        <w:t xml:space="preserve"> "address1": "123 Main St",</w:t>
        <w:br/>
        <w:t xml:space="preserve"> "address2": "Suite 100",</w:t>
        <w:br/>
        <w:t xml:space="preserve"> "city": "Austin",</w:t>
        <w:br/>
        <w:t xml:space="preserve"> "state_or_province": "Texas",</w:t>
        <w:br/>
        <w:t xml:space="preserve"> "state_or_province_code": "TX",</w:t>
        <w:br/>
        <w:t xml:space="preserve"> "country_code": "US",</w:t>
        <w:br/>
        <w:t xml:space="preserve"> "postal_code": "78701",</w:t>
        <w:br/>
        <w:t xml:space="preserve"> "phone": "+15125551234",</w:t>
        <w:br/>
        <w:t xml:space="preserve"> "custom_fields": [],</w:t>
        <w:br/>
        <w:t xml:space="preserve"> "id": "addr_1"</w:t>
        <w:br/>
        <w:t xml:space="preserve"> },</w:t>
        <w:br/>
        <w:t xml:space="preserve"> "available_shipping_options": [</w:t>
        <w:br/>
        <w:t xml:space="preserve"> {</w:t>
        <w:br/>
        <w:t xml:space="preserve"> "description": "Flat Rate",</w:t>
        <w:br/>
        <w:t xml:space="preserve"> "id": "ship_opt_1",</w:t>
        <w:br/>
        <w:t xml:space="preserve"> "type": "flat_rate",</w:t>
        <w:br/>
        <w:t xml:space="preserve"> "image_url": "https://cdn.example.com/images/ship.png",</w:t>
        <w:br/>
        <w:t xml:space="preserve"> "cost": 10,</w:t>
        <w:br/>
        <w:t xml:space="preserve"> "transit_time": "3-5 business days",</w:t>
        <w:br/>
        <w:t xml:space="preserve"> "additional_description": "Carrier-provided details"</w:t>
        <w:br/>
        <w:t xml:space="preserve"> }</w:t>
        <w:br/>
        <w:t xml:space="preserve"> ],</w:t>
        <w:br/>
        <w:t xml:space="preserve"> "selected_shipping_option": {</w:t>
        <w:br/>
        <w:t xml:space="preserve"> "description": "Flat Rate",</w:t>
        <w:br/>
        <w:t xml:space="preserve"> "id": "ship_opt_1",</w:t>
        <w:br/>
        <w:t xml:space="preserve"> "type": "flat_rate",</w:t>
        <w:br/>
        <w:t xml:space="preserve"> "image_url": "https://cdn.example.com/images/ship.png",</w:t>
        <w:br/>
        <w:t xml:space="preserve"> "cost": 10,</w:t>
        <w:br/>
        <w:t xml:space="preserve"> "transit_time": "3-5 business days",</w:t>
        <w:br/>
        <w:t xml:space="preserve"> "additional_description": "Carrier-provided details"</w:t>
        <w:br/>
        <w:t xml:space="preserve"> },</w:t>
        <w:br/>
        <w:t xml:space="preserve"> "coupon_discounts": [</w:t>
        <w:br/>
        <w:t xml:space="preserve"> {</w:t>
        <w:br/>
        <w:t xml:space="preserve"> "code": "WELCOME10",</w:t>
        <w:br/>
        <w:t xml:space="preserve"> "amount": 10</w:t>
        <w:br/>
        <w:t xml:space="preserve"> }</w:t>
        <w:br/>
        <w:t xml:space="preserve"> ],</w:t>
        <w:br/>
        <w:t xml:space="preserve"> "discounts": [</w:t>
        <w:br/>
        <w:t xml:space="preserve"> {</w:t>
        <w:br/>
        <w:t xml:space="preserve"> "id": 555</w:t>
        <w:br/>
        <w:t xml:space="preserve"> }</w:t>
        <w:br/>
        <w:t xml:space="preserve"> ],</w:t>
        <w:br/>
        <w:t xml:space="preserve"> "shipping_cost_inc_tax": 10,</w:t>
        <w:br/>
        <w:t xml:space="preserve"> "shipping_cost_ex_tax": 10,</w:t>
        <w:br/>
        <w:t xml:space="preserve"> "handling_cost_inc_tax": 0,</w:t>
        <w:br/>
        <w:t xml:space="preserve"> "handling_cost_ex_tax": 0,</w:t>
        <w:br/>
        <w:t xml:space="preserve"> "line_item_ids": [</w:t>
        <w:br/>
        <w:t xml:space="preserve"> "item_1"</w:t>
        <w:br/>
        <w:t xml:space="preserve"> ],</w:t>
        <w:br/>
        <w:t xml:space="preserve"> "selected_pickup_option": null</w:t>
        <w:br/>
        <w:t xml:space="preserve"> }</w:t>
        <w:br/>
        <w:t xml:space="preserve"> ],</w:t>
        <w:br/>
        <w:t xml:space="preserve"> "taxes": [</w:t>
        <w:br/>
        <w:t xml:space="preserve"> {</w:t>
        <w:br/>
        <w:t xml:space="preserve"> "name": "Sales Tax",</w:t>
        <w:br/>
        <w:t xml:space="preserve"> "amount": 7.8</w:t>
        <w:br/>
        <w:t xml:space="preserve"> }</w:t>
        <w:br/>
        <w:t xml:space="preserve"> ],</w:t>
        <w:br/>
        <w:t xml:space="preserve"> "coupons": [</w:t>
        <w:br/>
        <w:t xml:space="preserve"> {</w:t>
        <w:br/>
        <w:t xml:space="preserve"> "code": "WELCOME10",</w:t>
        <w:br/>
        <w:t xml:space="preserve"> "id": 987,</w:t>
        <w:br/>
        <w:t xml:space="preserve"> "coupon_type": "percent",</w:t>
        <w:br/>
        <w:t xml:space="preserve"> "display_name": "10% off",</w:t>
        <w:br/>
        <w:t xml:space="preserve"> "discounted_amount": 10</w:t>
        <w:br/>
        <w:t xml:space="preserve"> }</w:t>
        <w:br/>
        <w:t xml:space="preserve"> ],</w:t>
        <w:br/>
        <w:t xml:space="preserve"> "fees": [</w:t>
        <w:br/>
        <w:t xml:space="preserve"> {</w:t>
        <w:br/>
        <w:t xml:space="preserve"> "id": "fee_2",</w:t>
        <w:br/>
        <w:t xml:space="preserve"> "type": "custom_fee",</w:t>
        <w:br/>
        <w:t xml:space="preserve"> "name": "Handling Fee",</w:t>
        <w:br/>
        <w:t xml:space="preserve"> "display_name": "Handling Fee",</w:t>
        <w:br/>
        <w:t xml:space="preserve"> "cost_inc_tax": 2.5,</w:t>
        <w:br/>
        <w:t xml:space="preserve"> "cost_ex_tax": 2.5,</w:t>
        <w:br/>
        <w:t xml:space="preserve"> "source": "api",</w:t>
        <w:br/>
        <w:t xml:space="preserve"> "tax_class_id": 0</w:t>
        <w:br/>
        <w:t xml:space="preserve"> }</w:t>
        <w:br/>
        <w:t xml:space="preserve"> ],</w:t>
        <w:br/>
        <w:t xml:space="preserve"> "order_id": "order_100",</w:t>
        <w:br/>
        <w:t xml:space="preserve"> "shipping_cost_total_inc_tax": 10,</w:t>
        <w:br/>
        <w:t xml:space="preserve"> "shipping_cost_total_ex_tax": 10,</w:t>
        <w:br/>
        <w:t xml:space="preserve"> "handling_cost_total_inc_tax": 0,</w:t>
        <w:br/>
        <w:t xml:space="preserve"> "handling_cost_total_ex_tax": 0,</w:t>
        <w:br/>
        <w:t xml:space="preserve"> "tax_total": 7.8,</w:t>
        <w:br/>
        <w:t xml:space="preserve"> "subtotal_inc_tax": 118.3,</w:t>
        <w:br/>
        <w:t xml:space="preserve"> "subtotal_ex_tax": 110.5,</w:t>
        <w:br/>
        <w:t xml:space="preserve"> "grand_total": 128.3,</w:t>
        <w:br/>
        <w:t xml:space="preserve"> "created_time": "2026-03-14T12:00:00Z",</w:t>
        <w:br/>
        <w:t xml:space="preserve"> "updated_time": "2026-03-14T12:05:00Z",</w:t>
        <w:br/>
        <w:t xml:space="preserve"> "customer_message": "Please deliver after 5pm",</w:t>
        <w:br/>
        <w:t xml:space="preserve"> "promotions": [</w:t>
        <w:br/>
        <w:t xml:space="preserve"> {</w:t>
        <w:br/>
        <w:t xml:space="preserve"> "banners": [</w:t>
        <w:br/>
        <w:t xml:space="preserve"> {</w:t>
        <w:br/>
        <w:t xml:space="preserve"> "id": "promo_1",</w:t>
        <w:br/>
        <w:t xml:space="preserve"> "type": "upsell",</w:t>
        <w:br/>
        <w:t xml:space="preserve"> "page": [</w:t>
        <w:br/>
        <w:t xml:space="preserve"> "checkout"</w:t>
        <w:br/>
        <w:t xml:space="preserve"> ],</w:t>
        <w:br/>
        <w:t xml:space="preserve"> "text": "Add a gift wrap to your order!"</w:t>
        <w:br/>
        <w:t xml:space="preserve"> }</w:t>
        <w:br/>
        <w:t xml:space="preserve"> ]</w:t>
        <w:br/>
        <w:t xml:space="preserve"> }</w:t>
        <w:br/>
        <w:t xml:space="preserve"> ],</w:t>
        <w:br/>
        <w:t xml:space="preserve"> "version": 2</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Checkout resource returned after deleting fees.</w:t>
            </w:r>
          </w:p>
        </w:tc>
      </w:tr>
      <w:tr>
        <w:tc>
          <w:tcPr>
            <w:tcW w:type="dxa" w:w="2880"/>
          </w:tcPr>
          <w:p>
            <w:r>
              <w:t>data.id</w:t>
            </w:r>
          </w:p>
        </w:tc>
        <w:tc>
          <w:tcPr>
            <w:tcW w:type="dxa" w:w="2880"/>
          </w:tcPr>
          <w:p>
            <w:r>
              <w:t>string</w:t>
            </w:r>
          </w:p>
        </w:tc>
        <w:tc>
          <w:tcPr>
            <w:tcW w:type="dxa" w:w="2880"/>
          </w:tcPr>
          <w:p>
            <w:r>
              <w:t>Checkout ID.</w:t>
            </w:r>
          </w:p>
        </w:tc>
      </w:tr>
      <w:tr>
        <w:tc>
          <w:tcPr>
            <w:tcW w:type="dxa" w:w="2880"/>
          </w:tcPr>
          <w:p>
            <w:r>
              <w:t>data.cart</w:t>
            </w:r>
          </w:p>
        </w:tc>
        <w:tc>
          <w:tcPr>
            <w:tcW w:type="dxa" w:w="2880"/>
          </w:tcPr>
          <w:p>
            <w:r>
              <w:t>object</w:t>
            </w:r>
          </w:p>
        </w:tc>
        <w:tc>
          <w:tcPr>
            <w:tcW w:type="dxa" w:w="2880"/>
          </w:tcPr>
          <w:p>
            <w:r>
              <w:t>Cart associated with the checkout.</w:t>
            </w:r>
          </w:p>
        </w:tc>
      </w:tr>
      <w:tr>
        <w:tc>
          <w:tcPr>
            <w:tcW w:type="dxa" w:w="2880"/>
          </w:tcPr>
          <w:p>
            <w:r>
              <w:t>data.cart.id</w:t>
            </w:r>
          </w:p>
        </w:tc>
        <w:tc>
          <w:tcPr>
            <w:tcW w:type="dxa" w:w="2880"/>
          </w:tcPr>
          <w:p>
            <w:r>
              <w:t>string</w:t>
            </w:r>
          </w:p>
        </w:tc>
        <w:tc>
          <w:tcPr>
            <w:tcW w:type="dxa" w:w="2880"/>
          </w:tcPr>
          <w:p>
            <w:r>
              <w:t>Cart ID (same as checkout ID).</w:t>
            </w:r>
          </w:p>
        </w:tc>
      </w:tr>
      <w:tr>
        <w:tc>
          <w:tcPr>
            <w:tcW w:type="dxa" w:w="2880"/>
          </w:tcPr>
          <w:p>
            <w:r>
              <w:t>data.cart.customer_id</w:t>
            </w:r>
          </w:p>
        </w:tc>
        <w:tc>
          <w:tcPr>
            <w:tcW w:type="dxa" w:w="2880"/>
          </w:tcPr>
          <w:p>
            <w:r>
              <w:t>integer</w:t>
            </w:r>
          </w:p>
        </w:tc>
        <w:tc>
          <w:tcPr>
            <w:tcW w:type="dxa" w:w="2880"/>
          </w:tcPr>
          <w:p>
            <w:r>
              <w:t>ID of the customer to which the cart belongs.</w:t>
            </w:r>
          </w:p>
        </w:tc>
      </w:tr>
      <w:tr>
        <w:tc>
          <w:tcPr>
            <w:tcW w:type="dxa" w:w="2880"/>
          </w:tcPr>
          <w:p>
            <w:r>
              <w:t>data.cart.email</w:t>
            </w:r>
          </w:p>
        </w:tc>
        <w:tc>
          <w:tcPr>
            <w:tcW w:type="dxa" w:w="2880"/>
          </w:tcPr>
          <w:p>
            <w:r>
              <w:t>string</w:t>
            </w:r>
          </w:p>
        </w:tc>
        <w:tc>
          <w:tcPr>
            <w:tcW w:type="dxa" w:w="2880"/>
          </w:tcPr>
          <w:p>
            <w:r>
              <w:t>Email address on the cart (same used in billing address).</w:t>
            </w:r>
          </w:p>
        </w:tc>
      </w:tr>
      <w:tr>
        <w:tc>
          <w:tcPr>
            <w:tcW w:type="dxa" w:w="2880"/>
          </w:tcPr>
          <w:p>
            <w:r>
              <w:t>data.cart.currency</w:t>
            </w:r>
          </w:p>
        </w:tc>
        <w:tc>
          <w:tcPr>
            <w:tcW w:type="dxa" w:w="2880"/>
          </w:tcPr>
          <w:p>
            <w:r>
              <w:t>object</w:t>
            </w:r>
          </w:p>
        </w:tc>
        <w:tc>
          <w:tcPr>
            <w:tcW w:type="dxa" w:w="2880"/>
          </w:tcPr>
          <w:p>
            <w:r>
              <w:t>Currency details.</w:t>
            </w:r>
          </w:p>
        </w:tc>
      </w:tr>
      <w:tr>
        <w:tc>
          <w:tcPr>
            <w:tcW w:type="dxa" w:w="2880"/>
          </w:tcPr>
          <w:p>
            <w:r>
              <w:t>data.cart.currency.code</w:t>
            </w:r>
          </w:p>
        </w:tc>
        <w:tc>
          <w:tcPr>
            <w:tcW w:type="dxa" w:w="2880"/>
          </w:tcPr>
          <w:p>
            <w:r>
              <w:t>string</w:t>
            </w:r>
          </w:p>
        </w:tc>
        <w:tc>
          <w:tcPr>
            <w:tcW w:type="dxa" w:w="2880"/>
          </w:tcPr>
          <w:p>
            <w:r>
              <w:t>ISO-4217 currency code.</w:t>
            </w:r>
          </w:p>
        </w:tc>
      </w:tr>
      <w:tr>
        <w:tc>
          <w:tcPr>
            <w:tcW w:type="dxa" w:w="2880"/>
          </w:tcPr>
          <w:p>
            <w:r>
              <w:t>data.cart.tax_included</w:t>
            </w:r>
          </w:p>
        </w:tc>
        <w:tc>
          <w:tcPr>
            <w:tcW w:type="dxa" w:w="2880"/>
          </w:tcPr>
          <w:p>
            <w:r>
              <w:t>boolean</w:t>
            </w:r>
          </w:p>
        </w:tc>
        <w:tc>
          <w:tcPr>
            <w:tcW w:type="dxa" w:w="2880"/>
          </w:tcPr>
          <w:p>
            <w:r>
              <w:t>Indicates whether product prices are shown inclusive of sales tax.</w:t>
            </w:r>
          </w:p>
        </w:tc>
      </w:tr>
      <w:tr>
        <w:tc>
          <w:tcPr>
            <w:tcW w:type="dxa" w:w="2880"/>
          </w:tcPr>
          <w:p>
            <w:r>
              <w:t>data.cart.base_amount</w:t>
            </w:r>
          </w:p>
        </w:tc>
        <w:tc>
          <w:tcPr>
            <w:tcW w:type="dxa" w:w="2880"/>
          </w:tcPr>
          <w:p>
            <w:r>
              <w:t>number</w:t>
            </w:r>
          </w:p>
        </w:tc>
        <w:tc>
          <w:tcPr>
            <w:tcW w:type="dxa" w:w="2880"/>
          </w:tcPr>
          <w:p>
            <w:r>
              <w:t>Sum of cart line-item amounts before discounts/coupons/taxes.</w:t>
            </w:r>
          </w:p>
        </w:tc>
      </w:tr>
      <w:tr>
        <w:tc>
          <w:tcPr>
            <w:tcW w:type="dxa" w:w="2880"/>
          </w:tcPr>
          <w:p>
            <w:r>
              <w:t>data.cart.channel_id</w:t>
            </w:r>
          </w:p>
        </w:tc>
        <w:tc>
          <w:tcPr>
            <w:tcW w:type="dxa" w:w="2880"/>
          </w:tcPr>
          <w:p>
            <w:r>
              <w:t>number</w:t>
            </w:r>
          </w:p>
        </w:tc>
        <w:tc>
          <w:tcPr>
            <w:tcW w:type="dxa" w:w="2880"/>
          </w:tcPr>
          <w:p>
            <w:r>
              <w:t>Channel ID.</w:t>
            </w:r>
          </w:p>
        </w:tc>
      </w:tr>
      <w:tr>
        <w:tc>
          <w:tcPr>
            <w:tcW w:type="dxa" w:w="2880"/>
          </w:tcPr>
          <w:p>
            <w:r>
              <w:t>data.cart.discount_amount</w:t>
            </w:r>
          </w:p>
        </w:tc>
        <w:tc>
          <w:tcPr>
            <w:tcW w:type="dxa" w:w="2880"/>
          </w:tcPr>
          <w:p>
            <w:r>
              <w:t>number</w:t>
            </w:r>
          </w:p>
        </w:tc>
        <w:tc>
          <w:tcPr>
            <w:tcW w:type="dxa" w:w="2880"/>
          </w:tcPr>
          <w:p>
            <w:r>
              <w:t>Order-level automatic promotions + manual discounts (excludes coupon/product-based discounts).</w:t>
            </w:r>
          </w:p>
        </w:tc>
      </w:tr>
      <w:tr>
        <w:tc>
          <w:tcPr>
            <w:tcW w:type="dxa" w:w="2880"/>
          </w:tcPr>
          <w:p>
            <w:r>
              <w:t>data.cart.cart_amount_inc_tax</w:t>
            </w:r>
          </w:p>
        </w:tc>
        <w:tc>
          <w:tcPr>
            <w:tcW w:type="dxa" w:w="2880"/>
          </w:tcPr>
          <w:p>
            <w:r>
              <w:t>number</w:t>
            </w:r>
          </w:p>
        </w:tc>
        <w:tc>
          <w:tcPr>
            <w:tcW w:type="dxa" w:w="2880"/>
          </w:tcPr>
          <w:p>
            <w:r>
              <w:t>Cart amount including tax after cart-level discounts/coupons.</w:t>
            </w:r>
          </w:p>
        </w:tc>
      </w:tr>
      <w:tr>
        <w:tc>
          <w:tcPr>
            <w:tcW w:type="dxa" w:w="2880"/>
          </w:tcPr>
          <w:p>
            <w:r>
              <w:t>data.cart.cart_amount_ex_tax</w:t>
            </w:r>
          </w:p>
        </w:tc>
        <w:tc>
          <w:tcPr>
            <w:tcW w:type="dxa" w:w="2880"/>
          </w:tcPr>
          <w:p>
            <w:r>
              <w:t>number</w:t>
            </w:r>
          </w:p>
        </w:tc>
        <w:tc>
          <w:tcPr>
            <w:tcW w:type="dxa" w:w="2880"/>
          </w:tcPr>
          <w:p>
            <w:r>
              <w:t>Cart amount excluding tax after cart-level discounts/coupons.</w:t>
            </w:r>
          </w:p>
        </w:tc>
      </w:tr>
      <w:tr>
        <w:tc>
          <w:tcPr>
            <w:tcW w:type="dxa" w:w="2880"/>
          </w:tcPr>
          <w:p>
            <w:r>
              <w:t>data.cart.coupons</w:t>
            </w:r>
          </w:p>
        </w:tc>
        <w:tc>
          <w:tcPr>
            <w:tcW w:type="dxa" w:w="2880"/>
          </w:tcPr>
          <w:p>
            <w:r>
              <w:t>array</w:t>
            </w:r>
          </w:p>
        </w:tc>
        <w:tc>
          <w:tcPr>
            <w:tcW w:type="dxa" w:w="2880"/>
          </w:tcPr>
          <w:p>
            <w:r>
              <w:t>Coupons applied to the cart.</w:t>
            </w:r>
          </w:p>
        </w:tc>
      </w:tr>
      <w:tr>
        <w:tc>
          <w:tcPr>
            <w:tcW w:type="dxa" w:w="2880"/>
          </w:tcPr>
          <w:p>
            <w:r>
              <w:t>data.cart.coupons[].code</w:t>
            </w:r>
          </w:p>
        </w:tc>
        <w:tc>
          <w:tcPr>
            <w:tcW w:type="dxa" w:w="2880"/>
          </w:tcPr>
          <w:p>
            <w:r>
              <w:t>string</w:t>
            </w:r>
          </w:p>
        </w:tc>
        <w:tc>
          <w:tcPr>
            <w:tcW w:type="dxa" w:w="2880"/>
          </w:tcPr>
          <w:p>
            <w:r>
              <w:t>Coupon code.</w:t>
            </w:r>
          </w:p>
        </w:tc>
      </w:tr>
      <w:tr>
        <w:tc>
          <w:tcPr>
            <w:tcW w:type="dxa" w:w="2880"/>
          </w:tcPr>
          <w:p>
            <w:r>
              <w:t>data.cart.coupons[].id</w:t>
            </w:r>
          </w:p>
        </w:tc>
        <w:tc>
          <w:tcPr>
            <w:tcW w:type="dxa" w:w="2880"/>
          </w:tcPr>
          <w:p>
            <w:r>
              <w:t>integer</w:t>
            </w:r>
          </w:p>
        </w:tc>
        <w:tc>
          <w:tcPr>
            <w:tcW w:type="dxa" w:w="2880"/>
          </w:tcPr>
          <w:p>
            <w:r>
              <w:t>Coupon ID.</w:t>
            </w:r>
          </w:p>
        </w:tc>
      </w:tr>
      <w:tr>
        <w:tc>
          <w:tcPr>
            <w:tcW w:type="dxa" w:w="2880"/>
          </w:tcPr>
          <w:p>
            <w:r>
              <w:t>data.cart.coupons[].coupon_type</w:t>
            </w:r>
          </w:p>
        </w:tc>
        <w:tc>
          <w:tcPr>
            <w:tcW w:type="dxa" w:w="2880"/>
          </w:tcPr>
          <w:p>
            <w:r>
              <w:t>string</w:t>
            </w:r>
          </w:p>
        </w:tc>
        <w:tc>
          <w:tcPr>
            <w:tcW w:type="dxa" w:w="2880"/>
          </w:tcPr>
          <w:p>
            <w:r>
              <w:t>Key name identifying the coupon type.</w:t>
            </w:r>
          </w:p>
        </w:tc>
      </w:tr>
      <w:tr>
        <w:tc>
          <w:tcPr>
            <w:tcW w:type="dxa" w:w="2880"/>
          </w:tcPr>
          <w:p>
            <w:r>
              <w:t>data.cart.coupons[].discounted_amount</w:t>
            </w:r>
          </w:p>
        </w:tc>
        <w:tc>
          <w:tcPr>
            <w:tcW w:type="dxa" w:w="2880"/>
          </w:tcPr>
          <w:p>
            <w:r>
              <w:t>number</w:t>
            </w:r>
          </w:p>
        </w:tc>
        <w:tc>
          <w:tcPr>
            <w:tcW w:type="dxa" w:w="2880"/>
          </w:tcPr>
          <w:p>
            <w:r>
              <w:t>Discount amount applied within a given context.</w:t>
            </w:r>
          </w:p>
        </w:tc>
      </w:tr>
      <w:tr>
        <w:tc>
          <w:tcPr>
            <w:tcW w:type="dxa" w:w="2880"/>
          </w:tcPr>
          <w:p>
            <w:r>
              <w:t>data.cart.coupons[].display_name</w:t>
            </w:r>
          </w:p>
        </w:tc>
        <w:tc>
          <w:tcPr>
            <w:tcW w:type="dxa" w:w="2880"/>
          </w:tcPr>
          <w:p>
            <w:r>
              <w:t>string</w:t>
            </w:r>
          </w:p>
        </w:tc>
        <w:tc>
          <w:tcPr>
            <w:tcW w:type="dxa" w:w="2880"/>
          </w:tcPr>
          <w:p>
            <w:r>
              <w:t>Coupon display name.</w:t>
            </w:r>
          </w:p>
        </w:tc>
      </w:tr>
      <w:tr>
        <w:tc>
          <w:tcPr>
            <w:tcW w:type="dxa" w:w="2880"/>
          </w:tcPr>
          <w:p>
            <w:r>
              <w:t>data.cart.discounts</w:t>
            </w:r>
          </w:p>
        </w:tc>
        <w:tc>
          <w:tcPr>
            <w:tcW w:type="dxa" w:w="2880"/>
          </w:tcPr>
          <w:p>
            <w:r>
              <w:t>array</w:t>
            </w:r>
          </w:p>
        </w:tc>
        <w:tc>
          <w:tcPr>
            <w:tcW w:type="dxa" w:w="2880"/>
          </w:tcPr>
          <w:p>
            <w:r>
              <w:t>Discounts applied to the cart.</w:t>
            </w:r>
          </w:p>
        </w:tc>
      </w:tr>
      <w:tr>
        <w:tc>
          <w:tcPr>
            <w:tcW w:type="dxa" w:w="2880"/>
          </w:tcPr>
          <w:p>
            <w:r>
              <w:t>data.cart.discounts[].id</w:t>
            </w:r>
          </w:p>
        </w:tc>
        <w:tc>
          <w:tcPr>
            <w:tcW w:type="dxa" w:w="2880"/>
          </w:tcPr>
          <w:p>
            <w:r>
              <w:t>string</w:t>
            </w:r>
          </w:p>
        </w:tc>
        <w:tc>
          <w:tcPr>
            <w:tcW w:type="dxa" w:w="2880"/>
          </w:tcPr>
          <w:p>
            <w:r>
              <w:t>Discount ID.</w:t>
            </w:r>
          </w:p>
        </w:tc>
      </w:tr>
      <w:tr>
        <w:tc>
          <w:tcPr>
            <w:tcW w:type="dxa" w:w="2880"/>
          </w:tcPr>
          <w:p>
            <w:r>
              <w:t>data.cart.discounts[].discounted_amount</w:t>
            </w:r>
          </w:p>
        </w:tc>
        <w:tc>
          <w:tcPr>
            <w:tcW w:type="dxa" w:w="2880"/>
          </w:tcPr>
          <w:p>
            <w:r>
              <w:t>number</w:t>
            </w:r>
          </w:p>
        </w:tc>
        <w:tc>
          <w:tcPr>
            <w:tcW w:type="dxa" w:w="2880"/>
          </w:tcPr>
          <w:p>
            <w:r>
              <w:t>Discount amount applied within a given context.</w:t>
            </w:r>
          </w:p>
        </w:tc>
      </w:tr>
      <w:tr>
        <w:tc>
          <w:tcPr>
            <w:tcW w:type="dxa" w:w="2880"/>
          </w:tcPr>
          <w:p>
            <w:r>
              <w:t>data.cart.line_items</w:t>
            </w:r>
          </w:p>
        </w:tc>
        <w:tc>
          <w:tcPr>
            <w:tcW w:type="dxa" w:w="2880"/>
          </w:tcPr>
          <w:p>
            <w:r>
              <w:t>object</w:t>
            </w:r>
          </w:p>
        </w:tc>
        <w:tc>
          <w:tcPr>
            <w:tcW w:type="dxa" w:w="2880"/>
          </w:tcPr>
          <w:p>
            <w:r>
              <w:t>Line items grouped by type.</w:t>
            </w:r>
          </w:p>
        </w:tc>
      </w:tr>
      <w:tr>
        <w:tc>
          <w:tcPr>
            <w:tcW w:type="dxa" w:w="2880"/>
          </w:tcPr>
          <w:p>
            <w:r>
              <w:t>data.cart.line_items.physical_items</w:t>
            </w:r>
          </w:p>
        </w:tc>
        <w:tc>
          <w:tcPr>
            <w:tcW w:type="dxa" w:w="2880"/>
          </w:tcPr>
          <w:p>
            <w:r>
              <w:t>array</w:t>
            </w:r>
          </w:p>
        </w:tc>
        <w:tc>
          <w:tcPr>
            <w:tcW w:type="dxa" w:w="2880"/>
          </w:tcPr>
          <w:p>
            <w:r>
              <w:t>Physical line items.</w:t>
            </w:r>
          </w:p>
        </w:tc>
      </w:tr>
      <w:tr>
        <w:tc>
          <w:tcPr>
            <w:tcW w:type="dxa" w:w="2880"/>
          </w:tcPr>
          <w:p>
            <w:r>
              <w:t>data.cart.line_items.digital_items</w:t>
            </w:r>
          </w:p>
        </w:tc>
        <w:tc>
          <w:tcPr>
            <w:tcW w:type="dxa" w:w="2880"/>
          </w:tcPr>
          <w:p>
            <w:r>
              <w:t>array</w:t>
            </w:r>
          </w:p>
        </w:tc>
        <w:tc>
          <w:tcPr>
            <w:tcW w:type="dxa" w:w="2880"/>
          </w:tcPr>
          <w:p>
            <w:r>
              <w:t>Digital line items.</w:t>
            </w:r>
          </w:p>
        </w:tc>
      </w:tr>
      <w:tr>
        <w:tc>
          <w:tcPr>
            <w:tcW w:type="dxa" w:w="2880"/>
          </w:tcPr>
          <w:p>
            <w:r>
              <w:t>data.cart.line_items.gift_certificates</w:t>
            </w:r>
          </w:p>
        </w:tc>
        <w:tc>
          <w:tcPr>
            <w:tcW w:type="dxa" w:w="2880"/>
          </w:tcPr>
          <w:p>
            <w:r>
              <w:t>array</w:t>
            </w:r>
          </w:p>
        </w:tc>
        <w:tc>
          <w:tcPr>
            <w:tcW w:type="dxa" w:w="2880"/>
          </w:tcPr>
          <w:p>
            <w:r>
              <w:t>Gift certificates in the cart.</w:t>
            </w:r>
          </w:p>
        </w:tc>
      </w:tr>
      <w:tr>
        <w:tc>
          <w:tcPr>
            <w:tcW w:type="dxa" w:w="2880"/>
          </w:tcPr>
          <w:p>
            <w:r>
              <w:t>data.cart.line_items.custom_items</w:t>
            </w:r>
          </w:p>
        </w:tc>
        <w:tc>
          <w:tcPr>
            <w:tcW w:type="dxa" w:w="2880"/>
          </w:tcPr>
          <w:p>
            <w:r>
              <w:t>array</w:t>
            </w:r>
          </w:p>
        </w:tc>
        <w:tc>
          <w:tcPr>
            <w:tcW w:type="dxa" w:w="2880"/>
          </w:tcPr>
          <w:p>
            <w:r>
              <w:t>Custom items in the cart.</w:t>
            </w:r>
          </w:p>
        </w:tc>
      </w:tr>
      <w:tr>
        <w:tc>
          <w:tcPr>
            <w:tcW w:type="dxa" w:w="2880"/>
          </w:tcPr>
          <w:p>
            <w:r>
              <w:t>data.cart.created_time</w:t>
            </w:r>
          </w:p>
        </w:tc>
        <w:tc>
          <w:tcPr>
            <w:tcW w:type="dxa" w:w="2880"/>
          </w:tcPr>
          <w:p>
            <w:r>
              <w:t>string</w:t>
            </w:r>
          </w:p>
        </w:tc>
        <w:tc>
          <w:tcPr>
            <w:tcW w:type="dxa" w:w="2880"/>
          </w:tcPr>
          <w:p>
            <w:r>
              <w:t>Time when the cart was created.</w:t>
            </w:r>
          </w:p>
        </w:tc>
      </w:tr>
      <w:tr>
        <w:tc>
          <w:tcPr>
            <w:tcW w:type="dxa" w:w="2880"/>
          </w:tcPr>
          <w:p>
            <w:r>
              <w:t>data.cart.updated_time</w:t>
            </w:r>
          </w:p>
        </w:tc>
        <w:tc>
          <w:tcPr>
            <w:tcW w:type="dxa" w:w="2880"/>
          </w:tcPr>
          <w:p>
            <w:r>
              <w:t>string</w:t>
            </w:r>
          </w:p>
        </w:tc>
        <w:tc>
          <w:tcPr>
            <w:tcW w:type="dxa" w:w="2880"/>
          </w:tcPr>
          <w:p>
            <w:r>
              <w:t>Time when the cart was last updated.</w:t>
            </w:r>
          </w:p>
        </w:tc>
      </w:tr>
      <w:tr>
        <w:tc>
          <w:tcPr>
            <w:tcW w:type="dxa" w:w="2880"/>
          </w:tcPr>
          <w:p>
            <w:r>
              <w:t>data.billing_address</w:t>
            </w:r>
          </w:p>
        </w:tc>
        <w:tc>
          <w:tcPr>
            <w:tcW w:type="dxa" w:w="2880"/>
          </w:tcPr>
          <w:p>
            <w:r>
              <w:t>object</w:t>
            </w:r>
          </w:p>
        </w:tc>
        <w:tc>
          <w:tcPr>
            <w:tcW w:type="dxa" w:w="2880"/>
          </w:tcPr>
          <w:p>
            <w:r>
              <w:t>Billing address for the checkout.</w:t>
            </w:r>
          </w:p>
        </w:tc>
      </w:tr>
      <w:tr>
        <w:tc>
          <w:tcPr>
            <w:tcW w:type="dxa" w:w="2880"/>
          </w:tcPr>
          <w:p>
            <w:r>
              <w:t>data.consignments</w:t>
            </w:r>
          </w:p>
        </w:tc>
        <w:tc>
          <w:tcPr>
            <w:tcW w:type="dxa" w:w="2880"/>
          </w:tcPr>
          <w:p>
            <w:r>
              <w:t>array</w:t>
            </w:r>
          </w:p>
        </w:tc>
        <w:tc>
          <w:tcPr>
            <w:tcW w:type="dxa" w:w="2880"/>
          </w:tcPr>
          <w:p>
            <w:r>
              <w:t>Consignments for the checkout.</w:t>
            </w:r>
          </w:p>
        </w:tc>
      </w:tr>
      <w:tr>
        <w:tc>
          <w:tcPr>
            <w:tcW w:type="dxa" w:w="2880"/>
          </w:tcPr>
          <w:p>
            <w:r>
              <w:t>data.consignments[].available_shipping_options</w:t>
            </w:r>
          </w:p>
        </w:tc>
        <w:tc>
          <w:tcPr>
            <w:tcW w:type="dxa" w:w="2880"/>
          </w:tcPr>
          <w:p>
            <w:r>
              <w:t>array</w:t>
            </w:r>
          </w:p>
        </w:tc>
        <w:tc>
          <w:tcPr>
            <w:tcW w:type="dxa" w:w="2880"/>
          </w:tcPr>
          <w:p>
            <w:r>
              <w:t>Available shipping options (only when include=consignments.available_shipping_options is used).</w:t>
            </w:r>
          </w:p>
        </w:tc>
      </w:tr>
      <w:tr>
        <w:tc>
          <w:tcPr>
            <w:tcW w:type="dxa" w:w="2880"/>
          </w:tcPr>
          <w:p>
            <w:r>
              <w:t>data.consignments[].selected_shipping_option</w:t>
            </w:r>
          </w:p>
        </w:tc>
        <w:tc>
          <w:tcPr>
            <w:tcW w:type="dxa" w:w="2880"/>
          </w:tcPr>
          <w:p>
            <w:r>
              <w:t>object</w:t>
            </w:r>
          </w:p>
        </w:tc>
        <w:tc>
          <w:tcPr>
            <w:tcW w:type="dxa" w:w="2880"/>
          </w:tcPr>
          <w:p>
            <w:r>
              <w:t>Selected shipping option.</w:t>
            </w:r>
          </w:p>
        </w:tc>
      </w:tr>
      <w:tr>
        <w:tc>
          <w:tcPr>
            <w:tcW w:type="dxa" w:w="2880"/>
          </w:tcPr>
          <w:p>
            <w:r>
              <w:t>data.coupons</w:t>
            </w:r>
          </w:p>
        </w:tc>
        <w:tc>
          <w:tcPr>
            <w:tcW w:type="dxa" w:w="2880"/>
          </w:tcPr>
          <w:p>
            <w:r>
              <w:t>array</w:t>
            </w:r>
          </w:p>
        </w:tc>
        <w:tc>
          <w:tcPr>
            <w:tcW w:type="dxa" w:w="2880"/>
          </w:tcPr>
          <w:p>
            <w:r>
              <w:t>Coupons applied at checkout level.</w:t>
            </w:r>
          </w:p>
        </w:tc>
      </w:tr>
      <w:tr>
        <w:tc>
          <w:tcPr>
            <w:tcW w:type="dxa" w:w="2880"/>
          </w:tcPr>
          <w:p>
            <w:r>
              <w:t>data.fees</w:t>
            </w:r>
          </w:p>
        </w:tc>
        <w:tc>
          <w:tcPr>
            <w:tcW w:type="dxa" w:w="2880"/>
          </w:tcPr>
          <w:p>
            <w:r>
              <w:t>array</w:t>
            </w:r>
          </w:p>
        </w:tc>
        <w:tc>
          <w:tcPr>
            <w:tcW w:type="dxa" w:w="2880"/>
          </w:tcPr>
          <w:p>
            <w:r>
              <w:t>Fees applied at the checkout level (after deletion, remaining fees may be listed).</w:t>
            </w:r>
          </w:p>
        </w:tc>
      </w:tr>
      <w:tr>
        <w:tc>
          <w:tcPr>
            <w:tcW w:type="dxa" w:w="2880"/>
          </w:tcPr>
          <w:p>
            <w:r>
              <w:t>data.fees[].id</w:t>
            </w:r>
          </w:p>
        </w:tc>
        <w:tc>
          <w:tcPr>
            <w:tcW w:type="dxa" w:w="2880"/>
          </w:tcPr>
          <w:p>
            <w:r>
              <w:t>string</w:t>
            </w:r>
          </w:p>
        </w:tc>
        <w:tc>
          <w:tcPr>
            <w:tcW w:type="dxa" w:w="2880"/>
          </w:tcPr>
          <w:p>
            <w:r>
              <w:t>Fee ID.</w:t>
            </w:r>
          </w:p>
        </w:tc>
      </w:tr>
      <w:tr>
        <w:tc>
          <w:tcPr>
            <w:tcW w:type="dxa" w:w="2880"/>
          </w:tcPr>
          <w:p>
            <w:r>
              <w:t>data.fees[].type</w:t>
            </w:r>
          </w:p>
        </w:tc>
        <w:tc>
          <w:tcPr>
            <w:tcW w:type="dxa" w:w="2880"/>
          </w:tcPr>
          <w:p>
            <w:r>
              <w:t>string</w:t>
            </w:r>
          </w:p>
        </w:tc>
        <w:tc>
          <w:tcPr>
            <w:tcW w:type="dxa" w:w="2880"/>
          </w:tcPr>
          <w:p>
            <w:r>
              <w:t>Fee type. Documented value: custom_fee.</w:t>
            </w:r>
          </w:p>
        </w:tc>
      </w:tr>
      <w:tr>
        <w:tc>
          <w:tcPr>
            <w:tcW w:type="dxa" w:w="2880"/>
          </w:tcPr>
          <w:p>
            <w:r>
              <w:t>data.fees[].name</w:t>
            </w:r>
          </w:p>
        </w:tc>
        <w:tc>
          <w:tcPr>
            <w:tcW w:type="dxa" w:w="2880"/>
          </w:tcPr>
          <w:p>
            <w:r>
              <w:t>string</w:t>
            </w:r>
          </w:p>
        </w:tc>
        <w:tc>
          <w:tcPr>
            <w:tcW w:type="dxa" w:w="2880"/>
          </w:tcPr>
          <w:p>
            <w:r>
              <w:t>Fee name.</w:t>
            </w:r>
          </w:p>
        </w:tc>
      </w:tr>
      <w:tr>
        <w:tc>
          <w:tcPr>
            <w:tcW w:type="dxa" w:w="2880"/>
          </w:tcPr>
          <w:p>
            <w:r>
              <w:t>data.fees[].display_name</w:t>
            </w:r>
          </w:p>
        </w:tc>
        <w:tc>
          <w:tcPr>
            <w:tcW w:type="dxa" w:w="2880"/>
          </w:tcPr>
          <w:p>
            <w:r>
              <w:t>string</w:t>
            </w:r>
          </w:p>
        </w:tc>
        <w:tc>
          <w:tcPr>
            <w:tcW w:type="dxa" w:w="2880"/>
          </w:tcPr>
          <w:p>
            <w:r>
              <w:t>Customer-facing fee label.</w:t>
            </w:r>
          </w:p>
        </w:tc>
      </w:tr>
      <w:tr>
        <w:tc>
          <w:tcPr>
            <w:tcW w:type="dxa" w:w="2880"/>
          </w:tcPr>
          <w:p>
            <w:r>
              <w:t>data.fees[].cost_inc_tax</w:t>
            </w:r>
          </w:p>
        </w:tc>
        <w:tc>
          <w:tcPr>
            <w:tcW w:type="dxa" w:w="2880"/>
          </w:tcPr>
          <w:p>
            <w:r>
              <w:t>number</w:t>
            </w:r>
          </w:p>
        </w:tc>
        <w:tc>
          <w:tcPr>
            <w:tcW w:type="dxa" w:w="2880"/>
          </w:tcPr>
          <w:p>
            <w:r>
              <w:t>Fee cost including tax.</w:t>
            </w:r>
          </w:p>
        </w:tc>
      </w:tr>
      <w:tr>
        <w:tc>
          <w:tcPr>
            <w:tcW w:type="dxa" w:w="2880"/>
          </w:tcPr>
          <w:p>
            <w:r>
              <w:t>data.fees[].cost_ex_tax</w:t>
            </w:r>
          </w:p>
        </w:tc>
        <w:tc>
          <w:tcPr>
            <w:tcW w:type="dxa" w:w="2880"/>
          </w:tcPr>
          <w:p>
            <w:r>
              <w:t>number</w:t>
            </w:r>
          </w:p>
        </w:tc>
        <w:tc>
          <w:tcPr>
            <w:tcW w:type="dxa" w:w="2880"/>
          </w:tcPr>
          <w:p>
            <w:r>
              <w:t>Fee cost excluding tax.</w:t>
            </w:r>
          </w:p>
        </w:tc>
      </w:tr>
      <w:tr>
        <w:tc>
          <w:tcPr>
            <w:tcW w:type="dxa" w:w="2880"/>
          </w:tcPr>
          <w:p>
            <w:r>
              <w:t>data.fees[].source</w:t>
            </w:r>
          </w:p>
        </w:tc>
        <w:tc>
          <w:tcPr>
            <w:tcW w:type="dxa" w:w="2880"/>
          </w:tcPr>
          <w:p>
            <w:r>
              <w:t>string</w:t>
            </w:r>
          </w:p>
        </w:tc>
        <w:tc>
          <w:tcPr>
            <w:tcW w:type="dxa" w:w="2880"/>
          </w:tcPr>
          <w:p>
            <w:r>
              <w:t>Source of the request.</w:t>
            </w:r>
          </w:p>
        </w:tc>
      </w:tr>
      <w:tr>
        <w:tc>
          <w:tcPr>
            <w:tcW w:type="dxa" w:w="2880"/>
          </w:tcPr>
          <w:p>
            <w:r>
              <w:t>data.fees[].tax_class_id</w:t>
            </w:r>
          </w:p>
        </w:tc>
        <w:tc>
          <w:tcPr>
            <w:tcW w:type="dxa" w:w="2880"/>
          </w:tcPr>
          <w:p>
            <w:r>
              <w:t>integer</w:t>
            </w:r>
          </w:p>
        </w:tc>
        <w:tc>
          <w:tcPr>
            <w:tcW w:type="dxa" w:w="2880"/>
          </w:tcPr>
          <w:p>
            <w:r>
              <w:t>Tax class ID.</w:t>
            </w:r>
          </w:p>
        </w:tc>
      </w:tr>
      <w:tr>
        <w:tc>
          <w:tcPr>
            <w:tcW w:type="dxa" w:w="2880"/>
          </w:tcPr>
          <w:p>
            <w:r>
              <w:t>data.order_id</w:t>
            </w:r>
          </w:p>
        </w:tc>
        <w:tc>
          <w:tcPr>
            <w:tcW w:type="dxa" w:w="2880"/>
          </w:tcPr>
          <w:p>
            <w:r>
              <w:t>string</w:t>
            </w:r>
          </w:p>
        </w:tc>
        <w:tc>
          <w:tcPr>
            <w:tcW w:type="dxa" w:w="2880"/>
          </w:tcPr>
          <w:p>
            <w:r>
              <w:t>Order ID (if order has been created).</w:t>
            </w:r>
          </w:p>
        </w:tc>
      </w:tr>
      <w:tr>
        <w:tc>
          <w:tcPr>
            <w:tcW w:type="dxa" w:w="2880"/>
          </w:tcPr>
          <w:p>
            <w:r>
              <w:t>data.version</w:t>
            </w:r>
          </w:p>
        </w:tc>
        <w:tc>
          <w:tcPr>
            <w:tcW w:type="dxa" w:w="2880"/>
          </w:tcPr>
          <w:p>
            <w:r>
              <w:t>integer</w:t>
            </w:r>
          </w:p>
        </w:tc>
        <w:tc>
          <w:tcPr>
            <w:tcW w:type="dxa" w:w="2880"/>
          </w:tcPr>
          <w:p>
            <w:r>
              <w:t>Checkout version; increments with each successful update.</w:t>
            </w:r>
          </w:p>
        </w:tc>
      </w:tr>
      <w:tr>
        <w:tc>
          <w:tcPr>
            <w:tcW w:type="dxa" w:w="2880"/>
          </w:tcPr>
          <w:p>
            <w:r>
              <w:t>meta</w:t>
            </w:r>
          </w:p>
        </w:tc>
        <w:tc>
          <w:tcPr>
            <w:tcW w:type="dxa" w:w="2880"/>
          </w:tcPr>
          <w:p>
            <w:r>
              <w:t>object</w:t>
            </w:r>
          </w:p>
        </w:tc>
        <w:tc>
          <w:tcPr>
            <w:tcW w:type="dxa" w:w="2880"/>
          </w:tcPr>
          <w:p>
            <w:r>
              <w:t>Additional metadata (structure not specified; may contain arbitrary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'https://api.bigcommerce.com/stores/{{BIG_COMMERCE_STORE_HASH}}/v3/checkouts/6c1f3c2a-2e5a-4d42-9e2f-0a4b2b6c9d10/fees' \</w:t>
        <w:br/>
        <w:t xml:space="preserve"> --header 'Accept: application/json' \</w:t>
        <w:br/>
        <w:t xml:space="preserve"> --header 'Content-Type: application/json' \</w:t>
        <w:br/>
        <w:t xml:space="preserve"> --data '{</w:t>
        <w:br/>
        <w:t xml:space="preserve"> "ids": ["fee_1", "fee_2"]</w:t>
        <w:br/>
        <w:t xml:space="preserve">  }'</w:t>
      </w:r>
    </w:p>
    <w:p>
      <w:pPr>
        <w:pStyle w:val="Heading3"/>
      </w:pPr>
      <w:r>
        <w:t>Example Usage</w:t>
      </w:r>
    </w:p>
    <w:p>
      <w:pPr>
        <w:pStyle w:val="Heading3"/>
      </w:pPr>
      <w:r>
        <w:t>Example 1: Delete a Single Fee</w:t>
      </w:r>
    </w:p>
    <w:p>
      <w:r>
        <w:rPr>
          <w:b/>
          <w:color w:val="666666"/>
          <w:sz w:val="16"/>
        </w:rPr>
        <w:t>[bash]</w:t>
      </w:r>
    </w:p>
    <w:p>
      <w:pPr>
        <w:shd w:fill="F2F2F2" w:val="clear"/>
      </w:pPr>
      <w:r>
        <w:rPr>
          <w:rFonts w:ascii="Courier New" w:hAnsi="Courier New"/>
          <w:sz w:val="17"/>
        </w:rPr>
        <w:t>curl --request DELETE \</w:t>
        <w:br/>
        <w:t xml:space="preserve"> 'https://api.bigcommerce.com/stores/{{BIG_COMMERCE_STORE_HASH}}/v3/checkouts/abc123/fees' \</w:t>
        <w:br/>
        <w:t xml:space="preserve"> --header 'Accept: application/json' \</w:t>
        <w:br/>
        <w:t xml:space="preserve"> --header 'Content-Type: application/json' \</w:t>
        <w:br/>
        <w:t xml:space="preserve"> --data '{</w:t>
        <w:br/>
        <w:t xml:space="preserve"> "ids": ["fee_123"]</w:t>
        <w:br/>
        <w:t xml:space="preserve">  }'</w:t>
      </w:r>
    </w:p>
    <w:p>
      <w:pPr>
        <w:pStyle w:val="Heading3"/>
      </w:pPr>
      <w:r>
        <w:t>Example 2: Delete Multiple Fees</w:t>
      </w:r>
    </w:p>
    <w:p>
      <w:r>
        <w:rPr>
          <w:b/>
          <w:color w:val="666666"/>
          <w:sz w:val="16"/>
        </w:rPr>
        <w:t>[bash]</w:t>
      </w:r>
    </w:p>
    <w:p>
      <w:pPr>
        <w:shd w:fill="F2F2F2" w:val="clear"/>
      </w:pPr>
      <w:r>
        <w:rPr>
          <w:rFonts w:ascii="Courier New" w:hAnsi="Courier New"/>
          <w:sz w:val="17"/>
        </w:rPr>
        <w:t>curl --request DELETE \</w:t>
        <w:br/>
        <w:t xml:space="preserve"> 'https://api.bigcommerce.com/stores/{{BIG_COMMERCE_STORE_HASH}}/v3/checkouts/abc123/fees' \</w:t>
        <w:br/>
        <w:t xml:space="preserve"> --header 'Accept: application/json' \</w:t>
        <w:br/>
        <w:t xml:space="preserve"> --header 'Content-Type: application/json' \</w:t>
        <w:br/>
        <w:t xml:space="preserve"> --data '{</w:t>
        <w:br/>
        <w:t xml:space="preserve"> "ids": ["fee_123", "fee_456", "fee_789"]</w:t>
        <w:br/>
        <w:t xml:space="preserve">  }'</w:t>
      </w:r>
    </w:p>
    <w:p>
      <w:pPr>
        <w:pStyle w:val="Heading3"/>
      </w:pPr>
      <w:r>
        <w:t>Behavior</w:t>
      </w:r>
    </w:p>
    <w:p>
      <w:pPr>
        <w:pStyle w:val="ListBullet"/>
      </w:pPr>
      <w:r>
        <w:t>Receives a checkout ID in the URL and a list of fee IDs in the JSON body.</w:t>
      </w:r>
    </w:p>
    <w:p>
      <w:pPr>
        <w:pStyle w:val="ListBullet"/>
      </w:pPr>
      <w:r>
        <w:t>Removes the specified fees from the checkout.</w:t>
      </w:r>
    </w:p>
    <w:p>
      <w:pPr>
        <w:pStyle w:val="ListBullet"/>
      </w:pPr>
      <w:r>
        <w:t>Returns the updated checkout representation.</w:t>
      </w:r>
    </w:p>
    <w:p>
      <w:pPr>
        <w:pStyle w:val="Heading3"/>
      </w:pPr>
      <w:r>
        <w:t>Notes</w:t>
      </w:r>
    </w:p>
    <w:p>
      <w:pPr>
        <w:pStyle w:val="ListBullet"/>
      </w:pPr>
      <w:r>
        <w:t>The documentation notes the “Try It” feature is not supported for this endpoint.</w:t>
      </w:r>
    </w:p>
    <w:p>
      <w:pPr>
        <w:pStyle w:val="ListBullet"/>
      </w:pPr>
      <w:r>
        <w:t>checkoutId is the same identifier as the cart ID.</w:t>
      </w:r>
    </w:p>
    <w:p>
      <w:pPr>
        <w:pStyle w:val="Heading3"/>
      </w:pPr>
      <w:r>
        <w:t>Error Handling</w:t>
      </w:r>
    </w:p>
    <w:p>
      <w:pPr>
        <w:pStyle w:val="ListBullet"/>
      </w:pPr>
      <w:r>
        <w:t>The scraped documentation only specifies a 200 success response for this endpoint; no error status codes or error bodies were provided.</w:t>
      </w:r>
    </w:p>
    <w:p>
      <w:pPr>
        <w:pStyle w:val="Heading3"/>
      </w:pPr>
      <w:r>
        <w:t>Related checkouts actions</w:t>
      </w:r>
    </w:p>
    <w:p>
      <w:pPr>
        <w:pStyle w:val="ListBullet"/>
      </w:pPr>
      <w:r>
        <w:t>[GET] Get a Checkout — /checkouts/{{checkoutId}}</w:t>
      </w:r>
    </w:p>
    <w:p>
      <w:pPr>
        <w:pStyle w:val="ListBullet"/>
      </w:pPr>
      <w:r>
        <w:t>[PUT] Update a Checkout’s Customer Message — /checkouts/{{checkoutId}}</w:t>
      </w:r>
    </w:p>
    <w:p>
      <w:pPr>
        <w:pStyle w:val="ListBullet"/>
      </w:pPr>
      <w:r>
        <w:t>[POST] Add a Checkout Billing Address — /v3/checkouts/{{checkoutId}}/billing-address</w:t>
      </w:r>
    </w:p>
    <w:p>
      <w:pPr>
        <w:pStyle w:val="ListBullet"/>
      </w:pPr>
      <w:r>
        <w:t>[PUT] Update a Checkout’s Billing Address — /v3/checkouts/{{checkoutId}}/billing-address/{{addressId}}</w:t>
      </w:r>
    </w:p>
    <w:p>
      <w:pPr>
        <w:pStyle w:val="ListBullet"/>
      </w:pPr>
      <w:r>
        <w:t>[PUT] Update a Checkout’s Consignment — /checkouts/{{checkoutId}}/consignments/{{consignmentId}}</w:t>
      </w:r>
    </w:p>
    <w:p>
      <w:pPr>
        <w:pStyle w:val="ListBullet"/>
      </w:pPr>
      <w:r>
        <w:t>[POST] Add a Coupon to a Checkout — /v3/checkouts/{{checkoutId}}/coupons</w:t>
      </w:r>
    </w:p>
    <w:p>
      <w:r>
        <w:br w:type="page"/>
      </w:r>
    </w:p>
    <w:p>
      <w:pPr>
        <w:pStyle w:val="Heading2"/>
      </w:pPr>
      <w:r>
        <w:t>262. [PUT] Update Order-Level Fees in a Checkout</w:t>
      </w:r>
    </w:p>
    <w:p>
      <w:r>
        <w:rPr>
          <w:b/>
        </w:rPr>
        <w:t xml:space="preserve">Endpoint: </w:t>
      </w:r>
      <w:r>
        <w:rPr>
          <w:rFonts w:ascii="Courier New" w:hAnsi="Courier New"/>
          <w:sz w:val="18"/>
        </w:rPr>
        <w:t>/v3/checkouts/{{checkoutId}}/fees</w:t>
      </w:r>
    </w:p>
    <w:p>
      <w:pPr>
        <w:pStyle w:val="Heading3"/>
      </w:pPr>
      <w:r>
        <w:t>Prerequisites</w:t>
      </w:r>
    </w:p>
    <w:p>
      <w:pPr>
        <w:pStyle w:val="ListBullet"/>
      </w:pPr>
      <w:r>
        <w:t>You must have a valid checkoutId (the same ID as the cart ID).</w:t>
      </w:r>
    </w:p>
    <w:p>
      <w:pPr>
        <w:pStyle w:val="ListBullet"/>
      </w:pPr>
      <w:r>
        <w:t>You must send full fee entity values for each fee you want to update (no partial updates supported).</w:t>
      </w:r>
    </w:p>
    <w:p>
      <w:pPr>
        <w:pStyle w:val="Heading3"/>
      </w:pPr>
      <w:r>
        <w:t>Method</w:t>
      </w:r>
    </w:p>
    <w:p>
      <w:r>
        <w:t>PUT</w:t>
      </w:r>
    </w:p>
    <w:p>
      <w:pPr>
        <w:pStyle w:val="Heading3"/>
      </w:pPr>
      <w:r>
        <w:t>URL</w:t>
      </w:r>
    </w:p>
    <w:p>
      <w:r>
        <w:t>https://api.bigcommerce.com/stores/{{BIG_COMMERCE_STORE_HASH}}/v3/checkouts/{{checkoutId}}/fees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order-level fees applied to a checkout. Partial updates are not supported; for each fee you update, send the total entity values for that fee in the request body.</w:t>
      </w:r>
    </w:p>
    <w:p>
      <w:pPr>
        <w:pStyle w:val="Heading3"/>
      </w:pPr>
      <w:r>
        <w:t>Enforcement Rules</w:t>
      </w:r>
    </w:p>
    <w:p>
      <w:pPr>
        <w:pStyle w:val="ListBullet"/>
      </w:pPr>
      <w:r>
        <w:t>The checkoutId path parameter must always be present.</w:t>
      </w:r>
    </w:p>
    <w:p>
      <w:pPr>
        <w:pStyle w:val="ListBullet"/>
      </w:pPr>
      <w:r>
        <w:t>Always construct the path as /v3/checkouts/{{checkoutId}}/fees, where {{checkoutId}} is a non-empty string.</w:t>
      </w:r>
    </w:p>
    <w:p>
      <w:pPr>
        <w:pStyle w:val="ListBullet"/>
      </w:pPr>
      <w:r>
        <w:t>Do not call the API with a missing or empty checkoutId (e.g., avoid /v3/checkouts//fees).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Partial updates are not supported: for each fee you intend to update, include all required fee fields in that fee object.</w:t>
      </w:r>
    </w:p>
    <w:p>
      <w:pPr>
        <w:pStyle w:val="Heading3"/>
      </w:pPr>
      <w:r>
        <w:t>Valid Examples</w:t>
      </w:r>
    </w:p>
    <w:p>
      <w:r>
        <w:rPr>
          <w:b/>
          <w:color w:val="666666"/>
          <w:sz w:val="16"/>
        </w:rPr>
        <w:t>[http]</w:t>
      </w:r>
    </w:p>
    <w:p>
      <w:pPr>
        <w:shd w:fill="F2F2F2" w:val="clear"/>
      </w:pPr>
      <w:r>
        <w:rPr>
          <w:rFonts w:ascii="Courier New" w:hAnsi="Courier New"/>
          <w:sz w:val="17"/>
        </w:rPr>
        <w:t>/v3/checkouts/9c3a5f2e-6b3a-4c2f-9c1a-1234567890ab/fees</w:t>
        <w:br/>
        <w:t>/v3/checkouts/abc123/fees</w:t>
      </w:r>
    </w:p>
    <w:p>
      <w:pPr>
        <w:pStyle w:val="Heading3"/>
      </w:pPr>
      <w:r>
        <w:t>Invalid Examples</w:t>
      </w:r>
    </w:p>
    <w:p>
      <w:r>
        <w:rPr>
          <w:b/>
          <w:color w:val="666666"/>
          <w:sz w:val="16"/>
        </w:rPr>
        <w:t>[http]</w:t>
      </w:r>
    </w:p>
    <w:p>
      <w:pPr>
        <w:shd w:fill="F2F2F2" w:val="clear"/>
      </w:pPr>
      <w:r>
        <w:rPr>
          <w:rFonts w:ascii="Courier New" w:hAnsi="Courier New"/>
          <w:sz w:val="17"/>
        </w:rPr>
        <w:t>/v3/checkouts//fees</w:t>
        <w:br/>
        <w:t>/v3/checkouts/fees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checkoutId</w:t>
            </w:r>
          </w:p>
        </w:tc>
        <w:tc>
          <w:tcPr>
            <w:tcW w:type="dxa" w:w="2880"/>
          </w:tcPr>
          <w:p>
            <w:r>
              <w:t>string</w:t>
            </w:r>
          </w:p>
        </w:tc>
        <w:tc>
          <w:tcPr>
            <w:tcW w:type="dxa" w:w="2880"/>
          </w:tcPr>
          <w:p>
            <w:r>
              <w:t>ID of the checkout; the same as the cart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fees</w:t>
            </w:r>
          </w:p>
        </w:tc>
        <w:tc>
          <w:tcPr>
            <w:tcW w:type="dxa" w:w="2880"/>
          </w:tcPr>
          <w:p>
            <w:r>
              <w:t>array</w:t>
            </w:r>
          </w:p>
        </w:tc>
        <w:tc>
          <w:tcPr>
            <w:tcW w:type="dxa" w:w="2880"/>
          </w:tcPr>
          <w:p>
            <w:r>
              <w:t>The fees to be updated in a checkout. Each array item is a fee object (see below).</w:t>
            </w:r>
          </w:p>
        </w:tc>
      </w:tr>
    </w:tbl>
    <w:p/>
    <w:p>
      <w:pPr>
        <w:pStyle w:val="Heading3"/>
      </w:pPr>
      <w:r>
        <w:t>fees[] (fee object)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type of the fee. Allowed value: custom_fee.</w:t>
            </w:r>
          </w:p>
        </w:tc>
      </w:tr>
      <w:tr>
        <w:tc>
          <w:tcPr>
            <w:tcW w:type="dxa" w:w="2880"/>
          </w:tcPr>
          <w:p>
            <w:r>
              <w:t>name</w:t>
            </w:r>
          </w:p>
        </w:tc>
        <w:tc>
          <w:tcPr>
            <w:tcW w:type="dxa" w:w="2880"/>
          </w:tcPr>
          <w:p>
            <w:r>
              <w:t>string</w:t>
            </w:r>
          </w:p>
        </w:tc>
        <w:tc>
          <w:tcPr>
            <w:tcW w:type="dxa" w:w="2880"/>
          </w:tcPr>
          <w:p>
            <w:r>
              <w:t>The name of the fee. minLength=1, maxLength=50.</w:t>
            </w:r>
          </w:p>
        </w:tc>
      </w:tr>
      <w:tr>
        <w:tc>
          <w:tcPr>
            <w:tcW w:type="dxa" w:w="2880"/>
          </w:tcPr>
          <w:p>
            <w:r>
              <w:t>display_name</w:t>
            </w:r>
          </w:p>
        </w:tc>
        <w:tc>
          <w:tcPr>
            <w:tcW w:type="dxa" w:w="2880"/>
          </w:tcPr>
          <w:p>
            <w:r>
              <w:t>string</w:t>
            </w:r>
          </w:p>
        </w:tc>
        <w:tc>
          <w:tcPr>
            <w:tcW w:type="dxa" w:w="2880"/>
          </w:tcPr>
          <w:p>
            <w:r>
              <w:t>Display name shown to customers/shoppers. minLength=1, maxLength=200.</w:t>
            </w:r>
          </w:p>
        </w:tc>
      </w:tr>
      <w:tr>
        <w:tc>
          <w:tcPr>
            <w:tcW w:type="dxa" w:w="2880"/>
          </w:tcPr>
          <w:p>
            <w:r>
              <w:t>cost</w:t>
            </w:r>
          </w:p>
        </w:tc>
        <w:tc>
          <w:tcPr>
            <w:tcW w:type="dxa" w:w="2880"/>
          </w:tcPr>
          <w:p>
            <w:r>
              <w:t>number</w:t>
            </w:r>
          </w:p>
        </w:tc>
        <w:tc>
          <w:tcPr>
            <w:tcW w:type="dxa" w:w="2880"/>
          </w:tcPr>
          <w:p>
            <w:r>
              <w:t>The cost of the fee.</w:t>
            </w:r>
          </w:p>
        </w:tc>
      </w:tr>
      <w:tr>
        <w:tc>
          <w:tcPr>
            <w:tcW w:type="dxa" w:w="2880"/>
          </w:tcPr>
          <w:p>
            <w:r>
              <w:t>source</w:t>
            </w:r>
          </w:p>
        </w:tc>
        <w:tc>
          <w:tcPr>
            <w:tcW w:type="dxa" w:w="2880"/>
          </w:tcPr>
          <w:p>
            <w:r>
              <w:t>string</w:t>
            </w:r>
          </w:p>
        </w:tc>
        <w:tc>
          <w:tcPr>
            <w:tcW w:type="dxa" w:w="2880"/>
          </w:tcPr>
          <w:p>
            <w:r>
              <w:t>The source of the request. minLength=1, maxLength=50.</w:t>
            </w:r>
          </w:p>
        </w:tc>
      </w:tr>
      <w:tr>
        <w:tc>
          <w:tcPr>
            <w:tcW w:type="dxa" w:w="2880"/>
          </w:tcPr>
          <w:p>
            <w:r>
              <w:t>id</w:t>
            </w:r>
          </w:p>
        </w:tc>
        <w:tc>
          <w:tcPr>
            <w:tcW w:type="dxa" w:w="2880"/>
          </w:tcPr>
          <w:p>
            <w:r>
              <w:t>string</w:t>
            </w:r>
          </w:p>
        </w:tc>
        <w:tc>
          <w:tcPr>
            <w:tcW w:type="dxa" w:w="2880"/>
          </w:tcPr>
          <w:p>
            <w:r>
              <w:t>ID of the fee.</w:t>
            </w:r>
          </w:p>
        </w:tc>
      </w:tr>
    </w:tbl>
    <w:p/>
    <w:p>
      <w:pPr>
        <w:pStyle w:val="Heading3"/>
      </w:pPr>
      <w:r>
        <w:t>Optional Request Body Fields</w:t>
      </w:r>
    </w:p>
    <w:p>
      <w:pPr>
        <w:pStyle w:val="Heading3"/>
      </w:pPr>
      <w:r>
        <w:t>fees[] (fee object)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tax_class_id</w:t>
            </w:r>
          </w:p>
        </w:tc>
        <w:tc>
          <w:tcPr>
            <w:tcW w:type="dxa" w:w="2880"/>
          </w:tcPr>
          <w:p>
            <w:r>
              <w:t>integer</w:t>
            </w:r>
          </w:p>
        </w:tc>
        <w:tc>
          <w:tcPr>
            <w:tcW w:type="dxa" w:w="2880"/>
          </w:tcPr>
          <w:p>
            <w:r>
              <w:t>Tax class ID applied to this fee (retrievable from Management API v2/tax_classes). If omitted or null, the tax class set in the control panel is applied.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"checkout_123",</w:t>
        <w:br/>
        <w:t xml:space="preserve"> "cart": {</w:t>
        <w:br/>
        <w:t xml:space="preserve"> "id": "cart_123",</w:t>
        <w:br/>
        <w:t xml:space="preserve"> "customer_id": 0,</w:t>
        <w:br/>
        <w:t xml:space="preserve"> "email": "shopper@example.com",</w:t>
        <w:br/>
        <w:t xml:space="preserve"> "currency": {</w:t>
        <w:br/>
        <w:t xml:space="preserve"> "code": "USD"</w:t>
        <w:br/>
        <w:t xml:space="preserve"> },</w:t>
        <w:br/>
        <w:t xml:space="preserve"> "tax_included": false,</w:t>
        <w:br/>
        <w:t xml:space="preserve"> "base_amount": 0,</w:t>
        <w:br/>
        <w:t xml:space="preserve"> "channel_id": 1,</w:t>
        <w:br/>
        <w:t xml:space="preserve"> "discount_amount": 0,</w:t>
        <w:br/>
        <w:t xml:space="preserve"> "cart_amount_inc_tax": 0,</w:t>
        <w:br/>
        <w:t xml:space="preserve"> "cart_amount_ex_tax": 0,</w:t>
        <w:br/>
        <w:t xml:space="preserve"> "coupons": [</w:t>
        <w:br/>
        <w:t xml:space="preserve"> {</w:t>
        <w:br/>
        <w:t xml:space="preserve"> "code": "SUMMER10",</w:t>
        <w:br/>
        <w:t xml:space="preserve"> "id": 123,</w:t>
        <w:br/>
        <w:t xml:space="preserve"> "coupon_type": "percent",</w:t>
        <w:br/>
        <w:t xml:space="preserve"> "discounted_amount": 10,</w:t>
        <w:br/>
        <w:t xml:space="preserve"> "display_name": "Summer Sale 10% Off"</w:t>
        <w:br/>
        <w:t xml:space="preserve"> }</w:t>
        <w:br/>
        <w:t xml:space="preserve"> ],</w:t>
        <w:br/>
        <w:t xml:space="preserve"> "discounts": [</w:t>
        <w:br/>
        <w:t xml:space="preserve"> {</w:t>
        <w:br/>
        <w:t xml:space="preserve"> "id": "discount_123",</w:t>
        <w:br/>
        <w:t xml:space="preserve"> "discounted_amount": 5</w:t>
        <w:br/>
        <w:t xml:space="preserve"> }</w:t>
        <w:br/>
        <w:t xml:space="preserve"> ],</w:t>
        <w:br/>
        <w:t xml:space="preserve"> "line_items": {</w:t>
        <w:br/>
        <w:t xml:space="preserve"> "physical_items": [</w:t>
        <w:br/>
        <w:t xml:space="preserve"> {</w:t>
        <w:br/>
        <w:t xml:space="preserve"> "quantity": 1,</w:t>
        <w:br/>
        <w:t xml:space="preserve"> "id": "item_123",</w:t>
        <w:br/>
        <w:t xml:space="preserve"> "variant_id": 111,</w:t>
        <w:br/>
        <w:t xml:space="preserve"> "product_id": 222,</w:t>
        <w:br/>
        <w:t xml:space="preserve"> "sku": "SKU-001",</w:t>
        <w:br/>
        <w:t xml:space="preserve"> "name": "Example Product",</w:t>
        <w:br/>
        <w:t xml:space="preserve"> "url": "https://store.example.com/example-product",</w:t>
        <w:br/>
        <w:t xml:space="preserve"> "is_taxable": true,</w:t>
        <w:br/>
        <w:t xml:space="preserve"> "image_url": "https://cdn.example.com/image.png",</w:t>
        <w:br/>
        <w:t xml:space="preserve"> "discounts": [</w:t>
        <w:br/>
        <w:t xml:space="preserve"> {</w:t>
        <w:br/>
        <w:t xml:space="preserve"> "id": "promo_1",</w:t>
        <w:br/>
        <w:t xml:space="preserve"> "discounted_amount": 2</w:t>
        <w:br/>
        <w:t xml:space="preserve"> }</w:t>
        <w:br/>
        <w:t xml:space="preserve"> ],</w:t>
        <w:br/>
        <w:t xml:space="preserve"> "discount_amount": 2,</w:t>
        <w:br/>
        <w:t xml:space="preserve"> "coupon_amount": 0,</w:t>
        <w:br/>
        <w:t xml:space="preserve"> "original_price": 20,</w:t>
        <w:br/>
        <w:t xml:space="preserve"> "list_price": 20,</w:t>
        <w:br/>
        <w:t xml:space="preserve"> "sale_price": 18,</w:t>
        <w:br/>
        <w:t xml:space="preserve"> "extended_list_price": 20,</w:t>
        <w:br/>
        <w:t xml:space="preserve"> "extended_sale_price": 18,</w:t>
        <w:br/>
        <w:t xml:space="preserve"> "comparison_price": 25,</w:t>
        <w:br/>
        <w:t xml:space="preserve"> "extended_comparison_price": 25,</w:t>
        <w:br/>
        <w:t xml:space="preserve"> "is_require_shipping": true,</w:t>
        <w:br/>
        <w:t xml:space="preserve"> "is_mutable": true,</w:t>
        <w:br/>
        <w:t xml:space="preserve"> "added_by_promotion": false,</w:t>
        <w:br/>
        <w:t xml:space="preserve"> "parent_id": 0,</w:t>
        <w:br/>
        <w:t xml:space="preserve"> "gift_wrapping": {</w:t>
        <w:br/>
        <w:t xml:space="preserve"> "name": "Standard",</w:t>
        <w:br/>
        <w:t xml:space="preserve"> "message": "Happy Birthday",</w:t>
        <w:br/>
        <w:t xml:space="preserve"> "amount": 0,</w:t>
        <w:br/>
        <w:t xml:space="preserve"> "amount_as_integer": 0</w:t>
        <w:br/>
        <w:t xml:space="preserve"> }</w:t>
        <w:br/>
        <w:t xml:space="preserve"> }</w:t>
        <w:br/>
        <w:t xml:space="preserve"> ],</w:t>
        <w:br/>
        <w:t xml:space="preserve"> "digital_items": [],</w:t>
        <w:br/>
        <w:t xml:space="preserve"> "gift_certificates": [],</w:t>
        <w:br/>
        <w:t xml:space="preserve"> "custom_items": []</w:t>
        <w:br/>
        <w:t xml:space="preserve"> },</w:t>
        <w:br/>
        <w:t xml:space="preserve"> "created_time": "2026-03-14T12:00:00Z",</w:t>
        <w:br/>
        <w:t xml:space="preserve"> "updated_time": "2026-03-14T12:05:00Z"</w:t>
        <w:br/>
        <w:t xml:space="preserve"> },</w:t>
        <w:br/>
        <w:t xml:space="preserve"> "billing_address": {</w:t>
        <w:br/>
        <w:t xml:space="preserve"> "first_name": "Jane",</w:t>
        <w:br/>
        <w:t xml:space="preserve"> "last_name": "Doe",</w:t>
        <w:br/>
        <w:t xml:space="preserve"> "email": "shopper@example.com",</w:t>
        <w:br/>
        <w:t xml:space="preserve"> "company": "Example Co",</w:t>
        <w:br/>
        <w:t xml:space="preserve"> "address1": "123 Main St",</w:t>
        <w:br/>
        <w:t xml:space="preserve"> "address2": "Suite 100",</w:t>
        <w:br/>
        <w:t xml:space="preserve"> "city": "Austin",</w:t>
        <w:br/>
        <w:t xml:space="preserve"> "state_or_province": "Texas",</w:t>
        <w:br/>
        <w:t xml:space="preserve"> "state_or_province_code": "TX",</w:t>
        <w:br/>
        <w:t xml:space="preserve"> "country_code": "US",</w:t>
        <w:br/>
        <w:t xml:space="preserve"> "postal_code": "78701",</w:t>
        <w:br/>
        <w:t xml:space="preserve"> "phone": "+15125551234",</w:t>
        <w:br/>
        <w:t xml:space="preserve"> "custom_fields": [</w:t>
        <w:br/>
        <w:t xml:space="preserve"> {</w:t>
        <w:br/>
        <w:t xml:space="preserve"> "field_id": "field_1",</w:t>
        <w:br/>
        <w:t xml:space="preserve"> "field_value": "value_1"</w:t>
        <w:br/>
        <w:t xml:space="preserve"> }</w:t>
        <w:br/>
        <w:t xml:space="preserve"> ],</w:t>
        <w:br/>
        <w:t xml:space="preserve"> "id": "billing_123"</w:t>
        <w:br/>
        <w:t xml:space="preserve"> },</w:t>
        <w:br/>
        <w:t xml:space="preserve"> "consignments": [</w:t>
        <w:br/>
        <w:t xml:space="preserve"> {</w:t>
        <w:br/>
        <w:t xml:space="preserve"> "id": "consignment_123",</w:t>
        <w:br/>
        <w:t xml:space="preserve"> "shippingAddress": {},</w:t>
        <w:br/>
        <w:t xml:space="preserve"> "address": {</w:t>
        <w:br/>
        <w:t xml:space="preserve"> "first_name": "Jane",</w:t>
        <w:br/>
        <w:t xml:space="preserve"> "last_name": "Doe",</w:t>
        <w:br/>
        <w:t xml:space="preserve"> "email": "shopper@example.com",</w:t>
        <w:br/>
        <w:t xml:space="preserve"> "company": "Example Co",</w:t>
        <w:br/>
        <w:t xml:space="preserve"> "address1": "123 Main St",</w:t>
        <w:br/>
        <w:t xml:space="preserve"> "address2": "Suite 100",</w:t>
        <w:br/>
        <w:t xml:space="preserve"> "city": "Austin",</w:t>
        <w:br/>
        <w:t xml:space="preserve"> "state_or_province": "Texas",</w:t>
        <w:br/>
        <w:t xml:space="preserve"> "state_or_province_code": "TX",</w:t>
        <w:br/>
        <w:t xml:space="preserve"> "country_code": "US",</w:t>
        <w:br/>
        <w:t xml:space="preserve"> "postal_code": "78701",</w:t>
        <w:br/>
        <w:t xml:space="preserve"> "phone": "+15125551234",</w:t>
        <w:br/>
        <w:t xml:space="preserve"> "custom_fields": [</w:t>
        <w:br/>
        <w:t xml:space="preserve"> {</w:t>
        <w:br/>
        <w:t xml:space="preserve"> "field_id": "field_1",</w:t>
        <w:br/>
        <w:t xml:space="preserve"> "field_value": "value_1"</w:t>
        <w:br/>
        <w:t xml:space="preserve"> }</w:t>
        <w:br/>
        <w:t xml:space="preserve"> ],</w:t>
        <w:br/>
        <w:t xml:space="preserve"> "id": "address_123"</w:t>
        <w:br/>
        <w:t xml:space="preserve"> },</w:t>
        <w:br/>
        <w:t xml:space="preserve"> "available_shipping_options": [</w:t>
        <w:br/>
        <w:t xml:space="preserve"> {</w:t>
        <w:br/>
        <w:t xml:space="preserve"> "description": "Flat Rate",</w:t>
        <w:br/>
        <w:t xml:space="preserve"> "id": "shipopt_1",</w:t>
        <w:br/>
        <w:t xml:space="preserve"> "type": "flat_rate",</w:t>
        <w:br/>
        <w:t xml:space="preserve"> "image_url": "https://cdn.example.com/shipping.png",</w:t>
        <w:br/>
        <w:t xml:space="preserve"> "cost": 5,</w:t>
        <w:br/>
        <w:t xml:space="preserve"> "transit_time": "3-5 business days",</w:t>
        <w:br/>
        <w:t xml:space="preserve"> "additional_description": "Provider details"</w:t>
        <w:br/>
        <w:t xml:space="preserve"> }</w:t>
        <w:br/>
        <w:t xml:space="preserve"> ],</w:t>
        <w:br/>
        <w:t xml:space="preserve"> "selected_shipping_option": {</w:t>
        <w:br/>
        <w:t xml:space="preserve"> "description": "Flat Rate",</w:t>
        <w:br/>
        <w:t xml:space="preserve"> "id": "shipopt_1",</w:t>
        <w:br/>
        <w:t xml:space="preserve"> "type": "flat_rate",</w:t>
        <w:br/>
        <w:t xml:space="preserve"> "image_url": "https://cdn.example.com/shipping.png",</w:t>
        <w:br/>
        <w:t xml:space="preserve"> "cost": 5,</w:t>
        <w:br/>
        <w:t xml:space="preserve"> "transit_time": "3-5 business days",</w:t>
        <w:br/>
        <w:t xml:space="preserve"> "additional_description": "Provider details"</w:t>
        <w:br/>
        <w:t xml:space="preserve"> },</w:t>
        <w:br/>
        <w:t xml:space="preserve"> "coupon_discounts": [</w:t>
        <w:br/>
        <w:t xml:space="preserve"> {</w:t>
        <w:br/>
        <w:t xml:space="preserve"> "code": "SUMMER10",</w:t>
        <w:br/>
        <w:t xml:space="preserve"> "amount": 1</w:t>
        <w:br/>
        <w:t xml:space="preserve"> }</w:t>
        <w:br/>
        <w:t xml:space="preserve"> ],</w:t>
        <w:br/>
        <w:t xml:space="preserve"> "discounts": [</w:t>
        <w:br/>
        <w:t xml:space="preserve"> {</w:t>
        <w:br/>
        <w:t xml:space="preserve"> "id": 999</w:t>
        <w:br/>
        <w:t xml:space="preserve"> }</w:t>
        <w:br/>
        <w:t xml:space="preserve"> ],</w:t>
        <w:br/>
        <w:t xml:space="preserve"> "shipping_cost_inc_tax": 5,</w:t>
        <w:br/>
        <w:t xml:space="preserve"> "shipping_cost_ex_tax": 5,</w:t>
        <w:br/>
        <w:t xml:space="preserve"> "handling_cost_inc_tax": 0,</w:t>
        <w:br/>
        <w:t xml:space="preserve"> "handling_cost_ex_tax": 0,</w:t>
        <w:br/>
        <w:t xml:space="preserve"> "line_item_ids": [</w:t>
        <w:br/>
        <w:t xml:space="preserve"> "item_123"</w:t>
        <w:br/>
        <w:t xml:space="preserve"> ],</w:t>
        <w:br/>
        <w:t xml:space="preserve"> "selected_pickup_option": [],</w:t>
        <w:br/>
        <w:t xml:space="preserve"> "taxes": [</w:t>
        <w:br/>
        <w:t xml:space="preserve"> {</w:t>
        <w:br/>
        <w:t xml:space="preserve"> "name": "Sales Tax",</w:t>
        <w:br/>
        <w:t xml:space="preserve"> "amount": 1.5</w:t>
        <w:br/>
        <w:t xml:space="preserve"> }</w:t>
        <w:br/>
        <w:t xml:space="preserve"> ],</w:t>
        <w:br/>
        <w:t xml:space="preserve"> "coupons": [</w:t>
        <w:br/>
        <w:t xml:space="preserve"> {</w:t>
        <w:br/>
        <w:t xml:space="preserve"> "code": "SUMMER10",</w:t>
        <w:br/>
        <w:t xml:space="preserve"> "id": 123,</w:t>
        <w:br/>
        <w:t xml:space="preserve"> "coupon_type": "percent",</w:t>
        <w:br/>
        <w:t xml:space="preserve"> "display_name": "Summer Sale 10% Off",</w:t>
        <w:br/>
        <w:t xml:space="preserve"> "discounted_amount": 10</w:t>
        <w:br/>
        <w:t xml:space="preserve"> }</w:t>
        <w:br/>
        <w:t xml:space="preserve"> ],</w:t>
        <w:br/>
        <w:t xml:space="preserve"> "fees": [</w:t>
        <w:br/>
        <w:t xml:space="preserve"> {</w:t>
        <w:br/>
        <w:t xml:space="preserve"> "id": "fee_1",</w:t>
        <w:br/>
        <w:t xml:space="preserve"> "type": "custom_fee",</w:t>
        <w:br/>
        <w:t xml:space="preserve"> "name": "Handling Fee",</w:t>
        <w:br/>
        <w:t xml:space="preserve"> "display_name": "Handling",</w:t>
        <w:br/>
        <w:t xml:space="preserve"> "cost_inc_tax": 2,</w:t>
        <w:br/>
        <w:t xml:space="preserve"> "cost_ex_tax": 2,</w:t>
        <w:br/>
        <w:t xml:space="preserve"> "source": "integration",</w:t>
        <w:br/>
        <w:t xml:space="preserve"> "tax_class_id": 0</w:t>
        <w:br/>
        <w:t xml:space="preserve"> }</w:t>
        <w:br/>
        <w:t xml:space="preserve"> ],</w:t>
        <w:br/>
        <w:t xml:space="preserve"> "order_id": "order_123",</w:t>
        <w:br/>
        <w:t xml:space="preserve"> "shipping_cost_total_inc_tax": 5,</w:t>
        <w:br/>
        <w:t xml:space="preserve"> "shipping_cost_total_ex_tax": 5,</w:t>
        <w:br/>
        <w:t xml:space="preserve"> "handling_cost_total_inc_tax": 0,</w:t>
        <w:br/>
        <w:t xml:space="preserve"> "handling_cost_total_ex_tax": 0,</w:t>
        <w:br/>
        <w:t xml:space="preserve"> "tax_total": 1.5,</w:t>
        <w:br/>
        <w:t xml:space="preserve"> "subtotal_inc_tax": 18,</w:t>
        <w:br/>
        <w:t xml:space="preserve"> "subtotal_ex_tax": 18,</w:t>
        <w:br/>
        <w:t xml:space="preserve"> "grand_total": 24.5,</w:t>
        <w:br/>
        <w:t xml:space="preserve"> "created_time": "2026-03-14T12:00:00Z",</w:t>
        <w:br/>
        <w:t xml:space="preserve"> "updated_time": "2026-03-14T12:05:00Z",</w:t>
        <w:br/>
        <w:t xml:space="preserve"> "customer_message": "Leave at the front door",</w:t>
        <w:br/>
        <w:t xml:space="preserve"> "promotions": [</w:t>
        <w:br/>
        <w:t xml:space="preserve"> {</w:t>
        <w:br/>
        <w:t xml:space="preserve"> "banners": [</w:t>
        <w:br/>
        <w:t xml:space="preserve"> {</w:t>
        <w:br/>
        <w:t xml:space="preserve"> "id": "banner_1",</w:t>
        <w:br/>
        <w:t xml:space="preserve"> "type": "promotion",</w:t>
        <w:br/>
        <w:t xml:space="preserve"> "page": [</w:t>
        <w:br/>
        <w:t xml:space="preserve"> "cart"</w:t>
        <w:br/>
        <w:t xml:space="preserve"> ],</w:t>
        <w:br/>
        <w:t xml:space="preserve"> "text": "10% off applied"</w:t>
        <w:br/>
        <w:t xml:space="preserve"> }</w:t>
        <w:br/>
        <w:t xml:space="preserve"> ]</w:t>
        <w:br/>
        <w:t xml:space="preserve"> }</w:t>
        <w:br/>
        <w:t xml:space="preserve"> ],</w:t>
        <w:br/>
        <w:t xml:space="preserve"> "version": 2</w:t>
        <w:br/>
        <w:t xml:space="preserve"> }</w:t>
        <w:br/>
        <w:t xml:space="preserve"> ],</w:t>
        <w:br/>
        <w:t xml:space="preserve"> "meta": {}</w:t>
        <w:br/>
        <w:t xml:space="preserve"> }</w:t>
        <w:br/>
        <w:t>}</w:t>
      </w:r>
    </w:p>
    <w:p>
      <w:pPr>
        <w:pStyle w:val="Heading3"/>
      </w:pPr>
      <w:r>
        <w:t>Error Responses</w:t>
      </w:r>
    </w:p>
    <w:p>
      <w:r>
        <w:t>The scraped content did not include error response examples or additional status codes beyond 200.</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w:t>
            </w:r>
          </w:p>
        </w:tc>
      </w:tr>
      <w:tr>
        <w:tc>
          <w:tcPr>
            <w:tcW w:type="dxa" w:w="2880"/>
          </w:tcPr>
          <w:p>
            <w:r>
              <w:t>data.id</w:t>
            </w:r>
          </w:p>
        </w:tc>
        <w:tc>
          <w:tcPr>
            <w:tcW w:type="dxa" w:w="2880"/>
          </w:tcPr>
          <w:p>
            <w:r>
              <w:t>string</w:t>
            </w:r>
          </w:p>
        </w:tc>
        <w:tc>
          <w:tcPr>
            <w:tcW w:type="dxa" w:w="2880"/>
          </w:tcPr>
          <w:p>
            <w:r>
              <w:t>Checkout ID.</w:t>
            </w:r>
          </w:p>
        </w:tc>
      </w:tr>
      <w:tr>
        <w:tc>
          <w:tcPr>
            <w:tcW w:type="dxa" w:w="2880"/>
          </w:tcPr>
          <w:p>
            <w:r>
              <w:t>data.cart</w:t>
            </w:r>
          </w:p>
        </w:tc>
        <w:tc>
          <w:tcPr>
            <w:tcW w:type="dxa" w:w="2880"/>
          </w:tcPr>
          <w:p>
            <w:r>
              <w:t>object</w:t>
            </w:r>
          </w:p>
        </w:tc>
        <w:tc>
          <w:tcPr>
            <w:tcW w:type="dxa" w:w="2880"/>
          </w:tcPr>
          <w:p>
            <w:r>
              <w:t>Cart details associated with the checkout.</w:t>
            </w:r>
          </w:p>
        </w:tc>
      </w:tr>
      <w:tr>
        <w:tc>
          <w:tcPr>
            <w:tcW w:type="dxa" w:w="2880"/>
          </w:tcPr>
          <w:p>
            <w:r>
              <w:t>data.cart.id</w:t>
            </w:r>
          </w:p>
        </w:tc>
        <w:tc>
          <w:tcPr>
            <w:tcW w:type="dxa" w:w="2880"/>
          </w:tcPr>
          <w:p>
            <w:r>
              <w:t>string</w:t>
            </w:r>
          </w:p>
        </w:tc>
        <w:tc>
          <w:tcPr>
            <w:tcW w:type="dxa" w:w="2880"/>
          </w:tcPr>
          <w:p>
            <w:r>
              <w:t>Cart ID (provided after creating a cart with a POST request).</w:t>
            </w:r>
          </w:p>
        </w:tc>
      </w:tr>
      <w:tr>
        <w:tc>
          <w:tcPr>
            <w:tcW w:type="dxa" w:w="2880"/>
          </w:tcPr>
          <w:p>
            <w:r>
              <w:t>data.cart.customer_id</w:t>
            </w:r>
          </w:p>
        </w:tc>
        <w:tc>
          <w:tcPr>
            <w:tcW w:type="dxa" w:w="2880"/>
          </w:tcPr>
          <w:p>
            <w:r>
              <w:t>integer</w:t>
            </w:r>
          </w:p>
        </w:tc>
        <w:tc>
          <w:tcPr>
            <w:tcW w:type="dxa" w:w="2880"/>
          </w:tcPr>
          <w:p>
            <w:r>
              <w:t>ID of the customer to which the cart belongs.</w:t>
            </w:r>
          </w:p>
        </w:tc>
      </w:tr>
      <w:tr>
        <w:tc>
          <w:tcPr>
            <w:tcW w:type="dxa" w:w="2880"/>
          </w:tcPr>
          <w:p>
            <w:r>
              <w:t>data.cart.email</w:t>
            </w:r>
          </w:p>
        </w:tc>
        <w:tc>
          <w:tcPr>
            <w:tcW w:type="dxa" w:w="2880"/>
          </w:tcPr>
          <w:p>
            <w:r>
              <w:t>string</w:t>
            </w:r>
          </w:p>
        </w:tc>
        <w:tc>
          <w:tcPr>
            <w:tcW w:type="dxa" w:w="2880"/>
          </w:tcPr>
          <w:p>
            <w:r>
              <w:t>Email address of the cart (same as billing email).</w:t>
            </w:r>
          </w:p>
        </w:tc>
      </w:tr>
      <w:tr>
        <w:tc>
          <w:tcPr>
            <w:tcW w:type="dxa" w:w="2880"/>
          </w:tcPr>
          <w:p>
            <w:r>
              <w:t>data.cart.currency</w:t>
            </w:r>
          </w:p>
        </w:tc>
        <w:tc>
          <w:tcPr>
            <w:tcW w:type="dxa" w:w="2880"/>
          </w:tcPr>
          <w:p>
            <w:r>
              <w:t>object</w:t>
            </w:r>
          </w:p>
        </w:tc>
        <w:tc>
          <w:tcPr>
            <w:tcW w:type="dxa" w:w="2880"/>
          </w:tcPr>
          <w:p>
            <w:r>
              <w:t>Currency information.</w:t>
            </w:r>
          </w:p>
        </w:tc>
      </w:tr>
      <w:tr>
        <w:tc>
          <w:tcPr>
            <w:tcW w:type="dxa" w:w="2880"/>
          </w:tcPr>
          <w:p>
            <w:r>
              <w:t>data.cart.currency.code</w:t>
            </w:r>
          </w:p>
        </w:tc>
        <w:tc>
          <w:tcPr>
            <w:tcW w:type="dxa" w:w="2880"/>
          </w:tcPr>
          <w:p>
            <w:r>
              <w:t>string</w:t>
            </w:r>
          </w:p>
        </w:tc>
        <w:tc>
          <w:tcPr>
            <w:tcW w:type="dxa" w:w="2880"/>
          </w:tcPr>
          <w:p>
            <w:r>
              <w:t>ISO-4217 currency code.</w:t>
            </w:r>
          </w:p>
        </w:tc>
      </w:tr>
      <w:tr>
        <w:tc>
          <w:tcPr>
            <w:tcW w:type="dxa" w:w="2880"/>
          </w:tcPr>
          <w:p>
            <w:r>
              <w:t>data.cart.tax_included</w:t>
            </w:r>
          </w:p>
        </w:tc>
        <w:tc>
          <w:tcPr>
            <w:tcW w:type="dxa" w:w="2880"/>
          </w:tcPr>
          <w:p>
            <w:r>
              <w:t>boolean</w:t>
            </w:r>
          </w:p>
        </w:tc>
        <w:tc>
          <w:tcPr>
            <w:tcW w:type="dxa" w:w="2880"/>
          </w:tcPr>
          <w:p>
            <w:r>
              <w:t>Indicates whether product prices are shown inclusive of sales tax.</w:t>
            </w:r>
          </w:p>
        </w:tc>
      </w:tr>
      <w:tr>
        <w:tc>
          <w:tcPr>
            <w:tcW w:type="dxa" w:w="2880"/>
          </w:tcPr>
          <w:p>
            <w:r>
              <w:t>data.cart.base_amount</w:t>
            </w:r>
          </w:p>
        </w:tc>
        <w:tc>
          <w:tcPr>
            <w:tcW w:type="dxa" w:w="2880"/>
          </w:tcPr>
          <w:p>
            <w:r>
              <w:t>number</w:t>
            </w:r>
          </w:p>
        </w:tc>
        <w:tc>
          <w:tcPr>
            <w:tcW w:type="dxa" w:w="2880"/>
          </w:tcPr>
          <w:p>
            <w:r>
              <w:t>Sum of line-item amounts before discounts/coupons/taxes.</w:t>
            </w:r>
          </w:p>
        </w:tc>
      </w:tr>
      <w:tr>
        <w:tc>
          <w:tcPr>
            <w:tcW w:type="dxa" w:w="2880"/>
          </w:tcPr>
          <w:p>
            <w:r>
              <w:t>data.cart.channel_id</w:t>
            </w:r>
          </w:p>
        </w:tc>
        <w:tc>
          <w:tcPr>
            <w:tcW w:type="dxa" w:w="2880"/>
          </w:tcPr>
          <w:p>
            <w:r>
              <w:t>number</w:t>
            </w:r>
          </w:p>
        </w:tc>
        <w:tc>
          <w:tcPr>
            <w:tcW w:type="dxa" w:w="2880"/>
          </w:tcPr>
          <w:p>
            <w:r>
              <w:t>Channel ID.</w:t>
            </w:r>
          </w:p>
        </w:tc>
      </w:tr>
      <w:tr>
        <w:tc>
          <w:tcPr>
            <w:tcW w:type="dxa" w:w="2880"/>
          </w:tcPr>
          <w:p>
            <w:r>
              <w:t>data.cart.discount_amount</w:t>
            </w:r>
          </w:p>
        </w:tc>
        <w:tc>
          <w:tcPr>
            <w:tcW w:type="dxa" w:w="2880"/>
          </w:tcPr>
          <w:p>
            <w:r>
              <w:t>number</w:t>
            </w:r>
          </w:p>
        </w:tc>
        <w:tc>
          <w:tcPr>
            <w:tcW w:type="dxa" w:w="2880"/>
          </w:tcPr>
          <w:p>
            <w:r>
              <w:t>Order-level discounts (automatic promotions + manual discounts), excludes coupon/product-based discounts.</w:t>
            </w:r>
          </w:p>
        </w:tc>
      </w:tr>
      <w:tr>
        <w:tc>
          <w:tcPr>
            <w:tcW w:type="dxa" w:w="2880"/>
          </w:tcPr>
          <w:p>
            <w:r>
              <w:t>data.cart.cart_amount_inc_tax</w:t>
            </w:r>
          </w:p>
        </w:tc>
        <w:tc>
          <w:tcPr>
            <w:tcW w:type="dxa" w:w="2880"/>
          </w:tcPr>
          <w:p>
            <w:r>
              <w:t>number</w:t>
            </w:r>
          </w:p>
        </w:tc>
        <w:tc>
          <w:tcPr>
            <w:tcW w:type="dxa" w:w="2880"/>
          </w:tcPr>
          <w:p>
            <w:r>
              <w:t>Cart amount including tax after discounts/coupons.</w:t>
            </w:r>
          </w:p>
        </w:tc>
      </w:tr>
      <w:tr>
        <w:tc>
          <w:tcPr>
            <w:tcW w:type="dxa" w:w="2880"/>
          </w:tcPr>
          <w:p>
            <w:r>
              <w:t>data.cart.cart_amount_ex_tax</w:t>
            </w:r>
          </w:p>
        </w:tc>
        <w:tc>
          <w:tcPr>
            <w:tcW w:type="dxa" w:w="2880"/>
          </w:tcPr>
          <w:p>
            <w:r>
              <w:t>number</w:t>
            </w:r>
          </w:p>
        </w:tc>
        <w:tc>
          <w:tcPr>
            <w:tcW w:type="dxa" w:w="2880"/>
          </w:tcPr>
          <w:p>
            <w:r>
              <w:t>Cart amount excluding tax after discounts/coupons.</w:t>
            </w:r>
          </w:p>
        </w:tc>
      </w:tr>
      <w:tr>
        <w:tc>
          <w:tcPr>
            <w:tcW w:type="dxa" w:w="2880"/>
          </w:tcPr>
          <w:p>
            <w:r>
              <w:t>data.cart.coupons</w:t>
            </w:r>
          </w:p>
        </w:tc>
        <w:tc>
          <w:tcPr>
            <w:tcW w:type="dxa" w:w="2880"/>
          </w:tcPr>
          <w:p>
            <w:r>
              <w:t>array</w:t>
            </w:r>
          </w:p>
        </w:tc>
        <w:tc>
          <w:tcPr>
            <w:tcW w:type="dxa" w:w="2880"/>
          </w:tcPr>
          <w:p>
            <w:r>
              <w:t>Coupons applied.</w:t>
            </w:r>
          </w:p>
        </w:tc>
      </w:tr>
      <w:tr>
        <w:tc>
          <w:tcPr>
            <w:tcW w:type="dxa" w:w="2880"/>
          </w:tcPr>
          <w:p>
            <w:r>
              <w:t>data.cart.coupons[].code</w:t>
            </w:r>
          </w:p>
        </w:tc>
        <w:tc>
          <w:tcPr>
            <w:tcW w:type="dxa" w:w="2880"/>
          </w:tcPr>
          <w:p>
            <w:r>
              <w:t>string</w:t>
            </w:r>
          </w:p>
        </w:tc>
        <w:tc>
          <w:tcPr>
            <w:tcW w:type="dxa" w:w="2880"/>
          </w:tcPr>
          <w:p>
            <w:r>
              <w:t>Coupon code.</w:t>
            </w:r>
          </w:p>
        </w:tc>
      </w:tr>
      <w:tr>
        <w:tc>
          <w:tcPr>
            <w:tcW w:type="dxa" w:w="2880"/>
          </w:tcPr>
          <w:p>
            <w:r>
              <w:t>data.cart.coupons[].id</w:t>
            </w:r>
          </w:p>
        </w:tc>
        <w:tc>
          <w:tcPr>
            <w:tcW w:type="dxa" w:w="2880"/>
          </w:tcPr>
          <w:p>
            <w:r>
              <w:t>integer</w:t>
            </w:r>
          </w:p>
        </w:tc>
        <w:tc>
          <w:tcPr>
            <w:tcW w:type="dxa" w:w="2880"/>
          </w:tcPr>
          <w:p>
            <w:r>
              <w:t>Coupon ID.</w:t>
            </w:r>
          </w:p>
        </w:tc>
      </w:tr>
      <w:tr>
        <w:tc>
          <w:tcPr>
            <w:tcW w:type="dxa" w:w="2880"/>
          </w:tcPr>
          <w:p>
            <w:r>
              <w:t>data.cart.coupons[].coupon_type</w:t>
            </w:r>
          </w:p>
        </w:tc>
        <w:tc>
          <w:tcPr>
            <w:tcW w:type="dxa" w:w="2880"/>
          </w:tcPr>
          <w:p>
            <w:r>
              <w:t>string</w:t>
            </w:r>
          </w:p>
        </w:tc>
        <w:tc>
          <w:tcPr>
            <w:tcW w:type="dxa" w:w="2880"/>
          </w:tcPr>
          <w:p>
            <w:r>
              <w:t>Key name identifying coupon type.</w:t>
            </w:r>
          </w:p>
        </w:tc>
      </w:tr>
      <w:tr>
        <w:tc>
          <w:tcPr>
            <w:tcW w:type="dxa" w:w="2880"/>
          </w:tcPr>
          <w:p>
            <w:r>
              <w:t>data.cart.coupons[].discounted_amount</w:t>
            </w:r>
          </w:p>
        </w:tc>
        <w:tc>
          <w:tcPr>
            <w:tcW w:type="dxa" w:w="2880"/>
          </w:tcPr>
          <w:p>
            <w:r>
              <w:t>number</w:t>
            </w:r>
          </w:p>
        </w:tc>
        <w:tc>
          <w:tcPr>
            <w:tcW w:type="dxa" w:w="2880"/>
          </w:tcPr>
          <w:p>
            <w:r>
              <w:t>Discounted amount applied.</w:t>
            </w:r>
          </w:p>
        </w:tc>
      </w:tr>
      <w:tr>
        <w:tc>
          <w:tcPr>
            <w:tcW w:type="dxa" w:w="2880"/>
          </w:tcPr>
          <w:p>
            <w:r>
              <w:t>data.cart.coupons[].display_name</w:t>
            </w:r>
          </w:p>
        </w:tc>
        <w:tc>
          <w:tcPr>
            <w:tcW w:type="dxa" w:w="2880"/>
          </w:tcPr>
          <w:p>
            <w:r>
              <w:t>string</w:t>
            </w:r>
          </w:p>
        </w:tc>
        <w:tc>
          <w:tcPr>
            <w:tcW w:type="dxa" w:w="2880"/>
          </w:tcPr>
          <w:p>
            <w:r>
              <w:t>Coupon display name.</w:t>
            </w:r>
          </w:p>
        </w:tc>
      </w:tr>
      <w:tr>
        <w:tc>
          <w:tcPr>
            <w:tcW w:type="dxa" w:w="2880"/>
          </w:tcPr>
          <w:p>
            <w:r>
              <w:t>data.cart.discounts</w:t>
            </w:r>
          </w:p>
        </w:tc>
        <w:tc>
          <w:tcPr>
            <w:tcW w:type="dxa" w:w="2880"/>
          </w:tcPr>
          <w:p>
            <w:r>
              <w:t>array</w:t>
            </w:r>
          </w:p>
        </w:tc>
        <w:tc>
          <w:tcPr>
            <w:tcW w:type="dxa" w:w="2880"/>
          </w:tcPr>
          <w:p>
            <w:r>
              <w:t>Discounts applied.</w:t>
            </w:r>
          </w:p>
        </w:tc>
      </w:tr>
      <w:tr>
        <w:tc>
          <w:tcPr>
            <w:tcW w:type="dxa" w:w="2880"/>
          </w:tcPr>
          <w:p>
            <w:r>
              <w:t>data.cart.discounts[].id</w:t>
            </w:r>
          </w:p>
        </w:tc>
        <w:tc>
          <w:tcPr>
            <w:tcW w:type="dxa" w:w="2880"/>
          </w:tcPr>
          <w:p>
            <w:r>
              <w:t>string</w:t>
            </w:r>
          </w:p>
        </w:tc>
        <w:tc>
          <w:tcPr>
            <w:tcW w:type="dxa" w:w="2880"/>
          </w:tcPr>
          <w:p>
            <w:r>
              <w:t>Applied discount ID.</w:t>
            </w:r>
          </w:p>
        </w:tc>
      </w:tr>
      <w:tr>
        <w:tc>
          <w:tcPr>
            <w:tcW w:type="dxa" w:w="2880"/>
          </w:tcPr>
          <w:p>
            <w:r>
              <w:t>data.cart.discounts[].discounted_amount</w:t>
            </w:r>
          </w:p>
        </w:tc>
        <w:tc>
          <w:tcPr>
            <w:tcW w:type="dxa" w:w="2880"/>
          </w:tcPr>
          <w:p>
            <w:r>
              <w:t>number</w:t>
            </w:r>
          </w:p>
        </w:tc>
        <w:tc>
          <w:tcPr>
            <w:tcW w:type="dxa" w:w="2880"/>
          </w:tcPr>
          <w:p>
            <w:r>
              <w:t>Discounted amount applied.</w:t>
            </w:r>
          </w:p>
        </w:tc>
      </w:tr>
      <w:tr>
        <w:tc>
          <w:tcPr>
            <w:tcW w:type="dxa" w:w="2880"/>
          </w:tcPr>
          <w:p>
            <w:r>
              <w:t>data.cart.line_items</w:t>
            </w:r>
          </w:p>
        </w:tc>
        <w:tc>
          <w:tcPr>
            <w:tcW w:type="dxa" w:w="2880"/>
          </w:tcPr>
          <w:p>
            <w:r>
              <w:t>object</w:t>
            </w:r>
          </w:p>
        </w:tc>
        <w:tc>
          <w:tcPr>
            <w:tcW w:type="dxa" w:w="2880"/>
          </w:tcPr>
          <w:p>
            <w:r>
              <w:t>Line items grouped by type.</w:t>
            </w:r>
          </w:p>
        </w:tc>
      </w:tr>
      <w:tr>
        <w:tc>
          <w:tcPr>
            <w:tcW w:type="dxa" w:w="2880"/>
          </w:tcPr>
          <w:p>
            <w:r>
              <w:t>data.cart.line_items.physical_items</w:t>
            </w:r>
          </w:p>
        </w:tc>
        <w:tc>
          <w:tcPr>
            <w:tcW w:type="dxa" w:w="2880"/>
          </w:tcPr>
          <w:p>
            <w:r>
              <w:t>array</w:t>
            </w:r>
          </w:p>
        </w:tc>
        <w:tc>
          <w:tcPr>
            <w:tcW w:type="dxa" w:w="2880"/>
          </w:tcPr>
          <w:p>
            <w:r>
              <w:t>Physical line items.</w:t>
            </w:r>
          </w:p>
        </w:tc>
      </w:tr>
      <w:tr>
        <w:tc>
          <w:tcPr>
            <w:tcW w:type="dxa" w:w="2880"/>
          </w:tcPr>
          <w:p>
            <w:r>
              <w:t>data.cart.line_items.digital_items</w:t>
            </w:r>
          </w:p>
        </w:tc>
        <w:tc>
          <w:tcPr>
            <w:tcW w:type="dxa" w:w="2880"/>
          </w:tcPr>
          <w:p>
            <w:r>
              <w:t>array</w:t>
            </w:r>
          </w:p>
        </w:tc>
        <w:tc>
          <w:tcPr>
            <w:tcW w:type="dxa" w:w="2880"/>
          </w:tcPr>
          <w:p>
            <w:r>
              <w:t>Digital line items.</w:t>
            </w:r>
          </w:p>
        </w:tc>
      </w:tr>
      <w:tr>
        <w:tc>
          <w:tcPr>
            <w:tcW w:type="dxa" w:w="2880"/>
          </w:tcPr>
          <w:p>
            <w:r>
              <w:t>data.cart.line_items.gift_certificates</w:t>
            </w:r>
          </w:p>
        </w:tc>
        <w:tc>
          <w:tcPr>
            <w:tcW w:type="dxa" w:w="2880"/>
          </w:tcPr>
          <w:p>
            <w:r>
              <w:t>array</w:t>
            </w:r>
          </w:p>
        </w:tc>
        <w:tc>
          <w:tcPr>
            <w:tcW w:type="dxa" w:w="2880"/>
          </w:tcPr>
          <w:p>
            <w:r>
              <w:t>Gift certificates in cart.</w:t>
            </w:r>
          </w:p>
        </w:tc>
      </w:tr>
      <w:tr>
        <w:tc>
          <w:tcPr>
            <w:tcW w:type="dxa" w:w="2880"/>
          </w:tcPr>
          <w:p>
            <w:r>
              <w:t>data.cart.line_items.custom_items</w:t>
            </w:r>
          </w:p>
        </w:tc>
        <w:tc>
          <w:tcPr>
            <w:tcW w:type="dxa" w:w="2880"/>
          </w:tcPr>
          <w:p>
            <w:r>
              <w:t>array</w:t>
            </w:r>
          </w:p>
        </w:tc>
        <w:tc>
          <w:tcPr>
            <w:tcW w:type="dxa" w:w="2880"/>
          </w:tcPr>
          <w:p>
            <w:r>
              <w:t>Custom items in cart.</w:t>
            </w:r>
          </w:p>
        </w:tc>
      </w:tr>
      <w:tr>
        <w:tc>
          <w:tcPr>
            <w:tcW w:type="dxa" w:w="2880"/>
          </w:tcPr>
          <w:p>
            <w:r>
              <w:t>data.cart.created_time</w:t>
            </w:r>
          </w:p>
        </w:tc>
        <w:tc>
          <w:tcPr>
            <w:tcW w:type="dxa" w:w="2880"/>
          </w:tcPr>
          <w:p>
            <w:r>
              <w:t>string</w:t>
            </w:r>
          </w:p>
        </w:tc>
        <w:tc>
          <w:tcPr>
            <w:tcW w:type="dxa" w:w="2880"/>
          </w:tcPr>
          <w:p>
            <w:r>
              <w:t>Time when the cart was created.</w:t>
            </w:r>
          </w:p>
        </w:tc>
      </w:tr>
      <w:tr>
        <w:tc>
          <w:tcPr>
            <w:tcW w:type="dxa" w:w="2880"/>
          </w:tcPr>
          <w:p>
            <w:r>
              <w:t>data.cart.updated_time</w:t>
            </w:r>
          </w:p>
        </w:tc>
        <w:tc>
          <w:tcPr>
            <w:tcW w:type="dxa" w:w="2880"/>
          </w:tcPr>
          <w:p>
            <w:r>
              <w:t>string</w:t>
            </w:r>
          </w:p>
        </w:tc>
        <w:tc>
          <w:tcPr>
            <w:tcW w:type="dxa" w:w="2880"/>
          </w:tcPr>
          <w:p>
            <w:r>
              <w:t>Time when the cart was last updated.</w:t>
            </w:r>
          </w:p>
        </w:tc>
      </w:tr>
      <w:tr>
        <w:tc>
          <w:tcPr>
            <w:tcW w:type="dxa" w:w="2880"/>
          </w:tcPr>
          <w:p>
            <w:r>
              <w:t>data.billing_address</w:t>
            </w:r>
          </w:p>
        </w:tc>
        <w:tc>
          <w:tcPr>
            <w:tcW w:type="dxa" w:w="2880"/>
          </w:tcPr>
          <w:p>
            <w:r>
              <w:t>object</w:t>
            </w:r>
          </w:p>
        </w:tc>
        <w:tc>
          <w:tcPr>
            <w:tcW w:type="dxa" w:w="2880"/>
          </w:tcPr>
          <w:p>
            <w:r>
              <w:t>Billing address.</w:t>
            </w:r>
          </w:p>
        </w:tc>
      </w:tr>
      <w:tr>
        <w:tc>
          <w:tcPr>
            <w:tcW w:type="dxa" w:w="2880"/>
          </w:tcPr>
          <w:p>
            <w:r>
              <w:t>data.consignments</w:t>
            </w:r>
          </w:p>
        </w:tc>
        <w:tc>
          <w:tcPr>
            <w:tcW w:type="dxa" w:w="2880"/>
          </w:tcPr>
          <w:p>
            <w:r>
              <w:t>array</w:t>
            </w:r>
          </w:p>
        </w:tc>
        <w:tc>
          <w:tcPr>
            <w:tcW w:type="dxa" w:w="2880"/>
          </w:tcPr>
          <w:p>
            <w:r>
              <w:t>Consignments associated with the checkout.</w:t>
            </w:r>
          </w:p>
        </w:tc>
      </w:tr>
      <w:tr>
        <w:tc>
          <w:tcPr>
            <w:tcW w:type="dxa" w:w="2880"/>
          </w:tcPr>
          <w:p>
            <w:r>
              <w:t>data.consignments[].available_shipping_options</w:t>
            </w:r>
          </w:p>
        </w:tc>
        <w:tc>
          <w:tcPr>
            <w:tcW w:type="dxa" w:w="2880"/>
          </w:tcPr>
          <w:p>
            <w:r>
              <w:t>array</w:t>
            </w:r>
          </w:p>
        </w:tc>
        <w:tc>
          <w:tcPr>
            <w:tcW w:type="dxa" w:w="2880"/>
          </w:tcPr>
          <w:p>
            <w:r>
              <w:t>Available shipping options (only when include=consignments.available_shipping_options is provided).</w:t>
            </w:r>
          </w:p>
        </w:tc>
      </w:tr>
      <w:tr>
        <w:tc>
          <w:tcPr>
            <w:tcW w:type="dxa" w:w="2880"/>
          </w:tcPr>
          <w:p>
            <w:r>
              <w:t>data.consignments[].selected_shipping_option</w:t>
            </w:r>
          </w:p>
        </w:tc>
        <w:tc>
          <w:tcPr>
            <w:tcW w:type="dxa" w:w="2880"/>
          </w:tcPr>
          <w:p>
            <w:r>
              <w:t>object</w:t>
            </w:r>
          </w:p>
        </w:tc>
        <w:tc>
          <w:tcPr>
            <w:tcW w:type="dxa" w:w="2880"/>
          </w:tcPr>
          <w:p>
            <w:r>
              <w:t>Selected shipping option.</w:t>
            </w:r>
          </w:p>
        </w:tc>
      </w:tr>
      <w:tr>
        <w:tc>
          <w:tcPr>
            <w:tcW w:type="dxa" w:w="2880"/>
          </w:tcPr>
          <w:p>
            <w:r>
              <w:t>data.consignments[].fees</w:t>
            </w:r>
          </w:p>
        </w:tc>
        <w:tc>
          <w:tcPr>
            <w:tcW w:type="dxa" w:w="2880"/>
          </w:tcPr>
          <w:p>
            <w:r>
              <w:t>array</w:t>
            </w:r>
          </w:p>
        </w:tc>
        <w:tc>
          <w:tcPr>
            <w:tcW w:type="dxa" w:w="2880"/>
          </w:tcPr>
          <w:p>
            <w:r>
              <w:t>Fees applied at the checkout level.</w:t>
            </w:r>
          </w:p>
        </w:tc>
      </w:tr>
      <w:tr>
        <w:tc>
          <w:tcPr>
            <w:tcW w:type="dxa" w:w="2880"/>
          </w:tcPr>
          <w:p>
            <w:r>
              <w:t>data.consignments[].fees[].id</w:t>
            </w:r>
          </w:p>
        </w:tc>
        <w:tc>
          <w:tcPr>
            <w:tcW w:type="dxa" w:w="2880"/>
          </w:tcPr>
          <w:p>
            <w:r>
              <w:t>string</w:t>
            </w:r>
          </w:p>
        </w:tc>
        <w:tc>
          <w:tcPr>
            <w:tcW w:type="dxa" w:w="2880"/>
          </w:tcPr>
          <w:p>
            <w:r>
              <w:t>Fee ID.</w:t>
            </w:r>
          </w:p>
        </w:tc>
      </w:tr>
      <w:tr>
        <w:tc>
          <w:tcPr>
            <w:tcW w:type="dxa" w:w="2880"/>
          </w:tcPr>
          <w:p>
            <w:r>
              <w:t>data.consignments[].fees[].type</w:t>
            </w:r>
          </w:p>
        </w:tc>
        <w:tc>
          <w:tcPr>
            <w:tcW w:type="dxa" w:w="2880"/>
          </w:tcPr>
          <w:p>
            <w:r>
              <w:t>string</w:t>
            </w:r>
          </w:p>
        </w:tc>
        <w:tc>
          <w:tcPr>
            <w:tcW w:type="dxa" w:w="2880"/>
          </w:tcPr>
          <w:p>
            <w:r>
              <w:t>Fee type (e.g., custom_fee).</w:t>
            </w:r>
          </w:p>
        </w:tc>
      </w:tr>
      <w:tr>
        <w:tc>
          <w:tcPr>
            <w:tcW w:type="dxa" w:w="2880"/>
          </w:tcPr>
          <w:p>
            <w:r>
              <w:t>data.consignments[].fees[].name</w:t>
            </w:r>
          </w:p>
        </w:tc>
        <w:tc>
          <w:tcPr>
            <w:tcW w:type="dxa" w:w="2880"/>
          </w:tcPr>
          <w:p>
            <w:r>
              <w:t>string</w:t>
            </w:r>
          </w:p>
        </w:tc>
        <w:tc>
          <w:tcPr>
            <w:tcW w:type="dxa" w:w="2880"/>
          </w:tcPr>
          <w:p>
            <w:r>
              <w:t>Fee name.</w:t>
            </w:r>
          </w:p>
        </w:tc>
      </w:tr>
      <w:tr>
        <w:tc>
          <w:tcPr>
            <w:tcW w:type="dxa" w:w="2880"/>
          </w:tcPr>
          <w:p>
            <w:r>
              <w:t>data.consignments[].fees[].display_name</w:t>
            </w:r>
          </w:p>
        </w:tc>
        <w:tc>
          <w:tcPr>
            <w:tcW w:type="dxa" w:w="2880"/>
          </w:tcPr>
          <w:p>
            <w:r>
              <w:t>string</w:t>
            </w:r>
          </w:p>
        </w:tc>
        <w:tc>
          <w:tcPr>
            <w:tcW w:type="dxa" w:w="2880"/>
          </w:tcPr>
          <w:p>
            <w:r>
              <w:t>Fee display name for shoppers.</w:t>
            </w:r>
          </w:p>
        </w:tc>
      </w:tr>
      <w:tr>
        <w:tc>
          <w:tcPr>
            <w:tcW w:type="dxa" w:w="2880"/>
          </w:tcPr>
          <w:p>
            <w:r>
              <w:t>data.consignments[].fees[].cost_inc_tax</w:t>
            </w:r>
          </w:p>
        </w:tc>
        <w:tc>
          <w:tcPr>
            <w:tcW w:type="dxa" w:w="2880"/>
          </w:tcPr>
          <w:p>
            <w:r>
              <w:t>number</w:t>
            </w:r>
          </w:p>
        </w:tc>
        <w:tc>
          <w:tcPr>
            <w:tcW w:type="dxa" w:w="2880"/>
          </w:tcPr>
          <w:p>
            <w:r>
              <w:t>Fee cost including tax.</w:t>
            </w:r>
          </w:p>
        </w:tc>
      </w:tr>
      <w:tr>
        <w:tc>
          <w:tcPr>
            <w:tcW w:type="dxa" w:w="2880"/>
          </w:tcPr>
          <w:p>
            <w:r>
              <w:t>data.consignments[].fees[].cost_ex_tax</w:t>
            </w:r>
          </w:p>
        </w:tc>
        <w:tc>
          <w:tcPr>
            <w:tcW w:type="dxa" w:w="2880"/>
          </w:tcPr>
          <w:p>
            <w:r>
              <w:t>number</w:t>
            </w:r>
          </w:p>
        </w:tc>
        <w:tc>
          <w:tcPr>
            <w:tcW w:type="dxa" w:w="2880"/>
          </w:tcPr>
          <w:p>
            <w:r>
              <w:t>Fee cost excluding tax.</w:t>
            </w:r>
          </w:p>
        </w:tc>
      </w:tr>
      <w:tr>
        <w:tc>
          <w:tcPr>
            <w:tcW w:type="dxa" w:w="2880"/>
          </w:tcPr>
          <w:p>
            <w:r>
              <w:t>data.consignments[].fees[].source</w:t>
            </w:r>
          </w:p>
        </w:tc>
        <w:tc>
          <w:tcPr>
            <w:tcW w:type="dxa" w:w="2880"/>
          </w:tcPr>
          <w:p>
            <w:r>
              <w:t>string</w:t>
            </w:r>
          </w:p>
        </w:tc>
        <w:tc>
          <w:tcPr>
            <w:tcW w:type="dxa" w:w="2880"/>
          </w:tcPr>
          <w:p>
            <w:r>
              <w:t>Source of the request.</w:t>
            </w:r>
          </w:p>
        </w:tc>
      </w:tr>
      <w:tr>
        <w:tc>
          <w:tcPr>
            <w:tcW w:type="dxa" w:w="2880"/>
          </w:tcPr>
          <w:p>
            <w:r>
              <w:t>data.consignments[].fees[].tax_class_id</w:t>
            </w:r>
          </w:p>
        </w:tc>
        <w:tc>
          <w:tcPr>
            <w:tcW w:type="dxa" w:w="2880"/>
          </w:tcPr>
          <w:p>
            <w:r>
              <w:t>integer</w:t>
            </w:r>
          </w:p>
        </w:tc>
        <w:tc>
          <w:tcPr>
            <w:tcW w:type="dxa" w:w="2880"/>
          </w:tcPr>
          <w:p>
            <w:r>
              <w:t>Tax class ID applied to the fee.</w:t>
            </w:r>
          </w:p>
        </w:tc>
      </w:tr>
      <w:tr>
        <w:tc>
          <w:tcPr>
            <w:tcW w:type="dxa" w:w="2880"/>
          </w:tcPr>
          <w:p>
            <w:r>
              <w:t>data.meta</w:t>
            </w:r>
          </w:p>
        </w:tc>
        <w:tc>
          <w:tcPr>
            <w:tcW w:type="dxa" w:w="2880"/>
          </w:tcPr>
          <w:p>
            <w:r>
              <w:t>object</w:t>
            </w:r>
          </w:p>
        </w:tc>
        <w:tc>
          <w:tcPr>
            <w:tcW w:type="dxa" w:w="2880"/>
          </w:tcPr>
          <w:p>
            <w:r>
              <w:t>Additional metadata (free-form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'https://api.bigcommerce.com/stores/{{BIG_COMMERCE_STORE_HASH}}/v3/checkouts/9c3a5f2e-6b3a-4c2f-9c1a-1234567890ab/fees' \</w:t>
        <w:br/>
        <w:t xml:space="preserve"> --header 'Accept: application/json' \</w:t>
        <w:br/>
        <w:t xml:space="preserve"> --header 'Content-Type: application/json' \</w:t>
        <w:br/>
        <w:t xml:space="preserve"> --data '{</w:t>
        <w:br/>
        <w:t xml:space="preserve"> "fees": [</w:t>
        <w:br/>
        <w:t xml:space="preserve">      {</w:t>
        <w:br/>
        <w:t xml:space="preserve"> "id": "fee_1",</w:t>
        <w:br/>
        <w:t xml:space="preserve"> "type": "custom_fee",</w:t>
        <w:br/>
        <w:t xml:space="preserve"> "name": "Handling Fee",</w:t>
        <w:br/>
        <w:t xml:space="preserve"> "display_name": "Handling",</w:t>
        <w:br/>
        <w:t xml:space="preserve"> "cost": 2.00,</w:t>
        <w:br/>
        <w:t xml:space="preserve"> "source": "integration",</w:t>
        <w:br/>
        <w:t xml:space="preserve"> "tax_class_id": 0</w:t>
        <w:br/>
        <w:t xml:space="preserve">      }</w:t>
        <w:br/>
        <w:t xml:space="preserve">    ]</w:t>
        <w:br/>
        <w:t xml:space="preserve">  }'</w:t>
      </w:r>
    </w:p>
    <w:p>
      <w:pPr>
        <w:pStyle w:val="Heading3"/>
      </w:pPr>
      <w:r>
        <w:t>Example Usage</w:t>
      </w:r>
    </w:p>
    <w:p>
      <w:pPr>
        <w:pStyle w:val="Heading3"/>
      </w:pPr>
      <w:r>
        <w:t>Example 1: Update a single custom fee</w:t>
      </w:r>
    </w:p>
    <w:p>
      <w:r>
        <w:rPr>
          <w:b/>
          <w:color w:val="666666"/>
          <w:sz w:val="16"/>
        </w:rPr>
        <w:t>[bash]</w:t>
      </w:r>
    </w:p>
    <w:p>
      <w:pPr>
        <w:shd w:fill="F2F2F2" w:val="clear"/>
      </w:pPr>
      <w:r>
        <w:rPr>
          <w:rFonts w:ascii="Courier New" w:hAnsi="Courier New"/>
          <w:sz w:val="17"/>
        </w:rPr>
        <w:t>curl --request PUT \</w:t>
        <w:br/>
        <w:t xml:space="preserve"> 'https://api.bigcommerce.com/stores/{{BIG_COMMERCE_STORE_HASH}}/v3/checkouts/abc123/fees' \</w:t>
        <w:br/>
        <w:t xml:space="preserve"> --header 'Accept: application/json' \</w:t>
        <w:br/>
        <w:t xml:space="preserve"> --header 'Content-Type: application/json' \</w:t>
        <w:br/>
        <w:t xml:space="preserve"> --data '{</w:t>
        <w:br/>
        <w:t xml:space="preserve"> "fees": [</w:t>
        <w:br/>
        <w:t xml:space="preserve">      {</w:t>
        <w:br/>
        <w:t xml:space="preserve"> "id": "fee_123",</w:t>
        <w:br/>
        <w:t xml:space="preserve"> "type": "custom_fee",</w:t>
        <w:br/>
        <w:t xml:space="preserve"> "name": "Service Fee",</w:t>
        <w:br/>
        <w:t xml:space="preserve"> "display_name": "Service",</w:t>
        <w:br/>
        <w:t xml:space="preserve"> "cost": 3.50,</w:t>
        <w:br/>
        <w:t xml:space="preserve"> "source": "checkout_extension"</w:t>
        <w:br/>
        <w:t xml:space="preserve">      }</w:t>
        <w:br/>
        <w:t xml:space="preserve">    ]</w:t>
        <w:br/>
        <w:t xml:space="preserve">  }'</w:t>
      </w:r>
    </w:p>
    <w:p>
      <w:pPr>
        <w:pStyle w:val="Heading3"/>
      </w:pPr>
      <w:r>
        <w:t>Example 2: Update multiple fees in one request</w:t>
      </w:r>
    </w:p>
    <w:p>
      <w:r>
        <w:rPr>
          <w:b/>
          <w:color w:val="666666"/>
          <w:sz w:val="16"/>
        </w:rPr>
        <w:t>[bash]</w:t>
      </w:r>
    </w:p>
    <w:p>
      <w:pPr>
        <w:shd w:fill="F2F2F2" w:val="clear"/>
      </w:pPr>
      <w:r>
        <w:rPr>
          <w:rFonts w:ascii="Courier New" w:hAnsi="Courier New"/>
          <w:sz w:val="17"/>
        </w:rPr>
        <w:t>curl --request PUT \</w:t>
        <w:br/>
        <w:t xml:space="preserve"> 'https://api.bigcommerce.com/stores/{{BIG_COMMERCE_STORE_HASH}}/v3/checkouts/abc123/fees' \</w:t>
        <w:br/>
        <w:t xml:space="preserve"> --header 'Accept: application/json' \</w:t>
        <w:br/>
        <w:t xml:space="preserve"> --header 'Content-Type: application/json' \</w:t>
        <w:br/>
        <w:t xml:space="preserve"> --data '{</w:t>
        <w:br/>
        <w:t xml:space="preserve"> "fees": [</w:t>
        <w:br/>
        <w:t xml:space="preserve">      {</w:t>
        <w:br/>
        <w:t xml:space="preserve"> "id": "fee_1",</w:t>
        <w:br/>
        <w:t xml:space="preserve"> "type": "custom_fee",</w:t>
        <w:br/>
        <w:t xml:space="preserve"> "name": "Handling Fee",</w:t>
        <w:br/>
        <w:t xml:space="preserve"> "display_name": "Handling",</w:t>
        <w:br/>
        <w:t xml:space="preserve"> "cost": 2.00,</w:t>
        <w:br/>
        <w:t xml:space="preserve"> "source": "integration"</w:t>
        <w:br/>
        <w:t xml:space="preserve">      },</w:t>
        <w:br/>
        <w:t xml:space="preserve">      {</w:t>
        <w:br/>
        <w:t xml:space="preserve"> "id": "fee_2",</w:t>
        <w:br/>
        <w:t xml:space="preserve"> "type": "custom_fee",</w:t>
        <w:br/>
        <w:t xml:space="preserve"> "name": "Rush Fee",</w:t>
        <w:br/>
        <w:t xml:space="preserve"> "display_name": "Rush Processing",</w:t>
        <w:br/>
        <w:t xml:space="preserve"> "cost": 7.99,</w:t>
        <w:br/>
        <w:t xml:space="preserve"> "source": "integration",</w:t>
        <w:br/>
        <w:t xml:space="preserve"> "tax_class_id": 3</w:t>
        <w:br/>
        <w:t xml:space="preserve">      }</w:t>
        <w:br/>
        <w:t xml:space="preserve">    ]</w:t>
        <w:br/>
        <w:t xml:space="preserve">  }'</w:t>
      </w:r>
    </w:p>
    <w:p>
      <w:pPr>
        <w:pStyle w:val="Heading3"/>
      </w:pPr>
      <w:r>
        <w:t>Behavior</w:t>
      </w:r>
    </w:p>
    <w:p>
      <w:pPr>
        <w:pStyle w:val="ListBullet"/>
      </w:pPr>
      <w:r>
        <w:t>Validates checkoutId is present in the URL.</w:t>
      </w:r>
    </w:p>
    <w:p>
      <w:pPr>
        <w:pStyle w:val="ListBullet"/>
      </w:pPr>
      <w:r>
        <w:t>Replaces the checkout’s order-level fees with the provided fees payload for the specified fee IDs (partial updates are not supported; send full objects for fees you update).</w:t>
      </w:r>
    </w:p>
    <w:p>
      <w:pPr>
        <w:pStyle w:val="ListBullet"/>
      </w:pPr>
      <w:r>
        <w:t>Returns the updated checkout representation.</w:t>
      </w:r>
    </w:p>
    <w:p>
      <w:pPr>
        <w:pStyle w:val="Heading3"/>
      </w:pPr>
      <w:r>
        <w:t>Notes</w:t>
      </w:r>
    </w:p>
    <w:p>
      <w:pPr>
        <w:pStyle w:val="ListBullet"/>
      </w:pPr>
      <w:r>
        <w:t>fees[].type is constrained to custom_fee per the scraped content.</w:t>
      </w:r>
    </w:p>
    <w:p>
      <w:pPr>
        <w:pStyle w:val="ListBullet"/>
      </w:pPr>
      <w:r>
        <w:t>If tax_class_id is omitted or null, the tax class configured in the control panel is applied.</w:t>
      </w:r>
    </w:p>
    <w:p>
      <w:pPr>
        <w:pStyle w:val="ListBullet"/>
      </w:pPr>
      <w:r>
        <w:t>checkoutId is the same identifier as the cart ID.</w:t>
      </w:r>
    </w:p>
    <w:p>
      <w:pPr>
        <w:pStyle w:val="Heading3"/>
      </w:pPr>
      <w:r>
        <w:t>Gotchas</w:t>
      </w:r>
    </w:p>
    <w:p>
      <w:pPr>
        <w:pStyle w:val="ListBullet"/>
      </w:pPr>
      <w:r>
        <w:t>Because partial updates are not supported, omitting required fee fields for a fee you intend to update can cause validation failures.</w:t>
      </w:r>
    </w:p>
    <w:p>
      <w:pPr>
        <w:pStyle w:val="ListBullet"/>
      </w:pPr>
      <w:r>
        <w:t>name, display_name, and source have strict length constraints; ensure values meet min/max requirements.</w:t>
      </w:r>
    </w:p>
    <w:p>
      <w:pPr>
        <w:pStyle w:val="Heading3"/>
      </w:pPr>
      <w:r>
        <w:t>Related checkouts actions</w:t>
      </w:r>
    </w:p>
    <w:p>
      <w:pPr>
        <w:pStyle w:val="ListBullet"/>
      </w:pPr>
      <w:r>
        <w:t>[GET] Get a Checkout — /checkouts/{{checkoutId}}</w:t>
      </w:r>
    </w:p>
    <w:p>
      <w:pPr>
        <w:pStyle w:val="ListBullet"/>
      </w:pPr>
      <w:r>
        <w:t>[PUT] Update a Checkout’s Customer Message — /checkouts/{{checkoutId}}</w:t>
      </w:r>
    </w:p>
    <w:p>
      <w:pPr>
        <w:pStyle w:val="ListBullet"/>
      </w:pPr>
      <w:r>
        <w:t>[POST] Add a Checkout Billing Address — /v3/checkouts/{{checkoutId}}/billing-address</w:t>
      </w:r>
    </w:p>
    <w:p>
      <w:pPr>
        <w:pStyle w:val="ListBullet"/>
      </w:pPr>
      <w:r>
        <w:t>[PUT] Update a Checkout’s Billing Address — /v3/checkouts/{{checkoutId}}/billing-address/{{addressId}}</w:t>
      </w:r>
    </w:p>
    <w:p>
      <w:pPr>
        <w:pStyle w:val="ListBullet"/>
      </w:pPr>
      <w:r>
        <w:t>[PUT] Update a Checkout’s Consignment — /checkouts/{{checkoutId}}/consignments/{{consignmentId}}</w:t>
      </w:r>
    </w:p>
    <w:p>
      <w:pPr>
        <w:pStyle w:val="ListBullet"/>
      </w:pPr>
      <w:r>
        <w:t>[POST] Add a Coupon to a Checkout — /v3/checkouts/{{checkoutId}}/coupons</w:t>
      </w:r>
    </w:p>
    <w:p>
      <w:r>
        <w:br w:type="page"/>
      </w:r>
    </w:p>
    <w:p>
      <w:pPr>
        <w:pStyle w:val="Heading2"/>
      </w:pPr>
      <w:r>
        <w:t>263. [GET] Get a Channel's Checkout Settings</w:t>
      </w:r>
    </w:p>
    <w:p>
      <w:r>
        <w:rPr>
          <w:b/>
        </w:rPr>
        <w:t xml:space="preserve">Endpoint: </w:t>
      </w:r>
      <w:r>
        <w:rPr>
          <w:rFonts w:ascii="Courier New" w:hAnsi="Courier New"/>
          <w:sz w:val="18"/>
        </w:rPr>
        <w:t>/v3/checkouts/settings/channels/{{channelId}}</w:t>
      </w:r>
    </w:p>
    <w:p>
      <w:pPr>
        <w:pStyle w:val="Heading3"/>
      </w:pPr>
      <w:r>
        <w:t>Method</w:t>
      </w:r>
    </w:p>
    <w:p>
      <w:r>
        <w:t>GET</w:t>
      </w:r>
    </w:p>
    <w:p>
      <w:pPr>
        <w:pStyle w:val="Heading3"/>
      </w:pPr>
      <w:r>
        <w:t>URL</w:t>
      </w:r>
    </w:p>
    <w:p>
      <w:r>
        <w:t>https://api.bigcommerce.com/stores/{{BIG_COMMERCE_STORE_HASH}}/v3/checkouts/settings/channels/{{channelId}}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checkout settings for a given channel (storefront) identified by channelId.</w:t>
      </w:r>
    </w:p>
    <w:p>
      <w:pPr>
        <w:pStyle w:val="Heading3"/>
      </w:pPr>
      <w:r>
        <w:t>Enforcement Rules</w:t>
      </w:r>
    </w:p>
    <w:p>
      <w:pPr>
        <w:pStyle w:val="ListBullet"/>
      </w:pPr>
      <w:r>
        <w:t>The channelId path parameter must always be present.</w:t>
      </w:r>
    </w:p>
    <w:p>
      <w:pPr>
        <w:pStyle w:val="ListBullet"/>
      </w:pPr>
      <w:r>
        <w:t>If the user provides a channelId, use that value directly.</w:t>
      </w:r>
    </w:p>
    <w:p>
      <w:pPr>
        <w:pStyle w:val="ListBullet"/>
      </w:pPr>
      <w:r>
        <w:t>Do not call the API with a missing or empty channelId (e.g., avoid /channels//).</w:t>
      </w:r>
    </w:p>
    <w:p>
      <w:pPr>
        <w:pStyle w:val="ListBullet"/>
      </w:pPr>
      <w:r>
        <w:t>Always construct the path as /v3/checkouts/settings/channels/{{channelId}}, where {{channelId}} is a non-empty integer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/v3/checkouts/settings/channels/1</w:t>
        <w:br/>
        <w:t>/v3/checkouts/settings/channels/123</w:t>
      </w:r>
    </w:p>
    <w:p>
      <w:pPr>
        <w:pStyle w:val="Heading3"/>
      </w:pPr>
      <w:r>
        <w:t>Invalid Examples</w:t>
      </w:r>
    </w:p>
    <w:p>
      <w:r>
        <w:rPr>
          <w:b/>
          <w:color w:val="666666"/>
          <w:sz w:val="16"/>
        </w:rPr>
        <w:t>[http]</w:t>
      </w:r>
    </w:p>
    <w:p>
      <w:pPr>
        <w:shd w:fill="F2F2F2" w:val="clear"/>
      </w:pPr>
      <w:r>
        <w:rPr>
          <w:rFonts w:ascii="Courier New" w:hAnsi="Courier New"/>
          <w:sz w:val="17"/>
        </w:rPr>
        <w:t>/v3/checkouts/settings/channels/</w:t>
        <w:br/>
        <w:t>/v3/checkouts/settings/channels</w:t>
        <w:br/>
        <w:t>/v3/checkouts/settings/channels/{{channelId}} (without substituting a real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channelId</w:t>
            </w:r>
          </w:p>
        </w:tc>
        <w:tc>
          <w:tcPr>
            <w:tcW w:type="dxa" w:w="2880"/>
          </w:tcPr>
          <w:p>
            <w:r>
              <w:t>integer</w:t>
            </w:r>
          </w:p>
        </w:tc>
        <w:tc>
          <w:tcPr>
            <w:tcW w:type="dxa" w:w="2880"/>
          </w:tcPr>
          <w:p>
            <w:r>
              <w:t>The channel (storefront) ID whose checkout settings will be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"checkout_type": "string",</w:t>
        <w:br/>
        <w:t xml:space="preserve"> "guest_checkout_type": "string",</w:t>
        <w:br/>
        <w:t xml:space="preserve"> "guest_checkout_for_existing_accounts": "string",</w:t>
        <w:br/>
        <w:t xml:space="preserve"> "policy_consent": "string",</w:t>
        <w:br/>
        <w:t xml:space="preserve"> "order_confirmation_contact_email": "string",</w:t>
        <w:br/>
        <w:t xml:space="preserve"> "is_order_terms_and_conditions_enabled": true,</w:t>
        <w:br/>
        <w:t xml:space="preserve"> "order_terms_and_conditions_type": "string",</w:t>
        <w:br/>
        <w:t xml:space="preserve"> "order_terms_and_conditions_link": "string",</w:t>
        <w:br/>
        <w:t xml:space="preserve"> "order_terms_and_conditions_textarea": "string",</w:t>
        <w:br/>
        <w:t xml:space="preserve"> "should_redirect_to_storefront_for_auth": true,</w:t>
        <w:br/>
        <w:t xml:space="preserve"> "custom_checkout_script_url": "string",</w:t>
        <w:br/>
        <w:t xml:space="preserve"> "order_confirmation_use_custom_checkout_script": true,</w:t>
        <w:br/>
        <w:t xml:space="preserve"> "custom_order_confirmation_script_url": "string",</w:t>
        <w:br/>
        <w:t xml:space="preserve"> "custom_checkout_supports_uco_settings": true,</w:t>
        <w:br/>
        <w:t xml:space="preserve"> "custom_checkout_sri_hash": "string",</w:t>
        <w:br/>
        <w:t xml:space="preserve"> "custom_order_confirmation_sri_hash": "string"</w:t>
        <w:br/>
        <w:t xml:space="preserve"> },</w:t>
        <w:br/>
        <w:t xml:space="preserve"> "meta": {}</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"status": 422,</w:t>
        <w:br/>
        <w:t xml:space="preserve"> "title": "Client Error",</w:t>
        <w:br/>
        <w:t xml:space="preserve"> "type": "string",</w:t>
        <w:br/>
        <w:t xml:space="preserve"> "detail": "Invalid channelId or invalid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Channel checkout settings object.</w:t>
            </w:r>
          </w:p>
        </w:tc>
      </w:tr>
      <w:tr>
        <w:tc>
          <w:tcPr>
            <w:tcW w:type="dxa" w:w="2880"/>
          </w:tcPr>
          <w:p>
            <w:r>
              <w:t>data.checkout_type</w:t>
            </w:r>
          </w:p>
        </w:tc>
        <w:tc>
          <w:tcPr>
            <w:tcW w:type="dxa" w:w="2880"/>
          </w:tcPr>
          <w:p>
            <w:r>
              <w:t>string</w:t>
            </w:r>
          </w:p>
        </w:tc>
        <w:tc>
          <w:tcPr>
            <w:tcW w:type="dxa" w:w="2880"/>
          </w:tcPr>
          <w:p>
            <w:r>
              <w:t>Checkout type setting for the channel.</w:t>
            </w:r>
          </w:p>
        </w:tc>
      </w:tr>
      <w:tr>
        <w:tc>
          <w:tcPr>
            <w:tcW w:type="dxa" w:w="2880"/>
          </w:tcPr>
          <w:p>
            <w:r>
              <w:t>data.guest_checkout_type</w:t>
            </w:r>
          </w:p>
        </w:tc>
        <w:tc>
          <w:tcPr>
            <w:tcW w:type="dxa" w:w="2880"/>
          </w:tcPr>
          <w:p>
            <w:r>
              <w:t>string</w:t>
            </w:r>
          </w:p>
        </w:tc>
        <w:tc>
          <w:tcPr>
            <w:tcW w:type="dxa" w:w="2880"/>
          </w:tcPr>
          <w:p>
            <w:r>
              <w:t>Guest checkout type setting.</w:t>
            </w:r>
          </w:p>
        </w:tc>
      </w:tr>
      <w:tr>
        <w:tc>
          <w:tcPr>
            <w:tcW w:type="dxa" w:w="2880"/>
          </w:tcPr>
          <w:p>
            <w:r>
              <w:t>data.guest_checkout_for_existing_accounts</w:t>
            </w:r>
          </w:p>
        </w:tc>
        <w:tc>
          <w:tcPr>
            <w:tcW w:type="dxa" w:w="2880"/>
          </w:tcPr>
          <w:p>
            <w:r>
              <w:t>string</w:t>
            </w:r>
          </w:p>
        </w:tc>
        <w:tc>
          <w:tcPr>
            <w:tcW w:type="dxa" w:w="2880"/>
          </w:tcPr>
          <w:p>
            <w:r>
              <w:t>Guest checkout behavior for existing accounts.</w:t>
            </w:r>
          </w:p>
        </w:tc>
      </w:tr>
      <w:tr>
        <w:tc>
          <w:tcPr>
            <w:tcW w:type="dxa" w:w="2880"/>
          </w:tcPr>
          <w:p>
            <w:r>
              <w:t>data.policy_consent</w:t>
            </w:r>
          </w:p>
        </w:tc>
        <w:tc>
          <w:tcPr>
            <w:tcW w:type="dxa" w:w="2880"/>
          </w:tcPr>
          <w:p>
            <w:r>
              <w:t>string</w:t>
            </w:r>
          </w:p>
        </w:tc>
        <w:tc>
          <w:tcPr>
            <w:tcW w:type="dxa" w:w="2880"/>
          </w:tcPr>
          <w:p>
            <w:r>
              <w:t>Policy consent setting.</w:t>
            </w:r>
          </w:p>
        </w:tc>
      </w:tr>
      <w:tr>
        <w:tc>
          <w:tcPr>
            <w:tcW w:type="dxa" w:w="2880"/>
          </w:tcPr>
          <w:p>
            <w:r>
              <w:t>data.order_confirmation_contact_email</w:t>
            </w:r>
          </w:p>
        </w:tc>
        <w:tc>
          <w:tcPr>
            <w:tcW w:type="dxa" w:w="2880"/>
          </w:tcPr>
          <w:p>
            <w:r>
              <w:t>string</w:t>
            </w:r>
          </w:p>
        </w:tc>
        <w:tc>
          <w:tcPr>
            <w:tcW w:type="dxa" w:w="2880"/>
          </w:tcPr>
          <w:p>
            <w:r>
              <w:t>Contact email used on order confirmation.</w:t>
            </w:r>
          </w:p>
        </w:tc>
      </w:tr>
      <w:tr>
        <w:tc>
          <w:tcPr>
            <w:tcW w:type="dxa" w:w="2880"/>
          </w:tcPr>
          <w:p>
            <w:r>
              <w:t>data.is_order_terms_and_conditions_enabled</w:t>
            </w:r>
          </w:p>
        </w:tc>
        <w:tc>
          <w:tcPr>
            <w:tcW w:type="dxa" w:w="2880"/>
          </w:tcPr>
          <w:p>
            <w:r>
              <w:t>boolean</w:t>
            </w:r>
          </w:p>
        </w:tc>
        <w:tc>
          <w:tcPr>
            <w:tcW w:type="dxa" w:w="2880"/>
          </w:tcPr>
          <w:p>
            <w:r>
              <w:t>Whether order terms and conditions are enabled.</w:t>
            </w:r>
          </w:p>
        </w:tc>
      </w:tr>
      <w:tr>
        <w:tc>
          <w:tcPr>
            <w:tcW w:type="dxa" w:w="2880"/>
          </w:tcPr>
          <w:p>
            <w:r>
              <w:t>data.order_terms_and_conditions_type</w:t>
            </w:r>
          </w:p>
        </w:tc>
        <w:tc>
          <w:tcPr>
            <w:tcW w:type="dxa" w:w="2880"/>
          </w:tcPr>
          <w:p>
            <w:r>
              <w:t>string</w:t>
            </w:r>
          </w:p>
        </w:tc>
        <w:tc>
          <w:tcPr>
            <w:tcW w:type="dxa" w:w="2880"/>
          </w:tcPr>
          <w:p>
            <w:r>
              <w:t>Type of terms and conditions presented.</w:t>
            </w:r>
          </w:p>
        </w:tc>
      </w:tr>
      <w:tr>
        <w:tc>
          <w:tcPr>
            <w:tcW w:type="dxa" w:w="2880"/>
          </w:tcPr>
          <w:p>
            <w:r>
              <w:t>data.order_terms_and_conditions_link</w:t>
            </w:r>
          </w:p>
        </w:tc>
        <w:tc>
          <w:tcPr>
            <w:tcW w:type="dxa" w:w="2880"/>
          </w:tcPr>
          <w:p>
            <w:r>
              <w:t>string</w:t>
            </w:r>
          </w:p>
        </w:tc>
        <w:tc>
          <w:tcPr>
            <w:tcW w:type="dxa" w:w="2880"/>
          </w:tcPr>
          <w:p>
            <w:r>
              <w:t>Link to terms and conditions (if applicable).</w:t>
            </w:r>
          </w:p>
        </w:tc>
      </w:tr>
      <w:tr>
        <w:tc>
          <w:tcPr>
            <w:tcW w:type="dxa" w:w="2880"/>
          </w:tcPr>
          <w:p>
            <w:r>
              <w:t>data.order_terms_and_conditions_textarea</w:t>
            </w:r>
          </w:p>
        </w:tc>
        <w:tc>
          <w:tcPr>
            <w:tcW w:type="dxa" w:w="2880"/>
          </w:tcPr>
          <w:p>
            <w:r>
              <w:t>string</w:t>
            </w:r>
          </w:p>
        </w:tc>
        <w:tc>
          <w:tcPr>
            <w:tcW w:type="dxa" w:w="2880"/>
          </w:tcPr>
          <w:p>
            <w:r>
              <w:t>Terms and conditions text content (if applicable).</w:t>
            </w:r>
          </w:p>
        </w:tc>
      </w:tr>
      <w:tr>
        <w:tc>
          <w:tcPr>
            <w:tcW w:type="dxa" w:w="2880"/>
          </w:tcPr>
          <w:p>
            <w:r>
              <w:t>data.should_redirect_to_storefront_for_auth</w:t>
            </w:r>
          </w:p>
        </w:tc>
        <w:tc>
          <w:tcPr>
            <w:tcW w:type="dxa" w:w="2880"/>
          </w:tcPr>
          <w:p>
            <w:r>
              <w:t>boolean</w:t>
            </w:r>
          </w:p>
        </w:tc>
        <w:tc>
          <w:tcPr>
            <w:tcW w:type="dxa" w:w="2880"/>
          </w:tcPr>
          <w:p>
            <w:r>
              <w:t>Whether to redirect to storefront for authentication.</w:t>
            </w:r>
          </w:p>
        </w:tc>
      </w:tr>
      <w:tr>
        <w:tc>
          <w:tcPr>
            <w:tcW w:type="dxa" w:w="2880"/>
          </w:tcPr>
          <w:p>
            <w:r>
              <w:t>data.custom_checkout_script_url</w:t>
            </w:r>
          </w:p>
        </w:tc>
        <w:tc>
          <w:tcPr>
            <w:tcW w:type="dxa" w:w="2880"/>
          </w:tcPr>
          <w:p>
            <w:r>
              <w:t>string</w:t>
            </w:r>
          </w:p>
        </w:tc>
        <w:tc>
          <w:tcPr>
            <w:tcW w:type="dxa" w:w="2880"/>
          </w:tcPr>
          <w:p>
            <w:r>
              <w:t>URL to a custom checkout script.</w:t>
            </w:r>
          </w:p>
        </w:tc>
      </w:tr>
      <w:tr>
        <w:tc>
          <w:tcPr>
            <w:tcW w:type="dxa" w:w="2880"/>
          </w:tcPr>
          <w:p>
            <w:r>
              <w:t>data.order_confirmation_use_custom_checkout_script</w:t>
            </w:r>
          </w:p>
        </w:tc>
        <w:tc>
          <w:tcPr>
            <w:tcW w:type="dxa" w:w="2880"/>
          </w:tcPr>
          <w:p>
            <w:r>
              <w:t>boolean</w:t>
            </w:r>
          </w:p>
        </w:tc>
        <w:tc>
          <w:tcPr>
            <w:tcW w:type="dxa" w:w="2880"/>
          </w:tcPr>
          <w:p>
            <w:r>
              <w:t>Whether order confirmation uses a custom checkout script.</w:t>
            </w:r>
          </w:p>
        </w:tc>
      </w:tr>
      <w:tr>
        <w:tc>
          <w:tcPr>
            <w:tcW w:type="dxa" w:w="2880"/>
          </w:tcPr>
          <w:p>
            <w:r>
              <w:t>data.custom_order_confirmation_script_url</w:t>
            </w:r>
          </w:p>
        </w:tc>
        <w:tc>
          <w:tcPr>
            <w:tcW w:type="dxa" w:w="2880"/>
          </w:tcPr>
          <w:p>
            <w:r>
              <w:t>string</w:t>
            </w:r>
          </w:p>
        </w:tc>
        <w:tc>
          <w:tcPr>
            <w:tcW w:type="dxa" w:w="2880"/>
          </w:tcPr>
          <w:p>
            <w:r>
              <w:t>URL to a custom order confirmation script.</w:t>
            </w:r>
          </w:p>
        </w:tc>
      </w:tr>
      <w:tr>
        <w:tc>
          <w:tcPr>
            <w:tcW w:type="dxa" w:w="2880"/>
          </w:tcPr>
          <w:p>
            <w:r>
              <w:t>data.custom_checkout_supports_uco_settings</w:t>
            </w:r>
          </w:p>
        </w:tc>
        <w:tc>
          <w:tcPr>
            <w:tcW w:type="dxa" w:w="2880"/>
          </w:tcPr>
          <w:p>
            <w:r>
              <w:t>boolean</w:t>
            </w:r>
          </w:p>
        </w:tc>
        <w:tc>
          <w:tcPr>
            <w:tcW w:type="dxa" w:w="2880"/>
          </w:tcPr>
          <w:p>
            <w:r>
              <w:t>Whether custom checkout supports UCO settings.</w:t>
            </w:r>
          </w:p>
        </w:tc>
      </w:tr>
      <w:tr>
        <w:tc>
          <w:tcPr>
            <w:tcW w:type="dxa" w:w="2880"/>
          </w:tcPr>
          <w:p>
            <w:r>
              <w:t>data.custom_checkout_sri_hash</w:t>
            </w:r>
          </w:p>
        </w:tc>
        <w:tc>
          <w:tcPr>
            <w:tcW w:type="dxa" w:w="2880"/>
          </w:tcPr>
          <w:p>
            <w:r>
              <w:t>string</w:t>
            </w:r>
          </w:p>
        </w:tc>
        <w:tc>
          <w:tcPr>
            <w:tcW w:type="dxa" w:w="2880"/>
          </w:tcPr>
          <w:p>
            <w:r>
              <w:t>Subresource Integrity hash for the custom checkout script.</w:t>
            </w:r>
          </w:p>
        </w:tc>
      </w:tr>
      <w:tr>
        <w:tc>
          <w:tcPr>
            <w:tcW w:type="dxa" w:w="2880"/>
          </w:tcPr>
          <w:p>
            <w:r>
              <w:t>data.custom_order_confirmation_sri_hash</w:t>
            </w:r>
          </w:p>
        </w:tc>
        <w:tc>
          <w:tcPr>
            <w:tcW w:type="dxa" w:w="2880"/>
          </w:tcPr>
          <w:p>
            <w:r>
              <w:t>string</w:t>
            </w:r>
          </w:p>
        </w:tc>
        <w:tc>
          <w:tcPr>
            <w:tcW w:type="dxa" w:w="2880"/>
          </w:tcPr>
          <w:p>
            <w:r>
              <w:t>Subresource Integrity hash for the custom order confirmation script.</w:t>
            </w:r>
          </w:p>
        </w:tc>
      </w:tr>
      <w:tr>
        <w:tc>
          <w:tcPr>
            <w:tcW w:type="dxa" w:w="2880"/>
          </w:tcPr>
          <w:p>
            <w:r>
              <w:t>meta</w:t>
            </w:r>
          </w:p>
        </w:tc>
        <w:tc>
          <w:tcPr>
            <w:tcW w:type="dxa" w:w="2880"/>
          </w:tcPr>
          <w:p>
            <w:r>
              <w:t>object</w:t>
            </w:r>
          </w:p>
        </w:tc>
        <w:tc>
          <w:tcPr>
            <w:tcW w:type="dxa" w:w="2880"/>
          </w:tcPr>
          <w:p>
            <w:r>
              <w:t>Metadata object (may contain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'https://api.bigcommerce.com/stores/{{BIG_COMMERCE_STORE_HASH}}/v3/checkouts/settings/channels/1' \</w:t>
        <w:br/>
        <w:t xml:space="preserve"> --header 'Accept: application/json'</w:t>
      </w:r>
    </w:p>
    <w:p>
      <w:pPr>
        <w:pStyle w:val="Heading3"/>
      </w:pPr>
      <w:r>
        <w:t>Related checkoutSettings actions</w:t>
      </w:r>
    </w:p>
    <w:p>
      <w:pPr>
        <w:pStyle w:val="ListBullet"/>
      </w:pPr>
      <w:r>
        <w:t>[GET] Get Checkout Settings — /v3/checkouts/settings</w:t>
      </w:r>
    </w:p>
    <w:p>
      <w:pPr>
        <w:pStyle w:val="ListBullet"/>
      </w:pPr>
      <w:r>
        <w:t>[PUT] Update Checkout Settings (Store) — /v3/checkouts/settings</w:t>
      </w:r>
    </w:p>
    <w:p>
      <w:r>
        <w:br w:type="page"/>
      </w:r>
    </w:p>
    <w:p>
      <w:pPr>
        <w:pStyle w:val="Heading2"/>
      </w:pPr>
      <w:r>
        <w:t>264. [GET] Get Checkout Settings</w:t>
      </w:r>
    </w:p>
    <w:p>
      <w:r>
        <w:rPr>
          <w:b/>
        </w:rPr>
        <w:t xml:space="preserve">Endpoint: </w:t>
      </w:r>
      <w:r>
        <w:rPr>
          <w:rFonts w:ascii="Courier New" w:hAnsi="Courier New"/>
          <w:sz w:val="18"/>
        </w:rPr>
        <w:t>/v3/checkouts/settings</w:t>
      </w:r>
    </w:p>
    <w:p>
      <w:pPr>
        <w:pStyle w:val="Heading3"/>
      </w:pPr>
      <w:r>
        <w:t>Prerequisites</w:t>
      </w:r>
    </w:p>
    <w:p>
      <w:pPr>
        <w:pStyle w:val="ListBullet"/>
      </w:pPr>
      <w:r>
        <w:t>Store must have checkout settings configured/available to read</w:t>
      </w:r>
    </w:p>
    <w:p>
      <w:pPr>
        <w:pStyle w:val="Heading3"/>
      </w:pPr>
      <w:r>
        <w:t>Method</w:t>
      </w:r>
    </w:p>
    <w:p>
      <w:r>
        <w:t>GET</w:t>
      </w:r>
    </w:p>
    <w:p>
      <w:pPr>
        <w:pStyle w:val="Heading3"/>
      </w:pPr>
      <w:r>
        <w:t>URL</w:t>
      </w:r>
    </w:p>
    <w:p>
      <w:r>
        <w:t>https://api.bigcommerce.com/stores/{{BIG_COMMERCE_STORE_HASH}}/v3/checkouts/settings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store’s checkout settings, including custom checkout and order confirmation script URLs and related configuration flags.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"custom_checkout_script_url": "https://cdn.example.com/bc/custom-checkout.js",</w:t>
        <w:br/>
        <w:t xml:space="preserve"> "order_confirmation_use_custom_checkout_script": true,</w:t>
        <w:br/>
        <w:t xml:space="preserve"> "custom_order_confirmation_script_url": "https://cdn.example.com/bc/order-confirmation.js",</w:t>
        <w:br/>
        <w:t xml:space="preserve"> "custom_checkout_supports_uco_settings": false,</w:t>
        <w:br/>
        <w:t xml:space="preserve"> "custom_checkout_sri_hash": "sha384-abc123examplehash==",</w:t>
        <w:br/>
        <w:t xml:space="preserve"> "custom_order_confirmation_sri_hash": "sha384-def456examplehash=="</w:t>
        <w:br/>
        <w:t xml:space="preserve"> },</w:t>
        <w:br/>
        <w:t xml:space="preserve"> "meta": {}</w:t>
        <w:br/>
        <w:t>}</w:t>
      </w:r>
    </w:p>
    <w:p>
      <w:pPr>
        <w:pStyle w:val="Heading3"/>
      </w:pPr>
      <w:r>
        <w:t>Success Response (200 OK) - WebDAV protocol</w:t>
      </w:r>
    </w:p>
    <w:p>
      <w:r>
        <w:rPr>
          <w:b/>
          <w:color w:val="666666"/>
          <w:sz w:val="16"/>
        </w:rPr>
        <w:t>[json]</w:t>
      </w:r>
    </w:p>
    <w:p>
      <w:pPr>
        <w:shd w:fill="F2F2F2" w:val="clear"/>
      </w:pPr>
      <w:r>
        <w:rPr>
          <w:rFonts w:ascii="Courier New" w:hAnsi="Courier New"/>
          <w:sz w:val="17"/>
        </w:rPr>
        <w:t>null</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Checkout settings payload.</w:t>
            </w:r>
          </w:p>
        </w:tc>
      </w:tr>
      <w:tr>
        <w:tc>
          <w:tcPr>
            <w:tcW w:type="dxa" w:w="2880"/>
          </w:tcPr>
          <w:p>
            <w:r>
              <w:t>data.custom_checkout_script_url</w:t>
            </w:r>
          </w:p>
        </w:tc>
        <w:tc>
          <w:tcPr>
            <w:tcW w:type="dxa" w:w="2880"/>
          </w:tcPr>
          <w:p>
            <w:r>
              <w:t>string</w:t>
            </w:r>
          </w:p>
        </w:tc>
        <w:tc>
          <w:tcPr>
            <w:tcW w:type="dxa" w:w="2880"/>
          </w:tcPr>
          <w:p>
            <w:r>
              <w:t>URL to a custom checkout script.</w:t>
            </w:r>
          </w:p>
        </w:tc>
      </w:tr>
      <w:tr>
        <w:tc>
          <w:tcPr>
            <w:tcW w:type="dxa" w:w="2880"/>
          </w:tcPr>
          <w:p>
            <w:r>
              <w:t>data.order_confirmation_use_custom_checkout_script</w:t>
            </w:r>
          </w:p>
        </w:tc>
        <w:tc>
          <w:tcPr>
            <w:tcW w:type="dxa" w:w="2880"/>
          </w:tcPr>
          <w:p>
            <w:r>
              <w:t>boolean</w:t>
            </w:r>
          </w:p>
        </w:tc>
        <w:tc>
          <w:tcPr>
            <w:tcW w:type="dxa" w:w="2880"/>
          </w:tcPr>
          <w:p>
            <w:r>
              <w:t>Whether order confirmation uses the custom checkout script.</w:t>
            </w:r>
          </w:p>
        </w:tc>
      </w:tr>
      <w:tr>
        <w:tc>
          <w:tcPr>
            <w:tcW w:type="dxa" w:w="2880"/>
          </w:tcPr>
          <w:p>
            <w:r>
              <w:t>data.custom_order_confirmation_script_url</w:t>
            </w:r>
          </w:p>
        </w:tc>
        <w:tc>
          <w:tcPr>
            <w:tcW w:type="dxa" w:w="2880"/>
          </w:tcPr>
          <w:p>
            <w:r>
              <w:t>string</w:t>
            </w:r>
          </w:p>
        </w:tc>
        <w:tc>
          <w:tcPr>
            <w:tcW w:type="dxa" w:w="2880"/>
          </w:tcPr>
          <w:p>
            <w:r>
              <w:t>URL to a custom order confirmation script.</w:t>
            </w:r>
          </w:p>
        </w:tc>
      </w:tr>
      <w:tr>
        <w:tc>
          <w:tcPr>
            <w:tcW w:type="dxa" w:w="2880"/>
          </w:tcPr>
          <w:p>
            <w:r>
              <w:t>data.custom_checkout_supports_uco_settings</w:t>
            </w:r>
          </w:p>
        </w:tc>
        <w:tc>
          <w:tcPr>
            <w:tcW w:type="dxa" w:w="2880"/>
          </w:tcPr>
          <w:p>
            <w:r>
              <w:t>boolean</w:t>
            </w:r>
          </w:p>
        </w:tc>
        <w:tc>
          <w:tcPr>
            <w:tcW w:type="dxa" w:w="2880"/>
          </w:tcPr>
          <w:p>
            <w:r>
              <w:t>Whether the custom checkout supports UCO settings.</w:t>
            </w:r>
          </w:p>
        </w:tc>
      </w:tr>
      <w:tr>
        <w:tc>
          <w:tcPr>
            <w:tcW w:type="dxa" w:w="2880"/>
          </w:tcPr>
          <w:p>
            <w:r>
              <w:t>data.custom_checkout_sri_hash</w:t>
            </w:r>
          </w:p>
        </w:tc>
        <w:tc>
          <w:tcPr>
            <w:tcW w:type="dxa" w:w="2880"/>
          </w:tcPr>
          <w:p>
            <w:r>
              <w:t>string</w:t>
            </w:r>
          </w:p>
        </w:tc>
        <w:tc>
          <w:tcPr>
            <w:tcW w:type="dxa" w:w="2880"/>
          </w:tcPr>
          <w:p>
            <w:r>
              <w:t>Subresource Integrity (SRI) hash for the custom checkout script.</w:t>
            </w:r>
          </w:p>
        </w:tc>
      </w:tr>
      <w:tr>
        <w:tc>
          <w:tcPr>
            <w:tcW w:type="dxa" w:w="2880"/>
          </w:tcPr>
          <w:p>
            <w:r>
              <w:t>data.custom_order_confirmation_sri_hash</w:t>
            </w:r>
          </w:p>
        </w:tc>
        <w:tc>
          <w:tcPr>
            <w:tcW w:type="dxa" w:w="2880"/>
          </w:tcPr>
          <w:p>
            <w:r>
              <w:t>string</w:t>
            </w:r>
          </w:p>
        </w:tc>
        <w:tc>
          <w:tcPr>
            <w:tcW w:type="dxa" w:w="2880"/>
          </w:tcPr>
          <w:p>
            <w:r>
              <w:t>Subresource Integrity (SRI) hash for the custom order confirmation script.</w:t>
            </w:r>
          </w:p>
        </w:tc>
      </w:tr>
      <w:tr>
        <w:tc>
          <w:tcPr>
            <w:tcW w:type="dxa" w:w="2880"/>
          </w:tcPr>
          <w:p>
            <w:r>
              <w:t>meta</w:t>
            </w:r>
          </w:p>
        </w:tc>
        <w:tc>
          <w:tcPr>
            <w:tcW w:type="dxa" w:w="2880"/>
          </w:tcPr>
          <w:p>
            <w:r>
              <w:t>object</w:t>
            </w:r>
          </w:p>
        </w:tc>
        <w:tc>
          <w:tcPr>
            <w:tcW w:type="dxa" w:w="2880"/>
          </w:tcPr>
          <w:p>
            <w:r>
              <w:t>Additional metadata. Structure is not specified; may contain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'https://api.bigcommerce.com/stores/{{BIG_COMMERCE_STORE_HASH}}/v3/checkouts/settings' \</w:t>
        <w:br/>
        <w:t xml:space="preserve"> --header 'Accept: application/json'</w:t>
      </w:r>
    </w:p>
    <w:p>
      <w:pPr>
        <w:pStyle w:val="Heading3"/>
      </w:pPr>
      <w:r>
        <w:t>Example Usage</w:t>
      </w:r>
    </w:p>
    <w:p>
      <w:pPr>
        <w:pStyle w:val="Heading3"/>
      </w:pPr>
      <w:r>
        <w:t>Example 1: Fetch checkout settings as JSON</w:t>
      </w:r>
    </w:p>
    <w:p>
      <w:r>
        <w:rPr>
          <w:b/>
          <w:color w:val="666666"/>
          <w:sz w:val="16"/>
        </w:rPr>
        <w:t>[bash]</w:t>
      </w:r>
    </w:p>
    <w:p>
      <w:pPr>
        <w:shd w:fill="F2F2F2" w:val="clear"/>
      </w:pPr>
      <w:r>
        <w:rPr>
          <w:rFonts w:ascii="Courier New" w:hAnsi="Courier New"/>
          <w:sz w:val="17"/>
        </w:rPr>
        <w:t>curl -sS --location \</w:t>
        <w:br/>
        <w:t xml:space="preserve"> 'https://api.bigcommerce.com/stores/{{BIG_COMMERCE_STORE_HASH}}/v3/checkouts/settings' \</w:t>
        <w:br/>
        <w:t xml:space="preserve"> -H 'Accept: application/json'</w:t>
      </w:r>
    </w:p>
    <w:p>
      <w:pPr>
        <w:pStyle w:val="Heading3"/>
      </w:pPr>
      <w:r>
        <w:t>Notes</w:t>
      </w:r>
    </w:p>
    <w:p>
      <w:pPr>
        <w:pStyle w:val="ListBullet"/>
      </w:pPr>
      <w:r>
        <w:t>The documentation indicates the Accept header is required and represents the MIME type of the response.</w:t>
      </w:r>
    </w:p>
    <w:p>
      <w:pPr>
        <w:pStyle w:val="ListBullet"/>
      </w:pPr>
      <w:r>
        <w:t>A 200 response may be returned as application/json (with data and meta) or as WebDAV protocol: any (format not specified in the scraped content).</w:t>
      </w:r>
    </w:p>
    <w:p>
      <w:pPr>
        <w:pStyle w:val="Heading3"/>
      </w:pPr>
      <w:r>
        <w:t>Gotchas</w:t>
      </w:r>
    </w:p>
    <w:p>
      <w:pPr>
        <w:pStyle w:val="ListBullet"/>
      </w:pPr>
      <w:r>
        <w:t>If you omit or set an unsupported Accept value, the server may not return the expected application/json representation.</w:t>
      </w:r>
    </w:p>
    <w:p>
      <w:pPr>
        <w:pStyle w:val="Heading3"/>
      </w:pPr>
      <w:r>
        <w:t>Error Handling</w:t>
      </w:r>
    </w:p>
    <w:p>
      <w:pPr>
        <w:pStyle w:val="ListBullet"/>
      </w:pPr>
      <w:r>
        <w:t>Error status codes and error response bodies are not specified in the scraped content.</w:t>
      </w:r>
    </w:p>
    <w:p>
      <w:pPr>
        <w:pStyle w:val="Heading3"/>
      </w:pPr>
      <w:r>
        <w:t>Related checkoutSettings actions</w:t>
      </w:r>
    </w:p>
    <w:p>
      <w:pPr>
        <w:pStyle w:val="ListBullet"/>
      </w:pPr>
      <w:r>
        <w:t>[GET] Get a Channel's Checkout Settings — /v3/checkouts/settings/channels/{{channelId}}</w:t>
      </w:r>
    </w:p>
    <w:p>
      <w:pPr>
        <w:pStyle w:val="ListBullet"/>
      </w:pPr>
      <w:r>
        <w:t>[PUT] Update Checkout Settings (Store) — /v3/checkouts/settings</w:t>
      </w:r>
    </w:p>
    <w:p>
      <w:r>
        <w:br w:type="page"/>
      </w:r>
    </w:p>
    <w:p>
      <w:pPr>
        <w:pStyle w:val="Heading2"/>
      </w:pPr>
      <w:r>
        <w:t>265. [PUT] Update a Channel’s Checkout Settings</w:t>
      </w:r>
    </w:p>
    <w:p>
      <w:r>
        <w:rPr>
          <w:b/>
        </w:rPr>
        <w:t xml:space="preserve">Endpoint: </w:t>
      </w:r>
      <w:r>
        <w:rPr>
          <w:rFonts w:ascii="Courier New" w:hAnsi="Courier New"/>
          <w:sz w:val="18"/>
        </w:rPr>
        <w:t>/v3/checkouts/settings/channels/{{channelId}}</w:t>
      </w:r>
    </w:p>
    <w:p>
      <w:pPr>
        <w:pStyle w:val="Heading3"/>
      </w:pPr>
      <w:r>
        <w:t>Prerequisites</w:t>
      </w:r>
    </w:p>
    <w:p>
      <w:pPr>
        <w:pStyle w:val="ListBullet"/>
      </w:pPr>
      <w:r>
        <w:t>You must have access/permissions to update checkout settings for the store and the specified channel.</w:t>
      </w:r>
    </w:p>
    <w:p>
      <w:pPr>
        <w:pStyle w:val="Heading3"/>
      </w:pPr>
      <w:r>
        <w:t>Method</w:t>
      </w:r>
    </w:p>
    <w:p>
      <w:r>
        <w:t>PUT</w:t>
      </w:r>
    </w:p>
    <w:p>
      <w:pPr>
        <w:pStyle w:val="Heading3"/>
      </w:pPr>
      <w:r>
        <w:t>URL</w:t>
      </w:r>
    </w:p>
    <w:p>
      <w:r>
        <w:t>https://api.bigcommerce.com/stores/{{BIG_COMMERCE_STORE_HASH}}/v3/checkouts/settings/channels/{{channelId}}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checkout settings for a given channel (storefront) identified by channelId. This endpoint updates only the settings included in the request body; any settings omitted remain unchanged.</w:t>
      </w:r>
    </w:p>
    <w:p>
      <w:pPr>
        <w:pStyle w:val="Heading3"/>
      </w:pPr>
      <w:r>
        <w:t>Enforcement Rules</w:t>
      </w:r>
    </w:p>
    <w:p>
      <w:pPr>
        <w:pStyle w:val="ListBullet"/>
      </w:pPr>
      <w:r>
        <w:t>The channelId path parameter must always be present.</w:t>
      </w:r>
    </w:p>
    <w:p>
      <w:pPr>
        <w:pStyle w:val="ListBullet"/>
      </w:pPr>
      <w:r>
        <w:t>If the user provides a channelId, use that value directly.</w:t>
      </w:r>
    </w:p>
    <w:p>
      <w:pPr>
        <w:pStyle w:val="ListBullet"/>
      </w:pPr>
      <w:r>
        <w:t>Do not call the API with a missing or empty channelId (e.g., avoid /channels//).</w:t>
      </w:r>
    </w:p>
    <w:p>
      <w:pPr>
        <w:pStyle w:val="ListBullet"/>
      </w:pPr>
      <w:r>
        <w:t>Always construct the path as /v3/checkouts/settings/channels/{{channelId}}, where {{channelId}} is a non-empty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/v3/checkouts/settings/channels/1</w:t>
        <w:br/>
        <w:t>/v3/checkouts/settings/channels/123</w:t>
      </w:r>
    </w:p>
    <w:p>
      <w:pPr>
        <w:pStyle w:val="Heading3"/>
      </w:pPr>
      <w:r>
        <w:t>Invalid Examples</w:t>
      </w:r>
    </w:p>
    <w:p>
      <w:r>
        <w:rPr>
          <w:b/>
          <w:color w:val="666666"/>
          <w:sz w:val="16"/>
        </w:rPr>
        <w:t>[http]</w:t>
      </w:r>
    </w:p>
    <w:p>
      <w:pPr>
        <w:shd w:fill="F2F2F2" w:val="clear"/>
      </w:pPr>
      <w:r>
        <w:rPr>
          <w:rFonts w:ascii="Courier New" w:hAnsi="Courier New"/>
          <w:sz w:val="17"/>
        </w:rPr>
        <w:t>/v3/checkouts/settings/channels/</w:t>
        <w:br/>
        <w:t>/v3/checkouts/settings/channels</w:t>
        <w:br/>
        <w:t>/v3/checkouts/settings/channels//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channelId</w:t>
            </w:r>
          </w:p>
        </w:tc>
        <w:tc>
          <w:tcPr>
            <w:tcW w:type="dxa" w:w="2880"/>
          </w:tcPr>
          <w:p>
            <w:r>
              <w:t>integer</w:t>
            </w:r>
          </w:p>
        </w:tc>
        <w:tc>
          <w:tcPr>
            <w:tcW w:type="dxa" w:w="2880"/>
          </w:tcPr>
          <w:p>
            <w:r>
              <w:t>Channel (storefront) identifier to update.</w:t>
            </w:r>
          </w:p>
        </w:tc>
      </w:tr>
    </w:tbl>
    <w:p/>
    <w:p>
      <w:pPr>
        <w:pStyle w:val="Heading3"/>
      </w:pPr>
      <w:r>
        <w:t>Optional Request Body Fields</w:t>
      </w:r>
    </w:p>
    <w:p>
      <w:r>
        <w:t>(All fields are optional; only provided fields are updated. Content 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checkout_type</w:t>
            </w:r>
          </w:p>
        </w:tc>
        <w:tc>
          <w:tcPr>
            <w:tcW w:type="dxa" w:w="2880"/>
          </w:tcPr>
          <w:p>
            <w:r>
              <w:t>string</w:t>
            </w:r>
          </w:p>
        </w:tc>
        <w:tc>
          <w:tcPr>
            <w:tcW w:type="dxa" w:w="2880"/>
          </w:tcPr>
          <w:p>
            <w:r>
              <w:t>Checkout type setting.</w:t>
            </w:r>
          </w:p>
        </w:tc>
      </w:tr>
      <w:tr>
        <w:tc>
          <w:tcPr>
            <w:tcW w:type="dxa" w:w="2880"/>
          </w:tcPr>
          <w:p>
            <w:r>
              <w:t>guest_checkout_type</w:t>
            </w:r>
          </w:p>
        </w:tc>
        <w:tc>
          <w:tcPr>
            <w:tcW w:type="dxa" w:w="2880"/>
          </w:tcPr>
          <w:p>
            <w:r>
              <w:t>string</w:t>
            </w:r>
          </w:p>
        </w:tc>
        <w:tc>
          <w:tcPr>
            <w:tcW w:type="dxa" w:w="2880"/>
          </w:tcPr>
          <w:p>
            <w:r>
              <w:t>Guest checkout type setting.</w:t>
            </w:r>
          </w:p>
        </w:tc>
      </w:tr>
      <w:tr>
        <w:tc>
          <w:tcPr>
            <w:tcW w:type="dxa" w:w="2880"/>
          </w:tcPr>
          <w:p>
            <w:r>
              <w:t>guest_checkout_for_existing_accounts</w:t>
            </w:r>
          </w:p>
        </w:tc>
        <w:tc>
          <w:tcPr>
            <w:tcW w:type="dxa" w:w="2880"/>
          </w:tcPr>
          <w:p>
            <w:r>
              <w:t>string</w:t>
            </w:r>
          </w:p>
        </w:tc>
        <w:tc>
          <w:tcPr>
            <w:tcW w:type="dxa" w:w="2880"/>
          </w:tcPr>
          <w:p>
            <w:r>
              <w:t>Guest checkout behavior for existing accounts.</w:t>
            </w:r>
          </w:p>
        </w:tc>
      </w:tr>
      <w:tr>
        <w:tc>
          <w:tcPr>
            <w:tcW w:type="dxa" w:w="2880"/>
          </w:tcPr>
          <w:p>
            <w:r>
              <w:t>policy_consent</w:t>
            </w:r>
          </w:p>
        </w:tc>
        <w:tc>
          <w:tcPr>
            <w:tcW w:type="dxa" w:w="2880"/>
          </w:tcPr>
          <w:p>
            <w:r>
              <w:t>string</w:t>
            </w:r>
          </w:p>
        </w:tc>
        <w:tc>
          <w:tcPr>
            <w:tcW w:type="dxa" w:w="2880"/>
          </w:tcPr>
          <w:p>
            <w:r>
              <w:t>Policy consent setting.</w:t>
            </w:r>
          </w:p>
        </w:tc>
      </w:tr>
      <w:tr>
        <w:tc>
          <w:tcPr>
            <w:tcW w:type="dxa" w:w="2880"/>
          </w:tcPr>
          <w:p>
            <w:r>
              <w:t>order_confirmation_contact_email</w:t>
            </w:r>
          </w:p>
        </w:tc>
        <w:tc>
          <w:tcPr>
            <w:tcW w:type="dxa" w:w="2880"/>
          </w:tcPr>
          <w:p>
            <w:r>
              <w:t>string</w:t>
            </w:r>
          </w:p>
        </w:tc>
        <w:tc>
          <w:tcPr>
            <w:tcW w:type="dxa" w:w="2880"/>
          </w:tcPr>
          <w:p>
            <w:r>
              <w:t>Contact email used on the order confirmation page.</w:t>
            </w:r>
          </w:p>
        </w:tc>
      </w:tr>
      <w:tr>
        <w:tc>
          <w:tcPr>
            <w:tcW w:type="dxa" w:w="2880"/>
          </w:tcPr>
          <w:p>
            <w:r>
              <w:t>is_order_terms_and_conditions_enabled</w:t>
            </w:r>
          </w:p>
        </w:tc>
        <w:tc>
          <w:tcPr>
            <w:tcW w:type="dxa" w:w="2880"/>
          </w:tcPr>
          <w:p>
            <w:r>
              <w:t>boolean</w:t>
            </w:r>
          </w:p>
        </w:tc>
        <w:tc>
          <w:tcPr>
            <w:tcW w:type="dxa" w:w="2880"/>
          </w:tcPr>
          <w:p>
            <w:r>
              <w:t>Whether order terms and conditions are enabled.</w:t>
            </w:r>
          </w:p>
        </w:tc>
      </w:tr>
      <w:tr>
        <w:tc>
          <w:tcPr>
            <w:tcW w:type="dxa" w:w="2880"/>
          </w:tcPr>
          <w:p>
            <w:r>
              <w:t>order_terms_and_conditions_type</w:t>
            </w:r>
          </w:p>
        </w:tc>
        <w:tc>
          <w:tcPr>
            <w:tcW w:type="dxa" w:w="2880"/>
          </w:tcPr>
          <w:p>
            <w:r>
              <w:t>string</w:t>
            </w:r>
          </w:p>
        </w:tc>
        <w:tc>
          <w:tcPr>
            <w:tcW w:type="dxa" w:w="2880"/>
          </w:tcPr>
          <w:p>
            <w:r>
              <w:t>Terms and conditions type.</w:t>
            </w:r>
          </w:p>
        </w:tc>
      </w:tr>
      <w:tr>
        <w:tc>
          <w:tcPr>
            <w:tcW w:type="dxa" w:w="2880"/>
          </w:tcPr>
          <w:p>
            <w:r>
              <w:t>order_terms_and_conditions_link</w:t>
            </w:r>
          </w:p>
        </w:tc>
        <w:tc>
          <w:tcPr>
            <w:tcW w:type="dxa" w:w="2880"/>
          </w:tcPr>
          <w:p>
            <w:r>
              <w:t>string</w:t>
            </w:r>
          </w:p>
        </w:tc>
        <w:tc>
          <w:tcPr>
            <w:tcW w:type="dxa" w:w="2880"/>
          </w:tcPr>
          <w:p>
            <w:r>
              <w:t>Link to terms and conditions.</w:t>
            </w:r>
          </w:p>
        </w:tc>
      </w:tr>
      <w:tr>
        <w:tc>
          <w:tcPr>
            <w:tcW w:type="dxa" w:w="2880"/>
          </w:tcPr>
          <w:p>
            <w:r>
              <w:t>order_terms_and_conditions_textarea</w:t>
            </w:r>
          </w:p>
        </w:tc>
        <w:tc>
          <w:tcPr>
            <w:tcW w:type="dxa" w:w="2880"/>
          </w:tcPr>
          <w:p>
            <w:r>
              <w:t>string</w:t>
            </w:r>
          </w:p>
        </w:tc>
        <w:tc>
          <w:tcPr>
            <w:tcW w:type="dxa" w:w="2880"/>
          </w:tcPr>
          <w:p>
            <w:r>
              <w:t>Terms and conditions text content.</w:t>
            </w:r>
          </w:p>
        </w:tc>
      </w:tr>
      <w:tr>
        <w:tc>
          <w:tcPr>
            <w:tcW w:type="dxa" w:w="2880"/>
          </w:tcPr>
          <w:p>
            <w:r>
              <w:t>should_redirect_to_storefront_for_auth</w:t>
            </w:r>
          </w:p>
        </w:tc>
        <w:tc>
          <w:tcPr>
            <w:tcW w:type="dxa" w:w="2880"/>
          </w:tcPr>
          <w:p>
            <w:r>
              <w:t>boolean</w:t>
            </w:r>
          </w:p>
        </w:tc>
        <w:tc>
          <w:tcPr>
            <w:tcW w:type="dxa" w:w="2880"/>
          </w:tcPr>
          <w:p>
            <w:r>
              <w:t>Whether to redirect to storefront for authentication.</w:t>
            </w:r>
          </w:p>
        </w:tc>
      </w:tr>
      <w:tr>
        <w:tc>
          <w:tcPr>
            <w:tcW w:type="dxa" w:w="2880"/>
          </w:tcPr>
          <w:p>
            <w:r>
              <w:t>custom_checkout_script_url</w:t>
            </w:r>
          </w:p>
        </w:tc>
        <w:tc>
          <w:tcPr>
            <w:tcW w:type="dxa" w:w="2880"/>
          </w:tcPr>
          <w:p>
            <w:r>
              <w:t>string</w:t>
            </w:r>
          </w:p>
        </w:tc>
        <w:tc>
          <w:tcPr>
            <w:tcW w:type="dxa" w:w="2880"/>
          </w:tcPr>
          <w:p>
            <w:r>
              <w:t>URL for a custom checkout script.</w:t>
            </w:r>
          </w:p>
        </w:tc>
      </w:tr>
      <w:tr>
        <w:tc>
          <w:tcPr>
            <w:tcW w:type="dxa" w:w="2880"/>
          </w:tcPr>
          <w:p>
            <w:r>
              <w:t>order_confirmation_use_custom_checkout_script</w:t>
            </w:r>
          </w:p>
        </w:tc>
        <w:tc>
          <w:tcPr>
            <w:tcW w:type="dxa" w:w="2880"/>
          </w:tcPr>
          <w:p>
            <w:r>
              <w:t>boolean</w:t>
            </w:r>
          </w:p>
        </w:tc>
        <w:tc>
          <w:tcPr>
            <w:tcW w:type="dxa" w:w="2880"/>
          </w:tcPr>
          <w:p>
            <w:r>
              <w:t>Whether to use a custom checkout script on order confirmation.</w:t>
            </w:r>
          </w:p>
        </w:tc>
      </w:tr>
      <w:tr>
        <w:tc>
          <w:tcPr>
            <w:tcW w:type="dxa" w:w="2880"/>
          </w:tcPr>
          <w:p>
            <w:r>
              <w:t>custom_order_confirmation_script_url</w:t>
            </w:r>
          </w:p>
        </w:tc>
        <w:tc>
          <w:tcPr>
            <w:tcW w:type="dxa" w:w="2880"/>
          </w:tcPr>
          <w:p>
            <w:r>
              <w:t>string</w:t>
            </w:r>
          </w:p>
        </w:tc>
        <w:tc>
          <w:tcPr>
            <w:tcW w:type="dxa" w:w="2880"/>
          </w:tcPr>
          <w:p>
            <w:r>
              <w:t>URL for a custom order confirmation script.</w:t>
            </w:r>
          </w:p>
        </w:tc>
      </w:tr>
      <w:tr>
        <w:tc>
          <w:tcPr>
            <w:tcW w:type="dxa" w:w="2880"/>
          </w:tcPr>
          <w:p>
            <w:r>
              <w:t>custom_checkout_supports_uco_settings</w:t>
            </w:r>
          </w:p>
        </w:tc>
        <w:tc>
          <w:tcPr>
            <w:tcW w:type="dxa" w:w="2880"/>
          </w:tcPr>
          <w:p>
            <w:r>
              <w:t>boolean</w:t>
            </w:r>
          </w:p>
        </w:tc>
        <w:tc>
          <w:tcPr>
            <w:tcW w:type="dxa" w:w="2880"/>
          </w:tcPr>
          <w:p>
            <w:r>
              <w:t>Whether custom checkout supports UCO settings.</w:t>
            </w:r>
          </w:p>
        </w:tc>
      </w:tr>
      <w:tr>
        <w:tc>
          <w:tcPr>
            <w:tcW w:type="dxa" w:w="2880"/>
          </w:tcPr>
          <w:p>
            <w:r>
              <w:t>custom_checkout_sri_hash</w:t>
            </w:r>
          </w:p>
        </w:tc>
        <w:tc>
          <w:tcPr>
            <w:tcW w:type="dxa" w:w="2880"/>
          </w:tcPr>
          <w:p>
            <w:r>
              <w:t>string</w:t>
            </w:r>
          </w:p>
        </w:tc>
        <w:tc>
          <w:tcPr>
            <w:tcW w:type="dxa" w:w="2880"/>
          </w:tcPr>
          <w:p>
            <w:r>
              <w:t>SRI hash for the custom checkout script.</w:t>
            </w:r>
          </w:p>
        </w:tc>
      </w:tr>
      <w:tr>
        <w:tc>
          <w:tcPr>
            <w:tcW w:type="dxa" w:w="2880"/>
          </w:tcPr>
          <w:p>
            <w:r>
              <w:t>custom_order_confirmation_sri_hash</w:t>
            </w:r>
          </w:p>
        </w:tc>
        <w:tc>
          <w:tcPr>
            <w:tcW w:type="dxa" w:w="2880"/>
          </w:tcPr>
          <w:p>
            <w:r>
              <w:t>string</w:t>
            </w:r>
          </w:p>
        </w:tc>
        <w:tc>
          <w:tcPr>
            <w:tcW w:type="dxa" w:w="2880"/>
          </w:tcPr>
          <w:p>
            <w:r>
              <w:t>SRI hash for the custom order confirmation script.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"checkout_type": "string",</w:t>
        <w:br/>
        <w:t xml:space="preserve"> "guest_checkout_type": "string",</w:t>
        <w:br/>
        <w:t xml:space="preserve"> "guest_checkout_for_existing_accounts": "string",</w:t>
        <w:br/>
        <w:t xml:space="preserve"> "policy_consent": "string",</w:t>
        <w:br/>
        <w:t xml:space="preserve"> "order_confirmation_contact_email": "string",</w:t>
        <w:br/>
        <w:t xml:space="preserve"> "is_order_terms_and_conditions_enabled": true,</w:t>
        <w:br/>
        <w:t xml:space="preserve"> "order_terms_and_conditions_type": "string",</w:t>
        <w:br/>
        <w:t xml:space="preserve"> "order_terms_and_conditions_link": "string",</w:t>
        <w:br/>
        <w:t xml:space="preserve"> "order_terms_and_conditions_textarea": "string",</w:t>
        <w:br/>
        <w:t xml:space="preserve"> "should_redirect_to_storefront_for_auth": true,</w:t>
        <w:br/>
        <w:t xml:space="preserve"> "custom_checkout_script_url": "string",</w:t>
        <w:br/>
        <w:t xml:space="preserve"> "order_confirmation_use_custom_checkout_script": true,</w:t>
        <w:br/>
        <w:t xml:space="preserve"> "custom_order_confirmation_script_url": "string",</w:t>
        <w:br/>
        <w:t xml:space="preserve"> "custom_checkout_supports_uco_settings": true,</w:t>
        <w:br/>
        <w:t xml:space="preserve"> "custom_checkout_sri_hash": "string",</w:t>
        <w:br/>
        <w:t xml:space="preserve"> "custom_order_confirmation_sri_hash": "string"</w:t>
        <w:br/>
        <w:t xml:space="preserve"> },</w:t>
        <w:br/>
        <w:t xml:space="preserve"> "meta":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"status": 422,</w:t>
        <w:br/>
        <w:t xml:space="preserve"> "title": "Client Error",</w:t>
        <w:br/>
        <w:t xml:space="preserve"> "type": "https://developer.bigcommerce.com/api-docs/getting-started/api-status-codes",</w:t>
        <w:br/>
        <w:t xml:space="preserve"> "errors": "Invalid channelId or invalid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channel checkout settings.</w:t>
            </w:r>
          </w:p>
        </w:tc>
      </w:tr>
      <w:tr>
        <w:tc>
          <w:tcPr>
            <w:tcW w:type="dxa" w:w="2880"/>
          </w:tcPr>
          <w:p>
            <w:r>
              <w:t>data.checkout_type</w:t>
            </w:r>
          </w:p>
        </w:tc>
        <w:tc>
          <w:tcPr>
            <w:tcW w:type="dxa" w:w="2880"/>
          </w:tcPr>
          <w:p>
            <w:r>
              <w:t>string</w:t>
            </w:r>
          </w:p>
        </w:tc>
        <w:tc>
          <w:tcPr>
            <w:tcW w:type="dxa" w:w="2880"/>
          </w:tcPr>
          <w:p>
            <w:r>
              <w:t>Checkout type setting.</w:t>
            </w:r>
          </w:p>
        </w:tc>
      </w:tr>
      <w:tr>
        <w:tc>
          <w:tcPr>
            <w:tcW w:type="dxa" w:w="2880"/>
          </w:tcPr>
          <w:p>
            <w:r>
              <w:t>data.guest_checkout_type</w:t>
            </w:r>
          </w:p>
        </w:tc>
        <w:tc>
          <w:tcPr>
            <w:tcW w:type="dxa" w:w="2880"/>
          </w:tcPr>
          <w:p>
            <w:r>
              <w:t>string</w:t>
            </w:r>
          </w:p>
        </w:tc>
        <w:tc>
          <w:tcPr>
            <w:tcW w:type="dxa" w:w="2880"/>
          </w:tcPr>
          <w:p>
            <w:r>
              <w:t>Guest checkout type setting.</w:t>
            </w:r>
          </w:p>
        </w:tc>
      </w:tr>
      <w:tr>
        <w:tc>
          <w:tcPr>
            <w:tcW w:type="dxa" w:w="2880"/>
          </w:tcPr>
          <w:p>
            <w:r>
              <w:t>data.guest_checkout_for_existing_accounts</w:t>
            </w:r>
          </w:p>
        </w:tc>
        <w:tc>
          <w:tcPr>
            <w:tcW w:type="dxa" w:w="2880"/>
          </w:tcPr>
          <w:p>
            <w:r>
              <w:t>string</w:t>
            </w:r>
          </w:p>
        </w:tc>
        <w:tc>
          <w:tcPr>
            <w:tcW w:type="dxa" w:w="2880"/>
          </w:tcPr>
          <w:p>
            <w:r>
              <w:t>Guest checkout behavior for existing accounts.</w:t>
            </w:r>
          </w:p>
        </w:tc>
      </w:tr>
      <w:tr>
        <w:tc>
          <w:tcPr>
            <w:tcW w:type="dxa" w:w="2880"/>
          </w:tcPr>
          <w:p>
            <w:r>
              <w:t>data.policy_consent</w:t>
            </w:r>
          </w:p>
        </w:tc>
        <w:tc>
          <w:tcPr>
            <w:tcW w:type="dxa" w:w="2880"/>
          </w:tcPr>
          <w:p>
            <w:r>
              <w:t>string</w:t>
            </w:r>
          </w:p>
        </w:tc>
        <w:tc>
          <w:tcPr>
            <w:tcW w:type="dxa" w:w="2880"/>
          </w:tcPr>
          <w:p>
            <w:r>
              <w:t>Policy consent setting.</w:t>
            </w:r>
          </w:p>
        </w:tc>
      </w:tr>
      <w:tr>
        <w:tc>
          <w:tcPr>
            <w:tcW w:type="dxa" w:w="2880"/>
          </w:tcPr>
          <w:p>
            <w:r>
              <w:t>data.order_confirmation_contact_email</w:t>
            </w:r>
          </w:p>
        </w:tc>
        <w:tc>
          <w:tcPr>
            <w:tcW w:type="dxa" w:w="2880"/>
          </w:tcPr>
          <w:p>
            <w:r>
              <w:t>string</w:t>
            </w:r>
          </w:p>
        </w:tc>
        <w:tc>
          <w:tcPr>
            <w:tcW w:type="dxa" w:w="2880"/>
          </w:tcPr>
          <w:p>
            <w:r>
              <w:t>Contact email on order confirmation.</w:t>
            </w:r>
          </w:p>
        </w:tc>
      </w:tr>
      <w:tr>
        <w:tc>
          <w:tcPr>
            <w:tcW w:type="dxa" w:w="2880"/>
          </w:tcPr>
          <w:p>
            <w:r>
              <w:t>data.is_order_terms_and_conditions_enabled</w:t>
            </w:r>
          </w:p>
        </w:tc>
        <w:tc>
          <w:tcPr>
            <w:tcW w:type="dxa" w:w="2880"/>
          </w:tcPr>
          <w:p>
            <w:r>
              <w:t>boolean</w:t>
            </w:r>
          </w:p>
        </w:tc>
        <w:tc>
          <w:tcPr>
            <w:tcW w:type="dxa" w:w="2880"/>
          </w:tcPr>
          <w:p>
            <w:r>
              <w:t>Whether terms and conditions are enabled.</w:t>
            </w:r>
          </w:p>
        </w:tc>
      </w:tr>
      <w:tr>
        <w:tc>
          <w:tcPr>
            <w:tcW w:type="dxa" w:w="2880"/>
          </w:tcPr>
          <w:p>
            <w:r>
              <w:t>data.order_terms_and_conditions_type</w:t>
            </w:r>
          </w:p>
        </w:tc>
        <w:tc>
          <w:tcPr>
            <w:tcW w:type="dxa" w:w="2880"/>
          </w:tcPr>
          <w:p>
            <w:r>
              <w:t>string</w:t>
            </w:r>
          </w:p>
        </w:tc>
        <w:tc>
          <w:tcPr>
            <w:tcW w:type="dxa" w:w="2880"/>
          </w:tcPr>
          <w:p>
            <w:r>
              <w:t>Terms and conditions type.</w:t>
            </w:r>
          </w:p>
        </w:tc>
      </w:tr>
      <w:tr>
        <w:tc>
          <w:tcPr>
            <w:tcW w:type="dxa" w:w="2880"/>
          </w:tcPr>
          <w:p>
            <w:r>
              <w:t>data.order_terms_and_conditions_link</w:t>
            </w:r>
          </w:p>
        </w:tc>
        <w:tc>
          <w:tcPr>
            <w:tcW w:type="dxa" w:w="2880"/>
          </w:tcPr>
          <w:p>
            <w:r>
              <w:t>string</w:t>
            </w:r>
          </w:p>
        </w:tc>
        <w:tc>
          <w:tcPr>
            <w:tcW w:type="dxa" w:w="2880"/>
          </w:tcPr>
          <w:p>
            <w:r>
              <w:t>Terms and conditions link.</w:t>
            </w:r>
          </w:p>
        </w:tc>
      </w:tr>
      <w:tr>
        <w:tc>
          <w:tcPr>
            <w:tcW w:type="dxa" w:w="2880"/>
          </w:tcPr>
          <w:p>
            <w:r>
              <w:t>data.order_terms_and_conditions_textarea</w:t>
            </w:r>
          </w:p>
        </w:tc>
        <w:tc>
          <w:tcPr>
            <w:tcW w:type="dxa" w:w="2880"/>
          </w:tcPr>
          <w:p>
            <w:r>
              <w:t>string</w:t>
            </w:r>
          </w:p>
        </w:tc>
        <w:tc>
          <w:tcPr>
            <w:tcW w:type="dxa" w:w="2880"/>
          </w:tcPr>
          <w:p>
            <w:r>
              <w:t>Terms and conditions text.</w:t>
            </w:r>
          </w:p>
        </w:tc>
      </w:tr>
      <w:tr>
        <w:tc>
          <w:tcPr>
            <w:tcW w:type="dxa" w:w="2880"/>
          </w:tcPr>
          <w:p>
            <w:r>
              <w:t>data.should_redirect_to_storefront_for_auth</w:t>
            </w:r>
          </w:p>
        </w:tc>
        <w:tc>
          <w:tcPr>
            <w:tcW w:type="dxa" w:w="2880"/>
          </w:tcPr>
          <w:p>
            <w:r>
              <w:t>boolean</w:t>
            </w:r>
          </w:p>
        </w:tc>
        <w:tc>
          <w:tcPr>
            <w:tcW w:type="dxa" w:w="2880"/>
          </w:tcPr>
          <w:p>
            <w:r>
              <w:t>Redirect for auth behavior.</w:t>
            </w:r>
          </w:p>
        </w:tc>
      </w:tr>
      <w:tr>
        <w:tc>
          <w:tcPr>
            <w:tcW w:type="dxa" w:w="2880"/>
          </w:tcPr>
          <w:p>
            <w:r>
              <w:t>data.custom_checkout_script_url</w:t>
            </w:r>
          </w:p>
        </w:tc>
        <w:tc>
          <w:tcPr>
            <w:tcW w:type="dxa" w:w="2880"/>
          </w:tcPr>
          <w:p>
            <w:r>
              <w:t>string</w:t>
            </w:r>
          </w:p>
        </w:tc>
        <w:tc>
          <w:tcPr>
            <w:tcW w:type="dxa" w:w="2880"/>
          </w:tcPr>
          <w:p>
            <w:r>
              <w:t>Custom checkout script URL.</w:t>
            </w:r>
          </w:p>
        </w:tc>
      </w:tr>
      <w:tr>
        <w:tc>
          <w:tcPr>
            <w:tcW w:type="dxa" w:w="2880"/>
          </w:tcPr>
          <w:p>
            <w:r>
              <w:t>data.order_confirmation_use_custom_checkout_script</w:t>
            </w:r>
          </w:p>
        </w:tc>
        <w:tc>
          <w:tcPr>
            <w:tcW w:type="dxa" w:w="2880"/>
          </w:tcPr>
          <w:p>
            <w:r>
              <w:t>boolean</w:t>
            </w:r>
          </w:p>
        </w:tc>
        <w:tc>
          <w:tcPr>
            <w:tcW w:type="dxa" w:w="2880"/>
          </w:tcPr>
          <w:p>
            <w:r>
              <w:t>Use custom script on order confirmation.</w:t>
            </w:r>
          </w:p>
        </w:tc>
      </w:tr>
      <w:tr>
        <w:tc>
          <w:tcPr>
            <w:tcW w:type="dxa" w:w="2880"/>
          </w:tcPr>
          <w:p>
            <w:r>
              <w:t>data.custom_order_confirmation_script_url</w:t>
            </w:r>
          </w:p>
        </w:tc>
        <w:tc>
          <w:tcPr>
            <w:tcW w:type="dxa" w:w="2880"/>
          </w:tcPr>
          <w:p>
            <w:r>
              <w:t>string</w:t>
            </w:r>
          </w:p>
        </w:tc>
        <w:tc>
          <w:tcPr>
            <w:tcW w:type="dxa" w:w="2880"/>
          </w:tcPr>
          <w:p>
            <w:r>
              <w:t>Custom order confirmation script URL.</w:t>
            </w:r>
          </w:p>
        </w:tc>
      </w:tr>
      <w:tr>
        <w:tc>
          <w:tcPr>
            <w:tcW w:type="dxa" w:w="2880"/>
          </w:tcPr>
          <w:p>
            <w:r>
              <w:t>data.custom_checkout_supports_uco_settings</w:t>
            </w:r>
          </w:p>
        </w:tc>
        <w:tc>
          <w:tcPr>
            <w:tcW w:type="dxa" w:w="2880"/>
          </w:tcPr>
          <w:p>
            <w:r>
              <w:t>boolean</w:t>
            </w:r>
          </w:p>
        </w:tc>
        <w:tc>
          <w:tcPr>
            <w:tcW w:type="dxa" w:w="2880"/>
          </w:tcPr>
          <w:p>
            <w:r>
              <w:t>Custom checkout supports UCO settings.</w:t>
            </w:r>
          </w:p>
        </w:tc>
      </w:tr>
      <w:tr>
        <w:tc>
          <w:tcPr>
            <w:tcW w:type="dxa" w:w="2880"/>
          </w:tcPr>
          <w:p>
            <w:r>
              <w:t>data.custom_checkout_sri_hash</w:t>
            </w:r>
          </w:p>
        </w:tc>
        <w:tc>
          <w:tcPr>
            <w:tcW w:type="dxa" w:w="2880"/>
          </w:tcPr>
          <w:p>
            <w:r>
              <w:t>string</w:t>
            </w:r>
          </w:p>
        </w:tc>
        <w:tc>
          <w:tcPr>
            <w:tcW w:type="dxa" w:w="2880"/>
          </w:tcPr>
          <w:p>
            <w:r>
              <w:t>SRI hash for custom checkout script.</w:t>
            </w:r>
          </w:p>
        </w:tc>
      </w:tr>
      <w:tr>
        <w:tc>
          <w:tcPr>
            <w:tcW w:type="dxa" w:w="2880"/>
          </w:tcPr>
          <w:p>
            <w:r>
              <w:t>data.custom_order_confirmation_sri_hash</w:t>
            </w:r>
          </w:p>
        </w:tc>
        <w:tc>
          <w:tcPr>
            <w:tcW w:type="dxa" w:w="2880"/>
          </w:tcPr>
          <w:p>
            <w:r>
              <w:t>string</w:t>
            </w:r>
          </w:p>
        </w:tc>
        <w:tc>
          <w:tcPr>
            <w:tcW w:type="dxa" w:w="2880"/>
          </w:tcPr>
          <w:p>
            <w:r>
              <w:t>SRI hash for custom order confirmation script.</w:t>
            </w:r>
          </w:p>
        </w:tc>
      </w:tr>
      <w:tr>
        <w:tc>
          <w:tcPr>
            <w:tcW w:type="dxa" w:w="2880"/>
          </w:tcPr>
          <w:p>
            <w:r>
              <w:t>meta</w:t>
            </w:r>
          </w:p>
        </w:tc>
        <w:tc>
          <w:tcPr>
            <w:tcW w:type="dxa" w:w="2880"/>
          </w:tcPr>
          <w:p>
            <w:r>
              <w:t>object</w:t>
            </w:r>
          </w:p>
        </w:tc>
        <w:tc>
          <w:tcPr>
            <w:tcW w:type="dxa" w:w="2880"/>
          </w:tcPr>
          <w:p>
            <w:r>
              <w:t>Response metadata (shape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'https://api.bigcommerce.com/stores/{{BIG_COMMERCE_STORE_HASH}}/v3/checkouts/settings/channels/123' \</w:t>
        <w:br/>
        <w:t xml:space="preserve"> --header 'Accept: application/json' \</w:t>
        <w:br/>
        <w:t xml:space="preserve"> --header 'Content-Type: application/json' \</w:t>
        <w:br/>
        <w:t xml:space="preserve"> --data '{</w:t>
        <w:br/>
        <w:t xml:space="preserve"> "is_order_terms_and_conditions_enabled": true,</w:t>
        <w:br/>
        <w:t xml:space="preserve"> "order_terms_and_conditions_type": "string",</w:t>
        <w:br/>
        <w:t xml:space="preserve"> "order_terms_and_conditions_link": "string"</w:t>
        <w:br/>
        <w:t xml:space="preserve">  }'</w:t>
      </w:r>
    </w:p>
    <w:p>
      <w:pPr>
        <w:pStyle w:val="Heading3"/>
      </w:pPr>
      <w:r>
        <w:t>Example Usage</w:t>
      </w:r>
    </w:p>
    <w:p>
      <w:pPr>
        <w:pStyle w:val="Heading3"/>
      </w:pPr>
      <w:r>
        <w:t>Example 1: Enable Terms and Conditions</w:t>
      </w:r>
    </w:p>
    <w:p>
      <w:r>
        <w:rPr>
          <w:b/>
          <w:color w:val="666666"/>
          <w:sz w:val="16"/>
        </w:rPr>
        <w:t>[bash]</w:t>
      </w:r>
    </w:p>
    <w:p>
      <w:pPr>
        <w:shd w:fill="F2F2F2" w:val="clear"/>
      </w:pPr>
      <w:r>
        <w:rPr>
          <w:rFonts w:ascii="Courier New" w:hAnsi="Courier New"/>
          <w:sz w:val="17"/>
        </w:rPr>
        <w:t>curl -X PUT \</w:t>
        <w:br/>
        <w:t xml:space="preserve"> 'https://api.bigcommerce.com/stores/{{BIG_COMMERCE_STORE_HASH}}/v3/checkouts/settings/channels/123' \</w:t>
        <w:br/>
        <w:t xml:space="preserve"> -H 'Accept: application/json' \</w:t>
        <w:br/>
        <w:t xml:space="preserve"> -H 'Content-Type: application/json' \</w:t>
        <w:br/>
        <w:t xml:space="preserve"> -d '{</w:t>
        <w:br/>
        <w:t xml:space="preserve"> "is_order_terms_and_conditions_enabled": true,</w:t>
        <w:br/>
        <w:t xml:space="preserve"> "order_terms_and_conditions_textarea": "By placing an order, you agree to our terms."</w:t>
        <w:br/>
        <w:t xml:space="preserve">  }'</w:t>
      </w:r>
    </w:p>
    <w:p>
      <w:pPr>
        <w:pStyle w:val="Heading3"/>
      </w:pPr>
      <w:r>
        <w:t>Example 2: Set Order Confirmation Contact Email</w:t>
      </w:r>
    </w:p>
    <w:p>
      <w:r>
        <w:rPr>
          <w:b/>
          <w:color w:val="666666"/>
          <w:sz w:val="16"/>
        </w:rPr>
        <w:t>[bash]</w:t>
      </w:r>
    </w:p>
    <w:p>
      <w:pPr>
        <w:shd w:fill="F2F2F2" w:val="clear"/>
      </w:pPr>
      <w:r>
        <w:rPr>
          <w:rFonts w:ascii="Courier New" w:hAnsi="Courier New"/>
          <w:sz w:val="17"/>
        </w:rPr>
        <w:t>curl -X PUT \</w:t>
        <w:br/>
        <w:t xml:space="preserve"> 'https://api.bigcommerce.com/stores/{{BIG_COMMERCE_STORE_HASH}}/v3/checkouts/settings/channels/123' \</w:t>
        <w:br/>
        <w:t xml:space="preserve"> -H 'Accept: application/json' \</w:t>
        <w:br/>
        <w:t xml:space="preserve"> -H 'Content-Type: application/json' \</w:t>
        <w:br/>
        <w:t xml:space="preserve"> -d '{</w:t>
        <w:br/>
        <w:t xml:space="preserve"> "order_confirmation_contact_email": "support@example.com"</w:t>
        <w:br/>
        <w:t xml:space="preserve">  }'</w:t>
      </w:r>
    </w:p>
    <w:p>
      <w:pPr>
        <w:pStyle w:val="Heading3"/>
      </w:pPr>
      <w:r>
        <w:t>Example 3: Configure Custom Checkout Script URLs</w:t>
      </w:r>
    </w:p>
    <w:p>
      <w:r>
        <w:rPr>
          <w:b/>
          <w:color w:val="666666"/>
          <w:sz w:val="16"/>
        </w:rPr>
        <w:t>[bash]</w:t>
      </w:r>
    </w:p>
    <w:p>
      <w:pPr>
        <w:shd w:fill="F2F2F2" w:val="clear"/>
      </w:pPr>
      <w:r>
        <w:rPr>
          <w:rFonts w:ascii="Courier New" w:hAnsi="Courier New"/>
          <w:sz w:val="17"/>
        </w:rPr>
        <w:t>curl -X PUT \</w:t>
        <w:br/>
        <w:t xml:space="preserve"> 'https://api.bigcommerce.com/stores/{{BIG_COMMERCE_STORE_HASH}}/v3/checkouts/settings/channels/123' \</w:t>
        <w:br/>
        <w:t xml:space="preserve"> -H 'Accept: application/json' \</w:t>
        <w:br/>
        <w:t xml:space="preserve"> -H 'Content-Type: application/json' \</w:t>
        <w:br/>
        <w:t xml:space="preserve"> -d '{</w:t>
        <w:br/>
        <w:t xml:space="preserve"> "custom_checkout_script_url": "https://cdn.example.com/checkout.js",</w:t>
        <w:br/>
        <w:t xml:space="preserve"> "custom_order_confirmation_script_url": "https://cdn.example.com/order-confirmation.js",</w:t>
        <w:br/>
        <w:t xml:space="preserve"> "custom_checkout_sri_hash": "string",</w:t>
        <w:br/>
        <w:t xml:space="preserve"> "custom_order_confirmation_sri_hash": "string"</w:t>
        <w:br/>
        <w:t xml:space="preserve">  }'</w:t>
      </w:r>
    </w:p>
    <w:p>
      <w:pPr>
        <w:pStyle w:val="Heading3"/>
      </w:pPr>
      <w:r>
        <w:t>Behavior</w:t>
      </w:r>
    </w:p>
    <w:p>
      <w:pPr>
        <w:pStyle w:val="ListBullet"/>
      </w:pPr>
      <w:r>
        <w:t>Accepts a JSON body containing one or more checkout settings fields.</w:t>
      </w:r>
    </w:p>
    <w:p>
      <w:pPr>
        <w:pStyle w:val="ListBullet"/>
      </w:pPr>
      <w:r>
        <w:t>Updates only the fields present in the request body.</w:t>
      </w:r>
    </w:p>
    <w:p>
      <w:pPr>
        <w:pStyle w:val="ListBullet"/>
      </w:pPr>
      <w:r>
        <w:t>Returns the resulting channel checkout settings in data, plus a meta object.</w:t>
      </w:r>
    </w:p>
    <w:p>
      <w:pPr>
        <w:pStyle w:val="Heading3"/>
      </w:pPr>
      <w:r>
        <w:t>Notes</w:t>
      </w:r>
    </w:p>
    <w:p>
      <w:pPr>
        <w:pStyle w:val="ListBullet"/>
      </w:pPr>
      <w:r>
        <w:t>Any settings excluded from the request body remain unchanged.</w:t>
      </w:r>
    </w:p>
    <w:p>
      <w:pPr>
        <w:pStyle w:val="ListBullet"/>
      </w:pPr>
      <w:r>
        <w:t>No query parameters are documented for this endpoint.</w:t>
      </w:r>
    </w:p>
    <w:p>
      <w:pPr>
        <w:pStyle w:val="Heading3"/>
      </w:pPr>
      <w:r>
        <w:t>Error Handling</w:t>
      </w:r>
    </w:p>
    <w:p>
      <w:pPr>
        <w:pStyle w:val="ListBullet"/>
      </w:pPr>
      <w:r>
        <w:t>422 Unprocessable Entity: Invalid channelId or invalid request body.</w:t>
      </w:r>
    </w:p>
    <w:p>
      <w:r>
        <w:br w:type="page"/>
      </w:r>
    </w:p>
    <w:p>
      <w:pPr>
        <w:pStyle w:val="Heading2"/>
      </w:pPr>
      <w:r>
        <w:t>266. [PUT] Update Checkout Settings (Store)</w:t>
      </w:r>
    </w:p>
    <w:p>
      <w:r>
        <w:rPr>
          <w:b/>
        </w:rPr>
        <w:t xml:space="preserve">Endpoint: </w:t>
      </w:r>
      <w:r>
        <w:rPr>
          <w:rFonts w:ascii="Courier New" w:hAnsi="Courier New"/>
          <w:sz w:val="18"/>
        </w:rPr>
        <w:t>/v3/checkouts/settings</w:t>
      </w:r>
    </w:p>
    <w:p>
      <w:pPr>
        <w:pStyle w:val="Heading3"/>
      </w:pPr>
      <w:r>
        <w:t>Prerequisites</w:t>
      </w:r>
    </w:p>
    <w:p>
      <w:pPr>
        <w:pStyle w:val="ListBullet"/>
      </w:pPr>
      <w:r>
        <w:t>Store must allow updating checkout settings (appropriate permissions in BigCommerce).</w:t>
      </w:r>
    </w:p>
    <w:p>
      <w:pPr>
        <w:pStyle w:val="Heading3"/>
      </w:pPr>
      <w:r>
        <w:t>Method</w:t>
      </w:r>
    </w:p>
    <w:p>
      <w:r>
        <w:t>PUT</w:t>
      </w:r>
    </w:p>
    <w:p>
      <w:pPr>
        <w:pStyle w:val="Heading3"/>
      </w:pPr>
      <w:r>
        <w:t>URL</w:t>
      </w:r>
    </w:p>
    <w:p>
      <w:r>
        <w:t>https://api.bigcommerce.com/stores/{{BIG_COMMERCE_STORE_HASH}}/v3/checkouts/settings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store’s checkout settings, including custom checkout and order confirmation script URLs and related options (such as SRI hashes and whether the custom checkout supports Optimized One-Page Checkout settings).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custom_checkout_script_url</w:t>
            </w:r>
          </w:p>
        </w:tc>
        <w:tc>
          <w:tcPr>
            <w:tcW w:type="dxa" w:w="2880"/>
          </w:tcPr>
          <w:p>
            <w:r>
              <w:t>string</w:t>
            </w:r>
          </w:p>
        </w:tc>
        <w:tc>
          <w:tcPr>
            <w:tcW w:type="dxa" w:w="2880"/>
          </w:tcPr>
          <w:p>
            <w:r>
              <w:t>Custom checkout script URL to replace the default checkout. To reset a store to optimized one-page checkout, pass an empty string for custom_checkout_script_url and custom_order_confirmation_script_url.</w:t>
            </w:r>
          </w:p>
        </w:tc>
      </w:tr>
      <w:tr>
        <w:tc>
          <w:tcPr>
            <w:tcW w:type="dxa" w:w="2880"/>
          </w:tcPr>
          <w:p>
            <w:r>
              <w:t>order_confirmation_use_custom_checkout_script</w:t>
            </w:r>
          </w:p>
        </w:tc>
        <w:tc>
          <w:tcPr>
            <w:tcW w:type="dxa" w:w="2880"/>
          </w:tcPr>
          <w:p>
            <w:r>
              <w:t>boolean</w:t>
            </w:r>
          </w:p>
        </w:tc>
        <w:tc>
          <w:tcPr>
            <w:tcW w:type="dxa" w:w="2880"/>
          </w:tcPr>
          <w:p>
            <w:r>
              <w:t>When true, the default custom_order_confirmation_script_url defaults to an empty string.</w:t>
            </w:r>
          </w:p>
        </w:tc>
      </w:tr>
      <w:tr>
        <w:tc>
          <w:tcPr>
            <w:tcW w:type="dxa" w:w="2880"/>
          </w:tcPr>
          <w:p>
            <w:r>
              <w:t>custom_order_confirmation_script_url</w:t>
            </w:r>
          </w:p>
        </w:tc>
        <w:tc>
          <w:tcPr>
            <w:tcW w:type="dxa" w:w="2880"/>
          </w:tcPr>
          <w:p>
            <w:r>
              <w:t>string</w:t>
            </w:r>
          </w:p>
        </w:tc>
        <w:tc>
          <w:tcPr>
            <w:tcW w:type="dxa" w:w="2880"/>
          </w:tcPr>
          <w:p>
            <w:r>
              <w:t>Custom order confirmation script URL to replace the default order confirmation. To reset a store to optimized one-page checkout, pass an empty string for custom_checkout_script_url and custom_order_confirmation_script_url.</w:t>
            </w:r>
          </w:p>
        </w:tc>
      </w:tr>
      <w:tr>
        <w:tc>
          <w:tcPr>
            <w:tcW w:type="dxa" w:w="2880"/>
          </w:tcPr>
          <w:p>
            <w:r>
              <w:t>custom_checkout_supports_uco_settings</w:t>
            </w:r>
          </w:p>
        </w:tc>
        <w:tc>
          <w:tcPr>
            <w:tcW w:type="dxa" w:w="2880"/>
          </w:tcPr>
          <w:p>
            <w:r>
              <w:t>boolean</w:t>
            </w:r>
          </w:p>
        </w:tc>
        <w:tc>
          <w:tcPr>
            <w:tcW w:type="dxa" w:w="2880"/>
          </w:tcPr>
          <w:p>
            <w:r>
              <w:t>Specifies whether this checkout supports Optimized One-Page Checkout settings.</w:t>
            </w:r>
          </w:p>
        </w:tc>
      </w:tr>
      <w:tr>
        <w:tc>
          <w:tcPr>
            <w:tcW w:type="dxa" w:w="2880"/>
          </w:tcPr>
          <w:p>
            <w:r>
              <w:t>custom_checkout_sri_hash</w:t>
            </w:r>
          </w:p>
        </w:tc>
        <w:tc>
          <w:tcPr>
            <w:tcW w:type="dxa" w:w="2880"/>
          </w:tcPr>
          <w:p>
            <w:r>
              <w:t>string</w:t>
            </w:r>
          </w:p>
        </w:tc>
        <w:tc>
          <w:tcPr>
            <w:tcW w:type="dxa" w:w="2880"/>
          </w:tcPr>
          <w:p>
            <w:r>
              <w:t>Subresource Integrity (SRI) hash for the custom checkout script URL.</w:t>
            </w:r>
          </w:p>
        </w:tc>
      </w:tr>
      <w:tr>
        <w:tc>
          <w:tcPr>
            <w:tcW w:type="dxa" w:w="2880"/>
          </w:tcPr>
          <w:p>
            <w:r>
              <w:t>custom_order_confirmation_sri_hash</w:t>
            </w:r>
          </w:p>
        </w:tc>
        <w:tc>
          <w:tcPr>
            <w:tcW w:type="dxa" w:w="2880"/>
          </w:tcPr>
          <w:p>
            <w:r>
              <w:t>string</w:t>
            </w:r>
          </w:p>
        </w:tc>
        <w:tc>
          <w:tcPr>
            <w:tcW w:type="dxa" w:w="2880"/>
          </w:tcPr>
          <w:p>
            <w:r>
              <w:t>Subresource Integrity (SRI) hash for the custom order confirmation script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"custom_checkout_script_url": "https://cdn.example.com/checkout/custom-checkout.js",</w:t>
        <w:br/>
        <w:t xml:space="preserve"> "order_confirmation_use_custom_checkout_script": true,</w:t>
        <w:br/>
        <w:t xml:space="preserve"> "custom_order_confirmation_script_url": "https://cdn.example.com/checkout/order-confirmation.js",</w:t>
        <w:br/>
        <w:t xml:space="preserve"> "custom_checkout_supports_uco_settings": true,</w:t>
        <w:br/>
        <w:t xml:space="preserve"> "custom_checkout_sri_hash": "sha384-BASE64ENCODEDHASHVALUE",</w:t>
        <w:br/>
        <w:t xml:space="preserve"> "custom_order_confirmation_sri_hash": "sha384-BASE64ENCODEDHASHVALUE"</w:t>
        <w:br/>
        <w:t xml:space="preserve"> },</w:t>
        <w:br/>
        <w:t xml:space="preserve"> "meta": {}</w:t>
        <w:br/>
        <w:t>}</w:t>
      </w:r>
    </w:p>
    <w:p>
      <w:pPr>
        <w:pStyle w:val="Heading3"/>
      </w:pPr>
      <w:r>
        <w:t>Success Response (200 OK) — WebDAV protocol</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checkout settings.</w:t>
            </w:r>
          </w:p>
        </w:tc>
      </w:tr>
      <w:tr>
        <w:tc>
          <w:tcPr>
            <w:tcW w:type="dxa" w:w="2880"/>
          </w:tcPr>
          <w:p>
            <w:r>
              <w:t>data.custom_checkout_script_url</w:t>
            </w:r>
          </w:p>
        </w:tc>
        <w:tc>
          <w:tcPr>
            <w:tcW w:type="dxa" w:w="2880"/>
          </w:tcPr>
          <w:p>
            <w:r>
              <w:t>string</w:t>
            </w:r>
          </w:p>
        </w:tc>
        <w:tc>
          <w:tcPr>
            <w:tcW w:type="dxa" w:w="2880"/>
          </w:tcPr>
          <w:p>
            <w:r>
              <w:t>Custom checkout script URL.</w:t>
            </w:r>
          </w:p>
        </w:tc>
      </w:tr>
      <w:tr>
        <w:tc>
          <w:tcPr>
            <w:tcW w:type="dxa" w:w="2880"/>
          </w:tcPr>
          <w:p>
            <w:r>
              <w:t>data.order_confirmation_use_custom_checkout_script</w:t>
            </w:r>
          </w:p>
        </w:tc>
        <w:tc>
          <w:tcPr>
            <w:tcW w:type="dxa" w:w="2880"/>
          </w:tcPr>
          <w:p>
            <w:r>
              <w:t>boolean</w:t>
            </w:r>
          </w:p>
        </w:tc>
        <w:tc>
          <w:tcPr>
            <w:tcW w:type="dxa" w:w="2880"/>
          </w:tcPr>
          <w:p>
            <w:r>
              <w:t>Whether order confirmation uses the custom checkout script.</w:t>
            </w:r>
          </w:p>
        </w:tc>
      </w:tr>
      <w:tr>
        <w:tc>
          <w:tcPr>
            <w:tcW w:type="dxa" w:w="2880"/>
          </w:tcPr>
          <w:p>
            <w:r>
              <w:t>data.custom_order_confirmation_script_url</w:t>
            </w:r>
          </w:p>
        </w:tc>
        <w:tc>
          <w:tcPr>
            <w:tcW w:type="dxa" w:w="2880"/>
          </w:tcPr>
          <w:p>
            <w:r>
              <w:t>string</w:t>
            </w:r>
          </w:p>
        </w:tc>
        <w:tc>
          <w:tcPr>
            <w:tcW w:type="dxa" w:w="2880"/>
          </w:tcPr>
          <w:p>
            <w:r>
              <w:t>Custom order confirmation script URL.</w:t>
            </w:r>
          </w:p>
        </w:tc>
      </w:tr>
      <w:tr>
        <w:tc>
          <w:tcPr>
            <w:tcW w:type="dxa" w:w="2880"/>
          </w:tcPr>
          <w:p>
            <w:r>
              <w:t>data.custom_checkout_supports_uco_settings</w:t>
            </w:r>
          </w:p>
        </w:tc>
        <w:tc>
          <w:tcPr>
            <w:tcW w:type="dxa" w:w="2880"/>
          </w:tcPr>
          <w:p>
            <w:r>
              <w:t>boolean</w:t>
            </w:r>
          </w:p>
        </w:tc>
        <w:tc>
          <w:tcPr>
            <w:tcW w:type="dxa" w:w="2880"/>
          </w:tcPr>
          <w:p>
            <w:r>
              <w:t>Whether the custom checkout supports Optimized One-Page Checkout settings.</w:t>
            </w:r>
          </w:p>
        </w:tc>
      </w:tr>
      <w:tr>
        <w:tc>
          <w:tcPr>
            <w:tcW w:type="dxa" w:w="2880"/>
          </w:tcPr>
          <w:p>
            <w:r>
              <w:t>data.custom_checkout_sri_hash</w:t>
            </w:r>
          </w:p>
        </w:tc>
        <w:tc>
          <w:tcPr>
            <w:tcW w:type="dxa" w:w="2880"/>
          </w:tcPr>
          <w:p>
            <w:r>
              <w:t>string</w:t>
            </w:r>
          </w:p>
        </w:tc>
        <w:tc>
          <w:tcPr>
            <w:tcW w:type="dxa" w:w="2880"/>
          </w:tcPr>
          <w:p>
            <w:r>
              <w:t>SRI hash for the custom checkout script URL.</w:t>
            </w:r>
          </w:p>
        </w:tc>
      </w:tr>
      <w:tr>
        <w:tc>
          <w:tcPr>
            <w:tcW w:type="dxa" w:w="2880"/>
          </w:tcPr>
          <w:p>
            <w:r>
              <w:t>data.custom_order_confirmation_sri_hash</w:t>
            </w:r>
          </w:p>
        </w:tc>
        <w:tc>
          <w:tcPr>
            <w:tcW w:type="dxa" w:w="2880"/>
          </w:tcPr>
          <w:p>
            <w:r>
              <w:t>string</w:t>
            </w:r>
          </w:p>
        </w:tc>
        <w:tc>
          <w:tcPr>
            <w:tcW w:type="dxa" w:w="2880"/>
          </w:tcPr>
          <w:p>
            <w:r>
              <w:t>SRI hash for the custom order confirmation script URL.</w:t>
            </w:r>
          </w:p>
        </w:tc>
      </w:tr>
      <w:tr>
        <w:tc>
          <w:tcPr>
            <w:tcW w:type="dxa" w:w="2880"/>
          </w:tcPr>
          <w:p>
            <w:r>
              <w:t>meta</w:t>
            </w:r>
          </w:p>
        </w:tc>
        <w:tc>
          <w:tcPr>
            <w:tcW w:type="dxa" w:w="2880"/>
          </w:tcPr>
          <w:p>
            <w:r>
              <w:t>object</w:t>
            </w:r>
          </w:p>
        </w:tc>
        <w:tc>
          <w:tcPr>
            <w:tcW w:type="dxa" w:w="2880"/>
          </w:tcPr>
          <w:p>
            <w:r>
              <w:t>Metadata container (schema allows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w:t>
        <w:br/>
        <w:t xml:space="preserve"> 'https://api.bigcommerce.com/stores/{{BIG_COMMERCE_STORE_HASH}}/v3/checkouts/settings' \</w:t>
        <w:br/>
        <w:t xml:space="preserve"> --header 'Accept: application/json' \</w:t>
        <w:br/>
        <w:t xml:space="preserve"> --header 'Content-Type: application/json' \</w:t>
        <w:br/>
        <w:t xml:space="preserve"> --data '{</w:t>
        <w:br/>
        <w:t xml:space="preserve"> "custom_checkout_script_url": "https://cdn.example.com/checkout/custom-checkout.js",</w:t>
        <w:br/>
        <w:t xml:space="preserve"> "order_confirmation_use_custom_checkout_script": true,</w:t>
        <w:br/>
        <w:t xml:space="preserve"> "custom_order_confirmation_script_url": "https://cdn.example.com/checkout/order-confirmation.js",</w:t>
        <w:br/>
        <w:t xml:space="preserve"> "custom_checkout_supports_uco_settings": true,</w:t>
        <w:br/>
        <w:t xml:space="preserve"> "custom_checkout_sri_hash": "sha384-BASE64ENCODEDHASHVALUE",</w:t>
        <w:br/>
        <w:t xml:space="preserve"> "custom_order_confirmation_sri_hash": "sha384-BASE64ENCODEDHASHVALUE"</w:t>
        <w:br/>
        <w:t xml:space="preserve">  }'</w:t>
      </w:r>
    </w:p>
    <w:p>
      <w:pPr>
        <w:pStyle w:val="Heading3"/>
      </w:pPr>
      <w:r>
        <w:t>Example Usage</w:t>
      </w:r>
    </w:p>
    <w:p>
      <w:pPr>
        <w:pStyle w:val="Heading3"/>
      </w:pPr>
      <w:r>
        <w:t>Example 1: Set custom checkout and order confirmation scripts</w:t>
      </w:r>
    </w:p>
    <w:p>
      <w:r>
        <w:rPr>
          <w:b/>
          <w:color w:val="666666"/>
          <w:sz w:val="16"/>
        </w:rPr>
        <w:t>[bash]</w:t>
      </w:r>
    </w:p>
    <w:p>
      <w:pPr>
        <w:shd w:fill="F2F2F2" w:val="clear"/>
      </w:pPr>
      <w:r>
        <w:rPr>
          <w:rFonts w:ascii="Courier New" w:hAnsi="Courier New"/>
          <w:sz w:val="17"/>
        </w:rPr>
        <w:t>curl -X PUT \</w:t>
        <w:br/>
        <w:t xml:space="preserve"> 'https://api.bigcommerce.com/stores/{{BIG_COMMERCE_STORE_HASH}}/v3/checkouts/settings' \</w:t>
        <w:br/>
        <w:t xml:space="preserve"> -H 'Accept: application/json' \</w:t>
        <w:br/>
        <w:t xml:space="preserve"> -H 'Content-Type: application/json' \</w:t>
        <w:br/>
        <w:t xml:space="preserve"> -d '{</w:t>
        <w:br/>
        <w:t xml:space="preserve"> "custom_checkout_script_url": "https://cdn.example.com/checkout/custom-checkout.js",</w:t>
        <w:br/>
        <w:t xml:space="preserve"> "order_confirmation_use_custom_checkout_script": true,</w:t>
        <w:br/>
        <w:t xml:space="preserve"> "custom_order_confirmation_script_url": "https://cdn.example.com/checkout/order-confirmation.js",</w:t>
        <w:br/>
        <w:t xml:space="preserve"> "custom_checkout_supports_uco_settings": true,</w:t>
        <w:br/>
        <w:t xml:space="preserve"> "custom_checkout_sri_hash": "sha384-BASE64ENCODEDHASHVALUE",</w:t>
        <w:br/>
        <w:t xml:space="preserve"> "custom_order_confirmation_sri_hash": "sha384-BASE64ENCODEDHASHVALUE"</w:t>
        <w:br/>
        <w:t xml:space="preserve">  }'</w:t>
      </w:r>
    </w:p>
    <w:p>
      <w:pPr>
        <w:pStyle w:val="Heading3"/>
      </w:pPr>
      <w:r>
        <w:t>Example 2: Reset to optimized one-page checkout (clear both URLs)</w:t>
      </w:r>
    </w:p>
    <w:p>
      <w:r>
        <w:rPr>
          <w:b/>
          <w:color w:val="666666"/>
          <w:sz w:val="16"/>
        </w:rPr>
        <w:t>[bash]</w:t>
      </w:r>
    </w:p>
    <w:p>
      <w:pPr>
        <w:shd w:fill="F2F2F2" w:val="clear"/>
      </w:pPr>
      <w:r>
        <w:rPr>
          <w:rFonts w:ascii="Courier New" w:hAnsi="Courier New"/>
          <w:sz w:val="17"/>
        </w:rPr>
        <w:t>curl -X PUT \</w:t>
        <w:br/>
        <w:t xml:space="preserve"> 'https://api.bigcommerce.com/stores/{{BIG_COMMERCE_STORE_HASH}}/v3/checkouts/settings' \</w:t>
        <w:br/>
        <w:t xml:space="preserve"> -H 'Accept: application/json' \</w:t>
        <w:br/>
        <w:t xml:space="preserve"> -H 'Content-Type: application/json' \</w:t>
        <w:br/>
        <w:t xml:space="preserve"> -d '{</w:t>
        <w:br/>
        <w:t xml:space="preserve"> "custom_checkout_script_url": "",</w:t>
        <w:br/>
        <w:t xml:space="preserve"> "order_confirmation_use_custom_checkout_script": false,</w:t>
        <w:br/>
        <w:t xml:space="preserve"> "custom_order_confirmation_script_url": "",</w:t>
        <w:br/>
        <w:t xml:space="preserve"> "custom_checkout_supports_uco_settings": false,</w:t>
        <w:br/>
        <w:t xml:space="preserve"> "custom_checkout_sri_hash": "",</w:t>
        <w:br/>
        <w:t xml:space="preserve"> "custom_order_confirmation_sri_hash": ""</w:t>
        <w:br/>
        <w:t xml:space="preserve">  }'</w:t>
      </w:r>
    </w:p>
    <w:p>
      <w:pPr>
        <w:pStyle w:val="Heading3"/>
      </w:pPr>
      <w:r>
        <w:t>Behavior</w:t>
      </w:r>
    </w:p>
    <w:p>
      <w:pPr>
        <w:pStyle w:val="ListBullet"/>
      </w:pPr>
      <w:r>
        <w:t>Accepts a JSON payload of checkout settings.</w:t>
      </w:r>
    </w:p>
    <w:p>
      <w:pPr>
        <w:pStyle w:val="ListBullet"/>
      </w:pPr>
      <w:r>
        <w:t>Updates the store’s checkout configuration to use the provided custom script URLs and options.</w:t>
      </w:r>
    </w:p>
    <w:p>
      <w:pPr>
        <w:pStyle w:val="ListBullet"/>
      </w:pPr>
      <w:r>
        <w:t>Returns the updated settings in the data object (and meta).</w:t>
      </w:r>
    </w:p>
    <w:p>
      <w:pPr>
        <w:pStyle w:val="Heading3"/>
      </w:pPr>
      <w:r>
        <w:t>Notes</w:t>
      </w:r>
    </w:p>
    <w:p>
      <w:pPr>
        <w:pStyle w:val="ListBullet"/>
      </w:pPr>
      <w:r>
        <w:t>To reset to optimized one-page checkout, pass an empty string for both custom_checkout_script_url and custom_order_confirmation_script_url.</w:t>
      </w:r>
    </w:p>
    <w:p>
      <w:pPr>
        <w:pStyle w:val="ListBullet"/>
      </w:pPr>
      <w:r>
        <w:t>meta is returned as an object that may contain additional properties.</w:t>
      </w:r>
    </w:p>
    <w:p>
      <w:pPr>
        <w:pStyle w:val="Heading3"/>
      </w:pPr>
      <w:r>
        <w:t>Related checkoutSettings actions</w:t>
      </w:r>
    </w:p>
    <w:p>
      <w:pPr>
        <w:pStyle w:val="ListBullet"/>
      </w:pPr>
      <w:r>
        <w:t>[GET] Get a Channel's Checkout Settings — /v3/checkouts/settings/channels/{{channelId}}</w:t>
      </w:r>
    </w:p>
    <w:p>
      <w:pPr>
        <w:pStyle w:val="ListBullet"/>
      </w:pPr>
      <w:r>
        <w:t>[GET] Get Checkout Settings — /v3/checkouts/settings</w:t>
      </w:r>
    </w:p>
    <w:p>
      <w:r>
        <w:br w:type="page"/>
      </w:r>
    </w:p>
    <w:p>
      <w:pPr>
        <w:pStyle w:val="Heading2"/>
      </w:pPr>
      <w:r>
        <w:t>267. [POST] Create Checkout Token</w:t>
      </w:r>
    </w:p>
    <w:p>
      <w:r>
        <w:rPr>
          <w:b/>
        </w:rPr>
        <w:t xml:space="preserve">Endpoint: </w:t>
      </w:r>
      <w:r>
        <w:rPr>
          <w:rFonts w:ascii="Courier New" w:hAnsi="Courier New"/>
          <w:sz w:val="18"/>
        </w:rPr>
        <w:t>/v3/checkouts/{{checkoutId}}/token</w:t>
      </w:r>
    </w:p>
    <w:p>
      <w:pPr>
        <w:pStyle w:val="Heading3"/>
      </w:pPr>
      <w:r>
        <w:t>Create a Checkout Token for a Checkout</w:t>
      </w:r>
    </w:p>
    <w:p>
      <w:pPr>
        <w:pStyle w:val="Heading3"/>
      </w:pPr>
      <w:r>
        <w:t>Prerequisites</w:t>
      </w:r>
    </w:p>
    <w:p>
      <w:pPr>
        <w:pStyle w:val="ListBullet"/>
      </w:pPr>
      <w:r>
        <w:t>You must have an existing checkoutId (the same ID as the cart ID).</w:t>
      </w:r>
    </w:p>
    <w:p>
      <w:pPr>
        <w:pStyle w:val="ListBullet"/>
      </w:pPr>
      <w:r>
        <w:t>You can only create a checkout token before finalizing an order.</w:t>
      </w:r>
    </w:p>
    <w:p>
      <w:pPr>
        <w:pStyle w:val="Heading3"/>
      </w:pPr>
      <w:r>
        <w:t>Method</w:t>
      </w:r>
    </w:p>
    <w:p>
      <w:r>
        <w:t>POST</w:t>
      </w:r>
    </w:p>
    <w:p>
      <w:pPr>
        <w:pStyle w:val="Heading3"/>
      </w:pPr>
      <w:r>
        <w:t>URL</w:t>
      </w:r>
    </w:p>
    <w:p>
      <w:r>
        <w:t>https://api.bigcommerce.com/stores/{{BIG_COMMERCE_STORE_HASH}}/v3/checkouts/{{checkoutId}}/token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single-use (or limited-use) checkout token for a guest shopper. You can use this token to display an order confirmation page after the order is completed and the token is validated.</w:t>
      </w:r>
    </w:p>
    <w:p>
      <w:pPr>
        <w:pStyle w:val="Heading3"/>
      </w:pPr>
      <w:r>
        <w:t>Enforcement Rules</w:t>
      </w:r>
    </w:p>
    <w:p>
      <w:pPr>
        <w:pStyle w:val="ListBullet"/>
      </w:pPr>
      <w:r>
        <w:t>The checkoutId path parameter must always be present and must be a non-empty string.</w:t>
      </w:r>
    </w:p>
    <w:p>
      <w:pPr>
        <w:pStyle w:val="ListBullet"/>
      </w:pPr>
      <w:r>
        <w:t>Always construct the path as /v3/checkouts/{{checkoutId}}/token.</w:t>
      </w:r>
    </w:p>
    <w:p>
      <w:pPr>
        <w:pStyle w:val="ListBullet"/>
      </w:pPr>
      <w:r>
        <w:t>Do not call the API with a missing or empty checkoutId (e.g., avoid /v3/checkouts//token).</w:t>
      </w:r>
    </w:p>
    <w:p>
      <w:pPr>
        <w:pStyle w:val="ListBullet"/>
      </w:pPr>
      <w:r>
        <w:t>You cannot create this token after finalizing an order.</w:t>
      </w:r>
    </w:p>
    <w:p>
      <w:pPr>
        <w:pStyle w:val="ListBullet"/>
      </w:pPr>
      <w:r>
        <w:t>When executing the action, ensure to send Path Parameters in the URL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/v3/checkouts/6e2a4c3b-9f4a-4f3a-9b2a-1a2b3c4d5e6f/token</w:t>
        <w:br/>
        <w:t>/v3/checkouts/abc123/token</w:t>
      </w:r>
    </w:p>
    <w:p>
      <w:pPr>
        <w:pStyle w:val="Heading3"/>
      </w:pPr>
      <w:r>
        <w:t>Invalid Examples</w:t>
      </w:r>
    </w:p>
    <w:p>
      <w:r>
        <w:rPr>
          <w:b/>
          <w:color w:val="666666"/>
          <w:sz w:val="16"/>
        </w:rPr>
        <w:t>[http]</w:t>
      </w:r>
    </w:p>
    <w:p>
      <w:pPr>
        <w:shd w:fill="F2F2F2" w:val="clear"/>
      </w:pPr>
      <w:r>
        <w:rPr>
          <w:rFonts w:ascii="Courier New" w:hAnsi="Courier New"/>
          <w:sz w:val="17"/>
        </w:rPr>
        <w:t>/v3/checkouts//token</w:t>
        <w:br/>
        <w:t>/v3/checkouts/token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checkoutId</w:t>
            </w:r>
          </w:p>
        </w:tc>
        <w:tc>
          <w:tcPr>
            <w:tcW w:type="dxa" w:w="2880"/>
          </w:tcPr>
          <w:p>
            <w:r>
              <w:t>string</w:t>
            </w:r>
          </w:p>
        </w:tc>
        <w:tc>
          <w:tcPr>
            <w:tcW w:type="dxa" w:w="2880"/>
          </w:tcPr>
          <w:p>
            <w:r>
              <w:t>ID of the checkout; the same as the cart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maxUses</w:t>
            </w:r>
          </w:p>
        </w:tc>
        <w:tc>
          <w:tcPr>
            <w:tcW w:type="dxa" w:w="2880"/>
          </w:tcPr>
          <w:p>
            <w:r>
              <w:t>number</w:t>
            </w:r>
          </w:p>
        </w:tc>
        <w:tc>
          <w:tcPr>
            <w:tcW w:type="dxa" w:w="2880"/>
          </w:tcPr>
          <w:p>
            <w:r>
              <w:t>Maximum number of times the token can be used. Example: 1.</w:t>
            </w:r>
          </w:p>
        </w:tc>
      </w:tr>
      <w:tr>
        <w:tc>
          <w:tcPr>
            <w:tcW w:type="dxa" w:w="2880"/>
          </w:tcPr>
          <w:p>
            <w:r>
              <w:t>ttl</w:t>
            </w:r>
          </w:p>
        </w:tc>
        <w:tc>
          <w:tcPr>
            <w:tcW w:type="dxa" w:w="2880"/>
          </w:tcPr>
          <w:p>
            <w:r>
              <w:t>number</w:t>
            </w:r>
          </w:p>
        </w:tc>
        <w:tc>
          <w:tcPr>
            <w:tcW w:type="dxa" w:w="2880"/>
          </w:tcPr>
          <w:p>
            <w:r>
              <w:t>Time-to-live in seconds before the token is discarded. Minimum: 1. Maximum: 2592000. Example: 86400.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"checkoutToken": "beb3590088be88f59ba980d54a68df655cd8a1052a3e9caf535f3f820146c226",</w:t>
        <w:br/>
        <w:t xml:space="preserve"> "meta":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"title": "Unauthorized",</w:t>
        <w:br/>
        <w:t xml:space="preserve"> "type": "https://developer.bigcommerce.com/api-docs/getting-started/api-status-codes",</w:t>
        <w:br/>
        <w:t xml:space="preserve"> "errors": {}</w:t>
        <w:br/>
        <w:t>}</w:t>
      </w:r>
    </w:p>
    <w:p>
      <w:pPr>
        <w:pStyle w:val="Heading3"/>
      </w:pPr>
      <w:r>
        <w:t>Error Response (422 Invalid input)</w:t>
      </w:r>
    </w:p>
    <w:p>
      <w:r>
        <w:rPr>
          <w:b/>
          <w:color w:val="666666"/>
          <w:sz w:val="16"/>
        </w:rPr>
        <w:t>[json]</w:t>
      </w:r>
    </w:p>
    <w:p>
      <w:pPr>
        <w:shd w:fill="F2F2F2" w:val="clear"/>
      </w:pPr>
      <w:r>
        <w:rPr>
          <w:rFonts w:ascii="Courier New" w:hAnsi="Courier New"/>
          <w:sz w:val="17"/>
        </w:rPr>
        <w:t>{</w:t>
        <w:br/>
        <w:t xml:space="preserve"> "status": "422",</w:t>
        <w:br/>
        <w:t xml:space="preserve"> "title": "Invalid input",</w:t>
        <w:br/>
        <w:t xml:space="preserve"> "type": "https://developer.bigcommerce.com/api-docs/getting-started/api-status-codes"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data.checkoutToken</w:t>
            </w:r>
          </w:p>
        </w:tc>
        <w:tc>
          <w:tcPr>
            <w:tcW w:type="dxa" w:w="2880"/>
          </w:tcPr>
          <w:p>
            <w:r>
              <w:t>string</w:t>
            </w:r>
          </w:p>
        </w:tc>
        <w:tc>
          <w:tcPr>
            <w:tcW w:type="dxa" w:w="2880"/>
          </w:tcPr>
          <w:p>
            <w:r>
              <w:t>The checkout token returned by the request.</w:t>
            </w:r>
          </w:p>
        </w:tc>
      </w:tr>
      <w:tr>
        <w:tc>
          <w:tcPr>
            <w:tcW w:type="dxa" w:w="2880"/>
          </w:tcPr>
          <w:p>
            <w:r>
              <w:t>data.meta</w:t>
            </w:r>
          </w:p>
        </w:tc>
        <w:tc>
          <w:tcPr>
            <w:tcW w:type="dxa" w:w="2880"/>
          </w:tcPr>
          <w:p>
            <w:r>
              <w:t>object</w:t>
            </w:r>
          </w:p>
        </w:tc>
        <w:tc>
          <w:tcPr>
            <w:tcW w:type="dxa" w:w="2880"/>
          </w:tcPr>
          <w:p>
            <w:r>
              <w:t>Metadata object (documented as allowing additional properties).</w:t>
            </w:r>
          </w:p>
        </w:tc>
      </w:tr>
      <w:tr>
        <w:tc>
          <w:tcPr>
            <w:tcW w:type="dxa" w:w="2880"/>
          </w:tcPr>
          <w:p>
            <w:r>
              <w:t>status</w:t>
            </w:r>
          </w:p>
        </w:tc>
        <w:tc>
          <w:tcPr>
            <w:tcW w:type="dxa" w:w="2880"/>
          </w:tcPr>
          <w:p>
            <w:r>
              <w:t>integer | string</w:t>
            </w:r>
          </w:p>
        </w:tc>
        <w:tc>
          <w:tcPr>
            <w:tcW w:type="dxa" w:w="2880"/>
          </w:tcPr>
          <w:p>
            <w:r>
              <w:t>The HTTP status code in error responses (examples show 401 as integer and 422 as string).</w:t>
            </w:r>
          </w:p>
        </w:tc>
      </w:tr>
      <w:tr>
        <w:tc>
          <w:tcPr>
            <w:tcW w:type="dxa" w:w="2880"/>
          </w:tcPr>
          <w:p>
            <w:r>
              <w:t>title</w:t>
            </w:r>
          </w:p>
        </w:tc>
        <w:tc>
          <w:tcPr>
            <w:tcW w:type="dxa" w:w="2880"/>
          </w:tcPr>
          <w:p>
            <w:r>
              <w:t>string</w:t>
            </w:r>
          </w:p>
        </w:tc>
        <w:tc>
          <w:tcPr>
            <w:tcW w:type="dxa" w:w="2880"/>
          </w:tcPr>
          <w:p>
            <w:r>
              <w:t>Error title describing the error.</w:t>
            </w:r>
          </w:p>
        </w:tc>
      </w:tr>
      <w:tr>
        <w:tc>
          <w:tcPr>
            <w:tcW w:type="dxa" w:w="2880"/>
          </w:tcPr>
          <w:p>
            <w:r>
              <w:t>type</w:t>
            </w:r>
          </w:p>
        </w:tc>
        <w:tc>
          <w:tcPr>
            <w:tcW w:type="dxa" w:w="2880"/>
          </w:tcPr>
          <w:p>
            <w:r>
              <w:t>string</w:t>
            </w:r>
          </w:p>
        </w:tc>
        <w:tc>
          <w:tcPr>
            <w:tcW w:type="dxa" w:w="2880"/>
          </w:tcPr>
          <w:p>
            <w:r>
              <w:t>Link to BigCommerce API status codes documentation.</w:t>
            </w:r>
          </w:p>
        </w:tc>
      </w:tr>
      <w:tr>
        <w:tc>
          <w:tcPr>
            <w:tcW w:type="dxa" w:w="2880"/>
          </w:tcPr>
          <w:p>
            <w:r>
              <w:t>errors</w:t>
            </w:r>
          </w:p>
        </w:tc>
        <w:tc>
          <w:tcPr>
            <w:tcW w:type="dxa" w:w="2880"/>
          </w:tcPr>
          <w:p>
            <w:r>
              <w:t>object</w:t>
            </w:r>
          </w:p>
        </w:tc>
        <w:tc>
          <w:tcPr>
            <w:tcW w:type="dxa" w:w="2880"/>
          </w:tcPr>
          <w:p>
            <w:r>
              <w:t>Error details object (documented as allowing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'https://api.bigcommerce.com/stores/{{BIG_COMMERCE_STORE_HASH}}/v3/checkouts/abc123/token' \</w:t>
        <w:br/>
        <w:t xml:space="preserve"> --header 'Accept: application/json' \</w:t>
        <w:br/>
        <w:t xml:space="preserve"> --header 'Content-Type: application/json' \</w:t>
        <w:br/>
        <w:t xml:space="preserve"> --data '{</w:t>
        <w:br/>
        <w:t xml:space="preserve"> "maxUses": 1,</w:t>
        <w:br/>
        <w:t xml:space="preserve"> "ttl": 86400</w:t>
        <w:br/>
        <w:t xml:space="preserve">  }'</w:t>
      </w:r>
    </w:p>
    <w:p>
      <w:pPr>
        <w:pStyle w:val="Heading3"/>
      </w:pPr>
      <w:r>
        <w:t>Example Usage</w:t>
      </w:r>
    </w:p>
    <w:p>
      <w:pPr>
        <w:pStyle w:val="Heading3"/>
      </w:pPr>
      <w:r>
        <w:t>Example 1: Create a single-use token with short TTL</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'https://api.bigcommerce.com/stores/{{BIG_COMMERCE_STORE_HASH}}/v3/checkouts/abc123/token' \</w:t>
        <w:br/>
        <w:t xml:space="preserve"> --header 'Accept: application/json' \</w:t>
        <w:br/>
        <w:t xml:space="preserve"> --header 'Content-Type: application/json' \</w:t>
        <w:br/>
        <w:t xml:space="preserve"> --data '{</w:t>
        <w:br/>
        <w:t xml:space="preserve"> "maxUses": 1,</w:t>
        <w:br/>
        <w:t xml:space="preserve"> "ttl": 2</w:t>
        <w:br/>
        <w:t xml:space="preserve">  }'</w:t>
      </w:r>
    </w:p>
    <w:p>
      <w:pPr>
        <w:pStyle w:val="Heading3"/>
      </w:pPr>
      <w:r>
        <w:t>Example 2: Create a token with a 24-hour TTL</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'https://api.bigcommerce.com/stores/{{BIG_COMMERCE_STORE_HASH}}/v3/checkouts/abc123/token' \</w:t>
        <w:br/>
        <w:t xml:space="preserve"> --header 'Accept: application/json' \</w:t>
        <w:br/>
        <w:t xml:space="preserve"> --header 'Content-Type: application/json' \</w:t>
        <w:br/>
        <w:t xml:space="preserve"> --data '{</w:t>
        <w:br/>
        <w:t xml:space="preserve"> "ttl": 86400</w:t>
        <w:br/>
        <w:t xml:space="preserve">  }'</w:t>
      </w:r>
    </w:p>
    <w:p>
      <w:pPr>
        <w:pStyle w:val="Heading3"/>
      </w:pPr>
      <w:r>
        <w:t>Behavior</w:t>
      </w:r>
    </w:p>
    <w:p>
      <w:pPr>
        <w:pStyle w:val="ListBullet"/>
      </w:pPr>
      <w:r>
        <w:t>Accepts an optional JSON body to configure token usage (maxUses) and lifetime (ttl).</w:t>
      </w:r>
    </w:p>
    <w:p>
      <w:pPr>
        <w:pStyle w:val="ListBullet"/>
      </w:pPr>
      <w:r>
        <w:t>Returns a checkoutToken on success.</w:t>
      </w:r>
    </w:p>
    <w:p>
      <w:pPr>
        <w:pStyle w:val="ListBullet"/>
      </w:pPr>
      <w:r>
        <w:t>Token is single-use/limited-use and not order-dependent.</w:t>
      </w:r>
    </w:p>
    <w:p>
      <w:pPr>
        <w:pStyle w:val="ListBullet"/>
      </w:pPr>
      <w:r>
        <w:t>Token cannot be created after an order is finalized.</w:t>
      </w:r>
    </w:p>
    <w:p>
      <w:pPr>
        <w:pStyle w:val="Heading3"/>
      </w:pPr>
      <w:r>
        <w:t>Notes</w:t>
      </w:r>
    </w:p>
    <w:p>
      <w:pPr>
        <w:pStyle w:val="ListBullet"/>
      </w:pPr>
      <w:r>
        <w:t>After completing the order, redirect the shopper to: /order-confirmation/{orderId}?t={checkoutToken}.</w:t>
      </w:r>
    </w:p>
    <w:p>
      <w:pPr>
        <w:pStyle w:val="ListBullet"/>
      </w:pPr>
      <w:r>
        <w:t>After token validation, the /order-confirmation/{orderId} page displays.</w:t>
      </w:r>
    </w:p>
    <w:p>
      <w:pPr>
        <w:pStyle w:val="ListBullet"/>
      </w:pPr>
      <w:r>
        <w:t>The documentation notes: ORDER_TOKEN should match the order or the logged-in customer can access the order.</w:t>
      </w:r>
    </w:p>
    <w:p>
      <w:r>
        <w:br w:type="page"/>
      </w:r>
    </w:p>
    <w:p>
      <w:pPr>
        <w:pStyle w:val="Heading2"/>
      </w:pPr>
      <w:r>
        <w:t>268. [DELETE] Delete Categories</w:t>
      </w:r>
    </w:p>
    <w:p>
      <w:r>
        <w:rPr>
          <w:b/>
        </w:rPr>
        <w:t xml:space="preserve">Endpoint: </w:t>
      </w:r>
      <w:r>
        <w:rPr>
          <w:rFonts w:ascii="Courier New" w:hAnsi="Courier New"/>
          <w:sz w:val="18"/>
        </w:rPr>
        <w:t>/v3/catalog/categories</w:t>
      </w:r>
    </w:p>
    <w:p>
      <w:pPr>
        <w:pStyle w:val="Heading3"/>
      </w:pPr>
      <w:r>
        <w:t>Prerequisites</w:t>
      </w:r>
    </w:p>
    <w:p>
      <w:pPr>
        <w:pStyle w:val="ListBullet"/>
      </w:pPr>
      <w:r>
        <w:t>Store must have existing categories to delete</w:t>
      </w:r>
    </w:p>
    <w:p>
      <w:pPr>
        <w:pStyle w:val="ListBullet"/>
      </w:pPr>
      <w:r>
        <w:t>You must provide at least one filter as a query parameter (required for this DELETE operation)</w:t>
      </w:r>
    </w:p>
    <w:p>
      <w:pPr>
        <w:pStyle w:val="Heading3"/>
      </w:pPr>
      <w:r>
        <w:t>Method</w:t>
      </w:r>
    </w:p>
    <w:p>
      <w:r>
        <w:t>DELETE</w:t>
      </w:r>
    </w:p>
    <w:p>
      <w:pPr>
        <w:pStyle w:val="Heading3"/>
      </w:pPr>
      <w:r>
        <w:t>URL</w:t>
      </w:r>
    </w:p>
    <w:p>
      <w:r>
        <w:t>https://api.bigcommerce.com/stores/{{BIG_COMMERCE_STORE_HASH}}/v3/catalog/categories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Category objects from the catalog. This endpoint requires at least one filter query parameter; otherwise, the request fails. When possible, BigCommerce recommends using the Category Trees - Delete categories endpoint instead.</w:t>
      </w:r>
    </w:p>
    <w:p>
      <w:pPr>
        <w:pStyle w:val="Heading3"/>
      </w:pPr>
      <w:r>
        <w:t>Enforcement Rules</w:t>
      </w:r>
    </w:p>
    <w:p>
      <w:pPr>
        <w:pStyle w:val="ListBullet"/>
      </w:pPr>
      <w:r>
        <w:t>At least one filter query parameter is required to perform this DELETE.</w:t>
      </w:r>
    </w:p>
    <w:p>
      <w:pPr>
        <w:pStyle w:val="ListBullet"/>
      </w:pPr>
      <w:r>
        <w:t>Sending a DELETE request without any filter query parameter will result in a 422 error.</w:t>
      </w:r>
    </w:p>
    <w:p>
      <w:pPr>
        <w:pStyle w:val="ListBullet"/>
      </w:pPr>
      <w:r>
        <w:t>Sending a DELETE request for a category that contains products will result in a 422 error. Move products to a new category before deleting (via PUT /catalog/products/{product_id} as referenced in the source documentation).</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/v3/catalog/categories?id=12</w:t>
        <w:br/>
        <w:t>/v3/catalog/categories?id:in=12,13,14</w:t>
        <w:br/>
        <w:t>/v3/catalog/categories?name:like=stick</w:t>
      </w:r>
    </w:p>
    <w:p>
      <w:pPr>
        <w:pStyle w:val="Heading3"/>
      </w:pPr>
      <w:r>
        <w:t>Invalid Examples</w:t>
      </w:r>
    </w:p>
    <w:p>
      <w:r>
        <w:rPr>
          <w:b/>
          <w:color w:val="666666"/>
          <w:sz w:val="16"/>
        </w:rPr>
        <w:t>[http]</w:t>
      </w:r>
    </w:p>
    <w:p>
      <w:pPr>
        <w:shd w:fill="F2F2F2" w:val="clear"/>
      </w:pPr>
      <w:r>
        <w:rPr>
          <w:rFonts w:ascii="Courier New" w:hAnsi="Courier New"/>
          <w:sz w:val="17"/>
        </w:rPr>
        <w:t>/v3/catalog/categories</w:t>
      </w:r>
    </w:p>
    <w:p>
      <w:pPr>
        <w:pStyle w:val="Heading3"/>
      </w:pPr>
      <w:r>
        <w:t>Required Query Parameters</w:t>
      </w:r>
    </w:p>
    <w:p>
      <w:r>
        <w:t>At least one of the following filters is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(any one filter below)</w:t>
            </w:r>
          </w:p>
        </w:tc>
        <w:tc>
          <w:tcPr>
            <w:tcW w:type="dxa" w:w="2880"/>
          </w:tcPr>
          <w:p>
            <w:r>
              <w:t>—</w:t>
            </w:r>
          </w:p>
        </w:tc>
        <w:tc>
          <w:tcPr>
            <w:tcW w:type="dxa" w:w="2880"/>
          </w:tcPr>
          <w:p>
            <w:r>
              <w:t>Provide at least one filter query parameter; otherwise the API returns 422.</w:t>
            </w:r>
          </w:p>
        </w:tc>
      </w:tr>
    </w:tbl>
    <w:p/>
    <w:p>
      <w:pPr>
        <w:pStyle w:val="Heading3"/>
      </w:pPr>
      <w:r>
        <w:t>Optional Query Parameters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Filter items by category ID.</w:t>
            </w:r>
          </w:p>
        </w:tc>
      </w:tr>
      <w:tr>
        <w:tc>
          <w:tcPr>
            <w:tcW w:type="dxa" w:w="2880"/>
          </w:tcPr>
          <w:p>
            <w:r>
              <w:t>id:in</w:t>
            </w:r>
          </w:p>
        </w:tc>
        <w:tc>
          <w:tcPr>
            <w:tcW w:type="dxa" w:w="2880"/>
          </w:tcPr>
          <w:p>
            <w:r>
              <w:t>integer[]</w:t>
            </w:r>
          </w:p>
        </w:tc>
        <w:tc>
          <w:tcPr>
            <w:tcW w:type="dxa" w:w="2880"/>
          </w:tcPr>
          <w:p>
            <w:r>
              <w:t>Explicitly include objects by passing a comma-separated list of IDs.</w:t>
            </w:r>
          </w:p>
        </w:tc>
      </w:tr>
      <w:tr>
        <w:tc>
          <w:tcPr>
            <w:tcW w:type="dxa" w:w="2880"/>
          </w:tcPr>
          <w:p>
            <w:r>
              <w:t>id:not_in</w:t>
            </w:r>
          </w:p>
        </w:tc>
        <w:tc>
          <w:tcPr>
            <w:tcW w:type="dxa" w:w="2880"/>
          </w:tcPr>
          <w:p>
            <w:r>
              <w:t>integer[]</w:t>
            </w:r>
          </w:p>
        </w:tc>
        <w:tc>
          <w:tcPr>
            <w:tcW w:type="dxa" w:w="2880"/>
          </w:tcPr>
          <w:p>
            <w:r>
              <w:t>Exclude objects by passing a comma-separated list of IDs.</w:t>
            </w:r>
          </w:p>
        </w:tc>
      </w:tr>
      <w:tr>
        <w:tc>
          <w:tcPr>
            <w:tcW w:type="dxa" w:w="2880"/>
          </w:tcPr>
          <w:p>
            <w:r>
              <w:t>id:min</w:t>
            </w:r>
          </w:p>
        </w:tc>
        <w:tc>
          <w:tcPr>
            <w:tcW w:type="dxa" w:w="2880"/>
          </w:tcPr>
          <w:p>
            <w:r>
              <w:t>integer</w:t>
            </w:r>
          </w:p>
        </w:tc>
        <w:tc>
          <w:tcPr>
            <w:tcW w:type="dxa" w:w="2880"/>
          </w:tcPr>
          <w:p>
            <w:r/>
          </w:p>
        </w:tc>
      </w:tr>
      <w:tr>
        <w:tc>
          <w:tcPr>
            <w:tcW w:type="dxa" w:w="2880"/>
          </w:tcPr>
          <w:p>
            <w:r>
              <w:t>id:max</w:t>
            </w:r>
          </w:p>
        </w:tc>
        <w:tc>
          <w:tcPr>
            <w:tcW w:type="dxa" w:w="2880"/>
          </w:tcPr>
          <w:p>
            <w:r>
              <w:t>integer</w:t>
            </w:r>
          </w:p>
        </w:tc>
        <w:tc>
          <w:tcPr>
            <w:tcW w:type="dxa" w:w="2880"/>
          </w:tcPr>
          <w:p>
            <w:r/>
          </w:p>
        </w:tc>
      </w:tr>
      <w:tr>
        <w:tc>
          <w:tcPr>
            <w:tcW w:type="dxa" w:w="2880"/>
          </w:tcPr>
          <w:p>
            <w:r>
              <w:t>id:greater</w:t>
            </w:r>
          </w:p>
        </w:tc>
        <w:tc>
          <w:tcPr>
            <w:tcW w:type="dxa" w:w="2880"/>
          </w:tcPr>
          <w:p>
            <w:r>
              <w:t>integer</w:t>
            </w:r>
          </w:p>
        </w:tc>
        <w:tc>
          <w:tcPr>
            <w:tcW w:type="dxa" w:w="2880"/>
          </w:tcPr>
          <w:p>
            <w:r/>
          </w:p>
        </w:tc>
      </w:tr>
      <w:tr>
        <w:tc>
          <w:tcPr>
            <w:tcW w:type="dxa" w:w="2880"/>
          </w:tcPr>
          <w:p>
            <w:r>
              <w:t>id:less</w:t>
            </w:r>
          </w:p>
        </w:tc>
        <w:tc>
          <w:tcPr>
            <w:tcW w:type="dxa" w:w="2880"/>
          </w:tcPr>
          <w:p>
            <w:r>
              <w:t>integer</w:t>
            </w:r>
          </w:p>
        </w:tc>
        <w:tc>
          <w:tcPr>
            <w:tcW w:type="dxa" w:w="2880"/>
          </w:tcPr>
          <w:p>
            <w:r/>
          </w:p>
        </w:tc>
      </w:tr>
      <w:tr>
        <w:tc>
          <w:tcPr>
            <w:tcW w:type="dxa" w:w="2880"/>
          </w:tcPr>
          <w:p>
            <w:r>
              <w:t>name</w:t>
            </w:r>
          </w:p>
        </w:tc>
        <w:tc>
          <w:tcPr>
            <w:tcW w:type="dxa" w:w="2880"/>
          </w:tcPr>
          <w:p>
            <w:r>
              <w:t>string</w:t>
            </w:r>
          </w:p>
        </w:tc>
        <w:tc>
          <w:tcPr>
            <w:tcW w:type="dxa" w:w="2880"/>
          </w:tcPr>
          <w:p>
            <w:r>
              <w:t>Filter items by name.</w:t>
            </w:r>
          </w:p>
        </w:tc>
      </w:tr>
      <w:tr>
        <w:tc>
          <w:tcPr>
            <w:tcW w:type="dxa" w:w="2880"/>
          </w:tcPr>
          <w:p>
            <w:r>
              <w:t>name:like</w:t>
            </w:r>
          </w:p>
        </w:tc>
        <w:tc>
          <w:tcPr>
            <w:tcW w:type="dxa" w:w="2880"/>
          </w:tcPr>
          <w:p>
            <w:r>
              <w:t>string</w:t>
            </w:r>
          </w:p>
        </w:tc>
        <w:tc>
          <w:tcPr>
            <w:tcW w:type="dxa" w:w="2880"/>
          </w:tcPr>
          <w:p>
            <w:r>
              <w:t>Filter items by substring in the name property. Example: name:like=stick returns both Stickers and Lipstick colors.</w:t>
            </w:r>
          </w:p>
        </w:tc>
      </w:tr>
      <w:tr>
        <w:tc>
          <w:tcPr>
            <w:tcW w:type="dxa" w:w="2880"/>
          </w:tcPr>
          <w:p>
            <w:r>
              <w:t>parent_id</w:t>
            </w:r>
          </w:p>
        </w:tc>
        <w:tc>
          <w:tcPr>
            <w:tcW w:type="dxa" w:w="2880"/>
          </w:tcPr>
          <w:p>
            <w:r>
              <w:t>integer</w:t>
            </w:r>
          </w:p>
        </w:tc>
        <w:tc>
          <w:tcPr>
            <w:tcW w:type="dxa" w:w="2880"/>
          </w:tcPr>
          <w:p>
            <w:r>
              <w:t>Filter items by parent_id. If the category is a child/sub-category it can be filtered with parent_id.</w:t>
            </w:r>
          </w:p>
        </w:tc>
      </w:tr>
      <w:tr>
        <w:tc>
          <w:tcPr>
            <w:tcW w:type="dxa" w:w="2880"/>
          </w:tcPr>
          <w:p>
            <w:r>
              <w:t>parent_id:in</w:t>
            </w:r>
          </w:p>
        </w:tc>
        <w:tc>
          <w:tcPr>
            <w:tcW w:type="dxa" w:w="2880"/>
          </w:tcPr>
          <w:p>
            <w:r>
              <w:t>integer[]</w:t>
            </w:r>
          </w:p>
        </w:tc>
        <w:tc>
          <w:tcPr>
            <w:tcW w:type="dxa" w:w="2880"/>
          </w:tcPr>
          <w:p>
            <w:r/>
          </w:p>
        </w:tc>
      </w:tr>
      <w:tr>
        <w:tc>
          <w:tcPr>
            <w:tcW w:type="dxa" w:w="2880"/>
          </w:tcPr>
          <w:p>
            <w:r>
              <w:t>parent_id:min</w:t>
            </w:r>
          </w:p>
        </w:tc>
        <w:tc>
          <w:tcPr>
            <w:tcW w:type="dxa" w:w="2880"/>
          </w:tcPr>
          <w:p>
            <w:r>
              <w:t>integer</w:t>
            </w:r>
          </w:p>
        </w:tc>
        <w:tc>
          <w:tcPr>
            <w:tcW w:type="dxa" w:w="2880"/>
          </w:tcPr>
          <w:p>
            <w:r/>
          </w:p>
        </w:tc>
      </w:tr>
      <w:tr>
        <w:tc>
          <w:tcPr>
            <w:tcW w:type="dxa" w:w="2880"/>
          </w:tcPr>
          <w:p>
            <w:r>
              <w:t>parent_id:max</w:t>
            </w:r>
          </w:p>
        </w:tc>
        <w:tc>
          <w:tcPr>
            <w:tcW w:type="dxa" w:w="2880"/>
          </w:tcPr>
          <w:p>
            <w:r>
              <w:t>integer</w:t>
            </w:r>
          </w:p>
        </w:tc>
        <w:tc>
          <w:tcPr>
            <w:tcW w:type="dxa" w:w="2880"/>
          </w:tcPr>
          <w:p>
            <w:r/>
          </w:p>
        </w:tc>
      </w:tr>
      <w:tr>
        <w:tc>
          <w:tcPr>
            <w:tcW w:type="dxa" w:w="2880"/>
          </w:tcPr>
          <w:p>
            <w:r>
              <w:t>parent_id:greater</w:t>
            </w:r>
          </w:p>
        </w:tc>
        <w:tc>
          <w:tcPr>
            <w:tcW w:type="dxa" w:w="2880"/>
          </w:tcPr>
          <w:p>
            <w:r>
              <w:t>integer</w:t>
            </w:r>
          </w:p>
        </w:tc>
        <w:tc>
          <w:tcPr>
            <w:tcW w:type="dxa" w:w="2880"/>
          </w:tcPr>
          <w:p>
            <w:r/>
          </w:p>
        </w:tc>
      </w:tr>
      <w:tr>
        <w:tc>
          <w:tcPr>
            <w:tcW w:type="dxa" w:w="2880"/>
          </w:tcPr>
          <w:p>
            <w:r>
              <w:t>parent_id:less</w:t>
            </w:r>
          </w:p>
        </w:tc>
        <w:tc>
          <w:tcPr>
            <w:tcW w:type="dxa" w:w="2880"/>
          </w:tcPr>
          <w:p>
            <w:r>
              <w:t>integer</w:t>
            </w:r>
          </w:p>
        </w:tc>
        <w:tc>
          <w:tcPr>
            <w:tcW w:type="dxa" w:w="2880"/>
          </w:tcPr>
          <w:p>
            <w:r/>
          </w:p>
        </w:tc>
      </w:tr>
      <w:tr>
        <w:tc>
          <w:tcPr>
            <w:tcW w:type="dxa" w:w="2880"/>
          </w:tcPr>
          <w:p>
            <w:r>
              <w:t>page_title</w:t>
            </w:r>
          </w:p>
        </w:tc>
        <w:tc>
          <w:tcPr>
            <w:tcW w:type="dxa" w:w="2880"/>
          </w:tcPr>
          <w:p>
            <w:r>
              <w:t>string</w:t>
            </w:r>
          </w:p>
        </w:tc>
        <w:tc>
          <w:tcPr>
            <w:tcW w:type="dxa" w:w="2880"/>
          </w:tcPr>
          <w:p>
            <w:r>
              <w:t>Filter items by page_title.</w:t>
            </w:r>
          </w:p>
        </w:tc>
      </w:tr>
      <w:tr>
        <w:tc>
          <w:tcPr>
            <w:tcW w:type="dxa" w:w="2880"/>
          </w:tcPr>
          <w:p>
            <w:r>
              <w:t>page_title:like</w:t>
            </w:r>
          </w:p>
        </w:tc>
        <w:tc>
          <w:tcPr>
            <w:tcW w:type="dxa" w:w="2880"/>
          </w:tcPr>
          <w:p>
            <w:r>
              <w:t>string</w:t>
            </w:r>
          </w:p>
        </w:tc>
        <w:tc>
          <w:tcPr>
            <w:tcW w:type="dxa" w:w="2880"/>
          </w:tcPr>
          <w:p>
            <w:r>
              <w:t>Filter items by substring in the page title property. Example: page_title:like=oil returns both Soil and mulch and Oil pastels.</w:t>
            </w:r>
          </w:p>
        </w:tc>
      </w:tr>
      <w:tr>
        <w:tc>
          <w:tcPr>
            <w:tcW w:type="dxa" w:w="2880"/>
          </w:tcPr>
          <w:p>
            <w:r>
              <w:t>keyword</w:t>
            </w:r>
          </w:p>
        </w:tc>
        <w:tc>
          <w:tcPr>
            <w:tcW w:type="dxa" w:w="2880"/>
          </w:tcPr>
          <w:p>
            <w:r>
              <w:t>string</w:t>
            </w:r>
          </w:p>
        </w:tc>
        <w:tc>
          <w:tcPr>
            <w:tcW w:type="dxa" w:w="2880"/>
          </w:tcPr>
          <w:p>
            <w:r>
              <w:t>Filter items by keywords found in the name, description, or sku fields, or in the brand name.</w:t>
            </w:r>
          </w:p>
        </w:tc>
      </w:tr>
      <w:tr>
        <w:tc>
          <w:tcPr>
            <w:tcW w:type="dxa" w:w="2880"/>
          </w:tcPr>
          <w:p>
            <w:r>
              <w:t>is_visible</w:t>
            </w:r>
          </w:p>
        </w:tc>
        <w:tc>
          <w:tcPr>
            <w:tcW w:type="dxa" w:w="2880"/>
          </w:tcPr>
          <w:p>
            <w:r>
              <w:t>boolean</w:t>
            </w:r>
          </w:p>
        </w:tc>
        <w:tc>
          <w:tcPr>
            <w:tcW w:type="dxa" w:w="2880"/>
          </w:tcPr>
          <w:p>
            <w:r>
              <w:t>Filter items based on whether the product is currently visible on the storefront.</w:t>
            </w:r>
          </w:p>
        </w:tc>
      </w:tr>
    </w:tbl>
    <w:p/>
    <w:p>
      <w:pPr>
        <w:pStyle w:val="Heading3"/>
      </w:pPr>
      <w:r>
        <w:t>Response</w:t>
      </w:r>
    </w:p>
    <w:p>
      <w:pPr>
        <w:pStyle w:val="Heading3"/>
      </w:pPr>
      <w:r>
        <w:t>Success Response (204 No Content)</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'https://api.bigcommerce.com/stores/{{BIG_COMMERCE_STORE_HASH}}/v3/catalog/categories?id:in=12,13' \</w:t>
        <w:br/>
        <w:t xml:space="preserve"> --header 'Accept: application/json'</w:t>
      </w:r>
    </w:p>
    <w:p>
      <w:pPr>
        <w:pStyle w:val="Heading3"/>
      </w:pPr>
      <w:r>
        <w:t>Example Usage</w:t>
      </w:r>
    </w:p>
    <w:p>
      <w:pPr>
        <w:pStyle w:val="Heading3"/>
      </w:pPr>
      <w:r>
        <w:t>Example 1: Delete a Single Category by ID</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'https://api.bigcommerce.com/stores/{{BIG_COMMERCE_STORE_HASH}}/v3/catalog/categories?id=12' \</w:t>
        <w:br/>
        <w:t xml:space="preserve"> -H 'Accept: application/json'</w:t>
      </w:r>
    </w:p>
    <w:p>
      <w:pPr>
        <w:pStyle w:val="Heading3"/>
      </w:pPr>
      <w:r>
        <w:t>Example 2: Delete Multiple Categories by ID List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'https://api.bigcommerce.com/stores/{{BIG_COMMERCE_STORE_HASH}}/v3/catalog/categories?id:in=12,13,14' \</w:t>
        <w:br/>
        <w:t xml:space="preserve"> -H 'Accept: application/json'</w:t>
      </w:r>
    </w:p>
    <w:p>
      <w:pPr>
        <w:pStyle w:val="Heading3"/>
      </w:pPr>
      <w:r>
        <w:t>Example 3: Delete Categories by Name Substring Match</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'https://api.bigcommerce.com/stores/{{BIG_COMMERCE_STORE_HASH}}/v3/catalog/categories?name:like=stick' \</w:t>
        <w:br/>
        <w:t xml:space="preserve"> -H 'Accept: application/json'</w:t>
      </w:r>
    </w:p>
    <w:p>
      <w:pPr>
        <w:pStyle w:val="Heading3"/>
      </w:pPr>
      <w:r>
        <w:t>Behavior</w:t>
      </w:r>
    </w:p>
    <w:p>
      <w:pPr>
        <w:pStyle w:val="ListBullet"/>
      </w:pPr>
      <w:r>
        <w:t>Validates that at least one filter query parameter is present.</w:t>
      </w:r>
    </w:p>
    <w:p>
      <w:pPr>
        <w:pStyle w:val="ListBullet"/>
      </w:pPr>
      <w:r>
        <w:t>Attempts to delete categories matching the filter(s).</w:t>
      </w:r>
    </w:p>
    <w:p>
      <w:pPr>
        <w:pStyle w:val="ListBullet"/>
      </w:pPr>
      <w:r>
        <w:t>Returns 204 No Content on success.</w:t>
      </w:r>
    </w:p>
    <w:p>
      <w:pPr>
        <w:pStyle w:val="Heading3"/>
      </w:pPr>
      <w:r>
        <w:t>Notes</w:t>
      </w:r>
    </w:p>
    <w:p>
      <w:pPr>
        <w:pStyle w:val="ListBullet"/>
      </w:pPr>
      <w:r>
        <w:t>BigCommerce recommends using Category Trees - Delete categories when possible (as referenced in the source documentation).</w:t>
      </w:r>
    </w:p>
    <w:p>
      <w:pPr>
        <w:pStyle w:val="ListBullet"/>
      </w:pPr>
      <w:r>
        <w:t>If a category contains products, you must move those products to a new category before deletion (the source references PUT /catalog/products/{product_id}).</w:t>
      </w:r>
    </w:p>
    <w:p>
      <w:pPr>
        <w:pStyle w:val="Heading3"/>
      </w:pPr>
      <w:r>
        <w:t>Gotchas</w:t>
      </w:r>
    </w:p>
    <w:p>
      <w:pPr>
        <w:pStyle w:val="ListBullet"/>
      </w:pPr>
      <w:r>
        <w:t>Calling this endpoint without a filter (for example, attempting to delete “all categories”) results in a 422 error.</w:t>
      </w:r>
    </w:p>
    <w:p>
      <w:pPr>
        <w:pStyle w:val="ListBullet"/>
      </w:pPr>
      <w:r>
        <w:t>Deleting categories that still contain products results in a 422 error.</w:t>
      </w:r>
    </w:p>
    <w:p>
      <w:pPr>
        <w:pStyle w:val="Heading3"/>
      </w:pPr>
      <w:r>
        <w:t>Error Handling</w:t>
      </w:r>
    </w:p>
    <w:p>
      <w:pPr>
        <w:pStyle w:val="ListBullet"/>
      </w:pPr>
      <w:r>
        <w:t>422 Unprocessable Entity: Returned when no filter is provided, or when attempting to delete a category that contains products.</w:t>
      </w:r>
    </w:p>
    <w:p>
      <w:pPr>
        <w:pStyle w:val="Heading3"/>
      </w:pPr>
      <w:r>
        <w:t>Related categories actions</w:t>
      </w:r>
    </w:p>
    <w:p>
      <w:pPr>
        <w:pStyle w:val="ListBullet"/>
      </w:pPr>
      <w:r>
        <w:t>[DELETE] Delete a Category — /v3/catalog/categories/{{categoryId}}</w:t>
      </w:r>
    </w:p>
    <w:p>
      <w:pPr>
        <w:pStyle w:val="ListBullet"/>
      </w:pPr>
      <w:r>
        <w:t>[GET] Get All Categories — /v3/catalog/trees/categories</w:t>
      </w:r>
    </w:p>
    <w:p>
      <w:pPr>
        <w:pStyle w:val="ListBullet"/>
      </w:pPr>
      <w:r>
        <w:t>[GET] Get a Category — /v3/catalog/categories/{{categoryId}}</w:t>
      </w:r>
    </w:p>
    <w:p>
      <w:pPr>
        <w:pStyle w:val="ListBullet"/>
      </w:pPr>
      <w:r>
        <w:t>[PUT] Update a Category — /v3/catalog/categories/{{categoryId}}</w:t>
      </w:r>
    </w:p>
    <w:p>
      <w:r>
        <w:br w:type="page"/>
      </w:r>
    </w:p>
    <w:p>
      <w:pPr>
        <w:pStyle w:val="Heading2"/>
      </w:pPr>
      <w:r>
        <w:t>269. [GET] Get a Category</w:t>
      </w:r>
    </w:p>
    <w:p>
      <w:r>
        <w:rPr>
          <w:b/>
        </w:rPr>
        <w:t xml:space="preserve">Endpoint: </w:t>
      </w:r>
      <w:r>
        <w:rPr>
          <w:rFonts w:ascii="Courier New" w:hAnsi="Courier New"/>
          <w:sz w:val="18"/>
        </w:rPr>
        <w:t>/v3/catalog/categories/{{categoryId}}</w:t>
      </w:r>
    </w:p>
    <w:p>
      <w:pPr>
        <w:pStyle w:val="Heading3"/>
      </w:pPr>
      <w:r>
        <w:t>Prerequisites</w:t>
      </w:r>
    </w:p>
    <w:p>
      <w:pPr>
        <w:pStyle w:val="ListBullet"/>
      </w:pPr>
      <w:r>
        <w:t>You must have access to the store’s catalog data.</w:t>
      </w:r>
    </w:p>
    <w:p>
      <w:pPr>
        <w:pStyle w:val="Heading3"/>
      </w:pPr>
      <w:r>
        <w:t>Method</w:t>
      </w:r>
    </w:p>
    <w:p>
      <w:r>
        <w:t>GET</w:t>
      </w:r>
    </w:p>
    <w:p>
      <w:pPr>
        <w:pStyle w:val="Heading3"/>
      </w:pPr>
      <w:r>
        <w:t>URL</w:t>
      </w:r>
    </w:p>
    <w:p>
      <w:r>
        <w:t>https://api.bigcommerce.com/stores/{{BIG_COMMERCE_STORE_HASH}}/v3/catalog/categories/{{category_id}}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Category by its ID. When possible, BigCommerce recommends using the Catalog Trees - Get all categories endpoint instead. The default rate limit for this endpoint is 40 concurrent requests.</w:t>
      </w:r>
    </w:p>
    <w:p>
      <w:pPr>
        <w:pStyle w:val="Heading3"/>
      </w:pPr>
      <w:r>
        <w:t>Enforcement Rules</w:t>
      </w:r>
    </w:p>
    <w:p>
      <w:pPr>
        <w:pStyle w:val="ListBullet"/>
      </w:pPr>
      <w:r>
        <w:t>The category_id path parameter must always be present.</w:t>
      </w:r>
    </w:p>
    <w:p>
      <w:pPr>
        <w:pStyle w:val="ListBullet"/>
      </w:pPr>
      <w:r>
        <w:t>Always construct the path as /v3/catalog/categories/{{category_id}}, where {{category_id}} is a non-empty integer value.</w:t>
      </w:r>
    </w:p>
    <w:p>
      <w:pPr>
        <w:pStyle w:val="ListBullet"/>
      </w:pPr>
      <w:r>
        <w:t>Do not call the API with a missing or empty category_id (e.g., avoid /v3/catalog/categories/).</w:t>
      </w:r>
    </w:p>
    <w:p>
      <w:r>
        <w:t>When executing the action:</w:t>
      </w:r>
    </w:p>
    <w:p>
      <w:pPr>
        <w:pStyle w:val="ListBullet"/>
      </w:pPr>
      <w:r>
        <w:t>Send Path Parameters in the URL, not in the body.</w:t>
      </w:r>
    </w:p>
    <w:p>
      <w:pPr>
        <w:pStyle w:val="ListBullet"/>
      </w:pPr>
      <w:r>
        <w:t>Send Query Parameters in the URL query string, not in the body.</w:t>
      </w:r>
    </w:p>
    <w:p>
      <w:pPr>
        <w:pStyle w:val="Heading3"/>
      </w:pPr>
      <w:r>
        <w:t>Valid Examples</w:t>
      </w:r>
    </w:p>
    <w:p>
      <w:r>
        <w:rPr>
          <w:b/>
          <w:color w:val="666666"/>
          <w:sz w:val="16"/>
        </w:rPr>
        <w:t>[http]</w:t>
      </w:r>
    </w:p>
    <w:p>
      <w:pPr>
        <w:shd w:fill="F2F2F2" w:val="clear"/>
      </w:pPr>
      <w:r>
        <w:rPr>
          <w:rFonts w:ascii="Courier New" w:hAnsi="Courier New"/>
          <w:sz w:val="17"/>
        </w:rPr>
        <w:t>/v3/catalog/categories/12</w:t>
        <w:br/>
        <w:t>/v3/catalog/categories/301</w:t>
      </w:r>
    </w:p>
    <w:p>
      <w:pPr>
        <w:pStyle w:val="Heading3"/>
      </w:pPr>
      <w:r>
        <w:t>Invalid Examples</w:t>
      </w:r>
    </w:p>
    <w:p>
      <w:r>
        <w:rPr>
          <w:b/>
          <w:color w:val="666666"/>
          <w:sz w:val="16"/>
        </w:rPr>
        <w:t>[http]</w:t>
      </w:r>
    </w:p>
    <w:p>
      <w:pPr>
        <w:shd w:fill="F2F2F2" w:val="clear"/>
      </w:pPr>
      <w:r>
        <w:rPr>
          <w:rFonts w:ascii="Courier New" w:hAnsi="Courier New"/>
          <w:sz w:val="17"/>
        </w:rPr>
        <w:t>/v3/catalog/categories/</w:t>
        <w:br/>
        <w:t>/v3/catalog/categories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category_id</w:t>
            </w:r>
          </w:p>
        </w:tc>
        <w:tc>
          <w:tcPr>
            <w:tcW w:type="dxa" w:w="2880"/>
          </w:tcPr>
          <w:p>
            <w:r>
              <w:t>integer</w:t>
            </w:r>
          </w:p>
        </w:tc>
        <w:tc>
          <w:tcPr>
            <w:tcW w:type="dxa" w:w="2880"/>
          </w:tcPr>
          <w:p>
            <w:r>
              <w:t>The ID of the Category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include_fields</w:t>
            </w:r>
          </w:p>
        </w:tc>
        <w:tc>
          <w:tcPr>
            <w:tcW w:type="dxa" w:w="2880"/>
          </w:tcPr>
          <w:p>
            <w:r>
              <w:t>string[]</w:t>
            </w:r>
          </w:p>
        </w:tc>
        <w:tc>
          <w:tcPr>
            <w:tcW w:type="dxa" w:w="2880"/>
          </w:tcPr>
          <w:p>
            <w:r>
              <w:t>Fields to include, in a comma-separated list. The id and the specified fields will be returned.</w:t>
            </w:r>
          </w:p>
        </w:tc>
      </w:tr>
      <w:tr>
        <w:tc>
          <w:tcPr>
            <w:tcW w:type="dxa" w:w="2880"/>
          </w:tcPr>
          <w:p>
            <w:r>
              <w:t>exclude_fields</w:t>
            </w:r>
          </w:p>
        </w:tc>
        <w:tc>
          <w:tcPr>
            <w:tcW w:type="dxa" w:w="2880"/>
          </w:tcPr>
          <w:p>
            <w:r>
              <w:t>string[]</w:t>
            </w:r>
          </w:p>
        </w:tc>
        <w:tc>
          <w:tcPr>
            <w:tcW w:type="dxa" w:w="2880"/>
          </w:tcPr>
          <w:p>
            <w:r>
              <w:t>Fields to exclude, in a comma-separated list. The specified fields will be excluded from the response. The id cannot be excluded.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12,</w:t>
        <w:br/>
        <w:t xml:space="preserve"> "parent_id": 0,</w:t>
        <w:br/>
        <w:t xml:space="preserve"> "name": "Shop All",</w:t>
        <w:br/>
        <w:t xml:space="preserve"> "description": "&lt;p&gt;Browse all products.&lt;/p&gt;",</w:t>
        <w:br/>
        <w:t xml:space="preserve"> "views": 123,</w:t>
        <w:br/>
        <w:t xml:space="preserve"> "sort_order": 0,</w:t>
        <w:br/>
        <w:t xml:space="preserve"> "page_title": "Shop All Products",</w:t>
        <w:br/>
        <w:t xml:space="preserve"> "search_keywords": "all,shop,browse",</w:t>
        <w:br/>
        <w:t xml:space="preserve"> "meta_keywords": [</w:t>
        <w:br/>
        <w:t xml:space="preserve"> "shop",</w:t>
        <w:br/>
        <w:t xml:space="preserve"> "products"</w:t>
        <w:br/>
        <w:t xml:space="preserve"> ],</w:t>
        <w:br/>
        <w:t xml:space="preserve"> "meta_description": "Browse all products in our store.",</w:t>
        <w:br/>
        <w:t xml:space="preserve"> "layout_file": "category.html",</w:t>
        <w:br/>
        <w:t xml:space="preserve"> "is_visible": true,</w:t>
        <w:br/>
        <w:t xml:space="preserve"> "default_product_sort": "use_store_settings",</w:t>
        <w:br/>
        <w:t xml:space="preserve"> "image_url": "https://cdn.example.com/category-images/shop-all.png",</w:t>
        <w:br/>
        <w:t xml:space="preserve"> "custom_url": {</w:t>
        <w:br/>
        <w:t xml:space="preserve"> "url": "/shop-all/",</w:t>
        <w:br/>
        <w:t xml:space="preserve"> "is_customized": false</w:t>
        <w:br/>
        <w:t xml:space="preserve"> }</w:t>
        <w:br/>
        <w:t xml:space="preserve"> },</w:t>
        <w:br/>
        <w:t xml:space="preserve"> "meta":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resource was not found.",</w:t>
        <w:br/>
        <w:t xml:space="preserve"> "type": "string",</w:t>
        <w:br/>
        <w:t xml:space="preserve"> "instance":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returned Category object.</w:t>
            </w:r>
          </w:p>
        </w:tc>
      </w:tr>
      <w:tr>
        <w:tc>
          <w:tcPr>
            <w:tcW w:type="dxa" w:w="2880"/>
          </w:tcPr>
          <w:p>
            <w:r>
              <w:t>data.id</w:t>
            </w:r>
          </w:p>
        </w:tc>
        <w:tc>
          <w:tcPr>
            <w:tcW w:type="dxa" w:w="2880"/>
          </w:tcPr>
          <w:p>
            <w:r>
              <w:t>integer</w:t>
            </w:r>
          </w:p>
        </w:tc>
        <w:tc>
          <w:tcPr>
            <w:tcW w:type="dxa" w:w="2880"/>
          </w:tcPr>
          <w:p>
            <w:r>
              <w:t>Unique ID of the Category. Increments sequentially. Read-only.</w:t>
            </w:r>
          </w:p>
        </w:tc>
      </w:tr>
      <w:tr>
        <w:tc>
          <w:tcPr>
            <w:tcW w:type="dxa" w:w="2880"/>
          </w:tcPr>
          <w:p>
            <w:r>
              <w:t>data.parent_id</w:t>
            </w:r>
          </w:p>
        </w:tc>
        <w:tc>
          <w:tcPr>
            <w:tcW w:type="dxa" w:w="2880"/>
          </w:tcPr>
          <w:p>
            <w:r>
              <w:t>integer</w:t>
            </w:r>
          </w:p>
        </w:tc>
        <w:tc>
          <w:tcPr>
            <w:tcW w:type="dxa" w:w="2880"/>
          </w:tcPr>
          <w:p>
            <w:r>
              <w:t>Numeric ID of the category’s parent. Controls where it sits in the category tree. Required in a POST if creating a child category.</w:t>
            </w:r>
          </w:p>
        </w:tc>
      </w:tr>
      <w:tr>
        <w:tc>
          <w:tcPr>
            <w:tcW w:type="dxa" w:w="2880"/>
          </w:tcPr>
          <w:p>
            <w:r>
              <w:t>data.name</w:t>
            </w:r>
          </w:p>
        </w:tc>
        <w:tc>
          <w:tcPr>
            <w:tcW w:type="dxa" w:w="2880"/>
          </w:tcPr>
          <w:p>
            <w:r>
              <w:t>string</w:t>
            </w:r>
          </w:p>
        </w:tc>
        <w:tc>
          <w:tcPr>
            <w:tcW w:type="dxa" w:w="2880"/>
          </w:tcPr>
          <w:p>
            <w:r>
              <w:t>Category name displayed on the storefront. Min length: 1, max length: 50. Unique among siblings. Required in a POST.</w:t>
            </w:r>
          </w:p>
        </w:tc>
      </w:tr>
      <w:tr>
        <w:tc>
          <w:tcPr>
            <w:tcW w:type="dxa" w:w="2880"/>
          </w:tcPr>
          <w:p>
            <w:r>
              <w:t>data.description</w:t>
            </w:r>
          </w:p>
        </w:tc>
        <w:tc>
          <w:tcPr>
            <w:tcW w:type="dxa" w:w="2880"/>
          </w:tcPr>
          <w:p>
            <w:r>
              <w:t>string</w:t>
            </w:r>
          </w:p>
        </w:tc>
        <w:tc>
          <w:tcPr>
            <w:tcW w:type="dxa" w:w="2880"/>
          </w:tcPr>
          <w:p>
            <w:r>
              <w:t>Category description; can include HTML.</w:t>
            </w:r>
          </w:p>
        </w:tc>
      </w:tr>
      <w:tr>
        <w:tc>
          <w:tcPr>
            <w:tcW w:type="dxa" w:w="2880"/>
          </w:tcPr>
          <w:p>
            <w:r>
              <w:t>data.views</w:t>
            </w:r>
          </w:p>
        </w:tc>
        <w:tc>
          <w:tcPr>
            <w:tcW w:type="dxa" w:w="2880"/>
          </w:tcPr>
          <w:p>
            <w:r>
              <w:t>integer</w:t>
            </w:r>
          </w:p>
        </w:tc>
        <w:tc>
          <w:tcPr>
            <w:tcW w:type="dxa" w:w="2880"/>
          </w:tcPr>
          <w:p>
            <w:r>
              <w:t>Number of views the category has on the storefront.</w:t>
            </w:r>
          </w:p>
        </w:tc>
      </w:tr>
      <w:tr>
        <w:tc>
          <w:tcPr>
            <w:tcW w:type="dxa" w:w="2880"/>
          </w:tcPr>
          <w:p>
            <w:r>
              <w:t>data.sort_order</w:t>
            </w:r>
          </w:p>
        </w:tc>
        <w:tc>
          <w:tcPr>
            <w:tcW w:type="dxa" w:w="2880"/>
          </w:tcPr>
          <w:p>
            <w:r>
              <w:t>integer</w:t>
            </w:r>
          </w:p>
        </w:tc>
        <w:tc>
          <w:tcPr>
            <w:tcW w:type="dxa" w:w="2880"/>
          </w:tcPr>
          <w:p>
            <w:r>
              <w:t>Menu/category priority. Lower numbers appear first. Min: -2147483648, max: 2147483647.</w:t>
            </w:r>
          </w:p>
        </w:tc>
      </w:tr>
      <w:tr>
        <w:tc>
          <w:tcPr>
            <w:tcW w:type="dxa" w:w="2880"/>
          </w:tcPr>
          <w:p>
            <w:r>
              <w:t>data.page_title</w:t>
            </w:r>
          </w:p>
        </w:tc>
        <w:tc>
          <w:tcPr>
            <w:tcW w:type="dxa" w:w="2880"/>
          </w:tcPr>
          <w:p>
            <w:r>
              <w:t>string</w:t>
            </w:r>
          </w:p>
        </w:tc>
        <w:tc>
          <w:tcPr>
            <w:tcW w:type="dxa" w:w="2880"/>
          </w:tcPr>
          <w:p>
            <w:r>
              <w:t>Custom title for the category page. If not defined, category name is used. Max length: 255.</w:t>
            </w:r>
          </w:p>
        </w:tc>
      </w:tr>
      <w:tr>
        <w:tc>
          <w:tcPr>
            <w:tcW w:type="dxa" w:w="2880"/>
          </w:tcPr>
          <w:p>
            <w:r>
              <w:t>data.search_keywords</w:t>
            </w:r>
          </w:p>
        </w:tc>
        <w:tc>
          <w:tcPr>
            <w:tcW w:type="dxa" w:w="2880"/>
          </w:tcPr>
          <w:p>
            <w:r>
              <w:t>string</w:t>
            </w:r>
          </w:p>
        </w:tc>
        <w:tc>
          <w:tcPr>
            <w:tcW w:type="dxa" w:w="2880"/>
          </w:tcPr>
          <w:p>
            <w:r>
              <w:t>Comma-separated keywords for store search. Max length: 255.</w:t>
            </w:r>
          </w:p>
        </w:tc>
      </w:tr>
      <w:tr>
        <w:tc>
          <w:tcPr>
            <w:tcW w:type="dxa" w:w="2880"/>
          </w:tcPr>
          <w:p>
            <w:r>
              <w:t>data.meta_keywords</w:t>
            </w:r>
          </w:p>
        </w:tc>
        <w:tc>
          <w:tcPr>
            <w:tcW w:type="dxa" w:w="2880"/>
          </w:tcPr>
          <w:p>
            <w:r>
              <w:t>string[]</w:t>
            </w:r>
          </w:p>
        </w:tc>
        <w:tc>
          <w:tcPr>
            <w:tcW w:type="dxa" w:w="2880"/>
          </w:tcPr>
          <w:p>
            <w:r>
              <w:t>Custom meta keywords. If not defined, store default keywords are used. Must be posted as an array (e.g., ["awesome","sauce"]).</w:t>
            </w:r>
          </w:p>
        </w:tc>
      </w:tr>
      <w:tr>
        <w:tc>
          <w:tcPr>
            <w:tcW w:type="dxa" w:w="2880"/>
          </w:tcPr>
          <w:p>
            <w:r>
              <w:t>data.meta_description</w:t>
            </w:r>
          </w:p>
        </w:tc>
        <w:tc>
          <w:tcPr>
            <w:tcW w:type="dxa" w:w="2880"/>
          </w:tcPr>
          <w:p>
            <w:r>
              <w:t>string</w:t>
            </w:r>
          </w:p>
        </w:tc>
        <w:tc>
          <w:tcPr>
            <w:tcW w:type="dxa" w:w="2880"/>
          </w:tcPr>
          <w:p>
            <w:r>
              <w:t>Custom meta description. If not defined, store default meta description is used. Max length: 65535.</w:t>
            </w:r>
          </w:p>
        </w:tc>
      </w:tr>
      <w:tr>
        <w:tc>
          <w:tcPr>
            <w:tcW w:type="dxa" w:w="2880"/>
          </w:tcPr>
          <w:p>
            <w:r>
              <w:t>data.layout_file</w:t>
            </w:r>
          </w:p>
        </w:tc>
        <w:tc>
          <w:tcPr>
            <w:tcW w:type="dxa" w:w="2880"/>
          </w:tcPr>
          <w:p>
            <w:r>
              <w:t>string</w:t>
            </w:r>
          </w:p>
        </w:tc>
        <w:tc>
          <w:tcPr>
            <w:tcW w:type="dxa" w:w="2880"/>
          </w:tcPr>
          <w:p>
            <w:r>
              <w:t>A valid layout file. Writable only for stores with a Blueprint theme. Max length: 500.</w:t>
            </w:r>
          </w:p>
        </w:tc>
      </w:tr>
      <w:tr>
        <w:tc>
          <w:tcPr>
            <w:tcW w:type="dxa" w:w="2880"/>
          </w:tcPr>
          <w:p>
            <w:r>
              <w:t>data.is_visible</w:t>
            </w:r>
          </w:p>
        </w:tc>
        <w:tc>
          <w:tcPr>
            <w:tcW w:type="dxa" w:w="2880"/>
          </w:tcPr>
          <w:p>
            <w:r>
              <w:t>boolean</w:t>
            </w:r>
          </w:p>
        </w:tc>
        <w:tc>
          <w:tcPr>
            <w:tcW w:type="dxa" w:w="2880"/>
          </w:tcPr>
          <w:p>
            <w:r>
              <w:t>If true, category is visible on the storefront; if false, it is hidden.</w:t>
            </w:r>
          </w:p>
        </w:tc>
      </w:tr>
      <w:tr>
        <w:tc>
          <w:tcPr>
            <w:tcW w:type="dxa" w:w="2880"/>
          </w:tcPr>
          <w:p>
            <w:r>
              <w:t>data.default_product_sort</w:t>
            </w:r>
          </w:p>
        </w:tc>
        <w:tc>
          <w:tcPr>
            <w:tcW w:type="dxa" w:w="2880"/>
          </w:tcPr>
          <w:p>
            <w:r>
              <w:t>string</w:t>
            </w:r>
          </w:p>
        </w:tc>
        <w:tc>
          <w:tcPr>
            <w:tcW w:type="dxa" w:w="2880"/>
          </w:tcPr>
          <w:p>
            <w:r>
              <w:t>Default sort order on category page load. Allowed: use_store_settings, featured, newest, best_selling, alpha_asc, alpha_desc, avg_customer_review, price_asc, price_desc.</w:t>
            </w:r>
          </w:p>
        </w:tc>
      </w:tr>
      <w:tr>
        <w:tc>
          <w:tcPr>
            <w:tcW w:type="dxa" w:w="2880"/>
          </w:tcPr>
          <w:p>
            <w:r>
              <w:t>data.image_url</w:t>
            </w:r>
          </w:p>
        </w:tc>
        <w:tc>
          <w:tcPr>
            <w:tcW w:type="dxa" w:w="2880"/>
          </w:tcPr>
          <w:p>
            <w:r>
              <w:t>string</w:t>
            </w:r>
          </w:p>
        </w:tc>
        <w:tc>
          <w:tcPr>
            <w:tcW w:type="dxa" w:w="2880"/>
          </w:tcPr>
          <w:p>
            <w:r>
              <w:t>Image URL for the category. Must include an image extension (e.g., .jpg, .png). Images can be uploaded via /categories/{categoryId}/image or set via a public URL here.</w:t>
            </w:r>
          </w:p>
        </w:tc>
      </w:tr>
      <w:tr>
        <w:tc>
          <w:tcPr>
            <w:tcW w:type="dxa" w:w="2880"/>
          </w:tcPr>
          <w:p>
            <w:r>
              <w:t>data.custom_url</w:t>
            </w:r>
          </w:p>
        </w:tc>
        <w:tc>
          <w:tcPr>
            <w:tcW w:type="dxa" w:w="2880"/>
          </w:tcPr>
          <w:p>
            <w:r>
              <w:t>object</w:t>
            </w:r>
          </w:p>
        </w:tc>
        <w:tc>
          <w:tcPr>
            <w:tcW w:type="dxa" w:w="2880"/>
          </w:tcPr>
          <w:p>
            <w:r>
              <w:t>Storefront URL information for the category.</w:t>
            </w:r>
          </w:p>
        </w:tc>
      </w:tr>
      <w:tr>
        <w:tc>
          <w:tcPr>
            <w:tcW w:type="dxa" w:w="2880"/>
          </w:tcPr>
          <w:p>
            <w:r>
              <w:t>data.custom_url.url</w:t>
            </w:r>
          </w:p>
        </w:tc>
        <w:tc>
          <w:tcPr>
            <w:tcW w:type="dxa" w:w="2880"/>
          </w:tcPr>
          <w:p>
            <w:r>
              <w:t>string</w:t>
            </w:r>
          </w:p>
        </w:tc>
        <w:tc>
          <w:tcPr>
            <w:tcW w:type="dxa" w:w="2880"/>
          </w:tcPr>
          <w:p>
            <w:r>
              <w:t>Product URL on the storefront. Max length: 255.</w:t>
            </w:r>
          </w:p>
        </w:tc>
      </w:tr>
      <w:tr>
        <w:tc>
          <w:tcPr>
            <w:tcW w:type="dxa" w:w="2880"/>
          </w:tcPr>
          <w:p>
            <w:r>
              <w:t>data.custom_url.is_customized</w:t>
            </w:r>
          </w:p>
        </w:tc>
        <w:tc>
          <w:tcPr>
            <w:tcW w:type="dxa" w:w="2880"/>
          </w:tcPr>
          <w:p>
            <w:r>
              <w:t>boolean</w:t>
            </w:r>
          </w:p>
        </w:tc>
        <w:tc>
          <w:tcPr>
            <w:tcW w:type="dxa" w:w="2880"/>
          </w:tcPr>
          <w:p>
            <w:r>
              <w:t>true if the URL has been changed from its default auto-assigned URL.</w:t>
            </w:r>
          </w:p>
        </w:tc>
      </w:tr>
      <w:tr>
        <w:tc>
          <w:tcPr>
            <w:tcW w:type="dxa" w:w="2880"/>
          </w:tcPr>
          <w:p>
            <w:r>
              <w:t>meta</w:t>
            </w:r>
          </w:p>
        </w:tc>
        <w:tc>
          <w:tcPr>
            <w:tcW w:type="dxa" w:w="2880"/>
          </w:tcPr>
          <w:p>
            <w:r>
              <w:t>object</w:t>
            </w:r>
          </w:p>
        </w:tc>
        <w:tc>
          <w:tcPr>
            <w:tcW w:type="dxa" w:w="2880"/>
          </w:tcPr>
          <w:p>
            <w:r>
              <w:t>Metadata object (schema allows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'https://api.bigcommerce.com/stores/{{BIG_COMMERCE_STORE_HASH}}/v3/catalog/categories/12' \</w:t>
        <w:br/>
        <w:t xml:space="preserve"> --header 'Accept: application/json'</w:t>
      </w:r>
    </w:p>
    <w:p>
      <w:pPr>
        <w:pStyle w:val="Heading3"/>
      </w:pPr>
      <w:r>
        <w:t>Example Usage</w:t>
      </w:r>
    </w:p>
    <w:p>
      <w:pPr>
        <w:pStyle w:val="Heading3"/>
      </w:pPr>
      <w:r>
        <w:t>Example 1: Get a category by ID</w:t>
      </w:r>
    </w:p>
    <w:p>
      <w:r>
        <w:rPr>
          <w:b/>
          <w:color w:val="666666"/>
          <w:sz w:val="16"/>
        </w:rPr>
        <w:t>[bash]</w:t>
      </w:r>
    </w:p>
    <w:p>
      <w:pPr>
        <w:shd w:fill="F2F2F2" w:val="clear"/>
      </w:pPr>
      <w:r>
        <w:rPr>
          <w:rFonts w:ascii="Courier New" w:hAnsi="Courier New"/>
          <w:sz w:val="17"/>
        </w:rPr>
        <w:t>curl -sS \</w:t>
        <w:br/>
        <w:t xml:space="preserve"> 'https://api.bigcommerce.com/stores/{{BIG_COMMERCE_STORE_HASH}}/v3/catalog/categories/12' \</w:t>
        <w:br/>
        <w:t xml:space="preserve"> -H 'Accept: application/json'</w:t>
      </w:r>
    </w:p>
    <w:p>
      <w:pPr>
        <w:pStyle w:val="Heading3"/>
      </w:pPr>
      <w:r>
        <w:t>Example 2: Include only specific fields</w:t>
      </w:r>
    </w:p>
    <w:p>
      <w:r>
        <w:rPr>
          <w:b/>
          <w:color w:val="666666"/>
          <w:sz w:val="16"/>
        </w:rPr>
        <w:t>[bash]</w:t>
      </w:r>
    </w:p>
    <w:p>
      <w:pPr>
        <w:shd w:fill="F2F2F2" w:val="clear"/>
      </w:pPr>
      <w:r>
        <w:rPr>
          <w:rFonts w:ascii="Courier New" w:hAnsi="Courier New"/>
          <w:sz w:val="17"/>
        </w:rPr>
        <w:t>curl -sS \</w:t>
        <w:br/>
        <w:t xml:space="preserve"> 'https://api.bigcommerce.com/stores/{{BIG_COMMERCE_STORE_HASH}}/v3/catalog/categories/12?include_fields=name,is_visible,custom_url' \</w:t>
        <w:br/>
        <w:t xml:space="preserve"> -H 'Accept: application/json'</w:t>
      </w:r>
    </w:p>
    <w:p>
      <w:pPr>
        <w:pStyle w:val="Heading3"/>
      </w:pPr>
      <w:r>
        <w:t>Example 3: Exclude fields</w:t>
      </w:r>
    </w:p>
    <w:p>
      <w:r>
        <w:rPr>
          <w:b/>
          <w:color w:val="666666"/>
          <w:sz w:val="16"/>
        </w:rPr>
        <w:t>[bash]</w:t>
      </w:r>
    </w:p>
    <w:p>
      <w:pPr>
        <w:shd w:fill="F2F2F2" w:val="clear"/>
      </w:pPr>
      <w:r>
        <w:rPr>
          <w:rFonts w:ascii="Courier New" w:hAnsi="Courier New"/>
          <w:sz w:val="17"/>
        </w:rPr>
        <w:t>curl -sS \</w:t>
        <w:br/>
        <w:t xml:space="preserve"> 'https://api.bigcommerce.com/stores/{{BIG_COMMERCE_STORE_HASH}}/v3/catalog/categories/12?exclude_fields=description,views,meta_keywords' \</w:t>
        <w:br/>
        <w:t xml:space="preserve"> -H 'Accept: application/json'</w:t>
      </w:r>
    </w:p>
    <w:p>
      <w:pPr>
        <w:pStyle w:val="Heading3"/>
      </w:pPr>
      <w:r>
        <w:t>Notes</w:t>
      </w:r>
    </w:p>
    <w:p>
      <w:pPr>
        <w:pStyle w:val="ListBullet"/>
      </w:pPr>
      <w:r>
        <w:t>BigCommerce suggests using Catalog Trees - Get all categories when possible.</w:t>
      </w:r>
    </w:p>
    <w:p>
      <w:pPr>
        <w:pStyle w:val="ListBullet"/>
      </w:pPr>
      <w:r>
        <w:t>Default rate limit for this endpoint: 40 concurrent requests.</w:t>
      </w:r>
    </w:p>
    <w:p>
      <w:pPr>
        <w:pStyle w:val="ListBullet"/>
      </w:pPr>
      <w:r>
        <w:t>include_fields and exclude_fields are provided as comma-separated lists in the query string.</w:t>
      </w:r>
    </w:p>
    <w:p>
      <w:pPr>
        <w:pStyle w:val="ListBullet"/>
      </w:pPr>
      <w:r>
        <w:t>The id field cannot be excluded via exclude_fields.</w:t>
      </w:r>
    </w:p>
    <w:p>
      <w:pPr>
        <w:pStyle w:val="Heading3"/>
      </w:pPr>
      <w:r>
        <w:t>Related categories actions</w:t>
      </w:r>
    </w:p>
    <w:p>
      <w:pPr>
        <w:pStyle w:val="ListBullet"/>
      </w:pPr>
      <w:r>
        <w:t>[DELETE] Delete a Category — /v3/catalog/categories/{{categoryId}}</w:t>
      </w:r>
    </w:p>
    <w:p>
      <w:pPr>
        <w:pStyle w:val="ListBullet"/>
      </w:pPr>
      <w:r>
        <w:t>[GET] Get All Categories — /v3/catalog/trees/categories</w:t>
      </w:r>
    </w:p>
    <w:p>
      <w:pPr>
        <w:pStyle w:val="ListBullet"/>
      </w:pPr>
      <w:r>
        <w:t>[DELETE] Delete Categories — /v3/catalog/categories</w:t>
      </w:r>
    </w:p>
    <w:p>
      <w:pPr>
        <w:pStyle w:val="ListBullet"/>
      </w:pPr>
      <w:r>
        <w:t>[PUT] Update a Category — /v3/catalog/categories/{{categoryId}}</w:t>
      </w:r>
    </w:p>
    <w:p>
      <w:r>
        <w:br w:type="page"/>
      </w:r>
    </w:p>
    <w:p>
      <w:pPr>
        <w:pStyle w:val="Heading2"/>
      </w:pPr>
      <w:r>
        <w:t>270. [GET] List Catalog Categories (All Store Categories)</w:t>
      </w:r>
    </w:p>
    <w:p>
      <w:r>
        <w:rPr>
          <w:b/>
        </w:rPr>
        <w:t xml:space="preserve">Endpoint: </w:t>
      </w:r>
      <w:r>
        <w:rPr>
          <w:rFonts w:ascii="Courier New" w:hAnsi="Courier New"/>
          <w:sz w:val="18"/>
        </w:rPr>
        <w:t>/v3/catalog/categories</w:t>
      </w:r>
    </w:p>
    <w:p>
      <w:pPr>
        <w:pStyle w:val="Heading3"/>
      </w:pPr>
      <w:r>
        <w:t>Prerequisites</w:t>
      </w:r>
    </w:p>
    <w:p>
      <w:pPr>
        <w:pStyle w:val="ListBullet"/>
      </w:pPr>
      <w:r>
        <w:t>Store must have catalog read access to retrieve categories.</w:t>
      </w:r>
    </w:p>
    <w:p>
      <w:pPr>
        <w:pStyle w:val="Heading3"/>
      </w:pPr>
      <w:r>
        <w:t>Method</w:t>
      </w:r>
    </w:p>
    <w:p>
      <w:r>
        <w:t>GET</w:t>
      </w:r>
    </w:p>
    <w:p>
      <w:pPr>
        <w:pStyle w:val="Heading3"/>
      </w:pPr>
      <w:r>
        <w:t>URL</w:t>
      </w:r>
    </w:p>
    <w:p>
      <w:r>
        <w:t>https://api.bigcommerce.com/stores/{{BIG_COMMERCE_STORE_HASH}}/v3/catalog/categories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catalog Categories. Optional filter parameters can be provided to narrow results. When possible, BigCommerce recommends using the Catalog Trees - Get all categories endpoint instead. Default rate limit for this endpoint is 40 concurrent requests.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 beyond the base store context.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Filter items by category ID.</w:t>
            </w:r>
          </w:p>
        </w:tc>
      </w:tr>
      <w:tr>
        <w:tc>
          <w:tcPr>
            <w:tcW w:type="dxa" w:w="2880"/>
          </w:tcPr>
          <w:p>
            <w:r>
              <w:t>id:in</w:t>
            </w:r>
          </w:p>
        </w:tc>
        <w:tc>
          <w:tcPr>
            <w:tcW w:type="dxa" w:w="2880"/>
          </w:tcPr>
          <w:p>
            <w:r>
              <w:t>integer[]</w:t>
            </w:r>
          </w:p>
        </w:tc>
        <w:tc>
          <w:tcPr>
            <w:tcW w:type="dxa" w:w="2880"/>
          </w:tcPr>
          <w:p>
            <w:r>
              <w:t>Explicitly include objects by passing a comma-separated list of IDs.</w:t>
            </w:r>
          </w:p>
        </w:tc>
      </w:tr>
      <w:tr>
        <w:tc>
          <w:tcPr>
            <w:tcW w:type="dxa" w:w="2880"/>
          </w:tcPr>
          <w:p>
            <w:r>
              <w:t>id:not_in</w:t>
            </w:r>
          </w:p>
        </w:tc>
        <w:tc>
          <w:tcPr>
            <w:tcW w:type="dxa" w:w="2880"/>
          </w:tcPr>
          <w:p>
            <w:r>
              <w:t>integer[]</w:t>
            </w:r>
          </w:p>
        </w:tc>
        <w:tc>
          <w:tcPr>
            <w:tcW w:type="dxa" w:w="2880"/>
          </w:tcPr>
          <w:p>
            <w:r>
              <w:t>Exclude objects by passing a comma-separated list of IDs.</w:t>
            </w:r>
          </w:p>
        </w:tc>
      </w:tr>
      <w:tr>
        <w:tc>
          <w:tcPr>
            <w:tcW w:type="dxa" w:w="2880"/>
          </w:tcPr>
          <w:p>
            <w:r>
              <w:t>id:min</w:t>
            </w:r>
          </w:p>
        </w:tc>
        <w:tc>
          <w:tcPr>
            <w:tcW w:type="dxa" w:w="2880"/>
          </w:tcPr>
          <w:p>
            <w:r>
              <w:t>integer</w:t>
            </w:r>
          </w:p>
        </w:tc>
        <w:tc>
          <w:tcPr>
            <w:tcW w:type="dxa" w:w="2880"/>
          </w:tcPr>
          <w:p>
            <w:r>
              <w:t>Minimum category ID.</w:t>
            </w:r>
          </w:p>
        </w:tc>
      </w:tr>
      <w:tr>
        <w:tc>
          <w:tcPr>
            <w:tcW w:type="dxa" w:w="2880"/>
          </w:tcPr>
          <w:p>
            <w:r>
              <w:t>id:max</w:t>
            </w:r>
          </w:p>
        </w:tc>
        <w:tc>
          <w:tcPr>
            <w:tcW w:type="dxa" w:w="2880"/>
          </w:tcPr>
          <w:p>
            <w:r>
              <w:t>integer</w:t>
            </w:r>
          </w:p>
        </w:tc>
        <w:tc>
          <w:tcPr>
            <w:tcW w:type="dxa" w:w="2880"/>
          </w:tcPr>
          <w:p>
            <w:r>
              <w:t>Maximum category ID.</w:t>
            </w:r>
          </w:p>
        </w:tc>
      </w:tr>
      <w:tr>
        <w:tc>
          <w:tcPr>
            <w:tcW w:type="dxa" w:w="2880"/>
          </w:tcPr>
          <w:p>
            <w:r>
              <w:t>id:greater</w:t>
            </w:r>
          </w:p>
        </w:tc>
        <w:tc>
          <w:tcPr>
            <w:tcW w:type="dxa" w:w="2880"/>
          </w:tcPr>
          <w:p>
            <w:r>
              <w:t>integer</w:t>
            </w:r>
          </w:p>
        </w:tc>
        <w:tc>
          <w:tcPr>
            <w:tcW w:type="dxa" w:w="2880"/>
          </w:tcPr>
          <w:p>
            <w:r>
              <w:t>Category ID greater than this value.</w:t>
            </w:r>
          </w:p>
        </w:tc>
      </w:tr>
      <w:tr>
        <w:tc>
          <w:tcPr>
            <w:tcW w:type="dxa" w:w="2880"/>
          </w:tcPr>
          <w:p>
            <w:r>
              <w:t>id:less</w:t>
            </w:r>
          </w:p>
        </w:tc>
        <w:tc>
          <w:tcPr>
            <w:tcW w:type="dxa" w:w="2880"/>
          </w:tcPr>
          <w:p>
            <w:r>
              <w:t>integer</w:t>
            </w:r>
          </w:p>
        </w:tc>
        <w:tc>
          <w:tcPr>
            <w:tcW w:type="dxa" w:w="2880"/>
          </w:tcPr>
          <w:p>
            <w:r>
              <w:t>Category ID less than this value.</w:t>
            </w:r>
          </w:p>
        </w:tc>
      </w:tr>
      <w:tr>
        <w:tc>
          <w:tcPr>
            <w:tcW w:type="dxa" w:w="2880"/>
          </w:tcPr>
          <w:p>
            <w:r>
              <w:t>name</w:t>
            </w:r>
          </w:p>
        </w:tc>
        <w:tc>
          <w:tcPr>
            <w:tcW w:type="dxa" w:w="2880"/>
          </w:tcPr>
          <w:p>
            <w:r>
              <w:t>string</w:t>
            </w:r>
          </w:p>
        </w:tc>
        <w:tc>
          <w:tcPr>
            <w:tcW w:type="dxa" w:w="2880"/>
          </w:tcPr>
          <w:p>
            <w:r>
              <w:t>Filter items by name.</w:t>
            </w:r>
          </w:p>
        </w:tc>
      </w:tr>
      <w:tr>
        <w:tc>
          <w:tcPr>
            <w:tcW w:type="dxa" w:w="2880"/>
          </w:tcPr>
          <w:p>
            <w:r>
              <w:t>name:like</w:t>
            </w:r>
          </w:p>
        </w:tc>
        <w:tc>
          <w:tcPr>
            <w:tcW w:type="dxa" w:w="2880"/>
          </w:tcPr>
          <w:p>
            <w:r>
              <w:t>string</w:t>
            </w:r>
          </w:p>
        </w:tc>
        <w:tc>
          <w:tcPr>
            <w:tcW w:type="dxa" w:w="2880"/>
          </w:tcPr>
          <w:p>
            <w:r>
              <w:t>Filter items by substring in the name property. Example: name:like=stick returns both Stickers and Lipstick colors.</w:t>
            </w:r>
          </w:p>
        </w:tc>
      </w:tr>
      <w:tr>
        <w:tc>
          <w:tcPr>
            <w:tcW w:type="dxa" w:w="2880"/>
          </w:tcPr>
          <w:p>
            <w:r>
              <w:t>parent_id</w:t>
            </w:r>
          </w:p>
        </w:tc>
        <w:tc>
          <w:tcPr>
            <w:tcW w:type="dxa" w:w="2880"/>
          </w:tcPr>
          <w:p>
            <w:r>
              <w:t>integer</w:t>
            </w:r>
          </w:p>
        </w:tc>
        <w:tc>
          <w:tcPr>
            <w:tcW w:type="dxa" w:w="2880"/>
          </w:tcPr>
          <w:p>
            <w:r>
              <w:t>Filter items by parent_id (the parent category ID). Useful for retrieving child/sub-categories.</w:t>
            </w:r>
          </w:p>
        </w:tc>
      </w:tr>
      <w:tr>
        <w:tc>
          <w:tcPr>
            <w:tcW w:type="dxa" w:w="2880"/>
          </w:tcPr>
          <w:p>
            <w:r>
              <w:t>parent_id:in</w:t>
            </w:r>
          </w:p>
        </w:tc>
        <w:tc>
          <w:tcPr>
            <w:tcW w:type="dxa" w:w="2880"/>
          </w:tcPr>
          <w:p>
            <w:r>
              <w:t>integer[]</w:t>
            </w:r>
          </w:p>
        </w:tc>
        <w:tc>
          <w:tcPr>
            <w:tcW w:type="dxa" w:w="2880"/>
          </w:tcPr>
          <w:p>
            <w:r>
              <w:t>Filter by a comma-separated list of parent IDs.</w:t>
            </w:r>
          </w:p>
        </w:tc>
      </w:tr>
      <w:tr>
        <w:tc>
          <w:tcPr>
            <w:tcW w:type="dxa" w:w="2880"/>
          </w:tcPr>
          <w:p>
            <w:r>
              <w:t>parent_id:min</w:t>
            </w:r>
          </w:p>
        </w:tc>
        <w:tc>
          <w:tcPr>
            <w:tcW w:type="dxa" w:w="2880"/>
          </w:tcPr>
          <w:p>
            <w:r>
              <w:t>integer</w:t>
            </w:r>
          </w:p>
        </w:tc>
        <w:tc>
          <w:tcPr>
            <w:tcW w:type="dxa" w:w="2880"/>
          </w:tcPr>
          <w:p>
            <w:r>
              <w:t>Minimum parent category ID.</w:t>
            </w:r>
          </w:p>
        </w:tc>
      </w:tr>
      <w:tr>
        <w:tc>
          <w:tcPr>
            <w:tcW w:type="dxa" w:w="2880"/>
          </w:tcPr>
          <w:p>
            <w:r>
              <w:t>parent_id:max</w:t>
            </w:r>
          </w:p>
        </w:tc>
        <w:tc>
          <w:tcPr>
            <w:tcW w:type="dxa" w:w="2880"/>
          </w:tcPr>
          <w:p>
            <w:r>
              <w:t>integer</w:t>
            </w:r>
          </w:p>
        </w:tc>
        <w:tc>
          <w:tcPr>
            <w:tcW w:type="dxa" w:w="2880"/>
          </w:tcPr>
          <w:p>
            <w:r>
              <w:t>Maximum parent category ID.</w:t>
            </w:r>
          </w:p>
        </w:tc>
      </w:tr>
      <w:tr>
        <w:tc>
          <w:tcPr>
            <w:tcW w:type="dxa" w:w="2880"/>
          </w:tcPr>
          <w:p>
            <w:r>
              <w:t>parent_id:greater</w:t>
            </w:r>
          </w:p>
        </w:tc>
        <w:tc>
          <w:tcPr>
            <w:tcW w:type="dxa" w:w="2880"/>
          </w:tcPr>
          <w:p>
            <w:r>
              <w:t>integer</w:t>
            </w:r>
          </w:p>
        </w:tc>
        <w:tc>
          <w:tcPr>
            <w:tcW w:type="dxa" w:w="2880"/>
          </w:tcPr>
          <w:p>
            <w:r>
              <w:t>Parent category ID greater than this value.</w:t>
            </w:r>
          </w:p>
        </w:tc>
      </w:tr>
      <w:tr>
        <w:tc>
          <w:tcPr>
            <w:tcW w:type="dxa" w:w="2880"/>
          </w:tcPr>
          <w:p>
            <w:r>
              <w:t>parent_id:less</w:t>
            </w:r>
          </w:p>
        </w:tc>
        <w:tc>
          <w:tcPr>
            <w:tcW w:type="dxa" w:w="2880"/>
          </w:tcPr>
          <w:p>
            <w:r>
              <w:t>integer</w:t>
            </w:r>
          </w:p>
        </w:tc>
        <w:tc>
          <w:tcPr>
            <w:tcW w:type="dxa" w:w="2880"/>
          </w:tcPr>
          <w:p>
            <w:r>
              <w:t>Parent category ID less than this value.</w:t>
            </w:r>
          </w:p>
        </w:tc>
      </w:tr>
      <w:tr>
        <w:tc>
          <w:tcPr>
            <w:tcW w:type="dxa" w:w="2880"/>
          </w:tcPr>
          <w:p>
            <w:r>
              <w:t>page_title</w:t>
            </w:r>
          </w:p>
        </w:tc>
        <w:tc>
          <w:tcPr>
            <w:tcW w:type="dxa" w:w="2880"/>
          </w:tcPr>
          <w:p>
            <w:r>
              <w:t>string</w:t>
            </w:r>
          </w:p>
        </w:tc>
        <w:tc>
          <w:tcPr>
            <w:tcW w:type="dxa" w:w="2880"/>
          </w:tcPr>
          <w:p>
            <w:r>
              <w:t>Filter items by page_title.</w:t>
            </w:r>
          </w:p>
        </w:tc>
      </w:tr>
      <w:tr>
        <w:tc>
          <w:tcPr>
            <w:tcW w:type="dxa" w:w="2880"/>
          </w:tcPr>
          <w:p>
            <w:r>
              <w:t>page_title:like</w:t>
            </w:r>
          </w:p>
        </w:tc>
        <w:tc>
          <w:tcPr>
            <w:tcW w:type="dxa" w:w="2880"/>
          </w:tcPr>
          <w:p>
            <w:r>
              <w:t>string</w:t>
            </w:r>
          </w:p>
        </w:tc>
        <w:tc>
          <w:tcPr>
            <w:tcW w:type="dxa" w:w="2880"/>
          </w:tcPr>
          <w:p>
            <w:r>
              <w:t>Filter items by substring in the page title. Example: page_title:like=oil returns both Soil and mulch and Oil pastels.</w:t>
            </w:r>
          </w:p>
        </w:tc>
      </w:tr>
      <w:tr>
        <w:tc>
          <w:tcPr>
            <w:tcW w:type="dxa" w:w="2880"/>
          </w:tcPr>
          <w:p>
            <w:r>
              <w:t>keyword</w:t>
            </w:r>
          </w:p>
        </w:tc>
        <w:tc>
          <w:tcPr>
            <w:tcW w:type="dxa" w:w="2880"/>
          </w:tcPr>
          <w:p>
            <w:r>
              <w:t>string</w:t>
            </w:r>
          </w:p>
        </w:tc>
        <w:tc>
          <w:tcPr>
            <w:tcW w:type="dxa" w:w="2880"/>
          </w:tcPr>
          <w:p>
            <w:r>
              <w:t>Filter items by keywords found in name, description, or sku fields, or in the brand name.</w:t>
            </w:r>
          </w:p>
        </w:tc>
      </w:tr>
      <w:tr>
        <w:tc>
          <w:tcPr>
            <w:tcW w:type="dxa" w:w="2880"/>
          </w:tcPr>
          <w:p>
            <w:r>
              <w:t>is_visible</w:t>
            </w:r>
          </w:p>
        </w:tc>
        <w:tc>
          <w:tcPr>
            <w:tcW w:type="dxa" w:w="2880"/>
          </w:tcPr>
          <w:p>
            <w:r>
              <w:t>boolean</w:t>
            </w:r>
          </w:p>
        </w:tc>
        <w:tc>
          <w:tcPr>
            <w:tcW w:type="dxa" w:w="2880"/>
          </w:tcPr>
          <w:p>
            <w:r>
              <w:t>Filter by whether the category is visible on the storefront.</w:t>
            </w:r>
          </w:p>
        </w:tc>
      </w:tr>
      <w:tr>
        <w:tc>
          <w:tcPr>
            <w:tcW w:type="dxa" w:w="2880"/>
          </w:tcPr>
          <w:p>
            <w:r>
              <w:t>sort</w:t>
            </w:r>
          </w:p>
        </w:tc>
        <w:tc>
          <w:tcPr>
            <w:tcW w:type="dxa" w:w="2880"/>
          </w:tcPr>
          <w:p>
            <w:r>
              <w:t>string (enum)</w:t>
            </w:r>
          </w:p>
        </w:tc>
        <w:tc>
          <w:tcPr>
            <w:tcW w:type="dxa" w:w="2880"/>
          </w:tcPr>
          <w:p>
            <w:r>
              <w:t>Controls sort order. Allowed: name, id, parent_id, sort_order.</w:t>
            </w:r>
          </w:p>
        </w:tc>
      </w:tr>
      <w:tr>
        <w:tc>
          <w:tcPr>
            <w:tcW w:type="dxa" w:w="2880"/>
          </w:tcPr>
          <w:p>
            <w:r>
              <w:t>page</w:t>
            </w:r>
          </w:p>
        </w:tc>
        <w:tc>
          <w:tcPr>
            <w:tcW w:type="dxa" w:w="2880"/>
          </w:tcPr>
          <w:p>
            <w:r>
              <w:t>integer</w:t>
            </w:r>
          </w:p>
        </w:tc>
        <w:tc>
          <w:tcPr>
            <w:tcW w:type="dxa" w:w="2880"/>
          </w:tcPr>
          <w:p>
            <w:r>
              <w:t>Page number for paginated results.</w:t>
            </w:r>
          </w:p>
        </w:tc>
      </w:tr>
      <w:tr>
        <w:tc>
          <w:tcPr>
            <w:tcW w:type="dxa" w:w="2880"/>
          </w:tcPr>
          <w:p>
            <w:r>
              <w:t>limit</w:t>
            </w:r>
          </w:p>
        </w:tc>
        <w:tc>
          <w:tcPr>
            <w:tcW w:type="dxa" w:w="2880"/>
          </w:tcPr>
          <w:p>
            <w:r>
              <w:t>integer</w:t>
            </w:r>
          </w:p>
        </w:tc>
        <w:tc>
          <w:tcPr>
            <w:tcW w:type="dxa" w:w="2880"/>
          </w:tcPr>
          <w:p>
            <w:r>
              <w:t>Number of items per page.</w:t>
            </w:r>
          </w:p>
        </w:tc>
      </w:tr>
      <w:tr>
        <w:tc>
          <w:tcPr>
            <w:tcW w:type="dxa" w:w="2880"/>
          </w:tcPr>
          <w:p>
            <w:r>
              <w:t>include_fields</w:t>
            </w:r>
          </w:p>
        </w:tc>
        <w:tc>
          <w:tcPr>
            <w:tcW w:type="dxa" w:w="2880"/>
          </w:tcPr>
          <w:p>
            <w:r>
              <w:t>string[]</w:t>
            </w:r>
          </w:p>
        </w:tc>
        <w:tc>
          <w:tcPr>
            <w:tcW w:type="dxa" w:w="2880"/>
          </w:tcPr>
          <w:p>
            <w:r>
              <w:t>Fields to include, in a comma-separated list. The id and specified fields will be returned.</w:t>
            </w:r>
          </w:p>
        </w:tc>
      </w:tr>
      <w:tr>
        <w:tc>
          <w:tcPr>
            <w:tcW w:type="dxa" w:w="2880"/>
          </w:tcPr>
          <w:p>
            <w:r>
              <w:t>exclude_fields</w:t>
            </w:r>
          </w:p>
        </w:tc>
        <w:tc>
          <w:tcPr>
            <w:tcW w:type="dxa" w:w="2880"/>
          </w:tcPr>
          <w:p>
            <w:r>
              <w:t>string[]</w:t>
            </w:r>
          </w:p>
        </w:tc>
        <w:tc>
          <w:tcPr>
            <w:tcW w:type="dxa" w:w="2880"/>
          </w:tcPr>
          <w:p>
            <w:r>
              <w:t>Fields to exclude, in a comma-separated list. The id cannot be excluded.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23,</w:t>
        <w:br/>
        <w:t xml:space="preserve"> "parent_id": 0,</w:t>
        <w:br/>
        <w:t xml:space="preserve"> "name": "Garden",</w:t>
        <w:br/>
        <w:t xml:space="preserve"> "description": "&lt;p&gt;Everything for your garden.&lt;/p&gt;",</w:t>
        <w:br/>
        <w:t xml:space="preserve"> "views": 120,</w:t>
        <w:br/>
        <w:t xml:space="preserve"> "sort_order": 1,</w:t>
        <w:br/>
        <w:t xml:space="preserve"> "page_title": "Garden Supplies",</w:t>
        <w:br/>
        <w:t xml:space="preserve"> "meta_keywords": [</w:t>
        <w:br/>
        <w:t xml:space="preserve"> "garden",</w:t>
        <w:br/>
        <w:t xml:space="preserve"> "outdoor"</w:t>
        <w:br/>
        <w:t xml:space="preserve"> ],</w:t>
        <w:br/>
        <w:t xml:space="preserve"> "meta_description": "Shop garden supplies and tools.",</w:t>
        <w:br/>
        <w:t xml:space="preserve"> "layout_file": "category.html",</w:t>
        <w:br/>
        <w:t xml:space="preserve"> "image_url": "https://cdn.example.com/images/categories/garden.jpg",</w:t>
        <w:br/>
        <w:t xml:space="preserve"> "is_visible": true,</w:t>
        <w:br/>
        <w:t xml:space="preserve"> "search_keywords": "garden, outdoor, plants",</w:t>
        <w:br/>
        <w:t xml:space="preserve"> "default_product_sort": "featured",</w:t>
        <w:br/>
        <w:t xml:space="preserve"> "custom_url": {</w:t>
        <w:br/>
        <w:t xml:space="preserve"> "url": "/garden/",</w:t>
        <w:br/>
        <w:t xml:space="preserve"> "is_customized": true</w:t>
        <w:br/>
        <w:t xml:space="preserve"> }</w:t>
        <w:br/>
        <w:t xml:space="preserve"> }</w:t>
        <w:br/>
        <w:t xml:space="preserve">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"links": {</w:t>
        <w:br/>
        <w:t xml:space="preserve"> "previous": null,</w:t>
        <w:br/>
        <w:t xml:space="preserve"> "current": "https://api.bigcommerce.com/stores/{{BIG_COMMERCE_STORE_HASH}}/v3/catalog/categories?page=1&amp;limit=50",</w:t>
        <w:br/>
        <w:t xml:space="preserve"> "next": null</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category objects.</w:t>
            </w:r>
          </w:p>
        </w:tc>
      </w:tr>
      <w:tr>
        <w:tc>
          <w:tcPr>
            <w:tcW w:type="dxa" w:w="2880"/>
          </w:tcPr>
          <w:p>
            <w:r>
              <w:t>data[].id</w:t>
            </w:r>
          </w:p>
        </w:tc>
        <w:tc>
          <w:tcPr>
            <w:tcW w:type="dxa" w:w="2880"/>
          </w:tcPr>
          <w:p>
            <w:r>
              <w:t>integer</w:t>
            </w:r>
          </w:p>
        </w:tc>
        <w:tc>
          <w:tcPr>
            <w:tcW w:type="dxa" w:w="2880"/>
          </w:tcPr>
          <w:p>
            <w:r>
              <w:t>Unique ID of the Category. Increments sequentially. Read-only.</w:t>
            </w:r>
          </w:p>
        </w:tc>
      </w:tr>
      <w:tr>
        <w:tc>
          <w:tcPr>
            <w:tcW w:type="dxa" w:w="2880"/>
          </w:tcPr>
          <w:p>
            <w:r>
              <w:t>data[].parent_id</w:t>
            </w:r>
          </w:p>
        </w:tc>
        <w:tc>
          <w:tcPr>
            <w:tcW w:type="dxa" w:w="2880"/>
          </w:tcPr>
          <w:p>
            <w:r>
              <w:t>integer</w:t>
            </w:r>
          </w:p>
        </w:tc>
        <w:tc>
          <w:tcPr>
            <w:tcW w:type="dxa" w:w="2880"/>
          </w:tcPr>
          <w:p>
            <w:r>
              <w:t>Unique numeric ID of the category’s parent. Controls where the category sits in the category tree. Required in a POST if creating a child category.</w:t>
            </w:r>
          </w:p>
        </w:tc>
      </w:tr>
      <w:tr>
        <w:tc>
          <w:tcPr>
            <w:tcW w:type="dxa" w:w="2880"/>
          </w:tcPr>
          <w:p>
            <w:r>
              <w:t>data[].name</w:t>
            </w:r>
          </w:p>
        </w:tc>
        <w:tc>
          <w:tcPr>
            <w:tcW w:type="dxa" w:w="2880"/>
          </w:tcPr>
          <w:p>
            <w:r>
              <w:t>string</w:t>
            </w:r>
          </w:p>
        </w:tc>
        <w:tc>
          <w:tcPr>
            <w:tcW w:type="dxa" w:w="2880"/>
          </w:tcPr>
          <w:p>
            <w:r>
              <w:t>Category name displayed. Constraints: minLength=1, maxLength=50. Unique with respect to siblings. Required in a POST.</w:t>
            </w:r>
          </w:p>
        </w:tc>
      </w:tr>
      <w:tr>
        <w:tc>
          <w:tcPr>
            <w:tcW w:type="dxa" w:w="2880"/>
          </w:tcPr>
          <w:p>
            <w:r>
              <w:t>data[].description</w:t>
            </w:r>
          </w:p>
        </w:tc>
        <w:tc>
          <w:tcPr>
            <w:tcW w:type="dxa" w:w="2880"/>
          </w:tcPr>
          <w:p>
            <w:r>
              <w:t>string</w:t>
            </w:r>
          </w:p>
        </w:tc>
        <w:tc>
          <w:tcPr>
            <w:tcW w:type="dxa" w:w="2880"/>
          </w:tcPr>
          <w:p>
            <w:r>
              <w:t>Category description; can include HTML.</w:t>
            </w:r>
          </w:p>
        </w:tc>
      </w:tr>
      <w:tr>
        <w:tc>
          <w:tcPr>
            <w:tcW w:type="dxa" w:w="2880"/>
          </w:tcPr>
          <w:p>
            <w:r>
              <w:t>data[].views</w:t>
            </w:r>
          </w:p>
        </w:tc>
        <w:tc>
          <w:tcPr>
            <w:tcW w:type="dxa" w:w="2880"/>
          </w:tcPr>
          <w:p>
            <w:r>
              <w:t>integer</w:t>
            </w:r>
          </w:p>
        </w:tc>
        <w:tc>
          <w:tcPr>
            <w:tcW w:type="dxa" w:w="2880"/>
          </w:tcPr>
          <w:p>
            <w:r>
              <w:t>Number of views the category has on the storefront.</w:t>
            </w:r>
          </w:p>
        </w:tc>
      </w:tr>
      <w:tr>
        <w:tc>
          <w:tcPr>
            <w:tcW w:type="dxa" w:w="2880"/>
          </w:tcPr>
          <w:p>
            <w:r>
              <w:t>data[].sort_order</w:t>
            </w:r>
          </w:p>
        </w:tc>
        <w:tc>
          <w:tcPr>
            <w:tcW w:type="dxa" w:w="2880"/>
          </w:tcPr>
          <w:p>
            <w:r>
              <w:t>integer</w:t>
            </w:r>
          </w:p>
        </w:tc>
        <w:tc>
          <w:tcPr>
            <w:tcW w:type="dxa" w:w="2880"/>
          </w:tcPr>
          <w:p>
            <w:r>
              <w:t>Display priority in menus/category pages (lower numbers appear first).</w:t>
            </w:r>
          </w:p>
        </w:tc>
      </w:tr>
      <w:tr>
        <w:tc>
          <w:tcPr>
            <w:tcW w:type="dxa" w:w="2880"/>
          </w:tcPr>
          <w:p>
            <w:r>
              <w:t>data[].page_title</w:t>
            </w:r>
          </w:p>
        </w:tc>
        <w:tc>
          <w:tcPr>
            <w:tcW w:type="dxa" w:w="2880"/>
          </w:tcPr>
          <w:p>
            <w:r>
              <w:t>string</w:t>
            </w:r>
          </w:p>
        </w:tc>
        <w:tc>
          <w:tcPr>
            <w:tcW w:type="dxa" w:w="2880"/>
          </w:tcPr>
          <w:p>
            <w:r>
              <w:t>Custom title for the category page; if not defined, category name is used.</w:t>
            </w:r>
          </w:p>
        </w:tc>
      </w:tr>
      <w:tr>
        <w:tc>
          <w:tcPr>
            <w:tcW w:type="dxa" w:w="2880"/>
          </w:tcPr>
          <w:p>
            <w:r>
              <w:t>data[].meta_keywords</w:t>
            </w:r>
          </w:p>
        </w:tc>
        <w:tc>
          <w:tcPr>
            <w:tcW w:type="dxa" w:w="2880"/>
          </w:tcPr>
          <w:p>
            <w:r>
              <w:t>string[]</w:t>
            </w:r>
          </w:p>
        </w:tc>
        <w:tc>
          <w:tcPr>
            <w:tcW w:type="dxa" w:w="2880"/>
          </w:tcPr>
          <w:p>
            <w:r>
              <w:t>Meta keywords for the category page.</w:t>
            </w:r>
          </w:p>
        </w:tc>
      </w:tr>
      <w:tr>
        <w:tc>
          <w:tcPr>
            <w:tcW w:type="dxa" w:w="2880"/>
          </w:tcPr>
          <w:p>
            <w:r>
              <w:t>data[].meta_description</w:t>
            </w:r>
          </w:p>
        </w:tc>
        <w:tc>
          <w:tcPr>
            <w:tcW w:type="dxa" w:w="2880"/>
          </w:tcPr>
          <w:p>
            <w:r>
              <w:t>string</w:t>
            </w:r>
          </w:p>
        </w:tc>
        <w:tc>
          <w:tcPr>
            <w:tcW w:type="dxa" w:w="2880"/>
          </w:tcPr>
          <w:p>
            <w:r>
              <w:t>Custom meta description. Constraint: maxLength=65535. If not defined, store default is used.</w:t>
            </w:r>
          </w:p>
        </w:tc>
      </w:tr>
      <w:tr>
        <w:tc>
          <w:tcPr>
            <w:tcW w:type="dxa" w:w="2880"/>
          </w:tcPr>
          <w:p>
            <w:r>
              <w:t>data[].layout_file</w:t>
            </w:r>
          </w:p>
        </w:tc>
        <w:tc>
          <w:tcPr>
            <w:tcW w:type="dxa" w:w="2880"/>
          </w:tcPr>
          <w:p>
            <w:r>
              <w:t>string</w:t>
            </w:r>
          </w:p>
        </w:tc>
        <w:tc>
          <w:tcPr>
            <w:tcW w:type="dxa" w:w="2880"/>
          </w:tcPr>
          <w:p>
            <w:r>
              <w:t>A valid layout file. Constraint: maxLength=500. Writable only for stores with a Blueprint theme.</w:t>
            </w:r>
          </w:p>
        </w:tc>
      </w:tr>
      <w:tr>
        <w:tc>
          <w:tcPr>
            <w:tcW w:type="dxa" w:w="2880"/>
          </w:tcPr>
          <w:p>
            <w:r>
              <w:t>data[].image_url</w:t>
            </w:r>
          </w:p>
        </w:tc>
        <w:tc>
          <w:tcPr>
            <w:tcW w:type="dxa" w:w="2880"/>
          </w:tcPr>
          <w:p>
            <w:r>
              <w:t>string</w:t>
            </w:r>
          </w:p>
        </w:tc>
        <w:tc>
          <w:tcPr>
            <w:tcW w:type="dxa" w:w="2880"/>
          </w:tcPr>
          <w:p>
            <w:r>
              <w:t>Image URL for the storefront. Image can be uploaded via /categories/{categoryId}/image or set to a publicly accessible URL (must include an image extension like .jpg or .png).</w:t>
            </w:r>
          </w:p>
        </w:tc>
      </w:tr>
      <w:tr>
        <w:tc>
          <w:tcPr>
            <w:tcW w:type="dxa" w:w="2880"/>
          </w:tcPr>
          <w:p>
            <w:r>
              <w:t>data[].is_visible</w:t>
            </w:r>
          </w:p>
        </w:tc>
        <w:tc>
          <w:tcPr>
            <w:tcW w:type="dxa" w:w="2880"/>
          </w:tcPr>
          <w:p>
            <w:r>
              <w:t>boolean</w:t>
            </w:r>
          </w:p>
        </w:tc>
        <w:tc>
          <w:tcPr>
            <w:tcW w:type="dxa" w:w="2880"/>
          </w:tcPr>
          <w:p>
            <w:r>
              <w:t>Whether the category is visible to storefront customers.</w:t>
            </w:r>
          </w:p>
        </w:tc>
      </w:tr>
      <w:tr>
        <w:tc>
          <w:tcPr>
            <w:tcW w:type="dxa" w:w="2880"/>
          </w:tcPr>
          <w:p>
            <w:r>
              <w:t>data[].search_keywords</w:t>
            </w:r>
          </w:p>
        </w:tc>
        <w:tc>
          <w:tcPr>
            <w:tcW w:type="dxa" w:w="2880"/>
          </w:tcPr>
          <w:p>
            <w:r>
              <w:t>string</w:t>
            </w:r>
          </w:p>
        </w:tc>
        <w:tc>
          <w:tcPr>
            <w:tcW w:type="dxa" w:w="2880"/>
          </w:tcPr>
          <w:p>
            <w:r>
              <w:t>Comma-separated keywords used to locate the category in store search.</w:t>
            </w:r>
          </w:p>
        </w:tc>
      </w:tr>
      <w:tr>
        <w:tc>
          <w:tcPr>
            <w:tcW w:type="dxa" w:w="2880"/>
          </w:tcPr>
          <w:p>
            <w:r>
              <w:t>data[].default_product_sort</w:t>
            </w:r>
          </w:p>
        </w:tc>
        <w:tc>
          <w:tcPr>
            <w:tcW w:type="dxa" w:w="2880"/>
          </w:tcPr>
          <w:p>
            <w:r>
              <w:t>string</w:t>
            </w:r>
          </w:p>
        </w:tc>
        <w:tc>
          <w:tcPr>
            <w:tcW w:type="dxa" w:w="2880"/>
          </w:tcPr>
          <w:p>
            <w:r>
              <w:t>Default product sorting on category page load. Possible values: use_store_settings, featured, newest, best_selling, alpha_asc, alpha_desc, avg_customer_review, price_asc, price_desc.</w:t>
            </w:r>
          </w:p>
        </w:tc>
      </w:tr>
      <w:tr>
        <w:tc>
          <w:tcPr>
            <w:tcW w:type="dxa" w:w="2880"/>
          </w:tcPr>
          <w:p>
            <w:r>
              <w:t>data[].custom_url</w:t>
            </w:r>
          </w:p>
        </w:tc>
        <w:tc>
          <w:tcPr>
            <w:tcW w:type="dxa" w:w="2880"/>
          </w:tcPr>
          <w:p>
            <w:r>
              <w:t>object</w:t>
            </w:r>
          </w:p>
        </w:tc>
        <w:tc>
          <w:tcPr>
            <w:tcW w:type="dxa" w:w="2880"/>
          </w:tcPr>
          <w:p>
            <w:r>
              <w:t>Custom URL settings for the category.</w:t>
            </w:r>
          </w:p>
        </w:tc>
      </w:tr>
      <w:tr>
        <w:tc>
          <w:tcPr>
            <w:tcW w:type="dxa" w:w="2880"/>
          </w:tcPr>
          <w:p>
            <w:r>
              <w:t>data[].custom_url.url</w:t>
            </w:r>
          </w:p>
        </w:tc>
        <w:tc>
          <w:tcPr>
            <w:tcW w:type="dxa" w:w="2880"/>
          </w:tcPr>
          <w:p>
            <w:r>
              <w:t>string</w:t>
            </w:r>
          </w:p>
        </w:tc>
        <w:tc>
          <w:tcPr>
            <w:tcW w:type="dxa" w:w="2880"/>
          </w:tcPr>
          <w:p>
            <w:r>
              <w:t>The category URL.</w:t>
            </w:r>
          </w:p>
        </w:tc>
      </w:tr>
      <w:tr>
        <w:tc>
          <w:tcPr>
            <w:tcW w:type="dxa" w:w="2880"/>
          </w:tcPr>
          <w:p>
            <w:r>
              <w:t>data[].custom_url.is_customized</w:t>
            </w:r>
          </w:p>
        </w:tc>
        <w:tc>
          <w:tcPr>
            <w:tcW w:type="dxa" w:w="2880"/>
          </w:tcPr>
          <w:p>
            <w:r>
              <w:t>boolean</w:t>
            </w:r>
          </w:p>
        </w:tc>
        <w:tc>
          <w:tcPr>
            <w:tcW w:type="dxa" w:w="2880"/>
          </w:tcPr>
          <w:p>
            <w:r>
              <w:t>Whether the URL is customized.</w:t>
            </w:r>
          </w:p>
        </w:tc>
      </w:tr>
      <w:tr>
        <w:tc>
          <w:tcPr>
            <w:tcW w:type="dxa" w:w="2880"/>
          </w:tcPr>
          <w:p>
            <w:r>
              <w:t>meta</w:t>
            </w:r>
          </w:p>
        </w:tc>
        <w:tc>
          <w:tcPr>
            <w:tcW w:type="dxa" w:w="2880"/>
          </w:tcPr>
          <w:p>
            <w:r>
              <w:t>object</w:t>
            </w:r>
          </w:p>
        </w:tc>
        <w:tc>
          <w:tcPr>
            <w:tcW w:type="dxa" w:w="2880"/>
          </w:tcPr>
          <w:p>
            <w:r>
              <w:t>Metadata about the response.</w:t>
            </w:r>
          </w:p>
        </w:tc>
      </w:tr>
      <w:tr>
        <w:tc>
          <w:tcPr>
            <w:tcW w:type="dxa" w:w="2880"/>
          </w:tcPr>
          <w:p>
            <w:r>
              <w:t>meta.pagination</w:t>
            </w:r>
          </w:p>
        </w:tc>
        <w:tc>
          <w:tcPr>
            <w:tcW w:type="dxa" w:w="2880"/>
          </w:tcPr>
          <w:p>
            <w:r>
              <w:t>object</w:t>
            </w:r>
          </w:p>
        </w:tc>
        <w:tc>
          <w:tcPr>
            <w:tcW w:type="dxa" w:w="2880"/>
          </w:tcPr>
          <w:p>
            <w:r>
              <w:t>Pagination information.</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meta.pagination.count</w:t>
            </w:r>
          </w:p>
        </w:tc>
        <w:tc>
          <w:tcPr>
            <w:tcW w:type="dxa" w:w="2880"/>
          </w:tcPr>
          <w:p>
            <w:r>
              <w:t>integer</w:t>
            </w:r>
          </w:p>
        </w:tc>
        <w:tc>
          <w:tcPr>
            <w:tcW w:type="dxa" w:w="2880"/>
          </w:tcPr>
          <w:p>
            <w:r>
              <w:t>Total number of items in the collection response.</w:t>
            </w:r>
          </w:p>
        </w:tc>
      </w:tr>
      <w:tr>
        <w:tc>
          <w:tcPr>
            <w:tcW w:type="dxa" w:w="2880"/>
          </w:tcPr>
          <w:p>
            <w:r>
              <w:t>meta.pagination.per_page</w:t>
            </w:r>
          </w:p>
        </w:tc>
        <w:tc>
          <w:tcPr>
            <w:tcW w:type="dxa" w:w="2880"/>
          </w:tcPr>
          <w:p>
            <w:r>
              <w:t>integer</w:t>
            </w:r>
          </w:p>
        </w:tc>
        <w:tc>
          <w:tcPr>
            <w:tcW w:type="dxa" w:w="2880"/>
          </w:tcPr>
          <w:p>
            <w:r>
              <w:t>Number of items returned per page (controlled by limit).</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meta.pagination.total_pages</w:t>
            </w:r>
          </w:p>
        </w:tc>
        <w:tc>
          <w:tcPr>
            <w:tcW w:type="dxa" w:w="2880"/>
          </w:tcPr>
          <w:p>
            <w:r>
              <w:t>integer</w:t>
            </w:r>
          </w:p>
        </w:tc>
        <w:tc>
          <w:tcPr>
            <w:tcW w:type="dxa" w:w="2880"/>
          </w:tcPr>
          <w:p>
            <w:r>
              <w:t>Total pages available.</w:t>
            </w:r>
          </w:p>
        </w:tc>
      </w:tr>
      <w:tr>
        <w:tc>
          <w:tcPr>
            <w:tcW w:type="dxa" w:w="2880"/>
          </w:tcPr>
          <w:p>
            <w:r>
              <w:t>meta.pagination.links</w:t>
            </w:r>
          </w:p>
        </w:tc>
        <w:tc>
          <w:tcPr>
            <w:tcW w:type="dxa" w:w="2880"/>
          </w:tcPr>
          <w:p>
            <w:r>
              <w:t>object</w:t>
            </w:r>
          </w:p>
        </w:tc>
        <w:tc>
          <w:tcPr>
            <w:tcW w:type="dxa" w:w="2880"/>
          </w:tcPr>
          <w:p>
            <w:r>
              <w:t>Pagination links.</w:t>
            </w:r>
          </w:p>
        </w:tc>
      </w:tr>
      <w:tr>
        <w:tc>
          <w:tcPr>
            <w:tcW w:type="dxa" w:w="2880"/>
          </w:tcPr>
          <w:p>
            <w:r>
              <w:t>meta.pagination.links.previous</w:t>
            </w:r>
          </w:p>
        </w:tc>
        <w:tc>
          <w:tcPr>
            <w:tcW w:type="dxa" w:w="2880"/>
          </w:tcPr>
          <w:p>
            <w:r>
              <w:t>string</w:t>
            </w:r>
          </w:p>
        </w:tc>
        <w:tc>
          <w:tcPr>
            <w:tcW w:type="dxa" w:w="2880"/>
          </w:tcPr>
          <w:p>
            <w:r>
              <w:t>Link to previous page.</w:t>
            </w:r>
          </w:p>
        </w:tc>
      </w:tr>
      <w:tr>
        <w:tc>
          <w:tcPr>
            <w:tcW w:type="dxa" w:w="2880"/>
          </w:tcPr>
          <w:p>
            <w:r>
              <w:t>meta.pagination.links.current</w:t>
            </w:r>
          </w:p>
        </w:tc>
        <w:tc>
          <w:tcPr>
            <w:tcW w:type="dxa" w:w="2880"/>
          </w:tcPr>
          <w:p>
            <w:r>
              <w:t>string</w:t>
            </w:r>
          </w:p>
        </w:tc>
        <w:tc>
          <w:tcPr>
            <w:tcW w:type="dxa" w:w="2880"/>
          </w:tcPr>
          <w:p>
            <w:r>
              <w:t>Link to current page.</w:t>
            </w:r>
          </w:p>
        </w:tc>
      </w:tr>
      <w:tr>
        <w:tc>
          <w:tcPr>
            <w:tcW w:type="dxa" w:w="2880"/>
          </w:tcPr>
          <w:p>
            <w:r>
              <w:t>meta.pagination.links.next</w:t>
            </w:r>
          </w:p>
        </w:tc>
        <w:tc>
          <w:tcPr>
            <w:tcW w:type="dxa" w:w="2880"/>
          </w:tcPr>
          <w:p>
            <w:r>
              <w:t>string</w:t>
            </w:r>
          </w:p>
        </w:tc>
        <w:tc>
          <w:tcPr>
            <w:tcW w:type="dxa" w:w="2880"/>
          </w:tcPr>
          <w:p>
            <w:r>
              <w:t>Link to next page.</w:t>
            </w:r>
          </w:p>
        </w:tc>
      </w:tr>
    </w:tbl>
    <w:p/>
    <w:p>
      <w:pPr>
        <w:pStyle w:val="Heading3"/>
      </w:pPr>
      <w:r>
        <w:t>Available Filters</w:t>
      </w:r>
    </w:p>
    <w:p>
      <w:pPr>
        <w:pStyle w:val="ListBullet"/>
      </w:pPr>
      <w:r>
        <w:t>id, id:in, id:not_in, id:min, id:max, id:greater, id:less</w:t>
      </w:r>
    </w:p>
    <w:p>
      <w:pPr>
        <w:pStyle w:val="ListBullet"/>
      </w:pPr>
      <w:r>
        <w:t>name, name:like</w:t>
      </w:r>
    </w:p>
    <w:p>
      <w:pPr>
        <w:pStyle w:val="ListBullet"/>
      </w:pPr>
      <w:r>
        <w:t>parent_id, parent_id:in, parent_id:min, parent_id:max, parent_id:greater, parent_id:less</w:t>
      </w:r>
    </w:p>
    <w:p>
      <w:pPr>
        <w:pStyle w:val="ListBullet"/>
      </w:pPr>
      <w:r>
        <w:t>page_title, page_title:like</w:t>
      </w:r>
    </w:p>
    <w:p>
      <w:pPr>
        <w:pStyle w:val="ListBullet"/>
      </w:pPr>
      <w:r>
        <w:t>keyword</w:t>
      </w:r>
    </w:p>
    <w:p>
      <w:pPr>
        <w:pStyle w:val="ListBullet"/>
      </w:pPr>
      <w:r>
        <w:t>is_visible</w:t>
      </w:r>
    </w:p>
    <w:p>
      <w:pPr>
        <w:pStyle w:val="ListBullet"/>
      </w:pPr>
      <w:r>
        <w:t>Field shaping: include_fields, exclude_fields</w:t>
      </w:r>
    </w:p>
    <w:p>
      <w:pPr>
        <w:pStyle w:val="Heading3"/>
      </w:pPr>
      <w:r>
        <w:t>Available Sorting Options</w:t>
      </w:r>
    </w:p>
    <w:p>
      <w:pPr>
        <w:pStyle w:val="ListBullet"/>
      </w:pPr>
      <w:r>
        <w:t>name — alphabetical by category name</w:t>
      </w:r>
    </w:p>
    <w:p>
      <w:pPr>
        <w:pStyle w:val="ListBullet"/>
      </w:pPr>
      <w:r>
        <w:t>id — ascending by category ID</w:t>
      </w:r>
    </w:p>
    <w:p>
      <w:pPr>
        <w:pStyle w:val="ListBullet"/>
      </w:pPr>
      <w:r>
        <w:t>parent_id — ascending by parent category ID</w:t>
      </w:r>
    </w:p>
    <w:p>
      <w:pPr>
        <w:pStyle w:val="ListBullet"/>
      </w:pPr>
      <w:r>
        <w:t>sort_order — ascending by sort order value</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'https://api.bigcommerce.com/stores/{{BIG_COMMERCE_STORE_HASH}}/v3/catalog/categories?limit=50&amp;page=1&amp;sort=name' \</w:t>
        <w:br/>
        <w:t xml:space="preserve"> --header 'Accept: application/json'</w:t>
      </w:r>
    </w:p>
    <w:p>
      <w:pPr>
        <w:pStyle w:val="Heading3"/>
      </w:pPr>
      <w:r>
        <w:t>Example Usage</w:t>
      </w:r>
    </w:p>
    <w:p>
      <w:pPr>
        <w:pStyle w:val="Heading3"/>
      </w:pPr>
      <w:r>
        <w:t>Example 1: Get categories with name substring match</w:t>
      </w:r>
    </w:p>
    <w:p>
      <w:r>
        <w:rPr>
          <w:b/>
          <w:color w:val="666666"/>
          <w:sz w:val="16"/>
        </w:rPr>
        <w:t>[bash]</w:t>
      </w:r>
    </w:p>
    <w:p>
      <w:pPr>
        <w:shd w:fill="F2F2F2" w:val="clear"/>
      </w:pPr>
      <w:r>
        <w:rPr>
          <w:rFonts w:ascii="Courier New" w:hAnsi="Courier New"/>
          <w:sz w:val="17"/>
        </w:rPr>
        <w:t>curl -s \</w:t>
        <w:br/>
        <w:t xml:space="preserve"> 'https://api.bigcommerce.com/stores/{{BIG_COMMERCE_STORE_HASH}}/v3/catalog/categories?name:like=stick&amp;limit=25' \</w:t>
        <w:br/>
        <w:t xml:space="preserve"> -H 'Accept: application/json'</w:t>
      </w:r>
    </w:p>
    <w:p>
      <w:pPr>
        <w:pStyle w:val="Heading3"/>
      </w:pPr>
      <w:r>
        <w:t>Example 2: Get child categories of a specific parent category</w:t>
      </w:r>
    </w:p>
    <w:p>
      <w:r>
        <w:rPr>
          <w:b/>
          <w:color w:val="666666"/>
          <w:sz w:val="16"/>
        </w:rPr>
        <w:t>[bash]</w:t>
      </w:r>
    </w:p>
    <w:p>
      <w:pPr>
        <w:shd w:fill="F2F2F2" w:val="clear"/>
      </w:pPr>
      <w:r>
        <w:rPr>
          <w:rFonts w:ascii="Courier New" w:hAnsi="Courier New"/>
          <w:sz w:val="17"/>
        </w:rPr>
        <w:t>curl -s \</w:t>
        <w:br/>
        <w:t xml:space="preserve"> 'https://api.bigcommerce.com/stores/{{BIG_COMMERCE_STORE_HASH}}/v3/catalog/categories?parent_id=12&amp;sort=sort_order' \</w:t>
        <w:br/>
        <w:t xml:space="preserve"> -H 'Accept: application/json'</w:t>
      </w:r>
    </w:p>
    <w:p>
      <w:pPr>
        <w:pStyle w:val="Heading3"/>
      </w:pPr>
      <w:r>
        <w:t>Example 3: Include only selected fields</w:t>
      </w:r>
    </w:p>
    <w:p>
      <w:r>
        <w:rPr>
          <w:b/>
          <w:color w:val="666666"/>
          <w:sz w:val="16"/>
        </w:rPr>
        <w:t>[bash]</w:t>
      </w:r>
    </w:p>
    <w:p>
      <w:pPr>
        <w:shd w:fill="F2F2F2" w:val="clear"/>
      </w:pPr>
      <w:r>
        <w:rPr>
          <w:rFonts w:ascii="Courier New" w:hAnsi="Courier New"/>
          <w:sz w:val="17"/>
        </w:rPr>
        <w:t>curl -s \</w:t>
        <w:br/>
        <w:t xml:space="preserve"> 'https://api.bigcommerce.com/stores/{{BIG_COMMERCE_STORE_HASH}}/v3/catalog/categories?include_fields=id,name,parent_id,is_visible' \</w:t>
        <w:br/>
        <w:t xml:space="preserve"> -H 'Accept: application/json'</w:t>
      </w:r>
    </w:p>
    <w:p>
      <w:pPr>
        <w:pStyle w:val="Heading3"/>
      </w:pPr>
      <w:r>
        <w:t>Notes</w:t>
      </w:r>
    </w:p>
    <w:p>
      <w:pPr>
        <w:pStyle w:val="ListBullet"/>
      </w:pPr>
      <w:r>
        <w:t>BigCommerce recommends using the Catalog Trees - Get all categories endpoint when possible.</w:t>
      </w:r>
    </w:p>
    <w:p>
      <w:pPr>
        <w:pStyle w:val="ListBullet"/>
      </w:pPr>
      <w:r>
        <w:t>Default rate limit for this endpoint is 40 concurrent requests.</w:t>
      </w:r>
    </w:p>
    <w:p>
      <w:pPr>
        <w:pStyle w:val="ListBullet"/>
      </w:pPr>
      <w:r>
        <w:t>include_fields / exclude_fields are provided as comma-separated lists; id is always included and cannot be excluded.</w:t>
      </w:r>
    </w:p>
    <w:p>
      <w:pPr>
        <w:pStyle w:val="Heading3"/>
      </w:pPr>
      <w:r>
        <w:t>Error Handling</w:t>
      </w:r>
    </w:p>
    <w:p>
      <w:pPr>
        <w:pStyle w:val="ListBullet"/>
      </w:pPr>
      <w:r>
        <w:t>200 OK: Returns category collection in JSON.</w:t>
      </w:r>
    </w:p>
    <w:p>
      <w:pPr>
        <w:pStyle w:val="ListBullet"/>
      </w:pPr>
      <w:r>
        <w:t>401 Unauthorized: Returned when the request is not authorized (response body shown above).</w:t>
      </w:r>
    </w:p>
    <w:p>
      <w:pPr>
        <w:pStyle w:val="Heading3"/>
      </w:pPr>
      <w:r>
        <w:t>Related catalogCategories actions</w:t>
      </w:r>
    </w:p>
    <w:p>
      <w:pPr>
        <w:pStyle w:val="ListBullet"/>
      </w:pPr>
      <w:r>
        <w:t>[POST] Create a Catalog Category (Default Storefront) — /v3/catalog/categories</w:t>
      </w:r>
    </w:p>
    <w:p>
      <w:r>
        <w:br w:type="page"/>
      </w:r>
    </w:p>
    <w:p>
      <w:pPr>
        <w:pStyle w:val="Heading2"/>
      </w:pPr>
      <w:r>
        <w:t>271. [PUT] Update a Category</w:t>
      </w:r>
    </w:p>
    <w:p>
      <w:r>
        <w:rPr>
          <w:b/>
        </w:rPr>
        <w:t xml:space="preserve">Endpoint: </w:t>
      </w:r>
      <w:r>
        <w:rPr>
          <w:rFonts w:ascii="Courier New" w:hAnsi="Courier New"/>
          <w:sz w:val="18"/>
        </w:rPr>
        <w:t>/v3/catalog/categories/{{categoryId}}</w:t>
      </w:r>
    </w:p>
    <w:p>
      <w:pPr>
        <w:pStyle w:val="Heading3"/>
      </w:pPr>
      <w:r>
        <w:t>Prerequisites</w:t>
      </w:r>
    </w:p>
    <w:p>
      <w:pPr>
        <w:pStyle w:val="ListBullet"/>
      </w:pPr>
      <w:r>
        <w:t>You need an existing category ID (category_id) to update.</w:t>
      </w:r>
    </w:p>
    <w:p>
      <w:pPr>
        <w:pStyle w:val="ListBullet"/>
      </w:pPr>
      <w:r>
        <w:t>If setting layout_file, the store must use a Blueprint theme (this field is writable only for Blueprint themes).</w:t>
      </w:r>
    </w:p>
    <w:p>
      <w:pPr>
        <w:pStyle w:val="Heading3"/>
      </w:pPr>
      <w:r>
        <w:t>Method</w:t>
      </w:r>
    </w:p>
    <w:p>
      <w:r>
        <w:t>PUT</w:t>
      </w:r>
    </w:p>
    <w:p>
      <w:pPr>
        <w:pStyle w:val="Heading3"/>
      </w:pPr>
      <w:r>
        <w:t>URL</w:t>
      </w:r>
    </w:p>
    <w:p>
      <w:r>
        <w:t>https://api.bigcommerce.com/stores/{{BIG_COMMERCE_STORE_HASH}}/v3/catalog/categories/{{category_id}}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catalog Category. When possible, BigCommerce recommends using the Catalog Trees - Update categories endpoint instead. The default rate limit for this endpoint is 40 concurrent requests.</w:t>
      </w:r>
    </w:p>
    <w:p>
      <w:pPr>
        <w:pStyle w:val="Heading3"/>
      </w:pPr>
      <w:r>
        <w:t>Enforcement Rules</w:t>
      </w:r>
    </w:p>
    <w:p>
      <w:pPr>
        <w:pStyle w:val="ListBullet"/>
      </w:pPr>
      <w:r>
        <w:t>The category_id path parameter must always be present.</w:t>
      </w:r>
    </w:p>
    <w:p>
      <w:pPr>
        <w:pStyle w:val="ListBullet"/>
      </w:pPr>
      <w:r>
        <w:t>Always construct the path as /v3/catalog/categories/{{category_id}}, where {{category_id}} is a non-empty integer value.</w:t>
      </w:r>
    </w:p>
    <w:p>
      <w:pPr>
        <w:pStyle w:val="ListBullet"/>
      </w:pPr>
      <w:r>
        <w:t>Do not call the API with a missing or empty category_id (e.g., avoid /v3/catalog/categories//).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id is read-only (do not send it in the request body).</w:t>
      </w:r>
    </w:p>
    <w:p>
      <w:pPr>
        <w:pStyle w:val="Heading3"/>
      </w:pPr>
      <w:r>
        <w:t>Valid Examples</w:t>
      </w:r>
    </w:p>
    <w:p>
      <w:r>
        <w:rPr>
          <w:b/>
          <w:color w:val="666666"/>
          <w:sz w:val="16"/>
        </w:rPr>
        <w:t>[http]</w:t>
      </w:r>
    </w:p>
    <w:p>
      <w:pPr>
        <w:shd w:fill="F2F2F2" w:val="clear"/>
      </w:pPr>
      <w:r>
        <w:rPr>
          <w:rFonts w:ascii="Courier New" w:hAnsi="Courier New"/>
          <w:sz w:val="17"/>
        </w:rPr>
        <w:t>/v3/catalog/categories/12</w:t>
      </w:r>
    </w:p>
    <w:p>
      <w:pPr>
        <w:pStyle w:val="Heading3"/>
      </w:pPr>
      <w:r>
        <w:t>Invalid Examples</w:t>
      </w:r>
    </w:p>
    <w:p>
      <w:r>
        <w:rPr>
          <w:b/>
          <w:color w:val="666666"/>
          <w:sz w:val="16"/>
        </w:rPr>
        <w:t>[http]</w:t>
      </w:r>
    </w:p>
    <w:p>
      <w:pPr>
        <w:shd w:fill="F2F2F2" w:val="clear"/>
      </w:pPr>
      <w:r>
        <w:rPr>
          <w:rFonts w:ascii="Courier New" w:hAnsi="Courier New"/>
          <w:sz w:val="17"/>
        </w:rPr>
        <w:t>/v3/catalog/categories/</w:t>
        <w:br/>
        <w:t>/v3/catalog/categories</w:t>
        <w:br/>
        <w:t>/v3/catalog/categories/{{category_id}} (if {{category_id}} resolves to an empty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category_id</w:t>
            </w:r>
          </w:p>
        </w:tc>
        <w:tc>
          <w:tcPr>
            <w:tcW w:type="dxa" w:w="2880"/>
          </w:tcPr>
          <w:p>
            <w:r>
              <w:t>integer</w:t>
            </w:r>
          </w:p>
        </w:tc>
        <w:tc>
          <w:tcPr>
            <w:tcW w:type="dxa" w:w="2880"/>
          </w:tcPr>
          <w:p>
            <w:r>
              <w:t>The ID of the Category to update. Sent in the URL path.</w:t>
            </w:r>
          </w:p>
        </w:tc>
      </w:tr>
    </w:tbl>
    <w:p/>
    <w:p>
      <w:pPr>
        <w:pStyle w:val="Heading3"/>
      </w:pPr>
      <w:r>
        <w:t>Required Request Body Fields</w:t>
      </w:r>
    </w:p>
    <w:p>
      <w:r>
        <w:t>The scraped documentation states: Request Body (required), and within the schema marks the following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parent_id</w:t>
            </w:r>
          </w:p>
        </w:tc>
        <w:tc>
          <w:tcPr>
            <w:tcW w:type="dxa" w:w="2880"/>
          </w:tcPr>
          <w:p>
            <w:r>
              <w:t>integer</w:t>
            </w:r>
          </w:p>
        </w:tc>
        <w:tc>
          <w:tcPr>
            <w:tcW w:type="dxa" w:w="2880"/>
          </w:tcPr>
          <w:p>
            <w:r>
              <w:t>The unique numeric ID of the category’s parent. Controls where the category sits in the category tree. Example: 2.</w:t>
            </w:r>
          </w:p>
        </w:tc>
      </w:tr>
      <w:tr>
        <w:tc>
          <w:tcPr>
            <w:tcW w:type="dxa" w:w="2880"/>
          </w:tcPr>
          <w:p>
            <w:r>
              <w:t>name</w:t>
            </w:r>
          </w:p>
        </w:tc>
        <w:tc>
          <w:tcPr>
            <w:tcW w:type="dxa" w:w="2880"/>
          </w:tcPr>
          <w:p>
            <w:r>
              <w:t>string</w:t>
            </w:r>
          </w:p>
        </w:tc>
        <w:tc>
          <w:tcPr>
            <w:tcW w:type="dxa" w:w="2880"/>
          </w:tcPr>
          <w:p>
            <w:r>
              <w:t>Category display name. minLength: 1, maxLength: 50. Must be unique among siblings at the same level. Example: "Bath".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Category description; can include HTML. Example: "&lt;p&gt;We offer a wide variety of products perfect for relaxing&lt;/p&gt;".</w:t>
            </w:r>
          </w:p>
        </w:tc>
      </w:tr>
      <w:tr>
        <w:tc>
          <w:tcPr>
            <w:tcW w:type="dxa" w:w="2880"/>
          </w:tcPr>
          <w:p>
            <w:r>
              <w:t>views</w:t>
            </w:r>
          </w:p>
        </w:tc>
        <w:tc>
          <w:tcPr>
            <w:tcW w:type="dxa" w:w="2880"/>
          </w:tcPr>
          <w:p>
            <w:r>
              <w:t>integer</w:t>
            </w:r>
          </w:p>
        </w:tc>
        <w:tc>
          <w:tcPr>
            <w:tcW w:type="dxa" w:w="2880"/>
          </w:tcPr>
          <w:p>
            <w:r>
              <w:t>Number of storefront views. Example: 1050.</w:t>
            </w:r>
          </w:p>
        </w:tc>
      </w:tr>
      <w:tr>
        <w:tc>
          <w:tcPr>
            <w:tcW w:type="dxa" w:w="2880"/>
          </w:tcPr>
          <w:p>
            <w:r>
              <w:t>sort_order</w:t>
            </w:r>
          </w:p>
        </w:tc>
        <w:tc>
          <w:tcPr>
            <w:tcW w:type="dxa" w:w="2880"/>
          </w:tcPr>
          <w:p>
            <w:r>
              <w:t>integer</w:t>
            </w:r>
          </w:p>
        </w:tc>
        <w:tc>
          <w:tcPr>
            <w:tcW w:type="dxa" w:w="2880"/>
          </w:tcPr>
          <w:p>
            <w:r>
              <w:t>Sort/menu priority. Lower numbers appear closer to the top. min: -2147483648, max: 2147483647. Example: 3.</w:t>
            </w:r>
          </w:p>
        </w:tc>
      </w:tr>
      <w:tr>
        <w:tc>
          <w:tcPr>
            <w:tcW w:type="dxa" w:w="2880"/>
          </w:tcPr>
          <w:p>
            <w:r>
              <w:t>page_title</w:t>
            </w:r>
          </w:p>
        </w:tc>
        <w:tc>
          <w:tcPr>
            <w:tcW w:type="dxa" w:w="2880"/>
          </w:tcPr>
          <w:p>
            <w:r>
              <w:t>string</w:t>
            </w:r>
          </w:p>
        </w:tc>
        <w:tc>
          <w:tcPr>
            <w:tcW w:type="dxa" w:w="2880"/>
          </w:tcPr>
          <w:p>
            <w:r>
              <w:t>Custom page title/meta title. If omitted, category name is used. maxLength: 255. Example: "Bath".</w:t>
            </w:r>
          </w:p>
        </w:tc>
      </w:tr>
      <w:tr>
        <w:tc>
          <w:tcPr>
            <w:tcW w:type="dxa" w:w="2880"/>
          </w:tcPr>
          <w:p>
            <w:r>
              <w:t>search_keywords</w:t>
            </w:r>
          </w:p>
        </w:tc>
        <w:tc>
          <w:tcPr>
            <w:tcW w:type="dxa" w:w="2880"/>
          </w:tcPr>
          <w:p>
            <w:r>
              <w:t>string</w:t>
            </w:r>
          </w:p>
        </w:tc>
        <w:tc>
          <w:tcPr>
            <w:tcW w:type="dxa" w:w="2880"/>
          </w:tcPr>
          <w:p>
            <w:r>
              <w:t>Comma-separated keywords used for store search. maxLength: 255.</w:t>
            </w:r>
          </w:p>
        </w:tc>
      </w:tr>
      <w:tr>
        <w:tc>
          <w:tcPr>
            <w:tcW w:type="dxa" w:w="2880"/>
          </w:tcPr>
          <w:p>
            <w:r>
              <w:t>meta_keywords</w:t>
            </w:r>
          </w:p>
        </w:tc>
        <w:tc>
          <w:tcPr>
            <w:tcW w:type="dxa" w:w="2880"/>
          </w:tcPr>
          <w:p>
            <w:r>
              <w:t>string[]</w:t>
            </w:r>
          </w:p>
        </w:tc>
        <w:tc>
          <w:tcPr>
            <w:tcW w:type="dxa" w:w="2880"/>
          </w:tcPr>
          <w:p>
            <w:r>
              <w:t>Meta keywords array. Must be posted as an array, e.g. ["awesome","sauce"].</w:t>
            </w:r>
          </w:p>
        </w:tc>
      </w:tr>
      <w:tr>
        <w:tc>
          <w:tcPr>
            <w:tcW w:type="dxa" w:w="2880"/>
          </w:tcPr>
          <w:p>
            <w:r>
              <w:t>meta_description</w:t>
            </w:r>
          </w:p>
        </w:tc>
        <w:tc>
          <w:tcPr>
            <w:tcW w:type="dxa" w:w="2880"/>
          </w:tcPr>
          <w:p>
            <w:r>
              <w:t>string</w:t>
            </w:r>
          </w:p>
        </w:tc>
        <w:tc>
          <w:tcPr>
            <w:tcW w:type="dxa" w:w="2880"/>
          </w:tcPr>
          <w:p>
            <w:r>
              <w:t>Custom meta description. If omitted, store default is used. maxLength: 65535.</w:t>
            </w:r>
          </w:p>
        </w:tc>
      </w:tr>
      <w:tr>
        <w:tc>
          <w:tcPr>
            <w:tcW w:type="dxa" w:w="2880"/>
          </w:tcPr>
          <w:p>
            <w:r>
              <w:t>layout_file</w:t>
            </w:r>
          </w:p>
        </w:tc>
        <w:tc>
          <w:tcPr>
            <w:tcW w:type="dxa" w:w="2880"/>
          </w:tcPr>
          <w:p>
            <w:r>
              <w:t>string</w:t>
            </w:r>
          </w:p>
        </w:tc>
        <w:tc>
          <w:tcPr>
            <w:tcW w:type="dxa" w:w="2880"/>
          </w:tcPr>
          <w:p>
            <w:r>
              <w:t>Layout template file. maxLength: 500. Writable only for Blueprint themes. Example: "category.html".</w:t>
            </w:r>
          </w:p>
        </w:tc>
      </w:tr>
      <w:tr>
        <w:tc>
          <w:tcPr>
            <w:tcW w:type="dxa" w:w="2880"/>
          </w:tcPr>
          <w:p>
            <w:r>
              <w:t>is_visible</w:t>
            </w:r>
          </w:p>
        </w:tc>
        <w:tc>
          <w:tcPr>
            <w:tcW w:type="dxa" w:w="2880"/>
          </w:tcPr>
          <w:p>
            <w:r>
              <w:t>boolean</w:t>
            </w:r>
          </w:p>
        </w:tc>
        <w:tc>
          <w:tcPr>
            <w:tcW w:type="dxa" w:w="2880"/>
          </w:tcPr>
          <w:p>
            <w:r>
              <w:t>If true, category is visible on storefront; if false, hidden.</w:t>
            </w:r>
          </w:p>
        </w:tc>
      </w:tr>
      <w:tr>
        <w:tc>
          <w:tcPr>
            <w:tcW w:type="dxa" w:w="2880"/>
          </w:tcPr>
          <w:p>
            <w:r>
              <w:t>default_product_sort</w:t>
            </w:r>
          </w:p>
        </w:tc>
        <w:tc>
          <w:tcPr>
            <w:tcW w:type="dxa" w:w="2880"/>
          </w:tcPr>
          <w:p>
            <w:r>
              <w:t>string</w:t>
            </w:r>
          </w:p>
        </w:tc>
        <w:tc>
          <w:tcPr>
            <w:tcW w:type="dxa" w:w="2880"/>
          </w:tcPr>
          <w:p>
            <w:r>
              <w:t>Default product sorting on category page load. Allowed values: use_store_settings, featured, newest, best_selling, alpha_asc, alpha_desc, avg_customer_review, price_asc, price_desc.</w:t>
            </w:r>
          </w:p>
        </w:tc>
      </w:tr>
      <w:tr>
        <w:tc>
          <w:tcPr>
            <w:tcW w:type="dxa" w:w="2880"/>
          </w:tcPr>
          <w:p>
            <w:r>
              <w:t>image_url</w:t>
            </w:r>
          </w:p>
        </w:tc>
        <w:tc>
          <w:tcPr>
            <w:tcW w:type="dxa" w:w="2880"/>
          </w:tcPr>
          <w:p>
            <w:r>
              <w:t>string</w:t>
            </w:r>
          </w:p>
        </w:tc>
        <w:tc>
          <w:tcPr>
            <w:tcW w:type="dxa" w:w="2880"/>
          </w:tcPr>
          <w:p>
            <w:r>
              <w:t>Public image URL for storefront category image (should include an extension like .jpg/.png). Images can also be uploaded via form file post to /categories/{categoryId}/image. Example: "https://cdn8.bigcommerce.com/s-123456/product_images/d/fakeimage.png".</w:t>
            </w:r>
          </w:p>
        </w:tc>
      </w:tr>
      <w:tr>
        <w:tc>
          <w:tcPr>
            <w:tcW w:type="dxa" w:w="2880"/>
          </w:tcPr>
          <w:p>
            <w:r>
              <w:t>custom_url</w:t>
            </w:r>
          </w:p>
        </w:tc>
        <w:tc>
          <w:tcPr>
            <w:tcW w:type="dxa" w:w="2880"/>
          </w:tcPr>
          <w:p>
            <w:r>
              <w:t>object</w:t>
            </w:r>
          </w:p>
        </w:tc>
        <w:tc>
          <w:tcPr>
            <w:tcW w:type="dxa" w:w="2880"/>
          </w:tcPr>
          <w:p>
            <w:r>
              <w:t>Custom storefront URL settings for the category.</w:t>
            </w:r>
          </w:p>
        </w:tc>
      </w:tr>
      <w:tr>
        <w:tc>
          <w:tcPr>
            <w:tcW w:type="dxa" w:w="2880"/>
          </w:tcPr>
          <w:p>
            <w:r>
              <w:t>custom_url.url</w:t>
            </w:r>
          </w:p>
        </w:tc>
        <w:tc>
          <w:tcPr>
            <w:tcW w:type="dxa" w:w="2880"/>
          </w:tcPr>
          <w:p>
            <w:r>
              <w:t>string</w:t>
            </w:r>
          </w:p>
        </w:tc>
        <w:tc>
          <w:tcPr>
            <w:tcW w:type="dxa" w:w="2880"/>
          </w:tcPr>
          <w:p>
            <w:r>
              <w:t>Category URL on the storefront. minLength: 1, maxLength: 255. Example: "/shoes".</w:t>
            </w:r>
          </w:p>
        </w:tc>
      </w:tr>
      <w:tr>
        <w:tc>
          <w:tcPr>
            <w:tcW w:type="dxa" w:w="2880"/>
          </w:tcPr>
          <w:p>
            <w:r>
              <w:t>custom_url.is_customized</w:t>
            </w:r>
          </w:p>
        </w:tc>
        <w:tc>
          <w:tcPr>
            <w:tcW w:type="dxa" w:w="2880"/>
          </w:tcPr>
          <w:p>
            <w:r>
              <w:t>boolean</w:t>
            </w:r>
          </w:p>
        </w:tc>
        <w:tc>
          <w:tcPr>
            <w:tcW w:type="dxa" w:w="2880"/>
          </w:tcPr>
          <w:p>
            <w:r>
              <w:t>Returns true if the URL has been changed from its default (auto-assigned) state.</w:t>
            </w:r>
          </w:p>
        </w:tc>
      </w:tr>
    </w:tbl>
    <w:p/>
    <w:p>
      <w:pPr>
        <w:pStyle w:val="Heading3"/>
      </w:pPr>
      <w:r>
        <w:t>Read-Only Fields (Do Not Send)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 of the category. Increments sequentially. Read-only.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12,</w:t>
        <w:br/>
        <w:t xml:space="preserve"> "parent_id": 2,</w:t>
        <w:br/>
        <w:t xml:space="preserve"> "name": "Bath",</w:t>
        <w:br/>
        <w:t xml:space="preserve"> "description": "&lt;p&gt;We offer a wide variety of products perfect for relaxing&lt;/p&gt;",</w:t>
        <w:br/>
        <w:t xml:space="preserve"> "views": 1050,</w:t>
        <w:br/>
        <w:t xml:space="preserve"> "sort_order": 3,</w:t>
        <w:br/>
        <w:t xml:space="preserve"> "page_title": "Bath",</w:t>
        <w:br/>
        <w:t xml:space="preserve"> "search_keywords": "soak,tub,relax",</w:t>
        <w:br/>
        <w:t xml:space="preserve"> "meta_keywords": ["awesome", "sauce"],</w:t>
        <w:br/>
        <w:t xml:space="preserve"> "meta_description": "Shop bath products.",</w:t>
        <w:br/>
        <w:t xml:space="preserve"> "layout_file": "category.html",</w:t>
        <w:br/>
        <w:t xml:space="preserve"> "is_visible": true,</w:t>
        <w:br/>
        <w:t xml:space="preserve"> "default_product_sort": "use_store_settings",</w:t>
        <w:br/>
        <w:t xml:space="preserve"> "image_url": "https://cdn8.bigcommerce.com/s-123456/product_images/d/fakeimage.png",</w:t>
        <w:br/>
        <w:t xml:space="preserve"> "custom_url": {</w:t>
        <w:br/>
        <w:t xml:space="preserve"> "url": "/shoes",</w:t>
        <w:br/>
        <w:t xml:space="preserve"> "is_customized": true</w:t>
        <w:br/>
        <w:t xml:space="preserve"> }</w:t>
        <w:br/>
        <w:t xml:space="preserve"> },</w:t>
        <w:br/>
        <w:t xml:space="preserve"> "meta": {}</w:t>
        <w:br/>
        <w:t>}</w:t>
      </w:r>
    </w:p>
    <w:p>
      <w:pPr>
        <w:pStyle w:val="Heading3"/>
      </w:pPr>
      <w:r>
        <w:t>Success Response (207 Multi-Status)</w:t>
      </w:r>
    </w:p>
    <w:p>
      <w:r>
        <w:t>Multi-status indicates multiple operations occurred and you can view status details in the response body (often partial failure such as URL or inventory save failing).</w:t>
      </w:r>
    </w:p>
    <w:p>
      <w:r>
        <w:rPr>
          <w:b/>
          <w:color w:val="666666"/>
          <w:sz w:val="16"/>
        </w:rPr>
        <w:t>[json]</w:t>
      </w:r>
    </w:p>
    <w:p>
      <w:pPr>
        <w:shd w:fill="F2F2F2" w:val="clear"/>
      </w:pPr>
      <w:r>
        <w:rPr>
          <w:rFonts w:ascii="Courier New" w:hAnsi="Courier New"/>
          <w:sz w:val="17"/>
        </w:rPr>
        <w:t>{</w:t>
        <w:br/>
        <w:t xml:space="preserve"> "status": 207,</w:t>
        <w:br/>
        <w:t xml:space="preserve"> "title": "Multi-Status",</w:t>
        <w:br/>
        <w:t xml:space="preserve"> "type": "string",</w:t>
        <w:br/>
        <w:t xml:space="preserve"> "instance": "string"</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"Not Found",</w:t>
        <w:br/>
        <w:t xml:space="preserve"> "type": "string",</w:t>
        <w:br/>
        <w:t xml:space="preserve"> "instance": "string"</w:t>
        <w:br/>
        <w:t>}</w:t>
      </w:r>
    </w:p>
    <w:p>
      <w:pPr>
        <w:pStyle w:val="Heading3"/>
      </w:pPr>
      <w:r>
        <w:t>Error Response (409 Conflict)</w:t>
      </w:r>
    </w:p>
    <w:p>
      <w:r>
        <w:t>Duplicate unique values (such as name or custom_url) can cause conflicts.</w:t>
      </w:r>
    </w:p>
    <w:p>
      <w:r>
        <w:rPr>
          <w:b/>
          <w:color w:val="666666"/>
          <w:sz w:val="16"/>
        </w:rPr>
        <w:t>[json]</w:t>
      </w:r>
    </w:p>
    <w:p>
      <w:pPr>
        <w:shd w:fill="F2F2F2" w:val="clear"/>
      </w:pPr>
      <w:r>
        <w:rPr>
          <w:rFonts w:ascii="Courier New" w:hAnsi="Courier New"/>
          <w:sz w:val="17"/>
        </w:rPr>
        <w:t>{</w:t>
        <w:br/>
        <w:t xml:space="preserve"> "errors": {},</w:t>
        <w:br/>
        <w:t xml:space="preserve"> "instance": "string",</w:t>
        <w:br/>
        <w:t xml:space="preserve"> "status": 409,</w:t>
        <w:br/>
        <w:t xml:space="preserve"> "title": "Conflict",</w:t>
        <w:br/>
        <w:t xml:space="preserve"> "type": "string"</w:t>
        <w:br/>
        <w:t>}</w:t>
      </w:r>
    </w:p>
    <w:p>
      <w:pPr>
        <w:pStyle w:val="Heading3"/>
      </w:pPr>
      <w:r>
        <w:t>Error Response (422 Unprocessable Entity)</w:t>
      </w:r>
    </w:p>
    <w:p>
      <w:r>
        <w:t>Missing required fields or invalid data.</w:t>
      </w:r>
    </w:p>
    <w:p>
      <w:r>
        <w:rPr>
          <w:b/>
          <w:color w:val="666666"/>
          <w:sz w:val="16"/>
        </w:rPr>
        <w:t>[json]</w:t>
      </w:r>
    </w:p>
    <w:p>
      <w:pPr>
        <w:shd w:fill="F2F2F2" w:val="clear"/>
      </w:pPr>
      <w:r>
        <w:rPr>
          <w:rFonts w:ascii="Courier New" w:hAnsi="Courier New"/>
          <w:sz w:val="17"/>
        </w:rPr>
        <w:t>{</w:t>
        <w:br/>
        <w:t xml:space="preserve"> "errors": {},</w:t>
        <w:br/>
        <w:t xml:space="preserve"> "instance": "string",</w:t>
        <w:br/>
        <w:t xml:space="preserve"> "status": 422,</w:t>
        <w:br/>
        <w:t xml:space="preserve"> "title": "Unprocessable Entity",</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category object.</w:t>
            </w:r>
          </w:p>
        </w:tc>
      </w:tr>
      <w:tr>
        <w:tc>
          <w:tcPr>
            <w:tcW w:type="dxa" w:w="2880"/>
          </w:tcPr>
          <w:p>
            <w:r>
              <w:t>data.id</w:t>
            </w:r>
          </w:p>
        </w:tc>
        <w:tc>
          <w:tcPr>
            <w:tcW w:type="dxa" w:w="2880"/>
          </w:tcPr>
          <w:p>
            <w:r>
              <w:t>integer</w:t>
            </w:r>
          </w:p>
        </w:tc>
        <w:tc>
          <w:tcPr>
            <w:tcW w:type="dxa" w:w="2880"/>
          </w:tcPr>
          <w:p>
            <w:r>
              <w:t>Unique ID of the category. Read-only.</w:t>
            </w:r>
          </w:p>
        </w:tc>
      </w:tr>
      <w:tr>
        <w:tc>
          <w:tcPr>
            <w:tcW w:type="dxa" w:w="2880"/>
          </w:tcPr>
          <w:p>
            <w:r>
              <w:t>data.parent_id</w:t>
            </w:r>
          </w:p>
        </w:tc>
        <w:tc>
          <w:tcPr>
            <w:tcW w:type="dxa" w:w="2880"/>
          </w:tcPr>
          <w:p>
            <w:r>
              <w:t>integer</w:t>
            </w:r>
          </w:p>
        </w:tc>
        <w:tc>
          <w:tcPr>
            <w:tcW w:type="dxa" w:w="2880"/>
          </w:tcPr>
          <w:p>
            <w:r>
              <w:t>Parent category ID.</w:t>
            </w:r>
          </w:p>
        </w:tc>
      </w:tr>
      <w:tr>
        <w:tc>
          <w:tcPr>
            <w:tcW w:type="dxa" w:w="2880"/>
          </w:tcPr>
          <w:p>
            <w:r>
              <w:t>data.name</w:t>
            </w:r>
          </w:p>
        </w:tc>
        <w:tc>
          <w:tcPr>
            <w:tcW w:type="dxa" w:w="2880"/>
          </w:tcPr>
          <w:p>
            <w:r>
              <w:t>string</w:t>
            </w:r>
          </w:p>
        </w:tc>
        <w:tc>
          <w:tcPr>
            <w:tcW w:type="dxa" w:w="2880"/>
          </w:tcPr>
          <w:p>
            <w:r>
              <w:t>Category name.</w:t>
            </w:r>
          </w:p>
        </w:tc>
      </w:tr>
      <w:tr>
        <w:tc>
          <w:tcPr>
            <w:tcW w:type="dxa" w:w="2880"/>
          </w:tcPr>
          <w:p>
            <w:r>
              <w:t>data.description</w:t>
            </w:r>
          </w:p>
        </w:tc>
        <w:tc>
          <w:tcPr>
            <w:tcW w:type="dxa" w:w="2880"/>
          </w:tcPr>
          <w:p>
            <w:r>
              <w:t>string</w:t>
            </w:r>
          </w:p>
        </w:tc>
        <w:tc>
          <w:tcPr>
            <w:tcW w:type="dxa" w:w="2880"/>
          </w:tcPr>
          <w:p>
            <w:r>
              <w:t>Category description (may contain HTML).</w:t>
            </w:r>
          </w:p>
        </w:tc>
      </w:tr>
      <w:tr>
        <w:tc>
          <w:tcPr>
            <w:tcW w:type="dxa" w:w="2880"/>
          </w:tcPr>
          <w:p>
            <w:r>
              <w:t>data.views</w:t>
            </w:r>
          </w:p>
        </w:tc>
        <w:tc>
          <w:tcPr>
            <w:tcW w:type="dxa" w:w="2880"/>
          </w:tcPr>
          <w:p>
            <w:r>
              <w:t>integer</w:t>
            </w:r>
          </w:p>
        </w:tc>
        <w:tc>
          <w:tcPr>
            <w:tcW w:type="dxa" w:w="2880"/>
          </w:tcPr>
          <w:p>
            <w:r>
              <w:t>Storefront view count.</w:t>
            </w:r>
          </w:p>
        </w:tc>
      </w:tr>
      <w:tr>
        <w:tc>
          <w:tcPr>
            <w:tcW w:type="dxa" w:w="2880"/>
          </w:tcPr>
          <w:p>
            <w:r>
              <w:t>data.sort_order</w:t>
            </w:r>
          </w:p>
        </w:tc>
        <w:tc>
          <w:tcPr>
            <w:tcW w:type="dxa" w:w="2880"/>
          </w:tcPr>
          <w:p>
            <w:r>
              <w:t>integer</w:t>
            </w:r>
          </w:p>
        </w:tc>
        <w:tc>
          <w:tcPr>
            <w:tcW w:type="dxa" w:w="2880"/>
          </w:tcPr>
          <w:p>
            <w:r>
              <w:t>Sort/menu priority.</w:t>
            </w:r>
          </w:p>
        </w:tc>
      </w:tr>
      <w:tr>
        <w:tc>
          <w:tcPr>
            <w:tcW w:type="dxa" w:w="2880"/>
          </w:tcPr>
          <w:p>
            <w:r>
              <w:t>data.page_title</w:t>
            </w:r>
          </w:p>
        </w:tc>
        <w:tc>
          <w:tcPr>
            <w:tcW w:type="dxa" w:w="2880"/>
          </w:tcPr>
          <w:p>
            <w:r>
              <w:t>string</w:t>
            </w:r>
          </w:p>
        </w:tc>
        <w:tc>
          <w:tcPr>
            <w:tcW w:type="dxa" w:w="2880"/>
          </w:tcPr>
          <w:p>
            <w:r>
              <w:t>Custom page title/meta title.</w:t>
            </w:r>
          </w:p>
        </w:tc>
      </w:tr>
      <w:tr>
        <w:tc>
          <w:tcPr>
            <w:tcW w:type="dxa" w:w="2880"/>
          </w:tcPr>
          <w:p>
            <w:r>
              <w:t>data.search_keywords</w:t>
            </w:r>
          </w:p>
        </w:tc>
        <w:tc>
          <w:tcPr>
            <w:tcW w:type="dxa" w:w="2880"/>
          </w:tcPr>
          <w:p>
            <w:r>
              <w:t>string</w:t>
            </w:r>
          </w:p>
        </w:tc>
        <w:tc>
          <w:tcPr>
            <w:tcW w:type="dxa" w:w="2880"/>
          </w:tcPr>
          <w:p>
            <w:r>
              <w:t>Comma-separated search keywords.</w:t>
            </w:r>
          </w:p>
        </w:tc>
      </w:tr>
      <w:tr>
        <w:tc>
          <w:tcPr>
            <w:tcW w:type="dxa" w:w="2880"/>
          </w:tcPr>
          <w:p>
            <w:r>
              <w:t>data.meta_keywords</w:t>
            </w:r>
          </w:p>
        </w:tc>
        <w:tc>
          <w:tcPr>
            <w:tcW w:type="dxa" w:w="2880"/>
          </w:tcPr>
          <w:p>
            <w:r>
              <w:t>string[]</w:t>
            </w:r>
          </w:p>
        </w:tc>
        <w:tc>
          <w:tcPr>
            <w:tcW w:type="dxa" w:w="2880"/>
          </w:tcPr>
          <w:p>
            <w:r>
              <w:t>Meta keywords.</w:t>
            </w:r>
          </w:p>
        </w:tc>
      </w:tr>
      <w:tr>
        <w:tc>
          <w:tcPr>
            <w:tcW w:type="dxa" w:w="2880"/>
          </w:tcPr>
          <w:p>
            <w:r>
              <w:t>data.meta_description</w:t>
            </w:r>
          </w:p>
        </w:tc>
        <w:tc>
          <w:tcPr>
            <w:tcW w:type="dxa" w:w="2880"/>
          </w:tcPr>
          <w:p>
            <w:r>
              <w:t>string</w:t>
            </w:r>
          </w:p>
        </w:tc>
        <w:tc>
          <w:tcPr>
            <w:tcW w:type="dxa" w:w="2880"/>
          </w:tcPr>
          <w:p>
            <w:r>
              <w:t>Meta description.</w:t>
            </w:r>
          </w:p>
        </w:tc>
      </w:tr>
      <w:tr>
        <w:tc>
          <w:tcPr>
            <w:tcW w:type="dxa" w:w="2880"/>
          </w:tcPr>
          <w:p>
            <w:r>
              <w:t>data.layout_file</w:t>
            </w:r>
          </w:p>
        </w:tc>
        <w:tc>
          <w:tcPr>
            <w:tcW w:type="dxa" w:w="2880"/>
          </w:tcPr>
          <w:p>
            <w:r>
              <w:t>string</w:t>
            </w:r>
          </w:p>
        </w:tc>
        <w:tc>
          <w:tcPr>
            <w:tcW w:type="dxa" w:w="2880"/>
          </w:tcPr>
          <w:p>
            <w:r>
              <w:t>Layout template file (Blueprint-theme writable only).</w:t>
            </w:r>
          </w:p>
        </w:tc>
      </w:tr>
      <w:tr>
        <w:tc>
          <w:tcPr>
            <w:tcW w:type="dxa" w:w="2880"/>
          </w:tcPr>
          <w:p>
            <w:r>
              <w:t>data.is_visible</w:t>
            </w:r>
          </w:p>
        </w:tc>
        <w:tc>
          <w:tcPr>
            <w:tcW w:type="dxa" w:w="2880"/>
          </w:tcPr>
          <w:p>
            <w:r>
              <w:t>boolean</w:t>
            </w:r>
          </w:p>
        </w:tc>
        <w:tc>
          <w:tcPr>
            <w:tcW w:type="dxa" w:w="2880"/>
          </w:tcPr>
          <w:p>
            <w:r>
              <w:t>Visibility flag on storefront.</w:t>
            </w:r>
          </w:p>
        </w:tc>
      </w:tr>
      <w:tr>
        <w:tc>
          <w:tcPr>
            <w:tcW w:type="dxa" w:w="2880"/>
          </w:tcPr>
          <w:p>
            <w:r>
              <w:t>data.default_product_sort</w:t>
            </w:r>
          </w:p>
        </w:tc>
        <w:tc>
          <w:tcPr>
            <w:tcW w:type="dxa" w:w="2880"/>
          </w:tcPr>
          <w:p>
            <w:r>
              <w:t>string</w:t>
            </w:r>
          </w:p>
        </w:tc>
        <w:tc>
          <w:tcPr>
            <w:tcW w:type="dxa" w:w="2880"/>
          </w:tcPr>
          <w:p>
            <w:r>
              <w:t>Default sort mode for category page.</w:t>
            </w:r>
          </w:p>
        </w:tc>
      </w:tr>
      <w:tr>
        <w:tc>
          <w:tcPr>
            <w:tcW w:type="dxa" w:w="2880"/>
          </w:tcPr>
          <w:p>
            <w:r>
              <w:t>data.image_url</w:t>
            </w:r>
          </w:p>
        </w:tc>
        <w:tc>
          <w:tcPr>
            <w:tcW w:type="dxa" w:w="2880"/>
          </w:tcPr>
          <w:p>
            <w:r>
              <w:t>string</w:t>
            </w:r>
          </w:p>
        </w:tc>
        <w:tc>
          <w:tcPr>
            <w:tcW w:type="dxa" w:w="2880"/>
          </w:tcPr>
          <w:p>
            <w:r>
              <w:t>Category image URL.</w:t>
            </w:r>
          </w:p>
        </w:tc>
      </w:tr>
      <w:tr>
        <w:tc>
          <w:tcPr>
            <w:tcW w:type="dxa" w:w="2880"/>
          </w:tcPr>
          <w:p>
            <w:r>
              <w:t>data.custom_url</w:t>
            </w:r>
          </w:p>
        </w:tc>
        <w:tc>
          <w:tcPr>
            <w:tcW w:type="dxa" w:w="2880"/>
          </w:tcPr>
          <w:p>
            <w:r>
              <w:t>object</w:t>
            </w:r>
          </w:p>
        </w:tc>
        <w:tc>
          <w:tcPr>
            <w:tcW w:type="dxa" w:w="2880"/>
          </w:tcPr>
          <w:p>
            <w:r>
              <w:t>Custom URL details.</w:t>
            </w:r>
          </w:p>
        </w:tc>
      </w:tr>
      <w:tr>
        <w:tc>
          <w:tcPr>
            <w:tcW w:type="dxa" w:w="2880"/>
          </w:tcPr>
          <w:p>
            <w:r>
              <w:t>data.custom_url.url</w:t>
            </w:r>
          </w:p>
        </w:tc>
        <w:tc>
          <w:tcPr>
            <w:tcW w:type="dxa" w:w="2880"/>
          </w:tcPr>
          <w:p>
            <w:r>
              <w:t>string</w:t>
            </w:r>
          </w:p>
        </w:tc>
        <w:tc>
          <w:tcPr>
            <w:tcW w:type="dxa" w:w="2880"/>
          </w:tcPr>
          <w:p>
            <w:r>
              <w:t>Storefront URL path for the category.</w:t>
            </w:r>
          </w:p>
        </w:tc>
      </w:tr>
      <w:tr>
        <w:tc>
          <w:tcPr>
            <w:tcW w:type="dxa" w:w="2880"/>
          </w:tcPr>
          <w:p>
            <w:r>
              <w:t>data.custom_url.is_customized</w:t>
            </w:r>
          </w:p>
        </w:tc>
        <w:tc>
          <w:tcPr>
            <w:tcW w:type="dxa" w:w="2880"/>
          </w:tcPr>
          <w:p>
            <w:r>
              <w:t>boolean</w:t>
            </w:r>
          </w:p>
        </w:tc>
        <w:tc>
          <w:tcPr>
            <w:tcW w:type="dxa" w:w="2880"/>
          </w:tcPr>
          <w:p>
            <w:r>
              <w:t>Whether the URL differs from the default auto-assigned URL.</w:t>
            </w:r>
          </w:p>
        </w:tc>
      </w:tr>
      <w:tr>
        <w:tc>
          <w:tcPr>
            <w:tcW w:type="dxa" w:w="2880"/>
          </w:tcPr>
          <w:p>
            <w:r>
              <w:t>meta</w:t>
            </w:r>
          </w:p>
        </w:tc>
        <w:tc>
          <w:tcPr>
            <w:tcW w:type="dxa" w:w="2880"/>
          </w:tcPr>
          <w:p>
            <w:r>
              <w:t>object</w:t>
            </w:r>
          </w:p>
        </w:tc>
        <w:tc>
          <w:tcPr>
            <w:tcW w:type="dxa" w:w="2880"/>
          </w:tcPr>
          <w:p>
            <w:r>
              <w:t>Additional metadata (empty object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'https://api.bigcommerce.com/stores/{{BIG_COMMERCE_STORE_HASH}}/v3/catalog/categories/12' \</w:t>
        <w:br/>
        <w:t xml:space="preserve"> --header 'Accept: application/json' \</w:t>
        <w:br/>
        <w:t xml:space="preserve"> --header 'Content-Type: application/json' \</w:t>
        <w:br/>
        <w:t xml:space="preserve"> --data '{</w:t>
        <w:br/>
        <w:t xml:space="preserve"> "parent_id": 2,</w:t>
        <w:br/>
        <w:t xml:space="preserve"> "name": "Bath",</w:t>
        <w:br/>
        <w:t xml:space="preserve"> "description": "&lt;p&gt;We offer a wide variety of products perfect for relaxing&lt;/p&gt;",</w:t>
        <w:br/>
        <w:t xml:space="preserve"> "is_visible": true,</w:t>
        <w:br/>
        <w:t xml:space="preserve"> "default_product_sort": "use_store_settings",</w:t>
        <w:br/>
        <w:t xml:space="preserve"> "custom_url": {</w:t>
        <w:br/>
        <w:t xml:space="preserve"> "url": "/bath",</w:t>
        <w:br/>
        <w:t xml:space="preserve"> "is_customized": true</w:t>
        <w:br/>
        <w:t xml:space="preserve">    }</w:t>
        <w:br/>
        <w:t xml:space="preserve">  }'</w:t>
      </w:r>
    </w:p>
    <w:p>
      <w:pPr>
        <w:pStyle w:val="Heading3"/>
      </w:pPr>
      <w:r>
        <w:t>Example Usage</w:t>
      </w:r>
    </w:p>
    <w:p>
      <w:pPr>
        <w:pStyle w:val="Heading3"/>
      </w:pPr>
      <w:r>
        <w:t>Example 1: Rename a Category</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'https://api.bigcommerce.com/stores/{{BIG_COMMERCE_STORE_HASH}}/v3/catalog/categories/12' \</w:t>
        <w:br/>
        <w:t xml:space="preserve"> --header 'Accept: application/json' \</w:t>
        <w:br/>
        <w:t xml:space="preserve"> --header 'Content-Type: application/json' \</w:t>
        <w:br/>
        <w:t xml:space="preserve"> --data '{</w:t>
        <w:br/>
        <w:t xml:space="preserve"> "parent_id": 2,</w:t>
        <w:br/>
        <w:t xml:space="preserve"> "name": "Bath &amp; Body"</w:t>
        <w:br/>
        <w:t xml:space="preserve">  }'</w:t>
      </w:r>
    </w:p>
    <w:p>
      <w:pPr>
        <w:pStyle w:val="Heading3"/>
      </w:pPr>
      <w:r>
        <w:t>Example 2: Update SEO Fields</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'https://api.bigcommerce.com/stores/{{BIG_COMMERCE_STORE_HASH}}/v3/catalog/categories/12' \</w:t>
        <w:br/>
        <w:t xml:space="preserve"> --header 'Accept: application/json' \</w:t>
        <w:br/>
        <w:t xml:space="preserve"> --header 'Content-Type: application/json' \</w:t>
        <w:br/>
        <w:t xml:space="preserve"> --data '{</w:t>
        <w:br/>
        <w:t xml:space="preserve"> "parent_id": 2,</w:t>
        <w:br/>
        <w:t xml:space="preserve"> "name": "Bath",</w:t>
        <w:br/>
        <w:t xml:space="preserve"> "page_title": "Bath",</w:t>
        <w:br/>
        <w:t xml:space="preserve"> "meta_keywords": ["bath", "soak", "tub"],</w:t>
        <w:br/>
        <w:t xml:space="preserve"> "meta_description": "Discover bath products for relaxation."</w:t>
        <w:br/>
        <w:t xml:space="preserve">  }'</w:t>
      </w:r>
    </w:p>
    <w:p>
      <w:pPr>
        <w:pStyle w:val="Heading3"/>
      </w:pPr>
      <w:r>
        <w:t>Example 3: Update Category Image via Public URL</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'https://api.bigcommerce.com/stores/{{BIG_COMMERCE_STORE_HASH}}/v3/catalog/categories/12' \</w:t>
        <w:br/>
        <w:t xml:space="preserve"> --header 'Accept: application/json' \</w:t>
        <w:br/>
        <w:t xml:space="preserve"> --header 'Content-Type: application/json' \</w:t>
        <w:br/>
        <w:t xml:space="preserve"> --data '{</w:t>
        <w:br/>
        <w:t xml:space="preserve"> "parent_id": 2,</w:t>
        <w:br/>
        <w:t xml:space="preserve"> "name": "Bath",</w:t>
        <w:br/>
        <w:t xml:space="preserve"> "image_url": "https://cdn8.bigcommerce.com/s-123456/product_images/d/fakeimage.png"</w:t>
        <w:br/>
        <w:t xml:space="preserve">  }'</w:t>
      </w:r>
    </w:p>
    <w:p>
      <w:pPr>
        <w:pStyle w:val="Heading3"/>
      </w:pPr>
      <w:r>
        <w:t>Notes</w:t>
      </w:r>
    </w:p>
    <w:p>
      <w:pPr>
        <w:pStyle w:val="ListBullet"/>
      </w:pPr>
      <w:r>
        <w:t>BigCommerce recommends using Catalog Trees - Update categories when possible.</w:t>
      </w:r>
    </w:p>
    <w:p>
      <w:pPr>
        <w:pStyle w:val="ListBullet"/>
      </w:pPr>
      <w:r>
        <w:t>Default rate limit: 40 concurrent requests.</w:t>
      </w:r>
    </w:p>
    <w:p>
      <w:pPr>
        <w:pStyle w:val="ListBullet"/>
      </w:pPr>
      <w:r>
        <w:t>id is read-only.</w:t>
      </w:r>
    </w:p>
    <w:p>
      <w:pPr>
        <w:pStyle w:val="ListBullet"/>
      </w:pPr>
      <w:r>
        <w:t>image_url requires a publicly accessible URL and typically an image extension (e.g., .jpg, .png).</w:t>
      </w:r>
    </w:p>
    <w:p>
      <w:pPr>
        <w:pStyle w:val="ListBullet"/>
      </w:pPr>
      <w:r>
        <w:t>layout_file is writable only for Blueprint themes; Stencil themes should use Custom Template Associations.</w:t>
      </w:r>
    </w:p>
    <w:p>
      <w:pPr>
        <w:pStyle w:val="Heading3"/>
      </w:pPr>
      <w:r>
        <w:t>Gotchas</w:t>
      </w:r>
    </w:p>
    <w:p>
      <w:pPr>
        <w:pStyle w:val="ListBullet"/>
      </w:pPr>
      <w:r>
        <w:t>name and custom_url can trigger 409 Conflict if they duplicate unique values.</w:t>
      </w:r>
    </w:p>
    <w:p>
      <w:pPr>
        <w:pStyle w:val="ListBullet"/>
      </w:pPr>
      <w:r>
        <w:t>Although the category schema includes many optional fields, the scraped spec indicates a required request body and marks parent_id and name as required.</w:t>
      </w:r>
    </w:p>
    <w:p>
      <w:pPr>
        <w:pStyle w:val="Heading3"/>
      </w:pPr>
      <w:r>
        <w:t>Error Handling</w:t>
      </w:r>
    </w:p>
    <w:p>
      <w:pPr>
        <w:pStyle w:val="ListBullet"/>
      </w:pPr>
      <w:r>
        <w:t>404 Not Found: Category does not exist.</w:t>
      </w:r>
    </w:p>
    <w:p>
      <w:pPr>
        <w:pStyle w:val="ListBullet"/>
      </w:pPr>
      <w:r>
        <w:t>409 Conflict: Duplicate unique values (e.g., name, custom_url).</w:t>
      </w:r>
    </w:p>
    <w:p>
      <w:pPr>
        <w:pStyle w:val="ListBullet"/>
      </w:pPr>
      <w:r>
        <w:t>422 Unprocessable Entity: Missing required fields or invalid field values.</w:t>
      </w:r>
    </w:p>
    <w:p>
      <w:pPr>
        <w:pStyle w:val="ListBullet"/>
      </w:pPr>
      <w:r>
        <w:t>207 Multi-Status: Partial failure; inspect response body for details.</w:t>
      </w:r>
    </w:p>
    <w:p>
      <w:pPr>
        <w:pStyle w:val="Heading3"/>
      </w:pPr>
      <w:r>
        <w:t>Related categories actions</w:t>
      </w:r>
    </w:p>
    <w:p>
      <w:pPr>
        <w:pStyle w:val="ListBullet"/>
      </w:pPr>
      <w:r>
        <w:t>[DELETE] Delete a Category — /v3/catalog/categories/{{categoryId}}</w:t>
      </w:r>
    </w:p>
    <w:p>
      <w:pPr>
        <w:pStyle w:val="ListBullet"/>
      </w:pPr>
      <w:r>
        <w:t>[GET] Get All Categories — /v3/catalog/trees/categories</w:t>
      </w:r>
    </w:p>
    <w:p>
      <w:pPr>
        <w:pStyle w:val="ListBullet"/>
      </w:pPr>
      <w:r>
        <w:t>[DELETE] Delete Categories — /v3/catalog/categories</w:t>
      </w:r>
    </w:p>
    <w:p>
      <w:pPr>
        <w:pStyle w:val="ListBullet"/>
      </w:pPr>
      <w:r>
        <w:t>[GET] Get a Category — /v3/catalog/categories/{{categoryId}}</w:t>
      </w:r>
    </w:p>
    <w:p>
      <w:r>
        <w:br w:type="page"/>
      </w:r>
    </w:p>
    <w:p>
      <w:pPr>
        <w:pStyle w:val="Heading2"/>
      </w:pPr>
      <w:r>
        <w:t>272. [GET] Get a Product’s Complex Rule</w:t>
      </w:r>
    </w:p>
    <w:p>
      <w:r>
        <w:rPr>
          <w:b/>
        </w:rPr>
        <w:t xml:space="preserve">Endpoint: </w:t>
      </w:r>
      <w:r>
        <w:rPr>
          <w:rFonts w:ascii="Courier New" w:hAnsi="Courier New"/>
          <w:sz w:val="18"/>
        </w:rPr>
        <w:t>/v3/catalog/products/{{productId}}/complex-rules/{{complexRuleId}}</w:t>
      </w:r>
    </w:p>
    <w:p>
      <w:pPr>
        <w:pStyle w:val="Heading3"/>
      </w:pPr>
      <w:r>
        <w:t>Prerequisites</w:t>
      </w:r>
    </w:p>
    <w:p>
      <w:pPr>
        <w:pStyle w:val="ListBullet"/>
      </w:pPr>
      <w:r>
        <w:t>You must know the product_id (the product the rule belongs to).</w:t>
      </w:r>
    </w:p>
    <w:p>
      <w:pPr>
        <w:pStyle w:val="ListBullet"/>
      </w:pPr>
      <w:r>
        <w:t>You must know the complex_rule_id (the Complex Rule to retrieve).</w:t>
      </w:r>
    </w:p>
    <w:p>
      <w:pPr>
        <w:pStyle w:val="Heading3"/>
      </w:pPr>
      <w:r>
        <w:t>Method</w:t>
      </w:r>
    </w:p>
    <w:p>
      <w:r>
        <w:t>GET</w:t>
      </w:r>
    </w:p>
    <w:p>
      <w:pPr>
        <w:pStyle w:val="Heading3"/>
      </w:pPr>
      <w:r>
        <w:t>URL</w:t>
      </w:r>
    </w:p>
    <w:p>
      <w:r>
        <w:t>https://api.bigcommerce.com/stores/{{BIG_COMMERCE_STORE_HASH}}/v3/catalog/products/{{product_id}}/complex-rules/{{complex_rule_id}}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Complex Rule for a given product. Optional query parameters can be used to include or exclude specific fields in the response.</w:t>
      </w:r>
    </w:p>
    <w:p>
      <w:pPr>
        <w:pStyle w:val="Heading3"/>
      </w:pPr>
      <w:r>
        <w:t>Enforcement Rules</w:t>
      </w:r>
    </w:p>
    <w:p>
      <w:pPr>
        <w:pStyle w:val="ListBullet"/>
      </w:pPr>
      <w:r>
        <w:t>The product_id path parameter must always be present and must be a non-empty integer.</w:t>
      </w:r>
    </w:p>
    <w:p>
      <w:pPr>
        <w:pStyle w:val="ListBullet"/>
      </w:pPr>
      <w:r>
        <w:t>The complex_rule_id path parameter must always be present and must be a non-empty integer.</w:t>
      </w:r>
    </w:p>
    <w:p>
      <w:pPr>
        <w:pStyle w:val="ListBullet"/>
      </w:pPr>
      <w:r>
        <w:t>Always construct the path as /v3/catalog/products/{{product_id}}/complex-rules/{{complex_rule_id}}.</w:t>
      </w:r>
    </w:p>
    <w:p>
      <w:pPr>
        <w:pStyle w:val="ListBullet"/>
      </w:pPr>
      <w:r>
        <w:t>Do not call the API with missing or empty path parameters (e.g., avoid /products//complex-rules/).</w:t>
      </w:r>
    </w:p>
    <w:p>
      <w:pPr>
        <w:pStyle w:val="ListBullet"/>
      </w:pPr>
      <w:r>
        <w:t>Do not send Path Parameters in the request body—they must be in the URL.</w:t>
      </w:r>
    </w:p>
    <w:p>
      <w:pPr>
        <w:pStyle w:val="ListBullet"/>
      </w:pPr>
      <w:r>
        <w:t>Do not send Query Parameters in the request body—they must be in the URL query string.</w:t>
      </w:r>
    </w:p>
    <w:p>
      <w:pPr>
        <w:pStyle w:val="Heading3"/>
      </w:pPr>
      <w:r>
        <w:t>Valid Examples</w:t>
      </w:r>
    </w:p>
    <w:p>
      <w:r>
        <w:rPr>
          <w:b/>
          <w:color w:val="666666"/>
          <w:sz w:val="16"/>
        </w:rPr>
        <w:t>[http]</w:t>
      </w:r>
    </w:p>
    <w:p>
      <w:pPr>
        <w:shd w:fill="F2F2F2" w:val="clear"/>
      </w:pPr>
      <w:r>
        <w:rPr>
          <w:rFonts w:ascii="Courier New" w:hAnsi="Courier New"/>
          <w:sz w:val="17"/>
        </w:rPr>
        <w:t>/v3/catalog/products/67/complex-rules/5</w:t>
        <w:br/>
        <w:t>/v3/catalog/products/123/complex-rules/10</w:t>
      </w:r>
    </w:p>
    <w:p>
      <w:pPr>
        <w:pStyle w:val="Heading3"/>
      </w:pPr>
      <w:r>
        <w:t>Invalid Examples</w:t>
      </w:r>
    </w:p>
    <w:p>
      <w:r>
        <w:rPr>
          <w:b/>
          <w:color w:val="666666"/>
          <w:sz w:val="16"/>
        </w:rPr>
        <w:t>[http]</w:t>
      </w:r>
    </w:p>
    <w:p>
      <w:pPr>
        <w:shd w:fill="F2F2F2" w:val="clear"/>
      </w:pPr>
      <w:r>
        <w:rPr>
          <w:rFonts w:ascii="Courier New" w:hAnsi="Courier New"/>
          <w:sz w:val="17"/>
        </w:rPr>
        <w:t>/v3/catalog/products//complex-rules/5</w:t>
        <w:br/>
        <w:t>/v3/catalog/products/67/complex-rules/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resource belongs.</w:t>
            </w:r>
          </w:p>
        </w:tc>
      </w:tr>
      <w:tr>
        <w:tc>
          <w:tcPr>
            <w:tcW w:type="dxa" w:w="2880"/>
          </w:tcPr>
          <w:p>
            <w:r>
              <w:t>complex_rule_id</w:t>
            </w:r>
          </w:p>
        </w:tc>
        <w:tc>
          <w:tcPr>
            <w:tcW w:type="dxa" w:w="2880"/>
          </w:tcPr>
          <w:p>
            <w:r>
              <w:t>integer</w:t>
            </w:r>
          </w:p>
        </w:tc>
        <w:tc>
          <w:tcPr>
            <w:tcW w:type="dxa" w:w="2880"/>
          </w:tcPr>
          <w:p>
            <w:r>
              <w:t>The ID of the ComplexRule.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include_fields</w:t>
            </w:r>
          </w:p>
        </w:tc>
        <w:tc>
          <w:tcPr>
            <w:tcW w:type="dxa" w:w="2880"/>
          </w:tcPr>
          <w:p>
            <w:r>
              <w:t>enum[]</w:t>
            </w:r>
          </w:p>
        </w:tc>
        <w:tc>
          <w:tcPr>
            <w:tcW w:type="dxa" w:w="2880"/>
          </w:tcPr>
          <w:p>
            <w:r>
              <w:t>Fields to include, in a comma-separated list. The ID and the specified fields will be returned. Allowed values include: name, type, sku, description, weight, width, depth, height, price, cost_price, retail_price, sale_price, map_price, tax_class_id, product_tax_code, calculated_price, categories, brand_id, option_set_id, option_set_display, inventory_level, inventory_warning_level, inventory_tracking, reviews_rating_sum, reviews_count, total_sold, fixed_cost_shipping_price, is_free_shipping, is_visible, is_featured, related_products, warranty, bin_picking_number, layout_file, upc, mpn, gtin, date_last_imported, search_keywords, availability, availability_description, condition, is_condition_shown, order_quantity_minimum, order_quantity_maximum, page_title, meta_keywords, meta_description, date_created, date_modified, view_count, preorder_release_date, preorder_message, is_preorder_only, is_price_hidden, price_hidden_label, custom_url, base_variant_id, open_graph_type, open_graph_title, open_graph_description, open_graph_use_meta_description, open_graph_use_product_name, open_graph_use_image.</w:t>
            </w:r>
          </w:p>
        </w:tc>
      </w:tr>
      <w:tr>
        <w:tc>
          <w:tcPr>
            <w:tcW w:type="dxa" w:w="2880"/>
          </w:tcPr>
          <w:p>
            <w:r>
              <w:t>exclude_fields</w:t>
            </w:r>
          </w:p>
        </w:tc>
        <w:tc>
          <w:tcPr>
            <w:tcW w:type="dxa" w:w="2880"/>
          </w:tcPr>
          <w:p>
            <w:r>
              <w:t>string[]</w:t>
            </w:r>
          </w:p>
        </w:tc>
        <w:tc>
          <w:tcPr>
            <w:tcW w:type="dxa" w:w="2880"/>
          </w:tcPr>
          <w:p>
            <w:r>
              <w:t>Fields to exclude, in a comma-separated list. The specified fields will be excluded from a response. The id cannot be excluded.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5,</w:t>
        <w:br/>
        <w:t xml:space="preserve"> "product_id": 67,</w:t>
        <w:br/>
        <w:t xml:space="preserve"> "sort_order": 0,</w:t>
        <w:br/>
        <w:t xml:space="preserve"> "enabled": true,</w:t>
        <w:br/>
        <w:t xml:space="preserve"> "stop": false,</w:t>
        <w:br/>
        <w:t xml:space="preserve"> "purchasing_disabled": false,</w:t>
        <w:br/>
        <w:t xml:space="preserve"> "purchasing_disabled_message": "This product is not available at this time.",</w:t>
        <w:br/>
        <w:t xml:space="preserve"> "purchasing_hidden": false,</w:t>
        <w:br/>
        <w:t xml:space="preserve"> "image_url": "https://cdn8.bigcommerce.com/s-123456/product_images/d/fakeimage.png",</w:t>
        <w:br/>
        <w:t xml:space="preserve"> "price_adjuster": {</w:t>
        <w:br/>
        <w:t xml:space="preserve"> "adjuster": "relative",</w:t>
        <w:br/>
        <w:t xml:space="preserve"> "adjuster_value": 10.5</w:t>
        <w:br/>
        <w:t xml:space="preserve"> },</w:t>
        <w:br/>
        <w:t xml:space="preserve"> "weight_adjuster": {</w:t>
        <w:br/>
        <w:t xml:space="preserve"> "adjuster": "percentage",</w:t>
        <w:br/>
        <w:t xml:space="preserve"> "adjuster_value": 5</w:t>
        <w:br/>
        <w:t xml:space="preserve"> },</w:t>
        <w:br/>
        <w:t xml:space="preserve"> "conditions": [</w:t>
        <w:br/>
        <w:t xml:space="preserve"> {</w:t>
        <w:br/>
        <w:t xml:space="preserve"> "id": 1,</w:t>
        <w:br/>
        <w:t xml:space="preserve"> "rule_id": 5,</w:t>
        <w:br/>
        <w:t xml:space="preserve"> "modifier_id": 111,</w:t>
        <w:br/>
        <w:t xml:space="preserve"> "modifier_value_id": 222,</w:t>
        <w:br/>
        <w:t xml:space="preserve"> "variant_id": 333,</w:t>
        <w:br/>
        <w:t xml:space="preserve"> "combination_id": 444</w:t>
        <w:br/>
        <w:t xml:space="preserve"> }</w:t>
        <w:br/>
        <w:t xml:space="preserve"> ]</w:t>
        <w:br/>
        <w:t xml:space="preserve"> },</w:t>
        <w:br/>
        <w:t xml:space="preserve"> "meta":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resource was not found.",</w:t>
        <w:br/>
        <w:t xml:space="preserve"> "type": "string",</w:t>
        <w:br/>
        <w:t xml:space="preserve"> "instance":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Complex Rule resource.</w:t>
            </w:r>
          </w:p>
        </w:tc>
      </w:tr>
      <w:tr>
        <w:tc>
          <w:tcPr>
            <w:tcW w:type="dxa" w:w="2880"/>
          </w:tcPr>
          <w:p>
            <w:r>
              <w:t>data.id</w:t>
            </w:r>
          </w:p>
        </w:tc>
        <w:tc>
          <w:tcPr>
            <w:tcW w:type="dxa" w:w="2880"/>
          </w:tcPr>
          <w:p>
            <w:r>
              <w:t>integer</w:t>
            </w:r>
          </w:p>
        </w:tc>
        <w:tc>
          <w:tcPr>
            <w:tcW w:type="dxa" w:w="2880"/>
          </w:tcPr>
          <w:p>
            <w:r>
              <w:t>The unique numeric ID of the rule; increments sequentially. Read-only.</w:t>
            </w:r>
          </w:p>
        </w:tc>
      </w:tr>
      <w:tr>
        <w:tc>
          <w:tcPr>
            <w:tcW w:type="dxa" w:w="2880"/>
          </w:tcPr>
          <w:p>
            <w:r>
              <w:t>data.product_id</w:t>
            </w:r>
          </w:p>
        </w:tc>
        <w:tc>
          <w:tcPr>
            <w:tcW w:type="dxa" w:w="2880"/>
          </w:tcPr>
          <w:p>
            <w:r>
              <w:t>integer</w:t>
            </w:r>
          </w:p>
        </w:tc>
        <w:tc>
          <w:tcPr>
            <w:tcW w:type="dxa" w:w="2880"/>
          </w:tcPr>
          <w:p>
            <w:r>
              <w:t>The unique numeric ID of the product with which the rule is associated; increments sequentially.</w:t>
            </w:r>
          </w:p>
        </w:tc>
      </w:tr>
      <w:tr>
        <w:tc>
          <w:tcPr>
            <w:tcW w:type="dxa" w:w="2880"/>
          </w:tcPr>
          <w:p>
            <w:r>
              <w:t>data.sort_order</w:t>
            </w:r>
          </w:p>
        </w:tc>
        <w:tc>
          <w:tcPr>
            <w:tcW w:type="dxa" w:w="2880"/>
          </w:tcPr>
          <w:p>
            <w:r>
              <w:t>integer</w:t>
            </w:r>
          </w:p>
        </w:tc>
        <w:tc>
          <w:tcPr>
            <w:tcW w:type="dxa" w:w="2880"/>
          </w:tcPr>
          <w:p>
            <w:r>
              <w:t>The priority to give this rule when making adjustments to product properties. Min: -2147483648, Max: 2147483647.</w:t>
            </w:r>
          </w:p>
        </w:tc>
      </w:tr>
      <w:tr>
        <w:tc>
          <w:tcPr>
            <w:tcW w:type="dxa" w:w="2880"/>
          </w:tcPr>
          <w:p>
            <w:r>
              <w:t>data.enabled</w:t>
            </w:r>
          </w:p>
        </w:tc>
        <w:tc>
          <w:tcPr>
            <w:tcW w:type="dxa" w:w="2880"/>
          </w:tcPr>
          <w:p>
            <w:r>
              <w:t>boolean</w:t>
            </w:r>
          </w:p>
        </w:tc>
        <w:tc>
          <w:tcPr>
            <w:tcW w:type="dxa" w:w="2880"/>
          </w:tcPr>
          <w:p>
            <w:r>
              <w:t>Whether the rule is used when adjusting a product’s price, weight, image, or availability.</w:t>
            </w:r>
          </w:p>
        </w:tc>
      </w:tr>
      <w:tr>
        <w:tc>
          <w:tcPr>
            <w:tcW w:type="dxa" w:w="2880"/>
          </w:tcPr>
          <w:p>
            <w:r>
              <w:t>data.stop</w:t>
            </w:r>
          </w:p>
        </w:tc>
        <w:tc>
          <w:tcPr>
            <w:tcW w:type="dxa" w:w="2880"/>
          </w:tcPr>
          <w:p>
            <w:r>
              <w:t>boolean</w:t>
            </w:r>
          </w:p>
        </w:tc>
        <w:tc>
          <w:tcPr>
            <w:tcW w:type="dxa" w:w="2880"/>
          </w:tcPr>
          <w:p>
            <w:r>
              <w:t>Whether other rules should not be applied after this rule has been applied.</w:t>
            </w:r>
          </w:p>
        </w:tc>
      </w:tr>
      <w:tr>
        <w:tc>
          <w:tcPr>
            <w:tcW w:type="dxa" w:w="2880"/>
          </w:tcPr>
          <w:p>
            <w:r>
              <w:t>data.purchasing_disabled</w:t>
            </w:r>
          </w:p>
        </w:tc>
        <w:tc>
          <w:tcPr>
            <w:tcW w:type="dxa" w:w="2880"/>
          </w:tcPr>
          <w:p>
            <w:r>
              <w:t>boolean</w:t>
            </w:r>
          </w:p>
        </w:tc>
        <w:tc>
          <w:tcPr>
            <w:tcW w:type="dxa" w:w="2880"/>
          </w:tcPr>
          <w:p>
            <w:r>
              <w:t>Whether the rule disables purchasing when the conditions are applied.</w:t>
            </w:r>
          </w:p>
        </w:tc>
      </w:tr>
      <w:tr>
        <w:tc>
          <w:tcPr>
            <w:tcW w:type="dxa" w:w="2880"/>
          </w:tcPr>
          <w:p>
            <w:r>
              <w:t>data.purchasing_disabled_message</w:t>
            </w:r>
          </w:p>
        </w:tc>
        <w:tc>
          <w:tcPr>
            <w:tcW w:type="dxa" w:w="2880"/>
          </w:tcPr>
          <w:p>
            <w:r>
              <w:t>string</w:t>
            </w:r>
          </w:p>
        </w:tc>
        <w:tc>
          <w:tcPr>
            <w:tcW w:type="dxa" w:w="2880"/>
          </w:tcPr>
          <w:p>
            <w:r>
              <w:t>Message displayed when a rule disables purchasing. Max length: 255.</w:t>
            </w:r>
          </w:p>
        </w:tc>
      </w:tr>
      <w:tr>
        <w:tc>
          <w:tcPr>
            <w:tcW w:type="dxa" w:w="2880"/>
          </w:tcPr>
          <w:p>
            <w:r>
              <w:t>data.purchasing_hidden</w:t>
            </w:r>
          </w:p>
        </w:tc>
        <w:tc>
          <w:tcPr>
            <w:tcW w:type="dxa" w:w="2880"/>
          </w:tcPr>
          <w:p>
            <w:r>
              <w:t>boolean</w:t>
            </w:r>
          </w:p>
        </w:tc>
        <w:tc>
          <w:tcPr>
            <w:tcW w:type="dxa" w:w="2880"/>
          </w:tcPr>
          <w:p>
            <w:r>
              <w:t>Whether the rule hides purchasing when the conditions are applied.</w:t>
            </w:r>
          </w:p>
        </w:tc>
      </w:tr>
      <w:tr>
        <w:tc>
          <w:tcPr>
            <w:tcW w:type="dxa" w:w="2880"/>
          </w:tcPr>
          <w:p>
            <w:r>
              <w:t>data.image_url</w:t>
            </w:r>
          </w:p>
        </w:tc>
        <w:tc>
          <w:tcPr>
            <w:tcW w:type="dxa" w:w="2880"/>
          </w:tcPr>
          <w:p>
            <w:r>
              <w:t>string</w:t>
            </w:r>
          </w:p>
        </w:tc>
        <w:tc>
          <w:tcPr>
            <w:tcW w:type="dxa" w:w="2880"/>
          </w:tcPr>
          <w:p>
            <w:r>
              <w:t>The URL for an image displayed when the conditions are applied. Limit of 8MB per file.</w:t>
            </w:r>
          </w:p>
        </w:tc>
      </w:tr>
      <w:tr>
        <w:tc>
          <w:tcPr>
            <w:tcW w:type="dxa" w:w="2880"/>
          </w:tcPr>
          <w:p>
            <w:r>
              <w:t>data.price_adjuster</w:t>
            </w:r>
          </w:p>
        </w:tc>
        <w:tc>
          <w:tcPr>
            <w:tcW w:type="dxa" w:w="2880"/>
          </w:tcPr>
          <w:p>
            <w:r>
              <w:t>object</w:t>
            </w:r>
          </w:p>
        </w:tc>
        <w:tc>
          <w:tcPr>
            <w:tcW w:type="dxa" w:w="2880"/>
          </w:tcPr>
          <w:p>
            <w:r>
              <w:t>Price adjuster configuration.</w:t>
            </w:r>
          </w:p>
        </w:tc>
      </w:tr>
      <w:tr>
        <w:tc>
          <w:tcPr>
            <w:tcW w:type="dxa" w:w="2880"/>
          </w:tcPr>
          <w:p>
            <w:r>
              <w:t>data.price_adjuster.adjuster</w:t>
            </w:r>
          </w:p>
        </w:tc>
        <w:tc>
          <w:tcPr>
            <w:tcW w:type="dxa" w:w="2880"/>
          </w:tcPr>
          <w:p>
            <w:r>
              <w:t>string</w:t>
            </w:r>
          </w:p>
        </w:tc>
        <w:tc>
          <w:tcPr>
            <w:tcW w:type="dxa" w:w="2880"/>
          </w:tcPr>
          <w:p>
            <w:r>
              <w:t>Adjuster type for price. Allowed: relative, percentage.</w:t>
            </w:r>
          </w:p>
        </w:tc>
      </w:tr>
      <w:tr>
        <w:tc>
          <w:tcPr>
            <w:tcW w:type="dxa" w:w="2880"/>
          </w:tcPr>
          <w:p>
            <w:r>
              <w:t>data.price_adjuster.adjuster_value</w:t>
            </w:r>
          </w:p>
        </w:tc>
        <w:tc>
          <w:tcPr>
            <w:tcW w:type="dxa" w:w="2880"/>
          </w:tcPr>
          <w:p>
            <w:r>
              <w:t>number</w:t>
            </w:r>
          </w:p>
        </w:tc>
        <w:tc>
          <w:tcPr>
            <w:tcW w:type="dxa" w:w="2880"/>
          </w:tcPr>
          <w:p>
            <w:r>
              <w:t>Numeric amount used by the price adjuster.</w:t>
            </w:r>
          </w:p>
        </w:tc>
      </w:tr>
      <w:tr>
        <w:tc>
          <w:tcPr>
            <w:tcW w:type="dxa" w:w="2880"/>
          </w:tcPr>
          <w:p>
            <w:r>
              <w:t>data.weight_adjuster</w:t>
            </w:r>
          </w:p>
        </w:tc>
        <w:tc>
          <w:tcPr>
            <w:tcW w:type="dxa" w:w="2880"/>
          </w:tcPr>
          <w:p>
            <w:r>
              <w:t>object</w:t>
            </w:r>
          </w:p>
        </w:tc>
        <w:tc>
          <w:tcPr>
            <w:tcW w:type="dxa" w:w="2880"/>
          </w:tcPr>
          <w:p>
            <w:r>
              <w:t>Weight adjuster configuration.</w:t>
            </w:r>
          </w:p>
        </w:tc>
      </w:tr>
      <w:tr>
        <w:tc>
          <w:tcPr>
            <w:tcW w:type="dxa" w:w="2880"/>
          </w:tcPr>
          <w:p>
            <w:r>
              <w:t>data.weight_adjuster.adjuster</w:t>
            </w:r>
          </w:p>
        </w:tc>
        <w:tc>
          <w:tcPr>
            <w:tcW w:type="dxa" w:w="2880"/>
          </w:tcPr>
          <w:p>
            <w:r>
              <w:t>string</w:t>
            </w:r>
          </w:p>
        </w:tc>
        <w:tc>
          <w:tcPr>
            <w:tcW w:type="dxa" w:w="2880"/>
          </w:tcPr>
          <w:p>
            <w:r>
              <w:t>Adjuster type for weight. Allowed: relative, percentage.</w:t>
            </w:r>
          </w:p>
        </w:tc>
      </w:tr>
      <w:tr>
        <w:tc>
          <w:tcPr>
            <w:tcW w:type="dxa" w:w="2880"/>
          </w:tcPr>
          <w:p>
            <w:r>
              <w:t>data.weight_adjuster.adjuster_value</w:t>
            </w:r>
          </w:p>
        </w:tc>
        <w:tc>
          <w:tcPr>
            <w:tcW w:type="dxa" w:w="2880"/>
          </w:tcPr>
          <w:p>
            <w:r>
              <w:t>number</w:t>
            </w:r>
          </w:p>
        </w:tc>
        <w:tc>
          <w:tcPr>
            <w:tcW w:type="dxa" w:w="2880"/>
          </w:tcPr>
          <w:p>
            <w:r>
              <w:t>Numeric amount used by the weight adjuster.</w:t>
            </w:r>
          </w:p>
        </w:tc>
      </w:tr>
      <w:tr>
        <w:tc>
          <w:tcPr>
            <w:tcW w:type="dxa" w:w="2880"/>
          </w:tcPr>
          <w:p>
            <w:r>
              <w:t>data.conditions</w:t>
            </w:r>
          </w:p>
        </w:tc>
        <w:tc>
          <w:tcPr>
            <w:tcW w:type="dxa" w:w="2880"/>
          </w:tcPr>
          <w:p>
            <w:r>
              <w:t>array</w:t>
            </w:r>
          </w:p>
        </w:tc>
        <w:tc>
          <w:tcPr>
            <w:tcW w:type="dxa" w:w="2880"/>
          </w:tcPr>
          <w:p>
            <w:r>
              <w:t>List of rule conditions.</w:t>
            </w:r>
          </w:p>
        </w:tc>
      </w:tr>
      <w:tr>
        <w:tc>
          <w:tcPr>
            <w:tcW w:type="dxa" w:w="2880"/>
          </w:tcPr>
          <w:p>
            <w:r>
              <w:t>data.conditions[].id</w:t>
            </w:r>
          </w:p>
        </w:tc>
        <w:tc>
          <w:tcPr>
            <w:tcW w:type="dxa" w:w="2880"/>
          </w:tcPr>
          <w:p>
            <w:r>
              <w:t>integer</w:t>
            </w:r>
          </w:p>
        </w:tc>
        <w:tc>
          <w:tcPr>
            <w:tcW w:type="dxa" w:w="2880"/>
          </w:tcPr>
          <w:p>
            <w:r>
              <w:t>Unique numeric ID of the rule condition; increments sequentially. Read-only.</w:t>
            </w:r>
          </w:p>
        </w:tc>
      </w:tr>
      <w:tr>
        <w:tc>
          <w:tcPr>
            <w:tcW w:type="dxa" w:w="2880"/>
          </w:tcPr>
          <w:p>
            <w:r>
              <w:t>data.conditions[].rule_id</w:t>
            </w:r>
          </w:p>
        </w:tc>
        <w:tc>
          <w:tcPr>
            <w:tcW w:type="dxa" w:w="2880"/>
          </w:tcPr>
          <w:p>
            <w:r>
              <w:t>integer</w:t>
            </w:r>
          </w:p>
        </w:tc>
        <w:tc>
          <w:tcPr>
            <w:tcW w:type="dxa" w:w="2880"/>
          </w:tcPr>
          <w:p>
            <w:r>
              <w:t>Unique numeric ID of the rule associated with the condition. Read-only.</w:t>
            </w:r>
          </w:p>
        </w:tc>
      </w:tr>
      <w:tr>
        <w:tc>
          <w:tcPr>
            <w:tcW w:type="dxa" w:w="2880"/>
          </w:tcPr>
          <w:p>
            <w:r>
              <w:t>data.conditions[].modifier_id</w:t>
            </w:r>
          </w:p>
        </w:tc>
        <w:tc>
          <w:tcPr>
            <w:tcW w:type="dxa" w:w="2880"/>
          </w:tcPr>
          <w:p>
            <w:r>
              <w:t>integer</w:t>
            </w:r>
          </w:p>
        </w:tc>
        <w:tc>
          <w:tcPr>
            <w:tcW w:type="dxa" w:w="2880"/>
          </w:tcPr>
          <w:p>
            <w:r>
              <w:t>Unique numeric ID of the modifier associated with the rule condition. (Marked “required” in POST contexts.)</w:t>
            </w:r>
          </w:p>
        </w:tc>
      </w:tr>
      <w:tr>
        <w:tc>
          <w:tcPr>
            <w:tcW w:type="dxa" w:w="2880"/>
          </w:tcPr>
          <w:p>
            <w:r>
              <w:t>data.conditions[].modifier_value_id</w:t>
            </w:r>
          </w:p>
        </w:tc>
        <w:tc>
          <w:tcPr>
            <w:tcW w:type="dxa" w:w="2880"/>
          </w:tcPr>
          <w:p>
            <w:r>
              <w:t>integer</w:t>
            </w:r>
          </w:p>
        </w:tc>
        <w:tc>
          <w:tcPr>
            <w:tcW w:type="dxa" w:w="2880"/>
          </w:tcPr>
          <w:p>
            <w:r>
              <w:t>Unique numeric ID of the modifier value associated with the rule condition. (Marked “required” in POST contexts.)</w:t>
            </w:r>
          </w:p>
        </w:tc>
      </w:tr>
      <w:tr>
        <w:tc>
          <w:tcPr>
            <w:tcW w:type="dxa" w:w="2880"/>
          </w:tcPr>
          <w:p>
            <w:r>
              <w:t>data.conditions[].variant_id</w:t>
            </w:r>
          </w:p>
        </w:tc>
        <w:tc>
          <w:tcPr>
            <w:tcW w:type="dxa" w:w="2880"/>
          </w:tcPr>
          <w:p>
            <w:r>
              <w:t>integer</w:t>
            </w:r>
          </w:p>
        </w:tc>
        <w:tc>
          <w:tcPr>
            <w:tcW w:type="dxa" w:w="2880"/>
          </w:tcPr>
          <w:p>
            <w:r>
              <w:t>Unique numeric ID of the variant associated with the rule condition. (Marked “required” in POST contexts.)</w:t>
            </w:r>
          </w:p>
        </w:tc>
      </w:tr>
      <w:tr>
        <w:tc>
          <w:tcPr>
            <w:tcW w:type="dxa" w:w="2880"/>
          </w:tcPr>
          <w:p>
            <w:r>
              <w:t>data.conditions[].combination_id</w:t>
            </w:r>
          </w:p>
        </w:tc>
        <w:tc>
          <w:tcPr>
            <w:tcW w:type="dxa" w:w="2880"/>
          </w:tcPr>
          <w:p>
            <w:r>
              <w:t>integer</w:t>
            </w:r>
          </w:p>
        </w:tc>
        <w:tc>
          <w:tcPr>
            <w:tcW w:type="dxa" w:w="2880"/>
          </w:tcPr>
          <w:p>
            <w:r>
              <w:t>(Read-only) Unique numeric ID of the SKU (v2) / Combination (v3), for cross-compatibility.</w:t>
            </w:r>
          </w:p>
        </w:tc>
      </w:tr>
      <w:tr>
        <w:tc>
          <w:tcPr>
            <w:tcW w:type="dxa" w:w="2880"/>
          </w:tcPr>
          <w:p>
            <w:r>
              <w:t>meta</w:t>
            </w:r>
          </w:p>
        </w:tc>
        <w:tc>
          <w:tcPr>
            <w:tcW w:type="dxa" w:w="2880"/>
          </w:tcPr>
          <w:p>
            <w:r>
              <w:t>object</w:t>
            </w:r>
          </w:p>
        </w:tc>
        <w:tc>
          <w:tcPr>
            <w:tcW w:type="dxa" w:w="2880"/>
          </w:tcPr>
          <w:p>
            <w:r>
              <w:t>Metadata object (schema allows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'https://api.bigcommerce.com/stores/{{BIG_COMMERCE_STORE_HASH}}/v3/catalog/products/67/complex-rules/5' \</w:t>
        <w:br/>
        <w:t xml:space="preserve"> --header 'Accept: application/json'</w:t>
      </w:r>
    </w:p>
    <w:p>
      <w:pPr>
        <w:pStyle w:val="Heading3"/>
      </w:pPr>
      <w:r>
        <w:t>Example Usage</w:t>
      </w:r>
    </w:p>
    <w:p>
      <w:pPr>
        <w:pStyle w:val="Heading3"/>
      </w:pPr>
      <w:r>
        <w:t>Example 1: Get a Complex Rule (default fields)</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'https://api.bigcommerce.com/stores/{{BIG_COMMERCE_STORE_HASH}}/v3/catalog/products/67/complex-rules/5' \</w:t>
        <w:br/>
        <w:t xml:space="preserve"> -H 'Accept: application/json'</w:t>
      </w:r>
    </w:p>
    <w:p>
      <w:pPr>
        <w:pStyle w:val="Heading3"/>
      </w:pPr>
      <w:r>
        <w:t>Example 2: Include only specific fields</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'https://api.bigcommerce.com/stores/{{BIG_COMMERCE_STORE_HASH}}/v3/catalog/products/67/complex-rules/5?include_fields=name,sku,price' \</w:t>
        <w:br/>
        <w:t xml:space="preserve"> -H 'Accept: application/json'</w:t>
      </w:r>
    </w:p>
    <w:p>
      <w:pPr>
        <w:pStyle w:val="Heading3"/>
      </w:pPr>
      <w:r>
        <w:t>Example 3: Exclude specific fields</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'https://api.bigcommerce.com/stores/{{BIG_COMMERCE_STORE_HASH}}/v3/catalog/products/67/complex-rules/5?exclude_fields=description,meta_description' \</w:t>
        <w:br/>
        <w:t xml:space="preserve"> -H 'Accept: application/json'</w:t>
      </w:r>
    </w:p>
    <w:p>
      <w:pPr>
        <w:pStyle w:val="Heading3"/>
      </w:pPr>
      <w:r>
        <w:t>Notes</w:t>
      </w:r>
    </w:p>
    <w:p>
      <w:pPr>
        <w:pStyle w:val="ListBullet"/>
      </w:pPr>
      <w:r>
        <w:t>include_fields and exclude_fields are provided as comma-separated lists in the URL query string.</w:t>
      </w:r>
    </w:p>
    <w:p>
      <w:pPr>
        <w:pStyle w:val="ListBullet"/>
      </w:pPr>
      <w:r>
        <w:t>The id field cannot be excluded via exclude_fields.</w:t>
      </w:r>
    </w:p>
    <w:p>
      <w:pPr>
        <w:pStyle w:val="ListBullet"/>
      </w:pPr>
      <w:r>
        <w:t>Some condition fields are labeled “required” in the schema notes for POST, but this endpoint is GET.</w:t>
      </w:r>
    </w:p>
    <w:p>
      <w:pPr>
        <w:pStyle w:val="Heading3"/>
      </w:pPr>
      <w:r>
        <w:t>Error Handling</w:t>
      </w:r>
    </w:p>
    <w:p>
      <w:pPr>
        <w:pStyle w:val="ListBullet"/>
      </w:pPr>
      <w:r>
        <w:t>404 Not Found: The specified Complex Rule (or parent resource) does not exist.</w:t>
      </w:r>
    </w:p>
    <w:p>
      <w:pPr>
        <w:pStyle w:val="Heading3"/>
      </w:pPr>
      <w:r>
        <w:t>Related complexRules actions</w:t>
      </w:r>
    </w:p>
    <w:p>
      <w:pPr>
        <w:pStyle w:val="ListBullet"/>
      </w:pPr>
      <w:r>
        <w:t>[DELETE] Delete a Product's Complex Rule — /v3/catalog/products/{{productId}}/complex-rules/{{complexRuleId}}</w:t>
      </w:r>
    </w:p>
    <w:p>
      <w:pPr>
        <w:pStyle w:val="ListBullet"/>
      </w:pPr>
      <w:r>
        <w:t>[GET] List a Product’s Complex Rules — /v3/catalog/products/{{productId}}/complex-rules</w:t>
      </w:r>
    </w:p>
    <w:p>
      <w:pPr>
        <w:pStyle w:val="ListBullet"/>
      </w:pPr>
      <w:r>
        <w:t>[PUT] Update a Product’s Complex Rule — /v3/catalog/products/{{productId}}/complex-rules/{{complexRuleId}}</w:t>
      </w:r>
    </w:p>
    <w:p>
      <w:pPr>
        <w:pStyle w:val="ListBullet"/>
      </w:pPr>
      <w:r>
        <w:t>[POST] Create a Product Complex Rule — /v3/catalog/products/{{productId}}/complex-rules</w:t>
      </w:r>
    </w:p>
    <w:p>
      <w:r>
        <w:br w:type="page"/>
      </w:r>
    </w:p>
    <w:p>
      <w:pPr>
        <w:pStyle w:val="Heading2"/>
      </w:pPr>
      <w:r>
        <w:t>273. [GET] List a Product’s Complex Rules</w:t>
      </w:r>
    </w:p>
    <w:p>
      <w:r>
        <w:rPr>
          <w:b/>
        </w:rPr>
        <w:t xml:space="preserve">Endpoint: </w:t>
      </w:r>
      <w:r>
        <w:rPr>
          <w:rFonts w:ascii="Courier New" w:hAnsi="Courier New"/>
          <w:sz w:val="18"/>
        </w:rPr>
        <w:t>/v3/catalog/products/{{productId}}/complex-rules</w:t>
      </w:r>
    </w:p>
    <w:p>
      <w:pPr>
        <w:pStyle w:val="Heading3"/>
      </w:pPr>
      <w:r>
        <w:t>Prerequisites</w:t>
      </w:r>
    </w:p>
    <w:p>
      <w:pPr>
        <w:pStyle w:val="ListBullet"/>
      </w:pPr>
      <w:r>
        <w:t>You must have access to the store’s catalog and permission to read products.</w:t>
      </w:r>
    </w:p>
    <w:p>
      <w:pPr>
        <w:pStyle w:val="Heading3"/>
      </w:pPr>
      <w:r>
        <w:t>Method</w:t>
      </w:r>
    </w:p>
    <w:p>
      <w:r>
        <w:t>GET</w:t>
      </w:r>
    </w:p>
    <w:p>
      <w:pPr>
        <w:pStyle w:val="Heading3"/>
      </w:pPr>
      <w:r>
        <w:t>URL</w:t>
      </w:r>
    </w:p>
    <w:p>
      <w:r>
        <w:t>https://api.bigcommerce.com/stores/{{BIG_COMMERCE_STORE_HASH}}/v3/catalog/products/{{product_id}}/complex-rules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Complex Rules associated with a specific product. Supports optional field inclusion/exclusion and pagination.</w:t>
      </w:r>
    </w:p>
    <w:p>
      <w:pPr>
        <w:pStyle w:val="Heading3"/>
      </w:pPr>
      <w:r>
        <w:t>Enforcement Rules</w:t>
      </w:r>
    </w:p>
    <w:p>
      <w:pPr>
        <w:pStyle w:val="ListBullet"/>
      </w:pPr>
      <w:r>
        <w:t>The product_id path parameter must always be present and must be a non-empty value.</w:t>
      </w:r>
    </w:p>
    <w:p>
      <w:pPr>
        <w:pStyle w:val="ListBullet"/>
      </w:pPr>
      <w:r>
        <w:t>Always construct the path as /v3/catalog/products/{{product_id}}/complex-rules.</w:t>
      </w:r>
    </w:p>
    <w:p>
      <w:pPr>
        <w:pStyle w:val="ListBullet"/>
      </w:pPr>
      <w:r>
        <w:t>Do not call the API with a missing or empty product_id (e.g., avoid /v3/catalog/products//complex-rules).</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/v3/catalog/products/123/complex-rules</w:t>
      </w:r>
    </w:p>
    <w:p>
      <w:pPr>
        <w:pStyle w:val="Heading3"/>
      </w:pPr>
      <w:r>
        <w:t>Invalid Examples</w:t>
      </w:r>
    </w:p>
    <w:p>
      <w:r>
        <w:rPr>
          <w:b/>
          <w:color w:val="666666"/>
          <w:sz w:val="16"/>
        </w:rPr>
        <w:t>[http]</w:t>
      </w:r>
    </w:p>
    <w:p>
      <w:pPr>
        <w:shd w:fill="F2F2F2" w:val="clear"/>
      </w:pPr>
      <w:r>
        <w:rPr>
          <w:rFonts w:ascii="Courier New" w:hAnsi="Courier New"/>
          <w:sz w:val="17"/>
        </w:rPr>
        <w:t>/v3/catalog/products//complex-rules</w:t>
        <w:br/>
        <w:t>/v3/catalog/products/complex-rules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complex rules belong.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include_fields</w:t>
            </w:r>
          </w:p>
        </w:tc>
        <w:tc>
          <w:tcPr>
            <w:tcW w:type="dxa" w:w="2880"/>
          </w:tcPr>
          <w:p>
            <w:r>
              <w:t>string[]</w:t>
            </w:r>
          </w:p>
        </w:tc>
        <w:tc>
          <w:tcPr>
            <w:tcW w:type="dxa" w:w="2880"/>
          </w:tcPr>
          <w:p>
            <w:r>
              <w:t>Fields to include, in a comma-separated list. The id and the specified fields will be returned. Allowed values include: name, type, sku, description, weight, width, depth, height, price, cost_price, retail_price, sale_price, map_price, tax_class_id, product_tax_code, calculated_price, categories, brand_id, option_set_id, option_set_display, inventory_level, inventory_warning_level, inventory_tracking, reviews_rating_sum, reviews_count, total_sold, fixed_cost_shipping_price, is_free_shipping, is_visible, is_featured, related_products, warranty, bin_picking_number, layout_file, upc, mpn, gtin, date_last_imported, search_keywords, availability, availability_description, condition, is_condition_shown, order_quantity_minimum, order_quantity_maximum, page_title, meta_keywords, meta_description, date_created, date_modified, view_count, preorder_release_date, preorder_message, is_preorder_only, is_price_hidden, price_hidden_label, custom_url, base_variant_id, open_graph_type, open_graph_title, open_graph_description, open_graph_use_meta_description, open_graph_use_product_name, open_graph_use_image.</w:t>
            </w:r>
          </w:p>
        </w:tc>
      </w:tr>
      <w:tr>
        <w:tc>
          <w:tcPr>
            <w:tcW w:type="dxa" w:w="2880"/>
          </w:tcPr>
          <w:p>
            <w:r>
              <w:t>exclude_fields</w:t>
            </w:r>
          </w:p>
        </w:tc>
        <w:tc>
          <w:tcPr>
            <w:tcW w:type="dxa" w:w="2880"/>
          </w:tcPr>
          <w:p>
            <w:r>
              <w:t>string[]</w:t>
            </w:r>
          </w:p>
        </w:tc>
        <w:tc>
          <w:tcPr>
            <w:tcW w:type="dxa" w:w="2880"/>
          </w:tcPr>
          <w:p>
            <w:r>
              <w:t>Fields to exclude, in a comma-separated list. The specified fields will be excluded from the response. The id field cannot be excluded.</w:t>
            </w:r>
          </w:p>
        </w:tc>
      </w:tr>
      <w:tr>
        <w:tc>
          <w:tcPr>
            <w:tcW w:type="dxa" w:w="2880"/>
          </w:tcPr>
          <w:p>
            <w:r>
              <w:t>page</w:t>
            </w:r>
          </w:p>
        </w:tc>
        <w:tc>
          <w:tcPr>
            <w:tcW w:type="dxa" w:w="2880"/>
          </w:tcPr>
          <w:p>
            <w:r>
              <w:t>integer</w:t>
            </w:r>
          </w:p>
        </w:tc>
        <w:tc>
          <w:tcPr>
            <w:tcW w:type="dxa" w:w="2880"/>
          </w:tcPr>
          <w:p>
            <w:r>
              <w:t>Page number in a limited (paginated) list.</w:t>
            </w:r>
          </w:p>
        </w:tc>
      </w:tr>
      <w:tr>
        <w:tc>
          <w:tcPr>
            <w:tcW w:type="dxa" w:w="2880"/>
          </w:tcPr>
          <w:p>
            <w:r>
              <w:t>limit</w:t>
            </w:r>
          </w:p>
        </w:tc>
        <w:tc>
          <w:tcPr>
            <w:tcW w:type="dxa" w:w="2880"/>
          </w:tcPr>
          <w:p>
            <w:r>
              <w:t>integer</w:t>
            </w:r>
          </w:p>
        </w:tc>
        <w:tc>
          <w:tcPr>
            <w:tcW w:type="dxa" w:w="2880"/>
          </w:tcPr>
          <w:p>
            <w:r>
              <w:t>Number of items per page in a limited (paginated)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w:t>
        <w:br/>
        <w:t xml:space="preserve"> "product_id": 123,</w:t>
        <w:br/>
        <w:t xml:space="preserve"> "sort_order": 0,</w:t>
        <w:br/>
        <w:t xml:space="preserve"> "enabled": true,</w:t>
        <w:br/>
        <w:t xml:space="preserve"> "stop": false,</w:t>
        <w:br/>
        <w:t xml:space="preserve"> "purchasing_disabled": false,</w:t>
        <w:br/>
        <w:t xml:space="preserve"> "purchasing_disabled_message": "This combination is unavailable.",</w:t>
        <w:br/>
        <w:t xml:space="preserve"> "purchasing_hidden": false,</w:t>
        <w:br/>
        <w:t xml:space="preserve"> "image_url": "https://cdn.example.com/images/rule-12.png",</w:t>
        <w:br/>
        <w:t xml:space="preserve"> "price_adjuster": {</w:t>
        <w:br/>
        <w:t xml:space="preserve"> "adjuster": "relative",</w:t>
        <w:br/>
        <w:t xml:space="preserve"> "adjuster_value": 5.0</w:t>
        <w:br/>
        <w:t xml:space="preserve"> },</w:t>
        <w:br/>
        <w:t xml:space="preserve"> "weight_adjuster": {</w:t>
        <w:br/>
        <w:t xml:space="preserve"> "adjuster": "percentage",</w:t>
        <w:br/>
        <w:t xml:space="preserve"> "adjuster_value": 10.0</w:t>
        <w:br/>
        <w:t xml:space="preserve"> },</w:t>
        <w:br/>
        <w:t xml:space="preserve"> "conditions": [</w:t>
        <w:br/>
        <w:t xml:space="preserve"> {</w:t>
        <w:br/>
        <w:t xml:space="preserve"> "id": 77,</w:t>
        <w:br/>
        <w:t xml:space="preserve"> "rule_id": 12,</w:t>
        <w:br/>
        <w:t xml:space="preserve"> "modifier_id": 10,</w:t>
        <w:br/>
        <w:t xml:space="preserve"> "modifier_value_id": 100,</w:t>
        <w:br/>
        <w:t xml:space="preserve"> "variant_id": 1000,</w:t>
        <w:br/>
        <w:t xml:space="preserve"> "combination_id": 555</w:t>
        <w:br/>
        <w:t xml:space="preserve"> }</w:t>
        <w:br/>
        <w:t xml:space="preserve"> ]</w:t>
        <w:br/>
        <w:t xml:space="preserve"> }</w:t>
        <w:br/>
        <w:t xml:space="preserve">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"links": {</w:t>
        <w:br/>
        <w:t xml:space="preserve"> "previous": null,</w:t>
        <w:br/>
        <w:t xml:space="preserve"> "current": "https://api.bigcommerce.com/stores/{{BIG_COMMERCE_STORE_HASH}}/v3/catalog/products/123/complex-rules?page=1&amp;limit=50",</w:t>
        <w:br/>
        <w:t xml:space="preserve"> "next": null</w:t>
        <w:br/>
        <w:t xml:space="preserve"> }</w:t>
        <w:br/>
        <w:t xml:space="preserve"> }</w:t>
        <w:br/>
        <w:t xml:space="preserve"> }</w:t>
        <w:br/>
        <w:t>}</w:t>
      </w:r>
    </w:p>
    <w:p>
      <w:pPr>
        <w:pStyle w:val="Heading3"/>
      </w:pPr>
      <w:r>
        <w:t>Error Responses</w:t>
      </w:r>
    </w:p>
    <w:p>
      <w:r>
        <w:t>(No error responses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complex rules for the product.</w:t>
            </w:r>
          </w:p>
        </w:tc>
      </w:tr>
      <w:tr>
        <w:tc>
          <w:tcPr>
            <w:tcW w:type="dxa" w:w="2880"/>
          </w:tcPr>
          <w:p>
            <w:r>
              <w:t>data[].id</w:t>
            </w:r>
          </w:p>
        </w:tc>
        <w:tc>
          <w:tcPr>
            <w:tcW w:type="dxa" w:w="2880"/>
          </w:tcPr>
          <w:p>
            <w:r>
              <w:t>integer</w:t>
            </w:r>
          </w:p>
        </w:tc>
        <w:tc>
          <w:tcPr>
            <w:tcW w:type="dxa" w:w="2880"/>
          </w:tcPr>
          <w:p>
            <w:r>
              <w:t>Unique numeric ID of the rule; increments sequentially. Read-only.</w:t>
            </w:r>
          </w:p>
        </w:tc>
      </w:tr>
      <w:tr>
        <w:tc>
          <w:tcPr>
            <w:tcW w:type="dxa" w:w="2880"/>
          </w:tcPr>
          <w:p>
            <w:r>
              <w:t>data[].product_id</w:t>
            </w:r>
          </w:p>
        </w:tc>
        <w:tc>
          <w:tcPr>
            <w:tcW w:type="dxa" w:w="2880"/>
          </w:tcPr>
          <w:p>
            <w:r>
              <w:t>integer</w:t>
            </w:r>
          </w:p>
        </w:tc>
        <w:tc>
          <w:tcPr>
            <w:tcW w:type="dxa" w:w="2880"/>
          </w:tcPr>
          <w:p>
            <w:r>
              <w:t>Unique numeric ID of the product the rule is associated with; increments sequentially.</w:t>
            </w:r>
          </w:p>
        </w:tc>
      </w:tr>
      <w:tr>
        <w:tc>
          <w:tcPr>
            <w:tcW w:type="dxa" w:w="2880"/>
          </w:tcPr>
          <w:p>
            <w:r>
              <w:t>data[].sort_order</w:t>
            </w:r>
          </w:p>
        </w:tc>
        <w:tc>
          <w:tcPr>
            <w:tcW w:type="dxa" w:w="2880"/>
          </w:tcPr>
          <w:p>
            <w:r>
              <w:t>integer</w:t>
            </w:r>
          </w:p>
        </w:tc>
        <w:tc>
          <w:tcPr>
            <w:tcW w:type="dxa" w:w="2880"/>
          </w:tcPr>
          <w:p>
            <w:r>
              <w:t>Priority for applying this rule when adjusting product properties. Min: -2147483648, Max: 2147483647.</w:t>
            </w:r>
          </w:p>
        </w:tc>
      </w:tr>
      <w:tr>
        <w:tc>
          <w:tcPr>
            <w:tcW w:type="dxa" w:w="2880"/>
          </w:tcPr>
          <w:p>
            <w:r>
              <w:t>data[].enabled</w:t>
            </w:r>
          </w:p>
        </w:tc>
        <w:tc>
          <w:tcPr>
            <w:tcW w:type="dxa" w:w="2880"/>
          </w:tcPr>
          <w:p>
            <w:r>
              <w:t>boolean</w:t>
            </w:r>
          </w:p>
        </w:tc>
        <w:tc>
          <w:tcPr>
            <w:tcW w:type="dxa" w:w="2880"/>
          </w:tcPr>
          <w:p>
            <w:r>
              <w:t>Whether the rule is used to adjust a product’s price, weight, image, or availability.</w:t>
            </w:r>
          </w:p>
        </w:tc>
      </w:tr>
      <w:tr>
        <w:tc>
          <w:tcPr>
            <w:tcW w:type="dxa" w:w="2880"/>
          </w:tcPr>
          <w:p>
            <w:r>
              <w:t>data[].stop</w:t>
            </w:r>
          </w:p>
        </w:tc>
        <w:tc>
          <w:tcPr>
            <w:tcW w:type="dxa" w:w="2880"/>
          </w:tcPr>
          <w:p>
            <w:r>
              <w:t>boolean</w:t>
            </w:r>
          </w:p>
        </w:tc>
        <w:tc>
          <w:tcPr>
            <w:tcW w:type="dxa" w:w="2880"/>
          </w:tcPr>
          <w:p>
            <w:r>
              <w:t>If true, other rules should not be applied after this rule is applied.</w:t>
            </w:r>
          </w:p>
        </w:tc>
      </w:tr>
      <w:tr>
        <w:tc>
          <w:tcPr>
            <w:tcW w:type="dxa" w:w="2880"/>
          </w:tcPr>
          <w:p>
            <w:r>
              <w:t>data[].purchasing_disabled</w:t>
            </w:r>
          </w:p>
        </w:tc>
        <w:tc>
          <w:tcPr>
            <w:tcW w:type="dxa" w:w="2880"/>
          </w:tcPr>
          <w:p>
            <w:r>
              <w:t>boolean</w:t>
            </w:r>
          </w:p>
        </w:tc>
        <w:tc>
          <w:tcPr>
            <w:tcW w:type="dxa" w:w="2880"/>
          </w:tcPr>
          <w:p>
            <w:r>
              <w:t>If true, purchasing is disabled when the conditions are applied.</w:t>
            </w:r>
          </w:p>
        </w:tc>
      </w:tr>
      <w:tr>
        <w:tc>
          <w:tcPr>
            <w:tcW w:type="dxa" w:w="2880"/>
          </w:tcPr>
          <w:p>
            <w:r>
              <w:t>data[].purchasing_disabled_message</w:t>
            </w:r>
          </w:p>
        </w:tc>
        <w:tc>
          <w:tcPr>
            <w:tcW w:type="dxa" w:w="2880"/>
          </w:tcPr>
          <w:p>
            <w:r>
              <w:t>string</w:t>
            </w:r>
          </w:p>
        </w:tc>
        <w:tc>
          <w:tcPr>
            <w:tcW w:type="dxa" w:w="2880"/>
          </w:tcPr>
          <w:p>
            <w:r>
              <w:t>Storefront message when a rule disables purchasing. Max length: 255.</w:t>
            </w:r>
          </w:p>
        </w:tc>
      </w:tr>
      <w:tr>
        <w:tc>
          <w:tcPr>
            <w:tcW w:type="dxa" w:w="2880"/>
          </w:tcPr>
          <w:p>
            <w:r>
              <w:t>data[].purchasing_hidden</w:t>
            </w:r>
          </w:p>
        </w:tc>
        <w:tc>
          <w:tcPr>
            <w:tcW w:type="dxa" w:w="2880"/>
          </w:tcPr>
          <w:p>
            <w:r>
              <w:t>boolean</w:t>
            </w:r>
          </w:p>
        </w:tc>
        <w:tc>
          <w:tcPr>
            <w:tcW w:type="dxa" w:w="2880"/>
          </w:tcPr>
          <w:p>
            <w:r>
              <w:t>If true, purchasing is hidden when the conditions are applied.</w:t>
            </w:r>
          </w:p>
        </w:tc>
      </w:tr>
      <w:tr>
        <w:tc>
          <w:tcPr>
            <w:tcW w:type="dxa" w:w="2880"/>
          </w:tcPr>
          <w:p>
            <w:r>
              <w:t>data[].image_url</w:t>
            </w:r>
          </w:p>
        </w:tc>
        <w:tc>
          <w:tcPr>
            <w:tcW w:type="dxa" w:w="2880"/>
          </w:tcPr>
          <w:p>
            <w:r>
              <w:t>string</w:t>
            </w:r>
          </w:p>
        </w:tc>
        <w:tc>
          <w:tcPr>
            <w:tcW w:type="dxa" w:w="2880"/>
          </w:tcPr>
          <w:p>
            <w:r>
              <w:t>URL for an image displayed on the storefront when conditions are applied. Limit of 8MB per file.</w:t>
            </w:r>
          </w:p>
        </w:tc>
      </w:tr>
      <w:tr>
        <w:tc>
          <w:tcPr>
            <w:tcW w:type="dxa" w:w="2880"/>
          </w:tcPr>
          <w:p>
            <w:r>
              <w:t>data[].price_adjuster</w:t>
            </w:r>
          </w:p>
        </w:tc>
        <w:tc>
          <w:tcPr>
            <w:tcW w:type="dxa" w:w="2880"/>
          </w:tcPr>
          <w:p>
            <w:r>
              <w:t>object</w:t>
            </w:r>
          </w:p>
        </w:tc>
        <w:tc>
          <w:tcPr>
            <w:tcW w:type="dxa" w:w="2880"/>
          </w:tcPr>
          <w:p>
            <w:r>
              <w:t>Price adjustment settings applied when conditions match.</w:t>
            </w:r>
          </w:p>
        </w:tc>
      </w:tr>
      <w:tr>
        <w:tc>
          <w:tcPr>
            <w:tcW w:type="dxa" w:w="2880"/>
          </w:tcPr>
          <w:p>
            <w:r>
              <w:t>data[].price_adjuster.adjuster</w:t>
            </w:r>
          </w:p>
        </w:tc>
        <w:tc>
          <w:tcPr>
            <w:tcW w:type="dxa" w:w="2880"/>
          </w:tcPr>
          <w:p>
            <w:r>
              <w:t>string</w:t>
            </w:r>
          </w:p>
        </w:tc>
        <w:tc>
          <w:tcPr>
            <w:tcW w:type="dxa" w:w="2880"/>
          </w:tcPr>
          <w:p>
            <w:r>
              <w:t>Adjuster type. Allowed values: relative, percentage.</w:t>
            </w:r>
          </w:p>
        </w:tc>
      </w:tr>
      <w:tr>
        <w:tc>
          <w:tcPr>
            <w:tcW w:type="dxa" w:w="2880"/>
          </w:tcPr>
          <w:p>
            <w:r>
              <w:t>data[].price_adjuster.adjuster_value</w:t>
            </w:r>
          </w:p>
        </w:tc>
        <w:tc>
          <w:tcPr>
            <w:tcW w:type="dxa" w:w="2880"/>
          </w:tcPr>
          <w:p>
            <w:r>
              <w:t>number</w:t>
            </w:r>
          </w:p>
        </w:tc>
        <w:tc>
          <w:tcPr>
            <w:tcW w:type="dxa" w:w="2880"/>
          </w:tcPr>
          <w:p>
            <w:r>
              <w:t>Numeric amount used by the adjuster to change the price.</w:t>
            </w:r>
          </w:p>
        </w:tc>
      </w:tr>
      <w:tr>
        <w:tc>
          <w:tcPr>
            <w:tcW w:type="dxa" w:w="2880"/>
          </w:tcPr>
          <w:p>
            <w:r>
              <w:t>data[].weight_adjuster</w:t>
            </w:r>
          </w:p>
        </w:tc>
        <w:tc>
          <w:tcPr>
            <w:tcW w:type="dxa" w:w="2880"/>
          </w:tcPr>
          <w:p>
            <w:r>
              <w:t>object</w:t>
            </w:r>
          </w:p>
        </w:tc>
        <w:tc>
          <w:tcPr>
            <w:tcW w:type="dxa" w:w="2880"/>
          </w:tcPr>
          <w:p>
            <w:r>
              <w:t>Weight adjustment settings applied when conditions match.</w:t>
            </w:r>
          </w:p>
        </w:tc>
      </w:tr>
      <w:tr>
        <w:tc>
          <w:tcPr>
            <w:tcW w:type="dxa" w:w="2880"/>
          </w:tcPr>
          <w:p>
            <w:r>
              <w:t>data[].weight_adjuster.adjuster</w:t>
            </w:r>
          </w:p>
        </w:tc>
        <w:tc>
          <w:tcPr>
            <w:tcW w:type="dxa" w:w="2880"/>
          </w:tcPr>
          <w:p>
            <w:r>
              <w:t>string</w:t>
            </w:r>
          </w:p>
        </w:tc>
        <w:tc>
          <w:tcPr>
            <w:tcW w:type="dxa" w:w="2880"/>
          </w:tcPr>
          <w:p>
            <w:r>
              <w:t>Adjuster type. Allowed values: relative, percentage.</w:t>
            </w:r>
          </w:p>
        </w:tc>
      </w:tr>
      <w:tr>
        <w:tc>
          <w:tcPr>
            <w:tcW w:type="dxa" w:w="2880"/>
          </w:tcPr>
          <w:p>
            <w:r>
              <w:t>data[].weight_adjuster.adjuster_value</w:t>
            </w:r>
          </w:p>
        </w:tc>
        <w:tc>
          <w:tcPr>
            <w:tcW w:type="dxa" w:w="2880"/>
          </w:tcPr>
          <w:p>
            <w:r>
              <w:t>number</w:t>
            </w:r>
          </w:p>
        </w:tc>
        <w:tc>
          <w:tcPr>
            <w:tcW w:type="dxa" w:w="2880"/>
          </w:tcPr>
          <w:p>
            <w:r>
              <w:t>Numeric amount used by the adjuster to change the weight.</w:t>
            </w:r>
          </w:p>
        </w:tc>
      </w:tr>
      <w:tr>
        <w:tc>
          <w:tcPr>
            <w:tcW w:type="dxa" w:w="2880"/>
          </w:tcPr>
          <w:p>
            <w:r>
              <w:t>data[].conditions</w:t>
            </w:r>
          </w:p>
        </w:tc>
        <w:tc>
          <w:tcPr>
            <w:tcW w:type="dxa" w:w="2880"/>
          </w:tcPr>
          <w:p>
            <w:r>
              <w:t>array</w:t>
            </w:r>
          </w:p>
        </w:tc>
        <w:tc>
          <w:tcPr>
            <w:tcW w:type="dxa" w:w="2880"/>
          </w:tcPr>
          <w:p>
            <w:r>
              <w:t>List of conditions that determine when the rule applies.</w:t>
            </w:r>
          </w:p>
        </w:tc>
      </w:tr>
      <w:tr>
        <w:tc>
          <w:tcPr>
            <w:tcW w:type="dxa" w:w="2880"/>
          </w:tcPr>
          <w:p>
            <w:r>
              <w:t>data[].conditions[].id</w:t>
            </w:r>
          </w:p>
        </w:tc>
        <w:tc>
          <w:tcPr>
            <w:tcW w:type="dxa" w:w="2880"/>
          </w:tcPr>
          <w:p>
            <w:r>
              <w:t>integer</w:t>
            </w:r>
          </w:p>
        </w:tc>
        <w:tc>
          <w:tcPr>
            <w:tcW w:type="dxa" w:w="2880"/>
          </w:tcPr>
          <w:p>
            <w:r>
              <w:t>Unique numeric ID of the rule condition; increments sequentially. Read-only.</w:t>
            </w:r>
          </w:p>
        </w:tc>
      </w:tr>
      <w:tr>
        <w:tc>
          <w:tcPr>
            <w:tcW w:type="dxa" w:w="2880"/>
          </w:tcPr>
          <w:p>
            <w:r>
              <w:t>data[].conditions[].rule_id</w:t>
            </w:r>
          </w:p>
        </w:tc>
        <w:tc>
          <w:tcPr>
            <w:tcW w:type="dxa" w:w="2880"/>
          </w:tcPr>
          <w:p>
            <w:r>
              <w:t>integer</w:t>
            </w:r>
          </w:p>
        </w:tc>
        <w:tc>
          <w:tcPr>
            <w:tcW w:type="dxa" w:w="2880"/>
          </w:tcPr>
          <w:p>
            <w:r>
              <w:t>Unique numeric ID of the rule associated with the condition. Read-only.</w:t>
            </w:r>
          </w:p>
        </w:tc>
      </w:tr>
      <w:tr>
        <w:tc>
          <w:tcPr>
            <w:tcW w:type="dxa" w:w="2880"/>
          </w:tcPr>
          <w:p>
            <w:r>
              <w:t>data[].conditions[].modifier_id</w:t>
            </w:r>
          </w:p>
        </w:tc>
        <w:tc>
          <w:tcPr>
            <w:tcW w:type="dxa" w:w="2880"/>
          </w:tcPr>
          <w:p>
            <w:r>
              <w:t>integer</w:t>
            </w:r>
          </w:p>
        </w:tc>
        <w:tc>
          <w:tcPr>
            <w:tcW w:type="dxa" w:w="2880"/>
          </w:tcPr>
          <w:p>
            <w:r>
              <w:t>Unique numeric ID of the modifier associated with the condition. (Marked “required in POST” in source.)</w:t>
            </w:r>
          </w:p>
        </w:tc>
      </w:tr>
      <w:tr>
        <w:tc>
          <w:tcPr>
            <w:tcW w:type="dxa" w:w="2880"/>
          </w:tcPr>
          <w:p>
            <w:r>
              <w:t>data[].conditions[].modifier_value_id</w:t>
            </w:r>
          </w:p>
        </w:tc>
        <w:tc>
          <w:tcPr>
            <w:tcW w:type="dxa" w:w="2880"/>
          </w:tcPr>
          <w:p>
            <w:r>
              <w:t>integer</w:t>
            </w:r>
          </w:p>
        </w:tc>
        <w:tc>
          <w:tcPr>
            <w:tcW w:type="dxa" w:w="2880"/>
          </w:tcPr>
          <w:p>
            <w:r>
              <w:t>Unique numeric ID of the modifier value associated with the condition. (Marked “required in POST” in source.)</w:t>
            </w:r>
          </w:p>
        </w:tc>
      </w:tr>
      <w:tr>
        <w:tc>
          <w:tcPr>
            <w:tcW w:type="dxa" w:w="2880"/>
          </w:tcPr>
          <w:p>
            <w:r>
              <w:t>data[].conditions[].variant_id</w:t>
            </w:r>
          </w:p>
        </w:tc>
        <w:tc>
          <w:tcPr>
            <w:tcW w:type="dxa" w:w="2880"/>
          </w:tcPr>
          <w:p>
            <w:r>
              <w:t>integer</w:t>
            </w:r>
          </w:p>
        </w:tc>
        <w:tc>
          <w:tcPr>
            <w:tcW w:type="dxa" w:w="2880"/>
          </w:tcPr>
          <w:p>
            <w:r>
              <w:t>Unique numeric ID of the variant associated with the condition. (Marked “required in POST” in source.)</w:t>
            </w:r>
          </w:p>
        </w:tc>
      </w:tr>
      <w:tr>
        <w:tc>
          <w:tcPr>
            <w:tcW w:type="dxa" w:w="2880"/>
          </w:tcPr>
          <w:p>
            <w:r>
              <w:t>data[].conditions[].combination_id</w:t>
            </w:r>
          </w:p>
        </w:tc>
        <w:tc>
          <w:tcPr>
            <w:tcW w:type="dxa" w:w="2880"/>
          </w:tcPr>
          <w:p>
            <w:r>
              <w:t>integer</w:t>
            </w:r>
          </w:p>
        </w:tc>
        <w:tc>
          <w:tcPr>
            <w:tcW w:type="dxa" w:w="2880"/>
          </w:tcPr>
          <w:p>
            <w:r>
              <w:t>(Read-only) Unique numeric ID of the SKU (v2) / Combination (v3), for cross-compatibility.</w:t>
            </w:r>
          </w:p>
        </w:tc>
      </w:tr>
      <w:tr>
        <w:tc>
          <w:tcPr>
            <w:tcW w:type="dxa" w:w="2880"/>
          </w:tcPr>
          <w:p>
            <w:r>
              <w:t>meta</w:t>
            </w:r>
          </w:p>
        </w:tc>
        <w:tc>
          <w:tcPr>
            <w:tcW w:type="dxa" w:w="2880"/>
          </w:tcPr>
          <w:p>
            <w:r>
              <w:t>object</w:t>
            </w:r>
          </w:p>
        </w:tc>
        <w:tc>
          <w:tcPr>
            <w:tcW w:type="dxa" w:w="2880"/>
          </w:tcPr>
          <w:p>
            <w:r>
              <w:t>Metadata for the response.</w:t>
            </w:r>
          </w:p>
        </w:tc>
      </w:tr>
      <w:tr>
        <w:tc>
          <w:tcPr>
            <w:tcW w:type="dxa" w:w="2880"/>
          </w:tcPr>
          <w:p>
            <w:r>
              <w:t>meta.pagination</w:t>
            </w:r>
          </w:p>
        </w:tc>
        <w:tc>
          <w:tcPr>
            <w:tcW w:type="dxa" w:w="2880"/>
          </w:tcPr>
          <w:p>
            <w:r>
              <w:t>object</w:t>
            </w:r>
          </w:p>
        </w:tc>
        <w:tc>
          <w:tcPr>
            <w:tcW w:type="dxa" w:w="2880"/>
          </w:tcPr>
          <w:p>
            <w:r>
              <w:t>Pagination details.</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meta.pagination.count</w:t>
            </w:r>
          </w:p>
        </w:tc>
        <w:tc>
          <w:tcPr>
            <w:tcW w:type="dxa" w:w="2880"/>
          </w:tcPr>
          <w:p>
            <w:r>
              <w:t>integer</w:t>
            </w:r>
          </w:p>
        </w:tc>
        <w:tc>
          <w:tcPr>
            <w:tcW w:type="dxa" w:w="2880"/>
          </w:tcPr>
          <w:p>
            <w:r>
              <w:t>Total number of items in the collection response.</w:t>
            </w:r>
          </w:p>
        </w:tc>
      </w:tr>
      <w:tr>
        <w:tc>
          <w:tcPr>
            <w:tcW w:type="dxa" w:w="2880"/>
          </w:tcPr>
          <w:p>
            <w:r>
              <w:t>meta.pagination.per_page</w:t>
            </w:r>
          </w:p>
        </w:tc>
        <w:tc>
          <w:tcPr>
            <w:tcW w:type="dxa" w:w="2880"/>
          </w:tcPr>
          <w:p>
            <w:r>
              <w:t>integer</w:t>
            </w:r>
          </w:p>
        </w:tc>
        <w:tc>
          <w:tcPr>
            <w:tcW w:type="dxa" w:w="2880"/>
          </w:tcPr>
          <w:p>
            <w:r>
              <w:t>Number of items returned per page (controlled by limit).</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meta.pagination.total_pages</w:t>
            </w:r>
          </w:p>
        </w:tc>
        <w:tc>
          <w:tcPr>
            <w:tcW w:type="dxa" w:w="2880"/>
          </w:tcPr>
          <w:p>
            <w:r>
              <w:t>integer</w:t>
            </w:r>
          </w:p>
        </w:tc>
        <w:tc>
          <w:tcPr>
            <w:tcW w:type="dxa" w:w="2880"/>
          </w:tcPr>
          <w:p>
            <w:r>
              <w:t>Total number of pages.</w:t>
            </w:r>
          </w:p>
        </w:tc>
      </w:tr>
      <w:tr>
        <w:tc>
          <w:tcPr>
            <w:tcW w:type="dxa" w:w="2880"/>
          </w:tcPr>
          <w:p>
            <w:r>
              <w:t>meta.pagination.links</w:t>
            </w:r>
          </w:p>
        </w:tc>
        <w:tc>
          <w:tcPr>
            <w:tcW w:type="dxa" w:w="2880"/>
          </w:tcPr>
          <w:p>
            <w:r>
              <w:t>object</w:t>
            </w:r>
          </w:p>
        </w:tc>
        <w:tc>
          <w:tcPr>
            <w:tcW w:type="dxa" w:w="2880"/>
          </w:tcPr>
          <w:p>
            <w:r>
              <w:t>Pagination links.</w:t>
            </w:r>
          </w:p>
        </w:tc>
      </w:tr>
      <w:tr>
        <w:tc>
          <w:tcPr>
            <w:tcW w:type="dxa" w:w="2880"/>
          </w:tcPr>
          <w:p>
            <w:r>
              <w:t>meta.pagination.links.previous</w:t>
            </w:r>
          </w:p>
        </w:tc>
        <w:tc>
          <w:tcPr>
            <w:tcW w:type="dxa" w:w="2880"/>
          </w:tcPr>
          <w:p>
            <w:r>
              <w:t>string</w:t>
            </w:r>
          </w:p>
        </w:tc>
        <w:tc>
          <w:tcPr>
            <w:tcW w:type="dxa" w:w="2880"/>
          </w:tcPr>
          <w:p>
            <w:r>
              <w:t>Link to the previous page returned in the response.</w:t>
            </w:r>
          </w:p>
        </w:tc>
      </w:tr>
      <w:tr>
        <w:tc>
          <w:tcPr>
            <w:tcW w:type="dxa" w:w="2880"/>
          </w:tcPr>
          <w:p>
            <w:r>
              <w:t>meta.pagination.links.current</w:t>
            </w:r>
          </w:p>
        </w:tc>
        <w:tc>
          <w:tcPr>
            <w:tcW w:type="dxa" w:w="2880"/>
          </w:tcPr>
          <w:p>
            <w:r>
              <w:t>string</w:t>
            </w:r>
          </w:p>
        </w:tc>
        <w:tc>
          <w:tcPr>
            <w:tcW w:type="dxa" w:w="2880"/>
          </w:tcPr>
          <w:p>
            <w:r>
              <w:t>Link to the current page returned in the response.</w:t>
            </w:r>
          </w:p>
        </w:tc>
      </w:tr>
      <w:tr>
        <w:tc>
          <w:tcPr>
            <w:tcW w:type="dxa" w:w="2880"/>
          </w:tcPr>
          <w:p>
            <w:r>
              <w:t>meta.pagination.links.next</w:t>
            </w:r>
          </w:p>
        </w:tc>
        <w:tc>
          <w:tcPr>
            <w:tcW w:type="dxa" w:w="2880"/>
          </w:tcPr>
          <w:p>
            <w:r>
              <w:t>string</w:t>
            </w:r>
          </w:p>
        </w:tc>
        <w:tc>
          <w:tcPr>
            <w:tcW w:type="dxa" w:w="2880"/>
          </w:tcPr>
          <w:p>
            <w:r>
              <w:t>Link to the next page returned in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'https://api.bigcommerce.com/stores/{{BIG_COMMERCE_STORE_HASH}}/v3/catalog/products/123/complex-rules?page=1&amp;limit=50' \</w:t>
        <w:br/>
        <w:t xml:space="preserve"> --header 'Accept: application/json'</w:t>
      </w:r>
    </w:p>
    <w:p>
      <w:pPr>
        <w:pStyle w:val="Heading3"/>
      </w:pPr>
      <w:r>
        <w:t>Example Usage</w:t>
      </w:r>
    </w:p>
    <w:p>
      <w:pPr>
        <w:pStyle w:val="Heading3"/>
      </w:pPr>
      <w:r>
        <w:t>Example 1: List complex rules (default fields)</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'https://api.bigcommerce.com/stores/{{BIG_COMMERCE_STORE_HASH}}/v3/catalog/products/123/complex-rules' \</w:t>
        <w:br/>
        <w:t xml:space="preserve"> -H 'Accept: application/json'</w:t>
      </w:r>
    </w:p>
    <w:p>
      <w:pPr>
        <w:pStyle w:val="Heading3"/>
      </w:pPr>
      <w:r>
        <w:t>Example 2: Include only specific fields</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'https://api.bigcommerce.com/stores/{{BIG_COMMERCE_STORE_HASH}}/v3/catalog/products/123/complex-rules?include_fields=name,sku,price' \</w:t>
        <w:br/>
        <w:t xml:space="preserve"> -H 'Accept: application/json'</w:t>
      </w:r>
    </w:p>
    <w:p>
      <w:pPr>
        <w:pStyle w:val="Heading3"/>
      </w:pPr>
      <w:r>
        <w:t>Example 3: Paginate results</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'https://api.bigcommerce.com/stores/{{BIG_COMMERCE_STORE_HASH}}/v3/catalog/products/123/complex-rules?page=2&amp;limit=25' \</w:t>
        <w:br/>
        <w:t xml:space="preserve"> -H 'Accept: application/json'</w:t>
      </w:r>
    </w:p>
    <w:p>
      <w:pPr>
        <w:pStyle w:val="Heading3"/>
      </w:pPr>
      <w:r>
        <w:t>Notes</w:t>
      </w:r>
    </w:p>
    <w:p>
      <w:pPr>
        <w:pStyle w:val="ListBullet"/>
      </w:pPr>
      <w:r>
        <w:t>include_fields and exclude_fields are comma-separated lists in the URL query string.</w:t>
      </w:r>
    </w:p>
    <w:p>
      <w:pPr>
        <w:pStyle w:val="ListBullet"/>
      </w:pPr>
      <w:r>
        <w:t>The scraped content indicates some conditions fields are “required in POST”; this endpoint is GET, so those notes describe the schema rather than requirements for this request.</w:t>
      </w:r>
    </w:p>
    <w:p>
      <w:pPr>
        <w:pStyle w:val="Heading3"/>
      </w:pPr>
      <w:r>
        <w:t>Related complexRules actions</w:t>
      </w:r>
    </w:p>
    <w:p>
      <w:pPr>
        <w:pStyle w:val="ListBullet"/>
      </w:pPr>
      <w:r>
        <w:t>[DELETE] Delete a Product's Complex Rule — /v3/catalog/products/{{productId}}/complex-rules/{{complexRuleId}}</w:t>
      </w:r>
    </w:p>
    <w:p>
      <w:pPr>
        <w:pStyle w:val="ListBullet"/>
      </w:pPr>
      <w:r>
        <w:t>[GET] Get a Product’s Complex Rule — /v3/catalog/products/{{productId}}/complex-rules/{{complexRuleId}}</w:t>
      </w:r>
    </w:p>
    <w:p>
      <w:pPr>
        <w:pStyle w:val="ListBullet"/>
      </w:pPr>
      <w:r>
        <w:t>[PUT] Update a Product’s Complex Rule — /v3/catalog/products/{{productId}}/complex-rules/{{complexRuleId}}</w:t>
      </w:r>
    </w:p>
    <w:p>
      <w:pPr>
        <w:pStyle w:val="ListBullet"/>
      </w:pPr>
      <w:r>
        <w:t>[POST] Create a Product Complex Rule — /v3/catalog/products/{{productId}}/complex-rules</w:t>
      </w:r>
    </w:p>
    <w:p>
      <w:r>
        <w:br w:type="page"/>
      </w:r>
    </w:p>
    <w:p>
      <w:pPr>
        <w:pStyle w:val="Heading2"/>
      </w:pPr>
      <w:r>
        <w:t>274. [PUT] Update a Product’s Complex Rule</w:t>
      </w:r>
    </w:p>
    <w:p>
      <w:r>
        <w:rPr>
          <w:b/>
        </w:rPr>
        <w:t xml:space="preserve">Endpoint: </w:t>
      </w:r>
      <w:r>
        <w:rPr>
          <w:rFonts w:ascii="Courier New" w:hAnsi="Courier New"/>
          <w:sz w:val="18"/>
        </w:rPr>
        <w:t>/v3/catalog/products/{{productId}}/complex-rules/{{complexRuleId}}</w:t>
      </w:r>
    </w:p>
    <w:p>
      <w:pPr>
        <w:pStyle w:val="Heading3"/>
      </w:pPr>
      <w:r>
        <w:t>Prerequisites</w:t>
      </w:r>
    </w:p>
    <w:p>
      <w:pPr>
        <w:pStyle w:val="ListBullet"/>
      </w:pPr>
      <w:r>
        <w:t>You must have access to the store’s Catalog and permission to update products and product rules.</w:t>
      </w:r>
    </w:p>
    <w:p>
      <w:pPr>
        <w:pStyle w:val="ListBullet"/>
      </w:pPr>
      <w:r>
        <w:t>You need the target product_id and complex_rule_id.</w:t>
      </w:r>
    </w:p>
    <w:p>
      <w:pPr>
        <w:pStyle w:val="Heading3"/>
      </w:pPr>
      <w:r>
        <w:t>Method</w:t>
      </w:r>
    </w:p>
    <w:p>
      <w:r>
        <w:t>PUT</w:t>
      </w:r>
    </w:p>
    <w:p>
      <w:pPr>
        <w:pStyle w:val="Heading3"/>
      </w:pPr>
      <w:r>
        <w:t>URL</w:t>
      </w:r>
    </w:p>
    <w:p>
      <w:r>
        <w:t>https://api.bigcommerce.com/stores/{{BIG_COMMERCE_STORE_HASH}}/v3/catalog/products/{{product_id}}/complex-rules/{{complex_rule_id}}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Complex Rule associated with a specific product. Complex rules can adjust product properties (such as price, weight, image, and purchasing availability) based on modifier/variant conditions.</w:t>
      </w:r>
    </w:p>
    <w:p>
      <w:pPr>
        <w:pStyle w:val="Heading3"/>
      </w:pPr>
      <w:r>
        <w:t>Enforcement Rules</w:t>
      </w:r>
    </w:p>
    <w:p>
      <w:pPr>
        <w:pStyle w:val="ListBullet"/>
      </w:pPr>
      <w:r>
        <w:t>The product_id path parameter must always be present and must be a non-empty integer.</w:t>
      </w:r>
    </w:p>
    <w:p>
      <w:pPr>
        <w:pStyle w:val="ListBullet"/>
      </w:pPr>
      <w:r>
        <w:t>The complex_rule_id path parameter must always be present and must be a non-empty integer.</w:t>
      </w:r>
    </w:p>
    <w:p>
      <w:pPr>
        <w:pStyle w:val="ListBullet"/>
      </w:pPr>
      <w:r>
        <w:t>Always construct the path as /v3/catalog/products/{{product_id}}/complex-rules/{{complex_rule_id}}.</w:t>
      </w:r>
    </w:p>
    <w:p>
      <w:pPr>
        <w:pStyle w:val="ListBullet"/>
      </w:pPr>
      <w:r>
        <w:t>Do not call the API with missing or empty path parameters (avoid /products//complex-rules/ or similar).</w:t>
      </w:r>
    </w:p>
    <w:p>
      <w:pPr>
        <w:pStyle w:val="ListBullet"/>
      </w:pPr>
      <w:r>
        <w:t>When executing the action, ensure to send Path Parameters in the URL and not in the body.</w:t>
      </w:r>
    </w:p>
    <w:p>
      <w:pPr>
        <w:pStyle w:val="ListBullet"/>
      </w:pPr>
      <w:r>
        <w:t>This endpoint has no documented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/v3/catalog/products/67/complex-rules/5</w:t>
        <w:br/>
        <w:t>/v3/catalog/products/123/complex-rules/987</w:t>
      </w:r>
    </w:p>
    <w:p>
      <w:pPr>
        <w:pStyle w:val="Heading3"/>
      </w:pPr>
      <w:r>
        <w:t>Invalid Examples</w:t>
      </w:r>
    </w:p>
    <w:p>
      <w:r>
        <w:rPr>
          <w:b/>
          <w:color w:val="666666"/>
          <w:sz w:val="16"/>
        </w:rPr>
        <w:t>[http]</w:t>
      </w:r>
    </w:p>
    <w:p>
      <w:pPr>
        <w:shd w:fill="F2F2F2" w:val="clear"/>
      </w:pPr>
      <w:r>
        <w:rPr>
          <w:rFonts w:ascii="Courier New" w:hAnsi="Courier New"/>
          <w:sz w:val="17"/>
        </w:rPr>
        <w:t>/v3/catalog/products//complex-rules/5</w:t>
        <w:br/>
        <w:t>/v3/catalog/products/67/complex-rules/</w:t>
        <w:br/>
        <w:t>/v3/catalog/products/complex-rules/5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resource belongs.</w:t>
            </w:r>
          </w:p>
        </w:tc>
      </w:tr>
      <w:tr>
        <w:tc>
          <w:tcPr>
            <w:tcW w:type="dxa" w:w="2880"/>
          </w:tcPr>
          <w:p>
            <w:r>
              <w:t>complex_rule_id</w:t>
            </w:r>
          </w:p>
        </w:tc>
        <w:tc>
          <w:tcPr>
            <w:tcW w:type="dxa" w:w="2880"/>
          </w:tcPr>
          <w:p>
            <w:r>
              <w:t>integer</w:t>
            </w:r>
          </w:p>
        </w:tc>
        <w:tc>
          <w:tcPr>
            <w:tcW w:type="dxa" w:w="2880"/>
          </w:tcPr>
          <w:p>
            <w:r>
              <w:t>The ID of the ComplexRule.</w:t>
            </w:r>
          </w:p>
        </w:tc>
      </w:tr>
    </w:tbl>
    <w:p/>
    <w:p>
      <w:pPr>
        <w:pStyle w:val="Heading3"/>
      </w:pPr>
      <w:r>
        <w:t>Required Request Body Fields</w:t>
      </w:r>
    </w:p>
    <w:p>
      <w:r>
        <w:t>None.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sort_order</w:t>
            </w:r>
          </w:p>
        </w:tc>
        <w:tc>
          <w:tcPr>
            <w:tcW w:type="dxa" w:w="2880"/>
          </w:tcPr>
          <w:p>
            <w:r>
              <w:t>integer</w:t>
            </w:r>
          </w:p>
        </w:tc>
        <w:tc>
          <w:tcPr>
            <w:tcW w:type="dxa" w:w="2880"/>
          </w:tcPr>
          <w:p>
            <w:r>
              <w:t>Priority for this rule when making adjustments to product properties. Min: -2147483648, Max: 2147483647. Example: 0.</w:t>
            </w:r>
          </w:p>
        </w:tc>
      </w:tr>
      <w:tr>
        <w:tc>
          <w:tcPr>
            <w:tcW w:type="dxa" w:w="2880"/>
          </w:tcPr>
          <w:p>
            <w:r>
              <w:t>enabled</w:t>
            </w:r>
          </w:p>
        </w:tc>
        <w:tc>
          <w:tcPr>
            <w:tcW w:type="dxa" w:w="2880"/>
          </w:tcPr>
          <w:p>
            <w:r>
              <w:t>boolean</w:t>
            </w:r>
          </w:p>
        </w:tc>
        <w:tc>
          <w:tcPr>
            <w:tcW w:type="dxa" w:w="2880"/>
          </w:tcPr>
          <w:p>
            <w:r>
              <w:t>Whether the rule is used when adjusting a product’s price, weight, image, or availability. Example: true.</w:t>
            </w:r>
          </w:p>
        </w:tc>
      </w:tr>
      <w:tr>
        <w:tc>
          <w:tcPr>
            <w:tcW w:type="dxa" w:w="2880"/>
          </w:tcPr>
          <w:p>
            <w:r>
              <w:t>stop</w:t>
            </w:r>
          </w:p>
        </w:tc>
        <w:tc>
          <w:tcPr>
            <w:tcW w:type="dxa" w:w="2880"/>
          </w:tcPr>
          <w:p>
            <w:r>
              <w:t>boolean</w:t>
            </w:r>
          </w:p>
        </w:tc>
        <w:tc>
          <w:tcPr>
            <w:tcW w:type="dxa" w:w="2880"/>
          </w:tcPr>
          <w:p>
            <w:r>
              <w:t>If true, other rules should not be applied after this rule is applied.</w:t>
            </w:r>
          </w:p>
        </w:tc>
      </w:tr>
      <w:tr>
        <w:tc>
          <w:tcPr>
            <w:tcW w:type="dxa" w:w="2880"/>
          </w:tcPr>
          <w:p>
            <w:r>
              <w:t>purchasing_disabled</w:t>
            </w:r>
          </w:p>
        </w:tc>
        <w:tc>
          <w:tcPr>
            <w:tcW w:type="dxa" w:w="2880"/>
          </w:tcPr>
          <w:p>
            <w:r>
              <w:t>boolean</w:t>
            </w:r>
          </w:p>
        </w:tc>
        <w:tc>
          <w:tcPr>
            <w:tcW w:type="dxa" w:w="2880"/>
          </w:tcPr>
          <w:p>
            <w:r>
              <w:t>If true, disables purchasing of the product when conditions apply.</w:t>
            </w:r>
          </w:p>
        </w:tc>
      </w:tr>
      <w:tr>
        <w:tc>
          <w:tcPr>
            <w:tcW w:type="dxa" w:w="2880"/>
          </w:tcPr>
          <w:p>
            <w:r>
              <w:t>purchasing_disabled_message</w:t>
            </w:r>
          </w:p>
        </w:tc>
        <w:tc>
          <w:tcPr>
            <w:tcW w:type="dxa" w:w="2880"/>
          </w:tcPr>
          <w:p>
            <w:r>
              <w:t>string</w:t>
            </w:r>
          </w:p>
        </w:tc>
        <w:tc>
          <w:tcPr>
            <w:tcW w:type="dxa" w:w="2880"/>
          </w:tcPr>
          <w:p>
            <w:r>
              <w:t>Message shown when purchasing is disabled. Max length: 255. Example: "This product is not available at this time."</w:t>
            </w:r>
          </w:p>
        </w:tc>
      </w:tr>
      <w:tr>
        <w:tc>
          <w:tcPr>
            <w:tcW w:type="dxa" w:w="2880"/>
          </w:tcPr>
          <w:p>
            <w:r>
              <w:t>purchasing_hidden</w:t>
            </w:r>
          </w:p>
        </w:tc>
        <w:tc>
          <w:tcPr>
            <w:tcW w:type="dxa" w:w="2880"/>
          </w:tcPr>
          <w:p>
            <w:r>
              <w:t>boolean</w:t>
            </w:r>
          </w:p>
        </w:tc>
        <w:tc>
          <w:tcPr>
            <w:tcW w:type="dxa" w:w="2880"/>
          </w:tcPr>
          <w:p>
            <w:r>
              <w:t>If true, hides purchasing of the product when conditions apply.</w:t>
            </w:r>
          </w:p>
        </w:tc>
      </w:tr>
      <w:tr>
        <w:tc>
          <w:tcPr>
            <w:tcW w:type="dxa" w:w="2880"/>
          </w:tcPr>
          <w:p>
            <w:r>
              <w:t>image_url</w:t>
            </w:r>
          </w:p>
        </w:tc>
        <w:tc>
          <w:tcPr>
            <w:tcW w:type="dxa" w:w="2880"/>
          </w:tcPr>
          <w:p>
            <w:r>
              <w:t>string</w:t>
            </w:r>
          </w:p>
        </w:tc>
        <w:tc>
          <w:tcPr>
            <w:tcW w:type="dxa" w:w="2880"/>
          </w:tcPr>
          <w:p>
            <w:r>
              <w:t>Image URL shown when conditions apply. Limit: 8MB per file. Example: https://cdn8.bigcommerce.com/s-123456/product_images/d/fakeimage.png.</w:t>
            </w:r>
          </w:p>
        </w:tc>
      </w:tr>
      <w:tr>
        <w:tc>
          <w:tcPr>
            <w:tcW w:type="dxa" w:w="2880"/>
          </w:tcPr>
          <w:p>
            <w:r>
              <w:t>price_adjuster</w:t>
            </w:r>
          </w:p>
        </w:tc>
        <w:tc>
          <w:tcPr>
            <w:tcW w:type="dxa" w:w="2880"/>
          </w:tcPr>
          <w:p>
            <w:r>
              <w:t>object</w:t>
            </w:r>
          </w:p>
        </w:tc>
        <w:tc>
          <w:tcPr>
            <w:tcW w:type="dxa" w:w="2880"/>
          </w:tcPr>
          <w:p>
            <w:r>
              <w:t>Price adjuster configuration.</w:t>
            </w:r>
          </w:p>
        </w:tc>
      </w:tr>
      <w:tr>
        <w:tc>
          <w:tcPr>
            <w:tcW w:type="dxa" w:w="2880"/>
          </w:tcPr>
          <w:p>
            <w:r>
              <w:t>price_adjuster.adjuster</w:t>
            </w:r>
          </w:p>
        </w:tc>
        <w:tc>
          <w:tcPr>
            <w:tcW w:type="dxa" w:w="2880"/>
          </w:tcPr>
          <w:p>
            <w:r>
              <w:t>string</w:t>
            </w:r>
          </w:p>
        </w:tc>
        <w:tc>
          <w:tcPr>
            <w:tcW w:type="dxa" w:w="2880"/>
          </w:tcPr>
          <w:p>
            <w:r>
              <w:t>Adjuster type. Allowed: relative, percentage.</w:t>
            </w:r>
          </w:p>
        </w:tc>
      </w:tr>
      <w:tr>
        <w:tc>
          <w:tcPr>
            <w:tcW w:type="dxa" w:w="2880"/>
          </w:tcPr>
          <w:p>
            <w:r>
              <w:t>price_adjuster.adjuster_value</w:t>
            </w:r>
          </w:p>
        </w:tc>
        <w:tc>
          <w:tcPr>
            <w:tcW w:type="dxa" w:w="2880"/>
          </w:tcPr>
          <w:p>
            <w:r>
              <w:t>number</w:t>
            </w:r>
          </w:p>
        </w:tc>
        <w:tc>
          <w:tcPr>
            <w:tcW w:type="dxa" w:w="2880"/>
          </w:tcPr>
          <w:p>
            <w:r>
              <w:t>Numeric amount applied by the adjuster. Example: 5.</w:t>
            </w:r>
          </w:p>
        </w:tc>
      </w:tr>
      <w:tr>
        <w:tc>
          <w:tcPr>
            <w:tcW w:type="dxa" w:w="2880"/>
          </w:tcPr>
          <w:p>
            <w:r>
              <w:t>weight_adjuster</w:t>
            </w:r>
          </w:p>
        </w:tc>
        <w:tc>
          <w:tcPr>
            <w:tcW w:type="dxa" w:w="2880"/>
          </w:tcPr>
          <w:p>
            <w:r>
              <w:t>object</w:t>
            </w:r>
          </w:p>
        </w:tc>
        <w:tc>
          <w:tcPr>
            <w:tcW w:type="dxa" w:w="2880"/>
          </w:tcPr>
          <w:p>
            <w:r>
              <w:t>Weight adjuster configuration.</w:t>
            </w:r>
          </w:p>
        </w:tc>
      </w:tr>
      <w:tr>
        <w:tc>
          <w:tcPr>
            <w:tcW w:type="dxa" w:w="2880"/>
          </w:tcPr>
          <w:p>
            <w:r>
              <w:t>weight_adjuster.adjuster</w:t>
            </w:r>
          </w:p>
        </w:tc>
        <w:tc>
          <w:tcPr>
            <w:tcW w:type="dxa" w:w="2880"/>
          </w:tcPr>
          <w:p>
            <w:r>
              <w:t>string</w:t>
            </w:r>
          </w:p>
        </w:tc>
        <w:tc>
          <w:tcPr>
            <w:tcW w:type="dxa" w:w="2880"/>
          </w:tcPr>
          <w:p>
            <w:r>
              <w:t>Adjuster type. Allowed: relative, percentage.</w:t>
            </w:r>
          </w:p>
        </w:tc>
      </w:tr>
      <w:tr>
        <w:tc>
          <w:tcPr>
            <w:tcW w:type="dxa" w:w="2880"/>
          </w:tcPr>
          <w:p>
            <w:r>
              <w:t>weight_adjuster.adjuster_value</w:t>
            </w:r>
          </w:p>
        </w:tc>
        <w:tc>
          <w:tcPr>
            <w:tcW w:type="dxa" w:w="2880"/>
          </w:tcPr>
          <w:p>
            <w:r>
              <w:t>number</w:t>
            </w:r>
          </w:p>
        </w:tc>
        <w:tc>
          <w:tcPr>
            <w:tcW w:type="dxa" w:w="2880"/>
          </w:tcPr>
          <w:p>
            <w:r>
              <w:t>Numeric amount applied by the adjuster. Example: 5.</w:t>
            </w:r>
          </w:p>
        </w:tc>
      </w:tr>
      <w:tr>
        <w:tc>
          <w:tcPr>
            <w:tcW w:type="dxa" w:w="2880"/>
          </w:tcPr>
          <w:p>
            <w:r>
              <w:t>conditions</w:t>
            </w:r>
          </w:p>
        </w:tc>
        <w:tc>
          <w:tcPr>
            <w:tcW w:type="dxa" w:w="2880"/>
          </w:tcPr>
          <w:p>
            <w:r>
              <w:t>array</w:t>
            </w:r>
          </w:p>
        </w:tc>
        <w:tc>
          <w:tcPr>
            <w:tcW w:type="dxa" w:w="2880"/>
          </w:tcPr>
          <w:p>
            <w:r>
              <w:t>Array of condition objects for the rule.</w:t>
            </w:r>
          </w:p>
        </w:tc>
      </w:tr>
      <w:tr>
        <w:tc>
          <w:tcPr>
            <w:tcW w:type="dxa" w:w="2880"/>
          </w:tcPr>
          <w:p>
            <w:r>
              <w:t>conditions[].modifier_id</w:t>
            </w:r>
          </w:p>
        </w:tc>
        <w:tc>
          <w:tcPr>
            <w:tcW w:type="dxa" w:w="2880"/>
          </w:tcPr>
          <w:p>
            <w:r>
              <w:t>integer</w:t>
            </w:r>
          </w:p>
        </w:tc>
        <w:tc>
          <w:tcPr>
            <w:tcW w:type="dxa" w:w="2880"/>
          </w:tcPr>
          <w:p>
            <w:r>
              <w:t>Unique numeric ID of the modifier associated with the condition. Doc note: “Required in /POST.” Example: 55.</w:t>
            </w:r>
          </w:p>
        </w:tc>
      </w:tr>
      <w:tr>
        <w:tc>
          <w:tcPr>
            <w:tcW w:type="dxa" w:w="2880"/>
          </w:tcPr>
          <w:p>
            <w:r>
              <w:t>conditions[].modifier_value_id</w:t>
            </w:r>
          </w:p>
        </w:tc>
        <w:tc>
          <w:tcPr>
            <w:tcW w:type="dxa" w:w="2880"/>
          </w:tcPr>
          <w:p>
            <w:r>
              <w:t>integer</w:t>
            </w:r>
          </w:p>
        </w:tc>
        <w:tc>
          <w:tcPr>
            <w:tcW w:type="dxa" w:w="2880"/>
          </w:tcPr>
          <w:p>
            <w:r>
              <w:t>Unique numeric ID of the modifier value associated with the condition. Doc note: “Required in /POST.” Example: 256.</w:t>
            </w:r>
          </w:p>
        </w:tc>
      </w:tr>
      <w:tr>
        <w:tc>
          <w:tcPr>
            <w:tcW w:type="dxa" w:w="2880"/>
          </w:tcPr>
          <w:p>
            <w:r>
              <w:t>conditions[].variant_id</w:t>
            </w:r>
          </w:p>
        </w:tc>
        <w:tc>
          <w:tcPr>
            <w:tcW w:type="dxa" w:w="2880"/>
          </w:tcPr>
          <w:p>
            <w:r>
              <w:t>integer</w:t>
            </w:r>
          </w:p>
        </w:tc>
        <w:tc>
          <w:tcPr>
            <w:tcW w:type="dxa" w:w="2880"/>
          </w:tcPr>
          <w:p>
            <w:r>
              <w:t>Unique numeric ID of the variant associated with the condition. Doc note: “Required in /POST.” Example: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5,</w:t>
        <w:br/>
        <w:t xml:space="preserve"> "product_id": 67,</w:t>
        <w:br/>
        <w:t xml:space="preserve"> "sort_order": 0,</w:t>
        <w:br/>
        <w:t xml:space="preserve"> "enabled": true,</w:t>
        <w:br/>
        <w:t xml:space="preserve"> "stop": false,</w:t>
        <w:br/>
        <w:t xml:space="preserve"> "purchasing_disabled": false,</w:t>
        <w:br/>
        <w:t xml:space="preserve"> "purchasing_disabled_message": "This product is not available at this time.",</w:t>
        <w:br/>
        <w:t xml:space="preserve"> "purchasing_hidden": false,</w:t>
        <w:br/>
        <w:t xml:space="preserve"> "image_url": "https://cdn8.bigcommerce.com/s-123456/product_images/d/fakeimage.png",</w:t>
        <w:br/>
        <w:t xml:space="preserve"> "price_adjuster": {</w:t>
        <w:br/>
        <w:t xml:space="preserve"> "adjuster": "relative",</w:t>
        <w:br/>
        <w:t xml:space="preserve"> "adjuster_value": 5</w:t>
        <w:br/>
        <w:t xml:space="preserve"> },</w:t>
        <w:br/>
        <w:t xml:space="preserve"> "weight_adjuster": {</w:t>
        <w:br/>
        <w:t xml:space="preserve"> "adjuster": "relative",</w:t>
        <w:br/>
        <w:t xml:space="preserve"> "adjuster_value": 5</w:t>
        <w:br/>
        <w:t xml:space="preserve"> },</w:t>
        <w:br/>
        <w:t xml:space="preserve"> "conditions": [</w:t>
        <w:br/>
        <w:t xml:space="preserve"> {</w:t>
        <w:br/>
        <w:t xml:space="preserve"> "id": 1001,</w:t>
        <w:br/>
        <w:t xml:space="preserve"> "rule_id": 5,</w:t>
        <w:br/>
        <w:t xml:space="preserve"> "modifier_id": 55,</w:t>
        <w:br/>
        <w:t xml:space="preserve"> "modifier_value_id": 256,</w:t>
        <w:br/>
        <w:t xml:space="preserve"> "variant_id": 1,</w:t>
        <w:br/>
        <w:t xml:space="preserve"> "combination_id": 999</w:t>
        <w:br/>
        <w:t xml:space="preserve"> }</w:t>
        <w:br/>
        <w:t xml:space="preserve"> ]</w:t>
        <w:br/>
        <w:t xml:space="preserve"> },</w:t>
        <w:br/>
        <w:t xml:space="preserve"> "meta": {}</w:t>
        <w:br/>
        <w:t>}</w:t>
      </w:r>
    </w:p>
    <w:p>
      <w:pPr>
        <w:pStyle w:val="Heading3"/>
      </w:pPr>
      <w:r>
        <w:t>Error Response (409 Client Error)</w:t>
      </w:r>
    </w:p>
    <w:p>
      <w:r>
        <w:t>The ComplexRule conflicts with another ComplexRule (duplicate conditions).</w:t>
      </w:r>
    </w:p>
    <w:p>
      <w:r>
        <w:rPr>
          <w:b/>
          <w:color w:val="666666"/>
          <w:sz w:val="16"/>
        </w:rPr>
        <w:t>[json]</w:t>
      </w:r>
    </w:p>
    <w:p>
      <w:pPr>
        <w:shd w:fill="F2F2F2" w:val="clear"/>
      </w:pPr>
      <w:r>
        <w:rPr>
          <w:rFonts w:ascii="Courier New" w:hAnsi="Courier New"/>
          <w:sz w:val="17"/>
        </w:rPr>
        <w:t>{</w:t>
        <w:br/>
        <w:t xml:space="preserve"> "errors": {},</w:t>
        <w:br/>
        <w:t xml:space="preserve"> "instance": "/v3/catalog/products/67/complex-rules/5",</w:t>
        <w:br/>
        <w:t xml:space="preserve"> "status": 409,</w:t>
        <w:br/>
        <w:t xml:space="preserve"> "title": "Conflict",</w:t>
        <w:br/>
        <w:t xml:space="preserve"> "type": "https://developer.bigcommerce.com/api-docs/getting-started/api-status-codes"</w:t>
        <w:br/>
        <w:t>}</w:t>
      </w:r>
    </w:p>
    <w:p>
      <w:pPr>
        <w:pStyle w:val="Heading3"/>
      </w:pPr>
      <w:r>
        <w:t>Error Response (422 Client Error)</w:t>
      </w:r>
    </w:p>
    <w:p>
      <w:r>
        <w:t>The ComplexRule is not valid (missing required fields or invalid data).</w:t>
      </w:r>
    </w:p>
    <w:p>
      <w:r>
        <w:rPr>
          <w:b/>
          <w:color w:val="666666"/>
          <w:sz w:val="16"/>
        </w:rPr>
        <w:t>[json]</w:t>
      </w:r>
    </w:p>
    <w:p>
      <w:pPr>
        <w:shd w:fill="F2F2F2" w:val="clear"/>
      </w:pPr>
      <w:r>
        <w:rPr>
          <w:rFonts w:ascii="Courier New" w:hAnsi="Courier New"/>
          <w:sz w:val="17"/>
        </w:rPr>
        <w:t>{</w:t>
        <w:br/>
        <w:t xml:space="preserve"> "errors": {},</w:t>
        <w:br/>
        <w:t xml:space="preserve"> "instance": "/v3/catalog/products/67/complex-rules/5",</w:t>
        <w:br/>
        <w:t xml:space="preserve"> "status": 422,</w:t>
        <w:br/>
        <w:t xml:space="preserve"> "title": "Unprocessable Entity",</w:t>
        <w:br/>
        <w:t xml:space="preserve"> "type": "https://developer.bigcommerce.com/api-docs/getting-started/api-status-codes"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complex rule object.</w:t>
            </w:r>
          </w:p>
        </w:tc>
      </w:tr>
      <w:tr>
        <w:tc>
          <w:tcPr>
            <w:tcW w:type="dxa" w:w="2880"/>
          </w:tcPr>
          <w:p>
            <w:r>
              <w:t>data.id</w:t>
            </w:r>
          </w:p>
        </w:tc>
        <w:tc>
          <w:tcPr>
            <w:tcW w:type="dxa" w:w="2880"/>
          </w:tcPr>
          <w:p>
            <w:r>
              <w:t>integer</w:t>
            </w:r>
          </w:p>
        </w:tc>
        <w:tc>
          <w:tcPr>
            <w:tcW w:type="dxa" w:w="2880"/>
          </w:tcPr>
          <w:p>
            <w:r>
              <w:t>Unique numeric ID of the rule; increments sequentially. (Read-only)</w:t>
            </w:r>
          </w:p>
        </w:tc>
      </w:tr>
      <w:tr>
        <w:tc>
          <w:tcPr>
            <w:tcW w:type="dxa" w:w="2880"/>
          </w:tcPr>
          <w:p>
            <w:r>
              <w:t>data.product_id</w:t>
            </w:r>
          </w:p>
        </w:tc>
        <w:tc>
          <w:tcPr>
            <w:tcW w:type="dxa" w:w="2880"/>
          </w:tcPr>
          <w:p>
            <w:r>
              <w:t>integer</w:t>
            </w:r>
          </w:p>
        </w:tc>
        <w:tc>
          <w:tcPr>
            <w:tcW w:type="dxa" w:w="2880"/>
          </w:tcPr>
          <w:p>
            <w:r>
              <w:t>Unique numeric ID of the product with which the rule is associated.</w:t>
            </w:r>
          </w:p>
        </w:tc>
      </w:tr>
      <w:tr>
        <w:tc>
          <w:tcPr>
            <w:tcW w:type="dxa" w:w="2880"/>
          </w:tcPr>
          <w:p>
            <w:r>
              <w:t>data.sort_order</w:t>
            </w:r>
          </w:p>
        </w:tc>
        <w:tc>
          <w:tcPr>
            <w:tcW w:type="dxa" w:w="2880"/>
          </w:tcPr>
          <w:p>
            <w:r>
              <w:t>integer</w:t>
            </w:r>
          </w:p>
        </w:tc>
        <w:tc>
          <w:tcPr>
            <w:tcW w:type="dxa" w:w="2880"/>
          </w:tcPr>
          <w:p>
            <w:r>
              <w:t>Priority for this rule when making adjustments to product properties.</w:t>
            </w:r>
          </w:p>
        </w:tc>
      </w:tr>
      <w:tr>
        <w:tc>
          <w:tcPr>
            <w:tcW w:type="dxa" w:w="2880"/>
          </w:tcPr>
          <w:p>
            <w:r>
              <w:t>data.enabled</w:t>
            </w:r>
          </w:p>
        </w:tc>
        <w:tc>
          <w:tcPr>
            <w:tcW w:type="dxa" w:w="2880"/>
          </w:tcPr>
          <w:p>
            <w:r>
              <w:t>boolean</w:t>
            </w:r>
          </w:p>
        </w:tc>
        <w:tc>
          <w:tcPr>
            <w:tcW w:type="dxa" w:w="2880"/>
          </w:tcPr>
          <w:p>
            <w:r>
              <w:t>Whether the rule is used when adjusting product properties.</w:t>
            </w:r>
          </w:p>
        </w:tc>
      </w:tr>
      <w:tr>
        <w:tc>
          <w:tcPr>
            <w:tcW w:type="dxa" w:w="2880"/>
          </w:tcPr>
          <w:p>
            <w:r>
              <w:t>data.stop</w:t>
            </w:r>
          </w:p>
        </w:tc>
        <w:tc>
          <w:tcPr>
            <w:tcW w:type="dxa" w:w="2880"/>
          </w:tcPr>
          <w:p>
            <w:r>
              <w:t>boolean</w:t>
            </w:r>
          </w:p>
        </w:tc>
        <w:tc>
          <w:tcPr>
            <w:tcW w:type="dxa" w:w="2880"/>
          </w:tcPr>
          <w:p>
            <w:r>
              <w:t>Whether other rules should stop applying after this rule.</w:t>
            </w:r>
          </w:p>
        </w:tc>
      </w:tr>
      <w:tr>
        <w:tc>
          <w:tcPr>
            <w:tcW w:type="dxa" w:w="2880"/>
          </w:tcPr>
          <w:p>
            <w:r>
              <w:t>data.purchasing_disabled</w:t>
            </w:r>
          </w:p>
        </w:tc>
        <w:tc>
          <w:tcPr>
            <w:tcW w:type="dxa" w:w="2880"/>
          </w:tcPr>
          <w:p>
            <w:r>
              <w:t>boolean</w:t>
            </w:r>
          </w:p>
        </w:tc>
        <w:tc>
          <w:tcPr>
            <w:tcW w:type="dxa" w:w="2880"/>
          </w:tcPr>
          <w:p>
            <w:r>
              <w:t>Whether purchasing is disabled when conditions apply.</w:t>
            </w:r>
          </w:p>
        </w:tc>
      </w:tr>
      <w:tr>
        <w:tc>
          <w:tcPr>
            <w:tcW w:type="dxa" w:w="2880"/>
          </w:tcPr>
          <w:p>
            <w:r>
              <w:t>data.purchasing_disabled_message</w:t>
            </w:r>
          </w:p>
        </w:tc>
        <w:tc>
          <w:tcPr>
            <w:tcW w:type="dxa" w:w="2880"/>
          </w:tcPr>
          <w:p>
            <w:r>
              <w:t>string</w:t>
            </w:r>
          </w:p>
        </w:tc>
        <w:tc>
          <w:tcPr>
            <w:tcW w:type="dxa" w:w="2880"/>
          </w:tcPr>
          <w:p>
            <w:r>
              <w:t>Storefront message when purchasing is disabled.</w:t>
            </w:r>
          </w:p>
        </w:tc>
      </w:tr>
      <w:tr>
        <w:tc>
          <w:tcPr>
            <w:tcW w:type="dxa" w:w="2880"/>
          </w:tcPr>
          <w:p>
            <w:r>
              <w:t>data.purchasing_hidden</w:t>
            </w:r>
          </w:p>
        </w:tc>
        <w:tc>
          <w:tcPr>
            <w:tcW w:type="dxa" w:w="2880"/>
          </w:tcPr>
          <w:p>
            <w:r>
              <w:t>boolean</w:t>
            </w:r>
          </w:p>
        </w:tc>
        <w:tc>
          <w:tcPr>
            <w:tcW w:type="dxa" w:w="2880"/>
          </w:tcPr>
          <w:p>
            <w:r>
              <w:t>Whether purchasing is hidden when conditions apply.</w:t>
            </w:r>
          </w:p>
        </w:tc>
      </w:tr>
      <w:tr>
        <w:tc>
          <w:tcPr>
            <w:tcW w:type="dxa" w:w="2880"/>
          </w:tcPr>
          <w:p>
            <w:r>
              <w:t>data.image_url</w:t>
            </w:r>
          </w:p>
        </w:tc>
        <w:tc>
          <w:tcPr>
            <w:tcW w:type="dxa" w:w="2880"/>
          </w:tcPr>
          <w:p>
            <w:r>
              <w:t>string</w:t>
            </w:r>
          </w:p>
        </w:tc>
        <w:tc>
          <w:tcPr>
            <w:tcW w:type="dxa" w:w="2880"/>
          </w:tcPr>
          <w:p>
            <w:r>
              <w:t>Storefront image URL when conditions apply.</w:t>
            </w:r>
          </w:p>
        </w:tc>
      </w:tr>
      <w:tr>
        <w:tc>
          <w:tcPr>
            <w:tcW w:type="dxa" w:w="2880"/>
          </w:tcPr>
          <w:p>
            <w:r>
              <w:t>data.price_adjuster</w:t>
            </w:r>
          </w:p>
        </w:tc>
        <w:tc>
          <w:tcPr>
            <w:tcW w:type="dxa" w:w="2880"/>
          </w:tcPr>
          <w:p>
            <w:r>
              <w:t>object</w:t>
            </w:r>
          </w:p>
        </w:tc>
        <w:tc>
          <w:tcPr>
            <w:tcW w:type="dxa" w:w="2880"/>
          </w:tcPr>
          <w:p>
            <w:r>
              <w:t>Price adjustment configuration.</w:t>
            </w:r>
          </w:p>
        </w:tc>
      </w:tr>
      <w:tr>
        <w:tc>
          <w:tcPr>
            <w:tcW w:type="dxa" w:w="2880"/>
          </w:tcPr>
          <w:p>
            <w:r>
              <w:t>data.price_adjuster.adjuster</w:t>
            </w:r>
          </w:p>
        </w:tc>
        <w:tc>
          <w:tcPr>
            <w:tcW w:type="dxa" w:w="2880"/>
          </w:tcPr>
          <w:p>
            <w:r>
              <w:t>string</w:t>
            </w:r>
          </w:p>
        </w:tc>
        <w:tc>
          <w:tcPr>
            <w:tcW w:type="dxa" w:w="2880"/>
          </w:tcPr>
          <w:p>
            <w:r>
              <w:t>Adjuster type (relative or percentage).</w:t>
            </w:r>
          </w:p>
        </w:tc>
      </w:tr>
      <w:tr>
        <w:tc>
          <w:tcPr>
            <w:tcW w:type="dxa" w:w="2880"/>
          </w:tcPr>
          <w:p>
            <w:r>
              <w:t>data.price_adjuster.adjuster_value</w:t>
            </w:r>
          </w:p>
        </w:tc>
        <w:tc>
          <w:tcPr>
            <w:tcW w:type="dxa" w:w="2880"/>
          </w:tcPr>
          <w:p>
            <w:r>
              <w:t>number</w:t>
            </w:r>
          </w:p>
        </w:tc>
        <w:tc>
          <w:tcPr>
            <w:tcW w:type="dxa" w:w="2880"/>
          </w:tcPr>
          <w:p>
            <w:r>
              <w:t>Amount used by the adjuster.</w:t>
            </w:r>
          </w:p>
        </w:tc>
      </w:tr>
      <w:tr>
        <w:tc>
          <w:tcPr>
            <w:tcW w:type="dxa" w:w="2880"/>
          </w:tcPr>
          <w:p>
            <w:r>
              <w:t>data.weight_adjuster</w:t>
            </w:r>
          </w:p>
        </w:tc>
        <w:tc>
          <w:tcPr>
            <w:tcW w:type="dxa" w:w="2880"/>
          </w:tcPr>
          <w:p>
            <w:r>
              <w:t>object</w:t>
            </w:r>
          </w:p>
        </w:tc>
        <w:tc>
          <w:tcPr>
            <w:tcW w:type="dxa" w:w="2880"/>
          </w:tcPr>
          <w:p>
            <w:r>
              <w:t>Weight adjustment configuration.</w:t>
            </w:r>
          </w:p>
        </w:tc>
      </w:tr>
      <w:tr>
        <w:tc>
          <w:tcPr>
            <w:tcW w:type="dxa" w:w="2880"/>
          </w:tcPr>
          <w:p>
            <w:r>
              <w:t>data.weight_adjuster.adjuster</w:t>
            </w:r>
          </w:p>
        </w:tc>
        <w:tc>
          <w:tcPr>
            <w:tcW w:type="dxa" w:w="2880"/>
          </w:tcPr>
          <w:p>
            <w:r>
              <w:t>string</w:t>
            </w:r>
          </w:p>
        </w:tc>
        <w:tc>
          <w:tcPr>
            <w:tcW w:type="dxa" w:w="2880"/>
          </w:tcPr>
          <w:p>
            <w:r>
              <w:t>Adjuster type (relative or percentage).</w:t>
            </w:r>
          </w:p>
        </w:tc>
      </w:tr>
      <w:tr>
        <w:tc>
          <w:tcPr>
            <w:tcW w:type="dxa" w:w="2880"/>
          </w:tcPr>
          <w:p>
            <w:r>
              <w:t>data.weight_adjuster.adjuster_value</w:t>
            </w:r>
          </w:p>
        </w:tc>
        <w:tc>
          <w:tcPr>
            <w:tcW w:type="dxa" w:w="2880"/>
          </w:tcPr>
          <w:p>
            <w:r>
              <w:t>number</w:t>
            </w:r>
          </w:p>
        </w:tc>
        <w:tc>
          <w:tcPr>
            <w:tcW w:type="dxa" w:w="2880"/>
          </w:tcPr>
          <w:p>
            <w:r>
              <w:t>Amount used by the adjuster.</w:t>
            </w:r>
          </w:p>
        </w:tc>
      </w:tr>
      <w:tr>
        <w:tc>
          <w:tcPr>
            <w:tcW w:type="dxa" w:w="2880"/>
          </w:tcPr>
          <w:p>
            <w:r>
              <w:t>data.conditions</w:t>
            </w:r>
          </w:p>
        </w:tc>
        <w:tc>
          <w:tcPr>
            <w:tcW w:type="dxa" w:w="2880"/>
          </w:tcPr>
          <w:p>
            <w:r>
              <w:t>array</w:t>
            </w:r>
          </w:p>
        </w:tc>
        <w:tc>
          <w:tcPr>
            <w:tcW w:type="dxa" w:w="2880"/>
          </w:tcPr>
          <w:p>
            <w:r>
              <w:t>List of rule conditions.</w:t>
            </w:r>
          </w:p>
        </w:tc>
      </w:tr>
      <w:tr>
        <w:tc>
          <w:tcPr>
            <w:tcW w:type="dxa" w:w="2880"/>
          </w:tcPr>
          <w:p>
            <w:r>
              <w:t>data.conditions[].id</w:t>
            </w:r>
          </w:p>
        </w:tc>
        <w:tc>
          <w:tcPr>
            <w:tcW w:type="dxa" w:w="2880"/>
          </w:tcPr>
          <w:p>
            <w:r>
              <w:t>integer</w:t>
            </w:r>
          </w:p>
        </w:tc>
        <w:tc>
          <w:tcPr>
            <w:tcW w:type="dxa" w:w="2880"/>
          </w:tcPr>
          <w:p>
            <w:r>
              <w:t>Unique numeric ID of the rule condition. (Read-only)</w:t>
            </w:r>
          </w:p>
        </w:tc>
      </w:tr>
      <w:tr>
        <w:tc>
          <w:tcPr>
            <w:tcW w:type="dxa" w:w="2880"/>
          </w:tcPr>
          <w:p>
            <w:r>
              <w:t>data.conditions[].rule_id</w:t>
            </w:r>
          </w:p>
        </w:tc>
        <w:tc>
          <w:tcPr>
            <w:tcW w:type="dxa" w:w="2880"/>
          </w:tcPr>
          <w:p>
            <w:r>
              <w:t>integer</w:t>
            </w:r>
          </w:p>
        </w:tc>
        <w:tc>
          <w:tcPr>
            <w:tcW w:type="dxa" w:w="2880"/>
          </w:tcPr>
          <w:p>
            <w:r>
              <w:t>Unique numeric ID of the rule associated with the condition. (Read-only)</w:t>
            </w:r>
          </w:p>
        </w:tc>
      </w:tr>
      <w:tr>
        <w:tc>
          <w:tcPr>
            <w:tcW w:type="dxa" w:w="2880"/>
          </w:tcPr>
          <w:p>
            <w:r>
              <w:t>data.conditions[].modifier_id</w:t>
            </w:r>
          </w:p>
        </w:tc>
        <w:tc>
          <w:tcPr>
            <w:tcW w:type="dxa" w:w="2880"/>
          </w:tcPr>
          <w:p>
            <w:r>
              <w:t>integer</w:t>
            </w:r>
          </w:p>
        </w:tc>
        <w:tc>
          <w:tcPr>
            <w:tcW w:type="dxa" w:w="2880"/>
          </w:tcPr>
          <w:p>
            <w:r>
              <w:t>Modifier ID associated with the condition.</w:t>
            </w:r>
          </w:p>
        </w:tc>
      </w:tr>
      <w:tr>
        <w:tc>
          <w:tcPr>
            <w:tcW w:type="dxa" w:w="2880"/>
          </w:tcPr>
          <w:p>
            <w:r>
              <w:t>data.conditions[].modifier_value_id</w:t>
            </w:r>
          </w:p>
        </w:tc>
        <w:tc>
          <w:tcPr>
            <w:tcW w:type="dxa" w:w="2880"/>
          </w:tcPr>
          <w:p>
            <w:r>
              <w:t>integer</w:t>
            </w:r>
          </w:p>
        </w:tc>
        <w:tc>
          <w:tcPr>
            <w:tcW w:type="dxa" w:w="2880"/>
          </w:tcPr>
          <w:p>
            <w:r>
              <w:t>Modifier value ID associated with the condition.</w:t>
            </w:r>
          </w:p>
        </w:tc>
      </w:tr>
      <w:tr>
        <w:tc>
          <w:tcPr>
            <w:tcW w:type="dxa" w:w="2880"/>
          </w:tcPr>
          <w:p>
            <w:r>
              <w:t>data.conditions[].variant_id</w:t>
            </w:r>
          </w:p>
        </w:tc>
        <w:tc>
          <w:tcPr>
            <w:tcW w:type="dxa" w:w="2880"/>
          </w:tcPr>
          <w:p>
            <w:r>
              <w:t>integer</w:t>
            </w:r>
          </w:p>
        </w:tc>
        <w:tc>
          <w:tcPr>
            <w:tcW w:type="dxa" w:w="2880"/>
          </w:tcPr>
          <w:p>
            <w:r>
              <w:t>Variant ID associated with the condition.</w:t>
            </w:r>
          </w:p>
        </w:tc>
      </w:tr>
      <w:tr>
        <w:tc>
          <w:tcPr>
            <w:tcW w:type="dxa" w:w="2880"/>
          </w:tcPr>
          <w:p>
            <w:r>
              <w:t>data.conditions[].combination_id</w:t>
            </w:r>
          </w:p>
        </w:tc>
        <w:tc>
          <w:tcPr>
            <w:tcW w:type="dxa" w:w="2880"/>
          </w:tcPr>
          <w:p>
            <w:r>
              <w:t>integer</w:t>
            </w:r>
          </w:p>
        </w:tc>
        <w:tc>
          <w:tcPr>
            <w:tcW w:type="dxa" w:w="2880"/>
          </w:tcPr>
          <w:p>
            <w:r>
              <w:t>Unique numeric ID of the SKU (v2) / Combination (v3) for cross-compatibility. (Read-only)</w:t>
            </w:r>
          </w:p>
        </w:tc>
      </w:tr>
      <w:tr>
        <w:tc>
          <w:tcPr>
            <w:tcW w:type="dxa" w:w="2880"/>
          </w:tcPr>
          <w:p>
            <w:r>
              <w:t>meta</w:t>
            </w:r>
          </w:p>
        </w:tc>
        <w:tc>
          <w:tcPr>
            <w:tcW w:type="dxa" w:w="2880"/>
          </w:tcPr>
          <w:p>
            <w:r>
              <w:t>object</w:t>
            </w:r>
          </w:p>
        </w:tc>
        <w:tc>
          <w:tcPr>
            <w:tcW w:type="dxa" w:w="2880"/>
          </w:tcPr>
          <w:p>
            <w:r>
              <w:t>Metadata object.</w:t>
            </w:r>
          </w:p>
        </w:tc>
      </w:tr>
      <w:tr>
        <w:tc>
          <w:tcPr>
            <w:tcW w:type="dxa" w:w="2880"/>
          </w:tcPr>
          <w:p>
            <w:r>
              <w:t>meta.additionalProperties</w:t>
            </w:r>
          </w:p>
        </w:tc>
        <w:tc>
          <w:tcPr>
            <w:tcW w:type="dxa" w:w="2880"/>
          </w:tcPr>
          <w:p>
            <w:r>
              <w:t>any</w:t>
            </w:r>
          </w:p>
        </w:tc>
        <w:tc>
          <w:tcPr>
            <w:tcW w:type="dxa" w:w="2880"/>
          </w:tcPr>
          <w:p>
            <w:r>
              <w:t>Additional metadata fields (if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'https://api.bigcommerce.com/stores/{{BIG_COMMERCE_STORE_HASH}}/v3/catalog/products/67/complex-rules/5' \</w:t>
        <w:br/>
        <w:t xml:space="preserve"> --header 'Accept: application/json' \</w:t>
        <w:br/>
        <w:t xml:space="preserve"> --header 'Content-Type: application/json' \</w:t>
        <w:br/>
        <w:t xml:space="preserve"> --data '{</w:t>
        <w:br/>
        <w:t xml:space="preserve"> "sort_order": 0,</w:t>
        <w:br/>
        <w:t xml:space="preserve"> "enabled": true,</w:t>
        <w:br/>
        <w:t xml:space="preserve"> "stop": false,</w:t>
        <w:br/>
        <w:t xml:space="preserve"> "purchasing_disabled": false,</w:t>
        <w:br/>
        <w:t xml:space="preserve"> "purchasing_disabled_message": "This product is not available at this time.",</w:t>
        <w:br/>
        <w:t xml:space="preserve"> "image_url": "https://cdn8.bigcommerce.com/s-123456/product_images/d/fakeimage.png",</w:t>
        <w:br/>
        <w:t xml:space="preserve"> "price_adjuster": {</w:t>
        <w:br/>
        <w:t xml:space="preserve"> "adjuster": "relative",</w:t>
        <w:br/>
        <w:t xml:space="preserve"> "adjuster_value": 5</w:t>
        <w:br/>
        <w:t xml:space="preserve">    },</w:t>
        <w:br/>
        <w:t xml:space="preserve"> "weight_adjuster": {</w:t>
        <w:br/>
        <w:t xml:space="preserve"> "adjuster": "relative",</w:t>
        <w:br/>
        <w:t xml:space="preserve"> "adjuster_value": 5</w:t>
        <w:br/>
        <w:t xml:space="preserve">    },</w:t>
        <w:br/>
        <w:t xml:space="preserve"> "conditions": [</w:t>
        <w:br/>
        <w:t xml:space="preserve">      {</w:t>
        <w:br/>
        <w:t xml:space="preserve"> "modifier_id": 55,</w:t>
        <w:br/>
        <w:t xml:space="preserve"> "modifier_value_id": 256,</w:t>
        <w:br/>
        <w:t xml:space="preserve"> "variant_id": 1</w:t>
        <w:br/>
        <w:t xml:space="preserve">      }</w:t>
        <w:br/>
        <w:t xml:space="preserve">    ]</w:t>
        <w:br/>
        <w:t xml:space="preserve">  }'</w:t>
      </w:r>
    </w:p>
    <w:p>
      <w:pPr>
        <w:pStyle w:val="Heading3"/>
      </w:pPr>
      <w:r>
        <w:t>Example Usage</w:t>
      </w:r>
    </w:p>
    <w:p>
      <w:pPr>
        <w:pStyle w:val="Heading3"/>
      </w:pPr>
      <w:r>
        <w:t>Example 1: Disable purchasing when conditions apply</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'https://api.bigcommerce.com/stores/{{BIG_COMMERCE_STORE_HASH}}/v3/catalog/products/67/complex-rules/5' \</w:t>
        <w:br/>
        <w:t xml:space="preserve"> --header 'Accept: application/json' \</w:t>
        <w:br/>
        <w:t xml:space="preserve"> --header 'Content-Type: application/json' \</w:t>
        <w:br/>
        <w:t xml:space="preserve"> --data '{</w:t>
        <w:br/>
        <w:t xml:space="preserve"> "purchasing_disabled": true,</w:t>
        <w:br/>
        <w:t xml:space="preserve"> "purchasing_disabled_message": "This product is not available at this time."</w:t>
        <w:br/>
        <w:t xml:space="preserve">  }'</w:t>
      </w:r>
    </w:p>
    <w:p>
      <w:pPr>
        <w:pStyle w:val="Heading3"/>
      </w:pPr>
      <w:r>
        <w:t>Example 2: Adjust price by a relative amount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'https://api.bigcommerce.com/stores/{{BIG_COMMERCE_STORE_HASH}}/v3/catalog/products/67/complex-rules/5' \</w:t>
        <w:br/>
        <w:t xml:space="preserve"> --header 'Accept: application/json' \</w:t>
        <w:br/>
        <w:t xml:space="preserve"> --header 'Content-Type: application/json' \</w:t>
        <w:br/>
        <w:t xml:space="preserve"> --data '{</w:t>
        <w:br/>
        <w:t xml:space="preserve"> "price_adjuster": {</w:t>
        <w:br/>
        <w:t xml:space="preserve"> "adjuster": "relative",</w:t>
        <w:br/>
        <w:t xml:space="preserve"> "adjuster_value": 5</w:t>
        <w:br/>
        <w:t xml:space="preserve">    }</w:t>
        <w:br/>
        <w:t xml:space="preserve">  }'</w:t>
      </w:r>
    </w:p>
    <w:p>
      <w:pPr>
        <w:pStyle w:val="Heading3"/>
      </w:pPr>
      <w:r>
        <w:t>Example 3: Update rule priority and stop further rule processing</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'https://api.bigcommerce.com/stores/{{BIG_COMMERCE_STORE_HASH}}/v3/catalog/products/67/complex-rules/5' \</w:t>
        <w:br/>
        <w:t xml:space="preserve"> --header 'Accept: application/json' \</w:t>
        <w:br/>
        <w:t xml:space="preserve"> --header 'Content-Type: application/json' \</w:t>
        <w:br/>
        <w:t xml:space="preserve"> --data '{</w:t>
        <w:br/>
        <w:t xml:space="preserve"> "sort_order": 10,</w:t>
        <w:br/>
        <w:t xml:space="preserve"> "stop": true</w:t>
        <w:br/>
        <w:t xml:space="preserve">  }'</w:t>
      </w:r>
    </w:p>
    <w:p>
      <w:pPr>
        <w:pStyle w:val="Heading3"/>
      </w:pPr>
      <w:r>
        <w:t>Behavior</w:t>
      </w:r>
    </w:p>
    <w:p>
      <w:pPr>
        <w:pStyle w:val="ListBullet"/>
      </w:pPr>
      <w:r>
        <w:t>Accepts a JSON payload containing fields to update on the complex rule.</w:t>
      </w:r>
    </w:p>
    <w:p>
      <w:pPr>
        <w:pStyle w:val="ListBullet"/>
      </w:pPr>
      <w:r>
        <w:t>Validates the update; if the rule duplicates conditions of another rule, returns 409.</w:t>
      </w:r>
    </w:p>
    <w:p>
      <w:pPr>
        <w:pStyle w:val="ListBullet"/>
      </w:pPr>
      <w:r>
        <w:t>If validation fails due to invalid or missing data, returns 422.</w:t>
      </w:r>
    </w:p>
    <w:p>
      <w:pPr>
        <w:pStyle w:val="ListBullet"/>
      </w:pPr>
      <w:r>
        <w:t>On success, returns the updated rule in data with a meta object.</w:t>
      </w:r>
    </w:p>
    <w:p>
      <w:pPr>
        <w:pStyle w:val="Heading3"/>
      </w:pPr>
      <w:r>
        <w:t>Notes</w:t>
      </w:r>
    </w:p>
    <w:p>
      <w:pPr>
        <w:pStyle w:val="ListBullet"/>
      </w:pPr>
      <w:r>
        <w:t>Required fields: none (per provided documentation).</w:t>
      </w:r>
    </w:p>
    <w:p>
      <w:pPr>
        <w:pStyle w:val="ListBullet"/>
      </w:pPr>
      <w:r>
        <w:t>Read-only fields (not writable): complex_rule_id, conditions_id, rule_id, combination_id, id.</w:t>
      </w:r>
    </w:p>
    <w:p>
      <w:pPr>
        <w:pStyle w:val="ListBullet"/>
      </w:pPr>
      <w:r>
        <w:t>The documentation notes modifier_id, modifier_value_id, and variant_id are “Required in /POST”; they may still be needed depending on how you update conditions.</w:t>
      </w:r>
    </w:p>
    <w:p>
      <w:pPr>
        <w:pStyle w:val="Heading3"/>
      </w:pPr>
      <w:r>
        <w:t>Gotchas</w:t>
      </w:r>
    </w:p>
    <w:p>
      <w:pPr>
        <w:pStyle w:val="ListBullet"/>
      </w:pPr>
      <w:r>
        <w:t>A 409 response indicates duplicate conditions across complex rules (rule conflict).</w:t>
      </w:r>
    </w:p>
    <w:p>
      <w:pPr>
        <w:pStyle w:val="ListBullet"/>
      </w:pPr>
      <w:r>
        <w:t>If you include conditions, ensure values are consistent and valid for the product; invalid condition data can lead to 422.</w:t>
      </w:r>
    </w:p>
    <w:p>
      <w:pPr>
        <w:pStyle w:val="Heading3"/>
      </w:pPr>
      <w:r>
        <w:t>Error Handling</w:t>
      </w:r>
    </w:p>
    <w:p>
      <w:pPr>
        <w:pStyle w:val="ListBullet"/>
      </w:pPr>
      <w:r>
        <w:t>409 Conflict: Duplicate conditions conflict with another complex rule.</w:t>
      </w:r>
    </w:p>
    <w:p>
      <w:pPr>
        <w:pStyle w:val="ListBullet"/>
      </w:pPr>
      <w:r>
        <w:t>422 Unprocessable Entity: Invalid rule data or missing required fields (per server-side validation).</w:t>
      </w:r>
    </w:p>
    <w:p>
      <w:pPr>
        <w:pStyle w:val="Heading3"/>
      </w:pPr>
      <w:r>
        <w:t>Related complexRules actions</w:t>
      </w:r>
    </w:p>
    <w:p>
      <w:pPr>
        <w:pStyle w:val="ListBullet"/>
      </w:pPr>
      <w:r>
        <w:t>[DELETE] Delete a Product's Complex Rule — /v3/catalog/products/{{productId}}/complex-rules/{{complexRuleId}}</w:t>
      </w:r>
    </w:p>
    <w:p>
      <w:pPr>
        <w:pStyle w:val="ListBullet"/>
      </w:pPr>
      <w:r>
        <w:t>[GET] Get a Product’s Complex Rule — /v3/catalog/products/{{productId}}/complex-rules/{{complexRuleId}}</w:t>
      </w:r>
    </w:p>
    <w:p>
      <w:pPr>
        <w:pStyle w:val="ListBullet"/>
      </w:pPr>
      <w:r>
        <w:t>[GET] List a Product’s Complex Rules — /v3/catalog/products/{{productId}}/complex-rules</w:t>
      </w:r>
    </w:p>
    <w:p>
      <w:pPr>
        <w:pStyle w:val="ListBullet"/>
      </w:pPr>
      <w:r>
        <w:t>[POST] Create a Product Complex Rule — /v3/catalog/products/{{productId}}/complex-rules</w:t>
      </w:r>
    </w:p>
    <w:p>
      <w:r>
        <w:br w:type="page"/>
      </w:r>
    </w:p>
    <w:p>
      <w:pPr>
        <w:pStyle w:val="Heading2"/>
      </w:pPr>
      <w:r>
        <w:t>275. [GET] Get a Customer’s Consent Status</w:t>
      </w:r>
    </w:p>
    <w:p>
      <w:r>
        <w:rPr>
          <w:b/>
        </w:rPr>
        <w:t xml:space="preserve">Endpoint: </w:t>
      </w:r>
      <w:r>
        <w:rPr>
          <w:rFonts w:ascii="Courier New" w:hAnsi="Courier New"/>
          <w:sz w:val="18"/>
        </w:rPr>
        <w:t>/customers/{{customerId}}/consent</w:t>
      </w:r>
    </w:p>
    <w:p>
      <w:pPr>
        <w:pStyle w:val="Heading3"/>
      </w:pPr>
      <w:r>
        <w:t>Prerequisites</w:t>
      </w:r>
    </w:p>
    <w:p>
      <w:pPr>
        <w:pStyle w:val="ListBullet"/>
      </w:pPr>
      <w:r>
        <w:t>Must have permission (scope) to read customer consent data</w:t>
      </w:r>
    </w:p>
    <w:p>
      <w:pPr>
        <w:pStyle w:val="Heading3"/>
      </w:pPr>
      <w:r>
        <w:t>Method</w:t>
      </w:r>
    </w:p>
    <w:p>
      <w:r>
        <w:t>GET</w:t>
      </w:r>
    </w:p>
    <w:p>
      <w:pPr>
        <w:pStyle w:val="Heading3"/>
      </w:pPr>
      <w:r>
        <w:t>URL</w:t>
      </w:r>
    </w:p>
    <w:p>
      <w:r>
        <w:t>https://api.bigcommerce.com/stores/{{BIG_COMMERCE_STORE_HASH}}/v3/customers/{{customerId}}/consent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status of a customer’s consent to allow data collection by cookies and scripts while shopping on a storefront.</w:t>
      </w:r>
    </w:p>
    <w:p>
      <w:pPr>
        <w:pStyle w:val="Heading3"/>
      </w:pPr>
      <w:r>
        <w:t>Enforcement Rules</w:t>
      </w:r>
    </w:p>
    <w:p>
      <w:pPr>
        <w:pStyle w:val="ListBullet"/>
      </w:pPr>
      <w:r>
        <w:t>The customerId path parameter must always be present.</w:t>
      </w:r>
    </w:p>
    <w:p>
      <w:pPr>
        <w:pStyle w:val="ListBullet"/>
      </w:pPr>
      <w:r>
        <w:t>If the user provides a customerId, use that value directly.</w:t>
      </w:r>
    </w:p>
    <w:p>
      <w:pPr>
        <w:pStyle w:val="ListBullet"/>
      </w:pPr>
      <w:r>
        <w:t>Do not call the API with a missing or empty customerId (e.g., avoid /v3/customers//consent).</w:t>
      </w:r>
    </w:p>
    <w:p>
      <w:pPr>
        <w:pStyle w:val="ListBullet"/>
      </w:pPr>
      <w:r>
        <w:t>Always construct the path as /v3/customers/{{customerId}}/consent, where {{customerId}} is a non-empty integer.</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/v3/customers/123/consent</w:t>
      </w:r>
    </w:p>
    <w:p>
      <w:pPr>
        <w:pStyle w:val="Heading3"/>
      </w:pPr>
      <w:r>
        <w:t>Invalid Examples</w:t>
      </w:r>
    </w:p>
    <w:p>
      <w:r>
        <w:rPr>
          <w:b/>
          <w:color w:val="666666"/>
          <w:sz w:val="16"/>
        </w:rPr>
        <w:t>[http]</w:t>
      </w:r>
    </w:p>
    <w:p>
      <w:pPr>
        <w:shd w:fill="F2F2F2" w:val="clear"/>
      </w:pPr>
      <w:r>
        <w:rPr>
          <w:rFonts w:ascii="Courier New" w:hAnsi="Courier New"/>
          <w:sz w:val="17"/>
        </w:rPr>
        <w:t>/v3/customers//consent</w:t>
        <w:br/>
        <w:t>/v3/customers/consent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integer</w:t>
            </w:r>
          </w:p>
        </w:tc>
        <w:tc>
          <w:tcPr>
            <w:tcW w:type="dxa" w:w="2880"/>
          </w:tcPr>
          <w:p>
            <w:r>
              <w:t>The ID of the customer.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"allow": [</w:t>
        <w:br/>
        <w:t xml:space="preserve"> "essential",</w:t>
        <w:br/>
        <w:t xml:space="preserve"> "analytics"</w:t>
        <w:br/>
        <w:t xml:space="preserve"> ],</w:t>
        <w:br/>
        <w:t xml:space="preserve"> "deny": [</w:t>
        <w:br/>
        <w:t xml:space="preserve"> "functional",</w:t>
        <w:br/>
        <w:t xml:space="preserve"> "targeting"</w:t>
        <w:br/>
        <w:t xml:space="preserve"> ],</w:t>
        <w:br/>
        <w:t xml:space="preserve"> "updated_at": "2026-03-14T12:34:56Z"</w:t>
        <w:br/>
        <w:t>}</w:t>
      </w:r>
    </w:p>
    <w:p>
      <w:r>
        <w:rPr>
          <w:b/>
        </w:rPr>
        <w:t>Note: Note: updated_at currently returns the time of the current API call (not the time of last update) for GET requests. For PUT requests, it is typically accurate.</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"title": "Unauthorized",</w:t>
        <w:br/>
        <w:t xml:space="preserve"> "type": "https://developer.bigcommerce.com/api-docs/getting-started/api-status-codes",</w:t>
        <w:br/>
        <w:t xml:space="preserve"> "instance": "/v3/customers/123/consent",</w:t>
        <w:br/>
        <w:t xml:space="preserve"> "errors": {</w:t>
        <w:br/>
        <w:t xml:space="preserve"> "additionalProperties": "string"</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"title": "Missing scope",</w:t>
        <w:br/>
        <w:t xml:space="preserve"> "type": "https://developer.bigcommerce.com/api-docs/getting-started/api-status-codes",</w:t>
        <w:br/>
        <w:t xml:space="preserve"> "instance": "/v3/customers/123/consent",</w:t>
        <w:br/>
        <w:t xml:space="preserve"> "errors": {</w:t>
        <w:br/>
        <w:t xml:space="preserve"> "additionalProperties": "string"</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"status": 422,</w:t>
        <w:br/>
        <w:t xml:space="preserve"> "title": "Invalid JSON request body",</w:t>
        <w:br/>
        <w:t xml:space="preserve"> "type": "https://developer.bigcommerce.com/api-docs/getting-started/api-status-codes",</w:t>
        <w:br/>
        <w:t xml:space="preserve"> "instance": "/v3/customers/123/consent",</w:t>
        <w:br/>
        <w:t xml:space="preserve"> "errors": {</w:t>
        <w:br/>
        <w:t xml:space="preserve"> "additionalProperties":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allow</w:t>
            </w:r>
          </w:p>
        </w:tc>
        <w:tc>
          <w:tcPr>
            <w:tcW w:type="dxa" w:w="2880"/>
          </w:tcPr>
          <w:p>
            <w:r>
              <w:t>array of string</w:t>
            </w:r>
          </w:p>
        </w:tc>
        <w:tc>
          <w:tcPr>
            <w:tcW w:type="dxa" w:w="2880"/>
          </w:tcPr>
          <w:p>
            <w:r>
              <w:t>Consent categories allowed. Possible values: essential, functional, analytics, targeting.</w:t>
            </w:r>
          </w:p>
        </w:tc>
      </w:tr>
      <w:tr>
        <w:tc>
          <w:tcPr>
            <w:tcW w:type="dxa" w:w="2880"/>
          </w:tcPr>
          <w:p>
            <w:r>
              <w:t>deny</w:t>
            </w:r>
          </w:p>
        </w:tc>
        <w:tc>
          <w:tcPr>
            <w:tcW w:type="dxa" w:w="2880"/>
          </w:tcPr>
          <w:p>
            <w:r>
              <w:t>array of string</w:t>
            </w:r>
          </w:p>
        </w:tc>
        <w:tc>
          <w:tcPr>
            <w:tcW w:type="dxa" w:w="2880"/>
          </w:tcPr>
          <w:p>
            <w:r>
              <w:t>Consent categories denied. Possible values: essential, functional, analytics, targeting.</w:t>
            </w:r>
          </w:p>
        </w:tc>
      </w:tr>
      <w:tr>
        <w:tc>
          <w:tcPr>
            <w:tcW w:type="dxa" w:w="2880"/>
          </w:tcPr>
          <w:p>
            <w:r>
              <w:t>updated_at</w:t>
            </w:r>
          </w:p>
        </w:tc>
        <w:tc>
          <w:tcPr>
            <w:tcW w:type="dxa" w:w="2880"/>
          </w:tcPr>
          <w:p>
            <w:r>
              <w:t>string</w:t>
            </w:r>
          </w:p>
        </w:tc>
        <w:tc>
          <w:tcPr>
            <w:tcW w:type="dxa" w:w="2880"/>
          </w:tcPr>
          <w:p>
            <w:r>
              <w:t>The date/time the customer consent was last updated. Note: For GET requests, this currently returns the time of the current API call, not the true last update time.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'https://api.bigcommerce.com/stores/{{BIG_COMMERCE_STORE_HASH}}/v3/customers/123/consent' \</w:t>
        <w:br/>
        <w:t xml:space="preserve"> --header 'Accept: application/json'</w:t>
      </w:r>
    </w:p>
    <w:p>
      <w:pPr>
        <w:pStyle w:val="Heading3"/>
      </w:pPr>
      <w:r>
        <w:t>Example Usage</w:t>
      </w:r>
    </w:p>
    <w:p>
      <w:pPr>
        <w:pStyle w:val="Heading3"/>
      </w:pPr>
      <w:r>
        <w:t>Example 1: Get consent status for a customer</w:t>
      </w:r>
    </w:p>
    <w:p>
      <w:r>
        <w:rPr>
          <w:b/>
          <w:color w:val="666666"/>
          <w:sz w:val="16"/>
        </w:rPr>
        <w:t>[bash]</w:t>
      </w:r>
    </w:p>
    <w:p>
      <w:pPr>
        <w:shd w:fill="F2F2F2" w:val="clear"/>
      </w:pPr>
      <w:r>
        <w:rPr>
          <w:rFonts w:ascii="Courier New" w:hAnsi="Courier New"/>
          <w:sz w:val="17"/>
        </w:rPr>
        <w:t>curl -sS \</w:t>
        <w:br/>
        <w:t xml:space="preserve"> 'https://api.bigcommerce.com/stores/{{BIG_COMMERCE_STORE_HASH}}/v3/customers/987/consent' \</w:t>
        <w:br/>
        <w:t xml:space="preserve"> -H 'Accept: application/json'</w:t>
      </w:r>
    </w:p>
    <w:p>
      <w:pPr>
        <w:pStyle w:val="Heading3"/>
      </w:pPr>
      <w:r>
        <w:t>Notes</w:t>
      </w:r>
    </w:p>
    <w:p>
      <w:pPr>
        <w:pStyle w:val="ListBullet"/>
      </w:pPr>
      <w:r>
        <w:t>Consent category values returned in allow and deny are limited to: essential, functional, analytics, targeting.</w:t>
      </w:r>
    </w:p>
    <w:p>
      <w:pPr>
        <w:pStyle w:val="ListBullet"/>
      </w:pPr>
      <w:r>
        <w:t>Although a 422 response is documented, this GET endpoint does not accept a request body.</w:t>
      </w:r>
    </w:p>
    <w:p>
      <w:pPr>
        <w:pStyle w:val="Heading3"/>
      </w:pPr>
      <w:r>
        <w:t>Related customerConsent actions</w:t>
      </w:r>
    </w:p>
    <w:p>
      <w:pPr>
        <w:pStyle w:val="ListBullet"/>
      </w:pPr>
      <w:r>
        <w:t>[PUT] Update a Customer’s Consent — /v3/customers/{{customerId}}/consent</w:t>
      </w:r>
    </w:p>
    <w:p>
      <w:r>
        <w:br w:type="page"/>
      </w:r>
    </w:p>
    <w:p>
      <w:pPr>
        <w:pStyle w:val="Heading2"/>
      </w:pPr>
      <w:r>
        <w:t>276. [PUT] Update a Customer’s Consent</w:t>
      </w:r>
    </w:p>
    <w:p>
      <w:r>
        <w:rPr>
          <w:b/>
        </w:rPr>
        <w:t xml:space="preserve">Endpoint: </w:t>
      </w:r>
      <w:r>
        <w:rPr>
          <w:rFonts w:ascii="Courier New" w:hAnsi="Courier New"/>
          <w:sz w:val="18"/>
        </w:rPr>
        <w:t>/v3/customers/{{customerId}}/consent</w:t>
      </w:r>
    </w:p>
    <w:p>
      <w:pPr>
        <w:pStyle w:val="Heading3"/>
      </w:pPr>
      <w:r>
        <w:t>Prerequisites</w:t>
      </w:r>
    </w:p>
    <w:p>
      <w:pPr>
        <w:pStyle w:val="ListBullet"/>
      </w:pPr>
      <w:r>
        <w:t>Store must have customers enabled and an existing customer ID</w:t>
      </w:r>
    </w:p>
    <w:p>
      <w:pPr>
        <w:pStyle w:val="ListBullet"/>
      </w:pPr>
      <w:r>
        <w:t>App/client must have the required BigCommerce scope to update customer consent</w:t>
      </w:r>
    </w:p>
    <w:p>
      <w:pPr>
        <w:pStyle w:val="Heading3"/>
      </w:pPr>
      <w:r>
        <w:t>Method</w:t>
      </w:r>
    </w:p>
    <w:p>
      <w:r>
        <w:t>PUT</w:t>
      </w:r>
    </w:p>
    <w:p>
      <w:pPr>
        <w:pStyle w:val="Heading3"/>
      </w:pPr>
      <w:r>
        <w:t>URL</w:t>
      </w:r>
    </w:p>
    <w:p>
      <w:r>
        <w:t>https://api.bigcommerce.com/stores/{{BIG_COMMERCE_STORE_HASH}}/v3/customers/{{customerId}}/consent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status of a customer’s consent to allow data collection by cookies and scripts while shopping on a storefront.</w:t>
      </w:r>
    </w:p>
    <w:p>
      <w:pPr>
        <w:pStyle w:val="Heading3"/>
      </w:pPr>
      <w:r>
        <w:t>Enforcement Rules</w:t>
      </w:r>
    </w:p>
    <w:p>
      <w:pPr>
        <w:pStyle w:val="ListBullet"/>
      </w:pPr>
      <w:r>
        <w:t>The customerId path parameter must always be present and must be a non-empty integer.</w:t>
      </w:r>
    </w:p>
    <w:p>
      <w:pPr>
        <w:pStyle w:val="ListBullet"/>
      </w:pPr>
      <w:r>
        <w:t>Always construct the path as /v3/customers/{{customerId}}/consent, where {{customerId}} is provided by the user.</w:t>
      </w:r>
    </w:p>
    <w:p>
      <w:pPr>
        <w:pStyle w:val="ListBullet"/>
      </w:pPr>
      <w:r>
        <w:t>Do not call the API with a missing or empty customerId (e.g., avoid /v3/customers//consent).</w:t>
      </w:r>
    </w:p>
    <w:p>
      <w:pPr>
        <w:pStyle w:val="ListBullet"/>
      </w:pPr>
      <w:r>
        <w:t>Do not infer or guess the customerId.</w:t>
      </w:r>
    </w:p>
    <w:p>
      <w:pPr>
        <w:pStyle w:val="ListBullet"/>
      </w:pPr>
      <w:r>
        <w:t>When executing the action, ensure to send Path Parameters in the URL and not in the body.</w:t>
      </w:r>
    </w:p>
    <w:p>
      <w:pPr>
        <w:pStyle w:val="ListBullet"/>
      </w:pPr>
      <w:r>
        <w:t>This endpoint has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/v3/customers/123/consent</w:t>
        <w:br/>
        <w:t>/v3/customers/987654/consent</w:t>
      </w:r>
    </w:p>
    <w:p>
      <w:pPr>
        <w:pStyle w:val="Heading3"/>
      </w:pPr>
      <w:r>
        <w:t>Invalid Examples</w:t>
      </w:r>
    </w:p>
    <w:p>
      <w:r>
        <w:rPr>
          <w:b/>
          <w:color w:val="666666"/>
          <w:sz w:val="16"/>
        </w:rPr>
        <w:t>[http]</w:t>
      </w:r>
    </w:p>
    <w:p>
      <w:pPr>
        <w:shd w:fill="F2F2F2" w:val="clear"/>
      </w:pPr>
      <w:r>
        <w:rPr>
          <w:rFonts w:ascii="Courier New" w:hAnsi="Courier New"/>
          <w:sz w:val="17"/>
        </w:rPr>
        <w:t>/v3/customers//consent</w:t>
        <w:br/>
        <w:t>/v3/customers/consent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integer</w:t>
            </w:r>
          </w:p>
        </w:tc>
        <w:tc>
          <w:tcPr>
            <w:tcW w:type="dxa" w:w="2880"/>
          </w:tcPr>
          <w:p>
            <w:r>
              <w:t>The ID of the customer.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allow</w:t>
            </w:r>
          </w:p>
        </w:tc>
        <w:tc>
          <w:tcPr>
            <w:tcW w:type="dxa" w:w="2880"/>
          </w:tcPr>
          <w:p>
            <w:r>
              <w:t>array of enum strings</w:t>
            </w:r>
          </w:p>
        </w:tc>
        <w:tc>
          <w:tcPr>
            <w:tcW w:type="dxa" w:w="2880"/>
          </w:tcPr>
          <w:p>
            <w:r>
              <w:t>Consent categories to allow. Allowed values: essential, functional, analytics, targeting.</w:t>
            </w:r>
          </w:p>
        </w:tc>
      </w:tr>
      <w:tr>
        <w:tc>
          <w:tcPr>
            <w:tcW w:type="dxa" w:w="2880"/>
          </w:tcPr>
          <w:p>
            <w:r>
              <w:t>deny</w:t>
            </w:r>
          </w:p>
        </w:tc>
        <w:tc>
          <w:tcPr>
            <w:tcW w:type="dxa" w:w="2880"/>
          </w:tcPr>
          <w:p>
            <w:r>
              <w:t>array of enum strings</w:t>
            </w:r>
          </w:p>
        </w:tc>
        <w:tc>
          <w:tcPr>
            <w:tcW w:type="dxa" w:w="2880"/>
          </w:tcPr>
          <w:p>
            <w:r>
              <w:t>Consent categories to deny. Allowed values: essential, functional, analytics, targeting.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"allow": ["essential", "analytics"],</w:t>
        <w:br/>
        <w:t xml:space="preserve"> "deny": ["functional", "targeting"],</w:t>
        <w:br/>
        <w:t xml:space="preserve"> "updated_at": "2026-03-14T12:34:56Z"</w:t>
        <w:br/>
        <w:t>}</w:t>
      </w:r>
    </w:p>
    <w:p>
      <w:r>
        <w:rPr>
          <w:b/>
        </w:rPr>
        <w:t>Note: Note: updated_at currently returns the time of the current API call, not necessarily the time of the last update. For PUT requests this is typically accurate; it will not be accurate for GET requests.</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"title": "Unauthorized",</w:t>
        <w:br/>
        <w:t xml:space="preserve"> "type": "https://developer.bigcommerce.com/api-docs/getting-started/api-status-codes",</w:t>
        <w:br/>
        <w:t xml:space="preserve"> "instance": "/v3/customers/123/consent",</w:t>
        <w:br/>
        <w:t xml:space="preserve"> "errors": {</w:t>
        <w:br/>
        <w:t xml:space="preserve"> "additionalProperties": "string"</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"title": "Missing scope",</w:t>
        <w:br/>
        <w:t xml:space="preserve"> "type": "https://developer.bigcommerce.com/api-docs/getting-started/api-status-codes",</w:t>
        <w:br/>
        <w:t xml:space="preserve"> "instance": "/v3/customers/123/consent",</w:t>
        <w:br/>
        <w:t xml:space="preserve"> "errors": {</w:t>
        <w:br/>
        <w:t xml:space="preserve"> "additionalProperties": "string"</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"status": 422,</w:t>
        <w:br/>
        <w:t xml:space="preserve"> "title": "Invalid JSON request body",</w:t>
        <w:br/>
        <w:t xml:space="preserve"> "type": "https://developer.bigcommerce.com/api-docs/getting-started/api-status-codes",</w:t>
        <w:br/>
        <w:t xml:space="preserve"> "instance": "/v3/customers/123/consent",</w:t>
        <w:br/>
        <w:t xml:space="preserve"> "errors": {</w:t>
        <w:br/>
        <w:t xml:space="preserve"> "additionalProperties":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allow</w:t>
            </w:r>
          </w:p>
        </w:tc>
        <w:tc>
          <w:tcPr>
            <w:tcW w:type="dxa" w:w="2880"/>
          </w:tcPr>
          <w:p>
            <w:r>
              <w:t>array of enum strings</w:t>
            </w:r>
          </w:p>
        </w:tc>
        <w:tc>
          <w:tcPr>
            <w:tcW w:type="dxa" w:w="2880"/>
          </w:tcPr>
          <w:p>
            <w:r>
              <w:t>Consent categories allowed. Values: essential, functional, analytics, targeting.</w:t>
            </w:r>
          </w:p>
        </w:tc>
      </w:tr>
      <w:tr>
        <w:tc>
          <w:tcPr>
            <w:tcW w:type="dxa" w:w="2880"/>
          </w:tcPr>
          <w:p>
            <w:r>
              <w:t>deny</w:t>
            </w:r>
          </w:p>
        </w:tc>
        <w:tc>
          <w:tcPr>
            <w:tcW w:type="dxa" w:w="2880"/>
          </w:tcPr>
          <w:p>
            <w:r>
              <w:t>array of enum strings</w:t>
            </w:r>
          </w:p>
        </w:tc>
        <w:tc>
          <w:tcPr>
            <w:tcW w:type="dxa" w:w="2880"/>
          </w:tcPr>
          <w:p>
            <w:r>
              <w:t>Consent categories denied. Values: essential, functional, analytics, targeting.</w:t>
            </w:r>
          </w:p>
        </w:tc>
      </w:tr>
      <w:tr>
        <w:tc>
          <w:tcPr>
            <w:tcW w:type="dxa" w:w="2880"/>
          </w:tcPr>
          <w:p>
            <w:r>
              <w:t>updated_at</w:t>
            </w:r>
          </w:p>
        </w:tc>
        <w:tc>
          <w:tcPr>
            <w:tcW w:type="dxa" w:w="2880"/>
          </w:tcPr>
          <w:p>
            <w:r>
              <w:t>string</w:t>
            </w:r>
          </w:p>
        </w:tc>
        <w:tc>
          <w:tcPr>
            <w:tcW w:type="dxa" w:w="2880"/>
          </w:tcPr>
          <w:p>
            <w:r>
              <w:t>Date/time when customer consent was last updated (see note about current behavior).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'https://api.bigcommerce.com/stores/{{BIG_COMMERCE_STORE_HASH}}/v3/customers/123/consent' \</w:t>
        <w:br/>
        <w:t xml:space="preserve"> --header 'Accept: application/json' \</w:t>
        <w:br/>
        <w:t xml:space="preserve"> --header 'Content-Type: application/json' \</w:t>
        <w:br/>
        <w:t xml:space="preserve"> --data '{</w:t>
        <w:br/>
        <w:t xml:space="preserve"> "allow": ["essential", "analytics"],</w:t>
        <w:br/>
        <w:t xml:space="preserve"> "deny": ["functional", "targeting"]</w:t>
        <w:br/>
        <w:t xml:space="preserve">  }'</w:t>
      </w:r>
    </w:p>
    <w:p>
      <w:pPr>
        <w:pStyle w:val="Heading3"/>
      </w:pPr>
      <w:r>
        <w:t>Example Usage</w:t>
      </w:r>
    </w:p>
    <w:p>
      <w:pPr>
        <w:pStyle w:val="Heading3"/>
      </w:pPr>
      <w:r>
        <w:t>Example 1: Allow Only Essential</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'https://api.bigcommerce.com/stores/{{BIG_COMMERCE_STORE_HASH}}/v3/customers/123/consent' \</w:t>
        <w:br/>
        <w:t xml:space="preserve"> --header 'Accept: application/json' \</w:t>
        <w:br/>
        <w:t xml:space="preserve"> --header 'Content-Type: application/json' \</w:t>
        <w:br/>
        <w:t xml:space="preserve"> --data '{</w:t>
        <w:br/>
        <w:t xml:space="preserve"> "allow": ["essential"],</w:t>
        <w:br/>
        <w:t xml:space="preserve"> "deny": ["functional", "analytics", "targeting"]</w:t>
        <w:br/>
        <w:t xml:space="preserve">  }'</w:t>
      </w:r>
    </w:p>
    <w:p>
      <w:pPr>
        <w:pStyle w:val="Heading3"/>
      </w:pPr>
      <w:r>
        <w:t>Example 2: Allow Essential + Functional, Deny Others</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'https://api.bigcommerce.com/stores/{{BIG_COMMERCE_STORE_HASH}}/v3/customers/456/consent' \</w:t>
        <w:br/>
        <w:t xml:space="preserve"> --header 'Accept: application/json' \</w:t>
        <w:br/>
        <w:t xml:space="preserve"> --header 'Content-Type: application/json' \</w:t>
        <w:br/>
        <w:t xml:space="preserve"> --data '{</w:t>
        <w:br/>
        <w:t xml:space="preserve"> "allow": ["essential", "functional"],</w:t>
        <w:br/>
        <w:t xml:space="preserve"> "deny": ["analytics", "targeting"]</w:t>
        <w:br/>
        <w:t xml:space="preserve">  }'</w:t>
      </w:r>
    </w:p>
    <w:p>
      <w:pPr>
        <w:pStyle w:val="Heading3"/>
      </w:pPr>
      <w:r>
        <w:t>Behavior</w:t>
      </w:r>
    </w:p>
    <w:p>
      <w:pPr>
        <w:pStyle w:val="ListBullet"/>
      </w:pPr>
      <w:r>
        <w:t>Validates customerId is present in the path.</w:t>
      </w:r>
    </w:p>
    <w:p>
      <w:pPr>
        <w:pStyle w:val="ListBullet"/>
      </w:pPr>
      <w:r>
        <w:t>Validates the JSON body and that allow and deny are provided as arrays containing only the allowed enum values.</w:t>
      </w:r>
    </w:p>
    <w:p>
      <w:pPr>
        <w:pStyle w:val="ListBullet"/>
      </w:pPr>
      <w:r>
        <w:t>Updates the customer’s consent settings and returns the updated consent object.</w:t>
      </w:r>
    </w:p>
    <w:p>
      <w:pPr>
        <w:pStyle w:val="Heading3"/>
      </w:pPr>
      <w:r>
        <w:t>Notes</w:t>
      </w:r>
    </w:p>
    <w:p>
      <w:pPr>
        <w:pStyle w:val="ListBullet"/>
      </w:pPr>
      <w:r>
        <w:t>allow and deny are arrays of the same allowed categories: essential, functional, analytics, targeting.</w:t>
      </w:r>
    </w:p>
    <w:p>
      <w:pPr>
        <w:pStyle w:val="ListBullet"/>
      </w:pPr>
      <w:r>
        <w:t>updated_at currently reflects the time of the API call (see note in the 200 response).</w:t>
      </w:r>
    </w:p>
    <w:p>
      <w:pPr>
        <w:pStyle w:val="Heading3"/>
      </w:pPr>
      <w:r>
        <w:t>Error Handling</w:t>
      </w:r>
    </w:p>
    <w:p>
      <w:pPr>
        <w:pStyle w:val="ListBullet"/>
      </w:pPr>
      <w:r>
        <w:t>401 Unauthorized: The v3 auth client ID or token are not a valid combination for this store.</w:t>
      </w:r>
    </w:p>
    <w:p>
      <w:pPr>
        <w:pStyle w:val="ListBullet"/>
      </w:pPr>
      <w:r>
        <w:t>403 Forbidden (Missing scope): Token is valid but lacks permission to access this endpoint.</w:t>
      </w:r>
    </w:p>
    <w:p>
      <w:pPr>
        <w:pStyle w:val="ListBullet"/>
      </w:pPr>
      <w:r>
        <w:t>422 Unprocessable Entity: Invalid JSON request body; missing or invalid data.</w:t>
      </w:r>
    </w:p>
    <w:p>
      <w:pPr>
        <w:pStyle w:val="Heading3"/>
      </w:pPr>
      <w:r>
        <w:t>Related customerConsent actions</w:t>
      </w:r>
    </w:p>
    <w:p>
      <w:pPr>
        <w:pStyle w:val="ListBullet"/>
      </w:pPr>
      <w:r>
        <w:t>[GET] Get a Customer’s Consent Status — /customers/{{customerId}}/consent</w:t>
      </w:r>
    </w:p>
    <w:p>
      <w:r>
        <w:br w:type="page"/>
      </w:r>
    </w:p>
    <w:p>
      <w:pPr>
        <w:pStyle w:val="Heading2"/>
      </w:pPr>
      <w:r>
        <w:t>277. [GET] Get a Count of All Countries</w:t>
      </w:r>
    </w:p>
    <w:p>
      <w:r>
        <w:rPr>
          <w:b/>
        </w:rPr>
        <w:t xml:space="preserve">Endpoint: </w:t>
      </w:r>
      <w:r>
        <w:rPr>
          <w:rFonts w:ascii="Courier New" w:hAnsi="Courier New"/>
          <w:sz w:val="18"/>
        </w:rPr>
        <w:t>/v2/countries/count</w:t>
      </w:r>
    </w:p>
    <w:p>
      <w:pPr>
        <w:pStyle w:val="Heading3"/>
      </w:pPr>
      <w:r>
        <w:t>Method</w:t>
      </w:r>
    </w:p>
    <w:p>
      <w:r>
        <w:t>GET</w:t>
      </w:r>
    </w:p>
    <w:p>
      <w:pPr>
        <w:pStyle w:val="Heading3"/>
      </w:pPr>
      <w:r>
        <w:t>URL</w:t>
      </w:r>
    </w:p>
    <w:p>
      <w:r>
        <w:t>https://api.bigcommerce.com/stores/{{BIG_COMMERCE_STORE_HASH}}/v2/countries/count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count of all countries.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241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Count of all countries. Minimum: 1.</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'https://api.bigcommerce.com/stores/{{BIG_COMMERCE_STORE_HASH}}/v2/countries/count' \</w:t>
        <w:br/>
        <w:t xml:space="preserve"> --header 'Accept: application/json'</w:t>
      </w:r>
    </w:p>
    <w:p>
      <w:pPr>
        <w:pStyle w:val="Heading3"/>
      </w:pPr>
      <w:r>
        <w:t>Related countries actions</w:t>
      </w:r>
    </w:p>
    <w:p>
      <w:pPr>
        <w:pStyle w:val="ListBullet"/>
      </w:pPr>
      <w:r>
        <w:t>[GET] Get a Country — /v2/countries/{{id}}</w:t>
      </w:r>
    </w:p>
    <w:p>
      <w:pPr>
        <w:pStyle w:val="ListBullet"/>
      </w:pPr>
      <w:r>
        <w:t>[GET] List All Countries — /v2/countries</w:t>
      </w:r>
    </w:p>
    <w:p>
      <w:r>
        <w:br w:type="page"/>
      </w:r>
    </w:p>
    <w:p>
      <w:pPr>
        <w:pStyle w:val="Heading2"/>
      </w:pPr>
      <w:r>
        <w:t>278. [GET] Get a Country</w:t>
      </w:r>
    </w:p>
    <w:p>
      <w:r>
        <w:rPr>
          <w:b/>
        </w:rPr>
        <w:t xml:space="preserve">Endpoint: </w:t>
      </w:r>
      <w:r>
        <w:rPr>
          <w:rFonts w:ascii="Courier New" w:hAnsi="Courier New"/>
          <w:sz w:val="18"/>
        </w:rPr>
        <w:t>/v2/countries/{{id}}</w:t>
      </w:r>
    </w:p>
    <w:p>
      <w:pPr>
        <w:pStyle w:val="Heading3"/>
      </w:pPr>
      <w:r>
        <w:t>Prerequisites</w:t>
      </w:r>
    </w:p>
    <w:p>
      <w:pPr>
        <w:pStyle w:val="ListBullet"/>
      </w:pPr>
      <w:r>
        <w:t>Store must have Countries configured in BigCommerce.</w:t>
      </w:r>
    </w:p>
    <w:p>
      <w:pPr>
        <w:pStyle w:val="ListBullet"/>
      </w:pPr>
      <w:r>
        <w:t>You must know the country id you want to retrieve.</w:t>
      </w:r>
    </w:p>
    <w:p>
      <w:pPr>
        <w:pStyle w:val="Heading3"/>
      </w:pPr>
      <w:r>
        <w:t>Method</w:t>
      </w:r>
    </w:p>
    <w:p>
      <w:r>
        <w:t>GET</w:t>
      </w:r>
    </w:p>
    <w:p>
      <w:pPr>
        <w:pStyle w:val="Heading3"/>
      </w:pPr>
      <w:r>
        <w:t>URL</w:t>
      </w:r>
    </w:p>
    <w:p>
      <w:r>
        <w:t>https://api.bigcommerce.com/stores/{{BIG_COMMERCE_STORE_HASH}}/v2/countries/{{id}}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Country object. A country or territory is identifiable by an ISO 3166 country code.</w:t>
      </w:r>
    </w:p>
    <w:p>
      <w:pPr>
        <w:pStyle w:val="Heading3"/>
      </w:pPr>
      <w:r>
        <w:t>Enforcement Rules</w:t>
      </w:r>
    </w:p>
    <w:p>
      <w:pPr>
        <w:pStyle w:val="ListBullet"/>
      </w:pPr>
      <w:r>
        <w:t>The id path parameter must always be present and must be non-empty.</w:t>
      </w:r>
    </w:p>
    <w:p>
      <w:pPr>
        <w:pStyle w:val="ListBullet"/>
      </w:pPr>
      <w:r>
        <w:t>Always construct the path as /v2/countries/{{id}}, where {{id}} is a non-empty value.</w:t>
      </w:r>
    </w:p>
    <w:p>
      <w:pPr>
        <w:pStyle w:val="ListBullet"/>
      </w:pPr>
      <w:r>
        <w:t>Do not call the API with a missing or empty id (e.g., avoid /v2/countries// or /v2/countries).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/v2/countries/1</w:t>
        <w:br/>
        <w:t>/v2/countries/13</w:t>
      </w:r>
    </w:p>
    <w:p>
      <w:pPr>
        <w:pStyle w:val="Heading3"/>
      </w:pPr>
      <w:r>
        <w:t>Invalid Examples</w:t>
      </w:r>
    </w:p>
    <w:p>
      <w:r>
        <w:rPr>
          <w:b/>
          <w:color w:val="666666"/>
          <w:sz w:val="16"/>
        </w:rPr>
        <w:t>[http]</w:t>
      </w:r>
    </w:p>
    <w:p>
      <w:pPr>
        <w:shd w:fill="F2F2F2" w:val="clear"/>
      </w:pPr>
      <w:r>
        <w:rPr>
          <w:rFonts w:ascii="Courier New" w:hAnsi="Courier New"/>
          <w:sz w:val="17"/>
        </w:rPr>
        <w:t>/v2/countries/</w:t>
        <w:br/>
        <w:t>/v2/countries</w:t>
        <w:br/>
        <w:t>/v2/countries//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country.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"country": "Afghanistan",</w:t>
        <w:br/>
        <w:t xml:space="preserve"> "country_iso2": "AF",</w:t>
        <w:br/>
        <w:t xml:space="preserve"> "country_iso3": "AFG",</w:t>
        <w:br/>
        <w:t xml:space="preserve"> "states": {</w:t>
        <w:br/>
        <w:t xml:space="preserve"> "url": "https://api.bigcommerce.com/stores/h10wocxy6s/v2/countries/1/states",</w:t>
        <w:br/>
        <w:t xml:space="preserve"> "resource": "/countries/1/states"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country.</w:t>
            </w:r>
          </w:p>
        </w:tc>
      </w:tr>
      <w:tr>
        <w:tc>
          <w:tcPr>
            <w:tcW w:type="dxa" w:w="2880"/>
          </w:tcPr>
          <w:p>
            <w:r>
              <w:t>country</w:t>
            </w:r>
          </w:p>
        </w:tc>
        <w:tc>
          <w:tcPr>
            <w:tcW w:type="dxa" w:w="2880"/>
          </w:tcPr>
          <w:p>
            <w:r>
              <w:t>string</w:t>
            </w:r>
          </w:p>
        </w:tc>
        <w:tc>
          <w:tcPr>
            <w:tcW w:type="dxa" w:w="2880"/>
          </w:tcPr>
          <w:p>
            <w:r>
              <w:t>Country name.</w:t>
            </w:r>
          </w:p>
        </w:tc>
      </w:tr>
      <w:tr>
        <w:tc>
          <w:tcPr>
            <w:tcW w:type="dxa" w:w="2880"/>
          </w:tcPr>
          <w:p>
            <w:r>
              <w:t>country_iso2</w:t>
            </w:r>
          </w:p>
        </w:tc>
        <w:tc>
          <w:tcPr>
            <w:tcW w:type="dxa" w:w="2880"/>
          </w:tcPr>
          <w:p>
            <w:r>
              <w:t>string</w:t>
            </w:r>
          </w:p>
        </w:tc>
        <w:tc>
          <w:tcPr>
            <w:tcW w:type="dxa" w:w="2880"/>
          </w:tcPr>
          <w:p>
            <w:r>
              <w:t>2-letter country code.</w:t>
            </w:r>
          </w:p>
        </w:tc>
      </w:tr>
      <w:tr>
        <w:tc>
          <w:tcPr>
            <w:tcW w:type="dxa" w:w="2880"/>
          </w:tcPr>
          <w:p>
            <w:r>
              <w:t>country_iso3</w:t>
            </w:r>
          </w:p>
        </w:tc>
        <w:tc>
          <w:tcPr>
            <w:tcW w:type="dxa" w:w="2880"/>
          </w:tcPr>
          <w:p>
            <w:r>
              <w:t>string</w:t>
            </w:r>
          </w:p>
        </w:tc>
        <w:tc>
          <w:tcPr>
            <w:tcW w:type="dxa" w:w="2880"/>
          </w:tcPr>
          <w:p>
            <w:r>
              <w:t>3-letter country code.</w:t>
            </w:r>
          </w:p>
        </w:tc>
      </w:tr>
      <w:tr>
        <w:tc>
          <w:tcPr>
            <w:tcW w:type="dxa" w:w="2880"/>
          </w:tcPr>
          <w:p>
            <w:r>
              <w:t>states</w:t>
            </w:r>
          </w:p>
        </w:tc>
        <w:tc>
          <w:tcPr>
            <w:tcW w:type="dxa" w:w="2880"/>
          </w:tcPr>
          <w:p>
            <w:r>
              <w:t>object</w:t>
            </w:r>
          </w:p>
        </w:tc>
        <w:tc>
          <w:tcPr>
            <w:tcW w:type="dxa" w:w="2880"/>
          </w:tcPr>
          <w:p>
            <w:r>
              <w:t>Links to the states resource for this country.</w:t>
            </w:r>
          </w:p>
        </w:tc>
      </w:tr>
      <w:tr>
        <w:tc>
          <w:tcPr>
            <w:tcW w:type="dxa" w:w="2880"/>
          </w:tcPr>
          <w:p>
            <w:r>
              <w:t>states.url</w:t>
            </w:r>
          </w:p>
        </w:tc>
        <w:tc>
          <w:tcPr>
            <w:tcW w:type="dxa" w:w="2880"/>
          </w:tcPr>
          <w:p>
            <w:r>
              <w:t>string</w:t>
            </w:r>
          </w:p>
        </w:tc>
        <w:tc>
          <w:tcPr>
            <w:tcW w:type="dxa" w:w="2880"/>
          </w:tcPr>
          <w:p>
            <w:r>
              <w:t>Absolute URL to fetch the country’s states.</w:t>
            </w:r>
          </w:p>
        </w:tc>
      </w:tr>
      <w:tr>
        <w:tc>
          <w:tcPr>
            <w:tcW w:type="dxa" w:w="2880"/>
          </w:tcPr>
          <w:p>
            <w:r>
              <w:t>states.resource</w:t>
            </w:r>
          </w:p>
        </w:tc>
        <w:tc>
          <w:tcPr>
            <w:tcW w:type="dxa" w:w="2880"/>
          </w:tcPr>
          <w:p>
            <w:r>
              <w:t>string</w:t>
            </w:r>
          </w:p>
        </w:tc>
        <w:tc>
          <w:tcPr>
            <w:tcW w:type="dxa" w:w="2880"/>
          </w:tcPr>
          <w:p>
            <w:r>
              <w:t>Relative resource path to fetch the country’s states.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'https://api.bigcommerce.com/stores/{{BIG_COMMERCE_STORE_HASH}}/v2/countries/1' \</w:t>
        <w:br/>
        <w:t xml:space="preserve"> --header 'Accept: application/json'</w:t>
      </w:r>
    </w:p>
    <w:p>
      <w:pPr>
        <w:pStyle w:val="Heading3"/>
      </w:pPr>
      <w:r>
        <w:t>Related countries actions</w:t>
      </w:r>
    </w:p>
    <w:p>
      <w:pPr>
        <w:pStyle w:val="ListBullet"/>
      </w:pPr>
      <w:r>
        <w:t>[GET] Get a Count of All Countries — /v2/countries/count</w:t>
      </w:r>
    </w:p>
    <w:p>
      <w:pPr>
        <w:pStyle w:val="ListBullet"/>
      </w:pPr>
      <w:r>
        <w:t>[GET] List All Countries — /v2/countries</w:t>
      </w:r>
    </w:p>
    <w:p>
      <w:r>
        <w:br w:type="page"/>
      </w:r>
    </w:p>
    <w:p>
      <w:pPr>
        <w:pStyle w:val="Heading2"/>
      </w:pPr>
      <w:r>
        <w:t>279. [GET] List All Countries</w:t>
      </w:r>
    </w:p>
    <w:p>
      <w:r>
        <w:rPr>
          <w:b/>
        </w:rPr>
        <w:t xml:space="preserve">Endpoint: </w:t>
      </w:r>
      <w:r>
        <w:rPr>
          <w:rFonts w:ascii="Courier New" w:hAnsi="Courier New"/>
          <w:sz w:val="18"/>
        </w:rPr>
        <w:t>/v2/countries</w:t>
      </w:r>
    </w:p>
    <w:p>
      <w:pPr>
        <w:pStyle w:val="Heading3"/>
      </w:pPr>
      <w:r>
        <w:t>Prerequisites</w:t>
      </w:r>
    </w:p>
    <w:p>
      <w:pPr>
        <w:pStyle w:val="ListBullet"/>
      </w:pPr>
      <w:r>
        <w:t>Store must have access to the Countries resource.</w:t>
      </w:r>
    </w:p>
    <w:p>
      <w:pPr>
        <w:pStyle w:val="Heading3"/>
      </w:pPr>
      <w:r>
        <w:t>Method</w:t>
      </w:r>
    </w:p>
    <w:p>
      <w:r>
        <w:t>GET</w:t>
      </w:r>
    </w:p>
    <w:p>
      <w:pPr>
        <w:pStyle w:val="Heading3"/>
      </w:pPr>
      <w:r>
        <w:t>URL</w:t>
      </w:r>
    </w:p>
    <w:p>
      <w:r>
        <w:t>https://api.bigcommerce.com/stores/{{BIG_COMMERCE_STORE_HASH}}/v2/countries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all countries (and territories) available in the store, identifiable by ISO 3166 country codes. Supports pagination and filtering by country name or ISO codes.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Number of pages.</w:t>
            </w:r>
          </w:p>
        </w:tc>
      </w:tr>
      <w:tr>
        <w:tc>
          <w:tcPr>
            <w:tcW w:type="dxa" w:w="2880"/>
          </w:tcPr>
          <w:p>
            <w:r>
              <w:t>limit</w:t>
            </w:r>
          </w:p>
        </w:tc>
        <w:tc>
          <w:tcPr>
            <w:tcW w:type="dxa" w:w="2880"/>
          </w:tcPr>
          <w:p>
            <w:r>
              <w:t>number</w:t>
            </w:r>
          </w:p>
        </w:tc>
        <w:tc>
          <w:tcPr>
            <w:tcW w:type="dxa" w:w="2880"/>
          </w:tcPr>
          <w:p>
            <w:r>
              <w:t>Count per page.</w:t>
            </w:r>
          </w:p>
        </w:tc>
      </w:tr>
      <w:tr>
        <w:tc>
          <w:tcPr>
            <w:tcW w:type="dxa" w:w="2880"/>
          </w:tcPr>
          <w:p>
            <w:r>
              <w:t>country</w:t>
            </w:r>
          </w:p>
        </w:tc>
        <w:tc>
          <w:tcPr>
            <w:tcW w:type="dxa" w:w="2880"/>
          </w:tcPr>
          <w:p>
            <w:r>
              <w:t>string</w:t>
            </w:r>
          </w:p>
        </w:tc>
        <w:tc>
          <w:tcPr>
            <w:tcW w:type="dxa" w:w="2880"/>
          </w:tcPr>
          <w:p>
            <w:r>
              <w:t>Filter by country name.</w:t>
            </w:r>
          </w:p>
        </w:tc>
      </w:tr>
      <w:tr>
        <w:tc>
          <w:tcPr>
            <w:tcW w:type="dxa" w:w="2880"/>
          </w:tcPr>
          <w:p>
            <w:r>
              <w:t>country_iso2</w:t>
            </w:r>
          </w:p>
        </w:tc>
        <w:tc>
          <w:tcPr>
            <w:tcW w:type="dxa" w:w="2880"/>
          </w:tcPr>
          <w:p>
            <w:r>
              <w:t>string</w:t>
            </w:r>
          </w:p>
        </w:tc>
        <w:tc>
          <w:tcPr>
            <w:tcW w:type="dxa" w:w="2880"/>
          </w:tcPr>
          <w:p>
            <w:r>
              <w:t>Filter by 2-letter country code.</w:t>
            </w:r>
          </w:p>
        </w:tc>
      </w:tr>
      <w:tr>
        <w:tc>
          <w:tcPr>
            <w:tcW w:type="dxa" w:w="2880"/>
          </w:tcPr>
          <w:p>
            <w:r>
              <w:t>country_iso3</w:t>
            </w:r>
          </w:p>
        </w:tc>
        <w:tc>
          <w:tcPr>
            <w:tcW w:type="dxa" w:w="2880"/>
          </w:tcPr>
          <w:p>
            <w:r>
              <w:t>string</w:t>
            </w:r>
          </w:p>
        </w:tc>
        <w:tc>
          <w:tcPr>
            <w:tcW w:type="dxa" w:w="2880"/>
          </w:tcPr>
          <w:p>
            <w:r>
              <w:t>Filter by 3-letter country code.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226,</w:t>
        <w:br/>
        <w:t xml:space="preserve"> "country": "United States",</w:t>
        <w:br/>
        <w:t xml:space="preserve"> "country_iso2": "US",</w:t>
        <w:br/>
        <w:t xml:space="preserve"> "country_iso3": "USA",</w:t>
        <w:br/>
        <w:t xml:space="preserve"> "states": {</w:t>
        <w:br/>
        <w:t xml:space="preserve"> "url": "https://api.bigcommerce.com/stores/{{BIG_COMMERCE_STORE_HASH}}/v2/countries/226/states",</w:t>
        <w:br/>
        <w:t xml:space="preserve"> "resource": "/countries/226/states"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country.</w:t>
            </w:r>
          </w:p>
        </w:tc>
      </w:tr>
      <w:tr>
        <w:tc>
          <w:tcPr>
            <w:tcW w:type="dxa" w:w="2880"/>
          </w:tcPr>
          <w:p>
            <w:r>
              <w:t>country</w:t>
            </w:r>
          </w:p>
        </w:tc>
        <w:tc>
          <w:tcPr>
            <w:tcW w:type="dxa" w:w="2880"/>
          </w:tcPr>
          <w:p>
            <w:r>
              <w:t>string</w:t>
            </w:r>
          </w:p>
        </w:tc>
        <w:tc>
          <w:tcPr>
            <w:tcW w:type="dxa" w:w="2880"/>
          </w:tcPr>
          <w:p>
            <w:r>
              <w:t>Country name.</w:t>
            </w:r>
          </w:p>
        </w:tc>
      </w:tr>
      <w:tr>
        <w:tc>
          <w:tcPr>
            <w:tcW w:type="dxa" w:w="2880"/>
          </w:tcPr>
          <w:p>
            <w:r>
              <w:t>country_iso2</w:t>
            </w:r>
          </w:p>
        </w:tc>
        <w:tc>
          <w:tcPr>
            <w:tcW w:type="dxa" w:w="2880"/>
          </w:tcPr>
          <w:p>
            <w:r>
              <w:t>string</w:t>
            </w:r>
          </w:p>
        </w:tc>
        <w:tc>
          <w:tcPr>
            <w:tcW w:type="dxa" w:w="2880"/>
          </w:tcPr>
          <w:p>
            <w:r>
              <w:t>2-letter country code.</w:t>
            </w:r>
          </w:p>
        </w:tc>
      </w:tr>
      <w:tr>
        <w:tc>
          <w:tcPr>
            <w:tcW w:type="dxa" w:w="2880"/>
          </w:tcPr>
          <w:p>
            <w:r>
              <w:t>country_iso3</w:t>
            </w:r>
          </w:p>
        </w:tc>
        <w:tc>
          <w:tcPr>
            <w:tcW w:type="dxa" w:w="2880"/>
          </w:tcPr>
          <w:p>
            <w:r>
              <w:t>string</w:t>
            </w:r>
          </w:p>
        </w:tc>
        <w:tc>
          <w:tcPr>
            <w:tcW w:type="dxa" w:w="2880"/>
          </w:tcPr>
          <w:p>
            <w:r>
              <w:t>3-letter country code.</w:t>
            </w:r>
          </w:p>
        </w:tc>
      </w:tr>
      <w:tr>
        <w:tc>
          <w:tcPr>
            <w:tcW w:type="dxa" w:w="2880"/>
          </w:tcPr>
          <w:p>
            <w:r>
              <w:t>states.url</w:t>
            </w:r>
          </w:p>
        </w:tc>
        <w:tc>
          <w:tcPr>
            <w:tcW w:type="dxa" w:w="2880"/>
          </w:tcPr>
          <w:p>
            <w:r>
              <w:t>string</w:t>
            </w:r>
          </w:p>
        </w:tc>
        <w:tc>
          <w:tcPr>
            <w:tcW w:type="dxa" w:w="2880"/>
          </w:tcPr>
          <w:p>
            <w:r>
              <w:t>URL to retrieve states/provinces for this country.</w:t>
            </w:r>
          </w:p>
        </w:tc>
      </w:tr>
      <w:tr>
        <w:tc>
          <w:tcPr>
            <w:tcW w:type="dxa" w:w="2880"/>
          </w:tcPr>
          <w:p>
            <w:r>
              <w:t>states.resource</w:t>
            </w:r>
          </w:p>
        </w:tc>
        <w:tc>
          <w:tcPr>
            <w:tcW w:type="dxa" w:w="2880"/>
          </w:tcPr>
          <w:p>
            <w:r>
              <w:t>string</w:t>
            </w:r>
          </w:p>
        </w:tc>
        <w:tc>
          <w:tcPr>
            <w:tcW w:type="dxa" w:w="2880"/>
          </w:tcPr>
          <w:p>
            <w:r>
              <w:t>Relative resource path for the states endpoint.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'https://api.bigcommerce.com/stores/{{BIG_COMMERCE_STORE_HASH}}/v2/countries?page=1&amp;limit=50' \</w:t>
        <w:br/>
        <w:t xml:space="preserve"> --header 'Accept: application/json'</w:t>
      </w:r>
    </w:p>
    <w:p>
      <w:pPr>
        <w:pStyle w:val="Heading3"/>
      </w:pPr>
      <w:r>
        <w:t>Example Usage</w:t>
      </w:r>
    </w:p>
    <w:p>
      <w:pPr>
        <w:pStyle w:val="Heading3"/>
      </w:pPr>
      <w:r>
        <w:t>Example 1: Get the first page of countries</w:t>
      </w:r>
    </w:p>
    <w:p>
      <w:r>
        <w:rPr>
          <w:b/>
          <w:color w:val="666666"/>
          <w:sz w:val="16"/>
        </w:rPr>
        <w:t>[bash]</w:t>
      </w:r>
    </w:p>
    <w:p>
      <w:pPr>
        <w:shd w:fill="F2F2F2" w:val="clear"/>
      </w:pPr>
      <w:r>
        <w:rPr>
          <w:rFonts w:ascii="Courier New" w:hAnsi="Courier New"/>
          <w:sz w:val="17"/>
        </w:rPr>
        <w:t>curl -sS \</w:t>
        <w:br/>
        <w:t xml:space="preserve"> 'https://api.bigcommerce.com/stores/{{BIG_COMMERCE_STORE_HASH}}/v2/countries?page=1&amp;limit=25' \</w:t>
        <w:br/>
        <w:t xml:space="preserve"> -H 'Accept: application/json'</w:t>
      </w:r>
    </w:p>
    <w:p>
      <w:pPr>
        <w:pStyle w:val="Heading3"/>
      </w:pPr>
      <w:r>
        <w:t>Example 2: Filter by ISO2 code (US)</w:t>
      </w:r>
    </w:p>
    <w:p>
      <w:r>
        <w:rPr>
          <w:b/>
          <w:color w:val="666666"/>
          <w:sz w:val="16"/>
        </w:rPr>
        <w:t>[bash]</w:t>
      </w:r>
    </w:p>
    <w:p>
      <w:pPr>
        <w:shd w:fill="F2F2F2" w:val="clear"/>
      </w:pPr>
      <w:r>
        <w:rPr>
          <w:rFonts w:ascii="Courier New" w:hAnsi="Courier New"/>
          <w:sz w:val="17"/>
        </w:rPr>
        <w:t>curl -sS \</w:t>
        <w:br/>
        <w:t xml:space="preserve"> 'https://api.bigcommerce.com/stores/{{BIG_COMMERCE_STORE_HASH}}/v2/countries?country_iso2=US' \</w:t>
        <w:br/>
        <w:t xml:space="preserve"> -H 'Accept: application/json'</w:t>
      </w:r>
    </w:p>
    <w:p>
      <w:pPr>
        <w:pStyle w:val="Heading3"/>
      </w:pPr>
      <w:r>
        <w:t>Example 3: Filter by country name</w:t>
      </w:r>
    </w:p>
    <w:p>
      <w:r>
        <w:rPr>
          <w:b/>
          <w:color w:val="666666"/>
          <w:sz w:val="16"/>
        </w:rPr>
        <w:t>[bash]</w:t>
      </w:r>
    </w:p>
    <w:p>
      <w:pPr>
        <w:shd w:fill="F2F2F2" w:val="clear"/>
      </w:pPr>
      <w:r>
        <w:rPr>
          <w:rFonts w:ascii="Courier New" w:hAnsi="Courier New"/>
          <w:sz w:val="17"/>
        </w:rPr>
        <w:t>curl -sS \</w:t>
        <w:br/>
        <w:t xml:space="preserve"> 'https://api.bigcommerce.com/stores/{{BIG_COMMERCE_STORE_HASH}}/v2/countries?country=Canada' \</w:t>
        <w:br/>
        <w:t xml:space="preserve"> -H 'Accept: application/json'</w:t>
      </w:r>
    </w:p>
    <w:p>
      <w:pPr>
        <w:pStyle w:val="Heading3"/>
      </w:pPr>
      <w:r>
        <w:t>Notes</w:t>
      </w:r>
    </w:p>
    <w:p>
      <w:pPr>
        <w:pStyle w:val="ListBullet"/>
      </w:pPr>
      <w:r>
        <w:t>Response is an array of country objects.</w:t>
      </w:r>
    </w:p>
    <w:p>
      <w:pPr>
        <w:pStyle w:val="ListBullet"/>
      </w:pPr>
      <w:r>
        <w:t>Each country includes a states object containing a URL/resource reference to fetch that country’s states/provinces.</w:t>
      </w:r>
    </w:p>
    <w:p>
      <w:pPr>
        <w:pStyle w:val="Heading3"/>
      </w:pPr>
      <w:r>
        <w:t>Related countries actions</w:t>
      </w:r>
    </w:p>
    <w:p>
      <w:pPr>
        <w:pStyle w:val="ListBullet"/>
      </w:pPr>
      <w:r>
        <w:t>[GET] Get a Count of All Countries — /v2/countries/count</w:t>
      </w:r>
    </w:p>
    <w:p>
      <w:pPr>
        <w:pStyle w:val="ListBullet"/>
      </w:pPr>
      <w:r>
        <w:t>[GET] Get a Country — /v2/countries/{{id}}</w:t>
      </w:r>
    </w:p>
    <w:p>
      <w:r>
        <w:br w:type="page"/>
      </w:r>
    </w:p>
    <w:p>
      <w:pPr>
        <w:pStyle w:val="Heading2"/>
      </w:pPr>
      <w:r>
        <w:t>280. [POST] Generate Promotion Coupon Codes Batch</w:t>
      </w:r>
    </w:p>
    <w:p>
      <w:r>
        <w:rPr>
          <w:b/>
        </w:rPr>
        <w:t xml:space="preserve">Endpoint: </w:t>
      </w:r>
      <w:r>
        <w:rPr>
          <w:rFonts w:ascii="Courier New" w:hAnsi="Courier New"/>
          <w:sz w:val="18"/>
        </w:rPr>
        <w:t>/v3/promotions/{{promotionId}}/codegen</w:t>
      </w:r>
    </w:p>
    <w:p>
      <w:pPr>
        <w:pStyle w:val="Heading3"/>
      </w:pPr>
      <w:r>
        <w:t>Generate a Promotion’s Coupon Codes Batch</w:t>
      </w:r>
    </w:p>
    <w:p>
      <w:pPr>
        <w:pStyle w:val="Heading3"/>
      </w:pPr>
      <w:r>
        <w:t>Prerequisites</w:t>
      </w:r>
    </w:p>
    <w:p>
      <w:pPr>
        <w:pStyle w:val="ListBullet"/>
      </w:pPr>
      <w:r>
        <w:t>A promotion must already exist, and it must support bulk code generation (redemption_type = COUPON and coupon_type = BULK).</w:t>
      </w:r>
    </w:p>
    <w:p>
      <w:pPr>
        <w:pStyle w:val="ListBullet"/>
      </w:pPr>
      <w:r>
        <w:t>You must have permission to manage promotions/coupons in the store.</w:t>
      </w:r>
    </w:p>
    <w:p>
      <w:pPr>
        <w:pStyle w:val="Heading3"/>
      </w:pPr>
      <w:r>
        <w:t>Method</w:t>
      </w:r>
    </w:p>
    <w:p>
      <w:r>
        <w:t>POST</w:t>
      </w:r>
    </w:p>
    <w:p>
      <w:pPr>
        <w:pStyle w:val="Heading3"/>
      </w:pPr>
      <w:r>
        <w:t>URL</w:t>
      </w:r>
    </w:p>
    <w:p>
      <w:r>
        <w:t>https://api.bigcommerce.com/stores/{{BIG_COMMERCE_STORE_HASH}}/v3/promotions/{{promotion_id}}/codegen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Generates a batch of coupon codes for a specific bulk coupon promotion. The number of codes generated per request is controlled by batch_size (maximum 250).</w:t>
      </w:r>
    </w:p>
    <w:p>
      <w:pPr>
        <w:pStyle w:val="Heading3"/>
      </w:pPr>
      <w:r>
        <w:t>Enforcement Rules</w:t>
      </w:r>
    </w:p>
    <w:p>
      <w:pPr>
        <w:pStyle w:val="ListBullet"/>
      </w:pPr>
      <w:r>
        <w:t>The promotion_id path parameter must always be present.</w:t>
      </w:r>
    </w:p>
    <w:p>
      <w:pPr>
        <w:pStyle w:val="ListBullet"/>
      </w:pPr>
      <w:r>
        <w:t>Always construct the path as /v3/promotions/{{promotion_id}}/codegen, where {{promotion_id}} is a non-empty string.</w:t>
      </w:r>
    </w:p>
    <w:p>
      <w:pPr>
        <w:pStyle w:val="ListBullet"/>
      </w:pPr>
      <w:r>
        <w:t>Do not call the API with a missing or empty promotion_id (e.g., avoid /v3/promotions//codegen).</w:t>
      </w:r>
    </w:p>
    <w:p>
      <w:pPr>
        <w:pStyle w:val="ListBullet"/>
      </w:pPr>
      <w:r>
        <w:t>When executing the action, ensure to send Path Parameters in the URL and not in the body.</w:t>
      </w:r>
    </w:p>
    <w:p>
      <w:pPr>
        <w:pStyle w:val="ListBullet"/>
      </w:pPr>
      <w:r>
        <w:t>This endpoint has no query parameters documented; send inputs via JSON body only.</w:t>
      </w:r>
    </w:p>
    <w:p>
      <w:pPr>
        <w:pStyle w:val="Heading3"/>
      </w:pPr>
      <w:r>
        <w:t>Valid Examples</w:t>
      </w:r>
    </w:p>
    <w:p>
      <w:r>
        <w:rPr>
          <w:b/>
          <w:color w:val="666666"/>
          <w:sz w:val="16"/>
        </w:rPr>
        <w:t>[http]</w:t>
      </w:r>
    </w:p>
    <w:p>
      <w:pPr>
        <w:shd w:fill="F2F2F2" w:val="clear"/>
      </w:pPr>
      <w:r>
        <w:rPr>
          <w:rFonts w:ascii="Courier New" w:hAnsi="Courier New"/>
          <w:sz w:val="17"/>
        </w:rPr>
        <w:t>/v3/promotions/123/codegen</w:t>
        <w:br/>
        <w:t>/v3/promotions/abc123/codegen</w:t>
      </w:r>
    </w:p>
    <w:p>
      <w:pPr>
        <w:pStyle w:val="Heading3"/>
      </w:pPr>
      <w:r>
        <w:t>Invalid Examples</w:t>
      </w:r>
    </w:p>
    <w:p>
      <w:r>
        <w:rPr>
          <w:b/>
          <w:color w:val="666666"/>
          <w:sz w:val="16"/>
        </w:rPr>
        <w:t>[http]</w:t>
      </w:r>
    </w:p>
    <w:p>
      <w:pPr>
        <w:shd w:fill="F2F2F2" w:val="clear"/>
      </w:pPr>
      <w:r>
        <w:rPr>
          <w:rFonts w:ascii="Courier New" w:hAnsi="Courier New"/>
          <w:sz w:val="17"/>
        </w:rPr>
        <w:t>/v3/promotions//codegen</w:t>
        <w:br/>
        <w:t>/v3/promotions/codegen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promotion_id</w:t>
            </w:r>
          </w:p>
        </w:tc>
        <w:tc>
          <w:tcPr>
            <w:tcW w:type="dxa" w:w="2880"/>
          </w:tcPr>
          <w:p>
            <w:r>
              <w:t>string</w:t>
            </w:r>
          </w:p>
        </w:tc>
        <w:tc>
          <w:tcPr>
            <w:tcW w:type="dxa" w:w="2880"/>
          </w:tcPr>
          <w:p>
            <w:r>
              <w:t>The ID of the associated promotion.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batch_size</w:t>
            </w:r>
          </w:p>
        </w:tc>
        <w:tc>
          <w:tcPr>
            <w:tcW w:type="dxa" w:w="2880"/>
          </w:tcPr>
          <w:p>
            <w:r>
              <w:t>integer</w:t>
            </w:r>
          </w:p>
        </w:tc>
        <w:tc>
          <w:tcPr>
            <w:tcW w:type="dxa" w:w="2880"/>
          </w:tcPr>
          <w:p>
            <w:r>
              <w:t>Number of coupon codes to generate in this batch. Min: 1. Max: 250. If not an integer or &gt; 250, returns 422.</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max_uses</w:t>
            </w:r>
          </w:p>
        </w:tc>
        <w:tc>
          <w:tcPr>
            <w:tcW w:type="dxa" w:w="2880"/>
          </w:tcPr>
          <w:p>
            <w:r>
              <w:t>integer</w:t>
            </w:r>
          </w:p>
        </w:tc>
        <w:tc>
          <w:tcPr>
            <w:tcW w:type="dxa" w:w="2880"/>
          </w:tcPr>
          <w:p>
            <w:r>
              <w:t>Maximum number of times each coupon code can be used. Max: 100000. Default: 1. 0 means unlimited. Example: 10.</w:t>
            </w:r>
          </w:p>
        </w:tc>
      </w:tr>
      <w:tr>
        <w:tc>
          <w:tcPr>
            <w:tcW w:type="dxa" w:w="2880"/>
          </w:tcPr>
          <w:p>
            <w:r>
              <w:t>max_uses_per_customer</w:t>
            </w:r>
          </w:p>
        </w:tc>
        <w:tc>
          <w:tcPr>
            <w:tcW w:type="dxa" w:w="2880"/>
          </w:tcPr>
          <w:p>
            <w:r>
              <w:t>integer</w:t>
            </w:r>
          </w:p>
        </w:tc>
        <w:tc>
          <w:tcPr>
            <w:tcW w:type="dxa" w:w="2880"/>
          </w:tcPr>
          <w:p>
            <w:r>
              <w:t>Maximum number of times a specific customer can use each coupon code. Max: 100000. Default: 1. 0 means unlimited. Example: 5.</w:t>
            </w:r>
          </w:p>
        </w:tc>
      </w:tr>
      <w:tr>
        <w:tc>
          <w:tcPr>
            <w:tcW w:type="dxa" w:w="2880"/>
          </w:tcPr>
          <w:p>
            <w:r>
              <w:t>prefix</w:t>
            </w:r>
          </w:p>
        </w:tc>
        <w:tc>
          <w:tcPr>
            <w:tcW w:type="dxa" w:w="2880"/>
          </w:tcPr>
          <w:p>
            <w:r>
              <w:t>string</w:t>
            </w:r>
          </w:p>
        </w:tc>
        <w:tc>
          <w:tcPr>
            <w:tcW w:type="dxa" w:w="2880"/>
          </w:tcPr>
          <w:p>
            <w:r>
              <w:t>Fixed text at the beginning of every generated coupon code. Max length: 20. Pattern: [A-Z0-9_-] (only capital letters, numbers, underscores, hyphens). Example: "PRE".</w:t>
            </w:r>
          </w:p>
        </w:tc>
      </w:tr>
      <w:tr>
        <w:tc>
          <w:tcPr>
            <w:tcW w:type="dxa" w:w="2880"/>
          </w:tcPr>
          <w:p>
            <w:r>
              <w:t>suffix</w:t>
            </w:r>
          </w:p>
        </w:tc>
        <w:tc>
          <w:tcPr>
            <w:tcW w:type="dxa" w:w="2880"/>
          </w:tcPr>
          <w:p>
            <w:r>
              <w:t>string</w:t>
            </w:r>
          </w:p>
        </w:tc>
        <w:tc>
          <w:tcPr>
            <w:tcW w:type="dxa" w:w="2880"/>
          </w:tcPr>
          <w:p>
            <w:r>
              <w:t>Fixed text at the end of every generated coupon code. Max length: 20. Pattern: [A-Z0-9_-] (only capital letters, numbers, underscores, hyphens). Example: "POST".</w:t>
            </w:r>
          </w:p>
        </w:tc>
      </w:tr>
      <w:tr>
        <w:tc>
          <w:tcPr>
            <w:tcW w:type="dxa" w:w="2880"/>
          </w:tcPr>
          <w:p>
            <w:r>
              <w:t>delimiter</w:t>
            </w:r>
          </w:p>
        </w:tc>
        <w:tc>
          <w:tcPr>
            <w:tcW w:type="dxa" w:w="2880"/>
          </w:tcPr>
          <w:p>
            <w:r>
              <w:t>string</w:t>
            </w:r>
          </w:p>
        </w:tc>
        <w:tc>
          <w:tcPr>
            <w:tcW w:type="dxa" w:w="2880"/>
          </w:tcPr>
          <w:p>
            <w:r>
              <w:t>Optional single character placed between prefix/random and random/suffix. Max length: 1. Pattern: [_-]. Only applied if a valid prefix or suffix is present. Example: "_".</w:t>
            </w:r>
          </w:p>
        </w:tc>
      </w:tr>
      <w:tr>
        <w:tc>
          <w:tcPr>
            <w:tcW w:type="dxa" w:w="2880"/>
          </w:tcPr>
          <w:p>
            <w:r>
              <w:t>exclude_characters</w:t>
            </w:r>
          </w:p>
        </w:tc>
        <w:tc>
          <w:tcPr>
            <w:tcW w:type="dxa" w:w="2880"/>
          </w:tcPr>
          <w:p>
            <w:r>
              <w:t>string[]</w:t>
            </w:r>
          </w:p>
        </w:tc>
        <w:tc>
          <w:tcPr>
            <w:tcW w:type="dxa" w:w="2880"/>
          </w:tcPr>
          <w:p>
            <w:r>
              <w:t>Optional array of single-character strings to exclude from the randomly generated part. Only capital letters and numbers allowed. Default: [].</w:t>
            </w:r>
          </w:p>
        </w:tc>
      </w:tr>
      <w:tr>
        <w:tc>
          <w:tcPr>
            <w:tcW w:type="dxa" w:w="2880"/>
          </w:tcPr>
          <w:p>
            <w:r>
              <w:t>code_length</w:t>
            </w:r>
          </w:p>
        </w:tc>
        <w:tc>
          <w:tcPr>
            <w:tcW w:type="dxa" w:w="2880"/>
          </w:tcPr>
          <w:p>
            <w:r>
              <w:t>integer</w:t>
            </w:r>
          </w:p>
        </w:tc>
        <w:tc>
          <w:tcPr>
            <w:tcW w:type="dxa" w:w="2880"/>
          </w:tcPr>
          <w:p>
            <w:r>
              <w:t>Length of the random string for each code. Min: 6. Max: 16. Default: 16. Total code length includes prefix/suffix plus delimiters; maximum total length is 50. Example: 10.</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"max_uses": 10,</w:t>
        <w:br/>
        <w:t xml:space="preserve"> "max_uses_per_customer": 5,</w:t>
        <w:br/>
        <w:t xml:space="preserve"> "created": "2019-01-20T22:00:00+00:00",</w:t>
        <w:br/>
        <w:t xml:space="preserve"> "batch_size": 5,</w:t>
        <w:br/>
        <w:t xml:space="preserve"> "codes": [</w:t>
        <w:br/>
        <w:t xml:space="preserve"> { "code": "WFYUYQM1W1ZYGK7S" },</w:t>
        <w:br/>
        <w:t xml:space="preserve"> { "code": "TQ4PBBEK9SCZ212Z" },</w:t>
        <w:br/>
        <w:t xml:space="preserve"> { "code": "B2YKV43O18LPJGNS" },</w:t>
        <w:br/>
        <w:t xml:space="preserve"> { "code": "OSGJJBV3WBRC3G7X" },</w:t>
        <w:br/>
        <w:t xml:space="preserve"> { "code": "XA8JS9T2N0C2TGS3" }</w:t>
        <w:br/>
        <w:t xml:space="preserve"> ]</w:t>
        <w:br/>
        <w:t xml:space="preserve"> },</w:t>
        <w:br/>
        <w:t xml:space="preserve"> "meta": {}</w:t>
        <w:br/>
        <w:t>}</w:t>
      </w:r>
    </w:p>
    <w:p>
      <w:pPr>
        <w:pStyle w:val="Heading3"/>
      </w:pPr>
      <w:r>
        <w:t>Error Response (400 Bad Request) — Invalid request</w:t>
      </w:r>
    </w:p>
    <w:p>
      <w:r>
        <w:rPr>
          <w:b/>
          <w:color w:val="666666"/>
          <w:sz w:val="16"/>
        </w:rPr>
        <w:t>[json]</w:t>
      </w:r>
    </w:p>
    <w:p>
      <w:pPr>
        <w:shd w:fill="F2F2F2" w:val="clear"/>
      </w:pPr>
      <w:r>
        <w:rPr>
          <w:rFonts w:ascii="Courier New" w:hAnsi="Courier New"/>
          <w:sz w:val="17"/>
        </w:rPr>
        <w:t>{</w:t>
        <w:br/>
        <w:t xml:space="preserve"> "status": "Bad request.",</w:t>
        <w:br/>
        <w:t xml:space="preserve"> "title": "The error title describing the particular error.",</w:t>
        <w:br/>
        <w:t xml:space="preserve"> "type": "Error payload for the BigCommerce API.",</w:t>
        <w:br/>
        <w:t xml:space="preserve"> "detail": "Detailed summary describing the particular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"Forbidden.",</w:t>
        <w:br/>
        <w:t xml:space="preserve"> "title": "The error title describing the particular error.",</w:t>
        <w:br/>
        <w:t xml:space="preserve"> "error": "Error payload for the BigCommerce API."</w:t>
        <w:br/>
        <w:t>}</w:t>
      </w:r>
    </w:p>
    <w:p>
      <w:pPr>
        <w:pStyle w:val="Heading3"/>
      </w:pPr>
      <w:r>
        <w:t>Error Response (405 Method Not Allowed)</w:t>
      </w:r>
    </w:p>
    <w:p>
      <w:r>
        <w:t>Bulk code generation is only supported for promotions with redemption_type of COUPON and coupon_type of BULK.</w:t>
      </w:r>
    </w:p>
    <w:p>
      <w:r>
        <w:rPr>
          <w:b/>
          <w:color w:val="666666"/>
          <w:sz w:val="16"/>
        </w:rPr>
        <w:t>[json]</w:t>
      </w:r>
    </w:p>
    <w:p>
      <w:pPr>
        <w:shd w:fill="F2F2F2" w:val="clear"/>
      </w:pPr>
      <w:r>
        <w:rPr>
          <w:rFonts w:ascii="Courier New" w:hAnsi="Courier New"/>
          <w:sz w:val="17"/>
        </w:rPr>
        <w:t>{</w:t>
        <w:br/>
        <w:t xml:space="preserve"> "status": "Method not allowed.",</w:t>
        <w:br/>
        <w:t xml:space="preserve"> "title": "Method not allowed.",</w:t>
        <w:br/>
        <w:t xml:space="preserve"> "error": "Error payload for the BigCommerce API."</w:t>
        <w:br/>
        <w:t>}</w:t>
      </w:r>
    </w:p>
    <w:p>
      <w:pPr>
        <w:pStyle w:val="Heading3"/>
      </w:pPr>
      <w:r>
        <w:t>Error Response (422 Unprocessable Entity) — Invalid payload</w:t>
      </w:r>
    </w:p>
    <w:p>
      <w:r>
        <w:rPr>
          <w:b/>
          <w:color w:val="666666"/>
          <w:sz w:val="16"/>
        </w:rPr>
        <w:t>[json]</w:t>
      </w:r>
    </w:p>
    <w:p>
      <w:pPr>
        <w:shd w:fill="F2F2F2" w:val="clear"/>
      </w:pPr>
      <w:r>
        <w:rPr>
          <w:rFonts w:ascii="Courier New" w:hAnsi="Courier New"/>
          <w:sz w:val="17"/>
        </w:rPr>
        <w:t>{</w:t>
        <w:br/>
        <w:t xml:space="preserve"> "errors": [</w:t>
        <w:br/>
        <w:t xml:space="preserve"> {</w:t>
        <w:br/>
        <w:t xml:space="preserve"> "status": 422,</w:t>
        <w:br/>
        <w:t xml:space="preserve"> "title": "The request payload is invalid."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generated batch details.</w:t>
            </w:r>
          </w:p>
        </w:tc>
      </w:tr>
      <w:tr>
        <w:tc>
          <w:tcPr>
            <w:tcW w:type="dxa" w:w="2880"/>
          </w:tcPr>
          <w:p>
            <w:r>
              <w:t>data.created</w:t>
            </w:r>
          </w:p>
        </w:tc>
        <w:tc>
          <w:tcPr>
            <w:tcW w:type="dxa" w:w="2880"/>
          </w:tcPr>
          <w:p>
            <w:r>
              <w:t>string</w:t>
            </w:r>
          </w:p>
        </w:tc>
        <w:tc>
          <w:tcPr>
            <w:tcW w:type="dxa" w:w="2880"/>
          </w:tcPr>
          <w:p>
            <w:r>
              <w:t>Date/time when the codes were created.</w:t>
            </w:r>
          </w:p>
        </w:tc>
      </w:tr>
      <w:tr>
        <w:tc>
          <w:tcPr>
            <w:tcW w:type="dxa" w:w="2880"/>
          </w:tcPr>
          <w:p>
            <w:r>
              <w:t>data.max_uses</w:t>
            </w:r>
          </w:p>
        </w:tc>
        <w:tc>
          <w:tcPr>
            <w:tcW w:type="dxa" w:w="2880"/>
          </w:tcPr>
          <w:p>
            <w:r>
              <w:t>integer</w:t>
            </w:r>
          </w:p>
        </w:tc>
        <w:tc>
          <w:tcPr>
            <w:tcW w:type="dxa" w:w="2880"/>
          </w:tcPr>
          <w:p>
            <w:r>
              <w:t>Maximum number of times each code can be used.</w:t>
            </w:r>
          </w:p>
        </w:tc>
      </w:tr>
      <w:tr>
        <w:tc>
          <w:tcPr>
            <w:tcW w:type="dxa" w:w="2880"/>
          </w:tcPr>
          <w:p>
            <w:r>
              <w:t>data.max_uses_per_customer</w:t>
            </w:r>
          </w:p>
        </w:tc>
        <w:tc>
          <w:tcPr>
            <w:tcW w:type="dxa" w:w="2880"/>
          </w:tcPr>
          <w:p>
            <w:r>
              <w:t>integer</w:t>
            </w:r>
          </w:p>
        </w:tc>
        <w:tc>
          <w:tcPr>
            <w:tcW w:type="dxa" w:w="2880"/>
          </w:tcPr>
          <w:p>
            <w:r>
              <w:t>Maximum number of times each customer can use a code.</w:t>
            </w:r>
          </w:p>
        </w:tc>
      </w:tr>
      <w:tr>
        <w:tc>
          <w:tcPr>
            <w:tcW w:type="dxa" w:w="2880"/>
          </w:tcPr>
          <w:p>
            <w:r>
              <w:t>data.batch_size</w:t>
            </w:r>
          </w:p>
        </w:tc>
        <w:tc>
          <w:tcPr>
            <w:tcW w:type="dxa" w:w="2880"/>
          </w:tcPr>
          <w:p>
            <w:r>
              <w:t>integer</w:t>
            </w:r>
          </w:p>
        </w:tc>
        <w:tc>
          <w:tcPr>
            <w:tcW w:type="dxa" w:w="2880"/>
          </w:tcPr>
          <w:p>
            <w:r>
              <w:t>Number of codes generated in the batch.</w:t>
            </w:r>
          </w:p>
        </w:tc>
      </w:tr>
      <w:tr>
        <w:tc>
          <w:tcPr>
            <w:tcW w:type="dxa" w:w="2880"/>
          </w:tcPr>
          <w:p>
            <w:r>
              <w:t>data.codes</w:t>
            </w:r>
          </w:p>
        </w:tc>
        <w:tc>
          <w:tcPr>
            <w:tcW w:type="dxa" w:w="2880"/>
          </w:tcPr>
          <w:p>
            <w:r>
              <w:t>array &lt;object&gt;</w:t>
            </w:r>
          </w:p>
        </w:tc>
        <w:tc>
          <w:tcPr>
            <w:tcW w:type="dxa" w:w="2880"/>
          </w:tcPr>
          <w:p>
            <w:r>
              <w:t>List of generated codes.</w:t>
            </w:r>
          </w:p>
        </w:tc>
      </w:tr>
      <w:tr>
        <w:tc>
          <w:tcPr>
            <w:tcW w:type="dxa" w:w="2880"/>
          </w:tcPr>
          <w:p>
            <w:r>
              <w:t>data.codes[].code</w:t>
            </w:r>
          </w:p>
        </w:tc>
        <w:tc>
          <w:tcPr>
            <w:tcW w:type="dxa" w:w="2880"/>
          </w:tcPr>
          <w:p>
            <w:r>
              <w:t>string</w:t>
            </w:r>
          </w:p>
        </w:tc>
        <w:tc>
          <w:tcPr>
            <w:tcW w:type="dxa" w:w="2880"/>
          </w:tcPr>
          <w:p>
            <w:r>
              <w:t>A unique coupon code (example shows 16 characters). Pattern shown: ^[A-Z0-9]{16}$.</w:t>
            </w:r>
          </w:p>
        </w:tc>
      </w:tr>
      <w:tr>
        <w:tc>
          <w:tcPr>
            <w:tcW w:type="dxa" w:w="2880"/>
          </w:tcPr>
          <w:p>
            <w:r>
              <w:t>meta</w:t>
            </w:r>
          </w:p>
        </w:tc>
        <w:tc>
          <w:tcPr>
            <w:tcW w:type="dxa" w:w="2880"/>
          </w:tcPr>
          <w:p>
            <w:r>
              <w:t>object</w:t>
            </w:r>
          </w:p>
        </w:tc>
        <w:tc>
          <w:tcPr>
            <w:tcW w:type="dxa" w:w="2880"/>
          </w:tcPr>
          <w:p>
            <w:r>
              <w:t>Metadata container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'https://api.bigcommerce.com/stores/{{BIG_COMMERCE_STORE_HASH}}/v3/promotions/123/codegen' \</w:t>
        <w:br/>
        <w:t xml:space="preserve"> --header 'Accept: application/json' \</w:t>
        <w:br/>
        <w:t xml:space="preserve"> --header 'Content-Type: application/json' \</w:t>
        <w:br/>
        <w:t xml:space="preserve"> --data '{</w:t>
        <w:br/>
        <w:t xml:space="preserve"> "batch_size": 5,</w:t>
        <w:br/>
        <w:t xml:space="preserve"> "max_uses": 10,</w:t>
        <w:br/>
        <w:t xml:space="preserve"> "max_uses_per_customer": 5,</w:t>
        <w:br/>
        <w:t xml:space="preserve"> "prefix": "PRE",</w:t>
        <w:br/>
        <w:t xml:space="preserve"> "suffix": "POST",</w:t>
        <w:br/>
        <w:t xml:space="preserve"> "delimiter": "_",</w:t>
        <w:br/>
        <w:t xml:space="preserve"> "exclude_characters": ["O", "0", "I", "1"],</w:t>
        <w:br/>
        <w:t xml:space="preserve"> "code_length": 10</w:t>
        <w:br/>
        <w:t xml:space="preserve">  }'</w:t>
      </w:r>
    </w:p>
    <w:p>
      <w:pPr>
        <w:pStyle w:val="Heading3"/>
      </w:pPr>
      <w:r>
        <w:t>Example Usage</w:t>
      </w:r>
    </w:p>
    <w:p>
      <w:pPr>
        <w:pStyle w:val="Heading3"/>
      </w:pPr>
      <w:r>
        <w:t>Example 1: Minimal (generate 5 codes)</w:t>
      </w:r>
    </w:p>
    <w:p>
      <w:r>
        <w:rPr>
          <w:b/>
          <w:color w:val="666666"/>
          <w:sz w:val="16"/>
        </w:rPr>
        <w:t>[bash]</w:t>
      </w:r>
    </w:p>
    <w:p>
      <w:pPr>
        <w:shd w:fill="F2F2F2" w:val="clear"/>
      </w:pPr>
      <w:r>
        <w:rPr>
          <w:rFonts w:ascii="Courier New" w:hAnsi="Courier New"/>
          <w:sz w:val="17"/>
        </w:rPr>
        <w:t>curl --location 'https://api.bigcommerce.com/stores/{{BIG_COMMERCE_STORE_HASH}}/v3/promotions/123/codegen' \</w:t>
        <w:br/>
        <w:t xml:space="preserve"> --header 'Accept: application/json' \</w:t>
        <w:br/>
        <w:t xml:space="preserve"> --header 'Content-Type: application/json' \</w:t>
        <w:br/>
        <w:t xml:space="preserve"> --data '{</w:t>
        <w:br/>
        <w:t xml:space="preserve"> "batch_size": 5</w:t>
        <w:br/>
        <w:t xml:space="preserve">  }'</w:t>
      </w:r>
    </w:p>
    <w:p>
      <w:pPr>
        <w:pStyle w:val="Heading3"/>
      </w:pPr>
      <w:r>
        <w:t>Example 2: Limit usage per code and per customer</w:t>
      </w:r>
    </w:p>
    <w:p>
      <w:r>
        <w:rPr>
          <w:b/>
          <w:color w:val="666666"/>
          <w:sz w:val="16"/>
        </w:rPr>
        <w:t>[bash]</w:t>
      </w:r>
    </w:p>
    <w:p>
      <w:pPr>
        <w:shd w:fill="F2F2F2" w:val="clear"/>
      </w:pPr>
      <w:r>
        <w:rPr>
          <w:rFonts w:ascii="Courier New" w:hAnsi="Courier New"/>
          <w:sz w:val="17"/>
        </w:rPr>
        <w:t>curl --location 'https://api.bigcommerce.com/stores/{{BIG_COMMERCE_STORE_HASH}}/v3/promotions/123/codegen' \</w:t>
        <w:br/>
        <w:t xml:space="preserve"> --header 'Accept: application/json' \</w:t>
        <w:br/>
        <w:t xml:space="preserve"> --header 'Content-Type: application/json' \</w:t>
        <w:br/>
        <w:t xml:space="preserve"> --data '{</w:t>
        <w:br/>
        <w:t xml:space="preserve"> "batch_size": 100,</w:t>
        <w:br/>
        <w:t xml:space="preserve"> "max_uses": 10,</w:t>
        <w:br/>
        <w:t xml:space="preserve"> "max_uses_per_customer": 2</w:t>
        <w:br/>
        <w:t xml:space="preserve">  }'</w:t>
      </w:r>
    </w:p>
    <w:p>
      <w:pPr>
        <w:pStyle w:val="Heading3"/>
      </w:pPr>
      <w:r>
        <w:t>Example 3: Add prefix/suffix with delimiter and custom random length</w:t>
      </w:r>
    </w:p>
    <w:p>
      <w:r>
        <w:rPr>
          <w:b/>
          <w:color w:val="666666"/>
          <w:sz w:val="16"/>
        </w:rPr>
        <w:t>[bash]</w:t>
      </w:r>
    </w:p>
    <w:p>
      <w:pPr>
        <w:shd w:fill="F2F2F2" w:val="clear"/>
      </w:pPr>
      <w:r>
        <w:rPr>
          <w:rFonts w:ascii="Courier New" w:hAnsi="Courier New"/>
          <w:sz w:val="17"/>
        </w:rPr>
        <w:t>curl --location 'https://api.bigcommerce.com/stores/{{BIG_COMMERCE_STORE_HASH}}/v3/promotions/123/codegen' \</w:t>
        <w:br/>
        <w:t xml:space="preserve"> --header 'Accept: application/json' \</w:t>
        <w:br/>
        <w:t xml:space="preserve"> --header 'Content-Type: application/json' \</w:t>
        <w:br/>
        <w:t xml:space="preserve"> --data '{</w:t>
        <w:br/>
        <w:t xml:space="preserve"> "batch_size": 25,</w:t>
        <w:br/>
        <w:t xml:space="preserve"> "prefix": "PRE",</w:t>
        <w:br/>
        <w:t xml:space="preserve"> "suffix": "POST",</w:t>
        <w:br/>
        <w:t xml:space="preserve"> "delimiter": "-",</w:t>
        <w:br/>
        <w:t xml:space="preserve"> "code_length": 12</w:t>
        <w:br/>
        <w:t xml:space="preserve">  }'</w:t>
      </w:r>
    </w:p>
    <w:p>
      <w:pPr>
        <w:pStyle w:val="Heading3"/>
      </w:pPr>
      <w:r>
        <w:t>Behavior</w:t>
      </w:r>
    </w:p>
    <w:p>
      <w:pPr>
        <w:pStyle w:val="ListBullet"/>
      </w:pPr>
      <w:r>
        <w:t>Validates the JSON payload (notably batch_size must be an integer between 1 and 250).</w:t>
      </w:r>
    </w:p>
    <w:p>
      <w:pPr>
        <w:pStyle w:val="ListBullet"/>
      </w:pPr>
      <w:r>
        <w:t>Generates batch_size unique coupon codes for the specified promotion_id.</w:t>
      </w:r>
    </w:p>
    <w:p>
      <w:pPr>
        <w:pStyle w:val="ListBullet"/>
      </w:pPr>
      <w:r>
        <w:t>Returns the generated codes along with creation timestamp and usage settings.</w:t>
      </w:r>
    </w:p>
    <w:p>
      <w:pPr>
        <w:pStyle w:val="Heading3"/>
      </w:pPr>
      <w:r>
        <w:t>Notes</w:t>
      </w:r>
    </w:p>
    <w:p>
      <w:pPr>
        <w:pStyle w:val="ListBullet"/>
      </w:pPr>
      <w:r>
        <w:t>batch_size is limited to 250 per request; invalid values (non-integer or &gt; 250) return 422.</w:t>
      </w:r>
    </w:p>
    <w:p>
      <w:pPr>
        <w:pStyle w:val="ListBullet"/>
      </w:pPr>
      <w:r>
        <w:t>Default rate limit for this endpoint is 10 concurrent requests.</w:t>
      </w:r>
    </w:p>
    <w:p>
      <w:pPr>
        <w:pStyle w:val="ListBullet"/>
      </w:pPr>
      <w:r>
        <w:t>delimiter is only applied if prefix or suffix is present and the delimiter matches [_-].</w:t>
      </w:r>
    </w:p>
    <w:p>
      <w:pPr>
        <w:pStyle w:val="ListBullet"/>
      </w:pPr>
      <w:r>
        <w:t>Total coupon code length is: code_length + (prefix + delimiter if prefix present) + (suffix + delimiter if suffix present) with a maximum total length of 50.</w:t>
      </w:r>
    </w:p>
    <w:p>
      <w:pPr>
        <w:pStyle w:val="Heading3"/>
      </w:pPr>
      <w:r>
        <w:t>Gotchas</w:t>
      </w:r>
    </w:p>
    <w:p>
      <w:pPr>
        <w:pStyle w:val="ListBullet"/>
      </w:pPr>
      <w:r>
        <w:t>Calling this endpoint for a promotion that is not a bulk coupon promotion can return 405 Method Not Allowed.</w:t>
      </w:r>
    </w:p>
    <w:p>
      <w:pPr>
        <w:pStyle w:val="ListBullet"/>
      </w:pPr>
      <w:r>
        <w:t>prefix/suffix only allow capital letters, numbers, _, and -; invalid characters will cause request validation to fail.</w:t>
      </w:r>
    </w:p>
    <w:p>
      <w:pPr>
        <w:pStyle w:val="ListBullet"/>
      </w:pPr>
      <w:r>
        <w:t>If you need more than 250 codes, you must make multiple requests (respecting the concurrency limit).</w:t>
      </w:r>
    </w:p>
    <w:p>
      <w:pPr>
        <w:pStyle w:val="Heading3"/>
      </w:pPr>
      <w:r>
        <w:t>Error Handling</w:t>
      </w:r>
    </w:p>
    <w:p>
      <w:pPr>
        <w:pStyle w:val="ListBullet"/>
      </w:pPr>
      <w:r>
        <w:t>400 Bad Request: Invalid request (generic client error).</w:t>
      </w:r>
    </w:p>
    <w:p>
      <w:pPr>
        <w:pStyle w:val="ListBullet"/>
      </w:pPr>
      <w:r>
        <w:t>403 Forbidden: Caller lacks permission.</w:t>
      </w:r>
    </w:p>
    <w:p>
      <w:pPr>
        <w:pStyle w:val="ListBullet"/>
      </w:pPr>
      <w:r>
        <w:t>405 Method Not Allowed: Promotion is not eligible for bulk code generation (redemption_type/coupon_type mismatch).</w:t>
      </w:r>
    </w:p>
    <w:p>
      <w:pPr>
        <w:pStyle w:val="ListBullet"/>
      </w:pPr>
      <w:r>
        <w:t>422 Unprocessable Entity: Payload validation failure (e.g., batch_size not an integer or &gt; 250).</w:t>
      </w:r>
    </w:p>
    <w:p>
      <w:pPr>
        <w:pStyle w:val="Heading3"/>
      </w:pPr>
      <w:r>
        <w:t>Related promotions actions</w:t>
      </w:r>
    </w:p>
    <w:p>
      <w:pPr>
        <w:pStyle w:val="ListBullet"/>
      </w:pPr>
      <w:r>
        <w:t>[DELETE] Delete Multiple Promotions — /v3/promotions</w:t>
      </w:r>
    </w:p>
    <w:p>
      <w:pPr>
        <w:pStyle w:val="ListBullet"/>
      </w:pPr>
      <w:r>
        <w:t>[GET] List Promotions — /v3/promotions</w:t>
      </w:r>
    </w:p>
    <w:p>
      <w:pPr>
        <w:pStyle w:val="ListBullet"/>
      </w:pPr>
      <w:r>
        <w:t>[POST] Create a Promotion — /v3/promotions</w:t>
      </w:r>
    </w:p>
    <w:p>
      <w:pPr>
        <w:pStyle w:val="ListBullet"/>
      </w:pPr>
      <w:r>
        <w:t>[DELETE] Delete a Promotion — /v3/promotions/{{id}}</w:t>
      </w:r>
    </w:p>
    <w:p>
      <w:pPr>
        <w:pStyle w:val="ListBullet"/>
      </w:pPr>
      <w:r>
        <w:t>[GET] Get a Promotion — /v3/promotions/{{id}}</w:t>
      </w:r>
    </w:p>
    <w:p>
      <w:pPr>
        <w:pStyle w:val="ListBullet"/>
      </w:pPr>
      <w:r>
        <w:t>[PUT] Update a Promotion — /promotions/{{id}}</w:t>
      </w:r>
    </w:p>
    <w:p>
      <w:r>
        <w:br w:type="page"/>
      </w:r>
    </w:p>
    <w:p>
      <w:pPr>
        <w:pStyle w:val="Heading2"/>
      </w:pPr>
      <w:r>
        <w:t>281. [GET] List a Promotion’s Coupon Codes</w:t>
      </w:r>
    </w:p>
    <w:p>
      <w:r>
        <w:rPr>
          <w:b/>
        </w:rPr>
        <w:t xml:space="preserve">Endpoint: </w:t>
      </w:r>
      <w:r>
        <w:rPr>
          <w:rFonts w:ascii="Courier New" w:hAnsi="Courier New"/>
          <w:sz w:val="18"/>
        </w:rPr>
        <w:t>/v3/promotions/{{promotionId}}/codes</w:t>
      </w:r>
    </w:p>
    <w:p>
      <w:pPr>
        <w:pStyle w:val="Heading3"/>
      </w:pPr>
      <w:r>
        <w:t>Prerequisites</w:t>
      </w:r>
    </w:p>
    <w:p>
      <w:pPr>
        <w:pStyle w:val="ListBullet"/>
      </w:pPr>
      <w:r>
        <w:t>You must have access to the Promotions feature for the store.</w:t>
      </w:r>
    </w:p>
    <w:p>
      <w:pPr>
        <w:pStyle w:val="ListBullet"/>
      </w:pPr>
      <w:r>
        <w:t>You must know the promotion_id you want to retrieve codes for.</w:t>
      </w:r>
    </w:p>
    <w:p>
      <w:pPr>
        <w:pStyle w:val="Heading3"/>
      </w:pPr>
      <w:r>
        <w:t>Method</w:t>
      </w:r>
    </w:p>
    <w:p>
      <w:r>
        <w:t>GET</w:t>
      </w:r>
    </w:p>
    <w:p>
      <w:pPr>
        <w:pStyle w:val="Heading3"/>
      </w:pPr>
      <w:r>
        <w:t>URL</w:t>
      </w:r>
    </w:p>
    <w:p>
      <w:r>
        <w:t>https://api.bigcommerce.com/stores/{{BIG_COMMERCE_STORE_HASH}}/v3/promotions/{{promotion_id}}/codes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coupon codes for a specific promotion. Supports cursor-based pagination (before / after) and filtering by coupon code.</w:t>
      </w:r>
    </w:p>
    <w:p>
      <w:pPr>
        <w:pStyle w:val="Heading3"/>
      </w:pPr>
      <w:r>
        <w:t>Enforcement Rules</w:t>
      </w:r>
    </w:p>
    <w:p>
      <w:pPr>
        <w:pStyle w:val="ListBullet"/>
      </w:pPr>
      <w:r>
        <w:t>The promotion_id path parameter must always be present and non-empty.</w:t>
      </w:r>
    </w:p>
    <w:p>
      <w:pPr>
        <w:pStyle w:val="ListBullet"/>
      </w:pPr>
      <w:r>
        <w:t>Always construct the path as /v3/promotions/{{promotion_id}}/codes.</w:t>
      </w:r>
    </w:p>
    <w:p>
      <w:pPr>
        <w:pStyle w:val="ListBullet"/>
      </w:pPr>
      <w:r>
        <w:t>Do not call the API with a missing or empty promotion_id (e.g., avoid /v3/promotions//codes).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Pagination rules: </w:t>
        <w:br/>
        <w:br/>
        <w:t>before cannot be used with after.</w:t>
        <w:br/>
        <w:t>before cannot be used with page.</w:t>
        <w:br/>
        <w:t>after cannot be used with page.</w:t>
      </w:r>
    </w:p>
    <w:p>
      <w:pPr>
        <w:pStyle w:val="ListBullet"/>
      </w:pPr>
      <w:r>
        <w:t>page is deprecated; prefer before / after.</w:t>
      </w:r>
    </w:p>
    <w:p>
      <w:pPr>
        <w:pStyle w:val="Heading3"/>
      </w:pPr>
      <w:r>
        <w:t>Valid Examples</w:t>
      </w:r>
    </w:p>
    <w:p>
      <w:r>
        <w:rPr>
          <w:b/>
          <w:color w:val="666666"/>
          <w:sz w:val="16"/>
        </w:rPr>
        <w:t>[http]</w:t>
      </w:r>
    </w:p>
    <w:p>
      <w:pPr>
        <w:shd w:fill="F2F2F2" w:val="clear"/>
      </w:pPr>
      <w:r>
        <w:rPr>
          <w:rFonts w:ascii="Courier New" w:hAnsi="Courier New"/>
          <w:sz w:val="17"/>
        </w:rPr>
        <w:t>/v3/promotions/123/codes</w:t>
        <w:br/>
        <w:t>/v3/promotions/promo_abc123/codes</w:t>
      </w:r>
    </w:p>
    <w:p>
      <w:pPr>
        <w:pStyle w:val="Heading3"/>
      </w:pPr>
      <w:r>
        <w:t>Invalid Examples</w:t>
      </w:r>
    </w:p>
    <w:p>
      <w:r>
        <w:rPr>
          <w:b/>
          <w:color w:val="666666"/>
          <w:sz w:val="16"/>
        </w:rPr>
        <w:t>[http]</w:t>
      </w:r>
    </w:p>
    <w:p>
      <w:pPr>
        <w:shd w:fill="F2F2F2" w:val="clear"/>
      </w:pPr>
      <w:r>
        <w:rPr>
          <w:rFonts w:ascii="Courier New" w:hAnsi="Courier New"/>
          <w:sz w:val="17"/>
        </w:rPr>
        <w:t>/v3/promotions//codes</w:t>
        <w:br/>
        <w:t>/v3/promotions/codes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promotion_id</w:t>
            </w:r>
          </w:p>
        </w:tc>
        <w:tc>
          <w:tcPr>
            <w:tcW w:type="dxa" w:w="2880"/>
          </w:tcPr>
          <w:p>
            <w:r>
              <w:t>string</w:t>
            </w:r>
          </w:p>
        </w:tc>
        <w:tc>
          <w:tcPr>
            <w:tcW w:type="dxa" w:w="2880"/>
          </w:tcPr>
          <w:p>
            <w:r>
              <w:t>The ID of the associated promotion.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before</w:t>
            </w:r>
          </w:p>
        </w:tc>
        <w:tc>
          <w:tcPr>
            <w:tcW w:type="dxa" w:w="2880"/>
          </w:tcPr>
          <w:p>
            <w:r>
              <w:t>string</w:t>
            </w:r>
          </w:p>
        </w:tc>
        <w:tc>
          <w:tcPr>
            <w:tcW w:type="dxa" w:w="2880"/>
          </w:tcPr>
          <w:p>
            <w:r>
              <w:t>Cursor for backwards pagination. Fetches results before the cursor position. Cannot be used with after or page.</w:t>
            </w:r>
          </w:p>
        </w:tc>
      </w:tr>
      <w:tr>
        <w:tc>
          <w:tcPr>
            <w:tcW w:type="dxa" w:w="2880"/>
          </w:tcPr>
          <w:p>
            <w:r>
              <w:t>after</w:t>
            </w:r>
          </w:p>
        </w:tc>
        <w:tc>
          <w:tcPr>
            <w:tcW w:type="dxa" w:w="2880"/>
          </w:tcPr>
          <w:p>
            <w:r>
              <w:t>string</w:t>
            </w:r>
          </w:p>
        </w:tc>
        <w:tc>
          <w:tcPr>
            <w:tcW w:type="dxa" w:w="2880"/>
          </w:tcPr>
          <w:p>
            <w:r>
              <w:t>Cursor for forwards pagination. Fetches results after the cursor position. Cannot be used with before or page.</w:t>
            </w:r>
          </w:p>
        </w:tc>
      </w:tr>
      <w:tr>
        <w:tc>
          <w:tcPr>
            <w:tcW w:type="dxa" w:w="2880"/>
          </w:tcPr>
          <w:p>
            <w:r>
              <w:t>page</w:t>
            </w:r>
          </w:p>
        </w:tc>
        <w:tc>
          <w:tcPr>
            <w:tcW w:type="dxa" w:w="2880"/>
          </w:tcPr>
          <w:p>
            <w:r>
              <w:t>integer</w:t>
            </w:r>
          </w:p>
        </w:tc>
        <w:tc>
          <w:tcPr>
            <w:tcW w:type="dxa" w:w="2880"/>
          </w:tcPr>
          <w:p>
            <w:r>
              <w:t>Page number (deprecated). Cannot be used with before or after.</w:t>
            </w:r>
          </w:p>
        </w:tc>
      </w:tr>
      <w:tr>
        <w:tc>
          <w:tcPr>
            <w:tcW w:type="dxa" w:w="2880"/>
          </w:tcPr>
          <w:p>
            <w:r>
              <w:t>limit</w:t>
            </w:r>
          </w:p>
        </w:tc>
        <w:tc>
          <w:tcPr>
            <w:tcW w:type="dxa" w:w="2880"/>
          </w:tcPr>
          <w:p>
            <w:r>
              <w:t>integer</w:t>
            </w:r>
          </w:p>
        </w:tc>
        <w:tc>
          <w:tcPr>
            <w:tcW w:type="dxa" w:w="2880"/>
          </w:tcPr>
          <w:p>
            <w:r>
              <w:t>Number of items per page. Default is 50 when not specified.</w:t>
            </w:r>
          </w:p>
        </w:tc>
      </w:tr>
      <w:tr>
        <w:tc>
          <w:tcPr>
            <w:tcW w:type="dxa" w:w="2880"/>
          </w:tcPr>
          <w:p>
            <w:r>
              <w:t>code</w:t>
            </w:r>
          </w:p>
        </w:tc>
        <w:tc>
          <w:tcPr>
            <w:tcW w:type="dxa" w:w="2880"/>
          </w:tcPr>
          <w:p>
            <w:r>
              <w:t>string</w:t>
            </w:r>
          </w:p>
        </w:tc>
        <w:tc>
          <w:tcPr>
            <w:tcW w:type="dxa" w:w="2880"/>
          </w:tcPr>
          <w:p>
            <w:r>
              <w:t>Filter items by code. Example: TEST_COUPON.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"code": "TEST_COUPON",</w:t>
        <w:br/>
        <w:t xml:space="preserve"> "max_uses": 10,</w:t>
        <w:br/>
        <w:t xml:space="preserve"> "max_uses_per_customer": 5,</w:t>
        <w:br/>
        <w:t xml:space="preserve"> "current_uses": 0,</w:t>
        <w:br/>
        <w:t xml:space="preserve"> "created": "2019-01-20T22:00:00+00:00"</w:t>
        <w:br/>
        <w:t xml:space="preserve"> }</w:t>
        <w:br/>
        <w:t xml:space="preserve"> ],</w:t>
        <w:br/>
        <w:t xml:space="preserve"> "meta": {</w:t>
        <w:br/>
        <w:t xml:space="preserve"> "cursor_pagination": {</w:t>
        <w:br/>
        <w:t xml:space="preserve"> "count": 1,</w:t>
        <w:br/>
        <w:t xml:space="preserve"> "per_page": 50,</w:t>
        <w:br/>
        <w:t xml:space="preserve"> "start_cursor": "eyJpZCI6IjIzNzU1NyJ9",</w:t>
        <w:br/>
        <w:t xml:space="preserve"> "end_cursor": "eyJpZCI6IjIzNzU1MyJ9",</w:t>
        <w:br/>
        <w:t xml:space="preserve"> "links": {</w:t>
        <w:br/>
        <w:t xml:space="preserve"> "next": "?limit=5&amp;after=eyJpZCI6IjIzNzU1NyJ9"</w:t>
        <w:br/>
        <w:t xml:space="preserve"> }</w:t>
        <w:br/>
        <w:t xml:space="preserve"> },</w:t>
        <w:br/>
        <w:t xml:space="preserve"> "pagination": {</w:t>
        <w:br/>
        <w:t xml:space="preserve"> "total": 1,</w:t>
        <w:br/>
        <w:t xml:space="preserve"> "count": 1,</w:t>
        <w:br/>
        <w:t xml:space="preserve"> "per_page": 50,</w:t>
        <w:br/>
        <w:t xml:space="preserve"> "current_page": 1,</w:t>
        <w:br/>
        <w:t xml:space="preserve"> "total_pages": 1,</w:t>
        <w:br/>
        <w:t xml:space="preserve"> "links": {</w:t>
        <w:br/>
        <w:t xml:space="preserve"> "current": "?page=1&amp;limit=50"</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coupon codes for the promotion.</w:t>
            </w:r>
          </w:p>
        </w:tc>
      </w:tr>
      <w:tr>
        <w:tc>
          <w:tcPr>
            <w:tcW w:type="dxa" w:w="2880"/>
          </w:tcPr>
          <w:p>
            <w:r>
              <w:t>data[].id</w:t>
            </w:r>
          </w:p>
        </w:tc>
        <w:tc>
          <w:tcPr>
            <w:tcW w:type="dxa" w:w="2880"/>
          </w:tcPr>
          <w:p>
            <w:r>
              <w:t>integer</w:t>
            </w:r>
          </w:p>
        </w:tc>
        <w:tc>
          <w:tcPr>
            <w:tcW w:type="dxa" w:w="2880"/>
          </w:tcPr>
          <w:p>
            <w:r>
              <w:t>Auto-generated unique identifier for the coupon code.</w:t>
            </w:r>
          </w:p>
        </w:tc>
      </w:tr>
      <w:tr>
        <w:tc>
          <w:tcPr>
            <w:tcW w:type="dxa" w:w="2880"/>
          </w:tcPr>
          <w:p>
            <w:r>
              <w:t>data[].code</w:t>
            </w:r>
          </w:p>
        </w:tc>
        <w:tc>
          <w:tcPr>
            <w:tcW w:type="dxa" w:w="2880"/>
          </w:tcPr>
          <w:p>
            <w:r>
              <w:t>string</w:t>
            </w:r>
          </w:p>
        </w:tc>
        <w:tc>
          <w:tcPr>
            <w:tcW w:type="dxa" w:w="2880"/>
          </w:tcPr>
          <w:p>
            <w:r>
              <w:t>Unique coupon code to manually apply a discount. Max length 50. Pattern: [a-zA-Z0-9_\\ -] (letters, numbers, spaces, underscores, hyphens).</w:t>
            </w:r>
          </w:p>
        </w:tc>
      </w:tr>
      <w:tr>
        <w:tc>
          <w:tcPr>
            <w:tcW w:type="dxa" w:w="2880"/>
          </w:tcPr>
          <w:p>
            <w:r>
              <w:t>data[].current_uses</w:t>
            </w:r>
          </w:p>
        </w:tc>
        <w:tc>
          <w:tcPr>
            <w:tcW w:type="dxa" w:w="2880"/>
          </w:tcPr>
          <w:p>
            <w:r>
              <w:t>integer</w:t>
            </w:r>
          </w:p>
        </w:tc>
        <w:tc>
          <w:tcPr>
            <w:tcW w:type="dxa" w:w="2880"/>
          </w:tcPr>
          <w:p>
            <w:r>
              <w:t>Read-only count of the times this coupon code has been used.</w:t>
            </w:r>
          </w:p>
        </w:tc>
      </w:tr>
      <w:tr>
        <w:tc>
          <w:tcPr>
            <w:tcW w:type="dxa" w:w="2880"/>
          </w:tcPr>
          <w:p>
            <w:r>
              <w:t>data[].max_uses</w:t>
            </w:r>
          </w:p>
        </w:tc>
        <w:tc>
          <w:tcPr>
            <w:tcW w:type="dxa" w:w="2880"/>
          </w:tcPr>
          <w:p>
            <w:r>
              <w:t>integer</w:t>
            </w:r>
          </w:p>
        </w:tc>
        <w:tc>
          <w:tcPr>
            <w:tcW w:type="dxa" w:w="2880"/>
          </w:tcPr>
          <w:p>
            <w:r>
              <w:t>Maximum total uses for this coupon code. Default 0 = unlimited uses.</w:t>
            </w:r>
          </w:p>
        </w:tc>
      </w:tr>
      <w:tr>
        <w:tc>
          <w:tcPr>
            <w:tcW w:type="dxa" w:w="2880"/>
          </w:tcPr>
          <w:p>
            <w:r>
              <w:t>data[].max_uses_per_customer</w:t>
            </w:r>
          </w:p>
        </w:tc>
        <w:tc>
          <w:tcPr>
            <w:tcW w:type="dxa" w:w="2880"/>
          </w:tcPr>
          <w:p>
            <w:r>
              <w:t>integer</w:t>
            </w:r>
          </w:p>
        </w:tc>
        <w:tc>
          <w:tcPr>
            <w:tcW w:type="dxa" w:w="2880"/>
          </w:tcPr>
          <w:p>
            <w:r>
              <w:t>Maximum uses per customer. Default 0 = unlimited uses.</w:t>
            </w:r>
          </w:p>
        </w:tc>
      </w:tr>
      <w:tr>
        <w:tc>
          <w:tcPr>
            <w:tcW w:type="dxa" w:w="2880"/>
          </w:tcPr>
          <w:p>
            <w:r>
              <w:t>data[].created</w:t>
            </w:r>
          </w:p>
        </w:tc>
        <w:tc>
          <w:tcPr>
            <w:tcW w:type="dxa" w:w="2880"/>
          </w:tcPr>
          <w:p>
            <w:r>
              <w:t>string</w:t>
            </w:r>
          </w:p>
        </w:tc>
        <w:tc>
          <w:tcPr>
            <w:tcW w:type="dxa" w:w="2880"/>
          </w:tcPr>
          <w:p>
            <w:r>
              <w:t>Date/time when this coupon code was created.</w:t>
            </w:r>
          </w:p>
        </w:tc>
      </w:tr>
      <w:tr>
        <w:tc>
          <w:tcPr>
            <w:tcW w:type="dxa" w:w="2880"/>
          </w:tcPr>
          <w:p>
            <w:r>
              <w:t>meta</w:t>
            </w:r>
          </w:p>
        </w:tc>
        <w:tc>
          <w:tcPr>
            <w:tcW w:type="dxa" w:w="2880"/>
          </w:tcPr>
          <w:p>
            <w:r>
              <w:t>object</w:t>
            </w:r>
          </w:p>
        </w:tc>
        <w:tc>
          <w:tcPr>
            <w:tcW w:type="dxa" w:w="2880"/>
          </w:tcPr>
          <w:p>
            <w:r>
              <w:t>Metadata about pagination.</w:t>
            </w:r>
          </w:p>
        </w:tc>
      </w:tr>
      <w:tr>
        <w:tc>
          <w:tcPr>
            <w:tcW w:type="dxa" w:w="2880"/>
          </w:tcPr>
          <w:p>
            <w:r>
              <w:t>meta.pagination</w:t>
            </w:r>
          </w:p>
        </w:tc>
        <w:tc>
          <w:tcPr>
            <w:tcW w:type="dxa" w:w="2880"/>
          </w:tcPr>
          <w:p>
            <w:r>
              <w:t>object</w:t>
            </w:r>
          </w:p>
        </w:tc>
        <w:tc>
          <w:tcPr>
            <w:tcW w:type="dxa" w:w="2880"/>
          </w:tcPr>
          <w:p>
            <w:r>
              <w:t>Page-based pagination metadata.</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meta.pagination.count</w:t>
            </w:r>
          </w:p>
        </w:tc>
        <w:tc>
          <w:tcPr>
            <w:tcW w:type="dxa" w:w="2880"/>
          </w:tcPr>
          <w:p>
            <w:r>
              <w:t>integer</w:t>
            </w:r>
          </w:p>
        </w:tc>
        <w:tc>
          <w:tcPr>
            <w:tcW w:type="dxa" w:w="2880"/>
          </w:tcPr>
          <w:p>
            <w:r>
              <w:t>Total number of items in the collection response.</w:t>
            </w:r>
          </w:p>
        </w:tc>
      </w:tr>
      <w:tr>
        <w:tc>
          <w:tcPr>
            <w:tcW w:type="dxa" w:w="2880"/>
          </w:tcPr>
          <w:p>
            <w:r>
              <w:t>meta.pagination.per_page</w:t>
            </w:r>
          </w:p>
        </w:tc>
        <w:tc>
          <w:tcPr>
            <w:tcW w:type="dxa" w:w="2880"/>
          </w:tcPr>
          <w:p>
            <w:r>
              <w:t>integer</w:t>
            </w:r>
          </w:p>
        </w:tc>
        <w:tc>
          <w:tcPr>
            <w:tcW w:type="dxa" w:w="2880"/>
          </w:tcPr>
          <w:p>
            <w:r>
              <w:t>Number of items returned per page (controlled by limit).</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meta.pagination.total_pages</w:t>
            </w:r>
          </w:p>
        </w:tc>
        <w:tc>
          <w:tcPr>
            <w:tcW w:type="dxa" w:w="2880"/>
          </w:tcPr>
          <w:p>
            <w:r>
              <w:t>integer</w:t>
            </w:r>
          </w:p>
        </w:tc>
        <w:tc>
          <w:tcPr>
            <w:tcW w:type="dxa" w:w="2880"/>
          </w:tcPr>
          <w:p>
            <w:r>
              <w:t>Total number of pages.</w:t>
            </w:r>
          </w:p>
        </w:tc>
      </w:tr>
      <w:tr>
        <w:tc>
          <w:tcPr>
            <w:tcW w:type="dxa" w:w="2880"/>
          </w:tcPr>
          <w:p>
            <w:r>
              <w:t>meta.pagination.links</w:t>
            </w:r>
          </w:p>
        </w:tc>
        <w:tc>
          <w:tcPr>
            <w:tcW w:type="dxa" w:w="2880"/>
          </w:tcPr>
          <w:p>
            <w:r>
              <w:t>object</w:t>
            </w:r>
          </w:p>
        </w:tc>
        <w:tc>
          <w:tcPr>
            <w:tcW w:type="dxa" w:w="2880"/>
          </w:tcPr>
          <w:p>
            <w:r>
              <w:t>Links for page-based pagination.</w:t>
            </w:r>
          </w:p>
        </w:tc>
      </w:tr>
      <w:tr>
        <w:tc>
          <w:tcPr>
            <w:tcW w:type="dxa" w:w="2880"/>
          </w:tcPr>
          <w:p>
            <w:r>
              <w:t>meta.pagination.links.previous</w:t>
            </w:r>
          </w:p>
        </w:tc>
        <w:tc>
          <w:tcPr>
            <w:tcW w:type="dxa" w:w="2880"/>
          </w:tcPr>
          <w:p>
            <w:r>
              <w:t>string</w:t>
            </w:r>
          </w:p>
        </w:tc>
        <w:tc>
          <w:tcPr>
            <w:tcW w:type="dxa" w:w="2880"/>
          </w:tcPr>
          <w:p>
            <w:r>
              <w:t>Link to the previous page returned in the response.</w:t>
            </w:r>
          </w:p>
        </w:tc>
      </w:tr>
      <w:tr>
        <w:tc>
          <w:tcPr>
            <w:tcW w:type="dxa" w:w="2880"/>
          </w:tcPr>
          <w:p>
            <w:r>
              <w:t>meta.pagination.links.current</w:t>
            </w:r>
          </w:p>
        </w:tc>
        <w:tc>
          <w:tcPr>
            <w:tcW w:type="dxa" w:w="2880"/>
          </w:tcPr>
          <w:p>
            <w:r>
              <w:t>string</w:t>
            </w:r>
          </w:p>
        </w:tc>
        <w:tc>
          <w:tcPr>
            <w:tcW w:type="dxa" w:w="2880"/>
          </w:tcPr>
          <w:p>
            <w:r>
              <w:t>Link to the current page returned in the response.</w:t>
            </w:r>
          </w:p>
        </w:tc>
      </w:tr>
      <w:tr>
        <w:tc>
          <w:tcPr>
            <w:tcW w:type="dxa" w:w="2880"/>
          </w:tcPr>
          <w:p>
            <w:r>
              <w:t>meta.pagination.links.next</w:t>
            </w:r>
          </w:p>
        </w:tc>
        <w:tc>
          <w:tcPr>
            <w:tcW w:type="dxa" w:w="2880"/>
          </w:tcPr>
          <w:p>
            <w:r>
              <w:t>string</w:t>
            </w:r>
          </w:p>
        </w:tc>
        <w:tc>
          <w:tcPr>
            <w:tcW w:type="dxa" w:w="2880"/>
          </w:tcPr>
          <w:p>
            <w:r>
              <w:t>Link to the next page returned in the response.</w:t>
            </w:r>
          </w:p>
        </w:tc>
      </w:tr>
      <w:tr>
        <w:tc>
          <w:tcPr>
            <w:tcW w:type="dxa" w:w="2880"/>
          </w:tcPr>
          <w:p>
            <w:r>
              <w:t>meta.cursor_pagination</w:t>
            </w:r>
          </w:p>
        </w:tc>
        <w:tc>
          <w:tcPr>
            <w:tcW w:type="dxa" w:w="2880"/>
          </w:tcPr>
          <w:p>
            <w:r>
              <w:t>object</w:t>
            </w:r>
          </w:p>
        </w:tc>
        <w:tc>
          <w:tcPr>
            <w:tcW w:type="dxa" w:w="2880"/>
          </w:tcPr>
          <w:p>
            <w:r>
              <w:t>Cursor-based pagination metadata.</w:t>
            </w:r>
          </w:p>
        </w:tc>
      </w:tr>
      <w:tr>
        <w:tc>
          <w:tcPr>
            <w:tcW w:type="dxa" w:w="2880"/>
          </w:tcPr>
          <w:p>
            <w:r>
              <w:t>meta.cursor_pagination.count</w:t>
            </w:r>
          </w:p>
        </w:tc>
        <w:tc>
          <w:tcPr>
            <w:tcW w:type="dxa" w:w="2880"/>
          </w:tcPr>
          <w:p>
            <w:r>
              <w:t>integer</w:t>
            </w:r>
          </w:p>
        </w:tc>
        <w:tc>
          <w:tcPr>
            <w:tcW w:type="dxa" w:w="2880"/>
          </w:tcPr>
          <w:p>
            <w:r>
              <w:t>Total number of items in the result set.</w:t>
            </w:r>
          </w:p>
        </w:tc>
      </w:tr>
      <w:tr>
        <w:tc>
          <w:tcPr>
            <w:tcW w:type="dxa" w:w="2880"/>
          </w:tcPr>
          <w:p>
            <w:r>
              <w:t>meta.cursor_pagination.per_page</w:t>
            </w:r>
          </w:p>
        </w:tc>
        <w:tc>
          <w:tcPr>
            <w:tcW w:type="dxa" w:w="2880"/>
          </w:tcPr>
          <w:p>
            <w:r>
              <w:t>integer</w:t>
            </w:r>
          </w:p>
        </w:tc>
        <w:tc>
          <w:tcPr>
            <w:tcW w:type="dxa" w:w="2880"/>
          </w:tcPr>
          <w:p>
            <w:r>
              <w:t>Number of items returned per page (controlled by limit).</w:t>
            </w:r>
          </w:p>
        </w:tc>
      </w:tr>
      <w:tr>
        <w:tc>
          <w:tcPr>
            <w:tcW w:type="dxa" w:w="2880"/>
          </w:tcPr>
          <w:p>
            <w:r>
              <w:t>meta.cursor_pagination.start_cursor</w:t>
            </w:r>
          </w:p>
        </w:tc>
        <w:tc>
          <w:tcPr>
            <w:tcW w:type="dxa" w:w="2880"/>
          </w:tcPr>
          <w:p>
            <w:r>
              <w:t>string</w:t>
            </w:r>
          </w:p>
        </w:tc>
        <w:tc>
          <w:tcPr>
            <w:tcW w:type="dxa" w:w="2880"/>
          </w:tcPr>
          <w:p>
            <w:r>
              <w:t>Cursor to the first item in the result set (use with before). Omitted when result set is empty.</w:t>
            </w:r>
          </w:p>
        </w:tc>
      </w:tr>
      <w:tr>
        <w:tc>
          <w:tcPr>
            <w:tcW w:type="dxa" w:w="2880"/>
          </w:tcPr>
          <w:p>
            <w:r>
              <w:t>meta.cursor_pagination.end_cursor</w:t>
            </w:r>
          </w:p>
        </w:tc>
        <w:tc>
          <w:tcPr>
            <w:tcW w:type="dxa" w:w="2880"/>
          </w:tcPr>
          <w:p>
            <w:r>
              <w:t>string</w:t>
            </w:r>
          </w:p>
        </w:tc>
        <w:tc>
          <w:tcPr>
            <w:tcW w:type="dxa" w:w="2880"/>
          </w:tcPr>
          <w:p>
            <w:r>
              <w:t>Cursor to the last item in the result set (use with after). Omitted when result set is empty.</w:t>
            </w:r>
          </w:p>
        </w:tc>
      </w:tr>
      <w:tr>
        <w:tc>
          <w:tcPr>
            <w:tcW w:type="dxa" w:w="2880"/>
          </w:tcPr>
          <w:p>
            <w:r>
              <w:t>meta.cursor_pagination.links</w:t>
            </w:r>
          </w:p>
        </w:tc>
        <w:tc>
          <w:tcPr>
            <w:tcW w:type="dxa" w:w="2880"/>
          </w:tcPr>
          <w:p>
            <w:r>
              <w:t>object</w:t>
            </w:r>
          </w:p>
        </w:tc>
        <w:tc>
          <w:tcPr>
            <w:tcW w:type="dxa" w:w="2880"/>
          </w:tcPr>
          <w:p>
            <w:r>
              <w:t>Links for cursor pagination.</w:t>
            </w:r>
          </w:p>
        </w:tc>
      </w:tr>
      <w:tr>
        <w:tc>
          <w:tcPr>
            <w:tcW w:type="dxa" w:w="2880"/>
          </w:tcPr>
          <w:p>
            <w:r>
              <w:t>meta.cursor_pagination.links.previous</w:t>
            </w:r>
          </w:p>
        </w:tc>
        <w:tc>
          <w:tcPr>
            <w:tcW w:type="dxa" w:w="2880"/>
          </w:tcPr>
          <w:p>
            <w:r>
              <w:t>string</w:t>
            </w:r>
          </w:p>
        </w:tc>
        <w:tc>
          <w:tcPr>
            <w:tcW w:type="dxa" w:w="2880"/>
          </w:tcPr>
          <w:p>
            <w:r>
              <w:t>Link to the previous page. Omitted when result set is empty or on the first page.</w:t>
            </w:r>
          </w:p>
        </w:tc>
      </w:tr>
      <w:tr>
        <w:tc>
          <w:tcPr>
            <w:tcW w:type="dxa" w:w="2880"/>
          </w:tcPr>
          <w:p>
            <w:r>
              <w:t>meta.cursor_pagination.links.next</w:t>
            </w:r>
          </w:p>
        </w:tc>
        <w:tc>
          <w:tcPr>
            <w:tcW w:type="dxa" w:w="2880"/>
          </w:tcPr>
          <w:p>
            <w:r>
              <w:t>string</w:t>
            </w:r>
          </w:p>
        </w:tc>
        <w:tc>
          <w:tcPr>
            <w:tcW w:type="dxa" w:w="2880"/>
          </w:tcPr>
          <w:p>
            <w:r>
              <w:t>Link to the next page. Omitted when result set is empty.</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'https://api.bigcommerce.com/stores/{{BIG_COMMERCE_STORE_HASH}}/v3/promotions/123/codes?limit=50' \</w:t>
        <w:br/>
        <w:t xml:space="preserve"> --header 'Accept: application/json'</w:t>
      </w:r>
    </w:p>
    <w:p>
      <w:pPr>
        <w:pStyle w:val="Heading3"/>
      </w:pPr>
      <w:r>
        <w:t>Example Usage</w:t>
      </w:r>
    </w:p>
    <w:p>
      <w:pPr>
        <w:pStyle w:val="Heading3"/>
      </w:pPr>
      <w:r>
        <w:t>Example 1: Filter by Coupon Code</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'https://api.bigcommerce.com/stores/{{BIG_COMMERCE_STORE_HASH}}/v3/promotions/123/codes?code=TEST_COUPON' \</w:t>
        <w:br/>
        <w:t xml:space="preserve"> --header 'Accept: application/json'</w:t>
      </w:r>
    </w:p>
    <w:p>
      <w:pPr>
        <w:pStyle w:val="Heading3"/>
      </w:pPr>
      <w:r>
        <w:t>Example 2: Cursor Pagination (Forward)</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'https://api.bigcommerce.com/stores/{{BIG_COMMERCE_STORE_HASH}}/v3/promotions/123/codes?limit=5&amp;after=eyJpZCI6IjIzNzU1NyJ9' \</w:t>
        <w:br/>
        <w:t xml:space="preserve"> --header 'Accept: application/json'</w:t>
      </w:r>
    </w:p>
    <w:p>
      <w:pPr>
        <w:pStyle w:val="Heading3"/>
      </w:pPr>
      <w:r>
        <w:t>Example 3: Cursor Pagination (Backward)</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'https://api.bigcommerce.com/stores/{{BIG_COMMERCE_STORE_HASH}}/v3/promotions/123/codes?limit=5&amp;before=eyJpZCI6IjIzNzU1NyJ9' \</w:t>
        <w:br/>
        <w:t xml:space="preserve"> --header 'Accept: application/json'</w:t>
      </w:r>
    </w:p>
    <w:p>
      <w:pPr>
        <w:pStyle w:val="Heading3"/>
      </w:pPr>
      <w:r>
        <w:t>Notes</w:t>
      </w:r>
    </w:p>
    <w:p>
      <w:pPr>
        <w:pStyle w:val="ListBullet"/>
      </w:pPr>
      <w:r>
        <w:t>Default rate limit for this endpoint is 10 concurrent requests.</w:t>
      </w:r>
    </w:p>
    <w:p>
      <w:pPr>
        <w:pStyle w:val="ListBullet"/>
      </w:pPr>
      <w:r>
        <w:t>page pagination is deprecated; use before / after cursors when possible.</w:t>
      </w:r>
    </w:p>
    <w:p>
      <w:pPr>
        <w:pStyle w:val="Heading3"/>
      </w:pPr>
      <w:r>
        <w:t>Related promotionCouponCodes actions</w:t>
      </w:r>
    </w:p>
    <w:p>
      <w:pPr>
        <w:pStyle w:val="ListBullet"/>
      </w:pPr>
      <w:r>
        <w:t>[DELETE] Delete Multiple Coupon Codes for a Promotion — /v3/promotions/{{promotionId}}/codes</w:t>
      </w:r>
    </w:p>
    <w:p>
      <w:pPr>
        <w:pStyle w:val="ListBullet"/>
      </w:pPr>
      <w:r>
        <w:t>[POST] Create a Promotion Coupon Code — /v3/promotions/{{promotionId}}/codes</w:t>
      </w:r>
    </w:p>
    <w:p>
      <w:pPr>
        <w:pStyle w:val="ListBullet"/>
      </w:pPr>
      <w:r>
        <w:t>[DELETE] Delete a Promotion's Coupon Code — /v3/promotions/{{promotionId}}/codes/{{codeId}}</w:t>
      </w:r>
    </w:p>
    <w:p>
      <w:r>
        <w:br w:type="page"/>
      </w:r>
    </w:p>
    <w:p>
      <w:pPr>
        <w:pStyle w:val="Heading2"/>
      </w:pPr>
      <w:r>
        <w:t>282. [POST] Create a Promotion Coupon Code</w:t>
      </w:r>
    </w:p>
    <w:p>
      <w:r>
        <w:rPr>
          <w:b/>
        </w:rPr>
        <w:t xml:space="preserve">Endpoint: </w:t>
      </w:r>
      <w:r>
        <w:rPr>
          <w:rFonts w:ascii="Courier New" w:hAnsi="Courier New"/>
          <w:sz w:val="18"/>
        </w:rPr>
        <w:t>/v3/promotions/{{promotionId}}/codes</w:t>
      </w:r>
    </w:p>
    <w:p>
      <w:pPr>
        <w:pStyle w:val="Heading3"/>
      </w:pPr>
      <w:r>
        <w:t>Prerequisites</w:t>
      </w:r>
    </w:p>
    <w:p>
      <w:pPr>
        <w:pStyle w:val="ListBullet"/>
      </w:pPr>
      <w:r>
        <w:t>A promotion must already exist, and you must know its promotion_id.</w:t>
      </w:r>
    </w:p>
    <w:p>
      <w:pPr>
        <w:pStyle w:val="Heading3"/>
      </w:pPr>
      <w:r>
        <w:t>Method</w:t>
      </w:r>
    </w:p>
    <w:p>
      <w:r>
        <w:t>POST</w:t>
      </w:r>
    </w:p>
    <w:p>
      <w:pPr>
        <w:pStyle w:val="Heading3"/>
      </w:pPr>
      <w:r>
        <w:t>URL</w:t>
      </w:r>
    </w:p>
    <w:p>
      <w:r>
        <w:t>https://api.bigcommerce.com/stores/{{BIG_COMMERCE_STORE_HASH}}/v3/promotions/{{promotion_id}}/codes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coupon code for an existing promotion. The created code can be used to manually apply the promotion’s discount.</w:t>
      </w:r>
    </w:p>
    <w:p>
      <w:pPr>
        <w:pStyle w:val="Heading3"/>
      </w:pPr>
      <w:r>
        <w:t>Enforcement Rules</w:t>
      </w:r>
    </w:p>
    <w:p>
      <w:pPr>
        <w:pStyle w:val="ListBullet"/>
      </w:pPr>
      <w:r>
        <w:t>The promotion_id path parameter must always be present.</w:t>
      </w:r>
    </w:p>
    <w:p>
      <w:pPr>
        <w:pStyle w:val="ListBullet"/>
      </w:pPr>
      <w:r>
        <w:t>Always construct the path as /v3/promotions/{{promotion_id}}/codes, where {{promotion_id}} is a non-empty string.</w:t>
      </w:r>
    </w:p>
    <w:p>
      <w:pPr>
        <w:pStyle w:val="ListBullet"/>
      </w:pPr>
      <w:r>
        <w:t>Do not call the API with a missing or empty promotion_id (e.g., avoid /v3/promotions//codes).</w:t>
      </w:r>
    </w:p>
    <w:p>
      <w:pPr>
        <w:pStyle w:val="ListBullet"/>
      </w:pPr>
      <w:r>
        <w:t>When executing the action, ensure to send Path Parameters in the URL and not in the body.</w:t>
      </w:r>
    </w:p>
    <w:p>
      <w:pPr>
        <w:pStyle w:val="ListBullet"/>
      </w:pPr>
      <w:r>
        <w:t>This endpoint has a default rate limit of 40 concurrent requests.</w:t>
      </w:r>
    </w:p>
    <w:p>
      <w:pPr>
        <w:pStyle w:val="Heading3"/>
      </w:pPr>
      <w:r>
        <w:t>Valid Examples</w:t>
      </w:r>
    </w:p>
    <w:p>
      <w:r>
        <w:rPr>
          <w:b/>
          <w:color w:val="666666"/>
          <w:sz w:val="16"/>
        </w:rPr>
        <w:t>[http]</w:t>
      </w:r>
    </w:p>
    <w:p>
      <w:pPr>
        <w:shd w:fill="F2F2F2" w:val="clear"/>
      </w:pPr>
      <w:r>
        <w:rPr>
          <w:rFonts w:ascii="Courier New" w:hAnsi="Courier New"/>
          <w:sz w:val="17"/>
        </w:rPr>
        <w:t>/v3/promotions/123/codes</w:t>
        <w:br/>
        <w:t>/v3/promotions/promo_abc123/codes</w:t>
      </w:r>
    </w:p>
    <w:p>
      <w:pPr>
        <w:pStyle w:val="Heading3"/>
      </w:pPr>
      <w:r>
        <w:t>Invalid Examples</w:t>
      </w:r>
    </w:p>
    <w:p>
      <w:r>
        <w:rPr>
          <w:b/>
          <w:color w:val="666666"/>
          <w:sz w:val="16"/>
        </w:rPr>
        <w:t>[http]</w:t>
      </w:r>
    </w:p>
    <w:p>
      <w:pPr>
        <w:shd w:fill="F2F2F2" w:val="clear"/>
      </w:pPr>
      <w:r>
        <w:rPr>
          <w:rFonts w:ascii="Courier New" w:hAnsi="Courier New"/>
          <w:sz w:val="17"/>
        </w:rPr>
        <w:t>/v3/promotions//codes</w:t>
        <w:br/>
        <w:t>/v3/promotions/codes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promotion_id</w:t>
            </w:r>
          </w:p>
        </w:tc>
        <w:tc>
          <w:tcPr>
            <w:tcW w:type="dxa" w:w="2880"/>
          </w:tcPr>
          <w:p>
            <w:r>
              <w:t>string</w:t>
            </w:r>
          </w:p>
        </w:tc>
        <w:tc>
          <w:tcPr>
            <w:tcW w:type="dxa" w:w="2880"/>
          </w:tcPr>
          <w:p>
            <w:r>
              <w:t>The ID of the associated promotion.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 unique coupon code to manually apply a discount. Max length: 50. Pattern/allowed characters: letters, numbers, white spaces, underscores, and hyphens ([a-zA-Z0-9_\\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max_uses</w:t>
            </w:r>
          </w:p>
        </w:tc>
        <w:tc>
          <w:tcPr>
            <w:tcW w:type="dxa" w:w="2880"/>
          </w:tcPr>
          <w:p>
            <w:r>
              <w:t>integer</w:t>
            </w:r>
          </w:p>
        </w:tc>
        <w:tc>
          <w:tcPr>
            <w:tcW w:type="dxa" w:w="2880"/>
          </w:tcPr>
          <w:p>
            <w:r>
              <w:t>Maximum total uses for this coupon code. Default: 0 (unlimited). Note: the parent promotion’s max_uses overrides the coupon code’s max_uses. Example: 10.</w:t>
            </w:r>
          </w:p>
        </w:tc>
      </w:tr>
      <w:tr>
        <w:tc>
          <w:tcPr>
            <w:tcW w:type="dxa" w:w="2880"/>
          </w:tcPr>
          <w:p>
            <w:r>
              <w:t>max_uses_per_customer</w:t>
            </w:r>
          </w:p>
        </w:tc>
        <w:tc>
          <w:tcPr>
            <w:tcW w:type="dxa" w:w="2880"/>
          </w:tcPr>
          <w:p>
            <w:r>
              <w:t>integer</w:t>
            </w:r>
          </w:p>
        </w:tc>
        <w:tc>
          <w:tcPr>
            <w:tcW w:type="dxa" w:w="2880"/>
          </w:tcPr>
          <w:p>
            <w:r>
              <w:t>Maximum uses per customer for this coupon code. Default: 0 (unlimited). Example: 5.</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1,</w:t>
        <w:br/>
        <w:t xml:space="preserve"> "code": "TEST_COUPON",</w:t>
        <w:br/>
        <w:t xml:space="preserve"> "max_uses": 10,</w:t>
        <w:br/>
        <w:t xml:space="preserve"> "max_uses_per_customer": 5,</w:t>
        <w:br/>
        <w:t xml:space="preserve"> "current_uses": 0,</w:t>
        <w:br/>
        <w:t xml:space="preserve"> "created": "2019-01-20T22:00:00+00:00"</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integer</w:t>
            </w:r>
          </w:p>
        </w:tc>
        <w:tc>
          <w:tcPr>
            <w:tcW w:type="dxa" w:w="2880"/>
          </w:tcPr>
          <w:p>
            <w:r>
              <w:t>Auto-generated unique identifier for the coupon code.</w:t>
            </w:r>
          </w:p>
        </w:tc>
      </w:tr>
      <w:tr>
        <w:tc>
          <w:tcPr>
            <w:tcW w:type="dxa" w:w="2880"/>
          </w:tcPr>
          <w:p>
            <w:r>
              <w:t>data.code</w:t>
            </w:r>
          </w:p>
        </w:tc>
        <w:tc>
          <w:tcPr>
            <w:tcW w:type="dxa" w:w="2880"/>
          </w:tcPr>
          <w:p>
            <w:r>
              <w:t>string</w:t>
            </w:r>
          </w:p>
        </w:tc>
        <w:tc>
          <w:tcPr>
            <w:tcW w:type="dxa" w:w="2880"/>
          </w:tcPr>
          <w:p>
            <w:r>
              <w:t>The coupon code. Max length: 50. Allowed characters: letters, numbers, white spaces, underscores, hyphens.</w:t>
            </w:r>
          </w:p>
        </w:tc>
      </w:tr>
      <w:tr>
        <w:tc>
          <w:tcPr>
            <w:tcW w:type="dxa" w:w="2880"/>
          </w:tcPr>
          <w:p>
            <w:r>
              <w:t>data.current_uses</w:t>
            </w:r>
          </w:p>
        </w:tc>
        <w:tc>
          <w:tcPr>
            <w:tcW w:type="dxa" w:w="2880"/>
          </w:tcPr>
          <w:p>
            <w:r>
              <w:t>integer</w:t>
            </w:r>
          </w:p>
        </w:tc>
        <w:tc>
          <w:tcPr>
            <w:tcW w:type="dxa" w:w="2880"/>
          </w:tcPr>
          <w:p>
            <w:r>
              <w:t>Read-only count of the number of times this coupon code has been used.</w:t>
            </w:r>
          </w:p>
        </w:tc>
      </w:tr>
      <w:tr>
        <w:tc>
          <w:tcPr>
            <w:tcW w:type="dxa" w:w="2880"/>
          </w:tcPr>
          <w:p>
            <w:r>
              <w:t>data.max_uses</w:t>
            </w:r>
          </w:p>
        </w:tc>
        <w:tc>
          <w:tcPr>
            <w:tcW w:type="dxa" w:w="2880"/>
          </w:tcPr>
          <w:p>
            <w:r>
              <w:t>integer</w:t>
            </w:r>
          </w:p>
        </w:tc>
        <w:tc>
          <w:tcPr>
            <w:tcW w:type="dxa" w:w="2880"/>
          </w:tcPr>
          <w:p>
            <w:r>
              <w:t>Maximum total uses for this coupon code. 0 means unlimited.</w:t>
            </w:r>
          </w:p>
        </w:tc>
      </w:tr>
      <w:tr>
        <w:tc>
          <w:tcPr>
            <w:tcW w:type="dxa" w:w="2880"/>
          </w:tcPr>
          <w:p>
            <w:r>
              <w:t>data.max_uses_per_customer</w:t>
            </w:r>
          </w:p>
        </w:tc>
        <w:tc>
          <w:tcPr>
            <w:tcW w:type="dxa" w:w="2880"/>
          </w:tcPr>
          <w:p>
            <w:r>
              <w:t>integer</w:t>
            </w:r>
          </w:p>
        </w:tc>
        <w:tc>
          <w:tcPr>
            <w:tcW w:type="dxa" w:w="2880"/>
          </w:tcPr>
          <w:p>
            <w:r>
              <w:t>Maximum uses per customer for this coupon code. 0 means unlimited.</w:t>
            </w:r>
          </w:p>
        </w:tc>
      </w:tr>
      <w:tr>
        <w:tc>
          <w:tcPr>
            <w:tcW w:type="dxa" w:w="2880"/>
          </w:tcPr>
          <w:p>
            <w:r>
              <w:t>data.created</w:t>
            </w:r>
          </w:p>
        </w:tc>
        <w:tc>
          <w:tcPr>
            <w:tcW w:type="dxa" w:w="2880"/>
          </w:tcPr>
          <w:p>
            <w:r>
              <w:t>string</w:t>
            </w:r>
          </w:p>
        </w:tc>
        <w:tc>
          <w:tcPr>
            <w:tcW w:type="dxa" w:w="2880"/>
          </w:tcPr>
          <w:p>
            <w:r>
              <w:t>Date/time when the coupon code was created.</w:t>
            </w:r>
          </w:p>
        </w:tc>
      </w:tr>
      <w:tr>
        <w:tc>
          <w:tcPr>
            <w:tcW w:type="dxa" w:w="2880"/>
          </w:tcPr>
          <w:p>
            <w:r>
              <w:t>meta</w:t>
            </w:r>
          </w:p>
        </w:tc>
        <w:tc>
          <w:tcPr>
            <w:tcW w:type="dxa" w:w="2880"/>
          </w:tcPr>
          <w:p>
            <w:r>
              <w:t>object</w:t>
            </w:r>
          </w:p>
        </w:tc>
        <w:tc>
          <w:tcPr>
            <w:tcW w:type="dxa" w:w="2880"/>
          </w:tcPr>
          <w:p>
            <w:r>
              <w:t>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'https://api.bigcommerce.com/stores/{{BIG_COMMERCE_STORE_HASH}}/v3/promotions/123/codes' \</w:t>
        <w:br/>
        <w:t xml:space="preserve"> --header 'Accept: application/json' \</w:t>
        <w:br/>
        <w:t xml:space="preserve"> --header 'Content-Type: application/json' \</w:t>
        <w:br/>
        <w:t xml:space="preserve"> --data '{</w:t>
        <w:br/>
        <w:t xml:space="preserve"> "code": "TEST_COUPON",</w:t>
        <w:br/>
        <w:t xml:space="preserve"> "max_uses": 10,</w:t>
        <w:br/>
        <w:t xml:space="preserve"> "max_uses_per_customer": 5</w:t>
        <w:br/>
        <w:t xml:space="preserve">  }'</w:t>
      </w:r>
    </w:p>
    <w:p>
      <w:pPr>
        <w:pStyle w:val="Heading3"/>
      </w:pPr>
      <w:r>
        <w:t>Example Usage</w:t>
      </w:r>
    </w:p>
    <w:p>
      <w:pPr>
        <w:pStyle w:val="Heading3"/>
      </w:pPr>
      <w:r>
        <w:t>Example 1: Create a code with limited total and per-customer uses</w:t>
      </w:r>
    </w:p>
    <w:p>
      <w:r>
        <w:rPr>
          <w:b/>
          <w:color w:val="666666"/>
          <w:sz w:val="16"/>
        </w:rPr>
        <w:t>[bash]</w:t>
      </w:r>
    </w:p>
    <w:p>
      <w:pPr>
        <w:shd w:fill="F2F2F2" w:val="clear"/>
      </w:pPr>
      <w:r>
        <w:rPr>
          <w:rFonts w:ascii="Courier New" w:hAnsi="Courier New"/>
          <w:sz w:val="17"/>
        </w:rPr>
        <w:t>curl --request POST \</w:t>
        <w:br/>
        <w:t xml:space="preserve"> 'https://api.bigcommerce.com/stores/{{BIG_COMMERCE_STORE_HASH}}/v3/promotions/123/codes' \</w:t>
        <w:br/>
        <w:t xml:space="preserve"> --header 'Accept: application/json' \</w:t>
        <w:br/>
        <w:t xml:space="preserve"> --header 'Content-Type: application/json' \</w:t>
        <w:br/>
        <w:t xml:space="preserve"> --data '{</w:t>
        <w:br/>
        <w:t xml:space="preserve"> "code": "WELCOME10",</w:t>
        <w:br/>
        <w:t xml:space="preserve"> "max_uses": 100,</w:t>
        <w:br/>
        <w:t xml:space="preserve"> "max_uses_per_customer": 1</w:t>
        <w:br/>
        <w:t xml:space="preserve">  }'</w:t>
      </w:r>
    </w:p>
    <w:p>
      <w:pPr>
        <w:pStyle w:val="Heading3"/>
      </w:pPr>
      <w:r>
        <w:t>Example 2: Create a code with unlimited uses</w:t>
      </w:r>
    </w:p>
    <w:p>
      <w:r>
        <w:rPr>
          <w:b/>
          <w:color w:val="666666"/>
          <w:sz w:val="16"/>
        </w:rPr>
        <w:t>[bash]</w:t>
      </w:r>
    </w:p>
    <w:p>
      <w:pPr>
        <w:shd w:fill="F2F2F2" w:val="clear"/>
      </w:pPr>
      <w:r>
        <w:rPr>
          <w:rFonts w:ascii="Courier New" w:hAnsi="Courier New"/>
          <w:sz w:val="17"/>
        </w:rPr>
        <w:t>curl --request POST \</w:t>
        <w:br/>
        <w:t xml:space="preserve"> 'https://api.bigcommerce.com/stores/{{BIG_COMMERCE_STORE_HASH}}/v3/promotions/123/codes' \</w:t>
        <w:br/>
        <w:t xml:space="preserve"> --header 'Accept: application/json' \</w:t>
        <w:br/>
        <w:t xml:space="preserve"> --header 'Content-Type: application/json' \</w:t>
        <w:br/>
        <w:t xml:space="preserve"> --data '{</w:t>
        <w:br/>
        <w:t xml:space="preserve"> "code": "SPRING_SALE"</w:t>
        <w:br/>
        <w:t xml:space="preserve">  }'</w:t>
      </w:r>
    </w:p>
    <w:p>
      <w:pPr>
        <w:pStyle w:val="Heading3"/>
      </w:pPr>
      <w:r>
        <w:t>Notes</w:t>
      </w:r>
    </w:p>
    <w:p>
      <w:pPr>
        <w:pStyle w:val="ListBullet"/>
      </w:pPr>
      <w:r>
        <w:t>max_uses = 0 means unlimited uses.</w:t>
      </w:r>
    </w:p>
    <w:p>
      <w:pPr>
        <w:pStyle w:val="ListBullet"/>
      </w:pPr>
      <w:r>
        <w:t>max_uses_per_customer = 0 means unlimited uses per customer.</w:t>
      </w:r>
    </w:p>
    <w:p>
      <w:pPr>
        <w:pStyle w:val="ListBullet"/>
      </w:pPr>
      <w:r>
        <w:t>The promotion’s max_uses (if set) overrides the coupon code’s max_uses.</w:t>
      </w:r>
    </w:p>
    <w:p>
      <w:pPr>
        <w:pStyle w:val="ListBullet"/>
      </w:pPr>
      <w:r>
        <w:t>Default rate limit for this endpoint is 40 concurrent requests.</w:t>
      </w:r>
    </w:p>
    <w:p>
      <w:pPr>
        <w:pStyle w:val="Heading3"/>
      </w:pPr>
      <w:r>
        <w:t>Related promotionCouponCodes actions</w:t>
      </w:r>
    </w:p>
    <w:p>
      <w:pPr>
        <w:pStyle w:val="ListBullet"/>
      </w:pPr>
      <w:r>
        <w:t>[DELETE] Delete Multiple Coupon Codes for a Promotion — /v3/promotions/{{promotionId}}/codes</w:t>
      </w:r>
    </w:p>
    <w:p>
      <w:pPr>
        <w:pStyle w:val="ListBullet"/>
      </w:pPr>
      <w:r>
        <w:t>[GET] List a Promotion’s Coupon Codes — /v3/promotions/{{promotionId}}/codes</w:t>
      </w:r>
    </w:p>
    <w:p>
      <w:pPr>
        <w:pStyle w:val="ListBullet"/>
      </w:pPr>
      <w:r>
        <w:t>[DELETE] Delete a Promotion's Coupon Code — /v3/promotions/{{promotionId}}/codes/{{codeId}}</w:t>
      </w:r>
    </w:p>
    <w:p>
      <w:r>
        <w:br w:type="page"/>
      </w:r>
    </w:p>
    <w:p>
      <w:pPr>
        <w:pStyle w:val="Heading2"/>
      </w:pPr>
      <w:r>
        <w:t>283. [DELETE] Delete a Coupon Code</w:t>
      </w:r>
    </w:p>
    <w:p>
      <w:r>
        <w:rPr>
          <w:b/>
        </w:rPr>
        <w:t xml:space="preserve">Endpoint: </w:t>
      </w:r>
      <w:r>
        <w:rPr>
          <w:rFonts w:ascii="Courier New" w:hAnsi="Courier New"/>
          <w:sz w:val="18"/>
        </w:rPr>
        <w:t>/v3/promotions/codes</w:t>
      </w:r>
    </w:p>
    <w:p>
      <w:pPr>
        <w:pStyle w:val="Heading3"/>
      </w:pPr>
      <w:r>
        <w:t>Prerequisites</w:t>
      </w:r>
    </w:p>
    <w:p>
      <w:pPr>
        <w:pStyle w:val="ListBullet"/>
      </w:pPr>
      <w:r>
        <w:t>Store must have promotions/coupon management permissions</w:t>
      </w:r>
    </w:p>
    <w:p>
      <w:pPr>
        <w:pStyle w:val="Heading3"/>
      </w:pPr>
      <w:r>
        <w:t>Method</w:t>
      </w:r>
    </w:p>
    <w:p>
      <w:r>
        <w:t>DELETE</w:t>
      </w:r>
    </w:p>
    <w:p>
      <w:pPr>
        <w:pStyle w:val="Heading3"/>
      </w:pPr>
      <w:r>
        <w:t>URL</w:t>
      </w:r>
    </w:p>
    <w:p>
      <w:r>
        <w:t>https://api.bigcommerce.com/stores/{{BIG_COMMERCE_STORE_HASH}}/v3/promotions/codes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coupon with a given coupon code. If the coupon does not exist, the endpoint still returns a successful deletion response.</w:t>
      </w:r>
    </w:p>
    <w:p>
      <w:pPr>
        <w:pStyle w:val="Heading3"/>
      </w:pPr>
      <w:r>
        <w:t>Enforcement Rules</w:t>
      </w:r>
    </w:p>
    <w:p>
      <w:pPr>
        <w:pStyle w:val="ListBullet"/>
      </w:pPr>
      <w:r>
        <w:t>The code query parameter must always be present and must be a non-empty string.</w:t>
      </w:r>
    </w:p>
    <w:p>
      <w:pPr>
        <w:pStyle w:val="ListBullet"/>
      </w:pPr>
      <w:r>
        <w:t>When executing the action, ensure to send Query Parameters in the URL as query parameters and not in the body.</w:t>
      </w:r>
    </w:p>
    <w:p>
      <w:pPr>
        <w:pStyle w:val="ListBullet"/>
      </w:pPr>
      <w:r>
        <w:t>This endpoint has no path parameters for the coupon code; do not attempt to send code in the request body.</w:t>
      </w:r>
    </w:p>
    <w:p>
      <w:pPr>
        <w:pStyle w:val="Heading3"/>
      </w:pPr>
      <w:r>
        <w:t>Valid Examples</w:t>
      </w:r>
    </w:p>
    <w:p>
      <w:r>
        <w:rPr>
          <w:b/>
          <w:color w:val="666666"/>
          <w:sz w:val="16"/>
        </w:rPr>
        <w:t>[http]</w:t>
      </w:r>
    </w:p>
    <w:p>
      <w:pPr>
        <w:shd w:fill="F2F2F2" w:val="clear"/>
      </w:pPr>
      <w:r>
        <w:rPr>
          <w:rFonts w:ascii="Courier New" w:hAnsi="Courier New"/>
          <w:sz w:val="17"/>
        </w:rPr>
        <w:t>/v3/promotions/codes?code=TEST_COUPON</w:t>
      </w:r>
    </w:p>
    <w:p>
      <w:pPr>
        <w:pStyle w:val="Heading3"/>
      </w:pPr>
      <w:r>
        <w:t>Invalid Examples</w:t>
      </w:r>
    </w:p>
    <w:p>
      <w:r>
        <w:rPr>
          <w:b/>
          <w:color w:val="666666"/>
          <w:sz w:val="16"/>
        </w:rPr>
        <w:t>[http]</w:t>
      </w:r>
    </w:p>
    <w:p>
      <w:pPr>
        <w:shd w:fill="F2F2F2" w:val="clear"/>
      </w:pPr>
      <w:r>
        <w:rPr>
          <w:rFonts w:ascii="Courier New" w:hAnsi="Courier New"/>
          <w:sz w:val="17"/>
        </w:rPr>
        <w:t>/v3/promotions/codes</w:t>
        <w:br/>
        <w:t>/v3/promotions/codes?code=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Filter items by code. Example: TEST_COUPON.</w:t>
            </w:r>
          </w:p>
        </w:tc>
      </w:tr>
    </w:tbl>
    <w:p/>
    <w:p>
      <w:pPr>
        <w:pStyle w:val="Heading3"/>
      </w:pPr>
      <w:r>
        <w:t>Response</w:t>
      </w:r>
    </w:p>
    <w:p>
      <w:pPr>
        <w:pStyle w:val="Heading3"/>
      </w:pPr>
      <w:r>
        <w:t>Success Response (204 No Content)</w:t>
      </w:r>
    </w:p>
    <w:p>
      <w:r>
        <w:t>No response body. The deletion was successful or the resource does not exist.</w:t>
      </w:r>
    </w:p>
    <w:p>
      <w:pPr>
        <w:pStyle w:val="Heading3"/>
      </w:pPr>
      <w:r>
        <w:t>Notes</w:t>
      </w:r>
    </w:p>
    <w:p>
      <w:pPr>
        <w:pStyle w:val="ListBullet"/>
      </w:pPr>
      <w:r>
        <w:t>Default rate limit for this endpoint is 40 concurrent requests.</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'https://api.bigcommerce.com/stores/{{BIG_COMMERCE_STORE_HASH}}/v3/promotions/codes?code=TEST_COUPON' \</w:t>
        <w:br/>
        <w:t xml:space="preserve"> --header 'Accept: application/json'</w:t>
      </w:r>
    </w:p>
    <w:p>
      <w:r>
        <w:br w:type="page"/>
      </w:r>
    </w:p>
    <w:p>
      <w:pPr>
        <w:pStyle w:val="Heading2"/>
      </w:pPr>
      <w:r>
        <w:t>284. [DELETE] Delete a Promotion's Coupon Code</w:t>
      </w:r>
    </w:p>
    <w:p>
      <w:r>
        <w:rPr>
          <w:b/>
        </w:rPr>
        <w:t xml:space="preserve">Endpoint: </w:t>
      </w:r>
      <w:r>
        <w:rPr>
          <w:rFonts w:ascii="Courier New" w:hAnsi="Courier New"/>
          <w:sz w:val="18"/>
        </w:rPr>
        <w:t>/v3/promotions/{{promotionId}}/codes/{{codeId}}</w:t>
      </w:r>
    </w:p>
    <w:p>
      <w:pPr>
        <w:pStyle w:val="Heading3"/>
      </w:pPr>
      <w:r>
        <w:t>Prerequisites</w:t>
      </w:r>
    </w:p>
    <w:p>
      <w:pPr>
        <w:pStyle w:val="ListBullet"/>
      </w:pPr>
      <w:r>
        <w:t>Must have permission to manage promotions/coupon codes for the store</w:t>
      </w:r>
    </w:p>
    <w:p>
      <w:pPr>
        <w:pStyle w:val="Heading3"/>
      </w:pPr>
      <w:r>
        <w:t>Method</w:t>
      </w:r>
    </w:p>
    <w:p>
      <w:r>
        <w:t>DELETE</w:t>
      </w:r>
    </w:p>
    <w:p>
      <w:pPr>
        <w:pStyle w:val="Heading3"/>
      </w:pPr>
      <w:r>
        <w:t>URL</w:t>
      </w:r>
    </w:p>
    <w:p>
      <w:r>
        <w:t>https://api.bigcommerce.com/stores/{{BIG_COMMERCE_STORE_HASH}}/v3/promotions/{{promotion_id}}/codes/{{code_id}}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coupon code associated with a specific promotion. If the coupon code does not exist, the endpoint still returns a success response.</w:t>
      </w:r>
    </w:p>
    <w:p>
      <w:pPr>
        <w:pStyle w:val="Heading3"/>
      </w:pPr>
      <w:r>
        <w:t>Enforcement Rules</w:t>
      </w:r>
    </w:p>
    <w:p>
      <w:pPr>
        <w:pStyle w:val="ListBullet"/>
      </w:pPr>
      <w:r>
        <w:t>The promotion_id path parameter must always be present.</w:t>
      </w:r>
    </w:p>
    <w:p>
      <w:pPr>
        <w:pStyle w:val="ListBullet"/>
      </w:pPr>
      <w:r>
        <w:t>The code_id path parameter must always be present.</w:t>
      </w:r>
    </w:p>
    <w:p>
      <w:pPr>
        <w:pStyle w:val="ListBullet"/>
      </w:pPr>
      <w:r>
        <w:t>Always construct the path as /v3/promotions/{{promotion_id}}/codes/{{code_id}}, where both {{promotion_id}} and {{code_id}} are non-empty strings.</w:t>
      </w:r>
    </w:p>
    <w:p>
      <w:pPr>
        <w:pStyle w:val="ListBullet"/>
      </w:pPr>
      <w:r>
        <w:t>Do not call the API with missing or empty path parameters (e.g., avoid /v3/promotions//codes/).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Default rate limit note: 40 concurrent requests (as documented).</w:t>
      </w:r>
    </w:p>
    <w:p>
      <w:pPr>
        <w:pStyle w:val="Heading3"/>
      </w:pPr>
      <w:r>
        <w:t>Valid Examples</w:t>
      </w:r>
    </w:p>
    <w:p>
      <w:r>
        <w:rPr>
          <w:b/>
          <w:color w:val="666666"/>
          <w:sz w:val="16"/>
        </w:rPr>
        <w:t>[http]</w:t>
      </w:r>
    </w:p>
    <w:p>
      <w:pPr>
        <w:shd w:fill="F2F2F2" w:val="clear"/>
      </w:pPr>
      <w:r>
        <w:rPr>
          <w:rFonts w:ascii="Courier New" w:hAnsi="Courier New"/>
          <w:sz w:val="17"/>
        </w:rPr>
        <w:t>/v3/promotions/123/codes/456</w:t>
        <w:br/>
        <w:t>/v3/promotions/promo_abc/codes/code_def</w:t>
      </w:r>
    </w:p>
    <w:p>
      <w:pPr>
        <w:pStyle w:val="Heading3"/>
      </w:pPr>
      <w:r>
        <w:t>Invalid Examples</w:t>
      </w:r>
    </w:p>
    <w:p>
      <w:r>
        <w:rPr>
          <w:b/>
          <w:color w:val="666666"/>
          <w:sz w:val="16"/>
        </w:rPr>
        <w:t>[http]</w:t>
      </w:r>
    </w:p>
    <w:p>
      <w:pPr>
        <w:shd w:fill="F2F2F2" w:val="clear"/>
      </w:pPr>
      <w:r>
        <w:rPr>
          <w:rFonts w:ascii="Courier New" w:hAnsi="Courier New"/>
          <w:sz w:val="17"/>
        </w:rPr>
        <w:t>/v3/promotions//codes/456</w:t>
        <w:br/>
        <w:t>/v3/promotions/123/codes/</w:t>
        <w:br/>
        <w:t>/v3/promotions/123/codes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promotion_id</w:t>
            </w:r>
          </w:p>
        </w:tc>
        <w:tc>
          <w:tcPr>
            <w:tcW w:type="dxa" w:w="2880"/>
          </w:tcPr>
          <w:p>
            <w:r>
              <w:t>string</w:t>
            </w:r>
          </w:p>
        </w:tc>
        <w:tc>
          <w:tcPr>
            <w:tcW w:type="dxa" w:w="2880"/>
          </w:tcPr>
          <w:p>
            <w:r>
              <w:t>The ID of the associated promotion.</w:t>
            </w:r>
          </w:p>
        </w:tc>
      </w:tr>
      <w:tr>
        <w:tc>
          <w:tcPr>
            <w:tcW w:type="dxa" w:w="2880"/>
          </w:tcPr>
          <w:p>
            <w:r>
              <w:t>code_id</w:t>
            </w:r>
          </w:p>
        </w:tc>
        <w:tc>
          <w:tcPr>
            <w:tcW w:type="dxa" w:w="2880"/>
          </w:tcPr>
          <w:p>
            <w:r>
              <w:t>string</w:t>
            </w:r>
          </w:p>
        </w:tc>
        <w:tc>
          <w:tcPr>
            <w:tcW w:type="dxa" w:w="2880"/>
          </w:tcPr>
          <w:p>
            <w:r>
              <w:t>The ID of the coupon code to delete.</w:t>
            </w:r>
          </w:p>
        </w:tc>
      </w:tr>
    </w:tbl>
    <w:p/>
    <w:p>
      <w:pPr>
        <w:pStyle w:val="Heading3"/>
      </w:pPr>
      <w:r>
        <w:t>Response</w:t>
      </w:r>
    </w:p>
    <w:p>
      <w:pPr>
        <w:pStyle w:val="Heading3"/>
      </w:pPr>
      <w:r>
        <w:t>Success Response (204 No Content)</w:t>
      </w:r>
    </w:p>
    <w:p>
      <w:r>
        <w:t>No response body. The deletion was successful or the resource does not exist.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'https://api.bigcommerce.com/stores/{{BIG_COMMERCE_STORE_HASH}}/v3/promotions/123/codes/456' \</w:t>
        <w:br/>
        <w:t xml:space="preserve"> --header 'Accept: application/json'</w:t>
      </w:r>
    </w:p>
    <w:p>
      <w:pPr>
        <w:pStyle w:val="Heading3"/>
      </w:pPr>
      <w:r>
        <w:t>Notes</w:t>
      </w:r>
    </w:p>
    <w:p>
      <w:pPr>
        <w:pStyle w:val="ListBullet"/>
      </w:pPr>
      <w:r>
        <w:t>This endpoint returns 204 No Content even when the resource does not exist (idempotent delete behavior, as documented).</w:t>
      </w:r>
    </w:p>
    <w:p>
      <w:pPr>
        <w:pStyle w:val="ListBullet"/>
      </w:pPr>
      <w:r>
        <w:t>Default rate limit for this endpoint is 40 concurrent requests.</w:t>
      </w:r>
    </w:p>
    <w:p>
      <w:pPr>
        <w:pStyle w:val="Heading3"/>
      </w:pPr>
      <w:r>
        <w:t>Related promotionCouponCodes actions</w:t>
      </w:r>
    </w:p>
    <w:p>
      <w:pPr>
        <w:pStyle w:val="ListBullet"/>
      </w:pPr>
      <w:r>
        <w:t>[DELETE] Delete Multiple Coupon Codes for a Promotion — /v3/promotions/{{promotionId}}/codes</w:t>
      </w:r>
    </w:p>
    <w:p>
      <w:pPr>
        <w:pStyle w:val="ListBullet"/>
      </w:pPr>
      <w:r>
        <w:t>[GET] List a Promotion’s Coupon Codes — /v3/promotions/{{promotionId}}/codes</w:t>
      </w:r>
    </w:p>
    <w:p>
      <w:pPr>
        <w:pStyle w:val="ListBullet"/>
      </w:pPr>
      <w:r>
        <w:t>[POST] Create a Promotion Coupon Code — /v3/promotions/{{promotionId}}/codes</w:t>
      </w:r>
    </w:p>
    <w:p>
      <w:r>
        <w:br w:type="page"/>
      </w:r>
    </w:p>
    <w:p>
      <w:pPr>
        <w:pStyle w:val="Heading2"/>
      </w:pPr>
      <w:r>
        <w:t>285. [GET] Get a Coupon Code</w:t>
      </w:r>
    </w:p>
    <w:p>
      <w:r>
        <w:rPr>
          <w:b/>
        </w:rPr>
        <w:t xml:space="preserve">Endpoint: </w:t>
      </w:r>
      <w:r>
        <w:rPr>
          <w:rFonts w:ascii="Courier New" w:hAnsi="Courier New"/>
          <w:sz w:val="18"/>
        </w:rPr>
        <w:t>/v3/promotions/codes</w:t>
      </w:r>
    </w:p>
    <w:p>
      <w:pPr>
        <w:pStyle w:val="Heading3"/>
      </w:pPr>
      <w:r>
        <w:t>Prerequisites</w:t>
      </w:r>
    </w:p>
    <w:p>
      <w:pPr>
        <w:pStyle w:val="ListBullet"/>
      </w:pPr>
      <w:r>
        <w:t>Store must have at least one coupon code created to be returned by the filter.</w:t>
      </w:r>
    </w:p>
    <w:p>
      <w:pPr>
        <w:pStyle w:val="ListBullet"/>
      </w:pPr>
      <w:r>
        <w:t>Be aware of the default rate limit: 40 concurrent requests for this endpoint.</w:t>
      </w:r>
    </w:p>
    <w:p>
      <w:pPr>
        <w:pStyle w:val="Heading3"/>
      </w:pPr>
      <w:r>
        <w:t>Method</w:t>
      </w:r>
    </w:p>
    <w:p>
      <w:r>
        <w:t>GET</w:t>
      </w:r>
    </w:p>
    <w:p>
      <w:pPr>
        <w:pStyle w:val="Heading3"/>
      </w:pPr>
      <w:r>
        <w:t>URL</w:t>
      </w:r>
    </w:p>
    <w:p>
      <w:r>
        <w:t>https://api.bigcommerce.com/stores/{{BIG_COMMERCE_STORE_HASH}}/v3/promotions/codes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coupon code records filtered by a specific coupon code.</w:t>
      </w:r>
    </w:p>
    <w:p>
      <w:pPr>
        <w:pStyle w:val="Heading3"/>
      </w:pPr>
      <w:r>
        <w:t>Enforcement Rules</w:t>
      </w:r>
    </w:p>
    <w:p>
      <w:pPr>
        <w:pStyle w:val="ListBullet"/>
      </w:pPr>
      <w:r>
        <w:t>The {{BIG_COMMERCE_STORE_HASH}} path segment is internally managed; do not provide or override it.</w:t>
      </w:r>
    </w:p>
    <w:p>
      <w:pPr>
        <w:pStyle w:val="ListBullet"/>
      </w:pPr>
      <w:r>
        <w:t>When executing the action, ensure to send Query Parameters in the URL as query parameters and not in the body.</w:t>
      </w:r>
    </w:p>
    <w:p>
      <w:pPr>
        <w:pStyle w:val="ListBullet"/>
      </w:pPr>
      <w:r>
        <w:t>This endpoint has a default rate limit of 40 concurrent requests.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Filter items by code. Example: TEST_COUPON.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"code": "TEST_COUPON",</w:t>
        <w:br/>
        <w:t xml:space="preserve"> "max_uses": 10,</w:t>
        <w:br/>
        <w:t xml:space="preserve"> "max_uses_per_customer": 5,</w:t>
        <w:br/>
        <w:t xml:space="preserve"> "current_uses": 0,</w:t>
        <w:br/>
        <w:t xml:space="preserve"> "created": "2019-01-20T22:00:00+00:00"</w:t>
        <w:br/>
        <w:t xml:space="preserve"> }</w:t>
        <w:br/>
        <w:t xml:space="preserve"> ],</w:t>
        <w:br/>
        <w:t xml:space="preserve"> "meta": {</w:t>
        <w:br/>
        <w:t xml:space="preserve"> "cursor_pagination": {</w:t>
        <w:br/>
        <w:t xml:space="preserve"> "count": 1,</w:t>
        <w:br/>
        <w:t xml:space="preserve"> "per_page": 50,</w:t>
        <w:br/>
        <w:t xml:space="preserve"> "start_cursor": "eyJpZCI6IjIzNzU1NyJ9",</w:t>
        <w:br/>
        <w:t xml:space="preserve"> "end_cursor": "eyJpZCI6IjIzNzU1MyJ9",</w:t>
        <w:br/>
        <w:t xml:space="preserve"> "links": {</w:t>
        <w:br/>
        <w:t xml:space="preserve"> "next": "?limit=5&amp;after=eyJpZCI6IjIzNzU1NyJ9"</w:t>
        <w:br/>
        <w:t xml:space="preserve"> }</w:t>
        <w:br/>
        <w:t xml:space="preserve"> },</w:t>
        <w:br/>
        <w:t xml:space="preserve"> "pagination": {</w:t>
        <w:br/>
        <w:t xml:space="preserve"> "total": 1,</w:t>
        <w:br/>
        <w:t xml:space="preserve"> "count": 1,</w:t>
        <w:br/>
        <w:t xml:space="preserve"> "per_page": 50,</w:t>
        <w:br/>
        <w:t xml:space="preserve"> "current_page": 1,</w:t>
        <w:br/>
        <w:t xml:space="preserve"> "total_pages": 1,</w:t>
        <w:br/>
        <w:t xml:space="preserve"> "links": {</w:t>
        <w:br/>
        <w:t xml:space="preserve"> "current": "?page=1&amp;limit=50"</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coupon code objects matching the filter.</w:t>
            </w:r>
          </w:p>
        </w:tc>
      </w:tr>
      <w:tr>
        <w:tc>
          <w:tcPr>
            <w:tcW w:type="dxa" w:w="2880"/>
          </w:tcPr>
          <w:p>
            <w:r>
              <w:t>data.id</w:t>
            </w:r>
          </w:p>
        </w:tc>
        <w:tc>
          <w:tcPr>
            <w:tcW w:type="dxa" w:w="2880"/>
          </w:tcPr>
          <w:p>
            <w:r>
              <w:t>integer</w:t>
            </w:r>
          </w:p>
        </w:tc>
        <w:tc>
          <w:tcPr>
            <w:tcW w:type="dxa" w:w="2880"/>
          </w:tcPr>
          <w:p>
            <w:r>
              <w:t>Auto-generated unique identifier for the coupon code.</w:t>
            </w:r>
          </w:p>
        </w:tc>
      </w:tr>
      <w:tr>
        <w:tc>
          <w:tcPr>
            <w:tcW w:type="dxa" w:w="2880"/>
          </w:tcPr>
          <w:p>
            <w:r>
              <w:t>data.code</w:t>
            </w:r>
          </w:p>
        </w:tc>
        <w:tc>
          <w:tcPr>
            <w:tcW w:type="dxa" w:w="2880"/>
          </w:tcPr>
          <w:p>
            <w:r>
              <w:t>string</w:t>
            </w:r>
          </w:p>
        </w:tc>
        <w:tc>
          <w:tcPr>
            <w:tcW w:type="dxa" w:w="2880"/>
          </w:tcPr>
          <w:p>
            <w:r>
              <w:t>Unique code used to manually apply a discount. Constraints: maxLength=50; pattern=[a-zA-Z0-9_\\ -] (letters, numbers, spaces, underscores, hyphens).</w:t>
            </w:r>
          </w:p>
        </w:tc>
      </w:tr>
      <w:tr>
        <w:tc>
          <w:tcPr>
            <w:tcW w:type="dxa" w:w="2880"/>
          </w:tcPr>
          <w:p>
            <w:r>
              <w:t>data.current_uses</w:t>
            </w:r>
          </w:p>
        </w:tc>
        <w:tc>
          <w:tcPr>
            <w:tcW w:type="dxa" w:w="2880"/>
          </w:tcPr>
          <w:p>
            <w:r>
              <w:t>integer</w:t>
            </w:r>
          </w:p>
        </w:tc>
        <w:tc>
          <w:tcPr>
            <w:tcW w:type="dxa" w:w="2880"/>
          </w:tcPr>
          <w:p>
            <w:r>
              <w:t>Read-only count of the times this coupon code has been used.</w:t>
            </w:r>
          </w:p>
        </w:tc>
      </w:tr>
      <w:tr>
        <w:tc>
          <w:tcPr>
            <w:tcW w:type="dxa" w:w="2880"/>
          </w:tcPr>
          <w:p>
            <w:r>
              <w:t>data.max_uses</w:t>
            </w:r>
          </w:p>
        </w:tc>
        <w:tc>
          <w:tcPr>
            <w:tcW w:type="dxa" w:w="2880"/>
          </w:tcPr>
          <w:p>
            <w:r>
              <w:t>integer</w:t>
            </w:r>
          </w:p>
        </w:tc>
        <w:tc>
          <w:tcPr>
            <w:tcW w:type="dxa" w:w="2880"/>
          </w:tcPr>
          <w:p>
            <w:r>
              <w:t>Maximum number of times the coupon code can be used. Default: 0 (unlimited).</w:t>
            </w:r>
          </w:p>
        </w:tc>
      </w:tr>
      <w:tr>
        <w:tc>
          <w:tcPr>
            <w:tcW w:type="dxa" w:w="2880"/>
          </w:tcPr>
          <w:p>
            <w:r>
              <w:t>data.max_uses_per_customer</w:t>
            </w:r>
          </w:p>
        </w:tc>
        <w:tc>
          <w:tcPr>
            <w:tcW w:type="dxa" w:w="2880"/>
          </w:tcPr>
          <w:p>
            <w:r>
              <w:t>integer</w:t>
            </w:r>
          </w:p>
        </w:tc>
        <w:tc>
          <w:tcPr>
            <w:tcW w:type="dxa" w:w="2880"/>
          </w:tcPr>
          <w:p>
            <w:r>
              <w:t>Maximum number of times a specific customer can use this coupon code. Default: 0 (unlimited).</w:t>
            </w:r>
          </w:p>
        </w:tc>
      </w:tr>
      <w:tr>
        <w:tc>
          <w:tcPr>
            <w:tcW w:type="dxa" w:w="2880"/>
          </w:tcPr>
          <w:p>
            <w:r>
              <w:t>data.created</w:t>
            </w:r>
          </w:p>
        </w:tc>
        <w:tc>
          <w:tcPr>
            <w:tcW w:type="dxa" w:w="2880"/>
          </w:tcPr>
          <w:p>
            <w:r>
              <w:t>string</w:t>
            </w:r>
          </w:p>
        </w:tc>
        <w:tc>
          <w:tcPr>
            <w:tcW w:type="dxa" w:w="2880"/>
          </w:tcPr>
          <w:p>
            <w:r>
              <w:t>Date/time when this coupon code was created.</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meta.pagination</w:t>
            </w:r>
          </w:p>
        </w:tc>
        <w:tc>
          <w:tcPr>
            <w:tcW w:type="dxa" w:w="2880"/>
          </w:tcPr>
          <w:p>
            <w:r>
              <w:t>object</w:t>
            </w:r>
          </w:p>
        </w:tc>
        <w:tc>
          <w:tcPr>
            <w:tcW w:type="dxa" w:w="2880"/>
          </w:tcPr>
          <w:p>
            <w:r>
              <w:t>Page-based pagination details.</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meta.pagination.count</w:t>
            </w:r>
          </w:p>
        </w:tc>
        <w:tc>
          <w:tcPr>
            <w:tcW w:type="dxa" w:w="2880"/>
          </w:tcPr>
          <w:p>
            <w:r>
              <w:t>integer</w:t>
            </w:r>
          </w:p>
        </w:tc>
        <w:tc>
          <w:tcPr>
            <w:tcW w:type="dxa" w:w="2880"/>
          </w:tcPr>
          <w:p>
            <w:r>
              <w:t>Total number of items in the collection response.</w:t>
            </w:r>
          </w:p>
        </w:tc>
      </w:tr>
      <w:tr>
        <w:tc>
          <w:tcPr>
            <w:tcW w:type="dxa" w:w="2880"/>
          </w:tcPr>
          <w:p>
            <w:r>
              <w:t>meta.pagination.per_page</w:t>
            </w:r>
          </w:p>
        </w:tc>
        <w:tc>
          <w:tcPr>
            <w:tcW w:type="dxa" w:w="2880"/>
          </w:tcPr>
          <w:p>
            <w:r>
              <w:t>integer</w:t>
            </w:r>
          </w:p>
        </w:tc>
        <w:tc>
          <w:tcPr>
            <w:tcW w:type="dxa" w:w="2880"/>
          </w:tcPr>
          <w:p>
            <w:r>
              <w:t>Number of items returned per page (controlled by limit).</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meta.pagination.total_pages</w:t>
            </w:r>
          </w:p>
        </w:tc>
        <w:tc>
          <w:tcPr>
            <w:tcW w:type="dxa" w:w="2880"/>
          </w:tcPr>
          <w:p>
            <w:r>
              <w:t>integer</w:t>
            </w:r>
          </w:p>
        </w:tc>
        <w:tc>
          <w:tcPr>
            <w:tcW w:type="dxa" w:w="2880"/>
          </w:tcPr>
          <w:p>
            <w:r>
              <w:t>Total number of pages.</w:t>
            </w:r>
          </w:p>
        </w:tc>
      </w:tr>
      <w:tr>
        <w:tc>
          <w:tcPr>
            <w:tcW w:type="dxa" w:w="2880"/>
          </w:tcPr>
          <w:p>
            <w:r>
              <w:t>meta.pagination.links</w:t>
            </w:r>
          </w:p>
        </w:tc>
        <w:tc>
          <w:tcPr>
            <w:tcW w:type="dxa" w:w="2880"/>
          </w:tcPr>
          <w:p>
            <w:r>
              <w:t>object</w:t>
            </w:r>
          </w:p>
        </w:tc>
        <w:tc>
          <w:tcPr>
            <w:tcW w:type="dxa" w:w="2880"/>
          </w:tcPr>
          <w:p>
            <w:r>
              <w:t>Pagination links.</w:t>
            </w:r>
          </w:p>
        </w:tc>
      </w:tr>
      <w:tr>
        <w:tc>
          <w:tcPr>
            <w:tcW w:type="dxa" w:w="2880"/>
          </w:tcPr>
          <w:p>
            <w:r>
              <w:t>meta.pagination.links.previous</w:t>
            </w:r>
          </w:p>
        </w:tc>
        <w:tc>
          <w:tcPr>
            <w:tcW w:type="dxa" w:w="2880"/>
          </w:tcPr>
          <w:p>
            <w:r>
              <w:t>string</w:t>
            </w:r>
          </w:p>
        </w:tc>
        <w:tc>
          <w:tcPr>
            <w:tcW w:type="dxa" w:w="2880"/>
          </w:tcPr>
          <w:p>
            <w:r>
              <w:t>Link to the previous page returned in the response.</w:t>
            </w:r>
          </w:p>
        </w:tc>
      </w:tr>
      <w:tr>
        <w:tc>
          <w:tcPr>
            <w:tcW w:type="dxa" w:w="2880"/>
          </w:tcPr>
          <w:p>
            <w:r>
              <w:t>meta.pagination.links.current</w:t>
            </w:r>
          </w:p>
        </w:tc>
        <w:tc>
          <w:tcPr>
            <w:tcW w:type="dxa" w:w="2880"/>
          </w:tcPr>
          <w:p>
            <w:r>
              <w:t>string</w:t>
            </w:r>
          </w:p>
        </w:tc>
        <w:tc>
          <w:tcPr>
            <w:tcW w:type="dxa" w:w="2880"/>
          </w:tcPr>
          <w:p>
            <w:r>
              <w:t>Link to the current page returned in the response.</w:t>
            </w:r>
          </w:p>
        </w:tc>
      </w:tr>
      <w:tr>
        <w:tc>
          <w:tcPr>
            <w:tcW w:type="dxa" w:w="2880"/>
          </w:tcPr>
          <w:p>
            <w:r>
              <w:t>meta.pagination.links.next</w:t>
            </w:r>
          </w:p>
        </w:tc>
        <w:tc>
          <w:tcPr>
            <w:tcW w:type="dxa" w:w="2880"/>
          </w:tcPr>
          <w:p>
            <w:r>
              <w:t>string</w:t>
            </w:r>
          </w:p>
        </w:tc>
        <w:tc>
          <w:tcPr>
            <w:tcW w:type="dxa" w:w="2880"/>
          </w:tcPr>
          <w:p>
            <w:r>
              <w:t>Link to the next page returned in the response.</w:t>
            </w:r>
          </w:p>
        </w:tc>
      </w:tr>
      <w:tr>
        <w:tc>
          <w:tcPr>
            <w:tcW w:type="dxa" w:w="2880"/>
          </w:tcPr>
          <w:p>
            <w:r>
              <w:t>meta.cursor_pagination</w:t>
            </w:r>
          </w:p>
        </w:tc>
        <w:tc>
          <w:tcPr>
            <w:tcW w:type="dxa" w:w="2880"/>
          </w:tcPr>
          <w:p>
            <w:r>
              <w:t>object</w:t>
            </w:r>
          </w:p>
        </w:tc>
        <w:tc>
          <w:tcPr>
            <w:tcW w:type="dxa" w:w="2880"/>
          </w:tcPr>
          <w:p>
            <w:r>
              <w:t>Cursor-based pagination details.</w:t>
            </w:r>
          </w:p>
        </w:tc>
      </w:tr>
      <w:tr>
        <w:tc>
          <w:tcPr>
            <w:tcW w:type="dxa" w:w="2880"/>
          </w:tcPr>
          <w:p>
            <w:r>
              <w:t>meta.cursor_pagination.count</w:t>
            </w:r>
          </w:p>
        </w:tc>
        <w:tc>
          <w:tcPr>
            <w:tcW w:type="dxa" w:w="2880"/>
          </w:tcPr>
          <w:p>
            <w:r>
              <w:t>integer</w:t>
            </w:r>
          </w:p>
        </w:tc>
        <w:tc>
          <w:tcPr>
            <w:tcW w:type="dxa" w:w="2880"/>
          </w:tcPr>
          <w:p>
            <w:r>
              <w:t>Total number of items in the result set.</w:t>
            </w:r>
          </w:p>
        </w:tc>
      </w:tr>
      <w:tr>
        <w:tc>
          <w:tcPr>
            <w:tcW w:type="dxa" w:w="2880"/>
          </w:tcPr>
          <w:p>
            <w:r>
              <w:t>meta.cursor_pagination.per_page</w:t>
            </w:r>
          </w:p>
        </w:tc>
        <w:tc>
          <w:tcPr>
            <w:tcW w:type="dxa" w:w="2880"/>
          </w:tcPr>
          <w:p>
            <w:r>
              <w:t>integer</w:t>
            </w:r>
          </w:p>
        </w:tc>
        <w:tc>
          <w:tcPr>
            <w:tcW w:type="dxa" w:w="2880"/>
          </w:tcPr>
          <w:p>
            <w:r>
              <w:t>Number of items returned per page (controlled by limit).</w:t>
            </w:r>
          </w:p>
        </w:tc>
      </w:tr>
      <w:tr>
        <w:tc>
          <w:tcPr>
            <w:tcW w:type="dxa" w:w="2880"/>
          </w:tcPr>
          <w:p>
            <w:r>
              <w:t>meta.cursor_pagination.start_cursor</w:t>
            </w:r>
          </w:p>
        </w:tc>
        <w:tc>
          <w:tcPr>
            <w:tcW w:type="dxa" w:w="2880"/>
          </w:tcPr>
          <w:p>
            <w:r>
              <w:t>string</w:t>
            </w:r>
          </w:p>
        </w:tc>
        <w:tc>
          <w:tcPr>
            <w:tcW w:type="dxa" w:w="2880"/>
          </w:tcPr>
          <w:p>
            <w:r>
              <w:t>Cursor to the first item in the result set (omitted when empty).</w:t>
            </w:r>
          </w:p>
        </w:tc>
      </w:tr>
      <w:tr>
        <w:tc>
          <w:tcPr>
            <w:tcW w:type="dxa" w:w="2880"/>
          </w:tcPr>
          <w:p>
            <w:r>
              <w:t>meta.cursor_pagination.end_cursor</w:t>
            </w:r>
          </w:p>
        </w:tc>
        <w:tc>
          <w:tcPr>
            <w:tcW w:type="dxa" w:w="2880"/>
          </w:tcPr>
          <w:p>
            <w:r>
              <w:t>string</w:t>
            </w:r>
          </w:p>
        </w:tc>
        <w:tc>
          <w:tcPr>
            <w:tcW w:type="dxa" w:w="2880"/>
          </w:tcPr>
          <w:p>
            <w:r>
              <w:t>Cursor to the last item in the result set (omitted when empty).</w:t>
            </w:r>
          </w:p>
        </w:tc>
      </w:tr>
      <w:tr>
        <w:tc>
          <w:tcPr>
            <w:tcW w:type="dxa" w:w="2880"/>
          </w:tcPr>
          <w:p>
            <w:r>
              <w:t>meta.cursor_pagination.links</w:t>
            </w:r>
          </w:p>
        </w:tc>
        <w:tc>
          <w:tcPr>
            <w:tcW w:type="dxa" w:w="2880"/>
          </w:tcPr>
          <w:p>
            <w:r>
              <w:t>object</w:t>
            </w:r>
          </w:p>
        </w:tc>
        <w:tc>
          <w:tcPr>
            <w:tcW w:type="dxa" w:w="2880"/>
          </w:tcPr>
          <w:p>
            <w:r>
              <w:t>Cursor pagination links.</w:t>
            </w:r>
          </w:p>
        </w:tc>
      </w:tr>
      <w:tr>
        <w:tc>
          <w:tcPr>
            <w:tcW w:type="dxa" w:w="2880"/>
          </w:tcPr>
          <w:p>
            <w:r>
              <w:t>meta.cursor_pagination.links.previous</w:t>
            </w:r>
          </w:p>
        </w:tc>
        <w:tc>
          <w:tcPr>
            <w:tcW w:type="dxa" w:w="2880"/>
          </w:tcPr>
          <w:p>
            <w:r>
              <w:t>string</w:t>
            </w:r>
          </w:p>
        </w:tc>
        <w:tc>
          <w:tcPr>
            <w:tcW w:type="dxa" w:w="2880"/>
          </w:tcPr>
          <w:p>
            <w:r>
              <w:t>Link to the previous page (omitted when empty or on first page).</w:t>
            </w:r>
          </w:p>
        </w:tc>
      </w:tr>
      <w:tr>
        <w:tc>
          <w:tcPr>
            <w:tcW w:type="dxa" w:w="2880"/>
          </w:tcPr>
          <w:p>
            <w:r>
              <w:t>meta.cursor_pagination.links.next</w:t>
            </w:r>
          </w:p>
        </w:tc>
        <w:tc>
          <w:tcPr>
            <w:tcW w:type="dxa" w:w="2880"/>
          </w:tcPr>
          <w:p>
            <w:r>
              <w:t>string</w:t>
            </w:r>
          </w:p>
        </w:tc>
        <w:tc>
          <w:tcPr>
            <w:tcW w:type="dxa" w:w="2880"/>
          </w:tcPr>
          <w:p>
            <w:r>
              <w:t>Link to the next page (omitted when empty).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'https://api.bigcommerce.com/stores/{{BIG_COMMERCE_STORE_HASH}}/v3/promotions/codes?code=TEST_COUPON' \</w:t>
        <w:br/>
        <w:t xml:space="preserve"> --header 'Accept: application/json'</w:t>
      </w:r>
    </w:p>
    <w:p>
      <w:pPr>
        <w:pStyle w:val="Heading3"/>
      </w:pPr>
      <w:r>
        <w:t>Example Usage</w:t>
      </w:r>
    </w:p>
    <w:p>
      <w:pPr>
        <w:pStyle w:val="Heading3"/>
      </w:pPr>
      <w:r>
        <w:t>Example 1: Get a Specific Coupon by Code</w:t>
      </w:r>
    </w:p>
    <w:p>
      <w:r>
        <w:rPr>
          <w:b/>
          <w:color w:val="666666"/>
          <w:sz w:val="16"/>
        </w:rPr>
        <w:t>[bash]</w:t>
      </w:r>
    </w:p>
    <w:p>
      <w:pPr>
        <w:shd w:fill="F2F2F2" w:val="clear"/>
      </w:pPr>
      <w:r>
        <w:rPr>
          <w:rFonts w:ascii="Courier New" w:hAnsi="Courier New"/>
          <w:sz w:val="17"/>
        </w:rPr>
        <w:t>curl -X GET \</w:t>
        <w:br/>
        <w:t xml:space="preserve"> 'https://api.bigcommerce.com/stores/{{BIG_COMMERCE_STORE_HASH}}/v3/promotions/codes?code=TEST_COUPON' \</w:t>
        <w:br/>
        <w:t xml:space="preserve"> -H 'Accept: application/json'</w:t>
      </w:r>
    </w:p>
    <w:p>
      <w:pPr>
        <w:pStyle w:val="Heading3"/>
      </w:pPr>
      <w:r>
        <w:t>Notes</w:t>
      </w:r>
    </w:p>
    <w:p>
      <w:pPr>
        <w:pStyle w:val="ListBullet"/>
      </w:pPr>
      <w:r>
        <w:t>The Accept header is required by the documentation and should be set to a valid MIME type for the response (commonly application/json).</w:t>
      </w:r>
    </w:p>
    <w:p>
      <w:pPr>
        <w:pStyle w:val="ListBullet"/>
      </w:pPr>
      <w:r>
        <w:t>The code query parameter is required and is used to filter results to the matching coupon code.</w:t>
      </w:r>
    </w:p>
    <w:p>
      <w:r>
        <w:br w:type="page"/>
      </w:r>
    </w:p>
    <w:p>
      <w:pPr>
        <w:pStyle w:val="Heading2"/>
      </w:pPr>
      <w:r>
        <w:t>286. [POST] Create a New Coupon</w:t>
      </w:r>
    </w:p>
    <w:p>
      <w:r>
        <w:rPr>
          <w:b/>
        </w:rPr>
        <w:t xml:space="preserve">Endpoint: </w:t>
      </w:r>
      <w:r>
        <w:rPr>
          <w:rFonts w:ascii="Courier New" w:hAnsi="Courier New"/>
          <w:sz w:val="18"/>
        </w:rPr>
        <w:t>/v2/coupons</w:t>
      </w:r>
    </w:p>
    <w:p>
      <w:pPr>
        <w:pStyle w:val="Heading3"/>
      </w:pPr>
      <w:r>
        <w:t>Prerequisites</w:t>
      </w:r>
    </w:p>
    <w:p>
      <w:pPr>
        <w:pStyle w:val="ListBullet"/>
      </w:pPr>
      <w:r>
        <w:t>Store access with permission to manage coupons.</w:t>
      </w:r>
    </w:p>
    <w:p>
      <w:pPr>
        <w:pStyle w:val="Heading3"/>
      </w:pPr>
      <w:r>
        <w:t>Method</w:t>
      </w:r>
    </w:p>
    <w:p>
      <w:r>
        <w:t>POST</w:t>
      </w:r>
    </w:p>
    <w:p>
      <w:pPr>
        <w:pStyle w:val="Heading3"/>
      </w:pPr>
      <w:r>
        <w:t>URL</w:t>
      </w:r>
    </w:p>
    <w:p>
      <w:r>
        <w:t>https://api.bigcommerce.com/stores/{{BIG_COMMERCE_STORE_HASH}}/v2/coupons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coupon in the store. Coupons can apply discounts to products or categories, optionally enforcing constraints like minimum purchase amount, usage limits, shipping method restrictions, and country restrictions.</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coupon. Must be unique. Max length: 100. Example: "Australia Customers Discount".</w:t>
            </w:r>
          </w:p>
        </w:tc>
      </w:tr>
      <w:tr>
        <w:tc>
          <w:tcPr>
            <w:tcW w:type="dxa" w:w="2880"/>
          </w:tcPr>
          <w:p>
            <w:r>
              <w:t>code</w:t>
            </w:r>
          </w:p>
        </w:tc>
        <w:tc>
          <w:tcPr>
            <w:tcW w:type="dxa" w:w="2880"/>
          </w:tcPr>
          <w:p>
            <w:r>
              <w:t>string</w:t>
            </w:r>
          </w:p>
        </w:tc>
        <w:tc>
          <w:tcPr>
            <w:tcW w:type="dxa" w:w="2880"/>
          </w:tcPr>
          <w:p>
            <w:r>
              <w:t>The coupon code customers will use. Must be unique. Max length: 50. Pattern: [a-zA-Z0-9_\\ -] (letters, numbers, whitespace, underscores, hyphens). Example: "S2549JM0Y".</w:t>
            </w:r>
          </w:p>
        </w:tc>
      </w:tr>
      <w:tr>
        <w:tc>
          <w:tcPr>
            <w:tcW w:type="dxa" w:w="2880"/>
          </w:tcPr>
          <w:p>
            <w:r>
              <w:t>type</w:t>
            </w:r>
          </w:p>
        </w:tc>
        <w:tc>
          <w:tcPr>
            <w:tcW w:type="dxa" w:w="2880"/>
          </w:tcPr>
          <w:p>
            <w:r>
              <w:t>string</w:t>
            </w:r>
          </w:p>
        </w:tc>
        <w:tc>
          <w:tcPr>
            <w:tcW w:type="dxa" w:w="2880"/>
          </w:tcPr>
          <w:p>
            <w:r>
              <w:t>Coupon type. Allowed values: per_item_discount, per_total_discount, shipping_discount, free_shipping, percentage_discount, promotion.</w:t>
            </w:r>
          </w:p>
        </w:tc>
      </w:tr>
      <w:tr>
        <w:tc>
          <w:tcPr>
            <w:tcW w:type="dxa" w:w="2880"/>
          </w:tcPr>
          <w:p>
            <w:r>
              <w:t>amount</w:t>
            </w:r>
          </w:p>
        </w:tc>
        <w:tc>
          <w:tcPr>
            <w:tcW w:type="dxa" w:w="2880"/>
          </w:tcPr>
          <w:p>
            <w:r>
              <w:t>string</w:t>
            </w:r>
          </w:p>
        </w:tc>
        <w:tc>
          <w:tcPr>
            <w:tcW w:type="dxa" w:w="2880"/>
          </w:tcPr>
          <w:p>
            <w:r>
              <w:t>Discount value as an amount or a percentage depending on type (e.g., percentage_discount interprets this as a percent). Example: "5".</w:t>
            </w:r>
          </w:p>
        </w:tc>
      </w:tr>
      <w:tr>
        <w:tc>
          <w:tcPr>
            <w:tcW w:type="dxa" w:w="2880"/>
          </w:tcPr>
          <w:p>
            <w:r>
              <w:t>applies_to</w:t>
            </w:r>
          </w:p>
        </w:tc>
        <w:tc>
          <w:tcPr>
            <w:tcW w:type="dxa" w:w="2880"/>
          </w:tcPr>
          <w:p>
            <w:r>
              <w:t>object</w:t>
            </w:r>
          </w:p>
        </w:tc>
        <w:tc>
          <w:tcPr>
            <w:tcW w:type="dxa" w:w="2880"/>
          </w:tcPr>
          <w:p>
            <w:r>
              <w:t>What the discount applies to. Must be provided on POST.</w:t>
            </w:r>
          </w:p>
        </w:tc>
      </w:tr>
      <w:tr>
        <w:tc>
          <w:tcPr>
            <w:tcW w:type="dxa" w:w="2880"/>
          </w:tcPr>
          <w:p>
            <w:r>
              <w:t>applies_to.ids</w:t>
            </w:r>
          </w:p>
        </w:tc>
        <w:tc>
          <w:tcPr>
            <w:tcW w:type="dxa" w:w="2880"/>
          </w:tcPr>
          <w:p>
            <w:r>
              <w:t>integer[]</w:t>
            </w:r>
          </w:p>
        </w:tc>
        <w:tc>
          <w:tcPr>
            <w:tcW w:type="dxa" w:w="2880"/>
          </w:tcPr>
          <w:p>
            <w:r>
              <w:t>IDs of the target entities (products or categories).</w:t>
            </w:r>
          </w:p>
        </w:tc>
      </w:tr>
      <w:tr>
        <w:tc>
          <w:tcPr>
            <w:tcW w:type="dxa" w:w="2880"/>
          </w:tcPr>
          <w:p>
            <w:r>
              <w:t>applies_to.entity</w:t>
            </w:r>
          </w:p>
        </w:tc>
        <w:tc>
          <w:tcPr>
            <w:tcW w:type="dxa" w:w="2880"/>
          </w:tcPr>
          <w:p>
            <w:r>
              <w:t>string</w:t>
            </w:r>
          </w:p>
        </w:tc>
        <w:tc>
          <w:tcPr>
            <w:tcW w:type="dxa" w:w="2880"/>
          </w:tcPr>
          <w:p>
            <w:r>
              <w:t>Target entity type. Can be products or categories.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min_purchase</w:t>
            </w:r>
          </w:p>
        </w:tc>
        <w:tc>
          <w:tcPr>
            <w:tcW w:type="dxa" w:w="2880"/>
          </w:tcPr>
          <w:p>
            <w:r>
              <w:t>string</w:t>
            </w:r>
          </w:p>
        </w:tc>
        <w:tc>
          <w:tcPr>
            <w:tcW w:type="dxa" w:w="2880"/>
          </w:tcPr>
          <w:p>
            <w:r>
              <w:t>Minimum order value required before the coupon can be applied. Example: "25".</w:t>
            </w:r>
          </w:p>
        </w:tc>
      </w:tr>
      <w:tr>
        <w:tc>
          <w:tcPr>
            <w:tcW w:type="dxa" w:w="2880"/>
          </w:tcPr>
          <w:p>
            <w:r>
              <w:t>expires</w:t>
            </w:r>
          </w:p>
        </w:tc>
        <w:tc>
          <w:tcPr>
            <w:tcW w:type="dxa" w:w="2880"/>
          </w:tcPr>
          <w:p>
            <w:r>
              <w:t>string</w:t>
            </w:r>
          </w:p>
        </w:tc>
        <w:tc>
          <w:tcPr>
            <w:tcW w:type="dxa" w:w="2880"/>
          </w:tcPr>
          <w:p>
            <w:r>
              <w:t>Expiration date/time in RFC 2822 format. Coupons need not have an expiry date.</w:t>
            </w:r>
          </w:p>
        </w:tc>
      </w:tr>
      <w:tr>
        <w:tc>
          <w:tcPr>
            <w:tcW w:type="dxa" w:w="2880"/>
          </w:tcPr>
          <w:p>
            <w:r>
              <w:t>enabled</w:t>
            </w:r>
          </w:p>
        </w:tc>
        <w:tc>
          <w:tcPr>
            <w:tcW w:type="dxa" w:w="2880"/>
          </w:tcPr>
          <w:p>
            <w:r>
              <w:t>boolean</w:t>
            </w:r>
          </w:p>
        </w:tc>
        <w:tc>
          <w:tcPr>
            <w:tcW w:type="dxa" w:w="2880"/>
          </w:tcPr>
          <w:p>
            <w:r>
              <w:t>Whether the coupon is enabled. Example: true.</w:t>
            </w:r>
          </w:p>
        </w:tc>
      </w:tr>
      <w:tr>
        <w:tc>
          <w:tcPr>
            <w:tcW w:type="dxa" w:w="2880"/>
          </w:tcPr>
          <w:p>
            <w:r>
              <w:t>max_uses</w:t>
            </w:r>
          </w:p>
        </w:tc>
        <w:tc>
          <w:tcPr>
            <w:tcW w:type="dxa" w:w="2880"/>
          </w:tcPr>
          <w:p>
            <w:r>
              <w:t>integer</w:t>
            </w:r>
          </w:p>
        </w:tc>
        <w:tc>
          <w:tcPr>
            <w:tcW w:type="dxa" w:w="2880"/>
          </w:tcPr>
          <w:p>
            <w:r>
              <w:t>Maximum number of times this coupon can be used. Example: 25.</w:t>
            </w:r>
          </w:p>
        </w:tc>
      </w:tr>
      <w:tr>
        <w:tc>
          <w:tcPr>
            <w:tcW w:type="dxa" w:w="2880"/>
          </w:tcPr>
          <w:p>
            <w:r>
              <w:t>max_uses_per_customer</w:t>
            </w:r>
          </w:p>
        </w:tc>
        <w:tc>
          <w:tcPr>
            <w:tcW w:type="dxa" w:w="2880"/>
          </w:tcPr>
          <w:p>
            <w:r>
              <w:t>integer</w:t>
            </w:r>
          </w:p>
        </w:tc>
        <w:tc>
          <w:tcPr>
            <w:tcW w:type="dxa" w:w="2880"/>
          </w:tcPr>
          <w:p>
            <w:r>
              <w:t>Maximum number of uses per customer. Example: 0.</w:t>
            </w:r>
          </w:p>
        </w:tc>
      </w:tr>
      <w:tr>
        <w:tc>
          <w:tcPr>
            <w:tcW w:type="dxa" w:w="2880"/>
          </w:tcPr>
          <w:p>
            <w:r>
              <w:t>restricted_to</w:t>
            </w:r>
          </w:p>
        </w:tc>
        <w:tc>
          <w:tcPr>
            <w:tcW w:type="dxa" w:w="2880"/>
          </w:tcPr>
          <w:p>
            <w:r>
              <w:t>object</w:t>
            </w:r>
          </w:p>
        </w:tc>
        <w:tc>
          <w:tcPr>
            <w:tcW w:type="dxa" w:w="2880"/>
          </w:tcPr>
          <w:p>
            <w:r>
              <w:t>Restrict coupon usage (for example, by country).</w:t>
            </w:r>
          </w:p>
        </w:tc>
      </w:tr>
      <w:tr>
        <w:tc>
          <w:tcPr>
            <w:tcW w:type="dxa" w:w="2880"/>
          </w:tcPr>
          <w:p>
            <w:r>
              <w:t>restricted_to.countries</w:t>
            </w:r>
          </w:p>
        </w:tc>
        <w:tc>
          <w:tcPr>
            <w:tcW w:type="dxa" w:w="2880"/>
          </w:tcPr>
          <w:p>
            <w:r>
              <w:t>string</w:t>
            </w:r>
          </w:p>
        </w:tc>
        <w:tc>
          <w:tcPr>
            <w:tcW w:type="dxa" w:w="2880"/>
          </w:tcPr>
          <w:p>
            <w:r>
              <w:t>Country restriction value (format not further specified in the provided docs).</w:t>
            </w:r>
          </w:p>
        </w:tc>
      </w:tr>
      <w:tr>
        <w:tc>
          <w:tcPr>
            <w:tcW w:type="dxa" w:w="2880"/>
          </w:tcPr>
          <w:p>
            <w:r>
              <w:t>shipping_methods</w:t>
            </w:r>
          </w:p>
        </w:tc>
        <w:tc>
          <w:tcPr>
            <w:tcW w:type="dxa" w:w="2880"/>
          </w:tcPr>
          <w:p>
            <w:r>
              <w:t>string[]</w:t>
            </w:r>
          </w:p>
        </w:tc>
        <w:tc>
          <w:tcPr>
            <w:tcW w:type="dxa" w:w="2880"/>
          </w:tcPr>
          <w:p>
            <w:r>
              <w:t>List of shipping-method names. A shipping method must be enabled on the store to use it with a coupon.</w:t>
            </w:r>
          </w:p>
        </w:tc>
      </w:tr>
    </w:tbl>
    <w:p/>
    <w:p>
      <w:pPr>
        <w:pStyle w:val="Heading3"/>
      </w:pPr>
      <w:r>
        <w:t>Read-only Fields (Do Not Send)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Coupon ID (read-only).</w:t>
            </w:r>
          </w:p>
        </w:tc>
      </w:tr>
      <w:tr>
        <w:tc>
          <w:tcPr>
            <w:tcW w:type="dxa" w:w="2880"/>
          </w:tcPr>
          <w:p>
            <w:r>
              <w:t>num_uses</w:t>
            </w:r>
          </w:p>
        </w:tc>
        <w:tc>
          <w:tcPr>
            <w:tcW w:type="dxa" w:w="2880"/>
          </w:tcPr>
          <w:p>
            <w:r>
              <w:t>integer</w:t>
            </w:r>
          </w:p>
        </w:tc>
        <w:tc>
          <w:tcPr>
            <w:tcW w:type="dxa" w:w="2880"/>
          </w:tcPr>
          <w:p>
            <w:r>
              <w:t>Number of times coupon has been used (read-only).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2,</w:t>
        <w:br/>
        <w:t xml:space="preserve"> "date_created": "Tue, 13 Mar 2018 16:18:59 +0000",</w:t>
        <w:br/>
        <w:t xml:space="preserve"> "num_uses": 0,</w:t>
        <w:br/>
        <w:t xml:space="preserve"> "name": "Australia Customers Discount",</w:t>
        <w:br/>
        <w:t xml:space="preserve"> "type": "percentage_discount",</w:t>
        <w:br/>
        <w:t xml:space="preserve"> "amount": "5",</w:t>
        <w:br/>
        <w:t xml:space="preserve"> "min_purchase": "25",</w:t>
        <w:br/>
        <w:t xml:space="preserve"> "expires": "Tue, 13 Mar 2018 16:18:59 +0000",</w:t>
        <w:br/>
        <w:t xml:space="preserve"> "enabled": true,</w:t>
        <w:br/>
        <w:t xml:space="preserve"> "code": "S2549JM0Y",</w:t>
        <w:br/>
        <w:t xml:space="preserve"> "applies_to": {</w:t>
        <w:br/>
        <w:t xml:space="preserve"> "ids": [</w:t>
        <w:br/>
        <w:t xml:space="preserve"> 12,</w:t>
        <w:br/>
        <w:t xml:space="preserve"> 34</w:t>
        <w:br/>
        <w:t xml:space="preserve"> ],</w:t>
        <w:br/>
        <w:t xml:space="preserve"> "entity": "products"</w:t>
        <w:br/>
        <w:t xml:space="preserve"> },</w:t>
        <w:br/>
        <w:t xml:space="preserve"> "max_uses": 25,</w:t>
        <w:br/>
        <w:t xml:space="preserve"> "max_uses_per_customer": 0,</w:t>
        <w:br/>
        <w:t xml:space="preserve"> "restricted_to": {</w:t>
        <w:br/>
        <w:t xml:space="preserve"> "countries": "AU"</w:t>
        <w:br/>
        <w:t xml:space="preserve"> },</w:t>
        <w:br/>
        <w:t xml:space="preserve"> "shipping_methods": [</w:t>
        <w:br/>
        <w:t xml:space="preserve"> "Free Shipping"</w:t>
        <w:br/>
        <w:t xml:space="preserve"> ]</w:t>
        <w:br/>
        <w:t>}</w:t>
      </w:r>
    </w:p>
    <w:p>
      <w:r>
        <w:rPr>
          <w:b/>
        </w:rPr>
        <w:t>Note: Note: The scraped documentation states applies_to is required and that if it is not included in a PUT request, its existing value will be cleared (PUT behavior note included here for awareness).</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coupon's ID (read-only).</w:t>
            </w:r>
          </w:p>
        </w:tc>
      </w:tr>
      <w:tr>
        <w:tc>
          <w:tcPr>
            <w:tcW w:type="dxa" w:w="2880"/>
          </w:tcPr>
          <w:p>
            <w:r>
              <w:t>date_created</w:t>
            </w:r>
          </w:p>
        </w:tc>
        <w:tc>
          <w:tcPr>
            <w:tcW w:type="dxa" w:w="2880"/>
          </w:tcPr>
          <w:p>
            <w:r>
              <w:t>string</w:t>
            </w:r>
          </w:p>
        </w:tc>
        <w:tc>
          <w:tcPr>
            <w:tcW w:type="dxa" w:w="2880"/>
          </w:tcPr>
          <w:p>
            <w:r>
              <w:t>Date created (RFC 2822-formatted string as shown in examples).</w:t>
            </w:r>
          </w:p>
        </w:tc>
      </w:tr>
      <w:tr>
        <w:tc>
          <w:tcPr>
            <w:tcW w:type="dxa" w:w="2880"/>
          </w:tcPr>
          <w:p>
            <w:r>
              <w:t>num_uses</w:t>
            </w:r>
          </w:p>
        </w:tc>
        <w:tc>
          <w:tcPr>
            <w:tcW w:type="dxa" w:w="2880"/>
          </w:tcPr>
          <w:p>
            <w:r>
              <w:t>integer</w:t>
            </w:r>
          </w:p>
        </w:tc>
        <w:tc>
          <w:tcPr>
            <w:tcW w:type="dxa" w:w="2880"/>
          </w:tcPr>
          <w:p>
            <w:r>
              <w:t>Number of times this coupon has been used (read-only).</w:t>
            </w:r>
          </w:p>
        </w:tc>
      </w:tr>
      <w:tr>
        <w:tc>
          <w:tcPr>
            <w:tcW w:type="dxa" w:w="2880"/>
          </w:tcPr>
          <w:p>
            <w:r>
              <w:t>name</w:t>
            </w:r>
          </w:p>
        </w:tc>
        <w:tc>
          <w:tcPr>
            <w:tcW w:type="dxa" w:w="2880"/>
          </w:tcPr>
          <w:p>
            <w:r>
              <w:t>string</w:t>
            </w:r>
          </w:p>
        </w:tc>
        <w:tc>
          <w:tcPr>
            <w:tcW w:type="dxa" w:w="2880"/>
          </w:tcPr>
          <w:p>
            <w:r>
              <w:t>Coupon name (unique).</w:t>
            </w:r>
          </w:p>
        </w:tc>
      </w:tr>
      <w:tr>
        <w:tc>
          <w:tcPr>
            <w:tcW w:type="dxa" w:w="2880"/>
          </w:tcPr>
          <w:p>
            <w:r>
              <w:t>type</w:t>
            </w:r>
          </w:p>
        </w:tc>
        <w:tc>
          <w:tcPr>
            <w:tcW w:type="dxa" w:w="2880"/>
          </w:tcPr>
          <w:p>
            <w:r>
              <w:t>string</w:t>
            </w:r>
          </w:p>
        </w:tc>
        <w:tc>
          <w:tcPr>
            <w:tcW w:type="dxa" w:w="2880"/>
          </w:tcPr>
          <w:p>
            <w:r>
              <w:t>Coupon type.</w:t>
            </w:r>
          </w:p>
        </w:tc>
      </w:tr>
      <w:tr>
        <w:tc>
          <w:tcPr>
            <w:tcW w:type="dxa" w:w="2880"/>
          </w:tcPr>
          <w:p>
            <w:r>
              <w:t>amount</w:t>
            </w:r>
          </w:p>
        </w:tc>
        <w:tc>
          <w:tcPr>
            <w:tcW w:type="dxa" w:w="2880"/>
          </w:tcPr>
          <w:p>
            <w:r>
              <w:t>string</w:t>
            </w:r>
          </w:p>
        </w:tc>
        <w:tc>
          <w:tcPr>
            <w:tcW w:type="dxa" w:w="2880"/>
          </w:tcPr>
          <w:p>
            <w:r>
              <w:t>Discount amount/percentage depending on type.</w:t>
            </w:r>
          </w:p>
        </w:tc>
      </w:tr>
      <w:tr>
        <w:tc>
          <w:tcPr>
            <w:tcW w:type="dxa" w:w="2880"/>
          </w:tcPr>
          <w:p>
            <w:r>
              <w:t>min_purchase</w:t>
            </w:r>
          </w:p>
        </w:tc>
        <w:tc>
          <w:tcPr>
            <w:tcW w:type="dxa" w:w="2880"/>
          </w:tcPr>
          <w:p>
            <w:r>
              <w:t>string</w:t>
            </w:r>
          </w:p>
        </w:tc>
        <w:tc>
          <w:tcPr>
            <w:tcW w:type="dxa" w:w="2880"/>
          </w:tcPr>
          <w:p>
            <w:r>
              <w:t>Minimum purchase amount required (if set).</w:t>
            </w:r>
          </w:p>
        </w:tc>
      </w:tr>
      <w:tr>
        <w:tc>
          <w:tcPr>
            <w:tcW w:type="dxa" w:w="2880"/>
          </w:tcPr>
          <w:p>
            <w:r>
              <w:t>expires</w:t>
            </w:r>
          </w:p>
        </w:tc>
        <w:tc>
          <w:tcPr>
            <w:tcW w:type="dxa" w:w="2880"/>
          </w:tcPr>
          <w:p>
            <w:r>
              <w:t>string</w:t>
            </w:r>
          </w:p>
        </w:tc>
        <w:tc>
          <w:tcPr>
            <w:tcW w:type="dxa" w:w="2880"/>
          </w:tcPr>
          <w:p>
            <w:r>
              <w:t>Expiration date/time in RFC 2822 format (if set).</w:t>
            </w:r>
          </w:p>
        </w:tc>
      </w:tr>
      <w:tr>
        <w:tc>
          <w:tcPr>
            <w:tcW w:type="dxa" w:w="2880"/>
          </w:tcPr>
          <w:p>
            <w:r>
              <w:t>enabled</w:t>
            </w:r>
          </w:p>
        </w:tc>
        <w:tc>
          <w:tcPr>
            <w:tcW w:type="dxa" w:w="2880"/>
          </w:tcPr>
          <w:p>
            <w:r>
              <w:t>boolean</w:t>
            </w:r>
          </w:p>
        </w:tc>
        <w:tc>
          <w:tcPr>
            <w:tcW w:type="dxa" w:w="2880"/>
          </w:tcPr>
          <w:p>
            <w:r>
              <w:t>Whether the coupon is enabled.</w:t>
            </w:r>
          </w:p>
        </w:tc>
      </w:tr>
      <w:tr>
        <w:tc>
          <w:tcPr>
            <w:tcW w:type="dxa" w:w="2880"/>
          </w:tcPr>
          <w:p>
            <w:r>
              <w:t>code</w:t>
            </w:r>
          </w:p>
        </w:tc>
        <w:tc>
          <w:tcPr>
            <w:tcW w:type="dxa" w:w="2880"/>
          </w:tcPr>
          <w:p>
            <w:r>
              <w:t>string</w:t>
            </w:r>
          </w:p>
        </w:tc>
        <w:tc>
          <w:tcPr>
            <w:tcW w:type="dxa" w:w="2880"/>
          </w:tcPr>
          <w:p>
            <w:r>
              <w:t>Coupon code customers use (unique).</w:t>
            </w:r>
          </w:p>
        </w:tc>
      </w:tr>
      <w:tr>
        <w:tc>
          <w:tcPr>
            <w:tcW w:type="dxa" w:w="2880"/>
          </w:tcPr>
          <w:p>
            <w:r>
              <w:t>applies_to</w:t>
            </w:r>
          </w:p>
        </w:tc>
        <w:tc>
          <w:tcPr>
            <w:tcW w:type="dxa" w:w="2880"/>
          </w:tcPr>
          <w:p>
            <w:r>
              <w:t>object</w:t>
            </w:r>
          </w:p>
        </w:tc>
        <w:tc>
          <w:tcPr>
            <w:tcW w:type="dxa" w:w="2880"/>
          </w:tcPr>
          <w:p>
            <w:r>
              <w:t>What the discount applies to.</w:t>
            </w:r>
          </w:p>
        </w:tc>
      </w:tr>
      <w:tr>
        <w:tc>
          <w:tcPr>
            <w:tcW w:type="dxa" w:w="2880"/>
          </w:tcPr>
          <w:p>
            <w:r>
              <w:t>applies_to.ids</w:t>
            </w:r>
          </w:p>
        </w:tc>
        <w:tc>
          <w:tcPr>
            <w:tcW w:type="dxa" w:w="2880"/>
          </w:tcPr>
          <w:p>
            <w:r>
              <w:t>integer[]</w:t>
            </w:r>
          </w:p>
        </w:tc>
        <w:tc>
          <w:tcPr>
            <w:tcW w:type="dxa" w:w="2880"/>
          </w:tcPr>
          <w:p>
            <w:r>
              <w:t>IDs of products or categories.</w:t>
            </w:r>
          </w:p>
        </w:tc>
      </w:tr>
      <w:tr>
        <w:tc>
          <w:tcPr>
            <w:tcW w:type="dxa" w:w="2880"/>
          </w:tcPr>
          <w:p>
            <w:r>
              <w:t>applies_to.entity</w:t>
            </w:r>
          </w:p>
        </w:tc>
        <w:tc>
          <w:tcPr>
            <w:tcW w:type="dxa" w:w="2880"/>
          </w:tcPr>
          <w:p>
            <w:r>
              <w:t>string</w:t>
            </w:r>
          </w:p>
        </w:tc>
        <w:tc>
          <w:tcPr>
            <w:tcW w:type="dxa" w:w="2880"/>
          </w:tcPr>
          <w:p>
            <w:r>
              <w:t>Either products or categories.</w:t>
            </w:r>
          </w:p>
        </w:tc>
      </w:tr>
      <w:tr>
        <w:tc>
          <w:tcPr>
            <w:tcW w:type="dxa" w:w="2880"/>
          </w:tcPr>
          <w:p>
            <w:r>
              <w:t>max_uses</w:t>
            </w:r>
          </w:p>
        </w:tc>
        <w:tc>
          <w:tcPr>
            <w:tcW w:type="dxa" w:w="2880"/>
          </w:tcPr>
          <w:p>
            <w:r>
              <w:t>integer</w:t>
            </w:r>
          </w:p>
        </w:tc>
        <w:tc>
          <w:tcPr>
            <w:tcW w:type="dxa" w:w="2880"/>
          </w:tcPr>
          <w:p>
            <w:r>
              <w:t>Maximum uses across all customers (if set).</w:t>
            </w:r>
          </w:p>
        </w:tc>
      </w:tr>
      <w:tr>
        <w:tc>
          <w:tcPr>
            <w:tcW w:type="dxa" w:w="2880"/>
          </w:tcPr>
          <w:p>
            <w:r>
              <w:t>max_uses_per_customer</w:t>
            </w:r>
          </w:p>
        </w:tc>
        <w:tc>
          <w:tcPr>
            <w:tcW w:type="dxa" w:w="2880"/>
          </w:tcPr>
          <w:p>
            <w:r>
              <w:t>integer</w:t>
            </w:r>
          </w:p>
        </w:tc>
        <w:tc>
          <w:tcPr>
            <w:tcW w:type="dxa" w:w="2880"/>
          </w:tcPr>
          <w:p>
            <w:r>
              <w:t>Maximum uses per customer (if set).</w:t>
            </w:r>
          </w:p>
        </w:tc>
      </w:tr>
      <w:tr>
        <w:tc>
          <w:tcPr>
            <w:tcW w:type="dxa" w:w="2880"/>
          </w:tcPr>
          <w:p>
            <w:r>
              <w:t>restricted_to</w:t>
            </w:r>
          </w:p>
        </w:tc>
        <w:tc>
          <w:tcPr>
            <w:tcW w:type="dxa" w:w="2880"/>
          </w:tcPr>
          <w:p>
            <w:r>
              <w:t>object</w:t>
            </w:r>
          </w:p>
        </w:tc>
        <w:tc>
          <w:tcPr>
            <w:tcW w:type="dxa" w:w="2880"/>
          </w:tcPr>
          <w:p>
            <w:r>
              <w:t>Restriction object (details limited in provided docs).</w:t>
            </w:r>
          </w:p>
        </w:tc>
      </w:tr>
      <w:tr>
        <w:tc>
          <w:tcPr>
            <w:tcW w:type="dxa" w:w="2880"/>
          </w:tcPr>
          <w:p>
            <w:r>
              <w:t>restricted_to.countries</w:t>
            </w:r>
          </w:p>
        </w:tc>
        <w:tc>
          <w:tcPr>
            <w:tcW w:type="dxa" w:w="2880"/>
          </w:tcPr>
          <w:p>
            <w:r>
              <w:t>string</w:t>
            </w:r>
          </w:p>
        </w:tc>
        <w:tc>
          <w:tcPr>
            <w:tcW w:type="dxa" w:w="2880"/>
          </w:tcPr>
          <w:p>
            <w:r>
              <w:t>Country restriction value.</w:t>
            </w:r>
          </w:p>
        </w:tc>
      </w:tr>
      <w:tr>
        <w:tc>
          <w:tcPr>
            <w:tcW w:type="dxa" w:w="2880"/>
          </w:tcPr>
          <w:p>
            <w:r>
              <w:t>shipping_methods</w:t>
            </w:r>
          </w:p>
        </w:tc>
        <w:tc>
          <w:tcPr>
            <w:tcW w:type="dxa" w:w="2880"/>
          </w:tcPr>
          <w:p>
            <w:r>
              <w:t>string[]</w:t>
            </w:r>
          </w:p>
        </w:tc>
        <w:tc>
          <w:tcPr>
            <w:tcW w:type="dxa" w:w="2880"/>
          </w:tcPr>
          <w:p>
            <w:r>
              <w:t>Shipping method names allowed for the coupon (if set).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'https://api.bigcommerce.com/stores/{{BIG_COMMERCE_STORE_HASH}}/v2/coupons' \</w:t>
        <w:br/>
        <w:t xml:space="preserve"> --header 'Accept: application/json' \</w:t>
        <w:br/>
        <w:t xml:space="preserve"> --header 'Content-Type: application/json' \</w:t>
        <w:br/>
        <w:t xml:space="preserve"> --data '{</w:t>
        <w:br/>
        <w:t xml:space="preserve"> "name": "Australia Customers Discount",</w:t>
        <w:br/>
        <w:t xml:space="preserve"> "code": "S2549JM0Y",</w:t>
        <w:br/>
        <w:t xml:space="preserve"> "type": "percentage_discount",</w:t>
        <w:br/>
        <w:t xml:space="preserve"> "amount": "5",</w:t>
        <w:br/>
        <w:t xml:space="preserve"> "min_purchase": "25",</w:t>
        <w:br/>
        <w:t xml:space="preserve"> "enabled": true,</w:t>
        <w:br/>
        <w:t xml:space="preserve"> "applies_to": {</w:t>
        <w:br/>
        <w:t xml:space="preserve"> "ids": [12, 34],</w:t>
        <w:br/>
        <w:t xml:space="preserve"> "entity": "products"</w:t>
        <w:br/>
        <w:t xml:space="preserve">    },</w:t>
        <w:br/>
        <w:t xml:space="preserve"> "max_uses": 25,</w:t>
        <w:br/>
        <w:t xml:space="preserve"> "max_uses_per_customer": 0,</w:t>
        <w:br/>
        <w:t xml:space="preserve"> "restricted_to": {</w:t>
        <w:br/>
        <w:t xml:space="preserve"> "countries": "AU"</w:t>
        <w:br/>
        <w:t xml:space="preserve">    },</w:t>
        <w:br/>
        <w:t xml:space="preserve"> "shipping_methods": ["Free Shipping"]</w:t>
        <w:br/>
        <w:t xml:space="preserve">  }'</w:t>
      </w:r>
    </w:p>
    <w:p>
      <w:pPr>
        <w:pStyle w:val="Heading3"/>
      </w:pPr>
      <w:r>
        <w:t>Example Usage</w:t>
      </w:r>
    </w:p>
    <w:p>
      <w:pPr>
        <w:pStyle w:val="Heading3"/>
      </w:pPr>
      <w:r>
        <w:t>Example 1: Percentage discount on specific products</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'https://api.bigcommerce.com/stores/{{BIG_COMMERCE_STORE_HASH}}/v2/coupons' \</w:t>
        <w:br/>
        <w:t xml:space="preserve"> --header 'Accept: application/json' \</w:t>
        <w:br/>
        <w:t xml:space="preserve"> --header 'Content-Type: application/json' \</w:t>
        <w:br/>
        <w:t xml:space="preserve"> --data '{</w:t>
        <w:br/>
        <w:t xml:space="preserve"> "name": "5% Off Selected Products",</w:t>
        <w:br/>
        <w:t xml:space="preserve"> "code": "SAVE5",</w:t>
        <w:br/>
        <w:t xml:space="preserve"> "type": "percentage_discount",</w:t>
        <w:br/>
        <w:t xml:space="preserve"> "amount": "5",</w:t>
        <w:br/>
        <w:t xml:space="preserve"> "applies_to": {</w:t>
        <w:br/>
        <w:t xml:space="preserve"> "ids": [101, 102],</w:t>
        <w:br/>
        <w:t xml:space="preserve"> "entity": "products"</w:t>
        <w:br/>
        <w:t xml:space="preserve">    }</w:t>
        <w:br/>
        <w:t xml:space="preserve">  }'</w:t>
      </w:r>
    </w:p>
    <w:p>
      <w:pPr>
        <w:pStyle w:val="Heading3"/>
      </w:pPr>
      <w:r>
        <w:t>Example 2: Free shipping coupon restricted to a shipping method</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'https://api.bigcommerce.com/stores/{{BIG_COMMERCE_STORE_HASH}}/v2/coupons' \</w:t>
        <w:br/>
        <w:t xml:space="preserve"> --header 'Accept: application/json' \</w:t>
        <w:br/>
        <w:t xml:space="preserve"> --header 'Content-Type: application/json' \</w:t>
        <w:br/>
        <w:t xml:space="preserve"> --data '{</w:t>
        <w:br/>
        <w:t xml:space="preserve"> "name": "Free Shipping Promo",</w:t>
        <w:br/>
        <w:t xml:space="preserve"> "code": "FREESHIP",</w:t>
        <w:br/>
        <w:t xml:space="preserve"> "type": "free_shipping",</w:t>
        <w:br/>
        <w:t xml:space="preserve"> "amount": "0",</w:t>
        <w:br/>
        <w:t xml:space="preserve"> "applies_to": {</w:t>
        <w:br/>
        <w:t xml:space="preserve"> "ids": [7],</w:t>
        <w:br/>
        <w:t xml:space="preserve"> "entity": "categories"</w:t>
        <w:br/>
        <w:t xml:space="preserve">    },</w:t>
        <w:br/>
        <w:t xml:space="preserve"> "shipping_methods": ["Free Shipping"]</w:t>
        <w:br/>
        <w:t xml:space="preserve">  }'</w:t>
      </w:r>
    </w:p>
    <w:p>
      <w:pPr>
        <w:pStyle w:val="Heading3"/>
      </w:pPr>
      <w:r>
        <w:t>Behavior</w:t>
      </w:r>
    </w:p>
    <w:p>
      <w:pPr>
        <w:pStyle w:val="ListBullet"/>
      </w:pPr>
      <w:r>
        <w:t>Validates required fields (name, code, type, amount, applies_to).</w:t>
      </w:r>
    </w:p>
    <w:p>
      <w:pPr>
        <w:pStyle w:val="ListBullet"/>
      </w:pPr>
      <w:r>
        <w:t>Creates the coupon and assigns a read-only id.</w:t>
      </w:r>
    </w:p>
    <w:p>
      <w:pPr>
        <w:pStyle w:val="ListBullet"/>
      </w:pPr>
      <w:r>
        <w:t>Returns the created coupon object, including read-only fields like num_uses.</w:t>
      </w:r>
    </w:p>
    <w:p>
      <w:pPr>
        <w:pStyle w:val="Heading3"/>
      </w:pPr>
      <w:r>
        <w:t>Notes</w:t>
      </w:r>
    </w:p>
    <w:p>
      <w:pPr>
        <w:pStyle w:val="ListBullet"/>
      </w:pPr>
      <w:r>
        <w:t>Coupon type must be one of: per_item_discount, per_total_discount, shipping_discount, free_shipping, percentage_discount, promotion.</w:t>
      </w:r>
    </w:p>
    <w:p>
      <w:pPr>
        <w:pStyle w:val="ListBullet"/>
      </w:pPr>
      <w:r>
        <w:t>Legacy coupon codes only work with the store's default currency. Applying a coupon in any other currency results in: "Coupons only apply to default currency."</w:t>
      </w:r>
    </w:p>
    <w:p>
      <w:pPr>
        <w:pStyle w:val="ListBullet"/>
      </w:pPr>
      <w:r>
        <w:t>expires must be in RFC 2822 format if provided.</w:t>
      </w:r>
    </w:p>
    <w:p>
      <w:pPr>
        <w:pStyle w:val="ListBullet"/>
      </w:pPr>
      <w:r>
        <w:t>shipping_methods must reference shipping methods that are enabled on the store.</w:t>
      </w:r>
    </w:p>
    <w:p>
      <w:pPr>
        <w:pStyle w:val="Heading3"/>
      </w:pPr>
      <w:r>
        <w:t>Gotchas</w:t>
      </w:r>
    </w:p>
    <w:p>
      <w:pPr>
        <w:pStyle w:val="ListBullet"/>
      </w:pPr>
      <w:r>
        <w:t>amount is a string and its meaning depends on type (amount vs percent).</w:t>
      </w:r>
    </w:p>
    <w:p>
      <w:pPr>
        <w:pStyle w:val="ListBullet"/>
      </w:pPr>
      <w:r>
        <w:t>name and code must be unique.</w:t>
      </w:r>
    </w:p>
    <w:p>
      <w:pPr>
        <w:pStyle w:val="ListBullet"/>
      </w:pPr>
      <w:r>
        <w:t>Do not send read-only fields (id, num_uses) in create requests.</w:t>
      </w:r>
    </w:p>
    <w:p>
      <w:pPr>
        <w:pStyle w:val="Heading3"/>
      </w:pPr>
      <w:r>
        <w:t>Related coupons actions</w:t>
      </w:r>
    </w:p>
    <w:p>
      <w:pPr>
        <w:pStyle w:val="ListBullet"/>
      </w:pPr>
      <w:r>
        <w:t>[DELETE] Delete a Coupon — /v2/coupons/{{id}}</w:t>
      </w:r>
    </w:p>
    <w:p>
      <w:pPr>
        <w:pStyle w:val="ListBullet"/>
      </w:pPr>
      <w:r>
        <w:t>[DELETE] Delete All Coupons (or Batch Delete by ID) — /v2/coupons</w:t>
      </w:r>
    </w:p>
    <w:p>
      <w:pPr>
        <w:pStyle w:val="ListBullet"/>
      </w:pPr>
      <w:r>
        <w:t>[GET] Get a Count of Coupons — /v2/coupons/count</w:t>
      </w:r>
    </w:p>
    <w:p>
      <w:pPr>
        <w:pStyle w:val="ListBullet"/>
      </w:pPr>
      <w:r>
        <w:t>[GET] List Coupons — /v2/coupons</w:t>
      </w:r>
    </w:p>
    <w:p>
      <w:pPr>
        <w:pStyle w:val="ListBullet"/>
      </w:pPr>
      <w:r>
        <w:t>[PUT] Update a Coupon — /v2/coupons/{{id}}</w:t>
      </w:r>
    </w:p>
    <w:p>
      <w:r>
        <w:br w:type="page"/>
      </w:r>
    </w:p>
    <w:p>
      <w:pPr>
        <w:pStyle w:val="Heading2"/>
      </w:pPr>
      <w:r>
        <w:t>287. [DELETE] Delete a Coupon</w:t>
      </w:r>
    </w:p>
    <w:p>
      <w:r>
        <w:rPr>
          <w:b/>
        </w:rPr>
        <w:t xml:space="preserve">Endpoint: </w:t>
      </w:r>
      <w:r>
        <w:rPr>
          <w:rFonts w:ascii="Courier New" w:hAnsi="Courier New"/>
          <w:sz w:val="18"/>
        </w:rPr>
        <w:t>/v2/coupons/{{id}}</w:t>
      </w:r>
    </w:p>
    <w:p>
      <w:pPr>
        <w:pStyle w:val="Heading3"/>
      </w:pPr>
      <w:r>
        <w:t>Prerequisites</w:t>
      </w:r>
    </w:p>
    <w:p>
      <w:pPr>
        <w:pStyle w:val="ListBullet"/>
      </w:pPr>
      <w:r>
        <w:t>Store must have an existing coupon to delete</w:t>
      </w:r>
    </w:p>
    <w:p>
      <w:pPr>
        <w:pStyle w:val="ListBullet"/>
      </w:pPr>
      <w:r>
        <w:t>Must have permissions to manage coupons</w:t>
      </w:r>
    </w:p>
    <w:p>
      <w:pPr>
        <w:pStyle w:val="Heading3"/>
      </w:pPr>
      <w:r>
        <w:t>Method</w:t>
      </w:r>
    </w:p>
    <w:p>
      <w:r>
        <w:t>DELETE</w:t>
      </w:r>
    </w:p>
    <w:p>
      <w:pPr>
        <w:pStyle w:val="Heading3"/>
      </w:pPr>
      <w:r>
        <w:t>URL</w:t>
      </w:r>
    </w:p>
    <w:p>
      <w:r>
        <w:t>https://api.bigcommerce.com/stores/{{BIG_COMMERCE_STORE_HASH}}/v2/coupons/{{id}}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coupon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/v2/coupons// or /v2/coupons).</w:t>
      </w:r>
    </w:p>
    <w:p>
      <w:pPr>
        <w:pStyle w:val="ListBullet"/>
      </w:pPr>
      <w:r>
        <w:t>Always construct the path as /v2/coupons/{{id}},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/v2/coupons/123</w:t>
        <w:br/>
        <w:t>/v2/coupons/98765</w:t>
      </w:r>
    </w:p>
    <w:p>
      <w:pPr>
        <w:pStyle w:val="Heading3"/>
      </w:pPr>
      <w:r>
        <w:t>Invalid Examples</w:t>
      </w:r>
    </w:p>
    <w:p>
      <w:r>
        <w:rPr>
          <w:b/>
          <w:color w:val="666666"/>
          <w:sz w:val="16"/>
        </w:rPr>
        <w:t>[http]</w:t>
      </w:r>
    </w:p>
    <w:p>
      <w:pPr>
        <w:shd w:fill="F2F2F2" w:val="clear"/>
      </w:pPr>
      <w:r>
        <w:rPr>
          <w:rFonts w:ascii="Courier New" w:hAnsi="Courier New"/>
          <w:sz w:val="17"/>
        </w:rPr>
        <w:t>/v2/coupons//</w:t>
        <w:br/>
        <w:t>/v2/coupons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ID of the coupon to delete.</w:t>
            </w:r>
          </w:p>
        </w:tc>
      </w:tr>
    </w:tbl>
    <w:p/>
    <w:p>
      <w:pPr>
        <w:pStyle w:val="Heading3"/>
      </w:pPr>
      <w:r>
        <w:t>Response</w:t>
      </w:r>
    </w:p>
    <w:p>
      <w:pPr>
        <w:pStyle w:val="Heading3"/>
      </w:pPr>
      <w:r>
        <w:t>Success Response (204 No Content)</w:t>
      </w:r>
    </w:p>
    <w:p>
      <w:r>
        <w:t>This endpoint returns no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'https://api.bigcommerce.com/stores/{{BIG_COMMERCE_STORE_HASH}}/v2/coupons/123'</w:t>
      </w:r>
    </w:p>
    <w:p>
      <w:pPr>
        <w:pStyle w:val="Heading3"/>
      </w:pPr>
      <w:r>
        <w:t>Error Handling</w:t>
      </w:r>
    </w:p>
    <w:p>
      <w:r>
        <w:t>No error responses were provided in the scraped documentation.</w:t>
      </w:r>
    </w:p>
    <w:p>
      <w:pPr>
        <w:pStyle w:val="Heading3"/>
      </w:pPr>
      <w:r>
        <w:t>Related coupons actions</w:t>
      </w:r>
    </w:p>
    <w:p>
      <w:pPr>
        <w:pStyle w:val="ListBullet"/>
      </w:pPr>
      <w:r>
        <w:t>[POST] Create a New Coupon — /v2/coupons</w:t>
      </w:r>
    </w:p>
    <w:p>
      <w:pPr>
        <w:pStyle w:val="ListBullet"/>
      </w:pPr>
      <w:r>
        <w:t>[DELETE] Delete All Coupons (or Batch Delete by ID) — /v2/coupons</w:t>
      </w:r>
    </w:p>
    <w:p>
      <w:pPr>
        <w:pStyle w:val="ListBullet"/>
      </w:pPr>
      <w:r>
        <w:t>[GET] Get a Count of Coupons — /v2/coupons/count</w:t>
      </w:r>
    </w:p>
    <w:p>
      <w:pPr>
        <w:pStyle w:val="ListBullet"/>
      </w:pPr>
      <w:r>
        <w:t>[GET] List Coupons — /v2/coupons</w:t>
      </w:r>
    </w:p>
    <w:p>
      <w:pPr>
        <w:pStyle w:val="ListBullet"/>
      </w:pPr>
      <w:r>
        <w:t>[PUT] Update a Coupon — /v2/coupons/{{id}}</w:t>
      </w:r>
    </w:p>
    <w:p>
      <w:r>
        <w:br w:type="page"/>
      </w:r>
    </w:p>
    <w:p>
      <w:pPr>
        <w:pStyle w:val="Heading2"/>
      </w:pPr>
      <w:r>
        <w:t>288. [DELETE] Delete All Coupons (or Batch Delete by ID)</w:t>
      </w:r>
    </w:p>
    <w:p>
      <w:r>
        <w:rPr>
          <w:b/>
        </w:rPr>
        <w:t xml:space="preserve">Endpoint: </w:t>
      </w:r>
      <w:r>
        <w:rPr>
          <w:rFonts w:ascii="Courier New" w:hAnsi="Courier New"/>
          <w:sz w:val="18"/>
        </w:rPr>
        <w:t>/v2/coupons</w:t>
      </w:r>
    </w:p>
    <w:p>
      <w:pPr>
        <w:pStyle w:val="Heading3"/>
      </w:pPr>
      <w:r>
        <w:t>Prerequisites</w:t>
      </w:r>
    </w:p>
    <w:p>
      <w:pPr>
        <w:pStyle w:val="ListBullet"/>
      </w:pPr>
      <w:r>
        <w:t>Store must have permission to manage coupons.</w:t>
      </w:r>
    </w:p>
    <w:p>
      <w:pPr>
        <w:pStyle w:val="Heading3"/>
      </w:pPr>
      <w:r>
        <w:t>Method</w:t>
      </w:r>
    </w:p>
    <w:p>
      <w:r>
        <w:t>DELETE</w:t>
      </w:r>
    </w:p>
    <w:p>
      <w:pPr>
        <w:pStyle w:val="Heading3"/>
      </w:pPr>
      <w:r>
        <w:t>URL</w:t>
      </w:r>
    </w:p>
    <w:p>
      <w:r>
        <w:t>https://api.bigcommerce.com/stores/{{BIG_COMMERCE_STORE_HASH}}/v2/coupons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coupons from the store. If no filter is provided, this deletes all coupons. If id:in is provided, deletes only the specified coupon IDs in a single batch request. Deleting a coupon removes the coupon but does not delete the promotion it is attached to.</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send a request body with this DELETE request unless explicitly required (not documented here).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id:in</w:t>
            </w:r>
          </w:p>
        </w:tc>
        <w:tc>
          <w:tcPr>
            <w:tcW w:type="dxa" w:w="2880"/>
          </w:tcPr>
          <w:p>
            <w:r>
              <w:t>integer[]</w:t>
            </w:r>
          </w:p>
        </w:tc>
        <w:tc>
          <w:tcPr>
            <w:tcW w:type="dxa" w:w="2880"/>
          </w:tcPr>
          <w:p>
            <w:r>
              <w:t>Comma-separated list of coupon IDs to delete in a batch (e.g., ?id:in=1,2,3). Example from docs: /api/v2/coupons?id:in=1,2,3.</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'https://api.bigcommerce.com/stores/{{BIG_COMMERCE_STORE_HASH}}/v2/coupons?id:in=1,2,3' \</w:t>
        <w:br/>
        <w:t xml:space="preserve"> --header 'Accept: application/json'</w:t>
      </w:r>
    </w:p>
    <w:p>
      <w:pPr>
        <w:pStyle w:val="Heading3"/>
      </w:pPr>
      <w:r>
        <w:t>Example Usage</w:t>
      </w:r>
    </w:p>
    <w:p>
      <w:pPr>
        <w:pStyle w:val="Heading3"/>
      </w:pPr>
      <w:r>
        <w:t>Example 1: Delete all coupons</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'https://api.bigcommerce.com/stores/{{BIG_COMMERCE_STORE_HASH}}/v2/coupons' \</w:t>
        <w:br/>
        <w:t xml:space="preserve"> --header 'Accept: application/json'</w:t>
      </w:r>
    </w:p>
    <w:p>
      <w:pPr>
        <w:pStyle w:val="Heading3"/>
      </w:pPr>
      <w:r>
        <w:t>Example 2: Batch delete specific coupons by ID</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'https://api.bigcommerce.com/stores/{{BIG_COMMERCE_STORE_HASH}}/v2/coupons?id:in=12,34,56' \</w:t>
        <w:br/>
        <w:t xml:space="preserve"> --header 'Accept: application/json'</w:t>
      </w:r>
    </w:p>
    <w:p>
      <w:pPr>
        <w:pStyle w:val="Heading3"/>
      </w:pPr>
      <w:r>
        <w:t>Notes</w:t>
      </w:r>
    </w:p>
    <w:p>
      <w:pPr>
        <w:pStyle w:val="ListBullet"/>
      </w:pPr>
      <w:r>
        <w:t>Deleting a coupon via this endpoint deletes the coupon but not the promotion it is attached to.</w:t>
      </w:r>
    </w:p>
    <w:p>
      <w:pPr>
        <w:pStyle w:val="Heading3"/>
      </w:pPr>
      <w:r>
        <w:t>Related coupons actions</w:t>
      </w:r>
    </w:p>
    <w:p>
      <w:pPr>
        <w:pStyle w:val="ListBullet"/>
      </w:pPr>
      <w:r>
        <w:t>[POST] Create a New Coupon — /v2/coupons</w:t>
      </w:r>
    </w:p>
    <w:p>
      <w:pPr>
        <w:pStyle w:val="ListBullet"/>
      </w:pPr>
      <w:r>
        <w:t>[DELETE] Delete a Coupon — /v2/coupons/{{id}}</w:t>
      </w:r>
    </w:p>
    <w:p>
      <w:pPr>
        <w:pStyle w:val="ListBullet"/>
      </w:pPr>
      <w:r>
        <w:t>[GET] Get a Count of Coupons — /v2/coupons/count</w:t>
      </w:r>
    </w:p>
    <w:p>
      <w:pPr>
        <w:pStyle w:val="ListBullet"/>
      </w:pPr>
      <w:r>
        <w:t>[GET] List Coupons — /v2/coupons</w:t>
      </w:r>
    </w:p>
    <w:p>
      <w:pPr>
        <w:pStyle w:val="ListBullet"/>
      </w:pPr>
      <w:r>
        <w:t>[PUT] Update a Coupon — /v2/coupons/{{id}}</w:t>
      </w:r>
    </w:p>
    <w:p>
      <w:r>
        <w:br w:type="page"/>
      </w:r>
    </w:p>
    <w:p>
      <w:pPr>
        <w:pStyle w:val="Heading2"/>
      </w:pPr>
      <w:r>
        <w:t>289. [GET] Get a Count of Coupons</w:t>
      </w:r>
    </w:p>
    <w:p>
      <w:r>
        <w:rPr>
          <w:b/>
        </w:rPr>
        <w:t xml:space="preserve">Endpoint: </w:t>
      </w:r>
      <w:r>
        <w:rPr>
          <w:rFonts w:ascii="Courier New" w:hAnsi="Courier New"/>
          <w:sz w:val="18"/>
        </w:rPr>
        <w:t>/v2/coupons/count</w:t>
      </w:r>
    </w:p>
    <w:p>
      <w:pPr>
        <w:pStyle w:val="Heading3"/>
      </w:pPr>
      <w:r>
        <w:t>Method</w:t>
      </w:r>
    </w:p>
    <w:p>
      <w:r>
        <w:t>GET</w:t>
      </w:r>
    </w:p>
    <w:p>
      <w:pPr>
        <w:pStyle w:val="Heading3"/>
      </w:pPr>
      <w:r>
        <w:t>URL</w:t>
      </w:r>
    </w:p>
    <w:p>
      <w:r>
        <w:t>https://api.bigcommerce.com/stores/{{BIG_COMMERCE_STORE_HASH}}/v2/coupons/count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count of all Coupons in the store.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number of coupons in the store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'https://api.bigcommerce.com/stores/{{BIG_COMMERCE_STORE_HASH}}/v2/coupons/count' \</w:t>
        <w:br/>
        <w:t xml:space="preserve"> --header 'Accept: application/json'</w:t>
      </w:r>
    </w:p>
    <w:p>
      <w:pPr>
        <w:pStyle w:val="Heading3"/>
      </w:pPr>
      <w:r>
        <w:t>Related coupons actions</w:t>
      </w:r>
    </w:p>
    <w:p>
      <w:pPr>
        <w:pStyle w:val="ListBullet"/>
      </w:pPr>
      <w:r>
        <w:t>[POST] Create a New Coupon — /v2/coupons</w:t>
      </w:r>
    </w:p>
    <w:p>
      <w:pPr>
        <w:pStyle w:val="ListBullet"/>
      </w:pPr>
      <w:r>
        <w:t>[DELETE] Delete a Coupon — /v2/coupons/{{id}}</w:t>
      </w:r>
    </w:p>
    <w:p>
      <w:pPr>
        <w:pStyle w:val="ListBullet"/>
      </w:pPr>
      <w:r>
        <w:t>[DELETE] Delete All Coupons (or Batch Delete by ID) — /v2/coupons</w:t>
      </w:r>
    </w:p>
    <w:p>
      <w:pPr>
        <w:pStyle w:val="ListBullet"/>
      </w:pPr>
      <w:r>
        <w:t>[GET] List Coupons — /v2/coupons</w:t>
      </w:r>
    </w:p>
    <w:p>
      <w:pPr>
        <w:pStyle w:val="ListBullet"/>
      </w:pPr>
      <w:r>
        <w:t>[PUT] Update a Coupon — /v2/coupons/{{id}}</w:t>
      </w:r>
    </w:p>
    <w:p>
      <w:r>
        <w:br w:type="page"/>
      </w:r>
    </w:p>
    <w:p>
      <w:pPr>
        <w:pStyle w:val="Heading2"/>
      </w:pPr>
      <w:r>
        <w:t>290. [GET] List Coupons</w:t>
      </w:r>
    </w:p>
    <w:p>
      <w:r>
        <w:rPr>
          <w:b/>
        </w:rPr>
        <w:t xml:space="preserve">Endpoint: </w:t>
      </w:r>
      <w:r>
        <w:rPr>
          <w:rFonts w:ascii="Courier New" w:hAnsi="Courier New"/>
          <w:sz w:val="18"/>
        </w:rPr>
        <w:t>/v2/coupons</w:t>
      </w:r>
    </w:p>
    <w:p>
      <w:pPr>
        <w:pStyle w:val="Heading3"/>
      </w:pPr>
      <w:r>
        <w:t>Prerequisites</w:t>
      </w:r>
    </w:p>
    <w:p>
      <w:pPr>
        <w:pStyle w:val="ListBullet"/>
      </w:pPr>
      <w:r>
        <w:t>Store must have coupons configured (otherwise the response may be an empty list).</w:t>
      </w:r>
    </w:p>
    <w:p>
      <w:pPr>
        <w:pStyle w:val="ListBullet"/>
      </w:pPr>
      <w:r>
        <w:t>Ability to read coupons in the store.</w:t>
      </w:r>
    </w:p>
    <w:p>
      <w:pPr>
        <w:pStyle w:val="Heading3"/>
      </w:pPr>
      <w:r>
        <w:t>Method</w:t>
      </w:r>
    </w:p>
    <w:p>
      <w:r>
        <w:t>GET</w:t>
      </w:r>
    </w:p>
    <w:p>
      <w:pPr>
        <w:pStyle w:val="Heading3"/>
      </w:pPr>
      <w:r>
        <w:t>URL</w:t>
      </w:r>
    </w:p>
    <w:p>
      <w:r>
        <w:t>https://api.bigcommerce.com/stores/{{BIG_COMMERCE_STORE_HASH}}/v2/coupons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coupons. Default sorting is by coupon/discount id, from lowest to highest. Supports optional filtering and pagination; for large datasets, BigCommerce recommends using min_id + limit pagination for better performance.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 beyond the base store context.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Optional filter by coupon ID. Example: ?id=123</w:t>
            </w:r>
          </w:p>
        </w:tc>
      </w:tr>
      <w:tr>
        <w:tc>
          <w:tcPr>
            <w:tcW w:type="dxa" w:w="2880"/>
          </w:tcPr>
          <w:p>
            <w:r>
              <w:t>code</w:t>
            </w:r>
          </w:p>
        </w:tc>
        <w:tc>
          <w:tcPr>
            <w:tcW w:type="dxa" w:w="2880"/>
          </w:tcPr>
          <w:p>
            <w:r>
              <w:t>string</w:t>
            </w:r>
          </w:p>
        </w:tc>
        <w:tc>
          <w:tcPr>
            <w:tcW w:type="dxa" w:w="2880"/>
          </w:tcPr>
          <w:p>
            <w:r>
              <w:t>Optional filter by coupon code. Example: ?code=SAVE10</w:t>
            </w:r>
          </w:p>
        </w:tc>
      </w:tr>
      <w:tr>
        <w:tc>
          <w:tcPr>
            <w:tcW w:type="dxa" w:w="2880"/>
          </w:tcPr>
          <w:p>
            <w:r>
              <w:t>name</w:t>
            </w:r>
          </w:p>
        </w:tc>
        <w:tc>
          <w:tcPr>
            <w:tcW w:type="dxa" w:w="2880"/>
          </w:tcPr>
          <w:p>
            <w:r>
              <w:t>string</w:t>
            </w:r>
          </w:p>
        </w:tc>
        <w:tc>
          <w:tcPr>
            <w:tcW w:type="dxa" w:w="2880"/>
          </w:tcPr>
          <w:p>
            <w:r>
              <w:t>Optional filter by coupon name. Example: ?name=Holiday%20Sale</w:t>
            </w:r>
          </w:p>
        </w:tc>
      </w:tr>
      <w:tr>
        <w:tc>
          <w:tcPr>
            <w:tcW w:type="dxa" w:w="2880"/>
          </w:tcPr>
          <w:p>
            <w:r>
              <w:t>type</w:t>
            </w:r>
          </w:p>
        </w:tc>
        <w:tc>
          <w:tcPr>
            <w:tcW w:type="dxa" w:w="2880"/>
          </w:tcPr>
          <w:p>
            <w:r>
              <w:t>string (enum)</w:t>
            </w:r>
          </w:p>
        </w:tc>
        <w:tc>
          <w:tcPr>
            <w:tcW w:type="dxa" w:w="2880"/>
          </w:tcPr>
          <w:p>
            <w:r>
              <w:t>Filter by coupon type. Allowed values: per_item_discount, percentage_discount, per_total_discount, shipping_discount, free_shipping, promotion.</w:t>
            </w:r>
          </w:p>
        </w:tc>
      </w:tr>
      <w:tr>
        <w:tc>
          <w:tcPr>
            <w:tcW w:type="dxa" w:w="2880"/>
          </w:tcPr>
          <w:p>
            <w:r>
              <w:t>exclude_type</w:t>
            </w:r>
          </w:p>
        </w:tc>
        <w:tc>
          <w:tcPr>
            <w:tcW w:type="dxa" w:w="2880"/>
          </w:tcPr>
          <w:p>
            <w:r>
              <w:t>string (enum)</w:t>
            </w:r>
          </w:p>
        </w:tc>
        <w:tc>
          <w:tcPr>
            <w:tcW w:type="dxa" w:w="2880"/>
          </w:tcPr>
          <w:p>
            <w:r>
              <w:t>Exclude a coupon type. Allowed values: per_item_discount, percentage_discount, per_total_discount, shipping_discount, free_shipping, promotion.</w:t>
            </w:r>
          </w:p>
        </w:tc>
      </w:tr>
      <w:tr>
        <w:tc>
          <w:tcPr>
            <w:tcW w:type="dxa" w:w="2880"/>
          </w:tcPr>
          <w:p>
            <w:r>
              <w:t>min_id</w:t>
            </w:r>
          </w:p>
        </w:tc>
        <w:tc>
          <w:tcPr>
            <w:tcW w:type="dxa" w:w="2880"/>
          </w:tcPr>
          <w:p>
            <w:r>
              <w:t>integer</w:t>
            </w:r>
          </w:p>
        </w:tc>
        <w:tc>
          <w:tcPr>
            <w:tcW w:type="dxa" w:w="2880"/>
          </w:tcPr>
          <w:p>
            <w:r>
              <w:t>Return coupons with id greater than or equal to this value. Recommended for pagination with limit. Example: ?min_id=100</w:t>
            </w:r>
          </w:p>
        </w:tc>
      </w:tr>
      <w:tr>
        <w:tc>
          <w:tcPr>
            <w:tcW w:type="dxa" w:w="2880"/>
          </w:tcPr>
          <w:p>
            <w:r>
              <w:t>max_id</w:t>
            </w:r>
          </w:p>
        </w:tc>
        <w:tc>
          <w:tcPr>
            <w:tcW w:type="dxa" w:w="2880"/>
          </w:tcPr>
          <w:p>
            <w:r>
              <w:t>integer</w:t>
            </w:r>
          </w:p>
        </w:tc>
        <w:tc>
          <w:tcPr>
            <w:tcW w:type="dxa" w:w="2880"/>
          </w:tcPr>
          <w:p>
            <w:r>
              <w:t>Return coupons with id less than or equal to this value. Example: ?max_id=500</w:t>
            </w:r>
          </w:p>
        </w:tc>
      </w:tr>
      <w:tr>
        <w:tc>
          <w:tcPr>
            <w:tcW w:type="dxa" w:w="2880"/>
          </w:tcPr>
          <w:p>
            <w:r>
              <w:t>page</w:t>
            </w:r>
          </w:p>
        </w:tc>
        <w:tc>
          <w:tcPr>
            <w:tcW w:type="dxa" w:w="2880"/>
          </w:tcPr>
          <w:p>
            <w:r>
              <w:t>number</w:t>
            </w:r>
          </w:p>
        </w:tc>
        <w:tc>
          <w:tcPr>
            <w:tcW w:type="dxa" w:w="2880"/>
          </w:tcPr>
          <w:p>
            <w:r>
              <w:t>Page number for pagination. Example: ?page=2</w:t>
            </w:r>
          </w:p>
        </w:tc>
      </w:tr>
      <w:tr>
        <w:tc>
          <w:tcPr>
            <w:tcW w:type="dxa" w:w="2880"/>
          </w:tcPr>
          <w:p>
            <w:r>
              <w:t>limit</w:t>
            </w:r>
          </w:p>
        </w:tc>
        <w:tc>
          <w:tcPr>
            <w:tcW w:type="dxa" w:w="2880"/>
          </w:tcPr>
          <w:p>
            <w:r>
              <w:t>number</w:t>
            </w:r>
          </w:p>
        </w:tc>
        <w:tc>
          <w:tcPr>
            <w:tcW w:type="dxa" w:w="2880"/>
          </w:tcPr>
          <w:p>
            <w:r>
              <w:t>Number of results per page. Example: ?limit=50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123,</w:t>
        <w:br/>
        <w:t xml:space="preserve"> "date_created": "Tue, 12 Mar 2024 14:22:01 +0000",</w:t>
        <w:br/>
        <w:t xml:space="preserve"> "num_uses": 10,</w:t>
        <w:br/>
        <w:t xml:space="preserve"> "name": "Holiday Sale",</w:t>
        <w:br/>
        <w:t xml:space="preserve"> "type": "percentage_discount",</w:t>
        <w:br/>
        <w:t xml:space="preserve"> "amount": "10.0000",</w:t>
        <w:br/>
        <w:t xml:space="preserve"> "min_purchase": "50.0000",</w:t>
        <w:br/>
        <w:t xml:space="preserve"> "expires": "Wed, 01 Jan 2025 00:00:00 +0000",</w:t>
        <w:br/>
        <w:t xml:space="preserve"> "enabled": true,</w:t>
        <w:br/>
        <w:t xml:space="preserve"> "code": "SAVE10",</w:t>
        <w:br/>
        <w:t xml:space="preserve"> "applies_to": {},</w:t>
        <w:br/>
        <w:t xml:space="preserve"> "max_uses": 100,</w:t>
        <w:br/>
        <w:t xml:space="preserve"> "max_uses_per_customer": 1,</w:t>
        <w:br/>
        <w:t xml:space="preserve"> "restricted_to": {},</w:t>
        <w:br/>
        <w:t xml:space="preserve"> "shipping_methods": []</w:t>
        <w:br/>
        <w:t xml:space="preserve"> }</w:t>
        <w:br/>
        <w:t>]</w:t>
      </w:r>
    </w:p>
    <w:p>
      <w:r>
        <w:rPr>
          <w:b/>
        </w:rPr>
        <w:t>Note: Note: The response is an array of coupon objects.</w:t>
      </w:r>
    </w:p>
    <w:p>
      <w:pPr>
        <w:pStyle w:val="Heading3"/>
      </w:pPr>
      <w:r>
        <w:t>Notes on promotion type coupons</w:t>
      </w:r>
    </w:p>
    <w:p>
      <w:r>
        <w:t>Coupons with type=promotion will not populate usable data for certain fields; instead they will be set to defaults such as:</w:t>
      </w:r>
    </w:p>
    <w:p>
      <w:r>
        <w:rPr>
          <w:b/>
          <w:color w:val="666666"/>
          <w:sz w:val="16"/>
        </w:rPr>
        <w:t>[json]</w:t>
      </w:r>
    </w:p>
    <w:p>
      <w:pPr>
        <w:shd w:fill="F2F2F2" w:val="clear"/>
      </w:pPr>
      <w:r>
        <w:rPr>
          <w:rFonts w:ascii="Courier New" w:hAnsi="Courier New"/>
          <w:sz w:val="17"/>
        </w:rPr>
        <w:t>{</w:t>
        <w:br/>
        <w:t xml:space="preserve"> "amount": "0.0000",</w:t>
        <w:br/>
        <w:t xml:space="preserve"> "min_purchase": "0.0000",</w:t>
        <w:br/>
        <w:t xml:space="preserve"> "restricted_to": [],</w:t>
        <w:br/>
        <w:t xml:space="preserve"> "shipping_methods":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coupon’s ID. Read-only; do not set/modify in POST/PUT.</w:t>
            </w:r>
          </w:p>
        </w:tc>
      </w:tr>
      <w:tr>
        <w:tc>
          <w:tcPr>
            <w:tcW w:type="dxa" w:w="2880"/>
          </w:tcPr>
          <w:p>
            <w:r>
              <w:t>date_created</w:t>
            </w:r>
          </w:p>
        </w:tc>
        <w:tc>
          <w:tcPr>
            <w:tcW w:type="dxa" w:w="2880"/>
          </w:tcPr>
          <w:p>
            <w:r>
              <w:t>string</w:t>
            </w:r>
          </w:p>
        </w:tc>
        <w:tc>
          <w:tcPr>
            <w:tcW w:type="dxa" w:w="2880"/>
          </w:tcPr>
          <w:p>
            <w:r>
              <w:t>Date created.</w:t>
            </w:r>
          </w:p>
        </w:tc>
      </w:tr>
      <w:tr>
        <w:tc>
          <w:tcPr>
            <w:tcW w:type="dxa" w:w="2880"/>
          </w:tcPr>
          <w:p>
            <w:r>
              <w:t>num_uses</w:t>
            </w:r>
          </w:p>
        </w:tc>
        <w:tc>
          <w:tcPr>
            <w:tcW w:type="dxa" w:w="2880"/>
          </w:tcPr>
          <w:p>
            <w:r>
              <w:t>integer</w:t>
            </w:r>
          </w:p>
        </w:tc>
        <w:tc>
          <w:tcPr>
            <w:tcW w:type="dxa" w:w="2880"/>
          </w:tcPr>
          <w:p>
            <w:r>
              <w:t>Number of times this coupon has been used. Read-only; do not set/modify in POST/PUT.</w:t>
            </w:r>
          </w:p>
        </w:tc>
      </w:tr>
      <w:tr>
        <w:tc>
          <w:tcPr>
            <w:tcW w:type="dxa" w:w="2880"/>
          </w:tcPr>
          <w:p>
            <w:r>
              <w:t>name</w:t>
            </w:r>
          </w:p>
        </w:tc>
        <w:tc>
          <w:tcPr>
            <w:tcW w:type="dxa" w:w="2880"/>
          </w:tcPr>
          <w:p>
            <w:r>
              <w:t>string</w:t>
            </w:r>
          </w:p>
        </w:tc>
        <w:tc>
          <w:tcPr>
            <w:tcW w:type="dxa" w:w="2880"/>
          </w:tcPr>
          <w:p>
            <w:r>
              <w:t>Coupon name. Must be unique. Max length: 100.</w:t>
            </w:r>
          </w:p>
        </w:tc>
      </w:tr>
      <w:tr>
        <w:tc>
          <w:tcPr>
            <w:tcW w:type="dxa" w:w="2880"/>
          </w:tcPr>
          <w:p>
            <w:r>
              <w:t>type</w:t>
            </w:r>
          </w:p>
        </w:tc>
        <w:tc>
          <w:tcPr>
            <w:tcW w:type="dxa" w:w="2880"/>
          </w:tcPr>
          <w:p>
            <w:r>
              <w:t>string</w:t>
            </w:r>
          </w:p>
        </w:tc>
        <w:tc>
          <w:tcPr>
            <w:tcW w:type="dxa" w:w="2880"/>
          </w:tcPr>
          <w:p>
            <w:r>
              <w:t>Coupon discount type. One of: per_item_discount, per_total_discount, shipping_discount, free_shipping, percentage_discount, promotion.</w:t>
            </w:r>
          </w:p>
        </w:tc>
      </w:tr>
      <w:tr>
        <w:tc>
          <w:tcPr>
            <w:tcW w:type="dxa" w:w="2880"/>
          </w:tcPr>
          <w:p>
            <w:r>
              <w:t>amount</w:t>
            </w:r>
          </w:p>
        </w:tc>
        <w:tc>
          <w:tcPr>
            <w:tcW w:type="dxa" w:w="2880"/>
          </w:tcPr>
          <w:p>
            <w:r>
              <w:t>string</w:t>
            </w:r>
          </w:p>
        </w:tc>
        <w:tc>
          <w:tcPr>
            <w:tcW w:type="dxa" w:w="2880"/>
          </w:tcPr>
          <w:p>
            <w:r>
              <w:t>Discount to apply (amount or percentage depending on type).</w:t>
            </w:r>
          </w:p>
        </w:tc>
      </w:tr>
      <w:tr>
        <w:tc>
          <w:tcPr>
            <w:tcW w:type="dxa" w:w="2880"/>
          </w:tcPr>
          <w:p>
            <w:r>
              <w:t>min_purchase</w:t>
            </w:r>
          </w:p>
        </w:tc>
        <w:tc>
          <w:tcPr>
            <w:tcW w:type="dxa" w:w="2880"/>
          </w:tcPr>
          <w:p>
            <w:r>
              <w:t>string</w:t>
            </w:r>
          </w:p>
        </w:tc>
        <w:tc>
          <w:tcPr>
            <w:tcW w:type="dxa" w:w="2880"/>
          </w:tcPr>
          <w:p>
            <w:r>
              <w:t>Minimum order value required before coupon can be applied.</w:t>
            </w:r>
          </w:p>
        </w:tc>
      </w:tr>
      <w:tr>
        <w:tc>
          <w:tcPr>
            <w:tcW w:type="dxa" w:w="2880"/>
          </w:tcPr>
          <w:p>
            <w:r>
              <w:t>expires</w:t>
            </w:r>
          </w:p>
        </w:tc>
        <w:tc>
          <w:tcPr>
            <w:tcW w:type="dxa" w:w="2880"/>
          </w:tcPr>
          <w:p>
            <w:r>
              <w:t>string</w:t>
            </w:r>
          </w:p>
        </w:tc>
        <w:tc>
          <w:tcPr>
            <w:tcW w:type="dxa" w:w="2880"/>
          </w:tcPr>
          <w:p>
            <w:r>
              <w:t>Expiration date in RFC 2822 format. Optional (expiry can also be controlled via max_uses / max_uses_per_customer).</w:t>
            </w:r>
          </w:p>
        </w:tc>
      </w:tr>
      <w:tr>
        <w:tc>
          <w:tcPr>
            <w:tcW w:type="dxa" w:w="2880"/>
          </w:tcPr>
          <w:p>
            <w:r>
              <w:t>enabled</w:t>
            </w:r>
          </w:p>
        </w:tc>
        <w:tc>
          <w:tcPr>
            <w:tcW w:type="dxa" w:w="2880"/>
          </w:tcPr>
          <w:p>
            <w:r>
              <w:t>boolean</w:t>
            </w:r>
          </w:p>
        </w:tc>
        <w:tc>
          <w:tcPr>
            <w:tcW w:type="dxa" w:w="2880"/>
          </w:tcPr>
          <w:p>
            <w:r>
              <w:t>Whether the coupon is enabled.</w:t>
            </w:r>
          </w:p>
        </w:tc>
      </w:tr>
      <w:tr>
        <w:tc>
          <w:tcPr>
            <w:tcW w:type="dxa" w:w="2880"/>
          </w:tcPr>
          <w:p>
            <w:r>
              <w:t>code</w:t>
            </w:r>
          </w:p>
        </w:tc>
        <w:tc>
          <w:tcPr>
            <w:tcW w:type="dxa" w:w="2880"/>
          </w:tcPr>
          <w:p>
            <w:r>
              <w:t>string</w:t>
            </w:r>
          </w:p>
        </w:tc>
        <w:tc>
          <w:tcPr>
            <w:tcW w:type="dxa" w:w="2880"/>
          </w:tcPr>
          <w:p>
            <w:r>
              <w:t>Coupon code customers use. Must be unique. Max length: 50. Pattern: [a-zA-Z0-9_\\ -] (letters, numbers, whitespace, underscores, hyphens).</w:t>
            </w:r>
          </w:p>
        </w:tc>
      </w:tr>
      <w:tr>
        <w:tc>
          <w:tcPr>
            <w:tcW w:type="dxa" w:w="2880"/>
          </w:tcPr>
          <w:p>
            <w:r>
              <w:t>applies_to</w:t>
            </w:r>
          </w:p>
        </w:tc>
        <w:tc>
          <w:tcPr>
            <w:tcW w:type="dxa" w:w="2880"/>
          </w:tcPr>
          <w:p>
            <w:r>
              <w:t>object</w:t>
            </w:r>
          </w:p>
        </w:tc>
        <w:tc>
          <w:tcPr>
            <w:tcW w:type="dxa" w:w="2880"/>
          </w:tcPr>
          <w:p>
            <w:r>
              <w:t>Applicability configuration. (Doc note: if not included in PUT, existing value is cleared; required in POST.)</w:t>
            </w:r>
          </w:p>
        </w:tc>
      </w:tr>
      <w:tr>
        <w:tc>
          <w:tcPr>
            <w:tcW w:type="dxa" w:w="2880"/>
          </w:tcPr>
          <w:p>
            <w:r>
              <w:t>max_uses</w:t>
            </w:r>
          </w:p>
        </w:tc>
        <w:tc>
          <w:tcPr>
            <w:tcW w:type="dxa" w:w="2880"/>
          </w:tcPr>
          <w:p>
            <w:r>
              <w:t>integer</w:t>
            </w:r>
          </w:p>
        </w:tc>
        <w:tc>
          <w:tcPr>
            <w:tcW w:type="dxa" w:w="2880"/>
          </w:tcPr>
          <w:p>
            <w:r>
              <w:t>Maximum total uses for this coupon.</w:t>
            </w:r>
          </w:p>
        </w:tc>
      </w:tr>
      <w:tr>
        <w:tc>
          <w:tcPr>
            <w:tcW w:type="dxa" w:w="2880"/>
          </w:tcPr>
          <w:p>
            <w:r>
              <w:t>max_uses_per_customer</w:t>
            </w:r>
          </w:p>
        </w:tc>
        <w:tc>
          <w:tcPr>
            <w:tcW w:type="dxa" w:w="2880"/>
          </w:tcPr>
          <w:p>
            <w:r>
              <w:t>integer</w:t>
            </w:r>
          </w:p>
        </w:tc>
        <w:tc>
          <w:tcPr>
            <w:tcW w:type="dxa" w:w="2880"/>
          </w:tcPr>
          <w:p>
            <w:r>
              <w:t>Maximum uses per customer.</w:t>
            </w:r>
          </w:p>
        </w:tc>
      </w:tr>
      <w:tr>
        <w:tc>
          <w:tcPr>
            <w:tcW w:type="dxa" w:w="2880"/>
          </w:tcPr>
          <w:p>
            <w:r>
              <w:t>restricted_to</w:t>
            </w:r>
          </w:p>
        </w:tc>
        <w:tc>
          <w:tcPr>
            <w:tcW w:type="dxa" w:w="2880"/>
          </w:tcPr>
          <w:p>
            <w:r>
              <w:t>object</w:t>
            </w:r>
          </w:p>
        </w:tc>
        <w:tc>
          <w:tcPr>
            <w:tcW w:type="dxa" w:w="2880"/>
          </w:tcPr>
          <w:p>
            <w:r>
              <w:t>Restriction configuration object.</w:t>
            </w:r>
          </w:p>
        </w:tc>
      </w:tr>
      <w:tr>
        <w:tc>
          <w:tcPr>
            <w:tcW w:type="dxa" w:w="2880"/>
          </w:tcPr>
          <w:p>
            <w:r>
              <w:t>shipping_methods</w:t>
            </w:r>
          </w:p>
        </w:tc>
        <w:tc>
          <w:tcPr>
            <w:tcW w:type="dxa" w:w="2880"/>
          </w:tcPr>
          <w:p>
            <w:r>
              <w:t>array</w:t>
            </w:r>
          </w:p>
        </w:tc>
        <w:tc>
          <w:tcPr>
            <w:tcW w:type="dxa" w:w="2880"/>
          </w:tcPr>
          <w:p>
            <w:r>
              <w:t>Shipping methods (documented as string[]; may be null for promotion type).</w:t>
            </w:r>
          </w:p>
        </w:tc>
      </w:tr>
    </w:tbl>
    <w:p/>
    <w:p>
      <w:pPr>
        <w:pStyle w:val="Heading3"/>
      </w:pPr>
      <w:r>
        <w:t>Available Filters</w:t>
      </w:r>
    </w:p>
    <w:p>
      <w:pPr>
        <w:pStyle w:val="ListBullet"/>
      </w:pPr>
      <w:r>
        <w:t>id</w:t>
      </w:r>
    </w:p>
    <w:p>
      <w:pPr>
        <w:pStyle w:val="ListBullet"/>
      </w:pPr>
      <w:r>
        <w:t>code</w:t>
      </w:r>
    </w:p>
    <w:p>
      <w:pPr>
        <w:pStyle w:val="ListBullet"/>
      </w:pPr>
      <w:r>
        <w:t>name</w:t>
      </w:r>
    </w:p>
    <w:p>
      <w:pPr>
        <w:pStyle w:val="ListBullet"/>
      </w:pPr>
      <w:r>
        <w:t>type</w:t>
      </w:r>
    </w:p>
    <w:p>
      <w:pPr>
        <w:pStyle w:val="ListBullet"/>
      </w:pPr>
      <w:r>
        <w:t>exclude_type</w:t>
      </w:r>
    </w:p>
    <w:p>
      <w:pPr>
        <w:pStyle w:val="ListBullet"/>
      </w:pPr>
      <w:r>
        <w:t>min_id</w:t>
      </w:r>
    </w:p>
    <w:p>
      <w:pPr>
        <w:pStyle w:val="ListBullet"/>
      </w:pPr>
      <w:r>
        <w:t>max_id</w:t>
      </w:r>
    </w:p>
    <w:p>
      <w:pPr>
        <w:pStyle w:val="Heading3"/>
      </w:pPr>
      <w:r>
        <w:t>Available Sorting Options</w:t>
      </w:r>
    </w:p>
    <w:p>
      <w:pPr>
        <w:pStyle w:val="ListBullet"/>
      </w:pPr>
      <w:r>
        <w:t>Default sorting: by coupon/discount id ascending (lowest to highest).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'https://api.bigcommerce.com/stores/{{BIG_COMMERCE_STORE_HASH}}/v2/coupons?min_id=100&amp;limit=50' \</w:t>
        <w:br/>
        <w:t xml:space="preserve"> --header 'Accept: application/json'</w:t>
      </w:r>
    </w:p>
    <w:p>
      <w:pPr>
        <w:pStyle w:val="Heading3"/>
      </w:pPr>
      <w:r>
        <w:t>Example Usage</w:t>
      </w:r>
    </w:p>
    <w:p>
      <w:pPr>
        <w:pStyle w:val="Heading3"/>
      </w:pPr>
      <w:r>
        <w:t>Example 1: List all coupons (default sorting)</w:t>
      </w:r>
    </w:p>
    <w:p>
      <w:r>
        <w:rPr>
          <w:b/>
          <w:color w:val="666666"/>
          <w:sz w:val="16"/>
        </w:rPr>
        <w:t>[bash]</w:t>
      </w:r>
    </w:p>
    <w:p>
      <w:pPr>
        <w:shd w:fill="F2F2F2" w:val="clear"/>
      </w:pPr>
      <w:r>
        <w:rPr>
          <w:rFonts w:ascii="Courier New" w:hAnsi="Courier New"/>
          <w:sz w:val="17"/>
        </w:rPr>
        <w:t>curl -X GET \</w:t>
        <w:br/>
        <w:t xml:space="preserve"> 'https://api.bigcommerce.com/stores/{{BIG_COMMERCE_STORE_HASH}}/v2/coupons' \</w:t>
        <w:br/>
        <w:t xml:space="preserve"> -H 'Accept: application/json'</w:t>
      </w:r>
    </w:p>
    <w:p>
      <w:pPr>
        <w:pStyle w:val="Heading3"/>
      </w:pPr>
      <w:r>
        <w:t>Example 2: Filter by coupon code</w:t>
      </w:r>
    </w:p>
    <w:p>
      <w:r>
        <w:rPr>
          <w:b/>
          <w:color w:val="666666"/>
          <w:sz w:val="16"/>
        </w:rPr>
        <w:t>[bash]</w:t>
      </w:r>
    </w:p>
    <w:p>
      <w:pPr>
        <w:shd w:fill="F2F2F2" w:val="clear"/>
      </w:pPr>
      <w:r>
        <w:rPr>
          <w:rFonts w:ascii="Courier New" w:hAnsi="Courier New"/>
          <w:sz w:val="17"/>
        </w:rPr>
        <w:t>curl -X GET \</w:t>
        <w:br/>
        <w:t xml:space="preserve"> 'https://api.bigcommerce.com/stores/{{BIG_COMMERCE_STORE_HASH}}/v2/coupons?code=SAVE10' \</w:t>
        <w:br/>
        <w:t xml:space="preserve"> -H 'Accept: application/json'</w:t>
      </w:r>
    </w:p>
    <w:p>
      <w:pPr>
        <w:pStyle w:val="Heading3"/>
      </w:pPr>
      <w:r>
        <w:t>Example 3: Paginate efficiently using min_id + limit (recommended)</w:t>
      </w:r>
    </w:p>
    <w:p>
      <w:r>
        <w:rPr>
          <w:b/>
          <w:color w:val="666666"/>
          <w:sz w:val="16"/>
        </w:rPr>
        <w:t>[bash]</w:t>
      </w:r>
    </w:p>
    <w:p>
      <w:pPr>
        <w:shd w:fill="F2F2F2" w:val="clear"/>
      </w:pPr>
      <w:r>
        <w:rPr>
          <w:rFonts w:ascii="Courier New" w:hAnsi="Courier New"/>
          <w:sz w:val="17"/>
        </w:rPr>
        <w:t>curl -X GET \</w:t>
        <w:br/>
        <w:t xml:space="preserve"> 'https://api.bigcommerce.com/stores/{{BIG_COMMERCE_STORE_HASH}}/v2/coupons?min_id=500&amp;limit=100' \</w:t>
        <w:br/>
        <w:t xml:space="preserve"> -H 'Accept: application/json'</w:t>
      </w:r>
    </w:p>
    <w:p>
      <w:pPr>
        <w:pStyle w:val="Heading3"/>
      </w:pPr>
      <w:r>
        <w:t>Behavior</w:t>
      </w:r>
    </w:p>
    <w:p>
      <w:pPr>
        <w:pStyle w:val="ListBullet"/>
      </w:pPr>
      <w:r>
        <w:t>Applies any provided filter parameters.</w:t>
      </w:r>
    </w:p>
    <w:p>
      <w:pPr>
        <w:pStyle w:val="ListBullet"/>
      </w:pPr>
      <w:r>
        <w:t>Returns matching coupons as a JSON array.</w:t>
      </w:r>
    </w:p>
    <w:p>
      <w:pPr>
        <w:pStyle w:val="ListBullet"/>
      </w:pPr>
      <w:r>
        <w:t>If paginating, BigCommerce recommends iterating with min_id and limit for large datasets for better performance.</w:t>
      </w:r>
    </w:p>
    <w:p>
      <w:pPr>
        <w:pStyle w:val="Heading3"/>
      </w:pPr>
      <w:r>
        <w:t>Notes</w:t>
      </w:r>
    </w:p>
    <w:p>
      <w:pPr>
        <w:pStyle w:val="ListBullet"/>
      </w:pPr>
      <w:r>
        <w:t>Accept header is required by the documentation; use application/json.</w:t>
      </w:r>
    </w:p>
    <w:p>
      <w:pPr>
        <w:pStyle w:val="ListBullet"/>
      </w:pPr>
      <w:r>
        <w:t>expires must be in RFC 2822 format when provided.</w:t>
      </w:r>
    </w:p>
    <w:p>
      <w:pPr>
        <w:pStyle w:val="ListBullet"/>
      </w:pPr>
      <w:r>
        <w:t>For promotion coupons, some fields may be set to default values (see notes above).</w:t>
      </w:r>
    </w:p>
    <w:p>
      <w:pPr>
        <w:pStyle w:val="Heading3"/>
      </w:pPr>
      <w:r>
        <w:t>Gotchas</w:t>
      </w:r>
    </w:p>
    <w:p>
      <w:pPr>
        <w:pStyle w:val="ListBullet"/>
      </w:pPr>
      <w:r>
        <w:t>type=promotion coupons may return non-usable/default values for fields like amount, min_purchase, restricted_to, and shipping_methods.</w:t>
      </w:r>
    </w:p>
    <w:p>
      <w:pPr>
        <w:pStyle w:val="ListBullet"/>
      </w:pPr>
      <w:r>
        <w:t>For large datasets, prefer ?min_id=x&amp;limit=y over page-based pagination for performance.</w:t>
      </w:r>
    </w:p>
    <w:p>
      <w:pPr>
        <w:pStyle w:val="Heading3"/>
      </w:pPr>
      <w:r>
        <w:t>Error Handling</w:t>
      </w:r>
    </w:p>
    <w:p>
      <w:r>
        <w:t>The scraped content only documents a 200 success response for this endpoint; no error response bodies/status codes were provided.</w:t>
      </w:r>
    </w:p>
    <w:p>
      <w:pPr>
        <w:pStyle w:val="Heading3"/>
      </w:pPr>
      <w:r>
        <w:t>Related coupons actions</w:t>
      </w:r>
    </w:p>
    <w:p>
      <w:pPr>
        <w:pStyle w:val="ListBullet"/>
      </w:pPr>
      <w:r>
        <w:t>[POST] Create a New Coupon — /v2/coupons</w:t>
      </w:r>
    </w:p>
    <w:p>
      <w:pPr>
        <w:pStyle w:val="ListBullet"/>
      </w:pPr>
      <w:r>
        <w:t>[DELETE] Delete a Coupon — /v2/coupons/{{id}}</w:t>
      </w:r>
    </w:p>
    <w:p>
      <w:pPr>
        <w:pStyle w:val="ListBullet"/>
      </w:pPr>
      <w:r>
        <w:t>[DELETE] Delete All Coupons (or Batch Delete by ID) — /v2/coupons</w:t>
      </w:r>
    </w:p>
    <w:p>
      <w:pPr>
        <w:pStyle w:val="ListBullet"/>
      </w:pPr>
      <w:r>
        <w:t>[GET] Get a Count of Coupons — /v2/coupons/count</w:t>
      </w:r>
    </w:p>
    <w:p>
      <w:pPr>
        <w:pStyle w:val="ListBullet"/>
      </w:pPr>
      <w:r>
        <w:t>[PUT] Update a Coupon — /v2/coupons/{{id}}</w:t>
      </w:r>
    </w:p>
    <w:p>
      <w:r>
        <w:br w:type="page"/>
      </w:r>
    </w:p>
    <w:p>
      <w:pPr>
        <w:pStyle w:val="Heading2"/>
      </w:pPr>
      <w:r>
        <w:t>291. [PUT] Update a Coupon</w:t>
      </w:r>
    </w:p>
    <w:p>
      <w:r>
        <w:rPr>
          <w:b/>
        </w:rPr>
        <w:t xml:space="preserve">Endpoint: </w:t>
      </w:r>
      <w:r>
        <w:rPr>
          <w:rFonts w:ascii="Courier New" w:hAnsi="Courier New"/>
          <w:sz w:val="18"/>
        </w:rPr>
        <w:t>/v2/coupons/{{id}}</w:t>
      </w:r>
    </w:p>
    <w:p>
      <w:pPr>
        <w:pStyle w:val="Heading3"/>
      </w:pPr>
      <w:r>
        <w:t>Prerequisites</w:t>
      </w:r>
    </w:p>
    <w:p>
      <w:pPr>
        <w:pStyle w:val="ListBullet"/>
      </w:pPr>
      <w:r>
        <w:t>You need an existing coupon ID (id) to update.</w:t>
      </w:r>
    </w:p>
    <w:p>
      <w:pPr>
        <w:pStyle w:val="ListBullet"/>
      </w:pPr>
      <w:r>
        <w:t>You must have permission to manage coupons in the target store.</w:t>
      </w:r>
    </w:p>
    <w:p>
      <w:pPr>
        <w:pStyle w:val="Heading3"/>
      </w:pPr>
      <w:r>
        <w:t>Method</w:t>
      </w:r>
    </w:p>
    <w:p>
      <w:r>
        <w:t>PUT</w:t>
      </w:r>
    </w:p>
    <w:p>
      <w:pPr>
        <w:pStyle w:val="Heading3"/>
      </w:pPr>
      <w:r>
        <w:t>URL</w:t>
      </w:r>
    </w:p>
    <w:p>
      <w:r>
        <w:t>https://api.bigcommerce.com/stores/{{BIG_COMMERCE_STORE_HASH}}/v2/coupons/{{id}}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coupon. Some fields are read-only (id, num_uses, date_created) and must not be set or modified in the request body.</w:t>
      </w:r>
    </w:p>
    <w:p>
      <w:pPr>
        <w:pStyle w:val="Heading3"/>
      </w:pPr>
      <w:r>
        <w:t>Enforcement Rules</w:t>
      </w:r>
    </w:p>
    <w:p>
      <w:pPr>
        <w:pStyle w:val="ListBullet"/>
      </w:pPr>
      <w:r>
        <w:t>The id path parameter must always be present.</w:t>
      </w:r>
    </w:p>
    <w:p>
      <w:pPr>
        <w:pStyle w:val="ListBullet"/>
      </w:pPr>
      <w:r>
        <w:t>Always construct the path as /v2/coupons/{{id}}, where {{id}} is a non-empty coupon ID.</w:t>
      </w:r>
    </w:p>
    <w:p>
      <w:pPr>
        <w:pStyle w:val="ListBullet"/>
      </w:pPr>
      <w:r>
        <w:t>Do not call the API with a missing or empty id (e.g., avoid /v2/coupons//).</w:t>
      </w:r>
    </w:p>
    <w:p>
      <w:pPr>
        <w:pStyle w:val="ListBullet"/>
      </w:pPr>
      <w:r>
        <w:t>When executing the action, ensure to send Path Parameters in the URL,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/v2/coupons/2</w:t>
        <w:br/>
        <w:t>/v2/coupons/123</w:t>
      </w:r>
    </w:p>
    <w:p>
      <w:pPr>
        <w:pStyle w:val="Heading3"/>
      </w:pPr>
      <w:r>
        <w:t>Invalid Examples</w:t>
      </w:r>
    </w:p>
    <w:p>
      <w:r>
        <w:rPr>
          <w:b/>
          <w:color w:val="666666"/>
          <w:sz w:val="16"/>
        </w:rPr>
        <w:t>[http]</w:t>
      </w:r>
    </w:p>
    <w:p>
      <w:pPr>
        <w:shd w:fill="F2F2F2" w:val="clear"/>
      </w:pPr>
      <w:r>
        <w:rPr>
          <w:rFonts w:ascii="Courier New" w:hAnsi="Courier New"/>
          <w:sz w:val="17"/>
        </w:rPr>
        <w:t>/v2/coupons/</w:t>
        <w:br/>
        <w:t>/v2/coupons</w:t>
        <w:br/>
        <w:t>/v2/coupons//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ID of the coupon.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Coupon name. Must be unique. Max length: 100. Example: "Australia Customers Discount".</w:t>
            </w:r>
          </w:p>
        </w:tc>
      </w:tr>
      <w:tr>
        <w:tc>
          <w:tcPr>
            <w:tcW w:type="dxa" w:w="2880"/>
          </w:tcPr>
          <w:p>
            <w:r>
              <w:t>type</w:t>
            </w:r>
          </w:p>
        </w:tc>
        <w:tc>
          <w:tcPr>
            <w:tcW w:type="dxa" w:w="2880"/>
          </w:tcPr>
          <w:p>
            <w:r>
              <w:t>string</w:t>
            </w:r>
          </w:p>
        </w:tc>
        <w:tc>
          <w:tcPr>
            <w:tcW w:type="dxa" w:w="2880"/>
          </w:tcPr>
          <w:p>
            <w:r>
              <w:t>Coupon type. Allowed values: per_item_discount, per_total_discount, shipping_discount, free_shipping, percentage_discount, promotion.</w:t>
            </w:r>
          </w:p>
        </w:tc>
      </w:tr>
      <w:tr>
        <w:tc>
          <w:tcPr>
            <w:tcW w:type="dxa" w:w="2880"/>
          </w:tcPr>
          <w:p>
            <w:r>
              <w:t>amount</w:t>
            </w:r>
          </w:p>
        </w:tc>
        <w:tc>
          <w:tcPr>
            <w:tcW w:type="dxa" w:w="2880"/>
          </w:tcPr>
          <w:p>
            <w:r>
              <w:t>string</w:t>
            </w:r>
          </w:p>
        </w:tc>
        <w:tc>
          <w:tcPr>
            <w:tcW w:type="dxa" w:w="2880"/>
          </w:tcPr>
          <w:p>
            <w:r>
              <w:t>Discount amount or percentage; usage depends on type. Example: "5".</w:t>
            </w:r>
          </w:p>
        </w:tc>
      </w:tr>
      <w:tr>
        <w:tc>
          <w:tcPr>
            <w:tcW w:type="dxa" w:w="2880"/>
          </w:tcPr>
          <w:p>
            <w:r>
              <w:t>code</w:t>
            </w:r>
          </w:p>
        </w:tc>
        <w:tc>
          <w:tcPr>
            <w:tcW w:type="dxa" w:w="2880"/>
          </w:tcPr>
          <w:p>
            <w:r>
              <w:t>string</w:t>
            </w:r>
          </w:p>
        </w:tc>
        <w:tc>
          <w:tcPr>
            <w:tcW w:type="dxa" w:w="2880"/>
          </w:tcPr>
          <w:p>
            <w:r>
              <w:t>Coupon code customers use. Must be unique. Max length: 50. Pattern: [a-zA-Z0-9_\\ -] (letters, numbers, whitespace, underscores, hyphens). Example: "S2549JM0Y".</w:t>
            </w:r>
          </w:p>
        </w:tc>
      </w:tr>
      <w:tr>
        <w:tc>
          <w:tcPr>
            <w:tcW w:type="dxa" w:w="2880"/>
          </w:tcPr>
          <w:p>
            <w:r>
              <w:t>applies_to</w:t>
            </w:r>
          </w:p>
        </w:tc>
        <w:tc>
          <w:tcPr>
            <w:tcW w:type="dxa" w:w="2880"/>
          </w:tcPr>
          <w:p>
            <w:r>
              <w:t>object</w:t>
            </w:r>
          </w:p>
        </w:tc>
        <w:tc>
          <w:tcPr>
            <w:tcW w:type="dxa" w:w="2880"/>
          </w:tcPr>
          <w:p>
            <w:r>
              <w:t>What the discount applies to. If not included in the PUT request, its existing value on the coupon will be cleared.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min_purchase</w:t>
            </w:r>
          </w:p>
        </w:tc>
        <w:tc>
          <w:tcPr>
            <w:tcW w:type="dxa" w:w="2880"/>
          </w:tcPr>
          <w:p>
            <w:r>
              <w:t>string</w:t>
            </w:r>
          </w:p>
        </w:tc>
        <w:tc>
          <w:tcPr>
            <w:tcW w:type="dxa" w:w="2880"/>
          </w:tcPr>
          <w:p>
            <w:r>
              <w:t>Minimum order value required to apply coupon. Example: "25".</w:t>
            </w:r>
          </w:p>
        </w:tc>
      </w:tr>
      <w:tr>
        <w:tc>
          <w:tcPr>
            <w:tcW w:type="dxa" w:w="2880"/>
          </w:tcPr>
          <w:p>
            <w:r>
              <w:t>expires</w:t>
            </w:r>
          </w:p>
        </w:tc>
        <w:tc>
          <w:tcPr>
            <w:tcW w:type="dxa" w:w="2880"/>
          </w:tcPr>
          <w:p>
            <w:r>
              <w:t>string</w:t>
            </w:r>
          </w:p>
        </w:tc>
        <w:tc>
          <w:tcPr>
            <w:tcW w:type="dxa" w:w="2880"/>
          </w:tcPr>
          <w:p>
            <w:r>
              <w:t>Expiration date/time in RFC 2822 format. Coupons need not have an expiry date.</w:t>
            </w:r>
          </w:p>
        </w:tc>
      </w:tr>
      <w:tr>
        <w:tc>
          <w:tcPr>
            <w:tcW w:type="dxa" w:w="2880"/>
          </w:tcPr>
          <w:p>
            <w:r>
              <w:t>enabled</w:t>
            </w:r>
          </w:p>
        </w:tc>
        <w:tc>
          <w:tcPr>
            <w:tcW w:type="dxa" w:w="2880"/>
          </w:tcPr>
          <w:p>
            <w:r>
              <w:t>boolean</w:t>
            </w:r>
          </w:p>
        </w:tc>
        <w:tc>
          <w:tcPr>
            <w:tcW w:type="dxa" w:w="2880"/>
          </w:tcPr>
          <w:p>
            <w:r>
              <w:t>Whether the coupon is enabled. Example: true.</w:t>
            </w:r>
          </w:p>
        </w:tc>
      </w:tr>
      <w:tr>
        <w:tc>
          <w:tcPr>
            <w:tcW w:type="dxa" w:w="2880"/>
          </w:tcPr>
          <w:p>
            <w:r>
              <w:t>max_uses</w:t>
            </w:r>
          </w:p>
        </w:tc>
        <w:tc>
          <w:tcPr>
            <w:tcW w:type="dxa" w:w="2880"/>
          </w:tcPr>
          <w:p>
            <w:r>
              <w:t>integer</w:t>
            </w:r>
          </w:p>
        </w:tc>
        <w:tc>
          <w:tcPr>
            <w:tcW w:type="dxa" w:w="2880"/>
          </w:tcPr>
          <w:p>
            <w:r>
              <w:t>Maximum total uses across all customers. Example: 25.</w:t>
            </w:r>
          </w:p>
        </w:tc>
      </w:tr>
      <w:tr>
        <w:tc>
          <w:tcPr>
            <w:tcW w:type="dxa" w:w="2880"/>
          </w:tcPr>
          <w:p>
            <w:r>
              <w:t>max_uses_per_customer</w:t>
            </w:r>
          </w:p>
        </w:tc>
        <w:tc>
          <w:tcPr>
            <w:tcW w:type="dxa" w:w="2880"/>
          </w:tcPr>
          <w:p>
            <w:r>
              <w:t>integer</w:t>
            </w:r>
          </w:p>
        </w:tc>
        <w:tc>
          <w:tcPr>
            <w:tcW w:type="dxa" w:w="2880"/>
          </w:tcPr>
          <w:p>
            <w:r>
              <w:t>Maximum uses per customer. Example: 0.</w:t>
            </w:r>
          </w:p>
        </w:tc>
      </w:tr>
      <w:tr>
        <w:tc>
          <w:tcPr>
            <w:tcW w:type="dxa" w:w="2880"/>
          </w:tcPr>
          <w:p>
            <w:r>
              <w:t>restricted_to</w:t>
            </w:r>
          </w:p>
        </w:tc>
        <w:tc>
          <w:tcPr>
            <w:tcW w:type="dxa" w:w="2880"/>
          </w:tcPr>
          <w:p>
            <w:r>
              <w:t>object</w:t>
            </w:r>
          </w:p>
        </w:tc>
        <w:tc>
          <w:tcPr>
            <w:tcW w:type="dxa" w:w="2880"/>
          </w:tcPr>
          <w:p>
            <w:r>
              <w:t>Restriction object (documented as {countries : string}).</w:t>
            </w:r>
          </w:p>
        </w:tc>
      </w:tr>
      <w:tr>
        <w:tc>
          <w:tcPr>
            <w:tcW w:type="dxa" w:w="2880"/>
          </w:tcPr>
          <w:p>
            <w:r>
              <w:t>shipping_methods</w:t>
            </w:r>
          </w:p>
        </w:tc>
        <w:tc>
          <w:tcPr>
            <w:tcW w:type="dxa" w:w="2880"/>
          </w:tcPr>
          <w:p>
            <w:r>
              <w:t>string[]</w:t>
            </w:r>
          </w:p>
        </w:tc>
        <w:tc>
          <w:tcPr>
            <w:tcW w:type="dxa" w:w="2880"/>
          </w:tcPr>
          <w:p>
            <w:r>
              <w:t>List of shipping-method names. Shipping method must be enabled on the store.</w:t>
            </w:r>
          </w:p>
        </w:tc>
      </w:tr>
    </w:tbl>
    <w:p/>
    <w:p>
      <w:pPr>
        <w:pStyle w:val="Heading3"/>
      </w:pPr>
      <w:r>
        <w:t>Request Body Object Shapes</w:t>
      </w:r>
    </w:p>
    <w:p>
      <w:pPr>
        <w:pStyle w:val="Heading3"/>
      </w:pPr>
      <w:r>
        <w:t>applies_to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w:t>
            </w:r>
          </w:p>
        </w:tc>
        <w:tc>
          <w:tcPr>
            <w:tcW w:type="dxa" w:w="2880"/>
          </w:tcPr>
          <w:p>
            <w:r>
              <w:t>string</w:t>
            </w:r>
          </w:p>
        </w:tc>
        <w:tc>
          <w:tcPr>
            <w:tcW w:type="dxa" w:w="2880"/>
          </w:tcPr>
          <w:p>
            <w:r>
              <w:t>What the discount applies to. Can be products or categories.</w:t>
            </w:r>
          </w:p>
        </w:tc>
      </w:tr>
      <w:tr>
        <w:tc>
          <w:tcPr>
            <w:tcW w:type="dxa" w:w="2880"/>
          </w:tcPr>
          <w:p>
            <w:r>
              <w:t>ids</w:t>
            </w:r>
          </w:p>
        </w:tc>
        <w:tc>
          <w:tcPr>
            <w:tcW w:type="dxa" w:w="2880"/>
          </w:tcPr>
          <w:p>
            <w:r>
              <w:t>integer[]</w:t>
            </w:r>
          </w:p>
        </w:tc>
        <w:tc>
          <w:tcPr>
            <w:tcW w:type="dxa" w:w="2880"/>
          </w:tcPr>
          <w:p>
            <w:r>
              <w:t>IDs of the products or categories (depending on entity).</w:t>
            </w:r>
          </w:p>
        </w:tc>
      </w:tr>
    </w:tbl>
    <w:p/>
    <w:p>
      <w:pPr>
        <w:pStyle w:val="Heading3"/>
      </w:pPr>
      <w:r>
        <w:t>restricted_to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countries</w:t>
            </w:r>
          </w:p>
        </w:tc>
        <w:tc>
          <w:tcPr>
            <w:tcW w:type="dxa" w:w="2880"/>
          </w:tcPr>
          <w:p>
            <w:r>
              <w:t>string</w:t>
            </w:r>
          </w:p>
        </w:tc>
        <w:tc>
          <w:tcPr>
            <w:tcW w:type="dxa" w:w="2880"/>
          </w:tcPr>
          <w:p>
            <w:r>
              <w:t>Countries restriction value (as documented).</w:t>
            </w:r>
          </w:p>
        </w:tc>
      </w:tr>
    </w:tbl>
    <w:p/>
    <w:p>
      <w:pPr>
        <w:pStyle w:val="Heading3"/>
      </w:pPr>
      <w:r>
        <w:t>Read-only Fields (Do Not Send)</w:t>
      </w:r>
    </w:p>
    <w:p>
      <w:pPr>
        <w:pStyle w:val="ListBullet"/>
      </w:pPr>
      <w:r>
        <w:t>id</w:t>
      </w:r>
    </w:p>
    <w:p>
      <w:pPr>
        <w:pStyle w:val="ListBullet"/>
      </w:pPr>
      <w:r>
        <w:t>num_uses</w:t>
      </w:r>
    </w:p>
    <w:p>
      <w:pPr>
        <w:pStyle w:val="ListBullet"/>
      </w:pPr>
      <w:r>
        <w:t>date_created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w:t>
        <w:br/>
        <w:t xml:space="preserve"> "date_created": "Tue, 13 Mar 2018 16:18:59 +0000",</w:t>
        <w:br/>
        <w:t xml:space="preserve"> "num_uses": 0,</w:t>
        <w:br/>
        <w:t xml:space="preserve"> "name": "Australia Customers Discount",</w:t>
        <w:br/>
        <w:t xml:space="preserve"> "type": "percentage_discount",</w:t>
        <w:br/>
        <w:t xml:space="preserve"> "amount": "5",</w:t>
        <w:br/>
        <w:t xml:space="preserve"> "min_purchase": "25",</w:t>
        <w:br/>
        <w:t xml:space="preserve"> "expires": "Tue, 01 Apr 2026 00:00:00 +0000",</w:t>
        <w:br/>
        <w:t xml:space="preserve"> "enabled": true,</w:t>
        <w:br/>
        <w:t xml:space="preserve"> "code": "S2549JM0Y",</w:t>
        <w:br/>
        <w:t xml:space="preserve"> "applies_to": {</w:t>
        <w:br/>
        <w:t xml:space="preserve"> "entity": "products",</w:t>
        <w:br/>
        <w:t xml:space="preserve"> "ids": [111, 222]</w:t>
        <w:br/>
        <w:t xml:space="preserve"> },</w:t>
        <w:br/>
        <w:t xml:space="preserve"> "max_uses": 25,</w:t>
        <w:br/>
        <w:t xml:space="preserve"> "max_uses_per_customer": 0,</w:t>
        <w:br/>
        <w:t xml:space="preserve"> "restricted_to": {</w:t>
        <w:br/>
        <w:t xml:space="preserve"> "countries": "AU"</w:t>
        <w:br/>
        <w:t xml:space="preserve"> },</w:t>
        <w:br/>
        <w:t xml:space="preserve"> "shipping_methods": ["Free Shipping"]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Coupon ID (read-only).</w:t>
            </w:r>
          </w:p>
        </w:tc>
      </w:tr>
      <w:tr>
        <w:tc>
          <w:tcPr>
            <w:tcW w:type="dxa" w:w="2880"/>
          </w:tcPr>
          <w:p>
            <w:r>
              <w:t>date_created</w:t>
            </w:r>
          </w:p>
        </w:tc>
        <w:tc>
          <w:tcPr>
            <w:tcW w:type="dxa" w:w="2880"/>
          </w:tcPr>
          <w:p>
            <w:r>
              <w:t>string</w:t>
            </w:r>
          </w:p>
        </w:tc>
        <w:tc>
          <w:tcPr>
            <w:tcW w:type="dxa" w:w="2880"/>
          </w:tcPr>
          <w:p>
            <w:r>
              <w:t>Date created (read-only). Example: "Tue, 13 Mar 2018 16:18:59 +0000".</w:t>
            </w:r>
          </w:p>
        </w:tc>
      </w:tr>
      <w:tr>
        <w:tc>
          <w:tcPr>
            <w:tcW w:type="dxa" w:w="2880"/>
          </w:tcPr>
          <w:p>
            <w:r>
              <w:t>num_uses</w:t>
            </w:r>
          </w:p>
        </w:tc>
        <w:tc>
          <w:tcPr>
            <w:tcW w:type="dxa" w:w="2880"/>
          </w:tcPr>
          <w:p>
            <w:r>
              <w:t>integer</w:t>
            </w:r>
          </w:p>
        </w:tc>
        <w:tc>
          <w:tcPr>
            <w:tcW w:type="dxa" w:w="2880"/>
          </w:tcPr>
          <w:p>
            <w:r>
              <w:t>Number of times coupon has been used (read-only).</w:t>
            </w:r>
          </w:p>
        </w:tc>
      </w:tr>
      <w:tr>
        <w:tc>
          <w:tcPr>
            <w:tcW w:type="dxa" w:w="2880"/>
          </w:tcPr>
          <w:p>
            <w:r>
              <w:t>name</w:t>
            </w:r>
          </w:p>
        </w:tc>
        <w:tc>
          <w:tcPr>
            <w:tcW w:type="dxa" w:w="2880"/>
          </w:tcPr>
          <w:p>
            <w:r>
              <w:t>string</w:t>
            </w:r>
          </w:p>
        </w:tc>
        <w:tc>
          <w:tcPr>
            <w:tcW w:type="dxa" w:w="2880"/>
          </w:tcPr>
          <w:p>
            <w:r>
              <w:t>Coupon name. Max length: 100. Must be unique.</w:t>
            </w:r>
          </w:p>
        </w:tc>
      </w:tr>
      <w:tr>
        <w:tc>
          <w:tcPr>
            <w:tcW w:type="dxa" w:w="2880"/>
          </w:tcPr>
          <w:p>
            <w:r>
              <w:t>type</w:t>
            </w:r>
          </w:p>
        </w:tc>
        <w:tc>
          <w:tcPr>
            <w:tcW w:type="dxa" w:w="2880"/>
          </w:tcPr>
          <w:p>
            <w:r>
              <w:t>string</w:t>
            </w:r>
          </w:p>
        </w:tc>
        <w:tc>
          <w:tcPr>
            <w:tcW w:type="dxa" w:w="2880"/>
          </w:tcPr>
          <w:p>
            <w:r>
              <w:t>Coupon type. One of: per_item_discount, per_total_discount, shipping_discount, free_shipping, percentage_discount, promotion.</w:t>
            </w:r>
          </w:p>
        </w:tc>
      </w:tr>
      <w:tr>
        <w:tc>
          <w:tcPr>
            <w:tcW w:type="dxa" w:w="2880"/>
          </w:tcPr>
          <w:p>
            <w:r>
              <w:t>amount</w:t>
            </w:r>
          </w:p>
        </w:tc>
        <w:tc>
          <w:tcPr>
            <w:tcW w:type="dxa" w:w="2880"/>
          </w:tcPr>
          <w:p>
            <w:r>
              <w:t>string</w:t>
            </w:r>
          </w:p>
        </w:tc>
        <w:tc>
          <w:tcPr>
            <w:tcW w:type="dxa" w:w="2880"/>
          </w:tcPr>
          <w:p>
            <w:r>
              <w:t>Discount amount/percentage (meaning depends on type).</w:t>
            </w:r>
          </w:p>
        </w:tc>
      </w:tr>
      <w:tr>
        <w:tc>
          <w:tcPr>
            <w:tcW w:type="dxa" w:w="2880"/>
          </w:tcPr>
          <w:p>
            <w:r>
              <w:t>min_purchase</w:t>
            </w:r>
          </w:p>
        </w:tc>
        <w:tc>
          <w:tcPr>
            <w:tcW w:type="dxa" w:w="2880"/>
          </w:tcPr>
          <w:p>
            <w:r>
              <w:t>string</w:t>
            </w:r>
          </w:p>
        </w:tc>
        <w:tc>
          <w:tcPr>
            <w:tcW w:type="dxa" w:w="2880"/>
          </w:tcPr>
          <w:p>
            <w:r>
              <w:t>Minimum order value required.</w:t>
            </w:r>
          </w:p>
        </w:tc>
      </w:tr>
      <w:tr>
        <w:tc>
          <w:tcPr>
            <w:tcW w:type="dxa" w:w="2880"/>
          </w:tcPr>
          <w:p>
            <w:r>
              <w:t>expires</w:t>
            </w:r>
          </w:p>
        </w:tc>
        <w:tc>
          <w:tcPr>
            <w:tcW w:type="dxa" w:w="2880"/>
          </w:tcPr>
          <w:p>
            <w:r>
              <w:t>string</w:t>
            </w:r>
          </w:p>
        </w:tc>
        <w:tc>
          <w:tcPr>
            <w:tcW w:type="dxa" w:w="2880"/>
          </w:tcPr>
          <w:p>
            <w:r>
              <w:t>Expiration date/time in RFC 2822 format (if set).</w:t>
            </w:r>
          </w:p>
        </w:tc>
      </w:tr>
      <w:tr>
        <w:tc>
          <w:tcPr>
            <w:tcW w:type="dxa" w:w="2880"/>
          </w:tcPr>
          <w:p>
            <w:r>
              <w:t>enabled</w:t>
            </w:r>
          </w:p>
        </w:tc>
        <w:tc>
          <w:tcPr>
            <w:tcW w:type="dxa" w:w="2880"/>
          </w:tcPr>
          <w:p>
            <w:r>
              <w:t>boolean</w:t>
            </w:r>
          </w:p>
        </w:tc>
        <w:tc>
          <w:tcPr>
            <w:tcW w:type="dxa" w:w="2880"/>
          </w:tcPr>
          <w:p>
            <w:r>
              <w:t>Whether the coupon is enabled.</w:t>
            </w:r>
          </w:p>
        </w:tc>
      </w:tr>
      <w:tr>
        <w:tc>
          <w:tcPr>
            <w:tcW w:type="dxa" w:w="2880"/>
          </w:tcPr>
          <w:p>
            <w:r>
              <w:t>code</w:t>
            </w:r>
          </w:p>
        </w:tc>
        <w:tc>
          <w:tcPr>
            <w:tcW w:type="dxa" w:w="2880"/>
          </w:tcPr>
          <w:p>
            <w:r>
              <w:t>string</w:t>
            </w:r>
          </w:p>
        </w:tc>
        <w:tc>
          <w:tcPr>
            <w:tcW w:type="dxa" w:w="2880"/>
          </w:tcPr>
          <w:p>
            <w:r>
              <w:t>Coupon code customers use. Max length: 50. Must be unique.</w:t>
            </w:r>
          </w:p>
        </w:tc>
      </w:tr>
      <w:tr>
        <w:tc>
          <w:tcPr>
            <w:tcW w:type="dxa" w:w="2880"/>
          </w:tcPr>
          <w:p>
            <w:r>
              <w:t>applies_to</w:t>
            </w:r>
          </w:p>
        </w:tc>
        <w:tc>
          <w:tcPr>
            <w:tcW w:type="dxa" w:w="2880"/>
          </w:tcPr>
          <w:p>
            <w:r>
              <w:t>object</w:t>
            </w:r>
          </w:p>
        </w:tc>
        <w:tc>
          <w:tcPr>
            <w:tcW w:type="dxa" w:w="2880"/>
          </w:tcPr>
          <w:p>
            <w:r>
              <w:t>What the discount applies to. If omitted in PUT, existing value is cleared.</w:t>
            </w:r>
          </w:p>
        </w:tc>
      </w:tr>
      <w:tr>
        <w:tc>
          <w:tcPr>
            <w:tcW w:type="dxa" w:w="2880"/>
          </w:tcPr>
          <w:p>
            <w:r>
              <w:t>max_uses</w:t>
            </w:r>
          </w:p>
        </w:tc>
        <w:tc>
          <w:tcPr>
            <w:tcW w:type="dxa" w:w="2880"/>
          </w:tcPr>
          <w:p>
            <w:r>
              <w:t>integer</w:t>
            </w:r>
          </w:p>
        </w:tc>
        <w:tc>
          <w:tcPr>
            <w:tcW w:type="dxa" w:w="2880"/>
          </w:tcPr>
          <w:p>
            <w:r>
              <w:t>Maximum number of total uses.</w:t>
            </w:r>
          </w:p>
        </w:tc>
      </w:tr>
      <w:tr>
        <w:tc>
          <w:tcPr>
            <w:tcW w:type="dxa" w:w="2880"/>
          </w:tcPr>
          <w:p>
            <w:r>
              <w:t>max_uses_per_customer</w:t>
            </w:r>
          </w:p>
        </w:tc>
        <w:tc>
          <w:tcPr>
            <w:tcW w:type="dxa" w:w="2880"/>
          </w:tcPr>
          <w:p>
            <w:r>
              <w:t>integer</w:t>
            </w:r>
          </w:p>
        </w:tc>
        <w:tc>
          <w:tcPr>
            <w:tcW w:type="dxa" w:w="2880"/>
          </w:tcPr>
          <w:p>
            <w:r>
              <w:t>Maximum uses per customer.</w:t>
            </w:r>
          </w:p>
        </w:tc>
      </w:tr>
      <w:tr>
        <w:tc>
          <w:tcPr>
            <w:tcW w:type="dxa" w:w="2880"/>
          </w:tcPr>
          <w:p>
            <w:r>
              <w:t>restricted_to</w:t>
            </w:r>
          </w:p>
        </w:tc>
        <w:tc>
          <w:tcPr>
            <w:tcW w:type="dxa" w:w="2880"/>
          </w:tcPr>
          <w:p>
            <w:r>
              <w:t>object</w:t>
            </w:r>
          </w:p>
        </w:tc>
        <w:tc>
          <w:tcPr>
            <w:tcW w:type="dxa" w:w="2880"/>
          </w:tcPr>
          <w:p>
            <w:r>
              <w:t>Restriction object.</w:t>
            </w:r>
          </w:p>
        </w:tc>
      </w:tr>
      <w:tr>
        <w:tc>
          <w:tcPr>
            <w:tcW w:type="dxa" w:w="2880"/>
          </w:tcPr>
          <w:p>
            <w:r>
              <w:t>shipping_methods</w:t>
            </w:r>
          </w:p>
        </w:tc>
        <w:tc>
          <w:tcPr>
            <w:tcW w:type="dxa" w:w="2880"/>
          </w:tcPr>
          <w:p>
            <w:r>
              <w:t>array</w:t>
            </w:r>
          </w:p>
        </w:tc>
        <w:tc>
          <w:tcPr>
            <w:tcW w:type="dxa" w:w="2880"/>
          </w:tcPr>
          <w:p>
            <w:r>
              <w:t>List of shipping method names.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'https://api.bigcommerce.com/stores/{{BIG_COMMERCE_STORE_HASH}}/v2/coupons/2' \</w:t>
        <w:br/>
        <w:t xml:space="preserve"> --header 'Accept: application/json' \</w:t>
        <w:br/>
        <w:t xml:space="preserve"> --header 'Content-Type: application/json' \</w:t>
        <w:br/>
        <w:t xml:space="preserve"> --data '{</w:t>
        <w:br/>
        <w:t xml:space="preserve"> "name": "Australia Customers Discount",</w:t>
        <w:br/>
        <w:t xml:space="preserve"> "type": "percentage_discount",</w:t>
        <w:br/>
        <w:t xml:space="preserve"> "amount": "5",</w:t>
        <w:br/>
        <w:t xml:space="preserve"> "code": "S2549JM0Y",</w:t>
        <w:br/>
        <w:t xml:space="preserve"> "applies_to": {</w:t>
        <w:br/>
        <w:t xml:space="preserve"> "entity": "products",</w:t>
        <w:br/>
        <w:t xml:space="preserve"> "ids": [111, 222]</w:t>
        <w:br/>
        <w:t xml:space="preserve">    },</w:t>
        <w:br/>
        <w:t xml:space="preserve"> "min_purchase": "25",</w:t>
        <w:br/>
        <w:t xml:space="preserve"> "enabled": true,</w:t>
        <w:br/>
        <w:t xml:space="preserve"> "max_uses": 25,</w:t>
        <w:br/>
        <w:t xml:space="preserve"> "max_uses_per_customer": 0,</w:t>
        <w:br/>
        <w:t xml:space="preserve"> "shipping_methods": ["Free Shipping"]</w:t>
        <w:br/>
        <w:t xml:space="preserve">  }'</w:t>
      </w:r>
    </w:p>
    <w:p>
      <w:pPr>
        <w:pStyle w:val="Heading3"/>
      </w:pPr>
      <w:r>
        <w:t>Example Usage</w:t>
      </w:r>
    </w:p>
    <w:p>
      <w:pPr>
        <w:pStyle w:val="Heading3"/>
      </w:pPr>
      <w:r>
        <w:t>Example 1: Update discount amount and enable coupon</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'https://api.bigcommerce.com/stores/{{BIG_COMMERCE_STORE_HASH}}/v2/coupons/2' \</w:t>
        <w:br/>
        <w:t xml:space="preserve"> --header 'Accept: application/json' \</w:t>
        <w:br/>
        <w:t xml:space="preserve"> --header 'Content-Type: application/json' \</w:t>
        <w:br/>
        <w:t xml:space="preserve"> --data '{</w:t>
        <w:br/>
        <w:t xml:space="preserve"> "name": "Australia Customers Discount",</w:t>
        <w:br/>
        <w:t xml:space="preserve"> "type": "percentage_discount",</w:t>
        <w:br/>
        <w:t xml:space="preserve"> "amount": "10",</w:t>
        <w:br/>
        <w:t xml:space="preserve"> "code": "S2549JM0Y",</w:t>
        <w:br/>
        <w:t xml:space="preserve"> "applies_to": {</w:t>
        <w:br/>
        <w:t xml:space="preserve"> "entity": "categories",</w:t>
        <w:br/>
        <w:t xml:space="preserve"> "ids": [12]</w:t>
        <w:br/>
        <w:t xml:space="preserve">    },</w:t>
        <w:br/>
        <w:t xml:space="preserve"> "enabled": true</w:t>
        <w:br/>
        <w:t xml:space="preserve">  }'</w:t>
      </w:r>
    </w:p>
    <w:p>
      <w:pPr>
        <w:pStyle w:val="Heading3"/>
      </w:pPr>
      <w:r>
        <w:t>Example 2: Update shipping methods restriction</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'https://api.bigcommerce.com/stores/{{BIG_COMMERCE_STORE_HASH}}/v2/coupons/2' \</w:t>
        <w:br/>
        <w:t xml:space="preserve"> --header 'Accept: application/json' \</w:t>
        <w:br/>
        <w:t xml:space="preserve"> --header 'Content-Type: application/json' \</w:t>
        <w:br/>
        <w:t xml:space="preserve"> --data '{</w:t>
        <w:br/>
        <w:t xml:space="preserve"> "name": "Australia Customers Discount",</w:t>
        <w:br/>
        <w:t xml:space="preserve"> "type": "shipping_discount",</w:t>
        <w:br/>
        <w:t xml:space="preserve"> "amount": "5",</w:t>
        <w:br/>
        <w:t xml:space="preserve"> "code": "S2549JM0Y",</w:t>
        <w:br/>
        <w:t xml:space="preserve"> "applies_to": {</w:t>
        <w:br/>
        <w:t xml:space="preserve"> "entity": "products",</w:t>
        <w:br/>
        <w:t xml:space="preserve"> "ids": [111]</w:t>
        <w:br/>
        <w:t xml:space="preserve">    },</w:t>
        <w:br/>
        <w:t xml:space="preserve"> "shipping_methods": ["Free Shipping", "Flat Rate"]</w:t>
        <w:br/>
        <w:t xml:space="preserve">  }'</w:t>
      </w:r>
    </w:p>
    <w:p>
      <w:pPr>
        <w:pStyle w:val="Heading3"/>
      </w:pPr>
      <w:r>
        <w:t>Notes</w:t>
      </w:r>
    </w:p>
    <w:p>
      <w:pPr>
        <w:pStyle w:val="ListBullet"/>
      </w:pPr>
      <w:r>
        <w:t>Read-only fields: id, num_uses, and date_created must not be set/modified in PUT requests.</w:t>
      </w:r>
    </w:p>
    <w:p>
      <w:pPr>
        <w:pStyle w:val="ListBullet"/>
      </w:pPr>
      <w:r>
        <w:t>If applies_to is not included in a PUT request, the coupon’s existing applies_to value will be cleared.</w:t>
      </w:r>
    </w:p>
    <w:p>
      <w:pPr>
        <w:pStyle w:val="ListBullet"/>
      </w:pPr>
      <w:r>
        <w:t>If the applies_to value is cleared, you can restore it by sending another PUT request with applies_to set again.</w:t>
      </w:r>
    </w:p>
    <w:p>
      <w:pPr>
        <w:pStyle w:val="ListBullet"/>
      </w:pPr>
      <w:r>
        <w:t>expires, if used, must be in RFC 2822 date format.</w:t>
      </w:r>
    </w:p>
    <w:p>
      <w:pPr>
        <w:pStyle w:val="Heading3"/>
      </w:pPr>
      <w:r>
        <w:t>Gotchas</w:t>
      </w:r>
    </w:p>
    <w:p>
      <w:pPr>
        <w:pStyle w:val="ListBullet"/>
      </w:pPr>
      <w:r>
        <w:t>Omitting applies_to during an update can unintentionally remove what the coupon applies to.</w:t>
      </w:r>
    </w:p>
    <w:p>
      <w:pPr>
        <w:pStyle w:val="ListBullet"/>
      </w:pPr>
      <w:r>
        <w:t>amount is a string and its interpretation depends on type (e.g., percentage vs fixed amount).</w:t>
      </w:r>
    </w:p>
    <w:p>
      <w:pPr>
        <w:pStyle w:val="Heading3"/>
      </w:pPr>
      <w:r>
        <w:t>Error Handling</w:t>
      </w:r>
    </w:p>
    <w:p>
      <w:r>
        <w:t>The scraped content only documents a 200 success response; no error response bodies/status codes were provided.</w:t>
      </w:r>
    </w:p>
    <w:p>
      <w:pPr>
        <w:pStyle w:val="Heading3"/>
      </w:pPr>
      <w:r>
        <w:t>Related coupons actions</w:t>
      </w:r>
    </w:p>
    <w:p>
      <w:pPr>
        <w:pStyle w:val="ListBullet"/>
      </w:pPr>
      <w:r>
        <w:t>[POST] Create a New Coupon — /v2/coupons</w:t>
      </w:r>
    </w:p>
    <w:p>
      <w:pPr>
        <w:pStyle w:val="ListBullet"/>
      </w:pPr>
      <w:r>
        <w:t>[DELETE] Delete a Coupon — /v2/coupons/{{id}}</w:t>
      </w:r>
    </w:p>
    <w:p>
      <w:pPr>
        <w:pStyle w:val="ListBullet"/>
      </w:pPr>
      <w:r>
        <w:t>[DELETE] Delete All Coupons (or Batch Delete by ID) — /v2/coupons</w:t>
      </w:r>
    </w:p>
    <w:p>
      <w:pPr>
        <w:pStyle w:val="ListBullet"/>
      </w:pPr>
      <w:r>
        <w:t>[GET] Get a Count of Coupons — /v2/coupons/count</w:t>
      </w:r>
    </w:p>
    <w:p>
      <w:pPr>
        <w:pStyle w:val="ListBullet"/>
      </w:pPr>
      <w:r>
        <w:t>[GET] List Coupons — /v2/coupons</w:t>
      </w:r>
    </w:p>
    <w:p>
      <w:r>
        <w:br w:type="page"/>
      </w:r>
    </w:p>
    <w:p>
      <w:pPr>
        <w:pStyle w:val="Heading2"/>
      </w:pPr>
      <w:r>
        <w:t>292. [POST] Create a Currency</w:t>
      </w:r>
    </w:p>
    <w:p>
      <w:r>
        <w:rPr>
          <w:b/>
        </w:rPr>
        <w:t xml:space="preserve">Endpoint: </w:t>
      </w:r>
      <w:r>
        <w:rPr>
          <w:rFonts w:ascii="Courier New" w:hAnsi="Courier New"/>
          <w:sz w:val="18"/>
        </w:rPr>
        <w:t>/v2/currencies</w:t>
      </w:r>
    </w:p>
    <w:p>
      <w:pPr>
        <w:pStyle w:val="Heading3"/>
      </w:pPr>
      <w:r>
        <w:t>Prerequisites</w:t>
      </w:r>
    </w:p>
    <w:p>
      <w:pPr>
        <w:pStyle w:val="ListBullet"/>
      </w:pPr>
      <w:r>
        <w:t>Store must have permissions to manage currencies.</w:t>
      </w:r>
    </w:p>
    <w:p>
      <w:pPr>
        <w:pStyle w:val="Heading3"/>
      </w:pPr>
      <w:r>
        <w:t>Method</w:t>
      </w:r>
    </w:p>
    <w:p>
      <w:r>
        <w:t>POST</w:t>
      </w:r>
    </w:p>
    <w:p>
      <w:pPr>
        <w:pStyle w:val="Heading3"/>
      </w:pPr>
      <w:r>
        <w:t>URL</w:t>
      </w:r>
    </w:p>
    <w:p>
      <w:r>
        <w:t>https://api.bigcommerce.com/stores/{{BIG_COMMERCE_STORE_HASH}}/v2/currencies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currency in a BigCommerce store, including exchange rate, formatting tokens, and whether it is enabled/transactional.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currency. Example: "Euro".</w:t>
            </w:r>
          </w:p>
        </w:tc>
      </w:tr>
      <w:tr>
        <w:tc>
          <w:tcPr>
            <w:tcW w:type="dxa" w:w="2880"/>
          </w:tcPr>
          <w:p>
            <w:r>
              <w:t>currency_code</w:t>
            </w:r>
          </w:p>
        </w:tc>
        <w:tc>
          <w:tcPr>
            <w:tcW w:type="dxa" w:w="2880"/>
          </w:tcPr>
          <w:p>
            <w:r>
              <w:t>string</w:t>
            </w:r>
          </w:p>
        </w:tc>
        <w:tc>
          <w:tcPr>
            <w:tcW w:type="dxa" w:w="2880"/>
          </w:tcPr>
          <w:p>
            <w:r>
              <w:t>3-letter ISO 4217 code. Example: "EUR".</w:t>
            </w:r>
          </w:p>
        </w:tc>
      </w:tr>
      <w:tr>
        <w:tc>
          <w:tcPr>
            <w:tcW w:type="dxa" w:w="2880"/>
          </w:tcPr>
          <w:p>
            <w:r>
              <w:t>currency_exchange_rate</w:t>
            </w:r>
          </w:p>
        </w:tc>
        <w:tc>
          <w:tcPr>
            <w:tcW w:type="dxa" w:w="2880"/>
          </w:tcPr>
          <w:p>
            <w:r>
              <w:t>string</w:t>
            </w:r>
          </w:p>
        </w:tc>
        <w:tc>
          <w:tcPr>
            <w:tcW w:type="dxa" w:w="2880"/>
          </w:tcPr>
          <w:p>
            <w:r>
              <w:t>Amount of this currency equivalent to one U.S. dollar. (Float, float-as-string, or integer; provided as a string in examples.) Example: "0.849".</w:t>
            </w:r>
          </w:p>
        </w:tc>
      </w:tr>
      <w:tr>
        <w:tc>
          <w:tcPr>
            <w:tcW w:type="dxa" w:w="2880"/>
          </w:tcPr>
          <w:p>
            <w:r>
              <w:t>token_location</w:t>
            </w:r>
          </w:p>
        </w:tc>
        <w:tc>
          <w:tcPr>
            <w:tcW w:type="dxa" w:w="2880"/>
          </w:tcPr>
          <w:p>
            <w:r>
              <w:t>string</w:t>
            </w:r>
          </w:p>
        </w:tc>
        <w:tc>
          <w:tcPr>
            <w:tcW w:type="dxa" w:w="2880"/>
          </w:tcPr>
          <w:p>
            <w:r>
              <w:t>Where the currency symbol appears relative to the numeric amount: "left" or "right". Example: "left".</w:t>
            </w:r>
          </w:p>
        </w:tc>
      </w:tr>
      <w:tr>
        <w:tc>
          <w:tcPr>
            <w:tcW w:type="dxa" w:w="2880"/>
          </w:tcPr>
          <w:p>
            <w:r>
              <w:t>token</w:t>
            </w:r>
          </w:p>
        </w:tc>
        <w:tc>
          <w:tcPr>
            <w:tcW w:type="dxa" w:w="2880"/>
          </w:tcPr>
          <w:p>
            <w:r>
              <w:t>string</w:t>
            </w:r>
          </w:p>
        </w:tc>
        <w:tc>
          <w:tcPr>
            <w:tcW w:type="dxa" w:w="2880"/>
          </w:tcPr>
          <w:p>
            <w:r>
              <w:t>Currency symbol. Example: "€".</w:t>
            </w:r>
          </w:p>
        </w:tc>
      </w:tr>
      <w:tr>
        <w:tc>
          <w:tcPr>
            <w:tcW w:type="dxa" w:w="2880"/>
          </w:tcPr>
          <w:p>
            <w:r>
              <w:t>decimal_token</w:t>
            </w:r>
          </w:p>
        </w:tc>
        <w:tc>
          <w:tcPr>
            <w:tcW w:type="dxa" w:w="2880"/>
          </w:tcPr>
          <w:p>
            <w:r>
              <w:t>string</w:t>
            </w:r>
          </w:p>
        </w:tc>
        <w:tc>
          <w:tcPr>
            <w:tcW w:type="dxa" w:w="2880"/>
          </w:tcPr>
          <w:p>
            <w:r>
              <w:t>Decimal separator symbol. Example: ".".</w:t>
            </w:r>
          </w:p>
        </w:tc>
      </w:tr>
      <w:tr>
        <w:tc>
          <w:tcPr>
            <w:tcW w:type="dxa" w:w="2880"/>
          </w:tcPr>
          <w:p>
            <w:r>
              <w:t>thousands_token</w:t>
            </w:r>
          </w:p>
        </w:tc>
        <w:tc>
          <w:tcPr>
            <w:tcW w:type="dxa" w:w="2880"/>
          </w:tcPr>
          <w:p>
            <w:r>
              <w:t>string</w:t>
            </w:r>
          </w:p>
        </w:tc>
        <w:tc>
          <w:tcPr>
            <w:tcW w:type="dxa" w:w="2880"/>
          </w:tcPr>
          <w:p>
            <w:r>
              <w:t>Thousands separator symbol. Example: ",".</w:t>
            </w:r>
          </w:p>
        </w:tc>
      </w:tr>
      <w:tr>
        <w:tc>
          <w:tcPr>
            <w:tcW w:type="dxa" w:w="2880"/>
          </w:tcPr>
          <w:p>
            <w:r>
              <w:t>decimal_places</w:t>
            </w:r>
          </w:p>
        </w:tc>
        <w:tc>
          <w:tcPr>
            <w:tcW w:type="dxa" w:w="2880"/>
          </w:tcPr>
          <w:p>
            <w:r>
              <w:t>integer</w:t>
            </w:r>
          </w:p>
        </w:tc>
        <w:tc>
          <w:tcPr>
            <w:tcW w:type="dxa" w:w="2880"/>
          </w:tcPr>
          <w:p>
            <w:r>
              <w:t>Number of decimal places to show. Example: 2.</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is_default</w:t>
            </w:r>
          </w:p>
        </w:tc>
        <w:tc>
          <w:tcPr>
            <w:tcW w:type="dxa" w:w="2880"/>
          </w:tcPr>
          <w:p>
            <w:r>
              <w:t>boolean</w:t>
            </w:r>
          </w:p>
        </w:tc>
        <w:tc>
          <w:tcPr>
            <w:tcW w:type="dxa" w:w="2880"/>
          </w:tcPr>
          <w:p>
            <w:r>
              <w:t>Specifies the store’s default currency display format. For write operations, only true is accepted. When set to true, it cannot be unset—only overridden. (Example in source shows false.)</w:t>
            </w:r>
          </w:p>
        </w:tc>
      </w:tr>
      <w:tr>
        <w:tc>
          <w:tcPr>
            <w:tcW w:type="dxa" w:w="2880"/>
          </w:tcPr>
          <w:p>
            <w:r>
              <w:t>country_iso2</w:t>
            </w:r>
          </w:p>
        </w:tc>
        <w:tc>
          <w:tcPr>
            <w:tcW w:type="dxa" w:w="2880"/>
          </w:tcPr>
          <w:p>
            <w:r>
              <w:t>string</w:t>
            </w:r>
          </w:p>
        </w:tc>
        <w:tc>
          <w:tcPr>
            <w:tcW w:type="dxa" w:w="2880"/>
          </w:tcPr>
          <w:p>
            <w:r>
              <w:t>2-letter ISO Alpha-2 country code for this currency’s country. Example: "EU".</w:t>
            </w:r>
          </w:p>
        </w:tc>
      </w:tr>
      <w:tr>
        <w:tc>
          <w:tcPr>
            <w:tcW w:type="dxa" w:w="2880"/>
          </w:tcPr>
          <w:p>
            <w:r>
              <w:t>auto_update</w:t>
            </w:r>
          </w:p>
        </w:tc>
        <w:tc>
          <w:tcPr>
            <w:tcW w:type="dxa" w:w="2880"/>
          </w:tcPr>
          <w:p>
            <w:r>
              <w:t>boolean</w:t>
            </w:r>
          </w:p>
        </w:tc>
        <w:tc>
          <w:tcPr>
            <w:tcW w:type="dxa" w:w="2880"/>
          </w:tcPr>
          <w:p>
            <w:r>
              <w:t>Whether to use Open Exchange Rates to update conversion. false specifies a static conversion value. Only applies to non-transactional currencies. Example: true.</w:t>
            </w:r>
          </w:p>
        </w:tc>
      </w:tr>
      <w:tr>
        <w:tc>
          <w:tcPr>
            <w:tcW w:type="dxa" w:w="2880"/>
          </w:tcPr>
          <w:p>
            <w:r>
              <w:t>enabled</w:t>
            </w:r>
          </w:p>
        </w:tc>
        <w:tc>
          <w:tcPr>
            <w:tcW w:type="dxa" w:w="2880"/>
          </w:tcPr>
          <w:p>
            <w:r>
              <w:t>boolean</w:t>
            </w:r>
          </w:p>
        </w:tc>
        <w:tc>
          <w:tcPr>
            <w:tcW w:type="dxa" w:w="2880"/>
          </w:tcPr>
          <w:p>
            <w:r>
              <w:t>If the currency is active on the store. Example: false.</w:t>
            </w:r>
          </w:p>
        </w:tc>
      </w:tr>
      <w:tr>
        <w:tc>
          <w:tcPr>
            <w:tcW w:type="dxa" w:w="2880"/>
          </w:tcPr>
          <w:p>
            <w:r>
              <w:t>is_transactional</w:t>
            </w:r>
          </w:p>
        </w:tc>
        <w:tc>
          <w:tcPr>
            <w:tcW w:type="dxa" w:w="2880"/>
          </w:tcPr>
          <w:p>
            <w:r>
              <w:t>boolean</w:t>
            </w:r>
          </w:p>
        </w:tc>
        <w:tc>
          <w:tcPr>
            <w:tcW w:type="dxa" w:w="2880"/>
          </w:tcPr>
          <w:p>
            <w:r>
              <w:t>Indicates if the currency is transactional. false means display-only currency. Example: false.</w:t>
            </w:r>
          </w:p>
        </w:tc>
      </w:tr>
    </w:tbl>
    <w:p/>
    <w:p>
      <w:pPr>
        <w:pStyle w:val="Heading3"/>
      </w:pPr>
      <w:r>
        <w:t>Read-Only Fields (Do Not Send)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currency. Read only. Example: 2.</w:t>
            </w:r>
          </w:p>
        </w:tc>
      </w:tr>
      <w:tr>
        <w:tc>
          <w:tcPr>
            <w:tcW w:type="dxa" w:w="2880"/>
          </w:tcPr>
          <w:p>
            <w:r>
              <w:t>last_updated</w:t>
            </w:r>
          </w:p>
        </w:tc>
        <w:tc>
          <w:tcPr>
            <w:tcW w:type="dxa" w:w="2880"/>
          </w:tcPr>
          <w:p>
            <w:r>
              <w:t>string</w:t>
            </w:r>
          </w:p>
        </w:tc>
        <w:tc>
          <w:tcPr>
            <w:tcW w:type="dxa" w:w="2880"/>
          </w:tcPr>
          <w:p>
            <w:r>
              <w:t>Date the currency was last updated/created/modified. Read only.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"is_default": false,</w:t>
        <w:br/>
        <w:t xml:space="preserve"> "country_iso2": "EU",</w:t>
        <w:br/>
        <w:t xml:space="preserve"> "default_for_country_codes": [],</w:t>
        <w:br/>
        <w:t xml:space="preserve"> "currency_code": "EUR",</w:t>
        <w:br/>
        <w:t xml:space="preserve"> "currency_exchange_rate": "0.849",</w:t>
        <w:br/>
        <w:t xml:space="preserve"> "auto_update": true,</w:t>
        <w:br/>
        <w:t xml:space="preserve"> "token_location": "left",</w:t>
        <w:br/>
        <w:t xml:space="preserve"> "token": "€",</w:t>
        <w:br/>
        <w:t xml:space="preserve"> "decimal_token": ".",</w:t>
        <w:br/>
        <w:t xml:space="preserve"> "thousands_token": ",",</w:t>
        <w:br/>
        <w:t xml:space="preserve"> "decimal_places": 2,</w:t>
        <w:br/>
        <w:t xml:space="preserve"> "name": "Euro",</w:t>
        <w:br/>
        <w:t xml:space="preserve"> "enabled": false,</w:t>
        <w:br/>
        <w:t xml:space="preserve"> "is_transactional": true,</w:t>
        <w:br/>
        <w:t xml:space="preserve"> "use_default_name": false,</w:t>
        <w:br/>
        <w:t xml:space="preserve"> "id": 2,</w:t>
        <w:br/>
        <w:t xml:space="preserve"> "last_updated": "2024-01-15T10:30:00Z"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is_default</w:t>
            </w:r>
          </w:p>
        </w:tc>
        <w:tc>
          <w:tcPr>
            <w:tcW w:type="dxa" w:w="2880"/>
          </w:tcPr>
          <w:p>
            <w:r>
              <w:t>boolean</w:t>
            </w:r>
          </w:p>
        </w:tc>
        <w:tc>
          <w:tcPr>
            <w:tcW w:type="dxa" w:w="2880"/>
          </w:tcPr>
          <w:p>
            <w:r>
              <w:t>Specifies the store’s default currency display format. For write operations, only true is accepted; once set to true, it cannot be unset—only overridden.</w:t>
            </w:r>
          </w:p>
        </w:tc>
      </w:tr>
      <w:tr>
        <w:tc>
          <w:tcPr>
            <w:tcW w:type="dxa" w:w="2880"/>
          </w:tcPr>
          <w:p>
            <w:r>
              <w:t>country_iso2</w:t>
            </w:r>
          </w:p>
        </w:tc>
        <w:tc>
          <w:tcPr>
            <w:tcW w:type="dxa" w:w="2880"/>
          </w:tcPr>
          <w:p>
            <w:r>
              <w:t>string</w:t>
            </w:r>
          </w:p>
        </w:tc>
        <w:tc>
          <w:tcPr>
            <w:tcW w:type="dxa" w:w="2880"/>
          </w:tcPr>
          <w:p>
            <w:r>
              <w:t>2-letter ISO Alpha-2 country code.</w:t>
            </w:r>
          </w:p>
        </w:tc>
      </w:tr>
      <w:tr>
        <w:tc>
          <w:tcPr>
            <w:tcW w:type="dxa" w:w="2880"/>
          </w:tcPr>
          <w:p>
            <w:r>
              <w:t>default_for_country_codes</w:t>
            </w:r>
          </w:p>
        </w:tc>
        <w:tc>
          <w:tcPr>
            <w:tcW w:type="dxa" w:w="2880"/>
          </w:tcPr>
          <w:p>
            <w:r>
              <w:t>string[]</w:t>
            </w:r>
          </w:p>
        </w:tc>
        <w:tc>
          <w:tcPr>
            <w:tcW w:type="dxa" w:w="2880"/>
          </w:tcPr>
          <w:p>
            <w:r>
              <w:t>Default country codes associated with this currency.</w:t>
            </w:r>
          </w:p>
        </w:tc>
      </w:tr>
      <w:tr>
        <w:tc>
          <w:tcPr>
            <w:tcW w:type="dxa" w:w="2880"/>
          </w:tcPr>
          <w:p>
            <w:r>
              <w:t>currency_code</w:t>
            </w:r>
          </w:p>
        </w:tc>
        <w:tc>
          <w:tcPr>
            <w:tcW w:type="dxa" w:w="2880"/>
          </w:tcPr>
          <w:p>
            <w:r>
              <w:t>string</w:t>
            </w:r>
          </w:p>
        </w:tc>
        <w:tc>
          <w:tcPr>
            <w:tcW w:type="dxa" w:w="2880"/>
          </w:tcPr>
          <w:p>
            <w:r>
              <w:t>3-letter ISO 4217 code.</w:t>
            </w:r>
          </w:p>
        </w:tc>
      </w:tr>
      <w:tr>
        <w:tc>
          <w:tcPr>
            <w:tcW w:type="dxa" w:w="2880"/>
          </w:tcPr>
          <w:p>
            <w:r>
              <w:t>currency_exchange_rate</w:t>
            </w:r>
          </w:p>
        </w:tc>
        <w:tc>
          <w:tcPr>
            <w:tcW w:type="dxa" w:w="2880"/>
          </w:tcPr>
          <w:p>
            <w:r>
              <w:t>string</w:t>
            </w:r>
          </w:p>
        </w:tc>
        <w:tc>
          <w:tcPr>
            <w:tcW w:type="dxa" w:w="2880"/>
          </w:tcPr>
          <w:p>
            <w:r>
              <w:t>Amount of this currency equivalent to one U.S. dollar.</w:t>
            </w:r>
          </w:p>
        </w:tc>
      </w:tr>
      <w:tr>
        <w:tc>
          <w:tcPr>
            <w:tcW w:type="dxa" w:w="2880"/>
          </w:tcPr>
          <w:p>
            <w:r>
              <w:t>auto_update</w:t>
            </w:r>
          </w:p>
        </w:tc>
        <w:tc>
          <w:tcPr>
            <w:tcW w:type="dxa" w:w="2880"/>
          </w:tcPr>
          <w:p>
            <w:r>
              <w:t>boolean</w:t>
            </w:r>
          </w:p>
        </w:tc>
        <w:tc>
          <w:tcPr>
            <w:tcW w:type="dxa" w:w="2880"/>
          </w:tcPr>
          <w:p>
            <w:r>
              <w:t>Whether Open Exchange Rates auto-update is enabled (applies to non-transactional currencies).</w:t>
            </w:r>
          </w:p>
        </w:tc>
      </w:tr>
      <w:tr>
        <w:tc>
          <w:tcPr>
            <w:tcW w:type="dxa" w:w="2880"/>
          </w:tcPr>
          <w:p>
            <w:r>
              <w:t>token_location</w:t>
            </w:r>
          </w:p>
        </w:tc>
        <w:tc>
          <w:tcPr>
            <w:tcW w:type="dxa" w:w="2880"/>
          </w:tcPr>
          <w:p>
            <w:r>
              <w:t>string</w:t>
            </w:r>
          </w:p>
        </w:tc>
        <w:tc>
          <w:tcPr>
            <w:tcW w:type="dxa" w:w="2880"/>
          </w:tcPr>
          <w:p>
            <w:r>
              <w:t>"left" or "right".</w:t>
            </w:r>
          </w:p>
        </w:tc>
      </w:tr>
      <w:tr>
        <w:tc>
          <w:tcPr>
            <w:tcW w:type="dxa" w:w="2880"/>
          </w:tcPr>
          <w:p>
            <w:r>
              <w:t>token</w:t>
            </w:r>
          </w:p>
        </w:tc>
        <w:tc>
          <w:tcPr>
            <w:tcW w:type="dxa" w:w="2880"/>
          </w:tcPr>
          <w:p>
            <w:r>
              <w:t>string</w:t>
            </w:r>
          </w:p>
        </w:tc>
        <w:tc>
          <w:tcPr>
            <w:tcW w:type="dxa" w:w="2880"/>
          </w:tcPr>
          <w:p>
            <w:r>
              <w:t>Currency symbol.</w:t>
            </w:r>
          </w:p>
        </w:tc>
      </w:tr>
      <w:tr>
        <w:tc>
          <w:tcPr>
            <w:tcW w:type="dxa" w:w="2880"/>
          </w:tcPr>
          <w:p>
            <w:r>
              <w:t>decimal_token</w:t>
            </w:r>
          </w:p>
        </w:tc>
        <w:tc>
          <w:tcPr>
            <w:tcW w:type="dxa" w:w="2880"/>
          </w:tcPr>
          <w:p>
            <w:r>
              <w:t>string</w:t>
            </w:r>
          </w:p>
        </w:tc>
        <w:tc>
          <w:tcPr>
            <w:tcW w:type="dxa" w:w="2880"/>
          </w:tcPr>
          <w:p>
            <w:r>
              <w:t>Decimal separator symbol.</w:t>
            </w:r>
          </w:p>
        </w:tc>
      </w:tr>
      <w:tr>
        <w:tc>
          <w:tcPr>
            <w:tcW w:type="dxa" w:w="2880"/>
          </w:tcPr>
          <w:p>
            <w:r>
              <w:t>thousands_token</w:t>
            </w:r>
          </w:p>
        </w:tc>
        <w:tc>
          <w:tcPr>
            <w:tcW w:type="dxa" w:w="2880"/>
          </w:tcPr>
          <w:p>
            <w:r>
              <w:t>string</w:t>
            </w:r>
          </w:p>
        </w:tc>
        <w:tc>
          <w:tcPr>
            <w:tcW w:type="dxa" w:w="2880"/>
          </w:tcPr>
          <w:p>
            <w:r>
              <w:t>Thousands separator symbol.</w:t>
            </w:r>
          </w:p>
        </w:tc>
      </w:tr>
      <w:tr>
        <w:tc>
          <w:tcPr>
            <w:tcW w:type="dxa" w:w="2880"/>
          </w:tcPr>
          <w:p>
            <w:r>
              <w:t>decimal_places</w:t>
            </w:r>
          </w:p>
        </w:tc>
        <w:tc>
          <w:tcPr>
            <w:tcW w:type="dxa" w:w="2880"/>
          </w:tcPr>
          <w:p>
            <w:r>
              <w:t>integer</w:t>
            </w:r>
          </w:p>
        </w:tc>
        <w:tc>
          <w:tcPr>
            <w:tcW w:type="dxa" w:w="2880"/>
          </w:tcPr>
          <w:p>
            <w:r>
              <w:t>Number of decimal places displayed.</w:t>
            </w:r>
          </w:p>
        </w:tc>
      </w:tr>
      <w:tr>
        <w:tc>
          <w:tcPr>
            <w:tcW w:type="dxa" w:w="2880"/>
          </w:tcPr>
          <w:p>
            <w:r>
              <w:t>name</w:t>
            </w:r>
          </w:p>
        </w:tc>
        <w:tc>
          <w:tcPr>
            <w:tcW w:type="dxa" w:w="2880"/>
          </w:tcPr>
          <w:p>
            <w:r>
              <w:t>string</w:t>
            </w:r>
          </w:p>
        </w:tc>
        <w:tc>
          <w:tcPr>
            <w:tcW w:type="dxa" w:w="2880"/>
          </w:tcPr>
          <w:p>
            <w:r>
              <w:t>Currency name.</w:t>
            </w:r>
          </w:p>
        </w:tc>
      </w:tr>
      <w:tr>
        <w:tc>
          <w:tcPr>
            <w:tcW w:type="dxa" w:w="2880"/>
          </w:tcPr>
          <w:p>
            <w:r>
              <w:t>enabled</w:t>
            </w:r>
          </w:p>
        </w:tc>
        <w:tc>
          <w:tcPr>
            <w:tcW w:type="dxa" w:w="2880"/>
          </w:tcPr>
          <w:p>
            <w:r>
              <w:t>boolean</w:t>
            </w:r>
          </w:p>
        </w:tc>
        <w:tc>
          <w:tcPr>
            <w:tcW w:type="dxa" w:w="2880"/>
          </w:tcPr>
          <w:p>
            <w:r>
              <w:t>Whether the currency is active on the store.</w:t>
            </w:r>
          </w:p>
        </w:tc>
      </w:tr>
      <w:tr>
        <w:tc>
          <w:tcPr>
            <w:tcW w:type="dxa" w:w="2880"/>
          </w:tcPr>
          <w:p>
            <w:r>
              <w:t>is_transactional</w:t>
            </w:r>
          </w:p>
        </w:tc>
        <w:tc>
          <w:tcPr>
            <w:tcW w:type="dxa" w:w="2880"/>
          </w:tcPr>
          <w:p>
            <w:r>
              <w:t>boolean</w:t>
            </w:r>
          </w:p>
        </w:tc>
        <w:tc>
          <w:tcPr>
            <w:tcW w:type="dxa" w:w="2880"/>
          </w:tcPr>
          <w:p>
            <w:r>
              <w:t>Whether the currency is transactional (false means display-only).</w:t>
            </w:r>
          </w:p>
        </w:tc>
      </w:tr>
      <w:tr>
        <w:tc>
          <w:tcPr>
            <w:tcW w:type="dxa" w:w="2880"/>
          </w:tcPr>
          <w:p>
            <w:r>
              <w:t>use_default_name</w:t>
            </w:r>
          </w:p>
        </w:tc>
        <w:tc>
          <w:tcPr>
            <w:tcW w:type="dxa" w:w="2880"/>
          </w:tcPr>
          <w:p>
            <w:r>
              <w:t>boolean</w:t>
            </w:r>
          </w:p>
        </w:tc>
        <w:tc>
          <w:tcPr>
            <w:tcW w:type="dxa" w:w="2880"/>
          </w:tcPr>
          <w:p>
            <w:r>
              <w:t>Default currency name flag.</w:t>
            </w:r>
          </w:p>
        </w:tc>
      </w:tr>
      <w:tr>
        <w:tc>
          <w:tcPr>
            <w:tcW w:type="dxa" w:w="2880"/>
          </w:tcPr>
          <w:p>
            <w:r>
              <w:t>id</w:t>
            </w:r>
          </w:p>
        </w:tc>
        <w:tc>
          <w:tcPr>
            <w:tcW w:type="dxa" w:w="2880"/>
          </w:tcPr>
          <w:p>
            <w:r>
              <w:t>integer</w:t>
            </w:r>
          </w:p>
        </w:tc>
        <w:tc>
          <w:tcPr>
            <w:tcW w:type="dxa" w:w="2880"/>
          </w:tcPr>
          <w:p>
            <w:r>
              <w:t>Currency ID.</w:t>
            </w:r>
          </w:p>
        </w:tc>
      </w:tr>
      <w:tr>
        <w:tc>
          <w:tcPr>
            <w:tcW w:type="dxa" w:w="2880"/>
          </w:tcPr>
          <w:p>
            <w:r>
              <w:t>last_updated</w:t>
            </w:r>
          </w:p>
        </w:tc>
        <w:tc>
          <w:tcPr>
            <w:tcW w:type="dxa" w:w="2880"/>
          </w:tcPr>
          <w:p>
            <w:r>
              <w:t>string</w:t>
            </w:r>
          </w:p>
        </w:tc>
        <w:tc>
          <w:tcPr>
            <w:tcW w:type="dxa" w:w="2880"/>
          </w:tcPr>
          <w:p>
            <w:r>
              <w:t>Timestamp of last update/creation/modification.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'https://api.bigcommerce.com/stores/{{BIG_COMMERCE_STORE_HASH}}/v2/currencies' \</w:t>
        <w:br/>
        <w:t xml:space="preserve"> --header 'Accept: application/json' \</w:t>
        <w:br/>
        <w:t xml:space="preserve"> --header 'Content-Type: application/json' \</w:t>
        <w:br/>
        <w:t xml:space="preserve"> --data '{</w:t>
        <w:br/>
        <w:t xml:space="preserve"> "name": "Euro",</w:t>
        <w:br/>
        <w:t xml:space="preserve"> "currency_code": "EUR",</w:t>
        <w:br/>
        <w:t xml:space="preserve"> "currency_exchange_rate": "0.849",</w:t>
        <w:br/>
        <w:t xml:space="preserve"> "token_location": "left",</w:t>
        <w:br/>
        <w:t xml:space="preserve"> "token": "€",</w:t>
        <w:br/>
        <w:t xml:space="preserve"> "decimal_token": ".",</w:t>
        <w:br/>
        <w:t xml:space="preserve"> "thousands_token": ",",</w:t>
        <w:br/>
        <w:t xml:space="preserve"> "decimal_places": 2,</w:t>
        <w:br/>
        <w:t xml:space="preserve"> "enabled": false,</w:t>
        <w:br/>
        <w:t xml:space="preserve"> "auto_update": true,</w:t>
        <w:br/>
        <w:t xml:space="preserve"> "is_transactional": false</w:t>
        <w:br/>
        <w:t xml:space="preserve">  }'</w:t>
      </w:r>
    </w:p>
    <w:p>
      <w:pPr>
        <w:pStyle w:val="Heading3"/>
      </w:pPr>
      <w:r>
        <w:t>Example Usage</w:t>
      </w:r>
    </w:p>
    <w:p>
      <w:pPr>
        <w:pStyle w:val="Heading3"/>
      </w:pPr>
      <w:r>
        <w:t>Example 1: Create a display-only currency (non-transactional)</w:t>
      </w:r>
    </w:p>
    <w:p>
      <w:r>
        <w:rPr>
          <w:b/>
          <w:color w:val="666666"/>
          <w:sz w:val="16"/>
        </w:rPr>
        <w:t>[bash]</w:t>
      </w:r>
    </w:p>
    <w:p>
      <w:pPr>
        <w:shd w:fill="F2F2F2" w:val="clear"/>
      </w:pPr>
      <w:r>
        <w:rPr>
          <w:rFonts w:ascii="Courier New" w:hAnsi="Courier New"/>
          <w:sz w:val="17"/>
        </w:rPr>
        <w:t>curl -X POST \</w:t>
        <w:br/>
        <w:t xml:space="preserve"> 'https://api.bigcommerce.com/stores/{{BIG_COMMERCE_STORE_HASH}}/v2/currencies' \</w:t>
        <w:br/>
        <w:t xml:space="preserve"> -H 'Accept: application/json' \</w:t>
        <w:br/>
        <w:t xml:space="preserve"> -H 'Content-Type: application/json' \</w:t>
        <w:br/>
        <w:t xml:space="preserve"> -d '{</w:t>
        <w:br/>
        <w:t xml:space="preserve"> "name": "Euro",</w:t>
        <w:br/>
        <w:t xml:space="preserve"> "currency_code": "EUR",</w:t>
        <w:br/>
        <w:t xml:space="preserve"> "currency_exchange_rate": "0.849",</w:t>
        <w:br/>
        <w:t xml:space="preserve"> "token_location": "left",</w:t>
        <w:br/>
        <w:t xml:space="preserve"> "token": "€",</w:t>
        <w:br/>
        <w:t xml:space="preserve"> "decimal_token": ".",</w:t>
        <w:br/>
        <w:t xml:space="preserve"> "thousands_token": ",",</w:t>
        <w:br/>
        <w:t xml:space="preserve"> "decimal_places": 2,</w:t>
        <w:br/>
        <w:t xml:space="preserve"> "enabled": true,</w:t>
        <w:br/>
        <w:t xml:space="preserve"> "is_transactional": false,</w:t>
        <w:br/>
        <w:t xml:space="preserve"> "auto_update": true</w:t>
        <w:br/>
        <w:t xml:space="preserve">  }'</w:t>
      </w:r>
    </w:p>
    <w:p>
      <w:pPr>
        <w:pStyle w:val="Heading3"/>
      </w:pPr>
      <w:r>
        <w:t>Example 2: Create a transactional currency</w:t>
      </w:r>
    </w:p>
    <w:p>
      <w:r>
        <w:rPr>
          <w:b/>
          <w:color w:val="666666"/>
          <w:sz w:val="16"/>
        </w:rPr>
        <w:t>[bash]</w:t>
      </w:r>
    </w:p>
    <w:p>
      <w:pPr>
        <w:shd w:fill="F2F2F2" w:val="clear"/>
      </w:pPr>
      <w:r>
        <w:rPr>
          <w:rFonts w:ascii="Courier New" w:hAnsi="Courier New"/>
          <w:sz w:val="17"/>
        </w:rPr>
        <w:t>curl -X POST \</w:t>
        <w:br/>
        <w:t xml:space="preserve"> 'https://api.bigcommerce.com/stores/{{BIG_COMMERCE_STORE_HASH}}/v2/currencies' \</w:t>
        <w:br/>
        <w:t xml:space="preserve"> -H 'Accept: application/json' \</w:t>
        <w:br/>
        <w:t xml:space="preserve"> -H 'Content-Type: application/json' \</w:t>
        <w:br/>
        <w:t xml:space="preserve"> -d '{</w:t>
        <w:br/>
        <w:t xml:space="preserve"> "name": "Euro",</w:t>
        <w:br/>
        <w:t xml:space="preserve"> "currency_code": "EUR",</w:t>
        <w:br/>
        <w:t xml:space="preserve"> "currency_exchange_rate": "0.849",</w:t>
        <w:br/>
        <w:t xml:space="preserve"> "token_location": "left",</w:t>
        <w:br/>
        <w:t xml:space="preserve"> "token": "€",</w:t>
        <w:br/>
        <w:t xml:space="preserve"> "decimal_token": ".",</w:t>
        <w:br/>
        <w:t xml:space="preserve"> "thousands_token": ",",</w:t>
        <w:br/>
        <w:t xml:space="preserve"> "decimal_places": 2,</w:t>
        <w:br/>
        <w:t xml:space="preserve"> "enabled": true,</w:t>
        <w:br/>
        <w:t xml:space="preserve"> "is_transactional": true</w:t>
        <w:br/>
        <w:t xml:space="preserve">  }'</w:t>
      </w:r>
    </w:p>
    <w:p>
      <w:pPr>
        <w:pStyle w:val="Heading3"/>
      </w:pPr>
      <w:r>
        <w:t>Behavior</w:t>
      </w:r>
    </w:p>
    <w:p>
      <w:pPr>
        <w:pStyle w:val="ListBullet"/>
      </w:pPr>
      <w:r>
        <w:t>Validates required fields in the request body.</w:t>
      </w:r>
    </w:p>
    <w:p>
      <w:pPr>
        <w:pStyle w:val="ListBullet"/>
      </w:pPr>
      <w:r>
        <w:t>Creates the currency with the specified formatting and exchange rate settings.</w:t>
      </w:r>
    </w:p>
    <w:p>
      <w:pPr>
        <w:pStyle w:val="ListBullet"/>
      </w:pPr>
      <w:r>
        <w:t>Returns the created currency object, including read-only fields like id and last_updated.</w:t>
      </w:r>
    </w:p>
    <w:p>
      <w:pPr>
        <w:pStyle w:val="Heading3"/>
      </w:pPr>
      <w:r>
        <w:t>Notes</w:t>
      </w:r>
    </w:p>
    <w:p>
      <w:pPr>
        <w:pStyle w:val="ListBullet"/>
      </w:pPr>
      <w:r>
        <w:t>is_default can only be set to true. Once set to true, it cannot be unset—only overridden by setting another currency as default.</w:t>
      </w:r>
    </w:p>
    <w:p>
      <w:pPr>
        <w:pStyle w:val="ListBullet"/>
      </w:pPr>
      <w:r>
        <w:t>auto_update only applies to non-transactional currencies.</w:t>
      </w:r>
    </w:p>
    <w:p>
      <w:pPr>
        <w:pStyle w:val="Heading3"/>
      </w:pPr>
      <w:r>
        <w:t>Gotchas</w:t>
      </w:r>
    </w:p>
    <w:p>
      <w:pPr>
        <w:pStyle w:val="ListBullet"/>
      </w:pPr>
      <w:r>
        <w:t>Do not include read-only fields (id, last_updated) in the request body.</w:t>
      </w:r>
    </w:p>
    <w:p>
      <w:pPr>
        <w:pStyle w:val="ListBullet"/>
      </w:pPr>
      <w:r>
        <w:t>Although the source shows is_default example as false, write operations only accept true for is_default.</w:t>
      </w:r>
    </w:p>
    <w:p>
      <w:pPr>
        <w:pStyle w:val="Heading3"/>
      </w:pPr>
      <w:r>
        <w:t>Related currencies actions</w:t>
      </w:r>
    </w:p>
    <w:p>
      <w:pPr>
        <w:pStyle w:val="ListBullet"/>
      </w:pPr>
      <w:r>
        <w:t>[DELETE] Delete All Store Currencies — /currencies</w:t>
      </w:r>
    </w:p>
    <w:p>
      <w:pPr>
        <w:pStyle w:val="ListBullet"/>
      </w:pPr>
      <w:r>
        <w:t>[DELETE] Delete a Store Currency — /currencies/{{id}}</w:t>
      </w:r>
    </w:p>
    <w:p>
      <w:pPr>
        <w:pStyle w:val="ListBullet"/>
      </w:pPr>
      <w:r>
        <w:t>[GET] List Store Currencies — /v2/currencies</w:t>
      </w:r>
    </w:p>
    <w:p>
      <w:pPr>
        <w:pStyle w:val="ListBullet"/>
      </w:pPr>
      <w:r>
        <w:t>[GET] Get a Currency — /v2/currencies/{{id}}</w:t>
      </w:r>
    </w:p>
    <w:p>
      <w:pPr>
        <w:pStyle w:val="ListBullet"/>
      </w:pPr>
      <w:r>
        <w:t>[PUT] Update a Currency — /v2/currencies/{{id}}</w:t>
      </w:r>
    </w:p>
    <w:p>
      <w:r>
        <w:br w:type="page"/>
      </w:r>
    </w:p>
    <w:p>
      <w:pPr>
        <w:pStyle w:val="Heading2"/>
      </w:pPr>
      <w:r>
        <w:t>293. [GET] List Store Currencies</w:t>
      </w:r>
    </w:p>
    <w:p>
      <w:r>
        <w:rPr>
          <w:b/>
        </w:rPr>
        <w:t xml:space="preserve">Endpoint: </w:t>
      </w:r>
      <w:r>
        <w:rPr>
          <w:rFonts w:ascii="Courier New" w:hAnsi="Courier New"/>
          <w:sz w:val="18"/>
        </w:rPr>
        <w:t>/v2/currencies</w:t>
      </w:r>
    </w:p>
    <w:p>
      <w:pPr>
        <w:pStyle w:val="Heading3"/>
      </w:pPr>
      <w:r>
        <w:t>Prerequisites</w:t>
      </w:r>
    </w:p>
    <w:p>
      <w:pPr>
        <w:pStyle w:val="ListBullet"/>
      </w:pPr>
      <w:r>
        <w:t>Store must have currencies configured in BigCommerce.</w:t>
      </w:r>
    </w:p>
    <w:p>
      <w:pPr>
        <w:pStyle w:val="Heading3"/>
      </w:pPr>
      <w:r>
        <w:t>Method</w:t>
      </w:r>
    </w:p>
    <w:p>
      <w:r>
        <w:t>GET</w:t>
      </w:r>
    </w:p>
    <w:p>
      <w:pPr>
        <w:pStyle w:val="Heading3"/>
      </w:pPr>
      <w:r>
        <w:t>URL</w:t>
      </w:r>
    </w:p>
    <w:p>
      <w:r>
        <w:t>https://api.bigcommerce.com/stores/{{BIG_COMMERCE_STORE_HASH}}/v2/currencies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store currencies.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 beyond the base URL’s managed store context.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Specifies the page number in a limited (paginated) list of currencies.</w:t>
            </w:r>
          </w:p>
        </w:tc>
      </w:tr>
      <w:tr>
        <w:tc>
          <w:tcPr>
            <w:tcW w:type="dxa" w:w="2880"/>
          </w:tcPr>
          <w:p>
            <w:r>
              <w:t>limit</w:t>
            </w:r>
          </w:p>
        </w:tc>
        <w:tc>
          <w:tcPr>
            <w:tcW w:type="dxa" w:w="2880"/>
          </w:tcPr>
          <w:p>
            <w:r>
              <w:t>integer</w:t>
            </w:r>
          </w:p>
        </w:tc>
        <w:tc>
          <w:tcPr>
            <w:tcW w:type="dxa" w:w="2880"/>
          </w:tcPr>
          <w:p>
            <w:r>
              <w:t>Controls the number of items per page in a limited (paginated) list of currencies.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"is_default": true,</w:t>
        <w:br/>
        <w:t xml:space="preserve"> "country_iso2": "US",</w:t>
        <w:br/>
        <w:t xml:space="preserve"> "default_for_country_codes": [</w:t>
        <w:br/>
        <w:t xml:space="preserve"> "US"</w:t>
        <w:br/>
        <w:t xml:space="preserve"> ],</w:t>
        <w:br/>
        <w:t xml:space="preserve"> "currency_code": "USD",</w:t>
        <w:br/>
        <w:t xml:space="preserve"> "currency_exchange_rate": "1.0000000000",</w:t>
        <w:br/>
        <w:t xml:space="preserve"> "auto_update": false,</w:t>
        <w:br/>
        <w:t xml:space="preserve"> "token_location": "left",</w:t>
        <w:br/>
        <w:t xml:space="preserve"> "token": "$",</w:t>
        <w:br/>
        <w:t xml:space="preserve"> "decimal_token": ".",</w:t>
        <w:br/>
        <w:t xml:space="preserve"> "thousands_token": ",",</w:t>
        <w:br/>
        <w:t xml:space="preserve"> "decimal_places": 2,</w:t>
        <w:br/>
        <w:t xml:space="preserve"> "name": "US Dollar",</w:t>
        <w:br/>
        <w:t xml:space="preserve"> "enabled": true,</w:t>
        <w:br/>
        <w:t xml:space="preserve"> "is_transactional": true,</w:t>
        <w:br/>
        <w:t xml:space="preserve"> "use_default_name": true,</w:t>
        <w:br/>
        <w:t xml:space="preserve"> "id": 1,</w:t>
        <w:br/>
        <w:t xml:space="preserve"> "last_updated": "2024-01-15T10:30:00+00:00"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is_default</w:t>
            </w:r>
          </w:p>
        </w:tc>
        <w:tc>
          <w:tcPr>
            <w:tcW w:type="dxa" w:w="2880"/>
          </w:tcPr>
          <w:p>
            <w:r>
              <w:t>boolean</w:t>
            </w:r>
          </w:p>
        </w:tc>
        <w:tc>
          <w:tcPr>
            <w:tcW w:type="dxa" w:w="2880"/>
          </w:tcPr>
          <w:p>
            <w:r>
              <w:t>Specifies the store’s default currency display format. For write operations, only true value is accepted. When set to true, it cannot be unset, only overridden.</w:t>
            </w:r>
          </w:p>
        </w:tc>
      </w:tr>
      <w:tr>
        <w:tc>
          <w:tcPr>
            <w:tcW w:type="dxa" w:w="2880"/>
          </w:tcPr>
          <w:p>
            <w:r>
              <w:t>country_iso2</w:t>
            </w:r>
          </w:p>
        </w:tc>
        <w:tc>
          <w:tcPr>
            <w:tcW w:type="dxa" w:w="2880"/>
          </w:tcPr>
          <w:p>
            <w:r>
              <w:t>string</w:t>
            </w:r>
          </w:p>
        </w:tc>
        <w:tc>
          <w:tcPr>
            <w:tcW w:type="dxa" w:w="2880"/>
          </w:tcPr>
          <w:p>
            <w:r>
              <w:t>2-letter ISO Alpha-2 code for this currency’s country.</w:t>
            </w:r>
          </w:p>
        </w:tc>
      </w:tr>
      <w:tr>
        <w:tc>
          <w:tcPr>
            <w:tcW w:type="dxa" w:w="2880"/>
          </w:tcPr>
          <w:p>
            <w:r>
              <w:t>default_for_country_codes</w:t>
            </w:r>
          </w:p>
        </w:tc>
        <w:tc>
          <w:tcPr>
            <w:tcW w:type="dxa" w:w="2880"/>
          </w:tcPr>
          <w:p>
            <w:r>
              <w:t>string[]</w:t>
            </w:r>
          </w:p>
        </w:tc>
        <w:tc>
          <w:tcPr>
            <w:tcW w:type="dxa" w:w="2880"/>
          </w:tcPr>
          <w:p>
            <w:r>
              <w:t>List of country codes for which this currency is the default.</w:t>
            </w:r>
          </w:p>
        </w:tc>
      </w:tr>
      <w:tr>
        <w:tc>
          <w:tcPr>
            <w:tcW w:type="dxa" w:w="2880"/>
          </w:tcPr>
          <w:p>
            <w:r>
              <w:t>currency_code</w:t>
            </w:r>
          </w:p>
        </w:tc>
        <w:tc>
          <w:tcPr>
            <w:tcW w:type="dxa" w:w="2880"/>
          </w:tcPr>
          <w:p>
            <w:r>
              <w:t>string</w:t>
            </w:r>
          </w:p>
        </w:tc>
        <w:tc>
          <w:tcPr>
            <w:tcW w:type="dxa" w:w="2880"/>
          </w:tcPr>
          <w:p>
            <w:r>
              <w:t>3-letter ISO 4217 code for this currency.</w:t>
            </w:r>
          </w:p>
        </w:tc>
      </w:tr>
      <w:tr>
        <w:tc>
          <w:tcPr>
            <w:tcW w:type="dxa" w:w="2880"/>
          </w:tcPr>
          <w:p>
            <w:r>
              <w:t>currency_exchange_rate</w:t>
            </w:r>
          </w:p>
        </w:tc>
        <w:tc>
          <w:tcPr>
            <w:tcW w:type="dxa" w:w="2880"/>
          </w:tcPr>
          <w:p>
            <w:r>
              <w:t>string</w:t>
            </w:r>
          </w:p>
        </w:tc>
        <w:tc>
          <w:tcPr>
            <w:tcW w:type="dxa" w:w="2880"/>
          </w:tcPr>
          <w:p>
            <w:r>
              <w:t>Amount of this currency that is equivalent to one U.S. dollar. (Float, Float as String, Integer)</w:t>
            </w:r>
          </w:p>
        </w:tc>
      </w:tr>
      <w:tr>
        <w:tc>
          <w:tcPr>
            <w:tcW w:type="dxa" w:w="2880"/>
          </w:tcPr>
          <w:p>
            <w:r>
              <w:t>auto_update</w:t>
            </w:r>
          </w:p>
        </w:tc>
        <w:tc>
          <w:tcPr>
            <w:tcW w:type="dxa" w:w="2880"/>
          </w:tcPr>
          <w:p>
            <w:r>
              <w:t>boolean</w:t>
            </w:r>
          </w:p>
        </w:tc>
        <w:tc>
          <w:tcPr>
            <w:tcW w:type="dxa" w:w="2880"/>
          </w:tcPr>
          <w:p>
            <w:r>
              <w:t>Whether to use Open Exchange Rates to update conversion. false specifies a static conversion value. Applies only to non-transactional currencies.</w:t>
            </w:r>
          </w:p>
        </w:tc>
      </w:tr>
      <w:tr>
        <w:tc>
          <w:tcPr>
            <w:tcW w:type="dxa" w:w="2880"/>
          </w:tcPr>
          <w:p>
            <w:r>
              <w:t>token_location</w:t>
            </w:r>
          </w:p>
        </w:tc>
        <w:tc>
          <w:tcPr>
            <w:tcW w:type="dxa" w:w="2880"/>
          </w:tcPr>
          <w:p>
            <w:r>
              <w:t>string</w:t>
            </w:r>
          </w:p>
        </w:tc>
        <w:tc>
          <w:tcPr>
            <w:tcW w:type="dxa" w:w="2880"/>
          </w:tcPr>
          <w:p>
            <w:r>
              <w:t>Whether this currency’s symbol appears to the "left" or "right" of the numeric amount.</w:t>
            </w:r>
          </w:p>
        </w:tc>
      </w:tr>
      <w:tr>
        <w:tc>
          <w:tcPr>
            <w:tcW w:type="dxa" w:w="2880"/>
          </w:tcPr>
          <w:p>
            <w:r>
              <w:t>token</w:t>
            </w:r>
          </w:p>
        </w:tc>
        <w:tc>
          <w:tcPr>
            <w:tcW w:type="dxa" w:w="2880"/>
          </w:tcPr>
          <w:p>
            <w:r>
              <w:t>string</w:t>
            </w:r>
          </w:p>
        </w:tc>
        <w:tc>
          <w:tcPr>
            <w:tcW w:type="dxa" w:w="2880"/>
          </w:tcPr>
          <w:p>
            <w:r>
              <w:t>Symbol for this currency.</w:t>
            </w:r>
          </w:p>
        </w:tc>
      </w:tr>
      <w:tr>
        <w:tc>
          <w:tcPr>
            <w:tcW w:type="dxa" w:w="2880"/>
          </w:tcPr>
          <w:p>
            <w:r>
              <w:t>decimal_token</w:t>
            </w:r>
          </w:p>
        </w:tc>
        <w:tc>
          <w:tcPr>
            <w:tcW w:type="dxa" w:w="2880"/>
          </w:tcPr>
          <w:p>
            <w:r>
              <w:t>string</w:t>
            </w:r>
          </w:p>
        </w:tc>
        <w:tc>
          <w:tcPr>
            <w:tcW w:type="dxa" w:w="2880"/>
          </w:tcPr>
          <w:p>
            <w:r>
              <w:t>Symbol used as the decimal separator in this currency.</w:t>
            </w:r>
          </w:p>
        </w:tc>
      </w:tr>
      <w:tr>
        <w:tc>
          <w:tcPr>
            <w:tcW w:type="dxa" w:w="2880"/>
          </w:tcPr>
          <w:p>
            <w:r>
              <w:t>thousands_token</w:t>
            </w:r>
          </w:p>
        </w:tc>
        <w:tc>
          <w:tcPr>
            <w:tcW w:type="dxa" w:w="2880"/>
          </w:tcPr>
          <w:p>
            <w:r>
              <w:t>string</w:t>
            </w:r>
          </w:p>
        </w:tc>
        <w:tc>
          <w:tcPr>
            <w:tcW w:type="dxa" w:w="2880"/>
          </w:tcPr>
          <w:p>
            <w:r>
              <w:t>Symbol used as the thousands separator in this currency.</w:t>
            </w:r>
          </w:p>
        </w:tc>
      </w:tr>
      <w:tr>
        <w:tc>
          <w:tcPr>
            <w:tcW w:type="dxa" w:w="2880"/>
          </w:tcPr>
          <w:p>
            <w:r>
              <w:t>decimal_places</w:t>
            </w:r>
          </w:p>
        </w:tc>
        <w:tc>
          <w:tcPr>
            <w:tcW w:type="dxa" w:w="2880"/>
          </w:tcPr>
          <w:p>
            <w:r>
              <w:t>integer</w:t>
            </w:r>
          </w:p>
        </w:tc>
        <w:tc>
          <w:tcPr>
            <w:tcW w:type="dxa" w:w="2880"/>
          </w:tcPr>
          <w:p>
            <w:r>
              <w:t>Number of decimal places to show for this currency.</w:t>
            </w:r>
          </w:p>
        </w:tc>
      </w:tr>
      <w:tr>
        <w:tc>
          <w:tcPr>
            <w:tcW w:type="dxa" w:w="2880"/>
          </w:tcPr>
          <w:p>
            <w:r>
              <w:t>name</w:t>
            </w:r>
          </w:p>
        </w:tc>
        <w:tc>
          <w:tcPr>
            <w:tcW w:type="dxa" w:w="2880"/>
          </w:tcPr>
          <w:p>
            <w:r>
              <w:t>string</w:t>
            </w:r>
          </w:p>
        </w:tc>
        <w:tc>
          <w:tcPr>
            <w:tcW w:type="dxa" w:w="2880"/>
          </w:tcPr>
          <w:p>
            <w:r>
              <w:t>Name of the currency.</w:t>
            </w:r>
          </w:p>
        </w:tc>
      </w:tr>
      <w:tr>
        <w:tc>
          <w:tcPr>
            <w:tcW w:type="dxa" w:w="2880"/>
          </w:tcPr>
          <w:p>
            <w:r>
              <w:t>enabled</w:t>
            </w:r>
          </w:p>
        </w:tc>
        <w:tc>
          <w:tcPr>
            <w:tcW w:type="dxa" w:w="2880"/>
          </w:tcPr>
          <w:p>
            <w:r>
              <w:t>boolean</w:t>
            </w:r>
          </w:p>
        </w:tc>
        <w:tc>
          <w:tcPr>
            <w:tcW w:type="dxa" w:w="2880"/>
          </w:tcPr>
          <w:p>
            <w:r>
              <w:t>Whether the currency is active on the store.</w:t>
            </w:r>
          </w:p>
        </w:tc>
      </w:tr>
      <w:tr>
        <w:tc>
          <w:tcPr>
            <w:tcW w:type="dxa" w:w="2880"/>
          </w:tcPr>
          <w:p>
            <w:r>
              <w:t>is_transactional</w:t>
            </w:r>
          </w:p>
        </w:tc>
        <w:tc>
          <w:tcPr>
            <w:tcW w:type="dxa" w:w="2880"/>
          </w:tcPr>
          <w:p>
            <w:r>
              <w:t>boolean</w:t>
            </w:r>
          </w:p>
        </w:tc>
        <w:tc>
          <w:tcPr>
            <w:tcW w:type="dxa" w:w="2880"/>
          </w:tcPr>
          <w:p>
            <w:r>
              <w:t>Indicates if the currency is transactional. false means display-only currency.</w:t>
            </w:r>
          </w:p>
        </w:tc>
      </w:tr>
      <w:tr>
        <w:tc>
          <w:tcPr>
            <w:tcW w:type="dxa" w:w="2880"/>
          </w:tcPr>
          <w:p>
            <w:r>
              <w:t>use_default_name</w:t>
            </w:r>
          </w:p>
        </w:tc>
        <w:tc>
          <w:tcPr>
            <w:tcW w:type="dxa" w:w="2880"/>
          </w:tcPr>
          <w:p>
            <w:r>
              <w:t>boolean</w:t>
            </w:r>
          </w:p>
        </w:tc>
        <w:tc>
          <w:tcPr>
            <w:tcW w:type="dxa" w:w="2880"/>
          </w:tcPr>
          <w:p>
            <w:r>
              <w:t>Default currency name.</w:t>
            </w:r>
          </w:p>
        </w:tc>
      </w:tr>
      <w:tr>
        <w:tc>
          <w:tcPr>
            <w:tcW w:type="dxa" w:w="2880"/>
          </w:tcPr>
          <w:p>
            <w:r>
              <w:t>id</w:t>
            </w:r>
          </w:p>
        </w:tc>
        <w:tc>
          <w:tcPr>
            <w:tcW w:type="dxa" w:w="2880"/>
          </w:tcPr>
          <w:p>
            <w:r>
              <w:t>integer</w:t>
            </w:r>
          </w:p>
        </w:tc>
        <w:tc>
          <w:tcPr>
            <w:tcW w:type="dxa" w:w="2880"/>
          </w:tcPr>
          <w:p>
            <w:r>
              <w:t>ID of the currency. (Read only)</w:t>
            </w:r>
          </w:p>
        </w:tc>
      </w:tr>
      <w:tr>
        <w:tc>
          <w:tcPr>
            <w:tcW w:type="dxa" w:w="2880"/>
          </w:tcPr>
          <w:p>
            <w:r>
              <w:t>last_updated</w:t>
            </w:r>
          </w:p>
        </w:tc>
        <w:tc>
          <w:tcPr>
            <w:tcW w:type="dxa" w:w="2880"/>
          </w:tcPr>
          <w:p>
            <w:r>
              <w:t>string</w:t>
            </w:r>
          </w:p>
        </w:tc>
        <w:tc>
          <w:tcPr>
            <w:tcW w:type="dxa" w:w="2880"/>
          </w:tcPr>
          <w:p>
            <w:r>
              <w:t>Date the currency was last updated, created, or modified.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'https://api.bigcommerce.com/stores/{{BIG_COMMERCE_STORE_HASH}}/v2/currencies?page=1&amp;limit=50' \</w:t>
        <w:br/>
        <w:t xml:space="preserve"> --header 'Accept: application/json'</w:t>
      </w:r>
    </w:p>
    <w:p>
      <w:pPr>
        <w:pStyle w:val="Heading3"/>
      </w:pPr>
      <w:r>
        <w:t>Example Usage</w:t>
      </w:r>
    </w:p>
    <w:p>
      <w:pPr>
        <w:pStyle w:val="Heading3"/>
      </w:pPr>
      <w:r>
        <w:t>Example 1: Get all currencies (default pagination)</w:t>
      </w:r>
    </w:p>
    <w:p>
      <w:r>
        <w:rPr>
          <w:b/>
          <w:color w:val="666666"/>
          <w:sz w:val="16"/>
        </w:rPr>
        <w:t>[bash]</w:t>
      </w:r>
    </w:p>
    <w:p>
      <w:pPr>
        <w:shd w:fill="F2F2F2" w:val="clear"/>
      </w:pPr>
      <w:r>
        <w:rPr>
          <w:rFonts w:ascii="Courier New" w:hAnsi="Courier New"/>
          <w:sz w:val="17"/>
        </w:rPr>
        <w:t>curl -X GET \</w:t>
        <w:br/>
        <w:t xml:space="preserve"> 'https://api.bigcommerce.com/stores/{{BIG_COMMERCE_STORE_HASH}}/v2/currencies' \</w:t>
        <w:br/>
        <w:t xml:space="preserve"> -H 'Accept: application/json'</w:t>
      </w:r>
    </w:p>
    <w:p>
      <w:pPr>
        <w:pStyle w:val="Heading3"/>
      </w:pPr>
      <w:r>
        <w:t>Example 2: Get a specific page of currencies</w:t>
      </w:r>
    </w:p>
    <w:p>
      <w:r>
        <w:rPr>
          <w:b/>
          <w:color w:val="666666"/>
          <w:sz w:val="16"/>
        </w:rPr>
        <w:t>[bash]</w:t>
      </w:r>
    </w:p>
    <w:p>
      <w:pPr>
        <w:shd w:fill="F2F2F2" w:val="clear"/>
      </w:pPr>
      <w:r>
        <w:rPr>
          <w:rFonts w:ascii="Courier New" w:hAnsi="Courier New"/>
          <w:sz w:val="17"/>
        </w:rPr>
        <w:t>curl -X GET \</w:t>
        <w:br/>
        <w:t xml:space="preserve"> 'https://api.bigcommerce.com/stores/{{BIG_COMMERCE_STORE_HASH}}/v2/currencies?page=2&amp;limit=25' \</w:t>
        <w:br/>
        <w:t xml:space="preserve"> -H 'Accept: application/json'</w:t>
      </w:r>
    </w:p>
    <w:p>
      <w:pPr>
        <w:pStyle w:val="Heading3"/>
      </w:pPr>
      <w:r>
        <w:t>Related currencies actions</w:t>
      </w:r>
    </w:p>
    <w:p>
      <w:pPr>
        <w:pStyle w:val="ListBullet"/>
      </w:pPr>
      <w:r>
        <w:t>[DELETE] Delete All Store Currencies — /currencies</w:t>
      </w:r>
    </w:p>
    <w:p>
      <w:pPr>
        <w:pStyle w:val="ListBullet"/>
      </w:pPr>
      <w:r>
        <w:t>[DELETE] Delete a Store Currency — /currencies/{{id}}</w:t>
      </w:r>
    </w:p>
    <w:p>
      <w:pPr>
        <w:pStyle w:val="ListBullet"/>
      </w:pPr>
      <w:r>
        <w:t>[POST] Create a Currency — /v2/currencies</w:t>
      </w:r>
    </w:p>
    <w:p>
      <w:pPr>
        <w:pStyle w:val="ListBullet"/>
      </w:pPr>
      <w:r>
        <w:t>[GET] Get a Currency — /v2/currencies/{{id}}</w:t>
      </w:r>
    </w:p>
    <w:p>
      <w:pPr>
        <w:pStyle w:val="ListBullet"/>
      </w:pPr>
      <w:r>
        <w:t>[PUT] Update a Currency — /v2/currencies/{{id}}</w:t>
      </w:r>
    </w:p>
    <w:p>
      <w:r>
        <w:br w:type="page"/>
      </w:r>
    </w:p>
    <w:p>
      <w:pPr>
        <w:pStyle w:val="Heading2"/>
      </w:pPr>
      <w:r>
        <w:t>294. [GET] Get a Currency</w:t>
      </w:r>
    </w:p>
    <w:p>
      <w:r>
        <w:rPr>
          <w:b/>
        </w:rPr>
        <w:t xml:space="preserve">Endpoint: </w:t>
      </w:r>
      <w:r>
        <w:rPr>
          <w:rFonts w:ascii="Courier New" w:hAnsi="Courier New"/>
          <w:sz w:val="18"/>
        </w:rPr>
        <w:t>/v2/currencies/{{id}}</w:t>
      </w:r>
    </w:p>
    <w:p>
      <w:pPr>
        <w:pStyle w:val="Heading3"/>
      </w:pPr>
      <w:r>
        <w:t>Prerequisites</w:t>
      </w:r>
    </w:p>
    <w:p>
      <w:pPr>
        <w:pStyle w:val="ListBullet"/>
      </w:pPr>
      <w:r>
        <w:t>Store must have currencies configured</w:t>
      </w:r>
    </w:p>
    <w:p>
      <w:pPr>
        <w:pStyle w:val="ListBullet"/>
      </w:pPr>
      <w:r>
        <w:t>You must have permission to read store currencies</w:t>
      </w:r>
    </w:p>
    <w:p>
      <w:pPr>
        <w:pStyle w:val="Heading3"/>
      </w:pPr>
      <w:r>
        <w:t>Method</w:t>
      </w:r>
    </w:p>
    <w:p>
      <w:r>
        <w:t>GET</w:t>
      </w:r>
    </w:p>
    <w:p>
      <w:pPr>
        <w:pStyle w:val="Heading3"/>
      </w:pPr>
      <w:r>
        <w:t>URL</w:t>
      </w:r>
    </w:p>
    <w:p>
      <w:r>
        <w:t>https://api.bigcommerce.com/stores/{{BIG_COMMERCE_STORE_HASH}}/v2/currencies/{{id}}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currency configured on the store, identified by its currency id.</w:t>
      </w:r>
    </w:p>
    <w:p>
      <w:pPr>
        <w:pStyle w:val="Heading3"/>
      </w:pPr>
      <w:r>
        <w:t>Enforcement Rules</w:t>
      </w:r>
    </w:p>
    <w:p>
      <w:pPr>
        <w:pStyle w:val="ListBullet"/>
      </w:pPr>
      <w:r>
        <w:t>The id path parameter must always be present and must be non-empty.</w:t>
      </w:r>
    </w:p>
    <w:p>
      <w:pPr>
        <w:pStyle w:val="ListBullet"/>
      </w:pPr>
      <w:r>
        <w:t>Always construct the path as /v2/currencies/{{id}}, where {{id}} is a non-empty string.</w:t>
      </w:r>
    </w:p>
    <w:p>
      <w:pPr>
        <w:pStyle w:val="ListBullet"/>
      </w:pPr>
      <w:r>
        <w:t>Do not call the API with a missing or empty id (e.g., avoid /v2/currencies//).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/v2/currencies/2</w:t>
        <w:br/>
        <w:t>/v2/currencies/123</w:t>
      </w:r>
    </w:p>
    <w:p>
      <w:pPr>
        <w:pStyle w:val="Heading3"/>
      </w:pPr>
      <w:r>
        <w:t>Invalid Examples</w:t>
      </w:r>
    </w:p>
    <w:p>
      <w:r>
        <w:rPr>
          <w:b/>
          <w:color w:val="666666"/>
          <w:sz w:val="16"/>
        </w:rPr>
        <w:t>[http]</w:t>
      </w:r>
    </w:p>
    <w:p>
      <w:pPr>
        <w:shd w:fill="F2F2F2" w:val="clear"/>
      </w:pPr>
      <w:r>
        <w:rPr>
          <w:rFonts w:ascii="Courier New" w:hAnsi="Courier New"/>
          <w:sz w:val="17"/>
        </w:rPr>
        <w:t>/v2/currencies/</w:t>
        <w:br/>
        <w:t>/v2/currencies//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subject currency.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"is_default": false,</w:t>
        <w:br/>
        <w:t xml:space="preserve"> "country_iso2": "EU",</w:t>
        <w:br/>
        <w:t xml:space="preserve"> "default_for_country_codes": [],</w:t>
        <w:br/>
        <w:t xml:space="preserve"> "currency_code": "EUR",</w:t>
        <w:br/>
        <w:t xml:space="preserve"> "currency_exchange_rate": "0.849",</w:t>
        <w:br/>
        <w:t xml:space="preserve"> "auto_update": true,</w:t>
        <w:br/>
        <w:t xml:space="preserve"> "token_location": "left",</w:t>
        <w:br/>
        <w:t xml:space="preserve"> "token": "€",</w:t>
        <w:br/>
        <w:t xml:space="preserve"> "decimal_token": ".",</w:t>
        <w:br/>
        <w:t xml:space="preserve"> "thousands_token": ",",</w:t>
        <w:br/>
        <w:t xml:space="preserve"> "decimal_places": 2,</w:t>
        <w:br/>
        <w:t xml:space="preserve"> "name": "Euro",</w:t>
        <w:br/>
        <w:t xml:space="preserve"> "enabled": false,</w:t>
        <w:br/>
        <w:t xml:space="preserve"> "is_transactional": true,</w:t>
        <w:br/>
        <w:t xml:space="preserve"> "use_default_name": false,</w:t>
        <w:br/>
        <w:t xml:space="preserve"> "id": 2,</w:t>
        <w:br/>
        <w:t xml:space="preserve"> "last_updated": "2024-01-15T10:30:00Z"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is_default</w:t>
            </w:r>
          </w:p>
        </w:tc>
        <w:tc>
          <w:tcPr>
            <w:tcW w:type="dxa" w:w="2880"/>
          </w:tcPr>
          <w:p>
            <w:r>
              <w:t>boolean</w:t>
            </w:r>
          </w:p>
        </w:tc>
        <w:tc>
          <w:tcPr>
            <w:tcW w:type="dxa" w:w="2880"/>
          </w:tcPr>
          <w:p>
            <w:r>
              <w:t>Specifies the store’s default currency display format. For write operations, only true value is accepted. When set to true, it cannot be unset, only overridden.</w:t>
            </w:r>
          </w:p>
        </w:tc>
      </w:tr>
      <w:tr>
        <w:tc>
          <w:tcPr>
            <w:tcW w:type="dxa" w:w="2880"/>
          </w:tcPr>
          <w:p>
            <w:r>
              <w:t>country_iso2</w:t>
            </w:r>
          </w:p>
        </w:tc>
        <w:tc>
          <w:tcPr>
            <w:tcW w:type="dxa" w:w="2880"/>
          </w:tcPr>
          <w:p>
            <w:r>
              <w:t>string</w:t>
            </w:r>
          </w:p>
        </w:tc>
        <w:tc>
          <w:tcPr>
            <w:tcW w:type="dxa" w:w="2880"/>
          </w:tcPr>
          <w:p>
            <w:r>
              <w:t>2-letter ISO Alpha-2 code for this currency’s country.</w:t>
            </w:r>
          </w:p>
        </w:tc>
      </w:tr>
      <w:tr>
        <w:tc>
          <w:tcPr>
            <w:tcW w:type="dxa" w:w="2880"/>
          </w:tcPr>
          <w:p>
            <w:r>
              <w:t>default_for_country_codes</w:t>
            </w:r>
          </w:p>
        </w:tc>
        <w:tc>
          <w:tcPr>
            <w:tcW w:type="dxa" w:w="2880"/>
          </w:tcPr>
          <w:p>
            <w:r>
              <w:t>string[]</w:t>
            </w:r>
          </w:p>
        </w:tc>
        <w:tc>
          <w:tcPr>
            <w:tcW w:type="dxa" w:w="2880"/>
          </w:tcPr>
          <w:p>
            <w:r>
              <w:t>Country codes for which this currency is the default.</w:t>
            </w:r>
          </w:p>
        </w:tc>
      </w:tr>
      <w:tr>
        <w:tc>
          <w:tcPr>
            <w:tcW w:type="dxa" w:w="2880"/>
          </w:tcPr>
          <w:p>
            <w:r>
              <w:t>currency_code</w:t>
            </w:r>
          </w:p>
        </w:tc>
        <w:tc>
          <w:tcPr>
            <w:tcW w:type="dxa" w:w="2880"/>
          </w:tcPr>
          <w:p>
            <w:r>
              <w:t>string</w:t>
            </w:r>
          </w:p>
        </w:tc>
        <w:tc>
          <w:tcPr>
            <w:tcW w:type="dxa" w:w="2880"/>
          </w:tcPr>
          <w:p>
            <w:r>
              <w:t>3-letter ISO 4217 code for this currency.</w:t>
            </w:r>
          </w:p>
        </w:tc>
      </w:tr>
      <w:tr>
        <w:tc>
          <w:tcPr>
            <w:tcW w:type="dxa" w:w="2880"/>
          </w:tcPr>
          <w:p>
            <w:r>
              <w:t>currency_exchange_rate</w:t>
            </w:r>
          </w:p>
        </w:tc>
        <w:tc>
          <w:tcPr>
            <w:tcW w:type="dxa" w:w="2880"/>
          </w:tcPr>
          <w:p>
            <w:r>
              <w:t>string</w:t>
            </w:r>
          </w:p>
        </w:tc>
        <w:tc>
          <w:tcPr>
            <w:tcW w:type="dxa" w:w="2880"/>
          </w:tcPr>
          <w:p>
            <w:r>
              <w:t>Amount of this currency that is equivalent to one U.S. dollar. (Float, float-as-string, or integer as string per docs.)</w:t>
            </w:r>
          </w:p>
        </w:tc>
      </w:tr>
      <w:tr>
        <w:tc>
          <w:tcPr>
            <w:tcW w:type="dxa" w:w="2880"/>
          </w:tcPr>
          <w:p>
            <w:r>
              <w:t>auto_update</w:t>
            </w:r>
          </w:p>
        </w:tc>
        <w:tc>
          <w:tcPr>
            <w:tcW w:type="dxa" w:w="2880"/>
          </w:tcPr>
          <w:p>
            <w:r>
              <w:t>boolean</w:t>
            </w:r>
          </w:p>
        </w:tc>
        <w:tc>
          <w:tcPr>
            <w:tcW w:type="dxa" w:w="2880"/>
          </w:tcPr>
          <w:p>
            <w:r>
              <w:t>Whether to use Open Exchange Rates to update the conversion. Applies only to non-transactional currencies.</w:t>
            </w:r>
          </w:p>
        </w:tc>
      </w:tr>
      <w:tr>
        <w:tc>
          <w:tcPr>
            <w:tcW w:type="dxa" w:w="2880"/>
          </w:tcPr>
          <w:p>
            <w:r>
              <w:t>token_location</w:t>
            </w:r>
          </w:p>
        </w:tc>
        <w:tc>
          <w:tcPr>
            <w:tcW w:type="dxa" w:w="2880"/>
          </w:tcPr>
          <w:p>
            <w:r>
              <w:t>string</w:t>
            </w:r>
          </w:p>
        </w:tc>
        <w:tc>
          <w:tcPr>
            <w:tcW w:type="dxa" w:w="2880"/>
          </w:tcPr>
          <w:p>
            <w:r>
              <w:t>Whether the currency symbol appears to the "left" or "right" of the numeric amount.</w:t>
            </w:r>
          </w:p>
        </w:tc>
      </w:tr>
      <w:tr>
        <w:tc>
          <w:tcPr>
            <w:tcW w:type="dxa" w:w="2880"/>
          </w:tcPr>
          <w:p>
            <w:r>
              <w:t>token</w:t>
            </w:r>
          </w:p>
        </w:tc>
        <w:tc>
          <w:tcPr>
            <w:tcW w:type="dxa" w:w="2880"/>
          </w:tcPr>
          <w:p>
            <w:r>
              <w:t>string</w:t>
            </w:r>
          </w:p>
        </w:tc>
        <w:tc>
          <w:tcPr>
            <w:tcW w:type="dxa" w:w="2880"/>
          </w:tcPr>
          <w:p>
            <w:r>
              <w:t>Symbol for this currency.</w:t>
            </w:r>
          </w:p>
        </w:tc>
      </w:tr>
      <w:tr>
        <w:tc>
          <w:tcPr>
            <w:tcW w:type="dxa" w:w="2880"/>
          </w:tcPr>
          <w:p>
            <w:r>
              <w:t>decimal_token</w:t>
            </w:r>
          </w:p>
        </w:tc>
        <w:tc>
          <w:tcPr>
            <w:tcW w:type="dxa" w:w="2880"/>
          </w:tcPr>
          <w:p>
            <w:r>
              <w:t>string</w:t>
            </w:r>
          </w:p>
        </w:tc>
        <w:tc>
          <w:tcPr>
            <w:tcW w:type="dxa" w:w="2880"/>
          </w:tcPr>
          <w:p>
            <w:r>
              <w:t>Symbol used as the decimal separator in this currency.</w:t>
            </w:r>
          </w:p>
        </w:tc>
      </w:tr>
      <w:tr>
        <w:tc>
          <w:tcPr>
            <w:tcW w:type="dxa" w:w="2880"/>
          </w:tcPr>
          <w:p>
            <w:r>
              <w:t>thousands_token</w:t>
            </w:r>
          </w:p>
        </w:tc>
        <w:tc>
          <w:tcPr>
            <w:tcW w:type="dxa" w:w="2880"/>
          </w:tcPr>
          <w:p>
            <w:r>
              <w:t>string</w:t>
            </w:r>
          </w:p>
        </w:tc>
        <w:tc>
          <w:tcPr>
            <w:tcW w:type="dxa" w:w="2880"/>
          </w:tcPr>
          <w:p>
            <w:r>
              <w:t>Symbol used as the thousands separator in this currency.</w:t>
            </w:r>
          </w:p>
        </w:tc>
      </w:tr>
      <w:tr>
        <w:tc>
          <w:tcPr>
            <w:tcW w:type="dxa" w:w="2880"/>
          </w:tcPr>
          <w:p>
            <w:r>
              <w:t>decimal_places</w:t>
            </w:r>
          </w:p>
        </w:tc>
        <w:tc>
          <w:tcPr>
            <w:tcW w:type="dxa" w:w="2880"/>
          </w:tcPr>
          <w:p>
            <w:r>
              <w:t>integer</w:t>
            </w:r>
          </w:p>
        </w:tc>
        <w:tc>
          <w:tcPr>
            <w:tcW w:type="dxa" w:w="2880"/>
          </w:tcPr>
          <w:p>
            <w:r>
              <w:t>Number of decimal places to show for this currency.</w:t>
            </w:r>
          </w:p>
        </w:tc>
      </w:tr>
      <w:tr>
        <w:tc>
          <w:tcPr>
            <w:tcW w:type="dxa" w:w="2880"/>
          </w:tcPr>
          <w:p>
            <w:r>
              <w:t>name</w:t>
            </w:r>
          </w:p>
        </w:tc>
        <w:tc>
          <w:tcPr>
            <w:tcW w:type="dxa" w:w="2880"/>
          </w:tcPr>
          <w:p>
            <w:r>
              <w:t>string</w:t>
            </w:r>
          </w:p>
        </w:tc>
        <w:tc>
          <w:tcPr>
            <w:tcW w:type="dxa" w:w="2880"/>
          </w:tcPr>
          <w:p>
            <w:r>
              <w:t>Name of the currency.</w:t>
            </w:r>
          </w:p>
        </w:tc>
      </w:tr>
      <w:tr>
        <w:tc>
          <w:tcPr>
            <w:tcW w:type="dxa" w:w="2880"/>
          </w:tcPr>
          <w:p>
            <w:r>
              <w:t>enabled</w:t>
            </w:r>
          </w:p>
        </w:tc>
        <w:tc>
          <w:tcPr>
            <w:tcW w:type="dxa" w:w="2880"/>
          </w:tcPr>
          <w:p>
            <w:r>
              <w:t>boolean</w:t>
            </w:r>
          </w:p>
        </w:tc>
        <w:tc>
          <w:tcPr>
            <w:tcW w:type="dxa" w:w="2880"/>
          </w:tcPr>
          <w:p>
            <w:r>
              <w:t>Whether the currency is active on the store.</w:t>
            </w:r>
          </w:p>
        </w:tc>
      </w:tr>
      <w:tr>
        <w:tc>
          <w:tcPr>
            <w:tcW w:type="dxa" w:w="2880"/>
          </w:tcPr>
          <w:p>
            <w:r>
              <w:t>is_transactional</w:t>
            </w:r>
          </w:p>
        </w:tc>
        <w:tc>
          <w:tcPr>
            <w:tcW w:type="dxa" w:w="2880"/>
          </w:tcPr>
          <w:p>
            <w:r>
              <w:t>boolean</w:t>
            </w:r>
          </w:p>
        </w:tc>
        <w:tc>
          <w:tcPr>
            <w:tcW w:type="dxa" w:w="2880"/>
          </w:tcPr>
          <w:p>
            <w:r>
              <w:t>Indicates if the currency is transactional (true) or display-only (false).</w:t>
            </w:r>
          </w:p>
        </w:tc>
      </w:tr>
      <w:tr>
        <w:tc>
          <w:tcPr>
            <w:tcW w:type="dxa" w:w="2880"/>
          </w:tcPr>
          <w:p>
            <w:r>
              <w:t>use_default_name</w:t>
            </w:r>
          </w:p>
        </w:tc>
        <w:tc>
          <w:tcPr>
            <w:tcW w:type="dxa" w:w="2880"/>
          </w:tcPr>
          <w:p>
            <w:r>
              <w:t>boolean</w:t>
            </w:r>
          </w:p>
        </w:tc>
        <w:tc>
          <w:tcPr>
            <w:tcW w:type="dxa" w:w="2880"/>
          </w:tcPr>
          <w:p>
            <w:r>
              <w:t>Default currency name flag.</w:t>
            </w:r>
          </w:p>
        </w:tc>
      </w:tr>
      <w:tr>
        <w:tc>
          <w:tcPr>
            <w:tcW w:type="dxa" w:w="2880"/>
          </w:tcPr>
          <w:p>
            <w:r>
              <w:t>id</w:t>
            </w:r>
          </w:p>
        </w:tc>
        <w:tc>
          <w:tcPr>
            <w:tcW w:type="dxa" w:w="2880"/>
          </w:tcPr>
          <w:p>
            <w:r>
              <w:t>integer</w:t>
            </w:r>
          </w:p>
        </w:tc>
        <w:tc>
          <w:tcPr>
            <w:tcW w:type="dxa" w:w="2880"/>
          </w:tcPr>
          <w:p>
            <w:r>
              <w:t>ID of the currency. (Read only.)</w:t>
            </w:r>
          </w:p>
        </w:tc>
      </w:tr>
      <w:tr>
        <w:tc>
          <w:tcPr>
            <w:tcW w:type="dxa" w:w="2880"/>
          </w:tcPr>
          <w:p>
            <w:r>
              <w:t>last_updated</w:t>
            </w:r>
          </w:p>
        </w:tc>
        <w:tc>
          <w:tcPr>
            <w:tcW w:type="dxa" w:w="2880"/>
          </w:tcPr>
          <w:p>
            <w:r>
              <w:t>string</w:t>
            </w:r>
          </w:p>
        </w:tc>
        <w:tc>
          <w:tcPr>
            <w:tcW w:type="dxa" w:w="2880"/>
          </w:tcPr>
          <w:p>
            <w:r>
              <w:t>Date the currency was last updated, created, or modified.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'https://api.bigcommerce.com/stores/{{BIG_COMMERCE_STORE_HASH}}/v2/currencies/2' \</w:t>
        <w:br/>
        <w:t xml:space="preserve"> --header 'Accept: application/json'</w:t>
      </w:r>
    </w:p>
    <w:p>
      <w:pPr>
        <w:pStyle w:val="Heading3"/>
      </w:pPr>
      <w:r>
        <w:t>Related currencies actions</w:t>
      </w:r>
    </w:p>
    <w:p>
      <w:pPr>
        <w:pStyle w:val="ListBullet"/>
      </w:pPr>
      <w:r>
        <w:t>[DELETE] Delete All Store Currencies — /currencies</w:t>
      </w:r>
    </w:p>
    <w:p>
      <w:pPr>
        <w:pStyle w:val="ListBullet"/>
      </w:pPr>
      <w:r>
        <w:t>[DELETE] Delete a Store Currency — /currencies/{{id}}</w:t>
      </w:r>
    </w:p>
    <w:p>
      <w:pPr>
        <w:pStyle w:val="ListBullet"/>
      </w:pPr>
      <w:r>
        <w:t>[POST] Create a Currency — /v2/currencies</w:t>
      </w:r>
    </w:p>
    <w:p>
      <w:pPr>
        <w:pStyle w:val="ListBullet"/>
      </w:pPr>
      <w:r>
        <w:t>[GET] List Store Currencies — /v2/currencies</w:t>
      </w:r>
    </w:p>
    <w:p>
      <w:pPr>
        <w:pStyle w:val="ListBullet"/>
      </w:pPr>
      <w:r>
        <w:t>[PUT] Update a Currency — /v2/currencies/{{id}}</w:t>
      </w:r>
    </w:p>
    <w:p>
      <w:r>
        <w:br w:type="page"/>
      </w:r>
    </w:p>
    <w:p>
      <w:pPr>
        <w:pStyle w:val="Heading2"/>
      </w:pPr>
      <w:r>
        <w:t>295. [PUT] Update a Currency</w:t>
      </w:r>
    </w:p>
    <w:p>
      <w:r>
        <w:rPr>
          <w:b/>
        </w:rPr>
        <w:t xml:space="preserve">Endpoint: </w:t>
      </w:r>
      <w:r>
        <w:rPr>
          <w:rFonts w:ascii="Courier New" w:hAnsi="Courier New"/>
          <w:sz w:val="18"/>
        </w:rPr>
        <w:t>/v2/currencies/{{id}}</w:t>
      </w:r>
    </w:p>
    <w:p>
      <w:pPr>
        <w:pStyle w:val="Heading3"/>
      </w:pPr>
      <w:r>
        <w:t>Prerequisites</w:t>
      </w:r>
    </w:p>
    <w:p>
      <w:pPr>
        <w:pStyle w:val="ListBullet"/>
      </w:pPr>
      <w:r>
        <w:t>You must have access/permissions to update store currencies.</w:t>
      </w:r>
    </w:p>
    <w:p>
      <w:pPr>
        <w:pStyle w:val="Heading3"/>
      </w:pPr>
      <w:r>
        <w:t>Method</w:t>
      </w:r>
    </w:p>
    <w:p>
      <w:r>
        <w:t>PUT</w:t>
      </w:r>
    </w:p>
    <w:p>
      <w:pPr>
        <w:pStyle w:val="Heading3"/>
      </w:pPr>
      <w:r>
        <w:t>URL</w:t>
      </w:r>
    </w:p>
    <w:p>
      <w:r>
        <w:t>https://api.bigcommerce.com/stores/{{BIG_COMMERCE_STORE_HASH}}/v2/currencies/{{id}}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currency configuration for a store. Some fields are read-only and cannot be changed via this endpoint. The is_default field has special enforcement: it can only be set to true (and cannot be unset—only overridden by setting another currency as default).</w:t>
      </w:r>
    </w:p>
    <w:p>
      <w:pPr>
        <w:pStyle w:val="Heading3"/>
      </w:pPr>
      <w:r>
        <w:t>Enforcement Rules</w:t>
      </w:r>
    </w:p>
    <w:p>
      <w:pPr>
        <w:pStyle w:val="ListBullet"/>
      </w:pPr>
      <w:r>
        <w:t>The id path parameter must always be present and must be a non-empty string.</w:t>
      </w:r>
    </w:p>
    <w:p>
      <w:pPr>
        <w:pStyle w:val="ListBullet"/>
      </w:pPr>
      <w:r>
        <w:t>Always construct the path as /v2/currencies/{{id}}.</w:t>
      </w:r>
    </w:p>
    <w:p>
      <w:pPr>
        <w:pStyle w:val="ListBullet"/>
      </w:pPr>
      <w:r>
        <w:t>Do not call the API with a missing or empty id (e.g., avoid /v2/currencies/).</w:t>
      </w:r>
    </w:p>
    <w:p>
      <w:pPr>
        <w:pStyle w:val="ListBullet"/>
      </w:pPr>
      <w:r>
        <w:t xml:space="preserve">Read-only fields must not be sent in the request body: </w:t>
        <w:br/>
        <w:br/>
        <w:t>id</w:t>
        <w:br/>
        <w:t>last_updated</w:t>
        <w:br/>
        <w:t>currency_code</w:t>
      </w:r>
    </w:p>
    <w:p>
      <w:pPr>
        <w:pStyle w:val="ListBullet"/>
      </w:pPr>
      <w:r>
        <w:t xml:space="preserve">is_default can only be set to true for write operations. </w:t>
        <w:br/>
        <w:br/>
        <w:t>The value of is_default cannot be unset; it can only be overridden by setting another currency as default.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/v2/currencies/2</w:t>
        <w:br/>
        <w:t>/v2/currencies/123</w:t>
      </w:r>
    </w:p>
    <w:p>
      <w:pPr>
        <w:pStyle w:val="Heading3"/>
      </w:pPr>
      <w:r>
        <w:t>Invalid Examples</w:t>
      </w:r>
    </w:p>
    <w:p>
      <w:r>
        <w:rPr>
          <w:b/>
          <w:color w:val="666666"/>
          <w:sz w:val="16"/>
        </w:rPr>
        <w:t>[http]</w:t>
      </w:r>
    </w:p>
    <w:p>
      <w:pPr>
        <w:shd w:fill="F2F2F2" w:val="clear"/>
      </w:pPr>
      <w:r>
        <w:rPr>
          <w:rFonts w:ascii="Courier New" w:hAnsi="Courier New"/>
          <w:sz w:val="17"/>
        </w:rPr>
        <w:t>/v2/currencies/</w:t>
        <w:br/>
        <w:t>/v2/currencies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subject currency.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is_default</w:t>
            </w:r>
          </w:p>
        </w:tc>
        <w:tc>
          <w:tcPr>
            <w:tcW w:type="dxa" w:w="2880"/>
          </w:tcPr>
          <w:p>
            <w:r>
              <w:t>boolean</w:t>
            </w:r>
          </w:p>
        </w:tc>
        <w:tc>
          <w:tcPr>
            <w:tcW w:type="dxa" w:w="2880"/>
          </w:tcPr>
          <w:p>
            <w:r>
              <w:t>Specifies the store’s default currency display format. For write operations, only true is accepted. When set to true, it cannot be unset, only overridden.</w:t>
            </w:r>
          </w:p>
        </w:tc>
      </w:tr>
      <w:tr>
        <w:tc>
          <w:tcPr>
            <w:tcW w:type="dxa" w:w="2880"/>
          </w:tcPr>
          <w:p>
            <w:r>
              <w:t>country_iso2</w:t>
            </w:r>
          </w:p>
        </w:tc>
        <w:tc>
          <w:tcPr>
            <w:tcW w:type="dxa" w:w="2880"/>
          </w:tcPr>
          <w:p>
            <w:r>
              <w:t>string</w:t>
            </w:r>
          </w:p>
        </w:tc>
        <w:tc>
          <w:tcPr>
            <w:tcW w:type="dxa" w:w="2880"/>
          </w:tcPr>
          <w:p>
            <w:r>
              <w:t>2-letter ISO Alpha-2 code for this currency’s country. Example: "EU".</w:t>
            </w:r>
          </w:p>
        </w:tc>
      </w:tr>
      <w:tr>
        <w:tc>
          <w:tcPr>
            <w:tcW w:type="dxa" w:w="2880"/>
          </w:tcPr>
          <w:p>
            <w:r>
              <w:t>currency_exchange_rate</w:t>
            </w:r>
          </w:p>
        </w:tc>
        <w:tc>
          <w:tcPr>
            <w:tcW w:type="dxa" w:w="2880"/>
          </w:tcPr>
          <w:p>
            <w:r>
              <w:t>string</w:t>
            </w:r>
          </w:p>
        </w:tc>
        <w:tc>
          <w:tcPr>
            <w:tcW w:type="dxa" w:w="2880"/>
          </w:tcPr>
          <w:p>
            <w:r>
              <w:t>Amount of this currency that is equivalent to one U.S. dollar. Accepts Float / Float-as-String / Integer (documented as string). Example: "0.849".</w:t>
            </w:r>
          </w:p>
        </w:tc>
      </w:tr>
      <w:tr>
        <w:tc>
          <w:tcPr>
            <w:tcW w:type="dxa" w:w="2880"/>
          </w:tcPr>
          <w:p>
            <w:r>
              <w:t>auto_update</w:t>
            </w:r>
          </w:p>
        </w:tc>
        <w:tc>
          <w:tcPr>
            <w:tcW w:type="dxa" w:w="2880"/>
          </w:tcPr>
          <w:p>
            <w:r>
              <w:t>boolean</w:t>
            </w:r>
          </w:p>
        </w:tc>
        <w:tc>
          <w:tcPr>
            <w:tcW w:type="dxa" w:w="2880"/>
          </w:tcPr>
          <w:p>
            <w:r>
              <w:t>Whether to use the Open Exchange Rates service to update conversion. false specifies a static conversion value. auto_update only applies to non-transactional currencies.</w:t>
            </w:r>
          </w:p>
        </w:tc>
      </w:tr>
      <w:tr>
        <w:tc>
          <w:tcPr>
            <w:tcW w:type="dxa" w:w="2880"/>
          </w:tcPr>
          <w:p>
            <w:r>
              <w:t>token_location</w:t>
            </w:r>
          </w:p>
        </w:tc>
        <w:tc>
          <w:tcPr>
            <w:tcW w:type="dxa" w:w="2880"/>
          </w:tcPr>
          <w:p>
            <w:r>
              <w:t>string</w:t>
            </w:r>
          </w:p>
        </w:tc>
        <w:tc>
          <w:tcPr>
            <w:tcW w:type="dxa" w:w="2880"/>
          </w:tcPr>
          <w:p>
            <w:r>
              <w:t>Whether this currency’s symbol appears to the "left" or "right" of the numeric amount. Example: "left".</w:t>
            </w:r>
          </w:p>
        </w:tc>
      </w:tr>
      <w:tr>
        <w:tc>
          <w:tcPr>
            <w:tcW w:type="dxa" w:w="2880"/>
          </w:tcPr>
          <w:p>
            <w:r>
              <w:t>token</w:t>
            </w:r>
          </w:p>
        </w:tc>
        <w:tc>
          <w:tcPr>
            <w:tcW w:type="dxa" w:w="2880"/>
          </w:tcPr>
          <w:p>
            <w:r>
              <w:t>string</w:t>
            </w:r>
          </w:p>
        </w:tc>
        <w:tc>
          <w:tcPr>
            <w:tcW w:type="dxa" w:w="2880"/>
          </w:tcPr>
          <w:p>
            <w:r>
              <w:t>Symbol for this currency. Example: "€".</w:t>
            </w:r>
          </w:p>
        </w:tc>
      </w:tr>
      <w:tr>
        <w:tc>
          <w:tcPr>
            <w:tcW w:type="dxa" w:w="2880"/>
          </w:tcPr>
          <w:p>
            <w:r>
              <w:t>decimal_token</w:t>
            </w:r>
          </w:p>
        </w:tc>
        <w:tc>
          <w:tcPr>
            <w:tcW w:type="dxa" w:w="2880"/>
          </w:tcPr>
          <w:p>
            <w:r>
              <w:t>string</w:t>
            </w:r>
          </w:p>
        </w:tc>
        <w:tc>
          <w:tcPr>
            <w:tcW w:type="dxa" w:w="2880"/>
          </w:tcPr>
          <w:p>
            <w:r>
              <w:t>Symbol used as the decimal separator. Example: ".".</w:t>
            </w:r>
          </w:p>
        </w:tc>
      </w:tr>
      <w:tr>
        <w:tc>
          <w:tcPr>
            <w:tcW w:type="dxa" w:w="2880"/>
          </w:tcPr>
          <w:p>
            <w:r>
              <w:t>thousands_token</w:t>
            </w:r>
          </w:p>
        </w:tc>
        <w:tc>
          <w:tcPr>
            <w:tcW w:type="dxa" w:w="2880"/>
          </w:tcPr>
          <w:p>
            <w:r>
              <w:t>string</w:t>
            </w:r>
          </w:p>
        </w:tc>
        <w:tc>
          <w:tcPr>
            <w:tcW w:type="dxa" w:w="2880"/>
          </w:tcPr>
          <w:p>
            <w:r>
              <w:t>Symbol used as the thousands separator. Example: ",".</w:t>
            </w:r>
          </w:p>
        </w:tc>
      </w:tr>
      <w:tr>
        <w:tc>
          <w:tcPr>
            <w:tcW w:type="dxa" w:w="2880"/>
          </w:tcPr>
          <w:p>
            <w:r>
              <w:t>decimal_places</w:t>
            </w:r>
          </w:p>
        </w:tc>
        <w:tc>
          <w:tcPr>
            <w:tcW w:type="dxa" w:w="2880"/>
          </w:tcPr>
          <w:p>
            <w:r>
              <w:t>integer</w:t>
            </w:r>
          </w:p>
        </w:tc>
        <w:tc>
          <w:tcPr>
            <w:tcW w:type="dxa" w:w="2880"/>
          </w:tcPr>
          <w:p>
            <w:r>
              <w:t>Number of decimal places to show for this currency. Example: 2.</w:t>
            </w:r>
          </w:p>
        </w:tc>
      </w:tr>
      <w:tr>
        <w:tc>
          <w:tcPr>
            <w:tcW w:type="dxa" w:w="2880"/>
          </w:tcPr>
          <w:p>
            <w:r>
              <w:t>name</w:t>
            </w:r>
          </w:p>
        </w:tc>
        <w:tc>
          <w:tcPr>
            <w:tcW w:type="dxa" w:w="2880"/>
          </w:tcPr>
          <w:p>
            <w:r>
              <w:t>string</w:t>
            </w:r>
          </w:p>
        </w:tc>
        <w:tc>
          <w:tcPr>
            <w:tcW w:type="dxa" w:w="2880"/>
          </w:tcPr>
          <w:p>
            <w:r>
              <w:t>Name of the currency. Example: "Euro".</w:t>
            </w:r>
          </w:p>
        </w:tc>
      </w:tr>
      <w:tr>
        <w:tc>
          <w:tcPr>
            <w:tcW w:type="dxa" w:w="2880"/>
          </w:tcPr>
          <w:p>
            <w:r>
              <w:t>enabled</w:t>
            </w:r>
          </w:p>
        </w:tc>
        <w:tc>
          <w:tcPr>
            <w:tcW w:type="dxa" w:w="2880"/>
          </w:tcPr>
          <w:p>
            <w:r>
              <w:t>boolean</w:t>
            </w:r>
          </w:p>
        </w:tc>
        <w:tc>
          <w:tcPr>
            <w:tcW w:type="dxa" w:w="2880"/>
          </w:tcPr>
          <w:p>
            <w:r>
              <w:t>If the currency is active on the store.</w:t>
            </w:r>
          </w:p>
        </w:tc>
      </w:tr>
      <w:tr>
        <w:tc>
          <w:tcPr>
            <w:tcW w:type="dxa" w:w="2880"/>
          </w:tcPr>
          <w:p>
            <w:r>
              <w:t>is_transactional</w:t>
            </w:r>
          </w:p>
        </w:tc>
        <w:tc>
          <w:tcPr>
            <w:tcW w:type="dxa" w:w="2880"/>
          </w:tcPr>
          <w:p>
            <w:r>
              <w:t>boolean</w:t>
            </w:r>
          </w:p>
        </w:tc>
        <w:tc>
          <w:tcPr>
            <w:tcW w:type="dxa" w:w="2880"/>
          </w:tcPr>
          <w:p>
            <w:r>
              <w:t>Indicates if the currency is transactional. false means display-only currency.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"is_default": false,</w:t>
        <w:br/>
        <w:t xml:space="preserve"> "country_iso2": "EU",</w:t>
        <w:br/>
        <w:t xml:space="preserve"> "default_for_country_codes": [],</w:t>
        <w:br/>
        <w:t xml:space="preserve"> "currency_code": "EUR",</w:t>
        <w:br/>
        <w:t xml:space="preserve"> "currency_exchange_rate": "0.849",</w:t>
        <w:br/>
        <w:t xml:space="preserve"> "auto_update": true,</w:t>
        <w:br/>
        <w:t xml:space="preserve"> "token_location": "left",</w:t>
        <w:br/>
        <w:t xml:space="preserve"> "token": "€",</w:t>
        <w:br/>
        <w:t xml:space="preserve"> "decimal_token": ".",</w:t>
        <w:br/>
        <w:t xml:space="preserve"> "thousands_token": ",",</w:t>
        <w:br/>
        <w:t xml:space="preserve"> "decimal_places": 2,</w:t>
        <w:br/>
        <w:t xml:space="preserve"> "name": "Euro",</w:t>
        <w:br/>
        <w:t xml:space="preserve"> "enabled": false,</w:t>
        <w:br/>
        <w:t xml:space="preserve"> "is_transactional": true,</w:t>
        <w:br/>
        <w:t xml:space="preserve"> "use_default_name": false,</w:t>
        <w:br/>
        <w:t xml:space="preserve"> "id": 2,</w:t>
        <w:br/>
        <w:t xml:space="preserve"> "last_updated": "2024-01-15T10:30:00Z"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is_default</w:t>
            </w:r>
          </w:p>
        </w:tc>
        <w:tc>
          <w:tcPr>
            <w:tcW w:type="dxa" w:w="2880"/>
          </w:tcPr>
          <w:p>
            <w:r>
              <w:t>boolean</w:t>
            </w:r>
          </w:p>
        </w:tc>
        <w:tc>
          <w:tcPr>
            <w:tcW w:type="dxa" w:w="2880"/>
          </w:tcPr>
          <w:p>
            <w:r>
              <w:t>Specifies the store’s default currency display format. For write operations, only true is accepted.</w:t>
            </w:r>
          </w:p>
        </w:tc>
      </w:tr>
      <w:tr>
        <w:tc>
          <w:tcPr>
            <w:tcW w:type="dxa" w:w="2880"/>
          </w:tcPr>
          <w:p>
            <w:r>
              <w:t>country_iso2</w:t>
            </w:r>
          </w:p>
        </w:tc>
        <w:tc>
          <w:tcPr>
            <w:tcW w:type="dxa" w:w="2880"/>
          </w:tcPr>
          <w:p>
            <w:r>
              <w:t>string</w:t>
            </w:r>
          </w:p>
        </w:tc>
        <w:tc>
          <w:tcPr>
            <w:tcW w:type="dxa" w:w="2880"/>
          </w:tcPr>
          <w:p>
            <w:r>
              <w:t>2-letter ISO Alpha-2 code for this currency’s country.</w:t>
            </w:r>
          </w:p>
        </w:tc>
      </w:tr>
      <w:tr>
        <w:tc>
          <w:tcPr>
            <w:tcW w:type="dxa" w:w="2880"/>
          </w:tcPr>
          <w:p>
            <w:r>
              <w:t>default_for_country_codes</w:t>
            </w:r>
          </w:p>
        </w:tc>
        <w:tc>
          <w:tcPr>
            <w:tcW w:type="dxa" w:w="2880"/>
          </w:tcPr>
          <w:p>
            <w:r>
              <w:t>string[]</w:t>
            </w:r>
          </w:p>
        </w:tc>
        <w:tc>
          <w:tcPr>
            <w:tcW w:type="dxa" w:w="2880"/>
          </w:tcPr>
          <w:p>
            <w:r>
              <w:t>List of country codes for which this currency is the default.</w:t>
            </w:r>
          </w:p>
        </w:tc>
      </w:tr>
      <w:tr>
        <w:tc>
          <w:tcPr>
            <w:tcW w:type="dxa" w:w="2880"/>
          </w:tcPr>
          <w:p>
            <w:r>
              <w:t>currency_code</w:t>
            </w:r>
          </w:p>
        </w:tc>
        <w:tc>
          <w:tcPr>
            <w:tcW w:type="dxa" w:w="2880"/>
          </w:tcPr>
          <w:p>
            <w:r>
              <w:t>string</w:t>
            </w:r>
          </w:p>
        </w:tc>
        <w:tc>
          <w:tcPr>
            <w:tcW w:type="dxa" w:w="2880"/>
          </w:tcPr>
          <w:p>
            <w:r>
              <w:t>3-letter ISO 4217 code for this currency. Read-only.</w:t>
            </w:r>
          </w:p>
        </w:tc>
      </w:tr>
      <w:tr>
        <w:tc>
          <w:tcPr>
            <w:tcW w:type="dxa" w:w="2880"/>
          </w:tcPr>
          <w:p>
            <w:r>
              <w:t>currency_exchange_rate</w:t>
            </w:r>
          </w:p>
        </w:tc>
        <w:tc>
          <w:tcPr>
            <w:tcW w:type="dxa" w:w="2880"/>
          </w:tcPr>
          <w:p>
            <w:r>
              <w:t>string</w:t>
            </w:r>
          </w:p>
        </w:tc>
        <w:tc>
          <w:tcPr>
            <w:tcW w:type="dxa" w:w="2880"/>
          </w:tcPr>
          <w:p>
            <w:r>
              <w:t>Amount of this currency that is equivalent to one U.S. dollar.</w:t>
            </w:r>
          </w:p>
        </w:tc>
      </w:tr>
      <w:tr>
        <w:tc>
          <w:tcPr>
            <w:tcW w:type="dxa" w:w="2880"/>
          </w:tcPr>
          <w:p>
            <w:r>
              <w:t>auto_update</w:t>
            </w:r>
          </w:p>
        </w:tc>
        <w:tc>
          <w:tcPr>
            <w:tcW w:type="dxa" w:w="2880"/>
          </w:tcPr>
          <w:p>
            <w:r>
              <w:t>boolean</w:t>
            </w:r>
          </w:p>
        </w:tc>
        <w:tc>
          <w:tcPr>
            <w:tcW w:type="dxa" w:w="2880"/>
          </w:tcPr>
          <w:p>
            <w:r>
              <w:t>Whether Open Exchange Rates auto-updates the conversion (applies to non-transactional currencies).</w:t>
            </w:r>
          </w:p>
        </w:tc>
      </w:tr>
      <w:tr>
        <w:tc>
          <w:tcPr>
            <w:tcW w:type="dxa" w:w="2880"/>
          </w:tcPr>
          <w:p>
            <w:r>
              <w:t>token_location</w:t>
            </w:r>
          </w:p>
        </w:tc>
        <w:tc>
          <w:tcPr>
            <w:tcW w:type="dxa" w:w="2880"/>
          </w:tcPr>
          <w:p>
            <w:r>
              <w:t>string</w:t>
            </w:r>
          </w:p>
        </w:tc>
        <w:tc>
          <w:tcPr>
            <w:tcW w:type="dxa" w:w="2880"/>
          </w:tcPr>
          <w:p>
            <w:r>
              <w:t>Whether the currency symbol appears on the left or right.</w:t>
            </w:r>
          </w:p>
        </w:tc>
      </w:tr>
      <w:tr>
        <w:tc>
          <w:tcPr>
            <w:tcW w:type="dxa" w:w="2880"/>
          </w:tcPr>
          <w:p>
            <w:r>
              <w:t>token</w:t>
            </w:r>
          </w:p>
        </w:tc>
        <w:tc>
          <w:tcPr>
            <w:tcW w:type="dxa" w:w="2880"/>
          </w:tcPr>
          <w:p>
            <w:r>
              <w:t>string</w:t>
            </w:r>
          </w:p>
        </w:tc>
        <w:tc>
          <w:tcPr>
            <w:tcW w:type="dxa" w:w="2880"/>
          </w:tcPr>
          <w:p>
            <w:r>
              <w:t>Currency symbol.</w:t>
            </w:r>
          </w:p>
        </w:tc>
      </w:tr>
      <w:tr>
        <w:tc>
          <w:tcPr>
            <w:tcW w:type="dxa" w:w="2880"/>
          </w:tcPr>
          <w:p>
            <w:r>
              <w:t>decimal_token</w:t>
            </w:r>
          </w:p>
        </w:tc>
        <w:tc>
          <w:tcPr>
            <w:tcW w:type="dxa" w:w="2880"/>
          </w:tcPr>
          <w:p>
            <w:r>
              <w:t>string</w:t>
            </w:r>
          </w:p>
        </w:tc>
        <w:tc>
          <w:tcPr>
            <w:tcW w:type="dxa" w:w="2880"/>
          </w:tcPr>
          <w:p>
            <w:r>
              <w:t>Decimal separator symbol.</w:t>
            </w:r>
          </w:p>
        </w:tc>
      </w:tr>
      <w:tr>
        <w:tc>
          <w:tcPr>
            <w:tcW w:type="dxa" w:w="2880"/>
          </w:tcPr>
          <w:p>
            <w:r>
              <w:t>thousands_token</w:t>
            </w:r>
          </w:p>
        </w:tc>
        <w:tc>
          <w:tcPr>
            <w:tcW w:type="dxa" w:w="2880"/>
          </w:tcPr>
          <w:p>
            <w:r>
              <w:t>string</w:t>
            </w:r>
          </w:p>
        </w:tc>
        <w:tc>
          <w:tcPr>
            <w:tcW w:type="dxa" w:w="2880"/>
          </w:tcPr>
          <w:p>
            <w:r>
              <w:t>Thousands separator symbol.</w:t>
            </w:r>
          </w:p>
        </w:tc>
      </w:tr>
      <w:tr>
        <w:tc>
          <w:tcPr>
            <w:tcW w:type="dxa" w:w="2880"/>
          </w:tcPr>
          <w:p>
            <w:r>
              <w:t>decimal_places</w:t>
            </w:r>
          </w:p>
        </w:tc>
        <w:tc>
          <w:tcPr>
            <w:tcW w:type="dxa" w:w="2880"/>
          </w:tcPr>
          <w:p>
            <w:r>
              <w:t>integer</w:t>
            </w:r>
          </w:p>
        </w:tc>
        <w:tc>
          <w:tcPr>
            <w:tcW w:type="dxa" w:w="2880"/>
          </w:tcPr>
          <w:p>
            <w:r>
              <w:t>Number of decimal places to show.</w:t>
            </w:r>
          </w:p>
        </w:tc>
      </w:tr>
      <w:tr>
        <w:tc>
          <w:tcPr>
            <w:tcW w:type="dxa" w:w="2880"/>
          </w:tcPr>
          <w:p>
            <w:r>
              <w:t>name</w:t>
            </w:r>
          </w:p>
        </w:tc>
        <w:tc>
          <w:tcPr>
            <w:tcW w:type="dxa" w:w="2880"/>
          </w:tcPr>
          <w:p>
            <w:r>
              <w:t>string</w:t>
            </w:r>
          </w:p>
        </w:tc>
        <w:tc>
          <w:tcPr>
            <w:tcW w:type="dxa" w:w="2880"/>
          </w:tcPr>
          <w:p>
            <w:r>
              <w:t>Name of the currency.</w:t>
            </w:r>
          </w:p>
        </w:tc>
      </w:tr>
      <w:tr>
        <w:tc>
          <w:tcPr>
            <w:tcW w:type="dxa" w:w="2880"/>
          </w:tcPr>
          <w:p>
            <w:r>
              <w:t>enabled</w:t>
            </w:r>
          </w:p>
        </w:tc>
        <w:tc>
          <w:tcPr>
            <w:tcW w:type="dxa" w:w="2880"/>
          </w:tcPr>
          <w:p>
            <w:r>
              <w:t>boolean</w:t>
            </w:r>
          </w:p>
        </w:tc>
        <w:tc>
          <w:tcPr>
            <w:tcW w:type="dxa" w:w="2880"/>
          </w:tcPr>
          <w:p>
            <w:r>
              <w:t>Whether the currency is active on the store.</w:t>
            </w:r>
          </w:p>
        </w:tc>
      </w:tr>
      <w:tr>
        <w:tc>
          <w:tcPr>
            <w:tcW w:type="dxa" w:w="2880"/>
          </w:tcPr>
          <w:p>
            <w:r>
              <w:t>is_transactional</w:t>
            </w:r>
          </w:p>
        </w:tc>
        <w:tc>
          <w:tcPr>
            <w:tcW w:type="dxa" w:w="2880"/>
          </w:tcPr>
          <w:p>
            <w:r>
              <w:t>boolean</w:t>
            </w:r>
          </w:p>
        </w:tc>
        <w:tc>
          <w:tcPr>
            <w:tcW w:type="dxa" w:w="2880"/>
          </w:tcPr>
          <w:p>
            <w:r>
              <w:t>Whether the currency is transactional (false means display-only).</w:t>
            </w:r>
          </w:p>
        </w:tc>
      </w:tr>
      <w:tr>
        <w:tc>
          <w:tcPr>
            <w:tcW w:type="dxa" w:w="2880"/>
          </w:tcPr>
          <w:p>
            <w:r>
              <w:t>use_default_name</w:t>
            </w:r>
          </w:p>
        </w:tc>
        <w:tc>
          <w:tcPr>
            <w:tcW w:type="dxa" w:w="2880"/>
          </w:tcPr>
          <w:p>
            <w:r>
              <w:t>boolean</w:t>
            </w:r>
          </w:p>
        </w:tc>
        <w:tc>
          <w:tcPr>
            <w:tcW w:type="dxa" w:w="2880"/>
          </w:tcPr>
          <w:p>
            <w:r>
              <w:t>Default currency name flag.</w:t>
            </w:r>
          </w:p>
        </w:tc>
      </w:tr>
      <w:tr>
        <w:tc>
          <w:tcPr>
            <w:tcW w:type="dxa" w:w="2880"/>
          </w:tcPr>
          <w:p>
            <w:r>
              <w:t>id</w:t>
            </w:r>
          </w:p>
        </w:tc>
        <w:tc>
          <w:tcPr>
            <w:tcW w:type="dxa" w:w="2880"/>
          </w:tcPr>
          <w:p>
            <w:r>
              <w:t>integer</w:t>
            </w:r>
          </w:p>
        </w:tc>
        <w:tc>
          <w:tcPr>
            <w:tcW w:type="dxa" w:w="2880"/>
          </w:tcPr>
          <w:p>
            <w:r>
              <w:t>ID of the currency. Read-only.</w:t>
            </w:r>
          </w:p>
        </w:tc>
      </w:tr>
      <w:tr>
        <w:tc>
          <w:tcPr>
            <w:tcW w:type="dxa" w:w="2880"/>
          </w:tcPr>
          <w:p>
            <w:r>
              <w:t>last_updated</w:t>
            </w:r>
          </w:p>
        </w:tc>
        <w:tc>
          <w:tcPr>
            <w:tcW w:type="dxa" w:w="2880"/>
          </w:tcPr>
          <w:p>
            <w:r>
              <w:t>string</w:t>
            </w:r>
          </w:p>
        </w:tc>
        <w:tc>
          <w:tcPr>
            <w:tcW w:type="dxa" w:w="2880"/>
          </w:tcPr>
          <w:p>
            <w:r>
              <w:t>Date the currency was last updated/created/modified.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'https://api.bigcommerce.com/stores/{{BIG_COMMERCE_STORE_HASH}}/v2/currencies/2' \</w:t>
        <w:br/>
        <w:t xml:space="preserve"> --header 'Accept: application/json' \</w:t>
        <w:br/>
        <w:t xml:space="preserve"> --header 'Content-Type: application/json' \</w:t>
        <w:br/>
        <w:t xml:space="preserve"> --data '{</w:t>
        <w:br/>
        <w:t xml:space="preserve"> "name": "Euro",</w:t>
        <w:br/>
        <w:t xml:space="preserve"> "enabled": true,</w:t>
        <w:br/>
        <w:t xml:space="preserve"> "currency_exchange_rate": "0.849",</w:t>
        <w:br/>
        <w:t xml:space="preserve"> "auto_update": false,</w:t>
        <w:br/>
        <w:t xml:space="preserve"> "token": "€",</w:t>
        <w:br/>
        <w:t xml:space="preserve"> "token_location": "left",</w:t>
        <w:br/>
        <w:t xml:space="preserve"> "decimal_token": ".",</w:t>
        <w:br/>
        <w:t xml:space="preserve"> "thousands_token": ",",</w:t>
        <w:br/>
        <w:t xml:space="preserve"> "decimal_places": 2,</w:t>
        <w:br/>
        <w:t xml:space="preserve"> "is_transactional": false</w:t>
        <w:br/>
        <w:t xml:space="preserve">  }'</w:t>
      </w:r>
    </w:p>
    <w:p>
      <w:pPr>
        <w:pStyle w:val="Heading3"/>
      </w:pPr>
      <w:r>
        <w:t>Example Usage</w:t>
      </w:r>
    </w:p>
    <w:p>
      <w:pPr>
        <w:pStyle w:val="Heading3"/>
      </w:pPr>
      <w:r>
        <w:t>Example 1: Enable a Currency</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'https://api.bigcommerce.com/stores/{{BIG_COMMERCE_STORE_HASH}}/v2/currencies/2' \</w:t>
        <w:br/>
        <w:t xml:space="preserve"> --header 'Accept: application/json' \</w:t>
        <w:br/>
        <w:t xml:space="preserve"> --header 'Content-Type: application/json' \</w:t>
        <w:br/>
        <w:t xml:space="preserve"> --data '{</w:t>
        <w:br/>
        <w:t xml:space="preserve"> "enabled": true</w:t>
        <w:br/>
        <w:t xml:space="preserve">  }'</w:t>
      </w:r>
    </w:p>
    <w:p>
      <w:pPr>
        <w:pStyle w:val="Heading3"/>
      </w:pPr>
      <w:r>
        <w:t>Example 2: Update Exchange Rate and Disable Auto-Update</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'https://api.bigcommerce.com/stores/{{BIG_COMMERCE_STORE_HASH}}/v2/currencies/2' \</w:t>
        <w:br/>
        <w:t xml:space="preserve"> --header 'Accept: application/json' \</w:t>
        <w:br/>
        <w:t xml:space="preserve"> --header 'Content-Type: application/json' \</w:t>
        <w:br/>
        <w:t xml:space="preserve"> --data '{</w:t>
        <w:br/>
        <w:t xml:space="preserve"> "currency_exchange_rate": "0.900",</w:t>
        <w:br/>
        <w:t xml:space="preserve"> "auto_update": false</w:t>
        <w:br/>
        <w:t xml:space="preserve">  }'</w:t>
      </w:r>
    </w:p>
    <w:p>
      <w:pPr>
        <w:pStyle w:val="Heading3"/>
      </w:pPr>
      <w:r>
        <w:t>Example 3: Set a Currency as Default (only true accepted)</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'https://api.bigcommerce.com/stores/{{BIG_COMMERCE_STORE_HASH}}/v2/currencies/2' \</w:t>
        <w:br/>
        <w:t xml:space="preserve"> --header 'Accept: application/json' \</w:t>
        <w:br/>
        <w:t xml:space="preserve"> --header 'Content-Type: application/json' \</w:t>
        <w:br/>
        <w:t xml:space="preserve"> --data '{</w:t>
        <w:br/>
        <w:t xml:space="preserve"> "is_default": true</w:t>
        <w:br/>
        <w:t xml:space="preserve">  }'</w:t>
      </w:r>
    </w:p>
    <w:p>
      <w:pPr>
        <w:pStyle w:val="Heading3"/>
      </w:pPr>
      <w:r>
        <w:t>Notes</w:t>
      </w:r>
    </w:p>
    <w:p>
      <w:pPr>
        <w:pStyle w:val="ListBullet"/>
      </w:pPr>
      <w:r>
        <w:t>Do not include read-only fields (id, last_updated, currency_code) in the request body.</w:t>
      </w:r>
    </w:p>
    <w:p>
      <w:pPr>
        <w:pStyle w:val="ListBullet"/>
      </w:pPr>
      <w:r>
        <w:t>is_default is write-restricted: only true is accepted, and it cannot be unset—only overridden by setting a different currency as default.</w:t>
      </w:r>
    </w:p>
    <w:p>
      <w:pPr>
        <w:pStyle w:val="ListBullet"/>
      </w:pPr>
      <w:r>
        <w:t>Request and response content type is application/json.</w:t>
      </w:r>
    </w:p>
    <w:p>
      <w:pPr>
        <w:pStyle w:val="Heading3"/>
      </w:pPr>
      <w:r>
        <w:t>Related currencies actions</w:t>
      </w:r>
    </w:p>
    <w:p>
      <w:pPr>
        <w:pStyle w:val="ListBullet"/>
      </w:pPr>
      <w:r>
        <w:t>[DELETE] Delete All Store Currencies — /currencies</w:t>
      </w:r>
    </w:p>
    <w:p>
      <w:pPr>
        <w:pStyle w:val="ListBullet"/>
      </w:pPr>
      <w:r>
        <w:t>[DELETE] Delete a Store Currency — /currencies/{{id}}</w:t>
      </w:r>
    </w:p>
    <w:p>
      <w:pPr>
        <w:pStyle w:val="ListBullet"/>
      </w:pPr>
      <w:r>
        <w:t>[POST] Create a Currency — /v2/currencies</w:t>
      </w:r>
    </w:p>
    <w:p>
      <w:pPr>
        <w:pStyle w:val="ListBullet"/>
      </w:pPr>
      <w:r>
        <w:t>[GET] List Store Currencies — /v2/currencies</w:t>
      </w:r>
    </w:p>
    <w:p>
      <w:pPr>
        <w:pStyle w:val="ListBullet"/>
      </w:pPr>
      <w:r>
        <w:t>[GET] Get a Currency — /v2/currencies/{{id}}</w:t>
      </w:r>
    </w:p>
    <w:p>
      <w:r>
        <w:br w:type="page"/>
      </w:r>
    </w:p>
    <w:p>
      <w:pPr>
        <w:pStyle w:val="Heading2"/>
      </w:pPr>
      <w:r>
        <w:t>296. [POST] Create Currency Assignments for a Channel</w:t>
      </w:r>
    </w:p>
    <w:p>
      <w:r>
        <w:rPr>
          <w:b/>
        </w:rPr>
        <w:t xml:space="preserve">Endpoint: </w:t>
      </w:r>
      <w:r>
        <w:rPr>
          <w:rFonts w:ascii="Courier New" w:hAnsi="Courier New"/>
          <w:sz w:val="18"/>
        </w:rPr>
        <w:t>/v3/channels/{{channelId}}/currency-assignments</w:t>
      </w:r>
    </w:p>
    <w:p>
      <w:pPr>
        <w:pStyle w:val="Heading3"/>
      </w:pPr>
      <w:r>
        <w:t>Prerequisites</w:t>
      </w:r>
    </w:p>
    <w:p>
      <w:pPr>
        <w:pStyle w:val="ListBullet"/>
      </w:pPr>
      <w:r>
        <w:t>Currencies must be added first in Settings &gt; Setup &gt; Currencies in an active MSF-enabled BigCommerce store control panel before they can be assigned to a channel.</w:t>
      </w:r>
    </w:p>
    <w:p>
      <w:pPr>
        <w:pStyle w:val="Heading3"/>
      </w:pPr>
      <w:r>
        <w:t>Method</w:t>
      </w:r>
    </w:p>
    <w:p>
      <w:r>
        <w:t>POST</w:t>
      </w:r>
    </w:p>
    <w:p>
      <w:pPr>
        <w:pStyle w:val="Heading3"/>
      </w:pPr>
      <w:r>
        <w:t>URL</w:t>
      </w:r>
    </w:p>
    <w:p>
      <w:r>
        <w:t>https://api.bigcommerce.com/stores/{{BIG_COMMERCE_STORE_HASH}}/v3/channels/{{channel_id}}/currency-assignments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enabled currencies and the default currency for a specific channel.</w:t>
      </w:r>
    </w:p>
    <w:p>
      <w:pPr>
        <w:pStyle w:val="Heading3"/>
      </w:pPr>
      <w:r>
        <w:t>Enforcement Rules</w:t>
      </w:r>
    </w:p>
    <w:p>
      <w:pPr>
        <w:pStyle w:val="ListBullet"/>
      </w:pPr>
      <w:r>
        <w:t>The channel_id path parameter must always be present.</w:t>
      </w:r>
    </w:p>
    <w:p>
      <w:pPr>
        <w:pStyle w:val="ListBullet"/>
      </w:pPr>
      <w:r>
        <w:t>Always construct the path as /v3/channels/{{channel_id}}/currency-assignments, where {{channel_id}} is a non-empty value.</w:t>
      </w:r>
    </w:p>
    <w:p>
      <w:pPr>
        <w:pStyle w:val="ListBullet"/>
      </w:pPr>
      <w:r>
        <w:t>Do not call the API with a missing or empty channel_id (e.g., avoid /v3/channels//currency-assignments).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/v3/channels/123/currency-assignments</w:t>
      </w:r>
    </w:p>
    <w:p>
      <w:pPr>
        <w:pStyle w:val="Heading3"/>
      </w:pPr>
      <w:r>
        <w:t>Invalid Examples</w:t>
      </w:r>
    </w:p>
    <w:p>
      <w:r>
        <w:rPr>
          <w:b/>
          <w:color w:val="666666"/>
          <w:sz w:val="16"/>
        </w:rPr>
        <w:t>[http]</w:t>
      </w:r>
    </w:p>
    <w:p>
      <w:pPr>
        <w:shd w:fill="F2F2F2" w:val="clear"/>
      </w:pPr>
      <w:r>
        <w:rPr>
          <w:rFonts w:ascii="Courier New" w:hAnsi="Courier New"/>
          <w:sz w:val="17"/>
        </w:rPr>
        <w:t>/v3/channels//currency-assignments</w:t>
        <w:br/>
        <w:t>/v3/channels/currency-assignments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The ID of a channel.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enabled_currencies</w:t>
            </w:r>
          </w:p>
        </w:tc>
        <w:tc>
          <w:tcPr>
            <w:tcW w:type="dxa" w:w="2880"/>
          </w:tcPr>
          <w:p>
            <w:r>
              <w:t>string[]</w:t>
            </w:r>
          </w:p>
        </w:tc>
        <w:tc>
          <w:tcPr>
            <w:tcW w:type="dxa" w:w="2880"/>
          </w:tcPr>
          <w:p>
            <w:r>
              <w:t>List of currency codes to enable for the channel.</w:t>
            </w:r>
          </w:p>
        </w:tc>
      </w:tr>
      <w:tr>
        <w:tc>
          <w:tcPr>
            <w:tcW w:type="dxa" w:w="2880"/>
          </w:tcPr>
          <w:p>
            <w:r>
              <w:t>default_currency</w:t>
            </w:r>
          </w:p>
        </w:tc>
        <w:tc>
          <w:tcPr>
            <w:tcW w:type="dxa" w:w="2880"/>
          </w:tcPr>
          <w:p>
            <w:r>
              <w:t>string</w:t>
            </w:r>
          </w:p>
        </w:tc>
        <w:tc>
          <w:tcPr>
            <w:tcW w:type="dxa" w:w="2880"/>
          </w:tcPr>
          <w:p>
            <w:r>
              <w:t>Default currency code for the channel.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"channel_id": 123,</w:t>
        <w:br/>
        <w:t xml:space="preserve"> "enabled_currencies": [</w:t>
        <w:br/>
        <w:t xml:space="preserve"> "USD",</w:t>
        <w:br/>
        <w:t xml:space="preserve"> "CAD"</w:t>
        <w:br/>
        <w:t xml:space="preserve"> ],</w:t>
        <w:br/>
        <w:t xml:space="preserve"> "default_currency": "USD"</w:t>
        <w:br/>
        <w:t xml:space="preserve"> },</w:t>
        <w:br/>
        <w:t xml:space="preserve"> "meta": {}</w:t>
        <w:br/>
        <w:t>}</w:t>
      </w:r>
    </w:p>
    <w:p>
      <w:pPr>
        <w:pStyle w:val="Heading3"/>
      </w:pPr>
      <w:r>
        <w:t>Error Response (422 Unprocessable Entity)</w:t>
      </w:r>
    </w:p>
    <w:p>
      <w:r>
        <w:t>The request is missing one or more required fields or invalid data is submitted.</w:t>
      </w:r>
    </w:p>
    <w:p>
      <w:r>
        <w:rPr>
          <w:b/>
          <w:color w:val="666666"/>
          <w:sz w:val="16"/>
        </w:rPr>
        <w:t>[json]</w:t>
      </w:r>
    </w:p>
    <w:p>
      <w:pPr>
        <w:shd w:fill="F2F2F2" w:val="clear"/>
      </w:pPr>
      <w:r>
        <w:rPr>
          <w:rFonts w:ascii="Courier New" w:hAnsi="Courier New"/>
          <w:sz w:val="17"/>
        </w:rPr>
        <w:t>{</w:t>
        <w:br/>
        <w:t xml:space="preserve"> "status": 422,</w:t>
        <w:br/>
        <w:t xml:space="preserve"> "title": "Bulk operation has failed",</w:t>
        <w:br/>
        <w:t xml:space="preserve"> "type": "https://developer.bigcommerce.com/api-docs/getting-started/api-status-codes",</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channel currency assignment result.</w:t>
            </w:r>
          </w:p>
        </w:tc>
      </w:tr>
      <w:tr>
        <w:tc>
          <w:tcPr>
            <w:tcW w:type="dxa" w:w="2880"/>
          </w:tcPr>
          <w:p>
            <w:r>
              <w:t>data.channel_id</w:t>
            </w:r>
          </w:p>
        </w:tc>
        <w:tc>
          <w:tcPr>
            <w:tcW w:type="dxa" w:w="2880"/>
          </w:tcPr>
          <w:p>
            <w:r>
              <w:t>integer</w:t>
            </w:r>
          </w:p>
        </w:tc>
        <w:tc>
          <w:tcPr>
            <w:tcW w:type="dxa" w:w="2880"/>
          </w:tcPr>
          <w:p>
            <w:r>
              <w:t>The ID of the channel.</w:t>
            </w:r>
          </w:p>
        </w:tc>
      </w:tr>
      <w:tr>
        <w:tc>
          <w:tcPr>
            <w:tcW w:type="dxa" w:w="2880"/>
          </w:tcPr>
          <w:p>
            <w:r>
              <w:t>data.enabled_currencies</w:t>
            </w:r>
          </w:p>
        </w:tc>
        <w:tc>
          <w:tcPr>
            <w:tcW w:type="dxa" w:w="2880"/>
          </w:tcPr>
          <w:p>
            <w:r>
              <w:t>string[]</w:t>
            </w:r>
          </w:p>
        </w:tc>
        <w:tc>
          <w:tcPr>
            <w:tcW w:type="dxa" w:w="2880"/>
          </w:tcPr>
          <w:p>
            <w:r>
              <w:t>Enabled currency codes for the channel.</w:t>
            </w:r>
          </w:p>
        </w:tc>
      </w:tr>
      <w:tr>
        <w:tc>
          <w:tcPr>
            <w:tcW w:type="dxa" w:w="2880"/>
          </w:tcPr>
          <w:p>
            <w:r>
              <w:t>data.default_currency</w:t>
            </w:r>
          </w:p>
        </w:tc>
        <w:tc>
          <w:tcPr>
            <w:tcW w:type="dxa" w:w="2880"/>
          </w:tcPr>
          <w:p>
            <w:r>
              <w:t>string</w:t>
            </w:r>
          </w:p>
        </w:tc>
        <w:tc>
          <w:tcPr>
            <w:tcW w:type="dxa" w:w="2880"/>
          </w:tcPr>
          <w:p>
            <w:r>
              <w:t>Default currency code for the channel.</w:t>
            </w:r>
          </w:p>
        </w:tc>
      </w:tr>
      <w:tr>
        <w:tc>
          <w:tcPr>
            <w:tcW w:type="dxa" w:w="2880"/>
          </w:tcPr>
          <w:p>
            <w:r>
              <w:t>meta</w:t>
            </w:r>
          </w:p>
        </w:tc>
        <w:tc>
          <w:tcPr>
            <w:tcW w:type="dxa" w:w="2880"/>
          </w:tcPr>
          <w:p>
            <w:r>
              <w:t>object</w:t>
            </w:r>
          </w:p>
        </w:tc>
        <w:tc>
          <w:tcPr>
            <w:tcW w:type="dxa" w:w="2880"/>
          </w:tcPr>
          <w:p>
            <w:r>
              <w:t>Response metadata object. Contents may vary.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'https://api.bigcommerce.com/stores/{{BIG_COMMERCE_STORE_HASH}}/v3/channels/123/currency-assignments' \</w:t>
        <w:br/>
        <w:t xml:space="preserve"> --header 'Accept: application/json' \</w:t>
        <w:br/>
        <w:t xml:space="preserve"> --header 'Content-Type: application/json' \</w:t>
        <w:br/>
        <w:t xml:space="preserve"> --data '{</w:t>
        <w:br/>
        <w:t xml:space="preserve"> "enabled_currencies": ["USD", "CAD"],</w:t>
        <w:br/>
        <w:t xml:space="preserve"> "default_currency": "USD"</w:t>
        <w:br/>
        <w:t xml:space="preserve">  }'</w:t>
      </w:r>
    </w:p>
    <w:p>
      <w:pPr>
        <w:pStyle w:val="Heading3"/>
      </w:pPr>
      <w:r>
        <w:t>Example Usage</w:t>
      </w:r>
    </w:p>
    <w:p>
      <w:pPr>
        <w:pStyle w:val="Heading3"/>
      </w:pPr>
      <w:r>
        <w:t>Example 1: Enable Multiple Currencies and Set Default</w:t>
      </w:r>
    </w:p>
    <w:p>
      <w:r>
        <w:rPr>
          <w:b/>
          <w:color w:val="666666"/>
          <w:sz w:val="16"/>
        </w:rPr>
        <w:t>[bash]</w:t>
      </w:r>
    </w:p>
    <w:p>
      <w:pPr>
        <w:shd w:fill="F2F2F2" w:val="clear"/>
      </w:pPr>
      <w:r>
        <w:rPr>
          <w:rFonts w:ascii="Courier New" w:hAnsi="Courier New"/>
          <w:sz w:val="17"/>
        </w:rPr>
        <w:t>curl --location --request POST \</w:t>
        <w:br/>
        <w:t xml:space="preserve"> 'https://api.bigcommerce.com/stores/{{BIG_COMMERCE_STORE_HASH}}/v3/channels/123/currency-assignments' \</w:t>
        <w:br/>
        <w:t xml:space="preserve"> --header 'Accept: application/json' \</w:t>
        <w:br/>
        <w:t xml:space="preserve"> --header 'Content-Type: application/json' \</w:t>
        <w:br/>
        <w:t xml:space="preserve"> --data '{</w:t>
        <w:br/>
        <w:t xml:space="preserve"> "enabled_currencies": ["USD", "EUR", "GBP"],</w:t>
        <w:br/>
        <w:t xml:space="preserve"> "default_currency": "EUR"</w:t>
        <w:br/>
        <w:t xml:space="preserve">  }'</w:t>
      </w:r>
    </w:p>
    <w:p>
      <w:pPr>
        <w:pStyle w:val="Heading3"/>
      </w:pPr>
      <w:r>
        <w:t>Behavior</w:t>
      </w:r>
    </w:p>
    <w:p>
      <w:pPr>
        <w:pStyle w:val="ListBullet"/>
      </w:pPr>
      <w:r>
        <w:t>Validates the channel_id path parameter.</w:t>
      </w:r>
    </w:p>
    <w:p>
      <w:pPr>
        <w:pStyle w:val="ListBullet"/>
      </w:pPr>
      <w:r>
        <w:t>Validates the request body includes enabled_currencies and default_currency.</w:t>
      </w:r>
    </w:p>
    <w:p>
      <w:pPr>
        <w:pStyle w:val="ListBullet"/>
      </w:pPr>
      <w:r>
        <w:t>Assigns the provided enabled currencies to the specified channel and sets the default currency.</w:t>
      </w:r>
    </w:p>
    <w:p>
      <w:pPr>
        <w:pStyle w:val="ListBullet"/>
      </w:pPr>
      <w:r>
        <w:t>Returns the channel currency assignment configuration in the data object.</w:t>
      </w:r>
    </w:p>
    <w:p>
      <w:pPr>
        <w:pStyle w:val="Heading3"/>
      </w:pPr>
      <w:r>
        <w:t>Notes</w:t>
      </w:r>
    </w:p>
    <w:p>
      <w:pPr>
        <w:pStyle w:val="ListBullet"/>
      </w:pPr>
      <w:r>
        <w:t>Currencies must be enabled in the store’s control panel before they can be assigned to a channel.</w:t>
      </w:r>
    </w:p>
    <w:p>
      <w:pPr>
        <w:pStyle w:val="Heading3"/>
      </w:pPr>
      <w:r>
        <w:t>Error Handling</w:t>
      </w:r>
    </w:p>
    <w:p>
      <w:pPr>
        <w:pStyle w:val="ListBullet"/>
      </w:pPr>
      <w:r>
        <w:t>422 Unprocessable Entity: Missing required fields, invalid data submitted, currency not yet enabled, or invalid channel ID (as indicated by the provided examples/categories in the source documentation).</w:t>
      </w:r>
    </w:p>
    <w:p>
      <w:pPr>
        <w:pStyle w:val="Heading3"/>
      </w:pPr>
      <w:r>
        <w:t>Related channelCurrencyAssignments actions</w:t>
      </w:r>
    </w:p>
    <w:p>
      <w:pPr>
        <w:pStyle w:val="ListBullet"/>
      </w:pPr>
      <w:r>
        <w:t>[DELETE] Delete a Channel's Currency Assignments — /v3/channels/{{channelId}}/currency-assignments</w:t>
      </w:r>
    </w:p>
    <w:p>
      <w:pPr>
        <w:pStyle w:val="ListBullet"/>
      </w:pPr>
      <w:r>
        <w:t>[GET] Get a Channel’s Currency Assignments — /v3/channels/{{channelId}}/currency-assignments</w:t>
      </w:r>
    </w:p>
    <w:p>
      <w:pPr>
        <w:pStyle w:val="ListBullet"/>
      </w:pPr>
      <w:r>
        <w:t>[PUT] Update a Channel’s Currency Assignments — /v3/channels/{{channelId}}/currency-assignments</w:t>
      </w:r>
    </w:p>
    <w:p>
      <w:pPr>
        <w:pStyle w:val="ListBullet"/>
      </w:pPr>
      <w:r>
        <w:t>[PUT] Update Multiple Channels Currency Assignments — /v3/channels/currency-assignments</w:t>
      </w:r>
    </w:p>
    <w:p>
      <w:r>
        <w:br w:type="page"/>
      </w:r>
    </w:p>
    <w:p>
      <w:pPr>
        <w:pStyle w:val="Heading2"/>
      </w:pPr>
      <w:r>
        <w:t>297. [POST] Create Multiple Channels Currency Assignments</w:t>
      </w:r>
    </w:p>
    <w:p>
      <w:r>
        <w:rPr>
          <w:b/>
        </w:rPr>
        <w:t xml:space="preserve">Endpoint: </w:t>
      </w:r>
      <w:r>
        <w:rPr>
          <w:rFonts w:ascii="Courier New" w:hAnsi="Courier New"/>
          <w:sz w:val="18"/>
        </w:rPr>
        <w:t>/channels/currency-assignments</w:t>
      </w:r>
    </w:p>
    <w:p>
      <w:pPr>
        <w:pStyle w:val="Heading3"/>
      </w:pPr>
      <w:r>
        <w:t>Prerequisites</w:t>
      </w:r>
    </w:p>
    <w:p>
      <w:pPr>
        <w:pStyle w:val="ListBullet"/>
      </w:pPr>
      <w:r>
        <w:t>Currencies must already be added in the BigCommerce Control Panel: Settings &gt; Setup &gt; Currencies</w:t>
      </w:r>
    </w:p>
    <w:p>
      <w:pPr>
        <w:pStyle w:val="ListBullet"/>
      </w:pPr>
      <w:r>
        <w:t>Store must be MSF-enabled (per documentation note) before currencies can be assigned to a channel</w:t>
      </w:r>
    </w:p>
    <w:p>
      <w:pPr>
        <w:pStyle w:val="Heading3"/>
      </w:pPr>
      <w:r>
        <w:t>Method</w:t>
      </w:r>
    </w:p>
    <w:p>
      <w:r>
        <w:t>POST</w:t>
      </w:r>
    </w:p>
    <w:p>
      <w:pPr>
        <w:pStyle w:val="Heading3"/>
      </w:pPr>
      <w:r>
        <w:t>URL</w:t>
      </w:r>
    </w:p>
    <w:p>
      <w:r>
        <w:t>https://api.bigcommerce.com/stores/{{BIG_COMMERCE_STORE_HASH}}/v3/channels/currency-assignments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enabled currencies and the default currency for multiple channels in a single bulk request. Currencies must be enabled in store settings before they can be assigned to channels.</w:t>
      </w:r>
    </w:p>
    <w:p>
      <w:pPr>
        <w:pStyle w:val="Heading3"/>
      </w:pPr>
      <w:r>
        <w:t>Enforcement Rules</w:t>
      </w:r>
    </w:p>
    <w:p>
      <w:pPr>
        <w:pStyle w:val="ListBullet"/>
      </w:pPr>
      <w:r>
        <w:t>This endpoint has no path parameters (other than the internally managed store context in the base URL).</w:t>
      </w:r>
    </w:p>
    <w:p>
      <w:pPr>
        <w:pStyle w:val="ListBullet"/>
      </w:pPr>
      <w:r>
        <w:t>When executing the action, send request data in the JSON request body (not as query parameters).</w:t>
      </w:r>
    </w:p>
    <w:p>
      <w:pPr>
        <w:pStyle w:val="ListBullet"/>
      </w:pPr>
      <w:r>
        <w:t>Accept and Content-Type must be set to appropriate MIME types; use application/json as shown.</w:t>
      </w:r>
    </w:p>
    <w:p>
      <w:pPr>
        <w:pStyle w:val="Heading3"/>
      </w:pPr>
      <w:r>
        <w:t>Required Request Body Fields</w:t>
      </w:r>
    </w:p>
    <w:p>
      <w:r>
        <w:t>The request body is a JSON array of assignment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Channel ID to apply the currency assignment to.</w:t>
            </w:r>
          </w:p>
        </w:tc>
      </w:tr>
      <w:tr>
        <w:tc>
          <w:tcPr>
            <w:tcW w:type="dxa" w:w="2880"/>
          </w:tcPr>
          <w:p>
            <w:r>
              <w:t>enabled_currencies</w:t>
            </w:r>
          </w:p>
        </w:tc>
        <w:tc>
          <w:tcPr>
            <w:tcW w:type="dxa" w:w="2880"/>
          </w:tcPr>
          <w:p>
            <w:r>
              <w:t>string[]</w:t>
            </w:r>
          </w:p>
        </w:tc>
        <w:tc>
          <w:tcPr>
            <w:tcW w:type="dxa" w:w="2880"/>
          </w:tcPr>
          <w:p>
            <w:r>
              <w:t>List of enabled currency codes for the channel.</w:t>
            </w:r>
          </w:p>
        </w:tc>
      </w:tr>
      <w:tr>
        <w:tc>
          <w:tcPr>
            <w:tcW w:type="dxa" w:w="2880"/>
          </w:tcPr>
          <w:p>
            <w:r>
              <w:t>default_currency</w:t>
            </w:r>
          </w:p>
        </w:tc>
        <w:tc>
          <w:tcPr>
            <w:tcW w:type="dxa" w:w="2880"/>
          </w:tcPr>
          <w:p>
            <w:r>
              <w:t>string</w:t>
            </w:r>
          </w:p>
        </w:tc>
        <w:tc>
          <w:tcPr>
            <w:tcW w:type="dxa" w:w="2880"/>
          </w:tcPr>
          <w:p>
            <w:r>
              <w:t>Default currency code for the channel.</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"channel_id": 1,</w:t>
        <w:br/>
        <w:t xml:space="preserve"> "enabled_currencies": ["USD", "EUR"],</w:t>
        <w:br/>
        <w:t xml:space="preserve"> "default_currency": "USD"</w:t>
        <w:br/>
        <w:t xml:space="preserve"> }</w:t>
        <w:br/>
        <w:t xml:space="preserve"> ],</w:t>
        <w:br/>
        <w:t xml:space="preserve"> "meta": {}</w:t>
        <w:br/>
        <w:t>}</w:t>
      </w:r>
    </w:p>
    <w:p>
      <w:pPr>
        <w:pStyle w:val="Heading3"/>
      </w:pPr>
      <w:r>
        <w:t>Error Response (422 Unprocessable Entity)</w:t>
      </w:r>
    </w:p>
    <w:p>
      <w:r>
        <w:rPr>
          <w:b/>
        </w:rPr>
        <w:t>Note: The request is missing one or more required fields or invalid data is submitted.</w:t>
      </w:r>
    </w:p>
    <w:p>
      <w:r>
        <w:rPr>
          <w:b/>
          <w:color w:val="666666"/>
          <w:sz w:val="16"/>
        </w:rPr>
        <w:t>[json]</w:t>
      </w:r>
    </w:p>
    <w:p>
      <w:pPr>
        <w:shd w:fill="F2F2F2" w:val="clear"/>
      </w:pPr>
      <w:r>
        <w:rPr>
          <w:rFonts w:ascii="Courier New" w:hAnsi="Courier New"/>
          <w:sz w:val="17"/>
        </w:rPr>
        <w:t>{</w:t>
        <w:br/>
        <w:t xml:space="preserve"> "status": 422,</w:t>
        <w:br/>
        <w:t xml:space="preserve"> "title": "Bulk operation has failed",</w:t>
        <w:br/>
        <w:t xml:space="preserve"> "type": "https://developer.bigcommerce.com/api-docs/getting-started/api-status-codes",</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created/updated currency assignments.</w:t>
            </w:r>
          </w:p>
        </w:tc>
      </w:tr>
      <w:tr>
        <w:tc>
          <w:tcPr>
            <w:tcW w:type="dxa" w:w="2880"/>
          </w:tcPr>
          <w:p>
            <w:r>
              <w:t>data.channel_id</w:t>
            </w:r>
          </w:p>
        </w:tc>
        <w:tc>
          <w:tcPr>
            <w:tcW w:type="dxa" w:w="2880"/>
          </w:tcPr>
          <w:p>
            <w:r>
              <w:t>integer</w:t>
            </w:r>
          </w:p>
        </w:tc>
        <w:tc>
          <w:tcPr>
            <w:tcW w:type="dxa" w:w="2880"/>
          </w:tcPr>
          <w:p>
            <w:r>
              <w:t>Channel ID for the assignment.</w:t>
            </w:r>
          </w:p>
        </w:tc>
      </w:tr>
      <w:tr>
        <w:tc>
          <w:tcPr>
            <w:tcW w:type="dxa" w:w="2880"/>
          </w:tcPr>
          <w:p>
            <w:r>
              <w:t>data.enabled_currencies</w:t>
            </w:r>
          </w:p>
        </w:tc>
        <w:tc>
          <w:tcPr>
            <w:tcW w:type="dxa" w:w="2880"/>
          </w:tcPr>
          <w:p>
            <w:r>
              <w:t>string[]</w:t>
            </w:r>
          </w:p>
        </w:tc>
        <w:tc>
          <w:tcPr>
            <w:tcW w:type="dxa" w:w="2880"/>
          </w:tcPr>
          <w:p>
            <w:r>
              <w:t>Enabled currency codes for the channel.</w:t>
            </w:r>
          </w:p>
        </w:tc>
      </w:tr>
      <w:tr>
        <w:tc>
          <w:tcPr>
            <w:tcW w:type="dxa" w:w="2880"/>
          </w:tcPr>
          <w:p>
            <w:r>
              <w:t>data.default_currency</w:t>
            </w:r>
          </w:p>
        </w:tc>
        <w:tc>
          <w:tcPr>
            <w:tcW w:type="dxa" w:w="2880"/>
          </w:tcPr>
          <w:p>
            <w:r>
              <w:t>string</w:t>
            </w:r>
          </w:p>
        </w:tc>
        <w:tc>
          <w:tcPr>
            <w:tcW w:type="dxa" w:w="2880"/>
          </w:tcPr>
          <w:p>
            <w:r>
              <w:t>Default currency code for the channel.</w:t>
            </w:r>
          </w:p>
        </w:tc>
      </w:tr>
      <w:tr>
        <w:tc>
          <w:tcPr>
            <w:tcW w:type="dxa" w:w="2880"/>
          </w:tcPr>
          <w:p>
            <w:r>
              <w:t>meta</w:t>
            </w:r>
          </w:p>
        </w:tc>
        <w:tc>
          <w:tcPr>
            <w:tcW w:type="dxa" w:w="2880"/>
          </w:tcPr>
          <w:p>
            <w:r>
              <w:t>object</w:t>
            </w:r>
          </w:p>
        </w:tc>
        <w:tc>
          <w:tcPr>
            <w:tcW w:type="dxa" w:w="2880"/>
          </w:tcPr>
          <w:p>
            <w:r>
              <w:t>Metadata object. Documented as an object allowing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'https://api.bigcommerce.com/stores/{{BIG_COMMERCE_STORE_HASH}}/v3/channels/currency-assignments' \</w:t>
        <w:br/>
        <w:t xml:space="preserve"> --header 'Accept: application/json' \</w:t>
        <w:br/>
        <w:t xml:space="preserve"> --header 'Content-Type: application/json' \</w:t>
        <w:br/>
        <w:t xml:space="preserve"> --data '[</w:t>
        <w:br/>
        <w:t xml:space="preserve">    {</w:t>
        <w:br/>
        <w:t xml:space="preserve"> "channel_id": 1,</w:t>
        <w:br/>
        <w:t xml:space="preserve"> "enabled_currencies": ["USD", "EUR"],</w:t>
        <w:br/>
        <w:t xml:space="preserve"> "default_currency": "USD"</w:t>
        <w:br/>
        <w:t xml:space="preserve">    },</w:t>
        <w:br/>
        <w:t xml:space="preserve">    {</w:t>
        <w:br/>
        <w:t xml:space="preserve"> "channel_id": 2,</w:t>
        <w:br/>
        <w:t xml:space="preserve"> "enabled_currencies": ["GBP"],</w:t>
        <w:br/>
        <w:t xml:space="preserve"> "default_currency": "GBP"</w:t>
        <w:br/>
        <w:t xml:space="preserve">    }</w:t>
        <w:br/>
        <w:t xml:space="preserve">  ]'</w:t>
      </w:r>
    </w:p>
    <w:p>
      <w:pPr>
        <w:pStyle w:val="Heading3"/>
      </w:pPr>
      <w:r>
        <w:t>Example Usage</w:t>
      </w:r>
    </w:p>
    <w:p>
      <w:pPr>
        <w:pStyle w:val="Heading3"/>
      </w:pPr>
      <w:r>
        <w:t>Example 1: Assign USD/EUR to one channel</w:t>
      </w:r>
    </w:p>
    <w:p>
      <w:r>
        <w:rPr>
          <w:b/>
          <w:color w:val="666666"/>
          <w:sz w:val="16"/>
        </w:rPr>
        <w:t>[bash]</w:t>
      </w:r>
    </w:p>
    <w:p>
      <w:pPr>
        <w:shd w:fill="F2F2F2" w:val="clear"/>
      </w:pPr>
      <w:r>
        <w:rPr>
          <w:rFonts w:ascii="Courier New" w:hAnsi="Courier New"/>
          <w:sz w:val="17"/>
        </w:rPr>
        <w:t>curl -X POST \</w:t>
        <w:br/>
        <w:t xml:space="preserve"> 'https://api.bigcommerce.com/stores/{{BIG_COMMERCE_STORE_HASH}}/v3/channels/currency-assignments' \</w:t>
        <w:br/>
        <w:t xml:space="preserve"> -H 'Accept: application/json' \</w:t>
        <w:br/>
        <w:t xml:space="preserve"> -H 'Content-Type: application/json' \</w:t>
        <w:br/>
        <w:t xml:space="preserve"> -d '[</w:t>
        <w:br/>
        <w:t xml:space="preserve">    {</w:t>
        <w:br/>
        <w:t xml:space="preserve"> "channel_id": 1,</w:t>
        <w:br/>
        <w:t xml:space="preserve"> "enabled_currencies": ["USD", "EUR"],</w:t>
        <w:br/>
        <w:t xml:space="preserve"> "default_currency": "USD"</w:t>
        <w:br/>
        <w:t xml:space="preserve">    }</w:t>
        <w:br/>
        <w:t xml:space="preserve">  ]'</w:t>
      </w:r>
    </w:p>
    <w:p>
      <w:pPr>
        <w:pStyle w:val="Heading3"/>
      </w:pPr>
      <w:r>
        <w:t>Example 2: Bulk assign currencies to multiple channels</w:t>
      </w:r>
    </w:p>
    <w:p>
      <w:r>
        <w:rPr>
          <w:b/>
          <w:color w:val="666666"/>
          <w:sz w:val="16"/>
        </w:rPr>
        <w:t>[bash]</w:t>
      </w:r>
    </w:p>
    <w:p>
      <w:pPr>
        <w:shd w:fill="F2F2F2" w:val="clear"/>
      </w:pPr>
      <w:r>
        <w:rPr>
          <w:rFonts w:ascii="Courier New" w:hAnsi="Courier New"/>
          <w:sz w:val="17"/>
        </w:rPr>
        <w:t>curl -X POST \</w:t>
        <w:br/>
        <w:t xml:space="preserve"> 'https://api.bigcommerce.com/stores/{{BIG_COMMERCE_STORE_HASH}}/v3/channels/currency-assignments' \</w:t>
        <w:br/>
        <w:t xml:space="preserve"> -H 'Accept: application/json' \</w:t>
        <w:br/>
        <w:t xml:space="preserve"> -H 'Content-Type: application/json' \</w:t>
        <w:br/>
        <w:t xml:space="preserve"> -d '[</w:t>
        <w:br/>
        <w:t xml:space="preserve">    {</w:t>
        <w:br/>
        <w:t xml:space="preserve"> "channel_id": 1,</w:t>
        <w:br/>
        <w:t xml:space="preserve"> "enabled_currencies": ["USD", "CAD"],</w:t>
        <w:br/>
        <w:t xml:space="preserve"> "default_currency": "USD"</w:t>
        <w:br/>
        <w:t xml:space="preserve">    },</w:t>
        <w:br/>
        <w:t xml:space="preserve">    {</w:t>
        <w:br/>
        <w:t xml:space="preserve"> "channel_id": 3,</w:t>
        <w:br/>
        <w:t xml:space="preserve"> "enabled_currencies": ["AUD", "NZD"],</w:t>
        <w:br/>
        <w:t xml:space="preserve"> "default_currency": "AUD"</w:t>
        <w:br/>
        <w:t xml:space="preserve">    }</w:t>
        <w:br/>
        <w:t xml:space="preserve">  ]'</w:t>
      </w:r>
    </w:p>
    <w:p>
      <w:pPr>
        <w:pStyle w:val="Heading3"/>
      </w:pPr>
      <w:r>
        <w:t>Behavior</w:t>
      </w:r>
    </w:p>
    <w:p>
      <w:pPr>
        <w:pStyle w:val="ListBullet"/>
      </w:pPr>
      <w:r>
        <w:t>Validates each array item includes channel_id, enabled_currencies, and default_currency.</w:t>
      </w:r>
    </w:p>
    <w:p>
      <w:pPr>
        <w:pStyle w:val="ListBullet"/>
      </w:pPr>
      <w:r>
        <w:t>Applies enabled currencies and default currency per channel in a bulk operation.</w:t>
      </w:r>
    </w:p>
    <w:p>
      <w:pPr>
        <w:pStyle w:val="ListBullet"/>
      </w:pPr>
      <w:r>
        <w:t>Returns an array of resulting assignments in data along with a meta object.</w:t>
      </w:r>
    </w:p>
    <w:p>
      <w:pPr>
        <w:pStyle w:val="Heading3"/>
      </w:pPr>
      <w:r>
        <w:t>Notes</w:t>
      </w:r>
    </w:p>
    <w:p>
      <w:pPr>
        <w:pStyle w:val="ListBullet"/>
      </w:pPr>
      <w:r>
        <w:t>Currency codes must correspond to currencies that have already been added/enabled in the store’s currency settings.</w:t>
      </w:r>
    </w:p>
    <w:p>
      <w:pPr>
        <w:pStyle w:val="ListBullet"/>
      </w:pPr>
      <w:r>
        <w:t>The request body is an array ([...]), not a single object.</w:t>
      </w:r>
    </w:p>
    <w:p>
      <w:pPr>
        <w:pStyle w:val="Heading3"/>
      </w:pPr>
      <w:r>
        <w:t>Gotchas</w:t>
      </w:r>
    </w:p>
    <w:p>
      <w:pPr>
        <w:pStyle w:val="ListBullet"/>
      </w:pPr>
      <w:r>
        <w:t>If a currency is not yet enabled in the store settings, the bulk operation can fail (documentation references “Currency Not Yet Enabled” as an example error scenario).</w:t>
      </w:r>
    </w:p>
    <w:p>
      <w:pPr>
        <w:pStyle w:val="ListBullet"/>
      </w:pPr>
      <w:r>
        <w:t>Invalid or missing required fields results in a 422 with a bulk failure message.</w:t>
      </w:r>
    </w:p>
    <w:p>
      <w:pPr>
        <w:pStyle w:val="Heading3"/>
      </w:pPr>
      <w:r>
        <w:t>Error Handling</w:t>
      </w:r>
    </w:p>
    <w:p>
      <w:pPr>
        <w:pStyle w:val="ListBullet"/>
      </w:pPr>
      <w:r>
        <w:t>422 Unprocessable Entity: Missing required fields and/or invalid data submitted; response includes status, title, type, and an errors object with additional details when provided.</w:t>
      </w:r>
    </w:p>
    <w:p>
      <w:pPr>
        <w:pStyle w:val="Heading3"/>
      </w:pPr>
      <w:r>
        <w:t>Related channelsCurrencyAssignments actions</w:t>
      </w:r>
    </w:p>
    <w:p>
      <w:pPr>
        <w:pStyle w:val="ListBullet"/>
      </w:pPr>
      <w:r>
        <w:t>[GET] List All Channels Currency Assignments — /v3/channels/currency-assignments</w:t>
      </w:r>
    </w:p>
    <w:p>
      <w:r>
        <w:br w:type="page"/>
      </w:r>
    </w:p>
    <w:p>
      <w:pPr>
        <w:pStyle w:val="Heading2"/>
      </w:pPr>
      <w:r>
        <w:t>298. [DELETE] Delete a Channel's Currency Assignments</w:t>
      </w:r>
    </w:p>
    <w:p>
      <w:r>
        <w:rPr>
          <w:b/>
        </w:rPr>
        <w:t xml:space="preserve">Endpoint: </w:t>
      </w:r>
      <w:r>
        <w:rPr>
          <w:rFonts w:ascii="Courier New" w:hAnsi="Courier New"/>
          <w:sz w:val="18"/>
        </w:rPr>
        <w:t>/v3/channels/{{channelId}}/currency-assignments</w:t>
      </w:r>
    </w:p>
    <w:p>
      <w:pPr>
        <w:pStyle w:val="Heading3"/>
      </w:pPr>
      <w:r>
        <w:t>Prerequisites</w:t>
      </w:r>
    </w:p>
    <w:p>
      <w:pPr>
        <w:pStyle w:val="ListBullet"/>
      </w:pPr>
      <w:r>
        <w:t>Store must have at least one channel</w:t>
      </w:r>
    </w:p>
    <w:p>
      <w:pPr>
        <w:pStyle w:val="ListBullet"/>
      </w:pPr>
      <w:r>
        <w:t>Must have permission to manage channel settings (including currency assignments)</w:t>
      </w:r>
    </w:p>
    <w:p>
      <w:pPr>
        <w:pStyle w:val="Heading3"/>
      </w:pPr>
      <w:r>
        <w:t>Method</w:t>
      </w:r>
    </w:p>
    <w:p>
      <w:r>
        <w:t>DELETE</w:t>
      </w:r>
    </w:p>
    <w:p>
      <w:pPr>
        <w:pStyle w:val="Heading3"/>
      </w:pPr>
      <w:r>
        <w:t>URL</w:t>
      </w:r>
    </w:p>
    <w:p>
      <w:r>
        <w:t>https://api.bigcommerce.com/stores/{{BIG_COMMERCE_STORE_HASH}}/v3/channels/{{channel_id}}/currency-assignments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currency assignments for a specific channel. After deletion, the channel inherits the store’s currency settings.</w:t>
      </w:r>
    </w:p>
    <w:p>
      <w:pPr>
        <w:pStyle w:val="Heading3"/>
      </w:pPr>
      <w:r>
        <w:t>Enforcement Rules</w:t>
      </w:r>
    </w:p>
    <w:p>
      <w:pPr>
        <w:pStyle w:val="ListBullet"/>
      </w:pPr>
      <w:r>
        <w:t>The channel_id path parameter must always be present and must be a non-empty value.</w:t>
      </w:r>
    </w:p>
    <w:p>
      <w:pPr>
        <w:pStyle w:val="ListBullet"/>
      </w:pPr>
      <w:r>
        <w:t>Always construct the path as /v3/channels/{{channel_id}}/currency-assignments.</w:t>
      </w:r>
    </w:p>
    <w:p>
      <w:pPr>
        <w:pStyle w:val="ListBullet"/>
      </w:pPr>
      <w:r>
        <w:t>Do not call the API with a missing or empty channel_id (e.g., avoid /v3/channels//currency-assignments).</w:t>
      </w:r>
    </w:p>
    <w:p>
      <w:pPr>
        <w:pStyle w:val="ListBullet"/>
      </w:pPr>
      <w:r>
        <w:t>Do not send channel_id in the request body.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/v3/channels/123/currency-assignments</w:t>
      </w:r>
    </w:p>
    <w:p>
      <w:pPr>
        <w:pStyle w:val="Heading3"/>
      </w:pPr>
      <w:r>
        <w:t>Invalid Examples</w:t>
      </w:r>
    </w:p>
    <w:p>
      <w:r>
        <w:rPr>
          <w:b/>
          <w:color w:val="666666"/>
          <w:sz w:val="16"/>
        </w:rPr>
        <w:t>[http]</w:t>
      </w:r>
    </w:p>
    <w:p>
      <w:pPr>
        <w:shd w:fill="F2F2F2" w:val="clear"/>
      </w:pPr>
      <w:r>
        <w:rPr>
          <w:rFonts w:ascii="Courier New" w:hAnsi="Courier New"/>
          <w:sz w:val="17"/>
        </w:rPr>
        <w:t>/v3/channels//currency-assignments</w:t>
        <w:br/>
        <w:t>/v3/channels/currency-assignments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The ID of the channel to update.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1,</w:t>
        <w:br/>
        <w:t xml:space="preserve"> "meta": {}</w:t>
        <w:br/>
        <w:t>}</w:t>
      </w:r>
    </w:p>
    <w:p>
      <w:pPr>
        <w:pStyle w:val="Heading3"/>
      </w:pPr>
      <w:r>
        <w:t>Error Response (404 Not Found)</w:t>
      </w:r>
    </w:p>
    <w:p>
      <w:r>
        <w:t>A Channel with the provided ID was not found.</w:t>
      </w:r>
    </w:p>
    <w:p>
      <w:r>
        <w:rPr>
          <w:b/>
          <w:color w:val="666666"/>
          <w:sz w:val="16"/>
        </w:rPr>
        <w:t>[json]</w:t>
      </w:r>
    </w:p>
    <w:p>
      <w:pPr>
        <w:shd w:fill="F2F2F2" w:val="clear"/>
      </w:pPr>
      <w:r>
        <w:rPr>
          <w:rFonts w:ascii="Courier New" w:hAnsi="Courier New"/>
          <w:sz w:val="17"/>
        </w:rPr>
        <w:t>{</w:t>
        <w:br/>
        <w:t xml:space="preserve"> "status": 422,</w:t>
        <w:br/>
        <w:t xml:space="preserve"> "title": "Bulk operation has failed",</w:t>
        <w:br/>
        <w:t xml:space="preserve"> "type": "https://developer.bigcommerce.com/api-docs/getting-started/api-status-codes",</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integer</w:t>
            </w:r>
          </w:p>
        </w:tc>
        <w:tc>
          <w:tcPr>
            <w:tcW w:type="dxa" w:w="2880"/>
          </w:tcPr>
          <w:p>
            <w:r>
              <w:t>Result indicator returned by the API.</w:t>
            </w:r>
          </w:p>
        </w:tc>
      </w:tr>
      <w:tr>
        <w:tc>
          <w:tcPr>
            <w:tcW w:type="dxa" w:w="2880"/>
          </w:tcPr>
          <w:p>
            <w:r>
              <w:t>meta</w:t>
            </w:r>
          </w:p>
        </w:tc>
        <w:tc>
          <w:tcPr>
            <w:tcW w:type="dxa" w:w="2880"/>
          </w:tcPr>
          <w:p>
            <w:r>
              <w:t>object</w:t>
            </w:r>
          </w:p>
        </w:tc>
        <w:tc>
          <w:tcPr>
            <w:tcW w:type="dxa" w:w="2880"/>
          </w:tcPr>
          <w:p>
            <w:r>
              <w:t>Response metadata object (schema allows additional properties).</w:t>
            </w:r>
          </w:p>
        </w:tc>
      </w:tr>
      <w:tr>
        <w:tc>
          <w:tcPr>
            <w:tcW w:type="dxa" w:w="2880"/>
          </w:tcPr>
          <w:p>
            <w:r>
              <w:t>status</w:t>
            </w:r>
          </w:p>
        </w:tc>
        <w:tc>
          <w:tcPr>
            <w:tcW w:type="dxa" w:w="2880"/>
          </w:tcPr>
          <w:p>
            <w:r>
              <w:t>integer</w:t>
            </w:r>
          </w:p>
        </w:tc>
        <w:tc>
          <w:tcPr>
            <w:tcW w:type="dxa" w:w="2880"/>
          </w:tcPr>
          <w:p>
            <w:r>
              <w:t>(Error) HTTP status code for the error.</w:t>
            </w:r>
          </w:p>
        </w:tc>
      </w:tr>
      <w:tr>
        <w:tc>
          <w:tcPr>
            <w:tcW w:type="dxa" w:w="2880"/>
          </w:tcPr>
          <w:p>
            <w:r>
              <w:t>title</w:t>
            </w:r>
          </w:p>
        </w:tc>
        <w:tc>
          <w:tcPr>
            <w:tcW w:type="dxa" w:w="2880"/>
          </w:tcPr>
          <w:p>
            <w:r>
              <w:t>string</w:t>
            </w:r>
          </w:p>
        </w:tc>
        <w:tc>
          <w:tcPr>
            <w:tcW w:type="dxa" w:w="2880"/>
          </w:tcPr>
          <w:p>
            <w:r>
              <w:t>(Error) Error title describing the failure.</w:t>
            </w:r>
          </w:p>
        </w:tc>
      </w:tr>
      <w:tr>
        <w:tc>
          <w:tcPr>
            <w:tcW w:type="dxa" w:w="2880"/>
          </w:tcPr>
          <w:p>
            <w:r>
              <w:t>type</w:t>
            </w:r>
          </w:p>
        </w:tc>
        <w:tc>
          <w:tcPr>
            <w:tcW w:type="dxa" w:w="2880"/>
          </w:tcPr>
          <w:p>
            <w:r>
              <w:t>string</w:t>
            </w:r>
          </w:p>
        </w:tc>
        <w:tc>
          <w:tcPr>
            <w:tcW w:type="dxa" w:w="2880"/>
          </w:tcPr>
          <w:p>
            <w:r>
              <w:t>(Error) Link identifying the error type/category.</w:t>
            </w:r>
          </w:p>
        </w:tc>
      </w:tr>
      <w:tr>
        <w:tc>
          <w:tcPr>
            <w:tcW w:type="dxa" w:w="2880"/>
          </w:tcPr>
          <w:p>
            <w:r>
              <w:t>errors</w:t>
            </w:r>
          </w:p>
        </w:tc>
        <w:tc>
          <w:tcPr>
            <w:tcW w:type="dxa" w:w="2880"/>
          </w:tcPr>
          <w:p>
            <w:r>
              <w:t>object</w:t>
            </w:r>
          </w:p>
        </w:tc>
        <w:tc>
          <w:tcPr>
            <w:tcW w:type="dxa" w:w="2880"/>
          </w:tcPr>
          <w:p>
            <w:r>
              <w:t>(Error) Additional error details (schema allows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'https://api.bigcommerce.com/stores/{{BIG_COMMERCE_STORE_HASH}}/v3/channels/123/currency-assignments' \</w:t>
        <w:br/>
        <w:t xml:space="preserve"> --header 'Accept: application/json'</w:t>
      </w:r>
    </w:p>
    <w:p>
      <w:pPr>
        <w:pStyle w:val="Heading3"/>
      </w:pPr>
      <w:r>
        <w:t>Behavior</w:t>
      </w:r>
    </w:p>
    <w:p>
      <w:pPr>
        <w:pStyle w:val="ListBullet"/>
      </w:pPr>
      <w:r>
        <w:t>Validates the channel_id exists.</w:t>
      </w:r>
    </w:p>
    <w:p>
      <w:pPr>
        <w:pStyle w:val="ListBullet"/>
      </w:pPr>
      <w:r>
        <w:t>Deletes the channel’s currency assignments.</w:t>
      </w:r>
    </w:p>
    <w:p>
      <w:pPr>
        <w:pStyle w:val="ListBullet"/>
      </w:pPr>
      <w:r>
        <w:t>Channel falls back to inheriting the store’s currency settings.</w:t>
      </w:r>
    </w:p>
    <w:p>
      <w:pPr>
        <w:pStyle w:val="ListBullet"/>
      </w:pPr>
      <w:r>
        <w:t>Returns a JSON response containing data and meta.</w:t>
      </w:r>
    </w:p>
    <w:p>
      <w:pPr>
        <w:pStyle w:val="Heading3"/>
      </w:pPr>
      <w:r>
        <w:t>Notes</w:t>
      </w:r>
    </w:p>
    <w:p>
      <w:pPr>
        <w:pStyle w:val="ListBullet"/>
      </w:pPr>
      <w:r>
        <w:t>After deletion, currency behavior for the channel is inherited from the store-level currency configuration.</w:t>
      </w:r>
    </w:p>
    <w:p>
      <w:pPr>
        <w:pStyle w:val="Heading3"/>
      </w:pPr>
      <w:r>
        <w:t>Error Handling</w:t>
      </w:r>
    </w:p>
    <w:p>
      <w:pPr>
        <w:pStyle w:val="ListBullet"/>
      </w:pPr>
      <w:r>
        <w:t>404 Not Found: The channel with the provided channel_id does not exist (example response provided in source documentation).</w:t>
      </w:r>
    </w:p>
    <w:p>
      <w:pPr>
        <w:pStyle w:val="Heading3"/>
      </w:pPr>
      <w:r>
        <w:t>Related channelCurrencyAssignments actions</w:t>
      </w:r>
    </w:p>
    <w:p>
      <w:pPr>
        <w:pStyle w:val="ListBullet"/>
      </w:pPr>
      <w:r>
        <w:t>[POST] Create Currency Assignments for a Channel — /v3/channels/{{channelId}}/currency-assignments</w:t>
      </w:r>
    </w:p>
    <w:p>
      <w:pPr>
        <w:pStyle w:val="ListBullet"/>
      </w:pPr>
      <w:r>
        <w:t>[GET] Get a Channel’s Currency Assignments — /v3/channels/{{channelId}}/currency-assignments</w:t>
      </w:r>
    </w:p>
    <w:p>
      <w:pPr>
        <w:pStyle w:val="ListBullet"/>
      </w:pPr>
      <w:r>
        <w:t>[PUT] Update a Channel’s Currency Assignments — /v3/channels/{{channelId}}/currency-assignments</w:t>
      </w:r>
    </w:p>
    <w:p>
      <w:pPr>
        <w:pStyle w:val="ListBullet"/>
      </w:pPr>
      <w:r>
        <w:t>[PUT] Update Multiple Channels Currency Assignments — /v3/channels/currency-assignments</w:t>
      </w:r>
    </w:p>
    <w:p>
      <w:r>
        <w:br w:type="page"/>
      </w:r>
    </w:p>
    <w:p>
      <w:pPr>
        <w:pStyle w:val="Heading2"/>
      </w:pPr>
      <w:r>
        <w:t>299. [GET] Get a Channel’s Currency Assignments</w:t>
      </w:r>
    </w:p>
    <w:p>
      <w:r>
        <w:rPr>
          <w:b/>
        </w:rPr>
        <w:t xml:space="preserve">Endpoint: </w:t>
      </w:r>
      <w:r>
        <w:rPr>
          <w:rFonts w:ascii="Courier New" w:hAnsi="Courier New"/>
          <w:sz w:val="18"/>
        </w:rPr>
        <w:t>/v3/channels/{{channelId}}/currency-assignments</w:t>
      </w:r>
    </w:p>
    <w:p>
      <w:pPr>
        <w:pStyle w:val="Heading3"/>
      </w:pPr>
      <w:r>
        <w:t>Prerequisites</w:t>
      </w:r>
    </w:p>
    <w:p>
      <w:pPr>
        <w:pStyle w:val="ListBullet"/>
      </w:pPr>
      <w:r>
        <w:t>A valid Channel ID (channel_id) to query</w:t>
      </w:r>
    </w:p>
    <w:p>
      <w:pPr>
        <w:pStyle w:val="Heading3"/>
      </w:pPr>
      <w:r>
        <w:t>Method</w:t>
      </w:r>
    </w:p>
    <w:p>
      <w:r>
        <w:t>GET</w:t>
      </w:r>
    </w:p>
    <w:p>
      <w:pPr>
        <w:pStyle w:val="Heading3"/>
      </w:pPr>
      <w:r>
        <w:t>URL</w:t>
      </w:r>
    </w:p>
    <w:p>
      <w:r>
        <w:t>https://api.bigcommerce.com/stores/{{BIG_COMMERCE_STORE_HASH}}/v3/channels/{{channel_id}}/currency-assignments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currency assignment configuration for a specific channel, including enabled currencies and the default currency for that channel.</w:t>
      </w:r>
    </w:p>
    <w:p>
      <w:pPr>
        <w:pStyle w:val="Heading3"/>
      </w:pPr>
      <w:r>
        <w:t>Enforcement Rules</w:t>
      </w:r>
    </w:p>
    <w:p>
      <w:pPr>
        <w:pStyle w:val="ListBullet"/>
      </w:pPr>
      <w:r>
        <w:t>The channel_id path parameter must always be present and must be a non-empty value.</w:t>
      </w:r>
    </w:p>
    <w:p>
      <w:pPr>
        <w:pStyle w:val="ListBullet"/>
      </w:pPr>
      <w:r>
        <w:t>Always construct the path as /v3/channels/{{channel_id}}/currency-assignments.</w:t>
      </w:r>
    </w:p>
    <w:p>
      <w:pPr>
        <w:pStyle w:val="ListBullet"/>
      </w:pPr>
      <w:r>
        <w:t>Do not call the API with a missing or empty channel_id (e.g., avoid /v3/channels//currency-assignments).</w:t>
      </w:r>
    </w:p>
    <w:p>
      <w:pPr>
        <w:pStyle w:val="ListBullet"/>
      </w:pPr>
      <w:r>
        <w:t>Do not send channel_id in the request body (this endpoint has no request body).</w:t>
      </w:r>
    </w:p>
    <w:p>
      <w:pPr>
        <w:pStyle w:val="ListBullet"/>
      </w:pPr>
      <w:r>
        <w:t>When executing the action, ensure to send Path Parameters in the URL, not in the body.</w:t>
      </w:r>
    </w:p>
    <w:p>
      <w:pPr>
        <w:pStyle w:val="ListBullet"/>
      </w:pPr>
      <w:r>
        <w:t>This endpoint has no query parameters documented; do not move path values into the query string.</w:t>
      </w:r>
    </w:p>
    <w:p>
      <w:pPr>
        <w:pStyle w:val="Heading3"/>
      </w:pPr>
      <w:r>
        <w:t>Valid Examples</w:t>
      </w:r>
    </w:p>
    <w:p>
      <w:r>
        <w:rPr>
          <w:b/>
          <w:color w:val="666666"/>
          <w:sz w:val="16"/>
        </w:rPr>
        <w:t>[http]</w:t>
      </w:r>
    </w:p>
    <w:p>
      <w:pPr>
        <w:shd w:fill="F2F2F2" w:val="clear"/>
      </w:pPr>
      <w:r>
        <w:rPr>
          <w:rFonts w:ascii="Courier New" w:hAnsi="Courier New"/>
          <w:sz w:val="17"/>
        </w:rPr>
        <w:t>/v3/channels/123/currency-assignments</w:t>
      </w:r>
    </w:p>
    <w:p>
      <w:pPr>
        <w:pStyle w:val="Heading3"/>
      </w:pPr>
      <w:r>
        <w:t>Invalid Examples</w:t>
      </w:r>
    </w:p>
    <w:p>
      <w:r>
        <w:rPr>
          <w:b/>
          <w:color w:val="666666"/>
          <w:sz w:val="16"/>
        </w:rPr>
        <w:t>[http]</w:t>
      </w:r>
    </w:p>
    <w:p>
      <w:pPr>
        <w:shd w:fill="F2F2F2" w:val="clear"/>
      </w:pPr>
      <w:r>
        <w:rPr>
          <w:rFonts w:ascii="Courier New" w:hAnsi="Courier New"/>
          <w:sz w:val="17"/>
        </w:rPr>
        <w:t>/v3/channels//currency-assignments</w:t>
        <w:br/>
        <w:t>/v3/channels/currency-assignments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The ID of a channel.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"channel_id": 123,</w:t>
        <w:br/>
        <w:t xml:space="preserve"> "enabled_currencies": [</w:t>
        <w:br/>
        <w:t xml:space="preserve"> "USD",</w:t>
        <w:br/>
        <w:t xml:space="preserve"> "EUR"</w:t>
        <w:br/>
        <w:t xml:space="preserve"> ],</w:t>
        <w:br/>
        <w:t xml:space="preserve"> "default_currency": "USD"</w:t>
        <w:br/>
        <w:t xml:space="preserve"> },</w:t>
        <w:br/>
        <w:t xml:space="preserve"> "meta": {}</w:t>
        <w:br/>
        <w:t>}</w:t>
      </w:r>
    </w:p>
    <w:p>
      <w:pPr>
        <w:pStyle w:val="Heading3"/>
      </w:pPr>
      <w:r>
        <w:t>Error Response (404 Not Found)</w:t>
      </w:r>
    </w:p>
    <w:p>
      <w:r>
        <w:t>A Channel with the provided ID was not found.</w:t>
      </w:r>
    </w:p>
    <w:p>
      <w:r>
        <w:rPr>
          <w:b/>
          <w:color w:val="666666"/>
          <w:sz w:val="16"/>
        </w:rPr>
        <w:t>[json]</w:t>
      </w:r>
    </w:p>
    <w:p>
      <w:pPr>
        <w:shd w:fill="F2F2F2" w:val="clear"/>
      </w:pPr>
      <w:r>
        <w:rPr>
          <w:rFonts w:ascii="Courier New" w:hAnsi="Courier New"/>
          <w:sz w:val="17"/>
        </w:rPr>
        <w:t>{</w:t>
        <w:br/>
        <w:t xml:space="preserve"> "status": 404,</w:t>
        <w:br/>
        <w:t xml:space="preserve"> "title": "Channel Not Found",</w:t>
        <w:br/>
        <w:t xml:space="preserve"> "type": "https://developer.bigcommerce.com/api-docs/getting-started/api-status-codes",</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Currency assignment details for the channel.</w:t>
            </w:r>
          </w:p>
        </w:tc>
      </w:tr>
      <w:tr>
        <w:tc>
          <w:tcPr>
            <w:tcW w:type="dxa" w:w="2880"/>
          </w:tcPr>
          <w:p>
            <w:r>
              <w:t>data.channel_id</w:t>
            </w:r>
          </w:p>
        </w:tc>
        <w:tc>
          <w:tcPr>
            <w:tcW w:type="dxa" w:w="2880"/>
          </w:tcPr>
          <w:p>
            <w:r>
              <w:t>integer</w:t>
            </w:r>
          </w:p>
        </w:tc>
        <w:tc>
          <w:tcPr>
            <w:tcW w:type="dxa" w:w="2880"/>
          </w:tcPr>
          <w:p>
            <w:r>
              <w:t>The channel ID.</w:t>
            </w:r>
          </w:p>
        </w:tc>
      </w:tr>
      <w:tr>
        <w:tc>
          <w:tcPr>
            <w:tcW w:type="dxa" w:w="2880"/>
          </w:tcPr>
          <w:p>
            <w:r>
              <w:t>data.enabled_currencies</w:t>
            </w:r>
          </w:p>
        </w:tc>
        <w:tc>
          <w:tcPr>
            <w:tcW w:type="dxa" w:w="2880"/>
          </w:tcPr>
          <w:p>
            <w:r>
              <w:t>array</w:t>
            </w:r>
          </w:p>
        </w:tc>
        <w:tc>
          <w:tcPr>
            <w:tcW w:type="dxa" w:w="2880"/>
          </w:tcPr>
          <w:p>
            <w:r>
              <w:t>List of enabled currency codes for the channel.</w:t>
            </w:r>
          </w:p>
        </w:tc>
      </w:tr>
      <w:tr>
        <w:tc>
          <w:tcPr>
            <w:tcW w:type="dxa" w:w="2880"/>
          </w:tcPr>
          <w:p>
            <w:r>
              <w:t>data.default_currency</w:t>
            </w:r>
          </w:p>
        </w:tc>
        <w:tc>
          <w:tcPr>
            <w:tcW w:type="dxa" w:w="2880"/>
          </w:tcPr>
          <w:p>
            <w:r>
              <w:t>string</w:t>
            </w:r>
          </w:p>
        </w:tc>
        <w:tc>
          <w:tcPr>
            <w:tcW w:type="dxa" w:w="2880"/>
          </w:tcPr>
          <w:p>
            <w:r>
              <w:t>The default currency code for the channel.</w:t>
            </w:r>
          </w:p>
        </w:tc>
      </w:tr>
      <w:tr>
        <w:tc>
          <w:tcPr>
            <w:tcW w:type="dxa" w:w="2880"/>
          </w:tcPr>
          <w:p>
            <w:r>
              <w:t>meta</w:t>
            </w:r>
          </w:p>
        </w:tc>
        <w:tc>
          <w:tcPr>
            <w:tcW w:type="dxa" w:w="2880"/>
          </w:tcPr>
          <w:p>
            <w:r>
              <w:t>object</w:t>
            </w:r>
          </w:p>
        </w:tc>
        <w:tc>
          <w:tcPr>
            <w:tcW w:type="dxa" w:w="2880"/>
          </w:tcPr>
          <w:p>
            <w:r>
              <w:t>Additional metadata. (Structure may vary.)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'https://api.bigcommerce.com/stores/{{BIG_COMMERCE_STORE_HASH}}/v3/channels/123/currency-assignments' \</w:t>
        <w:br/>
        <w:t xml:space="preserve"> --header 'Accept: application/json'</w:t>
      </w:r>
    </w:p>
    <w:p>
      <w:pPr>
        <w:pStyle w:val="Heading3"/>
      </w:pPr>
      <w:r>
        <w:t>Behavior</w:t>
      </w:r>
    </w:p>
    <w:p>
      <w:pPr>
        <w:pStyle w:val="ListBullet"/>
      </w:pPr>
      <w:r>
        <w:t>Lookup: Finds the channel specified by channel_id.</w:t>
      </w:r>
    </w:p>
    <w:p>
      <w:pPr>
        <w:pStyle w:val="ListBullet"/>
      </w:pPr>
      <w:r>
        <w:t>Return assignments: Returns enabled currencies and the default currency for that channel.</w:t>
      </w:r>
    </w:p>
    <w:p>
      <w:pPr>
        <w:pStyle w:val="ListBullet"/>
      </w:pPr>
      <w:r>
        <w:t>Not found: If the channel does not exist, returns a 404 error response.</w:t>
      </w:r>
    </w:p>
    <w:p>
      <w:pPr>
        <w:pStyle w:val="Heading3"/>
      </w:pPr>
      <w:r>
        <w:t>Related channelCurrencyAssignments actions</w:t>
      </w:r>
    </w:p>
    <w:p>
      <w:pPr>
        <w:pStyle w:val="ListBullet"/>
      </w:pPr>
      <w:r>
        <w:t>[POST] Create Currency Assignments for a Channel — /v3/channels/{{channelId}}/currency-assignments</w:t>
      </w:r>
    </w:p>
    <w:p>
      <w:pPr>
        <w:pStyle w:val="ListBullet"/>
      </w:pPr>
      <w:r>
        <w:t>[DELETE] Delete a Channel's Currency Assignments — /v3/channels/{{channelId}}/currency-assignments</w:t>
      </w:r>
    </w:p>
    <w:p>
      <w:pPr>
        <w:pStyle w:val="ListBullet"/>
      </w:pPr>
      <w:r>
        <w:t>[PUT] Update a Channel’s Currency Assignments — /v3/channels/{{channelId}}/currency-assignments</w:t>
      </w:r>
    </w:p>
    <w:p>
      <w:pPr>
        <w:pStyle w:val="ListBullet"/>
      </w:pPr>
      <w:r>
        <w:t>[PUT] Update Multiple Channels Currency Assignments — /v3/channels/currency-assignments</w:t>
      </w:r>
    </w:p>
    <w:p>
      <w:r>
        <w:br w:type="page"/>
      </w:r>
    </w:p>
    <w:p>
      <w:pPr>
        <w:pStyle w:val="Heading2"/>
      </w:pPr>
      <w:r>
        <w:t>300. [PUT] Update a Channel’s Currency Assignments</w:t>
      </w:r>
    </w:p>
    <w:p>
      <w:r>
        <w:rPr>
          <w:b/>
        </w:rPr>
        <w:t xml:space="preserve">Endpoint: </w:t>
      </w:r>
      <w:r>
        <w:rPr>
          <w:rFonts w:ascii="Courier New" w:hAnsi="Courier New"/>
          <w:sz w:val="18"/>
        </w:rPr>
        <w:t>/v3/channels/{{channelId}}/currency-assignments</w:t>
      </w:r>
    </w:p>
    <w:p>
      <w:pPr>
        <w:pStyle w:val="Heading3"/>
      </w:pPr>
      <w:r>
        <w:t>Prerequisites</w:t>
      </w:r>
    </w:p>
    <w:p>
      <w:pPr>
        <w:pStyle w:val="ListBullet"/>
      </w:pPr>
      <w:r>
        <w:t>The currencies you want to assign must already be added and enabled in the store control panel under Settings &gt; Setup &gt; Currencies (requires an active MSF-enabled BigCommerce store).</w:t>
      </w:r>
    </w:p>
    <w:p>
      <w:pPr>
        <w:pStyle w:val="ListBullet"/>
      </w:pPr>
      <w:r>
        <w:t>You must know the target channel ID.</w:t>
      </w:r>
    </w:p>
    <w:p>
      <w:pPr>
        <w:pStyle w:val="Heading3"/>
      </w:pPr>
      <w:r>
        <w:t>Method</w:t>
      </w:r>
    </w:p>
    <w:p>
      <w:r>
        <w:t>PUT</w:t>
      </w:r>
    </w:p>
    <w:p>
      <w:pPr>
        <w:pStyle w:val="Heading3"/>
      </w:pPr>
      <w:r>
        <w:t>URL</w:t>
      </w:r>
    </w:p>
    <w:p>
      <w:r>
        <w:t>https://api.bigcommerce.com/stores/{{BIG_COMMERCE_STORE_HASH}}/v3/channels/{{channel_id}}/currency-assignments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enabled currencies and the default currency for a specific channel. Currencies must be enabled in the store’s currency settings before they can be assigned to a channel.</w:t>
      </w:r>
    </w:p>
    <w:p>
      <w:pPr>
        <w:pStyle w:val="Heading3"/>
      </w:pPr>
      <w:r>
        <w:t>Enforcement Rules</w:t>
      </w:r>
    </w:p>
    <w:p>
      <w:pPr>
        <w:pStyle w:val="ListBullet"/>
      </w:pPr>
      <w:r>
        <w:t>The channel_id path parameter must always be present and must be a non-empty integer.</w:t>
      </w:r>
    </w:p>
    <w:p>
      <w:pPr>
        <w:pStyle w:val="ListBullet"/>
      </w:pPr>
      <w:r>
        <w:t>Always construct the path as /v3/channels/{{channel_id}}/currency-assignments.</w:t>
      </w:r>
    </w:p>
    <w:p>
      <w:pPr>
        <w:pStyle w:val="ListBullet"/>
      </w:pPr>
      <w:r>
        <w:t>Do not call the API with a missing or empty channel_id (e.g., avoid /v3/channels//currency-assignments).</w:t>
      </w:r>
    </w:p>
    <w:p>
      <w:pPr>
        <w:pStyle w:val="ListBullet"/>
      </w:pPr>
      <w:r>
        <w:t>Do not send channel_id in the request body—send it only in the URL path.</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/v3/channels/123/currency-assignments</w:t>
      </w:r>
    </w:p>
    <w:p>
      <w:pPr>
        <w:pStyle w:val="Heading3"/>
      </w:pPr>
      <w:r>
        <w:t>Invalid Examples</w:t>
      </w:r>
    </w:p>
    <w:p>
      <w:r>
        <w:rPr>
          <w:b/>
          <w:color w:val="666666"/>
          <w:sz w:val="16"/>
        </w:rPr>
        <w:t>[http]</w:t>
      </w:r>
    </w:p>
    <w:p>
      <w:pPr>
        <w:shd w:fill="F2F2F2" w:val="clear"/>
      </w:pPr>
      <w:r>
        <w:rPr>
          <w:rFonts w:ascii="Courier New" w:hAnsi="Courier New"/>
          <w:sz w:val="17"/>
        </w:rPr>
        <w:t>/v3/channels//currency-assignments</w:t>
        <w:br/>
        <w:t>/v3/channels/currency-assignments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The ID of a channel.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enabled_currencies</w:t>
            </w:r>
          </w:p>
        </w:tc>
        <w:tc>
          <w:tcPr>
            <w:tcW w:type="dxa" w:w="2880"/>
          </w:tcPr>
          <w:p>
            <w:r>
              <w:t>string[]</w:t>
            </w:r>
          </w:p>
        </w:tc>
        <w:tc>
          <w:tcPr>
            <w:tcW w:type="dxa" w:w="2880"/>
          </w:tcPr>
          <w:p>
            <w:r>
              <w:t>List of enabled currency codes for the channel.</w:t>
            </w:r>
          </w:p>
        </w:tc>
      </w:tr>
      <w:tr>
        <w:tc>
          <w:tcPr>
            <w:tcW w:type="dxa" w:w="2880"/>
          </w:tcPr>
          <w:p>
            <w:r>
              <w:t>default_currency</w:t>
            </w:r>
          </w:p>
        </w:tc>
        <w:tc>
          <w:tcPr>
            <w:tcW w:type="dxa" w:w="2880"/>
          </w:tcPr>
          <w:p>
            <w:r>
              <w:t>string</w:t>
            </w:r>
          </w:p>
        </w:tc>
        <w:tc>
          <w:tcPr>
            <w:tcW w:type="dxa" w:w="2880"/>
          </w:tcPr>
          <w:p>
            <w:r>
              <w:t>Default currency code for the channel.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"channel_id": 123,</w:t>
        <w:br/>
        <w:t xml:space="preserve"> "enabled_currencies": ["USD", "EUR"],</w:t>
        <w:br/>
        <w:t xml:space="preserve"> "default_currency": "USD"</w:t>
        <w:br/>
        <w:t xml:space="preserve"> },</w:t>
        <w:br/>
        <w:t xml:space="preserve"> "meta": {}</w:t>
        <w:br/>
        <w:t>}</w:t>
      </w:r>
    </w:p>
    <w:p>
      <w:pPr>
        <w:pStyle w:val="Heading3"/>
      </w:pPr>
      <w:r>
        <w:t>Error Response (422 Unprocessable Entity)</w:t>
      </w:r>
    </w:p>
    <w:p>
      <w:r>
        <w:t>Client error returned when required fields are missing or invalid data is submitted.</w:t>
      </w:r>
    </w:p>
    <w:p>
      <w:r>
        <w:rPr>
          <w:b/>
          <w:color w:val="666666"/>
          <w:sz w:val="16"/>
        </w:rPr>
        <w:t>[json]</w:t>
      </w:r>
    </w:p>
    <w:p>
      <w:pPr>
        <w:shd w:fill="F2F2F2" w:val="clear"/>
      </w:pPr>
      <w:r>
        <w:rPr>
          <w:rFonts w:ascii="Courier New" w:hAnsi="Courier New"/>
          <w:sz w:val="17"/>
        </w:rPr>
        <w:t>{</w:t>
        <w:br/>
        <w:t xml:space="preserve"> "status": 422,</w:t>
        <w:br/>
        <w:t xml:space="preserve"> "title": "Bulk operation has failed",</w:t>
        <w:br/>
        <w:t xml:space="preserve"> "type": "https://developer.bigcommerce.com/api-docs/getting-started/api-status-codes",</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currency assignment information for the channel.</w:t>
            </w:r>
          </w:p>
        </w:tc>
      </w:tr>
      <w:tr>
        <w:tc>
          <w:tcPr>
            <w:tcW w:type="dxa" w:w="2880"/>
          </w:tcPr>
          <w:p>
            <w:r>
              <w:t>data.channel_id</w:t>
            </w:r>
          </w:p>
        </w:tc>
        <w:tc>
          <w:tcPr>
            <w:tcW w:type="dxa" w:w="2880"/>
          </w:tcPr>
          <w:p>
            <w:r>
              <w:t>integer</w:t>
            </w:r>
          </w:p>
        </w:tc>
        <w:tc>
          <w:tcPr>
            <w:tcW w:type="dxa" w:w="2880"/>
          </w:tcPr>
          <w:p>
            <w:r>
              <w:t>The channel ID.</w:t>
            </w:r>
          </w:p>
        </w:tc>
      </w:tr>
      <w:tr>
        <w:tc>
          <w:tcPr>
            <w:tcW w:type="dxa" w:w="2880"/>
          </w:tcPr>
          <w:p>
            <w:r>
              <w:t>data.enabled_currencies</w:t>
            </w:r>
          </w:p>
        </w:tc>
        <w:tc>
          <w:tcPr>
            <w:tcW w:type="dxa" w:w="2880"/>
          </w:tcPr>
          <w:p>
            <w:r>
              <w:t>string[]</w:t>
            </w:r>
          </w:p>
        </w:tc>
        <w:tc>
          <w:tcPr>
            <w:tcW w:type="dxa" w:w="2880"/>
          </w:tcPr>
          <w:p>
            <w:r>
              <w:t>Enabled currency codes for the channel.</w:t>
            </w:r>
          </w:p>
        </w:tc>
      </w:tr>
      <w:tr>
        <w:tc>
          <w:tcPr>
            <w:tcW w:type="dxa" w:w="2880"/>
          </w:tcPr>
          <w:p>
            <w:r>
              <w:t>data.default_currency</w:t>
            </w:r>
          </w:p>
        </w:tc>
        <w:tc>
          <w:tcPr>
            <w:tcW w:type="dxa" w:w="2880"/>
          </w:tcPr>
          <w:p>
            <w:r>
              <w:t>string</w:t>
            </w:r>
          </w:p>
        </w:tc>
        <w:tc>
          <w:tcPr>
            <w:tcW w:type="dxa" w:w="2880"/>
          </w:tcPr>
          <w:p>
            <w:r>
              <w:t>Default currency code for the channel.</w:t>
            </w:r>
          </w:p>
        </w:tc>
      </w:tr>
      <w:tr>
        <w:tc>
          <w:tcPr>
            <w:tcW w:type="dxa" w:w="2880"/>
          </w:tcPr>
          <w:p>
            <w:r>
              <w:t>meta</w:t>
            </w:r>
          </w:p>
        </w:tc>
        <w:tc>
          <w:tcPr>
            <w:tcW w:type="dxa" w:w="2880"/>
          </w:tcPr>
          <w:p>
            <w:r>
              <w:t>object</w:t>
            </w:r>
          </w:p>
        </w:tc>
        <w:tc>
          <w:tcPr>
            <w:tcW w:type="dxa" w:w="2880"/>
          </w:tcPr>
          <w:p>
            <w:r>
              <w:t>Metadata object (structure not specified; may contain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'https://api.bigcommerce.com/stores/{{BIG_COMMERCE_STORE_HASH}}/v3/channels/123/currency-assignments' \</w:t>
        <w:br/>
        <w:t xml:space="preserve"> --header 'Accept: application/json' \</w:t>
        <w:br/>
        <w:t xml:space="preserve"> --header 'Content-Type: application/json' \</w:t>
        <w:br/>
        <w:t xml:space="preserve"> --data '{</w:t>
        <w:br/>
        <w:t xml:space="preserve"> "enabled_currencies": ["USD", "EUR"],</w:t>
        <w:br/>
        <w:t xml:space="preserve"> "default_currency": "USD"</w:t>
        <w:br/>
        <w:t xml:space="preserve">  }'</w:t>
      </w:r>
    </w:p>
    <w:p>
      <w:pPr>
        <w:pStyle w:val="Heading3"/>
      </w:pPr>
      <w:r>
        <w:t>Example Usage</w:t>
      </w:r>
    </w:p>
    <w:p>
      <w:pPr>
        <w:pStyle w:val="Heading3"/>
      </w:pPr>
      <w:r>
        <w:t>Example 1: Enable Multiple Currencies and Set Default</w:t>
      </w:r>
    </w:p>
    <w:p>
      <w:r>
        <w:rPr>
          <w:b/>
          <w:color w:val="666666"/>
          <w:sz w:val="16"/>
        </w:rPr>
        <w:t>[bash]</w:t>
      </w:r>
    </w:p>
    <w:p>
      <w:pPr>
        <w:shd w:fill="F2F2F2" w:val="clear"/>
      </w:pPr>
      <w:r>
        <w:rPr>
          <w:rFonts w:ascii="Courier New" w:hAnsi="Courier New"/>
          <w:sz w:val="17"/>
        </w:rPr>
        <w:t>curl -X PUT \</w:t>
        <w:br/>
        <w:t xml:space="preserve"> 'https://api.bigcommerce.com/stores/{{BIG_COMMERCE_STORE_HASH}}/v3/channels/123/currency-assignments' \</w:t>
        <w:br/>
        <w:t xml:space="preserve"> -H 'Accept: application/json' \</w:t>
        <w:br/>
        <w:t xml:space="preserve"> -H 'Content-Type: application/json' \</w:t>
        <w:br/>
        <w:t xml:space="preserve"> -d '{</w:t>
        <w:br/>
        <w:t xml:space="preserve"> "enabled_currencies": ["USD", "CAD", "GBP"],</w:t>
        <w:br/>
        <w:t xml:space="preserve"> "default_currency": "USD"</w:t>
        <w:br/>
        <w:t xml:space="preserve">  }'</w:t>
      </w:r>
    </w:p>
    <w:p>
      <w:pPr>
        <w:pStyle w:val="Heading3"/>
      </w:pPr>
      <w:r>
        <w:t>Example 2: Switch Default Currency (Must Be Included in enabled_currencies)</w:t>
      </w:r>
    </w:p>
    <w:p>
      <w:r>
        <w:rPr>
          <w:b/>
          <w:color w:val="666666"/>
          <w:sz w:val="16"/>
        </w:rPr>
        <w:t>[bash]</w:t>
      </w:r>
    </w:p>
    <w:p>
      <w:pPr>
        <w:shd w:fill="F2F2F2" w:val="clear"/>
      </w:pPr>
      <w:r>
        <w:rPr>
          <w:rFonts w:ascii="Courier New" w:hAnsi="Courier New"/>
          <w:sz w:val="17"/>
        </w:rPr>
        <w:t>curl -X PUT \</w:t>
        <w:br/>
        <w:t xml:space="preserve"> 'https://api.bigcommerce.com/stores/{{BIG_COMMERCE_STORE_HASH}}/v3/channels/123/currency-assignments' \</w:t>
        <w:br/>
        <w:t xml:space="preserve"> -H 'Accept: application/json' \</w:t>
        <w:br/>
        <w:t xml:space="preserve"> -H 'Content-Type: application/json' \</w:t>
        <w:br/>
        <w:t xml:space="preserve"> -d '{</w:t>
        <w:br/>
        <w:t xml:space="preserve"> "enabled_currencies": ["USD", "EUR"],</w:t>
        <w:br/>
        <w:t xml:space="preserve"> "default_currency": "EUR"</w:t>
        <w:br/>
        <w:t xml:space="preserve">  }'</w:t>
      </w:r>
    </w:p>
    <w:p>
      <w:pPr>
        <w:pStyle w:val="Heading3"/>
      </w:pPr>
      <w:r>
        <w:t>Notes</w:t>
      </w:r>
    </w:p>
    <w:p>
      <w:pPr>
        <w:pStyle w:val="ListBullet"/>
      </w:pPr>
      <w:r>
        <w:t>Currency codes are provided as strings (for example: "USD", "EUR").</w:t>
      </w:r>
    </w:p>
    <w:p>
      <w:pPr>
        <w:pStyle w:val="ListBullet"/>
      </w:pPr>
      <w:r>
        <w:t>You must enable/add currencies in the store control panel before assigning them to a channel; otherwise the API may return a 422 error.</w:t>
      </w:r>
    </w:p>
    <w:p>
      <w:pPr>
        <w:pStyle w:val="ListBullet"/>
      </w:pPr>
      <w:r>
        <w:t>The meta object is returned but its fields are not specified in the scraped content.</w:t>
      </w:r>
    </w:p>
    <w:p>
      <w:pPr>
        <w:pStyle w:val="Heading3"/>
      </w:pPr>
      <w:r>
        <w:t>Error Handling</w:t>
      </w:r>
    </w:p>
    <w:p>
      <w:pPr>
        <w:pStyle w:val="ListBullet"/>
      </w:pPr>
      <w:r>
        <w:t>422 Unprocessable Entity: Returned when the request is missing one or more required fields or when invalid data is submitted (for example, currency not enabled in store settings, missing fields, or invalid channel ID).</w:t>
      </w:r>
    </w:p>
    <w:p>
      <w:pPr>
        <w:pStyle w:val="Heading3"/>
      </w:pPr>
      <w:r>
        <w:t>Related channelCurrencyAssignments actions</w:t>
      </w:r>
    </w:p>
    <w:p>
      <w:pPr>
        <w:pStyle w:val="ListBullet"/>
      </w:pPr>
      <w:r>
        <w:t>[POST] Create Currency Assignments for a Channel — /v3/channels/{{channelId}}/currency-assignments</w:t>
      </w:r>
    </w:p>
    <w:p>
      <w:pPr>
        <w:pStyle w:val="ListBullet"/>
      </w:pPr>
      <w:r>
        <w:t>[DELETE] Delete a Channel's Currency Assignments — /v3/channels/{{channelId}}/currency-assignments</w:t>
      </w:r>
    </w:p>
    <w:p>
      <w:pPr>
        <w:pStyle w:val="ListBullet"/>
      </w:pPr>
      <w:r>
        <w:t>[GET] Get a Channel’s Currency Assignments — /v3/channels/{{channelId}}/currency-assignments</w:t>
      </w:r>
    </w:p>
    <w:p>
      <w:pPr>
        <w:pStyle w:val="ListBullet"/>
      </w:pPr>
      <w:r>
        <w:t>[PUT] Update Multiple Channels Currency Assignments — /v3/channels/currency-assignments</w:t>
      </w:r>
    </w:p>
    <w:p>
      <w:r>
        <w:br w:type="page"/>
      </w:r>
    </w:p>
    <w:p>
      <w:pPr>
        <w:pStyle w:val="Heading2"/>
      </w:pPr>
      <w:r>
        <w:t>301. [PUT] Update Multiple Channels Currency Assignments</w:t>
      </w:r>
    </w:p>
    <w:p>
      <w:r>
        <w:rPr>
          <w:b/>
        </w:rPr>
        <w:t xml:space="preserve">Endpoint: </w:t>
      </w:r>
      <w:r>
        <w:rPr>
          <w:rFonts w:ascii="Courier New" w:hAnsi="Courier New"/>
          <w:sz w:val="18"/>
        </w:rPr>
        <w:t>/v3/channels/currency-assignments</w:t>
      </w:r>
    </w:p>
    <w:p>
      <w:pPr>
        <w:pStyle w:val="Heading3"/>
      </w:pPr>
      <w:r>
        <w:t>Prerequisites</w:t>
      </w:r>
    </w:p>
    <w:p>
      <w:pPr>
        <w:pStyle w:val="ListBullet"/>
      </w:pPr>
      <w:r>
        <w:t>Currencies must be added first in Settings &gt; Setup &gt; Currencies in an active MSF-enabled BigCommerce store control panel before they can be assigned to a channel.</w:t>
      </w:r>
    </w:p>
    <w:p>
      <w:pPr>
        <w:pStyle w:val="Heading3"/>
      </w:pPr>
      <w:r>
        <w:t>Method</w:t>
      </w:r>
    </w:p>
    <w:p>
      <w:r>
        <w:t>PUT</w:t>
      </w:r>
    </w:p>
    <w:p>
      <w:pPr>
        <w:pStyle w:val="Heading3"/>
      </w:pPr>
      <w:r>
        <w:t>URL</w:t>
      </w:r>
    </w:p>
    <w:p>
      <w:r>
        <w:t>https://api.bigcommerce.com/stores/{{BIG_COMMERCE_STORE_HASH}}/v3/channels/currency-assignments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enabled currencies and the default currency for multiple channels in a single bulk request.</w:t>
      </w:r>
    </w:p>
    <w:p>
      <w:pPr>
        <w:pStyle w:val="Heading3"/>
      </w:pPr>
      <w:r>
        <w:t>Request Body</w:t>
      </w:r>
    </w:p>
    <w:p>
      <w:r>
        <w:t>Content-Type: application/json</w:t>
      </w:r>
    </w:p>
    <w:p>
      <w:r>
        <w:t>Send an array of channel currency assignment objects.</w:t>
      </w:r>
    </w:p>
    <w:p>
      <w:pPr>
        <w:pStyle w:val="Heading3"/>
      </w:pPr>
      <w:r>
        <w:t>Required Request Body Fields (per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Channel ID to update.</w:t>
            </w:r>
          </w:p>
        </w:tc>
      </w:tr>
      <w:tr>
        <w:tc>
          <w:tcPr>
            <w:tcW w:type="dxa" w:w="2880"/>
          </w:tcPr>
          <w:p>
            <w:r>
              <w:t>enabled_currencies</w:t>
            </w:r>
          </w:p>
        </w:tc>
        <w:tc>
          <w:tcPr>
            <w:tcW w:type="dxa" w:w="2880"/>
          </w:tcPr>
          <w:p>
            <w:r>
              <w:t>string[]</w:t>
            </w:r>
          </w:p>
        </w:tc>
        <w:tc>
          <w:tcPr>
            <w:tcW w:type="dxa" w:w="2880"/>
          </w:tcPr>
          <w:p>
            <w:r>
              <w:t>List of currency codes to enable for the channel.</w:t>
            </w:r>
          </w:p>
        </w:tc>
      </w:tr>
      <w:tr>
        <w:tc>
          <w:tcPr>
            <w:tcW w:type="dxa" w:w="2880"/>
          </w:tcPr>
          <w:p>
            <w:r>
              <w:t>default_currency</w:t>
            </w:r>
          </w:p>
        </w:tc>
        <w:tc>
          <w:tcPr>
            <w:tcW w:type="dxa" w:w="2880"/>
          </w:tcPr>
          <w:p>
            <w:r>
              <w:t>string</w:t>
            </w:r>
          </w:p>
        </w:tc>
        <w:tc>
          <w:tcPr>
            <w:tcW w:type="dxa" w:w="2880"/>
          </w:tcPr>
          <w:p>
            <w:r>
              <w:t>Default currency code for the channel.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"channel_id": 123,</w:t>
        <w:br/>
        <w:t xml:space="preserve"> "enabled_currencies": ["USD", "CAD"],</w:t>
        <w:br/>
        <w:t xml:space="preserve"> "default_currency": "USD"</w:t>
        <w:br/>
        <w:t xml:space="preserve"> }</w:t>
        <w:br/>
        <w:t xml:space="preserve"> ],</w:t>
        <w:br/>
        <w:t xml:space="preserve"> "meta": {}</w:t>
        <w:br/>
        <w:t>}</w:t>
      </w:r>
    </w:p>
    <w:p>
      <w:pPr>
        <w:pStyle w:val="Heading3"/>
      </w:pPr>
      <w:r>
        <w:t>Error Response (422 Unprocessable Entity)</w:t>
      </w:r>
    </w:p>
    <w:p>
      <w:r>
        <w:t>Returned when the request is missing one or more required fields or invalid data is submitted.</w:t>
      </w:r>
    </w:p>
    <w:p>
      <w:r>
        <w:rPr>
          <w:b/>
          <w:color w:val="666666"/>
          <w:sz w:val="16"/>
        </w:rPr>
        <w:t>[json]</w:t>
      </w:r>
    </w:p>
    <w:p>
      <w:pPr>
        <w:shd w:fill="F2F2F2" w:val="clear"/>
      </w:pPr>
      <w:r>
        <w:rPr>
          <w:rFonts w:ascii="Courier New" w:hAnsi="Courier New"/>
          <w:sz w:val="17"/>
        </w:rPr>
        <w:t>{</w:t>
        <w:br/>
        <w:t xml:space="preserve"> "status": 422,</w:t>
        <w:br/>
        <w:t xml:space="preserve"> "title": "Bulk operation has failed",</w:t>
        <w:br/>
        <w:t xml:space="preserve"> "type": "https://developer.bigcommerce.com/api-docs/getting-started/api-status-codes",</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updated channel currency assignments.</w:t>
            </w:r>
          </w:p>
        </w:tc>
      </w:tr>
      <w:tr>
        <w:tc>
          <w:tcPr>
            <w:tcW w:type="dxa" w:w="2880"/>
          </w:tcPr>
          <w:p>
            <w:r>
              <w:t>data.channel_id</w:t>
            </w:r>
          </w:p>
        </w:tc>
        <w:tc>
          <w:tcPr>
            <w:tcW w:type="dxa" w:w="2880"/>
          </w:tcPr>
          <w:p>
            <w:r>
              <w:t>integer</w:t>
            </w:r>
          </w:p>
        </w:tc>
        <w:tc>
          <w:tcPr>
            <w:tcW w:type="dxa" w:w="2880"/>
          </w:tcPr>
          <w:p>
            <w:r>
              <w:t>Channel ID.</w:t>
            </w:r>
          </w:p>
        </w:tc>
      </w:tr>
      <w:tr>
        <w:tc>
          <w:tcPr>
            <w:tcW w:type="dxa" w:w="2880"/>
          </w:tcPr>
          <w:p>
            <w:r>
              <w:t>data.enabled_currencies</w:t>
            </w:r>
          </w:p>
        </w:tc>
        <w:tc>
          <w:tcPr>
            <w:tcW w:type="dxa" w:w="2880"/>
          </w:tcPr>
          <w:p>
            <w:r>
              <w:t>string[]</w:t>
            </w:r>
          </w:p>
        </w:tc>
        <w:tc>
          <w:tcPr>
            <w:tcW w:type="dxa" w:w="2880"/>
          </w:tcPr>
          <w:p>
            <w:r>
              <w:t>Enabled currency codes for the channel.</w:t>
            </w:r>
          </w:p>
        </w:tc>
      </w:tr>
      <w:tr>
        <w:tc>
          <w:tcPr>
            <w:tcW w:type="dxa" w:w="2880"/>
          </w:tcPr>
          <w:p>
            <w:r>
              <w:t>data.default_currency</w:t>
            </w:r>
          </w:p>
        </w:tc>
        <w:tc>
          <w:tcPr>
            <w:tcW w:type="dxa" w:w="2880"/>
          </w:tcPr>
          <w:p>
            <w:r>
              <w:t>string</w:t>
            </w:r>
          </w:p>
        </w:tc>
        <w:tc>
          <w:tcPr>
            <w:tcW w:type="dxa" w:w="2880"/>
          </w:tcPr>
          <w:p>
            <w:r>
              <w:t>Default currency code for the channel.</w:t>
            </w:r>
          </w:p>
        </w:tc>
      </w:tr>
      <w:tr>
        <w:tc>
          <w:tcPr>
            <w:tcW w:type="dxa" w:w="2880"/>
          </w:tcPr>
          <w:p>
            <w:r>
              <w:t>meta</w:t>
            </w:r>
          </w:p>
        </w:tc>
        <w:tc>
          <w:tcPr>
            <w:tcW w:type="dxa" w:w="2880"/>
          </w:tcPr>
          <w:p>
            <w:r>
              <w:t>object</w:t>
            </w:r>
          </w:p>
        </w:tc>
        <w:tc>
          <w:tcPr>
            <w:tcW w:type="dxa" w:w="2880"/>
          </w:tcPr>
          <w:p>
            <w:r>
              <w:t>Response metadata. Documented as allowing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'https://api.bigcommerce.com/stores/{{BIG_COMMERCE_STORE_HASH}}/v3/channels/currency-assignments' \</w:t>
        <w:br/>
        <w:t xml:space="preserve"> --header 'Accept: application/json' \</w:t>
        <w:br/>
        <w:t xml:space="preserve"> --header 'Content-Type: application/json' \</w:t>
        <w:br/>
        <w:t xml:space="preserve"> --data '[</w:t>
        <w:br/>
        <w:t xml:space="preserve">    {</w:t>
        <w:br/>
        <w:t xml:space="preserve"> "channel_id": 123,</w:t>
        <w:br/>
        <w:t xml:space="preserve"> "enabled_currencies": ["USD", "CAD"],</w:t>
        <w:br/>
        <w:t xml:space="preserve"> "default_currency": "USD"</w:t>
        <w:br/>
        <w:t xml:space="preserve">    },</w:t>
        <w:br/>
        <w:t xml:space="preserve">    {</w:t>
        <w:br/>
        <w:t xml:space="preserve"> "channel_id": 456,</w:t>
        <w:br/>
        <w:t xml:space="preserve"> "enabled_currencies": ["EUR"],</w:t>
        <w:br/>
        <w:t xml:space="preserve"> "default_currency": "EUR"</w:t>
        <w:br/>
        <w:t xml:space="preserve">    }</w:t>
        <w:br/>
        <w:t xml:space="preserve">  ]'</w:t>
      </w:r>
    </w:p>
    <w:p>
      <w:pPr>
        <w:pStyle w:val="Heading3"/>
      </w:pPr>
      <w:r>
        <w:t>Example Usage</w:t>
      </w:r>
    </w:p>
    <w:p>
      <w:pPr>
        <w:pStyle w:val="Heading3"/>
      </w:pPr>
      <w:r>
        <w:t>Example 1: Update two channels at once</w:t>
      </w:r>
    </w:p>
    <w:p>
      <w:r>
        <w:rPr>
          <w:b/>
          <w:color w:val="666666"/>
          <w:sz w:val="16"/>
        </w:rPr>
        <w:t>[bash]</w:t>
      </w:r>
    </w:p>
    <w:p>
      <w:pPr>
        <w:shd w:fill="F2F2F2" w:val="clear"/>
      </w:pPr>
      <w:r>
        <w:rPr>
          <w:rFonts w:ascii="Courier New" w:hAnsi="Courier New"/>
          <w:sz w:val="17"/>
        </w:rPr>
        <w:t>curl -X PUT \</w:t>
        <w:br/>
        <w:t xml:space="preserve"> 'https://api.bigcommerce.com/stores/{{BIG_COMMERCE_STORE_HASH}}/v3/channels/currency-assignments' \</w:t>
        <w:br/>
        <w:t xml:space="preserve"> -H 'Accept: application/json' \</w:t>
        <w:br/>
        <w:t xml:space="preserve"> -H 'Content-Type: application/json' \</w:t>
        <w:br/>
        <w:t xml:space="preserve"> -d '[</w:t>
        <w:br/>
        <w:t xml:space="preserve">    {"channel_id":101,"enabled_currencies":["USD","GBP"],"default_currency":"USD"},</w:t>
        <w:br/>
        <w:t xml:space="preserve">    {"channel_id":202,"enabled_currencies":["AUD"],"default_currency":"AUD"}</w:t>
        <w:br/>
        <w:t xml:space="preserve">  ]'</w:t>
      </w:r>
    </w:p>
    <w:p>
      <w:pPr>
        <w:pStyle w:val="Heading3"/>
      </w:pPr>
      <w:r>
        <w:t>Example 2: Update a single channel (still sent as an array)</w:t>
      </w:r>
    </w:p>
    <w:p>
      <w:r>
        <w:rPr>
          <w:b/>
          <w:color w:val="666666"/>
          <w:sz w:val="16"/>
        </w:rPr>
        <w:t>[bash]</w:t>
      </w:r>
    </w:p>
    <w:p>
      <w:pPr>
        <w:shd w:fill="F2F2F2" w:val="clear"/>
      </w:pPr>
      <w:r>
        <w:rPr>
          <w:rFonts w:ascii="Courier New" w:hAnsi="Courier New"/>
          <w:sz w:val="17"/>
        </w:rPr>
        <w:t>curl -X PUT \</w:t>
        <w:br/>
        <w:t xml:space="preserve"> 'https://api.bigcommerce.com/stores/{{BIG_COMMERCE_STORE_HASH}}/v3/channels/currency-assignments' \</w:t>
        <w:br/>
        <w:t xml:space="preserve"> -H 'Accept: application/json' \</w:t>
        <w:br/>
        <w:t xml:space="preserve"> -H 'Content-Type: application/json' \</w:t>
        <w:br/>
        <w:t xml:space="preserve"> -d '[</w:t>
        <w:br/>
        <w:t xml:space="preserve">    {"channel_id":303,"enabled_currencies":["CAD"],"default_currency":"CAD"}</w:t>
        <w:br/>
        <w:t xml:space="preserve">  ]'</w:t>
      </w:r>
    </w:p>
    <w:p>
      <w:pPr>
        <w:pStyle w:val="Heading3"/>
      </w:pPr>
      <w:r>
        <w:t>Behavior</w:t>
      </w:r>
    </w:p>
    <w:p>
      <w:pPr>
        <w:pStyle w:val="ListBullet"/>
      </w:pPr>
      <w:r>
        <w:t>Validates each array item has channel_id, enabled_currencies, and default_currency.</w:t>
      </w:r>
    </w:p>
    <w:p>
      <w:pPr>
        <w:pStyle w:val="ListBullet"/>
      </w:pPr>
      <w:r>
        <w:t>Applies enabled currencies and default currency updates for each specified channel.</w:t>
      </w:r>
    </w:p>
    <w:p>
      <w:pPr>
        <w:pStyle w:val="ListBullet"/>
      </w:pPr>
      <w:r>
        <w:t>Returns the updated assignments in data when successful.</w:t>
      </w:r>
    </w:p>
    <w:p>
      <w:pPr>
        <w:pStyle w:val="ListBullet"/>
      </w:pPr>
      <w:r>
        <w:t>If validation fails or invalid data is submitted, returns a 422 error describing the bulk failure.</w:t>
      </w:r>
    </w:p>
    <w:p>
      <w:pPr>
        <w:pStyle w:val="Heading3"/>
      </w:pPr>
      <w:r>
        <w:t>Notes</w:t>
      </w:r>
    </w:p>
    <w:p>
      <w:pPr>
        <w:pStyle w:val="ListBullet"/>
      </w:pPr>
      <w:r>
        <w:t>This is a bulk endpoint: the request body is an array of objects.</w:t>
      </w:r>
    </w:p>
    <w:p>
      <w:pPr>
        <w:pStyle w:val="ListBullet"/>
      </w:pPr>
      <w:r>
        <w:t>Currencies must be enabled in the store settings before they can be assigned to channels.</w:t>
      </w:r>
    </w:p>
    <w:p>
      <w:pPr>
        <w:pStyle w:val="Heading3"/>
      </w:pPr>
      <w:r>
        <w:t>Error Handling</w:t>
      </w:r>
    </w:p>
    <w:p>
      <w:pPr>
        <w:pStyle w:val="ListBullet"/>
      </w:pPr>
      <w:r>
        <w:t>422 Unprocessable Entity: Missing required fields or invalid data submitted (for example, bulk operation failure, currency not yet enabled).</w:t>
      </w:r>
    </w:p>
    <w:p>
      <w:pPr>
        <w:pStyle w:val="Heading3"/>
      </w:pPr>
      <w:r>
        <w:t>Related channelCurrencyAssignments actions</w:t>
      </w:r>
    </w:p>
    <w:p>
      <w:pPr>
        <w:pStyle w:val="ListBullet"/>
      </w:pPr>
      <w:r>
        <w:t>[POST] Create Currency Assignments for a Channel — /v3/channels/{{channelId}}/currency-assignments</w:t>
      </w:r>
    </w:p>
    <w:p>
      <w:pPr>
        <w:pStyle w:val="ListBullet"/>
      </w:pPr>
      <w:r>
        <w:t>[DELETE] Delete a Channel's Currency Assignments — /v3/channels/{{channelId}}/currency-assignments</w:t>
      </w:r>
    </w:p>
    <w:p>
      <w:pPr>
        <w:pStyle w:val="ListBullet"/>
      </w:pPr>
      <w:r>
        <w:t>[GET] Get a Channel’s Currency Assignments — /v3/channels/{{channelId}}/currency-assignments</w:t>
      </w:r>
    </w:p>
    <w:p>
      <w:pPr>
        <w:pStyle w:val="ListBullet"/>
      </w:pPr>
      <w:r>
        <w:t>[PUT] Update a Channel’s Currency Assignments — /v3/channels/{{channelId}}/currency-assignments</w:t>
      </w:r>
    </w:p>
    <w:p>
      <w:r>
        <w:br w:type="page"/>
      </w:r>
    </w:p>
    <w:p>
      <w:pPr>
        <w:pStyle w:val="Heading2"/>
      </w:pPr>
      <w:r>
        <w:t>302. [POST] Create a Product Custom Field</w:t>
      </w:r>
    </w:p>
    <w:p>
      <w:r>
        <w:rPr>
          <w:b/>
        </w:rPr>
        <w:t xml:space="preserve">Endpoint: </w:t>
      </w:r>
      <w:r>
        <w:rPr>
          <w:rFonts w:ascii="Courier New" w:hAnsi="Courier New"/>
          <w:sz w:val="18"/>
        </w:rPr>
        <w:t>/v3/catalog/products/{{productId}}/custom-fields</w:t>
      </w:r>
    </w:p>
    <w:p>
      <w:pPr>
        <w:pStyle w:val="Heading3"/>
      </w:pPr>
      <w:r>
        <w:t>Prerequisites</w:t>
      </w:r>
    </w:p>
    <w:p>
      <w:pPr>
        <w:pStyle w:val="ListBullet"/>
      </w:pPr>
      <w:r>
        <w:t>You must have access to manage the target product in the store’s catalog.</w:t>
      </w:r>
    </w:p>
    <w:p>
      <w:pPr>
        <w:pStyle w:val="ListBullet"/>
      </w:pPr>
      <w:r>
        <w:t>The product must exist (product_id is required).</w:t>
      </w:r>
    </w:p>
    <w:p>
      <w:pPr>
        <w:pStyle w:val="ListBullet"/>
      </w:pPr>
      <w:r>
        <w:t>Each name–value pair must be unique within the same product.</w:t>
      </w:r>
    </w:p>
    <w:p>
      <w:pPr>
        <w:pStyle w:val="ListBullet"/>
      </w:pPr>
      <w:r>
        <w:t xml:space="preserve">Limits: </w:t>
        <w:br/>
        <w:br/>
        <w:t>Max 200 custom fields per product</w:t>
        <w:br/>
        <w:t>Max 250 characters for name and value</w:t>
      </w:r>
    </w:p>
    <w:p>
      <w:pPr>
        <w:pStyle w:val="Heading3"/>
      </w:pPr>
      <w:r>
        <w:t>Method</w:t>
      </w:r>
    </w:p>
    <w:p>
      <w:r>
        <w:t>POST</w:t>
      </w:r>
    </w:p>
    <w:p>
      <w:pPr>
        <w:pStyle w:val="Heading3"/>
      </w:pPr>
      <w:r>
        <w:t>URL</w:t>
      </w:r>
    </w:p>
    <w:p>
      <w:r>
        <w:t>https://api.bigcommerce.com/stores/{{BIG_COMMERCE_STORE_HASH}}/v3/catalog/products/{{product_id}}/custom-fields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custom field (a name/value pair) for a specific product. Custom fields can appear on the storefront and in orders depending on theme/configuration.</w:t>
      </w:r>
    </w:p>
    <w:p>
      <w:pPr>
        <w:pStyle w:val="Heading3"/>
      </w:pPr>
      <w:r>
        <w:t>Enforcement Rules</w:t>
      </w:r>
    </w:p>
    <w:p>
      <w:pPr>
        <w:pStyle w:val="ListBullet"/>
      </w:pPr>
      <w:r>
        <w:t>The product_id path parameter must always be present.</w:t>
      </w:r>
    </w:p>
    <w:p>
      <w:pPr>
        <w:pStyle w:val="ListBullet"/>
      </w:pPr>
      <w:r>
        <w:t>Always construct the path as /v3/catalog/products/{{product_id}}/custom-fields, where {{product_id}} is a non-empty integer.</w:t>
      </w:r>
    </w:p>
    <w:p>
      <w:pPr>
        <w:pStyle w:val="ListBullet"/>
      </w:pPr>
      <w:r>
        <w:t>Do not call the API with a missing or empty product_id (e.g., avoid /products//custom-fields).</w:t>
      </w:r>
    </w:p>
    <w:p>
      <w:pPr>
        <w:pStyle w:val="ListBullet"/>
      </w:pPr>
      <w:r>
        <w:t>Name–value pair uniqueness: every name + value combination must be unique within the product.</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/v3/catalog/products/123/custom-fields</w:t>
      </w:r>
    </w:p>
    <w:p>
      <w:pPr>
        <w:pStyle w:val="Heading3"/>
      </w:pPr>
      <w:r>
        <w:t>Invalid Examples</w:t>
      </w:r>
    </w:p>
    <w:p>
      <w:r>
        <w:rPr>
          <w:b/>
          <w:color w:val="666666"/>
          <w:sz w:val="16"/>
        </w:rPr>
        <w:t>[http]</w:t>
      </w:r>
    </w:p>
    <w:p>
      <w:pPr>
        <w:shd w:fill="F2F2F2" w:val="clear"/>
      </w:pPr>
      <w:r>
        <w:rPr>
          <w:rFonts w:ascii="Courier New" w:hAnsi="Courier New"/>
          <w:sz w:val="17"/>
        </w:rPr>
        <w:t>/v3/catalog/products//custom-fields</w:t>
        <w:br/>
        <w:t>/v3/catalog/products/custom-fields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custom field belongs.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Custom field name. Constraints: minLength=1, maxLength=250. Example: "ISBN".</w:t>
            </w:r>
          </w:p>
        </w:tc>
      </w:tr>
      <w:tr>
        <w:tc>
          <w:tcPr>
            <w:tcW w:type="dxa" w:w="2880"/>
          </w:tcPr>
          <w:p>
            <w:r>
              <w:t>value</w:t>
            </w:r>
          </w:p>
        </w:tc>
        <w:tc>
          <w:tcPr>
            <w:tcW w:type="dxa" w:w="2880"/>
          </w:tcPr>
          <w:p>
            <w:r>
              <w:t>string</w:t>
            </w:r>
          </w:p>
        </w:tc>
        <w:tc>
          <w:tcPr>
            <w:tcW w:type="dxa" w:w="2880"/>
          </w:tcPr>
          <w:p>
            <w:r>
              <w:t>Custom field value. Constraints: minLength=1, maxLength=250. Example: "1234567890123".</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12,</w:t>
        <w:br/>
        <w:t xml:space="preserve"> "name": "ISBN",</w:t>
        <w:br/>
        <w:t xml:space="preserve"> "value": "1234567890123"</w:t>
        <w:br/>
        <w:t xml:space="preserve"> },</w:t>
        <w:br/>
        <w:t xml:space="preserve"> "meta": {}</w:t>
        <w:br/>
        <w:t>}</w:t>
      </w:r>
    </w:p>
    <w:p>
      <w:pPr>
        <w:pStyle w:val="Heading3"/>
      </w:pPr>
      <w:r>
        <w:t>Error Response (401 Unauthorized)</w:t>
      </w:r>
    </w:p>
    <w:p>
      <w:r>
        <w:rPr>
          <w:b/>
          <w:color w:val="666666"/>
          <w:sz w:val="16"/>
        </w:rPr>
        <w:t>[text]</w:t>
      </w:r>
    </w:p>
    <w:p>
      <w:pPr>
        <w:shd w:fill="F2F2F2" w:val="clear"/>
      </w:pPr>
      <w:r>
        <w:rPr>
          <w:rFonts w:ascii="Courier New" w:hAnsi="Courier New"/>
          <w:sz w:val="17"/>
        </w:rPr>
        <w:t>Unauthorized</w:t>
      </w:r>
    </w:p>
    <w:p>
      <w:pPr>
        <w:pStyle w:val="Heading3"/>
      </w:pPr>
      <w:r>
        <w:t>Error Response (403 General Error)</w:t>
      </w:r>
    </w:p>
    <w:p>
      <w:r>
        <w:rPr>
          <w:b/>
          <w:color w:val="666666"/>
          <w:sz w:val="16"/>
        </w:rPr>
        <w:t>[json]</w:t>
      </w:r>
    </w:p>
    <w:p>
      <w:pPr>
        <w:shd w:fill="F2F2F2" w:val="clear"/>
      </w:pPr>
      <w:r>
        <w:rPr>
          <w:rFonts w:ascii="Courier New" w:hAnsi="Courier New"/>
          <w:sz w:val="17"/>
        </w:rPr>
        <w:t>{</w:t>
        <w:br/>
        <w:t xml:space="preserve"> "status": 403,</w:t>
        <w:br/>
        <w:t xml:space="preserve"> "title": "Forbidden",</w:t>
        <w:br/>
        <w:t xml:space="preserve"> "type": "https://example.com/error",</w:t>
        <w:br/>
        <w:t xml:space="preserve"> "errors": {}</w:t>
        <w:br/>
        <w:t>}</w:t>
      </w:r>
    </w:p>
    <w:p>
      <w:pPr>
        <w:pStyle w:val="Heading3"/>
      </w:pPr>
      <w:r>
        <w:t>Error Response (404 General Error)</w:t>
      </w:r>
    </w:p>
    <w:p>
      <w:r>
        <w:rPr>
          <w:b/>
          <w:color w:val="666666"/>
          <w:sz w:val="16"/>
        </w:rPr>
        <w:t>[json]</w:t>
      </w:r>
    </w:p>
    <w:p>
      <w:pPr>
        <w:shd w:fill="F2F2F2" w:val="clear"/>
      </w:pPr>
      <w:r>
        <w:rPr>
          <w:rFonts w:ascii="Courier New" w:hAnsi="Courier New"/>
          <w:sz w:val="17"/>
        </w:rPr>
        <w:t>{</w:t>
        <w:br/>
        <w:t xml:space="preserve"> "status": 404,</w:t>
        <w:br/>
        <w:t xml:space="preserve"> "title": "Not Found",</w:t>
        <w:br/>
        <w:t xml:space="preserve"> "type": "https://example.com/error",</w:t>
        <w:br/>
        <w:t xml:space="preserve"> "code": 404</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"status": 405,</w:t>
        <w:br/>
        <w:t xml:space="preserve"> "title": "Method Not Allowed",</w:t>
        <w:br/>
        <w:t xml:space="preserve"> "type": "https://example.com/error",</w:t>
        <w:br/>
        <w:t xml:space="preserve"> "detail": "The method is not allowed for the requested URL."</w:t>
        <w:br/>
        <w:t>}</w:t>
      </w:r>
    </w:p>
    <w:p>
      <w:pPr>
        <w:pStyle w:val="Heading3"/>
      </w:pPr>
      <w:r>
        <w:t>Error Response (415 Unsupported Media Type)</w:t>
      </w:r>
    </w:p>
    <w:p>
      <w:r>
        <w:rPr>
          <w:b/>
          <w:color w:val="666666"/>
          <w:sz w:val="16"/>
        </w:rPr>
        <w:t>[text]</w:t>
      </w:r>
    </w:p>
    <w:p>
      <w:pPr>
        <w:shd w:fill="F2F2F2" w:val="clear"/>
      </w:pPr>
      <w:r>
        <w:rPr>
          <w:rFonts w:ascii="Courier New" w:hAnsi="Courier New"/>
          <w:sz w:val="17"/>
        </w:rPr>
        <w:t>Unsupported Media Type</w:t>
      </w:r>
    </w:p>
    <w:p>
      <w:pPr>
        <w:pStyle w:val="Heading3"/>
      </w:pPr>
      <w:r>
        <w:t>Error Response (422 General Error)</w:t>
      </w:r>
    </w:p>
    <w:p>
      <w:r>
        <w:rPr>
          <w:b/>
          <w:color w:val="666666"/>
          <w:sz w:val="16"/>
        </w:rPr>
        <w:t>[json]</w:t>
      </w:r>
    </w:p>
    <w:p>
      <w:pPr>
        <w:shd w:fill="F2F2F2" w:val="clear"/>
      </w:pPr>
      <w:r>
        <w:rPr>
          <w:rFonts w:ascii="Courier New" w:hAnsi="Courier New"/>
          <w:sz w:val="17"/>
        </w:rPr>
        <w:t>{</w:t>
        <w:br/>
        <w:t xml:space="preserve"> "status": 422,</w:t>
        <w:br/>
        <w:t xml:space="preserve"> "title": "Unprocessable Entity",</w:t>
        <w:br/>
        <w:t xml:space="preserve"> "type": "https://example.com/error",</w:t>
        <w:br/>
        <w:t xml:space="preserve"> "code": 422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custom field object.</w:t>
            </w:r>
          </w:p>
        </w:tc>
      </w:tr>
      <w:tr>
        <w:tc>
          <w:tcPr>
            <w:tcW w:type="dxa" w:w="2880"/>
          </w:tcPr>
          <w:p>
            <w:r>
              <w:t>data.id</w:t>
            </w:r>
          </w:p>
        </w:tc>
        <w:tc>
          <w:tcPr>
            <w:tcW w:type="dxa" w:w="2880"/>
          </w:tcPr>
          <w:p>
            <w:r>
              <w:t>integer</w:t>
            </w:r>
          </w:p>
        </w:tc>
        <w:tc>
          <w:tcPr>
            <w:tcW w:type="dxa" w:w="2880"/>
          </w:tcPr>
          <w:p>
            <w:r>
              <w:t>Unique numeric ID of the custom field (read-only). Minimum: 1.</w:t>
            </w:r>
          </w:p>
        </w:tc>
      </w:tr>
      <w:tr>
        <w:tc>
          <w:tcPr>
            <w:tcW w:type="dxa" w:w="2880"/>
          </w:tcPr>
          <w:p>
            <w:r>
              <w:t>data.name</w:t>
            </w:r>
          </w:p>
        </w:tc>
        <w:tc>
          <w:tcPr>
            <w:tcW w:type="dxa" w:w="2880"/>
          </w:tcPr>
          <w:p>
            <w:r>
              <w:t>string</w:t>
            </w:r>
          </w:p>
        </w:tc>
        <w:tc>
          <w:tcPr>
            <w:tcW w:type="dxa" w:w="2880"/>
          </w:tcPr>
          <w:p>
            <w:r>
              <w:t>The custom field name. minLength=1, maxLength=250.</w:t>
            </w:r>
          </w:p>
        </w:tc>
      </w:tr>
      <w:tr>
        <w:tc>
          <w:tcPr>
            <w:tcW w:type="dxa" w:w="2880"/>
          </w:tcPr>
          <w:p>
            <w:r>
              <w:t>data.value</w:t>
            </w:r>
          </w:p>
        </w:tc>
        <w:tc>
          <w:tcPr>
            <w:tcW w:type="dxa" w:w="2880"/>
          </w:tcPr>
          <w:p>
            <w:r>
              <w:t>string</w:t>
            </w:r>
          </w:p>
        </w:tc>
        <w:tc>
          <w:tcPr>
            <w:tcW w:type="dxa" w:w="2880"/>
          </w:tcPr>
          <w:p>
            <w:r>
              <w:t>The custom field value. minLength=1, maxLength=250.</w:t>
            </w:r>
          </w:p>
        </w:tc>
      </w:tr>
      <w:tr>
        <w:tc>
          <w:tcPr>
            <w:tcW w:type="dxa" w:w="2880"/>
          </w:tcPr>
          <w:p>
            <w:r>
              <w:t>meta</w:t>
            </w:r>
          </w:p>
        </w:tc>
        <w:tc>
          <w:tcPr>
            <w:tcW w:type="dxa" w:w="2880"/>
          </w:tcPr>
          <w:p>
            <w:r>
              <w:t>object</w:t>
            </w:r>
          </w:p>
        </w:tc>
        <w:tc>
          <w:tcPr>
            <w:tcW w:type="dxa" w:w="2880"/>
          </w:tcPr>
          <w:p>
            <w:r>
              <w:t>Metadata object. (Schema allows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'https://api.bigcommerce.com/stores/{{BIG_COMMERCE_STORE_HASH}}/v3/catalog/products/123/custom-fields' \</w:t>
        <w:br/>
        <w:t xml:space="preserve"> --header 'Accept: application/json' \</w:t>
        <w:br/>
        <w:t xml:space="preserve"> --header 'Content-Type: application/json' \</w:t>
        <w:br/>
        <w:t xml:space="preserve"> --data '{</w:t>
        <w:br/>
        <w:t xml:space="preserve"> "name": "ISBN",</w:t>
        <w:br/>
        <w:t xml:space="preserve"> "value": "1234567890123"</w:t>
        <w:br/>
        <w:t xml:space="preserve">  }'</w:t>
      </w:r>
    </w:p>
    <w:p>
      <w:pPr>
        <w:pStyle w:val="Heading3"/>
      </w:pPr>
      <w:r>
        <w:t>Example Usage</w:t>
      </w:r>
    </w:p>
    <w:p>
      <w:pPr>
        <w:pStyle w:val="Heading3"/>
      </w:pPr>
      <w:r>
        <w:t>Example 1: Create an ISBN custom field</w:t>
      </w:r>
    </w:p>
    <w:p>
      <w:pPr>
        <w:pStyle w:val="Heading3"/>
      </w:pPr>
      <w:r>
        <w:t>Example 2: Create a “Material” custom field</w:t>
      </w:r>
    </w:p>
    <w:p>
      <w:r>
        <w:rPr>
          <w:b/>
          <w:color w:val="666666"/>
          <w:sz w:val="16"/>
        </w:rPr>
        <w:t>[bash]</w:t>
      </w:r>
    </w:p>
    <w:p>
      <w:pPr>
        <w:shd w:fill="F2F2F2" w:val="clear"/>
      </w:pPr>
      <w:r>
        <w:rPr>
          <w:rFonts w:ascii="Courier New" w:hAnsi="Courier New"/>
          <w:sz w:val="17"/>
        </w:rPr>
        <w:t>curl --request POST \</w:t>
        <w:br/>
        <w:t xml:space="preserve"> --url 'https://api.bigcommerce.com/stores/{{BIG_COMMERCE_STORE_HASH}}/v3/catalog/products/123/custom-fields' \</w:t>
        <w:br/>
        <w:t xml:space="preserve"> --header 'Accept: application/json' \</w:t>
        <w:br/>
        <w:t xml:space="preserve"> --header 'Content-Type: application/json' \</w:t>
        <w:br/>
        <w:t xml:space="preserve"> --data '{</w:t>
        <w:br/>
        <w:t xml:space="preserve"> "name": "Material",</w:t>
        <w:br/>
        <w:t xml:space="preserve"> "value": "100% Cotton"</w:t>
        <w:br/>
        <w:t xml:space="preserve">  }'</w:t>
      </w:r>
    </w:p>
    <w:p>
      <w:pPr>
        <w:pStyle w:val="Heading3"/>
      </w:pPr>
      <w:r>
        <w:t>Example 3: Create a “Warranty” custom field</w:t>
      </w:r>
    </w:p>
    <w:p>
      <w:r>
        <w:rPr>
          <w:b/>
          <w:color w:val="666666"/>
          <w:sz w:val="16"/>
        </w:rPr>
        <w:t>[bash]</w:t>
      </w:r>
    </w:p>
    <w:p>
      <w:pPr>
        <w:shd w:fill="F2F2F2" w:val="clear"/>
      </w:pPr>
      <w:r>
        <w:rPr>
          <w:rFonts w:ascii="Courier New" w:hAnsi="Courier New"/>
          <w:sz w:val="17"/>
        </w:rPr>
        <w:t>curl --request POST \</w:t>
        <w:br/>
        <w:t xml:space="preserve"> --url 'https://api.bigcommerce.com/stores/{{BIG_COMMERCE_STORE_HASH}}/v3/catalog/products/123/custom-fields' \</w:t>
        <w:br/>
        <w:t xml:space="preserve"> --header 'Accept: application/json' \</w:t>
        <w:br/>
        <w:t xml:space="preserve"> --header 'Content-Type: application/json' \</w:t>
        <w:br/>
        <w:t xml:space="preserve"> --data '{</w:t>
        <w:br/>
        <w:t xml:space="preserve"> "name": "Warranty",</w:t>
        <w:br/>
        <w:t xml:space="preserve"> "value": "2 years"</w:t>
        <w:br/>
        <w:t xml:space="preserve">  }'</w:t>
      </w:r>
    </w:p>
    <w:p>
      <w:pPr>
        <w:pStyle w:val="Heading3"/>
      </w:pPr>
      <w:r>
        <w:t>Behavior</w:t>
      </w:r>
    </w:p>
    <w:p>
      <w:pPr>
        <w:pStyle w:val="ListBullet"/>
      </w:pPr>
      <w:r>
        <w:t>Validates product_id is present and the product exists.</w:t>
      </w:r>
    </w:p>
    <w:p>
      <w:pPr>
        <w:pStyle w:val="ListBullet"/>
      </w:pPr>
      <w:r>
        <w:t>Validates request body includes non-empty name and value within length limits.</w:t>
      </w:r>
    </w:p>
    <w:p>
      <w:pPr>
        <w:pStyle w:val="ListBullet"/>
      </w:pPr>
      <w:r>
        <w:t>Enforces uniqueness of the name + value pair for the product.</w:t>
      </w:r>
    </w:p>
    <w:p>
      <w:pPr>
        <w:pStyle w:val="ListBullet"/>
      </w:pPr>
      <w:r>
        <w:t>Creates the custom field and returns it in the data object along with meta.</w:t>
      </w:r>
    </w:p>
    <w:p>
      <w:pPr>
        <w:pStyle w:val="Heading3"/>
      </w:pPr>
      <w:r>
        <w:t>Notes</w:t>
      </w:r>
    </w:p>
    <w:p>
      <w:pPr>
        <w:pStyle w:val="ListBullet"/>
      </w:pPr>
      <w:r>
        <w:t>id is read-only and is assigned by the system.</w:t>
      </w:r>
    </w:p>
    <w:p>
      <w:pPr>
        <w:pStyle w:val="ListBullet"/>
      </w:pPr>
      <w:r>
        <w:t>If you exceed limits (200 fields per product or 250 characters), the API may return an error (commonly as a validation-style error such as 422, depending on the condition).</w:t>
      </w:r>
    </w:p>
    <w:p>
      <w:pPr>
        <w:pStyle w:val="ListBullet"/>
      </w:pPr>
      <w:r>
        <w:t>Ensure you send JSON with Content-Type: application/json to avoid 415 Unsupported Media Type.</w:t>
      </w:r>
    </w:p>
    <w:p>
      <w:pPr>
        <w:pStyle w:val="Heading3"/>
      </w:pPr>
      <w:r>
        <w:t>Gotchas</w:t>
      </w:r>
    </w:p>
    <w:p>
      <w:pPr>
        <w:pStyle w:val="ListBullet"/>
      </w:pPr>
      <w:r>
        <w:t>Uniqueness is for the pair (name + value), not necessarily name alone.</w:t>
      </w:r>
    </w:p>
    <w:p>
      <w:pPr>
        <w:pStyle w:val="ListBullet"/>
      </w:pPr>
      <w:r>
        <w:t>If you accidentally send an empty string for name or value, the request is invalid (minLength=1).</w:t>
      </w:r>
    </w:p>
    <w:p>
      <w:pPr>
        <w:pStyle w:val="Heading3"/>
      </w:pPr>
      <w:r>
        <w:t>Error Handling</w:t>
      </w:r>
    </w:p>
    <w:p>
      <w:pPr>
        <w:pStyle w:val="ListBullet"/>
      </w:pPr>
      <w:r>
        <w:t>401 Unauthorized: Missing/invalid credentials (returns plain text).</w:t>
      </w:r>
    </w:p>
    <w:p>
      <w:pPr>
        <w:pStyle w:val="ListBullet"/>
      </w:pPr>
      <w:r>
        <w:t>403 Forbidden: Authenticated but not allowed to perform the operation.</w:t>
      </w:r>
    </w:p>
    <w:p>
      <w:pPr>
        <w:pStyle w:val="ListBullet"/>
      </w:pPr>
      <w:r>
        <w:t>404 Not Found: Product or resource not found.</w:t>
      </w:r>
    </w:p>
    <w:p>
      <w:pPr>
        <w:pStyle w:val="ListBullet"/>
      </w:pPr>
      <w:r>
        <w:t>405 Method Not Allowed: Wrong HTTP method used.</w:t>
      </w:r>
    </w:p>
    <w:p>
      <w:pPr>
        <w:pStyle w:val="ListBullet"/>
      </w:pPr>
      <w:r>
        <w:t>415 Unsupported Media Type: Missing/incorrect Content-Type.</w:t>
      </w:r>
    </w:p>
    <w:p>
      <w:pPr>
        <w:pStyle w:val="ListBullet"/>
      </w:pPr>
      <w:r>
        <w:t>422 Unprocessable Entity: Validation or business-rule error (e.g., constraints/uniqueness/limits).</w:t>
      </w:r>
    </w:p>
    <w:p>
      <w:pPr>
        <w:pStyle w:val="Heading3"/>
      </w:pPr>
      <w:r>
        <w:t>Related productCustomFields actions</w:t>
      </w:r>
    </w:p>
    <w:p>
      <w:pPr>
        <w:pStyle w:val="ListBullet"/>
      </w:pPr>
      <w:r>
        <w:t>[DELETE] Delete a Product's Custom Field — /v3/catalog/products/{{productId}}/custom-fields/{{customFieldId}}</w:t>
      </w:r>
    </w:p>
    <w:p>
      <w:pPr>
        <w:pStyle w:val="ListBullet"/>
      </w:pPr>
      <w:r>
        <w:t>[GET] Get a Product Custom Field — /v3/catalog/products/{{productId}}/custom-fields/{{customFieldId}}</w:t>
      </w:r>
    </w:p>
    <w:p>
      <w:pPr>
        <w:pStyle w:val="ListBullet"/>
      </w:pPr>
      <w:r>
        <w:t>[GET] List a Product’s Custom Fields — /v3/catalog/products/{{productId}}/custom-fields</w:t>
      </w:r>
    </w:p>
    <w:p>
      <w:pPr>
        <w:pStyle w:val="ListBullet"/>
      </w:pPr>
      <w:r>
        <w:t>[PUT] Update a Product's Custom Field — /v3/catalog/products/{{productId}}/custom-fields/{{customFieldId}}</w:t>
      </w:r>
    </w:p>
    <w:p>
      <w:r>
        <w:br w:type="page"/>
      </w:r>
    </w:p>
    <w:p>
      <w:pPr>
        <w:pStyle w:val="Heading2"/>
      </w:pPr>
      <w:r>
        <w:t>303. [DELETE] Delete a Product's Custom Field</w:t>
      </w:r>
    </w:p>
    <w:p>
      <w:r>
        <w:rPr>
          <w:b/>
        </w:rPr>
        <w:t xml:space="preserve">Endpoint: </w:t>
      </w:r>
      <w:r>
        <w:rPr>
          <w:rFonts w:ascii="Courier New" w:hAnsi="Courier New"/>
          <w:sz w:val="18"/>
        </w:rPr>
        <w:t>/v3/catalog/products/{{productId}}/custom-fields/{{customFieldId}}</w:t>
      </w:r>
    </w:p>
    <w:p>
      <w:pPr>
        <w:pStyle w:val="Heading3"/>
      </w:pPr>
      <w:r>
        <w:t>Prerequisites</w:t>
      </w:r>
    </w:p>
    <w:p>
      <w:pPr>
        <w:pStyle w:val="ListBullet"/>
      </w:pPr>
      <w:r>
        <w:t>You must have access to manage the target product in the store catalog.</w:t>
      </w:r>
    </w:p>
    <w:p>
      <w:pPr>
        <w:pStyle w:val="ListBullet"/>
      </w:pPr>
      <w:r>
        <w:t>You must know the product_id and custom_field_id to delete.</w:t>
      </w:r>
    </w:p>
    <w:p>
      <w:pPr>
        <w:pStyle w:val="Heading3"/>
      </w:pPr>
      <w:r>
        <w:t>Method</w:t>
      </w:r>
    </w:p>
    <w:p>
      <w:r>
        <w:t>DELETE</w:t>
      </w:r>
    </w:p>
    <w:p>
      <w:pPr>
        <w:pStyle w:val="Heading3"/>
      </w:pPr>
      <w:r>
        <w:t>URL</w:t>
      </w:r>
    </w:p>
    <w:p>
      <w:r>
        <w:t>https://api.bigcommerce.com/stores/{{BIG_COMMERCE_STORE_HASH}}/v3/catalog/products/{{product_id}}/custom-fields/{{custom_field_id}}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product Custom Field identified by custom_field_id from the product identified by product_id.</w:t>
      </w:r>
    </w:p>
    <w:p>
      <w:pPr>
        <w:pStyle w:val="Heading3"/>
      </w:pPr>
      <w:r>
        <w:t>Enforcement Rules</w:t>
      </w:r>
    </w:p>
    <w:p>
      <w:pPr>
        <w:pStyle w:val="ListBullet"/>
      </w:pPr>
      <w:r>
        <w:t>The product_id path parameter must always be present and must be a non-empty integer.</w:t>
      </w:r>
    </w:p>
    <w:p>
      <w:pPr>
        <w:pStyle w:val="ListBullet"/>
      </w:pPr>
      <w:r>
        <w:t>The custom_field_id path parameter must always be present and must be a non-empty integer.</w:t>
      </w:r>
    </w:p>
    <w:p>
      <w:pPr>
        <w:pStyle w:val="ListBullet"/>
      </w:pPr>
      <w:r>
        <w:t>Always construct the path as /v3/catalog/products/{{product_id}}/custom-fields/{{custom_field_id}}.</w:t>
      </w:r>
    </w:p>
    <w:p>
      <w:pPr>
        <w:pStyle w:val="ListBullet"/>
      </w:pPr>
      <w:r>
        <w:t>Do not call the API with missing or empty path parameters (e.g., avoid /products//custom-fields/).</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/v3/catalog/products/123/custom-fields/456</w:t>
        <w:br/>
        <w:t>/v3/catalog/products/98765/custom-fields/12</w:t>
      </w:r>
    </w:p>
    <w:p>
      <w:pPr>
        <w:pStyle w:val="Heading3"/>
      </w:pPr>
      <w:r>
        <w:t>Invalid Examples</w:t>
      </w:r>
    </w:p>
    <w:p>
      <w:r>
        <w:rPr>
          <w:b/>
          <w:color w:val="666666"/>
          <w:sz w:val="16"/>
        </w:rPr>
        <w:t>[http]</w:t>
      </w:r>
    </w:p>
    <w:p>
      <w:pPr>
        <w:shd w:fill="F2F2F2" w:val="clear"/>
      </w:pPr>
      <w:r>
        <w:rPr>
          <w:rFonts w:ascii="Courier New" w:hAnsi="Courier New"/>
          <w:sz w:val="17"/>
        </w:rPr>
        <w:t>/v3/catalog/products//custom-fields/456</w:t>
        <w:br/>
        <w:t>/v3/catalog/products/123/custom-fields/</w:t>
        <w:br/>
        <w:t>/v3/catalog/products/123/custom-fields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resource belongs.</w:t>
            </w:r>
          </w:p>
        </w:tc>
      </w:tr>
      <w:tr>
        <w:tc>
          <w:tcPr>
            <w:tcW w:type="dxa" w:w="2880"/>
          </w:tcPr>
          <w:p>
            <w:r>
              <w:t>custom_field_id</w:t>
            </w:r>
          </w:p>
        </w:tc>
        <w:tc>
          <w:tcPr>
            <w:tcW w:type="dxa" w:w="2880"/>
          </w:tcPr>
          <w:p>
            <w:r>
              <w:t>integer</w:t>
            </w:r>
          </w:p>
        </w:tc>
        <w:tc>
          <w:tcPr>
            <w:tcW w:type="dxa" w:w="2880"/>
          </w:tcPr>
          <w:p>
            <w:r>
              <w:t>The ID of the CustomField.</w:t>
            </w:r>
          </w:p>
        </w:tc>
      </w:tr>
    </w:tbl>
    <w:p/>
    <w:p>
      <w:pPr>
        <w:pStyle w:val="Heading3"/>
      </w:pPr>
      <w:r>
        <w:t>Response</w:t>
      </w:r>
    </w:p>
    <w:p>
      <w:pPr>
        <w:pStyle w:val="Heading3"/>
      </w:pPr>
      <w:r>
        <w:t>Success Response (204 No Content)</w:t>
      </w:r>
    </w:p>
    <w:p>
      <w:r>
        <w:t>No response body is returned.</w:t>
      </w:r>
    </w:p>
    <w:p>
      <w:pPr>
        <w:pStyle w:val="Heading3"/>
      </w:pPr>
      <w:r>
        <w:t>Error Response (401 Unauthorized) — text/plain</w:t>
      </w:r>
    </w:p>
    <w:p>
      <w:r>
        <w:rPr>
          <w:b/>
          <w:color w:val="666666"/>
          <w:sz w:val="16"/>
        </w:rPr>
        <w:t>[text]</w:t>
      </w:r>
    </w:p>
    <w:p>
      <w:pPr>
        <w:shd w:fill="F2F2F2" w:val="clear"/>
      </w:pPr>
      <w:r>
        <w:rPr>
          <w:rFonts w:ascii="Courier New" w:hAnsi="Courier New"/>
          <w:sz w:val="17"/>
        </w:rPr>
        <w:t>Unauthorized</w:t>
      </w:r>
    </w:p>
    <w:p>
      <w:pPr>
        <w:pStyle w:val="Heading3"/>
      </w:pPr>
      <w:r>
        <w:t>Error Response (403 General Error) — application/json</w:t>
      </w:r>
    </w:p>
    <w:p>
      <w:r>
        <w:rPr>
          <w:b/>
          <w:color w:val="666666"/>
          <w:sz w:val="16"/>
        </w:rPr>
        <w:t>[json]</w:t>
      </w:r>
    </w:p>
    <w:p>
      <w:pPr>
        <w:shd w:fill="F2F2F2" w:val="clear"/>
      </w:pPr>
      <w:r>
        <w:rPr>
          <w:rFonts w:ascii="Courier New" w:hAnsi="Courier New"/>
          <w:sz w:val="17"/>
        </w:rPr>
        <w:t>{</w:t>
        <w:br/>
        <w:t xml:space="preserve"> "status": 403,</w:t>
        <w:br/>
        <w:t xml:space="preserve"> "title": "Forbidden",</w:t>
        <w:br/>
        <w:t xml:space="preserve"> "type": "https://example.com/errors/forbidden",</w:t>
        <w:br/>
        <w:t xml:space="preserve"> "errors": {</w:t>
        <w:br/>
        <w:t xml:space="preserve"> "additionalProp1": "Any additional error details"</w:t>
        <w:br/>
        <w:t xml:space="preserve"> }</w:t>
        <w:br/>
        <w:t>}</w:t>
      </w:r>
    </w:p>
    <w:p>
      <w:pPr>
        <w:pStyle w:val="Heading3"/>
      </w:pPr>
      <w:r>
        <w:t>Error Response (404 General Error) — application/json</w:t>
      </w:r>
    </w:p>
    <w:p>
      <w:r>
        <w:rPr>
          <w:b/>
          <w:color w:val="666666"/>
          <w:sz w:val="16"/>
        </w:rPr>
        <w:t>[json]</w:t>
      </w:r>
    </w:p>
    <w:p>
      <w:pPr>
        <w:shd w:fill="F2F2F2" w:val="clear"/>
      </w:pPr>
      <w:r>
        <w:rPr>
          <w:rFonts w:ascii="Courier New" w:hAnsi="Courier New"/>
          <w:sz w:val="17"/>
        </w:rPr>
        <w:t>{</w:t>
        <w:br/>
        <w:t xml:space="preserve"> "status": 404,</w:t>
        <w:br/>
        <w:t xml:space="preserve"> "title": "Not Found",</w:t>
        <w:br/>
        <w:t xml:space="preserve"> "type": "https://example.com/errors/not-found",</w:t>
        <w:br/>
        <w:t xml:space="preserve"> "code": 10001</w:t>
        <w:br/>
        <w:t>}</w:t>
      </w:r>
    </w:p>
    <w:p>
      <w:pPr>
        <w:pStyle w:val="Heading3"/>
      </w:pPr>
      <w:r>
        <w:t>Error Response (405 Method Not Allowed) — application/json</w:t>
      </w:r>
    </w:p>
    <w:p>
      <w:r>
        <w:rPr>
          <w:b/>
          <w:color w:val="666666"/>
          <w:sz w:val="16"/>
        </w:rPr>
        <w:t>[json]</w:t>
      </w:r>
    </w:p>
    <w:p>
      <w:pPr>
        <w:shd w:fill="F2F2F2" w:val="clear"/>
      </w:pPr>
      <w:r>
        <w:rPr>
          <w:rFonts w:ascii="Courier New" w:hAnsi="Courier New"/>
          <w:sz w:val="17"/>
        </w:rPr>
        <w:t>{</w:t>
        <w:br/>
        <w:t xml:space="preserve"> "status": 405,</w:t>
        <w:br/>
        <w:t xml:space="preserve"> "title": "Method Not Allowed",</w:t>
        <w:br/>
        <w:t xml:space="preserve"> "type": "https://example.com/errors/method-not-allowed",</w:t>
        <w:br/>
        <w:t xml:space="preserve"> "detail": "The method is not allowed for the requested URL."</w:t>
        <w:br/>
        <w:t>}</w:t>
      </w:r>
    </w:p>
    <w:p>
      <w:pPr>
        <w:pStyle w:val="Heading3"/>
      </w:pPr>
      <w:r>
        <w:t>Response Fields</w:t>
      </w:r>
    </w:p>
    <w:p>
      <w:pPr>
        <w:pStyle w:val="Heading3"/>
      </w:pPr>
      <w:r>
        <w:t>403 / 404 / 405 (JSON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The HTTP status code.</w:t>
            </w:r>
          </w:p>
        </w:tc>
      </w:tr>
      <w:tr>
        <w:tc>
          <w:tcPr>
            <w:tcW w:type="dxa" w:w="2880"/>
          </w:tcPr>
          <w:p>
            <w:r>
              <w:t>title</w:t>
            </w:r>
          </w:p>
        </w:tc>
        <w:tc>
          <w:tcPr>
            <w:tcW w:type="dxa" w:w="2880"/>
          </w:tcPr>
          <w:p>
            <w:r>
              <w:t>string</w:t>
            </w:r>
          </w:p>
        </w:tc>
        <w:tc>
          <w:tcPr>
            <w:tcW w:type="dxa" w:w="2880"/>
          </w:tcPr>
          <w:p>
            <w:r>
              <w:t>The error title describing the particular error.</w:t>
            </w:r>
          </w:p>
        </w:tc>
      </w:tr>
      <w:tr>
        <w:tc>
          <w:tcPr>
            <w:tcW w:type="dxa" w:w="2880"/>
          </w:tcPr>
          <w:p>
            <w:r>
              <w:t>type</w:t>
            </w:r>
          </w:p>
        </w:tc>
        <w:tc>
          <w:tcPr>
            <w:tcW w:type="dxa" w:w="2880"/>
          </w:tcPr>
          <w:p>
            <w:r>
              <w:t>string</w:t>
            </w:r>
          </w:p>
        </w:tc>
        <w:tc>
          <w:tcPr>
            <w:tcW w:type="dxa" w:w="2880"/>
          </w:tcPr>
          <w:p>
            <w:r>
              <w:t>A URI identifier for the error type.</w:t>
            </w:r>
          </w:p>
        </w:tc>
      </w:tr>
      <w:tr>
        <w:tc>
          <w:tcPr>
            <w:tcW w:type="dxa" w:w="2880"/>
          </w:tcPr>
          <w:p>
            <w:r>
              <w:t>detail</w:t>
            </w:r>
          </w:p>
        </w:tc>
        <w:tc>
          <w:tcPr>
            <w:tcW w:type="dxa" w:w="2880"/>
          </w:tcPr>
          <w:p>
            <w:r>
              <w:t>string</w:t>
            </w:r>
          </w:p>
        </w:tc>
        <w:tc>
          <w:tcPr>
            <w:tcW w:type="dxa" w:w="2880"/>
          </w:tcPr>
          <w:p>
            <w:r>
              <w:t>(405 only) Detailed description of the error.</w:t>
            </w:r>
          </w:p>
        </w:tc>
      </w:tr>
      <w:tr>
        <w:tc>
          <w:tcPr>
            <w:tcW w:type="dxa" w:w="2880"/>
          </w:tcPr>
          <w:p>
            <w:r>
              <w:t>errors</w:t>
            </w:r>
          </w:p>
        </w:tc>
        <w:tc>
          <w:tcPr>
            <w:tcW w:type="dxa" w:w="2880"/>
          </w:tcPr>
          <w:p>
            <w:r>
              <w:t>object</w:t>
            </w:r>
          </w:p>
        </w:tc>
        <w:tc>
          <w:tcPr>
            <w:tcW w:type="dxa" w:w="2880"/>
          </w:tcPr>
          <w:p>
            <w:r>
              <w:t>(403 only) A map of additional error details. Contents are not strictly defined.</w:t>
            </w:r>
          </w:p>
        </w:tc>
      </w:tr>
      <w:tr>
        <w:tc>
          <w:tcPr>
            <w:tcW w:type="dxa" w:w="2880"/>
          </w:tcPr>
          <w:p>
            <w:r>
              <w:t>code</w:t>
            </w:r>
          </w:p>
        </w:tc>
        <w:tc>
          <w:tcPr>
            <w:tcW w:type="dxa" w:w="2880"/>
          </w:tcPr>
          <w:p>
            <w:r>
              <w:t>integer</w:t>
            </w:r>
          </w:p>
        </w:tc>
        <w:tc>
          <w:tcPr>
            <w:tcW w:type="dxa" w:w="2880"/>
          </w:tcPr>
          <w:p>
            <w:r>
              <w:t>(404 only) Custom code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'https://api.bigcommerce.com/stores/{{BIG_COMMERCE_STORE_HASH}}/v3/catalog/products/123/custom-fields/456' \</w:t>
        <w:br/>
        <w:t xml:space="preserve"> --header 'Accept: application/json'</w:t>
      </w:r>
    </w:p>
    <w:p>
      <w:pPr>
        <w:pStyle w:val="Heading3"/>
      </w:pPr>
      <w:r>
        <w:t>Behavior</w:t>
      </w:r>
    </w:p>
    <w:p>
      <w:pPr>
        <w:pStyle w:val="ListBullet"/>
      </w:pPr>
      <w:r>
        <w:t>Validates that product_id and custom_field_id identify an existing custom field on the specified product.</w:t>
      </w:r>
    </w:p>
    <w:p>
      <w:pPr>
        <w:pStyle w:val="ListBullet"/>
      </w:pPr>
      <w:r>
        <w:t>Deletes the custom field.</w:t>
      </w:r>
    </w:p>
    <w:p>
      <w:pPr>
        <w:pStyle w:val="ListBullet"/>
      </w:pPr>
      <w:r>
        <w:t>Returns 204 No Content on success.</w:t>
      </w:r>
    </w:p>
    <w:p>
      <w:pPr>
        <w:pStyle w:val="Heading3"/>
      </w:pPr>
      <w:r>
        <w:t>Error Handling</w:t>
      </w:r>
    </w:p>
    <w:p>
      <w:pPr>
        <w:pStyle w:val="ListBullet"/>
      </w:pPr>
      <w:r>
        <w:t>401 Unauthorized: Request is not authorized (returns text/plain).</w:t>
      </w:r>
    </w:p>
    <w:p>
      <w:pPr>
        <w:pStyle w:val="ListBullet"/>
      </w:pPr>
      <w:r>
        <w:t>403 Forbidden: Authenticated but not permitted to delete the custom field (returns JSON error object).</w:t>
      </w:r>
    </w:p>
    <w:p>
      <w:pPr>
        <w:pStyle w:val="ListBullet"/>
      </w:pPr>
      <w:r>
        <w:t>404 Not Found: The product and/or custom field does not exist (returns JSON error object).</w:t>
      </w:r>
    </w:p>
    <w:p>
      <w:pPr>
        <w:pStyle w:val="ListBullet"/>
      </w:pPr>
      <w:r>
        <w:t>405 Method Not Allowed: HTTP method not allowed for the endpoint (returns JSON error object).</w:t>
      </w:r>
    </w:p>
    <w:p>
      <w:pPr>
        <w:pStyle w:val="Heading3"/>
      </w:pPr>
      <w:r>
        <w:t>Related productCustomFields actions</w:t>
      </w:r>
    </w:p>
    <w:p>
      <w:pPr>
        <w:pStyle w:val="ListBullet"/>
      </w:pPr>
      <w:r>
        <w:t>[POST] Create a Product Custom Field — /v3/catalog/products/{{productId}}/custom-fields</w:t>
      </w:r>
    </w:p>
    <w:p>
      <w:pPr>
        <w:pStyle w:val="ListBullet"/>
      </w:pPr>
      <w:r>
        <w:t>[GET] Get a Product Custom Field — /v3/catalog/products/{{productId}}/custom-fields/{{customFieldId}}</w:t>
      </w:r>
    </w:p>
    <w:p>
      <w:pPr>
        <w:pStyle w:val="ListBullet"/>
      </w:pPr>
      <w:r>
        <w:t>[GET] List a Product’s Custom Fields — /v3/catalog/products/{{productId}}/custom-fields</w:t>
      </w:r>
    </w:p>
    <w:p>
      <w:pPr>
        <w:pStyle w:val="ListBullet"/>
      </w:pPr>
      <w:r>
        <w:t>[PUT] Update a Product's Custom Field — /v3/catalog/products/{{productId}}/custom-fields/{{customFieldId}}</w:t>
      </w:r>
    </w:p>
    <w:p>
      <w:r>
        <w:br w:type="page"/>
      </w:r>
    </w:p>
    <w:p>
      <w:pPr>
        <w:pStyle w:val="Heading2"/>
      </w:pPr>
      <w:r>
        <w:t>304. [GET] Get a Product Custom Field</w:t>
      </w:r>
    </w:p>
    <w:p>
      <w:r>
        <w:rPr>
          <w:b/>
        </w:rPr>
        <w:t xml:space="preserve">Endpoint: </w:t>
      </w:r>
      <w:r>
        <w:rPr>
          <w:rFonts w:ascii="Courier New" w:hAnsi="Courier New"/>
          <w:sz w:val="18"/>
        </w:rPr>
        <w:t>/v3/catalog/products/{{productId}}/custom-fields/{{customFieldId}}</w:t>
      </w:r>
    </w:p>
    <w:p>
      <w:pPr>
        <w:pStyle w:val="Heading3"/>
      </w:pPr>
      <w:r>
        <w:t>Prerequisites</w:t>
      </w:r>
    </w:p>
    <w:p>
      <w:pPr>
        <w:pStyle w:val="ListBullet"/>
      </w:pPr>
      <w:r>
        <w:t>You need the product’s ID (product_id)</w:t>
      </w:r>
    </w:p>
    <w:p>
      <w:pPr>
        <w:pStyle w:val="ListBullet"/>
      </w:pPr>
      <w:r>
        <w:t>You need the custom field’s ID (custom_field_id) for that product</w:t>
      </w:r>
    </w:p>
    <w:p>
      <w:pPr>
        <w:pStyle w:val="ListBullet"/>
      </w:pPr>
      <w:r>
        <w:t>Must have permissions to read products/catalog data</w:t>
      </w:r>
    </w:p>
    <w:p>
      <w:pPr>
        <w:pStyle w:val="Heading3"/>
      </w:pPr>
      <w:r>
        <w:t>Method</w:t>
      </w:r>
    </w:p>
    <w:p>
      <w:r>
        <w:t>GET</w:t>
      </w:r>
    </w:p>
    <w:p>
      <w:pPr>
        <w:pStyle w:val="Heading3"/>
      </w:pPr>
      <w:r>
        <w:t>URL</w:t>
      </w:r>
    </w:p>
    <w:p>
      <w:r>
        <w:t>https://api.bigcommerce.com/stores/{{BIG_COMMERCE_STORE_HASH}}/v3/catalog/products/{{product_id}}/custom-fields/{{custom_field_id}}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product Custom Field by its ID for a given product. You can optionally include or exclude specific response fields via query parameters.</w:t>
      </w:r>
    </w:p>
    <w:p>
      <w:pPr>
        <w:pStyle w:val="Heading3"/>
      </w:pPr>
      <w:r>
        <w:t>Enforcement Rules</w:t>
      </w:r>
    </w:p>
    <w:p>
      <w:pPr>
        <w:pStyle w:val="ListBullet"/>
      </w:pPr>
      <w:r>
        <w:t>The product_id path parameter must always be present and must be a non-empty integer value.</w:t>
      </w:r>
    </w:p>
    <w:p>
      <w:pPr>
        <w:pStyle w:val="ListBullet"/>
      </w:pPr>
      <w:r>
        <w:t>The custom_field_id path parameter must always be present and must be a non-empty integer value.</w:t>
      </w:r>
    </w:p>
    <w:p>
      <w:pPr>
        <w:pStyle w:val="ListBullet"/>
      </w:pPr>
      <w:r>
        <w:t>Always construct the path as /v3/catalog/products/{{product_id}}/custom-fields/{{custom_field_id}}.</w:t>
      </w:r>
    </w:p>
    <w:p>
      <w:pPr>
        <w:pStyle w:val="ListBullet"/>
      </w:pPr>
      <w:r>
        <w:t>Do not call the API with missing or empty path parameters (e.g., avoid /products//custom-fields/).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/v3/catalog/products/123/custom-fields/45</w:t>
      </w:r>
    </w:p>
    <w:p>
      <w:pPr>
        <w:pStyle w:val="Heading3"/>
      </w:pPr>
      <w:r>
        <w:t>Invalid Examples</w:t>
      </w:r>
    </w:p>
    <w:p>
      <w:r>
        <w:rPr>
          <w:b/>
          <w:color w:val="666666"/>
          <w:sz w:val="16"/>
        </w:rPr>
        <w:t>[http]</w:t>
      </w:r>
    </w:p>
    <w:p>
      <w:pPr>
        <w:shd w:fill="F2F2F2" w:val="clear"/>
      </w:pPr>
      <w:r>
        <w:rPr>
          <w:rFonts w:ascii="Courier New" w:hAnsi="Courier New"/>
          <w:sz w:val="17"/>
        </w:rPr>
        <w:t>/v3/catalog/products//custom-fields/45</w:t>
        <w:br/>
        <w:t>/v3/catalog/products/123/custom-fields/</w:t>
        <w:br/>
        <w:t>/v3/catalog/products/123/custom-fields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resource belongs.</w:t>
            </w:r>
          </w:p>
        </w:tc>
      </w:tr>
      <w:tr>
        <w:tc>
          <w:tcPr>
            <w:tcW w:type="dxa" w:w="2880"/>
          </w:tcPr>
          <w:p>
            <w:r>
              <w:t>custom_field_id</w:t>
            </w:r>
          </w:p>
        </w:tc>
        <w:tc>
          <w:tcPr>
            <w:tcW w:type="dxa" w:w="2880"/>
          </w:tcPr>
          <w:p>
            <w:r>
              <w:t>integer</w:t>
            </w:r>
          </w:p>
        </w:tc>
        <w:tc>
          <w:tcPr>
            <w:tcW w:type="dxa" w:w="2880"/>
          </w:tcPr>
          <w:p>
            <w:r>
              <w:t>The ID of the CustomField.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include_fields</w:t>
            </w:r>
          </w:p>
        </w:tc>
        <w:tc>
          <w:tcPr>
            <w:tcW w:type="dxa" w:w="2880"/>
          </w:tcPr>
          <w:p>
            <w:r>
              <w:t>array of enum strings</w:t>
            </w:r>
          </w:p>
        </w:tc>
        <w:tc>
          <w:tcPr>
            <w:tcW w:type="dxa" w:w="2880"/>
          </w:tcPr>
          <w:p>
            <w:r>
              <w:t>Fields to include, in a comma-separated list. Possible values: name, value. The id and the specified fields will be returned.</w:t>
            </w:r>
          </w:p>
        </w:tc>
      </w:tr>
      <w:tr>
        <w:tc>
          <w:tcPr>
            <w:tcW w:type="dxa" w:w="2880"/>
          </w:tcPr>
          <w:p>
            <w:r>
              <w:t>exclude_fields</w:t>
            </w:r>
          </w:p>
        </w:tc>
        <w:tc>
          <w:tcPr>
            <w:tcW w:type="dxa" w:w="2880"/>
          </w:tcPr>
          <w:p>
            <w:r>
              <w:t>array of enum strings</w:t>
            </w:r>
          </w:p>
        </w:tc>
        <w:tc>
          <w:tcPr>
            <w:tcW w:type="dxa" w:w="2880"/>
          </w:tcPr>
          <w:p>
            <w:r>
              <w:t>Fields to exclude, in a comma-separated list. Possible values: name, value. The specified fields will be excluded from a response. The id cannot be excluded.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12,</w:t>
        <w:br/>
        <w:t xml:space="preserve"> "name": "Material",</w:t>
        <w:br/>
        <w:t xml:space="preserve"> "value": "Cotton"</w:t>
        <w:br/>
        <w:t xml:space="preserve"> },</w:t>
        <w:br/>
        <w:t xml:space="preserve"> "meta": {}</w:t>
        <w:br/>
        <w:t>}</w:t>
      </w:r>
    </w:p>
    <w:p>
      <w:pPr>
        <w:pStyle w:val="Heading3"/>
      </w:pPr>
      <w:r>
        <w:t>Error Response (401 Unauthorized)</w:t>
      </w:r>
    </w:p>
    <w:p>
      <w:r>
        <w:rPr>
          <w:b/>
          <w:color w:val="666666"/>
          <w:sz w:val="16"/>
        </w:rPr>
        <w:t>[text]</w:t>
      </w:r>
    </w:p>
    <w:p>
      <w:pPr>
        <w:shd w:fill="F2F2F2" w:val="clear"/>
      </w:pPr>
      <w:r>
        <w:rPr>
          <w:rFonts w:ascii="Courier New" w:hAnsi="Courier New"/>
          <w:sz w:val="17"/>
        </w:rPr>
        <w:t>Unauthorized</w:t>
      </w:r>
    </w:p>
    <w:p>
      <w:pPr>
        <w:pStyle w:val="Heading3"/>
      </w:pPr>
      <w:r>
        <w:t>Error Response (403 General Error)</w:t>
      </w:r>
    </w:p>
    <w:p>
      <w:r>
        <w:rPr>
          <w:b/>
          <w:color w:val="666666"/>
          <w:sz w:val="16"/>
        </w:rPr>
        <w:t>[json]</w:t>
      </w:r>
    </w:p>
    <w:p>
      <w:pPr>
        <w:shd w:fill="F2F2F2" w:val="clear"/>
      </w:pPr>
      <w:r>
        <w:rPr>
          <w:rFonts w:ascii="Courier New" w:hAnsi="Courier New"/>
          <w:sz w:val="17"/>
        </w:rPr>
        <w:t>{</w:t>
        <w:br/>
        <w:t xml:space="preserve"> "status": 403,</w:t>
        <w:br/>
        <w:t xml:space="preserve"> "title": "Forbidden",</w:t>
        <w:br/>
        <w:t xml:space="preserve"> "type": "https://example.com/error",</w:t>
        <w:br/>
        <w:t xml:space="preserve"> "errors": {}</w:t>
        <w:br/>
        <w:t>}</w:t>
      </w:r>
    </w:p>
    <w:p>
      <w:pPr>
        <w:pStyle w:val="Heading3"/>
      </w:pPr>
      <w:r>
        <w:t>Error Response (404 General Error)</w:t>
      </w:r>
    </w:p>
    <w:p>
      <w:r>
        <w:rPr>
          <w:b/>
          <w:color w:val="666666"/>
          <w:sz w:val="16"/>
        </w:rPr>
        <w:t>[json]</w:t>
      </w:r>
    </w:p>
    <w:p>
      <w:pPr>
        <w:shd w:fill="F2F2F2" w:val="clear"/>
      </w:pPr>
      <w:r>
        <w:rPr>
          <w:rFonts w:ascii="Courier New" w:hAnsi="Courier New"/>
          <w:sz w:val="17"/>
        </w:rPr>
        <w:t>{</w:t>
        <w:br/>
        <w:t xml:space="preserve"> "status": 404,</w:t>
        <w:br/>
        <w:t xml:space="preserve"> "title": "Not Found",</w:t>
        <w:br/>
        <w:t xml:space="preserve"> "type": "https://example.com/error",</w:t>
        <w:br/>
        <w:t xml:space="preserve"> "code": 404</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"status": 405,</w:t>
        <w:br/>
        <w:t xml:space="preserve"> "title": "Method Not Allowed",</w:t>
        <w:br/>
        <w:t xml:space="preserve"> "type": "https://example.com/error",</w:t>
        <w:br/>
        <w:t xml:space="preserve"> "detail": "The method is not allowed for the requested URL."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returned custom field object.</w:t>
            </w:r>
          </w:p>
        </w:tc>
      </w:tr>
      <w:tr>
        <w:tc>
          <w:tcPr>
            <w:tcW w:type="dxa" w:w="2880"/>
          </w:tcPr>
          <w:p>
            <w:r>
              <w:t>data.id</w:t>
            </w:r>
          </w:p>
        </w:tc>
        <w:tc>
          <w:tcPr>
            <w:tcW w:type="dxa" w:w="2880"/>
          </w:tcPr>
          <w:p>
            <w:r>
              <w:t>integer</w:t>
            </w:r>
          </w:p>
        </w:tc>
        <w:tc>
          <w:tcPr>
            <w:tcW w:type="dxa" w:w="2880"/>
          </w:tcPr>
          <w:p>
            <w:r>
              <w:t>Unique numeric ID of the custom field (min: 1). Read-only.</w:t>
            </w:r>
          </w:p>
        </w:tc>
      </w:tr>
      <w:tr>
        <w:tc>
          <w:tcPr>
            <w:tcW w:type="dxa" w:w="2880"/>
          </w:tcPr>
          <w:p>
            <w:r>
              <w:t>data.name</w:t>
            </w:r>
          </w:p>
        </w:tc>
        <w:tc>
          <w:tcPr>
            <w:tcW w:type="dxa" w:w="2880"/>
          </w:tcPr>
          <w:p>
            <w:r>
              <w:t>string</w:t>
            </w:r>
          </w:p>
        </w:tc>
        <w:tc>
          <w:tcPr>
            <w:tcW w:type="dxa" w:w="2880"/>
          </w:tcPr>
          <w:p>
            <w:r>
              <w:t>Name of the field (minLength: 1, maxLength: 250).</w:t>
            </w:r>
          </w:p>
        </w:tc>
      </w:tr>
      <w:tr>
        <w:tc>
          <w:tcPr>
            <w:tcW w:type="dxa" w:w="2880"/>
          </w:tcPr>
          <w:p>
            <w:r>
              <w:t>data.value</w:t>
            </w:r>
          </w:p>
        </w:tc>
        <w:tc>
          <w:tcPr>
            <w:tcW w:type="dxa" w:w="2880"/>
          </w:tcPr>
          <w:p>
            <w:r>
              <w:t>string</w:t>
            </w:r>
          </w:p>
        </w:tc>
        <w:tc>
          <w:tcPr>
            <w:tcW w:type="dxa" w:w="2880"/>
          </w:tcPr>
          <w:p>
            <w:r>
              <w:t>Value of the field (minLength: 1, maxLength: 250).</w:t>
            </w:r>
          </w:p>
        </w:tc>
      </w:tr>
      <w:tr>
        <w:tc>
          <w:tcPr>
            <w:tcW w:type="dxa" w:w="2880"/>
          </w:tcPr>
          <w:p>
            <w:r>
              <w:t>meta</w:t>
            </w:r>
          </w:p>
        </w:tc>
        <w:tc>
          <w:tcPr>
            <w:tcW w:type="dxa" w:w="2880"/>
          </w:tcPr>
          <w:p>
            <w:r>
              <w:t>object</w:t>
            </w:r>
          </w:p>
        </w:tc>
        <w:tc>
          <w:tcPr>
            <w:tcW w:type="dxa" w:w="2880"/>
          </w:tcPr>
          <w:p>
            <w:r>
              <w:t>Metadata object. (Additional properties allowed.)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'https://api.bigcommerce.com/stores/{{BIG_COMMERCE_STORE_HASH}}/v3/catalog/products/123/custom-fields/12' \</w:t>
        <w:br/>
        <w:t xml:space="preserve"> --header 'Accept: application/json'</w:t>
      </w:r>
    </w:p>
    <w:p>
      <w:pPr>
        <w:pStyle w:val="Heading3"/>
      </w:pPr>
      <w:r>
        <w:t>Example Usage</w:t>
      </w:r>
    </w:p>
    <w:p>
      <w:pPr>
        <w:pStyle w:val="Heading3"/>
      </w:pPr>
      <w:r>
        <w:t>Example 1: Get a custom field (default response)</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'https://api.bigcommerce.com/stores/{{BIG_COMMERCE_STORE_HASH}}/v3/catalog/products/123/custom-fields/12' \</w:t>
        <w:br/>
        <w:t xml:space="preserve"> -H 'Accept: application/json'</w:t>
      </w:r>
    </w:p>
    <w:p>
      <w:pPr>
        <w:pStyle w:val="Heading3"/>
      </w:pPr>
      <w:r>
        <w:t>Example 2: Include only name and value</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'https://api.bigcommerce.com/stores/{{BIG_COMMERCE_STORE_HASH}}/v3/catalog/products/123/custom-fields/12?include_fields=name,value' \</w:t>
        <w:br/>
        <w:t xml:space="preserve"> -H 'Accept: application/json'</w:t>
      </w:r>
    </w:p>
    <w:p>
      <w:pPr>
        <w:pStyle w:val="Heading3"/>
      </w:pPr>
      <w:r>
        <w:t>Example 3: Exclude value</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'https://api.bigcommerce.com/stores/{{BIG_COMMERCE_STORE_HASH}}/v3/catalog/products/123/custom-fields/12?exclude_fields=value' \</w:t>
        <w:br/>
        <w:t xml:space="preserve"> -H 'Accept: application/json'</w:t>
      </w:r>
    </w:p>
    <w:p>
      <w:pPr>
        <w:pStyle w:val="Heading3"/>
      </w:pPr>
      <w:r>
        <w:t>Notes</w:t>
      </w:r>
    </w:p>
    <w:p>
      <w:pPr>
        <w:pStyle w:val="ListBullet"/>
      </w:pPr>
      <w:r>
        <w:t>include_fields and exclude_fields are described as comma-separated lists in the documentation.</w:t>
      </w:r>
    </w:p>
    <w:p>
      <w:pPr>
        <w:pStyle w:val="ListBullet"/>
      </w:pPr>
      <w:r>
        <w:t>The response id is always present and cannot be excluded.</w:t>
      </w:r>
    </w:p>
    <w:p>
      <w:pPr>
        <w:pStyle w:val="Heading3"/>
      </w:pPr>
      <w:r>
        <w:t>Related productCustomFields actions</w:t>
      </w:r>
    </w:p>
    <w:p>
      <w:pPr>
        <w:pStyle w:val="ListBullet"/>
      </w:pPr>
      <w:r>
        <w:t>[POST] Create a Product Custom Field — /v3/catalog/products/{{productId}}/custom-fields</w:t>
      </w:r>
    </w:p>
    <w:p>
      <w:pPr>
        <w:pStyle w:val="ListBullet"/>
      </w:pPr>
      <w:r>
        <w:t>[DELETE] Delete a Product's Custom Field — /v3/catalog/products/{{productId}}/custom-fields/{{customFieldId}}</w:t>
      </w:r>
    </w:p>
    <w:p>
      <w:pPr>
        <w:pStyle w:val="ListBullet"/>
      </w:pPr>
      <w:r>
        <w:t>[GET] List a Product’s Custom Fields — /v3/catalog/products/{{productId}}/custom-fields</w:t>
      </w:r>
    </w:p>
    <w:p>
      <w:pPr>
        <w:pStyle w:val="ListBullet"/>
      </w:pPr>
      <w:r>
        <w:t>[PUT] Update a Product's Custom Field — /v3/catalog/products/{{productId}}/custom-fields/{{customFieldId}}</w:t>
      </w:r>
    </w:p>
    <w:p>
      <w:r>
        <w:br w:type="page"/>
      </w:r>
    </w:p>
    <w:p>
      <w:pPr>
        <w:pStyle w:val="Heading2"/>
      </w:pPr>
      <w:r>
        <w:t>305. [GET] List a Product’s Custom Fields</w:t>
      </w:r>
    </w:p>
    <w:p>
      <w:r>
        <w:rPr>
          <w:b/>
        </w:rPr>
        <w:t xml:space="preserve">Endpoint: </w:t>
      </w:r>
      <w:r>
        <w:rPr>
          <w:rFonts w:ascii="Courier New" w:hAnsi="Courier New"/>
          <w:sz w:val="18"/>
        </w:rPr>
        <w:t>/v3/catalog/products/{{productId}}/custom-fields</w:t>
      </w:r>
    </w:p>
    <w:p>
      <w:pPr>
        <w:pStyle w:val="Heading3"/>
      </w:pPr>
      <w:r>
        <w:t>Prerequisites</w:t>
      </w:r>
    </w:p>
    <w:p>
      <w:pPr>
        <w:pStyle w:val="ListBullet"/>
      </w:pPr>
      <w:r>
        <w:t>You must have access to the store’s catalog and permission to read products/custom fields.</w:t>
      </w:r>
    </w:p>
    <w:p>
      <w:pPr>
        <w:pStyle w:val="Heading3"/>
      </w:pPr>
      <w:r>
        <w:t>Method</w:t>
      </w:r>
    </w:p>
    <w:p>
      <w:r>
        <w:t>GET</w:t>
      </w:r>
    </w:p>
    <w:p>
      <w:pPr>
        <w:pStyle w:val="Heading3"/>
      </w:pPr>
      <w:r>
        <w:t>URL</w:t>
      </w:r>
    </w:p>
    <w:p>
      <w:r>
        <w:t>https://api.bigcommerce.com/stores/{{BIG_COMMERCE_STORE_HASH}}/v3/catalog/products/{{product_id}}/custom-fields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 product’s Custom Fields. Supports optional pagination and response field inclusion/exclusion.</w:t>
      </w:r>
    </w:p>
    <w:p>
      <w:pPr>
        <w:pStyle w:val="Heading3"/>
      </w:pPr>
      <w:r>
        <w:t>Enforcement Rules</w:t>
      </w:r>
    </w:p>
    <w:p>
      <w:pPr>
        <w:pStyle w:val="ListBullet"/>
      </w:pPr>
      <w:r>
        <w:t>The product_id path parameter must always be present and must be a non-empty value.</w:t>
      </w:r>
    </w:p>
    <w:p>
      <w:pPr>
        <w:pStyle w:val="ListBullet"/>
      </w:pPr>
      <w:r>
        <w:t>Always construct the path as /v3/catalog/products/{{product_id}}/custom-fields.</w:t>
      </w:r>
    </w:p>
    <w:p>
      <w:pPr>
        <w:pStyle w:val="ListBullet"/>
      </w:pPr>
      <w:r>
        <w:t>Do not call the API with a missing or empty product_id (e.g., avoid /products//custom-fields).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/v3/catalog/products/123/custom-fields</w:t>
        <w:br/>
        <w:t>/v3/catalog/products/98765/custom-fields?page=2&amp;limit=50</w:t>
      </w:r>
    </w:p>
    <w:p>
      <w:pPr>
        <w:pStyle w:val="Heading3"/>
      </w:pPr>
      <w:r>
        <w:t>Invalid Examples</w:t>
      </w:r>
    </w:p>
    <w:p>
      <w:r>
        <w:rPr>
          <w:b/>
          <w:color w:val="666666"/>
          <w:sz w:val="16"/>
        </w:rPr>
        <w:t>[http]</w:t>
      </w:r>
    </w:p>
    <w:p>
      <w:pPr>
        <w:shd w:fill="F2F2F2" w:val="clear"/>
      </w:pPr>
      <w:r>
        <w:rPr>
          <w:rFonts w:ascii="Courier New" w:hAnsi="Courier New"/>
          <w:sz w:val="17"/>
        </w:rPr>
        <w:t>/v3/catalog/products//custom-fields</w:t>
        <w:br/>
        <w:t>/v3/catalog/products/custom-fields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resource belongs.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include_fields</w:t>
            </w:r>
          </w:p>
        </w:tc>
        <w:tc>
          <w:tcPr>
            <w:tcW w:type="dxa" w:w="2880"/>
          </w:tcPr>
          <w:p>
            <w:r>
              <w:t>enum["name","value"][]</w:t>
            </w:r>
          </w:p>
        </w:tc>
        <w:tc>
          <w:tcPr>
            <w:tcW w:type="dxa" w:w="2880"/>
          </w:tcPr>
          <w:p>
            <w:r>
              <w:t>Fields to include, in a comma-separated list. The ID and the specified fields will be returned.</w:t>
            </w:r>
          </w:p>
        </w:tc>
      </w:tr>
      <w:tr>
        <w:tc>
          <w:tcPr>
            <w:tcW w:type="dxa" w:w="2880"/>
          </w:tcPr>
          <w:p>
            <w:r>
              <w:t>exclude_fields</w:t>
            </w:r>
          </w:p>
        </w:tc>
        <w:tc>
          <w:tcPr>
            <w:tcW w:type="dxa" w:w="2880"/>
          </w:tcPr>
          <w:p>
            <w:r>
              <w:t>enum["name","value"][]</w:t>
            </w:r>
          </w:p>
        </w:tc>
        <w:tc>
          <w:tcPr>
            <w:tcW w:type="dxa" w:w="2880"/>
          </w:tcPr>
          <w:p>
            <w:r>
              <w:t>Fields to exclude, in a comma-separated list. The specified fields will be excluded from a response. The ID cannot be excluded.</w:t>
            </w:r>
          </w:p>
        </w:tc>
      </w:tr>
      <w:tr>
        <w:tc>
          <w:tcPr>
            <w:tcW w:type="dxa" w:w="2880"/>
          </w:tcPr>
          <w:p>
            <w:r>
              <w:t>page</w:t>
            </w:r>
          </w:p>
        </w:tc>
        <w:tc>
          <w:tcPr>
            <w:tcW w:type="dxa" w:w="2880"/>
          </w:tcPr>
          <w:p>
            <w:r>
              <w:t>integer</w:t>
            </w:r>
          </w:p>
        </w:tc>
        <w:tc>
          <w:tcPr>
            <w:tcW w:type="dxa" w:w="2880"/>
          </w:tcPr>
          <w:p>
            <w:r>
              <w:t>Specifies the page number in a limited (paginated) list of products.</w:t>
            </w:r>
          </w:p>
        </w:tc>
      </w:tr>
      <w:tr>
        <w:tc>
          <w:tcPr>
            <w:tcW w:type="dxa" w:w="2880"/>
          </w:tcPr>
          <w:p>
            <w:r>
              <w:t>limit</w:t>
            </w:r>
          </w:p>
        </w:tc>
        <w:tc>
          <w:tcPr>
            <w:tcW w:type="dxa" w:w="2880"/>
          </w:tcPr>
          <w:p>
            <w:r>
              <w:t>integer</w:t>
            </w:r>
          </w:p>
        </w:tc>
        <w:tc>
          <w:tcPr>
            <w:tcW w:type="dxa" w:w="2880"/>
          </w:tcPr>
          <w:p>
            <w:r>
              <w:t>Controls the number of items per page in a limited (paginated) list of products.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"name": "Material",</w:t>
        <w:br/>
        <w:t xml:space="preserve"> "value": "Cotton"</w:t>
        <w:br/>
        <w:t xml:space="preserve"> },</w:t>
        <w:br/>
        <w:t xml:space="preserve"> {</w:t>
        <w:br/>
        <w:t xml:space="preserve"> "id": 2,</w:t>
        <w:br/>
        <w:t xml:space="preserve"> "name": "Care",</w:t>
        <w:br/>
        <w:t xml:space="preserve"> "value": "Machine wash cold"</w:t>
        <w:br/>
        <w:t xml:space="preserve"> }</w:t>
        <w:br/>
        <w:t xml:space="preserve"> ],</w:t>
        <w:br/>
        <w:t xml:space="preserve"> "meta": {</w:t>
        <w:br/>
        <w:t xml:space="preserve"> "pagination": {</w:t>
        <w:br/>
        <w:t xml:space="preserve"> "total": 2,</w:t>
        <w:br/>
        <w:t xml:space="preserve"> "count": 2,</w:t>
        <w:br/>
        <w:t xml:space="preserve"> "per_page": 50,</w:t>
        <w:br/>
        <w:t xml:space="preserve"> "current_page": 1,</w:t>
        <w:br/>
        <w:t xml:space="preserve"> "total_pages": 1,</w:t>
        <w:br/>
        <w:t xml:space="preserve"> "links": {</w:t>
        <w:br/>
        <w:t xml:space="preserve"> "previous": null,</w:t>
        <w:br/>
        <w:t xml:space="preserve"> "current": "https://api.bigcommerce.com/stores/{{BIG_COMMERCE_STORE_HASH}}/v3/catalog/products/123/custom-fields?page=1&amp;limit=50",</w:t>
        <w:br/>
        <w:t xml:space="preserve"> "next": null</w:t>
        <w:br/>
        <w:t xml:space="preserve"> }</w:t>
        <w:br/>
        <w:t xml:space="preserve"> }</w:t>
        <w:br/>
        <w:t xml:space="preserve"> }</w:t>
        <w:br/>
        <w:t>}</w:t>
      </w:r>
    </w:p>
    <w:p>
      <w:pPr>
        <w:pStyle w:val="Heading3"/>
      </w:pPr>
      <w:r>
        <w:t>Error Response (401 Unauthorized)</w:t>
      </w:r>
    </w:p>
    <w:p>
      <w:r>
        <w:rPr>
          <w:b/>
          <w:color w:val="666666"/>
          <w:sz w:val="16"/>
        </w:rPr>
        <w:t>[text]</w:t>
      </w:r>
    </w:p>
    <w:p>
      <w:pPr>
        <w:shd w:fill="F2F2F2" w:val="clear"/>
      </w:pPr>
      <w:r>
        <w:rPr>
          <w:rFonts w:ascii="Courier New" w:hAnsi="Courier New"/>
          <w:sz w:val="17"/>
        </w:rPr>
        <w:t>Unauthorized</w:t>
      </w:r>
    </w:p>
    <w:p>
      <w:pPr>
        <w:pStyle w:val="Heading3"/>
      </w:pPr>
      <w:r>
        <w:t>Error Response (403 General Error)</w:t>
      </w:r>
    </w:p>
    <w:p>
      <w:r>
        <w:rPr>
          <w:b/>
          <w:color w:val="666666"/>
          <w:sz w:val="16"/>
        </w:rPr>
        <w:t>[json]</w:t>
      </w:r>
    </w:p>
    <w:p>
      <w:pPr>
        <w:shd w:fill="F2F2F2" w:val="clear"/>
      </w:pPr>
      <w:r>
        <w:rPr>
          <w:rFonts w:ascii="Courier New" w:hAnsi="Courier New"/>
          <w:sz w:val="17"/>
        </w:rPr>
        <w:t>{</w:t>
        <w:br/>
        <w:t xml:space="preserve"> "status": 403,</w:t>
        <w:br/>
        <w:t xml:space="preserve"> "title": "Forbidden",</w:t>
        <w:br/>
        <w:t xml:space="preserve"> "type": "https://example.com/error",</w:t>
        <w:br/>
        <w:t xml:space="preserve"> "errors": {}</w:t>
        <w:br/>
        <w:t>}</w:t>
      </w:r>
    </w:p>
    <w:p>
      <w:pPr>
        <w:pStyle w:val="Heading3"/>
      </w:pPr>
      <w:r>
        <w:t>Error Response (404 General Error)</w:t>
      </w:r>
    </w:p>
    <w:p>
      <w:r>
        <w:rPr>
          <w:b/>
          <w:color w:val="666666"/>
          <w:sz w:val="16"/>
        </w:rPr>
        <w:t>[json]</w:t>
      </w:r>
    </w:p>
    <w:p>
      <w:pPr>
        <w:shd w:fill="F2F2F2" w:val="clear"/>
      </w:pPr>
      <w:r>
        <w:rPr>
          <w:rFonts w:ascii="Courier New" w:hAnsi="Courier New"/>
          <w:sz w:val="17"/>
        </w:rPr>
        <w:t>{</w:t>
        <w:br/>
        <w:t xml:space="preserve"> "status": 404,</w:t>
        <w:br/>
        <w:t xml:space="preserve"> "title": "Not Found",</w:t>
        <w:br/>
        <w:t xml:space="preserve"> "type": "https://example.com/error",</w:t>
        <w:br/>
        <w:t xml:space="preserve"> "code": 123</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"status": 405,</w:t>
        <w:br/>
        <w:t xml:space="preserve"> "title": "Method Not Allowed",</w:t>
        <w:br/>
        <w:t xml:space="preserve"> "type": "https://example.com/error",</w:t>
        <w:br/>
        <w:t xml:space="preserve"> "detail": "The method is not allowed for the requested URL."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custom fields for the product.</w:t>
            </w:r>
          </w:p>
        </w:tc>
      </w:tr>
      <w:tr>
        <w:tc>
          <w:tcPr>
            <w:tcW w:type="dxa" w:w="2880"/>
          </w:tcPr>
          <w:p>
            <w:r>
              <w:t>data[].id</w:t>
            </w:r>
          </w:p>
        </w:tc>
        <w:tc>
          <w:tcPr>
            <w:tcW w:type="dxa" w:w="2880"/>
          </w:tcPr>
          <w:p>
            <w:r>
              <w:t>integer</w:t>
            </w:r>
          </w:p>
        </w:tc>
        <w:tc>
          <w:tcPr>
            <w:tcW w:type="dxa" w:w="2880"/>
          </w:tcPr>
          <w:p>
            <w:r>
              <w:t>The unique numeric ID of the custom field; increments sequentially. Read-Only. Minimum: 1.</w:t>
            </w:r>
          </w:p>
        </w:tc>
      </w:tr>
      <w:tr>
        <w:tc>
          <w:tcPr>
            <w:tcW w:type="dxa" w:w="2880"/>
          </w:tcPr>
          <w:p>
            <w:r>
              <w:t>data[].name</w:t>
            </w:r>
          </w:p>
        </w:tc>
        <w:tc>
          <w:tcPr>
            <w:tcW w:type="dxa" w:w="2880"/>
          </w:tcPr>
          <w:p>
            <w:r>
              <w:t>string</w:t>
            </w:r>
          </w:p>
        </w:tc>
        <w:tc>
          <w:tcPr>
            <w:tcW w:type="dxa" w:w="2880"/>
          </w:tcPr>
          <w:p>
            <w:r>
              <w:t>The name of the field, shown on the storefront, orders, etc. Min length: 1. Max length: 250.</w:t>
            </w:r>
          </w:p>
        </w:tc>
      </w:tr>
      <w:tr>
        <w:tc>
          <w:tcPr>
            <w:tcW w:type="dxa" w:w="2880"/>
          </w:tcPr>
          <w:p>
            <w:r>
              <w:t>data[].value</w:t>
            </w:r>
          </w:p>
        </w:tc>
        <w:tc>
          <w:tcPr>
            <w:tcW w:type="dxa" w:w="2880"/>
          </w:tcPr>
          <w:p>
            <w:r>
              <w:t>string</w:t>
            </w:r>
          </w:p>
        </w:tc>
        <w:tc>
          <w:tcPr>
            <w:tcW w:type="dxa" w:w="2880"/>
          </w:tcPr>
          <w:p>
            <w:r>
              <w:t>The value of the field, shown on the storefront, orders, etc. Min length: 1. Max length: 250.</w:t>
            </w:r>
          </w:p>
        </w:tc>
      </w:tr>
      <w:tr>
        <w:tc>
          <w:tcPr>
            <w:tcW w:type="dxa" w:w="2880"/>
          </w:tcPr>
          <w:p>
            <w:r>
              <w:t>meta</w:t>
            </w:r>
          </w:p>
        </w:tc>
        <w:tc>
          <w:tcPr>
            <w:tcW w:type="dxa" w:w="2880"/>
          </w:tcPr>
          <w:p>
            <w:r>
              <w:t>object</w:t>
            </w:r>
          </w:p>
        </w:tc>
        <w:tc>
          <w:tcPr>
            <w:tcW w:type="dxa" w:w="2880"/>
          </w:tcPr>
          <w:p>
            <w:r>
              <w:t>Metadata wrapper.</w:t>
            </w:r>
          </w:p>
        </w:tc>
      </w:tr>
      <w:tr>
        <w:tc>
          <w:tcPr>
            <w:tcW w:type="dxa" w:w="2880"/>
          </w:tcPr>
          <w:p>
            <w:r>
              <w:t>meta.pagination</w:t>
            </w:r>
          </w:p>
        </w:tc>
        <w:tc>
          <w:tcPr>
            <w:tcW w:type="dxa" w:w="2880"/>
          </w:tcPr>
          <w:p>
            <w:r>
              <w:t>object</w:t>
            </w:r>
          </w:p>
        </w:tc>
        <w:tc>
          <w:tcPr>
            <w:tcW w:type="dxa" w:w="2880"/>
          </w:tcPr>
          <w:p>
            <w:r>
              <w:t>Pagination information.</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meta.pagination.count</w:t>
            </w:r>
          </w:p>
        </w:tc>
        <w:tc>
          <w:tcPr>
            <w:tcW w:type="dxa" w:w="2880"/>
          </w:tcPr>
          <w:p>
            <w:r>
              <w:t>integer</w:t>
            </w:r>
          </w:p>
        </w:tc>
        <w:tc>
          <w:tcPr>
            <w:tcW w:type="dxa" w:w="2880"/>
          </w:tcPr>
          <w:p>
            <w:r>
              <w:t>Total number of items in the collection response.</w:t>
            </w:r>
          </w:p>
        </w:tc>
      </w:tr>
      <w:tr>
        <w:tc>
          <w:tcPr>
            <w:tcW w:type="dxa" w:w="2880"/>
          </w:tcPr>
          <w:p>
            <w:r>
              <w:t>meta.pagination.per_page</w:t>
            </w:r>
          </w:p>
        </w:tc>
        <w:tc>
          <w:tcPr>
            <w:tcW w:type="dxa" w:w="2880"/>
          </w:tcPr>
          <w:p>
            <w:r>
              <w:t>integer</w:t>
            </w:r>
          </w:p>
        </w:tc>
        <w:tc>
          <w:tcPr>
            <w:tcW w:type="dxa" w:w="2880"/>
          </w:tcPr>
          <w:p>
            <w:r>
              <w:t>Number of items returned per page (controlled by limit).</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meta.pagination.total_pages</w:t>
            </w:r>
          </w:p>
        </w:tc>
        <w:tc>
          <w:tcPr>
            <w:tcW w:type="dxa" w:w="2880"/>
          </w:tcPr>
          <w:p>
            <w:r>
              <w:t>integer</w:t>
            </w:r>
          </w:p>
        </w:tc>
        <w:tc>
          <w:tcPr>
            <w:tcW w:type="dxa" w:w="2880"/>
          </w:tcPr>
          <w:p>
            <w:r>
              <w:t>Total number of pages in the collection.</w:t>
            </w:r>
          </w:p>
        </w:tc>
      </w:tr>
      <w:tr>
        <w:tc>
          <w:tcPr>
            <w:tcW w:type="dxa" w:w="2880"/>
          </w:tcPr>
          <w:p>
            <w:r>
              <w:t>meta.pagination.links</w:t>
            </w:r>
          </w:p>
        </w:tc>
        <w:tc>
          <w:tcPr>
            <w:tcW w:type="dxa" w:w="2880"/>
          </w:tcPr>
          <w:p>
            <w:r>
              <w:t>object</w:t>
            </w:r>
          </w:p>
        </w:tc>
        <w:tc>
          <w:tcPr>
            <w:tcW w:type="dxa" w:w="2880"/>
          </w:tcPr>
          <w:p>
            <w:r>
              <w:t>Pagination links.</w:t>
            </w:r>
          </w:p>
        </w:tc>
      </w:tr>
      <w:tr>
        <w:tc>
          <w:tcPr>
            <w:tcW w:type="dxa" w:w="2880"/>
          </w:tcPr>
          <w:p>
            <w:r>
              <w:t>meta.pagination.links.previous</w:t>
            </w:r>
          </w:p>
        </w:tc>
        <w:tc>
          <w:tcPr>
            <w:tcW w:type="dxa" w:w="2880"/>
          </w:tcPr>
          <w:p>
            <w:r>
              <w:t>string</w:t>
            </w:r>
          </w:p>
        </w:tc>
        <w:tc>
          <w:tcPr>
            <w:tcW w:type="dxa" w:w="2880"/>
          </w:tcPr>
          <w:p>
            <w:r>
              <w:t>Link to the previous page returned in the response.</w:t>
            </w:r>
          </w:p>
        </w:tc>
      </w:tr>
      <w:tr>
        <w:tc>
          <w:tcPr>
            <w:tcW w:type="dxa" w:w="2880"/>
          </w:tcPr>
          <w:p>
            <w:r>
              <w:t>meta.pagination.links.current</w:t>
            </w:r>
          </w:p>
        </w:tc>
        <w:tc>
          <w:tcPr>
            <w:tcW w:type="dxa" w:w="2880"/>
          </w:tcPr>
          <w:p>
            <w:r>
              <w:t>string</w:t>
            </w:r>
          </w:p>
        </w:tc>
        <w:tc>
          <w:tcPr>
            <w:tcW w:type="dxa" w:w="2880"/>
          </w:tcPr>
          <w:p>
            <w:r>
              <w:t>Link to the current page returned in the response.</w:t>
            </w:r>
          </w:p>
        </w:tc>
      </w:tr>
      <w:tr>
        <w:tc>
          <w:tcPr>
            <w:tcW w:type="dxa" w:w="2880"/>
          </w:tcPr>
          <w:p>
            <w:r>
              <w:t>meta.pagination.links.next</w:t>
            </w:r>
          </w:p>
        </w:tc>
        <w:tc>
          <w:tcPr>
            <w:tcW w:type="dxa" w:w="2880"/>
          </w:tcPr>
          <w:p>
            <w:r>
              <w:t>string</w:t>
            </w:r>
          </w:p>
        </w:tc>
        <w:tc>
          <w:tcPr>
            <w:tcW w:type="dxa" w:w="2880"/>
          </w:tcPr>
          <w:p>
            <w:r>
              <w:t>Link to the next page returned in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'https://api.bigcommerce.com/stores/{{BIG_COMMERCE_STORE_HASH}}/v3/catalog/products/123/custom-fields?page=1&amp;limit=50&amp;include_fields=name,value' \</w:t>
        <w:br/>
        <w:t xml:space="preserve"> --header 'Accept: application/json'</w:t>
      </w:r>
    </w:p>
    <w:p>
      <w:pPr>
        <w:pStyle w:val="Heading3"/>
      </w:pPr>
      <w:r>
        <w:t>Example Usage</w:t>
      </w:r>
    </w:p>
    <w:p>
      <w:pPr>
        <w:pStyle w:val="Heading3"/>
      </w:pPr>
      <w:r>
        <w:t>Example 1: Get all custom fields for a product</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'https://api.bigcommerce.com/stores/{{BIG_COMMERCE_STORE_HASH}}/v3/catalog/products/123/custom-fields' \</w:t>
        <w:br/>
        <w:t xml:space="preserve"> -H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'https://api.bigcommerce.com/stores/{{BIG_COMMERCE_STORE_HASH}}/v3/catalog/products/123/custom-fields?page=2&amp;limit=25' \</w:t>
        <w:br/>
        <w:t xml:space="preserve"> -H 'Accept: application/json'</w:t>
      </w:r>
    </w:p>
    <w:p>
      <w:pPr>
        <w:pStyle w:val="Heading3"/>
      </w:pPr>
      <w:r>
        <w:t>Example 3: Only return specific fields</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'https://api.bigcommerce.com/stores/{{BIG_COMMERCE_STORE_HASH}}/v3/catalog/products/123/custom-fields?include_fields=name,value' \</w:t>
        <w:br/>
        <w:t xml:space="preserve"> -H 'Accept: application/json'</w:t>
      </w:r>
    </w:p>
    <w:p>
      <w:pPr>
        <w:pStyle w:val="Heading3"/>
      </w:pPr>
      <w:r>
        <w:t>Notes</w:t>
      </w:r>
    </w:p>
    <w:p>
      <w:pPr>
        <w:pStyle w:val="ListBullet"/>
      </w:pPr>
      <w:r>
        <w:t>include_fields and exclude_fields are sent as comma-separated lists in the URL query string.</w:t>
      </w:r>
    </w:p>
    <w:p>
      <w:pPr>
        <w:pStyle w:val="ListBullet"/>
      </w:pPr>
      <w:r>
        <w:t>Pagination details are returned under meta.pagination.</w:t>
      </w:r>
    </w:p>
    <w:p>
      <w:pPr>
        <w:pStyle w:val="Heading3"/>
      </w:pPr>
      <w:r>
        <w:t>Related productCustomFields actions</w:t>
      </w:r>
    </w:p>
    <w:p>
      <w:pPr>
        <w:pStyle w:val="ListBullet"/>
      </w:pPr>
      <w:r>
        <w:t>[POST] Create a Product Custom Field — /v3/catalog/products/{{productId}}/custom-fields</w:t>
      </w:r>
    </w:p>
    <w:p>
      <w:pPr>
        <w:pStyle w:val="ListBullet"/>
      </w:pPr>
      <w:r>
        <w:t>[DELETE] Delete a Product's Custom Field — /v3/catalog/products/{{productId}}/custom-fields/{{customFieldId}}</w:t>
      </w:r>
    </w:p>
    <w:p>
      <w:pPr>
        <w:pStyle w:val="ListBullet"/>
      </w:pPr>
      <w:r>
        <w:t>[GET] Get a Product Custom Field — /v3/catalog/products/{{productId}}/custom-fields/{{customFieldId}}</w:t>
      </w:r>
    </w:p>
    <w:p>
      <w:pPr>
        <w:pStyle w:val="ListBullet"/>
      </w:pPr>
      <w:r>
        <w:t>[PUT] Update a Product's Custom Field — /v3/catalog/products/{{productId}}/custom-fields/{{customFieldId}}</w:t>
      </w:r>
    </w:p>
    <w:p>
      <w:r>
        <w:br w:type="page"/>
      </w:r>
    </w:p>
    <w:p>
      <w:pPr>
        <w:pStyle w:val="Heading2"/>
      </w:pPr>
      <w:r>
        <w:t>306. [PUT] Update a Product's Custom Field</w:t>
      </w:r>
    </w:p>
    <w:p>
      <w:r>
        <w:rPr>
          <w:b/>
        </w:rPr>
        <w:t xml:space="preserve">Endpoint: </w:t>
      </w:r>
      <w:r>
        <w:rPr>
          <w:rFonts w:ascii="Courier New" w:hAnsi="Courier New"/>
          <w:sz w:val="18"/>
        </w:rPr>
        <w:t>/v3/catalog/products/{{productId}}/custom-fields/{{customFieldId}}</w:t>
      </w:r>
    </w:p>
    <w:p>
      <w:pPr>
        <w:pStyle w:val="Heading3"/>
      </w:pPr>
      <w:r>
        <w:t>Prerequisites</w:t>
      </w:r>
    </w:p>
    <w:p>
      <w:pPr>
        <w:pStyle w:val="ListBullet"/>
      </w:pPr>
      <w:r>
        <w:t>A BigCommerce store with an existing product and custom field to update</w:t>
      </w:r>
    </w:p>
    <w:p>
      <w:pPr>
        <w:pStyle w:val="ListBullet"/>
      </w:pPr>
      <w:r>
        <w:t xml:space="preserve">Must stay within limits: </w:t>
        <w:br/>
        <w:br/>
        <w:t>Max 200 custom fields per product</w:t>
        <w:br/>
        <w:t>Max 250 characters for name and value</w:t>
      </w:r>
    </w:p>
    <w:p>
      <w:pPr>
        <w:pStyle w:val="ListBullet"/>
      </w:pPr>
      <w:r>
        <w:t>Name-value pair uniqueness: every name + value pair must be unique within a product</w:t>
      </w:r>
    </w:p>
    <w:p>
      <w:pPr>
        <w:pStyle w:val="Heading3"/>
      </w:pPr>
      <w:r>
        <w:t>Method</w:t>
      </w:r>
    </w:p>
    <w:p>
      <w:r>
        <w:t>PUT</w:t>
      </w:r>
    </w:p>
    <w:p>
      <w:pPr>
        <w:pStyle w:val="Heading3"/>
      </w:pPr>
      <w:r>
        <w:t>URL</w:t>
      </w:r>
    </w:p>
    <w:p>
      <w:r>
        <w:t>https://api.bigcommerce.com/stores/{{BIG_COMMERCE_STORE_HASH}}/v3/catalog/products/{{product_id}}/custom-fields/{{custom_field_id}}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product Custom Field identified by custom_field_id for the specified product_id. The custom field id is read-only and cannot be modified.</w:t>
      </w:r>
    </w:p>
    <w:p>
      <w:pPr>
        <w:pStyle w:val="Heading3"/>
      </w:pPr>
      <w:r>
        <w:t>Enforcement Rules</w:t>
      </w:r>
    </w:p>
    <w:p>
      <w:pPr>
        <w:pStyle w:val="ListBullet"/>
      </w:pPr>
      <w:r>
        <w:t>The product_id path parameter must always be present and must be an integer.</w:t>
      </w:r>
    </w:p>
    <w:p>
      <w:pPr>
        <w:pStyle w:val="ListBullet"/>
      </w:pPr>
      <w:r>
        <w:t>The custom_field_id path parameter must always be present and must be an integer.</w:t>
      </w:r>
    </w:p>
    <w:p>
      <w:pPr>
        <w:pStyle w:val="ListBullet"/>
      </w:pPr>
      <w:r>
        <w:t xml:space="preserve">Always construct the path as: </w:t>
        <w:br/>
        <w:br/>
        <w:t>/v3/catalog/products/{{product_id}}/custom-fields/{{custom_field_id}}</w:t>
      </w:r>
    </w:p>
    <w:p>
      <w:pPr>
        <w:pStyle w:val="ListBullet"/>
      </w:pPr>
      <w:r>
        <w:t>Do not call the API with missing or empty path parameters (e.g., /products//custom-fields/).</w:t>
      </w:r>
    </w:p>
    <w:p>
      <w:pPr>
        <w:pStyle w:val="ListBullet"/>
      </w:pPr>
      <w:r>
        <w:t>Do not send Path Parameters in the body; they must be placed in the URL.</w:t>
      </w:r>
    </w:p>
    <w:p>
      <w:pPr>
        <w:pStyle w:val="ListBullet"/>
      </w:pPr>
      <w:r>
        <w:t>Do not send Query Parameters in the body; they must be placed in the URL as query parameters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/v3/catalog/products/123/custom-fields/456</w:t>
      </w:r>
    </w:p>
    <w:p>
      <w:pPr>
        <w:pStyle w:val="Heading3"/>
      </w:pPr>
      <w:r>
        <w:t>Invalid Examples</w:t>
      </w:r>
    </w:p>
    <w:p>
      <w:r>
        <w:rPr>
          <w:b/>
          <w:color w:val="666666"/>
          <w:sz w:val="16"/>
        </w:rPr>
        <w:t>[http]</w:t>
      </w:r>
    </w:p>
    <w:p>
      <w:pPr>
        <w:shd w:fill="F2F2F2" w:val="clear"/>
      </w:pPr>
      <w:r>
        <w:rPr>
          <w:rFonts w:ascii="Courier New" w:hAnsi="Courier New"/>
          <w:sz w:val="17"/>
        </w:rPr>
        <w:t>/v3/catalog/products//custom-fields/456</w:t>
        <w:br/>
        <w:t>/v3/catalog/products/123/custom-fields/</w:t>
        <w:br/>
        <w:t>/v3/catalog/products/123/custom-fields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resource belongs.</w:t>
            </w:r>
          </w:p>
        </w:tc>
      </w:tr>
      <w:tr>
        <w:tc>
          <w:tcPr>
            <w:tcW w:type="dxa" w:w="2880"/>
          </w:tcPr>
          <w:p>
            <w:r>
              <w:t>custom_field_id</w:t>
            </w:r>
          </w:p>
        </w:tc>
        <w:tc>
          <w:tcPr>
            <w:tcW w:type="dxa" w:w="2880"/>
          </w:tcPr>
          <w:p>
            <w:r>
              <w:t>integer</w:t>
            </w:r>
          </w:p>
        </w:tc>
        <w:tc>
          <w:tcPr>
            <w:tcW w:type="dxa" w:w="2880"/>
          </w:tcPr>
          <w:p>
            <w:r>
              <w:t>The ID of the CustomField.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Custom field name. Constraints: minLength=1, maxLength=250. Example: "ISBN".</w:t>
            </w:r>
          </w:p>
        </w:tc>
      </w:tr>
      <w:tr>
        <w:tc>
          <w:tcPr>
            <w:tcW w:type="dxa" w:w="2880"/>
          </w:tcPr>
          <w:p>
            <w:r>
              <w:t>value</w:t>
            </w:r>
          </w:p>
        </w:tc>
        <w:tc>
          <w:tcPr>
            <w:tcW w:type="dxa" w:w="2880"/>
          </w:tcPr>
          <w:p>
            <w:r>
              <w:t>string</w:t>
            </w:r>
          </w:p>
        </w:tc>
        <w:tc>
          <w:tcPr>
            <w:tcW w:type="dxa" w:w="2880"/>
          </w:tcPr>
          <w:p>
            <w:r>
              <w:t>Custom field value. Constraints: minLength=1, maxLength=250. Example: "1234567890123".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456,</w:t>
        <w:br/>
        <w:t xml:space="preserve"> "name": "ISBN",</w:t>
        <w:br/>
        <w:t xml:space="preserve"> "value": "1234567890123"</w:t>
        <w:br/>
        <w:t xml:space="preserve"> },</w:t>
        <w:br/>
        <w:t xml:space="preserve"> "meta": {}</w:t>
        <w:br/>
        <w:t>}</w:t>
      </w:r>
    </w:p>
    <w:p>
      <w:pPr>
        <w:pStyle w:val="Heading3"/>
      </w:pPr>
      <w:r>
        <w:t>Error Response (401 Unauthorized)</w:t>
      </w:r>
    </w:p>
    <w:p>
      <w:r>
        <w:rPr>
          <w:b/>
          <w:color w:val="666666"/>
          <w:sz w:val="16"/>
        </w:rPr>
        <w:t>[text]</w:t>
      </w:r>
    </w:p>
    <w:p>
      <w:pPr>
        <w:shd w:fill="F2F2F2" w:val="clear"/>
      </w:pPr>
      <w:r>
        <w:rPr>
          <w:rFonts w:ascii="Courier New" w:hAnsi="Courier New"/>
          <w:sz w:val="17"/>
        </w:rPr>
        <w:t>Unauthorized</w:t>
      </w:r>
    </w:p>
    <w:p>
      <w:pPr>
        <w:pStyle w:val="Heading3"/>
      </w:pPr>
      <w:r>
        <w:t>Error Response (403 General Error)</w:t>
      </w:r>
    </w:p>
    <w:p>
      <w:r>
        <w:rPr>
          <w:b/>
          <w:color w:val="666666"/>
          <w:sz w:val="16"/>
        </w:rPr>
        <w:t>[json]</w:t>
      </w:r>
    </w:p>
    <w:p>
      <w:pPr>
        <w:shd w:fill="F2F2F2" w:val="clear"/>
      </w:pPr>
      <w:r>
        <w:rPr>
          <w:rFonts w:ascii="Courier New" w:hAnsi="Courier New"/>
          <w:sz w:val="17"/>
        </w:rPr>
        <w:t>{</w:t>
        <w:br/>
        <w:t xml:space="preserve"> "status": 403,</w:t>
        <w:br/>
        <w:t xml:space="preserve"> "title": "Forbidden",</w:t>
        <w:br/>
        <w:t xml:space="preserve"> "type": "string",</w:t>
        <w:br/>
        <w:t xml:space="preserve"> "errors": {}</w:t>
        <w:br/>
        <w:t>}</w:t>
      </w:r>
    </w:p>
    <w:p>
      <w:pPr>
        <w:pStyle w:val="Heading3"/>
      </w:pPr>
      <w:r>
        <w:t>Error Response (404 General Error)</w:t>
      </w:r>
    </w:p>
    <w:p>
      <w:r>
        <w:rPr>
          <w:b/>
          <w:color w:val="666666"/>
          <w:sz w:val="16"/>
        </w:rPr>
        <w:t>[json]</w:t>
      </w:r>
    </w:p>
    <w:p>
      <w:pPr>
        <w:shd w:fill="F2F2F2" w:val="clear"/>
      </w:pPr>
      <w:r>
        <w:rPr>
          <w:rFonts w:ascii="Courier New" w:hAnsi="Courier New"/>
          <w:sz w:val="17"/>
        </w:rPr>
        <w:t>{</w:t>
        <w:br/>
        <w:t xml:space="preserve"> "status": 404,</w:t>
        <w:br/>
        <w:t xml:space="preserve"> "title": "Not Found",</w:t>
        <w:br/>
        <w:t xml:space="preserve"> "type": "string",</w:t>
        <w:br/>
        <w:t xml:space="preserve"> "code": 123</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"status": 405,</w:t>
        <w:br/>
        <w:t xml:space="preserve"> "title": "Method Not Allowed",</w:t>
        <w:br/>
        <w:t xml:space="preserve"> "type": "string",</w:t>
        <w:br/>
        <w:t xml:space="preserve"> "detail": "The detailed title describes the particular error."</w:t>
        <w:br/>
        <w:t>}</w:t>
      </w:r>
    </w:p>
    <w:p>
      <w:pPr>
        <w:pStyle w:val="Heading3"/>
      </w:pPr>
      <w:r>
        <w:t>Error Response (415 Unsupported Media Type)</w:t>
      </w:r>
    </w:p>
    <w:p>
      <w:r>
        <w:rPr>
          <w:b/>
          <w:color w:val="666666"/>
          <w:sz w:val="16"/>
        </w:rPr>
        <w:t>[text]</w:t>
      </w:r>
    </w:p>
    <w:p>
      <w:pPr>
        <w:shd w:fill="F2F2F2" w:val="clear"/>
      </w:pPr>
      <w:r>
        <w:rPr>
          <w:rFonts w:ascii="Courier New" w:hAnsi="Courier New"/>
          <w:sz w:val="17"/>
        </w:rPr>
        <w:t>Unsupported Media Type</w:t>
      </w:r>
    </w:p>
    <w:p>
      <w:pPr>
        <w:pStyle w:val="Heading3"/>
      </w:pPr>
      <w:r>
        <w:t>Error Response (422 General Error)</w:t>
      </w:r>
    </w:p>
    <w:p>
      <w:r>
        <w:rPr>
          <w:b/>
          <w:color w:val="666666"/>
          <w:sz w:val="16"/>
        </w:rPr>
        <w:t>[json]</w:t>
      </w:r>
    </w:p>
    <w:p>
      <w:pPr>
        <w:shd w:fill="F2F2F2" w:val="clear"/>
      </w:pPr>
      <w:r>
        <w:rPr>
          <w:rFonts w:ascii="Courier New" w:hAnsi="Courier New"/>
          <w:sz w:val="17"/>
        </w:rPr>
        <w:t>{</w:t>
        <w:br/>
        <w:t xml:space="preserve"> "status": 422,</w:t>
        <w:br/>
        <w:t xml:space="preserve"> "title": "Unprocessable Entity",</w:t>
        <w:br/>
        <w:t xml:space="preserve"> "type": "string",</w:t>
        <w:br/>
        <w:t xml:space="preserve"> "code": 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custom field resource.</w:t>
            </w:r>
          </w:p>
        </w:tc>
      </w:tr>
      <w:tr>
        <w:tc>
          <w:tcPr>
            <w:tcW w:type="dxa" w:w="2880"/>
          </w:tcPr>
          <w:p>
            <w:r>
              <w:t>data.id</w:t>
            </w:r>
          </w:p>
        </w:tc>
        <w:tc>
          <w:tcPr>
            <w:tcW w:type="dxa" w:w="2880"/>
          </w:tcPr>
          <w:p>
            <w:r>
              <w:t>integer</w:t>
            </w:r>
          </w:p>
        </w:tc>
        <w:tc>
          <w:tcPr>
            <w:tcW w:type="dxa" w:w="2880"/>
          </w:tcPr>
          <w:p>
            <w:r>
              <w:t>Unique numeric ID of the custom field. Read-only. Minimum: 1.</w:t>
            </w:r>
          </w:p>
        </w:tc>
      </w:tr>
      <w:tr>
        <w:tc>
          <w:tcPr>
            <w:tcW w:type="dxa" w:w="2880"/>
          </w:tcPr>
          <w:p>
            <w:r>
              <w:t>data.name</w:t>
            </w:r>
          </w:p>
        </w:tc>
        <w:tc>
          <w:tcPr>
            <w:tcW w:type="dxa" w:w="2880"/>
          </w:tcPr>
          <w:p>
            <w:r>
              <w:t>string</w:t>
            </w:r>
          </w:p>
        </w:tc>
        <w:tc>
          <w:tcPr>
            <w:tcW w:type="dxa" w:w="2880"/>
          </w:tcPr>
          <w:p>
            <w:r>
              <w:t>Custom field name. minLength=1, maxLength=250.</w:t>
            </w:r>
          </w:p>
        </w:tc>
      </w:tr>
      <w:tr>
        <w:tc>
          <w:tcPr>
            <w:tcW w:type="dxa" w:w="2880"/>
          </w:tcPr>
          <w:p>
            <w:r>
              <w:t>data.value</w:t>
            </w:r>
          </w:p>
        </w:tc>
        <w:tc>
          <w:tcPr>
            <w:tcW w:type="dxa" w:w="2880"/>
          </w:tcPr>
          <w:p>
            <w:r>
              <w:t>string</w:t>
            </w:r>
          </w:p>
        </w:tc>
        <w:tc>
          <w:tcPr>
            <w:tcW w:type="dxa" w:w="2880"/>
          </w:tcPr>
          <w:p>
            <w:r>
              <w:t>Custom field value. minLength=1, maxLength=250.</w:t>
            </w:r>
          </w:p>
        </w:tc>
      </w:tr>
      <w:tr>
        <w:tc>
          <w:tcPr>
            <w:tcW w:type="dxa" w:w="2880"/>
          </w:tcPr>
          <w:p>
            <w:r>
              <w:t>meta</w:t>
            </w:r>
          </w:p>
        </w:tc>
        <w:tc>
          <w:tcPr>
            <w:tcW w:type="dxa" w:w="2880"/>
          </w:tcPr>
          <w:p>
            <w:r>
              <w:t>object</w:t>
            </w:r>
          </w:p>
        </w:tc>
        <w:tc>
          <w:tcPr>
            <w:tcW w:type="dxa" w:w="2880"/>
          </w:tcPr>
          <w:p>
            <w:r>
              <w:t>Metadata object. Additional properties allowed.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'https://api.bigcommerce.com/stores/{{BIG_COMMERCE_STORE_HASH}}/v3/catalog/products/123/custom-fields/456' \</w:t>
        <w:br/>
        <w:t xml:space="preserve"> --header 'Accept: application/json' \</w:t>
        <w:br/>
        <w:t xml:space="preserve"> --header 'Content-Type: application/json' \</w:t>
        <w:br/>
        <w:t xml:space="preserve"> --data '{</w:t>
        <w:br/>
        <w:t xml:space="preserve"> "name": "ISBN",</w:t>
        <w:br/>
        <w:t xml:space="preserve"> "value": "1234567890123"</w:t>
        <w:br/>
        <w:t xml:space="preserve">  }'</w:t>
      </w:r>
    </w:p>
    <w:p>
      <w:pPr>
        <w:pStyle w:val="Heading3"/>
      </w:pPr>
      <w:r>
        <w:t>Example Usage</w:t>
      </w:r>
    </w:p>
    <w:p>
      <w:pPr>
        <w:pStyle w:val="Heading3"/>
      </w:pPr>
      <w:r>
        <w:t>Example 1: Update the value of an existing custom field</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'https://api.bigcommerce.com/stores/{{BIG_COMMERCE_STORE_HASH}}/v3/catalog/products/123/custom-fields/456' \</w:t>
        <w:br/>
        <w:t xml:space="preserve"> --header 'Accept: application/json' \</w:t>
        <w:br/>
        <w:t xml:space="preserve"> --header 'Content-Type: application/json' \</w:t>
        <w:br/>
        <w:t xml:space="preserve"> --data '{</w:t>
        <w:br/>
        <w:t xml:space="preserve"> "name": "ISBN",</w:t>
        <w:br/>
        <w:t xml:space="preserve"> "value": "9783161484100"</w:t>
        <w:br/>
        <w:t xml:space="preserve">  }'</w:t>
      </w:r>
    </w:p>
    <w:p>
      <w:pPr>
        <w:pStyle w:val="Heading3"/>
      </w:pPr>
      <w:r>
        <w:t>Example 2: Update both name and value (must remain unique within the product)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'https://api.bigcommerce.com/stores/{{BIG_COMMERCE_STORE_HASH}}/v3/catalog/products/123/custom-fields/456' \</w:t>
        <w:br/>
        <w:t xml:space="preserve"> --header 'Accept: application/json' \</w:t>
        <w:br/>
        <w:t xml:space="preserve"> --header 'Content-Type: application/json' \</w:t>
        <w:br/>
        <w:t xml:space="preserve"> --data '{</w:t>
        <w:br/>
        <w:t xml:space="preserve"> "name": "Manufacturer Part Number",</w:t>
        <w:br/>
        <w:t xml:space="preserve"> "value": "MPN-001-A"</w:t>
        <w:br/>
        <w:t xml:space="preserve">  }'</w:t>
      </w:r>
    </w:p>
    <w:p>
      <w:pPr>
        <w:pStyle w:val="Heading3"/>
      </w:pPr>
      <w:r>
        <w:t>Notes</w:t>
      </w:r>
    </w:p>
    <w:p>
      <w:pPr>
        <w:pStyle w:val="ListBullet"/>
      </w:pPr>
      <w:r>
        <w:t>Required fields (documentation note): none (for the operation), but the request body schema includes name and value.</w:t>
      </w:r>
    </w:p>
    <w:p>
      <w:pPr>
        <w:pStyle w:val="ListBullet"/>
      </w:pPr>
      <w:r>
        <w:t>id is read-only and cannot be changed.</w:t>
      </w:r>
    </w:p>
    <w:p>
      <w:pPr>
        <w:pStyle w:val="ListBullet"/>
      </w:pPr>
      <w:r>
        <w:t>Ensure each name + value pair is unique within the same product.</w:t>
      </w:r>
    </w:p>
    <w:p>
      <w:pPr>
        <w:pStyle w:val="Heading3"/>
      </w:pPr>
      <w:r>
        <w:t>Related productCustomFields actions</w:t>
      </w:r>
    </w:p>
    <w:p>
      <w:pPr>
        <w:pStyle w:val="ListBullet"/>
      </w:pPr>
      <w:r>
        <w:t>[POST] Create a Product Custom Field — /v3/catalog/products/{{productId}}/custom-fields</w:t>
      </w:r>
    </w:p>
    <w:p>
      <w:pPr>
        <w:pStyle w:val="ListBullet"/>
      </w:pPr>
      <w:r>
        <w:t>[DELETE] Delete a Product's Custom Field — /v3/catalog/products/{{productId}}/custom-fields/{{customFieldId}}</w:t>
      </w:r>
    </w:p>
    <w:p>
      <w:pPr>
        <w:pStyle w:val="ListBullet"/>
      </w:pPr>
      <w:r>
        <w:t>[GET] Get a Product Custom Field — /v3/catalog/products/{{productId}}/custom-fields/{{customFieldId}}</w:t>
      </w:r>
    </w:p>
    <w:p>
      <w:pPr>
        <w:pStyle w:val="ListBullet"/>
      </w:pPr>
      <w:r>
        <w:t>[GET] List a Product’s Custom Fields — /v3/catalog/products/{{productId}}/custom-fields</w:t>
      </w:r>
    </w:p>
    <w:p>
      <w:r>
        <w:br w:type="page"/>
      </w:r>
    </w:p>
    <w:p>
      <w:pPr>
        <w:pStyle w:val="Heading2"/>
      </w:pPr>
      <w:r>
        <w:t>307. [DELETE] Delete Storefront Custom Template Associations</w:t>
      </w:r>
    </w:p>
    <w:p>
      <w:r>
        <w:rPr>
          <w:b/>
        </w:rPr>
        <w:t xml:space="preserve">Endpoint: </w:t>
      </w:r>
      <w:r>
        <w:rPr>
          <w:rFonts w:ascii="Courier New" w:hAnsi="Courier New"/>
          <w:sz w:val="18"/>
        </w:rPr>
        <w:t>/v3/storefront/custom-template-associations</w:t>
      </w:r>
    </w:p>
    <w:p>
      <w:pPr>
        <w:pStyle w:val="Heading3"/>
      </w:pPr>
      <w:r>
        <w:t>Prerequisites</w:t>
      </w:r>
    </w:p>
    <w:p>
      <w:pPr>
        <w:pStyle w:val="ListBullet"/>
      </w:pPr>
      <w:r>
        <w:t>Store must have existing custom template associations to delete.</w:t>
      </w:r>
    </w:p>
    <w:p>
      <w:pPr>
        <w:pStyle w:val="Heading3"/>
      </w:pPr>
      <w:r>
        <w:t>Method</w:t>
      </w:r>
    </w:p>
    <w:p>
      <w:r>
        <w:t>DELETE</w:t>
      </w:r>
    </w:p>
    <w:p>
      <w:pPr>
        <w:pStyle w:val="Heading3"/>
      </w:pPr>
      <w:r>
        <w:t>URL</w:t>
      </w:r>
    </w:p>
    <w:p>
      <w:r>
        <w:t>https://api.bigcommerce.com/stores/{{BIG_COMMERCE_STORE_HASH}}/v3/storefront/custom-template-associations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storefront custom template associations. You must provide at least one supported query parameter to select which associations to delete.</w:t>
      </w:r>
    </w:p>
    <w:p>
      <w:pPr>
        <w:pStyle w:val="Heading3"/>
      </w:pPr>
      <w:r>
        <w:t>Enforcement Rules</w:t>
      </w:r>
    </w:p>
    <w:p>
      <w:pPr>
        <w:pStyle w:val="ListBullet"/>
      </w:pPr>
      <w:r>
        <w:t>At least one query parameter must be used when calling this endpoint.</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/v3/storefront/custom-template-associations?id:in=12,34</w:t>
        <w:br/>
        <w:t>/v3/storefront/custom-template-associations?channel_id=1&amp;type=product&amp;entity_id:in=100,101</w:t>
        <w:br/>
        <w:t>/v3/storefront/custom-template-associations?type=category&amp;entity_id:in=22</w:t>
      </w:r>
    </w:p>
    <w:p>
      <w:pPr>
        <w:pStyle w:val="Heading3"/>
      </w:pPr>
      <w:r>
        <w:t>Invalid Examples</w:t>
      </w:r>
    </w:p>
    <w:p>
      <w:r>
        <w:rPr>
          <w:b/>
          <w:color w:val="666666"/>
          <w:sz w:val="16"/>
        </w:rPr>
        <w:t>[http]</w:t>
      </w:r>
    </w:p>
    <w:p>
      <w:pPr>
        <w:shd w:fill="F2F2F2" w:val="clear"/>
      </w:pPr>
      <w:r>
        <w:rPr>
          <w:rFonts w:ascii="Courier New" w:hAnsi="Courier New"/>
          <w:sz w:val="17"/>
        </w:rPr>
        <w:t>/v3/storefront/custom-template-associations</w:t>
        <w:br/>
        <w:t>/v3/storefront/custom-template-associations?type=product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id:in</w:t>
            </w:r>
          </w:p>
        </w:tc>
        <w:tc>
          <w:tcPr>
            <w:tcW w:type="dxa" w:w="2880"/>
          </w:tcPr>
          <w:p>
            <w:r>
              <w:t>integer[]</w:t>
            </w:r>
          </w:p>
        </w:tc>
        <w:tc>
          <w:tcPr>
            <w:tcW w:type="dxa" w:w="2880"/>
          </w:tcPr>
          <w:p>
            <w:r>
              <w:t>Comma-separated list of association IDs to delete.</w:t>
            </w:r>
          </w:p>
        </w:tc>
      </w:tr>
      <w:tr>
        <w:tc>
          <w:tcPr>
            <w:tcW w:type="dxa" w:w="2880"/>
          </w:tcPr>
          <w:p>
            <w:r>
              <w:t>channel_id</w:t>
            </w:r>
          </w:p>
        </w:tc>
        <w:tc>
          <w:tcPr>
            <w:tcW w:type="dxa" w:w="2880"/>
          </w:tcPr>
          <w:p>
            <w:r>
              <w:t>integer</w:t>
            </w:r>
          </w:p>
        </w:tc>
        <w:tc>
          <w:tcPr>
            <w:tcW w:type="dxa" w:w="2880"/>
          </w:tcPr>
          <w:p>
            <w:r>
              <w:t>Return results or act upon only template associations in the specified channel.</w:t>
            </w:r>
          </w:p>
        </w:tc>
      </w:tr>
      <w:tr>
        <w:tc>
          <w:tcPr>
            <w:tcW w:type="dxa" w:w="2880"/>
          </w:tcPr>
          <w:p>
            <w:r>
              <w:t>type</w:t>
            </w:r>
          </w:p>
        </w:tc>
        <w:tc>
          <w:tcPr>
            <w:tcW w:type="dxa" w:w="2880"/>
          </w:tcPr>
          <w:p>
            <w:r>
              <w:t>string (enum)</w:t>
            </w:r>
          </w:p>
        </w:tc>
        <w:tc>
          <w:tcPr>
            <w:tcW w:type="dxa" w:w="2880"/>
          </w:tcPr>
          <w:p>
            <w:r>
              <w:t>Filter associations by type. Allowed values: product, category, brand, page.</w:t>
            </w:r>
          </w:p>
        </w:tc>
      </w:tr>
      <w:tr>
        <w:tc>
          <w:tcPr>
            <w:tcW w:type="dxa" w:w="2880"/>
          </w:tcPr>
          <w:p>
            <w:r>
              <w:t>entity_id:in</w:t>
            </w:r>
          </w:p>
        </w:tc>
        <w:tc>
          <w:tcPr>
            <w:tcW w:type="dxa" w:w="2880"/>
          </w:tcPr>
          <w:p>
            <w:r>
              <w:t>integer[]</w:t>
            </w:r>
          </w:p>
        </w:tc>
        <w:tc>
          <w:tcPr>
            <w:tcW w:type="dxa" w:w="2880"/>
          </w:tcPr>
          <w:p>
            <w:r>
              <w:t>Comma-separated list of entity IDs to return or act upon. Must be used together with the type filter. IDs are integers for currently supported entities.</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'https://api.bigcommerce.com/stores/{{BIG_COMMERCE_STORE_HASH}}/v3/storefront/custom-template-associations?id:in=12,34' \</w:t>
        <w:br/>
        <w:t xml:space="preserve"> --header 'Accept: application/json'</w:t>
      </w:r>
    </w:p>
    <w:p>
      <w:pPr>
        <w:pStyle w:val="Heading3"/>
      </w:pPr>
      <w:r>
        <w:t>Example Usage</w:t>
      </w:r>
    </w:p>
    <w:p>
      <w:pPr>
        <w:pStyle w:val="Heading3"/>
      </w:pPr>
      <w:r>
        <w:t>Example 1: Delete by Association IDs</w:t>
      </w:r>
    </w:p>
    <w:p>
      <w:r>
        <w:rPr>
          <w:b/>
          <w:color w:val="666666"/>
          <w:sz w:val="16"/>
        </w:rPr>
        <w:t>[bash]</w:t>
      </w:r>
    </w:p>
    <w:p>
      <w:pPr>
        <w:shd w:fill="F2F2F2" w:val="clear"/>
      </w:pPr>
      <w:r>
        <w:rPr>
          <w:rFonts w:ascii="Courier New" w:hAnsi="Courier New"/>
          <w:sz w:val="17"/>
        </w:rPr>
        <w:t>curl -i -X DELETE \</w:t>
        <w:br/>
        <w:t xml:space="preserve"> 'https://api.bigcommerce.com/stores/{{BIG_COMMERCE_STORE_HASH}}/v3/storefront/custom-template-associations?id:in=12,34' \</w:t>
        <w:br/>
        <w:t xml:space="preserve"> -H 'Accept: application/json'</w:t>
      </w:r>
    </w:p>
    <w:p>
      <w:pPr>
        <w:pStyle w:val="Heading3"/>
      </w:pPr>
      <w:r>
        <w:t>Example 2: Delete by Channel + Type + Entity IDs</w:t>
      </w:r>
    </w:p>
    <w:p>
      <w:r>
        <w:rPr>
          <w:b/>
          <w:color w:val="666666"/>
          <w:sz w:val="16"/>
        </w:rPr>
        <w:t>[bash]</w:t>
      </w:r>
    </w:p>
    <w:p>
      <w:pPr>
        <w:shd w:fill="F2F2F2" w:val="clear"/>
      </w:pPr>
      <w:r>
        <w:rPr>
          <w:rFonts w:ascii="Courier New" w:hAnsi="Courier New"/>
          <w:sz w:val="17"/>
        </w:rPr>
        <w:t>curl -i -X DELETE \</w:t>
        <w:br/>
        <w:t xml:space="preserve"> 'https://api.bigcommerce.com/stores/{{BIG_COMMERCE_STORE_HASH}}/v3/storefront/custom-template-associations?channel_id=1&amp;type=product&amp;entity_id:in=100,101' \</w:t>
        <w:br/>
        <w:t xml:space="preserve"> -H 'Accept: application/json'</w:t>
      </w:r>
    </w:p>
    <w:p>
      <w:pPr>
        <w:pStyle w:val="Heading3"/>
      </w:pPr>
      <w:r>
        <w:t>Example 3: Delete by Type + Entity IDs</w:t>
      </w:r>
    </w:p>
    <w:p>
      <w:r>
        <w:rPr>
          <w:b/>
          <w:color w:val="666666"/>
          <w:sz w:val="16"/>
        </w:rPr>
        <w:t>[bash]</w:t>
      </w:r>
    </w:p>
    <w:p>
      <w:pPr>
        <w:shd w:fill="F2F2F2" w:val="clear"/>
      </w:pPr>
      <w:r>
        <w:rPr>
          <w:rFonts w:ascii="Courier New" w:hAnsi="Courier New"/>
          <w:sz w:val="17"/>
        </w:rPr>
        <w:t>curl -i -X DELETE \</w:t>
        <w:br/>
        <w:t xml:space="preserve"> 'https://api.bigcommerce.com/stores/{{BIG_COMMERCE_STORE_HASH}}/v3/storefront/custom-template-associations?type=category&amp;entity_id:in=22' \</w:t>
        <w:br/>
        <w:t xml:space="preserve"> -H 'Accept: application/json'</w:t>
      </w:r>
    </w:p>
    <w:p>
      <w:pPr>
        <w:pStyle w:val="Heading3"/>
      </w:pPr>
      <w:r>
        <w:t>Behavior</w:t>
      </w:r>
    </w:p>
    <w:p>
      <w:pPr>
        <w:pStyle w:val="ListBullet"/>
      </w:pPr>
      <w:r>
        <w:t>Evaluates the provided query parameters to determine which associations to delete.</w:t>
      </w:r>
    </w:p>
    <w:p>
      <w:pPr>
        <w:pStyle w:val="ListBullet"/>
      </w:pPr>
      <w:r>
        <w:t>Deletes matching custom template associations.</w:t>
      </w:r>
    </w:p>
    <w:p>
      <w:pPr>
        <w:pStyle w:val="ListBullet"/>
      </w:pPr>
      <w:r>
        <w:t>Returns 204 No Content on success.</w:t>
      </w:r>
    </w:p>
    <w:p>
      <w:pPr>
        <w:pStyle w:val="Heading3"/>
      </w:pPr>
      <w:r>
        <w:t>Gotchas</w:t>
      </w:r>
    </w:p>
    <w:p>
      <w:pPr>
        <w:pStyle w:val="ListBullet"/>
      </w:pPr>
      <w:r>
        <w:t>You must include at least one query parameter, or the request is invalid.</w:t>
      </w:r>
    </w:p>
    <w:p>
      <w:pPr>
        <w:pStyle w:val="ListBullet"/>
      </w:pPr>
      <w:r>
        <w:t>entity_id:in cannot be used without also providing type.</w:t>
      </w:r>
    </w:p>
    <w:p>
      <w:pPr>
        <w:pStyle w:val="Heading3"/>
      </w:pPr>
      <w:r>
        <w:t>Related storefrontCustomTemplateAssociations actions</w:t>
      </w:r>
    </w:p>
    <w:p>
      <w:pPr>
        <w:pStyle w:val="ListBullet"/>
      </w:pPr>
      <w:r>
        <w:t>[GET] List Storefront Custom Template Associations — /storefront/custom-template-associations</w:t>
      </w:r>
    </w:p>
    <w:p>
      <w:pPr>
        <w:pStyle w:val="ListBullet"/>
      </w:pPr>
      <w:r>
        <w:t>[PUT] Upsert Storefront Custom Template Associations — /v3/storefront/custom-template-associations</w:t>
      </w:r>
    </w:p>
    <w:p>
      <w:r>
        <w:br w:type="page"/>
      </w:r>
    </w:p>
    <w:p>
      <w:pPr>
        <w:pStyle w:val="Heading2"/>
      </w:pPr>
      <w:r>
        <w:t>308. [GET] List Storefront Custom Template Associations</w:t>
      </w:r>
    </w:p>
    <w:p>
      <w:r>
        <w:rPr>
          <w:b/>
        </w:rPr>
        <w:t xml:space="preserve">Endpoint: </w:t>
      </w:r>
      <w:r>
        <w:rPr>
          <w:rFonts w:ascii="Courier New" w:hAnsi="Courier New"/>
          <w:sz w:val="18"/>
        </w:rPr>
        <w:t>/storefront/custom-template-associations</w:t>
      </w:r>
    </w:p>
    <w:p>
      <w:pPr>
        <w:pStyle w:val="Heading3"/>
      </w:pPr>
      <w:r>
        <w:t>Prerequisites</w:t>
      </w:r>
    </w:p>
    <w:p>
      <w:pPr>
        <w:pStyle w:val="ListBullet"/>
      </w:pPr>
      <w:r>
        <w:t>Storefront custom templates must exist in the active theme for a channel to be considered is_valid=true.</w:t>
      </w:r>
    </w:p>
    <w:p>
      <w:pPr>
        <w:pStyle w:val="Heading3"/>
      </w:pPr>
      <w:r>
        <w:t>Method</w:t>
      </w:r>
    </w:p>
    <w:p>
      <w:r>
        <w:t>GET</w:t>
      </w:r>
    </w:p>
    <w:p>
      <w:pPr>
        <w:pStyle w:val="Heading3"/>
      </w:pPr>
      <w:r>
        <w:t>URL</w:t>
      </w:r>
    </w:p>
    <w:p>
      <w:r>
        <w:t>https://api.bigcommerce.com/stores/{{BIG_COMMERCE_STORE_HASH}}/v3/storefront/custom-template-associations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collection of the store’s custom template associations across all storefronts. You can filter results by channel, entity type, entity IDs, pagination, and validity.</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 (beyond the base URL’s store context).</w:t>
      </w:r>
    </w:p>
    <w:p>
      <w:pPr>
        <w:pStyle w:val="ListBullet"/>
      </w:pPr>
      <w:r>
        <w:t>entity_id:in must be used together with the type filter.</w:t>
      </w:r>
    </w:p>
    <w:p>
      <w:pPr>
        <w:pStyle w:val="Heading3"/>
      </w:pPr>
      <w:r>
        <w:t>Valid Examples</w:t>
      </w:r>
    </w:p>
    <w:p>
      <w:r>
        <w:rPr>
          <w:b/>
          <w:color w:val="666666"/>
          <w:sz w:val="16"/>
        </w:rPr>
        <w:t>[http]</w:t>
      </w:r>
    </w:p>
    <w:p>
      <w:pPr>
        <w:shd w:fill="F2F2F2" w:val="clear"/>
      </w:pPr>
      <w:r>
        <w:rPr>
          <w:rFonts w:ascii="Courier New" w:hAnsi="Courier New"/>
          <w:sz w:val="17"/>
        </w:rPr>
        <w:t>/v3/storefront/custom-template-associations</w:t>
        <w:br/>
        <w:t>/v3/storefront/custom-template-associations?channel_id=1&amp;type=product&amp;entity_id:in=123,456</w:t>
        <w:br/>
        <w:t>/v3/storefront/custom-template-associations?limit=5&amp;page=2</w:t>
      </w:r>
    </w:p>
    <w:p>
      <w:pPr>
        <w:pStyle w:val="Heading3"/>
      </w:pPr>
      <w:r>
        <w:t>Invalid Examples</w:t>
      </w:r>
    </w:p>
    <w:p>
      <w:r>
        <w:rPr>
          <w:b/>
          <w:color w:val="666666"/>
          <w:sz w:val="16"/>
        </w:rPr>
        <w:t>[http]</w:t>
      </w:r>
    </w:p>
    <w:p>
      <w:pPr>
        <w:shd w:fill="F2F2F2" w:val="clear"/>
      </w:pPr>
      <w:r>
        <w:rPr>
          <w:rFonts w:ascii="Courier New" w:hAnsi="Courier New"/>
          <w:sz w:val="17"/>
        </w:rPr>
        <w:t>/v3/storefront/custom-template-associations?entity_id:in=123,456</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Return results only for template associations in the specified channel.</w:t>
            </w:r>
          </w:p>
        </w:tc>
      </w:tr>
      <w:tr>
        <w:tc>
          <w:tcPr>
            <w:tcW w:type="dxa" w:w="2880"/>
          </w:tcPr>
          <w:p>
            <w:r>
              <w:t>entity_id:in</w:t>
            </w:r>
          </w:p>
        </w:tc>
        <w:tc>
          <w:tcPr>
            <w:tcW w:type="dxa" w:w="2880"/>
          </w:tcPr>
          <w:p>
            <w:r>
              <w:t>integer[]</w:t>
            </w:r>
          </w:p>
        </w:tc>
        <w:tc>
          <w:tcPr>
            <w:tcW w:type="dxa" w:w="2880"/>
          </w:tcPr>
          <w:p>
            <w:r>
              <w:t>Comma-separated list of entity IDs to return/act upon. Must be used together with type. Supported entities currently have integer-type IDs.</w:t>
            </w:r>
          </w:p>
        </w:tc>
      </w:tr>
      <w:tr>
        <w:tc>
          <w:tcPr>
            <w:tcW w:type="dxa" w:w="2880"/>
          </w:tcPr>
          <w:p>
            <w:r>
              <w:t>type</w:t>
            </w:r>
          </w:p>
        </w:tc>
        <w:tc>
          <w:tcPr>
            <w:tcW w:type="dxa" w:w="2880"/>
          </w:tcPr>
          <w:p>
            <w:r>
              <w:t>string (enum)</w:t>
            </w:r>
          </w:p>
        </w:tc>
        <w:tc>
          <w:tcPr>
            <w:tcW w:type="dxa" w:w="2880"/>
          </w:tcPr>
          <w:p>
            <w:r>
              <w:t>Filter associations by type. Allowed values: product, category, brand, page.</w:t>
            </w:r>
          </w:p>
        </w:tc>
      </w:tr>
      <w:tr>
        <w:tc>
          <w:tcPr>
            <w:tcW w:type="dxa" w:w="2880"/>
          </w:tcPr>
          <w:p>
            <w:r>
              <w:t>limit</w:t>
            </w:r>
          </w:p>
        </w:tc>
        <w:tc>
          <w:tcPr>
            <w:tcW w:type="dxa" w:w="2880"/>
          </w:tcPr>
          <w:p>
            <w:r>
              <w:t>integer</w:t>
            </w:r>
          </w:p>
        </w:tc>
        <w:tc>
          <w:tcPr>
            <w:tcW w:type="dxa" w:w="2880"/>
          </w:tcPr>
          <w:p>
            <w:r>
              <w:t>Number of results to return per page.</w:t>
            </w:r>
          </w:p>
        </w:tc>
      </w:tr>
      <w:tr>
        <w:tc>
          <w:tcPr>
            <w:tcW w:type="dxa" w:w="2880"/>
          </w:tcPr>
          <w:p>
            <w:r>
              <w:t>page</w:t>
            </w:r>
          </w:p>
        </w:tc>
        <w:tc>
          <w:tcPr>
            <w:tcW w:type="dxa" w:w="2880"/>
          </w:tcPr>
          <w:p>
            <w:r>
              <w:t>integer</w:t>
            </w:r>
          </w:p>
        </w:tc>
        <w:tc>
          <w:tcPr>
            <w:tcW w:type="dxa" w:w="2880"/>
          </w:tcPr>
          <w:p>
            <w:r>
              <w:t>Page number to return, based on the limit value. Used for pagination.</w:t>
            </w:r>
          </w:p>
        </w:tc>
      </w:tr>
      <w:tr>
        <w:tc>
          <w:tcPr>
            <w:tcW w:type="dxa" w:w="2880"/>
          </w:tcPr>
          <w:p>
            <w:r>
              <w:t>is_valid</w:t>
            </w:r>
          </w:p>
        </w:tc>
        <w:tc>
          <w:tcPr>
            <w:tcW w:type="dxa" w:w="2880"/>
          </w:tcPr>
          <w:p>
            <w:r>
              <w:t>boolean</w:t>
            </w:r>
          </w:p>
        </w:tc>
        <w:tc>
          <w:tcPr>
            <w:tcW w:type="dxa" w:w="2880"/>
          </w:tcPr>
          <w:p>
            <w:r>
              <w:t>Filter for exclusively valid or invalid association entries. An invalid entry is one where file_name does not match an existing custom layout file in the currently active theme for the channel.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"channel_id": 1,</w:t>
        <w:br/>
        <w:t xml:space="preserve"> "entity_type": "product",</w:t>
        <w:br/>
        <w:t xml:space="preserve"> "entity_id": 123,</w:t>
        <w:br/>
        <w:t xml:space="preserve"> "file_name": "custom-product-1.html",</w:t>
        <w:br/>
        <w:t xml:space="preserve"> "is_valid": true,</w:t>
        <w:br/>
        <w:t xml:space="preserve"> "date_created": "2024-01-15T10:30:00Z",</w:t>
        <w:br/>
        <w:t xml:space="preserve"> "date_modified": "2024-01-16T09:12:00Z"</w:t>
        <w:br/>
        <w:t xml:space="preserve"> },</w:t>
        <w:br/>
        <w:t xml:space="preserve"> {</w:t>
        <w:br/>
        <w:t xml:space="preserve"> "id": 2,</w:t>
        <w:br/>
        <w:t xml:space="preserve"> "channel_id": 12345,</w:t>
        <w:br/>
        <w:t xml:space="preserve"> "entity_type": "page",</w:t>
        <w:br/>
        <w:t xml:space="preserve"> "entity_id": 123,</w:t>
        <w:br/>
        <w:t xml:space="preserve"> "file_name": "custom-page.html",</w:t>
        <w:br/>
        <w:t xml:space="preserve"> "is_valid": true,</w:t>
        <w:br/>
        <w:t xml:space="preserve"> "date_created": "2024-01-10T08:00:00Z",</w:t>
        <w:br/>
        <w:t xml:space="preserve"> "date_modified": "2024-01-12T14:45:00Z"</w:t>
        <w:br/>
        <w:t xml:space="preserve"> }</w:t>
        <w:br/>
        <w:t xml:space="preserve"> ],</w:t>
        <w:br/>
        <w:t xml:space="preserve"> "meta": {</w:t>
        <w:br/>
        <w:t xml:space="preserve"> "pagination": {</w:t>
        <w:br/>
        <w:t xml:space="preserve"> "total": 246,</w:t>
        <w:br/>
        <w:t xml:space="preserve"> "count": 5,</w:t>
        <w:br/>
        <w:t xml:space="preserve"> "per_page": 5,</w:t>
        <w:br/>
        <w:t xml:space="preserve"> "current_page": 1,</w:t>
        <w:br/>
        <w:t xml:space="preserve"> "total_pages": 50,</w:t>
        <w:br/>
        <w:t xml:space="preserve"> "links": {</w:t>
        <w:br/>
        <w:t xml:space="preserve"> "next": "?limit=5&amp;page=2",</w:t>
        <w:br/>
        <w:t xml:space="preserve"> "current": "?limit=5&amp;page=1"</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custom template associations.</w:t>
            </w:r>
          </w:p>
        </w:tc>
      </w:tr>
      <w:tr>
        <w:tc>
          <w:tcPr>
            <w:tcW w:type="dxa" w:w="2880"/>
          </w:tcPr>
          <w:p>
            <w:r>
              <w:t>data.id</w:t>
            </w:r>
          </w:p>
        </w:tc>
        <w:tc>
          <w:tcPr>
            <w:tcW w:type="dxa" w:w="2880"/>
          </w:tcPr>
          <w:p>
            <w:r>
              <w:t>integer</w:t>
            </w:r>
          </w:p>
        </w:tc>
        <w:tc>
          <w:tcPr>
            <w:tcW w:type="dxa" w:w="2880"/>
          </w:tcPr>
          <w:p>
            <w:r>
              <w:t>Association ID.</w:t>
            </w:r>
          </w:p>
        </w:tc>
      </w:tr>
      <w:tr>
        <w:tc>
          <w:tcPr>
            <w:tcW w:type="dxa" w:w="2880"/>
          </w:tcPr>
          <w:p>
            <w:r>
              <w:t>data.channel_id</w:t>
            </w:r>
          </w:p>
        </w:tc>
        <w:tc>
          <w:tcPr>
            <w:tcW w:type="dxa" w:w="2880"/>
          </w:tcPr>
          <w:p>
            <w:r>
              <w:t>integer</w:t>
            </w:r>
          </w:p>
        </w:tc>
        <w:tc>
          <w:tcPr>
            <w:tcW w:type="dxa" w:w="2880"/>
          </w:tcPr>
          <w:p>
            <w:r>
              <w:t>Channel ID the association belongs to.</w:t>
            </w:r>
          </w:p>
        </w:tc>
      </w:tr>
      <w:tr>
        <w:tc>
          <w:tcPr>
            <w:tcW w:type="dxa" w:w="2880"/>
          </w:tcPr>
          <w:p>
            <w:r>
              <w:t>data.entity_type</w:t>
            </w:r>
          </w:p>
        </w:tc>
        <w:tc>
          <w:tcPr>
            <w:tcW w:type="dxa" w:w="2880"/>
          </w:tcPr>
          <w:p>
            <w:r>
              <w:t>string</w:t>
            </w:r>
          </w:p>
        </w:tc>
        <w:tc>
          <w:tcPr>
            <w:tcW w:type="dxa" w:w="2880"/>
          </w:tcPr>
          <w:p>
            <w:r>
              <w:t>Entity type. Possible values shown: product, category, brand, page.</w:t>
            </w:r>
          </w:p>
        </w:tc>
      </w:tr>
      <w:tr>
        <w:tc>
          <w:tcPr>
            <w:tcW w:type="dxa" w:w="2880"/>
          </w:tcPr>
          <w:p>
            <w:r>
              <w:t>data.entity_id</w:t>
            </w:r>
          </w:p>
        </w:tc>
        <w:tc>
          <w:tcPr>
            <w:tcW w:type="dxa" w:w="2880"/>
          </w:tcPr>
          <w:p>
            <w:r>
              <w:t>integer</w:t>
            </w:r>
          </w:p>
        </w:tc>
        <w:tc>
          <w:tcPr>
            <w:tcW w:type="dxa" w:w="2880"/>
          </w:tcPr>
          <w:p>
            <w:r>
              <w:t>Entity ID (integer).</w:t>
            </w:r>
          </w:p>
        </w:tc>
      </w:tr>
      <w:tr>
        <w:tc>
          <w:tcPr>
            <w:tcW w:type="dxa" w:w="2880"/>
          </w:tcPr>
          <w:p>
            <w:r>
              <w:t>data.file_name</w:t>
            </w:r>
          </w:p>
        </w:tc>
        <w:tc>
          <w:tcPr>
            <w:tcW w:type="dxa" w:w="2880"/>
          </w:tcPr>
          <w:p>
            <w:r>
              <w:t>string</w:t>
            </w:r>
          </w:p>
        </w:tc>
        <w:tc>
          <w:tcPr>
            <w:tcW w:type="dxa" w:w="2880"/>
          </w:tcPr>
          <w:p>
            <w:r>
              <w:t>Custom layout file name.</w:t>
            </w:r>
          </w:p>
        </w:tc>
      </w:tr>
      <w:tr>
        <w:tc>
          <w:tcPr>
            <w:tcW w:type="dxa" w:w="2880"/>
          </w:tcPr>
          <w:p>
            <w:r>
              <w:t>data.is_valid</w:t>
            </w:r>
          </w:p>
        </w:tc>
        <w:tc>
          <w:tcPr>
            <w:tcW w:type="dxa" w:w="2880"/>
          </w:tcPr>
          <w:p>
            <w:r>
              <w:t>boolean</w:t>
            </w:r>
          </w:p>
        </w:tc>
        <w:tc>
          <w:tcPr>
            <w:tcW w:type="dxa" w:w="2880"/>
          </w:tcPr>
          <w:p>
            <w:r>
              <w:t>Whether file_name matches an existing custom layout file in the currently active theme for the channel. If invalid, the store falls back to the default for that entity type.</w:t>
            </w:r>
          </w:p>
        </w:tc>
      </w:tr>
      <w:tr>
        <w:tc>
          <w:tcPr>
            <w:tcW w:type="dxa" w:w="2880"/>
          </w:tcPr>
          <w:p>
            <w:r>
              <w:t>data.date_created</w:t>
            </w:r>
          </w:p>
        </w:tc>
        <w:tc>
          <w:tcPr>
            <w:tcW w:type="dxa" w:w="2880"/>
          </w:tcPr>
          <w:p>
            <w:r>
              <w:t>string</w:t>
            </w:r>
          </w:p>
        </w:tc>
        <w:tc>
          <w:tcPr>
            <w:tcW w:type="dxa" w:w="2880"/>
          </w:tcPr>
          <w:p>
            <w:r>
              <w:t>Creation timestamp.</w:t>
            </w:r>
          </w:p>
        </w:tc>
      </w:tr>
      <w:tr>
        <w:tc>
          <w:tcPr>
            <w:tcW w:type="dxa" w:w="2880"/>
          </w:tcPr>
          <w:p>
            <w:r>
              <w:t>data.date_modified</w:t>
            </w:r>
          </w:p>
        </w:tc>
        <w:tc>
          <w:tcPr>
            <w:tcW w:type="dxa" w:w="2880"/>
          </w:tcPr>
          <w:p>
            <w:r>
              <w:t>string</w:t>
            </w:r>
          </w:p>
        </w:tc>
        <w:tc>
          <w:tcPr>
            <w:tcW w:type="dxa" w:w="2880"/>
          </w:tcPr>
          <w:p>
            <w:r>
              <w:t>Last modified timestamp.</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meta.pagination</w:t>
            </w:r>
          </w:p>
        </w:tc>
        <w:tc>
          <w:tcPr>
            <w:tcW w:type="dxa" w:w="2880"/>
          </w:tcPr>
          <w:p>
            <w:r>
              <w:t>object</w:t>
            </w:r>
          </w:p>
        </w:tc>
        <w:tc>
          <w:tcPr>
            <w:tcW w:type="dxa" w:w="2880"/>
          </w:tcPr>
          <w:p>
            <w:r>
              <w:t>Pagination details.</w:t>
            </w:r>
          </w:p>
        </w:tc>
      </w:tr>
      <w:tr>
        <w:tc>
          <w:tcPr>
            <w:tcW w:type="dxa" w:w="2880"/>
          </w:tcPr>
          <w:p>
            <w:r>
              <w:t>meta.pagination.total</w:t>
            </w:r>
          </w:p>
        </w:tc>
        <w:tc>
          <w:tcPr>
            <w:tcW w:type="dxa" w:w="2880"/>
          </w:tcPr>
          <w:p>
            <w:r>
              <w:t>integer</w:t>
            </w:r>
          </w:p>
        </w:tc>
        <w:tc>
          <w:tcPr>
            <w:tcW w:type="dxa" w:w="2880"/>
          </w:tcPr>
          <w:p>
            <w:r>
              <w:t>Total number of results.</w:t>
            </w:r>
          </w:p>
        </w:tc>
      </w:tr>
      <w:tr>
        <w:tc>
          <w:tcPr>
            <w:tcW w:type="dxa" w:w="2880"/>
          </w:tcPr>
          <w:p>
            <w:r>
              <w:t>meta.pagination.count</w:t>
            </w:r>
          </w:p>
        </w:tc>
        <w:tc>
          <w:tcPr>
            <w:tcW w:type="dxa" w:w="2880"/>
          </w:tcPr>
          <w:p>
            <w:r>
              <w:t>integer</w:t>
            </w:r>
          </w:p>
        </w:tc>
        <w:tc>
          <w:tcPr>
            <w:tcW w:type="dxa" w:w="2880"/>
          </w:tcPr>
          <w:p>
            <w:r>
              <w:t>Number of results returned in the current response.</w:t>
            </w:r>
          </w:p>
        </w:tc>
      </w:tr>
      <w:tr>
        <w:tc>
          <w:tcPr>
            <w:tcW w:type="dxa" w:w="2880"/>
          </w:tcPr>
          <w:p>
            <w:r>
              <w:t>meta.pagination.per_page</w:t>
            </w:r>
          </w:p>
        </w:tc>
        <w:tc>
          <w:tcPr>
            <w:tcW w:type="dxa" w:w="2880"/>
          </w:tcPr>
          <w:p>
            <w:r>
              <w:t>integer</w:t>
            </w:r>
          </w:p>
        </w:tc>
        <w:tc>
          <w:tcPr>
            <w:tcW w:type="dxa" w:w="2880"/>
          </w:tcPr>
          <w:p>
            <w:r>
              <w:t>Results per page.</w:t>
            </w:r>
          </w:p>
        </w:tc>
      </w:tr>
      <w:tr>
        <w:tc>
          <w:tcPr>
            <w:tcW w:type="dxa" w:w="2880"/>
          </w:tcPr>
          <w:p>
            <w:r>
              <w:t>meta.pagination.current_page</w:t>
            </w:r>
          </w:p>
        </w:tc>
        <w:tc>
          <w:tcPr>
            <w:tcW w:type="dxa" w:w="2880"/>
          </w:tcPr>
          <w:p>
            <w:r>
              <w:t>integer</w:t>
            </w:r>
          </w:p>
        </w:tc>
        <w:tc>
          <w:tcPr>
            <w:tcW w:type="dxa" w:w="2880"/>
          </w:tcPr>
          <w:p>
            <w:r>
              <w:t>Current page number. Minimum: 1.</w:t>
            </w:r>
          </w:p>
        </w:tc>
      </w:tr>
      <w:tr>
        <w:tc>
          <w:tcPr>
            <w:tcW w:type="dxa" w:w="2880"/>
          </w:tcPr>
          <w:p>
            <w:r>
              <w:t>meta.pagination.total_pages</w:t>
            </w:r>
          </w:p>
        </w:tc>
        <w:tc>
          <w:tcPr>
            <w:tcW w:type="dxa" w:w="2880"/>
          </w:tcPr>
          <w:p>
            <w:r>
              <w:t>integer</w:t>
            </w:r>
          </w:p>
        </w:tc>
        <w:tc>
          <w:tcPr>
            <w:tcW w:type="dxa" w:w="2880"/>
          </w:tcPr>
          <w:p>
            <w:r>
              <w:t>Total number of pages.</w:t>
            </w:r>
          </w:p>
        </w:tc>
      </w:tr>
      <w:tr>
        <w:tc>
          <w:tcPr>
            <w:tcW w:type="dxa" w:w="2880"/>
          </w:tcPr>
          <w:p>
            <w:r>
              <w:t>meta.pagination.links</w:t>
            </w:r>
          </w:p>
        </w:tc>
        <w:tc>
          <w:tcPr>
            <w:tcW w:type="dxa" w:w="2880"/>
          </w:tcPr>
          <w:p>
            <w:r>
              <w:t>object</w:t>
            </w:r>
          </w:p>
        </w:tc>
        <w:tc>
          <w:tcPr>
            <w:tcW w:type="dxa" w:w="2880"/>
          </w:tcPr>
          <w:p>
            <w:r>
              <w:t>Pagination links.</w:t>
            </w:r>
          </w:p>
        </w:tc>
      </w:tr>
      <w:tr>
        <w:tc>
          <w:tcPr>
            <w:tcW w:type="dxa" w:w="2880"/>
          </w:tcPr>
          <w:p>
            <w:r>
              <w:t>meta.pagination.links.next</w:t>
            </w:r>
          </w:p>
        </w:tc>
        <w:tc>
          <w:tcPr>
            <w:tcW w:type="dxa" w:w="2880"/>
          </w:tcPr>
          <w:p>
            <w:r>
              <w:t>string</w:t>
            </w:r>
          </w:p>
        </w:tc>
        <w:tc>
          <w:tcPr>
            <w:tcW w:type="dxa" w:w="2880"/>
          </w:tcPr>
          <w:p>
            <w:r>
              <w:t>Link to the next page (query string).</w:t>
            </w:r>
          </w:p>
        </w:tc>
      </w:tr>
      <w:tr>
        <w:tc>
          <w:tcPr>
            <w:tcW w:type="dxa" w:w="2880"/>
          </w:tcPr>
          <w:p>
            <w:r>
              <w:t>meta.pagination.links.current</w:t>
            </w:r>
          </w:p>
        </w:tc>
        <w:tc>
          <w:tcPr>
            <w:tcW w:type="dxa" w:w="2880"/>
          </w:tcPr>
          <w:p>
            <w:r>
              <w:t>string</w:t>
            </w:r>
          </w:p>
        </w:tc>
        <w:tc>
          <w:tcPr>
            <w:tcW w:type="dxa" w:w="2880"/>
          </w:tcPr>
          <w:p>
            <w:r>
              <w:t>Link to the current page (query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'https://api.bigcommerce.com/stores/{{BIG_COMMERCE_STORE_HASH}}/v3/storefront/custom-template-associations?limit=5&amp;page=1' \</w:t>
        <w:br/>
        <w:t xml:space="preserve"> --header 'Accept: application/json'</w:t>
      </w:r>
    </w:p>
    <w:p>
      <w:pPr>
        <w:pStyle w:val="Heading3"/>
      </w:pPr>
      <w:r>
        <w:t>Example Usage</w:t>
      </w:r>
    </w:p>
    <w:p>
      <w:pPr>
        <w:pStyle w:val="Heading3"/>
      </w:pPr>
      <w:r>
        <w:t>Example 1: Filter by channel and entity type + IDs</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'https://api.bigcommerce.com/stores/{{BIG_COMMERCE_STORE_HASH}}/v3/storefront/custom-template-associations?channel_id=1&amp;type=product&amp;entity_id:in=123,456' \</w:t>
        <w:br/>
        <w:t xml:space="preserve"> --header 'Accept: application/json'</w:t>
      </w:r>
    </w:p>
    <w:p>
      <w:pPr>
        <w:pStyle w:val="Heading3"/>
      </w:pPr>
      <w:r>
        <w:t>Example 2: Return only invalid associations</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'https://api.bigcommerce.com/stores/{{BIG_COMMERCE_STORE_HASH}}/v3/storefront/custom-template-associations?is_valid=false&amp;limit=50&amp;page=1' \</w:t>
        <w:br/>
        <w:t xml:space="preserve"> --header 'Accept: application/json'</w:t>
      </w:r>
    </w:p>
    <w:p>
      <w:pPr>
        <w:pStyle w:val="Heading3"/>
      </w:pPr>
      <w:r>
        <w:t>Notes</w:t>
      </w:r>
    </w:p>
    <w:p>
      <w:pPr>
        <w:pStyle w:val="ListBullet"/>
      </w:pPr>
      <w:r>
        <w:t>is_valid=false indicates the file_name does not match an existing custom layout file in the currently active theme for that channel; in that case, the store falls back to the default template for the entity type.</w:t>
      </w:r>
    </w:p>
    <w:p>
      <w:pPr>
        <w:pStyle w:val="ListBullet"/>
      </w:pPr>
      <w:r>
        <w:t>entity_id:in is a comma-separated list and requires also providing type.</w:t>
      </w:r>
    </w:p>
    <w:p>
      <w:pPr>
        <w:pStyle w:val="Heading3"/>
      </w:pPr>
      <w:r>
        <w:t>Related storefrontCustomTemplateAssociations actions</w:t>
      </w:r>
    </w:p>
    <w:p>
      <w:pPr>
        <w:pStyle w:val="ListBullet"/>
      </w:pPr>
      <w:r>
        <w:t>[DELETE] Delete Storefront Custom Template Associations — /v3/storefront/custom-template-associations</w:t>
      </w:r>
    </w:p>
    <w:p>
      <w:pPr>
        <w:pStyle w:val="ListBullet"/>
      </w:pPr>
      <w:r>
        <w:t>[PUT] Upsert Storefront Custom Template Associations — /v3/storefront/custom-template-associations</w:t>
      </w:r>
    </w:p>
    <w:p>
      <w:r>
        <w:br w:type="page"/>
      </w:r>
    </w:p>
    <w:p>
      <w:pPr>
        <w:pStyle w:val="Heading2"/>
      </w:pPr>
      <w:r>
        <w:t>309. [PUT] Create Product Category Assignments (Batch)</w:t>
      </w:r>
    </w:p>
    <w:p>
      <w:r>
        <w:rPr>
          <w:b/>
        </w:rPr>
        <w:t xml:space="preserve">Endpoint: </w:t>
      </w:r>
      <w:r>
        <w:rPr>
          <w:rFonts w:ascii="Courier New" w:hAnsi="Courier New"/>
          <w:sz w:val="18"/>
        </w:rPr>
        <w:t>/v3/catalog/products/category-assignments</w:t>
      </w:r>
    </w:p>
    <w:p>
      <w:pPr>
        <w:pStyle w:val="Heading3"/>
      </w:pPr>
      <w:r>
        <w:t>Prerequisites</w:t>
      </w:r>
    </w:p>
    <w:p>
      <w:pPr>
        <w:pStyle w:val="ListBullet"/>
      </w:pPr>
      <w:r>
        <w:t>Products and categories must already exist in the store catalog.</w:t>
      </w:r>
    </w:p>
    <w:p>
      <w:pPr>
        <w:pStyle w:val="Heading3"/>
      </w:pPr>
      <w:r>
        <w:t>Method</w:t>
      </w:r>
    </w:p>
    <w:p>
      <w:r>
        <w:t>PUT</w:t>
      </w:r>
    </w:p>
    <w:p>
      <w:pPr>
        <w:pStyle w:val="Heading3"/>
      </w:pPr>
      <w:r>
        <w:t>URL</w:t>
      </w:r>
    </w:p>
    <w:p>
      <w:r>
        <w:t>https://api.bigcommerce.com/stores/{{BIG_COMMERCE_STORE_HASH}}/v3/catalog/products/category-assignments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product-to-category assignments in batch. Send an array of assignment objects, each mapping a product_id to a category_id. A successful request returns no body.</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array</w:t>
            </w:r>
          </w:p>
        </w:tc>
        <w:tc>
          <w:tcPr>
            <w:tcW w:type="dxa" w:w="2880"/>
          </w:tcPr>
          <w:p>
            <w:r>
              <w:t>Required. An array of category assignment objects.</w:t>
            </w:r>
          </w:p>
        </w:tc>
      </w:tr>
    </w:tbl>
    <w:p/>
    <w:p>
      <w:pPr>
        <w:pStyle w:val="Heading3"/>
      </w:pPr>
      <w:r>
        <w:t>Array Item Fields (each assignment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Product ID to assign.</w:t>
            </w:r>
          </w:p>
        </w:tc>
      </w:tr>
      <w:tr>
        <w:tc>
          <w:tcPr>
            <w:tcW w:type="dxa" w:w="2880"/>
          </w:tcPr>
          <w:p>
            <w:r>
              <w:t>category_id</w:t>
            </w:r>
          </w:p>
        </w:tc>
        <w:tc>
          <w:tcPr>
            <w:tcW w:type="dxa" w:w="2880"/>
          </w:tcPr>
          <w:p>
            <w:r>
              <w:t>integer</w:t>
            </w:r>
          </w:p>
        </w:tc>
        <w:tc>
          <w:tcPr>
            <w:tcW w:type="dxa" w:w="2880"/>
          </w:tcPr>
          <w:p>
            <w:r>
              <w:t>Category ID to assign the product to.</w:t>
            </w:r>
          </w:p>
        </w:tc>
      </w:tr>
    </w:tbl>
    <w:p/>
    <w:p>
      <w:pPr>
        <w:pStyle w:val="Heading3"/>
      </w:pPr>
      <w:r>
        <w:t>Response</w:t>
      </w:r>
    </w:p>
    <w:p>
      <w:pPr>
        <w:pStyle w:val="Heading3"/>
      </w:pPr>
      <w:r>
        <w:t>Success Response (204 No Content)</w:t>
      </w:r>
    </w:p>
    <w:p>
      <w:pPr>
        <w:pStyle w:val="ListBullet"/>
      </w:pPr>
      <w:r>
        <w:t>Description: Updated</w:t>
      </w:r>
    </w:p>
    <w:p>
      <w:pPr>
        <w:pStyle w:val="ListBullet"/>
      </w:pPr>
      <w:r>
        <w:t>Response Body: None</w:t>
      </w:r>
    </w:p>
    <w:p>
      <w:pPr>
        <w:pStyle w:val="Heading3"/>
      </w:pPr>
      <w:r>
        <w:t>Error Response (422 Unprocessable Entity)</w:t>
      </w:r>
    </w:p>
    <w:p>
      <w:pPr>
        <w:pStyle w:val="ListBullet"/>
      </w:pPr>
      <w:r>
        <w:t>Description: Error response for batch PUT of Category Assignments. Includes the errors for each reference id.</w:t>
      </w:r>
    </w:p>
    <w:p>
      <w:pPr>
        <w:pStyle w:val="ListBullet"/>
      </w:pPr>
      <w:r>
        <w:t>Content-Type: application/json</w:t>
      </w:r>
    </w:p>
    <w:p>
      <w:r>
        <w:rPr>
          <w:b/>
          <w:color w:val="666666"/>
          <w:sz w:val="16"/>
        </w:rPr>
        <w:t>[json]</w:t>
      </w:r>
    </w:p>
    <w:p>
      <w:pPr>
        <w:shd w:fill="F2F2F2" w:val="clear"/>
      </w:pPr>
      <w:r>
        <w:rPr>
          <w:rFonts w:ascii="Courier New" w:hAnsi="Courier New"/>
          <w:sz w:val="17"/>
        </w:rPr>
        <w:t>{</w:t>
        <w:br/>
        <w:t xml:space="preserve"> "status": 422,</w:t>
        <w:br/>
        <w:t xml:space="preserve"> "title": "Batch PUT Error",</w:t>
        <w:br/>
        <w:t xml:space="preserve"> "type": "https://example.com/error-type",</w:t>
        <w:br/>
        <w:t xml:space="preserve"> "instance": "/v3/catalog/products/category-assignments",</w:t>
        <w:br/>
        <w:t xml:space="preserve"> "errors": {</w:t>
        <w:br/>
        <w:t xml:space="preserve"> "additionalProperty1": "any"</w:t>
        <w:br/>
        <w:t xml:space="preserve"> }</w:t>
        <w:br/>
        <w:t>}</w:t>
      </w:r>
    </w:p>
    <w:p>
      <w:pPr>
        <w:pStyle w:val="Heading3"/>
      </w:pPr>
      <w:r>
        <w:t>Response Fields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The HTTP status code.</w:t>
            </w:r>
          </w:p>
        </w:tc>
      </w:tr>
      <w:tr>
        <w:tc>
          <w:tcPr>
            <w:tcW w:type="dxa" w:w="2880"/>
          </w:tcPr>
          <w:p>
            <w:r>
              <w:t>title</w:t>
            </w:r>
          </w:p>
        </w:tc>
        <w:tc>
          <w:tcPr>
            <w:tcW w:type="dxa" w:w="2880"/>
          </w:tcPr>
          <w:p>
            <w:r>
              <w:t>string</w:t>
            </w:r>
          </w:p>
        </w:tc>
        <w:tc>
          <w:tcPr>
            <w:tcW w:type="dxa" w:w="2880"/>
          </w:tcPr>
          <w:p>
            <w:r>
              <w:t>The error title describing the particular error.</w:t>
            </w:r>
          </w:p>
        </w:tc>
      </w:tr>
      <w:tr>
        <w:tc>
          <w:tcPr>
            <w:tcW w:type="dxa" w:w="2880"/>
          </w:tcPr>
          <w:p>
            <w:r>
              <w:t>type</w:t>
            </w:r>
          </w:p>
        </w:tc>
        <w:tc>
          <w:tcPr>
            <w:tcW w:type="dxa" w:w="2880"/>
          </w:tcPr>
          <w:p>
            <w:r>
              <w:t>string</w:t>
            </w:r>
          </w:p>
        </w:tc>
        <w:tc>
          <w:tcPr>
            <w:tcW w:type="dxa" w:w="2880"/>
          </w:tcPr>
          <w:p>
            <w:r>
              <w:t>Error type identifier (format not further specified).</w:t>
            </w:r>
          </w:p>
        </w:tc>
      </w:tr>
      <w:tr>
        <w:tc>
          <w:tcPr>
            <w:tcW w:type="dxa" w:w="2880"/>
          </w:tcPr>
          <w:p>
            <w:r>
              <w:t>instance</w:t>
            </w:r>
          </w:p>
        </w:tc>
        <w:tc>
          <w:tcPr>
            <w:tcW w:type="dxa" w:w="2880"/>
          </w:tcPr>
          <w:p>
            <w:r>
              <w:t>string</w:t>
            </w:r>
          </w:p>
        </w:tc>
        <w:tc>
          <w:tcPr>
            <w:tcW w:type="dxa" w:w="2880"/>
          </w:tcPr>
          <w:p>
            <w:r>
              <w:t>Error instance identifier (format not further specified).</w:t>
            </w:r>
          </w:p>
        </w:tc>
      </w:tr>
      <w:tr>
        <w:tc>
          <w:tcPr>
            <w:tcW w:type="dxa" w:w="2880"/>
          </w:tcPr>
          <w:p>
            <w:r>
              <w:t>errors</w:t>
            </w:r>
          </w:p>
        </w:tc>
        <w:tc>
          <w:tcPr>
            <w:tcW w:type="dxa" w:w="2880"/>
          </w:tcPr>
          <w:p>
            <w:r>
              <w:t>object</w:t>
            </w:r>
          </w:p>
        </w:tc>
        <w:tc>
          <w:tcPr>
            <w:tcW w:type="dxa" w:w="2880"/>
          </w:tcPr>
          <w:p>
            <w:r>
              <w:t>Error details keyed by reference/additional properties; values are unspecified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'https://api.bigcommerce.com/stores/{{BIG_COMMERCE_STORE_HASH}}/v3/catalog/products/category-assignments' \</w:t>
        <w:br/>
        <w:t xml:space="preserve"> --header 'Accept: application/json' \</w:t>
        <w:br/>
        <w:t xml:space="preserve"> --header 'Content-Type: application/json' \</w:t>
        <w:br/>
        <w:t xml:space="preserve"> --data '[</w:t>
        <w:br/>
        <w:t xml:space="preserve">    { "product_id": 123, "category_id": 45 },</w:t>
        <w:br/>
        <w:t xml:space="preserve">    { "product_id": 124, "category_id": 45 }</w:t>
        <w:br/>
        <w:t xml:space="preserve">  ]'</w:t>
      </w:r>
    </w:p>
    <w:p>
      <w:pPr>
        <w:pStyle w:val="Heading3"/>
      </w:pPr>
      <w:r>
        <w:t>Example Usage</w:t>
      </w:r>
    </w:p>
    <w:p>
      <w:pPr>
        <w:pStyle w:val="Heading3"/>
      </w:pPr>
      <w:r>
        <w:t>Example 1: Assign one product to one category</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'https://api.bigcommerce.com/stores/{{BIG_COMMERCE_STORE_HASH}}/v3/catalog/products/category-assignments' \</w:t>
        <w:br/>
        <w:t xml:space="preserve"> --header 'Accept: application/json' \</w:t>
        <w:br/>
        <w:t xml:space="preserve"> --header 'Content-Type: application/json' \</w:t>
        <w:br/>
        <w:t xml:space="preserve"> --data '[</w:t>
        <w:br/>
        <w:t xml:space="preserve">    { "product_id": 2001, "category_id": 300 }</w:t>
        <w:br/>
        <w:t xml:space="preserve">  ]'</w:t>
      </w:r>
    </w:p>
    <w:p>
      <w:pPr>
        <w:pStyle w:val="Heading3"/>
      </w:pPr>
      <w:r>
        <w:t>Example 2: Assign multiple products to multiple categories</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'https://api.bigcommerce.com/stores/{{BIG_COMMERCE_STORE_HASH}}/v3/catalog/products/category-assignments' \</w:t>
        <w:br/>
        <w:t xml:space="preserve"> --header 'Accept: application/json' \</w:t>
        <w:br/>
        <w:t xml:space="preserve"> --header 'Content-Type: application/json' \</w:t>
        <w:br/>
        <w:t xml:space="preserve"> --data '[</w:t>
        <w:br/>
        <w:t xml:space="preserve">    { "product_id": 2001, "category_id": 300 },</w:t>
        <w:br/>
        <w:t xml:space="preserve">    { "product_id": 2002, "category_id": 301 },</w:t>
        <w:br/>
        <w:t xml:space="preserve">    { "product_id": 2003, "category_id": 300 }</w:t>
        <w:br/>
        <w:t xml:space="preserve">  ]'</w:t>
      </w:r>
    </w:p>
    <w:p>
      <w:pPr>
        <w:pStyle w:val="Heading3"/>
      </w:pPr>
      <w:r>
        <w:t>Notes</w:t>
      </w:r>
    </w:p>
    <w:p>
      <w:pPr>
        <w:pStyle w:val="ListBullet"/>
      </w:pPr>
      <w:r>
        <w:t>The request body must be JSON (application/json) and must be an array of objects with product_id and category_id.</w:t>
      </w:r>
    </w:p>
    <w:p>
      <w:pPr>
        <w:pStyle w:val="ListBullet"/>
      </w:pPr>
      <w:r>
        <w:t>A 204 response indicates the assignments were updated successfully and no response body is returned.</w:t>
      </w:r>
    </w:p>
    <w:p>
      <w:pPr>
        <w:pStyle w:val="Heading3"/>
      </w:pPr>
      <w:r>
        <w:t>Error Handling</w:t>
      </w:r>
    </w:p>
    <w:p>
      <w:pPr>
        <w:pStyle w:val="ListBullet"/>
      </w:pPr>
      <w:r>
        <w:t>422 Unprocessable Entity: Returned when one or more assignments in the batch are invalid; the response includes an errors object with per-item error details (exact structure not specified in the scraped content).</w:t>
      </w:r>
    </w:p>
    <w:p>
      <w:pPr>
        <w:pStyle w:val="Heading3"/>
      </w:pPr>
      <w:r>
        <w:t>Related productCategoryAssignments actions</w:t>
      </w:r>
    </w:p>
    <w:p>
      <w:pPr>
        <w:pStyle w:val="ListBullet"/>
      </w:pPr>
      <w:r>
        <w:t>[GET] List Product Category Assignments — /v3/catalog/products/category-assignments</w:t>
      </w:r>
    </w:p>
    <w:p>
      <w:pPr>
        <w:pStyle w:val="ListBullet"/>
      </w:pPr>
      <w:r>
        <w:t>[DELETE] Delete Products Category Assignments — /v3/catalog/products/category-assignments</w:t>
      </w:r>
    </w:p>
    <w:p>
      <w:r>
        <w:br w:type="page"/>
      </w:r>
    </w:p>
    <w:p>
      <w:pPr>
        <w:pStyle w:val="Heading2"/>
      </w:pPr>
      <w:r>
        <w:t>310. [PUT] Upsert Storefront Custom Template Associations</w:t>
      </w:r>
    </w:p>
    <w:p>
      <w:r>
        <w:rPr>
          <w:b/>
        </w:rPr>
        <w:t xml:space="preserve">Endpoint: </w:t>
      </w:r>
      <w:r>
        <w:rPr>
          <w:rFonts w:ascii="Courier New" w:hAnsi="Courier New"/>
          <w:sz w:val="18"/>
        </w:rPr>
        <w:t>/v3/storefront/custom-template-associations</w:t>
      </w:r>
    </w:p>
    <w:p>
      <w:pPr>
        <w:pStyle w:val="Heading3"/>
      </w:pPr>
      <w:r>
        <w:t>Prerequisites</w:t>
      </w:r>
    </w:p>
    <w:p>
      <w:pPr>
        <w:pStyle w:val="ListBullet"/>
      </w:pPr>
      <w:r>
        <w:t>Storefront custom templates must already exist (you must know the file_name to associate).</w:t>
      </w:r>
    </w:p>
    <w:p>
      <w:pPr>
        <w:pStyle w:val="ListBullet"/>
      </w:pPr>
      <w:r>
        <w:t>You must know the target channel_id and the entity (entity_type + entity_id) you want to associate a template with.</w:t>
      </w:r>
    </w:p>
    <w:p>
      <w:pPr>
        <w:pStyle w:val="Heading3"/>
      </w:pPr>
      <w:r>
        <w:t>Method</w:t>
      </w:r>
    </w:p>
    <w:p>
      <w:r>
        <w:t>PUT</w:t>
      </w:r>
    </w:p>
    <w:p>
      <w:pPr>
        <w:pStyle w:val="Heading3"/>
      </w:pPr>
      <w:r>
        <w:t>URL</w:t>
      </w:r>
    </w:p>
    <w:p>
      <w:r>
        <w:t>https://api.bigcommerce.com/stores/{{BIG_COMMERCE_STORE_HASH}}/v3/storefront/custom-template-associations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Upserts (creates or overwrites) custom template association records across storefronts. If an existing record is found for the same combination of channel_id, entity_id, and entity_type, it will be overwritten with the new file_name.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request body must be a JSON array of association objects.</w:t>
      </w:r>
    </w:p>
    <w:p>
      <w:pPr>
        <w:pStyle w:val="ListBullet"/>
      </w:pPr>
      <w:r>
        <w:t>Each association object must include channel_id, entity_type, entity_id, and file_name.</w:t>
      </w:r>
    </w:p>
    <w:p>
      <w:pPr>
        <w:pStyle w:val="ListBullet"/>
      </w:pPr>
      <w:r>
        <w:t>entity_type must be one of: product, category, brand, page.</w:t>
      </w:r>
    </w:p>
    <w:p>
      <w:pPr>
        <w:pStyle w:val="Heading3"/>
      </w:pPr>
      <w:r>
        <w:t>Required Request Body Fields</w:t>
      </w:r>
    </w:p>
    <w:p>
      <w:r>
        <w:t>Applies to each object in the request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Channel ID for the storefront context.</w:t>
            </w:r>
          </w:p>
        </w:tc>
      </w:tr>
      <w:tr>
        <w:tc>
          <w:tcPr>
            <w:tcW w:type="dxa" w:w="2880"/>
          </w:tcPr>
          <w:p>
            <w:r>
              <w:t>entity_type</w:t>
            </w:r>
          </w:p>
        </w:tc>
        <w:tc>
          <w:tcPr>
            <w:tcW w:type="dxa" w:w="2880"/>
          </w:tcPr>
          <w:p>
            <w:r>
              <w:t>string</w:t>
            </w:r>
          </w:p>
        </w:tc>
        <w:tc>
          <w:tcPr>
            <w:tcW w:type="dxa" w:w="2880"/>
          </w:tcPr>
          <w:p>
            <w:r>
              <w:t>Entity type to associate the template with. Allowed values: product, category, brand, page.</w:t>
            </w:r>
          </w:p>
        </w:tc>
      </w:tr>
      <w:tr>
        <w:tc>
          <w:tcPr>
            <w:tcW w:type="dxa" w:w="2880"/>
          </w:tcPr>
          <w:p>
            <w:r>
              <w:t>entity_id</w:t>
            </w:r>
          </w:p>
        </w:tc>
        <w:tc>
          <w:tcPr>
            <w:tcW w:type="dxa" w:w="2880"/>
          </w:tcPr>
          <w:p>
            <w:r>
              <w:t>integer</w:t>
            </w:r>
          </w:p>
        </w:tc>
        <w:tc>
          <w:tcPr>
            <w:tcW w:type="dxa" w:w="2880"/>
          </w:tcPr>
          <w:p>
            <w:r>
              <w:t>ID of the entity (e.g., product ID, category ID).</w:t>
            </w:r>
          </w:p>
        </w:tc>
      </w:tr>
      <w:tr>
        <w:tc>
          <w:tcPr>
            <w:tcW w:type="dxa" w:w="2880"/>
          </w:tcPr>
          <w:p>
            <w:r>
              <w:t>file_name</w:t>
            </w:r>
          </w:p>
        </w:tc>
        <w:tc>
          <w:tcPr>
            <w:tcW w:type="dxa" w:w="2880"/>
          </w:tcPr>
          <w:p>
            <w:r>
              <w:t>string</w:t>
            </w:r>
          </w:p>
        </w:tc>
        <w:tc>
          <w:tcPr>
            <w:tcW w:type="dxa" w:w="2880"/>
          </w:tcPr>
          <w:p>
            <w:r>
              <w:t>Template file name to associate (for example, custom-product-1.html).</w:t>
            </w:r>
          </w:p>
        </w:tc>
      </w:tr>
    </w:tbl>
    <w:p/>
    <w:p>
      <w:pPr>
        <w:pStyle w:val="Heading3"/>
      </w:pPr>
      <w:r>
        <w:t>Response</w:t>
      </w:r>
    </w:p>
    <w:p>
      <w:pPr>
        <w:pStyle w:val="Heading3"/>
      </w:pPr>
      <w:r>
        <w:t>Success Response (200 OK)</w:t>
      </w:r>
    </w:p>
    <w:p>
      <w:r>
        <w:t>Success response for batch upsert of custom template associations.</w:t>
      </w:r>
    </w:p>
    <w:p>
      <w:r>
        <w:rPr>
          <w:b/>
          <w:color w:val="666666"/>
          <w:sz w:val="16"/>
        </w:rPr>
        <w:t>[json]</w:t>
      </w:r>
    </w:p>
    <w:p>
      <w:pPr>
        <w:shd w:fill="F2F2F2" w:val="clear"/>
      </w:pPr>
      <w:r>
        <w:rPr>
          <w:rFonts w:ascii="Courier New" w:hAnsi="Courier New"/>
          <w:sz w:val="17"/>
        </w:rPr>
        <w:t>{</w:t>
        <w:br/>
        <w:t xml:space="preserve"> "additionalProperties": "any"</w:t>
        <w:br/>
        <w:t>}</w:t>
      </w:r>
    </w:p>
    <w:p>
      <w:pPr>
        <w:pStyle w:val="Heading3"/>
      </w:pPr>
      <w:r>
        <w:t>Error Response (422 Unprocessable Entity)</w:t>
      </w:r>
    </w:p>
    <w:p>
      <w:r>
        <w:t>Error response for batch PUT. Includes errors for each reference ID.</w:t>
      </w:r>
    </w:p>
    <w:p>
      <w:r>
        <w:rPr>
          <w:b/>
          <w:color w:val="666666"/>
          <w:sz w:val="16"/>
        </w:rPr>
        <w:t>[json]</w:t>
      </w:r>
    </w:p>
    <w:p>
      <w:pPr>
        <w:shd w:fill="F2F2F2" w:val="clear"/>
      </w:pPr>
      <w:r>
        <w:rPr>
          <w:rFonts w:ascii="Courier New" w:hAnsi="Courier New"/>
          <w:sz w:val="17"/>
        </w:rPr>
        <w:t>{</w:t>
        <w:br/>
        <w:t xml:space="preserve"> "status": 422,</w:t>
        <w:br/>
        <w:t xml:space="preserve"> "title": "Unprocessable Entity",</w:t>
        <w:br/>
        <w:t xml:space="preserve"> "type": "string",</w:t>
        <w:br/>
        <w:t xml:space="preserve"> "instance": "string",</w:t>
        <w:br/>
        <w:t xml:space="preserve"> "errors": {</w:t>
        <w:br/>
        <w:t xml:space="preserve"> "additionalProperties": "string"</w:t>
        <w:br/>
        <w:t xml:space="preserve"> }</w:t>
        <w:br/>
        <w:t>}</w:t>
      </w:r>
    </w:p>
    <w:p>
      <w:pPr>
        <w:pStyle w:val="Heading3"/>
      </w:pPr>
      <w:r>
        <w:t>Response Fields</w:t>
      </w:r>
    </w:p>
    <w:p>
      <w:pPr>
        <w:pStyle w:val="Heading3"/>
      </w:pPr>
      <w:r>
        <w:t>200 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additionalProperties</w:t>
            </w:r>
          </w:p>
        </w:tc>
        <w:tc>
          <w:tcPr>
            <w:tcW w:type="dxa" w:w="2880"/>
          </w:tcPr>
          <w:p>
            <w:r>
              <w:t>any</w:t>
            </w:r>
          </w:p>
        </w:tc>
        <w:tc>
          <w:tcPr>
            <w:tcW w:type="dxa" w:w="2880"/>
          </w:tcPr>
          <w:p>
            <w:r>
              <w:t>The response is documented as an object with unspecified fields.</w:t>
            </w:r>
          </w:p>
        </w:tc>
      </w:tr>
    </w:tbl>
    <w:p/>
    <w:p>
      <w:pPr>
        <w:pStyle w:val="Heading3"/>
      </w:pPr>
      <w:r>
        <w:t>422 Unprocessable Entity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The HTTP status code.</w:t>
            </w:r>
          </w:p>
        </w:tc>
      </w:tr>
      <w:tr>
        <w:tc>
          <w:tcPr>
            <w:tcW w:type="dxa" w:w="2880"/>
          </w:tcPr>
          <w:p>
            <w:r>
              <w:t>title</w:t>
            </w:r>
          </w:p>
        </w:tc>
        <w:tc>
          <w:tcPr>
            <w:tcW w:type="dxa" w:w="2880"/>
          </w:tcPr>
          <w:p>
            <w:r>
              <w:t>string</w:t>
            </w:r>
          </w:p>
        </w:tc>
        <w:tc>
          <w:tcPr>
            <w:tcW w:type="dxa" w:w="2880"/>
          </w:tcPr>
          <w:p>
            <w:r>
              <w:t>The error title describing the particular error.</w:t>
            </w:r>
          </w:p>
        </w:tc>
      </w:tr>
      <w:tr>
        <w:tc>
          <w:tcPr>
            <w:tcW w:type="dxa" w:w="2880"/>
          </w:tcPr>
          <w:p>
            <w:r>
              <w:t>type</w:t>
            </w:r>
          </w:p>
        </w:tc>
        <w:tc>
          <w:tcPr>
            <w:tcW w:type="dxa" w:w="2880"/>
          </w:tcPr>
          <w:p>
            <w:r>
              <w:t>string</w:t>
            </w:r>
          </w:p>
        </w:tc>
        <w:tc>
          <w:tcPr>
            <w:tcW w:type="dxa" w:w="2880"/>
          </w:tcPr>
          <w:p>
            <w:r>
              <w:t>Error type identifier.</w:t>
            </w:r>
          </w:p>
        </w:tc>
      </w:tr>
      <w:tr>
        <w:tc>
          <w:tcPr>
            <w:tcW w:type="dxa" w:w="2880"/>
          </w:tcPr>
          <w:p>
            <w:r>
              <w:t>instance</w:t>
            </w:r>
          </w:p>
        </w:tc>
        <w:tc>
          <w:tcPr>
            <w:tcW w:type="dxa" w:w="2880"/>
          </w:tcPr>
          <w:p>
            <w:r>
              <w:t>string</w:t>
            </w:r>
          </w:p>
        </w:tc>
        <w:tc>
          <w:tcPr>
            <w:tcW w:type="dxa" w:w="2880"/>
          </w:tcPr>
          <w:p>
            <w:r>
              <w:t>Error instance identifier.</w:t>
            </w:r>
          </w:p>
        </w:tc>
      </w:tr>
      <w:tr>
        <w:tc>
          <w:tcPr>
            <w:tcW w:type="dxa" w:w="2880"/>
          </w:tcPr>
          <w:p>
            <w:r>
              <w:t>errors</w:t>
            </w:r>
          </w:p>
        </w:tc>
        <w:tc>
          <w:tcPr>
            <w:tcW w:type="dxa" w:w="2880"/>
          </w:tcPr>
          <w:p>
            <w:r>
              <w:t>object</w:t>
            </w:r>
          </w:p>
        </w:tc>
        <w:tc>
          <w:tcPr>
            <w:tcW w:type="dxa" w:w="2880"/>
          </w:tcPr>
          <w:p>
            <w:r>
              <w:t>Errors for the batch request; keys and values are not strictly defined.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'https://api.bigcommerce.com/stores/{{BIG_COMMERCE_STORE_HASH}}/v3/storefront/custom-template-associations' \</w:t>
        <w:br/>
        <w:t xml:space="preserve"> --header 'Accept: application/json' \</w:t>
        <w:br/>
        <w:t xml:space="preserve"> --header 'Content-Type: application/json' \</w:t>
        <w:br/>
        <w:t xml:space="preserve"> --data '[</w:t>
        <w:br/>
        <w:t xml:space="preserve">    {</w:t>
        <w:br/>
        <w:t xml:space="preserve"> "channel_id": 1,</w:t>
        <w:br/>
        <w:t xml:space="preserve"> "entity_type": "brand",</w:t>
        <w:br/>
        <w:t xml:space="preserve"> "entity_id": 123,</w:t>
        <w:br/>
        <w:t xml:space="preserve"> "file_name": "custom-brand-1.html"</w:t>
        <w:br/>
        <w:t xml:space="preserve">    },</w:t>
        <w:br/>
        <w:t xml:space="preserve">    {</w:t>
        <w:br/>
        <w:t xml:space="preserve"> "channel_id": 12345,</w:t>
        <w:br/>
        <w:t xml:space="preserve"> "entity_type": "page",</w:t>
        <w:br/>
        <w:t xml:space="preserve"> "entity_id": 123,</w:t>
        <w:br/>
        <w:t xml:space="preserve"> "file_name": "custom-page.html"</w:t>
        <w:br/>
        <w:t xml:space="preserve">    },</w:t>
        <w:br/>
        <w:t xml:space="preserve">    {</w:t>
        <w:br/>
        <w:t xml:space="preserve"> "channel_id": 67543,</w:t>
        <w:br/>
        <w:t xml:space="preserve"> "entity_type": "product",</w:t>
        <w:br/>
        <w:t xml:space="preserve"> "entity_id": 12,</w:t>
        <w:br/>
        <w:t xml:space="preserve"> "file_name": "custom-product-1.html"</w:t>
        <w:br/>
        <w:t xml:space="preserve">    }</w:t>
        <w:br/>
        <w:t xml:space="preserve">  ]'</w:t>
      </w:r>
    </w:p>
    <w:p>
      <w:pPr>
        <w:pStyle w:val="Heading3"/>
      </w:pPr>
      <w:r>
        <w:t>Example Usage</w:t>
      </w:r>
    </w:p>
    <w:p>
      <w:pPr>
        <w:pStyle w:val="Heading3"/>
      </w:pPr>
      <w:r>
        <w:t>Example 1: Upsert a Single Product Template Association</w:t>
      </w:r>
    </w:p>
    <w:p>
      <w:r>
        <w:rPr>
          <w:b/>
          <w:color w:val="666666"/>
          <w:sz w:val="16"/>
        </w:rPr>
        <w:t>[bash]</w:t>
      </w:r>
    </w:p>
    <w:p>
      <w:pPr>
        <w:shd w:fill="F2F2F2" w:val="clear"/>
      </w:pPr>
      <w:r>
        <w:rPr>
          <w:rFonts w:ascii="Courier New" w:hAnsi="Courier New"/>
          <w:sz w:val="17"/>
        </w:rPr>
        <w:t>curl -X PUT \</w:t>
        <w:br/>
        <w:t xml:space="preserve"> 'https://api.bigcommerce.com/stores/{{BIG_COMMERCE_STORE_HASH}}/v3/storefront/custom-template-associations' \</w:t>
        <w:br/>
        <w:t xml:space="preserve"> -H 'Accept: application/json' \</w:t>
        <w:br/>
        <w:t xml:space="preserve"> -H 'Content-Type: application/json' \</w:t>
        <w:br/>
        <w:t xml:space="preserve"> -d '[</w:t>
        <w:br/>
        <w:t xml:space="preserve">    {</w:t>
        <w:br/>
        <w:t xml:space="preserve"> "channel_id": 1,</w:t>
        <w:br/>
        <w:t xml:space="preserve"> "entity_type": "product",</w:t>
        <w:br/>
        <w:t xml:space="preserve"> "entity_id": 12,</w:t>
        <w:br/>
        <w:t xml:space="preserve"> "file_name": "custom-product-1.html"</w:t>
        <w:br/>
        <w:t xml:space="preserve">    }</w:t>
        <w:br/>
        <w:t xml:space="preserve">  ]'</w:t>
      </w:r>
    </w:p>
    <w:p>
      <w:pPr>
        <w:pStyle w:val="Heading3"/>
      </w:pPr>
      <w:r>
        <w:t>Example 2: Upsert Multiple Associations in One Call</w:t>
      </w:r>
    </w:p>
    <w:p>
      <w:r>
        <w:rPr>
          <w:b/>
          <w:color w:val="666666"/>
          <w:sz w:val="16"/>
        </w:rPr>
        <w:t>[bash]</w:t>
      </w:r>
    </w:p>
    <w:p>
      <w:pPr>
        <w:shd w:fill="F2F2F2" w:val="clear"/>
      </w:pPr>
      <w:r>
        <w:rPr>
          <w:rFonts w:ascii="Courier New" w:hAnsi="Courier New"/>
          <w:sz w:val="17"/>
        </w:rPr>
        <w:t>curl -X PUT \</w:t>
        <w:br/>
        <w:t xml:space="preserve"> 'https://api.bigcommerce.com/stores/{{BIG_COMMERCE_STORE_HASH}}/v3/storefront/custom-template-associations' \</w:t>
        <w:br/>
        <w:t xml:space="preserve"> -H 'Accept: application/json' \</w:t>
        <w:br/>
        <w:t xml:space="preserve"> -H 'Content-Type: application/json' \</w:t>
        <w:br/>
        <w:t xml:space="preserve"> -d '[</w:t>
        <w:br/>
        <w:t xml:space="preserve">    { "channel_id": 1, "entity_type": "brand", "entity_id": 123, "file_name": "custom-brand-1.html" },</w:t>
        <w:br/>
        <w:t xml:space="preserve">    { "channel_id": 1, "entity_type": "category", "entity_id": 55, "file_name": "custom-category.html" }</w:t>
        <w:br/>
        <w:t xml:space="preserve">  ]'</w:t>
      </w:r>
    </w:p>
    <w:p>
      <w:pPr>
        <w:pStyle w:val="Heading3"/>
      </w:pPr>
      <w:r>
        <w:t>Behavior</w:t>
      </w:r>
    </w:p>
    <w:p>
      <w:pPr>
        <w:pStyle w:val="ListBullet"/>
      </w:pPr>
      <w:r>
        <w:t>Accepts a JSON array of custom template association objects.</w:t>
      </w:r>
    </w:p>
    <w:p>
      <w:pPr>
        <w:pStyle w:val="ListBullet"/>
      </w:pPr>
      <w:r>
        <w:t>For each object, checks for an existing record matching channel_id + entity_type + entity_id.</w:t>
      </w:r>
    </w:p>
    <w:p>
      <w:pPr>
        <w:pStyle w:val="ListBullet"/>
      </w:pPr>
      <w:r>
        <w:t>Creates a new association if none exists; otherwise overwrites the existing association with the provided file_name.</w:t>
      </w:r>
    </w:p>
    <w:p>
      <w:pPr>
        <w:pStyle w:val="ListBullet"/>
      </w:pPr>
      <w:r>
        <w:t>Returns a success object (shape not fully specified in the scraped documentation) or a 422 error object containing per-reference errors.</w:t>
      </w:r>
    </w:p>
    <w:p>
      <w:pPr>
        <w:pStyle w:val="Heading3"/>
      </w:pPr>
      <w:r>
        <w:t>Notes</w:t>
      </w:r>
    </w:p>
    <w:p>
      <w:pPr>
        <w:pStyle w:val="ListBullet"/>
      </w:pPr>
      <w:r>
        <w:t>The operation is a batch upsert: send multiple associations in a single request.</w:t>
      </w:r>
    </w:p>
    <w:p>
      <w:pPr>
        <w:pStyle w:val="ListBullet"/>
      </w:pPr>
      <w:r>
        <w:t>The response schema for 200 is not fully defined in the scraped content (documented as an object with additional properties).</w:t>
      </w:r>
    </w:p>
    <w:p>
      <w:pPr>
        <w:pStyle w:val="Heading3"/>
      </w:pPr>
      <w:r>
        <w:t>Related storefrontCustomTemplateAssociations actions</w:t>
      </w:r>
    </w:p>
    <w:p>
      <w:pPr>
        <w:pStyle w:val="ListBullet"/>
      </w:pPr>
      <w:r>
        <w:t>[DELETE] Delete Storefront Custom Template Associations — /v3/storefront/custom-template-associations</w:t>
      </w:r>
    </w:p>
    <w:p>
      <w:pPr>
        <w:pStyle w:val="ListBullet"/>
      </w:pPr>
      <w:r>
        <w:t>[GET] List Storefront Custom Template Associations — /storefront/custom-template-associations</w:t>
      </w:r>
    </w:p>
    <w:p>
      <w:r>
        <w:br w:type="page"/>
      </w:r>
    </w:p>
    <w:p>
      <w:pPr>
        <w:pStyle w:val="Heading2"/>
      </w:pPr>
      <w:r>
        <w:t>311. [POST] Create a Customer Address</w:t>
      </w:r>
    </w:p>
    <w:p>
      <w:r>
        <w:rPr>
          <w:b/>
        </w:rPr>
        <w:t xml:space="preserve">Endpoint: </w:t>
      </w:r>
      <w:r>
        <w:rPr>
          <w:rFonts w:ascii="Courier New" w:hAnsi="Courier New"/>
          <w:sz w:val="18"/>
        </w:rPr>
        <w:t>/v2/customers/{{customerId}}/addresses</w:t>
      </w:r>
    </w:p>
    <w:p>
      <w:pPr>
        <w:pStyle w:val="Heading3"/>
      </w:pPr>
      <w:r>
        <w:t>Prerequisites</w:t>
      </w:r>
    </w:p>
    <w:p>
      <w:pPr>
        <w:pStyle w:val="ListBullet"/>
      </w:pPr>
      <w:r>
        <w:t>You must have the customer’s numeric ID (customer_id).</w:t>
      </w:r>
    </w:p>
    <w:p>
      <w:pPr>
        <w:pStyle w:val="ListBullet"/>
      </w:pPr>
      <w:r>
        <w:t>The state field cannot be null. If an address has no state/province, send a single space " " as the state value.</w:t>
      </w:r>
    </w:p>
    <w:p>
      <w:pPr>
        <w:pStyle w:val="Heading3"/>
      </w:pPr>
      <w:r>
        <w:t>Method</w:t>
      </w:r>
    </w:p>
    <w:p>
      <w:r>
        <w:t>POST</w:t>
      </w:r>
    </w:p>
    <w:p>
      <w:pPr>
        <w:pStyle w:val="Heading3"/>
      </w:pPr>
      <w:r>
        <w:t>URL</w:t>
      </w:r>
    </w:p>
    <w:p>
      <w:r>
        <w:t>https://api.bigcommerce.com/stores/{{BIG_COMMERCE_STORE_HASH}}/v2/customers/{{customer_id}}/addresses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customer address for the specified customer.</w:t>
      </w:r>
    </w:p>
    <w:p>
      <w:pPr>
        <w:pStyle w:val="Heading3"/>
      </w:pPr>
      <w:r>
        <w:t>Enforcement Rules</w:t>
      </w:r>
    </w:p>
    <w:p>
      <w:pPr>
        <w:pStyle w:val="ListBullet"/>
      </w:pPr>
      <w:r>
        <w:t>The customer_id path parameter must always be present.</w:t>
      </w:r>
    </w:p>
    <w:p>
      <w:pPr>
        <w:pStyle w:val="ListBullet"/>
      </w:pPr>
      <w:r>
        <w:t>Always construct the path as /v2/customers/{{customer_id}}/addresses, where {{customer_id}} is a non-empty integer value.</w:t>
      </w:r>
    </w:p>
    <w:p>
      <w:pPr>
        <w:pStyle w:val="ListBullet"/>
      </w:pPr>
      <w:r>
        <w:t>Do not call the API with a missing or empty customer_id (e.g., avoid /v2/customers//addresses).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state property cannot be null. If no state/province applies, pass " " (a space) as the state value.</w:t>
      </w:r>
    </w:p>
    <w:p>
      <w:pPr>
        <w:pStyle w:val="Heading3"/>
      </w:pPr>
      <w:r>
        <w:t>Valid Examples</w:t>
      </w:r>
    </w:p>
    <w:p>
      <w:r>
        <w:rPr>
          <w:b/>
          <w:color w:val="666666"/>
          <w:sz w:val="16"/>
        </w:rPr>
        <w:t>[http]</w:t>
      </w:r>
    </w:p>
    <w:p>
      <w:pPr>
        <w:shd w:fill="F2F2F2" w:val="clear"/>
      </w:pPr>
      <w:r>
        <w:rPr>
          <w:rFonts w:ascii="Courier New" w:hAnsi="Courier New"/>
          <w:sz w:val="17"/>
        </w:rPr>
        <w:t>/v2/customers/5/addresses</w:t>
        <w:br/>
        <w:t>/v2/customers/123/addresses</w:t>
      </w:r>
    </w:p>
    <w:p>
      <w:pPr>
        <w:pStyle w:val="Heading3"/>
      </w:pPr>
      <w:r>
        <w:t>Invalid Examples</w:t>
      </w:r>
    </w:p>
    <w:p>
      <w:r>
        <w:rPr>
          <w:b/>
          <w:color w:val="666666"/>
          <w:sz w:val="16"/>
        </w:rPr>
        <w:t>[http]</w:t>
      </w:r>
    </w:p>
    <w:p>
      <w:pPr>
        <w:shd w:fill="F2F2F2" w:val="clear"/>
      </w:pPr>
      <w:r>
        <w:rPr>
          <w:rFonts w:ascii="Courier New" w:hAnsi="Courier New"/>
          <w:sz w:val="17"/>
        </w:rPr>
        <w:t>/v2/customers//addresses</w:t>
        <w:br/>
        <w:t>/v2/customers/addresses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customer_id</w:t>
            </w:r>
          </w:p>
        </w:tc>
        <w:tc>
          <w:tcPr>
            <w:tcW w:type="dxa" w:w="2880"/>
          </w:tcPr>
          <w:p>
            <w:r>
              <w:t>integer</w:t>
            </w:r>
          </w:p>
        </w:tc>
        <w:tc>
          <w:tcPr>
            <w:tcW w:type="dxa" w:w="2880"/>
          </w:tcPr>
          <w:p>
            <w:r>
              <w:t>Unique numeric ID of the customer.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first_name</w:t>
            </w:r>
          </w:p>
        </w:tc>
        <w:tc>
          <w:tcPr>
            <w:tcW w:type="dxa" w:w="2880"/>
          </w:tcPr>
          <w:p>
            <w:r>
              <w:t>string</w:t>
            </w:r>
          </w:p>
        </w:tc>
        <w:tc>
          <w:tcPr>
            <w:tcW w:type="dxa" w:w="2880"/>
          </w:tcPr>
          <w:p>
            <w:r>
              <w:t>The customer’s first name.</w:t>
            </w:r>
          </w:p>
        </w:tc>
      </w:tr>
      <w:tr>
        <w:tc>
          <w:tcPr>
            <w:tcW w:type="dxa" w:w="2880"/>
          </w:tcPr>
          <w:p>
            <w:r>
              <w:t>last_name</w:t>
            </w:r>
          </w:p>
        </w:tc>
        <w:tc>
          <w:tcPr>
            <w:tcW w:type="dxa" w:w="2880"/>
          </w:tcPr>
          <w:p>
            <w:r>
              <w:t>string</w:t>
            </w:r>
          </w:p>
        </w:tc>
        <w:tc>
          <w:tcPr>
            <w:tcW w:type="dxa" w:w="2880"/>
          </w:tcPr>
          <w:p>
            <w:r>
              <w:t>The customer’s last name.</w:t>
            </w:r>
          </w:p>
        </w:tc>
      </w:tr>
      <w:tr>
        <w:tc>
          <w:tcPr>
            <w:tcW w:type="dxa" w:w="2880"/>
          </w:tcPr>
          <w:p>
            <w:r>
              <w:t>phone</w:t>
            </w:r>
          </w:p>
        </w:tc>
        <w:tc>
          <w:tcPr>
            <w:tcW w:type="dxa" w:w="2880"/>
          </w:tcPr>
          <w:p>
            <w:r>
              <w:t>string</w:t>
            </w:r>
          </w:p>
        </w:tc>
        <w:tc>
          <w:tcPr>
            <w:tcW w:type="dxa" w:w="2880"/>
          </w:tcPr>
          <w:p>
            <w:r>
              <w:t>The customer’s phone number.</w:t>
            </w:r>
          </w:p>
        </w:tc>
      </w:tr>
      <w:tr>
        <w:tc>
          <w:tcPr>
            <w:tcW w:type="dxa" w:w="2880"/>
          </w:tcPr>
          <w:p>
            <w:r>
              <w:t>street_1</w:t>
            </w:r>
          </w:p>
        </w:tc>
        <w:tc>
          <w:tcPr>
            <w:tcW w:type="dxa" w:w="2880"/>
          </w:tcPr>
          <w:p>
            <w:r>
              <w:t>string</w:t>
            </w:r>
          </w:p>
        </w:tc>
        <w:tc>
          <w:tcPr>
            <w:tcW w:type="dxa" w:w="2880"/>
          </w:tcPr>
          <w:p>
            <w:r>
              <w:t>Street address line 1.</w:t>
            </w:r>
          </w:p>
        </w:tc>
      </w:tr>
      <w:tr>
        <w:tc>
          <w:tcPr>
            <w:tcW w:type="dxa" w:w="2880"/>
          </w:tcPr>
          <w:p>
            <w:r>
              <w:t>city</w:t>
            </w:r>
          </w:p>
        </w:tc>
        <w:tc>
          <w:tcPr>
            <w:tcW w:type="dxa" w:w="2880"/>
          </w:tcPr>
          <w:p>
            <w:r>
              <w:t>string</w:t>
            </w:r>
          </w:p>
        </w:tc>
        <w:tc>
          <w:tcPr>
            <w:tcW w:type="dxa" w:w="2880"/>
          </w:tcPr>
          <w:p>
            <w:r>
              <w:t>City/town/suburb.</w:t>
            </w:r>
          </w:p>
        </w:tc>
      </w:tr>
      <w:tr>
        <w:tc>
          <w:tcPr>
            <w:tcW w:type="dxa" w:w="2880"/>
          </w:tcPr>
          <w:p>
            <w:r>
              <w:t>state</w:t>
            </w:r>
          </w:p>
        </w:tc>
        <w:tc>
          <w:tcPr>
            <w:tcW w:type="dxa" w:w="2880"/>
          </w:tcPr>
          <w:p>
            <w:r>
              <w:t>string</w:t>
            </w:r>
          </w:p>
        </w:tc>
        <w:tc>
          <w:tcPr>
            <w:tcW w:type="dxa" w:w="2880"/>
          </w:tcPr>
          <w:p>
            <w:r>
              <w:t>State/province. Cannot be null. Do not abbreviate; spell out fully (e.g., "California"). If not applicable, send " " (space).</w:t>
            </w:r>
          </w:p>
        </w:tc>
      </w:tr>
      <w:tr>
        <w:tc>
          <w:tcPr>
            <w:tcW w:type="dxa" w:w="2880"/>
          </w:tcPr>
          <w:p>
            <w:r>
              <w:t>zip</w:t>
            </w:r>
          </w:p>
        </w:tc>
        <w:tc>
          <w:tcPr>
            <w:tcW w:type="dxa" w:w="2880"/>
          </w:tcPr>
          <w:p>
            <w:r>
              <w:t>string</w:t>
            </w:r>
          </w:p>
        </w:tc>
        <w:tc>
          <w:tcPr>
            <w:tcW w:type="dxa" w:w="2880"/>
          </w:tcPr>
          <w:p>
            <w:r>
              <w:t>ZIP or postal code.</w:t>
            </w:r>
          </w:p>
        </w:tc>
      </w:tr>
      <w:tr>
        <w:tc>
          <w:tcPr>
            <w:tcW w:type="dxa" w:w="2880"/>
          </w:tcPr>
          <w:p>
            <w:r>
              <w:t>country</w:t>
            </w:r>
          </w:p>
        </w:tc>
        <w:tc>
          <w:tcPr>
            <w:tcW w:type="dxa" w:w="2880"/>
          </w:tcPr>
          <w:p>
            <w:r>
              <w:t>string</w:t>
            </w:r>
          </w:p>
        </w:tc>
        <w:tc>
          <w:tcPr>
            <w:tcW w:type="dxa" w:w="2880"/>
          </w:tcPr>
          <w:p>
            <w:r>
              <w:t>Full country name (e.g., "United States").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customer_id</w:t>
            </w:r>
          </w:p>
        </w:tc>
        <w:tc>
          <w:tcPr>
            <w:tcW w:type="dxa" w:w="2880"/>
          </w:tcPr>
          <w:p>
            <w:r>
              <w:t>integer</w:t>
            </w:r>
          </w:p>
        </w:tc>
        <w:tc>
          <w:tcPr>
            <w:tcW w:type="dxa" w:w="2880"/>
          </w:tcPr>
          <w:p>
            <w:r>
              <w:t>ID of the associated customer. (Also provided via the path.) Example: 5.</w:t>
            </w:r>
          </w:p>
        </w:tc>
      </w:tr>
      <w:tr>
        <w:tc>
          <w:tcPr>
            <w:tcW w:type="dxa" w:w="2880"/>
          </w:tcPr>
          <w:p>
            <w:r>
              <w:t>company</w:t>
            </w:r>
          </w:p>
        </w:tc>
        <w:tc>
          <w:tcPr>
            <w:tcW w:type="dxa" w:w="2880"/>
          </w:tcPr>
          <w:p>
            <w:r>
              <w:t>string</w:t>
            </w:r>
          </w:p>
        </w:tc>
        <w:tc>
          <w:tcPr>
            <w:tcW w:type="dxa" w:w="2880"/>
          </w:tcPr>
          <w:p>
            <w:r>
              <w:t>Company name. Example: "BigCommerce".</w:t>
            </w:r>
          </w:p>
        </w:tc>
      </w:tr>
      <w:tr>
        <w:tc>
          <w:tcPr>
            <w:tcW w:type="dxa" w:w="2880"/>
          </w:tcPr>
          <w:p>
            <w:r>
              <w:t>street_2</w:t>
            </w:r>
          </w:p>
        </w:tc>
        <w:tc>
          <w:tcPr>
            <w:tcW w:type="dxa" w:w="2880"/>
          </w:tcPr>
          <w:p>
            <w:r>
              <w:t>string</w:t>
            </w:r>
          </w:p>
        </w:tc>
        <w:tc>
          <w:tcPr>
            <w:tcW w:type="dxa" w:w="2880"/>
          </w:tcPr>
          <w:p>
            <w:r>
              <w:t>Street address line 2.</w:t>
            </w:r>
          </w:p>
        </w:tc>
      </w:tr>
      <w:tr>
        <w:tc>
          <w:tcPr>
            <w:tcW w:type="dxa" w:w="2880"/>
          </w:tcPr>
          <w:p>
            <w:r>
              <w:t>address_type</w:t>
            </w:r>
          </w:p>
        </w:tc>
        <w:tc>
          <w:tcPr>
            <w:tcW w:type="dxa" w:w="2880"/>
          </w:tcPr>
          <w:p>
            <w:r>
              <w:t>string</w:t>
            </w:r>
          </w:p>
        </w:tc>
        <w:tc>
          <w:tcPr>
            <w:tcW w:type="dxa" w:w="2880"/>
          </w:tcPr>
          <w:p>
            <w:r>
              <w:t>Address type. Allowed values: residential, commercial. Example: "residential".</w:t>
            </w:r>
          </w:p>
        </w:tc>
      </w:tr>
    </w:tbl>
    <w:p/>
    <w:p>
      <w:pPr>
        <w:pStyle w:val="Heading3"/>
      </w:pPr>
      <w:r>
        <w:t>Read-Only Fields (Response 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this customer address. Read-only.</w:t>
            </w:r>
          </w:p>
        </w:tc>
      </w:tr>
      <w:tr>
        <w:tc>
          <w:tcPr>
            <w:tcW w:type="dxa" w:w="2880"/>
          </w:tcPr>
          <w:p>
            <w:r>
              <w:t>country_iso2</w:t>
            </w:r>
          </w:p>
        </w:tc>
        <w:tc>
          <w:tcPr>
            <w:tcW w:type="dxa" w:w="2880"/>
          </w:tcPr>
          <w:p>
            <w:r>
              <w:t>string</w:t>
            </w:r>
          </w:p>
        </w:tc>
        <w:tc>
          <w:tcPr>
            <w:tcW w:type="dxa" w:w="2880"/>
          </w:tcPr>
          <w:p>
            <w:r>
              <w:t>2-letter ISO Alpha-2 country code. Read-only.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w:t>
        <w:br/>
        <w:t xml:space="preserve"> "country_iso2": "US",</w:t>
        <w:br/>
        <w:t xml:space="preserve"> "customer_id": 5,</w:t>
        <w:br/>
        <w:t xml:space="preserve"> "first_name": "Jane",</w:t>
        <w:br/>
        <w:t xml:space="preserve"> "last_name": "Doe",</w:t>
        <w:br/>
        <w:t xml:space="preserve"> "company": "BigCommerce",</w:t>
        <w:br/>
        <w:t xml:space="preserve"> "street_1": "123 Main Street",</w:t>
        <w:br/>
        <w:t xml:space="preserve"> "street_2": "Apt 4B",</w:t>
        <w:br/>
        <w:t xml:space="preserve"> "city": "Austin",</w:t>
        <w:br/>
        <w:t xml:space="preserve"> "state": "Texas",</w:t>
        <w:br/>
        <w:t xml:space="preserve"> "zip": "78726",</w:t>
        <w:br/>
        <w:t xml:space="preserve"> "country": "United States",</w:t>
        <w:br/>
        <w:t xml:space="preserve"> "phone": "123-345-7890",</w:t>
        <w:br/>
        <w:t xml:space="preserve"> "address_type": "residential"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this customer address.</w:t>
            </w:r>
          </w:p>
        </w:tc>
      </w:tr>
      <w:tr>
        <w:tc>
          <w:tcPr>
            <w:tcW w:type="dxa" w:w="2880"/>
          </w:tcPr>
          <w:p>
            <w:r>
              <w:t>country_iso2</w:t>
            </w:r>
          </w:p>
        </w:tc>
        <w:tc>
          <w:tcPr>
            <w:tcW w:type="dxa" w:w="2880"/>
          </w:tcPr>
          <w:p>
            <w:r>
              <w:t>string</w:t>
            </w:r>
          </w:p>
        </w:tc>
        <w:tc>
          <w:tcPr>
            <w:tcW w:type="dxa" w:w="2880"/>
          </w:tcPr>
          <w:p>
            <w:r>
              <w:t>2-letter ISO Alpha-2 code for the customer’s country.</w:t>
            </w:r>
          </w:p>
        </w:tc>
      </w:tr>
      <w:tr>
        <w:tc>
          <w:tcPr>
            <w:tcW w:type="dxa" w:w="2880"/>
          </w:tcPr>
          <w:p>
            <w:r>
              <w:t>customer_id</w:t>
            </w:r>
          </w:p>
        </w:tc>
        <w:tc>
          <w:tcPr>
            <w:tcW w:type="dxa" w:w="2880"/>
          </w:tcPr>
          <w:p>
            <w:r>
              <w:t>integer</w:t>
            </w:r>
          </w:p>
        </w:tc>
        <w:tc>
          <w:tcPr>
            <w:tcW w:type="dxa" w:w="2880"/>
          </w:tcPr>
          <w:p>
            <w:r>
              <w:t>ID of the associated customer.</w:t>
            </w:r>
          </w:p>
        </w:tc>
      </w:tr>
      <w:tr>
        <w:tc>
          <w:tcPr>
            <w:tcW w:type="dxa" w:w="2880"/>
          </w:tcPr>
          <w:p>
            <w:r>
              <w:t>first_name</w:t>
            </w:r>
          </w:p>
        </w:tc>
        <w:tc>
          <w:tcPr>
            <w:tcW w:type="dxa" w:w="2880"/>
          </w:tcPr>
          <w:p>
            <w:r>
              <w:t>string</w:t>
            </w:r>
          </w:p>
        </w:tc>
        <w:tc>
          <w:tcPr>
            <w:tcW w:type="dxa" w:w="2880"/>
          </w:tcPr>
          <w:p>
            <w:r>
              <w:t>The customer’s first name.</w:t>
            </w:r>
          </w:p>
        </w:tc>
      </w:tr>
      <w:tr>
        <w:tc>
          <w:tcPr>
            <w:tcW w:type="dxa" w:w="2880"/>
          </w:tcPr>
          <w:p>
            <w:r>
              <w:t>last_name</w:t>
            </w:r>
          </w:p>
        </w:tc>
        <w:tc>
          <w:tcPr>
            <w:tcW w:type="dxa" w:w="2880"/>
          </w:tcPr>
          <w:p>
            <w:r>
              <w:t>string</w:t>
            </w:r>
          </w:p>
        </w:tc>
        <w:tc>
          <w:tcPr>
            <w:tcW w:type="dxa" w:w="2880"/>
          </w:tcPr>
          <w:p>
            <w:r>
              <w:t>The customer’s last name.</w:t>
            </w:r>
          </w:p>
        </w:tc>
      </w:tr>
      <w:tr>
        <w:tc>
          <w:tcPr>
            <w:tcW w:type="dxa" w:w="2880"/>
          </w:tcPr>
          <w:p>
            <w:r>
              <w:t>company</w:t>
            </w:r>
          </w:p>
        </w:tc>
        <w:tc>
          <w:tcPr>
            <w:tcW w:type="dxa" w:w="2880"/>
          </w:tcPr>
          <w:p>
            <w:r>
              <w:t>string</w:t>
            </w:r>
          </w:p>
        </w:tc>
        <w:tc>
          <w:tcPr>
            <w:tcW w:type="dxa" w:w="2880"/>
          </w:tcPr>
          <w:p>
            <w:r>
              <w:t>The customer’s company name.</w:t>
            </w:r>
          </w:p>
        </w:tc>
      </w:tr>
      <w:tr>
        <w:tc>
          <w:tcPr>
            <w:tcW w:type="dxa" w:w="2880"/>
          </w:tcPr>
          <w:p>
            <w:r>
              <w:t>street_1</w:t>
            </w:r>
          </w:p>
        </w:tc>
        <w:tc>
          <w:tcPr>
            <w:tcW w:type="dxa" w:w="2880"/>
          </w:tcPr>
          <w:p>
            <w:r>
              <w:t>string</w:t>
            </w:r>
          </w:p>
        </w:tc>
        <w:tc>
          <w:tcPr>
            <w:tcW w:type="dxa" w:w="2880"/>
          </w:tcPr>
          <w:p>
            <w:r>
              <w:t>Street address line 1.</w:t>
            </w:r>
          </w:p>
        </w:tc>
      </w:tr>
      <w:tr>
        <w:tc>
          <w:tcPr>
            <w:tcW w:type="dxa" w:w="2880"/>
          </w:tcPr>
          <w:p>
            <w:r>
              <w:t>street_2</w:t>
            </w:r>
          </w:p>
        </w:tc>
        <w:tc>
          <w:tcPr>
            <w:tcW w:type="dxa" w:w="2880"/>
          </w:tcPr>
          <w:p>
            <w:r>
              <w:t>string</w:t>
            </w:r>
          </w:p>
        </w:tc>
        <w:tc>
          <w:tcPr>
            <w:tcW w:type="dxa" w:w="2880"/>
          </w:tcPr>
          <w:p>
            <w:r>
              <w:t>Street address line 2.</w:t>
            </w:r>
          </w:p>
        </w:tc>
      </w:tr>
      <w:tr>
        <w:tc>
          <w:tcPr>
            <w:tcW w:type="dxa" w:w="2880"/>
          </w:tcPr>
          <w:p>
            <w:r>
              <w:t>city</w:t>
            </w:r>
          </w:p>
        </w:tc>
        <w:tc>
          <w:tcPr>
            <w:tcW w:type="dxa" w:w="2880"/>
          </w:tcPr>
          <w:p>
            <w:r>
              <w:t>string</w:t>
            </w:r>
          </w:p>
        </w:tc>
        <w:tc>
          <w:tcPr>
            <w:tcW w:type="dxa" w:w="2880"/>
          </w:tcPr>
          <w:p>
            <w:r>
              <w:t>City/town/suburb.</w:t>
            </w:r>
          </w:p>
        </w:tc>
      </w:tr>
      <w:tr>
        <w:tc>
          <w:tcPr>
            <w:tcW w:type="dxa" w:w="2880"/>
          </w:tcPr>
          <w:p>
            <w:r>
              <w:t>state</w:t>
            </w:r>
          </w:p>
        </w:tc>
        <w:tc>
          <w:tcPr>
            <w:tcW w:type="dxa" w:w="2880"/>
          </w:tcPr>
          <w:p>
            <w:r>
              <w:t>string</w:t>
            </w:r>
          </w:p>
        </w:tc>
        <w:tc>
          <w:tcPr>
            <w:tcW w:type="dxa" w:w="2880"/>
          </w:tcPr>
          <w:p>
            <w:r>
              <w:t>State/province (cannot be null).</w:t>
            </w:r>
          </w:p>
        </w:tc>
      </w:tr>
      <w:tr>
        <w:tc>
          <w:tcPr>
            <w:tcW w:type="dxa" w:w="2880"/>
          </w:tcPr>
          <w:p>
            <w:r>
              <w:t>zip</w:t>
            </w:r>
          </w:p>
        </w:tc>
        <w:tc>
          <w:tcPr>
            <w:tcW w:type="dxa" w:w="2880"/>
          </w:tcPr>
          <w:p>
            <w:r>
              <w:t>string</w:t>
            </w:r>
          </w:p>
        </w:tc>
        <w:tc>
          <w:tcPr>
            <w:tcW w:type="dxa" w:w="2880"/>
          </w:tcPr>
          <w:p>
            <w:r>
              <w:t>ZIP or postal code.</w:t>
            </w:r>
          </w:p>
        </w:tc>
      </w:tr>
      <w:tr>
        <w:tc>
          <w:tcPr>
            <w:tcW w:type="dxa" w:w="2880"/>
          </w:tcPr>
          <w:p>
            <w:r>
              <w:t>country</w:t>
            </w:r>
          </w:p>
        </w:tc>
        <w:tc>
          <w:tcPr>
            <w:tcW w:type="dxa" w:w="2880"/>
          </w:tcPr>
          <w:p>
            <w:r>
              <w:t>string</w:t>
            </w:r>
          </w:p>
        </w:tc>
        <w:tc>
          <w:tcPr>
            <w:tcW w:type="dxa" w:w="2880"/>
          </w:tcPr>
          <w:p>
            <w:r>
              <w:t>Full country name.</w:t>
            </w:r>
          </w:p>
        </w:tc>
      </w:tr>
      <w:tr>
        <w:tc>
          <w:tcPr>
            <w:tcW w:type="dxa" w:w="2880"/>
          </w:tcPr>
          <w:p>
            <w:r>
              <w:t>phone</w:t>
            </w:r>
          </w:p>
        </w:tc>
        <w:tc>
          <w:tcPr>
            <w:tcW w:type="dxa" w:w="2880"/>
          </w:tcPr>
          <w:p>
            <w:r>
              <w:t>string</w:t>
            </w:r>
          </w:p>
        </w:tc>
        <w:tc>
          <w:tcPr>
            <w:tcW w:type="dxa" w:w="2880"/>
          </w:tcPr>
          <w:p>
            <w:r>
              <w:t>Phone number.</w:t>
            </w:r>
          </w:p>
        </w:tc>
      </w:tr>
      <w:tr>
        <w:tc>
          <w:tcPr>
            <w:tcW w:type="dxa" w:w="2880"/>
          </w:tcPr>
          <w:p>
            <w:r>
              <w:t>address_type</w:t>
            </w:r>
          </w:p>
        </w:tc>
        <w:tc>
          <w:tcPr>
            <w:tcW w:type="dxa" w:w="2880"/>
          </w:tcPr>
          <w:p>
            <w:r>
              <w:t>string</w:t>
            </w:r>
          </w:p>
        </w:tc>
        <w:tc>
          <w:tcPr>
            <w:tcW w:type="dxa" w:w="2880"/>
          </w:tcPr>
          <w:p>
            <w:r>
              <w:t>residential or commercial.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'https://api.bigcommerce.com/stores/{{BIG_COMMERCE_STORE_HASH}}/v2/customers/5/addresses' \</w:t>
        <w:br/>
        <w:t xml:space="preserve"> --header 'Accept: application/json' \</w:t>
        <w:br/>
        <w:t xml:space="preserve"> --header 'Content-Type: application/json' \</w:t>
        <w:br/>
        <w:t xml:space="preserve"> --data '{</w:t>
        <w:br/>
        <w:t xml:space="preserve"> "first_name": "Jane",</w:t>
        <w:br/>
        <w:t xml:space="preserve"> "last_name": "Doe",</w:t>
        <w:br/>
        <w:t xml:space="preserve"> "phone": "123-345-7890",</w:t>
        <w:br/>
        <w:t xml:space="preserve"> "street_1": "123 Main Street",</w:t>
        <w:br/>
        <w:t xml:space="preserve"> "street_2": "Apt 4B",</w:t>
        <w:br/>
        <w:t xml:space="preserve"> "city": "Austin",</w:t>
        <w:br/>
        <w:t xml:space="preserve"> "state": "Texas",</w:t>
        <w:br/>
        <w:t xml:space="preserve"> "zip": "78726",</w:t>
        <w:br/>
        <w:t xml:space="preserve"> "country": "United States",</w:t>
        <w:br/>
        <w:t xml:space="preserve"> "company": "BigCommerce",</w:t>
        <w:br/>
        <w:t xml:space="preserve"> "address_type": "residential"</w:t>
        <w:br/>
        <w:t xml:space="preserve">  }'</w:t>
      </w:r>
    </w:p>
    <w:p>
      <w:pPr>
        <w:pStyle w:val="Heading3"/>
      </w:pPr>
      <w:r>
        <w:t>Example Usage</w:t>
      </w:r>
    </w:p>
    <w:p>
      <w:pPr>
        <w:pStyle w:val="Heading3"/>
      </w:pPr>
      <w:r>
        <w:t>Example 1: Create a Residential Address</w:t>
      </w:r>
    </w:p>
    <w:p>
      <w:r>
        <w:rPr>
          <w:b/>
          <w:color w:val="666666"/>
          <w:sz w:val="16"/>
        </w:rPr>
        <w:t>[bash]</w:t>
      </w:r>
    </w:p>
    <w:p>
      <w:pPr>
        <w:shd w:fill="F2F2F2" w:val="clear"/>
      </w:pPr>
      <w:r>
        <w:rPr>
          <w:rFonts w:ascii="Courier New" w:hAnsi="Courier New"/>
          <w:sz w:val="17"/>
        </w:rPr>
        <w:t>curl -X POST \</w:t>
        <w:br/>
        <w:t xml:space="preserve"> 'https://api.bigcommerce.com/stores/{{BIG_COMMERCE_STORE_HASH}}/v2/customers/5/addresses' \</w:t>
        <w:br/>
        <w:t xml:space="preserve"> -H 'Accept: application/json' \</w:t>
        <w:br/>
        <w:t xml:space="preserve"> -H 'Content-Type: application/json' \</w:t>
        <w:br/>
        <w:t xml:space="preserve"> -d '{</w:t>
        <w:br/>
        <w:t xml:space="preserve"> "first_name": "Jane",</w:t>
        <w:br/>
        <w:t xml:space="preserve"> "last_name": "Doe",</w:t>
        <w:br/>
        <w:t xml:space="preserve"> "phone": "123-345-7890",</w:t>
        <w:br/>
        <w:t xml:space="preserve"> "street_1": "123 Main Street",</w:t>
        <w:br/>
        <w:t xml:space="preserve"> "city": "Austin",</w:t>
        <w:br/>
        <w:t xml:space="preserve"> "state": "Texas",</w:t>
        <w:br/>
        <w:t xml:space="preserve"> "zip": "78726",</w:t>
        <w:br/>
        <w:t xml:space="preserve"> "country": "United States",</w:t>
        <w:br/>
        <w:t xml:space="preserve"> "address_type": "residential"</w:t>
        <w:br/>
        <w:t xml:space="preserve">  }'</w:t>
      </w:r>
    </w:p>
    <w:p>
      <w:pPr>
        <w:pStyle w:val="Heading3"/>
      </w:pPr>
      <w:r>
        <w:t>Example 2: Address With No State/Province (Workaround)</w:t>
      </w:r>
    </w:p>
    <w:p>
      <w:r>
        <w:rPr>
          <w:b/>
          <w:color w:val="666666"/>
          <w:sz w:val="16"/>
        </w:rPr>
        <w:t>[bash]</w:t>
      </w:r>
    </w:p>
    <w:p>
      <w:pPr>
        <w:shd w:fill="F2F2F2" w:val="clear"/>
      </w:pPr>
      <w:r>
        <w:rPr>
          <w:rFonts w:ascii="Courier New" w:hAnsi="Courier New"/>
          <w:sz w:val="17"/>
        </w:rPr>
        <w:t>curl -X POST \</w:t>
        <w:br/>
        <w:t xml:space="preserve"> 'https://api.bigcommerce.com/stores/{{BIG_COMMERCE_STORE_HASH}}/v2/customers/5/addresses' \</w:t>
        <w:br/>
        <w:t xml:space="preserve"> -H 'Accept: application/json' \</w:t>
        <w:br/>
        <w:t xml:space="preserve"> -H 'Content-Type: application/json' \</w:t>
        <w:br/>
        <w:t xml:space="preserve"> -d '{</w:t>
        <w:br/>
        <w:t xml:space="preserve"> "first_name": "Jane",</w:t>
        <w:br/>
        <w:t xml:space="preserve"> "last_name": "Doe",</w:t>
        <w:br/>
        <w:t xml:space="preserve"> "phone": "123-345-7890",</w:t>
        <w:br/>
        <w:t xml:space="preserve"> "street_1": "123 Main Street",</w:t>
        <w:br/>
        <w:t xml:space="preserve"> "city": "Austin",</w:t>
        <w:br/>
        <w:t xml:space="preserve"> "state": " ",</w:t>
        <w:br/>
        <w:t xml:space="preserve"> "zip": "78726",</w:t>
        <w:br/>
        <w:t xml:space="preserve"> "country": "United States"</w:t>
        <w:br/>
        <w:t xml:space="preserve">  }'</w:t>
      </w:r>
    </w:p>
    <w:p>
      <w:pPr>
        <w:pStyle w:val="Heading3"/>
      </w:pPr>
      <w:r>
        <w:t>Notes</w:t>
      </w:r>
    </w:p>
    <w:p>
      <w:pPr>
        <w:pStyle w:val="ListBullet"/>
      </w:pPr>
      <w:r>
        <w:t>state must be a string and must not be null; send " " if you have no value.</w:t>
      </w:r>
    </w:p>
    <w:p>
      <w:pPr>
        <w:pStyle w:val="ListBullet"/>
      </w:pPr>
      <w:r>
        <w:t>country must be the full country name (not ISO code).</w:t>
      </w:r>
    </w:p>
    <w:p>
      <w:pPr>
        <w:pStyle w:val="ListBullet"/>
      </w:pPr>
      <w:r>
        <w:t>id and country_iso2 are returned by the API and are not writable.</w:t>
      </w:r>
    </w:p>
    <w:p>
      <w:pPr>
        <w:pStyle w:val="Heading3"/>
      </w:pPr>
      <w:r>
        <w:t>Related customerAddresses actions</w:t>
      </w:r>
    </w:p>
    <w:p>
      <w:pPr>
        <w:pStyle w:val="ListBullet"/>
      </w:pPr>
      <w:r>
        <w:t>[DELETE] Delete Customer Addresses — /v3/customers/addresses</w:t>
      </w:r>
    </w:p>
    <w:p>
      <w:pPr>
        <w:pStyle w:val="ListBullet"/>
      </w:pPr>
      <w:r>
        <w:t>[GET] Get a Customer’s Address Count — /v2/customers/{{customerId}}/addresses/count</w:t>
      </w:r>
    </w:p>
    <w:p>
      <w:pPr>
        <w:pStyle w:val="ListBullet"/>
      </w:pPr>
      <w:r>
        <w:t>[POST] Create Customer Addresses — /v3/customers/addresses</w:t>
      </w:r>
    </w:p>
    <w:p>
      <w:pPr>
        <w:pStyle w:val="ListBullet"/>
      </w:pPr>
      <w:r>
        <w:t>[GET] List Customer Addresses — /v3/customers/addresses</w:t>
      </w:r>
    </w:p>
    <w:p>
      <w:pPr>
        <w:pStyle w:val="ListBullet"/>
      </w:pPr>
      <w:r>
        <w:t>[PUT] Update Customer Addresses — /v3/customers/addresses</w:t>
      </w:r>
    </w:p>
    <w:p>
      <w:pPr>
        <w:pStyle w:val="ListBullet"/>
      </w:pPr>
      <w:r>
        <w:t>[DELETE] Delete a Customer's Address — /v2/customers/{{customerId}}/addresses/{{customerAddressId}}</w:t>
      </w:r>
    </w:p>
    <w:p>
      <w:r>
        <w:br w:type="page"/>
      </w:r>
    </w:p>
    <w:p>
      <w:pPr>
        <w:pStyle w:val="Heading2"/>
      </w:pPr>
      <w:r>
        <w:t>312. [POST] Create a Product Complex Rule</w:t>
      </w:r>
    </w:p>
    <w:p>
      <w:r>
        <w:rPr>
          <w:b/>
        </w:rPr>
        <w:t xml:space="preserve">Endpoint: </w:t>
      </w:r>
      <w:r>
        <w:rPr>
          <w:rFonts w:ascii="Courier New" w:hAnsi="Courier New"/>
          <w:sz w:val="18"/>
        </w:rPr>
        <w:t>/v3/catalog/products/{{productId}}/complex-rules</w:t>
      </w:r>
    </w:p>
    <w:p>
      <w:pPr>
        <w:pStyle w:val="Heading3"/>
      </w:pPr>
      <w:r>
        <w:t>Prerequisites</w:t>
      </w:r>
    </w:p>
    <w:p>
      <w:pPr>
        <w:pStyle w:val="ListBullet"/>
      </w:pPr>
      <w:r>
        <w:t>A valid BigCommerce product ID (product_id) to attach the Complex Rule to</w:t>
      </w:r>
    </w:p>
    <w:p>
      <w:pPr>
        <w:pStyle w:val="ListBullet"/>
      </w:pPr>
      <w:r>
        <w:t>Ability to create/manage product catalog rules for the target store</w:t>
      </w:r>
    </w:p>
    <w:p>
      <w:pPr>
        <w:pStyle w:val="Heading3"/>
      </w:pPr>
      <w:r>
        <w:t>Method</w:t>
      </w:r>
    </w:p>
    <w:p>
      <w:r>
        <w:t>POST</w:t>
      </w:r>
    </w:p>
    <w:p>
      <w:pPr>
        <w:pStyle w:val="Heading3"/>
      </w:pPr>
      <w:r>
        <w:t>URL</w:t>
      </w:r>
    </w:p>
    <w:p>
      <w:r>
        <w:t>https://api.bigcommerce.com/stores/{{BIG_COMMERCE_STORE_HASH}}/v3/catalog/products/{{product_id}}/complex-rules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product Complex Rule for a specific product. Complex Rules adjust product properties (such as price, weight, image, availability/purchasing behavior) when specified modifier/variant conditions are met.</w:t>
      </w:r>
    </w:p>
    <w:p>
      <w:pPr>
        <w:pStyle w:val="Heading3"/>
      </w:pPr>
      <w:r>
        <w:t>Enforcement Rules</w:t>
      </w:r>
    </w:p>
    <w:p>
      <w:pPr>
        <w:pStyle w:val="ListBullet"/>
      </w:pPr>
      <w:r>
        <w:t>The product_id path parameter must always be present and must be a non-empty value.</w:t>
      </w:r>
    </w:p>
    <w:p>
      <w:pPr>
        <w:pStyle w:val="ListBullet"/>
      </w:pPr>
      <w:r>
        <w:t>Always construct the path as /v3/catalog/products/{{product_id}}/complex-rules.</w:t>
      </w:r>
    </w:p>
    <w:p>
      <w:pPr>
        <w:pStyle w:val="ListBullet"/>
      </w:pPr>
      <w:r>
        <w:t>Do not call the API with a missing or empty product_id (e.g., avoid /v3/catalog/products//complex-rules).</w:t>
      </w:r>
    </w:p>
    <w:p>
      <w:pPr>
        <w:pStyle w:val="ListBullet"/>
      </w:pPr>
      <w:r>
        <w:t>When executing the action, ensure to send Path Parameters in the URL and not in the body.</w:t>
      </w:r>
    </w:p>
    <w:p>
      <w:pPr>
        <w:pStyle w:val="ListBullet"/>
      </w:pPr>
      <w:r>
        <w:t>This endpoint documents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/v3/catalog/products/67/complex-rules</w:t>
        <w:br/>
        <w:t>/v3/catalog/products/123/complex-rules</w:t>
      </w:r>
    </w:p>
    <w:p>
      <w:pPr>
        <w:pStyle w:val="Heading3"/>
      </w:pPr>
      <w:r>
        <w:t>Invalid Examples</w:t>
      </w:r>
    </w:p>
    <w:p>
      <w:r>
        <w:rPr>
          <w:b/>
          <w:color w:val="666666"/>
          <w:sz w:val="16"/>
        </w:rPr>
        <w:t>[http]</w:t>
      </w:r>
    </w:p>
    <w:p>
      <w:pPr>
        <w:shd w:fill="F2F2F2" w:val="clear"/>
      </w:pPr>
      <w:r>
        <w:rPr>
          <w:rFonts w:ascii="Courier New" w:hAnsi="Courier New"/>
          <w:sz w:val="17"/>
        </w:rPr>
        <w:t>/v3/catalog/products//complex-rules</w:t>
        <w:br/>
        <w:t>/v3/catalog/products/complex-rules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resource belongs.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conditions</w:t>
            </w:r>
          </w:p>
        </w:tc>
        <w:tc>
          <w:tcPr>
            <w:tcW w:type="dxa" w:w="2880"/>
          </w:tcPr>
          <w:p>
            <w:r>
              <w:t>array</w:t>
            </w:r>
          </w:p>
        </w:tc>
        <w:tc>
          <w:tcPr>
            <w:tcW w:type="dxa" w:w="2880"/>
          </w:tcPr>
          <w:p>
            <w:r>
              <w:t>A list of conditions. Each condition must include required fields such as modifier_id, modifier_value_id, and variant_id (as documented for the response condition object; required for POST).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sort_order</w:t>
            </w:r>
          </w:p>
        </w:tc>
        <w:tc>
          <w:tcPr>
            <w:tcW w:type="dxa" w:w="2880"/>
          </w:tcPr>
          <w:p>
            <w:r>
              <w:t>integer</w:t>
            </w:r>
          </w:p>
        </w:tc>
        <w:tc>
          <w:tcPr>
            <w:tcW w:type="dxa" w:w="2880"/>
          </w:tcPr>
          <w:p>
            <w:r>
              <w:t>Priority for this rule when making adjustments. Min: -2147483648, Max: 2147483647. Example: 0.</w:t>
            </w:r>
          </w:p>
        </w:tc>
      </w:tr>
      <w:tr>
        <w:tc>
          <w:tcPr>
            <w:tcW w:type="dxa" w:w="2880"/>
          </w:tcPr>
          <w:p>
            <w:r>
              <w:t>enabled</w:t>
            </w:r>
          </w:p>
        </w:tc>
        <w:tc>
          <w:tcPr>
            <w:tcW w:type="dxa" w:w="2880"/>
          </w:tcPr>
          <w:p>
            <w:r>
              <w:t>boolean</w:t>
            </w:r>
          </w:p>
        </w:tc>
        <w:tc>
          <w:tcPr>
            <w:tcW w:type="dxa" w:w="2880"/>
          </w:tcPr>
          <w:p>
            <w:r>
              <w:t>Whether the rule is used when adjusting a product’s price, weight, image, or availability. Example: true.</w:t>
            </w:r>
          </w:p>
        </w:tc>
      </w:tr>
      <w:tr>
        <w:tc>
          <w:tcPr>
            <w:tcW w:type="dxa" w:w="2880"/>
          </w:tcPr>
          <w:p>
            <w:r>
              <w:t>stop</w:t>
            </w:r>
          </w:p>
        </w:tc>
        <w:tc>
          <w:tcPr>
            <w:tcW w:type="dxa" w:w="2880"/>
          </w:tcPr>
          <w:p>
            <w:r>
              <w:t>boolean</w:t>
            </w:r>
          </w:p>
        </w:tc>
        <w:tc>
          <w:tcPr>
            <w:tcW w:type="dxa" w:w="2880"/>
          </w:tcPr>
          <w:p>
            <w:r>
              <w:t>If true, other rules should not be applied after this rule is applied.</w:t>
            </w:r>
          </w:p>
        </w:tc>
      </w:tr>
      <w:tr>
        <w:tc>
          <w:tcPr>
            <w:tcW w:type="dxa" w:w="2880"/>
          </w:tcPr>
          <w:p>
            <w:r>
              <w:t>purchasing_disabled</w:t>
            </w:r>
          </w:p>
        </w:tc>
        <w:tc>
          <w:tcPr>
            <w:tcW w:type="dxa" w:w="2880"/>
          </w:tcPr>
          <w:p>
            <w:r>
              <w:t>boolean</w:t>
            </w:r>
          </w:p>
        </w:tc>
        <w:tc>
          <w:tcPr>
            <w:tcW w:type="dxa" w:w="2880"/>
          </w:tcPr>
          <w:p>
            <w:r>
              <w:t>If true, disables purchasing when conditions are applied.</w:t>
            </w:r>
          </w:p>
        </w:tc>
      </w:tr>
      <w:tr>
        <w:tc>
          <w:tcPr>
            <w:tcW w:type="dxa" w:w="2880"/>
          </w:tcPr>
          <w:p>
            <w:r>
              <w:t>purchasing_disabled_message</w:t>
            </w:r>
          </w:p>
        </w:tc>
        <w:tc>
          <w:tcPr>
            <w:tcW w:type="dxa" w:w="2880"/>
          </w:tcPr>
          <w:p>
            <w:r>
              <w:t>string</w:t>
            </w:r>
          </w:p>
        </w:tc>
        <w:tc>
          <w:tcPr>
            <w:tcW w:type="dxa" w:w="2880"/>
          </w:tcPr>
          <w:p>
            <w:r>
              <w:t>Storefront message when purchasing is disabled. Max length: 255. Example: "This product is not available at this time."</w:t>
            </w:r>
          </w:p>
        </w:tc>
      </w:tr>
      <w:tr>
        <w:tc>
          <w:tcPr>
            <w:tcW w:type="dxa" w:w="2880"/>
          </w:tcPr>
          <w:p>
            <w:r>
              <w:t>purchasing_hidden</w:t>
            </w:r>
          </w:p>
        </w:tc>
        <w:tc>
          <w:tcPr>
            <w:tcW w:type="dxa" w:w="2880"/>
          </w:tcPr>
          <w:p>
            <w:r>
              <w:t>boolean</w:t>
            </w:r>
          </w:p>
        </w:tc>
        <w:tc>
          <w:tcPr>
            <w:tcW w:type="dxa" w:w="2880"/>
          </w:tcPr>
          <w:p>
            <w:r>
              <w:t>If true, hides purchasing when conditions are applied.</w:t>
            </w:r>
          </w:p>
        </w:tc>
      </w:tr>
      <w:tr>
        <w:tc>
          <w:tcPr>
            <w:tcW w:type="dxa" w:w="2880"/>
          </w:tcPr>
          <w:p>
            <w:r>
              <w:t>image_url</w:t>
            </w:r>
          </w:p>
        </w:tc>
        <w:tc>
          <w:tcPr>
            <w:tcW w:type="dxa" w:w="2880"/>
          </w:tcPr>
          <w:p>
            <w:r>
              <w:t>string</w:t>
            </w:r>
          </w:p>
        </w:tc>
        <w:tc>
          <w:tcPr>
            <w:tcW w:type="dxa" w:w="2880"/>
          </w:tcPr>
          <w:p>
            <w:r>
              <w:t>URL for an image displayed when conditions are applied. Limit of 8MB per file. Example: "https://cdn8.bigcommerce.com/s-123456/product_images/d/fakeimage.png".</w:t>
            </w:r>
          </w:p>
        </w:tc>
      </w:tr>
      <w:tr>
        <w:tc>
          <w:tcPr>
            <w:tcW w:type="dxa" w:w="2880"/>
          </w:tcPr>
          <w:p>
            <w:r>
              <w:t>price_adjuster</w:t>
            </w:r>
          </w:p>
        </w:tc>
        <w:tc>
          <w:tcPr>
            <w:tcW w:type="dxa" w:w="2880"/>
          </w:tcPr>
          <w:p>
            <w:r>
              <w:t>object</w:t>
            </w:r>
          </w:p>
        </w:tc>
        <w:tc>
          <w:tcPr>
            <w:tcW w:type="dxa" w:w="2880"/>
          </w:tcPr>
          <w:p>
            <w:r>
              <w:t>Price adjuster configuration.</w:t>
            </w:r>
          </w:p>
        </w:tc>
      </w:tr>
      <w:tr>
        <w:tc>
          <w:tcPr>
            <w:tcW w:type="dxa" w:w="2880"/>
          </w:tcPr>
          <w:p>
            <w:r>
              <w:t>price_adjuster.adjuster</w:t>
            </w:r>
          </w:p>
        </w:tc>
        <w:tc>
          <w:tcPr>
            <w:tcW w:type="dxa" w:w="2880"/>
          </w:tcPr>
          <w:p>
            <w:r>
              <w:t>string</w:t>
            </w:r>
          </w:p>
        </w:tc>
        <w:tc>
          <w:tcPr>
            <w:tcW w:type="dxa" w:w="2880"/>
          </w:tcPr>
          <w:p>
            <w:r>
              <w:t>Adjuster type. Allowed: relative, percentage.</w:t>
            </w:r>
          </w:p>
        </w:tc>
      </w:tr>
      <w:tr>
        <w:tc>
          <w:tcPr>
            <w:tcW w:type="dxa" w:w="2880"/>
          </w:tcPr>
          <w:p>
            <w:r>
              <w:t>price_adjuster.adjuster_value</w:t>
            </w:r>
          </w:p>
        </w:tc>
        <w:tc>
          <w:tcPr>
            <w:tcW w:type="dxa" w:w="2880"/>
          </w:tcPr>
          <w:p>
            <w:r>
              <w:t>number</w:t>
            </w:r>
          </w:p>
        </w:tc>
        <w:tc>
          <w:tcPr>
            <w:tcW w:type="dxa" w:w="2880"/>
          </w:tcPr>
          <w:p>
            <w:r>
              <w:t>Numeric amount to change price by. Example: 5.</w:t>
            </w:r>
          </w:p>
        </w:tc>
      </w:tr>
      <w:tr>
        <w:tc>
          <w:tcPr>
            <w:tcW w:type="dxa" w:w="2880"/>
          </w:tcPr>
          <w:p>
            <w:r>
              <w:t>weight_adjuster</w:t>
            </w:r>
          </w:p>
        </w:tc>
        <w:tc>
          <w:tcPr>
            <w:tcW w:type="dxa" w:w="2880"/>
          </w:tcPr>
          <w:p>
            <w:r>
              <w:t>object</w:t>
            </w:r>
          </w:p>
        </w:tc>
        <w:tc>
          <w:tcPr>
            <w:tcW w:type="dxa" w:w="2880"/>
          </w:tcPr>
          <w:p>
            <w:r>
              <w:t>Weight adjuster configuration.</w:t>
            </w:r>
          </w:p>
        </w:tc>
      </w:tr>
      <w:tr>
        <w:tc>
          <w:tcPr>
            <w:tcW w:type="dxa" w:w="2880"/>
          </w:tcPr>
          <w:p>
            <w:r>
              <w:t>weight_adjuster.adjuster</w:t>
            </w:r>
          </w:p>
        </w:tc>
        <w:tc>
          <w:tcPr>
            <w:tcW w:type="dxa" w:w="2880"/>
          </w:tcPr>
          <w:p>
            <w:r>
              <w:t>string</w:t>
            </w:r>
          </w:p>
        </w:tc>
        <w:tc>
          <w:tcPr>
            <w:tcW w:type="dxa" w:w="2880"/>
          </w:tcPr>
          <w:p>
            <w:r>
              <w:t>Adjuster type. Allowed: relative, percentage.</w:t>
            </w:r>
          </w:p>
        </w:tc>
      </w:tr>
      <w:tr>
        <w:tc>
          <w:tcPr>
            <w:tcW w:type="dxa" w:w="2880"/>
          </w:tcPr>
          <w:p>
            <w:r>
              <w:t>weight_adjuster.adjuster_value</w:t>
            </w:r>
          </w:p>
        </w:tc>
        <w:tc>
          <w:tcPr>
            <w:tcW w:type="dxa" w:w="2880"/>
          </w:tcPr>
          <w:p>
            <w:r>
              <w:t>number</w:t>
            </w:r>
          </w:p>
        </w:tc>
        <w:tc>
          <w:tcPr>
            <w:tcW w:type="dxa" w:w="2880"/>
          </w:tcPr>
          <w:p>
            <w:r>
              <w:t>Numeric amount to change weight by. Example: 5.</w:t>
            </w:r>
          </w:p>
        </w:tc>
      </w:tr>
    </w:tbl>
    <w:p/>
    <w:p>
      <w:pPr>
        <w:pStyle w:val="Heading3"/>
      </w:pPr>
      <w:r>
        <w:t>Notes on Read-Only Fields</w:t>
      </w:r>
    </w:p>
    <w:p>
      <w:r>
        <w:t>The following fields are documented as read-only and should not be supplied in the request:</w:t>
      </w:r>
    </w:p>
    <w:p>
      <w:pPr>
        <w:pStyle w:val="ListBullet"/>
      </w:pPr>
      <w:r>
        <w:t>complex_rule_id</w:t>
      </w:r>
    </w:p>
    <w:p>
      <w:pPr>
        <w:pStyle w:val="ListBullet"/>
      </w:pPr>
      <w:r>
        <w:t>conditions_id</w:t>
      </w:r>
    </w:p>
    <w:p>
      <w:pPr>
        <w:pStyle w:val="ListBullet"/>
      </w:pPr>
      <w:r>
        <w:t>rule_id</w:t>
      </w:r>
    </w:p>
    <w:p>
      <w:pPr>
        <w:pStyle w:val="ListBullet"/>
      </w:pPr>
      <w:r>
        <w:t>combination_id</w:t>
      </w:r>
    </w:p>
    <w:p>
      <w:pPr>
        <w:pStyle w:val="ListBullet"/>
      </w:pPr>
      <w:r>
        <w:t>id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5,</w:t>
        <w:br/>
        <w:t xml:space="preserve"> "product_id": 67,</w:t>
        <w:br/>
        <w:t xml:space="preserve"> "sort_order": 0,</w:t>
        <w:br/>
        <w:t xml:space="preserve"> "enabled": true,</w:t>
        <w:br/>
        <w:t xml:space="preserve"> "stop": true,</w:t>
        <w:br/>
        <w:t xml:space="preserve"> "purchasing_disabled": false,</w:t>
        <w:br/>
        <w:t xml:space="preserve"> "purchasing_disabled_message": "This product is not available at this time.",</w:t>
        <w:br/>
        <w:t xml:space="preserve"> "purchasing_hidden": false,</w:t>
        <w:br/>
        <w:t xml:space="preserve"> "image_url": "https://cdn8.bigcommerce.com/s-123456/product_images/d/fakeimage.png",</w:t>
        <w:br/>
        <w:t xml:space="preserve"> "price_adjuster": {</w:t>
        <w:br/>
        <w:t xml:space="preserve"> "adjuster": "relative",</w:t>
        <w:br/>
        <w:t xml:space="preserve"> "adjuster_value": 5</w:t>
        <w:br/>
        <w:t xml:space="preserve"> },</w:t>
        <w:br/>
        <w:t xml:space="preserve"> "weight_adjuster": {</w:t>
        <w:br/>
        <w:t xml:space="preserve"> "adjuster": "relative",</w:t>
        <w:br/>
        <w:t xml:space="preserve"> "adjuster_value": 5</w:t>
        <w:br/>
        <w:t xml:space="preserve"> },</w:t>
        <w:br/>
        <w:t xml:space="preserve"> "conditions": [</w:t>
        <w:br/>
        <w:t xml:space="preserve"> {</w:t>
        <w:br/>
        <w:t xml:space="preserve"> "id": 10,</w:t>
        <w:br/>
        <w:t xml:space="preserve"> "rule_id": 5,</w:t>
        <w:br/>
        <w:t xml:space="preserve"> "modifier_id": 12,</w:t>
        <w:br/>
        <w:t xml:space="preserve"> "modifier_value_id": 34,</w:t>
        <w:br/>
        <w:t xml:space="preserve"> "variant_id": 56,</w:t>
        <w:br/>
        <w:t xml:space="preserve"> "combination_id": 789</w:t>
        <w:br/>
        <w:t xml:space="preserve"> }</w:t>
        <w:br/>
        <w:t xml:space="preserve"> ]</w:t>
        <w:br/>
        <w:t xml:space="preserve"> },</w:t>
        <w:br/>
        <w:t xml:space="preserve"> "meta": {}</w:t>
        <w:br/>
        <w:t>}</w:t>
      </w:r>
    </w:p>
    <w:p>
      <w:pPr>
        <w:pStyle w:val="Heading3"/>
      </w:pPr>
      <w:r>
        <w:t>Error Response (409 Conflict)</w:t>
      </w:r>
    </w:p>
    <w:p>
      <w:r>
        <w:t>The ComplexRule was in conflict with another ComplexRule (duplicate conditions).</w:t>
      </w:r>
    </w:p>
    <w:p>
      <w:r>
        <w:rPr>
          <w:b/>
          <w:color w:val="666666"/>
          <w:sz w:val="16"/>
        </w:rPr>
        <w:t>[json]</w:t>
      </w:r>
    </w:p>
    <w:p>
      <w:pPr>
        <w:shd w:fill="F2F2F2" w:val="clear"/>
      </w:pPr>
      <w:r>
        <w:rPr>
          <w:rFonts w:ascii="Courier New" w:hAnsi="Courier New"/>
          <w:sz w:val="17"/>
        </w:rPr>
        <w:t>{</w:t>
        <w:br/>
        <w:t xml:space="preserve"> "errors": {},</w:t>
        <w:br/>
        <w:t xml:space="preserve"> "instance": "/v3/catalog/products/67/complex-rules",</w:t>
        <w:br/>
        <w:t xml:space="preserve"> "status": 409,</w:t>
        <w:br/>
        <w:t xml:space="preserve"> "title": "Conflict",</w:t>
        <w:br/>
        <w:t xml:space="preserve"> "type": "https://api.bigcommerce.com/docs/errors"</w:t>
        <w:br/>
        <w:t>}</w:t>
      </w:r>
    </w:p>
    <w:p>
      <w:pPr>
        <w:pStyle w:val="Heading3"/>
      </w:pPr>
      <w:r>
        <w:t>Error Response (422 Unprocessable Entity)</w:t>
      </w:r>
    </w:p>
    <w:p>
      <w:r>
        <w:t>The ComplexRule was not valid (missing required fields and/or invalid data).</w:t>
      </w:r>
    </w:p>
    <w:p>
      <w:r>
        <w:rPr>
          <w:b/>
          <w:color w:val="666666"/>
          <w:sz w:val="16"/>
        </w:rPr>
        <w:t>[json]</w:t>
      </w:r>
    </w:p>
    <w:p>
      <w:pPr>
        <w:shd w:fill="F2F2F2" w:val="clear"/>
      </w:pPr>
      <w:r>
        <w:rPr>
          <w:rFonts w:ascii="Courier New" w:hAnsi="Courier New"/>
          <w:sz w:val="17"/>
        </w:rPr>
        <w:t>{</w:t>
        <w:br/>
        <w:t xml:space="preserve"> "errors": {},</w:t>
        <w:br/>
        <w:t xml:space="preserve"> "instance": "/v3/catalog/products/67/complex-rules",</w:t>
        <w:br/>
        <w:t xml:space="preserve"> "status": 422,</w:t>
        <w:br/>
        <w:t xml:space="preserve"> "title": "Unprocessable Entity",</w:t>
        <w:br/>
        <w:t xml:space="preserve"> "type": "https://api.bigcommerce.com/docs/errors"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Complex Rule.</w:t>
            </w:r>
          </w:p>
        </w:tc>
      </w:tr>
      <w:tr>
        <w:tc>
          <w:tcPr>
            <w:tcW w:type="dxa" w:w="2880"/>
          </w:tcPr>
          <w:p>
            <w:r>
              <w:t>data.id</w:t>
            </w:r>
          </w:p>
        </w:tc>
        <w:tc>
          <w:tcPr>
            <w:tcW w:type="dxa" w:w="2880"/>
          </w:tcPr>
          <w:p>
            <w:r>
              <w:t>integer</w:t>
            </w:r>
          </w:p>
        </w:tc>
        <w:tc>
          <w:tcPr>
            <w:tcW w:type="dxa" w:w="2880"/>
          </w:tcPr>
          <w:p>
            <w:r>
              <w:t>Unique numeric ID of the rule; increments sequentially. (Read-only) Example: 5.</w:t>
            </w:r>
          </w:p>
        </w:tc>
      </w:tr>
      <w:tr>
        <w:tc>
          <w:tcPr>
            <w:tcW w:type="dxa" w:w="2880"/>
          </w:tcPr>
          <w:p>
            <w:r>
              <w:t>data.product_id</w:t>
            </w:r>
          </w:p>
        </w:tc>
        <w:tc>
          <w:tcPr>
            <w:tcW w:type="dxa" w:w="2880"/>
          </w:tcPr>
          <w:p>
            <w:r>
              <w:t>integer</w:t>
            </w:r>
          </w:p>
        </w:tc>
        <w:tc>
          <w:tcPr>
            <w:tcW w:type="dxa" w:w="2880"/>
          </w:tcPr>
          <w:p>
            <w:r>
              <w:t>Unique numeric ID of the product associated with the rule. Example: 67.</w:t>
            </w:r>
          </w:p>
        </w:tc>
      </w:tr>
      <w:tr>
        <w:tc>
          <w:tcPr>
            <w:tcW w:type="dxa" w:w="2880"/>
          </w:tcPr>
          <w:p>
            <w:r>
              <w:t>data.sort_order</w:t>
            </w:r>
          </w:p>
        </w:tc>
        <w:tc>
          <w:tcPr>
            <w:tcW w:type="dxa" w:w="2880"/>
          </w:tcPr>
          <w:p>
            <w:r>
              <w:t>integer</w:t>
            </w:r>
          </w:p>
        </w:tc>
        <w:tc>
          <w:tcPr>
            <w:tcW w:type="dxa" w:w="2880"/>
          </w:tcPr>
          <w:p>
            <w:r>
              <w:t>Priority for this rule when making adjustments.</w:t>
            </w:r>
          </w:p>
        </w:tc>
      </w:tr>
      <w:tr>
        <w:tc>
          <w:tcPr>
            <w:tcW w:type="dxa" w:w="2880"/>
          </w:tcPr>
          <w:p>
            <w:r>
              <w:t>data.enabled</w:t>
            </w:r>
          </w:p>
        </w:tc>
        <w:tc>
          <w:tcPr>
            <w:tcW w:type="dxa" w:w="2880"/>
          </w:tcPr>
          <w:p>
            <w:r>
              <w:t>boolean</w:t>
            </w:r>
          </w:p>
        </w:tc>
        <w:tc>
          <w:tcPr>
            <w:tcW w:type="dxa" w:w="2880"/>
          </w:tcPr>
          <w:p>
            <w:r>
              <w:t>Whether the rule is used when adjusting product properties.</w:t>
            </w:r>
          </w:p>
        </w:tc>
      </w:tr>
      <w:tr>
        <w:tc>
          <w:tcPr>
            <w:tcW w:type="dxa" w:w="2880"/>
          </w:tcPr>
          <w:p>
            <w:r>
              <w:t>data.stop</w:t>
            </w:r>
          </w:p>
        </w:tc>
        <w:tc>
          <w:tcPr>
            <w:tcW w:type="dxa" w:w="2880"/>
          </w:tcPr>
          <w:p>
            <w:r>
              <w:t>boolean</w:t>
            </w:r>
          </w:p>
        </w:tc>
        <w:tc>
          <w:tcPr>
            <w:tcW w:type="dxa" w:w="2880"/>
          </w:tcPr>
          <w:p>
            <w:r>
              <w:t>Whether other rules should not be applied after this rule.</w:t>
            </w:r>
          </w:p>
        </w:tc>
      </w:tr>
      <w:tr>
        <w:tc>
          <w:tcPr>
            <w:tcW w:type="dxa" w:w="2880"/>
          </w:tcPr>
          <w:p>
            <w:r>
              <w:t>data.purchasing_disabled</w:t>
            </w:r>
          </w:p>
        </w:tc>
        <w:tc>
          <w:tcPr>
            <w:tcW w:type="dxa" w:w="2880"/>
          </w:tcPr>
          <w:p>
            <w:r>
              <w:t>boolean</w:t>
            </w:r>
          </w:p>
        </w:tc>
        <w:tc>
          <w:tcPr>
            <w:tcW w:type="dxa" w:w="2880"/>
          </w:tcPr>
          <w:p>
            <w:r>
              <w:t>Whether purchasing is disabled when conditions are applied.</w:t>
            </w:r>
          </w:p>
        </w:tc>
      </w:tr>
      <w:tr>
        <w:tc>
          <w:tcPr>
            <w:tcW w:type="dxa" w:w="2880"/>
          </w:tcPr>
          <w:p>
            <w:r>
              <w:t>data.purchasing_disabled_message</w:t>
            </w:r>
          </w:p>
        </w:tc>
        <w:tc>
          <w:tcPr>
            <w:tcW w:type="dxa" w:w="2880"/>
          </w:tcPr>
          <w:p>
            <w:r>
              <w:t>string</w:t>
            </w:r>
          </w:p>
        </w:tc>
        <w:tc>
          <w:tcPr>
            <w:tcW w:type="dxa" w:w="2880"/>
          </w:tcPr>
          <w:p>
            <w:r>
              <w:t>Storefront message shown when purchasing is disabled.</w:t>
            </w:r>
          </w:p>
        </w:tc>
      </w:tr>
      <w:tr>
        <w:tc>
          <w:tcPr>
            <w:tcW w:type="dxa" w:w="2880"/>
          </w:tcPr>
          <w:p>
            <w:r>
              <w:t>data.purchasing_hidden</w:t>
            </w:r>
          </w:p>
        </w:tc>
        <w:tc>
          <w:tcPr>
            <w:tcW w:type="dxa" w:w="2880"/>
          </w:tcPr>
          <w:p>
            <w:r>
              <w:t>boolean</w:t>
            </w:r>
          </w:p>
        </w:tc>
        <w:tc>
          <w:tcPr>
            <w:tcW w:type="dxa" w:w="2880"/>
          </w:tcPr>
          <w:p>
            <w:r>
              <w:t>Whether purchasing is hidden when conditions are applied.</w:t>
            </w:r>
          </w:p>
        </w:tc>
      </w:tr>
      <w:tr>
        <w:tc>
          <w:tcPr>
            <w:tcW w:type="dxa" w:w="2880"/>
          </w:tcPr>
          <w:p>
            <w:r>
              <w:t>data.image_url</w:t>
            </w:r>
          </w:p>
        </w:tc>
        <w:tc>
          <w:tcPr>
            <w:tcW w:type="dxa" w:w="2880"/>
          </w:tcPr>
          <w:p>
            <w:r>
              <w:t>string</w:t>
            </w:r>
          </w:p>
        </w:tc>
        <w:tc>
          <w:tcPr>
            <w:tcW w:type="dxa" w:w="2880"/>
          </w:tcPr>
          <w:p>
            <w:r>
              <w:t>Image URL used when conditions are applied (8MB per file limit).</w:t>
            </w:r>
          </w:p>
        </w:tc>
      </w:tr>
      <w:tr>
        <w:tc>
          <w:tcPr>
            <w:tcW w:type="dxa" w:w="2880"/>
          </w:tcPr>
          <w:p>
            <w:r>
              <w:t>data.price_adjuster</w:t>
            </w:r>
          </w:p>
        </w:tc>
        <w:tc>
          <w:tcPr>
            <w:tcW w:type="dxa" w:w="2880"/>
          </w:tcPr>
          <w:p>
            <w:r>
              <w:t>object</w:t>
            </w:r>
          </w:p>
        </w:tc>
        <w:tc>
          <w:tcPr>
            <w:tcW w:type="dxa" w:w="2880"/>
          </w:tcPr>
          <w:p>
            <w:r>
              <w:t>Price adjuster configuration.</w:t>
            </w:r>
          </w:p>
        </w:tc>
      </w:tr>
      <w:tr>
        <w:tc>
          <w:tcPr>
            <w:tcW w:type="dxa" w:w="2880"/>
          </w:tcPr>
          <w:p>
            <w:r>
              <w:t>data.price_adjuster.adjuster</w:t>
            </w:r>
          </w:p>
        </w:tc>
        <w:tc>
          <w:tcPr>
            <w:tcW w:type="dxa" w:w="2880"/>
          </w:tcPr>
          <w:p>
            <w:r>
              <w:t>string</w:t>
            </w:r>
          </w:p>
        </w:tc>
        <w:tc>
          <w:tcPr>
            <w:tcW w:type="dxa" w:w="2880"/>
          </w:tcPr>
          <w:p>
            <w:r>
              <w:t>Adjuster type. Allowed: relative, percentage.</w:t>
            </w:r>
          </w:p>
        </w:tc>
      </w:tr>
      <w:tr>
        <w:tc>
          <w:tcPr>
            <w:tcW w:type="dxa" w:w="2880"/>
          </w:tcPr>
          <w:p>
            <w:r>
              <w:t>data.price_adjuster.adjuster_value</w:t>
            </w:r>
          </w:p>
        </w:tc>
        <w:tc>
          <w:tcPr>
            <w:tcW w:type="dxa" w:w="2880"/>
          </w:tcPr>
          <w:p>
            <w:r>
              <w:t>number</w:t>
            </w:r>
          </w:p>
        </w:tc>
        <w:tc>
          <w:tcPr>
            <w:tcW w:type="dxa" w:w="2880"/>
          </w:tcPr>
          <w:p>
            <w:r>
              <w:t>Amount used by the price adjuster.</w:t>
            </w:r>
          </w:p>
        </w:tc>
      </w:tr>
      <w:tr>
        <w:tc>
          <w:tcPr>
            <w:tcW w:type="dxa" w:w="2880"/>
          </w:tcPr>
          <w:p>
            <w:r>
              <w:t>data.weight_adjuster</w:t>
            </w:r>
          </w:p>
        </w:tc>
        <w:tc>
          <w:tcPr>
            <w:tcW w:type="dxa" w:w="2880"/>
          </w:tcPr>
          <w:p>
            <w:r>
              <w:t>object</w:t>
            </w:r>
          </w:p>
        </w:tc>
        <w:tc>
          <w:tcPr>
            <w:tcW w:type="dxa" w:w="2880"/>
          </w:tcPr>
          <w:p>
            <w:r>
              <w:t>Weight adjuster configuration.</w:t>
            </w:r>
          </w:p>
        </w:tc>
      </w:tr>
      <w:tr>
        <w:tc>
          <w:tcPr>
            <w:tcW w:type="dxa" w:w="2880"/>
          </w:tcPr>
          <w:p>
            <w:r>
              <w:t>data.weight_adjuster.adjuster</w:t>
            </w:r>
          </w:p>
        </w:tc>
        <w:tc>
          <w:tcPr>
            <w:tcW w:type="dxa" w:w="2880"/>
          </w:tcPr>
          <w:p>
            <w:r>
              <w:t>string</w:t>
            </w:r>
          </w:p>
        </w:tc>
        <w:tc>
          <w:tcPr>
            <w:tcW w:type="dxa" w:w="2880"/>
          </w:tcPr>
          <w:p>
            <w:r>
              <w:t>Adjuster type. Allowed: relative, percentage.</w:t>
            </w:r>
          </w:p>
        </w:tc>
      </w:tr>
      <w:tr>
        <w:tc>
          <w:tcPr>
            <w:tcW w:type="dxa" w:w="2880"/>
          </w:tcPr>
          <w:p>
            <w:r>
              <w:t>data.weight_adjuster.adjuster_value</w:t>
            </w:r>
          </w:p>
        </w:tc>
        <w:tc>
          <w:tcPr>
            <w:tcW w:type="dxa" w:w="2880"/>
          </w:tcPr>
          <w:p>
            <w:r>
              <w:t>number</w:t>
            </w:r>
          </w:p>
        </w:tc>
        <w:tc>
          <w:tcPr>
            <w:tcW w:type="dxa" w:w="2880"/>
          </w:tcPr>
          <w:p>
            <w:r>
              <w:t>Amount used by the weight adjuster.</w:t>
            </w:r>
          </w:p>
        </w:tc>
      </w:tr>
      <w:tr>
        <w:tc>
          <w:tcPr>
            <w:tcW w:type="dxa" w:w="2880"/>
          </w:tcPr>
          <w:p>
            <w:r>
              <w:t>data.conditions</w:t>
            </w:r>
          </w:p>
        </w:tc>
        <w:tc>
          <w:tcPr>
            <w:tcW w:type="dxa" w:w="2880"/>
          </w:tcPr>
          <w:p>
            <w:r>
              <w:t>array</w:t>
            </w:r>
          </w:p>
        </w:tc>
        <w:tc>
          <w:tcPr>
            <w:tcW w:type="dxa" w:w="2880"/>
          </w:tcPr>
          <w:p>
            <w:r>
              <w:t>List of rule conditions.</w:t>
            </w:r>
          </w:p>
        </w:tc>
      </w:tr>
      <w:tr>
        <w:tc>
          <w:tcPr>
            <w:tcW w:type="dxa" w:w="2880"/>
          </w:tcPr>
          <w:p>
            <w:r>
              <w:t>data.conditions[].id</w:t>
            </w:r>
          </w:p>
        </w:tc>
        <w:tc>
          <w:tcPr>
            <w:tcW w:type="dxa" w:w="2880"/>
          </w:tcPr>
          <w:p>
            <w:r>
              <w:t>integer</w:t>
            </w:r>
          </w:p>
        </w:tc>
        <w:tc>
          <w:tcPr>
            <w:tcW w:type="dxa" w:w="2880"/>
          </w:tcPr>
          <w:p>
            <w:r>
              <w:t>Unique numeric ID of the rule condition. (Read-only)</w:t>
            </w:r>
          </w:p>
        </w:tc>
      </w:tr>
      <w:tr>
        <w:tc>
          <w:tcPr>
            <w:tcW w:type="dxa" w:w="2880"/>
          </w:tcPr>
          <w:p>
            <w:r>
              <w:t>data.conditions[].rule_id</w:t>
            </w:r>
          </w:p>
        </w:tc>
        <w:tc>
          <w:tcPr>
            <w:tcW w:type="dxa" w:w="2880"/>
          </w:tcPr>
          <w:p>
            <w:r>
              <w:t>integer</w:t>
            </w:r>
          </w:p>
        </w:tc>
        <w:tc>
          <w:tcPr>
            <w:tcW w:type="dxa" w:w="2880"/>
          </w:tcPr>
          <w:p>
            <w:r>
              <w:t>Unique numeric ID of the associated rule. (Read-only)</w:t>
            </w:r>
          </w:p>
        </w:tc>
      </w:tr>
      <w:tr>
        <w:tc>
          <w:tcPr>
            <w:tcW w:type="dxa" w:w="2880"/>
          </w:tcPr>
          <w:p>
            <w:r>
              <w:t>data.conditions[].modifier_id</w:t>
            </w:r>
          </w:p>
        </w:tc>
        <w:tc>
          <w:tcPr>
            <w:tcW w:type="dxa" w:w="2880"/>
          </w:tcPr>
          <w:p>
            <w:r>
              <w:t>integer</w:t>
            </w:r>
          </w:p>
        </w:tc>
        <w:tc>
          <w:tcPr>
            <w:tcW w:type="dxa" w:w="2880"/>
          </w:tcPr>
          <w:p>
            <w:r>
              <w:t>Unique numeric ID of the modifier associated with the condition. Required in POST.</w:t>
            </w:r>
          </w:p>
        </w:tc>
      </w:tr>
      <w:tr>
        <w:tc>
          <w:tcPr>
            <w:tcW w:type="dxa" w:w="2880"/>
          </w:tcPr>
          <w:p>
            <w:r>
              <w:t>data.conditions[].modifier_value_id</w:t>
            </w:r>
          </w:p>
        </w:tc>
        <w:tc>
          <w:tcPr>
            <w:tcW w:type="dxa" w:w="2880"/>
          </w:tcPr>
          <w:p>
            <w:r>
              <w:t>integer</w:t>
            </w:r>
          </w:p>
        </w:tc>
        <w:tc>
          <w:tcPr>
            <w:tcW w:type="dxa" w:w="2880"/>
          </w:tcPr>
          <w:p>
            <w:r>
              <w:t>Unique numeric ID of the modifier value associated with the condition. Required in POST.</w:t>
            </w:r>
          </w:p>
        </w:tc>
      </w:tr>
      <w:tr>
        <w:tc>
          <w:tcPr>
            <w:tcW w:type="dxa" w:w="2880"/>
          </w:tcPr>
          <w:p>
            <w:r>
              <w:t>data.conditions[].variant_id</w:t>
            </w:r>
          </w:p>
        </w:tc>
        <w:tc>
          <w:tcPr>
            <w:tcW w:type="dxa" w:w="2880"/>
          </w:tcPr>
          <w:p>
            <w:r>
              <w:t>integer</w:t>
            </w:r>
          </w:p>
        </w:tc>
        <w:tc>
          <w:tcPr>
            <w:tcW w:type="dxa" w:w="2880"/>
          </w:tcPr>
          <w:p>
            <w:r>
              <w:t>Unique numeric ID of the variant associated with the condition. Required in POST.</w:t>
            </w:r>
          </w:p>
        </w:tc>
      </w:tr>
      <w:tr>
        <w:tc>
          <w:tcPr>
            <w:tcW w:type="dxa" w:w="2880"/>
          </w:tcPr>
          <w:p>
            <w:r>
              <w:t>data.conditions[].combination_id</w:t>
            </w:r>
          </w:p>
        </w:tc>
        <w:tc>
          <w:tcPr>
            <w:tcW w:type="dxa" w:w="2880"/>
          </w:tcPr>
          <w:p>
            <w:r>
              <w:t>integer</w:t>
            </w:r>
          </w:p>
        </w:tc>
        <w:tc>
          <w:tcPr>
            <w:tcW w:type="dxa" w:w="2880"/>
          </w:tcPr>
          <w:p>
            <w:r>
              <w:t>Unique numeric ID of the SKU (v2) / Combination (v3), for cross-compatibility. (Read-only)</w:t>
            </w:r>
          </w:p>
        </w:tc>
      </w:tr>
      <w:tr>
        <w:tc>
          <w:tcPr>
            <w:tcW w:type="dxa" w:w="2880"/>
          </w:tcPr>
          <w:p>
            <w:r>
              <w:t>meta</w:t>
            </w:r>
          </w:p>
        </w:tc>
        <w:tc>
          <w:tcPr>
            <w:tcW w:type="dxa" w:w="2880"/>
          </w:tcPr>
          <w:p>
            <w:r>
              <w:t>object</w:t>
            </w:r>
          </w:p>
        </w:tc>
        <w:tc>
          <w:tcPr>
            <w:tcW w:type="dxa" w:w="2880"/>
          </w:tcPr>
          <w:p>
            <w:r>
              <w:t>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'https://api.bigcommerce.com/stores/{{BIG_COMMERCE_STORE_HASH}}/v3/catalog/products/67/complex-rules' \</w:t>
        <w:br/>
        <w:t xml:space="preserve"> --header 'Accept: application/json' \</w:t>
        <w:br/>
        <w:t xml:space="preserve"> --header 'Content-Type: application/json' \</w:t>
        <w:br/>
        <w:t xml:space="preserve"> --data '{</w:t>
        <w:br/>
        <w:t xml:space="preserve"> "sort_order": 0,</w:t>
        <w:br/>
        <w:t xml:space="preserve"> "enabled": true,</w:t>
        <w:br/>
        <w:t xml:space="preserve"> "stop": true,</w:t>
        <w:br/>
        <w:t xml:space="preserve"> "purchasing_disabled_message": "This product is not available at this time.",</w:t>
        <w:br/>
        <w:t xml:space="preserve"> "image_url": "https://cdn8.bigcommerce.com/s-123456/product_images/d/fakeimage.png",</w:t>
        <w:br/>
        <w:t xml:space="preserve"> "price_adjuster": {</w:t>
        <w:br/>
        <w:t xml:space="preserve"> "adjuster": "relative",</w:t>
        <w:br/>
        <w:t xml:space="preserve"> "adjuster_value": 5</w:t>
        <w:br/>
        <w:t xml:space="preserve">    },</w:t>
        <w:br/>
        <w:t xml:space="preserve"> "weight_adjuster": {</w:t>
        <w:br/>
        <w:t xml:space="preserve"> "adjuster": "relative",</w:t>
        <w:br/>
        <w:t xml:space="preserve"> "adjuster_value": 5</w:t>
        <w:br/>
        <w:t xml:space="preserve">    },</w:t>
        <w:br/>
        <w:t xml:space="preserve"> "conditions": [</w:t>
        <w:br/>
        <w:t xml:space="preserve">      {</w:t>
        <w:br/>
        <w:t xml:space="preserve"> "modifier_id": 12,</w:t>
        <w:br/>
        <w:t xml:space="preserve"> "modifier_value_id": 34,</w:t>
        <w:br/>
        <w:t xml:space="preserve"> "variant_id": 56</w:t>
        <w:br/>
        <w:t xml:space="preserve">      }</w:t>
        <w:br/>
        <w:t xml:space="preserve">    ]</w:t>
        <w:br/>
        <w:t xml:space="preserve">  }'</w:t>
      </w:r>
    </w:p>
    <w:p>
      <w:pPr>
        <w:pStyle w:val="Heading3"/>
      </w:pPr>
      <w:r>
        <w:t>Example Usage</w:t>
      </w:r>
    </w:p>
    <w:p>
      <w:pPr>
        <w:pStyle w:val="Heading3"/>
      </w:pPr>
      <w:r>
        <w:t>Example 1: Create a basic enabled rule with a relative price adjustment</w:t>
      </w:r>
    </w:p>
    <w:p>
      <w:r>
        <w:rPr>
          <w:b/>
          <w:color w:val="666666"/>
          <w:sz w:val="16"/>
        </w:rPr>
        <w:t>[bash]</w:t>
      </w:r>
    </w:p>
    <w:p>
      <w:pPr>
        <w:shd w:fill="F2F2F2" w:val="clear"/>
      </w:pPr>
      <w:r>
        <w:rPr>
          <w:rFonts w:ascii="Courier New" w:hAnsi="Courier New"/>
          <w:sz w:val="17"/>
        </w:rPr>
        <w:t>curl --request POST \</w:t>
        <w:br/>
        <w:t xml:space="preserve"> 'https://api.bigcommerce.com/stores/{{BIG_COMMERCE_STORE_HASH}}/v3/catalog/products/67/complex-rules' \</w:t>
        <w:br/>
        <w:t xml:space="preserve"> --header 'Accept: application/json' \</w:t>
        <w:br/>
        <w:t xml:space="preserve"> --header 'Content-Type: application/json' \</w:t>
        <w:br/>
        <w:t xml:space="preserve"> --data '{</w:t>
        <w:br/>
        <w:t xml:space="preserve"> "enabled": true,</w:t>
        <w:br/>
        <w:t xml:space="preserve"> "price_adjuster": { "adjuster": "relative", "adjuster_value": 5 },</w:t>
        <w:br/>
        <w:t xml:space="preserve"> "conditions": [</w:t>
        <w:br/>
        <w:t xml:space="preserve">      { "modifier_id": 12, "modifier_value_id": 34, "variant_id": 56 }</w:t>
        <w:br/>
        <w:t xml:space="preserve">    ]</w:t>
        <w:br/>
        <w:t xml:space="preserve">  }'</w:t>
      </w:r>
    </w:p>
    <w:p>
      <w:pPr>
        <w:pStyle w:val="Heading3"/>
      </w:pPr>
      <w:r>
        <w:t>Example 2: Create a rule that stops subsequent rules and hides purchasing</w:t>
      </w:r>
    </w:p>
    <w:p>
      <w:r>
        <w:rPr>
          <w:b/>
          <w:color w:val="666666"/>
          <w:sz w:val="16"/>
        </w:rPr>
        <w:t>[bash]</w:t>
      </w:r>
    </w:p>
    <w:p>
      <w:pPr>
        <w:shd w:fill="F2F2F2" w:val="clear"/>
      </w:pPr>
      <w:r>
        <w:rPr>
          <w:rFonts w:ascii="Courier New" w:hAnsi="Courier New"/>
          <w:sz w:val="17"/>
        </w:rPr>
        <w:t>curl --request POST \</w:t>
        <w:br/>
        <w:t xml:space="preserve"> 'https://api.bigcommerce.com/stores/{{BIG_COMMERCE_STORE_HASH}}/v3/catalog/products/67/complex-rules' \</w:t>
        <w:br/>
        <w:t xml:space="preserve"> --header 'Accept: application/json' \</w:t>
        <w:br/>
        <w:t xml:space="preserve"> --header 'Content-Type: application/json' \</w:t>
        <w:br/>
        <w:t xml:space="preserve"> --data '{</w:t>
        <w:br/>
        <w:t xml:space="preserve"> "enabled": true,</w:t>
        <w:br/>
        <w:t xml:space="preserve"> "stop": true,</w:t>
        <w:br/>
        <w:t xml:space="preserve"> "purchasing_hidden": true,</w:t>
        <w:br/>
        <w:t xml:space="preserve"> "conditions": [</w:t>
        <w:br/>
        <w:t xml:space="preserve">      { "modifier_id": 12, "modifier_value_id": 34, "variant_id": 56 }</w:t>
        <w:br/>
        <w:t xml:space="preserve">    ]</w:t>
        <w:br/>
        <w:t xml:space="preserve">  }'</w:t>
      </w:r>
    </w:p>
    <w:p>
      <w:pPr>
        <w:pStyle w:val="Heading3"/>
      </w:pPr>
      <w:r>
        <w:t>Example 3: Create a rule with a percentage weight adjustment</w:t>
      </w:r>
    </w:p>
    <w:p>
      <w:r>
        <w:rPr>
          <w:b/>
          <w:color w:val="666666"/>
          <w:sz w:val="16"/>
        </w:rPr>
        <w:t>[bash]</w:t>
      </w:r>
    </w:p>
    <w:p>
      <w:pPr>
        <w:shd w:fill="F2F2F2" w:val="clear"/>
      </w:pPr>
      <w:r>
        <w:rPr>
          <w:rFonts w:ascii="Courier New" w:hAnsi="Courier New"/>
          <w:sz w:val="17"/>
        </w:rPr>
        <w:t>curl --request POST \</w:t>
        <w:br/>
        <w:t xml:space="preserve"> 'https://api.bigcommerce.com/stores/{{BIG_COMMERCE_STORE_HASH}}/v3/catalog/products/67/complex-rules' \</w:t>
        <w:br/>
        <w:t xml:space="preserve"> --header 'Accept: application/json' \</w:t>
        <w:br/>
        <w:t xml:space="preserve"> --header 'Content-Type: application/json' \</w:t>
        <w:br/>
        <w:t xml:space="preserve"> --data '{</w:t>
        <w:br/>
        <w:t xml:space="preserve"> "enabled": true,</w:t>
        <w:br/>
        <w:t xml:space="preserve"> "weight_adjuster": { "adjuster": "percentage", "adjuster_value": 5 },</w:t>
        <w:br/>
        <w:t xml:space="preserve"> "conditions": [</w:t>
        <w:br/>
        <w:t xml:space="preserve">      { "modifier_id": 12, "modifier_value_id": 34, "variant_id": 56 }</w:t>
        <w:br/>
        <w:t xml:space="preserve">    ]</w:t>
        <w:br/>
        <w:t xml:space="preserve">  }'</w:t>
      </w:r>
    </w:p>
    <w:p>
      <w:pPr>
        <w:pStyle w:val="Heading3"/>
      </w:pPr>
      <w:r>
        <w:t>Behavior</w:t>
      </w:r>
    </w:p>
    <w:p>
      <w:pPr>
        <w:pStyle w:val="ListBullet"/>
      </w:pPr>
      <w:r>
        <w:t>Validates the request body and required condition fields.</w:t>
      </w:r>
    </w:p>
    <w:p>
      <w:pPr>
        <w:pStyle w:val="ListBullet"/>
      </w:pPr>
      <w:r>
        <w:t>Creates the Complex Rule for the specified product_id.</w:t>
      </w:r>
    </w:p>
    <w:p>
      <w:pPr>
        <w:pStyle w:val="ListBullet"/>
      </w:pPr>
      <w:r>
        <w:t>If conditions duplicate an existing Complex Rule, returns a 409 Conflict.</w:t>
      </w:r>
    </w:p>
    <w:p>
      <w:pPr>
        <w:pStyle w:val="ListBullet"/>
      </w:pPr>
      <w:r>
        <w:t>Returns the created rule and its conditions in the response body.</w:t>
      </w:r>
    </w:p>
    <w:p>
      <w:pPr>
        <w:pStyle w:val="Heading3"/>
      </w:pPr>
      <w:r>
        <w:t>Gotchas</w:t>
      </w:r>
    </w:p>
    <w:p>
      <w:pPr>
        <w:pStyle w:val="ListBullet"/>
      </w:pPr>
      <w:r>
        <w:t>conditions items must include modifier_id, modifier_value_id, and variant_id for creation; missing these can result in 422.</w:t>
      </w:r>
    </w:p>
    <w:p>
      <w:pPr>
        <w:pStyle w:val="ListBullet"/>
      </w:pPr>
      <w:r>
        <w:t>Duplicate conditions can produce a 409 Conflict.</w:t>
      </w:r>
    </w:p>
    <w:p>
      <w:pPr>
        <w:pStyle w:val="ListBullet"/>
      </w:pPr>
      <w:r>
        <w:t>Do not send read-only fields (such as id, rule_id, combination_id) in the request body.</w:t>
      </w:r>
    </w:p>
    <w:p>
      <w:pPr>
        <w:pStyle w:val="Heading3"/>
      </w:pPr>
      <w:r>
        <w:t>Related complexRules actions</w:t>
      </w:r>
    </w:p>
    <w:p>
      <w:pPr>
        <w:pStyle w:val="ListBullet"/>
      </w:pPr>
      <w:r>
        <w:t>[DELETE] Delete a Product's Complex Rule — /v3/catalog/products/{{productId}}/complex-rules/{{complexRuleId}}</w:t>
      </w:r>
    </w:p>
    <w:p>
      <w:pPr>
        <w:pStyle w:val="ListBullet"/>
      </w:pPr>
      <w:r>
        <w:t>[GET] Get a Product’s Complex Rule — /v3/catalog/products/{{productId}}/complex-rules/{{complexRuleId}}</w:t>
      </w:r>
    </w:p>
    <w:p>
      <w:pPr>
        <w:pStyle w:val="ListBullet"/>
      </w:pPr>
      <w:r>
        <w:t>[GET] List a Product’s Complex Rules — /v3/catalog/products/{{productId}}/complex-rules</w:t>
      </w:r>
    </w:p>
    <w:p>
      <w:pPr>
        <w:pStyle w:val="ListBullet"/>
      </w:pPr>
      <w:r>
        <w:t>[PUT] Update a Product’s Complex Rule — /v3/catalog/products/{{productId}}/complex-rules/{{complexRuleId}}</w:t>
      </w:r>
    </w:p>
    <w:p>
      <w:r>
        <w:br w:type="page"/>
      </w:r>
    </w:p>
    <w:p>
      <w:pPr>
        <w:pStyle w:val="Heading2"/>
      </w:pPr>
      <w:r>
        <w:t>313. [DELETE] Delete a Customer's Address</w:t>
      </w:r>
    </w:p>
    <w:p>
      <w:r>
        <w:rPr>
          <w:b/>
        </w:rPr>
        <w:t xml:space="preserve">Endpoint: </w:t>
      </w:r>
      <w:r>
        <w:rPr>
          <w:rFonts w:ascii="Courier New" w:hAnsi="Courier New"/>
          <w:sz w:val="18"/>
        </w:rPr>
        <w:t>/v2/customers/{{customerId}}/addresses/{{customerAddressId}}</w:t>
      </w:r>
    </w:p>
    <w:p>
      <w:pPr>
        <w:pStyle w:val="Heading3"/>
      </w:pPr>
      <w:r>
        <w:t>Method</w:t>
      </w:r>
    </w:p>
    <w:p>
      <w:r>
        <w:t>DELETE</w:t>
      </w:r>
    </w:p>
    <w:p>
      <w:pPr>
        <w:pStyle w:val="Heading3"/>
      </w:pPr>
      <w:r>
        <w:t>URL</w:t>
      </w:r>
    </w:p>
    <w:p>
      <w:r>
        <w:t>https://api.bigcommerce.com/stores/{{BIG_COMMERCE_STORE_HASH}}/v2/customers/{{customer_id}}/addresses/{{customer_address_id}}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customer address for the given customer.</w:t>
      </w:r>
    </w:p>
    <w:p>
      <w:pPr>
        <w:pStyle w:val="Heading3"/>
      </w:pPr>
      <w:r>
        <w:t>Enforcement Rules</w:t>
      </w:r>
    </w:p>
    <w:p>
      <w:pPr>
        <w:pStyle w:val="ListBullet"/>
      </w:pPr>
      <w:r>
        <w:t>The customer_id path parameter must always be present and must be a non-empty integer.</w:t>
      </w:r>
    </w:p>
    <w:p>
      <w:pPr>
        <w:pStyle w:val="ListBullet"/>
      </w:pPr>
      <w:r>
        <w:t>The customer_address_id path parameter must always be present and must be a non-empty integer.</w:t>
      </w:r>
    </w:p>
    <w:p>
      <w:pPr>
        <w:pStyle w:val="ListBullet"/>
      </w:pPr>
      <w:r>
        <w:t>Always construct the path as /v2/customers/{{customer_id}}/addresses/{{customer_address_id}}.</w:t>
      </w:r>
    </w:p>
    <w:p>
      <w:pPr>
        <w:pStyle w:val="ListBullet"/>
      </w:pPr>
      <w:r>
        <w:t>Do not call the API with a missing or empty customer_id or customer_address_id (e.g., avoid /v2/customers//addresses/).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/v2/customers/123/addresses/456</w:t>
      </w:r>
    </w:p>
    <w:p>
      <w:pPr>
        <w:pStyle w:val="Heading3"/>
      </w:pPr>
      <w:r>
        <w:t>Invalid Examples</w:t>
      </w:r>
    </w:p>
    <w:p>
      <w:r>
        <w:rPr>
          <w:b/>
          <w:color w:val="666666"/>
          <w:sz w:val="16"/>
        </w:rPr>
        <w:t>[http]</w:t>
      </w:r>
    </w:p>
    <w:p>
      <w:pPr>
        <w:shd w:fill="F2F2F2" w:val="clear"/>
      </w:pPr>
      <w:r>
        <w:rPr>
          <w:rFonts w:ascii="Courier New" w:hAnsi="Courier New"/>
          <w:sz w:val="17"/>
        </w:rPr>
        <w:t>/v2/customers//addresses/456</w:t>
        <w:br/>
        <w:t>/v2/customers/123/addresses/</w:t>
        <w:br/>
        <w:t>/v2/customers/addresses/456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customer_id</w:t>
            </w:r>
          </w:p>
        </w:tc>
        <w:tc>
          <w:tcPr>
            <w:tcW w:type="dxa" w:w="2880"/>
          </w:tcPr>
          <w:p>
            <w:r>
              <w:t>integer</w:t>
            </w:r>
          </w:p>
        </w:tc>
        <w:tc>
          <w:tcPr>
            <w:tcW w:type="dxa" w:w="2880"/>
          </w:tcPr>
          <w:p>
            <w:r>
              <w:t>Unique numeric ID of the customer.</w:t>
            </w:r>
          </w:p>
        </w:tc>
      </w:tr>
      <w:tr>
        <w:tc>
          <w:tcPr>
            <w:tcW w:type="dxa" w:w="2880"/>
          </w:tcPr>
          <w:p>
            <w:r>
              <w:t>customer_address_id</w:t>
            </w:r>
          </w:p>
        </w:tc>
        <w:tc>
          <w:tcPr>
            <w:tcW w:type="dxa" w:w="2880"/>
          </w:tcPr>
          <w:p>
            <w:r>
              <w:t>integer</w:t>
            </w:r>
          </w:p>
        </w:tc>
        <w:tc>
          <w:tcPr>
            <w:tcW w:type="dxa" w:w="2880"/>
          </w:tcPr>
          <w:p>
            <w:r>
              <w:t>ID of the customer address.</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"https://api.bigcommerce.com/stores/{{BIG_COMMERCE_STORE_HASH}}/v2/customers/123/addresses/456"</w:t>
      </w:r>
    </w:p>
    <w:p>
      <w:pPr>
        <w:pStyle w:val="Heading3"/>
      </w:pPr>
      <w:r>
        <w:t>Notes</w:t>
      </w:r>
    </w:p>
    <w:p>
      <w:pPr>
        <w:pStyle w:val="ListBullet"/>
      </w:pPr>
      <w:r>
        <w:t>Operation ID: deletesCustomerAddress.</w:t>
      </w:r>
    </w:p>
    <w:p>
      <w:pPr>
        <w:pStyle w:val="Heading3"/>
      </w:pPr>
      <w:r>
        <w:t>Related customerAddresses actions</w:t>
      </w:r>
    </w:p>
    <w:p>
      <w:pPr>
        <w:pStyle w:val="ListBullet"/>
      </w:pPr>
      <w:r>
        <w:t>[DELETE] Delete Customer Addresses — /v3/customers/addresses</w:t>
      </w:r>
    </w:p>
    <w:p>
      <w:pPr>
        <w:pStyle w:val="ListBullet"/>
      </w:pPr>
      <w:r>
        <w:t>[GET] Get a Customer’s Address Count — /v2/customers/{{customerId}}/addresses/count</w:t>
      </w:r>
    </w:p>
    <w:p>
      <w:pPr>
        <w:pStyle w:val="ListBullet"/>
      </w:pPr>
      <w:r>
        <w:t>[POST] Create Customer Addresses — /v3/customers/addresses</w:t>
      </w:r>
    </w:p>
    <w:p>
      <w:pPr>
        <w:pStyle w:val="ListBullet"/>
      </w:pPr>
      <w:r>
        <w:t>[GET] List Customer Addresses — /v3/customers/addresses</w:t>
      </w:r>
    </w:p>
    <w:p>
      <w:pPr>
        <w:pStyle w:val="ListBullet"/>
      </w:pPr>
      <w:r>
        <w:t>[PUT] Update Customer Addresses — /v3/customers/addresses</w:t>
      </w:r>
    </w:p>
    <w:p>
      <w:pPr>
        <w:pStyle w:val="ListBullet"/>
      </w:pPr>
      <w:r>
        <w:t>[POST] Create a Customer Address — /v2/customers/{{customerId}}/addresses</w:t>
      </w:r>
    </w:p>
    <w:p>
      <w:r>
        <w:br w:type="page"/>
      </w:r>
    </w:p>
    <w:p>
      <w:pPr>
        <w:pStyle w:val="Heading2"/>
      </w:pPr>
      <w:r>
        <w:t>314. [DELETE] Delete a Customer’s Addresses</w:t>
      </w:r>
    </w:p>
    <w:p>
      <w:r>
        <w:rPr>
          <w:b/>
        </w:rPr>
        <w:t xml:space="preserve">Endpoint: </w:t>
      </w:r>
      <w:r>
        <w:rPr>
          <w:rFonts w:ascii="Courier New" w:hAnsi="Courier New"/>
          <w:sz w:val="18"/>
        </w:rPr>
        <w:t>/v2/customers/{{customerId}}/addresses</w:t>
      </w:r>
    </w:p>
    <w:p>
      <w:pPr>
        <w:pStyle w:val="Heading3"/>
      </w:pPr>
      <w:r>
        <w:t>Prerequisites</w:t>
      </w:r>
    </w:p>
    <w:p>
      <w:pPr>
        <w:pStyle w:val="ListBullet"/>
      </w:pPr>
      <w:r>
        <w:t>You must have permission to manage customers/addresses in the target store.</w:t>
      </w:r>
    </w:p>
    <w:p>
      <w:pPr>
        <w:pStyle w:val="Heading3"/>
      </w:pPr>
      <w:r>
        <w:t>Method</w:t>
      </w:r>
    </w:p>
    <w:p>
      <w:r>
        <w:t>DELETE</w:t>
      </w:r>
    </w:p>
    <w:p>
      <w:pPr>
        <w:pStyle w:val="Heading3"/>
      </w:pPr>
      <w:r>
        <w:t>URL</w:t>
      </w:r>
    </w:p>
    <w:p>
      <w:r>
        <w:t>https://api.bigcommerce.com/stores/{{BIG_COMMERCE_STORE_HASH}}/v2/customers/{{customer_id}}/addresses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customer address records for the specified customer. By default, this endpoint deletes all customer addresses for that customer.</w:t>
      </w:r>
    </w:p>
    <w:p>
      <w:pPr>
        <w:pStyle w:val="Heading3"/>
      </w:pPr>
      <w:r>
        <w:t>Enforcement Rules</w:t>
      </w:r>
    </w:p>
    <w:p>
      <w:pPr>
        <w:pStyle w:val="ListBullet"/>
      </w:pPr>
      <w:r>
        <w:t>The customer_id path parameter must always be present and must be a non-empty value.</w:t>
      </w:r>
    </w:p>
    <w:p>
      <w:pPr>
        <w:pStyle w:val="ListBullet"/>
      </w:pPr>
      <w:r>
        <w:t>Always construct the path as /v2/customers/{{customer_id}}/addresses.</w:t>
      </w:r>
    </w:p>
    <w:p>
      <w:pPr>
        <w:pStyle w:val="ListBullet"/>
      </w:pPr>
      <w:r>
        <w:t>Do not call the API with a missing or empty customer_id (e.g., avoid /v2/customers//addresses).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/v2/customers/123/addresses</w:t>
      </w:r>
    </w:p>
    <w:p>
      <w:pPr>
        <w:pStyle w:val="Heading3"/>
      </w:pPr>
      <w:r>
        <w:t>Invalid Examples</w:t>
      </w:r>
    </w:p>
    <w:p>
      <w:r>
        <w:rPr>
          <w:b/>
          <w:color w:val="666666"/>
          <w:sz w:val="16"/>
        </w:rPr>
        <w:t>[http]</w:t>
      </w:r>
    </w:p>
    <w:p>
      <w:pPr>
        <w:shd w:fill="F2F2F2" w:val="clear"/>
      </w:pPr>
      <w:r>
        <w:rPr>
          <w:rFonts w:ascii="Courier New" w:hAnsi="Courier New"/>
          <w:sz w:val="17"/>
        </w:rPr>
        <w:t>/v2/customers//addresses</w:t>
        <w:br/>
        <w:t>/v2/customers/addresses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customer_id</w:t>
            </w:r>
          </w:p>
        </w:tc>
        <w:tc>
          <w:tcPr>
            <w:tcW w:type="dxa" w:w="2880"/>
          </w:tcPr>
          <w:p>
            <w:r>
              <w:t>integer</w:t>
            </w:r>
          </w:p>
        </w:tc>
        <w:tc>
          <w:tcPr>
            <w:tcW w:type="dxa" w:w="2880"/>
          </w:tcPr>
          <w:p>
            <w:r>
              <w:t>Unique numeric ID of the customer.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Number of pages.</w:t>
            </w:r>
          </w:p>
        </w:tc>
      </w:tr>
      <w:tr>
        <w:tc>
          <w:tcPr>
            <w:tcW w:type="dxa" w:w="2880"/>
          </w:tcPr>
          <w:p>
            <w:r>
              <w:t>limit</w:t>
            </w:r>
          </w:p>
        </w:tc>
        <w:tc>
          <w:tcPr>
            <w:tcW w:type="dxa" w:w="2880"/>
          </w:tcPr>
          <w:p>
            <w:r>
              <w:t>number</w:t>
            </w:r>
          </w:p>
        </w:tc>
        <w:tc>
          <w:tcPr>
            <w:tcW w:type="dxa" w:w="2880"/>
          </w:tcPr>
          <w:p>
            <w:r>
              <w:t>Count per page.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'https://api.bigcommerce.com/stores/{{BIG_COMMERCE_STORE_HASH}}/v2/customers/123/addresses' \</w:t>
        <w:br/>
        <w:t xml:space="preserve"> --header 'Accept: application/json'</w:t>
      </w:r>
    </w:p>
    <w:p>
      <w:pPr>
        <w:pStyle w:val="Heading3"/>
      </w:pPr>
      <w:r>
        <w:t>Notes</w:t>
      </w:r>
    </w:p>
    <w:p>
      <w:pPr>
        <w:pStyle w:val="ListBullet"/>
      </w:pPr>
      <w:r>
        <w:t>The documentation states: “By default, it deletes all Customer Addresses.”</w:t>
      </w:r>
    </w:p>
    <w:p>
      <w:pPr>
        <w:pStyle w:val="ListBullet"/>
      </w:pPr>
      <w:r>
        <w:t>This endpoint is documented with page and limit query parameters, though a successful response is 204 No Content.</w:t>
      </w:r>
    </w:p>
    <w:p>
      <w:pPr>
        <w:pStyle w:val="Heading3"/>
      </w:pPr>
      <w:r>
        <w:t>Related customerAddresses actions</w:t>
      </w:r>
    </w:p>
    <w:p>
      <w:pPr>
        <w:pStyle w:val="ListBullet"/>
      </w:pPr>
      <w:r>
        <w:t>[DELETE] Delete Customer Addresses — /v3/customers/addresses</w:t>
      </w:r>
    </w:p>
    <w:p>
      <w:pPr>
        <w:pStyle w:val="ListBullet"/>
      </w:pPr>
      <w:r>
        <w:t>[GET] Get a Customer’s Address Count — /v2/customers/{{customerId}}/addresses/count</w:t>
      </w:r>
    </w:p>
    <w:p>
      <w:pPr>
        <w:pStyle w:val="ListBullet"/>
      </w:pPr>
      <w:r>
        <w:t>[POST] Create Customer Addresses — /v3/customers/addresses</w:t>
      </w:r>
    </w:p>
    <w:p>
      <w:pPr>
        <w:pStyle w:val="ListBullet"/>
      </w:pPr>
      <w:r>
        <w:t>[GET] List Customer Addresses — /v3/customers/addresses</w:t>
      </w:r>
    </w:p>
    <w:p>
      <w:pPr>
        <w:pStyle w:val="ListBullet"/>
      </w:pPr>
      <w:r>
        <w:t>[PUT] Update Customer Addresses — /v3/customers/addresses</w:t>
      </w:r>
    </w:p>
    <w:p>
      <w:pPr>
        <w:pStyle w:val="ListBullet"/>
      </w:pPr>
      <w:r>
        <w:t>[POST] Create a Customer Address — /v2/customers/{{customerId}}/addresses</w:t>
      </w:r>
    </w:p>
    <w:p>
      <w:r>
        <w:br w:type="page"/>
      </w:r>
    </w:p>
    <w:p>
      <w:pPr>
        <w:pStyle w:val="Heading2"/>
      </w:pPr>
      <w:r>
        <w:t>315. [GET] Get a Customer's Address</w:t>
      </w:r>
    </w:p>
    <w:p>
      <w:r>
        <w:rPr>
          <w:b/>
        </w:rPr>
        <w:t xml:space="preserve">Endpoint: </w:t>
      </w:r>
      <w:r>
        <w:rPr>
          <w:rFonts w:ascii="Courier New" w:hAnsi="Courier New"/>
          <w:sz w:val="18"/>
        </w:rPr>
        <w:t>/v2/customers/{{customerId}}/addresses/{{customerAddressId}}</w:t>
      </w:r>
    </w:p>
    <w:p>
      <w:pPr>
        <w:pStyle w:val="Heading3"/>
      </w:pPr>
      <w:r>
        <w:t>Prerequisites</w:t>
      </w:r>
    </w:p>
    <w:p>
      <w:pPr>
        <w:pStyle w:val="ListBullet"/>
      </w:pPr>
      <w:r>
        <w:t>You must have access to the customer and their stored addresses in the BigCommerce store.</w:t>
      </w:r>
    </w:p>
    <w:p>
      <w:pPr>
        <w:pStyle w:val="Heading3"/>
      </w:pPr>
      <w:r>
        <w:t>Method</w:t>
      </w:r>
    </w:p>
    <w:p>
      <w:r>
        <w:t>GET</w:t>
      </w:r>
    </w:p>
    <w:p>
      <w:pPr>
        <w:pStyle w:val="Heading3"/>
      </w:pPr>
      <w:r>
        <w:t>URL</w:t>
      </w:r>
    </w:p>
    <w:p>
      <w:r>
        <w:t>https://api.bigcommerce.com/stores/{{BIG_COMMERCE_STORE_HASH}}/v2/customers/{{customer_id}}/addresses/{{customer_address_id}}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customer address record for the specified customer and address ID.</w:t>
      </w:r>
    </w:p>
    <w:p>
      <w:pPr>
        <w:pStyle w:val="Heading3"/>
      </w:pPr>
      <w:r>
        <w:t>Enforcement Rules</w:t>
      </w:r>
    </w:p>
    <w:p>
      <w:pPr>
        <w:pStyle w:val="ListBullet"/>
      </w:pPr>
      <w:r>
        <w:t>The customer_id path parameter must always be present and must be a non-empty integer.</w:t>
      </w:r>
    </w:p>
    <w:p>
      <w:pPr>
        <w:pStyle w:val="ListBullet"/>
      </w:pPr>
      <w:r>
        <w:t>The customer_address_id path parameter must always be present and must be a non-empty integer.</w:t>
      </w:r>
    </w:p>
    <w:p>
      <w:pPr>
        <w:pStyle w:val="ListBullet"/>
      </w:pPr>
      <w:r>
        <w:t>Always construct the path as /v2/customers/{{customer_id}}/addresses/{{customer_address_id}}.</w:t>
      </w:r>
    </w:p>
    <w:p>
      <w:pPr>
        <w:pStyle w:val="ListBullet"/>
      </w:pPr>
      <w:r>
        <w:t>Do not call the API with missing or empty path parameters (e.g., avoid /v2/customers//addresses/).</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/v2/customers/5/addresses/3</w:t>
        <w:br/>
        <w:t>/v2/customers/123/addresses/987</w:t>
      </w:r>
    </w:p>
    <w:p>
      <w:pPr>
        <w:pStyle w:val="Heading3"/>
      </w:pPr>
      <w:r>
        <w:t>Invalid Examples</w:t>
      </w:r>
    </w:p>
    <w:p>
      <w:r>
        <w:rPr>
          <w:b/>
          <w:color w:val="666666"/>
          <w:sz w:val="16"/>
        </w:rPr>
        <w:t>[http]</w:t>
      </w:r>
    </w:p>
    <w:p>
      <w:pPr>
        <w:shd w:fill="F2F2F2" w:val="clear"/>
      </w:pPr>
      <w:r>
        <w:rPr>
          <w:rFonts w:ascii="Courier New" w:hAnsi="Courier New"/>
          <w:sz w:val="17"/>
        </w:rPr>
        <w:t>/v2/customers//addresses/3</w:t>
        <w:br/>
        <w:t>/v2/customers/5/addresses/</w:t>
        <w:br/>
        <w:t>/v2/customers/addresses/3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customer_id</w:t>
            </w:r>
          </w:p>
        </w:tc>
        <w:tc>
          <w:tcPr>
            <w:tcW w:type="dxa" w:w="2880"/>
          </w:tcPr>
          <w:p>
            <w:r>
              <w:t>integer</w:t>
            </w:r>
          </w:p>
        </w:tc>
        <w:tc>
          <w:tcPr>
            <w:tcW w:type="dxa" w:w="2880"/>
          </w:tcPr>
          <w:p>
            <w:r>
              <w:t>Unique numeric ID of the customer.</w:t>
            </w:r>
          </w:p>
        </w:tc>
      </w:tr>
      <w:tr>
        <w:tc>
          <w:tcPr>
            <w:tcW w:type="dxa" w:w="2880"/>
          </w:tcPr>
          <w:p>
            <w:r>
              <w:t>customer_address_id</w:t>
            </w:r>
          </w:p>
        </w:tc>
        <w:tc>
          <w:tcPr>
            <w:tcW w:type="dxa" w:w="2880"/>
          </w:tcPr>
          <w:p>
            <w:r>
              <w:t>integer</w:t>
            </w:r>
          </w:p>
        </w:tc>
        <w:tc>
          <w:tcPr>
            <w:tcW w:type="dxa" w:w="2880"/>
          </w:tcPr>
          <w:p>
            <w:r>
              <w:t>ID of the customer address.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Number of pages.</w:t>
            </w:r>
          </w:p>
        </w:tc>
      </w:tr>
      <w:tr>
        <w:tc>
          <w:tcPr>
            <w:tcW w:type="dxa" w:w="2880"/>
          </w:tcPr>
          <w:p>
            <w:r>
              <w:t>limit</w:t>
            </w:r>
          </w:p>
        </w:tc>
        <w:tc>
          <w:tcPr>
            <w:tcW w:type="dxa" w:w="2880"/>
          </w:tcPr>
          <w:p>
            <w:r>
              <w:t>number</w:t>
            </w:r>
          </w:p>
        </w:tc>
        <w:tc>
          <w:tcPr>
            <w:tcW w:type="dxa" w:w="2880"/>
          </w:tcPr>
          <w:p>
            <w:r>
              <w:t>Count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w:t>
        <w:br/>
        <w:t xml:space="preserve"> "country_iso2": "US",</w:t>
        <w:br/>
        <w:t xml:space="preserve"> "customer_id": 5,</w:t>
        <w:br/>
        <w:t xml:space="preserve"> "first_name": "Jane",</w:t>
        <w:br/>
        <w:t xml:space="preserve"> "last_name": "Doe",</w:t>
        <w:br/>
        <w:t xml:space="preserve"> "company": "BigCommerce",</w:t>
        <w:br/>
        <w:t xml:space="preserve"> "street_1": "123 Main Street",</w:t>
        <w:br/>
        <w:t xml:space="preserve"> "street_2": "Suite 200",</w:t>
        <w:br/>
        <w:t xml:space="preserve"> "city": "Austin",</w:t>
        <w:br/>
        <w:t xml:space="preserve"> "state": "Texas",</w:t>
        <w:br/>
        <w:t xml:space="preserve"> "zip": "78726",</w:t>
        <w:br/>
        <w:t xml:space="preserve"> "country": "United States",</w:t>
        <w:br/>
        <w:t xml:space="preserve"> "phone": "123-345-7890",</w:t>
        <w:br/>
        <w:t xml:space="preserve"> "address_type": "residential"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this customer address. Read-only.</w:t>
            </w:r>
          </w:p>
        </w:tc>
      </w:tr>
      <w:tr>
        <w:tc>
          <w:tcPr>
            <w:tcW w:type="dxa" w:w="2880"/>
          </w:tcPr>
          <w:p>
            <w:r>
              <w:t>country_iso2</w:t>
            </w:r>
          </w:p>
        </w:tc>
        <w:tc>
          <w:tcPr>
            <w:tcW w:type="dxa" w:w="2880"/>
          </w:tcPr>
          <w:p>
            <w:r>
              <w:t>string</w:t>
            </w:r>
          </w:p>
        </w:tc>
        <w:tc>
          <w:tcPr>
            <w:tcW w:type="dxa" w:w="2880"/>
          </w:tcPr>
          <w:p>
            <w:r>
              <w:t>2-letter ISO Alpha-2 code for the customer’s country. Read-only.</w:t>
            </w:r>
          </w:p>
        </w:tc>
      </w:tr>
      <w:tr>
        <w:tc>
          <w:tcPr>
            <w:tcW w:type="dxa" w:w="2880"/>
          </w:tcPr>
          <w:p>
            <w:r>
              <w:t>customer_id</w:t>
            </w:r>
          </w:p>
        </w:tc>
        <w:tc>
          <w:tcPr>
            <w:tcW w:type="dxa" w:w="2880"/>
          </w:tcPr>
          <w:p>
            <w:r>
              <w:t>integer</w:t>
            </w:r>
          </w:p>
        </w:tc>
        <w:tc>
          <w:tcPr>
            <w:tcW w:type="dxa" w:w="2880"/>
          </w:tcPr>
          <w:p>
            <w:r>
              <w:t>ID of the associated customer.</w:t>
            </w:r>
          </w:p>
        </w:tc>
      </w:tr>
      <w:tr>
        <w:tc>
          <w:tcPr>
            <w:tcW w:type="dxa" w:w="2880"/>
          </w:tcPr>
          <w:p>
            <w:r>
              <w:t>first_name</w:t>
            </w:r>
          </w:p>
        </w:tc>
        <w:tc>
          <w:tcPr>
            <w:tcW w:type="dxa" w:w="2880"/>
          </w:tcPr>
          <w:p>
            <w:r>
              <w:t>string</w:t>
            </w:r>
          </w:p>
        </w:tc>
        <w:tc>
          <w:tcPr>
            <w:tcW w:type="dxa" w:w="2880"/>
          </w:tcPr>
          <w:p>
            <w:r>
              <w:t>The customer’s first name.</w:t>
            </w:r>
          </w:p>
        </w:tc>
      </w:tr>
      <w:tr>
        <w:tc>
          <w:tcPr>
            <w:tcW w:type="dxa" w:w="2880"/>
          </w:tcPr>
          <w:p>
            <w:r>
              <w:t>last_name</w:t>
            </w:r>
          </w:p>
        </w:tc>
        <w:tc>
          <w:tcPr>
            <w:tcW w:type="dxa" w:w="2880"/>
          </w:tcPr>
          <w:p>
            <w:r>
              <w:t>string</w:t>
            </w:r>
          </w:p>
        </w:tc>
        <w:tc>
          <w:tcPr>
            <w:tcW w:type="dxa" w:w="2880"/>
          </w:tcPr>
          <w:p>
            <w:r>
              <w:t>The customer’s last name.</w:t>
            </w:r>
          </w:p>
        </w:tc>
      </w:tr>
      <w:tr>
        <w:tc>
          <w:tcPr>
            <w:tcW w:type="dxa" w:w="2880"/>
          </w:tcPr>
          <w:p>
            <w:r>
              <w:t>company</w:t>
            </w:r>
          </w:p>
        </w:tc>
        <w:tc>
          <w:tcPr>
            <w:tcW w:type="dxa" w:w="2880"/>
          </w:tcPr>
          <w:p>
            <w:r>
              <w:t>string</w:t>
            </w:r>
          </w:p>
        </w:tc>
        <w:tc>
          <w:tcPr>
            <w:tcW w:type="dxa" w:w="2880"/>
          </w:tcPr>
          <w:p>
            <w:r>
              <w:t>The customer’s company name.</w:t>
            </w:r>
          </w:p>
        </w:tc>
      </w:tr>
      <w:tr>
        <w:tc>
          <w:tcPr>
            <w:tcW w:type="dxa" w:w="2880"/>
          </w:tcPr>
          <w:p>
            <w:r>
              <w:t>street_1</w:t>
            </w:r>
          </w:p>
        </w:tc>
        <w:tc>
          <w:tcPr>
            <w:tcW w:type="dxa" w:w="2880"/>
          </w:tcPr>
          <w:p>
            <w:r>
              <w:t>string</w:t>
            </w:r>
          </w:p>
        </w:tc>
        <w:tc>
          <w:tcPr>
            <w:tcW w:type="dxa" w:w="2880"/>
          </w:tcPr>
          <w:p>
            <w:r>
              <w:t>The customer’s street address, line 1.</w:t>
            </w:r>
          </w:p>
        </w:tc>
      </w:tr>
      <w:tr>
        <w:tc>
          <w:tcPr>
            <w:tcW w:type="dxa" w:w="2880"/>
          </w:tcPr>
          <w:p>
            <w:r>
              <w:t>street_2</w:t>
            </w:r>
          </w:p>
        </w:tc>
        <w:tc>
          <w:tcPr>
            <w:tcW w:type="dxa" w:w="2880"/>
          </w:tcPr>
          <w:p>
            <w:r>
              <w:t>string</w:t>
            </w:r>
          </w:p>
        </w:tc>
        <w:tc>
          <w:tcPr>
            <w:tcW w:type="dxa" w:w="2880"/>
          </w:tcPr>
          <w:p>
            <w:r>
              <w:t>The customer’s street address, line 2.</w:t>
            </w:r>
          </w:p>
        </w:tc>
      </w:tr>
      <w:tr>
        <w:tc>
          <w:tcPr>
            <w:tcW w:type="dxa" w:w="2880"/>
          </w:tcPr>
          <w:p>
            <w:r>
              <w:t>city</w:t>
            </w:r>
          </w:p>
        </w:tc>
        <w:tc>
          <w:tcPr>
            <w:tcW w:type="dxa" w:w="2880"/>
          </w:tcPr>
          <w:p>
            <w:r>
              <w:t>string</w:t>
            </w:r>
          </w:p>
        </w:tc>
        <w:tc>
          <w:tcPr>
            <w:tcW w:type="dxa" w:w="2880"/>
          </w:tcPr>
          <w:p>
            <w:r>
              <w:t>The customer’s city/town/suburb.</w:t>
            </w:r>
          </w:p>
        </w:tc>
      </w:tr>
      <w:tr>
        <w:tc>
          <w:tcPr>
            <w:tcW w:type="dxa" w:w="2880"/>
          </w:tcPr>
          <w:p>
            <w:r>
              <w:t>state</w:t>
            </w:r>
          </w:p>
        </w:tc>
        <w:tc>
          <w:tcPr>
            <w:tcW w:type="dxa" w:w="2880"/>
          </w:tcPr>
          <w:p>
            <w:r>
              <w:t>string</w:t>
            </w:r>
          </w:p>
        </w:tc>
        <w:tc>
          <w:tcPr>
            <w:tcW w:type="dxa" w:w="2880"/>
          </w:tcPr>
          <w:p>
            <w:r>
              <w:t>The customer’s state/province. Do not abbreviate; spell out the entire word. Cannot be null (workaround: pass a single space " " if no state/province).</w:t>
            </w:r>
          </w:p>
        </w:tc>
      </w:tr>
      <w:tr>
        <w:tc>
          <w:tcPr>
            <w:tcW w:type="dxa" w:w="2880"/>
          </w:tcPr>
          <w:p>
            <w:r>
              <w:t>zip</w:t>
            </w:r>
          </w:p>
        </w:tc>
        <w:tc>
          <w:tcPr>
            <w:tcW w:type="dxa" w:w="2880"/>
          </w:tcPr>
          <w:p>
            <w:r>
              <w:t>string</w:t>
            </w:r>
          </w:p>
        </w:tc>
        <w:tc>
          <w:tcPr>
            <w:tcW w:type="dxa" w:w="2880"/>
          </w:tcPr>
          <w:p>
            <w:r>
              <w:t>The customer’s ZIP or postal code.</w:t>
            </w:r>
          </w:p>
        </w:tc>
      </w:tr>
      <w:tr>
        <w:tc>
          <w:tcPr>
            <w:tcW w:type="dxa" w:w="2880"/>
          </w:tcPr>
          <w:p>
            <w:r>
              <w:t>country</w:t>
            </w:r>
          </w:p>
        </w:tc>
        <w:tc>
          <w:tcPr>
            <w:tcW w:type="dxa" w:w="2880"/>
          </w:tcPr>
          <w:p>
            <w:r>
              <w:t>string</w:t>
            </w:r>
          </w:p>
        </w:tc>
        <w:tc>
          <w:tcPr>
            <w:tcW w:type="dxa" w:w="2880"/>
          </w:tcPr>
          <w:p>
            <w:r>
              <w:t>The customer’s country (full country name).</w:t>
            </w:r>
          </w:p>
        </w:tc>
      </w:tr>
      <w:tr>
        <w:tc>
          <w:tcPr>
            <w:tcW w:type="dxa" w:w="2880"/>
          </w:tcPr>
          <w:p>
            <w:r>
              <w:t>phone</w:t>
            </w:r>
          </w:p>
        </w:tc>
        <w:tc>
          <w:tcPr>
            <w:tcW w:type="dxa" w:w="2880"/>
          </w:tcPr>
          <w:p>
            <w:r>
              <w:t>string</w:t>
            </w:r>
          </w:p>
        </w:tc>
        <w:tc>
          <w:tcPr>
            <w:tcW w:type="dxa" w:w="2880"/>
          </w:tcPr>
          <w:p>
            <w:r>
              <w:t>The customer’s phone number.</w:t>
            </w:r>
          </w:p>
        </w:tc>
      </w:tr>
      <w:tr>
        <w:tc>
          <w:tcPr>
            <w:tcW w:type="dxa" w:w="2880"/>
          </w:tcPr>
          <w:p>
            <w:r>
              <w:t>address_type</w:t>
            </w:r>
          </w:p>
        </w:tc>
        <w:tc>
          <w:tcPr>
            <w:tcW w:type="dxa" w:w="2880"/>
          </w:tcPr>
          <w:p>
            <w:r>
              <w:t>string</w:t>
            </w:r>
          </w:p>
        </w:tc>
        <w:tc>
          <w:tcPr>
            <w:tcW w:type="dxa" w:w="2880"/>
          </w:tcPr>
          <w:p>
            <w:r>
              <w:t>Address type. Possible values: residential, commercial.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'https://api.bigcommerce.com/stores/{{BIG_COMMERCE_STORE_HASH}}/v2/customers/5/addresses/3' \</w:t>
        <w:br/>
        <w:t xml:space="preserve"> --header 'Accept: application/json'</w:t>
      </w:r>
    </w:p>
    <w:p>
      <w:pPr>
        <w:pStyle w:val="Heading3"/>
      </w:pPr>
      <w:r>
        <w:t>Notes</w:t>
      </w:r>
    </w:p>
    <w:p>
      <w:pPr>
        <w:pStyle w:val="ListBullet"/>
      </w:pPr>
      <w:r>
        <w:t>Although this is a GET, the documentation lists first_name, last_name, etc. as “required” fields in the returned object; treat them as expected to be present in successful responses.</w:t>
      </w:r>
    </w:p>
    <w:p>
      <w:pPr>
        <w:pStyle w:val="ListBullet"/>
      </w:pPr>
      <w:r>
        <w:t>state must be a full word (e.g., "Texas"), and can’t be null (the workaround " " is noted for cases where no state exists).</w:t>
      </w:r>
    </w:p>
    <w:p>
      <w:pPr>
        <w:pStyle w:val="Heading3"/>
      </w:pPr>
      <w:r>
        <w:t>Related customerAddresses actions</w:t>
      </w:r>
    </w:p>
    <w:p>
      <w:pPr>
        <w:pStyle w:val="ListBullet"/>
      </w:pPr>
      <w:r>
        <w:t>[DELETE] Delete Customer Addresses — /v3/customers/addresses</w:t>
      </w:r>
    </w:p>
    <w:p>
      <w:pPr>
        <w:pStyle w:val="ListBullet"/>
      </w:pPr>
      <w:r>
        <w:t>[GET] Get a Customer’s Address Count — /v2/customers/{{customerId}}/addresses/count</w:t>
      </w:r>
    </w:p>
    <w:p>
      <w:pPr>
        <w:pStyle w:val="ListBullet"/>
      </w:pPr>
      <w:r>
        <w:t>[POST] Create Customer Addresses — /v3/customers/addresses</w:t>
      </w:r>
    </w:p>
    <w:p>
      <w:pPr>
        <w:pStyle w:val="ListBullet"/>
      </w:pPr>
      <w:r>
        <w:t>[GET] List Customer Addresses — /v3/customers/addresses</w:t>
      </w:r>
    </w:p>
    <w:p>
      <w:pPr>
        <w:pStyle w:val="ListBullet"/>
      </w:pPr>
      <w:r>
        <w:t>[PUT] Update Customer Addresses — /v3/customers/addresses</w:t>
      </w:r>
    </w:p>
    <w:p>
      <w:pPr>
        <w:pStyle w:val="ListBullet"/>
      </w:pPr>
      <w:r>
        <w:t>[POST] Create a Customer Address — /v2/customers/{{customerId}}/addresses</w:t>
      </w:r>
    </w:p>
    <w:p>
      <w:r>
        <w:br w:type="page"/>
      </w:r>
    </w:p>
    <w:p>
      <w:pPr>
        <w:pStyle w:val="Heading2"/>
      </w:pPr>
      <w:r>
        <w:t>316. [GET] List a Customer’s Addresses</w:t>
      </w:r>
    </w:p>
    <w:p>
      <w:r>
        <w:rPr>
          <w:b/>
        </w:rPr>
        <w:t xml:space="preserve">Endpoint: </w:t>
      </w:r>
      <w:r>
        <w:rPr>
          <w:rFonts w:ascii="Courier New" w:hAnsi="Courier New"/>
          <w:sz w:val="18"/>
        </w:rPr>
        <w:t>/v2/customers/{{customerId}}/addresses</w:t>
      </w:r>
    </w:p>
    <w:p>
      <w:pPr>
        <w:pStyle w:val="Heading3"/>
      </w:pPr>
      <w:r>
        <w:t>Prerequisites</w:t>
      </w:r>
    </w:p>
    <w:p>
      <w:pPr>
        <w:pStyle w:val="ListBullet"/>
      </w:pPr>
      <w:r>
        <w:t>You must have access to the target customer’s data in the store.</w:t>
      </w:r>
    </w:p>
    <w:p>
      <w:pPr>
        <w:pStyle w:val="Heading3"/>
      </w:pPr>
      <w:r>
        <w:t>Method</w:t>
      </w:r>
    </w:p>
    <w:p>
      <w:r>
        <w:t>GET</w:t>
      </w:r>
    </w:p>
    <w:p>
      <w:pPr>
        <w:pStyle w:val="Heading3"/>
      </w:pPr>
      <w:r>
        <w:t>URL</w:t>
      </w:r>
    </w:p>
    <w:p>
      <w:r>
        <w:t>https://api.bigcommerce.com/stores/{{BIG_COMMERCE_STORE_HASH}}/v2/customers/{{customer_id}}/addresses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customer addresses belonging to a specific customer. Default sorting is by address id (ascending). If limit is not provided, up to 50 addresses are returned by default (maximum limit is 250).</w:t>
      </w:r>
    </w:p>
    <w:p>
      <w:pPr>
        <w:pStyle w:val="Heading3"/>
      </w:pPr>
      <w:r>
        <w:t>Enforcement Rules</w:t>
      </w:r>
    </w:p>
    <w:p>
      <w:pPr>
        <w:pStyle w:val="ListBullet"/>
      </w:pPr>
      <w:r>
        <w:t>The customer_id path parameter must always be present and must be a non-empty value.</w:t>
      </w:r>
    </w:p>
    <w:p>
      <w:pPr>
        <w:pStyle w:val="ListBullet"/>
      </w:pPr>
      <w:r>
        <w:t>Always construct the path as /v2/customers/{{customer_id}}/addresses.</w:t>
      </w:r>
    </w:p>
    <w:p>
      <w:pPr>
        <w:pStyle w:val="ListBullet"/>
      </w:pPr>
      <w:r>
        <w:t>Do not call the API with a missing or empty customer_id (e.g., avoid /v2/customers//addresses).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/v2/customers/123/addresses</w:t>
      </w:r>
    </w:p>
    <w:p>
      <w:pPr>
        <w:pStyle w:val="Heading3"/>
      </w:pPr>
      <w:r>
        <w:t>Invalid Examples</w:t>
      </w:r>
    </w:p>
    <w:p>
      <w:r>
        <w:rPr>
          <w:b/>
          <w:color w:val="666666"/>
          <w:sz w:val="16"/>
        </w:rPr>
        <w:t>[http]</w:t>
      </w:r>
    </w:p>
    <w:p>
      <w:pPr>
        <w:shd w:fill="F2F2F2" w:val="clear"/>
      </w:pPr>
      <w:r>
        <w:rPr>
          <w:rFonts w:ascii="Courier New" w:hAnsi="Courier New"/>
          <w:sz w:val="17"/>
        </w:rPr>
        <w:t>/v2/customers//addresses</w:t>
        <w:br/>
        <w:t>/v2/customers/addresses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customer_id</w:t>
            </w:r>
          </w:p>
        </w:tc>
        <w:tc>
          <w:tcPr>
            <w:tcW w:type="dxa" w:w="2880"/>
          </w:tcPr>
          <w:p>
            <w:r>
              <w:t>integer</w:t>
            </w:r>
          </w:p>
        </w:tc>
        <w:tc>
          <w:tcPr>
            <w:tcW w:type="dxa" w:w="2880"/>
          </w:tcPr>
          <w:p>
            <w:r>
              <w:t>Unique numeric ID of the customer.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Number of pages. Sent in the URL query string.</w:t>
            </w:r>
          </w:p>
        </w:tc>
      </w:tr>
      <w:tr>
        <w:tc>
          <w:tcPr>
            <w:tcW w:type="dxa" w:w="2880"/>
          </w:tcPr>
          <w:p>
            <w:r>
              <w:t>limit</w:t>
            </w:r>
          </w:p>
        </w:tc>
        <w:tc>
          <w:tcPr>
            <w:tcW w:type="dxa" w:w="2880"/>
          </w:tcPr>
          <w:p>
            <w:r>
              <w:t>number</w:t>
            </w:r>
          </w:p>
        </w:tc>
        <w:tc>
          <w:tcPr>
            <w:tcW w:type="dxa" w:w="2880"/>
          </w:tcPr>
          <w:p>
            <w:r>
              <w:t>Count per page. Default: 50. Maximum: 250.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w:t>
        <w:br/>
        <w:t xml:space="preserve"> "country_iso2": "US",</w:t>
        <w:br/>
        <w:t xml:space="preserve"> "customer_id": 123,</w:t>
        <w:br/>
        <w:t xml:space="preserve"> "first_name": "Jane",</w:t>
        <w:br/>
        <w:t xml:space="preserve"> "last_name": "Doe",</w:t>
        <w:br/>
        <w:t xml:space="preserve"> "company": "Example Co",</w:t>
        <w:br/>
        <w:t xml:space="preserve"> "street_1": "123 Main St",</w:t>
        <w:br/>
        <w:t xml:space="preserve"> "street_2": "Apt 4B",</w:t>
        <w:br/>
        <w:t xml:space="preserve"> "city": "Los Angeles",</w:t>
        <w:br/>
        <w:t xml:space="preserve"> "state": "California",</w:t>
        <w:br/>
        <w:t xml:space="preserve"> "zip": "90001",</w:t>
        <w:br/>
        <w:t xml:space="preserve"> "country": "United States",</w:t>
        <w:br/>
        <w:t xml:space="preserve"> "phone": "555-555-5555",</w:t>
        <w:br/>
        <w:t xml:space="preserve"> "address_type": "residential"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this customer address. Read-only.</w:t>
            </w:r>
          </w:p>
        </w:tc>
      </w:tr>
      <w:tr>
        <w:tc>
          <w:tcPr>
            <w:tcW w:type="dxa" w:w="2880"/>
          </w:tcPr>
          <w:p>
            <w:r>
              <w:t>country_iso2</w:t>
            </w:r>
          </w:p>
        </w:tc>
        <w:tc>
          <w:tcPr>
            <w:tcW w:type="dxa" w:w="2880"/>
          </w:tcPr>
          <w:p>
            <w:r>
              <w:t>string</w:t>
            </w:r>
          </w:p>
        </w:tc>
        <w:tc>
          <w:tcPr>
            <w:tcW w:type="dxa" w:w="2880"/>
          </w:tcPr>
          <w:p>
            <w:r>
              <w:t>2-letter ISO Alpha-2 code for the customer’s country. Read-only.</w:t>
            </w:r>
          </w:p>
        </w:tc>
      </w:tr>
      <w:tr>
        <w:tc>
          <w:tcPr>
            <w:tcW w:type="dxa" w:w="2880"/>
          </w:tcPr>
          <w:p>
            <w:r>
              <w:t>customer_id</w:t>
            </w:r>
          </w:p>
        </w:tc>
        <w:tc>
          <w:tcPr>
            <w:tcW w:type="dxa" w:w="2880"/>
          </w:tcPr>
          <w:p>
            <w:r>
              <w:t>integer</w:t>
            </w:r>
          </w:p>
        </w:tc>
        <w:tc>
          <w:tcPr>
            <w:tcW w:type="dxa" w:w="2880"/>
          </w:tcPr>
          <w:p>
            <w:r>
              <w:t>ID of the associated customer.</w:t>
            </w:r>
          </w:p>
        </w:tc>
      </w:tr>
      <w:tr>
        <w:tc>
          <w:tcPr>
            <w:tcW w:type="dxa" w:w="2880"/>
          </w:tcPr>
          <w:p>
            <w:r>
              <w:t>first_name</w:t>
            </w:r>
          </w:p>
        </w:tc>
        <w:tc>
          <w:tcPr>
            <w:tcW w:type="dxa" w:w="2880"/>
          </w:tcPr>
          <w:p>
            <w:r>
              <w:t>string</w:t>
            </w:r>
          </w:p>
        </w:tc>
        <w:tc>
          <w:tcPr>
            <w:tcW w:type="dxa" w:w="2880"/>
          </w:tcPr>
          <w:p>
            <w:r>
              <w:t>The customer’s first name.</w:t>
            </w:r>
          </w:p>
        </w:tc>
      </w:tr>
      <w:tr>
        <w:tc>
          <w:tcPr>
            <w:tcW w:type="dxa" w:w="2880"/>
          </w:tcPr>
          <w:p>
            <w:r>
              <w:t>last_name</w:t>
            </w:r>
          </w:p>
        </w:tc>
        <w:tc>
          <w:tcPr>
            <w:tcW w:type="dxa" w:w="2880"/>
          </w:tcPr>
          <w:p>
            <w:r>
              <w:t>string</w:t>
            </w:r>
          </w:p>
        </w:tc>
        <w:tc>
          <w:tcPr>
            <w:tcW w:type="dxa" w:w="2880"/>
          </w:tcPr>
          <w:p>
            <w:r>
              <w:t>The customer’s last name.</w:t>
            </w:r>
          </w:p>
        </w:tc>
      </w:tr>
      <w:tr>
        <w:tc>
          <w:tcPr>
            <w:tcW w:type="dxa" w:w="2880"/>
          </w:tcPr>
          <w:p>
            <w:r>
              <w:t>company</w:t>
            </w:r>
          </w:p>
        </w:tc>
        <w:tc>
          <w:tcPr>
            <w:tcW w:type="dxa" w:w="2880"/>
          </w:tcPr>
          <w:p>
            <w:r>
              <w:t>string</w:t>
            </w:r>
          </w:p>
        </w:tc>
        <w:tc>
          <w:tcPr>
            <w:tcW w:type="dxa" w:w="2880"/>
          </w:tcPr>
          <w:p>
            <w:r>
              <w:t>The customer’s company name.</w:t>
            </w:r>
          </w:p>
        </w:tc>
      </w:tr>
      <w:tr>
        <w:tc>
          <w:tcPr>
            <w:tcW w:type="dxa" w:w="2880"/>
          </w:tcPr>
          <w:p>
            <w:r>
              <w:t>street_1</w:t>
            </w:r>
          </w:p>
        </w:tc>
        <w:tc>
          <w:tcPr>
            <w:tcW w:type="dxa" w:w="2880"/>
          </w:tcPr>
          <w:p>
            <w:r>
              <w:t>string</w:t>
            </w:r>
          </w:p>
        </w:tc>
        <w:tc>
          <w:tcPr>
            <w:tcW w:type="dxa" w:w="2880"/>
          </w:tcPr>
          <w:p>
            <w:r>
              <w:t>The customer’s street address, line 1.</w:t>
            </w:r>
          </w:p>
        </w:tc>
      </w:tr>
      <w:tr>
        <w:tc>
          <w:tcPr>
            <w:tcW w:type="dxa" w:w="2880"/>
          </w:tcPr>
          <w:p>
            <w:r>
              <w:t>street_2</w:t>
            </w:r>
          </w:p>
        </w:tc>
        <w:tc>
          <w:tcPr>
            <w:tcW w:type="dxa" w:w="2880"/>
          </w:tcPr>
          <w:p>
            <w:r>
              <w:t>string</w:t>
            </w:r>
          </w:p>
        </w:tc>
        <w:tc>
          <w:tcPr>
            <w:tcW w:type="dxa" w:w="2880"/>
          </w:tcPr>
          <w:p>
            <w:r>
              <w:t>The customer’s street address, line 2.</w:t>
            </w:r>
          </w:p>
        </w:tc>
      </w:tr>
      <w:tr>
        <w:tc>
          <w:tcPr>
            <w:tcW w:type="dxa" w:w="2880"/>
          </w:tcPr>
          <w:p>
            <w:r>
              <w:t>city</w:t>
            </w:r>
          </w:p>
        </w:tc>
        <w:tc>
          <w:tcPr>
            <w:tcW w:type="dxa" w:w="2880"/>
          </w:tcPr>
          <w:p>
            <w:r>
              <w:t>string</w:t>
            </w:r>
          </w:p>
        </w:tc>
        <w:tc>
          <w:tcPr>
            <w:tcW w:type="dxa" w:w="2880"/>
          </w:tcPr>
          <w:p>
            <w:r>
              <w:t>The customer’s city/town/suburb.</w:t>
            </w:r>
          </w:p>
        </w:tc>
      </w:tr>
      <w:tr>
        <w:tc>
          <w:tcPr>
            <w:tcW w:type="dxa" w:w="2880"/>
          </w:tcPr>
          <w:p>
            <w:r>
              <w:t>state</w:t>
            </w:r>
          </w:p>
        </w:tc>
        <w:tc>
          <w:tcPr>
            <w:tcW w:type="dxa" w:w="2880"/>
          </w:tcPr>
          <w:p>
            <w:r>
              <w:t>string</w:t>
            </w:r>
          </w:p>
        </w:tc>
        <w:tc>
          <w:tcPr>
            <w:tcW w:type="dxa" w:w="2880"/>
          </w:tcPr>
          <w:p>
            <w:r>
              <w:t>The customer’s state/province. Do not abbreviate; spell out the entire word (e.g., California). Cannot be null; workaround: pass a single space (" ") if no state/province applies.</w:t>
            </w:r>
          </w:p>
        </w:tc>
      </w:tr>
      <w:tr>
        <w:tc>
          <w:tcPr>
            <w:tcW w:type="dxa" w:w="2880"/>
          </w:tcPr>
          <w:p>
            <w:r>
              <w:t>zip</w:t>
            </w:r>
          </w:p>
        </w:tc>
        <w:tc>
          <w:tcPr>
            <w:tcW w:type="dxa" w:w="2880"/>
          </w:tcPr>
          <w:p>
            <w:r>
              <w:t>string</w:t>
            </w:r>
          </w:p>
        </w:tc>
        <w:tc>
          <w:tcPr>
            <w:tcW w:type="dxa" w:w="2880"/>
          </w:tcPr>
          <w:p>
            <w:r>
              <w:t>The customer’s ZIP or postal code.</w:t>
            </w:r>
          </w:p>
        </w:tc>
      </w:tr>
      <w:tr>
        <w:tc>
          <w:tcPr>
            <w:tcW w:type="dxa" w:w="2880"/>
          </w:tcPr>
          <w:p>
            <w:r>
              <w:t>country</w:t>
            </w:r>
          </w:p>
        </w:tc>
        <w:tc>
          <w:tcPr>
            <w:tcW w:type="dxa" w:w="2880"/>
          </w:tcPr>
          <w:p>
            <w:r>
              <w:t>string</w:t>
            </w:r>
          </w:p>
        </w:tc>
        <w:tc>
          <w:tcPr>
            <w:tcW w:type="dxa" w:w="2880"/>
          </w:tcPr>
          <w:p>
            <w:r>
              <w:t>The customer’s country. Must be the full country name.</w:t>
            </w:r>
          </w:p>
        </w:tc>
      </w:tr>
      <w:tr>
        <w:tc>
          <w:tcPr>
            <w:tcW w:type="dxa" w:w="2880"/>
          </w:tcPr>
          <w:p>
            <w:r>
              <w:t>phone</w:t>
            </w:r>
          </w:p>
        </w:tc>
        <w:tc>
          <w:tcPr>
            <w:tcW w:type="dxa" w:w="2880"/>
          </w:tcPr>
          <w:p>
            <w:r>
              <w:t>string</w:t>
            </w:r>
          </w:p>
        </w:tc>
        <w:tc>
          <w:tcPr>
            <w:tcW w:type="dxa" w:w="2880"/>
          </w:tcPr>
          <w:p>
            <w:r>
              <w:t>The customer’s phone number.</w:t>
            </w:r>
          </w:p>
        </w:tc>
      </w:tr>
      <w:tr>
        <w:tc>
          <w:tcPr>
            <w:tcW w:type="dxa" w:w="2880"/>
          </w:tcPr>
          <w:p>
            <w:r>
              <w:t>address_type</w:t>
            </w:r>
          </w:p>
        </w:tc>
        <w:tc>
          <w:tcPr>
            <w:tcW w:type="dxa" w:w="2880"/>
          </w:tcPr>
          <w:p>
            <w:r>
              <w:t>string</w:t>
            </w:r>
          </w:p>
        </w:tc>
        <w:tc>
          <w:tcPr>
            <w:tcW w:type="dxa" w:w="2880"/>
          </w:tcPr>
          <w:p>
            <w:r>
              <w:t>Address type. Possible values: residential, commercial.</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'https://api.bigcommerce.com/stores/{{BIG_COMMERCE_STORE_HASH}}/v2/customers/123/addresses?limit=50&amp;page=1' \</w:t>
        <w:br/>
        <w:t xml:space="preserve"> --header 'Accept: application/json'</w:t>
      </w:r>
    </w:p>
    <w:p>
      <w:pPr>
        <w:pStyle w:val="Heading3"/>
      </w:pPr>
      <w:r>
        <w:t>Example Usage</w:t>
      </w:r>
    </w:p>
    <w:p>
      <w:pPr>
        <w:pStyle w:val="Heading3"/>
      </w:pPr>
      <w:r>
        <w:t>Example 1: Get addresses (defaults)</w:t>
      </w:r>
    </w:p>
    <w:p>
      <w:r>
        <w:rPr>
          <w:b/>
          <w:color w:val="666666"/>
          <w:sz w:val="16"/>
        </w:rPr>
        <w:t>[bash]</w:t>
      </w:r>
    </w:p>
    <w:p>
      <w:pPr>
        <w:shd w:fill="F2F2F2" w:val="clear"/>
      </w:pPr>
      <w:r>
        <w:rPr>
          <w:rFonts w:ascii="Courier New" w:hAnsi="Courier New"/>
          <w:sz w:val="17"/>
        </w:rPr>
        <w:t>curl -s --location \</w:t>
        <w:br/>
        <w:t xml:space="preserve"> 'https://api.bigcommerce.com/stores/{{BIG_COMMERCE_STORE_HASH}}/v2/customers/123/addresses' \</w:t>
        <w:br/>
        <w:t xml:space="preserve"> --header 'Accept: application/json'</w:t>
      </w:r>
    </w:p>
    <w:p>
      <w:pPr>
        <w:pStyle w:val="Heading3"/>
      </w:pPr>
      <w:r>
        <w:t>Example 2: Paginate with a larger page size</w:t>
      </w:r>
    </w:p>
    <w:p>
      <w:r>
        <w:rPr>
          <w:b/>
          <w:color w:val="666666"/>
          <w:sz w:val="16"/>
        </w:rPr>
        <w:t>[bash]</w:t>
      </w:r>
    </w:p>
    <w:p>
      <w:pPr>
        <w:shd w:fill="F2F2F2" w:val="clear"/>
      </w:pPr>
      <w:r>
        <w:rPr>
          <w:rFonts w:ascii="Courier New" w:hAnsi="Courier New"/>
          <w:sz w:val="17"/>
        </w:rPr>
        <w:t>curl -s --location \</w:t>
        <w:br/>
        <w:t xml:space="preserve"> 'https://api.bigcommerce.com/stores/{{BIG_COMMERCE_STORE_HASH}}/v2/customers/123/addresses?limit=250&amp;page=2' \</w:t>
        <w:br/>
        <w:t xml:space="preserve"> --header 'Accept: application/json'</w:t>
      </w:r>
    </w:p>
    <w:p>
      <w:pPr>
        <w:pStyle w:val="Heading3"/>
      </w:pPr>
      <w:r>
        <w:t>Notes</w:t>
      </w:r>
    </w:p>
    <w:p>
      <w:pPr>
        <w:pStyle w:val="ListBullet"/>
      </w:pPr>
      <w:r>
        <w:t>Default sorting is by address id from lowest to highest.</w:t>
      </w:r>
    </w:p>
    <w:p>
      <w:pPr>
        <w:pStyle w:val="ListBullet"/>
      </w:pPr>
      <w:r>
        <w:t>If limit is omitted, up to 50 customer addresses are returned by default.</w:t>
      </w:r>
    </w:p>
    <w:p>
      <w:pPr>
        <w:pStyle w:val="ListBullet"/>
      </w:pPr>
      <w:r>
        <w:t>Maximum limit is 250.</w:t>
      </w:r>
    </w:p>
    <w:p>
      <w:pPr>
        <w:pStyle w:val="Heading3"/>
      </w:pPr>
      <w:r>
        <w:t>Related customerAddresses actions</w:t>
      </w:r>
    </w:p>
    <w:p>
      <w:pPr>
        <w:pStyle w:val="ListBullet"/>
      </w:pPr>
      <w:r>
        <w:t>[DELETE] Delete Customer Addresses — /v3/customers/addresses</w:t>
      </w:r>
    </w:p>
    <w:p>
      <w:pPr>
        <w:pStyle w:val="ListBullet"/>
      </w:pPr>
      <w:r>
        <w:t>[GET] Get a Customer’s Address Count — /v2/customers/{{customerId}}/addresses/count</w:t>
      </w:r>
    </w:p>
    <w:p>
      <w:pPr>
        <w:pStyle w:val="ListBullet"/>
      </w:pPr>
      <w:r>
        <w:t>[POST] Create Customer Addresses — /v3/customers/addresses</w:t>
      </w:r>
    </w:p>
    <w:p>
      <w:pPr>
        <w:pStyle w:val="ListBullet"/>
      </w:pPr>
      <w:r>
        <w:t>[GET] List Customer Addresses — /v3/customers/addresses</w:t>
      </w:r>
    </w:p>
    <w:p>
      <w:pPr>
        <w:pStyle w:val="ListBullet"/>
      </w:pPr>
      <w:r>
        <w:t>[PUT] Update Customer Addresses — /v3/customers/addresses</w:t>
      </w:r>
    </w:p>
    <w:p>
      <w:pPr>
        <w:pStyle w:val="ListBullet"/>
      </w:pPr>
      <w:r>
        <w:t>[POST] Create a Customer Address — /v2/customers/{{customerId}}/addresses</w:t>
      </w:r>
    </w:p>
    <w:p>
      <w:r>
        <w:br w:type="page"/>
      </w:r>
    </w:p>
    <w:p>
      <w:pPr>
        <w:pStyle w:val="Heading2"/>
      </w:pPr>
      <w:r>
        <w:t>317. [PUT] Update a Customer’s Address</w:t>
      </w:r>
    </w:p>
    <w:p>
      <w:r>
        <w:rPr>
          <w:b/>
        </w:rPr>
        <w:t xml:space="preserve">Endpoint: </w:t>
      </w:r>
      <w:r>
        <w:rPr>
          <w:rFonts w:ascii="Courier New" w:hAnsi="Courier New"/>
          <w:sz w:val="18"/>
        </w:rPr>
        <w:t>/v2/customers/{{customerId}}/addresses/{{customerAddressId}}</w:t>
      </w:r>
    </w:p>
    <w:p>
      <w:pPr>
        <w:pStyle w:val="Heading3"/>
      </w:pPr>
      <w:r>
        <w:t>Prerequisites</w:t>
      </w:r>
    </w:p>
    <w:p>
      <w:pPr>
        <w:pStyle w:val="ListBullet"/>
      </w:pPr>
      <w:r>
        <w:t>You must know the customer’s numeric ID (customer_id)</w:t>
      </w:r>
    </w:p>
    <w:p>
      <w:pPr>
        <w:pStyle w:val="ListBullet"/>
      </w:pPr>
      <w:r>
        <w:t>You must know the customer address’s numeric ID (customer_address_id)</w:t>
      </w:r>
    </w:p>
    <w:p>
      <w:pPr>
        <w:pStyle w:val="Heading3"/>
      </w:pPr>
      <w:r>
        <w:t>Method</w:t>
      </w:r>
    </w:p>
    <w:p>
      <w:r>
        <w:t>PUT</w:t>
      </w:r>
    </w:p>
    <w:p>
      <w:pPr>
        <w:pStyle w:val="Heading3"/>
      </w:pPr>
      <w:r>
        <w:t>URL</w:t>
      </w:r>
    </w:p>
    <w:p>
      <w:r>
        <w:t>https://api.bigcommerce.com/stores/{{BIG_COMMERCE_STORE_HASH}}/v2/customers/{{customer_id}}/addresses/{{customer_address_id}}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customer address for a specific customer.</w:t>
      </w:r>
    </w:p>
    <w:p>
      <w:pPr>
        <w:pStyle w:val="Heading3"/>
      </w:pPr>
      <w:r>
        <w:t>Enforcement Rules</w:t>
      </w:r>
    </w:p>
    <w:p>
      <w:pPr>
        <w:pStyle w:val="ListBullet"/>
      </w:pPr>
      <w:r>
        <w:t>The customer_id path parameter must always be present.</w:t>
      </w:r>
    </w:p>
    <w:p>
      <w:pPr>
        <w:pStyle w:val="ListBullet"/>
      </w:pPr>
      <w:r>
        <w:t>The customer_address_id path parameter must always be present.</w:t>
      </w:r>
    </w:p>
    <w:p>
      <w:pPr>
        <w:pStyle w:val="ListBullet"/>
      </w:pPr>
      <w:r>
        <w:t>Always construct the path as /v2/customers/{{customer_id}}/addresses/{{customer_address_id}}, where both path parameters are non-empty.</w:t>
      </w:r>
    </w:p>
    <w:p>
      <w:pPr>
        <w:pStyle w:val="ListBullet"/>
      </w:pPr>
      <w:r>
        <w:t>Do not call the API with a missing or empty customer_id or customer_address_id (e.g., avoid /v2/customers//addresses/).</w:t>
      </w:r>
    </w:p>
    <w:p>
      <w:pPr>
        <w:pStyle w:val="ListBullet"/>
      </w:pPr>
      <w:r>
        <w:t>Do not infer or guess IDs.</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/v2/customers/5/addresses/3</w:t>
        <w:br/>
        <w:t>/v2/customers/123/addresses/456</w:t>
      </w:r>
    </w:p>
    <w:p>
      <w:pPr>
        <w:pStyle w:val="Heading3"/>
      </w:pPr>
      <w:r>
        <w:t>Invalid Examples</w:t>
      </w:r>
    </w:p>
    <w:p>
      <w:r>
        <w:rPr>
          <w:b/>
          <w:color w:val="666666"/>
          <w:sz w:val="16"/>
        </w:rPr>
        <w:t>[http]</w:t>
      </w:r>
    </w:p>
    <w:p>
      <w:pPr>
        <w:shd w:fill="F2F2F2" w:val="clear"/>
      </w:pPr>
      <w:r>
        <w:rPr>
          <w:rFonts w:ascii="Courier New" w:hAnsi="Courier New"/>
          <w:sz w:val="17"/>
        </w:rPr>
        <w:t>/v2/customers//addresses/3</w:t>
        <w:br/>
        <w:t>/v2/customers/5/addresses/</w:t>
        <w:br/>
        <w:t>/v2/customers/addresses/3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customer_id</w:t>
            </w:r>
          </w:p>
        </w:tc>
        <w:tc>
          <w:tcPr>
            <w:tcW w:type="dxa" w:w="2880"/>
          </w:tcPr>
          <w:p>
            <w:r>
              <w:t>integer</w:t>
            </w:r>
          </w:p>
        </w:tc>
        <w:tc>
          <w:tcPr>
            <w:tcW w:type="dxa" w:w="2880"/>
          </w:tcPr>
          <w:p>
            <w:r>
              <w:t>Unique numeric ID of the customer.</w:t>
            </w:r>
          </w:p>
        </w:tc>
      </w:tr>
      <w:tr>
        <w:tc>
          <w:tcPr>
            <w:tcW w:type="dxa" w:w="2880"/>
          </w:tcPr>
          <w:p>
            <w:r>
              <w:t>customer_address_id</w:t>
            </w:r>
          </w:p>
        </w:tc>
        <w:tc>
          <w:tcPr>
            <w:tcW w:type="dxa" w:w="2880"/>
          </w:tcPr>
          <w:p>
            <w:r>
              <w:t>integer</w:t>
            </w:r>
          </w:p>
        </w:tc>
        <w:tc>
          <w:tcPr>
            <w:tcW w:type="dxa" w:w="2880"/>
          </w:tcPr>
          <w:p>
            <w:r>
              <w:t>ID of the customer address.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first_name</w:t>
            </w:r>
          </w:p>
        </w:tc>
        <w:tc>
          <w:tcPr>
            <w:tcW w:type="dxa" w:w="2880"/>
          </w:tcPr>
          <w:p>
            <w:r>
              <w:t>string</w:t>
            </w:r>
          </w:p>
        </w:tc>
        <w:tc>
          <w:tcPr>
            <w:tcW w:type="dxa" w:w="2880"/>
          </w:tcPr>
          <w:p>
            <w:r>
              <w:t>The customer’s first name. Example: "Jane".</w:t>
            </w:r>
          </w:p>
        </w:tc>
      </w:tr>
      <w:tr>
        <w:tc>
          <w:tcPr>
            <w:tcW w:type="dxa" w:w="2880"/>
          </w:tcPr>
          <w:p>
            <w:r>
              <w:t>last_name</w:t>
            </w:r>
          </w:p>
        </w:tc>
        <w:tc>
          <w:tcPr>
            <w:tcW w:type="dxa" w:w="2880"/>
          </w:tcPr>
          <w:p>
            <w:r>
              <w:t>string</w:t>
            </w:r>
          </w:p>
        </w:tc>
        <w:tc>
          <w:tcPr>
            <w:tcW w:type="dxa" w:w="2880"/>
          </w:tcPr>
          <w:p>
            <w:r>
              <w:t>The customer’s last name. Example: "Doe".</w:t>
            </w:r>
          </w:p>
        </w:tc>
      </w:tr>
      <w:tr>
        <w:tc>
          <w:tcPr>
            <w:tcW w:type="dxa" w:w="2880"/>
          </w:tcPr>
          <w:p>
            <w:r>
              <w:t>street_1</w:t>
            </w:r>
          </w:p>
        </w:tc>
        <w:tc>
          <w:tcPr>
            <w:tcW w:type="dxa" w:w="2880"/>
          </w:tcPr>
          <w:p>
            <w:r>
              <w:t>string</w:t>
            </w:r>
          </w:p>
        </w:tc>
        <w:tc>
          <w:tcPr>
            <w:tcW w:type="dxa" w:w="2880"/>
          </w:tcPr>
          <w:p>
            <w:r>
              <w:t>The customer’s street address, line 1. Example: "123 Main Street".</w:t>
            </w:r>
          </w:p>
        </w:tc>
      </w:tr>
      <w:tr>
        <w:tc>
          <w:tcPr>
            <w:tcW w:type="dxa" w:w="2880"/>
          </w:tcPr>
          <w:p>
            <w:r>
              <w:t>city</w:t>
            </w:r>
          </w:p>
        </w:tc>
        <w:tc>
          <w:tcPr>
            <w:tcW w:type="dxa" w:w="2880"/>
          </w:tcPr>
          <w:p>
            <w:r>
              <w:t>string</w:t>
            </w:r>
          </w:p>
        </w:tc>
        <w:tc>
          <w:tcPr>
            <w:tcW w:type="dxa" w:w="2880"/>
          </w:tcPr>
          <w:p>
            <w:r>
              <w:t>The customer’s city/town/suburb. Example: "Austin".</w:t>
            </w:r>
          </w:p>
        </w:tc>
      </w:tr>
      <w:tr>
        <w:tc>
          <w:tcPr>
            <w:tcW w:type="dxa" w:w="2880"/>
          </w:tcPr>
          <w:p>
            <w:r>
              <w:t>state</w:t>
            </w:r>
          </w:p>
        </w:tc>
        <w:tc>
          <w:tcPr>
            <w:tcW w:type="dxa" w:w="2880"/>
          </w:tcPr>
          <w:p>
            <w:r>
              <w:t>string</w:t>
            </w:r>
          </w:p>
        </w:tc>
        <w:tc>
          <w:tcPr>
            <w:tcW w:type="dxa" w:w="2880"/>
          </w:tcPr>
          <w:p>
            <w:r>
              <w:t>The customer’s state/province. Do not abbreviate; spell out the entire word (e.g., "California"). Cannot be null. Workaround: if no state/province, pass a space " " as the value. Example: "Texas".</w:t>
            </w:r>
          </w:p>
        </w:tc>
      </w:tr>
      <w:tr>
        <w:tc>
          <w:tcPr>
            <w:tcW w:type="dxa" w:w="2880"/>
          </w:tcPr>
          <w:p>
            <w:r>
              <w:t>zip</w:t>
            </w:r>
          </w:p>
        </w:tc>
        <w:tc>
          <w:tcPr>
            <w:tcW w:type="dxa" w:w="2880"/>
          </w:tcPr>
          <w:p>
            <w:r>
              <w:t>string</w:t>
            </w:r>
          </w:p>
        </w:tc>
        <w:tc>
          <w:tcPr>
            <w:tcW w:type="dxa" w:w="2880"/>
          </w:tcPr>
          <w:p>
            <w:r>
              <w:t>The customer’s ZIP or postal code. Example: "78726".</w:t>
            </w:r>
          </w:p>
        </w:tc>
      </w:tr>
      <w:tr>
        <w:tc>
          <w:tcPr>
            <w:tcW w:type="dxa" w:w="2880"/>
          </w:tcPr>
          <w:p>
            <w:r>
              <w:t>country</w:t>
            </w:r>
          </w:p>
        </w:tc>
        <w:tc>
          <w:tcPr>
            <w:tcW w:type="dxa" w:w="2880"/>
          </w:tcPr>
          <w:p>
            <w:r>
              <w:t>string</w:t>
            </w:r>
          </w:p>
        </w:tc>
        <w:tc>
          <w:tcPr>
            <w:tcW w:type="dxa" w:w="2880"/>
          </w:tcPr>
          <w:p>
            <w:r>
              <w:t>The customer’s country (full country name). Example: "United States".</w:t>
            </w:r>
          </w:p>
        </w:tc>
      </w:tr>
      <w:tr>
        <w:tc>
          <w:tcPr>
            <w:tcW w:type="dxa" w:w="2880"/>
          </w:tcPr>
          <w:p>
            <w:r>
              <w:t>phone</w:t>
            </w:r>
          </w:p>
        </w:tc>
        <w:tc>
          <w:tcPr>
            <w:tcW w:type="dxa" w:w="2880"/>
          </w:tcPr>
          <w:p>
            <w:r>
              <w:t>string</w:t>
            </w:r>
          </w:p>
        </w:tc>
        <w:tc>
          <w:tcPr>
            <w:tcW w:type="dxa" w:w="2880"/>
          </w:tcPr>
          <w:p>
            <w:r>
              <w:t>The customer’s phone number. Example: "123-345-7890".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w:t>
            </w:r>
          </w:p>
        </w:tc>
        <w:tc>
          <w:tcPr>
            <w:tcW w:type="dxa" w:w="2880"/>
          </w:tcPr>
          <w:p>
            <w:r>
              <w:t>string</w:t>
            </w:r>
          </w:p>
        </w:tc>
        <w:tc>
          <w:tcPr>
            <w:tcW w:type="dxa" w:w="2880"/>
          </w:tcPr>
          <w:p>
            <w:r>
              <w:t>The customer’s company name. Example: "BigCommerce".</w:t>
            </w:r>
          </w:p>
        </w:tc>
      </w:tr>
      <w:tr>
        <w:tc>
          <w:tcPr>
            <w:tcW w:type="dxa" w:w="2880"/>
          </w:tcPr>
          <w:p>
            <w:r>
              <w:t>street_2</w:t>
            </w:r>
          </w:p>
        </w:tc>
        <w:tc>
          <w:tcPr>
            <w:tcW w:type="dxa" w:w="2880"/>
          </w:tcPr>
          <w:p>
            <w:r>
              <w:t>string</w:t>
            </w:r>
          </w:p>
        </w:tc>
        <w:tc>
          <w:tcPr>
            <w:tcW w:type="dxa" w:w="2880"/>
          </w:tcPr>
          <w:p>
            <w:r>
              <w:t>The customer’s street address, line 2.</w:t>
            </w:r>
          </w:p>
        </w:tc>
      </w:tr>
      <w:tr>
        <w:tc>
          <w:tcPr>
            <w:tcW w:type="dxa" w:w="2880"/>
          </w:tcPr>
          <w:p>
            <w:r>
              <w:t>address_type</w:t>
            </w:r>
          </w:p>
        </w:tc>
        <w:tc>
          <w:tcPr>
            <w:tcW w:type="dxa" w:w="2880"/>
          </w:tcPr>
          <w:p>
            <w:r>
              <w:t>string</w:t>
            </w:r>
          </w:p>
        </w:tc>
        <w:tc>
          <w:tcPr>
            <w:tcW w:type="dxa" w:w="2880"/>
          </w:tcPr>
          <w:p>
            <w:r>
              <w:t>Address type. Allowed values: residential, commercial. Example: "residential".</w:t>
            </w:r>
          </w:p>
        </w:tc>
      </w:tr>
    </w:tbl>
    <w:p/>
    <w:p>
      <w:pPr>
        <w:pStyle w:val="Heading3"/>
      </w:pPr>
      <w:r>
        <w:t>Read-Only Fields (Do Not Send)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this customer address. Read-only. Example: 3.</w:t>
            </w:r>
          </w:p>
        </w:tc>
      </w:tr>
      <w:tr>
        <w:tc>
          <w:tcPr>
            <w:tcW w:type="dxa" w:w="2880"/>
          </w:tcPr>
          <w:p>
            <w:r>
              <w:t>country_iso2</w:t>
            </w:r>
          </w:p>
        </w:tc>
        <w:tc>
          <w:tcPr>
            <w:tcW w:type="dxa" w:w="2880"/>
          </w:tcPr>
          <w:p>
            <w:r>
              <w:t>string</w:t>
            </w:r>
          </w:p>
        </w:tc>
        <w:tc>
          <w:tcPr>
            <w:tcW w:type="dxa" w:w="2880"/>
          </w:tcPr>
          <w:p>
            <w:r>
              <w:t>2-letter ISO Alpha-2 code for the customer’s country. Read-only. Example: "US".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w:t>
        <w:br/>
        <w:t xml:space="preserve"> "country_iso2": "US",</w:t>
        <w:br/>
        <w:t xml:space="preserve"> "customer_id": 5,</w:t>
        <w:br/>
        <w:t xml:space="preserve"> "first_name": "Jane",</w:t>
        <w:br/>
        <w:t xml:space="preserve"> "last_name": "Doe",</w:t>
        <w:br/>
        <w:t xml:space="preserve"> "company": "BigCommerce",</w:t>
        <w:br/>
        <w:t xml:space="preserve"> "street_1": "123 Main Street",</w:t>
        <w:br/>
        <w:t xml:space="preserve"> "street_2": "Unit 4B",</w:t>
        <w:br/>
        <w:t xml:space="preserve"> "city": "Austin",</w:t>
        <w:br/>
        <w:t xml:space="preserve"> "state": "Texas",</w:t>
        <w:br/>
        <w:t xml:space="preserve"> "zip": "78726",</w:t>
        <w:br/>
        <w:t xml:space="preserve"> "country": "United States",</w:t>
        <w:br/>
        <w:t xml:space="preserve"> "phone": "123-345-7890",</w:t>
        <w:br/>
        <w:t xml:space="preserve"> "address_type": "residential"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this customer address. Read-only.</w:t>
            </w:r>
          </w:p>
        </w:tc>
      </w:tr>
      <w:tr>
        <w:tc>
          <w:tcPr>
            <w:tcW w:type="dxa" w:w="2880"/>
          </w:tcPr>
          <w:p>
            <w:r>
              <w:t>country_iso2</w:t>
            </w:r>
          </w:p>
        </w:tc>
        <w:tc>
          <w:tcPr>
            <w:tcW w:type="dxa" w:w="2880"/>
          </w:tcPr>
          <w:p>
            <w:r>
              <w:t>string</w:t>
            </w:r>
          </w:p>
        </w:tc>
        <w:tc>
          <w:tcPr>
            <w:tcW w:type="dxa" w:w="2880"/>
          </w:tcPr>
          <w:p>
            <w:r>
              <w:t>2-letter ISO Alpha-2 code for the customer’s country. Read-only.</w:t>
            </w:r>
          </w:p>
        </w:tc>
      </w:tr>
      <w:tr>
        <w:tc>
          <w:tcPr>
            <w:tcW w:type="dxa" w:w="2880"/>
          </w:tcPr>
          <w:p>
            <w:r>
              <w:t>customer_id</w:t>
            </w:r>
          </w:p>
        </w:tc>
        <w:tc>
          <w:tcPr>
            <w:tcW w:type="dxa" w:w="2880"/>
          </w:tcPr>
          <w:p>
            <w:r>
              <w:t>integer</w:t>
            </w:r>
          </w:p>
        </w:tc>
        <w:tc>
          <w:tcPr>
            <w:tcW w:type="dxa" w:w="2880"/>
          </w:tcPr>
          <w:p>
            <w:r>
              <w:t>ID of the associated customer.</w:t>
            </w:r>
          </w:p>
        </w:tc>
      </w:tr>
      <w:tr>
        <w:tc>
          <w:tcPr>
            <w:tcW w:type="dxa" w:w="2880"/>
          </w:tcPr>
          <w:p>
            <w:r>
              <w:t>first_name</w:t>
            </w:r>
          </w:p>
        </w:tc>
        <w:tc>
          <w:tcPr>
            <w:tcW w:type="dxa" w:w="2880"/>
          </w:tcPr>
          <w:p>
            <w:r>
              <w:t>string</w:t>
            </w:r>
          </w:p>
        </w:tc>
        <w:tc>
          <w:tcPr>
            <w:tcW w:type="dxa" w:w="2880"/>
          </w:tcPr>
          <w:p>
            <w:r>
              <w:t>The customer’s first name.</w:t>
            </w:r>
          </w:p>
        </w:tc>
      </w:tr>
      <w:tr>
        <w:tc>
          <w:tcPr>
            <w:tcW w:type="dxa" w:w="2880"/>
          </w:tcPr>
          <w:p>
            <w:r>
              <w:t>last_name</w:t>
            </w:r>
          </w:p>
        </w:tc>
        <w:tc>
          <w:tcPr>
            <w:tcW w:type="dxa" w:w="2880"/>
          </w:tcPr>
          <w:p>
            <w:r>
              <w:t>string</w:t>
            </w:r>
          </w:p>
        </w:tc>
        <w:tc>
          <w:tcPr>
            <w:tcW w:type="dxa" w:w="2880"/>
          </w:tcPr>
          <w:p>
            <w:r>
              <w:t>The customer’s last name.</w:t>
            </w:r>
          </w:p>
        </w:tc>
      </w:tr>
      <w:tr>
        <w:tc>
          <w:tcPr>
            <w:tcW w:type="dxa" w:w="2880"/>
          </w:tcPr>
          <w:p>
            <w:r>
              <w:t>company</w:t>
            </w:r>
          </w:p>
        </w:tc>
        <w:tc>
          <w:tcPr>
            <w:tcW w:type="dxa" w:w="2880"/>
          </w:tcPr>
          <w:p>
            <w:r>
              <w:t>string</w:t>
            </w:r>
          </w:p>
        </w:tc>
        <w:tc>
          <w:tcPr>
            <w:tcW w:type="dxa" w:w="2880"/>
          </w:tcPr>
          <w:p>
            <w:r>
              <w:t>The customer’s company name.</w:t>
            </w:r>
          </w:p>
        </w:tc>
      </w:tr>
      <w:tr>
        <w:tc>
          <w:tcPr>
            <w:tcW w:type="dxa" w:w="2880"/>
          </w:tcPr>
          <w:p>
            <w:r>
              <w:t>street_1</w:t>
            </w:r>
          </w:p>
        </w:tc>
        <w:tc>
          <w:tcPr>
            <w:tcW w:type="dxa" w:w="2880"/>
          </w:tcPr>
          <w:p>
            <w:r>
              <w:t>string</w:t>
            </w:r>
          </w:p>
        </w:tc>
        <w:tc>
          <w:tcPr>
            <w:tcW w:type="dxa" w:w="2880"/>
          </w:tcPr>
          <w:p>
            <w:r>
              <w:t>The customer’s street address, line 1.</w:t>
            </w:r>
          </w:p>
        </w:tc>
      </w:tr>
      <w:tr>
        <w:tc>
          <w:tcPr>
            <w:tcW w:type="dxa" w:w="2880"/>
          </w:tcPr>
          <w:p>
            <w:r>
              <w:t>street_2</w:t>
            </w:r>
          </w:p>
        </w:tc>
        <w:tc>
          <w:tcPr>
            <w:tcW w:type="dxa" w:w="2880"/>
          </w:tcPr>
          <w:p>
            <w:r>
              <w:t>string</w:t>
            </w:r>
          </w:p>
        </w:tc>
        <w:tc>
          <w:tcPr>
            <w:tcW w:type="dxa" w:w="2880"/>
          </w:tcPr>
          <w:p>
            <w:r>
              <w:t>The customer’s street address, line 2.</w:t>
            </w:r>
          </w:p>
        </w:tc>
      </w:tr>
      <w:tr>
        <w:tc>
          <w:tcPr>
            <w:tcW w:type="dxa" w:w="2880"/>
          </w:tcPr>
          <w:p>
            <w:r>
              <w:t>city</w:t>
            </w:r>
          </w:p>
        </w:tc>
        <w:tc>
          <w:tcPr>
            <w:tcW w:type="dxa" w:w="2880"/>
          </w:tcPr>
          <w:p>
            <w:r>
              <w:t>string</w:t>
            </w:r>
          </w:p>
        </w:tc>
        <w:tc>
          <w:tcPr>
            <w:tcW w:type="dxa" w:w="2880"/>
          </w:tcPr>
          <w:p>
            <w:r>
              <w:t>The customer’s city/town/suburb.</w:t>
            </w:r>
          </w:p>
        </w:tc>
      </w:tr>
      <w:tr>
        <w:tc>
          <w:tcPr>
            <w:tcW w:type="dxa" w:w="2880"/>
          </w:tcPr>
          <w:p>
            <w:r>
              <w:t>state</w:t>
            </w:r>
          </w:p>
        </w:tc>
        <w:tc>
          <w:tcPr>
            <w:tcW w:type="dxa" w:w="2880"/>
          </w:tcPr>
          <w:p>
            <w:r>
              <w:t>string</w:t>
            </w:r>
          </w:p>
        </w:tc>
        <w:tc>
          <w:tcPr>
            <w:tcW w:type="dxa" w:w="2880"/>
          </w:tcPr>
          <w:p>
            <w:r>
              <w:t>The customer’s state/province (full word; cannot be null; can be " " as workaround).</w:t>
            </w:r>
          </w:p>
        </w:tc>
      </w:tr>
      <w:tr>
        <w:tc>
          <w:tcPr>
            <w:tcW w:type="dxa" w:w="2880"/>
          </w:tcPr>
          <w:p>
            <w:r>
              <w:t>zip</w:t>
            </w:r>
          </w:p>
        </w:tc>
        <w:tc>
          <w:tcPr>
            <w:tcW w:type="dxa" w:w="2880"/>
          </w:tcPr>
          <w:p>
            <w:r>
              <w:t>string</w:t>
            </w:r>
          </w:p>
        </w:tc>
        <w:tc>
          <w:tcPr>
            <w:tcW w:type="dxa" w:w="2880"/>
          </w:tcPr>
          <w:p>
            <w:r>
              <w:t>The customer’s ZIP or postal code.</w:t>
            </w:r>
          </w:p>
        </w:tc>
      </w:tr>
      <w:tr>
        <w:tc>
          <w:tcPr>
            <w:tcW w:type="dxa" w:w="2880"/>
          </w:tcPr>
          <w:p>
            <w:r>
              <w:t>country</w:t>
            </w:r>
          </w:p>
        </w:tc>
        <w:tc>
          <w:tcPr>
            <w:tcW w:type="dxa" w:w="2880"/>
          </w:tcPr>
          <w:p>
            <w:r>
              <w:t>string</w:t>
            </w:r>
          </w:p>
        </w:tc>
        <w:tc>
          <w:tcPr>
            <w:tcW w:type="dxa" w:w="2880"/>
          </w:tcPr>
          <w:p>
            <w:r>
              <w:t>The customer’s country (full country name).</w:t>
            </w:r>
          </w:p>
        </w:tc>
      </w:tr>
      <w:tr>
        <w:tc>
          <w:tcPr>
            <w:tcW w:type="dxa" w:w="2880"/>
          </w:tcPr>
          <w:p>
            <w:r>
              <w:t>phone</w:t>
            </w:r>
          </w:p>
        </w:tc>
        <w:tc>
          <w:tcPr>
            <w:tcW w:type="dxa" w:w="2880"/>
          </w:tcPr>
          <w:p>
            <w:r>
              <w:t>string</w:t>
            </w:r>
          </w:p>
        </w:tc>
        <w:tc>
          <w:tcPr>
            <w:tcW w:type="dxa" w:w="2880"/>
          </w:tcPr>
          <w:p>
            <w:r>
              <w:t>The customer’s phone number.</w:t>
            </w:r>
          </w:p>
        </w:tc>
      </w:tr>
      <w:tr>
        <w:tc>
          <w:tcPr>
            <w:tcW w:type="dxa" w:w="2880"/>
          </w:tcPr>
          <w:p>
            <w:r>
              <w:t>address_type</w:t>
            </w:r>
          </w:p>
        </w:tc>
        <w:tc>
          <w:tcPr>
            <w:tcW w:type="dxa" w:w="2880"/>
          </w:tcPr>
          <w:p>
            <w:r>
              <w:t>string</w:t>
            </w:r>
          </w:p>
        </w:tc>
        <w:tc>
          <w:tcPr>
            <w:tcW w:type="dxa" w:w="2880"/>
          </w:tcPr>
          <w:p>
            <w:r>
              <w:t>Address type. Allowed values: residential, commercial.</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'https://api.bigcommerce.com/stores/{{BIG_COMMERCE_STORE_HASH}}/v2/customers/5/addresses/3' \</w:t>
        <w:br/>
        <w:t xml:space="preserve"> --header 'Accept: application/json' \</w:t>
        <w:br/>
        <w:t xml:space="preserve"> --header 'Content-Type: application/json' \</w:t>
        <w:br/>
        <w:t xml:space="preserve"> --data '{</w:t>
        <w:br/>
        <w:t xml:space="preserve"> "first_name": "Jane",</w:t>
        <w:br/>
        <w:t xml:space="preserve"> "last_name": "Doe",</w:t>
        <w:br/>
        <w:t xml:space="preserve"> "company": "BigCommerce",</w:t>
        <w:br/>
        <w:t xml:space="preserve"> "street_1": "123 Main Street",</w:t>
        <w:br/>
        <w:t xml:space="preserve"> "street_2": "Unit 4B",</w:t>
        <w:br/>
        <w:t xml:space="preserve"> "city": "Austin",</w:t>
        <w:br/>
        <w:t xml:space="preserve"> "state": "Texas",</w:t>
        <w:br/>
        <w:t xml:space="preserve"> "zip": "78726",</w:t>
        <w:br/>
        <w:t xml:space="preserve"> "country": "United States",</w:t>
        <w:br/>
        <w:t xml:space="preserve"> "phone": "123-345-7890",</w:t>
        <w:br/>
        <w:t xml:space="preserve"> "address_type": "residential"</w:t>
        <w:br/>
        <w:t xml:space="preserve">  }'</w:t>
      </w:r>
    </w:p>
    <w:p>
      <w:pPr>
        <w:pStyle w:val="Heading3"/>
      </w:pPr>
      <w:r>
        <w:t>Example Usage</w:t>
      </w:r>
    </w:p>
    <w:p>
      <w:pPr>
        <w:pStyle w:val="Heading3"/>
      </w:pPr>
      <w:r>
        <w:t>Example 1: Update the phone number and company (include all required fields)</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'https://api.bigcommerce.com/stores/{{BIG_COMMERCE_STORE_HASH}}/v2/customers/5/addresses/3' \</w:t>
        <w:br/>
        <w:t xml:space="preserve"> --header 'Accept: application/json' \</w:t>
        <w:br/>
        <w:t xml:space="preserve"> --header 'Content-Type: application/json' \</w:t>
        <w:br/>
        <w:t xml:space="preserve"> --data '{</w:t>
        <w:br/>
        <w:t xml:space="preserve"> "first_name": "Jane",</w:t>
        <w:br/>
        <w:t xml:space="preserve"> "last_name": "Doe",</w:t>
        <w:br/>
        <w:t xml:space="preserve"> "company": "New Company LLC",</w:t>
        <w:br/>
        <w:t xml:space="preserve"> "street_1": "123 Main Street",</w:t>
        <w:br/>
        <w:t xml:space="preserve"> "city": "Austin",</w:t>
        <w:br/>
        <w:t xml:space="preserve"> "state": "Texas",</w:t>
        <w:br/>
        <w:t xml:space="preserve"> "zip": "78726",</w:t>
        <w:br/>
        <w:t xml:space="preserve"> "country": "United States",</w:t>
        <w:br/>
        <w:t xml:space="preserve"> "phone": "512-555-0100",</w:t>
        <w:br/>
        <w:t xml:space="preserve"> "address_type": "commercial"</w:t>
        <w:br/>
        <w:t xml:space="preserve">  }'</w:t>
      </w:r>
    </w:p>
    <w:p>
      <w:pPr>
        <w:pStyle w:val="Heading3"/>
      </w:pPr>
      <w:r>
        <w:t>Example 2: Address with no state/province (use a space workaround)</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'https://api.bigcommerce.com/stores/{{BIG_COMMERCE_STORE_HASH}}/v2/customers/5/addresses/3' \</w:t>
        <w:br/>
        <w:t xml:space="preserve"> --header 'Accept: application/json' \</w:t>
        <w:br/>
        <w:t xml:space="preserve"> --header 'Content-Type: application/json' \</w:t>
        <w:br/>
        <w:t xml:space="preserve"> --data '{</w:t>
        <w:br/>
        <w:t xml:space="preserve"> "first_name": "Jane",</w:t>
        <w:br/>
        <w:t xml:space="preserve"> "last_name": "Doe",</w:t>
        <w:br/>
        <w:t xml:space="preserve"> "street_1": "123 Main Street",</w:t>
        <w:br/>
        <w:t xml:space="preserve"> "city": "Austin",</w:t>
        <w:br/>
        <w:t xml:space="preserve"> "state": " ",</w:t>
        <w:br/>
        <w:t xml:space="preserve"> "zip": "78726",</w:t>
        <w:br/>
        <w:t xml:space="preserve"> "country": "United States",</w:t>
        <w:br/>
        <w:t xml:space="preserve"> "phone": "123-345-7890",</w:t>
        <w:br/>
        <w:t xml:space="preserve"> "address_type": "residential"</w:t>
        <w:br/>
        <w:t xml:space="preserve">  }'</w:t>
      </w:r>
    </w:p>
    <w:p>
      <w:pPr>
        <w:pStyle w:val="Heading3"/>
      </w:pPr>
      <w:r>
        <w:t>Notes</w:t>
      </w:r>
    </w:p>
    <w:p>
      <w:pPr>
        <w:pStyle w:val="ListBullet"/>
      </w:pPr>
      <w:r>
        <w:t>id and country_iso2 are read-only and should not be sent in the request body.</w:t>
      </w:r>
    </w:p>
    <w:p>
      <w:pPr>
        <w:pStyle w:val="ListBullet"/>
      </w:pPr>
      <w:r>
        <w:t>country must be the full country name (not an abbreviation).</w:t>
      </w:r>
    </w:p>
    <w:p>
      <w:pPr>
        <w:pStyle w:val="ListBullet"/>
      </w:pPr>
      <w:r>
        <w:t>state must be the full state/province name (not abbreviated) and cannot be null; use " " if needed.</w:t>
      </w:r>
    </w:p>
    <w:p>
      <w:pPr>
        <w:pStyle w:val="Heading3"/>
      </w:pPr>
      <w:r>
        <w:t>Related customerAddresses actions</w:t>
      </w:r>
    </w:p>
    <w:p>
      <w:pPr>
        <w:pStyle w:val="ListBullet"/>
      </w:pPr>
      <w:r>
        <w:t>[DELETE] Delete Customer Addresses — /v3/customers/addresses</w:t>
      </w:r>
    </w:p>
    <w:p>
      <w:pPr>
        <w:pStyle w:val="ListBullet"/>
      </w:pPr>
      <w:r>
        <w:t>[GET] Get a Customer’s Address Count — /v2/customers/{{customerId}}/addresses/count</w:t>
      </w:r>
    </w:p>
    <w:p>
      <w:pPr>
        <w:pStyle w:val="ListBullet"/>
      </w:pPr>
      <w:r>
        <w:t>[POST] Create Customer Addresses — /v3/customers/addresses</w:t>
      </w:r>
    </w:p>
    <w:p>
      <w:pPr>
        <w:pStyle w:val="ListBullet"/>
      </w:pPr>
      <w:r>
        <w:t>[GET] List Customer Addresses — /v3/customers/addresses</w:t>
      </w:r>
    </w:p>
    <w:p>
      <w:pPr>
        <w:pStyle w:val="ListBullet"/>
      </w:pPr>
      <w:r>
        <w:t>[PUT] Update Customer Addresses — /v3/customers/addresses</w:t>
      </w:r>
    </w:p>
    <w:p>
      <w:pPr>
        <w:pStyle w:val="ListBullet"/>
      </w:pPr>
      <w:r>
        <w:t>[POST] Create a Customer Address — /v2/customers/{{customerId}}/addresses</w:t>
      </w:r>
    </w:p>
    <w:p>
      <w:r>
        <w:br w:type="page"/>
      </w:r>
    </w:p>
    <w:p>
      <w:pPr>
        <w:pStyle w:val="Heading2"/>
      </w:pPr>
      <w:r>
        <w:t>318. [POST] Create a Customer Group</w:t>
      </w:r>
    </w:p>
    <w:p>
      <w:r>
        <w:rPr>
          <w:b/>
        </w:rPr>
        <w:t xml:space="preserve">Endpoint: </w:t>
      </w:r>
      <w:r>
        <w:rPr>
          <w:rFonts w:ascii="Courier New" w:hAnsi="Courier New"/>
          <w:sz w:val="18"/>
        </w:rPr>
        <w:t>/customer_groups</w:t>
      </w:r>
    </w:p>
    <w:p>
      <w:pPr>
        <w:pStyle w:val="Heading3"/>
      </w:pPr>
      <w:r>
        <w:t>Prerequisites</w:t>
      </w:r>
    </w:p>
    <w:p>
      <w:pPr>
        <w:pStyle w:val="ListBullet"/>
      </w:pPr>
      <w:r>
        <w:t>Ability to create customer groups in the target BigCommerce store</w:t>
      </w:r>
    </w:p>
    <w:p>
      <w:pPr>
        <w:pStyle w:val="ListBullet"/>
      </w:pPr>
      <w:r>
        <w:t>Provide the required field name in the request body</w:t>
      </w:r>
    </w:p>
    <w:p>
      <w:pPr>
        <w:pStyle w:val="Heading3"/>
      </w:pPr>
      <w:r>
        <w:t>Method</w:t>
      </w:r>
    </w:p>
    <w:p>
      <w:r>
        <w:t>POST</w:t>
      </w:r>
    </w:p>
    <w:p>
      <w:pPr>
        <w:pStyle w:val="Heading3"/>
      </w:pPr>
      <w:r>
        <w:t>URL</w:t>
      </w:r>
    </w:p>
    <w:p>
      <w:r>
        <w:t>https://api.bigcommerce.com/stores/{{BIG_COMMERCE_STORE_HASH}}/v2/customer_groups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Customer Group in BigCommerce. Customer groups can define default assignment behavior, category access restrictions, and discount rules.</w:t>
      </w:r>
    </w:p>
    <w:p>
      <w:pPr>
        <w:pStyle w:val="Heading3"/>
      </w:pPr>
      <w:r>
        <w:t>Enforcement Rules</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This endpoint has no path parameters (the store identifier is handled in the base URL) and no documented query parameters.</w:t>
      </w:r>
    </w:p>
    <w:p>
      <w:pPr>
        <w:pStyle w:val="ListBullet"/>
      </w:pPr>
      <w:r>
        <w:t>The request body must include name.</w:t>
      </w:r>
    </w:p>
    <w:p>
      <w:pPr>
        <w:pStyle w:val="ListBullet"/>
      </w:pPr>
      <w:r>
        <w:t>Rate limit note: the default rate limit for this endpoint is 40 concurrent requests.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Name of the customer group. Example: "Wholesale".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is_default</w:t>
            </w:r>
          </w:p>
        </w:tc>
        <w:tc>
          <w:tcPr>
            <w:tcW w:type="dxa" w:w="2880"/>
          </w:tcPr>
          <w:p>
            <w:r>
              <w:t>boolean</w:t>
            </w:r>
          </w:p>
        </w:tc>
        <w:tc>
          <w:tcPr>
            <w:tcW w:type="dxa" w:w="2880"/>
          </w:tcPr>
          <w:p>
            <w:r>
              <w:t>Determines whether new customers are assigned to this group by default. Example: false.</w:t>
            </w:r>
          </w:p>
        </w:tc>
      </w:tr>
      <w:tr>
        <w:tc>
          <w:tcPr>
            <w:tcW w:type="dxa" w:w="2880"/>
          </w:tcPr>
          <w:p>
            <w:r>
              <w:t>category_access</w:t>
            </w:r>
          </w:p>
        </w:tc>
        <w:tc>
          <w:tcPr>
            <w:tcW w:type="dxa" w:w="2880"/>
          </w:tcPr>
          <w:p>
            <w:r>
              <w:t>object</w:t>
            </w:r>
          </w:p>
        </w:tc>
        <w:tc>
          <w:tcPr>
            <w:tcW w:type="dxa" w:w="2880"/>
          </w:tcPr>
          <w:p>
            <w:r>
              <w:t>Category visibility rules for customers in this group.</w:t>
            </w:r>
          </w:p>
        </w:tc>
      </w:tr>
      <w:tr>
        <w:tc>
          <w:tcPr>
            <w:tcW w:type="dxa" w:w="2880"/>
          </w:tcPr>
          <w:p>
            <w:r>
              <w:t>category_access.type</w:t>
            </w:r>
          </w:p>
        </w:tc>
        <w:tc>
          <w:tcPr>
            <w:tcW w:type="dxa" w:w="2880"/>
          </w:tcPr>
          <w:p>
            <w:r>
              <w:t>string</w:t>
            </w:r>
          </w:p>
        </w:tc>
        <w:tc>
          <w:tcPr>
            <w:tcW w:type="dxa" w:w="2880"/>
          </w:tcPr>
          <w:p>
            <w:r>
              <w:t>Category access type. Allowed values: all, specific, none. &lt;br&gt; - all: Customers can access all categories &lt;br&gt; - specific: Customers can access a specific list of categories &lt;br&gt; - none: Customers are prevented from viewing any categories</w:t>
            </w:r>
          </w:p>
        </w:tc>
      </w:tr>
      <w:tr>
        <w:tc>
          <w:tcPr>
            <w:tcW w:type="dxa" w:w="2880"/>
          </w:tcPr>
          <w:p>
            <w:r>
              <w:t>category_access.categories</w:t>
            </w:r>
          </w:p>
        </w:tc>
        <w:tc>
          <w:tcPr>
            <w:tcW w:type="dxa" w:w="2880"/>
          </w:tcPr>
          <w:p>
            <w:r>
              <w:t>integer[]</w:t>
            </w:r>
          </w:p>
        </w:tc>
        <w:tc>
          <w:tcPr>
            <w:tcW w:type="dxa" w:w="2880"/>
          </w:tcPr>
          <w:p>
            <w:r>
              <w:t>Array of category IDs. Should be supplied only if category_access.type is specific.</w:t>
            </w:r>
          </w:p>
        </w:tc>
      </w:tr>
      <w:tr>
        <w:tc>
          <w:tcPr>
            <w:tcW w:type="dxa" w:w="2880"/>
          </w:tcPr>
          <w:p>
            <w:r>
              <w:t>discount_rules</w:t>
            </w:r>
          </w:p>
        </w:tc>
        <w:tc>
          <w:tcPr>
            <w:tcW w:type="dxa" w:w="2880"/>
          </w:tcPr>
          <w:p>
            <w:r>
              <w:t>array</w:t>
            </w:r>
          </w:p>
        </w:tc>
        <w:tc>
          <w:tcPr>
            <w:tcW w:type="dxa" w:w="2880"/>
          </w:tcPr>
          <w:p>
            <w:r>
              <w:t>Discount rules for the customer group. Each item is one of the rule shapes described below.</w:t>
            </w:r>
          </w:p>
        </w:tc>
      </w:tr>
      <w:tr>
        <w:tc>
          <w:tcPr>
            <w:tcW w:type="dxa" w:w="2880"/>
          </w:tcPr>
          <w:p>
            <w:r>
              <w:t>is_group_for_guests</w:t>
            </w:r>
          </w:p>
        </w:tc>
        <w:tc>
          <w:tcPr>
            <w:tcW w:type="dxa" w:w="2880"/>
          </w:tcPr>
          <w:p>
            <w:r>
              <w:t>boolean</w:t>
            </w:r>
          </w:p>
        </w:tc>
        <w:tc>
          <w:tcPr>
            <w:tcW w:type="dxa" w:w="2880"/>
          </w:tcPr>
          <w:p>
            <w:r>
              <w:t>Whether the group is for guests. There can only be one customer group for guests at a time.</w:t>
            </w:r>
          </w:p>
        </w:tc>
      </w:tr>
    </w:tbl>
    <w:p/>
    <w:p>
      <w:pPr>
        <w:pStyle w:val="Heading3"/>
      </w:pPr>
      <w:r>
        <w:t>discount_rules item shapes (OneOf)</w:t>
      </w:r>
    </w:p>
    <w:p>
      <w:r>
        <w:t>Each element in discount_rules may be one of the following:</w:t>
      </w:r>
    </w:p>
    <w:p>
      <w:pPr>
        <w:pStyle w:val="Heading4"/>
      </w:pPr>
      <w:r>
        <w:t>A) Price list rule (array form shown in docs)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price_list.</w:t>
            </w:r>
          </w:p>
        </w:tc>
      </w:tr>
      <w:tr>
        <w:tc>
          <w:tcPr>
            <w:tcW w:type="dxa" w:w="2880"/>
          </w:tcPr>
          <w:p>
            <w:r>
              <w:t>price_list_id</w:t>
            </w:r>
          </w:p>
        </w:tc>
        <w:tc>
          <w:tcPr>
            <w:tcW w:type="dxa" w:w="2880"/>
          </w:tcPr>
          <w:p>
            <w:r>
              <w:t>integer</w:t>
            </w:r>
          </w:p>
        </w:tc>
        <w:tc>
          <w:tcPr>
            <w:tcW w:type="dxa" w:w="2880"/>
          </w:tcPr>
          <w:p>
            <w:r>
              <w:t>Price list ID. Note: if assigned to a price list, method and amount are not shown. Returned fields include type and price_list_id.</w:t>
            </w:r>
          </w:p>
        </w:tc>
      </w:tr>
    </w:tbl>
    <w:p/>
    <w:p>
      <w:pPr>
        <w:pStyle w:val="Heading4"/>
      </w:pPr>
      <w:r>
        <w:t>B) Category discount rule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category.</w:t>
            </w:r>
          </w:p>
        </w:tc>
      </w:tr>
      <w:tr>
        <w:tc>
          <w:tcPr>
            <w:tcW w:type="dxa" w:w="2880"/>
          </w:tcPr>
          <w:p>
            <w:r>
              <w:t>method</w:t>
            </w:r>
          </w:p>
        </w:tc>
        <w:tc>
          <w:tcPr>
            <w:tcW w:type="dxa" w:w="2880"/>
          </w:tcPr>
          <w:p>
            <w:r>
              <w:t>string</w:t>
            </w:r>
          </w:p>
        </w:tc>
        <w:tc>
          <w:tcPr>
            <w:tcW w:type="dxa" w:w="2880"/>
          </w:tcPr>
          <w:p>
            <w:r>
              <w:t>Required. Allowed values: percent, fixed, price.</w:t>
            </w:r>
          </w:p>
        </w:tc>
      </w:tr>
      <w:tr>
        <w:tc>
          <w:tcPr>
            <w:tcW w:type="dxa" w:w="2880"/>
          </w:tcPr>
          <w:p>
            <w:r>
              <w:t>amount</w:t>
            </w:r>
          </w:p>
        </w:tc>
        <w:tc>
          <w:tcPr>
            <w:tcW w:type="dxa" w:w="2880"/>
          </w:tcPr>
          <w:p>
            <w:r>
              <w:t>string</w:t>
            </w:r>
          </w:p>
        </w:tc>
        <w:tc>
          <w:tcPr>
            <w:tcW w:type="dxa" w:w="2880"/>
          </w:tcPr>
          <w:p>
            <w:r>
              <w:t>Required. A float specifying the value applied to the modified price. (Float, Float-as-string, or Integer).</w:t>
            </w:r>
          </w:p>
        </w:tc>
      </w:tr>
      <w:tr>
        <w:tc>
          <w:tcPr>
            <w:tcW w:type="dxa" w:w="2880"/>
          </w:tcPr>
          <w:p>
            <w:r>
              <w:t>category_id</w:t>
            </w:r>
          </w:p>
        </w:tc>
        <w:tc>
          <w:tcPr>
            <w:tcW w:type="dxa" w:w="2880"/>
          </w:tcPr>
          <w:p>
            <w:r>
              <w:t>integer</w:t>
            </w:r>
          </w:p>
        </w:tc>
        <w:tc>
          <w:tcPr>
            <w:tcW w:type="dxa" w:w="2880"/>
          </w:tcPr>
          <w:p>
            <w:r>
              <w:t>Required. Category ID the discount is assigned to.</w:t>
            </w:r>
          </w:p>
        </w:tc>
      </w:tr>
    </w:tbl>
    <w:p/>
    <w:p>
      <w:pPr>
        <w:pStyle w:val="Heading4"/>
      </w:pPr>
      <w:r>
        <w:t>C) Product discount rule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product.</w:t>
            </w:r>
          </w:p>
        </w:tc>
      </w:tr>
      <w:tr>
        <w:tc>
          <w:tcPr>
            <w:tcW w:type="dxa" w:w="2880"/>
          </w:tcPr>
          <w:p>
            <w:r>
              <w:t>method</w:t>
            </w:r>
          </w:p>
        </w:tc>
        <w:tc>
          <w:tcPr>
            <w:tcW w:type="dxa" w:w="2880"/>
          </w:tcPr>
          <w:p>
            <w:r>
              <w:t>string</w:t>
            </w:r>
          </w:p>
        </w:tc>
        <w:tc>
          <w:tcPr>
            <w:tcW w:type="dxa" w:w="2880"/>
          </w:tcPr>
          <w:p>
            <w:r>
              <w:t>Required. Allowed values: percent, fixed, price.</w:t>
            </w:r>
          </w:p>
        </w:tc>
      </w:tr>
      <w:tr>
        <w:tc>
          <w:tcPr>
            <w:tcW w:type="dxa" w:w="2880"/>
          </w:tcPr>
          <w:p>
            <w:r>
              <w:t>amount</w:t>
            </w:r>
          </w:p>
        </w:tc>
        <w:tc>
          <w:tcPr>
            <w:tcW w:type="dxa" w:w="2880"/>
          </w:tcPr>
          <w:p>
            <w:r>
              <w:t>string</w:t>
            </w:r>
          </w:p>
        </w:tc>
        <w:tc>
          <w:tcPr>
            <w:tcW w:type="dxa" w:w="2880"/>
          </w:tcPr>
          <w:p>
            <w:r>
              <w:t>Required. A float specifying the value applied to the modified price. (Float, Float-as-string, or Integer).</w:t>
            </w:r>
          </w:p>
        </w:tc>
      </w:tr>
      <w:tr>
        <w:tc>
          <w:tcPr>
            <w:tcW w:type="dxa" w:w="2880"/>
          </w:tcPr>
          <w:p>
            <w:r>
              <w:t>product_id</w:t>
            </w:r>
          </w:p>
        </w:tc>
        <w:tc>
          <w:tcPr>
            <w:tcW w:type="dxa" w:w="2880"/>
          </w:tcPr>
          <w:p>
            <w:r>
              <w:t>integer</w:t>
            </w:r>
          </w:p>
        </w:tc>
        <w:tc>
          <w:tcPr>
            <w:tcW w:type="dxa" w:w="2880"/>
          </w:tcPr>
          <w:p>
            <w:r>
              <w:t>Required. product_id the discount is assigned to.</w:t>
            </w:r>
          </w:p>
        </w:tc>
      </w:tr>
    </w:tbl>
    <w:p/>
    <w:p>
      <w:pPr>
        <w:pStyle w:val="Heading4"/>
      </w:pPr>
      <w:r>
        <w:t>D) Sitewide (“all”) discount rule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all.</w:t>
            </w:r>
          </w:p>
        </w:tc>
      </w:tr>
      <w:tr>
        <w:tc>
          <w:tcPr>
            <w:tcW w:type="dxa" w:w="2880"/>
          </w:tcPr>
          <w:p>
            <w:r>
              <w:t>method</w:t>
            </w:r>
          </w:p>
        </w:tc>
        <w:tc>
          <w:tcPr>
            <w:tcW w:type="dxa" w:w="2880"/>
          </w:tcPr>
          <w:p>
            <w:r>
              <w:t>string</w:t>
            </w:r>
          </w:p>
        </w:tc>
        <w:tc>
          <w:tcPr>
            <w:tcW w:type="dxa" w:w="2880"/>
          </w:tcPr>
          <w:p>
            <w:r>
              <w:t>Allowed values: percent, fixed, price.</w:t>
            </w:r>
          </w:p>
        </w:tc>
      </w:tr>
      <w:tr>
        <w:tc>
          <w:tcPr>
            <w:tcW w:type="dxa" w:w="2880"/>
          </w:tcPr>
          <w:p>
            <w:r>
              <w:t>amount</w:t>
            </w:r>
          </w:p>
        </w:tc>
        <w:tc>
          <w:tcPr>
            <w:tcW w:type="dxa" w:w="2880"/>
          </w:tcPr>
          <w:p>
            <w:r>
              <w:t>string</w:t>
            </w:r>
          </w:p>
        </w:tc>
        <w:tc>
          <w:tcPr>
            <w:tcW w:type="dxa" w:w="2880"/>
          </w:tcPr>
          <w:p>
            <w:r>
              <w:t>A float specifying the value applied to the modified price. (Float, Float-as-string, or Integer).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"name": "Wholesale",</w:t>
        <w:br/>
        <w:t xml:space="preserve"> "is_default": false,</w:t>
        <w:br/>
        <w:t xml:space="preserve"> "category_access": {</w:t>
        <w:br/>
        <w:t xml:space="preserve"> "type": "all",</w:t>
        <w:br/>
        <w:t xml:space="preserve"> "categories": []</w:t>
        <w:br/>
        <w:t xml:space="preserve"> },</w:t>
        <w:br/>
        <w:t xml:space="preserve"> "discount_rules": [</w:t>
        <w:br/>
        <w:t xml:space="preserve"> {</w:t>
        <w:br/>
        <w:t xml:space="preserve"> "type": "all",</w:t>
        <w:br/>
        <w:t xml:space="preserve"> "method": "percent",</w:t>
        <w:br/>
        <w:t xml:space="preserve"> "amount": "10"</w:t>
        <w:br/>
        <w:t xml:space="preserve"> }</w:t>
        <w:br/>
        <w:t xml:space="preserve"> ],</w:t>
        <w:br/>
        <w:t xml:space="preserve"> "date_created": "2023-07-17 06:30:41",</w:t>
        <w:br/>
        <w:t xml:space="preserve"> "date_modified": "2023-07-25 01:15:19",</w:t>
        <w:br/>
        <w:t xml:space="preserve"> "is_group_for_guests": false</w:t>
        <w:br/>
        <w:t>}</w:t>
      </w:r>
    </w:p>
    <w:p>
      <w:pPr>
        <w:pStyle w:val="Heading3"/>
      </w:pPr>
      <w:r>
        <w:t>Success Response (207 Multi-Status)</w:t>
      </w:r>
    </w:p>
    <w:p>
      <w:r>
        <w:t>The customer group was created, but the sitewide discount update failed. You may retry the request.</w:t>
      </w:r>
    </w:p>
    <w:p>
      <w:r>
        <w:rPr>
          <w:b/>
          <w:color w:val="666666"/>
          <w:sz w:val="16"/>
        </w:rPr>
        <w:t>[json]</w:t>
      </w:r>
    </w:p>
    <w:p>
      <w:pPr>
        <w:shd w:fill="F2F2F2" w:val="clear"/>
      </w:pPr>
      <w:r>
        <w:rPr>
          <w:rFonts w:ascii="Courier New" w:hAnsi="Courier New"/>
          <w:sz w:val="17"/>
        </w:rPr>
        <w:t>{</w:t>
        <w:br/>
        <w:t xml:space="preserve"> "status": 207,</w:t>
        <w:br/>
        <w:t xml:space="preserve"> "message": "The customer group was created, but the sitewide discount update failed. You may retry the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customer group. Example: 1.</w:t>
            </w:r>
          </w:p>
        </w:tc>
      </w:tr>
      <w:tr>
        <w:tc>
          <w:tcPr>
            <w:tcW w:type="dxa" w:w="2880"/>
          </w:tcPr>
          <w:p>
            <w:r>
              <w:t>name</w:t>
            </w:r>
          </w:p>
        </w:tc>
        <w:tc>
          <w:tcPr>
            <w:tcW w:type="dxa" w:w="2880"/>
          </w:tcPr>
          <w:p>
            <w:r>
              <w:t>string</w:t>
            </w:r>
          </w:p>
        </w:tc>
        <w:tc>
          <w:tcPr>
            <w:tcW w:type="dxa" w:w="2880"/>
          </w:tcPr>
          <w:p>
            <w:r>
              <w:t>Name of the group. Example: "Wholesale".</w:t>
            </w:r>
          </w:p>
        </w:tc>
      </w:tr>
      <w:tr>
        <w:tc>
          <w:tcPr>
            <w:tcW w:type="dxa" w:w="2880"/>
          </w:tcPr>
          <w:p>
            <w:r>
              <w:t>is_default</w:t>
            </w:r>
          </w:p>
        </w:tc>
        <w:tc>
          <w:tcPr>
            <w:tcW w:type="dxa" w:w="2880"/>
          </w:tcPr>
          <w:p>
            <w:r>
              <w:t>boolean</w:t>
            </w:r>
          </w:p>
        </w:tc>
        <w:tc>
          <w:tcPr>
            <w:tcW w:type="dxa" w:w="2880"/>
          </w:tcPr>
          <w:p>
            <w:r>
              <w:t>Whether new customers are assigned to this group by default.</w:t>
            </w:r>
          </w:p>
        </w:tc>
      </w:tr>
      <w:tr>
        <w:tc>
          <w:tcPr>
            <w:tcW w:type="dxa" w:w="2880"/>
          </w:tcPr>
          <w:p>
            <w:r>
              <w:t>category_access</w:t>
            </w:r>
          </w:p>
        </w:tc>
        <w:tc>
          <w:tcPr>
            <w:tcW w:type="dxa" w:w="2880"/>
          </w:tcPr>
          <w:p>
            <w:r>
              <w:t>object</w:t>
            </w:r>
          </w:p>
        </w:tc>
        <w:tc>
          <w:tcPr>
            <w:tcW w:type="dxa" w:w="2880"/>
          </w:tcPr>
          <w:p>
            <w:r>
              <w:t>Category visibility rules for this group.</w:t>
            </w:r>
          </w:p>
        </w:tc>
      </w:tr>
      <w:tr>
        <w:tc>
          <w:tcPr>
            <w:tcW w:type="dxa" w:w="2880"/>
          </w:tcPr>
          <w:p>
            <w:r>
              <w:t>category_access.type</w:t>
            </w:r>
          </w:p>
        </w:tc>
        <w:tc>
          <w:tcPr>
            <w:tcW w:type="dxa" w:w="2880"/>
          </w:tcPr>
          <w:p>
            <w:r>
              <w:t>string</w:t>
            </w:r>
          </w:p>
        </w:tc>
        <w:tc>
          <w:tcPr>
            <w:tcW w:type="dxa" w:w="2880"/>
          </w:tcPr>
          <w:p>
            <w:r>
              <w:t>Category access type: all, specific, or none.</w:t>
            </w:r>
          </w:p>
        </w:tc>
      </w:tr>
      <w:tr>
        <w:tc>
          <w:tcPr>
            <w:tcW w:type="dxa" w:w="2880"/>
          </w:tcPr>
          <w:p>
            <w:r>
              <w:t>category_access.categories</w:t>
            </w:r>
          </w:p>
        </w:tc>
        <w:tc>
          <w:tcPr>
            <w:tcW w:type="dxa" w:w="2880"/>
          </w:tcPr>
          <w:p>
            <w:r>
              <w:t>integer[]</w:t>
            </w:r>
          </w:p>
        </w:tc>
        <w:tc>
          <w:tcPr>
            <w:tcW w:type="dxa" w:w="2880"/>
          </w:tcPr>
          <w:p>
            <w:r>
              <w:t>Array of category IDs (used when type is specific).</w:t>
            </w:r>
          </w:p>
        </w:tc>
      </w:tr>
      <w:tr>
        <w:tc>
          <w:tcPr>
            <w:tcW w:type="dxa" w:w="2880"/>
          </w:tcPr>
          <w:p>
            <w:r>
              <w:t>discount_rules</w:t>
            </w:r>
          </w:p>
        </w:tc>
        <w:tc>
          <w:tcPr>
            <w:tcW w:type="dxa" w:w="2880"/>
          </w:tcPr>
          <w:p>
            <w:r>
              <w:t>array</w:t>
            </w:r>
          </w:p>
        </w:tc>
        <w:tc>
          <w:tcPr>
            <w:tcW w:type="dxa" w:w="2880"/>
          </w:tcPr>
          <w:p>
            <w:r>
              <w:t>Discount rules applied to the group. Rule objects may vary by type.</w:t>
            </w:r>
          </w:p>
        </w:tc>
      </w:tr>
      <w:tr>
        <w:tc>
          <w:tcPr>
            <w:tcW w:type="dxa" w:w="2880"/>
          </w:tcPr>
          <w:p>
            <w:r>
              <w:t>date_created</w:t>
            </w:r>
          </w:p>
        </w:tc>
        <w:tc>
          <w:tcPr>
            <w:tcW w:type="dxa" w:w="2880"/>
          </w:tcPr>
          <w:p>
            <w:r>
              <w:t>string</w:t>
            </w:r>
          </w:p>
        </w:tc>
        <w:tc>
          <w:tcPr>
            <w:tcW w:type="dxa" w:w="2880"/>
          </w:tcPr>
          <w:p>
            <w:r>
              <w:t>Date the customer group was created. Example: "2023-07-17 06:30:41".</w:t>
            </w:r>
          </w:p>
        </w:tc>
      </w:tr>
      <w:tr>
        <w:tc>
          <w:tcPr>
            <w:tcW w:type="dxa" w:w="2880"/>
          </w:tcPr>
          <w:p>
            <w:r>
              <w:t>date_modified</w:t>
            </w:r>
          </w:p>
        </w:tc>
        <w:tc>
          <w:tcPr>
            <w:tcW w:type="dxa" w:w="2880"/>
          </w:tcPr>
          <w:p>
            <w:r>
              <w:t>string</w:t>
            </w:r>
          </w:p>
        </w:tc>
        <w:tc>
          <w:tcPr>
            <w:tcW w:type="dxa" w:w="2880"/>
          </w:tcPr>
          <w:p>
            <w:r>
              <w:t>Date the customer group was last modified. Example: "2023-07-25 01:15:19".</w:t>
            </w:r>
          </w:p>
        </w:tc>
      </w:tr>
      <w:tr>
        <w:tc>
          <w:tcPr>
            <w:tcW w:type="dxa" w:w="2880"/>
          </w:tcPr>
          <w:p>
            <w:r>
              <w:t>is_group_for_guests</w:t>
            </w:r>
          </w:p>
        </w:tc>
        <w:tc>
          <w:tcPr>
            <w:tcW w:type="dxa" w:w="2880"/>
          </w:tcPr>
          <w:p>
            <w:r>
              <w:t>boolean</w:t>
            </w:r>
          </w:p>
        </w:tc>
        <w:tc>
          <w:tcPr>
            <w:tcW w:type="dxa" w:w="2880"/>
          </w:tcPr>
          <w:p>
            <w:r>
              <w:t>Whether the group is for guests. Only one guest group can exist at a time.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'https://api.bigcommerce.com/stores/{{BIG_COMMERCE_STORE_HASH}}/v2/customer_groups' \</w:t>
        <w:br/>
        <w:t xml:space="preserve"> --header 'Accept: application/json' \</w:t>
        <w:br/>
        <w:t xml:space="preserve"> --header 'Content-Type: application/json' \</w:t>
        <w:br/>
        <w:t xml:space="preserve"> --data '{</w:t>
        <w:br/>
        <w:t xml:space="preserve"> "name": "Wholesale",</w:t>
        <w:br/>
        <w:t xml:space="preserve"> "is_default": false,</w:t>
        <w:br/>
        <w:t xml:space="preserve"> "category_access": {</w:t>
        <w:br/>
        <w:t xml:space="preserve"> "type": "all",</w:t>
        <w:br/>
        <w:t xml:space="preserve"> "categories": []</w:t>
        <w:br/>
        <w:t xml:space="preserve">    },</w:t>
        <w:br/>
        <w:t xml:space="preserve"> "discount_rules": [</w:t>
        <w:br/>
        <w:t xml:space="preserve">      {</w:t>
        <w:br/>
        <w:t xml:space="preserve"> "type": "all",</w:t>
        <w:br/>
        <w:t xml:space="preserve"> "method": "percent",</w:t>
        <w:br/>
        <w:t xml:space="preserve"> "amount": "10"</w:t>
        <w:br/>
        <w:t xml:space="preserve">      }</w:t>
        <w:br/>
        <w:t xml:space="preserve">    ],</w:t>
        <w:br/>
        <w:t xml:space="preserve"> "is_group_for_guests": false</w:t>
        <w:br/>
        <w:t xml:space="preserve">  }'</w:t>
      </w:r>
    </w:p>
    <w:p>
      <w:pPr>
        <w:pStyle w:val="Heading3"/>
      </w:pPr>
      <w:r>
        <w:t>Example Usage</w:t>
      </w:r>
    </w:p>
    <w:p>
      <w:pPr>
        <w:pStyle w:val="Heading3"/>
      </w:pPr>
      <w:r>
        <w:t>Example 1: Minimal customer group</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'https://api.bigcommerce.com/stores/{{BIG_COMMERCE_STORE_HASH}}/v2/customer_groups' \</w:t>
        <w:br/>
        <w:t xml:space="preserve"> --header 'Accept: application/json' \</w:t>
        <w:br/>
        <w:t xml:space="preserve"> --header 'Content-Type: application/json' \</w:t>
        <w:br/>
        <w:t xml:space="preserve"> --data '{</w:t>
        <w:br/>
        <w:t xml:space="preserve"> "name": "Wholesale"</w:t>
        <w:br/>
        <w:t xml:space="preserve">  }'</w:t>
      </w:r>
    </w:p>
    <w:p>
      <w:pPr>
        <w:pStyle w:val="Heading3"/>
      </w:pPr>
      <w:r>
        <w:t>Example 2: Restrict category access to specific categories</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'https://api.bigcommerce.com/stores/{{BIG_COMMERCE_STORE_HASH}}/v2/customer_groups' \</w:t>
        <w:br/>
        <w:t xml:space="preserve"> --header 'Accept: application/json' \</w:t>
        <w:br/>
        <w:t xml:space="preserve"> --header 'Content-Type: application/json' \</w:t>
        <w:br/>
        <w:t xml:space="preserve"> --data '{</w:t>
        <w:br/>
        <w:t xml:space="preserve"> "name": "VIP Customers",</w:t>
        <w:br/>
        <w:t xml:space="preserve"> "category_access": {</w:t>
        <w:br/>
        <w:t xml:space="preserve"> "type": "specific",</w:t>
        <w:br/>
        <w:t xml:space="preserve"> "categories": [12, 34, 56]</w:t>
        <w:br/>
        <w:t xml:space="preserve">    }</w:t>
        <w:br/>
        <w:t xml:space="preserve">  }'</w:t>
      </w:r>
    </w:p>
    <w:p>
      <w:pPr>
        <w:pStyle w:val="Heading3"/>
      </w:pPr>
      <w:r>
        <w:t>Example 3: Category-based discount rule</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'https://api.bigcommerce.com/stores/{{BIG_COMMERCE_STORE_HASH}}/v2/customer_groups' \</w:t>
        <w:br/>
        <w:t xml:space="preserve"> --header 'Accept: application/json' \</w:t>
        <w:br/>
        <w:t xml:space="preserve"> --header 'Content-Type: application/json' \</w:t>
        <w:br/>
        <w:t xml:space="preserve"> --data '{</w:t>
        <w:br/>
        <w:t xml:space="preserve"> "name": "Category Discount Group",</w:t>
        <w:br/>
        <w:t xml:space="preserve"> "discount_rules": [</w:t>
        <w:br/>
        <w:t xml:space="preserve">      {</w:t>
        <w:br/>
        <w:t xml:space="preserve"> "type": "category",</w:t>
        <w:br/>
        <w:t xml:space="preserve"> "method": "percent",</w:t>
        <w:br/>
        <w:t xml:space="preserve"> "amount": "15",</w:t>
        <w:br/>
        <w:t xml:space="preserve"> "category_id": 123</w:t>
        <w:br/>
        <w:t xml:space="preserve">      }</w:t>
        <w:br/>
        <w:t xml:space="preserve">    ]</w:t>
        <w:br/>
        <w:t xml:space="preserve">  }'</w:t>
      </w:r>
    </w:p>
    <w:p>
      <w:pPr>
        <w:pStyle w:val="Heading3"/>
      </w:pPr>
      <w:r>
        <w:t>Behavior</w:t>
      </w:r>
    </w:p>
    <w:p>
      <w:pPr>
        <w:pStyle w:val="ListBullet"/>
      </w:pPr>
      <w:r>
        <w:t>Validates the request body (at minimum, name must be present).</w:t>
      </w:r>
    </w:p>
    <w:p>
      <w:pPr>
        <w:pStyle w:val="ListBullet"/>
      </w:pPr>
      <w:r>
        <w:t>Creates the customer group with any provided category access and discount rules.</w:t>
      </w:r>
    </w:p>
    <w:p>
      <w:pPr>
        <w:pStyle w:val="ListBullet"/>
      </w:pPr>
      <w:r>
        <w:t xml:space="preserve">Returns: </w:t>
        <w:br/>
        <w:br/>
        <w:t>200 if creation (and related updates) succeeded, or</w:t>
        <w:br/>
        <w:t>207 if the group was created but the sitewide discount update failed (retry may resolve).</w:t>
      </w:r>
    </w:p>
    <w:p>
      <w:pPr>
        <w:pStyle w:val="Heading3"/>
      </w:pPr>
      <w:r>
        <w:t>Notes</w:t>
      </w:r>
    </w:p>
    <w:p>
      <w:pPr>
        <w:pStyle w:val="ListBullet"/>
      </w:pPr>
      <w:r>
        <w:t>category_access.categories should be provided only when category_access.type is specific.</w:t>
      </w:r>
    </w:p>
    <w:p>
      <w:pPr>
        <w:pStyle w:val="ListBullet"/>
      </w:pPr>
      <w:r>
        <w:t>For discount_rules, required fields depend on the rule type (for example, category rules require category_id).</w:t>
      </w:r>
    </w:p>
    <w:p>
      <w:pPr>
        <w:pStyle w:val="ListBullet"/>
      </w:pPr>
      <w:r>
        <w:t>Default rate limit for this endpoint is 40 concurrent requests.</w:t>
      </w:r>
    </w:p>
    <w:p>
      <w:pPr>
        <w:pStyle w:val="Heading3"/>
      </w:pPr>
      <w:r>
        <w:t>Gotchas</w:t>
      </w:r>
    </w:p>
    <w:p>
      <w:pPr>
        <w:pStyle w:val="ListBullet"/>
      </w:pPr>
      <w:r>
        <w:t>Only one customer group can have is_group_for_guests = true at a time.</w:t>
      </w:r>
    </w:p>
    <w:p>
      <w:pPr>
        <w:pStyle w:val="ListBullet"/>
      </w:pPr>
      <w:r>
        <w:t>Some discount rule responses may omit method/amount when the group is assigned to a price list (as noted in the docs).</w:t>
      </w:r>
    </w:p>
    <w:p>
      <w:pPr>
        <w:pStyle w:val="Heading3"/>
      </w:pPr>
      <w:r>
        <w:t>Error Handling</w:t>
      </w:r>
    </w:p>
    <w:p>
      <w:pPr>
        <w:pStyle w:val="ListBullet"/>
      </w:pPr>
      <w:r>
        <w:t>207 Multi-Status: Group created, but sitewide discount update failed; retry the request.</w:t>
      </w:r>
    </w:p>
    <w:p>
      <w:pPr>
        <w:pStyle w:val="Heading3"/>
      </w:pPr>
      <w:r>
        <w:t>Related customerGroups actions</w:t>
      </w:r>
    </w:p>
    <w:p>
      <w:pPr>
        <w:pStyle w:val="ListBullet"/>
      </w:pPr>
      <w:r>
        <w:t>[DELETE] Delete a Customer Group — /v2/customer_groups/{{customerGroupId}}</w:t>
      </w:r>
    </w:p>
    <w:p>
      <w:pPr>
        <w:pStyle w:val="ListBullet"/>
      </w:pPr>
      <w:r>
        <w:t>[GET] Get a Count of Customer Groups — /v2/customer_groups/count</w:t>
      </w:r>
    </w:p>
    <w:p>
      <w:pPr>
        <w:pStyle w:val="ListBullet"/>
      </w:pPr>
      <w:r>
        <w:t>[GET] Get a Customer Group — /v2/customer_groups/{{customerGroupId}}</w:t>
      </w:r>
    </w:p>
    <w:p>
      <w:pPr>
        <w:pStyle w:val="ListBullet"/>
      </w:pPr>
      <w:r>
        <w:t>[GET] List Customer Groups — /v2/customer_groups</w:t>
      </w:r>
    </w:p>
    <w:p>
      <w:pPr>
        <w:pStyle w:val="ListBullet"/>
      </w:pPr>
      <w:r>
        <w:t>[PUT] Update a Customer Group — /v2/customer_groups/{{customerGroupId}}</w:t>
      </w:r>
    </w:p>
    <w:p>
      <w:r>
        <w:br w:type="page"/>
      </w:r>
    </w:p>
    <w:p>
      <w:pPr>
        <w:pStyle w:val="Heading2"/>
      </w:pPr>
      <w:r>
        <w:t>319. [DELETE] Delete a Customer Group</w:t>
      </w:r>
    </w:p>
    <w:p>
      <w:r>
        <w:rPr>
          <w:b/>
        </w:rPr>
        <w:t xml:space="preserve">Endpoint: </w:t>
      </w:r>
      <w:r>
        <w:rPr>
          <w:rFonts w:ascii="Courier New" w:hAnsi="Courier New"/>
          <w:sz w:val="18"/>
        </w:rPr>
        <w:t>/v2/customer_groups/{{customerGroupId}}</w:t>
      </w:r>
    </w:p>
    <w:p>
      <w:pPr>
        <w:pStyle w:val="Heading3"/>
      </w:pPr>
      <w:r>
        <w:t>Prerequisites</w:t>
      </w:r>
    </w:p>
    <w:p>
      <w:pPr>
        <w:pStyle w:val="ListBullet"/>
      </w:pPr>
      <w:r>
        <w:t>You must have access to manage customer groups in the target store.</w:t>
      </w:r>
    </w:p>
    <w:p>
      <w:pPr>
        <w:pStyle w:val="ListBullet"/>
      </w:pPr>
      <w:r>
        <w:t>You need the customer group ID (customer_group_id) to delete.</w:t>
      </w:r>
    </w:p>
    <w:p>
      <w:pPr>
        <w:pStyle w:val="Heading3"/>
      </w:pPr>
      <w:r>
        <w:t>Method</w:t>
      </w:r>
    </w:p>
    <w:p>
      <w:r>
        <w:t>DELETE</w:t>
      </w:r>
    </w:p>
    <w:p>
      <w:pPr>
        <w:pStyle w:val="Heading3"/>
      </w:pPr>
      <w:r>
        <w:t>URL</w:t>
      </w:r>
    </w:p>
    <w:p>
      <w:r>
        <w:t>https://api.bigcommerce.com/stores/{{BIG_COMMERCE_STORE_HASH}}/v2/customer_groups/{{customer_group_id}}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customer group. When the group is deleted, all existing customers are unassigned from that group.</w:t>
      </w:r>
    </w:p>
    <w:p>
      <w:pPr>
        <w:pStyle w:val="Heading3"/>
      </w:pPr>
      <w:r>
        <w:t>Enforcement Rules</w:t>
      </w:r>
    </w:p>
    <w:p>
      <w:pPr>
        <w:pStyle w:val="ListBullet"/>
      </w:pPr>
      <w:r>
        <w:t>The customer_group_id path parameter must always be present and non-empty.</w:t>
      </w:r>
    </w:p>
    <w:p>
      <w:pPr>
        <w:pStyle w:val="ListBullet"/>
      </w:pPr>
      <w:r>
        <w:t>Always construct the path as /v2/customer_groups/{{customer_group_id}}, where {{customer_group_id}} is a non-empty value.</w:t>
      </w:r>
    </w:p>
    <w:p>
      <w:pPr>
        <w:pStyle w:val="ListBullet"/>
      </w:pPr>
      <w:r>
        <w:t>Do not call the API with a missing or empty customer_group_id (e.g., avoid /v2/customer_groups/).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/v2/customer_groups/123</w:t>
      </w:r>
    </w:p>
    <w:p>
      <w:pPr>
        <w:pStyle w:val="Heading3"/>
      </w:pPr>
      <w:r>
        <w:t>Invalid Examples</w:t>
      </w:r>
    </w:p>
    <w:p>
      <w:r>
        <w:rPr>
          <w:b/>
          <w:color w:val="666666"/>
          <w:sz w:val="16"/>
        </w:rPr>
        <w:t>[http]</w:t>
      </w:r>
    </w:p>
    <w:p>
      <w:pPr>
        <w:shd w:fill="F2F2F2" w:val="clear"/>
      </w:pPr>
      <w:r>
        <w:rPr>
          <w:rFonts w:ascii="Courier New" w:hAnsi="Courier New"/>
          <w:sz w:val="17"/>
        </w:rPr>
        <w:t>/v2/customer_groups/</w:t>
        <w:br/>
        <w:t>/v2/customer_groups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customer_group_id</w:t>
            </w:r>
          </w:p>
        </w:tc>
        <w:tc>
          <w:tcPr>
            <w:tcW w:type="dxa" w:w="2880"/>
          </w:tcPr>
          <w:p>
            <w:r>
              <w:t>integer</w:t>
            </w:r>
          </w:p>
        </w:tc>
        <w:tc>
          <w:tcPr>
            <w:tcW w:type="dxa" w:w="2880"/>
          </w:tcPr>
          <w:p>
            <w:r>
              <w:t>The ID of the customer group to delete. (Send in the URL path.)</w:t>
            </w:r>
          </w:p>
        </w:tc>
      </w:tr>
    </w:tbl>
    <w:p/>
    <w:p>
      <w:pPr>
        <w:pStyle w:val="Heading3"/>
      </w:pPr>
      <w:r>
        <w:t>Response</w:t>
      </w:r>
    </w:p>
    <w:p>
      <w:pPr>
        <w:pStyle w:val="Heading3"/>
      </w:pPr>
      <w:r>
        <w:t>Success Response (204 No Content)</w:t>
      </w:r>
    </w:p>
    <w:p>
      <w:r>
        <w:t>No content. The request was successful but produced 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"status": 400,</w:t>
        <w:br/>
        <w:t xml:space="preserve"> "title": "Bad Request",</w:t>
        <w:br/>
        <w:t xml:space="preserve"> "type":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 (present on error).</w:t>
            </w:r>
          </w:p>
        </w:tc>
      </w:tr>
      <w:tr>
        <w:tc>
          <w:tcPr>
            <w:tcW w:type="dxa" w:w="2880"/>
          </w:tcPr>
          <w:p>
            <w:r>
              <w:t>errors.status</w:t>
            </w:r>
          </w:p>
        </w:tc>
        <w:tc>
          <w:tcPr>
            <w:tcW w:type="dxa" w:w="2880"/>
          </w:tcPr>
          <w:p>
            <w:r>
              <w:t>integer</w:t>
            </w:r>
          </w:p>
        </w:tc>
        <w:tc>
          <w:tcPr>
            <w:tcW w:type="dxa" w:w="2880"/>
          </w:tcPr>
          <w:p>
            <w:r>
              <w:t>The HTTP status code.</w:t>
            </w:r>
          </w:p>
        </w:tc>
      </w:tr>
      <w:tr>
        <w:tc>
          <w:tcPr>
            <w:tcW w:type="dxa" w:w="2880"/>
          </w:tcPr>
          <w:p>
            <w:r>
              <w:t>errors.title</w:t>
            </w:r>
          </w:p>
        </w:tc>
        <w:tc>
          <w:tcPr>
            <w:tcW w:type="dxa" w:w="2880"/>
          </w:tcPr>
          <w:p>
            <w:r>
              <w:t>string</w:t>
            </w:r>
          </w:p>
        </w:tc>
        <w:tc>
          <w:tcPr>
            <w:tcW w:type="dxa" w:w="2880"/>
          </w:tcPr>
          <w:p>
            <w:r>
              <w:t>The error title describing the particular error.</w:t>
            </w:r>
          </w:p>
        </w:tc>
      </w:tr>
      <w:tr>
        <w:tc>
          <w:tcPr>
            <w:tcW w:type="dxa" w:w="2880"/>
          </w:tcPr>
          <w:p>
            <w:r>
              <w:t>errors.type</w:t>
            </w:r>
          </w:p>
        </w:tc>
        <w:tc>
          <w:tcPr>
            <w:tcW w:type="dxa" w:w="2880"/>
          </w:tcPr>
          <w:p>
            <w:r>
              <w:t>string</w:t>
            </w:r>
          </w:p>
        </w:tc>
        <w:tc>
          <w:tcPr>
            <w:tcW w:type="dxa" w:w="2880"/>
          </w:tcPr>
          <w:p>
            <w:r>
              <w:t>The error type.</w:t>
            </w:r>
          </w:p>
        </w:tc>
      </w:tr>
    </w:tbl>
    <w:p/>
    <w:p>
      <w:pPr>
        <w:pStyle w:val="Heading3"/>
      </w:pPr>
      <w:r>
        <w:t>Notes</w:t>
      </w:r>
    </w:p>
    <w:p>
      <w:pPr>
        <w:pStyle w:val="ListBullet"/>
      </w:pPr>
      <w:r>
        <w:t>All existing customers are unassigned from the group when it is deleted.</w:t>
      </w:r>
    </w:p>
    <w:p>
      <w:pPr>
        <w:pStyle w:val="ListBullet"/>
      </w:pPr>
      <w:r>
        <w:t>The default rate limit for this endpoint is 40 concurrent requests.</w:t>
      </w:r>
    </w:p>
    <w:p>
      <w:pPr>
        <w:pStyle w:val="Heading3"/>
      </w:pPr>
      <w:r>
        <w:t>Error Handling</w:t>
      </w:r>
    </w:p>
    <w:p>
      <w:pPr>
        <w:pStyle w:val="ListBullet"/>
      </w:pPr>
      <w:r>
        <w:t>400 Bad Request: The requested resource could not be downloaded and may be invalid. Possible reasons include malformed request syntax or the file host blocking requests.</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"https://api.bigcommerce.com/stores/{{BIG_COMMERCE_STORE_HASH}}/v2/customer_groups/123"</w:t>
      </w:r>
    </w:p>
    <w:p>
      <w:pPr>
        <w:pStyle w:val="Heading3"/>
      </w:pPr>
      <w:r>
        <w:t>Related customerGroups actions</w:t>
      </w:r>
    </w:p>
    <w:p>
      <w:pPr>
        <w:pStyle w:val="ListBullet"/>
      </w:pPr>
      <w:r>
        <w:t>[POST] Create a Customer Group — /customer_groups</w:t>
      </w:r>
    </w:p>
    <w:p>
      <w:pPr>
        <w:pStyle w:val="ListBullet"/>
      </w:pPr>
      <w:r>
        <w:t>[GET] Get a Count of Customer Groups — /v2/customer_groups/count</w:t>
      </w:r>
    </w:p>
    <w:p>
      <w:pPr>
        <w:pStyle w:val="ListBullet"/>
      </w:pPr>
      <w:r>
        <w:t>[GET] Get a Customer Group — /v2/customer_groups/{{customerGroupId}}</w:t>
      </w:r>
    </w:p>
    <w:p>
      <w:pPr>
        <w:pStyle w:val="ListBullet"/>
      </w:pPr>
      <w:r>
        <w:t>[GET] List Customer Groups — /v2/customer_groups</w:t>
      </w:r>
    </w:p>
    <w:p>
      <w:pPr>
        <w:pStyle w:val="ListBullet"/>
      </w:pPr>
      <w:r>
        <w:t>[PUT] Update a Customer Group — /v2/customer_groups/{{customerGroupId}}</w:t>
      </w:r>
    </w:p>
    <w:p>
      <w:r>
        <w:br w:type="page"/>
      </w:r>
    </w:p>
    <w:p>
      <w:pPr>
        <w:pStyle w:val="Heading2"/>
      </w:pPr>
      <w:r>
        <w:t>320. [GET] Get a Count of Customer Groups</w:t>
      </w:r>
    </w:p>
    <w:p>
      <w:r>
        <w:rPr>
          <w:b/>
        </w:rPr>
        <w:t xml:space="preserve">Endpoint: </w:t>
      </w:r>
      <w:r>
        <w:rPr>
          <w:rFonts w:ascii="Courier New" w:hAnsi="Courier New"/>
          <w:sz w:val="18"/>
        </w:rPr>
        <w:t>/v2/customer_groups/count</w:t>
      </w:r>
    </w:p>
    <w:p>
      <w:pPr>
        <w:pStyle w:val="Heading3"/>
      </w:pPr>
      <w:r>
        <w:t>Prerequisites</w:t>
      </w:r>
    </w:p>
    <w:p>
      <w:pPr>
        <w:pStyle w:val="ListBullet"/>
      </w:pPr>
      <w:r>
        <w:t>Store must have Customer Groups enabled/available</w:t>
      </w:r>
    </w:p>
    <w:p>
      <w:pPr>
        <w:pStyle w:val="Heading3"/>
      </w:pPr>
      <w:r>
        <w:t>Method</w:t>
      </w:r>
    </w:p>
    <w:p>
      <w:r>
        <w:t>GET</w:t>
      </w:r>
    </w:p>
    <w:p>
      <w:pPr>
        <w:pStyle w:val="Heading3"/>
      </w:pPr>
      <w:r>
        <w:t>URL</w:t>
      </w:r>
    </w:p>
    <w:p>
      <w:r>
        <w:t>https://api.bigcommerce.com/stores/{{BIG_COMMERCE_STORE_HASH}}/v2/customer_groups/count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count of all Customer Groups in the store.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beyond the base path (the store hash is managed internally).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27</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Total number of Customer Groups returned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'https://api.bigcommerce.com/stores/{{BIG_COMMERCE_STORE_HASH}}/v2/customer_groups/count' \</w:t>
        <w:br/>
        <w:t xml:space="preserve"> --header 'Accept: application/json'</w:t>
      </w:r>
    </w:p>
    <w:p>
      <w:pPr>
        <w:pStyle w:val="Heading3"/>
      </w:pPr>
      <w:r>
        <w:t>Related customerGroups actions</w:t>
      </w:r>
    </w:p>
    <w:p>
      <w:pPr>
        <w:pStyle w:val="ListBullet"/>
      </w:pPr>
      <w:r>
        <w:t>[POST] Create a Customer Group — /customer_groups</w:t>
      </w:r>
    </w:p>
    <w:p>
      <w:pPr>
        <w:pStyle w:val="ListBullet"/>
      </w:pPr>
      <w:r>
        <w:t>[DELETE] Delete a Customer Group — /v2/customer_groups/{{customerGroupId}}</w:t>
      </w:r>
    </w:p>
    <w:p>
      <w:pPr>
        <w:pStyle w:val="ListBullet"/>
      </w:pPr>
      <w:r>
        <w:t>[GET] Get a Customer Group — /v2/customer_groups/{{customerGroupId}}</w:t>
      </w:r>
    </w:p>
    <w:p>
      <w:pPr>
        <w:pStyle w:val="ListBullet"/>
      </w:pPr>
      <w:r>
        <w:t>[GET] List Customer Groups — /v2/customer_groups</w:t>
      </w:r>
    </w:p>
    <w:p>
      <w:pPr>
        <w:pStyle w:val="ListBullet"/>
      </w:pPr>
      <w:r>
        <w:t>[PUT] Update a Customer Group — /v2/customer_groups/{{customerGroupId}}</w:t>
      </w:r>
    </w:p>
    <w:p>
      <w:r>
        <w:br w:type="page"/>
      </w:r>
    </w:p>
    <w:p>
      <w:pPr>
        <w:pStyle w:val="Heading2"/>
      </w:pPr>
      <w:r>
        <w:t>321. [GET] Get a Customer Group</w:t>
      </w:r>
    </w:p>
    <w:p>
      <w:r>
        <w:rPr>
          <w:b/>
        </w:rPr>
        <w:t xml:space="preserve">Endpoint: </w:t>
      </w:r>
      <w:r>
        <w:rPr>
          <w:rFonts w:ascii="Courier New" w:hAnsi="Courier New"/>
          <w:sz w:val="18"/>
        </w:rPr>
        <w:t>/v2/customer_groups/{{customerGroupId}}</w:t>
      </w:r>
    </w:p>
    <w:p>
      <w:pPr>
        <w:pStyle w:val="Heading3"/>
      </w:pPr>
      <w:r>
        <w:t>Prerequisites</w:t>
      </w:r>
    </w:p>
    <w:p>
      <w:pPr>
        <w:pStyle w:val="ListBullet"/>
      </w:pPr>
      <w:r>
        <w:t>You must have access to the store’s customer groups.</w:t>
      </w:r>
    </w:p>
    <w:p>
      <w:pPr>
        <w:pStyle w:val="Heading3"/>
      </w:pPr>
      <w:r>
        <w:t>Method</w:t>
      </w:r>
    </w:p>
    <w:p>
      <w:r>
        <w:t>GET</w:t>
      </w:r>
    </w:p>
    <w:p>
      <w:pPr>
        <w:pStyle w:val="Heading3"/>
      </w:pPr>
      <w:r>
        <w:t>URL</w:t>
      </w:r>
    </w:p>
    <w:p>
      <w:r>
        <w:t>https://api.bigcommerce.com/stores/{{BIG_COMMERCE_STORE_HASH}}/v2/customer_groups/{{customer_group_id}}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Customer Group by its ID.</w:t>
      </w:r>
    </w:p>
    <w:p>
      <w:pPr>
        <w:pStyle w:val="Heading3"/>
      </w:pPr>
      <w:r>
        <w:t>Enforcement Rules</w:t>
      </w:r>
    </w:p>
    <w:p>
      <w:pPr>
        <w:pStyle w:val="ListBullet"/>
      </w:pPr>
      <w:r>
        <w:t>The customer_group_id path parameter must always be present.</w:t>
      </w:r>
    </w:p>
    <w:p>
      <w:pPr>
        <w:pStyle w:val="ListBullet"/>
      </w:pPr>
      <w:r>
        <w:t>Always construct the path as /v2/customer_groups/{{customer_group_id}}, where {{customer_group_id}} is a non-empty integer value.</w:t>
      </w:r>
    </w:p>
    <w:p>
      <w:pPr>
        <w:pStyle w:val="ListBullet"/>
      </w:pPr>
      <w:r>
        <w:t>Do not call the API with a missing or empty customer_group_id (e.g., avoid /v2/customer_groups// or /v2/customer_groups).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/v2/customer_groups/1</w:t>
        <w:br/>
        <w:t>/v2/customer_groups/123</w:t>
      </w:r>
    </w:p>
    <w:p>
      <w:pPr>
        <w:pStyle w:val="Heading3"/>
      </w:pPr>
      <w:r>
        <w:t>Invalid Examples</w:t>
      </w:r>
    </w:p>
    <w:p>
      <w:r>
        <w:rPr>
          <w:b/>
          <w:color w:val="666666"/>
          <w:sz w:val="16"/>
        </w:rPr>
        <w:t>[http]</w:t>
      </w:r>
    </w:p>
    <w:p>
      <w:pPr>
        <w:shd w:fill="F2F2F2" w:val="clear"/>
      </w:pPr>
      <w:r>
        <w:rPr>
          <w:rFonts w:ascii="Courier New" w:hAnsi="Courier New"/>
          <w:sz w:val="17"/>
        </w:rPr>
        <w:t>/v2/customer_groups/</w:t>
        <w:br/>
        <w:t>/v2/customer_groups</w:t>
        <w:br/>
        <w:t>/v2/customer_groups//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customer_group_id</w:t>
            </w:r>
          </w:p>
        </w:tc>
        <w:tc>
          <w:tcPr>
            <w:tcW w:type="dxa" w:w="2880"/>
          </w:tcPr>
          <w:p>
            <w:r>
              <w:t>integer</w:t>
            </w:r>
          </w:p>
        </w:tc>
        <w:tc>
          <w:tcPr>
            <w:tcW w:type="dxa" w:w="2880"/>
          </w:tcPr>
          <w:p>
            <w:r>
              <w:t>The ID of the customer group.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Number of pages.</w:t>
            </w:r>
          </w:p>
        </w:tc>
      </w:tr>
      <w:tr>
        <w:tc>
          <w:tcPr>
            <w:tcW w:type="dxa" w:w="2880"/>
          </w:tcPr>
          <w:p>
            <w:r>
              <w:t>limit</w:t>
            </w:r>
          </w:p>
        </w:tc>
        <w:tc>
          <w:tcPr>
            <w:tcW w:type="dxa" w:w="2880"/>
          </w:tcPr>
          <w:p>
            <w:r>
              <w:t>number</w:t>
            </w:r>
          </w:p>
        </w:tc>
        <w:tc>
          <w:tcPr>
            <w:tcW w:type="dxa" w:w="2880"/>
          </w:tcPr>
          <w:p>
            <w:r>
              <w:t>Count per page.</w:t>
            </w:r>
          </w:p>
        </w:tc>
      </w:tr>
      <w:tr>
        <w:tc>
          <w:tcPr>
            <w:tcW w:type="dxa" w:w="2880"/>
          </w:tcPr>
          <w:p>
            <w:r>
              <w:t>name</w:t>
            </w:r>
          </w:p>
        </w:tc>
        <w:tc>
          <w:tcPr>
            <w:tcW w:type="dxa" w:w="2880"/>
          </w:tcPr>
          <w:p>
            <w:r>
              <w:t>string</w:t>
            </w:r>
          </w:p>
        </w:tc>
        <w:tc>
          <w:tcPr>
            <w:tcW w:type="dxa" w:w="2880"/>
          </w:tcPr>
          <w:p>
            <w:r>
              <w:t>Name of the customer groups.</w:t>
            </w:r>
          </w:p>
        </w:tc>
      </w:tr>
      <w:tr>
        <w:tc>
          <w:tcPr>
            <w:tcW w:type="dxa" w:w="2880"/>
          </w:tcPr>
          <w:p>
            <w:r>
              <w:t>date_created</w:t>
            </w:r>
          </w:p>
        </w:tc>
        <w:tc>
          <w:tcPr>
            <w:tcW w:type="dxa" w:w="2880"/>
          </w:tcPr>
          <w:p>
            <w:r>
              <w:t>string</w:t>
            </w:r>
          </w:p>
        </w:tc>
        <w:tc>
          <w:tcPr>
            <w:tcW w:type="dxa" w:w="2880"/>
          </w:tcPr>
          <w:p>
            <w:r>
              <w:t>Filter items by date_created. Example: 2018-09-05T13:43:54.</w:t>
            </w:r>
          </w:p>
        </w:tc>
      </w:tr>
      <w:tr>
        <w:tc>
          <w:tcPr>
            <w:tcW w:type="dxa" w:w="2880"/>
          </w:tcPr>
          <w:p>
            <w:r>
              <w:t>date_created:max</w:t>
            </w:r>
          </w:p>
        </w:tc>
        <w:tc>
          <w:tcPr>
            <w:tcW w:type="dxa" w:w="2880"/>
          </w:tcPr>
          <w:p>
            <w:r>
              <w:t>string</w:t>
            </w:r>
          </w:p>
        </w:tc>
        <w:tc>
          <w:tcPr>
            <w:tcW w:type="dxa" w:w="2880"/>
          </w:tcPr>
          <w:p>
            <w:r>
              <w:t>Filter items by maximum date_created. Example: 2018-09-10.</w:t>
            </w:r>
          </w:p>
        </w:tc>
      </w:tr>
      <w:tr>
        <w:tc>
          <w:tcPr>
            <w:tcW w:type="dxa" w:w="2880"/>
          </w:tcPr>
          <w:p>
            <w:r>
              <w:t>date_created:min</w:t>
            </w:r>
          </w:p>
        </w:tc>
        <w:tc>
          <w:tcPr>
            <w:tcW w:type="dxa" w:w="2880"/>
          </w:tcPr>
          <w:p>
            <w:r>
              <w:t>string</w:t>
            </w:r>
          </w:p>
        </w:tc>
        <w:tc>
          <w:tcPr>
            <w:tcW w:type="dxa" w:w="2880"/>
          </w:tcPr>
          <w:p>
            <w:r>
              <w:t>Filter items by minimum date_created. Example: 2018-09-05.</w:t>
            </w:r>
          </w:p>
        </w:tc>
      </w:tr>
      <w:tr>
        <w:tc>
          <w:tcPr>
            <w:tcW w:type="dxa" w:w="2880"/>
          </w:tcPr>
          <w:p>
            <w:r>
              <w:t>date_modified</w:t>
            </w:r>
          </w:p>
        </w:tc>
        <w:tc>
          <w:tcPr>
            <w:tcW w:type="dxa" w:w="2880"/>
          </w:tcPr>
          <w:p>
            <w:r>
              <w:t>string</w:t>
            </w:r>
          </w:p>
        </w:tc>
        <w:tc>
          <w:tcPr>
            <w:tcW w:type="dxa" w:w="2880"/>
          </w:tcPr>
          <w:p>
            <w:r>
              <w:t>Filter items by date_modified. Example: 2018-09-05T13:45:03.</w:t>
            </w:r>
          </w:p>
        </w:tc>
      </w:tr>
      <w:tr>
        <w:tc>
          <w:tcPr>
            <w:tcW w:type="dxa" w:w="2880"/>
          </w:tcPr>
          <w:p>
            <w:r>
              <w:t>date_modified:min</w:t>
            </w:r>
          </w:p>
        </w:tc>
        <w:tc>
          <w:tcPr>
            <w:tcW w:type="dxa" w:w="2880"/>
          </w:tcPr>
          <w:p>
            <w:r>
              <w:t>string</w:t>
            </w:r>
          </w:p>
        </w:tc>
        <w:tc>
          <w:tcPr>
            <w:tcW w:type="dxa" w:w="2880"/>
          </w:tcPr>
          <w:p>
            <w:r>
              <w:t>Filter items by minimum date_modified. Example: 2019-09-04T:00:00:00 or 2019-09-04.</w:t>
            </w:r>
          </w:p>
        </w:tc>
      </w:tr>
      <w:tr>
        <w:tc>
          <w:tcPr>
            <w:tcW w:type="dxa" w:w="2880"/>
          </w:tcPr>
          <w:p>
            <w:r>
              <w:t>date_modified:max</w:t>
            </w:r>
          </w:p>
        </w:tc>
        <w:tc>
          <w:tcPr>
            <w:tcW w:type="dxa" w:w="2880"/>
          </w:tcPr>
          <w:p>
            <w:r>
              <w:t>string</w:t>
            </w:r>
          </w:p>
        </w:tc>
        <w:tc>
          <w:tcPr>
            <w:tcW w:type="dxa" w:w="2880"/>
          </w:tcPr>
          <w:p>
            <w:r>
              <w:t>Filter items by maximum date_modified. Example: 2018-09-05T13:45:03 or 2019-09-04.</w:t>
            </w:r>
          </w:p>
        </w:tc>
      </w:tr>
      <w:tr>
        <w:tc>
          <w:tcPr>
            <w:tcW w:type="dxa" w:w="2880"/>
          </w:tcPr>
          <w:p>
            <w:r>
              <w:t>is_default</w:t>
            </w:r>
          </w:p>
        </w:tc>
        <w:tc>
          <w:tcPr>
            <w:tcW w:type="dxa" w:w="2880"/>
          </w:tcPr>
          <w:p>
            <w:r>
              <w:t>boolean</w:t>
            </w:r>
          </w:p>
        </w:tc>
        <w:tc>
          <w:tcPr>
            <w:tcW w:type="dxa" w:w="2880"/>
          </w:tcPr>
          <w:p>
            <w:r>
              <w:t>Whether customers who sign up are added to this group by default.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"name": "Wholesale",</w:t>
        <w:br/>
        <w:t xml:space="preserve"> "is_default": false,</w:t>
        <w:br/>
        <w:t xml:space="preserve"> "category_access": {</w:t>
        <w:br/>
        <w:t xml:space="preserve"> "type": "all",</w:t>
        <w:br/>
        <w:t xml:space="preserve"> "categories": []</w:t>
        <w:br/>
        <w:t xml:space="preserve"> },</w:t>
        <w:br/>
        <w:t xml:space="preserve"> "discount_rules": [</w:t>
        <w:br/>
        <w:t xml:space="preserve"> {</w:t>
        <w:br/>
        <w:t xml:space="preserve"> "type": "all",</w:t>
        <w:br/>
        <w:t xml:space="preserve"> "method": "percent",</w:t>
        <w:br/>
        <w:t xml:space="preserve"> "amount": "10"</w:t>
        <w:br/>
        <w:t xml:space="preserve"> }</w:t>
        <w:br/>
        <w:t xml:space="preserve"> ],</w:t>
        <w:br/>
        <w:t xml:space="preserve"> "date_created": "2023-07-17 06:30:41",</w:t>
        <w:br/>
        <w:t xml:space="preserve"> "date_modified": "2023-07-25 01:15:19",</w:t>
        <w:br/>
        <w:t xml:space="preserve"> "is_group_for_guests":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"status": 400,</w:t>
        <w:br/>
        <w:t xml:space="preserve"> "title": "Bad Request",</w:t>
        <w:br/>
        <w:t xml:space="preserve"> "type":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customer group.</w:t>
            </w:r>
          </w:p>
        </w:tc>
      </w:tr>
      <w:tr>
        <w:tc>
          <w:tcPr>
            <w:tcW w:type="dxa" w:w="2880"/>
          </w:tcPr>
          <w:p>
            <w:r>
              <w:t>name</w:t>
            </w:r>
          </w:p>
        </w:tc>
        <w:tc>
          <w:tcPr>
            <w:tcW w:type="dxa" w:w="2880"/>
          </w:tcPr>
          <w:p>
            <w:r>
              <w:t>string</w:t>
            </w:r>
          </w:p>
        </w:tc>
        <w:tc>
          <w:tcPr>
            <w:tcW w:type="dxa" w:w="2880"/>
          </w:tcPr>
          <w:p>
            <w:r>
              <w:t>Name of the group.</w:t>
            </w:r>
          </w:p>
        </w:tc>
      </w:tr>
      <w:tr>
        <w:tc>
          <w:tcPr>
            <w:tcW w:type="dxa" w:w="2880"/>
          </w:tcPr>
          <w:p>
            <w:r>
              <w:t>is_default</w:t>
            </w:r>
          </w:p>
        </w:tc>
        <w:tc>
          <w:tcPr>
            <w:tcW w:type="dxa" w:w="2880"/>
          </w:tcPr>
          <w:p>
            <w:r>
              <w:t>boolean</w:t>
            </w:r>
          </w:p>
        </w:tc>
        <w:tc>
          <w:tcPr>
            <w:tcW w:type="dxa" w:w="2880"/>
          </w:tcPr>
          <w:p>
            <w:r>
              <w:t>Determines whether new customers are assigned to this group by default.</w:t>
            </w:r>
          </w:p>
        </w:tc>
      </w:tr>
      <w:tr>
        <w:tc>
          <w:tcPr>
            <w:tcW w:type="dxa" w:w="2880"/>
          </w:tcPr>
          <w:p>
            <w:r>
              <w:t>category_access</w:t>
            </w:r>
          </w:p>
        </w:tc>
        <w:tc>
          <w:tcPr>
            <w:tcW w:type="dxa" w:w="2880"/>
          </w:tcPr>
          <w:p>
            <w:r>
              <w:t>object</w:t>
            </w:r>
          </w:p>
        </w:tc>
        <w:tc>
          <w:tcPr>
            <w:tcW w:type="dxa" w:w="2880"/>
          </w:tcPr>
          <w:p>
            <w:r>
              <w:t>Category access rules for the group.</w:t>
            </w:r>
          </w:p>
        </w:tc>
      </w:tr>
      <w:tr>
        <w:tc>
          <w:tcPr>
            <w:tcW w:type="dxa" w:w="2880"/>
          </w:tcPr>
          <w:p>
            <w:r>
              <w:t>category_access.type</w:t>
            </w:r>
          </w:p>
        </w:tc>
        <w:tc>
          <w:tcPr>
            <w:tcW w:type="dxa" w:w="2880"/>
          </w:tcPr>
          <w:p>
            <w:r>
              <w:t>string</w:t>
            </w:r>
          </w:p>
        </w:tc>
        <w:tc>
          <w:tcPr>
            <w:tcW w:type="dxa" w:w="2880"/>
          </w:tcPr>
          <w:p>
            <w:r>
              <w:t>One of: all, specific, none. all = access all categories; specific = access specific categories; none = cannot view any categories.</w:t>
            </w:r>
          </w:p>
        </w:tc>
      </w:tr>
      <w:tr>
        <w:tc>
          <w:tcPr>
            <w:tcW w:type="dxa" w:w="2880"/>
          </w:tcPr>
          <w:p>
            <w:r>
              <w:t>category_access.categories</w:t>
            </w:r>
          </w:p>
        </w:tc>
        <w:tc>
          <w:tcPr>
            <w:tcW w:type="dxa" w:w="2880"/>
          </w:tcPr>
          <w:p>
            <w:r>
              <w:t>integer[]</w:t>
            </w:r>
          </w:p>
        </w:tc>
        <w:tc>
          <w:tcPr>
            <w:tcW w:type="dxa" w:w="2880"/>
          </w:tcPr>
          <w:p>
            <w:r>
              <w:t>Array of category IDs. Should be supplied only if category_access.type is specific.</w:t>
            </w:r>
          </w:p>
        </w:tc>
      </w:tr>
      <w:tr>
        <w:tc>
          <w:tcPr>
            <w:tcW w:type="dxa" w:w="2880"/>
          </w:tcPr>
          <w:p>
            <w:r>
              <w:t>discount_rules</w:t>
            </w:r>
          </w:p>
        </w:tc>
        <w:tc>
          <w:tcPr>
            <w:tcW w:type="dxa" w:w="2880"/>
          </w:tcPr>
          <w:p>
            <w:r>
              <w:t>array</w:t>
            </w:r>
          </w:p>
        </w:tc>
        <w:tc>
          <w:tcPr>
            <w:tcW w:type="dxa" w:w="2880"/>
          </w:tcPr>
          <w:p>
            <w:r>
              <w:t>Discount rules for the group. (Returned as one of several possible rule shapes.)</w:t>
            </w:r>
          </w:p>
        </w:tc>
      </w:tr>
      <w:tr>
        <w:tc>
          <w:tcPr>
            <w:tcW w:type="dxa" w:w="2880"/>
          </w:tcPr>
          <w:p>
            <w:r>
              <w:t>discount_rules[].type</w:t>
            </w:r>
          </w:p>
        </w:tc>
        <w:tc>
          <w:tcPr>
            <w:tcW w:type="dxa" w:w="2880"/>
          </w:tcPr>
          <w:p>
            <w:r>
              <w:t>string</w:t>
            </w:r>
          </w:p>
        </w:tc>
        <w:tc>
          <w:tcPr>
            <w:tcW w:type="dxa" w:w="2880"/>
          </w:tcPr>
          <w:p>
            <w:r>
              <w:t>One of: price_list, all, category, product.</w:t>
            </w:r>
          </w:p>
        </w:tc>
      </w:tr>
      <w:tr>
        <w:tc>
          <w:tcPr>
            <w:tcW w:type="dxa" w:w="2880"/>
          </w:tcPr>
          <w:p>
            <w:r>
              <w:t>discount_rules[].method</w:t>
            </w:r>
          </w:p>
        </w:tc>
        <w:tc>
          <w:tcPr>
            <w:tcW w:type="dxa" w:w="2880"/>
          </w:tcPr>
          <w:p>
            <w:r>
              <w:t>string</w:t>
            </w:r>
          </w:p>
        </w:tc>
        <w:tc>
          <w:tcPr>
            <w:tcW w:type="dxa" w:w="2880"/>
          </w:tcPr>
          <w:p>
            <w:r>
              <w:t>One of: percent, fixed, price.</w:t>
            </w:r>
          </w:p>
        </w:tc>
      </w:tr>
      <w:tr>
        <w:tc>
          <w:tcPr>
            <w:tcW w:type="dxa" w:w="2880"/>
          </w:tcPr>
          <w:p>
            <w:r>
              <w:t>discount_rules[].amount</w:t>
            </w:r>
          </w:p>
        </w:tc>
        <w:tc>
          <w:tcPr>
            <w:tcW w:type="dxa" w:w="2880"/>
          </w:tcPr>
          <w:p>
            <w:r>
              <w:t>string</w:t>
            </w:r>
          </w:p>
        </w:tc>
        <w:tc>
          <w:tcPr>
            <w:tcW w:type="dxa" w:w="2880"/>
          </w:tcPr>
          <w:p>
            <w:r>
              <w:t>Float-like value (Float, Float-as-String, or Integer) specifying the value applied to the price modified.</w:t>
            </w:r>
          </w:p>
        </w:tc>
      </w:tr>
      <w:tr>
        <w:tc>
          <w:tcPr>
            <w:tcW w:type="dxa" w:w="2880"/>
          </w:tcPr>
          <w:p>
            <w:r>
              <w:t>discount_rules[].price_list_id</w:t>
            </w:r>
          </w:p>
        </w:tc>
        <w:tc>
          <w:tcPr>
            <w:tcW w:type="dxa" w:w="2880"/>
          </w:tcPr>
          <w:p>
            <w:r>
              <w:t>integer</w:t>
            </w:r>
          </w:p>
        </w:tc>
        <w:tc>
          <w:tcPr>
            <w:tcW w:type="dxa" w:w="2880"/>
          </w:tcPr>
          <w:p>
            <w:r>
              <w:t>Present when the group is assigned to a price list. In this case, method and amount are not shown; type and price_list_id are returned.</w:t>
            </w:r>
          </w:p>
        </w:tc>
      </w:tr>
      <w:tr>
        <w:tc>
          <w:tcPr>
            <w:tcW w:type="dxa" w:w="2880"/>
          </w:tcPr>
          <w:p>
            <w:r>
              <w:t>discount_rules[].category_id</w:t>
            </w:r>
          </w:p>
        </w:tc>
        <w:tc>
          <w:tcPr>
            <w:tcW w:type="dxa" w:w="2880"/>
          </w:tcPr>
          <w:p>
            <w:r>
              <w:t>integer</w:t>
            </w:r>
          </w:p>
        </w:tc>
        <w:tc>
          <w:tcPr>
            <w:tcW w:type="dxa" w:w="2880"/>
          </w:tcPr>
          <w:p>
            <w:r>
              <w:t>Present when the group is assigned to a category. In this case, method and amount are not shown; type and category_id are returned.</w:t>
            </w:r>
          </w:p>
        </w:tc>
      </w:tr>
      <w:tr>
        <w:tc>
          <w:tcPr>
            <w:tcW w:type="dxa" w:w="2880"/>
          </w:tcPr>
          <w:p>
            <w:r>
              <w:t>discount_rules[].product_id</w:t>
            </w:r>
          </w:p>
        </w:tc>
        <w:tc>
          <w:tcPr>
            <w:tcW w:type="dxa" w:w="2880"/>
          </w:tcPr>
          <w:p>
            <w:r>
              <w:t>integer</w:t>
            </w:r>
          </w:p>
        </w:tc>
        <w:tc>
          <w:tcPr>
            <w:tcW w:type="dxa" w:w="2880"/>
          </w:tcPr>
          <w:p>
            <w:r>
              <w:t>Present when the group is assigned to a product. In this case, method and amount are not shown; type and the product identifier are returned.</w:t>
            </w:r>
          </w:p>
        </w:tc>
      </w:tr>
      <w:tr>
        <w:tc>
          <w:tcPr>
            <w:tcW w:type="dxa" w:w="2880"/>
          </w:tcPr>
          <w:p>
            <w:r>
              <w:t>date_created</w:t>
            </w:r>
          </w:p>
        </w:tc>
        <w:tc>
          <w:tcPr>
            <w:tcW w:type="dxa" w:w="2880"/>
          </w:tcPr>
          <w:p>
            <w:r>
              <w:t>string</w:t>
            </w:r>
          </w:p>
        </w:tc>
        <w:tc>
          <w:tcPr>
            <w:tcW w:type="dxa" w:w="2880"/>
          </w:tcPr>
          <w:p>
            <w:r>
              <w:t>Date on which the customer group was created. Example: "2023-07-17 06:30:41".</w:t>
            </w:r>
          </w:p>
        </w:tc>
      </w:tr>
      <w:tr>
        <w:tc>
          <w:tcPr>
            <w:tcW w:type="dxa" w:w="2880"/>
          </w:tcPr>
          <w:p>
            <w:r>
              <w:t>date_modified</w:t>
            </w:r>
          </w:p>
        </w:tc>
        <w:tc>
          <w:tcPr>
            <w:tcW w:type="dxa" w:w="2880"/>
          </w:tcPr>
          <w:p>
            <w:r>
              <w:t>string</w:t>
            </w:r>
          </w:p>
        </w:tc>
        <w:tc>
          <w:tcPr>
            <w:tcW w:type="dxa" w:w="2880"/>
          </w:tcPr>
          <w:p>
            <w:r>
              <w:t>Date on which the customer group was last modified. Example: "2023-07-25 01:15:19".</w:t>
            </w:r>
          </w:p>
        </w:tc>
      </w:tr>
      <w:tr>
        <w:tc>
          <w:tcPr>
            <w:tcW w:type="dxa" w:w="2880"/>
          </w:tcPr>
          <w:p>
            <w:r>
              <w:t>is_group_for_guests</w:t>
            </w:r>
          </w:p>
        </w:tc>
        <w:tc>
          <w:tcPr>
            <w:tcW w:type="dxa" w:w="2880"/>
          </w:tcPr>
          <w:p>
            <w:r>
              <w:t>boolean</w:t>
            </w:r>
          </w:p>
        </w:tc>
        <w:tc>
          <w:tcPr>
            <w:tcW w:type="dxa" w:w="2880"/>
          </w:tcPr>
          <w:p>
            <w:r>
              <w:t>Whether the group is for guests. There can only be one guest customer group at a time.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'https://api.bigcommerce.com/stores/{{BIG_COMMERCE_STORE_HASH}}/v2/customer_groups/1' \</w:t>
        <w:br/>
        <w:t xml:space="preserve"> --header 'Accept: application/json'</w:t>
      </w:r>
    </w:p>
    <w:p>
      <w:pPr>
        <w:pStyle w:val="Heading3"/>
      </w:pPr>
      <w:r>
        <w:t>Example Usage</w:t>
      </w:r>
    </w:p>
    <w:p>
      <w:pPr>
        <w:pStyle w:val="Heading3"/>
      </w:pPr>
      <w:r>
        <w:t>Example 1: Get a specific customer group</w:t>
      </w:r>
    </w:p>
    <w:p>
      <w:r>
        <w:rPr>
          <w:b/>
          <w:color w:val="666666"/>
          <w:sz w:val="16"/>
        </w:rPr>
        <w:t>[bash]</w:t>
      </w:r>
    </w:p>
    <w:p>
      <w:pPr>
        <w:shd w:fill="F2F2F2" w:val="clear"/>
      </w:pPr>
      <w:r>
        <w:rPr>
          <w:rFonts w:ascii="Courier New" w:hAnsi="Courier New"/>
          <w:sz w:val="17"/>
        </w:rPr>
        <w:t>curl -sS --location \</w:t>
        <w:br/>
        <w:t xml:space="preserve"> 'https://api.bigcommerce.com/stores/{{BIG_COMMERCE_STORE_HASH}}/v2/customer_groups/1' \</w:t>
        <w:br/>
        <w:t xml:space="preserve"> -H 'Accept: application/json'</w:t>
      </w:r>
    </w:p>
    <w:p>
      <w:pPr>
        <w:pStyle w:val="Heading3"/>
      </w:pPr>
      <w:r>
        <w:t>Example 2: Get a customer group with query filters (as documented)</w:t>
      </w:r>
    </w:p>
    <w:p>
      <w:r>
        <w:rPr>
          <w:b/>
          <w:color w:val="666666"/>
          <w:sz w:val="16"/>
        </w:rPr>
        <w:t>[bash]</w:t>
      </w:r>
    </w:p>
    <w:p>
      <w:pPr>
        <w:shd w:fill="F2F2F2" w:val="clear"/>
      </w:pPr>
      <w:r>
        <w:rPr>
          <w:rFonts w:ascii="Courier New" w:hAnsi="Courier New"/>
          <w:sz w:val="17"/>
        </w:rPr>
        <w:t>curl -sS --location \</w:t>
        <w:br/>
        <w:t xml:space="preserve"> 'https://api.bigcommerce.com/stores/{{BIG_COMMERCE_STORE_HASH}}/v2/customer_groups/1?is_default=false&amp;limit=50' \</w:t>
        <w:br/>
        <w:t xml:space="preserve"> -H 'Accept: application/json'</w:t>
      </w:r>
    </w:p>
    <w:p>
      <w:pPr>
        <w:pStyle w:val="Heading3"/>
      </w:pPr>
      <w:r>
        <w:t>Notes</w:t>
      </w:r>
    </w:p>
    <w:p>
      <w:pPr>
        <w:pStyle w:val="ListBullet"/>
      </w:pPr>
      <w:r>
        <w:t>The documentation lists several query parameters (pagination and filters) even though this endpoint returns a single customer group by ID; include them only if your implementation supports them as shown.</w:t>
      </w:r>
    </w:p>
    <w:p>
      <w:pPr>
        <w:pStyle w:val="Heading3"/>
      </w:pPr>
      <w:r>
        <w:t>Related customerGroups actions</w:t>
      </w:r>
    </w:p>
    <w:p>
      <w:pPr>
        <w:pStyle w:val="ListBullet"/>
      </w:pPr>
      <w:r>
        <w:t>[POST] Create a Customer Group — /customer_groups</w:t>
      </w:r>
    </w:p>
    <w:p>
      <w:pPr>
        <w:pStyle w:val="ListBullet"/>
      </w:pPr>
      <w:r>
        <w:t>[DELETE] Delete a Customer Group — /v2/customer_groups/{{customerGroupId}}</w:t>
      </w:r>
    </w:p>
    <w:p>
      <w:pPr>
        <w:pStyle w:val="ListBullet"/>
      </w:pPr>
      <w:r>
        <w:t>[GET] Get a Count of Customer Groups — /v2/customer_groups/count</w:t>
      </w:r>
    </w:p>
    <w:p>
      <w:pPr>
        <w:pStyle w:val="ListBullet"/>
      </w:pPr>
      <w:r>
        <w:t>[GET] List Customer Groups — /v2/customer_groups</w:t>
      </w:r>
    </w:p>
    <w:p>
      <w:pPr>
        <w:pStyle w:val="ListBullet"/>
      </w:pPr>
      <w:r>
        <w:t>[PUT] Update a Customer Group — /v2/customer_groups/{{customerGroupId}}</w:t>
      </w:r>
    </w:p>
    <w:p>
      <w:r>
        <w:br w:type="page"/>
      </w:r>
    </w:p>
    <w:p>
      <w:pPr>
        <w:pStyle w:val="Heading2"/>
      </w:pPr>
      <w:r>
        <w:t>322. [GET] List Customer Groups</w:t>
      </w:r>
    </w:p>
    <w:p>
      <w:r>
        <w:rPr>
          <w:b/>
        </w:rPr>
        <w:t xml:space="preserve">Endpoint: </w:t>
      </w:r>
      <w:r>
        <w:rPr>
          <w:rFonts w:ascii="Courier New" w:hAnsi="Courier New"/>
          <w:sz w:val="18"/>
        </w:rPr>
        <w:t>/v2/customer_groups</w:t>
      </w:r>
    </w:p>
    <w:p>
      <w:pPr>
        <w:pStyle w:val="Heading3"/>
      </w:pPr>
      <w:r>
        <w:t>Prerequisites</w:t>
      </w:r>
    </w:p>
    <w:p>
      <w:pPr>
        <w:pStyle w:val="ListBullet"/>
      </w:pPr>
      <w:r>
        <w:t>Store must have customer groups configured (otherwise the response may be an empty array)</w:t>
      </w:r>
    </w:p>
    <w:p>
      <w:pPr>
        <w:pStyle w:val="Heading3"/>
      </w:pPr>
      <w:r>
        <w:t>Method</w:t>
      </w:r>
    </w:p>
    <w:p>
      <w:r>
        <w:t>GET</w:t>
      </w:r>
    </w:p>
    <w:p>
      <w:pPr>
        <w:pStyle w:val="Heading3"/>
      </w:pPr>
      <w:r>
        <w:t>URL</w:t>
      </w:r>
    </w:p>
    <w:p>
      <w:r>
        <w:t>https://api.bigcommerce.com/stores/{{BIG_COMMERCE_STORE_HASH}}/v2/customer_groups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Customer Groups. Default sorting is by customer-group ID, from lowest to highest. The default rate limit for this endpoint is 40 concurrent requests.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(not in the body).</w:t>
      </w:r>
    </w:p>
    <w:p>
      <w:pPr>
        <w:pStyle w:val="ListBullet"/>
      </w:pPr>
      <w:r>
        <w:t>Do not include authentication headers or authentication query parameters in requests (handled separately).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Number of pages.</w:t>
            </w:r>
          </w:p>
        </w:tc>
      </w:tr>
      <w:tr>
        <w:tc>
          <w:tcPr>
            <w:tcW w:type="dxa" w:w="2880"/>
          </w:tcPr>
          <w:p>
            <w:r>
              <w:t>limit</w:t>
            </w:r>
          </w:p>
        </w:tc>
        <w:tc>
          <w:tcPr>
            <w:tcW w:type="dxa" w:w="2880"/>
          </w:tcPr>
          <w:p>
            <w:r>
              <w:t>number</w:t>
            </w:r>
          </w:p>
        </w:tc>
        <w:tc>
          <w:tcPr>
            <w:tcW w:type="dxa" w:w="2880"/>
          </w:tcPr>
          <w:p>
            <w:r>
              <w:t>Count per page.</w:t>
            </w:r>
          </w:p>
        </w:tc>
      </w:tr>
      <w:tr>
        <w:tc>
          <w:tcPr>
            <w:tcW w:type="dxa" w:w="2880"/>
          </w:tcPr>
          <w:p>
            <w:r>
              <w:t>name</w:t>
            </w:r>
          </w:p>
        </w:tc>
        <w:tc>
          <w:tcPr>
            <w:tcW w:type="dxa" w:w="2880"/>
          </w:tcPr>
          <w:p>
            <w:r>
              <w:t>string</w:t>
            </w:r>
          </w:p>
        </w:tc>
        <w:tc>
          <w:tcPr>
            <w:tcW w:type="dxa" w:w="2880"/>
          </w:tcPr>
          <w:p>
            <w:r>
              <w:t>Filter customer groups by exact name match.</w:t>
            </w:r>
          </w:p>
        </w:tc>
      </w:tr>
      <w:tr>
        <w:tc>
          <w:tcPr>
            <w:tcW w:type="dxa" w:w="2880"/>
          </w:tcPr>
          <w:p>
            <w:r>
              <w:t>name:like</w:t>
            </w:r>
          </w:p>
        </w:tc>
        <w:tc>
          <w:tcPr>
            <w:tcW w:type="dxa" w:w="2880"/>
          </w:tcPr>
          <w:p>
            <w:r>
              <w:t>string</w:t>
            </w:r>
          </w:p>
        </w:tc>
        <w:tc>
          <w:tcPr>
            <w:tcW w:type="dxa" w:w="2880"/>
          </w:tcPr>
          <w:p>
            <w:r>
              <w:t>Filter customer groups by name using fuzzy matching.</w:t>
            </w:r>
          </w:p>
        </w:tc>
      </w:tr>
      <w:tr>
        <w:tc>
          <w:tcPr>
            <w:tcW w:type="dxa" w:w="2880"/>
          </w:tcPr>
          <w:p>
            <w:r>
              <w:t>is_default</w:t>
            </w:r>
          </w:p>
        </w:tc>
        <w:tc>
          <w:tcPr>
            <w:tcW w:type="dxa" w:w="2880"/>
          </w:tcPr>
          <w:p>
            <w:r>
              <w:t>boolean</w:t>
            </w:r>
          </w:p>
        </w:tc>
        <w:tc>
          <w:tcPr>
            <w:tcW w:type="dxa" w:w="2880"/>
          </w:tcPr>
          <w:p>
            <w:r>
              <w:t>Filter by whether new customers are assigned to this group by default.</w:t>
            </w:r>
          </w:p>
        </w:tc>
      </w:tr>
      <w:tr>
        <w:tc>
          <w:tcPr>
            <w:tcW w:type="dxa" w:w="2880"/>
          </w:tcPr>
          <w:p>
            <w:r>
              <w:t>date_created</w:t>
            </w:r>
          </w:p>
        </w:tc>
        <w:tc>
          <w:tcPr>
            <w:tcW w:type="dxa" w:w="2880"/>
          </w:tcPr>
          <w:p>
            <w:r>
              <w:t>string</w:t>
            </w:r>
          </w:p>
        </w:tc>
        <w:tc>
          <w:tcPr>
            <w:tcW w:type="dxa" w:w="2880"/>
          </w:tcPr>
          <w:p>
            <w:r>
              <w:t>Filter by date_created. Example: date_created=2018-09-05T13:43:54.</w:t>
            </w:r>
          </w:p>
        </w:tc>
      </w:tr>
      <w:tr>
        <w:tc>
          <w:tcPr>
            <w:tcW w:type="dxa" w:w="2880"/>
          </w:tcPr>
          <w:p>
            <w:r>
              <w:t>date_created:max</w:t>
            </w:r>
          </w:p>
        </w:tc>
        <w:tc>
          <w:tcPr>
            <w:tcW w:type="dxa" w:w="2880"/>
          </w:tcPr>
          <w:p>
            <w:r>
              <w:t>string</w:t>
            </w:r>
          </w:p>
        </w:tc>
        <w:tc>
          <w:tcPr>
            <w:tcW w:type="dxa" w:w="2880"/>
          </w:tcPr>
          <w:p>
            <w:r>
              <w:t>Filter by maximum date_created. Example: date_created:max=2018-09-10.</w:t>
            </w:r>
          </w:p>
        </w:tc>
      </w:tr>
      <w:tr>
        <w:tc>
          <w:tcPr>
            <w:tcW w:type="dxa" w:w="2880"/>
          </w:tcPr>
          <w:p>
            <w:r>
              <w:t>date_created:min</w:t>
            </w:r>
          </w:p>
        </w:tc>
        <w:tc>
          <w:tcPr>
            <w:tcW w:type="dxa" w:w="2880"/>
          </w:tcPr>
          <w:p>
            <w:r>
              <w:t>string</w:t>
            </w:r>
          </w:p>
        </w:tc>
        <w:tc>
          <w:tcPr>
            <w:tcW w:type="dxa" w:w="2880"/>
          </w:tcPr>
          <w:p>
            <w:r>
              <w:t>Filter by minimum date_created. Example: date_created:min=2018-09-05.</w:t>
            </w:r>
          </w:p>
        </w:tc>
      </w:tr>
      <w:tr>
        <w:tc>
          <w:tcPr>
            <w:tcW w:type="dxa" w:w="2880"/>
          </w:tcPr>
          <w:p>
            <w:r>
              <w:t>date_modified</w:t>
            </w:r>
          </w:p>
        </w:tc>
        <w:tc>
          <w:tcPr>
            <w:tcW w:type="dxa" w:w="2880"/>
          </w:tcPr>
          <w:p>
            <w:r>
              <w:t>string</w:t>
            </w:r>
          </w:p>
        </w:tc>
        <w:tc>
          <w:tcPr>
            <w:tcW w:type="dxa" w:w="2880"/>
          </w:tcPr>
          <w:p>
            <w:r>
              <w:t>Filter by date_modified. Example: date_modified=2018-09-05T13:45:03.</w:t>
            </w:r>
          </w:p>
        </w:tc>
      </w:tr>
      <w:tr>
        <w:tc>
          <w:tcPr>
            <w:tcW w:type="dxa" w:w="2880"/>
          </w:tcPr>
          <w:p>
            <w:r>
              <w:t>date_modified:min</w:t>
            </w:r>
          </w:p>
        </w:tc>
        <w:tc>
          <w:tcPr>
            <w:tcW w:type="dxa" w:w="2880"/>
          </w:tcPr>
          <w:p>
            <w:r>
              <w:t>string</w:t>
            </w:r>
          </w:p>
        </w:tc>
        <w:tc>
          <w:tcPr>
            <w:tcW w:type="dxa" w:w="2880"/>
          </w:tcPr>
          <w:p>
            <w:r>
              <w:t>Filter by minimum date_modified. Examples: date_modified:min=2019-09-04T:00:00:00 or date_modified:min=2019-09-04.</w:t>
            </w:r>
          </w:p>
        </w:tc>
      </w:tr>
      <w:tr>
        <w:tc>
          <w:tcPr>
            <w:tcW w:type="dxa" w:w="2880"/>
          </w:tcPr>
          <w:p>
            <w:r>
              <w:t>date_modified:max</w:t>
            </w:r>
          </w:p>
        </w:tc>
        <w:tc>
          <w:tcPr>
            <w:tcW w:type="dxa" w:w="2880"/>
          </w:tcPr>
          <w:p>
            <w:r>
              <w:t>string</w:t>
            </w:r>
          </w:p>
        </w:tc>
        <w:tc>
          <w:tcPr>
            <w:tcW w:type="dxa" w:w="2880"/>
          </w:tcPr>
          <w:p>
            <w:r>
              <w:t>Filter by maximum date_modified. Examples: date_modified:max=2018-09-05T13:45:03 or date_modified:max=2019-09-04.</w:t>
            </w:r>
          </w:p>
        </w:tc>
      </w:tr>
      <w:tr>
        <w:tc>
          <w:tcPr>
            <w:tcW w:type="dxa" w:w="2880"/>
          </w:tcPr>
          <w:p>
            <w:r>
              <w:t>is_group_for_guests</w:t>
            </w:r>
          </w:p>
        </w:tc>
        <w:tc>
          <w:tcPr>
            <w:tcW w:type="dxa" w:w="2880"/>
          </w:tcPr>
          <w:p>
            <w:r>
              <w:t>boolean</w:t>
            </w:r>
          </w:p>
        </w:tc>
        <w:tc>
          <w:tcPr>
            <w:tcW w:type="dxa" w:w="2880"/>
          </w:tcPr>
          <w:p>
            <w:r>
              <w:t>Filter whether the group is for guests. There can only be one customer group for guests at a time.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w:t>
        <w:br/>
        <w:t xml:space="preserve"> "name": "Retail",</w:t>
        <w:br/>
        <w:t xml:space="preserve"> "is_default": true,</w:t>
        <w:br/>
        <w:t xml:space="preserve"> "category_access": {</w:t>
        <w:br/>
        <w:t xml:space="preserve"> "type": "all",</w:t>
        <w:br/>
        <w:t xml:space="preserve"> "categories": []</w:t>
        <w:br/>
        <w:t xml:space="preserve"> },</w:t>
        <w:br/>
        <w:t xml:space="preserve"> "discount_rules": [</w:t>
        <w:br/>
        <w:t xml:space="preserve"> {</w:t>
        <w:br/>
        <w:t xml:space="preserve"> "type": "all",</w:t>
        <w:br/>
        <w:t xml:space="preserve"> "method": "percent",</w:t>
        <w:br/>
        <w:t xml:space="preserve"> "amount": "10"</w:t>
        <w:br/>
        <w:t xml:space="preserve"> }</w:t>
        <w:br/>
        <w:t xml:space="preserve"> ],</w:t>
        <w:br/>
        <w:t xml:space="preserve"> "date_created": "2018-09-05T13:43:54",</w:t>
        <w:br/>
        <w:t xml:space="preserve"> "date_modified": "2018-09-05T13:45:03",</w:t>
        <w:br/>
        <w:t xml:space="preserve"> "is_group_for_guests":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customer group.</w:t>
            </w:r>
          </w:p>
        </w:tc>
      </w:tr>
      <w:tr>
        <w:tc>
          <w:tcPr>
            <w:tcW w:type="dxa" w:w="2880"/>
          </w:tcPr>
          <w:p>
            <w:r>
              <w:t>name</w:t>
            </w:r>
          </w:p>
        </w:tc>
        <w:tc>
          <w:tcPr>
            <w:tcW w:type="dxa" w:w="2880"/>
          </w:tcPr>
          <w:p>
            <w:r>
              <w:t>string</w:t>
            </w:r>
          </w:p>
        </w:tc>
        <w:tc>
          <w:tcPr>
            <w:tcW w:type="dxa" w:w="2880"/>
          </w:tcPr>
          <w:p>
            <w:r>
              <w:t>Name of the group.</w:t>
            </w:r>
          </w:p>
        </w:tc>
      </w:tr>
      <w:tr>
        <w:tc>
          <w:tcPr>
            <w:tcW w:type="dxa" w:w="2880"/>
          </w:tcPr>
          <w:p>
            <w:r>
              <w:t>is_default</w:t>
            </w:r>
          </w:p>
        </w:tc>
        <w:tc>
          <w:tcPr>
            <w:tcW w:type="dxa" w:w="2880"/>
          </w:tcPr>
          <w:p>
            <w:r>
              <w:t>boolean</w:t>
            </w:r>
          </w:p>
        </w:tc>
        <w:tc>
          <w:tcPr>
            <w:tcW w:type="dxa" w:w="2880"/>
          </w:tcPr>
          <w:p>
            <w:r>
              <w:t>Determines whether new customers are assigned to this group by default.</w:t>
            </w:r>
          </w:p>
        </w:tc>
      </w:tr>
      <w:tr>
        <w:tc>
          <w:tcPr>
            <w:tcW w:type="dxa" w:w="2880"/>
          </w:tcPr>
          <w:p>
            <w:r>
              <w:t>category_access</w:t>
            </w:r>
          </w:p>
        </w:tc>
        <w:tc>
          <w:tcPr>
            <w:tcW w:type="dxa" w:w="2880"/>
          </w:tcPr>
          <w:p>
            <w:r>
              <w:t>object</w:t>
            </w:r>
          </w:p>
        </w:tc>
        <w:tc>
          <w:tcPr>
            <w:tcW w:type="dxa" w:w="2880"/>
          </w:tcPr>
          <w:p>
            <w:r>
              <w:t>Category visibility rules for the group.</w:t>
            </w:r>
          </w:p>
        </w:tc>
      </w:tr>
      <w:tr>
        <w:tc>
          <w:tcPr>
            <w:tcW w:type="dxa" w:w="2880"/>
          </w:tcPr>
          <w:p>
            <w:r>
              <w:t>category_access.type</w:t>
            </w:r>
          </w:p>
        </w:tc>
        <w:tc>
          <w:tcPr>
            <w:tcW w:type="dxa" w:w="2880"/>
          </w:tcPr>
          <w:p>
            <w:r>
              <w:t>string</w:t>
            </w:r>
          </w:p>
        </w:tc>
        <w:tc>
          <w:tcPr>
            <w:tcW w:type="dxa" w:w="2880"/>
          </w:tcPr>
          <w:p>
            <w:r>
              <w:t>One of: all, specific, none. all = access all categories; specific = access only a specific list; none = prevented from viewing any categories.</w:t>
            </w:r>
          </w:p>
        </w:tc>
      </w:tr>
      <w:tr>
        <w:tc>
          <w:tcPr>
            <w:tcW w:type="dxa" w:w="2880"/>
          </w:tcPr>
          <w:p>
            <w:r>
              <w:t>category_access.categories</w:t>
            </w:r>
          </w:p>
        </w:tc>
        <w:tc>
          <w:tcPr>
            <w:tcW w:type="dxa" w:w="2880"/>
          </w:tcPr>
          <w:p>
            <w:r>
              <w:t>integer[]</w:t>
            </w:r>
          </w:p>
        </w:tc>
        <w:tc>
          <w:tcPr>
            <w:tcW w:type="dxa" w:w="2880"/>
          </w:tcPr>
          <w:p>
            <w:r>
              <w:t>Array of category IDs. Should be supplied only if category_access.type is specific.</w:t>
            </w:r>
          </w:p>
        </w:tc>
      </w:tr>
      <w:tr>
        <w:tc>
          <w:tcPr>
            <w:tcW w:type="dxa" w:w="2880"/>
          </w:tcPr>
          <w:p>
            <w:r>
              <w:t>discount_rules</w:t>
            </w:r>
          </w:p>
        </w:tc>
        <w:tc>
          <w:tcPr>
            <w:tcW w:type="dxa" w:w="2880"/>
          </w:tcPr>
          <w:p>
            <w:r>
              <w:t>array</w:t>
            </w:r>
          </w:p>
        </w:tc>
        <w:tc>
          <w:tcPr>
            <w:tcW w:type="dxa" w:w="2880"/>
          </w:tcPr>
          <w:p>
            <w:r>
              <w:t>Discount rules for the group. (Returned as one of several rule-array shapes.)</w:t>
            </w:r>
          </w:p>
        </w:tc>
      </w:tr>
      <w:tr>
        <w:tc>
          <w:tcPr>
            <w:tcW w:type="dxa" w:w="2880"/>
          </w:tcPr>
          <w:p>
            <w:r>
              <w:t>discount_rules[].type</w:t>
            </w:r>
          </w:p>
        </w:tc>
        <w:tc>
          <w:tcPr>
            <w:tcW w:type="dxa" w:w="2880"/>
          </w:tcPr>
          <w:p>
            <w:r>
              <w:t>string</w:t>
            </w:r>
          </w:p>
        </w:tc>
        <w:tc>
          <w:tcPr>
            <w:tcW w:type="dxa" w:w="2880"/>
          </w:tcPr>
          <w:p>
            <w:r>
              <w:t>One of: price_list, all, category, product.</w:t>
            </w:r>
          </w:p>
        </w:tc>
      </w:tr>
      <w:tr>
        <w:tc>
          <w:tcPr>
            <w:tcW w:type="dxa" w:w="2880"/>
          </w:tcPr>
          <w:p>
            <w:r>
              <w:t>discount_rules[].method</w:t>
            </w:r>
          </w:p>
        </w:tc>
        <w:tc>
          <w:tcPr>
            <w:tcW w:type="dxa" w:w="2880"/>
          </w:tcPr>
          <w:p>
            <w:r>
              <w:t>string</w:t>
            </w:r>
          </w:p>
        </w:tc>
        <w:tc>
          <w:tcPr>
            <w:tcW w:type="dxa" w:w="2880"/>
          </w:tcPr>
          <w:p>
            <w:r>
              <w:t>One of: percent, fixed, price.</w:t>
            </w:r>
          </w:p>
        </w:tc>
      </w:tr>
      <w:tr>
        <w:tc>
          <w:tcPr>
            <w:tcW w:type="dxa" w:w="2880"/>
          </w:tcPr>
          <w:p>
            <w:r>
              <w:t>discount_rules[].amount</w:t>
            </w:r>
          </w:p>
        </w:tc>
        <w:tc>
          <w:tcPr>
            <w:tcW w:type="dxa" w:w="2880"/>
          </w:tcPr>
          <w:p>
            <w:r>
              <w:t>string</w:t>
            </w:r>
          </w:p>
        </w:tc>
        <w:tc>
          <w:tcPr>
            <w:tcW w:type="dxa" w:w="2880"/>
          </w:tcPr>
          <w:p>
            <w:r>
              <w:t>Float value applied to the modified price (may be Float, Float-as-String, or Integer).</w:t>
            </w:r>
          </w:p>
        </w:tc>
      </w:tr>
      <w:tr>
        <w:tc>
          <w:tcPr>
            <w:tcW w:type="dxa" w:w="2880"/>
          </w:tcPr>
          <w:p>
            <w:r>
              <w:t>discount_rules[].price_list_id</w:t>
            </w:r>
          </w:p>
        </w:tc>
        <w:tc>
          <w:tcPr>
            <w:tcW w:type="dxa" w:w="2880"/>
          </w:tcPr>
          <w:p>
            <w:r>
              <w:t>integer</w:t>
            </w:r>
          </w:p>
        </w:tc>
        <w:tc>
          <w:tcPr>
            <w:tcW w:type="dxa" w:w="2880"/>
          </w:tcPr>
          <w:p>
            <w:r>
              <w:t>Present when assigned to a price list; when present, method and amount are not shown (only type and price_list_id are returned).</w:t>
            </w:r>
          </w:p>
        </w:tc>
      </w:tr>
      <w:tr>
        <w:tc>
          <w:tcPr>
            <w:tcW w:type="dxa" w:w="2880"/>
          </w:tcPr>
          <w:p>
            <w:r>
              <w:t>discount_rules[].category_id</w:t>
            </w:r>
          </w:p>
        </w:tc>
        <w:tc>
          <w:tcPr>
            <w:tcW w:type="dxa" w:w="2880"/>
          </w:tcPr>
          <w:p>
            <w:r>
              <w:t>integer</w:t>
            </w:r>
          </w:p>
        </w:tc>
        <w:tc>
          <w:tcPr>
            <w:tcW w:type="dxa" w:w="2880"/>
          </w:tcPr>
          <w:p>
            <w:r>
              <w:t>Present when assigned to a category; when present, method and amount are not shown (only type and category_id are returned).</w:t>
            </w:r>
          </w:p>
        </w:tc>
      </w:tr>
      <w:tr>
        <w:tc>
          <w:tcPr>
            <w:tcW w:type="dxa" w:w="2880"/>
          </w:tcPr>
          <w:p>
            <w:r>
              <w:t>discount_rules[].product_id</w:t>
            </w:r>
          </w:p>
        </w:tc>
        <w:tc>
          <w:tcPr>
            <w:tcW w:type="dxa" w:w="2880"/>
          </w:tcPr>
          <w:p>
            <w:r>
              <w:t>integer</w:t>
            </w:r>
          </w:p>
        </w:tc>
        <w:tc>
          <w:tcPr>
            <w:tcW w:type="dxa" w:w="2880"/>
          </w:tcPr>
          <w:p>
            <w:r>
              <w:t>Present when assigned to a product; when present, method and amount are not shown (only type and product identifier are returned).</w:t>
            </w:r>
          </w:p>
        </w:tc>
      </w:tr>
      <w:tr>
        <w:tc>
          <w:tcPr>
            <w:tcW w:type="dxa" w:w="2880"/>
          </w:tcPr>
          <w:p>
            <w:r>
              <w:t>date_created</w:t>
            </w:r>
          </w:p>
        </w:tc>
        <w:tc>
          <w:tcPr>
            <w:tcW w:type="dxa" w:w="2880"/>
          </w:tcPr>
          <w:p>
            <w:r>
              <w:t>string</w:t>
            </w:r>
          </w:p>
        </w:tc>
        <w:tc>
          <w:tcPr>
            <w:tcW w:type="dxa" w:w="2880"/>
          </w:tcPr>
          <w:p>
            <w:r>
              <w:t>Date on which the customer group was created.</w:t>
            </w:r>
          </w:p>
        </w:tc>
      </w:tr>
      <w:tr>
        <w:tc>
          <w:tcPr>
            <w:tcW w:type="dxa" w:w="2880"/>
          </w:tcPr>
          <w:p>
            <w:r>
              <w:t>date_modified</w:t>
            </w:r>
          </w:p>
        </w:tc>
        <w:tc>
          <w:tcPr>
            <w:tcW w:type="dxa" w:w="2880"/>
          </w:tcPr>
          <w:p>
            <w:r>
              <w:t>string</w:t>
            </w:r>
          </w:p>
        </w:tc>
        <w:tc>
          <w:tcPr>
            <w:tcW w:type="dxa" w:w="2880"/>
          </w:tcPr>
          <w:p>
            <w:r>
              <w:t>Date on which the customer group was last modified.</w:t>
            </w:r>
          </w:p>
        </w:tc>
      </w:tr>
      <w:tr>
        <w:tc>
          <w:tcPr>
            <w:tcW w:type="dxa" w:w="2880"/>
          </w:tcPr>
          <w:p>
            <w:r>
              <w:t>is_group_for_guests</w:t>
            </w:r>
          </w:p>
        </w:tc>
        <w:tc>
          <w:tcPr>
            <w:tcW w:type="dxa" w:w="2880"/>
          </w:tcPr>
          <w:p>
            <w:r>
              <w:t>boolean</w:t>
            </w:r>
          </w:p>
        </w:tc>
        <w:tc>
          <w:tcPr>
            <w:tcW w:type="dxa" w:w="2880"/>
          </w:tcPr>
          <w:p>
            <w:r>
              <w:t>Whether the group is for guests. There can only be one customer group for guests at a time.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'https://api.bigcommerce.com/stores/{{BIG_COMMERCE_STORE_HASH}}/v2/customer_groups?page=1&amp;limit=50' \</w:t>
        <w:br/>
        <w:t xml:space="preserve"> --header 'Accept: application/json'</w:t>
      </w:r>
    </w:p>
    <w:p>
      <w:pPr>
        <w:pStyle w:val="Heading3"/>
      </w:pPr>
      <w:r>
        <w:t>Example Usage</w:t>
      </w:r>
    </w:p>
    <w:p>
      <w:pPr>
        <w:pStyle w:val="Heading3"/>
      </w:pPr>
      <w:r>
        <w:t>Example 1: List customer groups (first page)</w:t>
      </w:r>
    </w:p>
    <w:p>
      <w:r>
        <w:rPr>
          <w:b/>
          <w:color w:val="666666"/>
          <w:sz w:val="16"/>
        </w:rPr>
        <w:t>[bash]</w:t>
      </w:r>
    </w:p>
    <w:p>
      <w:pPr>
        <w:shd w:fill="F2F2F2" w:val="clear"/>
      </w:pPr>
      <w:r>
        <w:rPr>
          <w:rFonts w:ascii="Courier New" w:hAnsi="Courier New"/>
          <w:sz w:val="17"/>
        </w:rPr>
        <w:t>curl -s \</w:t>
        <w:br/>
        <w:t xml:space="preserve"> 'https://api.bigcommerce.com/stores/{{BIG_COMMERCE_STORE_HASH}}/v2/customer_groups?page=1&amp;limit=20' \</w:t>
        <w:br/>
        <w:t xml:space="preserve"> -H 'Accept: application/json'</w:t>
      </w:r>
    </w:p>
    <w:p>
      <w:pPr>
        <w:pStyle w:val="Heading3"/>
      </w:pPr>
      <w:r>
        <w:t>Example 2: Find a group by exact name</w:t>
      </w:r>
    </w:p>
    <w:p>
      <w:r>
        <w:rPr>
          <w:b/>
          <w:color w:val="666666"/>
          <w:sz w:val="16"/>
        </w:rPr>
        <w:t>[bash]</w:t>
      </w:r>
    </w:p>
    <w:p>
      <w:pPr>
        <w:shd w:fill="F2F2F2" w:val="clear"/>
      </w:pPr>
      <w:r>
        <w:rPr>
          <w:rFonts w:ascii="Courier New" w:hAnsi="Courier New"/>
          <w:sz w:val="17"/>
        </w:rPr>
        <w:t>curl -s \</w:t>
        <w:br/>
        <w:t xml:space="preserve"> 'https://api.bigcommerce.com/stores/{{BIG_COMMERCE_STORE_HASH}}/v2/customer_groups?name=Wholesale' \</w:t>
        <w:br/>
        <w:t xml:space="preserve"> -H 'Accept: application/json'</w:t>
      </w:r>
    </w:p>
    <w:p>
      <w:pPr>
        <w:pStyle w:val="Heading3"/>
      </w:pPr>
      <w:r>
        <w:t>Example 3: Filter for the default group</w:t>
      </w:r>
    </w:p>
    <w:p>
      <w:r>
        <w:rPr>
          <w:b/>
          <w:color w:val="666666"/>
          <w:sz w:val="16"/>
        </w:rPr>
        <w:t>[bash]</w:t>
      </w:r>
    </w:p>
    <w:p>
      <w:pPr>
        <w:shd w:fill="F2F2F2" w:val="clear"/>
      </w:pPr>
      <w:r>
        <w:rPr>
          <w:rFonts w:ascii="Courier New" w:hAnsi="Courier New"/>
          <w:sz w:val="17"/>
        </w:rPr>
        <w:t>curl -s \</w:t>
        <w:br/>
        <w:t xml:space="preserve"> 'https://api.bigcommerce.com/stores/{{BIG_COMMERCE_STORE_HASH}}/v2/customer_groups?is_default=true' \</w:t>
        <w:br/>
        <w:t xml:space="preserve"> -H 'Accept: application/json'</w:t>
      </w:r>
    </w:p>
    <w:p>
      <w:pPr>
        <w:pStyle w:val="Heading3"/>
      </w:pPr>
      <w:r>
        <w:t>Notes</w:t>
      </w:r>
    </w:p>
    <w:p>
      <w:pPr>
        <w:pStyle w:val="ListBullet"/>
      </w:pPr>
      <w:r>
        <w:t>Default sorting is by customer-group ID ascending (lowest to highest).</w:t>
      </w:r>
    </w:p>
    <w:p>
      <w:pPr>
        <w:pStyle w:val="ListBullet"/>
      </w:pPr>
      <w:r>
        <w:t>Concurrency rate limit note from docs: 40 concurrent requests.</w:t>
      </w:r>
    </w:p>
    <w:p>
      <w:pPr>
        <w:pStyle w:val="Heading3"/>
      </w:pPr>
      <w:r>
        <w:t>Related customerGroups actions</w:t>
      </w:r>
    </w:p>
    <w:p>
      <w:pPr>
        <w:pStyle w:val="ListBullet"/>
      </w:pPr>
      <w:r>
        <w:t>[POST] Create a Customer Group — /customer_groups</w:t>
      </w:r>
    </w:p>
    <w:p>
      <w:pPr>
        <w:pStyle w:val="ListBullet"/>
      </w:pPr>
      <w:r>
        <w:t>[DELETE] Delete a Customer Group — /v2/customer_groups/{{customerGroupId}}</w:t>
      </w:r>
    </w:p>
    <w:p>
      <w:pPr>
        <w:pStyle w:val="ListBullet"/>
      </w:pPr>
      <w:r>
        <w:t>[GET] Get a Count of Customer Groups — /v2/customer_groups/count</w:t>
      </w:r>
    </w:p>
    <w:p>
      <w:pPr>
        <w:pStyle w:val="ListBullet"/>
      </w:pPr>
      <w:r>
        <w:t>[GET] Get a Customer Group — /v2/customer_groups/{{customerGroupId}}</w:t>
      </w:r>
    </w:p>
    <w:p>
      <w:pPr>
        <w:pStyle w:val="ListBullet"/>
      </w:pPr>
      <w:r>
        <w:t>[PUT] Update a Customer Group — /v2/customer_groups/{{customerGroupId}}</w:t>
      </w:r>
    </w:p>
    <w:p>
      <w:r>
        <w:br w:type="page"/>
      </w:r>
    </w:p>
    <w:p>
      <w:pPr>
        <w:pStyle w:val="Heading2"/>
      </w:pPr>
      <w:r>
        <w:t>323. [PUT] Update a Customer Group</w:t>
      </w:r>
    </w:p>
    <w:p>
      <w:r>
        <w:rPr>
          <w:b/>
        </w:rPr>
        <w:t xml:space="preserve">Endpoint: </w:t>
      </w:r>
      <w:r>
        <w:rPr>
          <w:rFonts w:ascii="Courier New" w:hAnsi="Courier New"/>
          <w:sz w:val="18"/>
        </w:rPr>
        <w:t>/v2/customer_groups/{{customerGroupId}}</w:t>
      </w:r>
    </w:p>
    <w:p>
      <w:pPr>
        <w:pStyle w:val="Heading3"/>
      </w:pPr>
      <w:r>
        <w:t>Prerequisites</w:t>
      </w:r>
    </w:p>
    <w:p>
      <w:pPr>
        <w:pStyle w:val="ListBullet"/>
      </w:pPr>
      <w:r>
        <w:t>You must have access/permissions to manage customer groups in the target BigCommerce store.</w:t>
      </w:r>
    </w:p>
    <w:p>
      <w:pPr>
        <w:pStyle w:val="Heading3"/>
      </w:pPr>
      <w:r>
        <w:t>Method</w:t>
      </w:r>
    </w:p>
    <w:p>
      <w:r>
        <w:t>PUT</w:t>
      </w:r>
    </w:p>
    <w:p>
      <w:pPr>
        <w:pStyle w:val="Heading3"/>
      </w:pPr>
      <w:r>
        <w:t>URL</w:t>
      </w:r>
    </w:p>
    <w:p>
      <w:r>
        <w:t>https://api.bigcommerce.com/stores/{{BIG_COMMERCE_STORE_HASH}}/v2/customer_groups/{{customer_group_id}}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customer group. Any combination of fields can be updated in a single request. Discount rules are treated in bulk—sending discount_rules overwrites the entire existing set of rules.</w:t>
      </w:r>
    </w:p>
    <w:p>
      <w:pPr>
        <w:pStyle w:val="Heading3"/>
      </w:pPr>
      <w:r>
        <w:t>Enforcement Rules</w:t>
      </w:r>
    </w:p>
    <w:p>
      <w:pPr>
        <w:pStyle w:val="ListBullet"/>
      </w:pPr>
      <w:r>
        <w:t>The customer_group_id path parameter must always be present and must be a non-empty integer value.</w:t>
      </w:r>
    </w:p>
    <w:p>
      <w:pPr>
        <w:pStyle w:val="ListBullet"/>
      </w:pPr>
      <w:r>
        <w:t>Always construct the path as /v2/customer_groups/{{customer_group_id}}.</w:t>
      </w:r>
    </w:p>
    <w:p>
      <w:pPr>
        <w:pStyle w:val="ListBullet"/>
      </w:pPr>
      <w:r>
        <w:t>Do not call the API with a missing or empty customer_group_id (for example, avoid /v2/customer_groups/).</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/v2/customer_groups/1</w:t>
        <w:br/>
        <w:t>/v2/customer_groups/123</w:t>
      </w:r>
    </w:p>
    <w:p>
      <w:pPr>
        <w:pStyle w:val="Heading3"/>
      </w:pPr>
      <w:r>
        <w:t>Invalid Examples</w:t>
      </w:r>
    </w:p>
    <w:p>
      <w:r>
        <w:rPr>
          <w:b/>
          <w:color w:val="666666"/>
          <w:sz w:val="16"/>
        </w:rPr>
        <w:t>[http]</w:t>
      </w:r>
    </w:p>
    <w:p>
      <w:pPr>
        <w:shd w:fill="F2F2F2" w:val="clear"/>
      </w:pPr>
      <w:r>
        <w:rPr>
          <w:rFonts w:ascii="Courier New" w:hAnsi="Courier New"/>
          <w:sz w:val="17"/>
        </w:rPr>
        <w:t>/v2/customer_groups/</w:t>
        <w:br/>
        <w:t>/v2/customer_groups</w:t>
        <w:br/>
        <w:t>/v2/customer_groups/{{customer_group_id}} (unresolved placeholder)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customer_group_id</w:t>
            </w:r>
          </w:p>
        </w:tc>
        <w:tc>
          <w:tcPr>
            <w:tcW w:type="dxa" w:w="2880"/>
          </w:tcPr>
          <w:p>
            <w:r>
              <w:t>integer</w:t>
            </w:r>
          </w:p>
        </w:tc>
        <w:tc>
          <w:tcPr>
            <w:tcW w:type="dxa" w:w="2880"/>
          </w:tcPr>
          <w:p>
            <w:r>
              <w:t>The ID of the customer group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group. Example: "Wholesale".</w:t>
            </w:r>
          </w:p>
        </w:tc>
      </w:tr>
      <w:tr>
        <w:tc>
          <w:tcPr>
            <w:tcW w:type="dxa" w:w="2880"/>
          </w:tcPr>
          <w:p>
            <w:r>
              <w:t>is_default</w:t>
            </w:r>
          </w:p>
        </w:tc>
        <w:tc>
          <w:tcPr>
            <w:tcW w:type="dxa" w:w="2880"/>
          </w:tcPr>
          <w:p>
            <w:r>
              <w:t>boolean</w:t>
            </w:r>
          </w:p>
        </w:tc>
        <w:tc>
          <w:tcPr>
            <w:tcW w:type="dxa" w:w="2880"/>
          </w:tcPr>
          <w:p>
            <w:r>
              <w:t>Whether new customers are assigned to this group by default. Example: false.</w:t>
            </w:r>
          </w:p>
        </w:tc>
      </w:tr>
      <w:tr>
        <w:tc>
          <w:tcPr>
            <w:tcW w:type="dxa" w:w="2880"/>
          </w:tcPr>
          <w:p>
            <w:r>
              <w:t>category_access</w:t>
            </w:r>
          </w:p>
        </w:tc>
        <w:tc>
          <w:tcPr>
            <w:tcW w:type="dxa" w:w="2880"/>
          </w:tcPr>
          <w:p>
            <w:r>
              <w:t>object</w:t>
            </w:r>
          </w:p>
        </w:tc>
        <w:tc>
          <w:tcPr>
            <w:tcW w:type="dxa" w:w="2880"/>
          </w:tcPr>
          <w:p>
            <w:r>
              <w:t>Category access rules for customers in this group.</w:t>
            </w:r>
          </w:p>
        </w:tc>
      </w:tr>
      <w:tr>
        <w:tc>
          <w:tcPr>
            <w:tcW w:type="dxa" w:w="2880"/>
          </w:tcPr>
          <w:p>
            <w:r>
              <w:t>category_access.type</w:t>
            </w:r>
          </w:p>
        </w:tc>
        <w:tc>
          <w:tcPr>
            <w:tcW w:type="dxa" w:w="2880"/>
          </w:tcPr>
          <w:p>
            <w:r>
              <w:t>string</w:t>
            </w:r>
          </w:p>
        </w:tc>
        <w:tc>
          <w:tcPr>
            <w:tcW w:type="dxa" w:w="2880"/>
          </w:tcPr>
          <w:p>
            <w:r>
              <w:t>Category access mode. Allowed values: all, specific, none.</w:t>
            </w:r>
          </w:p>
        </w:tc>
      </w:tr>
      <w:tr>
        <w:tc>
          <w:tcPr>
            <w:tcW w:type="dxa" w:w="2880"/>
          </w:tcPr>
          <w:p>
            <w:r>
              <w:t>category_access.categories</w:t>
            </w:r>
          </w:p>
        </w:tc>
        <w:tc>
          <w:tcPr>
            <w:tcW w:type="dxa" w:w="2880"/>
          </w:tcPr>
          <w:p>
            <w:r>
              <w:t>integer[]</w:t>
            </w:r>
          </w:p>
        </w:tc>
        <w:tc>
          <w:tcPr>
            <w:tcW w:type="dxa" w:w="2880"/>
          </w:tcPr>
          <w:p>
            <w:r>
              <w:t>Array of category IDs. Supply only if category_access.type is specific.</w:t>
            </w:r>
          </w:p>
        </w:tc>
      </w:tr>
      <w:tr>
        <w:tc>
          <w:tcPr>
            <w:tcW w:type="dxa" w:w="2880"/>
          </w:tcPr>
          <w:p>
            <w:r>
              <w:t>discount_rules</w:t>
            </w:r>
          </w:p>
        </w:tc>
        <w:tc>
          <w:tcPr>
            <w:tcW w:type="dxa" w:w="2880"/>
          </w:tcPr>
          <w:p>
            <w:r>
              <w:t>array</w:t>
            </w:r>
          </w:p>
        </w:tc>
        <w:tc>
          <w:tcPr>
            <w:tcW w:type="dxa" w:w="2880"/>
          </w:tcPr>
          <w:p>
            <w:r>
              <w:t>Discount rules for the group. Treated in bulk: the entire set is overwritten when sent. See rule shapes below.</w:t>
            </w:r>
          </w:p>
        </w:tc>
      </w:tr>
      <w:tr>
        <w:tc>
          <w:tcPr>
            <w:tcW w:type="dxa" w:w="2880"/>
          </w:tcPr>
          <w:p>
            <w:r>
              <w:t>is_group_for_guests</w:t>
            </w:r>
          </w:p>
        </w:tc>
        <w:tc>
          <w:tcPr>
            <w:tcW w:type="dxa" w:w="2880"/>
          </w:tcPr>
          <w:p>
            <w:r>
              <w:t>boolean</w:t>
            </w:r>
          </w:p>
        </w:tc>
        <w:tc>
          <w:tcPr>
            <w:tcW w:type="dxa" w:w="2880"/>
          </w:tcPr>
          <w:p>
            <w:r>
              <w:t>Whether the group is for guests. Only one guest group can exist at a time.</w:t>
            </w:r>
          </w:p>
        </w:tc>
      </w:tr>
    </w:tbl>
    <w:p/>
    <w:p>
      <w:pPr>
        <w:pStyle w:val="Heading3"/>
      </w:pPr>
      <w:r>
        <w:t>discount_rules item shapes (OneOf)</w:t>
      </w:r>
    </w:p>
    <w:p>
      <w:r>
        <w:t>Each item in discount_rules must match one of the following shapes:</w:t>
      </w:r>
    </w:p>
    <w:p>
      <w:pPr>
        <w:pStyle w:val="Heading4"/>
      </w:pPr>
      <w:r>
        <w:t>A) Price list rule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Allowed value: price_list.</w:t>
            </w:r>
          </w:p>
        </w:tc>
      </w:tr>
      <w:tr>
        <w:tc>
          <w:tcPr>
            <w:tcW w:type="dxa" w:w="2880"/>
          </w:tcPr>
          <w:p>
            <w:r>
              <w:t>price_list_id</w:t>
            </w:r>
          </w:p>
        </w:tc>
        <w:tc>
          <w:tcPr>
            <w:tcW w:type="dxa" w:w="2880"/>
          </w:tcPr>
          <w:p>
            <w:r>
              <w:t>integer</w:t>
            </w:r>
          </w:p>
        </w:tc>
        <w:tc>
          <w:tcPr>
            <w:tcW w:type="dxa" w:w="2880"/>
          </w:tcPr>
          <w:p>
            <w:r>
              <w:t>If a customer group is assigned to a price list, method and amount are not shown; type and price_list_id are returned.</w:t>
            </w:r>
          </w:p>
        </w:tc>
      </w:tr>
    </w:tbl>
    <w:p/>
    <w:p>
      <w:pPr>
        <w:pStyle w:val="Heading4"/>
      </w:pPr>
      <w:r>
        <w:t>B) Category discount rule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Allowed value: category.</w:t>
            </w:r>
          </w:p>
        </w:tc>
      </w:tr>
      <w:tr>
        <w:tc>
          <w:tcPr>
            <w:tcW w:type="dxa" w:w="2880"/>
          </w:tcPr>
          <w:p>
            <w:r>
              <w:t>method</w:t>
            </w:r>
          </w:p>
        </w:tc>
        <w:tc>
          <w:tcPr>
            <w:tcW w:type="dxa" w:w="2880"/>
          </w:tcPr>
          <w:p>
            <w:r>
              <w:t>string</w:t>
            </w:r>
          </w:p>
        </w:tc>
        <w:tc>
          <w:tcPr>
            <w:tcW w:type="dxa" w:w="2880"/>
          </w:tcPr>
          <w:p>
            <w:r>
              <w:t>Required. Allowed values: percent, fixed, price.</w:t>
            </w:r>
          </w:p>
        </w:tc>
      </w:tr>
      <w:tr>
        <w:tc>
          <w:tcPr>
            <w:tcW w:type="dxa" w:w="2880"/>
          </w:tcPr>
          <w:p>
            <w:r>
              <w:t>amount</w:t>
            </w:r>
          </w:p>
        </w:tc>
        <w:tc>
          <w:tcPr>
            <w:tcW w:type="dxa" w:w="2880"/>
          </w:tcPr>
          <w:p>
            <w:r>
              <w:t>string</w:t>
            </w:r>
          </w:p>
        </w:tc>
        <w:tc>
          <w:tcPr>
            <w:tcW w:type="dxa" w:w="2880"/>
          </w:tcPr>
          <w:p>
            <w:r>
              <w:t>Required. A float value as String/Float/Integer (doc notes: “Float, Float as String, Integer”).</w:t>
            </w:r>
          </w:p>
        </w:tc>
      </w:tr>
      <w:tr>
        <w:tc>
          <w:tcPr>
            <w:tcW w:type="dxa" w:w="2880"/>
          </w:tcPr>
          <w:p>
            <w:r>
              <w:t>category_id</w:t>
            </w:r>
          </w:p>
        </w:tc>
        <w:tc>
          <w:tcPr>
            <w:tcW w:type="dxa" w:w="2880"/>
          </w:tcPr>
          <w:p>
            <w:r>
              <w:t>integer</w:t>
            </w:r>
          </w:p>
        </w:tc>
        <w:tc>
          <w:tcPr>
            <w:tcW w:type="dxa" w:w="2880"/>
          </w:tcPr>
          <w:p>
            <w:r>
              <w:t>Required. Category the discount is assigned to.</w:t>
            </w:r>
          </w:p>
        </w:tc>
      </w:tr>
    </w:tbl>
    <w:p/>
    <w:p>
      <w:pPr>
        <w:pStyle w:val="Heading4"/>
      </w:pPr>
      <w:r>
        <w:t>C) Product discount rule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Allowed value: product.</w:t>
            </w:r>
          </w:p>
        </w:tc>
      </w:tr>
      <w:tr>
        <w:tc>
          <w:tcPr>
            <w:tcW w:type="dxa" w:w="2880"/>
          </w:tcPr>
          <w:p>
            <w:r>
              <w:t>method</w:t>
            </w:r>
          </w:p>
        </w:tc>
        <w:tc>
          <w:tcPr>
            <w:tcW w:type="dxa" w:w="2880"/>
          </w:tcPr>
          <w:p>
            <w:r>
              <w:t>string</w:t>
            </w:r>
          </w:p>
        </w:tc>
        <w:tc>
          <w:tcPr>
            <w:tcW w:type="dxa" w:w="2880"/>
          </w:tcPr>
          <w:p>
            <w:r>
              <w:t>Required. Allowed values: percent, fixed, price.</w:t>
            </w:r>
          </w:p>
        </w:tc>
      </w:tr>
      <w:tr>
        <w:tc>
          <w:tcPr>
            <w:tcW w:type="dxa" w:w="2880"/>
          </w:tcPr>
          <w:p>
            <w:r>
              <w:t>amount</w:t>
            </w:r>
          </w:p>
        </w:tc>
        <w:tc>
          <w:tcPr>
            <w:tcW w:type="dxa" w:w="2880"/>
          </w:tcPr>
          <w:p>
            <w:r>
              <w:t>string</w:t>
            </w:r>
          </w:p>
        </w:tc>
        <w:tc>
          <w:tcPr>
            <w:tcW w:type="dxa" w:w="2880"/>
          </w:tcPr>
          <w:p>
            <w:r>
              <w:t>Required. A float value as String/Float/Integer.</w:t>
            </w:r>
          </w:p>
        </w:tc>
      </w:tr>
      <w:tr>
        <w:tc>
          <w:tcPr>
            <w:tcW w:type="dxa" w:w="2880"/>
          </w:tcPr>
          <w:p>
            <w:r>
              <w:t>product_id</w:t>
            </w:r>
          </w:p>
        </w:tc>
        <w:tc>
          <w:tcPr>
            <w:tcW w:type="dxa" w:w="2880"/>
          </w:tcPr>
          <w:p>
            <w:r>
              <w:t>integer</w:t>
            </w:r>
          </w:p>
        </w:tc>
        <w:tc>
          <w:tcPr>
            <w:tcW w:type="dxa" w:w="2880"/>
          </w:tcPr>
          <w:p>
            <w:r>
              <w:t>Required. Product the discount is assigned to.</w:t>
            </w:r>
          </w:p>
        </w:tc>
      </w:tr>
    </w:tbl>
    <w:p/>
    <w:p>
      <w:pPr>
        <w:pStyle w:val="Heading4"/>
      </w:pPr>
      <w:r>
        <w:t>D) Sitewide (“all”) discount rule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Allowed value: all.</w:t>
            </w:r>
          </w:p>
        </w:tc>
      </w:tr>
      <w:tr>
        <w:tc>
          <w:tcPr>
            <w:tcW w:type="dxa" w:w="2880"/>
          </w:tcPr>
          <w:p>
            <w:r>
              <w:t>method</w:t>
            </w:r>
          </w:p>
        </w:tc>
        <w:tc>
          <w:tcPr>
            <w:tcW w:type="dxa" w:w="2880"/>
          </w:tcPr>
          <w:p>
            <w:r>
              <w:t>string</w:t>
            </w:r>
          </w:p>
        </w:tc>
        <w:tc>
          <w:tcPr>
            <w:tcW w:type="dxa" w:w="2880"/>
          </w:tcPr>
          <w:p>
            <w:r>
              <w:t>Allowed values: percent, fixed, price.</w:t>
            </w:r>
          </w:p>
        </w:tc>
      </w:tr>
      <w:tr>
        <w:tc>
          <w:tcPr>
            <w:tcW w:type="dxa" w:w="2880"/>
          </w:tcPr>
          <w:p>
            <w:r>
              <w:t>amount</w:t>
            </w:r>
          </w:p>
        </w:tc>
        <w:tc>
          <w:tcPr>
            <w:tcW w:type="dxa" w:w="2880"/>
          </w:tcPr>
          <w:p>
            <w:r>
              <w:t>string</w:t>
            </w:r>
          </w:p>
        </w:tc>
        <w:tc>
          <w:tcPr>
            <w:tcW w:type="dxa" w:w="2880"/>
          </w:tcPr>
          <w:p>
            <w:r>
              <w:t>A float value as String/Float/Integer.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"name": "Wholesale",</w:t>
        <w:br/>
        <w:t xml:space="preserve"> "is_default": false,</w:t>
        <w:br/>
        <w:t xml:space="preserve"> "category_access": {</w:t>
        <w:br/>
        <w:t xml:space="preserve"> "type": "all",</w:t>
        <w:br/>
        <w:t xml:space="preserve"> "categories": []</w:t>
        <w:br/>
        <w:t xml:space="preserve"> },</w:t>
        <w:br/>
        <w:t xml:space="preserve"> "discount_rules": [</w:t>
        <w:br/>
        <w:t xml:space="preserve"> {</w:t>
        <w:br/>
        <w:t xml:space="preserve"> "type": "all",</w:t>
        <w:br/>
        <w:t xml:space="preserve"> "method": "percent",</w:t>
        <w:br/>
        <w:t xml:space="preserve"> "amount": "10"</w:t>
        <w:br/>
        <w:t xml:space="preserve"> }</w:t>
        <w:br/>
        <w:t xml:space="preserve"> ],</w:t>
        <w:br/>
        <w:t xml:space="preserve"> "date_created": "2023-07-17 06:30:41",</w:t>
        <w:br/>
        <w:t xml:space="preserve"> "date_modified": "2023-07-25 01:15:19",</w:t>
        <w:br/>
        <w:t xml:space="preserve"> "is_group_for_guests": false</w:t>
        <w:br/>
        <w:t>}</w:t>
      </w:r>
    </w:p>
    <w:p>
      <w:pPr>
        <w:pStyle w:val="Heading3"/>
      </w:pPr>
      <w:r>
        <w:t>Success Response (207 Multi-Status)</w:t>
      </w:r>
    </w:p>
    <w:p>
      <w:r>
        <w:t>The customer group was updated, but the sitewide discount update failed. You may retry the request.</w:t>
      </w:r>
    </w:p>
    <w:p>
      <w:r>
        <w:rPr>
          <w:b/>
          <w:color w:val="666666"/>
          <w:sz w:val="16"/>
        </w:rPr>
        <w:t>[json]</w:t>
      </w:r>
    </w:p>
    <w:p>
      <w:pPr>
        <w:shd w:fill="F2F2F2" w:val="clear"/>
      </w:pPr>
      <w:r>
        <w:rPr>
          <w:rFonts w:ascii="Courier New" w:hAnsi="Courier New"/>
          <w:sz w:val="17"/>
        </w:rPr>
        <w:t>{</w:t>
        <w:br/>
        <w:t xml:space="preserve"> "status": 207,</w:t>
        <w:br/>
        <w:t xml:space="preserve"> "message": "The customer group was updated, but the sitewide discount update failed. You may retry the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customer group.</w:t>
            </w:r>
          </w:p>
        </w:tc>
      </w:tr>
      <w:tr>
        <w:tc>
          <w:tcPr>
            <w:tcW w:type="dxa" w:w="2880"/>
          </w:tcPr>
          <w:p>
            <w:r>
              <w:t>name</w:t>
            </w:r>
          </w:p>
        </w:tc>
        <w:tc>
          <w:tcPr>
            <w:tcW w:type="dxa" w:w="2880"/>
          </w:tcPr>
          <w:p>
            <w:r>
              <w:t>string</w:t>
            </w:r>
          </w:p>
        </w:tc>
        <w:tc>
          <w:tcPr>
            <w:tcW w:type="dxa" w:w="2880"/>
          </w:tcPr>
          <w:p>
            <w:r>
              <w:t>Name of the group.</w:t>
            </w:r>
          </w:p>
        </w:tc>
      </w:tr>
      <w:tr>
        <w:tc>
          <w:tcPr>
            <w:tcW w:type="dxa" w:w="2880"/>
          </w:tcPr>
          <w:p>
            <w:r>
              <w:t>is_default</w:t>
            </w:r>
          </w:p>
        </w:tc>
        <w:tc>
          <w:tcPr>
            <w:tcW w:type="dxa" w:w="2880"/>
          </w:tcPr>
          <w:p>
            <w:r>
              <w:t>boolean</w:t>
            </w:r>
          </w:p>
        </w:tc>
        <w:tc>
          <w:tcPr>
            <w:tcW w:type="dxa" w:w="2880"/>
          </w:tcPr>
          <w:p>
            <w:r>
              <w:t>Whether new customers are assigned to this group by default.</w:t>
            </w:r>
          </w:p>
        </w:tc>
      </w:tr>
      <w:tr>
        <w:tc>
          <w:tcPr>
            <w:tcW w:type="dxa" w:w="2880"/>
          </w:tcPr>
          <w:p>
            <w:r>
              <w:t>category_access</w:t>
            </w:r>
          </w:p>
        </w:tc>
        <w:tc>
          <w:tcPr>
            <w:tcW w:type="dxa" w:w="2880"/>
          </w:tcPr>
          <w:p>
            <w:r>
              <w:t>object</w:t>
            </w:r>
          </w:p>
        </w:tc>
        <w:tc>
          <w:tcPr>
            <w:tcW w:type="dxa" w:w="2880"/>
          </w:tcPr>
          <w:p>
            <w:r>
              <w:t>Category access rules for the group.</w:t>
            </w:r>
          </w:p>
        </w:tc>
      </w:tr>
      <w:tr>
        <w:tc>
          <w:tcPr>
            <w:tcW w:type="dxa" w:w="2880"/>
          </w:tcPr>
          <w:p>
            <w:r>
              <w:t>category_access.type</w:t>
            </w:r>
          </w:p>
        </w:tc>
        <w:tc>
          <w:tcPr>
            <w:tcW w:type="dxa" w:w="2880"/>
          </w:tcPr>
          <w:p>
            <w:r>
              <w:t>string</w:t>
            </w:r>
          </w:p>
        </w:tc>
        <w:tc>
          <w:tcPr>
            <w:tcW w:type="dxa" w:w="2880"/>
          </w:tcPr>
          <w:p>
            <w:r>
              <w:t>Allowed values: all, specific, none.</w:t>
            </w:r>
          </w:p>
        </w:tc>
      </w:tr>
      <w:tr>
        <w:tc>
          <w:tcPr>
            <w:tcW w:type="dxa" w:w="2880"/>
          </w:tcPr>
          <w:p>
            <w:r>
              <w:t>category_access.categories</w:t>
            </w:r>
          </w:p>
        </w:tc>
        <w:tc>
          <w:tcPr>
            <w:tcW w:type="dxa" w:w="2880"/>
          </w:tcPr>
          <w:p>
            <w:r>
              <w:t>integer[]</w:t>
            </w:r>
          </w:p>
        </w:tc>
        <w:tc>
          <w:tcPr>
            <w:tcW w:type="dxa" w:w="2880"/>
          </w:tcPr>
          <w:p>
            <w:r>
              <w:t>Category IDs; expected when type is specific.</w:t>
            </w:r>
          </w:p>
        </w:tc>
      </w:tr>
      <w:tr>
        <w:tc>
          <w:tcPr>
            <w:tcW w:type="dxa" w:w="2880"/>
          </w:tcPr>
          <w:p>
            <w:r>
              <w:t>discount_rules</w:t>
            </w:r>
          </w:p>
        </w:tc>
        <w:tc>
          <w:tcPr>
            <w:tcW w:type="dxa" w:w="2880"/>
          </w:tcPr>
          <w:p>
            <w:r>
              <w:t>array</w:t>
            </w:r>
          </w:p>
        </w:tc>
        <w:tc>
          <w:tcPr>
            <w:tcW w:type="dxa" w:w="2880"/>
          </w:tcPr>
          <w:p>
            <w:r>
              <w:t>Returned discount rules (shape varies by rule type).</w:t>
            </w:r>
          </w:p>
        </w:tc>
      </w:tr>
      <w:tr>
        <w:tc>
          <w:tcPr>
            <w:tcW w:type="dxa" w:w="2880"/>
          </w:tcPr>
          <w:p>
            <w:r>
              <w:t>date_created</w:t>
            </w:r>
          </w:p>
        </w:tc>
        <w:tc>
          <w:tcPr>
            <w:tcW w:type="dxa" w:w="2880"/>
          </w:tcPr>
          <w:p>
            <w:r>
              <w:t>string</w:t>
            </w:r>
          </w:p>
        </w:tc>
        <w:tc>
          <w:tcPr>
            <w:tcW w:type="dxa" w:w="2880"/>
          </w:tcPr>
          <w:p>
            <w:r>
              <w:t>Date the customer group was created. Example: "2023-07-17 06:30:41".</w:t>
            </w:r>
          </w:p>
        </w:tc>
      </w:tr>
      <w:tr>
        <w:tc>
          <w:tcPr>
            <w:tcW w:type="dxa" w:w="2880"/>
          </w:tcPr>
          <w:p>
            <w:r>
              <w:t>date_modified</w:t>
            </w:r>
          </w:p>
        </w:tc>
        <w:tc>
          <w:tcPr>
            <w:tcW w:type="dxa" w:w="2880"/>
          </w:tcPr>
          <w:p>
            <w:r>
              <w:t>string</w:t>
            </w:r>
          </w:p>
        </w:tc>
        <w:tc>
          <w:tcPr>
            <w:tcW w:type="dxa" w:w="2880"/>
          </w:tcPr>
          <w:p>
            <w:r>
              <w:t>Date the customer group was last modified. Example: "2023-07-25 01:15:19".</w:t>
            </w:r>
          </w:p>
        </w:tc>
      </w:tr>
      <w:tr>
        <w:tc>
          <w:tcPr>
            <w:tcW w:type="dxa" w:w="2880"/>
          </w:tcPr>
          <w:p>
            <w:r>
              <w:t>is_group_for_guests</w:t>
            </w:r>
          </w:p>
        </w:tc>
        <w:tc>
          <w:tcPr>
            <w:tcW w:type="dxa" w:w="2880"/>
          </w:tcPr>
          <w:p>
            <w:r>
              <w:t>boolean</w:t>
            </w:r>
          </w:p>
        </w:tc>
        <w:tc>
          <w:tcPr>
            <w:tcW w:type="dxa" w:w="2880"/>
          </w:tcPr>
          <w:p>
            <w:r>
              <w:t>Whether the group is for guests.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'https://api.bigcommerce.com/stores/{{BIG_COMMERCE_STORE_HASH}}/v2/customer_groups/1' \</w:t>
        <w:br/>
        <w:t xml:space="preserve"> --header 'Accept: application/json' \</w:t>
        <w:br/>
        <w:t xml:space="preserve"> --header 'Content-Type: application/json' \</w:t>
        <w:br/>
        <w:t xml:space="preserve"> --data '{</w:t>
        <w:br/>
        <w:t xml:space="preserve"> "name": "Wholesale",</w:t>
        <w:br/>
        <w:t xml:space="preserve"> "is_default": false,</w:t>
        <w:br/>
        <w:t xml:space="preserve"> "category_access": {</w:t>
        <w:br/>
        <w:t xml:space="preserve"> "type": "all"</w:t>
        <w:br/>
        <w:t xml:space="preserve">    },</w:t>
        <w:br/>
        <w:t xml:space="preserve"> "discount_rules": [</w:t>
        <w:br/>
        <w:t xml:space="preserve">      {</w:t>
        <w:br/>
        <w:t xml:space="preserve"> "type": "all",</w:t>
        <w:br/>
        <w:t xml:space="preserve"> "method": "percent",</w:t>
        <w:br/>
        <w:t xml:space="preserve"> "amount": "10"</w:t>
        <w:br/>
        <w:t xml:space="preserve">      }</w:t>
        <w:br/>
        <w:t xml:space="preserve">    ],</w:t>
        <w:br/>
        <w:t xml:space="preserve"> "is_group_for_guests": false</w:t>
        <w:br/>
        <w:t xml:space="preserve">  }'</w:t>
      </w:r>
    </w:p>
    <w:p>
      <w:pPr>
        <w:pStyle w:val="Heading3"/>
      </w:pPr>
      <w:r>
        <w:t>Example Usage</w:t>
      </w:r>
    </w:p>
    <w:p>
      <w:pPr>
        <w:pStyle w:val="Heading3"/>
      </w:pPr>
      <w:r>
        <w:t>Example 1: Update group name only</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'https://api.bigcommerce.com/stores/{{BIG_COMMERCE_STORE_HASH}}/v2/customer_groups/1' \</w:t>
        <w:br/>
        <w:t xml:space="preserve"> --header 'Accept: application/json' \</w:t>
        <w:br/>
        <w:t xml:space="preserve"> --header 'Content-Type: application/json' \</w:t>
        <w:br/>
        <w:t xml:space="preserve"> --data '{</w:t>
        <w:br/>
        <w:t xml:space="preserve"> "name": "Wholesale VIP"</w:t>
        <w:br/>
        <w:t xml:space="preserve">  }'</w:t>
      </w:r>
    </w:p>
    <w:p>
      <w:pPr>
        <w:pStyle w:val="Heading3"/>
      </w:pPr>
      <w:r>
        <w:t>Example 2: Restrict category access to specific categories</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'https://api.bigcommerce.com/stores/{{BIG_COMMERCE_STORE_HASH}}/v2/customer_groups/1' \</w:t>
        <w:br/>
        <w:t xml:space="preserve"> --header 'Accept: application/json' \</w:t>
        <w:br/>
        <w:t xml:space="preserve"> --header 'Content-Type: application/json' \</w:t>
        <w:br/>
        <w:t xml:space="preserve"> --data '{</w:t>
        <w:br/>
        <w:t xml:space="preserve"> "category_access": {</w:t>
        <w:br/>
        <w:t xml:space="preserve"> "type": "specific",</w:t>
        <w:br/>
        <w:t xml:space="preserve"> "categories": [12, 34, 56]</w:t>
        <w:br/>
        <w:t xml:space="preserve">    }</w:t>
        <w:br/>
        <w:t xml:space="preserve">  }'</w:t>
      </w:r>
    </w:p>
    <w:p>
      <w:pPr>
        <w:pStyle w:val="Heading3"/>
      </w:pPr>
      <w:r>
        <w:t>Example 3: Replace discount rules with a category discount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'https://api.bigcommerce.com/stores/{{BIG_COMMERCE_STORE_HASH}}/v2/customer_groups/1' \</w:t>
        <w:br/>
        <w:t xml:space="preserve"> --header 'Accept: application/json' \</w:t>
        <w:br/>
        <w:t xml:space="preserve"> --header 'Content-Type: application/json' \</w:t>
        <w:br/>
        <w:t xml:space="preserve"> --data '{</w:t>
        <w:br/>
        <w:t xml:space="preserve"> "discount_rules": [</w:t>
        <w:br/>
        <w:t xml:space="preserve">      {</w:t>
        <w:br/>
        <w:t xml:space="preserve"> "type": "category",</w:t>
        <w:br/>
        <w:t xml:space="preserve"> "method": "percent",</w:t>
        <w:br/>
        <w:t xml:space="preserve"> "amount": "15",</w:t>
        <w:br/>
        <w:t xml:space="preserve"> "category_id": 123</w:t>
        <w:br/>
        <w:t xml:space="preserve">      }</w:t>
        <w:br/>
        <w:t xml:space="preserve">    ]</w:t>
        <w:br/>
        <w:t xml:space="preserve">  }'</w:t>
      </w:r>
    </w:p>
    <w:p>
      <w:pPr>
        <w:pStyle w:val="Heading3"/>
      </w:pPr>
      <w:r>
        <w:t>Behavior</w:t>
      </w:r>
    </w:p>
    <w:p>
      <w:pPr>
        <w:pStyle w:val="ListBullet"/>
      </w:pPr>
      <w:r>
        <w:t>Accepts a JSON body with any combination of supported fields to update.</w:t>
      </w:r>
    </w:p>
    <w:p>
      <w:pPr>
        <w:pStyle w:val="ListBullet"/>
      </w:pPr>
      <w:r>
        <w:t>If discount_rules is provided, the API overwrites the entire existing set of discount rules with the provided array.</w:t>
      </w:r>
    </w:p>
    <w:p>
      <w:pPr>
        <w:pStyle w:val="ListBullet"/>
      </w:pPr>
      <w:r>
        <w:t>Returns the updated customer group on 200 OK.</w:t>
      </w:r>
    </w:p>
    <w:p>
      <w:pPr>
        <w:pStyle w:val="ListBullet"/>
      </w:pPr>
      <w:r>
        <w:t>May return 207 if the customer group update succeeded but a sitewide discount update failed (retry is allowed per note).</w:t>
      </w:r>
    </w:p>
    <w:p>
      <w:pPr>
        <w:pStyle w:val="Heading3"/>
      </w:pPr>
      <w:r>
        <w:t>Notes</w:t>
      </w:r>
    </w:p>
    <w:p>
      <w:pPr>
        <w:pStyle w:val="ListBullet"/>
      </w:pPr>
      <w:r>
        <w:t>Any combination of fields can be updated at once.</w:t>
      </w:r>
    </w:p>
    <w:p>
      <w:pPr>
        <w:pStyle w:val="ListBullet"/>
      </w:pPr>
      <w:r>
        <w:t>Discount rules are treated in bulk: sending discount_rules replaces the existing rules.</w:t>
      </w:r>
    </w:p>
    <w:p>
      <w:pPr>
        <w:pStyle w:val="Heading3"/>
      </w:pPr>
      <w:r>
        <w:t>Gotchas</w:t>
      </w:r>
    </w:p>
    <w:p>
      <w:pPr>
        <w:pStyle w:val="ListBullet"/>
      </w:pPr>
      <w:r>
        <w:t>If you include discount_rules, you must send the full desired final set—partial updates to rules are not supported (they overwrite).</w:t>
      </w:r>
    </w:p>
    <w:p>
      <w:pPr>
        <w:pStyle w:val="ListBullet"/>
      </w:pPr>
      <w:r>
        <w:t>category_access.categories should only be supplied when category_access.type is specific.</w:t>
      </w:r>
    </w:p>
    <w:p>
      <w:pPr>
        <w:pStyle w:val="Heading3"/>
      </w:pPr>
      <w:r>
        <w:t>Error Handling</w:t>
      </w:r>
    </w:p>
    <w:p>
      <w:pPr>
        <w:pStyle w:val="ListBullet"/>
      </w:pPr>
      <w:r>
        <w:t>207 Multi-Status: Group updated, but sitewide discount update failed; retry is allowed (per documentation note).</w:t>
      </w:r>
    </w:p>
    <w:p>
      <w:pPr>
        <w:pStyle w:val="Heading3"/>
      </w:pPr>
      <w:r>
        <w:t>Related customerGroups actions</w:t>
      </w:r>
    </w:p>
    <w:p>
      <w:pPr>
        <w:pStyle w:val="ListBullet"/>
      </w:pPr>
      <w:r>
        <w:t>[POST] Create a Customer Group — /customer_groups</w:t>
      </w:r>
    </w:p>
    <w:p>
      <w:pPr>
        <w:pStyle w:val="ListBullet"/>
      </w:pPr>
      <w:r>
        <w:t>[DELETE] Delete a Customer Group — /v2/customer_groups/{{customerGroupId}}</w:t>
      </w:r>
    </w:p>
    <w:p>
      <w:pPr>
        <w:pStyle w:val="ListBullet"/>
      </w:pPr>
      <w:r>
        <w:t>[GET] Get a Count of Customer Groups — /v2/customer_groups/count</w:t>
      </w:r>
    </w:p>
    <w:p>
      <w:pPr>
        <w:pStyle w:val="ListBullet"/>
      </w:pPr>
      <w:r>
        <w:t>[GET] Get a Customer Group — /v2/customer_groups/{{customerGroupId}}</w:t>
      </w:r>
    </w:p>
    <w:p>
      <w:pPr>
        <w:pStyle w:val="ListBullet"/>
      </w:pPr>
      <w:r>
        <w:t>[GET] List Customer Groups — /v2/customer_groups</w:t>
      </w:r>
    </w:p>
    <w:p>
      <w:r>
        <w:br w:type="page"/>
      </w:r>
    </w:p>
    <w:p>
      <w:pPr>
        <w:pStyle w:val="Heading2"/>
      </w:pPr>
      <w:r>
        <w:t>324. [POST] Create Storefront API Customer Impersonation Token</w:t>
      </w:r>
    </w:p>
    <w:p>
      <w:r>
        <w:rPr>
          <w:b/>
        </w:rPr>
        <w:t xml:space="preserve">Endpoint: </w:t>
      </w:r>
      <w:r>
        <w:rPr>
          <w:rFonts w:ascii="Courier New" w:hAnsi="Courier New"/>
          <w:sz w:val="18"/>
        </w:rPr>
        <w:t>/v3/storefront/api-token-customer-impersonation</w:t>
      </w:r>
    </w:p>
    <w:p>
      <w:pPr>
        <w:pStyle w:val="Heading3"/>
      </w:pPr>
      <w:r>
        <w:t>Create a Storefront API Customer Impersonation Token</w:t>
      </w:r>
    </w:p>
    <w:p>
      <w:pPr>
        <w:pStyle w:val="Heading3"/>
      </w:pPr>
      <w:r>
        <w:t>Prerequisites</w:t>
      </w:r>
    </w:p>
    <w:p>
      <w:pPr>
        <w:pStyle w:val="ListBullet"/>
      </w:pPr>
      <w:r>
        <w:t>Must have the required scope: Manage → Storefront API Customer Impersonation Tokens</w:t>
      </w:r>
    </w:p>
    <w:p>
      <w:pPr>
        <w:pStyle w:val="ListBullet"/>
      </w:pPr>
      <w:r>
        <w:t>You must include exactly one of channel_id or channel_ids in the JSON body (see Enforcement Rules)</w:t>
      </w:r>
    </w:p>
    <w:p>
      <w:pPr>
        <w:pStyle w:val="Heading3"/>
      </w:pPr>
      <w:r>
        <w:t>Method</w:t>
      </w:r>
    </w:p>
    <w:p>
      <w:r>
        <w:t>POST</w:t>
      </w:r>
    </w:p>
    <w:p>
      <w:pPr>
        <w:pStyle w:val="Heading3"/>
      </w:pPr>
      <w:r>
        <w:t>URL</w:t>
      </w:r>
    </w:p>
    <w:p>
      <w:r>
        <w:t>https://api.bigcommerce.com/stores/{{BIG_COMMERCE_STORE_HASH}}/v3/storefront/api-token-customer-impersonation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Storefront API token (JWT) that allows your application to impersonate customers when making Storefront GraphQL POST requests.</w:t>
      </w:r>
    </w:p>
    <w:p>
      <w:pPr>
        <w:pStyle w:val="Heading3"/>
      </w:pPr>
      <w:r>
        <w:t>Enforcement Rules</w:t>
      </w:r>
    </w:p>
    <w:p>
      <w:pPr>
        <w:pStyle w:val="ListBullet"/>
      </w:pPr>
      <w:r>
        <w:t>No path parameters are used by this endpoint.</w:t>
      </w:r>
    </w:p>
    <w:p>
      <w:pPr>
        <w:pStyle w:val="ListBullet"/>
      </w:pPr>
      <w:r>
        <w:t>When executing the action, ensure to send Query Parameters in the URL (this endpoint has none documented), not in the body.</w:t>
      </w:r>
    </w:p>
    <w:p>
      <w:pPr>
        <w:pStyle w:val="ListBullet"/>
      </w:pPr>
      <w:r>
        <w:t xml:space="preserve">Request body rules: </w:t>
        <w:br/>
        <w:br/>
        <w:t>expires_at must be present and must be a Unix timestamp in seconds (UTC). Milliseconds/microseconds/nanoseconds are not supported.</w:t>
        <w:br/>
        <w:t xml:space="preserve">You must include exactly one of: </w:t>
        <w:br/>
        <w:br/>
        <w:t>channel_id (single channel), or</w:t>
        <w:br/>
        <w:t>channel_ids (multiple channels; preferred)</w:t>
        <w:br/>
        <w:br/>
        <w:br/>
        <w:t>Do not include both channel_id and channel_ids in the same request.</w:t>
        <w:br/>
        <w:t>Including neither channel_id nor channel_ids will throw an error.</w:t>
        <w:br/>
        <w:t>Including both may result in unexpected behaviors (per docs).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expires_at</w:t>
            </w:r>
          </w:p>
        </w:tc>
        <w:tc>
          <w:tcPr>
            <w:tcW w:type="dxa" w:w="2880"/>
          </w:tcPr>
          <w:p>
            <w:r>
              <w:t>integer</w:t>
            </w:r>
          </w:p>
        </w:tc>
        <w:tc>
          <w:tcPr>
            <w:tcW w:type="dxa" w:w="2880"/>
          </w:tcPr>
          <w:p>
            <w:r>
              <w:t>Unix timestamp (UTC) for when the token expires. Seconds only (no ms/us/ns). Example: 1885635176.</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Single channel ID (minimum 1). Backwards compatible field; do not use if you have more than one channel. Cannot be used with channel_ids. Example: 1.</w:t>
            </w:r>
          </w:p>
        </w:tc>
      </w:tr>
      <w:tr>
        <w:tc>
          <w:tcPr>
            <w:tcW w:type="dxa" w:w="2880"/>
          </w:tcPr>
          <w:p>
            <w:r>
              <w:t>channel_ids</w:t>
            </w:r>
          </w:p>
        </w:tc>
        <w:tc>
          <w:tcPr>
            <w:tcW w:type="dxa" w:w="2880"/>
          </w:tcPr>
          <w:p>
            <w:r>
              <w:t>integer[]</w:t>
            </w:r>
          </w:p>
        </w:tc>
        <w:tc>
          <w:tcPr>
            <w:tcW w:type="dxa" w:w="2880"/>
          </w:tcPr>
          <w:p>
            <w:r>
              <w:t>Multiple channel IDs. Preferred over channel_id. Cannot be used with channel_id. Example: [1, 12].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"token": "eyJhbGciOiJIUzI1NiIsInR5cCI6IkpXVCJ9.eyJpc3MiOiJiaWdj"</w:t>
        <w:br/>
        <w:t xml:space="preserve"> },</w:t>
        <w:br/>
        <w:t xml:space="preserve"> "meta":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"title": "Unauthorized",</w:t>
        <w:br/>
        <w:t xml:space="preserve"> "type": "https://developer.bigcommerce.com/api-docs/getting-started/api-status-codes",</w:t>
        <w:br/>
        <w:t xml:space="preserve"> "errors": [</w:t>
        <w:br/>
        <w:t xml:space="preserve"> {</w:t>
        <w:br/>
        <w:t xml:space="preserve"> "message": "Unauthorized - the v3 Auth client ID or token in the request are not a valid combination for this store."</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"title": "Forbidden",</w:t>
        <w:br/>
        <w:t xml:space="preserve"> "type": "https://developer.bigcommerce.com/api-docs/getting-started/api-status-codes",</w:t>
        <w:br/>
        <w:t xml:space="preserve"> "errors": [</w:t>
        <w:br/>
        <w:t xml:space="preserve"> {</w:t>
        <w:br/>
        <w:t xml:space="preserve"> "message": "Missing scope - the v3 Auth token is valid but does not have proper permissions to access this endpoint."</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"status": 422,</w:t>
        <w:br/>
        <w:t xml:space="preserve"> "title": "Unprocessable Entity",</w:t>
        <w:br/>
        <w:t xml:space="preserve"> "type": "https://developer.bigcommerce.com/api-docs/getting-started/api-status-codes",</w:t>
        <w:br/>
        <w:t xml:space="preserve"> "errors": [</w:t>
        <w:br/>
        <w:t xml:space="preserve"> {</w:t>
        <w:br/>
        <w:t xml:space="preserve"> "message": "Invalid JSON request body - missing or invalid data"</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wrapper.</w:t>
            </w:r>
          </w:p>
        </w:tc>
      </w:tr>
      <w:tr>
        <w:tc>
          <w:tcPr>
            <w:tcW w:type="dxa" w:w="2880"/>
          </w:tcPr>
          <w:p>
            <w:r>
              <w:t>data.token</w:t>
            </w:r>
          </w:p>
        </w:tc>
        <w:tc>
          <w:tcPr>
            <w:tcW w:type="dxa" w:w="2880"/>
          </w:tcPr>
          <w:p>
            <w:r>
              <w:t>string</w:t>
            </w:r>
          </w:p>
        </w:tc>
        <w:tc>
          <w:tcPr>
            <w:tcW w:type="dxa" w:w="2880"/>
          </w:tcPr>
          <w:p>
            <w:r>
              <w:t>JWT token for accessing the Storefront API.</w:t>
            </w:r>
          </w:p>
        </w:tc>
      </w:tr>
      <w:tr>
        <w:tc>
          <w:tcPr>
            <w:tcW w:type="dxa" w:w="2880"/>
          </w:tcPr>
          <w:p>
            <w:r>
              <w:t>meta</w:t>
            </w:r>
          </w:p>
        </w:tc>
        <w:tc>
          <w:tcPr>
            <w:tcW w:type="dxa" w:w="2880"/>
          </w:tcPr>
          <w:p>
            <w:r>
              <w:t>object</w:t>
            </w:r>
          </w:p>
        </w:tc>
        <w:tc>
          <w:tcPr>
            <w:tcW w:type="dxa" w:w="2880"/>
          </w:tcPr>
          <w:p>
            <w:r>
              <w:t>Additional metadata object (may contain additional properties).</w:t>
            </w:r>
          </w:p>
        </w:tc>
      </w:tr>
    </w:tbl>
    <w:p/>
    <w:p>
      <w:pPr>
        <w:pStyle w:val="Heading3"/>
      </w:pPr>
      <w:r>
        <w:t>Sample Request</w:t>
      </w:r>
    </w:p>
    <w:p>
      <w:pPr>
        <w:pStyle w:val="Heading3"/>
      </w:pPr>
      <w:r>
        <w:t>Single channel (using channel_id)</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'https://api.bigcommerce.com/stores/{{BIG_COMMERCE_STORE_HASH}}/v3/storefront/api-token-customer-impersonation' \</w:t>
        <w:br/>
        <w:t xml:space="preserve"> --header 'Accept: application/json' \</w:t>
        <w:br/>
        <w:t xml:space="preserve"> --header 'Content-Type: application/json' \</w:t>
        <w:br/>
        <w:t xml:space="preserve"> --data '{</w:t>
        <w:br/>
        <w:t xml:space="preserve"> "channel_id": 1,</w:t>
        <w:br/>
        <w:t xml:space="preserve"> "expires_at": 1885635176</w:t>
        <w:br/>
        <w:t xml:space="preserve">  }'</w:t>
      </w:r>
    </w:p>
    <w:p>
      <w:pPr>
        <w:pStyle w:val="Heading3"/>
      </w:pPr>
      <w:r>
        <w:t>Example Usage</w:t>
      </w:r>
    </w:p>
    <w:p>
      <w:pPr>
        <w:pStyle w:val="Heading3"/>
      </w:pPr>
      <w:r>
        <w:t>Example 1: Create a token for a single channel (backwards compatible)</w:t>
      </w:r>
    </w:p>
    <w:p>
      <w:pPr>
        <w:pStyle w:val="Heading3"/>
      </w:pPr>
      <w:r>
        <w:t>Example 2: Create a token for multiple channels (preferred)</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'https://api.bigcommerce.com/stores/{{BIG_COMMERCE_STORE_HASH}}/v3/storefront/api-token-customer-impersonation' \</w:t>
        <w:br/>
        <w:t xml:space="preserve"> --header 'Accept: application/json' \</w:t>
        <w:br/>
        <w:t xml:space="preserve"> --header 'Content-Type: application/json' \</w:t>
        <w:br/>
        <w:t xml:space="preserve"> --data '{</w:t>
        <w:br/>
        <w:t xml:space="preserve"> "channel_ids": [1, 12],</w:t>
        <w:br/>
        <w:t xml:space="preserve"> "expires_at": 1885635176</w:t>
        <w:br/>
        <w:t xml:space="preserve">  }'</w:t>
      </w:r>
    </w:p>
    <w:p>
      <w:pPr>
        <w:pStyle w:val="Heading3"/>
      </w:pPr>
      <w:r>
        <w:t>Notes</w:t>
      </w:r>
    </w:p>
    <w:p>
      <w:pPr>
        <w:pStyle w:val="ListBullet"/>
      </w:pPr>
      <w:r>
        <w:t>This endpoint returns a token intended for Storefront API GraphQL POST requests.</w:t>
      </w:r>
    </w:p>
    <w:p>
      <w:pPr>
        <w:pStyle w:val="ListBullet"/>
      </w:pPr>
      <w:r>
        <w:t>channel_ids is preferred; channel_id exists for backwards compatibility.</w:t>
      </w:r>
    </w:p>
    <w:p>
      <w:pPr>
        <w:pStyle w:val="ListBullet"/>
      </w:pPr>
      <w:r>
        <w:t>expires_at must be a Unix timestamp in seconds (UTC).</w:t>
      </w:r>
    </w:p>
    <w:p>
      <w:r>
        <w:br w:type="page"/>
      </w:r>
    </w:p>
    <w:p>
      <w:pPr>
        <w:pStyle w:val="Heading2"/>
      </w:pPr>
      <w:r>
        <w:t>325. [POST] Validate a Customer's Password</w:t>
      </w:r>
    </w:p>
    <w:p>
      <w:r>
        <w:rPr>
          <w:b/>
        </w:rPr>
        <w:t xml:space="preserve">Endpoint: </w:t>
      </w:r>
      <w:r>
        <w:rPr>
          <w:rFonts w:ascii="Courier New" w:hAnsi="Courier New"/>
          <w:sz w:val="18"/>
        </w:rPr>
        <w:t>/v2/customers/{{customerId}}/validate</w:t>
      </w:r>
    </w:p>
    <w:p>
      <w:pPr>
        <w:pStyle w:val="Heading3"/>
      </w:pPr>
      <w:r>
        <w:t>Prerequisites</w:t>
      </w:r>
    </w:p>
    <w:p>
      <w:pPr>
        <w:pStyle w:val="ListBullet"/>
      </w:pPr>
      <w:r>
        <w:t>Must have access to the target customer record (customer ID)</w:t>
      </w:r>
    </w:p>
    <w:p>
      <w:pPr>
        <w:pStyle w:val="ListBullet"/>
      </w:pPr>
      <w:r>
        <w:t>Be aware this endpoint has special rate limiting protections to protect against abuse</w:t>
      </w:r>
    </w:p>
    <w:p>
      <w:pPr>
        <w:pStyle w:val="Heading3"/>
      </w:pPr>
      <w:r>
        <w:t>Method</w:t>
      </w:r>
    </w:p>
    <w:p>
      <w:r>
        <w:t>POST</w:t>
      </w:r>
    </w:p>
    <w:p>
      <w:pPr>
        <w:pStyle w:val="Heading3"/>
      </w:pPr>
      <w:r>
        <w:t>URL</w:t>
      </w:r>
    </w:p>
    <w:p>
      <w:r>
        <w:t>https://api.bigcommerce.com/stores/{{BIG_COMMERCE_STORE_HASH}}/v2/customers/{{customer_id}}/validate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Validates whether a provided plaintext password matches the specified customer’s current password in BigCommerce. Returns a boolean success response (true/false). Useful for powering external logins against BigCommerce customer accounts or validating passwords during migrations.</w:t>
      </w:r>
    </w:p>
    <w:p>
      <w:pPr>
        <w:pStyle w:val="Heading3"/>
      </w:pPr>
      <w:r>
        <w:t>Enforcement Rules</w:t>
      </w:r>
    </w:p>
    <w:p>
      <w:pPr>
        <w:pStyle w:val="ListBullet"/>
      </w:pPr>
      <w:r>
        <w:t>The customer_id path parameter must always be present.</w:t>
      </w:r>
    </w:p>
    <w:p>
      <w:pPr>
        <w:pStyle w:val="ListBullet"/>
      </w:pPr>
      <w:r>
        <w:t>Always construct the path as /v2/customers/{{customer_id}}/validate, where {{customer_id}} is a non-empty value.</w:t>
      </w:r>
    </w:p>
    <w:p>
      <w:pPr>
        <w:pStyle w:val="ListBullet"/>
      </w:pPr>
      <w:r>
        <w:t>Do not call the API with a missing or empty customer_id (e.g., avoid /v2/customers//validate).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/v2/customers/123/validate</w:t>
      </w:r>
    </w:p>
    <w:p>
      <w:pPr>
        <w:pStyle w:val="Heading3"/>
      </w:pPr>
      <w:r>
        <w:t>Invalid Examples</w:t>
      </w:r>
    </w:p>
    <w:p>
      <w:r>
        <w:rPr>
          <w:b/>
          <w:color w:val="666666"/>
          <w:sz w:val="16"/>
        </w:rPr>
        <w:t>[http]</w:t>
      </w:r>
    </w:p>
    <w:p>
      <w:pPr>
        <w:shd w:fill="F2F2F2" w:val="clear"/>
      </w:pPr>
      <w:r>
        <w:rPr>
          <w:rFonts w:ascii="Courier New" w:hAnsi="Courier New"/>
          <w:sz w:val="17"/>
        </w:rPr>
        <w:t>/v2/customers//validate</w:t>
        <w:br/>
        <w:t>/v2/customers/validate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customer_id</w:t>
            </w:r>
          </w:p>
        </w:tc>
        <w:tc>
          <w:tcPr>
            <w:tcW w:type="dxa" w:w="2880"/>
          </w:tcPr>
          <w:p>
            <w:r>
              <w:t>integer</w:t>
            </w:r>
          </w:p>
        </w:tc>
        <w:tc>
          <w:tcPr>
            <w:tcW w:type="dxa" w:w="2880"/>
          </w:tcPr>
          <w:p>
            <w:r>
              <w:t>Unique numeric ID of the customer.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password</w:t>
            </w:r>
          </w:p>
        </w:tc>
        <w:tc>
          <w:tcPr>
            <w:tcW w:type="dxa" w:w="2880"/>
          </w:tcPr>
          <w:p>
            <w:r>
              <w:t>string</w:t>
            </w:r>
          </w:p>
        </w:tc>
        <w:tc>
          <w:tcPr>
            <w:tcW w:type="dxa" w:w="2880"/>
          </w:tcPr>
          <w:p>
            <w:r>
              <w:t>Password string to check against the customer’s stored password.</w:t>
            </w:r>
          </w:p>
        </w:tc>
      </w:tr>
    </w:tbl>
    <w:p/>
    <w:p>
      <w:pPr>
        <w:pStyle w:val="Heading3"/>
      </w:pPr>
      <w:r>
        <w:t>Response</w:t>
      </w:r>
    </w:p>
    <w:p>
      <w:pPr>
        <w:pStyle w:val="Heading3"/>
      </w:pPr>
      <w:r>
        <w:t>Success Response (200 OK)</w:t>
      </w:r>
    </w:p>
    <w:p>
      <w:r>
        <w:t>If the password matches:</w:t>
      </w:r>
    </w:p>
    <w:p>
      <w:r>
        <w:rPr>
          <w:b/>
          <w:color w:val="666666"/>
          <w:sz w:val="16"/>
        </w:rPr>
        <w:t>[json]</w:t>
      </w:r>
    </w:p>
    <w:p>
      <w:pPr>
        <w:shd w:fill="F2F2F2" w:val="clear"/>
      </w:pPr>
      <w:r>
        <w:rPr>
          <w:rFonts w:ascii="Courier New" w:hAnsi="Courier New"/>
          <w:sz w:val="17"/>
        </w:rPr>
        <w:t>{</w:t>
        <w:br/>
        <w:t xml:space="preserve"> "success": true</w:t>
        <w:br/>
        <w:t>}</w:t>
      </w:r>
    </w:p>
    <w:p>
      <w:r>
        <w:t>If the password does not match:</w:t>
      </w:r>
    </w:p>
    <w:p>
      <w:r>
        <w:rPr>
          <w:b/>
          <w:color w:val="666666"/>
          <w:sz w:val="16"/>
        </w:rPr>
        <w:t>[json]</w:t>
      </w:r>
    </w:p>
    <w:p>
      <w:pPr>
        <w:shd w:fill="F2F2F2" w:val="clear"/>
      </w:pPr>
      <w:r>
        <w:rPr>
          <w:rFonts w:ascii="Courier New" w:hAnsi="Courier New"/>
          <w:sz w:val="17"/>
        </w:rPr>
        <w:t>{</w:t>
        <w:br/>
        <w:t xml:space="preserve"> "success":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Returns true if the provided password matches; otherwise false.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'https://api.bigcommerce.com/stores/{{BIG_COMMERCE_STORE_HASH}}/v2/customers/123/validate' \</w:t>
        <w:br/>
        <w:t xml:space="preserve"> --header 'Accept: application/json' \</w:t>
        <w:br/>
        <w:t xml:space="preserve"> --header 'Content-Type: application/json' \</w:t>
        <w:br/>
        <w:t xml:space="preserve"> --data '{</w:t>
        <w:br/>
        <w:t xml:space="preserve"> "password": "MySecretPassword123!"</w:t>
        <w:br/>
        <w:t xml:space="preserve">  }'</w:t>
      </w:r>
    </w:p>
    <w:p>
      <w:pPr>
        <w:pStyle w:val="Heading3"/>
      </w:pPr>
      <w:r>
        <w:t>Example Usage</w:t>
      </w:r>
    </w:p>
    <w:p>
      <w:pPr>
        <w:pStyle w:val="Heading3"/>
      </w:pPr>
      <w:r>
        <w:t>Example 1: Validate a correct password</w:t>
      </w:r>
    </w:p>
    <w:p>
      <w:r>
        <w:rPr>
          <w:b/>
          <w:color w:val="666666"/>
          <w:sz w:val="16"/>
        </w:rPr>
        <w:t>[bash]</w:t>
      </w:r>
    </w:p>
    <w:p>
      <w:pPr>
        <w:shd w:fill="F2F2F2" w:val="clear"/>
      </w:pPr>
      <w:r>
        <w:rPr>
          <w:rFonts w:ascii="Courier New" w:hAnsi="Courier New"/>
          <w:sz w:val="17"/>
        </w:rPr>
        <w:t>curl --location --request POST \</w:t>
        <w:br/>
        <w:t xml:space="preserve"> 'https://api.bigcommerce.com/stores/{{BIG_COMMERCE_STORE_HASH}}/v2/customers/123/validate' \</w:t>
        <w:br/>
        <w:t xml:space="preserve"> --header 'Accept: application/json' \</w:t>
        <w:br/>
        <w:t xml:space="preserve"> --header 'Content-Type: application/json' \</w:t>
        <w:br/>
        <w:t xml:space="preserve"> --data '{</w:t>
        <w:br/>
        <w:t xml:space="preserve"> "password": "CorrectPassword!"</w:t>
        <w:br/>
        <w:t xml:space="preserve">  }'</w:t>
      </w:r>
    </w:p>
    <w:p>
      <w:pPr>
        <w:pStyle w:val="Heading3"/>
      </w:pPr>
      <w:r>
        <w:t>Example 2: Validate an incorrect password</w:t>
      </w:r>
    </w:p>
    <w:p>
      <w:r>
        <w:rPr>
          <w:b/>
          <w:color w:val="666666"/>
          <w:sz w:val="16"/>
        </w:rPr>
        <w:t>[bash]</w:t>
      </w:r>
    </w:p>
    <w:p>
      <w:pPr>
        <w:shd w:fill="F2F2F2" w:val="clear"/>
      </w:pPr>
      <w:r>
        <w:rPr>
          <w:rFonts w:ascii="Courier New" w:hAnsi="Courier New"/>
          <w:sz w:val="17"/>
        </w:rPr>
        <w:t>curl --location --request POST \</w:t>
        <w:br/>
        <w:t xml:space="preserve"> 'https://api.bigcommerce.com/stores/{{BIG_COMMERCE_STORE_HASH}}/v2/customers/123/validate' \</w:t>
        <w:br/>
        <w:t xml:space="preserve"> --header 'Accept: application/json' \</w:t>
        <w:br/>
        <w:t xml:space="preserve"> --header 'Content-Type: application/json' \</w:t>
        <w:br/>
        <w:t xml:space="preserve"> --data '{</w:t>
        <w:br/>
        <w:t xml:space="preserve"> "password": "WrongPassword!"</w:t>
        <w:br/>
        <w:t xml:space="preserve">  }'</w:t>
      </w:r>
    </w:p>
    <w:p>
      <w:pPr>
        <w:pStyle w:val="Heading3"/>
      </w:pPr>
      <w:r>
        <w:t>Notes</w:t>
      </w:r>
    </w:p>
    <w:p>
      <w:pPr>
        <w:pStyle w:val="ListBullet"/>
      </w:pPr>
      <w:r>
        <w:t>This endpoint is explicitly described as having special rate limiting protections to protect against abuse.</w:t>
      </w:r>
    </w:p>
    <w:p>
      <w:pPr>
        <w:pStyle w:val="ListBullet"/>
      </w:pPr>
      <w:r>
        <w:t>The request body must be JSON (Content-Type: application/json) and include password.</w:t>
      </w:r>
    </w:p>
    <w:p>
      <w:pPr>
        <w:pStyle w:val="ListBullet"/>
      </w:pPr>
      <w:r>
        <w:t>The response is JSON and indicates only whether the password matches; it does not return customer details.</w:t>
      </w:r>
    </w:p>
    <w:p>
      <w:pPr>
        <w:pStyle w:val="Heading3"/>
      </w:pPr>
      <w:r>
        <w:t>Error Handling</w:t>
      </w:r>
    </w:p>
    <w:p>
      <w:pPr>
        <w:pStyle w:val="ListBullet"/>
      </w:pPr>
      <w:r>
        <w:t>The scraped documentation only specifies a 200 success response with a boolean result. Other error status codes (e.g., invalid customer ID, malformed body, rate limiting) are not provided in the scraped content.</w:t>
      </w:r>
    </w:p>
    <w:p>
      <w:pPr>
        <w:pStyle w:val="Heading3"/>
      </w:pPr>
      <w:r>
        <w:t>Related customers actions</w:t>
      </w:r>
    </w:p>
    <w:p>
      <w:pPr>
        <w:pStyle w:val="ListBullet"/>
      </w:pPr>
      <w:r>
        <w:t>[POST] Validate a Customer’s Credentials — /v3/customers/validate-credentials</w:t>
      </w:r>
    </w:p>
    <w:p>
      <w:pPr>
        <w:pStyle w:val="ListBullet"/>
      </w:pPr>
      <w:r>
        <w:t>[DELETE] Delete Customers (Bulk) — /v3/customers</w:t>
      </w:r>
    </w:p>
    <w:p>
      <w:pPr>
        <w:pStyle w:val="ListBullet"/>
      </w:pPr>
      <w:r>
        <w:t>[POST] Create a New Customer — /v2/customers</w:t>
      </w:r>
    </w:p>
    <w:p>
      <w:pPr>
        <w:pStyle w:val="ListBullet"/>
      </w:pPr>
      <w:r>
        <w:t>[POST] Create Customers (Bulk) — /v3/customers</w:t>
      </w:r>
    </w:p>
    <w:p>
      <w:pPr>
        <w:pStyle w:val="ListBullet"/>
      </w:pPr>
      <w:r>
        <w:t>[DELETE] Delete a Customer — /v2/customers/{{customerId}}</w:t>
      </w:r>
    </w:p>
    <w:p>
      <w:pPr>
        <w:pStyle w:val="ListBullet"/>
      </w:pPr>
      <w:r>
        <w:t>[DELETE] Delete Customers — /v2/customers</w:t>
      </w:r>
    </w:p>
    <w:p>
      <w:r>
        <w:br w:type="page"/>
      </w:r>
    </w:p>
    <w:p>
      <w:pPr>
        <w:pStyle w:val="Heading2"/>
      </w:pPr>
      <w:r>
        <w:t>326. [POST] Create a New Customer</w:t>
      </w:r>
    </w:p>
    <w:p>
      <w:r>
        <w:rPr>
          <w:b/>
        </w:rPr>
        <w:t xml:space="preserve">Endpoint: </w:t>
      </w:r>
      <w:r>
        <w:rPr>
          <w:rFonts w:ascii="Courier New" w:hAnsi="Courier New"/>
          <w:sz w:val="18"/>
        </w:rPr>
        <w:t>/v2/customers</w:t>
      </w:r>
    </w:p>
    <w:p>
      <w:pPr>
        <w:pStyle w:val="Heading3"/>
      </w:pPr>
      <w:r>
        <w:t>Prerequisites</w:t>
      </w:r>
    </w:p>
    <w:p>
      <w:pPr>
        <w:pStyle w:val="ListBullet"/>
      </w:pPr>
      <w:r>
        <w:t>You must have permission to manage customers in the store.</w:t>
      </w:r>
    </w:p>
    <w:p>
      <w:pPr>
        <w:pStyle w:val="Heading3"/>
      </w:pPr>
      <w:r>
        <w:t>Method</w:t>
      </w:r>
    </w:p>
    <w:p>
      <w:r>
        <w:t>POST</w:t>
      </w:r>
    </w:p>
    <w:p>
      <w:pPr>
        <w:pStyle w:val="Heading3"/>
      </w:pPr>
      <w:r>
        <w:t>URL</w:t>
      </w:r>
    </w:p>
    <w:p>
      <w:r>
        <w:t>https://api.bigcommerce.com/stores/{{BIG_COMMERCE_STORE_HASH}}/v2/customers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customer record in the store. You can optionally include the _authentication object to set a password, confirm it, or force a password reset on next login.</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(the store hash is managed internally) and no documented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first_name</w:t>
            </w:r>
          </w:p>
        </w:tc>
        <w:tc>
          <w:tcPr>
            <w:tcW w:type="dxa" w:w="2880"/>
          </w:tcPr>
          <w:p>
            <w:r>
              <w:t>string</w:t>
            </w:r>
          </w:p>
        </w:tc>
        <w:tc>
          <w:tcPr>
            <w:tcW w:type="dxa" w:w="2880"/>
          </w:tcPr>
          <w:p>
            <w:r>
              <w:t>First name of the customer.</w:t>
            </w:r>
          </w:p>
        </w:tc>
      </w:tr>
      <w:tr>
        <w:tc>
          <w:tcPr>
            <w:tcW w:type="dxa" w:w="2880"/>
          </w:tcPr>
          <w:p>
            <w:r>
              <w:t>last_name</w:t>
            </w:r>
          </w:p>
        </w:tc>
        <w:tc>
          <w:tcPr>
            <w:tcW w:type="dxa" w:w="2880"/>
          </w:tcPr>
          <w:p>
            <w:r>
              <w:t>string</w:t>
            </w:r>
          </w:p>
        </w:tc>
        <w:tc>
          <w:tcPr>
            <w:tcW w:type="dxa" w:w="2880"/>
          </w:tcPr>
          <w:p>
            <w:r>
              <w:t>Last name of the customer.</w:t>
            </w:r>
          </w:p>
        </w:tc>
      </w:tr>
      <w:tr>
        <w:tc>
          <w:tcPr>
            <w:tcW w:type="dxa" w:w="2880"/>
          </w:tcPr>
          <w:p>
            <w:r>
              <w:t>email</w:t>
            </w:r>
          </w:p>
        </w:tc>
        <w:tc>
          <w:tcPr>
            <w:tcW w:type="dxa" w:w="2880"/>
          </w:tcPr>
          <w:p>
            <w:r>
              <w:t>string</w:t>
            </w:r>
          </w:p>
        </w:tc>
        <w:tc>
          <w:tcPr>
            <w:tcW w:type="dxa" w:w="2880"/>
          </w:tcPr>
          <w:p>
            <w:r>
              <w:t>Email address of the customer.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_authentication</w:t>
            </w:r>
          </w:p>
        </w:tc>
        <w:tc>
          <w:tcPr>
            <w:tcW w:type="dxa" w:w="2880"/>
          </w:tcPr>
          <w:p>
            <w:r>
              <w:t>object</w:t>
            </w:r>
          </w:p>
        </w:tc>
        <w:tc>
          <w:tcPr>
            <w:tcW w:type="dxa" w:w="2880"/>
          </w:tcPr>
          <w:p>
            <w:r>
              <w:t>Customer login-related settings. All properties are optional. If not supplied, an existing password remains unchanged (per docs note about updates), and on create: if a password is not supplied, it is generated automatically. Not returned in responses.</w:t>
            </w:r>
          </w:p>
        </w:tc>
      </w:tr>
      <w:tr>
        <w:tc>
          <w:tcPr>
            <w:tcW w:type="dxa" w:w="2880"/>
          </w:tcPr>
          <w:p>
            <w:r>
              <w:t>_authentication.password</w:t>
            </w:r>
          </w:p>
        </w:tc>
        <w:tc>
          <w:tcPr>
            <w:tcW w:type="dxa" w:w="2880"/>
          </w:tcPr>
          <w:p>
            <w:r>
              <w:t>string</w:t>
            </w:r>
          </w:p>
        </w:tc>
        <w:tc>
          <w:tcPr>
            <w:tcW w:type="dxa" w:w="2880"/>
          </w:tcPr>
          <w:p>
            <w:r>
              <w:t>Sets the customer’s password.</w:t>
            </w:r>
          </w:p>
        </w:tc>
      </w:tr>
      <w:tr>
        <w:tc>
          <w:tcPr>
            <w:tcW w:type="dxa" w:w="2880"/>
          </w:tcPr>
          <w:p>
            <w:r>
              <w:t>_authentication.password_confirmation</w:t>
            </w:r>
          </w:p>
        </w:tc>
        <w:tc>
          <w:tcPr>
            <w:tcW w:type="dxa" w:w="2880"/>
          </w:tcPr>
          <w:p>
            <w:r>
              <w:t>string</w:t>
            </w:r>
          </w:p>
        </w:tc>
        <w:tc>
          <w:tcPr>
            <w:tcW w:type="dxa" w:w="2880"/>
          </w:tcPr>
          <w:p>
            <w:r>
              <w:t>Optional confirmation value for password.</w:t>
            </w:r>
          </w:p>
        </w:tc>
      </w:tr>
      <w:tr>
        <w:tc>
          <w:tcPr>
            <w:tcW w:type="dxa" w:w="2880"/>
          </w:tcPr>
          <w:p>
            <w:r>
              <w:t>_authentication.force_reset</w:t>
            </w:r>
          </w:p>
        </w:tc>
        <w:tc>
          <w:tcPr>
            <w:tcW w:type="dxa" w:w="2880"/>
          </w:tcPr>
          <w:p>
            <w:r>
              <w:t>boolean</w:t>
            </w:r>
          </w:p>
        </w:tc>
        <w:tc>
          <w:tcPr>
            <w:tcW w:type="dxa" w:w="2880"/>
          </w:tcPr>
          <w:p>
            <w:r>
              <w:t>If true, forces the customer to reset their password upon next login attempt.</w:t>
            </w:r>
          </w:p>
        </w:tc>
      </w:tr>
      <w:tr>
        <w:tc>
          <w:tcPr>
            <w:tcW w:type="dxa" w:w="2880"/>
          </w:tcPr>
          <w:p>
            <w:r>
              <w:t>company</w:t>
            </w:r>
          </w:p>
        </w:tc>
        <w:tc>
          <w:tcPr>
            <w:tcW w:type="dxa" w:w="2880"/>
          </w:tcPr>
          <w:p>
            <w:r>
              <w:t>string</w:t>
            </w:r>
          </w:p>
        </w:tc>
        <w:tc>
          <w:tcPr>
            <w:tcW w:type="dxa" w:w="2880"/>
          </w:tcPr>
          <w:p>
            <w:r>
              <w:t>Name of the company the customer works for.</w:t>
            </w:r>
          </w:p>
        </w:tc>
      </w:tr>
      <w:tr>
        <w:tc>
          <w:tcPr>
            <w:tcW w:type="dxa" w:w="2880"/>
          </w:tcPr>
          <w:p>
            <w:r>
              <w:t>phone</w:t>
            </w:r>
          </w:p>
        </w:tc>
        <w:tc>
          <w:tcPr>
            <w:tcW w:type="dxa" w:w="2880"/>
          </w:tcPr>
          <w:p>
            <w:r>
              <w:t>string</w:t>
            </w:r>
          </w:p>
        </w:tc>
        <w:tc>
          <w:tcPr>
            <w:tcW w:type="dxa" w:w="2880"/>
          </w:tcPr>
          <w:p>
            <w:r>
              <w:t>Phone number of the customer.</w:t>
            </w:r>
          </w:p>
        </w:tc>
      </w:tr>
      <w:tr>
        <w:tc>
          <w:tcPr>
            <w:tcW w:type="dxa" w:w="2880"/>
          </w:tcPr>
          <w:p>
            <w:r>
              <w:t>date_modified</w:t>
            </w:r>
          </w:p>
        </w:tc>
        <w:tc>
          <w:tcPr>
            <w:tcW w:type="dxa" w:w="2880"/>
          </w:tcPr>
          <w:p>
            <w:r>
              <w:t>string</w:t>
            </w:r>
          </w:p>
        </w:tc>
        <w:tc>
          <w:tcPr>
            <w:tcW w:type="dxa" w:w="2880"/>
          </w:tcPr>
          <w:p>
            <w:r>
              <w:t>Customer modified date/time (field is described as read-only in response docs).</w:t>
            </w:r>
          </w:p>
        </w:tc>
      </w:tr>
      <w:tr>
        <w:tc>
          <w:tcPr>
            <w:tcW w:type="dxa" w:w="2880"/>
          </w:tcPr>
          <w:p>
            <w:r>
              <w:t>store_credit</w:t>
            </w:r>
          </w:p>
        </w:tc>
        <w:tc>
          <w:tcPr>
            <w:tcW w:type="dxa" w:w="2880"/>
          </w:tcPr>
          <w:p>
            <w:r>
              <w:t>integer</w:t>
            </w:r>
          </w:p>
        </w:tc>
        <w:tc>
          <w:tcPr>
            <w:tcW w:type="dxa" w:w="2880"/>
          </w:tcPr>
          <w:p>
            <w:r>
              <w:t>Store credit amount. (Note: response describes it as Float/Float-as-string/Integer.)</w:t>
            </w:r>
          </w:p>
        </w:tc>
      </w:tr>
      <w:tr>
        <w:tc>
          <w:tcPr>
            <w:tcW w:type="dxa" w:w="2880"/>
          </w:tcPr>
          <w:p>
            <w:r>
              <w:t>registration_ip_address</w:t>
            </w:r>
          </w:p>
        </w:tc>
        <w:tc>
          <w:tcPr>
            <w:tcW w:type="dxa" w:w="2880"/>
          </w:tcPr>
          <w:p>
            <w:r>
              <w:t>string</w:t>
            </w:r>
          </w:p>
        </w:tc>
        <w:tc>
          <w:tcPr>
            <w:tcW w:type="dxa" w:w="2880"/>
          </w:tcPr>
          <w:p>
            <w:r>
              <w:t>IP address the customer used when signing up.</w:t>
            </w:r>
          </w:p>
        </w:tc>
      </w:tr>
      <w:tr>
        <w:tc>
          <w:tcPr>
            <w:tcW w:type="dxa" w:w="2880"/>
          </w:tcPr>
          <w:p>
            <w:r>
              <w:t>customer_group_id</w:t>
            </w:r>
          </w:p>
        </w:tc>
        <w:tc>
          <w:tcPr>
            <w:tcW w:type="dxa" w:w="2880"/>
          </w:tcPr>
          <w:p>
            <w:r>
              <w:t>integer</w:t>
            </w:r>
          </w:p>
        </w:tc>
        <w:tc>
          <w:tcPr>
            <w:tcW w:type="dxa" w:w="2880"/>
          </w:tcPr>
          <w:p>
            <w:r>
              <w:t>ID of the customer group the customer belongs to.</w:t>
            </w:r>
          </w:p>
        </w:tc>
      </w:tr>
      <w:tr>
        <w:tc>
          <w:tcPr>
            <w:tcW w:type="dxa" w:w="2880"/>
          </w:tcPr>
          <w:p>
            <w:r>
              <w:t>notes</w:t>
            </w:r>
          </w:p>
        </w:tc>
        <w:tc>
          <w:tcPr>
            <w:tcW w:type="dxa" w:w="2880"/>
          </w:tcPr>
          <w:p>
            <w:r>
              <w:t>string</w:t>
            </w:r>
          </w:p>
        </w:tc>
        <w:tc>
          <w:tcPr>
            <w:tcW w:type="dxa" w:w="2880"/>
          </w:tcPr>
          <w:p>
            <w:r>
              <w:t>Store-owner notes on the customer.</w:t>
            </w:r>
          </w:p>
        </w:tc>
      </w:tr>
      <w:tr>
        <w:tc>
          <w:tcPr>
            <w:tcW w:type="dxa" w:w="2880"/>
          </w:tcPr>
          <w:p>
            <w:r>
              <w:t>tax_exempt_category</w:t>
            </w:r>
          </w:p>
        </w:tc>
        <w:tc>
          <w:tcPr>
            <w:tcW w:type="dxa" w:w="2880"/>
          </w:tcPr>
          <w:p>
            <w:r>
              <w:t>string</w:t>
            </w:r>
          </w:p>
        </w:tc>
        <w:tc>
          <w:tcPr>
            <w:tcW w:type="dxa" w:w="2880"/>
          </w:tcPr>
          <w:p>
            <w:r>
              <w:t>Tax-exempt category code (must match third-party integration exemption codes).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"date_created": "2024-01-15T10:30:00Z",</w:t>
        <w:br/>
        <w:t xml:space="preserve"> "date_modified": "2024-01-15T10:30:00Z",</w:t>
        <w:br/>
        <w:t xml:space="preserve"> "company": "BigCommerce",</w:t>
        <w:br/>
        <w:t xml:space="preserve"> "first_name": "Jane",</w:t>
        <w:br/>
        <w:t xml:space="preserve"> "last_name": "Doe",</w:t>
        <w:br/>
        <w:t xml:space="preserve"> "email": "janedoe@example.com",</w:t>
        <w:br/>
        <w:t xml:space="preserve"> "phone": "1234567890",</w:t>
        <w:br/>
        <w:t xml:space="preserve"> "store_credit": "0",</w:t>
        <w:br/>
        <w:t xml:space="preserve"> "registration_ip_address": "12.345.678.910",</w:t>
        <w:br/>
        <w:t xml:space="preserve"> "customer_group_id": 2,</w:t>
        <w:br/>
        <w:t xml:space="preserve"> "notes": "Store-owner notes on the customer.",</w:t>
        <w:br/>
        <w:t xml:space="preserve"> "tax_exempt_category": "NONPROFIT",</w:t>
        <w:br/>
        <w:t xml:space="preserve"> "accepts_marketing": true,</w:t>
        <w:br/>
        <w:t xml:space="preserve"> "addresses": {},</w:t>
        <w:br/>
        <w:t xml:space="preserve"> "form_fields": [</w:t>
        <w:br/>
        <w:t xml:space="preserve"> {</w:t>
        <w:br/>
        <w:t xml:space="preserve"> "name": "custom_field",</w:t>
        <w:br/>
        <w:t xml:space="preserve"> "value": "custom_value"</w:t>
        <w:br/>
        <w:t xml:space="preserve"> }</w:t>
        <w:br/>
        <w:t xml:space="preserve"> ],</w:t>
        <w:br/>
        <w:t xml:space="preserve"> "reset_pass_on_login": false</w:t>
        <w:br/>
        <w:t>}</w:t>
      </w:r>
    </w:p>
    <w:p>
      <w:pPr>
        <w:pStyle w:val="Heading3"/>
      </w:pPr>
      <w:r>
        <w:t>Notes on Response</w:t>
      </w:r>
    </w:p>
    <w:p>
      <w:pPr>
        <w:pStyle w:val="ListBullet"/>
      </w:pPr>
      <w:r>
        <w:t>_authentication is not returned in any responses (per documentation).</w:t>
      </w:r>
    </w:p>
    <w:p>
      <w:pPr>
        <w:pStyle w:val="ListBullet"/>
      </w:pPr>
      <w:r>
        <w:t>The documentation labels several fields as Read-Only (see below).</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numeric ID of this customer. Read-Only; do not set/modify in POST/PUT.</w:t>
            </w:r>
          </w:p>
        </w:tc>
      </w:tr>
      <w:tr>
        <w:tc>
          <w:tcPr>
            <w:tcW w:type="dxa" w:w="2880"/>
          </w:tcPr>
          <w:p>
            <w:r>
              <w:t>date_created</w:t>
            </w:r>
          </w:p>
        </w:tc>
        <w:tc>
          <w:tcPr>
            <w:tcW w:type="dxa" w:w="2880"/>
          </w:tcPr>
          <w:p>
            <w:r>
              <w:t>string</w:t>
            </w:r>
          </w:p>
        </w:tc>
        <w:tc>
          <w:tcPr>
            <w:tcW w:type="dxa" w:w="2880"/>
          </w:tcPr>
          <w:p>
            <w:r>
              <w:t>Date the customer registered/was created. Read-Only.</w:t>
            </w:r>
          </w:p>
        </w:tc>
      </w:tr>
      <w:tr>
        <w:tc>
          <w:tcPr>
            <w:tcW w:type="dxa" w:w="2880"/>
          </w:tcPr>
          <w:p>
            <w:r>
              <w:t>date_modified</w:t>
            </w:r>
          </w:p>
        </w:tc>
        <w:tc>
          <w:tcPr>
            <w:tcW w:type="dxa" w:w="2880"/>
          </w:tcPr>
          <w:p>
            <w:r>
              <w:t>string</w:t>
            </w:r>
          </w:p>
        </w:tc>
        <w:tc>
          <w:tcPr>
            <w:tcW w:type="dxa" w:w="2880"/>
          </w:tcPr>
          <w:p>
            <w:r>
              <w:t>Date the customer was updated. Read-Only.</w:t>
            </w:r>
          </w:p>
        </w:tc>
      </w:tr>
      <w:tr>
        <w:tc>
          <w:tcPr>
            <w:tcW w:type="dxa" w:w="2880"/>
          </w:tcPr>
          <w:p>
            <w:r>
              <w:t>_authentication</w:t>
            </w:r>
          </w:p>
        </w:tc>
        <w:tc>
          <w:tcPr>
            <w:tcW w:type="dxa" w:w="2880"/>
          </w:tcPr>
          <w:p>
            <w:r>
              <w:t>object</w:t>
            </w:r>
          </w:p>
        </w:tc>
        <w:tc>
          <w:tcPr>
            <w:tcW w:type="dxa" w:w="2880"/>
          </w:tcPr>
          <w:p>
            <w:r>
              <w:t>Not returned in responses; accepts password-related fields on requests.</w:t>
            </w:r>
          </w:p>
        </w:tc>
      </w:tr>
      <w:tr>
        <w:tc>
          <w:tcPr>
            <w:tcW w:type="dxa" w:w="2880"/>
          </w:tcPr>
          <w:p>
            <w:r>
              <w:t>company</w:t>
            </w:r>
          </w:p>
        </w:tc>
        <w:tc>
          <w:tcPr>
            <w:tcW w:type="dxa" w:w="2880"/>
          </w:tcPr>
          <w:p>
            <w:r>
              <w:t>string</w:t>
            </w:r>
          </w:p>
        </w:tc>
        <w:tc>
          <w:tcPr>
            <w:tcW w:type="dxa" w:w="2880"/>
          </w:tcPr>
          <w:p>
            <w:r>
              <w:t>Company name.</w:t>
            </w:r>
          </w:p>
        </w:tc>
      </w:tr>
      <w:tr>
        <w:tc>
          <w:tcPr>
            <w:tcW w:type="dxa" w:w="2880"/>
          </w:tcPr>
          <w:p>
            <w:r>
              <w:t>first_name</w:t>
            </w:r>
          </w:p>
        </w:tc>
        <w:tc>
          <w:tcPr>
            <w:tcW w:type="dxa" w:w="2880"/>
          </w:tcPr>
          <w:p>
            <w:r>
              <w:t>string</w:t>
            </w:r>
          </w:p>
        </w:tc>
        <w:tc>
          <w:tcPr>
            <w:tcW w:type="dxa" w:w="2880"/>
          </w:tcPr>
          <w:p>
            <w:r>
              <w:t>First name.</w:t>
            </w:r>
          </w:p>
        </w:tc>
      </w:tr>
      <w:tr>
        <w:tc>
          <w:tcPr>
            <w:tcW w:type="dxa" w:w="2880"/>
          </w:tcPr>
          <w:p>
            <w:r>
              <w:t>last_name</w:t>
            </w:r>
          </w:p>
        </w:tc>
        <w:tc>
          <w:tcPr>
            <w:tcW w:type="dxa" w:w="2880"/>
          </w:tcPr>
          <w:p>
            <w:r>
              <w:t>string</w:t>
            </w:r>
          </w:p>
        </w:tc>
        <w:tc>
          <w:tcPr>
            <w:tcW w:type="dxa" w:w="2880"/>
          </w:tcPr>
          <w:p>
            <w:r>
              <w:t>Last name.</w:t>
            </w:r>
          </w:p>
        </w:tc>
      </w:tr>
      <w:tr>
        <w:tc>
          <w:tcPr>
            <w:tcW w:type="dxa" w:w="2880"/>
          </w:tcPr>
          <w:p>
            <w:r>
              <w:t>email</w:t>
            </w:r>
          </w:p>
        </w:tc>
        <w:tc>
          <w:tcPr>
            <w:tcW w:type="dxa" w:w="2880"/>
          </w:tcPr>
          <w:p>
            <w:r>
              <w:t>string</w:t>
            </w:r>
          </w:p>
        </w:tc>
        <w:tc>
          <w:tcPr>
            <w:tcW w:type="dxa" w:w="2880"/>
          </w:tcPr>
          <w:p>
            <w:r>
              <w:t>Email address.</w:t>
            </w:r>
          </w:p>
        </w:tc>
      </w:tr>
      <w:tr>
        <w:tc>
          <w:tcPr>
            <w:tcW w:type="dxa" w:w="2880"/>
          </w:tcPr>
          <w:p>
            <w:r>
              <w:t>phone</w:t>
            </w:r>
          </w:p>
        </w:tc>
        <w:tc>
          <w:tcPr>
            <w:tcW w:type="dxa" w:w="2880"/>
          </w:tcPr>
          <w:p>
            <w:r>
              <w:t>string</w:t>
            </w:r>
          </w:p>
        </w:tc>
        <w:tc>
          <w:tcPr>
            <w:tcW w:type="dxa" w:w="2880"/>
          </w:tcPr>
          <w:p>
            <w:r>
              <w:t>Phone number.</w:t>
            </w:r>
          </w:p>
        </w:tc>
      </w:tr>
      <w:tr>
        <w:tc>
          <w:tcPr>
            <w:tcW w:type="dxa" w:w="2880"/>
          </w:tcPr>
          <w:p>
            <w:r>
              <w:t>store_credit</w:t>
            </w:r>
          </w:p>
        </w:tc>
        <w:tc>
          <w:tcPr>
            <w:tcW w:type="dxa" w:w="2880"/>
          </w:tcPr>
          <w:p>
            <w:r>
              <w:t>string</w:t>
            </w:r>
          </w:p>
        </w:tc>
        <w:tc>
          <w:tcPr>
            <w:tcW w:type="dxa" w:w="2880"/>
          </w:tcPr>
          <w:p>
            <w:r>
              <w:t>Amount of store credit (Float, Float as String, or Integer per docs).</w:t>
            </w:r>
          </w:p>
        </w:tc>
      </w:tr>
      <w:tr>
        <w:tc>
          <w:tcPr>
            <w:tcW w:type="dxa" w:w="2880"/>
          </w:tcPr>
          <w:p>
            <w:r>
              <w:t>registration_ip_address</w:t>
            </w:r>
          </w:p>
        </w:tc>
        <w:tc>
          <w:tcPr>
            <w:tcW w:type="dxa" w:w="2880"/>
          </w:tcPr>
          <w:p>
            <w:r>
              <w:t>string</w:t>
            </w:r>
          </w:p>
        </w:tc>
        <w:tc>
          <w:tcPr>
            <w:tcW w:type="dxa" w:w="2880"/>
          </w:tcPr>
          <w:p>
            <w:r>
              <w:t>IP address used during registration.</w:t>
            </w:r>
          </w:p>
        </w:tc>
      </w:tr>
      <w:tr>
        <w:tc>
          <w:tcPr>
            <w:tcW w:type="dxa" w:w="2880"/>
          </w:tcPr>
          <w:p>
            <w:r>
              <w:t>customer_group_id</w:t>
            </w:r>
          </w:p>
        </w:tc>
        <w:tc>
          <w:tcPr>
            <w:tcW w:type="dxa" w:w="2880"/>
          </w:tcPr>
          <w:p>
            <w:r>
              <w:t>integer</w:t>
            </w:r>
          </w:p>
        </w:tc>
        <w:tc>
          <w:tcPr>
            <w:tcW w:type="dxa" w:w="2880"/>
          </w:tcPr>
          <w:p>
            <w:r>
              <w:t>Customer group ID.</w:t>
            </w:r>
          </w:p>
        </w:tc>
      </w:tr>
      <w:tr>
        <w:tc>
          <w:tcPr>
            <w:tcW w:type="dxa" w:w="2880"/>
          </w:tcPr>
          <w:p>
            <w:r>
              <w:t>notes</w:t>
            </w:r>
          </w:p>
        </w:tc>
        <w:tc>
          <w:tcPr>
            <w:tcW w:type="dxa" w:w="2880"/>
          </w:tcPr>
          <w:p>
            <w:r>
              <w:t>string</w:t>
            </w:r>
          </w:p>
        </w:tc>
        <w:tc>
          <w:tcPr>
            <w:tcW w:type="dxa" w:w="2880"/>
          </w:tcPr>
          <w:p>
            <w:r>
              <w:t>Store-owner notes.</w:t>
            </w:r>
          </w:p>
        </w:tc>
      </w:tr>
      <w:tr>
        <w:tc>
          <w:tcPr>
            <w:tcW w:type="dxa" w:w="2880"/>
          </w:tcPr>
          <w:p>
            <w:r>
              <w:t>tax_exempt_category</w:t>
            </w:r>
          </w:p>
        </w:tc>
        <w:tc>
          <w:tcPr>
            <w:tcW w:type="dxa" w:w="2880"/>
          </w:tcPr>
          <w:p>
            <w:r>
              <w:t>string</w:t>
            </w:r>
          </w:p>
        </w:tc>
        <w:tc>
          <w:tcPr>
            <w:tcW w:type="dxa" w:w="2880"/>
          </w:tcPr>
          <w:p>
            <w:r>
              <w:t>Tax-exempt category code.</w:t>
            </w:r>
          </w:p>
        </w:tc>
      </w:tr>
      <w:tr>
        <w:tc>
          <w:tcPr>
            <w:tcW w:type="dxa" w:w="2880"/>
          </w:tcPr>
          <w:p>
            <w:r>
              <w:t>accepts_marketing</w:t>
            </w:r>
          </w:p>
        </w:tc>
        <w:tc>
          <w:tcPr>
            <w:tcW w:type="dxa" w:w="2880"/>
          </w:tcPr>
          <w:p>
            <w:r>
              <w:t>boolean</w:t>
            </w:r>
          </w:p>
        </w:tc>
        <w:tc>
          <w:tcPr>
            <w:tcW w:type="dxa" w:w="2880"/>
          </w:tcPr>
          <w:p>
            <w:r>
              <w:t>Whether customer accepts certain marketing emails. Read-Only.</w:t>
            </w:r>
          </w:p>
        </w:tc>
      </w:tr>
      <w:tr>
        <w:tc>
          <w:tcPr>
            <w:tcW w:type="dxa" w:w="2880"/>
          </w:tcPr>
          <w:p>
            <w:r>
              <w:t>addresses</w:t>
            </w:r>
          </w:p>
        </w:tc>
        <w:tc>
          <w:tcPr>
            <w:tcW w:type="dxa" w:w="2880"/>
          </w:tcPr>
          <w:p>
            <w:r>
              <w:t>object</w:t>
            </w:r>
          </w:p>
        </w:tc>
        <w:tc>
          <w:tcPr>
            <w:tcW w:type="dxa" w:w="2880"/>
          </w:tcPr>
          <w:p>
            <w:r>
              <w:t>Addresses object (shape not specified in provided snippet). Read-Only (listed as read-only in the “Read Only Fields” list).</w:t>
            </w:r>
          </w:p>
        </w:tc>
      </w:tr>
      <w:tr>
        <w:tc>
          <w:tcPr>
            <w:tcW w:type="dxa" w:w="2880"/>
          </w:tcPr>
          <w:p>
            <w:r>
              <w:t>form_fields</w:t>
            </w:r>
          </w:p>
        </w:tc>
        <w:tc>
          <w:tcPr>
            <w:tcW w:type="dxa" w:w="2880"/>
          </w:tcPr>
          <w:p>
            <w:r>
              <w:t>array</w:t>
            </w:r>
          </w:p>
        </w:tc>
        <w:tc>
          <w:tcPr>
            <w:tcW w:type="dxa" w:w="2880"/>
          </w:tcPr>
          <w:p>
            <w:r>
              <w:t>Array of custom form fields. Read-Only (listed as read-only in the “Read Only Fields” list).</w:t>
            </w:r>
          </w:p>
        </w:tc>
      </w:tr>
      <w:tr>
        <w:tc>
          <w:tcPr>
            <w:tcW w:type="dxa" w:w="2880"/>
          </w:tcPr>
          <w:p>
            <w:r>
              <w:t>form_fields.name</w:t>
            </w:r>
          </w:p>
        </w:tc>
        <w:tc>
          <w:tcPr>
            <w:tcW w:type="dxa" w:w="2880"/>
          </w:tcPr>
          <w:p>
            <w:r>
              <w:t>string</w:t>
            </w:r>
          </w:p>
        </w:tc>
        <w:tc>
          <w:tcPr>
            <w:tcW w:type="dxa" w:w="2880"/>
          </w:tcPr>
          <w:p>
            <w:r>
              <w:t>Name of the form field.</w:t>
            </w:r>
          </w:p>
        </w:tc>
      </w:tr>
      <w:tr>
        <w:tc>
          <w:tcPr>
            <w:tcW w:type="dxa" w:w="2880"/>
          </w:tcPr>
          <w:p>
            <w:r>
              <w:t>form_fields.value</w:t>
            </w:r>
          </w:p>
        </w:tc>
        <w:tc>
          <w:tcPr>
            <w:tcW w:type="dxa" w:w="2880"/>
          </w:tcPr>
          <w:p>
            <w:r>
              <w:t>string</w:t>
            </w:r>
          </w:p>
        </w:tc>
        <w:tc>
          <w:tcPr>
            <w:tcW w:type="dxa" w:w="2880"/>
          </w:tcPr>
          <w:p>
            <w:r>
              <w:t>Value of the form field.</w:t>
            </w:r>
          </w:p>
        </w:tc>
      </w:tr>
      <w:tr>
        <w:tc>
          <w:tcPr>
            <w:tcW w:type="dxa" w:w="2880"/>
          </w:tcPr>
          <w:p>
            <w:r>
              <w:t>reset_pass_on_login</w:t>
            </w:r>
          </w:p>
        </w:tc>
        <w:tc>
          <w:tcPr>
            <w:tcW w:type="dxa" w:w="2880"/>
          </w:tcPr>
          <w:p>
            <w:r>
              <w:t>boolean</w:t>
            </w:r>
          </w:p>
        </w:tc>
        <w:tc>
          <w:tcPr>
            <w:tcW w:type="dxa" w:w="2880"/>
          </w:tcPr>
          <w:p>
            <w:r>
              <w:t>Force a password change on next login.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'https://api.bigcommerce.com/stores/{{BIG_COMMERCE_STORE_HASH}}/v2/customers' \</w:t>
        <w:br/>
        <w:t xml:space="preserve"> --header 'Accept: application/json' \</w:t>
        <w:br/>
        <w:t xml:space="preserve"> --header 'Content-Type: application/json' \</w:t>
        <w:br/>
        <w:t xml:space="preserve"> --data '{</w:t>
        <w:br/>
        <w:t xml:space="preserve"> "first_name": "Jane",</w:t>
        <w:br/>
        <w:t xml:space="preserve"> "last_name": "Doe",</w:t>
        <w:br/>
        <w:t xml:space="preserve"> "email": "janedoe@example.com",</w:t>
        <w:br/>
        <w:t xml:space="preserve"> "company": "BigCommerce",</w:t>
        <w:br/>
        <w:t xml:space="preserve"> "phone": "1234567890"</w:t>
        <w:br/>
        <w:t xml:space="preserve">  }'</w:t>
      </w:r>
    </w:p>
    <w:p>
      <w:pPr>
        <w:pStyle w:val="Heading3"/>
      </w:pPr>
      <w:r>
        <w:t>Example Usage</w:t>
      </w:r>
    </w:p>
    <w:p>
      <w:pPr>
        <w:pStyle w:val="Heading3"/>
      </w:pPr>
      <w:r>
        <w:t>Example 1: Create a customer (minimum required fields)</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'https://api.bigcommerce.com/stores/{{BIG_COMMERCE_STORE_HASH}}/v2/customers' \</w:t>
        <w:br/>
        <w:t xml:space="preserve"> --header 'Accept: application/json' \</w:t>
        <w:br/>
        <w:t xml:space="preserve"> --header 'Content-Type: application/json' \</w:t>
        <w:br/>
        <w:t xml:space="preserve"> --data '{</w:t>
        <w:br/>
        <w:t xml:space="preserve"> "first_name": "Jane",</w:t>
        <w:br/>
        <w:t xml:space="preserve"> "last_name": "Doe",</w:t>
        <w:br/>
        <w:t xml:space="preserve"> "email": "janedoe@example.com"</w:t>
        <w:br/>
        <w:t xml:space="preserve">  }'</w:t>
      </w:r>
    </w:p>
    <w:p>
      <w:pPr>
        <w:pStyle w:val="Heading3"/>
      </w:pPr>
      <w:r>
        <w:t>Example 2: Create a customer and set a password</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'https://api.bigcommerce.com/stores/{{BIG_COMMERCE_STORE_HASH}}/v2/customers' \</w:t>
        <w:br/>
        <w:t xml:space="preserve"> --header 'Accept: application/json' \</w:t>
        <w:br/>
        <w:t xml:space="preserve"> --header 'Content-Type: application/json' \</w:t>
        <w:br/>
        <w:t xml:space="preserve"> --data '{</w:t>
        <w:br/>
        <w:t xml:space="preserve"> "first_name": "Jane",</w:t>
        <w:br/>
        <w:t xml:space="preserve"> "last_name": "Doe",</w:t>
        <w:br/>
        <w:t xml:space="preserve"> "email": "janedoe@example.com",</w:t>
        <w:br/>
        <w:t xml:space="preserve"> "_authentication": {</w:t>
        <w:br/>
        <w:t xml:space="preserve"> "password": "12w69Y217PYR96J"</w:t>
        <w:br/>
        <w:t xml:space="preserve">    }</w:t>
        <w:br/>
        <w:t xml:space="preserve">  }'</w:t>
      </w:r>
    </w:p>
    <w:p>
      <w:pPr>
        <w:pStyle w:val="Heading3"/>
      </w:pPr>
      <w:r>
        <w:t>Example 3: Create a customer with password confirmation and force reset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'https://api.bigcommerce.com/stores/{{BIG_COMMERCE_STORE_HASH}}/v2/customers' \</w:t>
        <w:br/>
        <w:t xml:space="preserve"> --header 'Accept: application/json' \</w:t>
        <w:br/>
        <w:t xml:space="preserve"> --header 'Content-Type: application/json' \</w:t>
        <w:br/>
        <w:t xml:space="preserve"> --data '{</w:t>
        <w:br/>
        <w:t xml:space="preserve"> "first_name": "Jane",</w:t>
        <w:br/>
        <w:t xml:space="preserve"> "last_name": "Doe",</w:t>
        <w:br/>
        <w:t xml:space="preserve"> "email": "janedoe@example.com",</w:t>
        <w:br/>
        <w:t xml:space="preserve"> "_authentication": {</w:t>
        <w:br/>
        <w:t xml:space="preserve"> "password": "12w69Y217PYR96J",</w:t>
        <w:br/>
        <w:t xml:space="preserve"> "password_confirmation": "12w69Y217PYR96J",</w:t>
        <w:br/>
        <w:t xml:space="preserve"> "force_reset": true</w:t>
        <w:br/>
        <w:t xml:space="preserve">    }</w:t>
        <w:br/>
        <w:t xml:space="preserve">  }'</w:t>
      </w:r>
    </w:p>
    <w:p>
      <w:pPr>
        <w:pStyle w:val="Heading3"/>
      </w:pPr>
      <w:r>
        <w:t>Behavior</w:t>
      </w:r>
    </w:p>
    <w:p>
      <w:pPr>
        <w:pStyle w:val="ListBullet"/>
      </w:pPr>
      <w:r>
        <w:t>Validates required fields: first_name, last_name, and email.</w:t>
      </w:r>
    </w:p>
    <w:p>
      <w:pPr>
        <w:pStyle w:val="ListBullet"/>
      </w:pPr>
      <w:r>
        <w:t>Creates the customer record.</w:t>
      </w:r>
    </w:p>
    <w:p>
      <w:pPr>
        <w:pStyle w:val="ListBullet"/>
      </w:pPr>
      <w:r>
        <w:t>If _authentication.password is provided, sets the customer’s password; otherwise a password is generated automatically (per docs).</w:t>
      </w:r>
    </w:p>
    <w:p>
      <w:pPr>
        <w:pStyle w:val="ListBullet"/>
      </w:pPr>
      <w:r>
        <w:t>If _authentication.force_reset is true, the customer is forced to reset their password upon next login attempt.</w:t>
      </w:r>
    </w:p>
    <w:p>
      <w:pPr>
        <w:pStyle w:val="ListBullet"/>
      </w:pPr>
      <w:r>
        <w:t>Returns the created customer object (without _authentication).</w:t>
      </w:r>
    </w:p>
    <w:p>
      <w:pPr>
        <w:pStyle w:val="Heading3"/>
      </w:pPr>
      <w:r>
        <w:t>Notes</w:t>
      </w:r>
    </w:p>
    <w:p>
      <w:pPr>
        <w:pStyle w:val="ListBullet"/>
      </w:pPr>
      <w:r>
        <w:t>Read-only fields (do not set/modify in POST/PUT): id, date_created, date_modified, accepts_marketing, addresses, form_fields.</w:t>
      </w:r>
    </w:p>
    <w:p>
      <w:pPr>
        <w:pStyle w:val="ListBullet"/>
      </w:pPr>
      <w:r>
        <w:t>The _authentication object is optional and is not returned in responses.</w:t>
      </w:r>
    </w:p>
    <w:p>
      <w:pPr>
        <w:pStyle w:val="ListBullet"/>
      </w:pPr>
      <w:r>
        <w:t>The docs mention: when _authentication is not supplied with an update request, the existing password remains unchanged.</w:t>
      </w:r>
    </w:p>
    <w:p>
      <w:pPr>
        <w:pStyle w:val="Heading3"/>
      </w:pPr>
      <w:r>
        <w:t>Gotchas</w:t>
      </w:r>
    </w:p>
    <w:p>
      <w:pPr>
        <w:pStyle w:val="ListBullet"/>
      </w:pPr>
      <w:r>
        <w:t>Don’t include read-only fields in create requests; the API may ignore them or reject the request.</w:t>
      </w:r>
    </w:p>
    <w:p>
      <w:pPr>
        <w:pStyle w:val="ListBullet"/>
      </w:pPr>
      <w:r>
        <w:t>_authentication never appears in responses, even if you set a password.</w:t>
      </w:r>
    </w:p>
    <w:p>
      <w:pPr>
        <w:pStyle w:val="Heading3"/>
      </w:pPr>
      <w:r>
        <w:t>Error Handling</w:t>
      </w:r>
    </w:p>
    <w:p>
      <w:pPr>
        <w:pStyle w:val="ListBullet"/>
      </w:pPr>
      <w:r>
        <w:t>The provided scraped content does not include error status codes or error response bodies for this endpoint.</w:t>
      </w:r>
    </w:p>
    <w:p>
      <w:pPr>
        <w:pStyle w:val="Heading3"/>
      </w:pPr>
      <w:r>
        <w:t>Related customers actions</w:t>
      </w:r>
    </w:p>
    <w:p>
      <w:pPr>
        <w:pStyle w:val="ListBullet"/>
      </w:pPr>
      <w:r>
        <w:t>[POST] Validate a Customer’s Credentials — /v3/customers/validate-credentials</w:t>
      </w:r>
    </w:p>
    <w:p>
      <w:pPr>
        <w:pStyle w:val="ListBullet"/>
      </w:pPr>
      <w:r>
        <w:t>[DELETE] Delete Customers (Bulk) — /v3/customers</w:t>
      </w:r>
    </w:p>
    <w:p>
      <w:pPr>
        <w:pStyle w:val="ListBullet"/>
      </w:pPr>
      <w:r>
        <w:t>[POST] Validate a Customer's Password — /v2/customers/{{customerId}}/validate</w:t>
      </w:r>
    </w:p>
    <w:p>
      <w:pPr>
        <w:pStyle w:val="ListBullet"/>
      </w:pPr>
      <w:r>
        <w:t>[POST] Create Customers (Bulk) — /v3/customers</w:t>
      </w:r>
    </w:p>
    <w:p>
      <w:pPr>
        <w:pStyle w:val="ListBullet"/>
      </w:pPr>
      <w:r>
        <w:t>[DELETE] Delete a Customer — /v2/customers/{{customerId}}</w:t>
      </w:r>
    </w:p>
    <w:p>
      <w:pPr>
        <w:pStyle w:val="ListBullet"/>
      </w:pPr>
      <w:r>
        <w:t>[DELETE] Delete Customers — /v2/customers</w:t>
      </w:r>
    </w:p>
    <w:p>
      <w:r>
        <w:br w:type="page"/>
      </w:r>
    </w:p>
    <w:p>
      <w:pPr>
        <w:pStyle w:val="Heading2"/>
      </w:pPr>
      <w:r>
        <w:t>327. [POST] Create Customers (Bulk)</w:t>
      </w:r>
    </w:p>
    <w:p>
      <w:r>
        <w:rPr>
          <w:b/>
        </w:rPr>
        <w:t xml:space="preserve">Endpoint: </w:t>
      </w:r>
      <w:r>
        <w:rPr>
          <w:rFonts w:ascii="Courier New" w:hAnsi="Courier New"/>
          <w:sz w:val="18"/>
        </w:rPr>
        <w:t>/v3/customers</w:t>
      </w:r>
    </w:p>
    <w:p>
      <w:pPr>
        <w:pStyle w:val="Heading3"/>
      </w:pPr>
      <w:r>
        <w:t>Prerequisites</w:t>
      </w:r>
    </w:p>
    <w:p>
      <w:pPr>
        <w:pStyle w:val="ListBullet"/>
      </w:pPr>
      <w:r>
        <w:t>You can only create up to 10 customers per request.</w:t>
      </w:r>
    </w:p>
    <w:p>
      <w:pPr>
        <w:pStyle w:val="ListBullet"/>
      </w:pPr>
      <w:r>
        <w:t>If sending attributes, the customer attributes must be created beforehand (via the Customer Attributes endpoint).</w:t>
      </w:r>
    </w:p>
    <w:p>
      <w:pPr>
        <w:pStyle w:val="ListBullet"/>
      </w:pPr>
      <w:r>
        <w:t>Decide whether the customer should have global access (omit channel_ids or set it to null) or channel-specific access (provide a non-empty channel_ids array).</w:t>
      </w:r>
    </w:p>
    <w:p>
      <w:pPr>
        <w:pStyle w:val="Heading3"/>
      </w:pPr>
      <w:r>
        <w:t>Method</w:t>
      </w:r>
    </w:p>
    <w:p>
      <w:r>
        <w:t>POST</w:t>
      </w:r>
    </w:p>
    <w:p>
      <w:pPr>
        <w:pStyle w:val="Heading3"/>
      </w:pPr>
      <w:r>
        <w:t>URL</w:t>
      </w:r>
    </w:p>
    <w:p>
      <w:r>
        <w:t>https://api.bigcommerce.com/stores/{{BIG_COMMERCE_STORE_HASH}}/v3/customers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customers in bulk (up to 10 customers in a single call). Each customer requires email, first_name, and last_name. Customers can be created with global access or restricted to specific channels.</w:t>
      </w:r>
    </w:p>
    <w:p>
      <w:pPr>
        <w:pStyle w:val="Heading3"/>
      </w:pPr>
      <w:r>
        <w:t>Enforcement Rules</w:t>
      </w:r>
    </w:p>
    <w:p>
      <w:pPr>
        <w:pStyle w:val="ListBullet"/>
      </w:pPr>
      <w:r>
        <w:t>The request body must be a JSON array of customer objects.</w:t>
      </w:r>
    </w:p>
    <w:p>
      <w:pPr>
        <w:pStyle w:val="ListBullet"/>
      </w:pPr>
      <w:r>
        <w:t>The array must not contain more than 10 items (otherwise you may receive 413).</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For customer access scope: </w:t>
        <w:br/>
        <w:br/>
        <w:t>Global access: omit channel_ids or set channel_ids: null.</w:t>
        <w:br/>
        <w:t>Channel-specific access: include channel_ids as a non-empty integer array.</w:t>
      </w:r>
    </w:p>
    <w:p>
      <w:pPr>
        <w:pStyle w:val="Heading3"/>
      </w:pPr>
      <w:r>
        <w:t>Request Body (Required)</w:t>
      </w:r>
    </w:p>
    <w:p>
      <w:r>
        <w:t>Content-Type: application/json</w:t>
      </w:r>
    </w:p>
    <w:p>
      <w:r>
        <w:t>A JSON array of customer objects.</w:t>
      </w:r>
    </w:p>
    <w:p>
      <w:pPr>
        <w:pStyle w:val="Heading3"/>
      </w:pPr>
      <w:r>
        <w:t>Required Request Body Fields (per customer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Customer email. Must be unique. Min length 3, max length 250.</w:t>
            </w:r>
          </w:p>
        </w:tc>
      </w:tr>
      <w:tr>
        <w:tc>
          <w:tcPr>
            <w:tcW w:type="dxa" w:w="2880"/>
          </w:tcPr>
          <w:p>
            <w:r>
              <w:t>first_name</w:t>
            </w:r>
          </w:p>
        </w:tc>
        <w:tc>
          <w:tcPr>
            <w:tcW w:type="dxa" w:w="2880"/>
          </w:tcPr>
          <w:p>
            <w:r>
              <w:t>string</w:t>
            </w:r>
          </w:p>
        </w:tc>
        <w:tc>
          <w:tcPr>
            <w:tcW w:type="dxa" w:w="2880"/>
          </w:tcPr>
          <w:p>
            <w:r>
              <w:t>Customer first name. Min length 1, max length 100.</w:t>
            </w:r>
          </w:p>
        </w:tc>
      </w:tr>
      <w:tr>
        <w:tc>
          <w:tcPr>
            <w:tcW w:type="dxa" w:w="2880"/>
          </w:tcPr>
          <w:p>
            <w:r>
              <w:t>last_name</w:t>
            </w:r>
          </w:p>
        </w:tc>
        <w:tc>
          <w:tcPr>
            <w:tcW w:type="dxa" w:w="2880"/>
          </w:tcPr>
          <w:p>
            <w:r>
              <w:t>string</w:t>
            </w:r>
          </w:p>
        </w:tc>
        <w:tc>
          <w:tcPr>
            <w:tcW w:type="dxa" w:w="2880"/>
          </w:tcPr>
          <w:p>
            <w:r>
              <w:t>Customer last name. Min length 1, max length 100.</w:t>
            </w:r>
          </w:p>
        </w:tc>
      </w:tr>
    </w:tbl>
    <w:p/>
    <w:p>
      <w:pPr>
        <w:pStyle w:val="Heading3"/>
      </w:pPr>
      <w:r>
        <w:t>Optional Request Body Fields (per customer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w:t>
            </w:r>
          </w:p>
        </w:tc>
        <w:tc>
          <w:tcPr>
            <w:tcW w:type="dxa" w:w="2880"/>
          </w:tcPr>
          <w:p>
            <w:r>
              <w:t>string</w:t>
            </w:r>
          </w:p>
        </w:tc>
        <w:tc>
          <w:tcPr>
            <w:tcW w:type="dxa" w:w="2880"/>
          </w:tcPr>
          <w:p>
            <w:r>
              <w:t>Customer company. Max length 255.</w:t>
            </w:r>
          </w:p>
        </w:tc>
      </w:tr>
      <w:tr>
        <w:tc>
          <w:tcPr>
            <w:tcW w:type="dxa" w:w="2880"/>
          </w:tcPr>
          <w:p>
            <w:r>
              <w:t>phone</w:t>
            </w:r>
          </w:p>
        </w:tc>
        <w:tc>
          <w:tcPr>
            <w:tcW w:type="dxa" w:w="2880"/>
          </w:tcPr>
          <w:p>
            <w:r>
              <w:t>string</w:t>
            </w:r>
          </w:p>
        </w:tc>
        <w:tc>
          <w:tcPr>
            <w:tcW w:type="dxa" w:w="2880"/>
          </w:tcPr>
          <w:p>
            <w:r>
              <w:t>Customer phone number. Max length 50.</w:t>
            </w:r>
          </w:p>
        </w:tc>
      </w:tr>
      <w:tr>
        <w:tc>
          <w:tcPr>
            <w:tcW w:type="dxa" w:w="2880"/>
          </w:tcPr>
          <w:p>
            <w:r>
              <w:t>notes</w:t>
            </w:r>
          </w:p>
        </w:tc>
        <w:tc>
          <w:tcPr>
            <w:tcW w:type="dxa" w:w="2880"/>
          </w:tcPr>
          <w:p>
            <w:r>
              <w:t>string</w:t>
            </w:r>
          </w:p>
        </w:tc>
        <w:tc>
          <w:tcPr>
            <w:tcW w:type="dxa" w:w="2880"/>
          </w:tcPr>
          <w:p>
            <w:r>
              <w:t>Customer notes.</w:t>
            </w:r>
          </w:p>
        </w:tc>
      </w:tr>
      <w:tr>
        <w:tc>
          <w:tcPr>
            <w:tcW w:type="dxa" w:w="2880"/>
          </w:tcPr>
          <w:p>
            <w:r>
              <w:t>tax_exempt_category</w:t>
            </w:r>
          </w:p>
        </w:tc>
        <w:tc>
          <w:tcPr>
            <w:tcW w:type="dxa" w:w="2880"/>
          </w:tcPr>
          <w:p>
            <w:r>
              <w:t>string</w:t>
            </w:r>
          </w:p>
        </w:tc>
        <w:tc>
          <w:tcPr>
            <w:tcW w:type="dxa" w:w="2880"/>
          </w:tcPr>
          <w:p>
            <w:r>
              <w:t>Tax exempt category code. Max length 255.</w:t>
            </w:r>
          </w:p>
        </w:tc>
      </w:tr>
      <w:tr>
        <w:tc>
          <w:tcPr>
            <w:tcW w:type="dxa" w:w="2880"/>
          </w:tcPr>
          <w:p>
            <w:r>
              <w:t>customer_group_id</w:t>
            </w:r>
          </w:p>
        </w:tc>
        <w:tc>
          <w:tcPr>
            <w:tcW w:type="dxa" w:w="2880"/>
          </w:tcPr>
          <w:p>
            <w:r>
              <w:t>integer</w:t>
            </w:r>
          </w:p>
        </w:tc>
        <w:tc>
          <w:tcPr>
            <w:tcW w:type="dxa" w:w="2880"/>
          </w:tcPr>
          <w:p>
            <w:r>
              <w:t>ID of the customer group the customer belongs to.</w:t>
            </w:r>
          </w:p>
        </w:tc>
      </w:tr>
      <w:tr>
        <w:tc>
          <w:tcPr>
            <w:tcW w:type="dxa" w:w="2880"/>
          </w:tcPr>
          <w:p>
            <w:r>
              <w:t>addresses</w:t>
            </w:r>
          </w:p>
        </w:tc>
        <w:tc>
          <w:tcPr>
            <w:tcW w:type="dxa" w:w="2880"/>
          </w:tcPr>
          <w:p>
            <w:r>
              <w:t>array</w:t>
            </w:r>
          </w:p>
        </w:tc>
        <w:tc>
          <w:tcPr>
            <w:tcW w:type="dxa" w:w="2880"/>
          </w:tcPr>
          <w:p>
            <w:r>
              <w:t>Array of customer addresses. Limited to 10. Each item is an address object (see below).</w:t>
            </w:r>
          </w:p>
        </w:tc>
      </w:tr>
      <w:tr>
        <w:tc>
          <w:tcPr>
            <w:tcW w:type="dxa" w:w="2880"/>
          </w:tcPr>
          <w:p>
            <w:r>
              <w:t>attributes</w:t>
            </w:r>
          </w:p>
        </w:tc>
        <w:tc>
          <w:tcPr>
            <w:tcW w:type="dxa" w:w="2880"/>
          </w:tcPr>
          <w:p>
            <w:r>
              <w:t>array</w:t>
            </w:r>
          </w:p>
        </w:tc>
        <w:tc>
          <w:tcPr>
            <w:tcW w:type="dxa" w:w="2880"/>
          </w:tcPr>
          <w:p>
            <w:r>
              <w:t>Array of customer attributes. Limited to 10. Each item has attribute_id and attribute_value (see below).</w:t>
            </w:r>
          </w:p>
        </w:tc>
      </w:tr>
      <w:tr>
        <w:tc>
          <w:tcPr>
            <w:tcW w:type="dxa" w:w="2880"/>
          </w:tcPr>
          <w:p>
            <w:r>
              <w:t>authentication</w:t>
            </w:r>
          </w:p>
        </w:tc>
        <w:tc>
          <w:tcPr>
            <w:tcW w:type="dxa" w:w="2880"/>
          </w:tcPr>
          <w:p>
            <w:r>
              <w:t>object</w:t>
            </w:r>
          </w:p>
        </w:tc>
        <w:tc>
          <w:tcPr>
            <w:tcW w:type="dxa" w:w="2880"/>
          </w:tcPr>
          <w:p>
            <w:r>
              <w:t>Authentication settings (see below).</w:t>
            </w:r>
          </w:p>
        </w:tc>
      </w:tr>
      <w:tr>
        <w:tc>
          <w:tcPr>
            <w:tcW w:type="dxa" w:w="2880"/>
          </w:tcPr>
          <w:p>
            <w:r>
              <w:t>accepts_product_review_abandoned_cart_emails</w:t>
            </w:r>
          </w:p>
        </w:tc>
        <w:tc>
          <w:tcPr>
            <w:tcW w:type="dxa" w:w="2880"/>
          </w:tcPr>
          <w:p>
            <w:r>
              <w:t>boolean</w:t>
            </w:r>
          </w:p>
        </w:tc>
        <w:tc>
          <w:tcPr>
            <w:tcW w:type="dxa" w:w="2880"/>
          </w:tcPr>
          <w:p>
            <w:r>
              <w:t>Whether the customer is signed up to receive product review and/or abandoned cart emails.</w:t>
            </w:r>
          </w:p>
        </w:tc>
      </w:tr>
      <w:tr>
        <w:tc>
          <w:tcPr>
            <w:tcW w:type="dxa" w:w="2880"/>
          </w:tcPr>
          <w:p>
            <w:r>
              <w:t>store_credit_amounts</w:t>
            </w:r>
          </w:p>
        </w:tc>
        <w:tc>
          <w:tcPr>
            <w:tcW w:type="dxa" w:w="2880"/>
          </w:tcPr>
          <w:p>
            <w:r>
              <w:t>array</w:t>
            </w:r>
          </w:p>
        </w:tc>
        <w:tc>
          <w:tcPr>
            <w:tcW w:type="dxa" w:w="2880"/>
          </w:tcPr>
          <w:p>
            <w:r>
              <w:t>Array of store credit objects (see below).</w:t>
            </w:r>
          </w:p>
        </w:tc>
      </w:tr>
      <w:tr>
        <w:tc>
          <w:tcPr>
            <w:tcW w:type="dxa" w:w="2880"/>
          </w:tcPr>
          <w:p>
            <w:r>
              <w:t>origin_channel_id</w:t>
            </w:r>
          </w:p>
        </w:tc>
        <w:tc>
          <w:tcPr>
            <w:tcW w:type="dxa" w:w="2880"/>
          </w:tcPr>
          <w:p>
            <w:r>
              <w:t>integer</w:t>
            </w:r>
          </w:p>
        </w:tc>
        <w:tc>
          <w:tcPr>
            <w:tcW w:type="dxa" w:w="2880"/>
          </w:tcPr>
          <w:p>
            <w:r>
              <w:t>Channel ID of the channel that created the form.</w:t>
            </w:r>
          </w:p>
        </w:tc>
      </w:tr>
      <w:tr>
        <w:tc>
          <w:tcPr>
            <w:tcW w:type="dxa" w:w="2880"/>
          </w:tcPr>
          <w:p>
            <w:r>
              <w:t>channel_ids</w:t>
            </w:r>
          </w:p>
        </w:tc>
        <w:tc>
          <w:tcPr>
            <w:tcW w:type="dxa" w:w="2880"/>
          </w:tcPr>
          <w:p>
            <w:r>
              <w:t>integer[] | null</w:t>
            </w:r>
          </w:p>
        </w:tc>
        <w:tc>
          <w:tcPr>
            <w:tcW w:type="dxa" w:w="2880"/>
          </w:tcPr>
          <w:p>
            <w:r>
              <w:t>Channels the customer can access. Omit or set to null for global access; provide a non-empty array for channel-specific access.</w:t>
            </w:r>
          </w:p>
        </w:tc>
      </w:tr>
      <w:tr>
        <w:tc>
          <w:tcPr>
            <w:tcW w:type="dxa" w:w="2880"/>
          </w:tcPr>
          <w:p>
            <w:r>
              <w:t>form_fields</w:t>
            </w:r>
          </w:p>
        </w:tc>
        <w:tc>
          <w:tcPr>
            <w:tcW w:type="dxa" w:w="2880"/>
          </w:tcPr>
          <w:p>
            <w:r>
              <w:t>array</w:t>
            </w:r>
          </w:p>
        </w:tc>
        <w:tc>
          <w:tcPr>
            <w:tcW w:type="dxa" w:w="2880"/>
          </w:tcPr>
          <w:p>
            <w:r>
              <w:t>Array of form fields. Controlled by the formfields parameter (not documented here).</w:t>
            </w:r>
          </w:p>
        </w:tc>
      </w:tr>
      <w:tr>
        <w:tc>
          <w:tcPr>
            <w:tcW w:type="dxa" w:w="2880"/>
          </w:tcPr>
          <w:p>
            <w:r>
              <w:t>trigger_account_created_notification</w:t>
            </w:r>
          </w:p>
        </w:tc>
        <w:tc>
          <w:tcPr>
            <w:tcW w:type="dxa" w:w="2880"/>
          </w:tcPr>
          <w:p>
            <w:r>
              <w:t>boolean</w:t>
            </w:r>
          </w:p>
        </w:tc>
        <w:tc>
          <w:tcPr>
            <w:tcW w:type="dxa" w:w="2880"/>
          </w:tcPr>
          <w:p>
            <w:r>
              <w:t>Indicates whether to send a customer registered welcome email.</w:t>
            </w:r>
          </w:p>
        </w:tc>
      </w:tr>
    </w:tbl>
    <w:p/>
    <w:p>
      <w:pPr>
        <w:pStyle w:val="Heading3"/>
      </w:pPr>
      <w:r>
        <w:t>Addresses object (inside addresses[])</w:t>
      </w:r>
    </w:p>
    <w:p>
      <w:pPr>
        <w:pStyle w:val="Heading4"/>
      </w:pPr>
      <w:r>
        <w:t>Required Fields (per address)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first_name</w:t>
            </w:r>
          </w:p>
        </w:tc>
        <w:tc>
          <w:tcPr>
            <w:tcW w:type="dxa" w:w="2880"/>
          </w:tcPr>
          <w:p>
            <w:r>
              <w:t>string</w:t>
            </w:r>
          </w:p>
        </w:tc>
        <w:tc>
          <w:tcPr>
            <w:tcW w:type="dxa" w:w="2880"/>
          </w:tcPr>
          <w:p>
            <w:r>
              <w:t>First name associated with the address. Min length 1, max length 255.</w:t>
            </w:r>
          </w:p>
        </w:tc>
      </w:tr>
      <w:tr>
        <w:tc>
          <w:tcPr>
            <w:tcW w:type="dxa" w:w="2880"/>
          </w:tcPr>
          <w:p>
            <w:r>
              <w:t>last_name</w:t>
            </w:r>
          </w:p>
        </w:tc>
        <w:tc>
          <w:tcPr>
            <w:tcW w:type="dxa" w:w="2880"/>
          </w:tcPr>
          <w:p>
            <w:r>
              <w:t>string</w:t>
            </w:r>
          </w:p>
        </w:tc>
        <w:tc>
          <w:tcPr>
            <w:tcW w:type="dxa" w:w="2880"/>
          </w:tcPr>
          <w:p>
            <w:r>
              <w:t>Last name associated with the address. Min length 1, max length 255.</w:t>
            </w:r>
          </w:p>
        </w:tc>
      </w:tr>
      <w:tr>
        <w:tc>
          <w:tcPr>
            <w:tcW w:type="dxa" w:w="2880"/>
          </w:tcPr>
          <w:p>
            <w:r>
              <w:t>address1</w:t>
            </w:r>
          </w:p>
        </w:tc>
        <w:tc>
          <w:tcPr>
            <w:tcW w:type="dxa" w:w="2880"/>
          </w:tcPr>
          <w:p>
            <w:r>
              <w:t>string</w:t>
            </w:r>
          </w:p>
        </w:tc>
        <w:tc>
          <w:tcPr>
            <w:tcW w:type="dxa" w:w="2880"/>
          </w:tcPr>
          <w:p>
            <w:r>
              <w:t>Address line 1.</w:t>
            </w:r>
          </w:p>
        </w:tc>
      </w:tr>
      <w:tr>
        <w:tc>
          <w:tcPr>
            <w:tcW w:type="dxa" w:w="2880"/>
          </w:tcPr>
          <w:p>
            <w:r>
              <w:t>city</w:t>
            </w:r>
          </w:p>
        </w:tc>
        <w:tc>
          <w:tcPr>
            <w:tcW w:type="dxa" w:w="2880"/>
          </w:tcPr>
          <w:p>
            <w:r>
              <w:t>string</w:t>
            </w:r>
          </w:p>
        </w:tc>
        <w:tc>
          <w:tcPr>
            <w:tcW w:type="dxa" w:w="2880"/>
          </w:tcPr>
          <w:p>
            <w:r>
              <w:t>City. Max length 100.</w:t>
            </w:r>
          </w:p>
        </w:tc>
      </w:tr>
      <w:tr>
        <w:tc>
          <w:tcPr>
            <w:tcW w:type="dxa" w:w="2880"/>
          </w:tcPr>
          <w:p>
            <w:r>
              <w:t>country_code</w:t>
            </w:r>
          </w:p>
        </w:tc>
        <w:tc>
          <w:tcPr>
            <w:tcW w:type="dxa" w:w="2880"/>
          </w:tcPr>
          <w:p>
            <w:r>
              <w:t>string</w:t>
            </w:r>
          </w:p>
        </w:tc>
        <w:tc>
          <w:tcPr>
            <w:tcW w:type="dxa" w:w="2880"/>
          </w:tcPr>
          <w:p>
            <w:r>
              <w:t>2-letter country code. Min length 2, max length 2.</w:t>
            </w:r>
          </w:p>
        </w:tc>
      </w:tr>
    </w:tbl>
    <w:p/>
    <w:p>
      <w:pPr>
        <w:pStyle w:val="Heading4"/>
      </w:pPr>
      <w:r>
        <w:t>Optional Fields (per address)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w:t>
            </w:r>
          </w:p>
        </w:tc>
        <w:tc>
          <w:tcPr>
            <w:tcW w:type="dxa" w:w="2880"/>
          </w:tcPr>
          <w:p>
            <w:r>
              <w:t>string</w:t>
            </w:r>
          </w:p>
        </w:tc>
        <w:tc>
          <w:tcPr>
            <w:tcW w:type="dxa" w:w="2880"/>
          </w:tcPr>
          <w:p>
            <w:r>
              <w:t>Company for the address. Max length 255.</w:t>
            </w:r>
          </w:p>
        </w:tc>
      </w:tr>
      <w:tr>
        <w:tc>
          <w:tcPr>
            <w:tcW w:type="dxa" w:w="2880"/>
          </w:tcPr>
          <w:p>
            <w:r>
              <w:t>address2</w:t>
            </w:r>
          </w:p>
        </w:tc>
        <w:tc>
          <w:tcPr>
            <w:tcW w:type="dxa" w:w="2880"/>
          </w:tcPr>
          <w:p>
            <w:r>
              <w:t>string</w:t>
            </w:r>
          </w:p>
        </w:tc>
        <w:tc>
          <w:tcPr>
            <w:tcW w:type="dxa" w:w="2880"/>
          </w:tcPr>
          <w:p>
            <w:r>
              <w:t>Address line 2.</w:t>
            </w:r>
          </w:p>
        </w:tc>
      </w:tr>
      <w:tr>
        <w:tc>
          <w:tcPr>
            <w:tcW w:type="dxa" w:w="2880"/>
          </w:tcPr>
          <w:p>
            <w:r>
              <w:t>state_or_province</w:t>
            </w:r>
          </w:p>
        </w:tc>
        <w:tc>
          <w:tcPr>
            <w:tcW w:type="dxa" w:w="2880"/>
          </w:tcPr>
          <w:p>
            <w:r>
              <w:t>string</w:t>
            </w:r>
          </w:p>
        </w:tc>
        <w:tc>
          <w:tcPr>
            <w:tcW w:type="dxa" w:w="2880"/>
          </w:tcPr>
          <w:p>
            <w:r>
              <w:t>State/province. Required for countries where addresses must contain a state/province. Max length 100.</w:t>
            </w:r>
          </w:p>
        </w:tc>
      </w:tr>
      <w:tr>
        <w:tc>
          <w:tcPr>
            <w:tcW w:type="dxa" w:w="2880"/>
          </w:tcPr>
          <w:p>
            <w:r>
              <w:t>postal_code</w:t>
            </w:r>
          </w:p>
        </w:tc>
        <w:tc>
          <w:tcPr>
            <w:tcW w:type="dxa" w:w="2880"/>
          </w:tcPr>
          <w:p>
            <w:r>
              <w:t>string</w:t>
            </w:r>
          </w:p>
        </w:tc>
        <w:tc>
          <w:tcPr>
            <w:tcW w:type="dxa" w:w="2880"/>
          </w:tcPr>
          <w:p>
            <w:r>
              <w:t>Postal code. Required for countries where addresses must have postal codes. Max length 30.</w:t>
            </w:r>
          </w:p>
        </w:tc>
      </w:tr>
      <w:tr>
        <w:tc>
          <w:tcPr>
            <w:tcW w:type="dxa" w:w="2880"/>
          </w:tcPr>
          <w:p>
            <w:r>
              <w:t>phone</w:t>
            </w:r>
          </w:p>
        </w:tc>
        <w:tc>
          <w:tcPr>
            <w:tcW w:type="dxa" w:w="2880"/>
          </w:tcPr>
          <w:p>
            <w:r>
              <w:t>string</w:t>
            </w:r>
          </w:p>
        </w:tc>
        <w:tc>
          <w:tcPr>
            <w:tcW w:type="dxa" w:w="2880"/>
          </w:tcPr>
          <w:p>
            <w:r>
              <w:t>Phone for the address. Max length 50.</w:t>
            </w:r>
          </w:p>
        </w:tc>
      </w:tr>
      <w:tr>
        <w:tc>
          <w:tcPr>
            <w:tcW w:type="dxa" w:w="2880"/>
          </w:tcPr>
          <w:p>
            <w:r>
              <w:t>address_type</w:t>
            </w:r>
          </w:p>
        </w:tc>
        <w:tc>
          <w:tcPr>
            <w:tcW w:type="dxa" w:w="2880"/>
          </w:tcPr>
          <w:p>
            <w:r>
              <w:t>string</w:t>
            </w:r>
          </w:p>
        </w:tc>
        <w:tc>
          <w:tcPr>
            <w:tcW w:type="dxa" w:w="2880"/>
          </w:tcPr>
          <w:p>
            <w:r>
              <w:t>Address type. Allowed values: residential, commercial.</w:t>
            </w:r>
          </w:p>
        </w:tc>
      </w:tr>
      <w:tr>
        <w:tc>
          <w:tcPr>
            <w:tcW w:type="dxa" w:w="2880"/>
          </w:tcPr>
          <w:p>
            <w:r>
              <w:t>form_fields</w:t>
            </w:r>
          </w:p>
        </w:tc>
        <w:tc>
          <w:tcPr>
            <w:tcW w:type="dxa" w:w="2880"/>
          </w:tcPr>
          <w:p>
            <w:r>
              <w:t>array</w:t>
            </w:r>
          </w:p>
        </w:tc>
        <w:tc>
          <w:tcPr>
            <w:tcW w:type="dxa" w:w="2880"/>
          </w:tcPr>
          <w:p>
            <w:r>
              <w:t>Array of form fields for the address. Each item has name and value. Controlled by the formfields parameter (not documented here).</w:t>
            </w:r>
          </w:p>
        </w:tc>
      </w:tr>
    </w:tbl>
    <w:p/>
    <w:p>
      <w:pPr>
        <w:pStyle w:val="Heading3"/>
      </w:pPr>
      <w:r>
        <w:t>Attributes object (inside 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attribute_id</w:t>
            </w:r>
          </w:p>
        </w:tc>
        <w:tc>
          <w:tcPr>
            <w:tcW w:type="dxa" w:w="2880"/>
          </w:tcPr>
          <w:p>
            <w:r>
              <w:t>integer</w:t>
            </w:r>
          </w:p>
        </w:tc>
        <w:tc>
          <w:tcPr>
            <w:tcW w:type="dxa" w:w="2880"/>
          </w:tcPr>
          <w:p>
            <w:r>
              <w:t>Attribute ID. Attributes must be created before creating a customer.</w:t>
            </w:r>
          </w:p>
        </w:tc>
      </w:tr>
      <w:tr>
        <w:tc>
          <w:tcPr>
            <w:tcW w:type="dxa" w:w="2880"/>
          </w:tcPr>
          <w:p>
            <w:r>
              <w:t>attribute_value</w:t>
            </w:r>
          </w:p>
        </w:tc>
        <w:tc>
          <w:tcPr>
            <w:tcW w:type="dxa" w:w="2880"/>
          </w:tcPr>
          <w:p>
            <w:r>
              <w:t>string</w:t>
            </w:r>
          </w:p>
        </w:tc>
        <w:tc>
          <w:tcPr>
            <w:tcW w:type="dxa" w:w="2880"/>
          </w:tcPr>
          <w:p>
            <w:r>
              <w:t>Attribute value. Always provided as a string regardless of attribute type. Max length 255.</w:t>
            </w:r>
          </w:p>
        </w:tc>
      </w:tr>
    </w:tbl>
    <w:p/>
    <w:p>
      <w:pPr>
        <w:pStyle w:val="Heading3"/>
      </w:pPr>
      <w:r>
        <w:t>Authentication object (authentication)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force_password_reset</w:t>
            </w:r>
          </w:p>
        </w:tc>
        <w:tc>
          <w:tcPr>
            <w:tcW w:type="dxa" w:w="2880"/>
          </w:tcPr>
          <w:p>
            <w:r>
              <w:t>boolean</w:t>
            </w:r>
          </w:p>
        </w:tc>
        <w:tc>
          <w:tcPr>
            <w:tcW w:type="dxa" w:w="2880"/>
          </w:tcPr>
          <w:p>
            <w:r>
              <w:t>If true, customer will be forced to change password on next login.</w:t>
            </w:r>
          </w:p>
        </w:tc>
      </w:tr>
      <w:tr>
        <w:tc>
          <w:tcPr>
            <w:tcW w:type="dxa" w:w="2880"/>
          </w:tcPr>
          <w:p>
            <w:r>
              <w:t>new_password</w:t>
            </w:r>
          </w:p>
        </w:tc>
        <w:tc>
          <w:tcPr>
            <w:tcW w:type="dxa" w:w="2880"/>
          </w:tcPr>
          <w:p>
            <w:r>
              <w:t>string</w:t>
            </w:r>
          </w:p>
        </w:tc>
        <w:tc>
          <w:tcPr>
            <w:tcW w:type="dxa" w:w="2880"/>
          </w:tcPr>
          <w:p>
            <w:r>
              <w:t>New password for customer. Write-only field.</w:t>
            </w:r>
          </w:p>
        </w:tc>
      </w:tr>
    </w:tbl>
    <w:p/>
    <w:p>
      <w:pPr>
        <w:pStyle w:val="Heading3"/>
      </w:pPr>
      <w:r>
        <w:t>Store credit amounts object (inside store_credit_amounts[])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amount</w:t>
            </w:r>
          </w:p>
        </w:tc>
        <w:tc>
          <w:tcPr>
            <w:tcW w:type="dxa" w:w="2880"/>
          </w:tcPr>
          <w:p>
            <w:r>
              <w:t>number</w:t>
            </w:r>
          </w:p>
        </w:tc>
        <w:tc>
          <w:tcPr>
            <w:tcW w:type="dxa" w:w="2880"/>
          </w:tcPr>
          <w:p>
            <w:r>
              <w:t>Store credit amount.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"email": "jane.smith@example.com",</w:t>
        <w:br/>
        <w:t xml:space="preserve"> "first_name": "Jane",</w:t>
        <w:br/>
        <w:t xml:space="preserve"> "last_name": "Smith",</w:t>
        <w:br/>
        <w:t xml:space="preserve"> "company": "Acme Corp",</w:t>
        <w:br/>
        <w:t xml:space="preserve"> "phone": "555-123-4567",</w:t>
        <w:br/>
        <w:t xml:space="preserve"> "notes": "Preferred customer",</w:t>
        <w:br/>
        <w:t xml:space="preserve"> "tax_exempt_category": "Non-profit",</w:t>
        <w:br/>
        <w:t xml:space="preserve"> "customer_group_id": 0,</w:t>
        <w:br/>
        <w:t xml:space="preserve"> "addresses": [</w:t>
        <w:br/>
        <w:t xml:space="preserve"> {</w:t>
        <w:br/>
        <w:t xml:space="preserve"> "first_name": "Jane",</w:t>
        <w:br/>
        <w:t xml:space="preserve"> "last_name": "Smith",</w:t>
        <w:br/>
        <w:t xml:space="preserve"> "address1": "Addr1",</w:t>
        <w:br/>
        <w:t xml:space="preserve"> "address2": "",</w:t>
        <w:br/>
        <w:t xml:space="preserve"> "city": "string",</w:t>
        <w:br/>
        <w:t xml:space="preserve"> "state_or_province": "string",</w:t>
        <w:br/>
        <w:t xml:space="preserve"> "postal_code": "string",</w:t>
        <w:br/>
        <w:t xml:space="preserve"> "country_code": "st",</w:t>
        <w:br/>
        <w:t xml:space="preserve"> "phone": "555-123-4567",</w:t>
        <w:br/>
        <w:t xml:space="preserve"> "address_type": "residential",</w:t>
        <w:br/>
        <w:t xml:space="preserve"> "customer_id": 0,</w:t>
        <w:br/>
        <w:t xml:space="preserve"> "id": 0,</w:t>
        <w:br/>
        <w:t xml:space="preserve"> "country": "US"</w:t>
        <w:br/>
        <w:t xml:space="preserve"> }</w:t>
        <w:br/>
        <w:t xml:space="preserve"> ],</w:t>
        <w:br/>
        <w:t xml:space="preserve"> "store_credit_amounts": [</w:t>
        <w:br/>
        <w:t xml:space="preserve"> {</w:t>
        <w:br/>
        <w:t xml:space="preserve"> "amount": 43.15</w:t>
        <w:br/>
        <w:t xml:space="preserve"> }</w:t>
        <w:br/>
        <w:t xml:space="preserve"> ],</w:t>
        <w:br/>
        <w:t xml:space="preserve"> "accepts_product_review_abandoned_cart_emails": true,</w:t>
        <w:br/>
        <w:t xml:space="preserve"> "channel_ids": [</w:t>
        <w:br/>
        <w:t xml:space="preserve"> 1</w:t>
        <w:br/>
        <w:t xml:space="preserve"> ],</w:t>
        <w:br/>
        <w:t xml:space="preserve"> "shopper_profile_id": "82511e54-4040-40fe-b742-2b25655f205b",</w:t>
        <w:br/>
        <w:t xml:space="preserve"> "segment_ids": [</w:t>
        <w:br/>
        <w:t xml:space="preserve"> "5bb733a9-5491-47b3-9451-9ae8d6a6bc6b"</w:t>
        <w:br/>
        <w:t xml:space="preserve"> ]</w:t>
        <w:br/>
        <w:t xml:space="preserve"> }</w:t>
        <w:br/>
        <w:t xml:space="preserve"> ],</w:t>
        <w:br/>
        <w:t xml:space="preserve"> "meta": {}</w:t>
        <w:br/>
        <w:t>}</w:t>
      </w:r>
    </w:p>
    <w:p>
      <w:pPr>
        <w:pStyle w:val="Heading3"/>
      </w:pPr>
      <w:r>
        <w:t>Error Response (413 Payload Too Large)</w:t>
      </w:r>
    </w:p>
    <w:p>
      <w:r>
        <w:t>The request payload is too large. The maximum number of items allowed in the array is 10.</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"status": 422,</w:t>
        <w:br/>
        <w:t xml:space="preserve"> "title": "Create customers failed.",</w:t>
        <w:br/>
        <w:t xml:space="preserve"> "type": "/api-docs/getting-started/api-status-codes",</w:t>
        <w:br/>
        <w:t xml:space="preserve"> "errors": {</w:t>
        <w:br/>
        <w:t xml:space="preserve"> ".customer_create": "Error creating customers"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created customer objects.</w:t>
            </w:r>
          </w:p>
        </w:tc>
      </w:tr>
      <w:tr>
        <w:tc>
          <w:tcPr>
            <w:tcW w:type="dxa" w:w="2880"/>
          </w:tcPr>
          <w:p>
            <w:r>
              <w:t>data[].email</w:t>
            </w:r>
          </w:p>
        </w:tc>
        <w:tc>
          <w:tcPr>
            <w:tcW w:type="dxa" w:w="2880"/>
          </w:tcPr>
          <w:p>
            <w:r>
              <w:t>string</w:t>
            </w:r>
          </w:p>
        </w:tc>
        <w:tc>
          <w:tcPr>
            <w:tcW w:type="dxa" w:w="2880"/>
          </w:tcPr>
          <w:p>
            <w:r>
              <w:t>Customer email. Must be unique.</w:t>
            </w:r>
          </w:p>
        </w:tc>
      </w:tr>
      <w:tr>
        <w:tc>
          <w:tcPr>
            <w:tcW w:type="dxa" w:w="2880"/>
          </w:tcPr>
          <w:p>
            <w:r>
              <w:t>data[].first_name</w:t>
            </w:r>
          </w:p>
        </w:tc>
        <w:tc>
          <w:tcPr>
            <w:tcW w:type="dxa" w:w="2880"/>
          </w:tcPr>
          <w:p>
            <w:r>
              <w:t>string</w:t>
            </w:r>
          </w:p>
        </w:tc>
        <w:tc>
          <w:tcPr>
            <w:tcW w:type="dxa" w:w="2880"/>
          </w:tcPr>
          <w:p>
            <w:r>
              <w:t>Customer first name.</w:t>
            </w:r>
          </w:p>
        </w:tc>
      </w:tr>
      <w:tr>
        <w:tc>
          <w:tcPr>
            <w:tcW w:type="dxa" w:w="2880"/>
          </w:tcPr>
          <w:p>
            <w:r>
              <w:t>data[].last_name</w:t>
            </w:r>
          </w:p>
        </w:tc>
        <w:tc>
          <w:tcPr>
            <w:tcW w:type="dxa" w:w="2880"/>
          </w:tcPr>
          <w:p>
            <w:r>
              <w:t>string</w:t>
            </w:r>
          </w:p>
        </w:tc>
        <w:tc>
          <w:tcPr>
            <w:tcW w:type="dxa" w:w="2880"/>
          </w:tcPr>
          <w:p>
            <w:r>
              <w:t>Customer last name.</w:t>
            </w:r>
          </w:p>
        </w:tc>
      </w:tr>
      <w:tr>
        <w:tc>
          <w:tcPr>
            <w:tcW w:type="dxa" w:w="2880"/>
          </w:tcPr>
          <w:p>
            <w:r>
              <w:t>data[].company</w:t>
            </w:r>
          </w:p>
        </w:tc>
        <w:tc>
          <w:tcPr>
            <w:tcW w:type="dxa" w:w="2880"/>
          </w:tcPr>
          <w:p>
            <w:r>
              <w:t>string</w:t>
            </w:r>
          </w:p>
        </w:tc>
        <w:tc>
          <w:tcPr>
            <w:tcW w:type="dxa" w:w="2880"/>
          </w:tcPr>
          <w:p>
            <w:r>
              <w:t>Customer company.</w:t>
            </w:r>
          </w:p>
        </w:tc>
      </w:tr>
      <w:tr>
        <w:tc>
          <w:tcPr>
            <w:tcW w:type="dxa" w:w="2880"/>
          </w:tcPr>
          <w:p>
            <w:r>
              <w:t>data[].phone</w:t>
            </w:r>
          </w:p>
        </w:tc>
        <w:tc>
          <w:tcPr>
            <w:tcW w:type="dxa" w:w="2880"/>
          </w:tcPr>
          <w:p>
            <w:r>
              <w:t>string</w:t>
            </w:r>
          </w:p>
        </w:tc>
        <w:tc>
          <w:tcPr>
            <w:tcW w:type="dxa" w:w="2880"/>
          </w:tcPr>
          <w:p>
            <w:r>
              <w:t>Customer phone number.</w:t>
            </w:r>
          </w:p>
        </w:tc>
      </w:tr>
      <w:tr>
        <w:tc>
          <w:tcPr>
            <w:tcW w:type="dxa" w:w="2880"/>
          </w:tcPr>
          <w:p>
            <w:r>
              <w:t>data[].registration_ip_address</w:t>
            </w:r>
          </w:p>
        </w:tc>
        <w:tc>
          <w:tcPr>
            <w:tcW w:type="dxa" w:w="2880"/>
          </w:tcPr>
          <w:p>
            <w:r>
              <w:t>string</w:t>
            </w:r>
          </w:p>
        </w:tc>
        <w:tc>
          <w:tcPr>
            <w:tcW w:type="dxa" w:w="2880"/>
          </w:tcPr>
          <w:p>
            <w:r>
              <w:t>IP address from which the customer was registered.</w:t>
            </w:r>
          </w:p>
        </w:tc>
      </w:tr>
      <w:tr>
        <w:tc>
          <w:tcPr>
            <w:tcW w:type="dxa" w:w="2880"/>
          </w:tcPr>
          <w:p>
            <w:r>
              <w:t>data[].notes</w:t>
            </w:r>
          </w:p>
        </w:tc>
        <w:tc>
          <w:tcPr>
            <w:tcW w:type="dxa" w:w="2880"/>
          </w:tcPr>
          <w:p>
            <w:r>
              <w:t>string</w:t>
            </w:r>
          </w:p>
        </w:tc>
        <w:tc>
          <w:tcPr>
            <w:tcW w:type="dxa" w:w="2880"/>
          </w:tcPr>
          <w:p>
            <w:r>
              <w:t>Customer notes.</w:t>
            </w:r>
          </w:p>
        </w:tc>
      </w:tr>
      <w:tr>
        <w:tc>
          <w:tcPr>
            <w:tcW w:type="dxa" w:w="2880"/>
          </w:tcPr>
          <w:p>
            <w:r>
              <w:t>data[].tax_exempt_category</w:t>
            </w:r>
          </w:p>
        </w:tc>
        <w:tc>
          <w:tcPr>
            <w:tcW w:type="dxa" w:w="2880"/>
          </w:tcPr>
          <w:p>
            <w:r>
              <w:t>string</w:t>
            </w:r>
          </w:p>
        </w:tc>
        <w:tc>
          <w:tcPr>
            <w:tcW w:type="dxa" w:w="2880"/>
          </w:tcPr>
          <w:p>
            <w:r>
              <w:t>Tax exempt category code.</w:t>
            </w:r>
          </w:p>
        </w:tc>
      </w:tr>
      <w:tr>
        <w:tc>
          <w:tcPr>
            <w:tcW w:type="dxa" w:w="2880"/>
          </w:tcPr>
          <w:p>
            <w:r>
              <w:t>data[].customer_group_id</w:t>
            </w:r>
          </w:p>
        </w:tc>
        <w:tc>
          <w:tcPr>
            <w:tcW w:type="dxa" w:w="2880"/>
          </w:tcPr>
          <w:p>
            <w:r>
              <w:t>integer</w:t>
            </w:r>
          </w:p>
        </w:tc>
        <w:tc>
          <w:tcPr>
            <w:tcW w:type="dxa" w:w="2880"/>
          </w:tcPr>
          <w:p>
            <w:r>
              <w:t>Customer group ID.</w:t>
            </w:r>
          </w:p>
        </w:tc>
      </w:tr>
      <w:tr>
        <w:tc>
          <w:tcPr>
            <w:tcW w:type="dxa" w:w="2880"/>
          </w:tcPr>
          <w:p>
            <w:r>
              <w:t>data[].id</w:t>
            </w:r>
          </w:p>
        </w:tc>
        <w:tc>
          <w:tcPr>
            <w:tcW w:type="dxa" w:w="2880"/>
          </w:tcPr>
          <w:p>
            <w:r>
              <w:t>integer</w:t>
            </w:r>
          </w:p>
        </w:tc>
        <w:tc>
          <w:tcPr>
            <w:tcW w:type="dxa" w:w="2880"/>
          </w:tcPr>
          <w:p>
            <w:r>
              <w:t>Unique numeric ID of the customer.</w:t>
            </w:r>
          </w:p>
        </w:tc>
      </w:tr>
      <w:tr>
        <w:tc>
          <w:tcPr>
            <w:tcW w:type="dxa" w:w="2880"/>
          </w:tcPr>
          <w:p>
            <w:r>
              <w:t>data[].date_modified</w:t>
            </w:r>
          </w:p>
        </w:tc>
        <w:tc>
          <w:tcPr>
            <w:tcW w:type="dxa" w:w="2880"/>
          </w:tcPr>
          <w:p>
            <w:r>
              <w:t>string</w:t>
            </w:r>
          </w:p>
        </w:tc>
        <w:tc>
          <w:tcPr>
            <w:tcW w:type="dxa" w:w="2880"/>
          </w:tcPr>
          <w:p>
            <w:r>
              <w:t>Date the customer was modified.</w:t>
            </w:r>
          </w:p>
        </w:tc>
      </w:tr>
      <w:tr>
        <w:tc>
          <w:tcPr>
            <w:tcW w:type="dxa" w:w="2880"/>
          </w:tcPr>
          <w:p>
            <w:r>
              <w:t>data[].date_created</w:t>
            </w:r>
          </w:p>
        </w:tc>
        <w:tc>
          <w:tcPr>
            <w:tcW w:type="dxa" w:w="2880"/>
          </w:tcPr>
          <w:p>
            <w:r>
              <w:t>string</w:t>
            </w:r>
          </w:p>
        </w:tc>
        <w:tc>
          <w:tcPr>
            <w:tcW w:type="dxa" w:w="2880"/>
          </w:tcPr>
          <w:p>
            <w:r>
              <w:t>Date the customer was created.</w:t>
            </w:r>
          </w:p>
        </w:tc>
      </w:tr>
      <w:tr>
        <w:tc>
          <w:tcPr>
            <w:tcW w:type="dxa" w:w="2880"/>
          </w:tcPr>
          <w:p>
            <w:r>
              <w:t>data[].address_count</w:t>
            </w:r>
          </w:p>
        </w:tc>
        <w:tc>
          <w:tcPr>
            <w:tcW w:type="dxa" w:w="2880"/>
          </w:tcPr>
          <w:p>
            <w:r>
              <w:t>integer</w:t>
            </w:r>
          </w:p>
        </w:tc>
        <w:tc>
          <w:tcPr>
            <w:tcW w:type="dxa" w:w="2880"/>
          </w:tcPr>
          <w:p>
            <w:r>
              <w:t>Total number of customer addresses.</w:t>
            </w:r>
          </w:p>
        </w:tc>
      </w:tr>
      <w:tr>
        <w:tc>
          <w:tcPr>
            <w:tcW w:type="dxa" w:w="2880"/>
          </w:tcPr>
          <w:p>
            <w:r>
              <w:t>data[].attribute_count</w:t>
            </w:r>
          </w:p>
        </w:tc>
        <w:tc>
          <w:tcPr>
            <w:tcW w:type="dxa" w:w="2880"/>
          </w:tcPr>
          <w:p>
            <w:r>
              <w:t>integer</w:t>
            </w:r>
          </w:p>
        </w:tc>
        <w:tc>
          <w:tcPr>
            <w:tcW w:type="dxa" w:w="2880"/>
          </w:tcPr>
          <w:p>
            <w:r>
              <w:t>Total number of customer attributes.</w:t>
            </w:r>
          </w:p>
        </w:tc>
      </w:tr>
      <w:tr>
        <w:tc>
          <w:tcPr>
            <w:tcW w:type="dxa" w:w="2880"/>
          </w:tcPr>
          <w:p>
            <w:r>
              <w:t>data[].authentication</w:t>
            </w:r>
          </w:p>
        </w:tc>
        <w:tc>
          <w:tcPr>
            <w:tcW w:type="dxa" w:w="2880"/>
          </w:tcPr>
          <w:p>
            <w:r>
              <w:t>object</w:t>
            </w:r>
          </w:p>
        </w:tc>
        <w:tc>
          <w:tcPr>
            <w:tcW w:type="dxa" w:w="2880"/>
          </w:tcPr>
          <w:p>
            <w:r>
              <w:t>Authentication settings (response includes force_password_reset).</w:t>
            </w:r>
          </w:p>
        </w:tc>
      </w:tr>
      <w:tr>
        <w:tc>
          <w:tcPr>
            <w:tcW w:type="dxa" w:w="2880"/>
          </w:tcPr>
          <w:p>
            <w:r>
              <w:t>data[].authentication.force_password_reset</w:t>
            </w:r>
          </w:p>
        </w:tc>
        <w:tc>
          <w:tcPr>
            <w:tcW w:type="dxa" w:w="2880"/>
          </w:tcPr>
          <w:p>
            <w:r>
              <w:t>boolean</w:t>
            </w:r>
          </w:p>
        </w:tc>
        <w:tc>
          <w:tcPr>
            <w:tcW w:type="dxa" w:w="2880"/>
          </w:tcPr>
          <w:p>
            <w:r>
              <w:t>If true, customer will be forced to change password on next login.</w:t>
            </w:r>
          </w:p>
        </w:tc>
      </w:tr>
      <w:tr>
        <w:tc>
          <w:tcPr>
            <w:tcW w:type="dxa" w:w="2880"/>
          </w:tcPr>
          <w:p>
            <w:r>
              <w:t>data[].addresses</w:t>
            </w:r>
          </w:p>
        </w:tc>
        <w:tc>
          <w:tcPr>
            <w:tcW w:type="dxa" w:w="2880"/>
          </w:tcPr>
          <w:p>
            <w:r>
              <w:t>array</w:t>
            </w:r>
          </w:p>
        </w:tc>
        <w:tc>
          <w:tcPr>
            <w:tcW w:type="dxa" w:w="2880"/>
          </w:tcPr>
          <w:p>
            <w:r>
              <w:t>Customer addresses (limited to 10).</w:t>
            </w:r>
          </w:p>
        </w:tc>
      </w:tr>
      <w:tr>
        <w:tc>
          <w:tcPr>
            <w:tcW w:type="dxa" w:w="2880"/>
          </w:tcPr>
          <w:p>
            <w:r>
              <w:t>data[].addresses[].first_name</w:t>
            </w:r>
          </w:p>
        </w:tc>
        <w:tc>
          <w:tcPr>
            <w:tcW w:type="dxa" w:w="2880"/>
          </w:tcPr>
          <w:p>
            <w:r>
              <w:t>string</w:t>
            </w:r>
          </w:p>
        </w:tc>
        <w:tc>
          <w:tcPr>
            <w:tcW w:type="dxa" w:w="2880"/>
          </w:tcPr>
          <w:p>
            <w:r>
              <w:t>Address first name.</w:t>
            </w:r>
          </w:p>
        </w:tc>
      </w:tr>
      <w:tr>
        <w:tc>
          <w:tcPr>
            <w:tcW w:type="dxa" w:w="2880"/>
          </w:tcPr>
          <w:p>
            <w:r>
              <w:t>data[].addresses[].last_name</w:t>
            </w:r>
          </w:p>
        </w:tc>
        <w:tc>
          <w:tcPr>
            <w:tcW w:type="dxa" w:w="2880"/>
          </w:tcPr>
          <w:p>
            <w:r>
              <w:t>string</w:t>
            </w:r>
          </w:p>
        </w:tc>
        <w:tc>
          <w:tcPr>
            <w:tcW w:type="dxa" w:w="2880"/>
          </w:tcPr>
          <w:p>
            <w:r>
              <w:t>Address last name.</w:t>
            </w:r>
          </w:p>
        </w:tc>
      </w:tr>
      <w:tr>
        <w:tc>
          <w:tcPr>
            <w:tcW w:type="dxa" w:w="2880"/>
          </w:tcPr>
          <w:p>
            <w:r>
              <w:t>data[].addresses[].company</w:t>
            </w:r>
          </w:p>
        </w:tc>
        <w:tc>
          <w:tcPr>
            <w:tcW w:type="dxa" w:w="2880"/>
          </w:tcPr>
          <w:p>
            <w:r>
              <w:t>string</w:t>
            </w:r>
          </w:p>
        </w:tc>
        <w:tc>
          <w:tcPr>
            <w:tcW w:type="dxa" w:w="2880"/>
          </w:tcPr>
          <w:p>
            <w:r>
              <w:t>Address company.</w:t>
            </w:r>
          </w:p>
        </w:tc>
      </w:tr>
      <w:tr>
        <w:tc>
          <w:tcPr>
            <w:tcW w:type="dxa" w:w="2880"/>
          </w:tcPr>
          <w:p>
            <w:r>
              <w:t>data[].addresses[].address1</w:t>
            </w:r>
          </w:p>
        </w:tc>
        <w:tc>
          <w:tcPr>
            <w:tcW w:type="dxa" w:w="2880"/>
          </w:tcPr>
          <w:p>
            <w:r>
              <w:t>string</w:t>
            </w:r>
          </w:p>
        </w:tc>
        <w:tc>
          <w:tcPr>
            <w:tcW w:type="dxa" w:w="2880"/>
          </w:tcPr>
          <w:p>
            <w:r>
              <w:t>Address line 1.</w:t>
            </w:r>
          </w:p>
        </w:tc>
      </w:tr>
      <w:tr>
        <w:tc>
          <w:tcPr>
            <w:tcW w:type="dxa" w:w="2880"/>
          </w:tcPr>
          <w:p>
            <w:r>
              <w:t>data[].addresses[].address2</w:t>
            </w:r>
          </w:p>
        </w:tc>
        <w:tc>
          <w:tcPr>
            <w:tcW w:type="dxa" w:w="2880"/>
          </w:tcPr>
          <w:p>
            <w:r>
              <w:t>string</w:t>
            </w:r>
          </w:p>
        </w:tc>
        <w:tc>
          <w:tcPr>
            <w:tcW w:type="dxa" w:w="2880"/>
          </w:tcPr>
          <w:p>
            <w:r>
              <w:t>Address line 2.</w:t>
            </w:r>
          </w:p>
        </w:tc>
      </w:tr>
      <w:tr>
        <w:tc>
          <w:tcPr>
            <w:tcW w:type="dxa" w:w="2880"/>
          </w:tcPr>
          <w:p>
            <w:r>
              <w:t>data[].addresses[].city</w:t>
            </w:r>
          </w:p>
        </w:tc>
        <w:tc>
          <w:tcPr>
            <w:tcW w:type="dxa" w:w="2880"/>
          </w:tcPr>
          <w:p>
            <w:r>
              <w:t>string</w:t>
            </w:r>
          </w:p>
        </w:tc>
        <w:tc>
          <w:tcPr>
            <w:tcW w:type="dxa" w:w="2880"/>
          </w:tcPr>
          <w:p>
            <w:r>
              <w:t>Address city.</w:t>
            </w:r>
          </w:p>
        </w:tc>
      </w:tr>
      <w:tr>
        <w:tc>
          <w:tcPr>
            <w:tcW w:type="dxa" w:w="2880"/>
          </w:tcPr>
          <w:p>
            <w:r>
              <w:t>data[].addresses[].state_or_province</w:t>
            </w:r>
          </w:p>
        </w:tc>
        <w:tc>
          <w:tcPr>
            <w:tcW w:type="dxa" w:w="2880"/>
          </w:tcPr>
          <w:p>
            <w:r>
              <w:t>string</w:t>
            </w:r>
          </w:p>
        </w:tc>
        <w:tc>
          <w:tcPr>
            <w:tcW w:type="dxa" w:w="2880"/>
          </w:tcPr>
          <w:p>
            <w:r>
              <w:t>Address state/province.</w:t>
            </w:r>
          </w:p>
        </w:tc>
      </w:tr>
      <w:tr>
        <w:tc>
          <w:tcPr>
            <w:tcW w:type="dxa" w:w="2880"/>
          </w:tcPr>
          <w:p>
            <w:r>
              <w:t>data[].addresses[].postal_code</w:t>
            </w:r>
          </w:p>
        </w:tc>
        <w:tc>
          <w:tcPr>
            <w:tcW w:type="dxa" w:w="2880"/>
          </w:tcPr>
          <w:p>
            <w:r>
              <w:t>string</w:t>
            </w:r>
          </w:p>
        </w:tc>
        <w:tc>
          <w:tcPr>
            <w:tcW w:type="dxa" w:w="2880"/>
          </w:tcPr>
          <w:p>
            <w:r>
              <w:t>Address postal code.</w:t>
            </w:r>
          </w:p>
        </w:tc>
      </w:tr>
      <w:tr>
        <w:tc>
          <w:tcPr>
            <w:tcW w:type="dxa" w:w="2880"/>
          </w:tcPr>
          <w:p>
            <w:r>
              <w:t>data[].addresses[].country_code</w:t>
            </w:r>
          </w:p>
        </w:tc>
        <w:tc>
          <w:tcPr>
            <w:tcW w:type="dxa" w:w="2880"/>
          </w:tcPr>
          <w:p>
            <w:r>
              <w:t>string</w:t>
            </w:r>
          </w:p>
        </w:tc>
        <w:tc>
          <w:tcPr>
            <w:tcW w:type="dxa" w:w="2880"/>
          </w:tcPr>
          <w:p>
            <w:r>
              <w:t>Address country code.</w:t>
            </w:r>
          </w:p>
        </w:tc>
      </w:tr>
      <w:tr>
        <w:tc>
          <w:tcPr>
            <w:tcW w:type="dxa" w:w="2880"/>
          </w:tcPr>
          <w:p>
            <w:r>
              <w:t>data[].addresses[].phone</w:t>
            </w:r>
          </w:p>
        </w:tc>
        <w:tc>
          <w:tcPr>
            <w:tcW w:type="dxa" w:w="2880"/>
          </w:tcPr>
          <w:p>
            <w:r>
              <w:t>string</w:t>
            </w:r>
          </w:p>
        </w:tc>
        <w:tc>
          <w:tcPr>
            <w:tcW w:type="dxa" w:w="2880"/>
          </w:tcPr>
          <w:p>
            <w:r>
              <w:t>Address phone.</w:t>
            </w:r>
          </w:p>
        </w:tc>
      </w:tr>
      <w:tr>
        <w:tc>
          <w:tcPr>
            <w:tcW w:type="dxa" w:w="2880"/>
          </w:tcPr>
          <w:p>
            <w:r>
              <w:t>data[].addresses[].address_type</w:t>
            </w:r>
          </w:p>
        </w:tc>
        <w:tc>
          <w:tcPr>
            <w:tcW w:type="dxa" w:w="2880"/>
          </w:tcPr>
          <w:p>
            <w:r>
              <w:t>string</w:t>
            </w:r>
          </w:p>
        </w:tc>
        <w:tc>
          <w:tcPr>
            <w:tcW w:type="dxa" w:w="2880"/>
          </w:tcPr>
          <w:p>
            <w:r>
              <w:t>residential or commercial.</w:t>
            </w:r>
          </w:p>
        </w:tc>
      </w:tr>
      <w:tr>
        <w:tc>
          <w:tcPr>
            <w:tcW w:type="dxa" w:w="2880"/>
          </w:tcPr>
          <w:p>
            <w:r>
              <w:t>data[].addresses[].customer_id</w:t>
            </w:r>
          </w:p>
        </w:tc>
        <w:tc>
          <w:tcPr>
            <w:tcW w:type="dxa" w:w="2880"/>
          </w:tcPr>
          <w:p>
            <w:r>
              <w:t>integer</w:t>
            </w:r>
          </w:p>
        </w:tc>
        <w:tc>
          <w:tcPr>
            <w:tcW w:type="dxa" w:w="2880"/>
          </w:tcPr>
          <w:p>
            <w:r>
              <w:t>Customer ID.</w:t>
            </w:r>
          </w:p>
        </w:tc>
      </w:tr>
      <w:tr>
        <w:tc>
          <w:tcPr>
            <w:tcW w:type="dxa" w:w="2880"/>
          </w:tcPr>
          <w:p>
            <w:r>
              <w:t>data[].addresses[].id</w:t>
            </w:r>
          </w:p>
        </w:tc>
        <w:tc>
          <w:tcPr>
            <w:tcW w:type="dxa" w:w="2880"/>
          </w:tcPr>
          <w:p>
            <w:r>
              <w:t>integer</w:t>
            </w:r>
          </w:p>
        </w:tc>
        <w:tc>
          <w:tcPr>
            <w:tcW w:type="dxa" w:w="2880"/>
          </w:tcPr>
          <w:p>
            <w:r>
              <w:t>Unique numeric ID of the address.</w:t>
            </w:r>
          </w:p>
        </w:tc>
      </w:tr>
      <w:tr>
        <w:tc>
          <w:tcPr>
            <w:tcW w:type="dxa" w:w="2880"/>
          </w:tcPr>
          <w:p>
            <w:r>
              <w:t>data[].addresses[].country</w:t>
            </w:r>
          </w:p>
        </w:tc>
        <w:tc>
          <w:tcPr>
            <w:tcW w:type="dxa" w:w="2880"/>
          </w:tcPr>
          <w:p>
            <w:r>
              <w:t>string</w:t>
            </w:r>
          </w:p>
        </w:tc>
        <w:tc>
          <w:tcPr>
            <w:tcW w:type="dxa" w:w="2880"/>
          </w:tcPr>
          <w:p>
            <w:r>
              <w:t>Country name of the address.</w:t>
            </w:r>
          </w:p>
        </w:tc>
      </w:tr>
      <w:tr>
        <w:tc>
          <w:tcPr>
            <w:tcW w:type="dxa" w:w="2880"/>
          </w:tcPr>
          <w:p>
            <w:r>
              <w:t>data[].addresses[].form_fields</w:t>
            </w:r>
          </w:p>
        </w:tc>
        <w:tc>
          <w:tcPr>
            <w:tcW w:type="dxa" w:w="2880"/>
          </w:tcPr>
          <w:p>
            <w:r>
              <w:t>array</w:t>
            </w:r>
          </w:p>
        </w:tc>
        <w:tc>
          <w:tcPr>
            <w:tcW w:type="dxa" w:w="2880"/>
          </w:tcPr>
          <w:p>
            <w:r>
              <w:t>Address form fields.</w:t>
            </w:r>
          </w:p>
        </w:tc>
      </w:tr>
      <w:tr>
        <w:tc>
          <w:tcPr>
            <w:tcW w:type="dxa" w:w="2880"/>
          </w:tcPr>
          <w:p>
            <w:r>
              <w:t>data[].attributes</w:t>
            </w:r>
          </w:p>
        </w:tc>
        <w:tc>
          <w:tcPr>
            <w:tcW w:type="dxa" w:w="2880"/>
          </w:tcPr>
          <w:p>
            <w:r>
              <w:t>array</w:t>
            </w:r>
          </w:p>
        </w:tc>
        <w:tc>
          <w:tcPr>
            <w:tcW w:type="dxa" w:w="2880"/>
          </w:tcPr>
          <w:p>
            <w:r>
              <w:t>Customer attributes (limited to 10).</w:t>
            </w:r>
          </w:p>
        </w:tc>
      </w:tr>
      <w:tr>
        <w:tc>
          <w:tcPr>
            <w:tcW w:type="dxa" w:w="2880"/>
          </w:tcPr>
          <w:p>
            <w:r>
              <w:t>data[].attributes[].attribute_id</w:t>
            </w:r>
          </w:p>
        </w:tc>
        <w:tc>
          <w:tcPr>
            <w:tcW w:type="dxa" w:w="2880"/>
          </w:tcPr>
          <w:p>
            <w:r>
              <w:t>integer</w:t>
            </w:r>
          </w:p>
        </w:tc>
        <w:tc>
          <w:tcPr>
            <w:tcW w:type="dxa" w:w="2880"/>
          </w:tcPr>
          <w:p>
            <w:r>
              <w:t>Attribute ID.</w:t>
            </w:r>
          </w:p>
        </w:tc>
      </w:tr>
      <w:tr>
        <w:tc>
          <w:tcPr>
            <w:tcW w:type="dxa" w:w="2880"/>
          </w:tcPr>
          <w:p>
            <w:r>
              <w:t>data[].attributes[].attribute_value</w:t>
            </w:r>
          </w:p>
        </w:tc>
        <w:tc>
          <w:tcPr>
            <w:tcW w:type="dxa" w:w="2880"/>
          </w:tcPr>
          <w:p>
            <w:r>
              <w:t>string</w:t>
            </w:r>
          </w:p>
        </w:tc>
        <w:tc>
          <w:tcPr>
            <w:tcW w:type="dxa" w:w="2880"/>
          </w:tcPr>
          <w:p>
            <w:r>
              <w:t>Attribute value.</w:t>
            </w:r>
          </w:p>
        </w:tc>
      </w:tr>
      <w:tr>
        <w:tc>
          <w:tcPr>
            <w:tcW w:type="dxa" w:w="2880"/>
          </w:tcPr>
          <w:p>
            <w:r>
              <w:t>data[].attributes[].customer_id</w:t>
            </w:r>
          </w:p>
        </w:tc>
        <w:tc>
          <w:tcPr>
            <w:tcW w:type="dxa" w:w="2880"/>
          </w:tcPr>
          <w:p>
            <w:r>
              <w:t>integer</w:t>
            </w:r>
          </w:p>
        </w:tc>
        <w:tc>
          <w:tcPr>
            <w:tcW w:type="dxa" w:w="2880"/>
          </w:tcPr>
          <w:p>
            <w:r>
              <w:t>Customer ID.</w:t>
            </w:r>
          </w:p>
        </w:tc>
      </w:tr>
      <w:tr>
        <w:tc>
          <w:tcPr>
            <w:tcW w:type="dxa" w:w="2880"/>
          </w:tcPr>
          <w:p>
            <w:r>
              <w:t>data[].attributes[].date_created</w:t>
            </w:r>
          </w:p>
        </w:tc>
        <w:tc>
          <w:tcPr>
            <w:tcW w:type="dxa" w:w="2880"/>
          </w:tcPr>
          <w:p>
            <w:r>
              <w:t>string</w:t>
            </w:r>
          </w:p>
        </w:tc>
        <w:tc>
          <w:tcPr>
            <w:tcW w:type="dxa" w:w="2880"/>
          </w:tcPr>
          <w:p>
            <w:r>
              <w:t>Date attribute was created.</w:t>
            </w:r>
          </w:p>
        </w:tc>
      </w:tr>
      <w:tr>
        <w:tc>
          <w:tcPr>
            <w:tcW w:type="dxa" w:w="2880"/>
          </w:tcPr>
          <w:p>
            <w:r>
              <w:t>data[].attributes[].date_modified</w:t>
            </w:r>
          </w:p>
        </w:tc>
        <w:tc>
          <w:tcPr>
            <w:tcW w:type="dxa" w:w="2880"/>
          </w:tcPr>
          <w:p>
            <w:r>
              <w:t>string</w:t>
            </w:r>
          </w:p>
        </w:tc>
        <w:tc>
          <w:tcPr>
            <w:tcW w:type="dxa" w:w="2880"/>
          </w:tcPr>
          <w:p>
            <w:r>
              <w:t>Date attribute was modified.</w:t>
            </w:r>
          </w:p>
        </w:tc>
      </w:tr>
      <w:tr>
        <w:tc>
          <w:tcPr>
            <w:tcW w:type="dxa" w:w="2880"/>
          </w:tcPr>
          <w:p>
            <w:r>
              <w:t>data[].attributes[].id</w:t>
            </w:r>
          </w:p>
        </w:tc>
        <w:tc>
          <w:tcPr>
            <w:tcW w:type="dxa" w:w="2880"/>
          </w:tcPr>
          <w:p>
            <w:r>
              <w:t>integer</w:t>
            </w:r>
          </w:p>
        </w:tc>
        <w:tc>
          <w:tcPr>
            <w:tcW w:type="dxa" w:w="2880"/>
          </w:tcPr>
          <w:p>
            <w:r>
              <w:t>Attribute value ID.</w:t>
            </w:r>
          </w:p>
        </w:tc>
      </w:tr>
      <w:tr>
        <w:tc>
          <w:tcPr>
            <w:tcW w:type="dxa" w:w="2880"/>
          </w:tcPr>
          <w:p>
            <w:r>
              <w:t>data[].form_fields</w:t>
            </w:r>
          </w:p>
        </w:tc>
        <w:tc>
          <w:tcPr>
            <w:tcW w:type="dxa" w:w="2880"/>
          </w:tcPr>
          <w:p>
            <w:r>
              <w:t>array</w:t>
            </w:r>
          </w:p>
        </w:tc>
        <w:tc>
          <w:tcPr>
            <w:tcW w:type="dxa" w:w="2880"/>
          </w:tcPr>
          <w:p>
            <w:r>
              <w:t>Customer form fields.</w:t>
            </w:r>
          </w:p>
        </w:tc>
      </w:tr>
      <w:tr>
        <w:tc>
          <w:tcPr>
            <w:tcW w:type="dxa" w:w="2880"/>
          </w:tcPr>
          <w:p>
            <w:r>
              <w:t>data[].form_fields[].name</w:t>
            </w:r>
          </w:p>
        </w:tc>
        <w:tc>
          <w:tcPr>
            <w:tcW w:type="dxa" w:w="2880"/>
          </w:tcPr>
          <w:p>
            <w:r>
              <w:t>string</w:t>
            </w:r>
          </w:p>
        </w:tc>
        <w:tc>
          <w:tcPr>
            <w:tcW w:type="dxa" w:w="2880"/>
          </w:tcPr>
          <w:p>
            <w:r>
              <w:t>Form field name.</w:t>
            </w:r>
          </w:p>
        </w:tc>
      </w:tr>
      <w:tr>
        <w:tc>
          <w:tcPr>
            <w:tcW w:type="dxa" w:w="2880"/>
          </w:tcPr>
          <w:p>
            <w:r>
              <w:t>data[].form_fields[].value</w:t>
            </w:r>
          </w:p>
        </w:tc>
        <w:tc>
          <w:tcPr>
            <w:tcW w:type="dxa" w:w="2880"/>
          </w:tcPr>
          <w:p>
            <w:r>
              <w:t>string | number | string[]</w:t>
            </w:r>
          </w:p>
        </w:tc>
        <w:tc>
          <w:tcPr>
            <w:tcW w:type="dxa" w:w="2880"/>
          </w:tcPr>
          <w:p>
            <w:r>
              <w:t>Form field value.</w:t>
            </w:r>
          </w:p>
        </w:tc>
      </w:tr>
      <w:tr>
        <w:tc>
          <w:tcPr>
            <w:tcW w:type="dxa" w:w="2880"/>
          </w:tcPr>
          <w:p>
            <w:r>
              <w:t>data[].form_fields[].customer_id</w:t>
            </w:r>
          </w:p>
        </w:tc>
        <w:tc>
          <w:tcPr>
            <w:tcW w:type="dxa" w:w="2880"/>
          </w:tcPr>
          <w:p>
            <w:r>
              <w:t>integer</w:t>
            </w:r>
          </w:p>
        </w:tc>
        <w:tc>
          <w:tcPr>
            <w:tcW w:type="dxa" w:w="2880"/>
          </w:tcPr>
          <w:p>
            <w:r>
              <w:t>Customer ID (present in response).</w:t>
            </w:r>
          </w:p>
        </w:tc>
      </w:tr>
      <w:tr>
        <w:tc>
          <w:tcPr>
            <w:tcW w:type="dxa" w:w="2880"/>
          </w:tcPr>
          <w:p>
            <w:r>
              <w:t>data[].store_credit_amounts</w:t>
            </w:r>
          </w:p>
        </w:tc>
        <w:tc>
          <w:tcPr>
            <w:tcW w:type="dxa" w:w="2880"/>
          </w:tcPr>
          <w:p>
            <w:r>
              <w:t>array</w:t>
            </w:r>
          </w:p>
        </w:tc>
        <w:tc>
          <w:tcPr>
            <w:tcW w:type="dxa" w:w="2880"/>
          </w:tcPr>
          <w:p>
            <w:r>
              <w:t>Store credit amounts.</w:t>
            </w:r>
          </w:p>
        </w:tc>
      </w:tr>
      <w:tr>
        <w:tc>
          <w:tcPr>
            <w:tcW w:type="dxa" w:w="2880"/>
          </w:tcPr>
          <w:p>
            <w:r>
              <w:t>data[].store_credit_amounts[].amount</w:t>
            </w:r>
          </w:p>
        </w:tc>
        <w:tc>
          <w:tcPr>
            <w:tcW w:type="dxa" w:w="2880"/>
          </w:tcPr>
          <w:p>
            <w:r>
              <w:t>number</w:t>
            </w:r>
          </w:p>
        </w:tc>
        <w:tc>
          <w:tcPr>
            <w:tcW w:type="dxa" w:w="2880"/>
          </w:tcPr>
          <w:p>
            <w:r>
              <w:t>Store credit amount.</w:t>
            </w:r>
          </w:p>
        </w:tc>
      </w:tr>
      <w:tr>
        <w:tc>
          <w:tcPr>
            <w:tcW w:type="dxa" w:w="2880"/>
          </w:tcPr>
          <w:p>
            <w:r>
              <w:t>data[].accepts_product_review_abandoned_cart_emails</w:t>
            </w:r>
          </w:p>
        </w:tc>
        <w:tc>
          <w:tcPr>
            <w:tcW w:type="dxa" w:w="2880"/>
          </w:tcPr>
          <w:p>
            <w:r>
              <w:t>boolean</w:t>
            </w:r>
          </w:p>
        </w:tc>
        <w:tc>
          <w:tcPr>
            <w:tcW w:type="dxa" w:w="2880"/>
          </w:tcPr>
          <w:p>
            <w:r>
              <w:t>Email subscription preference.</w:t>
            </w:r>
          </w:p>
        </w:tc>
      </w:tr>
      <w:tr>
        <w:tc>
          <w:tcPr>
            <w:tcW w:type="dxa" w:w="2880"/>
          </w:tcPr>
          <w:p>
            <w:r>
              <w:t>data[].origin_channel_id</w:t>
            </w:r>
          </w:p>
        </w:tc>
        <w:tc>
          <w:tcPr>
            <w:tcW w:type="dxa" w:w="2880"/>
          </w:tcPr>
          <w:p>
            <w:r>
              <w:t>integer</w:t>
            </w:r>
          </w:p>
        </w:tc>
        <w:tc>
          <w:tcPr>
            <w:tcW w:type="dxa" w:w="2880"/>
          </w:tcPr>
          <w:p>
            <w:r>
              <w:t>Origin channel ID.</w:t>
            </w:r>
          </w:p>
        </w:tc>
      </w:tr>
      <w:tr>
        <w:tc>
          <w:tcPr>
            <w:tcW w:type="dxa" w:w="2880"/>
          </w:tcPr>
          <w:p>
            <w:r>
              <w:t>data[].channel_ids</w:t>
            </w:r>
          </w:p>
        </w:tc>
        <w:tc>
          <w:tcPr>
            <w:tcW w:type="dxa" w:w="2880"/>
          </w:tcPr>
          <w:p>
            <w:r>
              <w:t>any[]</w:t>
            </w:r>
          </w:p>
        </w:tc>
        <w:tc>
          <w:tcPr>
            <w:tcW w:type="dxa" w:w="2880"/>
          </w:tcPr>
          <w:p>
            <w:r>
              <w:t>Channels the customer can access (returned type shown as any[] in docs).</w:t>
            </w:r>
          </w:p>
        </w:tc>
      </w:tr>
      <w:tr>
        <w:tc>
          <w:tcPr>
            <w:tcW w:type="dxa" w:w="2880"/>
          </w:tcPr>
          <w:p>
            <w:r>
              <w:t>meta</w:t>
            </w:r>
          </w:p>
        </w:tc>
        <w:tc>
          <w:tcPr>
            <w:tcW w:type="dxa" w:w="2880"/>
          </w:tcPr>
          <w:p>
            <w:r>
              <w:t>object</w:t>
            </w:r>
          </w:p>
        </w:tc>
        <w:tc>
          <w:tcPr>
            <w:tcW w:type="dxa" w:w="2880"/>
          </w:tcPr>
          <w:p>
            <w:r>
              <w:t>Metadata object.</w:t>
            </w:r>
          </w:p>
        </w:tc>
      </w:tr>
      <w:tr>
        <w:tc>
          <w:tcPr>
            <w:tcW w:type="dxa" w:w="2880"/>
          </w:tcPr>
          <w:p>
            <w:r>
              <w:t>status</w:t>
            </w:r>
          </w:p>
        </w:tc>
        <w:tc>
          <w:tcPr>
            <w:tcW w:type="dxa" w:w="2880"/>
          </w:tcPr>
          <w:p>
            <w:r>
              <w:t>integer</w:t>
            </w:r>
          </w:p>
        </w:tc>
        <w:tc>
          <w:tcPr>
            <w:tcW w:type="dxa" w:w="2880"/>
          </w:tcPr>
          <w:p>
            <w:r>
              <w:t>(Error) HTTP status code.</w:t>
            </w:r>
          </w:p>
        </w:tc>
      </w:tr>
      <w:tr>
        <w:tc>
          <w:tcPr>
            <w:tcW w:type="dxa" w:w="2880"/>
          </w:tcPr>
          <w:p>
            <w:r>
              <w:t>title</w:t>
            </w:r>
          </w:p>
        </w:tc>
        <w:tc>
          <w:tcPr>
            <w:tcW w:type="dxa" w:w="2880"/>
          </w:tcPr>
          <w:p>
            <w:r>
              <w:t>string</w:t>
            </w:r>
          </w:p>
        </w:tc>
        <w:tc>
          <w:tcPr>
            <w:tcW w:type="dxa" w:w="2880"/>
          </w:tcPr>
          <w:p>
            <w:r>
              <w:t>(Error) Error title.</w:t>
            </w:r>
          </w:p>
        </w:tc>
      </w:tr>
      <w:tr>
        <w:tc>
          <w:tcPr>
            <w:tcW w:type="dxa" w:w="2880"/>
          </w:tcPr>
          <w:p>
            <w:r>
              <w:t>type</w:t>
            </w:r>
          </w:p>
        </w:tc>
        <w:tc>
          <w:tcPr>
            <w:tcW w:type="dxa" w:w="2880"/>
          </w:tcPr>
          <w:p>
            <w:r>
              <w:t>string</w:t>
            </w:r>
          </w:p>
        </w:tc>
        <w:tc>
          <w:tcPr>
            <w:tcW w:type="dxa" w:w="2880"/>
          </w:tcPr>
          <w:p>
            <w:r>
              <w:t>(Error) Link to BigCommerce API status codes.</w:t>
            </w:r>
          </w:p>
        </w:tc>
      </w:tr>
      <w:tr>
        <w:tc>
          <w:tcPr>
            <w:tcW w:type="dxa" w:w="2880"/>
          </w:tcPr>
          <w:p>
            <w:r>
              <w:t>instance</w:t>
            </w:r>
          </w:p>
        </w:tc>
        <w:tc>
          <w:tcPr>
            <w:tcW w:type="dxa" w:w="2880"/>
          </w:tcPr>
          <w:p>
            <w:r>
              <w:t>string</w:t>
            </w:r>
          </w:p>
        </w:tc>
        <w:tc>
          <w:tcPr>
            <w:tcW w:type="dxa" w:w="2880"/>
          </w:tcPr>
          <w:p>
            <w:r>
              <w:t>(Error) Instance identifier (if provided).</w:t>
            </w:r>
          </w:p>
        </w:tc>
      </w:tr>
      <w:tr>
        <w:tc>
          <w:tcPr>
            <w:tcW w:type="dxa" w:w="2880"/>
          </w:tcPr>
          <w:p>
            <w:r>
              <w:t>errors</w:t>
            </w:r>
          </w:p>
        </w:tc>
        <w:tc>
          <w:tcPr>
            <w:tcW w:type="dxa" w:w="2880"/>
          </w:tcPr>
          <w:p>
            <w:r>
              <w:t>object</w:t>
            </w:r>
          </w:p>
        </w:tc>
        <w:tc>
          <w:tcPr>
            <w:tcW w:type="dxa" w:w="2880"/>
          </w:tcPr>
          <w:p>
            <w:r>
              <w:t>(Error) Map of error details.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'https://api.bigcommerce.com/stores/{{BIG_COMMERCE_STORE_HASH}}/v3/customers' \</w:t>
        <w:br/>
        <w:t xml:space="preserve"> --header 'Accept: application/json' \</w:t>
        <w:br/>
        <w:t xml:space="preserve"> --header 'Content-Type: application/json' \</w:t>
        <w:br/>
        <w:t xml:space="preserve"> --data '[</w:t>
        <w:br/>
        <w:t xml:space="preserve">    {</w:t>
        <w:br/>
        <w:t xml:space="preserve"> "email": "jane.smith@example.com",</w:t>
        <w:br/>
        <w:t xml:space="preserve"> "first_name": "Jane",</w:t>
        <w:br/>
        <w:t xml:space="preserve"> "last_name": "Smith",</w:t>
        <w:br/>
        <w:t xml:space="preserve"> "company": "Acme Corp",</w:t>
        <w:br/>
        <w:t xml:space="preserve"> "phone": "555-123-4567",</w:t>
        <w:br/>
        <w:t xml:space="preserve"> "notes": "Preferred customer",</w:t>
        <w:br/>
        <w:t xml:space="preserve"> "tax_exempt_category": "Non-profit",</w:t>
        <w:br/>
        <w:t xml:space="preserve"> "customer_group_id": 0,</w:t>
        <w:br/>
        <w:t xml:space="preserve"> "addresses": [</w:t>
        <w:br/>
        <w:t xml:space="preserve">        {</w:t>
        <w:br/>
        <w:t xml:space="preserve"> "address1": "Addr 1",</w:t>
        <w:br/>
        <w:t xml:space="preserve"> "address2": "",</w:t>
        <w:br/>
        <w:t xml:space="preserve"> "address_type": "residential",</w:t>
        <w:br/>
        <w:t xml:space="preserve"> "city": "San Francisco",</w:t>
        <w:br/>
        <w:t xml:space="preserve"> "company": "History",</w:t>
        <w:br/>
        <w:t xml:space="preserve"> "country_code": "US",</w:t>
        <w:br/>
        <w:t xml:space="preserve"> "first_name": "Ronald",</w:t>
        <w:br/>
        <w:t xml:space="preserve"> "last_name": "Swimmer",</w:t>
        <w:br/>
        <w:t xml:space="preserve"> "phone": "707070707",</w:t>
        <w:br/>
        <w:t xml:space="preserve"> "postal_code": "33333",</w:t>
        <w:br/>
        <w:t xml:space="preserve"> "state_or_province": "California",</w:t>
        <w:br/>
        <w:t xml:space="preserve"> "form_fields": [</w:t>
        <w:br/>
        <w:t xml:space="preserve">            { "name": "shirt_size", "value": "Large" }</w:t>
        <w:br/>
        <w:t xml:space="preserve">          ]</w:t>
        <w:br/>
        <w:t xml:space="preserve">        }</w:t>
        <w:br/>
        <w:t xml:space="preserve">      ],</w:t>
        <w:br/>
        <w:t xml:space="preserve"> "authentication": {</w:t>
        <w:br/>
        <w:t xml:space="preserve"> "force_password_reset": true,</w:t>
        <w:br/>
        <w:t xml:space="preserve"> "new_password": "SecurePassword123!"</w:t>
        <w:br/>
        <w:t xml:space="preserve">      },</w:t>
        <w:br/>
        <w:t xml:space="preserve"> "accepts_product_review_abandoned_cart_emails": true,</w:t>
        <w:br/>
        <w:t xml:space="preserve"> "trigger_account_created_notification": true,</w:t>
        <w:br/>
        <w:t xml:space="preserve"> "store_credit_amounts": [</w:t>
        <w:br/>
        <w:t xml:space="preserve">        { "amount": 43.15 }</w:t>
        <w:br/>
        <w:t xml:space="preserve">      ],</w:t>
        <w:br/>
        <w:t xml:space="preserve"> "origin_channel_id": 1,</w:t>
        <w:br/>
        <w:t xml:space="preserve"> "channel_ids": [1],</w:t>
        <w:br/>
        <w:t xml:space="preserve"> "form_fields": [</w:t>
        <w:br/>
        <w:t xml:space="preserve">        { "name": "shirt_size", "value": "Large" }</w:t>
        <w:br/>
        <w:t xml:space="preserve">      ]</w:t>
        <w:br/>
        <w:t xml:space="preserve">    }</w:t>
        <w:br/>
        <w:t xml:space="preserve">  ]'</w:t>
      </w:r>
    </w:p>
    <w:p>
      <w:pPr>
        <w:pStyle w:val="Heading3"/>
      </w:pPr>
      <w:r>
        <w:t>Example Usage</w:t>
      </w:r>
    </w:p>
    <w:p>
      <w:pPr>
        <w:pStyle w:val="Heading3"/>
      </w:pPr>
      <w:r>
        <w:t>Example 1: Create a single customer (global access)</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'https://api.bigcommerce.com/stores/{{BIG_COMMERCE_STORE_HASH}}/v3/customers' \</w:t>
        <w:br/>
        <w:t xml:space="preserve"> --header 'Accept: application/json' \</w:t>
        <w:br/>
        <w:t xml:space="preserve"> --header 'Content-Type: application/json' \</w:t>
        <w:br/>
        <w:t xml:space="preserve"> --data '[</w:t>
        <w:br/>
        <w:t xml:space="preserve">    {</w:t>
        <w:br/>
        <w:t xml:space="preserve"> "email": "alex.lee@example.com",</w:t>
        <w:br/>
        <w:t xml:space="preserve"> "first_name": "Alex",</w:t>
        <w:br/>
        <w:t xml:space="preserve"> "last_name": "Lee"</w:t>
        <w:br/>
        <w:t xml:space="preserve">    }</w:t>
        <w:br/>
        <w:t xml:space="preserve">  ]'</w:t>
      </w:r>
    </w:p>
    <w:p>
      <w:pPr>
        <w:pStyle w:val="Heading3"/>
      </w:pPr>
      <w:r>
        <w:t>Example 2: Create two customers (channel-specific access)</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'https://api.bigcommerce.com/stores/{{BIG_COMMERCE_STORE_HASH}}/v3/customers' \</w:t>
        <w:br/>
        <w:t xml:space="preserve"> --header 'Accept: application/json' \</w:t>
        <w:br/>
        <w:t xml:space="preserve"> --header 'Content-Type: application/json' \</w:t>
        <w:br/>
        <w:t xml:space="preserve"> --data '[</w:t>
        <w:br/>
        <w:t xml:space="preserve">    {</w:t>
        <w:br/>
        <w:t xml:space="preserve"> "email": "sam.taylor@example.com",</w:t>
        <w:br/>
        <w:t xml:space="preserve"> "first_name": "Sam",</w:t>
        <w:br/>
        <w:t xml:space="preserve"> "last_name": "Taylor",</w:t>
        <w:br/>
        <w:t xml:space="preserve"> "channel_ids": [1]</w:t>
        <w:br/>
        <w:t xml:space="preserve">    },</w:t>
        <w:br/>
        <w:t xml:space="preserve">    {</w:t>
        <w:br/>
        <w:t xml:space="preserve"> "email": "morgan.chen@example.com",</w:t>
        <w:br/>
        <w:t xml:space="preserve"> "first_name": "Morgan",</w:t>
        <w:br/>
        <w:t xml:space="preserve"> "last_name": "Chen",</w:t>
        <w:br/>
        <w:t xml:space="preserve"> "channel_ids": [1]</w:t>
        <w:br/>
        <w:t xml:space="preserve">    }</w:t>
        <w:br/>
        <w:t xml:space="preserve">  ]'</w:t>
      </w:r>
    </w:p>
    <w:p>
      <w:pPr>
        <w:pStyle w:val="Heading3"/>
      </w:pPr>
      <w:r>
        <w:t>Example 3: Create a customer with an address</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'https://api.bigcommerce.com/stores/{{BIG_COMMERCE_STORE_HASH}}/v3/customers' \</w:t>
        <w:br/>
        <w:t xml:space="preserve"> --header 'Accept: application/json' \</w:t>
        <w:br/>
        <w:t xml:space="preserve"> --header 'Content-Type: application/json' \</w:t>
        <w:br/>
        <w:t xml:space="preserve"> --data '[</w:t>
        <w:br/>
        <w:t xml:space="preserve">    {</w:t>
        <w:br/>
        <w:t xml:space="preserve"> "email": "pat.ortiz@example.com",</w:t>
        <w:br/>
        <w:t xml:space="preserve"> "first_name": "Pat",</w:t>
        <w:br/>
        <w:t xml:space="preserve"> "last_name": "Ortiz",</w:t>
        <w:br/>
        <w:t xml:space="preserve"> "addresses": [</w:t>
        <w:br/>
        <w:t xml:space="preserve">        {</w:t>
        <w:br/>
        <w:t xml:space="preserve"> "first_name": "Pat",</w:t>
        <w:br/>
        <w:t xml:space="preserve"> "last_name": "Ortiz",</w:t>
        <w:br/>
        <w:t xml:space="preserve"> "address1": "123 Market St",</w:t>
        <w:br/>
        <w:t xml:space="preserve"> "city": "San Francisco",</w:t>
        <w:br/>
        <w:t xml:space="preserve"> "country_code": "US",</w:t>
        <w:br/>
        <w:t xml:space="preserve"> "address_type": "commercial"</w:t>
        <w:br/>
        <w:t xml:space="preserve">        }</w:t>
        <w:br/>
        <w:t xml:space="preserve">      ]</w:t>
        <w:br/>
        <w:t xml:space="preserve">    }</w:t>
        <w:br/>
        <w:t xml:space="preserve">  ]'</w:t>
      </w:r>
    </w:p>
    <w:p>
      <w:pPr>
        <w:pStyle w:val="Heading3"/>
      </w:pPr>
      <w:r>
        <w:t>Behavior</w:t>
      </w:r>
    </w:p>
    <w:p>
      <w:pPr>
        <w:pStyle w:val="ListBullet"/>
      </w:pPr>
      <w:r>
        <w:t>Validates the request is a JSON array and checks required customer fields (email, first_name, last_name).</w:t>
      </w:r>
    </w:p>
    <w:p>
      <w:pPr>
        <w:pStyle w:val="ListBullet"/>
      </w:pPr>
      <w:r>
        <w:t>Validates address required fields when addresses are provided.</w:t>
      </w:r>
    </w:p>
    <w:p>
      <w:pPr>
        <w:pStyle w:val="ListBullet"/>
      </w:pPr>
      <w:r>
        <w:t>Validates channel access rules based on presence/absence of channel_ids.</w:t>
      </w:r>
    </w:p>
    <w:p>
      <w:pPr>
        <w:pStyle w:val="ListBullet"/>
      </w:pPr>
      <w:r>
        <w:t>Creates the customer records and returns a customer collection response in data.</w:t>
      </w:r>
    </w:p>
    <w:p>
      <w:pPr>
        <w:pStyle w:val="Heading3"/>
      </w:pPr>
      <w:r>
        <w:t>Notes</w:t>
      </w:r>
    </w:p>
    <w:p>
      <w:pPr>
        <w:pStyle w:val="ListBullet"/>
      </w:pPr>
      <w:r>
        <w:t>attribute_value is always sent as a string, regardless of the attribute’s defined type.</w:t>
      </w:r>
    </w:p>
    <w:p>
      <w:pPr>
        <w:pStyle w:val="ListBullet"/>
      </w:pPr>
      <w:r>
        <w:t>If you include channel_ids, the array cannot be empty.</w:t>
      </w:r>
    </w:p>
    <w:p>
      <w:pPr>
        <w:pStyle w:val="ListBullet"/>
      </w:pPr>
      <w:r>
        <w:t>Address requirements such as state_or_province and postal_code may depend on the destination country rules (as noted in the docs).</w:t>
      </w:r>
    </w:p>
    <w:p>
      <w:pPr>
        <w:pStyle w:val="Heading3"/>
      </w:pPr>
      <w:r>
        <w:t>Gotchas</w:t>
      </w:r>
    </w:p>
    <w:p>
      <w:pPr>
        <w:pStyle w:val="ListBullet"/>
      </w:pPr>
      <w:r>
        <w:t>Sending more than 10 customers in the array can trigger 413 Payload Too Large.</w:t>
      </w:r>
    </w:p>
    <w:p>
      <w:pPr>
        <w:pStyle w:val="ListBullet"/>
      </w:pPr>
      <w:r>
        <w:t>new_password is a write-only field; do not expect it in responses.</w:t>
      </w:r>
    </w:p>
    <w:p>
      <w:pPr>
        <w:pStyle w:val="ListBullet"/>
      </w:pPr>
      <w:r>
        <w:t>To create customers with global access, do not send an empty channel_ids array—omit it or set it to null.</w:t>
      </w:r>
    </w:p>
    <w:p>
      <w:pPr>
        <w:pStyle w:val="Heading3"/>
      </w:pPr>
      <w:r>
        <w:t>Error Handling</w:t>
      </w:r>
    </w:p>
    <w:p>
      <w:pPr>
        <w:pStyle w:val="ListBullet"/>
      </w:pPr>
      <w:r>
        <w:t>413 Payload Too Large: More than 10 items in the request array.</w:t>
      </w:r>
    </w:p>
    <w:p>
      <w:pPr>
        <w:pStyle w:val="ListBullet"/>
      </w:pPr>
      <w:r>
        <w:t>422 Unprocessable Entity: Missing required fields, invalid payload, or attempting to set read-only fields. The response includes an errors object with details.</w:t>
      </w:r>
    </w:p>
    <w:p>
      <w:pPr>
        <w:pStyle w:val="Heading3"/>
      </w:pPr>
      <w:r>
        <w:t>Related customers actions</w:t>
      </w:r>
    </w:p>
    <w:p>
      <w:pPr>
        <w:pStyle w:val="ListBullet"/>
      </w:pPr>
      <w:r>
        <w:t>[POST] Validate a Customer’s Credentials — /v3/customers/validate-credentials</w:t>
      </w:r>
    </w:p>
    <w:p>
      <w:pPr>
        <w:pStyle w:val="ListBullet"/>
      </w:pPr>
      <w:r>
        <w:t>[DELETE] Delete Customers (Bulk) — /v3/customers</w:t>
      </w:r>
    </w:p>
    <w:p>
      <w:pPr>
        <w:pStyle w:val="ListBullet"/>
      </w:pPr>
      <w:r>
        <w:t>[POST] Validate a Customer's Password — /v2/customers/{{customerId}}/validate</w:t>
      </w:r>
    </w:p>
    <w:p>
      <w:pPr>
        <w:pStyle w:val="ListBullet"/>
      </w:pPr>
      <w:r>
        <w:t>[POST] Create a New Customer — /v2/customers</w:t>
      </w:r>
    </w:p>
    <w:p>
      <w:pPr>
        <w:pStyle w:val="ListBullet"/>
      </w:pPr>
      <w:r>
        <w:t>[DELETE] Delete a Customer — /v2/customers/{{customerId}}</w:t>
      </w:r>
    </w:p>
    <w:p>
      <w:pPr>
        <w:pStyle w:val="ListBullet"/>
      </w:pPr>
      <w:r>
        <w:t>[DELETE] Delete Customers — /v2/customers</w:t>
      </w:r>
    </w:p>
    <w:p>
      <w:r>
        <w:br w:type="page"/>
      </w:r>
    </w:p>
    <w:p>
      <w:pPr>
        <w:pStyle w:val="Heading2"/>
      </w:pPr>
      <w:r>
        <w:t>328. [DELETE] Delete a Customer</w:t>
      </w:r>
    </w:p>
    <w:p>
      <w:r>
        <w:rPr>
          <w:b/>
        </w:rPr>
        <w:t xml:space="preserve">Endpoint: </w:t>
      </w:r>
      <w:r>
        <w:rPr>
          <w:rFonts w:ascii="Courier New" w:hAnsi="Courier New"/>
          <w:sz w:val="18"/>
        </w:rPr>
        <w:t>/v2/customers/{{customerId}}</w:t>
      </w:r>
    </w:p>
    <w:p>
      <w:pPr>
        <w:pStyle w:val="Heading3"/>
      </w:pPr>
      <w:r>
        <w:t>Prerequisites</w:t>
      </w:r>
    </w:p>
    <w:p>
      <w:pPr>
        <w:pStyle w:val="ListBullet"/>
      </w:pPr>
      <w:r>
        <w:t>Store must contain an existing customer to delete.</w:t>
      </w:r>
    </w:p>
    <w:p>
      <w:pPr>
        <w:pStyle w:val="ListBullet"/>
      </w:pPr>
      <w:r>
        <w:t>Caller must have permission to manage customers.</w:t>
      </w:r>
    </w:p>
    <w:p>
      <w:pPr>
        <w:pStyle w:val="Heading3"/>
      </w:pPr>
      <w:r>
        <w:t>Method</w:t>
      </w:r>
    </w:p>
    <w:p>
      <w:r>
        <w:t>DELETE</w:t>
      </w:r>
    </w:p>
    <w:p>
      <w:pPr>
        <w:pStyle w:val="Heading3"/>
      </w:pPr>
      <w:r>
        <w:t>URL</w:t>
      </w:r>
    </w:p>
    <w:p>
      <w:r>
        <w:t>https://api.bigcommerce.com/stores/{{BIG_COMMERCE_STORE_HASH}}/v2/customers/{{customer_id}}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customer by unique numeric customer ID.</w:t>
      </w:r>
    </w:p>
    <w:p>
      <w:pPr>
        <w:pStyle w:val="Heading3"/>
      </w:pPr>
      <w:r>
        <w:t>Enforcement Rules</w:t>
      </w:r>
    </w:p>
    <w:p>
      <w:pPr>
        <w:pStyle w:val="ListBullet"/>
      </w:pPr>
      <w:r>
        <w:t>The customer_id path parameter must always be present.</w:t>
      </w:r>
    </w:p>
    <w:p>
      <w:pPr>
        <w:pStyle w:val="ListBullet"/>
      </w:pPr>
      <w:r>
        <w:t>Always construct the path as /v2/customers/{{customer_id}}, where {{customer_id}} is a non-empty integer.</w:t>
      </w:r>
    </w:p>
    <w:p>
      <w:pPr>
        <w:pStyle w:val="ListBullet"/>
      </w:pPr>
      <w:r>
        <w:t>Do not call the API with a missing or empty customer_id (e.g., avoid /v2/customers// or /v2/customers/).</w:t>
      </w:r>
    </w:p>
    <w:p>
      <w:pPr>
        <w:pStyle w:val="ListBullet"/>
      </w:pPr>
      <w:r>
        <w:t>Do not send customer_id in the request body (this endpoint has no request body).</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/v2/customers/123</w:t>
        <w:br/>
        <w:t>/v2/customers/98765</w:t>
      </w:r>
    </w:p>
    <w:p>
      <w:pPr>
        <w:pStyle w:val="Heading3"/>
      </w:pPr>
      <w:r>
        <w:t>Invalid Examples</w:t>
      </w:r>
    </w:p>
    <w:p>
      <w:r>
        <w:rPr>
          <w:b/>
          <w:color w:val="666666"/>
          <w:sz w:val="16"/>
        </w:rPr>
        <w:t>[http]</w:t>
      </w:r>
    </w:p>
    <w:p>
      <w:pPr>
        <w:shd w:fill="F2F2F2" w:val="clear"/>
      </w:pPr>
      <w:r>
        <w:rPr>
          <w:rFonts w:ascii="Courier New" w:hAnsi="Courier New"/>
          <w:sz w:val="17"/>
        </w:rPr>
        <w:t>/v2/customers/</w:t>
        <w:br/>
        <w:t>/v2/customers//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customer_id</w:t>
            </w:r>
          </w:p>
        </w:tc>
        <w:tc>
          <w:tcPr>
            <w:tcW w:type="dxa" w:w="2880"/>
          </w:tcPr>
          <w:p>
            <w:r>
              <w:t>integer</w:t>
            </w:r>
          </w:p>
        </w:tc>
        <w:tc>
          <w:tcPr>
            <w:tcW w:type="dxa" w:w="2880"/>
          </w:tcPr>
          <w:p>
            <w:r>
              <w:t>Unique numeric ID of the customer.</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'https://api.bigcommerce.com/stores/{{BIG_COMMERCE_STORE_HASH}}/v2/customers/123' \</w:t>
        <w:br/>
        <w:t xml:space="preserve"> --header 'Accept: application/json'</w:t>
      </w:r>
    </w:p>
    <w:p>
      <w:pPr>
        <w:pStyle w:val="Heading3"/>
      </w:pPr>
      <w:r>
        <w:t>Error Handling</w:t>
      </w:r>
    </w:p>
    <w:p>
      <w:pPr>
        <w:pStyle w:val="ListBullet"/>
      </w:pPr>
      <w:r>
        <w:t>204 No Content: Customer was deleted successfully.</w:t>
      </w:r>
    </w:p>
    <w:p>
      <w:pPr>
        <w:pStyle w:val="Heading3"/>
      </w:pPr>
      <w:r>
        <w:t>Related customers actions</w:t>
      </w:r>
    </w:p>
    <w:p>
      <w:pPr>
        <w:pStyle w:val="ListBullet"/>
      </w:pPr>
      <w:r>
        <w:t>[POST] Validate a Customer’s Credentials — /v3/customers/validate-credentials</w:t>
      </w:r>
    </w:p>
    <w:p>
      <w:pPr>
        <w:pStyle w:val="ListBullet"/>
      </w:pPr>
      <w:r>
        <w:t>[DELETE] Delete Customers (Bulk) — /v3/customers</w:t>
      </w:r>
    </w:p>
    <w:p>
      <w:pPr>
        <w:pStyle w:val="ListBullet"/>
      </w:pPr>
      <w:r>
        <w:t>[POST] Validate a Customer's Password — /v2/customers/{{customerId}}/validate</w:t>
      </w:r>
    </w:p>
    <w:p>
      <w:pPr>
        <w:pStyle w:val="ListBullet"/>
      </w:pPr>
      <w:r>
        <w:t>[POST] Create a New Customer — /v2/customers</w:t>
      </w:r>
    </w:p>
    <w:p>
      <w:pPr>
        <w:pStyle w:val="ListBullet"/>
      </w:pPr>
      <w:r>
        <w:t>[POST] Create Customers (Bulk) — /v3/customers</w:t>
      </w:r>
    </w:p>
    <w:p>
      <w:pPr>
        <w:pStyle w:val="ListBullet"/>
      </w:pPr>
      <w:r>
        <w:t>[DELETE] Delete Customers — /v2/customers</w:t>
      </w:r>
    </w:p>
    <w:p>
      <w:r>
        <w:br w:type="page"/>
      </w:r>
    </w:p>
    <w:p>
      <w:pPr>
        <w:pStyle w:val="Heading2"/>
      </w:pPr>
      <w:r>
        <w:t>329. [DELETE] Delete Customers</w:t>
      </w:r>
    </w:p>
    <w:p>
      <w:r>
        <w:rPr>
          <w:b/>
        </w:rPr>
        <w:t xml:space="preserve">Endpoint: </w:t>
      </w:r>
      <w:r>
        <w:rPr>
          <w:rFonts w:ascii="Courier New" w:hAnsi="Courier New"/>
          <w:sz w:val="18"/>
        </w:rPr>
        <w:t>/v2/customers</w:t>
      </w:r>
    </w:p>
    <w:p>
      <w:pPr>
        <w:pStyle w:val="Heading3"/>
      </w:pPr>
      <w:r>
        <w:t>Prerequisites</w:t>
      </w:r>
    </w:p>
    <w:p>
      <w:pPr>
        <w:pStyle w:val="ListBullet"/>
      </w:pPr>
      <w:r>
        <w:t>Store must have customer management permissions that allow deleting customers</w:t>
      </w:r>
    </w:p>
    <w:p>
      <w:pPr>
        <w:pStyle w:val="Heading3"/>
      </w:pPr>
      <w:r>
        <w:t>Method</w:t>
      </w:r>
    </w:p>
    <w:p>
      <w:r>
        <w:t>DELETE</w:t>
      </w:r>
    </w:p>
    <w:p>
      <w:pPr>
        <w:pStyle w:val="Heading3"/>
      </w:pPr>
      <w:r>
        <w:t>URL</w:t>
      </w:r>
    </w:p>
    <w:p>
      <w:r>
        <w:t>https://api.bigcommerce.com/stores/{{BIG_COMMERCE_STORE_HASH}}/v2/customers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customers in batches. By default, this endpoint deletes all customers. Up to 100 customers per batch can be deleted.</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and no query parameters documented.</w:t>
      </w:r>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'https://api.bigcommerce.com/stores/{{BIG_COMMERCE_STORE_HASH}}/v2/customers' \</w:t>
        <w:br/>
        <w:t xml:space="preserve"> --header 'Accept: application/json'</w:t>
      </w:r>
    </w:p>
    <w:p>
      <w:pPr>
        <w:pStyle w:val="Heading3"/>
      </w:pPr>
      <w:r>
        <w:t>Notes</w:t>
      </w:r>
    </w:p>
    <w:p>
      <w:pPr>
        <w:pStyle w:val="ListBullet"/>
      </w:pPr>
      <w:r>
        <w:t>The documentation states that by default the call deletes all customers.</w:t>
      </w:r>
    </w:p>
    <w:p>
      <w:pPr>
        <w:pStyle w:val="ListBullet"/>
      </w:pPr>
      <w:r>
        <w:t>The documentation also notes a limit of up to 100 customers per batch can be deleted, but does not specify how to select customers for a batch (no query/body parameters were provided in the scraped content).</w:t>
      </w:r>
    </w:p>
    <w:p>
      <w:pPr>
        <w:pStyle w:val="Heading3"/>
      </w:pPr>
      <w:r>
        <w:t>Gotchas</w:t>
      </w:r>
    </w:p>
    <w:p>
      <w:pPr>
        <w:pStyle w:val="ListBullet"/>
      </w:pPr>
      <w:r>
        <w:t>This operation is destructive: calling it without additional constraints (none documented here) may delete all customers.</w:t>
      </w:r>
    </w:p>
    <w:p>
      <w:pPr>
        <w:pStyle w:val="Heading3"/>
      </w:pPr>
      <w:r>
        <w:t>Error Handling</w:t>
      </w:r>
    </w:p>
    <w:p>
      <w:pPr>
        <w:pStyle w:val="ListBullet"/>
      </w:pPr>
      <w:r>
        <w:t>Only a 204 success response was provided in the scraped content; no error status codes or bodies were documented.</w:t>
      </w:r>
    </w:p>
    <w:p>
      <w:pPr>
        <w:pStyle w:val="Heading3"/>
      </w:pPr>
      <w:r>
        <w:t>Related customers actions</w:t>
      </w:r>
    </w:p>
    <w:p>
      <w:pPr>
        <w:pStyle w:val="ListBullet"/>
      </w:pPr>
      <w:r>
        <w:t>[POST] Validate a Customer’s Credentials — /v3/customers/validate-credentials</w:t>
      </w:r>
    </w:p>
    <w:p>
      <w:pPr>
        <w:pStyle w:val="ListBullet"/>
      </w:pPr>
      <w:r>
        <w:t>[DELETE] Delete Customers (Bulk) — /v3/customers</w:t>
      </w:r>
    </w:p>
    <w:p>
      <w:pPr>
        <w:pStyle w:val="ListBullet"/>
      </w:pPr>
      <w:r>
        <w:t>[POST] Validate a Customer's Password — /v2/customers/{{customerId}}/validate</w:t>
      </w:r>
    </w:p>
    <w:p>
      <w:pPr>
        <w:pStyle w:val="ListBullet"/>
      </w:pPr>
      <w:r>
        <w:t>[POST] Create a New Customer — /v2/customers</w:t>
      </w:r>
    </w:p>
    <w:p>
      <w:pPr>
        <w:pStyle w:val="ListBullet"/>
      </w:pPr>
      <w:r>
        <w:t>[POST] Create Customers (Bulk) — /v3/customers</w:t>
      </w:r>
    </w:p>
    <w:p>
      <w:pPr>
        <w:pStyle w:val="ListBullet"/>
      </w:pPr>
      <w:r>
        <w:t>[DELETE] Delete a Customer — /v2/customers/{{customerId}}</w:t>
      </w:r>
    </w:p>
    <w:p>
      <w:r>
        <w:br w:type="page"/>
      </w:r>
    </w:p>
    <w:p>
      <w:pPr>
        <w:pStyle w:val="Heading2"/>
      </w:pPr>
      <w:r>
        <w:t>330. [GET] Get a Count of Customers</w:t>
      </w:r>
    </w:p>
    <w:p>
      <w:r>
        <w:rPr>
          <w:b/>
        </w:rPr>
        <w:t xml:space="preserve">Endpoint: </w:t>
      </w:r>
      <w:r>
        <w:rPr>
          <w:rFonts w:ascii="Courier New" w:hAnsi="Courier New"/>
          <w:sz w:val="18"/>
        </w:rPr>
        <w:t>/v2/customers/count</w:t>
      </w:r>
    </w:p>
    <w:p>
      <w:pPr>
        <w:pStyle w:val="Heading3"/>
      </w:pPr>
      <w:r>
        <w:t>Prerequisites</w:t>
      </w:r>
    </w:p>
    <w:p>
      <w:pPr>
        <w:pStyle w:val="ListBullet"/>
      </w:pPr>
      <w:r>
        <w:t>Store must have customers to be counted</w:t>
      </w:r>
    </w:p>
    <w:p>
      <w:pPr>
        <w:pStyle w:val="Heading3"/>
      </w:pPr>
      <w:r>
        <w:t>Method</w:t>
      </w:r>
    </w:p>
    <w:p>
      <w:r>
        <w:t>GET</w:t>
      </w:r>
    </w:p>
    <w:p>
      <w:pPr>
        <w:pStyle w:val="Heading3"/>
      </w:pPr>
      <w:r>
        <w:t>URL</w:t>
      </w:r>
    </w:p>
    <w:p>
      <w:r>
        <w:t>https://api.bigcommerce.com/stores/{{BIG_COMMERCE_STORE_HASH}}/v2/customers/count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count of all Customers in the store.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27</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Total number of customers in the store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'https://api.bigcommerce.com/stores/{{BIG_COMMERCE_STORE_HASH}}/v2/customers/count' \</w:t>
        <w:br/>
        <w:t xml:space="preserve"> --header 'Accept: application/json'</w:t>
      </w:r>
    </w:p>
    <w:p>
      <w:pPr>
        <w:pStyle w:val="Heading3"/>
      </w:pPr>
      <w:r>
        <w:t>Related customers actions</w:t>
      </w:r>
    </w:p>
    <w:p>
      <w:pPr>
        <w:pStyle w:val="ListBullet"/>
      </w:pPr>
      <w:r>
        <w:t>[POST] Validate a Customer’s Credentials — /v3/customers/validate-credentials</w:t>
      </w:r>
    </w:p>
    <w:p>
      <w:pPr>
        <w:pStyle w:val="ListBullet"/>
      </w:pPr>
      <w:r>
        <w:t>[DELETE] Delete Customers (Bulk) — /v3/customers</w:t>
      </w:r>
    </w:p>
    <w:p>
      <w:pPr>
        <w:pStyle w:val="ListBullet"/>
      </w:pPr>
      <w:r>
        <w:t>[POST] Validate a Customer's Password — /v2/customers/{{customerId}}/validate</w:t>
      </w:r>
    </w:p>
    <w:p>
      <w:pPr>
        <w:pStyle w:val="ListBullet"/>
      </w:pPr>
      <w:r>
        <w:t>[POST] Create a New Customer — /v2/customers</w:t>
      </w:r>
    </w:p>
    <w:p>
      <w:pPr>
        <w:pStyle w:val="ListBullet"/>
      </w:pPr>
      <w:r>
        <w:t>[POST] Create Customers (Bulk) — /v3/customers</w:t>
      </w:r>
    </w:p>
    <w:p>
      <w:pPr>
        <w:pStyle w:val="ListBullet"/>
      </w:pPr>
      <w:r>
        <w:t>[DELETE] Delete a Customer — /v2/customers/{{customerId}}</w:t>
      </w:r>
    </w:p>
    <w:p>
      <w:r>
        <w:br w:type="page"/>
      </w:r>
    </w:p>
    <w:p>
      <w:pPr>
        <w:pStyle w:val="Heading2"/>
      </w:pPr>
      <w:r>
        <w:t>331. [GET] Get a Customer</w:t>
      </w:r>
    </w:p>
    <w:p>
      <w:r>
        <w:rPr>
          <w:b/>
        </w:rPr>
        <w:t xml:space="preserve">Endpoint: </w:t>
      </w:r>
      <w:r>
        <w:rPr>
          <w:rFonts w:ascii="Courier New" w:hAnsi="Courier New"/>
          <w:sz w:val="18"/>
        </w:rPr>
        <w:t>/v2/customers/{{customerId}}</w:t>
      </w:r>
    </w:p>
    <w:p>
      <w:pPr>
        <w:pStyle w:val="Heading3"/>
      </w:pPr>
      <w:r>
        <w:t>Method</w:t>
      </w:r>
    </w:p>
    <w:p>
      <w:r>
        <w:t>GET</w:t>
      </w:r>
    </w:p>
    <w:p>
      <w:pPr>
        <w:pStyle w:val="Heading3"/>
      </w:pPr>
      <w:r>
        <w:t>URL</w:t>
      </w:r>
    </w:p>
    <w:p>
      <w:r>
        <w:t>https://api.bigcommerce.com/stores/{{BIG_COMMERCE_STORE_HASH}}/v2/customers/{{customer_id}}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customer record by its unique numeric ID.</w:t>
      </w:r>
    </w:p>
    <w:p>
      <w:pPr>
        <w:pStyle w:val="Heading3"/>
      </w:pPr>
      <w:r>
        <w:t>Enforcement Rules</w:t>
      </w:r>
    </w:p>
    <w:p>
      <w:pPr>
        <w:pStyle w:val="ListBullet"/>
      </w:pPr>
      <w:r>
        <w:t>The customer_id path parameter must always be present.</w:t>
      </w:r>
    </w:p>
    <w:p>
      <w:pPr>
        <w:pStyle w:val="ListBullet"/>
      </w:pPr>
      <w:r>
        <w:t>Always construct the path as /v2/customers/{{customer_id}}, where {{customer_id}} is a non-empty integer.</w:t>
      </w:r>
    </w:p>
    <w:p>
      <w:pPr>
        <w:pStyle w:val="ListBullet"/>
      </w:pPr>
      <w:r>
        <w:t>Do not call the API with a missing or empty customer_id (e.g., avoid /v2/customers/).</w:t>
      </w:r>
    </w:p>
    <w:p>
      <w:pPr>
        <w:pStyle w:val="ListBullet"/>
      </w:pPr>
      <w:r>
        <w:t>When executing the action, ensure to send Path Parameters in the URL and not in the body.</w:t>
      </w:r>
    </w:p>
    <w:p>
      <w:pPr>
        <w:pStyle w:val="ListBullet"/>
      </w:pPr>
      <w:r>
        <w:t>This endpoint does not document any query parameters; do not send request body fields.</w:t>
      </w:r>
    </w:p>
    <w:p>
      <w:pPr>
        <w:pStyle w:val="Heading3"/>
      </w:pPr>
      <w:r>
        <w:t>Valid Examples</w:t>
      </w:r>
    </w:p>
    <w:p>
      <w:r>
        <w:rPr>
          <w:b/>
          <w:color w:val="666666"/>
          <w:sz w:val="16"/>
        </w:rPr>
        <w:t>[http]</w:t>
      </w:r>
    </w:p>
    <w:p>
      <w:pPr>
        <w:shd w:fill="F2F2F2" w:val="clear"/>
      </w:pPr>
      <w:r>
        <w:rPr>
          <w:rFonts w:ascii="Courier New" w:hAnsi="Courier New"/>
          <w:sz w:val="17"/>
        </w:rPr>
        <w:t>/v2/customers/1</w:t>
        <w:br/>
        <w:t>/v2/customers/123</w:t>
      </w:r>
    </w:p>
    <w:p>
      <w:pPr>
        <w:pStyle w:val="Heading3"/>
      </w:pPr>
      <w:r>
        <w:t>Invalid Examples</w:t>
      </w:r>
    </w:p>
    <w:p>
      <w:r>
        <w:rPr>
          <w:b/>
          <w:color w:val="666666"/>
          <w:sz w:val="16"/>
        </w:rPr>
        <w:t>[http]</w:t>
      </w:r>
    </w:p>
    <w:p>
      <w:pPr>
        <w:shd w:fill="F2F2F2" w:val="clear"/>
      </w:pPr>
      <w:r>
        <w:rPr>
          <w:rFonts w:ascii="Courier New" w:hAnsi="Courier New"/>
          <w:sz w:val="17"/>
        </w:rPr>
        <w:t>/v2/customers/</w:t>
        <w:br/>
        <w:t>/v2/customers</w:t>
        <w:br/>
        <w:t>/v2/customers/{{customer_id}} (if {{customer_id}}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customer_id</w:t>
            </w:r>
          </w:p>
        </w:tc>
        <w:tc>
          <w:tcPr>
            <w:tcW w:type="dxa" w:w="2880"/>
          </w:tcPr>
          <w:p>
            <w:r>
              <w:t>integer</w:t>
            </w:r>
          </w:p>
        </w:tc>
        <w:tc>
          <w:tcPr>
            <w:tcW w:type="dxa" w:w="2880"/>
          </w:tcPr>
          <w:p>
            <w:r>
              <w:t>Unique numeric ID of the customer.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"date_created": "2024-01-15T10:30:00Z",</w:t>
        <w:br/>
        <w:t xml:space="preserve"> "date_modified": "2024-02-01T14:12:45Z",</w:t>
        <w:br/>
        <w:t xml:space="preserve"> "company": "BigCommerce",</w:t>
        <w:br/>
        <w:t xml:space="preserve"> "first_name": "Jane",</w:t>
        <w:br/>
        <w:t xml:space="preserve"> "last_name": "Doe",</w:t>
        <w:br/>
        <w:t xml:space="preserve"> "email": "janedoe@example.com",</w:t>
        <w:br/>
        <w:t xml:space="preserve"> "phone": "1234567890",</w:t>
        <w:br/>
        <w:t xml:space="preserve"> "store_credit": "0",</w:t>
        <w:br/>
        <w:t xml:space="preserve"> "registration_ip_address": "12.345.678.910",</w:t>
        <w:br/>
        <w:t xml:space="preserve"> "customer_group_id": 2,</w:t>
        <w:br/>
        <w:t xml:space="preserve"> "notes": "Store-owner notes on the customer.",</w:t>
        <w:br/>
        <w:t xml:space="preserve"> "tax_exempt_category": "NONPROFIT",</w:t>
        <w:br/>
        <w:t xml:space="preserve"> "accepts_marketing": true,</w:t>
        <w:br/>
        <w:t xml:space="preserve"> "addresses": {},</w:t>
        <w:br/>
        <w:t xml:space="preserve"> "form_fields": [</w:t>
        <w:br/>
        <w:t xml:space="preserve"> {</w:t>
        <w:br/>
        <w:t xml:space="preserve"> "name": "custom_field_1",</w:t>
        <w:br/>
        <w:t xml:space="preserve"> "value": "Some value"</w:t>
        <w:br/>
        <w:t xml:space="preserve"> }</w:t>
        <w:br/>
        <w:t xml:space="preserve"> ],</w:t>
        <w:br/>
        <w:t xml:space="preserve"> "reset_pass_on_login": false</w:t>
        <w:br/>
        <w:t>}</w:t>
      </w:r>
    </w:p>
    <w:p>
      <w:pPr>
        <w:pStyle w:val="Heading3"/>
      </w:pPr>
      <w:r>
        <w:t>Response Notes</w:t>
      </w:r>
    </w:p>
    <w:p>
      <w:pPr>
        <w:pStyle w:val="ListBullet"/>
      </w:pPr>
      <w:r>
        <w:t>_authentication is not returned in responses (per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numeric ID of this customer. Read-only; do not set/modify in POST/PUT.</w:t>
            </w:r>
          </w:p>
        </w:tc>
      </w:tr>
      <w:tr>
        <w:tc>
          <w:tcPr>
            <w:tcW w:type="dxa" w:w="2880"/>
          </w:tcPr>
          <w:p>
            <w:r>
              <w:t>date_created</w:t>
            </w:r>
          </w:p>
        </w:tc>
        <w:tc>
          <w:tcPr>
            <w:tcW w:type="dxa" w:w="2880"/>
          </w:tcPr>
          <w:p>
            <w:r>
              <w:t>string</w:t>
            </w:r>
          </w:p>
        </w:tc>
        <w:tc>
          <w:tcPr>
            <w:tcW w:type="dxa" w:w="2880"/>
          </w:tcPr>
          <w:p>
            <w:r>
              <w:t>Date the customer registered or was created. Read-only.</w:t>
            </w:r>
          </w:p>
        </w:tc>
      </w:tr>
      <w:tr>
        <w:tc>
          <w:tcPr>
            <w:tcW w:type="dxa" w:w="2880"/>
          </w:tcPr>
          <w:p>
            <w:r>
              <w:t>date_modified</w:t>
            </w:r>
          </w:p>
        </w:tc>
        <w:tc>
          <w:tcPr>
            <w:tcW w:type="dxa" w:w="2880"/>
          </w:tcPr>
          <w:p>
            <w:r>
              <w:t>string</w:t>
            </w:r>
          </w:p>
        </w:tc>
        <w:tc>
          <w:tcPr>
            <w:tcW w:type="dxa" w:w="2880"/>
          </w:tcPr>
          <w:p>
            <w:r>
              <w:t>Date the customer was last updated. Read-only.</w:t>
            </w:r>
          </w:p>
        </w:tc>
      </w:tr>
      <w:tr>
        <w:tc>
          <w:tcPr>
            <w:tcW w:type="dxa" w:w="2880"/>
          </w:tcPr>
          <w:p>
            <w:r>
              <w:t>_authentication</w:t>
            </w:r>
          </w:p>
        </w:tc>
        <w:tc>
          <w:tcPr>
            <w:tcW w:type="dxa" w:w="2880"/>
          </w:tcPr>
          <w:p>
            <w:r>
              <w:t>object</w:t>
            </w:r>
          </w:p>
        </w:tc>
        <w:tc>
          <w:tcPr>
            <w:tcW w:type="dxa" w:w="2880"/>
          </w:tcPr>
          <w:p>
            <w:r>
              <w:t>Not returned in responses; accepts fields to set the customer’s password (see Customers resource docs).</w:t>
            </w:r>
          </w:p>
        </w:tc>
      </w:tr>
      <w:tr>
        <w:tc>
          <w:tcPr>
            <w:tcW w:type="dxa" w:w="2880"/>
          </w:tcPr>
          <w:p>
            <w:r>
              <w:t>company</w:t>
            </w:r>
          </w:p>
        </w:tc>
        <w:tc>
          <w:tcPr>
            <w:tcW w:type="dxa" w:w="2880"/>
          </w:tcPr>
          <w:p>
            <w:r>
              <w:t>string</w:t>
            </w:r>
          </w:p>
        </w:tc>
        <w:tc>
          <w:tcPr>
            <w:tcW w:type="dxa" w:w="2880"/>
          </w:tcPr>
          <w:p>
            <w:r>
              <w:t>Company name for which the customer works.</w:t>
            </w:r>
          </w:p>
        </w:tc>
      </w:tr>
      <w:tr>
        <w:tc>
          <w:tcPr>
            <w:tcW w:type="dxa" w:w="2880"/>
          </w:tcPr>
          <w:p>
            <w:r>
              <w:t>first_name</w:t>
            </w:r>
          </w:p>
        </w:tc>
        <w:tc>
          <w:tcPr>
            <w:tcW w:type="dxa" w:w="2880"/>
          </w:tcPr>
          <w:p>
            <w:r>
              <w:t>string</w:t>
            </w:r>
          </w:p>
        </w:tc>
        <w:tc>
          <w:tcPr>
            <w:tcW w:type="dxa" w:w="2880"/>
          </w:tcPr>
          <w:p>
            <w:r>
              <w:t>First name of the customer.</w:t>
            </w:r>
          </w:p>
        </w:tc>
      </w:tr>
      <w:tr>
        <w:tc>
          <w:tcPr>
            <w:tcW w:type="dxa" w:w="2880"/>
          </w:tcPr>
          <w:p>
            <w:r>
              <w:t>last_name</w:t>
            </w:r>
          </w:p>
        </w:tc>
        <w:tc>
          <w:tcPr>
            <w:tcW w:type="dxa" w:w="2880"/>
          </w:tcPr>
          <w:p>
            <w:r>
              <w:t>string</w:t>
            </w:r>
          </w:p>
        </w:tc>
        <w:tc>
          <w:tcPr>
            <w:tcW w:type="dxa" w:w="2880"/>
          </w:tcPr>
          <w:p>
            <w:r>
              <w:t>Last name of the customer.</w:t>
            </w:r>
          </w:p>
        </w:tc>
      </w:tr>
      <w:tr>
        <w:tc>
          <w:tcPr>
            <w:tcW w:type="dxa" w:w="2880"/>
          </w:tcPr>
          <w:p>
            <w:r>
              <w:t>email</w:t>
            </w:r>
          </w:p>
        </w:tc>
        <w:tc>
          <w:tcPr>
            <w:tcW w:type="dxa" w:w="2880"/>
          </w:tcPr>
          <w:p>
            <w:r>
              <w:t>string</w:t>
            </w:r>
          </w:p>
        </w:tc>
        <w:tc>
          <w:tcPr>
            <w:tcW w:type="dxa" w:w="2880"/>
          </w:tcPr>
          <w:p>
            <w:r>
              <w:t>Email address of the customer.</w:t>
            </w:r>
          </w:p>
        </w:tc>
      </w:tr>
      <w:tr>
        <w:tc>
          <w:tcPr>
            <w:tcW w:type="dxa" w:w="2880"/>
          </w:tcPr>
          <w:p>
            <w:r>
              <w:t>phone</w:t>
            </w:r>
          </w:p>
        </w:tc>
        <w:tc>
          <w:tcPr>
            <w:tcW w:type="dxa" w:w="2880"/>
          </w:tcPr>
          <w:p>
            <w:r>
              <w:t>string</w:t>
            </w:r>
          </w:p>
        </w:tc>
        <w:tc>
          <w:tcPr>
            <w:tcW w:type="dxa" w:w="2880"/>
          </w:tcPr>
          <w:p>
            <w:r>
              <w:t>Phone number of the customer.</w:t>
            </w:r>
          </w:p>
        </w:tc>
      </w:tr>
      <w:tr>
        <w:tc>
          <w:tcPr>
            <w:tcW w:type="dxa" w:w="2880"/>
          </w:tcPr>
          <w:p>
            <w:r>
              <w:t>store_credit</w:t>
            </w:r>
          </w:p>
        </w:tc>
        <w:tc>
          <w:tcPr>
            <w:tcW w:type="dxa" w:w="2880"/>
          </w:tcPr>
          <w:p>
            <w:r>
              <w:t>string</w:t>
            </w:r>
          </w:p>
        </w:tc>
        <w:tc>
          <w:tcPr>
            <w:tcW w:type="dxa" w:w="2880"/>
          </w:tcPr>
          <w:p>
            <w:r>
              <w:t>Amount of store credit. (Float, float-as-string, or integer represented as a string per docs.)</w:t>
            </w:r>
          </w:p>
        </w:tc>
      </w:tr>
      <w:tr>
        <w:tc>
          <w:tcPr>
            <w:tcW w:type="dxa" w:w="2880"/>
          </w:tcPr>
          <w:p>
            <w:r>
              <w:t>registration_ip_address</w:t>
            </w:r>
          </w:p>
        </w:tc>
        <w:tc>
          <w:tcPr>
            <w:tcW w:type="dxa" w:w="2880"/>
          </w:tcPr>
          <w:p>
            <w:r>
              <w:t>string</w:t>
            </w:r>
          </w:p>
        </w:tc>
        <w:tc>
          <w:tcPr>
            <w:tcW w:type="dxa" w:w="2880"/>
          </w:tcPr>
          <w:p>
            <w:r>
              <w:t>Customer’s IP address at signup.</w:t>
            </w:r>
          </w:p>
        </w:tc>
      </w:tr>
      <w:tr>
        <w:tc>
          <w:tcPr>
            <w:tcW w:type="dxa" w:w="2880"/>
          </w:tcPr>
          <w:p>
            <w:r>
              <w:t>customer_group_id</w:t>
            </w:r>
          </w:p>
        </w:tc>
        <w:tc>
          <w:tcPr>
            <w:tcW w:type="dxa" w:w="2880"/>
          </w:tcPr>
          <w:p>
            <w:r>
              <w:t>integer</w:t>
            </w:r>
          </w:p>
        </w:tc>
        <w:tc>
          <w:tcPr>
            <w:tcW w:type="dxa" w:w="2880"/>
          </w:tcPr>
          <w:p>
            <w:r>
              <w:t>ID of the customer group the customer belongs to.</w:t>
            </w:r>
          </w:p>
        </w:tc>
      </w:tr>
      <w:tr>
        <w:tc>
          <w:tcPr>
            <w:tcW w:type="dxa" w:w="2880"/>
          </w:tcPr>
          <w:p>
            <w:r>
              <w:t>notes</w:t>
            </w:r>
          </w:p>
        </w:tc>
        <w:tc>
          <w:tcPr>
            <w:tcW w:type="dxa" w:w="2880"/>
          </w:tcPr>
          <w:p>
            <w:r>
              <w:t>string</w:t>
            </w:r>
          </w:p>
        </w:tc>
        <w:tc>
          <w:tcPr>
            <w:tcW w:type="dxa" w:w="2880"/>
          </w:tcPr>
          <w:p>
            <w:r>
              <w:t>Store-owner notes on the customer.</w:t>
            </w:r>
          </w:p>
        </w:tc>
      </w:tr>
      <w:tr>
        <w:tc>
          <w:tcPr>
            <w:tcW w:type="dxa" w:w="2880"/>
          </w:tcPr>
          <w:p>
            <w:r>
              <w:t>tax_exempt_category</w:t>
            </w:r>
          </w:p>
        </w:tc>
        <w:tc>
          <w:tcPr>
            <w:tcW w:type="dxa" w:w="2880"/>
          </w:tcPr>
          <w:p>
            <w:r>
              <w:t>string</w:t>
            </w:r>
          </w:p>
        </w:tc>
        <w:tc>
          <w:tcPr>
            <w:tcW w:type="dxa" w:w="2880"/>
          </w:tcPr>
          <w:p>
            <w:r>
              <w:t>Tax-exempt category code (if applicable).</w:t>
            </w:r>
          </w:p>
        </w:tc>
      </w:tr>
      <w:tr>
        <w:tc>
          <w:tcPr>
            <w:tcW w:type="dxa" w:w="2880"/>
          </w:tcPr>
          <w:p>
            <w:r>
              <w:t>accepts_marketing</w:t>
            </w:r>
          </w:p>
        </w:tc>
        <w:tc>
          <w:tcPr>
            <w:tcW w:type="dxa" w:w="2880"/>
          </w:tcPr>
          <w:p>
            <w:r>
              <w:t>boolean</w:t>
            </w:r>
          </w:p>
        </w:tc>
        <w:tc>
          <w:tcPr>
            <w:tcW w:type="dxa" w:w="2880"/>
          </w:tcPr>
          <w:p>
            <w:r>
              <w:t>Whether the customer accepts certain marketing emails. Read-only.</w:t>
            </w:r>
          </w:p>
        </w:tc>
      </w:tr>
      <w:tr>
        <w:tc>
          <w:tcPr>
            <w:tcW w:type="dxa" w:w="2880"/>
          </w:tcPr>
          <w:p>
            <w:r>
              <w:t>addresses</w:t>
            </w:r>
          </w:p>
        </w:tc>
        <w:tc>
          <w:tcPr>
            <w:tcW w:type="dxa" w:w="2880"/>
          </w:tcPr>
          <w:p>
            <w:r>
              <w:t>object</w:t>
            </w:r>
          </w:p>
        </w:tc>
        <w:tc>
          <w:tcPr>
            <w:tcW w:type="dxa" w:w="2880"/>
          </w:tcPr>
          <w:p>
            <w:r>
              <w:t>Customer addresses object (structure not provided in scraped content).</w:t>
            </w:r>
          </w:p>
        </w:tc>
      </w:tr>
      <w:tr>
        <w:tc>
          <w:tcPr>
            <w:tcW w:type="dxa" w:w="2880"/>
          </w:tcPr>
          <w:p>
            <w:r>
              <w:t>form_fields</w:t>
            </w:r>
          </w:p>
        </w:tc>
        <w:tc>
          <w:tcPr>
            <w:tcW w:type="dxa" w:w="2880"/>
          </w:tcPr>
          <w:p>
            <w:r>
              <w:t>array</w:t>
            </w:r>
          </w:p>
        </w:tc>
        <w:tc>
          <w:tcPr>
            <w:tcW w:type="dxa" w:w="2880"/>
          </w:tcPr>
          <w:p>
            <w:r>
              <w:t>Array of form field objects.</w:t>
            </w:r>
          </w:p>
        </w:tc>
      </w:tr>
      <w:tr>
        <w:tc>
          <w:tcPr>
            <w:tcW w:type="dxa" w:w="2880"/>
          </w:tcPr>
          <w:p>
            <w:r>
              <w:t>form_fields[].name</w:t>
            </w:r>
          </w:p>
        </w:tc>
        <w:tc>
          <w:tcPr>
            <w:tcW w:type="dxa" w:w="2880"/>
          </w:tcPr>
          <w:p>
            <w:r>
              <w:t>string</w:t>
            </w:r>
          </w:p>
        </w:tc>
        <w:tc>
          <w:tcPr>
            <w:tcW w:type="dxa" w:w="2880"/>
          </w:tcPr>
          <w:p>
            <w:r>
              <w:t>Name of the form field.</w:t>
            </w:r>
          </w:p>
        </w:tc>
      </w:tr>
      <w:tr>
        <w:tc>
          <w:tcPr>
            <w:tcW w:type="dxa" w:w="2880"/>
          </w:tcPr>
          <w:p>
            <w:r>
              <w:t>form_fields[].value</w:t>
            </w:r>
          </w:p>
        </w:tc>
        <w:tc>
          <w:tcPr>
            <w:tcW w:type="dxa" w:w="2880"/>
          </w:tcPr>
          <w:p>
            <w:r>
              <w:t>string</w:t>
            </w:r>
          </w:p>
        </w:tc>
        <w:tc>
          <w:tcPr>
            <w:tcW w:type="dxa" w:w="2880"/>
          </w:tcPr>
          <w:p>
            <w:r>
              <w:t>Value of the form field.</w:t>
            </w:r>
          </w:p>
        </w:tc>
      </w:tr>
      <w:tr>
        <w:tc>
          <w:tcPr>
            <w:tcW w:type="dxa" w:w="2880"/>
          </w:tcPr>
          <w:p>
            <w:r>
              <w:t>reset_pass_on_login</w:t>
            </w:r>
          </w:p>
        </w:tc>
        <w:tc>
          <w:tcPr>
            <w:tcW w:type="dxa" w:w="2880"/>
          </w:tcPr>
          <w:p>
            <w:r>
              <w:t>boolean</w:t>
            </w:r>
          </w:p>
        </w:tc>
        <w:tc>
          <w:tcPr>
            <w:tcW w:type="dxa" w:w="2880"/>
          </w:tcPr>
          <w:p>
            <w:r>
              <w:t>Whether the customer must reset password on next login.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'https://api.bigcommerce.com/stores/{{BIG_COMMERCE_STORE_HASH}}/v2/customers/1' \</w:t>
        <w:br/>
        <w:t xml:space="preserve"> --header 'Accept: application/json'</w:t>
      </w:r>
    </w:p>
    <w:p>
      <w:pPr>
        <w:pStyle w:val="Heading3"/>
      </w:pPr>
      <w:r>
        <w:t>Related customers actions</w:t>
      </w:r>
    </w:p>
    <w:p>
      <w:pPr>
        <w:pStyle w:val="ListBullet"/>
      </w:pPr>
      <w:r>
        <w:t>[POST] Validate a Customer’s Credentials — /v3/customers/validate-credentials</w:t>
      </w:r>
    </w:p>
    <w:p>
      <w:pPr>
        <w:pStyle w:val="ListBullet"/>
      </w:pPr>
      <w:r>
        <w:t>[DELETE] Delete Customers (Bulk) — /v3/customers</w:t>
      </w:r>
    </w:p>
    <w:p>
      <w:pPr>
        <w:pStyle w:val="ListBullet"/>
      </w:pPr>
      <w:r>
        <w:t>[POST] Validate a Customer's Password — /v2/customers/{{customerId}}/validate</w:t>
      </w:r>
    </w:p>
    <w:p>
      <w:pPr>
        <w:pStyle w:val="ListBullet"/>
      </w:pPr>
      <w:r>
        <w:t>[POST] Create a New Customer — /v2/customers</w:t>
      </w:r>
    </w:p>
    <w:p>
      <w:pPr>
        <w:pStyle w:val="ListBullet"/>
      </w:pPr>
      <w:r>
        <w:t>[POST] Create Customers (Bulk) — /v3/customers</w:t>
      </w:r>
    </w:p>
    <w:p>
      <w:pPr>
        <w:pStyle w:val="ListBullet"/>
      </w:pPr>
      <w:r>
        <w:t>[DELETE] Delete a Customer — /v2/customers/{{customerId}}</w:t>
      </w:r>
    </w:p>
    <w:p>
      <w:r>
        <w:br w:type="page"/>
      </w:r>
    </w:p>
    <w:p>
      <w:pPr>
        <w:pStyle w:val="Heading2"/>
      </w:pPr>
      <w:r>
        <w:t>332. [GET] List Customers</w:t>
      </w:r>
    </w:p>
    <w:p>
      <w:r>
        <w:rPr>
          <w:b/>
        </w:rPr>
        <w:t xml:space="preserve">Endpoint: </w:t>
      </w:r>
      <w:r>
        <w:rPr>
          <w:rFonts w:ascii="Courier New" w:hAnsi="Courier New"/>
          <w:sz w:val="18"/>
        </w:rPr>
        <w:t>/v2/customers</w:t>
      </w:r>
    </w:p>
    <w:p>
      <w:pPr>
        <w:pStyle w:val="Heading3"/>
      </w:pPr>
      <w:r>
        <w:t>Prerequisites</w:t>
      </w:r>
    </w:p>
    <w:p>
      <w:pPr>
        <w:pStyle w:val="ListBullet"/>
      </w:pPr>
      <w:r>
        <w:t>Store must have customers available to list</w:t>
      </w:r>
    </w:p>
    <w:p>
      <w:pPr>
        <w:pStyle w:val="Heading3"/>
      </w:pPr>
      <w:r>
        <w:t>Method</w:t>
      </w:r>
    </w:p>
    <w:p>
      <w:r>
        <w:t>GET</w:t>
      </w:r>
    </w:p>
    <w:p>
      <w:pPr>
        <w:pStyle w:val="Heading3"/>
      </w:pPr>
      <w:r>
        <w:t>URL</w:t>
      </w:r>
    </w:p>
    <w:p>
      <w:r>
        <w:t>https://api.bigcommerce.com/stores/{{BIG_COMMERCE_STORE_HASH}}/v2/customers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customers. Default sorting is by customer_ID, from lowest to highest. Optional query parameters can be used to filter the results.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first_name</w:t>
            </w:r>
          </w:p>
        </w:tc>
        <w:tc>
          <w:tcPr>
            <w:tcW w:type="dxa" w:w="2880"/>
          </w:tcPr>
          <w:p>
            <w:r>
              <w:t>string</w:t>
            </w:r>
          </w:p>
        </w:tc>
        <w:tc>
          <w:tcPr>
            <w:tcW w:type="dxa" w:w="2880"/>
          </w:tcPr>
          <w:p>
            <w:r>
              <w:t>Filter customers by first name. Sent as a query parameter.</w:t>
            </w:r>
          </w:p>
        </w:tc>
      </w:tr>
      <w:tr>
        <w:tc>
          <w:tcPr>
            <w:tcW w:type="dxa" w:w="2880"/>
          </w:tcPr>
          <w:p>
            <w:r>
              <w:t>last_name</w:t>
            </w:r>
          </w:p>
        </w:tc>
        <w:tc>
          <w:tcPr>
            <w:tcW w:type="dxa" w:w="2880"/>
          </w:tcPr>
          <w:p>
            <w:r>
              <w:t>string</w:t>
            </w:r>
          </w:p>
        </w:tc>
        <w:tc>
          <w:tcPr>
            <w:tcW w:type="dxa" w:w="2880"/>
          </w:tcPr>
          <w:p>
            <w:r>
              <w:t>Filter customers by last name. Sent as a query parameter.</w:t>
            </w:r>
          </w:p>
        </w:tc>
      </w:tr>
      <w:tr>
        <w:tc>
          <w:tcPr>
            <w:tcW w:type="dxa" w:w="2880"/>
          </w:tcPr>
          <w:p>
            <w:r>
              <w:t>company</w:t>
            </w:r>
          </w:p>
        </w:tc>
        <w:tc>
          <w:tcPr>
            <w:tcW w:type="dxa" w:w="2880"/>
          </w:tcPr>
          <w:p>
            <w:r>
              <w:t>string</w:t>
            </w:r>
          </w:p>
        </w:tc>
        <w:tc>
          <w:tcPr>
            <w:tcW w:type="dxa" w:w="2880"/>
          </w:tcPr>
          <w:p>
            <w:r>
              <w:t>Filter customers by company name. Sent as a query parameter.</w:t>
            </w:r>
          </w:p>
        </w:tc>
      </w:tr>
      <w:tr>
        <w:tc>
          <w:tcPr>
            <w:tcW w:type="dxa" w:w="2880"/>
          </w:tcPr>
          <w:p>
            <w:r>
              <w:t>email</w:t>
            </w:r>
          </w:p>
        </w:tc>
        <w:tc>
          <w:tcPr>
            <w:tcW w:type="dxa" w:w="2880"/>
          </w:tcPr>
          <w:p>
            <w:r>
              <w:t>string</w:t>
            </w:r>
          </w:p>
        </w:tc>
        <w:tc>
          <w:tcPr>
            <w:tcW w:type="dxa" w:w="2880"/>
          </w:tcPr>
          <w:p>
            <w:r>
              <w:t>Filter customers by email address. Sent as a query parameter.</w:t>
            </w:r>
          </w:p>
        </w:tc>
      </w:tr>
      <w:tr>
        <w:tc>
          <w:tcPr>
            <w:tcW w:type="dxa" w:w="2880"/>
          </w:tcPr>
          <w:p>
            <w:r>
              <w:t>phone</w:t>
            </w:r>
          </w:p>
        </w:tc>
        <w:tc>
          <w:tcPr>
            <w:tcW w:type="dxa" w:w="2880"/>
          </w:tcPr>
          <w:p>
            <w:r>
              <w:t>string</w:t>
            </w:r>
          </w:p>
        </w:tc>
        <w:tc>
          <w:tcPr>
            <w:tcW w:type="dxa" w:w="2880"/>
          </w:tcPr>
          <w:p>
            <w:r>
              <w:t>Filter customers by phone number. Sent as a query parameter.</w:t>
            </w:r>
          </w:p>
        </w:tc>
      </w:tr>
      <w:tr>
        <w:tc>
          <w:tcPr>
            <w:tcW w:type="dxa" w:w="2880"/>
          </w:tcPr>
          <w:p>
            <w:r>
              <w:t>store_credit</w:t>
            </w:r>
          </w:p>
        </w:tc>
        <w:tc>
          <w:tcPr>
            <w:tcW w:type="dxa" w:w="2880"/>
          </w:tcPr>
          <w:p>
            <w:r>
              <w:t>string</w:t>
            </w:r>
          </w:p>
        </w:tc>
        <w:tc>
          <w:tcPr>
            <w:tcW w:type="dxa" w:w="2880"/>
          </w:tcPr>
          <w:p>
            <w:r>
              <w:t>Filter customers by store credit amount. Documented as string; described as “(Float, Float as String, Integer)”. Sent as a query parameter.</w:t>
            </w:r>
          </w:p>
        </w:tc>
      </w:tr>
      <w:tr>
        <w:tc>
          <w:tcPr>
            <w:tcW w:type="dxa" w:w="2880"/>
          </w:tcPr>
          <w:p>
            <w:r>
              <w:t>customer_group_id</w:t>
            </w:r>
          </w:p>
        </w:tc>
        <w:tc>
          <w:tcPr>
            <w:tcW w:type="dxa" w:w="2880"/>
          </w:tcPr>
          <w:p>
            <w:r>
              <w:t>integer</w:t>
            </w:r>
          </w:p>
        </w:tc>
        <w:tc>
          <w:tcPr>
            <w:tcW w:type="dxa" w:w="2880"/>
          </w:tcPr>
          <w:p>
            <w:r>
              <w:t>Filter customers by customer group ID. Sent as a query parameter.</w:t>
            </w:r>
          </w:p>
        </w:tc>
      </w:tr>
      <w:tr>
        <w:tc>
          <w:tcPr>
            <w:tcW w:type="dxa" w:w="2880"/>
          </w:tcPr>
          <w:p>
            <w:r>
              <w:t>min_id</w:t>
            </w:r>
          </w:p>
        </w:tc>
        <w:tc>
          <w:tcPr>
            <w:tcW w:type="dxa" w:w="2880"/>
          </w:tcPr>
          <w:p>
            <w:r>
              <w:t>integer</w:t>
            </w:r>
          </w:p>
        </w:tc>
        <w:tc>
          <w:tcPr>
            <w:tcW w:type="dxa" w:w="2880"/>
          </w:tcPr>
          <w:p>
            <w:r>
              <w:t>Filter customers with id greater than or equal to this value. Sent as a query parameter.</w:t>
            </w:r>
          </w:p>
        </w:tc>
      </w:tr>
      <w:tr>
        <w:tc>
          <w:tcPr>
            <w:tcW w:type="dxa" w:w="2880"/>
          </w:tcPr>
          <w:p>
            <w:r>
              <w:t>max_id</w:t>
            </w:r>
          </w:p>
        </w:tc>
        <w:tc>
          <w:tcPr>
            <w:tcW w:type="dxa" w:w="2880"/>
          </w:tcPr>
          <w:p>
            <w:r>
              <w:t>integer</w:t>
            </w:r>
          </w:p>
        </w:tc>
        <w:tc>
          <w:tcPr>
            <w:tcW w:type="dxa" w:w="2880"/>
          </w:tcPr>
          <w:p>
            <w:r>
              <w:t>Filter customers with id less than or equal to this value. Sent as a query parameter.</w:t>
            </w:r>
          </w:p>
        </w:tc>
      </w:tr>
      <w:tr>
        <w:tc>
          <w:tcPr>
            <w:tcW w:type="dxa" w:w="2880"/>
          </w:tcPr>
          <w:p>
            <w:r>
              <w:t>min_date_created</w:t>
            </w:r>
          </w:p>
        </w:tc>
        <w:tc>
          <w:tcPr>
            <w:tcW w:type="dxa" w:w="2880"/>
          </w:tcPr>
          <w:p>
            <w:r>
              <w:t>string</w:t>
            </w:r>
          </w:p>
        </w:tc>
        <w:tc>
          <w:tcPr>
            <w:tcW w:type="dxa" w:w="2880"/>
          </w:tcPr>
          <w:p>
            <w:r>
              <w:t>Filter customers created on/after this date. Sent as a query parameter.</w:t>
            </w:r>
          </w:p>
        </w:tc>
      </w:tr>
      <w:tr>
        <w:tc>
          <w:tcPr>
            <w:tcW w:type="dxa" w:w="2880"/>
          </w:tcPr>
          <w:p>
            <w:r>
              <w:t>max_date_created</w:t>
            </w:r>
          </w:p>
        </w:tc>
        <w:tc>
          <w:tcPr>
            <w:tcW w:type="dxa" w:w="2880"/>
          </w:tcPr>
          <w:p>
            <w:r>
              <w:t>string</w:t>
            </w:r>
          </w:p>
        </w:tc>
        <w:tc>
          <w:tcPr>
            <w:tcW w:type="dxa" w:w="2880"/>
          </w:tcPr>
          <w:p>
            <w:r>
              <w:t>Filter customers created on/before this date. Sent as a query parameter.</w:t>
            </w:r>
          </w:p>
        </w:tc>
      </w:tr>
      <w:tr>
        <w:tc>
          <w:tcPr>
            <w:tcW w:type="dxa" w:w="2880"/>
          </w:tcPr>
          <w:p>
            <w:r>
              <w:t>min_date_modified</w:t>
            </w:r>
          </w:p>
        </w:tc>
        <w:tc>
          <w:tcPr>
            <w:tcW w:type="dxa" w:w="2880"/>
          </w:tcPr>
          <w:p>
            <w:r>
              <w:t>string</w:t>
            </w:r>
          </w:p>
        </w:tc>
        <w:tc>
          <w:tcPr>
            <w:tcW w:type="dxa" w:w="2880"/>
          </w:tcPr>
          <w:p>
            <w:r>
              <w:t>Filter customers modified on/after this date. Sent as a query parameter.</w:t>
            </w:r>
          </w:p>
        </w:tc>
      </w:tr>
      <w:tr>
        <w:tc>
          <w:tcPr>
            <w:tcW w:type="dxa" w:w="2880"/>
          </w:tcPr>
          <w:p>
            <w:r>
              <w:t>max_date_modified</w:t>
            </w:r>
          </w:p>
        </w:tc>
        <w:tc>
          <w:tcPr>
            <w:tcW w:type="dxa" w:w="2880"/>
          </w:tcPr>
          <w:p>
            <w:r>
              <w:t>string</w:t>
            </w:r>
          </w:p>
        </w:tc>
        <w:tc>
          <w:tcPr>
            <w:tcW w:type="dxa" w:w="2880"/>
          </w:tcPr>
          <w:p>
            <w:r>
              <w:t>Filter customers modified on/before this date. Sent as a query parameter.</w:t>
            </w:r>
          </w:p>
        </w:tc>
      </w:tr>
      <w:tr>
        <w:tc>
          <w:tcPr>
            <w:tcW w:type="dxa" w:w="2880"/>
          </w:tcPr>
          <w:p>
            <w:r>
              <w:t>tax_exempt_category</w:t>
            </w:r>
          </w:p>
        </w:tc>
        <w:tc>
          <w:tcPr>
            <w:tcW w:type="dxa" w:w="2880"/>
          </w:tcPr>
          <w:p>
            <w:r>
              <w:t>string</w:t>
            </w:r>
          </w:p>
        </w:tc>
        <w:tc>
          <w:tcPr>
            <w:tcW w:type="dxa" w:w="2880"/>
          </w:tcPr>
          <w:p>
            <w:r>
              <w:t>Filter customers by tax-exempt category code. Sent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123,</w:t>
        <w:br/>
        <w:t xml:space="preserve"> "date_created": "2024-01-15T10:30:00Z",</w:t>
        <w:br/>
        <w:t xml:space="preserve"> "date_modified": "2024-02-01T09:12:33Z",</w:t>
        <w:br/>
        <w:t xml:space="preserve"> "company": "Acme Corp",</w:t>
        <w:br/>
        <w:t xml:space="preserve"> "first_name": "Jane",</w:t>
        <w:br/>
        <w:t xml:space="preserve"> "last_name": "Doe",</w:t>
        <w:br/>
        <w:t xml:space="preserve"> "email": "jane.doe@example.com",</w:t>
        <w:br/>
        <w:t xml:space="preserve"> "phone": "555-0100",</w:t>
        <w:br/>
        <w:t xml:space="preserve"> "store_credit": "10.50",</w:t>
        <w:br/>
        <w:t xml:space="preserve"> "registration_ip_address": "203.0.113.10",</w:t>
        <w:br/>
        <w:t xml:space="preserve"> "customer_group_id": 2,</w:t>
        <w:br/>
        <w:t xml:space="preserve"> "notes": "VIP customer",</w:t>
        <w:br/>
        <w:t xml:space="preserve"> "tax_exempt_category": "NONPROFIT",</w:t>
        <w:br/>
        <w:t xml:space="preserve"> "accepts_marketing": true,</w:t>
        <w:br/>
        <w:t xml:space="preserve"> "addresses": {},</w:t>
        <w:br/>
        <w:t xml:space="preserve"> "form_fields": [</w:t>
        <w:br/>
        <w:t xml:space="preserve"> {</w:t>
        <w:br/>
        <w:t xml:space="preserve"> "name": "How did you hear about us?",</w:t>
        <w:br/>
        <w:t xml:space="preserve"> "value": "Google"</w:t>
        <w:br/>
        <w:t xml:space="preserve"> }</w:t>
        <w:br/>
        <w:t xml:space="preserve"> ],</w:t>
        <w:br/>
        <w:t xml:space="preserve"> "reset_pass_on_login":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numeric ID of this customer. Read-only; do not set/modify in POST/PUT.</w:t>
            </w:r>
          </w:p>
        </w:tc>
      </w:tr>
      <w:tr>
        <w:tc>
          <w:tcPr>
            <w:tcW w:type="dxa" w:w="2880"/>
          </w:tcPr>
          <w:p>
            <w:r>
              <w:t>date_created</w:t>
            </w:r>
          </w:p>
        </w:tc>
        <w:tc>
          <w:tcPr>
            <w:tcW w:type="dxa" w:w="2880"/>
          </w:tcPr>
          <w:p>
            <w:r>
              <w:t>string</w:t>
            </w:r>
          </w:p>
        </w:tc>
        <w:tc>
          <w:tcPr>
            <w:tcW w:type="dxa" w:w="2880"/>
          </w:tcPr>
          <w:p>
            <w:r>
              <w:t>Date the customer registered or was created in the control panel. Read-only.</w:t>
            </w:r>
          </w:p>
        </w:tc>
      </w:tr>
      <w:tr>
        <w:tc>
          <w:tcPr>
            <w:tcW w:type="dxa" w:w="2880"/>
          </w:tcPr>
          <w:p>
            <w:r>
              <w:t>date_modified</w:t>
            </w:r>
          </w:p>
        </w:tc>
        <w:tc>
          <w:tcPr>
            <w:tcW w:type="dxa" w:w="2880"/>
          </w:tcPr>
          <w:p>
            <w:r>
              <w:t>string</w:t>
            </w:r>
          </w:p>
        </w:tc>
        <w:tc>
          <w:tcPr>
            <w:tcW w:type="dxa" w:w="2880"/>
          </w:tcPr>
          <w:p>
            <w:r>
              <w:t>Date the customer details were updated. Read-only.</w:t>
            </w:r>
          </w:p>
        </w:tc>
      </w:tr>
      <w:tr>
        <w:tc>
          <w:tcPr>
            <w:tcW w:type="dxa" w:w="2880"/>
          </w:tcPr>
          <w:p>
            <w:r>
              <w:t>_authentication</w:t>
            </w:r>
          </w:p>
        </w:tc>
        <w:tc>
          <w:tcPr>
            <w:tcW w:type="dxa" w:w="2880"/>
          </w:tcPr>
          <w:p>
            <w:r>
              <w:t>object</w:t>
            </w:r>
          </w:p>
        </w:tc>
        <w:tc>
          <w:tcPr>
            <w:tcW w:type="dxa" w:w="2880"/>
          </w:tcPr>
          <w:p>
            <w:r>
              <w:t>Not returned in any responses; accepts up to two fields for setting the customer password (per docs).</w:t>
            </w:r>
          </w:p>
        </w:tc>
      </w:tr>
      <w:tr>
        <w:tc>
          <w:tcPr>
            <w:tcW w:type="dxa" w:w="2880"/>
          </w:tcPr>
          <w:p>
            <w:r>
              <w:t>company</w:t>
            </w:r>
          </w:p>
        </w:tc>
        <w:tc>
          <w:tcPr>
            <w:tcW w:type="dxa" w:w="2880"/>
          </w:tcPr>
          <w:p>
            <w:r>
              <w:t>string</w:t>
            </w:r>
          </w:p>
        </w:tc>
        <w:tc>
          <w:tcPr>
            <w:tcW w:type="dxa" w:w="2880"/>
          </w:tcPr>
          <w:p>
            <w:r>
              <w:t>Company name for which the customer works.</w:t>
            </w:r>
          </w:p>
        </w:tc>
      </w:tr>
      <w:tr>
        <w:tc>
          <w:tcPr>
            <w:tcW w:type="dxa" w:w="2880"/>
          </w:tcPr>
          <w:p>
            <w:r>
              <w:t>first_name</w:t>
            </w:r>
          </w:p>
        </w:tc>
        <w:tc>
          <w:tcPr>
            <w:tcW w:type="dxa" w:w="2880"/>
          </w:tcPr>
          <w:p>
            <w:r>
              <w:t>string</w:t>
            </w:r>
          </w:p>
        </w:tc>
        <w:tc>
          <w:tcPr>
            <w:tcW w:type="dxa" w:w="2880"/>
          </w:tcPr>
          <w:p>
            <w:r>
              <w:t>First name of the customer. (Marked required in the schema.)</w:t>
            </w:r>
          </w:p>
        </w:tc>
      </w:tr>
      <w:tr>
        <w:tc>
          <w:tcPr>
            <w:tcW w:type="dxa" w:w="2880"/>
          </w:tcPr>
          <w:p>
            <w:r>
              <w:t>last_name</w:t>
            </w:r>
          </w:p>
        </w:tc>
        <w:tc>
          <w:tcPr>
            <w:tcW w:type="dxa" w:w="2880"/>
          </w:tcPr>
          <w:p>
            <w:r>
              <w:t>string</w:t>
            </w:r>
          </w:p>
        </w:tc>
        <w:tc>
          <w:tcPr>
            <w:tcW w:type="dxa" w:w="2880"/>
          </w:tcPr>
          <w:p>
            <w:r>
              <w:t>Last name of the customer. (Marked required in the schema.)</w:t>
            </w:r>
          </w:p>
        </w:tc>
      </w:tr>
      <w:tr>
        <w:tc>
          <w:tcPr>
            <w:tcW w:type="dxa" w:w="2880"/>
          </w:tcPr>
          <w:p>
            <w:r>
              <w:t>email</w:t>
            </w:r>
          </w:p>
        </w:tc>
        <w:tc>
          <w:tcPr>
            <w:tcW w:type="dxa" w:w="2880"/>
          </w:tcPr>
          <w:p>
            <w:r>
              <w:t>string</w:t>
            </w:r>
          </w:p>
        </w:tc>
        <w:tc>
          <w:tcPr>
            <w:tcW w:type="dxa" w:w="2880"/>
          </w:tcPr>
          <w:p>
            <w:r>
              <w:t>Email address of the customer. (Marked required in the schema.)</w:t>
            </w:r>
          </w:p>
        </w:tc>
      </w:tr>
      <w:tr>
        <w:tc>
          <w:tcPr>
            <w:tcW w:type="dxa" w:w="2880"/>
          </w:tcPr>
          <w:p>
            <w:r>
              <w:t>phone</w:t>
            </w:r>
          </w:p>
        </w:tc>
        <w:tc>
          <w:tcPr>
            <w:tcW w:type="dxa" w:w="2880"/>
          </w:tcPr>
          <w:p>
            <w:r>
              <w:t>string</w:t>
            </w:r>
          </w:p>
        </w:tc>
        <w:tc>
          <w:tcPr>
            <w:tcW w:type="dxa" w:w="2880"/>
          </w:tcPr>
          <w:p>
            <w:r>
              <w:t>Phone number of the customer.</w:t>
            </w:r>
          </w:p>
        </w:tc>
      </w:tr>
      <w:tr>
        <w:tc>
          <w:tcPr>
            <w:tcW w:type="dxa" w:w="2880"/>
          </w:tcPr>
          <w:p>
            <w:r>
              <w:t>store_credit</w:t>
            </w:r>
          </w:p>
        </w:tc>
        <w:tc>
          <w:tcPr>
            <w:tcW w:type="dxa" w:w="2880"/>
          </w:tcPr>
          <w:p>
            <w:r>
              <w:t>string</w:t>
            </w:r>
          </w:p>
        </w:tc>
        <w:tc>
          <w:tcPr>
            <w:tcW w:type="dxa" w:w="2880"/>
          </w:tcPr>
          <w:p>
            <w:r>
              <w:t>Amount of store credit. Documented as string; described as float/integer-compatible.</w:t>
            </w:r>
          </w:p>
        </w:tc>
      </w:tr>
      <w:tr>
        <w:tc>
          <w:tcPr>
            <w:tcW w:type="dxa" w:w="2880"/>
          </w:tcPr>
          <w:p>
            <w:r>
              <w:t>registration_ip_address</w:t>
            </w:r>
          </w:p>
        </w:tc>
        <w:tc>
          <w:tcPr>
            <w:tcW w:type="dxa" w:w="2880"/>
          </w:tcPr>
          <w:p>
            <w:r>
              <w:t>string</w:t>
            </w:r>
          </w:p>
        </w:tc>
        <w:tc>
          <w:tcPr>
            <w:tcW w:type="dxa" w:w="2880"/>
          </w:tcPr>
          <w:p>
            <w:r>
              <w:t>Customer IP address when they signed up.</w:t>
            </w:r>
          </w:p>
        </w:tc>
      </w:tr>
      <w:tr>
        <w:tc>
          <w:tcPr>
            <w:tcW w:type="dxa" w:w="2880"/>
          </w:tcPr>
          <w:p>
            <w:r>
              <w:t>customer_group_id</w:t>
            </w:r>
          </w:p>
        </w:tc>
        <w:tc>
          <w:tcPr>
            <w:tcW w:type="dxa" w:w="2880"/>
          </w:tcPr>
          <w:p>
            <w:r>
              <w:t>integer</w:t>
            </w:r>
          </w:p>
        </w:tc>
        <w:tc>
          <w:tcPr>
            <w:tcW w:type="dxa" w:w="2880"/>
          </w:tcPr>
          <w:p>
            <w:r>
              <w:t>The group to which the customer belongs.</w:t>
            </w:r>
          </w:p>
        </w:tc>
      </w:tr>
      <w:tr>
        <w:tc>
          <w:tcPr>
            <w:tcW w:type="dxa" w:w="2880"/>
          </w:tcPr>
          <w:p>
            <w:r>
              <w:t>notes</w:t>
            </w:r>
          </w:p>
        </w:tc>
        <w:tc>
          <w:tcPr>
            <w:tcW w:type="dxa" w:w="2880"/>
          </w:tcPr>
          <w:p>
            <w:r>
              <w:t>string</w:t>
            </w:r>
          </w:p>
        </w:tc>
        <w:tc>
          <w:tcPr>
            <w:tcW w:type="dxa" w:w="2880"/>
          </w:tcPr>
          <w:p>
            <w:r>
              <w:t>Store-owner notes about the customer.</w:t>
            </w:r>
          </w:p>
        </w:tc>
      </w:tr>
      <w:tr>
        <w:tc>
          <w:tcPr>
            <w:tcW w:type="dxa" w:w="2880"/>
          </w:tcPr>
          <w:p>
            <w:r>
              <w:t>tax_exempt_category</w:t>
            </w:r>
          </w:p>
        </w:tc>
        <w:tc>
          <w:tcPr>
            <w:tcW w:type="dxa" w:w="2880"/>
          </w:tcPr>
          <w:p>
            <w:r>
              <w:t>string</w:t>
            </w:r>
          </w:p>
        </w:tc>
        <w:tc>
          <w:tcPr>
            <w:tcW w:type="dxa" w:w="2880"/>
          </w:tcPr>
          <w:p>
            <w:r>
              <w:t>Tax-exempt category code (matches third-party exemption codes).</w:t>
            </w:r>
          </w:p>
        </w:tc>
      </w:tr>
      <w:tr>
        <w:tc>
          <w:tcPr>
            <w:tcW w:type="dxa" w:w="2880"/>
          </w:tcPr>
          <w:p>
            <w:r>
              <w:t>accepts_marketing</w:t>
            </w:r>
          </w:p>
        </w:tc>
        <w:tc>
          <w:tcPr>
            <w:tcW w:type="dxa" w:w="2880"/>
          </w:tcPr>
          <w:p>
            <w:r>
              <w:t>boolean</w:t>
            </w:r>
          </w:p>
        </w:tc>
        <w:tc>
          <w:tcPr>
            <w:tcW w:type="dxa" w:w="2880"/>
          </w:tcPr>
          <w:p>
            <w:r>
              <w:t>Whether the customer accepts certain marketing emails. Read-only.</w:t>
            </w:r>
          </w:p>
        </w:tc>
      </w:tr>
      <w:tr>
        <w:tc>
          <w:tcPr>
            <w:tcW w:type="dxa" w:w="2880"/>
          </w:tcPr>
          <w:p>
            <w:r>
              <w:t>addresses</w:t>
            </w:r>
          </w:p>
        </w:tc>
        <w:tc>
          <w:tcPr>
            <w:tcW w:type="dxa" w:w="2880"/>
          </w:tcPr>
          <w:p>
            <w:r>
              <w:t>object</w:t>
            </w:r>
          </w:p>
        </w:tc>
        <w:tc>
          <w:tcPr>
            <w:tcW w:type="dxa" w:w="2880"/>
          </w:tcPr>
          <w:p>
            <w:r>
              <w:t>Customer addresses object (structure not specified in scraped content).</w:t>
            </w:r>
          </w:p>
        </w:tc>
      </w:tr>
      <w:tr>
        <w:tc>
          <w:tcPr>
            <w:tcW w:type="dxa" w:w="2880"/>
          </w:tcPr>
          <w:p>
            <w:r>
              <w:t>form_fields</w:t>
            </w:r>
          </w:p>
        </w:tc>
        <w:tc>
          <w:tcPr>
            <w:tcW w:type="dxa" w:w="2880"/>
          </w:tcPr>
          <w:p>
            <w:r>
              <w:t>array</w:t>
            </w:r>
          </w:p>
        </w:tc>
        <w:tc>
          <w:tcPr>
            <w:tcW w:type="dxa" w:w="2880"/>
          </w:tcPr>
          <w:p>
            <w:r>
              <w:t>Array of form field objects.</w:t>
            </w:r>
          </w:p>
        </w:tc>
      </w:tr>
      <w:tr>
        <w:tc>
          <w:tcPr>
            <w:tcW w:type="dxa" w:w="2880"/>
          </w:tcPr>
          <w:p>
            <w:r>
              <w:t>form_fields.name</w:t>
            </w:r>
          </w:p>
        </w:tc>
        <w:tc>
          <w:tcPr>
            <w:tcW w:type="dxa" w:w="2880"/>
          </w:tcPr>
          <w:p>
            <w:r>
              <w:t>string</w:t>
            </w:r>
          </w:p>
        </w:tc>
        <w:tc>
          <w:tcPr>
            <w:tcW w:type="dxa" w:w="2880"/>
          </w:tcPr>
          <w:p>
            <w:r>
              <w:t>Name of the form field.</w:t>
            </w:r>
          </w:p>
        </w:tc>
      </w:tr>
      <w:tr>
        <w:tc>
          <w:tcPr>
            <w:tcW w:type="dxa" w:w="2880"/>
          </w:tcPr>
          <w:p>
            <w:r>
              <w:t>form_fields.value</w:t>
            </w:r>
          </w:p>
        </w:tc>
        <w:tc>
          <w:tcPr>
            <w:tcW w:type="dxa" w:w="2880"/>
          </w:tcPr>
          <w:p>
            <w:r>
              <w:t>string</w:t>
            </w:r>
          </w:p>
        </w:tc>
        <w:tc>
          <w:tcPr>
            <w:tcW w:type="dxa" w:w="2880"/>
          </w:tcPr>
          <w:p>
            <w:r>
              <w:t>Value of the form field.</w:t>
            </w:r>
          </w:p>
        </w:tc>
      </w:tr>
      <w:tr>
        <w:tc>
          <w:tcPr>
            <w:tcW w:type="dxa" w:w="2880"/>
          </w:tcPr>
          <w:p>
            <w:r>
              <w:t>reset_pass_on_login</w:t>
            </w:r>
          </w:p>
        </w:tc>
        <w:tc>
          <w:tcPr>
            <w:tcW w:type="dxa" w:w="2880"/>
          </w:tcPr>
          <w:p>
            <w:r>
              <w:t>boolean</w:t>
            </w:r>
          </w:p>
        </w:tc>
        <w:tc>
          <w:tcPr>
            <w:tcW w:type="dxa" w:w="2880"/>
          </w:tcPr>
          <w:p>
            <w:r>
              <w:t>If true, forces a password change on next login.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'https://api.bigcommerce.com/stores/{{BIG_COMMERCE_STORE_HASH}}/v2/customers?email=jane.doe%40example.com' \</w:t>
        <w:br/>
        <w:t xml:space="preserve"> --header 'Accept: application/json'</w:t>
      </w:r>
    </w:p>
    <w:p>
      <w:pPr>
        <w:pStyle w:val="Heading3"/>
      </w:pPr>
      <w:r>
        <w:t>Example Usage</w:t>
      </w:r>
    </w:p>
    <w:p>
      <w:pPr>
        <w:pStyle w:val="Heading3"/>
      </w:pPr>
      <w:r>
        <w:t>Example 1: Filter by Name</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'https://api.bigcommerce.com/stores/{{BIG_COMMERCE_STORE_HASH}}/v2/customers?first_name=Jane&amp;last_name=Doe' \</w:t>
        <w:br/>
        <w:t xml:space="preserve"> --header 'Accept: application/json'</w:t>
      </w:r>
    </w:p>
    <w:p>
      <w:pPr>
        <w:pStyle w:val="Heading3"/>
      </w:pPr>
      <w:r>
        <w:t>Example 2: Filter by Customer Group</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'https://api.bigcommerce.com/stores/{{BIG_COMMERCE_STORE_HASH}}/v2/customers?customer_group_id=2' \</w:t>
        <w:br/>
        <w:t xml:space="preserve"> --header 'Accept: application/json'</w:t>
      </w:r>
    </w:p>
    <w:p>
      <w:pPr>
        <w:pStyle w:val="Heading3"/>
      </w:pPr>
      <w:r>
        <w:t>Example 3: Filter by Created Date Range</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'https://api.bigcommerce.com/stores/{{BIG_COMMERCE_STORE_HASH}}/v2/customers?min_date_created=2024-01-01T00:00:00Z&amp;max_date_created=2024-12-31T23:59:59Z' \</w:t>
        <w:br/>
        <w:t xml:space="preserve"> --header 'Accept: application/json'</w:t>
      </w:r>
    </w:p>
    <w:p>
      <w:pPr>
        <w:pStyle w:val="Heading3"/>
      </w:pPr>
      <w:r>
        <w:t>Notes</w:t>
      </w:r>
    </w:p>
    <w:p>
      <w:pPr>
        <w:pStyle w:val="ListBullet"/>
      </w:pPr>
      <w:r>
        <w:t>Default sorting is by customer_ID from lowest to highest (as documented).</w:t>
      </w:r>
    </w:p>
    <w:p>
      <w:pPr>
        <w:pStyle w:val="ListBullet"/>
      </w:pPr>
      <w:r>
        <w:t>This endpoint returns application/json.</w:t>
      </w:r>
    </w:p>
    <w:p>
      <w:pPr>
        <w:pStyle w:val="ListBullet"/>
      </w:pPr>
      <w:r>
        <w:t>The _authentication object is explicitly documented as not returned in responses.</w:t>
      </w:r>
    </w:p>
    <w:p>
      <w:pPr>
        <w:pStyle w:val="Heading3"/>
      </w:pPr>
      <w:r>
        <w:t>Related customers actions</w:t>
      </w:r>
    </w:p>
    <w:p>
      <w:pPr>
        <w:pStyle w:val="ListBullet"/>
      </w:pPr>
      <w:r>
        <w:t>[POST] Validate a Customer’s Credentials — /v3/customers/validate-credentials</w:t>
      </w:r>
    </w:p>
    <w:p>
      <w:pPr>
        <w:pStyle w:val="ListBullet"/>
      </w:pPr>
      <w:r>
        <w:t>[DELETE] Delete Customers (Bulk) — /v3/customers</w:t>
      </w:r>
    </w:p>
    <w:p>
      <w:pPr>
        <w:pStyle w:val="ListBullet"/>
      </w:pPr>
      <w:r>
        <w:t>[POST] Validate a Customer's Password — /v2/customers/{{customerId}}/validate</w:t>
      </w:r>
    </w:p>
    <w:p>
      <w:pPr>
        <w:pStyle w:val="ListBullet"/>
      </w:pPr>
      <w:r>
        <w:t>[POST] Create a New Customer — /v2/customers</w:t>
      </w:r>
    </w:p>
    <w:p>
      <w:pPr>
        <w:pStyle w:val="ListBullet"/>
      </w:pPr>
      <w:r>
        <w:t>[POST] Create Customers (Bulk) — /v3/customers</w:t>
      </w:r>
    </w:p>
    <w:p>
      <w:pPr>
        <w:pStyle w:val="ListBullet"/>
      </w:pPr>
      <w:r>
        <w:t>[DELETE] Delete a Customer — /v2/customers/{{customerId}}</w:t>
      </w:r>
    </w:p>
    <w:p>
      <w:r>
        <w:br w:type="page"/>
      </w:r>
    </w:p>
    <w:p>
      <w:pPr>
        <w:pStyle w:val="Heading2"/>
      </w:pPr>
      <w:r>
        <w:t>333. [GET] List Customers</w:t>
      </w:r>
    </w:p>
    <w:p>
      <w:r>
        <w:rPr>
          <w:b/>
        </w:rPr>
        <w:t xml:space="preserve">Endpoint: </w:t>
      </w:r>
      <w:r>
        <w:rPr>
          <w:rFonts w:ascii="Courier New" w:hAnsi="Courier New"/>
          <w:sz w:val="18"/>
        </w:rPr>
        <w:t>/v3/customers</w:t>
      </w:r>
    </w:p>
    <w:p>
      <w:pPr>
        <w:pStyle w:val="Heading3"/>
      </w:pPr>
      <w:r>
        <w:t>Prerequisites</w:t>
      </w:r>
    </w:p>
    <w:p>
      <w:pPr>
        <w:pStyle w:val="ListBullet"/>
      </w:pPr>
      <w:r>
        <w:t>Store must have customers available to list.</w:t>
      </w:r>
    </w:p>
    <w:p>
      <w:pPr>
        <w:pStyle w:val="ListBullet"/>
      </w:pPr>
      <w:r>
        <w:t>Optional: Know which related sub-resources you want included via the include query parameter (for example, addresses or storecredit).</w:t>
      </w:r>
    </w:p>
    <w:p>
      <w:pPr>
        <w:pStyle w:val="Heading3"/>
      </w:pPr>
      <w:r>
        <w:t>Method</w:t>
      </w:r>
    </w:p>
    <w:p>
      <w:r>
        <w:t>GET</w:t>
      </w:r>
    </w:p>
    <w:p>
      <w:pPr>
        <w:pStyle w:val="Heading3"/>
      </w:pPr>
      <w:r>
        <w:t>URL</w:t>
      </w:r>
    </w:p>
    <w:p>
      <w:r>
        <w:t>https://api.bigcommerce.com/stores/{{BIG_COMMERCE_STORE_HASH}}/v3/customers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customers. Optional filter parameters can be passed in to filter, sort, and paginate results.</w:t>
      </w:r>
    </w:p>
    <w:p>
      <w:pPr>
        <w:pStyle w:val="Heading3"/>
      </w:pPr>
      <w:r>
        <w:t>Notes</w:t>
      </w:r>
    </w:p>
    <w:p>
      <w:pPr>
        <w:pStyle w:val="ListBullet"/>
      </w:pPr>
      <w:r>
        <w:t>Attribute names are not available on the customer object.</w:t>
      </w:r>
    </w:p>
    <w:p>
      <w:pPr>
        <w:pStyle w:val="Heading3"/>
      </w:pPr>
      <w:r>
        <w:t>Enforcement Rules</w:t>
      </w:r>
    </w:p>
    <w:p>
      <w:pPr>
        <w:pStyle w:val="ListBullet"/>
      </w:pPr>
      <w:r>
        <w:t>When executing, send Query Parameters in the URL as query parameters, not in the body.</w:t>
      </w:r>
    </w:p>
    <w:p>
      <w:pPr>
        <w:pStyle w:val="ListBullet"/>
      </w:pPr>
      <w:r>
        <w:t>This endpoint has no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Ignored if you provide before or after. Example: page=1.</w:t>
            </w:r>
          </w:p>
        </w:tc>
      </w:tr>
      <w:tr>
        <w:tc>
          <w:tcPr>
            <w:tcW w:type="dxa" w:w="2880"/>
          </w:tcPr>
          <w:p>
            <w:r>
              <w:t>limit</w:t>
            </w:r>
          </w:p>
        </w:tc>
        <w:tc>
          <w:tcPr>
            <w:tcW w:type="dxa" w:w="2880"/>
          </w:tcPr>
          <w:p>
            <w:r>
              <w:t>number</w:t>
            </w:r>
          </w:p>
        </w:tc>
        <w:tc>
          <w:tcPr>
            <w:tcW w:type="dxa" w:w="2880"/>
          </w:tcPr>
          <w:p>
            <w:r>
              <w:t>Items count per page. Example: limit=50.</w:t>
            </w:r>
          </w:p>
        </w:tc>
      </w:tr>
      <w:tr>
        <w:tc>
          <w:tcPr>
            <w:tcW w:type="dxa" w:w="2880"/>
          </w:tcPr>
          <w:p>
            <w:r>
              <w:t>id:in</w:t>
            </w:r>
          </w:p>
        </w:tc>
        <w:tc>
          <w:tcPr>
            <w:tcW w:type="dxa" w:w="2880"/>
          </w:tcPr>
          <w:p>
            <w:r>
              <w:t>integer[]</w:t>
            </w:r>
          </w:p>
        </w:tc>
        <w:tc>
          <w:tcPr>
            <w:tcW w:type="dxa" w:w="2880"/>
          </w:tcPr>
          <w:p>
            <w:r>
              <w:t>Filter items by customer ID list. Example: id:in=4,5,6.</w:t>
            </w:r>
          </w:p>
        </w:tc>
      </w:tr>
      <w:tr>
        <w:tc>
          <w:tcPr>
            <w:tcW w:type="dxa" w:w="2880"/>
          </w:tcPr>
          <w:p>
            <w:r>
              <w:t>company:in</w:t>
            </w:r>
          </w:p>
        </w:tc>
        <w:tc>
          <w:tcPr>
            <w:tcW w:type="dxa" w:w="2880"/>
          </w:tcPr>
          <w:p>
            <w:r>
              <w:t>string[]</w:t>
            </w:r>
          </w:p>
        </w:tc>
        <w:tc>
          <w:tcPr>
            <w:tcW w:type="dxa" w:w="2880"/>
          </w:tcPr>
          <w:p>
            <w:r>
              <w:t>Filter items by company list. Example: company:in=bigcommerce,commongood.</w:t>
            </w:r>
          </w:p>
        </w:tc>
      </w:tr>
      <w:tr>
        <w:tc>
          <w:tcPr>
            <w:tcW w:type="dxa" w:w="2880"/>
          </w:tcPr>
          <w:p>
            <w:r>
              <w:t>customer_group_id:in</w:t>
            </w:r>
          </w:p>
        </w:tc>
        <w:tc>
          <w:tcPr>
            <w:tcW w:type="dxa" w:w="2880"/>
          </w:tcPr>
          <w:p>
            <w:r>
              <w:t>string[]</w:t>
            </w:r>
          </w:p>
        </w:tc>
        <w:tc>
          <w:tcPr>
            <w:tcW w:type="dxa" w:w="2880"/>
          </w:tcPr>
          <w:p>
            <w:r>
              <w:t>Filter items by customer_group_id list. Example: customer_group_id:in=5,6.</w:t>
            </w:r>
          </w:p>
        </w:tc>
      </w:tr>
      <w:tr>
        <w:tc>
          <w:tcPr>
            <w:tcW w:type="dxa" w:w="2880"/>
          </w:tcPr>
          <w:p>
            <w:r>
              <w:t>date_created</w:t>
            </w:r>
          </w:p>
        </w:tc>
        <w:tc>
          <w:tcPr>
            <w:tcW w:type="dxa" w:w="2880"/>
          </w:tcPr>
          <w:p>
            <w:r>
              <w:t>string</w:t>
            </w:r>
          </w:p>
        </w:tc>
        <w:tc>
          <w:tcPr>
            <w:tcW w:type="dxa" w:w="2880"/>
          </w:tcPr>
          <w:p>
            <w:r>
              <w:t>Filter by date created. Example: 2024-05-14T09:34:00 or 2024-05-14.</w:t>
            </w:r>
          </w:p>
        </w:tc>
      </w:tr>
      <w:tr>
        <w:tc>
          <w:tcPr>
            <w:tcW w:type="dxa" w:w="2880"/>
          </w:tcPr>
          <w:p>
            <w:r>
              <w:t>date_created:max</w:t>
            </w:r>
          </w:p>
        </w:tc>
        <w:tc>
          <w:tcPr>
            <w:tcW w:type="dxa" w:w="2880"/>
          </w:tcPr>
          <w:p>
            <w:r>
              <w:t>string</w:t>
            </w:r>
          </w:p>
        </w:tc>
        <w:tc>
          <w:tcPr>
            <w:tcW w:type="dxa" w:w="2880"/>
          </w:tcPr>
          <w:p>
            <w:r>
              <w:t>Filter by maximum date created; returns customers created before this date. Example: 2024-05-14T09:34:00 or 2024-05-14.</w:t>
            </w:r>
          </w:p>
        </w:tc>
      </w:tr>
      <w:tr>
        <w:tc>
          <w:tcPr>
            <w:tcW w:type="dxa" w:w="2880"/>
          </w:tcPr>
          <w:p>
            <w:r>
              <w:t>date_created:min</w:t>
            </w:r>
          </w:p>
        </w:tc>
        <w:tc>
          <w:tcPr>
            <w:tcW w:type="dxa" w:w="2880"/>
          </w:tcPr>
          <w:p>
            <w:r>
              <w:t>string</w:t>
            </w:r>
          </w:p>
        </w:tc>
        <w:tc>
          <w:tcPr>
            <w:tcW w:type="dxa" w:w="2880"/>
          </w:tcPr>
          <w:p>
            <w:r>
              <w:t>Filter by minimum date created; returns customers created after this date. Example: 2024-05-14T09:34:00 or 2024-05-14.</w:t>
            </w:r>
          </w:p>
        </w:tc>
      </w:tr>
      <w:tr>
        <w:tc>
          <w:tcPr>
            <w:tcW w:type="dxa" w:w="2880"/>
          </w:tcPr>
          <w:p>
            <w:r>
              <w:t>date_modified</w:t>
            </w:r>
          </w:p>
        </w:tc>
        <w:tc>
          <w:tcPr>
            <w:tcW w:type="dxa" w:w="2880"/>
          </w:tcPr>
          <w:p>
            <w:r>
              <w:t>string</w:t>
            </w:r>
          </w:p>
        </w:tc>
        <w:tc>
          <w:tcPr>
            <w:tcW w:type="dxa" w:w="2880"/>
          </w:tcPr>
          <w:p>
            <w:r>
              <w:t>Filter by date modified. Example: 2024-05-14T09:34:00 or 2024-05-14.</w:t>
            </w:r>
          </w:p>
        </w:tc>
      </w:tr>
      <w:tr>
        <w:tc>
          <w:tcPr>
            <w:tcW w:type="dxa" w:w="2880"/>
          </w:tcPr>
          <w:p>
            <w:r>
              <w:t>date_modified:min</w:t>
            </w:r>
          </w:p>
        </w:tc>
        <w:tc>
          <w:tcPr>
            <w:tcW w:type="dxa" w:w="2880"/>
          </w:tcPr>
          <w:p>
            <w:r>
              <w:t>string</w:t>
            </w:r>
          </w:p>
        </w:tc>
        <w:tc>
          <w:tcPr>
            <w:tcW w:type="dxa" w:w="2880"/>
          </w:tcPr>
          <w:p>
            <w:r>
              <w:t>Filter by minimum date modified; returns customers modified after this date. Example: 2024-05-14T09:34:00 or 2024-05-14.</w:t>
            </w:r>
          </w:p>
        </w:tc>
      </w:tr>
      <w:tr>
        <w:tc>
          <w:tcPr>
            <w:tcW w:type="dxa" w:w="2880"/>
          </w:tcPr>
          <w:p>
            <w:r>
              <w:t>date_modified:max</w:t>
            </w:r>
          </w:p>
        </w:tc>
        <w:tc>
          <w:tcPr>
            <w:tcW w:type="dxa" w:w="2880"/>
          </w:tcPr>
          <w:p>
            <w:r>
              <w:t>string</w:t>
            </w:r>
          </w:p>
        </w:tc>
        <w:tc>
          <w:tcPr>
            <w:tcW w:type="dxa" w:w="2880"/>
          </w:tcPr>
          <w:p>
            <w:r>
              <w:t>Filter by maximum date modified; returns customers modified before this date. Example: 2024-05-14T09:34:00 or 2024-05-14.</w:t>
            </w:r>
          </w:p>
        </w:tc>
      </w:tr>
      <w:tr>
        <w:tc>
          <w:tcPr>
            <w:tcW w:type="dxa" w:w="2880"/>
          </w:tcPr>
          <w:p>
            <w:r>
              <w:t>email:in</w:t>
            </w:r>
          </w:p>
        </w:tc>
        <w:tc>
          <w:tcPr>
            <w:tcW w:type="dxa" w:w="2880"/>
          </w:tcPr>
          <w:p>
            <w:r>
              <w:t>string[]</w:t>
            </w:r>
          </w:p>
        </w:tc>
        <w:tc>
          <w:tcPr>
            <w:tcW w:type="dxa" w:w="2880"/>
          </w:tcPr>
          <w:p>
            <w:r>
              <w:t>Filter items by email list. Example: email:in=janedoe@example.com.</w:t>
            </w:r>
          </w:p>
        </w:tc>
      </w:tr>
      <w:tr>
        <w:tc>
          <w:tcPr>
            <w:tcW w:type="dxa" w:w="2880"/>
          </w:tcPr>
          <w:p>
            <w:r>
              <w:t>name:in</w:t>
            </w:r>
          </w:p>
        </w:tc>
        <w:tc>
          <w:tcPr>
            <w:tcW w:type="dxa" w:w="2880"/>
          </w:tcPr>
          <w:p>
            <w:r>
              <w:t>string[]</w:t>
            </w:r>
          </w:p>
        </w:tc>
        <w:tc>
          <w:tcPr>
            <w:tcW w:type="dxa" w:w="2880"/>
          </w:tcPr>
          <w:p>
            <w:r>
              <w:t>Filter by first and last name. Example: name=james moriarty.</w:t>
            </w:r>
          </w:p>
        </w:tc>
      </w:tr>
      <w:tr>
        <w:tc>
          <w:tcPr>
            <w:tcW w:type="dxa" w:w="2880"/>
          </w:tcPr>
          <w:p>
            <w:r>
              <w:t>name:like</w:t>
            </w:r>
          </w:p>
        </w:tc>
        <w:tc>
          <w:tcPr>
            <w:tcW w:type="dxa" w:w="2880"/>
          </w:tcPr>
          <w:p>
            <w:r>
              <w:t>string[]</w:t>
            </w:r>
          </w:p>
        </w:tc>
        <w:tc>
          <w:tcPr>
            <w:tcW w:type="dxa" w:w="2880"/>
          </w:tcPr>
          <w:p>
            <w:r>
              <w:t>Filter by substring in concatenated first_name and last_name. Example: name:like=moriarty,sherlock.</w:t>
            </w:r>
          </w:p>
        </w:tc>
      </w:tr>
      <w:tr>
        <w:tc>
          <w:tcPr>
            <w:tcW w:type="dxa" w:w="2880"/>
          </w:tcPr>
          <w:p>
            <w:r>
              <w:t>phone:in</w:t>
            </w:r>
          </w:p>
        </w:tc>
        <w:tc>
          <w:tcPr>
            <w:tcW w:type="dxa" w:w="2880"/>
          </w:tcPr>
          <w:p>
            <w:r>
              <w:t>string</w:t>
            </w:r>
          </w:p>
        </w:tc>
        <w:tc>
          <w:tcPr>
            <w:tcW w:type="dxa" w:w="2880"/>
          </w:tcPr>
          <w:p>
            <w:r>
              <w:t>Filter by phone number. Example: phone:in=555-55-5555.</w:t>
            </w:r>
          </w:p>
        </w:tc>
      </w:tr>
      <w:tr>
        <w:tc>
          <w:tcPr>
            <w:tcW w:type="dxa" w:w="2880"/>
          </w:tcPr>
          <w:p>
            <w:r>
              <w:t>registration_ip_address:in</w:t>
            </w:r>
          </w:p>
        </w:tc>
        <w:tc>
          <w:tcPr>
            <w:tcW w:type="dxa" w:w="2880"/>
          </w:tcPr>
          <w:p>
            <w:r>
              <w:t>integer[]</w:t>
            </w:r>
          </w:p>
        </w:tc>
        <w:tc>
          <w:tcPr>
            <w:tcW w:type="dxa" w:w="2880"/>
          </w:tcPr>
          <w:p>
            <w:r>
              <w:t>Filter by registration IP address list. Note: If the customer was created using the API, then registration address is blank. Example: registration_ip_address:in=12.345.6.789.</w:t>
            </w:r>
          </w:p>
        </w:tc>
      </w:tr>
      <w:tr>
        <w:tc>
          <w:tcPr>
            <w:tcW w:type="dxa" w:w="2880"/>
          </w:tcPr>
          <w:p>
            <w:r>
              <w:t>include</w:t>
            </w:r>
          </w:p>
        </w:tc>
        <w:tc>
          <w:tcPr>
            <w:tcW w:type="dxa" w:w="2880"/>
          </w:tcPr>
          <w:p>
            <w:r>
              <w:t>enum[]</w:t>
            </w:r>
          </w:p>
        </w:tc>
        <w:tc>
          <w:tcPr>
            <w:tcW w:type="dxa" w:w="2880"/>
          </w:tcPr>
          <w:p>
            <w:r>
              <w:t>Include customer sub-resources. Allowed values: addresses, storecredit, attributes, formfields, shopper_profile_id, segment_ids. Example: include=addresses,storecredit,attributes,formfields,shopper_profile_id,segment_ids.</w:t>
            </w:r>
          </w:p>
        </w:tc>
      </w:tr>
      <w:tr>
        <w:tc>
          <w:tcPr>
            <w:tcW w:type="dxa" w:w="2880"/>
          </w:tcPr>
          <w:p>
            <w:r>
              <w:t>sort</w:t>
            </w:r>
          </w:p>
        </w:tc>
        <w:tc>
          <w:tcPr>
            <w:tcW w:type="dxa" w:w="2880"/>
          </w:tcPr>
          <w:p>
            <w:r>
              <w:t>enum</w:t>
            </w:r>
          </w:p>
        </w:tc>
        <w:tc>
          <w:tcPr>
            <w:tcW w:type="dxa" w:w="2880"/>
          </w:tcPr>
          <w:p>
            <w:r>
              <w:t>Sort results. Allowed values: date_created:asc, date_created:desc, last_name:asc, last_name:desc, date_modified:asc, date_modified:desc. Example: sort=last_name:asc.</w:t>
            </w:r>
          </w:p>
        </w:tc>
      </w:tr>
      <w:tr>
        <w:tc>
          <w:tcPr>
            <w:tcW w:type="dxa" w:w="2880"/>
          </w:tcPr>
          <w:p>
            <w:r>
              <w:t>after</w:t>
            </w:r>
          </w:p>
        </w:tc>
        <w:tc>
          <w:tcPr>
            <w:tcW w:type="dxa" w:w="2880"/>
          </w:tcPr>
          <w:p>
            <w:r>
              <w:t>string</w:t>
            </w:r>
          </w:p>
        </w:tc>
        <w:tc>
          <w:tcPr>
            <w:tcW w:type="dxa" w:w="2880"/>
          </w:tcPr>
          <w:p>
            <w:r>
              <w:t>Cursor reference of the last entry for the previous page; use end_cursor from the last response to get the next page (only returned on the first page or when request contains before or after). Example: after=eyJpZCI6MjA0fQ.</w:t>
            </w:r>
          </w:p>
        </w:tc>
      </w:tr>
      <w:tr>
        <w:tc>
          <w:tcPr>
            <w:tcW w:type="dxa" w:w="2880"/>
          </w:tcPr>
          <w:p>
            <w:r>
              <w:t>before</w:t>
            </w:r>
          </w:p>
        </w:tc>
        <w:tc>
          <w:tcPr>
            <w:tcW w:type="dxa" w:w="2880"/>
          </w:tcPr>
          <w:p>
            <w:r>
              <w:t>string</w:t>
            </w:r>
          </w:p>
        </w:tc>
        <w:tc>
          <w:tcPr>
            <w:tcW w:type="dxa" w:w="2880"/>
          </w:tcPr>
          <w:p>
            <w:r>
              <w:t>Cursor reference of the first entry for the next page; use start_cursor from the last response to get the previous page (only returned on the first page or when request contains before or after). Example: before=eyJpZCI6MjA1fQ.</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"email": "jane.smith@example.com",</w:t>
        <w:br/>
        <w:t xml:space="preserve"> "first_name": "Jane",</w:t>
        <w:br/>
        <w:t xml:space="preserve"> "last_name": "Smith",</w:t>
        <w:br/>
        <w:t xml:space="preserve"> "company": "Acme Corp",</w:t>
        <w:br/>
        <w:t xml:space="preserve"> "phone": "555-123-4567",</w:t>
        <w:br/>
        <w:t xml:space="preserve"> "notes": "Preferred customer",</w:t>
        <w:br/>
        <w:t xml:space="preserve"> "tax_exempt_category": "Non-profit",</w:t>
        <w:br/>
        <w:t xml:space="preserve"> "customer_group_id": 0,</w:t>
        <w:br/>
        <w:t xml:space="preserve"> "addresses": [</w:t>
        <w:br/>
        <w:t xml:space="preserve"> {</w:t>
        <w:br/>
        <w:t xml:space="preserve"> "first_name": "Jane",</w:t>
        <w:br/>
        <w:t xml:space="preserve"> "last_name": "Smith",</w:t>
        <w:br/>
        <w:t xml:space="preserve"> "address1": "Addr1",</w:t>
        <w:br/>
        <w:t xml:space="preserve"> "address2": "",</w:t>
        <w:br/>
        <w:t xml:space="preserve"> "city": "string",</w:t>
        <w:br/>
        <w:t xml:space="preserve"> "state_or_province": "string",</w:t>
        <w:br/>
        <w:t xml:space="preserve"> "postal_code": "string",</w:t>
        <w:br/>
        <w:t xml:space="preserve"> "country_code": "st",</w:t>
        <w:br/>
        <w:t xml:space="preserve"> "phone": "555-123-4567",</w:t>
        <w:br/>
        <w:t xml:space="preserve"> "address_type": "residential",</w:t>
        <w:br/>
        <w:t xml:space="preserve"> "customer_id": 0,</w:t>
        <w:br/>
        <w:t xml:space="preserve"> "id": 0,</w:t>
        <w:br/>
        <w:t xml:space="preserve"> "country": "US"</w:t>
        <w:br/>
        <w:t xml:space="preserve"> }</w:t>
        <w:br/>
        <w:t xml:space="preserve"> ],</w:t>
        <w:br/>
        <w:t xml:space="preserve"> "store_credit_amounts": [</w:t>
        <w:br/>
        <w:t xml:space="preserve"> {</w:t>
        <w:br/>
        <w:t xml:space="preserve"> "amount": 43.15</w:t>
        <w:br/>
        <w:t xml:space="preserve"> }</w:t>
        <w:br/>
        <w:t xml:space="preserve"> ],</w:t>
        <w:br/>
        <w:t xml:space="preserve"> "accepts_product_review_abandoned_cart_emails": true,</w:t>
        <w:br/>
        <w:t xml:space="preserve"> "channel_ids": [</w:t>
        <w:br/>
        <w:t xml:space="preserve"> 1</w:t>
        <w:br/>
        <w:t xml:space="preserve"> ],</w:t>
        <w:br/>
        <w:t xml:space="preserve"> "shopper_profile_id": "82511e54-4040-40fe-b742-2b25655f205b",</w:t>
        <w:br/>
        <w:t xml:space="preserve"> "segment_ids": [</w:t>
        <w:br/>
        <w:t xml:space="preserve"> "5bb733a9-5491-47b3-9451-9ae8d6a6bc6b"</w:t>
        <w:br/>
        <w:t xml:space="preserve"> ]</w:t>
        <w:br/>
        <w:t xml:space="preserve"> }</w:t>
        <w:br/>
        <w:t xml:space="preserve"> ],</w:t>
        <w:br/>
        <w:t xml:space="preserve"> "meta": {</w:t>
        <w:br/>
        <w:t xml:space="preserve"> "pagination": {</w:t>
        <w:br/>
        <w:t xml:space="preserve"> "total": 0,</w:t>
        <w:br/>
        <w:t xml:space="preserve"> "count": 0,</w:t>
        <w:br/>
        <w:t xml:space="preserve"> "per_page": 0,</w:t>
        <w:br/>
        <w:t xml:space="preserve"> "current_page": 0,</w:t>
        <w:br/>
        <w:t xml:space="preserve"> "total_pages": 0,</w:t>
        <w:br/>
        <w:t xml:space="preserve"> "links": {</w:t>
        <w:br/>
        <w:t xml:space="preserve"> "previous": "string",</w:t>
        <w:br/>
        <w:t xml:space="preserve"> "current": "string",</w:t>
        <w:br/>
        <w:t xml:space="preserve"> "next": "string"</w:t>
        <w:br/>
        <w:t xml:space="preserve"> }</w:t>
        <w:br/>
        <w:t xml:space="preserve"> },</w:t>
        <w:br/>
        <w:t xml:space="preserve"> "cursor_pagination": {</w:t>
        <w:br/>
        <w:t xml:space="preserve"> "count": 0,</w:t>
        <w:br/>
        <w:t xml:space="preserve"> "per_page": 0,</w:t>
        <w:br/>
        <w:t xml:space="preserve"> "start_cursor": "string",</w:t>
        <w:br/>
        <w:t xml:space="preserve"> "end_cursor": "string",</w:t>
        <w:br/>
        <w:t xml:space="preserve"> "links": {</w:t>
        <w:br/>
        <w:t xml:space="preserve"> "previous": "string",</w:t>
        <w:br/>
        <w:t xml:space="preserve"> "next": "string"</w:t>
        <w:br/>
        <w:t xml:space="preserve"> }</w:t>
        <w:br/>
        <w:t xml:space="preserve"> }</w:t>
        <w:br/>
        <w:t xml:space="preserve"> }</w:t>
        <w:br/>
        <w:t>}</w:t>
      </w:r>
    </w:p>
    <w:p>
      <w:pPr>
        <w:pStyle w:val="Heading3"/>
      </w:pPr>
      <w:r>
        <w:t>Error Response (422 Unprocessable Entity)</w:t>
      </w:r>
    </w:p>
    <w:p>
      <w:r>
        <w:t>The optional filter parameter was not valid (missing required fields or invalid data).</w:t>
      </w:r>
    </w:p>
    <w:p>
      <w:r>
        <w:rPr>
          <w:b/>
          <w:color w:val="666666"/>
          <w:sz w:val="16"/>
        </w:rPr>
        <w:t>[json]</w:t>
      </w:r>
    </w:p>
    <w:p>
      <w:pPr>
        <w:shd w:fill="F2F2F2" w:val="clear"/>
      </w:pPr>
      <w:r>
        <w:rPr>
          <w:rFonts w:ascii="Courier New" w:hAnsi="Courier New"/>
          <w:sz w:val="17"/>
        </w:rPr>
        <w:t>{</w:t>
        <w:br/>
        <w:t xml:space="preserve"> "status": 422,</w:t>
        <w:br/>
        <w:t xml:space="preserve"> "title": "Bulk operation has failed",</w:t>
        <w:br/>
        <w:t xml:space="preserve"> "type": "https://developer.bigcommerce.com/api-docs/getting-started/api-status-codes",</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customers.</w:t>
            </w:r>
          </w:p>
        </w:tc>
      </w:tr>
      <w:tr>
        <w:tc>
          <w:tcPr>
            <w:tcW w:type="dxa" w:w="2880"/>
          </w:tcPr>
          <w:p>
            <w:r>
              <w:t>data[].email</w:t>
            </w:r>
          </w:p>
        </w:tc>
        <w:tc>
          <w:tcPr>
            <w:tcW w:type="dxa" w:w="2880"/>
          </w:tcPr>
          <w:p>
            <w:r>
              <w:t>string</w:t>
            </w:r>
          </w:p>
        </w:tc>
        <w:tc>
          <w:tcPr>
            <w:tcW w:type="dxa" w:w="2880"/>
          </w:tcPr>
          <w:p>
            <w:r>
              <w:t>Customer email. Must be unique. Min length: 3, max length: 255.</w:t>
            </w:r>
          </w:p>
        </w:tc>
      </w:tr>
      <w:tr>
        <w:tc>
          <w:tcPr>
            <w:tcW w:type="dxa" w:w="2880"/>
          </w:tcPr>
          <w:p>
            <w:r>
              <w:t>data[].first_name</w:t>
            </w:r>
          </w:p>
        </w:tc>
        <w:tc>
          <w:tcPr>
            <w:tcW w:type="dxa" w:w="2880"/>
          </w:tcPr>
          <w:p>
            <w:r>
              <w:t>string</w:t>
            </w:r>
          </w:p>
        </w:tc>
        <w:tc>
          <w:tcPr>
            <w:tcW w:type="dxa" w:w="2880"/>
          </w:tcPr>
          <w:p>
            <w:r>
              <w:t>Customer first name. Min length: 1, max length: 100.</w:t>
            </w:r>
          </w:p>
        </w:tc>
      </w:tr>
      <w:tr>
        <w:tc>
          <w:tcPr>
            <w:tcW w:type="dxa" w:w="2880"/>
          </w:tcPr>
          <w:p>
            <w:r>
              <w:t>data[].last_name</w:t>
            </w:r>
          </w:p>
        </w:tc>
        <w:tc>
          <w:tcPr>
            <w:tcW w:type="dxa" w:w="2880"/>
          </w:tcPr>
          <w:p>
            <w:r>
              <w:t>string</w:t>
            </w:r>
          </w:p>
        </w:tc>
        <w:tc>
          <w:tcPr>
            <w:tcW w:type="dxa" w:w="2880"/>
          </w:tcPr>
          <w:p>
            <w:r>
              <w:t>Customer last name. Min length: 1, max length: 100.</w:t>
            </w:r>
          </w:p>
        </w:tc>
      </w:tr>
      <w:tr>
        <w:tc>
          <w:tcPr>
            <w:tcW w:type="dxa" w:w="2880"/>
          </w:tcPr>
          <w:p>
            <w:r>
              <w:t>data[].company</w:t>
            </w:r>
          </w:p>
        </w:tc>
        <w:tc>
          <w:tcPr>
            <w:tcW w:type="dxa" w:w="2880"/>
          </w:tcPr>
          <w:p>
            <w:r>
              <w:t>string</w:t>
            </w:r>
          </w:p>
        </w:tc>
        <w:tc>
          <w:tcPr>
            <w:tcW w:type="dxa" w:w="2880"/>
          </w:tcPr>
          <w:p>
            <w:r>
              <w:t>Customer company. Max length: 255.</w:t>
            </w:r>
          </w:p>
        </w:tc>
      </w:tr>
      <w:tr>
        <w:tc>
          <w:tcPr>
            <w:tcW w:type="dxa" w:w="2880"/>
          </w:tcPr>
          <w:p>
            <w:r>
              <w:t>data[].phone</w:t>
            </w:r>
          </w:p>
        </w:tc>
        <w:tc>
          <w:tcPr>
            <w:tcW w:type="dxa" w:w="2880"/>
          </w:tcPr>
          <w:p>
            <w:r>
              <w:t>string</w:t>
            </w:r>
          </w:p>
        </w:tc>
        <w:tc>
          <w:tcPr>
            <w:tcW w:type="dxa" w:w="2880"/>
          </w:tcPr>
          <w:p>
            <w:r>
              <w:t>Customer phone number. Max length: 50.</w:t>
            </w:r>
          </w:p>
        </w:tc>
      </w:tr>
      <w:tr>
        <w:tc>
          <w:tcPr>
            <w:tcW w:type="dxa" w:w="2880"/>
          </w:tcPr>
          <w:p>
            <w:r>
              <w:t>data[].registration_ip_address</w:t>
            </w:r>
          </w:p>
        </w:tc>
        <w:tc>
          <w:tcPr>
            <w:tcW w:type="dxa" w:w="2880"/>
          </w:tcPr>
          <w:p>
            <w:r>
              <w:t>string</w:t>
            </w:r>
          </w:p>
        </w:tc>
        <w:tc>
          <w:tcPr>
            <w:tcW w:type="dxa" w:w="2880"/>
          </w:tcPr>
          <w:p>
            <w:r>
              <w:t>IP address from which this customer was registered. Max length: 30.</w:t>
            </w:r>
          </w:p>
        </w:tc>
      </w:tr>
      <w:tr>
        <w:tc>
          <w:tcPr>
            <w:tcW w:type="dxa" w:w="2880"/>
          </w:tcPr>
          <w:p>
            <w:r>
              <w:t>data[].notes</w:t>
            </w:r>
          </w:p>
        </w:tc>
        <w:tc>
          <w:tcPr>
            <w:tcW w:type="dxa" w:w="2880"/>
          </w:tcPr>
          <w:p>
            <w:r>
              <w:t>string</w:t>
            </w:r>
          </w:p>
        </w:tc>
        <w:tc>
          <w:tcPr>
            <w:tcW w:type="dxa" w:w="2880"/>
          </w:tcPr>
          <w:p>
            <w:r>
              <w:t>Customer notes.</w:t>
            </w:r>
          </w:p>
        </w:tc>
      </w:tr>
      <w:tr>
        <w:tc>
          <w:tcPr>
            <w:tcW w:type="dxa" w:w="2880"/>
          </w:tcPr>
          <w:p>
            <w:r>
              <w:t>data[].tax_exempt_category</w:t>
            </w:r>
          </w:p>
        </w:tc>
        <w:tc>
          <w:tcPr>
            <w:tcW w:type="dxa" w:w="2880"/>
          </w:tcPr>
          <w:p>
            <w:r>
              <w:t>string</w:t>
            </w:r>
          </w:p>
        </w:tc>
        <w:tc>
          <w:tcPr>
            <w:tcW w:type="dxa" w:w="2880"/>
          </w:tcPr>
          <w:p>
            <w:r>
              <w:t>Tax exempt category code. Max length: 255.</w:t>
            </w:r>
          </w:p>
        </w:tc>
      </w:tr>
      <w:tr>
        <w:tc>
          <w:tcPr>
            <w:tcW w:type="dxa" w:w="2880"/>
          </w:tcPr>
          <w:p>
            <w:r>
              <w:t>data[].customer_group_id</w:t>
            </w:r>
          </w:p>
        </w:tc>
        <w:tc>
          <w:tcPr>
            <w:tcW w:type="dxa" w:w="2880"/>
          </w:tcPr>
          <w:p>
            <w:r>
              <w:t>integer</w:t>
            </w:r>
          </w:p>
        </w:tc>
        <w:tc>
          <w:tcPr>
            <w:tcW w:type="dxa" w:w="2880"/>
          </w:tcPr>
          <w:p>
            <w:r>
              <w:t>ID of the group this customer belongs to.</w:t>
            </w:r>
          </w:p>
        </w:tc>
      </w:tr>
      <w:tr>
        <w:tc>
          <w:tcPr>
            <w:tcW w:type="dxa" w:w="2880"/>
          </w:tcPr>
          <w:p>
            <w:r>
              <w:t>data[].id</w:t>
            </w:r>
          </w:p>
        </w:tc>
        <w:tc>
          <w:tcPr>
            <w:tcW w:type="dxa" w:w="2880"/>
          </w:tcPr>
          <w:p>
            <w:r>
              <w:t>integer</w:t>
            </w:r>
          </w:p>
        </w:tc>
        <w:tc>
          <w:tcPr>
            <w:tcW w:type="dxa" w:w="2880"/>
          </w:tcPr>
          <w:p>
            <w:r>
              <w:t>Unique numeric ID of the customer.</w:t>
            </w:r>
          </w:p>
        </w:tc>
      </w:tr>
      <w:tr>
        <w:tc>
          <w:tcPr>
            <w:tcW w:type="dxa" w:w="2880"/>
          </w:tcPr>
          <w:p>
            <w:r>
              <w:t>data[].date_modified</w:t>
            </w:r>
          </w:p>
        </w:tc>
        <w:tc>
          <w:tcPr>
            <w:tcW w:type="dxa" w:w="2880"/>
          </w:tcPr>
          <w:p>
            <w:r>
              <w:t>string</w:t>
            </w:r>
          </w:p>
        </w:tc>
        <w:tc>
          <w:tcPr>
            <w:tcW w:type="dxa" w:w="2880"/>
          </w:tcPr>
          <w:p>
            <w:r>
              <w:t>Date the customer was modified.</w:t>
            </w:r>
          </w:p>
        </w:tc>
      </w:tr>
      <w:tr>
        <w:tc>
          <w:tcPr>
            <w:tcW w:type="dxa" w:w="2880"/>
          </w:tcPr>
          <w:p>
            <w:r>
              <w:t>data[].date_created</w:t>
            </w:r>
          </w:p>
        </w:tc>
        <w:tc>
          <w:tcPr>
            <w:tcW w:type="dxa" w:w="2880"/>
          </w:tcPr>
          <w:p>
            <w:r>
              <w:t>string</w:t>
            </w:r>
          </w:p>
        </w:tc>
        <w:tc>
          <w:tcPr>
            <w:tcW w:type="dxa" w:w="2880"/>
          </w:tcPr>
          <w:p>
            <w:r>
              <w:t>Date the customer was created.</w:t>
            </w:r>
          </w:p>
        </w:tc>
      </w:tr>
      <w:tr>
        <w:tc>
          <w:tcPr>
            <w:tcW w:type="dxa" w:w="2880"/>
          </w:tcPr>
          <w:p>
            <w:r>
              <w:t>data[].address_count</w:t>
            </w:r>
          </w:p>
        </w:tc>
        <w:tc>
          <w:tcPr>
            <w:tcW w:type="dxa" w:w="2880"/>
          </w:tcPr>
          <w:p>
            <w:r>
              <w:t>integer</w:t>
            </w:r>
          </w:p>
        </w:tc>
        <w:tc>
          <w:tcPr>
            <w:tcW w:type="dxa" w:w="2880"/>
          </w:tcPr>
          <w:p>
            <w:r>
              <w:t>Total number of customer addresses.</w:t>
            </w:r>
          </w:p>
        </w:tc>
      </w:tr>
      <w:tr>
        <w:tc>
          <w:tcPr>
            <w:tcW w:type="dxa" w:w="2880"/>
          </w:tcPr>
          <w:p>
            <w:r>
              <w:t>data[].attribute_count</w:t>
            </w:r>
          </w:p>
        </w:tc>
        <w:tc>
          <w:tcPr>
            <w:tcW w:type="dxa" w:w="2880"/>
          </w:tcPr>
          <w:p>
            <w:r>
              <w:t>integer</w:t>
            </w:r>
          </w:p>
        </w:tc>
        <w:tc>
          <w:tcPr>
            <w:tcW w:type="dxa" w:w="2880"/>
          </w:tcPr>
          <w:p>
            <w:r>
              <w:t>Total number of customer attributes.</w:t>
            </w:r>
          </w:p>
        </w:tc>
      </w:tr>
      <w:tr>
        <w:tc>
          <w:tcPr>
            <w:tcW w:type="dxa" w:w="2880"/>
          </w:tcPr>
          <w:p>
            <w:r>
              <w:t>data[].authentication</w:t>
            </w:r>
          </w:p>
        </w:tc>
        <w:tc>
          <w:tcPr>
            <w:tcW w:type="dxa" w:w="2880"/>
          </w:tcPr>
          <w:p>
            <w:r>
              <w:t>object</w:t>
            </w:r>
          </w:p>
        </w:tc>
        <w:tc>
          <w:tcPr>
            <w:tcW w:type="dxa" w:w="2880"/>
          </w:tcPr>
          <w:p>
            <w:r>
              <w:t>Authentication-related settings.</w:t>
            </w:r>
          </w:p>
        </w:tc>
      </w:tr>
      <w:tr>
        <w:tc>
          <w:tcPr>
            <w:tcW w:type="dxa" w:w="2880"/>
          </w:tcPr>
          <w:p>
            <w:r>
              <w:t>data[].authentication.force_password_reset</w:t>
            </w:r>
          </w:p>
        </w:tc>
        <w:tc>
          <w:tcPr>
            <w:tcW w:type="dxa" w:w="2880"/>
          </w:tcPr>
          <w:p>
            <w:r>
              <w:t>boolean</w:t>
            </w:r>
          </w:p>
        </w:tc>
        <w:tc>
          <w:tcPr>
            <w:tcW w:type="dxa" w:w="2880"/>
          </w:tcPr>
          <w:p>
            <w:r>
              <w:t>If true, customer is forced to change password on next login.</w:t>
            </w:r>
          </w:p>
        </w:tc>
      </w:tr>
      <w:tr>
        <w:tc>
          <w:tcPr>
            <w:tcW w:type="dxa" w:w="2880"/>
          </w:tcPr>
          <w:p>
            <w:r>
              <w:t>data[].addresses</w:t>
            </w:r>
          </w:p>
        </w:tc>
        <w:tc>
          <w:tcPr>
            <w:tcW w:type="dxa" w:w="2880"/>
          </w:tcPr>
          <w:p>
            <w:r>
              <w:t>array</w:t>
            </w:r>
          </w:p>
        </w:tc>
        <w:tc>
          <w:tcPr>
            <w:tcW w:type="dxa" w:w="2880"/>
          </w:tcPr>
          <w:p>
            <w:r>
              <w:t>Array of customer addresses (limited to 10). Returned when include contains addresses (and/or as documented).</w:t>
            </w:r>
          </w:p>
        </w:tc>
      </w:tr>
      <w:tr>
        <w:tc>
          <w:tcPr>
            <w:tcW w:type="dxa" w:w="2880"/>
          </w:tcPr>
          <w:p>
            <w:r>
              <w:t>data[].addresses[].first_name</w:t>
            </w:r>
          </w:p>
        </w:tc>
        <w:tc>
          <w:tcPr>
            <w:tcW w:type="dxa" w:w="2880"/>
          </w:tcPr>
          <w:p>
            <w:r>
              <w:t>string</w:t>
            </w:r>
          </w:p>
        </w:tc>
        <w:tc>
          <w:tcPr>
            <w:tcW w:type="dxa" w:w="2880"/>
          </w:tcPr>
          <w:p>
            <w:r>
              <w:t>Required. Address first name. Min length: 1, max length: 255.</w:t>
            </w:r>
          </w:p>
        </w:tc>
      </w:tr>
      <w:tr>
        <w:tc>
          <w:tcPr>
            <w:tcW w:type="dxa" w:w="2880"/>
          </w:tcPr>
          <w:p>
            <w:r>
              <w:t>data[].addresses[].last_name</w:t>
            </w:r>
          </w:p>
        </w:tc>
        <w:tc>
          <w:tcPr>
            <w:tcW w:type="dxa" w:w="2880"/>
          </w:tcPr>
          <w:p>
            <w:r>
              <w:t>string</w:t>
            </w:r>
          </w:p>
        </w:tc>
        <w:tc>
          <w:tcPr>
            <w:tcW w:type="dxa" w:w="2880"/>
          </w:tcPr>
          <w:p>
            <w:r>
              <w:t>Required. Address last name. Min length: 1, max length: 255.</w:t>
            </w:r>
          </w:p>
        </w:tc>
      </w:tr>
      <w:tr>
        <w:tc>
          <w:tcPr>
            <w:tcW w:type="dxa" w:w="2880"/>
          </w:tcPr>
          <w:p>
            <w:r>
              <w:t>data[].addresses[].company</w:t>
            </w:r>
          </w:p>
        </w:tc>
        <w:tc>
          <w:tcPr>
            <w:tcW w:type="dxa" w:w="2880"/>
          </w:tcPr>
          <w:p>
            <w:r>
              <w:t>string</w:t>
            </w:r>
          </w:p>
        </w:tc>
        <w:tc>
          <w:tcPr>
            <w:tcW w:type="dxa" w:w="2880"/>
          </w:tcPr>
          <w:p>
            <w:r>
              <w:t>Address company. Max length: 255.</w:t>
            </w:r>
          </w:p>
        </w:tc>
      </w:tr>
      <w:tr>
        <w:tc>
          <w:tcPr>
            <w:tcW w:type="dxa" w:w="2880"/>
          </w:tcPr>
          <w:p>
            <w:r>
              <w:t>data[].addresses[].address1</w:t>
            </w:r>
          </w:p>
        </w:tc>
        <w:tc>
          <w:tcPr>
            <w:tcW w:type="dxa" w:w="2880"/>
          </w:tcPr>
          <w:p>
            <w:r>
              <w:t>string</w:t>
            </w:r>
          </w:p>
        </w:tc>
        <w:tc>
          <w:tcPr>
            <w:tcW w:type="dxa" w:w="2880"/>
          </w:tcPr>
          <w:p>
            <w:r>
              <w:t>Required. Address line 1.</w:t>
            </w:r>
          </w:p>
        </w:tc>
      </w:tr>
      <w:tr>
        <w:tc>
          <w:tcPr>
            <w:tcW w:type="dxa" w:w="2880"/>
          </w:tcPr>
          <w:p>
            <w:r>
              <w:t>data[].addresses[].address2</w:t>
            </w:r>
          </w:p>
        </w:tc>
        <w:tc>
          <w:tcPr>
            <w:tcW w:type="dxa" w:w="2880"/>
          </w:tcPr>
          <w:p>
            <w:r>
              <w:t>string</w:t>
            </w:r>
          </w:p>
        </w:tc>
        <w:tc>
          <w:tcPr>
            <w:tcW w:type="dxa" w:w="2880"/>
          </w:tcPr>
          <w:p>
            <w:r>
              <w:t>Address line 2.</w:t>
            </w:r>
          </w:p>
        </w:tc>
      </w:tr>
      <w:tr>
        <w:tc>
          <w:tcPr>
            <w:tcW w:type="dxa" w:w="2880"/>
          </w:tcPr>
          <w:p>
            <w:r>
              <w:t>data[].addresses[].city</w:t>
            </w:r>
          </w:p>
        </w:tc>
        <w:tc>
          <w:tcPr>
            <w:tcW w:type="dxa" w:w="2880"/>
          </w:tcPr>
          <w:p>
            <w:r>
              <w:t>string</w:t>
            </w:r>
          </w:p>
        </w:tc>
        <w:tc>
          <w:tcPr>
            <w:tcW w:type="dxa" w:w="2880"/>
          </w:tcPr>
          <w:p>
            <w:r>
              <w:t>Required. City. Max length: 100.</w:t>
            </w:r>
          </w:p>
        </w:tc>
      </w:tr>
      <w:tr>
        <w:tc>
          <w:tcPr>
            <w:tcW w:type="dxa" w:w="2880"/>
          </w:tcPr>
          <w:p>
            <w:r>
              <w:t>data[].addresses[].state_or_province</w:t>
            </w:r>
          </w:p>
        </w:tc>
        <w:tc>
          <w:tcPr>
            <w:tcW w:type="dxa" w:w="2880"/>
          </w:tcPr>
          <w:p>
            <w:r>
              <w:t>string</w:t>
            </w:r>
          </w:p>
        </w:tc>
        <w:tc>
          <w:tcPr>
            <w:tcW w:type="dxa" w:w="2880"/>
          </w:tcPr>
          <w:p>
            <w:r>
              <w:t>Required. State/province. Max length: 100.</w:t>
            </w:r>
          </w:p>
        </w:tc>
      </w:tr>
      <w:tr>
        <w:tc>
          <w:tcPr>
            <w:tcW w:type="dxa" w:w="2880"/>
          </w:tcPr>
          <w:p>
            <w:r>
              <w:t>data[].addresses[].postal_code</w:t>
            </w:r>
          </w:p>
        </w:tc>
        <w:tc>
          <w:tcPr>
            <w:tcW w:type="dxa" w:w="2880"/>
          </w:tcPr>
          <w:p>
            <w:r>
              <w:t>string</w:t>
            </w:r>
          </w:p>
        </w:tc>
        <w:tc>
          <w:tcPr>
            <w:tcW w:type="dxa" w:w="2880"/>
          </w:tcPr>
          <w:p>
            <w:r>
              <w:t>Required. Postal code. Max length: 30.</w:t>
            </w:r>
          </w:p>
        </w:tc>
      </w:tr>
      <w:tr>
        <w:tc>
          <w:tcPr>
            <w:tcW w:type="dxa" w:w="2880"/>
          </w:tcPr>
          <w:p>
            <w:r>
              <w:t>data[].addresses[].country_code</w:t>
            </w:r>
          </w:p>
        </w:tc>
        <w:tc>
          <w:tcPr>
            <w:tcW w:type="dxa" w:w="2880"/>
          </w:tcPr>
          <w:p>
            <w:r>
              <w:t>string</w:t>
            </w:r>
          </w:p>
        </w:tc>
        <w:tc>
          <w:tcPr>
            <w:tcW w:type="dxa" w:w="2880"/>
          </w:tcPr>
          <w:p>
            <w:r>
              <w:t>Required. Country code. Length: 2.</w:t>
            </w:r>
          </w:p>
        </w:tc>
      </w:tr>
      <w:tr>
        <w:tc>
          <w:tcPr>
            <w:tcW w:type="dxa" w:w="2880"/>
          </w:tcPr>
          <w:p>
            <w:r>
              <w:t>data[].addresses[].phone</w:t>
            </w:r>
          </w:p>
        </w:tc>
        <w:tc>
          <w:tcPr>
            <w:tcW w:type="dxa" w:w="2880"/>
          </w:tcPr>
          <w:p>
            <w:r>
              <w:t>string</w:t>
            </w:r>
          </w:p>
        </w:tc>
        <w:tc>
          <w:tcPr>
            <w:tcW w:type="dxa" w:w="2880"/>
          </w:tcPr>
          <w:p>
            <w:r>
              <w:t>Address phone number. Max length: 50.</w:t>
            </w:r>
          </w:p>
        </w:tc>
      </w:tr>
      <w:tr>
        <w:tc>
          <w:tcPr>
            <w:tcW w:type="dxa" w:w="2880"/>
          </w:tcPr>
          <w:p>
            <w:r>
              <w:t>data[].addresses[].address_type</w:t>
            </w:r>
          </w:p>
        </w:tc>
        <w:tc>
          <w:tcPr>
            <w:tcW w:type="dxa" w:w="2880"/>
          </w:tcPr>
          <w:p>
            <w:r>
              <w:t>string</w:t>
            </w:r>
          </w:p>
        </w:tc>
        <w:tc>
          <w:tcPr>
            <w:tcW w:type="dxa" w:w="2880"/>
          </w:tcPr>
          <w:p>
            <w:r>
              <w:t>Address type. Allowed values: residential, commercial.</w:t>
            </w:r>
          </w:p>
        </w:tc>
      </w:tr>
      <w:tr>
        <w:tc>
          <w:tcPr>
            <w:tcW w:type="dxa" w:w="2880"/>
          </w:tcPr>
          <w:p>
            <w:r>
              <w:t>data[].addresses[].customer_id</w:t>
            </w:r>
          </w:p>
        </w:tc>
        <w:tc>
          <w:tcPr>
            <w:tcW w:type="dxa" w:w="2880"/>
          </w:tcPr>
          <w:p>
            <w:r>
              <w:t>integer</w:t>
            </w:r>
          </w:p>
        </w:tc>
        <w:tc>
          <w:tcPr>
            <w:tcW w:type="dxa" w:w="2880"/>
          </w:tcPr>
          <w:p>
            <w:r>
              <w:t>Required. Customer ID.</w:t>
            </w:r>
          </w:p>
        </w:tc>
      </w:tr>
      <w:tr>
        <w:tc>
          <w:tcPr>
            <w:tcW w:type="dxa" w:w="2880"/>
          </w:tcPr>
          <w:p>
            <w:r>
              <w:t>data[].addresses[].id</w:t>
            </w:r>
          </w:p>
        </w:tc>
        <w:tc>
          <w:tcPr>
            <w:tcW w:type="dxa" w:w="2880"/>
          </w:tcPr>
          <w:p>
            <w:r>
              <w:t>integer</w:t>
            </w:r>
          </w:p>
        </w:tc>
        <w:tc>
          <w:tcPr>
            <w:tcW w:type="dxa" w:w="2880"/>
          </w:tcPr>
          <w:p>
            <w:r>
              <w:t>Required. Unique numeric ID of the address.</w:t>
            </w:r>
          </w:p>
        </w:tc>
      </w:tr>
      <w:tr>
        <w:tc>
          <w:tcPr>
            <w:tcW w:type="dxa" w:w="2880"/>
          </w:tcPr>
          <w:p>
            <w:r>
              <w:t>data[].addresses[].country</w:t>
            </w:r>
          </w:p>
        </w:tc>
        <w:tc>
          <w:tcPr>
            <w:tcW w:type="dxa" w:w="2880"/>
          </w:tcPr>
          <w:p>
            <w:r>
              <w:t>string</w:t>
            </w:r>
          </w:p>
        </w:tc>
        <w:tc>
          <w:tcPr>
            <w:tcW w:type="dxa" w:w="2880"/>
          </w:tcPr>
          <w:p>
            <w:r>
              <w:t>Country name.</w:t>
            </w:r>
          </w:p>
        </w:tc>
      </w:tr>
      <w:tr>
        <w:tc>
          <w:tcPr>
            <w:tcW w:type="dxa" w:w="2880"/>
          </w:tcPr>
          <w:p>
            <w:r>
              <w:t>data[].addresses[].form_fields</w:t>
            </w:r>
          </w:p>
        </w:tc>
        <w:tc>
          <w:tcPr>
            <w:tcW w:type="dxa" w:w="2880"/>
          </w:tcPr>
          <w:p>
            <w:r>
              <w:t>array</w:t>
            </w:r>
          </w:p>
        </w:tc>
        <w:tc>
          <w:tcPr>
            <w:tcW w:type="dxa" w:w="2880"/>
          </w:tcPr>
          <w:p>
            <w:r>
              <w:t>Address form fields. Controlled by include=formfields.</w:t>
            </w:r>
          </w:p>
        </w:tc>
      </w:tr>
      <w:tr>
        <w:tc>
          <w:tcPr>
            <w:tcW w:type="dxa" w:w="2880"/>
          </w:tcPr>
          <w:p>
            <w:r>
              <w:t>data[].addresses[].form_fields[].name</w:t>
            </w:r>
          </w:p>
        </w:tc>
        <w:tc>
          <w:tcPr>
            <w:tcW w:type="dxa" w:w="2880"/>
          </w:tcPr>
          <w:p>
            <w:r>
              <w:t>string</w:t>
            </w:r>
          </w:p>
        </w:tc>
        <w:tc>
          <w:tcPr>
            <w:tcW w:type="dxa" w:w="2880"/>
          </w:tcPr>
          <w:p>
            <w:r>
              <w:t>Required. Form field name.</w:t>
            </w:r>
          </w:p>
        </w:tc>
      </w:tr>
      <w:tr>
        <w:tc>
          <w:tcPr>
            <w:tcW w:type="dxa" w:w="2880"/>
          </w:tcPr>
          <w:p>
            <w:r>
              <w:t>data[].addresses[].form_fields[].value</w:t>
            </w:r>
          </w:p>
        </w:tc>
        <w:tc>
          <w:tcPr>
            <w:tcW w:type="dxa" w:w="2880"/>
          </w:tcPr>
          <w:p>
            <w:r>
              <w:t>string | number | array</w:t>
            </w:r>
          </w:p>
        </w:tc>
        <w:tc>
          <w:tcPr>
            <w:tcW w:type="dxa" w:w="2880"/>
          </w:tcPr>
          <w:p>
            <w:r>
              <w:t>Required. Form field value.</w:t>
            </w:r>
          </w:p>
        </w:tc>
      </w:tr>
      <w:tr>
        <w:tc>
          <w:tcPr>
            <w:tcW w:type="dxa" w:w="2880"/>
          </w:tcPr>
          <w:p>
            <w:r>
              <w:t>data[].attributes</w:t>
            </w:r>
          </w:p>
        </w:tc>
        <w:tc>
          <w:tcPr>
            <w:tcW w:type="dxa" w:w="2880"/>
          </w:tcPr>
          <w:p>
            <w:r>
              <w:t>array</w:t>
            </w:r>
          </w:p>
        </w:tc>
        <w:tc>
          <w:tcPr>
            <w:tcW w:type="dxa" w:w="2880"/>
          </w:tcPr>
          <w:p>
            <w:r>
              <w:t>Array of customer attributes (limited to 10). Controlled by include=attributes.</w:t>
            </w:r>
          </w:p>
        </w:tc>
      </w:tr>
      <w:tr>
        <w:tc>
          <w:tcPr>
            <w:tcW w:type="dxa" w:w="2880"/>
          </w:tcPr>
          <w:p>
            <w:r>
              <w:t>data[].attributes[].attribute_id</w:t>
            </w:r>
          </w:p>
        </w:tc>
        <w:tc>
          <w:tcPr>
            <w:tcW w:type="dxa" w:w="2880"/>
          </w:tcPr>
          <w:p>
            <w:r>
              <w:t>integer</w:t>
            </w:r>
          </w:p>
        </w:tc>
        <w:tc>
          <w:tcPr>
            <w:tcW w:type="dxa" w:w="2880"/>
          </w:tcPr>
          <w:p>
            <w:r>
              <w:t>Attribute ID.</w:t>
            </w:r>
          </w:p>
        </w:tc>
      </w:tr>
      <w:tr>
        <w:tc>
          <w:tcPr>
            <w:tcW w:type="dxa" w:w="2880"/>
          </w:tcPr>
          <w:p>
            <w:r>
              <w:t>data[].attributes[].attribute_value</w:t>
            </w:r>
          </w:p>
        </w:tc>
        <w:tc>
          <w:tcPr>
            <w:tcW w:type="dxa" w:w="2880"/>
          </w:tcPr>
          <w:p>
            <w:r>
              <w:t>string</w:t>
            </w:r>
          </w:p>
        </w:tc>
        <w:tc>
          <w:tcPr>
            <w:tcW w:type="dxa" w:w="2880"/>
          </w:tcPr>
          <w:p>
            <w:r>
              <w:t>Attribute value. Min length: 1.</w:t>
            </w:r>
          </w:p>
        </w:tc>
      </w:tr>
      <w:tr>
        <w:tc>
          <w:tcPr>
            <w:tcW w:type="dxa" w:w="2880"/>
          </w:tcPr>
          <w:p>
            <w:r>
              <w:t>data[].attributes[].customer_id</w:t>
            </w:r>
          </w:p>
        </w:tc>
        <w:tc>
          <w:tcPr>
            <w:tcW w:type="dxa" w:w="2880"/>
          </w:tcPr>
          <w:p>
            <w:r>
              <w:t>integer</w:t>
            </w:r>
          </w:p>
        </w:tc>
        <w:tc>
          <w:tcPr>
            <w:tcW w:type="dxa" w:w="2880"/>
          </w:tcPr>
          <w:p>
            <w:r>
              <w:t>Customer ID.</w:t>
            </w:r>
          </w:p>
        </w:tc>
      </w:tr>
      <w:tr>
        <w:tc>
          <w:tcPr>
            <w:tcW w:type="dxa" w:w="2880"/>
          </w:tcPr>
          <w:p>
            <w:r>
              <w:t>data[].attributes[].date_created</w:t>
            </w:r>
          </w:p>
        </w:tc>
        <w:tc>
          <w:tcPr>
            <w:tcW w:type="dxa" w:w="2880"/>
          </w:tcPr>
          <w:p>
            <w:r>
              <w:t>string</w:t>
            </w:r>
          </w:p>
        </w:tc>
        <w:tc>
          <w:tcPr>
            <w:tcW w:type="dxa" w:w="2880"/>
          </w:tcPr>
          <w:p>
            <w:r>
              <w:t>Date attribute was created. Min length: 1.</w:t>
            </w:r>
          </w:p>
        </w:tc>
      </w:tr>
      <w:tr>
        <w:tc>
          <w:tcPr>
            <w:tcW w:type="dxa" w:w="2880"/>
          </w:tcPr>
          <w:p>
            <w:r>
              <w:t>data[].attributes[].date_modified</w:t>
            </w:r>
          </w:p>
        </w:tc>
        <w:tc>
          <w:tcPr>
            <w:tcW w:type="dxa" w:w="2880"/>
          </w:tcPr>
          <w:p>
            <w:r>
              <w:t>string</w:t>
            </w:r>
          </w:p>
        </w:tc>
        <w:tc>
          <w:tcPr>
            <w:tcW w:type="dxa" w:w="2880"/>
          </w:tcPr>
          <w:p>
            <w:r>
              <w:t>Date attribute was modified. Min length: 1.</w:t>
            </w:r>
          </w:p>
        </w:tc>
      </w:tr>
      <w:tr>
        <w:tc>
          <w:tcPr>
            <w:tcW w:type="dxa" w:w="2880"/>
          </w:tcPr>
          <w:p>
            <w:r>
              <w:t>data[].attributes[].id</w:t>
            </w:r>
          </w:p>
        </w:tc>
        <w:tc>
          <w:tcPr>
            <w:tcW w:type="dxa" w:w="2880"/>
          </w:tcPr>
          <w:p>
            <w:r>
              <w:t>integer</w:t>
            </w:r>
          </w:p>
        </w:tc>
        <w:tc>
          <w:tcPr>
            <w:tcW w:type="dxa" w:w="2880"/>
          </w:tcPr>
          <w:p>
            <w:r>
              <w:t>Attribute value ID.</w:t>
            </w:r>
          </w:p>
        </w:tc>
      </w:tr>
      <w:tr>
        <w:tc>
          <w:tcPr>
            <w:tcW w:type="dxa" w:w="2880"/>
          </w:tcPr>
          <w:p>
            <w:r>
              <w:t>data[].form_fields</w:t>
            </w:r>
          </w:p>
        </w:tc>
        <w:tc>
          <w:tcPr>
            <w:tcW w:type="dxa" w:w="2880"/>
          </w:tcPr>
          <w:p>
            <w:r>
              <w:t>array</w:t>
            </w:r>
          </w:p>
        </w:tc>
        <w:tc>
          <w:tcPr>
            <w:tcW w:type="dxa" w:w="2880"/>
          </w:tcPr>
          <w:p>
            <w:r>
              <w:t>Customer form fields. Controlled by include=formfields.</w:t>
            </w:r>
          </w:p>
        </w:tc>
      </w:tr>
      <w:tr>
        <w:tc>
          <w:tcPr>
            <w:tcW w:type="dxa" w:w="2880"/>
          </w:tcPr>
          <w:p>
            <w:r>
              <w:t>data[].form_fields[].name</w:t>
            </w:r>
          </w:p>
        </w:tc>
        <w:tc>
          <w:tcPr>
            <w:tcW w:type="dxa" w:w="2880"/>
          </w:tcPr>
          <w:p>
            <w:r>
              <w:t>string</w:t>
            </w:r>
          </w:p>
        </w:tc>
        <w:tc>
          <w:tcPr>
            <w:tcW w:type="dxa" w:w="2880"/>
          </w:tcPr>
          <w:p>
            <w:r>
              <w:t>Required. Form field name.</w:t>
            </w:r>
          </w:p>
        </w:tc>
      </w:tr>
      <w:tr>
        <w:tc>
          <w:tcPr>
            <w:tcW w:type="dxa" w:w="2880"/>
          </w:tcPr>
          <w:p>
            <w:r>
              <w:t>data[].form_fields[].value</w:t>
            </w:r>
          </w:p>
        </w:tc>
        <w:tc>
          <w:tcPr>
            <w:tcW w:type="dxa" w:w="2880"/>
          </w:tcPr>
          <w:p>
            <w:r>
              <w:t>string | number | array</w:t>
            </w:r>
          </w:p>
        </w:tc>
        <w:tc>
          <w:tcPr>
            <w:tcW w:type="dxa" w:w="2880"/>
          </w:tcPr>
          <w:p>
            <w:r>
              <w:t>Required. Form field value.</w:t>
            </w:r>
          </w:p>
        </w:tc>
      </w:tr>
      <w:tr>
        <w:tc>
          <w:tcPr>
            <w:tcW w:type="dxa" w:w="2880"/>
          </w:tcPr>
          <w:p>
            <w:r>
              <w:t>data[].form_fields[].customer_id</w:t>
            </w:r>
          </w:p>
        </w:tc>
        <w:tc>
          <w:tcPr>
            <w:tcW w:type="dxa" w:w="2880"/>
          </w:tcPr>
          <w:p>
            <w:r>
              <w:t>integer</w:t>
            </w:r>
          </w:p>
        </w:tc>
        <w:tc>
          <w:tcPr>
            <w:tcW w:type="dxa" w:w="2880"/>
          </w:tcPr>
          <w:p>
            <w:r>
              <w:t>Required. Customer ID.</w:t>
            </w:r>
          </w:p>
        </w:tc>
      </w:tr>
      <w:tr>
        <w:tc>
          <w:tcPr>
            <w:tcW w:type="dxa" w:w="2880"/>
          </w:tcPr>
          <w:p>
            <w:r>
              <w:t>data[].store_credit_amounts</w:t>
            </w:r>
          </w:p>
        </w:tc>
        <w:tc>
          <w:tcPr>
            <w:tcW w:type="dxa" w:w="2880"/>
          </w:tcPr>
          <w:p>
            <w:r>
              <w:t>array</w:t>
            </w:r>
          </w:p>
        </w:tc>
        <w:tc>
          <w:tcPr>
            <w:tcW w:type="dxa" w:w="2880"/>
          </w:tcPr>
          <w:p>
            <w:r>
              <w:t>Store credit amounts. Controlled by include=storecredit (as documented).</w:t>
            </w:r>
          </w:p>
        </w:tc>
      </w:tr>
      <w:tr>
        <w:tc>
          <w:tcPr>
            <w:tcW w:type="dxa" w:w="2880"/>
          </w:tcPr>
          <w:p>
            <w:r>
              <w:t>data[].store_credit_amounts[].amount</w:t>
            </w:r>
          </w:p>
        </w:tc>
        <w:tc>
          <w:tcPr>
            <w:tcW w:type="dxa" w:w="2880"/>
          </w:tcPr>
          <w:p>
            <w:r>
              <w:t>number</w:t>
            </w:r>
          </w:p>
        </w:tc>
        <w:tc>
          <w:tcPr>
            <w:tcW w:type="dxa" w:w="2880"/>
          </w:tcPr>
          <w:p>
            <w:r>
              <w:t>Store credit amount.</w:t>
            </w:r>
          </w:p>
        </w:tc>
      </w:tr>
      <w:tr>
        <w:tc>
          <w:tcPr>
            <w:tcW w:type="dxa" w:w="2880"/>
          </w:tcPr>
          <w:p>
            <w:r>
              <w:t>data[].accepts_product_review_abandoned_cart_emails</w:t>
            </w:r>
          </w:p>
        </w:tc>
        <w:tc>
          <w:tcPr>
            <w:tcW w:type="dxa" w:w="2880"/>
          </w:tcPr>
          <w:p>
            <w:r>
              <w:t>boolean</w:t>
            </w:r>
          </w:p>
        </w:tc>
        <w:tc>
          <w:tcPr>
            <w:tcW w:type="dxa" w:w="2880"/>
          </w:tcPr>
          <w:p>
            <w:r>
              <w:t>Whether the customer is signed up to receive product review and/or abandoned cart emails.</w:t>
            </w:r>
          </w:p>
        </w:tc>
      </w:tr>
      <w:tr>
        <w:tc>
          <w:tcPr>
            <w:tcW w:type="dxa" w:w="2880"/>
          </w:tcPr>
          <w:p>
            <w:r>
              <w:t>data[].origin_channel_id</w:t>
            </w:r>
          </w:p>
        </w:tc>
        <w:tc>
          <w:tcPr>
            <w:tcW w:type="dxa" w:w="2880"/>
          </w:tcPr>
          <w:p>
            <w:r>
              <w:t>integer</w:t>
            </w:r>
          </w:p>
        </w:tc>
        <w:tc>
          <w:tcPr>
            <w:tcW w:type="dxa" w:w="2880"/>
          </w:tcPr>
          <w:p>
            <w:r>
              <w:t>Channel ID of the channel that created the form.</w:t>
            </w:r>
          </w:p>
        </w:tc>
      </w:tr>
      <w:tr>
        <w:tc>
          <w:tcPr>
            <w:tcW w:type="dxa" w:w="2880"/>
          </w:tcPr>
          <w:p>
            <w:r>
              <w:t>data[].channel_ids</w:t>
            </w:r>
          </w:p>
        </w:tc>
        <w:tc>
          <w:tcPr>
            <w:tcW w:type="dxa" w:w="2880"/>
          </w:tcPr>
          <w:p>
            <w:r>
              <w:t>any[]</w:t>
            </w:r>
          </w:p>
        </w:tc>
        <w:tc>
          <w:tcPr>
            <w:tcW w:type="dxa" w:w="2880"/>
          </w:tcPr>
          <w:p>
            <w:r>
              <w:t>Channel IDs associated with the customer.</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meta.pagination</w:t>
            </w:r>
          </w:p>
        </w:tc>
        <w:tc>
          <w:tcPr>
            <w:tcW w:type="dxa" w:w="2880"/>
          </w:tcPr>
          <w:p>
            <w:r>
              <w:t>object</w:t>
            </w:r>
          </w:p>
        </w:tc>
        <w:tc>
          <w:tcPr>
            <w:tcW w:type="dxa" w:w="2880"/>
          </w:tcPr>
          <w:p>
            <w:r>
              <w:t>Page-based pagination metadata.</w:t>
            </w:r>
          </w:p>
        </w:tc>
      </w:tr>
      <w:tr>
        <w:tc>
          <w:tcPr>
            <w:tcW w:type="dxa" w:w="2880"/>
          </w:tcPr>
          <w:p>
            <w:r>
              <w:t>meta.pagination.total</w:t>
            </w:r>
          </w:p>
        </w:tc>
        <w:tc>
          <w:tcPr>
            <w:tcW w:type="dxa" w:w="2880"/>
          </w:tcPr>
          <w:p>
            <w:r>
              <w:t>integer</w:t>
            </w:r>
          </w:p>
        </w:tc>
        <w:tc>
          <w:tcPr>
            <w:tcW w:type="dxa" w:w="2880"/>
          </w:tcPr>
          <w:p>
            <w:r>
              <w:t>Total items in the result set.</w:t>
            </w:r>
          </w:p>
        </w:tc>
      </w:tr>
      <w:tr>
        <w:tc>
          <w:tcPr>
            <w:tcW w:type="dxa" w:w="2880"/>
          </w:tcPr>
          <w:p>
            <w:r>
              <w:t>meta.pagination.count</w:t>
            </w:r>
          </w:p>
        </w:tc>
        <w:tc>
          <w:tcPr>
            <w:tcW w:type="dxa" w:w="2880"/>
          </w:tcPr>
          <w:p>
            <w:r>
              <w:t>integer</w:t>
            </w:r>
          </w:p>
        </w:tc>
        <w:tc>
          <w:tcPr>
            <w:tcW w:type="dxa" w:w="2880"/>
          </w:tcPr>
          <w:p>
            <w:r>
              <w:t>Total items in this response.</w:t>
            </w:r>
          </w:p>
        </w:tc>
      </w:tr>
      <w:tr>
        <w:tc>
          <w:tcPr>
            <w:tcW w:type="dxa" w:w="2880"/>
          </w:tcPr>
          <w:p>
            <w:r>
              <w:t>meta.pagination.per_page</w:t>
            </w:r>
          </w:p>
        </w:tc>
        <w:tc>
          <w:tcPr>
            <w:tcW w:type="dxa" w:w="2880"/>
          </w:tcPr>
          <w:p>
            <w:r>
              <w:t>integer</w:t>
            </w:r>
          </w:p>
        </w:tc>
        <w:tc>
          <w:tcPr>
            <w:tcW w:type="dxa" w:w="2880"/>
          </w:tcPr>
          <w:p>
            <w:r>
              <w:t>Items returned per page (controlled by limit).</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meta.pagination.total_pages</w:t>
            </w:r>
          </w:p>
        </w:tc>
        <w:tc>
          <w:tcPr>
            <w:tcW w:type="dxa" w:w="2880"/>
          </w:tcPr>
          <w:p>
            <w:r>
              <w:t>integer</w:t>
            </w:r>
          </w:p>
        </w:tc>
        <w:tc>
          <w:tcPr>
            <w:tcW w:type="dxa" w:w="2880"/>
          </w:tcPr>
          <w:p>
            <w:r>
              <w:t>Total pages.</w:t>
            </w:r>
          </w:p>
        </w:tc>
      </w:tr>
      <w:tr>
        <w:tc>
          <w:tcPr>
            <w:tcW w:type="dxa" w:w="2880"/>
          </w:tcPr>
          <w:p>
            <w:r>
              <w:t>meta.pagination.links</w:t>
            </w:r>
          </w:p>
        </w:tc>
        <w:tc>
          <w:tcPr>
            <w:tcW w:type="dxa" w:w="2880"/>
          </w:tcPr>
          <w:p>
            <w:r>
              <w:t>object</w:t>
            </w:r>
          </w:p>
        </w:tc>
        <w:tc>
          <w:tcPr>
            <w:tcW w:type="dxa" w:w="2880"/>
          </w:tcPr>
          <w:p>
            <w:r>
              <w:t>Pagination links.</w:t>
            </w:r>
          </w:p>
        </w:tc>
      </w:tr>
      <w:tr>
        <w:tc>
          <w:tcPr>
            <w:tcW w:type="dxa" w:w="2880"/>
          </w:tcPr>
          <w:p>
            <w:r>
              <w:t>meta.pagination.links.previous</w:t>
            </w:r>
          </w:p>
        </w:tc>
        <w:tc>
          <w:tcPr>
            <w:tcW w:type="dxa" w:w="2880"/>
          </w:tcPr>
          <w:p>
            <w:r>
              <w:t>string</w:t>
            </w:r>
          </w:p>
        </w:tc>
        <w:tc>
          <w:tcPr>
            <w:tcW w:type="dxa" w:w="2880"/>
          </w:tcPr>
          <w:p>
            <w:r>
              <w:t>Previous page link.</w:t>
            </w:r>
          </w:p>
        </w:tc>
      </w:tr>
      <w:tr>
        <w:tc>
          <w:tcPr>
            <w:tcW w:type="dxa" w:w="2880"/>
          </w:tcPr>
          <w:p>
            <w:r>
              <w:t>meta.pagination.links.current</w:t>
            </w:r>
          </w:p>
        </w:tc>
        <w:tc>
          <w:tcPr>
            <w:tcW w:type="dxa" w:w="2880"/>
          </w:tcPr>
          <w:p>
            <w:r>
              <w:t>string</w:t>
            </w:r>
          </w:p>
        </w:tc>
        <w:tc>
          <w:tcPr>
            <w:tcW w:type="dxa" w:w="2880"/>
          </w:tcPr>
          <w:p>
            <w:r>
              <w:t>Current page link.</w:t>
            </w:r>
          </w:p>
        </w:tc>
      </w:tr>
      <w:tr>
        <w:tc>
          <w:tcPr>
            <w:tcW w:type="dxa" w:w="2880"/>
          </w:tcPr>
          <w:p>
            <w:r>
              <w:t>meta.pagination.links.next</w:t>
            </w:r>
          </w:p>
        </w:tc>
        <w:tc>
          <w:tcPr>
            <w:tcW w:type="dxa" w:w="2880"/>
          </w:tcPr>
          <w:p>
            <w:r>
              <w:t>string</w:t>
            </w:r>
          </w:p>
        </w:tc>
        <w:tc>
          <w:tcPr>
            <w:tcW w:type="dxa" w:w="2880"/>
          </w:tcPr>
          <w:p>
            <w:r>
              <w:t>Next page link.</w:t>
            </w:r>
          </w:p>
        </w:tc>
      </w:tr>
      <w:tr>
        <w:tc>
          <w:tcPr>
            <w:tcW w:type="dxa" w:w="2880"/>
          </w:tcPr>
          <w:p>
            <w:r>
              <w:t>meta.cursor_pagination</w:t>
            </w:r>
          </w:p>
        </w:tc>
        <w:tc>
          <w:tcPr>
            <w:tcW w:type="dxa" w:w="2880"/>
          </w:tcPr>
          <w:p>
            <w:r>
              <w:t>object</w:t>
            </w:r>
          </w:p>
        </w:tc>
        <w:tc>
          <w:tcPr>
            <w:tcW w:type="dxa" w:w="2880"/>
          </w:tcPr>
          <w:p>
            <w:r>
              <w:t>Cursor-based pagination metadata.</w:t>
            </w:r>
          </w:p>
        </w:tc>
      </w:tr>
      <w:tr>
        <w:tc>
          <w:tcPr>
            <w:tcW w:type="dxa" w:w="2880"/>
          </w:tcPr>
          <w:p>
            <w:r>
              <w:t>meta.cursor_pagination.count</w:t>
            </w:r>
          </w:p>
        </w:tc>
        <w:tc>
          <w:tcPr>
            <w:tcW w:type="dxa" w:w="2880"/>
          </w:tcPr>
          <w:p>
            <w:r>
              <w:t>integer</w:t>
            </w:r>
          </w:p>
        </w:tc>
        <w:tc>
          <w:tcPr>
            <w:tcW w:type="dxa" w:w="2880"/>
          </w:tcPr>
          <w:p>
            <w:r>
              <w:t>Total items in this response.</w:t>
            </w:r>
          </w:p>
        </w:tc>
      </w:tr>
      <w:tr>
        <w:tc>
          <w:tcPr>
            <w:tcW w:type="dxa" w:w="2880"/>
          </w:tcPr>
          <w:p>
            <w:r>
              <w:t>meta.cursor_pagination.per_page</w:t>
            </w:r>
          </w:p>
        </w:tc>
        <w:tc>
          <w:tcPr>
            <w:tcW w:type="dxa" w:w="2880"/>
          </w:tcPr>
          <w:p>
            <w:r>
              <w:t>integer</w:t>
            </w:r>
          </w:p>
        </w:tc>
        <w:tc>
          <w:tcPr>
            <w:tcW w:type="dxa" w:w="2880"/>
          </w:tcPr>
          <w:p>
            <w:r>
              <w:t>Items returned per page (controlled by limit).</w:t>
            </w:r>
          </w:p>
        </w:tc>
      </w:tr>
      <w:tr>
        <w:tc>
          <w:tcPr>
            <w:tcW w:type="dxa" w:w="2880"/>
          </w:tcPr>
          <w:p>
            <w:r>
              <w:t>meta.cursor_pagination.start_cursor</w:t>
            </w:r>
          </w:p>
        </w:tc>
        <w:tc>
          <w:tcPr>
            <w:tcW w:type="dxa" w:w="2880"/>
          </w:tcPr>
          <w:p>
            <w:r>
              <w:t>string</w:t>
            </w:r>
          </w:p>
        </w:tc>
        <w:tc>
          <w:tcPr>
            <w:tcW w:type="dxa" w:w="2880"/>
          </w:tcPr>
          <w:p>
            <w:r>
              <w:t>Cursor referring to start of current page.</w:t>
            </w:r>
          </w:p>
        </w:tc>
      </w:tr>
      <w:tr>
        <w:tc>
          <w:tcPr>
            <w:tcW w:type="dxa" w:w="2880"/>
          </w:tcPr>
          <w:p>
            <w:r>
              <w:t>meta.cursor_pagination.end_cursor</w:t>
            </w:r>
          </w:p>
        </w:tc>
        <w:tc>
          <w:tcPr>
            <w:tcW w:type="dxa" w:w="2880"/>
          </w:tcPr>
          <w:p>
            <w:r>
              <w:t>string</w:t>
            </w:r>
          </w:p>
        </w:tc>
        <w:tc>
          <w:tcPr>
            <w:tcW w:type="dxa" w:w="2880"/>
          </w:tcPr>
          <w:p>
            <w:r>
              <w:t>Cursor referring to end of current page; use to fetch next page.</w:t>
            </w:r>
          </w:p>
        </w:tc>
      </w:tr>
      <w:tr>
        <w:tc>
          <w:tcPr>
            <w:tcW w:type="dxa" w:w="2880"/>
          </w:tcPr>
          <w:p>
            <w:r>
              <w:t>meta.cursor_pagination.links</w:t>
            </w:r>
          </w:p>
        </w:tc>
        <w:tc>
          <w:tcPr>
            <w:tcW w:type="dxa" w:w="2880"/>
          </w:tcPr>
          <w:p>
            <w:r>
              <w:t>object</w:t>
            </w:r>
          </w:p>
        </w:tc>
        <w:tc>
          <w:tcPr>
            <w:tcW w:type="dxa" w:w="2880"/>
          </w:tcPr>
          <w:p>
            <w:r>
              <w:t>Cursor pagination links/cursors.</w:t>
            </w:r>
          </w:p>
        </w:tc>
      </w:tr>
      <w:tr>
        <w:tc>
          <w:tcPr>
            <w:tcW w:type="dxa" w:w="2880"/>
          </w:tcPr>
          <w:p>
            <w:r>
              <w:t>meta.cursor_pagination.links.previous</w:t>
            </w:r>
          </w:p>
        </w:tc>
        <w:tc>
          <w:tcPr>
            <w:tcW w:type="dxa" w:w="2880"/>
          </w:tcPr>
          <w:p>
            <w:r>
              <w:t>string</w:t>
            </w:r>
          </w:p>
        </w:tc>
        <w:tc>
          <w:tcPr>
            <w:tcW w:type="dxa" w:w="2880"/>
          </w:tcPr>
          <w:p>
            <w:r>
              <w:t>Cursor to the previous page.</w:t>
            </w:r>
          </w:p>
        </w:tc>
      </w:tr>
      <w:tr>
        <w:tc>
          <w:tcPr>
            <w:tcW w:type="dxa" w:w="2880"/>
          </w:tcPr>
          <w:p>
            <w:r>
              <w:t>meta.cursor_pagination.links.current</w:t>
            </w:r>
          </w:p>
        </w:tc>
        <w:tc>
          <w:tcPr>
            <w:tcW w:type="dxa" w:w="2880"/>
          </w:tcPr>
          <w:p>
            <w:r>
              <w:t>string</w:t>
            </w:r>
          </w:p>
        </w:tc>
        <w:tc>
          <w:tcPr>
            <w:tcW w:type="dxa" w:w="2880"/>
          </w:tcPr>
          <w:p>
            <w:r>
              <w:t>Cursor to the current page.</w:t>
            </w:r>
          </w:p>
        </w:tc>
      </w:tr>
      <w:tr>
        <w:tc>
          <w:tcPr>
            <w:tcW w:type="dxa" w:w="2880"/>
          </w:tcPr>
          <w:p>
            <w:r>
              <w:t>meta.cursor_pagination.links.next</w:t>
            </w:r>
          </w:p>
        </w:tc>
        <w:tc>
          <w:tcPr>
            <w:tcW w:type="dxa" w:w="2880"/>
          </w:tcPr>
          <w:p>
            <w:r>
              <w:t>string</w:t>
            </w:r>
          </w:p>
        </w:tc>
        <w:tc>
          <w:tcPr>
            <w:tcW w:type="dxa" w:w="2880"/>
          </w:tcPr>
          <w:p>
            <w:r>
              <w:t>Cursor to the next page.</w:t>
            </w:r>
          </w:p>
        </w:tc>
      </w:tr>
    </w:tbl>
    <w:p/>
    <w:p>
      <w:pPr>
        <w:pStyle w:val="Heading3"/>
      </w:pPr>
      <w:r>
        <w:t>Available Filters</w:t>
      </w:r>
    </w:p>
    <w:p>
      <w:pPr>
        <w:pStyle w:val="ListBullet"/>
      </w:pPr>
      <w:r>
        <w:t>id:in</w:t>
      </w:r>
    </w:p>
    <w:p>
      <w:pPr>
        <w:pStyle w:val="ListBullet"/>
      </w:pPr>
      <w:r>
        <w:t>company:in</w:t>
      </w:r>
    </w:p>
    <w:p>
      <w:pPr>
        <w:pStyle w:val="ListBullet"/>
      </w:pPr>
      <w:r>
        <w:t>customer_group_id:in</w:t>
      </w:r>
    </w:p>
    <w:p>
      <w:pPr>
        <w:pStyle w:val="ListBullet"/>
      </w:pPr>
      <w:r>
        <w:t>date_created, date_created:min, date_created:max</w:t>
      </w:r>
    </w:p>
    <w:p>
      <w:pPr>
        <w:pStyle w:val="ListBullet"/>
      </w:pPr>
      <w:r>
        <w:t>date_modified, date_modified:min, date_modified:max</w:t>
      </w:r>
    </w:p>
    <w:p>
      <w:pPr>
        <w:pStyle w:val="ListBullet"/>
      </w:pPr>
      <w:r>
        <w:t>email:in</w:t>
      </w:r>
    </w:p>
    <w:p>
      <w:pPr>
        <w:pStyle w:val="ListBullet"/>
      </w:pPr>
      <w:r>
        <w:t>name:in, name:like</w:t>
      </w:r>
    </w:p>
    <w:p>
      <w:pPr>
        <w:pStyle w:val="ListBullet"/>
      </w:pPr>
      <w:r>
        <w:t>phone:in</w:t>
      </w:r>
    </w:p>
    <w:p>
      <w:pPr>
        <w:pStyle w:val="ListBullet"/>
      </w:pPr>
      <w:r>
        <w:t>registration_ip_address:in</w:t>
      </w:r>
    </w:p>
    <w:p>
      <w:pPr>
        <w:pStyle w:val="ListBullet"/>
      </w:pPr>
      <w:r>
        <w:t>include</w:t>
      </w:r>
    </w:p>
    <w:p>
      <w:pPr>
        <w:pStyle w:val="Heading3"/>
      </w:pPr>
      <w:r>
        <w:t>Available Sorting Options</w:t>
      </w:r>
    </w:p>
    <w:p>
      <w:pPr>
        <w:pStyle w:val="ListBullet"/>
      </w:pPr>
      <w:r>
        <w:t>date_created:asc</w:t>
      </w:r>
    </w:p>
    <w:p>
      <w:pPr>
        <w:pStyle w:val="ListBullet"/>
      </w:pPr>
      <w:r>
        <w:t>date_created:desc</w:t>
      </w:r>
    </w:p>
    <w:p>
      <w:pPr>
        <w:pStyle w:val="ListBullet"/>
      </w:pPr>
      <w:r>
        <w:t>last_name:asc</w:t>
      </w:r>
    </w:p>
    <w:p>
      <w:pPr>
        <w:pStyle w:val="ListBullet"/>
      </w:pPr>
      <w:r>
        <w:t>last_name:desc</w:t>
      </w:r>
    </w:p>
    <w:p>
      <w:pPr>
        <w:pStyle w:val="ListBullet"/>
      </w:pPr>
      <w:r>
        <w:t>date_modified:asc</w:t>
      </w:r>
    </w:p>
    <w:p>
      <w:pPr>
        <w:pStyle w:val="ListBullet"/>
      </w:pPr>
      <w:r>
        <w:t>date_modified:desc</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'https://api.bigcommerce.com/stores/{{BIG_COMMERCE_STORE_HASH}}/v3/customers?limit=50&amp;sort=last_name:asc'</w:t>
      </w:r>
    </w:p>
    <w:p>
      <w:pPr>
        <w:pStyle w:val="Heading3"/>
      </w:pPr>
      <w:r>
        <w:t>Example Usage</w:t>
      </w:r>
    </w:p>
    <w:p>
      <w:pPr>
        <w:pStyle w:val="Heading3"/>
      </w:pPr>
      <w:r>
        <w:t>Example 1: Get first page of customers (page-based pagination)</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'https://api.bigcommerce.com/stores/{{BIG_COMMERCE_STORE_HASH}}/v3/customers?page=1&amp;limit=50'</w:t>
      </w:r>
    </w:p>
    <w:p>
      <w:pPr>
        <w:pStyle w:val="Heading3"/>
      </w:pPr>
      <w:r>
        <w:t>Example 2: Filter by email and include addresses + store credit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'https://api.bigcommerce.com/stores/{{BIG_COMMERCE_STORE_HASH}}/v3/customers?email:in=janedoe@example.com&amp;include=addresses,storecredit'</w:t>
      </w:r>
    </w:p>
    <w:p>
      <w:pPr>
        <w:pStyle w:val="Heading3"/>
      </w:pPr>
      <w:r>
        <w:t>Example 3: Cursor pagination (next page using after)</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'https://api.bigcommerce.com/stores/{{BIG_COMMERCE_STORE_HASH}}/v3/customers?limit=50&amp;after=eyJpZCI6MjA0fQ'</w:t>
      </w:r>
    </w:p>
    <w:p>
      <w:pPr>
        <w:pStyle w:val="Heading3"/>
      </w:pPr>
      <w:r>
        <w:t>Behavior</w:t>
      </w:r>
    </w:p>
    <w:p>
      <w:pPr>
        <w:pStyle w:val="ListBullet"/>
      </w:pPr>
      <w:r>
        <w:t>Accepts optional filters, sorting, and pagination parameters.</w:t>
      </w:r>
    </w:p>
    <w:p>
      <w:pPr>
        <w:pStyle w:val="ListBullet"/>
      </w:pPr>
      <w:r>
        <w:t>Returns a customer collection in data.</w:t>
      </w:r>
    </w:p>
    <w:p>
      <w:pPr>
        <w:pStyle w:val="ListBullet"/>
      </w:pPr>
      <w:r>
        <w:t>Returns pagination metadata in meta.pagination and/or cursor pagination metadata in meta.cursor_pagination (as provided in the response).</w:t>
      </w:r>
    </w:p>
    <w:p>
      <w:pPr>
        <w:pStyle w:val="Heading3"/>
      </w:pPr>
      <w:r>
        <w:t>Gotchas</w:t>
      </w:r>
    </w:p>
    <w:p>
      <w:pPr>
        <w:pStyle w:val="ListBullet"/>
      </w:pPr>
      <w:r>
        <w:t>page is ignored when before or after is provided.</w:t>
      </w:r>
    </w:p>
    <w:p>
      <w:pPr>
        <w:pStyle w:val="ListBullet"/>
      </w:pPr>
      <w:r>
        <w:t>start_cursor / end_cursor are only returned on the first page or when the request includes before or after.</w:t>
      </w:r>
    </w:p>
    <w:p>
      <w:pPr>
        <w:pStyle w:val="ListBullet"/>
      </w:pPr>
      <w:r>
        <w:t>Sub-resources like addresses, attributes, and form_fields are controlled by the include parameter and may be limited (for example, addresses/attributes limited to 10 as noted).</w:t>
      </w:r>
    </w:p>
    <w:p>
      <w:pPr>
        <w:pStyle w:val="Heading3"/>
      </w:pPr>
      <w:r>
        <w:t>Error Handling</w:t>
      </w:r>
    </w:p>
    <w:p>
      <w:pPr>
        <w:pStyle w:val="ListBullet"/>
      </w:pPr>
      <w:r>
        <w:t>422 Unprocessable Entity: Optional filter parameter was not valid (missing required fields or invalid data).</w:t>
      </w:r>
    </w:p>
    <w:p>
      <w:pPr>
        <w:pStyle w:val="Heading3"/>
      </w:pPr>
      <w:r>
        <w:t>Related customers actions</w:t>
      </w:r>
    </w:p>
    <w:p>
      <w:pPr>
        <w:pStyle w:val="ListBullet"/>
      </w:pPr>
      <w:r>
        <w:t>[POST] Validate a Customer’s Credentials — /v3/customers/validate-credentials</w:t>
      </w:r>
    </w:p>
    <w:p>
      <w:pPr>
        <w:pStyle w:val="ListBullet"/>
      </w:pPr>
      <w:r>
        <w:t>[DELETE] Delete Customers (Bulk) — /v3/customers</w:t>
      </w:r>
    </w:p>
    <w:p>
      <w:pPr>
        <w:pStyle w:val="ListBullet"/>
      </w:pPr>
      <w:r>
        <w:t>[POST] Validate a Customer's Password — /v2/customers/{{customerId}}/validate</w:t>
      </w:r>
    </w:p>
    <w:p>
      <w:pPr>
        <w:pStyle w:val="ListBullet"/>
      </w:pPr>
      <w:r>
        <w:t>[POST] Create a New Customer — /v2/customers</w:t>
      </w:r>
    </w:p>
    <w:p>
      <w:pPr>
        <w:pStyle w:val="ListBullet"/>
      </w:pPr>
      <w:r>
        <w:t>[POST] Create Customers (Bulk) — /v3/customers</w:t>
      </w:r>
    </w:p>
    <w:p>
      <w:pPr>
        <w:pStyle w:val="ListBullet"/>
      </w:pPr>
      <w:r>
        <w:t>[DELETE] Delete a Customer — /v2/customers/{{customerId}}</w:t>
      </w:r>
    </w:p>
    <w:p>
      <w:r>
        <w:br w:type="page"/>
      </w:r>
    </w:p>
    <w:p>
      <w:pPr>
        <w:pStyle w:val="Heading2"/>
      </w:pPr>
      <w:r>
        <w:t>334. [PUT] Update a Customer</w:t>
      </w:r>
    </w:p>
    <w:p>
      <w:r>
        <w:rPr>
          <w:b/>
        </w:rPr>
        <w:t xml:space="preserve">Endpoint: </w:t>
      </w:r>
      <w:r>
        <w:rPr>
          <w:rFonts w:ascii="Courier New" w:hAnsi="Courier New"/>
          <w:sz w:val="18"/>
        </w:rPr>
        <w:t>/v2/customers/{{customerId}}</w:t>
      </w:r>
    </w:p>
    <w:p>
      <w:pPr>
        <w:pStyle w:val="Heading3"/>
      </w:pPr>
      <w:r>
        <w:t>Prerequisites</w:t>
      </w:r>
    </w:p>
    <w:p>
      <w:pPr>
        <w:pStyle w:val="ListBullet"/>
      </w:pPr>
      <w:r>
        <w:t>You must have an existing customer ID (customer_id) to update.</w:t>
      </w:r>
    </w:p>
    <w:p>
      <w:pPr>
        <w:pStyle w:val="Heading3"/>
      </w:pPr>
      <w:r>
        <w:t>Method</w:t>
      </w:r>
    </w:p>
    <w:p>
      <w:r>
        <w:t>PUT</w:t>
      </w:r>
    </w:p>
    <w:p>
      <w:pPr>
        <w:pStyle w:val="Heading3"/>
      </w:pPr>
      <w:r>
        <w:t>URL</w:t>
      </w:r>
    </w:p>
    <w:p>
      <w:r>
        <w:t>https://api.bigcommerce.com/stores/{{BIG_COMMERCE_STORE_HASH}}/v2/customers/{{customer_id}}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BigCommerce customer. You can update standard customer fields (name, email, phone, etc.) and optionally manage customer login behavior via the _authentication object (e.g., set a password or force a password reset).</w:t>
      </w:r>
    </w:p>
    <w:p>
      <w:pPr>
        <w:pStyle w:val="Heading3"/>
      </w:pPr>
      <w:r>
        <w:t>Enforcement Rules</w:t>
      </w:r>
    </w:p>
    <w:p>
      <w:pPr>
        <w:pStyle w:val="ListBullet"/>
      </w:pPr>
      <w:r>
        <w:t>The customer_id path parameter must always be present.</w:t>
      </w:r>
    </w:p>
    <w:p>
      <w:pPr>
        <w:pStyle w:val="ListBullet"/>
      </w:pPr>
      <w:r>
        <w:t>Always construct the path as /v2/customers/{{customer_id}}, where {{customer_id}} is a non-empty integer.</w:t>
      </w:r>
    </w:p>
    <w:p>
      <w:pPr>
        <w:pStyle w:val="ListBullet"/>
      </w:pPr>
      <w:r>
        <w:t>Do not call the API with a missing or empty customer_id (e.g., avoid /v2/customers//).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Read-only fields should not be set/modified in the request body: id, date_created, date_modified, accepts_marketing, addresses, form_fields.</w:t>
      </w:r>
    </w:p>
    <w:p>
      <w:pPr>
        <w:pStyle w:val="Heading3"/>
      </w:pPr>
      <w:r>
        <w:t>Valid Examples</w:t>
      </w:r>
    </w:p>
    <w:p>
      <w:r>
        <w:rPr>
          <w:b/>
          <w:color w:val="666666"/>
          <w:sz w:val="16"/>
        </w:rPr>
        <w:t>[http]</w:t>
      </w:r>
    </w:p>
    <w:p>
      <w:pPr>
        <w:shd w:fill="F2F2F2" w:val="clear"/>
      </w:pPr>
      <w:r>
        <w:rPr>
          <w:rFonts w:ascii="Courier New" w:hAnsi="Courier New"/>
          <w:sz w:val="17"/>
        </w:rPr>
        <w:t>/v2/customers/1</w:t>
        <w:br/>
        <w:t>/v2/customers/123</w:t>
      </w:r>
    </w:p>
    <w:p>
      <w:pPr>
        <w:pStyle w:val="Heading3"/>
      </w:pPr>
      <w:r>
        <w:t>Invalid Examples</w:t>
      </w:r>
    </w:p>
    <w:p>
      <w:r>
        <w:rPr>
          <w:b/>
          <w:color w:val="666666"/>
          <w:sz w:val="16"/>
        </w:rPr>
        <w:t>[http]</w:t>
      </w:r>
    </w:p>
    <w:p>
      <w:pPr>
        <w:shd w:fill="F2F2F2" w:val="clear"/>
      </w:pPr>
      <w:r>
        <w:rPr>
          <w:rFonts w:ascii="Courier New" w:hAnsi="Courier New"/>
          <w:sz w:val="17"/>
        </w:rPr>
        <w:t>/v2/customers/</w:t>
        <w:br/>
        <w:t>/v2/customers</w:t>
        <w:br/>
        <w:t>/v2/customers//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customer_id</w:t>
            </w:r>
          </w:p>
        </w:tc>
        <w:tc>
          <w:tcPr>
            <w:tcW w:type="dxa" w:w="2880"/>
          </w:tcPr>
          <w:p>
            <w:r>
              <w:t>integer</w:t>
            </w:r>
          </w:p>
        </w:tc>
        <w:tc>
          <w:tcPr>
            <w:tcW w:type="dxa" w:w="2880"/>
          </w:tcPr>
          <w:p>
            <w:r>
              <w:t>Unique numeric ID of the customer.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_authentication</w:t>
            </w:r>
          </w:p>
        </w:tc>
        <w:tc>
          <w:tcPr>
            <w:tcW w:type="dxa" w:w="2880"/>
          </w:tcPr>
          <w:p>
            <w:r>
              <w:t>object</w:t>
            </w:r>
          </w:p>
        </w:tc>
        <w:tc>
          <w:tcPr>
            <w:tcW w:type="dxa" w:w="2880"/>
          </w:tcPr>
          <w:p>
            <w:r>
              <w:t>Login-related updates for the customer. All properties inside are optional. If _authentication is omitted, the existing customer password remains unchanged.</w:t>
            </w:r>
          </w:p>
        </w:tc>
      </w:tr>
      <w:tr>
        <w:tc>
          <w:tcPr>
            <w:tcW w:type="dxa" w:w="2880"/>
          </w:tcPr>
          <w:p>
            <w:r>
              <w:t>_authentication.force_reset</w:t>
            </w:r>
          </w:p>
        </w:tc>
        <w:tc>
          <w:tcPr>
            <w:tcW w:type="dxa" w:w="2880"/>
          </w:tcPr>
          <w:p>
            <w:r>
              <w:t>boolean</w:t>
            </w:r>
          </w:p>
        </w:tc>
        <w:tc>
          <w:tcPr>
            <w:tcW w:type="dxa" w:w="2880"/>
          </w:tcPr>
          <w:p>
            <w:r>
              <w:t>If true, forces the customer to reset their password upon their next login attempt.</w:t>
            </w:r>
          </w:p>
        </w:tc>
      </w:tr>
      <w:tr>
        <w:tc>
          <w:tcPr>
            <w:tcW w:type="dxa" w:w="2880"/>
          </w:tcPr>
          <w:p>
            <w:r>
              <w:t>_authentication.password</w:t>
            </w:r>
          </w:p>
        </w:tc>
        <w:tc>
          <w:tcPr>
            <w:tcW w:type="dxa" w:w="2880"/>
          </w:tcPr>
          <w:p>
            <w:r>
              <w:t>string</w:t>
            </w:r>
          </w:p>
        </w:tc>
        <w:tc>
          <w:tcPr>
            <w:tcW w:type="dxa" w:w="2880"/>
          </w:tcPr>
          <w:p>
            <w:r>
              <w:t>Sets the customer password (manual update similar to control panel behavior).</w:t>
            </w:r>
          </w:p>
        </w:tc>
      </w:tr>
      <w:tr>
        <w:tc>
          <w:tcPr>
            <w:tcW w:type="dxa" w:w="2880"/>
          </w:tcPr>
          <w:p>
            <w:r>
              <w:t>_authentication.password_confirmation</w:t>
            </w:r>
          </w:p>
        </w:tc>
        <w:tc>
          <w:tcPr>
            <w:tcW w:type="dxa" w:w="2880"/>
          </w:tcPr>
          <w:p>
            <w:r>
              <w:t>string</w:t>
            </w:r>
          </w:p>
        </w:tc>
        <w:tc>
          <w:tcPr>
            <w:tcW w:type="dxa" w:w="2880"/>
          </w:tcPr>
          <w:p>
            <w:r>
              <w:t>Optional confirmation value for password.</w:t>
            </w:r>
          </w:p>
        </w:tc>
      </w:tr>
      <w:tr>
        <w:tc>
          <w:tcPr>
            <w:tcW w:type="dxa" w:w="2880"/>
          </w:tcPr>
          <w:p>
            <w:r>
              <w:t>company</w:t>
            </w:r>
          </w:p>
        </w:tc>
        <w:tc>
          <w:tcPr>
            <w:tcW w:type="dxa" w:w="2880"/>
          </w:tcPr>
          <w:p>
            <w:r>
              <w:t>string</w:t>
            </w:r>
          </w:p>
        </w:tc>
        <w:tc>
          <w:tcPr>
            <w:tcW w:type="dxa" w:w="2880"/>
          </w:tcPr>
          <w:p>
            <w:r>
              <w:t>The name of the company for which the customer works. Example: "BigCommerce".</w:t>
            </w:r>
          </w:p>
        </w:tc>
      </w:tr>
      <w:tr>
        <w:tc>
          <w:tcPr>
            <w:tcW w:type="dxa" w:w="2880"/>
          </w:tcPr>
          <w:p>
            <w:r>
              <w:t>first_name</w:t>
            </w:r>
          </w:p>
        </w:tc>
        <w:tc>
          <w:tcPr>
            <w:tcW w:type="dxa" w:w="2880"/>
          </w:tcPr>
          <w:p>
            <w:r>
              <w:t>string</w:t>
            </w:r>
          </w:p>
        </w:tc>
        <w:tc>
          <w:tcPr>
            <w:tcW w:type="dxa" w:w="2880"/>
          </w:tcPr>
          <w:p>
            <w:r>
              <w:t>First name of the customer. Example: "Jane".</w:t>
            </w:r>
          </w:p>
        </w:tc>
      </w:tr>
      <w:tr>
        <w:tc>
          <w:tcPr>
            <w:tcW w:type="dxa" w:w="2880"/>
          </w:tcPr>
          <w:p>
            <w:r>
              <w:t>last_name</w:t>
            </w:r>
          </w:p>
        </w:tc>
        <w:tc>
          <w:tcPr>
            <w:tcW w:type="dxa" w:w="2880"/>
          </w:tcPr>
          <w:p>
            <w:r>
              <w:t>string</w:t>
            </w:r>
          </w:p>
        </w:tc>
        <w:tc>
          <w:tcPr>
            <w:tcW w:type="dxa" w:w="2880"/>
          </w:tcPr>
          <w:p>
            <w:r>
              <w:t>Last name of the customer. Example: "Doe".</w:t>
            </w:r>
          </w:p>
        </w:tc>
      </w:tr>
      <w:tr>
        <w:tc>
          <w:tcPr>
            <w:tcW w:type="dxa" w:w="2880"/>
          </w:tcPr>
          <w:p>
            <w:r>
              <w:t>email</w:t>
            </w:r>
          </w:p>
        </w:tc>
        <w:tc>
          <w:tcPr>
            <w:tcW w:type="dxa" w:w="2880"/>
          </w:tcPr>
          <w:p>
            <w:r>
              <w:t>string</w:t>
            </w:r>
          </w:p>
        </w:tc>
        <w:tc>
          <w:tcPr>
            <w:tcW w:type="dxa" w:w="2880"/>
          </w:tcPr>
          <w:p>
            <w:r>
              <w:t>Email address of the customer. Example: "janedoe@example.com".</w:t>
            </w:r>
          </w:p>
        </w:tc>
      </w:tr>
      <w:tr>
        <w:tc>
          <w:tcPr>
            <w:tcW w:type="dxa" w:w="2880"/>
          </w:tcPr>
          <w:p>
            <w:r>
              <w:t>phone</w:t>
            </w:r>
          </w:p>
        </w:tc>
        <w:tc>
          <w:tcPr>
            <w:tcW w:type="dxa" w:w="2880"/>
          </w:tcPr>
          <w:p>
            <w:r>
              <w:t>string</w:t>
            </w:r>
          </w:p>
        </w:tc>
        <w:tc>
          <w:tcPr>
            <w:tcW w:type="dxa" w:w="2880"/>
          </w:tcPr>
          <w:p>
            <w:r>
              <w:t>Phone number of the customer. Example: "1234567890".</w:t>
            </w:r>
          </w:p>
        </w:tc>
      </w:tr>
      <w:tr>
        <w:tc>
          <w:tcPr>
            <w:tcW w:type="dxa" w:w="2880"/>
          </w:tcPr>
          <w:p>
            <w:r>
              <w:t>store_credit</w:t>
            </w:r>
          </w:p>
        </w:tc>
        <w:tc>
          <w:tcPr>
            <w:tcW w:type="dxa" w:w="2880"/>
          </w:tcPr>
          <w:p>
            <w:r>
              <w:t>string</w:t>
            </w:r>
          </w:p>
        </w:tc>
        <w:tc>
          <w:tcPr>
            <w:tcW w:type="dxa" w:w="2880"/>
          </w:tcPr>
          <w:p>
            <w:r>
              <w:t>The amount of credit the customer has. (Float, Float as String, Integer). Example: "0".</w:t>
            </w:r>
          </w:p>
        </w:tc>
      </w:tr>
      <w:tr>
        <w:tc>
          <w:tcPr>
            <w:tcW w:type="dxa" w:w="2880"/>
          </w:tcPr>
          <w:p>
            <w:r>
              <w:t>registration_ip_address</w:t>
            </w:r>
          </w:p>
        </w:tc>
        <w:tc>
          <w:tcPr>
            <w:tcW w:type="dxa" w:w="2880"/>
          </w:tcPr>
          <w:p>
            <w:r>
              <w:t>string</w:t>
            </w:r>
          </w:p>
        </w:tc>
        <w:tc>
          <w:tcPr>
            <w:tcW w:type="dxa" w:w="2880"/>
          </w:tcPr>
          <w:p>
            <w:r>
              <w:t>The customer’s IP address when they signed up. Example: "12.345.678.910".</w:t>
            </w:r>
          </w:p>
        </w:tc>
      </w:tr>
      <w:tr>
        <w:tc>
          <w:tcPr>
            <w:tcW w:type="dxa" w:w="2880"/>
          </w:tcPr>
          <w:p>
            <w:r>
              <w:t>customer_group_id</w:t>
            </w:r>
          </w:p>
        </w:tc>
        <w:tc>
          <w:tcPr>
            <w:tcW w:type="dxa" w:w="2880"/>
          </w:tcPr>
          <w:p>
            <w:r>
              <w:t>integer</w:t>
            </w:r>
          </w:p>
        </w:tc>
        <w:tc>
          <w:tcPr>
            <w:tcW w:type="dxa" w:w="2880"/>
          </w:tcPr>
          <w:p>
            <w:r>
              <w:t>The group to which the customer belongs. Example: 2.</w:t>
            </w:r>
          </w:p>
        </w:tc>
      </w:tr>
      <w:tr>
        <w:tc>
          <w:tcPr>
            <w:tcW w:type="dxa" w:w="2880"/>
          </w:tcPr>
          <w:p>
            <w:r>
              <w:t>notes</w:t>
            </w:r>
          </w:p>
        </w:tc>
        <w:tc>
          <w:tcPr>
            <w:tcW w:type="dxa" w:w="2880"/>
          </w:tcPr>
          <w:p>
            <w:r>
              <w:t>string</w:t>
            </w:r>
          </w:p>
        </w:tc>
        <w:tc>
          <w:tcPr>
            <w:tcW w:type="dxa" w:w="2880"/>
          </w:tcPr>
          <w:p>
            <w:r>
              <w:t>Store-owner notes on the customer.</w:t>
            </w:r>
          </w:p>
        </w:tc>
      </w:tr>
      <w:tr>
        <w:tc>
          <w:tcPr>
            <w:tcW w:type="dxa" w:w="2880"/>
          </w:tcPr>
          <w:p>
            <w:r>
              <w:t>tax_exempt_category</w:t>
            </w:r>
          </w:p>
        </w:tc>
        <w:tc>
          <w:tcPr>
            <w:tcW w:type="dxa" w:w="2880"/>
          </w:tcPr>
          <w:p>
            <w:r>
              <w:t>string</w:t>
            </w:r>
          </w:p>
        </w:tc>
        <w:tc>
          <w:tcPr>
            <w:tcW w:type="dxa" w:w="2880"/>
          </w:tcPr>
          <w:p>
            <w:r>
              <w:t>Tax-exempt category code (must match exemption codes provided by a third-party integration).</w:t>
            </w:r>
          </w:p>
        </w:tc>
      </w:tr>
      <w:tr>
        <w:tc>
          <w:tcPr>
            <w:tcW w:type="dxa" w:w="2880"/>
          </w:tcPr>
          <w:p>
            <w:r>
              <w:t>reset_pass_on_login</w:t>
            </w:r>
          </w:p>
        </w:tc>
        <w:tc>
          <w:tcPr>
            <w:tcW w:type="dxa" w:w="2880"/>
          </w:tcPr>
          <w:p>
            <w:r>
              <w:t>boolean</w:t>
            </w:r>
          </w:p>
        </w:tc>
        <w:tc>
          <w:tcPr>
            <w:tcW w:type="dxa" w:w="2880"/>
          </w:tcPr>
          <w:p>
            <w:r>
              <w:t>Force a password change on next login. Example: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"_authentication": {</w:t>
        <w:br/>
        <w:t xml:space="preserve"> "force_reset": true,</w:t>
        <w:br/>
        <w:t xml:space="preserve"> "password": "12w69Y217PYR96J",</w:t>
        <w:br/>
        <w:t xml:space="preserve"> "password_confirmation": "12w69Y217PYR96J"</w:t>
        <w:br/>
        <w:t xml:space="preserve"> },</w:t>
        <w:br/>
        <w:t xml:space="preserve"> "company": "BigCommerce",</w:t>
        <w:br/>
        <w:t xml:space="preserve"> "first_name": "Jane",</w:t>
        <w:br/>
        <w:t xml:space="preserve"> "last_name": "Doe",</w:t>
        <w:br/>
        <w:t xml:space="preserve"> "email": "janedoe@example.com",</w:t>
        <w:br/>
        <w:t xml:space="preserve"> "phone": "1234567890",</w:t>
        <w:br/>
        <w:t xml:space="preserve"> "store_credit": "0",</w:t>
        <w:br/>
        <w:t xml:space="preserve"> "registration_ip_address": "12.345.678.910",</w:t>
        <w:br/>
        <w:t xml:space="preserve"> "customer_group_id": 2,</w:t>
        <w:br/>
        <w:t xml:space="preserve"> "notes": "Store-owner notes on the customer.",</w:t>
        <w:br/>
        <w:t xml:space="preserve"> "tax_exempt_category": "EXEMPT_CODE",</w:t>
        <w:br/>
        <w:t xml:space="preserve"> "accepts_marketing": true,</w:t>
        <w:br/>
        <w:t xml:space="preserve"> "addresses": {</w:t>
        <w:br/>
        <w:t xml:space="preserve"> "url": "https://api.bigcommerce.com/stores/{{BIG_COMMERCE_STORE_HASH}}/v2/customers/1/addresses",</w:t>
        <w:br/>
        <w:t xml:space="preserve"> "resource": "/customers/1/addresses"</w:t>
        <w:br/>
        <w:t xml:space="preserve"> },</w:t>
        <w:br/>
        <w:t xml:space="preserve"> "form_fields": [</w:t>
        <w:br/>
        <w:t xml:space="preserve"> {</w:t>
        <w:br/>
        <w:t xml:space="preserve"> "name": "Custom Field Name",</w:t>
        <w:br/>
        <w:t xml:space="preserve"> "value": "Custom Field Value"</w:t>
        <w:br/>
        <w:t xml:space="preserve"> }</w:t>
        <w:br/>
        <w:t xml:space="preserve"> ],</w:t>
        <w:br/>
        <w:t xml:space="preserve"> "reset_pass_on_login":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_authentication</w:t>
            </w:r>
          </w:p>
        </w:tc>
        <w:tc>
          <w:tcPr>
            <w:tcW w:type="dxa" w:w="2880"/>
          </w:tcPr>
          <w:p>
            <w:r>
              <w:t>object</w:t>
            </w:r>
          </w:p>
        </w:tc>
        <w:tc>
          <w:tcPr>
            <w:tcW w:type="dxa" w:w="2880"/>
          </w:tcPr>
          <w:p>
            <w:r>
              <w:t>Login-related customer fields returned by the API.</w:t>
            </w:r>
          </w:p>
        </w:tc>
      </w:tr>
      <w:tr>
        <w:tc>
          <w:tcPr>
            <w:tcW w:type="dxa" w:w="2880"/>
          </w:tcPr>
          <w:p>
            <w:r>
              <w:t>_authentication.force_reset</w:t>
            </w:r>
          </w:p>
        </w:tc>
        <w:tc>
          <w:tcPr>
            <w:tcW w:type="dxa" w:w="2880"/>
          </w:tcPr>
          <w:p>
            <w:r>
              <w:t>boolean</w:t>
            </w:r>
          </w:p>
        </w:tc>
        <w:tc>
          <w:tcPr>
            <w:tcW w:type="dxa" w:w="2880"/>
          </w:tcPr>
          <w:p>
            <w:r>
              <w:t>Whether the customer is forced to reset password on next login.</w:t>
            </w:r>
          </w:p>
        </w:tc>
      </w:tr>
      <w:tr>
        <w:tc>
          <w:tcPr>
            <w:tcW w:type="dxa" w:w="2880"/>
          </w:tcPr>
          <w:p>
            <w:r>
              <w:t>_authentication.password</w:t>
            </w:r>
          </w:p>
        </w:tc>
        <w:tc>
          <w:tcPr>
            <w:tcW w:type="dxa" w:w="2880"/>
          </w:tcPr>
          <w:p>
            <w:r>
              <w:t>string</w:t>
            </w:r>
          </w:p>
        </w:tc>
        <w:tc>
          <w:tcPr>
            <w:tcW w:type="dxa" w:w="2880"/>
          </w:tcPr>
          <w:p>
            <w:r>
              <w:t>Password value (as returned in the example response).</w:t>
            </w:r>
          </w:p>
        </w:tc>
      </w:tr>
      <w:tr>
        <w:tc>
          <w:tcPr>
            <w:tcW w:type="dxa" w:w="2880"/>
          </w:tcPr>
          <w:p>
            <w:r>
              <w:t>_authentication.password_confirmation</w:t>
            </w:r>
          </w:p>
        </w:tc>
        <w:tc>
          <w:tcPr>
            <w:tcW w:type="dxa" w:w="2880"/>
          </w:tcPr>
          <w:p>
            <w:r>
              <w:t>string</w:t>
            </w:r>
          </w:p>
        </w:tc>
        <w:tc>
          <w:tcPr>
            <w:tcW w:type="dxa" w:w="2880"/>
          </w:tcPr>
          <w:p>
            <w:r>
              <w:t>Password confirmation value (as returned in the example response).</w:t>
            </w:r>
          </w:p>
        </w:tc>
      </w:tr>
      <w:tr>
        <w:tc>
          <w:tcPr>
            <w:tcW w:type="dxa" w:w="2880"/>
          </w:tcPr>
          <w:p>
            <w:r>
              <w:t>company</w:t>
            </w:r>
          </w:p>
        </w:tc>
        <w:tc>
          <w:tcPr>
            <w:tcW w:type="dxa" w:w="2880"/>
          </w:tcPr>
          <w:p>
            <w:r>
              <w:t>string</w:t>
            </w:r>
          </w:p>
        </w:tc>
        <w:tc>
          <w:tcPr>
            <w:tcW w:type="dxa" w:w="2880"/>
          </w:tcPr>
          <w:p>
            <w:r>
              <w:t>Company name.</w:t>
            </w:r>
          </w:p>
        </w:tc>
      </w:tr>
      <w:tr>
        <w:tc>
          <w:tcPr>
            <w:tcW w:type="dxa" w:w="2880"/>
          </w:tcPr>
          <w:p>
            <w:r>
              <w:t>first_name</w:t>
            </w:r>
          </w:p>
        </w:tc>
        <w:tc>
          <w:tcPr>
            <w:tcW w:type="dxa" w:w="2880"/>
          </w:tcPr>
          <w:p>
            <w:r>
              <w:t>string</w:t>
            </w:r>
          </w:p>
        </w:tc>
        <w:tc>
          <w:tcPr>
            <w:tcW w:type="dxa" w:w="2880"/>
          </w:tcPr>
          <w:p>
            <w:r>
              <w:t>Customer first name.</w:t>
            </w:r>
          </w:p>
        </w:tc>
      </w:tr>
      <w:tr>
        <w:tc>
          <w:tcPr>
            <w:tcW w:type="dxa" w:w="2880"/>
          </w:tcPr>
          <w:p>
            <w:r>
              <w:t>last_name</w:t>
            </w:r>
          </w:p>
        </w:tc>
        <w:tc>
          <w:tcPr>
            <w:tcW w:type="dxa" w:w="2880"/>
          </w:tcPr>
          <w:p>
            <w:r>
              <w:t>string</w:t>
            </w:r>
          </w:p>
        </w:tc>
        <w:tc>
          <w:tcPr>
            <w:tcW w:type="dxa" w:w="2880"/>
          </w:tcPr>
          <w:p>
            <w:r>
              <w:t>Customer last name.</w:t>
            </w:r>
          </w:p>
        </w:tc>
      </w:tr>
      <w:tr>
        <w:tc>
          <w:tcPr>
            <w:tcW w:type="dxa" w:w="2880"/>
          </w:tcPr>
          <w:p>
            <w:r>
              <w:t>email</w:t>
            </w:r>
          </w:p>
        </w:tc>
        <w:tc>
          <w:tcPr>
            <w:tcW w:type="dxa" w:w="2880"/>
          </w:tcPr>
          <w:p>
            <w:r>
              <w:t>string</w:t>
            </w:r>
          </w:p>
        </w:tc>
        <w:tc>
          <w:tcPr>
            <w:tcW w:type="dxa" w:w="2880"/>
          </w:tcPr>
          <w:p>
            <w:r>
              <w:t>Customer email.</w:t>
            </w:r>
          </w:p>
        </w:tc>
      </w:tr>
      <w:tr>
        <w:tc>
          <w:tcPr>
            <w:tcW w:type="dxa" w:w="2880"/>
          </w:tcPr>
          <w:p>
            <w:r>
              <w:t>phone</w:t>
            </w:r>
          </w:p>
        </w:tc>
        <w:tc>
          <w:tcPr>
            <w:tcW w:type="dxa" w:w="2880"/>
          </w:tcPr>
          <w:p>
            <w:r>
              <w:t>string</w:t>
            </w:r>
          </w:p>
        </w:tc>
        <w:tc>
          <w:tcPr>
            <w:tcW w:type="dxa" w:w="2880"/>
          </w:tcPr>
          <w:p>
            <w:r>
              <w:t>Customer phone number.</w:t>
            </w:r>
          </w:p>
        </w:tc>
      </w:tr>
      <w:tr>
        <w:tc>
          <w:tcPr>
            <w:tcW w:type="dxa" w:w="2880"/>
          </w:tcPr>
          <w:p>
            <w:r>
              <w:t>store_credit</w:t>
            </w:r>
          </w:p>
        </w:tc>
        <w:tc>
          <w:tcPr>
            <w:tcW w:type="dxa" w:w="2880"/>
          </w:tcPr>
          <w:p>
            <w:r>
              <w:t>string</w:t>
            </w:r>
          </w:p>
        </w:tc>
        <w:tc>
          <w:tcPr>
            <w:tcW w:type="dxa" w:w="2880"/>
          </w:tcPr>
          <w:p>
            <w:r>
              <w:t>Store credit amount (numeric value represented as a string in the docs).</w:t>
            </w:r>
          </w:p>
        </w:tc>
      </w:tr>
      <w:tr>
        <w:tc>
          <w:tcPr>
            <w:tcW w:type="dxa" w:w="2880"/>
          </w:tcPr>
          <w:p>
            <w:r>
              <w:t>registration_ip_address</w:t>
            </w:r>
          </w:p>
        </w:tc>
        <w:tc>
          <w:tcPr>
            <w:tcW w:type="dxa" w:w="2880"/>
          </w:tcPr>
          <w:p>
            <w:r>
              <w:t>string</w:t>
            </w:r>
          </w:p>
        </w:tc>
        <w:tc>
          <w:tcPr>
            <w:tcW w:type="dxa" w:w="2880"/>
          </w:tcPr>
          <w:p>
            <w:r>
              <w:t>Registration IP address.</w:t>
            </w:r>
          </w:p>
        </w:tc>
      </w:tr>
      <w:tr>
        <w:tc>
          <w:tcPr>
            <w:tcW w:type="dxa" w:w="2880"/>
          </w:tcPr>
          <w:p>
            <w:r>
              <w:t>customer_group_id</w:t>
            </w:r>
          </w:p>
        </w:tc>
        <w:tc>
          <w:tcPr>
            <w:tcW w:type="dxa" w:w="2880"/>
          </w:tcPr>
          <w:p>
            <w:r>
              <w:t>integer</w:t>
            </w:r>
          </w:p>
        </w:tc>
        <w:tc>
          <w:tcPr>
            <w:tcW w:type="dxa" w:w="2880"/>
          </w:tcPr>
          <w:p>
            <w:r>
              <w:t>Customer group ID.</w:t>
            </w:r>
          </w:p>
        </w:tc>
      </w:tr>
      <w:tr>
        <w:tc>
          <w:tcPr>
            <w:tcW w:type="dxa" w:w="2880"/>
          </w:tcPr>
          <w:p>
            <w:r>
              <w:t>notes</w:t>
            </w:r>
          </w:p>
        </w:tc>
        <w:tc>
          <w:tcPr>
            <w:tcW w:type="dxa" w:w="2880"/>
          </w:tcPr>
          <w:p>
            <w:r>
              <w:t>string</w:t>
            </w:r>
          </w:p>
        </w:tc>
        <w:tc>
          <w:tcPr>
            <w:tcW w:type="dxa" w:w="2880"/>
          </w:tcPr>
          <w:p>
            <w:r>
              <w:t>Store-owner notes.</w:t>
            </w:r>
          </w:p>
        </w:tc>
      </w:tr>
      <w:tr>
        <w:tc>
          <w:tcPr>
            <w:tcW w:type="dxa" w:w="2880"/>
          </w:tcPr>
          <w:p>
            <w:r>
              <w:t>tax_exempt_category</w:t>
            </w:r>
          </w:p>
        </w:tc>
        <w:tc>
          <w:tcPr>
            <w:tcW w:type="dxa" w:w="2880"/>
          </w:tcPr>
          <w:p>
            <w:r>
              <w:t>string</w:t>
            </w:r>
          </w:p>
        </w:tc>
        <w:tc>
          <w:tcPr>
            <w:tcW w:type="dxa" w:w="2880"/>
          </w:tcPr>
          <w:p>
            <w:r>
              <w:t>Tax-exempt category code.</w:t>
            </w:r>
          </w:p>
        </w:tc>
      </w:tr>
      <w:tr>
        <w:tc>
          <w:tcPr>
            <w:tcW w:type="dxa" w:w="2880"/>
          </w:tcPr>
          <w:p>
            <w:r>
              <w:t>accepts_marketing</w:t>
            </w:r>
          </w:p>
        </w:tc>
        <w:tc>
          <w:tcPr>
            <w:tcW w:type="dxa" w:w="2880"/>
          </w:tcPr>
          <w:p>
            <w:r>
              <w:t>boolean</w:t>
            </w:r>
          </w:p>
        </w:tc>
        <w:tc>
          <w:tcPr>
            <w:tcW w:type="dxa" w:w="2880"/>
          </w:tcPr>
          <w:p>
            <w:r>
              <w:t>Whether the customer accepts marketing emails (documented as read-only).</w:t>
            </w:r>
          </w:p>
        </w:tc>
      </w:tr>
      <w:tr>
        <w:tc>
          <w:tcPr>
            <w:tcW w:type="dxa" w:w="2880"/>
          </w:tcPr>
          <w:p>
            <w:r>
              <w:t>addresses.url</w:t>
            </w:r>
          </w:p>
        </w:tc>
        <w:tc>
          <w:tcPr>
            <w:tcW w:type="dxa" w:w="2880"/>
          </w:tcPr>
          <w:p>
            <w:r>
              <w:t>string</w:t>
            </w:r>
          </w:p>
        </w:tc>
        <w:tc>
          <w:tcPr>
            <w:tcW w:type="dxa" w:w="2880"/>
          </w:tcPr>
          <w:p>
            <w:r>
              <w:t>Full URL of where the addresses resource is located.</w:t>
            </w:r>
          </w:p>
        </w:tc>
      </w:tr>
      <w:tr>
        <w:tc>
          <w:tcPr>
            <w:tcW w:type="dxa" w:w="2880"/>
          </w:tcPr>
          <w:p>
            <w:r>
              <w:t>addresses.resource</w:t>
            </w:r>
          </w:p>
        </w:tc>
        <w:tc>
          <w:tcPr>
            <w:tcW w:type="dxa" w:w="2880"/>
          </w:tcPr>
          <w:p>
            <w:r>
              <w:t>string</w:t>
            </w:r>
          </w:p>
        </w:tc>
        <w:tc>
          <w:tcPr>
            <w:tcW w:type="dxa" w:w="2880"/>
          </w:tcPr>
          <w:p>
            <w:r>
              <w:t>Resource being accessed for addresses.</w:t>
            </w:r>
          </w:p>
        </w:tc>
      </w:tr>
      <w:tr>
        <w:tc>
          <w:tcPr>
            <w:tcW w:type="dxa" w:w="2880"/>
          </w:tcPr>
          <w:p>
            <w:r>
              <w:t>form_fields</w:t>
            </w:r>
          </w:p>
        </w:tc>
        <w:tc>
          <w:tcPr>
            <w:tcW w:type="dxa" w:w="2880"/>
          </w:tcPr>
          <w:p>
            <w:r>
              <w:t>array</w:t>
            </w:r>
          </w:p>
        </w:tc>
        <w:tc>
          <w:tcPr>
            <w:tcW w:type="dxa" w:w="2880"/>
          </w:tcPr>
          <w:p>
            <w:r>
              <w:t>Array of custom fields (documented as read-only).</w:t>
            </w:r>
          </w:p>
        </w:tc>
      </w:tr>
      <w:tr>
        <w:tc>
          <w:tcPr>
            <w:tcW w:type="dxa" w:w="2880"/>
          </w:tcPr>
          <w:p>
            <w:r>
              <w:t>form_fields[].name</w:t>
            </w:r>
          </w:p>
        </w:tc>
        <w:tc>
          <w:tcPr>
            <w:tcW w:type="dxa" w:w="2880"/>
          </w:tcPr>
          <w:p>
            <w:r>
              <w:t>string</w:t>
            </w:r>
          </w:p>
        </w:tc>
        <w:tc>
          <w:tcPr>
            <w:tcW w:type="dxa" w:w="2880"/>
          </w:tcPr>
          <w:p>
            <w:r>
              <w:t>Name of the form field.</w:t>
            </w:r>
          </w:p>
        </w:tc>
      </w:tr>
      <w:tr>
        <w:tc>
          <w:tcPr>
            <w:tcW w:type="dxa" w:w="2880"/>
          </w:tcPr>
          <w:p>
            <w:r>
              <w:t>form_fields[].value</w:t>
            </w:r>
          </w:p>
        </w:tc>
        <w:tc>
          <w:tcPr>
            <w:tcW w:type="dxa" w:w="2880"/>
          </w:tcPr>
          <w:p>
            <w:r>
              <w:t>string</w:t>
            </w:r>
          </w:p>
        </w:tc>
        <w:tc>
          <w:tcPr>
            <w:tcW w:type="dxa" w:w="2880"/>
          </w:tcPr>
          <w:p>
            <w:r>
              <w:t>Value of the form field.</w:t>
            </w:r>
          </w:p>
        </w:tc>
      </w:tr>
      <w:tr>
        <w:tc>
          <w:tcPr>
            <w:tcW w:type="dxa" w:w="2880"/>
          </w:tcPr>
          <w:p>
            <w:r>
              <w:t>reset_pass_on_login</w:t>
            </w:r>
          </w:p>
        </w:tc>
        <w:tc>
          <w:tcPr>
            <w:tcW w:type="dxa" w:w="2880"/>
          </w:tcPr>
          <w:p>
            <w:r>
              <w:t>boolean</w:t>
            </w:r>
          </w:p>
        </w:tc>
        <w:tc>
          <w:tcPr>
            <w:tcW w:type="dxa" w:w="2880"/>
          </w:tcPr>
          <w:p>
            <w:r>
              <w:t>Force a password change on next login.</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'https://api.bigcommerce.com/stores/{{BIG_COMMERCE_STORE_HASH}}/v2/customers/1' \</w:t>
        <w:br/>
        <w:t xml:space="preserve"> --header 'Accept: application/json' \</w:t>
        <w:br/>
        <w:t xml:space="preserve"> --header 'Content-Type: application/json' \</w:t>
        <w:br/>
        <w:t xml:space="preserve"> --data '{</w:t>
        <w:br/>
        <w:t xml:space="preserve"> "first_name": "Jane",</w:t>
        <w:br/>
        <w:t xml:space="preserve"> "last_name": "Doe",</w:t>
        <w:br/>
        <w:t xml:space="preserve"> "email": "janedoe@example.com",</w:t>
        <w:br/>
        <w:t xml:space="preserve"> "_authentication": {</w:t>
        <w:br/>
        <w:t xml:space="preserve"> "force_reset": true</w:t>
        <w:br/>
        <w:t xml:space="preserve">    }</w:t>
        <w:br/>
        <w:t xml:space="preserve">  }'</w:t>
      </w:r>
    </w:p>
    <w:p>
      <w:pPr>
        <w:pStyle w:val="Heading3"/>
      </w:pPr>
      <w:r>
        <w:t>Example Usage</w:t>
      </w:r>
    </w:p>
    <w:p>
      <w:pPr>
        <w:pStyle w:val="Heading3"/>
      </w:pPr>
      <w:r>
        <w:t>Example 1: Update basic customer profile fields</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'https://api.bigcommerce.com/stores/{{BIG_COMMERCE_STORE_HASH}}/v2/customers/1' \</w:t>
        <w:br/>
        <w:t xml:space="preserve"> --header 'Accept: application/json' \</w:t>
        <w:br/>
        <w:t xml:space="preserve"> --header 'Content-Type: application/json' \</w:t>
        <w:br/>
        <w:t xml:space="preserve"> --data '{</w:t>
        <w:br/>
        <w:t xml:space="preserve"> "company": "BigCommerce",</w:t>
        <w:br/>
        <w:t xml:space="preserve"> "phone": "1234567890",</w:t>
        <w:br/>
        <w:t xml:space="preserve"> "notes": "Preferred customer"</w:t>
        <w:br/>
        <w:t xml:space="preserve">  }'</w:t>
      </w:r>
    </w:p>
    <w:p>
      <w:pPr>
        <w:pStyle w:val="Heading3"/>
      </w:pPr>
      <w:r>
        <w:t>Example 2: Set a new password</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'https://api.bigcommerce.com/stores/{{BIG_COMMERCE_STORE_HASH}}/v2/customers/1' \</w:t>
        <w:br/>
        <w:t xml:space="preserve"> --header 'Accept: application/json' \</w:t>
        <w:br/>
        <w:t xml:space="preserve"> --header 'Content-Type: application/json' \</w:t>
        <w:br/>
        <w:t xml:space="preserve"> --data '{</w:t>
        <w:br/>
        <w:t xml:space="preserve"> "_authentication": {</w:t>
        <w:br/>
        <w:t xml:space="preserve"> "password": "12w69Y217PYR96J"</w:t>
        <w:br/>
        <w:t xml:space="preserve">    }</w:t>
        <w:br/>
        <w:t xml:space="preserve">  }'</w:t>
      </w:r>
    </w:p>
    <w:p>
      <w:pPr>
        <w:pStyle w:val="Heading3"/>
      </w:pPr>
      <w:r>
        <w:t>Example 3: Set password with confirmation</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'https://api.bigcommerce.com/stores/{{BIG_COMMERCE_STORE_HASH}}/v2/customers/1' \</w:t>
        <w:br/>
        <w:t xml:space="preserve"> --header 'Accept: application/json' \</w:t>
        <w:br/>
        <w:t xml:space="preserve"> --header 'Content-Type: application/json' \</w:t>
        <w:br/>
        <w:t xml:space="preserve"> --data '{</w:t>
        <w:br/>
        <w:t xml:space="preserve"> "_authentication": {</w:t>
        <w:br/>
        <w:t xml:space="preserve"> "password": "12w69Y217PYR96J",</w:t>
        <w:br/>
        <w:t xml:space="preserve"> "password_confirmation": "12w69Y217PYR96J"</w:t>
        <w:br/>
        <w:t xml:space="preserve">    }</w:t>
        <w:br/>
        <w:t xml:space="preserve">  }'</w:t>
      </w:r>
    </w:p>
    <w:p>
      <w:pPr>
        <w:pStyle w:val="Heading3"/>
      </w:pPr>
      <w:r>
        <w:t>Behavior</w:t>
      </w:r>
    </w:p>
    <w:p>
      <w:pPr>
        <w:pStyle w:val="ListBullet"/>
      </w:pPr>
      <w:r>
        <w:t>Updates the specified customer record (customer_id) with any provided mutable fields.</w:t>
      </w:r>
    </w:p>
    <w:p>
      <w:pPr>
        <w:pStyle w:val="ListBullet"/>
      </w:pPr>
      <w:r>
        <w:t>If _authentication is provided, applies the included login-related changes (e.g., password update, forced reset).</w:t>
      </w:r>
    </w:p>
    <w:p>
      <w:pPr>
        <w:pStyle w:val="ListBullet"/>
      </w:pPr>
      <w:r>
        <w:t>If _authentication is not provided, the customer’s existing password remains unchanged.</w:t>
      </w:r>
    </w:p>
    <w:p>
      <w:pPr>
        <w:pStyle w:val="ListBullet"/>
      </w:pPr>
      <w:r>
        <w:t>Returns the updated customer object.</w:t>
      </w:r>
    </w:p>
    <w:p>
      <w:pPr>
        <w:pStyle w:val="Heading3"/>
      </w:pPr>
      <w:r>
        <w:t>Notes</w:t>
      </w:r>
    </w:p>
    <w:p>
      <w:pPr>
        <w:pStyle w:val="ListBullet"/>
      </w:pPr>
      <w:r>
        <w:t>Read-only fields (do not set/modify in the request): id, date_created, date_modified, accepts_marketing, addresses, form_fields.</w:t>
      </w:r>
    </w:p>
    <w:p>
      <w:pPr>
        <w:pStyle w:val="ListBullet"/>
      </w:pPr>
      <w:r>
        <w:t>All properties of the _authentication object are optional.</w:t>
      </w:r>
    </w:p>
    <w:p>
      <w:pPr>
        <w:pStyle w:val="Heading3"/>
      </w:pPr>
      <w:r>
        <w:t>Gotchas</w:t>
      </w:r>
    </w:p>
    <w:p>
      <w:pPr>
        <w:pStyle w:val="ListBullet"/>
      </w:pPr>
      <w:r>
        <w:t>Sending read-only fields in an update request is explicitly discouraged by the docs (avoid including them in the request body).</w:t>
      </w:r>
    </w:p>
    <w:p>
      <w:pPr>
        <w:pStyle w:val="ListBullet"/>
      </w:pPr>
      <w:r>
        <w:t>password_confirmation is optional and is only meaningful when sending a password.</w:t>
      </w:r>
    </w:p>
    <w:p>
      <w:pPr>
        <w:pStyle w:val="ListBullet"/>
      </w:pPr>
      <w:r>
        <w:t>To force a password reset on next login attempt, set _authentication.force_reset to true.</w:t>
      </w:r>
    </w:p>
    <w:p>
      <w:pPr>
        <w:pStyle w:val="Heading3"/>
      </w:pPr>
      <w:r>
        <w:t>Error Handling</w:t>
      </w:r>
    </w:p>
    <w:p>
      <w:pPr>
        <w:pStyle w:val="ListBullet"/>
      </w:pPr>
      <w:r>
        <w:t>The scraped documentation only specifies a 200 success response example; no error status codes/bodies were provided.</w:t>
      </w:r>
    </w:p>
    <w:p>
      <w:pPr>
        <w:pStyle w:val="Heading3"/>
      </w:pPr>
      <w:r>
        <w:t>Related customers actions</w:t>
      </w:r>
    </w:p>
    <w:p>
      <w:pPr>
        <w:pStyle w:val="ListBullet"/>
      </w:pPr>
      <w:r>
        <w:t>[POST] Validate a Customer’s Credentials — /v3/customers/validate-credentials</w:t>
      </w:r>
    </w:p>
    <w:p>
      <w:pPr>
        <w:pStyle w:val="ListBullet"/>
      </w:pPr>
      <w:r>
        <w:t>[DELETE] Delete Customers (Bulk) — /v3/customers</w:t>
      </w:r>
    </w:p>
    <w:p>
      <w:pPr>
        <w:pStyle w:val="ListBullet"/>
      </w:pPr>
      <w:r>
        <w:t>[POST] Validate a Customer's Password — /v2/customers/{{customerId}}/validate</w:t>
      </w:r>
    </w:p>
    <w:p>
      <w:pPr>
        <w:pStyle w:val="ListBullet"/>
      </w:pPr>
      <w:r>
        <w:t>[POST] Create a New Customer — /v2/customers</w:t>
      </w:r>
    </w:p>
    <w:p>
      <w:pPr>
        <w:pStyle w:val="ListBullet"/>
      </w:pPr>
      <w:r>
        <w:t>[POST] Create Customers (Bulk) — /v3/customers</w:t>
      </w:r>
    </w:p>
    <w:p>
      <w:pPr>
        <w:pStyle w:val="ListBullet"/>
      </w:pPr>
      <w:r>
        <w:t>[DELETE] Delete a Customer — /v2/customers/{{customerId}}</w:t>
      </w:r>
    </w:p>
    <w:p>
      <w:r>
        <w:br w:type="page"/>
      </w:r>
    </w:p>
    <w:p>
      <w:pPr>
        <w:pStyle w:val="Heading2"/>
      </w:pPr>
      <w:r>
        <w:t>335. [PUT] Update Customers (Bulk)</w:t>
      </w:r>
    </w:p>
    <w:p>
      <w:r>
        <w:rPr>
          <w:b/>
        </w:rPr>
        <w:t xml:space="preserve">Endpoint: </w:t>
      </w:r>
      <w:r>
        <w:rPr>
          <w:rFonts w:ascii="Courier New" w:hAnsi="Courier New"/>
          <w:sz w:val="18"/>
        </w:rPr>
        <w:t>/v3/customers</w:t>
      </w:r>
    </w:p>
    <w:p>
      <w:pPr>
        <w:pStyle w:val="Heading3"/>
      </w:pPr>
      <w:r>
        <w:t>Prerequisites</w:t>
      </w:r>
    </w:p>
    <w:p>
      <w:pPr>
        <w:pStyle w:val="ListBullet"/>
      </w:pPr>
      <w:r>
        <w:t>Ability to manage/update customers in the target BigCommerce store.</w:t>
      </w:r>
    </w:p>
    <w:p>
      <w:pPr>
        <w:pStyle w:val="ListBullet"/>
      </w:pPr>
      <w:r>
        <w:t>You must update no more than 10 customers per request.</w:t>
      </w:r>
    </w:p>
    <w:p>
      <w:pPr>
        <w:pStyle w:val="ListBullet"/>
      </w:pPr>
      <w:r>
        <w:t>Subresource updates are not supported (for example, do not attempt to update customer attribute values via this endpoint).</w:t>
      </w:r>
    </w:p>
    <w:p>
      <w:pPr>
        <w:pStyle w:val="Heading3"/>
      </w:pPr>
      <w:r>
        <w:t>Method</w:t>
      </w:r>
    </w:p>
    <w:p>
      <w:r>
        <w:t>PUT</w:t>
      </w:r>
    </w:p>
    <w:p>
      <w:pPr>
        <w:pStyle w:val="Heading3"/>
      </w:pPr>
      <w:r>
        <w:t>URL</w:t>
      </w:r>
    </w:p>
    <w:p>
      <w:r>
        <w:t>https://api.bigcommerce.com/stores/{{BIG_COMMERCE_STORE_HASH}}/v3/customers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one or more customers in a single request by sending an array of customer objects. Each customer object must include an id. This endpoint updates customer fields only; it does not support subresource updates.</w:t>
      </w:r>
    </w:p>
    <w:p>
      <w:pPr>
        <w:pStyle w:val="Heading3"/>
      </w:pPr>
      <w:r>
        <w:t>Enforcement Rules</w:t>
      </w:r>
    </w:p>
    <w:p>
      <w:pPr>
        <w:pStyle w:val="ListBullet"/>
      </w:pPr>
      <w:r>
        <w:t>The request body must be a JSON array of customer objects.</w:t>
      </w:r>
    </w:p>
    <w:p>
      <w:pPr>
        <w:pStyle w:val="ListBullet"/>
      </w:pPr>
      <w:r>
        <w:t>Each customer object must include id (customer numeric ID).</w:t>
      </w:r>
    </w:p>
    <w:p>
      <w:pPr>
        <w:pStyle w:val="ListBullet"/>
      </w:pPr>
      <w:r>
        <w:t>Do not send more than 10 customers in the array (otherwise you may receive 413).</w:t>
      </w:r>
    </w:p>
    <w:p>
      <w:pPr>
        <w:pStyle w:val="ListBullet"/>
      </w:pPr>
      <w:r>
        <w:t>Subresource updates are not supported.</w:t>
      </w:r>
    </w:p>
    <w:p>
      <w:pPr>
        <w:pStyle w:val="ListBullet"/>
      </w:pPr>
      <w:r>
        <w:t>Read-only fields must not be updated: id, registration_ip_address, date_created, date_modified, origin_channel_id.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Attributes values cannot be updated here; use the “Update customer attribute values” endpoint referenced in the notes.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Request body is an array; requirements apply per item in the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Unique numeric ID of the customer to update. Must be included in each array item.</w:t>
            </w:r>
          </w:p>
        </w:tc>
      </w:tr>
    </w:tbl>
    <w:p/>
    <w:p>
      <w:pPr>
        <w:pStyle w:val="Heading3"/>
      </w:pPr>
      <w:r>
        <w:t>Optional Request Body Fields</w:t>
      </w:r>
    </w:p>
    <w:p>
      <w:r>
        <w:t>Per customer object in the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Customer email. Must be unique. Min length: 3, max length: 255.</w:t>
            </w:r>
          </w:p>
        </w:tc>
      </w:tr>
      <w:tr>
        <w:tc>
          <w:tcPr>
            <w:tcW w:type="dxa" w:w="2880"/>
          </w:tcPr>
          <w:p>
            <w:r>
              <w:t>first_name</w:t>
            </w:r>
          </w:p>
        </w:tc>
        <w:tc>
          <w:tcPr>
            <w:tcW w:type="dxa" w:w="2880"/>
          </w:tcPr>
          <w:p>
            <w:r>
              <w:t>string</w:t>
            </w:r>
          </w:p>
        </w:tc>
        <w:tc>
          <w:tcPr>
            <w:tcW w:type="dxa" w:w="2880"/>
          </w:tcPr>
          <w:p>
            <w:r>
              <w:t>First name. Min length: 1, max length: 100.</w:t>
            </w:r>
          </w:p>
        </w:tc>
      </w:tr>
      <w:tr>
        <w:tc>
          <w:tcPr>
            <w:tcW w:type="dxa" w:w="2880"/>
          </w:tcPr>
          <w:p>
            <w:r>
              <w:t>last_name</w:t>
            </w:r>
          </w:p>
        </w:tc>
        <w:tc>
          <w:tcPr>
            <w:tcW w:type="dxa" w:w="2880"/>
          </w:tcPr>
          <w:p>
            <w:r>
              <w:t>string</w:t>
            </w:r>
          </w:p>
        </w:tc>
        <w:tc>
          <w:tcPr>
            <w:tcW w:type="dxa" w:w="2880"/>
          </w:tcPr>
          <w:p>
            <w:r>
              <w:t>Last name. Min length: 1, max length: 100.</w:t>
            </w:r>
          </w:p>
        </w:tc>
      </w:tr>
      <w:tr>
        <w:tc>
          <w:tcPr>
            <w:tcW w:type="dxa" w:w="2880"/>
          </w:tcPr>
          <w:p>
            <w:r>
              <w:t>company</w:t>
            </w:r>
          </w:p>
        </w:tc>
        <w:tc>
          <w:tcPr>
            <w:tcW w:type="dxa" w:w="2880"/>
          </w:tcPr>
          <w:p>
            <w:r>
              <w:t>string</w:t>
            </w:r>
          </w:p>
        </w:tc>
        <w:tc>
          <w:tcPr>
            <w:tcW w:type="dxa" w:w="2880"/>
          </w:tcPr>
          <w:p>
            <w:r>
              <w:t>Company. Max length: 255.</w:t>
            </w:r>
          </w:p>
        </w:tc>
      </w:tr>
      <w:tr>
        <w:tc>
          <w:tcPr>
            <w:tcW w:type="dxa" w:w="2880"/>
          </w:tcPr>
          <w:p>
            <w:r>
              <w:t>phone</w:t>
            </w:r>
          </w:p>
        </w:tc>
        <w:tc>
          <w:tcPr>
            <w:tcW w:type="dxa" w:w="2880"/>
          </w:tcPr>
          <w:p>
            <w:r>
              <w:t>string</w:t>
            </w:r>
          </w:p>
        </w:tc>
        <w:tc>
          <w:tcPr>
            <w:tcW w:type="dxa" w:w="2880"/>
          </w:tcPr>
          <w:p>
            <w:r>
              <w:t>Phone number. Max length: 50.</w:t>
            </w:r>
          </w:p>
        </w:tc>
      </w:tr>
      <w:tr>
        <w:tc>
          <w:tcPr>
            <w:tcW w:type="dxa" w:w="2880"/>
          </w:tcPr>
          <w:p>
            <w:r>
              <w:t>registration_ip_address</w:t>
            </w:r>
          </w:p>
        </w:tc>
        <w:tc>
          <w:tcPr>
            <w:tcW w:type="dxa" w:w="2880"/>
          </w:tcPr>
          <w:p>
            <w:r>
              <w:t>string</w:t>
            </w:r>
          </w:p>
        </w:tc>
        <w:tc>
          <w:tcPr>
            <w:tcW w:type="dxa" w:w="2880"/>
          </w:tcPr>
          <w:p>
            <w:r>
              <w:t>Read-only field (listed as read-only in docs). Max length: 30.</w:t>
            </w:r>
          </w:p>
        </w:tc>
      </w:tr>
      <w:tr>
        <w:tc>
          <w:tcPr>
            <w:tcW w:type="dxa" w:w="2880"/>
          </w:tcPr>
          <w:p>
            <w:r>
              <w:t>notes</w:t>
            </w:r>
          </w:p>
        </w:tc>
        <w:tc>
          <w:tcPr>
            <w:tcW w:type="dxa" w:w="2880"/>
          </w:tcPr>
          <w:p>
            <w:r>
              <w:t>string</w:t>
            </w:r>
          </w:p>
        </w:tc>
        <w:tc>
          <w:tcPr>
            <w:tcW w:type="dxa" w:w="2880"/>
          </w:tcPr>
          <w:p>
            <w:r>
              <w:t>Customer notes.</w:t>
            </w:r>
          </w:p>
        </w:tc>
      </w:tr>
      <w:tr>
        <w:tc>
          <w:tcPr>
            <w:tcW w:type="dxa" w:w="2880"/>
          </w:tcPr>
          <w:p>
            <w:r>
              <w:t>tax_exempt_category</w:t>
            </w:r>
          </w:p>
        </w:tc>
        <w:tc>
          <w:tcPr>
            <w:tcW w:type="dxa" w:w="2880"/>
          </w:tcPr>
          <w:p>
            <w:r>
              <w:t>string</w:t>
            </w:r>
          </w:p>
        </w:tc>
        <w:tc>
          <w:tcPr>
            <w:tcW w:type="dxa" w:w="2880"/>
          </w:tcPr>
          <w:p>
            <w:r>
              <w:t>Tax exempt category code. Max length: 255.</w:t>
            </w:r>
          </w:p>
        </w:tc>
      </w:tr>
      <w:tr>
        <w:tc>
          <w:tcPr>
            <w:tcW w:type="dxa" w:w="2880"/>
          </w:tcPr>
          <w:p>
            <w:r>
              <w:t>customer_group_id</w:t>
            </w:r>
          </w:p>
        </w:tc>
        <w:tc>
          <w:tcPr>
            <w:tcW w:type="dxa" w:w="2880"/>
          </w:tcPr>
          <w:p>
            <w:r>
              <w:t>integer</w:t>
            </w:r>
          </w:p>
        </w:tc>
        <w:tc>
          <w:tcPr>
            <w:tcW w:type="dxa" w:w="2880"/>
          </w:tcPr>
          <w:p>
            <w:r>
              <w:t>ID of the group the customer belongs to.</w:t>
            </w:r>
          </w:p>
        </w:tc>
      </w:tr>
      <w:tr>
        <w:tc>
          <w:tcPr>
            <w:tcW w:type="dxa" w:w="2880"/>
          </w:tcPr>
          <w:p>
            <w:r>
              <w:t>authentication</w:t>
            </w:r>
          </w:p>
        </w:tc>
        <w:tc>
          <w:tcPr>
            <w:tcW w:type="dxa" w:w="2880"/>
          </w:tcPr>
          <w:p>
            <w:r>
              <w:t>object</w:t>
            </w:r>
          </w:p>
        </w:tc>
        <w:tc>
          <w:tcPr>
            <w:tcW w:type="dxa" w:w="2880"/>
          </w:tcPr>
          <w:p>
            <w:r>
              <w:t>Authentication-related fields.</w:t>
            </w:r>
          </w:p>
        </w:tc>
      </w:tr>
      <w:tr>
        <w:tc>
          <w:tcPr>
            <w:tcW w:type="dxa" w:w="2880"/>
          </w:tcPr>
          <w:p>
            <w:r>
              <w:t>authentication.force_password_reset</w:t>
            </w:r>
          </w:p>
        </w:tc>
        <w:tc>
          <w:tcPr>
            <w:tcW w:type="dxa" w:w="2880"/>
          </w:tcPr>
          <w:p>
            <w:r>
              <w:t>boolean</w:t>
            </w:r>
          </w:p>
        </w:tc>
        <w:tc>
          <w:tcPr>
            <w:tcW w:type="dxa" w:w="2880"/>
          </w:tcPr>
          <w:p>
            <w:r>
              <w:t>If true, customer must change password on next login.</w:t>
            </w:r>
          </w:p>
        </w:tc>
      </w:tr>
      <w:tr>
        <w:tc>
          <w:tcPr>
            <w:tcW w:type="dxa" w:w="2880"/>
          </w:tcPr>
          <w:p>
            <w:r>
              <w:t>authentication.new_password</w:t>
            </w:r>
          </w:p>
        </w:tc>
        <w:tc>
          <w:tcPr>
            <w:tcW w:type="dxa" w:w="2880"/>
          </w:tcPr>
          <w:p>
            <w:r>
              <w:t>string</w:t>
            </w:r>
          </w:p>
        </w:tc>
        <w:tc>
          <w:tcPr>
            <w:tcW w:type="dxa" w:w="2880"/>
          </w:tcPr>
          <w:p>
            <w:r>
              <w:t>New password for customer. Write-only field.</w:t>
            </w:r>
          </w:p>
        </w:tc>
      </w:tr>
      <w:tr>
        <w:tc>
          <w:tcPr>
            <w:tcW w:type="dxa" w:w="2880"/>
          </w:tcPr>
          <w:p>
            <w:r>
              <w:t>accepts_product_review_abandoned_cart_emails</w:t>
            </w:r>
          </w:p>
        </w:tc>
        <w:tc>
          <w:tcPr>
            <w:tcW w:type="dxa" w:w="2880"/>
          </w:tcPr>
          <w:p>
            <w:r>
              <w:t>boolean</w:t>
            </w:r>
          </w:p>
        </w:tc>
        <w:tc>
          <w:tcPr>
            <w:tcW w:type="dxa" w:w="2880"/>
          </w:tcPr>
          <w:p>
            <w:r>
              <w:t>Whether customer is signed up to receive product review and/or abandoned cart emails.</w:t>
            </w:r>
          </w:p>
        </w:tc>
      </w:tr>
      <w:tr>
        <w:tc>
          <w:tcPr>
            <w:tcW w:type="dxa" w:w="2880"/>
          </w:tcPr>
          <w:p>
            <w:r>
              <w:t>store_credit_amounts</w:t>
            </w:r>
          </w:p>
        </w:tc>
        <w:tc>
          <w:tcPr>
            <w:tcW w:type="dxa" w:w="2880"/>
          </w:tcPr>
          <w:p>
            <w:r>
              <w:t>array</w:t>
            </w:r>
          </w:p>
        </w:tc>
        <w:tc>
          <w:tcPr>
            <w:tcW w:type="dxa" w:w="2880"/>
          </w:tcPr>
          <w:p>
            <w:r>
              <w:t>Array of store credit objects.</w:t>
            </w:r>
          </w:p>
        </w:tc>
      </w:tr>
      <w:tr>
        <w:tc>
          <w:tcPr>
            <w:tcW w:type="dxa" w:w="2880"/>
          </w:tcPr>
          <w:p>
            <w:r>
              <w:t>store_credit_amounts[].amount</w:t>
            </w:r>
          </w:p>
        </w:tc>
        <w:tc>
          <w:tcPr>
            <w:tcW w:type="dxa" w:w="2880"/>
          </w:tcPr>
          <w:p>
            <w:r>
              <w:t>number</w:t>
            </w:r>
          </w:p>
        </w:tc>
        <w:tc>
          <w:tcPr>
            <w:tcW w:type="dxa" w:w="2880"/>
          </w:tcPr>
          <w:p>
            <w:r>
              <w:t>Store credit amount.</w:t>
            </w:r>
          </w:p>
        </w:tc>
      </w:tr>
      <w:tr>
        <w:tc>
          <w:tcPr>
            <w:tcW w:type="dxa" w:w="2880"/>
          </w:tcPr>
          <w:p>
            <w:r>
              <w:t>origin_channel_id</w:t>
            </w:r>
          </w:p>
        </w:tc>
        <w:tc>
          <w:tcPr>
            <w:tcW w:type="dxa" w:w="2880"/>
          </w:tcPr>
          <w:p>
            <w:r>
              <w:t>integer</w:t>
            </w:r>
          </w:p>
        </w:tc>
        <w:tc>
          <w:tcPr>
            <w:tcW w:type="dxa" w:w="2880"/>
          </w:tcPr>
          <w:p>
            <w:r>
              <w:t>Read-only / immutable (listed as read-only and noted immutable). Channel ID of origin when customer was created.</w:t>
            </w:r>
          </w:p>
        </w:tc>
      </w:tr>
      <w:tr>
        <w:tc>
          <w:tcPr>
            <w:tcW w:type="dxa" w:w="2880"/>
          </w:tcPr>
          <w:p>
            <w:r>
              <w:t>channel_ids</w:t>
            </w:r>
          </w:p>
        </w:tc>
        <w:tc>
          <w:tcPr>
            <w:tcW w:type="dxa" w:w="2880"/>
          </w:tcPr>
          <w:p>
            <w:r>
              <w:t>integer[]</w:t>
            </w:r>
          </w:p>
        </w:tc>
        <w:tc>
          <w:tcPr>
            <w:tcW w:type="dxa" w:w="2880"/>
          </w:tcPr>
          <w:p>
            <w:r>
              <w:t>Array of channel IDs the customer can access. Updating may have side effects in multi-storefront setups.</w:t>
            </w:r>
          </w:p>
        </w:tc>
      </w:tr>
      <w:tr>
        <w:tc>
          <w:tcPr>
            <w:tcW w:type="dxa" w:w="2880"/>
          </w:tcPr>
          <w:p>
            <w:r>
              <w:t>form_fields</w:t>
            </w:r>
          </w:p>
        </w:tc>
        <w:tc>
          <w:tcPr>
            <w:tcW w:type="dxa" w:w="2880"/>
          </w:tcPr>
          <w:p>
            <w:r>
              <w:t>array</w:t>
            </w:r>
          </w:p>
        </w:tc>
        <w:tc>
          <w:tcPr>
            <w:tcW w:type="dxa" w:w="2880"/>
          </w:tcPr>
          <w:p>
            <w:r>
              <w:t>Array of form fields (controlled by a formfields parameter per docs note; parameter not documented here).</w:t>
            </w:r>
          </w:p>
        </w:tc>
      </w:tr>
      <w:tr>
        <w:tc>
          <w:tcPr>
            <w:tcW w:type="dxa" w:w="2880"/>
          </w:tcPr>
          <w:p>
            <w:r>
              <w:t>form_fields[].name</w:t>
            </w:r>
          </w:p>
        </w:tc>
        <w:tc>
          <w:tcPr>
            <w:tcW w:type="dxa" w:w="2880"/>
          </w:tcPr>
          <w:p>
            <w:r>
              <w:t>string</w:t>
            </w:r>
          </w:p>
        </w:tc>
        <w:tc>
          <w:tcPr>
            <w:tcW w:type="dxa" w:w="2880"/>
          </w:tcPr>
          <w:p>
            <w:r>
              <w:t>Required (within each form field object). Form field name.</w:t>
            </w:r>
          </w:p>
        </w:tc>
      </w:tr>
      <w:tr>
        <w:tc>
          <w:tcPr>
            <w:tcW w:type="dxa" w:w="2880"/>
          </w:tcPr>
          <w:p>
            <w:r>
              <w:t>form_fields[].value</w:t>
            </w:r>
          </w:p>
        </w:tc>
        <w:tc>
          <w:tcPr>
            <w:tcW w:type="dxa" w:w="2880"/>
          </w:tcPr>
          <w:p>
            <w:r>
              <w:t>string | number | string[]</w:t>
            </w:r>
          </w:p>
        </w:tc>
        <w:tc>
          <w:tcPr>
            <w:tcW w:type="dxa" w:w="2880"/>
          </w:tcPr>
          <w:p>
            <w:r>
              <w:t>Required (within each form field object). Form field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"email": "jane.smith@example.com",</w:t>
        <w:br/>
        <w:t xml:space="preserve"> "first_name": "Jane",</w:t>
        <w:br/>
        <w:t xml:space="preserve"> "last_name": "Smith",</w:t>
        <w:br/>
        <w:t xml:space="preserve"> "company": "Acme Corp",</w:t>
        <w:br/>
        <w:t xml:space="preserve"> "phone": "555-123-4567",</w:t>
        <w:br/>
        <w:t xml:space="preserve"> "notes": "Preferred customer",</w:t>
        <w:br/>
        <w:t xml:space="preserve"> "tax_exempt_category": "Non-profit",</w:t>
        <w:br/>
        <w:t xml:space="preserve"> "customer_group_id": 0,</w:t>
        <w:br/>
        <w:t xml:space="preserve"> "addresses": [</w:t>
        <w:br/>
        <w:t xml:space="preserve"> {</w:t>
        <w:br/>
        <w:t xml:space="preserve"> "first_name": "Jane",</w:t>
        <w:br/>
        <w:t xml:space="preserve"> "last_name": "Smith",</w:t>
        <w:br/>
        <w:t xml:space="preserve"> "address1": "Addr1",</w:t>
        <w:br/>
        <w:t xml:space="preserve"> "address2": "",</w:t>
        <w:br/>
        <w:t xml:space="preserve"> "city": "string",</w:t>
        <w:br/>
        <w:t xml:space="preserve"> "state_or_province": "string",</w:t>
        <w:br/>
        <w:t xml:space="preserve"> "postal_code": "string",</w:t>
        <w:br/>
        <w:t xml:space="preserve"> "country_code": "st",</w:t>
        <w:br/>
        <w:t xml:space="preserve"> "phone": "555-123-4567",</w:t>
        <w:br/>
        <w:t xml:space="preserve"> "address_type": "residential",</w:t>
        <w:br/>
        <w:t xml:space="preserve"> "customer_id": 0,</w:t>
        <w:br/>
        <w:t xml:space="preserve"> "id": 0,</w:t>
        <w:br/>
        <w:t xml:space="preserve"> "country": "US"</w:t>
        <w:br/>
        <w:t xml:space="preserve"> }</w:t>
        <w:br/>
        <w:t xml:space="preserve"> ],</w:t>
        <w:br/>
        <w:t xml:space="preserve"> "store_credit_amounts": [</w:t>
        <w:br/>
        <w:t xml:space="preserve"> {</w:t>
        <w:br/>
        <w:t xml:space="preserve"> "amount": 43.15</w:t>
        <w:br/>
        <w:t xml:space="preserve"> }</w:t>
        <w:br/>
        <w:t xml:space="preserve"> ],</w:t>
        <w:br/>
        <w:t xml:space="preserve"> "accepts_product_review_abandoned_cart_emails": true,</w:t>
        <w:br/>
        <w:t xml:space="preserve"> "channel_ids": [</w:t>
        <w:br/>
        <w:t xml:space="preserve"> 1</w:t>
        <w:br/>
        <w:t xml:space="preserve"> ],</w:t>
        <w:br/>
        <w:t xml:space="preserve"> "shopper_profile_id": "82511e54-4040-40fe-b742-2b25655f205b",</w:t>
        <w:br/>
        <w:t xml:space="preserve"> "segment_ids": [</w:t>
        <w:br/>
        <w:t xml:space="preserve"> "5bb733a9-5491-47b3-9451-9ae8d6a6bc6b"</w:t>
        <w:br/>
        <w:t xml:space="preserve"> ]</w:t>
        <w:br/>
        <w:t xml:space="preserve"> }</w:t>
        <w:br/>
        <w:t xml:space="preserve"> ],</w:t>
        <w:br/>
        <w:t xml:space="preserve"> "meta": {}</w:t>
        <w:br/>
        <w:t>}</w:t>
      </w:r>
    </w:p>
    <w:p>
      <w:pPr>
        <w:pStyle w:val="Heading3"/>
      </w:pPr>
      <w:r>
        <w:t>Error Response (413 Payload Too Large)</w:t>
      </w:r>
    </w:p>
    <w:p>
      <w:r>
        <w:t>The maximum number of items allowed in the array is 10.</w:t>
      </w:r>
    </w:p>
    <w:p>
      <w:r>
        <w:rPr>
          <w:b/>
          <w:color w:val="666666"/>
          <w:sz w:val="16"/>
        </w:rPr>
        <w:t>[json]</w:t>
      </w:r>
    </w:p>
    <w:p>
      <w:pPr>
        <w:shd w:fill="F2F2F2" w:val="clear"/>
      </w:pPr>
      <w:r>
        <w:rPr>
          <w:rFonts w:ascii="Courier New" w:hAnsi="Courier New"/>
          <w:sz w:val="17"/>
        </w:rPr>
        <w:t>{</w:t>
        <w:br/>
        <w:t xml:space="preserve"> "status": 413,</w:t>
        <w:br/>
        <w:t xml:space="preserve"> "title": "Payload Too Large",</w:t>
        <w:br/>
        <w:t xml:space="preserve"> "type": "https://developer.bigcommerce.com/api-docs/getting-started/api-status-codes",</w:t>
        <w:br/>
        <w:t xml:space="preserve"> "instance": "string",</w:t>
        <w:br/>
        <w:t xml:space="preserve"> "errors": {</w:t>
        <w:br/>
        <w:t xml:space="preserve"> "additionalProp1": "string"</w:t>
        <w:br/>
        <w:t xml:space="preserve"> }</w:t>
        <w:br/>
        <w:t>}</w:t>
      </w:r>
    </w:p>
    <w:p>
      <w:pPr>
        <w:pStyle w:val="Heading3"/>
      </w:pPr>
      <w:r>
        <w:t>Error Response (422 Unprocessable Entity)</w:t>
      </w:r>
    </w:p>
    <w:p>
      <w:r>
        <w:t>Returned when the Customer was not valid (missing required fields or invalid data).</w:t>
      </w:r>
    </w:p>
    <w:p>
      <w:r>
        <w:rPr>
          <w:b/>
          <w:color w:val="666666"/>
          <w:sz w:val="16"/>
        </w:rPr>
        <w:t>[json]</w:t>
      </w:r>
    </w:p>
    <w:p>
      <w:pPr>
        <w:shd w:fill="F2F2F2" w:val="clear"/>
      </w:pPr>
      <w:r>
        <w:rPr>
          <w:rFonts w:ascii="Courier New" w:hAnsi="Courier New"/>
          <w:sz w:val="17"/>
        </w:rPr>
        <w:t>{</w:t>
        <w:br/>
        <w:t xml:space="preserve"> "status": 422,</w:t>
        <w:br/>
        <w:t xml:space="preserve"> "title": "The Customer was not valid",</w:t>
        <w:br/>
        <w:t xml:space="preserve"> "type": "https://developer.bigcommerce.com/api-docs/getting-started/api-status-codes",</w:t>
        <w:br/>
        <w:t xml:space="preserve"> "instance": "string",</w:t>
        <w:br/>
        <w:t xml:space="preserve"> "errors": {</w:t>
        <w:br/>
        <w:t xml:space="preserve"> "additionalProp1":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updated customer objects.</w:t>
            </w:r>
          </w:p>
        </w:tc>
      </w:tr>
      <w:tr>
        <w:tc>
          <w:tcPr>
            <w:tcW w:type="dxa" w:w="2880"/>
          </w:tcPr>
          <w:p>
            <w:r>
              <w:t>data[].email</w:t>
            </w:r>
          </w:p>
        </w:tc>
        <w:tc>
          <w:tcPr>
            <w:tcW w:type="dxa" w:w="2880"/>
          </w:tcPr>
          <w:p>
            <w:r>
              <w:t>string</w:t>
            </w:r>
          </w:p>
        </w:tc>
        <w:tc>
          <w:tcPr>
            <w:tcW w:type="dxa" w:w="2880"/>
          </w:tcPr>
          <w:p>
            <w:r>
              <w:t>Customer email.</w:t>
            </w:r>
          </w:p>
        </w:tc>
      </w:tr>
      <w:tr>
        <w:tc>
          <w:tcPr>
            <w:tcW w:type="dxa" w:w="2880"/>
          </w:tcPr>
          <w:p>
            <w:r>
              <w:t>data[].first_name</w:t>
            </w:r>
          </w:p>
        </w:tc>
        <w:tc>
          <w:tcPr>
            <w:tcW w:type="dxa" w:w="2880"/>
          </w:tcPr>
          <w:p>
            <w:r>
              <w:t>string</w:t>
            </w:r>
          </w:p>
        </w:tc>
        <w:tc>
          <w:tcPr>
            <w:tcW w:type="dxa" w:w="2880"/>
          </w:tcPr>
          <w:p>
            <w:r>
              <w:t>Customer first name.</w:t>
            </w:r>
          </w:p>
        </w:tc>
      </w:tr>
      <w:tr>
        <w:tc>
          <w:tcPr>
            <w:tcW w:type="dxa" w:w="2880"/>
          </w:tcPr>
          <w:p>
            <w:r>
              <w:t>data[].last_name</w:t>
            </w:r>
          </w:p>
        </w:tc>
        <w:tc>
          <w:tcPr>
            <w:tcW w:type="dxa" w:w="2880"/>
          </w:tcPr>
          <w:p>
            <w:r>
              <w:t>string</w:t>
            </w:r>
          </w:p>
        </w:tc>
        <w:tc>
          <w:tcPr>
            <w:tcW w:type="dxa" w:w="2880"/>
          </w:tcPr>
          <w:p>
            <w:r>
              <w:t>Customer last name.</w:t>
            </w:r>
          </w:p>
        </w:tc>
      </w:tr>
      <w:tr>
        <w:tc>
          <w:tcPr>
            <w:tcW w:type="dxa" w:w="2880"/>
          </w:tcPr>
          <w:p>
            <w:r>
              <w:t>data[].company</w:t>
            </w:r>
          </w:p>
        </w:tc>
        <w:tc>
          <w:tcPr>
            <w:tcW w:type="dxa" w:w="2880"/>
          </w:tcPr>
          <w:p>
            <w:r>
              <w:t>string</w:t>
            </w:r>
          </w:p>
        </w:tc>
        <w:tc>
          <w:tcPr>
            <w:tcW w:type="dxa" w:w="2880"/>
          </w:tcPr>
          <w:p>
            <w:r>
              <w:t>Customer company.</w:t>
            </w:r>
          </w:p>
        </w:tc>
      </w:tr>
      <w:tr>
        <w:tc>
          <w:tcPr>
            <w:tcW w:type="dxa" w:w="2880"/>
          </w:tcPr>
          <w:p>
            <w:r>
              <w:t>data[].phone</w:t>
            </w:r>
          </w:p>
        </w:tc>
        <w:tc>
          <w:tcPr>
            <w:tcW w:type="dxa" w:w="2880"/>
          </w:tcPr>
          <w:p>
            <w:r>
              <w:t>string</w:t>
            </w:r>
          </w:p>
        </w:tc>
        <w:tc>
          <w:tcPr>
            <w:tcW w:type="dxa" w:w="2880"/>
          </w:tcPr>
          <w:p>
            <w:r>
              <w:t>Customer phone.</w:t>
            </w:r>
          </w:p>
        </w:tc>
      </w:tr>
      <w:tr>
        <w:tc>
          <w:tcPr>
            <w:tcW w:type="dxa" w:w="2880"/>
          </w:tcPr>
          <w:p>
            <w:r>
              <w:t>data[].registration_ip_address</w:t>
            </w:r>
          </w:p>
        </w:tc>
        <w:tc>
          <w:tcPr>
            <w:tcW w:type="dxa" w:w="2880"/>
          </w:tcPr>
          <w:p>
            <w:r>
              <w:t>string</w:t>
            </w:r>
          </w:p>
        </w:tc>
        <w:tc>
          <w:tcPr>
            <w:tcW w:type="dxa" w:w="2880"/>
          </w:tcPr>
          <w:p>
            <w:r>
              <w:t>Customer registration IP address (listed as read-only in docs).</w:t>
            </w:r>
          </w:p>
        </w:tc>
      </w:tr>
      <w:tr>
        <w:tc>
          <w:tcPr>
            <w:tcW w:type="dxa" w:w="2880"/>
          </w:tcPr>
          <w:p>
            <w:r>
              <w:t>data[].notes</w:t>
            </w:r>
          </w:p>
        </w:tc>
        <w:tc>
          <w:tcPr>
            <w:tcW w:type="dxa" w:w="2880"/>
          </w:tcPr>
          <w:p>
            <w:r>
              <w:t>string</w:t>
            </w:r>
          </w:p>
        </w:tc>
        <w:tc>
          <w:tcPr>
            <w:tcW w:type="dxa" w:w="2880"/>
          </w:tcPr>
          <w:p>
            <w:r>
              <w:t>Customer notes.</w:t>
            </w:r>
          </w:p>
        </w:tc>
      </w:tr>
      <w:tr>
        <w:tc>
          <w:tcPr>
            <w:tcW w:type="dxa" w:w="2880"/>
          </w:tcPr>
          <w:p>
            <w:r>
              <w:t>data[].tax_exempt_category</w:t>
            </w:r>
          </w:p>
        </w:tc>
        <w:tc>
          <w:tcPr>
            <w:tcW w:type="dxa" w:w="2880"/>
          </w:tcPr>
          <w:p>
            <w:r>
              <w:t>string</w:t>
            </w:r>
          </w:p>
        </w:tc>
        <w:tc>
          <w:tcPr>
            <w:tcW w:type="dxa" w:w="2880"/>
          </w:tcPr>
          <w:p>
            <w:r>
              <w:t>Tax exempt category.</w:t>
            </w:r>
          </w:p>
        </w:tc>
      </w:tr>
      <w:tr>
        <w:tc>
          <w:tcPr>
            <w:tcW w:type="dxa" w:w="2880"/>
          </w:tcPr>
          <w:p>
            <w:r>
              <w:t>data[].customer_group_id</w:t>
            </w:r>
          </w:p>
        </w:tc>
        <w:tc>
          <w:tcPr>
            <w:tcW w:type="dxa" w:w="2880"/>
          </w:tcPr>
          <w:p>
            <w:r>
              <w:t>integer</w:t>
            </w:r>
          </w:p>
        </w:tc>
        <w:tc>
          <w:tcPr>
            <w:tcW w:type="dxa" w:w="2880"/>
          </w:tcPr>
          <w:p>
            <w:r>
              <w:t>Customer group ID.</w:t>
            </w:r>
          </w:p>
        </w:tc>
      </w:tr>
      <w:tr>
        <w:tc>
          <w:tcPr>
            <w:tcW w:type="dxa" w:w="2880"/>
          </w:tcPr>
          <w:p>
            <w:r>
              <w:t>data[].id</w:t>
            </w:r>
          </w:p>
        </w:tc>
        <w:tc>
          <w:tcPr>
            <w:tcW w:type="dxa" w:w="2880"/>
          </w:tcPr>
          <w:p>
            <w:r>
              <w:t>integer</w:t>
            </w:r>
          </w:p>
        </w:tc>
        <w:tc>
          <w:tcPr>
            <w:tcW w:type="dxa" w:w="2880"/>
          </w:tcPr>
          <w:p>
            <w:r>
              <w:t>Customer ID.</w:t>
            </w:r>
          </w:p>
        </w:tc>
      </w:tr>
      <w:tr>
        <w:tc>
          <w:tcPr>
            <w:tcW w:type="dxa" w:w="2880"/>
          </w:tcPr>
          <w:p>
            <w:r>
              <w:t>data[].date_modified</w:t>
            </w:r>
          </w:p>
        </w:tc>
        <w:tc>
          <w:tcPr>
            <w:tcW w:type="dxa" w:w="2880"/>
          </w:tcPr>
          <w:p>
            <w:r>
              <w:t>string</w:t>
            </w:r>
          </w:p>
        </w:tc>
        <w:tc>
          <w:tcPr>
            <w:tcW w:type="dxa" w:w="2880"/>
          </w:tcPr>
          <w:p>
            <w:r>
              <w:t>Date customer was modified.</w:t>
            </w:r>
          </w:p>
        </w:tc>
      </w:tr>
      <w:tr>
        <w:tc>
          <w:tcPr>
            <w:tcW w:type="dxa" w:w="2880"/>
          </w:tcPr>
          <w:p>
            <w:r>
              <w:t>data[].date_created</w:t>
            </w:r>
          </w:p>
        </w:tc>
        <w:tc>
          <w:tcPr>
            <w:tcW w:type="dxa" w:w="2880"/>
          </w:tcPr>
          <w:p>
            <w:r>
              <w:t>string</w:t>
            </w:r>
          </w:p>
        </w:tc>
        <w:tc>
          <w:tcPr>
            <w:tcW w:type="dxa" w:w="2880"/>
          </w:tcPr>
          <w:p>
            <w:r>
              <w:t>Date customer was created.</w:t>
            </w:r>
          </w:p>
        </w:tc>
      </w:tr>
      <w:tr>
        <w:tc>
          <w:tcPr>
            <w:tcW w:type="dxa" w:w="2880"/>
          </w:tcPr>
          <w:p>
            <w:r>
              <w:t>data[].address_count</w:t>
            </w:r>
          </w:p>
        </w:tc>
        <w:tc>
          <w:tcPr>
            <w:tcW w:type="dxa" w:w="2880"/>
          </w:tcPr>
          <w:p>
            <w:r>
              <w:t>integer</w:t>
            </w:r>
          </w:p>
        </w:tc>
        <w:tc>
          <w:tcPr>
            <w:tcW w:type="dxa" w:w="2880"/>
          </w:tcPr>
          <w:p>
            <w:r>
              <w:t>Total number of customer addresses.</w:t>
            </w:r>
          </w:p>
        </w:tc>
      </w:tr>
      <w:tr>
        <w:tc>
          <w:tcPr>
            <w:tcW w:type="dxa" w:w="2880"/>
          </w:tcPr>
          <w:p>
            <w:r>
              <w:t>data[].attribute_count</w:t>
            </w:r>
          </w:p>
        </w:tc>
        <w:tc>
          <w:tcPr>
            <w:tcW w:type="dxa" w:w="2880"/>
          </w:tcPr>
          <w:p>
            <w:r>
              <w:t>integer</w:t>
            </w:r>
          </w:p>
        </w:tc>
        <w:tc>
          <w:tcPr>
            <w:tcW w:type="dxa" w:w="2880"/>
          </w:tcPr>
          <w:p>
            <w:r>
              <w:t>Total number of customer attributes.</w:t>
            </w:r>
          </w:p>
        </w:tc>
      </w:tr>
      <w:tr>
        <w:tc>
          <w:tcPr>
            <w:tcW w:type="dxa" w:w="2880"/>
          </w:tcPr>
          <w:p>
            <w:r>
              <w:t>data[].authentication</w:t>
            </w:r>
          </w:p>
        </w:tc>
        <w:tc>
          <w:tcPr>
            <w:tcW w:type="dxa" w:w="2880"/>
          </w:tcPr>
          <w:p>
            <w:r>
              <w:t>object</w:t>
            </w:r>
          </w:p>
        </w:tc>
        <w:tc>
          <w:tcPr>
            <w:tcW w:type="dxa" w:w="2880"/>
          </w:tcPr>
          <w:p>
            <w:r>
              <w:t>Authentication object.</w:t>
            </w:r>
          </w:p>
        </w:tc>
      </w:tr>
      <w:tr>
        <w:tc>
          <w:tcPr>
            <w:tcW w:type="dxa" w:w="2880"/>
          </w:tcPr>
          <w:p>
            <w:r>
              <w:t>data[].authentication.force_password_reset</w:t>
            </w:r>
          </w:p>
        </w:tc>
        <w:tc>
          <w:tcPr>
            <w:tcW w:type="dxa" w:w="2880"/>
          </w:tcPr>
          <w:p>
            <w:r>
              <w:t>boolean</w:t>
            </w:r>
          </w:p>
        </w:tc>
        <w:tc>
          <w:tcPr>
            <w:tcW w:type="dxa" w:w="2880"/>
          </w:tcPr>
          <w:p>
            <w:r>
              <w:t>Whether customer must reset password on next login.</w:t>
            </w:r>
          </w:p>
        </w:tc>
      </w:tr>
      <w:tr>
        <w:tc>
          <w:tcPr>
            <w:tcW w:type="dxa" w:w="2880"/>
          </w:tcPr>
          <w:p>
            <w:r>
              <w:t>data[].addresses</w:t>
            </w:r>
          </w:p>
        </w:tc>
        <w:tc>
          <w:tcPr>
            <w:tcW w:type="dxa" w:w="2880"/>
          </w:tcPr>
          <w:p>
            <w:r>
              <w:t>array</w:t>
            </w:r>
          </w:p>
        </w:tc>
        <w:tc>
          <w:tcPr>
            <w:tcW w:type="dxa" w:w="2880"/>
          </w:tcPr>
          <w:p>
            <w:r>
              <w:t>Array of customer addresses (limited to 10 per docs).</w:t>
            </w:r>
          </w:p>
        </w:tc>
      </w:tr>
      <w:tr>
        <w:tc>
          <w:tcPr>
            <w:tcW w:type="dxa" w:w="2880"/>
          </w:tcPr>
          <w:p>
            <w:r>
              <w:t>data[].addresses[].first_name</w:t>
            </w:r>
          </w:p>
        </w:tc>
        <w:tc>
          <w:tcPr>
            <w:tcW w:type="dxa" w:w="2880"/>
          </w:tcPr>
          <w:p>
            <w:r>
              <w:t>string</w:t>
            </w:r>
          </w:p>
        </w:tc>
        <w:tc>
          <w:tcPr>
            <w:tcW w:type="dxa" w:w="2880"/>
          </w:tcPr>
          <w:p>
            <w:r>
              <w:t>Address first name.</w:t>
            </w:r>
          </w:p>
        </w:tc>
      </w:tr>
      <w:tr>
        <w:tc>
          <w:tcPr>
            <w:tcW w:type="dxa" w:w="2880"/>
          </w:tcPr>
          <w:p>
            <w:r>
              <w:t>data[].addresses[].last_name</w:t>
            </w:r>
          </w:p>
        </w:tc>
        <w:tc>
          <w:tcPr>
            <w:tcW w:type="dxa" w:w="2880"/>
          </w:tcPr>
          <w:p>
            <w:r>
              <w:t>string</w:t>
            </w:r>
          </w:p>
        </w:tc>
        <w:tc>
          <w:tcPr>
            <w:tcW w:type="dxa" w:w="2880"/>
          </w:tcPr>
          <w:p>
            <w:r>
              <w:t>Address last name.</w:t>
            </w:r>
          </w:p>
        </w:tc>
      </w:tr>
      <w:tr>
        <w:tc>
          <w:tcPr>
            <w:tcW w:type="dxa" w:w="2880"/>
          </w:tcPr>
          <w:p>
            <w:r>
              <w:t>data[].addresses[].company</w:t>
            </w:r>
          </w:p>
        </w:tc>
        <w:tc>
          <w:tcPr>
            <w:tcW w:type="dxa" w:w="2880"/>
          </w:tcPr>
          <w:p>
            <w:r>
              <w:t>string</w:t>
            </w:r>
          </w:p>
        </w:tc>
        <w:tc>
          <w:tcPr>
            <w:tcW w:type="dxa" w:w="2880"/>
          </w:tcPr>
          <w:p>
            <w:r>
              <w:t>Address company.</w:t>
            </w:r>
          </w:p>
        </w:tc>
      </w:tr>
      <w:tr>
        <w:tc>
          <w:tcPr>
            <w:tcW w:type="dxa" w:w="2880"/>
          </w:tcPr>
          <w:p>
            <w:r>
              <w:t>data[].addresses[].address1</w:t>
            </w:r>
          </w:p>
        </w:tc>
        <w:tc>
          <w:tcPr>
            <w:tcW w:type="dxa" w:w="2880"/>
          </w:tcPr>
          <w:p>
            <w:r>
              <w:t>string</w:t>
            </w:r>
          </w:p>
        </w:tc>
        <w:tc>
          <w:tcPr>
            <w:tcW w:type="dxa" w:w="2880"/>
          </w:tcPr>
          <w:p>
            <w:r>
              <w:t>Address line 1.</w:t>
            </w:r>
          </w:p>
        </w:tc>
      </w:tr>
      <w:tr>
        <w:tc>
          <w:tcPr>
            <w:tcW w:type="dxa" w:w="2880"/>
          </w:tcPr>
          <w:p>
            <w:r>
              <w:t>data[].addresses[].address2</w:t>
            </w:r>
          </w:p>
        </w:tc>
        <w:tc>
          <w:tcPr>
            <w:tcW w:type="dxa" w:w="2880"/>
          </w:tcPr>
          <w:p>
            <w:r>
              <w:t>string</w:t>
            </w:r>
          </w:p>
        </w:tc>
        <w:tc>
          <w:tcPr>
            <w:tcW w:type="dxa" w:w="2880"/>
          </w:tcPr>
          <w:p>
            <w:r>
              <w:t>Address line 2.</w:t>
            </w:r>
          </w:p>
        </w:tc>
      </w:tr>
      <w:tr>
        <w:tc>
          <w:tcPr>
            <w:tcW w:type="dxa" w:w="2880"/>
          </w:tcPr>
          <w:p>
            <w:r>
              <w:t>data[].addresses[].city</w:t>
            </w:r>
          </w:p>
        </w:tc>
        <w:tc>
          <w:tcPr>
            <w:tcW w:type="dxa" w:w="2880"/>
          </w:tcPr>
          <w:p>
            <w:r>
              <w:t>string</w:t>
            </w:r>
          </w:p>
        </w:tc>
        <w:tc>
          <w:tcPr>
            <w:tcW w:type="dxa" w:w="2880"/>
          </w:tcPr>
          <w:p>
            <w:r>
              <w:t>City.</w:t>
            </w:r>
          </w:p>
        </w:tc>
      </w:tr>
      <w:tr>
        <w:tc>
          <w:tcPr>
            <w:tcW w:type="dxa" w:w="2880"/>
          </w:tcPr>
          <w:p>
            <w:r>
              <w:t>data[].addresses[].state_or_province</w:t>
            </w:r>
          </w:p>
        </w:tc>
        <w:tc>
          <w:tcPr>
            <w:tcW w:type="dxa" w:w="2880"/>
          </w:tcPr>
          <w:p>
            <w:r>
              <w:t>string</w:t>
            </w:r>
          </w:p>
        </w:tc>
        <w:tc>
          <w:tcPr>
            <w:tcW w:type="dxa" w:w="2880"/>
          </w:tcPr>
          <w:p>
            <w:r>
              <w:t>State/province.</w:t>
            </w:r>
          </w:p>
        </w:tc>
      </w:tr>
      <w:tr>
        <w:tc>
          <w:tcPr>
            <w:tcW w:type="dxa" w:w="2880"/>
          </w:tcPr>
          <w:p>
            <w:r>
              <w:t>data[].addresses[].postal_code</w:t>
            </w:r>
          </w:p>
        </w:tc>
        <w:tc>
          <w:tcPr>
            <w:tcW w:type="dxa" w:w="2880"/>
          </w:tcPr>
          <w:p>
            <w:r>
              <w:t>string</w:t>
            </w:r>
          </w:p>
        </w:tc>
        <w:tc>
          <w:tcPr>
            <w:tcW w:type="dxa" w:w="2880"/>
          </w:tcPr>
          <w:p>
            <w:r>
              <w:t>Postal code.</w:t>
            </w:r>
          </w:p>
        </w:tc>
      </w:tr>
      <w:tr>
        <w:tc>
          <w:tcPr>
            <w:tcW w:type="dxa" w:w="2880"/>
          </w:tcPr>
          <w:p>
            <w:r>
              <w:t>data[].addresses[].country_code</w:t>
            </w:r>
          </w:p>
        </w:tc>
        <w:tc>
          <w:tcPr>
            <w:tcW w:type="dxa" w:w="2880"/>
          </w:tcPr>
          <w:p>
            <w:r>
              <w:t>string</w:t>
            </w:r>
          </w:p>
        </w:tc>
        <w:tc>
          <w:tcPr>
            <w:tcW w:type="dxa" w:w="2880"/>
          </w:tcPr>
          <w:p>
            <w:r>
              <w:t>2-letter country code.</w:t>
            </w:r>
          </w:p>
        </w:tc>
      </w:tr>
      <w:tr>
        <w:tc>
          <w:tcPr>
            <w:tcW w:type="dxa" w:w="2880"/>
          </w:tcPr>
          <w:p>
            <w:r>
              <w:t>data[].addresses[].phone</w:t>
            </w:r>
          </w:p>
        </w:tc>
        <w:tc>
          <w:tcPr>
            <w:tcW w:type="dxa" w:w="2880"/>
          </w:tcPr>
          <w:p>
            <w:r>
              <w:t>string</w:t>
            </w:r>
          </w:p>
        </w:tc>
        <w:tc>
          <w:tcPr>
            <w:tcW w:type="dxa" w:w="2880"/>
          </w:tcPr>
          <w:p>
            <w:r>
              <w:t>Phone number.</w:t>
            </w:r>
          </w:p>
        </w:tc>
      </w:tr>
      <w:tr>
        <w:tc>
          <w:tcPr>
            <w:tcW w:type="dxa" w:w="2880"/>
          </w:tcPr>
          <w:p>
            <w:r>
              <w:t>data[].addresses[].address_type</w:t>
            </w:r>
          </w:p>
        </w:tc>
        <w:tc>
          <w:tcPr>
            <w:tcW w:type="dxa" w:w="2880"/>
          </w:tcPr>
          <w:p>
            <w:r>
              <w:t>string</w:t>
            </w:r>
          </w:p>
        </w:tc>
        <w:tc>
          <w:tcPr>
            <w:tcW w:type="dxa" w:w="2880"/>
          </w:tcPr>
          <w:p>
            <w:r>
              <w:t>residential or commercial.</w:t>
            </w:r>
          </w:p>
        </w:tc>
      </w:tr>
      <w:tr>
        <w:tc>
          <w:tcPr>
            <w:tcW w:type="dxa" w:w="2880"/>
          </w:tcPr>
          <w:p>
            <w:r>
              <w:t>data[].addresses[].customer_id</w:t>
            </w:r>
          </w:p>
        </w:tc>
        <w:tc>
          <w:tcPr>
            <w:tcW w:type="dxa" w:w="2880"/>
          </w:tcPr>
          <w:p>
            <w:r>
              <w:t>integer</w:t>
            </w:r>
          </w:p>
        </w:tc>
        <w:tc>
          <w:tcPr>
            <w:tcW w:type="dxa" w:w="2880"/>
          </w:tcPr>
          <w:p>
            <w:r>
              <w:t>Customer ID for the address.</w:t>
            </w:r>
          </w:p>
        </w:tc>
      </w:tr>
      <w:tr>
        <w:tc>
          <w:tcPr>
            <w:tcW w:type="dxa" w:w="2880"/>
          </w:tcPr>
          <w:p>
            <w:r>
              <w:t>data[].addresses[].id</w:t>
            </w:r>
          </w:p>
        </w:tc>
        <w:tc>
          <w:tcPr>
            <w:tcW w:type="dxa" w:w="2880"/>
          </w:tcPr>
          <w:p>
            <w:r>
              <w:t>integer</w:t>
            </w:r>
          </w:p>
        </w:tc>
        <w:tc>
          <w:tcPr>
            <w:tcW w:type="dxa" w:w="2880"/>
          </w:tcPr>
          <w:p>
            <w:r>
              <w:t>Address ID.</w:t>
            </w:r>
          </w:p>
        </w:tc>
      </w:tr>
      <w:tr>
        <w:tc>
          <w:tcPr>
            <w:tcW w:type="dxa" w:w="2880"/>
          </w:tcPr>
          <w:p>
            <w:r>
              <w:t>data[].addresses[].country</w:t>
            </w:r>
          </w:p>
        </w:tc>
        <w:tc>
          <w:tcPr>
            <w:tcW w:type="dxa" w:w="2880"/>
          </w:tcPr>
          <w:p>
            <w:r>
              <w:t>string</w:t>
            </w:r>
          </w:p>
        </w:tc>
        <w:tc>
          <w:tcPr>
            <w:tcW w:type="dxa" w:w="2880"/>
          </w:tcPr>
          <w:p>
            <w:r>
              <w:t>Country name.</w:t>
            </w:r>
          </w:p>
        </w:tc>
      </w:tr>
      <w:tr>
        <w:tc>
          <w:tcPr>
            <w:tcW w:type="dxa" w:w="2880"/>
          </w:tcPr>
          <w:p>
            <w:r>
              <w:t>data[].addresses[].form_fields</w:t>
            </w:r>
          </w:p>
        </w:tc>
        <w:tc>
          <w:tcPr>
            <w:tcW w:type="dxa" w:w="2880"/>
          </w:tcPr>
          <w:p>
            <w:r>
              <w:t>array</w:t>
            </w:r>
          </w:p>
        </w:tc>
        <w:tc>
          <w:tcPr>
            <w:tcW w:type="dxa" w:w="2880"/>
          </w:tcPr>
          <w:p>
            <w:r>
              <w:t>Address form fields (controlled by formfields parameter).</w:t>
            </w:r>
          </w:p>
        </w:tc>
      </w:tr>
      <w:tr>
        <w:tc>
          <w:tcPr>
            <w:tcW w:type="dxa" w:w="2880"/>
          </w:tcPr>
          <w:p>
            <w:r>
              <w:t>data[].attributes</w:t>
            </w:r>
          </w:p>
        </w:tc>
        <w:tc>
          <w:tcPr>
            <w:tcW w:type="dxa" w:w="2880"/>
          </w:tcPr>
          <w:p>
            <w:r>
              <w:t>array</w:t>
            </w:r>
          </w:p>
        </w:tc>
        <w:tc>
          <w:tcPr>
            <w:tcW w:type="dxa" w:w="2880"/>
          </w:tcPr>
          <w:p>
            <w:r>
              <w:t>Array of customer attributes (limited to 10 per docs).</w:t>
            </w:r>
          </w:p>
        </w:tc>
      </w:tr>
      <w:tr>
        <w:tc>
          <w:tcPr>
            <w:tcW w:type="dxa" w:w="2880"/>
          </w:tcPr>
          <w:p>
            <w:r>
              <w:t>data[].attributes[].attribute_id</w:t>
            </w:r>
          </w:p>
        </w:tc>
        <w:tc>
          <w:tcPr>
            <w:tcW w:type="dxa" w:w="2880"/>
          </w:tcPr>
          <w:p>
            <w:r>
              <w:t>integer</w:t>
            </w:r>
          </w:p>
        </w:tc>
        <w:tc>
          <w:tcPr>
            <w:tcW w:type="dxa" w:w="2880"/>
          </w:tcPr>
          <w:p>
            <w:r>
              <w:t>Attribute ID.</w:t>
            </w:r>
          </w:p>
        </w:tc>
      </w:tr>
      <w:tr>
        <w:tc>
          <w:tcPr>
            <w:tcW w:type="dxa" w:w="2880"/>
          </w:tcPr>
          <w:p>
            <w:r>
              <w:t>data[].attributes[].attribute_value</w:t>
            </w:r>
          </w:p>
        </w:tc>
        <w:tc>
          <w:tcPr>
            <w:tcW w:type="dxa" w:w="2880"/>
          </w:tcPr>
          <w:p>
            <w:r>
              <w:t>string</w:t>
            </w:r>
          </w:p>
        </w:tc>
        <w:tc>
          <w:tcPr>
            <w:tcW w:type="dxa" w:w="2880"/>
          </w:tcPr>
          <w:p>
            <w:r>
              <w:t>Attribute value.</w:t>
            </w:r>
          </w:p>
        </w:tc>
      </w:tr>
      <w:tr>
        <w:tc>
          <w:tcPr>
            <w:tcW w:type="dxa" w:w="2880"/>
          </w:tcPr>
          <w:p>
            <w:r>
              <w:t>data[].attributes[].customer_id</w:t>
            </w:r>
          </w:p>
        </w:tc>
        <w:tc>
          <w:tcPr>
            <w:tcW w:type="dxa" w:w="2880"/>
          </w:tcPr>
          <w:p>
            <w:r>
              <w:t>integer</w:t>
            </w:r>
          </w:p>
        </w:tc>
        <w:tc>
          <w:tcPr>
            <w:tcW w:type="dxa" w:w="2880"/>
          </w:tcPr>
          <w:p>
            <w:r>
              <w:t>Customer ID.</w:t>
            </w:r>
          </w:p>
        </w:tc>
      </w:tr>
      <w:tr>
        <w:tc>
          <w:tcPr>
            <w:tcW w:type="dxa" w:w="2880"/>
          </w:tcPr>
          <w:p>
            <w:r>
              <w:t>data[].attributes[].date_created</w:t>
            </w:r>
          </w:p>
        </w:tc>
        <w:tc>
          <w:tcPr>
            <w:tcW w:type="dxa" w:w="2880"/>
          </w:tcPr>
          <w:p>
            <w:r>
              <w:t>string</w:t>
            </w:r>
          </w:p>
        </w:tc>
        <w:tc>
          <w:tcPr>
            <w:tcW w:type="dxa" w:w="2880"/>
          </w:tcPr>
          <w:p>
            <w:r>
              <w:t>Attribute created date.</w:t>
            </w:r>
          </w:p>
        </w:tc>
      </w:tr>
      <w:tr>
        <w:tc>
          <w:tcPr>
            <w:tcW w:type="dxa" w:w="2880"/>
          </w:tcPr>
          <w:p>
            <w:r>
              <w:t>data[].attributes[].date_modified</w:t>
            </w:r>
          </w:p>
        </w:tc>
        <w:tc>
          <w:tcPr>
            <w:tcW w:type="dxa" w:w="2880"/>
          </w:tcPr>
          <w:p>
            <w:r>
              <w:t>string</w:t>
            </w:r>
          </w:p>
        </w:tc>
        <w:tc>
          <w:tcPr>
            <w:tcW w:type="dxa" w:w="2880"/>
          </w:tcPr>
          <w:p>
            <w:r>
              <w:t>Attribute modified date.</w:t>
            </w:r>
          </w:p>
        </w:tc>
      </w:tr>
      <w:tr>
        <w:tc>
          <w:tcPr>
            <w:tcW w:type="dxa" w:w="2880"/>
          </w:tcPr>
          <w:p>
            <w:r>
              <w:t>data[].attributes[].id</w:t>
            </w:r>
          </w:p>
        </w:tc>
        <w:tc>
          <w:tcPr>
            <w:tcW w:type="dxa" w:w="2880"/>
          </w:tcPr>
          <w:p>
            <w:r>
              <w:t>integer</w:t>
            </w:r>
          </w:p>
        </w:tc>
        <w:tc>
          <w:tcPr>
            <w:tcW w:type="dxa" w:w="2880"/>
          </w:tcPr>
          <w:p>
            <w:r>
              <w:t>Attribute value ID.</w:t>
            </w:r>
          </w:p>
        </w:tc>
      </w:tr>
      <w:tr>
        <w:tc>
          <w:tcPr>
            <w:tcW w:type="dxa" w:w="2880"/>
          </w:tcPr>
          <w:p>
            <w:r>
              <w:t>data[].form_fields</w:t>
            </w:r>
          </w:p>
        </w:tc>
        <w:tc>
          <w:tcPr>
            <w:tcW w:type="dxa" w:w="2880"/>
          </w:tcPr>
          <w:p>
            <w:r>
              <w:t>array</w:t>
            </w:r>
          </w:p>
        </w:tc>
        <w:tc>
          <w:tcPr>
            <w:tcW w:type="dxa" w:w="2880"/>
          </w:tcPr>
          <w:p>
            <w:r>
              <w:t>Customer form fields (controlled by formfields parameter).</w:t>
            </w:r>
          </w:p>
        </w:tc>
      </w:tr>
      <w:tr>
        <w:tc>
          <w:tcPr>
            <w:tcW w:type="dxa" w:w="2880"/>
          </w:tcPr>
          <w:p>
            <w:r>
              <w:t>data[].form_fields[].name</w:t>
            </w:r>
          </w:p>
        </w:tc>
        <w:tc>
          <w:tcPr>
            <w:tcW w:type="dxa" w:w="2880"/>
          </w:tcPr>
          <w:p>
            <w:r>
              <w:t>string</w:t>
            </w:r>
          </w:p>
        </w:tc>
        <w:tc>
          <w:tcPr>
            <w:tcW w:type="dxa" w:w="2880"/>
          </w:tcPr>
          <w:p>
            <w:r>
              <w:t>Form field name.</w:t>
            </w:r>
          </w:p>
        </w:tc>
      </w:tr>
      <w:tr>
        <w:tc>
          <w:tcPr>
            <w:tcW w:type="dxa" w:w="2880"/>
          </w:tcPr>
          <w:p>
            <w:r>
              <w:t>data[].form_fields[].value</w:t>
            </w:r>
          </w:p>
        </w:tc>
        <w:tc>
          <w:tcPr>
            <w:tcW w:type="dxa" w:w="2880"/>
          </w:tcPr>
          <w:p>
            <w:r>
              <w:t>string | number | string[]</w:t>
            </w:r>
          </w:p>
        </w:tc>
        <w:tc>
          <w:tcPr>
            <w:tcW w:type="dxa" w:w="2880"/>
          </w:tcPr>
          <w:p>
            <w:r>
              <w:t>Form field value.</w:t>
            </w:r>
          </w:p>
        </w:tc>
      </w:tr>
      <w:tr>
        <w:tc>
          <w:tcPr>
            <w:tcW w:type="dxa" w:w="2880"/>
          </w:tcPr>
          <w:p>
            <w:r>
              <w:t>data[].form_fields[].customer_id</w:t>
            </w:r>
          </w:p>
        </w:tc>
        <w:tc>
          <w:tcPr>
            <w:tcW w:type="dxa" w:w="2880"/>
          </w:tcPr>
          <w:p>
            <w:r>
              <w:t>integer</w:t>
            </w:r>
          </w:p>
        </w:tc>
        <w:tc>
          <w:tcPr>
            <w:tcW w:type="dxa" w:w="2880"/>
          </w:tcPr>
          <w:p>
            <w:r>
              <w:t>Customer ID (as shown in response schema).</w:t>
            </w:r>
          </w:p>
        </w:tc>
      </w:tr>
      <w:tr>
        <w:tc>
          <w:tcPr>
            <w:tcW w:type="dxa" w:w="2880"/>
          </w:tcPr>
          <w:p>
            <w:r>
              <w:t>data[].store_credit_amounts</w:t>
            </w:r>
          </w:p>
        </w:tc>
        <w:tc>
          <w:tcPr>
            <w:tcW w:type="dxa" w:w="2880"/>
          </w:tcPr>
          <w:p>
            <w:r>
              <w:t>array</w:t>
            </w:r>
          </w:p>
        </w:tc>
        <w:tc>
          <w:tcPr>
            <w:tcW w:type="dxa" w:w="2880"/>
          </w:tcPr>
          <w:p>
            <w:r>
              <w:t>Store credit amounts.</w:t>
            </w:r>
          </w:p>
        </w:tc>
      </w:tr>
      <w:tr>
        <w:tc>
          <w:tcPr>
            <w:tcW w:type="dxa" w:w="2880"/>
          </w:tcPr>
          <w:p>
            <w:r>
              <w:t>data[].store_credit_amounts[].amount</w:t>
            </w:r>
          </w:p>
        </w:tc>
        <w:tc>
          <w:tcPr>
            <w:tcW w:type="dxa" w:w="2880"/>
          </w:tcPr>
          <w:p>
            <w:r>
              <w:t>number</w:t>
            </w:r>
          </w:p>
        </w:tc>
        <w:tc>
          <w:tcPr>
            <w:tcW w:type="dxa" w:w="2880"/>
          </w:tcPr>
          <w:p>
            <w:r>
              <w:t>Store credit amount.</w:t>
            </w:r>
          </w:p>
        </w:tc>
      </w:tr>
      <w:tr>
        <w:tc>
          <w:tcPr>
            <w:tcW w:type="dxa" w:w="2880"/>
          </w:tcPr>
          <w:p>
            <w:r>
              <w:t>data[].accepts_product_review_abandoned_cart_emails</w:t>
            </w:r>
          </w:p>
        </w:tc>
        <w:tc>
          <w:tcPr>
            <w:tcW w:type="dxa" w:w="2880"/>
          </w:tcPr>
          <w:p>
            <w:r>
              <w:t>boolean</w:t>
            </w:r>
          </w:p>
        </w:tc>
        <w:tc>
          <w:tcPr>
            <w:tcW w:type="dxa" w:w="2880"/>
          </w:tcPr>
          <w:p>
            <w:r>
              <w:t>Email opt-in flag.</w:t>
            </w:r>
          </w:p>
        </w:tc>
      </w:tr>
      <w:tr>
        <w:tc>
          <w:tcPr>
            <w:tcW w:type="dxa" w:w="2880"/>
          </w:tcPr>
          <w:p>
            <w:r>
              <w:t>data[].origin_channel_id</w:t>
            </w:r>
          </w:p>
        </w:tc>
        <w:tc>
          <w:tcPr>
            <w:tcW w:type="dxa" w:w="2880"/>
          </w:tcPr>
          <w:p>
            <w:r>
              <w:t>integer</w:t>
            </w:r>
          </w:p>
        </w:tc>
        <w:tc>
          <w:tcPr>
            <w:tcW w:type="dxa" w:w="2880"/>
          </w:tcPr>
          <w:p>
            <w:r>
              <w:t>Origin channel ID.</w:t>
            </w:r>
          </w:p>
        </w:tc>
      </w:tr>
      <w:tr>
        <w:tc>
          <w:tcPr>
            <w:tcW w:type="dxa" w:w="2880"/>
          </w:tcPr>
          <w:p>
            <w:r>
              <w:t>data[].channel_ids</w:t>
            </w:r>
          </w:p>
        </w:tc>
        <w:tc>
          <w:tcPr>
            <w:tcW w:type="dxa" w:w="2880"/>
          </w:tcPr>
          <w:p>
            <w:r>
              <w:t>array</w:t>
            </w:r>
          </w:p>
        </w:tc>
        <w:tc>
          <w:tcPr>
            <w:tcW w:type="dxa" w:w="2880"/>
          </w:tcPr>
          <w:p>
            <w:r>
              <w:t>Channels the customer can access (response schema shows any[]).</w:t>
            </w:r>
          </w:p>
        </w:tc>
      </w:tr>
      <w:tr>
        <w:tc>
          <w:tcPr>
            <w:tcW w:type="dxa" w:w="2880"/>
          </w:tcPr>
          <w:p>
            <w:r>
              <w:t>meta</w:t>
            </w:r>
          </w:p>
        </w:tc>
        <w:tc>
          <w:tcPr>
            <w:tcW w:type="dxa" w:w="2880"/>
          </w:tcPr>
          <w:p>
            <w:r>
              <w:t>object</w:t>
            </w:r>
          </w:p>
        </w:tc>
        <w:tc>
          <w:tcPr>
            <w:tcW w:type="dxa" w:w="2880"/>
          </w:tcPr>
          <w:p>
            <w:r>
              <w:t>Metadata object.</w:t>
            </w:r>
          </w:p>
        </w:tc>
      </w:tr>
      <w:tr>
        <w:tc>
          <w:tcPr>
            <w:tcW w:type="dxa" w:w="2880"/>
          </w:tcPr>
          <w:p>
            <w:r>
              <w:t>errors</w:t>
            </w:r>
          </w:p>
        </w:tc>
        <w:tc>
          <w:tcPr>
            <w:tcW w:type="dxa" w:w="2880"/>
          </w:tcPr>
          <w:p>
            <w:r>
              <w:t>object</w:t>
            </w:r>
          </w:p>
        </w:tc>
        <w:tc>
          <w:tcPr>
            <w:tcW w:type="dxa" w:w="2880"/>
          </w:tcPr>
          <w:p>
            <w:r>
              <w:t>Error details object (for error responses).</w:t>
            </w:r>
          </w:p>
        </w:tc>
      </w:tr>
      <w:tr>
        <w:tc>
          <w:tcPr>
            <w:tcW w:type="dxa" w:w="2880"/>
          </w:tcPr>
          <w:p>
            <w:r>
              <w:t>status</w:t>
            </w:r>
          </w:p>
        </w:tc>
        <w:tc>
          <w:tcPr>
            <w:tcW w:type="dxa" w:w="2880"/>
          </w:tcPr>
          <w:p>
            <w:r>
              <w:t>integer</w:t>
            </w:r>
          </w:p>
        </w:tc>
        <w:tc>
          <w:tcPr>
            <w:tcW w:type="dxa" w:w="2880"/>
          </w:tcPr>
          <w:p>
            <w:r>
              <w:t>HTTP status code (for error responses).</w:t>
            </w:r>
          </w:p>
        </w:tc>
      </w:tr>
      <w:tr>
        <w:tc>
          <w:tcPr>
            <w:tcW w:type="dxa" w:w="2880"/>
          </w:tcPr>
          <w:p>
            <w:r>
              <w:t>title</w:t>
            </w:r>
          </w:p>
        </w:tc>
        <w:tc>
          <w:tcPr>
            <w:tcW w:type="dxa" w:w="2880"/>
          </w:tcPr>
          <w:p>
            <w:r>
              <w:t>string</w:t>
            </w:r>
          </w:p>
        </w:tc>
        <w:tc>
          <w:tcPr>
            <w:tcW w:type="dxa" w:w="2880"/>
          </w:tcPr>
          <w:p>
            <w:r>
              <w:t>Error title (for error responses).</w:t>
            </w:r>
          </w:p>
        </w:tc>
      </w:tr>
      <w:tr>
        <w:tc>
          <w:tcPr>
            <w:tcW w:type="dxa" w:w="2880"/>
          </w:tcPr>
          <w:p>
            <w:r>
              <w:t>type</w:t>
            </w:r>
          </w:p>
        </w:tc>
        <w:tc>
          <w:tcPr>
            <w:tcW w:type="dxa" w:w="2880"/>
          </w:tcPr>
          <w:p>
            <w:r>
              <w:t>string</w:t>
            </w:r>
          </w:p>
        </w:tc>
        <w:tc>
          <w:tcPr>
            <w:tcW w:type="dxa" w:w="2880"/>
          </w:tcPr>
          <w:p>
            <w:r>
              <w:t>Link to API status codes (for error responses).</w:t>
            </w:r>
          </w:p>
        </w:tc>
      </w:tr>
      <w:tr>
        <w:tc>
          <w:tcPr>
            <w:tcW w:type="dxa" w:w="2880"/>
          </w:tcPr>
          <w:p>
            <w:r>
              <w:t>instance</w:t>
            </w:r>
          </w:p>
        </w:tc>
        <w:tc>
          <w:tcPr>
            <w:tcW w:type="dxa" w:w="2880"/>
          </w:tcPr>
          <w:p>
            <w:r>
              <w:t>string</w:t>
            </w:r>
          </w:p>
        </w:tc>
        <w:tc>
          <w:tcPr>
            <w:tcW w:type="dxa" w:w="2880"/>
          </w:tcPr>
          <w:p>
            <w:r>
              <w:t>Error instance identifier (for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'https://api.bigcommerce.com/stores/{{BIG_COMMERCE_STORE_HASH}}/v3/customers' \</w:t>
        <w:br/>
        <w:t xml:space="preserve"> --header 'Accept: application/json' \</w:t>
        <w:br/>
        <w:t xml:space="preserve"> --header 'Content-Type: application/json' \</w:t>
        <w:br/>
        <w:t xml:space="preserve"> --data '[</w:t>
        <w:br/>
        <w:t xml:space="preserve">    {</w:t>
        <w:br/>
        <w:t xml:space="preserve"> "id": 1,</w:t>
        <w:br/>
        <w:t xml:space="preserve"> "email": "jane.smith@example.com",</w:t>
        <w:br/>
        <w:t xml:space="preserve"> "first_name": "Jane",</w:t>
        <w:br/>
        <w:t xml:space="preserve"> "last_name": "Smith",</w:t>
        <w:br/>
        <w:t xml:space="preserve"> "company": "Acme Corp",</w:t>
        <w:br/>
        <w:t xml:space="preserve"> "phone": "555-123-4567",</w:t>
        <w:br/>
        <w:t xml:space="preserve"> "notes": "Preferred customer",</w:t>
        <w:br/>
        <w:t xml:space="preserve"> "tax_exempt_category": "Non-profit",</w:t>
        <w:br/>
        <w:t xml:space="preserve"> "customer_group_id": 0,</w:t>
        <w:br/>
        <w:t xml:space="preserve"> "authentication": {</w:t>
        <w:br/>
        <w:t xml:space="preserve"> "force_password_reset": true,</w:t>
        <w:br/>
        <w:t xml:space="preserve"> "new_password": "SecurePassword123!"</w:t>
        <w:br/>
        <w:t xml:space="preserve">      },</w:t>
        <w:br/>
        <w:t xml:space="preserve"> "accepts_product_review_abandoned_cart_emails": true,</w:t>
        <w:br/>
        <w:t xml:space="preserve"> "store_credit_amounts": [</w:t>
        <w:br/>
        <w:t xml:space="preserve">        { "amount": 43.15 }</w:t>
        <w:br/>
        <w:t xml:space="preserve">      ],</w:t>
        <w:br/>
        <w:t xml:space="preserve"> "channel_ids": [1],</w:t>
        <w:br/>
        <w:t xml:space="preserve"> "form_fields": [</w:t>
        <w:br/>
        <w:t xml:space="preserve">        { "name": "shirt_size", "value": "Large" }</w:t>
        <w:br/>
        <w:t xml:space="preserve">      ]</w:t>
        <w:br/>
        <w:t xml:space="preserve">    }</w:t>
        <w:br/>
        <w:t xml:space="preserve">  ]'</w:t>
      </w:r>
    </w:p>
    <w:p>
      <w:pPr>
        <w:pStyle w:val="Heading3"/>
      </w:pPr>
      <w:r>
        <w:t>Example Usage</w:t>
      </w:r>
    </w:p>
    <w:p>
      <w:pPr>
        <w:pStyle w:val="Heading3"/>
      </w:pPr>
      <w:r>
        <w:t>Example 1: Update a Customer’s Basic Profile</w:t>
      </w:r>
    </w:p>
    <w:p>
      <w:r>
        <w:rPr>
          <w:b/>
          <w:color w:val="666666"/>
          <w:sz w:val="16"/>
        </w:rPr>
        <w:t>[bash]</w:t>
      </w:r>
    </w:p>
    <w:p>
      <w:pPr>
        <w:shd w:fill="F2F2F2" w:val="clear"/>
      </w:pPr>
      <w:r>
        <w:rPr>
          <w:rFonts w:ascii="Courier New" w:hAnsi="Courier New"/>
          <w:sz w:val="17"/>
        </w:rPr>
        <w:t>curl -X PUT \</w:t>
        <w:br/>
        <w:t xml:space="preserve"> 'https://api.bigcommerce.com/stores/{{BIG_COMMERCE_STORE_HASH}}/v3/customers' \</w:t>
        <w:br/>
        <w:t xml:space="preserve"> -H 'Accept: application/json' \</w:t>
        <w:br/>
        <w:t xml:space="preserve"> -H 'Content-Type: application/json' \</w:t>
        <w:br/>
        <w:t xml:space="preserve"> -d '[</w:t>
        <w:br/>
        <w:t xml:space="preserve">    {</w:t>
        <w:br/>
        <w:t xml:space="preserve"> "id": 1,</w:t>
        <w:br/>
        <w:t xml:space="preserve"> "first_name": "Jane",</w:t>
        <w:br/>
        <w:t xml:space="preserve"> "last_name": "Smith",</w:t>
        <w:br/>
        <w:t xml:space="preserve"> "phone": "555-123-4567"</w:t>
        <w:br/>
        <w:t xml:space="preserve">    }</w:t>
        <w:br/>
        <w:t xml:space="preserve">  ]'</w:t>
      </w:r>
    </w:p>
    <w:p>
      <w:pPr>
        <w:pStyle w:val="Heading3"/>
      </w:pPr>
      <w:r>
        <w:t>Example 2: Update Only Form Fields</w:t>
      </w:r>
    </w:p>
    <w:p>
      <w:r>
        <w:rPr>
          <w:b/>
          <w:color w:val="666666"/>
          <w:sz w:val="16"/>
        </w:rPr>
        <w:t>[bash]</w:t>
      </w:r>
    </w:p>
    <w:p>
      <w:pPr>
        <w:shd w:fill="F2F2F2" w:val="clear"/>
      </w:pPr>
      <w:r>
        <w:rPr>
          <w:rFonts w:ascii="Courier New" w:hAnsi="Courier New"/>
          <w:sz w:val="17"/>
        </w:rPr>
        <w:t>curl -X PUT \</w:t>
        <w:br/>
        <w:t xml:space="preserve"> 'https://api.bigcommerce.com/stores/{{BIG_COMMERCE_STORE_HASH}}/v3/customers' \</w:t>
        <w:br/>
        <w:t xml:space="preserve"> -H 'Accept: application/json' \</w:t>
        <w:br/>
        <w:t xml:space="preserve"> -H 'Content-Type: application/json' \</w:t>
        <w:br/>
        <w:t xml:space="preserve"> -d '[</w:t>
        <w:br/>
        <w:t xml:space="preserve">    {</w:t>
        <w:br/>
        <w:t xml:space="preserve"> "id": 1,</w:t>
        <w:br/>
        <w:t xml:space="preserve"> "form_fields": [</w:t>
        <w:br/>
        <w:t xml:space="preserve">        { "name": "shirt_size", "value": "Large" }</w:t>
        <w:br/>
        <w:t xml:space="preserve">      ]</w:t>
        <w:br/>
        <w:t xml:space="preserve">    }</w:t>
        <w:br/>
        <w:t xml:space="preserve">  ]'</w:t>
      </w:r>
    </w:p>
    <w:p>
      <w:pPr>
        <w:pStyle w:val="Heading3"/>
      </w:pPr>
      <w:r>
        <w:t>Example 3: Update Multiple Customers (Up to 10)</w:t>
      </w:r>
    </w:p>
    <w:p>
      <w:r>
        <w:rPr>
          <w:b/>
          <w:color w:val="666666"/>
          <w:sz w:val="16"/>
        </w:rPr>
        <w:t>[bash]</w:t>
      </w:r>
    </w:p>
    <w:p>
      <w:pPr>
        <w:shd w:fill="F2F2F2" w:val="clear"/>
      </w:pPr>
      <w:r>
        <w:rPr>
          <w:rFonts w:ascii="Courier New" w:hAnsi="Courier New"/>
          <w:sz w:val="17"/>
        </w:rPr>
        <w:t>curl -X PUT \</w:t>
        <w:br/>
        <w:t xml:space="preserve"> 'https://api.bigcommerce.com/stores/{{BIG_COMMERCE_STORE_HASH}}/v3/customers' \</w:t>
        <w:br/>
        <w:t xml:space="preserve"> -H 'Accept: application/json' \</w:t>
        <w:br/>
        <w:t xml:space="preserve"> -H 'Content-Type: application/json' \</w:t>
        <w:br/>
        <w:t xml:space="preserve"> -d '[</w:t>
        <w:br/>
        <w:t xml:space="preserve">    { "id": 1, "notes": "VIP" },</w:t>
        <w:br/>
        <w:t xml:space="preserve">    { "id": 2, "customer_group_id": 3 }</w:t>
        <w:br/>
        <w:t xml:space="preserve">  ]'</w:t>
      </w:r>
    </w:p>
    <w:p>
      <w:pPr>
        <w:pStyle w:val="Heading3"/>
      </w:pPr>
      <w:r>
        <w:t>Behavior</w:t>
      </w:r>
    </w:p>
    <w:p>
      <w:pPr>
        <w:pStyle w:val="ListBullet"/>
      </w:pPr>
      <w:r>
        <w:t>Validates the request body is an array and that each customer object contains the required id.</w:t>
      </w:r>
    </w:p>
    <w:p>
      <w:pPr>
        <w:pStyle w:val="ListBullet"/>
      </w:pPr>
      <w:r>
        <w:t>Updates supported customer fields for each provided customer.</w:t>
      </w:r>
    </w:p>
    <w:p>
      <w:pPr>
        <w:pStyle w:val="ListBullet"/>
      </w:pPr>
      <w:r>
        <w:t>Returns a customer collection response containing updated customer records in data.</w:t>
      </w:r>
    </w:p>
    <w:p>
      <w:pPr>
        <w:pStyle w:val="Heading3"/>
      </w:pPr>
      <w:r>
        <w:t>Notes</w:t>
      </w:r>
    </w:p>
    <w:p>
      <w:pPr>
        <w:pStyle w:val="ListBullet"/>
      </w:pPr>
      <w:r>
        <w:t>Attributes values cannot be updated using this endpoint; use the “Update customer attribute values” endpoint referenced in the source documentation.</w:t>
      </w:r>
    </w:p>
    <w:p>
      <w:pPr>
        <w:pStyle w:val="ListBullet"/>
      </w:pPr>
      <w:r>
        <w:t>channel_ids: Updating the list of channels a customer can access may create side effects in multi-storefront situations.</w:t>
      </w:r>
    </w:p>
    <w:p>
      <w:pPr>
        <w:pStyle w:val="ListBullet"/>
      </w:pPr>
      <w:r>
        <w:t>origin_channel_id is immutable (set when the customer is created).</w:t>
      </w:r>
    </w:p>
    <w:p>
      <w:pPr>
        <w:pStyle w:val="Heading3"/>
      </w:pPr>
      <w:r>
        <w:t>Gotchas</w:t>
      </w:r>
    </w:p>
    <w:p>
      <w:pPr>
        <w:pStyle w:val="ListBullet"/>
      </w:pPr>
      <w:r>
        <w:t>Do not include more than 10 customers in one call (or you may receive 413).</w:t>
      </w:r>
    </w:p>
    <w:p>
      <w:pPr>
        <w:pStyle w:val="ListBullet"/>
      </w:pPr>
      <w:r>
        <w:t>Do not attempt to update read-only fields (registration_ip_address, date_created, date_modified, origin_channel_id; id is required to identify the customer).</w:t>
      </w:r>
    </w:p>
    <w:p>
      <w:pPr>
        <w:pStyle w:val="ListBullet"/>
      </w:pPr>
      <w:r>
        <w:t>“Subresource updates are not supported” (for example, nested resources like attribute values must be updated via their dedicated endpoints).</w:t>
      </w:r>
    </w:p>
    <w:p>
      <w:pPr>
        <w:pStyle w:val="Heading3"/>
      </w:pPr>
      <w:r>
        <w:t>Performance Considerations</w:t>
      </w:r>
    </w:p>
    <w:p>
      <w:pPr>
        <w:pStyle w:val="ListBullet"/>
      </w:pPr>
      <w:r>
        <w:t>Limit of 3 concurrent requests.</w:t>
      </w:r>
    </w:p>
    <w:p>
      <w:pPr>
        <w:pStyle w:val="Heading3"/>
      </w:pPr>
      <w:r>
        <w:t>Error Handling</w:t>
      </w:r>
    </w:p>
    <w:p>
      <w:pPr>
        <w:pStyle w:val="ListBullet"/>
      </w:pPr>
      <w:r>
        <w:t>413 Payload Too Large: Sent too many customers in the request array (max 10).</w:t>
      </w:r>
    </w:p>
    <w:p>
      <w:pPr>
        <w:pStyle w:val="ListBullet"/>
      </w:pPr>
      <w:r>
        <w:t>422 Unprocessable Entity: Customer data invalid or missing required fields (notably id), or other validation errors; see errors object in response.</w:t>
      </w:r>
    </w:p>
    <w:p>
      <w:pPr>
        <w:pStyle w:val="Heading3"/>
      </w:pPr>
      <w:r>
        <w:t>Related customers actions</w:t>
      </w:r>
    </w:p>
    <w:p>
      <w:pPr>
        <w:pStyle w:val="ListBullet"/>
      </w:pPr>
      <w:r>
        <w:t>[POST] Validate a Customer’s Credentials — /v3/customers/validate-credentials</w:t>
      </w:r>
    </w:p>
    <w:p>
      <w:pPr>
        <w:pStyle w:val="ListBullet"/>
      </w:pPr>
      <w:r>
        <w:t>[DELETE] Delete Customers (Bulk) — /v3/customers</w:t>
      </w:r>
    </w:p>
    <w:p>
      <w:pPr>
        <w:pStyle w:val="ListBullet"/>
      </w:pPr>
      <w:r>
        <w:t>[POST] Validate a Customer's Password — /v2/customers/{{customerId}}/validate</w:t>
      </w:r>
    </w:p>
    <w:p>
      <w:pPr>
        <w:pStyle w:val="ListBullet"/>
      </w:pPr>
      <w:r>
        <w:t>[POST] Create a New Customer — /v2/customers</w:t>
      </w:r>
    </w:p>
    <w:p>
      <w:pPr>
        <w:pStyle w:val="ListBullet"/>
      </w:pPr>
      <w:r>
        <w:t>[POST] Create Customers (Bulk) — /v3/customers</w:t>
      </w:r>
    </w:p>
    <w:p>
      <w:pPr>
        <w:pStyle w:val="ListBullet"/>
      </w:pPr>
      <w:r>
        <w:t>[DELETE] Delete a Customer — /v2/customers/{{customerId}}</w:t>
      </w:r>
    </w:p>
    <w:p>
      <w:r>
        <w:br w:type="page"/>
      </w:r>
    </w:p>
    <w:p>
      <w:pPr>
        <w:pStyle w:val="Heading2"/>
      </w:pPr>
      <w:r>
        <w:t>336. [DELETE] Delete Customs Information for Products (Batch)</w:t>
      </w:r>
    </w:p>
    <w:p>
      <w:r>
        <w:rPr>
          <w:b/>
        </w:rPr>
        <w:t xml:space="preserve">Endpoint: </w:t>
      </w:r>
      <w:r>
        <w:rPr>
          <w:rFonts w:ascii="Courier New" w:hAnsi="Courier New"/>
          <w:sz w:val="18"/>
        </w:rPr>
        <w:t>/v3/shipping/products/customs-information</w:t>
      </w:r>
    </w:p>
    <w:p>
      <w:pPr>
        <w:pStyle w:val="Heading3"/>
      </w:pPr>
      <w:r>
        <w:t>Prerequisites</w:t>
      </w:r>
    </w:p>
    <w:p>
      <w:pPr>
        <w:pStyle w:val="ListBullet"/>
      </w:pPr>
      <w:r>
        <w:t>Shipping products customs information must exist for the specified product IDs.</w:t>
      </w:r>
    </w:p>
    <w:p>
      <w:pPr>
        <w:pStyle w:val="Heading3"/>
      </w:pPr>
      <w:r>
        <w:t>Method</w:t>
      </w:r>
    </w:p>
    <w:p>
      <w:r>
        <w:t>DELETE</w:t>
      </w:r>
    </w:p>
    <w:p>
      <w:pPr>
        <w:pStyle w:val="Heading3"/>
      </w:pPr>
      <w:r>
        <w:t>URL</w:t>
      </w:r>
    </w:p>
    <w:p>
      <w:r>
        <w:t>https://api.bigcommerce.com/stores/{{BIG_COMMERCE_STORE_HASH}}/v3/shipping/products/customs-information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customs information objects for one or more products. This is a batch operation and requires the product_id:in query parameter.</w:t>
      </w:r>
    </w:p>
    <w:p>
      <w:pPr>
        <w:pStyle w:val="Heading3"/>
      </w:pPr>
      <w:r>
        <w:t>Enforcement Rules</w:t>
      </w:r>
    </w:p>
    <w:p>
      <w:pPr>
        <w:pStyle w:val="ListBullet"/>
      </w:pPr>
      <w:r>
        <w:t>The request must include the product_id:in query parameter.</w:t>
      </w:r>
    </w:p>
    <w:p>
      <w:pPr>
        <w:pStyle w:val="ListBullet"/>
      </w:pPr>
      <w:r>
        <w:t>product_id:in must be sent as a URL query parameter, not in the request body.</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/shipping/products/customs-information?product_id:in=4,5,6</w:t>
      </w:r>
    </w:p>
    <w:p>
      <w:pPr>
        <w:pStyle w:val="Heading3"/>
      </w:pPr>
      <w:r>
        <w:t>Invalid Examples</w:t>
      </w:r>
    </w:p>
    <w:p>
      <w:r>
        <w:rPr>
          <w:b/>
          <w:color w:val="666666"/>
          <w:sz w:val="16"/>
        </w:rPr>
        <w:t>[http]</w:t>
      </w:r>
    </w:p>
    <w:p>
      <w:pPr>
        <w:shd w:fill="F2F2F2" w:val="clear"/>
      </w:pPr>
      <w:r>
        <w:rPr>
          <w:rFonts w:ascii="Courier New" w:hAnsi="Courier New"/>
          <w:sz w:val="17"/>
        </w:rPr>
        <w:t>/shipping/products/customs-information</w:t>
        <w:br/>
        <w:t>/shipping/products/customs-information?product_id:in=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product_id:in</w:t>
            </w:r>
          </w:p>
        </w:tc>
        <w:tc>
          <w:tcPr>
            <w:tcW w:type="dxa" w:w="2880"/>
          </w:tcPr>
          <w:p>
            <w:r>
              <w:t>integer[]</w:t>
            </w:r>
          </w:p>
        </w:tc>
        <w:tc>
          <w:tcPr>
            <w:tcW w:type="dxa" w:w="2880"/>
          </w:tcPr>
          <w:p>
            <w:r>
              <w:t>Required. Comma-separated list of product IDs whose customs information objects will be deleted (batch operation).</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'https://api.bigcommerce.com/stores/{{BIG_COMMERCE_STORE_HASH}}/v3/shipping/products/customs-information?product_id:in=4,5,6' \</w:t>
        <w:br/>
        <w:t xml:space="preserve"> --header 'Accept: application/json'</w:t>
      </w:r>
    </w:p>
    <w:p>
      <w:pPr>
        <w:pStyle w:val="Heading3"/>
      </w:pPr>
      <w:r>
        <w:t>Error Handling</w:t>
      </w:r>
    </w:p>
    <w:p>
      <w:pPr>
        <w:pStyle w:val="ListBullet"/>
      </w:pPr>
      <w:r>
        <w:t>Errors are not documented in the provided source.</w:t>
      </w:r>
    </w:p>
    <w:p>
      <w:r>
        <w:br w:type="page"/>
      </w:r>
    </w:p>
    <w:p>
      <w:pPr>
        <w:pStyle w:val="Heading2"/>
      </w:pPr>
      <w:r>
        <w:t>337. [GET] List Product Customs Information</w:t>
      </w:r>
    </w:p>
    <w:p>
      <w:r>
        <w:rPr>
          <w:b/>
        </w:rPr>
        <w:t xml:space="preserve">Endpoint: </w:t>
      </w:r>
      <w:r>
        <w:rPr>
          <w:rFonts w:ascii="Courier New" w:hAnsi="Courier New"/>
          <w:sz w:val="18"/>
        </w:rPr>
        <w:t>/shipping/products/customs-information</w:t>
      </w:r>
    </w:p>
    <w:p>
      <w:pPr>
        <w:pStyle w:val="Heading3"/>
      </w:pPr>
      <w:r>
        <w:t>Prerequisites</w:t>
      </w:r>
    </w:p>
    <w:p>
      <w:pPr>
        <w:pStyle w:val="ListBullet"/>
      </w:pPr>
      <w:r>
        <w:t>Products must exist in the store to return customs information for their product_ids.</w:t>
      </w:r>
    </w:p>
    <w:p>
      <w:pPr>
        <w:pStyle w:val="Heading3"/>
      </w:pPr>
      <w:r>
        <w:t>Method</w:t>
      </w:r>
    </w:p>
    <w:p>
      <w:r>
        <w:t>GET</w:t>
      </w:r>
    </w:p>
    <w:p>
      <w:pPr>
        <w:pStyle w:val="Heading3"/>
      </w:pPr>
      <w:r>
        <w:t>URL</w:t>
      </w:r>
    </w:p>
    <w:p>
      <w:r>
        <w:t>https://api.bigcommerce.com/stores/{{BIG_COMMERCE_STORE_HASH}}/v3/shipping/products/customs-information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customs information objects for products. You can filter results to a specific set of products by passing a comma-separated list of product IDs using the product_id:in query parameter.</w:t>
      </w:r>
    </w:p>
    <w:p>
      <w:pPr>
        <w:pStyle w:val="Heading3"/>
      </w:pPr>
      <w:r>
        <w:t>Enforcement Rules</w:t>
      </w:r>
    </w:p>
    <w:p>
      <w:pPr>
        <w:pStyle w:val="ListBullet"/>
      </w:pPr>
      <w:r>
        <w:t>When executing the action, ensure to send Query Parameters in the URL as query parameters, not in the body.</w:t>
      </w:r>
    </w:p>
    <w:p>
      <w:pPr>
        <w:pStyle w:val="ListBullet"/>
      </w:pPr>
      <w:r>
        <w:t>This endpoint has no path parameters (beyond the base URL’s store context).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product_id:in</w:t>
            </w:r>
          </w:p>
        </w:tc>
        <w:tc>
          <w:tcPr>
            <w:tcW w:type="dxa" w:w="2880"/>
          </w:tcPr>
          <w:p>
            <w:r>
              <w:t>integer[]</w:t>
            </w:r>
          </w:p>
        </w:tc>
        <w:tc>
          <w:tcPr>
            <w:tcW w:type="dxa" w:w="2880"/>
          </w:tcPr>
          <w:p>
            <w:r>
              <w:t>A comma-separated list of product IDs to filter by (example: 4,5,6).</w:t>
            </w:r>
          </w:p>
        </w:tc>
      </w:tr>
      <w:tr>
        <w:tc>
          <w:tcPr>
            <w:tcW w:type="dxa" w:w="2880"/>
          </w:tcPr>
          <w:p>
            <w:r>
              <w:t>page</w:t>
            </w:r>
          </w:p>
        </w:tc>
        <w:tc>
          <w:tcPr>
            <w:tcW w:type="dxa" w:w="2880"/>
          </w:tcPr>
          <w:p>
            <w:r>
              <w:t>integer</w:t>
            </w:r>
          </w:p>
        </w:tc>
        <w:tc>
          <w:tcPr>
            <w:tcW w:type="dxa" w:w="2880"/>
          </w:tcPr>
          <w:p>
            <w:r>
              <w:t>Page number for pagination.</w:t>
            </w:r>
          </w:p>
        </w:tc>
      </w:tr>
      <w:tr>
        <w:tc>
          <w:tcPr>
            <w:tcW w:type="dxa" w:w="2880"/>
          </w:tcPr>
          <w:p>
            <w:r>
              <w:t>limit</w:t>
            </w:r>
          </w:p>
        </w:tc>
        <w:tc>
          <w:tcPr>
            <w:tcW w:type="dxa" w:w="2880"/>
          </w:tcPr>
          <w:p>
            <w:r>
              <w:t>integer</w:t>
            </w:r>
          </w:p>
        </w:tc>
        <w:tc>
          <w:tcPr>
            <w:tcW w:type="dxa" w:w="2880"/>
          </w:tcPr>
          <w:p>
            <w:r>
              <w:t>Number of items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"product_id": 123,</w:t>
        <w:br/>
        <w:t xml:space="preserve"> "country_of_origin": "US",</w:t>
        <w:br/>
        <w:t xml:space="preserve"> "commodity_description": "Cotton t-shirt",</w:t>
        <w:br/>
        <w:t xml:space="preserve"> "international_shipping": true,</w:t>
        <w:br/>
        <w:t xml:space="preserve"> "hs_codes": {</w:t>
        <w:br/>
        <w:t xml:space="preserve"> "US": "6109.10.0012"</w:t>
        <w:br/>
        <w:t xml:space="preserve"> },</w:t>
        <w:br/>
        <w:t xml:space="preserve"> "created_at": "2024-01-15T10:30:00Z",</w:t>
        <w:br/>
        <w:t xml:space="preserve"> "updated_at": "2024-02-01T08:12:45Z"</w:t>
        <w:br/>
        <w:t xml:space="preserve"> }</w:t>
        <w:br/>
        <w:t xml:space="preserve"> ],</w:t>
        <w:br/>
        <w:t xml:space="preserve"> "meta": {</w:t>
        <w:br/>
        <w:t xml:space="preserve"> "pagination": {</w:t>
        <w:br/>
        <w:t xml:space="preserve"> "total": 1,</w:t>
        <w:br/>
        <w:t xml:space="preserve"> "count": 1,</w:t>
        <w:br/>
        <w:t xml:space="preserve"> "per_page": 50,</w:t>
        <w:br/>
        <w:t xml:space="preserve"> "current_page": 1,</w:t>
        <w:br/>
        <w:t xml:space="preserve"> "total_page": 1,</w:t>
        <w:br/>
        <w:t xml:space="preserve"> "links": {</w:t>
        <w:br/>
        <w:t xml:space="preserve"> "previous": null,</w:t>
        <w:br/>
        <w:t xml:space="preserve"> "next": null,</w:t>
        <w:br/>
        <w:t xml:space="preserve"> "current": "?page=1&amp;limit=50"</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customs information objects.</w:t>
            </w:r>
          </w:p>
        </w:tc>
      </w:tr>
      <w:tr>
        <w:tc>
          <w:tcPr>
            <w:tcW w:type="dxa" w:w="2880"/>
          </w:tcPr>
          <w:p>
            <w:r>
              <w:t>data.product_id</w:t>
            </w:r>
          </w:p>
        </w:tc>
        <w:tc>
          <w:tcPr>
            <w:tcW w:type="dxa" w:w="2880"/>
          </w:tcPr>
          <w:p>
            <w:r>
              <w:t>integer</w:t>
            </w:r>
          </w:p>
        </w:tc>
        <w:tc>
          <w:tcPr>
            <w:tcW w:type="dxa" w:w="2880"/>
          </w:tcPr>
          <w:p>
            <w:r>
              <w:t>The ID of the product which the customs information data will apply to.</w:t>
            </w:r>
          </w:p>
        </w:tc>
      </w:tr>
      <w:tr>
        <w:tc>
          <w:tcPr>
            <w:tcW w:type="dxa" w:w="2880"/>
          </w:tcPr>
          <w:p>
            <w:r>
              <w:t>data.country_of_origin</w:t>
            </w:r>
          </w:p>
        </w:tc>
        <w:tc>
          <w:tcPr>
            <w:tcW w:type="dxa" w:w="2880"/>
          </w:tcPr>
          <w:p>
            <w:r>
              <w:t>string</w:t>
            </w:r>
          </w:p>
        </w:tc>
        <w:tc>
          <w:tcPr>
            <w:tcW w:type="dxa" w:w="2880"/>
          </w:tcPr>
          <w:p>
            <w:r>
              <w:t>Country of manufacture/production/growth in ISO 3166-1 alpha-2 format.</w:t>
            </w:r>
          </w:p>
        </w:tc>
      </w:tr>
      <w:tr>
        <w:tc>
          <w:tcPr>
            <w:tcW w:type="dxa" w:w="2880"/>
          </w:tcPr>
          <w:p>
            <w:r>
              <w:t>data.commodity_description</w:t>
            </w:r>
          </w:p>
        </w:tc>
        <w:tc>
          <w:tcPr>
            <w:tcW w:type="dxa" w:w="2880"/>
          </w:tcPr>
          <w:p>
            <w:r>
              <w:t>string</w:t>
            </w:r>
          </w:p>
        </w:tc>
        <w:tc>
          <w:tcPr>
            <w:tcW w:type="dxa" w:w="2880"/>
          </w:tcPr>
          <w:p>
            <w:r>
              <w:t>Description used by customs to identify/verify the shipment. Max length: 100.</w:t>
            </w:r>
          </w:p>
        </w:tc>
      </w:tr>
      <w:tr>
        <w:tc>
          <w:tcPr>
            <w:tcW w:type="dxa" w:w="2880"/>
          </w:tcPr>
          <w:p>
            <w:r>
              <w:t>data.international_shipping</w:t>
            </w:r>
          </w:p>
        </w:tc>
        <w:tc>
          <w:tcPr>
            <w:tcW w:type="dxa" w:w="2880"/>
          </w:tcPr>
          <w:p>
            <w:r>
              <w:t>boolean</w:t>
            </w:r>
          </w:p>
        </w:tc>
        <w:tc>
          <w:tcPr>
            <w:tcW w:type="dxa" w:w="2880"/>
          </w:tcPr>
          <w:p>
            <w:r>
              <w:t>Whether this product will be shipped internationally (true or false).</w:t>
            </w:r>
          </w:p>
        </w:tc>
      </w:tr>
      <w:tr>
        <w:tc>
          <w:tcPr>
            <w:tcW w:type="dxa" w:w="2880"/>
          </w:tcPr>
          <w:p>
            <w:r>
              <w:t>data.hs_codes</w:t>
            </w:r>
          </w:p>
        </w:tc>
        <w:tc>
          <w:tcPr>
            <w:tcW w:type="dxa" w:w="2880"/>
          </w:tcPr>
          <w:p>
            <w:r>
              <w:t>object</w:t>
            </w:r>
          </w:p>
        </w:tc>
        <w:tc>
          <w:tcPr>
            <w:tcW w:type="dxa" w:w="2880"/>
          </w:tcPr>
          <w:p>
            <w:r>
              <w:t>HS codes object (schema not further specified; additional properties allowed).</w:t>
            </w:r>
          </w:p>
        </w:tc>
      </w:tr>
      <w:tr>
        <w:tc>
          <w:tcPr>
            <w:tcW w:type="dxa" w:w="2880"/>
          </w:tcPr>
          <w:p>
            <w:r>
              <w:t>data.created_at</w:t>
            </w:r>
          </w:p>
        </w:tc>
        <w:tc>
          <w:tcPr>
            <w:tcW w:type="dxa" w:w="2880"/>
          </w:tcPr>
          <w:p>
            <w:r>
              <w:t>string</w:t>
            </w:r>
          </w:p>
        </w:tc>
        <w:tc>
          <w:tcPr>
            <w:tcW w:type="dxa" w:w="2880"/>
          </w:tcPr>
          <w:p>
            <w:r>
              <w:t>Date and time when the customs information was created.</w:t>
            </w:r>
          </w:p>
        </w:tc>
      </w:tr>
      <w:tr>
        <w:tc>
          <w:tcPr>
            <w:tcW w:type="dxa" w:w="2880"/>
          </w:tcPr>
          <w:p>
            <w:r>
              <w:t>data.updated_at</w:t>
            </w:r>
          </w:p>
        </w:tc>
        <w:tc>
          <w:tcPr>
            <w:tcW w:type="dxa" w:w="2880"/>
          </w:tcPr>
          <w:p>
            <w:r>
              <w:t>string</w:t>
            </w:r>
          </w:p>
        </w:tc>
        <w:tc>
          <w:tcPr>
            <w:tcW w:type="dxa" w:w="2880"/>
          </w:tcPr>
          <w:p>
            <w:r>
              <w:t>Date and time when the customs information was last updated.</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meta.pagination</w:t>
            </w:r>
          </w:p>
        </w:tc>
        <w:tc>
          <w:tcPr>
            <w:tcW w:type="dxa" w:w="2880"/>
          </w:tcPr>
          <w:p>
            <w:r>
              <w:t>object</w:t>
            </w:r>
          </w:p>
        </w:tc>
        <w:tc>
          <w:tcPr>
            <w:tcW w:type="dxa" w:w="2880"/>
          </w:tcPr>
          <w:p>
            <w:r>
              <w:t>Pagination information.</w:t>
            </w:r>
          </w:p>
        </w:tc>
      </w:tr>
      <w:tr>
        <w:tc>
          <w:tcPr>
            <w:tcW w:type="dxa" w:w="2880"/>
          </w:tcPr>
          <w:p>
            <w:r>
              <w:t>meta.pagination.total</w:t>
            </w:r>
          </w:p>
        </w:tc>
        <w:tc>
          <w:tcPr>
            <w:tcW w:type="dxa" w:w="2880"/>
          </w:tcPr>
          <w:p>
            <w:r>
              <w:t>integer</w:t>
            </w:r>
          </w:p>
        </w:tc>
        <w:tc>
          <w:tcPr>
            <w:tcW w:type="dxa" w:w="2880"/>
          </w:tcPr>
          <w:p>
            <w:r>
              <w:t>Total number of items returned.</w:t>
            </w:r>
          </w:p>
        </w:tc>
      </w:tr>
      <w:tr>
        <w:tc>
          <w:tcPr>
            <w:tcW w:type="dxa" w:w="2880"/>
          </w:tcPr>
          <w:p>
            <w:r>
              <w:t>meta.pagination.count</w:t>
            </w:r>
          </w:p>
        </w:tc>
        <w:tc>
          <w:tcPr>
            <w:tcW w:type="dxa" w:w="2880"/>
          </w:tcPr>
          <w:p>
            <w:r>
              <w:t>integer</w:t>
            </w:r>
          </w:p>
        </w:tc>
        <w:tc>
          <w:tcPr>
            <w:tcW w:type="dxa" w:w="2880"/>
          </w:tcPr>
          <w:p>
            <w:r>
              <w:t>Number of items returned per page.</w:t>
            </w:r>
          </w:p>
        </w:tc>
      </w:tr>
      <w:tr>
        <w:tc>
          <w:tcPr>
            <w:tcW w:type="dxa" w:w="2880"/>
          </w:tcPr>
          <w:p>
            <w:r>
              <w:t>meta.pagination.per_page</w:t>
            </w:r>
          </w:p>
        </w:tc>
        <w:tc>
          <w:tcPr>
            <w:tcW w:type="dxa" w:w="2880"/>
          </w:tcPr>
          <w:p>
            <w:r>
              <w:t>integer</w:t>
            </w:r>
          </w:p>
        </w:tc>
        <w:tc>
          <w:tcPr>
            <w:tcW w:type="dxa" w:w="2880"/>
          </w:tcPr>
          <w:p>
            <w:r>
              <w:t>Number of items to be displayed per page.</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w:t>
            </w:r>
          </w:p>
        </w:tc>
        <w:tc>
          <w:tcPr>
            <w:tcW w:type="dxa" w:w="2880"/>
          </w:tcPr>
          <w:p>
            <w:r>
              <w:t>integer</w:t>
            </w:r>
          </w:p>
        </w:tc>
        <w:tc>
          <w:tcPr>
            <w:tcW w:type="dxa" w:w="2880"/>
          </w:tcPr>
          <w:p>
            <w:r>
              <w:t>Total number of pages.</w:t>
            </w:r>
          </w:p>
        </w:tc>
      </w:tr>
      <w:tr>
        <w:tc>
          <w:tcPr>
            <w:tcW w:type="dxa" w:w="2880"/>
          </w:tcPr>
          <w:p>
            <w:r>
              <w:t>meta.pagination.links</w:t>
            </w:r>
          </w:p>
        </w:tc>
        <w:tc>
          <w:tcPr>
            <w:tcW w:type="dxa" w:w="2880"/>
          </w:tcPr>
          <w:p>
            <w:r>
              <w:t>object</w:t>
            </w:r>
          </w:p>
        </w:tc>
        <w:tc>
          <w:tcPr>
            <w:tcW w:type="dxa" w:w="2880"/>
          </w:tcPr>
          <w:p>
            <w:r>
              <w:t>Pagination link query strings.</w:t>
            </w:r>
          </w:p>
        </w:tc>
      </w:tr>
      <w:tr>
        <w:tc>
          <w:tcPr>
            <w:tcW w:type="dxa" w:w="2880"/>
          </w:tcPr>
          <w:p>
            <w:r>
              <w:t>meta.pagination.links.previous</w:t>
            </w:r>
          </w:p>
        </w:tc>
        <w:tc>
          <w:tcPr>
            <w:tcW w:type="dxa" w:w="2880"/>
          </w:tcPr>
          <w:p>
            <w:r>
              <w:t>string</w:t>
            </w:r>
          </w:p>
        </w:tc>
        <w:tc>
          <w:tcPr>
            <w:tcW w:type="dxa" w:w="2880"/>
          </w:tcPr>
          <w:p>
            <w:r>
              <w:t>Query string to return the previous page.</w:t>
            </w:r>
          </w:p>
        </w:tc>
      </w:tr>
      <w:tr>
        <w:tc>
          <w:tcPr>
            <w:tcW w:type="dxa" w:w="2880"/>
          </w:tcPr>
          <w:p>
            <w:r>
              <w:t>meta.pagination.links.next</w:t>
            </w:r>
          </w:p>
        </w:tc>
        <w:tc>
          <w:tcPr>
            <w:tcW w:type="dxa" w:w="2880"/>
          </w:tcPr>
          <w:p>
            <w:r>
              <w:t>string</w:t>
            </w:r>
          </w:p>
        </w:tc>
        <w:tc>
          <w:tcPr>
            <w:tcW w:type="dxa" w:w="2880"/>
          </w:tcPr>
          <w:p>
            <w:r>
              <w:t>Query string to proceed to the next page.</w:t>
            </w:r>
          </w:p>
        </w:tc>
      </w:tr>
      <w:tr>
        <w:tc>
          <w:tcPr>
            <w:tcW w:type="dxa" w:w="2880"/>
          </w:tcPr>
          <w:p>
            <w:r>
              <w:t>meta.pagination.links.current</w:t>
            </w:r>
          </w:p>
        </w:tc>
        <w:tc>
          <w:tcPr>
            <w:tcW w:type="dxa" w:w="2880"/>
          </w:tcPr>
          <w:p>
            <w:r>
              <w:t>string</w:t>
            </w:r>
          </w:p>
        </w:tc>
        <w:tc>
          <w:tcPr>
            <w:tcW w:type="dxa" w:w="2880"/>
          </w:tcPr>
          <w:p>
            <w:r>
              <w:t>Query string to show the current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'https://api.bigcommerce.com/stores/{{BIG_COMMERCE_STORE_HASH}}/v3/shipping/products/customs-information?product_id:in=4,5,6' \</w:t>
        <w:br/>
        <w:t xml:space="preserve"> --header 'Accept: application/json'</w:t>
      </w:r>
    </w:p>
    <w:p>
      <w:pPr>
        <w:pStyle w:val="Heading3"/>
      </w:pPr>
      <w:r>
        <w:t>Example Usage</w:t>
      </w:r>
    </w:p>
    <w:p>
      <w:pPr>
        <w:pStyle w:val="Heading3"/>
      </w:pPr>
      <w:r>
        <w:t>Example 1: Get customs information for specific products</w:t>
      </w:r>
    </w:p>
    <w:p>
      <w:pPr>
        <w:pStyle w:val="Heading3"/>
      </w:pPr>
      <w:r>
        <w:t>Example 2: Paginate through customs information</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'https://api.bigcommerce.com/stores/{{BIG_COMMERCE_STORE_HASH}}/v3/shipping/products/customs-information?page=2&amp;limit=50' \</w:t>
        <w:br/>
        <w:t xml:space="preserve"> --header 'Accept: application/json'</w:t>
      </w:r>
    </w:p>
    <w:p>
      <w:pPr>
        <w:pStyle w:val="Heading3"/>
      </w:pPr>
      <w:r>
        <w:t>Notes</w:t>
      </w:r>
    </w:p>
    <w:p>
      <w:pPr>
        <w:pStyle w:val="ListBullet"/>
      </w:pPr>
      <w:r>
        <w:t>Filtering to a list of products is done by appending ?product_id:in=4,5,6 to /shipping/products/customs-information.</w:t>
      </w:r>
    </w:p>
    <w:p>
      <w:pPr>
        <w:pStyle w:val="ListBullet"/>
      </w:pPr>
      <w:r>
        <w:t>The hs_codes object allows additional properties; the exact structure is not further specified in the provided documentation.</w:t>
      </w:r>
    </w:p>
    <w:p>
      <w:pPr>
        <w:pStyle w:val="Heading3"/>
      </w:pPr>
      <w:r>
        <w:t>Related productCustomsInformation actions</w:t>
      </w:r>
    </w:p>
    <w:p>
      <w:pPr>
        <w:pStyle w:val="ListBullet"/>
      </w:pPr>
      <w:r>
        <w:t>[PUT] Upsert Product Customs Information (Batch) — /v3/shipping/products/customs-information</w:t>
      </w:r>
    </w:p>
    <w:p>
      <w:r>
        <w:br w:type="page"/>
      </w:r>
    </w:p>
    <w:p>
      <w:pPr>
        <w:pStyle w:val="Heading2"/>
      </w:pPr>
      <w:r>
        <w:t>338. [PUT] Upsert Product Customs Information (Batch)</w:t>
      </w:r>
    </w:p>
    <w:p>
      <w:r>
        <w:rPr>
          <w:b/>
        </w:rPr>
        <w:t xml:space="preserve">Endpoint: </w:t>
      </w:r>
      <w:r>
        <w:rPr>
          <w:rFonts w:ascii="Courier New" w:hAnsi="Courier New"/>
          <w:sz w:val="18"/>
        </w:rPr>
        <w:t>/v3/shipping/products/customs-information</w:t>
      </w:r>
    </w:p>
    <w:p>
      <w:pPr>
        <w:pStyle w:val="Heading3"/>
      </w:pPr>
      <w:r>
        <w:t>Prerequisites</w:t>
      </w:r>
    </w:p>
    <w:p>
      <w:pPr>
        <w:pStyle w:val="ListBullet"/>
      </w:pPr>
      <w:r>
        <w:t>Store must have access to Shipping Products endpoints</w:t>
      </w:r>
    </w:p>
    <w:p>
      <w:pPr>
        <w:pStyle w:val="ListBullet"/>
      </w:pPr>
      <w:r>
        <w:t>You must have the product IDs you want to upsert customs information for</w:t>
      </w:r>
    </w:p>
    <w:p>
      <w:pPr>
        <w:pStyle w:val="Heading3"/>
      </w:pPr>
      <w:r>
        <w:t>Method</w:t>
      </w:r>
    </w:p>
    <w:p>
      <w:r>
        <w:t>PUT</w:t>
      </w:r>
    </w:p>
    <w:p>
      <w:pPr>
        <w:pStyle w:val="Heading3"/>
      </w:pPr>
      <w:r>
        <w:t>URL</w:t>
      </w:r>
    </w:p>
    <w:p>
      <w:r>
        <w:t>https://api.bigcommerce.com/stores/{{BIG_COMMERCE_STORE_HASH}}/v3/shipping/products/customs-information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and updates product customs information in a single batch request. You can upsert multiple customs information objects with one PUT.</w:t>
      </w:r>
    </w:p>
    <w:p>
      <w:pPr>
        <w:pStyle w:val="Heading3"/>
      </w:pPr>
      <w:r>
        <w:t>Enforcement Rules</w:t>
      </w:r>
    </w:p>
    <w:p>
      <w:pPr>
        <w:pStyle w:val="ListBullet"/>
      </w:pPr>
      <w:r>
        <w:t>This is a batch upsert endpoint.</w:t>
      </w:r>
    </w:p>
    <w:p>
      <w:pPr>
        <w:pStyle w:val="ListBullet"/>
      </w:pPr>
      <w:r>
        <w:t>Limit: You can send up to 50 customs information objects per PUT request.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and no query parameters.</w:t>
      </w:r>
    </w:p>
    <w:p>
      <w:pPr>
        <w:pStyle w:val="Heading3"/>
      </w:pPr>
      <w:r>
        <w:t>Required Request Body Fields</w:t>
      </w:r>
    </w:p>
    <w:p>
      <w:r>
        <w:rPr>
          <w:b/>
        </w:rPr>
        <w:t>Note: Request body is a JSON array of customs information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product ID to which the customs information data applies.</w:t>
            </w:r>
          </w:p>
        </w:tc>
      </w:tr>
      <w:tr>
        <w:tc>
          <w:tcPr>
            <w:tcW w:type="dxa" w:w="2880"/>
          </w:tcPr>
          <w:p>
            <w:r>
              <w:t>country_of_origin</w:t>
            </w:r>
          </w:p>
        </w:tc>
        <w:tc>
          <w:tcPr>
            <w:tcW w:type="dxa" w:w="2880"/>
          </w:tcPr>
          <w:p>
            <w:r>
              <w:t>string</w:t>
            </w:r>
          </w:p>
        </w:tc>
        <w:tc>
          <w:tcPr>
            <w:tcW w:type="dxa" w:w="2880"/>
          </w:tcPr>
          <w:p>
            <w:r>
              <w:t>Country of manufacture/production/growth in ISO 3166-1 alpha-2 format (e.g., "US").</w:t>
            </w:r>
          </w:p>
        </w:tc>
      </w:tr>
      <w:tr>
        <w:tc>
          <w:tcPr>
            <w:tcW w:type="dxa" w:w="2880"/>
          </w:tcPr>
          <w:p>
            <w:r>
              <w:t>commodity_description</w:t>
            </w:r>
          </w:p>
        </w:tc>
        <w:tc>
          <w:tcPr>
            <w:tcW w:type="dxa" w:w="2880"/>
          </w:tcPr>
          <w:p>
            <w:r>
              <w:t>string</w:t>
            </w:r>
          </w:p>
        </w:tc>
        <w:tc>
          <w:tcPr>
            <w:tcW w:type="dxa" w:w="2880"/>
          </w:tcPr>
          <w:p>
            <w:r>
              <w:t>Description for customs to identify/verify shipment contents. Max length: 100.</w:t>
            </w:r>
          </w:p>
        </w:tc>
      </w:tr>
      <w:tr>
        <w:tc>
          <w:tcPr>
            <w:tcW w:type="dxa" w:w="2880"/>
          </w:tcPr>
          <w:p>
            <w:r>
              <w:t>international_shipping</w:t>
            </w:r>
          </w:p>
        </w:tc>
        <w:tc>
          <w:tcPr>
            <w:tcW w:type="dxa" w:w="2880"/>
          </w:tcPr>
          <w:p>
            <w:r>
              <w:t>boolean</w:t>
            </w:r>
          </w:p>
        </w:tc>
        <w:tc>
          <w:tcPr>
            <w:tcW w:type="dxa" w:w="2880"/>
          </w:tcPr>
          <w:p>
            <w:r>
              <w:t>Whether this product will be shipped internationally. Allowed values: true, false.</w:t>
            </w:r>
          </w:p>
        </w:tc>
      </w:tr>
      <w:tr>
        <w:tc>
          <w:tcPr>
            <w:tcW w:type="dxa" w:w="2880"/>
          </w:tcPr>
          <w:p>
            <w:r>
              <w:t>hs_codes</w:t>
            </w:r>
          </w:p>
        </w:tc>
        <w:tc>
          <w:tcPr>
            <w:tcW w:type="dxa" w:w="2880"/>
          </w:tcPr>
          <w:p>
            <w:r>
              <w:t>object</w:t>
            </w:r>
          </w:p>
        </w:tc>
        <w:tc>
          <w:tcPr>
            <w:tcW w:type="dxa" w:w="2880"/>
          </w:tcPr>
          <w:p>
            <w:r>
              <w:t>HS codes keyed by country code (supports additional properties). Example keys: "CA", "AU", "ALL".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"product_id": 77,</w:t>
        <w:br/>
        <w:t xml:space="preserve"> "country_of_origin": "US",</w:t>
        <w:br/>
        <w:t xml:space="preserve"> "commodity_description": "Baseball caps",</w:t>
        <w:br/>
        <w:t xml:space="preserve"> "international_shipping": true,</w:t>
        <w:br/>
        <w:t xml:space="preserve"> "hs_codes": {</w:t>
        <w:br/>
        <w:t xml:space="preserve"> "CA": "508313",</w:t>
        <w:br/>
        <w:t xml:space="preserve"> "AU": "817355",</w:t>
        <w:br/>
        <w:t xml:space="preserve"> "ALL": "501000"</w:t>
        <w:br/>
        <w:t xml:space="preserve"> },</w:t>
        <w:br/>
        <w:t xml:space="preserve"> "created_at": "2024-01-15T10:30:00Z",</w:t>
        <w:br/>
        <w:t xml:space="preserve"> "updated_at": "2024-01-15T10:30:00Z"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upserted customs information records.</w:t>
            </w:r>
          </w:p>
        </w:tc>
      </w:tr>
      <w:tr>
        <w:tc>
          <w:tcPr>
            <w:tcW w:type="dxa" w:w="2880"/>
          </w:tcPr>
          <w:p>
            <w:r>
              <w:t>data[].product_id</w:t>
            </w:r>
          </w:p>
        </w:tc>
        <w:tc>
          <w:tcPr>
            <w:tcW w:type="dxa" w:w="2880"/>
          </w:tcPr>
          <w:p>
            <w:r>
              <w:t>integer</w:t>
            </w:r>
          </w:p>
        </w:tc>
        <w:tc>
          <w:tcPr>
            <w:tcW w:type="dxa" w:w="2880"/>
          </w:tcPr>
          <w:p>
            <w:r>
              <w:t>The ID of the product which the customs information data will apply to.</w:t>
            </w:r>
          </w:p>
        </w:tc>
      </w:tr>
      <w:tr>
        <w:tc>
          <w:tcPr>
            <w:tcW w:type="dxa" w:w="2880"/>
          </w:tcPr>
          <w:p>
            <w:r>
              <w:t>data[].country_of_origin</w:t>
            </w:r>
          </w:p>
        </w:tc>
        <w:tc>
          <w:tcPr>
            <w:tcW w:type="dxa" w:w="2880"/>
          </w:tcPr>
          <w:p>
            <w:r>
              <w:t>string</w:t>
            </w:r>
          </w:p>
        </w:tc>
        <w:tc>
          <w:tcPr>
            <w:tcW w:type="dxa" w:w="2880"/>
          </w:tcPr>
          <w:p>
            <w:r>
              <w:t>Country of manufacture/production/growth in ISO 3166-1 alpha-2 format.</w:t>
            </w:r>
          </w:p>
        </w:tc>
      </w:tr>
      <w:tr>
        <w:tc>
          <w:tcPr>
            <w:tcW w:type="dxa" w:w="2880"/>
          </w:tcPr>
          <w:p>
            <w:r>
              <w:t>data[].commodity_description</w:t>
            </w:r>
          </w:p>
        </w:tc>
        <w:tc>
          <w:tcPr>
            <w:tcW w:type="dxa" w:w="2880"/>
          </w:tcPr>
          <w:p>
            <w:r>
              <w:t>string</w:t>
            </w:r>
          </w:p>
        </w:tc>
        <w:tc>
          <w:tcPr>
            <w:tcW w:type="dxa" w:w="2880"/>
          </w:tcPr>
          <w:p>
            <w:r>
              <w:t>Description for customs identification/verification. Max length: 100.</w:t>
            </w:r>
          </w:p>
        </w:tc>
      </w:tr>
      <w:tr>
        <w:tc>
          <w:tcPr>
            <w:tcW w:type="dxa" w:w="2880"/>
          </w:tcPr>
          <w:p>
            <w:r>
              <w:t>data[].international_shipping</w:t>
            </w:r>
          </w:p>
        </w:tc>
        <w:tc>
          <w:tcPr>
            <w:tcW w:type="dxa" w:w="2880"/>
          </w:tcPr>
          <w:p>
            <w:r>
              <w:t>boolean</w:t>
            </w:r>
          </w:p>
        </w:tc>
        <w:tc>
          <w:tcPr>
            <w:tcW w:type="dxa" w:w="2880"/>
          </w:tcPr>
          <w:p>
            <w:r>
              <w:t>Whether this product will be shipped internationally.</w:t>
            </w:r>
          </w:p>
        </w:tc>
      </w:tr>
      <w:tr>
        <w:tc>
          <w:tcPr>
            <w:tcW w:type="dxa" w:w="2880"/>
          </w:tcPr>
          <w:p>
            <w:r>
              <w:t>data[].hs_codes</w:t>
            </w:r>
          </w:p>
        </w:tc>
        <w:tc>
          <w:tcPr>
            <w:tcW w:type="dxa" w:w="2880"/>
          </w:tcPr>
          <w:p>
            <w:r>
              <w:t>object</w:t>
            </w:r>
          </w:p>
        </w:tc>
        <w:tc>
          <w:tcPr>
            <w:tcW w:type="dxa" w:w="2880"/>
          </w:tcPr>
          <w:p>
            <w:r>
              <w:t>HS codes keyed by country code (supports additional properties).</w:t>
            </w:r>
          </w:p>
        </w:tc>
      </w:tr>
      <w:tr>
        <w:tc>
          <w:tcPr>
            <w:tcW w:type="dxa" w:w="2880"/>
          </w:tcPr>
          <w:p>
            <w:r>
              <w:t>data[].created_at</w:t>
            </w:r>
          </w:p>
        </w:tc>
        <w:tc>
          <w:tcPr>
            <w:tcW w:type="dxa" w:w="2880"/>
          </w:tcPr>
          <w:p>
            <w:r>
              <w:t>string</w:t>
            </w:r>
          </w:p>
        </w:tc>
        <w:tc>
          <w:tcPr>
            <w:tcW w:type="dxa" w:w="2880"/>
          </w:tcPr>
          <w:p>
            <w:r>
              <w:t>Date/time when the customs information was created.</w:t>
            </w:r>
          </w:p>
        </w:tc>
      </w:tr>
      <w:tr>
        <w:tc>
          <w:tcPr>
            <w:tcW w:type="dxa" w:w="2880"/>
          </w:tcPr>
          <w:p>
            <w:r>
              <w:t>data[].updated_at</w:t>
            </w:r>
          </w:p>
        </w:tc>
        <w:tc>
          <w:tcPr>
            <w:tcW w:type="dxa" w:w="2880"/>
          </w:tcPr>
          <w:p>
            <w:r>
              <w:t>string</w:t>
            </w:r>
          </w:p>
        </w:tc>
        <w:tc>
          <w:tcPr>
            <w:tcW w:type="dxa" w:w="2880"/>
          </w:tcPr>
          <w:p>
            <w:r>
              <w:t>Date/time when the customs information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'https://api.bigcommerce.com/stores/{{BIG_COMMERCE_STORE_HASH}}/v3/shipping/products/customs-information' \</w:t>
        <w:br/>
        <w:t xml:space="preserve"> --header 'Accept: application/json' \</w:t>
        <w:br/>
        <w:t xml:space="preserve"> --header 'Content-Type: application/json' \</w:t>
        <w:br/>
        <w:t xml:space="preserve"> --data '[</w:t>
        <w:br/>
        <w:t xml:space="preserve">    {</w:t>
        <w:br/>
        <w:t xml:space="preserve"> "product_id": 77,</w:t>
        <w:br/>
        <w:t xml:space="preserve"> "country_of_origin": "US",</w:t>
        <w:br/>
        <w:t xml:space="preserve"> "commodity_description": "Baseball caps",</w:t>
        <w:br/>
        <w:t xml:space="preserve"> "international_shipping": true,</w:t>
        <w:br/>
        <w:t xml:space="preserve"> "hs_codes": {</w:t>
        <w:br/>
        <w:t xml:space="preserve"> "CA": "508313",</w:t>
        <w:br/>
        <w:t xml:space="preserve"> "AU": "817355",</w:t>
        <w:br/>
        <w:t xml:space="preserve"> "ALL": "501000"</w:t>
        <w:br/>
        <w:t xml:space="preserve">      }</w:t>
        <w:br/>
        <w:t xml:space="preserve">    }</w:t>
        <w:br/>
        <w:t xml:space="preserve">  ]'</w:t>
      </w:r>
    </w:p>
    <w:p>
      <w:pPr>
        <w:pStyle w:val="Heading3"/>
      </w:pPr>
      <w:r>
        <w:t>Example Usage</w:t>
      </w:r>
    </w:p>
    <w:p>
      <w:pPr>
        <w:pStyle w:val="Heading3"/>
      </w:pPr>
      <w:r>
        <w:t>Example 1: Upsert one product’s customs information</w:t>
      </w:r>
    </w:p>
    <w:p>
      <w:r>
        <w:rPr>
          <w:b/>
          <w:color w:val="666666"/>
          <w:sz w:val="16"/>
        </w:rPr>
        <w:t>[bash]</w:t>
      </w:r>
    </w:p>
    <w:p>
      <w:pPr>
        <w:shd w:fill="F2F2F2" w:val="clear"/>
      </w:pPr>
      <w:r>
        <w:rPr>
          <w:rFonts w:ascii="Courier New" w:hAnsi="Courier New"/>
          <w:sz w:val="17"/>
        </w:rPr>
        <w:t>curl -X PUT \</w:t>
        <w:br/>
        <w:t xml:space="preserve"> 'https://api.bigcommerce.com/stores/{{BIG_COMMERCE_STORE_HASH}}/v3/shipping/products/customs-information' \</w:t>
        <w:br/>
        <w:t xml:space="preserve"> -H 'Accept: application/json' \</w:t>
        <w:br/>
        <w:t xml:space="preserve"> -H 'Content-Type: application/json' \</w:t>
        <w:br/>
        <w:t xml:space="preserve"> -d '[</w:t>
        <w:br/>
        <w:t xml:space="preserve">    {</w:t>
        <w:br/>
        <w:t xml:space="preserve"> "product_id": 77,</w:t>
        <w:br/>
        <w:t xml:space="preserve"> "country_of_origin": "US",</w:t>
        <w:br/>
        <w:t xml:space="preserve"> "commodity_description": "Baseball caps",</w:t>
        <w:br/>
        <w:t xml:space="preserve"> "international_shipping": true,</w:t>
        <w:br/>
        <w:t xml:space="preserve"> "hs_codes": { "ALL": "501000" }</w:t>
        <w:br/>
        <w:t xml:space="preserve">    }</w:t>
        <w:br/>
        <w:t xml:space="preserve">  ]'</w:t>
      </w:r>
    </w:p>
    <w:p>
      <w:pPr>
        <w:pStyle w:val="Heading3"/>
      </w:pPr>
      <w:r>
        <w:t>Example 2: Upsert multiple products in one batch request</w:t>
      </w:r>
    </w:p>
    <w:p>
      <w:r>
        <w:rPr>
          <w:b/>
          <w:color w:val="666666"/>
          <w:sz w:val="16"/>
        </w:rPr>
        <w:t>[bash]</w:t>
      </w:r>
    </w:p>
    <w:p>
      <w:pPr>
        <w:shd w:fill="F2F2F2" w:val="clear"/>
      </w:pPr>
      <w:r>
        <w:rPr>
          <w:rFonts w:ascii="Courier New" w:hAnsi="Courier New"/>
          <w:sz w:val="17"/>
        </w:rPr>
        <w:t>curl -X PUT \</w:t>
        <w:br/>
        <w:t xml:space="preserve"> 'https://api.bigcommerce.com/stores/{{BIG_COMMERCE_STORE_HASH}}/v3/shipping/products/customs-information' \</w:t>
        <w:br/>
        <w:t xml:space="preserve"> -H 'Accept: application/json' \</w:t>
        <w:br/>
        <w:t xml:space="preserve"> -H 'Content-Type: application/json' \</w:t>
        <w:br/>
        <w:t xml:space="preserve"> -d '[</w:t>
        <w:br/>
        <w:t xml:space="preserve">    {</w:t>
        <w:br/>
        <w:t xml:space="preserve"> "product_id": 77,</w:t>
        <w:br/>
        <w:t xml:space="preserve"> "country_of_origin": "US",</w:t>
        <w:br/>
        <w:t xml:space="preserve"> "commodity_description": "Baseball caps",</w:t>
        <w:br/>
        <w:t xml:space="preserve"> "international_shipping": true,</w:t>
        <w:br/>
        <w:t xml:space="preserve"> "hs_codes": { "CA": "508313", "ALL": "501000" }</w:t>
        <w:br/>
        <w:t xml:space="preserve">    },</w:t>
        <w:br/>
        <w:t xml:space="preserve">    {</w:t>
        <w:br/>
        <w:t xml:space="preserve"> "product_id": 88,</w:t>
        <w:br/>
        <w:t xml:space="preserve"> "country_of_origin": "CA",</w:t>
        <w:br/>
        <w:t xml:space="preserve"> "commodity_description": "Winter gloves",</w:t>
        <w:br/>
        <w:t xml:space="preserve"> "international_shipping": false,</w:t>
        <w:br/>
        <w:t xml:space="preserve"> "hs_codes": { "ALL": "621600" }</w:t>
        <w:br/>
        <w:t xml:space="preserve">    }</w:t>
        <w:br/>
        <w:t xml:space="preserve">  ]'</w:t>
      </w:r>
    </w:p>
    <w:p>
      <w:pPr>
        <w:pStyle w:val="Heading3"/>
      </w:pPr>
      <w:r>
        <w:t>Behavior</w:t>
      </w:r>
    </w:p>
    <w:p>
      <w:pPr>
        <w:pStyle w:val="ListBullet"/>
      </w:pPr>
      <w:r>
        <w:t>Validates each object in the input array (including required fields and constraints like commodity_description max length).</w:t>
      </w:r>
    </w:p>
    <w:p>
      <w:pPr>
        <w:pStyle w:val="ListBullet"/>
      </w:pPr>
      <w:r>
        <w:t>Creates new customs information records where none exist for the given product_id.</w:t>
      </w:r>
    </w:p>
    <w:p>
      <w:pPr>
        <w:pStyle w:val="ListBullet"/>
      </w:pPr>
      <w:r>
        <w:t>Updates existing customs information records for the given product_id.</w:t>
      </w:r>
    </w:p>
    <w:p>
      <w:pPr>
        <w:pStyle w:val="ListBullet"/>
      </w:pPr>
      <w:r>
        <w:t>Returns the resulting customs information records in the data array.</w:t>
      </w:r>
    </w:p>
    <w:p>
      <w:pPr>
        <w:pStyle w:val="Heading3"/>
      </w:pPr>
      <w:r>
        <w:t>Notes</w:t>
      </w:r>
    </w:p>
    <w:p>
      <w:pPr>
        <w:pStyle w:val="ListBullet"/>
      </w:pPr>
      <w:r>
        <w:t>Request body must be sent as application/json.</w:t>
      </w:r>
    </w:p>
    <w:p>
      <w:pPr>
        <w:pStyle w:val="ListBullet"/>
      </w:pPr>
      <w:r>
        <w:t>hs_codes is an object that supports arbitrary country-code keys (additional properties).</w:t>
      </w:r>
    </w:p>
    <w:p>
      <w:pPr>
        <w:pStyle w:val="ListBullet"/>
      </w:pPr>
      <w:r>
        <w:t>Maximum batch size is 50 objects per request.</w:t>
      </w:r>
    </w:p>
    <w:p>
      <w:pPr>
        <w:pStyle w:val="Heading3"/>
      </w:pPr>
      <w:r>
        <w:t>Related productCustomsInformation actions</w:t>
      </w:r>
    </w:p>
    <w:p>
      <w:pPr>
        <w:pStyle w:val="ListBullet"/>
      </w:pPr>
      <w:r>
        <w:t>[GET] List Product Customs Information — /shipping/products/customs-information</w:t>
      </w:r>
    </w:p>
    <w:p>
      <w:r>
        <w:br w:type="page"/>
      </w:r>
    </w:p>
    <w:p>
      <w:pPr>
        <w:pStyle w:val="Heading2"/>
      </w:pPr>
      <w:r>
        <w:t>339. [GET] Get Transactional Email Settings (Global or Channel-Specific)</w:t>
      </w:r>
    </w:p>
    <w:p>
      <w:r>
        <w:rPr>
          <w:b/>
        </w:rPr>
        <w:t xml:space="preserve">Endpoint: </w:t>
      </w:r>
      <w:r>
        <w:rPr>
          <w:rFonts w:ascii="Courier New" w:hAnsi="Courier New"/>
          <w:sz w:val="18"/>
        </w:rPr>
        <w:t>/v3/settings/email-statuses</w:t>
      </w:r>
    </w:p>
    <w:p>
      <w:pPr>
        <w:pStyle w:val="Heading3"/>
      </w:pPr>
      <w:r>
        <w:t>Method</w:t>
      </w:r>
    </w:p>
    <w:p>
      <w:r>
        <w:t>GET</w:t>
      </w:r>
    </w:p>
    <w:p>
      <w:pPr>
        <w:pStyle w:val="Heading3"/>
      </w:pPr>
      <w:r>
        <w:t>URL</w:t>
      </w:r>
    </w:p>
    <w:p>
      <w:r>
        <w:t>https://api.bigcommerce.com/stores/{{BIG_COMMERCE_STORE_HASH}}/v3/settings/email-statuses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global transactional email settings, or (optionally) channel-specific overrides when a channel_id is provided. When requesting channel-level settings, null indicates a field has not been overridden at the channel level.</w:t>
      </w:r>
    </w:p>
    <w:p>
      <w:pPr>
        <w:pStyle w:val="Heading3"/>
      </w:pPr>
      <w:r>
        <w:t>Prerequisites</w:t>
      </w:r>
    </w:p>
    <w:p>
      <w:pPr>
        <w:pStyle w:val="ListBullet"/>
      </w:pPr>
      <w:r>
        <w:t>None documented (beyond having access to read store settings)</w:t>
      </w:r>
    </w:p>
    <w:p>
      <w:pPr>
        <w:pStyle w:val="Heading3"/>
      </w:pPr>
      <w:r>
        <w:t>Enforcement Rules</w:t>
      </w:r>
    </w:p>
    <w:p>
      <w:pPr>
        <w:pStyle w:val="ListBullet"/>
      </w:pPr>
      <w:r>
        <w:t>{{BIG_COMMERCE_STORE_HASH}} must be present in the URL path (managed internally on this platform).</w:t>
      </w:r>
    </w:p>
    <w:p>
      <w:pPr>
        <w:pStyle w:val="ListBullet"/>
      </w:pPr>
      <w:r>
        <w:t>When executing, send Query Parameters in the URL query string, not in the request body.</w:t>
      </w:r>
    </w:p>
    <w:p>
      <w:pPr>
        <w:pStyle w:val="ListBullet"/>
      </w:pPr>
      <w:r>
        <w:t>This endpoint has no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Channel ID to use for channel-specific settings. If omitted, you interact with global settings only.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"abandoned_cart_email": true,</w:t>
        <w:br/>
        <w:t xml:space="preserve"> "account_details_changed_email": true,</w:t>
        <w:br/>
        <w:t xml:space="preserve"> "combined_order_status_email": true,</w:t>
        <w:br/>
        <w:t xml:space="preserve"> "create_account_email": true,</w:t>
        <w:br/>
        <w:t xml:space="preserve"> "create_guest_account_email": true,</w:t>
        <w:br/>
        <w:t xml:space="preserve"> "gift_certificate_email": true,</w:t>
        <w:br/>
        <w:t xml:space="preserve"> "invoice_email": true,</w:t>
        <w:br/>
        <w:t xml:space="preserve"> "order_message_notification_email": true,</w:t>
        <w:br/>
        <w:t xml:space="preserve"> "product_review_email": false,</w:t>
        <w:br/>
        <w:t xml:space="preserve"> "return_confirmation_email": true,</w:t>
        <w:br/>
        <w:t xml:space="preserve"> "return_statuschange_email": true</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Transactional email settings. When requesting channel-level settings, null indicates a particular field has not been overridden at the channel level.</w:t>
            </w:r>
          </w:p>
        </w:tc>
      </w:tr>
      <w:tr>
        <w:tc>
          <w:tcPr>
            <w:tcW w:type="dxa" w:w="2880"/>
          </w:tcPr>
          <w:p>
            <w:r>
              <w:t>data.abandoned_cart_email</w:t>
            </w:r>
          </w:p>
        </w:tc>
        <w:tc>
          <w:tcPr>
            <w:tcW w:type="dxa" w:w="2880"/>
          </w:tcPr>
          <w:p>
            <w:r>
              <w:t>boolean</w:t>
            </w:r>
          </w:p>
        </w:tc>
        <w:tc>
          <w:tcPr>
            <w:tcW w:type="dxa" w:w="2880"/>
          </w:tcPr>
          <w:p>
            <w:r>
              <w:t>Whether abandoned cart emails are enabled.</w:t>
            </w:r>
          </w:p>
        </w:tc>
      </w:tr>
      <w:tr>
        <w:tc>
          <w:tcPr>
            <w:tcW w:type="dxa" w:w="2880"/>
          </w:tcPr>
          <w:p>
            <w:r>
              <w:t>data.account_details_changed_email</w:t>
            </w:r>
          </w:p>
        </w:tc>
        <w:tc>
          <w:tcPr>
            <w:tcW w:type="dxa" w:w="2880"/>
          </w:tcPr>
          <w:p>
            <w:r>
              <w:t>boolean</w:t>
            </w:r>
          </w:p>
        </w:tc>
        <w:tc>
          <w:tcPr>
            <w:tcW w:type="dxa" w:w="2880"/>
          </w:tcPr>
          <w:p>
            <w:r>
              <w:t>Whether account details changed emails are enabled.</w:t>
            </w:r>
          </w:p>
        </w:tc>
      </w:tr>
      <w:tr>
        <w:tc>
          <w:tcPr>
            <w:tcW w:type="dxa" w:w="2880"/>
          </w:tcPr>
          <w:p>
            <w:r>
              <w:t>data.combined_order_status_email</w:t>
            </w:r>
          </w:p>
        </w:tc>
        <w:tc>
          <w:tcPr>
            <w:tcW w:type="dxa" w:w="2880"/>
          </w:tcPr>
          <w:p>
            <w:r>
              <w:t>boolean</w:t>
            </w:r>
          </w:p>
        </w:tc>
        <w:tc>
          <w:tcPr>
            <w:tcW w:type="dxa" w:w="2880"/>
          </w:tcPr>
          <w:p>
            <w:r>
              <w:t>Whether combined order status emails are enabled.</w:t>
            </w:r>
          </w:p>
        </w:tc>
      </w:tr>
      <w:tr>
        <w:tc>
          <w:tcPr>
            <w:tcW w:type="dxa" w:w="2880"/>
          </w:tcPr>
          <w:p>
            <w:r>
              <w:t>data.create_account_email</w:t>
            </w:r>
          </w:p>
        </w:tc>
        <w:tc>
          <w:tcPr>
            <w:tcW w:type="dxa" w:w="2880"/>
          </w:tcPr>
          <w:p>
            <w:r>
              <w:t>boolean</w:t>
            </w:r>
          </w:p>
        </w:tc>
        <w:tc>
          <w:tcPr>
            <w:tcW w:type="dxa" w:w="2880"/>
          </w:tcPr>
          <w:p>
            <w:r>
              <w:t>Whether create account emails are enabled.</w:t>
            </w:r>
          </w:p>
        </w:tc>
      </w:tr>
      <w:tr>
        <w:tc>
          <w:tcPr>
            <w:tcW w:type="dxa" w:w="2880"/>
          </w:tcPr>
          <w:p>
            <w:r>
              <w:t>data.create_guest_account_email</w:t>
            </w:r>
          </w:p>
        </w:tc>
        <w:tc>
          <w:tcPr>
            <w:tcW w:type="dxa" w:w="2880"/>
          </w:tcPr>
          <w:p>
            <w:r>
              <w:t>boolean</w:t>
            </w:r>
          </w:p>
        </w:tc>
        <w:tc>
          <w:tcPr>
            <w:tcW w:type="dxa" w:w="2880"/>
          </w:tcPr>
          <w:p>
            <w:r>
              <w:t>Whether create guest account emails are enabled.</w:t>
            </w:r>
          </w:p>
        </w:tc>
      </w:tr>
      <w:tr>
        <w:tc>
          <w:tcPr>
            <w:tcW w:type="dxa" w:w="2880"/>
          </w:tcPr>
          <w:p>
            <w:r>
              <w:t>data.gift_certificate_email</w:t>
            </w:r>
          </w:p>
        </w:tc>
        <w:tc>
          <w:tcPr>
            <w:tcW w:type="dxa" w:w="2880"/>
          </w:tcPr>
          <w:p>
            <w:r>
              <w:t>boolean</w:t>
            </w:r>
          </w:p>
        </w:tc>
        <w:tc>
          <w:tcPr>
            <w:tcW w:type="dxa" w:w="2880"/>
          </w:tcPr>
          <w:p>
            <w:r>
              <w:t>Whether gift certificate emails are enabled.</w:t>
            </w:r>
          </w:p>
        </w:tc>
      </w:tr>
      <w:tr>
        <w:tc>
          <w:tcPr>
            <w:tcW w:type="dxa" w:w="2880"/>
          </w:tcPr>
          <w:p>
            <w:r>
              <w:t>data.invoice_email</w:t>
            </w:r>
          </w:p>
        </w:tc>
        <w:tc>
          <w:tcPr>
            <w:tcW w:type="dxa" w:w="2880"/>
          </w:tcPr>
          <w:p>
            <w:r>
              <w:t>boolean</w:t>
            </w:r>
          </w:p>
        </w:tc>
        <w:tc>
          <w:tcPr>
            <w:tcW w:type="dxa" w:w="2880"/>
          </w:tcPr>
          <w:p>
            <w:r>
              <w:t>Whether invoice emails are enabled.</w:t>
            </w:r>
          </w:p>
        </w:tc>
      </w:tr>
      <w:tr>
        <w:tc>
          <w:tcPr>
            <w:tcW w:type="dxa" w:w="2880"/>
          </w:tcPr>
          <w:p>
            <w:r>
              <w:t>data.order_message_notification_email</w:t>
            </w:r>
          </w:p>
        </w:tc>
        <w:tc>
          <w:tcPr>
            <w:tcW w:type="dxa" w:w="2880"/>
          </w:tcPr>
          <w:p>
            <w:r>
              <w:t>boolean</w:t>
            </w:r>
          </w:p>
        </w:tc>
        <w:tc>
          <w:tcPr>
            <w:tcW w:type="dxa" w:w="2880"/>
          </w:tcPr>
          <w:p>
            <w:r>
              <w:t>Whether order message notification emails are enabled.</w:t>
            </w:r>
          </w:p>
        </w:tc>
      </w:tr>
      <w:tr>
        <w:tc>
          <w:tcPr>
            <w:tcW w:type="dxa" w:w="2880"/>
          </w:tcPr>
          <w:p>
            <w:r>
              <w:t>data.product_review_email</w:t>
            </w:r>
          </w:p>
        </w:tc>
        <w:tc>
          <w:tcPr>
            <w:tcW w:type="dxa" w:w="2880"/>
          </w:tcPr>
          <w:p>
            <w:r>
              <w:t>boolean</w:t>
            </w:r>
          </w:p>
        </w:tc>
        <w:tc>
          <w:tcPr>
            <w:tcW w:type="dxa" w:w="2880"/>
          </w:tcPr>
          <w:p>
            <w:r>
              <w:t>Whether product review emails are enabled.</w:t>
            </w:r>
          </w:p>
        </w:tc>
      </w:tr>
      <w:tr>
        <w:tc>
          <w:tcPr>
            <w:tcW w:type="dxa" w:w="2880"/>
          </w:tcPr>
          <w:p>
            <w:r>
              <w:t>data.return_confirmation_email</w:t>
            </w:r>
          </w:p>
        </w:tc>
        <w:tc>
          <w:tcPr>
            <w:tcW w:type="dxa" w:w="2880"/>
          </w:tcPr>
          <w:p>
            <w:r>
              <w:t>boolean</w:t>
            </w:r>
          </w:p>
        </w:tc>
        <w:tc>
          <w:tcPr>
            <w:tcW w:type="dxa" w:w="2880"/>
          </w:tcPr>
          <w:p>
            <w:r>
              <w:t>Whether return confirmation emails are enabled.</w:t>
            </w:r>
          </w:p>
        </w:tc>
      </w:tr>
      <w:tr>
        <w:tc>
          <w:tcPr>
            <w:tcW w:type="dxa" w:w="2880"/>
          </w:tcPr>
          <w:p>
            <w:r>
              <w:t>data.return_statuschange_email</w:t>
            </w:r>
          </w:p>
        </w:tc>
        <w:tc>
          <w:tcPr>
            <w:tcW w:type="dxa" w:w="2880"/>
          </w:tcPr>
          <w:p>
            <w:r>
              <w:t>boolean</w:t>
            </w:r>
          </w:p>
        </w:tc>
        <w:tc>
          <w:tcPr>
            <w:tcW w:type="dxa" w:w="2880"/>
          </w:tcPr>
          <w:p>
            <w:r>
              <w:t>Whether return status change emails are enabled.</w:t>
            </w:r>
          </w:p>
        </w:tc>
      </w:tr>
      <w:tr>
        <w:tc>
          <w:tcPr>
            <w:tcW w:type="dxa" w:w="2880"/>
          </w:tcPr>
          <w:p>
            <w:r>
              <w:t>meta</w:t>
            </w:r>
          </w:p>
        </w:tc>
        <w:tc>
          <w:tcPr>
            <w:tcW w:type="dxa" w:w="2880"/>
          </w:tcPr>
          <w:p>
            <w:r>
              <w:t>object</w:t>
            </w:r>
          </w:p>
        </w:tc>
        <w:tc>
          <w:tcPr>
            <w:tcW w:type="dxa" w:w="2880"/>
          </w:tcPr>
          <w:p>
            <w:r>
              <w:t>Metadata object. Properties are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'https://api.bigcommerce.com/stores/{{BIG_COMMERCE_STORE_HASH}}/v3/settings/email-statuses' \</w:t>
        <w:br/>
        <w:t xml:space="preserve"> --header 'Accept: application/json'</w:t>
      </w:r>
    </w:p>
    <w:p>
      <w:pPr>
        <w:pStyle w:val="Heading3"/>
      </w:pPr>
      <w:r>
        <w:t>Example Usage</w:t>
      </w:r>
    </w:p>
    <w:p>
      <w:pPr>
        <w:pStyle w:val="Heading3"/>
      </w:pPr>
      <w:r>
        <w:t>Example 1: Get Global Transactional Email Settings</w:t>
      </w:r>
    </w:p>
    <w:p>
      <w:pPr>
        <w:pStyle w:val="Heading3"/>
      </w:pPr>
      <w:r>
        <w:t>Example 2: Get Channel-Specific Transactional Email Settings</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'https://api.bigcommerce.com/stores/{{BIG_COMMERCE_STORE_HASH}}/v3/settings/email-statuses?channel_id=123' \</w:t>
        <w:br/>
        <w:t xml:space="preserve"> --header 'Accept: application/json'</w:t>
      </w:r>
    </w:p>
    <w:p>
      <w:pPr>
        <w:pStyle w:val="Heading3"/>
      </w:pPr>
      <w:r>
        <w:t>Notes</w:t>
      </w:r>
    </w:p>
    <w:p>
      <w:pPr>
        <w:pStyle w:val="ListBullet"/>
      </w:pPr>
      <w:r>
        <w:t>If channel_id is provided, the response may contain null values to indicate fields that are not overridden at the channel level.</w:t>
      </w:r>
    </w:p>
    <w:p>
      <w:pPr>
        <w:pStyle w:val="ListBullet"/>
      </w:pPr>
      <w:r>
        <w:t>This endpoint returns JSON (application/json).</w:t>
      </w:r>
    </w:p>
    <w:p>
      <w:pPr>
        <w:pStyle w:val="Heading3"/>
      </w:pPr>
      <w:r>
        <w:t>Related emailStatuses actions</w:t>
      </w:r>
    </w:p>
    <w:p>
      <w:pPr>
        <w:pStyle w:val="ListBullet"/>
      </w:pPr>
      <w:r>
        <w:t>[PUT] Update Transactional Email Settings (Global or Channel Override) — /settings/email-statuses</w:t>
      </w:r>
    </w:p>
    <w:p>
      <w:r>
        <w:br w:type="page"/>
      </w:r>
    </w:p>
    <w:p>
      <w:pPr>
        <w:pStyle w:val="Heading2"/>
      </w:pPr>
      <w:r>
        <w:t>340. [PUT] Update Transactional Email Settings (Global or Channel Override)</w:t>
      </w:r>
    </w:p>
    <w:p>
      <w:r>
        <w:rPr>
          <w:b/>
        </w:rPr>
        <w:t xml:space="preserve">Endpoint: </w:t>
      </w:r>
      <w:r>
        <w:rPr>
          <w:rFonts w:ascii="Courier New" w:hAnsi="Courier New"/>
          <w:sz w:val="18"/>
        </w:rPr>
        <w:t>/settings/email-statuses</w:t>
      </w:r>
    </w:p>
    <w:p>
      <w:pPr>
        <w:pStyle w:val="Heading3"/>
      </w:pPr>
      <w:r>
        <w:t>Prerequisites</w:t>
      </w:r>
    </w:p>
    <w:p>
      <w:pPr>
        <w:pStyle w:val="ListBullet"/>
      </w:pPr>
      <w:r>
        <w:t>Store access with permission to manage Settings (transactional email statuses)</w:t>
      </w:r>
    </w:p>
    <w:p>
      <w:pPr>
        <w:pStyle w:val="Heading3"/>
      </w:pPr>
      <w:r>
        <w:t>Method</w:t>
      </w:r>
    </w:p>
    <w:p>
      <w:r>
        <w:t>PUT</w:t>
      </w:r>
    </w:p>
    <w:p>
      <w:pPr>
        <w:pStyle w:val="Heading3"/>
      </w:pPr>
      <w:r>
        <w:t>URL</w:t>
      </w:r>
    </w:p>
    <w:p>
      <w:r>
        <w:t>https://api.bigcommerce.com/stores/{{BIG_COMMERCE_STORE_HASH}}/v3/settings/email-statuses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global transactional email settings for the store, or creates/updates channel-specific overrides when a channel_id query parameter is provided.</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/v3/settings/email-statuses</w:t>
        <w:br/>
        <w:t>/v3/settings/email-statuses?channel_id=1</w:t>
      </w:r>
    </w:p>
    <w:p>
      <w:pPr>
        <w:pStyle w:val="Heading3"/>
      </w:pPr>
      <w:r>
        <w:t>Invalid Examples</w:t>
      </w:r>
    </w:p>
    <w:p>
      <w:r>
        <w:rPr>
          <w:b/>
          <w:color w:val="666666"/>
          <w:sz w:val="16"/>
        </w:rPr>
        <w:t>[http]</w:t>
      </w:r>
    </w:p>
    <w:p>
      <w:pPr>
        <w:shd w:fill="F2F2F2" w:val="clear"/>
      </w:pPr>
      <w:r>
        <w:rPr>
          <w:rFonts w:ascii="Courier New" w:hAnsi="Courier New"/>
          <w:sz w:val="17"/>
        </w:rPr>
        <w:t>/v3/settings/email-statuses?channel_id=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Channel ID to use for channel-specific settings. If omitted, the request updates/interacts with global settings only.</w:t>
            </w:r>
          </w:p>
        </w:tc>
      </w:tr>
    </w:tbl>
    <w:p/>
    <w:p>
      <w:pPr>
        <w:pStyle w:val="Heading3"/>
      </w:pPr>
      <w:r>
        <w:t>Optional Request Body Fields</w:t>
      </w:r>
    </w:p>
    <w:p>
      <w:r>
        <w:rPr>
          <w:b/>
        </w:rPr>
        <w:t>Note: Request body media 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abandoned_cart_email</w:t>
            </w:r>
          </w:p>
        </w:tc>
        <w:tc>
          <w:tcPr>
            <w:tcW w:type="dxa" w:w="2880"/>
          </w:tcPr>
          <w:p>
            <w:r>
              <w:t>boolean</w:t>
            </w:r>
          </w:p>
        </w:tc>
        <w:tc>
          <w:tcPr>
            <w:tcW w:type="dxa" w:w="2880"/>
          </w:tcPr>
          <w:p>
            <w:r>
              <w:t>Enable/disable abandoned cart emails.</w:t>
            </w:r>
          </w:p>
        </w:tc>
      </w:tr>
      <w:tr>
        <w:tc>
          <w:tcPr>
            <w:tcW w:type="dxa" w:w="2880"/>
          </w:tcPr>
          <w:p>
            <w:r>
              <w:t>account_details_changed_email</w:t>
            </w:r>
          </w:p>
        </w:tc>
        <w:tc>
          <w:tcPr>
            <w:tcW w:type="dxa" w:w="2880"/>
          </w:tcPr>
          <w:p>
            <w:r>
              <w:t>boolean</w:t>
            </w:r>
          </w:p>
        </w:tc>
        <w:tc>
          <w:tcPr>
            <w:tcW w:type="dxa" w:w="2880"/>
          </w:tcPr>
          <w:p>
            <w:r>
              <w:t>Enable/disable account details changed emails.</w:t>
            </w:r>
          </w:p>
        </w:tc>
      </w:tr>
      <w:tr>
        <w:tc>
          <w:tcPr>
            <w:tcW w:type="dxa" w:w="2880"/>
          </w:tcPr>
          <w:p>
            <w:r>
              <w:t>combined_order_status_email</w:t>
            </w:r>
          </w:p>
        </w:tc>
        <w:tc>
          <w:tcPr>
            <w:tcW w:type="dxa" w:w="2880"/>
          </w:tcPr>
          <w:p>
            <w:r>
              <w:t>boolean</w:t>
            </w:r>
          </w:p>
        </w:tc>
        <w:tc>
          <w:tcPr>
            <w:tcW w:type="dxa" w:w="2880"/>
          </w:tcPr>
          <w:p>
            <w:r>
              <w:t>Enable/disable combined order status emails.</w:t>
            </w:r>
          </w:p>
        </w:tc>
      </w:tr>
      <w:tr>
        <w:tc>
          <w:tcPr>
            <w:tcW w:type="dxa" w:w="2880"/>
          </w:tcPr>
          <w:p>
            <w:r>
              <w:t>create_account_email</w:t>
            </w:r>
          </w:p>
        </w:tc>
        <w:tc>
          <w:tcPr>
            <w:tcW w:type="dxa" w:w="2880"/>
          </w:tcPr>
          <w:p>
            <w:r>
              <w:t>boolean</w:t>
            </w:r>
          </w:p>
        </w:tc>
        <w:tc>
          <w:tcPr>
            <w:tcW w:type="dxa" w:w="2880"/>
          </w:tcPr>
          <w:p>
            <w:r>
              <w:t>Enable/disable create account emails.</w:t>
            </w:r>
          </w:p>
        </w:tc>
      </w:tr>
      <w:tr>
        <w:tc>
          <w:tcPr>
            <w:tcW w:type="dxa" w:w="2880"/>
          </w:tcPr>
          <w:p>
            <w:r>
              <w:t>create_guest_account_email</w:t>
            </w:r>
          </w:p>
        </w:tc>
        <w:tc>
          <w:tcPr>
            <w:tcW w:type="dxa" w:w="2880"/>
          </w:tcPr>
          <w:p>
            <w:r>
              <w:t>boolean</w:t>
            </w:r>
          </w:p>
        </w:tc>
        <w:tc>
          <w:tcPr>
            <w:tcW w:type="dxa" w:w="2880"/>
          </w:tcPr>
          <w:p>
            <w:r>
              <w:t>Enable/disable create guest account emails.</w:t>
            </w:r>
          </w:p>
        </w:tc>
      </w:tr>
      <w:tr>
        <w:tc>
          <w:tcPr>
            <w:tcW w:type="dxa" w:w="2880"/>
          </w:tcPr>
          <w:p>
            <w:r>
              <w:t>gift_certificate_email</w:t>
            </w:r>
          </w:p>
        </w:tc>
        <w:tc>
          <w:tcPr>
            <w:tcW w:type="dxa" w:w="2880"/>
          </w:tcPr>
          <w:p>
            <w:r>
              <w:t>boolean</w:t>
            </w:r>
          </w:p>
        </w:tc>
        <w:tc>
          <w:tcPr>
            <w:tcW w:type="dxa" w:w="2880"/>
          </w:tcPr>
          <w:p>
            <w:r>
              <w:t>Enable/disable gift certificate emails.</w:t>
            </w:r>
          </w:p>
        </w:tc>
      </w:tr>
      <w:tr>
        <w:tc>
          <w:tcPr>
            <w:tcW w:type="dxa" w:w="2880"/>
          </w:tcPr>
          <w:p>
            <w:r>
              <w:t>invoice_email</w:t>
            </w:r>
          </w:p>
        </w:tc>
        <w:tc>
          <w:tcPr>
            <w:tcW w:type="dxa" w:w="2880"/>
          </w:tcPr>
          <w:p>
            <w:r>
              <w:t>boolean</w:t>
            </w:r>
          </w:p>
        </w:tc>
        <w:tc>
          <w:tcPr>
            <w:tcW w:type="dxa" w:w="2880"/>
          </w:tcPr>
          <w:p>
            <w:r>
              <w:t>Enable/disable invoice emails.</w:t>
            </w:r>
          </w:p>
        </w:tc>
      </w:tr>
      <w:tr>
        <w:tc>
          <w:tcPr>
            <w:tcW w:type="dxa" w:w="2880"/>
          </w:tcPr>
          <w:p>
            <w:r>
              <w:t>order_message_notification_email</w:t>
            </w:r>
          </w:p>
        </w:tc>
        <w:tc>
          <w:tcPr>
            <w:tcW w:type="dxa" w:w="2880"/>
          </w:tcPr>
          <w:p>
            <w:r>
              <w:t>boolean</w:t>
            </w:r>
          </w:p>
        </w:tc>
        <w:tc>
          <w:tcPr>
            <w:tcW w:type="dxa" w:w="2880"/>
          </w:tcPr>
          <w:p>
            <w:r>
              <w:t>Enable/disable order message notification emails.</w:t>
            </w:r>
          </w:p>
        </w:tc>
      </w:tr>
      <w:tr>
        <w:tc>
          <w:tcPr>
            <w:tcW w:type="dxa" w:w="2880"/>
          </w:tcPr>
          <w:p>
            <w:r>
              <w:t>product_review_email</w:t>
            </w:r>
          </w:p>
        </w:tc>
        <w:tc>
          <w:tcPr>
            <w:tcW w:type="dxa" w:w="2880"/>
          </w:tcPr>
          <w:p>
            <w:r>
              <w:t>boolean</w:t>
            </w:r>
          </w:p>
        </w:tc>
        <w:tc>
          <w:tcPr>
            <w:tcW w:type="dxa" w:w="2880"/>
          </w:tcPr>
          <w:p>
            <w:r>
              <w:t>Enable/disable product review emails.</w:t>
            </w:r>
          </w:p>
        </w:tc>
      </w:tr>
      <w:tr>
        <w:tc>
          <w:tcPr>
            <w:tcW w:type="dxa" w:w="2880"/>
          </w:tcPr>
          <w:p>
            <w:r>
              <w:t>return_confirmation_email</w:t>
            </w:r>
          </w:p>
        </w:tc>
        <w:tc>
          <w:tcPr>
            <w:tcW w:type="dxa" w:w="2880"/>
          </w:tcPr>
          <w:p>
            <w:r>
              <w:t>boolean</w:t>
            </w:r>
          </w:p>
        </w:tc>
        <w:tc>
          <w:tcPr>
            <w:tcW w:type="dxa" w:w="2880"/>
          </w:tcPr>
          <w:p>
            <w:r>
              <w:t>Enable/disable return confirmation emails.</w:t>
            </w:r>
          </w:p>
        </w:tc>
      </w:tr>
      <w:tr>
        <w:tc>
          <w:tcPr>
            <w:tcW w:type="dxa" w:w="2880"/>
          </w:tcPr>
          <w:p>
            <w:r>
              <w:t>return_statuschange_email</w:t>
            </w:r>
          </w:p>
        </w:tc>
        <w:tc>
          <w:tcPr>
            <w:tcW w:type="dxa" w:w="2880"/>
          </w:tcPr>
          <w:p>
            <w:r>
              <w:t>boolean</w:t>
            </w:r>
          </w:p>
        </w:tc>
        <w:tc>
          <w:tcPr>
            <w:tcW w:type="dxa" w:w="2880"/>
          </w:tcPr>
          <w:p>
            <w:r>
              <w:t>Enable/disable return status change emails.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"abandoned_cart_email": true,</w:t>
        <w:br/>
        <w:t xml:space="preserve"> "account_details_changed_email": true,</w:t>
        <w:br/>
        <w:t xml:space="preserve"> "combined_order_status_email": true,</w:t>
        <w:br/>
        <w:t xml:space="preserve"> "create_account_email": true,</w:t>
        <w:br/>
        <w:t xml:space="preserve"> "create_guest_account_email": true,</w:t>
        <w:br/>
        <w:t xml:space="preserve"> "gift_certificate_email": true,</w:t>
        <w:br/>
        <w:t xml:space="preserve"> "invoice_email": true,</w:t>
        <w:br/>
        <w:t xml:space="preserve"> "order_message_notification_email": true,</w:t>
        <w:br/>
        <w:t xml:space="preserve"> "product_review_email": false,</w:t>
        <w:br/>
        <w:t xml:space="preserve"> "return_confirmation_email": true,</w:t>
        <w:br/>
        <w:t xml:space="preserve"> "return_statuschange_email": true</w:t>
        <w:br/>
        <w:t xml:space="preserve"> },</w:t>
        <w:br/>
        <w:t xml:space="preserve"> "meta": {}</w:t>
        <w:br/>
        <w:t>}</w:t>
      </w:r>
    </w:p>
    <w:p>
      <w:r>
        <w:rPr>
          <w:b/>
        </w:rPr>
        <w:t>Note: Note: The scraped examples show some inconsistent field names (e.g., createaccount_email, ordermessage_notification). The response schema in the scraped content uses snake_case names as listed above; casing is preserved from the schema.</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resulting transactional email settings (global or channel override depending on channel_id).</w:t>
            </w:r>
          </w:p>
        </w:tc>
      </w:tr>
      <w:tr>
        <w:tc>
          <w:tcPr>
            <w:tcW w:type="dxa" w:w="2880"/>
          </w:tcPr>
          <w:p>
            <w:r>
              <w:t>data.abandoned_cart_email</w:t>
            </w:r>
          </w:p>
        </w:tc>
        <w:tc>
          <w:tcPr>
            <w:tcW w:type="dxa" w:w="2880"/>
          </w:tcPr>
          <w:p>
            <w:r>
              <w:t>boolean</w:t>
            </w:r>
          </w:p>
        </w:tc>
        <w:tc>
          <w:tcPr>
            <w:tcW w:type="dxa" w:w="2880"/>
          </w:tcPr>
          <w:p>
            <w:r>
              <w:t>Whether abandoned cart emails are enabled.</w:t>
            </w:r>
          </w:p>
        </w:tc>
      </w:tr>
      <w:tr>
        <w:tc>
          <w:tcPr>
            <w:tcW w:type="dxa" w:w="2880"/>
          </w:tcPr>
          <w:p>
            <w:r>
              <w:t>data.account_details_changed_email</w:t>
            </w:r>
          </w:p>
        </w:tc>
        <w:tc>
          <w:tcPr>
            <w:tcW w:type="dxa" w:w="2880"/>
          </w:tcPr>
          <w:p>
            <w:r>
              <w:t>boolean</w:t>
            </w:r>
          </w:p>
        </w:tc>
        <w:tc>
          <w:tcPr>
            <w:tcW w:type="dxa" w:w="2880"/>
          </w:tcPr>
          <w:p>
            <w:r>
              <w:t>Whether account details changed emails are enabled.</w:t>
            </w:r>
          </w:p>
        </w:tc>
      </w:tr>
      <w:tr>
        <w:tc>
          <w:tcPr>
            <w:tcW w:type="dxa" w:w="2880"/>
          </w:tcPr>
          <w:p>
            <w:r>
              <w:t>data.combined_order_status_email</w:t>
            </w:r>
          </w:p>
        </w:tc>
        <w:tc>
          <w:tcPr>
            <w:tcW w:type="dxa" w:w="2880"/>
          </w:tcPr>
          <w:p>
            <w:r>
              <w:t>boolean</w:t>
            </w:r>
          </w:p>
        </w:tc>
        <w:tc>
          <w:tcPr>
            <w:tcW w:type="dxa" w:w="2880"/>
          </w:tcPr>
          <w:p>
            <w:r>
              <w:t>Whether combined order status emails are enabled.</w:t>
            </w:r>
          </w:p>
        </w:tc>
      </w:tr>
      <w:tr>
        <w:tc>
          <w:tcPr>
            <w:tcW w:type="dxa" w:w="2880"/>
          </w:tcPr>
          <w:p>
            <w:r>
              <w:t>data.create_account_email</w:t>
            </w:r>
          </w:p>
        </w:tc>
        <w:tc>
          <w:tcPr>
            <w:tcW w:type="dxa" w:w="2880"/>
          </w:tcPr>
          <w:p>
            <w:r>
              <w:t>boolean</w:t>
            </w:r>
          </w:p>
        </w:tc>
        <w:tc>
          <w:tcPr>
            <w:tcW w:type="dxa" w:w="2880"/>
          </w:tcPr>
          <w:p>
            <w:r>
              <w:t>Whether create account emails are enabled.</w:t>
            </w:r>
          </w:p>
        </w:tc>
      </w:tr>
      <w:tr>
        <w:tc>
          <w:tcPr>
            <w:tcW w:type="dxa" w:w="2880"/>
          </w:tcPr>
          <w:p>
            <w:r>
              <w:t>data.create_guest_account_email</w:t>
            </w:r>
          </w:p>
        </w:tc>
        <w:tc>
          <w:tcPr>
            <w:tcW w:type="dxa" w:w="2880"/>
          </w:tcPr>
          <w:p>
            <w:r>
              <w:t>boolean</w:t>
            </w:r>
          </w:p>
        </w:tc>
        <w:tc>
          <w:tcPr>
            <w:tcW w:type="dxa" w:w="2880"/>
          </w:tcPr>
          <w:p>
            <w:r>
              <w:t>Whether create guest account emails are enabled.</w:t>
            </w:r>
          </w:p>
        </w:tc>
      </w:tr>
      <w:tr>
        <w:tc>
          <w:tcPr>
            <w:tcW w:type="dxa" w:w="2880"/>
          </w:tcPr>
          <w:p>
            <w:r>
              <w:t>data.gift_certificate_email</w:t>
            </w:r>
          </w:p>
        </w:tc>
        <w:tc>
          <w:tcPr>
            <w:tcW w:type="dxa" w:w="2880"/>
          </w:tcPr>
          <w:p>
            <w:r>
              <w:t>boolean</w:t>
            </w:r>
          </w:p>
        </w:tc>
        <w:tc>
          <w:tcPr>
            <w:tcW w:type="dxa" w:w="2880"/>
          </w:tcPr>
          <w:p>
            <w:r>
              <w:t>Whether gift certificate emails are enabled.</w:t>
            </w:r>
          </w:p>
        </w:tc>
      </w:tr>
      <w:tr>
        <w:tc>
          <w:tcPr>
            <w:tcW w:type="dxa" w:w="2880"/>
          </w:tcPr>
          <w:p>
            <w:r>
              <w:t>data.invoice_email</w:t>
            </w:r>
          </w:p>
        </w:tc>
        <w:tc>
          <w:tcPr>
            <w:tcW w:type="dxa" w:w="2880"/>
          </w:tcPr>
          <w:p>
            <w:r>
              <w:t>boolean</w:t>
            </w:r>
          </w:p>
        </w:tc>
        <w:tc>
          <w:tcPr>
            <w:tcW w:type="dxa" w:w="2880"/>
          </w:tcPr>
          <w:p>
            <w:r>
              <w:t>Whether invoice emails are enabled.</w:t>
            </w:r>
          </w:p>
        </w:tc>
      </w:tr>
      <w:tr>
        <w:tc>
          <w:tcPr>
            <w:tcW w:type="dxa" w:w="2880"/>
          </w:tcPr>
          <w:p>
            <w:r>
              <w:t>data.order_message_notification_email</w:t>
            </w:r>
          </w:p>
        </w:tc>
        <w:tc>
          <w:tcPr>
            <w:tcW w:type="dxa" w:w="2880"/>
          </w:tcPr>
          <w:p>
            <w:r>
              <w:t>boolean</w:t>
            </w:r>
          </w:p>
        </w:tc>
        <w:tc>
          <w:tcPr>
            <w:tcW w:type="dxa" w:w="2880"/>
          </w:tcPr>
          <w:p>
            <w:r>
              <w:t>Whether order message notification emails are enabled.</w:t>
            </w:r>
          </w:p>
        </w:tc>
      </w:tr>
      <w:tr>
        <w:tc>
          <w:tcPr>
            <w:tcW w:type="dxa" w:w="2880"/>
          </w:tcPr>
          <w:p>
            <w:r>
              <w:t>data.product_review_email</w:t>
            </w:r>
          </w:p>
        </w:tc>
        <w:tc>
          <w:tcPr>
            <w:tcW w:type="dxa" w:w="2880"/>
          </w:tcPr>
          <w:p>
            <w:r>
              <w:t>boolean</w:t>
            </w:r>
          </w:p>
        </w:tc>
        <w:tc>
          <w:tcPr>
            <w:tcW w:type="dxa" w:w="2880"/>
          </w:tcPr>
          <w:p>
            <w:r>
              <w:t>Whether product review emails are enabled.</w:t>
            </w:r>
          </w:p>
        </w:tc>
      </w:tr>
      <w:tr>
        <w:tc>
          <w:tcPr>
            <w:tcW w:type="dxa" w:w="2880"/>
          </w:tcPr>
          <w:p>
            <w:r>
              <w:t>data.return_confirmation_email</w:t>
            </w:r>
          </w:p>
        </w:tc>
        <w:tc>
          <w:tcPr>
            <w:tcW w:type="dxa" w:w="2880"/>
          </w:tcPr>
          <w:p>
            <w:r>
              <w:t>boolean</w:t>
            </w:r>
          </w:p>
        </w:tc>
        <w:tc>
          <w:tcPr>
            <w:tcW w:type="dxa" w:w="2880"/>
          </w:tcPr>
          <w:p>
            <w:r>
              <w:t>Whether return confirmation emails are enabled.</w:t>
            </w:r>
          </w:p>
        </w:tc>
      </w:tr>
      <w:tr>
        <w:tc>
          <w:tcPr>
            <w:tcW w:type="dxa" w:w="2880"/>
          </w:tcPr>
          <w:p>
            <w:r>
              <w:t>data.return_statuschange_email</w:t>
            </w:r>
          </w:p>
        </w:tc>
        <w:tc>
          <w:tcPr>
            <w:tcW w:type="dxa" w:w="2880"/>
          </w:tcPr>
          <w:p>
            <w:r>
              <w:t>boolean</w:t>
            </w:r>
          </w:p>
        </w:tc>
        <w:tc>
          <w:tcPr>
            <w:tcW w:type="dxa" w:w="2880"/>
          </w:tcPr>
          <w:p>
            <w:r>
              <w:t>Whether return status change emails are enabled.</w:t>
            </w:r>
          </w:p>
        </w:tc>
      </w:tr>
      <w:tr>
        <w:tc>
          <w:tcPr>
            <w:tcW w:type="dxa" w:w="2880"/>
          </w:tcPr>
          <w:p>
            <w:r>
              <w:t>meta</w:t>
            </w:r>
          </w:p>
        </w:tc>
        <w:tc>
          <w:tcPr>
            <w:tcW w:type="dxa" w:w="2880"/>
          </w:tcPr>
          <w:p>
            <w:r>
              <w:t>object</w:t>
            </w:r>
          </w:p>
        </w:tc>
        <w:tc>
          <w:tcPr>
            <w:tcW w:type="dxa" w:w="2880"/>
          </w:tcPr>
          <w:p>
            <w:r>
              <w:t>Metadata object. The schema indicates it may contain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'https://api.bigcommerce.com/stores/{{BIG_COMMERCE_STORE_HASH}}/v3/settings/email-statuses?channel_id=1' \</w:t>
        <w:br/>
        <w:t xml:space="preserve"> --header 'Accept: application/json' \</w:t>
        <w:br/>
        <w:t xml:space="preserve"> --header 'Content-Type: application/json' \</w:t>
        <w:br/>
        <w:t xml:space="preserve"> --data '{</w:t>
        <w:br/>
        <w:t xml:space="preserve"> "abandoned_cart_email": true,</w:t>
        <w:br/>
        <w:t xml:space="preserve"> "product_review_email": false,</w:t>
        <w:br/>
        <w:t xml:space="preserve"> "invoice_email": true</w:t>
        <w:br/>
        <w:t xml:space="preserve">  }'</w:t>
      </w:r>
    </w:p>
    <w:p>
      <w:pPr>
        <w:pStyle w:val="Heading3"/>
      </w:pPr>
      <w:r>
        <w:t>Example Usage</w:t>
      </w:r>
    </w:p>
    <w:p>
      <w:pPr>
        <w:pStyle w:val="Heading3"/>
      </w:pPr>
      <w:r>
        <w:t>Example 1: Update Global Transactional Email Settings</w:t>
      </w:r>
    </w:p>
    <w:p>
      <w:r>
        <w:rPr>
          <w:b/>
          <w:color w:val="666666"/>
          <w:sz w:val="16"/>
        </w:rPr>
        <w:t>[bash]</w:t>
      </w:r>
    </w:p>
    <w:p>
      <w:pPr>
        <w:shd w:fill="F2F2F2" w:val="clear"/>
      </w:pPr>
      <w:r>
        <w:rPr>
          <w:rFonts w:ascii="Courier New" w:hAnsi="Courier New"/>
          <w:sz w:val="17"/>
        </w:rPr>
        <w:t>curl -X PUT \</w:t>
        <w:br/>
        <w:t xml:space="preserve"> 'https://api.bigcommerce.com/stores/{{BIG_COMMERCE_STORE_HASH}}/v3/settings/email-statuses' \</w:t>
        <w:br/>
        <w:t xml:space="preserve"> -H 'Accept: application/json' \</w:t>
        <w:br/>
        <w:t xml:space="preserve"> -H 'Content-Type: application/json' \</w:t>
        <w:br/>
        <w:t xml:space="preserve"> -d '{</w:t>
        <w:br/>
        <w:t xml:space="preserve"> "abandoned_cart_email": true,</w:t>
        <w:br/>
        <w:t xml:space="preserve"> "account_details_changed_email": true,</w:t>
        <w:br/>
        <w:t xml:space="preserve"> "combined_order_status_email": true,</w:t>
        <w:br/>
        <w:t xml:space="preserve"> "create_account_email": true,</w:t>
        <w:br/>
        <w:t xml:space="preserve"> "create_guest_account_email": true,</w:t>
        <w:br/>
        <w:t xml:space="preserve"> "gift_certificate_email": true,</w:t>
        <w:br/>
        <w:t xml:space="preserve"> "invoice_email": true,</w:t>
        <w:br/>
        <w:t xml:space="preserve"> "order_message_notification_email": true,</w:t>
        <w:br/>
        <w:t xml:space="preserve"> "product_review_email": false,</w:t>
        <w:br/>
        <w:t xml:space="preserve"> "return_confirmation_email": true,</w:t>
        <w:br/>
        <w:t xml:space="preserve"> "return_statuschange_email": true</w:t>
        <w:br/>
        <w:t xml:space="preserve">  }'</w:t>
      </w:r>
    </w:p>
    <w:p>
      <w:pPr>
        <w:pStyle w:val="Heading3"/>
      </w:pPr>
      <w:r>
        <w:t>Example 2: Create/Update Channel-Specific Overrides</w:t>
      </w:r>
    </w:p>
    <w:p>
      <w:r>
        <w:rPr>
          <w:b/>
          <w:color w:val="666666"/>
          <w:sz w:val="16"/>
        </w:rPr>
        <w:t>[bash]</w:t>
      </w:r>
    </w:p>
    <w:p>
      <w:pPr>
        <w:shd w:fill="F2F2F2" w:val="clear"/>
      </w:pPr>
      <w:r>
        <w:rPr>
          <w:rFonts w:ascii="Courier New" w:hAnsi="Courier New"/>
          <w:sz w:val="17"/>
        </w:rPr>
        <w:t>curl -X PUT \</w:t>
        <w:br/>
        <w:t xml:space="preserve"> 'https://api.bigcommerce.com/stores/{{BIG_COMMERCE_STORE_HASH}}/v3/settings/email-statuses?channel_id=2' \</w:t>
        <w:br/>
        <w:t xml:space="preserve"> -H 'Accept: application/json' \</w:t>
        <w:br/>
        <w:t xml:space="preserve"> -H 'Content-Type: application/json' \</w:t>
        <w:br/>
        <w:t xml:space="preserve"> -d '{</w:t>
        <w:br/>
        <w:t xml:space="preserve"> "invoice_email": true,</w:t>
        <w:br/>
        <w:t xml:space="preserve"> "product_review_email": false</w:t>
        <w:br/>
        <w:t xml:space="preserve">  }'</w:t>
      </w:r>
    </w:p>
    <w:p>
      <w:pPr>
        <w:pStyle w:val="Heading3"/>
      </w:pPr>
      <w:r>
        <w:t>Behavior</w:t>
      </w:r>
    </w:p>
    <w:p>
      <w:pPr>
        <w:pStyle w:val="ListBullet"/>
      </w:pPr>
      <w:r>
        <w:t>If channel_id is omitted, the endpoint updates the store’s global transactional email settings.</w:t>
      </w:r>
    </w:p>
    <w:p>
      <w:pPr>
        <w:pStyle w:val="ListBullet"/>
      </w:pPr>
      <w:r>
        <w:t>If channel_id is provided, the endpoint creates or updates channel-specific overrides for that channel.</w:t>
      </w:r>
    </w:p>
    <w:p>
      <w:pPr>
        <w:pStyle w:val="ListBullet"/>
      </w:pPr>
      <w:r>
        <w:t>Returns the resulting settings in data and a meta object.</w:t>
      </w:r>
    </w:p>
    <w:p>
      <w:pPr>
        <w:pStyle w:val="Heading3"/>
      </w:pPr>
      <w:r>
        <w:t>Notes</w:t>
      </w:r>
    </w:p>
    <w:p>
      <w:pPr>
        <w:pStyle w:val="ListBullet"/>
      </w:pPr>
      <w:r>
        <w:t>The request body fields are booleans; include only the settings you want to update.</w:t>
      </w:r>
    </w:p>
    <w:p>
      <w:pPr>
        <w:pStyle w:val="ListBullet"/>
      </w:pPr>
      <w:r>
        <w:t>The documentation indicates meta may contain additional properties (additionalProperties: any).</w:t>
      </w:r>
    </w:p>
    <w:p>
      <w:pPr>
        <w:pStyle w:val="Heading3"/>
      </w:pPr>
      <w:r>
        <w:t>Related emailStatuses actions</w:t>
      </w:r>
    </w:p>
    <w:p>
      <w:pPr>
        <w:pStyle w:val="ListBullet"/>
      </w:pPr>
      <w:r>
        <w:t>[GET] Get Transactional Email Settings (Global or Channel-Specific) — /v3/settings/email-statuses</w:t>
      </w:r>
    </w:p>
    <w:p>
      <w:r>
        <w:br w:type="page"/>
      </w:r>
    </w:p>
    <w:p>
      <w:pPr>
        <w:pStyle w:val="Heading2"/>
      </w:pPr>
      <w:r>
        <w:t>341. [DELETE] Delete an Email Template Override</w:t>
      </w:r>
    </w:p>
    <w:p>
      <w:r>
        <w:rPr>
          <w:b/>
        </w:rPr>
        <w:t xml:space="preserve">Endpoint: </w:t>
      </w:r>
      <w:r>
        <w:rPr>
          <w:rFonts w:ascii="Courier New" w:hAnsi="Courier New"/>
          <w:sz w:val="18"/>
        </w:rPr>
        <w:t>/v3/marketing/email-templates/{{templateName}}</w:t>
      </w:r>
    </w:p>
    <w:p>
      <w:pPr>
        <w:pStyle w:val="Heading3"/>
      </w:pPr>
      <w:r>
        <w:t>Prerequisites</w:t>
      </w:r>
    </w:p>
    <w:p>
      <w:pPr>
        <w:pStyle w:val="ListBullet"/>
      </w:pPr>
      <w:r>
        <w:t>You must have access to manage marketing email templates for the store.</w:t>
      </w:r>
    </w:p>
    <w:p>
      <w:pPr>
        <w:pStyle w:val="ListBullet"/>
      </w:pPr>
      <w:r>
        <w:t>You must know the email template override identifier (template-name) and the target channel_id.</w:t>
      </w:r>
    </w:p>
    <w:p>
      <w:pPr>
        <w:pStyle w:val="Heading3"/>
      </w:pPr>
      <w:r>
        <w:t>Method</w:t>
      </w:r>
    </w:p>
    <w:p>
      <w:r>
        <w:t>DELETE</w:t>
      </w:r>
    </w:p>
    <w:p>
      <w:pPr>
        <w:pStyle w:val="Heading3"/>
      </w:pPr>
      <w:r>
        <w:t>URL</w:t>
      </w:r>
    </w:p>
    <w:p>
      <w:r>
        <w:t>https://api.bigcommerce.com/stores/{{BIG_COMMERCE_STORE_HASH}}/v3/marketing/email-templates/{{template-name}}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channel-specific email template override. This delete operation removes the overridden settings for the specified channel, restoring the template settings to the global defaults.</w:t>
      </w:r>
    </w:p>
    <w:p>
      <w:pPr>
        <w:pStyle w:val="Heading3"/>
      </w:pPr>
      <w:r>
        <w:t>Enforcement Rules</w:t>
      </w:r>
    </w:p>
    <w:p>
      <w:pPr>
        <w:pStyle w:val="ListBullet"/>
      </w:pPr>
      <w:r>
        <w:t>The template-name path parameter must always be present.</w:t>
      </w:r>
    </w:p>
    <w:p>
      <w:pPr>
        <w:pStyle w:val="ListBullet"/>
      </w:pPr>
      <w:r>
        <w:t>Always construct the path as /v3/marketing/email-templates/{{template-name}}, where {{template-name}} is a non-empty string.</w:t>
      </w:r>
    </w:p>
    <w:p>
      <w:pPr>
        <w:pStyle w:val="ListBullet"/>
      </w:pPr>
      <w:r>
        <w:t>Do not call the API with a missing or empty template-name (for example, avoid /v3/marketing/email-templates/).</w:t>
      </w:r>
    </w:p>
    <w:p>
      <w:pPr>
        <w:pStyle w:val="ListBullet"/>
      </w:pPr>
      <w:r>
        <w:t>The channel_id query parameter must always be present and must be sent in the URL query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/v3/marketing/email-templates/order_confirmation?channel_id=1</w:t>
        <w:br/>
        <w:t>/v3/marketing/email-templates/abandoned_cart?channel_id=123</w:t>
      </w:r>
    </w:p>
    <w:p>
      <w:pPr>
        <w:pStyle w:val="Heading3"/>
      </w:pPr>
      <w:r>
        <w:t>Invalid Examples</w:t>
      </w:r>
    </w:p>
    <w:p>
      <w:r>
        <w:rPr>
          <w:b/>
          <w:color w:val="666666"/>
          <w:sz w:val="16"/>
        </w:rPr>
        <w:t>[http]</w:t>
      </w:r>
    </w:p>
    <w:p>
      <w:pPr>
        <w:shd w:fill="F2F2F2" w:val="clear"/>
      </w:pPr>
      <w:r>
        <w:rPr>
          <w:rFonts w:ascii="Courier New" w:hAnsi="Courier New"/>
          <w:sz w:val="17"/>
        </w:rPr>
        <w:t>/v3/marketing/email-templates/?channel_id=1</w:t>
        <w:br/>
        <w:t>/v3/marketing/email-templates/order_confirmation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template-name</w:t>
            </w:r>
          </w:p>
        </w:tc>
        <w:tc>
          <w:tcPr>
            <w:tcW w:type="dxa" w:w="2880"/>
          </w:tcPr>
          <w:p>
            <w:r>
              <w:t>string</w:t>
            </w:r>
          </w:p>
        </w:tc>
        <w:tc>
          <w:tcPr>
            <w:tcW w:type="dxa" w:w="2880"/>
          </w:tcPr>
          <w:p>
            <w:r>
              <w:t>Email template name/identifier to delete the override for.</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Required Channel ID. Deletes overridden settings for this channel and restores global defaults.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'https://api.bigcommerce.com/stores/{{BIG_COMMERCE_STORE_HASH}}/v3/marketing/email-templates/order_confirmation?channel_id=1' \</w:t>
        <w:br/>
        <w:t xml:space="preserve"> --header 'Accept: application/json'</w:t>
      </w:r>
    </w:p>
    <w:p>
      <w:pPr>
        <w:pStyle w:val="Heading3"/>
      </w:pPr>
      <w:r>
        <w:t>Error Handling</w:t>
      </w:r>
    </w:p>
    <w:p>
      <w:pPr>
        <w:pStyle w:val="ListBullet"/>
      </w:pPr>
      <w:r>
        <w:t>200 OK: Success (override removed; settings revert to global defaults for the specified channel).</w:t>
      </w:r>
    </w:p>
    <w:p>
      <w:r>
        <w:br w:type="page"/>
      </w:r>
    </w:p>
    <w:p>
      <w:pPr>
        <w:pStyle w:val="Heading2"/>
      </w:pPr>
      <w:r>
        <w:t>342. [POST] Create a Storefront Favicon Image</w:t>
      </w:r>
    </w:p>
    <w:p>
      <w:r>
        <w:rPr>
          <w:b/>
        </w:rPr>
        <w:t xml:space="preserve">Endpoint: </w:t>
      </w:r>
      <w:r>
        <w:rPr>
          <w:rFonts w:ascii="Courier New" w:hAnsi="Courier New"/>
          <w:sz w:val="18"/>
        </w:rPr>
        <w:t>/v3/settings/favicon/image</w:t>
      </w:r>
    </w:p>
    <w:p>
      <w:pPr>
        <w:pStyle w:val="Heading3"/>
      </w:pPr>
      <w:r>
        <w:t>Prerequisites</w:t>
      </w:r>
    </w:p>
    <w:p>
      <w:pPr>
        <w:pStyle w:val="ListBullet"/>
      </w:pPr>
      <w:r>
        <w:t>The image file must be a supported type: GIF, JPEG, or PNG</w:t>
      </w:r>
    </w:p>
    <w:p>
      <w:pPr>
        <w:pStyle w:val="ListBullet"/>
      </w:pPr>
      <w:r>
        <w:t>The uploaded image file size must be 10 MB or less (larger files result in an error)</w:t>
      </w:r>
    </w:p>
    <w:p>
      <w:pPr>
        <w:pStyle w:val="Heading3"/>
      </w:pPr>
      <w:r>
        <w:t>Method</w:t>
      </w:r>
    </w:p>
    <w:p>
      <w:r>
        <w:t>POST</w:t>
      </w:r>
    </w:p>
    <w:p>
      <w:pPr>
        <w:pStyle w:val="Heading3"/>
      </w:pPr>
      <w:r>
        <w:t>URL</w:t>
      </w:r>
    </w:p>
    <w:p>
      <w:r>
        <w:t>https://api.bigcommerce.com/stores/{{BIG_COMMERCE_STORE_HASH}}/v3/settings/favicon/image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Uploads an image file to use as the storefront favicon. Optionally, you can update channel-specific settings by providing a channel_id; otherwise, the request updates global settings.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Channel ID to use for channel-specific settings. If omitted, the request interacts with global settings only. Sent as a query parameter in the URL.</w:t>
            </w:r>
          </w:p>
        </w:tc>
      </w:tr>
    </w:tbl>
    <w:p/>
    <w:p>
      <w:pPr>
        <w:pStyle w:val="Heading3"/>
      </w:pPr>
      <w:r>
        <w:t>Required Request Body Fields</w:t>
      </w:r>
    </w:p>
    <w:p>
      <w:r>
        <w:t>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FaviconFile</w:t>
            </w:r>
          </w:p>
        </w:tc>
        <w:tc>
          <w:tcPr>
            <w:tcW w:type="dxa" w:w="2880"/>
          </w:tcPr>
          <w:p>
            <w:r>
              <w:t>string</w:t>
            </w:r>
          </w:p>
        </w:tc>
        <w:tc>
          <w:tcPr>
            <w:tcW w:type="dxa" w:w="2880"/>
          </w:tcPr>
          <w:p>
            <w:r>
              <w:t>The favicon image file to upload (GIF, JPEG, or PNG). Sent as a multipart form field.</w:t>
            </w:r>
          </w:p>
        </w:tc>
      </w:tr>
    </w:tbl>
    <w:p/>
    <w:p>
      <w:pPr>
        <w:pStyle w:val="Heading3"/>
      </w:pPr>
      <w:r>
        <w:t>Optional Request Body Fields</w:t>
      </w:r>
    </w:p>
    <w:p>
      <w:r>
        <w:t>None</w:t>
      </w:r>
    </w:p>
    <w:p>
      <w:pPr>
        <w:pStyle w:val="Heading3"/>
      </w:pPr>
      <w:r>
        <w:t>Response</w:t>
      </w:r>
    </w:p>
    <w:p>
      <w:pPr>
        <w:pStyle w:val="Heading3"/>
      </w:pPr>
      <w:r>
        <w:t>Success Response (204 No Content)</w:t>
      </w:r>
    </w:p>
    <w:p>
      <w:r>
        <w:t>No response body.</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"status": 422,</w:t>
        <w:br/>
        <w:t xml:space="preserve"> "title": "Failed to save!"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for the error.</w:t>
            </w:r>
          </w:p>
        </w:tc>
      </w:tr>
      <w:tr>
        <w:tc>
          <w:tcPr>
            <w:tcW w:type="dxa" w:w="2880"/>
          </w:tcPr>
          <w:p>
            <w:r>
              <w:t>title</w:t>
            </w:r>
          </w:p>
        </w:tc>
        <w:tc>
          <w:tcPr>
            <w:tcW w:type="dxa" w:w="2880"/>
          </w:tcPr>
          <w:p>
            <w:r>
              <w:t>string</w:t>
            </w:r>
          </w:p>
        </w:tc>
        <w:tc>
          <w:tcPr>
            <w:tcW w:type="dxa" w:w="2880"/>
          </w:tcPr>
          <w:p>
            <w:r>
              <w:t>Error summary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'https://api.bigcommerce.com/stores/{{BIG_COMMERCE_STORE_HASH}}/v3/settings/favicon/image?channel_id=1' \</w:t>
        <w:br/>
        <w:t xml:space="preserve"> --header 'Accept: application/json' \</w:t>
        <w:br/>
        <w:t xml:space="preserve"> --form 'FaviconFile=@./favicon.png'</w:t>
      </w:r>
    </w:p>
    <w:p>
      <w:pPr>
        <w:pStyle w:val="Heading3"/>
      </w:pPr>
      <w:r>
        <w:t>Example Usage</w:t>
      </w:r>
    </w:p>
    <w:p>
      <w:pPr>
        <w:pStyle w:val="Heading3"/>
      </w:pPr>
      <w:r>
        <w:t>Example 1: Update Global Favicon</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'https://api.bigcommerce.com/stores/{{BIG_COMMERCE_STORE_HASH}}/v3/settings/favicon/image' \</w:t>
        <w:br/>
        <w:t xml:space="preserve"> --header 'Accept: application/json' \</w:t>
        <w:br/>
        <w:t xml:space="preserve"> --form 'FaviconFile=@./favicon.png'</w:t>
      </w:r>
    </w:p>
    <w:p>
      <w:pPr>
        <w:pStyle w:val="Heading3"/>
      </w:pPr>
      <w:r>
        <w:t>Example 2: Update Channel-Specific Favicon</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'https://api.bigcommerce.com/stores/{{BIG_COMMERCE_STORE_HASH}}/v3/settings/favicon/image?channel_id=2' \</w:t>
        <w:br/>
        <w:t xml:space="preserve"> --header 'Accept: application/json' \</w:t>
        <w:br/>
        <w:t xml:space="preserve"> --form 'FaviconFile=@./favicon.jpg'</w:t>
      </w:r>
    </w:p>
    <w:p>
      <w:pPr>
        <w:pStyle w:val="Heading3"/>
      </w:pPr>
      <w:r>
        <w:t>Behavior</w:t>
      </w:r>
    </w:p>
    <w:p>
      <w:pPr>
        <w:pStyle w:val="ListBullet"/>
      </w:pPr>
      <w:r>
        <w:t>Accepts a multipart form upload containing FaviconFile.</w:t>
      </w:r>
    </w:p>
    <w:p>
      <w:pPr>
        <w:pStyle w:val="ListBullet"/>
      </w:pPr>
      <w:r>
        <w:t>If channel_id is provided, applies the favicon to that channel’s settings; otherwise applies it to global settings.</w:t>
      </w:r>
    </w:p>
    <w:p>
      <w:pPr>
        <w:pStyle w:val="ListBullet"/>
      </w:pPr>
      <w:r>
        <w:t>On success, returns 204 No Content.</w:t>
      </w:r>
    </w:p>
    <w:p>
      <w:pPr>
        <w:pStyle w:val="Heading3"/>
      </w:pPr>
      <w:r>
        <w:t>Notes</w:t>
      </w:r>
    </w:p>
    <w:p>
      <w:pPr>
        <w:pStyle w:val="ListBullet"/>
      </w:pPr>
      <w:r>
        <w:t>Supported MIME types include GIF, JPEG, and PNG.</w:t>
      </w:r>
    </w:p>
    <w:p>
      <w:pPr>
        <w:pStyle w:val="ListBullet"/>
      </w:pPr>
      <w:r>
        <w:t>Maximum upload size is 10 MB.</w:t>
      </w:r>
    </w:p>
    <w:p>
      <w:pPr>
        <w:pStyle w:val="Heading3"/>
      </w:pPr>
      <w:r>
        <w:t>Gotchas</w:t>
      </w:r>
    </w:p>
    <w:p>
      <w:pPr>
        <w:pStyle w:val="ListBullet"/>
      </w:pPr>
      <w:r>
        <w:t>Ensure channel_id is sent in the URL query string, not in the multipart form body.</w:t>
      </w:r>
    </w:p>
    <w:p>
      <w:pPr>
        <w:pStyle w:val="ListBullet"/>
      </w:pPr>
      <w:r>
        <w:t>Because the success response is 204, do not expect a JSON response body on success.</w:t>
      </w:r>
    </w:p>
    <w:p>
      <w:pPr>
        <w:pStyle w:val="Heading3"/>
      </w:pPr>
      <w:r>
        <w:t>Error Handling</w:t>
      </w:r>
    </w:p>
    <w:p>
      <w:pPr>
        <w:pStyle w:val="ListBullet"/>
      </w:pPr>
      <w:r>
        <w:t>422 Unprocessable Entity: Returned when the favicon image cannot be saved (for example, invalid file type or file too large).</w:t>
      </w:r>
    </w:p>
    <w:p>
      <w:r>
        <w:br w:type="page"/>
      </w:r>
    </w:p>
    <w:p>
      <w:pPr>
        <w:pStyle w:val="Heading2"/>
      </w:pPr>
      <w:r>
        <w:t>343. [GET] Get an Email Template (Global or Channel Override)</w:t>
      </w:r>
    </w:p>
    <w:p>
      <w:r>
        <w:rPr>
          <w:b/>
        </w:rPr>
        <w:t xml:space="preserve">Endpoint: </w:t>
      </w:r>
      <w:r>
        <w:rPr>
          <w:rFonts w:ascii="Courier New" w:hAnsi="Courier New"/>
          <w:sz w:val="18"/>
        </w:rPr>
        <w:t>/v3/marketing/email-templates/{{templateName}}</w:t>
      </w:r>
    </w:p>
    <w:p>
      <w:pPr>
        <w:pStyle w:val="Heading3"/>
      </w:pPr>
      <w:r>
        <w:t>Prerequisites</w:t>
      </w:r>
    </w:p>
    <w:p>
      <w:pPr>
        <w:pStyle w:val="ListBullet"/>
      </w:pPr>
      <w:r>
        <w:t>Store must have email templates configured.</w:t>
      </w:r>
    </w:p>
    <w:p>
      <w:pPr>
        <w:pStyle w:val="ListBullet"/>
      </w:pPr>
      <w:r>
        <w:t>If using channel_id, the channel must exist in the store.</w:t>
      </w:r>
    </w:p>
    <w:p>
      <w:pPr>
        <w:pStyle w:val="Heading3"/>
      </w:pPr>
      <w:r>
        <w:t>Method</w:t>
      </w:r>
    </w:p>
    <w:p>
      <w:r>
        <w:t>GET</w:t>
      </w:r>
    </w:p>
    <w:p>
      <w:pPr>
        <w:pStyle w:val="Heading3"/>
      </w:pPr>
      <w:r>
        <w:t>URL</w:t>
      </w:r>
    </w:p>
    <w:p>
      <w:r>
        <w:t>https://api.bigcommerce.com/stores/{{BIG_COMMERCE_STORE_HASH}}/v3/marketing/email-templates/{{template-name}}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single email template by template name. If channel_id is provided, returns the channel-specific template override; otherwise, returns the global template.</w:t>
      </w:r>
    </w:p>
    <w:p>
      <w:pPr>
        <w:pStyle w:val="Heading3"/>
      </w:pPr>
      <w:r>
        <w:t>Enforcement Rules</w:t>
      </w:r>
    </w:p>
    <w:p>
      <w:pPr>
        <w:pStyle w:val="ListBullet"/>
      </w:pPr>
      <w:r>
        <w:t>The template-name path parameter must always be present.</w:t>
      </w:r>
    </w:p>
    <w:p>
      <w:pPr>
        <w:pStyle w:val="ListBullet"/>
      </w:pPr>
      <w:r>
        <w:t>Always construct the path as /v3/marketing/email-templates/{{template-name}}, where {{template-name}} is a non-empty string.</w:t>
      </w:r>
    </w:p>
    <w:p>
      <w:pPr>
        <w:pStyle w:val="ListBullet"/>
      </w:pPr>
      <w:r>
        <w:t>Do not call the API with a missing or empty template-name (e.g., avoid /v3/marketing/email-templates/).</w:t>
      </w:r>
    </w:p>
    <w:p>
      <w:pPr>
        <w:pStyle w:val="ListBullet"/>
      </w:pPr>
      <w:r>
        <w:t>Do not infer or guess the template-name.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/v3/marketing/email-templates/account_reset_password_email</w:t>
        <w:br/>
        <w:t>/v3/marketing/email-templates/invoice_email</w:t>
      </w:r>
    </w:p>
    <w:p>
      <w:pPr>
        <w:pStyle w:val="Heading3"/>
      </w:pPr>
      <w:r>
        <w:t>Invalid Examples</w:t>
      </w:r>
    </w:p>
    <w:p>
      <w:r>
        <w:rPr>
          <w:b/>
          <w:color w:val="666666"/>
          <w:sz w:val="16"/>
        </w:rPr>
        <w:t>[http]</w:t>
      </w:r>
    </w:p>
    <w:p>
      <w:pPr>
        <w:shd w:fill="F2F2F2" w:val="clear"/>
      </w:pPr>
      <w:r>
        <w:rPr>
          <w:rFonts w:ascii="Courier New" w:hAnsi="Courier New"/>
          <w:sz w:val="17"/>
        </w:rPr>
        <w:t>/v3/marketing/email-templates/</w:t>
        <w:br/>
        <w:t>/v3/marketing/email-templates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template-name</w:t>
            </w:r>
          </w:p>
        </w:tc>
        <w:tc>
          <w:tcPr>
            <w:tcW w:type="dxa" w:w="2880"/>
          </w:tcPr>
          <w:p>
            <w:r>
              <w:t>string</w:t>
            </w:r>
          </w:p>
        </w:tc>
        <w:tc>
          <w:tcPr>
            <w:tcW w:type="dxa" w:w="2880"/>
          </w:tcPr>
          <w:p>
            <w:r>
              <w:t>Email template identifier/name.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Channel ID to use for channel-specific settings. If omitted, interacts with the global setting only.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"type_id": "account_reset_password_email",</w:t>
        <w:br/>
        <w:t xml:space="preserve"> "body": "&lt;!DOCTYPE html&gt; &lt;html lang=\"en\"&gt; &lt;head&gt; &lt;meta charset=\"UTF-8\"&gt; &lt;title&gt;Title&lt;/title&gt; &lt;/head&gt; &lt;body&gt; &lt;p&gt; {{lang \"reset_password\" name=store.name}} &lt;/p&gt; &lt;br/&gt; &lt;br/&gt; &lt;a href=\"{{account.reset_password_link}}\"&gt; {{account.reset_password_link}} &lt;/a&gt; &lt;/body&gt; &lt;/html&gt;",</w:t>
        <w:br/>
        <w:t xml:space="preserve"> "translations": [</w:t>
        <w:br/>
        <w:t xml:space="preserve"> {</w:t>
        <w:br/>
        <w:t xml:space="preserve"> "locale": "en",</w:t>
        <w:br/>
        <w:t xml:space="preserve"> "keys": {</w:t>
        <w:br/>
        <w:t xml:space="preserve"> "reset_password": "To change your customer account password at {{name}} please click this link or copy and paste it into your browser:"</w:t>
        <w:br/>
        <w:t xml:space="preserve"> }</w:t>
        <w:br/>
        <w:t xml:space="preserve"> }</w:t>
        <w:br/>
        <w:t xml:space="preserve"> ],</w:t>
        <w:br/>
        <w:t xml:space="preserve"> "subject": "Reset your password at {{store.name}}"</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Template data payload.</w:t>
            </w:r>
          </w:p>
        </w:tc>
      </w:tr>
      <w:tr>
        <w:tc>
          <w:tcPr>
            <w:tcW w:type="dxa" w:w="2880"/>
          </w:tcPr>
          <w:p>
            <w:r>
              <w:t>data.type_id</w:t>
            </w:r>
          </w:p>
        </w:tc>
        <w:tc>
          <w:tcPr>
            <w:tcW w:type="dxa" w:w="2880"/>
          </w:tcPr>
          <w:p>
            <w:r>
              <w:t>string</w:t>
            </w:r>
          </w:p>
        </w:tc>
        <w:tc>
          <w:tcPr>
            <w:tcW w:type="dxa" w:w="2880"/>
          </w:tcPr>
          <w:p>
            <w:r>
              <w:t>Template type identifier. Possible values: abandoned_cart_email, account_details_changed_email, combined_order_status_email, createaccount_email, createguestaccount_email, giftcertificate_email, invoice_email, ordermessage_notification, return_confirmation_email, return_statuschange_email, product_review_email, account_reset_password_email.</w:t>
            </w:r>
          </w:p>
        </w:tc>
      </w:tr>
      <w:tr>
        <w:tc>
          <w:tcPr>
            <w:tcW w:type="dxa" w:w="2880"/>
          </w:tcPr>
          <w:p>
            <w:r>
              <w:t>data.body</w:t>
            </w:r>
          </w:p>
        </w:tc>
        <w:tc>
          <w:tcPr>
            <w:tcW w:type="dxa" w:w="2880"/>
          </w:tcPr>
          <w:p>
            <w:r>
              <w:t>string</w:t>
            </w:r>
          </w:p>
        </w:tc>
        <w:tc>
          <w:tcPr>
            <w:tcW w:type="dxa" w:w="2880"/>
          </w:tcPr>
          <w:p>
            <w:r>
              <w:t>Template body content (typically HTML).</w:t>
            </w:r>
          </w:p>
        </w:tc>
      </w:tr>
      <w:tr>
        <w:tc>
          <w:tcPr>
            <w:tcW w:type="dxa" w:w="2880"/>
          </w:tcPr>
          <w:p>
            <w:r>
              <w:t>data.translations</w:t>
            </w:r>
          </w:p>
        </w:tc>
        <w:tc>
          <w:tcPr>
            <w:tcW w:type="dxa" w:w="2880"/>
          </w:tcPr>
          <w:p>
            <w:r>
              <w:t>array</w:t>
            </w:r>
          </w:p>
        </w:tc>
        <w:tc>
          <w:tcPr>
            <w:tcW w:type="dxa" w:w="2880"/>
          </w:tcPr>
          <w:p>
            <w:r>
              <w:t>Localized translation entries.</w:t>
            </w:r>
          </w:p>
        </w:tc>
      </w:tr>
      <w:tr>
        <w:tc>
          <w:tcPr>
            <w:tcW w:type="dxa" w:w="2880"/>
          </w:tcPr>
          <w:p>
            <w:r>
              <w:t>data.translations[].locale</w:t>
            </w:r>
          </w:p>
        </w:tc>
        <w:tc>
          <w:tcPr>
            <w:tcW w:type="dxa" w:w="2880"/>
          </w:tcPr>
          <w:p>
            <w:r>
              <w:t>string</w:t>
            </w:r>
          </w:p>
        </w:tc>
        <w:tc>
          <w:tcPr>
            <w:tcW w:type="dxa" w:w="2880"/>
          </w:tcPr>
          <w:p>
            <w:r>
              <w:t>Locale code for this language, such as "en", "en-us", "fr-ca".</w:t>
            </w:r>
          </w:p>
        </w:tc>
      </w:tr>
      <w:tr>
        <w:tc>
          <w:tcPr>
            <w:tcW w:type="dxa" w:w="2880"/>
          </w:tcPr>
          <w:p>
            <w:r>
              <w:t>data.translations[].keys</w:t>
            </w:r>
          </w:p>
        </w:tc>
        <w:tc>
          <w:tcPr>
            <w:tcW w:type="dxa" w:w="2880"/>
          </w:tcPr>
          <w:p>
            <w:r>
              <w:t>object</w:t>
            </w:r>
          </w:p>
        </w:tc>
        <w:tc>
          <w:tcPr>
            <w:tcW w:type="dxa" w:w="2880"/>
          </w:tcPr>
          <w:p>
            <w:r>
              <w:t>Key/value translation map. Additional properties allowed.</w:t>
            </w:r>
          </w:p>
        </w:tc>
      </w:tr>
      <w:tr>
        <w:tc>
          <w:tcPr>
            <w:tcW w:type="dxa" w:w="2880"/>
          </w:tcPr>
          <w:p>
            <w:r>
              <w:t>data.subject</w:t>
            </w:r>
          </w:p>
        </w:tc>
        <w:tc>
          <w:tcPr>
            <w:tcW w:type="dxa" w:w="2880"/>
          </w:tcPr>
          <w:p>
            <w:r>
              <w:t>string</w:t>
            </w:r>
          </w:p>
        </w:tc>
        <w:tc>
          <w:tcPr>
            <w:tcW w:type="dxa" w:w="2880"/>
          </w:tcPr>
          <w:p>
            <w:r>
              <w:t>Template subject line.</w:t>
            </w:r>
          </w:p>
        </w:tc>
      </w:tr>
      <w:tr>
        <w:tc>
          <w:tcPr>
            <w:tcW w:type="dxa" w:w="2880"/>
          </w:tcPr>
          <w:p>
            <w:r>
              <w:t>meta</w:t>
            </w:r>
          </w:p>
        </w:tc>
        <w:tc>
          <w:tcPr>
            <w:tcW w:type="dxa" w:w="2880"/>
          </w:tcPr>
          <w:p>
            <w:r>
              <w:t>object</w:t>
            </w:r>
          </w:p>
        </w:tc>
        <w:tc>
          <w:tcPr>
            <w:tcW w:type="dxa" w:w="2880"/>
          </w:tcPr>
          <w:p>
            <w:r>
              <w:t>Metadata object. Additional properties allowed.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'https://api.bigcommerce.com/stores/{{BIG_COMMERCE_STORE_HASH}}/v3/marketing/email-templates/account_reset_password_email' \</w:t>
        <w:br/>
        <w:t xml:space="preserve"> --header 'Accept: application/json'</w:t>
      </w:r>
    </w:p>
    <w:p>
      <w:pPr>
        <w:pStyle w:val="Heading3"/>
      </w:pPr>
      <w:r>
        <w:t>Example Usage</w:t>
      </w:r>
    </w:p>
    <w:p>
      <w:pPr>
        <w:pStyle w:val="Heading3"/>
      </w:pPr>
      <w:r>
        <w:t>Example 1: Get the Global Template</w:t>
      </w:r>
    </w:p>
    <w:p>
      <w:r>
        <w:rPr>
          <w:b/>
          <w:color w:val="666666"/>
          <w:sz w:val="16"/>
        </w:rPr>
        <w:t>[bash]</w:t>
      </w:r>
    </w:p>
    <w:p>
      <w:pPr>
        <w:shd w:fill="F2F2F2" w:val="clear"/>
      </w:pPr>
      <w:r>
        <w:rPr>
          <w:rFonts w:ascii="Courier New" w:hAnsi="Courier New"/>
          <w:sz w:val="17"/>
        </w:rPr>
        <w:t>curl -i --location \</w:t>
        <w:br/>
        <w:t xml:space="preserve"> 'https://api.bigcommerce.com/stores/{{BIG_COMMERCE_STORE_HASH}}/v3/marketing/email-templates/invoice_email' \</w:t>
        <w:br/>
        <w:t xml:space="preserve"> --header 'Accept: application/json'</w:t>
      </w:r>
    </w:p>
    <w:p>
      <w:pPr>
        <w:pStyle w:val="Heading3"/>
      </w:pPr>
      <w:r>
        <w:t>Example 2: Get a Channel-Specific Override</w:t>
      </w:r>
    </w:p>
    <w:p>
      <w:r>
        <w:rPr>
          <w:b/>
          <w:color w:val="666666"/>
          <w:sz w:val="16"/>
        </w:rPr>
        <w:t>[bash]</w:t>
      </w:r>
    </w:p>
    <w:p>
      <w:pPr>
        <w:shd w:fill="F2F2F2" w:val="clear"/>
      </w:pPr>
      <w:r>
        <w:rPr>
          <w:rFonts w:ascii="Courier New" w:hAnsi="Courier New"/>
          <w:sz w:val="17"/>
        </w:rPr>
        <w:t>curl -i --location \</w:t>
        <w:br/>
        <w:t xml:space="preserve"> 'https://api.bigcommerce.com/stores/{{BIG_COMMERCE_STORE_HASH}}/v3/marketing/email-templates/invoice_email?channel_id=123' \</w:t>
        <w:br/>
        <w:t xml:space="preserve"> --header 'Accept: application/json'</w:t>
      </w:r>
    </w:p>
    <w:p>
      <w:pPr>
        <w:pStyle w:val="Heading3"/>
      </w:pPr>
      <w:r>
        <w:t>Notes</w:t>
      </w:r>
    </w:p>
    <w:p>
      <w:pPr>
        <w:pStyle w:val="ListBullet"/>
      </w:pPr>
      <w:r>
        <w:t>If channel_id is omitted, the response reflects the global template configuration.</w:t>
      </w:r>
    </w:p>
    <w:p>
      <w:pPr>
        <w:pStyle w:val="ListBullet"/>
      </w:pPr>
      <w:r>
        <w:t>The response meta object may contain additional properties (not specified).</w:t>
      </w:r>
    </w:p>
    <w:p>
      <w:pPr>
        <w:pStyle w:val="Heading3"/>
      </w:pPr>
      <w:r>
        <w:t>Error Handling</w:t>
      </w:r>
    </w:p>
    <w:p>
      <w:pPr>
        <w:pStyle w:val="ListBullet"/>
      </w:pPr>
      <w:r>
        <w:t>Error responses were not provided in the scraped content (only 200 OK is documented).</w:t>
      </w:r>
    </w:p>
    <w:p>
      <w:pPr>
        <w:pStyle w:val="Heading3"/>
      </w:pPr>
      <w:r>
        <w:t>Related emailTemplates actions</w:t>
      </w:r>
    </w:p>
    <w:p>
      <w:pPr>
        <w:pStyle w:val="ListBullet"/>
      </w:pPr>
      <w:r>
        <w:t>[GET] List Email Templates (Store) — /v3/marketing/email-templates</w:t>
      </w:r>
    </w:p>
    <w:p>
      <w:pPr>
        <w:pStyle w:val="ListBullet"/>
      </w:pPr>
      <w:r>
        <w:t>[PUT] Update an Email Template — /v3/marketing/email-templates/{{templateName}}</w:t>
      </w:r>
    </w:p>
    <w:p>
      <w:r>
        <w:br w:type="page"/>
      </w:r>
    </w:p>
    <w:p>
      <w:pPr>
        <w:pStyle w:val="Heading2"/>
      </w:pPr>
      <w:r>
        <w:t>344. [GET] List Email Templates (Store)</w:t>
      </w:r>
    </w:p>
    <w:p>
      <w:r>
        <w:rPr>
          <w:b/>
        </w:rPr>
        <w:t xml:space="preserve">Endpoint: </w:t>
      </w:r>
      <w:r>
        <w:rPr>
          <w:rFonts w:ascii="Courier New" w:hAnsi="Courier New"/>
          <w:sz w:val="18"/>
        </w:rPr>
        <w:t>/v3/marketing/email-templates</w:t>
      </w:r>
    </w:p>
    <w:p>
      <w:pPr>
        <w:pStyle w:val="Heading3"/>
      </w:pPr>
      <w:r>
        <w:t>Prerequisites</w:t>
      </w:r>
    </w:p>
    <w:p>
      <w:pPr>
        <w:pStyle w:val="ListBullet"/>
      </w:pPr>
      <w:r>
        <w:t>Store must have email templates available to retrieve</w:t>
      </w:r>
    </w:p>
    <w:p>
      <w:pPr>
        <w:pStyle w:val="Heading3"/>
      </w:pPr>
      <w:r>
        <w:t>Method</w:t>
      </w:r>
    </w:p>
    <w:p>
      <w:r>
        <w:t>GET</w:t>
      </w:r>
    </w:p>
    <w:p>
      <w:pPr>
        <w:pStyle w:val="Heading3"/>
      </w:pPr>
      <w:r>
        <w:t>URL</w:t>
      </w:r>
    </w:p>
    <w:p>
      <w:r>
        <w:t>https://api.bigcommerce.com/stores/{{BIG_COMMERCE_STORE_HASH}}/v3/marketing/email-templates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email templates configured for a BigCommerce store.</w:t>
      </w:r>
    </w:p>
    <w:p>
      <w:pPr>
        <w:pStyle w:val="Heading3"/>
      </w:pPr>
      <w:r>
        <w:t>Enforcement Rules</w:t>
      </w:r>
    </w:p>
    <w:p>
      <w:pPr>
        <w:pStyle w:val="ListBullet"/>
      </w:pPr>
      <w:r>
        <w:t>When executing, send Query Parameters in the URL as query parameters,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Channel ID to use for channel-specific settings. If omitted, you will interact with the global setting only.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"type_id": "account_reset_password_email",</w:t>
        <w:br/>
        <w:t xml:space="preserve"> "body": "&lt;!DOCTYPE html&gt; &lt;html lang=\"en\"&gt; &lt;head&gt; &lt;meta charset=\"UTF-8\"&gt; &lt;title&gt;Title&lt;/title&gt; &lt;/head&gt; &lt;body&gt; &lt;p&gt; {{lang \"reset_password\" name=store.name}} &lt;/p&gt; &lt;br/&gt; &lt;br/&gt; &lt;a href=\"{{account.reset_password_link}}\"&gt; {{account.reset_password_link}} &lt;/a&gt; &lt;/body&gt; &lt;/html&gt;",</w:t>
        <w:br/>
        <w:t xml:space="preserve"> "translations": [</w:t>
        <w:br/>
        <w:t xml:space="preserve"> {</w:t>
        <w:br/>
        <w:t xml:space="preserve"> "locale": "en",</w:t>
        <w:br/>
        <w:t xml:space="preserve"> "keys": {</w:t>
        <w:br/>
        <w:t xml:space="preserve"> "reset_password": "To change your customer account password at {{name}} please click this link or copy and paste it into your browser:"</w:t>
        <w:br/>
        <w:t xml:space="preserve"> }</w:t>
        <w:br/>
        <w:t xml:space="preserve"> }</w:t>
        <w:br/>
        <w:t xml:space="preserve"> ],</w:t>
        <w:br/>
        <w:t xml:space="preserve"> "subject": "Reset your password at {{store.name}}"</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email templates on the store.</w:t>
            </w:r>
          </w:p>
        </w:tc>
      </w:tr>
      <w:tr>
        <w:tc>
          <w:tcPr>
            <w:tcW w:type="dxa" w:w="2880"/>
          </w:tcPr>
          <w:p>
            <w:r>
              <w:t>data[].type_id</w:t>
            </w:r>
          </w:p>
        </w:tc>
        <w:tc>
          <w:tcPr>
            <w:tcW w:type="dxa" w:w="2880"/>
          </w:tcPr>
          <w:p>
            <w:r>
              <w:t>string</w:t>
            </w:r>
          </w:p>
        </w:tc>
        <w:tc>
          <w:tcPr>
            <w:tcW w:type="dxa" w:w="2880"/>
          </w:tcPr>
          <w:p>
            <w:r>
              <w:t>Template type identifier. Possible values: abandoned_cart_email, account_details_changed_email, combined_order_status_email, createaccount_email, createguestaccount_email, giftcertificate_email, invoice_email, ordermessage_notification, return_confirmation_email, return_statuschange_email, product_review_email, account_reset_password_email.</w:t>
            </w:r>
          </w:p>
        </w:tc>
      </w:tr>
      <w:tr>
        <w:tc>
          <w:tcPr>
            <w:tcW w:type="dxa" w:w="2880"/>
          </w:tcPr>
          <w:p>
            <w:r>
              <w:t>data[].body</w:t>
            </w:r>
          </w:p>
        </w:tc>
        <w:tc>
          <w:tcPr>
            <w:tcW w:type="dxa" w:w="2880"/>
          </w:tcPr>
          <w:p>
            <w:r>
              <w:t>string</w:t>
            </w:r>
          </w:p>
        </w:tc>
        <w:tc>
          <w:tcPr>
            <w:tcW w:type="dxa" w:w="2880"/>
          </w:tcPr>
          <w:p>
            <w:r>
              <w:t>Email template body content (typically HTML).</w:t>
            </w:r>
          </w:p>
        </w:tc>
      </w:tr>
      <w:tr>
        <w:tc>
          <w:tcPr>
            <w:tcW w:type="dxa" w:w="2880"/>
          </w:tcPr>
          <w:p>
            <w:r>
              <w:t>data[].translations</w:t>
            </w:r>
          </w:p>
        </w:tc>
        <w:tc>
          <w:tcPr>
            <w:tcW w:type="dxa" w:w="2880"/>
          </w:tcPr>
          <w:p>
            <w:r>
              <w:t>&lt;LocaleCollection&gt;</w:t>
            </w:r>
          </w:p>
        </w:tc>
        <w:tc>
          <w:tcPr>
            <w:tcW w:type="dxa" w:w="2880"/>
          </w:tcPr>
          <w:p>
            <w:r>
              <w:t>Localized translations collection for the template.</w:t>
            </w:r>
          </w:p>
        </w:tc>
      </w:tr>
      <w:tr>
        <w:tc>
          <w:tcPr>
            <w:tcW w:type="dxa" w:w="2880"/>
          </w:tcPr>
          <w:p>
            <w:r>
              <w:t>data[].subject</w:t>
            </w:r>
          </w:p>
        </w:tc>
        <w:tc>
          <w:tcPr>
            <w:tcW w:type="dxa" w:w="2880"/>
          </w:tcPr>
          <w:p>
            <w:r>
              <w:t>string</w:t>
            </w:r>
          </w:p>
        </w:tc>
        <w:tc>
          <w:tcPr>
            <w:tcW w:type="dxa" w:w="2880"/>
          </w:tcPr>
          <w:p>
            <w:r>
              <w:t>Email template subject line.</w:t>
            </w:r>
          </w:p>
        </w:tc>
      </w:tr>
      <w:tr>
        <w:tc>
          <w:tcPr>
            <w:tcW w:type="dxa" w:w="2880"/>
          </w:tcPr>
          <w:p>
            <w:r>
              <w:t>meta</w:t>
            </w:r>
          </w:p>
        </w:tc>
        <w:tc>
          <w:tcPr>
            <w:tcW w:type="dxa" w:w="2880"/>
          </w:tcPr>
          <w:p>
            <w:r>
              <w:t>object</w:t>
            </w:r>
          </w:p>
        </w:tc>
        <w:tc>
          <w:tcPr>
            <w:tcW w:type="dxa" w:w="2880"/>
          </w:tcPr>
          <w:p>
            <w:r>
              <w:t>Response metadata container. अतिरिक्त/unknown properties may be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'https://api.bigcommerce.com/stores/{{BIG_COMMERCE_STORE_HASH}}/v3/marketing/email-templates' \</w:t>
        <w:br/>
        <w:t xml:space="preserve"> --header 'Accept: application/json'</w:t>
      </w:r>
    </w:p>
    <w:p>
      <w:pPr>
        <w:pStyle w:val="Heading3"/>
      </w:pPr>
      <w:r>
        <w:t>Example Usage</w:t>
      </w:r>
    </w:p>
    <w:p>
      <w:pPr>
        <w:pStyle w:val="Heading3"/>
      </w:pPr>
      <w:r>
        <w:t>Example 1: Get global email templates</w:t>
      </w:r>
    </w:p>
    <w:p>
      <w:r>
        <w:rPr>
          <w:b/>
          <w:color w:val="666666"/>
          <w:sz w:val="16"/>
        </w:rPr>
        <w:t>[bash]</w:t>
      </w:r>
    </w:p>
    <w:p>
      <w:pPr>
        <w:shd w:fill="F2F2F2" w:val="clear"/>
      </w:pPr>
      <w:r>
        <w:rPr>
          <w:rFonts w:ascii="Courier New" w:hAnsi="Courier New"/>
          <w:sz w:val="17"/>
        </w:rPr>
        <w:t>curl -s \</w:t>
        <w:br/>
        <w:t xml:space="preserve"> 'https://api.bigcommerce.com/stores/{{BIG_COMMERCE_STORE_HASH}}/v3/marketing/email-templates' \</w:t>
        <w:br/>
        <w:t xml:space="preserve"> -H 'Accept: application/json'</w:t>
      </w:r>
    </w:p>
    <w:p>
      <w:pPr>
        <w:pStyle w:val="Heading3"/>
      </w:pPr>
      <w:r>
        <w:t>Example 2: Get email templates for a specific channel</w:t>
      </w:r>
    </w:p>
    <w:p>
      <w:r>
        <w:rPr>
          <w:b/>
          <w:color w:val="666666"/>
          <w:sz w:val="16"/>
        </w:rPr>
        <w:t>[bash]</w:t>
      </w:r>
    </w:p>
    <w:p>
      <w:pPr>
        <w:shd w:fill="F2F2F2" w:val="clear"/>
      </w:pPr>
      <w:r>
        <w:rPr>
          <w:rFonts w:ascii="Courier New" w:hAnsi="Courier New"/>
          <w:sz w:val="17"/>
        </w:rPr>
        <w:t>curl -s \</w:t>
        <w:br/>
        <w:t xml:space="preserve"> 'https://api.bigcommerce.com/stores/{{BIG_COMMERCE_STORE_HASH}}/v3/marketing/email-templates?channel_id=1' \</w:t>
        <w:br/>
        <w:t xml:space="preserve"> -H 'Accept: application/json'</w:t>
      </w:r>
    </w:p>
    <w:p>
      <w:pPr>
        <w:pStyle w:val="Heading3"/>
      </w:pPr>
      <w:r>
        <w:t>Related emailTemplates actions</w:t>
      </w:r>
    </w:p>
    <w:p>
      <w:pPr>
        <w:pStyle w:val="ListBullet"/>
      </w:pPr>
      <w:r>
        <w:t>[GET] Get an Email Template (Global or Channel Override) — /v3/marketing/email-templates/{{templateName}}</w:t>
      </w:r>
    </w:p>
    <w:p>
      <w:pPr>
        <w:pStyle w:val="ListBullet"/>
      </w:pPr>
      <w:r>
        <w:t>[PUT] Update an Email Template — /v3/marketing/email-templates/{{templateName}}</w:t>
      </w:r>
    </w:p>
    <w:p>
      <w:r>
        <w:br w:type="page"/>
      </w:r>
    </w:p>
    <w:p>
      <w:pPr>
        <w:pStyle w:val="Heading2"/>
      </w:pPr>
      <w:r>
        <w:t>345. [PUT] Update an Email Template</w:t>
      </w:r>
    </w:p>
    <w:p>
      <w:r>
        <w:rPr>
          <w:b/>
        </w:rPr>
        <w:t xml:space="preserve">Endpoint: </w:t>
      </w:r>
      <w:r>
        <w:rPr>
          <w:rFonts w:ascii="Courier New" w:hAnsi="Courier New"/>
          <w:sz w:val="18"/>
        </w:rPr>
        <w:t>/v3/marketing/email-templates/{{templateName}}</w:t>
      </w:r>
    </w:p>
    <w:p>
      <w:pPr>
        <w:pStyle w:val="Heading3"/>
      </w:pPr>
      <w:r>
        <w:t>Prerequisites</w:t>
      </w:r>
    </w:p>
    <w:p>
      <w:pPr>
        <w:pStyle w:val="ListBullet"/>
      </w:pPr>
      <w:r>
        <w:t>You must have access/permissions to manage Marketing email templates in the store.</w:t>
      </w:r>
    </w:p>
    <w:p>
      <w:pPr>
        <w:pStyle w:val="Heading3"/>
      </w:pPr>
      <w:r>
        <w:t>Method</w:t>
      </w:r>
    </w:p>
    <w:p>
      <w:r>
        <w:t>PUT</w:t>
      </w:r>
    </w:p>
    <w:p>
      <w:pPr>
        <w:pStyle w:val="Heading3"/>
      </w:pPr>
      <w:r>
        <w:t>URL</w:t>
      </w:r>
    </w:p>
    <w:p>
      <w:r>
        <w:t>https://api.bigcommerce.com/stores/{{BIG_COMMERCE_STORE_HASH}}/v3/marketing/email-templates/{{template-name}}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global email template, or creates/updates a channel-specific override of an email template when channel_id is provided.</w:t>
      </w:r>
    </w:p>
    <w:p>
      <w:pPr>
        <w:pStyle w:val="Heading3"/>
      </w:pPr>
      <w:r>
        <w:t>Enforcement Rules</w:t>
      </w:r>
    </w:p>
    <w:p>
      <w:pPr>
        <w:pStyle w:val="ListBullet"/>
      </w:pPr>
      <w:r>
        <w:t>The template-name path parameter must always be present.</w:t>
      </w:r>
    </w:p>
    <w:p>
      <w:pPr>
        <w:pStyle w:val="ListBullet"/>
      </w:pPr>
      <w:r>
        <w:t>Always construct the path as /v3/marketing/email-templates/{{template-name}}, where {{template-name}} is a non-empty string.</w:t>
      </w:r>
    </w:p>
    <w:p>
      <w:pPr>
        <w:pStyle w:val="ListBullet"/>
      </w:pPr>
      <w:r>
        <w:t>Do not call the API with a missing or empty template-name (e.g., avoid /email-templates//).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/v3/marketing/email-templates/account_reset_password_email</w:t>
        <w:br/>
        <w:t>/v3/marketing/email-templates/invoice_email</w:t>
      </w:r>
    </w:p>
    <w:p>
      <w:pPr>
        <w:pStyle w:val="Heading3"/>
      </w:pPr>
      <w:r>
        <w:t>Invalid Examples</w:t>
      </w:r>
    </w:p>
    <w:p>
      <w:r>
        <w:rPr>
          <w:b/>
          <w:color w:val="666666"/>
          <w:sz w:val="16"/>
        </w:rPr>
        <w:t>[http]</w:t>
      </w:r>
    </w:p>
    <w:p>
      <w:pPr>
        <w:shd w:fill="F2F2F2" w:val="clear"/>
      </w:pPr>
      <w:r>
        <w:rPr>
          <w:rFonts w:ascii="Courier New" w:hAnsi="Courier New"/>
          <w:sz w:val="17"/>
        </w:rPr>
        <w:t>/v3/marketing/email-templates/</w:t>
        <w:br/>
        <w:t>/v3/marketing/email-templates</w:t>
        <w:br/>
        <w:t>/v3/marketing/email-templates//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template-name</w:t>
            </w:r>
          </w:p>
        </w:tc>
        <w:tc>
          <w:tcPr>
            <w:tcW w:type="dxa" w:w="2880"/>
          </w:tcPr>
          <w:p>
            <w:r>
              <w:t>string</w:t>
            </w:r>
          </w:p>
        </w:tc>
        <w:tc>
          <w:tcPr>
            <w:tcW w:type="dxa" w:w="2880"/>
          </w:tcPr>
          <w:p>
            <w:r>
              <w:t>Template identifier in the path.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Channel ID to use for channel-specific settings. If omitted, you interact with the global setting only. (Send in the URL query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type_id</w:t>
            </w:r>
          </w:p>
        </w:tc>
        <w:tc>
          <w:tcPr>
            <w:tcW w:type="dxa" w:w="2880"/>
          </w:tcPr>
          <w:p>
            <w:r>
              <w:t>string</w:t>
            </w:r>
          </w:p>
        </w:tc>
        <w:tc>
          <w:tcPr>
            <w:tcW w:type="dxa" w:w="2880"/>
          </w:tcPr>
          <w:p>
            <w:r>
              <w:t>Template type. Allowed values: abandoned_cart_email, account_details_changed_email, combined_order_status_email, createaccount_email, createguestaccount_email, giftcertificate_email, invoice_email, ordermessage_notification, return_confirmation_email, return_statuschange_email, product_review_email, account_reset_password_email. Example: account_reset_password_email.</w:t>
            </w:r>
          </w:p>
        </w:tc>
      </w:tr>
      <w:tr>
        <w:tc>
          <w:tcPr>
            <w:tcW w:type="dxa" w:w="2880"/>
          </w:tcPr>
          <w:p>
            <w:r>
              <w:t>body</w:t>
            </w:r>
          </w:p>
        </w:tc>
        <w:tc>
          <w:tcPr>
            <w:tcW w:type="dxa" w:w="2880"/>
          </w:tcPr>
          <w:p>
            <w:r>
              <w:t>string</w:t>
            </w:r>
          </w:p>
        </w:tc>
        <w:tc>
          <w:tcPr>
            <w:tcW w:type="dxa" w:w="2880"/>
          </w:tcPr>
          <w:p>
            <w:r>
              <w:t>Template HTML body. Example contains Handlebars-like variables (e.g., {{store.name}}).</w:t>
            </w:r>
          </w:p>
        </w:tc>
      </w:tr>
      <w:tr>
        <w:tc>
          <w:tcPr>
            <w:tcW w:type="dxa" w:w="2880"/>
          </w:tcPr>
          <w:p>
            <w:r>
              <w:t>translations</w:t>
            </w:r>
          </w:p>
        </w:tc>
        <w:tc>
          <w:tcPr>
            <w:tcW w:type="dxa" w:w="2880"/>
          </w:tcPr>
          <w:p>
            <w:r>
              <w:t>array</w:t>
            </w:r>
          </w:p>
        </w:tc>
        <w:tc>
          <w:tcPr>
            <w:tcW w:type="dxa" w:w="2880"/>
          </w:tcPr>
          <w:p>
            <w:r>
              <w:t>List of translation objects. Each item includes locale and keys.</w:t>
            </w:r>
          </w:p>
        </w:tc>
      </w:tr>
      <w:tr>
        <w:tc>
          <w:tcPr>
            <w:tcW w:type="dxa" w:w="2880"/>
          </w:tcPr>
          <w:p>
            <w:r>
              <w:t>subject</w:t>
            </w:r>
          </w:p>
        </w:tc>
        <w:tc>
          <w:tcPr>
            <w:tcW w:type="dxa" w:w="2880"/>
          </w:tcPr>
          <w:p>
            <w:r>
              <w:t>string</w:t>
            </w:r>
          </w:p>
        </w:tc>
        <w:tc>
          <w:tcPr>
            <w:tcW w:type="dxa" w:w="2880"/>
          </w:tcPr>
          <w:p>
            <w:r>
              <w:t>Email subject. Example: Reset your password at {{store.name}}.</w:t>
            </w:r>
          </w:p>
        </w:tc>
      </w:tr>
    </w:tbl>
    <w:p/>
    <w:p>
      <w:pPr>
        <w:pStyle w:val="Heading3"/>
      </w:pPr>
      <w:r>
        <w:t>translations[]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Locale code for this language, such as "en", "en-us", "fr-ca".</w:t>
            </w:r>
          </w:p>
        </w:tc>
      </w:tr>
      <w:tr>
        <w:tc>
          <w:tcPr>
            <w:tcW w:type="dxa" w:w="2880"/>
          </w:tcPr>
          <w:p>
            <w:r>
              <w:t>keys</w:t>
            </w:r>
          </w:p>
        </w:tc>
        <w:tc>
          <w:tcPr>
            <w:tcW w:type="dxa" w:w="2880"/>
          </w:tcPr>
          <w:p>
            <w:r>
              <w:t>object</w:t>
            </w:r>
          </w:p>
        </w:tc>
        <w:tc>
          <w:tcPr>
            <w:tcW w:type="dxa" w:w="2880"/>
          </w:tcPr>
          <w:p>
            <w:r>
              <w:t>Key/value translations map. Additional properties allowed; values are any.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"type_id": "account_reset_password_email",</w:t>
        <w:br/>
        <w:t xml:space="preserve"> "body": "&lt;!DOCTYPE html&gt; &lt;html lang=\"en\"&gt; &lt;head&gt; &lt;meta charset=\"UTF-8\"&gt; &lt;title&gt;Title&lt;/title&gt; &lt;/head&gt; &lt;body&gt; &lt;p&gt; {{lang \"reset_password\" name=store.name}} &lt;/p&gt; &lt;br/&gt; &lt;br/&gt; &lt;a href=\"{{account.reset_password_link}}\"&gt; {{account.reset_password_link}} &lt;/a&gt; &lt;/body&gt; &lt;/html&gt;",</w:t>
        <w:br/>
        <w:t xml:space="preserve"> "translations": [</w:t>
        <w:br/>
        <w:t xml:space="preserve"> {</w:t>
        <w:br/>
        <w:t xml:space="preserve"> "locale": "en",</w:t>
        <w:br/>
        <w:t xml:space="preserve"> "keys": {</w:t>
        <w:br/>
        <w:t xml:space="preserve"> "reset_password": "To change your customer account password at {{name}} please click this link or copy and paste it into your browser:"</w:t>
        <w:br/>
        <w:t xml:space="preserve"> }</w:t>
        <w:br/>
        <w:t xml:space="preserve"> }</w:t>
        <w:br/>
        <w:t xml:space="preserve"> ],</w:t>
        <w:br/>
        <w:t xml:space="preserve"> "subject": "Reset your password at {{store.name}}"</w:t>
        <w:br/>
        <w:t xml:space="preserve"> },</w:t>
        <w:br/>
        <w:t xml:space="preserve"> "meta":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"string",</w:t>
        <w:br/>
        <w:t xml:space="preserve"> "instance": "string",</w:t>
        <w:br/>
        <w:t xml:space="preserve"> "errors": {</w:t>
        <w:br/>
        <w:t xml:space="preserve"> "additionalProperty1": "string",</w:t>
        <w:br/>
        <w:t xml:space="preserve"> "additionalProperty2":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template data.</w:t>
            </w:r>
          </w:p>
        </w:tc>
      </w:tr>
      <w:tr>
        <w:tc>
          <w:tcPr>
            <w:tcW w:type="dxa" w:w="2880"/>
          </w:tcPr>
          <w:p>
            <w:r>
              <w:t>data.type_id</w:t>
            </w:r>
          </w:p>
        </w:tc>
        <w:tc>
          <w:tcPr>
            <w:tcW w:type="dxa" w:w="2880"/>
          </w:tcPr>
          <w:p>
            <w:r>
              <w:t>string</w:t>
            </w:r>
          </w:p>
        </w:tc>
        <w:tc>
          <w:tcPr>
            <w:tcW w:type="dxa" w:w="2880"/>
          </w:tcPr>
          <w:p>
            <w:r>
              <w:t>Template type. Allowed values: abandoned_cart_email, account_details_changed_email, combined_order_status_email, createaccount_email, createguestaccount_email, giftcertificate_email, invoice_email, ordermessage_notification, return_confirmation_email, return_statuschange_email, product_review_email, account_reset_password_email.</w:t>
            </w:r>
          </w:p>
        </w:tc>
      </w:tr>
      <w:tr>
        <w:tc>
          <w:tcPr>
            <w:tcW w:type="dxa" w:w="2880"/>
          </w:tcPr>
          <w:p>
            <w:r>
              <w:t>data.body</w:t>
            </w:r>
          </w:p>
        </w:tc>
        <w:tc>
          <w:tcPr>
            <w:tcW w:type="dxa" w:w="2880"/>
          </w:tcPr>
          <w:p>
            <w:r>
              <w:t>string</w:t>
            </w:r>
          </w:p>
        </w:tc>
        <w:tc>
          <w:tcPr>
            <w:tcW w:type="dxa" w:w="2880"/>
          </w:tcPr>
          <w:p>
            <w:r>
              <w:t>Template body (HTML).</w:t>
            </w:r>
          </w:p>
        </w:tc>
      </w:tr>
      <w:tr>
        <w:tc>
          <w:tcPr>
            <w:tcW w:type="dxa" w:w="2880"/>
          </w:tcPr>
          <w:p>
            <w:r>
              <w:t>data.translations</w:t>
            </w:r>
          </w:p>
        </w:tc>
        <w:tc>
          <w:tcPr>
            <w:tcW w:type="dxa" w:w="2880"/>
          </w:tcPr>
          <w:p>
            <w:r>
              <w:t>array</w:t>
            </w:r>
          </w:p>
        </w:tc>
        <w:tc>
          <w:tcPr>
            <w:tcW w:type="dxa" w:w="2880"/>
          </w:tcPr>
          <w:p>
            <w:r>
              <w:t>Translation entries.</w:t>
            </w:r>
          </w:p>
        </w:tc>
      </w:tr>
      <w:tr>
        <w:tc>
          <w:tcPr>
            <w:tcW w:type="dxa" w:w="2880"/>
          </w:tcPr>
          <w:p>
            <w:r>
              <w:t>data.translations[].locale</w:t>
            </w:r>
          </w:p>
        </w:tc>
        <w:tc>
          <w:tcPr>
            <w:tcW w:type="dxa" w:w="2880"/>
          </w:tcPr>
          <w:p>
            <w:r>
              <w:t>string</w:t>
            </w:r>
          </w:p>
        </w:tc>
        <w:tc>
          <w:tcPr>
            <w:tcW w:type="dxa" w:w="2880"/>
          </w:tcPr>
          <w:p>
            <w:r>
              <w:t>Locale code (e.g., en, en-us, fr-ca).</w:t>
            </w:r>
          </w:p>
        </w:tc>
      </w:tr>
      <w:tr>
        <w:tc>
          <w:tcPr>
            <w:tcW w:type="dxa" w:w="2880"/>
          </w:tcPr>
          <w:p>
            <w:r>
              <w:t>data.translations[].keys</w:t>
            </w:r>
          </w:p>
        </w:tc>
        <w:tc>
          <w:tcPr>
            <w:tcW w:type="dxa" w:w="2880"/>
          </w:tcPr>
          <w:p>
            <w:r>
              <w:t>object</w:t>
            </w:r>
          </w:p>
        </w:tc>
        <w:tc>
          <w:tcPr>
            <w:tcW w:type="dxa" w:w="2880"/>
          </w:tcPr>
          <w:p>
            <w:r>
              <w:t>Translation key/value map (additional properties allowed).</w:t>
            </w:r>
          </w:p>
        </w:tc>
      </w:tr>
      <w:tr>
        <w:tc>
          <w:tcPr>
            <w:tcW w:type="dxa" w:w="2880"/>
          </w:tcPr>
          <w:p>
            <w:r>
              <w:t>data.subject</w:t>
            </w:r>
          </w:p>
        </w:tc>
        <w:tc>
          <w:tcPr>
            <w:tcW w:type="dxa" w:w="2880"/>
          </w:tcPr>
          <w:p>
            <w:r>
              <w:t>string</w:t>
            </w:r>
          </w:p>
        </w:tc>
        <w:tc>
          <w:tcPr>
            <w:tcW w:type="dxa" w:w="2880"/>
          </w:tcPr>
          <w:p>
            <w:r>
              <w:t>Email subject.</w:t>
            </w:r>
          </w:p>
        </w:tc>
      </w:tr>
      <w:tr>
        <w:tc>
          <w:tcPr>
            <w:tcW w:type="dxa" w:w="2880"/>
          </w:tcPr>
          <w:p>
            <w:r>
              <w:t>meta</w:t>
            </w:r>
          </w:p>
        </w:tc>
        <w:tc>
          <w:tcPr>
            <w:tcW w:type="dxa" w:w="2880"/>
          </w:tcPr>
          <w:p>
            <w:r>
              <w:t>object</w:t>
            </w:r>
          </w:p>
        </w:tc>
        <w:tc>
          <w:tcPr>
            <w:tcW w:type="dxa" w:w="2880"/>
          </w:tcPr>
          <w:p>
            <w:r>
              <w:t>Additional metadata (schema allows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'https://api.bigcommerce.com/stores/{{BIG_COMMERCE_STORE_HASH}}/v3/marketing/email-templates/account_reset_password_email' \</w:t>
        <w:br/>
        <w:t xml:space="preserve"> --header 'Accept: application/json' \</w:t>
        <w:br/>
        <w:t xml:space="preserve"> --header 'Content-Type: application/json' \</w:t>
        <w:br/>
        <w:t xml:space="preserve"> --data '{</w:t>
        <w:br/>
        <w:t xml:space="preserve"> "type_id": "account_reset_password_email",</w:t>
        <w:br/>
        <w:t xml:space="preserve"> "body": "&lt;!DOCTYPE html&gt; &lt;html lang=\"en\"&gt; &lt;head&gt; &lt;meta charset=\"UTF-8\"&gt; &lt;title&gt;Title&lt;/title&gt; &lt;/head&gt; &lt;body&gt; &lt;p&gt; {{lang \"reset_password\" name=store.name}} &lt;/p&gt; &lt;br/&gt; &lt;br/&gt; &lt;a href=\"{{account.reset_password_link}}\"&gt; {{account.reset_password_link}} &lt;/a&gt; &lt;/body&gt; &lt;/html&gt;",</w:t>
        <w:br/>
        <w:t xml:space="preserve"> "translations": [</w:t>
        <w:br/>
        <w:t xml:space="preserve">      {</w:t>
        <w:br/>
        <w:t xml:space="preserve"> "locale": "en",</w:t>
        <w:br/>
        <w:t xml:space="preserve"> "keys": {</w:t>
        <w:br/>
        <w:t xml:space="preserve"> "reset_password": "To change your customer account password at {{name}} please click this link or copy and paste it into your browser:"</w:t>
        <w:br/>
        <w:t xml:space="preserve">        }</w:t>
        <w:br/>
        <w:t xml:space="preserve">      }</w:t>
        <w:br/>
        <w:t xml:space="preserve">    ],</w:t>
        <w:br/>
        <w:t xml:space="preserve"> "subject": "Reset your password at {{store.name}}"</w:t>
        <w:br/>
        <w:t xml:space="preserve">  }'</w:t>
      </w:r>
    </w:p>
    <w:p>
      <w:pPr>
        <w:pStyle w:val="Heading3"/>
      </w:pPr>
      <w:r>
        <w:t>Example Usage</w:t>
      </w:r>
    </w:p>
    <w:p>
      <w:pPr>
        <w:pStyle w:val="Heading3"/>
      </w:pPr>
      <w:r>
        <w:t>Example 1: Update the Global Template</w:t>
      </w:r>
    </w:p>
    <w:p>
      <w:r>
        <w:rPr>
          <w:b/>
          <w:color w:val="666666"/>
          <w:sz w:val="16"/>
        </w:rPr>
        <w:t>[bash]</w:t>
      </w:r>
    </w:p>
    <w:p>
      <w:pPr>
        <w:shd w:fill="F2F2F2" w:val="clear"/>
      </w:pPr>
      <w:r>
        <w:rPr>
          <w:rFonts w:ascii="Courier New" w:hAnsi="Courier New"/>
          <w:sz w:val="17"/>
        </w:rPr>
        <w:t>curl -X PUT \</w:t>
        <w:br/>
        <w:t xml:space="preserve"> 'https://api.bigcommerce.com/stores/{{BIG_COMMERCE_STORE_HASH}}/v3/marketing/email-templates/account_reset_password_email' \</w:t>
        <w:br/>
        <w:t xml:space="preserve"> -H 'Accept: application/json' \</w:t>
        <w:br/>
        <w:t xml:space="preserve"> -H 'Content-Type: application/json' \</w:t>
        <w:br/>
        <w:t xml:space="preserve"> -d '{</w:t>
        <w:br/>
        <w:t xml:space="preserve"> "type_id": "account_reset_password_email",</w:t>
        <w:br/>
        <w:t xml:space="preserve"> "subject": "Reset your password at {{store.name}}",</w:t>
        <w:br/>
        <w:t xml:space="preserve"> "body": "&lt;html&gt;&lt;body&gt;&lt;p&gt;Reset link: &lt;a href=\"{{account.reset_password_link}}\"&gt;{{account.reset_password_link}}&lt;/a&gt;&lt;/p&gt;&lt;/body&gt;&lt;/html&gt;"</w:t>
        <w:br/>
        <w:t xml:space="preserve">  }'</w:t>
      </w:r>
    </w:p>
    <w:p>
      <w:pPr>
        <w:pStyle w:val="Heading3"/>
      </w:pPr>
      <w:r>
        <w:t>Example 2: Create/Update a Channel-Specific Override</w:t>
      </w:r>
    </w:p>
    <w:p>
      <w:r>
        <w:rPr>
          <w:b/>
          <w:color w:val="666666"/>
          <w:sz w:val="16"/>
        </w:rPr>
        <w:t>[bash]</w:t>
      </w:r>
    </w:p>
    <w:p>
      <w:pPr>
        <w:shd w:fill="F2F2F2" w:val="clear"/>
      </w:pPr>
      <w:r>
        <w:rPr>
          <w:rFonts w:ascii="Courier New" w:hAnsi="Courier New"/>
          <w:sz w:val="17"/>
        </w:rPr>
        <w:t>curl -X PUT \</w:t>
        <w:br/>
        <w:t xml:space="preserve"> 'https://api.bigcommerce.com/stores/{{BIG_COMMERCE_STORE_HASH}}/v3/marketing/email-templates/account_reset_password_email?channel_id=123' \</w:t>
        <w:br/>
        <w:t xml:space="preserve"> -H 'Accept: application/json' \</w:t>
        <w:br/>
        <w:t xml:space="preserve"> -H 'Content-Type: application/json' \</w:t>
        <w:br/>
        <w:t xml:space="preserve"> -d '{</w:t>
        <w:br/>
        <w:t xml:space="preserve"> "type_id": "account_reset_password_email",</w:t>
        <w:br/>
        <w:t xml:space="preserve"> "subject": "Reset your password (Channel 123) at {{store.name}}",</w:t>
        <w:br/>
        <w:t xml:space="preserve"> "body": "&lt;html&gt;&lt;body&gt;&lt;p&gt;Channel-specific reset instructions.&lt;/p&gt;&lt;a href=\"{{account.reset_password_link}}\"&gt;Reset&lt;/a&gt;&lt;/body&gt;&lt;/html&gt;"</w:t>
        <w:br/>
        <w:t xml:space="preserve">  }'</w:t>
      </w:r>
    </w:p>
    <w:p>
      <w:pPr>
        <w:pStyle w:val="Heading3"/>
      </w:pPr>
      <w:r>
        <w:t>Notes</w:t>
      </w:r>
    </w:p>
    <w:p>
      <w:pPr>
        <w:pStyle w:val="ListBullet"/>
      </w:pPr>
      <w:r>
        <w:t>channel_id controls whether you update the global template (omitted) or a channel-specific override (provided).</w:t>
      </w:r>
    </w:p>
    <w:p>
      <w:pPr>
        <w:pStyle w:val="ListBullet"/>
      </w:pPr>
      <w:r>
        <w:t>type_id has a fixed allowed set (listed above) and should match the kind of template you are updating.</w:t>
      </w:r>
    </w:p>
    <w:p>
      <w:pPr>
        <w:pStyle w:val="ListBullet"/>
      </w:pPr>
      <w:r>
        <w:t>translations[].keys allows additional properties and values of any type, per the provided schema.</w:t>
      </w:r>
    </w:p>
    <w:p>
      <w:pPr>
        <w:pStyle w:val="Heading3"/>
      </w:pPr>
      <w:r>
        <w:t>Error Handling</w:t>
      </w:r>
    </w:p>
    <w:p>
      <w:pPr>
        <w:pStyle w:val="ListBullet"/>
      </w:pPr>
      <w:r>
        <w:t>200 OK: Template updated successfully.</w:t>
      </w:r>
    </w:p>
    <w:p>
      <w:pPr>
        <w:pStyle w:val="ListBullet"/>
      </w:pPr>
      <w:r>
        <w:t>400 Bad Request: Invalid request (details may be provided under the errors object).</w:t>
      </w:r>
    </w:p>
    <w:p>
      <w:pPr>
        <w:pStyle w:val="Heading3"/>
      </w:pPr>
      <w:r>
        <w:t>Related emailTemplates actions</w:t>
      </w:r>
    </w:p>
    <w:p>
      <w:pPr>
        <w:pStyle w:val="ListBullet"/>
      </w:pPr>
      <w:r>
        <w:t>[GET] Get an Email Template (Global or Channel Override) — /v3/marketing/email-templates/{{templateName}}</w:t>
      </w:r>
    </w:p>
    <w:p>
      <w:pPr>
        <w:pStyle w:val="ListBullet"/>
      </w:pPr>
      <w:r>
        <w:t>[GET] List Email Templates (Store) — /v3/marketing/email-templates</w:t>
      </w:r>
    </w:p>
    <w:p>
      <w:r>
        <w:br w:type="page"/>
      </w:r>
    </w:p>
    <w:p>
      <w:pPr>
        <w:pStyle w:val="Heading2"/>
      </w:pPr>
      <w:r>
        <w:t>346. [PUT] Upsert Customer Form Field Values (Deprecated)</w:t>
      </w:r>
    </w:p>
    <w:p>
      <w:r>
        <w:rPr>
          <w:b/>
        </w:rPr>
        <w:t xml:space="preserve">Endpoint: </w:t>
      </w:r>
      <w:r>
        <w:rPr>
          <w:rFonts w:ascii="Courier New" w:hAnsi="Courier New"/>
          <w:sz w:val="18"/>
        </w:rPr>
        <w:t>/v3/customers/form-field-values</w:t>
      </w:r>
    </w:p>
    <w:p>
      <w:pPr>
        <w:pStyle w:val="Heading3"/>
      </w:pPr>
      <w:r>
        <w:t>Prerequisites</w:t>
      </w:r>
    </w:p>
    <w:p>
      <w:pPr>
        <w:pStyle w:val="ListBullet"/>
      </w:pPr>
      <w:r>
        <w:t>Store must have customer form fields configured (for example, fields in the account signup form).</w:t>
      </w:r>
    </w:p>
    <w:p>
      <w:pPr>
        <w:pStyle w:val="ListBullet"/>
      </w:pPr>
      <w:r>
        <w:t>Respect platform limits: maximum 10 concurrent requests.</w:t>
      </w:r>
    </w:p>
    <w:p>
      <w:pPr>
        <w:pStyle w:val="Heading3"/>
      </w:pPr>
      <w:r>
        <w:t>Method</w:t>
      </w:r>
    </w:p>
    <w:p>
      <w:r>
        <w:t>PUT</w:t>
      </w:r>
    </w:p>
    <w:p>
      <w:pPr>
        <w:pStyle w:val="Heading3"/>
      </w:pPr>
      <w:r>
        <w:t>URL</w:t>
      </w:r>
    </w:p>
    <w:p>
      <w:r>
        <w:t>https://api.bigcommerce.com/stores/{{BIG_COMMERCE_STORE_HASH}}/v3/customers/form-field-values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Upserts (creates or updates) customer form field values in bulk. This endpoint is deprecated; use the BigCommerce endpoints Update a Customer Address and Update Customers instead.</w:t>
      </w:r>
    </w:p>
    <w:p>
      <w:pPr>
        <w:pStyle w:val="Heading3"/>
      </w:pPr>
      <w:r>
        <w:t>Request Body</w:t>
      </w:r>
    </w:p>
    <w:p>
      <w:pPr>
        <w:pStyle w:val="ListBullet"/>
      </w:pPr>
      <w:r>
        <w:t>Content-Type: application/json</w:t>
      </w:r>
    </w:p>
    <w:p>
      <w:pPr>
        <w:pStyle w:val="ListBullet"/>
      </w:pPr>
      <w:r>
        <w:t>Body is an array of objects.</w:t>
      </w:r>
    </w:p>
    <w:p>
      <w:pPr>
        <w:pStyle w:val="ListBullet"/>
      </w:pPr>
      <w:r>
        <w:t xml:space="preserve">Each array item must be one of the following shapes: </w:t>
        <w:br/>
        <w:br/>
        <w:t>Customer-level form field value (requires customer_id)</w:t>
        <w:br/>
        <w:t>Address-level form field value (requires address_id)</w:t>
      </w:r>
    </w:p>
    <w:p>
      <w:pPr>
        <w:pStyle w:val="Heading3"/>
      </w:pPr>
      <w:r>
        <w:t>Required Request Body Fields (per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form field name.</w:t>
            </w:r>
          </w:p>
        </w:tc>
      </w:tr>
      <w:tr>
        <w:tc>
          <w:tcPr>
            <w:tcW w:type="dxa" w:w="2880"/>
          </w:tcPr>
          <w:p>
            <w:r>
              <w:t>value</w:t>
            </w:r>
          </w:p>
        </w:tc>
        <w:tc>
          <w:tcPr>
            <w:tcW w:type="dxa" w:w="2880"/>
          </w:tcPr>
          <w:p>
            <w:r>
              <w:t>string | number | string[]</w:t>
            </w:r>
          </w:p>
        </w:tc>
        <w:tc>
          <w:tcPr>
            <w:tcW w:type="dxa" w:w="2880"/>
          </w:tcPr>
          <w:p>
            <w:r>
              <w:t>Required. The form field value.</w:t>
            </w:r>
          </w:p>
        </w:tc>
      </w:tr>
      <w:tr>
        <w:tc>
          <w:tcPr>
            <w:tcW w:type="dxa" w:w="2880"/>
          </w:tcPr>
          <w:p>
            <w:r>
              <w:t>customer_id</w:t>
            </w:r>
          </w:p>
        </w:tc>
        <w:tc>
          <w:tcPr>
            <w:tcW w:type="dxa" w:w="2880"/>
          </w:tcPr>
          <w:p>
            <w:r>
              <w:t>integer</w:t>
            </w:r>
          </w:p>
        </w:tc>
        <w:tc>
          <w:tcPr>
            <w:tcW w:type="dxa" w:w="2880"/>
          </w:tcPr>
          <w:p>
            <w:r>
              <w:t>Required for customer-level upsert. Customer ID.</w:t>
            </w:r>
          </w:p>
        </w:tc>
      </w:tr>
    </w:tbl>
    <w:p/>
    <w:p>
      <w:pPr>
        <w:pStyle w:val="Heading3"/>
      </w:pPr>
      <w:r>
        <w:t>Alternative Required Request Body Fields (per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form field name.</w:t>
            </w:r>
          </w:p>
        </w:tc>
      </w:tr>
      <w:tr>
        <w:tc>
          <w:tcPr>
            <w:tcW w:type="dxa" w:w="2880"/>
          </w:tcPr>
          <w:p>
            <w:r>
              <w:t>value</w:t>
            </w:r>
          </w:p>
        </w:tc>
        <w:tc>
          <w:tcPr>
            <w:tcW w:type="dxa" w:w="2880"/>
          </w:tcPr>
          <w:p>
            <w:r>
              <w:t>string | number | string[]</w:t>
            </w:r>
          </w:p>
        </w:tc>
        <w:tc>
          <w:tcPr>
            <w:tcW w:type="dxa" w:w="2880"/>
          </w:tcPr>
          <w:p>
            <w:r>
              <w:t>Required. The form field value.</w:t>
            </w:r>
          </w:p>
        </w:tc>
      </w:tr>
      <w:tr>
        <w:tc>
          <w:tcPr>
            <w:tcW w:type="dxa" w:w="2880"/>
          </w:tcPr>
          <w:p>
            <w:r>
              <w:t>address_id</w:t>
            </w:r>
          </w:p>
        </w:tc>
        <w:tc>
          <w:tcPr>
            <w:tcW w:type="dxa" w:w="2880"/>
          </w:tcPr>
          <w:p>
            <w:r>
              <w:t>integer</w:t>
            </w:r>
          </w:p>
        </w:tc>
        <w:tc>
          <w:tcPr>
            <w:tcW w:type="dxa" w:w="2880"/>
          </w:tcPr>
          <w:p>
            <w:r>
              <w:t>Required for address-level upsert. The Customer Address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"customer_id": 12,</w:t>
        <w:br/>
        <w:t xml:space="preserve"> "name": "Sales Rep",</w:t>
        <w:br/>
        <w:t xml:space="preserve"> "value": "Miss Moneypenny"</w:t>
        <w:br/>
        <w:t xml:space="preserve"> },</w:t>
        <w:br/>
        <w:t xml:space="preserve"> {</w:t>
        <w:br/>
        <w:t xml:space="preserve"> "customer_id": 12,</w:t>
        <w:br/>
        <w:t xml:space="preserve"> "name": "How did you hear about us?",</w:t>
        <w:br/>
        <w:t xml:space="preserve"> "value": "Other"</w:t>
        <w:br/>
        <w:t xml:space="preserve"> },</w:t>
        <w:br/>
        <w:t xml:space="preserve"> {</w:t>
        <w:br/>
        <w:t xml:space="preserve"> "customer_id": 12,</w:t>
        <w:br/>
        <w:t xml:space="preserve"> "name": "What is your favorite pizza topping?",</w:t>
        <w:br/>
        <w:t xml:space="preserve"> "value": "Mushrooms"</w:t>
        <w:br/>
        <w:t xml:space="preserve"> }</w:t>
        <w:br/>
        <w:t xml:space="preserve"> ],</w:t>
        <w:br/>
        <w:t xml:space="preserve"> "meta": {}</w:t>
        <w:br/>
        <w:t>}</w:t>
      </w:r>
    </w:p>
    <w:p>
      <w:pPr>
        <w:pStyle w:val="Heading3"/>
      </w:pPr>
      <w:r>
        <w:t>Error Response (422 Unprocessable Entity)</w:t>
      </w:r>
    </w:p>
    <w:p>
      <w:r>
        <w:t>The form field value was not valid (missing required fields or invalid data).</w:t>
      </w:r>
    </w:p>
    <w:p>
      <w:r>
        <w:rPr>
          <w:b/>
          <w:color w:val="666666"/>
          <w:sz w:val="16"/>
        </w:rPr>
        <w:t>[json]</w:t>
      </w:r>
    </w:p>
    <w:p>
      <w:pPr>
        <w:shd w:fill="F2F2F2" w:val="clear"/>
      </w:pPr>
      <w:r>
        <w:rPr>
          <w:rFonts w:ascii="Courier New" w:hAnsi="Courier New"/>
          <w:sz w:val="17"/>
        </w:rPr>
        <w:t>{</w:t>
        <w:br/>
        <w:t xml:space="preserve"> "status": 422,</w:t>
        <w:br/>
        <w:t xml:space="preserve"> "title": "The error title describing the particular error.",</w:t>
        <w:br/>
        <w:t xml:space="preserve"> "type": "A link to a list of BigCommerce API status codes.",</w:t>
        <w:br/>
        <w:t xml:space="preserve"> "instance": "string",</w:t>
        <w:br/>
        <w:t xml:space="preserve"> "errors": {</w:t>
        <w:br/>
        <w:t xml:space="preserve"> "additionalProp1": "string",</w:t>
        <w:br/>
        <w:t xml:space="preserve"> "additionalProp2":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upserted form field values. Each item is either customer-level (customer_id) or address-level (address_id).</w:t>
            </w:r>
          </w:p>
        </w:tc>
      </w:tr>
      <w:tr>
        <w:tc>
          <w:tcPr>
            <w:tcW w:type="dxa" w:w="2880"/>
          </w:tcPr>
          <w:p>
            <w:r>
              <w:t>data[].name</w:t>
            </w:r>
          </w:p>
        </w:tc>
        <w:tc>
          <w:tcPr>
            <w:tcW w:type="dxa" w:w="2880"/>
          </w:tcPr>
          <w:p>
            <w:r>
              <w:t>string</w:t>
            </w:r>
          </w:p>
        </w:tc>
        <w:tc>
          <w:tcPr>
            <w:tcW w:type="dxa" w:w="2880"/>
          </w:tcPr>
          <w:p>
            <w:r>
              <w:t>The form field name.</w:t>
            </w:r>
          </w:p>
        </w:tc>
      </w:tr>
      <w:tr>
        <w:tc>
          <w:tcPr>
            <w:tcW w:type="dxa" w:w="2880"/>
          </w:tcPr>
          <w:p>
            <w:r>
              <w:t>data[].value</w:t>
            </w:r>
          </w:p>
        </w:tc>
        <w:tc>
          <w:tcPr>
            <w:tcW w:type="dxa" w:w="2880"/>
          </w:tcPr>
          <w:p>
            <w:r>
              <w:t>string | number | string[]</w:t>
            </w:r>
          </w:p>
        </w:tc>
        <w:tc>
          <w:tcPr>
            <w:tcW w:type="dxa" w:w="2880"/>
          </w:tcPr>
          <w:p>
            <w:r>
              <w:t>The form field value.</w:t>
            </w:r>
          </w:p>
        </w:tc>
      </w:tr>
      <w:tr>
        <w:tc>
          <w:tcPr>
            <w:tcW w:type="dxa" w:w="2880"/>
          </w:tcPr>
          <w:p>
            <w:r>
              <w:t>data[].customer_id</w:t>
            </w:r>
          </w:p>
        </w:tc>
        <w:tc>
          <w:tcPr>
            <w:tcW w:type="dxa" w:w="2880"/>
          </w:tcPr>
          <w:p>
            <w:r>
              <w:t>integer</w:t>
            </w:r>
          </w:p>
        </w:tc>
        <w:tc>
          <w:tcPr>
            <w:tcW w:type="dxa" w:w="2880"/>
          </w:tcPr>
          <w:p>
            <w:r>
              <w:t>Present when the value is associated to a customer.</w:t>
            </w:r>
          </w:p>
        </w:tc>
      </w:tr>
      <w:tr>
        <w:tc>
          <w:tcPr>
            <w:tcW w:type="dxa" w:w="2880"/>
          </w:tcPr>
          <w:p>
            <w:r>
              <w:t>data[].address_id</w:t>
            </w:r>
          </w:p>
        </w:tc>
        <w:tc>
          <w:tcPr>
            <w:tcW w:type="dxa" w:w="2880"/>
          </w:tcPr>
          <w:p>
            <w:r>
              <w:t>integer</w:t>
            </w:r>
          </w:p>
        </w:tc>
        <w:tc>
          <w:tcPr>
            <w:tcW w:type="dxa" w:w="2880"/>
          </w:tcPr>
          <w:p>
            <w:r>
              <w:t>Present when the value is associated to a customer address.</w:t>
            </w:r>
          </w:p>
        </w:tc>
      </w:tr>
      <w:tr>
        <w:tc>
          <w:tcPr>
            <w:tcW w:type="dxa" w:w="2880"/>
          </w:tcPr>
          <w:p>
            <w:r>
              <w:t>meta</w:t>
            </w:r>
          </w:p>
        </w:tc>
        <w:tc>
          <w:tcPr>
            <w:tcW w:type="dxa" w:w="2880"/>
          </w:tcPr>
          <w:p>
            <w:r>
              <w:t>object</w:t>
            </w:r>
          </w:p>
        </w:tc>
        <w:tc>
          <w:tcPr>
            <w:tcW w:type="dxa" w:w="2880"/>
          </w:tcPr>
          <w:p>
            <w:r>
              <w:t>Metadata object (may be empty).</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'https://api.bigcommerce.com/stores/{{BIG_COMMERCE_STORE_HASH}}/v3/customers/form-field-values' \</w:t>
        <w:br/>
        <w:t xml:space="preserve"> --header 'Accept: application/json' \</w:t>
        <w:br/>
        <w:t xml:space="preserve"> --header 'Content-Type: application/json' \</w:t>
        <w:br/>
        <w:t xml:space="preserve"> --data '[</w:t>
        <w:br/>
        <w:t xml:space="preserve">    {"customer_id":12,"name":"Sales Rep","value":"Miss Moneypenny"},</w:t>
        <w:br/>
        <w:t xml:space="preserve">    {"customer_id":12,"name":"How did you hear about us?","value":"Other"},</w:t>
        <w:br/>
        <w:t xml:space="preserve">    {"customer_id":12,"name":"What is your favorite pizza topping?","value":"Mushrooms"}</w:t>
        <w:br/>
        <w:t xml:space="preserve">  ]'</w:t>
      </w:r>
    </w:p>
    <w:p>
      <w:pPr>
        <w:pStyle w:val="Heading3"/>
      </w:pPr>
      <w:r>
        <w:t>Example Usage</w:t>
      </w:r>
    </w:p>
    <w:p>
      <w:pPr>
        <w:pStyle w:val="Heading3"/>
      </w:pPr>
      <w:r>
        <w:t>Example 1: Upsert multiple customer-level form field values</w:t>
      </w:r>
    </w:p>
    <w:p>
      <w:r>
        <w:rPr>
          <w:b/>
          <w:color w:val="666666"/>
          <w:sz w:val="16"/>
        </w:rPr>
        <w:t>[bash]</w:t>
      </w:r>
    </w:p>
    <w:p>
      <w:pPr>
        <w:shd w:fill="F2F2F2" w:val="clear"/>
      </w:pPr>
      <w:r>
        <w:rPr>
          <w:rFonts w:ascii="Courier New" w:hAnsi="Courier New"/>
          <w:sz w:val="17"/>
        </w:rPr>
        <w:t>curl -X PUT \</w:t>
        <w:br/>
        <w:t xml:space="preserve"> 'https://api.bigcommerce.com/stores/{{BIG_COMMERCE_STORE_HASH}}/v3/customers/form-field-values' \</w:t>
        <w:br/>
        <w:t xml:space="preserve"> -H 'Accept: application/json' \</w:t>
        <w:br/>
        <w:t xml:space="preserve"> -H 'Content-Type: application/json' \</w:t>
        <w:br/>
        <w:t xml:space="preserve"> -d '[</w:t>
        <w:br/>
        <w:t xml:space="preserve">    {"customer_id":12,"name":"Loyalty Tier","value":"Gold"},</w:t>
        <w:br/>
        <w:t xml:space="preserve">    {"customer_id":12,"name":"Preferred Contact","value":["Email","SMS"]}</w:t>
        <w:br/>
        <w:t xml:space="preserve">  ]'</w:t>
      </w:r>
    </w:p>
    <w:p>
      <w:pPr>
        <w:pStyle w:val="Heading3"/>
      </w:pPr>
      <w:r>
        <w:t>Example 2: Upsert an address-level form field value</w:t>
      </w:r>
    </w:p>
    <w:p>
      <w:r>
        <w:rPr>
          <w:b/>
          <w:color w:val="666666"/>
          <w:sz w:val="16"/>
        </w:rPr>
        <w:t>[bash]</w:t>
      </w:r>
    </w:p>
    <w:p>
      <w:pPr>
        <w:shd w:fill="F2F2F2" w:val="clear"/>
      </w:pPr>
      <w:r>
        <w:rPr>
          <w:rFonts w:ascii="Courier New" w:hAnsi="Courier New"/>
          <w:sz w:val="17"/>
        </w:rPr>
        <w:t>curl -X PUT \</w:t>
        <w:br/>
        <w:t xml:space="preserve"> 'https://api.bigcommerce.com/stores/{{BIG_COMMERCE_STORE_HASH}}/v3/customers/form-field-values' \</w:t>
        <w:br/>
        <w:t xml:space="preserve"> -H 'Accept: application/json' \</w:t>
        <w:br/>
        <w:t xml:space="preserve"> -H 'Content-Type: application/json' \</w:t>
        <w:br/>
        <w:t xml:space="preserve"> -H 'Content-Type: application/json' \</w:t>
        <w:br/>
        <w:t xml:space="preserve"> -d '[</w:t>
        <w:br/>
        <w:t xml:space="preserve">    {"address_id":345,"name":"Delivery Instructions","value":"Leave at reception"}</w:t>
        <w:br/>
        <w:t xml:space="preserve">  ]'</w:t>
      </w:r>
    </w:p>
    <w:p>
      <w:pPr>
        <w:pStyle w:val="Heading3"/>
      </w:pPr>
      <w:r>
        <w:t>Behavior</w:t>
      </w:r>
    </w:p>
    <w:p>
      <w:pPr>
        <w:pStyle w:val="ListBullet"/>
      </w:pPr>
      <w:r>
        <w:t>Accepts an array of form field value objects.</w:t>
      </w:r>
    </w:p>
    <w:p>
      <w:pPr>
        <w:pStyle w:val="ListBullet"/>
      </w:pPr>
      <w:r>
        <w:t xml:space="preserve">For each item, upserts the value for either: </w:t>
        <w:br/>
        <w:br/>
        <w:t>the specified customer_id, or</w:t>
        <w:br/>
        <w:t>the specified address_id.</w:t>
      </w:r>
    </w:p>
    <w:p>
      <w:pPr>
        <w:pStyle w:val="ListBullet"/>
      </w:pPr>
      <w:r>
        <w:t>Returns the upserted values in data and a meta object.</w:t>
      </w:r>
    </w:p>
    <w:p>
      <w:pPr>
        <w:pStyle w:val="Heading3"/>
      </w:pPr>
      <w:r>
        <w:t>Notes</w:t>
      </w:r>
    </w:p>
    <w:p>
      <w:pPr>
        <w:pStyle w:val="ListBullet"/>
      </w:pPr>
      <w:r>
        <w:t xml:space="preserve">Deprecated endpoint: Prefer the documented replacement endpoints: </w:t>
        <w:br/>
        <w:br/>
        <w:t>Update a Customer Address</w:t>
        <w:br/>
        <w:t>Update Customers</w:t>
      </w:r>
    </w:p>
    <w:p>
      <w:pPr>
        <w:pStyle w:val="ListBullet"/>
      </w:pPr>
      <w:r>
        <w:t>To learn more about editing form fields, see: Adding and Editing Fields in the Account Signup Form (BigCommerce support article).</w:t>
      </w:r>
    </w:p>
    <w:p>
      <w:pPr>
        <w:pStyle w:val="ListBullet"/>
      </w:pPr>
      <w:r>
        <w:t>Concurrency limit: 10 concurrent requests.</w:t>
      </w:r>
    </w:p>
    <w:p>
      <w:pPr>
        <w:pStyle w:val="Heading3"/>
      </w:pPr>
      <w:r>
        <w:t>Gotchas</w:t>
      </w:r>
    </w:p>
    <w:p>
      <w:pPr>
        <w:pStyle w:val="ListBullet"/>
      </w:pPr>
      <w:r>
        <w:t>Each array item must include either customer_id or address_id (depending on whether you are updating customer-level vs address-level fields), along with name and value.</w:t>
      </w:r>
    </w:p>
    <w:p>
      <w:pPr>
        <w:pStyle w:val="ListBullet"/>
      </w:pPr>
      <w:r>
        <w:t>value supports multiple types: string, number, or string[]. Ensure the type matches the form field configuration.</w:t>
      </w:r>
    </w:p>
    <w:p>
      <w:pPr>
        <w:pStyle w:val="Heading3"/>
      </w:pPr>
      <w:r>
        <w:t>Error Handling</w:t>
      </w:r>
    </w:p>
    <w:p>
      <w:pPr>
        <w:pStyle w:val="ListBullet"/>
      </w:pPr>
      <w:r>
        <w:t>422 Unprocessable Entity: Returned when required fields are missing or the provided form field value is invalid. The response includes an errors object with details.</w:t>
      </w:r>
    </w:p>
    <w:p>
      <w:pPr>
        <w:pStyle w:val="Heading3"/>
      </w:pPr>
      <w:r>
        <w:t>Related customerFormFieldValues actions</w:t>
      </w:r>
    </w:p>
    <w:p>
      <w:pPr>
        <w:pStyle w:val="ListBullet"/>
      </w:pPr>
      <w:r>
        <w:t>[GET] List Customer Form Field Values — /v3/customers/form-field-values</w:t>
      </w:r>
    </w:p>
    <w:p>
      <w:r>
        <w:br w:type="page"/>
      </w:r>
    </w:p>
    <w:p>
      <w:pPr>
        <w:pStyle w:val="Heading2"/>
      </w:pPr>
      <w:r>
        <w:t>347. [POST] Create a Gift Certificate</w:t>
      </w:r>
    </w:p>
    <w:p>
      <w:r>
        <w:rPr>
          <w:b/>
        </w:rPr>
        <w:t xml:space="preserve">Endpoint: </w:t>
      </w:r>
      <w:r>
        <w:rPr>
          <w:rFonts w:ascii="Courier New" w:hAnsi="Courier New"/>
          <w:sz w:val="18"/>
        </w:rPr>
        <w:t>/v2/gift_certificates</w:t>
      </w:r>
    </w:p>
    <w:p>
      <w:pPr>
        <w:pStyle w:val="Heading3"/>
      </w:pPr>
      <w:r>
        <w:t>Prerequisites</w:t>
      </w:r>
    </w:p>
    <w:p>
      <w:pPr>
        <w:pStyle w:val="ListBullet"/>
      </w:pPr>
      <w:r>
        <w:t>Ability to create gift certificates in the target BigCommerce store</w:t>
      </w:r>
    </w:p>
    <w:p>
      <w:pPr>
        <w:pStyle w:val="ListBullet"/>
      </w:pPr>
      <w:r>
        <w:t>The store must have the intended currency_code configured (if you plan to set currency_code)</w:t>
      </w:r>
    </w:p>
    <w:p>
      <w:pPr>
        <w:pStyle w:val="Heading3"/>
      </w:pPr>
      <w:r>
        <w:t>Method</w:t>
      </w:r>
    </w:p>
    <w:p>
      <w:r>
        <w:t>POST</w:t>
      </w:r>
    </w:p>
    <w:p>
      <w:pPr>
        <w:pStyle w:val="Heading3"/>
      </w:pPr>
      <w:r>
        <w:t>URL</w:t>
      </w:r>
    </w:p>
    <w:p>
      <w:r>
        <w:t>https://api.bigcommerce.com/stores/{{BIG_COMMERCE_STORE_HASH}}/v2/gift_certificates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gift certificate in a BigCommerce store. When a gift certificate is created through the API, no email notification is triggered to the specified recipient.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BIG_COMMERCE_STORE_HASH</w:t>
            </w:r>
          </w:p>
        </w:tc>
        <w:tc>
          <w:tcPr>
            <w:tcW w:type="dxa" w:w="2880"/>
          </w:tcPr>
          <w:p>
            <w:r>
              <w:t>string</w:t>
            </w:r>
          </w:p>
        </w:tc>
        <w:tc>
          <w:tcPr>
            <w:tcW w:type="dxa" w:w="2880"/>
          </w:tcPr>
          <w:p>
            <w:r>
              <w:t>Store identifier (managed internally).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to_name</w:t>
            </w:r>
          </w:p>
        </w:tc>
        <w:tc>
          <w:tcPr>
            <w:tcW w:type="dxa" w:w="2880"/>
          </w:tcPr>
          <w:p>
            <w:r>
              <w:t>string</w:t>
            </w:r>
          </w:p>
        </w:tc>
        <w:tc>
          <w:tcPr>
            <w:tcW w:type="dxa" w:w="2880"/>
          </w:tcPr>
          <w:p>
            <w:r>
              <w:t>Name of the recipient. Example: "John Doe"</w:t>
            </w:r>
          </w:p>
        </w:tc>
      </w:tr>
      <w:tr>
        <w:tc>
          <w:tcPr>
            <w:tcW w:type="dxa" w:w="2880"/>
          </w:tcPr>
          <w:p>
            <w:r>
              <w:t>to_email</w:t>
            </w:r>
          </w:p>
        </w:tc>
        <w:tc>
          <w:tcPr>
            <w:tcW w:type="dxa" w:w="2880"/>
          </w:tcPr>
          <w:p>
            <w:r>
              <w:t>string</w:t>
            </w:r>
          </w:p>
        </w:tc>
        <w:tc>
          <w:tcPr>
            <w:tcW w:type="dxa" w:w="2880"/>
          </w:tcPr>
          <w:p>
            <w:r>
              <w:t>Email of the recipient. Example: "johndoe@example.com"</w:t>
            </w:r>
          </w:p>
        </w:tc>
      </w:tr>
      <w:tr>
        <w:tc>
          <w:tcPr>
            <w:tcW w:type="dxa" w:w="2880"/>
          </w:tcPr>
          <w:p>
            <w:r>
              <w:t>from_name</w:t>
            </w:r>
          </w:p>
        </w:tc>
        <w:tc>
          <w:tcPr>
            <w:tcW w:type="dxa" w:w="2880"/>
          </w:tcPr>
          <w:p>
            <w:r>
              <w:t>string</w:t>
            </w:r>
          </w:p>
        </w:tc>
        <w:tc>
          <w:tcPr>
            <w:tcW w:type="dxa" w:w="2880"/>
          </w:tcPr>
          <w:p>
            <w:r>
              <w:t>Name of the customer who purchased the gift certificate. Example: "Jane Doe"</w:t>
            </w:r>
          </w:p>
        </w:tc>
      </w:tr>
      <w:tr>
        <w:tc>
          <w:tcPr>
            <w:tcW w:type="dxa" w:w="2880"/>
          </w:tcPr>
          <w:p>
            <w:r>
              <w:t>from_email</w:t>
            </w:r>
          </w:p>
        </w:tc>
        <w:tc>
          <w:tcPr>
            <w:tcW w:type="dxa" w:w="2880"/>
          </w:tcPr>
          <w:p>
            <w:r>
              <w:t>string</w:t>
            </w:r>
          </w:p>
        </w:tc>
        <w:tc>
          <w:tcPr>
            <w:tcW w:type="dxa" w:w="2880"/>
          </w:tcPr>
          <w:p>
            <w:r>
              <w:t>Email of the customer who purchased the gift certificate. Example: "janedoe@example.com"</w:t>
            </w:r>
          </w:p>
        </w:tc>
      </w:tr>
      <w:tr>
        <w:tc>
          <w:tcPr>
            <w:tcW w:type="dxa" w:w="2880"/>
          </w:tcPr>
          <w:p>
            <w:r>
              <w:t>amount</w:t>
            </w:r>
          </w:p>
        </w:tc>
        <w:tc>
          <w:tcPr>
            <w:tcW w:type="dxa" w:w="2880"/>
          </w:tcPr>
          <w:p>
            <w:r>
              <w:t>string</w:t>
            </w:r>
          </w:p>
        </w:tc>
        <w:tc>
          <w:tcPr>
            <w:tcW w:type="dxa" w:w="2880"/>
          </w:tcPr>
          <w:p>
            <w:r>
              <w:t>Value of the gift certificate. Example: "10"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balance</w:t>
            </w:r>
          </w:p>
        </w:tc>
        <w:tc>
          <w:tcPr>
            <w:tcW w:type="dxa" w:w="2880"/>
          </w:tcPr>
          <w:p>
            <w:r>
              <w:t>string</w:t>
            </w:r>
          </w:p>
        </w:tc>
        <w:tc>
          <w:tcPr>
            <w:tcW w:type="dxa" w:w="2880"/>
          </w:tcPr>
          <w:p>
            <w:r>
              <w:t>Remaining value of the gift certificate. Defaults to amount if not set. Example: "0"</w:t>
            </w:r>
          </w:p>
        </w:tc>
      </w:tr>
      <w:tr>
        <w:tc>
          <w:tcPr>
            <w:tcW w:type="dxa" w:w="2880"/>
          </w:tcPr>
          <w:p>
            <w:r>
              <w:t>purchase_date</w:t>
            </w:r>
          </w:p>
        </w:tc>
        <w:tc>
          <w:tcPr>
            <w:tcW w:type="dxa" w:w="2880"/>
          </w:tcPr>
          <w:p>
            <w:r>
              <w:t>string</w:t>
            </w:r>
          </w:p>
        </w:tc>
        <w:tc>
          <w:tcPr>
            <w:tcW w:type="dxa" w:w="2880"/>
          </w:tcPr>
          <w:p>
            <w:r>
              <w:t>Purchase date in RFC 2822 format. If not assigned, set to today’s date. Example: "Mon, 19 Jan 1970 07:21:46 CST"</w:t>
            </w:r>
          </w:p>
        </w:tc>
      </w:tr>
      <w:tr>
        <w:tc>
          <w:tcPr>
            <w:tcW w:type="dxa" w:w="2880"/>
          </w:tcPr>
          <w:p>
            <w:r>
              <w:t>expiry_date</w:t>
            </w:r>
          </w:p>
        </w:tc>
        <w:tc>
          <w:tcPr>
            <w:tcW w:type="dxa" w:w="2880"/>
          </w:tcPr>
          <w:p>
            <w:r>
              <w:t>string</w:t>
            </w:r>
          </w:p>
        </w:tc>
        <w:tc>
          <w:tcPr>
            <w:tcW w:type="dxa" w:w="2880"/>
          </w:tcPr>
          <w:p>
            <w:r>
              <w:t>Expiration date in RFC 2822 format. Example: "Tue, 20 Jan 1970 08:45:38 CST"</w:t>
            </w:r>
          </w:p>
        </w:tc>
      </w:tr>
      <w:tr>
        <w:tc>
          <w:tcPr>
            <w:tcW w:type="dxa" w:w="2880"/>
          </w:tcPr>
          <w:p>
            <w:r>
              <w:t>customer_id</w:t>
            </w:r>
          </w:p>
        </w:tc>
        <w:tc>
          <w:tcPr>
            <w:tcW w:type="dxa" w:w="2880"/>
          </w:tcPr>
          <w:p>
            <w:r>
              <w:t>integer</w:t>
            </w:r>
          </w:p>
        </w:tc>
        <w:tc>
          <w:tcPr>
            <w:tcW w:type="dxa" w:w="2880"/>
          </w:tcPr>
          <w:p>
            <w:r>
              <w:t>ID of the customer placing the order. Example: 5</w:t>
            </w:r>
          </w:p>
        </w:tc>
      </w:tr>
      <w:tr>
        <w:tc>
          <w:tcPr>
            <w:tcW w:type="dxa" w:w="2880"/>
          </w:tcPr>
          <w:p>
            <w:r>
              <w:t>template</w:t>
            </w:r>
          </w:p>
        </w:tc>
        <w:tc>
          <w:tcPr>
            <w:tcW w:type="dxa" w:w="2880"/>
          </w:tcPr>
          <w:p>
            <w:r>
              <w:t>string</w:t>
            </w:r>
          </w:p>
        </w:tc>
        <w:tc>
          <w:tcPr>
            <w:tcW w:type="dxa" w:w="2880"/>
          </w:tcPr>
          <w:p>
            <w:r>
              <w:t>Email theme (even though API creation does not trigger an email). Allowed: birthday.html, boy.html, girl.html, celebration.html, christmas.html, general.html. Example: "celebration.html"</w:t>
            </w:r>
          </w:p>
        </w:tc>
      </w:tr>
      <w:tr>
        <w:tc>
          <w:tcPr>
            <w:tcW w:type="dxa" w:w="2880"/>
          </w:tcPr>
          <w:p>
            <w:r>
              <w:t>message</w:t>
            </w:r>
          </w:p>
        </w:tc>
        <w:tc>
          <w:tcPr>
            <w:tcW w:type="dxa" w:w="2880"/>
          </w:tcPr>
          <w:p>
            <w:r>
              <w:t>string</w:t>
            </w:r>
          </w:p>
        </w:tc>
        <w:tc>
          <w:tcPr>
            <w:tcW w:type="dxa" w:w="2880"/>
          </w:tcPr>
          <w:p>
            <w:r>
              <w:t>Message text sent to recipient. Max length: 250. Example: "Congratulations!"</w:t>
            </w:r>
          </w:p>
        </w:tc>
      </w:tr>
      <w:tr>
        <w:tc>
          <w:tcPr>
            <w:tcW w:type="dxa" w:w="2880"/>
          </w:tcPr>
          <w:p>
            <w:r>
              <w:t>code</w:t>
            </w:r>
          </w:p>
        </w:tc>
        <w:tc>
          <w:tcPr>
            <w:tcW w:type="dxa" w:w="2880"/>
          </w:tcPr>
          <w:p>
            <w:r>
              <w:t>string</w:t>
            </w:r>
          </w:p>
        </w:tc>
        <w:tc>
          <w:tcPr>
            <w:tcW w:type="dxa" w:w="2880"/>
          </w:tcPr>
          <w:p>
            <w:r>
              <w:t>Redeemable code. Max length: 255. If &gt; 20 characters, it will be trimmed to first 20 and returned in the response. If not set, autogenerated. Example: "FFZ-5N4-C7M-S78"</w:t>
            </w:r>
          </w:p>
        </w:tc>
      </w:tr>
      <w:tr>
        <w:tc>
          <w:tcPr>
            <w:tcW w:type="dxa" w:w="2880"/>
          </w:tcPr>
          <w:p>
            <w:r>
              <w:t>status</w:t>
            </w:r>
          </w:p>
        </w:tc>
        <w:tc>
          <w:tcPr>
            <w:tcW w:type="dxa" w:w="2880"/>
          </w:tcPr>
          <w:p>
            <w:r>
              <w:t>string</w:t>
            </w:r>
          </w:p>
        </w:tc>
        <w:tc>
          <w:tcPr>
            <w:tcW w:type="dxa" w:w="2880"/>
          </w:tcPr>
          <w:p>
            <w:r>
              <w:t>Allowed: active, pending, expired, disabled. Example: "active"</w:t>
            </w:r>
          </w:p>
        </w:tc>
      </w:tr>
      <w:tr>
        <w:tc>
          <w:tcPr>
            <w:tcW w:type="dxa" w:w="2880"/>
          </w:tcPr>
          <w:p>
            <w:r>
              <w:t>currency_code</w:t>
            </w:r>
          </w:p>
        </w:tc>
        <w:tc>
          <w:tcPr>
            <w:tcW w:type="dxa" w:w="2880"/>
          </w:tcPr>
          <w:p>
            <w:r>
              <w:t>string</w:t>
            </w:r>
          </w:p>
        </w:tc>
        <w:tc>
          <w:tcPr>
            <w:tcW w:type="dxa" w:w="2880"/>
          </w:tcPr>
          <w:p>
            <w:r>
              <w:t>ISO 4217 currency code. Must exist in the store. If not provided, uses the store’s default transactional currency. Gift certificates can only be used when cart transactional currency matches this value. Example: "USD"</w:t>
            </w:r>
          </w:p>
        </w:tc>
      </w:tr>
    </w:tbl>
    <w:p/>
    <w:p>
      <w:pPr>
        <w:pStyle w:val="Heading3"/>
      </w:pPr>
      <w:r>
        <w:t>Read-only Fields (Do Not Send in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Gift certificate ID (read-only).</w:t>
            </w:r>
          </w:p>
        </w:tc>
      </w:tr>
      <w:tr>
        <w:tc>
          <w:tcPr>
            <w:tcW w:type="dxa" w:w="2880"/>
          </w:tcPr>
          <w:p>
            <w:r>
              <w:t>order_id</w:t>
            </w:r>
          </w:p>
        </w:tc>
        <w:tc>
          <w:tcPr>
            <w:tcW w:type="dxa" w:w="2880"/>
          </w:tcPr>
          <w:p>
            <w:r>
              <w:t>integer</w:t>
            </w:r>
          </w:p>
        </w:tc>
        <w:tc>
          <w:tcPr>
            <w:tcW w:type="dxa" w:w="2880"/>
          </w:tcPr>
          <w:p>
            <w:r>
              <w:t>Order ID associated with the gift certificate (read-only).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"to_name": "John Doe",</w:t>
        <w:br/>
        <w:t xml:space="preserve"> "to_email": "johndoe@example.com",</w:t>
        <w:br/>
        <w:t xml:space="preserve"> "from_name": "Jane Doe",</w:t>
        <w:br/>
        <w:t xml:space="preserve"> "from_email": "janedoe@example.com",</w:t>
        <w:br/>
        <w:t xml:space="preserve"> "amount": "10",</w:t>
        <w:br/>
        <w:t xml:space="preserve"> "id": 1,</w:t>
        <w:br/>
        <w:t xml:space="preserve"> "customer_id": 5,</w:t>
        <w:br/>
        <w:t xml:space="preserve"> "order_id": 116,</w:t>
        <w:br/>
        <w:t xml:space="preserve"> "balance": "0",</w:t>
        <w:br/>
        <w:t xml:space="preserve"> "purchase_date": "1603306",</w:t>
        <w:br/>
        <w:t xml:space="preserve"> "expiry_date": "1694738",</w:t>
        <w:br/>
        <w:t xml:space="preserve"> "template": "celebration.html",</w:t>
        <w:br/>
        <w:t xml:space="preserve"> "message": "Congratulations!",</w:t>
        <w:br/>
        <w:t xml:space="preserve"> "code": "FFZ-5N4-C7M-S78",</w:t>
        <w:br/>
        <w:t xml:space="preserve"> "status": "active",</w:t>
        <w:br/>
        <w:t xml:space="preserve"> "currency_code": "USD"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to_name</w:t>
            </w:r>
          </w:p>
        </w:tc>
        <w:tc>
          <w:tcPr>
            <w:tcW w:type="dxa" w:w="2880"/>
          </w:tcPr>
          <w:p>
            <w:r>
              <w:t>string</w:t>
            </w:r>
          </w:p>
        </w:tc>
        <w:tc>
          <w:tcPr>
            <w:tcW w:type="dxa" w:w="2880"/>
          </w:tcPr>
          <w:p>
            <w:r>
              <w:t>Name of the recipient.</w:t>
            </w:r>
          </w:p>
        </w:tc>
      </w:tr>
      <w:tr>
        <w:tc>
          <w:tcPr>
            <w:tcW w:type="dxa" w:w="2880"/>
          </w:tcPr>
          <w:p>
            <w:r>
              <w:t>to_email</w:t>
            </w:r>
          </w:p>
        </w:tc>
        <w:tc>
          <w:tcPr>
            <w:tcW w:type="dxa" w:w="2880"/>
          </w:tcPr>
          <w:p>
            <w:r>
              <w:t>string</w:t>
            </w:r>
          </w:p>
        </w:tc>
        <w:tc>
          <w:tcPr>
            <w:tcW w:type="dxa" w:w="2880"/>
          </w:tcPr>
          <w:p>
            <w:r>
              <w:t>Email of the recipient.</w:t>
            </w:r>
          </w:p>
        </w:tc>
      </w:tr>
      <w:tr>
        <w:tc>
          <w:tcPr>
            <w:tcW w:type="dxa" w:w="2880"/>
          </w:tcPr>
          <w:p>
            <w:r>
              <w:t>from_name</w:t>
            </w:r>
          </w:p>
        </w:tc>
        <w:tc>
          <w:tcPr>
            <w:tcW w:type="dxa" w:w="2880"/>
          </w:tcPr>
          <w:p>
            <w:r>
              <w:t>string</w:t>
            </w:r>
          </w:p>
        </w:tc>
        <w:tc>
          <w:tcPr>
            <w:tcW w:type="dxa" w:w="2880"/>
          </w:tcPr>
          <w:p>
            <w:r>
              <w:t>Name of the purchaser.</w:t>
            </w:r>
          </w:p>
        </w:tc>
      </w:tr>
      <w:tr>
        <w:tc>
          <w:tcPr>
            <w:tcW w:type="dxa" w:w="2880"/>
          </w:tcPr>
          <w:p>
            <w:r>
              <w:t>from_email</w:t>
            </w:r>
          </w:p>
        </w:tc>
        <w:tc>
          <w:tcPr>
            <w:tcW w:type="dxa" w:w="2880"/>
          </w:tcPr>
          <w:p>
            <w:r>
              <w:t>string</w:t>
            </w:r>
          </w:p>
        </w:tc>
        <w:tc>
          <w:tcPr>
            <w:tcW w:type="dxa" w:w="2880"/>
          </w:tcPr>
          <w:p>
            <w:r>
              <w:t>Email of the purchaser.</w:t>
            </w:r>
          </w:p>
        </w:tc>
      </w:tr>
      <w:tr>
        <w:tc>
          <w:tcPr>
            <w:tcW w:type="dxa" w:w="2880"/>
          </w:tcPr>
          <w:p>
            <w:r>
              <w:t>amount</w:t>
            </w:r>
          </w:p>
        </w:tc>
        <w:tc>
          <w:tcPr>
            <w:tcW w:type="dxa" w:w="2880"/>
          </w:tcPr>
          <w:p>
            <w:r>
              <w:t>string</w:t>
            </w:r>
          </w:p>
        </w:tc>
        <w:tc>
          <w:tcPr>
            <w:tcW w:type="dxa" w:w="2880"/>
          </w:tcPr>
          <w:p>
            <w:r>
              <w:t>Value of the gift certificate.</w:t>
            </w:r>
          </w:p>
        </w:tc>
      </w:tr>
      <w:tr>
        <w:tc>
          <w:tcPr>
            <w:tcW w:type="dxa" w:w="2880"/>
          </w:tcPr>
          <w:p>
            <w:r>
              <w:t>id</w:t>
            </w:r>
          </w:p>
        </w:tc>
        <w:tc>
          <w:tcPr>
            <w:tcW w:type="dxa" w:w="2880"/>
          </w:tcPr>
          <w:p>
            <w:r>
              <w:t>integer</w:t>
            </w:r>
          </w:p>
        </w:tc>
        <w:tc>
          <w:tcPr>
            <w:tcW w:type="dxa" w:w="2880"/>
          </w:tcPr>
          <w:p>
            <w:r>
              <w:t>Gift certificate ID (read-only).</w:t>
            </w:r>
          </w:p>
        </w:tc>
      </w:tr>
      <w:tr>
        <w:tc>
          <w:tcPr>
            <w:tcW w:type="dxa" w:w="2880"/>
          </w:tcPr>
          <w:p>
            <w:r>
              <w:t>customer_id</w:t>
            </w:r>
          </w:p>
        </w:tc>
        <w:tc>
          <w:tcPr>
            <w:tcW w:type="dxa" w:w="2880"/>
          </w:tcPr>
          <w:p>
            <w:r>
              <w:t>integer</w:t>
            </w:r>
          </w:p>
        </w:tc>
        <w:tc>
          <w:tcPr>
            <w:tcW w:type="dxa" w:w="2880"/>
          </w:tcPr>
          <w:p>
            <w:r>
              <w:t>ID of the customer placing the order.</w:t>
            </w:r>
          </w:p>
        </w:tc>
      </w:tr>
      <w:tr>
        <w:tc>
          <w:tcPr>
            <w:tcW w:type="dxa" w:w="2880"/>
          </w:tcPr>
          <w:p>
            <w:r>
              <w:t>order_id</w:t>
            </w:r>
          </w:p>
        </w:tc>
        <w:tc>
          <w:tcPr>
            <w:tcW w:type="dxa" w:w="2880"/>
          </w:tcPr>
          <w:p>
            <w:r>
              <w:t>integer</w:t>
            </w:r>
          </w:p>
        </w:tc>
        <w:tc>
          <w:tcPr>
            <w:tcW w:type="dxa" w:w="2880"/>
          </w:tcPr>
          <w:p>
            <w:r>
              <w:t>ID of the order (read-only).</w:t>
            </w:r>
          </w:p>
        </w:tc>
      </w:tr>
      <w:tr>
        <w:tc>
          <w:tcPr>
            <w:tcW w:type="dxa" w:w="2880"/>
          </w:tcPr>
          <w:p>
            <w:r>
              <w:t>balance</w:t>
            </w:r>
          </w:p>
        </w:tc>
        <w:tc>
          <w:tcPr>
            <w:tcW w:type="dxa" w:w="2880"/>
          </w:tcPr>
          <w:p>
            <w:r>
              <w:t>string</w:t>
            </w:r>
          </w:p>
        </w:tc>
        <w:tc>
          <w:tcPr>
            <w:tcW w:type="dxa" w:w="2880"/>
          </w:tcPr>
          <w:p>
            <w:r>
              <w:t>Remaining value; defaults to amount if not set.</w:t>
            </w:r>
          </w:p>
        </w:tc>
      </w:tr>
      <w:tr>
        <w:tc>
          <w:tcPr>
            <w:tcW w:type="dxa" w:w="2880"/>
          </w:tcPr>
          <w:p>
            <w:r>
              <w:t>purchase_date</w:t>
            </w:r>
          </w:p>
        </w:tc>
        <w:tc>
          <w:tcPr>
            <w:tcW w:type="dxa" w:w="2880"/>
          </w:tcPr>
          <w:p>
            <w:r>
              <w:t>string</w:t>
            </w:r>
          </w:p>
        </w:tc>
        <w:tc>
          <w:tcPr>
            <w:tcW w:type="dxa" w:w="2880"/>
          </w:tcPr>
          <w:p>
            <w:r>
              <w:t>Purchase date returned as a Unix timestamp string (as displayed by the API).</w:t>
            </w:r>
          </w:p>
        </w:tc>
      </w:tr>
      <w:tr>
        <w:tc>
          <w:tcPr>
            <w:tcW w:type="dxa" w:w="2880"/>
          </w:tcPr>
          <w:p>
            <w:r>
              <w:t>expiry_date</w:t>
            </w:r>
          </w:p>
        </w:tc>
        <w:tc>
          <w:tcPr>
            <w:tcW w:type="dxa" w:w="2880"/>
          </w:tcPr>
          <w:p>
            <w:r>
              <w:t>string</w:t>
            </w:r>
          </w:p>
        </w:tc>
        <w:tc>
          <w:tcPr>
            <w:tcW w:type="dxa" w:w="2880"/>
          </w:tcPr>
          <w:p>
            <w:r>
              <w:t>Expiration date returned as a Unix timestamp string (as displayed by the API).</w:t>
            </w:r>
          </w:p>
        </w:tc>
      </w:tr>
      <w:tr>
        <w:tc>
          <w:tcPr>
            <w:tcW w:type="dxa" w:w="2880"/>
          </w:tcPr>
          <w:p>
            <w:r>
              <w:t>template</w:t>
            </w:r>
          </w:p>
        </w:tc>
        <w:tc>
          <w:tcPr>
            <w:tcW w:type="dxa" w:w="2880"/>
          </w:tcPr>
          <w:p>
            <w:r>
              <w:t>string</w:t>
            </w:r>
          </w:p>
        </w:tc>
        <w:tc>
          <w:tcPr>
            <w:tcW w:type="dxa" w:w="2880"/>
          </w:tcPr>
          <w:p>
            <w:r>
              <w:t>Theme template used.</w:t>
            </w:r>
          </w:p>
        </w:tc>
      </w:tr>
      <w:tr>
        <w:tc>
          <w:tcPr>
            <w:tcW w:type="dxa" w:w="2880"/>
          </w:tcPr>
          <w:p>
            <w:r>
              <w:t>message</w:t>
            </w:r>
          </w:p>
        </w:tc>
        <w:tc>
          <w:tcPr>
            <w:tcW w:type="dxa" w:w="2880"/>
          </w:tcPr>
          <w:p>
            <w:r>
              <w:t>string</w:t>
            </w:r>
          </w:p>
        </w:tc>
        <w:tc>
          <w:tcPr>
            <w:tcW w:type="dxa" w:w="2880"/>
          </w:tcPr>
          <w:p>
            <w:r>
              <w:t>Recipient message.</w:t>
            </w:r>
          </w:p>
        </w:tc>
      </w:tr>
      <w:tr>
        <w:tc>
          <w:tcPr>
            <w:tcW w:type="dxa" w:w="2880"/>
          </w:tcPr>
          <w:p>
            <w:r>
              <w:t>code</w:t>
            </w:r>
          </w:p>
        </w:tc>
        <w:tc>
          <w:tcPr>
            <w:tcW w:type="dxa" w:w="2880"/>
          </w:tcPr>
          <w:p>
            <w:r>
              <w:t>string</w:t>
            </w:r>
          </w:p>
        </w:tc>
        <w:tc>
          <w:tcPr>
            <w:tcW w:type="dxa" w:w="2880"/>
          </w:tcPr>
          <w:p>
            <w:r>
              <w:t>Redeemable code (may be autogenerated; may be trimmed to 20 chars if longer).</w:t>
            </w:r>
          </w:p>
        </w:tc>
      </w:tr>
      <w:tr>
        <w:tc>
          <w:tcPr>
            <w:tcW w:type="dxa" w:w="2880"/>
          </w:tcPr>
          <w:p>
            <w:r>
              <w:t>status</w:t>
            </w:r>
          </w:p>
        </w:tc>
        <w:tc>
          <w:tcPr>
            <w:tcW w:type="dxa" w:w="2880"/>
          </w:tcPr>
          <w:p>
            <w:r>
              <w:t>string</w:t>
            </w:r>
          </w:p>
        </w:tc>
        <w:tc>
          <w:tcPr>
            <w:tcW w:type="dxa" w:w="2880"/>
          </w:tcPr>
          <w:p>
            <w:r>
              <w:t>Status: active, pending, disabled, expired.</w:t>
            </w:r>
          </w:p>
        </w:tc>
      </w:tr>
      <w:tr>
        <w:tc>
          <w:tcPr>
            <w:tcW w:type="dxa" w:w="2880"/>
          </w:tcPr>
          <w:p>
            <w:r>
              <w:t>currency_code</w:t>
            </w:r>
          </w:p>
        </w:tc>
        <w:tc>
          <w:tcPr>
            <w:tcW w:type="dxa" w:w="2880"/>
          </w:tcPr>
          <w:p>
            <w:r>
              <w:t>string</w:t>
            </w:r>
          </w:p>
        </w:tc>
        <w:tc>
          <w:tcPr>
            <w:tcW w:type="dxa" w:w="2880"/>
          </w:tcPr>
          <w:p>
            <w:r>
              <w:t>ISO 4217 currency code used for the certificate.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'https://api.bigcommerce.com/stores/{{BIG_COMMERCE_STORE_HASH}}/v2/gift_certificates' \</w:t>
        <w:br/>
        <w:t xml:space="preserve"> --header 'Accept: application/json' \</w:t>
        <w:br/>
        <w:t xml:space="preserve"> --header 'Content-Type: application/json' \</w:t>
        <w:br/>
        <w:t xml:space="preserve"> --data '{</w:t>
        <w:br/>
        <w:t xml:space="preserve"> "to_name": "John Doe",</w:t>
        <w:br/>
        <w:t xml:space="preserve"> "to_email": "johndoe@example.com",</w:t>
        <w:br/>
        <w:t xml:space="preserve"> "from_name": "Jane Doe",</w:t>
        <w:br/>
        <w:t xml:space="preserve"> "from_email": "janedoe@example.com",</w:t>
        <w:br/>
        <w:t xml:space="preserve"> "amount": "10",</w:t>
        <w:br/>
        <w:t xml:space="preserve"> "template": "celebration.html",</w:t>
        <w:br/>
        <w:t xml:space="preserve"> "message": "Congratulations!",</w:t>
        <w:br/>
        <w:t xml:space="preserve"> "status": "active",</w:t>
        <w:br/>
        <w:t xml:space="preserve"> "currency_code": "USD"</w:t>
        <w:br/>
        <w:t xml:space="preserve">  }'</w:t>
      </w:r>
    </w:p>
    <w:p>
      <w:pPr>
        <w:pStyle w:val="Heading3"/>
      </w:pPr>
      <w:r>
        <w:t>Example Usage</w:t>
      </w:r>
    </w:p>
    <w:p>
      <w:pPr>
        <w:pStyle w:val="Heading3"/>
      </w:pPr>
      <w:r>
        <w:t>Example 1: Minimal Create</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'https://api.bigcommerce.com/stores/{{BIG_COMMERCE_STORE_HASH}}/v2/gift_certificates' \</w:t>
        <w:br/>
        <w:t xml:space="preserve"> --header 'Accept: application/json' \</w:t>
        <w:br/>
        <w:t xml:space="preserve"> --header 'Content-Type: application/json' \</w:t>
        <w:br/>
        <w:t xml:space="preserve"> --data '{</w:t>
        <w:br/>
        <w:t xml:space="preserve"> "to_name": "John Doe",</w:t>
        <w:br/>
        <w:t xml:space="preserve"> "to_email": "johndoe@example.com",</w:t>
        <w:br/>
        <w:t xml:space="preserve"> "from_name": "Jane Doe",</w:t>
        <w:br/>
        <w:t xml:space="preserve"> "from_email": "janedoe@example.com",</w:t>
        <w:br/>
        <w:t xml:space="preserve"> "amount": "10"</w:t>
        <w:br/>
        <w:t xml:space="preserve">  }'</w:t>
      </w:r>
    </w:p>
    <w:p>
      <w:pPr>
        <w:pStyle w:val="Heading3"/>
      </w:pPr>
      <w:r>
        <w:t>Example 2: Provide Custom Code and Expiry Date</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'https://api.bigcommerce.com/stores/{{BIG_COMMERCE_STORE_HASH}}/v2/gift_certificates' \</w:t>
        <w:br/>
        <w:t xml:space="preserve"> --header 'Accept: application/json' \</w:t>
        <w:br/>
        <w:t xml:space="preserve"> --header 'Content-Type: application/json' \</w:t>
        <w:br/>
        <w:t xml:space="preserve"> --data '{</w:t>
        <w:br/>
        <w:t xml:space="preserve"> "to_name": "John Doe",</w:t>
        <w:br/>
        <w:t xml:space="preserve"> "to_email": "johndoe@example.com",</w:t>
        <w:br/>
        <w:t xml:space="preserve"> "from_name": "Jane Doe",</w:t>
        <w:br/>
        <w:t xml:space="preserve"> "from_email": "janedoe@example.com",</w:t>
        <w:br/>
        <w:t xml:space="preserve"> "amount": "25",</w:t>
        <w:br/>
        <w:t xml:space="preserve"> "code": "FFZ-5N4-C7M-S78",</w:t>
        <w:br/>
        <w:t xml:space="preserve"> "expiry_date": "Tue, 20 Jan 1970 08:45:38 CST"</w:t>
        <w:br/>
        <w:t xml:space="preserve">  }'</w:t>
      </w:r>
    </w:p>
    <w:p>
      <w:pPr>
        <w:pStyle w:val="Heading3"/>
      </w:pPr>
      <w:r>
        <w:t>Example 3: Set Customer and Pending Status</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'https://api.bigcommerce.com/stores/{{BIG_COMMERCE_STORE_HASH}}/v2/gift_certificates' \</w:t>
        <w:br/>
        <w:t xml:space="preserve"> --header 'Accept: application/json' \</w:t>
        <w:br/>
        <w:t xml:space="preserve"> --header 'Content-Type: application/json' \</w:t>
        <w:br/>
        <w:t xml:space="preserve"> --data '{</w:t>
        <w:br/>
        <w:t xml:space="preserve"> "to_name": "John Doe",</w:t>
        <w:br/>
        <w:t xml:space="preserve"> "to_email": "johndoe@example.com",</w:t>
        <w:br/>
        <w:t xml:space="preserve"> "from_name": "Jane Doe",</w:t>
        <w:br/>
        <w:t xml:space="preserve"> "from_email": "janedoe@example.com",</w:t>
        <w:br/>
        <w:t xml:space="preserve"> "amount": "50",</w:t>
        <w:br/>
        <w:t xml:space="preserve"> "customer_id": 5,</w:t>
        <w:br/>
        <w:t xml:space="preserve"> "status": "pending"</w:t>
        <w:br/>
        <w:t xml:space="preserve">  }'</w:t>
      </w:r>
    </w:p>
    <w:p>
      <w:pPr>
        <w:pStyle w:val="Heading3"/>
      </w:pPr>
      <w:r>
        <w:t>Behavior</w:t>
      </w:r>
    </w:p>
    <w:p>
      <w:pPr>
        <w:pStyle w:val="ListBullet"/>
      </w:pPr>
      <w:r>
        <w:t>Validates required fields: to_name, to_email, from_name, from_email, amount.</w:t>
      </w:r>
    </w:p>
    <w:p>
      <w:pPr>
        <w:pStyle w:val="ListBullet"/>
      </w:pPr>
      <w:r>
        <w:t>Creates the gift certificate record in the store.</w:t>
      </w:r>
    </w:p>
    <w:p>
      <w:pPr>
        <w:pStyle w:val="ListBullet"/>
      </w:pPr>
      <w:r>
        <w:t>If balance is not provided, it defaults to amount.</w:t>
      </w:r>
    </w:p>
    <w:p>
      <w:pPr>
        <w:pStyle w:val="ListBullet"/>
      </w:pPr>
      <w:r>
        <w:t>If purchase_date is not provided, it is set to today’s date.</w:t>
      </w:r>
    </w:p>
    <w:p>
      <w:pPr>
        <w:pStyle w:val="ListBullet"/>
      </w:pPr>
      <w:r>
        <w:t>Returns the created gift certificate object.</w:t>
      </w:r>
    </w:p>
    <w:p>
      <w:pPr>
        <w:pStyle w:val="Heading3"/>
      </w:pPr>
      <w:r>
        <w:t>Notes</w:t>
      </w:r>
    </w:p>
    <w:p>
      <w:pPr>
        <w:pStyle w:val="ListBullet"/>
      </w:pPr>
      <w:r>
        <w:t>Creating a gift certificate via API does not send an email notification to the recipient.</w:t>
      </w:r>
    </w:p>
    <w:p>
      <w:pPr>
        <w:pStyle w:val="ListBullet"/>
      </w:pPr>
      <w:r>
        <w:t>purchase_date and expiry_date must be provided in RFC 2822 format when sending in the request.</w:t>
      </w:r>
    </w:p>
    <w:p>
      <w:pPr>
        <w:pStyle w:val="ListBullet"/>
      </w:pPr>
      <w:r>
        <w:t>In the response, purchase_date and expiry_date are displayed in Unix timestamp format (as provided by the API).</w:t>
      </w:r>
    </w:p>
    <w:p>
      <w:pPr>
        <w:pStyle w:val="ListBullet"/>
      </w:pPr>
      <w:r>
        <w:t>If code is longer than 20 characters, the API trims it to 20 characters and returns the trimmed value in the response.</w:t>
      </w:r>
    </w:p>
    <w:p>
      <w:pPr>
        <w:pStyle w:val="ListBullet"/>
      </w:pPr>
      <w:r>
        <w:t>Gift certificates can only be used if the cart transactional currency matches currency_code.</w:t>
      </w:r>
    </w:p>
    <w:p>
      <w:pPr>
        <w:pStyle w:val="Heading3"/>
      </w:pPr>
      <w:r>
        <w:t>Gotchas</w:t>
      </w:r>
    </w:p>
    <w:p>
      <w:pPr>
        <w:pStyle w:val="ListBullet"/>
      </w:pPr>
      <w:r>
        <w:t>Do not send read-only fields (id, order_id) in the POST body.</w:t>
      </w:r>
    </w:p>
    <w:p>
      <w:pPr>
        <w:pStyle w:val="ListBullet"/>
      </w:pPr>
      <w:r>
        <w:t>template is an allowed field, but API-created gift certificates do not trigger an email; don’t rely on it to notify recipients.</w:t>
      </w:r>
    </w:p>
    <w:p>
      <w:pPr>
        <w:pStyle w:val="ListBullet"/>
      </w:pPr>
      <w:r>
        <w:t>Ensure currency_code exists in the store before using it; otherwise the request may fail (error response not provided in the scraped content).</w:t>
      </w:r>
    </w:p>
    <w:p>
      <w:pPr>
        <w:pStyle w:val="Heading3"/>
      </w:pPr>
      <w:r>
        <w:t>Related giftCertificates actions</w:t>
      </w:r>
    </w:p>
    <w:p>
      <w:pPr>
        <w:pStyle w:val="ListBullet"/>
      </w:pPr>
      <w:r>
        <w:t>[DELETE] Delete All Gift Certificates — /v2/gift_certificates</w:t>
      </w:r>
    </w:p>
    <w:p>
      <w:pPr>
        <w:pStyle w:val="ListBullet"/>
      </w:pPr>
      <w:r>
        <w:t>[DELETE] Delete a Gift Certificate — /v2/gift_certificates/{{id}}</w:t>
      </w:r>
    </w:p>
    <w:p>
      <w:pPr>
        <w:pStyle w:val="ListBullet"/>
      </w:pPr>
      <w:r>
        <w:t>[GET] Get a Gift Certificate — /v2/gift_certificates/{{id}}</w:t>
      </w:r>
    </w:p>
    <w:p>
      <w:pPr>
        <w:pStyle w:val="ListBullet"/>
      </w:pPr>
      <w:r>
        <w:t>[GET] List Gift Certificates — /gift_certificates</w:t>
      </w:r>
    </w:p>
    <w:p>
      <w:pPr>
        <w:pStyle w:val="ListBullet"/>
      </w:pPr>
      <w:r>
        <w:t>[PUT] Update a Gift Certificate — /v2/gift_certificates/{{id}}</w:t>
      </w:r>
    </w:p>
    <w:p>
      <w:r>
        <w:br w:type="page"/>
      </w:r>
    </w:p>
    <w:p>
      <w:pPr>
        <w:pStyle w:val="Heading2"/>
      </w:pPr>
      <w:r>
        <w:t>348. [GET] List Customer Form Field Values</w:t>
      </w:r>
    </w:p>
    <w:p>
      <w:r>
        <w:rPr>
          <w:b/>
        </w:rPr>
        <w:t xml:space="preserve">Endpoint: </w:t>
      </w:r>
      <w:r>
        <w:rPr>
          <w:rFonts w:ascii="Courier New" w:hAnsi="Courier New"/>
          <w:sz w:val="18"/>
        </w:rPr>
        <w:t>/v3/customers/form-field-values</w:t>
      </w:r>
    </w:p>
    <w:p>
      <w:pPr>
        <w:pStyle w:val="Heading3"/>
      </w:pPr>
      <w:r>
        <w:t>Prerequisites</w:t>
      </w:r>
    </w:p>
    <w:p>
      <w:pPr>
        <w:pStyle w:val="ListBullet"/>
      </w:pPr>
      <w:r>
        <w:t>Store must have customer form fields configured (for Customer or Customer Address objects).</w:t>
      </w:r>
    </w:p>
    <w:p>
      <w:pPr>
        <w:pStyle w:val="ListBullet"/>
      </w:pPr>
      <w:r>
        <w:t>You must know any filter values you intend to use (for example, customer_id, address_id, field_name).</w:t>
      </w:r>
    </w:p>
    <w:p>
      <w:pPr>
        <w:pStyle w:val="Heading3"/>
      </w:pPr>
      <w:r>
        <w:t>Method</w:t>
      </w:r>
    </w:p>
    <w:p>
      <w:r>
        <w:t>GET</w:t>
      </w:r>
    </w:p>
    <w:p>
      <w:pPr>
        <w:pStyle w:val="Heading3"/>
      </w:pPr>
      <w:r>
        <w:t>URL</w:t>
      </w:r>
    </w:p>
    <w:p>
      <w:r>
        <w:t>https://api.bigcommerce.com/stores/{{BIG_COMMERCE_STORE_HASH}}/v3/customers/form-field-values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form field values for the Customer or Customer Address object. Supports filtering by customer, address, field name/type, and pagination via page-based or cursor-based parameters.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 xml:space="preserve">Pagination rules: </w:t>
        <w:br/>
        <w:br/>
        <w:t>page will be ignored if you provide before or after.</w:t>
        <w:br/>
        <w:t>Use cursor pagination by passing after (next page) or before (previous page) values returned in meta.cursor_pagination.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Ignored if before or after is provided. Example: page=1.</w:t>
            </w:r>
          </w:p>
        </w:tc>
      </w:tr>
      <w:tr>
        <w:tc>
          <w:tcPr>
            <w:tcW w:type="dxa" w:w="2880"/>
          </w:tcPr>
          <w:p>
            <w:r>
              <w:t>limit</w:t>
            </w:r>
          </w:p>
        </w:tc>
        <w:tc>
          <w:tcPr>
            <w:tcW w:type="dxa" w:w="2880"/>
          </w:tcPr>
          <w:p>
            <w:r>
              <w:t>number</w:t>
            </w:r>
          </w:p>
        </w:tc>
        <w:tc>
          <w:tcPr>
            <w:tcW w:type="dxa" w:w="2880"/>
          </w:tcPr>
          <w:p>
            <w:r>
              <w:t>Items count per page. Example: limit=50.</w:t>
            </w:r>
          </w:p>
        </w:tc>
      </w:tr>
      <w:tr>
        <w:tc>
          <w:tcPr>
            <w:tcW w:type="dxa" w:w="2880"/>
          </w:tcPr>
          <w:p>
            <w:r>
              <w:t>customer_id</w:t>
            </w:r>
          </w:p>
        </w:tc>
        <w:tc>
          <w:tcPr>
            <w:tcW w:type="dxa" w:w="2880"/>
          </w:tcPr>
          <w:p>
            <w:r>
              <w:t>integer</w:t>
            </w:r>
          </w:p>
        </w:tc>
        <w:tc>
          <w:tcPr>
            <w:tcW w:type="dxa" w:w="2880"/>
          </w:tcPr>
          <w:p>
            <w:r>
              <w:t>Filter by the customer ID.</w:t>
            </w:r>
          </w:p>
        </w:tc>
      </w:tr>
      <w:tr>
        <w:tc>
          <w:tcPr>
            <w:tcW w:type="dxa" w:w="2880"/>
          </w:tcPr>
          <w:p>
            <w:r>
              <w:t>address_id</w:t>
            </w:r>
          </w:p>
        </w:tc>
        <w:tc>
          <w:tcPr>
            <w:tcW w:type="dxa" w:w="2880"/>
          </w:tcPr>
          <w:p>
            <w:r>
              <w:t>integer</w:t>
            </w:r>
          </w:p>
        </w:tc>
        <w:tc>
          <w:tcPr>
            <w:tcW w:type="dxa" w:w="2880"/>
          </w:tcPr>
          <w:p>
            <w:r>
              <w:t>Filter by the ID of the customer address.</w:t>
            </w:r>
          </w:p>
        </w:tc>
      </w:tr>
      <w:tr>
        <w:tc>
          <w:tcPr>
            <w:tcW w:type="dxa" w:w="2880"/>
          </w:tcPr>
          <w:p>
            <w:r>
              <w:t>field_name</w:t>
            </w:r>
          </w:p>
        </w:tc>
        <w:tc>
          <w:tcPr>
            <w:tcW w:type="dxa" w:w="2880"/>
          </w:tcPr>
          <w:p>
            <w:r>
              <w:t>string</w:t>
            </w:r>
          </w:p>
        </w:tc>
        <w:tc>
          <w:tcPr>
            <w:tcW w:type="dxa" w:w="2880"/>
          </w:tcPr>
          <w:p>
            <w:r>
              <w:t>Filter by the field name.</w:t>
            </w:r>
          </w:p>
        </w:tc>
      </w:tr>
      <w:tr>
        <w:tc>
          <w:tcPr>
            <w:tcW w:type="dxa" w:w="2880"/>
          </w:tcPr>
          <w:p>
            <w:r>
              <w:t>field_type</w:t>
            </w:r>
          </w:p>
        </w:tc>
        <w:tc>
          <w:tcPr>
            <w:tcW w:type="dxa" w:w="2880"/>
          </w:tcPr>
          <w:p>
            <w:r>
              <w:t>string (enum)</w:t>
            </w:r>
          </w:p>
        </w:tc>
        <w:tc>
          <w:tcPr>
            <w:tcW w:type="dxa" w:w="2880"/>
          </w:tcPr>
          <w:p>
            <w:r>
              <w:t>Filter by the field type. Allowed values: checkboxes, date, multiline, numbers, password, radiobuttons, text, picklist.</w:t>
            </w:r>
          </w:p>
        </w:tc>
      </w:tr>
      <w:tr>
        <w:tc>
          <w:tcPr>
            <w:tcW w:type="dxa" w:w="2880"/>
          </w:tcPr>
          <w:p>
            <w:r>
              <w:t>after</w:t>
            </w:r>
          </w:p>
        </w:tc>
        <w:tc>
          <w:tcPr>
            <w:tcW w:type="dxa" w:w="2880"/>
          </w:tcPr>
          <w:p>
            <w:r>
              <w:t>string</w:t>
            </w:r>
          </w:p>
        </w:tc>
        <w:tc>
          <w:tcPr>
            <w:tcW w:type="dxa" w:w="2880"/>
          </w:tcPr>
          <w:p>
            <w:r>
              <w:t>Cursor reference of the last entry for the previous page (use end_cursor from the last response). Example: after=eyJzZXNzaW9uSWQiOjM4LCJmaWVsZElkIjo0MH0.</w:t>
            </w:r>
          </w:p>
        </w:tc>
      </w:tr>
      <w:tr>
        <w:tc>
          <w:tcPr>
            <w:tcW w:type="dxa" w:w="2880"/>
          </w:tcPr>
          <w:p>
            <w:r>
              <w:t>before</w:t>
            </w:r>
          </w:p>
        </w:tc>
        <w:tc>
          <w:tcPr>
            <w:tcW w:type="dxa" w:w="2880"/>
          </w:tcPr>
          <w:p>
            <w:r>
              <w:t>string</w:t>
            </w:r>
          </w:p>
        </w:tc>
        <w:tc>
          <w:tcPr>
            <w:tcW w:type="dxa" w:w="2880"/>
          </w:tcPr>
          <w:p>
            <w:r>
              <w:t>Cursor reference of the first entry for the next page (use start_cursor from the last response). Example: before=eyJzZXNzaW9uSWQiOjgsImZpZWxkSWQiOjMxfQ.</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"customer_id": 11,</w:t>
        <w:br/>
        <w:t xml:space="preserve"> "name": "Sales Rep",</w:t>
        <w:br/>
        <w:t xml:space="preserve"> "value": "James Bond"</w:t>
        <w:br/>
        <w:t xml:space="preserve"> },</w:t>
        <w:br/>
        <w:t xml:space="preserve"> {</w:t>
        <w:br/>
        <w:t xml:space="preserve"> "address_id": 12,</w:t>
        <w:br/>
        <w:t xml:space="preserve"> "name": "Special Delivery Instructions",</w:t>
        <w:br/>
        <w:t xml:space="preserve"> "value": "Leave the package at the front door"</w:t>
        <w:br/>
        <w:t xml:space="preserve"> }</w:t>
        <w:br/>
        <w:t xml:space="preserve"> ],</w:t>
        <w:br/>
        <w:t xml:space="preserve"> "meta": {</w:t>
        <w:br/>
        <w:t xml:space="preserve"> "pagination": {</w:t>
        <w:br/>
        <w:t xml:space="preserve"> "count": 15,</w:t>
        <w:br/>
        <w:t xml:space="preserve"> "current_page": 1,</w:t>
        <w:br/>
        <w:t xml:space="preserve"> "per_page": 50,</w:t>
        <w:br/>
        <w:t xml:space="preserve"> "total": 15,</w:t>
        <w:br/>
        <w:t xml:space="preserve"> "total_pages": 1,</w:t>
        <w:br/>
        <w:t xml:space="preserve"> "links": {</w:t>
        <w:br/>
        <w:t xml:space="preserve"> "previous": "string",</w:t>
        <w:br/>
        <w:t xml:space="preserve"> "current": "string",</w:t>
        <w:br/>
        <w:t xml:space="preserve"> "next": "string"</w:t>
        <w:br/>
        <w:t xml:space="preserve"> }</w:t>
        <w:br/>
        <w:t xml:space="preserve"> },</w:t>
        <w:br/>
        <w:t xml:space="preserve"> "cursor_pagination": {</w:t>
        <w:br/>
        <w:t xml:space="preserve"> "count": 0,</w:t>
        <w:br/>
        <w:t xml:space="preserve"> "per_page": 0,</w:t>
        <w:br/>
        <w:t xml:space="preserve"> "start_cursor": "string",</w:t>
        <w:br/>
        <w:t xml:space="preserve"> "end_cursor": "string",</w:t>
        <w:br/>
        <w:t xml:space="preserve"> "links": {</w:t>
        <w:br/>
        <w:t xml:space="preserve"> "previous": "string",</w:t>
        <w:br/>
        <w:t xml:space="preserve"> "current": "string",</w:t>
        <w:br/>
        <w:t xml:space="preserve"> "next": "string"</w:t>
        <w:br/>
        <w:t xml:space="preserve"> }</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"status": 422,</w:t>
        <w:br/>
        <w:t xml:space="preserve"> "title": "The form field value was not valid.",</w:t>
        <w:br/>
        <w:t xml:space="preserve"> "type": "string",</w:t>
        <w:br/>
        <w:t xml:space="preserve"> "instance": "string",</w:t>
        <w:br/>
        <w:t xml:space="preserve"> "errors": {</w:t>
        <w:br/>
        <w:t xml:space="preserve"> "additionalProperties":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form field values for Customer or Customer Address objects. Each item includes name, value, and either customer_id or address_id.</w:t>
            </w:r>
          </w:p>
        </w:tc>
      </w:tr>
      <w:tr>
        <w:tc>
          <w:tcPr>
            <w:tcW w:type="dxa" w:w="2880"/>
          </w:tcPr>
          <w:p>
            <w:r>
              <w:t>data[].name</w:t>
            </w:r>
          </w:p>
        </w:tc>
        <w:tc>
          <w:tcPr>
            <w:tcW w:type="dxa" w:w="2880"/>
          </w:tcPr>
          <w:p>
            <w:r>
              <w:t>string</w:t>
            </w:r>
          </w:p>
        </w:tc>
        <w:tc>
          <w:tcPr>
            <w:tcW w:type="dxa" w:w="2880"/>
          </w:tcPr>
          <w:p>
            <w:r>
              <w:t>The form field name.</w:t>
            </w:r>
          </w:p>
        </w:tc>
      </w:tr>
      <w:tr>
        <w:tc>
          <w:tcPr>
            <w:tcW w:type="dxa" w:w="2880"/>
          </w:tcPr>
          <w:p>
            <w:r>
              <w:t>data[].value</w:t>
            </w:r>
          </w:p>
        </w:tc>
        <w:tc>
          <w:tcPr>
            <w:tcW w:type="dxa" w:w="2880"/>
          </w:tcPr>
          <w:p>
            <w:r>
              <w:t>string | number | array of strings</w:t>
            </w:r>
          </w:p>
        </w:tc>
        <w:tc>
          <w:tcPr>
            <w:tcW w:type="dxa" w:w="2880"/>
          </w:tcPr>
          <w:p>
            <w:r>
              <w:t>The form field value.</w:t>
            </w:r>
          </w:p>
        </w:tc>
      </w:tr>
      <w:tr>
        <w:tc>
          <w:tcPr>
            <w:tcW w:type="dxa" w:w="2880"/>
          </w:tcPr>
          <w:p>
            <w:r>
              <w:t>data[].customer_id</w:t>
            </w:r>
          </w:p>
        </w:tc>
        <w:tc>
          <w:tcPr>
            <w:tcW w:type="dxa" w:w="2880"/>
          </w:tcPr>
          <w:p>
            <w:r>
              <w:t>integer</w:t>
            </w:r>
          </w:p>
        </w:tc>
        <w:tc>
          <w:tcPr>
            <w:tcW w:type="dxa" w:w="2880"/>
          </w:tcPr>
          <w:p>
            <w:r>
              <w:t>The customer ID (present for Customer form field values).</w:t>
            </w:r>
          </w:p>
        </w:tc>
      </w:tr>
      <w:tr>
        <w:tc>
          <w:tcPr>
            <w:tcW w:type="dxa" w:w="2880"/>
          </w:tcPr>
          <w:p>
            <w:r>
              <w:t>data[].address_id</w:t>
            </w:r>
          </w:p>
        </w:tc>
        <w:tc>
          <w:tcPr>
            <w:tcW w:type="dxa" w:w="2880"/>
          </w:tcPr>
          <w:p>
            <w:r>
              <w:t>integer</w:t>
            </w:r>
          </w:p>
        </w:tc>
        <w:tc>
          <w:tcPr>
            <w:tcW w:type="dxa" w:w="2880"/>
          </w:tcPr>
          <w:p>
            <w:r>
              <w:t>The Customer Address ID (present for Address form field values).</w:t>
            </w:r>
          </w:p>
        </w:tc>
      </w:tr>
      <w:tr>
        <w:tc>
          <w:tcPr>
            <w:tcW w:type="dxa" w:w="2880"/>
          </w:tcPr>
          <w:p>
            <w:r>
              <w:t>meta</w:t>
            </w:r>
          </w:p>
        </w:tc>
        <w:tc>
          <w:tcPr>
            <w:tcW w:type="dxa" w:w="2880"/>
          </w:tcPr>
          <w:p>
            <w:r>
              <w:t>object</w:t>
            </w:r>
          </w:p>
        </w:tc>
        <w:tc>
          <w:tcPr>
            <w:tcW w:type="dxa" w:w="2880"/>
          </w:tcPr>
          <w:p>
            <w:r>
              <w:t>Metadata about the response, including pagination info.</w:t>
            </w:r>
          </w:p>
        </w:tc>
      </w:tr>
      <w:tr>
        <w:tc>
          <w:tcPr>
            <w:tcW w:type="dxa" w:w="2880"/>
          </w:tcPr>
          <w:p>
            <w:r>
              <w:t>meta.pagination</w:t>
            </w:r>
          </w:p>
        </w:tc>
        <w:tc>
          <w:tcPr>
            <w:tcW w:type="dxa" w:w="2880"/>
          </w:tcPr>
          <w:p>
            <w:r>
              <w:t>object</w:t>
            </w:r>
          </w:p>
        </w:tc>
        <w:tc>
          <w:tcPr>
            <w:tcW w:type="dxa" w:w="2880"/>
          </w:tcPr>
          <w:p>
            <w:r>
              <w:t>Page-based pagination details.</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meta.pagination.count</w:t>
            </w:r>
          </w:p>
        </w:tc>
        <w:tc>
          <w:tcPr>
            <w:tcW w:type="dxa" w:w="2880"/>
          </w:tcPr>
          <w:p>
            <w:r>
              <w:t>integer</w:t>
            </w:r>
          </w:p>
        </w:tc>
        <w:tc>
          <w:tcPr>
            <w:tcW w:type="dxa" w:w="2880"/>
          </w:tcPr>
          <w:p>
            <w:r>
              <w:t>Total number of items in the collection response.</w:t>
            </w:r>
          </w:p>
        </w:tc>
      </w:tr>
      <w:tr>
        <w:tc>
          <w:tcPr>
            <w:tcW w:type="dxa" w:w="2880"/>
          </w:tcPr>
          <w:p>
            <w:r>
              <w:t>meta.pagination.per_page</w:t>
            </w:r>
          </w:p>
        </w:tc>
        <w:tc>
          <w:tcPr>
            <w:tcW w:type="dxa" w:w="2880"/>
          </w:tcPr>
          <w:p>
            <w:r>
              <w:t>integer</w:t>
            </w:r>
          </w:p>
        </w:tc>
        <w:tc>
          <w:tcPr>
            <w:tcW w:type="dxa" w:w="2880"/>
          </w:tcPr>
          <w:p>
            <w:r>
              <w:t>Items returned per page (controlled by limit).</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meta.pagination.total_pages</w:t>
            </w:r>
          </w:p>
        </w:tc>
        <w:tc>
          <w:tcPr>
            <w:tcW w:type="dxa" w:w="2880"/>
          </w:tcPr>
          <w:p>
            <w:r>
              <w:t>integer</w:t>
            </w:r>
          </w:p>
        </w:tc>
        <w:tc>
          <w:tcPr>
            <w:tcW w:type="dxa" w:w="2880"/>
          </w:tcPr>
          <w:p>
            <w:r>
              <w:t>Total number of pages.</w:t>
            </w:r>
          </w:p>
        </w:tc>
      </w:tr>
      <w:tr>
        <w:tc>
          <w:tcPr>
            <w:tcW w:type="dxa" w:w="2880"/>
          </w:tcPr>
          <w:p>
            <w:r>
              <w:t>meta.pagination.links</w:t>
            </w:r>
          </w:p>
        </w:tc>
        <w:tc>
          <w:tcPr>
            <w:tcW w:type="dxa" w:w="2880"/>
          </w:tcPr>
          <w:p>
            <w:r>
              <w:t>object</w:t>
            </w:r>
          </w:p>
        </w:tc>
        <w:tc>
          <w:tcPr>
            <w:tcW w:type="dxa" w:w="2880"/>
          </w:tcPr>
          <w:p>
            <w:r>
              <w:t>Pagination links.</w:t>
            </w:r>
          </w:p>
        </w:tc>
      </w:tr>
      <w:tr>
        <w:tc>
          <w:tcPr>
            <w:tcW w:type="dxa" w:w="2880"/>
          </w:tcPr>
          <w:p>
            <w:r>
              <w:t>meta.pagination.links.previous</w:t>
            </w:r>
          </w:p>
        </w:tc>
        <w:tc>
          <w:tcPr>
            <w:tcW w:type="dxa" w:w="2880"/>
          </w:tcPr>
          <w:p>
            <w:r>
              <w:t>string</w:t>
            </w:r>
          </w:p>
        </w:tc>
        <w:tc>
          <w:tcPr>
            <w:tcW w:type="dxa" w:w="2880"/>
          </w:tcPr>
          <w:p>
            <w:r>
              <w:t>Link to the previous page.</w:t>
            </w:r>
          </w:p>
        </w:tc>
      </w:tr>
      <w:tr>
        <w:tc>
          <w:tcPr>
            <w:tcW w:type="dxa" w:w="2880"/>
          </w:tcPr>
          <w:p>
            <w:r>
              <w:t>meta.pagination.links.current</w:t>
            </w:r>
          </w:p>
        </w:tc>
        <w:tc>
          <w:tcPr>
            <w:tcW w:type="dxa" w:w="2880"/>
          </w:tcPr>
          <w:p>
            <w:r>
              <w:t>string</w:t>
            </w:r>
          </w:p>
        </w:tc>
        <w:tc>
          <w:tcPr>
            <w:tcW w:type="dxa" w:w="2880"/>
          </w:tcPr>
          <w:p>
            <w:r>
              <w:t>Link to the current page.</w:t>
            </w:r>
          </w:p>
        </w:tc>
      </w:tr>
      <w:tr>
        <w:tc>
          <w:tcPr>
            <w:tcW w:type="dxa" w:w="2880"/>
          </w:tcPr>
          <w:p>
            <w:r>
              <w:t>meta.pagination.links.next</w:t>
            </w:r>
          </w:p>
        </w:tc>
        <w:tc>
          <w:tcPr>
            <w:tcW w:type="dxa" w:w="2880"/>
          </w:tcPr>
          <w:p>
            <w:r>
              <w:t>string</w:t>
            </w:r>
          </w:p>
        </w:tc>
        <w:tc>
          <w:tcPr>
            <w:tcW w:type="dxa" w:w="2880"/>
          </w:tcPr>
          <w:p>
            <w:r>
              <w:t>Link to the next page.</w:t>
            </w:r>
          </w:p>
        </w:tc>
      </w:tr>
      <w:tr>
        <w:tc>
          <w:tcPr>
            <w:tcW w:type="dxa" w:w="2880"/>
          </w:tcPr>
          <w:p>
            <w:r>
              <w:t>meta.cursor_pagination</w:t>
            </w:r>
          </w:p>
        </w:tc>
        <w:tc>
          <w:tcPr>
            <w:tcW w:type="dxa" w:w="2880"/>
          </w:tcPr>
          <w:p>
            <w:r>
              <w:t>object</w:t>
            </w:r>
          </w:p>
        </w:tc>
        <w:tc>
          <w:tcPr>
            <w:tcW w:type="dxa" w:w="2880"/>
          </w:tcPr>
          <w:p>
            <w:r>
              <w:t>Cursor-based pagination details.</w:t>
            </w:r>
          </w:p>
        </w:tc>
      </w:tr>
      <w:tr>
        <w:tc>
          <w:tcPr>
            <w:tcW w:type="dxa" w:w="2880"/>
          </w:tcPr>
          <w:p>
            <w:r>
              <w:t>meta.cursor_pagination.count</w:t>
            </w:r>
          </w:p>
        </w:tc>
        <w:tc>
          <w:tcPr>
            <w:tcW w:type="dxa" w:w="2880"/>
          </w:tcPr>
          <w:p>
            <w:r>
              <w:t>integer</w:t>
            </w:r>
          </w:p>
        </w:tc>
        <w:tc>
          <w:tcPr>
            <w:tcW w:type="dxa" w:w="2880"/>
          </w:tcPr>
          <w:p>
            <w:r>
              <w:t>Total number of items in the collection response.</w:t>
            </w:r>
          </w:p>
        </w:tc>
      </w:tr>
      <w:tr>
        <w:tc>
          <w:tcPr>
            <w:tcW w:type="dxa" w:w="2880"/>
          </w:tcPr>
          <w:p>
            <w:r>
              <w:t>meta.cursor_pagination.per_page</w:t>
            </w:r>
          </w:p>
        </w:tc>
        <w:tc>
          <w:tcPr>
            <w:tcW w:type="dxa" w:w="2880"/>
          </w:tcPr>
          <w:p>
            <w:r>
              <w:t>integer</w:t>
            </w:r>
          </w:p>
        </w:tc>
        <w:tc>
          <w:tcPr>
            <w:tcW w:type="dxa" w:w="2880"/>
          </w:tcPr>
          <w:p>
            <w:r>
              <w:t>Items returned per page (controlled by limit).</w:t>
            </w:r>
          </w:p>
        </w:tc>
      </w:tr>
      <w:tr>
        <w:tc>
          <w:tcPr>
            <w:tcW w:type="dxa" w:w="2880"/>
          </w:tcPr>
          <w:p>
            <w:r>
              <w:t>meta.cursor_pagination.start_cursor</w:t>
            </w:r>
          </w:p>
        </w:tc>
        <w:tc>
          <w:tcPr>
            <w:tcW w:type="dxa" w:w="2880"/>
          </w:tcPr>
          <w:p>
            <w:r>
              <w:t>string</w:t>
            </w:r>
          </w:p>
        </w:tc>
        <w:tc>
          <w:tcPr>
            <w:tcW w:type="dxa" w:w="2880"/>
          </w:tcPr>
          <w:p>
            <w:r>
              <w:t>Cursor referring to the start of the current page.</w:t>
            </w:r>
          </w:p>
        </w:tc>
      </w:tr>
      <w:tr>
        <w:tc>
          <w:tcPr>
            <w:tcW w:type="dxa" w:w="2880"/>
          </w:tcPr>
          <w:p>
            <w:r>
              <w:t>meta.cursor_pagination.end_cursor</w:t>
            </w:r>
          </w:p>
        </w:tc>
        <w:tc>
          <w:tcPr>
            <w:tcW w:type="dxa" w:w="2880"/>
          </w:tcPr>
          <w:p>
            <w:r>
              <w:t>string</w:t>
            </w:r>
          </w:p>
        </w:tc>
        <w:tc>
          <w:tcPr>
            <w:tcW w:type="dxa" w:w="2880"/>
          </w:tcPr>
          <w:p>
            <w:r>
              <w:t>Cursor referring to the end of the current page; use to fetch the next page via after.</w:t>
            </w:r>
          </w:p>
        </w:tc>
      </w:tr>
      <w:tr>
        <w:tc>
          <w:tcPr>
            <w:tcW w:type="dxa" w:w="2880"/>
          </w:tcPr>
          <w:p>
            <w:r>
              <w:t>meta.cursor_pagination.links</w:t>
            </w:r>
          </w:p>
        </w:tc>
        <w:tc>
          <w:tcPr>
            <w:tcW w:type="dxa" w:w="2880"/>
          </w:tcPr>
          <w:p>
            <w:r>
              <w:t>object</w:t>
            </w:r>
          </w:p>
        </w:tc>
        <w:tc>
          <w:tcPr>
            <w:tcW w:type="dxa" w:w="2880"/>
          </w:tcPr>
          <w:p>
            <w:r>
              <w:t>Cursor navigation references.</w:t>
            </w:r>
          </w:p>
        </w:tc>
      </w:tr>
      <w:tr>
        <w:tc>
          <w:tcPr>
            <w:tcW w:type="dxa" w:w="2880"/>
          </w:tcPr>
          <w:p>
            <w:r>
              <w:t>meta.cursor_pagination.links.previous</w:t>
            </w:r>
          </w:p>
        </w:tc>
        <w:tc>
          <w:tcPr>
            <w:tcW w:type="dxa" w:w="2880"/>
          </w:tcPr>
          <w:p>
            <w:r>
              <w:t>string</w:t>
            </w:r>
          </w:p>
        </w:tc>
        <w:tc>
          <w:tcPr>
            <w:tcW w:type="dxa" w:w="2880"/>
          </w:tcPr>
          <w:p>
            <w:r>
              <w:t>Cursor to the previous page.</w:t>
            </w:r>
          </w:p>
        </w:tc>
      </w:tr>
      <w:tr>
        <w:tc>
          <w:tcPr>
            <w:tcW w:type="dxa" w:w="2880"/>
          </w:tcPr>
          <w:p>
            <w:r>
              <w:t>meta.cursor_pagination.links.current</w:t>
            </w:r>
          </w:p>
        </w:tc>
        <w:tc>
          <w:tcPr>
            <w:tcW w:type="dxa" w:w="2880"/>
          </w:tcPr>
          <w:p>
            <w:r>
              <w:t>string</w:t>
            </w:r>
          </w:p>
        </w:tc>
        <w:tc>
          <w:tcPr>
            <w:tcW w:type="dxa" w:w="2880"/>
          </w:tcPr>
          <w:p>
            <w:r>
              <w:t>Cursor to the current page.</w:t>
            </w:r>
          </w:p>
        </w:tc>
      </w:tr>
      <w:tr>
        <w:tc>
          <w:tcPr>
            <w:tcW w:type="dxa" w:w="2880"/>
          </w:tcPr>
          <w:p>
            <w:r>
              <w:t>meta.cursor_pagination.links.next</w:t>
            </w:r>
          </w:p>
        </w:tc>
        <w:tc>
          <w:tcPr>
            <w:tcW w:type="dxa" w:w="2880"/>
          </w:tcPr>
          <w:p>
            <w:r>
              <w:t>string</w:t>
            </w:r>
          </w:p>
        </w:tc>
        <w:tc>
          <w:tcPr>
            <w:tcW w:type="dxa" w:w="2880"/>
          </w:tcPr>
          <w:p>
            <w:r>
              <w:t>Cursor to the next page.</w:t>
            </w:r>
          </w:p>
        </w:tc>
      </w:tr>
      <w:tr>
        <w:tc>
          <w:tcPr>
            <w:tcW w:type="dxa" w:w="2880"/>
          </w:tcPr>
          <w:p>
            <w:r>
              <w:t>status</w:t>
            </w:r>
          </w:p>
        </w:tc>
        <w:tc>
          <w:tcPr>
            <w:tcW w:type="dxa" w:w="2880"/>
          </w:tcPr>
          <w:p>
            <w:r>
              <w:t>integer</w:t>
            </w:r>
          </w:p>
        </w:tc>
        <w:tc>
          <w:tcPr>
            <w:tcW w:type="dxa" w:w="2880"/>
          </w:tcPr>
          <w:p>
            <w:r>
              <w:t>(Error) The HTTP status code.</w:t>
            </w:r>
          </w:p>
        </w:tc>
      </w:tr>
      <w:tr>
        <w:tc>
          <w:tcPr>
            <w:tcW w:type="dxa" w:w="2880"/>
          </w:tcPr>
          <w:p>
            <w:r>
              <w:t>title</w:t>
            </w:r>
          </w:p>
        </w:tc>
        <w:tc>
          <w:tcPr>
            <w:tcW w:type="dxa" w:w="2880"/>
          </w:tcPr>
          <w:p>
            <w:r>
              <w:t>string</w:t>
            </w:r>
          </w:p>
        </w:tc>
        <w:tc>
          <w:tcPr>
            <w:tcW w:type="dxa" w:w="2880"/>
          </w:tcPr>
          <w:p>
            <w:r>
              <w:t>(Error) Error title describing the particular error.</w:t>
            </w:r>
          </w:p>
        </w:tc>
      </w:tr>
      <w:tr>
        <w:tc>
          <w:tcPr>
            <w:tcW w:type="dxa" w:w="2880"/>
          </w:tcPr>
          <w:p>
            <w:r>
              <w:t>type</w:t>
            </w:r>
          </w:p>
        </w:tc>
        <w:tc>
          <w:tcPr>
            <w:tcW w:type="dxa" w:w="2880"/>
          </w:tcPr>
          <w:p>
            <w:r>
              <w:t>string</w:t>
            </w:r>
          </w:p>
        </w:tc>
        <w:tc>
          <w:tcPr>
            <w:tcW w:type="dxa" w:w="2880"/>
          </w:tcPr>
          <w:p>
            <w:r>
              <w:t>(Error) Link to a list of BigCommerce API status codes.</w:t>
            </w:r>
          </w:p>
        </w:tc>
      </w:tr>
      <w:tr>
        <w:tc>
          <w:tcPr>
            <w:tcW w:type="dxa" w:w="2880"/>
          </w:tcPr>
          <w:p>
            <w:r>
              <w:t>instance</w:t>
            </w:r>
          </w:p>
        </w:tc>
        <w:tc>
          <w:tcPr>
            <w:tcW w:type="dxa" w:w="2880"/>
          </w:tcPr>
          <w:p>
            <w:r>
              <w:t>string</w:t>
            </w:r>
          </w:p>
        </w:tc>
        <w:tc>
          <w:tcPr>
            <w:tcW w:type="dxa" w:w="2880"/>
          </w:tcPr>
          <w:p>
            <w:r>
              <w:t>(Error) Instance identifier for the error occurrence.</w:t>
            </w:r>
          </w:p>
        </w:tc>
      </w:tr>
      <w:tr>
        <w:tc>
          <w:tcPr>
            <w:tcW w:type="dxa" w:w="2880"/>
          </w:tcPr>
          <w:p>
            <w:r>
              <w:t>errors</w:t>
            </w:r>
          </w:p>
        </w:tc>
        <w:tc>
          <w:tcPr>
            <w:tcW w:type="dxa" w:w="2880"/>
          </w:tcPr>
          <w:p>
            <w:r>
              <w:t>object</w:t>
            </w:r>
          </w:p>
        </w:tc>
        <w:tc>
          <w:tcPr>
            <w:tcW w:type="dxa" w:w="2880"/>
          </w:tcPr>
          <w:p>
            <w:r>
              <w:t>(Error) Validation errors (key/value pairs).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customer_id</w:t>
            </w:r>
          </w:p>
        </w:tc>
        <w:tc>
          <w:tcPr>
            <w:tcW w:type="dxa" w:w="2880"/>
          </w:tcPr>
          <w:p>
            <w:r>
              <w:t>integer</w:t>
            </w:r>
          </w:p>
        </w:tc>
        <w:tc>
          <w:tcPr>
            <w:tcW w:type="dxa" w:w="2880"/>
          </w:tcPr>
          <w:p>
            <w:r>
              <w:t>Filter by the customer ID.</w:t>
            </w:r>
          </w:p>
        </w:tc>
      </w:tr>
      <w:tr>
        <w:tc>
          <w:tcPr>
            <w:tcW w:type="dxa" w:w="2880"/>
          </w:tcPr>
          <w:p>
            <w:r>
              <w:t>address_id</w:t>
            </w:r>
          </w:p>
        </w:tc>
        <w:tc>
          <w:tcPr>
            <w:tcW w:type="dxa" w:w="2880"/>
          </w:tcPr>
          <w:p>
            <w:r>
              <w:t>integer</w:t>
            </w:r>
          </w:p>
        </w:tc>
        <w:tc>
          <w:tcPr>
            <w:tcW w:type="dxa" w:w="2880"/>
          </w:tcPr>
          <w:p>
            <w:r>
              <w:t>Filter by the ID of the customer address.</w:t>
            </w:r>
          </w:p>
        </w:tc>
      </w:tr>
      <w:tr>
        <w:tc>
          <w:tcPr>
            <w:tcW w:type="dxa" w:w="2880"/>
          </w:tcPr>
          <w:p>
            <w:r>
              <w:t>field_name</w:t>
            </w:r>
          </w:p>
        </w:tc>
        <w:tc>
          <w:tcPr>
            <w:tcW w:type="dxa" w:w="2880"/>
          </w:tcPr>
          <w:p>
            <w:r>
              <w:t>string</w:t>
            </w:r>
          </w:p>
        </w:tc>
        <w:tc>
          <w:tcPr>
            <w:tcW w:type="dxa" w:w="2880"/>
          </w:tcPr>
          <w:p>
            <w:r>
              <w:t>Filter by the field name.</w:t>
            </w:r>
          </w:p>
        </w:tc>
      </w:tr>
      <w:tr>
        <w:tc>
          <w:tcPr>
            <w:tcW w:type="dxa" w:w="2880"/>
          </w:tcPr>
          <w:p>
            <w:r>
              <w:t>field_type</w:t>
            </w:r>
          </w:p>
        </w:tc>
        <w:tc>
          <w:tcPr>
            <w:tcW w:type="dxa" w:w="2880"/>
          </w:tcPr>
          <w:p>
            <w:r>
              <w:t>string (enum)</w:t>
            </w:r>
          </w:p>
        </w:tc>
        <w:tc>
          <w:tcPr>
            <w:tcW w:type="dxa" w:w="2880"/>
          </w:tcPr>
          <w:p>
            <w:r>
              <w:t>Filter by the field type: checkboxes, date, multiline, numbers, password, radiobuttons, text, picklist.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'https://api.bigcommerce.com/stores/{{BIG_COMMERCE_STORE_HASH}}/v3/customers/form-field-values?limit=50&amp;page=1' \</w:t>
        <w:br/>
        <w:t xml:space="preserve"> --header 'Accept: application/json'</w:t>
      </w:r>
    </w:p>
    <w:p>
      <w:pPr>
        <w:pStyle w:val="Heading3"/>
      </w:pPr>
      <w:r>
        <w:t>Example Usage</w:t>
      </w:r>
    </w:p>
    <w:p>
      <w:pPr>
        <w:pStyle w:val="Heading3"/>
      </w:pPr>
      <w:r>
        <w:t>Example 1: List form field values for a specific customer</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'https://api.bigcommerce.com/stores/{{BIG_COMMERCE_STORE_HASH}}/v3/customers/form-field-values?customer_id=11' \</w:t>
        <w:br/>
        <w:t xml:space="preserve"> --header 'Accept: application/json'</w:t>
      </w:r>
    </w:p>
    <w:p>
      <w:pPr>
        <w:pStyle w:val="Heading3"/>
      </w:pPr>
      <w:r>
        <w:t>Example 2: Filter by address and field name</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'https://api.bigcommerce.com/stores/{{BIG_COMMERCE_STORE_HASH}}/v3/customers/form-field-values?address_id=12&amp;field_name=Special%20Delivery%20Instructions' \</w:t>
        <w:br/>
        <w:t xml:space="preserve"> --header 'Accept: application/json'</w:t>
      </w:r>
    </w:p>
    <w:p>
      <w:pPr>
        <w:pStyle w:val="Heading3"/>
      </w:pPr>
      <w:r>
        <w:t>Example 3: Cursor pagination (next page using after)</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'https://api.bigcommerce.com/stores/{{BIG_COMMERCE_STORE_HASH}}/v3/customers/form-field-values?after=eyJzZXNzaW9uSWQiOjM4LCJmaWVsZElkIjo0MH0&amp;limit=50' \</w:t>
        <w:br/>
        <w:t xml:space="preserve"> --header 'Accept: application/json'</w:t>
      </w:r>
    </w:p>
    <w:p>
      <w:pPr>
        <w:pStyle w:val="Heading3"/>
      </w:pPr>
      <w:r>
        <w:t>Behavior</w:t>
      </w:r>
    </w:p>
    <w:p>
      <w:pPr>
        <w:pStyle w:val="ListBullet"/>
      </w:pPr>
      <w:r>
        <w:t>Applies optional filters (customer_id, address_id, field_name, field_type) to the form field values dataset.</w:t>
      </w:r>
    </w:p>
    <w:p>
      <w:pPr>
        <w:pStyle w:val="ListBullet"/>
      </w:pPr>
      <w:r>
        <w:t xml:space="preserve">Applies pagination: </w:t>
        <w:br/>
        <w:br/>
        <w:t>Page-based via page + limit, unless before/after is provided.</w:t>
        <w:br/>
        <w:t>Cursor-based via before/after using cursors from meta.cursor_pagination.</w:t>
      </w:r>
    </w:p>
    <w:p>
      <w:pPr>
        <w:pStyle w:val="ListBullet"/>
      </w:pPr>
      <w:r>
        <w:t>Returns matching results in data and pagination metadata in meta.</w:t>
      </w:r>
    </w:p>
    <w:p>
      <w:pPr>
        <w:pStyle w:val="Heading3"/>
      </w:pPr>
      <w:r>
        <w:t>Notes</w:t>
      </w:r>
    </w:p>
    <w:p>
      <w:pPr>
        <w:pStyle w:val="ListBullet"/>
      </w:pPr>
      <w:r>
        <w:t>The response data items will include either customer_id or address_id depending on whether the form field value is associated with a Customer or a Customer Address.</w:t>
      </w:r>
    </w:p>
    <w:p>
      <w:pPr>
        <w:pStyle w:val="ListBullet"/>
      </w:pPr>
      <w:r>
        <w:t>To learn about adding/managing form fields, see: https://support.bigcommerce.com/s/article/Editing-Form-Fields</w:t>
      </w:r>
    </w:p>
    <w:p>
      <w:pPr>
        <w:pStyle w:val="Heading3"/>
      </w:pPr>
      <w:r>
        <w:t>Gotchas</w:t>
      </w:r>
    </w:p>
    <w:p>
      <w:pPr>
        <w:pStyle w:val="ListBullet"/>
      </w:pPr>
      <w:r>
        <w:t>If you send before or after, the API will ignore page.</w:t>
      </w:r>
    </w:p>
    <w:p>
      <w:pPr>
        <w:pStyle w:val="ListBullet"/>
      </w:pPr>
      <w:r>
        <w:t>end_cursor is only returned on the first page or when the request contains before or after; plan cursor pagination accordingly.</w:t>
      </w:r>
    </w:p>
    <w:p>
      <w:pPr>
        <w:pStyle w:val="Heading3"/>
      </w:pPr>
      <w:r>
        <w:t>Error Handling</w:t>
      </w:r>
    </w:p>
    <w:p>
      <w:pPr>
        <w:pStyle w:val="ListBullet"/>
      </w:pPr>
      <w:r>
        <w:t>422 Unprocessable Entity: The form field value was not valid (missing required fields or invalid data). See the errors object in the response for details.</w:t>
      </w:r>
    </w:p>
    <w:p>
      <w:pPr>
        <w:pStyle w:val="Heading3"/>
      </w:pPr>
      <w:r>
        <w:t>Related customerFormFieldValues actions</w:t>
      </w:r>
    </w:p>
    <w:p>
      <w:pPr>
        <w:pStyle w:val="ListBullet"/>
      </w:pPr>
      <w:r>
        <w:t>[PUT] Upsert Customer Form Field Values (Deprecated) — /v3/customers/form-field-values</w:t>
      </w:r>
    </w:p>
    <w:p>
      <w:r>
        <w:br w:type="page"/>
      </w:r>
    </w:p>
    <w:p>
      <w:pPr>
        <w:pStyle w:val="Heading2"/>
      </w:pPr>
      <w:r>
        <w:t>349. [DELETE] Delete a Gift Certificate</w:t>
      </w:r>
    </w:p>
    <w:p>
      <w:r>
        <w:rPr>
          <w:b/>
        </w:rPr>
        <w:t xml:space="preserve">Endpoint: </w:t>
      </w:r>
      <w:r>
        <w:rPr>
          <w:rFonts w:ascii="Courier New" w:hAnsi="Courier New"/>
          <w:sz w:val="18"/>
        </w:rPr>
        <w:t>/v2/gift_certificates/{{id}}</w:t>
      </w:r>
    </w:p>
    <w:p>
      <w:pPr>
        <w:pStyle w:val="Heading3"/>
      </w:pPr>
      <w:r>
        <w:t>Method</w:t>
      </w:r>
    </w:p>
    <w:p>
      <w:r>
        <w:t>DELETE</w:t>
      </w:r>
    </w:p>
    <w:p>
      <w:pPr>
        <w:pStyle w:val="Heading3"/>
      </w:pPr>
      <w:r>
        <w:t>URL</w:t>
      </w:r>
    </w:p>
    <w:p>
      <w:r>
        <w:t>https://api.bigcommerce.com/stores/{{BIG_COMMERCE_STORE_HASH}}/v2/gift_certificates/{{id}}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gift certificate by its ID.</w:t>
      </w:r>
    </w:p>
    <w:p>
      <w:pPr>
        <w:pStyle w:val="Heading3"/>
      </w:pPr>
      <w:r>
        <w:t>Enforcement Rules</w:t>
      </w:r>
    </w:p>
    <w:p>
      <w:pPr>
        <w:pStyle w:val="ListBullet"/>
      </w:pPr>
      <w:r>
        <w:t>The id path parameter must always be present.</w:t>
      </w:r>
    </w:p>
    <w:p>
      <w:pPr>
        <w:pStyle w:val="ListBullet"/>
      </w:pPr>
      <w:r>
        <w:t>Always construct the path as /v2/gift_certificates/{{id}}, where {{id}} is a non-empty integer value.</w:t>
      </w:r>
    </w:p>
    <w:p>
      <w:pPr>
        <w:pStyle w:val="ListBullet"/>
      </w:pPr>
      <w:r>
        <w:t>Do not call the API with a missing or empty id (e.g., avoid /v2/gift_certificates/).</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/v2/gift_certificates/123</w:t>
      </w:r>
    </w:p>
    <w:p>
      <w:pPr>
        <w:pStyle w:val="Heading3"/>
      </w:pPr>
      <w:r>
        <w:t>Invalid Examples</w:t>
      </w:r>
    </w:p>
    <w:p>
      <w:r>
        <w:rPr>
          <w:b/>
          <w:color w:val="666666"/>
          <w:sz w:val="16"/>
        </w:rPr>
        <w:t>[http]</w:t>
      </w:r>
    </w:p>
    <w:p>
      <w:pPr>
        <w:shd w:fill="F2F2F2" w:val="clear"/>
      </w:pPr>
      <w:r>
        <w:rPr>
          <w:rFonts w:ascii="Courier New" w:hAnsi="Courier New"/>
          <w:sz w:val="17"/>
        </w:rPr>
        <w:t>/v2/gift_certificates/</w:t>
        <w:br/>
        <w:t>/v2/gift_certificates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gift certificate.</w:t>
            </w:r>
          </w:p>
        </w:tc>
      </w:tr>
    </w:tbl>
    <w:p/>
    <w:p>
      <w:pPr>
        <w:pStyle w:val="Heading3"/>
      </w:pPr>
      <w:r>
        <w:t>Response</w:t>
      </w:r>
    </w:p>
    <w:p>
      <w:pPr>
        <w:pStyle w:val="Heading3"/>
      </w:pPr>
      <w:r>
        <w:t>Success Response (204 No Content)</w:t>
      </w:r>
    </w:p>
    <w:p>
      <w:r>
        <w:t>This endpoint returns no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"https://api.bigcommerce.com/stores/{{BIG_COMMERCE_STORE_HASH}}/v2/gift_certificates/123"</w:t>
      </w:r>
    </w:p>
    <w:p>
      <w:pPr>
        <w:pStyle w:val="Heading3"/>
      </w:pPr>
      <w:r>
        <w:t>Notes</w:t>
      </w:r>
    </w:p>
    <w:p>
      <w:pPr>
        <w:pStyle w:val="ListBullet"/>
      </w:pPr>
      <w:r>
        <w:t>The documentation specifies Accept as required and describes it as the MIME type of the response body; however, a 204 No Content response contains no body.</w:t>
      </w:r>
    </w:p>
    <w:p>
      <w:pPr>
        <w:pStyle w:val="Heading3"/>
      </w:pPr>
      <w:r>
        <w:t>Related giftCertificates actions</w:t>
      </w:r>
    </w:p>
    <w:p>
      <w:pPr>
        <w:pStyle w:val="ListBullet"/>
      </w:pPr>
      <w:r>
        <w:t>[DELETE] Delete All Gift Certificates — /v2/gift_certificates</w:t>
      </w:r>
    </w:p>
    <w:p>
      <w:pPr>
        <w:pStyle w:val="ListBullet"/>
      </w:pPr>
      <w:r>
        <w:t>[POST] Create a Gift Certificate — /v2/gift_certificates</w:t>
      </w:r>
    </w:p>
    <w:p>
      <w:pPr>
        <w:pStyle w:val="ListBullet"/>
      </w:pPr>
      <w:r>
        <w:t>[GET] Get a Gift Certificate — /v2/gift_certificates/{{id}}</w:t>
      </w:r>
    </w:p>
    <w:p>
      <w:pPr>
        <w:pStyle w:val="ListBullet"/>
      </w:pPr>
      <w:r>
        <w:t>[GET] List Gift Certificates — /gift_certificates</w:t>
      </w:r>
    </w:p>
    <w:p>
      <w:pPr>
        <w:pStyle w:val="ListBullet"/>
      </w:pPr>
      <w:r>
        <w:t>[PUT] Update a Gift Certificate — /v2/gift_certificates/{{id}}</w:t>
      </w:r>
    </w:p>
    <w:p>
      <w:r>
        <w:br w:type="page"/>
      </w:r>
    </w:p>
    <w:p>
      <w:pPr>
        <w:pStyle w:val="Heading2"/>
      </w:pPr>
      <w:r>
        <w:t>350. [GET] Get a Gift Certificate</w:t>
      </w:r>
    </w:p>
    <w:p>
      <w:r>
        <w:rPr>
          <w:b/>
        </w:rPr>
        <w:t xml:space="preserve">Endpoint: </w:t>
      </w:r>
      <w:r>
        <w:rPr>
          <w:rFonts w:ascii="Courier New" w:hAnsi="Courier New"/>
          <w:sz w:val="18"/>
        </w:rPr>
        <w:t>/v2/gift_certificates/{{id}}</w:t>
      </w:r>
    </w:p>
    <w:p>
      <w:pPr>
        <w:pStyle w:val="Heading3"/>
      </w:pPr>
      <w:r>
        <w:t>Method</w:t>
      </w:r>
    </w:p>
    <w:p>
      <w:r>
        <w:t>GET</w:t>
      </w:r>
    </w:p>
    <w:p>
      <w:pPr>
        <w:pStyle w:val="Heading3"/>
      </w:pPr>
      <w:r>
        <w:t>URL</w:t>
      </w:r>
    </w:p>
    <w:p>
      <w:r>
        <w:t>https://api.bigcommerce.com/stores/{{BIG_COMMERCE_STORE_HASH}}/v2/gift_certificates/{{id}}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Gift Certificate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/gift_certificates//).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/v2/gift_certificates/1</w:t>
        <w:br/>
        <w:t>/v2/gift_certificates/123</w:t>
      </w:r>
    </w:p>
    <w:p>
      <w:pPr>
        <w:pStyle w:val="Heading3"/>
      </w:pPr>
      <w:r>
        <w:t>Invalid Examples</w:t>
      </w:r>
    </w:p>
    <w:p>
      <w:r>
        <w:rPr>
          <w:b/>
          <w:color w:val="666666"/>
          <w:sz w:val="16"/>
        </w:rPr>
        <w:t>[http]</w:t>
      </w:r>
    </w:p>
    <w:p>
      <w:pPr>
        <w:shd w:fill="F2F2F2" w:val="clear"/>
      </w:pPr>
      <w:r>
        <w:rPr>
          <w:rFonts w:ascii="Courier New" w:hAnsi="Courier New"/>
          <w:sz w:val="17"/>
        </w:rPr>
        <w:t>/v2/gift_certificates/</w:t>
        <w:br/>
        <w:t>/v2/gift_certificates</w:t>
        <w:br/>
        <w:t>/v2/gift_certificates//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gift certificate.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"to_name": "John Doe",</w:t>
        <w:br/>
        <w:t xml:space="preserve"> "to_email": "johndoe@example.com",</w:t>
        <w:br/>
        <w:t xml:space="preserve"> "from_name": "Jane Doe",</w:t>
        <w:br/>
        <w:t xml:space="preserve"> "from_email": "janedoe@example.com",</w:t>
        <w:br/>
        <w:t xml:space="preserve"> "amount": "10",</w:t>
        <w:br/>
        <w:t xml:space="preserve"> "id": 1,</w:t>
        <w:br/>
        <w:t xml:space="preserve"> "customer_id": 5,</w:t>
        <w:br/>
        <w:t xml:space="preserve"> "order_id": 116,</w:t>
        <w:br/>
        <w:t xml:space="preserve"> "balance": "0",</w:t>
        <w:br/>
        <w:t xml:space="preserve"> "purchase_date": "1603306",</w:t>
        <w:br/>
        <w:t xml:space="preserve"> "expiry_date": "1694738",</w:t>
        <w:br/>
        <w:t xml:space="preserve"> "template": "celebration.html",</w:t>
        <w:br/>
        <w:t xml:space="preserve"> "message": "Congratulations!",</w:t>
        <w:br/>
        <w:t xml:space="preserve"> "code": "FFZ-5N4-C7M-S78",</w:t>
        <w:br/>
        <w:t xml:space="preserve"> "status": "active",</w:t>
        <w:br/>
        <w:t xml:space="preserve"> "currency_code": "USD"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to_name</w:t>
            </w:r>
          </w:p>
        </w:tc>
        <w:tc>
          <w:tcPr>
            <w:tcW w:type="dxa" w:w="2880"/>
          </w:tcPr>
          <w:p>
            <w:r>
              <w:t>string</w:t>
            </w:r>
          </w:p>
        </w:tc>
        <w:tc>
          <w:tcPr>
            <w:tcW w:type="dxa" w:w="2880"/>
          </w:tcPr>
          <w:p>
            <w:r>
              <w:t>Name of the recipient.</w:t>
            </w:r>
          </w:p>
        </w:tc>
      </w:tr>
      <w:tr>
        <w:tc>
          <w:tcPr>
            <w:tcW w:type="dxa" w:w="2880"/>
          </w:tcPr>
          <w:p>
            <w:r>
              <w:t>to_email</w:t>
            </w:r>
          </w:p>
        </w:tc>
        <w:tc>
          <w:tcPr>
            <w:tcW w:type="dxa" w:w="2880"/>
          </w:tcPr>
          <w:p>
            <w:r>
              <w:t>string</w:t>
            </w:r>
          </w:p>
        </w:tc>
        <w:tc>
          <w:tcPr>
            <w:tcW w:type="dxa" w:w="2880"/>
          </w:tcPr>
          <w:p>
            <w:r>
              <w:t>Email of the recipient.</w:t>
            </w:r>
          </w:p>
        </w:tc>
      </w:tr>
      <w:tr>
        <w:tc>
          <w:tcPr>
            <w:tcW w:type="dxa" w:w="2880"/>
          </w:tcPr>
          <w:p>
            <w:r>
              <w:t>from_name</w:t>
            </w:r>
          </w:p>
        </w:tc>
        <w:tc>
          <w:tcPr>
            <w:tcW w:type="dxa" w:w="2880"/>
          </w:tcPr>
          <w:p>
            <w:r>
              <w:t>string</w:t>
            </w:r>
          </w:p>
        </w:tc>
        <w:tc>
          <w:tcPr>
            <w:tcW w:type="dxa" w:w="2880"/>
          </w:tcPr>
          <w:p>
            <w:r>
              <w:t>Name of the customer who purchased the gift certificate.</w:t>
            </w:r>
          </w:p>
        </w:tc>
      </w:tr>
      <w:tr>
        <w:tc>
          <w:tcPr>
            <w:tcW w:type="dxa" w:w="2880"/>
          </w:tcPr>
          <w:p>
            <w:r>
              <w:t>from_email</w:t>
            </w:r>
          </w:p>
        </w:tc>
        <w:tc>
          <w:tcPr>
            <w:tcW w:type="dxa" w:w="2880"/>
          </w:tcPr>
          <w:p>
            <w:r>
              <w:t>string</w:t>
            </w:r>
          </w:p>
        </w:tc>
        <w:tc>
          <w:tcPr>
            <w:tcW w:type="dxa" w:w="2880"/>
          </w:tcPr>
          <w:p>
            <w:r>
              <w:t>Email of the customer who purchased the gift certificate.</w:t>
            </w:r>
          </w:p>
        </w:tc>
      </w:tr>
      <w:tr>
        <w:tc>
          <w:tcPr>
            <w:tcW w:type="dxa" w:w="2880"/>
          </w:tcPr>
          <w:p>
            <w:r>
              <w:t>amount</w:t>
            </w:r>
          </w:p>
        </w:tc>
        <w:tc>
          <w:tcPr>
            <w:tcW w:type="dxa" w:w="2880"/>
          </w:tcPr>
          <w:p>
            <w:r>
              <w:t>string</w:t>
            </w:r>
          </w:p>
        </w:tc>
        <w:tc>
          <w:tcPr>
            <w:tcW w:type="dxa" w:w="2880"/>
          </w:tcPr>
          <w:p>
            <w:r>
              <w:t>Value of the gift certificate.</w:t>
            </w:r>
          </w:p>
        </w:tc>
      </w:tr>
      <w:tr>
        <w:tc>
          <w:tcPr>
            <w:tcW w:type="dxa" w:w="2880"/>
          </w:tcPr>
          <w:p>
            <w:r>
              <w:t>id</w:t>
            </w:r>
          </w:p>
        </w:tc>
        <w:tc>
          <w:tcPr>
            <w:tcW w:type="dxa" w:w="2880"/>
          </w:tcPr>
          <w:p>
            <w:r>
              <w:t>integer</w:t>
            </w:r>
          </w:p>
        </w:tc>
        <w:tc>
          <w:tcPr>
            <w:tcW w:type="dxa" w:w="2880"/>
          </w:tcPr>
          <w:p>
            <w:r>
              <w:t>The ID of the gift certificate. Read-only; do not set or modify in POST/PUT.</w:t>
            </w:r>
          </w:p>
        </w:tc>
      </w:tr>
      <w:tr>
        <w:tc>
          <w:tcPr>
            <w:tcW w:type="dxa" w:w="2880"/>
          </w:tcPr>
          <w:p>
            <w:r>
              <w:t>customer_id</w:t>
            </w:r>
          </w:p>
        </w:tc>
        <w:tc>
          <w:tcPr>
            <w:tcW w:type="dxa" w:w="2880"/>
          </w:tcPr>
          <w:p>
            <w:r>
              <w:t>integer</w:t>
            </w:r>
          </w:p>
        </w:tc>
        <w:tc>
          <w:tcPr>
            <w:tcW w:type="dxa" w:w="2880"/>
          </w:tcPr>
          <w:p>
            <w:r>
              <w:t>The ID of the customer placing the order.</w:t>
            </w:r>
          </w:p>
        </w:tc>
      </w:tr>
      <w:tr>
        <w:tc>
          <w:tcPr>
            <w:tcW w:type="dxa" w:w="2880"/>
          </w:tcPr>
          <w:p>
            <w:r>
              <w:t>order_id</w:t>
            </w:r>
          </w:p>
        </w:tc>
        <w:tc>
          <w:tcPr>
            <w:tcW w:type="dxa" w:w="2880"/>
          </w:tcPr>
          <w:p>
            <w:r>
              <w:t>integer</w:t>
            </w:r>
          </w:p>
        </w:tc>
        <w:tc>
          <w:tcPr>
            <w:tcW w:type="dxa" w:w="2880"/>
          </w:tcPr>
          <w:p>
            <w:r>
              <w:t>The ID of the order.</w:t>
            </w:r>
          </w:p>
        </w:tc>
      </w:tr>
      <w:tr>
        <w:tc>
          <w:tcPr>
            <w:tcW w:type="dxa" w:w="2880"/>
          </w:tcPr>
          <w:p>
            <w:r>
              <w:t>balance</w:t>
            </w:r>
          </w:p>
        </w:tc>
        <w:tc>
          <w:tcPr>
            <w:tcW w:type="dxa" w:w="2880"/>
          </w:tcPr>
          <w:p>
            <w:r>
              <w:t>string</w:t>
            </w:r>
          </w:p>
        </w:tc>
        <w:tc>
          <w:tcPr>
            <w:tcW w:type="dxa" w:w="2880"/>
          </w:tcPr>
          <w:p>
            <w:r>
              <w:t>Remaining value of the gift certificate. If not set, defaults to amount.</w:t>
            </w:r>
          </w:p>
        </w:tc>
      </w:tr>
      <w:tr>
        <w:tc>
          <w:tcPr>
            <w:tcW w:type="dxa" w:w="2880"/>
          </w:tcPr>
          <w:p>
            <w:r>
              <w:t>purchase_date</w:t>
            </w:r>
          </w:p>
        </w:tc>
        <w:tc>
          <w:tcPr>
            <w:tcW w:type="dxa" w:w="2880"/>
          </w:tcPr>
          <w:p>
            <w:r>
              <w:t>string</w:t>
            </w:r>
          </w:p>
        </w:tc>
        <w:tc>
          <w:tcPr>
            <w:tcW w:type="dxa" w:w="2880"/>
          </w:tcPr>
          <w:p>
            <w:r>
              <w:t>Date purchased (Unix timestamp format). If not assigned, set to today’s date.</w:t>
            </w:r>
          </w:p>
        </w:tc>
      </w:tr>
      <w:tr>
        <w:tc>
          <w:tcPr>
            <w:tcW w:type="dxa" w:w="2880"/>
          </w:tcPr>
          <w:p>
            <w:r>
              <w:t>expiry_date</w:t>
            </w:r>
          </w:p>
        </w:tc>
        <w:tc>
          <w:tcPr>
            <w:tcW w:type="dxa" w:w="2880"/>
          </w:tcPr>
          <w:p>
            <w:r>
              <w:t>string</w:t>
            </w:r>
          </w:p>
        </w:tc>
        <w:tc>
          <w:tcPr>
            <w:tcW w:type="dxa" w:w="2880"/>
          </w:tcPr>
          <w:p>
            <w:r>
              <w:t>Expiry date (Unix timestamp format).</w:t>
            </w:r>
          </w:p>
        </w:tc>
      </w:tr>
      <w:tr>
        <w:tc>
          <w:tcPr>
            <w:tcW w:type="dxa" w:w="2880"/>
          </w:tcPr>
          <w:p>
            <w:r>
              <w:t>template</w:t>
            </w:r>
          </w:p>
        </w:tc>
        <w:tc>
          <w:tcPr>
            <w:tcW w:type="dxa" w:w="2880"/>
          </w:tcPr>
          <w:p>
            <w:r>
              <w:t>string</w:t>
            </w:r>
          </w:p>
        </w:tc>
        <w:tc>
          <w:tcPr>
            <w:tcW w:type="dxa" w:w="2880"/>
          </w:tcPr>
          <w:p>
            <w:r>
              <w:t>Email theme used in the message. Possible values: birthday.html, girl.html, boy.html, celebration.html, christmas.html, general.html.</w:t>
            </w:r>
          </w:p>
        </w:tc>
      </w:tr>
      <w:tr>
        <w:tc>
          <w:tcPr>
            <w:tcW w:type="dxa" w:w="2880"/>
          </w:tcPr>
          <w:p>
            <w:r>
              <w:t>message</w:t>
            </w:r>
          </w:p>
        </w:tc>
        <w:tc>
          <w:tcPr>
            <w:tcW w:type="dxa" w:w="2880"/>
          </w:tcPr>
          <w:p>
            <w:r>
              <w:t>string</w:t>
            </w:r>
          </w:p>
        </w:tc>
        <w:tc>
          <w:tcPr>
            <w:tcW w:type="dxa" w:w="2880"/>
          </w:tcPr>
          <w:p>
            <w:r>
              <w:t>Text sent to the recipient (e.g., “Congratulations.”).</w:t>
            </w:r>
          </w:p>
        </w:tc>
      </w:tr>
      <w:tr>
        <w:tc>
          <w:tcPr>
            <w:tcW w:type="dxa" w:w="2880"/>
          </w:tcPr>
          <w:p>
            <w:r>
              <w:t>code</w:t>
            </w:r>
          </w:p>
        </w:tc>
        <w:tc>
          <w:tcPr>
            <w:tcW w:type="dxa" w:w="2880"/>
          </w:tcPr>
          <w:p>
            <w:r>
              <w:t>string</w:t>
            </w:r>
          </w:p>
        </w:tc>
        <w:tc>
          <w:tcPr>
            <w:tcW w:type="dxa" w:w="2880"/>
          </w:tcPr>
          <w:p>
            <w:r>
              <w:t>Redeemable code (maxLength 255). Values &gt; 20 characters are trimmed to first 20 characters in the response. If not set, autogenerated.</w:t>
            </w:r>
          </w:p>
        </w:tc>
      </w:tr>
      <w:tr>
        <w:tc>
          <w:tcPr>
            <w:tcW w:type="dxa" w:w="2880"/>
          </w:tcPr>
          <w:p>
            <w:r>
              <w:t>status</w:t>
            </w:r>
          </w:p>
        </w:tc>
        <w:tc>
          <w:tcPr>
            <w:tcW w:type="dxa" w:w="2880"/>
          </w:tcPr>
          <w:p>
            <w:r>
              <w:t>string</w:t>
            </w:r>
          </w:p>
        </w:tc>
        <w:tc>
          <w:tcPr>
            <w:tcW w:type="dxa" w:w="2880"/>
          </w:tcPr>
          <w:p>
            <w:r>
              <w:t>Gift certificate status. Possible values: active, pending, disabled, expired.</w:t>
            </w:r>
          </w:p>
        </w:tc>
      </w:tr>
      <w:tr>
        <w:tc>
          <w:tcPr>
            <w:tcW w:type="dxa" w:w="2880"/>
          </w:tcPr>
          <w:p>
            <w:r>
              <w:t>currency_code</w:t>
            </w:r>
          </w:p>
        </w:tc>
        <w:tc>
          <w:tcPr>
            <w:tcW w:type="dxa" w:w="2880"/>
          </w:tcPr>
          <w:p>
            <w:r>
              <w:t>string</w:t>
            </w:r>
          </w:p>
        </w:tc>
        <w:tc>
          <w:tcPr>
            <w:tcW w:type="dxa" w:w="2880"/>
          </w:tcPr>
          <w:p>
            <w:r>
              <w:t>ISO 4217 currency code. Currency must exist in the store. If not provided on create, uses store default transactional currency.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'https://api.bigcommerce.com/stores/{{BIG_COMMERCE_STORE_HASH}}/v2/gift_certificates/1' \</w:t>
        <w:br/>
        <w:t xml:space="preserve"> --header 'Accept: application/json'</w:t>
      </w:r>
    </w:p>
    <w:p>
      <w:pPr>
        <w:pStyle w:val="Heading3"/>
      </w:pPr>
      <w:r>
        <w:t>Related giftCertificates actions</w:t>
      </w:r>
    </w:p>
    <w:p>
      <w:pPr>
        <w:pStyle w:val="ListBullet"/>
      </w:pPr>
      <w:r>
        <w:t>[DELETE] Delete All Gift Certificates — /v2/gift_certificates</w:t>
      </w:r>
    </w:p>
    <w:p>
      <w:pPr>
        <w:pStyle w:val="ListBullet"/>
      </w:pPr>
      <w:r>
        <w:t>[POST] Create a Gift Certificate — /v2/gift_certificates</w:t>
      </w:r>
    </w:p>
    <w:p>
      <w:pPr>
        <w:pStyle w:val="ListBullet"/>
      </w:pPr>
      <w:r>
        <w:t>[DELETE] Delete a Gift Certificate — /v2/gift_certificates/{{id}}</w:t>
      </w:r>
    </w:p>
    <w:p>
      <w:pPr>
        <w:pStyle w:val="ListBullet"/>
      </w:pPr>
      <w:r>
        <w:t>[GET] List Gift Certificates — /gift_certificates</w:t>
      </w:r>
    </w:p>
    <w:p>
      <w:pPr>
        <w:pStyle w:val="ListBullet"/>
      </w:pPr>
      <w:r>
        <w:t>[PUT] Update a Gift Certificate — /v2/gift_certificates/{{id}}</w:t>
      </w:r>
    </w:p>
    <w:p>
      <w:r>
        <w:br w:type="page"/>
      </w:r>
    </w:p>
    <w:p>
      <w:pPr>
        <w:pStyle w:val="Heading2"/>
      </w:pPr>
      <w:r>
        <w:t>351. [GET] List Gift Certificates</w:t>
      </w:r>
    </w:p>
    <w:p>
      <w:r>
        <w:rPr>
          <w:b/>
        </w:rPr>
        <w:t xml:space="preserve">Endpoint: </w:t>
      </w:r>
      <w:r>
        <w:rPr>
          <w:rFonts w:ascii="Courier New" w:hAnsi="Courier New"/>
          <w:sz w:val="18"/>
        </w:rPr>
        <w:t>/gift_certificates</w:t>
      </w:r>
    </w:p>
    <w:p>
      <w:pPr>
        <w:pStyle w:val="Heading3"/>
      </w:pPr>
      <w:r>
        <w:t>Prerequisites</w:t>
      </w:r>
    </w:p>
    <w:p>
      <w:pPr>
        <w:pStyle w:val="ListBullet"/>
      </w:pPr>
      <w:r>
        <w:t>Store must have gift certificates enabled/available.</w:t>
      </w:r>
    </w:p>
    <w:p>
      <w:pPr>
        <w:pStyle w:val="ListBullet"/>
      </w:pPr>
      <w:r>
        <w:t>You may optionally know filter values (e.g., code, order_id, recipient/sender email) to narrow results.</w:t>
      </w:r>
    </w:p>
    <w:p>
      <w:pPr>
        <w:pStyle w:val="Heading3"/>
      </w:pPr>
      <w:r>
        <w:t>Method</w:t>
      </w:r>
    </w:p>
    <w:p>
      <w:r>
        <w:t>GET</w:t>
      </w:r>
    </w:p>
    <w:p>
      <w:pPr>
        <w:pStyle w:val="Heading3"/>
      </w:pPr>
      <w:r>
        <w:t>URL</w:t>
      </w:r>
    </w:p>
    <w:p>
      <w:r>
        <w:t>https://api.bigcommerce.com/stores/{{BIG_COMMERCE_STORE_HASH}}/v2/gift_certificates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gift certificates. Optional filter parameters can be provided. Default sorting is by gift-certificate id from lowest to highest. Maximum limit is 250; if limit is not provided, up to 50 gift certificates are returned by default.</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 beyond the managed store context in the base URL.</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min_id</w:t>
            </w:r>
          </w:p>
        </w:tc>
        <w:tc>
          <w:tcPr>
            <w:tcW w:type="dxa" w:w="2880"/>
          </w:tcPr>
          <w:p>
            <w:r>
              <w:t>integer</w:t>
            </w:r>
          </w:p>
        </w:tc>
        <w:tc>
          <w:tcPr>
            <w:tcW w:type="dxa" w:w="2880"/>
          </w:tcPr>
          <w:p>
            <w:r>
              <w:t>Minimum gift certificate ID to return.</w:t>
            </w:r>
          </w:p>
        </w:tc>
      </w:tr>
      <w:tr>
        <w:tc>
          <w:tcPr>
            <w:tcW w:type="dxa" w:w="2880"/>
          </w:tcPr>
          <w:p>
            <w:r>
              <w:t>max_id</w:t>
            </w:r>
          </w:p>
        </w:tc>
        <w:tc>
          <w:tcPr>
            <w:tcW w:type="dxa" w:w="2880"/>
          </w:tcPr>
          <w:p>
            <w:r>
              <w:t>integer</w:t>
            </w:r>
          </w:p>
        </w:tc>
        <w:tc>
          <w:tcPr>
            <w:tcW w:type="dxa" w:w="2880"/>
          </w:tcPr>
          <w:p>
            <w:r>
              <w:t>Maximum gift certificate ID to return.</w:t>
            </w:r>
          </w:p>
        </w:tc>
      </w:tr>
      <w:tr>
        <w:tc>
          <w:tcPr>
            <w:tcW w:type="dxa" w:w="2880"/>
          </w:tcPr>
          <w:p>
            <w:r>
              <w:t>code</w:t>
            </w:r>
          </w:p>
        </w:tc>
        <w:tc>
          <w:tcPr>
            <w:tcW w:type="dxa" w:w="2880"/>
          </w:tcPr>
          <w:p>
            <w:r>
              <w:t>string</w:t>
            </w:r>
          </w:p>
        </w:tc>
        <w:tc>
          <w:tcPr>
            <w:tcW w:type="dxa" w:w="2880"/>
          </w:tcPr>
          <w:p>
            <w:r>
              <w:t>Filter by gift certificate code.</w:t>
            </w:r>
          </w:p>
        </w:tc>
      </w:tr>
      <w:tr>
        <w:tc>
          <w:tcPr>
            <w:tcW w:type="dxa" w:w="2880"/>
          </w:tcPr>
          <w:p>
            <w:r>
              <w:t>order_id</w:t>
            </w:r>
          </w:p>
        </w:tc>
        <w:tc>
          <w:tcPr>
            <w:tcW w:type="dxa" w:w="2880"/>
          </w:tcPr>
          <w:p>
            <w:r>
              <w:t>integer</w:t>
            </w:r>
          </w:p>
        </w:tc>
        <w:tc>
          <w:tcPr>
            <w:tcW w:type="dxa" w:w="2880"/>
          </w:tcPr>
          <w:p>
            <w:r>
              <w:t>Filter by associated order ID.</w:t>
            </w:r>
          </w:p>
        </w:tc>
      </w:tr>
      <w:tr>
        <w:tc>
          <w:tcPr>
            <w:tcW w:type="dxa" w:w="2880"/>
          </w:tcPr>
          <w:p>
            <w:r>
              <w:t>to_name</w:t>
            </w:r>
          </w:p>
        </w:tc>
        <w:tc>
          <w:tcPr>
            <w:tcW w:type="dxa" w:w="2880"/>
          </w:tcPr>
          <w:p>
            <w:r>
              <w:t>string</w:t>
            </w:r>
          </w:p>
        </w:tc>
        <w:tc>
          <w:tcPr>
            <w:tcW w:type="dxa" w:w="2880"/>
          </w:tcPr>
          <w:p>
            <w:r>
              <w:t>Filter by recipient name.</w:t>
            </w:r>
          </w:p>
        </w:tc>
      </w:tr>
      <w:tr>
        <w:tc>
          <w:tcPr>
            <w:tcW w:type="dxa" w:w="2880"/>
          </w:tcPr>
          <w:p>
            <w:r>
              <w:t>to_email</w:t>
            </w:r>
          </w:p>
        </w:tc>
        <w:tc>
          <w:tcPr>
            <w:tcW w:type="dxa" w:w="2880"/>
          </w:tcPr>
          <w:p>
            <w:r>
              <w:t>string</w:t>
            </w:r>
          </w:p>
        </w:tc>
        <w:tc>
          <w:tcPr>
            <w:tcW w:type="dxa" w:w="2880"/>
          </w:tcPr>
          <w:p>
            <w:r>
              <w:t>Filter by recipient email.</w:t>
            </w:r>
          </w:p>
        </w:tc>
      </w:tr>
      <w:tr>
        <w:tc>
          <w:tcPr>
            <w:tcW w:type="dxa" w:w="2880"/>
          </w:tcPr>
          <w:p>
            <w:r>
              <w:t>from_name</w:t>
            </w:r>
          </w:p>
        </w:tc>
        <w:tc>
          <w:tcPr>
            <w:tcW w:type="dxa" w:w="2880"/>
          </w:tcPr>
          <w:p>
            <w:r>
              <w:t>string</w:t>
            </w:r>
          </w:p>
        </w:tc>
        <w:tc>
          <w:tcPr>
            <w:tcW w:type="dxa" w:w="2880"/>
          </w:tcPr>
          <w:p>
            <w:r>
              <w:t>Filter by purchaser name.</w:t>
            </w:r>
          </w:p>
        </w:tc>
      </w:tr>
      <w:tr>
        <w:tc>
          <w:tcPr>
            <w:tcW w:type="dxa" w:w="2880"/>
          </w:tcPr>
          <w:p>
            <w:r>
              <w:t>from_email</w:t>
            </w:r>
          </w:p>
        </w:tc>
        <w:tc>
          <w:tcPr>
            <w:tcW w:type="dxa" w:w="2880"/>
          </w:tcPr>
          <w:p>
            <w:r>
              <w:t>string</w:t>
            </w:r>
          </w:p>
        </w:tc>
        <w:tc>
          <w:tcPr>
            <w:tcW w:type="dxa" w:w="2880"/>
          </w:tcPr>
          <w:p>
            <w:r>
              <w:t>Filter by purchaser email.</w:t>
            </w:r>
          </w:p>
        </w:tc>
      </w:tr>
      <w:tr>
        <w:tc>
          <w:tcPr>
            <w:tcW w:type="dxa" w:w="2880"/>
          </w:tcPr>
          <w:p>
            <w:r>
              <w:t>page</w:t>
            </w:r>
          </w:p>
        </w:tc>
        <w:tc>
          <w:tcPr>
            <w:tcW w:type="dxa" w:w="2880"/>
          </w:tcPr>
          <w:p>
            <w:r>
              <w:t>number</w:t>
            </w:r>
          </w:p>
        </w:tc>
        <w:tc>
          <w:tcPr>
            <w:tcW w:type="dxa" w:w="2880"/>
          </w:tcPr>
          <w:p>
            <w:r>
              <w:t>Page number for pagination.</w:t>
            </w:r>
          </w:p>
        </w:tc>
      </w:tr>
      <w:tr>
        <w:tc>
          <w:tcPr>
            <w:tcW w:type="dxa" w:w="2880"/>
          </w:tcPr>
          <w:p>
            <w:r>
              <w:t>limit</w:t>
            </w:r>
          </w:p>
        </w:tc>
        <w:tc>
          <w:tcPr>
            <w:tcW w:type="dxa" w:w="2880"/>
          </w:tcPr>
          <w:p>
            <w:r>
              <w:t>number</w:t>
            </w:r>
          </w:p>
        </w:tc>
        <w:tc>
          <w:tcPr>
            <w:tcW w:type="dxa" w:w="2880"/>
          </w:tcPr>
          <w:p>
            <w:r>
              <w:t>Number of results to return. Max: 250. Default (if omitted): up to 50.</w:t>
            </w:r>
          </w:p>
        </w:tc>
      </w:tr>
      <w:tr>
        <w:tc>
          <w:tcPr>
            <w:tcW w:type="dxa" w:w="2880"/>
          </w:tcPr>
          <w:p>
            <w:r>
              <w:t>sort</w:t>
            </w:r>
          </w:p>
        </w:tc>
        <w:tc>
          <w:tcPr>
            <w:tcW w:type="dxa" w:w="2880"/>
          </w:tcPr>
          <w:p>
            <w:r>
              <w:t>string</w:t>
            </w:r>
          </w:p>
        </w:tc>
        <w:tc>
          <w:tcPr>
            <w:tcW w:type="dxa" w:w="2880"/>
          </w:tcPr>
          <w:p>
            <w:r>
              <w:t>Field to sort results by. Allowed: id. Default: id.</w:t>
            </w:r>
          </w:p>
        </w:tc>
      </w:tr>
      <w:tr>
        <w:tc>
          <w:tcPr>
            <w:tcW w:type="dxa" w:w="2880"/>
          </w:tcPr>
          <w:p>
            <w:r>
              <w:t>direction</w:t>
            </w:r>
          </w:p>
        </w:tc>
        <w:tc>
          <w:tcPr>
            <w:tcW w:type="dxa" w:w="2880"/>
          </w:tcPr>
          <w:p>
            <w:r>
              <w:t>string</w:t>
            </w:r>
          </w:p>
        </w:tc>
        <w:tc>
          <w:tcPr>
            <w:tcW w:type="dxa" w:w="2880"/>
          </w:tcPr>
          <w:p>
            <w:r>
              <w:t>Sort direction. Allowed: asc, desc. Defaults to asc.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"to_name": "Jane Recipient",</w:t>
        <w:br/>
        <w:t xml:space="preserve"> "to_email": "jane.recipient@example.com",</w:t>
        <w:br/>
        <w:t xml:space="preserve"> "from_name": "John Purchaser",</w:t>
        <w:br/>
        <w:t xml:space="preserve"> "from_email": "john.purchaser@example.com",</w:t>
        <w:br/>
        <w:t xml:space="preserve"> "amount": "50.0000",</w:t>
        <w:br/>
        <w:t xml:space="preserve"> "id": 101,</w:t>
        <w:br/>
        <w:t xml:space="preserve"> "customer_id": 987,</w:t>
        <w:br/>
        <w:t xml:space="preserve"> "order_id": 1234,</w:t>
        <w:br/>
        <w:t xml:space="preserve"> "balance": "20.0000",</w:t>
        <w:br/>
        <w:t xml:space="preserve"> "purchase_date": "1710460800",</w:t>
        <w:br/>
        <w:t xml:space="preserve"> "expiry_date": "1741996800",</w:t>
        <w:br/>
        <w:t xml:space="preserve"> "template": "general.html",</w:t>
        <w:br/>
        <w:t xml:space="preserve"> "message": "Congratulations!",</w:t>
        <w:br/>
        <w:t xml:space="preserve"> "code": "ABCD-EFGH-IJKL-MNOP",</w:t>
        <w:br/>
        <w:t xml:space="preserve"> "status": "active",</w:t>
        <w:br/>
        <w:t xml:space="preserve"> "currency_code": "USD"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to_name</w:t>
            </w:r>
          </w:p>
        </w:tc>
        <w:tc>
          <w:tcPr>
            <w:tcW w:type="dxa" w:w="2880"/>
          </w:tcPr>
          <w:p>
            <w:r>
              <w:t>string</w:t>
            </w:r>
          </w:p>
        </w:tc>
        <w:tc>
          <w:tcPr>
            <w:tcW w:type="dxa" w:w="2880"/>
          </w:tcPr>
          <w:p>
            <w:r>
              <w:t>Name of the recipient.</w:t>
            </w:r>
          </w:p>
        </w:tc>
      </w:tr>
      <w:tr>
        <w:tc>
          <w:tcPr>
            <w:tcW w:type="dxa" w:w="2880"/>
          </w:tcPr>
          <w:p>
            <w:r>
              <w:t>to_email</w:t>
            </w:r>
          </w:p>
        </w:tc>
        <w:tc>
          <w:tcPr>
            <w:tcW w:type="dxa" w:w="2880"/>
          </w:tcPr>
          <w:p>
            <w:r>
              <w:t>string</w:t>
            </w:r>
          </w:p>
        </w:tc>
        <w:tc>
          <w:tcPr>
            <w:tcW w:type="dxa" w:w="2880"/>
          </w:tcPr>
          <w:p>
            <w:r>
              <w:t>Email of the recipient.</w:t>
            </w:r>
          </w:p>
        </w:tc>
      </w:tr>
      <w:tr>
        <w:tc>
          <w:tcPr>
            <w:tcW w:type="dxa" w:w="2880"/>
          </w:tcPr>
          <w:p>
            <w:r>
              <w:t>from_name</w:t>
            </w:r>
          </w:p>
        </w:tc>
        <w:tc>
          <w:tcPr>
            <w:tcW w:type="dxa" w:w="2880"/>
          </w:tcPr>
          <w:p>
            <w:r>
              <w:t>string</w:t>
            </w:r>
          </w:p>
        </w:tc>
        <w:tc>
          <w:tcPr>
            <w:tcW w:type="dxa" w:w="2880"/>
          </w:tcPr>
          <w:p>
            <w:r>
              <w:t>Name of the customer who purchased the gift certificate.</w:t>
            </w:r>
          </w:p>
        </w:tc>
      </w:tr>
      <w:tr>
        <w:tc>
          <w:tcPr>
            <w:tcW w:type="dxa" w:w="2880"/>
          </w:tcPr>
          <w:p>
            <w:r>
              <w:t>from_email</w:t>
            </w:r>
          </w:p>
        </w:tc>
        <w:tc>
          <w:tcPr>
            <w:tcW w:type="dxa" w:w="2880"/>
          </w:tcPr>
          <w:p>
            <w:r>
              <w:t>string</w:t>
            </w:r>
          </w:p>
        </w:tc>
        <w:tc>
          <w:tcPr>
            <w:tcW w:type="dxa" w:w="2880"/>
          </w:tcPr>
          <w:p>
            <w:r>
              <w:t>Email of the customer who purchased the gift certificate.</w:t>
            </w:r>
          </w:p>
        </w:tc>
      </w:tr>
      <w:tr>
        <w:tc>
          <w:tcPr>
            <w:tcW w:type="dxa" w:w="2880"/>
          </w:tcPr>
          <w:p>
            <w:r>
              <w:t>amount</w:t>
            </w:r>
          </w:p>
        </w:tc>
        <w:tc>
          <w:tcPr>
            <w:tcW w:type="dxa" w:w="2880"/>
          </w:tcPr>
          <w:p>
            <w:r>
              <w:t>string</w:t>
            </w:r>
          </w:p>
        </w:tc>
        <w:tc>
          <w:tcPr>
            <w:tcW w:type="dxa" w:w="2880"/>
          </w:tcPr>
          <w:p>
            <w:r>
              <w:t>Value of the gift certificate.</w:t>
            </w:r>
          </w:p>
        </w:tc>
      </w:tr>
      <w:tr>
        <w:tc>
          <w:tcPr>
            <w:tcW w:type="dxa" w:w="2880"/>
          </w:tcPr>
          <w:p>
            <w:r>
              <w:t>id</w:t>
            </w:r>
          </w:p>
        </w:tc>
        <w:tc>
          <w:tcPr>
            <w:tcW w:type="dxa" w:w="2880"/>
          </w:tcPr>
          <w:p>
            <w:r>
              <w:t>integer</w:t>
            </w:r>
          </w:p>
        </w:tc>
        <w:tc>
          <w:tcPr>
            <w:tcW w:type="dxa" w:w="2880"/>
          </w:tcPr>
          <w:p>
            <w:r>
              <w:t>Gift certificate ID. Read-only; do not set/modify in POST/PUT.</w:t>
            </w:r>
          </w:p>
        </w:tc>
      </w:tr>
      <w:tr>
        <w:tc>
          <w:tcPr>
            <w:tcW w:type="dxa" w:w="2880"/>
          </w:tcPr>
          <w:p>
            <w:r>
              <w:t>customer_id</w:t>
            </w:r>
          </w:p>
        </w:tc>
        <w:tc>
          <w:tcPr>
            <w:tcW w:type="dxa" w:w="2880"/>
          </w:tcPr>
          <w:p>
            <w:r>
              <w:t>integer</w:t>
            </w:r>
          </w:p>
        </w:tc>
        <w:tc>
          <w:tcPr>
            <w:tcW w:type="dxa" w:w="2880"/>
          </w:tcPr>
          <w:p>
            <w:r>
              <w:t>ID of the customer placing the order.</w:t>
            </w:r>
          </w:p>
        </w:tc>
      </w:tr>
      <w:tr>
        <w:tc>
          <w:tcPr>
            <w:tcW w:type="dxa" w:w="2880"/>
          </w:tcPr>
          <w:p>
            <w:r>
              <w:t>order_id</w:t>
            </w:r>
          </w:p>
        </w:tc>
        <w:tc>
          <w:tcPr>
            <w:tcW w:type="dxa" w:w="2880"/>
          </w:tcPr>
          <w:p>
            <w:r>
              <w:t>integer</w:t>
            </w:r>
          </w:p>
        </w:tc>
        <w:tc>
          <w:tcPr>
            <w:tcW w:type="dxa" w:w="2880"/>
          </w:tcPr>
          <w:p>
            <w:r>
              <w:t>ID of the order.</w:t>
            </w:r>
          </w:p>
        </w:tc>
      </w:tr>
      <w:tr>
        <w:tc>
          <w:tcPr>
            <w:tcW w:type="dxa" w:w="2880"/>
          </w:tcPr>
          <w:p>
            <w:r>
              <w:t>balance</w:t>
            </w:r>
          </w:p>
        </w:tc>
        <w:tc>
          <w:tcPr>
            <w:tcW w:type="dxa" w:w="2880"/>
          </w:tcPr>
          <w:p>
            <w:r>
              <w:t>string</w:t>
            </w:r>
          </w:p>
        </w:tc>
        <w:tc>
          <w:tcPr>
            <w:tcW w:type="dxa" w:w="2880"/>
          </w:tcPr>
          <w:p>
            <w:r>
              <w:t>Remaining value of the gift certificate. If not set, defaults to amount.</w:t>
            </w:r>
          </w:p>
        </w:tc>
      </w:tr>
      <w:tr>
        <w:tc>
          <w:tcPr>
            <w:tcW w:type="dxa" w:w="2880"/>
          </w:tcPr>
          <w:p>
            <w:r>
              <w:t>purchase_date</w:t>
            </w:r>
          </w:p>
        </w:tc>
        <w:tc>
          <w:tcPr>
            <w:tcW w:type="dxa" w:w="2880"/>
          </w:tcPr>
          <w:p>
            <w:r>
              <w:t>string</w:t>
            </w:r>
          </w:p>
        </w:tc>
        <w:tc>
          <w:tcPr>
            <w:tcW w:type="dxa" w:w="2880"/>
          </w:tcPr>
          <w:p>
            <w:r>
              <w:t>Purchase date in Unix timestamp format. If not assigned, set to today’s date.</w:t>
            </w:r>
          </w:p>
        </w:tc>
      </w:tr>
      <w:tr>
        <w:tc>
          <w:tcPr>
            <w:tcW w:type="dxa" w:w="2880"/>
          </w:tcPr>
          <w:p>
            <w:r>
              <w:t>expiry_date</w:t>
            </w:r>
          </w:p>
        </w:tc>
        <w:tc>
          <w:tcPr>
            <w:tcW w:type="dxa" w:w="2880"/>
          </w:tcPr>
          <w:p>
            <w:r>
              <w:t>string</w:t>
            </w:r>
          </w:p>
        </w:tc>
        <w:tc>
          <w:tcPr>
            <w:tcW w:type="dxa" w:w="2880"/>
          </w:tcPr>
          <w:p>
            <w:r>
              <w:t>Expiry date in Unix timestamp format.</w:t>
            </w:r>
          </w:p>
        </w:tc>
      </w:tr>
      <w:tr>
        <w:tc>
          <w:tcPr>
            <w:tcW w:type="dxa" w:w="2880"/>
          </w:tcPr>
          <w:p>
            <w:r>
              <w:t>template</w:t>
            </w:r>
          </w:p>
        </w:tc>
        <w:tc>
          <w:tcPr>
            <w:tcW w:type="dxa" w:w="2880"/>
          </w:tcPr>
          <w:p>
            <w:r>
              <w:t>string</w:t>
            </w:r>
          </w:p>
        </w:tc>
        <w:tc>
          <w:tcPr>
            <w:tcW w:type="dxa" w:w="2880"/>
          </w:tcPr>
          <w:p>
            <w:r>
              <w:t>Email theme. Allowed: birthday.html, girl.html, boy.html, celebration.html, christmas.html, general.html.</w:t>
            </w:r>
          </w:p>
        </w:tc>
      </w:tr>
      <w:tr>
        <w:tc>
          <w:tcPr>
            <w:tcW w:type="dxa" w:w="2880"/>
          </w:tcPr>
          <w:p>
            <w:r>
              <w:t>message</w:t>
            </w:r>
          </w:p>
        </w:tc>
        <w:tc>
          <w:tcPr>
            <w:tcW w:type="dxa" w:w="2880"/>
          </w:tcPr>
          <w:p>
            <w:r>
              <w:t>string</w:t>
            </w:r>
          </w:p>
        </w:tc>
        <w:tc>
          <w:tcPr>
            <w:tcW w:type="dxa" w:w="2880"/>
          </w:tcPr>
          <w:p>
            <w:r>
              <w:t>Text sent to the recipient (e.g., “Congratulations.”).</w:t>
            </w:r>
          </w:p>
        </w:tc>
      </w:tr>
      <w:tr>
        <w:tc>
          <w:tcPr>
            <w:tcW w:type="dxa" w:w="2880"/>
          </w:tcPr>
          <w:p>
            <w:r>
              <w:t>code</w:t>
            </w:r>
          </w:p>
        </w:tc>
        <w:tc>
          <w:tcPr>
            <w:tcW w:type="dxa" w:w="2880"/>
          </w:tcPr>
          <w:p>
            <w:r>
              <w:t>string</w:t>
            </w:r>
          </w:p>
        </w:tc>
        <w:tc>
          <w:tcPr>
            <w:tcW w:type="dxa" w:w="2880"/>
          </w:tcPr>
          <w:p>
            <w:r>
              <w:t>Redeemable code. Max length 255; values &gt; 20 chars are trimmed to first 20 and returned. If not set, autogenerated.</w:t>
            </w:r>
          </w:p>
        </w:tc>
      </w:tr>
      <w:tr>
        <w:tc>
          <w:tcPr>
            <w:tcW w:type="dxa" w:w="2880"/>
          </w:tcPr>
          <w:p>
            <w:r>
              <w:t>status</w:t>
            </w:r>
          </w:p>
        </w:tc>
        <w:tc>
          <w:tcPr>
            <w:tcW w:type="dxa" w:w="2880"/>
          </w:tcPr>
          <w:p>
            <w:r>
              <w:t>string</w:t>
            </w:r>
          </w:p>
        </w:tc>
        <w:tc>
          <w:tcPr>
            <w:tcW w:type="dxa" w:w="2880"/>
          </w:tcPr>
          <w:p>
            <w:r>
              <w:t>Status. Allowed: active, pending, disabled, expired.</w:t>
            </w:r>
          </w:p>
        </w:tc>
      </w:tr>
      <w:tr>
        <w:tc>
          <w:tcPr>
            <w:tcW w:type="dxa" w:w="2880"/>
          </w:tcPr>
          <w:p>
            <w:r>
              <w:t>currency_code</w:t>
            </w:r>
          </w:p>
        </w:tc>
        <w:tc>
          <w:tcPr>
            <w:tcW w:type="dxa" w:w="2880"/>
          </w:tcPr>
          <w:p>
            <w:r>
              <w:t>string</w:t>
            </w:r>
          </w:p>
        </w:tc>
        <w:tc>
          <w:tcPr>
            <w:tcW w:type="dxa" w:w="2880"/>
          </w:tcPr>
          <w:p>
            <w:r>
              <w:t>ISO 4217 currency code. Must exist in the store. If omitted on creation, uses store default transactional currency. Gift certificates can only be used when cart transactional currency matches this value.</w:t>
            </w:r>
          </w:p>
        </w:tc>
      </w:tr>
    </w:tbl>
    <w:p/>
    <w:p>
      <w:pPr>
        <w:pStyle w:val="Heading3"/>
      </w:pPr>
      <w:r>
        <w:t>Available Filters</w:t>
      </w:r>
    </w:p>
    <w:p>
      <w:pPr>
        <w:pStyle w:val="ListBullet"/>
      </w:pPr>
      <w:r>
        <w:t>min_id, max_id</w:t>
      </w:r>
    </w:p>
    <w:p>
      <w:pPr>
        <w:pStyle w:val="ListBullet"/>
      </w:pPr>
      <w:r>
        <w:t>code</w:t>
      </w:r>
    </w:p>
    <w:p>
      <w:pPr>
        <w:pStyle w:val="ListBullet"/>
      </w:pPr>
      <w:r>
        <w:t>order_id</w:t>
      </w:r>
    </w:p>
    <w:p>
      <w:pPr>
        <w:pStyle w:val="ListBullet"/>
      </w:pPr>
      <w:r>
        <w:t>to_name, to_email</w:t>
      </w:r>
    </w:p>
    <w:p>
      <w:pPr>
        <w:pStyle w:val="ListBullet"/>
      </w:pPr>
      <w:r>
        <w:t>from_name, from_email</w:t>
      </w:r>
    </w:p>
    <w:p>
      <w:pPr>
        <w:pStyle w:val="Heading3"/>
      </w:pPr>
      <w:r>
        <w:t>Available Sorting Options</w:t>
      </w:r>
    </w:p>
    <w:p>
      <w:pPr>
        <w:pStyle w:val="ListBullet"/>
      </w:pPr>
      <w:r>
        <w:t>sort=id (default)</w:t>
      </w:r>
    </w:p>
    <w:p>
      <w:pPr>
        <w:pStyle w:val="ListBullet"/>
      </w:pPr>
      <w:r>
        <w:t>direction=asc (default) or direction=desc</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'https://api.bigcommerce.com/stores/{{BIG_COMMERCE_STORE_HASH}}/v2/gift_certificates?limit=50&amp;sort=id&amp;direction=asc' \</w:t>
        <w:br/>
        <w:t xml:space="preserve"> --header 'Accept: application/json'</w:t>
      </w:r>
    </w:p>
    <w:p>
      <w:pPr>
        <w:pStyle w:val="Heading3"/>
      </w:pPr>
      <w:r>
        <w:t>Example Usage</w:t>
      </w:r>
    </w:p>
    <w:p>
      <w:pPr>
        <w:pStyle w:val="Heading3"/>
      </w:pPr>
      <w:r>
        <w:t>Example 1: Filter by Recipient Email</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'https://api.bigcommerce.com/stores/{{BIG_COMMERCE_STORE_HASH}}/v2/gift_certificates?to_email=jane.recipient%40example.com' \</w:t>
        <w:br/>
        <w:t xml:space="preserve"> --header 'Accept: application/json'</w:t>
      </w:r>
    </w:p>
    <w:p>
      <w:pPr>
        <w:pStyle w:val="Heading3"/>
      </w:pPr>
      <w:r>
        <w:t>Example 2: Filter by ID Range and Sort Descending</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'https://api.bigcommerce.com/stores/{{BIG_COMMERCE_STORE_HASH}}/v2/gift_certificates?min_id=100&amp;max_id=200&amp;sort=id&amp;direction=desc&amp;limit=250' \</w:t>
        <w:br/>
        <w:t xml:space="preserve"> --header 'Accept: application/json'</w:t>
      </w:r>
    </w:p>
    <w:p>
      <w:pPr>
        <w:pStyle w:val="Heading3"/>
      </w:pPr>
      <w:r>
        <w:t>Example 3: Filter by Order ID</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'https://api.bigcommerce.com/stores/{{BIG_COMMERCE_STORE_HASH}}/v2/gift_certificates?order_id=1234' \</w:t>
        <w:br/>
        <w:t xml:space="preserve"> --header 'Accept: application/json'</w:t>
      </w:r>
    </w:p>
    <w:p>
      <w:pPr>
        <w:pStyle w:val="Heading3"/>
      </w:pPr>
      <w:r>
        <w:t>Notes</w:t>
      </w:r>
    </w:p>
    <w:p>
      <w:pPr>
        <w:pStyle w:val="ListBullet"/>
      </w:pPr>
      <w:r>
        <w:t>Default sorting is by id ascending.</w:t>
      </w:r>
    </w:p>
    <w:p>
      <w:pPr>
        <w:pStyle w:val="ListBullet"/>
      </w:pPr>
      <w:r>
        <w:t>Maximum limit is 250; if omitted, up to 50 results are returned by default.</w:t>
      </w:r>
    </w:p>
    <w:p>
      <w:pPr>
        <w:pStyle w:val="Heading3"/>
      </w:pPr>
      <w:r>
        <w:t>Related giftCertificates actions</w:t>
      </w:r>
    </w:p>
    <w:p>
      <w:pPr>
        <w:pStyle w:val="ListBullet"/>
      </w:pPr>
      <w:r>
        <w:t>[DELETE] Delete All Gift Certificates — /v2/gift_certificates</w:t>
      </w:r>
    </w:p>
    <w:p>
      <w:pPr>
        <w:pStyle w:val="ListBullet"/>
      </w:pPr>
      <w:r>
        <w:t>[POST] Create a Gift Certificate — /v2/gift_certificates</w:t>
      </w:r>
    </w:p>
    <w:p>
      <w:pPr>
        <w:pStyle w:val="ListBullet"/>
      </w:pPr>
      <w:r>
        <w:t>[DELETE] Delete a Gift Certificate — /v2/gift_certificates/{{id}}</w:t>
      </w:r>
    </w:p>
    <w:p>
      <w:pPr>
        <w:pStyle w:val="ListBullet"/>
      </w:pPr>
      <w:r>
        <w:t>[GET] Get a Gift Certificate — /v2/gift_certificates/{{id}}</w:t>
      </w:r>
    </w:p>
    <w:p>
      <w:pPr>
        <w:pStyle w:val="ListBullet"/>
      </w:pPr>
      <w:r>
        <w:t>[PUT] Update a Gift Certificate — /v2/gift_certificates/{{id}}</w:t>
      </w:r>
    </w:p>
    <w:p>
      <w:r>
        <w:br w:type="page"/>
      </w:r>
    </w:p>
    <w:p>
      <w:pPr>
        <w:pStyle w:val="Heading2"/>
      </w:pPr>
      <w:r>
        <w:t>352. [PUT] Update a Gift Certificate</w:t>
      </w:r>
    </w:p>
    <w:p>
      <w:r>
        <w:rPr>
          <w:b/>
        </w:rPr>
        <w:t xml:space="preserve">Endpoint: </w:t>
      </w:r>
      <w:r>
        <w:rPr>
          <w:rFonts w:ascii="Courier New" w:hAnsi="Courier New"/>
          <w:sz w:val="18"/>
        </w:rPr>
        <w:t>/v2/gift_certificates/{{id}}</w:t>
      </w:r>
    </w:p>
    <w:p>
      <w:pPr>
        <w:pStyle w:val="Heading3"/>
      </w:pPr>
      <w:r>
        <w:t>Prerequisites</w:t>
      </w:r>
    </w:p>
    <w:p>
      <w:pPr>
        <w:pStyle w:val="ListBullet"/>
      </w:pPr>
      <w:r>
        <w:t>A gift certificate record must already exist in the store.</w:t>
      </w:r>
    </w:p>
    <w:p>
      <w:pPr>
        <w:pStyle w:val="ListBullet"/>
      </w:pPr>
      <w:r>
        <w:t>You must have permission to manage gift certificates.</w:t>
      </w:r>
    </w:p>
    <w:p>
      <w:pPr>
        <w:pStyle w:val="Heading3"/>
      </w:pPr>
      <w:r>
        <w:t>Method</w:t>
      </w:r>
    </w:p>
    <w:p>
      <w:r>
        <w:t>PUT</w:t>
      </w:r>
    </w:p>
    <w:p>
      <w:pPr>
        <w:pStyle w:val="Heading3"/>
      </w:pPr>
      <w:r>
        <w:t>URL</w:t>
      </w:r>
    </w:p>
    <w:p>
      <w:r>
        <w:t>https://api.bigcommerce.com/stores/{{BIG_COMMERCE_STORE_HASH}}/v2/gift_certificates/{{id}}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gift certificate by ID. Some fields are read-only and must not be set or modified.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/gift_certificates//).</w:t>
      </w:r>
    </w:p>
    <w:p>
      <w:pPr>
        <w:pStyle w:val="ListBullet"/>
      </w:pPr>
      <w:r>
        <w:t>Always construct the path as /v2/gift_certificates/{{id}}, where {{id}} is a non-empty integer.</w:t>
      </w:r>
    </w:p>
    <w:p>
      <w:pPr>
        <w:pStyle w:val="ListBullet"/>
      </w:pPr>
      <w:r>
        <w:t xml:space="preserve">Read-only fields must not be sent in the request body: </w:t>
        <w:br/>
        <w:br/>
        <w:t>id</w:t>
        <w:br/>
        <w:t>order_id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/v2/gift_certificates/1</w:t>
        <w:br/>
        <w:t>/v2/gift_certificates/123</w:t>
      </w:r>
    </w:p>
    <w:p>
      <w:pPr>
        <w:pStyle w:val="Heading3"/>
      </w:pPr>
      <w:r>
        <w:t>Invalid Examples</w:t>
      </w:r>
    </w:p>
    <w:p>
      <w:r>
        <w:rPr>
          <w:b/>
          <w:color w:val="666666"/>
          <w:sz w:val="16"/>
        </w:rPr>
        <w:t>[http]</w:t>
      </w:r>
    </w:p>
    <w:p>
      <w:pPr>
        <w:shd w:fill="F2F2F2" w:val="clear"/>
      </w:pPr>
      <w:r>
        <w:rPr>
          <w:rFonts w:ascii="Courier New" w:hAnsi="Courier New"/>
          <w:sz w:val="17"/>
        </w:rPr>
        <w:t>/v2/gift_certificates/</w:t>
        <w:br/>
        <w:t>/v2/gift_certificates//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gift certificate.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to_name</w:t>
            </w:r>
          </w:p>
        </w:tc>
        <w:tc>
          <w:tcPr>
            <w:tcW w:type="dxa" w:w="2880"/>
          </w:tcPr>
          <w:p>
            <w:r>
              <w:t>string</w:t>
            </w:r>
          </w:p>
        </w:tc>
        <w:tc>
          <w:tcPr>
            <w:tcW w:type="dxa" w:w="2880"/>
          </w:tcPr>
          <w:p>
            <w:r>
              <w:t>Name of the recipient. Example: "John Doe".</w:t>
            </w:r>
          </w:p>
        </w:tc>
      </w:tr>
      <w:tr>
        <w:tc>
          <w:tcPr>
            <w:tcW w:type="dxa" w:w="2880"/>
          </w:tcPr>
          <w:p>
            <w:r>
              <w:t>to_email</w:t>
            </w:r>
          </w:p>
        </w:tc>
        <w:tc>
          <w:tcPr>
            <w:tcW w:type="dxa" w:w="2880"/>
          </w:tcPr>
          <w:p>
            <w:r>
              <w:t>string</w:t>
            </w:r>
          </w:p>
        </w:tc>
        <w:tc>
          <w:tcPr>
            <w:tcW w:type="dxa" w:w="2880"/>
          </w:tcPr>
          <w:p>
            <w:r>
              <w:t>Email of the recipient. Example: "johndoe@example.com".</w:t>
            </w:r>
          </w:p>
        </w:tc>
      </w:tr>
      <w:tr>
        <w:tc>
          <w:tcPr>
            <w:tcW w:type="dxa" w:w="2880"/>
          </w:tcPr>
          <w:p>
            <w:r>
              <w:t>from_name</w:t>
            </w:r>
          </w:p>
        </w:tc>
        <w:tc>
          <w:tcPr>
            <w:tcW w:type="dxa" w:w="2880"/>
          </w:tcPr>
          <w:p>
            <w:r>
              <w:t>string</w:t>
            </w:r>
          </w:p>
        </w:tc>
        <w:tc>
          <w:tcPr>
            <w:tcW w:type="dxa" w:w="2880"/>
          </w:tcPr>
          <w:p>
            <w:r>
              <w:t>Name of the customer who purchased the gift certificate. Example: "Jane Doe".</w:t>
            </w:r>
          </w:p>
        </w:tc>
      </w:tr>
      <w:tr>
        <w:tc>
          <w:tcPr>
            <w:tcW w:type="dxa" w:w="2880"/>
          </w:tcPr>
          <w:p>
            <w:r>
              <w:t>from_email</w:t>
            </w:r>
          </w:p>
        </w:tc>
        <w:tc>
          <w:tcPr>
            <w:tcW w:type="dxa" w:w="2880"/>
          </w:tcPr>
          <w:p>
            <w:r>
              <w:t>string</w:t>
            </w:r>
          </w:p>
        </w:tc>
        <w:tc>
          <w:tcPr>
            <w:tcW w:type="dxa" w:w="2880"/>
          </w:tcPr>
          <w:p>
            <w:r>
              <w:t>Email of the customer who purchased the gift certificate. Example: "janedoe@example.com".</w:t>
            </w:r>
          </w:p>
        </w:tc>
      </w:tr>
      <w:tr>
        <w:tc>
          <w:tcPr>
            <w:tcW w:type="dxa" w:w="2880"/>
          </w:tcPr>
          <w:p>
            <w:r>
              <w:t>amount</w:t>
            </w:r>
          </w:p>
        </w:tc>
        <w:tc>
          <w:tcPr>
            <w:tcW w:type="dxa" w:w="2880"/>
          </w:tcPr>
          <w:p>
            <w:r>
              <w:t>string</w:t>
            </w:r>
          </w:p>
        </w:tc>
        <w:tc>
          <w:tcPr>
            <w:tcW w:type="dxa" w:w="2880"/>
          </w:tcPr>
          <w:p>
            <w:r>
              <w:t>Value of the gift certificate. Example: "10".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balance</w:t>
            </w:r>
          </w:p>
        </w:tc>
        <w:tc>
          <w:tcPr>
            <w:tcW w:type="dxa" w:w="2880"/>
          </w:tcPr>
          <w:p>
            <w:r>
              <w:t>string</w:t>
            </w:r>
          </w:p>
        </w:tc>
        <w:tc>
          <w:tcPr>
            <w:tcW w:type="dxa" w:w="2880"/>
          </w:tcPr>
          <w:p>
            <w:r>
              <w:t>The remaining value of the gift certificate. If not set, defaults to amount. Example: "0".</w:t>
            </w:r>
          </w:p>
        </w:tc>
      </w:tr>
      <w:tr>
        <w:tc>
          <w:tcPr>
            <w:tcW w:type="dxa" w:w="2880"/>
          </w:tcPr>
          <w:p>
            <w:r>
              <w:t>purchase_date</w:t>
            </w:r>
          </w:p>
        </w:tc>
        <w:tc>
          <w:tcPr>
            <w:tcW w:type="dxa" w:w="2880"/>
          </w:tcPr>
          <w:p>
            <w:r>
              <w:t>string</w:t>
            </w:r>
          </w:p>
        </w:tc>
        <w:tc>
          <w:tcPr>
            <w:tcW w:type="dxa" w:w="2880"/>
          </w:tcPr>
          <w:p>
            <w:r>
              <w:t>Date purchased. If not assigned, set to today’s date. Enter date in RFC-2822 format. Example: "Mon, 19 Jan 1970 07:21:46 CST".</w:t>
            </w:r>
          </w:p>
        </w:tc>
      </w:tr>
      <w:tr>
        <w:tc>
          <w:tcPr>
            <w:tcW w:type="dxa" w:w="2880"/>
          </w:tcPr>
          <w:p>
            <w:r>
              <w:t>expiry_date</w:t>
            </w:r>
          </w:p>
        </w:tc>
        <w:tc>
          <w:tcPr>
            <w:tcW w:type="dxa" w:w="2880"/>
          </w:tcPr>
          <w:p>
            <w:r>
              <w:t>string</w:t>
            </w:r>
          </w:p>
        </w:tc>
        <w:tc>
          <w:tcPr>
            <w:tcW w:type="dxa" w:w="2880"/>
          </w:tcPr>
          <w:p>
            <w:r>
              <w:t>Date on which the gift certificate is set to expire. Example: "Mon, 02 Jan 2023 08:45:38 CST".</w:t>
            </w:r>
          </w:p>
        </w:tc>
      </w:tr>
      <w:tr>
        <w:tc>
          <w:tcPr>
            <w:tcW w:type="dxa" w:w="2880"/>
          </w:tcPr>
          <w:p>
            <w:r>
              <w:t>customer_id</w:t>
            </w:r>
          </w:p>
        </w:tc>
        <w:tc>
          <w:tcPr>
            <w:tcW w:type="dxa" w:w="2880"/>
          </w:tcPr>
          <w:p>
            <w:r>
              <w:t>integer</w:t>
            </w:r>
          </w:p>
        </w:tc>
        <w:tc>
          <w:tcPr>
            <w:tcW w:type="dxa" w:w="2880"/>
          </w:tcPr>
          <w:p>
            <w:r>
              <w:t>The ID of the customer placing the order. Example: 5.</w:t>
            </w:r>
          </w:p>
        </w:tc>
      </w:tr>
      <w:tr>
        <w:tc>
          <w:tcPr>
            <w:tcW w:type="dxa" w:w="2880"/>
          </w:tcPr>
          <w:p>
            <w:r>
              <w:t>template</w:t>
            </w:r>
          </w:p>
        </w:tc>
        <w:tc>
          <w:tcPr>
            <w:tcW w:type="dxa" w:w="2880"/>
          </w:tcPr>
          <w:p>
            <w:r>
              <w:t>string</w:t>
            </w:r>
          </w:p>
        </w:tc>
        <w:tc>
          <w:tcPr>
            <w:tcW w:type="dxa" w:w="2880"/>
          </w:tcPr>
          <w:p>
            <w:r>
              <w:t>Email theme to use. Allowed values: birthday.html, boy.html, girl.html, celebration.html, christmas.html, general.html. Example: "celebration.html".</w:t>
            </w:r>
          </w:p>
        </w:tc>
      </w:tr>
      <w:tr>
        <w:tc>
          <w:tcPr>
            <w:tcW w:type="dxa" w:w="2880"/>
          </w:tcPr>
          <w:p>
            <w:r>
              <w:t>message</w:t>
            </w:r>
          </w:p>
        </w:tc>
        <w:tc>
          <w:tcPr>
            <w:tcW w:type="dxa" w:w="2880"/>
          </w:tcPr>
          <w:p>
            <w:r>
              <w:t>string</w:t>
            </w:r>
          </w:p>
        </w:tc>
        <w:tc>
          <w:tcPr>
            <w:tcW w:type="dxa" w:w="2880"/>
          </w:tcPr>
          <w:p>
            <w:r>
              <w:t>Text sent to recipient (e.g., “Congratulations.”). Example: "Congratulations!".</w:t>
            </w:r>
          </w:p>
        </w:tc>
      </w:tr>
      <w:tr>
        <w:tc>
          <w:tcPr>
            <w:tcW w:type="dxa" w:w="2880"/>
          </w:tcPr>
          <w:p>
            <w:r>
              <w:t>code</w:t>
            </w:r>
          </w:p>
        </w:tc>
        <w:tc>
          <w:tcPr>
            <w:tcW w:type="dxa" w:w="2880"/>
          </w:tcPr>
          <w:p>
            <w:r>
              <w:t>string</w:t>
            </w:r>
          </w:p>
        </w:tc>
        <w:tc>
          <w:tcPr>
            <w:tcW w:type="dxa" w:w="2880"/>
          </w:tcPr>
          <w:p>
            <w:r>
              <w:t>Max length 255. A unique redemption code. Values &gt; 20 characters are trimmed to first 20 characters and returned in the response. If not set, autogenerated. Example: "FFZ-5N4-C7M-S78".</w:t>
            </w:r>
          </w:p>
        </w:tc>
      </w:tr>
      <w:tr>
        <w:tc>
          <w:tcPr>
            <w:tcW w:type="dxa" w:w="2880"/>
          </w:tcPr>
          <w:p>
            <w:r>
              <w:t>status</w:t>
            </w:r>
          </w:p>
        </w:tc>
        <w:tc>
          <w:tcPr>
            <w:tcW w:type="dxa" w:w="2880"/>
          </w:tcPr>
          <w:p>
            <w:r>
              <w:t>string</w:t>
            </w:r>
          </w:p>
        </w:tc>
        <w:tc>
          <w:tcPr>
            <w:tcW w:type="dxa" w:w="2880"/>
          </w:tcPr>
          <w:p>
            <w:r>
              <w:t>Allowed values: active, pending, expired, disabled. Example: "active".</w:t>
            </w:r>
          </w:p>
        </w:tc>
      </w:tr>
      <w:tr>
        <w:tc>
          <w:tcPr>
            <w:tcW w:type="dxa" w:w="2880"/>
          </w:tcPr>
          <w:p>
            <w:r>
              <w:t>currency_code</w:t>
            </w:r>
          </w:p>
        </w:tc>
        <w:tc>
          <w:tcPr>
            <w:tcW w:type="dxa" w:w="2880"/>
          </w:tcPr>
          <w:p>
            <w:r>
              <w:t>string</w:t>
            </w:r>
          </w:p>
        </w:tc>
        <w:tc>
          <w:tcPr>
            <w:tcW w:type="dxa" w:w="2880"/>
          </w:tcPr>
          <w:p>
            <w:r>
              <w:t>ISO 4217 currency code. Currency must exist in the store. If not provided, uses store default transactional currency. Example: "USD".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"to_name": "John Doe",</w:t>
        <w:br/>
        <w:t xml:space="preserve"> "to_email": "johndoe@example.com",</w:t>
        <w:br/>
        <w:t xml:space="preserve"> "from_name": "Jane Doe",</w:t>
        <w:br/>
        <w:t xml:space="preserve"> "from_email": "janedoe@example.com",</w:t>
        <w:br/>
        <w:t xml:space="preserve"> "amount": "10",</w:t>
        <w:br/>
        <w:t xml:space="preserve"> "id": 1,</w:t>
        <w:br/>
        <w:t xml:space="preserve"> "customer_id": 5,</w:t>
        <w:br/>
        <w:t xml:space="preserve"> "order_id": 116,</w:t>
        <w:br/>
        <w:t xml:space="preserve"> "balance": "0",</w:t>
        <w:br/>
        <w:t xml:space="preserve"> "purchase_date": "1603306",</w:t>
        <w:br/>
        <w:t xml:space="preserve"> "expiry_date": "1694738",</w:t>
        <w:br/>
        <w:t xml:space="preserve"> "template": "celebration.html",</w:t>
        <w:br/>
        <w:t xml:space="preserve"> "message": "Congratulations!",</w:t>
        <w:br/>
        <w:t xml:space="preserve"> "code": "FFZ-5N4-C7M-S78",</w:t>
        <w:br/>
        <w:t xml:space="preserve"> "status": "active",</w:t>
        <w:br/>
        <w:t xml:space="preserve"> "currency_code": "USD"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to_name</w:t>
            </w:r>
          </w:p>
        </w:tc>
        <w:tc>
          <w:tcPr>
            <w:tcW w:type="dxa" w:w="2880"/>
          </w:tcPr>
          <w:p>
            <w:r>
              <w:t>string</w:t>
            </w:r>
          </w:p>
        </w:tc>
        <w:tc>
          <w:tcPr>
            <w:tcW w:type="dxa" w:w="2880"/>
          </w:tcPr>
          <w:p>
            <w:r>
              <w:t>Name of the recipient.</w:t>
            </w:r>
          </w:p>
        </w:tc>
      </w:tr>
      <w:tr>
        <w:tc>
          <w:tcPr>
            <w:tcW w:type="dxa" w:w="2880"/>
          </w:tcPr>
          <w:p>
            <w:r>
              <w:t>to_email</w:t>
            </w:r>
          </w:p>
        </w:tc>
        <w:tc>
          <w:tcPr>
            <w:tcW w:type="dxa" w:w="2880"/>
          </w:tcPr>
          <w:p>
            <w:r>
              <w:t>string</w:t>
            </w:r>
          </w:p>
        </w:tc>
        <w:tc>
          <w:tcPr>
            <w:tcW w:type="dxa" w:w="2880"/>
          </w:tcPr>
          <w:p>
            <w:r>
              <w:t>Email of the recipient.</w:t>
            </w:r>
          </w:p>
        </w:tc>
      </w:tr>
      <w:tr>
        <w:tc>
          <w:tcPr>
            <w:tcW w:type="dxa" w:w="2880"/>
          </w:tcPr>
          <w:p>
            <w:r>
              <w:t>from_name</w:t>
            </w:r>
          </w:p>
        </w:tc>
        <w:tc>
          <w:tcPr>
            <w:tcW w:type="dxa" w:w="2880"/>
          </w:tcPr>
          <w:p>
            <w:r>
              <w:t>string</w:t>
            </w:r>
          </w:p>
        </w:tc>
        <w:tc>
          <w:tcPr>
            <w:tcW w:type="dxa" w:w="2880"/>
          </w:tcPr>
          <w:p>
            <w:r>
              <w:t>Name of the purchaser.</w:t>
            </w:r>
          </w:p>
        </w:tc>
      </w:tr>
      <w:tr>
        <w:tc>
          <w:tcPr>
            <w:tcW w:type="dxa" w:w="2880"/>
          </w:tcPr>
          <w:p>
            <w:r>
              <w:t>from_email</w:t>
            </w:r>
          </w:p>
        </w:tc>
        <w:tc>
          <w:tcPr>
            <w:tcW w:type="dxa" w:w="2880"/>
          </w:tcPr>
          <w:p>
            <w:r>
              <w:t>string</w:t>
            </w:r>
          </w:p>
        </w:tc>
        <w:tc>
          <w:tcPr>
            <w:tcW w:type="dxa" w:w="2880"/>
          </w:tcPr>
          <w:p>
            <w:r>
              <w:t>Email of the purchaser.</w:t>
            </w:r>
          </w:p>
        </w:tc>
      </w:tr>
      <w:tr>
        <w:tc>
          <w:tcPr>
            <w:tcW w:type="dxa" w:w="2880"/>
          </w:tcPr>
          <w:p>
            <w:r>
              <w:t>amount</w:t>
            </w:r>
          </w:p>
        </w:tc>
        <w:tc>
          <w:tcPr>
            <w:tcW w:type="dxa" w:w="2880"/>
          </w:tcPr>
          <w:p>
            <w:r>
              <w:t>string</w:t>
            </w:r>
          </w:p>
        </w:tc>
        <w:tc>
          <w:tcPr>
            <w:tcW w:type="dxa" w:w="2880"/>
          </w:tcPr>
          <w:p>
            <w:r>
              <w:t>Value of the gift certificate.</w:t>
            </w:r>
          </w:p>
        </w:tc>
      </w:tr>
      <w:tr>
        <w:tc>
          <w:tcPr>
            <w:tcW w:type="dxa" w:w="2880"/>
          </w:tcPr>
          <w:p>
            <w:r>
              <w:t>id</w:t>
            </w:r>
          </w:p>
        </w:tc>
        <w:tc>
          <w:tcPr>
            <w:tcW w:type="dxa" w:w="2880"/>
          </w:tcPr>
          <w:p>
            <w:r>
              <w:t>integer</w:t>
            </w:r>
          </w:p>
        </w:tc>
        <w:tc>
          <w:tcPr>
            <w:tcW w:type="dxa" w:w="2880"/>
          </w:tcPr>
          <w:p>
            <w:r>
              <w:t>Gift certificate ID (read-only).</w:t>
            </w:r>
          </w:p>
        </w:tc>
      </w:tr>
      <w:tr>
        <w:tc>
          <w:tcPr>
            <w:tcW w:type="dxa" w:w="2880"/>
          </w:tcPr>
          <w:p>
            <w:r>
              <w:t>customer_id</w:t>
            </w:r>
          </w:p>
        </w:tc>
        <w:tc>
          <w:tcPr>
            <w:tcW w:type="dxa" w:w="2880"/>
          </w:tcPr>
          <w:p>
            <w:r>
              <w:t>integer</w:t>
            </w:r>
          </w:p>
        </w:tc>
        <w:tc>
          <w:tcPr>
            <w:tcW w:type="dxa" w:w="2880"/>
          </w:tcPr>
          <w:p>
            <w:r>
              <w:t>The ID of the customer placing the order.</w:t>
            </w:r>
          </w:p>
        </w:tc>
      </w:tr>
      <w:tr>
        <w:tc>
          <w:tcPr>
            <w:tcW w:type="dxa" w:w="2880"/>
          </w:tcPr>
          <w:p>
            <w:r>
              <w:t>order_id</w:t>
            </w:r>
          </w:p>
        </w:tc>
        <w:tc>
          <w:tcPr>
            <w:tcW w:type="dxa" w:w="2880"/>
          </w:tcPr>
          <w:p>
            <w:r>
              <w:t>integer</w:t>
            </w:r>
          </w:p>
        </w:tc>
        <w:tc>
          <w:tcPr>
            <w:tcW w:type="dxa" w:w="2880"/>
          </w:tcPr>
          <w:p>
            <w:r>
              <w:t>The ID of the order (read-only).</w:t>
            </w:r>
          </w:p>
        </w:tc>
      </w:tr>
      <w:tr>
        <w:tc>
          <w:tcPr>
            <w:tcW w:type="dxa" w:w="2880"/>
          </w:tcPr>
          <w:p>
            <w:r>
              <w:t>balance</w:t>
            </w:r>
          </w:p>
        </w:tc>
        <w:tc>
          <w:tcPr>
            <w:tcW w:type="dxa" w:w="2880"/>
          </w:tcPr>
          <w:p>
            <w:r>
              <w:t>string</w:t>
            </w:r>
          </w:p>
        </w:tc>
        <w:tc>
          <w:tcPr>
            <w:tcW w:type="dxa" w:w="2880"/>
          </w:tcPr>
          <w:p>
            <w:r>
              <w:t>Remaining value of the gift certificate.</w:t>
            </w:r>
          </w:p>
        </w:tc>
      </w:tr>
      <w:tr>
        <w:tc>
          <w:tcPr>
            <w:tcW w:type="dxa" w:w="2880"/>
          </w:tcPr>
          <w:p>
            <w:r>
              <w:t>purchase_date</w:t>
            </w:r>
          </w:p>
        </w:tc>
        <w:tc>
          <w:tcPr>
            <w:tcW w:type="dxa" w:w="2880"/>
          </w:tcPr>
          <w:p>
            <w:r>
              <w:t>string</w:t>
            </w:r>
          </w:p>
        </w:tc>
        <w:tc>
          <w:tcPr>
            <w:tcW w:type="dxa" w:w="2880"/>
          </w:tcPr>
          <w:p>
            <w:r>
              <w:t>Purchase date. Response displays this value in Unix timestamp format (as documented).</w:t>
            </w:r>
          </w:p>
        </w:tc>
      </w:tr>
      <w:tr>
        <w:tc>
          <w:tcPr>
            <w:tcW w:type="dxa" w:w="2880"/>
          </w:tcPr>
          <w:p>
            <w:r>
              <w:t>expiry_date</w:t>
            </w:r>
          </w:p>
        </w:tc>
        <w:tc>
          <w:tcPr>
            <w:tcW w:type="dxa" w:w="2880"/>
          </w:tcPr>
          <w:p>
            <w:r>
              <w:t>string</w:t>
            </w:r>
          </w:p>
        </w:tc>
        <w:tc>
          <w:tcPr>
            <w:tcW w:type="dxa" w:w="2880"/>
          </w:tcPr>
          <w:p>
            <w:r>
              <w:t>Expiry date. Response displays this value in Unix timestamp format (as documented).</w:t>
            </w:r>
          </w:p>
        </w:tc>
      </w:tr>
      <w:tr>
        <w:tc>
          <w:tcPr>
            <w:tcW w:type="dxa" w:w="2880"/>
          </w:tcPr>
          <w:p>
            <w:r>
              <w:t>template</w:t>
            </w:r>
          </w:p>
        </w:tc>
        <w:tc>
          <w:tcPr>
            <w:tcW w:type="dxa" w:w="2880"/>
          </w:tcPr>
          <w:p>
            <w:r>
              <w:t>string</w:t>
            </w:r>
          </w:p>
        </w:tc>
        <w:tc>
          <w:tcPr>
            <w:tcW w:type="dxa" w:w="2880"/>
          </w:tcPr>
          <w:p>
            <w:r>
              <w:t>Email theme used.</w:t>
            </w:r>
          </w:p>
        </w:tc>
      </w:tr>
      <w:tr>
        <w:tc>
          <w:tcPr>
            <w:tcW w:type="dxa" w:w="2880"/>
          </w:tcPr>
          <w:p>
            <w:r>
              <w:t>message</w:t>
            </w:r>
          </w:p>
        </w:tc>
        <w:tc>
          <w:tcPr>
            <w:tcW w:type="dxa" w:w="2880"/>
          </w:tcPr>
          <w:p>
            <w:r>
              <w:t>string</w:t>
            </w:r>
          </w:p>
        </w:tc>
        <w:tc>
          <w:tcPr>
            <w:tcW w:type="dxa" w:w="2880"/>
          </w:tcPr>
          <w:p>
            <w:r>
              <w:t>Message text sent to the recipient.</w:t>
            </w:r>
          </w:p>
        </w:tc>
      </w:tr>
      <w:tr>
        <w:tc>
          <w:tcPr>
            <w:tcW w:type="dxa" w:w="2880"/>
          </w:tcPr>
          <w:p>
            <w:r>
              <w:t>code</w:t>
            </w:r>
          </w:p>
        </w:tc>
        <w:tc>
          <w:tcPr>
            <w:tcW w:type="dxa" w:w="2880"/>
          </w:tcPr>
          <w:p>
            <w:r>
              <w:t>string</w:t>
            </w:r>
          </w:p>
        </w:tc>
        <w:tc>
          <w:tcPr>
            <w:tcW w:type="dxa" w:w="2880"/>
          </w:tcPr>
          <w:p>
            <w:r>
              <w:t>Redemption code (may be trimmed if longer than 20 characters).</w:t>
            </w:r>
          </w:p>
        </w:tc>
      </w:tr>
      <w:tr>
        <w:tc>
          <w:tcPr>
            <w:tcW w:type="dxa" w:w="2880"/>
          </w:tcPr>
          <w:p>
            <w:r>
              <w:t>status</w:t>
            </w:r>
          </w:p>
        </w:tc>
        <w:tc>
          <w:tcPr>
            <w:tcW w:type="dxa" w:w="2880"/>
          </w:tcPr>
          <w:p>
            <w:r>
              <w:t>string</w:t>
            </w:r>
          </w:p>
        </w:tc>
        <w:tc>
          <w:tcPr>
            <w:tcW w:type="dxa" w:w="2880"/>
          </w:tcPr>
          <w:p>
            <w:r>
              <w:t>Status of the gift certificate: active, pending, disabled, expired.</w:t>
            </w:r>
          </w:p>
        </w:tc>
      </w:tr>
      <w:tr>
        <w:tc>
          <w:tcPr>
            <w:tcW w:type="dxa" w:w="2880"/>
          </w:tcPr>
          <w:p>
            <w:r>
              <w:t>currency_code</w:t>
            </w:r>
          </w:p>
        </w:tc>
        <w:tc>
          <w:tcPr>
            <w:tcW w:type="dxa" w:w="2880"/>
          </w:tcPr>
          <w:p>
            <w:r>
              <w:t>string</w:t>
            </w:r>
          </w:p>
        </w:tc>
        <w:tc>
          <w:tcPr>
            <w:tcW w:type="dxa" w:w="2880"/>
          </w:tcPr>
          <w:p>
            <w:r>
              <w:t>ISO 4217 currency code.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'https://api.bigcommerce.com/stores/{{BIG_COMMERCE_STORE_HASH}}/v2/gift_certificates/1' \</w:t>
        <w:br/>
        <w:t xml:space="preserve"> --header 'Accept: application/json' \</w:t>
        <w:br/>
        <w:t xml:space="preserve"> --header 'Content-Type: application/json' \</w:t>
        <w:br/>
        <w:t xml:space="preserve"> --data '{</w:t>
        <w:br/>
        <w:t xml:space="preserve"> "to_name": "John Doe",</w:t>
        <w:br/>
        <w:t xml:space="preserve"> "to_email": "johndoe@example.com",</w:t>
        <w:br/>
        <w:t xml:space="preserve"> "from_name": "Jane Doe",</w:t>
        <w:br/>
        <w:t xml:space="preserve"> "from_email": "janedoe@example.com",</w:t>
        <w:br/>
        <w:t xml:space="preserve"> "amount": "10",</w:t>
        <w:br/>
        <w:t xml:space="preserve"> "balance": "0",</w:t>
        <w:br/>
        <w:t xml:space="preserve"> "template": "celebration.html",</w:t>
        <w:br/>
        <w:t xml:space="preserve"> "message": "Congratulations!",</w:t>
        <w:br/>
        <w:t xml:space="preserve"> "status": "active",</w:t>
        <w:br/>
        <w:t xml:space="preserve"> "currency_code": "USD"</w:t>
        <w:br/>
        <w:t xml:space="preserve">  }'</w:t>
      </w:r>
    </w:p>
    <w:p>
      <w:pPr>
        <w:pStyle w:val="Heading3"/>
      </w:pPr>
      <w:r>
        <w:t>Example Usage</w:t>
      </w:r>
    </w:p>
    <w:p>
      <w:pPr>
        <w:pStyle w:val="Heading3"/>
      </w:pPr>
      <w:r>
        <w:t>Example 1: Update recipient and message</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'https://api.bigcommerce.com/stores/{{BIG_COMMERCE_STORE_HASH}}/v2/gift_certificates/1' \</w:t>
        <w:br/>
        <w:t xml:space="preserve"> --header 'Accept: application/json' \</w:t>
        <w:br/>
        <w:t xml:space="preserve"> --header 'Content-Type: application/json' \</w:t>
        <w:br/>
        <w:t xml:space="preserve"> --data '{</w:t>
        <w:br/>
        <w:t xml:space="preserve"> "to_name": "John Doe",</w:t>
        <w:br/>
        <w:t xml:space="preserve"> "to_email": "johndoe@example.com",</w:t>
        <w:br/>
        <w:t xml:space="preserve"> "from_name": "Jane Doe",</w:t>
        <w:br/>
        <w:t xml:space="preserve"> "from_email": "janedoe@example.com",</w:t>
        <w:br/>
        <w:t xml:space="preserve"> "amount": "10",</w:t>
        <w:br/>
        <w:t xml:space="preserve"> "message": "Happy Birthday!",</w:t>
        <w:br/>
        <w:t xml:space="preserve"> "template": "birthday.html"</w:t>
        <w:br/>
        <w:t xml:space="preserve">  }'</w:t>
      </w:r>
    </w:p>
    <w:p>
      <w:pPr>
        <w:pStyle w:val="Heading3"/>
      </w:pPr>
      <w:r>
        <w:t>Example 2: Update status and expiry date</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'https://api.bigcommerce.com/stores/{{BIG_COMMERCE_STORE_HASH}}/v2/gift_certificates/123' \</w:t>
        <w:br/>
        <w:t xml:space="preserve"> --header 'Accept: application/json' \</w:t>
        <w:br/>
        <w:t xml:space="preserve"> --header 'Content-Type: application/json' \</w:t>
        <w:br/>
        <w:t xml:space="preserve"> --data '{</w:t>
        <w:br/>
        <w:t xml:space="preserve"> "to_name": "John Doe",</w:t>
        <w:br/>
        <w:t xml:space="preserve"> "to_email": "johndoe@example.com",</w:t>
        <w:br/>
        <w:t xml:space="preserve"> "from_name": "Jane Doe",</w:t>
        <w:br/>
        <w:t xml:space="preserve"> "from_email": "janedoe@example.com",</w:t>
        <w:br/>
        <w:t xml:space="preserve"> "amount": "10",</w:t>
        <w:br/>
        <w:t xml:space="preserve"> "status": "disabled",</w:t>
        <w:br/>
        <w:t xml:space="preserve"> "expiry_date": "Mon, 02 Jan 2023 08:45:38 CST"</w:t>
        <w:br/>
        <w:t xml:space="preserve">  }'</w:t>
      </w:r>
    </w:p>
    <w:p>
      <w:pPr>
        <w:pStyle w:val="Heading3"/>
      </w:pPr>
      <w:r>
        <w:t>Notes</w:t>
      </w:r>
    </w:p>
    <w:p>
      <w:pPr>
        <w:pStyle w:val="ListBullet"/>
      </w:pPr>
      <w:r>
        <w:t>Do not include id or order_id in the request body; they are read-only.</w:t>
      </w:r>
    </w:p>
    <w:p>
      <w:pPr>
        <w:pStyle w:val="ListBullet"/>
      </w:pPr>
      <w:r>
        <w:t>purchase_date must be sent in RFC-2822 format when provided in the request, but the response displays purchase_date as a Unix timestamp format (as documented).</w:t>
      </w:r>
    </w:p>
    <w:p>
      <w:pPr>
        <w:pStyle w:val="ListBullet"/>
      </w:pPr>
      <w:r>
        <w:t>If balance is not set, it defaults to amount.</w:t>
      </w:r>
    </w:p>
    <w:p>
      <w:pPr>
        <w:pStyle w:val="ListBullet"/>
      </w:pPr>
      <w:r>
        <w:t>currency_code must exist in the store; otherwise behavior is not specified in the provided documentation.</w:t>
      </w:r>
    </w:p>
    <w:p>
      <w:pPr>
        <w:pStyle w:val="ListBullet"/>
      </w:pPr>
      <w:r>
        <w:t>If code is longer than 20 characters, it will be trimmed to the first 20 characters and returned in the response.</w:t>
      </w:r>
    </w:p>
    <w:p>
      <w:pPr>
        <w:pStyle w:val="Heading3"/>
      </w:pPr>
      <w:r>
        <w:t>Gotchas</w:t>
      </w:r>
    </w:p>
    <w:p>
      <w:pPr>
        <w:pStyle w:val="ListBullet"/>
      </w:pPr>
      <w:r>
        <w:t>amount and balance are documented as strings (not numbers); send them as JSON strings to match the schema.</w:t>
      </w:r>
    </w:p>
    <w:p>
      <w:pPr>
        <w:pStyle w:val="ListBullet"/>
      </w:pPr>
      <w:r>
        <w:t>template and status must be one of the documented allowed values.</w:t>
      </w:r>
    </w:p>
    <w:p>
      <w:pPr>
        <w:pStyle w:val="Heading3"/>
      </w:pPr>
      <w:r>
        <w:t>Error Handling</w:t>
      </w:r>
    </w:p>
    <w:p>
      <w:pPr>
        <w:pStyle w:val="ListBullet"/>
      </w:pPr>
      <w:r>
        <w:t>Error responses were not provided in the scraped content.</w:t>
      </w:r>
    </w:p>
    <w:p>
      <w:pPr>
        <w:pStyle w:val="Heading3"/>
      </w:pPr>
      <w:r>
        <w:t>Related giftCertificates actions</w:t>
      </w:r>
    </w:p>
    <w:p>
      <w:pPr>
        <w:pStyle w:val="ListBullet"/>
      </w:pPr>
      <w:r>
        <w:t>[DELETE] Delete All Gift Certificates — /v2/gift_certificates</w:t>
      </w:r>
    </w:p>
    <w:p>
      <w:pPr>
        <w:pStyle w:val="ListBullet"/>
      </w:pPr>
      <w:r>
        <w:t>[POST] Create a Gift Certificate — /v2/gift_certificates</w:t>
      </w:r>
    </w:p>
    <w:p>
      <w:pPr>
        <w:pStyle w:val="ListBullet"/>
      </w:pPr>
      <w:r>
        <w:t>[DELETE] Delete a Gift Certificate — /v2/gift_certificates/{{id}}</w:t>
      </w:r>
    </w:p>
    <w:p>
      <w:pPr>
        <w:pStyle w:val="ListBullet"/>
      </w:pPr>
      <w:r>
        <w:t>[GET] Get a Gift Certificate — /v2/gift_certificates/{{id}}</w:t>
      </w:r>
    </w:p>
    <w:p>
      <w:pPr>
        <w:pStyle w:val="ListBullet"/>
      </w:pPr>
      <w:r>
        <w:t>[GET] List Gift Certificates — /gift_certificates</w:t>
      </w:r>
    </w:p>
    <w:p>
      <w:r>
        <w:br w:type="page"/>
      </w:r>
    </w:p>
    <w:p>
      <w:pPr>
        <w:pStyle w:val="Heading2"/>
      </w:pPr>
      <w:r>
        <w:t>353. [POST] Create a Product Modifier Value Image</w:t>
      </w:r>
    </w:p>
    <w:p>
      <w:r>
        <w:rPr>
          <w:b/>
        </w:rPr>
        <w:t xml:space="preserve">Endpoint: </w:t>
      </w:r>
      <w:r>
        <w:rPr>
          <w:rFonts w:ascii="Courier New" w:hAnsi="Courier New"/>
          <w:sz w:val="18"/>
        </w:rPr>
        <w:t>/v3/catalog/products/{{productId}}/modifiers/{{modifierId}}/values/{{valueId}}/image</w:t>
      </w:r>
    </w:p>
    <w:p>
      <w:pPr>
        <w:pStyle w:val="Heading3"/>
      </w:pPr>
      <w:r>
        <w:t>Prerequisites</w:t>
      </w:r>
    </w:p>
    <w:p>
      <w:pPr>
        <w:pStyle w:val="ListBullet"/>
      </w:pPr>
      <w:r>
        <w:t>You must have a product with an existing modifier and modifier value to attach an image to.</w:t>
      </w:r>
    </w:p>
    <w:p>
      <w:pPr>
        <w:pStyle w:val="ListBullet"/>
      </w:pPr>
      <w:r>
        <w:t>The upload must be provided as a form post (multipart/form-data); this is the only accepted upload option.</w:t>
      </w:r>
    </w:p>
    <w:p>
      <w:pPr>
        <w:pStyle w:val="Heading3"/>
      </w:pPr>
      <w:r>
        <w:t>Method</w:t>
      </w:r>
    </w:p>
    <w:p>
      <w:r>
        <w:t>POST</w:t>
      </w:r>
    </w:p>
    <w:p>
      <w:pPr>
        <w:pStyle w:val="Heading3"/>
      </w:pPr>
      <w:r>
        <w:t>URL</w:t>
      </w:r>
    </w:p>
    <w:p>
      <w:r>
        <w:t>https://api.bigcommerce.com/stores/{{BIG_COMMERCE_STORE_HASH}}/v3/catalog/products/{{product_id}}/modifiers/{{modifier_id}}/values/{{value_id}}/image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Creates a Modifier Image for a specific product modifier value. The image will display on the storefront when that value is selected.</w:t>
      </w:r>
    </w:p>
    <w:p>
      <w:pPr>
        <w:pStyle w:val="Heading3"/>
      </w:pPr>
      <w:r>
        <w:t>Enforcement Rules</w:t>
      </w:r>
    </w:p>
    <w:p>
      <w:pPr>
        <w:pStyle w:val="ListBullet"/>
      </w:pPr>
      <w:r>
        <w:t>The product_id, modifier_id, and value_id path parameters must always be present and must not be empty.</w:t>
      </w:r>
    </w:p>
    <w:p>
      <w:pPr>
        <w:pStyle w:val="ListBullet"/>
      </w:pPr>
      <w:r>
        <w:t xml:space="preserve">Always construct the path as: </w:t>
        <w:br/>
        <w:br/>
        <w:t>/v3/catalog/products/{{product_id}}/modifiers/{{modifier_id}}/values/{{value_id}}/image</w:t>
      </w:r>
    </w:p>
    <w:p>
      <w:pPr>
        <w:pStyle w:val="ListBullet"/>
      </w:pPr>
      <w:r>
        <w:t>Do not call the API with missing or empty path parameters (e.g., /products//modifiers/...).</w:t>
      </w:r>
    </w:p>
    <w:p>
      <w:pPr>
        <w:pStyle w:val="ListBullet"/>
      </w:pPr>
      <w:r>
        <w:t>When executing the action, ensure to send Path Parameters in the URL and not in the body.</w:t>
      </w:r>
    </w:p>
    <w:p>
      <w:pPr>
        <w:pStyle w:val="ListBullet"/>
      </w:pPr>
      <w:r>
        <w:t>This endpoint requires a multipart/form-data body; form posts are the only accepted upload option.</w:t>
      </w:r>
    </w:p>
    <w:p>
      <w:pPr>
        <w:pStyle w:val="Heading3"/>
      </w:pPr>
      <w:r>
        <w:t>Valid Examples</w:t>
      </w:r>
    </w:p>
    <w:p>
      <w:r>
        <w:rPr>
          <w:b/>
          <w:color w:val="666666"/>
          <w:sz w:val="16"/>
        </w:rPr>
        <w:t>[http]</w:t>
      </w:r>
    </w:p>
    <w:p>
      <w:pPr>
        <w:shd w:fill="F2F2F2" w:val="clear"/>
      </w:pPr>
      <w:r>
        <w:rPr>
          <w:rFonts w:ascii="Courier New" w:hAnsi="Courier New"/>
          <w:sz w:val="17"/>
        </w:rPr>
        <w:t>/v3/catalog/products/123/modifiers/45/values/678/image</w:t>
      </w:r>
    </w:p>
    <w:p>
      <w:pPr>
        <w:pStyle w:val="Heading3"/>
      </w:pPr>
      <w:r>
        <w:t>Invalid Examples</w:t>
      </w:r>
    </w:p>
    <w:p>
      <w:r>
        <w:rPr>
          <w:b/>
          <w:color w:val="666666"/>
          <w:sz w:val="16"/>
        </w:rPr>
        <w:t>[http]</w:t>
      </w:r>
    </w:p>
    <w:p>
      <w:pPr>
        <w:shd w:fill="F2F2F2" w:val="clear"/>
      </w:pPr>
      <w:r>
        <w:rPr>
          <w:rFonts w:ascii="Courier New" w:hAnsi="Courier New"/>
          <w:sz w:val="17"/>
        </w:rPr>
        <w:t>/v3/catalog/products//modifiers/45/values/678/image</w:t>
        <w:br/>
        <w:t>/v3/catalog/products/123/modifiers//values/678/image</w:t>
        <w:br/>
        <w:t>/v3/catalog/products/123/modifiers/45/values//image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resource belongs.</w:t>
            </w:r>
          </w:p>
        </w:tc>
      </w:tr>
      <w:tr>
        <w:tc>
          <w:tcPr>
            <w:tcW w:type="dxa" w:w="2880"/>
          </w:tcPr>
          <w:p>
            <w:r>
              <w:t>modifier_id</w:t>
            </w:r>
          </w:p>
        </w:tc>
        <w:tc>
          <w:tcPr>
            <w:tcW w:type="dxa" w:w="2880"/>
          </w:tcPr>
          <w:p>
            <w:r>
              <w:t>integer</w:t>
            </w:r>
          </w:p>
        </w:tc>
        <w:tc>
          <w:tcPr>
            <w:tcW w:type="dxa" w:w="2880"/>
          </w:tcPr>
          <w:p>
            <w:r>
              <w:t>The ID of the product modifier.</w:t>
            </w:r>
          </w:p>
        </w:tc>
      </w:tr>
      <w:tr>
        <w:tc>
          <w:tcPr>
            <w:tcW w:type="dxa" w:w="2880"/>
          </w:tcPr>
          <w:p>
            <w:r>
              <w:t>value_id</w:t>
            </w:r>
          </w:p>
        </w:tc>
        <w:tc>
          <w:tcPr>
            <w:tcW w:type="dxa" w:w="2880"/>
          </w:tcPr>
          <w:p>
            <w:r>
              <w:t>integer</w:t>
            </w:r>
          </w:p>
        </w:tc>
        <w:tc>
          <w:tcPr>
            <w:tcW w:type="dxa" w:w="2880"/>
          </w:tcPr>
          <w:p>
            <w:r>
              <w:t>The ID of the product modifier value.</w:t>
            </w:r>
          </w:p>
        </w:tc>
      </w:tr>
    </w:tbl>
    <w:p/>
    <w:p>
      <w:pPr>
        <w:pStyle w:val="Heading3"/>
      </w:pPr>
      <w:r>
        <w:t>Required Request Body Fields</w:t>
      </w:r>
    </w:p>
    <w:p>
      <w:r>
        <w:t>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image_file</w:t>
            </w:r>
          </w:p>
        </w:tc>
        <w:tc>
          <w:tcPr>
            <w:tcW w:type="dxa" w:w="2880"/>
          </w:tcPr>
          <w:p>
            <w:r>
              <w:t>string</w:t>
            </w:r>
          </w:p>
        </w:tc>
        <w:tc>
          <w:tcPr>
            <w:tcW w:type="dxa" w:w="2880"/>
          </w:tcPr>
          <w:p>
            <w:r>
              <w:t>Required. Form field containing the image file upload. Form posts are the only accepted upload option.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"image_url": "https://cdn.example.com/modifier-images/value-678.png"</w:t>
        <w:br/>
        <w:t xml:space="preserve"> },</w:t>
        <w:br/>
        <w:t xml:space="preserve"> "meta": {}</w:t>
        <w:br/>
        <w:t>}</w:t>
      </w:r>
    </w:p>
    <w:p>
      <w:pPr>
        <w:pStyle w:val="Heading3"/>
      </w:pPr>
      <w:r>
        <w:t>Error Response (400 Bad Request)</w:t>
      </w:r>
    </w:p>
    <w:p>
      <w:r>
        <w:t>Bad Request. The requested resource could not be downloaded and may be invalid. Possible reasons include malformed request syntax or the file host blocking requests.</w:t>
      </w:r>
    </w:p>
    <w:p>
      <w:r>
        <w:rPr>
          <w:b/>
          <w:color w:val="666666"/>
          <w:sz w:val="16"/>
        </w:rPr>
        <w:t>[json]</w:t>
      </w:r>
    </w:p>
    <w:p>
      <w:pPr>
        <w:shd w:fill="F2F2F2" w:val="clear"/>
      </w:pPr>
      <w:r>
        <w:rPr>
          <w:rFonts w:ascii="Courier New" w:hAnsi="Courier New"/>
          <w:sz w:val="17"/>
        </w:rP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"Not Found",</w:t>
        <w:br/>
        <w:t xml:space="preserve"> "type": "string",</w:t>
        <w:br/>
        <w:t xml:space="preserve"> "instance": "string"</w:t>
        <w:br/>
        <w:t>}</w:t>
      </w:r>
    </w:p>
    <w:p>
      <w:pPr>
        <w:pStyle w:val="Heading3"/>
      </w:pPr>
      <w:r>
        <w:t>Error Response (422 Unprocessable Entity)</w:t>
      </w:r>
    </w:p>
    <w:p>
      <w:r>
        <w:t>Modifier image was not valid. This can result from missing image_file fields, or a non-URL value for the image_file field. See the response for more details.</w:t>
      </w:r>
    </w:p>
    <w:p>
      <w:r>
        <w:rPr>
          <w:b/>
          <w:color w:val="666666"/>
          <w:sz w:val="16"/>
        </w:rPr>
        <w:t>[json]</w:t>
      </w:r>
    </w:p>
    <w:p>
      <w:pPr>
        <w:shd w:fill="F2F2F2" w:val="clear"/>
      </w:pPr>
      <w:r>
        <w:rPr>
          <w:rFonts w:ascii="Courier New" w:hAnsi="Courier New"/>
          <w:sz w:val="17"/>
        </w:rPr>
        <w:t>{</w:t>
        <w:br/>
        <w:t xml:space="preserve"> "errors": {},</w:t>
        <w:br/>
        <w:t xml:space="preserve"> "instance": "string",</w:t>
        <w:br/>
        <w:t xml:space="preserve"> "status": 422,</w:t>
        <w:br/>
        <w:t xml:space="preserve"> "title": "string",</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data.image_url</w:t>
            </w:r>
          </w:p>
        </w:tc>
        <w:tc>
          <w:tcPr>
            <w:tcW w:type="dxa" w:w="2880"/>
          </w:tcPr>
          <w:p>
            <w:r>
              <w:t>string</w:t>
            </w:r>
          </w:p>
        </w:tc>
        <w:tc>
          <w:tcPr>
            <w:tcW w:type="dxa" w:w="2880"/>
          </w:tcPr>
          <w:p>
            <w:r>
              <w:t>A public URL for a GIF, JPEG, or PNG image. Limit of 8MB per file.</w:t>
            </w:r>
          </w:p>
        </w:tc>
      </w:tr>
      <w:tr>
        <w:tc>
          <w:tcPr>
            <w:tcW w:type="dxa" w:w="2880"/>
          </w:tcPr>
          <w:p>
            <w:r>
              <w:t>meta</w:t>
            </w:r>
          </w:p>
        </w:tc>
        <w:tc>
          <w:tcPr>
            <w:tcW w:type="dxa" w:w="2880"/>
          </w:tcPr>
          <w:p>
            <w:r>
              <w:t>object</w:t>
            </w:r>
          </w:p>
        </w:tc>
        <w:tc>
          <w:tcPr>
            <w:tcW w:type="dxa" w:w="2880"/>
          </w:tcPr>
          <w:p>
            <w:r>
              <w:t>Response metadata object. (Additional properties may be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'https://api.bigcommerce.com/stores/{{BIG_COMMERCE_STORE_HASH}}/v3/catalog/products/123/modifiers/45/values/678/image' \</w:t>
        <w:br/>
        <w:t xml:space="preserve"> --header 'Accept: application/json' \</w:t>
        <w:br/>
        <w:t xml:space="preserve"> --form 'image_file=@"/path/to/image.png"'</w:t>
      </w:r>
    </w:p>
    <w:p>
      <w:pPr>
        <w:pStyle w:val="Heading3"/>
      </w:pPr>
      <w:r>
        <w:t>Example Usage</w:t>
      </w:r>
    </w:p>
    <w:p>
      <w:pPr>
        <w:pStyle w:val="Heading3"/>
      </w:pPr>
      <w:r>
        <w:t>Example 1: Upload a PNG image for a modifier value</w:t>
      </w:r>
    </w:p>
    <w:p>
      <w:r>
        <w:rPr>
          <w:b/>
          <w:color w:val="666666"/>
          <w:sz w:val="16"/>
        </w:rPr>
        <w:t>[bash]</w:t>
      </w:r>
    </w:p>
    <w:p>
      <w:pPr>
        <w:shd w:fill="F2F2F2" w:val="clear"/>
      </w:pPr>
      <w:r>
        <w:rPr>
          <w:rFonts w:ascii="Courier New" w:hAnsi="Courier New"/>
          <w:sz w:val="17"/>
        </w:rPr>
        <w:t>curl --request POST \</w:t>
        <w:br/>
        <w:t xml:space="preserve"> 'https://api.bigcommerce.com/stores/{{BIG_COMMERCE_STORE_HASH}}/v3/catalog/products/123/modifiers/45/values/678/image' \</w:t>
        <w:br/>
        <w:t xml:space="preserve"> --header 'Accept: application/json' \</w:t>
        <w:br/>
        <w:t xml:space="preserve"> --form 'image_file=@"/path/to/value-image.png"'</w:t>
      </w:r>
    </w:p>
    <w:p>
      <w:pPr>
        <w:pStyle w:val="Heading3"/>
      </w:pPr>
      <w:r>
        <w:t>Example 2: Upload a JPEG image</w:t>
      </w:r>
    </w:p>
    <w:p>
      <w:r>
        <w:rPr>
          <w:b/>
          <w:color w:val="666666"/>
          <w:sz w:val="16"/>
        </w:rPr>
        <w:t>[bash]</w:t>
      </w:r>
    </w:p>
    <w:p>
      <w:pPr>
        <w:shd w:fill="F2F2F2" w:val="clear"/>
      </w:pPr>
      <w:r>
        <w:rPr>
          <w:rFonts w:ascii="Courier New" w:hAnsi="Courier New"/>
          <w:sz w:val="17"/>
        </w:rPr>
        <w:t>curl --request POST \</w:t>
        <w:br/>
        <w:t xml:space="preserve"> 'https://api.bigcommerce.com/stores/{{BIG_COMMERCE_STORE_HASH}}/v3/catalog/products/123/modifiers/45/values/678/image' \</w:t>
        <w:br/>
        <w:t xml:space="preserve"> --header 'Accept: application/json' \</w:t>
        <w:br/>
        <w:t xml:space="preserve"> --form 'image_file=@"/path/to/value-image.jpg"'</w:t>
      </w:r>
    </w:p>
    <w:p>
      <w:pPr>
        <w:pStyle w:val="Heading3"/>
      </w:pPr>
      <w:r>
        <w:t>Behavior</w:t>
      </w:r>
    </w:p>
    <w:p>
      <w:pPr>
        <w:pStyle w:val="ListBullet"/>
      </w:pPr>
      <w:r>
        <w:t>Validates that product_id, modifier_id, and value_id identify an existing product modifier value.</w:t>
      </w:r>
    </w:p>
    <w:p>
      <w:pPr>
        <w:pStyle w:val="ListBullet"/>
      </w:pPr>
      <w:r>
        <w:t>Validates that image_file is present and that the modifier image is valid.</w:t>
      </w:r>
    </w:p>
    <w:p>
      <w:pPr>
        <w:pStyle w:val="ListBullet"/>
      </w:pPr>
      <w:r>
        <w:t>Stores the image and returns a public image_url for storefront use.</w:t>
      </w:r>
    </w:p>
    <w:p>
      <w:pPr>
        <w:pStyle w:val="Heading3"/>
      </w:pPr>
      <w:r>
        <w:t>Notes</w:t>
      </w:r>
    </w:p>
    <w:p>
      <w:pPr>
        <w:pStyle w:val="ListBullet"/>
      </w:pPr>
      <w:r>
        <w:t>Supported image types (as documented): GIF, JPEG, PNG.</w:t>
      </w:r>
    </w:p>
    <w:p>
      <w:pPr>
        <w:pStyle w:val="ListBullet"/>
      </w:pPr>
      <w:r>
        <w:t>Maximum file size: 8MB per file.</w:t>
      </w:r>
    </w:p>
    <w:p>
      <w:pPr>
        <w:pStyle w:val="ListBullet"/>
      </w:pPr>
      <w:r>
        <w:t>Response meta may contain additional properties.</w:t>
      </w:r>
    </w:p>
    <w:p>
      <w:r>
        <w:br w:type="page"/>
      </w:r>
    </w:p>
    <w:p>
      <w:pPr>
        <w:pStyle w:val="Heading2"/>
      </w:pPr>
      <w:r>
        <w:t>354. [GET] Get Customer Settings (Global)</w:t>
      </w:r>
    </w:p>
    <w:p>
      <w:r>
        <w:rPr>
          <w:b/>
        </w:rPr>
        <w:t xml:space="preserve">Endpoint: </w:t>
      </w:r>
      <w:r>
        <w:rPr>
          <w:rFonts w:ascii="Courier New" w:hAnsi="Courier New"/>
          <w:sz w:val="18"/>
        </w:rPr>
        <w:t>/v3/customers/settings</w:t>
      </w:r>
    </w:p>
    <w:p>
      <w:pPr>
        <w:pStyle w:val="Heading3"/>
      </w:pPr>
      <w:r>
        <w:t>Method</w:t>
      </w:r>
    </w:p>
    <w:p>
      <w:r>
        <w:t>GET</w:t>
      </w:r>
    </w:p>
    <w:p>
      <w:pPr>
        <w:pStyle w:val="Heading3"/>
      </w:pPr>
      <w:r>
        <w:t>URL</w:t>
      </w:r>
    </w:p>
    <w:p>
      <w:r>
        <w:t>https://api.bigcommerce.com/stores/{{BIG_COMMERCE_STORE_HASH}}/v3/customers/settings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global-level customer settings for the store.</w:t>
      </w:r>
    </w:p>
    <w:p>
      <w:pPr>
        <w:pStyle w:val="Heading3"/>
      </w:pPr>
      <w:r>
        <w:t>Notes</w:t>
      </w:r>
    </w:p>
    <w:p>
      <w:pPr>
        <w:pStyle w:val="ListBullet"/>
      </w:pPr>
      <w:r>
        <w:t>Global customer settings do not apply on a channel when channel-specific settings are configured through Channel Settings.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"privacy_settings": {</w:t>
        <w:br/>
        <w:t xml:space="preserve"> "ask_shopper_for_tracking_consent": true,</w:t>
        <w:br/>
        <w:t xml:space="preserve"> "policy_url": "https://bigcommmerce.com/policy"</w:t>
        <w:br/>
        <w:t xml:space="preserve"> },</w:t>
        <w:br/>
        <w:t xml:space="preserve"> "customer_group_settings": {</w:t>
        <w:br/>
        <w:t xml:space="preserve"> "guest_customer_group_id": 1,</w:t>
        <w:br/>
        <w:t xml:space="preserve"> "default_customer_group_id": 1</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Customer settings values at the global level.</w:t>
            </w:r>
          </w:p>
        </w:tc>
      </w:tr>
      <w:tr>
        <w:tc>
          <w:tcPr>
            <w:tcW w:type="dxa" w:w="2880"/>
          </w:tcPr>
          <w:p>
            <w:r>
              <w:t>data.privacy_settings</w:t>
            </w:r>
          </w:p>
        </w:tc>
        <w:tc>
          <w:tcPr>
            <w:tcW w:type="dxa" w:w="2880"/>
          </w:tcPr>
          <w:p>
            <w:r>
              <w:t>object</w:t>
            </w:r>
          </w:p>
        </w:tc>
        <w:tc>
          <w:tcPr>
            <w:tcW w:type="dxa" w:w="2880"/>
          </w:tcPr>
          <w:p>
            <w:r>
              <w:t>Privacy-related customer settings.</w:t>
            </w:r>
          </w:p>
        </w:tc>
      </w:tr>
      <w:tr>
        <w:tc>
          <w:tcPr>
            <w:tcW w:type="dxa" w:w="2880"/>
          </w:tcPr>
          <w:p>
            <w:r>
              <w:t>data.privacy_settings.ask_shopper_for_tracking_consent</w:t>
            </w:r>
          </w:p>
        </w:tc>
        <w:tc>
          <w:tcPr>
            <w:tcW w:type="dxa" w:w="2880"/>
          </w:tcPr>
          <w:p>
            <w:r>
              <w:t>boolean</w:t>
            </w:r>
          </w:p>
        </w:tc>
        <w:tc>
          <w:tcPr>
            <w:tcW w:type="dxa" w:w="2880"/>
          </w:tcPr>
          <w:p>
            <w:r>
              <w:t>Determines if a customer requires consent for tracking privacy.</w:t>
            </w:r>
          </w:p>
        </w:tc>
      </w:tr>
      <w:tr>
        <w:tc>
          <w:tcPr>
            <w:tcW w:type="dxa" w:w="2880"/>
          </w:tcPr>
          <w:p>
            <w:r>
              <w:t>data.privacy_settings.policy_url</w:t>
            </w:r>
          </w:p>
        </w:tc>
        <w:tc>
          <w:tcPr>
            <w:tcW w:type="dxa" w:w="2880"/>
          </w:tcPr>
          <w:p>
            <w:r>
              <w:t>string</w:t>
            </w:r>
          </w:p>
        </w:tc>
        <w:tc>
          <w:tcPr>
            <w:tcW w:type="dxa" w:w="2880"/>
          </w:tcPr>
          <w:p>
            <w:r>
              <w:t>The URL for a website’s privacy policy.</w:t>
            </w:r>
          </w:p>
        </w:tc>
      </w:tr>
      <w:tr>
        <w:tc>
          <w:tcPr>
            <w:tcW w:type="dxa" w:w="2880"/>
          </w:tcPr>
          <w:p>
            <w:r>
              <w:t>data.customer_group_settings</w:t>
            </w:r>
          </w:p>
        </w:tc>
        <w:tc>
          <w:tcPr>
            <w:tcW w:type="dxa" w:w="2880"/>
          </w:tcPr>
          <w:p>
            <w:r>
              <w:t>object</w:t>
            </w:r>
          </w:p>
        </w:tc>
        <w:tc>
          <w:tcPr>
            <w:tcW w:type="dxa" w:w="2880"/>
          </w:tcPr>
          <w:p>
            <w:r>
              <w:t>Customer group-related settings.</w:t>
            </w:r>
          </w:p>
        </w:tc>
      </w:tr>
      <w:tr>
        <w:tc>
          <w:tcPr>
            <w:tcW w:type="dxa" w:w="2880"/>
          </w:tcPr>
          <w:p>
            <w:r>
              <w:t>data.customer_group_settings.guest_customer_group_id</w:t>
            </w:r>
          </w:p>
        </w:tc>
        <w:tc>
          <w:tcPr>
            <w:tcW w:type="dxa" w:w="2880"/>
          </w:tcPr>
          <w:p>
            <w:r>
              <w:t>integer</w:t>
            </w:r>
          </w:p>
        </w:tc>
        <w:tc>
          <w:tcPr>
            <w:tcW w:type="dxa" w:w="2880"/>
          </w:tcPr>
          <w:p>
            <w:r>
              <w:t>The ID for a guest customer group.</w:t>
            </w:r>
          </w:p>
        </w:tc>
      </w:tr>
      <w:tr>
        <w:tc>
          <w:tcPr>
            <w:tcW w:type="dxa" w:w="2880"/>
          </w:tcPr>
          <w:p>
            <w:r>
              <w:t>data.customer_group_settings.default_customer_group_id</w:t>
            </w:r>
          </w:p>
        </w:tc>
        <w:tc>
          <w:tcPr>
            <w:tcW w:type="dxa" w:w="2880"/>
          </w:tcPr>
          <w:p>
            <w:r>
              <w:t>integer</w:t>
            </w:r>
          </w:p>
        </w:tc>
        <w:tc>
          <w:tcPr>
            <w:tcW w:type="dxa" w:w="2880"/>
          </w:tcPr>
          <w:p>
            <w:r>
              <w:t>The ID for a default customer group.</w:t>
            </w:r>
          </w:p>
        </w:tc>
      </w:tr>
      <w:tr>
        <w:tc>
          <w:tcPr>
            <w:tcW w:type="dxa" w:w="2880"/>
          </w:tcPr>
          <w:p>
            <w:r>
              <w:t>meta</w:t>
            </w:r>
          </w:p>
        </w:tc>
        <w:tc>
          <w:tcPr>
            <w:tcW w:type="dxa" w:w="2880"/>
          </w:tcPr>
          <w:p>
            <w:r>
              <w:t>object</w:t>
            </w:r>
          </w:p>
        </w:tc>
        <w:tc>
          <w:tcPr>
            <w:tcW w:type="dxa" w:w="2880"/>
          </w:tcPr>
          <w:p>
            <w:r>
              <w:t>Additional metadata. Properties may vary.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'https://api.bigcommerce.com/stores/{{BIG_COMMERCE_STORE_HASH}}/v3/customers/settings' \</w:t>
        <w:br/>
        <w:t xml:space="preserve"> --header 'Accept: application/json'</w:t>
      </w:r>
    </w:p>
    <w:p>
      <w:pPr>
        <w:pStyle w:val="Heading3"/>
      </w:pPr>
      <w:r>
        <w:t>Related customerSettings actions</w:t>
      </w:r>
    </w:p>
    <w:p>
      <w:pPr>
        <w:pStyle w:val="ListBullet"/>
      </w:pPr>
      <w:r>
        <w:t>[PUT] Update Customer Settings (Global) — /v3/customers/settings</w:t>
      </w:r>
    </w:p>
    <w:p>
      <w:pPr>
        <w:pStyle w:val="ListBullet"/>
      </w:pPr>
      <w:r>
        <w:t>[GET] Get a Channel’s Customer Settings — /v3/customers/settings/channels/{{channelId}}</w:t>
      </w:r>
    </w:p>
    <w:p>
      <w:pPr>
        <w:pStyle w:val="ListBullet"/>
      </w:pPr>
      <w:r>
        <w:t>[PUT] Update Customer Settings for a Channel — /customers/settings/channels/{{channelId}}</w:t>
      </w:r>
    </w:p>
    <w:p>
      <w:r>
        <w:br w:type="page"/>
      </w:r>
    </w:p>
    <w:p>
      <w:pPr>
        <w:pStyle w:val="Heading2"/>
      </w:pPr>
      <w:r>
        <w:t>355. [POST] Create a Brand's Image</w:t>
      </w:r>
    </w:p>
    <w:p>
      <w:r>
        <w:rPr>
          <w:b/>
        </w:rPr>
        <w:t xml:space="preserve">Endpoint: </w:t>
      </w:r>
      <w:r>
        <w:rPr>
          <w:rFonts w:ascii="Courier New" w:hAnsi="Courier New"/>
          <w:sz w:val="18"/>
        </w:rPr>
        <w:t>/v3/catalog/brands/{{brandId}}/image</w:t>
      </w:r>
    </w:p>
    <w:p>
      <w:pPr>
        <w:pStyle w:val="Heading3"/>
      </w:pPr>
      <w:r>
        <w:t>Prerequisites</w:t>
      </w:r>
    </w:p>
    <w:p>
      <w:pPr>
        <w:pStyle w:val="ListBullet"/>
      </w:pPr>
      <w:r>
        <w:t>A brand must already exist, and you must have its brand_id.</w:t>
      </w:r>
    </w:p>
    <w:p>
      <w:pPr>
        <w:pStyle w:val="ListBullet"/>
      </w:pPr>
      <w:r>
        <w:t>You must be able to upload the image as a form post (multipart/form-data). Only one image can be created at a time.</w:t>
      </w:r>
    </w:p>
    <w:p>
      <w:pPr>
        <w:pStyle w:val="Heading3"/>
      </w:pPr>
      <w:r>
        <w:t>Method</w:t>
      </w:r>
    </w:p>
    <w:p>
      <w:r>
        <w:t>POST</w:t>
      </w:r>
    </w:p>
    <w:p>
      <w:pPr>
        <w:pStyle w:val="Heading3"/>
      </w:pPr>
      <w:r>
        <w:t>URL</w:t>
      </w:r>
    </w:p>
    <w:p>
      <w:r>
        <w:t>https://api.bigcommerce.com/stores/{{BIG_COMMERCE_STORE_HASH}}/v3/catalog/brands/{{brand_id}}/image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 boundary=--example-boundary--"</w:t>
        <w:br/>
        <w:t>}</w:t>
      </w:r>
    </w:p>
    <w:p>
      <w:pPr>
        <w:pStyle w:val="Heading3"/>
      </w:pPr>
      <w:r>
        <w:t>Description</w:t>
      </w:r>
    </w:p>
    <w:p>
      <w:r>
        <w:t>Creates an image for a specific brand. This endpoint only accepts uploads via multipart/form-data using the image_file field.</w:t>
      </w:r>
    </w:p>
    <w:p>
      <w:pPr>
        <w:pStyle w:val="Heading3"/>
      </w:pPr>
      <w:r>
        <w:t>Enforcement Rules</w:t>
      </w:r>
    </w:p>
    <w:p>
      <w:pPr>
        <w:pStyle w:val="ListBullet"/>
      </w:pPr>
      <w:r>
        <w:t>The brand_id path parameter must always be present.</w:t>
      </w:r>
    </w:p>
    <w:p>
      <w:pPr>
        <w:pStyle w:val="ListBullet"/>
      </w:pPr>
      <w:r>
        <w:t>Always construct the path as /v3/catalog/brands/{{brand_id}}/image, where {{brand_id}} is a non-empty value.</w:t>
      </w:r>
    </w:p>
    <w:p>
      <w:pPr>
        <w:pStyle w:val="ListBullet"/>
      </w:pPr>
      <w:r>
        <w:t>Do not call the API with a missing or empty brand_id (e.g., avoid /brands//image).</w:t>
      </w:r>
    </w:p>
    <w:p>
      <w:pPr>
        <w:pStyle w:val="ListBullet"/>
      </w:pPr>
      <w:r>
        <w:t>When executing the action, ensure to send Path Parameters in the URL and not in the body.</w:t>
      </w:r>
    </w:p>
    <w:p>
      <w:pPr>
        <w:pStyle w:val="ListBullet"/>
      </w:pPr>
      <w:r>
        <w:t>This endpoint requires multipart/form-data (form post). Other upload options are not accepted.</w:t>
      </w:r>
    </w:p>
    <w:p>
      <w:pPr>
        <w:pStyle w:val="ListBullet"/>
      </w:pPr>
      <w:r>
        <w:t>Only one image at a time can be created.</w:t>
      </w:r>
    </w:p>
    <w:p>
      <w:pPr>
        <w:pStyle w:val="Heading3"/>
      </w:pPr>
      <w:r>
        <w:t>Valid Examples</w:t>
      </w:r>
    </w:p>
    <w:p>
      <w:r>
        <w:rPr>
          <w:b/>
          <w:color w:val="666666"/>
          <w:sz w:val="16"/>
        </w:rPr>
        <w:t>[http]</w:t>
      </w:r>
    </w:p>
    <w:p>
      <w:pPr>
        <w:shd w:fill="F2F2F2" w:val="clear"/>
      </w:pPr>
      <w:r>
        <w:rPr>
          <w:rFonts w:ascii="Courier New" w:hAnsi="Courier New"/>
          <w:sz w:val="17"/>
        </w:rPr>
        <w:t>/v3/catalog/brands/12/image</w:t>
      </w:r>
    </w:p>
    <w:p>
      <w:pPr>
        <w:pStyle w:val="Heading3"/>
      </w:pPr>
      <w:r>
        <w:t>Invalid Examples</w:t>
      </w:r>
    </w:p>
    <w:p>
      <w:r>
        <w:rPr>
          <w:b/>
          <w:color w:val="666666"/>
          <w:sz w:val="16"/>
        </w:rPr>
        <w:t>[http]</w:t>
      </w:r>
    </w:p>
    <w:p>
      <w:pPr>
        <w:shd w:fill="F2F2F2" w:val="clear"/>
      </w:pPr>
      <w:r>
        <w:rPr>
          <w:rFonts w:ascii="Courier New" w:hAnsi="Courier New"/>
          <w:sz w:val="17"/>
        </w:rPr>
        <w:t>/v3/catalog/brands//image</w:t>
        <w:br/>
        <w:t>/v3/catalog/brands/image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integer</w:t>
            </w:r>
          </w:p>
        </w:tc>
        <w:tc>
          <w:tcPr>
            <w:tcW w:type="dxa" w:w="2880"/>
          </w:tcPr>
          <w:p>
            <w:r>
              <w:t>The ID of the brand to which the resource belongs.</w:t>
            </w:r>
          </w:p>
        </w:tc>
      </w:tr>
    </w:tbl>
    <w:p/>
    <w:p>
      <w:pPr>
        <w:pStyle w:val="Heading3"/>
      </w:pPr>
      <w:r>
        <w:t>Required Request Body Fields</w:t>
      </w:r>
    </w:p>
    <w:p>
      <w:r>
        <w:t>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image_file</w:t>
            </w:r>
          </w:p>
        </w:tc>
        <w:tc>
          <w:tcPr>
            <w:tcW w:type="dxa" w:w="2880"/>
          </w:tcPr>
          <w:p>
            <w:r>
              <w:t>string</w:t>
            </w:r>
          </w:p>
        </w:tc>
        <w:tc>
          <w:tcPr>
            <w:tcW w:type="dxa" w:w="2880"/>
          </w:tcPr>
          <w:p>
            <w:r>
              <w:t>The image file to upload. Required. Form posts are the only accepted upload option.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"image_url": "https://cdn.example.com/brand-images/brand-12.png"</w:t>
        <w:br/>
        <w:t xml:space="preserve"> },</w:t>
        <w:br/>
        <w:t xml:space="preserve"> "meta": {}</w:t>
        <w:br/>
        <w:t>}</w:t>
      </w:r>
    </w:p>
    <w:p>
      <w:pPr>
        <w:pStyle w:val="Heading3"/>
      </w:pPr>
      <w:r>
        <w:t>Error Response (400 Bad Request)</w:t>
      </w:r>
    </w:p>
    <w:p>
      <w:r>
        <w:t>The requested resource could not be downloaded and may be invalid (e.g., malformed request syntax or the file host blocking requests).</w:t>
      </w:r>
    </w:p>
    <w:p>
      <w:r>
        <w:rPr>
          <w:b/>
          <w:color w:val="666666"/>
          <w:sz w:val="16"/>
        </w:rPr>
        <w:t>[json]</w:t>
      </w:r>
    </w:p>
    <w:p>
      <w:pPr>
        <w:shd w:fill="F2F2F2" w:val="clear"/>
      </w:pPr>
      <w:r>
        <w:rPr>
          <w:rFonts w:ascii="Courier New" w:hAnsi="Courier New"/>
          <w:sz w:val="17"/>
        </w:rP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"Not Found",</w:t>
        <w:br/>
        <w:t xml:space="preserve"> "type": "https://example.com/errors/not-found",</w:t>
        <w:br/>
        <w:t xml:space="preserve"> "instance": "/v3/catalog/brands/12/image"</w:t>
        <w:br/>
        <w:t>}</w:t>
      </w:r>
    </w:p>
    <w:p>
      <w:pPr>
        <w:pStyle w:val="Heading3"/>
      </w:pPr>
      <w:r>
        <w:t>Error Response (422 Unprocessable Entity)</w:t>
      </w:r>
    </w:p>
    <w:p>
      <w:r>
        <w:t>Image was not valid (missing image_file or incorrect file type).</w:t>
      </w:r>
    </w:p>
    <w:p>
      <w:r>
        <w:rPr>
          <w:b/>
          <w:color w:val="666666"/>
          <w:sz w:val="16"/>
        </w:rPr>
        <w:t>[json]</w:t>
      </w:r>
    </w:p>
    <w:p>
      <w:pPr>
        <w:shd w:fill="F2F2F2" w:val="clear"/>
      </w:pPr>
      <w:r>
        <w:rPr>
          <w:rFonts w:ascii="Courier New" w:hAnsi="Courier New"/>
          <w:sz w:val="17"/>
        </w:rPr>
        <w:t>{</w:t>
        <w:br/>
        <w:t xml:space="preserve"> "errors": {},</w:t>
        <w:br/>
        <w:t xml:space="preserve"> "instance": "/v3/catalog/brands/12/image",</w:t>
        <w:br/>
        <w:t xml:space="preserve"> "status": 422,</w:t>
        <w:br/>
        <w:t xml:space="preserve"> "title": "Image was not valid.",</w:t>
        <w:br/>
        <w:t xml:space="preserve"> "type": "https://example.com/errors/invalid-image"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container.</w:t>
            </w:r>
          </w:p>
        </w:tc>
      </w:tr>
      <w:tr>
        <w:tc>
          <w:tcPr>
            <w:tcW w:type="dxa" w:w="2880"/>
          </w:tcPr>
          <w:p>
            <w:r>
              <w:t>data.image_url</w:t>
            </w:r>
          </w:p>
        </w:tc>
        <w:tc>
          <w:tcPr>
            <w:tcW w:type="dxa" w:w="2880"/>
          </w:tcPr>
          <w:p>
            <w:r>
              <w:t>string</w:t>
            </w:r>
          </w:p>
        </w:tc>
        <w:tc>
          <w:tcPr>
            <w:tcW w:type="dxa" w:w="2880"/>
          </w:tcPr>
          <w:p>
            <w:r>
              <w:t>The URL of the created brand image.</w:t>
            </w:r>
          </w:p>
        </w:tc>
      </w:tr>
      <w:tr>
        <w:tc>
          <w:tcPr>
            <w:tcW w:type="dxa" w:w="2880"/>
          </w:tcPr>
          <w:p>
            <w:r>
              <w:t>meta</w:t>
            </w:r>
          </w:p>
        </w:tc>
        <w:tc>
          <w:tcPr>
            <w:tcW w:type="dxa" w:w="2880"/>
          </w:tcPr>
          <w:p>
            <w:r>
              <w:t>object</w:t>
            </w:r>
          </w:p>
        </w:tc>
        <w:tc>
          <w:tcPr>
            <w:tcW w:type="dxa" w:w="2880"/>
          </w:tcPr>
          <w:p>
            <w:r>
              <w:t>Metadata container. Contents may vary.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'https://api.bigcommerce.com/stores/{{BIG_COMMERCE_STORE_HASH}}/v3/catalog/brands/12/image' \</w:t>
        <w:br/>
        <w:t xml:space="preserve"> --header 'Accept: application/json' \</w:t>
        <w:br/>
        <w:t xml:space="preserve"> --header 'Content-Type: multipart/form-data; boundary=--example-boundary--' \</w:t>
        <w:br/>
        <w:t xml:space="preserve"> --data-binary $'----example-boundary--\r\nContent-Disposition: form-data; name="image_file"; filename="brand.png"\r\nContent-Type: image/png\r\n\r\n&lt;PNG_BINARY_DATA&gt;\r\n----example-boundary----\r\n'</w:t>
      </w:r>
    </w:p>
    <w:p>
      <w:pPr>
        <w:pStyle w:val="Heading3"/>
      </w:pPr>
      <w:r>
        <w:t>Example Usage</w:t>
      </w:r>
    </w:p>
    <w:p>
      <w:pPr>
        <w:pStyle w:val="Heading3"/>
      </w:pPr>
      <w:r>
        <w:t>Example 1: Upload a PNG brand image</w:t>
      </w:r>
    </w:p>
    <w:p>
      <w:pPr>
        <w:pStyle w:val="Heading3"/>
      </w:pPr>
      <w:r>
        <w:t>Example 2: Upload a JPG brand image</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'https://api.bigcommerce.com/stores/{{BIG_COMMERCE_STORE_HASH}}/v3/catalog/brands/34/image' \</w:t>
        <w:br/>
        <w:t xml:space="preserve"> --header 'Accept: application/json' \</w:t>
        <w:br/>
        <w:t xml:space="preserve"> --header 'Content-Type: multipart/form-data; boundary=--example-boundary--' \</w:t>
        <w:br/>
        <w:t xml:space="preserve"> --data-binary $'----example-boundary--\r\nContent-Disposition: form-data; name="image_file"; filename="brand.jpg"\r\nContent-Type: image/jpeg\r\n\r\n&lt;JPG_BINARY_DATA&gt;\r\n----example-boundary----\r\n'</w:t>
      </w:r>
    </w:p>
    <w:p>
      <w:pPr>
        <w:pStyle w:val="Heading3"/>
      </w:pPr>
      <w:r>
        <w:t>Behavior</w:t>
      </w:r>
    </w:p>
    <w:p>
      <w:pPr>
        <w:pStyle w:val="ListBullet"/>
      </w:pPr>
      <w:r>
        <w:t>Validates the request is a multipart/form-data form post and that image_file is present.</w:t>
      </w:r>
    </w:p>
    <w:p>
      <w:pPr>
        <w:pStyle w:val="ListBullet"/>
      </w:pPr>
      <w:r>
        <w:t>Uploads and associates the image with the specified brand_id.</w:t>
      </w:r>
    </w:p>
    <w:p>
      <w:pPr>
        <w:pStyle w:val="ListBullet"/>
      </w:pPr>
      <w:r>
        <w:t>Returns the created image URL in data.image_url.</w:t>
      </w:r>
    </w:p>
    <w:p>
      <w:pPr>
        <w:pStyle w:val="Heading3"/>
      </w:pPr>
      <w:r>
        <w:t>Notes</w:t>
      </w:r>
    </w:p>
    <w:p>
      <w:pPr>
        <w:pStyle w:val="ListBullet"/>
      </w:pPr>
      <w:r>
        <w:t>id is listed as a read-only field in the source documentation.</w:t>
      </w:r>
    </w:p>
    <w:p>
      <w:pPr>
        <w:pStyle w:val="ListBullet"/>
      </w:pPr>
      <w:r>
        <w:t>To update a brand image, use the “Update a brand” endpoint with an image_url (this endpoint creates an uploaded image).</w:t>
      </w:r>
    </w:p>
    <w:p>
      <w:pPr>
        <w:pStyle w:val="ListBullet"/>
      </w:pPr>
      <w:r>
        <w:t>Ensure you set the correct URL for this endpoint and use multipart/form-data with a boundary.</w:t>
      </w:r>
    </w:p>
    <w:p>
      <w:pPr>
        <w:pStyle w:val="Heading3"/>
      </w:pPr>
      <w:r>
        <w:t>Gotchas</w:t>
      </w:r>
    </w:p>
    <w:p>
      <w:pPr>
        <w:pStyle w:val="ListBullet"/>
      </w:pPr>
      <w:r>
        <w:t>Missing image_file or an invalid file type will result in a 422 response.</w:t>
      </w:r>
    </w:p>
    <w:p>
      <w:pPr>
        <w:pStyle w:val="ListBullet"/>
      </w:pPr>
      <w:r>
        <w:t>If the requested resource cannot be downloaded (e.g., host blocks requests), you may receive a 400 with an empty JSON body.</w:t>
      </w:r>
    </w:p>
    <w:p>
      <w:pPr>
        <w:pStyle w:val="Heading3"/>
      </w:pPr>
      <w:r>
        <w:t>Error Handling</w:t>
      </w:r>
    </w:p>
    <w:p>
      <w:pPr>
        <w:pStyle w:val="ListBullet"/>
      </w:pPr>
      <w:r>
        <w:t>400 Bad Request: Resource could not be downloaded / malformed request / host blocking requests.</w:t>
      </w:r>
    </w:p>
    <w:p>
      <w:pPr>
        <w:pStyle w:val="ListBullet"/>
      </w:pPr>
      <w:r>
        <w:t>404 Not Found: Brand (or resource) not found.</w:t>
      </w:r>
    </w:p>
    <w:p>
      <w:pPr>
        <w:pStyle w:val="ListBullet"/>
      </w:pPr>
      <w:r>
        <w:t>422 Unprocessable Entity: Missing image_file or invalid file type.</w:t>
      </w:r>
    </w:p>
    <w:p>
      <w:r>
        <w:br w:type="page"/>
      </w:r>
    </w:p>
    <w:p>
      <w:pPr>
        <w:pStyle w:val="Heading2"/>
      </w:pPr>
      <w:r>
        <w:t>356. [POST] Create a Category Image</w:t>
      </w:r>
    </w:p>
    <w:p>
      <w:r>
        <w:rPr>
          <w:b/>
        </w:rPr>
        <w:t xml:space="preserve">Endpoint: </w:t>
      </w:r>
      <w:r>
        <w:rPr>
          <w:rFonts w:ascii="Courier New" w:hAnsi="Courier New"/>
          <w:sz w:val="18"/>
        </w:rPr>
        <w:t>/v3/catalog/categories/{{categoryId}}/image</w:t>
      </w:r>
    </w:p>
    <w:p>
      <w:pPr>
        <w:pStyle w:val="Heading3"/>
      </w:pPr>
      <w:r>
        <w:t>Prerequisites</w:t>
      </w:r>
    </w:p>
    <w:p>
      <w:pPr>
        <w:pStyle w:val="ListBullet"/>
      </w:pPr>
      <w:r>
        <w:t>A valid category_id for the category you want to add an image to</w:t>
      </w:r>
    </w:p>
    <w:p>
      <w:pPr>
        <w:pStyle w:val="ListBullet"/>
      </w:pPr>
      <w:r>
        <w:t>The image file must be one of: JPEG/JPG, GIF, PNG, ICO</w:t>
      </w:r>
    </w:p>
    <w:p>
      <w:pPr>
        <w:pStyle w:val="ListBullet"/>
      </w:pPr>
      <w:r>
        <w:t>Image size must be ≤ 8MB</w:t>
      </w:r>
    </w:p>
    <w:p>
      <w:pPr>
        <w:pStyle w:val="ListBullet"/>
      </w:pPr>
      <w:r>
        <w:t>Form posts (multipart/form-data) are the only accepted upload option</w:t>
      </w:r>
    </w:p>
    <w:p>
      <w:pPr>
        <w:pStyle w:val="ListBullet"/>
      </w:pPr>
      <w:r>
        <w:t>Only one image at a time can be created</w:t>
      </w:r>
    </w:p>
    <w:p>
      <w:pPr>
        <w:pStyle w:val="Heading3"/>
      </w:pPr>
      <w:r>
        <w:t>Method</w:t>
      </w:r>
    </w:p>
    <w:p>
      <w:r>
        <w:t>POST</w:t>
      </w:r>
    </w:p>
    <w:p>
      <w:pPr>
        <w:pStyle w:val="Heading3"/>
      </w:pPr>
      <w:r>
        <w:t>URL</w:t>
      </w:r>
    </w:p>
    <w:p>
      <w:r>
        <w:t>https://api.bigcommerce.com/stores/{{BIG_COMMERCE_STORE_HASH}}/v3/catalog/categories/{{category_id}}/image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Creates an image for a specific catalog category by uploading a file via multipart/form-data. This endpoint accepts only direct file uploads (not URLs) and supports a single image per request.</w:t>
      </w:r>
    </w:p>
    <w:p>
      <w:pPr>
        <w:pStyle w:val="Heading3"/>
      </w:pPr>
      <w:r>
        <w:t>Enforcement Rules</w:t>
      </w:r>
    </w:p>
    <w:p>
      <w:pPr>
        <w:pStyle w:val="ListBullet"/>
      </w:pPr>
      <w:r>
        <w:t>The category_id path parameter must always be present.</w:t>
      </w:r>
    </w:p>
    <w:p>
      <w:pPr>
        <w:pStyle w:val="ListBullet"/>
      </w:pPr>
      <w:r>
        <w:t>Always construct the path as /v3/catalog/categories/{{category_id}}/image, where {{category_id}} is a non-empty integer.</w:t>
      </w:r>
    </w:p>
    <w:p>
      <w:pPr>
        <w:pStyle w:val="ListBullet"/>
      </w:pPr>
      <w:r>
        <w:t>Do not call the API with a missing or empty category_id (e.g., avoid /v3/catalog/categories//image).</w:t>
      </w:r>
    </w:p>
    <w:p>
      <w:pPr>
        <w:pStyle w:val="ListBullet"/>
      </w:pPr>
      <w:r>
        <w:t>When executing the action, ensure to send Path Parameters in the URL and not in the body.</w:t>
      </w:r>
    </w:p>
    <w:p>
      <w:pPr>
        <w:pStyle w:val="ListBullet"/>
      </w:pPr>
      <w:r>
        <w:t>This endpoint uses multipart/form-data; send the file in the form field image_file (not JSON).</w:t>
      </w:r>
    </w:p>
    <w:p>
      <w:pPr>
        <w:pStyle w:val="Heading3"/>
      </w:pPr>
      <w:r>
        <w:t>Valid Examples</w:t>
      </w:r>
    </w:p>
    <w:p>
      <w:r>
        <w:rPr>
          <w:b/>
          <w:color w:val="666666"/>
          <w:sz w:val="16"/>
        </w:rPr>
        <w:t>[http]</w:t>
      </w:r>
    </w:p>
    <w:p>
      <w:pPr>
        <w:shd w:fill="F2F2F2" w:val="clear"/>
      </w:pPr>
      <w:r>
        <w:rPr>
          <w:rFonts w:ascii="Courier New" w:hAnsi="Courier New"/>
          <w:sz w:val="17"/>
        </w:rPr>
        <w:t>/v3/catalog/categories/12/image</w:t>
        <w:br/>
        <w:t>/v3/catalog/categories/987/image</w:t>
      </w:r>
    </w:p>
    <w:p>
      <w:pPr>
        <w:pStyle w:val="Heading3"/>
      </w:pPr>
      <w:r>
        <w:t>Invalid Examples</w:t>
      </w:r>
    </w:p>
    <w:p>
      <w:r>
        <w:rPr>
          <w:b/>
          <w:color w:val="666666"/>
          <w:sz w:val="16"/>
        </w:rPr>
        <w:t>[http]</w:t>
      </w:r>
    </w:p>
    <w:p>
      <w:pPr>
        <w:shd w:fill="F2F2F2" w:val="clear"/>
      </w:pPr>
      <w:r>
        <w:rPr>
          <w:rFonts w:ascii="Courier New" w:hAnsi="Courier New"/>
          <w:sz w:val="17"/>
        </w:rPr>
        <w:t>/v3/catalog/categories//image</w:t>
        <w:br/>
        <w:t>/v3/catalog/categories/image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category_id</w:t>
            </w:r>
          </w:p>
        </w:tc>
        <w:tc>
          <w:tcPr>
            <w:tcW w:type="dxa" w:w="2880"/>
          </w:tcPr>
          <w:p>
            <w:r>
              <w:t>integer</w:t>
            </w:r>
          </w:p>
        </w:tc>
        <w:tc>
          <w:tcPr>
            <w:tcW w:type="dxa" w:w="2880"/>
          </w:tcPr>
          <w:p>
            <w:r>
              <w:t>The ID of the Category to which the image belongs. Sent in the URL path.</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Accept</w:t>
            </w:r>
          </w:p>
        </w:tc>
        <w:tc>
          <w:tcPr>
            <w:tcW w:type="dxa" w:w="2880"/>
          </w:tcPr>
          <w:p>
            <w:r>
              <w:t>string</w:t>
            </w:r>
          </w:p>
        </w:tc>
        <w:tc>
          <w:tcPr>
            <w:tcW w:type="dxa" w:w="2880"/>
          </w:tcPr>
          <w:p>
            <w:r>
              <w:t>The MIME type of the response body. (Required.) Use application/json.</w:t>
            </w:r>
          </w:p>
        </w:tc>
      </w:tr>
    </w:tbl>
    <w:p/>
    <w:p>
      <w:pPr>
        <w:pStyle w:val="Heading3"/>
      </w:pPr>
      <w:r>
        <w:t>Required Request Body Fields</w:t>
      </w:r>
    </w:p>
    <w:p>
      <w:r>
        <w:t>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image_file</w:t>
            </w:r>
          </w:p>
        </w:tc>
        <w:tc>
          <w:tcPr>
            <w:tcW w:type="dxa" w:w="2880"/>
          </w:tcPr>
          <w:p>
            <w:r>
              <w:t>string</w:t>
            </w:r>
          </w:p>
        </w:tc>
        <w:tc>
          <w:tcPr>
            <w:tcW w:type="dxa" w:w="2880"/>
          </w:tcPr>
          <w:p>
            <w:r>
              <w:t>The image file to upload. Required. Must be uploaded as a form file field. Supported types: JPEG/JPG, GIF, PNG, ICO. Max size: 8MB.</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"image_url": "https://cdn.example.com/category-images/12/my-image.png"</w:t>
        <w:br/>
        <w:t xml:space="preserve"> },</w:t>
        <w:br/>
        <w:t xml:space="preserve"> "meta":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 (plain/text)</w:t>
      </w:r>
    </w:p>
    <w:p>
      <w:r>
        <w:rPr>
          <w:b/>
          <w:color w:val="666666"/>
          <w:sz w:val="16"/>
        </w:rPr>
        <w:t>[text]</w:t>
      </w:r>
    </w:p>
    <w:p>
      <w:pPr>
        <w:shd w:fill="F2F2F2" w:val="clear"/>
      </w:pPr>
      <w:r>
        <w:rPr>
          <w:rFonts w:ascii="Courier New" w:hAnsi="Courier New"/>
          <w:sz w:val="17"/>
        </w:rPr>
        <w:t>Unauthorized</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422,</w:t>
        <w:br/>
        <w:t xml:space="preserve"> "title": "Bulk operation has failed",</w:t>
        <w:br/>
        <w:t xml:space="preserve"> "type": "https://developer.bigcommerce.com/api-docs/getting-started/api-status-codes",</w:t>
        <w:br/>
        <w:t xml:space="preserve"> "errors":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error title describing the particular error.",</w:t>
        <w:br/>
        <w:t xml:space="preserve"> "type": "string",</w:t>
        <w:br/>
        <w:t xml:space="preserve"> "instance": "string"</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"errors": {},</w:t>
        <w:br/>
        <w:t xml:space="preserve"> "instance": "string",</w:t>
        <w:br/>
        <w:t xml:space="preserve"> "status": 422,</w:t>
        <w:br/>
        <w:t xml:space="preserve"> "title": "The error title describing the particular error.",</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created image information.</w:t>
            </w:r>
          </w:p>
        </w:tc>
      </w:tr>
      <w:tr>
        <w:tc>
          <w:tcPr>
            <w:tcW w:type="dxa" w:w="2880"/>
          </w:tcPr>
          <w:p>
            <w:r>
              <w:t>data.image_url</w:t>
            </w:r>
          </w:p>
        </w:tc>
        <w:tc>
          <w:tcPr>
            <w:tcW w:type="dxa" w:w="2880"/>
          </w:tcPr>
          <w:p>
            <w:r>
              <w:t>string</w:t>
            </w:r>
          </w:p>
        </w:tc>
        <w:tc>
          <w:tcPr>
            <w:tcW w:type="dxa" w:w="2880"/>
          </w:tcPr>
          <w:p>
            <w:r>
              <w:t>URL of the created category image.</w:t>
            </w:r>
          </w:p>
        </w:tc>
      </w:tr>
      <w:tr>
        <w:tc>
          <w:tcPr>
            <w:tcW w:type="dxa" w:w="2880"/>
          </w:tcPr>
          <w:p>
            <w:r>
              <w:t>meta</w:t>
            </w:r>
          </w:p>
        </w:tc>
        <w:tc>
          <w:tcPr>
            <w:tcW w:type="dxa" w:w="2880"/>
          </w:tcPr>
          <w:p>
            <w:r>
              <w:t>object</w:t>
            </w:r>
          </w:p>
        </w:tc>
        <w:tc>
          <w:tcPr>
            <w:tcW w:type="dxa" w:w="2880"/>
          </w:tcPr>
          <w:p>
            <w:r>
              <w:t>Metadata object (structure not specified; may contain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'https://api.bigcommerce.com/stores/{{BIG_COMMERCE_STORE_HASH}}/v3/catalog/categories/12/image' \</w:t>
        <w:br/>
        <w:t xml:space="preserve"> -H 'Accept: application/json' \</w:t>
        <w:br/>
        <w:t xml:space="preserve"> -F 'image_file=@/path/to/category-image.png'</w:t>
      </w:r>
    </w:p>
    <w:p>
      <w:pPr>
        <w:pStyle w:val="Heading3"/>
      </w:pPr>
      <w:r>
        <w:t>Example Usage</w:t>
      </w:r>
    </w:p>
    <w:p>
      <w:pPr>
        <w:pStyle w:val="Heading3"/>
      </w:pPr>
      <w:r>
        <w:t>Example 1: Upload a PNG image</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'https://api.bigcommerce.com/stores/{{BIG_COMMERCE_STORE_HASH}}/v3/catalog/categories/12/image' \</w:t>
        <w:br/>
        <w:t xml:space="preserve"> -H 'Accept: application/json' \</w:t>
        <w:br/>
        <w:t xml:space="preserve"> -F 'image_file=@./category.png'</w:t>
      </w:r>
    </w:p>
    <w:p>
      <w:pPr>
        <w:pStyle w:val="Heading3"/>
      </w:pPr>
      <w:r>
        <w:t>Example 2: Upload a JPG image</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'https://api.bigcommerce.com/stores/{{BIG_COMMERCE_STORE_HASH}}/v3/catalog/categories/45/image' \</w:t>
        <w:br/>
        <w:t xml:space="preserve"> -H 'Accept: application/json' \</w:t>
        <w:br/>
        <w:t xml:space="preserve"> -F 'image_file=@./category.jpg'</w:t>
      </w:r>
    </w:p>
    <w:p>
      <w:pPr>
        <w:pStyle w:val="Heading3"/>
      </w:pPr>
      <w:r>
        <w:t>Notes</w:t>
      </w:r>
    </w:p>
    <w:p>
      <w:pPr>
        <w:pStyle w:val="ListBullet"/>
      </w:pPr>
      <w:r>
        <w:t>To update a category image, the documentation indicates using the Update categories endpoint with an image_url (this endpoint is for creating/uploading the image file).</w:t>
      </w:r>
    </w:p>
    <w:p>
      <w:pPr>
        <w:pStyle w:val="ListBullet"/>
      </w:pPr>
      <w:r>
        <w:t>If image_file is missing or the file type is invalid, expect a 422 response.</w:t>
      </w:r>
    </w:p>
    <w:p>
      <w:pPr>
        <w:pStyle w:val="ListBullet"/>
      </w:pPr>
      <w:r>
        <w:t>Only one image can be created per request.</w:t>
      </w:r>
    </w:p>
    <w:p>
      <w:pPr>
        <w:pStyle w:val="Heading3"/>
      </w:pPr>
      <w:r>
        <w:t>Related categoryImages actions</w:t>
      </w:r>
    </w:p>
    <w:p>
      <w:pPr>
        <w:pStyle w:val="ListBullet"/>
      </w:pPr>
      <w:r>
        <w:t>[DELETE] Delete a Category’s Image — /v3/catalog/categories/{{categoryId}}/image</w:t>
      </w:r>
    </w:p>
    <w:p>
      <w:r>
        <w:br w:type="page"/>
      </w:r>
    </w:p>
    <w:p>
      <w:pPr>
        <w:pStyle w:val="Heading2"/>
      </w:pPr>
      <w:r>
        <w:t>357. [POST] Create Product Image</w:t>
      </w:r>
    </w:p>
    <w:p>
      <w:r>
        <w:rPr>
          <w:b/>
        </w:rPr>
        <w:t xml:space="preserve">Endpoint: </w:t>
      </w:r>
      <w:r>
        <w:rPr>
          <w:rFonts w:ascii="Courier New" w:hAnsi="Courier New"/>
          <w:sz w:val="18"/>
        </w:rPr>
        <w:t>/v3/catalog/products/{{productId}}/images</w:t>
      </w:r>
    </w:p>
    <w:p>
      <w:pPr>
        <w:pStyle w:val="Heading3"/>
      </w:pPr>
      <w:r>
        <w:t>Create a Product Image for a Product</w:t>
      </w:r>
    </w:p>
    <w:p>
      <w:pPr>
        <w:pStyle w:val="Heading3"/>
      </w:pPr>
      <w:r>
        <w:t>Prerequisites</w:t>
      </w:r>
    </w:p>
    <w:p>
      <w:pPr>
        <w:pStyle w:val="ListBullet"/>
      </w:pPr>
      <w:r>
        <w:t>A product must already exist (you need its product_id)</w:t>
      </w:r>
    </w:p>
    <w:p>
      <w:pPr>
        <w:pStyle w:val="ListBullet"/>
      </w:pPr>
      <w:r>
        <w:t xml:space="preserve">Product image constraints: </w:t>
        <w:br/>
        <w:br/>
        <w:t>You can create only one image at a time</w:t>
        <w:br/>
        <w:t>A product can have up to 1000 images</w:t>
        <w:br/>
        <w:t>Max image size: 8 MB (applies to file uploads and URL-based images)</w:t>
        <w:br/>
        <w:t>Supported file types: BMP, GIF, JPEG, PNG, WBMP, XBM, WEBP</w:t>
      </w:r>
    </w:p>
    <w:p>
      <w:pPr>
        <w:pStyle w:val="Heading3"/>
      </w:pPr>
      <w:r>
        <w:t>Method</w:t>
      </w:r>
    </w:p>
    <w:p>
      <w:r>
        <w:t>POST</w:t>
      </w:r>
    </w:p>
    <w:p>
      <w:pPr>
        <w:pStyle w:val="Heading3"/>
      </w:pPr>
      <w:r>
        <w:t>URL</w:t>
      </w:r>
    </w:p>
    <w:p>
      <w:r>
        <w:t>https://api.bigcommerce.com/stores/{{BIG_COMMERCE_STORE_HASH}}/v3/catalog/products/{{product_id}}/images</w:t>
      </w:r>
    </w:p>
    <w:p>
      <w:pPr>
        <w:pStyle w:val="Heading3"/>
      </w:pPr>
      <w:r>
        <w:t>Headers</w:t>
      </w:r>
    </w:p>
    <w:p>
      <w:r>
        <w:rPr>
          <w:b/>
        </w:rPr>
        <w:t>Note: Authentication headers are managed internally and are not documented here.</w:t>
      </w:r>
    </w:p>
    <w:p>
      <w:pPr>
        <w:pStyle w:val="Heading3"/>
      </w:pPr>
      <w:r>
        <w:t>For image_url requests (JSON)</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For image_file requests (file upload)</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Creates a Product Image for the specified product. You must provide either image_url (JSON request) or image_file (multipart form upload). Only one image can be created per request.</w:t>
      </w:r>
    </w:p>
    <w:p>
      <w:pPr>
        <w:pStyle w:val="Heading3"/>
      </w:pPr>
      <w:r>
        <w:t>Enforcement Rules</w:t>
      </w:r>
    </w:p>
    <w:p>
      <w:pPr>
        <w:pStyle w:val="ListBullet"/>
      </w:pPr>
      <w:r>
        <w:t>The product_id path parameter must always be present and must be a non-empty integer.</w:t>
      </w:r>
    </w:p>
    <w:p>
      <w:pPr>
        <w:pStyle w:val="ListBullet"/>
      </w:pPr>
      <w:r>
        <w:t>Always construct the path as: /v3/catalog/products/{{product_id}}/images</w:t>
      </w:r>
    </w:p>
    <w:p>
      <w:pPr>
        <w:pStyle w:val="ListBullet"/>
      </w:pPr>
      <w:r>
        <w:t>Do not call the API with a missing or empty product_id (e.g., avoid /products//images).</w:t>
      </w:r>
    </w:p>
    <w:p>
      <w:pPr>
        <w:pStyle w:val="ListBullet"/>
      </w:pPr>
      <w:r>
        <w:t>When executing the action, ensure to send Path Parameters in the URL and not in the body.</w:t>
      </w:r>
    </w:p>
    <w:p>
      <w:pPr>
        <w:pStyle w:val="ListBullet"/>
      </w:pPr>
      <w:r>
        <w:t xml:space="preserve">This endpoint supports two mutually exclusive upload modes: </w:t>
        <w:br/>
        <w:br/>
        <w:t>If using image_url, use Content-Type: application/json and do not send image_file.</w:t>
        <w:br/>
        <w:t>If using image_file, use Content-Type: multipart/form-data and do not send image_url.</w:t>
      </w:r>
    </w:p>
    <w:p>
      <w:pPr>
        <w:pStyle w:val="ListBullet"/>
      </w:pPr>
      <w:r>
        <w:t>You can create only one image at a time.</w:t>
      </w:r>
    </w:p>
    <w:p>
      <w:pPr>
        <w:pStyle w:val="Heading3"/>
      </w:pPr>
      <w:r>
        <w:t>Valid Examples</w:t>
      </w:r>
    </w:p>
    <w:p>
      <w:r>
        <w:rPr>
          <w:b/>
          <w:color w:val="666666"/>
          <w:sz w:val="16"/>
        </w:rPr>
        <w:t>[http]</w:t>
      </w:r>
    </w:p>
    <w:p>
      <w:pPr>
        <w:shd w:fill="F2F2F2" w:val="clear"/>
      </w:pPr>
      <w:r>
        <w:rPr>
          <w:rFonts w:ascii="Courier New" w:hAnsi="Courier New"/>
          <w:sz w:val="17"/>
        </w:rPr>
        <w:t>/v3/catalog/products/123/images</w:t>
      </w:r>
    </w:p>
    <w:p>
      <w:pPr>
        <w:pStyle w:val="Heading3"/>
      </w:pPr>
      <w:r>
        <w:t>Invalid Examples</w:t>
      </w:r>
    </w:p>
    <w:p>
      <w:r>
        <w:rPr>
          <w:b/>
          <w:color w:val="666666"/>
          <w:sz w:val="16"/>
        </w:rPr>
        <w:t>[http]</w:t>
      </w:r>
    </w:p>
    <w:p>
      <w:pPr>
        <w:shd w:fill="F2F2F2" w:val="clear"/>
      </w:pPr>
      <w:r>
        <w:rPr>
          <w:rFonts w:ascii="Courier New" w:hAnsi="Courier New"/>
          <w:sz w:val="17"/>
        </w:rPr>
        <w:t>/v3/catalog/products//images</w:t>
        <w:br/>
        <w:t>/v3/catalog/products/images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image belongs. (Send in URL path.)</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Accept</w:t>
            </w:r>
          </w:p>
        </w:tc>
        <w:tc>
          <w:tcPr>
            <w:tcW w:type="dxa" w:w="2880"/>
          </w:tcPr>
          <w:p>
            <w:r>
              <w:t>string</w:t>
            </w:r>
          </w:p>
        </w:tc>
        <w:tc>
          <w:tcPr>
            <w:tcW w:type="dxa" w:w="2880"/>
          </w:tcPr>
          <w:p>
            <w:r>
              <w:t>The MIME type of the response body. Required by the endpoint. Use application/json.</w:t>
            </w:r>
          </w:p>
        </w:tc>
      </w:tr>
    </w:tbl>
    <w:p/>
    <w:p>
      <w:pPr>
        <w:pStyle w:val="Heading3"/>
      </w:pPr>
      <w:r>
        <w:t>Request Body</w:t>
      </w:r>
    </w:p>
    <w:p>
      <w:r>
        <w:t>The request body is required, and must be sent in one of the following formats.</w:t>
      </w:r>
    </w:p>
    <w:p>
      <w:pPr>
        <w:pStyle w:val="Heading3"/>
      </w:pPr>
      <w:r>
        <w:t>Option A: JSON body (application/json) — using image_url</w:t>
      </w:r>
    </w:p>
    <w:p>
      <w:pPr>
        <w:pStyle w:val="Heading4"/>
      </w:pPr>
      <w:r>
        <w:t>Required Body Fields (JSON)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image_url</w:t>
            </w:r>
          </w:p>
        </w:tc>
        <w:tc>
          <w:tcPr>
            <w:tcW w:type="dxa" w:w="2880"/>
          </w:tcPr>
          <w:p>
            <w:r>
              <w:t>string</w:t>
            </w:r>
          </w:p>
        </w:tc>
        <w:tc>
          <w:tcPr>
            <w:tcW w:type="dxa" w:w="2880"/>
          </w:tcPr>
          <w:p>
            <w:r>
              <w:t>URL for the image. maxLength: 255. Must be a fully qualified URL including protocol. Limit 8 MB per image. Cannot be used with image_file.</w:t>
            </w:r>
          </w:p>
        </w:tc>
      </w:tr>
    </w:tbl>
    <w:p/>
    <w:p>
      <w:pPr>
        <w:pStyle w:val="Heading4"/>
      </w:pPr>
      <w:r>
        <w:t>Optional Body Fields (JSON)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unique numeric identifier for the product with which the image is associated. (Provided in docs, but product_id is also in the path.)</w:t>
            </w:r>
          </w:p>
        </w:tc>
      </w:tr>
      <w:tr>
        <w:tc>
          <w:tcPr>
            <w:tcW w:type="dxa" w:w="2880"/>
          </w:tcPr>
          <w:p>
            <w:r>
              <w:t>is_thumbnail</w:t>
            </w:r>
          </w:p>
        </w:tc>
        <w:tc>
          <w:tcPr>
            <w:tcW w:type="dxa" w:w="2880"/>
          </w:tcPr>
          <w:p>
            <w:r>
              <w:t>boolean</w:t>
            </w:r>
          </w:p>
        </w:tc>
        <w:tc>
          <w:tcPr>
            <w:tcW w:type="dxa" w:w="2880"/>
          </w:tcPr>
          <w:p>
            <w:r>
              <w:t>Flag indicating whether the image is the product’s thumbnail.</w:t>
            </w:r>
          </w:p>
        </w:tc>
      </w:tr>
      <w:tr>
        <w:tc>
          <w:tcPr>
            <w:tcW w:type="dxa" w:w="2880"/>
          </w:tcPr>
          <w:p>
            <w:r>
              <w:t>sort_order</w:t>
            </w:r>
          </w:p>
        </w:tc>
        <w:tc>
          <w:tcPr>
            <w:tcW w:type="dxa" w:w="2880"/>
          </w:tcPr>
          <w:p>
            <w:r>
              <w:t>integer</w:t>
            </w:r>
          </w:p>
        </w:tc>
        <w:tc>
          <w:tcPr>
            <w:tcW w:type="dxa" w:w="2880"/>
          </w:tcPr>
          <w:p>
            <w:r>
              <w:t>Display order priority. Higher integers = lower priority. min: -2147483648, max: 2147483647. Reordering behavior may occur when updating.</w:t>
            </w:r>
          </w:p>
        </w:tc>
      </w:tr>
      <w:tr>
        <w:tc>
          <w:tcPr>
            <w:tcW w:type="dxa" w:w="2880"/>
          </w:tcPr>
          <w:p>
            <w:r>
              <w:t>description</w:t>
            </w:r>
          </w:p>
        </w:tc>
        <w:tc>
          <w:tcPr>
            <w:tcW w:type="dxa" w:w="2880"/>
          </w:tcPr>
          <w:p>
            <w:r>
              <w:t>string</w:t>
            </w:r>
          </w:p>
        </w:tc>
        <w:tc>
          <w:tcPr>
            <w:tcW w:type="dxa" w:w="2880"/>
          </w:tcPr>
          <w:p>
            <w:r>
              <w:t>Description for the image.</w:t>
            </w:r>
          </w:p>
        </w:tc>
      </w:tr>
      <w:tr>
        <w:tc>
          <w:tcPr>
            <w:tcW w:type="dxa" w:w="2880"/>
          </w:tcPr>
          <w:p>
            <w:r>
              <w:t>date_modified</w:t>
            </w:r>
          </w:p>
        </w:tc>
        <w:tc>
          <w:tcPr>
            <w:tcW w:type="dxa" w:w="2880"/>
          </w:tcPr>
          <w:p>
            <w:r>
              <w:t>string</w:t>
            </w:r>
          </w:p>
        </w:tc>
        <w:tc>
          <w:tcPr>
            <w:tcW w:type="dxa" w:w="2880"/>
          </w:tcPr>
          <w:p>
            <w:r>
              <w:t>Date the product image was modified.</w:t>
            </w:r>
          </w:p>
        </w:tc>
      </w:tr>
    </w:tbl>
    <w:p/>
    <w:p>
      <w:pPr>
        <w:pStyle w:val="Heading3"/>
      </w:pPr>
      <w:r>
        <w:t>Option B: Multipart form (multipart/form-data) — using image_file</w:t>
      </w:r>
    </w:p>
    <w:p>
      <w:pPr>
        <w:pStyle w:val="Heading4"/>
      </w:pPr>
      <w:r>
        <w:t>Required Body Fields (multipart)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image_file</w:t>
            </w:r>
          </w:p>
        </w:tc>
        <w:tc>
          <w:tcPr>
            <w:tcW w:type="dxa" w:w="2880"/>
          </w:tcPr>
          <w:p>
            <w:r>
              <w:t>string</w:t>
            </w:r>
          </w:p>
        </w:tc>
        <w:tc>
          <w:tcPr>
            <w:tcW w:type="dxa" w:w="2880"/>
          </w:tcPr>
          <w:p>
            <w:r>
              <w:t>Local path / file content for the original image uploaded to BigCommerce. Must be sent as a multipart/form-data field. Limit 8 MB. Cannot be used with image_url.</w:t>
            </w:r>
          </w:p>
        </w:tc>
      </w:tr>
    </w:tbl>
    <w:p/>
    <w:p>
      <w:pPr>
        <w:pStyle w:val="Heading4"/>
      </w:pPr>
      <w:r>
        <w:t>Optional Body Fields (multipart)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unique numeric identifier for the product with which the image is associated. (Provided in docs, but product_id is also in the path.)</w:t>
            </w:r>
          </w:p>
        </w:tc>
      </w:tr>
      <w:tr>
        <w:tc>
          <w:tcPr>
            <w:tcW w:type="dxa" w:w="2880"/>
          </w:tcPr>
          <w:p>
            <w:r>
              <w:t>is_thumbnail</w:t>
            </w:r>
          </w:p>
        </w:tc>
        <w:tc>
          <w:tcPr>
            <w:tcW w:type="dxa" w:w="2880"/>
          </w:tcPr>
          <w:p>
            <w:r>
              <w:t>boolean</w:t>
            </w:r>
          </w:p>
        </w:tc>
        <w:tc>
          <w:tcPr>
            <w:tcW w:type="dxa" w:w="2880"/>
          </w:tcPr>
          <w:p>
            <w:r>
              <w:t>Flag indicating whether the image is the product’s thumbnail.</w:t>
            </w:r>
          </w:p>
        </w:tc>
      </w:tr>
      <w:tr>
        <w:tc>
          <w:tcPr>
            <w:tcW w:type="dxa" w:w="2880"/>
          </w:tcPr>
          <w:p>
            <w:r>
              <w:t>sort_order</w:t>
            </w:r>
          </w:p>
        </w:tc>
        <w:tc>
          <w:tcPr>
            <w:tcW w:type="dxa" w:w="2880"/>
          </w:tcPr>
          <w:p>
            <w:r>
              <w:t>integer</w:t>
            </w:r>
          </w:p>
        </w:tc>
        <w:tc>
          <w:tcPr>
            <w:tcW w:type="dxa" w:w="2880"/>
          </w:tcPr>
          <w:p>
            <w:r>
              <w:t>Display order priority. Higher integers = lower priority. min: -2147483648, max: 2147483647. Reordering behavior may occur when updating.</w:t>
            </w:r>
          </w:p>
        </w:tc>
      </w:tr>
      <w:tr>
        <w:tc>
          <w:tcPr>
            <w:tcW w:type="dxa" w:w="2880"/>
          </w:tcPr>
          <w:p>
            <w:r>
              <w:t>description</w:t>
            </w:r>
          </w:p>
        </w:tc>
        <w:tc>
          <w:tcPr>
            <w:tcW w:type="dxa" w:w="2880"/>
          </w:tcPr>
          <w:p>
            <w:r>
              <w:t>string</w:t>
            </w:r>
          </w:p>
        </w:tc>
        <w:tc>
          <w:tcPr>
            <w:tcW w:type="dxa" w:w="2880"/>
          </w:tcPr>
          <w:p>
            <w:r>
              <w:t>Description for the image.</w:t>
            </w:r>
          </w:p>
        </w:tc>
      </w:tr>
      <w:tr>
        <w:tc>
          <w:tcPr>
            <w:tcW w:type="dxa" w:w="2880"/>
          </w:tcPr>
          <w:p>
            <w:r>
              <w:t>date_modified</w:t>
            </w:r>
          </w:p>
        </w:tc>
        <w:tc>
          <w:tcPr>
            <w:tcW w:type="dxa" w:w="2880"/>
          </w:tcPr>
          <w:p>
            <w:r>
              <w:t>string</w:t>
            </w:r>
          </w:p>
        </w:tc>
        <w:tc>
          <w:tcPr>
            <w:tcW w:type="dxa" w:w="2880"/>
          </w:tcPr>
          <w:p>
            <w:r>
              <w:t>Date the product image was modified.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987,</w:t>
        <w:br/>
        <w:t xml:space="preserve"> "product_id": 123,</w:t>
        <w:br/>
        <w:t xml:space="preserve"> "url_zoom": "https://cdn.example.com/product_images/zoom/987.jpg",</w:t>
        <w:br/>
        <w:t xml:space="preserve"> "url_standard": "https://cdn.example.com/product_images/standard/987.jpg",</w:t>
        <w:br/>
        <w:t xml:space="preserve"> "url_thumbnail": "https://cdn.example.com/product_images/thumbnail/987.jpg",</w:t>
        <w:br/>
        <w:t xml:space="preserve"> "url_tiny": "https://cdn.example.com/product_images/tiny/987.jpg",</w:t>
        <w:br/>
        <w:t xml:space="preserve"> "date_modified": "2024-01-15T10:30:00Z",</w:t>
        <w:br/>
        <w:t xml:space="preserve"> "is_thumbnail": true,</w:t>
        <w:br/>
        <w:t xml:space="preserve"> "sort_order": 1,</w:t>
        <w:br/>
        <w:t xml:space="preserve"> "description": "Front view",</w:t>
        <w:br/>
        <w:t xml:space="preserve"> "image_url": "https://images.example.com/products/123/front.jpg"</w:t>
        <w:br/>
        <w:t xml:space="preserve"> },</w:t>
        <w:br/>
        <w:t xml:space="preserve"> "meta": {}</w:t>
        <w:br/>
        <w:t>}</w:t>
      </w:r>
    </w:p>
    <w:p>
      <w:r>
        <w:rPr>
          <w:b/>
        </w:rPr>
        <w:t>Note: Note: The data object is documented as OneOf two shapes (URL-based vs file-based). In file-based responses, image_file may appear instead of image_url.</w:t>
      </w:r>
    </w:p>
    <w:p>
      <w:pPr>
        <w:pStyle w:val="Heading3"/>
      </w:pPr>
      <w:r>
        <w:t>Error Response (400 Bad Request)</w:t>
      </w:r>
    </w:p>
    <w:p>
      <w:r>
        <w:t>Bad Request. The requested resource could not be downloaded and may be invalid. Possible reasons include malformed request syntax or the file host blocking requests.</w:t>
      </w:r>
    </w:p>
    <w:p>
      <w:r>
        <w:rPr>
          <w:b/>
          <w:color w:val="666666"/>
          <w:sz w:val="16"/>
        </w:rPr>
        <w:t>[json]</w:t>
      </w:r>
    </w:p>
    <w:p>
      <w:pPr>
        <w:shd w:fill="F2F2F2" w:val="clear"/>
      </w:pPr>
      <w:r>
        <w:rPr>
          <w:rFonts w:ascii="Courier New" w:hAnsi="Courier New"/>
          <w:sz w:val="17"/>
        </w:rPr>
        <w:t>{}</w:t>
      </w:r>
    </w:p>
    <w:p>
      <w:pPr>
        <w:pStyle w:val="Heading3"/>
      </w:pPr>
      <w:r>
        <w:t>Error Response (404 Not Found)</w:t>
      </w:r>
    </w:p>
    <w:p>
      <w:r>
        <w:t>The product ID does not exist.</w:t>
      </w:r>
    </w:p>
    <w:p>
      <w:r>
        <w:rPr>
          <w:b/>
          <w:color w:val="666666"/>
          <w:sz w:val="16"/>
        </w:rPr>
        <w:t>[json]</w:t>
      </w:r>
    </w:p>
    <w:p>
      <w:pPr>
        <w:shd w:fill="F2F2F2" w:val="clear"/>
      </w:pPr>
      <w:r>
        <w:rPr>
          <w:rFonts w:ascii="Courier New" w:hAnsi="Courier New"/>
          <w:sz w:val="17"/>
        </w:rPr>
        <w:t>{</w:t>
        <w:br/>
        <w:t xml:space="preserve"> "status": 404,</w:t>
        <w:br/>
        <w:t xml:space="preserve"> "title": "Not Found",</w:t>
        <w:br/>
        <w:t xml:space="preserve"> "type": "string",</w:t>
        <w:br/>
        <w:t xml:space="preserve"> "instance": "string"</w:t>
        <w:br/>
        <w:t>}</w:t>
      </w:r>
    </w:p>
    <w:p>
      <w:pPr>
        <w:pStyle w:val="Heading3"/>
      </w:pPr>
      <w:r>
        <w:t>Error Response (422 Unprocessable Entity)</w:t>
      </w:r>
    </w:p>
    <w:p>
      <w:r>
        <w:t>May occur if Content-Type is set to multipart/form-data when creating a product image using image_url (should be application/json).</w:t>
      </w:r>
    </w:p>
    <w:p>
      <w:r>
        <w:rPr>
          <w:b/>
          <w:color w:val="666666"/>
          <w:sz w:val="16"/>
        </w:rPr>
        <w:t>[json]</w:t>
      </w:r>
    </w:p>
    <w:p>
      <w:pPr>
        <w:shd w:fill="F2F2F2" w:val="clear"/>
      </w:pPr>
      <w:r>
        <w:rPr>
          <w:rFonts w:ascii="Courier New" w:hAnsi="Courier New"/>
          <w:sz w:val="17"/>
        </w:rPr>
        <w:t>{</w:t>
        <w:br/>
        <w:t xml:space="preserve"> "status": 422,</w:t>
        <w:br/>
        <w:t xml:space="preserve"> "title": "Unprocessable Entity",</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product image object (shape varies depending on image_url vs image_file).</w:t>
            </w:r>
          </w:p>
        </w:tc>
      </w:tr>
      <w:tr>
        <w:tc>
          <w:tcPr>
            <w:tcW w:type="dxa" w:w="2880"/>
          </w:tcPr>
          <w:p>
            <w:r>
              <w:t>data.id</w:t>
            </w:r>
          </w:p>
        </w:tc>
        <w:tc>
          <w:tcPr>
            <w:tcW w:type="dxa" w:w="2880"/>
          </w:tcPr>
          <w:p>
            <w:r>
              <w:t>integer</w:t>
            </w:r>
          </w:p>
        </w:tc>
        <w:tc>
          <w:tcPr>
            <w:tcW w:type="dxa" w:w="2880"/>
          </w:tcPr>
          <w:p>
            <w:r>
              <w:t>Unique numeric ID of the image; increments sequentially.</w:t>
            </w:r>
          </w:p>
        </w:tc>
      </w:tr>
      <w:tr>
        <w:tc>
          <w:tcPr>
            <w:tcW w:type="dxa" w:w="2880"/>
          </w:tcPr>
          <w:p>
            <w:r>
              <w:t>data.product_id</w:t>
            </w:r>
          </w:p>
        </w:tc>
        <w:tc>
          <w:tcPr>
            <w:tcW w:type="dxa" w:w="2880"/>
          </w:tcPr>
          <w:p>
            <w:r>
              <w:t>integer</w:t>
            </w:r>
          </w:p>
        </w:tc>
        <w:tc>
          <w:tcPr>
            <w:tcW w:type="dxa" w:w="2880"/>
          </w:tcPr>
          <w:p>
            <w:r>
              <w:t>The unique numeric identifier for the product associated with the image.</w:t>
            </w:r>
          </w:p>
        </w:tc>
      </w:tr>
      <w:tr>
        <w:tc>
          <w:tcPr>
            <w:tcW w:type="dxa" w:w="2880"/>
          </w:tcPr>
          <w:p>
            <w:r>
              <w:t>data.url_zoom</w:t>
            </w:r>
          </w:p>
        </w:tc>
        <w:tc>
          <w:tcPr>
            <w:tcW w:type="dxa" w:w="2880"/>
          </w:tcPr>
          <w:p>
            <w:r>
              <w:t>string</w:t>
            </w:r>
          </w:p>
        </w:tc>
        <w:tc>
          <w:tcPr>
            <w:tcW w:type="dxa" w:w="2880"/>
          </w:tcPr>
          <w:p>
            <w:r>
              <w:t>Zoom URL. Recommended source image smaller than 1280x1280; otherwise API returns a resized image.</w:t>
            </w:r>
          </w:p>
        </w:tc>
      </w:tr>
      <w:tr>
        <w:tc>
          <w:tcPr>
            <w:tcW w:type="dxa" w:w="2880"/>
          </w:tcPr>
          <w:p>
            <w:r>
              <w:t>data.url_standard</w:t>
            </w:r>
          </w:p>
        </w:tc>
        <w:tc>
          <w:tcPr>
            <w:tcW w:type="dxa" w:w="2880"/>
          </w:tcPr>
          <w:p>
            <w:r>
              <w:t>string</w:t>
            </w:r>
          </w:p>
        </w:tc>
        <w:tc>
          <w:tcPr>
            <w:tcW w:type="dxa" w:w="2880"/>
          </w:tcPr>
          <w:p>
            <w:r>
              <w:t>Standard URL used for product-page images.</w:t>
            </w:r>
          </w:p>
        </w:tc>
      </w:tr>
      <w:tr>
        <w:tc>
          <w:tcPr>
            <w:tcW w:type="dxa" w:w="2880"/>
          </w:tcPr>
          <w:p>
            <w:r>
              <w:t>data.url_thumbnail</w:t>
            </w:r>
          </w:p>
        </w:tc>
        <w:tc>
          <w:tcPr>
            <w:tcW w:type="dxa" w:w="2880"/>
          </w:tcPr>
          <w:p>
            <w:r>
              <w:t>string</w:t>
            </w:r>
          </w:p>
        </w:tc>
        <w:tc>
          <w:tcPr>
            <w:tcW w:type="dxa" w:w="2880"/>
          </w:tcPr>
          <w:p>
            <w:r>
              <w:t>Thumbnail URL used on category pages and side panels.</w:t>
            </w:r>
          </w:p>
        </w:tc>
      </w:tr>
      <w:tr>
        <w:tc>
          <w:tcPr>
            <w:tcW w:type="dxa" w:w="2880"/>
          </w:tcPr>
          <w:p>
            <w:r>
              <w:t>data.url_tiny</w:t>
            </w:r>
          </w:p>
        </w:tc>
        <w:tc>
          <w:tcPr>
            <w:tcW w:type="dxa" w:w="2880"/>
          </w:tcPr>
          <w:p>
            <w:r>
              <w:t>string</w:t>
            </w:r>
          </w:p>
        </w:tc>
        <w:tc>
          <w:tcPr>
            <w:tcW w:type="dxa" w:w="2880"/>
          </w:tcPr>
          <w:p>
            <w:r>
              <w:t>Tiny URL used for thumbnails beneath the product image.</w:t>
            </w:r>
          </w:p>
        </w:tc>
      </w:tr>
      <w:tr>
        <w:tc>
          <w:tcPr>
            <w:tcW w:type="dxa" w:w="2880"/>
          </w:tcPr>
          <w:p>
            <w:r>
              <w:t>data.date_modified</w:t>
            </w:r>
          </w:p>
        </w:tc>
        <w:tc>
          <w:tcPr>
            <w:tcW w:type="dxa" w:w="2880"/>
          </w:tcPr>
          <w:p>
            <w:r>
              <w:t>string</w:t>
            </w:r>
          </w:p>
        </w:tc>
        <w:tc>
          <w:tcPr>
            <w:tcW w:type="dxa" w:w="2880"/>
          </w:tcPr>
          <w:p>
            <w:r>
              <w:t>Date the product image was modified.</w:t>
            </w:r>
          </w:p>
        </w:tc>
      </w:tr>
      <w:tr>
        <w:tc>
          <w:tcPr>
            <w:tcW w:type="dxa" w:w="2880"/>
          </w:tcPr>
          <w:p>
            <w:r>
              <w:t>data.is_thumbnail</w:t>
            </w:r>
          </w:p>
        </w:tc>
        <w:tc>
          <w:tcPr>
            <w:tcW w:type="dxa" w:w="2880"/>
          </w:tcPr>
          <w:p>
            <w:r>
              <w:t>boolean</w:t>
            </w:r>
          </w:p>
        </w:tc>
        <w:tc>
          <w:tcPr>
            <w:tcW w:type="dxa" w:w="2880"/>
          </w:tcPr>
          <w:p>
            <w:r>
              <w:t>Whether this image is used as the product’s thumbnail.</w:t>
            </w:r>
          </w:p>
        </w:tc>
      </w:tr>
      <w:tr>
        <w:tc>
          <w:tcPr>
            <w:tcW w:type="dxa" w:w="2880"/>
          </w:tcPr>
          <w:p>
            <w:r>
              <w:t>data.sort_order</w:t>
            </w:r>
          </w:p>
        </w:tc>
        <w:tc>
          <w:tcPr>
            <w:tcW w:type="dxa" w:w="2880"/>
          </w:tcPr>
          <w:p>
            <w:r>
              <w:t>integer</w:t>
            </w:r>
          </w:p>
        </w:tc>
        <w:tc>
          <w:tcPr>
            <w:tcW w:type="dxa" w:w="2880"/>
          </w:tcPr>
          <w:p>
            <w:r>
              <w:t>Display priority order (higher integer = lower priority).</w:t>
            </w:r>
          </w:p>
        </w:tc>
      </w:tr>
      <w:tr>
        <w:tc>
          <w:tcPr>
            <w:tcW w:type="dxa" w:w="2880"/>
          </w:tcPr>
          <w:p>
            <w:r>
              <w:t>data.description</w:t>
            </w:r>
          </w:p>
        </w:tc>
        <w:tc>
          <w:tcPr>
            <w:tcW w:type="dxa" w:w="2880"/>
          </w:tcPr>
          <w:p>
            <w:r>
              <w:t>string</w:t>
            </w:r>
          </w:p>
        </w:tc>
        <w:tc>
          <w:tcPr>
            <w:tcW w:type="dxa" w:w="2880"/>
          </w:tcPr>
          <w:p>
            <w:r>
              <w:t>Description for the image.</w:t>
            </w:r>
          </w:p>
        </w:tc>
      </w:tr>
      <w:tr>
        <w:tc>
          <w:tcPr>
            <w:tcW w:type="dxa" w:w="2880"/>
          </w:tcPr>
          <w:p>
            <w:r>
              <w:t>data.image_url</w:t>
            </w:r>
          </w:p>
        </w:tc>
        <w:tc>
          <w:tcPr>
            <w:tcW w:type="dxa" w:w="2880"/>
          </w:tcPr>
          <w:p>
            <w:r>
              <w:t>string</w:t>
            </w:r>
          </w:p>
        </w:tc>
        <w:tc>
          <w:tcPr>
            <w:tcW w:type="dxa" w:w="2880"/>
          </w:tcPr>
          <w:p>
            <w:r>
              <w:t>Fully qualified URL (including protocol). Present when created via image_url.</w:t>
            </w:r>
          </w:p>
        </w:tc>
      </w:tr>
      <w:tr>
        <w:tc>
          <w:tcPr>
            <w:tcW w:type="dxa" w:w="2880"/>
          </w:tcPr>
          <w:p>
            <w:r>
              <w:t>data.image_file</w:t>
            </w:r>
          </w:p>
        </w:tc>
        <w:tc>
          <w:tcPr>
            <w:tcW w:type="dxa" w:w="2880"/>
          </w:tcPr>
          <w:p>
            <w:r>
              <w:t>string</w:t>
            </w:r>
          </w:p>
        </w:tc>
        <w:tc>
          <w:tcPr>
            <w:tcW w:type="dxa" w:w="2880"/>
          </w:tcPr>
          <w:p>
            <w:r>
              <w:t>Local path to the original image file uploaded. Present when created via image_file (multipart).</w:t>
            </w:r>
          </w:p>
        </w:tc>
      </w:tr>
      <w:tr>
        <w:tc>
          <w:tcPr>
            <w:tcW w:type="dxa" w:w="2880"/>
          </w:tcPr>
          <w:p>
            <w:r>
              <w:t>meta</w:t>
            </w:r>
          </w:p>
        </w:tc>
        <w:tc>
          <w:tcPr>
            <w:tcW w:type="dxa" w:w="2880"/>
          </w:tcPr>
          <w:p>
            <w:r>
              <w:t>object</w:t>
            </w:r>
          </w:p>
        </w:tc>
        <w:tc>
          <w:tcPr>
            <w:tcW w:type="dxa" w:w="2880"/>
          </w:tcPr>
          <w:p>
            <w:r>
              <w:t>Metadata object. Documented as allowing additional properties.</w:t>
            </w:r>
          </w:p>
        </w:tc>
      </w:tr>
    </w:tbl>
    <w:p/>
    <w:p>
      <w:pPr>
        <w:pStyle w:val="Heading3"/>
      </w:pPr>
      <w:r>
        <w:t>Sample Request</w:t>
      </w:r>
    </w:p>
    <w:p>
      <w:pPr>
        <w:pStyle w:val="Heading3"/>
      </w:pPr>
      <w:r>
        <w:t>Create using image_url (JSON)</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'https://api.bigcommerce.com/stores/{{BIG_COMMERCE_STORE_HASH}}/v3/catalog/products/123/images' \</w:t>
        <w:br/>
        <w:t xml:space="preserve"> --header 'Accept: application/json' \</w:t>
        <w:br/>
        <w:t xml:space="preserve"> --header 'Content-Type: application/json' \</w:t>
        <w:br/>
        <w:t xml:space="preserve"> --data '{</w:t>
        <w:br/>
        <w:t xml:space="preserve"> "image_url": "https://images.example.com/products/123/front.jpg",</w:t>
        <w:br/>
        <w:t xml:space="preserve"> "is_thumbnail": true,</w:t>
        <w:br/>
        <w:t xml:space="preserve"> "sort_order": 1,</w:t>
        <w:br/>
        <w:t xml:space="preserve"> "description": "Front view"</w:t>
        <w:br/>
        <w:t xml:space="preserve">  }'</w:t>
      </w:r>
    </w:p>
    <w:p>
      <w:pPr>
        <w:pStyle w:val="Heading3"/>
      </w:pPr>
      <w:r>
        <w:t>Create using image_file (multipart)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'https://api.bigcommerce.com/stores/{{BIG_COMMERCE_STORE_HASH}}/v3/catalog/products/123/images' \</w:t>
        <w:br/>
        <w:t xml:space="preserve"> --header 'Accept: application/json' \</w:t>
        <w:br/>
        <w:t xml:space="preserve"> --form 'image_file=@/path/to/front.jpg' \</w:t>
        <w:br/>
        <w:t xml:space="preserve"> --form 'is_thumbnail=true' \</w:t>
        <w:br/>
        <w:t xml:space="preserve"> --form 'sort_order=1' \</w:t>
        <w:br/>
        <w:t xml:space="preserve"> --form 'description=Front view'</w:t>
      </w:r>
    </w:p>
    <w:p>
      <w:pPr>
        <w:pStyle w:val="Heading3"/>
      </w:pPr>
      <w:r>
        <w:t>Example Usage</w:t>
      </w:r>
    </w:p>
    <w:p>
      <w:pPr>
        <w:pStyle w:val="Heading3"/>
      </w:pPr>
      <w:r>
        <w:t>Example 1: Add an image by URL</w:t>
      </w:r>
    </w:p>
    <w:p>
      <w:r>
        <w:rPr>
          <w:b/>
          <w:color w:val="666666"/>
          <w:sz w:val="16"/>
        </w:rPr>
        <w:t>[bash]</w:t>
      </w:r>
    </w:p>
    <w:p>
      <w:pPr>
        <w:shd w:fill="F2F2F2" w:val="clear"/>
      </w:pPr>
      <w:r>
        <w:rPr>
          <w:rFonts w:ascii="Courier New" w:hAnsi="Courier New"/>
          <w:sz w:val="17"/>
        </w:rPr>
        <w:t>curl -X POST \</w:t>
        <w:br/>
        <w:t xml:space="preserve"> 'https://api.bigcommerce.com/stores/{{BIG_COMMERCE_STORE_HASH}}/v3/catalog/products/456/images' \</w:t>
        <w:br/>
        <w:t xml:space="preserve"> -H 'Accept: application/json' \</w:t>
        <w:br/>
        <w:t xml:space="preserve"> -H 'Content-Type: application/json' \</w:t>
        <w:br/>
        <w:t xml:space="preserve"> -d '{</w:t>
        <w:br/>
        <w:t xml:space="preserve"> "image_url": "https://cdn.vendor.com/items/sku-12345/main.png",</w:t>
        <w:br/>
        <w:t xml:space="preserve"> "sort_order": 0</w:t>
        <w:br/>
        <w:t xml:space="preserve">  }'</w:t>
      </w:r>
    </w:p>
    <w:p>
      <w:pPr>
        <w:pStyle w:val="Heading3"/>
      </w:pPr>
      <w:r>
        <w:t>Example 2: Upload a local image file</w:t>
      </w:r>
    </w:p>
    <w:p>
      <w:r>
        <w:rPr>
          <w:b/>
          <w:color w:val="666666"/>
          <w:sz w:val="16"/>
        </w:rPr>
        <w:t>[bash]</w:t>
      </w:r>
    </w:p>
    <w:p>
      <w:pPr>
        <w:shd w:fill="F2F2F2" w:val="clear"/>
      </w:pPr>
      <w:r>
        <w:rPr>
          <w:rFonts w:ascii="Courier New" w:hAnsi="Courier New"/>
          <w:sz w:val="17"/>
        </w:rPr>
        <w:t>curl -X POST \</w:t>
        <w:br/>
        <w:t xml:space="preserve"> 'https://api.bigcommerce.com/stores/{{BIG_COMMERCE_STORE_HASH}}/v3/catalog/products/456/images' \</w:t>
        <w:br/>
        <w:t xml:space="preserve"> -H 'Accept: application/json' \</w:t>
        <w:br/>
        <w:t xml:space="preserve"> -F 'image_file=@./images/sku-12345-main.png' \</w:t>
        <w:br/>
        <w:t xml:space="preserve"> -F 'is_thumbnail=false'</w:t>
      </w:r>
    </w:p>
    <w:p>
      <w:pPr>
        <w:pStyle w:val="Heading3"/>
      </w:pPr>
      <w:r>
        <w:t>Example 3: Mark the uploaded image as the thumbnail</w:t>
      </w:r>
    </w:p>
    <w:p>
      <w:r>
        <w:rPr>
          <w:b/>
          <w:color w:val="666666"/>
          <w:sz w:val="16"/>
        </w:rPr>
        <w:t>[bash]</w:t>
      </w:r>
    </w:p>
    <w:p>
      <w:pPr>
        <w:shd w:fill="F2F2F2" w:val="clear"/>
      </w:pPr>
      <w:r>
        <w:rPr>
          <w:rFonts w:ascii="Courier New" w:hAnsi="Courier New"/>
          <w:sz w:val="17"/>
        </w:rPr>
        <w:t>curl -X POST \</w:t>
        <w:br/>
        <w:t xml:space="preserve"> 'https://api.bigcommerce.com/stores/{{BIG_COMMERCE_STORE_HASH}}/v3/catalog/products/456/images' \</w:t>
        <w:br/>
        <w:t xml:space="preserve"> -H 'Accept: application/json' \</w:t>
        <w:br/>
        <w:t xml:space="preserve"> -F 'image_file=@./images/sku-12345-thumb.png' \</w:t>
        <w:br/>
        <w:t xml:space="preserve"> -F 'is_thumbnail=true' \</w:t>
        <w:br/>
        <w:t xml:space="preserve"> -F 'sort_order=1'</w:t>
      </w:r>
    </w:p>
    <w:p>
      <w:pPr>
        <w:pStyle w:val="Heading3"/>
      </w:pPr>
      <w:r>
        <w:t>Behavior</w:t>
      </w:r>
    </w:p>
    <w:p>
      <w:pPr>
        <w:pStyle w:val="ListBullet"/>
      </w:pPr>
      <w:r>
        <w:t>Validates that product_id exists.</w:t>
      </w:r>
    </w:p>
    <w:p>
      <w:pPr>
        <w:pStyle w:val="ListBullet"/>
      </w:pPr>
      <w:r>
        <w:t>Validates request body and enforces mutually exclusive inputs (image_url vs image_file).</w:t>
      </w:r>
    </w:p>
    <w:p>
      <w:pPr>
        <w:pStyle w:val="ListBullet"/>
      </w:pPr>
      <w:r>
        <w:t>Creates exactly one product image record.</w:t>
      </w:r>
    </w:p>
    <w:p>
      <w:pPr>
        <w:pStyle w:val="ListBullet"/>
      </w:pPr>
      <w:r>
        <w:t>Returns the created image object and associated URLs.</w:t>
      </w:r>
    </w:p>
    <w:p>
      <w:pPr>
        <w:pStyle w:val="Heading3"/>
      </w:pPr>
      <w:r>
        <w:t>Notes</w:t>
      </w:r>
    </w:p>
    <w:p>
      <w:pPr>
        <w:pStyle w:val="ListBullet"/>
      </w:pPr>
      <w:r>
        <w:t>image_url has a 255 character limit.</w:t>
      </w:r>
    </w:p>
    <w:p>
      <w:pPr>
        <w:pStyle w:val="ListBullet"/>
      </w:pPr>
      <w:r>
        <w:t>If you are creating the image using image_url, ensure Content-Type is application/json (otherwise you may get 422).</w:t>
      </w:r>
    </w:p>
    <w:p>
      <w:pPr>
        <w:pStyle w:val="ListBullet"/>
      </w:pPr>
      <w:r>
        <w:t>If you upload an image larger than recommendations for zoom, the API may return a resized image.</w:t>
      </w:r>
    </w:p>
    <w:p>
      <w:pPr>
        <w:pStyle w:val="Heading3"/>
      </w:pPr>
      <w:r>
        <w:t>Gotchas</w:t>
      </w:r>
    </w:p>
    <w:p>
      <w:pPr>
        <w:pStyle w:val="ListBullet"/>
      </w:pPr>
      <w:r>
        <w:t>Don’t send image_url and image_file together.</w:t>
      </w:r>
    </w:p>
    <w:p>
      <w:pPr>
        <w:pStyle w:val="ListBullet"/>
      </w:pPr>
      <w:r>
        <w:t>Don’t set Content-Type: multipart/form-data when sending a JSON body with image_url.</w:t>
      </w:r>
    </w:p>
    <w:p>
      <w:pPr>
        <w:pStyle w:val="ListBullet"/>
      </w:pPr>
      <w:r>
        <w:t>Remote hosts may block downloads of the image_url, which can lead to a 400 response.</w:t>
      </w:r>
    </w:p>
    <w:p>
      <w:pPr>
        <w:pStyle w:val="Heading3"/>
      </w:pPr>
      <w:r>
        <w:t>Error Handling</w:t>
      </w:r>
    </w:p>
    <w:p>
      <w:pPr>
        <w:pStyle w:val="ListBullet"/>
      </w:pPr>
      <w:r>
        <w:t>400 Bad Request: URL image could not be downloaded, invalid/malformed request, or remote host blocks requests.</w:t>
      </w:r>
    </w:p>
    <w:p>
      <w:pPr>
        <w:pStyle w:val="ListBullet"/>
      </w:pPr>
      <w:r>
        <w:t>404 Not Found: product_id does not exist.</w:t>
      </w:r>
    </w:p>
    <w:p>
      <w:pPr>
        <w:pStyle w:val="ListBullet"/>
      </w:pPr>
      <w:r>
        <w:t>422 Unprocessable Entity: Wrong Content-Type for the chosen upload method (notably multipart used with image_url).</w:t>
      </w:r>
    </w:p>
    <w:p>
      <w:pPr>
        <w:pStyle w:val="Heading3"/>
      </w:pPr>
      <w:r>
        <w:t>Related productImages actions</w:t>
      </w:r>
    </w:p>
    <w:p>
      <w:pPr>
        <w:pStyle w:val="ListBullet"/>
      </w:pPr>
      <w:r>
        <w:t>[DELETE] Delete a Product's Image — /v3/catalog/products/{{productId}}/images/{{imageId}}</w:t>
      </w:r>
    </w:p>
    <w:p>
      <w:pPr>
        <w:pStyle w:val="ListBullet"/>
      </w:pPr>
      <w:r>
        <w:t>[GET] Get a Product Image — /v3/catalog/products/{{productId}}/images/{{imageId}}</w:t>
      </w:r>
    </w:p>
    <w:p>
      <w:pPr>
        <w:pStyle w:val="ListBullet"/>
      </w:pPr>
      <w:r>
        <w:t>[GET] List a Product’s Images — /v3/catalog/products/{{productId}}/images</w:t>
      </w:r>
    </w:p>
    <w:p>
      <w:pPr>
        <w:pStyle w:val="ListBullet"/>
      </w:pPr>
      <w:r>
        <w:t>[PUT] Update a Product’s Image — /v3/catalog/products/{{productId}}/images/{{imageId}}</w:t>
      </w:r>
    </w:p>
    <w:p>
      <w:r>
        <w:br w:type="page"/>
      </w:r>
    </w:p>
    <w:p>
      <w:pPr>
        <w:pStyle w:val="Heading2"/>
      </w:pPr>
      <w:r>
        <w:t>358. [POST] Create a Product Variant Image</w:t>
      </w:r>
    </w:p>
    <w:p>
      <w:r>
        <w:rPr>
          <w:b/>
        </w:rPr>
        <w:t xml:space="preserve">Endpoint: </w:t>
      </w:r>
      <w:r>
        <w:rPr>
          <w:rFonts w:ascii="Courier New" w:hAnsi="Courier New"/>
          <w:sz w:val="18"/>
        </w:rPr>
        <w:t>/v3/catalog/products/{{productId}}/variants/{{variantId}}/image</w:t>
      </w:r>
    </w:p>
    <w:p>
      <w:pPr>
        <w:pStyle w:val="Heading3"/>
      </w:pPr>
      <w:r>
        <w:t>Prerequisites</w:t>
      </w:r>
    </w:p>
    <w:p>
      <w:pPr>
        <w:pStyle w:val="ListBullet"/>
      </w:pPr>
      <w:r>
        <w:t>You must have the product ID (product_id) and variant ID (variant_id) you want to associate an image with.</w:t>
      </w:r>
    </w:p>
    <w:p>
      <w:pPr>
        <w:pStyle w:val="ListBullet"/>
      </w:pPr>
      <w:r>
        <w:t xml:space="preserve">The image must be either: </w:t>
        <w:br/>
        <w:br/>
        <w:t>A publicly accessible URL to a GIF, JPEG, or PNG (image_url), or</w:t>
        <w:br/>
        <w:t>An uploaded file (image_file) via a form post (file uploads larger than 1 MB are not accepted).</w:t>
      </w:r>
    </w:p>
    <w:p>
      <w:pPr>
        <w:pStyle w:val="Heading3"/>
      </w:pPr>
      <w:r>
        <w:t>Method</w:t>
      </w:r>
    </w:p>
    <w:p>
      <w:r>
        <w:t>POST</w:t>
      </w:r>
    </w:p>
    <w:p>
      <w:pPr>
        <w:pStyle w:val="Heading3"/>
      </w:pPr>
      <w:r>
        <w:t>URL</w:t>
      </w:r>
    </w:p>
    <w:p>
      <w:r>
        <w:t>https://api.bigcommerce.com/stores/{{BIG_COMMERCE_STORE_HASH}}/v3/catalog/products/{{product_id}}/variants/{{variant_id}}/image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Variant Image for a product variant. Only one image can be explicitly associated with a variant; if the variant already has an associated image, this request overwrites the existing variant image. The image displays on the storefront when the variant is selected.</w:t>
      </w:r>
    </w:p>
    <w:p>
      <w:pPr>
        <w:pStyle w:val="Heading3"/>
      </w:pPr>
      <w:r>
        <w:t>Enforcement Rules</w:t>
      </w:r>
    </w:p>
    <w:p>
      <w:pPr>
        <w:pStyle w:val="ListBullet"/>
      </w:pPr>
      <w:r>
        <w:t>The product_id path parameter must always be present and must not be empty.</w:t>
      </w:r>
    </w:p>
    <w:p>
      <w:pPr>
        <w:pStyle w:val="ListBullet"/>
      </w:pPr>
      <w:r>
        <w:t>The variant_id path parameter must always be present and must not be empty.</w:t>
      </w:r>
    </w:p>
    <w:p>
      <w:pPr>
        <w:pStyle w:val="ListBullet"/>
      </w:pPr>
      <w:r>
        <w:t>Always construct the path as /v3/catalog/products/{{product_id}}/variants/{{variant_id}}/image, where {{product_id}} and {{variant_id}} are non-empty.</w:t>
      </w:r>
    </w:p>
    <w:p>
      <w:pPr>
        <w:pStyle w:val="ListBullet"/>
      </w:pPr>
      <w:r>
        <w:t>Do not call the API with missing or empty path parameters (e.g., avoid /products//variants/123/image).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 xml:space="preserve">Request body supports either: </w:t>
        <w:br/>
        <w:br/>
        <w:t>application/json with image_url, or</w:t>
        <w:br/>
        <w:t>multipart/form-data (for form posts, including image_file)</w:t>
      </w:r>
    </w:p>
    <w:p>
      <w:pPr>
        <w:pStyle w:val="Heading3"/>
      </w:pPr>
      <w:r>
        <w:t>Valid Examples</w:t>
      </w:r>
    </w:p>
    <w:p>
      <w:r>
        <w:rPr>
          <w:b/>
          <w:color w:val="666666"/>
          <w:sz w:val="16"/>
        </w:rPr>
        <w:t>[http]</w:t>
      </w:r>
    </w:p>
    <w:p>
      <w:pPr>
        <w:shd w:fill="F2F2F2" w:val="clear"/>
      </w:pPr>
      <w:r>
        <w:rPr>
          <w:rFonts w:ascii="Courier New" w:hAnsi="Courier New"/>
          <w:sz w:val="17"/>
        </w:rPr>
        <w:t>/v3/catalog/products/123/variants/456/image</w:t>
      </w:r>
    </w:p>
    <w:p>
      <w:pPr>
        <w:pStyle w:val="Heading3"/>
      </w:pPr>
      <w:r>
        <w:t>Invalid Examples</w:t>
      </w:r>
    </w:p>
    <w:p>
      <w:r>
        <w:rPr>
          <w:b/>
          <w:color w:val="666666"/>
          <w:sz w:val="16"/>
        </w:rPr>
        <w:t>[http]</w:t>
      </w:r>
    </w:p>
    <w:p>
      <w:pPr>
        <w:shd w:fill="F2F2F2" w:val="clear"/>
      </w:pPr>
      <w:r>
        <w:rPr>
          <w:rFonts w:ascii="Courier New" w:hAnsi="Courier New"/>
          <w:sz w:val="17"/>
        </w:rPr>
        <w:t>/v3/catalog/products//variants/456/image</w:t>
        <w:br/>
        <w:t>/v3/catalog/products/123/variants//image</w:t>
        <w:br/>
        <w:t>/v3/catalog/products/123/variants/456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resource belongs. Note: endpoints with product_id in the path are successful as long as the parameter is not empty; it exists for path consistency.</w:t>
            </w:r>
          </w:p>
        </w:tc>
      </w:tr>
      <w:tr>
        <w:tc>
          <w:tcPr>
            <w:tcW w:type="dxa" w:w="2880"/>
          </w:tcPr>
          <w:p>
            <w:r>
              <w:t>variant_id</w:t>
            </w:r>
          </w:p>
        </w:tc>
        <w:tc>
          <w:tcPr>
            <w:tcW w:type="dxa" w:w="2880"/>
          </w:tcPr>
          <w:p>
            <w:r>
              <w:t>integer</w:t>
            </w:r>
          </w:p>
        </w:tc>
        <w:tc>
          <w:tcPr>
            <w:tcW w:type="dxa" w:w="2880"/>
          </w:tcPr>
          <w:p>
            <w:r>
              <w:t>ID of the variant on a product, or on an associated Price List Record.</w:t>
            </w:r>
          </w:p>
        </w:tc>
      </w:tr>
    </w:tbl>
    <w:p/>
    <w:p>
      <w:pPr>
        <w:pStyle w:val="Heading3"/>
      </w:pPr>
      <w:r>
        <w:t>Required Request Body Fields</w:t>
      </w:r>
    </w:p>
    <w:p>
      <w:r>
        <w:rPr>
          <w:b/>
        </w:rPr>
        <w:t>Note: The documentation indicates required fields include image_file (form posts) and image_url (public URL). Use the appropriate content type for your choice.</w:t>
      </w:r>
    </w:p>
    <w:p>
      <w:pPr>
        <w:pStyle w:val="Heading3"/>
      </w:pPr>
      <w:r>
        <w:t>Option A (JSON):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image_url</w:t>
            </w:r>
          </w:p>
        </w:tc>
        <w:tc>
          <w:tcPr>
            <w:tcW w:type="dxa" w:w="2880"/>
          </w:tcPr>
          <w:p>
            <w:r>
              <w:t>string</w:t>
            </w:r>
          </w:p>
        </w:tc>
        <w:tc>
          <w:tcPr>
            <w:tcW w:type="dxa" w:w="2880"/>
          </w:tcPr>
          <w:p>
            <w:r>
              <w:t>A public URL for a GIF, JPEG, or PNG image. Limit of 8MB per file.</w:t>
            </w:r>
          </w:p>
        </w:tc>
      </w:tr>
    </w:tbl>
    <w:p/>
    <w:p>
      <w:pPr>
        <w:pStyle w:val="Heading3"/>
      </w:pPr>
      <w:r>
        <w:t>Option B (Form post):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image_url</w:t>
            </w:r>
          </w:p>
        </w:tc>
        <w:tc>
          <w:tcPr>
            <w:tcW w:type="dxa" w:w="2880"/>
          </w:tcPr>
          <w:p>
            <w:r>
              <w:t>string</w:t>
            </w:r>
          </w:p>
        </w:tc>
        <w:tc>
          <w:tcPr>
            <w:tcW w:type="dxa" w:w="2880"/>
          </w:tcPr>
          <w:p>
            <w:r>
              <w:t>A public URL for a GIF, JPEG, or PNG image. Limit of 8MB per file.</w:t>
            </w:r>
          </w:p>
        </w:tc>
      </w:tr>
      <w:tr>
        <w:tc>
          <w:tcPr>
            <w:tcW w:type="dxa" w:w="2880"/>
          </w:tcPr>
          <w:p>
            <w:r>
              <w:t>image_file</w:t>
            </w:r>
          </w:p>
        </w:tc>
        <w:tc>
          <w:tcPr>
            <w:tcW w:type="dxa" w:w="2880"/>
          </w:tcPr>
          <w:p>
            <w:r>
              <w:t>file</w:t>
            </w:r>
          </w:p>
        </w:tc>
        <w:tc>
          <w:tcPr>
            <w:tcW w:type="dxa" w:w="2880"/>
          </w:tcPr>
          <w:p>
            <w:r>
              <w:t>Form post file upload. Files larger than 1 MB are not accepted.</w:t>
            </w:r>
          </w:p>
        </w:tc>
      </w:tr>
    </w:tbl>
    <w:p/>
    <w:p>
      <w:pPr>
        <w:pStyle w:val="Heading3"/>
      </w:pPr>
      <w:r>
        <w:t>Response</w:t>
      </w:r>
    </w:p>
    <w:p>
      <w:pPr>
        <w:pStyle w:val="Heading3"/>
      </w:pPr>
      <w:r>
        <w:t>Success Response (200 OK)</w:t>
      </w:r>
    </w:p>
    <w:p>
      <w:r>
        <w:rPr>
          <w:b/>
        </w:rPr>
        <w:t>Note: image_url is returned for both image_file and image_url.</w:t>
      </w:r>
    </w:p>
    <w:p>
      <w:r>
        <w:rPr>
          <w:b/>
          <w:color w:val="666666"/>
          <w:sz w:val="16"/>
        </w:rPr>
        <w:t>[json]</w:t>
      </w:r>
    </w:p>
    <w:p>
      <w:pPr>
        <w:shd w:fill="F2F2F2" w:val="clear"/>
      </w:pPr>
      <w:r>
        <w:rPr>
          <w:rFonts w:ascii="Courier New" w:hAnsi="Courier New"/>
          <w:sz w:val="17"/>
        </w:rPr>
        <w:t>{</w:t>
        <w:br/>
        <w:t xml:space="preserve"> "data": {</w:t>
        <w:br/>
        <w:t xml:space="preserve"> "image_url": "https://cdn.example.com/images/variant-456.png"</w:t>
        <w:br/>
        <w:t xml:space="preserve"> },</w:t>
        <w:br/>
        <w:t xml:space="preserve"> "meta": {}</w:t>
        <w:br/>
        <w:t>}</w:t>
      </w:r>
    </w:p>
    <w:p>
      <w:pPr>
        <w:pStyle w:val="Heading3"/>
      </w:pPr>
      <w:r>
        <w:t>Error Response (400 Bad Request)</w:t>
      </w:r>
    </w:p>
    <w:p>
      <w:r>
        <w:t>Bad Request. The requested resource could not be downloaded and may be invalid. Possible reasons include malformed request syntax or the file host blocking requests.</w:t>
      </w:r>
    </w:p>
    <w:p>
      <w:r>
        <w:rPr>
          <w:b/>
          <w:color w:val="666666"/>
          <w:sz w:val="16"/>
        </w:rPr>
        <w:t>[json]</w:t>
      </w:r>
    </w:p>
    <w:p>
      <w:pPr>
        <w:shd w:fill="F2F2F2" w:val="clear"/>
      </w:pPr>
      <w:r>
        <w:rPr>
          <w:rFonts w:ascii="Courier New" w:hAnsi="Courier New"/>
          <w:sz w:val="17"/>
        </w:rP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"Not Found",</w:t>
        <w:br/>
        <w:t xml:space="preserve"> "type": "string",</w:t>
        <w:br/>
        <w:t xml:space="preserve"> "instance": "string"</w:t>
        <w:br/>
        <w:t>}</w:t>
      </w:r>
    </w:p>
    <w:p>
      <w:pPr>
        <w:pStyle w:val="Heading3"/>
      </w:pPr>
      <w:r>
        <w:t>Error Response (422 Unprocessable Entity)</w:t>
      </w:r>
    </w:p>
    <w:p>
      <w:r>
        <w:t>Image was not valid. This is the result of a missing image_file field or of an incorrect file type. See the response for more details.</w:t>
      </w:r>
    </w:p>
    <w:p>
      <w:r>
        <w:rPr>
          <w:b/>
          <w:color w:val="666666"/>
          <w:sz w:val="16"/>
        </w:rPr>
        <w:t>[json]</w:t>
      </w:r>
    </w:p>
    <w:p>
      <w:pPr>
        <w:shd w:fill="F2F2F2" w:val="clear"/>
      </w:pPr>
      <w:r>
        <w:rPr>
          <w:rFonts w:ascii="Courier New" w:hAnsi="Courier New"/>
          <w:sz w:val="17"/>
        </w:rPr>
        <w:t>{</w:t>
        <w:br/>
        <w:t xml:space="preserve"> "errors": {},</w:t>
        <w:br/>
        <w:t xml:space="preserve"> "instance": "string",</w:t>
        <w:br/>
        <w:t xml:space="preserve"> "status": 422,</w:t>
        <w:br/>
        <w:t xml:space="preserve"> "title": "string",</w:t>
        <w:br/>
        <w:t xml:space="preserve"> "type": "string"</w:t>
        <w:br/>
        <w:t>}</w:t>
      </w:r>
    </w:p>
    <w:p>
      <w:pPr>
        <w:pStyle w:val="Heading3"/>
      </w:pPr>
      <w:r>
        <w:t>Error Response (500 Server Error)</w:t>
      </w:r>
    </w:p>
    <w:p>
      <w:r>
        <w:t>Returns for an image_file larger than 1 MB.</w:t>
      </w:r>
    </w:p>
    <w:p>
      <w:r>
        <w:rPr>
          <w:b/>
          <w:color w:val="666666"/>
          <w:sz w:val="16"/>
        </w:rPr>
        <w:t>[json]</w:t>
      </w:r>
    </w:p>
    <w:p>
      <w:pPr>
        <w:shd w:fill="F2F2F2" w:val="clear"/>
      </w:pPr>
      <w:r>
        <w:rPr>
          <w:rFonts w:ascii="Courier New" w:hAnsi="Courier New"/>
          <w:sz w:val="17"/>
        </w:rPr>
        <w:t>{</w:t>
        <w:br/>
        <w:t xml:space="preserve"> "errors": {},</w:t>
        <w:br/>
        <w:t xml:space="preserve"> "instance": "string",</w:t>
        <w:br/>
        <w:t xml:space="preserve"> "status": 500,</w:t>
        <w:br/>
        <w:t xml:space="preserve"> "title": "string",</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wrapper.</w:t>
            </w:r>
          </w:p>
        </w:tc>
      </w:tr>
      <w:tr>
        <w:tc>
          <w:tcPr>
            <w:tcW w:type="dxa" w:w="2880"/>
          </w:tcPr>
          <w:p>
            <w:r>
              <w:t>data.image_url</w:t>
            </w:r>
          </w:p>
        </w:tc>
        <w:tc>
          <w:tcPr>
            <w:tcW w:type="dxa" w:w="2880"/>
          </w:tcPr>
          <w:p>
            <w:r>
              <w:t>string</w:t>
            </w:r>
          </w:p>
        </w:tc>
        <w:tc>
          <w:tcPr>
            <w:tcW w:type="dxa" w:w="2880"/>
          </w:tcPr>
          <w:p>
            <w:r>
              <w:t>A public URL for a GIF, JPEG, or PNG image. Limit of 8MB per file.</w:t>
            </w:r>
          </w:p>
        </w:tc>
      </w:tr>
      <w:tr>
        <w:tc>
          <w:tcPr>
            <w:tcW w:type="dxa" w:w="2880"/>
          </w:tcPr>
          <w:p>
            <w:r>
              <w:t>meta</w:t>
            </w:r>
          </w:p>
        </w:tc>
        <w:tc>
          <w:tcPr>
            <w:tcW w:type="dxa" w:w="2880"/>
          </w:tcPr>
          <w:p>
            <w:r>
              <w:t>object</w:t>
            </w:r>
          </w:p>
        </w:tc>
        <w:tc>
          <w:tcPr>
            <w:tcW w:type="dxa" w:w="2880"/>
          </w:tcPr>
          <w:p>
            <w:r>
              <w:t>Additional metadata.</w:t>
            </w:r>
          </w:p>
        </w:tc>
      </w:tr>
      <w:tr>
        <w:tc>
          <w:tcPr>
            <w:tcW w:type="dxa" w:w="2880"/>
          </w:tcPr>
          <w:p>
            <w:r>
              <w:t>meta.*</w:t>
            </w:r>
          </w:p>
        </w:tc>
        <w:tc>
          <w:tcPr>
            <w:tcW w:type="dxa" w:w="2880"/>
          </w:tcPr>
          <w:p>
            <w:r>
              <w:t>any</w:t>
            </w:r>
          </w:p>
        </w:tc>
        <w:tc>
          <w:tcPr>
            <w:tcW w:type="dxa" w:w="2880"/>
          </w:tcPr>
          <w:p>
            <w:r>
              <w:t>Additional properties may be present.</w:t>
            </w:r>
          </w:p>
        </w:tc>
      </w:tr>
      <w:tr>
        <w:tc>
          <w:tcPr>
            <w:tcW w:type="dxa" w:w="2880"/>
          </w:tcPr>
          <w:p>
            <w:r>
              <w:t>errors</w:t>
            </w:r>
          </w:p>
        </w:tc>
        <w:tc>
          <w:tcPr>
            <w:tcW w:type="dxa" w:w="2880"/>
          </w:tcPr>
          <w:p>
            <w:r>
              <w:t>object</w:t>
            </w:r>
          </w:p>
        </w:tc>
        <w:tc>
          <w:tcPr>
            <w:tcW w:type="dxa" w:w="2880"/>
          </w:tcPr>
          <w:p>
            <w:r>
              <w:t>Error details (present on some error responses).</w:t>
            </w:r>
          </w:p>
        </w:tc>
      </w:tr>
      <w:tr>
        <w:tc>
          <w:tcPr>
            <w:tcW w:type="dxa" w:w="2880"/>
          </w:tcPr>
          <w:p>
            <w:r>
              <w:t>errors.*</w:t>
            </w:r>
          </w:p>
        </w:tc>
        <w:tc>
          <w:tcPr>
            <w:tcW w:type="dxa" w:w="2880"/>
          </w:tcPr>
          <w:p>
            <w:r>
              <w:t>any</w:t>
            </w:r>
          </w:p>
        </w:tc>
        <w:tc>
          <w:tcPr>
            <w:tcW w:type="dxa" w:w="2880"/>
          </w:tcPr>
          <w:p>
            <w:r>
              <w:t>Additional properties may be present.</w:t>
            </w:r>
          </w:p>
        </w:tc>
      </w:tr>
      <w:tr>
        <w:tc>
          <w:tcPr>
            <w:tcW w:type="dxa" w:w="2880"/>
          </w:tcPr>
          <w:p>
            <w:r>
              <w:t>status</w:t>
            </w:r>
          </w:p>
        </w:tc>
        <w:tc>
          <w:tcPr>
            <w:tcW w:type="dxa" w:w="2880"/>
          </w:tcPr>
          <w:p>
            <w:r>
              <w:t>integer</w:t>
            </w:r>
          </w:p>
        </w:tc>
        <w:tc>
          <w:tcPr>
            <w:tcW w:type="dxa" w:w="2880"/>
          </w:tcPr>
          <w:p>
            <w:r>
              <w:t>HTTP status code (shown in some error responses).</w:t>
            </w:r>
          </w:p>
        </w:tc>
      </w:tr>
      <w:tr>
        <w:tc>
          <w:tcPr>
            <w:tcW w:type="dxa" w:w="2880"/>
          </w:tcPr>
          <w:p>
            <w:r>
              <w:t>title</w:t>
            </w:r>
          </w:p>
        </w:tc>
        <w:tc>
          <w:tcPr>
            <w:tcW w:type="dxa" w:w="2880"/>
          </w:tcPr>
          <w:p>
            <w:r>
              <w:t>string</w:t>
            </w:r>
          </w:p>
        </w:tc>
        <w:tc>
          <w:tcPr>
            <w:tcW w:type="dxa" w:w="2880"/>
          </w:tcPr>
          <w:p>
            <w:r>
              <w:t>Error title (shown in some error responses).</w:t>
            </w:r>
          </w:p>
        </w:tc>
      </w:tr>
      <w:tr>
        <w:tc>
          <w:tcPr>
            <w:tcW w:type="dxa" w:w="2880"/>
          </w:tcPr>
          <w:p>
            <w:r>
              <w:t>type</w:t>
            </w:r>
          </w:p>
        </w:tc>
        <w:tc>
          <w:tcPr>
            <w:tcW w:type="dxa" w:w="2880"/>
          </w:tcPr>
          <w:p>
            <w:r>
              <w:t>string</w:t>
            </w:r>
          </w:p>
        </w:tc>
        <w:tc>
          <w:tcPr>
            <w:tcW w:type="dxa" w:w="2880"/>
          </w:tcPr>
          <w:p>
            <w:r>
              <w:t>Error type (shown in some error responses).</w:t>
            </w:r>
          </w:p>
        </w:tc>
      </w:tr>
      <w:tr>
        <w:tc>
          <w:tcPr>
            <w:tcW w:type="dxa" w:w="2880"/>
          </w:tcPr>
          <w:p>
            <w:r>
              <w:t>instance</w:t>
            </w:r>
          </w:p>
        </w:tc>
        <w:tc>
          <w:tcPr>
            <w:tcW w:type="dxa" w:w="2880"/>
          </w:tcPr>
          <w:p>
            <w:r>
              <w:t>string</w:t>
            </w:r>
          </w:p>
        </w:tc>
        <w:tc>
          <w:tcPr>
            <w:tcW w:type="dxa" w:w="2880"/>
          </w:tcPr>
          <w:p>
            <w:r>
              <w:t>Error instance identifier (shown in some error responses).</w:t>
            </w:r>
          </w:p>
        </w:tc>
      </w:tr>
    </w:tbl>
    <w:p/>
    <w:p>
      <w:pPr>
        <w:pStyle w:val="Heading3"/>
      </w:pPr>
      <w:r>
        <w:t>Sample Request</w:t>
      </w:r>
    </w:p>
    <w:p>
      <w:pPr>
        <w:pStyle w:val="Heading3"/>
      </w:pPr>
      <w:r>
        <w:t>JSON (image_url)</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'https://api.bigcommerce.com/stores/{{BIG_COMMERCE_STORE_HASH}}/v3/catalog/products/123/variants/456/image' \</w:t>
        <w:br/>
        <w:t xml:space="preserve"> --header 'Accept: application/json' \</w:t>
        <w:br/>
        <w:t xml:space="preserve"> --header 'Content-Type: application/json' \</w:t>
        <w:br/>
        <w:t xml:space="preserve"> --data '{</w:t>
        <w:br/>
        <w:t xml:space="preserve"> "image_url": "https://cdn.example.com/images/variant-456.png"</w:t>
        <w:br/>
        <w:t xml:space="preserve">  }'</w:t>
      </w:r>
    </w:p>
    <w:p>
      <w:pPr>
        <w:pStyle w:val="Heading3"/>
      </w:pPr>
      <w:r>
        <w:t>Example Usage</w:t>
      </w:r>
    </w:p>
    <w:p>
      <w:pPr>
        <w:pStyle w:val="Heading3"/>
      </w:pPr>
      <w:r>
        <w:t>Example 1: Set image by public URL (JSON)</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'https://api.bigcommerce.com/stores/{{BIG_COMMERCE_STORE_HASH}}/v3/catalog/products/123/variants/456/image' \</w:t>
        <w:br/>
        <w:t xml:space="preserve"> --header 'Accept: application/json' \</w:t>
        <w:br/>
        <w:t xml:space="preserve"> --header 'Content-Type: application/json' \</w:t>
        <w:br/>
        <w:t xml:space="preserve"> --data '{</w:t>
        <w:br/>
        <w:t xml:space="preserve"> "image_url": "https://images.example.com/products/shirt-blue.png"</w:t>
        <w:br/>
        <w:t xml:space="preserve">  }'</w:t>
      </w:r>
    </w:p>
    <w:p>
      <w:pPr>
        <w:pStyle w:val="Heading3"/>
      </w:pPr>
      <w:r>
        <w:t>Example 2: Overwrite an existing variant image</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'https://api.bigcommerce.com/stores/{{BIG_COMMERCE_STORE_HASH}}/v3/catalog/products/123/variants/456/image' \</w:t>
        <w:br/>
        <w:t xml:space="preserve"> --header 'Accept: application/json' \</w:t>
        <w:br/>
        <w:t xml:space="preserve"> --header 'Content-Type: application/json' \</w:t>
        <w:br/>
        <w:t xml:space="preserve"> --data '{</w:t>
        <w:br/>
        <w:t xml:space="preserve"> "image_url": "https://images.example.com/products/shirt-blue-v2.png"</w:t>
        <w:br/>
        <w:t xml:space="preserve">  }'</w:t>
      </w:r>
    </w:p>
    <w:p>
      <w:pPr>
        <w:pStyle w:val="Heading3"/>
      </w:pPr>
      <w:r>
        <w:t>Behavior</w:t>
      </w:r>
    </w:p>
    <w:p>
      <w:pPr>
        <w:pStyle w:val="ListBullet"/>
      </w:pPr>
      <w:r>
        <w:t>Validates that the required path parameters are present and non-empty.</w:t>
      </w:r>
    </w:p>
    <w:p>
      <w:pPr>
        <w:pStyle w:val="ListBullet"/>
      </w:pPr>
      <w:r>
        <w:t>Creates or overwrites the variant’s explicitly associated image.</w:t>
      </w:r>
    </w:p>
    <w:p>
      <w:pPr>
        <w:pStyle w:val="ListBullet"/>
      </w:pPr>
      <w:r>
        <w:t>Returns the resolved image_url in the response on success (even when uploading via image_file).</w:t>
      </w:r>
    </w:p>
    <w:p>
      <w:pPr>
        <w:pStyle w:val="Heading3"/>
      </w:pPr>
      <w:r>
        <w:t>Notes</w:t>
      </w:r>
    </w:p>
    <w:p>
      <w:pPr>
        <w:pStyle w:val="ListBullet"/>
      </w:pPr>
      <w:r>
        <w:t>Supported image types: GIF, JPEG, PNG.</w:t>
      </w:r>
    </w:p>
    <w:p>
      <w:pPr>
        <w:pStyle w:val="ListBullet"/>
      </w:pPr>
      <w:r>
        <w:t>If using image_file, files larger than 1 MB are rejected (documented as a 500 error case).</w:t>
      </w:r>
    </w:p>
    <w:p>
      <w:pPr>
        <w:pStyle w:val="ListBullet"/>
      </w:pPr>
      <w:r>
        <w:t>If using image_url, the referenced image is limited to 8MB per file.</w:t>
      </w:r>
    </w:p>
    <w:p>
      <w:pPr>
        <w:pStyle w:val="ListBullet"/>
      </w:pPr>
      <w:r>
        <w:t>Only one image can be explicitly associated to a variant at a time; subsequent calls overwrite the previous association.</w:t>
      </w:r>
    </w:p>
    <w:p>
      <w:pPr>
        <w:pStyle w:val="Heading3"/>
      </w:pPr>
      <w:r>
        <w:t>Gotchas</w:t>
      </w:r>
    </w:p>
    <w:p>
      <w:pPr>
        <w:pStyle w:val="ListBullet"/>
      </w:pPr>
      <w:r>
        <w:t>A 400 can occur if the remote host blocks downloads of the image_url or the request is malformed.</w:t>
      </w:r>
    </w:p>
    <w:p>
      <w:pPr>
        <w:pStyle w:val="ListBullet"/>
      </w:pPr>
      <w:r>
        <w:t>A 422 can occur if image_file is missing (for form posts) or the file type is incorrect.</w:t>
      </w:r>
    </w:p>
    <w:p>
      <w:pPr>
        <w:pStyle w:val="ListBullet"/>
      </w:pPr>
      <w:r>
        <w:t>The documentation lists both application/json and multipart/form-data request bodies; use multipart/form-data when sending image_file.</w:t>
      </w:r>
    </w:p>
    <w:p>
      <w:pPr>
        <w:pStyle w:val="Heading3"/>
      </w:pPr>
      <w:r>
        <w:t>Error Handling</w:t>
      </w:r>
    </w:p>
    <w:p>
      <w:pPr>
        <w:pStyle w:val="ListBullet"/>
      </w:pPr>
      <w:r>
        <w:t>400 Bad Request: The requested resource could not be downloaded and may be invalid (malformed request or host blocks download).</w:t>
      </w:r>
    </w:p>
    <w:p>
      <w:pPr>
        <w:pStyle w:val="ListBullet"/>
      </w:pPr>
      <w:r>
        <w:t>404 Not Found: The specified resource does not exist.</w:t>
      </w:r>
    </w:p>
    <w:p>
      <w:pPr>
        <w:pStyle w:val="ListBullet"/>
      </w:pPr>
      <w:r>
        <w:t>422 Unprocessable Entity: Image invalid; missing image_file for form posts or incorrect file type.</w:t>
      </w:r>
    </w:p>
    <w:p>
      <w:pPr>
        <w:pStyle w:val="ListBullet"/>
      </w:pPr>
      <w:r>
        <w:t>500 Server Error: Documented for image_file larger than 1 MB.</w:t>
      </w:r>
    </w:p>
    <w:p>
      <w:r>
        <w:br w:type="page"/>
      </w:r>
    </w:p>
    <w:p>
      <w:pPr>
        <w:pStyle w:val="Heading2"/>
      </w:pPr>
      <w:r>
        <w:t>359. [DELETE] Delete a Brand's Image</w:t>
      </w:r>
    </w:p>
    <w:p>
      <w:r>
        <w:rPr>
          <w:b/>
        </w:rPr>
        <w:t xml:space="preserve">Endpoint: </w:t>
      </w:r>
      <w:r>
        <w:rPr>
          <w:rFonts w:ascii="Courier New" w:hAnsi="Courier New"/>
          <w:sz w:val="18"/>
        </w:rPr>
        <w:t>/v3/catalog/brands/{{brandId}}/image</w:t>
      </w:r>
    </w:p>
    <w:p>
      <w:pPr>
        <w:pStyle w:val="Heading3"/>
      </w:pPr>
      <w:r>
        <w:t>Prerequisites</w:t>
      </w:r>
    </w:p>
    <w:p>
      <w:pPr>
        <w:pStyle w:val="ListBullet"/>
      </w:pPr>
      <w:r>
        <w:t>You must have access to manage the store’s catalog/brands</w:t>
      </w:r>
    </w:p>
    <w:p>
      <w:pPr>
        <w:pStyle w:val="Heading3"/>
      </w:pPr>
      <w:r>
        <w:t>Method</w:t>
      </w:r>
    </w:p>
    <w:p>
      <w:r>
        <w:t>DELETE</w:t>
      </w:r>
    </w:p>
    <w:p>
      <w:pPr>
        <w:pStyle w:val="Heading3"/>
      </w:pPr>
      <w:r>
        <w:t>URL</w:t>
      </w:r>
    </w:p>
    <w:p>
      <w:r>
        <w:t>https://api.bigcommerce.com/stores/{{BIG_COMMERCE_STORE_HASH}}/v3/catalog/brands/{{brand_id}}/image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image associated with a specific brand.</w:t>
      </w:r>
    </w:p>
    <w:p>
      <w:pPr>
        <w:pStyle w:val="Heading3"/>
      </w:pPr>
      <w:r>
        <w:t>Enforcement Rules</w:t>
      </w:r>
    </w:p>
    <w:p>
      <w:pPr>
        <w:pStyle w:val="ListBullet"/>
      </w:pPr>
      <w:r>
        <w:t>The brand_id path parameter must always be present.</w:t>
      </w:r>
    </w:p>
    <w:p>
      <w:pPr>
        <w:pStyle w:val="ListBullet"/>
      </w:pPr>
      <w:r>
        <w:t>If the user provides a brand_id, use that value directly.</w:t>
      </w:r>
    </w:p>
    <w:p>
      <w:pPr>
        <w:pStyle w:val="ListBullet"/>
      </w:pPr>
      <w:r>
        <w:t>Do not call the API with a missing or empty brand_id (e.g., avoid /brands//image).</w:t>
      </w:r>
    </w:p>
    <w:p>
      <w:pPr>
        <w:pStyle w:val="ListBullet"/>
      </w:pPr>
      <w:r>
        <w:t>Always construct the path as /v3/catalog/brands/{{brand_id}}/image, where {{brand_id}} is a non-empty value.</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/v3/catalog/brands/123/image</w:t>
      </w:r>
    </w:p>
    <w:p>
      <w:pPr>
        <w:pStyle w:val="Heading3"/>
      </w:pPr>
      <w:r>
        <w:t>Invalid Examples</w:t>
      </w:r>
    </w:p>
    <w:p>
      <w:r>
        <w:rPr>
          <w:b/>
          <w:color w:val="666666"/>
          <w:sz w:val="16"/>
        </w:rPr>
        <w:t>[http]</w:t>
      </w:r>
    </w:p>
    <w:p>
      <w:pPr>
        <w:shd w:fill="F2F2F2" w:val="clear"/>
      </w:pPr>
      <w:r>
        <w:rPr>
          <w:rFonts w:ascii="Courier New" w:hAnsi="Courier New"/>
          <w:sz w:val="17"/>
        </w:rPr>
        <w:t>/v3/catalog/brands//image</w:t>
        <w:br/>
        <w:t>/v3/catalog/brands/image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integer</w:t>
            </w:r>
          </w:p>
        </w:tc>
        <w:tc>
          <w:tcPr>
            <w:tcW w:type="dxa" w:w="2880"/>
          </w:tcPr>
          <w:p>
            <w:r>
              <w:t>The ID of the brand to which the resource belongs.</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"https://api.bigcommerce.com/stores/{{BIG_COMMERCE_STORE_HASH}}/v3/catalog/brands/123/image"</w:t>
      </w:r>
    </w:p>
    <w:p>
      <w:pPr>
        <w:pStyle w:val="Heading3"/>
      </w:pPr>
      <w:r>
        <w:t>Error Handling</w:t>
      </w:r>
    </w:p>
    <w:p>
      <w:pPr>
        <w:pStyle w:val="ListBullet"/>
      </w:pPr>
      <w:r>
        <w:t>204 No Content: The brand image was deleted successfully.</w:t>
      </w:r>
    </w:p>
    <w:p>
      <w:pPr>
        <w:pStyle w:val="Heading3"/>
      </w:pPr>
      <w:r>
        <w:t>Related brands actions</w:t>
      </w:r>
    </w:p>
    <w:p>
      <w:pPr>
        <w:pStyle w:val="ListBullet"/>
      </w:pPr>
      <w:r>
        <w:t>[DELETE] Delete a Brand — /v3/catalog/brands/{{brandId}}</w:t>
      </w:r>
    </w:p>
    <w:p>
      <w:pPr>
        <w:pStyle w:val="ListBullet"/>
      </w:pPr>
      <w:r>
        <w:t>[POST] Create a Brand (Catalog) — /v3/catalog/brands</w:t>
      </w:r>
    </w:p>
    <w:p>
      <w:pPr>
        <w:pStyle w:val="ListBullet"/>
      </w:pPr>
      <w:r>
        <w:t>[DELETE] Delete Brands (Filtered by Name) — /v3/catalog/brands</w:t>
      </w:r>
    </w:p>
    <w:p>
      <w:pPr>
        <w:pStyle w:val="ListBullet"/>
      </w:pPr>
      <w:r>
        <w:t>[GET] Get a Brand — /v3/catalog/brands/{{brandId}}</w:t>
      </w:r>
    </w:p>
    <w:p>
      <w:pPr>
        <w:pStyle w:val="ListBullet"/>
      </w:pPr>
      <w:r>
        <w:t>[GET] List Brands — /v3/catalog/brands</w:t>
      </w:r>
    </w:p>
    <w:p>
      <w:pPr>
        <w:pStyle w:val="ListBullet"/>
      </w:pPr>
      <w:r>
        <w:t>[PUT] Update a Brand — /v3/catalog/brands/{{brandId}}</w:t>
      </w:r>
    </w:p>
    <w:p>
      <w:r>
        <w:br w:type="page"/>
      </w:r>
    </w:p>
    <w:p>
      <w:pPr>
        <w:pStyle w:val="Heading2"/>
      </w:pPr>
      <w:r>
        <w:t>360. [GET] Get a Product Image</w:t>
      </w:r>
    </w:p>
    <w:p>
      <w:r>
        <w:rPr>
          <w:b/>
        </w:rPr>
        <w:t xml:space="preserve">Endpoint: </w:t>
      </w:r>
      <w:r>
        <w:rPr>
          <w:rFonts w:ascii="Courier New" w:hAnsi="Courier New"/>
          <w:sz w:val="18"/>
        </w:rPr>
        <w:t>/v3/catalog/products/{{productId}}/images/{{imageId}}</w:t>
      </w:r>
    </w:p>
    <w:p>
      <w:pPr>
        <w:pStyle w:val="Heading3"/>
      </w:pPr>
      <w:r>
        <w:t>Prerequisites</w:t>
      </w:r>
    </w:p>
    <w:p>
      <w:pPr>
        <w:pStyle w:val="ListBullet"/>
      </w:pPr>
      <w:r>
        <w:t>You must have access to the store’s catalog and permission to read products and product images.</w:t>
      </w:r>
    </w:p>
    <w:p>
      <w:pPr>
        <w:pStyle w:val="Heading3"/>
      </w:pPr>
      <w:r>
        <w:t>Method</w:t>
      </w:r>
    </w:p>
    <w:p>
      <w:r>
        <w:t>GET</w:t>
      </w:r>
    </w:p>
    <w:p>
      <w:pPr>
        <w:pStyle w:val="Heading3"/>
      </w:pPr>
      <w:r>
        <w:t>URL</w:t>
      </w:r>
    </w:p>
    <w:p>
      <w:r>
        <w:t>https://api.bigcommerce.com/stores/{{BIG_COMMERCE_STORE_HASH}}/v3/catalog/products/{{product_id}}/images/{{image_id}}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Product Image for a specific product. Optional query parameters can be used to include or exclude specific fields in the response.</w:t>
      </w:r>
    </w:p>
    <w:p>
      <w:pPr>
        <w:pStyle w:val="Heading3"/>
      </w:pPr>
      <w:r>
        <w:t>Enforcement Rules</w:t>
      </w:r>
    </w:p>
    <w:p>
      <w:pPr>
        <w:pStyle w:val="ListBullet"/>
      </w:pPr>
      <w:r>
        <w:t>The product_id path parameter must always be present and must be a non-empty integer value.</w:t>
      </w:r>
    </w:p>
    <w:p>
      <w:pPr>
        <w:pStyle w:val="ListBullet"/>
      </w:pPr>
      <w:r>
        <w:t>The image_id path parameter must always be present and must be a non-empty integer value.</w:t>
      </w:r>
    </w:p>
    <w:p>
      <w:pPr>
        <w:pStyle w:val="ListBullet"/>
      </w:pPr>
      <w:r>
        <w:t>Always construct the path as /v3/catalog/products/{{product_id}}/images/{{image_id}}.</w:t>
      </w:r>
    </w:p>
    <w:p>
      <w:pPr>
        <w:pStyle w:val="ListBullet"/>
      </w:pPr>
      <w:r>
        <w:t>Do not call the API with missing or empty path parameters (e.g., avoid /products//images/).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Accept header is required by the endpoint; use a valid MIME type. Use application/json to receive JSON.</w:t>
      </w:r>
    </w:p>
    <w:p>
      <w:pPr>
        <w:pStyle w:val="Heading3"/>
      </w:pPr>
      <w:r>
        <w:t>Valid Examples</w:t>
      </w:r>
    </w:p>
    <w:p>
      <w:r>
        <w:rPr>
          <w:b/>
          <w:color w:val="666666"/>
          <w:sz w:val="16"/>
        </w:rPr>
        <w:t>[http]</w:t>
      </w:r>
    </w:p>
    <w:p>
      <w:pPr>
        <w:shd w:fill="F2F2F2" w:val="clear"/>
      </w:pPr>
      <w:r>
        <w:rPr>
          <w:rFonts w:ascii="Courier New" w:hAnsi="Courier New"/>
          <w:sz w:val="17"/>
        </w:rPr>
        <w:t>/v3/catalog/products/123/images/456</w:t>
        <w:br/>
        <w:t>/v3/catalog/products/98765/images/12</w:t>
      </w:r>
    </w:p>
    <w:p>
      <w:pPr>
        <w:pStyle w:val="Heading3"/>
      </w:pPr>
      <w:r>
        <w:t>Invalid Examples</w:t>
      </w:r>
    </w:p>
    <w:p>
      <w:r>
        <w:rPr>
          <w:b/>
          <w:color w:val="666666"/>
          <w:sz w:val="16"/>
        </w:rPr>
        <w:t>[http]</w:t>
      </w:r>
    </w:p>
    <w:p>
      <w:pPr>
        <w:shd w:fill="F2F2F2" w:val="clear"/>
      </w:pPr>
      <w:r>
        <w:rPr>
          <w:rFonts w:ascii="Courier New" w:hAnsi="Courier New"/>
          <w:sz w:val="17"/>
        </w:rPr>
        <w:t>/v3/catalog/products//images/456</w:t>
        <w:br/>
        <w:t>/v3/catalog/products/123/images/</w:t>
        <w:br/>
        <w:t>/v3/catalog/products/123/images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image belongs.</w:t>
            </w:r>
          </w:p>
        </w:tc>
      </w:tr>
      <w:tr>
        <w:tc>
          <w:tcPr>
            <w:tcW w:type="dxa" w:w="2880"/>
          </w:tcPr>
          <w:p>
            <w:r>
              <w:t>image_id</w:t>
            </w:r>
          </w:p>
        </w:tc>
        <w:tc>
          <w:tcPr>
            <w:tcW w:type="dxa" w:w="2880"/>
          </w:tcPr>
          <w:p>
            <w:r>
              <w:t>integer</w:t>
            </w:r>
          </w:p>
        </w:tc>
        <w:tc>
          <w:tcPr>
            <w:tcW w:type="dxa" w:w="2880"/>
          </w:tcPr>
          <w:p>
            <w:r>
              <w:t>The ID of the Image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include_fields</w:t>
            </w:r>
          </w:p>
        </w:tc>
        <w:tc>
          <w:tcPr>
            <w:tcW w:type="dxa" w:w="2880"/>
          </w:tcPr>
          <w:p>
            <w:r>
              <w:t>enum[]</w:t>
            </w:r>
          </w:p>
        </w:tc>
        <w:tc>
          <w:tcPr>
            <w:tcW w:type="dxa" w:w="2880"/>
          </w:tcPr>
          <w:p>
            <w:r>
              <w:t>Fields to include, as a comma-separated list. The response will include id plus the specified fields. Allowed values include: name, type, sku, description, weight, width, depth, height, price, cost_price, retail_price, sale_price, map_price, tax_class_id, product_tax_code, calculated_price, categories, brand_id, option_set_id, option_set_display, inventory_level, inventory_warning_level, inventory_tracking, reviews_rating_sum, reviews_count, total_sold, fixed_cost_shipping_price, is_free_shipping, is_visible, is_featured, related_products, warranty, bin_picking_number, layout_file, upc, mpn, gtin, date_last_imported, search_keywords, availability, availability_description, condition, is_condition_shown, order_quantity_minimum, order_quantity_maximum, page_title, meta_keywords, meta_description, date_created, date_modified, view_count, preorder_release_date, preorder_message, is_preorder_only, is_price_hidden, price_hidden_label, custom_url, base_variant_id, open_graph_type, open_graph_title, open_graph_description, open_graph_use_meta_description, open_graph_use_product_name, open_graph_use_image.</w:t>
            </w:r>
          </w:p>
        </w:tc>
      </w:tr>
      <w:tr>
        <w:tc>
          <w:tcPr>
            <w:tcW w:type="dxa" w:w="2880"/>
          </w:tcPr>
          <w:p>
            <w:r>
              <w:t>exclude_fields</w:t>
            </w:r>
          </w:p>
        </w:tc>
        <w:tc>
          <w:tcPr>
            <w:tcW w:type="dxa" w:w="2880"/>
          </w:tcPr>
          <w:p>
            <w:r>
              <w:t>string[]</w:t>
            </w:r>
          </w:p>
        </w:tc>
        <w:tc>
          <w:tcPr>
            <w:tcW w:type="dxa" w:w="2880"/>
          </w:tcPr>
          <w:p>
            <w:r>
              <w:t>Fields to exclude, as a comma-separated list. The id field cannot be excluded.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"is_thumbnail": true,</w:t>
        <w:br/>
        <w:t xml:space="preserve"> "sort_order": 0,</w:t>
        <w:br/>
        <w:t xml:space="preserve"> "description": "Front view of the product",</w:t>
        <w:br/>
        <w:t xml:space="preserve"> "date_modified": "2024-01-15T10:30:00Z",</w:t>
        <w:br/>
        <w:t xml:space="preserve"> "id": 456,</w:t>
        <w:br/>
        <w:t xml:space="preserve"> "product_id": 123,</w:t>
        <w:br/>
        <w:t xml:space="preserve"> "image_url": "https://cdn.example.com/product-images/123/front.jpg",</w:t>
        <w:br/>
        <w:t xml:space="preserve"> "url_zoom": "https://cdn.example.com/product-images/123/front-zoom.jpg",</w:t>
        <w:br/>
        <w:t xml:space="preserve"> "url_standard": "https://cdn.example.com/product-images/123/front-standard.jpg",</w:t>
        <w:br/>
        <w:t xml:space="preserve"> "url_thumbnail": "https://cdn.example.com/product-images/123/front-thumb.jpg",</w:t>
        <w:br/>
        <w:t xml:space="preserve"> "url_tiny": "https://cdn.example.com/product-images/123/front-tiny.jpg"</w:t>
        <w:br/>
        <w:t xml:space="preserve"> },</w:t>
        <w:br/>
        <w:t xml:space="preserve"> "meta":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resource was not found.",</w:t>
        <w:br/>
        <w:t xml:space="preserve"> "type": "string",</w:t>
        <w:br/>
        <w:t xml:space="preserve"> "instance":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product image object.</w:t>
            </w:r>
          </w:p>
        </w:tc>
      </w:tr>
      <w:tr>
        <w:tc>
          <w:tcPr>
            <w:tcW w:type="dxa" w:w="2880"/>
          </w:tcPr>
          <w:p>
            <w:r>
              <w:t>data.is_thumbnail</w:t>
            </w:r>
          </w:p>
        </w:tc>
        <w:tc>
          <w:tcPr>
            <w:tcW w:type="dxa" w:w="2880"/>
          </w:tcPr>
          <w:p>
            <w:r>
              <w:t>boolean</w:t>
            </w:r>
          </w:p>
        </w:tc>
        <w:tc>
          <w:tcPr>
            <w:tcW w:type="dxa" w:w="2880"/>
          </w:tcPr>
          <w:p>
            <w:r>
              <w:t>Flag indicating whether the image is used as the product’s thumbnail.</w:t>
            </w:r>
          </w:p>
        </w:tc>
      </w:tr>
      <w:tr>
        <w:tc>
          <w:tcPr>
            <w:tcW w:type="dxa" w:w="2880"/>
          </w:tcPr>
          <w:p>
            <w:r>
              <w:t>data.sort_order</w:t>
            </w:r>
          </w:p>
        </w:tc>
        <w:tc>
          <w:tcPr>
            <w:tcW w:type="dxa" w:w="2880"/>
          </w:tcPr>
          <w:p>
            <w:r>
              <w:t>integer</w:t>
            </w:r>
          </w:p>
        </w:tc>
        <w:tc>
          <w:tcPr>
            <w:tcW w:type="dxa" w:w="2880"/>
          </w:tcPr>
          <w:p>
            <w:r>
              <w:t>Display order priority on the product page. Higher integers = lower priority. Min: -2147483648, Max: 2147483647.</w:t>
            </w:r>
          </w:p>
        </w:tc>
      </w:tr>
      <w:tr>
        <w:tc>
          <w:tcPr>
            <w:tcW w:type="dxa" w:w="2880"/>
          </w:tcPr>
          <w:p>
            <w:r>
              <w:t>data.description</w:t>
            </w:r>
          </w:p>
        </w:tc>
        <w:tc>
          <w:tcPr>
            <w:tcW w:type="dxa" w:w="2880"/>
          </w:tcPr>
          <w:p>
            <w:r>
              <w:t>string</w:t>
            </w:r>
          </w:p>
        </w:tc>
        <w:tc>
          <w:tcPr>
            <w:tcW w:type="dxa" w:w="2880"/>
          </w:tcPr>
          <w:p>
            <w:r>
              <w:t>The description for the image.</w:t>
            </w:r>
          </w:p>
        </w:tc>
      </w:tr>
      <w:tr>
        <w:tc>
          <w:tcPr>
            <w:tcW w:type="dxa" w:w="2880"/>
          </w:tcPr>
          <w:p>
            <w:r>
              <w:t>data.date_modified</w:t>
            </w:r>
          </w:p>
        </w:tc>
        <w:tc>
          <w:tcPr>
            <w:tcW w:type="dxa" w:w="2880"/>
          </w:tcPr>
          <w:p>
            <w:r>
              <w:t>string</w:t>
            </w:r>
          </w:p>
        </w:tc>
        <w:tc>
          <w:tcPr>
            <w:tcW w:type="dxa" w:w="2880"/>
          </w:tcPr>
          <w:p>
            <w:r>
              <w:t>The date/time when the product image was modified.</w:t>
            </w:r>
          </w:p>
        </w:tc>
      </w:tr>
      <w:tr>
        <w:tc>
          <w:tcPr>
            <w:tcW w:type="dxa" w:w="2880"/>
          </w:tcPr>
          <w:p>
            <w:r>
              <w:t>data.id</w:t>
            </w:r>
          </w:p>
        </w:tc>
        <w:tc>
          <w:tcPr>
            <w:tcW w:type="dxa" w:w="2880"/>
          </w:tcPr>
          <w:p>
            <w:r>
              <w:t>integer</w:t>
            </w:r>
          </w:p>
        </w:tc>
        <w:tc>
          <w:tcPr>
            <w:tcW w:type="dxa" w:w="2880"/>
          </w:tcPr>
          <w:p>
            <w:r>
              <w:t>Unique numeric ID of the image; increments sequentially.</w:t>
            </w:r>
          </w:p>
        </w:tc>
      </w:tr>
      <w:tr>
        <w:tc>
          <w:tcPr>
            <w:tcW w:type="dxa" w:w="2880"/>
          </w:tcPr>
          <w:p>
            <w:r>
              <w:t>data.product_id</w:t>
            </w:r>
          </w:p>
        </w:tc>
        <w:tc>
          <w:tcPr>
            <w:tcW w:type="dxa" w:w="2880"/>
          </w:tcPr>
          <w:p>
            <w:r>
              <w:t>integer</w:t>
            </w:r>
          </w:p>
        </w:tc>
        <w:tc>
          <w:tcPr>
            <w:tcW w:type="dxa" w:w="2880"/>
          </w:tcPr>
          <w:p>
            <w:r>
              <w:t>Unique numeric identifier of the associated product.</w:t>
            </w:r>
          </w:p>
        </w:tc>
      </w:tr>
      <w:tr>
        <w:tc>
          <w:tcPr>
            <w:tcW w:type="dxa" w:w="2880"/>
          </w:tcPr>
          <w:p>
            <w:r>
              <w:t>data.image_url</w:t>
            </w:r>
          </w:p>
        </w:tc>
        <w:tc>
          <w:tcPr>
            <w:tcW w:type="dxa" w:w="2880"/>
          </w:tcPr>
          <w:p>
            <w:r>
              <w:t>string</w:t>
            </w:r>
          </w:p>
        </w:tc>
        <w:tc>
          <w:tcPr>
            <w:tcW w:type="dxa" w:w="2880"/>
          </w:tcPr>
          <w:p>
            <w:r>
              <w:t>Storefront image URL when conditions are applied. Limit: 8MB per file. Cannot be used with image_file.</w:t>
            </w:r>
          </w:p>
        </w:tc>
      </w:tr>
      <w:tr>
        <w:tc>
          <w:tcPr>
            <w:tcW w:type="dxa" w:w="2880"/>
          </w:tcPr>
          <w:p>
            <w:r>
              <w:t>data.url_zoom</w:t>
            </w:r>
          </w:p>
        </w:tc>
        <w:tc>
          <w:tcPr>
            <w:tcW w:type="dxa" w:w="2880"/>
          </w:tcPr>
          <w:p>
            <w:r>
              <w:t>string</w:t>
            </w:r>
          </w:p>
        </w:tc>
        <w:tc>
          <w:tcPr>
            <w:tcW w:type="dxa" w:w="2880"/>
          </w:tcPr>
          <w:p>
            <w:r>
              <w:t>Zoom image URL. If larger than 1280x1280, the API returns a resized image.</w:t>
            </w:r>
          </w:p>
        </w:tc>
      </w:tr>
      <w:tr>
        <w:tc>
          <w:tcPr>
            <w:tcW w:type="dxa" w:w="2880"/>
          </w:tcPr>
          <w:p>
            <w:r>
              <w:t>data.url_standard</w:t>
            </w:r>
          </w:p>
        </w:tc>
        <w:tc>
          <w:tcPr>
            <w:tcW w:type="dxa" w:w="2880"/>
          </w:tcPr>
          <w:p>
            <w:r>
              <w:t>string</w:t>
            </w:r>
          </w:p>
        </w:tc>
        <w:tc>
          <w:tcPr>
            <w:tcW w:type="dxa" w:w="2880"/>
          </w:tcPr>
          <w:p>
            <w:r>
              <w:t>Standard product-page image URL.</w:t>
            </w:r>
          </w:p>
        </w:tc>
      </w:tr>
      <w:tr>
        <w:tc>
          <w:tcPr>
            <w:tcW w:type="dxa" w:w="2880"/>
          </w:tcPr>
          <w:p>
            <w:r>
              <w:t>data.url_thumbnail</w:t>
            </w:r>
          </w:p>
        </w:tc>
        <w:tc>
          <w:tcPr>
            <w:tcW w:type="dxa" w:w="2880"/>
          </w:tcPr>
          <w:p>
            <w:r>
              <w:t>string</w:t>
            </w:r>
          </w:p>
        </w:tc>
        <w:tc>
          <w:tcPr>
            <w:tcW w:type="dxa" w:w="2880"/>
          </w:tcPr>
          <w:p>
            <w:r>
              <w:t>Thumbnail image URL (category pages and side panels by default).</w:t>
            </w:r>
          </w:p>
        </w:tc>
      </w:tr>
      <w:tr>
        <w:tc>
          <w:tcPr>
            <w:tcW w:type="dxa" w:w="2880"/>
          </w:tcPr>
          <w:p>
            <w:r>
              <w:t>data.url_tiny</w:t>
            </w:r>
          </w:p>
        </w:tc>
        <w:tc>
          <w:tcPr>
            <w:tcW w:type="dxa" w:w="2880"/>
          </w:tcPr>
          <w:p>
            <w:r>
              <w:t>string</w:t>
            </w:r>
          </w:p>
        </w:tc>
        <w:tc>
          <w:tcPr>
            <w:tcW w:type="dxa" w:w="2880"/>
          </w:tcPr>
          <w:p>
            <w:r>
              <w:t>Tiny image URL (small thumbnails beneath product image by default).</w:t>
            </w:r>
          </w:p>
        </w:tc>
      </w:tr>
      <w:tr>
        <w:tc>
          <w:tcPr>
            <w:tcW w:type="dxa" w:w="2880"/>
          </w:tcPr>
          <w:p>
            <w:r>
              <w:t>meta</w:t>
            </w:r>
          </w:p>
        </w:tc>
        <w:tc>
          <w:tcPr>
            <w:tcW w:type="dxa" w:w="2880"/>
          </w:tcPr>
          <w:p>
            <w:r>
              <w:t>object</w:t>
            </w:r>
          </w:p>
        </w:tc>
        <w:tc>
          <w:tcPr>
            <w:tcW w:type="dxa" w:w="2880"/>
          </w:tcPr>
          <w:p>
            <w:r>
              <w:t>Metadata object. Additional properties may be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'https://api.bigcommerce.com/stores/{{BIG_COMMERCE_STORE_HASH}}/v3/catalog/products/123/images/456' \</w:t>
        <w:br/>
        <w:t xml:space="preserve"> --header 'Accept: application/json'</w:t>
      </w:r>
    </w:p>
    <w:p>
      <w:pPr>
        <w:pStyle w:val="Heading3"/>
      </w:pPr>
      <w:r>
        <w:t>Example Usage</w:t>
      </w:r>
    </w:p>
    <w:p>
      <w:pPr>
        <w:pStyle w:val="Heading3"/>
      </w:pPr>
      <w:r>
        <w:t>Example 1: Get a Product Image (default JSON)</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'https://api.bigcommerce.com/stores/{{BIG_COMMERCE_STORE_HASH}}/v3/catalog/products/123/images/456' \</w:t>
        <w:br/>
        <w:t xml:space="preserve"> -H 'Accept: application/json'</w:t>
      </w:r>
    </w:p>
    <w:p>
      <w:pPr>
        <w:pStyle w:val="Heading3"/>
      </w:pPr>
      <w:r>
        <w:t>Example 2: Include only specific fields</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'https://api.bigcommerce.com/stores/{{BIG_COMMERCE_STORE_HASH}}/v3/catalog/products/123/images/456?include_fields=id,description,url_standard' \</w:t>
        <w:br/>
        <w:t xml:space="preserve"> -H 'Accept: application/json'</w:t>
      </w:r>
    </w:p>
    <w:p>
      <w:pPr>
        <w:pStyle w:val="Heading3"/>
      </w:pPr>
      <w:r>
        <w:t>Example 3: Exclude fields</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'https://api.bigcommerce.com/stores/{{BIG_COMMERCE_STORE_HASH}}/v3/catalog/products/123/images/456?exclude_fields=url_zoom,url_tiny' \</w:t>
        <w:br/>
        <w:t xml:space="preserve"> -H 'Accept: application/json'</w:t>
      </w:r>
    </w:p>
    <w:p>
      <w:pPr>
        <w:pStyle w:val="Heading3"/>
      </w:pPr>
      <w:r>
        <w:t>Notes</w:t>
      </w:r>
    </w:p>
    <w:p>
      <w:pPr>
        <w:pStyle w:val="ListBullet"/>
      </w:pPr>
      <w:r>
        <w:t>The endpoint requires an Accept header specifying the desired MIME type for the response body.</w:t>
      </w:r>
    </w:p>
    <w:p>
      <w:pPr>
        <w:pStyle w:val="ListBullet"/>
      </w:pPr>
      <w:r>
        <w:t>include_fields and exclude_fields are passed as comma-separated lists in the URL query string.</w:t>
      </w:r>
    </w:p>
    <w:p>
      <w:pPr>
        <w:pStyle w:val="ListBullet"/>
      </w:pPr>
      <w:r>
        <w:t>The id field cannot be excluded.</w:t>
      </w:r>
    </w:p>
    <w:p>
      <w:pPr>
        <w:pStyle w:val="Heading3"/>
      </w:pPr>
      <w:r>
        <w:t>Related productImages actions</w:t>
      </w:r>
    </w:p>
    <w:p>
      <w:pPr>
        <w:pStyle w:val="ListBullet"/>
      </w:pPr>
      <w:r>
        <w:t>[DELETE] Delete a Product's Image — /v3/catalog/products/{{productId}}/images/{{imageId}}</w:t>
      </w:r>
    </w:p>
    <w:p>
      <w:pPr>
        <w:pStyle w:val="ListBullet"/>
      </w:pPr>
      <w:r>
        <w:t>[POST] Create Product Image — /v3/catalog/products/{{productId}}/images</w:t>
      </w:r>
    </w:p>
    <w:p>
      <w:pPr>
        <w:pStyle w:val="ListBullet"/>
      </w:pPr>
      <w:r>
        <w:t>[GET] List a Product’s Images — /v3/catalog/products/{{productId}}/images</w:t>
      </w:r>
    </w:p>
    <w:p>
      <w:pPr>
        <w:pStyle w:val="ListBullet"/>
      </w:pPr>
      <w:r>
        <w:t>[PUT] Update a Product’s Image — /v3/catalog/products/{{productId}}/images/{{imageId}}</w:t>
      </w:r>
    </w:p>
    <w:p>
      <w:r>
        <w:br w:type="page"/>
      </w:r>
    </w:p>
    <w:p>
      <w:pPr>
        <w:pStyle w:val="Heading2"/>
      </w:pPr>
      <w:r>
        <w:t>361. [GET] List a Product’s Images</w:t>
      </w:r>
    </w:p>
    <w:p>
      <w:r>
        <w:rPr>
          <w:b/>
        </w:rPr>
        <w:t xml:space="preserve">Endpoint: </w:t>
      </w:r>
      <w:r>
        <w:rPr>
          <w:rFonts w:ascii="Courier New" w:hAnsi="Courier New"/>
          <w:sz w:val="18"/>
        </w:rPr>
        <w:t>/v3/catalog/products/{{productId}}/images</w:t>
      </w:r>
    </w:p>
    <w:p>
      <w:pPr>
        <w:pStyle w:val="Heading3"/>
      </w:pPr>
      <w:r>
        <w:t>Prerequisites</w:t>
      </w:r>
    </w:p>
    <w:p>
      <w:pPr>
        <w:pStyle w:val="ListBullet"/>
      </w:pPr>
      <w:r>
        <w:t>Store must contain the target product</w:t>
      </w:r>
    </w:p>
    <w:p>
      <w:pPr>
        <w:pStyle w:val="ListBullet"/>
      </w:pPr>
      <w:r>
        <w:t>Product must have images to receive a 200 response (otherwise 204)</w:t>
      </w:r>
    </w:p>
    <w:p>
      <w:pPr>
        <w:pStyle w:val="Heading3"/>
      </w:pPr>
      <w:r>
        <w:t>Method</w:t>
      </w:r>
    </w:p>
    <w:p>
      <w:r>
        <w:t>GET</w:t>
      </w:r>
    </w:p>
    <w:p>
      <w:pPr>
        <w:pStyle w:val="Heading3"/>
      </w:pPr>
      <w:r>
        <w:t>URL</w:t>
      </w:r>
    </w:p>
    <w:p>
      <w:r>
        <w:t>https://api.bigcommerce.com/stores/{{BIG_COMMERCE_STORE_HASH}}/v3/catalog/products/{{product_id}}/images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product images for a specified product. Supports pagination and field inclusion/exclusion via optional query parameters.</w:t>
      </w:r>
    </w:p>
    <w:p>
      <w:pPr>
        <w:pStyle w:val="Heading3"/>
      </w:pPr>
      <w:r>
        <w:t>Enforcement Rules</w:t>
      </w:r>
    </w:p>
    <w:p>
      <w:pPr>
        <w:pStyle w:val="ListBullet"/>
      </w:pPr>
      <w:r>
        <w:t>The product_id path parameter must always be present and must be a non-empty integer.</w:t>
      </w:r>
    </w:p>
    <w:p>
      <w:pPr>
        <w:pStyle w:val="ListBullet"/>
      </w:pPr>
      <w:r>
        <w:t>Always construct the path as /v3/catalog/products/{{product_id}}/images.</w:t>
      </w:r>
    </w:p>
    <w:p>
      <w:pPr>
        <w:pStyle w:val="ListBullet"/>
      </w:pPr>
      <w:r>
        <w:t>Do not call the API with a missing or empty product_id (e.g., avoid /products//images).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/v3/catalog/products/123/images</w:t>
        <w:br/>
        <w:t>/v3/catalog/products/98765/images</w:t>
      </w:r>
    </w:p>
    <w:p>
      <w:pPr>
        <w:pStyle w:val="Heading3"/>
      </w:pPr>
      <w:r>
        <w:t>Invalid Examples</w:t>
      </w:r>
    </w:p>
    <w:p>
      <w:r>
        <w:rPr>
          <w:b/>
          <w:color w:val="666666"/>
          <w:sz w:val="16"/>
        </w:rPr>
        <w:t>[http]</w:t>
      </w:r>
    </w:p>
    <w:p>
      <w:pPr>
        <w:shd w:fill="F2F2F2" w:val="clear"/>
      </w:pPr>
      <w:r>
        <w:rPr>
          <w:rFonts w:ascii="Courier New" w:hAnsi="Courier New"/>
          <w:sz w:val="17"/>
        </w:rPr>
        <w:t>/v3/catalog/products//images</w:t>
        <w:br/>
        <w:t>/v3/catalog/products/images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images belong.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Specifies the page number in a limited (paginated) list.</w:t>
            </w:r>
          </w:p>
        </w:tc>
      </w:tr>
      <w:tr>
        <w:tc>
          <w:tcPr>
            <w:tcW w:type="dxa" w:w="2880"/>
          </w:tcPr>
          <w:p>
            <w:r>
              <w:t>limit</w:t>
            </w:r>
          </w:p>
        </w:tc>
        <w:tc>
          <w:tcPr>
            <w:tcW w:type="dxa" w:w="2880"/>
          </w:tcPr>
          <w:p>
            <w:r>
              <w:t>integer</w:t>
            </w:r>
          </w:p>
        </w:tc>
        <w:tc>
          <w:tcPr>
            <w:tcW w:type="dxa" w:w="2880"/>
          </w:tcPr>
          <w:p>
            <w:r>
              <w:t>Controls the number of items per page in a limited (paginated) list.</w:t>
            </w:r>
          </w:p>
        </w:tc>
      </w:tr>
      <w:tr>
        <w:tc>
          <w:tcPr>
            <w:tcW w:type="dxa" w:w="2880"/>
          </w:tcPr>
          <w:p>
            <w:r>
              <w:t>include_fields</w:t>
            </w:r>
          </w:p>
        </w:tc>
        <w:tc>
          <w:tcPr>
            <w:tcW w:type="dxa" w:w="2880"/>
          </w:tcPr>
          <w:p>
            <w:r>
              <w:t>enum[]</w:t>
            </w:r>
          </w:p>
        </w:tc>
        <w:tc>
          <w:tcPr>
            <w:tcW w:type="dxa" w:w="2880"/>
          </w:tcPr>
          <w:p>
            <w:r>
              <w:t>Fields to include, in a comma-separated list. The ID and the specified fields will be returned. Allowed values include: name, type, sku, description, weight, width, depth, height, price, cost_price, retail_price, sale_price, map_price, tax_class_id, product_tax_code, calculated_price, categories, brand_id, option_set_id, option_set_display, inventory_level, inventory_warning_level, inventory_tracking, reviews_rating_sum, reviews_count, total_sold, fixed_cost_shipping_price, is_free_shipping, is_visible, is_featured, related_products, warranty, bin_picking_number, layout_file, upc, mpn, gtin, date_last_imported, search_keywords, availability, availability_description, condition, is_condition_shown, order_quantity_minimum, order_quantity_maximum, page_title, meta_keywords, meta_description, date_created, date_modified, view_count, preorder_release_date, preorder_message, is_preorder_only, is_price_hidden, price_hidden_label, custom_url, base_variant_id, open_graph_type, open_graph_title, open_graph_description, open_graph_use_meta_description, open_graph_use_product_name, open_graph_use_image.</w:t>
            </w:r>
          </w:p>
        </w:tc>
      </w:tr>
      <w:tr>
        <w:tc>
          <w:tcPr>
            <w:tcW w:type="dxa" w:w="2880"/>
          </w:tcPr>
          <w:p>
            <w:r>
              <w:t>exclude_fields</w:t>
            </w:r>
          </w:p>
        </w:tc>
        <w:tc>
          <w:tcPr>
            <w:tcW w:type="dxa" w:w="2880"/>
          </w:tcPr>
          <w:p>
            <w:r>
              <w:t>string[]</w:t>
            </w:r>
          </w:p>
        </w:tc>
        <w:tc>
          <w:tcPr>
            <w:tcW w:type="dxa" w:w="2880"/>
          </w:tcPr>
          <w:p>
            <w:r>
              <w:t>Fields to exclude, in a comma-separated list. The specified fields will be excluded from a response. The ID cannot be excluded.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"is_thumbnail": true,</w:t>
        <w:br/>
        <w:t xml:space="preserve"> "sort_order": 1,</w:t>
        <w:br/>
        <w:t xml:space="preserve"> "description": "Front view",</w:t>
        <w:br/>
        <w:t xml:space="preserve"> "date_modified": "2024-01-15T10:30:00Z",</w:t>
        <w:br/>
        <w:t xml:space="preserve"> "id": 101,</w:t>
        <w:br/>
        <w:t xml:space="preserve"> "product_id": 123,</w:t>
        <w:br/>
        <w:t xml:space="preserve"> "image_url": "https://cdn.example.com/product/123/front.jpg",</w:t>
        <w:br/>
        <w:t xml:space="preserve"> "url_zoom": "https://cdn.example.com/product/123/front_zoom.jpg",</w:t>
        <w:br/>
        <w:t xml:space="preserve"> "url_standard": "https://cdn.example.com/product/123/front_standard.jpg",</w:t>
        <w:br/>
        <w:t xml:space="preserve"> "url_thumbnail": "https://cdn.example.com/product/123/front_thumbnail.jpg",</w:t>
        <w:br/>
        <w:t xml:space="preserve"> "url_tiny": "https://cdn.example.com/product/123/front_tiny.jpg"</w:t>
        <w:br/>
        <w:t xml:space="preserve"> }</w:t>
        <w:br/>
        <w:t xml:space="preserve">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"links": {</w:t>
        <w:br/>
        <w:t xml:space="preserve"> "previous": null,</w:t>
        <w:br/>
        <w:t xml:space="preserve"> "current": "https://api.bigcommerce.com/stores/{{BIG_COMMERCE_STORE_HASH}}/v3/catalog/products/123/images?page=1&amp;limit=50",</w:t>
        <w:br/>
        <w:t xml:space="preserve"> "next": null</w:t>
        <w:br/>
        <w:t xml:space="preserve"> }</w:t>
        <w:br/>
        <w:t xml:space="preserve"> }</w:t>
        <w:br/>
        <w:t xml:space="preserve"> }</w:t>
        <w:br/>
        <w:t>}</w:t>
      </w:r>
    </w:p>
    <w:p>
      <w:pPr>
        <w:pStyle w:val="Heading3"/>
      </w:pPr>
      <w:r>
        <w:t>Success Response (204 No Content)</w:t>
      </w:r>
    </w:p>
    <w:p>
      <w:r>
        <w:t>There are not any images on this product.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"Not Found",</w:t>
        <w:br/>
        <w:t xml:space="preserve"> "type": "string",</w:t>
        <w:br/>
        <w:t xml:space="preserve"> "instance":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product images.</w:t>
            </w:r>
          </w:p>
        </w:tc>
      </w:tr>
      <w:tr>
        <w:tc>
          <w:tcPr>
            <w:tcW w:type="dxa" w:w="2880"/>
          </w:tcPr>
          <w:p>
            <w:r>
              <w:t>data[].is_thumbnail</w:t>
            </w:r>
          </w:p>
        </w:tc>
        <w:tc>
          <w:tcPr>
            <w:tcW w:type="dxa" w:w="2880"/>
          </w:tcPr>
          <w:p>
            <w:r>
              <w:t>boolean</w:t>
            </w:r>
          </w:p>
        </w:tc>
        <w:tc>
          <w:tcPr>
            <w:tcW w:type="dxa" w:w="2880"/>
          </w:tcPr>
          <w:p>
            <w:r>
              <w:t>Flag for identifying whether the image is used as the product’s thumbnail.</w:t>
            </w:r>
          </w:p>
        </w:tc>
      </w:tr>
      <w:tr>
        <w:tc>
          <w:tcPr>
            <w:tcW w:type="dxa" w:w="2880"/>
          </w:tcPr>
          <w:p>
            <w:r>
              <w:t>data[].sort_order</w:t>
            </w:r>
          </w:p>
        </w:tc>
        <w:tc>
          <w:tcPr>
            <w:tcW w:type="dxa" w:w="2880"/>
          </w:tcPr>
          <w:p>
            <w:r>
              <w:t>integer</w:t>
            </w:r>
          </w:p>
        </w:tc>
        <w:tc>
          <w:tcPr>
            <w:tcW w:type="dxa" w:w="2880"/>
          </w:tcPr>
          <w:p>
            <w:r>
              <w:t>Display order priority. Higher integers give the image a lower priority. Minimum: -2147483648, maximum: 2147483647.</w:t>
            </w:r>
          </w:p>
        </w:tc>
      </w:tr>
      <w:tr>
        <w:tc>
          <w:tcPr>
            <w:tcW w:type="dxa" w:w="2880"/>
          </w:tcPr>
          <w:p>
            <w:r>
              <w:t>data[].description</w:t>
            </w:r>
          </w:p>
        </w:tc>
        <w:tc>
          <w:tcPr>
            <w:tcW w:type="dxa" w:w="2880"/>
          </w:tcPr>
          <w:p>
            <w:r>
              <w:t>string</w:t>
            </w:r>
          </w:p>
        </w:tc>
        <w:tc>
          <w:tcPr>
            <w:tcW w:type="dxa" w:w="2880"/>
          </w:tcPr>
          <w:p>
            <w:r>
              <w:t>The description for the image.</w:t>
            </w:r>
          </w:p>
        </w:tc>
      </w:tr>
      <w:tr>
        <w:tc>
          <w:tcPr>
            <w:tcW w:type="dxa" w:w="2880"/>
          </w:tcPr>
          <w:p>
            <w:r>
              <w:t>data[].date_modified</w:t>
            </w:r>
          </w:p>
        </w:tc>
        <w:tc>
          <w:tcPr>
            <w:tcW w:type="dxa" w:w="2880"/>
          </w:tcPr>
          <w:p>
            <w:r>
              <w:t>string</w:t>
            </w:r>
          </w:p>
        </w:tc>
        <w:tc>
          <w:tcPr>
            <w:tcW w:type="dxa" w:w="2880"/>
          </w:tcPr>
          <w:p>
            <w:r>
              <w:t>The date on which the product image was modified.</w:t>
            </w:r>
          </w:p>
        </w:tc>
      </w:tr>
      <w:tr>
        <w:tc>
          <w:tcPr>
            <w:tcW w:type="dxa" w:w="2880"/>
          </w:tcPr>
          <w:p>
            <w:r>
              <w:t>data[].id</w:t>
            </w:r>
          </w:p>
        </w:tc>
        <w:tc>
          <w:tcPr>
            <w:tcW w:type="dxa" w:w="2880"/>
          </w:tcPr>
          <w:p>
            <w:r>
              <w:t>integer</w:t>
            </w:r>
          </w:p>
        </w:tc>
        <w:tc>
          <w:tcPr>
            <w:tcW w:type="dxa" w:w="2880"/>
          </w:tcPr>
          <w:p>
            <w:r>
              <w:t>Unique numeric ID of the image; increments sequentially.</w:t>
            </w:r>
          </w:p>
        </w:tc>
      </w:tr>
      <w:tr>
        <w:tc>
          <w:tcPr>
            <w:tcW w:type="dxa" w:w="2880"/>
          </w:tcPr>
          <w:p>
            <w:r>
              <w:t>data[].product_id</w:t>
            </w:r>
          </w:p>
        </w:tc>
        <w:tc>
          <w:tcPr>
            <w:tcW w:type="dxa" w:w="2880"/>
          </w:tcPr>
          <w:p>
            <w:r>
              <w:t>integer</w:t>
            </w:r>
          </w:p>
        </w:tc>
        <w:tc>
          <w:tcPr>
            <w:tcW w:type="dxa" w:w="2880"/>
          </w:tcPr>
          <w:p>
            <w:r>
              <w:t>Unique numeric identifier for the product associated with the image.</w:t>
            </w:r>
          </w:p>
        </w:tc>
      </w:tr>
      <w:tr>
        <w:tc>
          <w:tcPr>
            <w:tcW w:type="dxa" w:w="2880"/>
          </w:tcPr>
          <w:p>
            <w:r>
              <w:t>data[].image_url</w:t>
            </w:r>
          </w:p>
        </w:tc>
        <w:tc>
          <w:tcPr>
            <w:tcW w:type="dxa" w:w="2880"/>
          </w:tcPr>
          <w:p>
            <w:r>
              <w:t>string</w:t>
            </w:r>
          </w:p>
        </w:tc>
        <w:tc>
          <w:tcPr>
            <w:tcW w:type="dxa" w:w="2880"/>
          </w:tcPr>
          <w:p>
            <w:r>
              <w:t>Storefront image URL when conditions are applied. Limit of 8MB per file. Cannot be used with image_file.</w:t>
            </w:r>
          </w:p>
        </w:tc>
      </w:tr>
      <w:tr>
        <w:tc>
          <w:tcPr>
            <w:tcW w:type="dxa" w:w="2880"/>
          </w:tcPr>
          <w:p>
            <w:r>
              <w:t>data[].url_zoom</w:t>
            </w:r>
          </w:p>
        </w:tc>
        <w:tc>
          <w:tcPr>
            <w:tcW w:type="dxa" w:w="2880"/>
          </w:tcPr>
          <w:p>
            <w:r>
              <w:t>string</w:t>
            </w:r>
          </w:p>
        </w:tc>
        <w:tc>
          <w:tcPr>
            <w:tcW w:type="dxa" w:w="2880"/>
          </w:tcPr>
          <w:p>
            <w:r>
              <w:t>Zoom URL for this image. If larger than 1280x1280, the API returns a resized image.</w:t>
            </w:r>
          </w:p>
        </w:tc>
      </w:tr>
      <w:tr>
        <w:tc>
          <w:tcPr>
            <w:tcW w:type="dxa" w:w="2880"/>
          </w:tcPr>
          <w:p>
            <w:r>
              <w:t>data[].url_standard</w:t>
            </w:r>
          </w:p>
        </w:tc>
        <w:tc>
          <w:tcPr>
            <w:tcW w:type="dxa" w:w="2880"/>
          </w:tcPr>
          <w:p>
            <w:r>
              <w:t>string</w:t>
            </w:r>
          </w:p>
        </w:tc>
        <w:tc>
          <w:tcPr>
            <w:tcW w:type="dxa" w:w="2880"/>
          </w:tcPr>
          <w:p>
            <w:r>
              <w:t>Standard URL for this image (commonly used on product pages).</w:t>
            </w:r>
          </w:p>
        </w:tc>
      </w:tr>
      <w:tr>
        <w:tc>
          <w:tcPr>
            <w:tcW w:type="dxa" w:w="2880"/>
          </w:tcPr>
          <w:p>
            <w:r>
              <w:t>data[].url_thumbnail</w:t>
            </w:r>
          </w:p>
        </w:tc>
        <w:tc>
          <w:tcPr>
            <w:tcW w:type="dxa" w:w="2880"/>
          </w:tcPr>
          <w:p>
            <w:r>
              <w:t>string</w:t>
            </w:r>
          </w:p>
        </w:tc>
        <w:tc>
          <w:tcPr>
            <w:tcW w:type="dxa" w:w="2880"/>
          </w:tcPr>
          <w:p>
            <w:r>
              <w:t>Thumbnail URL (commonly used on category pages and side panels).</w:t>
            </w:r>
          </w:p>
        </w:tc>
      </w:tr>
      <w:tr>
        <w:tc>
          <w:tcPr>
            <w:tcW w:type="dxa" w:w="2880"/>
          </w:tcPr>
          <w:p>
            <w:r>
              <w:t>data[].url_tiny</w:t>
            </w:r>
          </w:p>
        </w:tc>
        <w:tc>
          <w:tcPr>
            <w:tcW w:type="dxa" w:w="2880"/>
          </w:tcPr>
          <w:p>
            <w:r>
              <w:t>string</w:t>
            </w:r>
          </w:p>
        </w:tc>
        <w:tc>
          <w:tcPr>
            <w:tcW w:type="dxa" w:w="2880"/>
          </w:tcPr>
          <w:p>
            <w:r>
              <w:t>Tiny URL (commonly used for small thumbnails beneath the product image).</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meta.pagination</w:t>
            </w:r>
          </w:p>
        </w:tc>
        <w:tc>
          <w:tcPr>
            <w:tcW w:type="dxa" w:w="2880"/>
          </w:tcPr>
          <w:p>
            <w:r>
              <w:t>object</w:t>
            </w:r>
          </w:p>
        </w:tc>
        <w:tc>
          <w:tcPr>
            <w:tcW w:type="dxa" w:w="2880"/>
          </w:tcPr>
          <w:p>
            <w:r>
              <w:t>Pagination information.</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meta.pagination.count</w:t>
            </w:r>
          </w:p>
        </w:tc>
        <w:tc>
          <w:tcPr>
            <w:tcW w:type="dxa" w:w="2880"/>
          </w:tcPr>
          <w:p>
            <w:r>
              <w:t>integer</w:t>
            </w:r>
          </w:p>
        </w:tc>
        <w:tc>
          <w:tcPr>
            <w:tcW w:type="dxa" w:w="2880"/>
          </w:tcPr>
          <w:p>
            <w:r>
              <w:t>Total number of items in the collection response.</w:t>
            </w:r>
          </w:p>
        </w:tc>
      </w:tr>
      <w:tr>
        <w:tc>
          <w:tcPr>
            <w:tcW w:type="dxa" w:w="2880"/>
          </w:tcPr>
          <w:p>
            <w:r>
              <w:t>meta.pagination.per_page</w:t>
            </w:r>
          </w:p>
        </w:tc>
        <w:tc>
          <w:tcPr>
            <w:tcW w:type="dxa" w:w="2880"/>
          </w:tcPr>
          <w:p>
            <w:r>
              <w:t>integer</w:t>
            </w:r>
          </w:p>
        </w:tc>
        <w:tc>
          <w:tcPr>
            <w:tcW w:type="dxa" w:w="2880"/>
          </w:tcPr>
          <w:p>
            <w:r>
              <w:t>Number of items returned per page (controlled by limit).</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meta.pagination.total_pages</w:t>
            </w:r>
          </w:p>
        </w:tc>
        <w:tc>
          <w:tcPr>
            <w:tcW w:type="dxa" w:w="2880"/>
          </w:tcPr>
          <w:p>
            <w:r>
              <w:t>integer</w:t>
            </w:r>
          </w:p>
        </w:tc>
        <w:tc>
          <w:tcPr>
            <w:tcW w:type="dxa" w:w="2880"/>
          </w:tcPr>
          <w:p>
            <w:r>
              <w:t>Total number of pages in the collection.</w:t>
            </w:r>
          </w:p>
        </w:tc>
      </w:tr>
      <w:tr>
        <w:tc>
          <w:tcPr>
            <w:tcW w:type="dxa" w:w="2880"/>
          </w:tcPr>
          <w:p>
            <w:r>
              <w:t>meta.pagination.links</w:t>
            </w:r>
          </w:p>
        </w:tc>
        <w:tc>
          <w:tcPr>
            <w:tcW w:type="dxa" w:w="2880"/>
          </w:tcPr>
          <w:p>
            <w:r>
              <w:t>object</w:t>
            </w:r>
          </w:p>
        </w:tc>
        <w:tc>
          <w:tcPr>
            <w:tcW w:type="dxa" w:w="2880"/>
          </w:tcPr>
          <w:p>
            <w:r>
              <w:t>Pagination links.</w:t>
            </w:r>
          </w:p>
        </w:tc>
      </w:tr>
      <w:tr>
        <w:tc>
          <w:tcPr>
            <w:tcW w:type="dxa" w:w="2880"/>
          </w:tcPr>
          <w:p>
            <w:r>
              <w:t>meta.pagination.links.previous</w:t>
            </w:r>
          </w:p>
        </w:tc>
        <w:tc>
          <w:tcPr>
            <w:tcW w:type="dxa" w:w="2880"/>
          </w:tcPr>
          <w:p>
            <w:r>
              <w:t>string</w:t>
            </w:r>
          </w:p>
        </w:tc>
        <w:tc>
          <w:tcPr>
            <w:tcW w:type="dxa" w:w="2880"/>
          </w:tcPr>
          <w:p>
            <w:r>
              <w:t>Link to the previous page returned in the response.</w:t>
            </w:r>
          </w:p>
        </w:tc>
      </w:tr>
      <w:tr>
        <w:tc>
          <w:tcPr>
            <w:tcW w:type="dxa" w:w="2880"/>
          </w:tcPr>
          <w:p>
            <w:r>
              <w:t>meta.pagination.links.current</w:t>
            </w:r>
          </w:p>
        </w:tc>
        <w:tc>
          <w:tcPr>
            <w:tcW w:type="dxa" w:w="2880"/>
          </w:tcPr>
          <w:p>
            <w:r>
              <w:t>string</w:t>
            </w:r>
          </w:p>
        </w:tc>
        <w:tc>
          <w:tcPr>
            <w:tcW w:type="dxa" w:w="2880"/>
          </w:tcPr>
          <w:p>
            <w:r>
              <w:t>Link to the current page returned in the response.</w:t>
            </w:r>
          </w:p>
        </w:tc>
      </w:tr>
      <w:tr>
        <w:tc>
          <w:tcPr>
            <w:tcW w:type="dxa" w:w="2880"/>
          </w:tcPr>
          <w:p>
            <w:r>
              <w:t>meta.pagination.links.next</w:t>
            </w:r>
          </w:p>
        </w:tc>
        <w:tc>
          <w:tcPr>
            <w:tcW w:type="dxa" w:w="2880"/>
          </w:tcPr>
          <w:p>
            <w:r>
              <w:t>string</w:t>
            </w:r>
          </w:p>
        </w:tc>
        <w:tc>
          <w:tcPr>
            <w:tcW w:type="dxa" w:w="2880"/>
          </w:tcPr>
          <w:p>
            <w:r>
              <w:t>Link to the next page returned in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'https://api.bigcommerce.com/stores/{{BIG_COMMERCE_STORE_HASH}}/v3/catalog/products/123/images?page=1&amp;limit=50' \</w:t>
        <w:br/>
        <w:t xml:space="preserve"> --header 'Accept: application/json'</w:t>
      </w:r>
    </w:p>
    <w:p>
      <w:pPr>
        <w:pStyle w:val="Heading3"/>
      </w:pPr>
      <w:r>
        <w:t>Example Usage</w:t>
      </w:r>
    </w:p>
    <w:p>
      <w:pPr>
        <w:pStyle w:val="Heading3"/>
      </w:pPr>
      <w:r>
        <w:t>Example 1: List images (default fields)</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'https://api.bigcommerce.com/stores/{{BIG_COMMERCE_STORE_HASH}}/v3/catalog/products/123/images' \</w:t>
        <w:br/>
        <w:t xml:space="preserve"> -H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'https://api.bigcommerce.com/stores/{{BIG_COMMERCE_STORE_HASH}}/v3/catalog/products/123/images?page=2&amp;limit=25' \</w:t>
        <w:br/>
        <w:t xml:space="preserve"> -H 'Accept: application/json'</w:t>
      </w:r>
    </w:p>
    <w:p>
      <w:pPr>
        <w:pStyle w:val="Heading3"/>
      </w:pPr>
      <w:r>
        <w:t>Example 3: Exclude fields</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'https://api.bigcommerce.com/stores/{{BIG_COMMERCE_STORE_HASH}}/v3/catalog/products/123/images?exclude_fields=url_zoom,url_tiny' \</w:t>
        <w:br/>
        <w:t xml:space="preserve"> -H 'Accept: application/json'</w:t>
      </w:r>
    </w:p>
    <w:p>
      <w:pPr>
        <w:pStyle w:val="Heading3"/>
      </w:pPr>
      <w:r>
        <w:t>Notes</w:t>
      </w:r>
    </w:p>
    <w:p>
      <w:pPr>
        <w:pStyle w:val="ListBullet"/>
      </w:pPr>
      <w:r>
        <w:t>Accept is required and should be set to the desired MIME type of the response body; application/json is used here because the documented success response is JSON.</w:t>
      </w:r>
    </w:p>
    <w:p>
      <w:pPr>
        <w:pStyle w:val="ListBullet"/>
      </w:pPr>
      <w:r>
        <w:t>A 204 response indicates the product exists but has no images.</w:t>
      </w:r>
    </w:p>
    <w:p>
      <w:pPr>
        <w:pStyle w:val="ListBullet"/>
      </w:pPr>
      <w:r>
        <w:t>A 404 response indicates the product ID does not exist.</w:t>
      </w:r>
    </w:p>
    <w:p>
      <w:pPr>
        <w:pStyle w:val="Heading3"/>
      </w:pPr>
      <w:r>
        <w:t>Related productImages actions</w:t>
      </w:r>
    </w:p>
    <w:p>
      <w:pPr>
        <w:pStyle w:val="ListBullet"/>
      </w:pPr>
      <w:r>
        <w:t>[DELETE] Delete a Product's Image — /v3/catalog/products/{{productId}}/images/{{imageId}}</w:t>
      </w:r>
    </w:p>
    <w:p>
      <w:pPr>
        <w:pStyle w:val="ListBullet"/>
      </w:pPr>
      <w:r>
        <w:t>[POST] Create Product Image — /v3/catalog/products/{{productId}}/images</w:t>
      </w:r>
    </w:p>
    <w:p>
      <w:pPr>
        <w:pStyle w:val="ListBullet"/>
      </w:pPr>
      <w:r>
        <w:t>[GET] Get a Product Image — /v3/catalog/products/{{productId}}/images/{{imageId}}</w:t>
      </w:r>
    </w:p>
    <w:p>
      <w:pPr>
        <w:pStyle w:val="ListBullet"/>
      </w:pPr>
      <w:r>
        <w:t>[PUT] Update a Product’s Image — /v3/catalog/products/{{productId}}/images/{{imageId}}</w:t>
      </w:r>
    </w:p>
    <w:p>
      <w:r>
        <w:br w:type="page"/>
      </w:r>
    </w:p>
    <w:p>
      <w:pPr>
        <w:pStyle w:val="Heading2"/>
      </w:pPr>
      <w:r>
        <w:t>362. [PUT] Update a Product’s Image</w:t>
      </w:r>
    </w:p>
    <w:p>
      <w:r>
        <w:rPr>
          <w:b/>
        </w:rPr>
        <w:t xml:space="preserve">Endpoint: </w:t>
      </w:r>
      <w:r>
        <w:rPr>
          <w:rFonts w:ascii="Courier New" w:hAnsi="Courier New"/>
          <w:sz w:val="18"/>
        </w:rPr>
        <w:t>/v3/catalog/products/{{productId}}/images/{{imageId}}</w:t>
      </w:r>
    </w:p>
    <w:p>
      <w:pPr>
        <w:pStyle w:val="Heading3"/>
      </w:pPr>
      <w:r>
        <w:t>Prerequisites</w:t>
      </w:r>
    </w:p>
    <w:p>
      <w:pPr>
        <w:pStyle w:val="ListBullet"/>
      </w:pPr>
      <w:r>
        <w:t>You must have the product ID (product_id) and the image ID (image_id) you want to update.</w:t>
      </w:r>
    </w:p>
    <w:p>
      <w:pPr>
        <w:pStyle w:val="ListBullet"/>
      </w:pPr>
      <w:r>
        <w:t xml:space="preserve">Image constraints: </w:t>
        <w:br/>
        <w:br/>
        <w:t>image_url has a 255 character limit</w:t>
        <w:br/>
        <w:t>Each image file or image uploaded by URL can be up to 8 MB</w:t>
        <w:br/>
        <w:t>image_url and image_file are mutually exclusive (cannot use both)</w:t>
      </w:r>
    </w:p>
    <w:p>
      <w:pPr>
        <w:pStyle w:val="Heading3"/>
      </w:pPr>
      <w:r>
        <w:t>Method</w:t>
      </w:r>
    </w:p>
    <w:p>
      <w:r>
        <w:t>PUT</w:t>
      </w:r>
    </w:p>
    <w:p>
      <w:pPr>
        <w:pStyle w:val="Heading3"/>
      </w:pPr>
      <w:r>
        <w:t>URL</w:t>
      </w:r>
    </w:p>
    <w:p>
      <w:r>
        <w:t>https://api.bigcommerce.com/stores/{{BIG_COMMERCE_STORE_HASH}}/v3/catalog/products/{{product_id}}/images/{{image_id}}</w:t>
      </w:r>
    </w:p>
    <w:p>
      <w:pPr>
        <w:pStyle w:val="Heading3"/>
      </w:pPr>
      <w:r>
        <w:t>Headers</w:t>
      </w:r>
    </w:p>
    <w:p>
      <w:r>
        <w:rPr>
          <w:b/>
        </w:rPr>
        <w:t>Note: Authentication headers are omitted.</w:t>
      </w:r>
    </w:p>
    <w:p>
      <w:r>
        <w:rPr>
          <w:b/>
        </w:rPr>
        <w:t>For JSON updates (image URL, metadata):</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r>
        <w:rPr>
          <w:b/>
        </w:rPr>
        <w:t>For file uploads (multipart):</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Updates an existing product image. You can update image metadata and either supply a new image_url (JSON) or upload an image_file (multipart/form-data).</w:t>
      </w:r>
    </w:p>
    <w:p>
      <w:pPr>
        <w:pStyle w:val="Heading3"/>
      </w:pPr>
      <w:r>
        <w:t>Enforcement Rules</w:t>
      </w:r>
    </w:p>
    <w:p>
      <w:pPr>
        <w:pStyle w:val="ListBullet"/>
      </w:pPr>
      <w:r>
        <w:t>The product_id path parameter must always be present.</w:t>
      </w:r>
    </w:p>
    <w:p>
      <w:pPr>
        <w:pStyle w:val="ListBullet"/>
      </w:pPr>
      <w:r>
        <w:t>The image_id path parameter must always be present.</w:t>
      </w:r>
    </w:p>
    <w:p>
      <w:pPr>
        <w:pStyle w:val="ListBullet"/>
      </w:pPr>
      <w:r>
        <w:t>Always construct the path as /v3/catalog/products/{{product_id}}/images/{{image_id}}, where both parameters are non-empty.</w:t>
      </w:r>
    </w:p>
    <w:p>
      <w:pPr>
        <w:pStyle w:val="ListBullet"/>
      </w:pPr>
      <w:r>
        <w:t>Do not call the API with missing or empty path parameters (e.g., /products//images/).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 xml:space="preserve">Request body must be either: </w:t>
        <w:br/>
        <w:br/>
        <w:t>application/json (use image_url), or</w:t>
        <w:br/>
        <w:t>multipart/form-data (use image_file)</w:t>
      </w:r>
    </w:p>
    <w:p>
      <w:pPr>
        <w:pStyle w:val="ListBullet"/>
      </w:pPr>
      <w:r>
        <w:t>Do not send both image_url and image_file.</w:t>
      </w:r>
    </w:p>
    <w:p>
      <w:pPr>
        <w:pStyle w:val="Heading3"/>
      </w:pPr>
      <w:r>
        <w:t>Valid Examples</w:t>
      </w:r>
    </w:p>
    <w:p>
      <w:r>
        <w:rPr>
          <w:b/>
          <w:color w:val="666666"/>
          <w:sz w:val="16"/>
        </w:rPr>
        <w:t>[http]</w:t>
      </w:r>
    </w:p>
    <w:p>
      <w:pPr>
        <w:shd w:fill="F2F2F2" w:val="clear"/>
      </w:pPr>
      <w:r>
        <w:rPr>
          <w:rFonts w:ascii="Courier New" w:hAnsi="Courier New"/>
          <w:sz w:val="17"/>
        </w:rPr>
        <w:t>/v3/catalog/products/123/images/456</w:t>
      </w:r>
    </w:p>
    <w:p>
      <w:pPr>
        <w:pStyle w:val="Heading3"/>
      </w:pPr>
      <w:r>
        <w:t>Invalid Examples</w:t>
      </w:r>
    </w:p>
    <w:p>
      <w:r>
        <w:rPr>
          <w:b/>
          <w:color w:val="666666"/>
          <w:sz w:val="16"/>
        </w:rPr>
        <w:t>[http]</w:t>
      </w:r>
    </w:p>
    <w:p>
      <w:pPr>
        <w:shd w:fill="F2F2F2" w:val="clear"/>
      </w:pPr>
      <w:r>
        <w:rPr>
          <w:rFonts w:ascii="Courier New" w:hAnsi="Courier New"/>
          <w:sz w:val="17"/>
        </w:rPr>
        <w:t>/v3/catalog/products//images/456</w:t>
        <w:br/>
        <w:t>/v3/catalog/products/123/images/</w:t>
        <w:br/>
        <w:t>/v3/catalog/products/123/images/456  (with both image_url and image_file in the body)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image belongs.</w:t>
            </w:r>
          </w:p>
        </w:tc>
      </w:tr>
      <w:tr>
        <w:tc>
          <w:tcPr>
            <w:tcW w:type="dxa" w:w="2880"/>
          </w:tcPr>
          <w:p>
            <w:r>
              <w:t>image_id</w:t>
            </w:r>
          </w:p>
        </w:tc>
        <w:tc>
          <w:tcPr>
            <w:tcW w:type="dxa" w:w="2880"/>
          </w:tcPr>
          <w:p>
            <w:r>
              <w:t>integer</w:t>
            </w:r>
          </w:p>
        </w:tc>
        <w:tc>
          <w:tcPr>
            <w:tcW w:type="dxa" w:w="2880"/>
          </w:tcPr>
          <w:p>
            <w:r>
              <w:t>The ID of the Image being updated.</w:t>
            </w:r>
          </w:p>
        </w:tc>
      </w:tr>
    </w:tbl>
    <w:p/>
    <w:p>
      <w:pPr>
        <w:pStyle w:val="Heading3"/>
      </w:pPr>
      <w:r>
        <w:t>Request Body</w:t>
      </w:r>
    </w:p>
    <w:p>
      <w:r>
        <w:t>The request body is required, using one of the following content types.</w:t>
      </w:r>
    </w:p>
    <w:p>
      <w:pPr>
        <w:pStyle w:val="Heading3"/>
      </w:pPr>
      <w:r>
        <w:t>Option A: application/json (update via image_url)</w:t>
      </w:r>
    </w:p>
    <w:p>
      <w:pPr>
        <w:pStyle w:val="Heading4"/>
      </w:pPr>
      <w:r>
        <w:t>Required Request Body Fields (JSON)</w:t>
      </w:r>
    </w:p>
    <w:p>
      <w:r>
        <w:rPr>
          <w:b/>
        </w:rPr>
        <w:t>Note: No specific field is explicitly marked required in the scraped content beyond “Request Body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 required)</w:t>
            </w:r>
          </w:p>
        </w:tc>
        <w:tc>
          <w:tcPr>
            <w:tcW w:type="dxa" w:w="2880"/>
          </w:tcPr>
          <w:p>
            <w:r>
              <w:t>object</w:t>
            </w:r>
          </w:p>
        </w:tc>
        <w:tc>
          <w:tcPr>
            <w:tcW w:type="dxa" w:w="2880"/>
          </w:tcPr>
          <w:p>
            <w:r>
              <w:t>JSON body is required for this endpoint.</w:t>
            </w:r>
          </w:p>
        </w:tc>
      </w:tr>
    </w:tbl>
    <w:p/>
    <w:p>
      <w:pPr>
        <w:pStyle w:val="Heading4"/>
      </w:pPr>
      <w:r>
        <w:t>Optional Request Body Fields (JSON)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unique numeric identifier for the product with which the image is associated.</w:t>
            </w:r>
          </w:p>
        </w:tc>
      </w:tr>
      <w:tr>
        <w:tc>
          <w:tcPr>
            <w:tcW w:type="dxa" w:w="2880"/>
          </w:tcPr>
          <w:p>
            <w:r>
              <w:t>image_url</w:t>
            </w:r>
          </w:p>
        </w:tc>
        <w:tc>
          <w:tcPr>
            <w:tcW w:type="dxa" w:w="2880"/>
          </w:tcPr>
          <w:p>
            <w:r>
              <w:t>string</w:t>
            </w:r>
          </w:p>
        </w:tc>
        <w:tc>
          <w:tcPr>
            <w:tcW w:type="dxa" w:w="2880"/>
          </w:tcPr>
          <w:p>
            <w:r>
              <w:t>URL for an image. maxLength=255. Up to 8 MB per file. Cannot be used with image_file. Must be fully qualified (include protocol).</w:t>
            </w:r>
          </w:p>
        </w:tc>
      </w:tr>
      <w:tr>
        <w:tc>
          <w:tcPr>
            <w:tcW w:type="dxa" w:w="2880"/>
          </w:tcPr>
          <w:p>
            <w:r>
              <w:t>is_thumbnail</w:t>
            </w:r>
          </w:p>
        </w:tc>
        <w:tc>
          <w:tcPr>
            <w:tcW w:type="dxa" w:w="2880"/>
          </w:tcPr>
          <w:p>
            <w:r>
              <w:t>boolean</w:t>
            </w:r>
          </w:p>
        </w:tc>
        <w:tc>
          <w:tcPr>
            <w:tcW w:type="dxa" w:w="2880"/>
          </w:tcPr>
          <w:p>
            <w:r>
              <w:t>Whether the image is used as the product’s thumbnail.</w:t>
            </w:r>
          </w:p>
        </w:tc>
      </w:tr>
      <w:tr>
        <w:tc>
          <w:tcPr>
            <w:tcW w:type="dxa" w:w="2880"/>
          </w:tcPr>
          <w:p>
            <w:r>
              <w:t>sort_order</w:t>
            </w:r>
          </w:p>
        </w:tc>
        <w:tc>
          <w:tcPr>
            <w:tcW w:type="dxa" w:w="2880"/>
          </w:tcPr>
          <w:p>
            <w:r>
              <w:t>integer</w:t>
            </w:r>
          </w:p>
        </w:tc>
        <w:tc>
          <w:tcPr>
            <w:tcW w:type="dxa" w:w="2880"/>
          </w:tcPr>
          <w:p>
            <w:r>
              <w:t>min = -2147483648, max = 2147483647. Higher integers give the image lower priority. When updating, if lowered priority, images with sort_order &gt;= new value may be reordered.</w:t>
            </w:r>
          </w:p>
        </w:tc>
      </w:tr>
      <w:tr>
        <w:tc>
          <w:tcPr>
            <w:tcW w:type="dxa" w:w="2880"/>
          </w:tcPr>
          <w:p>
            <w:r>
              <w:t>description</w:t>
            </w:r>
          </w:p>
        </w:tc>
        <w:tc>
          <w:tcPr>
            <w:tcW w:type="dxa" w:w="2880"/>
          </w:tcPr>
          <w:p>
            <w:r>
              <w:t>string</w:t>
            </w:r>
          </w:p>
        </w:tc>
        <w:tc>
          <w:tcPr>
            <w:tcW w:type="dxa" w:w="2880"/>
          </w:tcPr>
          <w:p>
            <w:r>
              <w:t>The description for the image.</w:t>
            </w:r>
          </w:p>
        </w:tc>
      </w:tr>
      <w:tr>
        <w:tc>
          <w:tcPr>
            <w:tcW w:type="dxa" w:w="2880"/>
          </w:tcPr>
          <w:p>
            <w:r>
              <w:t>date_modified</w:t>
            </w:r>
          </w:p>
        </w:tc>
        <w:tc>
          <w:tcPr>
            <w:tcW w:type="dxa" w:w="2880"/>
          </w:tcPr>
          <w:p>
            <w:r>
              <w:t>string</w:t>
            </w:r>
          </w:p>
        </w:tc>
        <w:tc>
          <w:tcPr>
            <w:tcW w:type="dxa" w:w="2880"/>
          </w:tcPr>
          <w:p>
            <w:r>
              <w:t>The date on which the product image was modified.</w:t>
            </w:r>
          </w:p>
        </w:tc>
      </w:tr>
    </w:tbl>
    <w:p/>
    <w:p>
      <w:pPr>
        <w:pStyle w:val="Heading3"/>
      </w:pPr>
      <w:r>
        <w:t>Option B: multipart/form-data (update via image_file)</w:t>
      </w:r>
    </w:p>
    <w:p>
      <w:pPr>
        <w:pStyle w:val="Heading4"/>
      </w:pPr>
      <w:r>
        <w:t>Required Request Body Fields (multipart)</w:t>
      </w:r>
    </w:p>
    <w:p>
      <w:r>
        <w:rPr>
          <w:b/>
        </w:rPr>
        <w:t>Note: No specific field is explicitly marked required in the scraped content beyond “Request Body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 required)</w:t>
            </w:r>
          </w:p>
        </w:tc>
        <w:tc>
          <w:tcPr>
            <w:tcW w:type="dxa" w:w="2880"/>
          </w:tcPr>
          <w:p>
            <w:r>
              <w:t>object</w:t>
            </w:r>
          </w:p>
        </w:tc>
        <w:tc>
          <w:tcPr>
            <w:tcW w:type="dxa" w:w="2880"/>
          </w:tcPr>
          <w:p>
            <w:r>
              <w:t>multipart/form-data body is required for this endpoint.</w:t>
            </w:r>
          </w:p>
        </w:tc>
      </w:tr>
    </w:tbl>
    <w:p/>
    <w:p>
      <w:pPr>
        <w:pStyle w:val="Heading4"/>
      </w:pPr>
      <w:r>
        <w:t>Optional Request Body Fields (multipart)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unique numeric identifier for the product with which the image is associated.</w:t>
            </w:r>
          </w:p>
        </w:tc>
      </w:tr>
      <w:tr>
        <w:tc>
          <w:tcPr>
            <w:tcW w:type="dxa" w:w="2880"/>
          </w:tcPr>
          <w:p>
            <w:r>
              <w:t>image_file</w:t>
            </w:r>
          </w:p>
        </w:tc>
        <w:tc>
          <w:tcPr>
            <w:tcW w:type="dxa" w:w="2880"/>
          </w:tcPr>
          <w:p>
            <w:r>
              <w:t>string</w:t>
            </w:r>
          </w:p>
        </w:tc>
        <w:tc>
          <w:tcPr>
            <w:tcW w:type="dxa" w:w="2880"/>
          </w:tcPr>
          <w:p>
            <w:r>
              <w:t>Local path to the original image file uploaded to BigCommerce. Must be sent as a multipart/form-data field. Up to 8 MB. Cannot be used with image_url.</w:t>
            </w:r>
          </w:p>
        </w:tc>
      </w:tr>
      <w:tr>
        <w:tc>
          <w:tcPr>
            <w:tcW w:type="dxa" w:w="2880"/>
          </w:tcPr>
          <w:p>
            <w:r>
              <w:t>is_thumbnail</w:t>
            </w:r>
          </w:p>
        </w:tc>
        <w:tc>
          <w:tcPr>
            <w:tcW w:type="dxa" w:w="2880"/>
          </w:tcPr>
          <w:p>
            <w:r>
              <w:t>boolean</w:t>
            </w:r>
          </w:p>
        </w:tc>
        <w:tc>
          <w:tcPr>
            <w:tcW w:type="dxa" w:w="2880"/>
          </w:tcPr>
          <w:p>
            <w:r>
              <w:t>Whether the image is used as the product’s thumbnail.</w:t>
            </w:r>
          </w:p>
        </w:tc>
      </w:tr>
      <w:tr>
        <w:tc>
          <w:tcPr>
            <w:tcW w:type="dxa" w:w="2880"/>
          </w:tcPr>
          <w:p>
            <w:r>
              <w:t>sort_order</w:t>
            </w:r>
          </w:p>
        </w:tc>
        <w:tc>
          <w:tcPr>
            <w:tcW w:type="dxa" w:w="2880"/>
          </w:tcPr>
          <w:p>
            <w:r>
              <w:t>integer</w:t>
            </w:r>
          </w:p>
        </w:tc>
        <w:tc>
          <w:tcPr>
            <w:tcW w:type="dxa" w:w="2880"/>
          </w:tcPr>
          <w:p>
            <w:r>
              <w:t>min = -2147483648, max = 2147483647. Higher integers give the image lower priority. When updating, if lowered priority, images with sort_order &gt;= new value may be reordered.</w:t>
            </w:r>
          </w:p>
        </w:tc>
      </w:tr>
      <w:tr>
        <w:tc>
          <w:tcPr>
            <w:tcW w:type="dxa" w:w="2880"/>
          </w:tcPr>
          <w:p>
            <w:r>
              <w:t>description</w:t>
            </w:r>
          </w:p>
        </w:tc>
        <w:tc>
          <w:tcPr>
            <w:tcW w:type="dxa" w:w="2880"/>
          </w:tcPr>
          <w:p>
            <w:r>
              <w:t>string</w:t>
            </w:r>
          </w:p>
        </w:tc>
        <w:tc>
          <w:tcPr>
            <w:tcW w:type="dxa" w:w="2880"/>
          </w:tcPr>
          <w:p>
            <w:r>
              <w:t>The description for the image.</w:t>
            </w:r>
          </w:p>
        </w:tc>
      </w:tr>
      <w:tr>
        <w:tc>
          <w:tcPr>
            <w:tcW w:type="dxa" w:w="2880"/>
          </w:tcPr>
          <w:p>
            <w:r>
              <w:t>date_modified</w:t>
            </w:r>
          </w:p>
        </w:tc>
        <w:tc>
          <w:tcPr>
            <w:tcW w:type="dxa" w:w="2880"/>
          </w:tcPr>
          <w:p>
            <w:r>
              <w:t>string</w:t>
            </w:r>
          </w:p>
        </w:tc>
        <w:tc>
          <w:tcPr>
            <w:tcW w:type="dxa" w:w="2880"/>
          </w:tcPr>
          <w:p>
            <w:r>
              <w:t>The date on which the product image was modified.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456,</w:t>
        <w:br/>
        <w:t xml:space="preserve"> "product_id": 123,</w:t>
        <w:br/>
        <w:t xml:space="preserve"> "url_zoom": "https://cdn.example.com/product_images/zoom/your-image.jpg",</w:t>
        <w:br/>
        <w:t xml:space="preserve"> "url_standard": "https://cdn.example.com/product_images/standard/your-image.jpg",</w:t>
        <w:br/>
        <w:t xml:space="preserve"> "url_thumbnail": "https://cdn.example.com/product_images/thumbnail/your-image.jpg",</w:t>
        <w:br/>
        <w:t xml:space="preserve"> "url_tiny": "https://cdn.example.com/product_images/tiny/your-image.jpg",</w:t>
        <w:br/>
        <w:t xml:space="preserve"> "date_modified": "2026-03-14T12:34:56Z",</w:t>
        <w:br/>
        <w:t xml:space="preserve"> "is_thumbnail": true,</w:t>
        <w:br/>
        <w:t xml:space="preserve"> "sort_order": 1,</w:t>
        <w:br/>
        <w:t xml:space="preserve"> "description": "Front view",</w:t>
        <w:br/>
        <w:t xml:space="preserve"> "image_url": "https://images.example.com/products/123/front.jpg"</w:t>
        <w:br/>
        <w:t xml:space="preserve"> },</w:t>
        <w:br/>
        <w:t xml:space="preserve"> "meta": {}</w:t>
        <w:br/>
        <w:t>}</w:t>
      </w:r>
    </w:p>
    <w:p>
      <w:r>
        <w:rPr>
          <w:b/>
        </w:rPr>
        <w:t>Note: The data object is documented as a OneOf shape (URL-based image vs file-based image). The example above shows the URL-based variant.</w:t>
      </w:r>
    </w:p>
    <w:p>
      <w:pPr>
        <w:pStyle w:val="Heading3"/>
      </w:pPr>
      <w:r>
        <w:t>Success Response (201 Created)</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"Not Found",</w:t>
        <w:br/>
        <w:t xml:space="preserve"> "type": "string",</w:t>
        <w:br/>
        <w:t xml:space="preserve"> "instance": "string"</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"code": 0,</w:t>
        <w:br/>
        <w:t xml:space="preserve"> "status": 422,</w:t>
        <w:br/>
        <w:t xml:space="preserve"> "title": "Unprocessable Entity",</w:t>
        <w:br/>
        <w:t xml:space="preserve"> "type": "string",</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product image (shape varies depending on whether image is URL-based or file-based).</w:t>
            </w:r>
          </w:p>
        </w:tc>
      </w:tr>
      <w:tr>
        <w:tc>
          <w:tcPr>
            <w:tcW w:type="dxa" w:w="2880"/>
          </w:tcPr>
          <w:p>
            <w:r>
              <w:t>data.id</w:t>
            </w:r>
          </w:p>
        </w:tc>
        <w:tc>
          <w:tcPr>
            <w:tcW w:type="dxa" w:w="2880"/>
          </w:tcPr>
          <w:p>
            <w:r>
              <w:t>integer</w:t>
            </w:r>
          </w:p>
        </w:tc>
        <w:tc>
          <w:tcPr>
            <w:tcW w:type="dxa" w:w="2880"/>
          </w:tcPr>
          <w:p>
            <w:r>
              <w:t>Unique numeric ID of the image; increments sequentially.</w:t>
            </w:r>
          </w:p>
        </w:tc>
      </w:tr>
      <w:tr>
        <w:tc>
          <w:tcPr>
            <w:tcW w:type="dxa" w:w="2880"/>
          </w:tcPr>
          <w:p>
            <w:r>
              <w:t>data.product_id</w:t>
            </w:r>
          </w:p>
        </w:tc>
        <w:tc>
          <w:tcPr>
            <w:tcW w:type="dxa" w:w="2880"/>
          </w:tcPr>
          <w:p>
            <w:r>
              <w:t>integer</w:t>
            </w:r>
          </w:p>
        </w:tc>
        <w:tc>
          <w:tcPr>
            <w:tcW w:type="dxa" w:w="2880"/>
          </w:tcPr>
          <w:p>
            <w:r>
              <w:t>The unique numeric identifier for the product with which the image is associated.</w:t>
            </w:r>
          </w:p>
        </w:tc>
      </w:tr>
      <w:tr>
        <w:tc>
          <w:tcPr>
            <w:tcW w:type="dxa" w:w="2880"/>
          </w:tcPr>
          <w:p>
            <w:r>
              <w:t>data.image_url</w:t>
            </w:r>
          </w:p>
        </w:tc>
        <w:tc>
          <w:tcPr>
            <w:tcW w:type="dxa" w:w="2880"/>
          </w:tcPr>
          <w:p>
            <w:r>
              <w:t>string</w:t>
            </w:r>
          </w:p>
        </w:tc>
        <w:tc>
          <w:tcPr>
            <w:tcW w:type="dxa" w:w="2880"/>
          </w:tcPr>
          <w:p>
            <w:r>
              <w:t>Fully qualified URL (include protocol). Up to 8 MB per file (when using URL).</w:t>
            </w:r>
          </w:p>
        </w:tc>
      </w:tr>
      <w:tr>
        <w:tc>
          <w:tcPr>
            <w:tcW w:type="dxa" w:w="2880"/>
          </w:tcPr>
          <w:p>
            <w:r>
              <w:t>data.image_file</w:t>
            </w:r>
          </w:p>
        </w:tc>
        <w:tc>
          <w:tcPr>
            <w:tcW w:type="dxa" w:w="2880"/>
          </w:tcPr>
          <w:p>
            <w:r>
              <w:t>string</w:t>
            </w:r>
          </w:p>
        </w:tc>
        <w:tc>
          <w:tcPr>
            <w:tcW w:type="dxa" w:w="2880"/>
          </w:tcPr>
          <w:p>
            <w:r>
              <w:t>Local path to the original image file (multipart/form-data variant).</w:t>
            </w:r>
          </w:p>
        </w:tc>
      </w:tr>
      <w:tr>
        <w:tc>
          <w:tcPr>
            <w:tcW w:type="dxa" w:w="2880"/>
          </w:tcPr>
          <w:p>
            <w:r>
              <w:t>data.url_zoom</w:t>
            </w:r>
          </w:p>
        </w:tc>
        <w:tc>
          <w:tcPr>
            <w:tcW w:type="dxa" w:w="2880"/>
          </w:tcPr>
          <w:p>
            <w:r>
              <w:t>string</w:t>
            </w:r>
          </w:p>
        </w:tc>
        <w:tc>
          <w:tcPr>
            <w:tcW w:type="dxa" w:w="2880"/>
          </w:tcPr>
          <w:p>
            <w:r>
              <w:t>Zoom URL. If source image is larger than 1280x1280, API returns a resized image.</w:t>
            </w:r>
          </w:p>
        </w:tc>
      </w:tr>
      <w:tr>
        <w:tc>
          <w:tcPr>
            <w:tcW w:type="dxa" w:w="2880"/>
          </w:tcPr>
          <w:p>
            <w:r>
              <w:t>data.url_standard</w:t>
            </w:r>
          </w:p>
        </w:tc>
        <w:tc>
          <w:tcPr>
            <w:tcW w:type="dxa" w:w="2880"/>
          </w:tcPr>
          <w:p>
            <w:r>
              <w:t>string</w:t>
            </w:r>
          </w:p>
        </w:tc>
        <w:tc>
          <w:tcPr>
            <w:tcW w:type="dxa" w:w="2880"/>
          </w:tcPr>
          <w:p>
            <w:r>
              <w:t>Standard URL (typically used on product page).</w:t>
            </w:r>
          </w:p>
        </w:tc>
      </w:tr>
      <w:tr>
        <w:tc>
          <w:tcPr>
            <w:tcW w:type="dxa" w:w="2880"/>
          </w:tcPr>
          <w:p>
            <w:r>
              <w:t>data.url_thumbnail</w:t>
            </w:r>
          </w:p>
        </w:tc>
        <w:tc>
          <w:tcPr>
            <w:tcW w:type="dxa" w:w="2880"/>
          </w:tcPr>
          <w:p>
            <w:r>
              <w:t>string</w:t>
            </w:r>
          </w:p>
        </w:tc>
        <w:tc>
          <w:tcPr>
            <w:tcW w:type="dxa" w:w="2880"/>
          </w:tcPr>
          <w:p>
            <w:r>
              <w:t>Thumbnail URL (category page/side panels).</w:t>
            </w:r>
          </w:p>
        </w:tc>
      </w:tr>
      <w:tr>
        <w:tc>
          <w:tcPr>
            <w:tcW w:type="dxa" w:w="2880"/>
          </w:tcPr>
          <w:p>
            <w:r>
              <w:t>data.url_tiny</w:t>
            </w:r>
          </w:p>
        </w:tc>
        <w:tc>
          <w:tcPr>
            <w:tcW w:type="dxa" w:w="2880"/>
          </w:tcPr>
          <w:p>
            <w:r>
              <w:t>string</w:t>
            </w:r>
          </w:p>
        </w:tc>
        <w:tc>
          <w:tcPr>
            <w:tcW w:type="dxa" w:w="2880"/>
          </w:tcPr>
          <w:p>
            <w:r>
              <w:t>Tiny URL (small thumbnails under main image).</w:t>
            </w:r>
          </w:p>
        </w:tc>
      </w:tr>
      <w:tr>
        <w:tc>
          <w:tcPr>
            <w:tcW w:type="dxa" w:w="2880"/>
          </w:tcPr>
          <w:p>
            <w:r>
              <w:t>data.date_modified</w:t>
            </w:r>
          </w:p>
        </w:tc>
        <w:tc>
          <w:tcPr>
            <w:tcW w:type="dxa" w:w="2880"/>
          </w:tcPr>
          <w:p>
            <w:r>
              <w:t>string</w:t>
            </w:r>
          </w:p>
        </w:tc>
        <w:tc>
          <w:tcPr>
            <w:tcW w:type="dxa" w:w="2880"/>
          </w:tcPr>
          <w:p>
            <w:r>
              <w:t>Date the product image was modified.</w:t>
            </w:r>
          </w:p>
        </w:tc>
      </w:tr>
      <w:tr>
        <w:tc>
          <w:tcPr>
            <w:tcW w:type="dxa" w:w="2880"/>
          </w:tcPr>
          <w:p>
            <w:r>
              <w:t>data.is_thumbnail</w:t>
            </w:r>
          </w:p>
        </w:tc>
        <w:tc>
          <w:tcPr>
            <w:tcW w:type="dxa" w:w="2880"/>
          </w:tcPr>
          <w:p>
            <w:r>
              <w:t>boolean</w:t>
            </w:r>
          </w:p>
        </w:tc>
        <w:tc>
          <w:tcPr>
            <w:tcW w:type="dxa" w:w="2880"/>
          </w:tcPr>
          <w:p>
            <w:r>
              <w:t>Whether the image is used as the product’s thumbnail.</w:t>
            </w:r>
          </w:p>
        </w:tc>
      </w:tr>
      <w:tr>
        <w:tc>
          <w:tcPr>
            <w:tcW w:type="dxa" w:w="2880"/>
          </w:tcPr>
          <w:p>
            <w:r>
              <w:t>data.sort_order</w:t>
            </w:r>
          </w:p>
        </w:tc>
        <w:tc>
          <w:tcPr>
            <w:tcW w:type="dxa" w:w="2880"/>
          </w:tcPr>
          <w:p>
            <w:r>
              <w:t>integer</w:t>
            </w:r>
          </w:p>
        </w:tc>
        <w:tc>
          <w:tcPr>
            <w:tcW w:type="dxa" w:w="2880"/>
          </w:tcPr>
          <w:p>
            <w:r>
              <w:t>Display order/priority. Higher number = lower priority; updates may reorder other images.</w:t>
            </w:r>
          </w:p>
        </w:tc>
      </w:tr>
      <w:tr>
        <w:tc>
          <w:tcPr>
            <w:tcW w:type="dxa" w:w="2880"/>
          </w:tcPr>
          <w:p>
            <w:r>
              <w:t>data.description</w:t>
            </w:r>
          </w:p>
        </w:tc>
        <w:tc>
          <w:tcPr>
            <w:tcW w:type="dxa" w:w="2880"/>
          </w:tcPr>
          <w:p>
            <w:r>
              <w:t>string</w:t>
            </w:r>
          </w:p>
        </w:tc>
        <w:tc>
          <w:tcPr>
            <w:tcW w:type="dxa" w:w="2880"/>
          </w:tcPr>
          <w:p>
            <w:r>
              <w:t>Image description.</w:t>
            </w:r>
          </w:p>
        </w:tc>
      </w:tr>
      <w:tr>
        <w:tc>
          <w:tcPr>
            <w:tcW w:type="dxa" w:w="2880"/>
          </w:tcPr>
          <w:p>
            <w:r>
              <w:t>meta</w:t>
            </w:r>
          </w:p>
        </w:tc>
        <w:tc>
          <w:tcPr>
            <w:tcW w:type="dxa" w:w="2880"/>
          </w:tcPr>
          <w:p>
            <w:r>
              <w:t>object</w:t>
            </w:r>
          </w:p>
        </w:tc>
        <w:tc>
          <w:tcPr>
            <w:tcW w:type="dxa" w:w="2880"/>
          </w:tcPr>
          <w:p>
            <w:r>
              <w:t>Additional metadata (free-form object).</w:t>
            </w:r>
          </w:p>
        </w:tc>
      </w:tr>
    </w:tbl>
    <w:p/>
    <w:p>
      <w:pPr>
        <w:pStyle w:val="Heading3"/>
      </w:pPr>
      <w:r>
        <w:t>Sample Request</w:t>
      </w:r>
    </w:p>
    <w:p>
      <w:pPr>
        <w:pStyle w:val="Heading3"/>
      </w:pPr>
      <w:r>
        <w:t>JSON (update to a new image_url)</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'https://api.bigcommerce.com/stores/{{BIG_COMMERCE_STORE_HASH}}/v3/catalog/products/123/images/456' \</w:t>
        <w:br/>
        <w:t xml:space="preserve"> --header 'Accept: application/json' \</w:t>
        <w:br/>
        <w:t xml:space="preserve"> --header 'Content-Type: application/json' \</w:t>
        <w:br/>
        <w:t xml:space="preserve"> --data '{</w:t>
        <w:br/>
        <w:t xml:space="preserve"> "image_url": "https://images.example.com/products/123/front.jpg",</w:t>
        <w:br/>
        <w:t xml:space="preserve"> "is_thumbnail": true,</w:t>
        <w:br/>
        <w:t xml:space="preserve"> "sort_order": 1,</w:t>
        <w:br/>
        <w:t xml:space="preserve"> "description": "Front view"</w:t>
        <w:br/>
        <w:t xml:space="preserve">  }'</w:t>
      </w:r>
    </w:p>
    <w:p>
      <w:pPr>
        <w:pStyle w:val="Heading3"/>
      </w:pPr>
      <w:r>
        <w:t>Example Usage</w:t>
      </w:r>
    </w:p>
    <w:p>
      <w:pPr>
        <w:pStyle w:val="Heading3"/>
      </w:pPr>
      <w:r>
        <w:t>Example 1: Update only metadata (no new image)</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'https://api.bigcommerce.com/stores/{{BIG_COMMERCE_STORE_HASH}}/v3/catalog/products/123/images/456' \</w:t>
        <w:br/>
        <w:t xml:space="preserve"> --header 'Accept: application/json' \</w:t>
        <w:br/>
        <w:t xml:space="preserve"> --header 'Content-Type: application/json' \</w:t>
        <w:br/>
        <w:t xml:space="preserve"> --data '{</w:t>
        <w:br/>
        <w:t xml:space="preserve"> "description": "Updated alt text",</w:t>
        <w:br/>
        <w:t xml:space="preserve"> "sort_order": 2</w:t>
        <w:br/>
        <w:t xml:space="preserve">  }'</w:t>
      </w:r>
    </w:p>
    <w:p>
      <w:pPr>
        <w:pStyle w:val="Heading3"/>
      </w:pPr>
      <w:r>
        <w:t>Example 2: Update image using a URL</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'https://api.bigcommerce.com/stores/{{BIG_COMMERCE_STORE_HASH}}/v3/catalog/products/123/images/456' \</w:t>
        <w:br/>
        <w:t xml:space="preserve"> --header 'Accept: application/json' \</w:t>
        <w:br/>
        <w:t xml:space="preserve"> --header 'Content-Type: application/json' \</w:t>
        <w:br/>
        <w:t xml:space="preserve"> --data '{</w:t>
        <w:br/>
        <w:t xml:space="preserve"> "image_url": "https://cdn.example.com/new-images/sku-123-front.jpg",</w:t>
        <w:br/>
        <w:t xml:space="preserve"> "is_thumbnail": false</w:t>
        <w:br/>
        <w:t xml:space="preserve">  }'</w:t>
      </w:r>
    </w:p>
    <w:p>
      <w:pPr>
        <w:pStyle w:val="Heading3"/>
      </w:pPr>
      <w:r>
        <w:t>Example 3: Update image by uploading a file (multipart/form-data)</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'https://api.bigcommerce.com/stores/{{BIG_COMMERCE_STORE_HASH}}/v3/catalog/products/123/images/456' \</w:t>
        <w:br/>
        <w:t xml:space="preserve"> --header 'Accept: application/json' \</w:t>
        <w:br/>
        <w:t xml:space="preserve"> --form 'image_file=@/path/to/image.jpg' \</w:t>
        <w:br/>
        <w:t xml:space="preserve"> --form 'is_thumbnail=true' \</w:t>
        <w:br/>
        <w:t xml:space="preserve"> --form 'sort_order=1' \</w:t>
        <w:br/>
        <w:t xml:space="preserve"> --form 'description=Front view'</w:t>
      </w:r>
    </w:p>
    <w:p>
      <w:pPr>
        <w:pStyle w:val="Heading3"/>
      </w:pPr>
      <w:r>
        <w:t>Behavior</w:t>
      </w:r>
    </w:p>
    <w:p>
      <w:pPr>
        <w:pStyle w:val="ListBullet"/>
      </w:pPr>
      <w:r>
        <w:t>Validates the request body and image constraints (including size limits and mutual exclusivity of image_url vs image_file).</w:t>
      </w:r>
    </w:p>
    <w:p>
      <w:pPr>
        <w:pStyle w:val="ListBullet"/>
      </w:pPr>
      <w:r>
        <w:t>Updates the product image and/or its metadata.</w:t>
      </w:r>
    </w:p>
    <w:p>
      <w:pPr>
        <w:pStyle w:val="ListBullet"/>
      </w:pPr>
      <w:r>
        <w:t>If sort_order priority is lowered, other images with sort_order &gt;= the new value may be reordered.</w:t>
      </w:r>
    </w:p>
    <w:p>
      <w:pPr>
        <w:pStyle w:val="ListBullet"/>
      </w:pPr>
      <w:r>
        <w:t>Returns the updated image record in data along with meta.</w:t>
      </w:r>
    </w:p>
    <w:p>
      <w:pPr>
        <w:pStyle w:val="Heading3"/>
      </w:pPr>
      <w:r>
        <w:t>Notes</w:t>
      </w:r>
    </w:p>
    <w:p>
      <w:pPr>
        <w:pStyle w:val="ListBullet"/>
      </w:pPr>
      <w:r>
        <w:t>image_url must be fully qualified (include protocol) and is limited to 255 characters.</w:t>
      </w:r>
    </w:p>
    <w:p>
      <w:pPr>
        <w:pStyle w:val="ListBullet"/>
      </w:pPr>
      <w:r>
        <w:t>Image size limit is 8 MB for both URL-based images and file uploads.</w:t>
      </w:r>
    </w:p>
    <w:p>
      <w:pPr>
        <w:pStyle w:val="ListBullet"/>
      </w:pPr>
      <w:r>
        <w:t>For file uploads, use multipart/form-data (the scraped notes mention sending a POST for file uploads, but this endpoint is documented as PUT; follow the endpoint method shown here).</w:t>
      </w:r>
    </w:p>
    <w:p>
      <w:pPr>
        <w:pStyle w:val="Heading3"/>
      </w:pPr>
      <w:r>
        <w:t>Gotchas</w:t>
      </w:r>
    </w:p>
    <w:p>
      <w:pPr>
        <w:pStyle w:val="ListBullet"/>
      </w:pPr>
      <w:r>
        <w:t>Do not send image_url and image_file together.</w:t>
      </w:r>
    </w:p>
    <w:p>
      <w:pPr>
        <w:pStyle w:val="ListBullet"/>
      </w:pPr>
      <w:r>
        <w:t>If you provide a very large image (over 1280x1280), the API may return a resized image for url_zoom.</w:t>
      </w:r>
    </w:p>
    <w:p>
      <w:pPr>
        <w:pStyle w:val="Heading3"/>
      </w:pPr>
      <w:r>
        <w:t>Error Handling</w:t>
      </w:r>
    </w:p>
    <w:p>
      <w:pPr>
        <w:pStyle w:val="ListBullet"/>
      </w:pPr>
      <w:r>
        <w:t>400 Bad Request: The requested resource could not be downloaded and may be invalid (e.g., malformed request syntax, or file host blocking requests).</w:t>
      </w:r>
    </w:p>
    <w:p>
      <w:pPr>
        <w:pStyle w:val="ListBullet"/>
      </w:pPr>
      <w:r>
        <w:t>404 Not Found: Product/image resource not found.</w:t>
      </w:r>
    </w:p>
    <w:p>
      <w:pPr>
        <w:pStyle w:val="ListBullet"/>
      </w:pPr>
      <w:r>
        <w:t>422 Unprocessable Entity: Missing required fields or invalid data; see errors in the response for details.</w:t>
      </w:r>
    </w:p>
    <w:p>
      <w:pPr>
        <w:pStyle w:val="Heading3"/>
      </w:pPr>
      <w:r>
        <w:t>Related productImages actions</w:t>
      </w:r>
    </w:p>
    <w:p>
      <w:pPr>
        <w:pStyle w:val="ListBullet"/>
      </w:pPr>
      <w:r>
        <w:t>[DELETE] Delete a Product's Image — /v3/catalog/products/{{productId}}/images/{{imageId}}</w:t>
      </w:r>
    </w:p>
    <w:p>
      <w:pPr>
        <w:pStyle w:val="ListBullet"/>
      </w:pPr>
      <w:r>
        <w:t>[POST] Create Product Image — /v3/catalog/products/{{productId}}/images</w:t>
      </w:r>
    </w:p>
    <w:p>
      <w:pPr>
        <w:pStyle w:val="ListBullet"/>
      </w:pPr>
      <w:r>
        <w:t>[GET] Get a Product Image — /v3/catalog/products/{{productId}}/images/{{imageId}}</w:t>
      </w:r>
    </w:p>
    <w:p>
      <w:pPr>
        <w:pStyle w:val="ListBullet"/>
      </w:pPr>
      <w:r>
        <w:t>[GET] List a Product’s Images — /v3/catalog/products/{{productId}}/images</w:t>
      </w:r>
    </w:p>
    <w:p>
      <w:r>
        <w:br w:type="page"/>
      </w:r>
    </w:p>
    <w:p>
      <w:pPr>
        <w:pStyle w:val="Heading2"/>
      </w:pPr>
      <w:r>
        <w:t>363. [POST] Create a Redirects Export Job</w:t>
      </w:r>
    </w:p>
    <w:p>
      <w:r>
        <w:rPr>
          <w:b/>
        </w:rPr>
        <w:t xml:space="preserve">Endpoint: </w:t>
      </w:r>
      <w:r>
        <w:rPr>
          <w:rFonts w:ascii="Courier New" w:hAnsi="Courier New"/>
          <w:sz w:val="18"/>
        </w:rPr>
        <w:t>/v3/storefront/redirects/imex/export</w:t>
      </w:r>
    </w:p>
    <w:p>
      <w:pPr>
        <w:pStyle w:val="Heading3"/>
      </w:pPr>
      <w:r>
        <w:t>Prerequisites</w:t>
      </w:r>
    </w:p>
    <w:p>
      <w:pPr>
        <w:pStyle w:val="ListBullet"/>
      </w:pPr>
      <w:r>
        <w:t>Store must have redirects that match the export criteria (otherwise the API returns 409)</w:t>
      </w:r>
    </w:p>
    <w:p>
      <w:pPr>
        <w:pStyle w:val="ListBullet"/>
      </w:pPr>
      <w:r>
        <w:t>Your store must not already have an active redirects import/export job running (otherwise the API returns 429)</w:t>
      </w:r>
    </w:p>
    <w:p>
      <w:pPr>
        <w:pStyle w:val="Heading3"/>
      </w:pPr>
      <w:r>
        <w:t>Method</w:t>
      </w:r>
    </w:p>
    <w:p>
      <w:r>
        <w:t>POST</w:t>
      </w:r>
    </w:p>
    <w:p>
      <w:pPr>
        <w:pStyle w:val="Heading3"/>
      </w:pPr>
      <w:r>
        <w:t>URL</w:t>
      </w:r>
    </w:p>
    <w:p>
      <w:r>
        <w:t>https://api.bigcommerce.com/stores/{{BIG_COMMERCE_STORE_HASH}}/v3/storefront/redirects/imex/export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301 Redirects export job. The request can export all redirects, redirects for a specific site, or a specific set of redirect IDs. The API returns a job ID for the newly created export job.</w:t>
      </w:r>
    </w:p>
    <w:p>
      <w:pPr>
        <w:pStyle w:val="Heading3"/>
      </w:pPr>
      <w:r>
        <w:t>Request Body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integer | null</w:t>
            </w:r>
          </w:p>
        </w:tc>
        <w:tc>
          <w:tcPr>
            <w:tcW w:type="dxa" w:w="2880"/>
          </w:tcPr>
          <w:p>
            <w:r>
              <w:t>The site ID for which you wish to export redirects. Default: null. If omitted, exports redirects for all sites.</w:t>
            </w:r>
          </w:p>
        </w:tc>
      </w:tr>
      <w:tr>
        <w:tc>
          <w:tcPr>
            <w:tcW w:type="dxa" w:w="2880"/>
          </w:tcPr>
          <w:p>
            <w:r>
              <w:t>redirect_ids</w:t>
            </w:r>
          </w:p>
        </w:tc>
        <w:tc>
          <w:tcPr>
            <w:tcW w:type="dxa" w:w="2880"/>
          </w:tcPr>
          <w:p>
            <w:r>
              <w:t>integer[]</w:t>
            </w:r>
          </w:p>
        </w:tc>
        <w:tc>
          <w:tcPr>
            <w:tcW w:type="dxa" w:w="2880"/>
          </w:tcPr>
          <w:p>
            <w:r>
              <w:t>A list of redirect IDs to export. If omitted, exports all redirects for the given site selection.</w:t>
            </w:r>
          </w:p>
        </w:tc>
      </w:tr>
      <w:tr>
        <w:tc>
          <w:tcPr>
            <w:tcW w:type="dxa" w:w="2880"/>
          </w:tcPr>
          <w:p>
            <w:r>
              <w:t>include_dynamic_target_urls</w:t>
            </w:r>
          </w:p>
        </w:tc>
        <w:tc>
          <w:tcPr>
            <w:tcW w:type="dxa" w:w="2880"/>
          </w:tcPr>
          <w:p>
            <w:r>
              <w:t>boolean</w:t>
            </w:r>
          </w:p>
        </w:tc>
        <w:tc>
          <w:tcPr>
            <w:tcW w:type="dxa" w:w="2880"/>
          </w:tcPr>
          <w:p>
            <w:r>
              <w:t>If true, the exported CSV will contain an additional read-only column containing the target URL for dynamic redirects. Default: false.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"ab1c2de3-f4gh-5678-i90j-klm12n345o67"</w:t>
        <w:br/>
        <w:t>}</w:t>
      </w:r>
    </w:p>
    <w:p>
      <w:pPr>
        <w:pStyle w:val="Heading3"/>
      </w:pPr>
      <w:r>
        <w:t>Error Response (409 Conflict)</w:t>
      </w:r>
    </w:p>
    <w:p>
      <w:r>
        <w:t>No redirects in your store meet the criteria in your request.</w:t>
      </w:r>
    </w:p>
    <w:p>
      <w:pPr>
        <w:pStyle w:val="Heading3"/>
      </w:pPr>
      <w:r>
        <w:t>Error Response (429 Too Many Requests)</w:t>
      </w:r>
    </w:p>
    <w:p>
      <w:r>
        <w:t>Your store already has an active Redirects import or export job running.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newly created redirects export job.</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'https://api.bigcommerce.com/stores/{{BIG_COMMERCE_STORE_HASH}}/v3/storefront/redirects/imex/export' \</w:t>
        <w:br/>
        <w:t xml:space="preserve"> --header 'Accept: application/json' \</w:t>
        <w:br/>
        <w:t xml:space="preserve"> --header 'Content-Type: application/json' \</w:t>
        <w:br/>
        <w:t xml:space="preserve"> --data '{</w:t>
        <w:br/>
        <w:t xml:space="preserve"> "site_id": null,</w:t>
        <w:br/>
        <w:t xml:space="preserve"> "redirect_ids": [101, 102, 103],</w:t>
        <w:br/>
        <w:t xml:space="preserve"> "include_dynamic_target_urls": false</w:t>
        <w:br/>
        <w:t xml:space="preserve">  }'</w:t>
      </w:r>
    </w:p>
    <w:p>
      <w:pPr>
        <w:pStyle w:val="Heading3"/>
      </w:pPr>
      <w:r>
        <w:t>Example Usage</w:t>
      </w:r>
    </w:p>
    <w:p>
      <w:pPr>
        <w:pStyle w:val="Heading3"/>
      </w:pPr>
      <w:r>
        <w:t>Example 1: Export all redirects for all sites</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'https://api.bigcommerce.com/stores/{{BIG_COMMERCE_STORE_HASH}}/v3/storefront/redirects/imex/export' \</w:t>
        <w:br/>
        <w:t xml:space="preserve"> --header 'Accept: application/json' \</w:t>
        <w:br/>
        <w:t xml:space="preserve"> --header 'Content-Type: application/json' \</w:t>
        <w:br/>
        <w:t xml:space="preserve"> --data '{</w:t>
        <w:br/>
        <w:t xml:space="preserve"> "include_dynamic_target_urls": false</w:t>
        <w:br/>
        <w:t xml:space="preserve">  }'</w:t>
      </w:r>
    </w:p>
    <w:p>
      <w:pPr>
        <w:pStyle w:val="Heading3"/>
      </w:pPr>
      <w:r>
        <w:t>Example 2: Export all redirects for a specific site</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'https://api.bigcommerce.com/stores/{{BIG_COMMERCE_STORE_HASH}}/v3/storefront/redirects/imex/export' \</w:t>
        <w:br/>
        <w:t xml:space="preserve"> --header 'Accept: application/json' \</w:t>
        <w:br/>
        <w:t xml:space="preserve"> --header 'Content-Type: application/json' \</w:t>
        <w:br/>
        <w:t xml:space="preserve"> --data '{</w:t>
        <w:br/>
        <w:t xml:space="preserve"> "site_id": 1,</w:t>
        <w:br/>
        <w:t xml:space="preserve"> "include_dynamic_target_urls": true</w:t>
        <w:br/>
        <w:t xml:space="preserve">  }'</w:t>
      </w:r>
    </w:p>
    <w:p>
      <w:pPr>
        <w:pStyle w:val="Heading3"/>
      </w:pPr>
      <w:r>
        <w:t>Example 3: Export a specific set of redirect IDs (for the selected site scope)</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'https://api.bigcommerce.com/stores/{{BIG_COMMERCE_STORE_HASH}}/v3/storefront/redirects/imex/export' \</w:t>
        <w:br/>
        <w:t xml:space="preserve"> --header 'Accept: application/json' \</w:t>
        <w:br/>
        <w:t xml:space="preserve"> --header 'Content-Type: application/json' \</w:t>
        <w:br/>
        <w:t xml:space="preserve"> --data '{</w:t>
        <w:br/>
        <w:t xml:space="preserve"> "redirect_ids": [2001, 2002],</w:t>
        <w:br/>
        <w:t xml:space="preserve"> "include_dynamic_target_urls": true</w:t>
        <w:br/>
        <w:t xml:space="preserve">  }'</w:t>
      </w:r>
    </w:p>
    <w:p>
      <w:pPr>
        <w:pStyle w:val="Heading3"/>
      </w:pPr>
      <w:r>
        <w:t>Behavior</w:t>
      </w:r>
    </w:p>
    <w:p>
      <w:pPr>
        <w:pStyle w:val="ListBullet"/>
      </w:pPr>
      <w:r>
        <w:t>Creates a redirects export job based on site_id and/or redirect_ids filtering.</w:t>
      </w:r>
    </w:p>
    <w:p>
      <w:pPr>
        <w:pStyle w:val="ListBullet"/>
      </w:pPr>
      <w:r>
        <w:t>If include_dynamic_target_urls is true, the resulting CSV includes an extra read-only column for dynamic redirect target URLs.</w:t>
      </w:r>
    </w:p>
    <w:p>
      <w:pPr>
        <w:pStyle w:val="ListBullet"/>
      </w:pPr>
      <w:r>
        <w:t>Returns a job id upon successful creation.</w:t>
      </w:r>
    </w:p>
    <w:p>
      <w:pPr>
        <w:pStyle w:val="Heading3"/>
      </w:pPr>
      <w:r>
        <w:t>Notes</w:t>
      </w:r>
    </w:p>
    <w:p>
      <w:pPr>
        <w:pStyle w:val="ListBullet"/>
      </w:pPr>
      <w:r>
        <w:t>If site_id is not provided, exports redirects across all sites.</w:t>
      </w:r>
    </w:p>
    <w:p>
      <w:pPr>
        <w:pStyle w:val="ListBullet"/>
      </w:pPr>
      <w:r>
        <w:t>If redirect_ids is not provided, exports all redirects for the chosen site scope.</w:t>
      </w:r>
    </w:p>
    <w:p>
      <w:pPr>
        <w:pStyle w:val="ListBullet"/>
      </w:pPr>
      <w:r>
        <w:t>This endpoint creates the export job; retrieving the exported file (or job status) is not described in the provided documentation.</w:t>
      </w:r>
    </w:p>
    <w:p>
      <w:pPr>
        <w:pStyle w:val="Heading3"/>
      </w:pPr>
      <w:r>
        <w:t>Gotchas</w:t>
      </w:r>
    </w:p>
    <w:p>
      <w:pPr>
        <w:pStyle w:val="ListBullet"/>
      </w:pPr>
      <w:r>
        <w:t>You will receive 409 if your filters match no redirects.</w:t>
      </w:r>
    </w:p>
    <w:p>
      <w:pPr>
        <w:pStyle w:val="ListBullet"/>
      </w:pPr>
      <w:r>
        <w:t>You will receive 429 if an import/export job is already active for redirects.</w:t>
      </w:r>
    </w:p>
    <w:p>
      <w:r>
        <w:br w:type="page"/>
      </w:r>
    </w:p>
    <w:p>
      <w:pPr>
        <w:pStyle w:val="Heading2"/>
      </w:pPr>
      <w:r>
        <w:t>364. [POST] Create a Redirects Import Job (Storefront Redirects)</w:t>
      </w:r>
    </w:p>
    <w:p>
      <w:r>
        <w:rPr>
          <w:b/>
        </w:rPr>
        <w:t xml:space="preserve">Endpoint: </w:t>
      </w:r>
      <w:r>
        <w:rPr>
          <w:rFonts w:ascii="Courier New" w:hAnsi="Courier New"/>
          <w:sz w:val="18"/>
        </w:rPr>
        <w:t>/v3/storefront/redirects/imex/import</w:t>
      </w:r>
    </w:p>
    <w:p>
      <w:pPr>
        <w:pStyle w:val="Heading3"/>
      </w:pPr>
      <w:r>
        <w:t>Prerequisites</w:t>
      </w:r>
    </w:p>
    <w:p>
      <w:pPr>
        <w:pStyle w:val="ListBullet"/>
      </w:pPr>
      <w:r>
        <w:t>Ability to manage storefront redirects for the store</w:t>
      </w:r>
    </w:p>
    <w:p>
      <w:pPr>
        <w:pStyle w:val="ListBullet"/>
      </w:pPr>
      <w:r>
        <w:t>A CSV file prepared with the required headers and rows</w:t>
      </w:r>
    </w:p>
    <w:p>
      <w:pPr>
        <w:pStyle w:val="Heading3"/>
      </w:pPr>
      <w:r>
        <w:t>Method</w:t>
      </w:r>
    </w:p>
    <w:p>
      <w:r>
        <w:t>POST</w:t>
      </w:r>
    </w:p>
    <w:p>
      <w:pPr>
        <w:pStyle w:val="Heading3"/>
      </w:pPr>
      <w:r>
        <w:t>URL</w:t>
      </w:r>
    </w:p>
    <w:p>
      <w:r>
        <w:t>https://api.bigcommerce.com/stores/{{BIG_COMMERCE_STORE_HASH}}/v3/storefront/redirects/imex/import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Creates a new 301 Redirects import job by uploading a CSV file containing redirects to import.</w:t>
      </w:r>
    </w:p>
    <w:p>
      <w:pPr>
        <w:pStyle w:val="Heading3"/>
      </w:pPr>
      <w:r>
        <w:t>Enforcement Rules</w:t>
      </w:r>
    </w:p>
    <w:p>
      <w:pPr>
        <w:pStyle w:val="ListBullet"/>
      </w:pPr>
      <w:r>
        <w:t>Always send Path Parameters in the URL, not in the body.</w:t>
      </w:r>
    </w:p>
    <w:p>
      <w:pPr>
        <w:pStyle w:val="ListBullet"/>
      </w:pPr>
      <w:r>
        <w:t>Always send Query Parameters in the URL as query parameters, not in the body.</w:t>
      </w:r>
    </w:p>
    <w:p>
      <w:pPr>
        <w:pStyle w:val="ListBullet"/>
      </w:pPr>
      <w:r>
        <w:t>The request body must be multipart/form-data and include the required import_file field.</w:t>
      </w:r>
    </w:p>
    <w:p>
      <w:pPr>
        <w:pStyle w:val="ListBullet"/>
      </w:pPr>
      <w:r>
        <w:t>The uploaded file must be a CSV. If it is not a CSV (or the form data is invalid), the API returns 400.</w:t>
      </w:r>
    </w:p>
    <w:p>
      <w:pPr>
        <w:pStyle w:val="ListBullet"/>
      </w:pPr>
      <w:r>
        <w:t>Maximum file size is 20MB; larger uploads return 413.</w:t>
      </w:r>
    </w:p>
    <w:p>
      <w:pPr>
        <w:pStyle w:val="ListBullet"/>
      </w:pPr>
      <w:r>
        <w:t>If there is already an active redirects import/export job running, the API returns 429.</w:t>
      </w:r>
    </w:p>
    <w:p>
      <w:pPr>
        <w:pStyle w:val="Heading3"/>
      </w:pPr>
      <w:r>
        <w:t>Request Body</w:t>
      </w:r>
    </w:p>
    <w:p>
      <w:r>
        <w:t>Content type: multipart/form-data</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import_file</w:t>
            </w:r>
          </w:p>
        </w:tc>
        <w:tc>
          <w:tcPr>
            <w:tcW w:type="dxa" w:w="2880"/>
          </w:tcPr>
          <w:p>
            <w:r>
              <w:t>string</w:t>
            </w:r>
          </w:p>
        </w:tc>
        <w:tc>
          <w:tcPr>
            <w:tcW w:type="dxa" w:w="2880"/>
          </w:tcPr>
          <w:p>
            <w:r>
              <w:t>A CSV file containing a list of Redirects to be imported. The CSV headers must be exactly: Domain,Old Path,Manual URL/Path,Dynamic Target Type,Dynamic Target ID. Not every line will have a value for every column.</w:t>
            </w:r>
          </w:p>
        </w:tc>
      </w:tr>
    </w:tbl>
    <w:p/>
    <w:p>
      <w:pPr>
        <w:pStyle w:val="Heading3"/>
      </w:pPr>
      <w:r>
        <w:t>CSV Format (as documented)</w:t>
      </w:r>
    </w:p>
    <w:p>
      <w:r>
        <w:t>Headers:</w:t>
      </w:r>
    </w:p>
    <w:p>
      <w:pPr>
        <w:pStyle w:val="ListBullet"/>
      </w:pPr>
      <w:r>
        <w:t>Domain</w:t>
      </w:r>
    </w:p>
    <w:p>
      <w:pPr>
        <w:pStyle w:val="ListBullet"/>
      </w:pPr>
      <w:r>
        <w:t>Old Path</w:t>
      </w:r>
    </w:p>
    <w:p>
      <w:pPr>
        <w:pStyle w:val="ListBullet"/>
      </w:pPr>
      <w:r>
        <w:t>Manual URL/Path</w:t>
      </w:r>
    </w:p>
    <w:p>
      <w:pPr>
        <w:pStyle w:val="ListBullet"/>
      </w:pPr>
      <w:r>
        <w:t>Dynamic Target Type</w:t>
      </w:r>
    </w:p>
    <w:p>
      <w:pPr>
        <w:pStyle w:val="ListBullet"/>
      </w:pPr>
      <w:r>
        <w:t>Dynamic Target ID</w:t>
      </w:r>
    </w:p>
    <w:p>
      <w:r>
        <w:t>Example CSV content:</w:t>
      </w:r>
    </w:p>
    <w:p>
      <w:r>
        <w:rPr>
          <w:b/>
          <w:color w:val="666666"/>
          <w:sz w:val="16"/>
        </w:rPr>
        <w:t>[text]</w:t>
      </w:r>
    </w:p>
    <w:p>
      <w:pPr>
        <w:shd w:fill="F2F2F2" w:val="clear"/>
      </w:pPr>
      <w:r>
        <w:rPr>
          <w:rFonts w:ascii="Courier New" w:hAnsi="Courier New"/>
          <w:sz w:val="17"/>
        </w:rPr>
        <w:t>Domain,Old Path,Manual URL/Path,Dynamic Target Type,Dynamic Target ID</w:t>
        <w:br/>
        <w:t>store.example.com,/old-path,/new-manual-path,,</w:t>
        <w:br/>
        <w:t>store.example.com,/old-product,,Product,12</w:t>
        <w:br/>
        <w:t>store.example.com,/old-brand,,Brand,34</w:t>
        <w:br/>
        <w:t>store.example.com,/old-category,,Category,56</w:t>
        <w:br/>
        <w:t>store.example.com,/old-page,,Page,78</w:t>
        <w:br/>
        <w:t>store.example.com,/old-post,,Post,90</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"ab1c2de3-f4gh-5678-i90j-klm12n345o67"</w:t>
        <w:br/>
        <w:t>}</w:t>
      </w:r>
    </w:p>
    <w:p>
      <w:pPr>
        <w:pStyle w:val="Heading3"/>
      </w:pPr>
      <w:r>
        <w:t>Error Responses</w:t>
      </w:r>
    </w:p>
    <w:p>
      <w:pPr>
        <w:pStyle w:val="Heading4"/>
      </w:pPr>
      <w:r>
        <w:t>400 Client Error</w:t>
      </w:r>
    </w:p>
    <w:p>
      <w:r>
        <w:t>The provided form data was invalid or the file is not a CSV.</w:t>
      </w:r>
    </w:p>
    <w:p>
      <w:pPr>
        <w:pStyle w:val="Heading4"/>
      </w:pPr>
      <w:r>
        <w:t>413 Client Error</w:t>
      </w:r>
    </w:p>
    <w:p>
      <w:r>
        <w:t>The provided file is too large. The maximum file size is 20MB.</w:t>
      </w:r>
    </w:p>
    <w:p>
      <w:pPr>
        <w:pStyle w:val="Heading4"/>
      </w:pPr>
      <w:r>
        <w:t>429 Client Error</w:t>
      </w:r>
    </w:p>
    <w:p>
      <w:r>
        <w:t>Your store already has an active Redirects import or export job running.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created redirects import job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'https://api.bigcommerce.com/stores/{{BIG_COMMERCE_STORE_HASH}}/v3/storefront/redirects/imex/import' \</w:t>
        <w:br/>
        <w:t xml:space="preserve"> --header 'Accept: application/json' \</w:t>
        <w:br/>
        <w:t xml:space="preserve"> --form 'import_file=@redirects.csv'</w:t>
      </w:r>
    </w:p>
    <w:p>
      <w:pPr>
        <w:pStyle w:val="Heading3"/>
      </w:pPr>
      <w:r>
        <w:t>Example Usage</w:t>
      </w:r>
    </w:p>
    <w:p>
      <w:pPr>
        <w:pStyle w:val="Heading3"/>
      </w:pPr>
      <w:r>
        <w:t>Example 1: Import redirects from a CSV file</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'https://api.bigcommerce.com/stores/{{BIG_COMMERCE_STORE_HASH}}/v3/storefront/redirects/imex/import' \</w:t>
        <w:br/>
        <w:t xml:space="preserve"> -H 'Accept: application/json' \</w:t>
        <w:br/>
        <w:t xml:space="preserve"> -F 'import_file=@./redirects.csv'</w:t>
      </w:r>
    </w:p>
    <w:p>
      <w:pPr>
        <w:pStyle w:val="Heading3"/>
      </w:pPr>
      <w:r>
        <w:t>Example 2: Upload a CSV with manual path redirects and dynamic targets</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'https://api.bigcommerce.com/stores/{{BIG_COMMERCE_STORE_HASH}}/v3/storefront/redirects/imex/import' \</w:t>
        <w:br/>
        <w:t xml:space="preserve"> -H 'Accept: application/json' \</w:t>
        <w:br/>
        <w:t xml:space="preserve"> -F 'import_file=@./redirects_mixed_targets.csv'</w:t>
      </w:r>
    </w:p>
    <w:p>
      <w:pPr>
        <w:pStyle w:val="Heading3"/>
      </w:pPr>
      <w:r>
        <w:t>Notes</w:t>
      </w:r>
    </w:p>
    <w:p>
      <w:pPr>
        <w:pStyle w:val="ListBullet"/>
      </w:pPr>
      <w:r>
        <w:t>The endpoint expects multipart/form-data (not JSON).</w:t>
      </w:r>
    </w:p>
    <w:p>
      <w:pPr>
        <w:pStyle w:val="ListBullet"/>
      </w:pPr>
      <w:r>
        <w:t>The import file must be a CSV and must include the exact headers listed above.</w:t>
      </w:r>
    </w:p>
    <w:p>
      <w:pPr>
        <w:pStyle w:val="ListBullet"/>
      </w:pPr>
      <w:r>
        <w:t>Not every row needs values for every column.</w:t>
      </w:r>
    </w:p>
    <w:p>
      <w:pPr>
        <w:pStyle w:val="Heading3"/>
      </w:pPr>
      <w:r>
        <w:t>Error Handling</w:t>
      </w:r>
    </w:p>
    <w:p>
      <w:pPr>
        <w:pStyle w:val="ListBullet"/>
      </w:pPr>
      <w:r>
        <w:t>400: Form data invalid or uploaded file is not a CSV</w:t>
      </w:r>
    </w:p>
    <w:p>
      <w:pPr>
        <w:pStyle w:val="ListBullet"/>
      </w:pPr>
      <w:r>
        <w:t>413: File exceeds 20MB</w:t>
      </w:r>
    </w:p>
    <w:p>
      <w:pPr>
        <w:pStyle w:val="ListBullet"/>
      </w:pPr>
      <w:r>
        <w:t>429: Another redirects import/export job is already active</w:t>
      </w:r>
    </w:p>
    <w:p>
      <w:r>
        <w:br w:type="page"/>
      </w:r>
    </w:p>
    <w:p>
      <w:pPr>
        <w:pStyle w:val="Heading2"/>
      </w:pPr>
      <w:r>
        <w:t>365. [GET] List Redirect Import-Export Jobs</w:t>
      </w:r>
    </w:p>
    <w:p>
      <w:r>
        <w:rPr>
          <w:b/>
        </w:rPr>
        <w:t xml:space="preserve">Endpoint: </w:t>
      </w:r>
      <w:r>
        <w:rPr>
          <w:rFonts w:ascii="Courier New" w:hAnsi="Courier New"/>
          <w:sz w:val="18"/>
        </w:rPr>
        <w:t>/v3/storefront/redirects/imex/jobs</w:t>
      </w:r>
    </w:p>
    <w:p>
      <w:pPr>
        <w:pStyle w:val="Heading3"/>
      </w:pPr>
      <w:r>
        <w:t>Prerequisites</w:t>
      </w:r>
    </w:p>
    <w:p>
      <w:pPr>
        <w:pStyle w:val="ListBullet"/>
      </w:pPr>
      <w:r>
        <w:t>Store must have redirects available to import/export</w:t>
      </w:r>
    </w:p>
    <w:p>
      <w:pPr>
        <w:pStyle w:val="ListBullet"/>
      </w:pPr>
      <w:r>
        <w:t>Ability to access Storefront Redirect Import-Export jobs</w:t>
      </w:r>
    </w:p>
    <w:p>
      <w:pPr>
        <w:pStyle w:val="Heading3"/>
      </w:pPr>
      <w:r>
        <w:t>Method</w:t>
      </w:r>
    </w:p>
    <w:p>
      <w:r>
        <w:t>GET</w:t>
      </w:r>
    </w:p>
    <w:p>
      <w:pPr>
        <w:pStyle w:val="Heading3"/>
      </w:pPr>
      <w:r>
        <w:t>URL</w:t>
      </w:r>
    </w:p>
    <w:p>
      <w:r>
        <w:t>https://api.bigcommerce.com/stores/{{BIG_COMMERCE_STORE_HASH}}/v3/storefront/redirects/imex/jobs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collection of the store’s redirect import-export jobs (for 301 redirects), optionally filtered by job ID, type, and status. Supports pagination via limit and page.</w:t>
      </w:r>
    </w:p>
    <w:p>
      <w:pPr>
        <w:pStyle w:val="Heading3"/>
      </w:pPr>
      <w:r>
        <w:t>Enforcement Rules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Filters results by redirect import-export job ID.</w:t>
            </w:r>
          </w:p>
        </w:tc>
      </w:tr>
      <w:tr>
        <w:tc>
          <w:tcPr>
            <w:tcW w:type="dxa" w:w="2880"/>
          </w:tcPr>
          <w:p>
            <w:r>
              <w:t>type</w:t>
            </w:r>
          </w:p>
        </w:tc>
        <w:tc>
          <w:tcPr>
            <w:tcW w:type="dxa" w:w="2880"/>
          </w:tcPr>
          <w:p>
            <w:r>
              <w:t>string</w:t>
            </w:r>
          </w:p>
        </w:tc>
        <w:tc>
          <w:tcPr>
            <w:tcW w:type="dxa" w:w="2880"/>
          </w:tcPr>
          <w:p>
            <w:r>
              <w:t>Filters by the type of the redirect import-export job. Allowed values: import, export.</w:t>
            </w:r>
          </w:p>
        </w:tc>
      </w:tr>
      <w:tr>
        <w:tc>
          <w:tcPr>
            <w:tcW w:type="dxa" w:w="2880"/>
          </w:tcPr>
          <w:p>
            <w:r>
              <w:t>status</w:t>
            </w:r>
          </w:p>
        </w:tc>
        <w:tc>
          <w:tcPr>
            <w:tcW w:type="dxa" w:w="2880"/>
          </w:tcPr>
          <w:p>
            <w:r>
              <w:t>string</w:t>
            </w:r>
          </w:p>
        </w:tc>
        <w:tc>
          <w:tcPr>
            <w:tcW w:type="dxa" w:w="2880"/>
          </w:tcPr>
          <w:p>
            <w:r>
              <w:t>Filters by the status of the Redirect Import-Export job. Allowed values: new, working, complete, aborted, failed.</w:t>
            </w:r>
          </w:p>
        </w:tc>
      </w:tr>
      <w:tr>
        <w:tc>
          <w:tcPr>
            <w:tcW w:type="dxa" w:w="2880"/>
          </w:tcPr>
          <w:p>
            <w:r>
              <w:t>limit</w:t>
            </w:r>
          </w:p>
        </w:tc>
        <w:tc>
          <w:tcPr>
            <w:tcW w:type="dxa" w:w="2880"/>
          </w:tcPr>
          <w:p>
            <w:r>
              <w:t>integer</w:t>
            </w:r>
          </w:p>
        </w:tc>
        <w:tc>
          <w:tcPr>
            <w:tcW w:type="dxa" w:w="2880"/>
          </w:tcPr>
          <w:p>
            <w:r>
              <w:t>Determines the number of items returned per page. Default: 10.</w:t>
            </w:r>
          </w:p>
        </w:tc>
      </w:tr>
      <w:tr>
        <w:tc>
          <w:tcPr>
            <w:tcW w:type="dxa" w:w="2880"/>
          </w:tcPr>
          <w:p>
            <w:r>
              <w:t>page</w:t>
            </w:r>
          </w:p>
        </w:tc>
        <w:tc>
          <w:tcPr>
            <w:tcW w:type="dxa" w:w="2880"/>
          </w:tcPr>
          <w:p>
            <w:r>
              <w:t>integer</w:t>
            </w:r>
          </w:p>
        </w:tc>
        <w:tc>
          <w:tcPr>
            <w:tcW w:type="dxa" w:w="2880"/>
          </w:tcPr>
          <w:p>
            <w:r>
              <w:t>Page number to return when results exceed the page limit (pagination).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"job_123",</w:t>
        <w:br/>
        <w:t xml:space="preserve"> "type": "export",</w:t>
        <w:br/>
        <w:t xml:space="preserve"> "status": "complete",</w:t>
        <w:br/>
        <w:t xml:space="preserve"> "completed_items": 100,</w:t>
        <w:br/>
        <w:t xml:space="preserve"> "failed_items": 0,</w:t>
        <w:br/>
        <w:t xml:space="preserve"> "total_items": 100,</w:t>
        <w:br/>
        <w:t xml:space="preserve"> "errors": [</w:t>
        <w:br/>
        <w:t xml:space="preserve"> {</w:t>
        <w:br/>
        <w:t xml:space="preserve"> "row": 12,</w:t>
        <w:br/>
        <w:t xml:space="preserve"> "message": "Invalid URL format"</w:t>
        <w:br/>
        <w:t xml:space="preserve"> }</w:t>
        <w:br/>
        <w:t xml:space="preserve"> ],</w:t>
        <w:br/>
        <w:t xml:space="preserve"> "created_at": "2024-01-15T10:30:00Z",</w:t>
        <w:br/>
        <w:t xml:space="preserve"> "completed_at": "2024-01-15T10:35:00Z"</w:t>
        <w:br/>
        <w:t xml:space="preserve"> }</w:t>
        <w:br/>
        <w:t xml:space="preserve"> ],</w:t>
        <w:br/>
        <w:t xml:space="preserve"> "meta": {</w:t>
        <w:br/>
        <w:t xml:space="preserve"> "pagination": {</w:t>
        <w:br/>
        <w:t xml:space="preserve"> "total": 1,</w:t>
        <w:br/>
        <w:t xml:space="preserve"> "count": 1,</w:t>
        <w:br/>
        <w:t xml:space="preserve"> "per_page": 10,</w:t>
        <w:br/>
        <w:t xml:space="preserve"> "current_page": 1,</w:t>
        <w:br/>
        <w:t xml:space="preserve"> "total_pages": 1,</w:t>
        <w:br/>
        <w:t xml:space="preserve"> "links": {</w:t>
        <w:br/>
        <w:t xml:space="preserve"> "next": "https://api.bigcommerce.com/stores/{{BIG_COMMERCE_STORE_HASH}}/v3/storefront/redirects/imex/jobs?page=2&amp;limit=10",</w:t>
        <w:br/>
        <w:t xml:space="preserve"> "current": "https://api.bigcommerce.com/stores/{{BIG_COMMERCE_STORE_HASH}}/v3/storefront/redirects/imex/jobs?page=1&amp;limit=10"</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redirect import-export jobs.</w:t>
            </w:r>
          </w:p>
        </w:tc>
      </w:tr>
      <w:tr>
        <w:tc>
          <w:tcPr>
            <w:tcW w:type="dxa" w:w="2880"/>
          </w:tcPr>
          <w:p>
            <w:r>
              <w:t>data[].id</w:t>
            </w:r>
          </w:p>
        </w:tc>
        <w:tc>
          <w:tcPr>
            <w:tcW w:type="dxa" w:w="2880"/>
          </w:tcPr>
          <w:p>
            <w:r>
              <w:t>string</w:t>
            </w:r>
          </w:p>
        </w:tc>
        <w:tc>
          <w:tcPr>
            <w:tcW w:type="dxa" w:w="2880"/>
          </w:tcPr>
          <w:p>
            <w:r>
              <w:t>The Import-Export job ID.</w:t>
            </w:r>
          </w:p>
        </w:tc>
      </w:tr>
      <w:tr>
        <w:tc>
          <w:tcPr>
            <w:tcW w:type="dxa" w:w="2880"/>
          </w:tcPr>
          <w:p>
            <w:r>
              <w:t>data[].type</w:t>
            </w:r>
          </w:p>
        </w:tc>
        <w:tc>
          <w:tcPr>
            <w:tcW w:type="dxa" w:w="2880"/>
          </w:tcPr>
          <w:p>
            <w:r>
              <w:t>string</w:t>
            </w:r>
          </w:p>
        </w:tc>
        <w:tc>
          <w:tcPr>
            <w:tcW w:type="dxa" w:w="2880"/>
          </w:tcPr>
          <w:p>
            <w:r>
              <w:t>Job type. Allowed values: import, export.</w:t>
            </w:r>
          </w:p>
        </w:tc>
      </w:tr>
      <w:tr>
        <w:tc>
          <w:tcPr>
            <w:tcW w:type="dxa" w:w="2880"/>
          </w:tcPr>
          <w:p>
            <w:r>
              <w:t>data[].status</w:t>
            </w:r>
          </w:p>
        </w:tc>
        <w:tc>
          <w:tcPr>
            <w:tcW w:type="dxa" w:w="2880"/>
          </w:tcPr>
          <w:p>
            <w:r>
              <w:t>string</w:t>
            </w:r>
          </w:p>
        </w:tc>
        <w:tc>
          <w:tcPr>
            <w:tcW w:type="dxa" w:w="2880"/>
          </w:tcPr>
          <w:p>
            <w:r>
              <w:t>Job status. Allowed values: new, working, complete, aborted, failed.</w:t>
            </w:r>
          </w:p>
        </w:tc>
      </w:tr>
      <w:tr>
        <w:tc>
          <w:tcPr>
            <w:tcW w:type="dxa" w:w="2880"/>
          </w:tcPr>
          <w:p>
            <w:r>
              <w:t>data[].completed_items</w:t>
            </w:r>
          </w:p>
        </w:tc>
        <w:tc>
          <w:tcPr>
            <w:tcW w:type="dxa" w:w="2880"/>
          </w:tcPr>
          <w:p>
            <w:r>
              <w:t>integer</w:t>
            </w:r>
          </w:p>
        </w:tc>
        <w:tc>
          <w:tcPr>
            <w:tcW w:type="dxa" w:w="2880"/>
          </w:tcPr>
          <w:p>
            <w:r>
              <w:t>The number of items that were successfully imported or exported.</w:t>
            </w:r>
          </w:p>
        </w:tc>
      </w:tr>
      <w:tr>
        <w:tc>
          <w:tcPr>
            <w:tcW w:type="dxa" w:w="2880"/>
          </w:tcPr>
          <w:p>
            <w:r>
              <w:t>data[].failed_items</w:t>
            </w:r>
          </w:p>
        </w:tc>
        <w:tc>
          <w:tcPr>
            <w:tcW w:type="dxa" w:w="2880"/>
          </w:tcPr>
          <w:p>
            <w:r>
              <w:t>integer</w:t>
            </w:r>
          </w:p>
        </w:tc>
        <w:tc>
          <w:tcPr>
            <w:tcW w:type="dxa" w:w="2880"/>
          </w:tcPr>
          <w:p>
            <w:r>
              <w:t>The number of items that were not successfully imported or exported.</w:t>
            </w:r>
          </w:p>
        </w:tc>
      </w:tr>
      <w:tr>
        <w:tc>
          <w:tcPr>
            <w:tcW w:type="dxa" w:w="2880"/>
          </w:tcPr>
          <w:p>
            <w:r>
              <w:t>data[].total_items</w:t>
            </w:r>
          </w:p>
        </w:tc>
        <w:tc>
          <w:tcPr>
            <w:tcW w:type="dxa" w:w="2880"/>
          </w:tcPr>
          <w:p>
            <w:r>
              <w:t>integer</w:t>
            </w:r>
          </w:p>
        </w:tc>
        <w:tc>
          <w:tcPr>
            <w:tcW w:type="dxa" w:w="2880"/>
          </w:tcPr>
          <w:p>
            <w:r>
              <w:t>The number of items in the import or export job.</w:t>
            </w:r>
          </w:p>
        </w:tc>
      </w:tr>
      <w:tr>
        <w:tc>
          <w:tcPr>
            <w:tcW w:type="dxa" w:w="2880"/>
          </w:tcPr>
          <w:p>
            <w:r>
              <w:t>data[].errors</w:t>
            </w:r>
          </w:p>
        </w:tc>
        <w:tc>
          <w:tcPr>
            <w:tcW w:type="dxa" w:w="2880"/>
          </w:tcPr>
          <w:p>
            <w:r>
              <w:t>array</w:t>
            </w:r>
          </w:p>
        </w:tc>
        <w:tc>
          <w:tcPr>
            <w:tcW w:type="dxa" w:w="2880"/>
          </w:tcPr>
          <w:p>
            <w:r>
              <w:t>List of errors encountered during import/export.</w:t>
            </w:r>
          </w:p>
        </w:tc>
      </w:tr>
      <w:tr>
        <w:tc>
          <w:tcPr>
            <w:tcW w:type="dxa" w:w="2880"/>
          </w:tcPr>
          <w:p>
            <w:r>
              <w:t>data[].errors[].row</w:t>
            </w:r>
          </w:p>
        </w:tc>
        <w:tc>
          <w:tcPr>
            <w:tcW w:type="dxa" w:w="2880"/>
          </w:tcPr>
          <w:p>
            <w:r>
              <w:t>integer</w:t>
            </w:r>
          </w:p>
        </w:tc>
        <w:tc>
          <w:tcPr>
            <w:tcW w:type="dxa" w:w="2880"/>
          </w:tcPr>
          <w:p>
            <w:r>
              <w:t>The row in the import CSV where the error occurred.</w:t>
            </w:r>
          </w:p>
        </w:tc>
      </w:tr>
      <w:tr>
        <w:tc>
          <w:tcPr>
            <w:tcW w:type="dxa" w:w="2880"/>
          </w:tcPr>
          <w:p>
            <w:r>
              <w:t>data[].errors[].message</w:t>
            </w:r>
          </w:p>
        </w:tc>
        <w:tc>
          <w:tcPr>
            <w:tcW w:type="dxa" w:w="2880"/>
          </w:tcPr>
          <w:p>
            <w:r>
              <w:t>string</w:t>
            </w:r>
          </w:p>
        </w:tc>
        <w:tc>
          <w:tcPr>
            <w:tcW w:type="dxa" w:w="2880"/>
          </w:tcPr>
          <w:p>
            <w:r>
              <w:t>Error message.</w:t>
            </w:r>
          </w:p>
        </w:tc>
      </w:tr>
      <w:tr>
        <w:tc>
          <w:tcPr>
            <w:tcW w:type="dxa" w:w="2880"/>
          </w:tcPr>
          <w:p>
            <w:r>
              <w:t>data[].created_at</w:t>
            </w:r>
          </w:p>
        </w:tc>
        <w:tc>
          <w:tcPr>
            <w:tcW w:type="dxa" w:w="2880"/>
          </w:tcPr>
          <w:p>
            <w:r>
              <w:t>string</w:t>
            </w:r>
          </w:p>
        </w:tc>
        <w:tc>
          <w:tcPr>
            <w:tcW w:type="dxa" w:w="2880"/>
          </w:tcPr>
          <w:p>
            <w:r>
              <w:t>Date-time when the job was created (RFC-3339).</w:t>
            </w:r>
          </w:p>
        </w:tc>
      </w:tr>
      <w:tr>
        <w:tc>
          <w:tcPr>
            <w:tcW w:type="dxa" w:w="2880"/>
          </w:tcPr>
          <w:p>
            <w:r>
              <w:t>data[].completed_at</w:t>
            </w:r>
          </w:p>
        </w:tc>
        <w:tc>
          <w:tcPr>
            <w:tcW w:type="dxa" w:w="2880"/>
          </w:tcPr>
          <w:p>
            <w:r>
              <w:t>string</w:t>
            </w:r>
          </w:p>
        </w:tc>
        <w:tc>
          <w:tcPr>
            <w:tcW w:type="dxa" w:w="2880"/>
          </w:tcPr>
          <w:p>
            <w:r>
              <w:t>Date-time when the job was completed (RFC-3339).</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meta.pagination</w:t>
            </w:r>
          </w:p>
        </w:tc>
        <w:tc>
          <w:tcPr>
            <w:tcW w:type="dxa" w:w="2880"/>
          </w:tcPr>
          <w:p>
            <w:r>
              <w:t>object</w:t>
            </w:r>
          </w:p>
        </w:tc>
        <w:tc>
          <w:tcPr>
            <w:tcW w:type="dxa" w:w="2880"/>
          </w:tcPr>
          <w:p>
            <w:r>
              <w:t>Pagination information.</w:t>
            </w:r>
          </w:p>
        </w:tc>
      </w:tr>
      <w:tr>
        <w:tc>
          <w:tcPr>
            <w:tcW w:type="dxa" w:w="2880"/>
          </w:tcPr>
          <w:p>
            <w:r>
              <w:t>meta.pagination.total</w:t>
            </w:r>
          </w:p>
        </w:tc>
        <w:tc>
          <w:tcPr>
            <w:tcW w:type="dxa" w:w="2880"/>
          </w:tcPr>
          <w:p>
            <w:r>
              <w:t>integer</w:t>
            </w:r>
          </w:p>
        </w:tc>
        <w:tc>
          <w:tcPr>
            <w:tcW w:type="dxa" w:w="2880"/>
          </w:tcPr>
          <w:p>
            <w:r>
              <w:t>Total number of items available.</w:t>
            </w:r>
          </w:p>
        </w:tc>
      </w:tr>
      <w:tr>
        <w:tc>
          <w:tcPr>
            <w:tcW w:type="dxa" w:w="2880"/>
          </w:tcPr>
          <w:p>
            <w:r>
              <w:t>meta.pagination.count</w:t>
            </w:r>
          </w:p>
        </w:tc>
        <w:tc>
          <w:tcPr>
            <w:tcW w:type="dxa" w:w="2880"/>
          </w:tcPr>
          <w:p>
            <w:r>
              <w:t>integer</w:t>
            </w:r>
          </w:p>
        </w:tc>
        <w:tc>
          <w:tcPr>
            <w:tcW w:type="dxa" w:w="2880"/>
          </w:tcPr>
          <w:p>
            <w:r>
              <w:t>Number of items returned in the current response.</w:t>
            </w:r>
          </w:p>
        </w:tc>
      </w:tr>
      <w:tr>
        <w:tc>
          <w:tcPr>
            <w:tcW w:type="dxa" w:w="2880"/>
          </w:tcPr>
          <w:p>
            <w:r>
              <w:t>meta.pagination.per_page</w:t>
            </w:r>
          </w:p>
        </w:tc>
        <w:tc>
          <w:tcPr>
            <w:tcW w:type="dxa" w:w="2880"/>
          </w:tcPr>
          <w:p>
            <w:r>
              <w:t>integer</w:t>
            </w:r>
          </w:p>
        </w:tc>
        <w:tc>
          <w:tcPr>
            <w:tcW w:type="dxa" w:w="2880"/>
          </w:tcPr>
          <w:p>
            <w:r>
              <w:t>Number of items requested per page.</w:t>
            </w:r>
          </w:p>
        </w:tc>
      </w:tr>
      <w:tr>
        <w:tc>
          <w:tcPr>
            <w:tcW w:type="dxa" w:w="2880"/>
          </w:tcPr>
          <w:p>
            <w:r>
              <w:t>meta.pagination.current_page</w:t>
            </w:r>
          </w:p>
        </w:tc>
        <w:tc>
          <w:tcPr>
            <w:tcW w:type="dxa" w:w="2880"/>
          </w:tcPr>
          <w:p>
            <w:r>
              <w:t>integer</w:t>
            </w:r>
          </w:p>
        </w:tc>
        <w:tc>
          <w:tcPr>
            <w:tcW w:type="dxa" w:w="2880"/>
          </w:tcPr>
          <w:p>
            <w:r>
              <w:t>Current page number. Minimum: 1.</w:t>
            </w:r>
          </w:p>
        </w:tc>
      </w:tr>
      <w:tr>
        <w:tc>
          <w:tcPr>
            <w:tcW w:type="dxa" w:w="2880"/>
          </w:tcPr>
          <w:p>
            <w:r>
              <w:t>meta.pagination.total_pages</w:t>
            </w:r>
          </w:p>
        </w:tc>
        <w:tc>
          <w:tcPr>
            <w:tcW w:type="dxa" w:w="2880"/>
          </w:tcPr>
          <w:p>
            <w:r>
              <w:t>integer</w:t>
            </w:r>
          </w:p>
        </w:tc>
        <w:tc>
          <w:tcPr>
            <w:tcW w:type="dxa" w:w="2880"/>
          </w:tcPr>
          <w:p>
            <w:r>
              <w:t>Total number of pages available.</w:t>
            </w:r>
          </w:p>
        </w:tc>
      </w:tr>
      <w:tr>
        <w:tc>
          <w:tcPr>
            <w:tcW w:type="dxa" w:w="2880"/>
          </w:tcPr>
          <w:p>
            <w:r>
              <w:t>meta.pagination.links</w:t>
            </w:r>
          </w:p>
        </w:tc>
        <w:tc>
          <w:tcPr>
            <w:tcW w:type="dxa" w:w="2880"/>
          </w:tcPr>
          <w:p>
            <w:r>
              <w:t>object</w:t>
            </w:r>
          </w:p>
        </w:tc>
        <w:tc>
          <w:tcPr>
            <w:tcW w:type="dxa" w:w="2880"/>
          </w:tcPr>
          <w:p>
            <w:r>
              <w:t>Pagination link URLs.</w:t>
            </w:r>
          </w:p>
        </w:tc>
      </w:tr>
      <w:tr>
        <w:tc>
          <w:tcPr>
            <w:tcW w:type="dxa" w:w="2880"/>
          </w:tcPr>
          <w:p>
            <w:r>
              <w:t>meta.pagination.links.next</w:t>
            </w:r>
          </w:p>
        </w:tc>
        <w:tc>
          <w:tcPr>
            <w:tcW w:type="dxa" w:w="2880"/>
          </w:tcPr>
          <w:p>
            <w:r>
              <w:t>string</w:t>
            </w:r>
          </w:p>
        </w:tc>
        <w:tc>
          <w:tcPr>
            <w:tcW w:type="dxa" w:w="2880"/>
          </w:tcPr>
          <w:p>
            <w:r>
              <w:t>URL for the next page (if available).</w:t>
            </w:r>
          </w:p>
        </w:tc>
      </w:tr>
      <w:tr>
        <w:tc>
          <w:tcPr>
            <w:tcW w:type="dxa" w:w="2880"/>
          </w:tcPr>
          <w:p>
            <w:r>
              <w:t>meta.pagination.links.current</w:t>
            </w:r>
          </w:p>
        </w:tc>
        <w:tc>
          <w:tcPr>
            <w:tcW w:type="dxa" w:w="2880"/>
          </w:tcPr>
          <w:p>
            <w:r>
              <w:t>string</w:t>
            </w:r>
          </w:p>
        </w:tc>
        <w:tc>
          <w:tcPr>
            <w:tcW w:type="dxa" w:w="2880"/>
          </w:tcPr>
          <w:p>
            <w:r>
              <w:t>URL for the current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'https://api.bigcommerce.com/stores/{{BIG_COMMERCE_STORE_HASH}}/v3/storefront/redirects/imex/jobs?type=export&amp;status=complete&amp;limit=10&amp;page=1' \</w:t>
        <w:br/>
        <w:t xml:space="preserve"> --header 'Accept: application/json'</w:t>
      </w:r>
    </w:p>
    <w:p>
      <w:pPr>
        <w:pStyle w:val="Heading3"/>
      </w:pPr>
      <w:r>
        <w:t>Example Usage</w:t>
      </w:r>
    </w:p>
    <w:p>
      <w:pPr>
        <w:pStyle w:val="Heading3"/>
      </w:pPr>
      <w:r>
        <w:t>Example 1: List jobs (default pagination)</w:t>
      </w:r>
    </w:p>
    <w:p>
      <w:r>
        <w:rPr>
          <w:b/>
          <w:color w:val="666666"/>
          <w:sz w:val="16"/>
        </w:rPr>
        <w:t>[bash]</w:t>
      </w:r>
    </w:p>
    <w:p>
      <w:pPr>
        <w:shd w:fill="F2F2F2" w:val="clear"/>
      </w:pPr>
      <w:r>
        <w:rPr>
          <w:rFonts w:ascii="Courier New" w:hAnsi="Courier New"/>
          <w:sz w:val="17"/>
        </w:rPr>
        <w:t>curl -X GET 'https://api.bigcommerce.com/stores/{{BIG_COMMERCE_STORE_HASH}}/v3/storefront/redirects/imex/jobs' \</w:t>
        <w:br/>
        <w:t xml:space="preserve"> -H 'Accept: application/json'</w:t>
      </w:r>
    </w:p>
    <w:p>
      <w:pPr>
        <w:pStyle w:val="Heading3"/>
      </w:pPr>
      <w:r>
        <w:t>Example 2: Filter by job type and status</w:t>
      </w:r>
    </w:p>
    <w:p>
      <w:r>
        <w:rPr>
          <w:b/>
          <w:color w:val="666666"/>
          <w:sz w:val="16"/>
        </w:rPr>
        <w:t>[bash]</w:t>
      </w:r>
    </w:p>
    <w:p>
      <w:pPr>
        <w:shd w:fill="F2F2F2" w:val="clear"/>
      </w:pPr>
      <w:r>
        <w:rPr>
          <w:rFonts w:ascii="Courier New" w:hAnsi="Courier New"/>
          <w:sz w:val="17"/>
        </w:rPr>
        <w:t>curl -X GET 'https://api.bigcommerce.com/stores/{{BIG_COMMERCE_STORE_HASH}}/v3/storefront/redirects/imex/jobs?type=import&amp;status=working' \</w:t>
        <w:br/>
        <w:t xml:space="preserve"> -H 'Accept: application/json'</w:t>
      </w:r>
    </w:p>
    <w:p>
      <w:pPr>
        <w:pStyle w:val="Heading3"/>
      </w:pPr>
      <w:r>
        <w:t>Example 3: Filter by job ID</w:t>
      </w:r>
    </w:p>
    <w:p>
      <w:r>
        <w:rPr>
          <w:b/>
          <w:color w:val="666666"/>
          <w:sz w:val="16"/>
        </w:rPr>
        <w:t>[bash]</w:t>
      </w:r>
    </w:p>
    <w:p>
      <w:pPr>
        <w:shd w:fill="F2F2F2" w:val="clear"/>
      </w:pPr>
      <w:r>
        <w:rPr>
          <w:rFonts w:ascii="Courier New" w:hAnsi="Courier New"/>
          <w:sz w:val="17"/>
        </w:rPr>
        <w:t>curl -X GET 'https://api.bigcommerce.com/stores/{{BIG_COMMERCE_STORE_HASH}}/v3/storefront/redirects/imex/jobs?id=job_123' \</w:t>
        <w:br/>
        <w:t xml:space="preserve"> -H 'Accept: application/json'</w:t>
      </w:r>
    </w:p>
    <w:p>
      <w:pPr>
        <w:pStyle w:val="Heading3"/>
      </w:pPr>
      <w:r>
        <w:t>Notes</w:t>
      </w:r>
    </w:p>
    <w:p>
      <w:pPr>
        <w:pStyle w:val="ListBullet"/>
      </w:pPr>
      <w:r>
        <w:t>limit defaults to 10 items per page.</w:t>
      </w:r>
    </w:p>
    <w:p>
      <w:pPr>
        <w:pStyle w:val="ListBullet"/>
      </w:pPr>
      <w:r>
        <w:t>created_at and completed_at are RFC-3339 formatted date-time strings.</w:t>
      </w:r>
    </w:p>
    <w:p>
      <w:r>
        <w:br w:type="page"/>
      </w:r>
    </w:p>
    <w:p>
      <w:pPr>
        <w:pStyle w:val="Heading2"/>
      </w:pPr>
      <w:r>
        <w:t>366. [GET] Open Redirect Export Event Stream</w:t>
      </w:r>
    </w:p>
    <w:p>
      <w:r>
        <w:rPr>
          <w:b/>
        </w:rPr>
        <w:t xml:space="preserve">Endpoint: </w:t>
      </w:r>
      <w:r>
        <w:rPr>
          <w:rFonts w:ascii="Courier New" w:hAnsi="Courier New"/>
          <w:sz w:val="18"/>
        </w:rPr>
        <w:t>/v3/storefront/redirects/imex/export/{{uuid}}/events</w:t>
      </w:r>
    </w:p>
    <w:p>
      <w:pPr>
        <w:pStyle w:val="Heading3"/>
      </w:pPr>
      <w:r>
        <w:t>Prerequisites</w:t>
      </w:r>
    </w:p>
    <w:p>
      <w:pPr>
        <w:pStyle w:val="ListBullet"/>
      </w:pPr>
      <w:r>
        <w:t>An existing redirect export job (you must have the export job uuid)</w:t>
      </w:r>
    </w:p>
    <w:p>
      <w:pPr>
        <w:pStyle w:val="Heading3"/>
      </w:pPr>
      <w:r>
        <w:t>Method</w:t>
      </w:r>
    </w:p>
    <w:p>
      <w:r>
        <w:t>GET</w:t>
      </w:r>
    </w:p>
    <w:p>
      <w:pPr>
        <w:pStyle w:val="Heading3"/>
      </w:pPr>
      <w:r>
        <w:t>URL</w:t>
      </w:r>
    </w:p>
    <w:p>
      <w:r>
        <w:t>https://api.bigcommerce.com/v3/storefront/redirects/imex/export/{{uuid}}/events</w:t>
      </w:r>
    </w:p>
    <w:p>
      <w:pPr>
        <w:pStyle w:val="Heading3"/>
      </w:pPr>
      <w:r>
        <w:t>Headers</w:t>
      </w:r>
    </w:p>
    <w:p>
      <w:r>
        <w:rPr>
          <w:b/>
          <w:color w:val="666666"/>
          <w:sz w:val="16"/>
        </w:rPr>
        <w:t>[json]</w:t>
      </w:r>
    </w:p>
    <w:p>
      <w:pPr>
        <w:shd w:fill="F2F2F2" w:val="clear"/>
      </w:pPr>
      <w:r>
        <w:rPr>
          <w:rFonts w:ascii="Courier New" w:hAnsi="Courier New"/>
          <w:sz w:val="17"/>
        </w:rPr>
        <w:t>{</w:t>
        <w:br/>
        <w:t xml:space="preserve"> "Accept": "text/event-stream"</w:t>
        <w:br/>
        <w:t>}</w:t>
      </w:r>
    </w:p>
    <w:p>
      <w:pPr>
        <w:pStyle w:val="Heading3"/>
      </w:pPr>
      <w:r>
        <w:t>Description</w:t>
      </w:r>
    </w:p>
    <w:p>
      <w:r>
        <w:t>Opens a Server-Sent Events (SSE) stream to receive live updates from a redirects export job. The response is an event stream where the data attribute is stringified JSON.</w:t>
      </w:r>
    </w:p>
    <w:p>
      <w:pPr>
        <w:pStyle w:val="Heading3"/>
      </w:pPr>
      <w:r>
        <w:t>Enforcement Rules</w:t>
      </w:r>
    </w:p>
    <w:p>
      <w:pPr>
        <w:pStyle w:val="ListBullet"/>
      </w:pPr>
      <w:r>
        <w:t>The uuid path parameter must always be present.</w:t>
      </w:r>
    </w:p>
    <w:p>
      <w:pPr>
        <w:pStyle w:val="ListBullet"/>
      </w:pPr>
      <w:r>
        <w:t>If the user provides a uuid, use that value directly.</w:t>
      </w:r>
    </w:p>
    <w:p>
      <w:pPr>
        <w:pStyle w:val="ListBullet"/>
      </w:pPr>
      <w:r>
        <w:t>Do not call the API with a missing or empty uuid (e.g., avoid /export//events).</w:t>
      </w:r>
    </w:p>
    <w:p>
      <w:pPr>
        <w:pStyle w:val="ListBullet"/>
      </w:pPr>
      <w:r>
        <w:t>Always construct the path as /v3/storefront/redirects/imex/export/{{uuid}}/events, where {{uuid}} is a non-empty string.</w:t>
      </w:r>
    </w:p>
    <w:p>
      <w:pPr>
        <w:pStyle w:val="ListBullet"/>
      </w:pPr>
      <w:r>
        <w:t>Do not infer or guess the uuid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/v3/storefront/redirects/imex/export/550e8400-e29b-41d4-a716-446655440000/events</w:t>
      </w:r>
    </w:p>
    <w:p>
      <w:pPr>
        <w:pStyle w:val="Heading3"/>
      </w:pPr>
      <w:r>
        <w:t>Invalid Examples</w:t>
      </w:r>
    </w:p>
    <w:p>
      <w:r>
        <w:rPr>
          <w:b/>
          <w:color w:val="666666"/>
          <w:sz w:val="16"/>
        </w:rPr>
        <w:t>[http]</w:t>
      </w:r>
    </w:p>
    <w:p>
      <w:pPr>
        <w:shd w:fill="F2F2F2" w:val="clear"/>
      </w:pPr>
      <w:r>
        <w:rPr>
          <w:rFonts w:ascii="Courier New" w:hAnsi="Courier New"/>
          <w:sz w:val="17"/>
        </w:rPr>
        <w:t>/v3/storefront/redirects/imex/export//events</w:t>
        <w:br/>
        <w:t>/v3/storefront/redirects/imex/export/events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uuid</w:t>
            </w:r>
          </w:p>
        </w:tc>
        <w:tc>
          <w:tcPr>
            <w:tcW w:type="dxa" w:w="2880"/>
          </w:tcPr>
          <w:p>
            <w:r>
              <w:t>string</w:t>
            </w:r>
          </w:p>
        </w:tc>
        <w:tc>
          <w:tcPr>
            <w:tcW w:type="dxa" w:w="2880"/>
          </w:tcPr>
          <w:p>
            <w:r>
              <w:t>The import-export job identifier.</w:t>
            </w:r>
          </w:p>
        </w:tc>
      </w:tr>
    </w:tbl>
    <w:p/>
    <w:p>
      <w:pPr>
        <w:pStyle w:val="Heading3"/>
      </w:pPr>
      <w:r>
        <w:t>Response</w:t>
      </w:r>
    </w:p>
    <w:p>
      <w:pPr>
        <w:pStyle w:val="Heading3"/>
      </w:pPr>
      <w:r>
        <w:t>Success Response (200 OK)</w:t>
      </w:r>
    </w:p>
    <w:p>
      <w:r>
        <w:t>Content-Type: text/event-stream</w:t>
      </w:r>
    </w:p>
    <w:p>
      <w:r>
        <w:t>A stream of export events (SSE). The data field in each event is stringified JSON.</w:t>
      </w:r>
    </w:p>
    <w:p>
      <w:r>
        <w:rPr>
          <w:b/>
          <w:color w:val="666666"/>
          <w:sz w:val="16"/>
        </w:rPr>
        <w:t>[text]</w:t>
      </w:r>
    </w:p>
    <w:p>
      <w:pPr>
        <w:shd w:fill="F2F2F2" w:val="clear"/>
      </w:pPr>
      <w:r>
        <w:rPr>
          <w:rFonts w:ascii="Courier New" w:hAnsi="Courier New"/>
          <w:sz w:val="17"/>
        </w:rPr>
        <w:t>event: message</w:t>
        <w:br/>
        <w:t>data: {"type":"progress","message":"Export started","percent":0}</w:t>
        <w:br/>
        <w:br/>
        <w:t>event: message</w:t>
        <w:br/>
        <w:t>data: {"type":"progress","message":"Export in progress","percent":50}</w:t>
        <w:br/>
        <w:br/>
        <w:t>event: message</w:t>
        <w:br/>
        <w:t>data: {"type":"complete","message":"Export finished","percent":100}</w:t>
      </w:r>
    </w:p>
    <w:p>
      <w:pPr>
        <w:pStyle w:val="Heading3"/>
      </w:pPr>
      <w:r>
        <w:t>Error Response (404 Not Found)</w:t>
      </w:r>
    </w:p>
    <w:p>
      <w:r>
        <w:t>The provided export job ID does not exist.</w:t>
      </w:r>
    </w:p>
    <w:p>
      <w:r>
        <w:rPr>
          <w:b/>
          <w:color w:val="666666"/>
          <w:sz w:val="16"/>
        </w:rPr>
        <w:t>[json]</w:t>
      </w:r>
    </w:p>
    <w:p>
      <w:pPr>
        <w:shd w:fill="F2F2F2" w:val="clear"/>
      </w:pPr>
      <w:r>
        <w:rPr>
          <w:rFonts w:ascii="Courier New" w:hAnsi="Courier New"/>
          <w:sz w:val="17"/>
        </w:rPr>
        <w:t>{</w:t>
        <w:br/>
        <w:t xml:space="preserve"> "status": 404,</w:t>
        <w:br/>
        <w:t xml:space="preserve"> "title": "Not Found",</w:t>
        <w:br/>
        <w:t xml:space="preserve"> "type": "https://developer.bigcommerce.com/api-docs/getting-started/api-status-codes",</w:t>
        <w:br/>
        <w:t xml:space="preserve"> "detail": "The provided export job ID does not exist."</w:t>
        <w:br/>
        <w:t>}</w:t>
      </w:r>
    </w:p>
    <w:p>
      <w:pPr>
        <w:pStyle w:val="Heading3"/>
      </w:pPr>
      <w:r>
        <w:t>Response Fields</w:t>
      </w:r>
    </w:p>
    <w:p>
      <w:r>
        <w:t>Because this endpoint returns text/event-stream (not a single JSON document), fields are delivered per SSE event. Per the documentation: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string</w:t>
            </w:r>
          </w:p>
        </w:tc>
        <w:tc>
          <w:tcPr>
            <w:tcW w:type="dxa" w:w="2880"/>
          </w:tcPr>
          <w:p>
            <w:r>
              <w:t>Stringified JSON payload for an export event.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'https://api.bigcommerce.com/v3/storefront/redirects/imex/export/550e8400-e29b-41d4-a716-446655440000/events' \</w:t>
        <w:br/>
        <w:t xml:space="preserve"> --header 'Accept: text/event-stream'</w:t>
      </w:r>
    </w:p>
    <w:p>
      <w:pPr>
        <w:pStyle w:val="Heading3"/>
      </w:pPr>
      <w:r>
        <w:t>Notes</w:t>
      </w:r>
    </w:p>
    <w:p>
      <w:pPr>
        <w:pStyle w:val="ListBullet"/>
      </w:pPr>
      <w:r>
        <w:t>This is a long-lived HTTP connection (SSE). Your client should be able to keep the connection open and process events as they arrive.</w:t>
      </w:r>
    </w:p>
    <w:p>
      <w:pPr>
        <w:pStyle w:val="ListBullet"/>
      </w:pPr>
      <w:r>
        <w:t>The Accept header is required and should be set to the MIME type of the response body (use text/event-stream for SSE).</w:t>
      </w:r>
    </w:p>
    <w:p>
      <w:r>
        <w:br w:type="page"/>
      </w:r>
    </w:p>
    <w:p>
      <w:pPr>
        <w:pStyle w:val="Heading2"/>
      </w:pPr>
      <w:r>
        <w:t>367. [GET] Open Redirect Import Event Stream for Import Job</w:t>
      </w:r>
    </w:p>
    <w:p>
      <w:r>
        <w:rPr>
          <w:b/>
        </w:rPr>
        <w:t xml:space="preserve">Endpoint: </w:t>
      </w:r>
      <w:r>
        <w:rPr>
          <w:rFonts w:ascii="Courier New" w:hAnsi="Courier New"/>
          <w:sz w:val="18"/>
        </w:rPr>
        <w:t>/v3/storefront/redirects/imex/import/{{uuid}}/events</w:t>
      </w:r>
    </w:p>
    <w:p>
      <w:pPr>
        <w:pStyle w:val="Heading3"/>
      </w:pPr>
      <w:r>
        <w:t>Open a Redirect Import Event Stream for an Import Job</w:t>
      </w:r>
    </w:p>
    <w:p>
      <w:pPr>
        <w:pStyle w:val="Heading3"/>
      </w:pPr>
      <w:r>
        <w:t>Method</w:t>
      </w:r>
    </w:p>
    <w:p>
      <w:r>
        <w:t>GET</w:t>
      </w:r>
    </w:p>
    <w:p>
      <w:pPr>
        <w:pStyle w:val="Heading3"/>
      </w:pPr>
      <w:r>
        <w:t>URL</w:t>
      </w:r>
    </w:p>
    <w:p>
      <w:r>
        <w:t>https://api.bigcommerce.com/stores/{{BIG_COMMERCE_STORE_HASH}}/v3/storefront/redirects/imex/import/{{uuid}}/events</w:t>
      </w:r>
    </w:p>
    <w:p>
      <w:pPr>
        <w:pStyle w:val="Heading3"/>
      </w:pPr>
      <w:r>
        <w:t>Headers</w:t>
      </w:r>
    </w:p>
    <w:p>
      <w:r>
        <w:rPr>
          <w:b/>
          <w:color w:val="666666"/>
          <w:sz w:val="16"/>
        </w:rPr>
        <w:t>[json]</w:t>
      </w:r>
    </w:p>
    <w:p>
      <w:pPr>
        <w:shd w:fill="F2F2F2" w:val="clear"/>
      </w:pPr>
      <w:r>
        <w:rPr>
          <w:rFonts w:ascii="Courier New" w:hAnsi="Courier New"/>
          <w:sz w:val="17"/>
        </w:rPr>
        <w:t>{</w:t>
        <w:br/>
        <w:t xml:space="preserve"> "Accept": "text/event-stream"</w:t>
        <w:br/>
        <w:t>}</w:t>
      </w:r>
    </w:p>
    <w:p>
      <w:pPr>
        <w:pStyle w:val="Heading3"/>
      </w:pPr>
      <w:r>
        <w:t>Description</w:t>
      </w:r>
    </w:p>
    <w:p>
      <w:r>
        <w:t>Opens a Server-Sent Events (SSE) stream to receive live updates from a redirects import job. The response is a text/event-stream, where each event’s data attribute is a stringified JSON value.</w:t>
      </w:r>
    </w:p>
    <w:p>
      <w:pPr>
        <w:pStyle w:val="Heading3"/>
      </w:pPr>
      <w:r>
        <w:t>Enforcement Rules</w:t>
      </w:r>
    </w:p>
    <w:p>
      <w:pPr>
        <w:pStyle w:val="ListBullet"/>
      </w:pPr>
      <w:r>
        <w:t>The uuid path parameter must always be present.</w:t>
      </w:r>
    </w:p>
    <w:p>
      <w:pPr>
        <w:pStyle w:val="ListBullet"/>
      </w:pPr>
      <w:r>
        <w:t>If the user provides a uuid, use that value directly.</w:t>
      </w:r>
    </w:p>
    <w:p>
      <w:pPr>
        <w:pStyle w:val="ListBullet"/>
      </w:pPr>
      <w:r>
        <w:t>Do not call the API with a missing or empty uuid (e.g., avoid /import//events).</w:t>
      </w:r>
    </w:p>
    <w:p>
      <w:pPr>
        <w:pStyle w:val="ListBullet"/>
      </w:pPr>
      <w:r>
        <w:t>Always construct the path as /v3/storefront/redirects/imex/import/{{uuid}}/events, where {{uuid}}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Accept header is required and should be set to text/event-stream to receive the event stream.</w:t>
      </w:r>
    </w:p>
    <w:p>
      <w:pPr>
        <w:pStyle w:val="Heading3"/>
      </w:pPr>
      <w:r>
        <w:t>Valid Examples</w:t>
      </w:r>
    </w:p>
    <w:p>
      <w:r>
        <w:rPr>
          <w:b/>
          <w:color w:val="666666"/>
          <w:sz w:val="16"/>
        </w:rPr>
        <w:t>[http]</w:t>
      </w:r>
    </w:p>
    <w:p>
      <w:pPr>
        <w:shd w:fill="F2F2F2" w:val="clear"/>
      </w:pPr>
      <w:r>
        <w:rPr>
          <w:rFonts w:ascii="Courier New" w:hAnsi="Courier New"/>
          <w:sz w:val="17"/>
        </w:rPr>
        <w:t>/v3/storefront/redirects/imex/import/3fa85f64-5717-4562-b3fc-2c963f66afa6/events</w:t>
      </w:r>
    </w:p>
    <w:p>
      <w:pPr>
        <w:pStyle w:val="Heading3"/>
      </w:pPr>
      <w:r>
        <w:t>Invalid Examples</w:t>
      </w:r>
    </w:p>
    <w:p>
      <w:r>
        <w:rPr>
          <w:b/>
          <w:color w:val="666666"/>
          <w:sz w:val="16"/>
        </w:rPr>
        <w:t>[http]</w:t>
      </w:r>
    </w:p>
    <w:p>
      <w:pPr>
        <w:shd w:fill="F2F2F2" w:val="clear"/>
      </w:pPr>
      <w:r>
        <w:rPr>
          <w:rFonts w:ascii="Courier New" w:hAnsi="Courier New"/>
          <w:sz w:val="17"/>
        </w:rPr>
        <w:t>/v3/storefront/redirects/imex/import//events</w:t>
        <w:br/>
        <w:t>/v3/storefront/redirects/imex/import/events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uuid</w:t>
            </w:r>
          </w:p>
        </w:tc>
        <w:tc>
          <w:tcPr>
            <w:tcW w:type="dxa" w:w="2880"/>
          </w:tcPr>
          <w:p>
            <w:r>
              <w:t>string</w:t>
            </w:r>
          </w:p>
        </w:tc>
        <w:tc>
          <w:tcPr>
            <w:tcW w:type="dxa" w:w="2880"/>
          </w:tcPr>
          <w:p>
            <w:r>
              <w:t>The import-export job identifier.</w:t>
            </w:r>
          </w:p>
        </w:tc>
      </w:tr>
    </w:tbl>
    <w:p/>
    <w:p>
      <w:pPr>
        <w:pStyle w:val="Heading3"/>
      </w:pPr>
      <w:r>
        <w:t>Response</w:t>
      </w:r>
    </w:p>
    <w:p>
      <w:pPr>
        <w:pStyle w:val="Heading3"/>
      </w:pPr>
      <w:r>
        <w:t>Success Response (200 OK)</w:t>
      </w:r>
    </w:p>
    <w:p>
      <w:r>
        <w:t>Content-Type: text/event-stream</w:t>
      </w:r>
    </w:p>
    <w:p>
      <w:r>
        <w:t>A stream of import events. Each event’s data field contains stringified JSON.</w:t>
      </w:r>
    </w:p>
    <w:p>
      <w:r>
        <w:rPr>
          <w:b/>
          <w:color w:val="666666"/>
          <w:sz w:val="16"/>
        </w:rPr>
        <w:t>[text]</w:t>
      </w:r>
    </w:p>
    <w:p>
      <w:pPr>
        <w:shd w:fill="F2F2F2" w:val="clear"/>
      </w:pPr>
      <w:r>
        <w:rPr>
          <w:rFonts w:ascii="Courier New" w:hAnsi="Courier New"/>
          <w:sz w:val="17"/>
        </w:rPr>
        <w:t>data: {"type":"progress","message":"Processing row 10","processed":10,"total":100}</w:t>
      </w:r>
    </w:p>
    <w:p>
      <w:pPr>
        <w:pStyle w:val="Heading3"/>
      </w:pPr>
      <w:r>
        <w:t>Error Response (404 Not Found)</w:t>
      </w:r>
    </w:p>
    <w:p>
      <w:r>
        <w:t>Returned when the provided import job ID does not exist.</w:t>
      </w:r>
    </w:p>
    <w:p>
      <w:r>
        <w:rPr>
          <w:b/>
          <w:color w:val="666666"/>
          <w:sz w:val="16"/>
        </w:rPr>
        <w:t>[json]</w:t>
      </w:r>
    </w:p>
    <w:p>
      <w:pPr>
        <w:shd w:fill="F2F2F2" w:val="clear"/>
      </w:pPr>
      <w:r>
        <w:rPr>
          <w:rFonts w:ascii="Courier New" w:hAnsi="Courier New"/>
          <w:sz w:val="17"/>
        </w:rPr>
        <w:t>{</w:t>
        <w:br/>
        <w:t xml:space="preserve"> "status": 404,</w:t>
        <w:br/>
        <w:t xml:space="preserve"> "title": "Not Found",</w:t>
        <w:br/>
        <w:t xml:space="preserve"> "type": "https://developer.bigcommerce.com/api-docs/getting-started/api-status-codes",</w:t>
        <w:br/>
        <w:t xml:space="preserve"> "detail": "The provided import job ID does not exist."</w:t>
        <w:br/>
        <w:t>}</w:t>
      </w:r>
    </w:p>
    <w:p>
      <w:pPr>
        <w:pStyle w:val="Heading3"/>
      </w:pPr>
      <w:r>
        <w:t>Response Fields</w:t>
      </w:r>
    </w:p>
    <w:p>
      <w:r>
        <w:t>Because the 200 response is a text/event-stream and the data attribute is stringified JSON, the exact JSON fields inside data are not specified in the provided documentation.</w:t>
      </w:r>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--header "Accept: text/event-stream" \</w:t>
        <w:br/>
        <w:t xml:space="preserve"> "https://api.bigcommerce.com/stores/{{BIG_COMMERCE_STORE_HASH}}/v3/storefront/redirects/imex/import/3fa85f64-5717-4562-b3fc-2c963f66afa6/events"</w:t>
      </w:r>
    </w:p>
    <w:p>
      <w:pPr>
        <w:pStyle w:val="Heading3"/>
      </w:pPr>
      <w:r>
        <w:t>Notes</w:t>
      </w:r>
    </w:p>
    <w:p>
      <w:pPr>
        <w:pStyle w:val="ListBullet"/>
      </w:pPr>
      <w:r>
        <w:t>This endpoint returns an event stream (SSE), not a single JSON document.</w:t>
      </w:r>
    </w:p>
    <w:p>
      <w:pPr>
        <w:pStyle w:val="ListBullet"/>
      </w:pPr>
      <w:r>
        <w:t>The Accept header is documented as required and controls the MIME type of the response body.</w:t>
      </w:r>
    </w:p>
    <w:p>
      <w:r>
        <w:br w:type="page"/>
      </w:r>
    </w:p>
    <w:p>
      <w:pPr>
        <w:pStyle w:val="Heading2"/>
      </w:pPr>
      <w:r>
        <w:t>368. [GET] Get Inventory Settings (Store-Level)</w:t>
      </w:r>
    </w:p>
    <w:p>
      <w:r>
        <w:rPr>
          <w:b/>
        </w:rPr>
        <w:t xml:space="preserve">Endpoint: </w:t>
      </w:r>
      <w:r>
        <w:rPr>
          <w:rFonts w:ascii="Courier New" w:hAnsi="Courier New"/>
          <w:sz w:val="18"/>
        </w:rPr>
        <w:t>/v3/settings/inventory</w:t>
      </w:r>
    </w:p>
    <w:p>
      <w:pPr>
        <w:pStyle w:val="Heading3"/>
      </w:pPr>
      <w:r>
        <w:t>Prerequisites</w:t>
      </w:r>
    </w:p>
    <w:p>
      <w:pPr>
        <w:pStyle w:val="ListBullet"/>
      </w:pPr>
      <w:r>
        <w:t>Ability to read store settings (inventory settings)</w:t>
      </w:r>
    </w:p>
    <w:p>
      <w:pPr>
        <w:pStyle w:val="Heading3"/>
      </w:pPr>
      <w:r>
        <w:t>Method</w:t>
      </w:r>
    </w:p>
    <w:p>
      <w:r>
        <w:t>GET</w:t>
      </w:r>
    </w:p>
    <w:p>
      <w:pPr>
        <w:pStyle w:val="Heading3"/>
      </w:pPr>
      <w:r>
        <w:t>URL</w:t>
      </w:r>
    </w:p>
    <w:p>
      <w:r>
        <w:t>https://api.bigcommerce.com/stores/{{BIG_COMMERCE_STORE_HASH}}/v3/settings/inventory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store’s inventory settings. If you provide a channel_id, the response reflects channel-specific settings; null indicates a field has not been overridden at the channel level.</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 beyond the internally managed store context ({{BIG_COMMERCE_STORE_HASH}}).</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Channel ID to use for channel-specific settings. If omitted, you will interact with the global settings only.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"product_out_of_stock_behavior": "hide_product",</w:t>
        <w:br/>
        <w:t xml:space="preserve"> "option_out_of_stock_behavior": "label_option",</w:t>
        <w:br/>
        <w:t xml:space="preserve"> "update_stock_behavior": "order_placed",</w:t>
        <w:br/>
        <w:t xml:space="preserve"> "edit_order_stock_adjustment": true,</w:t>
        <w:br/>
        <w:t xml:space="preserve"> "refund_order_stock_adjustment": true,</w:t>
        <w:br/>
        <w:t xml:space="preserve"> "stock_level_display": "show_when_low",</w:t>
        <w:br/>
        <w:t xml:space="preserve"> "default_out_of_stock_message": "Out of stock",</w:t>
        <w:br/>
        <w:t xml:space="preserve"> "hide_in_product_filtering": false,</w:t>
        <w:br/>
        <w:t xml:space="preserve"> "show_pre_order_stock_levels": false,</w:t>
        <w:br/>
        <w:t xml:space="preserve"> "show_out_of_stock_message": false</w:t>
        <w:br/>
        <w:t xml:space="preserve"> },</w:t>
        <w:br/>
        <w:t xml:space="preserve"> "meta": {}</w:t>
        <w:br/>
        <w:t>}</w:t>
      </w:r>
    </w:p>
    <w:p>
      <w:r>
        <w:t>Notes from the documentation:</w:t>
      </w:r>
    </w:p>
    <w:p>
      <w:pPr>
        <w:pStyle w:val="ListBullet"/>
      </w:pPr>
      <w:r>
        <w:t>When requesting channel-level settings (using channel_id), null indicates a particular field has not been overridden on a channel level.</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"instance": "/v3/settings/inventory",</w:t>
        <w:br/>
        <w:t xml:space="preserve"> "status": 422,</w:t>
        <w:br/>
        <w:t xml:space="preserve"> "title": "Provided settings could not be applied for some reason",</w:t>
        <w:br/>
        <w:t xml:space="preserve"> "type": "https://developer.bigcommerce.com/api-docs/getting-started/api-status-codes",</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Inventory settings object.</w:t>
            </w:r>
          </w:p>
        </w:tc>
      </w:tr>
      <w:tr>
        <w:tc>
          <w:tcPr>
            <w:tcW w:type="dxa" w:w="2880"/>
          </w:tcPr>
          <w:p>
            <w:r>
              <w:t>data.product_out_of_stock_behavior</w:t>
            </w:r>
          </w:p>
        </w:tc>
        <w:tc>
          <w:tcPr>
            <w:tcW w:type="dxa" w:w="2880"/>
          </w:tcPr>
          <w:p>
            <w:r>
              <w:t>string</w:t>
            </w:r>
          </w:p>
        </w:tc>
        <w:tc>
          <w:tcPr>
            <w:tcW w:type="dxa" w:w="2880"/>
          </w:tcPr>
          <w:p>
            <w:r>
              <w:t>Storefront behavior when product is out of stock. Possible values: do_nothing, hide_product, hide_product_and_accessible, hide_product_and_redirect.</w:t>
            </w:r>
          </w:p>
        </w:tc>
      </w:tr>
      <w:tr>
        <w:tc>
          <w:tcPr>
            <w:tcW w:type="dxa" w:w="2880"/>
          </w:tcPr>
          <w:p>
            <w:r>
              <w:t>data.option_out_of_stock_behavior</w:t>
            </w:r>
          </w:p>
        </w:tc>
        <w:tc>
          <w:tcPr>
            <w:tcW w:type="dxa" w:w="2880"/>
          </w:tcPr>
          <w:p>
            <w:r>
              <w:t>string</w:t>
            </w:r>
          </w:p>
        </w:tc>
        <w:tc>
          <w:tcPr>
            <w:tcW w:type="dxa" w:w="2880"/>
          </w:tcPr>
          <w:p>
            <w:r>
              <w:t>Storefront behavior when variant is out of stock. Possible values: do_nothing, hide_option, label_option.</w:t>
            </w:r>
          </w:p>
        </w:tc>
      </w:tr>
      <w:tr>
        <w:tc>
          <w:tcPr>
            <w:tcW w:type="dxa" w:w="2880"/>
          </w:tcPr>
          <w:p>
            <w:r>
              <w:t>data.update_stock_behavior</w:t>
            </w:r>
          </w:p>
        </w:tc>
        <w:tc>
          <w:tcPr>
            <w:tcW w:type="dxa" w:w="2880"/>
          </w:tcPr>
          <w:p>
            <w:r>
              <w:t>string</w:t>
            </w:r>
          </w:p>
        </w:tc>
        <w:tc>
          <w:tcPr>
            <w:tcW w:type="dxa" w:w="2880"/>
          </w:tcPr>
          <w:p>
            <w:r>
              <w:t>When stock levels are updated. Possible values: order_placed, order_completed_or_shipped.</w:t>
            </w:r>
          </w:p>
        </w:tc>
      </w:tr>
      <w:tr>
        <w:tc>
          <w:tcPr>
            <w:tcW w:type="dxa" w:w="2880"/>
          </w:tcPr>
          <w:p>
            <w:r>
              <w:t>data.edit_order_stock_adjustment</w:t>
            </w:r>
          </w:p>
        </w:tc>
        <w:tc>
          <w:tcPr>
            <w:tcW w:type="dxa" w:w="2880"/>
          </w:tcPr>
          <w:p>
            <w:r>
              <w:t>boolean</w:t>
            </w:r>
          </w:p>
        </w:tc>
        <w:tc>
          <w:tcPr>
            <w:tcW w:type="dxa" w:w="2880"/>
          </w:tcPr>
          <w:p>
            <w:r>
              <w:t>Whether stock levels automatically adjust when you edit an order.</w:t>
            </w:r>
          </w:p>
        </w:tc>
      </w:tr>
      <w:tr>
        <w:tc>
          <w:tcPr>
            <w:tcW w:type="dxa" w:w="2880"/>
          </w:tcPr>
          <w:p>
            <w:r>
              <w:t>data.refund_order_stock_adjustment</w:t>
            </w:r>
          </w:p>
        </w:tc>
        <w:tc>
          <w:tcPr>
            <w:tcW w:type="dxa" w:w="2880"/>
          </w:tcPr>
          <w:p>
            <w:r>
              <w:t>boolean</w:t>
            </w:r>
          </w:p>
        </w:tc>
        <w:tc>
          <w:tcPr>
            <w:tcW w:type="dxa" w:w="2880"/>
          </w:tcPr>
          <w:p>
            <w:r>
              <w:t>Whether stock levels automatically adjust when you refund or cancel an order.</w:t>
            </w:r>
          </w:p>
        </w:tc>
      </w:tr>
      <w:tr>
        <w:tc>
          <w:tcPr>
            <w:tcW w:type="dxa" w:w="2880"/>
          </w:tcPr>
          <w:p>
            <w:r>
              <w:t>data.stock_level_display</w:t>
            </w:r>
          </w:p>
        </w:tc>
        <w:tc>
          <w:tcPr>
            <w:tcW w:type="dxa" w:w="2880"/>
          </w:tcPr>
          <w:p>
            <w:r>
              <w:t>string</w:t>
            </w:r>
          </w:p>
        </w:tc>
        <w:tc>
          <w:tcPr>
            <w:tcW w:type="dxa" w:w="2880"/>
          </w:tcPr>
          <w:p>
            <w:r>
              <w:t>Whether a storefront displays stock levels. Possible values: dont_show, show, show_when_low.</w:t>
            </w:r>
          </w:p>
        </w:tc>
      </w:tr>
      <w:tr>
        <w:tc>
          <w:tcPr>
            <w:tcW w:type="dxa" w:w="2880"/>
          </w:tcPr>
          <w:p>
            <w:r>
              <w:t>data.default_out_of_stock_message</w:t>
            </w:r>
          </w:p>
        </w:tc>
        <w:tc>
          <w:tcPr>
            <w:tcW w:type="dxa" w:w="2880"/>
          </w:tcPr>
          <w:p>
            <w:r>
              <w:t>string</w:t>
            </w:r>
          </w:p>
        </w:tc>
        <w:tc>
          <w:tcPr>
            <w:tcW w:type="dxa" w:w="2880"/>
          </w:tcPr>
          <w:p>
            <w:r>
              <w:t>Out-of-stock message displayed to shoppers.</w:t>
            </w:r>
          </w:p>
        </w:tc>
      </w:tr>
      <w:tr>
        <w:tc>
          <w:tcPr>
            <w:tcW w:type="dxa" w:w="2880"/>
          </w:tcPr>
          <w:p>
            <w:r>
              <w:t>data.hide_in_product_filtering</w:t>
            </w:r>
          </w:p>
        </w:tc>
        <w:tc>
          <w:tcPr>
            <w:tcW w:type="dxa" w:w="2880"/>
          </w:tcPr>
          <w:p>
            <w:r>
              <w:t>boolean</w:t>
            </w:r>
          </w:p>
        </w:tc>
        <w:tc>
          <w:tcPr>
            <w:tcW w:type="dxa" w:w="2880"/>
          </w:tcPr>
          <w:p>
            <w:r>
              <w:t>Whether an option is hidden in product filtering. Applies when option_out_of_stock_behavior is label_option.</w:t>
            </w:r>
          </w:p>
        </w:tc>
      </w:tr>
      <w:tr>
        <w:tc>
          <w:tcPr>
            <w:tcW w:type="dxa" w:w="2880"/>
          </w:tcPr>
          <w:p>
            <w:r>
              <w:t>data.show_pre_order_stock_levels</w:t>
            </w:r>
          </w:p>
        </w:tc>
        <w:tc>
          <w:tcPr>
            <w:tcW w:type="dxa" w:w="2880"/>
          </w:tcPr>
          <w:p>
            <w:r>
              <w:t>boolean</w:t>
            </w:r>
          </w:p>
        </w:tc>
        <w:tc>
          <w:tcPr>
            <w:tcW w:type="dxa" w:w="2880"/>
          </w:tcPr>
          <w:p>
            <w:r>
              <w:t>Whether pre-order stock levels are shown. Default: false.</w:t>
            </w:r>
          </w:p>
        </w:tc>
      </w:tr>
      <w:tr>
        <w:tc>
          <w:tcPr>
            <w:tcW w:type="dxa" w:w="2880"/>
          </w:tcPr>
          <w:p>
            <w:r>
              <w:t>data.show_out_of_stock_message</w:t>
            </w:r>
          </w:p>
        </w:tc>
        <w:tc>
          <w:tcPr>
            <w:tcW w:type="dxa" w:w="2880"/>
          </w:tcPr>
          <w:p>
            <w:r>
              <w:t>boolean</w:t>
            </w:r>
          </w:p>
        </w:tc>
        <w:tc>
          <w:tcPr>
            <w:tcW w:type="dxa" w:w="2880"/>
          </w:tcPr>
          <w:p>
            <w:r>
              <w:t>Whether out-of-stock messages are shown on product listing pages. Default: false.</w:t>
            </w:r>
          </w:p>
        </w:tc>
      </w:tr>
      <w:tr>
        <w:tc>
          <w:tcPr>
            <w:tcW w:type="dxa" w:w="2880"/>
          </w:tcPr>
          <w:p>
            <w:r>
              <w:t>meta</w:t>
            </w:r>
          </w:p>
        </w:tc>
        <w:tc>
          <w:tcPr>
            <w:tcW w:type="dxa" w:w="2880"/>
          </w:tcPr>
          <w:p>
            <w:r>
              <w:t>object</w:t>
            </w:r>
          </w:p>
        </w:tc>
        <w:tc>
          <w:tcPr>
            <w:tcW w:type="dxa" w:w="2880"/>
          </w:tcPr>
          <w:p>
            <w:r>
              <w:t>Metadata object (shape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'https://api.bigcommerce.com/stores/{{BIG_COMMERCE_STORE_HASH}}/v3/settings/inventory' \</w:t>
        <w:br/>
        <w:t xml:space="preserve"> --header 'Accept: application/json'</w:t>
      </w:r>
    </w:p>
    <w:p>
      <w:pPr>
        <w:pStyle w:val="Heading3"/>
      </w:pPr>
      <w:r>
        <w:t>Example Usage</w:t>
      </w:r>
    </w:p>
    <w:p>
      <w:pPr>
        <w:pStyle w:val="Heading3"/>
      </w:pPr>
      <w:r>
        <w:t>Example 1: Get Global Inventory Settings</w:t>
      </w:r>
    </w:p>
    <w:p>
      <w:pPr>
        <w:pStyle w:val="Heading3"/>
      </w:pPr>
      <w:r>
        <w:t>Example 2: Get Channel-Specific Inventory Settings</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'https://api.bigcommerce.com/stores/{{BIG_COMMERCE_STORE_HASH}}/v3/settings/inventory?channel_id=123' \</w:t>
        <w:br/>
        <w:t xml:space="preserve"> --header 'Accept: application/json'</w:t>
      </w:r>
    </w:p>
    <w:p>
      <w:pPr>
        <w:pStyle w:val="Heading3"/>
      </w:pPr>
      <w:r>
        <w:t>Notes</w:t>
      </w:r>
    </w:p>
    <w:p>
      <w:pPr>
        <w:pStyle w:val="ListBullet"/>
      </w:pPr>
      <w:r>
        <w:t>Global settings apply when inventory changes through a manual order.</w:t>
      </w:r>
    </w:p>
    <w:p>
      <w:pPr>
        <w:pStyle w:val="ListBullet"/>
      </w:pPr>
      <w:r>
        <w:t>Channel settings apply when inventory changes through an order in a channel.</w:t>
      </w:r>
    </w:p>
    <w:p>
      <w:pPr>
        <w:pStyle w:val="ListBullet"/>
      </w:pPr>
      <w:r>
        <w:t>These settings affect webhooks triggered by order-related events, including product, SKU, and inventory webhooks.</w:t>
      </w:r>
    </w:p>
    <w:p>
      <w:pPr>
        <w:pStyle w:val="Heading3"/>
      </w:pPr>
      <w:r>
        <w:t>Error Handling</w:t>
      </w:r>
    </w:p>
    <w:p>
      <w:pPr>
        <w:pStyle w:val="ListBullet"/>
      </w:pPr>
      <w:r>
        <w:t>422 Unprocessable Entity: Provided settings could not be applied for some reason; detailed errors are returned in the errors object.</w:t>
      </w:r>
    </w:p>
    <w:p>
      <w:pPr>
        <w:pStyle w:val="Heading3"/>
      </w:pPr>
      <w:r>
        <w:t>Related inventorySettings actions</w:t>
      </w:r>
    </w:p>
    <w:p>
      <w:pPr>
        <w:pStyle w:val="ListBullet"/>
      </w:pPr>
      <w:r>
        <w:t>[PUT] Update Inventory Settings (Global or Channel-Specific) — /v3/settings/inventory</w:t>
      </w:r>
    </w:p>
    <w:p>
      <w:r>
        <w:br w:type="page"/>
      </w:r>
    </w:p>
    <w:p>
      <w:pPr>
        <w:pStyle w:val="Heading2"/>
      </w:pPr>
      <w:r>
        <w:t>369. [PUT] Update Inventory Settings (Global or Channel-Specific)</w:t>
      </w:r>
    </w:p>
    <w:p>
      <w:r>
        <w:rPr>
          <w:b/>
        </w:rPr>
        <w:t xml:space="preserve">Endpoint: </w:t>
      </w:r>
      <w:r>
        <w:rPr>
          <w:rFonts w:ascii="Courier New" w:hAnsi="Courier New"/>
          <w:sz w:val="18"/>
        </w:rPr>
        <w:t>/v3/settings/inventory</w:t>
      </w:r>
    </w:p>
    <w:p>
      <w:pPr>
        <w:pStyle w:val="Heading3"/>
      </w:pPr>
      <w:r>
        <w:t>Prerequisites</w:t>
      </w:r>
    </w:p>
    <w:p>
      <w:pPr>
        <w:pStyle w:val="ListBullet"/>
      </w:pPr>
      <w:r>
        <w:t>Must have permission to manage store settings (inventory settings)</w:t>
      </w:r>
    </w:p>
    <w:p>
      <w:pPr>
        <w:pStyle w:val="Heading3"/>
      </w:pPr>
      <w:r>
        <w:t>Method</w:t>
      </w:r>
    </w:p>
    <w:p>
      <w:r>
        <w:t>PUT</w:t>
      </w:r>
    </w:p>
    <w:p>
      <w:pPr>
        <w:pStyle w:val="Heading3"/>
      </w:pPr>
      <w:r>
        <w:t>URL</w:t>
      </w:r>
    </w:p>
    <w:p>
      <w:r>
        <w:t>https://api.bigcommerce.com/stores/{{BIG_COMMERCE_STORE_HASH}}/v3/settings/inventory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inventory settings at the global level or for a specific channel. When updating channel-specific settings, sending null for a field removes the channel override and causes the channel to inherit the global setting.</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 beyond the base store context (managed internally).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Channel ID to use for channel-specific settings. If omitted, you will interact with the global settings only.</w:t>
            </w:r>
          </w:p>
        </w:tc>
      </w:tr>
    </w:tbl>
    <w:p/>
    <w:p>
      <w:pPr>
        <w:pStyle w:val="Heading3"/>
      </w:pPr>
      <w:r>
        <w:t>Optional Request Body Fields</w:t>
      </w:r>
    </w:p>
    <w:p>
      <w:r>
        <w:rPr>
          <w:b/>
        </w:rPr>
        <w:t>Note: Request body media type: application/json</w:t>
        <w:br/>
        <w:t>Note: null set for a particular field removes override on a channel level and means inheritance from a global level.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product_out_of_stock_behavior</w:t>
            </w:r>
          </w:p>
        </w:tc>
        <w:tc>
          <w:tcPr>
            <w:tcW w:type="dxa" w:w="2880"/>
          </w:tcPr>
          <w:p>
            <w:r>
              <w:t>string</w:t>
            </w:r>
          </w:p>
        </w:tc>
        <w:tc>
          <w:tcPr>
            <w:tcW w:type="dxa" w:w="2880"/>
          </w:tcPr>
          <w:p>
            <w:r>
              <w:t>Describes storefront behavior when product is out of stock. Possible values: do_nothing, hide_product, hide_product_and_accessible, hide_product_and_redirect.</w:t>
            </w:r>
          </w:p>
        </w:tc>
      </w:tr>
      <w:tr>
        <w:tc>
          <w:tcPr>
            <w:tcW w:type="dxa" w:w="2880"/>
          </w:tcPr>
          <w:p>
            <w:r>
              <w:t>option_out_of_stock_behavior</w:t>
            </w:r>
          </w:p>
        </w:tc>
        <w:tc>
          <w:tcPr>
            <w:tcW w:type="dxa" w:w="2880"/>
          </w:tcPr>
          <w:p>
            <w:r>
              <w:t>string</w:t>
            </w:r>
          </w:p>
        </w:tc>
        <w:tc>
          <w:tcPr>
            <w:tcW w:type="dxa" w:w="2880"/>
          </w:tcPr>
          <w:p>
            <w:r>
              <w:t>Describes storefront behavior when variant is out of stock. Possible values: do_nothing, hide_option, label_option.</w:t>
            </w:r>
          </w:p>
        </w:tc>
      </w:tr>
      <w:tr>
        <w:tc>
          <w:tcPr>
            <w:tcW w:type="dxa" w:w="2880"/>
          </w:tcPr>
          <w:p>
            <w:r>
              <w:t>update_stock_behavior</w:t>
            </w:r>
          </w:p>
        </w:tc>
        <w:tc>
          <w:tcPr>
            <w:tcW w:type="dxa" w:w="2880"/>
          </w:tcPr>
          <w:p>
            <w:r>
              <w:t>string</w:t>
            </w:r>
          </w:p>
        </w:tc>
        <w:tc>
          <w:tcPr>
            <w:tcW w:type="dxa" w:w="2880"/>
          </w:tcPr>
          <w:p>
            <w:r>
              <w:t>Describes when stock levels are updated. Possible values: order_placed, order_completed_or_shipped. Global settings apply when inventory changes through a manual order. Channel settings apply when inventory changes through an order in that channel. These settings affect order-related webhooks (product, SKU, inventory).</w:t>
            </w:r>
          </w:p>
        </w:tc>
      </w:tr>
      <w:tr>
        <w:tc>
          <w:tcPr>
            <w:tcW w:type="dxa" w:w="2880"/>
          </w:tcPr>
          <w:p>
            <w:r>
              <w:t>edit_order_stock_adjustment</w:t>
            </w:r>
          </w:p>
        </w:tc>
        <w:tc>
          <w:tcPr>
            <w:tcW w:type="dxa" w:w="2880"/>
          </w:tcPr>
          <w:p>
            <w:r>
              <w:t>boolean</w:t>
            </w:r>
          </w:p>
        </w:tc>
        <w:tc>
          <w:tcPr>
            <w:tcW w:type="dxa" w:w="2880"/>
          </w:tcPr>
          <w:p>
            <w:r>
              <w:t>Whether stock levels automatically adjust when you edit an order. Global applies to manual orders; channel applies to channel orders. Affects order-related webhooks (product, SKU, inventory).</w:t>
            </w:r>
          </w:p>
        </w:tc>
      </w:tr>
      <w:tr>
        <w:tc>
          <w:tcPr>
            <w:tcW w:type="dxa" w:w="2880"/>
          </w:tcPr>
          <w:p>
            <w:r>
              <w:t>refund_order_stock_adjustment</w:t>
            </w:r>
          </w:p>
        </w:tc>
        <w:tc>
          <w:tcPr>
            <w:tcW w:type="dxa" w:w="2880"/>
          </w:tcPr>
          <w:p>
            <w:r>
              <w:t>boolean</w:t>
            </w:r>
          </w:p>
        </w:tc>
        <w:tc>
          <w:tcPr>
            <w:tcW w:type="dxa" w:w="2880"/>
          </w:tcPr>
          <w:p>
            <w:r>
              <w:t>Whether stock levels automatically adjust when you refund or cancel an order. Global applies to manual orders; channel applies to channel orders. Affects order-related webhooks (product, SKU, inventory).</w:t>
            </w:r>
          </w:p>
        </w:tc>
      </w:tr>
      <w:tr>
        <w:tc>
          <w:tcPr>
            <w:tcW w:type="dxa" w:w="2880"/>
          </w:tcPr>
          <w:p>
            <w:r>
              <w:t>stock_level_display</w:t>
            </w:r>
          </w:p>
        </w:tc>
        <w:tc>
          <w:tcPr>
            <w:tcW w:type="dxa" w:w="2880"/>
          </w:tcPr>
          <w:p>
            <w:r>
              <w:t>string</w:t>
            </w:r>
          </w:p>
        </w:tc>
        <w:tc>
          <w:tcPr>
            <w:tcW w:type="dxa" w:w="2880"/>
          </w:tcPr>
          <w:p>
            <w:r>
              <w:t>Whether a storefront displays stock levels. Possible values: dont_show, show, show_when_low.</w:t>
            </w:r>
          </w:p>
        </w:tc>
      </w:tr>
      <w:tr>
        <w:tc>
          <w:tcPr>
            <w:tcW w:type="dxa" w:w="2880"/>
          </w:tcPr>
          <w:p>
            <w:r>
              <w:t>default_out_of_stock_message</w:t>
            </w:r>
          </w:p>
        </w:tc>
        <w:tc>
          <w:tcPr>
            <w:tcW w:type="dxa" w:w="2880"/>
          </w:tcPr>
          <w:p>
            <w:r>
              <w:t>string</w:t>
            </w:r>
          </w:p>
        </w:tc>
        <w:tc>
          <w:tcPr>
            <w:tcW w:type="dxa" w:w="2880"/>
          </w:tcPr>
          <w:p>
            <w:r>
              <w:t>Out of stock message displayed to shoppers. Example: "Currently out of stock".</w:t>
            </w:r>
          </w:p>
        </w:tc>
      </w:tr>
      <w:tr>
        <w:tc>
          <w:tcPr>
            <w:tcW w:type="dxa" w:w="2880"/>
          </w:tcPr>
          <w:p>
            <w:r>
              <w:t>hide_in_product_filtering</w:t>
            </w:r>
          </w:p>
        </w:tc>
        <w:tc>
          <w:tcPr>
            <w:tcW w:type="dxa" w:w="2880"/>
          </w:tcPr>
          <w:p>
            <w:r>
              <w:t>boolean</w:t>
            </w:r>
          </w:p>
        </w:tc>
        <w:tc>
          <w:tcPr>
            <w:tcW w:type="dxa" w:w="2880"/>
          </w:tcPr>
          <w:p>
            <w:r>
              <w:t>Whether an option is hidden in product filtering. Applies when option_out_of_stock_behavior is set to label_option.</w:t>
            </w:r>
          </w:p>
        </w:tc>
      </w:tr>
      <w:tr>
        <w:tc>
          <w:tcPr>
            <w:tcW w:type="dxa" w:w="2880"/>
          </w:tcPr>
          <w:p>
            <w:r>
              <w:t>show_pre_order_stock_levels</w:t>
            </w:r>
          </w:p>
        </w:tc>
        <w:tc>
          <w:tcPr>
            <w:tcW w:type="dxa" w:w="2880"/>
          </w:tcPr>
          <w:p>
            <w:r>
              <w:t>boolean</w:t>
            </w:r>
          </w:p>
        </w:tc>
        <w:tc>
          <w:tcPr>
            <w:tcW w:type="dxa" w:w="2880"/>
          </w:tcPr>
          <w:p>
            <w:r>
              <w:t>Whether pre-order stock levels are shown. Default: false. Example: true.</w:t>
            </w:r>
          </w:p>
        </w:tc>
      </w:tr>
      <w:tr>
        <w:tc>
          <w:tcPr>
            <w:tcW w:type="dxa" w:w="2880"/>
          </w:tcPr>
          <w:p>
            <w:r>
              <w:t>show_out_of_stock_message</w:t>
            </w:r>
          </w:p>
        </w:tc>
        <w:tc>
          <w:tcPr>
            <w:tcW w:type="dxa" w:w="2880"/>
          </w:tcPr>
          <w:p>
            <w:r>
              <w:t>boolean</w:t>
            </w:r>
          </w:p>
        </w:tc>
        <w:tc>
          <w:tcPr>
            <w:tcW w:type="dxa" w:w="2880"/>
          </w:tcPr>
          <w:p>
            <w:r>
              <w:t>Whether out-of-stock messages are shown on product listing pages. Default: false. Example: true.</w:t>
            </w:r>
          </w:p>
        </w:tc>
      </w:tr>
    </w:tbl>
    <w:p/>
    <w:p>
      <w:pPr>
        <w:pStyle w:val="Heading3"/>
      </w:pPr>
      <w:r>
        <w:t>Response</w:t>
      </w:r>
    </w:p>
    <w:p>
      <w:pPr>
        <w:pStyle w:val="Heading3"/>
      </w:pPr>
      <w:r>
        <w:t>Success Response (200 OK)</w:t>
      </w:r>
    </w:p>
    <w:p>
      <w:r>
        <w:rPr>
          <w:b/>
        </w:rPr>
        <w:t>Note: null indicates that a particular field has not been overridden on a channel level when channel level settings are requested.</w:t>
      </w:r>
    </w:p>
    <w:p>
      <w:r>
        <w:rPr>
          <w:b/>
          <w:color w:val="666666"/>
          <w:sz w:val="16"/>
        </w:rPr>
        <w:t>[json]</w:t>
      </w:r>
    </w:p>
    <w:p>
      <w:pPr>
        <w:shd w:fill="F2F2F2" w:val="clear"/>
      </w:pPr>
      <w:r>
        <w:rPr>
          <w:rFonts w:ascii="Courier New" w:hAnsi="Courier New"/>
          <w:sz w:val="17"/>
        </w:rPr>
        <w:t>{</w:t>
        <w:br/>
        <w:t xml:space="preserve"> "data": {</w:t>
        <w:br/>
        <w:t xml:space="preserve"> "product_out_of_stock_behavior": "hide_product",</w:t>
        <w:br/>
        <w:t xml:space="preserve"> "option_out_of_stock_behavior": "label_option",</w:t>
        <w:br/>
        <w:t xml:space="preserve"> "update_stock_behavior": "order_placed",</w:t>
        <w:br/>
        <w:t xml:space="preserve"> "edit_order_stock_adjustment": true,</w:t>
        <w:br/>
        <w:t xml:space="preserve"> "refund_order_stock_adjustment": true,</w:t>
        <w:br/>
        <w:t xml:space="preserve"> "stock_level_display": "show_when_low",</w:t>
        <w:br/>
        <w:t xml:space="preserve"> "default_out_of_stock_message": "Currently out of stock",</w:t>
        <w:br/>
        <w:t xml:space="preserve"> "hide_in_product_filtering": false,</w:t>
        <w:br/>
        <w:t xml:space="preserve"> "show_pre_order_stock_levels": false,</w:t>
        <w:br/>
        <w:t xml:space="preserve"> "show_out_of_stock_message": false</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inventory settings (global or channel-specific).</w:t>
            </w:r>
          </w:p>
        </w:tc>
      </w:tr>
      <w:tr>
        <w:tc>
          <w:tcPr>
            <w:tcW w:type="dxa" w:w="2880"/>
          </w:tcPr>
          <w:p>
            <w:r>
              <w:t>data.product_out_of_stock_behavior</w:t>
            </w:r>
          </w:p>
        </w:tc>
        <w:tc>
          <w:tcPr>
            <w:tcW w:type="dxa" w:w="2880"/>
          </w:tcPr>
          <w:p>
            <w:r>
              <w:t>string | null</w:t>
            </w:r>
          </w:p>
        </w:tc>
        <w:tc>
          <w:tcPr>
            <w:tcW w:type="dxa" w:w="2880"/>
          </w:tcPr>
          <w:p>
            <w:r>
              <w:t>Storefront behavior when product is out of stock. May be null for channel requests when not overridden.</w:t>
            </w:r>
          </w:p>
        </w:tc>
      </w:tr>
      <w:tr>
        <w:tc>
          <w:tcPr>
            <w:tcW w:type="dxa" w:w="2880"/>
          </w:tcPr>
          <w:p>
            <w:r>
              <w:t>data.option_out_of_stock_behavior</w:t>
            </w:r>
          </w:p>
        </w:tc>
        <w:tc>
          <w:tcPr>
            <w:tcW w:type="dxa" w:w="2880"/>
          </w:tcPr>
          <w:p>
            <w:r>
              <w:t>string | null</w:t>
            </w:r>
          </w:p>
        </w:tc>
        <w:tc>
          <w:tcPr>
            <w:tcW w:type="dxa" w:w="2880"/>
          </w:tcPr>
          <w:p>
            <w:r>
              <w:t>Storefront behavior when variant is out of stock. May be null for channel requests when not overridden.</w:t>
            </w:r>
          </w:p>
        </w:tc>
      </w:tr>
      <w:tr>
        <w:tc>
          <w:tcPr>
            <w:tcW w:type="dxa" w:w="2880"/>
          </w:tcPr>
          <w:p>
            <w:r>
              <w:t>data.update_stock_behavior</w:t>
            </w:r>
          </w:p>
        </w:tc>
        <w:tc>
          <w:tcPr>
            <w:tcW w:type="dxa" w:w="2880"/>
          </w:tcPr>
          <w:p>
            <w:r>
              <w:t>string | null</w:t>
            </w:r>
          </w:p>
        </w:tc>
        <w:tc>
          <w:tcPr>
            <w:tcW w:type="dxa" w:w="2880"/>
          </w:tcPr>
          <w:p>
            <w:r>
              <w:t>When stock levels are updated. May be null for channel requests when not overridden.</w:t>
            </w:r>
          </w:p>
        </w:tc>
      </w:tr>
      <w:tr>
        <w:tc>
          <w:tcPr>
            <w:tcW w:type="dxa" w:w="2880"/>
          </w:tcPr>
          <w:p>
            <w:r>
              <w:t>data.edit_order_stock_adjustment</w:t>
            </w:r>
          </w:p>
        </w:tc>
        <w:tc>
          <w:tcPr>
            <w:tcW w:type="dxa" w:w="2880"/>
          </w:tcPr>
          <w:p>
            <w:r>
              <w:t>boolean | null</w:t>
            </w:r>
          </w:p>
        </w:tc>
        <w:tc>
          <w:tcPr>
            <w:tcW w:type="dxa" w:w="2880"/>
          </w:tcPr>
          <w:p>
            <w:r>
              <w:t>Whether stock auto-adjusts when editing an order. May be null for channel requests when not overridden.</w:t>
            </w:r>
          </w:p>
        </w:tc>
      </w:tr>
      <w:tr>
        <w:tc>
          <w:tcPr>
            <w:tcW w:type="dxa" w:w="2880"/>
          </w:tcPr>
          <w:p>
            <w:r>
              <w:t>data.refund_order_stock_adjustment</w:t>
            </w:r>
          </w:p>
        </w:tc>
        <w:tc>
          <w:tcPr>
            <w:tcW w:type="dxa" w:w="2880"/>
          </w:tcPr>
          <w:p>
            <w:r>
              <w:t>boolean | null</w:t>
            </w:r>
          </w:p>
        </w:tc>
        <w:tc>
          <w:tcPr>
            <w:tcW w:type="dxa" w:w="2880"/>
          </w:tcPr>
          <w:p>
            <w:r>
              <w:t>Whether stock auto-adjusts when refunding/canceling an order. May be null for channel requests when not overridden.</w:t>
            </w:r>
          </w:p>
        </w:tc>
      </w:tr>
      <w:tr>
        <w:tc>
          <w:tcPr>
            <w:tcW w:type="dxa" w:w="2880"/>
          </w:tcPr>
          <w:p>
            <w:r>
              <w:t>data.stock_level_display</w:t>
            </w:r>
          </w:p>
        </w:tc>
        <w:tc>
          <w:tcPr>
            <w:tcW w:type="dxa" w:w="2880"/>
          </w:tcPr>
          <w:p>
            <w:r>
              <w:t>string | null</w:t>
            </w:r>
          </w:p>
        </w:tc>
        <w:tc>
          <w:tcPr>
            <w:tcW w:type="dxa" w:w="2880"/>
          </w:tcPr>
          <w:p>
            <w:r>
              <w:t>Whether stock levels are displayed. May be null for channel requests when not overridden.</w:t>
            </w:r>
          </w:p>
        </w:tc>
      </w:tr>
      <w:tr>
        <w:tc>
          <w:tcPr>
            <w:tcW w:type="dxa" w:w="2880"/>
          </w:tcPr>
          <w:p>
            <w:r>
              <w:t>data.default_out_of_stock_message</w:t>
            </w:r>
          </w:p>
        </w:tc>
        <w:tc>
          <w:tcPr>
            <w:tcW w:type="dxa" w:w="2880"/>
          </w:tcPr>
          <w:p>
            <w:r>
              <w:t>string | null</w:t>
            </w:r>
          </w:p>
        </w:tc>
        <w:tc>
          <w:tcPr>
            <w:tcW w:type="dxa" w:w="2880"/>
          </w:tcPr>
          <w:p>
            <w:r>
              <w:t>Out-of-stock message. May be null for channel requests when not overridden.</w:t>
            </w:r>
          </w:p>
        </w:tc>
      </w:tr>
      <w:tr>
        <w:tc>
          <w:tcPr>
            <w:tcW w:type="dxa" w:w="2880"/>
          </w:tcPr>
          <w:p>
            <w:r>
              <w:t>data.hide_in_product_filtering</w:t>
            </w:r>
          </w:p>
        </w:tc>
        <w:tc>
          <w:tcPr>
            <w:tcW w:type="dxa" w:w="2880"/>
          </w:tcPr>
          <w:p>
            <w:r>
              <w:t>boolean | null</w:t>
            </w:r>
          </w:p>
        </w:tc>
        <w:tc>
          <w:tcPr>
            <w:tcW w:type="dxa" w:w="2880"/>
          </w:tcPr>
          <w:p>
            <w:r>
              <w:t>Whether an option is hidden in product filtering (when applicable). May be null for channel requests when not overridden.</w:t>
            </w:r>
          </w:p>
        </w:tc>
      </w:tr>
      <w:tr>
        <w:tc>
          <w:tcPr>
            <w:tcW w:type="dxa" w:w="2880"/>
          </w:tcPr>
          <w:p>
            <w:r>
              <w:t>data.show_pre_order_stock_levels</w:t>
            </w:r>
          </w:p>
        </w:tc>
        <w:tc>
          <w:tcPr>
            <w:tcW w:type="dxa" w:w="2880"/>
          </w:tcPr>
          <w:p>
            <w:r>
              <w:t>boolean | null</w:t>
            </w:r>
          </w:p>
        </w:tc>
        <w:tc>
          <w:tcPr>
            <w:tcW w:type="dxa" w:w="2880"/>
          </w:tcPr>
          <w:p>
            <w:r>
              <w:t>Whether pre-order stock levels are shown. Default false (global); may be null for channel requests when not overridden.</w:t>
            </w:r>
          </w:p>
        </w:tc>
      </w:tr>
      <w:tr>
        <w:tc>
          <w:tcPr>
            <w:tcW w:type="dxa" w:w="2880"/>
          </w:tcPr>
          <w:p>
            <w:r>
              <w:t>data.show_out_of_stock_message</w:t>
            </w:r>
          </w:p>
        </w:tc>
        <w:tc>
          <w:tcPr>
            <w:tcW w:type="dxa" w:w="2880"/>
          </w:tcPr>
          <w:p>
            <w:r>
              <w:t>boolean | null</w:t>
            </w:r>
          </w:p>
        </w:tc>
        <w:tc>
          <w:tcPr>
            <w:tcW w:type="dxa" w:w="2880"/>
          </w:tcPr>
          <w:p>
            <w:r>
              <w:t>Whether out-of-stock messages are shown on product listing pages. Default false (global); may be null for channel requests when not overridden.</w:t>
            </w:r>
          </w:p>
        </w:tc>
      </w:tr>
      <w:tr>
        <w:tc>
          <w:tcPr>
            <w:tcW w:type="dxa" w:w="2880"/>
          </w:tcPr>
          <w:p>
            <w:r>
              <w:t>meta</w:t>
            </w:r>
          </w:p>
        </w:tc>
        <w:tc>
          <w:tcPr>
            <w:tcW w:type="dxa" w:w="2880"/>
          </w:tcPr>
          <w:p>
            <w:r>
              <w:t>object</w:t>
            </w:r>
          </w:p>
        </w:tc>
        <w:tc>
          <w:tcPr>
            <w:tcW w:type="dxa" w:w="2880"/>
          </w:tcPr>
          <w:p>
            <w:r>
              <w:t>Metadata object.</w:t>
            </w:r>
          </w:p>
        </w:tc>
      </w:tr>
      <w:tr>
        <w:tc>
          <w:tcPr>
            <w:tcW w:type="dxa" w:w="2880"/>
          </w:tcPr>
          <w:p>
            <w:r>
              <w:t>meta.[additionalProperties]</w:t>
            </w:r>
          </w:p>
        </w:tc>
        <w:tc>
          <w:tcPr>
            <w:tcW w:type="dxa" w:w="2880"/>
          </w:tcPr>
          <w:p>
            <w:r>
              <w:t>any</w:t>
            </w:r>
          </w:p>
        </w:tc>
        <w:tc>
          <w:tcPr>
            <w:tcW w:type="dxa" w:w="2880"/>
          </w:tcPr>
          <w:p>
            <w:r>
              <w:t>Additional metadata properties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'https://api.bigcommerce.com/stores/{{BIG_COMMERCE_STORE_HASH}}/v3/settings/inventory?channel_id=123' \</w:t>
        <w:br/>
        <w:t xml:space="preserve"> --header 'Accept: application/json' \</w:t>
        <w:br/>
        <w:t xml:space="preserve"> --header 'Content-Type: application/json' \</w:t>
        <w:br/>
        <w:t xml:space="preserve"> --data '{</w:t>
        <w:br/>
        <w:t xml:space="preserve"> "product_out_of_stock_behavior": "hide_product",</w:t>
        <w:br/>
        <w:t xml:space="preserve"> "stock_level_display": "show_when_low",</w:t>
        <w:br/>
        <w:t xml:space="preserve"> "default_out_of_stock_message": "Currently out of stock",</w:t>
        <w:br/>
        <w:t xml:space="preserve"> "show_out_of_stock_message": true</w:t>
        <w:br/>
        <w:t xml:space="preserve">  }'</w:t>
      </w:r>
    </w:p>
    <w:p>
      <w:pPr>
        <w:pStyle w:val="Heading3"/>
      </w:pPr>
      <w:r>
        <w:t>Example Usage</w:t>
      </w:r>
    </w:p>
    <w:p>
      <w:pPr>
        <w:pStyle w:val="Heading3"/>
      </w:pPr>
      <w:r>
        <w:t>Example 1: Update Global Inventory Settings</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'https://api.bigcommerce.com/stores/{{BIG_COMMERCE_STORE_HASH}}/v3/settings/inventory' \</w:t>
        <w:br/>
        <w:t xml:space="preserve"> --header 'Accept: application/json' \</w:t>
        <w:br/>
        <w:t xml:space="preserve"> --header 'Content-Type: application/json' \</w:t>
        <w:br/>
        <w:t xml:space="preserve"> --data '{</w:t>
        <w:br/>
        <w:t xml:space="preserve"> "update_stock_behavior": "order_completed_or_shipped",</w:t>
        <w:br/>
        <w:t xml:space="preserve"> "edit_order_stock_adjustment": true,</w:t>
        <w:br/>
        <w:t xml:space="preserve"> "refund_order_stock_adjustment": true</w:t>
        <w:br/>
        <w:t xml:space="preserve">  }'</w:t>
      </w:r>
    </w:p>
    <w:p>
      <w:pPr>
        <w:pStyle w:val="Heading3"/>
      </w:pPr>
      <w:r>
        <w:t>Example 2: Set Channel Override for Out-of-Stock Behavior</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'https://api.bigcommerce.com/stores/{{BIG_COMMERCE_STORE_HASH}}/v3/settings/inventory?channel_id=123' \</w:t>
        <w:br/>
        <w:t xml:space="preserve"> --header 'Accept: application/json' \</w:t>
        <w:br/>
        <w:t xml:space="preserve"> --header 'Content-Type: application/json' \</w:t>
        <w:br/>
        <w:t xml:space="preserve"> --data '{</w:t>
        <w:br/>
        <w:t xml:space="preserve"> "product_out_of_stock_behavior": "hide_product_and_redirect",</w:t>
        <w:br/>
        <w:t xml:space="preserve"> "option_out_of_stock_behavior": "label_option"</w:t>
        <w:br/>
        <w:t xml:space="preserve">  }'</w:t>
      </w:r>
    </w:p>
    <w:p>
      <w:pPr>
        <w:pStyle w:val="Heading3"/>
      </w:pPr>
      <w:r>
        <w:t>Example 3: Remove a Channel Override (Inherit Global) Using null</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'https://api.bigcommerce.com/stores/{{BIG_COMMERCE_STORE_HASH}}/v3/settings/inventory?channel_id=123' \</w:t>
        <w:br/>
        <w:t xml:space="preserve"> --header 'Accept: application/json' \</w:t>
        <w:br/>
        <w:t xml:space="preserve"> --header 'Content-Type: application/json' \</w:t>
        <w:br/>
        <w:t xml:space="preserve"> --data '{</w:t>
        <w:br/>
        <w:t xml:space="preserve"> "default_out_of_stock_message": null,</w:t>
        <w:br/>
        <w:t xml:space="preserve"> "show_out_of_stock_message": null</w:t>
        <w:br/>
        <w:t xml:space="preserve">  }'</w:t>
      </w:r>
    </w:p>
    <w:p>
      <w:pPr>
        <w:pStyle w:val="Heading3"/>
      </w:pPr>
      <w:r>
        <w:t>Behavior</w:t>
      </w:r>
    </w:p>
    <w:p>
      <w:pPr>
        <w:pStyle w:val="ListBullet"/>
      </w:pPr>
      <w:r>
        <w:t>If channel_id is omitted, updates global inventory settings.</w:t>
      </w:r>
    </w:p>
    <w:p>
      <w:pPr>
        <w:pStyle w:val="ListBullet"/>
      </w:pPr>
      <w:r>
        <w:t>If channel_id is provided, updates channel-specific settings for that channel.</w:t>
      </w:r>
    </w:p>
    <w:p>
      <w:pPr>
        <w:pStyle w:val="ListBullet"/>
      </w:pPr>
      <w:r>
        <w:t>For channel-specific updates, setting a field to null removes the channel override (channel inherits global).</w:t>
      </w:r>
    </w:p>
    <w:p>
      <w:pPr>
        <w:pStyle w:val="ListBullet"/>
      </w:pPr>
      <w:r>
        <w:t>Returns the resulting settings in data; for channel requests, fields may be null when not overridden.</w:t>
      </w:r>
    </w:p>
    <w:p>
      <w:pPr>
        <w:pStyle w:val="Heading3"/>
      </w:pPr>
      <w:r>
        <w:t>Notes</w:t>
      </w:r>
    </w:p>
    <w:p>
      <w:pPr>
        <w:pStyle w:val="ListBullet"/>
      </w:pPr>
      <w:r>
        <w:t>Channel-specific settings affect inventory changes driven by orders in that channel; global settings affect manual orders.</w:t>
      </w:r>
    </w:p>
    <w:p>
      <w:pPr>
        <w:pStyle w:val="ListBullet"/>
      </w:pPr>
      <w:r>
        <w:t>These settings affect order-related webhooks, including product, SKU, and inventory webhooks.</w:t>
      </w:r>
    </w:p>
    <w:p>
      <w:pPr>
        <w:pStyle w:val="Heading3"/>
      </w:pPr>
      <w:r>
        <w:t>Error Handling</w:t>
      </w:r>
    </w:p>
    <w:p>
      <w:pPr>
        <w:pStyle w:val="ListBullet"/>
      </w:pPr>
      <w:r>
        <w:t>This scraped content only documents a 200 OK response. Other error status codes/response bodies are not specified here.</w:t>
      </w:r>
    </w:p>
    <w:p>
      <w:pPr>
        <w:pStyle w:val="Heading3"/>
      </w:pPr>
      <w:r>
        <w:t>Related inventorySettings actions</w:t>
      </w:r>
    </w:p>
    <w:p>
      <w:pPr>
        <w:pStyle w:val="ListBullet"/>
      </w:pPr>
      <w:r>
        <w:t>[GET] Get Inventory Settings (Store-Level) — /v3/settings/inventory</w:t>
      </w:r>
    </w:p>
    <w:p>
      <w:r>
        <w:br w:type="page"/>
      </w:r>
    </w:p>
    <w:p>
      <w:pPr>
        <w:pStyle w:val="Heading2"/>
      </w:pPr>
      <w:r>
        <w:t>370. [GET] Get Inventory Notifications Settings (Global or per Channel)</w:t>
      </w:r>
    </w:p>
    <w:p>
      <w:r>
        <w:rPr>
          <w:b/>
        </w:rPr>
        <w:t xml:space="preserve">Endpoint: </w:t>
      </w:r>
      <w:r>
        <w:rPr>
          <w:rFonts w:ascii="Courier New" w:hAnsi="Courier New"/>
          <w:sz w:val="18"/>
        </w:rPr>
        <w:t>/v3/settings/inventory/notifications</w:t>
      </w:r>
    </w:p>
    <w:p>
      <w:pPr>
        <w:pStyle w:val="Heading3"/>
      </w:pPr>
      <w:r>
        <w:t>Prerequisites</w:t>
      </w:r>
    </w:p>
    <w:p>
      <w:pPr>
        <w:pStyle w:val="ListBullet"/>
      </w:pPr>
      <w:r>
        <w:t>Store must have inventory notification settings configured (global settings and/or channel overrides)</w:t>
      </w:r>
    </w:p>
    <w:p>
      <w:pPr>
        <w:pStyle w:val="Heading3"/>
      </w:pPr>
      <w:r>
        <w:t>Method</w:t>
      </w:r>
    </w:p>
    <w:p>
      <w:r>
        <w:t>GET</w:t>
      </w:r>
    </w:p>
    <w:p>
      <w:pPr>
        <w:pStyle w:val="Heading3"/>
      </w:pPr>
      <w:r>
        <w:t>URL</w:t>
      </w:r>
    </w:p>
    <w:p>
      <w:r>
        <w:t>https://api.bigcommerce.com/stores/{{BIG_COMMERCE_STORE_HASH}}/v3/settings/inventory/notifications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inventory notification settings. You can optionally request channel-specific settings via the channel_id query parameter. When requesting channel-level settings, null indicates a field has not been overridden at the channel level.</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 beyond the base store context (the store hash is managed internally).</w:t>
      </w:r>
    </w:p>
    <w:p>
      <w:pPr>
        <w:pStyle w:val="ListBullet"/>
      </w:pPr>
      <w:r>
        <w:t>If channel_id is omitted, the request interacts with global settings only.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Channel ID to use for channel-specific settings. If omitted, global settings are returned. When channel-level settings are requested, null indicates the field has not been overridden for that channel.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"low_stock_notification_address": [</w:t>
        <w:br/>
        <w:t xml:space="preserve"> "inventory-alerts@example.com"</w:t>
        <w:br/>
        <w:t xml:space="preserve"> ],</w:t>
        <w:br/>
        <w:t xml:space="preserve"> "out_of_stock_notification_address": [</w:t>
        <w:br/>
        <w:t xml:space="preserve"> "ops@example.com"</w:t>
        <w:br/>
        <w:t xml:space="preserve"> ]</w:t>
        <w:br/>
        <w:t xml:space="preserve"> },</w:t>
        <w:br/>
        <w:t xml:space="preserve"> "meta": {}</w:t>
        <w:br/>
        <w:t>}</w:t>
      </w:r>
    </w:p>
    <w:p>
      <w:pPr>
        <w:pStyle w:val="Heading3"/>
      </w:pPr>
      <w:r>
        <w:t>Notes on null values (channel-level requests)</w:t>
      </w:r>
    </w:p>
    <w:p>
      <w:r>
        <w:t>When requesting channel-level settings (using channel_id), a field may be null to indicate it is not overridden for that channel:</w:t>
      </w:r>
    </w:p>
    <w:p>
      <w:r>
        <w:rPr>
          <w:b/>
          <w:color w:val="666666"/>
          <w:sz w:val="16"/>
        </w:rPr>
        <w:t>[json]</w:t>
      </w:r>
    </w:p>
    <w:p>
      <w:pPr>
        <w:shd w:fill="F2F2F2" w:val="clear"/>
      </w:pPr>
      <w:r>
        <w:rPr>
          <w:rFonts w:ascii="Courier New" w:hAnsi="Courier New"/>
          <w:sz w:val="17"/>
        </w:rPr>
        <w:t>{</w:t>
        <w:br/>
        <w:t xml:space="preserve"> "data": {</w:t>
        <w:br/>
        <w:t xml:space="preserve"> "low_stock_notification_address": null,</w:t>
        <w:br/>
        <w:t xml:space="preserve"> "out_of_stock_notification_address": [</w:t>
        <w:br/>
        <w:t xml:space="preserve"> "ops@example.com"</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Inventory notification settings container.</w:t>
            </w:r>
          </w:p>
        </w:tc>
      </w:tr>
      <w:tr>
        <w:tc>
          <w:tcPr>
            <w:tcW w:type="dxa" w:w="2880"/>
          </w:tcPr>
          <w:p>
            <w:r>
              <w:t>data.low_stock_notification_address</w:t>
            </w:r>
          </w:p>
        </w:tc>
        <w:tc>
          <w:tcPr>
            <w:tcW w:type="dxa" w:w="2880"/>
          </w:tcPr>
          <w:p>
            <w:r>
              <w:t>string[] | null</w:t>
            </w:r>
          </w:p>
        </w:tc>
        <w:tc>
          <w:tcPr>
            <w:tcW w:type="dxa" w:w="2880"/>
          </w:tcPr>
          <w:p>
            <w:r>
              <w:t>Email addresses to notify for low stock. null may be returned for channel-level requests when not overridden.</w:t>
            </w:r>
          </w:p>
        </w:tc>
      </w:tr>
      <w:tr>
        <w:tc>
          <w:tcPr>
            <w:tcW w:type="dxa" w:w="2880"/>
          </w:tcPr>
          <w:p>
            <w:r>
              <w:t>data.out_of_stock_notification_address</w:t>
            </w:r>
          </w:p>
        </w:tc>
        <w:tc>
          <w:tcPr>
            <w:tcW w:type="dxa" w:w="2880"/>
          </w:tcPr>
          <w:p>
            <w:r>
              <w:t>string[] | null</w:t>
            </w:r>
          </w:p>
        </w:tc>
        <w:tc>
          <w:tcPr>
            <w:tcW w:type="dxa" w:w="2880"/>
          </w:tcPr>
          <w:p>
            <w:r>
              <w:t>Email addresses to notify for out-of-stock. null may be returned for channel-level requests when not overridden.</w:t>
            </w:r>
          </w:p>
        </w:tc>
      </w:tr>
      <w:tr>
        <w:tc>
          <w:tcPr>
            <w:tcW w:type="dxa" w:w="2880"/>
          </w:tcPr>
          <w:p>
            <w:r>
              <w:t>meta</w:t>
            </w:r>
          </w:p>
        </w:tc>
        <w:tc>
          <w:tcPr>
            <w:tcW w:type="dxa" w:w="2880"/>
          </w:tcPr>
          <w:p>
            <w:r>
              <w:t>object</w:t>
            </w:r>
          </w:p>
        </w:tc>
        <w:tc>
          <w:tcPr>
            <w:tcW w:type="dxa" w:w="2880"/>
          </w:tcPr>
          <w:p>
            <w:r>
              <w:t>Response metadata. May contain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'https://api.bigcommerce.com/stores/{{BIG_COMMERCE_STORE_HASH}}/v3/settings/inventory/notifications' \</w:t>
        <w:br/>
        <w:t xml:space="preserve"> --header 'Accept: application/json'</w:t>
      </w:r>
    </w:p>
    <w:p>
      <w:pPr>
        <w:pStyle w:val="Heading3"/>
      </w:pPr>
      <w:r>
        <w:t>Example Usage</w:t>
      </w:r>
    </w:p>
    <w:p>
      <w:pPr>
        <w:pStyle w:val="Heading3"/>
      </w:pPr>
      <w:r>
        <w:t>Example 1: Get global inventory notification settings</w:t>
      </w:r>
    </w:p>
    <w:p>
      <w:pPr>
        <w:pStyle w:val="Heading3"/>
      </w:pPr>
      <w:r>
        <w:t>Example 2: Get channel-specific inventory notification settings</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'https://api.bigcommerce.com/stores/{{BIG_COMMERCE_STORE_HASH}}/v3/settings/inventory/notifications?channel_id=1' \</w:t>
        <w:br/>
        <w:t xml:space="preserve"> --header 'Accept: application/json'</w:t>
      </w:r>
    </w:p>
    <w:p>
      <w:r>
        <w:br w:type="page"/>
      </w:r>
    </w:p>
    <w:p>
      <w:pPr>
        <w:pStyle w:val="Heading2"/>
      </w:pPr>
      <w:r>
        <w:t>371. [PUT] Update Inventory Notification Settings (Global or Per Channel)</w:t>
      </w:r>
    </w:p>
    <w:p>
      <w:r>
        <w:rPr>
          <w:b/>
        </w:rPr>
        <w:t xml:space="preserve">Endpoint: </w:t>
      </w:r>
      <w:r>
        <w:rPr>
          <w:rFonts w:ascii="Courier New" w:hAnsi="Courier New"/>
          <w:sz w:val="18"/>
        </w:rPr>
        <w:t>/v3/settings/inventory/notifications</w:t>
      </w:r>
    </w:p>
    <w:p>
      <w:pPr>
        <w:pStyle w:val="Heading3"/>
      </w:pPr>
      <w:r>
        <w:t>Prerequisites</w:t>
      </w:r>
    </w:p>
    <w:p>
      <w:pPr>
        <w:pStyle w:val="ListBullet"/>
      </w:pPr>
      <w:r>
        <w:t>Store must have permission to manage settings (inventory notification settings).</w:t>
      </w:r>
    </w:p>
    <w:p>
      <w:pPr>
        <w:pStyle w:val="Heading3"/>
      </w:pPr>
      <w:r>
        <w:t>Method</w:t>
      </w:r>
    </w:p>
    <w:p>
      <w:r>
        <w:t>PUT</w:t>
      </w:r>
    </w:p>
    <w:p>
      <w:pPr>
        <w:pStyle w:val="Heading3"/>
      </w:pPr>
      <w:r>
        <w:t>URL</w:t>
      </w:r>
    </w:p>
    <w:p>
      <w:r>
        <w:t>https://api.bigcommerce.com/stores/{{BIG_COMMERCE_STORE_HASH}}/v3/settings/inventory/notifications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inventory notification settings either globally (default) or for a specific channel using channel_id. This endpoint does not support partial updates; you must send the full set of settings for the scope you are updating.</w:t>
      </w:r>
    </w:p>
    <w:p>
      <w:pPr>
        <w:pStyle w:val="Heading3"/>
      </w:pPr>
      <w:r>
        <w:t>Enforcement Rules</w:t>
      </w:r>
    </w:p>
    <w:p>
      <w:pPr>
        <w:pStyle w:val="ListBullet"/>
      </w:pPr>
      <w:r>
        <w:t>If channel_id is provided, send it as a query parameter (e.g., ?channel_id=123).</w:t>
      </w:r>
    </w:p>
    <w:p>
      <w:pPr>
        <w:pStyle w:val="ListBullet"/>
      </w:pPr>
      <w:r>
        <w:t>If channel_id is omitted, the request updates global inventory notification settings.</w:t>
      </w:r>
    </w:p>
    <w:p>
      <w:pPr>
        <w:pStyle w:val="ListBullet"/>
      </w:pPr>
      <w:r>
        <w:t>Partial updates are not supported: provide all settings fields in the request body for the scope you are updating.</w:t>
      </w:r>
    </w:p>
    <w:p>
      <w:pPr>
        <w:pStyle w:val="ListBullet"/>
      </w:pPr>
      <w:r>
        <w:t>For channel-specific overrides, setting a field to null removes the override for that field and causes the channel to inherit from global settings.</w:t>
      </w:r>
    </w:p>
    <w:p>
      <w:pPr>
        <w:pStyle w:val="ListBullet"/>
      </w:pPr>
      <w:r>
        <w:t>To delete overrides per channel using this endpoint, supply null for all settings fields in the request body for that channel.</w:t>
      </w:r>
    </w:p>
    <w:p>
      <w:pPr>
        <w:pStyle w:val="ListBullet"/>
      </w:pPr>
      <w:r>
        <w:t>When executing, send Query Parameters in the URL,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Channel ID to use for channel-specific settings. If omitted, you will interact with the global settings only.</w:t>
            </w:r>
          </w:p>
        </w:tc>
      </w:tr>
    </w:tbl>
    <w:p/>
    <w:p>
      <w:pPr>
        <w:pStyle w:val="Heading3"/>
      </w:pPr>
      <w:r>
        <w:t>Request Body</w:t>
      </w:r>
    </w:p>
    <w:p>
      <w:r>
        <w:t>Content-Type: application/json</w:t>
      </w:r>
    </w:p>
    <w:p>
      <w:pPr>
        <w:pStyle w:val="Heading3"/>
      </w:pPr>
      <w:r>
        <w:t>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low_stock_notification_address</w:t>
            </w:r>
          </w:p>
        </w:tc>
        <w:tc>
          <w:tcPr>
            <w:tcW w:type="dxa" w:w="2880"/>
          </w:tcPr>
          <w:p>
            <w:r>
              <w:t>string[] | null</w:t>
            </w:r>
          </w:p>
        </w:tc>
        <w:tc>
          <w:tcPr>
            <w:tcW w:type="dxa" w:w="2880"/>
          </w:tcPr>
          <w:p>
            <w:r>
              <w:t>Email address list for low stock notifications. For channel-specific settings, null removes the override and inherits from global.</w:t>
            </w:r>
          </w:p>
        </w:tc>
      </w:tr>
      <w:tr>
        <w:tc>
          <w:tcPr>
            <w:tcW w:type="dxa" w:w="2880"/>
          </w:tcPr>
          <w:p>
            <w:r>
              <w:t>out_of_stock_notification_address</w:t>
            </w:r>
          </w:p>
        </w:tc>
        <w:tc>
          <w:tcPr>
            <w:tcW w:type="dxa" w:w="2880"/>
          </w:tcPr>
          <w:p>
            <w:r>
              <w:t>string[] | null</w:t>
            </w:r>
          </w:p>
        </w:tc>
        <w:tc>
          <w:tcPr>
            <w:tcW w:type="dxa" w:w="2880"/>
          </w:tcPr>
          <w:p>
            <w:r>
              <w:t>Email address list for out-of-stock notifications. For channel-specific settings, null removes the override and inherits from global.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indicates 200 OK on success but does not provide a response body schema/example.</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'https://api.bigcommerce.com/stores/{{BIG_COMMERCE_STORE_HASH}}/v3/settings/inventory/notifications?channel_id=123' \</w:t>
        <w:br/>
        <w:t xml:space="preserve"> --header 'Accept: application/json' \</w:t>
        <w:br/>
        <w:t xml:space="preserve"> --header 'Content-Type: application/json' \</w:t>
        <w:br/>
        <w:t xml:space="preserve"> --data '{</w:t>
        <w:br/>
        <w:t xml:space="preserve"> "low_stock_notification_address": ["ops@example.com"],</w:t>
        <w:br/>
        <w:t xml:space="preserve"> "out_of_stock_notification_address": ["warehouse@example.com"]</w:t>
        <w:br/>
        <w:t xml:space="preserve">  }'</w:t>
      </w:r>
    </w:p>
    <w:p>
      <w:pPr>
        <w:pStyle w:val="Heading3"/>
      </w:pPr>
      <w:r>
        <w:t>Example Usage</w:t>
      </w:r>
    </w:p>
    <w:p>
      <w:pPr>
        <w:pStyle w:val="Heading3"/>
      </w:pPr>
      <w:r>
        <w:t>Example 1: Update Global Settings</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'https://api.bigcommerce.com/stores/{{BIG_COMMERCE_STORE_HASH}}/v3/settings/inventory/notifications' \</w:t>
        <w:br/>
        <w:t xml:space="preserve"> --header 'Accept: application/json' \</w:t>
        <w:br/>
        <w:t xml:space="preserve"> --header 'Content-Type: application/json' \</w:t>
        <w:br/>
        <w:t xml:space="preserve"> --data '{</w:t>
        <w:br/>
        <w:t xml:space="preserve"> "low_stock_notification_address": ["ops@example.com"],</w:t>
        <w:br/>
        <w:t xml:space="preserve"> "out_of_stock_notification_address": ["warehouse@example.com"]</w:t>
        <w:br/>
        <w:t xml:space="preserve">  }'</w:t>
      </w:r>
    </w:p>
    <w:p>
      <w:pPr>
        <w:pStyle w:val="Heading3"/>
      </w:pPr>
      <w:r>
        <w:t>Example 2: Update Channel-Specific Overrides</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'https://api.bigcommerce.com/stores/{{BIG_COMMERCE_STORE_HASH}}/v3/settings/inventory/notifications?channel_id=123' \</w:t>
        <w:br/>
        <w:t xml:space="preserve"> --header 'Accept: application/json' \</w:t>
        <w:br/>
        <w:t xml:space="preserve"> --header 'Content-Type: application/json' \</w:t>
        <w:br/>
        <w:t xml:space="preserve"> --data '{</w:t>
        <w:br/>
        <w:t xml:space="preserve"> "low_stock_notification_address": ["channel-ops@example.com"],</w:t>
        <w:br/>
        <w:t xml:space="preserve"> "out_of_stock_notification_address": ["channel-warehouse@example.com"]</w:t>
        <w:br/>
        <w:t xml:space="preserve">  }'</w:t>
      </w:r>
    </w:p>
    <w:p>
      <w:pPr>
        <w:pStyle w:val="Heading3"/>
      </w:pPr>
      <w:r>
        <w:t>Example 3: Delete All Overrides for a Channel (inherit from global)</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'https://api.bigcommerce.com/stores/{{BIG_COMMERCE_STORE_HASH}}/v3/settings/inventory/notifications?channel_id=123' \</w:t>
        <w:br/>
        <w:t xml:space="preserve"> --header 'Accept: application/json' \</w:t>
        <w:br/>
        <w:t xml:space="preserve"> --header 'Content-Type: application/json' \</w:t>
        <w:br/>
        <w:t xml:space="preserve"> --data '{</w:t>
        <w:br/>
        <w:t xml:space="preserve"> "low_stock_notification_address": null,</w:t>
        <w:br/>
        <w:t xml:space="preserve"> "out_of_stock_notification_address": null</w:t>
        <w:br/>
        <w:t xml:space="preserve">  }'</w:t>
      </w:r>
    </w:p>
    <w:p>
      <w:pPr>
        <w:pStyle w:val="Heading3"/>
      </w:pPr>
      <w:r>
        <w:t>Behavior</w:t>
      </w:r>
    </w:p>
    <w:p>
      <w:pPr>
        <w:pStyle w:val="ListBullet"/>
      </w:pPr>
      <w:r>
        <w:t xml:space="preserve">Determines scope based on channel_id: </w:t>
        <w:br/>
        <w:br/>
        <w:t>No channel_id → updates global settings.</w:t>
        <w:br/>
        <w:t>With channel_id → updates settings overrides for that channel.</w:t>
      </w:r>
    </w:p>
    <w:p>
      <w:pPr>
        <w:pStyle w:val="ListBullet"/>
      </w:pPr>
      <w:r>
        <w:t>Replaces settings for the given scope (no partial updates).</w:t>
      </w:r>
    </w:p>
    <w:p>
      <w:pPr>
        <w:pStyle w:val="ListBullet"/>
      </w:pPr>
      <w:r>
        <w:t>For channel scope, any field set to null deletes that override and reverts to inheriting from global.</w:t>
      </w:r>
    </w:p>
    <w:p>
      <w:pPr>
        <w:pStyle w:val="Heading3"/>
      </w:pPr>
      <w:r>
        <w:t>Notes</w:t>
      </w:r>
    </w:p>
    <w:p>
      <w:pPr>
        <w:pStyle w:val="ListBullet"/>
      </w:pPr>
      <w:r>
        <w:t>If channel_id is omitted, you will interact with global settings only.</w:t>
      </w:r>
    </w:p>
    <w:p>
      <w:pPr>
        <w:pStyle w:val="ListBullet"/>
      </w:pPr>
      <w:r>
        <w:t>Using null for channel settings fields removes overrides and inherits from the global level.</w:t>
      </w:r>
    </w:p>
    <w:p>
      <w:pPr>
        <w:pStyle w:val="ListBullet"/>
      </w:pPr>
      <w:r>
        <w:t>To delete overrides per channel via this endpoint, you must set all settings fields to null (not just one).</w:t>
      </w:r>
    </w:p>
    <w:p>
      <w:pPr>
        <w:pStyle w:val="Heading3"/>
      </w:pPr>
      <w:r>
        <w:t>Gotchas</w:t>
      </w:r>
    </w:p>
    <w:p>
      <w:pPr>
        <w:pStyle w:val="ListBullet"/>
      </w:pPr>
      <w:r>
        <w:t>Sending only one field (a “partial update”) is not supported and may overwrite/clear other settings for that scope.</w:t>
      </w:r>
    </w:p>
    <w:p>
      <w:pPr>
        <w:pStyle w:val="ListBullet"/>
      </w:pPr>
      <w:r>
        <w:t>null behavior applies to channel-level overrides as described; ensure you include channel_id when intending to manage overrides.</w:t>
      </w:r>
    </w:p>
    <w:p>
      <w:pPr>
        <w:pStyle w:val="Heading3"/>
      </w:pPr>
      <w:r>
        <w:t>Error Handling</w:t>
      </w:r>
    </w:p>
    <w:p>
      <w:pPr>
        <w:pStyle w:val="ListBullet"/>
      </w:pPr>
      <w:r>
        <w:t>The scraped content only documents 200 OK. No error status codes or error response bodies were provided.</w:t>
      </w:r>
    </w:p>
    <w:p>
      <w:r>
        <w:br w:type="page"/>
      </w:r>
    </w:p>
    <w:p>
      <w:pPr>
        <w:pStyle w:val="Heading2"/>
      </w:pPr>
      <w:r>
        <w:t>372. [POST] Add Line Items to a Cart</w:t>
      </w:r>
    </w:p>
    <w:p>
      <w:r>
        <w:rPr>
          <w:b/>
        </w:rPr>
        <w:t xml:space="preserve">Endpoint: </w:t>
      </w:r>
      <w:r>
        <w:rPr>
          <w:rFonts w:ascii="Courier New" w:hAnsi="Courier New"/>
          <w:sz w:val="18"/>
        </w:rPr>
        <w:t>/v3/carts/{{cartId}}/items</w:t>
      </w:r>
    </w:p>
    <w:p>
      <w:pPr>
        <w:pStyle w:val="Heading3"/>
      </w:pPr>
      <w:r>
        <w:t>Prerequisites</w:t>
      </w:r>
    </w:p>
    <w:p>
      <w:pPr>
        <w:pStyle w:val="ListBullet"/>
      </w:pPr>
      <w:r>
        <w:t>You must have an existing cart ID (cartId).</w:t>
      </w:r>
    </w:p>
    <w:p>
      <w:pPr>
        <w:pStyle w:val="ListBullet"/>
      </w:pPr>
      <w:r>
        <w:t>If adding products with modifiers, you must know the relevant option/modifier selections to send via option_selections.</w:t>
      </w:r>
    </w:p>
    <w:p>
      <w:pPr>
        <w:pStyle w:val="Heading3"/>
      </w:pPr>
      <w:r>
        <w:t>Method</w:t>
      </w:r>
    </w:p>
    <w:p>
      <w:r>
        <w:t>POST</w:t>
      </w:r>
    </w:p>
    <w:p>
      <w:pPr>
        <w:pStyle w:val="Heading3"/>
      </w:pPr>
      <w:r>
        <w:t>URL</w:t>
      </w:r>
    </w:p>
    <w:p>
      <w:r>
        <w:t>https://api.bigcommerce.com/stores/{{BIG_COMMERCE_STORE_HASH}}/v3/carts/{{cartId}}/items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line items to an existing cart. You can add catalog products (line_items), gift certificates (gift_certificates), and custom items (custom_items). Supports optimistic concurrency control using the optional version field in the request body.</w:t>
      </w:r>
    </w:p>
    <w:p>
      <w:pPr>
        <w:pStyle w:val="Heading3"/>
      </w:pPr>
      <w:r>
        <w:t>Enforcement Rules</w:t>
      </w:r>
    </w:p>
    <w:p>
      <w:pPr>
        <w:pStyle w:val="ListBullet"/>
      </w:pPr>
      <w:r>
        <w:t>The cartId path parameter must always be present and must be a non-empty string.</w:t>
      </w:r>
    </w:p>
    <w:p>
      <w:pPr>
        <w:pStyle w:val="ListBullet"/>
      </w:pPr>
      <w:r>
        <w:t>Always construct the path as /v3/carts/{{cartId}}/items.</w:t>
      </w:r>
    </w:p>
    <w:p>
      <w:pPr>
        <w:pStyle w:val="ListBullet"/>
      </w:pPr>
      <w:r>
        <w:t>Do not call the API with a missing or empty cartId (for example, avoid /v3/carts//items).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/v3/carts/5b3c5b4f-6b5d-4b2c-9a3c-3d3b3a2a1f00/items</w:t>
        <w:br/>
        <w:t>/v3/carts/abc123/items</w:t>
      </w:r>
    </w:p>
    <w:p>
      <w:pPr>
        <w:pStyle w:val="Heading3"/>
      </w:pPr>
      <w:r>
        <w:t>Invalid Examples</w:t>
      </w:r>
    </w:p>
    <w:p>
      <w:r>
        <w:rPr>
          <w:b/>
          <w:color w:val="666666"/>
          <w:sz w:val="16"/>
        </w:rPr>
        <w:t>[http]</w:t>
      </w:r>
    </w:p>
    <w:p>
      <w:pPr>
        <w:shd w:fill="F2F2F2" w:val="clear"/>
      </w:pPr>
      <w:r>
        <w:rPr>
          <w:rFonts w:ascii="Courier New" w:hAnsi="Courier New"/>
          <w:sz w:val="17"/>
        </w:rPr>
        <w:t>/v3/carts//items</w:t>
        <w:br/>
        <w:t>/v3/carts/items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cartId</w:t>
            </w:r>
          </w:p>
        </w:tc>
        <w:tc>
          <w:tcPr>
            <w:tcW w:type="dxa" w:w="2880"/>
          </w:tcPr>
          <w:p>
            <w:r>
              <w:t>string</w:t>
            </w:r>
          </w:p>
        </w:tc>
        <w:tc>
          <w:tcPr>
            <w:tcW w:type="dxa" w:w="2880"/>
          </w:tcPr>
          <w:p>
            <w:r>
              <w:t>The identifier of a specific cart.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array of enum strings</w:t>
            </w:r>
          </w:p>
        </w:tc>
        <w:tc>
          <w:tcPr>
            <w:tcW w:type="dxa" w:w="2880"/>
          </w:tcPr>
          <w:p>
            <w:r>
              <w:t>Controls which additional data is included in the cart response. Allowed values: redirect_urls, line_items.physical_items.options, line_items.digital_items.options, promotions.banners.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 JSON object containing at least one of: line_items, gift_certificates, custom_items.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line_items</w:t>
            </w:r>
          </w:p>
        </w:tc>
        <w:tc>
          <w:tcPr>
            <w:tcW w:type="dxa" w:w="2880"/>
          </w:tcPr>
          <w:p>
            <w:r>
              <w:t>array</w:t>
            </w:r>
          </w:p>
        </w:tc>
        <w:tc>
          <w:tcPr>
            <w:tcW w:type="dxa" w:w="2880"/>
          </w:tcPr>
          <w:p>
            <w:r>
              <w:t>Line items to add. OneOf: (A) items that may include variant_id and gift_wrapping, or (B) items that use option_selections (noted as needed for Catalog V2). See “Line items object (OneOf)” below.</w:t>
            </w:r>
          </w:p>
        </w:tc>
      </w:tr>
      <w:tr>
        <w:tc>
          <w:tcPr>
            <w:tcW w:type="dxa" w:w="2880"/>
          </w:tcPr>
          <w:p>
            <w:r>
              <w:t>gift_certificates</w:t>
            </w:r>
          </w:p>
        </w:tc>
        <w:tc>
          <w:tcPr>
            <w:tcW w:type="dxa" w:w="2880"/>
          </w:tcPr>
          <w:p>
            <w:r>
              <w:t>array</w:t>
            </w:r>
          </w:p>
        </w:tc>
        <w:tc>
          <w:tcPr>
            <w:tcW w:type="dxa" w:w="2880"/>
          </w:tcPr>
          <w:p>
            <w:r>
              <w:t>Gift certificate line items to add.</w:t>
            </w:r>
          </w:p>
        </w:tc>
      </w:tr>
      <w:tr>
        <w:tc>
          <w:tcPr>
            <w:tcW w:type="dxa" w:w="2880"/>
          </w:tcPr>
          <w:p>
            <w:r>
              <w:t>custom_items</w:t>
            </w:r>
          </w:p>
        </w:tc>
        <w:tc>
          <w:tcPr>
            <w:tcW w:type="dxa" w:w="2880"/>
          </w:tcPr>
          <w:p>
            <w:r>
              <w:t>array</w:t>
            </w:r>
          </w:p>
        </w:tc>
        <w:tc>
          <w:tcPr>
            <w:tcW w:type="dxa" w:w="2880"/>
          </w:tcPr>
          <w:p>
            <w:r>
              <w:t>Custom (non-catalog) items to add. Use this to add a custom item.</w:t>
            </w:r>
          </w:p>
        </w:tc>
      </w:tr>
      <w:tr>
        <w:tc>
          <w:tcPr>
            <w:tcW w:type="dxa" w:w="2880"/>
          </w:tcPr>
          <w:p>
            <w:r>
              <w:t>version</w:t>
            </w:r>
          </w:p>
        </w:tc>
        <w:tc>
          <w:tcPr>
            <w:tcW w:type="dxa" w:w="2880"/>
          </w:tcPr>
          <w:p>
            <w:r>
              <w:t>integer</w:t>
            </w:r>
          </w:p>
        </w:tc>
        <w:tc>
          <w:tcPr>
            <w:tcW w:type="dxa" w:w="2880"/>
          </w:tcPr>
          <w:p>
            <w:r>
              <w:t>Optional optimistic concurrency control. The cart version you expect to apply updates to. If it doesn’t match the server’s current cart version, a conflict error is returned. If omitted, optimistic concurrency control does not apply. Example: 1.</w:t>
            </w:r>
          </w:p>
        </w:tc>
      </w:tr>
    </w:tbl>
    <w:p/>
    <w:p>
      <w:pPr>
        <w:pStyle w:val="Heading3"/>
      </w:pPr>
      <w:r>
        <w:t>line_items object (OneOf)</w:t>
      </w:r>
    </w:p>
    <w:p>
      <w:pPr>
        <w:pStyle w:val="Heading4"/>
      </w:pPr>
      <w:r>
        <w:t>Option A (variant-based; may include gift wrapping)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quantity</w:t>
            </w:r>
          </w:p>
        </w:tc>
        <w:tc>
          <w:tcPr>
            <w:tcW w:type="dxa" w:w="2880"/>
          </w:tcPr>
          <w:p>
            <w:r>
              <w:t>number</w:t>
            </w:r>
          </w:p>
        </w:tc>
        <w:tc>
          <w:tcPr>
            <w:tcW w:type="dxa" w:w="2880"/>
          </w:tcPr>
          <w:p>
            <w:r>
              <w:t>Quantity to add.</w:t>
            </w:r>
          </w:p>
        </w:tc>
      </w:tr>
      <w:tr>
        <w:tc>
          <w:tcPr>
            <w:tcW w:type="dxa" w:w="2880"/>
          </w:tcPr>
          <w:p>
            <w:r>
              <w:t>product_id</w:t>
            </w:r>
          </w:p>
        </w:tc>
        <w:tc>
          <w:tcPr>
            <w:tcW w:type="dxa" w:w="2880"/>
          </w:tcPr>
          <w:p>
            <w:r>
              <w:t>number</w:t>
            </w:r>
          </w:p>
        </w:tc>
        <w:tc>
          <w:tcPr>
            <w:tcW w:type="dxa" w:w="2880"/>
          </w:tcPr>
          <w:p>
            <w:r>
              <w:t>Product ID to add.</w:t>
            </w:r>
          </w:p>
        </w:tc>
      </w:tr>
      <w:tr>
        <w:tc>
          <w:tcPr>
            <w:tcW w:type="dxa" w:w="2880"/>
          </w:tcPr>
          <w:p>
            <w:r>
              <w:t>list_price</w:t>
            </w:r>
          </w:p>
        </w:tc>
        <w:tc>
          <w:tcPr>
            <w:tcW w:type="dxa" w:w="2880"/>
          </w:tcPr>
          <w:p>
            <w:r>
              <w:t>number</w:t>
            </w:r>
          </w:p>
        </w:tc>
        <w:tc>
          <w:tcPr>
            <w:tcW w:type="dxa" w:w="2880"/>
          </w:tcPr>
          <w:p>
            <w:r>
              <w:t>Optional price override. Note: by default, overriding a product’s list_price makes it ineligible for V3 product-level promotions (store setting can change this behavior).</w:t>
            </w:r>
          </w:p>
        </w:tc>
      </w:tr>
      <w:tr>
        <w:tc>
          <w:tcPr>
            <w:tcW w:type="dxa" w:w="2880"/>
          </w:tcPr>
          <w:p>
            <w:r>
              <w:t>variant_id</w:t>
            </w:r>
          </w:p>
        </w:tc>
        <w:tc>
          <w:tcPr>
            <w:tcW w:type="dxa" w:w="2880"/>
          </w:tcPr>
          <w:p>
            <w:r>
              <w:t>number</w:t>
            </w:r>
          </w:p>
        </w:tc>
        <w:tc>
          <w:tcPr>
            <w:tcW w:type="dxa" w:w="2880"/>
          </w:tcPr>
          <w:p>
            <w:r>
              <w:t>Variant ID (exists only in Catalog V3). If a product has modifiers, omit variant_id and use option_selections instead.</w:t>
            </w:r>
          </w:p>
        </w:tc>
      </w:tr>
      <w:tr>
        <w:tc>
          <w:tcPr>
            <w:tcW w:type="dxa" w:w="2880"/>
          </w:tcPr>
          <w:p>
            <w:r>
              <w:t>name</w:t>
            </w:r>
          </w:p>
        </w:tc>
        <w:tc>
          <w:tcPr>
            <w:tcW w:type="dxa" w:w="2880"/>
          </w:tcPr>
          <w:p>
            <w:r>
              <w:t>string</w:t>
            </w:r>
          </w:p>
        </w:tc>
        <w:tc>
          <w:tcPr>
            <w:tcW w:type="dxa" w:w="2880"/>
          </w:tcPr>
          <w:p>
            <w:r>
              <w:t>Optional override for the product name.</w:t>
            </w:r>
          </w:p>
        </w:tc>
      </w:tr>
      <w:tr>
        <w:tc>
          <w:tcPr>
            <w:tcW w:type="dxa" w:w="2880"/>
          </w:tcPr>
          <w:p>
            <w:r>
              <w:t>gift_wrapping</w:t>
            </w:r>
          </w:p>
        </w:tc>
        <w:tc>
          <w:tcPr>
            <w:tcW w:type="dxa" w:w="2880"/>
          </w:tcPr>
          <w:p>
            <w:r>
              <w:t>object</w:t>
            </w:r>
          </w:p>
        </w:tc>
        <w:tc>
          <w:tcPr>
            <w:tcW w:type="dxa" w:w="2880"/>
          </w:tcPr>
          <w:p>
            <w:r>
              <w:t>Gift wrapping configuration.</w:t>
            </w:r>
          </w:p>
        </w:tc>
      </w:tr>
      <w:tr>
        <w:tc>
          <w:tcPr>
            <w:tcW w:type="dxa" w:w="2880"/>
          </w:tcPr>
          <w:p>
            <w:r>
              <w:t>gift_wrapping.wrap_together</w:t>
            </w:r>
          </w:p>
        </w:tc>
        <w:tc>
          <w:tcPr>
            <w:tcW w:type="dxa" w:w="2880"/>
          </w:tcPr>
          <w:p>
            <w:r>
              <w:t>boolean</w:t>
            </w:r>
          </w:p>
        </w:tc>
        <w:tc>
          <w:tcPr>
            <w:tcW w:type="dxa" w:w="2880"/>
          </w:tcPr>
          <w:p>
            <w:r>
              <w:t>Whether items should be wrapped together or individually.</w:t>
            </w:r>
          </w:p>
        </w:tc>
      </w:tr>
      <w:tr>
        <w:tc>
          <w:tcPr>
            <w:tcW w:type="dxa" w:w="2880"/>
          </w:tcPr>
          <w:p>
            <w:r>
              <w:t>gift_wrapping.wrap_details</w:t>
            </w:r>
          </w:p>
        </w:tc>
        <w:tc>
          <w:tcPr>
            <w:tcW w:type="dxa" w:w="2880"/>
          </w:tcPr>
          <w:p>
            <w:r>
              <w:t>array</w:t>
            </w:r>
          </w:p>
        </w:tc>
        <w:tc>
          <w:tcPr>
            <w:tcW w:type="dxa" w:w="2880"/>
          </w:tcPr>
          <w:p>
            <w:r>
              <w:t>Details for selected gift wrapping option (can be specified for each line item).</w:t>
            </w:r>
          </w:p>
        </w:tc>
      </w:tr>
      <w:tr>
        <w:tc>
          <w:tcPr>
            <w:tcW w:type="dxa" w:w="2880"/>
          </w:tcPr>
          <w:p>
            <w:r>
              <w:t>gift_wrapping.wrap_details.id</w:t>
            </w:r>
          </w:p>
        </w:tc>
        <w:tc>
          <w:tcPr>
            <w:tcW w:type="dxa" w:w="2880"/>
          </w:tcPr>
          <w:p>
            <w:r>
              <w:t>number</w:t>
            </w:r>
          </w:p>
        </w:tc>
        <w:tc>
          <w:tcPr>
            <w:tcW w:type="dxa" w:w="2880"/>
          </w:tcPr>
          <w:p>
            <w:r>
              <w:t>Identifier of the gift wrapping option selected.</w:t>
            </w:r>
          </w:p>
        </w:tc>
      </w:tr>
      <w:tr>
        <w:tc>
          <w:tcPr>
            <w:tcW w:type="dxa" w:w="2880"/>
          </w:tcPr>
          <w:p>
            <w:r>
              <w:t>gift_wrapping.wrap_details.message</w:t>
            </w:r>
          </w:p>
        </w:tc>
        <w:tc>
          <w:tcPr>
            <w:tcW w:type="dxa" w:w="2880"/>
          </w:tcPr>
          <w:p>
            <w:r>
              <w:t>string</w:t>
            </w:r>
          </w:p>
        </w:tc>
        <w:tc>
          <w:tcPr>
            <w:tcW w:type="dxa" w:w="2880"/>
          </w:tcPr>
          <w:p>
            <w:r>
              <w:t>Custom gift message.</w:t>
            </w:r>
          </w:p>
        </w:tc>
      </w:tr>
    </w:tbl>
    <w:p/>
    <w:p>
      <w:pPr>
        <w:pStyle w:val="Heading4"/>
      </w:pPr>
      <w:r>
        <w:t>Option B (option selection-based)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quantity</w:t>
            </w:r>
          </w:p>
        </w:tc>
        <w:tc>
          <w:tcPr>
            <w:tcW w:type="dxa" w:w="2880"/>
          </w:tcPr>
          <w:p>
            <w:r>
              <w:t>number</w:t>
            </w:r>
          </w:p>
        </w:tc>
        <w:tc>
          <w:tcPr>
            <w:tcW w:type="dxa" w:w="2880"/>
          </w:tcPr>
          <w:p>
            <w:r>
              <w:t>Required. Quantity to add.</w:t>
            </w:r>
          </w:p>
        </w:tc>
      </w:tr>
      <w:tr>
        <w:tc>
          <w:tcPr>
            <w:tcW w:type="dxa" w:w="2880"/>
          </w:tcPr>
          <w:p>
            <w:r>
              <w:t>product_id</w:t>
            </w:r>
          </w:p>
        </w:tc>
        <w:tc>
          <w:tcPr>
            <w:tcW w:type="dxa" w:w="2880"/>
          </w:tcPr>
          <w:p>
            <w:r>
              <w:t>number</w:t>
            </w:r>
          </w:p>
        </w:tc>
        <w:tc>
          <w:tcPr>
            <w:tcW w:type="dxa" w:w="2880"/>
          </w:tcPr>
          <w:p>
            <w:r>
              <w:t>Required. Product ID to add.</w:t>
            </w:r>
          </w:p>
        </w:tc>
      </w:tr>
      <w:tr>
        <w:tc>
          <w:tcPr>
            <w:tcW w:type="dxa" w:w="2880"/>
          </w:tcPr>
          <w:p>
            <w:r>
              <w:t>list_price</w:t>
            </w:r>
          </w:p>
        </w:tc>
        <w:tc>
          <w:tcPr>
            <w:tcW w:type="dxa" w:w="2880"/>
          </w:tcPr>
          <w:p>
            <w:r>
              <w:t>number</w:t>
            </w:r>
          </w:p>
        </w:tc>
        <w:tc>
          <w:tcPr>
            <w:tcW w:type="dxa" w:w="2880"/>
          </w:tcPr>
          <w:p>
            <w:r>
              <w:t>Optional price override.</w:t>
            </w:r>
          </w:p>
        </w:tc>
      </w:tr>
      <w:tr>
        <w:tc>
          <w:tcPr>
            <w:tcW w:type="dxa" w:w="2880"/>
          </w:tcPr>
          <w:p>
            <w:r>
              <w:t>name</w:t>
            </w:r>
          </w:p>
        </w:tc>
        <w:tc>
          <w:tcPr>
            <w:tcW w:type="dxa" w:w="2880"/>
          </w:tcPr>
          <w:p>
            <w:r>
              <w:t>string</w:t>
            </w:r>
          </w:p>
        </w:tc>
        <w:tc>
          <w:tcPr>
            <w:tcW w:type="dxa" w:w="2880"/>
          </w:tcPr>
          <w:p>
            <w:r>
              <w:t>Optional override for the product name.</w:t>
            </w:r>
          </w:p>
        </w:tc>
      </w:tr>
      <w:tr>
        <w:tc>
          <w:tcPr>
            <w:tcW w:type="dxa" w:w="2880"/>
          </w:tcPr>
          <w:p>
            <w:r>
              <w:t>option_selections</w:t>
            </w:r>
          </w:p>
        </w:tc>
        <w:tc>
          <w:tcPr>
            <w:tcW w:type="dxa" w:w="2880"/>
          </w:tcPr>
          <w:p>
            <w:r>
              <w:t>array</w:t>
            </w:r>
          </w:p>
        </w:tc>
        <w:tc>
          <w:tcPr>
            <w:tcW w:type="dxa" w:w="2880"/>
          </w:tcPr>
          <w:p>
            <w:r>
              <w:t>Option selections describing variant and modifier selections. Documented as “Needed for Catalog V2.”</w:t>
            </w:r>
          </w:p>
        </w:tc>
      </w:tr>
      <w:tr>
        <w:tc>
          <w:tcPr>
            <w:tcW w:type="dxa" w:w="2880"/>
          </w:tcPr>
          <w:p>
            <w:r>
              <w:t>option_selections.option_id</w:t>
            </w:r>
          </w:p>
        </w:tc>
        <w:tc>
          <w:tcPr>
            <w:tcW w:type="dxa" w:w="2880"/>
          </w:tcPr>
          <w:p>
            <w:r>
              <w:t>integer</w:t>
            </w:r>
          </w:p>
        </w:tc>
        <w:tc>
          <w:tcPr>
            <w:tcW w:type="dxa" w:w="2880"/>
          </w:tcPr>
          <w:p>
            <w:r>
              <w:t>Option ID.</w:t>
            </w:r>
          </w:p>
        </w:tc>
      </w:tr>
      <w:tr>
        <w:tc>
          <w:tcPr>
            <w:tcW w:type="dxa" w:w="2880"/>
          </w:tcPr>
          <w:p>
            <w:r>
              <w:t>option_selections.option_value</w:t>
            </w:r>
          </w:p>
        </w:tc>
        <w:tc>
          <w:tcPr>
            <w:tcW w:type="dxa" w:w="2880"/>
          </w:tcPr>
          <w:p>
            <w:r>
              <w:t>integer</w:t>
            </w:r>
          </w:p>
        </w:tc>
        <w:tc>
          <w:tcPr>
            <w:tcW w:type="dxa" w:w="2880"/>
          </w:tcPr>
          <w:p>
            <w:r>
              <w:t>Option value.</w:t>
            </w:r>
          </w:p>
        </w:tc>
      </w:tr>
      <w:tr>
        <w:tc>
          <w:tcPr>
            <w:tcW w:type="dxa" w:w="2880"/>
          </w:tcPr>
          <w:p>
            <w:r>
              <w:t>option_selections.name</w:t>
            </w:r>
          </w:p>
        </w:tc>
        <w:tc>
          <w:tcPr>
            <w:tcW w:type="dxa" w:w="2880"/>
          </w:tcPr>
          <w:p>
            <w:r>
              <w:t>string</w:t>
            </w:r>
          </w:p>
        </w:tc>
        <w:tc>
          <w:tcPr>
            <w:tcW w:type="dxa" w:w="2880"/>
          </w:tcPr>
          <w:p>
            <w:r>
              <w:t>Override for the selected option/modifier name.</w:t>
            </w:r>
          </w:p>
        </w:tc>
      </w:tr>
      <w:tr>
        <w:tc>
          <w:tcPr>
            <w:tcW w:type="dxa" w:w="2880"/>
          </w:tcPr>
          <w:p>
            <w:r>
              <w:t>option_selections.value</w:t>
            </w:r>
          </w:p>
        </w:tc>
        <w:tc>
          <w:tcPr>
            <w:tcW w:type="dxa" w:w="2880"/>
          </w:tcPr>
          <w:p>
            <w:r>
              <w:t>string</w:t>
            </w:r>
          </w:p>
        </w:tc>
        <w:tc>
          <w:tcPr>
            <w:tcW w:type="dxa" w:w="2880"/>
          </w:tcPr>
          <w:p>
            <w:r>
              <w:t>Override for the selected option value.</w:t>
            </w:r>
          </w:p>
        </w:tc>
      </w:tr>
      <w:tr>
        <w:tc>
          <w:tcPr>
            <w:tcW w:type="dxa" w:w="2880"/>
          </w:tcPr>
          <w:p>
            <w:r>
              <w:t>option_selections.nameId</w:t>
            </w:r>
          </w:p>
        </w:tc>
        <w:tc>
          <w:tcPr>
            <w:tcW w:type="dxa" w:w="2880"/>
          </w:tcPr>
          <w:p>
            <w:r>
              <w:t>integer</w:t>
            </w:r>
          </w:p>
        </w:tc>
        <w:tc>
          <w:tcPr>
            <w:tcW w:type="dxa" w:w="2880"/>
          </w:tcPr>
          <w:p>
            <w:r>
              <w:t>Provided as documented.</w:t>
            </w:r>
          </w:p>
        </w:tc>
      </w:tr>
      <w:tr>
        <w:tc>
          <w:tcPr>
            <w:tcW w:type="dxa" w:w="2880"/>
          </w:tcPr>
          <w:p>
            <w:r>
              <w:t>option_selections.valueId</w:t>
            </w:r>
          </w:p>
        </w:tc>
        <w:tc>
          <w:tcPr>
            <w:tcW w:type="dxa" w:w="2880"/>
          </w:tcPr>
          <w:p>
            <w:r>
              <w:t>integer</w:t>
            </w:r>
          </w:p>
        </w:tc>
        <w:tc>
          <w:tcPr>
            <w:tcW w:type="dxa" w:w="2880"/>
          </w:tcPr>
          <w:p>
            <w:r>
              <w:t>Provided as documented.</w:t>
            </w:r>
          </w:p>
        </w:tc>
      </w:tr>
    </w:tbl>
    <w:p/>
    <w:p>
      <w:pPr>
        <w:pStyle w:val="Heading3"/>
      </w:pPr>
      <w:r>
        <w:t>gift_certificates[]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Given name for gift certificate line item.</w:t>
            </w:r>
          </w:p>
        </w:tc>
      </w:tr>
      <w:tr>
        <w:tc>
          <w:tcPr>
            <w:tcW w:type="dxa" w:w="2880"/>
          </w:tcPr>
          <w:p>
            <w:r>
              <w:t>theme</w:t>
            </w:r>
          </w:p>
        </w:tc>
        <w:tc>
          <w:tcPr>
            <w:tcW w:type="dxa" w:w="2880"/>
          </w:tcPr>
          <w:p>
            <w:r>
              <w:t>string</w:t>
            </w:r>
          </w:p>
        </w:tc>
        <w:tc>
          <w:tcPr>
            <w:tcW w:type="dxa" w:w="2880"/>
          </w:tcPr>
          <w:p>
            <w:r>
              <w:t>Required. Theme. Allowed values: Birthday, Boy, Celebration, Christmas, General, Girl.</w:t>
            </w:r>
          </w:p>
        </w:tc>
      </w:tr>
      <w:tr>
        <w:tc>
          <w:tcPr>
            <w:tcW w:type="dxa" w:w="2880"/>
          </w:tcPr>
          <w:p>
            <w:r>
              <w:t>amount</w:t>
            </w:r>
          </w:p>
        </w:tc>
        <w:tc>
          <w:tcPr>
            <w:tcW w:type="dxa" w:w="2880"/>
          </w:tcPr>
          <w:p>
            <w:r>
              <w:t>number</w:t>
            </w:r>
          </w:p>
        </w:tc>
        <w:tc>
          <w:tcPr>
            <w:tcW w:type="dxa" w:w="2880"/>
          </w:tcPr>
          <w:p>
            <w:r>
              <w:t>Required. Min 1, max 1000.</w:t>
            </w:r>
          </w:p>
        </w:tc>
      </w:tr>
      <w:tr>
        <w:tc>
          <w:tcPr>
            <w:tcW w:type="dxa" w:w="2880"/>
          </w:tcPr>
          <w:p>
            <w:r>
              <w:t>quantity</w:t>
            </w:r>
          </w:p>
        </w:tc>
        <w:tc>
          <w:tcPr>
            <w:tcW w:type="dxa" w:w="2880"/>
          </w:tcPr>
          <w:p>
            <w:r>
              <w:t>integer</w:t>
            </w:r>
          </w:p>
        </w:tc>
        <w:tc>
          <w:tcPr>
            <w:tcW w:type="dxa" w:w="2880"/>
          </w:tcPr>
          <w:p>
            <w:r>
              <w:t>Required. Min 1.</w:t>
            </w:r>
          </w:p>
        </w:tc>
      </w:tr>
      <w:tr>
        <w:tc>
          <w:tcPr>
            <w:tcW w:type="dxa" w:w="2880"/>
          </w:tcPr>
          <w:p>
            <w:r>
              <w:t>sender</w:t>
            </w:r>
          </w:p>
        </w:tc>
        <w:tc>
          <w:tcPr>
            <w:tcW w:type="dxa" w:w="2880"/>
          </w:tcPr>
          <w:p>
            <w:r>
              <w:t>object</w:t>
            </w:r>
          </w:p>
        </w:tc>
        <w:tc>
          <w:tcPr>
            <w:tcW w:type="dxa" w:w="2880"/>
          </w:tcPr>
          <w:p>
            <w:r>
              <w:t>Required. Sender details.</w:t>
            </w:r>
          </w:p>
        </w:tc>
      </w:tr>
      <w:tr>
        <w:tc>
          <w:tcPr>
            <w:tcW w:type="dxa" w:w="2880"/>
          </w:tcPr>
          <w:p>
            <w:r>
              <w:t>sender.name</w:t>
            </w:r>
          </w:p>
        </w:tc>
        <w:tc>
          <w:tcPr>
            <w:tcW w:type="dxa" w:w="2880"/>
          </w:tcPr>
          <w:p>
            <w:r>
              <w:t>string</w:t>
            </w:r>
          </w:p>
        </w:tc>
        <w:tc>
          <w:tcPr>
            <w:tcW w:type="dxa" w:w="2880"/>
          </w:tcPr>
          <w:p>
            <w:r>
              <w:t>Sender name.</w:t>
            </w:r>
          </w:p>
        </w:tc>
      </w:tr>
      <w:tr>
        <w:tc>
          <w:tcPr>
            <w:tcW w:type="dxa" w:w="2880"/>
          </w:tcPr>
          <w:p>
            <w:r>
              <w:t>sender.email</w:t>
            </w:r>
          </w:p>
        </w:tc>
        <w:tc>
          <w:tcPr>
            <w:tcW w:type="dxa" w:w="2880"/>
          </w:tcPr>
          <w:p>
            <w:r>
              <w:t>string</w:t>
            </w:r>
          </w:p>
        </w:tc>
        <w:tc>
          <w:tcPr>
            <w:tcW w:type="dxa" w:w="2880"/>
          </w:tcPr>
          <w:p>
            <w:r>
              <w:t>Sender email.</w:t>
            </w:r>
          </w:p>
        </w:tc>
      </w:tr>
      <w:tr>
        <w:tc>
          <w:tcPr>
            <w:tcW w:type="dxa" w:w="2880"/>
          </w:tcPr>
          <w:p>
            <w:r>
              <w:t>recipient</w:t>
            </w:r>
          </w:p>
        </w:tc>
        <w:tc>
          <w:tcPr>
            <w:tcW w:type="dxa" w:w="2880"/>
          </w:tcPr>
          <w:p>
            <w:r>
              <w:t>object</w:t>
            </w:r>
          </w:p>
        </w:tc>
        <w:tc>
          <w:tcPr>
            <w:tcW w:type="dxa" w:w="2880"/>
          </w:tcPr>
          <w:p>
            <w:r>
              <w:t>Required. Recipient details.</w:t>
            </w:r>
          </w:p>
        </w:tc>
      </w:tr>
      <w:tr>
        <w:tc>
          <w:tcPr>
            <w:tcW w:type="dxa" w:w="2880"/>
          </w:tcPr>
          <w:p>
            <w:r>
              <w:t>recipient.name</w:t>
            </w:r>
          </w:p>
        </w:tc>
        <w:tc>
          <w:tcPr>
            <w:tcW w:type="dxa" w:w="2880"/>
          </w:tcPr>
          <w:p>
            <w:r>
              <w:t>string</w:t>
            </w:r>
          </w:p>
        </w:tc>
        <w:tc>
          <w:tcPr>
            <w:tcW w:type="dxa" w:w="2880"/>
          </w:tcPr>
          <w:p>
            <w:r>
              <w:t>Recipient name.</w:t>
            </w:r>
          </w:p>
        </w:tc>
      </w:tr>
      <w:tr>
        <w:tc>
          <w:tcPr>
            <w:tcW w:type="dxa" w:w="2880"/>
          </w:tcPr>
          <w:p>
            <w:r>
              <w:t>recipient.email</w:t>
            </w:r>
          </w:p>
        </w:tc>
        <w:tc>
          <w:tcPr>
            <w:tcW w:type="dxa" w:w="2880"/>
          </w:tcPr>
          <w:p>
            <w:r>
              <w:t>string</w:t>
            </w:r>
          </w:p>
        </w:tc>
        <w:tc>
          <w:tcPr>
            <w:tcW w:type="dxa" w:w="2880"/>
          </w:tcPr>
          <w:p>
            <w:r>
              <w:t>Recipient email.</w:t>
            </w:r>
          </w:p>
        </w:tc>
      </w:tr>
      <w:tr>
        <w:tc>
          <w:tcPr>
            <w:tcW w:type="dxa" w:w="2880"/>
          </w:tcPr>
          <w:p>
            <w:r>
              <w:t>message</w:t>
            </w:r>
          </w:p>
        </w:tc>
        <w:tc>
          <w:tcPr>
            <w:tcW w:type="dxa" w:w="2880"/>
          </w:tcPr>
          <w:p>
            <w:r>
              <w:t>string</w:t>
            </w:r>
          </w:p>
        </w:tc>
        <w:tc>
          <w:tcPr>
            <w:tcW w:type="dxa" w:w="2880"/>
          </w:tcPr>
          <w:p>
            <w:r>
              <w:t>Optional message to recipient. Max length 200.</w:t>
            </w:r>
          </w:p>
        </w:tc>
      </w:tr>
    </w:tbl>
    <w:p/>
    <w:p>
      <w:pPr>
        <w:pStyle w:val="Heading3"/>
      </w:pPr>
      <w:r>
        <w:t>custom_items[]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sku</w:t>
            </w:r>
          </w:p>
        </w:tc>
        <w:tc>
          <w:tcPr>
            <w:tcW w:type="dxa" w:w="2880"/>
          </w:tcPr>
          <w:p>
            <w:r>
              <w:t>string</w:t>
            </w:r>
          </w:p>
        </w:tc>
        <w:tc>
          <w:tcPr>
            <w:tcW w:type="dxa" w:w="2880"/>
          </w:tcPr>
          <w:p>
            <w:r>
              <w:t>Custom item SKU.</w:t>
            </w:r>
          </w:p>
        </w:tc>
      </w:tr>
      <w:tr>
        <w:tc>
          <w:tcPr>
            <w:tcW w:type="dxa" w:w="2880"/>
          </w:tcPr>
          <w:p>
            <w:r>
              <w:t>name</w:t>
            </w:r>
          </w:p>
        </w:tc>
        <w:tc>
          <w:tcPr>
            <w:tcW w:type="dxa" w:w="2880"/>
          </w:tcPr>
          <w:p>
            <w:r>
              <w:t>string</w:t>
            </w:r>
          </w:p>
        </w:tc>
        <w:tc>
          <w:tcPr>
            <w:tcW w:type="dxa" w:w="2880"/>
          </w:tcPr>
          <w:p>
            <w:r>
              <w:t>Custom item name. Min length 1, max length 250.</w:t>
            </w:r>
          </w:p>
        </w:tc>
      </w:tr>
      <w:tr>
        <w:tc>
          <w:tcPr>
            <w:tcW w:type="dxa" w:w="2880"/>
          </w:tcPr>
          <w:p>
            <w:r>
              <w:t>quantity</w:t>
            </w:r>
          </w:p>
        </w:tc>
        <w:tc>
          <w:tcPr>
            <w:tcW w:type="dxa" w:w="2880"/>
          </w:tcPr>
          <w:p>
            <w:r>
              <w:t>number</w:t>
            </w:r>
          </w:p>
        </w:tc>
        <w:tc>
          <w:tcPr>
            <w:tcW w:type="dxa" w:w="2880"/>
          </w:tcPr>
          <w:p>
            <w:r>
              <w:t>Quantity.</w:t>
            </w:r>
          </w:p>
        </w:tc>
      </w:tr>
      <w:tr>
        <w:tc>
          <w:tcPr>
            <w:tcW w:type="dxa" w:w="2880"/>
          </w:tcPr>
          <w:p>
            <w:r>
              <w:t>list_price</w:t>
            </w:r>
          </w:p>
        </w:tc>
        <w:tc>
          <w:tcPr>
            <w:tcW w:type="dxa" w:w="2880"/>
          </w:tcPr>
          <w:p>
            <w:r>
              <w:t>number</w:t>
            </w:r>
          </w:p>
        </w:tc>
        <w:tc>
          <w:tcPr>
            <w:tcW w:type="dxa" w:w="2880"/>
          </w:tcPr>
          <w:p>
            <w:r>
              <w:t>Price for the custom item.</w:t>
            </w:r>
          </w:p>
        </w:tc>
      </w:tr>
      <w:tr>
        <w:tc>
          <w:tcPr>
            <w:tcW w:type="dxa" w:w="2880"/>
          </w:tcPr>
          <w:p>
            <w:r>
              <w:t>image_url</w:t>
            </w:r>
          </w:p>
        </w:tc>
        <w:tc>
          <w:tcPr>
            <w:tcW w:type="dxa" w:w="2880"/>
          </w:tcPr>
          <w:p>
            <w:r>
              <w:t>string</w:t>
            </w:r>
          </w:p>
        </w:tc>
        <w:tc>
          <w:tcPr>
            <w:tcW w:type="dxa" w:w="2880"/>
          </w:tcPr>
          <w:p>
            <w:r>
              <w:t>Image of the product or variant.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"5b3c5b4f-6b5d-4b2c-9a3c-3d3b3a2a1f00",</w:t>
        <w:br/>
        <w:t xml:space="preserve"> "customer_id": 123,</w:t>
        <w:br/>
        <w:t xml:space="preserve"> "channel_id": 1,</w:t>
        <w:br/>
        <w:t xml:space="preserve"> "email": "customer@example.com",</w:t>
        <w:br/>
        <w:t xml:space="preserve"> "currency": {</w:t>
        <w:br/>
        <w:t xml:space="preserve"> "code": "USD"</w:t>
        <w:br/>
        <w:t xml:space="preserve"> },</w:t>
        <w:br/>
        <w:t xml:space="preserve"> "tax_included": false,</w:t>
        <w:br/>
        <w:t xml:space="preserve"> "base_amount": 25,</w:t>
        <w:br/>
        <w:t xml:space="preserve"> "discount_amount": 0,</w:t>
        <w:br/>
        <w:t xml:space="preserve"> "manual_discount_amount": 0,</w:t>
        <w:br/>
        <w:t xml:space="preserve"> "cart_amount": 25,</w:t>
        <w:br/>
        <w:t xml:space="preserve"> "coupons": [</w:t>
        <w:br/>
        <w:t xml:space="preserve"> {</w:t>
        <w:br/>
        <w:t xml:space="preserve"> "code": "SAVE10",</w:t>
        <w:br/>
        <w:t xml:space="preserve"> "id": "coupon_abc123",</w:t>
        <w:br/>
        <w:t xml:space="preserve"> "coupon_type": "1",</w:t>
        <w:br/>
        <w:t xml:space="preserve"> "discounted_amount": 2.5,</w:t>
        <w:br/>
        <w:t xml:space="preserve"> "display_name": "Save 10%"</w:t>
        <w:br/>
        <w:t xml:space="preserve"> }</w:t>
        <w:br/>
        <w:t xml:space="preserve"> ],</w:t>
        <w:br/>
        <w:t xml:space="preserve"> "discounts": [</w:t>
        <w:br/>
        <w:t xml:space="preserve"> {</w:t>
        <w:br/>
        <w:t xml:space="preserve"> "id": "discount_1",</w:t>
        <w:br/>
        <w:t xml:space="preserve"> "discounted_amount": 2.5</w:t>
        <w:br/>
        <w:t xml:space="preserve"> }</w:t>
        <w:br/>
        <w:t xml:space="preserve"> ],</w:t>
        <w:br/>
        <w:t xml:space="preserve"> "line_items": {</w:t>
        <w:br/>
        <w:t xml:space="preserve"> "physical_items": [</w:t>
        <w:br/>
        <w:t xml:space="preserve"> {</w:t>
        <w:br/>
        <w:t xml:space="preserve"> "id": "item_physical_1",</w:t>
        <w:br/>
        <w:t xml:space="preserve"> "parent_id": null,</w:t>
        <w:br/>
        <w:t xml:space="preserve"> "variant_id": 456,</w:t>
        <w:br/>
        <w:t xml:space="preserve"> "product_id": 77,</w:t>
        <w:br/>
        <w:t xml:space="preserve"> "sku": "SKU-77-456",</w:t>
        <w:br/>
        <w:t xml:space="preserve"> "name": "Sample Product",</w:t>
        <w:br/>
        <w:t xml:space="preserve"> "url": "https://store.example.com/sample-product/",</w:t>
        <w:br/>
        <w:t xml:space="preserve"> "quantity": 2,</w:t>
        <w:br/>
        <w:t xml:space="preserve"> "taxable": true,</w:t>
        <w:br/>
        <w:t xml:space="preserve"> "image_url": "https://cdn.example.com/product.png",</w:t>
        <w:br/>
        <w:t xml:space="preserve"> "discounts": [</w:t>
        <w:br/>
        <w:t xml:space="preserve"> {</w:t>
        <w:br/>
        <w:t xml:space="preserve"> "id": "discount_1",</w:t>
        <w:br/>
        <w:t xml:space="preserve"> "discounted_amount": 2.5</w:t>
        <w:br/>
        <w:t xml:space="preserve"> }</w:t>
        <w:br/>
        <w:t xml:space="preserve"> ],</w:t>
        <w:br/>
        <w:t xml:space="preserve"> "coupons": [</w:t>
        <w:br/>
        <w:t xml:space="preserve"> 1</w:t>
        <w:br/>
        <w:t xml:space="preserve"> ],</w:t>
        <w:br/>
        <w:t xml:space="preserve"> "discount_amount": 2.5,</w:t>
        <w:br/>
        <w:t xml:space="preserve"> "coupon_amount": 2.5,</w:t>
        <w:br/>
        <w:t xml:space="preserve"> "original_price": 12.5,</w:t>
        <w:br/>
        <w:t xml:space="preserve"> "list_price": 12.5,</w:t>
        <w:br/>
        <w:t xml:space="preserve"> "sale_price": 11.25,</w:t>
        <w:br/>
        <w:t xml:space="preserve"> "extended_list_price": 25,</w:t>
        <w:br/>
        <w:t xml:space="preserve"> "extended_sale_price": 22.5,</w:t>
        <w:br/>
        <w:t xml:space="preserve"> "is_require_shipping": true,</w:t>
        <w:br/>
        <w:t xml:space="preserve"> "is_mutable": true,</w:t>
        <w:br/>
        <w:t xml:space="preserve"> "added_by_promotion": false,</w:t>
        <w:br/>
        <w:t xml:space="preserve"> "gift_wrapping": {}</w:t>
        <w:br/>
        <w:t xml:space="preserve"> }</w:t>
        <w:br/>
        <w:t xml:space="preserve"> ],</w:t>
        <w:br/>
        <w:t xml:space="preserve"> "digital_items": [</w:t>
        <w:br/>
        <w:t xml:space="preserve"> {</w:t>
        <w:br/>
        <w:t xml:space="preserve"> "id": "item_digital_1",</w:t>
        <w:br/>
        <w:t xml:space="preserve"> "parent_id": null,</w:t>
        <w:br/>
        <w:t xml:space="preserve"> "variant_id": 789,</w:t>
        <w:br/>
        <w:t xml:space="preserve"> "product_id": 88,</w:t>
        <w:br/>
        <w:t xml:space="preserve"> "sku": "SKU-88-789",</w:t>
        <w:br/>
        <w:t xml:space="preserve"> "name": "Digital Product",</w:t>
        <w:br/>
        <w:t xml:space="preserve"> "url": "https://store.example.com/digital-product/",</w:t>
        <w:br/>
        <w:t xml:space="preserve"> "quantity": 1,</w:t>
        <w:br/>
        <w:t xml:space="preserve"> "taxable": false,</w:t>
        <w:br/>
        <w:t xml:space="preserve"> "image_url": "https://cdn.example.com/digital.png",</w:t>
        <w:br/>
        <w:t xml:space="preserve"> "discounts": [],</w:t>
        <w:br/>
        <w:t xml:space="preserve"> "coupons": [],</w:t>
        <w:br/>
        <w:t xml:space="preserve"> "discount_amount": 0,</w:t>
        <w:br/>
        <w:t xml:space="preserve"> "coupon_amount": 0,</w:t>
        <w:br/>
        <w:t xml:space="preserve"> "original_price": 10,</w:t>
        <w:br/>
        <w:t xml:space="preserve"> "list_price": 10,</w:t>
        <w:br/>
        <w:t xml:space="preserve"> "sale_price": 10,</w:t>
        <w:br/>
        <w:t xml:space="preserve"> "extended_list_price": 10,</w:t>
        <w:br/>
        <w:t xml:space="preserve"> "extended_sale_price": 10,</w:t>
        <w:br/>
        <w:t xml:space="preserve"> "is_require_shipping": false,</w:t>
        <w:br/>
        <w:t xml:space="preserve"> "is_mutable": true,</w:t>
        <w:br/>
        <w:t xml:space="preserve"> "added_by_promotion": false,</w:t>
        <w:br/>
        <w:t xml:space="preserve"> "download_file_urls": [</w:t>
        <w:br/>
        <w:t xml:space="preserve"> "https://store.example.com/download/file1"</w:t>
        <w:br/>
        <w:t xml:space="preserve"> ],</w:t>
        <w:br/>
        <w:t xml:space="preserve"> "download_page_url": "https://store.example.com/downloads/",</w:t>
        <w:br/>
        <w:t xml:space="preserve"> "download_size": "30MB"</w:t>
        <w:br/>
        <w:t xml:space="preserve"> }</w:t>
        <w:br/>
        <w:t xml:space="preserve"> ],</w:t>
        <w:br/>
        <w:t xml:space="preserve"> "gift_certificates": [</w:t>
        <w:br/>
        <w:t xml:space="preserve"> {</w:t>
        <w:br/>
        <w:t xml:space="preserve"> "id": "gc_1",</w:t>
        <w:br/>
        <w:t xml:space="preserve"> "name": "Happy Birthday",</w:t>
        <w:br/>
        <w:t xml:space="preserve"> "theme": "Birthday",</w:t>
        <w:br/>
        <w:t xml:space="preserve"> "amount": 50,</w:t>
        <w:br/>
        <w:t xml:space="preserve"> "taxable": false,</w:t>
        <w:br/>
        <w:t xml:space="preserve"> "sender": {</w:t>
        <w:br/>
        <w:t xml:space="preserve"> "name": "Jane Does",</w:t>
        <w:br/>
        <w:t xml:space="preserve"> "email": "janedoe@example.com"</w:t>
        <w:br/>
        <w:t xml:space="preserve"> },</w:t>
        <w:br/>
        <w:t xml:space="preserve"> "recipient": {</w:t>
        <w:br/>
        <w:t xml:space="preserve"> "name": "Jane Does",</w:t>
        <w:br/>
        <w:t xml:space="preserve"> "email": "janedoe@example.com"</w:t>
        <w:br/>
        <w:t xml:space="preserve"> },</w:t>
        <w:br/>
        <w:t xml:space="preserve"> "message": "Happy Birthday Jane!"</w:t>
        <w:br/>
        <w:t xml:space="preserve"> }</w:t>
        <w:br/>
        <w:t xml:space="preserve"> ],</w:t>
        <w:br/>
        <w:t xml:space="preserve"> "custom_items": [</w:t>
        <w:br/>
        <w:t xml:space="preserve"> {</w:t>
        <w:br/>
        <w:t xml:space="preserve"> "id": "custom_1",</w:t>
        <w:br/>
        <w:t xml:space="preserve"> "sku": "abc-123",</w:t>
        <w:br/>
        <w:t xml:space="preserve"> "name": "Custom Product",</w:t>
        <w:br/>
        <w:t xml:space="preserve"> "quantity": "1",</w:t>
        <w:br/>
        <w:t xml:space="preserve"> "list_price": "10",</w:t>
        <w:br/>
        <w:t xml:space="preserve"> "extended_list_price": 10,</w:t>
        <w:br/>
        <w:t xml:space="preserve"> "image_url": "https://pathtoproductimage/ProductDefault.png"</w:t>
        <w:br/>
        <w:t xml:space="preserve"> }</w:t>
        <w:br/>
        <w:t xml:space="preserve"> ]</w:t>
        <w:br/>
        <w:t xml:space="preserve"> },</w:t>
        <w:br/>
        <w:t xml:space="preserve"> "created_time": "2026-03-14T12:00:00Z",</w:t>
        <w:br/>
        <w:t xml:space="preserve"> "updated_time": "2026-03-14T12:05:00Z",</w:t>
        <w:br/>
        <w:t xml:space="preserve"> "locale": "en-US",</w:t>
        <w:br/>
        <w:t xml:space="preserve"> "promotions": {</w:t>
        <w:br/>
        <w:t xml:space="preserve"> "banners": [</w:t>
        <w:br/>
        <w:t xml:space="preserve"> {</w:t>
        <w:br/>
        <w:t xml:space="preserve"> "id": "promo_1",</w:t>
        <w:br/>
        <w:t xml:space="preserve"> "type": "banner",</w:t>
        <w:br/>
        <w:t xml:space="preserve"> "page": [</w:t>
        <w:br/>
        <w:t xml:space="preserve"> "cart"</w:t>
        <w:br/>
        <w:t xml:space="preserve"> ],</w:t>
        <w:br/>
        <w:t xml:space="preserve"> "text": "Spend $50 and get free shipping!"</w:t>
        <w:br/>
        <w:t xml:space="preserve"> }</w:t>
        <w:br/>
        <w:t xml:space="preserve"> ]</w:t>
        <w:br/>
        <w:t xml:space="preserve"> },</w:t>
        <w:br/>
        <w:t xml:space="preserve"> "version": 2</w:t>
        <w:br/>
        <w:t xml:space="preserve"> },</w:t>
        <w:br/>
        <w:t xml:space="preserve"> "meta": {}</w:t>
        <w:br/>
        <w:t>}</w:t>
      </w:r>
    </w:p>
    <w:p>
      <w:r>
        <w:rPr>
          <w:b/>
        </w:rPr>
        <w:t>Note: Note: The scraped documentation only provided a 201 success example schema; it mentions a “conflict error” when version mismatches but did not include the status code or example response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Cart ID (provided after creating a cart with a POST request).</w:t>
            </w:r>
          </w:p>
        </w:tc>
      </w:tr>
      <w:tr>
        <w:tc>
          <w:tcPr>
            <w:tcW w:type="dxa" w:w="2880"/>
          </w:tcPr>
          <w:p>
            <w:r>
              <w:t>data.customer_id</w:t>
            </w:r>
          </w:p>
        </w:tc>
        <w:tc>
          <w:tcPr>
            <w:tcW w:type="dxa" w:w="2880"/>
          </w:tcPr>
          <w:p>
            <w:r>
              <w:t>integer</w:t>
            </w:r>
          </w:p>
        </w:tc>
        <w:tc>
          <w:tcPr>
            <w:tcW w:type="dxa" w:w="2880"/>
          </w:tcPr>
          <w:p>
            <w:r>
              <w:t>ID of the customer to which the cart belongs.</w:t>
            </w:r>
          </w:p>
        </w:tc>
      </w:tr>
      <w:tr>
        <w:tc>
          <w:tcPr>
            <w:tcW w:type="dxa" w:w="2880"/>
          </w:tcPr>
          <w:p>
            <w:r>
              <w:t>data.channel_id</w:t>
            </w:r>
          </w:p>
        </w:tc>
        <w:tc>
          <w:tcPr>
            <w:tcW w:type="dxa" w:w="2880"/>
          </w:tcPr>
          <w:p>
            <w:r>
              <w:t>integer</w:t>
            </w:r>
          </w:p>
        </w:tc>
        <w:tc>
          <w:tcPr>
            <w:tcW w:type="dxa" w:w="2880"/>
          </w:tcPr>
          <w:p>
            <w:r>
              <w:t>The channel ID. If no channel is specified, defaults to 1.</w:t>
            </w:r>
          </w:p>
        </w:tc>
      </w:tr>
      <w:tr>
        <w:tc>
          <w:tcPr>
            <w:tcW w:type="dxa" w:w="2880"/>
          </w:tcPr>
          <w:p>
            <w:r>
              <w:t>data.email</w:t>
            </w:r>
          </w:p>
        </w:tc>
        <w:tc>
          <w:tcPr>
            <w:tcW w:type="dxa" w:w="2880"/>
          </w:tcPr>
          <w:p>
            <w:r>
              <w:t>string</w:t>
            </w:r>
          </w:p>
        </w:tc>
        <w:tc>
          <w:tcPr>
            <w:tcW w:type="dxa" w:w="2880"/>
          </w:tcPr>
          <w:p>
            <w:r>
              <w:t>The cart’s email (same email used in the billing address).</w:t>
            </w:r>
          </w:p>
        </w:tc>
      </w:tr>
      <w:tr>
        <w:tc>
          <w:tcPr>
            <w:tcW w:type="dxa" w:w="2880"/>
          </w:tcPr>
          <w:p>
            <w:r>
              <w:t>data.currency.code</w:t>
            </w:r>
          </w:p>
        </w:tc>
        <w:tc>
          <w:tcPr>
            <w:tcW w:type="dxa" w:w="2880"/>
          </w:tcPr>
          <w:p>
            <w:r>
              <w:t>string</w:t>
            </w:r>
          </w:p>
        </w:tc>
        <w:tc>
          <w:tcPr>
            <w:tcW w:type="dxa" w:w="2880"/>
          </w:tcPr>
          <w:p>
            <w:r>
              <w:t>Transactional currency code for the cart (ISO-4217).</w:t>
            </w:r>
          </w:p>
        </w:tc>
      </w:tr>
      <w:tr>
        <w:tc>
          <w:tcPr>
            <w:tcW w:type="dxa" w:w="2880"/>
          </w:tcPr>
          <w:p>
            <w:r>
              <w:t>data.tax_included</w:t>
            </w:r>
          </w:p>
        </w:tc>
        <w:tc>
          <w:tcPr>
            <w:tcW w:type="dxa" w:w="2880"/>
          </w:tcPr>
          <w:p>
            <w:r>
              <w:t>boolean</w:t>
            </w:r>
          </w:p>
        </w:tc>
        <w:tc>
          <w:tcPr>
            <w:tcW w:type="dxa" w:w="2880"/>
          </w:tcPr>
          <w:p>
            <w:r>
              <w:t>Indicates whether tax is included.</w:t>
            </w:r>
          </w:p>
        </w:tc>
      </w:tr>
      <w:tr>
        <w:tc>
          <w:tcPr>
            <w:tcW w:type="dxa" w:w="2880"/>
          </w:tcPr>
          <w:p>
            <w:r>
              <w:t>data.base_amount</w:t>
            </w:r>
          </w:p>
        </w:tc>
        <w:tc>
          <w:tcPr>
            <w:tcW w:type="dxa" w:w="2880"/>
          </w:tcPr>
          <w:p>
            <w:r>
              <w:t>number</w:t>
            </w:r>
          </w:p>
        </w:tc>
        <w:tc>
          <w:tcPr>
            <w:tcW w:type="dxa" w:w="2880"/>
          </w:tcPr>
          <w:p>
            <w:r>
              <w:t>Sum of cart line-item amounts before cart-level discounts, coupons, or taxes.</w:t>
            </w:r>
          </w:p>
        </w:tc>
      </w:tr>
      <w:tr>
        <w:tc>
          <w:tcPr>
            <w:tcW w:type="dxa" w:w="2880"/>
          </w:tcPr>
          <w:p>
            <w:r>
              <w:t>data.discount_amount</w:t>
            </w:r>
          </w:p>
        </w:tc>
        <w:tc>
          <w:tcPr>
            <w:tcW w:type="dxa" w:w="2880"/>
          </w:tcPr>
          <w:p>
            <w:r>
              <w:t>number</w:t>
            </w:r>
          </w:p>
        </w:tc>
        <w:tc>
          <w:tcPr>
            <w:tcW w:type="dxa" w:w="2880"/>
          </w:tcPr>
          <w:p>
            <w:r>
              <w:t>Order-based discounted amount only (excludes coupon discounts and product-based discounts).</w:t>
            </w:r>
          </w:p>
        </w:tc>
      </w:tr>
      <w:tr>
        <w:tc>
          <w:tcPr>
            <w:tcW w:type="dxa" w:w="2880"/>
          </w:tcPr>
          <w:p>
            <w:r>
              <w:t>data.manual_discount_amount</w:t>
            </w:r>
          </w:p>
        </w:tc>
        <w:tc>
          <w:tcPr>
            <w:tcW w:type="dxa" w:w="2880"/>
          </w:tcPr>
          <w:p>
            <w:r>
              <w:t>number</w:t>
            </w:r>
          </w:p>
        </w:tc>
        <w:tc>
          <w:tcPr>
            <w:tcW w:type="dxa" w:w="2880"/>
          </w:tcPr>
          <w:p>
            <w:r>
              <w:t>Entered value represents the order-level manual discount.</w:t>
            </w:r>
          </w:p>
        </w:tc>
      </w:tr>
      <w:tr>
        <w:tc>
          <w:tcPr>
            <w:tcW w:type="dxa" w:w="2880"/>
          </w:tcPr>
          <w:p>
            <w:r>
              <w:t>data.cart_amount</w:t>
            </w:r>
          </w:p>
        </w:tc>
        <w:tc>
          <w:tcPr>
            <w:tcW w:type="dxa" w:w="2880"/>
          </w:tcPr>
          <w:p>
            <w:r>
              <w:t>number</w:t>
            </w:r>
          </w:p>
        </w:tc>
        <w:tc>
          <w:tcPr>
            <w:tcW w:type="dxa" w:w="2880"/>
          </w:tcPr>
          <w:p>
            <w:r>
              <w:t>Sum of cart line-item amounts minus cart-level discounts and coupons (includes taxes where applicable).</w:t>
            </w:r>
          </w:p>
        </w:tc>
      </w:tr>
      <w:tr>
        <w:tc>
          <w:tcPr>
            <w:tcW w:type="dxa" w:w="2880"/>
          </w:tcPr>
          <w:p>
            <w:r>
              <w:t>data.coupons</w:t>
            </w:r>
          </w:p>
        </w:tc>
        <w:tc>
          <w:tcPr>
            <w:tcW w:type="dxa" w:w="2880"/>
          </w:tcPr>
          <w:p>
            <w:r>
              <w:t>array</w:t>
            </w:r>
          </w:p>
        </w:tc>
        <w:tc>
          <w:tcPr>
            <w:tcW w:type="dxa" w:w="2880"/>
          </w:tcPr>
          <w:p>
            <w:r>
              <w:t>Coupons applied to the cart.</w:t>
            </w:r>
          </w:p>
        </w:tc>
      </w:tr>
      <w:tr>
        <w:tc>
          <w:tcPr>
            <w:tcW w:type="dxa" w:w="2880"/>
          </w:tcPr>
          <w:p>
            <w:r>
              <w:t>data.coupons[].code</w:t>
            </w:r>
          </w:p>
        </w:tc>
        <w:tc>
          <w:tcPr>
            <w:tcW w:type="dxa" w:w="2880"/>
          </w:tcPr>
          <w:p>
            <w:r>
              <w:t>string</w:t>
            </w:r>
          </w:p>
        </w:tc>
        <w:tc>
          <w:tcPr>
            <w:tcW w:type="dxa" w:w="2880"/>
          </w:tcPr>
          <w:p>
            <w:r>
              <w:t>Coupon code.</w:t>
            </w:r>
          </w:p>
        </w:tc>
      </w:tr>
      <w:tr>
        <w:tc>
          <w:tcPr>
            <w:tcW w:type="dxa" w:w="2880"/>
          </w:tcPr>
          <w:p>
            <w:r>
              <w:t>data.coupons[].id</w:t>
            </w:r>
          </w:p>
        </w:tc>
        <w:tc>
          <w:tcPr>
            <w:tcW w:type="dxa" w:w="2880"/>
          </w:tcPr>
          <w:p>
            <w:r>
              <w:t>string</w:t>
            </w:r>
          </w:p>
        </w:tc>
        <w:tc>
          <w:tcPr>
            <w:tcW w:type="dxa" w:w="2880"/>
          </w:tcPr>
          <w:p>
            <w:r>
              <w:t>Coupon ID (read-only).</w:t>
            </w:r>
          </w:p>
        </w:tc>
      </w:tr>
      <w:tr>
        <w:tc>
          <w:tcPr>
            <w:tcW w:type="dxa" w:w="2880"/>
          </w:tcPr>
          <w:p>
            <w:r>
              <w:t>data.coupons[].coupon_type</w:t>
            </w:r>
          </w:p>
        </w:tc>
        <w:tc>
          <w:tcPr>
            <w:tcW w:type="dxa" w:w="2880"/>
          </w:tcPr>
          <w:p>
            <w:r>
              <w:t>string</w:t>
            </w:r>
          </w:p>
        </w:tc>
        <w:tc>
          <w:tcPr>
            <w:tcW w:type="dxa" w:w="2880"/>
          </w:tcPr>
          <w:p>
            <w:r>
              <w:t>Coupon type codes: 0 per_item_discount, 1 percentage_discount, 2 per_total_discount, 3 shipping_discount, 4 free_shipping, 5 promotion.</w:t>
            </w:r>
          </w:p>
        </w:tc>
      </w:tr>
      <w:tr>
        <w:tc>
          <w:tcPr>
            <w:tcW w:type="dxa" w:w="2880"/>
          </w:tcPr>
          <w:p>
            <w:r>
              <w:t>data.coupons[].discounted_amount</w:t>
            </w:r>
          </w:p>
        </w:tc>
        <w:tc>
          <w:tcPr>
            <w:tcW w:type="dxa" w:w="2880"/>
          </w:tcPr>
          <w:p>
            <w:r>
              <w:t>number</w:t>
            </w:r>
          </w:p>
        </w:tc>
        <w:tc>
          <w:tcPr>
            <w:tcW w:type="dxa" w:w="2880"/>
          </w:tcPr>
          <w:p>
            <w:r>
              <w:t>Discounted amount applied within a given context.</w:t>
            </w:r>
          </w:p>
        </w:tc>
      </w:tr>
      <w:tr>
        <w:tc>
          <w:tcPr>
            <w:tcW w:type="dxa" w:w="2880"/>
          </w:tcPr>
          <w:p>
            <w:r>
              <w:t>data.coupons[].display_name</w:t>
            </w:r>
          </w:p>
        </w:tc>
        <w:tc>
          <w:tcPr>
            <w:tcW w:type="dxa" w:w="2880"/>
          </w:tcPr>
          <w:p>
            <w:r>
              <w:t>string</w:t>
            </w:r>
          </w:p>
        </w:tc>
        <w:tc>
          <w:tcPr>
            <w:tcW w:type="dxa" w:w="2880"/>
          </w:tcPr>
          <w:p>
            <w:r>
              <w:t>Display name of the coupon.</w:t>
            </w:r>
          </w:p>
        </w:tc>
      </w:tr>
      <w:tr>
        <w:tc>
          <w:tcPr>
            <w:tcW w:type="dxa" w:w="2880"/>
          </w:tcPr>
          <w:p>
            <w:r>
              <w:t>data.discounts</w:t>
            </w:r>
          </w:p>
        </w:tc>
        <w:tc>
          <w:tcPr>
            <w:tcW w:type="dxa" w:w="2880"/>
          </w:tcPr>
          <w:p>
            <w:r>
              <w:t>array</w:t>
            </w:r>
          </w:p>
        </w:tc>
        <w:tc>
          <w:tcPr>
            <w:tcW w:type="dxa" w:w="2880"/>
          </w:tcPr>
          <w:p>
            <w:r>
              <w:t>Applied discounts.</w:t>
            </w:r>
          </w:p>
        </w:tc>
      </w:tr>
      <w:tr>
        <w:tc>
          <w:tcPr>
            <w:tcW w:type="dxa" w:w="2880"/>
          </w:tcPr>
          <w:p>
            <w:r>
              <w:t>data.discounts[].id</w:t>
            </w:r>
          </w:p>
        </w:tc>
        <w:tc>
          <w:tcPr>
            <w:tcW w:type="dxa" w:w="2880"/>
          </w:tcPr>
          <w:p>
            <w:r>
              <w:t>string</w:t>
            </w:r>
          </w:p>
        </w:tc>
        <w:tc>
          <w:tcPr>
            <w:tcW w:type="dxa" w:w="2880"/>
          </w:tcPr>
          <w:p>
            <w:r>
              <w:t>Discount ID.</w:t>
            </w:r>
          </w:p>
        </w:tc>
      </w:tr>
      <w:tr>
        <w:tc>
          <w:tcPr>
            <w:tcW w:type="dxa" w:w="2880"/>
          </w:tcPr>
          <w:p>
            <w:r>
              <w:t>data.discounts[].discounted_amount</w:t>
            </w:r>
          </w:p>
        </w:tc>
        <w:tc>
          <w:tcPr>
            <w:tcW w:type="dxa" w:w="2880"/>
          </w:tcPr>
          <w:p>
            <w:r>
              <w:t>number</w:t>
            </w:r>
          </w:p>
        </w:tc>
        <w:tc>
          <w:tcPr>
            <w:tcW w:type="dxa" w:w="2880"/>
          </w:tcPr>
          <w:p>
            <w:r>
              <w:t>Discounted amount.</w:t>
            </w:r>
          </w:p>
        </w:tc>
      </w:tr>
      <w:tr>
        <w:tc>
          <w:tcPr>
            <w:tcW w:type="dxa" w:w="2880"/>
          </w:tcPr>
          <w:p>
            <w:r>
              <w:t>data.line_items</w:t>
            </w:r>
          </w:p>
        </w:tc>
        <w:tc>
          <w:tcPr>
            <w:tcW w:type="dxa" w:w="2880"/>
          </w:tcPr>
          <w:p>
            <w:r>
              <w:t>object</w:t>
            </w:r>
          </w:p>
        </w:tc>
        <w:tc>
          <w:tcPr>
            <w:tcW w:type="dxa" w:w="2880"/>
          </w:tcPr>
          <w:p>
            <w:r>
              <w:t>Cart line items grouped by type.</w:t>
            </w:r>
          </w:p>
        </w:tc>
      </w:tr>
      <w:tr>
        <w:tc>
          <w:tcPr>
            <w:tcW w:type="dxa" w:w="2880"/>
          </w:tcPr>
          <w:p>
            <w:r>
              <w:t>data.line_items.physical_items</w:t>
            </w:r>
          </w:p>
        </w:tc>
        <w:tc>
          <w:tcPr>
            <w:tcW w:type="dxa" w:w="2880"/>
          </w:tcPr>
          <w:p>
            <w:r>
              <w:t>array</w:t>
            </w:r>
          </w:p>
        </w:tc>
        <w:tc>
          <w:tcPr>
            <w:tcW w:type="dxa" w:w="2880"/>
          </w:tcPr>
          <w:p>
            <w:r>
              <w:t>Physical items in the cart.</w:t>
            </w:r>
          </w:p>
        </w:tc>
      </w:tr>
      <w:tr>
        <w:tc>
          <w:tcPr>
            <w:tcW w:type="dxa" w:w="2880"/>
          </w:tcPr>
          <w:p>
            <w:r>
              <w:t>data.line_items.physical_items[].id</w:t>
            </w:r>
          </w:p>
        </w:tc>
        <w:tc>
          <w:tcPr>
            <w:tcW w:type="dxa" w:w="2880"/>
          </w:tcPr>
          <w:p>
            <w:r>
              <w:t>string</w:t>
            </w:r>
          </w:p>
        </w:tc>
        <w:tc>
          <w:tcPr>
            <w:tcW w:type="dxa" w:w="2880"/>
          </w:tcPr>
          <w:p>
            <w:r>
              <w:t>Line-item ID.</w:t>
            </w:r>
          </w:p>
        </w:tc>
      </w:tr>
      <w:tr>
        <w:tc>
          <w:tcPr>
            <w:tcW w:type="dxa" w:w="2880"/>
          </w:tcPr>
          <w:p>
            <w:r>
              <w:t>data.line_items.physical_items[].parent_id</w:t>
            </w:r>
          </w:p>
        </w:tc>
        <w:tc>
          <w:tcPr>
            <w:tcW w:type="dxa" w:w="2880"/>
          </w:tcPr>
          <w:p>
            <w:r>
              <w:t>string</w:t>
            </w:r>
          </w:p>
        </w:tc>
        <w:tc>
          <w:tcPr>
            <w:tcW w:type="dxa" w:w="2880"/>
          </w:tcPr>
          <w:p>
            <w:r>
              <w:t>Bundled items will have the ID of their parent item.</w:t>
            </w:r>
          </w:p>
        </w:tc>
      </w:tr>
      <w:tr>
        <w:tc>
          <w:tcPr>
            <w:tcW w:type="dxa" w:w="2880"/>
          </w:tcPr>
          <w:p>
            <w:r>
              <w:t>data.line_items.physical_items[].variant_id</w:t>
            </w:r>
          </w:p>
        </w:tc>
        <w:tc>
          <w:tcPr>
            <w:tcW w:type="dxa" w:w="2880"/>
          </w:tcPr>
          <w:p>
            <w:r>
              <w:t>number</w:t>
            </w:r>
          </w:p>
        </w:tc>
        <w:tc>
          <w:tcPr>
            <w:tcW w:type="dxa" w:w="2880"/>
          </w:tcPr>
          <w:p>
            <w:r>
              <w:t>Variant ID (required in PUT/POST if product has variants).</w:t>
            </w:r>
          </w:p>
        </w:tc>
      </w:tr>
      <w:tr>
        <w:tc>
          <w:tcPr>
            <w:tcW w:type="dxa" w:w="2880"/>
          </w:tcPr>
          <w:p>
            <w:r>
              <w:t>data.line_items.physical_items[].product_id</w:t>
            </w:r>
          </w:p>
        </w:tc>
        <w:tc>
          <w:tcPr>
            <w:tcW w:type="dxa" w:w="2880"/>
          </w:tcPr>
          <w:p>
            <w:r>
              <w:t>number</w:t>
            </w:r>
          </w:p>
        </w:tc>
        <w:tc>
          <w:tcPr>
            <w:tcW w:type="dxa" w:w="2880"/>
          </w:tcPr>
          <w:p>
            <w:r>
              <w:t>Product ID (required in POST).</w:t>
            </w:r>
          </w:p>
        </w:tc>
      </w:tr>
      <w:tr>
        <w:tc>
          <w:tcPr>
            <w:tcW w:type="dxa" w:w="2880"/>
          </w:tcPr>
          <w:p>
            <w:r>
              <w:t>data.line_items.physical_items[].sku</w:t>
            </w:r>
          </w:p>
        </w:tc>
        <w:tc>
          <w:tcPr>
            <w:tcW w:type="dxa" w:w="2880"/>
          </w:tcPr>
          <w:p>
            <w:r>
              <w:t>string</w:t>
            </w:r>
          </w:p>
        </w:tc>
        <w:tc>
          <w:tcPr>
            <w:tcW w:type="dxa" w:w="2880"/>
          </w:tcPr>
          <w:p>
            <w:r>
              <w:t>Variant SKU.</w:t>
            </w:r>
          </w:p>
        </w:tc>
      </w:tr>
      <w:tr>
        <w:tc>
          <w:tcPr>
            <w:tcW w:type="dxa" w:w="2880"/>
          </w:tcPr>
          <w:p>
            <w:r>
              <w:t>data.line_items.physical_items[].name</w:t>
            </w:r>
          </w:p>
        </w:tc>
        <w:tc>
          <w:tcPr>
            <w:tcW w:type="dxa" w:w="2880"/>
          </w:tcPr>
          <w:p>
            <w:r>
              <w:t>string</w:t>
            </w:r>
          </w:p>
        </w:tc>
        <w:tc>
          <w:tcPr>
            <w:tcW w:type="dxa" w:w="2880"/>
          </w:tcPr>
          <w:p>
            <w:r>
              <w:t>Product name.</w:t>
            </w:r>
          </w:p>
        </w:tc>
      </w:tr>
      <w:tr>
        <w:tc>
          <w:tcPr>
            <w:tcW w:type="dxa" w:w="2880"/>
          </w:tcPr>
          <w:p>
            <w:r>
              <w:t>data.line_items.physical_items[].url</w:t>
            </w:r>
          </w:p>
        </w:tc>
        <w:tc>
          <w:tcPr>
            <w:tcW w:type="dxa" w:w="2880"/>
          </w:tcPr>
          <w:p>
            <w:r>
              <w:t>string</w:t>
            </w:r>
          </w:p>
        </w:tc>
        <w:tc>
          <w:tcPr>
            <w:tcW w:type="dxa" w:w="2880"/>
          </w:tcPr>
          <w:p>
            <w:r>
              <w:t>Product URL.</w:t>
            </w:r>
          </w:p>
        </w:tc>
      </w:tr>
      <w:tr>
        <w:tc>
          <w:tcPr>
            <w:tcW w:type="dxa" w:w="2880"/>
          </w:tcPr>
          <w:p>
            <w:r>
              <w:t>data.line_items.physical_items[].quantity</w:t>
            </w:r>
          </w:p>
        </w:tc>
        <w:tc>
          <w:tcPr>
            <w:tcW w:type="dxa" w:w="2880"/>
          </w:tcPr>
          <w:p>
            <w:r>
              <w:t>number</w:t>
            </w:r>
          </w:p>
        </w:tc>
        <w:tc>
          <w:tcPr>
            <w:tcW w:type="dxa" w:w="2880"/>
          </w:tcPr>
          <w:p>
            <w:r>
              <w:t>Quantity.</w:t>
            </w:r>
          </w:p>
        </w:tc>
      </w:tr>
      <w:tr>
        <w:tc>
          <w:tcPr>
            <w:tcW w:type="dxa" w:w="2880"/>
          </w:tcPr>
          <w:p>
            <w:r>
              <w:t>data.line_items.physical_items[].taxable</w:t>
            </w:r>
          </w:p>
        </w:tc>
        <w:tc>
          <w:tcPr>
            <w:tcW w:type="dxa" w:w="2880"/>
          </w:tcPr>
          <w:p>
            <w:r>
              <w:t>boolean</w:t>
            </w:r>
          </w:p>
        </w:tc>
        <w:tc>
          <w:tcPr>
            <w:tcW w:type="dxa" w:w="2880"/>
          </w:tcPr>
          <w:p>
            <w:r>
              <w:t>Whether the item is taxable.</w:t>
            </w:r>
          </w:p>
        </w:tc>
      </w:tr>
      <w:tr>
        <w:tc>
          <w:tcPr>
            <w:tcW w:type="dxa" w:w="2880"/>
          </w:tcPr>
          <w:p>
            <w:r>
              <w:t>data.line_items.physical_items[].image_url</w:t>
            </w:r>
          </w:p>
        </w:tc>
        <w:tc>
          <w:tcPr>
            <w:tcW w:type="dxa" w:w="2880"/>
          </w:tcPr>
          <w:p>
            <w:r>
              <w:t>string</w:t>
            </w:r>
          </w:p>
        </w:tc>
        <w:tc>
          <w:tcPr>
            <w:tcW w:type="dxa" w:w="2880"/>
          </w:tcPr>
          <w:p>
            <w:r>
              <w:t>Product/variant image URL.</w:t>
            </w:r>
          </w:p>
        </w:tc>
      </w:tr>
      <w:tr>
        <w:tc>
          <w:tcPr>
            <w:tcW w:type="dxa" w:w="2880"/>
          </w:tcPr>
          <w:p>
            <w:r>
              <w:t>data.line_items.physical_items[].discounts</w:t>
            </w:r>
          </w:p>
        </w:tc>
        <w:tc>
          <w:tcPr>
            <w:tcW w:type="dxa" w:w="2880"/>
          </w:tcPr>
          <w:p>
            <w:r>
              <w:t>array</w:t>
            </w:r>
          </w:p>
        </w:tc>
        <w:tc>
          <w:tcPr>
            <w:tcW w:type="dxa" w:w="2880"/>
          </w:tcPr>
          <w:p>
            <w:r>
              <w:t>Item-level discounts.</w:t>
            </w:r>
          </w:p>
        </w:tc>
      </w:tr>
      <w:tr>
        <w:tc>
          <w:tcPr>
            <w:tcW w:type="dxa" w:w="2880"/>
          </w:tcPr>
          <w:p>
            <w:r>
              <w:t>data.line_items.physical_items[].discounts[].id</w:t>
            </w:r>
          </w:p>
        </w:tc>
        <w:tc>
          <w:tcPr>
            <w:tcW w:type="dxa" w:w="2880"/>
          </w:tcPr>
          <w:p>
            <w:r>
              <w:t>string or number</w:t>
            </w:r>
          </w:p>
        </w:tc>
        <w:tc>
          <w:tcPr>
            <w:tcW w:type="dxa" w:w="2880"/>
          </w:tcPr>
          <w:p>
            <w:r>
              <w:t>Discount identifier.</w:t>
            </w:r>
          </w:p>
        </w:tc>
      </w:tr>
      <w:tr>
        <w:tc>
          <w:tcPr>
            <w:tcW w:type="dxa" w:w="2880"/>
          </w:tcPr>
          <w:p>
            <w:r>
              <w:t>data.line_items.physical_items[].discounts[].discounted_amount</w:t>
            </w:r>
          </w:p>
        </w:tc>
        <w:tc>
          <w:tcPr>
            <w:tcW w:type="dxa" w:w="2880"/>
          </w:tcPr>
          <w:p>
            <w:r>
              <w:t>number</w:t>
            </w:r>
          </w:p>
        </w:tc>
        <w:tc>
          <w:tcPr>
            <w:tcW w:type="dxa" w:w="2880"/>
          </w:tcPr>
          <w:p>
            <w:r>
              <w:t>Discounted amount.</w:t>
            </w:r>
          </w:p>
        </w:tc>
      </w:tr>
      <w:tr>
        <w:tc>
          <w:tcPr>
            <w:tcW w:type="dxa" w:w="2880"/>
          </w:tcPr>
          <w:p>
            <w:r>
              <w:t>data.line_items.physical_items[].coupons</w:t>
            </w:r>
          </w:p>
        </w:tc>
        <w:tc>
          <w:tcPr>
            <w:tcW w:type="dxa" w:w="2880"/>
          </w:tcPr>
          <w:p>
            <w:r>
              <w:t>number or array</w:t>
            </w:r>
          </w:p>
        </w:tc>
        <w:tc>
          <w:tcPr>
            <w:tcW w:type="dxa" w:w="2880"/>
          </w:tcPr>
          <w:p>
            <w:r>
              <w:t>Coupon references or coupon objects (as documented).</w:t>
            </w:r>
          </w:p>
        </w:tc>
      </w:tr>
      <w:tr>
        <w:tc>
          <w:tcPr>
            <w:tcW w:type="dxa" w:w="2880"/>
          </w:tcPr>
          <w:p>
            <w:r>
              <w:t>data.line_items.physical_items[].discount_amount</w:t>
            </w:r>
          </w:p>
        </w:tc>
        <w:tc>
          <w:tcPr>
            <w:tcW w:type="dxa" w:w="2880"/>
          </w:tcPr>
          <w:p>
            <w:r>
              <w:t>number</w:t>
            </w:r>
          </w:p>
        </w:tc>
        <w:tc>
          <w:tcPr>
            <w:tcW w:type="dxa" w:w="2880"/>
          </w:tcPr>
          <w:p>
            <w:r>
              <w:t>Total discounts applied to this item (coupons + cart-level discounts).</w:t>
            </w:r>
          </w:p>
        </w:tc>
      </w:tr>
      <w:tr>
        <w:tc>
          <w:tcPr>
            <w:tcW w:type="dxa" w:w="2880"/>
          </w:tcPr>
          <w:p>
            <w:r>
              <w:t>data.line_items.physical_items[].coupon_amount</w:t>
            </w:r>
          </w:p>
        </w:tc>
        <w:tc>
          <w:tcPr>
            <w:tcW w:type="dxa" w:w="2880"/>
          </w:tcPr>
          <w:p>
            <w:r>
              <w:t>number</w:t>
            </w:r>
          </w:p>
        </w:tc>
        <w:tc>
          <w:tcPr>
            <w:tcW w:type="dxa" w:w="2880"/>
          </w:tcPr>
          <w:p>
            <w:r>
              <w:t>Total value of all coupons applied to this item.</w:t>
            </w:r>
          </w:p>
        </w:tc>
      </w:tr>
      <w:tr>
        <w:tc>
          <w:tcPr>
            <w:tcW w:type="dxa" w:w="2880"/>
          </w:tcPr>
          <w:p>
            <w:r>
              <w:t>data.line_items.physical_items[].original_price</w:t>
            </w:r>
          </w:p>
        </w:tc>
        <w:tc>
          <w:tcPr>
            <w:tcW w:type="dxa" w:w="2880"/>
          </w:tcPr>
          <w:p>
            <w:r>
              <w:t>number</w:t>
            </w:r>
          </w:p>
        </w:tc>
        <w:tc>
          <w:tcPr>
            <w:tcW w:type="dxa" w:w="2880"/>
          </w:tcPr>
          <w:p>
            <w:r>
              <w:t>Original price (product default price in admin).</w:t>
            </w:r>
          </w:p>
        </w:tc>
      </w:tr>
      <w:tr>
        <w:tc>
          <w:tcPr>
            <w:tcW w:type="dxa" w:w="2880"/>
          </w:tcPr>
          <w:p>
            <w:r>
              <w:t>data.line_items.physical_items[].list_price</w:t>
            </w:r>
          </w:p>
        </w:tc>
        <w:tc>
          <w:tcPr>
            <w:tcW w:type="dxa" w:w="2880"/>
          </w:tcPr>
          <w:p>
            <w:r>
              <w:t>number</w:t>
            </w:r>
          </w:p>
        </w:tc>
        <w:tc>
          <w:tcPr>
            <w:tcW w:type="dxa" w:w="2880"/>
          </w:tcPr>
          <w:p>
            <w:r>
              <w:t>Net item price before discounts/coupons.</w:t>
            </w:r>
          </w:p>
        </w:tc>
      </w:tr>
      <w:tr>
        <w:tc>
          <w:tcPr>
            <w:tcW w:type="dxa" w:w="2880"/>
          </w:tcPr>
          <w:p>
            <w:r>
              <w:t>data.line_items.physical_items[].sale_price</w:t>
            </w:r>
          </w:p>
        </w:tc>
        <w:tc>
          <w:tcPr>
            <w:tcW w:type="dxa" w:w="2880"/>
          </w:tcPr>
          <w:p>
            <w:r>
              <w:t>number</w:t>
            </w:r>
          </w:p>
        </w:tc>
        <w:tc>
          <w:tcPr>
            <w:tcW w:type="dxa" w:w="2880"/>
          </w:tcPr>
          <w:p>
            <w:r>
              <w:t>Price after all discounts are applied (final before tax calculation).</w:t>
            </w:r>
          </w:p>
        </w:tc>
      </w:tr>
      <w:tr>
        <w:tc>
          <w:tcPr>
            <w:tcW w:type="dxa" w:w="2880"/>
          </w:tcPr>
          <w:p>
            <w:r>
              <w:t>data.line_items.physical_items[].extended_list_price</w:t>
            </w:r>
          </w:p>
        </w:tc>
        <w:tc>
          <w:tcPr>
            <w:tcW w:type="dxa" w:w="2880"/>
          </w:tcPr>
          <w:p>
            <w:r>
              <w:t>number</w:t>
            </w:r>
          </w:p>
        </w:tc>
        <w:tc>
          <w:tcPr>
            <w:tcW w:type="dxa" w:w="2880"/>
          </w:tcPr>
          <w:p>
            <w:r>
              <w:t>List price * quantity.</w:t>
            </w:r>
          </w:p>
        </w:tc>
      </w:tr>
      <w:tr>
        <w:tc>
          <w:tcPr>
            <w:tcW w:type="dxa" w:w="2880"/>
          </w:tcPr>
          <w:p>
            <w:r>
              <w:t>data.line_items.physical_items[].extended_sale_price</w:t>
            </w:r>
          </w:p>
        </w:tc>
        <w:tc>
          <w:tcPr>
            <w:tcW w:type="dxa" w:w="2880"/>
          </w:tcPr>
          <w:p>
            <w:r>
              <w:t>number</w:t>
            </w:r>
          </w:p>
        </w:tc>
        <w:tc>
          <w:tcPr>
            <w:tcW w:type="dxa" w:w="2880"/>
          </w:tcPr>
          <w:p>
            <w:r>
              <w:t>Sale price * quantity.</w:t>
            </w:r>
          </w:p>
        </w:tc>
      </w:tr>
      <w:tr>
        <w:tc>
          <w:tcPr>
            <w:tcW w:type="dxa" w:w="2880"/>
          </w:tcPr>
          <w:p>
            <w:r>
              <w:t>data.line_items.physical_items[].is_require_shipping</w:t>
            </w:r>
          </w:p>
        </w:tc>
        <w:tc>
          <w:tcPr>
            <w:tcW w:type="dxa" w:w="2880"/>
          </w:tcPr>
          <w:p>
            <w:r>
              <w:t>boolean</w:t>
            </w:r>
          </w:p>
        </w:tc>
        <w:tc>
          <w:tcPr>
            <w:tcW w:type="dxa" w:w="2880"/>
          </w:tcPr>
          <w:p>
            <w:r>
              <w:t>Whether the item requires shipping.</w:t>
            </w:r>
          </w:p>
        </w:tc>
      </w:tr>
      <w:tr>
        <w:tc>
          <w:tcPr>
            <w:tcW w:type="dxa" w:w="2880"/>
          </w:tcPr>
          <w:p>
            <w:r>
              <w:t>data.line_items.physical_items[].is_mutable</w:t>
            </w:r>
          </w:p>
        </w:tc>
        <w:tc>
          <w:tcPr>
            <w:tcW w:type="dxa" w:w="2880"/>
          </w:tcPr>
          <w:p>
            <w:r>
              <w:t>boolean</w:t>
            </w:r>
          </w:p>
        </w:tc>
        <w:tc>
          <w:tcPr>
            <w:tcW w:type="dxa" w:w="2880"/>
          </w:tcPr>
          <w:p>
            <w:r>
              <w:t>Whether the item can be changed/removed.</w:t>
            </w:r>
          </w:p>
        </w:tc>
      </w:tr>
      <w:tr>
        <w:tc>
          <w:tcPr>
            <w:tcW w:type="dxa" w:w="2880"/>
          </w:tcPr>
          <w:p>
            <w:r>
              <w:t>data.line_items.physical_items[].added_by_promotion</w:t>
            </w:r>
          </w:p>
        </w:tc>
        <w:tc>
          <w:tcPr>
            <w:tcW w:type="dxa" w:w="2880"/>
          </w:tcPr>
          <w:p>
            <w:r>
              <w:t>boolean</w:t>
            </w:r>
          </w:p>
        </w:tc>
        <w:tc>
          <w:tcPr>
            <w:tcW w:type="dxa" w:w="2880"/>
          </w:tcPr>
          <w:p>
            <w:r>
              <w:t>Whether a promotion added an additional item.</w:t>
            </w:r>
          </w:p>
        </w:tc>
      </w:tr>
      <w:tr>
        <w:tc>
          <w:tcPr>
            <w:tcW w:type="dxa" w:w="2880"/>
          </w:tcPr>
          <w:p>
            <w:r>
              <w:t>data.line_items.physical_items[].gift_wrapping</w:t>
            </w:r>
          </w:p>
        </w:tc>
        <w:tc>
          <w:tcPr>
            <w:tcW w:type="dxa" w:w="2880"/>
          </w:tcPr>
          <w:p>
            <w:r>
              <w:t>object</w:t>
            </w:r>
          </w:p>
        </w:tc>
        <w:tc>
          <w:tcPr>
            <w:tcW w:type="dxa" w:w="2880"/>
          </w:tcPr>
          <w:p>
            <w:r>
              <w:t>Gift wrapping details for this item.</w:t>
            </w:r>
          </w:p>
        </w:tc>
      </w:tr>
      <w:tr>
        <w:tc>
          <w:tcPr>
            <w:tcW w:type="dxa" w:w="2880"/>
          </w:tcPr>
          <w:p>
            <w:r>
              <w:t>data.line_items.digital_items</w:t>
            </w:r>
          </w:p>
        </w:tc>
        <w:tc>
          <w:tcPr>
            <w:tcW w:type="dxa" w:w="2880"/>
          </w:tcPr>
          <w:p>
            <w:r>
              <w:t>array</w:t>
            </w:r>
          </w:p>
        </w:tc>
        <w:tc>
          <w:tcPr>
            <w:tcW w:type="dxa" w:w="2880"/>
          </w:tcPr>
          <w:p>
            <w:r>
              <w:t>Digital items in the cart.</w:t>
            </w:r>
          </w:p>
        </w:tc>
      </w:tr>
      <w:tr>
        <w:tc>
          <w:tcPr>
            <w:tcW w:type="dxa" w:w="2880"/>
          </w:tcPr>
          <w:p>
            <w:r>
              <w:t>data.line_items.digital_items[].download_file_urls</w:t>
            </w:r>
          </w:p>
        </w:tc>
        <w:tc>
          <w:tcPr>
            <w:tcW w:type="dxa" w:w="2880"/>
          </w:tcPr>
          <w:p>
            <w:r>
              <w:t>array of string</w:t>
            </w:r>
          </w:p>
        </w:tc>
        <w:tc>
          <w:tcPr>
            <w:tcW w:type="dxa" w:w="2880"/>
          </w:tcPr>
          <w:p>
            <w:r>
              <w:t>Download file URLs.</w:t>
            </w:r>
          </w:p>
        </w:tc>
      </w:tr>
      <w:tr>
        <w:tc>
          <w:tcPr>
            <w:tcW w:type="dxa" w:w="2880"/>
          </w:tcPr>
          <w:p>
            <w:r>
              <w:t>data.line_items.digital_items[].download_page_url</w:t>
            </w:r>
          </w:p>
        </w:tc>
        <w:tc>
          <w:tcPr>
            <w:tcW w:type="dxa" w:w="2880"/>
          </w:tcPr>
          <w:p>
            <w:r>
              <w:t>string</w:t>
            </w:r>
          </w:p>
        </w:tc>
        <w:tc>
          <w:tcPr>
            <w:tcW w:type="dxa" w:w="2880"/>
          </w:tcPr>
          <w:p>
            <w:r>
              <w:t>URL for combined downloads page.</w:t>
            </w:r>
          </w:p>
        </w:tc>
      </w:tr>
      <w:tr>
        <w:tc>
          <w:tcPr>
            <w:tcW w:type="dxa" w:w="2880"/>
          </w:tcPr>
          <w:p>
            <w:r>
              <w:t>data.line_items.digital_items[].download_size</w:t>
            </w:r>
          </w:p>
        </w:tc>
        <w:tc>
          <w:tcPr>
            <w:tcW w:type="dxa" w:w="2880"/>
          </w:tcPr>
          <w:p>
            <w:r>
              <w:t>string</w:t>
            </w:r>
          </w:p>
        </w:tc>
        <w:tc>
          <w:tcPr>
            <w:tcW w:type="dxa" w:w="2880"/>
          </w:tcPr>
          <w:p>
            <w:r>
              <w:t>Combined download size (human-readable, e.g. 30MB).</w:t>
            </w:r>
          </w:p>
        </w:tc>
      </w:tr>
      <w:tr>
        <w:tc>
          <w:tcPr>
            <w:tcW w:type="dxa" w:w="2880"/>
          </w:tcPr>
          <w:p>
            <w:r>
              <w:t>data.line_items.gift_certificates</w:t>
            </w:r>
          </w:p>
        </w:tc>
        <w:tc>
          <w:tcPr>
            <w:tcW w:type="dxa" w:w="2880"/>
          </w:tcPr>
          <w:p>
            <w:r>
              <w:t>array</w:t>
            </w:r>
          </w:p>
        </w:tc>
        <w:tc>
          <w:tcPr>
            <w:tcW w:type="dxa" w:w="2880"/>
          </w:tcPr>
          <w:p>
            <w:r>
              <w:t>Gift certificates in the cart.</w:t>
            </w:r>
          </w:p>
        </w:tc>
      </w:tr>
      <w:tr>
        <w:tc>
          <w:tcPr>
            <w:tcW w:type="dxa" w:w="2880"/>
          </w:tcPr>
          <w:p>
            <w:r>
              <w:t>data.line_items.custom_items</w:t>
            </w:r>
          </w:p>
        </w:tc>
        <w:tc>
          <w:tcPr>
            <w:tcW w:type="dxa" w:w="2880"/>
          </w:tcPr>
          <w:p>
            <w:r>
              <w:t>array</w:t>
            </w:r>
          </w:p>
        </w:tc>
        <w:tc>
          <w:tcPr>
            <w:tcW w:type="dxa" w:w="2880"/>
          </w:tcPr>
          <w:p>
            <w:r>
              <w:t>Custom items in the cart.</w:t>
            </w:r>
          </w:p>
        </w:tc>
      </w:tr>
      <w:tr>
        <w:tc>
          <w:tcPr>
            <w:tcW w:type="dxa" w:w="2880"/>
          </w:tcPr>
          <w:p>
            <w:r>
              <w:t>data.created_time</w:t>
            </w:r>
          </w:p>
        </w:tc>
        <w:tc>
          <w:tcPr>
            <w:tcW w:type="dxa" w:w="2880"/>
          </w:tcPr>
          <w:p>
            <w:r>
              <w:t>string</w:t>
            </w:r>
          </w:p>
        </w:tc>
        <w:tc>
          <w:tcPr>
            <w:tcW w:type="dxa" w:w="2880"/>
          </w:tcPr>
          <w:p>
            <w:r>
              <w:t>Time when the cart was created.</w:t>
            </w:r>
          </w:p>
        </w:tc>
      </w:tr>
      <w:tr>
        <w:tc>
          <w:tcPr>
            <w:tcW w:type="dxa" w:w="2880"/>
          </w:tcPr>
          <w:p>
            <w:r>
              <w:t>data.updated_time</w:t>
            </w:r>
          </w:p>
        </w:tc>
        <w:tc>
          <w:tcPr>
            <w:tcW w:type="dxa" w:w="2880"/>
          </w:tcPr>
          <w:p>
            <w:r>
              <w:t>string</w:t>
            </w:r>
          </w:p>
        </w:tc>
        <w:tc>
          <w:tcPr>
            <w:tcW w:type="dxa" w:w="2880"/>
          </w:tcPr>
          <w:p>
            <w:r>
              <w:t>Time when the cart was last updated.</w:t>
            </w:r>
          </w:p>
        </w:tc>
      </w:tr>
      <w:tr>
        <w:tc>
          <w:tcPr>
            <w:tcW w:type="dxa" w:w="2880"/>
          </w:tcPr>
          <w:p>
            <w:r>
              <w:t>data.locale</w:t>
            </w:r>
          </w:p>
        </w:tc>
        <w:tc>
          <w:tcPr>
            <w:tcW w:type="dxa" w:w="2880"/>
          </w:tcPr>
          <w:p>
            <w:r>
              <w:t>string</w:t>
            </w:r>
          </w:p>
        </w:tc>
        <w:tc>
          <w:tcPr>
            <w:tcW w:type="dxa" w:w="2880"/>
          </w:tcPr>
          <w:p>
            <w:r>
              <w:t>Locale (xx or xx-YY, ISO-639).</w:t>
            </w:r>
          </w:p>
        </w:tc>
      </w:tr>
      <w:tr>
        <w:tc>
          <w:tcPr>
            <w:tcW w:type="dxa" w:w="2880"/>
          </w:tcPr>
          <w:p>
            <w:r>
              <w:t>data.promotions.banners</w:t>
            </w:r>
          </w:p>
        </w:tc>
        <w:tc>
          <w:tcPr>
            <w:tcW w:type="dxa" w:w="2880"/>
          </w:tcPr>
          <w:p>
            <w:r>
              <w:t>array</w:t>
            </w:r>
          </w:p>
        </w:tc>
        <w:tc>
          <w:tcPr>
            <w:tcW w:type="dxa" w:w="2880"/>
          </w:tcPr>
          <w:p>
            <w:r>
              <w:t>Eligible promotion banners (if included).</w:t>
            </w:r>
          </w:p>
        </w:tc>
      </w:tr>
      <w:tr>
        <w:tc>
          <w:tcPr>
            <w:tcW w:type="dxa" w:w="2880"/>
          </w:tcPr>
          <w:p>
            <w:r>
              <w:t>data.promotions.banners[].id</w:t>
            </w:r>
          </w:p>
        </w:tc>
        <w:tc>
          <w:tcPr>
            <w:tcW w:type="dxa" w:w="2880"/>
          </w:tcPr>
          <w:p>
            <w:r>
              <w:t>string</w:t>
            </w:r>
          </w:p>
        </w:tc>
        <w:tc>
          <w:tcPr>
            <w:tcW w:type="dxa" w:w="2880"/>
          </w:tcPr>
          <w:p>
            <w:r>
              <w:t>Promotion ID.</w:t>
            </w:r>
          </w:p>
        </w:tc>
      </w:tr>
      <w:tr>
        <w:tc>
          <w:tcPr>
            <w:tcW w:type="dxa" w:w="2880"/>
          </w:tcPr>
          <w:p>
            <w:r>
              <w:t>data.promotions.banners[].type</w:t>
            </w:r>
          </w:p>
        </w:tc>
        <w:tc>
          <w:tcPr>
            <w:tcW w:type="dxa" w:w="2880"/>
          </w:tcPr>
          <w:p>
            <w:r>
              <w:t>string</w:t>
            </w:r>
          </w:p>
        </w:tc>
        <w:tc>
          <w:tcPr>
            <w:tcW w:type="dxa" w:w="2880"/>
          </w:tcPr>
          <w:p>
            <w:r>
              <w:t>Banner type.</w:t>
            </w:r>
          </w:p>
        </w:tc>
      </w:tr>
      <w:tr>
        <w:tc>
          <w:tcPr>
            <w:tcW w:type="dxa" w:w="2880"/>
          </w:tcPr>
          <w:p>
            <w:r>
              <w:t>data.promotions.banners[].page</w:t>
            </w:r>
          </w:p>
        </w:tc>
        <w:tc>
          <w:tcPr>
            <w:tcW w:type="dxa" w:w="2880"/>
          </w:tcPr>
          <w:p>
            <w:r>
              <w:t>array of string</w:t>
            </w:r>
          </w:p>
        </w:tc>
        <w:tc>
          <w:tcPr>
            <w:tcW w:type="dxa" w:w="2880"/>
          </w:tcPr>
          <w:p>
            <w:r>
              <w:t>Locations where the banner will display.</w:t>
            </w:r>
          </w:p>
        </w:tc>
      </w:tr>
      <w:tr>
        <w:tc>
          <w:tcPr>
            <w:tcW w:type="dxa" w:w="2880"/>
          </w:tcPr>
          <w:p>
            <w:r>
              <w:t>data.promotions.banners[].text</w:t>
            </w:r>
          </w:p>
        </w:tc>
        <w:tc>
          <w:tcPr>
            <w:tcW w:type="dxa" w:w="2880"/>
          </w:tcPr>
          <w:p>
            <w:r>
              <w:t>string</w:t>
            </w:r>
          </w:p>
        </w:tc>
        <w:tc>
          <w:tcPr>
            <w:tcW w:type="dxa" w:w="2880"/>
          </w:tcPr>
          <w:p>
            <w:r>
              <w:t>Banner text.</w:t>
            </w:r>
          </w:p>
        </w:tc>
      </w:tr>
      <w:tr>
        <w:tc>
          <w:tcPr>
            <w:tcW w:type="dxa" w:w="2880"/>
          </w:tcPr>
          <w:p>
            <w:r>
              <w:t>data.version</w:t>
            </w:r>
          </w:p>
        </w:tc>
        <w:tc>
          <w:tcPr>
            <w:tcW w:type="dxa" w:w="2880"/>
          </w:tcPr>
          <w:p>
            <w:r>
              <w:t>integer</w:t>
            </w:r>
          </w:p>
        </w:tc>
        <w:tc>
          <w:tcPr>
            <w:tcW w:type="dxa" w:w="2880"/>
          </w:tcPr>
          <w:p>
            <w:r>
              <w:t>Current cart version; increments with each successful update.</w:t>
            </w:r>
          </w:p>
        </w:tc>
      </w:tr>
      <w:tr>
        <w:tc>
          <w:tcPr>
            <w:tcW w:type="dxa" w:w="2880"/>
          </w:tcPr>
          <w:p>
            <w:r>
              <w:t>meta</w:t>
            </w:r>
          </w:p>
        </w:tc>
        <w:tc>
          <w:tcPr>
            <w:tcW w:type="dxa" w:w="2880"/>
          </w:tcPr>
          <w:p>
            <w:r>
              <w:t>object</w:t>
            </w:r>
          </w:p>
        </w:tc>
        <w:tc>
          <w:tcPr>
            <w:tcW w:type="dxa" w:w="2880"/>
          </w:tcPr>
          <w:p>
            <w:r>
              <w:t>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'https://api.bigcommerce.com/stores/{{BIG_COMMERCE_STORE_HASH}}/v3/carts/5b3c5b4f-6b5d-4b2c-9a3c-3d3b3a2a1f00/items?include=redirect_urls&amp;include=promotions.banners' \</w:t>
        <w:br/>
        <w:t xml:space="preserve"> --header 'Accept: application/json' \</w:t>
        <w:br/>
        <w:t xml:space="preserve"> --header 'Content-Type: application/json' \</w:t>
        <w:br/>
        <w:t xml:space="preserve"> --data '{</w:t>
        <w:br/>
        <w:t xml:space="preserve"> "line_items": [</w:t>
        <w:br/>
        <w:t xml:space="preserve">      {</w:t>
        <w:br/>
        <w:t xml:space="preserve"> "quantity": 2,</w:t>
        <w:br/>
        <w:t xml:space="preserve"> "product_id": 77,</w:t>
        <w:br/>
        <w:t xml:space="preserve"> "list_price": 12.5,</w:t>
        <w:br/>
        <w:t xml:space="preserve"> "option_selections": [</w:t>
        <w:br/>
        <w:t xml:space="preserve">          {</w:t>
        <w:br/>
        <w:t xml:space="preserve"> "option_id": 8,</w:t>
        <w:br/>
        <w:t xml:space="preserve"> "option_value": "Yes"</w:t>
        <w:br/>
        <w:t xml:space="preserve">          }</w:t>
        <w:br/>
        <w:t xml:space="preserve">        ]</w:t>
        <w:br/>
        <w:t xml:space="preserve">      }</w:t>
        <w:br/>
        <w:t xml:space="preserve">    ],</w:t>
        <w:br/>
        <w:t xml:space="preserve"> "gift_certificates": [</w:t>
        <w:br/>
        <w:t xml:space="preserve">      {</w:t>
        <w:br/>
        <w:t xml:space="preserve"> "name": "Happy Birthday",</w:t>
        <w:br/>
        <w:t xml:space="preserve"> "theme": "Birthday",</w:t>
        <w:br/>
        <w:t xml:space="preserve"> "amount": 50,</w:t>
        <w:br/>
        <w:t xml:space="preserve"> "quantity": 1,</w:t>
        <w:br/>
        <w:t xml:space="preserve"> "sender": { "name": "Jane Does", "email": "janedoe@example.com" },</w:t>
        <w:br/>
        <w:t xml:space="preserve"> "recipient": { "name": "Jane Does", "email": "janedoe@example.com" },</w:t>
        <w:br/>
        <w:t xml:space="preserve"> "message": "Happy Birthday Jane!"</w:t>
        <w:br/>
        <w:t xml:space="preserve">      }</w:t>
        <w:br/>
        <w:t xml:space="preserve">    ],</w:t>
        <w:br/>
        <w:t xml:space="preserve"> "version": 1</w:t>
        <w:br/>
        <w:t xml:space="preserve">  }'</w:t>
      </w:r>
    </w:p>
    <w:p>
      <w:pPr>
        <w:pStyle w:val="Heading3"/>
      </w:pPr>
      <w:r>
        <w:t>Example Usage</w:t>
      </w:r>
    </w:p>
    <w:p>
      <w:pPr>
        <w:pStyle w:val="Heading3"/>
      </w:pPr>
      <w:r>
        <w:t>Example 1: Add a Product Line Item (with option selections)</w:t>
      </w:r>
    </w:p>
    <w:p>
      <w:r>
        <w:rPr>
          <w:b/>
          <w:color w:val="666666"/>
          <w:sz w:val="16"/>
        </w:rPr>
        <w:t>[bash]</w:t>
      </w:r>
    </w:p>
    <w:p>
      <w:pPr>
        <w:shd w:fill="F2F2F2" w:val="clear"/>
      </w:pPr>
      <w:r>
        <w:rPr>
          <w:rFonts w:ascii="Courier New" w:hAnsi="Courier New"/>
          <w:sz w:val="17"/>
        </w:rPr>
        <w:t>curl --request POST \</w:t>
        <w:br/>
        <w:t xml:space="preserve"> --url 'https://api.bigcommerce.com/stores/{{BIG_COMMERCE_STORE_HASH}}/v3/carts/5b3c5b4f-6b5d-4b2c-9a3c-3d3b3a2a1f00/items' \</w:t>
        <w:br/>
        <w:t xml:space="preserve"> --header 'Accept: application/json' \</w:t>
        <w:br/>
        <w:t xml:space="preserve"> --header 'Content-Type: application/json' \</w:t>
        <w:br/>
        <w:t xml:space="preserve"> --data '{</w:t>
        <w:br/>
        <w:t xml:space="preserve"> "line_items": [</w:t>
        <w:br/>
        <w:t xml:space="preserve">      {</w:t>
        <w:br/>
        <w:t xml:space="preserve"> "quantity": 2,</w:t>
        <w:br/>
        <w:t xml:space="preserve"> "product_id": 77,</w:t>
        <w:br/>
        <w:t xml:space="preserve"> "list_price": 12.5,</w:t>
        <w:br/>
        <w:t xml:space="preserve"> "option_selections": [</w:t>
        <w:br/>
        <w:t xml:space="preserve">          { "option_id": 8, "option_value": "Yes" }</w:t>
        <w:br/>
        <w:t xml:space="preserve">        ]</w:t>
        <w:br/>
        <w:t xml:space="preserve">      }</w:t>
        <w:br/>
        <w:t xml:space="preserve">    ]</w:t>
        <w:br/>
        <w:t xml:space="preserve">  }'</w:t>
      </w:r>
    </w:p>
    <w:p>
      <w:pPr>
        <w:pStyle w:val="Heading3"/>
      </w:pPr>
      <w:r>
        <w:t>Example 2: Add a Custom Item</w:t>
      </w:r>
    </w:p>
    <w:p>
      <w:r>
        <w:rPr>
          <w:b/>
          <w:color w:val="666666"/>
          <w:sz w:val="16"/>
        </w:rPr>
        <w:t>[bash]</w:t>
      </w:r>
    </w:p>
    <w:p>
      <w:pPr>
        <w:shd w:fill="F2F2F2" w:val="clear"/>
      </w:pPr>
      <w:r>
        <w:rPr>
          <w:rFonts w:ascii="Courier New" w:hAnsi="Courier New"/>
          <w:sz w:val="17"/>
        </w:rPr>
        <w:t>curl --request POST \</w:t>
        <w:br/>
        <w:t xml:space="preserve"> --url 'https://api.bigcommerce.com/stores/{{BIG_COMMERCE_STORE_HASH}}/v3/carts/5b3c5b4f-6b5d-4b2c-9a3c-3d3b3a2a1f00/items' \</w:t>
        <w:br/>
        <w:t xml:space="preserve"> --header 'Accept: application/json' \</w:t>
        <w:br/>
        <w:t xml:space="preserve"> --header 'Content-Type: application/json' \</w:t>
        <w:br/>
        <w:t xml:space="preserve"> --data '{</w:t>
        <w:br/>
        <w:t xml:space="preserve"> "custom_items": [</w:t>
        <w:br/>
        <w:t xml:space="preserve">      {</w:t>
        <w:br/>
        <w:t xml:space="preserve"> "sku": "abc-123",</w:t>
        <w:br/>
        <w:t xml:space="preserve"> "name": "Custom Product",</w:t>
        <w:br/>
        <w:t xml:space="preserve"> "quantity": 1,</w:t>
        <w:br/>
        <w:t xml:space="preserve"> "list_price": 10,</w:t>
        <w:br/>
        <w:t xml:space="preserve"> "image_url": "https://pathtoproductimage/ProductDefault.png"</w:t>
        <w:br/>
        <w:t xml:space="preserve">      }</w:t>
        <w:br/>
        <w:t xml:space="preserve">    ]</w:t>
        <w:br/>
        <w:t xml:space="preserve">  }'</w:t>
      </w:r>
    </w:p>
    <w:p>
      <w:pPr>
        <w:pStyle w:val="Heading3"/>
      </w:pPr>
      <w:r>
        <w:t>Behavior</w:t>
      </w:r>
    </w:p>
    <w:p>
      <w:pPr>
        <w:pStyle w:val="ListBullet"/>
      </w:pPr>
      <w:r>
        <w:t>Validates the request payload and cartId.</w:t>
      </w:r>
    </w:p>
    <w:p>
      <w:pPr>
        <w:pStyle w:val="ListBullet"/>
      </w:pPr>
      <w:r>
        <w:t>Adds the provided line_items, gift_certificates, and/or custom_items to the cart.</w:t>
      </w:r>
    </w:p>
    <w:p>
      <w:pPr>
        <w:pStyle w:val="ListBullet"/>
      </w:pPr>
      <w:r>
        <w:t>If version is provided, the server compares it to the current cart version; on mismatch, returns a conflict error.</w:t>
      </w:r>
    </w:p>
    <w:p>
      <w:pPr>
        <w:pStyle w:val="ListBullet"/>
      </w:pPr>
      <w:r>
        <w:t>Returns the updated cart object.</w:t>
      </w:r>
    </w:p>
    <w:p>
      <w:pPr>
        <w:pStyle w:val="Heading3"/>
      </w:pPr>
      <w:r>
        <w:t>Notes</w:t>
      </w:r>
    </w:p>
    <w:p>
      <w:pPr>
        <w:pStyle w:val="ListBullet"/>
      </w:pPr>
      <w:r>
        <w:t>To add a custom item, use custom_items.</w:t>
      </w:r>
    </w:p>
    <w:p>
      <w:pPr>
        <w:pStyle w:val="ListBullet"/>
      </w:pPr>
      <w:r>
        <w:t>If you override list_price, the product may become ineligible for V3 product-level promotions by default (this can be changed in Store Settings → Promotions and Coupons).</w:t>
      </w:r>
    </w:p>
    <w:p>
      <w:pPr>
        <w:pStyle w:val="ListBullet"/>
      </w:pPr>
      <w:r>
        <w:t>If a product has modifiers, omit variant_id and use option_selections to describe both variant and modifier selections.</w:t>
      </w:r>
    </w:p>
    <w:p>
      <w:pPr>
        <w:pStyle w:val="ListBullet"/>
      </w:pPr>
      <w:r>
        <w:t>To prevent lost updates due to concurrent requests, consider using the version field for optimistic concurrency control.</w:t>
      </w:r>
    </w:p>
    <w:p>
      <w:pPr>
        <w:pStyle w:val="Heading3"/>
      </w:pPr>
      <w:r>
        <w:t>Gotchas</w:t>
      </w:r>
    </w:p>
    <w:p>
      <w:pPr>
        <w:pStyle w:val="ListBullet"/>
      </w:pPr>
      <w:r>
        <w:t>The include query parameter is an array; repeat it to include multiple values (as shown in the sample request).</w:t>
      </w:r>
    </w:p>
    <w:p>
      <w:pPr>
        <w:pStyle w:val="ListBullet"/>
      </w:pPr>
      <w:r>
        <w:t>Mixing variant selection approaches: if modifiers are involved, using variant_id may be incorrect per the usage notes—prefer option_selections in that case.</w:t>
      </w:r>
    </w:p>
    <w:p>
      <w:pPr>
        <w:pStyle w:val="Heading3"/>
      </w:pPr>
      <w:r>
        <w:t>Error Handling</w:t>
      </w:r>
    </w:p>
    <w:p>
      <w:pPr>
        <w:pStyle w:val="ListBullet"/>
      </w:pPr>
      <w:r>
        <w:t>The documentation states a conflict error occurs when version does not match the server’s cart version, but it does not provide the HTTP status code or an error response example body.</w:t>
      </w:r>
    </w:p>
    <w:p>
      <w:pPr>
        <w:pStyle w:val="Heading3"/>
      </w:pPr>
      <w:r>
        <w:t>Related carts actions</w:t>
      </w:r>
    </w:p>
    <w:p>
      <w:pPr>
        <w:pStyle w:val="ListBullet"/>
      </w:pPr>
      <w:r>
        <w:t>[POST] Create a Cart — /v3/carts</w:t>
      </w:r>
    </w:p>
    <w:p>
      <w:pPr>
        <w:pStyle w:val="ListBullet"/>
      </w:pPr>
      <w:r>
        <w:t>[DELETE] Delete a Cart — /carts/{{cartId}}</w:t>
      </w:r>
    </w:p>
    <w:p>
      <w:pPr>
        <w:pStyle w:val="ListBullet"/>
      </w:pPr>
      <w:r>
        <w:t>[GET] Get a Cart — /v3/carts/{{cartId}}</w:t>
      </w:r>
    </w:p>
    <w:p>
      <w:pPr>
        <w:pStyle w:val="ListBullet"/>
      </w:pPr>
      <w:r>
        <w:t>[PUT] Update a Cart’s Customer ID — /v3/carts/{{cartId}}</w:t>
      </w:r>
    </w:p>
    <w:p>
      <w:pPr>
        <w:pStyle w:val="ListBullet"/>
      </w:pPr>
      <w:r>
        <w:t>[PUT] Update a Cart Line Item — /carts/{{cartId}}/items/{{itemId}}</w:t>
      </w:r>
    </w:p>
    <w:p>
      <w:pPr>
        <w:pStyle w:val="ListBullet"/>
      </w:pPr>
      <w:r>
        <w:t>[POST] Create a Cart’s Redirect URLs — /carts/{{cartId}}/redirect_urls</w:t>
      </w:r>
    </w:p>
    <w:p>
      <w:r>
        <w:br w:type="page"/>
      </w:r>
    </w:p>
    <w:p>
      <w:pPr>
        <w:pStyle w:val="Heading2"/>
      </w:pPr>
      <w:r>
        <w:t>373. [DELETE] Delete a Cart Line Item</w:t>
      </w:r>
    </w:p>
    <w:p>
      <w:r>
        <w:rPr>
          <w:b/>
        </w:rPr>
        <w:t xml:space="preserve">Endpoint: </w:t>
      </w:r>
      <w:r>
        <w:rPr>
          <w:rFonts w:ascii="Courier New" w:hAnsi="Courier New"/>
          <w:sz w:val="18"/>
        </w:rPr>
        <w:t>/v3/carts/{{cartId}}/items/{{itemId}}</w:t>
      </w:r>
    </w:p>
    <w:p>
      <w:pPr>
        <w:pStyle w:val="Heading3"/>
      </w:pPr>
      <w:r>
        <w:t>Prerequisites</w:t>
      </w:r>
    </w:p>
    <w:p>
      <w:pPr>
        <w:pStyle w:val="ListBullet"/>
      </w:pPr>
      <w:r>
        <w:t>You must have a valid cartId and itemId for the cart line item you want to delete.</w:t>
      </w:r>
    </w:p>
    <w:p>
      <w:pPr>
        <w:pStyle w:val="ListBullet"/>
      </w:pPr>
      <w:r>
        <w:t>To use optimistic concurrency control, you must know the cart’s current version.</w:t>
      </w:r>
    </w:p>
    <w:p>
      <w:pPr>
        <w:pStyle w:val="Heading3"/>
      </w:pPr>
      <w:r>
        <w:t>Method</w:t>
      </w:r>
    </w:p>
    <w:p>
      <w:r>
        <w:t>DELETE</w:t>
      </w:r>
    </w:p>
    <w:p>
      <w:pPr>
        <w:pStyle w:val="Heading3"/>
      </w:pPr>
      <w:r>
        <w:t>URL</w:t>
      </w:r>
    </w:p>
    <w:p>
      <w:r>
        <w:t>https://api.bigcommerce.com/stores/{{BIG_COMMERCE_STORE_HASH}}/v3/carts/{{cartId}}/items/{{itemId}}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cart line item from a specific cart. If you remove the last line_item in the cart, the cart is deleted automatically.</w:t>
      </w:r>
    </w:p>
    <w:p>
      <w:pPr>
        <w:pStyle w:val="Heading3"/>
      </w:pPr>
      <w:r>
        <w:t>Enforcement Rules</w:t>
      </w:r>
    </w:p>
    <w:p>
      <w:pPr>
        <w:pStyle w:val="ListBullet"/>
      </w:pPr>
      <w:r>
        <w:t>The cartId path parameter must always be present and must be a non-empty string.</w:t>
      </w:r>
    </w:p>
    <w:p>
      <w:pPr>
        <w:pStyle w:val="ListBullet"/>
      </w:pPr>
      <w:r>
        <w:t>The itemId path parameter must always be present and must be a non-empty string.</w:t>
      </w:r>
    </w:p>
    <w:p>
      <w:pPr>
        <w:pStyle w:val="ListBullet"/>
      </w:pPr>
      <w:r>
        <w:t>Always construct the path as /v3/carts/{{cartId}}/items/{{itemId}}.</w:t>
      </w:r>
    </w:p>
    <w:p>
      <w:pPr>
        <w:pStyle w:val="ListBullet"/>
      </w:pPr>
      <w:r>
        <w:t>Do not call the API with missing or empty path parameters (for example, avoid /v3/carts//items/).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/v3/carts/bc218c65-7a32-4ab7-8082-68730c074d02/items/6e193ce6-f327-4dcc-b75e-72cf6738525e</w:t>
      </w:r>
    </w:p>
    <w:p>
      <w:pPr>
        <w:pStyle w:val="Heading3"/>
      </w:pPr>
      <w:r>
        <w:t>Invalid Examples</w:t>
      </w:r>
    </w:p>
    <w:p>
      <w:r>
        <w:rPr>
          <w:b/>
          <w:color w:val="666666"/>
          <w:sz w:val="16"/>
        </w:rPr>
        <w:t>[http]</w:t>
      </w:r>
    </w:p>
    <w:p>
      <w:pPr>
        <w:shd w:fill="F2F2F2" w:val="clear"/>
      </w:pPr>
      <w:r>
        <w:rPr>
          <w:rFonts w:ascii="Courier New" w:hAnsi="Courier New"/>
          <w:sz w:val="17"/>
        </w:rPr>
        <w:t>/v3/carts//items/6e193ce6-f327-4dcc-b75e-72cf6738525e</w:t>
        <w:br/>
        <w:t>/v3/carts/bc218c65-7a32-4ab7-8082-68730c074d02/items/</w:t>
        <w:br/>
        <w:t>/v3/carts//items/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cartId</w:t>
            </w:r>
          </w:p>
        </w:tc>
        <w:tc>
          <w:tcPr>
            <w:tcW w:type="dxa" w:w="2880"/>
          </w:tcPr>
          <w:p>
            <w:r>
              <w:t>string</w:t>
            </w:r>
          </w:p>
        </w:tc>
        <w:tc>
          <w:tcPr>
            <w:tcW w:type="dxa" w:w="2880"/>
          </w:tcPr>
          <w:p>
            <w:r>
              <w:t>The identifier of a specific cart.</w:t>
            </w:r>
          </w:p>
        </w:tc>
      </w:tr>
      <w:tr>
        <w:tc>
          <w:tcPr>
            <w:tcW w:type="dxa" w:w="2880"/>
          </w:tcPr>
          <w:p>
            <w:r>
              <w:t>itemId</w:t>
            </w:r>
          </w:p>
        </w:tc>
        <w:tc>
          <w:tcPr>
            <w:tcW w:type="dxa" w:w="2880"/>
          </w:tcPr>
          <w:p>
            <w:r>
              <w:t>string</w:t>
            </w:r>
          </w:p>
        </w:tc>
        <w:tc>
          <w:tcPr>
            <w:tcW w:type="dxa" w:w="2880"/>
          </w:tcPr>
          <w:p>
            <w:r>
              <w:t>The identifier of a specific cart line item.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array of enum strings</w:t>
            </w:r>
          </w:p>
        </w:tc>
        <w:tc>
          <w:tcPr>
            <w:tcW w:type="dxa" w:w="2880"/>
          </w:tcPr>
          <w:p>
            <w:r>
              <w:t>Additional data to include in the response. Allowed values: redirect_urls, line_items.physical_items.options, line_items.digital_items.options, promotions.banners.</w:t>
            </w:r>
          </w:p>
        </w:tc>
      </w:tr>
    </w:tbl>
    <w:p/>
    <w:p>
      <w:pPr>
        <w:pStyle w:val="Heading3"/>
      </w:pPr>
      <w:r>
        <w:t>Optional Request Body Fields</w:t>
      </w:r>
    </w:p>
    <w:p>
      <w:r>
        <w:rPr>
          <w:b/>
        </w:rPr>
        <w:t>Note: Request body content 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integer</w:t>
            </w:r>
          </w:p>
        </w:tc>
        <w:tc>
          <w:tcPr>
            <w:tcW w:type="dxa" w:w="2880"/>
          </w:tcPr>
          <w:p>
            <w:r>
              <w:t>The cart version you expect to update. If provided and it does not match the current server cart version, the API returns a conflict error. If omitted, optimistic concurrency control does not apply. Example: 1.</w:t>
            </w:r>
          </w:p>
        </w:tc>
      </w:tr>
    </w:tbl>
    <w:p/>
    <w:p>
      <w:pPr>
        <w:pStyle w:val="Heading3"/>
      </w:pPr>
      <w:r>
        <w:t>Response</w:t>
      </w:r>
    </w:p>
    <w:p>
      <w:pPr>
        <w:pStyle w:val="Heading3"/>
      </w:pPr>
      <w:r>
        <w:t>Success Response (200 OK)</w:t>
      </w:r>
    </w:p>
    <w:p>
      <w:r>
        <w:rPr>
          <w:b/>
        </w:rPr>
        <w:t>Note: Note: Discounted line items are re-evaluated on cart actions and may be automatically added back to the cart with a new line item ID to satisfy promotional requirements.</w:t>
      </w:r>
    </w:p>
    <w:p>
      <w:r>
        <w:rPr>
          <w:b/>
          <w:color w:val="666666"/>
          <w:sz w:val="16"/>
        </w:rPr>
        <w:t>[json]</w:t>
      </w:r>
    </w:p>
    <w:p>
      <w:pPr>
        <w:shd w:fill="F2F2F2" w:val="clear"/>
      </w:pPr>
      <w:r>
        <w:rPr>
          <w:rFonts w:ascii="Courier New" w:hAnsi="Courier New"/>
          <w:sz w:val="17"/>
        </w:rPr>
        <w:t>{</w:t>
        <w:br/>
        <w:t xml:space="preserve"> "data": {</w:t>
        <w:br/>
        <w:t xml:space="preserve"> "id": "bc218c65-7a32-4ab7-8082-68730c074d02",</w:t>
        <w:br/>
        <w:t xml:space="preserve"> "customer_id": 11,</w:t>
        <w:br/>
        <w:t xml:space="preserve"> "email": "customer@example.com",</w:t>
        <w:br/>
        <w:t xml:space="preserve"> "currency": {</w:t>
        <w:br/>
        <w:t xml:space="preserve"> "code": "USD"</w:t>
        <w:br/>
        <w:t xml:space="preserve"> },</w:t>
        <w:br/>
        <w:t xml:space="preserve"> "tax_included": false,</w:t>
        <w:br/>
        <w:t xml:space="preserve"> "base_amount": 189.75,</w:t>
        <w:br/>
        <w:t xml:space="preserve"> "discount_amount": 0,</w:t>
        <w:br/>
        <w:t xml:space="preserve"> "cart_amount": 212.81,</w:t>
        <w:br/>
        <w:t xml:space="preserve"> "coupons": [],</w:t>
        <w:br/>
        <w:t xml:space="preserve"> "line_items": {</w:t>
        <w:br/>
        <w:t xml:space="preserve"> "physical_items": [</w:t>
        <w:br/>
        <w:t xml:space="preserve"> {</w:t>
        <w:br/>
        <w:t xml:space="preserve"> "id": "6e193ce6-f327-4dcc-b75e-72cf6738525e",</w:t>
        <w:br/>
        <w:t xml:space="preserve"> "parent_id": {},</w:t>
        <w:br/>
        <w:t xml:space="preserve"> "variant_id": 362,</w:t>
        <w:br/>
        <w:t xml:space="preserve"> "product_id": 191,</w:t>
        <w:br/>
        <w:t xml:space="preserve"> "sku": "OPENHOUSE-3",</w:t>
        <w:br/>
        <w:t xml:space="preserve"> "name": "Openhouse No. 3",</w:t>
        <w:br/>
        <w:t xml:space="preserve"> "url": "https://id30h7ohwf.mybigcommerce.com/all/openhouse-no-3/",</w:t>
        <w:br/>
        <w:t xml:space="preserve"> "quantity": 5,</w:t>
        <w:br/>
        <w:t xml:space="preserve"> "taxable": true,</w:t>
        <w:br/>
        <w:t xml:space="preserve"> "image_url": "https://cdn8.bigcommerce.com/s-id30h7ohwf/products/191/images/475/openhousevol3_1024x1024__59692__16355.1534344544.330.500.jpg?c=2",</w:t>
        <w:br/>
        <w:t xml:space="preserve"> "discounts": [],</w:t>
        <w:br/>
        <w:t xml:space="preserve"> "coupons": [],</w:t>
        <w:br/>
        <w:t xml:space="preserve"> "discount_amount": 0,</w:t>
        <w:br/>
        <w:t xml:space="preserve"> "coupon_amount": 0,</w:t>
        <w:br/>
        <w:t xml:space="preserve"> "original_price": 27.95,</w:t>
        <w:br/>
        <w:t xml:space="preserve"> "list_price": 27.95,</w:t>
        <w:br/>
        <w:t xml:space="preserve"> "sale_price": 27.95,</w:t>
        <w:br/>
        <w:t xml:space="preserve"> "extended_list_price": 139.75,</w:t>
        <w:br/>
        <w:t xml:space="preserve"> "extended_sale_price": 139.75,</w:t>
        <w:br/>
        <w:t xml:space="preserve"> "is_require_shipping": true,</w:t>
        <w:br/>
        <w:t xml:space="preserve"> "options": [</w:t>
        <w:br/>
        <w:t xml:space="preserve"> {</w:t>
        <w:br/>
        <w:t xml:space="preserve"> "name": "Add a $5 Donation",</w:t>
        <w:br/>
        <w:t xml:space="preserve"> "nameId": 82,</w:t>
        <w:br/>
        <w:t xml:space="preserve"> "value": "No",</w:t>
        <w:br/>
        <w:t xml:space="preserve"> "valueId": 186</w:t>
        <w:br/>
        <w:t xml:space="preserve"> }</w:t>
        <w:br/>
        <w:t xml:space="preserve"> ]</w:t>
        <w:br/>
        <w:t xml:space="preserve"> }</w:t>
        <w:br/>
        <w:t xml:space="preserve"> ],</w:t>
        <w:br/>
        <w:t xml:space="preserve"> "digital_items": [],</w:t>
        <w:br/>
        <w:t xml:space="preserve"> "custom_items": [</w:t>
        <w:br/>
        <w:t xml:space="preserve"> {</w:t>
        <w:br/>
        <w:t xml:space="preserve"> "extended_list_price": 5.99,</w:t>
        <w:br/>
        <w:t xml:space="preserve"> "id": "78239b69-1952-4c35-9d58-ea30158b4e39",</w:t>
        <w:br/>
        <w:t xml:space="preserve"> "list_price": 5.99,</w:t>
        <w:br/>
        <w:t xml:space="preserve"> "name": "Rope Toy",</w:t>
        <w:br/>
        <w:t xml:space="preserve"> "quantity": 1,</w:t>
        <w:br/>
        <w:t xml:space="preserve"> "sku": "ROPE-TOY"</w:t>
        <w:br/>
        <w:t xml:space="preserve"> }</w:t>
        <w:br/>
        <w:t xml:space="preserve"> ],</w:t>
        <w:br/>
        <w:t xml:space="preserve"> "gift_certificates": [</w:t>
        <w:br/>
        <w:t xml:space="preserve"> {</w:t>
        <w:br/>
        <w:t xml:space="preserve"> "id": "6e38bbc2-8873-472c-a452-8bd4aaea5d3a",</w:t>
        <w:br/>
        <w:t xml:space="preserve"> "name": "Happy Birthday",</w:t>
        <w:br/>
        <w:t xml:space="preserve"> "theme": "Birthday",</w:t>
        <w:br/>
        <w:t xml:space="preserve"> "amount": 50,</w:t>
        <w:br/>
        <w:t xml:space="preserve"> "quantity": 1,</w:t>
        <w:br/>
        <w:t xml:space="preserve"> "taxable": false,</w:t>
        <w:br/>
        <w:t xml:space="preserve"> "sender": {</w:t>
        <w:br/>
        <w:t xml:space="preserve"> "name": "Jane Does",</w:t>
        <w:br/>
        <w:t xml:space="preserve"> "email": "janedoe@example.com"</w:t>
        <w:br/>
        <w:t xml:space="preserve"> },</w:t>
        <w:br/>
        <w:t xml:space="preserve"> "recipient": {</w:t>
        <w:br/>
        <w:t xml:space="preserve"> "name": "Jane Does",</w:t>
        <w:br/>
        <w:t xml:space="preserve"> "email": "janedoe@example.com"</w:t>
        <w:br/>
        <w:t xml:space="preserve"> },</w:t>
        <w:br/>
        <w:t xml:space="preserve"> "message": "Happy Birthday Jane!"</w:t>
        <w:br/>
        <w:t xml:space="preserve"> }</w:t>
        <w:br/>
        <w:t xml:space="preserve"> ]</w:t>
        <w:br/>
        <w:t xml:space="preserve"> },</w:t>
        <w:br/>
        <w:t xml:space="preserve"> "created_time": "2018-09-17T14:27:39.000Z",</w:t>
        <w:br/>
        <w:t xml:space="preserve"> "updated_time": "2018-09-17T14:53:40.000Z",</w:t>
        <w:br/>
        <w:t xml:space="preserve"> "meta": {}</w:t>
        <w:br/>
        <w:t xml:space="preserve"> }</w:t>
        <w:br/>
        <w:t>}</w:t>
      </w:r>
    </w:p>
    <w:p>
      <w:pPr>
        <w:pStyle w:val="Heading3"/>
      </w:pPr>
      <w:r>
        <w:t>Success Response (204 No Content)</w:t>
      </w:r>
    </w:p>
    <w:p>
      <w:r>
        <w:t>Returned if the action’s result is an empty cart (the cart is automatically deleted).</w:t>
      </w:r>
    </w:p>
    <w:p>
      <w:pPr>
        <w:pStyle w:val="Heading3"/>
      </w:pPr>
      <w:r>
        <w:t>Error Response (409 Conflict)</w:t>
      </w:r>
    </w:p>
    <w:p>
      <w:r>
        <w:t>Cart conflict.</w:t>
      </w:r>
    </w:p>
    <w:p>
      <w:r>
        <w:rPr>
          <w:b/>
          <w:color w:val="666666"/>
          <w:sz w:val="16"/>
        </w:rPr>
        <w:t>[json]</w:t>
      </w:r>
    </w:p>
    <w:p>
      <w:pPr>
        <w:shd w:fill="F2F2F2" w:val="clear"/>
      </w:pPr>
      <w:r>
        <w:rPr>
          <w:rFonts w:ascii="Courier New" w:hAnsi="Courier New"/>
          <w:sz w:val="17"/>
        </w:rPr>
        <w:t>{</w:t>
        <w:br/>
        <w:t xml:space="preserve"> "status": 409,</w:t>
        <w:br/>
        <w:t xml:space="preserve"> "title": "Cart conflict",</w:t>
        <w:br/>
        <w:t xml:space="preserve"> "type": "string",</w:t>
        <w:br/>
        <w:t xml:space="preserve"> "instance": "string",</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Cart object returned on success (when the cart still exists).</w:t>
            </w:r>
          </w:p>
        </w:tc>
      </w:tr>
      <w:tr>
        <w:tc>
          <w:tcPr>
            <w:tcW w:type="dxa" w:w="2880"/>
          </w:tcPr>
          <w:p>
            <w:r>
              <w:t>data.id</w:t>
            </w:r>
          </w:p>
        </w:tc>
        <w:tc>
          <w:tcPr>
            <w:tcW w:type="dxa" w:w="2880"/>
          </w:tcPr>
          <w:p>
            <w:r>
              <w:t>string</w:t>
            </w:r>
          </w:p>
        </w:tc>
        <w:tc>
          <w:tcPr>
            <w:tcW w:type="dxa" w:w="2880"/>
          </w:tcPr>
          <w:p>
            <w:r>
              <w:t>Cart ID.</w:t>
            </w:r>
          </w:p>
        </w:tc>
      </w:tr>
      <w:tr>
        <w:tc>
          <w:tcPr>
            <w:tcW w:type="dxa" w:w="2880"/>
          </w:tcPr>
          <w:p>
            <w:r>
              <w:t>data.customer_id</w:t>
            </w:r>
          </w:p>
        </w:tc>
        <w:tc>
          <w:tcPr>
            <w:tcW w:type="dxa" w:w="2880"/>
          </w:tcPr>
          <w:p>
            <w:r>
              <w:t>integer</w:t>
            </w:r>
          </w:p>
        </w:tc>
        <w:tc>
          <w:tcPr>
            <w:tcW w:type="dxa" w:w="2880"/>
          </w:tcPr>
          <w:p>
            <w:r>
              <w:t>ID of the customer to which the cart belongs.</w:t>
            </w:r>
          </w:p>
        </w:tc>
      </w:tr>
      <w:tr>
        <w:tc>
          <w:tcPr>
            <w:tcW w:type="dxa" w:w="2880"/>
          </w:tcPr>
          <w:p>
            <w:r>
              <w:t>data.channel_id</w:t>
            </w:r>
          </w:p>
        </w:tc>
        <w:tc>
          <w:tcPr>
            <w:tcW w:type="dxa" w:w="2880"/>
          </w:tcPr>
          <w:p>
            <w:r>
              <w:t>integer</w:t>
            </w:r>
          </w:p>
        </w:tc>
        <w:tc>
          <w:tcPr>
            <w:tcW w:type="dxa" w:w="2880"/>
          </w:tcPr>
          <w:p>
            <w:r>
              <w:t>The channel ID. If no channel is specified, defaults to 1.</w:t>
            </w:r>
          </w:p>
        </w:tc>
      </w:tr>
      <w:tr>
        <w:tc>
          <w:tcPr>
            <w:tcW w:type="dxa" w:w="2880"/>
          </w:tcPr>
          <w:p>
            <w:r>
              <w:t>data.email</w:t>
            </w:r>
          </w:p>
        </w:tc>
        <w:tc>
          <w:tcPr>
            <w:tcW w:type="dxa" w:w="2880"/>
          </w:tcPr>
          <w:p>
            <w:r>
              <w:t>string</w:t>
            </w:r>
          </w:p>
        </w:tc>
        <w:tc>
          <w:tcPr>
            <w:tcW w:type="dxa" w:w="2880"/>
          </w:tcPr>
          <w:p>
            <w:r>
              <w:t>The cart’s email (same email used in the billing address).</w:t>
            </w:r>
          </w:p>
        </w:tc>
      </w:tr>
      <w:tr>
        <w:tc>
          <w:tcPr>
            <w:tcW w:type="dxa" w:w="2880"/>
          </w:tcPr>
          <w:p>
            <w:r>
              <w:t>data.currency</w:t>
            </w:r>
          </w:p>
        </w:tc>
        <w:tc>
          <w:tcPr>
            <w:tcW w:type="dxa" w:w="2880"/>
          </w:tcPr>
          <w:p>
            <w:r>
              <w:t>object</w:t>
            </w:r>
          </w:p>
        </w:tc>
        <w:tc>
          <w:tcPr>
            <w:tcW w:type="dxa" w:w="2880"/>
          </w:tcPr>
          <w:p>
            <w:r>
              <w:t>Currency information for the cart.</w:t>
            </w:r>
          </w:p>
        </w:tc>
      </w:tr>
      <w:tr>
        <w:tc>
          <w:tcPr>
            <w:tcW w:type="dxa" w:w="2880"/>
          </w:tcPr>
          <w:p>
            <w:r>
              <w:t>data.currency.code</w:t>
            </w:r>
          </w:p>
        </w:tc>
        <w:tc>
          <w:tcPr>
            <w:tcW w:type="dxa" w:w="2880"/>
          </w:tcPr>
          <w:p>
            <w:r>
              <w:t>string</w:t>
            </w:r>
          </w:p>
        </w:tc>
        <w:tc>
          <w:tcPr>
            <w:tcW w:type="dxa" w:w="2880"/>
          </w:tcPr>
          <w:p>
            <w:r>
              <w:t>Transactional currency code for the cart (ISO-4217).</w:t>
            </w:r>
          </w:p>
        </w:tc>
      </w:tr>
      <w:tr>
        <w:tc>
          <w:tcPr>
            <w:tcW w:type="dxa" w:w="2880"/>
          </w:tcPr>
          <w:p>
            <w:r>
              <w:t>data.tax_included</w:t>
            </w:r>
          </w:p>
        </w:tc>
        <w:tc>
          <w:tcPr>
            <w:tcW w:type="dxa" w:w="2880"/>
          </w:tcPr>
          <w:p>
            <w:r>
              <w:t>boolean</w:t>
            </w:r>
          </w:p>
        </w:tc>
        <w:tc>
          <w:tcPr>
            <w:tcW w:type="dxa" w:w="2880"/>
          </w:tcPr>
          <w:p>
            <w:r>
              <w:t>Whether tax is included in prices.</w:t>
            </w:r>
          </w:p>
        </w:tc>
      </w:tr>
      <w:tr>
        <w:tc>
          <w:tcPr>
            <w:tcW w:type="dxa" w:w="2880"/>
          </w:tcPr>
          <w:p>
            <w:r>
              <w:t>data.base_amount</w:t>
            </w:r>
          </w:p>
        </w:tc>
        <w:tc>
          <w:tcPr>
            <w:tcW w:type="dxa" w:w="2880"/>
          </w:tcPr>
          <w:p>
            <w:r>
              <w:t>number</w:t>
            </w:r>
          </w:p>
        </w:tc>
        <w:tc>
          <w:tcPr>
            <w:tcW w:type="dxa" w:w="2880"/>
          </w:tcPr>
          <w:p>
            <w:r>
              <w:t>Sum of cart line-item amounts before cart-level discounts, coupons, or taxes.</w:t>
            </w:r>
          </w:p>
        </w:tc>
      </w:tr>
      <w:tr>
        <w:tc>
          <w:tcPr>
            <w:tcW w:type="dxa" w:w="2880"/>
          </w:tcPr>
          <w:p>
            <w:r>
              <w:t>data.discount_amount</w:t>
            </w:r>
          </w:p>
        </w:tc>
        <w:tc>
          <w:tcPr>
            <w:tcW w:type="dxa" w:w="2880"/>
          </w:tcPr>
          <w:p>
            <w:r>
              <w:t>number</w:t>
            </w:r>
          </w:p>
        </w:tc>
        <w:tc>
          <w:tcPr>
            <w:tcW w:type="dxa" w:w="2880"/>
          </w:tcPr>
          <w:p>
            <w:r>
              <w:t>Order-based discounted amount only (excludes coupon discounts and product-based discounts).</w:t>
            </w:r>
          </w:p>
        </w:tc>
      </w:tr>
      <w:tr>
        <w:tc>
          <w:tcPr>
            <w:tcW w:type="dxa" w:w="2880"/>
          </w:tcPr>
          <w:p>
            <w:r>
              <w:t>data.manual_discount_amount</w:t>
            </w:r>
          </w:p>
        </w:tc>
        <w:tc>
          <w:tcPr>
            <w:tcW w:type="dxa" w:w="2880"/>
          </w:tcPr>
          <w:p>
            <w:r>
              <w:t>number</w:t>
            </w:r>
          </w:p>
        </w:tc>
        <w:tc>
          <w:tcPr>
            <w:tcW w:type="dxa" w:w="2880"/>
          </w:tcPr>
          <w:p>
            <w:r>
              <w:t>The entered value represents the order level manual discount.</w:t>
            </w:r>
          </w:p>
        </w:tc>
      </w:tr>
      <w:tr>
        <w:tc>
          <w:tcPr>
            <w:tcW w:type="dxa" w:w="2880"/>
          </w:tcPr>
          <w:p>
            <w:r>
              <w:t>data.cart_amount</w:t>
            </w:r>
          </w:p>
        </w:tc>
        <w:tc>
          <w:tcPr>
            <w:tcW w:type="dxa" w:w="2880"/>
          </w:tcPr>
          <w:p>
            <w:r>
              <w:t>number</w:t>
            </w:r>
          </w:p>
        </w:tc>
        <w:tc>
          <w:tcPr>
            <w:tcW w:type="dxa" w:w="2880"/>
          </w:tcPr>
          <w:p>
            <w:r>
              <w:t>Sum of cart line-item amounts minus cart-level discounts and coupons; includes taxes where applicable.</w:t>
            </w:r>
          </w:p>
        </w:tc>
      </w:tr>
      <w:tr>
        <w:tc>
          <w:tcPr>
            <w:tcW w:type="dxa" w:w="2880"/>
          </w:tcPr>
          <w:p>
            <w:r>
              <w:t>data.coupons</w:t>
            </w:r>
          </w:p>
        </w:tc>
        <w:tc>
          <w:tcPr>
            <w:tcW w:type="dxa" w:w="2880"/>
          </w:tcPr>
          <w:p>
            <w:r>
              <w:t>array</w:t>
            </w:r>
          </w:p>
        </w:tc>
        <w:tc>
          <w:tcPr>
            <w:tcW w:type="dxa" w:w="2880"/>
          </w:tcPr>
          <w:p>
            <w:r>
              <w:t>Applied coupons.</w:t>
            </w:r>
          </w:p>
        </w:tc>
      </w:tr>
      <w:tr>
        <w:tc>
          <w:tcPr>
            <w:tcW w:type="dxa" w:w="2880"/>
          </w:tcPr>
          <w:p>
            <w:r>
              <w:t>data.coupons[].code</w:t>
            </w:r>
          </w:p>
        </w:tc>
        <w:tc>
          <w:tcPr>
            <w:tcW w:type="dxa" w:w="2880"/>
          </w:tcPr>
          <w:p>
            <w:r>
              <w:t>string</w:t>
            </w:r>
          </w:p>
        </w:tc>
        <w:tc>
          <w:tcPr>
            <w:tcW w:type="dxa" w:w="2880"/>
          </w:tcPr>
          <w:p>
            <w:r>
              <w:t>Coupon code.</w:t>
            </w:r>
          </w:p>
        </w:tc>
      </w:tr>
      <w:tr>
        <w:tc>
          <w:tcPr>
            <w:tcW w:type="dxa" w:w="2880"/>
          </w:tcPr>
          <w:p>
            <w:r>
              <w:t>data.coupons[].id</w:t>
            </w:r>
          </w:p>
        </w:tc>
        <w:tc>
          <w:tcPr>
            <w:tcW w:type="dxa" w:w="2880"/>
          </w:tcPr>
          <w:p>
            <w:r>
              <w:t>string</w:t>
            </w:r>
          </w:p>
        </w:tc>
        <w:tc>
          <w:tcPr>
            <w:tcW w:type="dxa" w:w="2880"/>
          </w:tcPr>
          <w:p>
            <w:r>
              <w:t>Coupon ID (read-only).</w:t>
            </w:r>
          </w:p>
        </w:tc>
      </w:tr>
      <w:tr>
        <w:tc>
          <w:tcPr>
            <w:tcW w:type="dxa" w:w="2880"/>
          </w:tcPr>
          <w:p>
            <w:r>
              <w:t>data.coupons[].coupon_type</w:t>
            </w:r>
          </w:p>
        </w:tc>
        <w:tc>
          <w:tcPr>
            <w:tcW w:type="dxa" w:w="2880"/>
          </w:tcPr>
          <w:p>
            <w:r>
              <w:t>string</w:t>
            </w:r>
          </w:p>
        </w:tc>
        <w:tc>
          <w:tcPr>
            <w:tcW w:type="dxa" w:w="2880"/>
          </w:tcPr>
          <w:p>
            <w:r>
              <w:t>Coupon type key name. Allowed numeric values: 0,1,2,3,4,5 (0 per_item_discount, 1 percentage_discount, 2 per_total_discount, 3 shipping_discount, 4 free_shipping, 5 promotion).</w:t>
            </w:r>
          </w:p>
        </w:tc>
      </w:tr>
      <w:tr>
        <w:tc>
          <w:tcPr>
            <w:tcW w:type="dxa" w:w="2880"/>
          </w:tcPr>
          <w:p>
            <w:r>
              <w:t>data.coupons[].discounted_amount</w:t>
            </w:r>
          </w:p>
        </w:tc>
        <w:tc>
          <w:tcPr>
            <w:tcW w:type="dxa" w:w="2880"/>
          </w:tcPr>
          <w:p>
            <w:r>
              <w:t>number</w:t>
            </w:r>
          </w:p>
        </w:tc>
        <w:tc>
          <w:tcPr>
            <w:tcW w:type="dxa" w:w="2880"/>
          </w:tcPr>
          <w:p>
            <w:r>
              <w:t>Discounted amount applied within a given context.</w:t>
            </w:r>
          </w:p>
        </w:tc>
      </w:tr>
      <w:tr>
        <w:tc>
          <w:tcPr>
            <w:tcW w:type="dxa" w:w="2880"/>
          </w:tcPr>
          <w:p>
            <w:r>
              <w:t>data.coupons[].display_name</w:t>
            </w:r>
          </w:p>
        </w:tc>
        <w:tc>
          <w:tcPr>
            <w:tcW w:type="dxa" w:w="2880"/>
          </w:tcPr>
          <w:p>
            <w:r>
              <w:t>string</w:t>
            </w:r>
          </w:p>
        </w:tc>
        <w:tc>
          <w:tcPr>
            <w:tcW w:type="dxa" w:w="2880"/>
          </w:tcPr>
          <w:p>
            <w:r>
              <w:t>Display name of the coupon.</w:t>
            </w:r>
          </w:p>
        </w:tc>
      </w:tr>
      <w:tr>
        <w:tc>
          <w:tcPr>
            <w:tcW w:type="dxa" w:w="2880"/>
          </w:tcPr>
          <w:p>
            <w:r>
              <w:t>data.discounts</w:t>
            </w:r>
          </w:p>
        </w:tc>
        <w:tc>
          <w:tcPr>
            <w:tcW w:type="dxa" w:w="2880"/>
          </w:tcPr>
          <w:p>
            <w:r>
              <w:t>array</w:t>
            </w:r>
          </w:p>
        </w:tc>
        <w:tc>
          <w:tcPr>
            <w:tcW w:type="dxa" w:w="2880"/>
          </w:tcPr>
          <w:p>
            <w:r>
              <w:t>Applied discounts.</w:t>
            </w:r>
          </w:p>
        </w:tc>
      </w:tr>
      <w:tr>
        <w:tc>
          <w:tcPr>
            <w:tcW w:type="dxa" w:w="2880"/>
          </w:tcPr>
          <w:p>
            <w:r>
              <w:t>data.discounts[].id</w:t>
            </w:r>
          </w:p>
        </w:tc>
        <w:tc>
          <w:tcPr>
            <w:tcW w:type="dxa" w:w="2880"/>
          </w:tcPr>
          <w:p>
            <w:r>
              <w:t>string</w:t>
            </w:r>
          </w:p>
        </w:tc>
        <w:tc>
          <w:tcPr>
            <w:tcW w:type="dxa" w:w="2880"/>
          </w:tcPr>
          <w:p>
            <w:r>
              <w:t>ID of the applied discount.</w:t>
            </w:r>
          </w:p>
        </w:tc>
      </w:tr>
      <w:tr>
        <w:tc>
          <w:tcPr>
            <w:tcW w:type="dxa" w:w="2880"/>
          </w:tcPr>
          <w:p>
            <w:r>
              <w:t>data.discounts[].discounted_amount</w:t>
            </w:r>
          </w:p>
        </w:tc>
        <w:tc>
          <w:tcPr>
            <w:tcW w:type="dxa" w:w="2880"/>
          </w:tcPr>
          <w:p>
            <w:r>
              <w:t>number</w:t>
            </w:r>
          </w:p>
        </w:tc>
        <w:tc>
          <w:tcPr>
            <w:tcW w:type="dxa" w:w="2880"/>
          </w:tcPr>
          <w:p>
            <w:r>
              <w:t>The discounted amount.</w:t>
            </w:r>
          </w:p>
        </w:tc>
      </w:tr>
      <w:tr>
        <w:tc>
          <w:tcPr>
            <w:tcW w:type="dxa" w:w="2880"/>
          </w:tcPr>
          <w:p>
            <w:r>
              <w:t>data.line_items</w:t>
            </w:r>
          </w:p>
        </w:tc>
        <w:tc>
          <w:tcPr>
            <w:tcW w:type="dxa" w:w="2880"/>
          </w:tcPr>
          <w:p>
            <w:r>
              <w:t>object</w:t>
            </w:r>
          </w:p>
        </w:tc>
        <w:tc>
          <w:tcPr>
            <w:tcW w:type="dxa" w:w="2880"/>
          </w:tcPr>
          <w:p>
            <w:r>
              <w:t>Line items grouped by type.</w:t>
            </w:r>
          </w:p>
        </w:tc>
      </w:tr>
      <w:tr>
        <w:tc>
          <w:tcPr>
            <w:tcW w:type="dxa" w:w="2880"/>
          </w:tcPr>
          <w:p>
            <w:r>
              <w:t>data.line_items.physical_items</w:t>
            </w:r>
          </w:p>
        </w:tc>
        <w:tc>
          <w:tcPr>
            <w:tcW w:type="dxa" w:w="2880"/>
          </w:tcPr>
          <w:p>
            <w:r>
              <w:t>array</w:t>
            </w:r>
          </w:p>
        </w:tc>
        <w:tc>
          <w:tcPr>
            <w:tcW w:type="dxa" w:w="2880"/>
          </w:tcPr>
          <w:p>
            <w:r>
              <w:t>Physical line items.</w:t>
            </w:r>
          </w:p>
        </w:tc>
      </w:tr>
      <w:tr>
        <w:tc>
          <w:tcPr>
            <w:tcW w:type="dxa" w:w="2880"/>
          </w:tcPr>
          <w:p>
            <w:r>
              <w:t>data.line_items.physical_items[].id</w:t>
            </w:r>
          </w:p>
        </w:tc>
        <w:tc>
          <w:tcPr>
            <w:tcW w:type="dxa" w:w="2880"/>
          </w:tcPr>
          <w:p>
            <w:r>
              <w:t>string</w:t>
            </w:r>
          </w:p>
        </w:tc>
        <w:tc>
          <w:tcPr>
            <w:tcW w:type="dxa" w:w="2880"/>
          </w:tcPr>
          <w:p>
            <w:r>
              <w:t>Line-item ID.</w:t>
            </w:r>
          </w:p>
        </w:tc>
      </w:tr>
      <w:tr>
        <w:tc>
          <w:tcPr>
            <w:tcW w:type="dxa" w:w="2880"/>
          </w:tcPr>
          <w:p>
            <w:r>
              <w:t>data.line_items.physical_items[].parent_id</w:t>
            </w:r>
          </w:p>
        </w:tc>
        <w:tc>
          <w:tcPr>
            <w:tcW w:type="dxa" w:w="2880"/>
          </w:tcPr>
          <w:p>
            <w:r>
              <w:t>string</w:t>
            </w:r>
          </w:p>
        </w:tc>
        <w:tc>
          <w:tcPr>
            <w:tcW w:type="dxa" w:w="2880"/>
          </w:tcPr>
          <w:p>
            <w:r>
              <w:t>Bundled items will have the ID of their parent item.</w:t>
            </w:r>
          </w:p>
        </w:tc>
      </w:tr>
      <w:tr>
        <w:tc>
          <w:tcPr>
            <w:tcW w:type="dxa" w:w="2880"/>
          </w:tcPr>
          <w:p>
            <w:r>
              <w:t>data.line_items.physical_items[].variant_id</w:t>
            </w:r>
          </w:p>
        </w:tc>
        <w:tc>
          <w:tcPr>
            <w:tcW w:type="dxa" w:w="2880"/>
          </w:tcPr>
          <w:p>
            <w:r>
              <w:t>number</w:t>
            </w:r>
          </w:p>
        </w:tc>
        <w:tc>
          <w:tcPr>
            <w:tcW w:type="dxa" w:w="2880"/>
          </w:tcPr>
          <w:p>
            <w:r>
              <w:t>Variant ID (required in /PUT or /POST if the product has variants).</w:t>
            </w:r>
          </w:p>
        </w:tc>
      </w:tr>
      <w:tr>
        <w:tc>
          <w:tcPr>
            <w:tcW w:type="dxa" w:w="2880"/>
          </w:tcPr>
          <w:p>
            <w:r>
              <w:t>data.line_items.physical_items[].product_id</w:t>
            </w:r>
          </w:p>
        </w:tc>
        <w:tc>
          <w:tcPr>
            <w:tcW w:type="dxa" w:w="2880"/>
          </w:tcPr>
          <w:p>
            <w:r>
              <w:t>number</w:t>
            </w:r>
          </w:p>
        </w:tc>
        <w:tc>
          <w:tcPr>
            <w:tcW w:type="dxa" w:w="2880"/>
          </w:tcPr>
          <w:p>
            <w:r>
              <w:t>Product ID (required in a /POST request).</w:t>
            </w:r>
          </w:p>
        </w:tc>
      </w:tr>
      <w:tr>
        <w:tc>
          <w:tcPr>
            <w:tcW w:type="dxa" w:w="2880"/>
          </w:tcPr>
          <w:p>
            <w:r>
              <w:t>data.line_items.physical_items[].sku</w:t>
            </w:r>
          </w:p>
        </w:tc>
        <w:tc>
          <w:tcPr>
            <w:tcW w:type="dxa" w:w="2880"/>
          </w:tcPr>
          <w:p>
            <w:r>
              <w:t>string</w:t>
            </w:r>
          </w:p>
        </w:tc>
        <w:tc>
          <w:tcPr>
            <w:tcW w:type="dxa" w:w="2880"/>
          </w:tcPr>
          <w:p>
            <w:r>
              <w:t>SKU of the variant.</w:t>
            </w:r>
          </w:p>
        </w:tc>
      </w:tr>
      <w:tr>
        <w:tc>
          <w:tcPr>
            <w:tcW w:type="dxa" w:w="2880"/>
          </w:tcPr>
          <w:p>
            <w:r>
              <w:t>data.line_items.physical_items[].name</w:t>
            </w:r>
          </w:p>
        </w:tc>
        <w:tc>
          <w:tcPr>
            <w:tcW w:type="dxa" w:w="2880"/>
          </w:tcPr>
          <w:p>
            <w:r>
              <w:t>string</w:t>
            </w:r>
          </w:p>
        </w:tc>
        <w:tc>
          <w:tcPr>
            <w:tcW w:type="dxa" w:w="2880"/>
          </w:tcPr>
          <w:p>
            <w:r>
              <w:t>Product name.</w:t>
            </w:r>
          </w:p>
        </w:tc>
      </w:tr>
      <w:tr>
        <w:tc>
          <w:tcPr>
            <w:tcW w:type="dxa" w:w="2880"/>
          </w:tcPr>
          <w:p>
            <w:r>
              <w:t>data.line_items.physical_items[].url</w:t>
            </w:r>
          </w:p>
        </w:tc>
        <w:tc>
          <w:tcPr>
            <w:tcW w:type="dxa" w:w="2880"/>
          </w:tcPr>
          <w:p>
            <w:r>
              <w:t>string</w:t>
            </w:r>
          </w:p>
        </w:tc>
        <w:tc>
          <w:tcPr>
            <w:tcW w:type="dxa" w:w="2880"/>
          </w:tcPr>
          <w:p>
            <w:r>
              <w:t>Product URL.</w:t>
            </w:r>
          </w:p>
        </w:tc>
      </w:tr>
      <w:tr>
        <w:tc>
          <w:tcPr>
            <w:tcW w:type="dxa" w:w="2880"/>
          </w:tcPr>
          <w:p>
            <w:r>
              <w:t>data.line_items.physical_items[].quantity</w:t>
            </w:r>
          </w:p>
        </w:tc>
        <w:tc>
          <w:tcPr>
            <w:tcW w:type="dxa" w:w="2880"/>
          </w:tcPr>
          <w:p>
            <w:r>
              <w:t>number</w:t>
            </w:r>
          </w:p>
        </w:tc>
        <w:tc>
          <w:tcPr>
            <w:tcW w:type="dxa" w:w="2880"/>
          </w:tcPr>
          <w:p>
            <w:r>
              <w:t>Quantity of this item in the cart.</w:t>
            </w:r>
          </w:p>
        </w:tc>
      </w:tr>
      <w:tr>
        <w:tc>
          <w:tcPr>
            <w:tcW w:type="dxa" w:w="2880"/>
          </w:tcPr>
          <w:p>
            <w:r>
              <w:t>data.line_items.physical_items[].taxable</w:t>
            </w:r>
          </w:p>
        </w:tc>
        <w:tc>
          <w:tcPr>
            <w:tcW w:type="dxa" w:w="2880"/>
          </w:tcPr>
          <w:p>
            <w:r>
              <w:t>boolean</w:t>
            </w:r>
          </w:p>
        </w:tc>
        <w:tc>
          <w:tcPr>
            <w:tcW w:type="dxa" w:w="2880"/>
          </w:tcPr>
          <w:p>
            <w:r>
              <w:t>Whether the item is taxable.</w:t>
            </w:r>
          </w:p>
        </w:tc>
      </w:tr>
      <w:tr>
        <w:tc>
          <w:tcPr>
            <w:tcW w:type="dxa" w:w="2880"/>
          </w:tcPr>
          <w:p>
            <w:r>
              <w:t>data.line_items.physical_items[].image_url</w:t>
            </w:r>
          </w:p>
        </w:tc>
        <w:tc>
          <w:tcPr>
            <w:tcW w:type="dxa" w:w="2880"/>
          </w:tcPr>
          <w:p>
            <w:r>
              <w:t>string</w:t>
            </w:r>
          </w:p>
        </w:tc>
        <w:tc>
          <w:tcPr>
            <w:tcW w:type="dxa" w:w="2880"/>
          </w:tcPr>
          <w:p>
            <w:r>
              <w:t>Image URL of the product or variant.</w:t>
            </w:r>
          </w:p>
        </w:tc>
      </w:tr>
      <w:tr>
        <w:tc>
          <w:tcPr>
            <w:tcW w:type="dxa" w:w="2880"/>
          </w:tcPr>
          <w:p>
            <w:r>
              <w:t>data.line_items.physical_items[].discounts</w:t>
            </w:r>
          </w:p>
        </w:tc>
        <w:tc>
          <w:tcPr>
            <w:tcW w:type="dxa" w:w="2880"/>
          </w:tcPr>
          <w:p>
            <w:r>
              <w:t>array</w:t>
            </w:r>
          </w:p>
        </w:tc>
        <w:tc>
          <w:tcPr>
            <w:tcW w:type="dxa" w:w="2880"/>
          </w:tcPr>
          <w:p>
            <w:r>
              <w:t>Discounts applied to this item.</w:t>
            </w:r>
          </w:p>
        </w:tc>
      </w:tr>
      <w:tr>
        <w:tc>
          <w:tcPr>
            <w:tcW w:type="dxa" w:w="2880"/>
          </w:tcPr>
          <w:p>
            <w:r>
              <w:t>data.line_items.physical_items[].discounts[].id</w:t>
            </w:r>
          </w:p>
        </w:tc>
        <w:tc>
          <w:tcPr>
            <w:tcW w:type="dxa" w:w="2880"/>
          </w:tcPr>
          <w:p>
            <w:r>
              <w:t>string or number</w:t>
            </w:r>
          </w:p>
        </w:tc>
        <w:tc>
          <w:tcPr>
            <w:tcW w:type="dxa" w:w="2880"/>
          </w:tcPr>
          <w:p>
            <w:r>
              <w:t>Discount ID.</w:t>
            </w:r>
          </w:p>
        </w:tc>
      </w:tr>
      <w:tr>
        <w:tc>
          <w:tcPr>
            <w:tcW w:type="dxa" w:w="2880"/>
          </w:tcPr>
          <w:p>
            <w:r>
              <w:t>data.line_items.physical_items[].discounts[].discounted_amount</w:t>
            </w:r>
          </w:p>
        </w:tc>
        <w:tc>
          <w:tcPr>
            <w:tcW w:type="dxa" w:w="2880"/>
          </w:tcPr>
          <w:p>
            <w:r>
              <w:t>number</w:t>
            </w:r>
          </w:p>
        </w:tc>
        <w:tc>
          <w:tcPr>
            <w:tcW w:type="dxa" w:w="2880"/>
          </w:tcPr>
          <w:p>
            <w:r>
              <w:t>Discounted amount.</w:t>
            </w:r>
          </w:p>
        </w:tc>
      </w:tr>
      <w:tr>
        <w:tc>
          <w:tcPr>
            <w:tcW w:type="dxa" w:w="2880"/>
          </w:tcPr>
          <w:p>
            <w:r>
              <w:t>data.line_items.physical_items[].coupons</w:t>
            </w:r>
          </w:p>
        </w:tc>
        <w:tc>
          <w:tcPr>
            <w:tcW w:type="dxa" w:w="2880"/>
          </w:tcPr>
          <w:p>
            <w:r>
              <w:t>number or array</w:t>
            </w:r>
          </w:p>
        </w:tc>
        <w:tc>
          <w:tcPr>
            <w:tcW w:type="dxa" w:w="2880"/>
          </w:tcPr>
          <w:p>
            <w:r>
              <w:t>Coupon references or coupon objects (as returned).</w:t>
            </w:r>
          </w:p>
        </w:tc>
      </w:tr>
      <w:tr>
        <w:tc>
          <w:tcPr>
            <w:tcW w:type="dxa" w:w="2880"/>
          </w:tcPr>
          <w:p>
            <w:r>
              <w:t>data.line_items.physical_items[].discount_amount</w:t>
            </w:r>
          </w:p>
        </w:tc>
        <w:tc>
          <w:tcPr>
            <w:tcW w:type="dxa" w:w="2880"/>
          </w:tcPr>
          <w:p>
            <w:r>
              <w:t>number</w:t>
            </w:r>
          </w:p>
        </w:tc>
        <w:tc>
          <w:tcPr>
            <w:tcW w:type="dxa" w:w="2880"/>
          </w:tcPr>
          <w:p>
            <w:r>
              <w:t>Total value of all discounts applied to this item (includes coupons and cart-level discounts).</w:t>
            </w:r>
          </w:p>
        </w:tc>
      </w:tr>
      <w:tr>
        <w:tc>
          <w:tcPr>
            <w:tcW w:type="dxa" w:w="2880"/>
          </w:tcPr>
          <w:p>
            <w:r>
              <w:t>data.line_items.physical_items[].coupon_amount</w:t>
            </w:r>
          </w:p>
        </w:tc>
        <w:tc>
          <w:tcPr>
            <w:tcW w:type="dxa" w:w="2880"/>
          </w:tcPr>
          <w:p>
            <w:r>
              <w:t>number</w:t>
            </w:r>
          </w:p>
        </w:tc>
        <w:tc>
          <w:tcPr>
            <w:tcW w:type="dxa" w:w="2880"/>
          </w:tcPr>
          <w:p>
            <w:r>
              <w:t>Total value of all coupons applied to this item.</w:t>
            </w:r>
          </w:p>
        </w:tc>
      </w:tr>
      <w:tr>
        <w:tc>
          <w:tcPr>
            <w:tcW w:type="dxa" w:w="2880"/>
          </w:tcPr>
          <w:p>
            <w:r>
              <w:t>data.line_items.physical_items[].original_price</w:t>
            </w:r>
          </w:p>
        </w:tc>
        <w:tc>
          <w:tcPr>
            <w:tcW w:type="dxa" w:w="2880"/>
          </w:tcPr>
          <w:p>
            <w:r>
              <w:t>number</w:t>
            </w:r>
          </w:p>
        </w:tc>
        <w:tc>
          <w:tcPr>
            <w:tcW w:type="dxa" w:w="2880"/>
          </w:tcPr>
          <w:p>
            <w:r>
              <w:t>Original price (same as product default price in admin).</w:t>
            </w:r>
          </w:p>
        </w:tc>
      </w:tr>
      <w:tr>
        <w:tc>
          <w:tcPr>
            <w:tcW w:type="dxa" w:w="2880"/>
          </w:tcPr>
          <w:p>
            <w:r>
              <w:t>data.line_items.physical_items[].list_price</w:t>
            </w:r>
          </w:p>
        </w:tc>
        <w:tc>
          <w:tcPr>
            <w:tcW w:type="dxa" w:w="2880"/>
          </w:tcPr>
          <w:p>
            <w:r>
              <w:t>number</w:t>
            </w:r>
          </w:p>
        </w:tc>
        <w:tc>
          <w:tcPr>
            <w:tcW w:type="dxa" w:w="2880"/>
          </w:tcPr>
          <w:p>
            <w:r>
              <w:t>Net item price before discounts/coupons.</w:t>
            </w:r>
          </w:p>
        </w:tc>
      </w:tr>
      <w:tr>
        <w:tc>
          <w:tcPr>
            <w:tcW w:type="dxa" w:w="2880"/>
          </w:tcPr>
          <w:p>
            <w:r>
              <w:t>data.line_items.physical_items[].sale_price</w:t>
            </w:r>
          </w:p>
        </w:tc>
        <w:tc>
          <w:tcPr>
            <w:tcW w:type="dxa" w:w="2880"/>
          </w:tcPr>
          <w:p>
            <w:r>
              <w:t>number</w:t>
            </w:r>
          </w:p>
        </w:tc>
        <w:tc>
          <w:tcPr>
            <w:tcW w:type="dxa" w:w="2880"/>
          </w:tcPr>
          <w:p>
            <w:r>
              <w:t>Final item price after all discounts (before tax calculation).</w:t>
            </w:r>
          </w:p>
        </w:tc>
      </w:tr>
      <w:tr>
        <w:tc>
          <w:tcPr>
            <w:tcW w:type="dxa" w:w="2880"/>
          </w:tcPr>
          <w:p>
            <w:r>
              <w:t>data.line_items.physical_items[].extended_list_price</w:t>
            </w:r>
          </w:p>
        </w:tc>
        <w:tc>
          <w:tcPr>
            <w:tcW w:type="dxa" w:w="2880"/>
          </w:tcPr>
          <w:p>
            <w:r>
              <w:t>number</w:t>
            </w:r>
          </w:p>
        </w:tc>
        <w:tc>
          <w:tcPr>
            <w:tcW w:type="dxa" w:w="2880"/>
          </w:tcPr>
          <w:p>
            <w:r>
              <w:t>List price multiplied by quantity.</w:t>
            </w:r>
          </w:p>
        </w:tc>
      </w:tr>
      <w:tr>
        <w:tc>
          <w:tcPr>
            <w:tcW w:type="dxa" w:w="2880"/>
          </w:tcPr>
          <w:p>
            <w:r>
              <w:t>data.line_items.physical_items[].extended_sale_price</w:t>
            </w:r>
          </w:p>
        </w:tc>
        <w:tc>
          <w:tcPr>
            <w:tcW w:type="dxa" w:w="2880"/>
          </w:tcPr>
          <w:p>
            <w:r>
              <w:t>number</w:t>
            </w:r>
          </w:p>
        </w:tc>
        <w:tc>
          <w:tcPr>
            <w:tcW w:type="dxa" w:w="2880"/>
          </w:tcPr>
          <w:p>
            <w:r>
              <w:t>Sale price multiplied by quantity.</w:t>
            </w:r>
          </w:p>
        </w:tc>
      </w:tr>
      <w:tr>
        <w:tc>
          <w:tcPr>
            <w:tcW w:type="dxa" w:w="2880"/>
          </w:tcPr>
          <w:p>
            <w:r>
              <w:t>data.line_items.physical_items[].is_require_shipping</w:t>
            </w:r>
          </w:p>
        </w:tc>
        <w:tc>
          <w:tcPr>
            <w:tcW w:type="dxa" w:w="2880"/>
          </w:tcPr>
          <w:p>
            <w:r>
              <w:t>boolean</w:t>
            </w:r>
          </w:p>
        </w:tc>
        <w:tc>
          <w:tcPr>
            <w:tcW w:type="dxa" w:w="2880"/>
          </w:tcPr>
          <w:p>
            <w:r>
              <w:t>Whether the item requires shipping.</w:t>
            </w:r>
          </w:p>
        </w:tc>
      </w:tr>
      <w:tr>
        <w:tc>
          <w:tcPr>
            <w:tcW w:type="dxa" w:w="2880"/>
          </w:tcPr>
          <w:p>
            <w:r>
              <w:t>data.line_items.physical_items[].is_mutable</w:t>
            </w:r>
          </w:p>
        </w:tc>
        <w:tc>
          <w:tcPr>
            <w:tcW w:type="dxa" w:w="2880"/>
          </w:tcPr>
          <w:p>
            <w:r>
              <w:t>boolean</w:t>
            </w:r>
          </w:p>
        </w:tc>
        <w:tc>
          <w:tcPr>
            <w:tcW w:type="dxa" w:w="2880"/>
          </w:tcPr>
          <w:p>
            <w:r>
              <w:t>Whether the item can be changed/removed (immutable items can be added by promotions).</w:t>
            </w:r>
          </w:p>
        </w:tc>
      </w:tr>
      <w:tr>
        <w:tc>
          <w:tcPr>
            <w:tcW w:type="dxa" w:w="2880"/>
          </w:tcPr>
          <w:p>
            <w:r>
              <w:t>data.line_items.physical_items[].added_by_promotion</w:t>
            </w:r>
          </w:p>
        </w:tc>
        <w:tc>
          <w:tcPr>
            <w:tcW w:type="dxa" w:w="2880"/>
          </w:tcPr>
          <w:p>
            <w:r>
              <w:t>boolean</w:t>
            </w:r>
          </w:p>
        </w:tc>
        <w:tc>
          <w:tcPr>
            <w:tcW w:type="dxa" w:w="2880"/>
          </w:tcPr>
          <w:p>
            <w:r>
              <w:t>Whether a promotion added an additional item.</w:t>
            </w:r>
          </w:p>
        </w:tc>
      </w:tr>
      <w:tr>
        <w:tc>
          <w:tcPr>
            <w:tcW w:type="dxa" w:w="2880"/>
          </w:tcPr>
          <w:p>
            <w:r>
              <w:t>data.line_items.physical_items[].gift_wrapping</w:t>
            </w:r>
          </w:p>
        </w:tc>
        <w:tc>
          <w:tcPr>
            <w:tcW w:type="dxa" w:w="2880"/>
          </w:tcPr>
          <w:p>
            <w:r>
              <w:t>object</w:t>
            </w:r>
          </w:p>
        </w:tc>
        <w:tc>
          <w:tcPr>
            <w:tcW w:type="dxa" w:w="2880"/>
          </w:tcPr>
          <w:p>
            <w:r>
              <w:t>Gift wrapping details for this item.</w:t>
            </w:r>
          </w:p>
        </w:tc>
      </w:tr>
      <w:tr>
        <w:tc>
          <w:tcPr>
            <w:tcW w:type="dxa" w:w="2880"/>
          </w:tcPr>
          <w:p>
            <w:r>
              <w:t>data.line_items.digital_items</w:t>
            </w:r>
          </w:p>
        </w:tc>
        <w:tc>
          <w:tcPr>
            <w:tcW w:type="dxa" w:w="2880"/>
          </w:tcPr>
          <w:p>
            <w:r>
              <w:t>array</w:t>
            </w:r>
          </w:p>
        </w:tc>
        <w:tc>
          <w:tcPr>
            <w:tcW w:type="dxa" w:w="2880"/>
          </w:tcPr>
          <w:p>
            <w:r>
              <w:t>Digital line items.</w:t>
            </w:r>
          </w:p>
        </w:tc>
      </w:tr>
      <w:tr>
        <w:tc>
          <w:tcPr>
            <w:tcW w:type="dxa" w:w="2880"/>
          </w:tcPr>
          <w:p>
            <w:r>
              <w:t>data.line_items.digital_items[].download_file_urls</w:t>
            </w:r>
          </w:p>
        </w:tc>
        <w:tc>
          <w:tcPr>
            <w:tcW w:type="dxa" w:w="2880"/>
          </w:tcPr>
          <w:p>
            <w:r>
              <w:t>array of strings</w:t>
            </w:r>
          </w:p>
        </w:tc>
        <w:tc>
          <w:tcPr>
            <w:tcW w:type="dxa" w:w="2880"/>
          </w:tcPr>
          <w:p>
            <w:r>
              <w:t>Download file URLs.</w:t>
            </w:r>
          </w:p>
        </w:tc>
      </w:tr>
      <w:tr>
        <w:tc>
          <w:tcPr>
            <w:tcW w:type="dxa" w:w="2880"/>
          </w:tcPr>
          <w:p>
            <w:r>
              <w:t>data.line_items.digital_items[].download_page_url</w:t>
            </w:r>
          </w:p>
        </w:tc>
        <w:tc>
          <w:tcPr>
            <w:tcW w:type="dxa" w:w="2880"/>
          </w:tcPr>
          <w:p>
            <w:r>
              <w:t>string</w:t>
            </w:r>
          </w:p>
        </w:tc>
        <w:tc>
          <w:tcPr>
            <w:tcW w:type="dxa" w:w="2880"/>
          </w:tcPr>
          <w:p>
            <w:r>
              <w:t>URL for the combined downloads page.</w:t>
            </w:r>
          </w:p>
        </w:tc>
      </w:tr>
      <w:tr>
        <w:tc>
          <w:tcPr>
            <w:tcW w:type="dxa" w:w="2880"/>
          </w:tcPr>
          <w:p>
            <w:r>
              <w:t>data.line_items.digital_items[].download_size</w:t>
            </w:r>
          </w:p>
        </w:tc>
        <w:tc>
          <w:tcPr>
            <w:tcW w:type="dxa" w:w="2880"/>
          </w:tcPr>
          <w:p>
            <w:r>
              <w:t>string</w:t>
            </w:r>
          </w:p>
        </w:tc>
        <w:tc>
          <w:tcPr>
            <w:tcW w:type="dxa" w:w="2880"/>
          </w:tcPr>
          <w:p>
            <w:r>
              <w:t>Combined download size (human-readable, e.g., 30MB).</w:t>
            </w:r>
          </w:p>
        </w:tc>
      </w:tr>
      <w:tr>
        <w:tc>
          <w:tcPr>
            <w:tcW w:type="dxa" w:w="2880"/>
          </w:tcPr>
          <w:p>
            <w:r>
              <w:t>data.line_items.gift_certificates</w:t>
            </w:r>
          </w:p>
        </w:tc>
        <w:tc>
          <w:tcPr>
            <w:tcW w:type="dxa" w:w="2880"/>
          </w:tcPr>
          <w:p>
            <w:r>
              <w:t>array</w:t>
            </w:r>
          </w:p>
        </w:tc>
        <w:tc>
          <w:tcPr>
            <w:tcW w:type="dxa" w:w="2880"/>
          </w:tcPr>
          <w:p>
            <w:r>
              <w:t>Gift certificate line items.</w:t>
            </w:r>
          </w:p>
        </w:tc>
      </w:tr>
      <w:tr>
        <w:tc>
          <w:tcPr>
            <w:tcW w:type="dxa" w:w="2880"/>
          </w:tcPr>
          <w:p>
            <w:r>
              <w:t>data.line_items.gift_certificates[].id</w:t>
            </w:r>
          </w:p>
        </w:tc>
        <w:tc>
          <w:tcPr>
            <w:tcW w:type="dxa" w:w="2880"/>
          </w:tcPr>
          <w:p>
            <w:r>
              <w:t>string</w:t>
            </w:r>
          </w:p>
        </w:tc>
        <w:tc>
          <w:tcPr>
            <w:tcW w:type="dxa" w:w="2880"/>
          </w:tcPr>
          <w:p>
            <w:r>
              <w:t>Gift certificate ID.</w:t>
            </w:r>
          </w:p>
        </w:tc>
      </w:tr>
      <w:tr>
        <w:tc>
          <w:tcPr>
            <w:tcW w:type="dxa" w:w="2880"/>
          </w:tcPr>
          <w:p>
            <w:r>
              <w:t>data.line_items.gift_certificates[].name</w:t>
            </w:r>
          </w:p>
        </w:tc>
        <w:tc>
          <w:tcPr>
            <w:tcW w:type="dxa" w:w="2880"/>
          </w:tcPr>
          <w:p>
            <w:r>
              <w:t>string</w:t>
            </w:r>
          </w:p>
        </w:tc>
        <w:tc>
          <w:tcPr>
            <w:tcW w:type="dxa" w:w="2880"/>
          </w:tcPr>
          <w:p>
            <w:r>
              <w:t>Name shown in the control panel.</w:t>
            </w:r>
          </w:p>
        </w:tc>
      </w:tr>
      <w:tr>
        <w:tc>
          <w:tcPr>
            <w:tcW w:type="dxa" w:w="2880"/>
          </w:tcPr>
          <w:p>
            <w:r>
              <w:t>data.line_items.gift_certificates[].theme</w:t>
            </w:r>
          </w:p>
        </w:tc>
        <w:tc>
          <w:tcPr>
            <w:tcW w:type="dxa" w:w="2880"/>
          </w:tcPr>
          <w:p>
            <w:r>
              <w:t>string</w:t>
            </w:r>
          </w:p>
        </w:tc>
        <w:tc>
          <w:tcPr>
            <w:tcW w:type="dxa" w:w="2880"/>
          </w:tcPr>
          <w:p>
            <w:r>
              <w:t>Theme (e.g., Birthday, Boy, Celebration, Christmas, General, Girl).</w:t>
            </w:r>
          </w:p>
        </w:tc>
      </w:tr>
      <w:tr>
        <w:tc>
          <w:tcPr>
            <w:tcW w:type="dxa" w:w="2880"/>
          </w:tcPr>
          <w:p>
            <w:r>
              <w:t>data.line_items.gift_certificates[].amount</w:t>
            </w:r>
          </w:p>
        </w:tc>
        <w:tc>
          <w:tcPr>
            <w:tcW w:type="dxa" w:w="2880"/>
          </w:tcPr>
          <w:p>
            <w:r>
              <w:t>number</w:t>
            </w:r>
          </w:p>
        </w:tc>
        <w:tc>
          <w:tcPr>
            <w:tcW w:type="dxa" w:w="2880"/>
          </w:tcPr>
          <w:p>
            <w:r>
              <w:t>Amount (must be between 1.00 and 1,000.00 in the store’s default currency).</w:t>
            </w:r>
          </w:p>
        </w:tc>
      </w:tr>
      <w:tr>
        <w:tc>
          <w:tcPr>
            <w:tcW w:type="dxa" w:w="2880"/>
          </w:tcPr>
          <w:p>
            <w:r>
              <w:t>data.line_items.gift_certificates[].taxable</w:t>
            </w:r>
          </w:p>
        </w:tc>
        <w:tc>
          <w:tcPr>
            <w:tcW w:type="dxa" w:w="2880"/>
          </w:tcPr>
          <w:p>
            <w:r>
              <w:t>boolean</w:t>
            </w:r>
          </w:p>
        </w:tc>
        <w:tc>
          <w:tcPr>
            <w:tcW w:type="dxa" w:w="2880"/>
          </w:tcPr>
          <w:p>
            <w:r>
              <w:t>Whether taxable.</w:t>
            </w:r>
          </w:p>
        </w:tc>
      </w:tr>
      <w:tr>
        <w:tc>
          <w:tcPr>
            <w:tcW w:type="dxa" w:w="2880"/>
          </w:tcPr>
          <w:p>
            <w:r>
              <w:t>data.line_items.gift_certificates[].sender</w:t>
            </w:r>
          </w:p>
        </w:tc>
        <w:tc>
          <w:tcPr>
            <w:tcW w:type="dxa" w:w="2880"/>
          </w:tcPr>
          <w:p>
            <w:r>
              <w:t>object</w:t>
            </w:r>
          </w:p>
        </w:tc>
        <w:tc>
          <w:tcPr>
            <w:tcW w:type="dxa" w:w="2880"/>
          </w:tcPr>
          <w:p>
            <w:r>
              <w:t>Sender info.</w:t>
            </w:r>
          </w:p>
        </w:tc>
      </w:tr>
      <w:tr>
        <w:tc>
          <w:tcPr>
            <w:tcW w:type="dxa" w:w="2880"/>
          </w:tcPr>
          <w:p>
            <w:r>
              <w:t>data.line_items.gift_certificates[].sender.name</w:t>
            </w:r>
          </w:p>
        </w:tc>
        <w:tc>
          <w:tcPr>
            <w:tcW w:type="dxa" w:w="2880"/>
          </w:tcPr>
          <w:p>
            <w:r>
              <w:t>string</w:t>
            </w:r>
          </w:p>
        </w:tc>
        <w:tc>
          <w:tcPr>
            <w:tcW w:type="dxa" w:w="2880"/>
          </w:tcPr>
          <w:p>
            <w:r>
              <w:t>Sender name.</w:t>
            </w:r>
          </w:p>
        </w:tc>
      </w:tr>
      <w:tr>
        <w:tc>
          <w:tcPr>
            <w:tcW w:type="dxa" w:w="2880"/>
          </w:tcPr>
          <w:p>
            <w:r>
              <w:t>data.line_items.gift_certificates[].sender.email</w:t>
            </w:r>
          </w:p>
        </w:tc>
        <w:tc>
          <w:tcPr>
            <w:tcW w:type="dxa" w:w="2880"/>
          </w:tcPr>
          <w:p>
            <w:r>
              <w:t>string</w:t>
            </w:r>
          </w:p>
        </w:tc>
        <w:tc>
          <w:tcPr>
            <w:tcW w:type="dxa" w:w="2880"/>
          </w:tcPr>
          <w:p>
            <w:r>
              <w:t>Sender email.</w:t>
            </w:r>
          </w:p>
        </w:tc>
      </w:tr>
      <w:tr>
        <w:tc>
          <w:tcPr>
            <w:tcW w:type="dxa" w:w="2880"/>
          </w:tcPr>
          <w:p>
            <w:r>
              <w:t>data.line_items.gift_certificates[].recipient</w:t>
            </w:r>
          </w:p>
        </w:tc>
        <w:tc>
          <w:tcPr>
            <w:tcW w:type="dxa" w:w="2880"/>
          </w:tcPr>
          <w:p>
            <w:r>
              <w:t>object</w:t>
            </w:r>
          </w:p>
        </w:tc>
        <w:tc>
          <w:tcPr>
            <w:tcW w:type="dxa" w:w="2880"/>
          </w:tcPr>
          <w:p>
            <w:r>
              <w:t>Recipient info.</w:t>
            </w:r>
          </w:p>
        </w:tc>
      </w:tr>
      <w:tr>
        <w:tc>
          <w:tcPr>
            <w:tcW w:type="dxa" w:w="2880"/>
          </w:tcPr>
          <w:p>
            <w:r>
              <w:t>data.line_items.gift_certificates[].recipient.name</w:t>
            </w:r>
          </w:p>
        </w:tc>
        <w:tc>
          <w:tcPr>
            <w:tcW w:type="dxa" w:w="2880"/>
          </w:tcPr>
          <w:p>
            <w:r>
              <w:t>string</w:t>
            </w:r>
          </w:p>
        </w:tc>
        <w:tc>
          <w:tcPr>
            <w:tcW w:type="dxa" w:w="2880"/>
          </w:tcPr>
          <w:p>
            <w:r>
              <w:t>Recipient name.</w:t>
            </w:r>
          </w:p>
        </w:tc>
      </w:tr>
      <w:tr>
        <w:tc>
          <w:tcPr>
            <w:tcW w:type="dxa" w:w="2880"/>
          </w:tcPr>
          <w:p>
            <w:r>
              <w:t>data.line_items.gift_certificates[].recipient.email</w:t>
            </w:r>
          </w:p>
        </w:tc>
        <w:tc>
          <w:tcPr>
            <w:tcW w:type="dxa" w:w="2880"/>
          </w:tcPr>
          <w:p>
            <w:r>
              <w:t>string</w:t>
            </w:r>
          </w:p>
        </w:tc>
        <w:tc>
          <w:tcPr>
            <w:tcW w:type="dxa" w:w="2880"/>
          </w:tcPr>
          <w:p>
            <w:r>
              <w:t>Recipient email.</w:t>
            </w:r>
          </w:p>
        </w:tc>
      </w:tr>
      <w:tr>
        <w:tc>
          <w:tcPr>
            <w:tcW w:type="dxa" w:w="2880"/>
          </w:tcPr>
          <w:p>
            <w:r>
              <w:t>data.line_items.gift_certificates[].message</w:t>
            </w:r>
          </w:p>
        </w:tc>
        <w:tc>
          <w:tcPr>
            <w:tcW w:type="dxa" w:w="2880"/>
          </w:tcPr>
          <w:p>
            <w:r>
              <w:t>string</w:t>
            </w:r>
          </w:p>
        </w:tc>
        <w:tc>
          <w:tcPr>
            <w:tcW w:type="dxa" w:w="2880"/>
          </w:tcPr>
          <w:p>
            <w:r>
              <w:t>Message (max 200 characters).</w:t>
            </w:r>
          </w:p>
        </w:tc>
      </w:tr>
      <w:tr>
        <w:tc>
          <w:tcPr>
            <w:tcW w:type="dxa" w:w="2880"/>
          </w:tcPr>
          <w:p>
            <w:r>
              <w:t>data.line_items.custom_items</w:t>
            </w:r>
          </w:p>
        </w:tc>
        <w:tc>
          <w:tcPr>
            <w:tcW w:type="dxa" w:w="2880"/>
          </w:tcPr>
          <w:p>
            <w:r>
              <w:t>array</w:t>
            </w:r>
          </w:p>
        </w:tc>
        <w:tc>
          <w:tcPr>
            <w:tcW w:type="dxa" w:w="2880"/>
          </w:tcPr>
          <w:p>
            <w:r>
              <w:t>Custom line items.</w:t>
            </w:r>
          </w:p>
        </w:tc>
      </w:tr>
      <w:tr>
        <w:tc>
          <w:tcPr>
            <w:tcW w:type="dxa" w:w="2880"/>
          </w:tcPr>
          <w:p>
            <w:r>
              <w:t>data.line_items.custom_items[].id</w:t>
            </w:r>
          </w:p>
        </w:tc>
        <w:tc>
          <w:tcPr>
            <w:tcW w:type="dxa" w:w="2880"/>
          </w:tcPr>
          <w:p>
            <w:r>
              <w:t>string</w:t>
            </w:r>
          </w:p>
        </w:tc>
        <w:tc>
          <w:tcPr>
            <w:tcW w:type="dxa" w:w="2880"/>
          </w:tcPr>
          <w:p>
            <w:r>
              <w:t>Custom item ID.</w:t>
            </w:r>
          </w:p>
        </w:tc>
      </w:tr>
      <w:tr>
        <w:tc>
          <w:tcPr>
            <w:tcW w:type="dxa" w:w="2880"/>
          </w:tcPr>
          <w:p>
            <w:r>
              <w:t>data.line_items.custom_items[].sku</w:t>
            </w:r>
          </w:p>
        </w:tc>
        <w:tc>
          <w:tcPr>
            <w:tcW w:type="dxa" w:w="2880"/>
          </w:tcPr>
          <w:p>
            <w:r>
              <w:t>string</w:t>
            </w:r>
          </w:p>
        </w:tc>
        <w:tc>
          <w:tcPr>
            <w:tcW w:type="dxa" w:w="2880"/>
          </w:tcPr>
          <w:p>
            <w:r>
              <w:t>Custom item SKU.</w:t>
            </w:r>
          </w:p>
        </w:tc>
      </w:tr>
      <w:tr>
        <w:tc>
          <w:tcPr>
            <w:tcW w:type="dxa" w:w="2880"/>
          </w:tcPr>
          <w:p>
            <w:r>
              <w:t>data.line_items.custom_items[].name</w:t>
            </w:r>
          </w:p>
        </w:tc>
        <w:tc>
          <w:tcPr>
            <w:tcW w:type="dxa" w:w="2880"/>
          </w:tcPr>
          <w:p>
            <w:r>
              <w:t>string</w:t>
            </w:r>
          </w:p>
        </w:tc>
        <w:tc>
          <w:tcPr>
            <w:tcW w:type="dxa" w:w="2880"/>
          </w:tcPr>
          <w:p>
            <w:r>
              <w:t>Custom item name.</w:t>
            </w:r>
          </w:p>
        </w:tc>
      </w:tr>
      <w:tr>
        <w:tc>
          <w:tcPr>
            <w:tcW w:type="dxa" w:w="2880"/>
          </w:tcPr>
          <w:p>
            <w:r>
              <w:t>data.line_items.custom_items[].quantity</w:t>
            </w:r>
          </w:p>
        </w:tc>
        <w:tc>
          <w:tcPr>
            <w:tcW w:type="dxa" w:w="2880"/>
          </w:tcPr>
          <w:p>
            <w:r>
              <w:t>string</w:t>
            </w:r>
          </w:p>
        </w:tc>
        <w:tc>
          <w:tcPr>
            <w:tcW w:type="dxa" w:w="2880"/>
          </w:tcPr>
          <w:p>
            <w:r>
              <w:t>Quantity (as returned).</w:t>
            </w:r>
          </w:p>
        </w:tc>
      </w:tr>
      <w:tr>
        <w:tc>
          <w:tcPr>
            <w:tcW w:type="dxa" w:w="2880"/>
          </w:tcPr>
          <w:p>
            <w:r>
              <w:t>data.line_items.custom_items[].list_price</w:t>
            </w:r>
          </w:p>
        </w:tc>
        <w:tc>
          <w:tcPr>
            <w:tcW w:type="dxa" w:w="2880"/>
          </w:tcPr>
          <w:p>
            <w:r>
              <w:t>string</w:t>
            </w:r>
          </w:p>
        </w:tc>
        <w:tc>
          <w:tcPr>
            <w:tcW w:type="dxa" w:w="2880"/>
          </w:tcPr>
          <w:p>
            <w:r>
              <w:t>Price (may include or exclude tax depending on store setup).</w:t>
            </w:r>
          </w:p>
        </w:tc>
      </w:tr>
      <w:tr>
        <w:tc>
          <w:tcPr>
            <w:tcW w:type="dxa" w:w="2880"/>
          </w:tcPr>
          <w:p>
            <w:r>
              <w:t>data.line_items.custom_items[].extended_list_price</w:t>
            </w:r>
          </w:p>
        </w:tc>
        <w:tc>
          <w:tcPr>
            <w:tcW w:type="dxa" w:w="2880"/>
          </w:tcPr>
          <w:p>
            <w:r>
              <w:t>number</w:t>
            </w:r>
          </w:p>
        </w:tc>
        <w:tc>
          <w:tcPr>
            <w:tcW w:type="dxa" w:w="2880"/>
          </w:tcPr>
          <w:p>
            <w:r>
              <w:t>List price multiplied by quantity.</w:t>
            </w:r>
          </w:p>
        </w:tc>
      </w:tr>
      <w:tr>
        <w:tc>
          <w:tcPr>
            <w:tcW w:type="dxa" w:w="2880"/>
          </w:tcPr>
          <w:p>
            <w:r>
              <w:t>data.line_items.custom_items[].image_url</w:t>
            </w:r>
          </w:p>
        </w:tc>
        <w:tc>
          <w:tcPr>
            <w:tcW w:type="dxa" w:w="2880"/>
          </w:tcPr>
          <w:p>
            <w:r>
              <w:t>string</w:t>
            </w:r>
          </w:p>
        </w:tc>
        <w:tc>
          <w:tcPr>
            <w:tcW w:type="dxa" w:w="2880"/>
          </w:tcPr>
          <w:p>
            <w:r>
              <w:t>Image URL of the product or variant.</w:t>
            </w:r>
          </w:p>
        </w:tc>
      </w:tr>
      <w:tr>
        <w:tc>
          <w:tcPr>
            <w:tcW w:type="dxa" w:w="2880"/>
          </w:tcPr>
          <w:p>
            <w:r>
              <w:t>data.created_time</w:t>
            </w:r>
          </w:p>
        </w:tc>
        <w:tc>
          <w:tcPr>
            <w:tcW w:type="dxa" w:w="2880"/>
          </w:tcPr>
          <w:p>
            <w:r>
              <w:t>string</w:t>
            </w:r>
          </w:p>
        </w:tc>
        <w:tc>
          <w:tcPr>
            <w:tcW w:type="dxa" w:w="2880"/>
          </w:tcPr>
          <w:p>
            <w:r>
              <w:t>Time when the cart was created.</w:t>
            </w:r>
          </w:p>
        </w:tc>
      </w:tr>
      <w:tr>
        <w:tc>
          <w:tcPr>
            <w:tcW w:type="dxa" w:w="2880"/>
          </w:tcPr>
          <w:p>
            <w:r>
              <w:t>data.updated_time</w:t>
            </w:r>
          </w:p>
        </w:tc>
        <w:tc>
          <w:tcPr>
            <w:tcW w:type="dxa" w:w="2880"/>
          </w:tcPr>
          <w:p>
            <w:r>
              <w:t>string</w:t>
            </w:r>
          </w:p>
        </w:tc>
        <w:tc>
          <w:tcPr>
            <w:tcW w:type="dxa" w:w="2880"/>
          </w:tcPr>
          <w:p>
            <w:r>
              <w:t>Time when the cart was last updated.</w:t>
            </w:r>
          </w:p>
        </w:tc>
      </w:tr>
      <w:tr>
        <w:tc>
          <w:tcPr>
            <w:tcW w:type="dxa" w:w="2880"/>
          </w:tcPr>
          <w:p>
            <w:r>
              <w:t>data.locale</w:t>
            </w:r>
          </w:p>
        </w:tc>
        <w:tc>
          <w:tcPr>
            <w:tcW w:type="dxa" w:w="2880"/>
          </w:tcPr>
          <w:p>
            <w:r>
              <w:t>string</w:t>
            </w:r>
          </w:p>
        </w:tc>
        <w:tc>
          <w:tcPr>
            <w:tcW w:type="dxa" w:w="2880"/>
          </w:tcPr>
          <w:p>
            <w:r>
              <w:t>Locale (xx or xx-YY, ISO-639).</w:t>
            </w:r>
          </w:p>
        </w:tc>
      </w:tr>
      <w:tr>
        <w:tc>
          <w:tcPr>
            <w:tcW w:type="dxa" w:w="2880"/>
          </w:tcPr>
          <w:p>
            <w:r>
              <w:t>data.promotions</w:t>
            </w:r>
          </w:p>
        </w:tc>
        <w:tc>
          <w:tcPr>
            <w:tcW w:type="dxa" w:w="2880"/>
          </w:tcPr>
          <w:p>
            <w:r>
              <w:t>object</w:t>
            </w:r>
          </w:p>
        </w:tc>
        <w:tc>
          <w:tcPr>
            <w:tcW w:type="dxa" w:w="2880"/>
          </w:tcPr>
          <w:p>
            <w:r>
              <w:t>Promotion information.</w:t>
            </w:r>
          </w:p>
        </w:tc>
      </w:tr>
      <w:tr>
        <w:tc>
          <w:tcPr>
            <w:tcW w:type="dxa" w:w="2880"/>
          </w:tcPr>
          <w:p>
            <w:r>
              <w:t>data.promotions.banners</w:t>
            </w:r>
          </w:p>
        </w:tc>
        <w:tc>
          <w:tcPr>
            <w:tcW w:type="dxa" w:w="2880"/>
          </w:tcPr>
          <w:p>
            <w:r>
              <w:t>array</w:t>
            </w:r>
          </w:p>
        </w:tc>
        <w:tc>
          <w:tcPr>
            <w:tcW w:type="dxa" w:w="2880"/>
          </w:tcPr>
          <w:p>
            <w:r>
              <w:t>Eligible banners.</w:t>
            </w:r>
          </w:p>
        </w:tc>
      </w:tr>
      <w:tr>
        <w:tc>
          <w:tcPr>
            <w:tcW w:type="dxa" w:w="2880"/>
          </w:tcPr>
          <w:p>
            <w:r>
              <w:t>data.promotions.banners[].id</w:t>
            </w:r>
          </w:p>
        </w:tc>
        <w:tc>
          <w:tcPr>
            <w:tcW w:type="dxa" w:w="2880"/>
          </w:tcPr>
          <w:p>
            <w:r>
              <w:t>string</w:t>
            </w:r>
          </w:p>
        </w:tc>
        <w:tc>
          <w:tcPr>
            <w:tcW w:type="dxa" w:w="2880"/>
          </w:tcPr>
          <w:p>
            <w:r>
              <w:t>Promotion ID.</w:t>
            </w:r>
          </w:p>
        </w:tc>
      </w:tr>
      <w:tr>
        <w:tc>
          <w:tcPr>
            <w:tcW w:type="dxa" w:w="2880"/>
          </w:tcPr>
          <w:p>
            <w:r>
              <w:t>data.promotions.banners[].type</w:t>
            </w:r>
          </w:p>
        </w:tc>
        <w:tc>
          <w:tcPr>
            <w:tcW w:type="dxa" w:w="2880"/>
          </w:tcPr>
          <w:p>
            <w:r>
              <w:t>string</w:t>
            </w:r>
          </w:p>
        </w:tc>
        <w:tc>
          <w:tcPr>
            <w:tcW w:type="dxa" w:w="2880"/>
          </w:tcPr>
          <w:p>
            <w:r>
              <w:t>Banner type.</w:t>
            </w:r>
          </w:p>
        </w:tc>
      </w:tr>
      <w:tr>
        <w:tc>
          <w:tcPr>
            <w:tcW w:type="dxa" w:w="2880"/>
          </w:tcPr>
          <w:p>
            <w:r>
              <w:t>data.promotions.banners[].page</w:t>
            </w:r>
          </w:p>
        </w:tc>
        <w:tc>
          <w:tcPr>
            <w:tcW w:type="dxa" w:w="2880"/>
          </w:tcPr>
          <w:p>
            <w:r>
              <w:t>array of strings</w:t>
            </w:r>
          </w:p>
        </w:tc>
        <w:tc>
          <w:tcPr>
            <w:tcW w:type="dxa" w:w="2880"/>
          </w:tcPr>
          <w:p>
            <w:r>
              <w:t>Locations where the banner will display.</w:t>
            </w:r>
          </w:p>
        </w:tc>
      </w:tr>
      <w:tr>
        <w:tc>
          <w:tcPr>
            <w:tcW w:type="dxa" w:w="2880"/>
          </w:tcPr>
          <w:p>
            <w:r>
              <w:t>data.promotions.banners[].text</w:t>
            </w:r>
          </w:p>
        </w:tc>
        <w:tc>
          <w:tcPr>
            <w:tcW w:type="dxa" w:w="2880"/>
          </w:tcPr>
          <w:p>
            <w:r>
              <w:t>string</w:t>
            </w:r>
          </w:p>
        </w:tc>
        <w:tc>
          <w:tcPr>
            <w:tcW w:type="dxa" w:w="2880"/>
          </w:tcPr>
          <w:p>
            <w:r>
              <w:t>Banner text.</w:t>
            </w:r>
          </w:p>
        </w:tc>
      </w:tr>
      <w:tr>
        <w:tc>
          <w:tcPr>
            <w:tcW w:type="dxa" w:w="2880"/>
          </w:tcPr>
          <w:p>
            <w:r>
              <w:t>data.version</w:t>
            </w:r>
          </w:p>
        </w:tc>
        <w:tc>
          <w:tcPr>
            <w:tcW w:type="dxa" w:w="2880"/>
          </w:tcPr>
          <w:p>
            <w:r>
              <w:t>integer</w:t>
            </w:r>
          </w:p>
        </w:tc>
        <w:tc>
          <w:tcPr>
            <w:tcW w:type="dxa" w:w="2880"/>
          </w:tcPr>
          <w:p>
            <w:r>
              <w:t>Current cart version; increments with each successful update.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'https://api.bigcommerce.com/stores/{{BIG_COMMERCE_STORE_HASH}}/v3/carts/bc218c65-7a32-4ab7-8082-68730c074d02/items/6e193ce6-f327-4dcc-b75e-72cf6738525e?include=redirect_urls' \</w:t>
        <w:br/>
        <w:t xml:space="preserve"> --header 'Accept: application/json' \</w:t>
        <w:br/>
        <w:t xml:space="preserve"> --header 'Content-Type: application/json' \</w:t>
        <w:br/>
        <w:t xml:space="preserve"> --data '{</w:t>
        <w:br/>
        <w:t xml:space="preserve"> "version": 1</w:t>
        <w:br/>
        <w:t xml:space="preserve">  }'</w:t>
      </w:r>
    </w:p>
    <w:p>
      <w:pPr>
        <w:pStyle w:val="Heading3"/>
      </w:pPr>
      <w:r>
        <w:t>Example Usage</w:t>
      </w:r>
    </w:p>
    <w:p>
      <w:pPr>
        <w:pStyle w:val="Heading3"/>
      </w:pPr>
      <w:r>
        <w:t>Example 1: Delete an item (no optimistic concurrency control)</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'https://api.bigcommerce.com/stores/{{BIG_COMMERCE_STORE_HASH}}/v3/carts/bc218c65-7a32-4ab7-8082-68730c074d02/items/6e193ce6-f327-4dcc-b75e-72cf6738525e' \</w:t>
        <w:br/>
        <w:t xml:space="preserve"> --header 'Accept: application/json' \</w:t>
        <w:br/>
        <w:t xml:space="preserve"> --header 'Content-Type: application/json'</w:t>
      </w:r>
    </w:p>
    <w:p>
      <w:pPr>
        <w:pStyle w:val="Heading3"/>
      </w:pPr>
      <w:r>
        <w:t>Example 2: Delete an item with optimistic concurrency control (version)</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'https://api.bigcommerce.com/stores/{{BIG_COMMERCE_STORE_HASH}}/v3/carts/bc218c65-7a32-4ab7-8082-68730c074d02/items/6e193ce6-f327-4dcc-b75e-72cf6738525e' \</w:t>
        <w:br/>
        <w:t xml:space="preserve"> --header 'Accept: application/json' \</w:t>
        <w:br/>
        <w:t xml:space="preserve"> --header 'Content-Type: application/json' \</w:t>
        <w:br/>
        <w:t xml:space="preserve"> --data '{</w:t>
        <w:br/>
        <w:t xml:space="preserve"> "version": 3</w:t>
        <w:br/>
        <w:t xml:space="preserve">  }'</w:t>
      </w:r>
    </w:p>
    <w:p>
      <w:pPr>
        <w:pStyle w:val="Heading3"/>
      </w:pPr>
      <w:r>
        <w:t>Example 3: Delete an item and include promotion banners in the response</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'https://api.bigcommerce.com/stores/{{BIG_COMMERCE_STORE_HASH}}/v3/carts/bc218c65-7a32-4ab7-8082-68730c074d02/items/6e193ce6-f327-4dcc-b75e-72cf6738525e?include=promotions.banners' \</w:t>
        <w:br/>
        <w:t xml:space="preserve"> --header 'Accept: application/json' \</w:t>
        <w:br/>
        <w:t xml:space="preserve"> --header 'Content-Type: application/json'</w:t>
      </w:r>
    </w:p>
    <w:p>
      <w:pPr>
        <w:pStyle w:val="Heading3"/>
      </w:pPr>
      <w:r>
        <w:t>Behavior</w:t>
      </w:r>
    </w:p>
    <w:p>
      <w:pPr>
        <w:pStyle w:val="ListBullet"/>
      </w:pPr>
      <w:r>
        <w:t>Removes the specified itemId from the cart identified by cartId.</w:t>
      </w:r>
    </w:p>
    <w:p>
      <w:pPr>
        <w:pStyle w:val="ListBullet"/>
      </w:pPr>
      <w:r>
        <w:t>If version is provided, the server checks it against the current cart version to prevent concurrent update conflicts.</w:t>
      </w:r>
    </w:p>
    <w:p>
      <w:pPr>
        <w:pStyle w:val="ListBullet"/>
      </w:pPr>
      <w:r>
        <w:t>Discounted line items may be re-evaluated and potentially re-added with a new line item ID to satisfy promotional requirements.</w:t>
      </w:r>
    </w:p>
    <w:p>
      <w:pPr>
        <w:pStyle w:val="ListBullet"/>
      </w:pPr>
      <w:r>
        <w:t>If the deletion results in an empty cart, the cart is automatically deleted and the endpoint returns 204 No Content.</w:t>
      </w:r>
    </w:p>
    <w:p>
      <w:pPr>
        <w:pStyle w:val="Heading3"/>
      </w:pPr>
      <w:r>
        <w:t>Notes</w:t>
      </w:r>
    </w:p>
    <w:p>
      <w:pPr>
        <w:pStyle w:val="ListBullet"/>
      </w:pPr>
      <w:r>
        <w:t>Removing the last line_item in the cart deletes the cart.</w:t>
      </w:r>
    </w:p>
    <w:p>
      <w:pPr>
        <w:pStyle w:val="ListBullet"/>
      </w:pPr>
      <w:r>
        <w:t>Optimistic concurrency control is recommended to prevent lost updates; provide version in the JSON payload.</w:t>
      </w:r>
    </w:p>
    <w:p>
      <w:pPr>
        <w:pStyle w:val="ListBullet"/>
      </w:pPr>
      <w:r>
        <w:t>If the provided version does not match the server’s cart version, a 409 Conflict response is returned.</w:t>
      </w:r>
    </w:p>
    <w:p>
      <w:pPr>
        <w:pStyle w:val="Heading3"/>
      </w:pPr>
      <w:r>
        <w:t>Gotchas</w:t>
      </w:r>
    </w:p>
    <w:p>
      <w:pPr>
        <w:pStyle w:val="ListBullet"/>
      </w:pPr>
      <w:r>
        <w:t xml:space="preserve">A successful delete may return either: </w:t>
        <w:br/>
        <w:br/>
        <w:t>200 with the updated cart object, or</w:t>
        <w:br/>
        <w:t>204 if the cart becomes empty and is deleted.</w:t>
      </w:r>
    </w:p>
    <w:p>
      <w:pPr>
        <w:pStyle w:val="ListBullet"/>
      </w:pPr>
      <w:r>
        <w:t>Promotional/discount logic can cause items to be automatically added back with a different line item ID after cart actions.</w:t>
      </w:r>
    </w:p>
    <w:p>
      <w:pPr>
        <w:pStyle w:val="Heading3"/>
      </w:pPr>
      <w:r>
        <w:t>Error Handling</w:t>
      </w:r>
    </w:p>
    <w:p>
      <w:pPr>
        <w:pStyle w:val="ListBullet"/>
      </w:pPr>
      <w:r>
        <w:t>409 Conflict: Returned when optimistic concurrency control is used (version provided) and the provided version does not match the current cart version on the server.</w:t>
      </w:r>
    </w:p>
    <w:p>
      <w:r>
        <w:br w:type="page"/>
      </w:r>
    </w:p>
    <w:p>
      <w:pPr>
        <w:pStyle w:val="Heading2"/>
      </w:pPr>
      <w:r>
        <w:t>374. [GET] List Inventory Items at a Location</w:t>
      </w:r>
    </w:p>
    <w:p>
      <w:r>
        <w:rPr>
          <w:b/>
        </w:rPr>
        <w:t xml:space="preserve">Endpoint: </w:t>
      </w:r>
      <w:r>
        <w:rPr>
          <w:rFonts w:ascii="Courier New" w:hAnsi="Courier New"/>
          <w:sz w:val="18"/>
        </w:rPr>
        <w:t>/v3/inventory/locations/{{locationId}}/items</w:t>
      </w:r>
    </w:p>
    <w:p>
      <w:pPr>
        <w:pStyle w:val="Heading3"/>
      </w:pPr>
      <w:r>
        <w:t>Prerequisites</w:t>
      </w:r>
    </w:p>
    <w:p>
      <w:pPr>
        <w:pStyle w:val="ListBullet"/>
      </w:pPr>
      <w:r>
        <w:t>A valid inventory location ID (location_id)</w:t>
      </w:r>
    </w:p>
    <w:p>
      <w:pPr>
        <w:pStyle w:val="Heading3"/>
      </w:pPr>
      <w:r>
        <w:t>Method</w:t>
      </w:r>
    </w:p>
    <w:p>
      <w:r>
        <w:t>GET</w:t>
      </w:r>
    </w:p>
    <w:p>
      <w:pPr>
        <w:pStyle w:val="Heading3"/>
      </w:pPr>
      <w:r>
        <w:t>URL</w:t>
      </w:r>
    </w:p>
    <w:p>
      <w:r>
        <w:t>https://api.bigcommerce.com/stores/{{BIG_COMMERCE_STORE_HASH}}/v3/inventory/locations/{{location_id}}/items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inventory quantities and inventory settings for all items at a specified location. Results are paginated and the response payload is limited to 1000 items.</w:t>
      </w:r>
    </w:p>
    <w:p>
      <w:pPr>
        <w:pStyle w:val="Heading3"/>
      </w:pPr>
      <w:r>
        <w:t>Enforcement Rules</w:t>
      </w:r>
    </w:p>
    <w:p>
      <w:pPr>
        <w:pStyle w:val="ListBullet"/>
      </w:pPr>
      <w:r>
        <w:t>The location_id path parameter must always be present.</w:t>
      </w:r>
    </w:p>
    <w:p>
      <w:pPr>
        <w:pStyle w:val="ListBullet"/>
      </w:pPr>
      <w:r>
        <w:t>Always construct the path as /v3/inventory/locations/{{location_id}}/items, where {{location_id}} is a non-empty value.</w:t>
      </w:r>
    </w:p>
    <w:p>
      <w:pPr>
        <w:pStyle w:val="ListBullet"/>
      </w:pPr>
      <w:r>
        <w:t>Do not call the API with a missing or empty location_id (e.g., avoid /v3/inventory/locations//items).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/v3/inventory/locations/12/items</w:t>
        <w:br/>
        <w:t>/v3/inventory/locations/987/items</w:t>
      </w:r>
    </w:p>
    <w:p>
      <w:pPr>
        <w:pStyle w:val="Heading3"/>
      </w:pPr>
      <w:r>
        <w:t>Invalid Examples</w:t>
      </w:r>
    </w:p>
    <w:p>
      <w:r>
        <w:rPr>
          <w:b/>
          <w:color w:val="666666"/>
          <w:sz w:val="16"/>
        </w:rPr>
        <w:t>[http]</w:t>
      </w:r>
    </w:p>
    <w:p>
      <w:pPr>
        <w:shd w:fill="F2F2F2" w:val="clear"/>
      </w:pPr>
      <w:r>
        <w:rPr>
          <w:rFonts w:ascii="Courier New" w:hAnsi="Courier New"/>
          <w:sz w:val="17"/>
        </w:rPr>
        <w:t>/v3/inventory/locations//items</w:t>
        <w:br/>
        <w:t>/v3/inventory/locations/items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integer</w:t>
            </w:r>
          </w:p>
        </w:tc>
        <w:tc>
          <w:tcPr>
            <w:tcW w:type="dxa" w:w="2880"/>
          </w:tcPr>
          <w:p>
            <w:r>
              <w:t>Unique identifier for a location.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variant_id:in</w:t>
            </w:r>
          </w:p>
        </w:tc>
        <w:tc>
          <w:tcPr>
            <w:tcW w:type="dxa" w:w="2880"/>
          </w:tcPr>
          <w:p>
            <w:r>
              <w:t>integer</w:t>
            </w:r>
          </w:p>
        </w:tc>
        <w:tc>
          <w:tcPr>
            <w:tcW w:type="dxa" w:w="2880"/>
          </w:tcPr>
          <w:p>
            <w:r>
              <w:t>List of variant_id separated by comma.</w:t>
            </w:r>
          </w:p>
        </w:tc>
      </w:tr>
      <w:tr>
        <w:tc>
          <w:tcPr>
            <w:tcW w:type="dxa" w:w="2880"/>
          </w:tcPr>
          <w:p>
            <w:r>
              <w:t>product_id:in</w:t>
            </w:r>
          </w:p>
        </w:tc>
        <w:tc>
          <w:tcPr>
            <w:tcW w:type="dxa" w:w="2880"/>
          </w:tcPr>
          <w:p>
            <w:r>
              <w:t>integer</w:t>
            </w:r>
          </w:p>
        </w:tc>
        <w:tc>
          <w:tcPr>
            <w:tcW w:type="dxa" w:w="2880"/>
          </w:tcPr>
          <w:p>
            <w:r>
              <w:t>List of product_id separated by comma.</w:t>
            </w:r>
          </w:p>
        </w:tc>
      </w:tr>
      <w:tr>
        <w:tc>
          <w:tcPr>
            <w:tcW w:type="dxa" w:w="2880"/>
          </w:tcPr>
          <w:p>
            <w:r>
              <w:t>sku:in</w:t>
            </w:r>
          </w:p>
        </w:tc>
        <w:tc>
          <w:tcPr>
            <w:tcW w:type="dxa" w:w="2880"/>
          </w:tcPr>
          <w:p>
            <w:r>
              <w:t>string</w:t>
            </w:r>
          </w:p>
        </w:tc>
        <w:tc>
          <w:tcPr>
            <w:tcW w:type="dxa" w:w="2880"/>
          </w:tcPr>
          <w:p>
            <w:r>
              <w:t>List of sku separated by comma.</w:t>
            </w:r>
          </w:p>
        </w:tc>
      </w:tr>
      <w:tr>
        <w:tc>
          <w:tcPr>
            <w:tcW w:type="dxa" w:w="2880"/>
          </w:tcPr>
          <w:p>
            <w:r>
              <w:t>page</w:t>
            </w:r>
          </w:p>
        </w:tc>
        <w:tc>
          <w:tcPr>
            <w:tcW w:type="dxa" w:w="2880"/>
          </w:tcPr>
          <w:p>
            <w:r>
              <w:t>integer</w:t>
            </w:r>
          </w:p>
        </w:tc>
        <w:tc>
          <w:tcPr>
            <w:tcW w:type="dxa" w:w="2880"/>
          </w:tcPr>
          <w:p>
            <w:r>
              <w:t>Specifies the page number in a limited (paginated) list.</w:t>
            </w:r>
          </w:p>
        </w:tc>
      </w:tr>
      <w:tr>
        <w:tc>
          <w:tcPr>
            <w:tcW w:type="dxa" w:w="2880"/>
          </w:tcPr>
          <w:p>
            <w:r>
              <w:t>limit</w:t>
            </w:r>
          </w:p>
        </w:tc>
        <w:tc>
          <w:tcPr>
            <w:tcW w:type="dxa" w:w="2880"/>
          </w:tcPr>
          <w:p>
            <w:r>
              <w:t>integer</w:t>
            </w:r>
          </w:p>
        </w:tc>
        <w:tc>
          <w:tcPr>
            <w:tcW w:type="dxa" w:w="2880"/>
          </w:tcPr>
          <w:p>
            <w:r>
              <w:t>Controls the number of items per page in a limited (paginated)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"identity": {</w:t>
        <w:br/>
        <w:t xml:space="preserve"> "sku": "ABC-123",</w:t>
        <w:br/>
        <w:t xml:space="preserve"> "variant_id": 101,</w:t>
        <w:br/>
        <w:t xml:space="preserve"> "product_id": 2001</w:t>
        <w:br/>
        <w:t xml:space="preserve"> },</w:t>
        <w:br/>
        <w:t xml:space="preserve"> "available_to_sell": 25,</w:t>
        <w:br/>
        <w:t xml:space="preserve"> "total_inventory_onhand": 20,</w:t>
        <w:br/>
        <w:t xml:space="preserve"> "settings": {</w:t>
        <w:br/>
        <w:t xml:space="preserve"> "safety_stock": 0,</w:t>
        <w:br/>
        <w:t xml:space="preserve"> "is_in_stock": true,</w:t>
        <w:br/>
        <w:t xml:space="preserve"> "warning_level": 0,</w:t>
        <w:br/>
        <w:t xml:space="preserve"> "bin_picking_number": "A1-03-02"</w:t>
        <w:br/>
        <w:t xml:space="preserve"> }</w:t>
        <w:br/>
        <w:t xml:space="preserve"> }</w:t>
        <w:br/>
        <w:t xml:space="preserve">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"links": {</w:t>
        <w:br/>
        <w:t xml:space="preserve"> "previous": null,</w:t>
        <w:br/>
        <w:t xml:space="preserve"> "current": "https://api.bigcommerce.com/stores/{{BIG_COMMERCE_STORE_HASH}}/v3/inventory/locations/12/items?page=1&amp;limit=50",</w:t>
        <w:br/>
        <w:t xml:space="preserve"> "next": null</w:t>
        <w:br/>
        <w:t xml:space="preserve">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"Not Found",</w:t>
        <w:br/>
        <w:t xml:space="preserve"> "type": "https://example.com/docs/errors/not-found",</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inventory items at the location.</w:t>
            </w:r>
          </w:p>
        </w:tc>
      </w:tr>
      <w:tr>
        <w:tc>
          <w:tcPr>
            <w:tcW w:type="dxa" w:w="2880"/>
          </w:tcPr>
          <w:p>
            <w:r>
              <w:t>data[].identity</w:t>
            </w:r>
          </w:p>
        </w:tc>
        <w:tc>
          <w:tcPr>
            <w:tcW w:type="dxa" w:w="2880"/>
          </w:tcPr>
          <w:p>
            <w:r>
              <w:t>object</w:t>
            </w:r>
          </w:p>
        </w:tc>
        <w:tc>
          <w:tcPr>
            <w:tcW w:type="dxa" w:w="2880"/>
          </w:tcPr>
          <w:p>
            <w:r>
              <w:t>Identity information for the inventory item.</w:t>
            </w:r>
          </w:p>
        </w:tc>
      </w:tr>
      <w:tr>
        <w:tc>
          <w:tcPr>
            <w:tcW w:type="dxa" w:w="2880"/>
          </w:tcPr>
          <w:p>
            <w:r>
              <w:t>data[].identity.sku</w:t>
            </w:r>
          </w:p>
        </w:tc>
        <w:tc>
          <w:tcPr>
            <w:tcW w:type="dxa" w:w="2880"/>
          </w:tcPr>
          <w:p>
            <w:r>
              <w:t>string</w:t>
            </w:r>
          </w:p>
        </w:tc>
        <w:tc>
          <w:tcPr>
            <w:tcW w:type="dxa" w:w="2880"/>
          </w:tcPr>
          <w:p>
            <w:r>
              <w:t>"Stock keeping unit" identifier of item.</w:t>
            </w:r>
          </w:p>
        </w:tc>
      </w:tr>
      <w:tr>
        <w:tc>
          <w:tcPr>
            <w:tcW w:type="dxa" w:w="2880"/>
          </w:tcPr>
          <w:p>
            <w:r>
              <w:t>data[].identity.variant_id</w:t>
            </w:r>
          </w:p>
        </w:tc>
        <w:tc>
          <w:tcPr>
            <w:tcW w:type="dxa" w:w="2880"/>
          </w:tcPr>
          <w:p>
            <w:r>
              <w:t>integer</w:t>
            </w:r>
          </w:p>
        </w:tc>
        <w:tc>
          <w:tcPr>
            <w:tcW w:type="dxa" w:w="2880"/>
          </w:tcPr>
          <w:p>
            <w:r>
              <w:t>ID of variant.</w:t>
            </w:r>
          </w:p>
        </w:tc>
      </w:tr>
      <w:tr>
        <w:tc>
          <w:tcPr>
            <w:tcW w:type="dxa" w:w="2880"/>
          </w:tcPr>
          <w:p>
            <w:r>
              <w:t>data[].identity.product_id</w:t>
            </w:r>
          </w:p>
        </w:tc>
        <w:tc>
          <w:tcPr>
            <w:tcW w:type="dxa" w:w="2880"/>
          </w:tcPr>
          <w:p>
            <w:r>
              <w:t>integer</w:t>
            </w:r>
          </w:p>
        </w:tc>
        <w:tc>
          <w:tcPr>
            <w:tcW w:type="dxa" w:w="2880"/>
          </w:tcPr>
          <w:p>
            <w:r>
              <w:t>ID of product.</w:t>
            </w:r>
          </w:p>
        </w:tc>
      </w:tr>
      <w:tr>
        <w:tc>
          <w:tcPr>
            <w:tcW w:type="dxa" w:w="2880"/>
          </w:tcPr>
          <w:p>
            <w:r>
              <w:t>data[].available_to_sell</w:t>
            </w:r>
          </w:p>
        </w:tc>
        <w:tc>
          <w:tcPr>
            <w:tcW w:type="dxa" w:w="2880"/>
          </w:tcPr>
          <w:p>
            <w:r>
              <w:t>integer</w:t>
            </w:r>
          </w:p>
        </w:tc>
        <w:tc>
          <w:tcPr>
            <w:tcW w:type="dxa" w:w="2880"/>
          </w:tcPr>
          <w:p>
            <w:r>
              <w:t>Amount of available items.</w:t>
            </w:r>
          </w:p>
        </w:tc>
      </w:tr>
      <w:tr>
        <w:tc>
          <w:tcPr>
            <w:tcW w:type="dxa" w:w="2880"/>
          </w:tcPr>
          <w:p>
            <w:r>
              <w:t>data[].total_inventory_onhand</w:t>
            </w:r>
          </w:p>
        </w:tc>
        <w:tc>
          <w:tcPr>
            <w:tcW w:type="dxa" w:w="2880"/>
          </w:tcPr>
          <w:p>
            <w:r>
              <w:t>integer</w:t>
            </w:r>
          </w:p>
        </w:tc>
        <w:tc>
          <w:tcPr>
            <w:tcW w:type="dxa" w:w="2880"/>
          </w:tcPr>
          <w:p>
            <w:r>
              <w:t>Amount of available items on hand minus safety_stock.</w:t>
            </w:r>
          </w:p>
        </w:tc>
      </w:tr>
      <w:tr>
        <w:tc>
          <w:tcPr>
            <w:tcW w:type="dxa" w:w="2880"/>
          </w:tcPr>
          <w:p>
            <w:r>
              <w:t>data[].settings</w:t>
            </w:r>
          </w:p>
        </w:tc>
        <w:tc>
          <w:tcPr>
            <w:tcW w:type="dxa" w:w="2880"/>
          </w:tcPr>
          <w:p>
            <w:r>
              <w:t>object</w:t>
            </w:r>
          </w:p>
        </w:tc>
        <w:tc>
          <w:tcPr>
            <w:tcW w:type="dxa" w:w="2880"/>
          </w:tcPr>
          <w:p>
            <w:r>
              <w:t>Inventory settings for the item.</w:t>
            </w:r>
          </w:p>
        </w:tc>
      </w:tr>
      <w:tr>
        <w:tc>
          <w:tcPr>
            <w:tcW w:type="dxa" w:w="2880"/>
          </w:tcPr>
          <w:p>
            <w:r>
              <w:t>data[].settings.safety_stock</w:t>
            </w:r>
          </w:p>
        </w:tc>
        <w:tc>
          <w:tcPr>
            <w:tcW w:type="dxa" w:w="2880"/>
          </w:tcPr>
          <w:p>
            <w:r>
              <w:t>integer</w:t>
            </w:r>
          </w:p>
        </w:tc>
        <w:tc>
          <w:tcPr>
            <w:tcW w:type="dxa" w:w="2880"/>
          </w:tcPr>
          <w:p>
            <w:r>
              <w:t>Safety stock. Default: 0. Decreases the amount available for selling an item. If missing, the value will remain the same.</w:t>
            </w:r>
          </w:p>
        </w:tc>
      </w:tr>
      <w:tr>
        <w:tc>
          <w:tcPr>
            <w:tcW w:type="dxa" w:w="2880"/>
          </w:tcPr>
          <w:p>
            <w:r>
              <w:t>data[].settings.is_in_stock</w:t>
            </w:r>
          </w:p>
        </w:tc>
        <w:tc>
          <w:tcPr>
            <w:tcW w:type="dxa" w:w="2880"/>
          </w:tcPr>
          <w:p>
            <w:r>
              <w:t>boolean</w:t>
            </w:r>
          </w:p>
        </w:tc>
        <w:tc>
          <w:tcPr>
            <w:tcW w:type="dxa" w:w="2880"/>
          </w:tcPr>
          <w:p>
            <w:r>
              <w:t>Shows whether an item is available for purchase independent of quantity. Default: true.</w:t>
            </w:r>
          </w:p>
        </w:tc>
      </w:tr>
      <w:tr>
        <w:tc>
          <w:tcPr>
            <w:tcW w:type="dxa" w:w="2880"/>
          </w:tcPr>
          <w:p>
            <w:r>
              <w:t>data[].settings.warning_level</w:t>
            </w:r>
          </w:p>
        </w:tc>
        <w:tc>
          <w:tcPr>
            <w:tcW w:type="dxa" w:w="2880"/>
          </w:tcPr>
          <w:p>
            <w:r>
              <w:t>integer</w:t>
            </w:r>
          </w:p>
        </w:tc>
        <w:tc>
          <w:tcPr>
            <w:tcW w:type="dxa" w:w="2880"/>
          </w:tcPr>
          <w:p>
            <w:r>
              <w:t>Inventory warning level for the product. Default: 0. Store owner informed when inventory drops below this level. If missing, the value will remain the same.</w:t>
            </w:r>
          </w:p>
        </w:tc>
      </w:tr>
      <w:tr>
        <w:tc>
          <w:tcPr>
            <w:tcW w:type="dxa" w:w="2880"/>
          </w:tcPr>
          <w:p>
            <w:r>
              <w:t>data[].settings.bin_picking_number</w:t>
            </w:r>
          </w:p>
        </w:tc>
        <w:tc>
          <w:tcPr>
            <w:tcW w:type="dxa" w:w="2880"/>
          </w:tcPr>
          <w:p>
            <w:r>
              <w:t>string</w:t>
            </w:r>
          </w:p>
        </w:tc>
        <w:tc>
          <w:tcPr>
            <w:tcW w:type="dxa" w:w="2880"/>
          </w:tcPr>
          <w:p>
            <w:r>
              <w:t>Warehouse location identifier / bin picking number for the item.</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meta.pagination</w:t>
            </w:r>
          </w:p>
        </w:tc>
        <w:tc>
          <w:tcPr>
            <w:tcW w:type="dxa" w:w="2880"/>
          </w:tcPr>
          <w:p>
            <w:r>
              <w:t>object</w:t>
            </w:r>
          </w:p>
        </w:tc>
        <w:tc>
          <w:tcPr>
            <w:tcW w:type="dxa" w:w="2880"/>
          </w:tcPr>
          <w:p>
            <w:r>
              <w:t>Pagination details.</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meta.pagination.count</w:t>
            </w:r>
          </w:p>
        </w:tc>
        <w:tc>
          <w:tcPr>
            <w:tcW w:type="dxa" w:w="2880"/>
          </w:tcPr>
          <w:p>
            <w:r>
              <w:t>integer</w:t>
            </w:r>
          </w:p>
        </w:tc>
        <w:tc>
          <w:tcPr>
            <w:tcW w:type="dxa" w:w="2880"/>
          </w:tcPr>
          <w:p>
            <w:r>
              <w:t>Total number of items in the collection on current page.</w:t>
            </w:r>
          </w:p>
        </w:tc>
      </w:tr>
      <w:tr>
        <w:tc>
          <w:tcPr>
            <w:tcW w:type="dxa" w:w="2880"/>
          </w:tcPr>
          <w:p>
            <w:r>
              <w:t>meta.pagination.per_page</w:t>
            </w:r>
          </w:p>
        </w:tc>
        <w:tc>
          <w:tcPr>
            <w:tcW w:type="dxa" w:w="2880"/>
          </w:tcPr>
          <w:p>
            <w:r>
              <w:t>integer</w:t>
            </w:r>
          </w:p>
        </w:tc>
        <w:tc>
          <w:tcPr>
            <w:tcW w:type="dxa" w:w="2880"/>
          </w:tcPr>
          <w:p>
            <w:r>
              <w:t>Number of items returned per page (controlled by limit).</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meta.pagination.total_pages</w:t>
            </w:r>
          </w:p>
        </w:tc>
        <w:tc>
          <w:tcPr>
            <w:tcW w:type="dxa" w:w="2880"/>
          </w:tcPr>
          <w:p>
            <w:r>
              <w:t>integer</w:t>
            </w:r>
          </w:p>
        </w:tc>
        <w:tc>
          <w:tcPr>
            <w:tcW w:type="dxa" w:w="2880"/>
          </w:tcPr>
          <w:p>
            <w:r>
              <w:t>Total number of pages.</w:t>
            </w:r>
          </w:p>
        </w:tc>
      </w:tr>
      <w:tr>
        <w:tc>
          <w:tcPr>
            <w:tcW w:type="dxa" w:w="2880"/>
          </w:tcPr>
          <w:p>
            <w:r>
              <w:t>meta.pagination.links</w:t>
            </w:r>
          </w:p>
        </w:tc>
        <w:tc>
          <w:tcPr>
            <w:tcW w:type="dxa" w:w="2880"/>
          </w:tcPr>
          <w:p>
            <w:r>
              <w:t>object</w:t>
            </w:r>
          </w:p>
        </w:tc>
        <w:tc>
          <w:tcPr>
            <w:tcW w:type="dxa" w:w="2880"/>
          </w:tcPr>
          <w:p>
            <w:r>
              <w:t>Pagination links.</w:t>
            </w:r>
          </w:p>
        </w:tc>
      </w:tr>
      <w:tr>
        <w:tc>
          <w:tcPr>
            <w:tcW w:type="dxa" w:w="2880"/>
          </w:tcPr>
          <w:p>
            <w:r>
              <w:t>meta.pagination.links.previous</w:t>
            </w:r>
          </w:p>
        </w:tc>
        <w:tc>
          <w:tcPr>
            <w:tcW w:type="dxa" w:w="2880"/>
          </w:tcPr>
          <w:p>
            <w:r>
              <w:t>string</w:t>
            </w:r>
          </w:p>
        </w:tc>
        <w:tc>
          <w:tcPr>
            <w:tcW w:type="dxa" w:w="2880"/>
          </w:tcPr>
          <w:p>
            <w:r>
              <w:t>Link to the previous page.</w:t>
            </w:r>
          </w:p>
        </w:tc>
      </w:tr>
      <w:tr>
        <w:tc>
          <w:tcPr>
            <w:tcW w:type="dxa" w:w="2880"/>
          </w:tcPr>
          <w:p>
            <w:r>
              <w:t>meta.pagination.links.current</w:t>
            </w:r>
          </w:p>
        </w:tc>
        <w:tc>
          <w:tcPr>
            <w:tcW w:type="dxa" w:w="2880"/>
          </w:tcPr>
          <w:p>
            <w:r>
              <w:t>string</w:t>
            </w:r>
          </w:p>
        </w:tc>
        <w:tc>
          <w:tcPr>
            <w:tcW w:type="dxa" w:w="2880"/>
          </w:tcPr>
          <w:p>
            <w:r>
              <w:t>Link to the current page.</w:t>
            </w:r>
          </w:p>
        </w:tc>
      </w:tr>
      <w:tr>
        <w:tc>
          <w:tcPr>
            <w:tcW w:type="dxa" w:w="2880"/>
          </w:tcPr>
          <w:p>
            <w:r>
              <w:t>meta.pagination.links.next</w:t>
            </w:r>
          </w:p>
        </w:tc>
        <w:tc>
          <w:tcPr>
            <w:tcW w:type="dxa" w:w="2880"/>
          </w:tcPr>
          <w:p>
            <w:r>
              <w:t>string</w:t>
            </w:r>
          </w:p>
        </w:tc>
        <w:tc>
          <w:tcPr>
            <w:tcW w:type="dxa" w:w="2880"/>
          </w:tcPr>
          <w:p>
            <w:r>
              <w:t>Link to the next page.</w:t>
            </w:r>
          </w:p>
        </w:tc>
      </w:tr>
    </w:tbl>
    <w:p/>
    <w:p>
      <w:pPr>
        <w:pStyle w:val="Heading3"/>
      </w:pPr>
      <w:r>
        <w:t>Notes</w:t>
      </w:r>
    </w:p>
    <w:p>
      <w:pPr>
        <w:pStyle w:val="ListBullet"/>
      </w:pPr>
      <w:r>
        <w:t>Limits: Response payload length is limited to 1000 items.</w:t>
      </w:r>
    </w:p>
    <w:p>
      <w:pPr>
        <w:pStyle w:val="Heading3"/>
      </w:pPr>
      <w:r>
        <w:t>Error Handling</w:t>
      </w:r>
    </w:p>
    <w:p>
      <w:pPr>
        <w:pStyle w:val="ListBullet"/>
      </w:pPr>
      <w:r>
        <w:t>404 Not Found: Returned when the requested resource (for example, the location) cannot be found.</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'https://api.bigcommerce.com/stores/{{BIG_COMMERCE_STORE_HASH}}/v3/inventory/locations/12/items?page=1&amp;limit=50' \</w:t>
        <w:br/>
        <w:t xml:space="preserve"> --header 'Accept: application/json'</w:t>
      </w:r>
    </w:p>
    <w:p>
      <w:pPr>
        <w:pStyle w:val="Heading3"/>
      </w:pPr>
      <w:r>
        <w:t>Example Usage</w:t>
      </w:r>
    </w:p>
    <w:p>
      <w:pPr>
        <w:pStyle w:val="Heading3"/>
      </w:pPr>
      <w:r>
        <w:t>Example 1: Get first page of inventory items for a location</w:t>
      </w:r>
    </w:p>
    <w:p>
      <w:r>
        <w:rPr>
          <w:b/>
          <w:color w:val="666666"/>
          <w:sz w:val="16"/>
        </w:rPr>
        <w:t>[bash]</w:t>
      </w:r>
    </w:p>
    <w:p>
      <w:pPr>
        <w:shd w:fill="F2F2F2" w:val="clear"/>
      </w:pPr>
      <w:r>
        <w:rPr>
          <w:rFonts w:ascii="Courier New" w:hAnsi="Courier New"/>
          <w:sz w:val="17"/>
        </w:rPr>
        <w:t>curl -s \</w:t>
        <w:br/>
        <w:t xml:space="preserve"> 'https://api.bigcommerce.com/stores/{{BIG_COMMERCE_STORE_HASH}}/v3/inventory/locations/12/items?page=1&amp;limit=100' \</w:t>
        <w:br/>
        <w:t xml:space="preserve"> -H 'Accept: application/json'</w:t>
      </w:r>
    </w:p>
    <w:p>
      <w:pPr>
        <w:pStyle w:val="Heading3"/>
      </w:pPr>
      <w:r>
        <w:t>Example 2: Filter by SKU list</w:t>
      </w:r>
    </w:p>
    <w:p>
      <w:r>
        <w:rPr>
          <w:b/>
          <w:color w:val="666666"/>
          <w:sz w:val="16"/>
        </w:rPr>
        <w:t>[bash]</w:t>
      </w:r>
    </w:p>
    <w:p>
      <w:pPr>
        <w:shd w:fill="F2F2F2" w:val="clear"/>
      </w:pPr>
      <w:r>
        <w:rPr>
          <w:rFonts w:ascii="Courier New" w:hAnsi="Courier New"/>
          <w:sz w:val="17"/>
        </w:rPr>
        <w:t>curl -s \</w:t>
        <w:br/>
        <w:t xml:space="preserve"> 'https://api.bigcommerce.com/stores/{{BIG_COMMERCE_STORE_HASH}}/v3/inventory/locations/12/items?sku:in=ABC-123,XYZ-789&amp;limit=50' \</w:t>
        <w:br/>
        <w:t xml:space="preserve"> -H 'Accept: application/json'</w:t>
      </w:r>
    </w:p>
    <w:p>
      <w:pPr>
        <w:pStyle w:val="Heading3"/>
      </w:pPr>
      <w:r>
        <w:t>Example 3: Filter by product IDs and variant IDs</w:t>
      </w:r>
    </w:p>
    <w:p>
      <w:r>
        <w:rPr>
          <w:b/>
          <w:color w:val="666666"/>
          <w:sz w:val="16"/>
        </w:rPr>
        <w:t>[bash]</w:t>
      </w:r>
    </w:p>
    <w:p>
      <w:pPr>
        <w:shd w:fill="F2F2F2" w:val="clear"/>
      </w:pPr>
      <w:r>
        <w:rPr>
          <w:rFonts w:ascii="Courier New" w:hAnsi="Courier New"/>
          <w:sz w:val="17"/>
        </w:rPr>
        <w:t>curl -s \</w:t>
        <w:br/>
        <w:t xml:space="preserve"> 'https://api.bigcommerce.com/stores/{{BIG_COMMERCE_STORE_HASH}}/v3/inventory/locations/12/items?product_id:in=2001,2002&amp;variant_id:in=101,102' \</w:t>
        <w:br/>
        <w:t xml:space="preserve"> -H 'Accept: application/json'</w:t>
      </w:r>
    </w:p>
    <w:p>
      <w:pPr>
        <w:pStyle w:val="Heading3"/>
      </w:pPr>
      <w:r>
        <w:t>Related inventoryItems actions</w:t>
      </w:r>
    </w:p>
    <w:p>
      <w:pPr>
        <w:pStyle w:val="ListBullet"/>
      </w:pPr>
      <w:r>
        <w:t>[GET] Get Inventory Items at Locations — /v3/inventory/items</w:t>
      </w:r>
    </w:p>
    <w:p>
      <w:r>
        <w:br w:type="page"/>
      </w:r>
    </w:p>
    <w:p>
      <w:pPr>
        <w:pStyle w:val="Heading2"/>
      </w:pPr>
      <w:r>
        <w:t>375. [GET] Get Inventory Items at Locations</w:t>
      </w:r>
    </w:p>
    <w:p>
      <w:r>
        <w:rPr>
          <w:b/>
        </w:rPr>
        <w:t xml:space="preserve">Endpoint: </w:t>
      </w:r>
      <w:r>
        <w:rPr>
          <w:rFonts w:ascii="Courier New" w:hAnsi="Courier New"/>
          <w:sz w:val="18"/>
        </w:rPr>
        <w:t>/v3/inventory/items</w:t>
      </w:r>
    </w:p>
    <w:p>
      <w:pPr>
        <w:pStyle w:val="Heading3"/>
      </w:pPr>
      <w:r>
        <w:t>Prerequisites</w:t>
      </w:r>
    </w:p>
    <w:p>
      <w:pPr>
        <w:pStyle w:val="ListBullet"/>
      </w:pPr>
      <w:r>
        <w:t>Inventory must be enabled for products/variants you expect to appear in results.</w:t>
      </w:r>
    </w:p>
    <w:p>
      <w:pPr>
        <w:pStyle w:val="ListBullet"/>
      </w:pPr>
      <w:r>
        <w:t>You must have access to the store and permissions to read inventory.</w:t>
      </w:r>
    </w:p>
    <w:p>
      <w:pPr>
        <w:pStyle w:val="Heading3"/>
      </w:pPr>
      <w:r>
        <w:t>Method</w:t>
      </w:r>
    </w:p>
    <w:p>
      <w:r>
        <w:t>GET</w:t>
      </w:r>
    </w:p>
    <w:p>
      <w:pPr>
        <w:pStyle w:val="Heading3"/>
      </w:pPr>
      <w:r>
        <w:t>URL</w:t>
      </w:r>
    </w:p>
    <w:p>
      <w:r>
        <w:t>https://api.bigcommerce.com/stores/{{BIG_COMMERCE_STORE_HASH}}/v3/inventory/items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inventory and inventory settings for all items across all locations. Results are paginated and can be filtered by SKU, variant, product, and location identifiers.</w:t>
      </w:r>
    </w:p>
    <w:p>
      <w:pPr>
        <w:pStyle w:val="Heading3"/>
      </w:pPr>
      <w:r>
        <w:t>Limits</w:t>
      </w:r>
    </w:p>
    <w:p>
      <w:pPr>
        <w:pStyle w:val="ListBullet"/>
      </w:pPr>
      <w:r>
        <w:t>Limit of 1000 items for payload length.</w:t>
      </w:r>
    </w:p>
    <w:p>
      <w:pPr>
        <w:pStyle w:val="Heading3"/>
      </w:pPr>
      <w:r>
        <w:t>Enforcement Rules</w:t>
      </w:r>
    </w:p>
    <w:p>
      <w:pPr>
        <w:pStyle w:val="ListBullet"/>
      </w:pPr>
      <w:r>
        <w:t>Always send Path Parameters in the URL (not in the body).</w:t>
      </w:r>
    </w:p>
    <w:p>
      <w:pPr>
        <w:pStyle w:val="ListBullet"/>
      </w:pPr>
      <w:r>
        <w:t>Always send Query Parameters in the URL query string (not in the body).</w:t>
      </w:r>
    </w:p>
    <w:p>
      <w:pPr>
        <w:pStyle w:val="ListBullet"/>
      </w:pPr>
      <w:r>
        <w:t>Do not include authentication headers or tokens in requests (handled internally).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sku:in</w:t>
            </w:r>
          </w:p>
        </w:tc>
        <w:tc>
          <w:tcPr>
            <w:tcW w:type="dxa" w:w="2880"/>
          </w:tcPr>
          <w:p>
            <w:r>
              <w:t>string</w:t>
            </w:r>
          </w:p>
        </w:tc>
        <w:tc>
          <w:tcPr>
            <w:tcW w:type="dxa" w:w="2880"/>
          </w:tcPr>
          <w:p>
            <w:r>
              <w:t>Comma-separated list of sku.</w:t>
            </w:r>
          </w:p>
        </w:tc>
      </w:tr>
      <w:tr>
        <w:tc>
          <w:tcPr>
            <w:tcW w:type="dxa" w:w="2880"/>
          </w:tcPr>
          <w:p>
            <w:r>
              <w:t>variant_id:in</w:t>
            </w:r>
          </w:p>
        </w:tc>
        <w:tc>
          <w:tcPr>
            <w:tcW w:type="dxa" w:w="2880"/>
          </w:tcPr>
          <w:p>
            <w:r>
              <w:t>integer</w:t>
            </w:r>
          </w:p>
        </w:tc>
        <w:tc>
          <w:tcPr>
            <w:tcW w:type="dxa" w:w="2880"/>
          </w:tcPr>
          <w:p>
            <w:r>
              <w:t>Comma-separated list of variant_id.</w:t>
            </w:r>
          </w:p>
        </w:tc>
      </w:tr>
      <w:tr>
        <w:tc>
          <w:tcPr>
            <w:tcW w:type="dxa" w:w="2880"/>
          </w:tcPr>
          <w:p>
            <w:r>
              <w:t>product_id:in</w:t>
            </w:r>
          </w:p>
        </w:tc>
        <w:tc>
          <w:tcPr>
            <w:tcW w:type="dxa" w:w="2880"/>
          </w:tcPr>
          <w:p>
            <w:r>
              <w:t>integer</w:t>
            </w:r>
          </w:p>
        </w:tc>
        <w:tc>
          <w:tcPr>
            <w:tcW w:type="dxa" w:w="2880"/>
          </w:tcPr>
          <w:p>
            <w:r>
              <w:t>Comma-separated list of product_id.</w:t>
            </w:r>
          </w:p>
        </w:tc>
      </w:tr>
      <w:tr>
        <w:tc>
          <w:tcPr>
            <w:tcW w:type="dxa" w:w="2880"/>
          </w:tcPr>
          <w:p>
            <w:r>
              <w:t>location_id:in</w:t>
            </w:r>
          </w:p>
        </w:tc>
        <w:tc>
          <w:tcPr>
            <w:tcW w:type="dxa" w:w="2880"/>
          </w:tcPr>
          <w:p>
            <w:r>
              <w:t>integer</w:t>
            </w:r>
          </w:p>
        </w:tc>
        <w:tc>
          <w:tcPr>
            <w:tcW w:type="dxa" w:w="2880"/>
          </w:tcPr>
          <w:p>
            <w:r>
              <w:t>Comma-separated list of location_id.</w:t>
            </w:r>
          </w:p>
        </w:tc>
      </w:tr>
      <w:tr>
        <w:tc>
          <w:tcPr>
            <w:tcW w:type="dxa" w:w="2880"/>
          </w:tcPr>
          <w:p>
            <w:r>
              <w:t>location_code:in</w:t>
            </w:r>
          </w:p>
        </w:tc>
        <w:tc>
          <w:tcPr>
            <w:tcW w:type="dxa" w:w="2880"/>
          </w:tcPr>
          <w:p>
            <w:r>
              <w:t>string</w:t>
            </w:r>
          </w:p>
        </w:tc>
        <w:tc>
          <w:tcPr>
            <w:tcW w:type="dxa" w:w="2880"/>
          </w:tcPr>
          <w:p>
            <w:r>
              <w:t>Comma-separated list of location_code.</w:t>
            </w:r>
          </w:p>
        </w:tc>
      </w:tr>
      <w:tr>
        <w:tc>
          <w:tcPr>
            <w:tcW w:type="dxa" w:w="2880"/>
          </w:tcPr>
          <w:p>
            <w:r>
              <w:t>page</w:t>
            </w:r>
          </w:p>
        </w:tc>
        <w:tc>
          <w:tcPr>
            <w:tcW w:type="dxa" w:w="2880"/>
          </w:tcPr>
          <w:p>
            <w:r>
              <w:t>integer</w:t>
            </w:r>
          </w:p>
        </w:tc>
        <w:tc>
          <w:tcPr>
            <w:tcW w:type="dxa" w:w="2880"/>
          </w:tcPr>
          <w:p>
            <w:r>
              <w:t>Specifies the page number in a limited (paginated) list.</w:t>
            </w:r>
          </w:p>
        </w:tc>
      </w:tr>
      <w:tr>
        <w:tc>
          <w:tcPr>
            <w:tcW w:type="dxa" w:w="2880"/>
          </w:tcPr>
          <w:p>
            <w:r>
              <w:t>limit</w:t>
            </w:r>
          </w:p>
        </w:tc>
        <w:tc>
          <w:tcPr>
            <w:tcW w:type="dxa" w:w="2880"/>
          </w:tcPr>
          <w:p>
            <w:r>
              <w:t>integer</w:t>
            </w:r>
          </w:p>
        </w:tc>
        <w:tc>
          <w:tcPr>
            <w:tcW w:type="dxa" w:w="2880"/>
          </w:tcPr>
          <w:p>
            <w:r>
              <w:t>Controls the number of items per page in a limited (paginated)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"identity": {</w:t>
        <w:br/>
        <w:t xml:space="preserve"> "sku": "TSHIRT-BLACK-S",</w:t>
        <w:br/>
        <w:t xml:space="preserve"> "variant_id": 987,</w:t>
        <w:br/>
        <w:t xml:space="preserve"> "product_id": 123,</w:t>
        <w:br/>
        <w:t xml:space="preserve"> "sku_id": 456</w:t>
        <w:br/>
        <w:t xml:space="preserve"> },</w:t>
        <w:br/>
        <w:t xml:space="preserve"> "locations": [</w:t>
        <w:br/>
        <w:t xml:space="preserve"> {</w:t>
        <w:br/>
        <w:t xml:space="preserve"> "location_id": 1,</w:t>
        <w:br/>
        <w:t xml:space="preserve"> "location_code": "MAIN",</w:t>
        <w:br/>
        <w:t xml:space="preserve"> "location_name": "Main Warehouse",</w:t>
        <w:br/>
        <w:t xml:space="preserve"> "available_to_sell": 42,</w:t>
        <w:br/>
        <w:t xml:space="preserve"> "total_inventory_onhand": 50,</w:t>
        <w:br/>
        <w:t xml:space="preserve"> "location_enabled": true,</w:t>
        <w:br/>
        <w:t xml:space="preserve"> "settings": {</w:t>
        <w:br/>
        <w:t xml:space="preserve"> "safety_stock": 8,</w:t>
        <w:br/>
        <w:t xml:space="preserve"> "is_in_stock": true,</w:t>
        <w:br/>
        <w:t xml:space="preserve"> "warning_level": 5,</w:t>
        <w:br/>
        <w:t xml:space="preserve"> "bin_picking_number": "A1-03-02"</w:t>
        <w:br/>
        <w:t xml:space="preserve"> }</w:t>
        <w:br/>
        <w:t xml:space="preserve"> }</w:t>
        <w:br/>
        <w:t xml:space="preserve"> ]</w:t>
        <w:br/>
        <w:t xml:space="preserve"> }</w:t>
        <w:br/>
        <w:t xml:space="preserve">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"links": {</w:t>
        <w:br/>
        <w:t xml:space="preserve"> "previous": null,</w:t>
        <w:br/>
        <w:t xml:space="preserve"> "current": "https://api.bigcommerce.com/stores/{{BIG_COMMERCE_STORE_HASH}}/v3/inventory/items?page=1&amp;limit=50",</w:t>
        <w:br/>
        <w:t xml:space="preserve"> "next":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Collection of inventory items.</w:t>
            </w:r>
          </w:p>
        </w:tc>
      </w:tr>
      <w:tr>
        <w:tc>
          <w:tcPr>
            <w:tcW w:type="dxa" w:w="2880"/>
          </w:tcPr>
          <w:p>
            <w:r>
              <w:t>data[].identity</w:t>
            </w:r>
          </w:p>
        </w:tc>
        <w:tc>
          <w:tcPr>
            <w:tcW w:type="dxa" w:w="2880"/>
          </w:tcPr>
          <w:p>
            <w:r>
              <w:t>object</w:t>
            </w:r>
          </w:p>
        </w:tc>
        <w:tc>
          <w:tcPr>
            <w:tcW w:type="dxa" w:w="2880"/>
          </w:tcPr>
          <w:p>
            <w:r>
              <w:t>Identity information for the item.</w:t>
            </w:r>
          </w:p>
        </w:tc>
      </w:tr>
      <w:tr>
        <w:tc>
          <w:tcPr>
            <w:tcW w:type="dxa" w:w="2880"/>
          </w:tcPr>
          <w:p>
            <w:r>
              <w:t>data[].identity.sku</w:t>
            </w:r>
          </w:p>
        </w:tc>
        <w:tc>
          <w:tcPr>
            <w:tcW w:type="dxa" w:w="2880"/>
          </w:tcPr>
          <w:p>
            <w:r>
              <w:t>string</w:t>
            </w:r>
          </w:p>
        </w:tc>
        <w:tc>
          <w:tcPr>
            <w:tcW w:type="dxa" w:w="2880"/>
          </w:tcPr>
          <w:p>
            <w:r>
              <w:t>"Stock keeping unit" identifier of an item.</w:t>
            </w:r>
          </w:p>
        </w:tc>
      </w:tr>
      <w:tr>
        <w:tc>
          <w:tcPr>
            <w:tcW w:type="dxa" w:w="2880"/>
          </w:tcPr>
          <w:p>
            <w:r>
              <w:t>data[].identity.variant_id</w:t>
            </w:r>
          </w:p>
        </w:tc>
        <w:tc>
          <w:tcPr>
            <w:tcW w:type="dxa" w:w="2880"/>
          </w:tcPr>
          <w:p>
            <w:r>
              <w:t>integer</w:t>
            </w:r>
          </w:p>
        </w:tc>
        <w:tc>
          <w:tcPr>
            <w:tcW w:type="dxa" w:w="2880"/>
          </w:tcPr>
          <w:p>
            <w:r>
              <w:t>ID of variant.</w:t>
            </w:r>
          </w:p>
        </w:tc>
      </w:tr>
      <w:tr>
        <w:tc>
          <w:tcPr>
            <w:tcW w:type="dxa" w:w="2880"/>
          </w:tcPr>
          <w:p>
            <w:r>
              <w:t>data[].identity.product_id</w:t>
            </w:r>
          </w:p>
        </w:tc>
        <w:tc>
          <w:tcPr>
            <w:tcW w:type="dxa" w:w="2880"/>
          </w:tcPr>
          <w:p>
            <w:r>
              <w:t>integer</w:t>
            </w:r>
          </w:p>
        </w:tc>
        <w:tc>
          <w:tcPr>
            <w:tcW w:type="dxa" w:w="2880"/>
          </w:tcPr>
          <w:p>
            <w:r>
              <w:t>ID of product.</w:t>
            </w:r>
          </w:p>
        </w:tc>
      </w:tr>
      <w:tr>
        <w:tc>
          <w:tcPr>
            <w:tcW w:type="dxa" w:w="2880"/>
          </w:tcPr>
          <w:p>
            <w:r>
              <w:t>data[].identity.sku_id</w:t>
            </w:r>
          </w:p>
        </w:tc>
        <w:tc>
          <w:tcPr>
            <w:tcW w:type="dxa" w:w="2880"/>
          </w:tcPr>
          <w:p>
            <w:r>
              <w:t>integer | null</w:t>
            </w:r>
          </w:p>
        </w:tc>
        <w:tc>
          <w:tcPr>
            <w:tcW w:type="dxa" w:w="2880"/>
          </w:tcPr>
          <w:p>
            <w:r>
              <w:t>Read-only reference to Catalog V2 API's SKU ID. null if the item is a base variant.</w:t>
            </w:r>
          </w:p>
        </w:tc>
      </w:tr>
      <w:tr>
        <w:tc>
          <w:tcPr>
            <w:tcW w:type="dxa" w:w="2880"/>
          </w:tcPr>
          <w:p>
            <w:r>
              <w:t>data[].locations</w:t>
            </w:r>
          </w:p>
        </w:tc>
        <w:tc>
          <w:tcPr>
            <w:tcW w:type="dxa" w:w="2880"/>
          </w:tcPr>
          <w:p>
            <w:r>
              <w:t>array</w:t>
            </w:r>
          </w:p>
        </w:tc>
        <w:tc>
          <w:tcPr>
            <w:tcW w:type="dxa" w:w="2880"/>
          </w:tcPr>
          <w:p>
            <w:r>
              <w:t>Inventory details per location.</w:t>
            </w:r>
          </w:p>
        </w:tc>
      </w:tr>
      <w:tr>
        <w:tc>
          <w:tcPr>
            <w:tcW w:type="dxa" w:w="2880"/>
          </w:tcPr>
          <w:p>
            <w:r>
              <w:t>data[].locations[].location_id</w:t>
            </w:r>
          </w:p>
        </w:tc>
        <w:tc>
          <w:tcPr>
            <w:tcW w:type="dxa" w:w="2880"/>
          </w:tcPr>
          <w:p>
            <w:r>
              <w:t>integer</w:t>
            </w:r>
          </w:p>
        </w:tc>
        <w:tc>
          <w:tcPr>
            <w:tcW w:type="dxa" w:w="2880"/>
          </w:tcPr>
          <w:p>
            <w:r>
              <w:t>ID of location.</w:t>
            </w:r>
          </w:p>
        </w:tc>
      </w:tr>
      <w:tr>
        <w:tc>
          <w:tcPr>
            <w:tcW w:type="dxa" w:w="2880"/>
          </w:tcPr>
          <w:p>
            <w:r>
              <w:t>data[].locations[].location_code</w:t>
            </w:r>
          </w:p>
        </w:tc>
        <w:tc>
          <w:tcPr>
            <w:tcW w:type="dxa" w:w="2880"/>
          </w:tcPr>
          <w:p>
            <w:r>
              <w:t>string</w:t>
            </w:r>
          </w:p>
        </w:tc>
        <w:tc>
          <w:tcPr>
            <w:tcW w:type="dxa" w:w="2880"/>
          </w:tcPr>
          <w:p>
            <w:r>
              <w:t>Code of location.</w:t>
            </w:r>
          </w:p>
        </w:tc>
      </w:tr>
      <w:tr>
        <w:tc>
          <w:tcPr>
            <w:tcW w:type="dxa" w:w="2880"/>
          </w:tcPr>
          <w:p>
            <w:r>
              <w:t>data[].locations[].location_name</w:t>
            </w:r>
          </w:p>
        </w:tc>
        <w:tc>
          <w:tcPr>
            <w:tcW w:type="dxa" w:w="2880"/>
          </w:tcPr>
          <w:p>
            <w:r>
              <w:t>string</w:t>
            </w:r>
          </w:p>
        </w:tc>
        <w:tc>
          <w:tcPr>
            <w:tcW w:type="dxa" w:w="2880"/>
          </w:tcPr>
          <w:p>
            <w:r>
              <w:t>Name of location.</w:t>
            </w:r>
          </w:p>
        </w:tc>
      </w:tr>
      <w:tr>
        <w:tc>
          <w:tcPr>
            <w:tcW w:type="dxa" w:w="2880"/>
          </w:tcPr>
          <w:p>
            <w:r>
              <w:t>data[].locations[].available_to_sell</w:t>
            </w:r>
          </w:p>
        </w:tc>
        <w:tc>
          <w:tcPr>
            <w:tcW w:type="dxa" w:w="2880"/>
          </w:tcPr>
          <w:p>
            <w:r>
              <w:t>integer</w:t>
            </w:r>
          </w:p>
        </w:tc>
        <w:tc>
          <w:tcPr>
            <w:tcW w:type="dxa" w:w="2880"/>
          </w:tcPr>
          <w:p>
            <w:r>
              <w:t>Available to sell. Total inventory on hand minus the safety stock.</w:t>
            </w:r>
          </w:p>
        </w:tc>
      </w:tr>
      <w:tr>
        <w:tc>
          <w:tcPr>
            <w:tcW w:type="dxa" w:w="2880"/>
          </w:tcPr>
          <w:p>
            <w:r>
              <w:t>data[].locations[].total_inventory_onhand</w:t>
            </w:r>
          </w:p>
        </w:tc>
        <w:tc>
          <w:tcPr>
            <w:tcW w:type="dxa" w:w="2880"/>
          </w:tcPr>
          <w:p>
            <w:r>
              <w:t>integer</w:t>
            </w:r>
          </w:p>
        </w:tc>
        <w:tc>
          <w:tcPr>
            <w:tcW w:type="dxa" w:w="2880"/>
          </w:tcPr>
          <w:p>
            <w:r>
              <w:t>Total inventory on hand.</w:t>
            </w:r>
          </w:p>
        </w:tc>
      </w:tr>
      <w:tr>
        <w:tc>
          <w:tcPr>
            <w:tcW w:type="dxa" w:w="2880"/>
          </w:tcPr>
          <w:p>
            <w:r>
              <w:t>data[].locations[].location_enabled</w:t>
            </w:r>
          </w:p>
        </w:tc>
        <w:tc>
          <w:tcPr>
            <w:tcW w:type="dxa" w:w="2880"/>
          </w:tcPr>
          <w:p>
            <w:r>
              <w:t>boolean</w:t>
            </w:r>
          </w:p>
        </w:tc>
        <w:tc>
          <w:tcPr>
            <w:tcW w:type="dxa" w:w="2880"/>
          </w:tcPr>
          <w:p>
            <w:r>
              <w:t>Status of the location. Indicates whether a location is enabled.</w:t>
            </w:r>
          </w:p>
        </w:tc>
      </w:tr>
      <w:tr>
        <w:tc>
          <w:tcPr>
            <w:tcW w:type="dxa" w:w="2880"/>
          </w:tcPr>
          <w:p>
            <w:r>
              <w:t>data[].locations[].settings</w:t>
            </w:r>
          </w:p>
        </w:tc>
        <w:tc>
          <w:tcPr>
            <w:tcW w:type="dxa" w:w="2880"/>
          </w:tcPr>
          <w:p>
            <w:r>
              <w:t>object</w:t>
            </w:r>
          </w:p>
        </w:tc>
        <w:tc>
          <w:tcPr>
            <w:tcW w:type="dxa" w:w="2880"/>
          </w:tcPr>
          <w:p>
            <w:r>
              <w:t>Location-level inventory settings for the item.</w:t>
            </w:r>
          </w:p>
        </w:tc>
      </w:tr>
      <w:tr>
        <w:tc>
          <w:tcPr>
            <w:tcW w:type="dxa" w:w="2880"/>
          </w:tcPr>
          <w:p>
            <w:r>
              <w:t>data[].locations[].settings.safety_stock</w:t>
            </w:r>
          </w:p>
        </w:tc>
        <w:tc>
          <w:tcPr>
            <w:tcW w:type="dxa" w:w="2880"/>
          </w:tcPr>
          <w:p>
            <w:r>
              <w:t>integer</w:t>
            </w:r>
          </w:p>
        </w:tc>
        <w:tc>
          <w:tcPr>
            <w:tcW w:type="dxa" w:w="2880"/>
          </w:tcPr>
          <w:p>
            <w:r>
              <w:t>Decreases the amount available for selling items by that amount.</w:t>
            </w:r>
          </w:p>
        </w:tc>
      </w:tr>
      <w:tr>
        <w:tc>
          <w:tcPr>
            <w:tcW w:type="dxa" w:w="2880"/>
          </w:tcPr>
          <w:p>
            <w:r>
              <w:t>data[].locations[].settings.is_in_stock</w:t>
            </w:r>
          </w:p>
        </w:tc>
        <w:tc>
          <w:tcPr>
            <w:tcW w:type="dxa" w:w="2880"/>
          </w:tcPr>
          <w:p>
            <w:r>
              <w:t>boolean</w:t>
            </w:r>
          </w:p>
        </w:tc>
        <w:tc>
          <w:tcPr>
            <w:tcW w:type="dxa" w:w="2880"/>
          </w:tcPr>
          <w:p>
            <w:r>
              <w:t>Shows whether an item is available for purchase independent of quantity.</w:t>
            </w:r>
          </w:p>
        </w:tc>
      </w:tr>
      <w:tr>
        <w:tc>
          <w:tcPr>
            <w:tcW w:type="dxa" w:w="2880"/>
          </w:tcPr>
          <w:p>
            <w:r>
              <w:t>data[].locations[].settings.warning_level</w:t>
            </w:r>
          </w:p>
        </w:tc>
        <w:tc>
          <w:tcPr>
            <w:tcW w:type="dxa" w:w="2880"/>
          </w:tcPr>
          <w:p>
            <w:r>
              <w:t>integer</w:t>
            </w:r>
          </w:p>
        </w:tc>
        <w:tc>
          <w:tcPr>
            <w:tcW w:type="dxa" w:w="2880"/>
          </w:tcPr>
          <w:p>
            <w:r>
              <w:t>Inventory warning level for the product; store owner informed when inventory drops below this level.</w:t>
            </w:r>
          </w:p>
        </w:tc>
      </w:tr>
      <w:tr>
        <w:tc>
          <w:tcPr>
            <w:tcW w:type="dxa" w:w="2880"/>
          </w:tcPr>
          <w:p>
            <w:r>
              <w:t>data[].locations[].settings.bin_picking_number</w:t>
            </w:r>
          </w:p>
        </w:tc>
        <w:tc>
          <w:tcPr>
            <w:tcW w:type="dxa" w:w="2880"/>
          </w:tcPr>
          <w:p>
            <w:r>
              <w:t>string</w:t>
            </w:r>
          </w:p>
        </w:tc>
        <w:tc>
          <w:tcPr>
            <w:tcW w:type="dxa" w:w="2880"/>
          </w:tcPr>
          <w:p>
            <w:r>
              <w:t>Warehouse location identifier; bin picking number for the item.</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meta.pagination</w:t>
            </w:r>
          </w:p>
        </w:tc>
        <w:tc>
          <w:tcPr>
            <w:tcW w:type="dxa" w:w="2880"/>
          </w:tcPr>
          <w:p>
            <w:r>
              <w:t>object</w:t>
            </w:r>
          </w:p>
        </w:tc>
        <w:tc>
          <w:tcPr>
            <w:tcW w:type="dxa" w:w="2880"/>
          </w:tcPr>
          <w:p>
            <w:r>
              <w:t>Pagination information.</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meta.pagination.count</w:t>
            </w:r>
          </w:p>
        </w:tc>
        <w:tc>
          <w:tcPr>
            <w:tcW w:type="dxa" w:w="2880"/>
          </w:tcPr>
          <w:p>
            <w:r>
              <w:t>integer</w:t>
            </w:r>
          </w:p>
        </w:tc>
        <w:tc>
          <w:tcPr>
            <w:tcW w:type="dxa" w:w="2880"/>
          </w:tcPr>
          <w:p>
            <w:r>
              <w:t>Total number of items in the collection on current page.</w:t>
            </w:r>
          </w:p>
        </w:tc>
      </w:tr>
      <w:tr>
        <w:tc>
          <w:tcPr>
            <w:tcW w:type="dxa" w:w="2880"/>
          </w:tcPr>
          <w:p>
            <w:r>
              <w:t>meta.pagination.per_page</w:t>
            </w:r>
          </w:p>
        </w:tc>
        <w:tc>
          <w:tcPr>
            <w:tcW w:type="dxa" w:w="2880"/>
          </w:tcPr>
          <w:p>
            <w:r>
              <w:t>integer</w:t>
            </w:r>
          </w:p>
        </w:tc>
        <w:tc>
          <w:tcPr>
            <w:tcW w:type="dxa" w:w="2880"/>
          </w:tcPr>
          <w:p>
            <w:r>
              <w:t>Number of items returned per page (controlled by limit).</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meta.pagination.total_pages</w:t>
            </w:r>
          </w:p>
        </w:tc>
        <w:tc>
          <w:tcPr>
            <w:tcW w:type="dxa" w:w="2880"/>
          </w:tcPr>
          <w:p>
            <w:r>
              <w:t>integer</w:t>
            </w:r>
          </w:p>
        </w:tc>
        <w:tc>
          <w:tcPr>
            <w:tcW w:type="dxa" w:w="2880"/>
          </w:tcPr>
          <w:p>
            <w:r>
              <w:t>Total number of pages.</w:t>
            </w:r>
          </w:p>
        </w:tc>
      </w:tr>
      <w:tr>
        <w:tc>
          <w:tcPr>
            <w:tcW w:type="dxa" w:w="2880"/>
          </w:tcPr>
          <w:p>
            <w:r>
              <w:t>meta.pagination.links</w:t>
            </w:r>
          </w:p>
        </w:tc>
        <w:tc>
          <w:tcPr>
            <w:tcW w:type="dxa" w:w="2880"/>
          </w:tcPr>
          <w:p>
            <w:r>
              <w:t>object</w:t>
            </w:r>
          </w:p>
        </w:tc>
        <w:tc>
          <w:tcPr>
            <w:tcW w:type="dxa" w:w="2880"/>
          </w:tcPr>
          <w:p>
            <w:r>
              <w:t>Pagination links.</w:t>
            </w:r>
          </w:p>
        </w:tc>
      </w:tr>
      <w:tr>
        <w:tc>
          <w:tcPr>
            <w:tcW w:type="dxa" w:w="2880"/>
          </w:tcPr>
          <w:p>
            <w:r>
              <w:t>meta.pagination.links.previous</w:t>
            </w:r>
          </w:p>
        </w:tc>
        <w:tc>
          <w:tcPr>
            <w:tcW w:type="dxa" w:w="2880"/>
          </w:tcPr>
          <w:p>
            <w:r>
              <w:t>string | null</w:t>
            </w:r>
          </w:p>
        </w:tc>
        <w:tc>
          <w:tcPr>
            <w:tcW w:type="dxa" w:w="2880"/>
          </w:tcPr>
          <w:p>
            <w:r>
              <w:t>Link to previous page.</w:t>
            </w:r>
          </w:p>
        </w:tc>
      </w:tr>
      <w:tr>
        <w:tc>
          <w:tcPr>
            <w:tcW w:type="dxa" w:w="2880"/>
          </w:tcPr>
          <w:p>
            <w:r>
              <w:t>meta.pagination.links.current</w:t>
            </w:r>
          </w:p>
        </w:tc>
        <w:tc>
          <w:tcPr>
            <w:tcW w:type="dxa" w:w="2880"/>
          </w:tcPr>
          <w:p>
            <w:r>
              <w:t>string</w:t>
            </w:r>
          </w:p>
        </w:tc>
        <w:tc>
          <w:tcPr>
            <w:tcW w:type="dxa" w:w="2880"/>
          </w:tcPr>
          <w:p>
            <w:r>
              <w:t>Link to current page.</w:t>
            </w:r>
          </w:p>
        </w:tc>
      </w:tr>
      <w:tr>
        <w:tc>
          <w:tcPr>
            <w:tcW w:type="dxa" w:w="2880"/>
          </w:tcPr>
          <w:p>
            <w:r>
              <w:t>meta.pagination.links.next</w:t>
            </w:r>
          </w:p>
        </w:tc>
        <w:tc>
          <w:tcPr>
            <w:tcW w:type="dxa" w:w="2880"/>
          </w:tcPr>
          <w:p>
            <w:r>
              <w:t>string | null</w:t>
            </w:r>
          </w:p>
        </w:tc>
        <w:tc>
          <w:tcPr>
            <w:tcW w:type="dxa" w:w="2880"/>
          </w:tcPr>
          <w:p>
            <w:r>
              <w:t>Link to next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'https://api.bigcommerce.com/stores/{{BIG_COMMERCE_STORE_HASH}}/v3/inventory/items?page=1&amp;limit=50&amp;location_code:in=MAIN' \</w:t>
        <w:br/>
        <w:t xml:space="preserve"> --header 'Accept: application/json'</w:t>
      </w:r>
    </w:p>
    <w:p>
      <w:pPr>
        <w:pStyle w:val="Heading3"/>
      </w:pPr>
      <w:r>
        <w:t>Example Usage</w:t>
      </w:r>
    </w:p>
    <w:p>
      <w:pPr>
        <w:pStyle w:val="Heading3"/>
      </w:pPr>
      <w:r>
        <w:t>Example 1: Filter by SKU list</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'https://api.bigcommerce.com/stores/{{BIG_COMMERCE_STORE_HASH}}/v3/inventory/items?sku:in=TSHIRT-BLACK-S,TSHIRT-BLACK-M&amp;limit=100' \</w:t>
        <w:br/>
        <w:t xml:space="preserve"> --header 'Accept: application/json'</w:t>
      </w:r>
    </w:p>
    <w:p>
      <w:pPr>
        <w:pStyle w:val="Heading3"/>
      </w:pPr>
      <w:r>
        <w:t>Example 2: Filter by product and location IDs</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'https://api.bigcommerce.com/stores/{{BIG_COMMERCE_STORE_HASH}}/v3/inventory/items?product_id:in=123,124&amp;location_id:in=1,2&amp;page=1&amp;limit=200' \</w:t>
        <w:br/>
        <w:t xml:space="preserve"> --header 'Accept: application/json'</w:t>
      </w:r>
    </w:p>
    <w:p>
      <w:pPr>
        <w:pStyle w:val="Heading3"/>
      </w:pPr>
      <w:r>
        <w:t>Notes</w:t>
      </w:r>
    </w:p>
    <w:p>
      <w:pPr>
        <w:pStyle w:val="ListBullet"/>
      </w:pPr>
      <w:r>
        <w:t>Filtering parameters use the :in suffix (e.g., sku:in) and accept comma-separated values.</w:t>
      </w:r>
    </w:p>
    <w:p>
      <w:pPr>
        <w:pStyle w:val="ListBullet"/>
      </w:pPr>
      <w:r>
        <w:t>Pagination is controlled via page and limit.</w:t>
      </w:r>
    </w:p>
    <w:p>
      <w:pPr>
        <w:pStyle w:val="Heading3"/>
      </w:pPr>
      <w:r>
        <w:t>Related inventoryItems actions</w:t>
      </w:r>
    </w:p>
    <w:p>
      <w:pPr>
        <w:pStyle w:val="ListBullet"/>
      </w:pPr>
      <w:r>
        <w:t>[GET] List Inventory Items at a Location — /v3/inventory/locations/{{locationId}}/items</w:t>
      </w:r>
    </w:p>
    <w:p>
      <w:r>
        <w:br w:type="page"/>
      </w:r>
    </w:p>
    <w:p>
      <w:pPr>
        <w:pStyle w:val="Heading2"/>
      </w:pPr>
      <w:r>
        <w:t>376. [PUT] Update a Cart Line Item</w:t>
      </w:r>
    </w:p>
    <w:p>
      <w:r>
        <w:rPr>
          <w:b/>
        </w:rPr>
        <w:t xml:space="preserve">Endpoint: </w:t>
      </w:r>
      <w:r>
        <w:rPr>
          <w:rFonts w:ascii="Courier New" w:hAnsi="Courier New"/>
          <w:sz w:val="18"/>
        </w:rPr>
        <w:t>/carts/{{cartId}}/items/{{itemId}}</w:t>
      </w:r>
    </w:p>
    <w:p>
      <w:pPr>
        <w:pStyle w:val="Heading3"/>
      </w:pPr>
      <w:r>
        <w:t>Prerequisites</w:t>
      </w:r>
    </w:p>
    <w:p>
      <w:pPr>
        <w:pStyle w:val="ListBullet"/>
      </w:pPr>
      <w:r>
        <w:t>You must have an existing cart (cartId) and an existing line item in that cart (itemId).</w:t>
      </w:r>
    </w:p>
    <w:p>
      <w:pPr>
        <w:pStyle w:val="ListBullet"/>
      </w:pPr>
      <w:r>
        <w:t>Only quantity and list_price updates are currently supported for an existing line item.</w:t>
      </w:r>
    </w:p>
    <w:p>
      <w:pPr>
        <w:pStyle w:val="ListBullet"/>
      </w:pPr>
      <w:r>
        <w:t>To avoid lost updates from concurrent requests, use optimistic concurrency control by sending the cart version in the request body.</w:t>
      </w:r>
    </w:p>
    <w:p>
      <w:pPr>
        <w:pStyle w:val="Heading3"/>
      </w:pPr>
      <w:r>
        <w:t>Method</w:t>
      </w:r>
    </w:p>
    <w:p>
      <w:r>
        <w:t>PUT</w:t>
      </w:r>
    </w:p>
    <w:p>
      <w:pPr>
        <w:pStyle w:val="Heading3"/>
      </w:pPr>
      <w:r>
        <w:t>URL</w:t>
      </w:r>
    </w:p>
    <w:p>
      <w:r>
        <w:t>https://api.bigcommerce.com/stores/{{BIG_COMMERCE_STORE_HASH}}/v3/carts/{{cartId}}/items/{{itemId}}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single line item in a cart. Currently, the API supports updating only the line item quantity and optionally overriding the list_price. You can also include version to enable optimistic concurrency control; if the version does not match the server’s current cart version, the API returns a conflict error.</w:t>
      </w:r>
    </w:p>
    <w:p>
      <w:pPr>
        <w:pStyle w:val="Heading3"/>
      </w:pPr>
      <w:r>
        <w:t>Enforcement Rules</w:t>
      </w:r>
    </w:p>
    <w:p>
      <w:pPr>
        <w:pStyle w:val="ListBullet"/>
      </w:pPr>
      <w:r>
        <w:t>The cartId path parameter must always be present and must be a non-empty string.</w:t>
      </w:r>
    </w:p>
    <w:p>
      <w:pPr>
        <w:pStyle w:val="ListBullet"/>
      </w:pPr>
      <w:r>
        <w:t>The itemId path parameter must always be present and must be a non-empty string.</w:t>
      </w:r>
    </w:p>
    <w:p>
      <w:pPr>
        <w:pStyle w:val="ListBullet"/>
      </w:pPr>
      <w:r>
        <w:t>Always construct the path as /v3/carts/{{cartId}}/items/{{itemId}}.</w:t>
      </w:r>
    </w:p>
    <w:p>
      <w:pPr>
        <w:pStyle w:val="ListBullet"/>
      </w:pPr>
      <w:r>
        <w:t>Do not call the API with missing or empty path parameters (e.g., avoid /v3/carts//items/).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/v3/carts/abc123/items/def456</w:t>
        <w:br/>
        <w:t>/v3/carts/1c2a3b4d-5e6f/items/9a8b7c6d</w:t>
      </w:r>
    </w:p>
    <w:p>
      <w:pPr>
        <w:pStyle w:val="Heading3"/>
      </w:pPr>
      <w:r>
        <w:t>Invalid Examples</w:t>
      </w:r>
    </w:p>
    <w:p>
      <w:r>
        <w:rPr>
          <w:b/>
          <w:color w:val="666666"/>
          <w:sz w:val="16"/>
        </w:rPr>
        <w:t>[http]</w:t>
      </w:r>
    </w:p>
    <w:p>
      <w:pPr>
        <w:shd w:fill="F2F2F2" w:val="clear"/>
      </w:pPr>
      <w:r>
        <w:rPr>
          <w:rFonts w:ascii="Courier New" w:hAnsi="Courier New"/>
          <w:sz w:val="17"/>
        </w:rPr>
        <w:t>/v3/carts//items/def456</w:t>
        <w:br/>
        <w:t>/v3/carts/abc123/items/</w:t>
        <w:br/>
        <w:t>/v3/carts/abc123/items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cartId</w:t>
            </w:r>
          </w:p>
        </w:tc>
        <w:tc>
          <w:tcPr>
            <w:tcW w:type="dxa" w:w="2880"/>
          </w:tcPr>
          <w:p>
            <w:r>
              <w:t>string</w:t>
            </w:r>
          </w:p>
        </w:tc>
        <w:tc>
          <w:tcPr>
            <w:tcW w:type="dxa" w:w="2880"/>
          </w:tcPr>
          <w:p>
            <w:r>
              <w:t>The identifier of a specific cart.</w:t>
            </w:r>
          </w:p>
        </w:tc>
      </w:tr>
      <w:tr>
        <w:tc>
          <w:tcPr>
            <w:tcW w:type="dxa" w:w="2880"/>
          </w:tcPr>
          <w:p>
            <w:r>
              <w:t>itemId</w:t>
            </w:r>
          </w:p>
        </w:tc>
        <w:tc>
          <w:tcPr>
            <w:tcW w:type="dxa" w:w="2880"/>
          </w:tcPr>
          <w:p>
            <w:r>
              <w:t>string</w:t>
            </w:r>
          </w:p>
        </w:tc>
        <w:tc>
          <w:tcPr>
            <w:tcW w:type="dxa" w:w="2880"/>
          </w:tcPr>
          <w:p>
            <w:r>
              <w:t>The identifier of a specific line item in the cart.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array of enum strings</w:t>
            </w:r>
          </w:p>
        </w:tc>
        <w:tc>
          <w:tcPr>
            <w:tcW w:type="dxa" w:w="2880"/>
          </w:tcPr>
          <w:p>
            <w:r>
              <w:t>A list of additional fields to include in the response. Allowed values: redirect_urls, line_items.physical_items.options, line_items.digital_items.options, promotions.banners.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line_item</w:t>
            </w:r>
          </w:p>
        </w:tc>
        <w:tc>
          <w:tcPr>
            <w:tcW w:type="dxa" w:w="2880"/>
          </w:tcPr>
          <w:p>
            <w:r>
              <w:t>object</w:t>
            </w:r>
          </w:p>
        </w:tc>
        <w:tc>
          <w:tcPr>
            <w:tcW w:type="dxa" w:w="2880"/>
          </w:tcPr>
          <w:p>
            <w:r>
              <w:t>Line item update payload. The schema is one of two supported shapes (see below).</w:t>
            </w:r>
          </w:p>
        </w:tc>
      </w:tr>
    </w:tbl>
    <w:p/>
    <w:p>
      <w:pPr>
        <w:pStyle w:val="Heading3"/>
      </w:pPr>
      <w:r>
        <w:t>line_item (supported shapes)</w:t>
      </w:r>
    </w:p>
    <w:p>
      <w:r>
        <w:rPr>
          <w:b/>
        </w:rPr>
        <w:t>Shape A (variant-based; variant_id present):</w:t>
      </w:r>
    </w:p>
    <w:p>
      <w:pPr>
        <w:pStyle w:val="ListBullet"/>
      </w:pPr>
      <w:r>
        <w:t>quantity (number)</w:t>
      </w:r>
    </w:p>
    <w:p>
      <w:pPr>
        <w:pStyle w:val="ListBullet"/>
      </w:pPr>
      <w:r>
        <w:t>product_id (number)</w:t>
      </w:r>
    </w:p>
    <w:p>
      <w:pPr>
        <w:pStyle w:val="ListBullet"/>
      </w:pPr>
      <w:r>
        <w:t>list_price (number, optional) — Optional price override. Note: overriding a product’s list_price makes it ineligible for V3 product-level promotions by default (store setting can change this behavior).</w:t>
      </w:r>
    </w:p>
    <w:p>
      <w:pPr>
        <w:pStyle w:val="ListBullet"/>
      </w:pPr>
      <w:r>
        <w:t>variant_id (number) — Variant ID (Catalog V3).</w:t>
      </w:r>
    </w:p>
    <w:p>
      <w:pPr>
        <w:pStyle w:val="ListBullet"/>
      </w:pPr>
      <w:r>
        <w:t>name (string) — Optional override for the product name.</w:t>
      </w:r>
    </w:p>
    <w:p>
      <w:pPr>
        <w:pStyle w:val="ListBullet"/>
      </w:pPr>
      <w:r>
        <w:t xml:space="preserve">gift_wrapping (object) </w:t>
        <w:br/>
        <w:br/>
        <w:t>wrap_together (boolean)</w:t>
        <w:br/>
        <w:t xml:space="preserve">wrap_details (array) </w:t>
        <w:br/>
        <w:br/>
        <w:t>id (number) — Identifier of the gift wrapping option selected.</w:t>
        <w:br/>
        <w:t>message (string) — Custom gift message.</w:t>
      </w:r>
    </w:p>
    <w:p>
      <w:r>
        <w:rPr>
          <w:b/>
        </w:rPr>
        <w:t>Shape B (option selections; for Catalog V2 / modifiers):</w:t>
      </w:r>
    </w:p>
    <w:p>
      <w:pPr>
        <w:pStyle w:val="ListBullet"/>
      </w:pPr>
      <w:r>
        <w:t>quantity (required, number)</w:t>
      </w:r>
    </w:p>
    <w:p>
      <w:pPr>
        <w:pStyle w:val="ListBullet"/>
      </w:pPr>
      <w:r>
        <w:t>product_id (required, number)</w:t>
      </w:r>
    </w:p>
    <w:p>
      <w:pPr>
        <w:pStyle w:val="ListBullet"/>
      </w:pPr>
      <w:r>
        <w:t>list_price (number, optional) — Optional price override.</w:t>
      </w:r>
    </w:p>
    <w:p>
      <w:pPr>
        <w:pStyle w:val="ListBullet"/>
      </w:pPr>
      <w:r>
        <w:t>name (string) — Optional override for the product name.</w:t>
      </w:r>
    </w:p>
    <w:p>
      <w:pPr>
        <w:pStyle w:val="ListBullet"/>
      </w:pPr>
      <w:r>
        <w:t xml:space="preserve">option_selections (array) — Needed for Catalog V2. </w:t>
        <w:br/>
        <w:br/>
        <w:t>option_id (integer)</w:t>
        <w:br/>
        <w:t>option_value (integer)</w:t>
        <w:br/>
        <w:t>name (string) — Override for the selected option or modifier name.</w:t>
        <w:br/>
        <w:t>value (string) — Override for the selected option value.</w:t>
        <w:br/>
        <w:t>nameId (integer)</w:t>
        <w:br/>
        <w:t>valueId (integer)</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gift_certificates</w:t>
            </w:r>
          </w:p>
        </w:tc>
        <w:tc>
          <w:tcPr>
            <w:tcW w:type="dxa" w:w="2880"/>
          </w:tcPr>
          <w:p>
            <w:r>
              <w:t>array</w:t>
            </w:r>
          </w:p>
        </w:tc>
        <w:tc>
          <w:tcPr>
            <w:tcW w:type="dxa" w:w="2880"/>
          </w:tcPr>
          <w:p>
            <w:r>
              <w:t>Gift certificate line items (array of objects).</w:t>
            </w:r>
          </w:p>
        </w:tc>
      </w:tr>
      <w:tr>
        <w:tc>
          <w:tcPr>
            <w:tcW w:type="dxa" w:w="2880"/>
          </w:tcPr>
          <w:p>
            <w:r>
              <w:t>custom_items</w:t>
            </w:r>
          </w:p>
        </w:tc>
        <w:tc>
          <w:tcPr>
            <w:tcW w:type="dxa" w:w="2880"/>
          </w:tcPr>
          <w:p>
            <w:r>
              <w:t>array</w:t>
            </w:r>
          </w:p>
        </w:tc>
        <w:tc>
          <w:tcPr>
            <w:tcW w:type="dxa" w:w="2880"/>
          </w:tcPr>
          <w:p>
            <w:r>
              <w:t>Custom item line items (array of objects). Note: custom_items cannot be updated via the API at this time.</w:t>
            </w:r>
          </w:p>
        </w:tc>
      </w:tr>
      <w:tr>
        <w:tc>
          <w:tcPr>
            <w:tcW w:type="dxa" w:w="2880"/>
          </w:tcPr>
          <w:p>
            <w:r>
              <w:t>version</w:t>
            </w:r>
          </w:p>
        </w:tc>
        <w:tc>
          <w:tcPr>
            <w:tcW w:type="dxa" w:w="2880"/>
          </w:tcPr>
          <w:p>
            <w:r>
              <w:t>integer</w:t>
            </w:r>
          </w:p>
        </w:tc>
        <w:tc>
          <w:tcPr>
            <w:tcW w:type="dxa" w:w="2880"/>
          </w:tcPr>
          <w:p>
            <w:r>
              <w:t>The cart version you expect to apply the update to (optimistic concurrency control). If it doesn’t match the current cart version, the API returns 409 Conflict. If omitted, optimistic concurrency control does not apply. Example: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"abc123",</w:t>
        <w:br/>
        <w:t xml:space="preserve"> "customer_id": 0,</w:t>
        <w:br/>
        <w:t xml:space="preserve"> "channel_id": 1,</w:t>
        <w:br/>
        <w:t xml:space="preserve"> "email": "customer@example.com",</w:t>
        <w:br/>
        <w:t xml:space="preserve"> "currency": {</w:t>
        <w:br/>
        <w:t xml:space="preserve"> "code": "USD"</w:t>
        <w:br/>
        <w:t xml:space="preserve"> },</w:t>
        <w:br/>
        <w:t xml:space="preserve"> "tax_included": false,</w:t>
        <w:br/>
        <w:t xml:space="preserve"> "base_amount": 100,</w:t>
        <w:br/>
        <w:t xml:space="preserve"> "discount_amount": 0,</w:t>
        <w:br/>
        <w:t xml:space="preserve"> "manual_discount_amount": 0,</w:t>
        <w:br/>
        <w:t xml:space="preserve"> "cart_amount": 100,</w:t>
        <w:br/>
        <w:t xml:space="preserve"> "coupons": [],</w:t>
        <w:br/>
        <w:t xml:space="preserve"> "discounts": [],</w:t>
        <w:br/>
        <w:t xml:space="preserve"> "line_items": {</w:t>
        <w:br/>
        <w:t xml:space="preserve"> "physical_items": [</w:t>
        <w:br/>
        <w:t xml:space="preserve"> {</w:t>
        <w:br/>
        <w:t xml:space="preserve"> "id": "def456",</w:t>
        <w:br/>
        <w:t xml:space="preserve"> "parent_id": null,</w:t>
        <w:br/>
        <w:t xml:space="preserve"> "variant_id": 123,</w:t>
        <w:br/>
        <w:t xml:space="preserve"> "product_id": 987,</w:t>
        <w:br/>
        <w:t xml:space="preserve"> "sku": "TSHIRT-RED-S",</w:t>
        <w:br/>
        <w:t xml:space="preserve"> "name": "T-Shirt",</w:t>
        <w:br/>
        <w:t xml:space="preserve"> "url": "https://store.example.com/t-shirt/",</w:t>
        <w:br/>
        <w:t xml:space="preserve"> "quantity": 2,</w:t>
        <w:br/>
        <w:t xml:space="preserve"> "taxable": true,</w:t>
        <w:br/>
        <w:t xml:space="preserve"> "image_url": "https://cdn.example.com/products/tshirt.jpg",</w:t>
        <w:br/>
        <w:t xml:space="preserve"> "discounts": [],</w:t>
        <w:br/>
        <w:t xml:space="preserve"> "coupons": [],</w:t>
        <w:br/>
        <w:t xml:space="preserve"> "discount_amount": 0,</w:t>
        <w:br/>
        <w:t xml:space="preserve"> "coupon_amount": 0,</w:t>
        <w:br/>
        <w:t xml:space="preserve"> "original_price": 50,</w:t>
        <w:br/>
        <w:t xml:space="preserve"> "list_price": 50,</w:t>
        <w:br/>
        <w:t xml:space="preserve"> "sale_price": 50,</w:t>
        <w:br/>
        <w:t xml:space="preserve"> "extended_list_price": 100,</w:t>
        <w:br/>
        <w:t xml:space="preserve"> "extended_sale_price": 100,</w:t>
        <w:br/>
        <w:t xml:space="preserve"> "is_require_shipping": true,</w:t>
        <w:br/>
        <w:t xml:space="preserve"> "is_mutable": true,</w:t>
        <w:br/>
        <w:t xml:space="preserve"> "added_by_promotion": false,</w:t>
        <w:br/>
        <w:t xml:space="preserve"> "gift_wrapping": {}</w:t>
        <w:br/>
        <w:t xml:space="preserve"> }</w:t>
        <w:br/>
        <w:t xml:space="preserve"> ],</w:t>
        <w:br/>
        <w:t xml:space="preserve"> "digital_items": [],</w:t>
        <w:br/>
        <w:t xml:space="preserve"> "gift_certificates": [],</w:t>
        <w:br/>
        <w:t xml:space="preserve"> "custom_items": []</w:t>
        <w:br/>
        <w:t xml:space="preserve"> },</w:t>
        <w:br/>
        <w:t xml:space="preserve"> "created_time": "2026-03-14T12:00:00Z",</w:t>
        <w:br/>
        <w:t xml:space="preserve"> "updated_time": "2026-03-14T12:05:00Z",</w:t>
        <w:br/>
        <w:t xml:space="preserve"> "locale": "en-US",</w:t>
        <w:br/>
        <w:t xml:space="preserve"> "promotions": {</w:t>
        <w:br/>
        <w:t xml:space="preserve"> "banners": [</w:t>
        <w:br/>
        <w:t xml:space="preserve"> {</w:t>
        <w:br/>
        <w:t xml:space="preserve"> "id": "promo_1",</w:t>
        <w:br/>
        <w:t xml:space="preserve"> "type": "promotion",</w:t>
        <w:br/>
        <w:t xml:space="preserve"> "page": [</w:t>
        <w:br/>
        <w:t xml:space="preserve"> "cart"</w:t>
        <w:br/>
        <w:t xml:space="preserve"> ],</w:t>
        <w:br/>
        <w:t xml:space="preserve"> "text": "Free shipping on orders over $50"</w:t>
        <w:br/>
        <w:t xml:space="preserve"> }</w:t>
        <w:br/>
        <w:t xml:space="preserve"> ],</w:t>
        <w:br/>
        <w:t xml:space="preserve"> "version": 2</w:t>
        <w:br/>
        <w:t xml:space="preserve"> },</w:t>
        <w:br/>
        <w:t xml:space="preserve"> "meta": {}</w:t>
        <w:br/>
        <w:t xml:space="preserve"> }</w:t>
        <w:br/>
        <w:t>}</w:t>
      </w:r>
    </w:p>
    <w:p>
      <w:pPr>
        <w:pStyle w:val="Heading3"/>
      </w:pPr>
      <w:r>
        <w:t>Error Response (409 Conflict) — Cart conflict</w:t>
      </w:r>
    </w:p>
    <w:p>
      <w:r>
        <w:rPr>
          <w:b/>
          <w:color w:val="666666"/>
          <w:sz w:val="16"/>
        </w:rPr>
        <w:t>[json]</w:t>
      </w:r>
    </w:p>
    <w:p>
      <w:pPr>
        <w:shd w:fill="F2F2F2" w:val="clear"/>
      </w:pPr>
      <w:r>
        <w:rPr>
          <w:rFonts w:ascii="Courier New" w:hAnsi="Courier New"/>
          <w:sz w:val="17"/>
        </w:rPr>
        <w:t>{</w:t>
        <w:br/>
        <w:t xml:space="preserve"> "status": 409,</w:t>
        <w:br/>
        <w:t xml:space="preserve"> "title": "Cart conflict",</w:t>
        <w:br/>
        <w:t xml:space="preserve"> "type": "about:blank",</w:t>
        <w:br/>
        <w:t xml:space="preserve"> "instance": "/v3/carts/abc123/items/def456",</w:t>
        <w:br/>
        <w:t xml:space="preserve"> "errors": {</w:t>
        <w:br/>
        <w:t xml:space="preserve"> "version": "The provided version does not match the current cart version."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Cart ID, provided after creating a cart with a POST request.</w:t>
            </w:r>
          </w:p>
        </w:tc>
      </w:tr>
      <w:tr>
        <w:tc>
          <w:tcPr>
            <w:tcW w:type="dxa" w:w="2880"/>
          </w:tcPr>
          <w:p>
            <w:r>
              <w:t>data.customer_id</w:t>
            </w:r>
          </w:p>
        </w:tc>
        <w:tc>
          <w:tcPr>
            <w:tcW w:type="dxa" w:w="2880"/>
          </w:tcPr>
          <w:p>
            <w:r>
              <w:t>integer</w:t>
            </w:r>
          </w:p>
        </w:tc>
        <w:tc>
          <w:tcPr>
            <w:tcW w:type="dxa" w:w="2880"/>
          </w:tcPr>
          <w:p>
            <w:r>
              <w:t>ID of the customer to which the cart belongs.</w:t>
            </w:r>
          </w:p>
        </w:tc>
      </w:tr>
      <w:tr>
        <w:tc>
          <w:tcPr>
            <w:tcW w:type="dxa" w:w="2880"/>
          </w:tcPr>
          <w:p>
            <w:r>
              <w:t>data.channel_id</w:t>
            </w:r>
          </w:p>
        </w:tc>
        <w:tc>
          <w:tcPr>
            <w:tcW w:type="dxa" w:w="2880"/>
          </w:tcPr>
          <w:p>
            <w:r>
              <w:t>integer</w:t>
            </w:r>
          </w:p>
        </w:tc>
        <w:tc>
          <w:tcPr>
            <w:tcW w:type="dxa" w:w="2880"/>
          </w:tcPr>
          <w:p>
            <w:r>
              <w:t>The channel ID. If no channel is specified, defaults to 1.</w:t>
            </w:r>
          </w:p>
        </w:tc>
      </w:tr>
      <w:tr>
        <w:tc>
          <w:tcPr>
            <w:tcW w:type="dxa" w:w="2880"/>
          </w:tcPr>
          <w:p>
            <w:r>
              <w:t>data.email</w:t>
            </w:r>
          </w:p>
        </w:tc>
        <w:tc>
          <w:tcPr>
            <w:tcW w:type="dxa" w:w="2880"/>
          </w:tcPr>
          <w:p>
            <w:r>
              <w:t>string</w:t>
            </w:r>
          </w:p>
        </w:tc>
        <w:tc>
          <w:tcPr>
            <w:tcW w:type="dxa" w:w="2880"/>
          </w:tcPr>
          <w:p>
            <w:r>
              <w:t>The cart’s email (same email used in the billing address).</w:t>
            </w:r>
          </w:p>
        </w:tc>
      </w:tr>
      <w:tr>
        <w:tc>
          <w:tcPr>
            <w:tcW w:type="dxa" w:w="2880"/>
          </w:tcPr>
          <w:p>
            <w:r>
              <w:t>data.currency.code</w:t>
            </w:r>
          </w:p>
        </w:tc>
        <w:tc>
          <w:tcPr>
            <w:tcW w:type="dxa" w:w="2880"/>
          </w:tcPr>
          <w:p>
            <w:r>
              <w:t>string</w:t>
            </w:r>
          </w:p>
        </w:tc>
        <w:tc>
          <w:tcPr>
            <w:tcW w:type="dxa" w:w="2880"/>
          </w:tcPr>
          <w:p>
            <w:r>
              <w:t>Transactional currency code for the cart (ISO-4217).</w:t>
            </w:r>
          </w:p>
        </w:tc>
      </w:tr>
      <w:tr>
        <w:tc>
          <w:tcPr>
            <w:tcW w:type="dxa" w:w="2880"/>
          </w:tcPr>
          <w:p>
            <w:r>
              <w:t>data.tax_included</w:t>
            </w:r>
          </w:p>
        </w:tc>
        <w:tc>
          <w:tcPr>
            <w:tcW w:type="dxa" w:w="2880"/>
          </w:tcPr>
          <w:p>
            <w:r>
              <w:t>boolean</w:t>
            </w:r>
          </w:p>
        </w:tc>
        <w:tc>
          <w:tcPr>
            <w:tcW w:type="dxa" w:w="2880"/>
          </w:tcPr>
          <w:p>
            <w:r>
              <w:t>Indicates whether tax is included.</w:t>
            </w:r>
          </w:p>
        </w:tc>
      </w:tr>
      <w:tr>
        <w:tc>
          <w:tcPr>
            <w:tcW w:type="dxa" w:w="2880"/>
          </w:tcPr>
          <w:p>
            <w:r>
              <w:t>data.base_amount</w:t>
            </w:r>
          </w:p>
        </w:tc>
        <w:tc>
          <w:tcPr>
            <w:tcW w:type="dxa" w:w="2880"/>
          </w:tcPr>
          <w:p>
            <w:r>
              <w:t>number</w:t>
            </w:r>
          </w:p>
        </w:tc>
        <w:tc>
          <w:tcPr>
            <w:tcW w:type="dxa" w:w="2880"/>
          </w:tcPr>
          <w:p>
            <w:r>
              <w:t>Sum of cart line-item amounts before cart-level discounts/coupons/taxes.</w:t>
            </w:r>
          </w:p>
        </w:tc>
      </w:tr>
      <w:tr>
        <w:tc>
          <w:tcPr>
            <w:tcW w:type="dxa" w:w="2880"/>
          </w:tcPr>
          <w:p>
            <w:r>
              <w:t>data.discount_amount</w:t>
            </w:r>
          </w:p>
        </w:tc>
        <w:tc>
          <w:tcPr>
            <w:tcW w:type="dxa" w:w="2880"/>
          </w:tcPr>
          <w:p>
            <w:r>
              <w:t>number</w:t>
            </w:r>
          </w:p>
        </w:tc>
        <w:tc>
          <w:tcPr>
            <w:tcW w:type="dxa" w:w="2880"/>
          </w:tcPr>
          <w:p>
            <w:r>
              <w:t>Order-based discounted amount only (excludes coupon discounts and product-based discounts).</w:t>
            </w:r>
          </w:p>
        </w:tc>
      </w:tr>
      <w:tr>
        <w:tc>
          <w:tcPr>
            <w:tcW w:type="dxa" w:w="2880"/>
          </w:tcPr>
          <w:p>
            <w:r>
              <w:t>data.manual_discount_amount</w:t>
            </w:r>
          </w:p>
        </w:tc>
        <w:tc>
          <w:tcPr>
            <w:tcW w:type="dxa" w:w="2880"/>
          </w:tcPr>
          <w:p>
            <w:r>
              <w:t>number</w:t>
            </w:r>
          </w:p>
        </w:tc>
        <w:tc>
          <w:tcPr>
            <w:tcW w:type="dxa" w:w="2880"/>
          </w:tcPr>
          <w:p>
            <w:r>
              <w:t>The entered value represents the order level manual discount.</w:t>
            </w:r>
          </w:p>
        </w:tc>
      </w:tr>
      <w:tr>
        <w:tc>
          <w:tcPr>
            <w:tcW w:type="dxa" w:w="2880"/>
          </w:tcPr>
          <w:p>
            <w:r>
              <w:t>data.cart_amount</w:t>
            </w:r>
          </w:p>
        </w:tc>
        <w:tc>
          <w:tcPr>
            <w:tcW w:type="dxa" w:w="2880"/>
          </w:tcPr>
          <w:p>
            <w:r>
              <w:t>number</w:t>
            </w:r>
          </w:p>
        </w:tc>
        <w:tc>
          <w:tcPr>
            <w:tcW w:type="dxa" w:w="2880"/>
          </w:tcPr>
          <w:p>
            <w:r>
              <w:t>Sum of cart line-item amounts minus cart-level discounts and coupons (includes taxes where applicable).</w:t>
            </w:r>
          </w:p>
        </w:tc>
      </w:tr>
      <w:tr>
        <w:tc>
          <w:tcPr>
            <w:tcW w:type="dxa" w:w="2880"/>
          </w:tcPr>
          <w:p>
            <w:r>
              <w:t>data.coupons</w:t>
            </w:r>
          </w:p>
        </w:tc>
        <w:tc>
          <w:tcPr>
            <w:tcW w:type="dxa" w:w="2880"/>
          </w:tcPr>
          <w:p>
            <w:r>
              <w:t>array</w:t>
            </w:r>
          </w:p>
        </w:tc>
        <w:tc>
          <w:tcPr>
            <w:tcW w:type="dxa" w:w="2880"/>
          </w:tcPr>
          <w:p>
            <w:r>
              <w:t>Coupons applied to the cart.</w:t>
            </w:r>
          </w:p>
        </w:tc>
      </w:tr>
      <w:tr>
        <w:tc>
          <w:tcPr>
            <w:tcW w:type="dxa" w:w="2880"/>
          </w:tcPr>
          <w:p>
            <w:r>
              <w:t>data.discounts</w:t>
            </w:r>
          </w:p>
        </w:tc>
        <w:tc>
          <w:tcPr>
            <w:tcW w:type="dxa" w:w="2880"/>
          </w:tcPr>
          <w:p>
            <w:r>
              <w:t>array</w:t>
            </w:r>
          </w:p>
        </w:tc>
        <w:tc>
          <w:tcPr>
            <w:tcW w:type="dxa" w:w="2880"/>
          </w:tcPr>
          <w:p>
            <w:r>
              <w:t>Discounts applied to the cart.</w:t>
            </w:r>
          </w:p>
        </w:tc>
      </w:tr>
      <w:tr>
        <w:tc>
          <w:tcPr>
            <w:tcW w:type="dxa" w:w="2880"/>
          </w:tcPr>
          <w:p>
            <w:r>
              <w:t>data.line_items.physical_items</w:t>
            </w:r>
          </w:p>
        </w:tc>
        <w:tc>
          <w:tcPr>
            <w:tcW w:type="dxa" w:w="2880"/>
          </w:tcPr>
          <w:p>
            <w:r>
              <w:t>array</w:t>
            </w:r>
          </w:p>
        </w:tc>
        <w:tc>
          <w:tcPr>
            <w:tcW w:type="dxa" w:w="2880"/>
          </w:tcPr>
          <w:p>
            <w:r>
              <w:t>Physical line items in the cart.</w:t>
            </w:r>
          </w:p>
        </w:tc>
      </w:tr>
      <w:tr>
        <w:tc>
          <w:tcPr>
            <w:tcW w:type="dxa" w:w="2880"/>
          </w:tcPr>
          <w:p>
            <w:r>
              <w:t>data.line_items.digital_items</w:t>
            </w:r>
          </w:p>
        </w:tc>
        <w:tc>
          <w:tcPr>
            <w:tcW w:type="dxa" w:w="2880"/>
          </w:tcPr>
          <w:p>
            <w:r>
              <w:t>array</w:t>
            </w:r>
          </w:p>
        </w:tc>
        <w:tc>
          <w:tcPr>
            <w:tcW w:type="dxa" w:w="2880"/>
          </w:tcPr>
          <w:p>
            <w:r>
              <w:t>Digital line items in the cart.</w:t>
            </w:r>
          </w:p>
        </w:tc>
      </w:tr>
      <w:tr>
        <w:tc>
          <w:tcPr>
            <w:tcW w:type="dxa" w:w="2880"/>
          </w:tcPr>
          <w:p>
            <w:r>
              <w:t>data.line_items.gift_certificates</w:t>
            </w:r>
          </w:p>
        </w:tc>
        <w:tc>
          <w:tcPr>
            <w:tcW w:type="dxa" w:w="2880"/>
          </w:tcPr>
          <w:p>
            <w:r>
              <w:t>array</w:t>
            </w:r>
          </w:p>
        </w:tc>
        <w:tc>
          <w:tcPr>
            <w:tcW w:type="dxa" w:w="2880"/>
          </w:tcPr>
          <w:p>
            <w:r>
              <w:t>Gift certificate line items in the cart.</w:t>
            </w:r>
          </w:p>
        </w:tc>
      </w:tr>
      <w:tr>
        <w:tc>
          <w:tcPr>
            <w:tcW w:type="dxa" w:w="2880"/>
          </w:tcPr>
          <w:p>
            <w:r>
              <w:t>data.line_items.custom_items</w:t>
            </w:r>
          </w:p>
        </w:tc>
        <w:tc>
          <w:tcPr>
            <w:tcW w:type="dxa" w:w="2880"/>
          </w:tcPr>
          <w:p>
            <w:r>
              <w:t>array</w:t>
            </w:r>
          </w:p>
        </w:tc>
        <w:tc>
          <w:tcPr>
            <w:tcW w:type="dxa" w:w="2880"/>
          </w:tcPr>
          <w:p>
            <w:r>
              <w:t>Custom item line items in the cart.</w:t>
            </w:r>
          </w:p>
        </w:tc>
      </w:tr>
      <w:tr>
        <w:tc>
          <w:tcPr>
            <w:tcW w:type="dxa" w:w="2880"/>
          </w:tcPr>
          <w:p>
            <w:r>
              <w:t>data.created_time</w:t>
            </w:r>
          </w:p>
        </w:tc>
        <w:tc>
          <w:tcPr>
            <w:tcW w:type="dxa" w:w="2880"/>
          </w:tcPr>
          <w:p>
            <w:r>
              <w:t>string</w:t>
            </w:r>
          </w:p>
        </w:tc>
        <w:tc>
          <w:tcPr>
            <w:tcW w:type="dxa" w:w="2880"/>
          </w:tcPr>
          <w:p>
            <w:r>
              <w:t>Time when the cart was created.</w:t>
            </w:r>
          </w:p>
        </w:tc>
      </w:tr>
      <w:tr>
        <w:tc>
          <w:tcPr>
            <w:tcW w:type="dxa" w:w="2880"/>
          </w:tcPr>
          <w:p>
            <w:r>
              <w:t>data.updated_time</w:t>
            </w:r>
          </w:p>
        </w:tc>
        <w:tc>
          <w:tcPr>
            <w:tcW w:type="dxa" w:w="2880"/>
          </w:tcPr>
          <w:p>
            <w:r>
              <w:t>string</w:t>
            </w:r>
          </w:p>
        </w:tc>
        <w:tc>
          <w:tcPr>
            <w:tcW w:type="dxa" w:w="2880"/>
          </w:tcPr>
          <w:p>
            <w:r>
              <w:t>Time when the cart was last updated.</w:t>
            </w:r>
          </w:p>
        </w:tc>
      </w:tr>
      <w:tr>
        <w:tc>
          <w:tcPr>
            <w:tcW w:type="dxa" w:w="2880"/>
          </w:tcPr>
          <w:p>
            <w:r>
              <w:t>data.locale</w:t>
            </w:r>
          </w:p>
        </w:tc>
        <w:tc>
          <w:tcPr>
            <w:tcW w:type="dxa" w:w="2880"/>
          </w:tcPr>
          <w:p>
            <w:r>
              <w:t>string</w:t>
            </w:r>
          </w:p>
        </w:tc>
        <w:tc>
          <w:tcPr>
            <w:tcW w:type="dxa" w:w="2880"/>
          </w:tcPr>
          <w:p>
            <w:r>
              <w:t>Locale of the cart (xx or xx-YY, ISO-639 style).</w:t>
            </w:r>
          </w:p>
        </w:tc>
      </w:tr>
      <w:tr>
        <w:tc>
          <w:tcPr>
            <w:tcW w:type="dxa" w:w="2880"/>
          </w:tcPr>
          <w:p>
            <w:r>
              <w:t>data.promotions.banners</w:t>
            </w:r>
          </w:p>
        </w:tc>
        <w:tc>
          <w:tcPr>
            <w:tcW w:type="dxa" w:w="2880"/>
          </w:tcPr>
          <w:p>
            <w:r>
              <w:t>array</w:t>
            </w:r>
          </w:p>
        </w:tc>
        <w:tc>
          <w:tcPr>
            <w:tcW w:type="dxa" w:w="2880"/>
          </w:tcPr>
          <w:p>
            <w:r>
              <w:t>Eligible promotion banners (when included/returned).</w:t>
            </w:r>
          </w:p>
        </w:tc>
      </w:tr>
      <w:tr>
        <w:tc>
          <w:tcPr>
            <w:tcW w:type="dxa" w:w="2880"/>
          </w:tcPr>
          <w:p>
            <w:r>
              <w:t>data.promotions.version</w:t>
            </w:r>
          </w:p>
        </w:tc>
        <w:tc>
          <w:tcPr>
            <w:tcW w:type="dxa" w:w="2880"/>
          </w:tcPr>
          <w:p>
            <w:r>
              <w:t>integer</w:t>
            </w:r>
          </w:p>
        </w:tc>
        <w:tc>
          <w:tcPr>
            <w:tcW w:type="dxa" w:w="2880"/>
          </w:tcPr>
          <w:p>
            <w:r>
              <w:t>Current cart version (increments with each successful update).</w:t>
            </w:r>
          </w:p>
        </w:tc>
      </w:tr>
      <w:tr>
        <w:tc>
          <w:tcPr>
            <w:tcW w:type="dxa" w:w="2880"/>
          </w:tcPr>
          <w:p>
            <w:r>
              <w:t>data.meta</w:t>
            </w:r>
          </w:p>
        </w:tc>
        <w:tc>
          <w:tcPr>
            <w:tcW w:type="dxa" w:w="2880"/>
          </w:tcPr>
          <w:p>
            <w:r>
              <w:t>object</w:t>
            </w:r>
          </w:p>
        </w:tc>
        <w:tc>
          <w:tcPr>
            <w:tcW w:type="dxa" w:w="2880"/>
          </w:tcPr>
          <w:p>
            <w:r>
              <w:t>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'https://api.bigcommerce.com/stores/{{BIG_COMMERCE_STORE_HASH}}/v3/carts/abc123/items/def456?include=promotions.banners' \</w:t>
        <w:br/>
        <w:t xml:space="preserve"> --header 'Accept: application/json' \</w:t>
        <w:br/>
        <w:t xml:space="preserve"> --header 'Content-Type: application/json' \</w:t>
        <w:br/>
        <w:t xml:space="preserve"> --data '{</w:t>
        <w:br/>
        <w:t xml:space="preserve"> "line_item": {</w:t>
        <w:br/>
        <w:t xml:space="preserve"> "quantity": 2,</w:t>
        <w:br/>
        <w:t xml:space="preserve"> "product_id": 987,</w:t>
        <w:br/>
        <w:t xml:space="preserve"> "list_price": 50,</w:t>
        <w:br/>
        <w:t xml:space="preserve"> "variant_id": 123</w:t>
        <w:br/>
        <w:t xml:space="preserve">    },</w:t>
        <w:br/>
        <w:t xml:space="preserve"> "version": 1</w:t>
        <w:br/>
        <w:t xml:space="preserve">  }'</w:t>
      </w:r>
    </w:p>
    <w:p>
      <w:pPr>
        <w:pStyle w:val="Heading3"/>
      </w:pPr>
      <w:r>
        <w:t>Example Usage</w:t>
      </w:r>
    </w:p>
    <w:p>
      <w:pPr>
        <w:pStyle w:val="Heading3"/>
      </w:pPr>
      <w:r>
        <w:t>Example 1: Update quantity only</w:t>
      </w:r>
    </w:p>
    <w:p>
      <w:r>
        <w:rPr>
          <w:b/>
          <w:color w:val="666666"/>
          <w:sz w:val="16"/>
        </w:rPr>
        <w:t>[bash]</w:t>
      </w:r>
    </w:p>
    <w:p>
      <w:pPr>
        <w:shd w:fill="F2F2F2" w:val="clear"/>
      </w:pPr>
      <w:r>
        <w:rPr>
          <w:rFonts w:ascii="Courier New" w:hAnsi="Courier New"/>
          <w:sz w:val="17"/>
        </w:rPr>
        <w:t>curl -X PUT \</w:t>
        <w:br/>
        <w:t xml:space="preserve"> 'https://api.bigcommerce.com/stores/{{BIG_COMMERCE_STORE_HASH}}/v3/carts/abc123/items/def456' \</w:t>
        <w:br/>
        <w:t xml:space="preserve"> -H 'Accept: application/json' \</w:t>
        <w:br/>
        <w:t xml:space="preserve"> -H 'Content-Type: application/json' \</w:t>
        <w:br/>
        <w:t xml:space="preserve"> -d '{</w:t>
        <w:br/>
        <w:t xml:space="preserve"> "line_item": {</w:t>
        <w:br/>
        <w:t xml:space="preserve"> "quantity": 3,</w:t>
        <w:br/>
        <w:t xml:space="preserve"> "product_id": 987,</w:t>
        <w:br/>
        <w:t xml:space="preserve"> "variant_id": 123</w:t>
        <w:br/>
        <w:t xml:space="preserve">    }</w:t>
        <w:br/>
        <w:t xml:space="preserve">  }'</w:t>
      </w:r>
    </w:p>
    <w:p>
      <w:pPr>
        <w:pStyle w:val="Heading3"/>
      </w:pPr>
      <w:r>
        <w:t>Example 2: Override list price (may affect promotions)</w:t>
      </w:r>
    </w:p>
    <w:p>
      <w:r>
        <w:rPr>
          <w:b/>
          <w:color w:val="666666"/>
          <w:sz w:val="16"/>
        </w:rPr>
        <w:t>[bash]</w:t>
      </w:r>
    </w:p>
    <w:p>
      <w:pPr>
        <w:shd w:fill="F2F2F2" w:val="clear"/>
      </w:pPr>
      <w:r>
        <w:rPr>
          <w:rFonts w:ascii="Courier New" w:hAnsi="Courier New"/>
          <w:sz w:val="17"/>
        </w:rPr>
        <w:t>curl -X PUT \</w:t>
        <w:br/>
        <w:t xml:space="preserve"> 'https://api.bigcommerce.com/stores/{{BIG_COMMERCE_STORE_HASH}}/v3/carts/abc123/items/def456' \</w:t>
        <w:br/>
        <w:t xml:space="preserve"> -H 'Accept: application/json' \</w:t>
        <w:br/>
        <w:t xml:space="preserve"> -H 'Content-Type: application/json' \</w:t>
        <w:br/>
        <w:t xml:space="preserve"> -d '{</w:t>
        <w:br/>
        <w:t xml:space="preserve"> "line_item": {</w:t>
        <w:br/>
        <w:t xml:space="preserve"> "quantity": 1,</w:t>
        <w:br/>
        <w:t xml:space="preserve"> "product_id": 987,</w:t>
        <w:br/>
        <w:t xml:space="preserve"> "variant_id": 123,</w:t>
        <w:br/>
        <w:t xml:space="preserve"> "list_price": 39.99</w:t>
        <w:br/>
        <w:t xml:space="preserve">    },</w:t>
        <w:br/>
        <w:t xml:space="preserve"> "version": 2</w:t>
        <w:br/>
        <w:t xml:space="preserve">  }'</w:t>
      </w:r>
    </w:p>
    <w:p>
      <w:pPr>
        <w:pStyle w:val="Heading3"/>
      </w:pPr>
      <w:r>
        <w:t>Example 3: Use option_selections (omit variant_id when product has modifiers)</w:t>
      </w:r>
    </w:p>
    <w:p>
      <w:r>
        <w:rPr>
          <w:b/>
          <w:color w:val="666666"/>
          <w:sz w:val="16"/>
        </w:rPr>
        <w:t>[bash]</w:t>
      </w:r>
    </w:p>
    <w:p>
      <w:pPr>
        <w:shd w:fill="F2F2F2" w:val="clear"/>
      </w:pPr>
      <w:r>
        <w:rPr>
          <w:rFonts w:ascii="Courier New" w:hAnsi="Courier New"/>
          <w:sz w:val="17"/>
        </w:rPr>
        <w:t>curl -X PUT \</w:t>
        <w:br/>
        <w:t xml:space="preserve"> 'https://api.bigcommerce.com/stores/{{BIG_COMMERCE_STORE_HASH}}/v3/carts/abc123/items/def456?include=line_items.physical_items.options' \</w:t>
        <w:br/>
        <w:t xml:space="preserve"> -H 'Accept: application/json' \</w:t>
        <w:br/>
        <w:t xml:space="preserve"> -H 'Content-Type: application/json' \</w:t>
        <w:br/>
        <w:t xml:space="preserve"> -d '{</w:t>
        <w:br/>
        <w:t xml:space="preserve"> "line_item": {</w:t>
        <w:br/>
        <w:t xml:space="preserve"> "quantity": 2,</w:t>
        <w:br/>
        <w:t xml:space="preserve"> "product_id": 987,</w:t>
        <w:br/>
        <w:t xml:space="preserve"> "option_selections": [</w:t>
        <w:br/>
        <w:t xml:space="preserve">        { "option_id": 11, "option_value": 101 },</w:t>
        <w:br/>
        <w:t xml:space="preserve">        { "option_id": 22, "option_value": 202 }</w:t>
        <w:br/>
        <w:t xml:space="preserve">      ]</w:t>
        <w:br/>
        <w:t xml:space="preserve">    },</w:t>
        <w:br/>
        <w:t xml:space="preserve"> "version": 3</w:t>
        <w:br/>
        <w:t xml:space="preserve">  }'</w:t>
      </w:r>
    </w:p>
    <w:p>
      <w:pPr>
        <w:pStyle w:val="Heading3"/>
      </w:pPr>
      <w:r>
        <w:t>Behavior</w:t>
      </w:r>
    </w:p>
    <w:p>
      <w:pPr>
        <w:pStyle w:val="ListBullet"/>
      </w:pPr>
      <w:r>
        <w:t>Validates cartId and itemId.</w:t>
      </w:r>
    </w:p>
    <w:p>
      <w:pPr>
        <w:pStyle w:val="ListBullet"/>
      </w:pPr>
      <w:r>
        <w:t>Applies supported updates to the specified cart line item (currently quantity and list_price).</w:t>
      </w:r>
    </w:p>
    <w:p>
      <w:pPr>
        <w:pStyle w:val="ListBullet"/>
      </w:pPr>
      <w:r>
        <w:t>If version is provided, checks it against the server’s current cart version; returns 409 Conflict on mismatch.</w:t>
      </w:r>
    </w:p>
    <w:p>
      <w:pPr>
        <w:pStyle w:val="ListBullet"/>
      </w:pPr>
      <w:r>
        <w:t>Returns the updated cart representation.</w:t>
      </w:r>
    </w:p>
    <w:p>
      <w:pPr>
        <w:pStyle w:val="Heading3"/>
      </w:pPr>
      <w:r>
        <w:t>Notes</w:t>
      </w:r>
    </w:p>
    <w:p>
      <w:pPr>
        <w:pStyle w:val="ListBullet"/>
      </w:pPr>
      <w:r>
        <w:t>Currently, only updating list_price and quantity are supported.</w:t>
      </w:r>
    </w:p>
    <w:p>
      <w:pPr>
        <w:pStyle w:val="ListBullet"/>
      </w:pPr>
      <w:r>
        <w:t>Overriding list_price makes the product ineligible for V3 product-level promotions by default; this behavior can be changed in Store Settings → Promotions and Coupons.</w:t>
      </w:r>
    </w:p>
    <w:p>
      <w:pPr>
        <w:pStyle w:val="ListBullet"/>
      </w:pPr>
      <w:r>
        <w:t>If the product has modifiers, omit variant_id and use option_selections to describe both variant and modifier selections.</w:t>
      </w:r>
    </w:p>
    <w:p>
      <w:pPr>
        <w:pStyle w:val="ListBullet"/>
      </w:pPr>
      <w:r>
        <w:t>If you need to change a variant, remove and re-add the product using the Add Cart Line Items endpoint.</w:t>
      </w:r>
    </w:p>
    <w:p>
      <w:pPr>
        <w:pStyle w:val="ListBullet"/>
      </w:pPr>
      <w:r>
        <w:t>custom_items cannot be updated via the API; add a new updated custom item and delete the outdated one. If the cart contains only one line item, add before delete—deleting all line items invalidates the cart.</w:t>
      </w:r>
    </w:p>
    <w:p>
      <w:pPr>
        <w:pStyle w:val="Heading3"/>
      </w:pPr>
      <w:r>
        <w:t>Gotchas</w:t>
      </w:r>
    </w:p>
    <w:p>
      <w:pPr>
        <w:pStyle w:val="ListBullet"/>
      </w:pPr>
      <w:r>
        <w:t>Deleting all line items invalidates the cart; be careful when replacing items (especially when only one line item exists).</w:t>
      </w:r>
    </w:p>
    <w:p>
      <w:pPr>
        <w:pStyle w:val="ListBullet"/>
      </w:pPr>
      <w:r>
        <w:t>Without version, concurrent updates can overwrite each other; include version to detect conflicts.</w:t>
      </w:r>
    </w:p>
    <w:p>
      <w:pPr>
        <w:pStyle w:val="Heading3"/>
      </w:pPr>
      <w:r>
        <w:t>Error Handling</w:t>
      </w:r>
    </w:p>
    <w:p>
      <w:pPr>
        <w:pStyle w:val="ListBullet"/>
      </w:pPr>
      <w:r>
        <w:t>409 Conflict: Returned when optimistic concurrency control is enabled (version provided) and the provided version does not match the current cart version. The response includes an errors object describing the conflict.</w:t>
      </w:r>
    </w:p>
    <w:p>
      <w:pPr>
        <w:pStyle w:val="Heading3"/>
      </w:pPr>
      <w:r>
        <w:t>Related carts actions</w:t>
      </w:r>
    </w:p>
    <w:p>
      <w:pPr>
        <w:pStyle w:val="ListBullet"/>
      </w:pPr>
      <w:r>
        <w:t>[POST] Create a Cart — /v3/carts</w:t>
      </w:r>
    </w:p>
    <w:p>
      <w:pPr>
        <w:pStyle w:val="ListBullet"/>
      </w:pPr>
      <w:r>
        <w:t>[DELETE] Delete a Cart — /carts/{{cartId}}</w:t>
      </w:r>
    </w:p>
    <w:p>
      <w:pPr>
        <w:pStyle w:val="ListBullet"/>
      </w:pPr>
      <w:r>
        <w:t>[GET] Get a Cart — /v3/carts/{{cartId}}</w:t>
      </w:r>
    </w:p>
    <w:p>
      <w:pPr>
        <w:pStyle w:val="ListBullet"/>
      </w:pPr>
      <w:r>
        <w:t>[PUT] Update a Cart’s Customer ID — /v3/carts/{{cartId}}</w:t>
      </w:r>
    </w:p>
    <w:p>
      <w:pPr>
        <w:pStyle w:val="ListBullet"/>
      </w:pPr>
      <w:r>
        <w:t>[POST] Add Line Items to a Cart — /v3/carts/{{cartId}}/items</w:t>
      </w:r>
    </w:p>
    <w:p>
      <w:pPr>
        <w:pStyle w:val="ListBullet"/>
      </w:pPr>
      <w:r>
        <w:t>[POST] Create a Cart’s Redirect URLs — /carts/{{cartId}}/redirect_urls</w:t>
      </w:r>
    </w:p>
    <w:p>
      <w:r>
        <w:br w:type="page"/>
      </w:r>
    </w:p>
    <w:p>
      <w:pPr>
        <w:pStyle w:val="Heading2"/>
      </w:pPr>
      <w:r>
        <w:t>377. [PUT] Update Inventory Settings for Items at a Location</w:t>
      </w:r>
    </w:p>
    <w:p>
      <w:r>
        <w:rPr>
          <w:b/>
        </w:rPr>
        <w:t xml:space="preserve">Endpoint: </w:t>
      </w:r>
      <w:r>
        <w:rPr>
          <w:rFonts w:ascii="Courier New" w:hAnsi="Courier New"/>
          <w:sz w:val="18"/>
        </w:rPr>
        <w:t>/v3/inventory/locations/{{locationId}}/items</w:t>
      </w:r>
    </w:p>
    <w:p>
      <w:pPr>
        <w:pStyle w:val="Heading3"/>
      </w:pPr>
      <w:r>
        <w:t>Prerequisites</w:t>
      </w:r>
    </w:p>
    <w:p>
      <w:pPr>
        <w:pStyle w:val="ListBullet"/>
      </w:pPr>
      <w:r>
        <w:t>A location must already exist and you must know its location_id.</w:t>
      </w:r>
    </w:p>
    <w:p>
      <w:pPr>
        <w:pStyle w:val="ListBullet"/>
      </w:pPr>
      <w:r>
        <w:t>Items referenced by sku, variant_id, or product_id must exist in the store.</w:t>
      </w:r>
    </w:p>
    <w:p>
      <w:pPr>
        <w:pStyle w:val="Heading3"/>
      </w:pPr>
      <w:r>
        <w:t>Method</w:t>
      </w:r>
    </w:p>
    <w:p>
      <w:r>
        <w:t>PUT</w:t>
      </w:r>
    </w:p>
    <w:p>
      <w:pPr>
        <w:pStyle w:val="Heading3"/>
      </w:pPr>
      <w:r>
        <w:t>URL</w:t>
      </w:r>
    </w:p>
    <w:p>
      <w:r>
        <w:t>https://api.bigcommerce.com/stores/{{BIG_COMMERCE_STORE_HASH}}/v3/inventory/locations/{{location_id}}/items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inventory-related settings (such as safety stock, in-stock flag, warning level, and bin picking number) for one or more items at a specific inventory location.</w:t>
      </w:r>
    </w:p>
    <w:p>
      <w:pPr>
        <w:pStyle w:val="Heading3"/>
      </w:pPr>
      <w:r>
        <w:t>Limits</w:t>
      </w:r>
    </w:p>
    <w:p>
      <w:pPr>
        <w:pStyle w:val="ListBullet"/>
      </w:pPr>
      <w:r>
        <w:t>Maximum of 2000 items in the request payload.</w:t>
      </w:r>
    </w:p>
    <w:p>
      <w:pPr>
        <w:pStyle w:val="Heading3"/>
      </w:pPr>
      <w:r>
        <w:t>Enforcement Rules</w:t>
      </w:r>
    </w:p>
    <w:p>
      <w:pPr>
        <w:pStyle w:val="ListBullet"/>
      </w:pPr>
      <w:r>
        <w:t>The location_id path parameter must always be present and must be a non-empty value.</w:t>
      </w:r>
    </w:p>
    <w:p>
      <w:pPr>
        <w:pStyle w:val="ListBullet"/>
      </w:pPr>
      <w:r>
        <w:t>Always construct the path as /v3/inventory/locations/{{location_id}}/items.</w:t>
      </w:r>
    </w:p>
    <w:p>
      <w:pPr>
        <w:pStyle w:val="ListBullet"/>
      </w:pPr>
      <w:r>
        <w:t>Do not call the API with a missing or empty location_id (e.g., avoid /v3/inventory/locations//items).</w:t>
      </w:r>
    </w:p>
    <w:p>
      <w:pPr>
        <w:pStyle w:val="ListBullet"/>
      </w:pPr>
      <w:r>
        <w:t>When executing the action, ensure to send Path Parameters in the URL,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/v3/inventory/locations/12/items</w:t>
        <w:br/>
        <w:t>/v3/inventory/locations/987/items</w:t>
      </w:r>
    </w:p>
    <w:p>
      <w:pPr>
        <w:pStyle w:val="Heading3"/>
      </w:pPr>
      <w:r>
        <w:t>Invalid Examples</w:t>
      </w:r>
    </w:p>
    <w:p>
      <w:r>
        <w:rPr>
          <w:b/>
          <w:color w:val="666666"/>
          <w:sz w:val="16"/>
        </w:rPr>
        <w:t>[http]</w:t>
      </w:r>
    </w:p>
    <w:p>
      <w:pPr>
        <w:shd w:fill="F2F2F2" w:val="clear"/>
      </w:pPr>
      <w:r>
        <w:rPr>
          <w:rFonts w:ascii="Courier New" w:hAnsi="Courier New"/>
          <w:sz w:val="17"/>
        </w:rPr>
        <w:t>/v3/inventory/locations//items</w:t>
        <w:br/>
        <w:t>/v3/inventory/locations/items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integer</w:t>
            </w:r>
          </w:p>
        </w:tc>
        <w:tc>
          <w:tcPr>
            <w:tcW w:type="dxa" w:w="2880"/>
          </w:tcPr>
          <w:p>
            <w:r>
              <w:t>Unique identifier for a location.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settings</w:t>
            </w:r>
          </w:p>
        </w:tc>
        <w:tc>
          <w:tcPr>
            <w:tcW w:type="dxa" w:w="2880"/>
          </w:tcPr>
          <w:p>
            <w:r>
              <w:t>array</w:t>
            </w:r>
          </w:p>
        </w:tc>
        <w:tc>
          <w:tcPr>
            <w:tcW w:type="dxa" w:w="2880"/>
          </w:tcPr>
          <w:p>
            <w:r>
              <w:t>Array of item setting objects to update at this location.</w:t>
            </w:r>
          </w:p>
        </w:tc>
      </w:tr>
    </w:tbl>
    <w:p/>
    <w:p>
      <w:pPr>
        <w:pStyle w:val="Heading3"/>
      </w:pPr>
      <w:r>
        <w:t>settings[] object (required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identity</w:t>
            </w:r>
          </w:p>
        </w:tc>
        <w:tc>
          <w:tcPr>
            <w:tcW w:type="dxa" w:w="2880"/>
          </w:tcPr>
          <w:p>
            <w:r>
              <w:t>object</w:t>
            </w:r>
          </w:p>
        </w:tc>
        <w:tc>
          <w:tcPr>
            <w:tcW w:type="dxa" w:w="2880"/>
          </w:tcPr>
          <w:p>
            <w:r>
              <w:t>OneOf identity objects used to identify the item: by sku, variant_id, or product_id.</w:t>
            </w:r>
          </w:p>
        </w:tc>
      </w:tr>
      <w:tr>
        <w:tc>
          <w:tcPr>
            <w:tcW w:type="dxa" w:w="2880"/>
          </w:tcPr>
          <w:p>
            <w:r>
              <w:t>safety_stock</w:t>
            </w:r>
          </w:p>
        </w:tc>
        <w:tc>
          <w:tcPr>
            <w:tcW w:type="dxa" w:w="2880"/>
          </w:tcPr>
          <w:p>
            <w:r>
              <w:t>integer</w:t>
            </w:r>
          </w:p>
        </w:tc>
        <w:tc>
          <w:tcPr>
            <w:tcW w:type="dxa" w:w="2880"/>
          </w:tcPr>
          <w:p>
            <w:r>
              <w:t>Safety stock. Decreases the amount available for selling by this amount. If missing, value remains the same.</w:t>
            </w:r>
          </w:p>
        </w:tc>
      </w:tr>
      <w:tr>
        <w:tc>
          <w:tcPr>
            <w:tcW w:type="dxa" w:w="2880"/>
          </w:tcPr>
          <w:p>
            <w:r>
              <w:t>is_in_stock</w:t>
            </w:r>
          </w:p>
        </w:tc>
        <w:tc>
          <w:tcPr>
            <w:tcW w:type="dxa" w:w="2880"/>
          </w:tcPr>
          <w:p>
            <w:r>
              <w:t>boolean</w:t>
            </w:r>
          </w:p>
        </w:tc>
        <w:tc>
          <w:tcPr>
            <w:tcW w:type="dxa" w:w="2880"/>
          </w:tcPr>
          <w:p>
            <w:r>
              <w:t>Whether an item is available for purchase independent of quantity. If missing, value remains the same.</w:t>
            </w:r>
          </w:p>
        </w:tc>
      </w:tr>
      <w:tr>
        <w:tc>
          <w:tcPr>
            <w:tcW w:type="dxa" w:w="2880"/>
          </w:tcPr>
          <w:p>
            <w:r>
              <w:t>warning_level</w:t>
            </w:r>
          </w:p>
        </w:tc>
        <w:tc>
          <w:tcPr>
            <w:tcW w:type="dxa" w:w="2880"/>
          </w:tcPr>
          <w:p>
            <w:r>
              <w:t>integer</w:t>
            </w:r>
          </w:p>
        </w:tc>
        <w:tc>
          <w:tcPr>
            <w:tcW w:type="dxa" w:w="2880"/>
          </w:tcPr>
          <w:p>
            <w:r>
              <w:t>Warning level; store owner is informed when inventory drops below this level. If missing, value remains the same.</w:t>
            </w:r>
          </w:p>
        </w:tc>
      </w:tr>
      <w:tr>
        <w:tc>
          <w:tcPr>
            <w:tcW w:type="dxa" w:w="2880"/>
          </w:tcPr>
          <w:p>
            <w:r>
              <w:t>bin_picking_number</w:t>
            </w:r>
          </w:p>
        </w:tc>
        <w:tc>
          <w:tcPr>
            <w:tcW w:type="dxa" w:w="2880"/>
          </w:tcPr>
          <w:p>
            <w:r>
              <w:t>string</w:t>
            </w:r>
          </w:p>
        </w:tc>
        <w:tc>
          <w:tcPr>
            <w:tcW w:type="dxa" w:w="2880"/>
          </w:tcPr>
          <w:p>
            <w:r>
              <w:t>Warehouse location identifier / bin picking number for the item.</w:t>
            </w:r>
          </w:p>
        </w:tc>
      </w:tr>
    </w:tbl>
    <w:p/>
    <w:p>
      <w:pPr>
        <w:pStyle w:val="Heading3"/>
      </w:pPr>
      <w:r>
        <w:t>identity (OneOf)</w:t>
      </w:r>
    </w:p>
    <w:p>
      <w:r>
        <w:t>Provide exactly one of the following identity shapes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Identity field</w:t>
            </w:r>
          </w:p>
        </w:tc>
        <w:tc>
          <w:tcPr>
            <w:tcW w:type="dxa" w:w="2880"/>
          </w:tcPr>
          <w:p>
            <w:r>
              <w:rPr>
                <w:b/>
              </w:rPr>
              <w:t>Type</w:t>
            </w:r>
          </w:p>
        </w:tc>
        <w:tc>
          <w:tcPr>
            <w:tcW w:type="dxa" w:w="2880"/>
          </w:tcPr>
          <w:p>
            <w:r>
              <w:rPr>
                <w:b/>
              </w:rPr>
              <w:t>Description</w:t>
            </w:r>
          </w:p>
        </w:tc>
      </w:tr>
      <w:tr>
        <w:tc>
          <w:tcPr>
            <w:tcW w:type="dxa" w:w="2880"/>
          </w:tcPr>
          <w:p>
            <w:r>
              <w:t>sku</w:t>
            </w:r>
          </w:p>
        </w:tc>
        <w:tc>
          <w:tcPr>
            <w:tcW w:type="dxa" w:w="2880"/>
          </w:tcPr>
          <w:p>
            <w:r>
              <w:t>string</w:t>
            </w:r>
          </w:p>
        </w:tc>
        <w:tc>
          <w:tcPr>
            <w:tcW w:type="dxa" w:w="2880"/>
          </w:tcPr>
          <w:p>
            <w:r>
              <w:t>“Stock keeping unit” identifier of an item.</w:t>
            </w:r>
          </w:p>
        </w:tc>
      </w:tr>
      <w:tr>
        <w:tc>
          <w:tcPr>
            <w:tcW w:type="dxa" w:w="2880"/>
          </w:tcPr>
          <w:p>
            <w:r>
              <w:t>variant_id</w:t>
            </w:r>
          </w:p>
        </w:tc>
        <w:tc>
          <w:tcPr>
            <w:tcW w:type="dxa" w:w="2880"/>
          </w:tcPr>
          <w:p>
            <w:r>
              <w:t>integer</w:t>
            </w:r>
          </w:p>
        </w:tc>
        <w:tc>
          <w:tcPr>
            <w:tcW w:type="dxa" w:w="2880"/>
          </w:tcPr>
          <w:p>
            <w:r>
              <w:t>ID of variant.</w:t>
            </w:r>
          </w:p>
        </w:tc>
      </w:tr>
      <w:tr>
        <w:tc>
          <w:tcPr>
            <w:tcW w:type="dxa" w:w="2880"/>
          </w:tcPr>
          <w:p>
            <w:r>
              <w:t>product_id</w:t>
            </w:r>
          </w:p>
        </w:tc>
        <w:tc>
          <w:tcPr>
            <w:tcW w:type="dxa" w:w="2880"/>
          </w:tcPr>
          <w:p>
            <w:r>
              <w:t>integer</w:t>
            </w:r>
          </w:p>
        </w:tc>
        <w:tc>
          <w:tcPr>
            <w:tcW w:type="dxa" w:w="2880"/>
          </w:tcPr>
          <w:p>
            <w:r>
              <w:t>ID of product.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"transaction_id": "c1b4f8a2-2f4c-4b44-9c2b-1a2d3f4e5a6b"</w:t>
        <w:br/>
        <w:t>}</w:t>
      </w:r>
    </w:p>
    <w:p>
      <w:pPr>
        <w:pStyle w:val="Heading3"/>
      </w:pPr>
      <w:r>
        <w:t>Error Response (422 Unprocessable Entity)</w:t>
      </w:r>
    </w:p>
    <w:p>
      <w:r>
        <w:t>Content-Type: application/problem+json</w:t>
      </w:r>
    </w:p>
    <w:p>
      <w:r>
        <w:rPr>
          <w:b/>
          <w:color w:val="666666"/>
          <w:sz w:val="16"/>
        </w:rPr>
        <w:t>[json]</w:t>
      </w:r>
    </w:p>
    <w:p>
      <w:pPr>
        <w:shd w:fill="F2F2F2" w:val="clear"/>
      </w:pPr>
      <w:r>
        <w:rPr>
          <w:rFonts w:ascii="Courier New" w:hAnsi="Courier New"/>
          <w:sz w:val="17"/>
        </w:rPr>
        <w:t>{</w:t>
        <w:br/>
        <w:t xml:space="preserve"> "status": 422,</w:t>
        <w:br/>
        <w:t xml:space="preserve"> "title": "Payload contains invalid fields",</w:t>
        <w:br/>
        <w:t xml:space="preserve"> "type": "https://developer.bigcommerce.com/api-docs/getting-started/api-status-codes",</w:t>
        <w:br/>
        <w:t xml:space="preserve"> "errors": {</w:t>
        <w:br/>
        <w:t xml:space="preserve"> "setting.0.settings": "At least one setting must be specified: warning_level, is_in_stock or safety_stock"</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transaction_id</w:t>
            </w:r>
          </w:p>
        </w:tc>
        <w:tc>
          <w:tcPr>
            <w:tcW w:type="dxa" w:w="2880"/>
          </w:tcPr>
          <w:p>
            <w:r>
              <w:t>string</w:t>
            </w:r>
          </w:p>
        </w:tc>
        <w:tc>
          <w:tcPr>
            <w:tcW w:type="dxa" w:w="2880"/>
          </w:tcPr>
          <w:p>
            <w:r>
              <w:t>Unique identifier of performed action.</w:t>
            </w:r>
          </w:p>
        </w:tc>
      </w:tr>
    </w:tbl>
    <w:p/>
    <w:p>
      <w:pPr>
        <w:pStyle w:val="Heading3"/>
      </w:pPr>
      <w:r>
        <w:t>422 Error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The HTTP status code generated by the origin server for this occurrence of the problem.</w:t>
            </w:r>
          </w:p>
        </w:tc>
      </w:tr>
      <w:tr>
        <w:tc>
          <w:tcPr>
            <w:tcW w:type="dxa" w:w="2880"/>
          </w:tcPr>
          <w:p>
            <w:r>
              <w:t>title</w:t>
            </w:r>
          </w:p>
        </w:tc>
        <w:tc>
          <w:tcPr>
            <w:tcW w:type="dxa" w:w="2880"/>
          </w:tcPr>
          <w:p>
            <w:r>
              <w:t>string</w:t>
            </w:r>
          </w:p>
        </w:tc>
        <w:tc>
          <w:tcPr>
            <w:tcW w:type="dxa" w:w="2880"/>
          </w:tcPr>
          <w:p>
            <w:r>
              <w:t>Human readable error message.</w:t>
            </w:r>
          </w:p>
        </w:tc>
      </w:tr>
      <w:tr>
        <w:tc>
          <w:tcPr>
            <w:tcW w:type="dxa" w:w="2880"/>
          </w:tcPr>
          <w:p>
            <w:r>
              <w:t>type</w:t>
            </w:r>
          </w:p>
        </w:tc>
        <w:tc>
          <w:tcPr>
            <w:tcW w:type="dxa" w:w="2880"/>
          </w:tcPr>
          <w:p>
            <w:r>
              <w:t>string</w:t>
            </w:r>
          </w:p>
        </w:tc>
        <w:tc>
          <w:tcPr>
            <w:tcW w:type="dxa" w:w="2880"/>
          </w:tcPr>
          <w:p>
            <w:r>
              <w:t>URL identifying the error type (links to documentation).</w:t>
            </w:r>
          </w:p>
        </w:tc>
      </w:tr>
      <w:tr>
        <w:tc>
          <w:tcPr>
            <w:tcW w:type="dxa" w:w="2880"/>
          </w:tcPr>
          <w:p>
            <w:r>
              <w:t>errors</w:t>
            </w:r>
          </w:p>
        </w:tc>
        <w:tc>
          <w:tcPr>
            <w:tcW w:type="dxa" w:w="2880"/>
          </w:tcPr>
          <w:p>
            <w:r>
              <w:t>object</w:t>
            </w:r>
          </w:p>
        </w:tc>
        <w:tc>
          <w:tcPr>
            <w:tcW w:type="dxa" w:w="2880"/>
          </w:tcPr>
          <w:p>
            <w:r>
              <w:t>Error details; keys/values vary (additionalProperties).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'https://api.bigcommerce.com/stores/{{BIG_COMMERCE_STORE_HASH}}/v3/inventory/locations/12/items' \</w:t>
        <w:br/>
        <w:t xml:space="preserve"> --header 'Accept: application/json' \</w:t>
        <w:br/>
        <w:t xml:space="preserve"> --header 'Content-Type: application/json' \</w:t>
        <w:br/>
        <w:t xml:space="preserve"> --data '{</w:t>
        <w:br/>
        <w:t xml:space="preserve"> "settings": [</w:t>
        <w:br/>
        <w:t xml:space="preserve">      {</w:t>
        <w:br/>
        <w:t xml:space="preserve"> "identity": { "sku": "TSHIRT-BLACK-S" },</w:t>
        <w:br/>
        <w:t xml:space="preserve"> "safety_stock": 5,</w:t>
        <w:br/>
        <w:t xml:space="preserve"> "is_in_stock": true,</w:t>
        <w:br/>
        <w:t xml:space="preserve"> "warning_level": 10,</w:t>
        <w:br/>
        <w:t xml:space="preserve"> "bin_picking_number": "A1-03"</w:t>
        <w:br/>
        <w:t xml:space="preserve">      }</w:t>
        <w:br/>
        <w:t xml:space="preserve">    ]</w:t>
        <w:br/>
        <w:t xml:space="preserve">  }'</w:t>
      </w:r>
    </w:p>
    <w:p>
      <w:pPr>
        <w:pStyle w:val="Heading3"/>
      </w:pPr>
      <w:r>
        <w:t>Example Usage</w:t>
      </w:r>
    </w:p>
    <w:p>
      <w:pPr>
        <w:pStyle w:val="Heading3"/>
      </w:pPr>
      <w:r>
        <w:t>Example 1: Update safety stock by SKU</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'https://api.bigcommerce.com/stores/{{BIG_COMMERCE_STORE_HASH}}/v3/inventory/locations/12/items' \</w:t>
        <w:br/>
        <w:t xml:space="preserve"> --header 'Accept: application/json' \</w:t>
        <w:br/>
        <w:t xml:space="preserve"> --header 'Content-Type: application/json' \</w:t>
        <w:br/>
        <w:t xml:space="preserve"> --data '{</w:t>
        <w:br/>
        <w:t xml:space="preserve"> "settings": [</w:t>
        <w:br/>
        <w:t xml:space="preserve">      {</w:t>
        <w:br/>
        <w:t xml:space="preserve"> "identity": { "sku": "MUG-WHITE" },</w:t>
        <w:br/>
        <w:t xml:space="preserve"> "safety_stock": 3</w:t>
        <w:br/>
        <w:t xml:space="preserve">      }</w:t>
        <w:br/>
        <w:t xml:space="preserve">    ]</w:t>
        <w:br/>
        <w:t xml:space="preserve">  }'</w:t>
      </w:r>
    </w:p>
    <w:p>
      <w:pPr>
        <w:pStyle w:val="Heading3"/>
      </w:pPr>
      <w:r>
        <w:t>Example 2: Mark a variant as in stock (independent of quantity)</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'https://api.bigcommerce.com/stores/{{BIG_COMMERCE_STORE_HASH}}/v3/inventory/locations/12/items' \</w:t>
        <w:br/>
        <w:t xml:space="preserve"> --header 'Accept: application/json' \</w:t>
        <w:br/>
        <w:t xml:space="preserve"> --header 'Content-Type: application/json' \</w:t>
        <w:br/>
        <w:t xml:space="preserve"> --data '{</w:t>
        <w:br/>
        <w:t xml:space="preserve"> "settings": [</w:t>
        <w:br/>
        <w:t xml:space="preserve">      {</w:t>
        <w:br/>
        <w:t xml:space="preserve"> "identity": { "variant_id": 12345 },</w:t>
        <w:br/>
        <w:t xml:space="preserve"> "is_in_stock": true</w:t>
        <w:br/>
        <w:t xml:space="preserve">      }</w:t>
        <w:br/>
        <w:t xml:space="preserve">    ]</w:t>
        <w:br/>
        <w:t xml:space="preserve">  }'</w:t>
      </w:r>
    </w:p>
    <w:p>
      <w:pPr>
        <w:pStyle w:val="Heading3"/>
      </w:pPr>
      <w:r>
        <w:t>Example 3: Update warning level and bin picking number by product ID</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'https://api.bigcommerce.com/stores/{{BIG_COMMERCE_STORE_HASH}}/v3/inventory/locations/12/items' \</w:t>
        <w:br/>
        <w:t xml:space="preserve"> --header 'Accept: application/json' \</w:t>
        <w:br/>
        <w:t xml:space="preserve"> --header 'Content-Type: application/json' \</w:t>
        <w:br/>
        <w:t xml:space="preserve"> --data '{</w:t>
        <w:br/>
        <w:t xml:space="preserve"> "settings": [</w:t>
        <w:br/>
        <w:t xml:space="preserve">      {</w:t>
        <w:br/>
        <w:t xml:space="preserve"> "identity": { "product_id": 987 },</w:t>
        <w:br/>
        <w:t xml:space="preserve"> "warning_level": 2,</w:t>
        <w:br/>
        <w:t xml:space="preserve"> "bin_picking_number": "B2-11"</w:t>
        <w:br/>
        <w:t xml:space="preserve">      }</w:t>
        <w:br/>
        <w:t xml:space="preserve">    ]</w:t>
        <w:br/>
        <w:t xml:space="preserve">  }'</w:t>
      </w:r>
    </w:p>
    <w:p>
      <w:pPr>
        <w:pStyle w:val="Heading3"/>
      </w:pPr>
      <w:r>
        <w:t>Behavior</w:t>
      </w:r>
    </w:p>
    <w:p>
      <w:pPr>
        <w:pStyle w:val="ListBullet"/>
      </w:pPr>
      <w:r>
        <w:t>Validates location_id and the request payload.</w:t>
      </w:r>
    </w:p>
    <w:p>
      <w:pPr>
        <w:pStyle w:val="ListBullet"/>
      </w:pPr>
      <w:r>
        <w:t>For each entry in settings, identifies the item using identity (by sku, variant_id, or product_id).</w:t>
      </w:r>
    </w:p>
    <w:p>
      <w:pPr>
        <w:pStyle w:val="ListBullet"/>
      </w:pPr>
      <w:r>
        <w:t>Updates only the provided setting fields (safety_stock, is_in_stock, warning_level, bin_picking_number); omitted fields remain unchanged.</w:t>
      </w:r>
    </w:p>
    <w:p>
      <w:pPr>
        <w:pStyle w:val="ListBullet"/>
      </w:pPr>
      <w:r>
        <w:t>Returns a transaction_id indicating the update action was processed.</w:t>
      </w:r>
    </w:p>
    <w:p>
      <w:pPr>
        <w:pStyle w:val="Heading3"/>
      </w:pPr>
      <w:r>
        <w:t>Notes</w:t>
      </w:r>
    </w:p>
    <w:p>
      <w:pPr>
        <w:pStyle w:val="ListBullet"/>
      </w:pPr>
      <w:r>
        <w:t>The 422 example indicates at least one of warning_level, is_in_stock, or safety_stock must be provided for each settings entry (as reflected by the error message example).</w:t>
      </w:r>
    </w:p>
    <w:p>
      <w:pPr>
        <w:pStyle w:val="ListBullet"/>
      </w:pPr>
      <w:r>
        <w:t>Response Accept header is required per the source documentation.</w:t>
      </w:r>
    </w:p>
    <w:p>
      <w:pPr>
        <w:pStyle w:val="Heading3"/>
      </w:pPr>
      <w:r>
        <w:t>Gotchas</w:t>
      </w:r>
    </w:p>
    <w:p>
      <w:pPr>
        <w:pStyle w:val="ListBullet"/>
      </w:pPr>
      <w:r>
        <w:t>Sending a settings[] entry without any updatable setting fields can trigger a 422 error (see example).</w:t>
      </w:r>
    </w:p>
    <w:p>
      <w:pPr>
        <w:pStyle w:val="ListBullet"/>
      </w:pPr>
      <w:r>
        <w:t>Payloads over 2000 items exceed the documented limit.</w:t>
      </w:r>
    </w:p>
    <w:p>
      <w:pPr>
        <w:pStyle w:val="Heading3"/>
      </w:pPr>
      <w:r>
        <w:t>Error Handling</w:t>
      </w:r>
    </w:p>
    <w:p>
      <w:pPr>
        <w:pStyle w:val="ListBullet"/>
      </w:pPr>
      <w:r>
        <w:t>422 Unprocessable Entity: Incorrect entity; item was not valid due to missing required fields or invalid data. See the errors object for details (example provided above).</w:t>
      </w:r>
    </w:p>
    <w:p>
      <w:r>
        <w:br w:type="page"/>
      </w:r>
    </w:p>
    <w:p>
      <w:pPr>
        <w:pStyle w:val="Heading2"/>
      </w:pPr>
      <w:r>
        <w:t>378. [POST] Create Channel Listings for a Channel</w:t>
      </w:r>
    </w:p>
    <w:p>
      <w:r>
        <w:rPr>
          <w:b/>
        </w:rPr>
        <w:t xml:space="preserve">Endpoint: </w:t>
      </w:r>
      <w:r>
        <w:rPr>
          <w:rFonts w:ascii="Courier New" w:hAnsi="Courier New"/>
          <w:sz w:val="18"/>
        </w:rPr>
        <w:t>/channels/{{channelId}}/listings</w:t>
      </w:r>
    </w:p>
    <w:p>
      <w:pPr>
        <w:pStyle w:val="Heading3"/>
      </w:pPr>
      <w:r>
        <w:t>Prerequisites</w:t>
      </w:r>
    </w:p>
    <w:p>
      <w:pPr>
        <w:pStyle w:val="ListBullet"/>
      </w:pPr>
      <w:r>
        <w:t>You must have an existing channel and its channel_id</w:t>
      </w:r>
    </w:p>
    <w:p>
      <w:pPr>
        <w:pStyle w:val="ListBullet"/>
      </w:pPr>
      <w:r>
        <w:t>You must have existing products and their product_id values</w:t>
      </w:r>
    </w:p>
    <w:p>
      <w:pPr>
        <w:pStyle w:val="ListBullet"/>
      </w:pPr>
      <w:r>
        <w:t>Channel listing creation is recommended for non-storefront channels (marketplaces, marketing channels, POS)</w:t>
      </w:r>
    </w:p>
    <w:p>
      <w:pPr>
        <w:pStyle w:val="Heading3"/>
      </w:pPr>
      <w:r>
        <w:t>Method</w:t>
      </w:r>
    </w:p>
    <w:p>
      <w:r>
        <w:t>POST</w:t>
      </w:r>
    </w:p>
    <w:p>
      <w:pPr>
        <w:pStyle w:val="Heading3"/>
      </w:pPr>
      <w:r>
        <w:t>URL</w:t>
      </w:r>
    </w:p>
    <w:p>
      <w:r>
        <w:t>https://api.bigcommerce.com/stores/{{BIG_COMMERCE_STORE_HASH}}/v3/channels/{{channel_id}}/listings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more Channel Listings for a specific channel by submitting an array of listing objects. This endpoint is recommended for non-storefront channels such as marketplaces, marketing channels, and POS channels.</w:t>
      </w:r>
    </w:p>
    <w:p>
      <w:pPr>
        <w:pStyle w:val="Heading3"/>
      </w:pPr>
      <w:r>
        <w:t>Enforcement Rules</w:t>
      </w:r>
    </w:p>
    <w:p>
      <w:pPr>
        <w:pStyle w:val="ListBullet"/>
      </w:pPr>
      <w:r>
        <w:t>The channel_id path parameter must always be present.</w:t>
      </w:r>
    </w:p>
    <w:p>
      <w:pPr>
        <w:pStyle w:val="ListBullet"/>
      </w:pPr>
      <w:r>
        <w:t>If the user provides a channel_id, use that value directly.</w:t>
      </w:r>
    </w:p>
    <w:p>
      <w:pPr>
        <w:pStyle w:val="ListBullet"/>
      </w:pPr>
      <w:r>
        <w:t>Do not call the API with a missing or empty channel_id (e.g., avoid /channels//listings).</w:t>
      </w:r>
    </w:p>
    <w:p>
      <w:pPr>
        <w:pStyle w:val="ListBullet"/>
      </w:pPr>
      <w:r>
        <w:t>Always construct the path as /v3/channels/{{channel_id}}/listings, where {{channel_id}} is a non-empty value.</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/v3/channels/123/listings</w:t>
      </w:r>
    </w:p>
    <w:p>
      <w:pPr>
        <w:pStyle w:val="Heading3"/>
      </w:pPr>
      <w:r>
        <w:t>Invalid Examples</w:t>
      </w:r>
    </w:p>
    <w:p>
      <w:r>
        <w:rPr>
          <w:b/>
          <w:color w:val="666666"/>
          <w:sz w:val="16"/>
        </w:rPr>
        <w:t>[http]</w:t>
      </w:r>
    </w:p>
    <w:p>
      <w:pPr>
        <w:shd w:fill="F2F2F2" w:val="clear"/>
      </w:pPr>
      <w:r>
        <w:rPr>
          <w:rFonts w:ascii="Courier New" w:hAnsi="Courier New"/>
          <w:sz w:val="17"/>
        </w:rPr>
        <w:t>/v3/channels//listings</w:t>
        <w:br/>
        <w:t>/v3/channels/listings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The ID of a channel.</w:t>
            </w:r>
          </w:p>
        </w:tc>
      </w:tr>
    </w:tbl>
    <w:p/>
    <w:p>
      <w:pPr>
        <w:pStyle w:val="Heading3"/>
      </w:pPr>
      <w:r>
        <w:t>Required Request Body Fields</w:t>
      </w:r>
    </w:p>
    <w:p>
      <w:r>
        <w:rPr>
          <w:b/>
        </w:rPr>
        <w:t>Note: Request body is a JSON array of listing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t>
            </w:r>
          </w:p>
        </w:tc>
        <w:tc>
          <w:tcPr>
            <w:tcW w:type="dxa" w:w="2880"/>
          </w:tcPr>
          <w:p>
            <w:r>
              <w:t>array</w:t>
            </w:r>
          </w:p>
        </w:tc>
        <w:tc>
          <w:tcPr>
            <w:tcW w:type="dxa" w:w="2880"/>
          </w:tcPr>
          <w:p>
            <w:r>
              <w:t>Array of channel listing objects to create.</w:t>
            </w:r>
          </w:p>
        </w:tc>
      </w:tr>
      <w:tr>
        <w:tc>
          <w:tcPr>
            <w:tcW w:type="dxa" w:w="2880"/>
          </w:tcPr>
          <w:p>
            <w:r>
              <w:t>[].product_id</w:t>
            </w:r>
          </w:p>
        </w:tc>
        <w:tc>
          <w:tcPr>
            <w:tcW w:type="dxa" w:w="2880"/>
          </w:tcPr>
          <w:p>
            <w:r>
              <w:t>&lt;ProductId&gt;</w:t>
            </w:r>
          </w:p>
        </w:tc>
        <w:tc>
          <w:tcPr>
            <w:tcW w:type="dxa" w:w="2880"/>
          </w:tcPr>
          <w:p>
            <w:r>
              <w:t>Required. Product ID to create the listing for.</w:t>
            </w:r>
          </w:p>
        </w:tc>
      </w:tr>
      <w:tr>
        <w:tc>
          <w:tcPr>
            <w:tcW w:type="dxa" w:w="2880"/>
          </w:tcPr>
          <w:p>
            <w:r>
              <w:t>[].state</w:t>
            </w:r>
          </w:p>
        </w:tc>
        <w:tc>
          <w:tcPr>
            <w:tcW w:type="dxa" w:w="2880"/>
          </w:tcPr>
          <w:p>
            <w:r>
              <w:t>&lt;ListingState&gt;</w:t>
            </w:r>
          </w:p>
        </w:tc>
        <w:tc>
          <w:tcPr>
            <w:tcW w:type="dxa" w:w="2880"/>
          </w:tcPr>
          <w:p>
            <w:r>
              <w:t>Required. Listing state. (Response shows possible states; request type is documented as &lt;ListingState&gt;.)</w:t>
            </w:r>
          </w:p>
        </w:tc>
      </w:tr>
      <w:tr>
        <w:tc>
          <w:tcPr>
            <w:tcW w:type="dxa" w:w="2880"/>
          </w:tcPr>
          <w:p>
            <w:r>
              <w:t>[].variants</w:t>
            </w:r>
          </w:p>
        </w:tc>
        <w:tc>
          <w:tcPr>
            <w:tcW w:type="dxa" w:w="2880"/>
          </w:tcPr>
          <w:p>
            <w:r>
              <w:t>&lt;ChannelProductMultipleVariants&gt;</w:t>
            </w:r>
          </w:p>
        </w:tc>
        <w:tc>
          <w:tcPr>
            <w:tcW w:type="dxa" w:w="2880"/>
          </w:tcPr>
          <w:p>
            <w:r>
              <w:t>Required. Variant listing payload for the product. Structure is not fully specified in the scraped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[].external_id</w:t>
            </w:r>
          </w:p>
        </w:tc>
        <w:tc>
          <w:tcPr>
            <w:tcW w:type="dxa" w:w="2880"/>
          </w:tcPr>
          <w:p>
            <w:r>
              <w:t>&lt;ExternalId&gt;</w:t>
            </w:r>
          </w:p>
        </w:tc>
        <w:tc>
          <w:tcPr>
            <w:tcW w:type="dxa" w:w="2880"/>
          </w:tcPr>
          <w:p>
            <w:r>
              <w:t>External identifier for the listing.</w:t>
            </w:r>
          </w:p>
        </w:tc>
      </w:tr>
      <w:tr>
        <w:tc>
          <w:tcPr>
            <w:tcW w:type="dxa" w:w="2880"/>
          </w:tcPr>
          <w:p>
            <w:r>
              <w:t>[].name</w:t>
            </w:r>
          </w:p>
        </w:tc>
        <w:tc>
          <w:tcPr>
            <w:tcW w:type="dxa" w:w="2880"/>
          </w:tcPr>
          <w:p>
            <w:r>
              <w:t>&lt;ChannelProductName&gt;</w:t>
            </w:r>
          </w:p>
        </w:tc>
        <w:tc>
          <w:tcPr>
            <w:tcW w:type="dxa" w:w="2880"/>
          </w:tcPr>
          <w:p>
            <w:r>
              <w:t>Channel-specific product name.</w:t>
            </w:r>
          </w:p>
        </w:tc>
      </w:tr>
      <w:tr>
        <w:tc>
          <w:tcPr>
            <w:tcW w:type="dxa" w:w="2880"/>
          </w:tcPr>
          <w:p>
            <w:r>
              <w:t>[].description</w:t>
            </w:r>
          </w:p>
        </w:tc>
        <w:tc>
          <w:tcPr>
            <w:tcW w:type="dxa" w:w="2880"/>
          </w:tcPr>
          <w:p>
            <w:r>
              <w:t>&lt;ChannelProductDescription&gt;</w:t>
            </w:r>
          </w:p>
        </w:tc>
        <w:tc>
          <w:tcPr>
            <w:tcW w:type="dxa" w:w="2880"/>
          </w:tcPr>
          <w:p>
            <w:r>
              <w:t>Channel-specific product description.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"channel_id": 123,</w:t>
        <w:br/>
        <w:t xml:space="preserve"> "listing_id": 456,</w:t>
        <w:br/>
        <w:t xml:space="preserve"> "external_id": "EXT-001",</w:t>
        <w:br/>
        <w:t xml:space="preserve"> "product_id": 987,</w:t>
        <w:br/>
        <w:t xml:space="preserve"> "state": "active",</w:t>
        <w:br/>
        <w:t xml:space="preserve"> "name": "Channel Product Name",</w:t>
        <w:br/>
        <w:t xml:space="preserve"> "description": "Channel Product Description",</w:t>
        <w:br/>
        <w:t xml:space="preserve"> "date_created": "2024-01-15T10:30:00Z",</w:t>
        <w:br/>
        <w:t xml:space="preserve"> "date_modified": "2024-01-15T10:30:00Z",</w:t>
        <w:br/>
        <w:t xml:space="preserve"> "variants": [</w:t>
        <w:br/>
        <w:t xml:space="preserve"> {</w:t>
        <w:br/>
        <w:t xml:space="preserve"> "channel_id": 123,</w:t>
        <w:br/>
        <w:t xml:space="preserve"> "product_id": 987,</w:t>
        <w:br/>
        <w:t xml:space="preserve"> "variant_id": 111,</w:t>
        <w:br/>
        <w:t xml:space="preserve"> "external_id": "EXT-001-V1",</w:t>
        <w:br/>
        <w:t xml:space="preserve"> "state": "active",</w:t>
        <w:br/>
        <w:t xml:space="preserve"> "name": "Variant Name",</w:t>
        <w:br/>
        <w:t xml:space="preserve"> "description": "Variant Description",</w:t>
        <w:br/>
        <w:t xml:space="preserve"> "date_created": "2024-01-15T10:30:00Z",</w:t>
        <w:br/>
        <w:t xml:space="preserve"> "date_modified": "2024-01-15T10:30:00Z"</w:t>
        <w:br/>
        <w:t xml:space="preserve"> }</w:t>
        <w:br/>
        <w:t xml:space="preserve"> ]</w:t>
        <w:br/>
        <w:t xml:space="preserve"> }</w:t>
        <w:br/>
        <w:t xml:space="preserve"> ],</w:t>
        <w:br/>
        <w:t xml:space="preserve"> "meta": {</w:t>
        <w:br/>
        <w:t xml:space="preserve"> "pagination": {</w:t>
        <w:br/>
        <w:t xml:space="preserve"> "count": 1,</w:t>
        <w:br/>
        <w:t xml:space="preserve"> "total": 1,</w:t>
        <w:br/>
        <w:t xml:space="preserve"> "links": {</w:t>
        <w:br/>
        <w:t xml:space="preserve"> "previous": null,</w:t>
        <w:br/>
        <w:t xml:space="preserve"> "current": "https://api.bigcommerce.com/stores/{{BIG_COMMERCE_STORE_HASH}}/v3/channels/123/listings",</w:t>
        <w:br/>
        <w:t xml:space="preserve"> "next": null</w:t>
        <w:br/>
        <w:t xml:space="preserve"> },</w:t>
        <w:br/>
        <w:t xml:space="preserve"> "total_pages": 1</w:t>
        <w:br/>
        <w:t xml:space="preserve"> }</w:t>
        <w:br/>
        <w:t xml:space="preserve"> }</w:t>
        <w:br/>
        <w:t>}</w:t>
      </w:r>
    </w:p>
    <w:p>
      <w:pPr>
        <w:pStyle w:val="Heading3"/>
      </w:pPr>
      <w:r>
        <w:t>Error Response (422 Unprocessable Entity)</w:t>
      </w:r>
    </w:p>
    <w:p>
      <w:r>
        <w:rPr>
          <w:b/>
        </w:rPr>
        <w:t>Note: The request is missing one or more required fields or invalid data is submitted.</w:t>
      </w:r>
    </w:p>
    <w:p>
      <w:r>
        <w:rPr>
          <w:b/>
          <w:color w:val="666666"/>
          <w:sz w:val="16"/>
        </w:rPr>
        <w:t>[json]</w:t>
      </w:r>
    </w:p>
    <w:p>
      <w:pPr>
        <w:shd w:fill="F2F2F2" w:val="clear"/>
      </w:pPr>
      <w:r>
        <w:rPr>
          <w:rFonts w:ascii="Courier New" w:hAnsi="Courier New"/>
          <w:sz w:val="17"/>
        </w:rPr>
        <w:t>{</w:t>
        <w:br/>
        <w:t xml:space="preserve"> "status": 422,</w:t>
        <w:br/>
        <w:t xml:space="preserve"> "title": "Bulk operation has failed",</w:t>
        <w:br/>
        <w:t xml:space="preserve"> "type": "https://developer.bigcommerce.com/api-docs/getting-started/api-status-codes",</w:t>
        <w:br/>
        <w:t xml:space="preserve"> "errors": {</w:t>
        <w:br/>
        <w:t xml:space="preserve"> "additionalProperties": "any"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created channel listings.</w:t>
            </w:r>
          </w:p>
        </w:tc>
      </w:tr>
      <w:tr>
        <w:tc>
          <w:tcPr>
            <w:tcW w:type="dxa" w:w="2880"/>
          </w:tcPr>
          <w:p>
            <w:r>
              <w:t>data[].channel_id</w:t>
            </w:r>
          </w:p>
        </w:tc>
        <w:tc>
          <w:tcPr>
            <w:tcW w:type="dxa" w:w="2880"/>
          </w:tcPr>
          <w:p>
            <w:r>
              <w:t>integer</w:t>
            </w:r>
          </w:p>
        </w:tc>
        <w:tc>
          <w:tcPr>
            <w:tcW w:type="dxa" w:w="2880"/>
          </w:tcPr>
          <w:p>
            <w:r>
              <w:t>Channel ID for the listing.</w:t>
            </w:r>
          </w:p>
        </w:tc>
      </w:tr>
      <w:tr>
        <w:tc>
          <w:tcPr>
            <w:tcW w:type="dxa" w:w="2880"/>
          </w:tcPr>
          <w:p>
            <w:r>
              <w:t>data[].listing_id</w:t>
            </w:r>
          </w:p>
        </w:tc>
        <w:tc>
          <w:tcPr>
            <w:tcW w:type="dxa" w:w="2880"/>
          </w:tcPr>
          <w:p>
            <w:r>
              <w:t>integer</w:t>
            </w:r>
          </w:p>
        </w:tc>
        <w:tc>
          <w:tcPr>
            <w:tcW w:type="dxa" w:w="2880"/>
          </w:tcPr>
          <w:p>
            <w:r>
              <w:t>Listing ID.</w:t>
            </w:r>
          </w:p>
        </w:tc>
      </w:tr>
      <w:tr>
        <w:tc>
          <w:tcPr>
            <w:tcW w:type="dxa" w:w="2880"/>
          </w:tcPr>
          <w:p>
            <w:r>
              <w:t>data[].external_id</w:t>
            </w:r>
          </w:p>
        </w:tc>
        <w:tc>
          <w:tcPr>
            <w:tcW w:type="dxa" w:w="2880"/>
          </w:tcPr>
          <w:p>
            <w:r>
              <w:t>string</w:t>
            </w:r>
          </w:p>
        </w:tc>
        <w:tc>
          <w:tcPr>
            <w:tcW w:type="dxa" w:w="2880"/>
          </w:tcPr>
          <w:p>
            <w:r>
              <w:t>External identifier for the listing.</w:t>
            </w:r>
          </w:p>
        </w:tc>
      </w:tr>
      <w:tr>
        <w:tc>
          <w:tcPr>
            <w:tcW w:type="dxa" w:w="2880"/>
          </w:tcPr>
          <w:p>
            <w:r>
              <w:t>data[].product_id</w:t>
            </w:r>
          </w:p>
        </w:tc>
        <w:tc>
          <w:tcPr>
            <w:tcW w:type="dxa" w:w="2880"/>
          </w:tcPr>
          <w:p>
            <w:r>
              <w:t>integer</w:t>
            </w:r>
          </w:p>
        </w:tc>
        <w:tc>
          <w:tcPr>
            <w:tcW w:type="dxa" w:w="2880"/>
          </w:tcPr>
          <w:p>
            <w:r>
              <w:t>Product ID associated with the listing.</w:t>
            </w:r>
          </w:p>
        </w:tc>
      </w:tr>
      <w:tr>
        <w:tc>
          <w:tcPr>
            <w:tcW w:type="dxa" w:w="2880"/>
          </w:tcPr>
          <w:p>
            <w:r>
              <w:t>data[].state</w:t>
            </w:r>
          </w:p>
        </w:tc>
        <w:tc>
          <w:tcPr>
            <w:tcW w:type="dxa" w:w="2880"/>
          </w:tcPr>
          <w:p>
            <w:r>
              <w:t>string</w:t>
            </w:r>
          </w:p>
        </w:tc>
        <w:tc>
          <w:tcPr>
            <w:tcW w:type="dxa" w:w="2880"/>
          </w:tcPr>
          <w:p>
            <w:r>
              <w:t>Listing state. Possible values: active, disabled, error, pending, pending_disable, pending_delete, partially_rejected, queued, rejected, submitted, deleted.</w:t>
            </w:r>
          </w:p>
        </w:tc>
      </w:tr>
      <w:tr>
        <w:tc>
          <w:tcPr>
            <w:tcW w:type="dxa" w:w="2880"/>
          </w:tcPr>
          <w:p>
            <w:r>
              <w:t>data[].name</w:t>
            </w:r>
          </w:p>
        </w:tc>
        <w:tc>
          <w:tcPr>
            <w:tcW w:type="dxa" w:w="2880"/>
          </w:tcPr>
          <w:p>
            <w:r>
              <w:t>string</w:t>
            </w:r>
          </w:p>
        </w:tc>
        <w:tc>
          <w:tcPr>
            <w:tcW w:type="dxa" w:w="2880"/>
          </w:tcPr>
          <w:p>
            <w:r>
              <w:t>Listing name.</w:t>
            </w:r>
          </w:p>
        </w:tc>
      </w:tr>
      <w:tr>
        <w:tc>
          <w:tcPr>
            <w:tcW w:type="dxa" w:w="2880"/>
          </w:tcPr>
          <w:p>
            <w:r>
              <w:t>data[].description</w:t>
            </w:r>
          </w:p>
        </w:tc>
        <w:tc>
          <w:tcPr>
            <w:tcW w:type="dxa" w:w="2880"/>
          </w:tcPr>
          <w:p>
            <w:r>
              <w:t>string</w:t>
            </w:r>
          </w:p>
        </w:tc>
        <w:tc>
          <w:tcPr>
            <w:tcW w:type="dxa" w:w="2880"/>
          </w:tcPr>
          <w:p>
            <w:r>
              <w:t>Listing description.</w:t>
            </w:r>
          </w:p>
        </w:tc>
      </w:tr>
      <w:tr>
        <w:tc>
          <w:tcPr>
            <w:tcW w:type="dxa" w:w="2880"/>
          </w:tcPr>
          <w:p>
            <w:r>
              <w:t>data[].date_created</w:t>
            </w:r>
          </w:p>
        </w:tc>
        <w:tc>
          <w:tcPr>
            <w:tcW w:type="dxa" w:w="2880"/>
          </w:tcPr>
          <w:p>
            <w:r>
              <w:t>string</w:t>
            </w:r>
          </w:p>
        </w:tc>
        <w:tc>
          <w:tcPr>
            <w:tcW w:type="dxa" w:w="2880"/>
          </w:tcPr>
          <w:p>
            <w:r>
              <w:t>Creation timestamp.</w:t>
            </w:r>
          </w:p>
        </w:tc>
      </w:tr>
      <w:tr>
        <w:tc>
          <w:tcPr>
            <w:tcW w:type="dxa" w:w="2880"/>
          </w:tcPr>
          <w:p>
            <w:r>
              <w:t>data[].date_modified</w:t>
            </w:r>
          </w:p>
        </w:tc>
        <w:tc>
          <w:tcPr>
            <w:tcW w:type="dxa" w:w="2880"/>
          </w:tcPr>
          <w:p>
            <w:r>
              <w:t>string</w:t>
            </w:r>
          </w:p>
        </w:tc>
        <w:tc>
          <w:tcPr>
            <w:tcW w:type="dxa" w:w="2880"/>
          </w:tcPr>
          <w:p>
            <w:r>
              <w:t>Last modified timestamp.</w:t>
            </w:r>
          </w:p>
        </w:tc>
      </w:tr>
      <w:tr>
        <w:tc>
          <w:tcPr>
            <w:tcW w:type="dxa" w:w="2880"/>
          </w:tcPr>
          <w:p>
            <w:r>
              <w:t>data[].variants</w:t>
            </w:r>
          </w:p>
        </w:tc>
        <w:tc>
          <w:tcPr>
            <w:tcW w:type="dxa" w:w="2880"/>
          </w:tcPr>
          <w:p>
            <w:r>
              <w:t>array</w:t>
            </w:r>
          </w:p>
        </w:tc>
        <w:tc>
          <w:tcPr>
            <w:tcW w:type="dxa" w:w="2880"/>
          </w:tcPr>
          <w:p>
            <w:r>
              <w:t>Array of listing variants.</w:t>
            </w:r>
          </w:p>
        </w:tc>
      </w:tr>
      <w:tr>
        <w:tc>
          <w:tcPr>
            <w:tcW w:type="dxa" w:w="2880"/>
          </w:tcPr>
          <w:p>
            <w:r>
              <w:t>data[].variants[].channel_id</w:t>
            </w:r>
          </w:p>
        </w:tc>
        <w:tc>
          <w:tcPr>
            <w:tcW w:type="dxa" w:w="2880"/>
          </w:tcPr>
          <w:p>
            <w:r>
              <w:t>&lt;ChannelIdForListing&gt;</w:t>
            </w:r>
          </w:p>
        </w:tc>
        <w:tc>
          <w:tcPr>
            <w:tcW w:type="dxa" w:w="2880"/>
          </w:tcPr>
          <w:p>
            <w:r>
              <w:t>Channel ID for the listing variant.</w:t>
            </w:r>
          </w:p>
        </w:tc>
      </w:tr>
      <w:tr>
        <w:tc>
          <w:tcPr>
            <w:tcW w:type="dxa" w:w="2880"/>
          </w:tcPr>
          <w:p>
            <w:r>
              <w:t>data[].variants[].product_id</w:t>
            </w:r>
          </w:p>
        </w:tc>
        <w:tc>
          <w:tcPr>
            <w:tcW w:type="dxa" w:w="2880"/>
          </w:tcPr>
          <w:p>
            <w:r>
              <w:t>&lt;ProductId&gt;</w:t>
            </w:r>
          </w:p>
        </w:tc>
        <w:tc>
          <w:tcPr>
            <w:tcW w:type="dxa" w:w="2880"/>
          </w:tcPr>
          <w:p>
            <w:r>
              <w:t>Product ID for the listing variant.</w:t>
            </w:r>
          </w:p>
        </w:tc>
      </w:tr>
      <w:tr>
        <w:tc>
          <w:tcPr>
            <w:tcW w:type="dxa" w:w="2880"/>
          </w:tcPr>
          <w:p>
            <w:r>
              <w:t>data[].variants[].variant_id</w:t>
            </w:r>
          </w:p>
        </w:tc>
        <w:tc>
          <w:tcPr>
            <w:tcW w:type="dxa" w:w="2880"/>
          </w:tcPr>
          <w:p>
            <w:r>
              <w:t>&lt;VariantId&gt;</w:t>
            </w:r>
          </w:p>
        </w:tc>
        <w:tc>
          <w:tcPr>
            <w:tcW w:type="dxa" w:w="2880"/>
          </w:tcPr>
          <w:p>
            <w:r>
              <w:t>Variant ID.</w:t>
            </w:r>
          </w:p>
        </w:tc>
      </w:tr>
      <w:tr>
        <w:tc>
          <w:tcPr>
            <w:tcW w:type="dxa" w:w="2880"/>
          </w:tcPr>
          <w:p>
            <w:r>
              <w:t>data[].variants[].external_id</w:t>
            </w:r>
          </w:p>
        </w:tc>
        <w:tc>
          <w:tcPr>
            <w:tcW w:type="dxa" w:w="2880"/>
          </w:tcPr>
          <w:p>
            <w:r>
              <w:t>&lt;ExternalId&gt;</w:t>
            </w:r>
          </w:p>
        </w:tc>
        <w:tc>
          <w:tcPr>
            <w:tcW w:type="dxa" w:w="2880"/>
          </w:tcPr>
          <w:p>
            <w:r>
              <w:t>External identifier for the variant.</w:t>
            </w:r>
          </w:p>
        </w:tc>
      </w:tr>
      <w:tr>
        <w:tc>
          <w:tcPr>
            <w:tcW w:type="dxa" w:w="2880"/>
          </w:tcPr>
          <w:p>
            <w:r>
              <w:t>data[].variants[].state</w:t>
            </w:r>
          </w:p>
        </w:tc>
        <w:tc>
          <w:tcPr>
            <w:tcW w:type="dxa" w:w="2880"/>
          </w:tcPr>
          <w:p>
            <w:r>
              <w:t>&lt;VariantState&gt;</w:t>
            </w:r>
          </w:p>
        </w:tc>
        <w:tc>
          <w:tcPr>
            <w:tcW w:type="dxa" w:w="2880"/>
          </w:tcPr>
          <w:p>
            <w:r>
              <w:t>Variant state.</w:t>
            </w:r>
          </w:p>
        </w:tc>
      </w:tr>
      <w:tr>
        <w:tc>
          <w:tcPr>
            <w:tcW w:type="dxa" w:w="2880"/>
          </w:tcPr>
          <w:p>
            <w:r>
              <w:t>data[].variants[].name</w:t>
            </w:r>
          </w:p>
        </w:tc>
        <w:tc>
          <w:tcPr>
            <w:tcW w:type="dxa" w:w="2880"/>
          </w:tcPr>
          <w:p>
            <w:r>
              <w:t>&lt;ChannelProductVariantName&gt;</w:t>
            </w:r>
          </w:p>
        </w:tc>
        <w:tc>
          <w:tcPr>
            <w:tcW w:type="dxa" w:w="2880"/>
          </w:tcPr>
          <w:p>
            <w:r>
              <w:t>Variant name.</w:t>
            </w:r>
          </w:p>
        </w:tc>
      </w:tr>
      <w:tr>
        <w:tc>
          <w:tcPr>
            <w:tcW w:type="dxa" w:w="2880"/>
          </w:tcPr>
          <w:p>
            <w:r>
              <w:t>data[].variants[].description</w:t>
            </w:r>
          </w:p>
        </w:tc>
        <w:tc>
          <w:tcPr>
            <w:tcW w:type="dxa" w:w="2880"/>
          </w:tcPr>
          <w:p>
            <w:r>
              <w:t>&lt;ChannelProductVariantDescription&gt;</w:t>
            </w:r>
          </w:p>
        </w:tc>
        <w:tc>
          <w:tcPr>
            <w:tcW w:type="dxa" w:w="2880"/>
          </w:tcPr>
          <w:p>
            <w:r>
              <w:t>Variant description.</w:t>
            </w:r>
          </w:p>
        </w:tc>
      </w:tr>
      <w:tr>
        <w:tc>
          <w:tcPr>
            <w:tcW w:type="dxa" w:w="2880"/>
          </w:tcPr>
          <w:p>
            <w:r>
              <w:t>data[].variants[].date_created</w:t>
            </w:r>
          </w:p>
        </w:tc>
        <w:tc>
          <w:tcPr>
            <w:tcW w:type="dxa" w:w="2880"/>
          </w:tcPr>
          <w:p>
            <w:r>
              <w:t>&lt;ChannelListingVariantDateCreated&gt;</w:t>
            </w:r>
          </w:p>
        </w:tc>
        <w:tc>
          <w:tcPr>
            <w:tcW w:type="dxa" w:w="2880"/>
          </w:tcPr>
          <w:p>
            <w:r>
              <w:t>Variant creation timestamp.</w:t>
            </w:r>
          </w:p>
        </w:tc>
      </w:tr>
      <w:tr>
        <w:tc>
          <w:tcPr>
            <w:tcW w:type="dxa" w:w="2880"/>
          </w:tcPr>
          <w:p>
            <w:r>
              <w:t>data[].variants[].date_modified</w:t>
            </w:r>
          </w:p>
        </w:tc>
        <w:tc>
          <w:tcPr>
            <w:tcW w:type="dxa" w:w="2880"/>
          </w:tcPr>
          <w:p>
            <w:r>
              <w:t>&lt;ChannelListingVariantDateModified&gt;</w:t>
            </w:r>
          </w:p>
        </w:tc>
        <w:tc>
          <w:tcPr>
            <w:tcW w:type="dxa" w:w="2880"/>
          </w:tcPr>
          <w:p>
            <w:r>
              <w:t>Variant last modified timestamp.</w:t>
            </w:r>
          </w:p>
        </w:tc>
      </w:tr>
      <w:tr>
        <w:tc>
          <w:tcPr>
            <w:tcW w:type="dxa" w:w="2880"/>
          </w:tcPr>
          <w:p>
            <w:r>
              <w:t>meta</w:t>
            </w:r>
          </w:p>
        </w:tc>
        <w:tc>
          <w:tcPr>
            <w:tcW w:type="dxa" w:w="2880"/>
          </w:tcPr>
          <w:p>
            <w:r>
              <w:t>object</w:t>
            </w:r>
          </w:p>
        </w:tc>
        <w:tc>
          <w:tcPr>
            <w:tcW w:type="dxa" w:w="2880"/>
          </w:tcPr>
          <w:p>
            <w:r>
              <w:t>Metadata wrapper.</w:t>
            </w:r>
          </w:p>
        </w:tc>
      </w:tr>
      <w:tr>
        <w:tc>
          <w:tcPr>
            <w:tcW w:type="dxa" w:w="2880"/>
          </w:tcPr>
          <w:p>
            <w:r>
              <w:t>meta.pagination</w:t>
            </w:r>
          </w:p>
        </w:tc>
        <w:tc>
          <w:tcPr>
            <w:tcW w:type="dxa" w:w="2880"/>
          </w:tcPr>
          <w:p>
            <w:r>
              <w:t>object</w:t>
            </w:r>
          </w:p>
        </w:tc>
        <w:tc>
          <w:tcPr>
            <w:tcW w:type="dxa" w:w="2880"/>
          </w:tcPr>
          <w:p>
            <w:r>
              <w:t>Pagination information.</w:t>
            </w:r>
          </w:p>
        </w:tc>
      </w:tr>
      <w:tr>
        <w:tc>
          <w:tcPr>
            <w:tcW w:type="dxa" w:w="2880"/>
          </w:tcPr>
          <w:p>
            <w:r>
              <w:t>meta.pagination.count</w:t>
            </w:r>
          </w:p>
        </w:tc>
        <w:tc>
          <w:tcPr>
            <w:tcW w:type="dxa" w:w="2880"/>
          </w:tcPr>
          <w:p>
            <w:r>
              <w:t>integer</w:t>
            </w:r>
          </w:p>
        </w:tc>
        <w:tc>
          <w:tcPr>
            <w:tcW w:type="dxa" w:w="2880"/>
          </w:tcPr>
          <w:p>
            <w:r>
              <w:t>Total number of items in the collection response.</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meta.pagination.links</w:t>
            </w:r>
          </w:p>
        </w:tc>
        <w:tc>
          <w:tcPr>
            <w:tcW w:type="dxa" w:w="2880"/>
          </w:tcPr>
          <w:p>
            <w:r>
              <w:t>object</w:t>
            </w:r>
          </w:p>
        </w:tc>
        <w:tc>
          <w:tcPr>
            <w:tcW w:type="dxa" w:w="2880"/>
          </w:tcPr>
          <w:p>
            <w:r>
              <w:t>Pagination links.</w:t>
            </w:r>
          </w:p>
        </w:tc>
      </w:tr>
      <w:tr>
        <w:tc>
          <w:tcPr>
            <w:tcW w:type="dxa" w:w="2880"/>
          </w:tcPr>
          <w:p>
            <w:r>
              <w:t>meta.pagination.links.previous</w:t>
            </w:r>
          </w:p>
        </w:tc>
        <w:tc>
          <w:tcPr>
            <w:tcW w:type="dxa" w:w="2880"/>
          </w:tcPr>
          <w:p>
            <w:r>
              <w:t>string</w:t>
            </w:r>
          </w:p>
        </w:tc>
        <w:tc>
          <w:tcPr>
            <w:tcW w:type="dxa" w:w="2880"/>
          </w:tcPr>
          <w:p>
            <w:r>
              <w:t>Link to the previous page returned in the response.</w:t>
            </w:r>
          </w:p>
        </w:tc>
      </w:tr>
      <w:tr>
        <w:tc>
          <w:tcPr>
            <w:tcW w:type="dxa" w:w="2880"/>
          </w:tcPr>
          <w:p>
            <w:r>
              <w:t>meta.pagination.links.current</w:t>
            </w:r>
          </w:p>
        </w:tc>
        <w:tc>
          <w:tcPr>
            <w:tcW w:type="dxa" w:w="2880"/>
          </w:tcPr>
          <w:p>
            <w:r>
              <w:t>string</w:t>
            </w:r>
          </w:p>
        </w:tc>
        <w:tc>
          <w:tcPr>
            <w:tcW w:type="dxa" w:w="2880"/>
          </w:tcPr>
          <w:p>
            <w:r>
              <w:t>Link to the current page returned in the response.</w:t>
            </w:r>
          </w:p>
        </w:tc>
      </w:tr>
      <w:tr>
        <w:tc>
          <w:tcPr>
            <w:tcW w:type="dxa" w:w="2880"/>
          </w:tcPr>
          <w:p>
            <w:r>
              <w:t>meta.pagination.links.next</w:t>
            </w:r>
          </w:p>
        </w:tc>
        <w:tc>
          <w:tcPr>
            <w:tcW w:type="dxa" w:w="2880"/>
          </w:tcPr>
          <w:p>
            <w:r>
              <w:t>string</w:t>
            </w:r>
          </w:p>
        </w:tc>
        <w:tc>
          <w:tcPr>
            <w:tcW w:type="dxa" w:w="2880"/>
          </w:tcPr>
          <w:p>
            <w:r>
              <w:t>Link to the next page returned in the response.</w:t>
            </w:r>
          </w:p>
        </w:tc>
      </w:tr>
      <w:tr>
        <w:tc>
          <w:tcPr>
            <w:tcW w:type="dxa" w:w="2880"/>
          </w:tcPr>
          <w:p>
            <w:r>
              <w:t>meta.pagination.total_pages</w:t>
            </w:r>
          </w:p>
        </w:tc>
        <w:tc>
          <w:tcPr>
            <w:tcW w:type="dxa" w:w="2880"/>
          </w:tcPr>
          <w:p>
            <w:r>
              <w:t>integer</w:t>
            </w:r>
          </w:p>
        </w:tc>
        <w:tc>
          <w:tcPr>
            <w:tcW w:type="dxa" w:w="2880"/>
          </w:tcPr>
          <w:p>
            <w:r>
              <w:t>The total number of pages in the collection.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'https://api.bigcommerce.com/stores/{{BIG_COMMERCE_STORE_HASH}}/v3/channels/123/listings' \</w:t>
        <w:br/>
        <w:t xml:space="preserve"> --header 'Accept: application/json' \</w:t>
        <w:br/>
        <w:t xml:space="preserve"> --header 'Content-Type: application/json' \</w:t>
        <w:br/>
        <w:t xml:space="preserve"> --data '[</w:t>
        <w:br/>
        <w:t xml:space="preserve">    {</w:t>
        <w:br/>
        <w:t xml:space="preserve"> "product_id": 987,</w:t>
        <w:br/>
        <w:t xml:space="preserve"> "external_id": "EXT-001",</w:t>
        <w:br/>
        <w:t xml:space="preserve"> "state": "active",</w:t>
        <w:br/>
        <w:t xml:space="preserve"> "name": "Channel Product Name",</w:t>
        <w:br/>
        <w:t xml:space="preserve"> "description": "Channel Product Description",</w:t>
        <w:br/>
        <w:t xml:space="preserve"> "variants": []</w:t>
        <w:br/>
        <w:t xml:space="preserve">    }</w:t>
        <w:br/>
        <w:t xml:space="preserve">  ]'</w:t>
      </w:r>
    </w:p>
    <w:p>
      <w:pPr>
        <w:pStyle w:val="Heading3"/>
      </w:pPr>
      <w:r>
        <w:t>Example Usage</w:t>
      </w:r>
    </w:p>
    <w:p>
      <w:pPr>
        <w:pStyle w:val="Heading3"/>
      </w:pPr>
      <w:r>
        <w:t>Example 1: Create a Single Listing</w:t>
      </w:r>
    </w:p>
    <w:p>
      <w:r>
        <w:rPr>
          <w:b/>
          <w:color w:val="666666"/>
          <w:sz w:val="16"/>
        </w:rPr>
        <w:t>[bash]</w:t>
      </w:r>
    </w:p>
    <w:p>
      <w:pPr>
        <w:shd w:fill="F2F2F2" w:val="clear"/>
      </w:pPr>
      <w:r>
        <w:rPr>
          <w:rFonts w:ascii="Courier New" w:hAnsi="Courier New"/>
          <w:sz w:val="17"/>
        </w:rPr>
        <w:t>curl -X POST \</w:t>
        <w:br/>
        <w:t xml:space="preserve"> 'https://api.bigcommerce.com/stores/{{BIG_COMMERCE_STORE_HASH}}/v3/channels/123/listings' \</w:t>
        <w:br/>
        <w:t xml:space="preserve"> -H 'Accept: application/json' \</w:t>
        <w:br/>
        <w:t xml:space="preserve"> -H 'Content-Type: application/json' \</w:t>
        <w:br/>
        <w:t xml:space="preserve"> -d '[</w:t>
        <w:br/>
        <w:t xml:space="preserve">    {</w:t>
        <w:br/>
        <w:t xml:space="preserve"> "product_id": 987,</w:t>
        <w:br/>
        <w:t xml:space="preserve"> "state": "active",</w:t>
        <w:br/>
        <w:t xml:space="preserve"> "variants": []</w:t>
        <w:br/>
        <w:t xml:space="preserve">    }</w:t>
        <w:br/>
        <w:t xml:space="preserve">  ]'</w:t>
      </w:r>
    </w:p>
    <w:p>
      <w:pPr>
        <w:pStyle w:val="Heading3"/>
      </w:pPr>
      <w:r>
        <w:t>Example 2: Create Multiple Listings in One Request</w:t>
      </w:r>
    </w:p>
    <w:p>
      <w:r>
        <w:rPr>
          <w:b/>
          <w:color w:val="666666"/>
          <w:sz w:val="16"/>
        </w:rPr>
        <w:t>[bash]</w:t>
      </w:r>
    </w:p>
    <w:p>
      <w:pPr>
        <w:shd w:fill="F2F2F2" w:val="clear"/>
      </w:pPr>
      <w:r>
        <w:rPr>
          <w:rFonts w:ascii="Courier New" w:hAnsi="Courier New"/>
          <w:sz w:val="17"/>
        </w:rPr>
        <w:t>curl -X POST \</w:t>
        <w:br/>
        <w:t xml:space="preserve"> 'https://api.bigcommerce.com/stores/{{BIG_COMMERCE_STORE_HASH}}/v3/channels/123/listings' \</w:t>
        <w:br/>
        <w:t xml:space="preserve"> -H 'Accept: application/json' \</w:t>
        <w:br/>
        <w:t xml:space="preserve"> -H 'Content-Type: application/json' \</w:t>
        <w:br/>
        <w:t xml:space="preserve"> -d '[</w:t>
        <w:br/>
        <w:t xml:space="preserve">    {</w:t>
        <w:br/>
        <w:t xml:space="preserve"> "product_id": 987,</w:t>
        <w:br/>
        <w:t xml:space="preserve"> "external_id": "EXT-001",</w:t>
        <w:br/>
        <w:t xml:space="preserve"> "state": "active",</w:t>
        <w:br/>
        <w:t xml:space="preserve"> "name": "Listing A",</w:t>
        <w:br/>
        <w:t xml:space="preserve"> "description": "Description A",</w:t>
        <w:br/>
        <w:t xml:space="preserve"> "variants": []</w:t>
        <w:br/>
        <w:t xml:space="preserve">    },</w:t>
        <w:br/>
        <w:t xml:space="preserve">    {</w:t>
        <w:br/>
        <w:t xml:space="preserve"> "product_id": 988,</w:t>
        <w:br/>
        <w:t xml:space="preserve"> "external_id": "EXT-002",</w:t>
        <w:br/>
        <w:t xml:space="preserve"> "state": "disabled",</w:t>
        <w:br/>
        <w:t xml:space="preserve"> "name": "Listing B",</w:t>
        <w:br/>
        <w:t xml:space="preserve"> "description": "Description B",</w:t>
        <w:br/>
        <w:t xml:space="preserve"> "variants": []</w:t>
        <w:br/>
        <w:t xml:space="preserve">    }</w:t>
        <w:br/>
        <w:t xml:space="preserve">  ]'</w:t>
      </w:r>
    </w:p>
    <w:p>
      <w:pPr>
        <w:pStyle w:val="Heading3"/>
      </w:pPr>
      <w:r>
        <w:t>Behavior</w:t>
      </w:r>
    </w:p>
    <w:p>
      <w:pPr>
        <w:pStyle w:val="ListBullet"/>
      </w:pPr>
      <w:r>
        <w:t>Accepts a JSON array of one or more channel listing objects.</w:t>
      </w:r>
    </w:p>
    <w:p>
      <w:pPr>
        <w:pStyle w:val="ListBullet"/>
      </w:pPr>
      <w:r>
        <w:t>Validates required fields (including product_id, state, and variants) and validates channel_id.</w:t>
      </w:r>
    </w:p>
    <w:p>
      <w:pPr>
        <w:pStyle w:val="ListBullet"/>
      </w:pPr>
      <w:r>
        <w:t>Creates the channel listings for the specified channel.</w:t>
      </w:r>
    </w:p>
    <w:p>
      <w:pPr>
        <w:pStyle w:val="ListBullet"/>
      </w:pPr>
      <w:r>
        <w:t>Returns an array of created listing objects plus pagination metadata.</w:t>
      </w:r>
    </w:p>
    <w:p>
      <w:pPr>
        <w:pStyle w:val="Heading3"/>
      </w:pPr>
      <w:r>
        <w:t>Notes</w:t>
      </w:r>
    </w:p>
    <w:p>
      <w:pPr>
        <w:pStyle w:val="ListBullet"/>
      </w:pPr>
      <w:r>
        <w:t>The request body is an array ([...]), even when creating a single listing.</w:t>
      </w:r>
    </w:p>
    <w:p>
      <w:pPr>
        <w:pStyle w:val="ListBullet"/>
      </w:pPr>
      <w:r>
        <w:t>Accept and Content-Type are required headers per the scraped documentation.</w:t>
      </w:r>
    </w:p>
    <w:p>
      <w:pPr>
        <w:pStyle w:val="ListBullet"/>
      </w:pPr>
      <w:r>
        <w:t>The scraped content does not fully define the request structure for variants (it is described as &lt;ChannelProductMultipleVariants&gt;). Use the channel listing variant schema required by your BigCommerce channel configuration.</w:t>
      </w:r>
    </w:p>
    <w:p>
      <w:pPr>
        <w:pStyle w:val="Heading3"/>
      </w:pPr>
      <w:r>
        <w:t>Gotchas</w:t>
      </w:r>
    </w:p>
    <w:p>
      <w:pPr>
        <w:pStyle w:val="ListBullet"/>
      </w:pPr>
      <w:r>
        <w:t>A 422 response indicates missing required fields or invalid submitted data (examples mentioned include product ID mismatch, missing required fields for the listing, missing required fields for variants, and invalid channel ID).</w:t>
      </w:r>
    </w:p>
    <w:p>
      <w:pPr>
        <w:pStyle w:val="ListBullet"/>
      </w:pPr>
      <w:r>
        <w:t>Ensure channel_id is placed in the URL path, not in the request body.</w:t>
      </w:r>
    </w:p>
    <w:p>
      <w:pPr>
        <w:pStyle w:val="Heading3"/>
      </w:pPr>
      <w:r>
        <w:t>Error Handling</w:t>
      </w:r>
    </w:p>
    <w:p>
      <w:pPr>
        <w:pStyle w:val="ListBullet"/>
      </w:pPr>
      <w:r>
        <w:t>422 Unprocessable Entity: Missing required fields or invalid data submitted.</w:t>
      </w:r>
    </w:p>
    <w:p>
      <w:pPr>
        <w:pStyle w:val="Heading3"/>
      </w:pPr>
      <w:r>
        <w:t>Related channelListings actions</w:t>
      </w:r>
    </w:p>
    <w:p>
      <w:pPr>
        <w:pStyle w:val="ListBullet"/>
      </w:pPr>
      <w:r>
        <w:t>[GET] Get a Channel’s Listing — /v3/channels/{{channelId}}/listings/{{listingId}}</w:t>
      </w:r>
    </w:p>
    <w:p>
      <w:pPr>
        <w:pStyle w:val="ListBullet"/>
      </w:pPr>
      <w:r>
        <w:t>[GET] Get a Channel’s Listings — /v3/channels/{{channelId}}/listings</w:t>
      </w:r>
    </w:p>
    <w:p>
      <w:pPr>
        <w:pStyle w:val="ListBullet"/>
      </w:pPr>
      <w:r>
        <w:t>[PUT] Update a Channel’s Listings — /v3/channels/{{channelId}}/listings</w:t>
      </w:r>
    </w:p>
    <w:p>
      <w:r>
        <w:br w:type="page"/>
      </w:r>
    </w:p>
    <w:p>
      <w:pPr>
        <w:pStyle w:val="Heading2"/>
      </w:pPr>
      <w:r>
        <w:t>379. [GET] Get a Channel’s Listing</w:t>
      </w:r>
    </w:p>
    <w:p>
      <w:r>
        <w:rPr>
          <w:b/>
        </w:rPr>
        <w:t xml:space="preserve">Endpoint: </w:t>
      </w:r>
      <w:r>
        <w:rPr>
          <w:rFonts w:ascii="Courier New" w:hAnsi="Courier New"/>
          <w:sz w:val="18"/>
        </w:rPr>
        <w:t>/v3/channels/{{channelId}}/listings/{{listingId}}</w:t>
      </w:r>
    </w:p>
    <w:p>
      <w:pPr>
        <w:pStyle w:val="Heading3"/>
      </w:pPr>
      <w:r>
        <w:t>Prerequisites</w:t>
      </w:r>
    </w:p>
    <w:p>
      <w:pPr>
        <w:pStyle w:val="ListBullet"/>
      </w:pPr>
      <w:r>
        <w:t>You must have access to the Channel and Listing IDs you want to retrieve.</w:t>
      </w:r>
    </w:p>
    <w:p>
      <w:pPr>
        <w:pStyle w:val="Heading3"/>
      </w:pPr>
      <w:r>
        <w:t>Method</w:t>
      </w:r>
    </w:p>
    <w:p>
      <w:r>
        <w:t>GET</w:t>
      </w:r>
    </w:p>
    <w:p>
      <w:pPr>
        <w:pStyle w:val="Heading3"/>
      </w:pPr>
      <w:r>
        <w:t>URL</w:t>
      </w:r>
    </w:p>
    <w:p>
      <w:r>
        <w:t>https://api.bigcommerce.com/stores/{{BIG_COMMERCE_STORE_HASH}}/v3/channels/{{channel_id}}/listings/{{listing_id}}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Channel Listing for a specific channel. BigCommerce recommends using this endpoint for non-storefront channels such as marketplaces, marketing channels, and point of sale (POS) channels.</w:t>
      </w:r>
    </w:p>
    <w:p>
      <w:pPr>
        <w:pStyle w:val="Heading3"/>
      </w:pPr>
      <w:r>
        <w:t>Enforcement Rules</w:t>
      </w:r>
    </w:p>
    <w:p>
      <w:pPr>
        <w:pStyle w:val="ListBullet"/>
      </w:pPr>
      <w:r>
        <w:t>The channel_id path parameter must always be present.</w:t>
      </w:r>
    </w:p>
    <w:p>
      <w:pPr>
        <w:pStyle w:val="ListBullet"/>
      </w:pPr>
      <w:r>
        <w:t>The listing_id path parameter must always be present.</w:t>
      </w:r>
    </w:p>
    <w:p>
      <w:pPr>
        <w:pStyle w:val="ListBullet"/>
      </w:pPr>
      <w:r>
        <w:t>Always construct the path as /v3/channels/{{channel_id}}/listings/{{listing_id}}, where both {{channel_id}} and {{listing_id}} are non-empty.</w:t>
      </w:r>
    </w:p>
    <w:p>
      <w:pPr>
        <w:pStyle w:val="ListBullet"/>
      </w:pPr>
      <w:r>
        <w:t>Do not call the API with missing or empty path parameters (e.g., avoid /v3/channels//listings/).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/v3/channels/12/listings/345</w:t>
        <w:br/>
        <w:t>/v3/channels/1/listings/9999</w:t>
      </w:r>
    </w:p>
    <w:p>
      <w:pPr>
        <w:pStyle w:val="Heading3"/>
      </w:pPr>
      <w:r>
        <w:t>Invalid Examples</w:t>
      </w:r>
    </w:p>
    <w:p>
      <w:r>
        <w:rPr>
          <w:b/>
          <w:color w:val="666666"/>
          <w:sz w:val="16"/>
        </w:rPr>
        <w:t>[http]</w:t>
      </w:r>
    </w:p>
    <w:p>
      <w:pPr>
        <w:shd w:fill="F2F2F2" w:val="clear"/>
      </w:pPr>
      <w:r>
        <w:rPr>
          <w:rFonts w:ascii="Courier New" w:hAnsi="Courier New"/>
          <w:sz w:val="17"/>
        </w:rPr>
        <w:t>/v3/channels//listings/345</w:t>
        <w:br/>
        <w:t>/v3/channels/12/listings/</w:t>
        <w:br/>
        <w:t>/v3/channels/12/listings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The ID of a channel.</w:t>
            </w:r>
          </w:p>
        </w:tc>
      </w:tr>
      <w:tr>
        <w:tc>
          <w:tcPr>
            <w:tcW w:type="dxa" w:w="2880"/>
          </w:tcPr>
          <w:p>
            <w:r>
              <w:t>listing_id</w:t>
            </w:r>
          </w:p>
        </w:tc>
        <w:tc>
          <w:tcPr>
            <w:tcW w:type="dxa" w:w="2880"/>
          </w:tcPr>
          <w:p>
            <w:r>
              <w:t>integer</w:t>
            </w:r>
          </w:p>
        </w:tc>
        <w:tc>
          <w:tcPr>
            <w:tcW w:type="dxa" w:w="2880"/>
          </w:tcPr>
          <w:p>
            <w:r>
              <w:t>The ID of a channel listing.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"channel_id": 12,</w:t>
        <w:br/>
        <w:t xml:space="preserve"> "listing_id": 345,</w:t>
        <w:br/>
        <w:t xml:space="preserve"> "external_id": "ext-abc-123",</w:t>
        <w:br/>
        <w:t xml:space="preserve"> "product_id": 987,</w:t>
        <w:br/>
        <w:t xml:space="preserve"> "state": "active",</w:t>
        <w:br/>
        <w:t xml:space="preserve"> "name": "Sample Listing Name",</w:t>
        <w:br/>
        <w:t xml:space="preserve"> "description": "Sample listing description.",</w:t>
        <w:br/>
        <w:t xml:space="preserve"> "date_created": "2024-01-15T10:30:00Z",</w:t>
        <w:br/>
        <w:t xml:space="preserve"> "date_modified": "2024-01-20T14:12:00Z",</w:t>
        <w:br/>
        <w:t xml:space="preserve"> "variants": [</w:t>
        <w:br/>
        <w:t xml:space="preserve"> {</w:t>
        <w:br/>
        <w:t xml:space="preserve"> "channel_id": 12,</w:t>
        <w:br/>
        <w:t xml:space="preserve"> "product_id": 987,</w:t>
        <w:br/>
        <w:t xml:space="preserve"> "variant_id": 111,</w:t>
        <w:br/>
        <w:t xml:space="preserve"> "external_id": "ext-var-111",</w:t>
        <w:br/>
        <w:t xml:space="preserve"> "state": "active",</w:t>
        <w:br/>
        <w:t xml:space="preserve"> "name": "Variant 1",</w:t>
        <w:br/>
        <w:t xml:space="preserve"> "description": "Variant description",</w:t>
        <w:br/>
        <w:t xml:space="preserve"> "date_created": "2024-01-15T10:30:00Z",</w:t>
        <w:br/>
        <w:t xml:space="preserve"> "date_modified": "2024-01-20T14:12:00Z"</w:t>
        <w:br/>
        <w:t xml:space="preserve"> }</w:t>
        <w:br/>
        <w:t xml:space="preserve"> ]</w:t>
        <w:br/>
        <w:t xml:space="preserve"> },</w:t>
        <w:br/>
        <w:t xml:space="preserve"> "meta": {}</w:t>
        <w:br/>
        <w:t>}</w:t>
      </w:r>
    </w:p>
    <w:p>
      <w:pPr>
        <w:pStyle w:val="Heading3"/>
      </w:pPr>
      <w:r>
        <w:t>Error Response (404 Not Found)</w:t>
      </w:r>
    </w:p>
    <w:p>
      <w:r>
        <w:t>A Channel Listing with the provided channel ID and listing ID was not found.</w:t>
      </w:r>
    </w:p>
    <w:p>
      <w:r>
        <w:rPr>
          <w:b/>
          <w:color w:val="666666"/>
          <w:sz w:val="16"/>
        </w:rPr>
        <w:t>[json]</w:t>
      </w:r>
    </w:p>
    <w:p>
      <w:pPr>
        <w:shd w:fill="F2F2F2" w:val="clear"/>
      </w:pPr>
      <w:r>
        <w:rPr>
          <w:rFonts w:ascii="Courier New" w:hAnsi="Courier New"/>
          <w:sz w:val="17"/>
        </w:rPr>
        <w:t>{</w:t>
        <w:br/>
        <w:t xml:space="preserve"> "status": 404,</w:t>
        <w:br/>
        <w:t xml:space="preserve"> "title": "Not Found",</w:t>
        <w:br/>
        <w:t xml:space="preserve"> "type": "https://developer.bigcommerce.com/api-docs/getting-started/api-status-codes",</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channel listing resource.</w:t>
            </w:r>
          </w:p>
        </w:tc>
      </w:tr>
      <w:tr>
        <w:tc>
          <w:tcPr>
            <w:tcW w:type="dxa" w:w="2880"/>
          </w:tcPr>
          <w:p>
            <w:r>
              <w:t>data.channel_id</w:t>
            </w:r>
          </w:p>
        </w:tc>
        <w:tc>
          <w:tcPr>
            <w:tcW w:type="dxa" w:w="2880"/>
          </w:tcPr>
          <w:p>
            <w:r>
              <w:t>integer</w:t>
            </w:r>
          </w:p>
        </w:tc>
        <w:tc>
          <w:tcPr>
            <w:tcW w:type="dxa" w:w="2880"/>
          </w:tcPr>
          <w:p>
            <w:r>
              <w:t>Channel ID for the listing.</w:t>
            </w:r>
          </w:p>
        </w:tc>
      </w:tr>
      <w:tr>
        <w:tc>
          <w:tcPr>
            <w:tcW w:type="dxa" w:w="2880"/>
          </w:tcPr>
          <w:p>
            <w:r>
              <w:t>data.listing_id</w:t>
            </w:r>
          </w:p>
        </w:tc>
        <w:tc>
          <w:tcPr>
            <w:tcW w:type="dxa" w:w="2880"/>
          </w:tcPr>
          <w:p>
            <w:r>
              <w:t>integer</w:t>
            </w:r>
          </w:p>
        </w:tc>
        <w:tc>
          <w:tcPr>
            <w:tcW w:type="dxa" w:w="2880"/>
          </w:tcPr>
          <w:p>
            <w:r>
              <w:t>Listing ID.</w:t>
            </w:r>
          </w:p>
        </w:tc>
      </w:tr>
      <w:tr>
        <w:tc>
          <w:tcPr>
            <w:tcW w:type="dxa" w:w="2880"/>
          </w:tcPr>
          <w:p>
            <w:r>
              <w:t>data.external_id</w:t>
            </w:r>
          </w:p>
        </w:tc>
        <w:tc>
          <w:tcPr>
            <w:tcW w:type="dxa" w:w="2880"/>
          </w:tcPr>
          <w:p>
            <w:r>
              <w:t>string</w:t>
            </w:r>
          </w:p>
        </w:tc>
        <w:tc>
          <w:tcPr>
            <w:tcW w:type="dxa" w:w="2880"/>
          </w:tcPr>
          <w:p>
            <w:r>
              <w:t>External identifier for the listing (channel-provided identifier).</w:t>
            </w:r>
          </w:p>
        </w:tc>
      </w:tr>
      <w:tr>
        <w:tc>
          <w:tcPr>
            <w:tcW w:type="dxa" w:w="2880"/>
          </w:tcPr>
          <w:p>
            <w:r>
              <w:t>data.product_id</w:t>
            </w:r>
          </w:p>
        </w:tc>
        <w:tc>
          <w:tcPr>
            <w:tcW w:type="dxa" w:w="2880"/>
          </w:tcPr>
          <w:p>
            <w:r>
              <w:t>integer</w:t>
            </w:r>
          </w:p>
        </w:tc>
        <w:tc>
          <w:tcPr>
            <w:tcW w:type="dxa" w:w="2880"/>
          </w:tcPr>
          <w:p>
            <w:r>
              <w:t>BigCommerce product ID associated with the listing.</w:t>
            </w:r>
          </w:p>
        </w:tc>
      </w:tr>
      <w:tr>
        <w:tc>
          <w:tcPr>
            <w:tcW w:type="dxa" w:w="2880"/>
          </w:tcPr>
          <w:p>
            <w:r>
              <w:t>data.state</w:t>
            </w:r>
          </w:p>
        </w:tc>
        <w:tc>
          <w:tcPr>
            <w:tcW w:type="dxa" w:w="2880"/>
          </w:tcPr>
          <w:p>
            <w:r>
              <w:t>string (enum)</w:t>
            </w:r>
          </w:p>
        </w:tc>
        <w:tc>
          <w:tcPr>
            <w:tcW w:type="dxa" w:w="2880"/>
          </w:tcPr>
          <w:p>
            <w:r>
              <w:t>Listing state. Possible values: active, disabled, error, pending, pending_disable, pending_delete, partially_rejected, queued, rejected, submitted, deleted.</w:t>
            </w:r>
          </w:p>
        </w:tc>
      </w:tr>
      <w:tr>
        <w:tc>
          <w:tcPr>
            <w:tcW w:type="dxa" w:w="2880"/>
          </w:tcPr>
          <w:p>
            <w:r>
              <w:t>data.name</w:t>
            </w:r>
          </w:p>
        </w:tc>
        <w:tc>
          <w:tcPr>
            <w:tcW w:type="dxa" w:w="2880"/>
          </w:tcPr>
          <w:p>
            <w:r>
              <w:t>string</w:t>
            </w:r>
          </w:p>
        </w:tc>
        <w:tc>
          <w:tcPr>
            <w:tcW w:type="dxa" w:w="2880"/>
          </w:tcPr>
          <w:p>
            <w:r>
              <w:t>Listing name.</w:t>
            </w:r>
          </w:p>
        </w:tc>
      </w:tr>
      <w:tr>
        <w:tc>
          <w:tcPr>
            <w:tcW w:type="dxa" w:w="2880"/>
          </w:tcPr>
          <w:p>
            <w:r>
              <w:t>data.description</w:t>
            </w:r>
          </w:p>
        </w:tc>
        <w:tc>
          <w:tcPr>
            <w:tcW w:type="dxa" w:w="2880"/>
          </w:tcPr>
          <w:p>
            <w:r>
              <w:t>string</w:t>
            </w:r>
          </w:p>
        </w:tc>
        <w:tc>
          <w:tcPr>
            <w:tcW w:type="dxa" w:w="2880"/>
          </w:tcPr>
          <w:p>
            <w:r>
              <w:t>Listing description.</w:t>
            </w:r>
          </w:p>
        </w:tc>
      </w:tr>
      <w:tr>
        <w:tc>
          <w:tcPr>
            <w:tcW w:type="dxa" w:w="2880"/>
          </w:tcPr>
          <w:p>
            <w:r>
              <w:t>data.date_created</w:t>
            </w:r>
          </w:p>
        </w:tc>
        <w:tc>
          <w:tcPr>
            <w:tcW w:type="dxa" w:w="2880"/>
          </w:tcPr>
          <w:p>
            <w:r>
              <w:t>string</w:t>
            </w:r>
          </w:p>
        </w:tc>
        <w:tc>
          <w:tcPr>
            <w:tcW w:type="dxa" w:w="2880"/>
          </w:tcPr>
          <w:p>
            <w:r>
              <w:t>ISO-8601 date/time when the listing was created.</w:t>
            </w:r>
          </w:p>
        </w:tc>
      </w:tr>
      <w:tr>
        <w:tc>
          <w:tcPr>
            <w:tcW w:type="dxa" w:w="2880"/>
          </w:tcPr>
          <w:p>
            <w:r>
              <w:t>data.date_modified</w:t>
            </w:r>
          </w:p>
        </w:tc>
        <w:tc>
          <w:tcPr>
            <w:tcW w:type="dxa" w:w="2880"/>
          </w:tcPr>
          <w:p>
            <w:r>
              <w:t>string</w:t>
            </w:r>
          </w:p>
        </w:tc>
        <w:tc>
          <w:tcPr>
            <w:tcW w:type="dxa" w:w="2880"/>
          </w:tcPr>
          <w:p>
            <w:r>
              <w:t>ISO-8601 date/time when the listing was last modified.</w:t>
            </w:r>
          </w:p>
        </w:tc>
      </w:tr>
      <w:tr>
        <w:tc>
          <w:tcPr>
            <w:tcW w:type="dxa" w:w="2880"/>
          </w:tcPr>
          <w:p>
            <w:r>
              <w:t>data.variants</w:t>
            </w:r>
          </w:p>
        </w:tc>
        <w:tc>
          <w:tcPr>
            <w:tcW w:type="dxa" w:w="2880"/>
          </w:tcPr>
          <w:p>
            <w:r>
              <w:t>array</w:t>
            </w:r>
          </w:p>
        </w:tc>
        <w:tc>
          <w:tcPr>
            <w:tcW w:type="dxa" w:w="2880"/>
          </w:tcPr>
          <w:p>
            <w:r>
              <w:t>List of variants associated with the channel listing.</w:t>
            </w:r>
          </w:p>
        </w:tc>
      </w:tr>
      <w:tr>
        <w:tc>
          <w:tcPr>
            <w:tcW w:type="dxa" w:w="2880"/>
          </w:tcPr>
          <w:p>
            <w:r>
              <w:t>data.variants[].channel_id</w:t>
            </w:r>
          </w:p>
        </w:tc>
        <w:tc>
          <w:tcPr>
            <w:tcW w:type="dxa" w:w="2880"/>
          </w:tcPr>
          <w:p>
            <w:r>
              <w:t>integer</w:t>
            </w:r>
          </w:p>
        </w:tc>
        <w:tc>
          <w:tcPr>
            <w:tcW w:type="dxa" w:w="2880"/>
          </w:tcPr>
          <w:p>
            <w:r>
              <w:t>Channel ID for the variant listing.</w:t>
            </w:r>
          </w:p>
        </w:tc>
      </w:tr>
      <w:tr>
        <w:tc>
          <w:tcPr>
            <w:tcW w:type="dxa" w:w="2880"/>
          </w:tcPr>
          <w:p>
            <w:r>
              <w:t>data.variants[].product_id</w:t>
            </w:r>
          </w:p>
        </w:tc>
        <w:tc>
          <w:tcPr>
            <w:tcW w:type="dxa" w:w="2880"/>
          </w:tcPr>
          <w:p>
            <w:r>
              <w:t>integer</w:t>
            </w:r>
          </w:p>
        </w:tc>
        <w:tc>
          <w:tcPr>
            <w:tcW w:type="dxa" w:w="2880"/>
          </w:tcPr>
          <w:p>
            <w:r>
              <w:t>Product ID for the variant listing.</w:t>
            </w:r>
          </w:p>
        </w:tc>
      </w:tr>
      <w:tr>
        <w:tc>
          <w:tcPr>
            <w:tcW w:type="dxa" w:w="2880"/>
          </w:tcPr>
          <w:p>
            <w:r>
              <w:t>data.variants[].variant_id</w:t>
            </w:r>
          </w:p>
        </w:tc>
        <w:tc>
          <w:tcPr>
            <w:tcW w:type="dxa" w:w="2880"/>
          </w:tcPr>
          <w:p>
            <w:r>
              <w:t>integer</w:t>
            </w:r>
          </w:p>
        </w:tc>
        <w:tc>
          <w:tcPr>
            <w:tcW w:type="dxa" w:w="2880"/>
          </w:tcPr>
          <w:p>
            <w:r>
              <w:t>Variant ID.</w:t>
            </w:r>
          </w:p>
        </w:tc>
      </w:tr>
      <w:tr>
        <w:tc>
          <w:tcPr>
            <w:tcW w:type="dxa" w:w="2880"/>
          </w:tcPr>
          <w:p>
            <w:r>
              <w:t>data.variants[].external_id</w:t>
            </w:r>
          </w:p>
        </w:tc>
        <w:tc>
          <w:tcPr>
            <w:tcW w:type="dxa" w:w="2880"/>
          </w:tcPr>
          <w:p>
            <w:r>
              <w:t>string</w:t>
            </w:r>
          </w:p>
        </w:tc>
        <w:tc>
          <w:tcPr>
            <w:tcW w:type="dxa" w:w="2880"/>
          </w:tcPr>
          <w:p>
            <w:r>
              <w:t>External identifier for the variant.</w:t>
            </w:r>
          </w:p>
        </w:tc>
      </w:tr>
      <w:tr>
        <w:tc>
          <w:tcPr>
            <w:tcW w:type="dxa" w:w="2880"/>
          </w:tcPr>
          <w:p>
            <w:r>
              <w:t>data.variants[].state</w:t>
            </w:r>
          </w:p>
        </w:tc>
        <w:tc>
          <w:tcPr>
            <w:tcW w:type="dxa" w:w="2880"/>
          </w:tcPr>
          <w:p>
            <w:r>
              <w:t>string</w:t>
            </w:r>
          </w:p>
        </w:tc>
        <w:tc>
          <w:tcPr>
            <w:tcW w:type="dxa" w:w="2880"/>
          </w:tcPr>
          <w:p>
            <w:r>
              <w:t>Variant listing state (not further enumerated in provided text).</w:t>
            </w:r>
          </w:p>
        </w:tc>
      </w:tr>
      <w:tr>
        <w:tc>
          <w:tcPr>
            <w:tcW w:type="dxa" w:w="2880"/>
          </w:tcPr>
          <w:p>
            <w:r>
              <w:t>data.variants[].name</w:t>
            </w:r>
          </w:p>
        </w:tc>
        <w:tc>
          <w:tcPr>
            <w:tcW w:type="dxa" w:w="2880"/>
          </w:tcPr>
          <w:p>
            <w:r>
              <w:t>string</w:t>
            </w:r>
          </w:p>
        </w:tc>
        <w:tc>
          <w:tcPr>
            <w:tcW w:type="dxa" w:w="2880"/>
          </w:tcPr>
          <w:p>
            <w:r>
              <w:t>Variant name.</w:t>
            </w:r>
          </w:p>
        </w:tc>
      </w:tr>
      <w:tr>
        <w:tc>
          <w:tcPr>
            <w:tcW w:type="dxa" w:w="2880"/>
          </w:tcPr>
          <w:p>
            <w:r>
              <w:t>data.variants[].description</w:t>
            </w:r>
          </w:p>
        </w:tc>
        <w:tc>
          <w:tcPr>
            <w:tcW w:type="dxa" w:w="2880"/>
          </w:tcPr>
          <w:p>
            <w:r>
              <w:t>string</w:t>
            </w:r>
          </w:p>
        </w:tc>
        <w:tc>
          <w:tcPr>
            <w:tcW w:type="dxa" w:w="2880"/>
          </w:tcPr>
          <w:p>
            <w:r>
              <w:t>Variant description.</w:t>
            </w:r>
          </w:p>
        </w:tc>
      </w:tr>
      <w:tr>
        <w:tc>
          <w:tcPr>
            <w:tcW w:type="dxa" w:w="2880"/>
          </w:tcPr>
          <w:p>
            <w:r>
              <w:t>data.variants[].date_created</w:t>
            </w:r>
          </w:p>
        </w:tc>
        <w:tc>
          <w:tcPr>
            <w:tcW w:type="dxa" w:w="2880"/>
          </w:tcPr>
          <w:p>
            <w:r>
              <w:t>string</w:t>
            </w:r>
          </w:p>
        </w:tc>
        <w:tc>
          <w:tcPr>
            <w:tcW w:type="dxa" w:w="2880"/>
          </w:tcPr>
          <w:p>
            <w:r>
              <w:t>ISO-8601 date/time when the variant listing was created.</w:t>
            </w:r>
          </w:p>
        </w:tc>
      </w:tr>
      <w:tr>
        <w:tc>
          <w:tcPr>
            <w:tcW w:type="dxa" w:w="2880"/>
          </w:tcPr>
          <w:p>
            <w:r>
              <w:t>data.variants[].date_modified</w:t>
            </w:r>
          </w:p>
        </w:tc>
        <w:tc>
          <w:tcPr>
            <w:tcW w:type="dxa" w:w="2880"/>
          </w:tcPr>
          <w:p>
            <w:r>
              <w:t>string</w:t>
            </w:r>
          </w:p>
        </w:tc>
        <w:tc>
          <w:tcPr>
            <w:tcW w:type="dxa" w:w="2880"/>
          </w:tcPr>
          <w:p>
            <w:r>
              <w:t>ISO-8601 date/time when the variant listing was last modified.</w:t>
            </w:r>
          </w:p>
        </w:tc>
      </w:tr>
      <w:tr>
        <w:tc>
          <w:tcPr>
            <w:tcW w:type="dxa" w:w="2880"/>
          </w:tcPr>
          <w:p>
            <w:r>
              <w:t>meta</w:t>
            </w:r>
          </w:p>
        </w:tc>
        <w:tc>
          <w:tcPr>
            <w:tcW w:type="dxa" w:w="2880"/>
          </w:tcPr>
          <w:p>
            <w:r>
              <w:t>object</w:t>
            </w:r>
          </w:p>
        </w:tc>
        <w:tc>
          <w:tcPr>
            <w:tcW w:type="dxa" w:w="2880"/>
          </w:tcPr>
          <w:p>
            <w:r>
              <w:t>Additional metadata (free-form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'https://api.bigcommerce.com/stores/{{BIG_COMMERCE_STORE_HASH}}/v3/channels/12/listings/345' \</w:t>
        <w:br/>
        <w:t xml:space="preserve"> --header 'Accept: application/json'</w:t>
      </w:r>
    </w:p>
    <w:p>
      <w:pPr>
        <w:pStyle w:val="Heading3"/>
      </w:pPr>
      <w:r>
        <w:t>Example Usage</w:t>
      </w:r>
    </w:p>
    <w:p>
      <w:pPr>
        <w:pStyle w:val="Heading3"/>
      </w:pPr>
      <w:r>
        <w:t>Example 1: Get a Listing for a Marketplace Channel</w:t>
      </w:r>
    </w:p>
    <w:p>
      <w:r>
        <w:rPr>
          <w:b/>
          <w:color w:val="666666"/>
          <w:sz w:val="16"/>
        </w:rPr>
        <w:t>[bash]</w:t>
      </w:r>
    </w:p>
    <w:p>
      <w:pPr>
        <w:shd w:fill="F2F2F2" w:val="clear"/>
      </w:pPr>
      <w:r>
        <w:rPr>
          <w:rFonts w:ascii="Courier New" w:hAnsi="Courier New"/>
          <w:sz w:val="17"/>
        </w:rPr>
        <w:t>curl -sS \</w:t>
        <w:br/>
        <w:t xml:space="preserve"> 'https://api.bigcommerce.com/stores/{{BIG_COMMERCE_STORE_HASH}}/v3/channels/12/listings/345' \</w:t>
        <w:br/>
        <w:t xml:space="preserve"> -H 'Accept: application/json'</w:t>
      </w:r>
    </w:p>
    <w:p>
      <w:pPr>
        <w:pStyle w:val="Heading3"/>
      </w:pPr>
      <w:r>
        <w:t>Example 2: Get a Listing for a POS Channel</w:t>
      </w:r>
    </w:p>
    <w:p>
      <w:r>
        <w:rPr>
          <w:b/>
          <w:color w:val="666666"/>
          <w:sz w:val="16"/>
        </w:rPr>
        <w:t>[bash]</w:t>
      </w:r>
    </w:p>
    <w:p>
      <w:pPr>
        <w:shd w:fill="F2F2F2" w:val="clear"/>
      </w:pPr>
      <w:r>
        <w:rPr>
          <w:rFonts w:ascii="Courier New" w:hAnsi="Courier New"/>
          <w:sz w:val="17"/>
        </w:rPr>
        <w:t>curl -sS \</w:t>
        <w:br/>
        <w:t xml:space="preserve"> 'https://api.bigcommerce.com/stores/{{BIG_COMMERCE_STORE_HASH}}/v3/channels/25/listings/90210' \</w:t>
        <w:br/>
        <w:t xml:space="preserve"> -H 'Accept: application/json'</w:t>
      </w:r>
    </w:p>
    <w:p>
      <w:pPr>
        <w:pStyle w:val="Heading3"/>
      </w:pPr>
      <w:r>
        <w:t>Notes</w:t>
      </w:r>
    </w:p>
    <w:p>
      <w:pPr>
        <w:pStyle w:val="ListBullet"/>
      </w:pPr>
      <w:r>
        <w:t>This endpoint is recommended for non-storefront channels (marketplaces, marketing channels, POS).</w:t>
      </w:r>
    </w:p>
    <w:p>
      <w:pPr>
        <w:pStyle w:val="Heading3"/>
      </w:pPr>
      <w:r>
        <w:t>Error Handling</w:t>
      </w:r>
    </w:p>
    <w:p>
      <w:pPr>
        <w:pStyle w:val="ListBullet"/>
      </w:pPr>
      <w:r>
        <w:t>404 Not Found: The channel listing with the given channel_id and listing_id does not exist (or is not accessible).</w:t>
      </w:r>
    </w:p>
    <w:p>
      <w:pPr>
        <w:pStyle w:val="Heading3"/>
      </w:pPr>
      <w:r>
        <w:t>Related channelListings actions</w:t>
      </w:r>
    </w:p>
    <w:p>
      <w:pPr>
        <w:pStyle w:val="ListBullet"/>
      </w:pPr>
      <w:r>
        <w:t>[POST] Create Channel Listings for a Channel — /channels/{{channelId}}/listings</w:t>
      </w:r>
    </w:p>
    <w:p>
      <w:pPr>
        <w:pStyle w:val="ListBullet"/>
      </w:pPr>
      <w:r>
        <w:t>[GET] Get a Channel’s Listings — /v3/channels/{{channelId}}/listings</w:t>
      </w:r>
    </w:p>
    <w:p>
      <w:pPr>
        <w:pStyle w:val="ListBullet"/>
      </w:pPr>
      <w:r>
        <w:t>[PUT] Update a Channel’s Listings — /v3/channels/{{channelId}}/listings</w:t>
      </w:r>
    </w:p>
    <w:p>
      <w:r>
        <w:br w:type="page"/>
      </w:r>
    </w:p>
    <w:p>
      <w:pPr>
        <w:pStyle w:val="Heading2"/>
      </w:pPr>
      <w:r>
        <w:t>380. [GET] Get a Channel’s Listings</w:t>
      </w:r>
    </w:p>
    <w:p>
      <w:r>
        <w:rPr>
          <w:b/>
        </w:rPr>
        <w:t xml:space="preserve">Endpoint: </w:t>
      </w:r>
      <w:r>
        <w:rPr>
          <w:rFonts w:ascii="Courier New" w:hAnsi="Courier New"/>
          <w:sz w:val="18"/>
        </w:rPr>
        <w:t>/v3/channels/{{channelId}}/listings</w:t>
      </w:r>
    </w:p>
    <w:p>
      <w:pPr>
        <w:pStyle w:val="Heading3"/>
      </w:pPr>
      <w:r>
        <w:t>Prerequisites</w:t>
      </w:r>
    </w:p>
    <w:p>
      <w:pPr>
        <w:pStyle w:val="ListBullet"/>
      </w:pPr>
      <w:r>
        <w:t>You must have access to the target channel and its listings in the store.</w:t>
      </w:r>
    </w:p>
    <w:p>
      <w:pPr>
        <w:pStyle w:val="Heading3"/>
      </w:pPr>
      <w:r>
        <w:t>Method</w:t>
      </w:r>
    </w:p>
    <w:p>
      <w:r>
        <w:t>GET</w:t>
      </w:r>
    </w:p>
    <w:p>
      <w:pPr>
        <w:pStyle w:val="Heading3"/>
      </w:pPr>
      <w:r>
        <w:t>URL</w:t>
      </w:r>
    </w:p>
    <w:p>
      <w:r>
        <w:t>https://api.bigcommerce.com/stores/{{BIG_COMMERCE_STORE_HASH}}/v3/channels/{{channel_id}}/listings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Channel Listings for a specific channel. Recommended for non-storefront channels like marketplaces, marketing channels, and POS channels. If the channel is not found or there are no listings, the API returns 200 OK with empty data.</w:t>
      </w:r>
    </w:p>
    <w:p>
      <w:pPr>
        <w:pStyle w:val="Heading3"/>
      </w:pPr>
      <w:r>
        <w:t>Enforcement Rules</w:t>
      </w:r>
    </w:p>
    <w:p>
      <w:pPr>
        <w:pStyle w:val="ListBullet"/>
      </w:pPr>
      <w:r>
        <w:t>The channel_id path parameter must always be present and must be a non-empty integer.</w:t>
      </w:r>
    </w:p>
    <w:p>
      <w:pPr>
        <w:pStyle w:val="ListBullet"/>
      </w:pPr>
      <w:r>
        <w:t>Always construct the path as /v3/channels/{{channel_id}}/listings.</w:t>
      </w:r>
    </w:p>
    <w:p>
      <w:pPr>
        <w:pStyle w:val="ListBullet"/>
      </w:pPr>
      <w:r>
        <w:t>Do not call the API with a missing or empty channel_id (e.g., avoid /v3/channels//listings).</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/v3/channels/123/listings</w:t>
      </w:r>
    </w:p>
    <w:p>
      <w:pPr>
        <w:pStyle w:val="Heading3"/>
      </w:pPr>
      <w:r>
        <w:t>Invalid Examples</w:t>
      </w:r>
    </w:p>
    <w:p>
      <w:r>
        <w:rPr>
          <w:b/>
          <w:color w:val="666666"/>
          <w:sz w:val="16"/>
        </w:rPr>
        <w:t>[http]</w:t>
      </w:r>
    </w:p>
    <w:p>
      <w:pPr>
        <w:shd w:fill="F2F2F2" w:val="clear"/>
      </w:pPr>
      <w:r>
        <w:rPr>
          <w:rFonts w:ascii="Courier New" w:hAnsi="Courier New"/>
          <w:sz w:val="17"/>
        </w:rPr>
        <w:t>/v3/channels//listings</w:t>
        <w:br/>
        <w:t>/v3/channels/listings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The ID of a channel.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Controls the number of items per page for paginated responses.</w:t>
            </w:r>
          </w:p>
        </w:tc>
      </w:tr>
      <w:tr>
        <w:tc>
          <w:tcPr>
            <w:tcW w:type="dxa" w:w="2880"/>
          </w:tcPr>
          <w:p>
            <w:r>
              <w:t>after</w:t>
            </w:r>
          </w:p>
        </w:tc>
        <w:tc>
          <w:tcPr>
            <w:tcW w:type="dxa" w:w="2880"/>
          </w:tcPr>
          <w:p>
            <w:r>
              <w:t>integer</w:t>
            </w:r>
          </w:p>
        </w:tc>
        <w:tc>
          <w:tcPr>
            <w:tcW w:type="dxa" w:w="2880"/>
          </w:tcPr>
          <w:p>
            <w:r>
              <w:t>Specifies the prior listing_id in a limited (paginated) list of listings.</w:t>
            </w:r>
          </w:p>
        </w:tc>
      </w:tr>
      <w:tr>
        <w:tc>
          <w:tcPr>
            <w:tcW w:type="dxa" w:w="2880"/>
          </w:tcPr>
          <w:p>
            <w:r>
              <w:t>product_id:in</w:t>
            </w:r>
          </w:p>
        </w:tc>
        <w:tc>
          <w:tcPr>
            <w:tcW w:type="dxa" w:w="2880"/>
          </w:tcPr>
          <w:p>
            <w:r>
              <w:t>integer[]</w:t>
            </w:r>
          </w:p>
        </w:tc>
        <w:tc>
          <w:tcPr>
            <w:tcW w:type="dxa" w:w="2880"/>
          </w:tcPr>
          <w:p>
            <w:r>
              <w:t>Filter items by a comma-separated list of product IDs.</w:t>
            </w:r>
          </w:p>
        </w:tc>
      </w:tr>
      <w:tr>
        <w:tc>
          <w:tcPr>
            <w:tcW w:type="dxa" w:w="2880"/>
          </w:tcPr>
          <w:p>
            <w:r>
              <w:t>date_created</w:t>
            </w:r>
          </w:p>
        </w:tc>
        <w:tc>
          <w:tcPr>
            <w:tcW w:type="dxa" w:w="2880"/>
          </w:tcPr>
          <w:p>
            <w:r>
              <w:t>string</w:t>
            </w:r>
          </w:p>
        </w:tc>
        <w:tc>
          <w:tcPr>
            <w:tcW w:type="dxa" w:w="2880"/>
          </w:tcPr>
          <w:p>
            <w:r>
              <w:t>Filter items by date created. Example: 2024-05-14T09:34:00 or 2024-05-14.</w:t>
            </w:r>
          </w:p>
        </w:tc>
      </w:tr>
      <w:tr>
        <w:tc>
          <w:tcPr>
            <w:tcW w:type="dxa" w:w="2880"/>
          </w:tcPr>
          <w:p>
            <w:r>
              <w:t>date_created:min</w:t>
            </w:r>
          </w:p>
        </w:tc>
        <w:tc>
          <w:tcPr>
            <w:tcW w:type="dxa" w:w="2880"/>
          </w:tcPr>
          <w:p>
            <w:r>
              <w:t>string</w:t>
            </w:r>
          </w:p>
        </w:tc>
        <w:tc>
          <w:tcPr>
            <w:tcW w:type="dxa" w:w="2880"/>
          </w:tcPr>
          <w:p>
            <w:r>
              <w:t>Filter items by minimum date created. Example: 2024-05-14T09:34:00 or 2024-05-14.</w:t>
            </w:r>
          </w:p>
        </w:tc>
      </w:tr>
      <w:tr>
        <w:tc>
          <w:tcPr>
            <w:tcW w:type="dxa" w:w="2880"/>
          </w:tcPr>
          <w:p>
            <w:r>
              <w:t>date_created:max</w:t>
            </w:r>
          </w:p>
        </w:tc>
        <w:tc>
          <w:tcPr>
            <w:tcW w:type="dxa" w:w="2880"/>
          </w:tcPr>
          <w:p>
            <w:r>
              <w:t>string</w:t>
            </w:r>
          </w:p>
        </w:tc>
        <w:tc>
          <w:tcPr>
            <w:tcW w:type="dxa" w:w="2880"/>
          </w:tcPr>
          <w:p>
            <w:r>
              <w:t>Filter items by maximum date created. Example: 2024-05-14T09:34:00 or 2024-05-14.</w:t>
            </w:r>
          </w:p>
        </w:tc>
      </w:tr>
      <w:tr>
        <w:tc>
          <w:tcPr>
            <w:tcW w:type="dxa" w:w="2880"/>
          </w:tcPr>
          <w:p>
            <w:r>
              <w:t>date_modified</w:t>
            </w:r>
          </w:p>
        </w:tc>
        <w:tc>
          <w:tcPr>
            <w:tcW w:type="dxa" w:w="2880"/>
          </w:tcPr>
          <w:p>
            <w:r>
              <w:t>string</w:t>
            </w:r>
          </w:p>
        </w:tc>
        <w:tc>
          <w:tcPr>
            <w:tcW w:type="dxa" w:w="2880"/>
          </w:tcPr>
          <w:p>
            <w:r>
              <w:t>Filter items by date modified. Example: 2024-05-14T09:34:00 or 2024-05-14.</w:t>
            </w:r>
          </w:p>
        </w:tc>
      </w:tr>
      <w:tr>
        <w:tc>
          <w:tcPr>
            <w:tcW w:type="dxa" w:w="2880"/>
          </w:tcPr>
          <w:p>
            <w:r>
              <w:t>date_modified:min</w:t>
            </w:r>
          </w:p>
        </w:tc>
        <w:tc>
          <w:tcPr>
            <w:tcW w:type="dxa" w:w="2880"/>
          </w:tcPr>
          <w:p>
            <w:r>
              <w:t>string</w:t>
            </w:r>
          </w:p>
        </w:tc>
        <w:tc>
          <w:tcPr>
            <w:tcW w:type="dxa" w:w="2880"/>
          </w:tcPr>
          <w:p>
            <w:r>
              <w:t>Filter items by minimum date modified. Example: 2024-05-14T09:34:00 or 2024-05-14.</w:t>
            </w:r>
          </w:p>
        </w:tc>
      </w:tr>
      <w:tr>
        <w:tc>
          <w:tcPr>
            <w:tcW w:type="dxa" w:w="2880"/>
          </w:tcPr>
          <w:p>
            <w:r>
              <w:t>date_modified:max</w:t>
            </w:r>
          </w:p>
        </w:tc>
        <w:tc>
          <w:tcPr>
            <w:tcW w:type="dxa" w:w="2880"/>
          </w:tcPr>
          <w:p>
            <w:r>
              <w:t>string</w:t>
            </w:r>
          </w:p>
        </w:tc>
        <w:tc>
          <w:tcPr>
            <w:tcW w:type="dxa" w:w="2880"/>
          </w:tcPr>
          <w:p>
            <w:r>
              <w:t>Filter items by maximum date modified. Example: 2024-05-14T09:34:00 or 2024-05-14.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"channel_id": 123,</w:t>
        <w:br/>
        <w:t xml:space="preserve"> "listing_id": 456,</w:t>
        <w:br/>
        <w:t xml:space="preserve"> "external_id": "abc-123",</w:t>
        <w:br/>
        <w:t xml:space="preserve"> "product_id": 987,</w:t>
        <w:br/>
        <w:t xml:space="preserve"> "state": "active",</w:t>
        <w:br/>
        <w:t xml:space="preserve"> "name": "Example Listing Name",</w:t>
        <w:br/>
        <w:t xml:space="preserve"> "description": "Example listing description",</w:t>
        <w:br/>
        <w:t xml:space="preserve"> "date_created": "2024-05-14T09:34:00Z",</w:t>
        <w:br/>
        <w:t xml:space="preserve"> "date_modified": "2024-05-15T10:00:00Z",</w:t>
        <w:br/>
        <w:t xml:space="preserve"> "variants": [</w:t>
        <w:br/>
        <w:t xml:space="preserve"> {</w:t>
        <w:br/>
        <w:t xml:space="preserve"> "channel_id": 123,</w:t>
        <w:br/>
        <w:t xml:space="preserve"> "product_id": 987,</w:t>
        <w:br/>
        <w:t xml:space="preserve"> "variant_id": 111,</w:t>
        <w:br/>
        <w:t xml:space="preserve"> "external_id": "var-111",</w:t>
        <w:br/>
        <w:t xml:space="preserve"> "state": "active",</w:t>
        <w:br/>
        <w:t xml:space="preserve"> "name": "Variant Name",</w:t>
        <w:br/>
        <w:t xml:space="preserve"> "description": "Variant description",</w:t>
        <w:br/>
        <w:t xml:space="preserve"> "date_created": "2024-05-14T09:34:00Z",</w:t>
        <w:br/>
        <w:t xml:space="preserve"> "date_modified": "2024-05-15T10:00:00Z"</w:t>
        <w:br/>
        <w:t xml:space="preserve"> }</w:t>
        <w:br/>
        <w:t xml:space="preserve"> ]</w:t>
        <w:br/>
        <w:t xml:space="preserve"> }</w:t>
        <w:br/>
        <w:t xml:space="preserve"> ],</w:t>
        <w:br/>
        <w:t xml:space="preserve"> "meta": {</w:t>
        <w:br/>
        <w:t xml:space="preserve"> "pagination": {</w:t>
        <w:br/>
        <w:t xml:space="preserve"> "count": 1,</w:t>
        <w:br/>
        <w:t xml:space="preserve"> "total": 1,</w:t>
        <w:br/>
        <w:t xml:space="preserve"> "links": {</w:t>
        <w:br/>
        <w:t xml:space="preserve"> "previous": "https://api.bigcommerce.com/stores/{{BIG_COMMERCE_STORE_HASH}}/v3/channels/123/listings?after=0",</w:t>
        <w:br/>
        <w:t xml:space="preserve"> "current": "https://api.bigcommerce.com/stores/{{BIG_COMMERCE_STORE_HASH}}/v3/channels/123/listings",</w:t>
        <w:br/>
        <w:t xml:space="preserve"> "next": "https://api.bigcommerce.com/stores/{{BIG_COMMERCE_STORE_HASH}}/v3/channels/123/listings?after=456"</w:t>
        <w:br/>
        <w:t xml:space="preserve"> },</w:t>
        <w:br/>
        <w:t xml:space="preserve"> "total_pages": 1</w:t>
        <w:br/>
        <w:t xml:space="preserve"> }</w:t>
        <w:br/>
        <w:t xml:space="preserve"> }</w:t>
        <w:br/>
        <w:t>}</w:t>
      </w:r>
    </w:p>
    <w:p>
      <w:pPr>
        <w:pStyle w:val="Heading3"/>
      </w:pPr>
      <w:r>
        <w:t>Error Response (400 Client Error)</w:t>
      </w:r>
    </w:p>
    <w:p>
      <w:r>
        <w:rPr>
          <w:b/>
        </w:rPr>
        <w:t>Note: Returned when an invalid channel ID is provided.</w:t>
      </w:r>
    </w:p>
    <w:p>
      <w:r>
        <w:rPr>
          <w:b/>
          <w:color w:val="666666"/>
          <w:sz w:val="16"/>
        </w:rPr>
        <w:t>[json]</w:t>
      </w:r>
    </w:p>
    <w:p>
      <w:pPr>
        <w:shd w:fill="F2F2F2" w:val="clear"/>
      </w:pPr>
      <w:r>
        <w:rPr>
          <w:rFonts w:ascii="Courier New" w:hAnsi="Courier New"/>
          <w:sz w:val="17"/>
        </w:rPr>
        <w:t>{</w:t>
        <w:br/>
        <w:t xml:space="preserve"> "status": 422,</w:t>
        <w:br/>
        <w:t xml:space="preserve"> "title": "Bulk operation has failed",</w:t>
        <w:br/>
        <w:t xml:space="preserve"> "type": "https://developer.bigcommerce.com/api-docs/getting-started/api-status-codes",</w:t>
        <w:br/>
        <w:t xml:space="preserve"> "errors": {}</w:t>
        <w:br/>
        <w:t>}</w:t>
      </w:r>
    </w:p>
    <w:p>
      <w:pPr>
        <w:pStyle w:val="Heading3"/>
      </w:pPr>
      <w:r>
        <w:t>Error Response (422 Client Error)</w:t>
      </w:r>
    </w:p>
    <w:p>
      <w:r>
        <w:rPr>
          <w:b/>
        </w:rPr>
        <w:t>Note: Returned when an invalid value or invalid query parameter is submitted.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Collection of channel listings. May be empty even when the channel is not found or has no listings.</w:t>
            </w:r>
          </w:p>
        </w:tc>
      </w:tr>
      <w:tr>
        <w:tc>
          <w:tcPr>
            <w:tcW w:type="dxa" w:w="2880"/>
          </w:tcPr>
          <w:p>
            <w:r>
              <w:t>data[].channel_id</w:t>
            </w:r>
          </w:p>
        </w:tc>
        <w:tc>
          <w:tcPr>
            <w:tcW w:type="dxa" w:w="2880"/>
          </w:tcPr>
          <w:p>
            <w:r>
              <w:t>integer</w:t>
            </w:r>
          </w:p>
        </w:tc>
        <w:tc>
          <w:tcPr>
            <w:tcW w:type="dxa" w:w="2880"/>
          </w:tcPr>
          <w:p>
            <w:r>
              <w:t>Channel ID for the listing.</w:t>
            </w:r>
          </w:p>
        </w:tc>
      </w:tr>
      <w:tr>
        <w:tc>
          <w:tcPr>
            <w:tcW w:type="dxa" w:w="2880"/>
          </w:tcPr>
          <w:p>
            <w:r>
              <w:t>data[].listing_id</w:t>
            </w:r>
          </w:p>
        </w:tc>
        <w:tc>
          <w:tcPr>
            <w:tcW w:type="dxa" w:w="2880"/>
          </w:tcPr>
          <w:p>
            <w:r>
              <w:t>integer</w:t>
            </w:r>
          </w:p>
        </w:tc>
        <w:tc>
          <w:tcPr>
            <w:tcW w:type="dxa" w:w="2880"/>
          </w:tcPr>
          <w:p>
            <w:r>
              <w:t>Listing ID.</w:t>
            </w:r>
          </w:p>
        </w:tc>
      </w:tr>
      <w:tr>
        <w:tc>
          <w:tcPr>
            <w:tcW w:type="dxa" w:w="2880"/>
          </w:tcPr>
          <w:p>
            <w:r>
              <w:t>data[].external_id</w:t>
            </w:r>
          </w:p>
        </w:tc>
        <w:tc>
          <w:tcPr>
            <w:tcW w:type="dxa" w:w="2880"/>
          </w:tcPr>
          <w:p>
            <w:r>
              <w:t>string</w:t>
            </w:r>
          </w:p>
        </w:tc>
        <w:tc>
          <w:tcPr>
            <w:tcW w:type="dxa" w:w="2880"/>
          </w:tcPr>
          <w:p>
            <w:r>
              <w:t>External identifier for the listing.</w:t>
            </w:r>
          </w:p>
        </w:tc>
      </w:tr>
      <w:tr>
        <w:tc>
          <w:tcPr>
            <w:tcW w:type="dxa" w:w="2880"/>
          </w:tcPr>
          <w:p>
            <w:r>
              <w:t>data[].product_id</w:t>
            </w:r>
          </w:p>
        </w:tc>
        <w:tc>
          <w:tcPr>
            <w:tcW w:type="dxa" w:w="2880"/>
          </w:tcPr>
          <w:p>
            <w:r>
              <w:t>integer</w:t>
            </w:r>
          </w:p>
        </w:tc>
        <w:tc>
          <w:tcPr>
            <w:tcW w:type="dxa" w:w="2880"/>
          </w:tcPr>
          <w:p>
            <w:r>
              <w:t>Product ID associated with the listing.</w:t>
            </w:r>
          </w:p>
        </w:tc>
      </w:tr>
      <w:tr>
        <w:tc>
          <w:tcPr>
            <w:tcW w:type="dxa" w:w="2880"/>
          </w:tcPr>
          <w:p>
            <w:r>
              <w:t>data[].state</w:t>
            </w:r>
          </w:p>
        </w:tc>
        <w:tc>
          <w:tcPr>
            <w:tcW w:type="dxa" w:w="2880"/>
          </w:tcPr>
          <w:p>
            <w:r>
              <w:t>string</w:t>
            </w:r>
          </w:p>
        </w:tc>
        <w:tc>
          <w:tcPr>
            <w:tcW w:type="dxa" w:w="2880"/>
          </w:tcPr>
          <w:p>
            <w:r>
              <w:t>Listing state. Possible values: active, disabled, error, pending, pending_disable, pending_delete, partially_rejected, queued, rejected, submitted, deleted.</w:t>
            </w:r>
          </w:p>
        </w:tc>
      </w:tr>
      <w:tr>
        <w:tc>
          <w:tcPr>
            <w:tcW w:type="dxa" w:w="2880"/>
          </w:tcPr>
          <w:p>
            <w:r>
              <w:t>data[].name</w:t>
            </w:r>
          </w:p>
        </w:tc>
        <w:tc>
          <w:tcPr>
            <w:tcW w:type="dxa" w:w="2880"/>
          </w:tcPr>
          <w:p>
            <w:r>
              <w:t>string</w:t>
            </w:r>
          </w:p>
        </w:tc>
        <w:tc>
          <w:tcPr>
            <w:tcW w:type="dxa" w:w="2880"/>
          </w:tcPr>
          <w:p>
            <w:r>
              <w:t>Listing name.</w:t>
            </w:r>
          </w:p>
        </w:tc>
      </w:tr>
      <w:tr>
        <w:tc>
          <w:tcPr>
            <w:tcW w:type="dxa" w:w="2880"/>
          </w:tcPr>
          <w:p>
            <w:r>
              <w:t>data[].description</w:t>
            </w:r>
          </w:p>
        </w:tc>
        <w:tc>
          <w:tcPr>
            <w:tcW w:type="dxa" w:w="2880"/>
          </w:tcPr>
          <w:p>
            <w:r>
              <w:t>string</w:t>
            </w:r>
          </w:p>
        </w:tc>
        <w:tc>
          <w:tcPr>
            <w:tcW w:type="dxa" w:w="2880"/>
          </w:tcPr>
          <w:p>
            <w:r>
              <w:t>Listing description.</w:t>
            </w:r>
          </w:p>
        </w:tc>
      </w:tr>
      <w:tr>
        <w:tc>
          <w:tcPr>
            <w:tcW w:type="dxa" w:w="2880"/>
          </w:tcPr>
          <w:p>
            <w:r>
              <w:t>data[].date_created</w:t>
            </w:r>
          </w:p>
        </w:tc>
        <w:tc>
          <w:tcPr>
            <w:tcW w:type="dxa" w:w="2880"/>
          </w:tcPr>
          <w:p>
            <w:r>
              <w:t>string</w:t>
            </w:r>
          </w:p>
        </w:tc>
        <w:tc>
          <w:tcPr>
            <w:tcW w:type="dxa" w:w="2880"/>
          </w:tcPr>
          <w:p>
            <w:r>
              <w:t>Date created.</w:t>
            </w:r>
          </w:p>
        </w:tc>
      </w:tr>
      <w:tr>
        <w:tc>
          <w:tcPr>
            <w:tcW w:type="dxa" w:w="2880"/>
          </w:tcPr>
          <w:p>
            <w:r>
              <w:t>data[].date_modified</w:t>
            </w:r>
          </w:p>
        </w:tc>
        <w:tc>
          <w:tcPr>
            <w:tcW w:type="dxa" w:w="2880"/>
          </w:tcPr>
          <w:p>
            <w:r>
              <w:t>string</w:t>
            </w:r>
          </w:p>
        </w:tc>
        <w:tc>
          <w:tcPr>
            <w:tcW w:type="dxa" w:w="2880"/>
          </w:tcPr>
          <w:p>
            <w:r>
              <w:t>Date modified.</w:t>
            </w:r>
          </w:p>
        </w:tc>
      </w:tr>
      <w:tr>
        <w:tc>
          <w:tcPr>
            <w:tcW w:type="dxa" w:w="2880"/>
          </w:tcPr>
          <w:p>
            <w:r>
              <w:t>data[].variants</w:t>
            </w:r>
          </w:p>
        </w:tc>
        <w:tc>
          <w:tcPr>
            <w:tcW w:type="dxa" w:w="2880"/>
          </w:tcPr>
          <w:p>
            <w:r>
              <w:t>array</w:t>
            </w:r>
          </w:p>
        </w:tc>
        <w:tc>
          <w:tcPr>
            <w:tcW w:type="dxa" w:w="2880"/>
          </w:tcPr>
          <w:p>
            <w:r>
              <w:t>Listing variants.</w:t>
            </w:r>
          </w:p>
        </w:tc>
      </w:tr>
      <w:tr>
        <w:tc>
          <w:tcPr>
            <w:tcW w:type="dxa" w:w="2880"/>
          </w:tcPr>
          <w:p>
            <w:r>
              <w:t>data[].variants[].channel_id</w:t>
            </w:r>
          </w:p>
        </w:tc>
        <w:tc>
          <w:tcPr>
            <w:tcW w:type="dxa" w:w="2880"/>
          </w:tcPr>
          <w:p>
            <w:r>
              <w:t>integer</w:t>
            </w:r>
          </w:p>
        </w:tc>
        <w:tc>
          <w:tcPr>
            <w:tcW w:type="dxa" w:w="2880"/>
          </w:tcPr>
          <w:p>
            <w:r>
              <w:t>Channel ID for the variant listing.</w:t>
            </w:r>
          </w:p>
        </w:tc>
      </w:tr>
      <w:tr>
        <w:tc>
          <w:tcPr>
            <w:tcW w:type="dxa" w:w="2880"/>
          </w:tcPr>
          <w:p>
            <w:r>
              <w:t>data[].variants[].product_id</w:t>
            </w:r>
          </w:p>
        </w:tc>
        <w:tc>
          <w:tcPr>
            <w:tcW w:type="dxa" w:w="2880"/>
          </w:tcPr>
          <w:p>
            <w:r>
              <w:t>integer</w:t>
            </w:r>
          </w:p>
        </w:tc>
        <w:tc>
          <w:tcPr>
            <w:tcW w:type="dxa" w:w="2880"/>
          </w:tcPr>
          <w:p>
            <w:r>
              <w:t>Product ID for the variant listing.</w:t>
            </w:r>
          </w:p>
        </w:tc>
      </w:tr>
      <w:tr>
        <w:tc>
          <w:tcPr>
            <w:tcW w:type="dxa" w:w="2880"/>
          </w:tcPr>
          <w:p>
            <w:r>
              <w:t>data[].variants[].variant_id</w:t>
            </w:r>
          </w:p>
        </w:tc>
        <w:tc>
          <w:tcPr>
            <w:tcW w:type="dxa" w:w="2880"/>
          </w:tcPr>
          <w:p>
            <w:r>
              <w:t>integer</w:t>
            </w:r>
          </w:p>
        </w:tc>
        <w:tc>
          <w:tcPr>
            <w:tcW w:type="dxa" w:w="2880"/>
          </w:tcPr>
          <w:p>
            <w:r>
              <w:t>Variant ID.</w:t>
            </w:r>
          </w:p>
        </w:tc>
      </w:tr>
      <w:tr>
        <w:tc>
          <w:tcPr>
            <w:tcW w:type="dxa" w:w="2880"/>
          </w:tcPr>
          <w:p>
            <w:r>
              <w:t>data[].variants[].external_id</w:t>
            </w:r>
          </w:p>
        </w:tc>
        <w:tc>
          <w:tcPr>
            <w:tcW w:type="dxa" w:w="2880"/>
          </w:tcPr>
          <w:p>
            <w:r>
              <w:t>string</w:t>
            </w:r>
          </w:p>
        </w:tc>
        <w:tc>
          <w:tcPr>
            <w:tcW w:type="dxa" w:w="2880"/>
          </w:tcPr>
          <w:p>
            <w:r>
              <w:t>External identifier for the variant.</w:t>
            </w:r>
          </w:p>
        </w:tc>
      </w:tr>
      <w:tr>
        <w:tc>
          <w:tcPr>
            <w:tcW w:type="dxa" w:w="2880"/>
          </w:tcPr>
          <w:p>
            <w:r>
              <w:t>data[].variants[].state</w:t>
            </w:r>
          </w:p>
        </w:tc>
        <w:tc>
          <w:tcPr>
            <w:tcW w:type="dxa" w:w="2880"/>
          </w:tcPr>
          <w:p>
            <w:r>
              <w:t>string</w:t>
            </w:r>
          </w:p>
        </w:tc>
        <w:tc>
          <w:tcPr>
            <w:tcW w:type="dxa" w:w="2880"/>
          </w:tcPr>
          <w:p>
            <w:r>
              <w:t>Variant listing state. (Enum not fully specified in scraped content.)</w:t>
            </w:r>
          </w:p>
        </w:tc>
      </w:tr>
      <w:tr>
        <w:tc>
          <w:tcPr>
            <w:tcW w:type="dxa" w:w="2880"/>
          </w:tcPr>
          <w:p>
            <w:r>
              <w:t>data[].variants[].name</w:t>
            </w:r>
          </w:p>
        </w:tc>
        <w:tc>
          <w:tcPr>
            <w:tcW w:type="dxa" w:w="2880"/>
          </w:tcPr>
          <w:p>
            <w:r>
              <w:t>string</w:t>
            </w:r>
          </w:p>
        </w:tc>
        <w:tc>
          <w:tcPr>
            <w:tcW w:type="dxa" w:w="2880"/>
          </w:tcPr>
          <w:p>
            <w:r>
              <w:t>Variant name.</w:t>
            </w:r>
          </w:p>
        </w:tc>
      </w:tr>
      <w:tr>
        <w:tc>
          <w:tcPr>
            <w:tcW w:type="dxa" w:w="2880"/>
          </w:tcPr>
          <w:p>
            <w:r>
              <w:t>data[].variants[].description</w:t>
            </w:r>
          </w:p>
        </w:tc>
        <w:tc>
          <w:tcPr>
            <w:tcW w:type="dxa" w:w="2880"/>
          </w:tcPr>
          <w:p>
            <w:r>
              <w:t>string</w:t>
            </w:r>
          </w:p>
        </w:tc>
        <w:tc>
          <w:tcPr>
            <w:tcW w:type="dxa" w:w="2880"/>
          </w:tcPr>
          <w:p>
            <w:r>
              <w:t>Variant description.</w:t>
            </w:r>
          </w:p>
        </w:tc>
      </w:tr>
      <w:tr>
        <w:tc>
          <w:tcPr>
            <w:tcW w:type="dxa" w:w="2880"/>
          </w:tcPr>
          <w:p>
            <w:r>
              <w:t>data[].variants[].date_created</w:t>
            </w:r>
          </w:p>
        </w:tc>
        <w:tc>
          <w:tcPr>
            <w:tcW w:type="dxa" w:w="2880"/>
          </w:tcPr>
          <w:p>
            <w:r>
              <w:t>string</w:t>
            </w:r>
          </w:p>
        </w:tc>
        <w:tc>
          <w:tcPr>
            <w:tcW w:type="dxa" w:w="2880"/>
          </w:tcPr>
          <w:p>
            <w:r>
              <w:t>Variant date created.</w:t>
            </w:r>
          </w:p>
        </w:tc>
      </w:tr>
      <w:tr>
        <w:tc>
          <w:tcPr>
            <w:tcW w:type="dxa" w:w="2880"/>
          </w:tcPr>
          <w:p>
            <w:r>
              <w:t>data[].variants[].date_modified</w:t>
            </w:r>
          </w:p>
        </w:tc>
        <w:tc>
          <w:tcPr>
            <w:tcW w:type="dxa" w:w="2880"/>
          </w:tcPr>
          <w:p>
            <w:r>
              <w:t>string</w:t>
            </w:r>
          </w:p>
        </w:tc>
        <w:tc>
          <w:tcPr>
            <w:tcW w:type="dxa" w:w="2880"/>
          </w:tcPr>
          <w:p>
            <w:r>
              <w:t>Variant date modified.</w:t>
            </w:r>
          </w:p>
        </w:tc>
      </w:tr>
      <w:tr>
        <w:tc>
          <w:tcPr>
            <w:tcW w:type="dxa" w:w="2880"/>
          </w:tcPr>
          <w:p>
            <w:r>
              <w:t>meta</w:t>
            </w:r>
          </w:p>
        </w:tc>
        <w:tc>
          <w:tcPr>
            <w:tcW w:type="dxa" w:w="2880"/>
          </w:tcPr>
          <w:p>
            <w:r>
              <w:t>object</w:t>
            </w:r>
          </w:p>
        </w:tc>
        <w:tc>
          <w:tcPr>
            <w:tcW w:type="dxa" w:w="2880"/>
          </w:tcPr>
          <w:p>
            <w:r>
              <w:t>Metadata for the response.</w:t>
            </w:r>
          </w:p>
        </w:tc>
      </w:tr>
      <w:tr>
        <w:tc>
          <w:tcPr>
            <w:tcW w:type="dxa" w:w="2880"/>
          </w:tcPr>
          <w:p>
            <w:r>
              <w:t>meta.pagination</w:t>
            </w:r>
          </w:p>
        </w:tc>
        <w:tc>
          <w:tcPr>
            <w:tcW w:type="dxa" w:w="2880"/>
          </w:tcPr>
          <w:p>
            <w:r>
              <w:t>object</w:t>
            </w:r>
          </w:p>
        </w:tc>
        <w:tc>
          <w:tcPr>
            <w:tcW w:type="dxa" w:w="2880"/>
          </w:tcPr>
          <w:p>
            <w:r>
              <w:t>Pagination information.</w:t>
            </w:r>
          </w:p>
        </w:tc>
      </w:tr>
      <w:tr>
        <w:tc>
          <w:tcPr>
            <w:tcW w:type="dxa" w:w="2880"/>
          </w:tcPr>
          <w:p>
            <w:r>
              <w:t>meta.pagination.count</w:t>
            </w:r>
          </w:p>
        </w:tc>
        <w:tc>
          <w:tcPr>
            <w:tcW w:type="dxa" w:w="2880"/>
          </w:tcPr>
          <w:p>
            <w:r>
              <w:t>integer</w:t>
            </w:r>
          </w:p>
        </w:tc>
        <w:tc>
          <w:tcPr>
            <w:tcW w:type="dxa" w:w="2880"/>
          </w:tcPr>
          <w:p>
            <w:r>
              <w:t>Total number of items in the collection response.</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meta.pagination.links</w:t>
            </w:r>
          </w:p>
        </w:tc>
        <w:tc>
          <w:tcPr>
            <w:tcW w:type="dxa" w:w="2880"/>
          </w:tcPr>
          <w:p>
            <w:r>
              <w:t>object</w:t>
            </w:r>
          </w:p>
        </w:tc>
        <w:tc>
          <w:tcPr>
            <w:tcW w:type="dxa" w:w="2880"/>
          </w:tcPr>
          <w:p>
            <w:r>
              <w:t>Pagination links.</w:t>
            </w:r>
          </w:p>
        </w:tc>
      </w:tr>
      <w:tr>
        <w:tc>
          <w:tcPr>
            <w:tcW w:type="dxa" w:w="2880"/>
          </w:tcPr>
          <w:p>
            <w:r>
              <w:t>meta.pagination.links.previous</w:t>
            </w:r>
          </w:p>
        </w:tc>
        <w:tc>
          <w:tcPr>
            <w:tcW w:type="dxa" w:w="2880"/>
          </w:tcPr>
          <w:p>
            <w:r>
              <w:t>string</w:t>
            </w:r>
          </w:p>
        </w:tc>
        <w:tc>
          <w:tcPr>
            <w:tcW w:type="dxa" w:w="2880"/>
          </w:tcPr>
          <w:p>
            <w:r>
              <w:t>Link to the previous page returned in the response.</w:t>
            </w:r>
          </w:p>
        </w:tc>
      </w:tr>
      <w:tr>
        <w:tc>
          <w:tcPr>
            <w:tcW w:type="dxa" w:w="2880"/>
          </w:tcPr>
          <w:p>
            <w:r>
              <w:t>meta.pagination.links.current</w:t>
            </w:r>
          </w:p>
        </w:tc>
        <w:tc>
          <w:tcPr>
            <w:tcW w:type="dxa" w:w="2880"/>
          </w:tcPr>
          <w:p>
            <w:r>
              <w:t>string</w:t>
            </w:r>
          </w:p>
        </w:tc>
        <w:tc>
          <w:tcPr>
            <w:tcW w:type="dxa" w:w="2880"/>
          </w:tcPr>
          <w:p>
            <w:r>
              <w:t>Link to the current page returned in the response.</w:t>
            </w:r>
          </w:p>
        </w:tc>
      </w:tr>
      <w:tr>
        <w:tc>
          <w:tcPr>
            <w:tcW w:type="dxa" w:w="2880"/>
          </w:tcPr>
          <w:p>
            <w:r>
              <w:t>meta.pagination.links.next</w:t>
            </w:r>
          </w:p>
        </w:tc>
        <w:tc>
          <w:tcPr>
            <w:tcW w:type="dxa" w:w="2880"/>
          </w:tcPr>
          <w:p>
            <w:r>
              <w:t>string</w:t>
            </w:r>
          </w:p>
        </w:tc>
        <w:tc>
          <w:tcPr>
            <w:tcW w:type="dxa" w:w="2880"/>
          </w:tcPr>
          <w:p>
            <w:r>
              <w:t>Link to the next page returned in the response.</w:t>
            </w:r>
          </w:p>
        </w:tc>
      </w:tr>
      <w:tr>
        <w:tc>
          <w:tcPr>
            <w:tcW w:type="dxa" w:w="2880"/>
          </w:tcPr>
          <w:p>
            <w:r>
              <w:t>meta.pagination.total_pages</w:t>
            </w:r>
          </w:p>
        </w:tc>
        <w:tc>
          <w:tcPr>
            <w:tcW w:type="dxa" w:w="2880"/>
          </w:tcPr>
          <w:p>
            <w:r>
              <w:t>integer</w:t>
            </w:r>
          </w:p>
        </w:tc>
        <w:tc>
          <w:tcPr>
            <w:tcW w:type="dxa" w:w="2880"/>
          </w:tcPr>
          <w:p>
            <w:r>
              <w:t>The total number of pages in the collection.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'https://api.bigcommerce.com/stores/{{BIG_COMMERCE_STORE_HASH}}/v3/channels/123/listings?limit=50&amp;product_id:in=987,988' \</w:t>
        <w:br/>
        <w:t xml:space="preserve"> --header 'Accept: application/json'</w:t>
      </w:r>
    </w:p>
    <w:p>
      <w:pPr>
        <w:pStyle w:val="Heading3"/>
      </w:pPr>
      <w:r>
        <w:t>Example Usage</w:t>
      </w:r>
    </w:p>
    <w:p>
      <w:pPr>
        <w:pStyle w:val="Heading3"/>
      </w:pPr>
      <w:r>
        <w:t>Example 1: Get the first page of listings</w:t>
      </w:r>
    </w:p>
    <w:p>
      <w:r>
        <w:rPr>
          <w:b/>
          <w:color w:val="666666"/>
          <w:sz w:val="16"/>
        </w:rPr>
        <w:t>[bash]</w:t>
      </w:r>
    </w:p>
    <w:p>
      <w:pPr>
        <w:shd w:fill="F2F2F2" w:val="clear"/>
      </w:pPr>
      <w:r>
        <w:rPr>
          <w:rFonts w:ascii="Courier New" w:hAnsi="Courier New"/>
          <w:sz w:val="17"/>
        </w:rPr>
        <w:t>curl -sS \</w:t>
        <w:br/>
        <w:t xml:space="preserve"> 'https://api.bigcommerce.com/stores/{{BIG_COMMERCE_STORE_HASH}}/v3/channels/123/listings?limit=50' \</w:t>
        <w:br/>
        <w:t xml:space="preserve"> -H 'Accept: application/json'</w:t>
      </w:r>
    </w:p>
    <w:p>
      <w:pPr>
        <w:pStyle w:val="Heading3"/>
      </w:pPr>
      <w:r>
        <w:t>Example 2: Paginate using after</w:t>
      </w:r>
    </w:p>
    <w:p>
      <w:r>
        <w:rPr>
          <w:b/>
          <w:color w:val="666666"/>
          <w:sz w:val="16"/>
        </w:rPr>
        <w:t>[bash]</w:t>
      </w:r>
    </w:p>
    <w:p>
      <w:pPr>
        <w:shd w:fill="F2F2F2" w:val="clear"/>
      </w:pPr>
      <w:r>
        <w:rPr>
          <w:rFonts w:ascii="Courier New" w:hAnsi="Courier New"/>
          <w:sz w:val="17"/>
        </w:rPr>
        <w:t>curl -sS \</w:t>
        <w:br/>
        <w:t xml:space="preserve"> 'https://api.bigcommerce.com/stores/{{BIG_COMMERCE_STORE_HASH}}/v3/channels/123/listings?limit=50&amp;after=456' \</w:t>
        <w:br/>
        <w:t xml:space="preserve"> -H 'Accept: application/json'</w:t>
      </w:r>
    </w:p>
    <w:p>
      <w:pPr>
        <w:pStyle w:val="Heading3"/>
      </w:pPr>
      <w:r>
        <w:t>Example 3: Filter by date range</w:t>
      </w:r>
    </w:p>
    <w:p>
      <w:r>
        <w:rPr>
          <w:b/>
          <w:color w:val="666666"/>
          <w:sz w:val="16"/>
        </w:rPr>
        <w:t>[bash]</w:t>
      </w:r>
    </w:p>
    <w:p>
      <w:pPr>
        <w:shd w:fill="F2F2F2" w:val="clear"/>
      </w:pPr>
      <w:r>
        <w:rPr>
          <w:rFonts w:ascii="Courier New" w:hAnsi="Courier New"/>
          <w:sz w:val="17"/>
        </w:rPr>
        <w:t>curl -sS \</w:t>
        <w:br/>
        <w:t xml:space="preserve"> 'https://api.bigcommerce.com/stores/{{BIG_COMMERCE_STORE_HASH}}/v3/channels/123/listings?date_created:min=2024-05-14&amp;date_created:max=2024-05-31' \</w:t>
        <w:br/>
        <w:t xml:space="preserve"> -H 'Accept: application/json'</w:t>
      </w:r>
    </w:p>
    <w:p>
      <w:pPr>
        <w:pStyle w:val="Heading3"/>
      </w:pPr>
      <w:r>
        <w:t>Notes</w:t>
      </w:r>
    </w:p>
    <w:p>
      <w:pPr>
        <w:pStyle w:val="ListBullet"/>
      </w:pPr>
      <w:r>
        <w:t>The endpoint may return 200 OK with an empty data array when the channel is not found or when no listings exist for the channel.</w:t>
      </w:r>
    </w:p>
    <w:p>
      <w:pPr>
        <w:pStyle w:val="ListBullet"/>
      </w:pPr>
      <w:r>
        <w:t>Date filters accept either a full timestamp (for example, 2024-05-14T09:34:00) or a date-only value (for example, 2024-05-14).</w:t>
      </w:r>
    </w:p>
    <w:p>
      <w:pPr>
        <w:pStyle w:val="ListBullet"/>
      </w:pPr>
      <w:r>
        <w:t>product_id:in is sent as a comma-separated list in the query string (for example, product_id:in=1,2,3).</w:t>
      </w:r>
    </w:p>
    <w:p>
      <w:pPr>
        <w:pStyle w:val="Heading3"/>
      </w:pPr>
      <w:r>
        <w:t>Gotchas</w:t>
      </w:r>
    </w:p>
    <w:p>
      <w:pPr>
        <w:pStyle w:val="ListBullet"/>
      </w:pPr>
      <w:r>
        <w:t>The scraped content lists a 400 response but the example payload shows status: 422; rely on the HTTP status code returned by the server for actual handling.</w:t>
      </w:r>
    </w:p>
    <w:p>
      <w:pPr>
        <w:pStyle w:val="ListBullet"/>
      </w:pPr>
      <w:r>
        <w:t>Don’t place limit, after, or filter parameters in the request body (this is a GET endpoint).</w:t>
      </w:r>
    </w:p>
    <w:p>
      <w:pPr>
        <w:pStyle w:val="Heading3"/>
      </w:pPr>
      <w:r>
        <w:t>Error Handling</w:t>
      </w:r>
    </w:p>
    <w:p>
      <w:pPr>
        <w:pStyle w:val="ListBullet"/>
      </w:pPr>
      <w:r>
        <w:t>400 Client Error: Invalid channel ID is provided (example response included in docs).</w:t>
      </w:r>
    </w:p>
    <w:p>
      <w:pPr>
        <w:pStyle w:val="ListBullet"/>
      </w:pPr>
      <w:r>
        <w:t>422 Client Error: Invalid value or invalid query parameter submitted (example response included in docs).</w:t>
      </w:r>
    </w:p>
    <w:p>
      <w:pPr>
        <w:pStyle w:val="Heading3"/>
      </w:pPr>
      <w:r>
        <w:t>Related channelListings actions</w:t>
      </w:r>
    </w:p>
    <w:p>
      <w:pPr>
        <w:pStyle w:val="ListBullet"/>
      </w:pPr>
      <w:r>
        <w:t>[POST] Create Channel Listings for a Channel — /channels/{{channelId}}/listings</w:t>
      </w:r>
    </w:p>
    <w:p>
      <w:pPr>
        <w:pStyle w:val="ListBullet"/>
      </w:pPr>
      <w:r>
        <w:t>[GET] Get a Channel’s Listing — /v3/channels/{{channelId}}/listings/{{listingId}}</w:t>
      </w:r>
    </w:p>
    <w:p>
      <w:pPr>
        <w:pStyle w:val="ListBullet"/>
      </w:pPr>
      <w:r>
        <w:t>[PUT] Update a Channel’s Listings — /v3/channels/{{channelId}}/listings</w:t>
      </w:r>
    </w:p>
    <w:p>
      <w:r>
        <w:br w:type="page"/>
      </w:r>
    </w:p>
    <w:p>
      <w:pPr>
        <w:pStyle w:val="Heading2"/>
      </w:pPr>
      <w:r>
        <w:t>381. [PUT] Update a Channel’s Listings</w:t>
      </w:r>
    </w:p>
    <w:p>
      <w:r>
        <w:rPr>
          <w:b/>
        </w:rPr>
        <w:t xml:space="preserve">Endpoint: </w:t>
      </w:r>
      <w:r>
        <w:rPr>
          <w:rFonts w:ascii="Courier New" w:hAnsi="Courier New"/>
          <w:sz w:val="18"/>
        </w:rPr>
        <w:t>/v3/channels/{{channelId}}/listings</w:t>
      </w:r>
    </w:p>
    <w:p>
      <w:pPr>
        <w:pStyle w:val="Heading3"/>
      </w:pPr>
      <w:r>
        <w:t>Prerequisites</w:t>
      </w:r>
    </w:p>
    <w:p>
      <w:pPr>
        <w:pStyle w:val="ListBullet"/>
      </w:pPr>
      <w:r>
        <w:t>You must have access to the Channel you are updating.</w:t>
      </w:r>
    </w:p>
    <w:p>
      <w:pPr>
        <w:pStyle w:val="ListBullet"/>
      </w:pPr>
      <w:r>
        <w:t>You must know the target channel_id.</w:t>
      </w:r>
    </w:p>
    <w:p>
      <w:pPr>
        <w:pStyle w:val="ListBullet"/>
      </w:pPr>
      <w:r>
        <w:t>You must provide valid listing_id values (&gt; 0).</w:t>
      </w:r>
    </w:p>
    <w:p>
      <w:pPr>
        <w:pStyle w:val="ListBullet"/>
      </w:pPr>
      <w:r>
        <w:t>product_id on an existing channel listing cannot be changed after creation.</w:t>
      </w:r>
    </w:p>
    <w:p>
      <w:pPr>
        <w:pStyle w:val="ListBullet"/>
      </w:pPr>
      <w:r>
        <w:t>Each variant’s product_id must match the channel listing’s product_id.</w:t>
      </w:r>
    </w:p>
    <w:p>
      <w:pPr>
        <w:pStyle w:val="Heading3"/>
      </w:pPr>
      <w:r>
        <w:t>Method</w:t>
      </w:r>
    </w:p>
    <w:p>
      <w:r>
        <w:t>PUT</w:t>
      </w:r>
    </w:p>
    <w:p>
      <w:pPr>
        <w:pStyle w:val="Heading3"/>
      </w:pPr>
      <w:r>
        <w:t>URL</w:t>
      </w:r>
    </w:p>
    <w:p>
      <w:r>
        <w:t>https://api.bigcommerce.com/stores/{{BIG_COMMERCE_STORE_HASH}}/v3/channels/{{channel_id}}/listings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one or more Channel Listings for a specific channel. BigCommerce recommends this endpoint for non-storefront channels such as marketplaces, marketing channels, and POS channels. Partial updates are supported.</w:t>
      </w:r>
    </w:p>
    <w:p>
      <w:pPr>
        <w:pStyle w:val="Heading3"/>
      </w:pPr>
      <w:r>
        <w:t>Enforcement Rules</w:t>
      </w:r>
    </w:p>
    <w:p>
      <w:pPr>
        <w:pStyle w:val="ListBullet"/>
      </w:pPr>
      <w:r>
        <w:t>The channel_id path parameter must always be present.</w:t>
      </w:r>
    </w:p>
    <w:p>
      <w:pPr>
        <w:pStyle w:val="ListBullet"/>
      </w:pPr>
      <w:r>
        <w:t>Always construct the path as /v3/channels/{{channel_id}}/listings, where {{channel_id}} is a non-empty integer.</w:t>
      </w:r>
    </w:p>
    <w:p>
      <w:pPr>
        <w:pStyle w:val="ListBullet"/>
      </w:pPr>
      <w:r>
        <w:t>Do not call the API with a missing or empty channel_id (e.g., avoid /v3/channels//listings).</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/v3/channels/12/listings</w:t>
        <w:br/>
        <w:t>/v3/channels/987/listings</w:t>
      </w:r>
    </w:p>
    <w:p>
      <w:pPr>
        <w:pStyle w:val="Heading3"/>
      </w:pPr>
      <w:r>
        <w:t>Invalid Examples</w:t>
      </w:r>
    </w:p>
    <w:p>
      <w:r>
        <w:rPr>
          <w:b/>
          <w:color w:val="666666"/>
          <w:sz w:val="16"/>
        </w:rPr>
        <w:t>[http]</w:t>
      </w:r>
    </w:p>
    <w:p>
      <w:pPr>
        <w:shd w:fill="F2F2F2" w:val="clear"/>
      </w:pPr>
      <w:r>
        <w:rPr>
          <w:rFonts w:ascii="Courier New" w:hAnsi="Courier New"/>
          <w:sz w:val="17"/>
        </w:rPr>
        <w:t>/v3/channels//listings</w:t>
        <w:br/>
        <w:t>/v3/channels/listings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The ID of a channel.</w:t>
            </w:r>
          </w:p>
        </w:tc>
      </w:tr>
    </w:tbl>
    <w:p/>
    <w:p>
      <w:pPr>
        <w:pStyle w:val="Heading3"/>
      </w:pPr>
      <w:r>
        <w:t>Required Request Body Fields</w:t>
      </w:r>
    </w:p>
    <w:p>
      <w:r>
        <w:t>The request body is a JSON array of one or more listing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listing_id</w:t>
            </w:r>
          </w:p>
        </w:tc>
        <w:tc>
          <w:tcPr>
            <w:tcW w:type="dxa" w:w="2880"/>
          </w:tcPr>
          <w:p>
            <w:r>
              <w:t>integer</w:t>
            </w:r>
          </w:p>
        </w:tc>
        <w:tc>
          <w:tcPr>
            <w:tcW w:type="dxa" w:w="2880"/>
          </w:tcPr>
          <w:p>
            <w:r>
              <w:t>Listing ID. Required and must be &gt; 0.</w:t>
            </w:r>
          </w:p>
        </w:tc>
      </w:tr>
      <w:tr>
        <w:tc>
          <w:tcPr>
            <w:tcW w:type="dxa" w:w="2880"/>
          </w:tcPr>
          <w:p>
            <w:r>
              <w:t>product_id</w:t>
            </w:r>
          </w:p>
        </w:tc>
        <w:tc>
          <w:tcPr>
            <w:tcW w:type="dxa" w:w="2880"/>
          </w:tcPr>
          <w:p>
            <w:r>
              <w:t>integer</w:t>
            </w:r>
          </w:p>
        </w:tc>
        <w:tc>
          <w:tcPr>
            <w:tcW w:type="dxa" w:w="2880"/>
          </w:tcPr>
          <w:p>
            <w:r>
              <w:t>Product ID. Required. Cannot be updated after the channel listing is created.</w:t>
            </w:r>
          </w:p>
        </w:tc>
      </w:tr>
      <w:tr>
        <w:tc>
          <w:tcPr>
            <w:tcW w:type="dxa" w:w="2880"/>
          </w:tcPr>
          <w:p>
            <w:r>
              <w:t>state</w:t>
            </w:r>
          </w:p>
        </w:tc>
        <w:tc>
          <w:tcPr>
            <w:tcW w:type="dxa" w:w="2880"/>
          </w:tcPr>
          <w:p>
            <w:r>
              <w:t>string (enum)</w:t>
            </w:r>
          </w:p>
        </w:tc>
        <w:tc>
          <w:tcPr>
            <w:tcW w:type="dxa" w:w="2880"/>
          </w:tcPr>
          <w:p>
            <w:r>
              <w:t>Listing state. (Values not provided in the scraped content for request; response shows possible states.)</w:t>
            </w:r>
          </w:p>
        </w:tc>
      </w:tr>
      <w:tr>
        <w:tc>
          <w:tcPr>
            <w:tcW w:type="dxa" w:w="2880"/>
          </w:tcPr>
          <w:p>
            <w:r>
              <w:t>variants</w:t>
            </w:r>
          </w:p>
        </w:tc>
        <w:tc>
          <w:tcPr>
            <w:tcW w:type="dxa" w:w="2880"/>
          </w:tcPr>
          <w:p>
            <w:r>
              <w:t>array</w:t>
            </w:r>
          </w:p>
        </w:tc>
        <w:tc>
          <w:tcPr>
            <w:tcW w:type="dxa" w:w="2880"/>
          </w:tcPr>
          <w:p>
            <w:r>
              <w:t>Variant objects for the listing. Required. If a new variant is provided, it is appended; if it exists, it is updated; variants not provided remain unchanged.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external_id</w:t>
            </w:r>
          </w:p>
        </w:tc>
        <w:tc>
          <w:tcPr>
            <w:tcW w:type="dxa" w:w="2880"/>
          </w:tcPr>
          <w:p>
            <w:r>
              <w:t>string</w:t>
            </w:r>
          </w:p>
        </w:tc>
        <w:tc>
          <w:tcPr>
            <w:tcW w:type="dxa" w:w="2880"/>
          </w:tcPr>
          <w:p>
            <w:r>
              <w:t>External identifier for the listing.</w:t>
            </w:r>
          </w:p>
        </w:tc>
      </w:tr>
      <w:tr>
        <w:tc>
          <w:tcPr>
            <w:tcW w:type="dxa" w:w="2880"/>
          </w:tcPr>
          <w:p>
            <w:r>
              <w:t>name</w:t>
            </w:r>
          </w:p>
        </w:tc>
        <w:tc>
          <w:tcPr>
            <w:tcW w:type="dxa" w:w="2880"/>
          </w:tcPr>
          <w:p>
            <w:r>
              <w:t>string</w:t>
            </w:r>
          </w:p>
        </w:tc>
        <w:tc>
          <w:tcPr>
            <w:tcW w:type="dxa" w:w="2880"/>
          </w:tcPr>
          <w:p>
            <w:r>
              <w:t>Channel product name.</w:t>
            </w:r>
          </w:p>
        </w:tc>
      </w:tr>
      <w:tr>
        <w:tc>
          <w:tcPr>
            <w:tcW w:type="dxa" w:w="2880"/>
          </w:tcPr>
          <w:p>
            <w:r>
              <w:t>description</w:t>
            </w:r>
          </w:p>
        </w:tc>
        <w:tc>
          <w:tcPr>
            <w:tcW w:type="dxa" w:w="2880"/>
          </w:tcPr>
          <w:p>
            <w:r>
              <w:t>string</w:t>
            </w:r>
          </w:p>
        </w:tc>
        <w:tc>
          <w:tcPr>
            <w:tcW w:type="dxa" w:w="2880"/>
          </w:tcPr>
          <w:p>
            <w:r>
              <w:t>Channel product description.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"channel_id": 123,</w:t>
        <w:br/>
        <w:t xml:space="preserve"> "listing_id": 456,</w:t>
        <w:br/>
        <w:t xml:space="preserve"> "external_id": "ext-abc-123",</w:t>
        <w:br/>
        <w:t xml:space="preserve"> "product_id": 987,</w:t>
        <w:br/>
        <w:t xml:space="preserve"> "state": "active",</w:t>
        <w:br/>
        <w:t xml:space="preserve"> "name": "Example Listing Name",</w:t>
        <w:br/>
        <w:t xml:space="preserve"> "description": "Example listing description",</w:t>
        <w:br/>
        <w:t xml:space="preserve"> "date_created": "2024-01-15T10:30:00Z",</w:t>
        <w:br/>
        <w:t xml:space="preserve"> "date_modified": "2024-01-16T09:10:00Z",</w:t>
        <w:br/>
        <w:t xml:space="preserve"> "variants": [</w:t>
        <w:br/>
        <w:t xml:space="preserve"> {</w:t>
        <w:br/>
        <w:t xml:space="preserve"> "channel_id": 123,</w:t>
        <w:br/>
        <w:t xml:space="preserve"> "product_id": 987,</w:t>
        <w:br/>
        <w:t xml:space="preserve"> "variant_id": 111,</w:t>
        <w:br/>
        <w:t xml:space="preserve"> "external_id": "ext-var-1",</w:t>
        <w:br/>
        <w:t xml:space="preserve"> "state": "active",</w:t>
        <w:br/>
        <w:t xml:space="preserve"> "name": "Variant Name",</w:t>
        <w:br/>
        <w:t xml:space="preserve"> "description": "Variant description",</w:t>
        <w:br/>
        <w:t xml:space="preserve"> "date_created": "2024-01-15T10:30:00Z",</w:t>
        <w:br/>
        <w:t xml:space="preserve"> "date_modified": "2024-01-16T09:10:00Z"</w:t>
        <w:br/>
        <w:t xml:space="preserve"> }</w:t>
        <w:br/>
        <w:t xml:space="preserve"> ]</w:t>
        <w:br/>
        <w:t xml:space="preserve"> }</w:t>
        <w:br/>
        <w:t xml:space="preserve"> ],</w:t>
        <w:br/>
        <w:t xml:space="preserve"> "meta": {</w:t>
        <w:br/>
        <w:t xml:space="preserve"> "pagination": {</w:t>
        <w:br/>
        <w:t xml:space="preserve"> "count": 1,</w:t>
        <w:br/>
        <w:t xml:space="preserve"> "total": 1,</w:t>
        <w:br/>
        <w:t xml:space="preserve"> "links": {</w:t>
        <w:br/>
        <w:t xml:space="preserve"> "previous": null,</w:t>
        <w:br/>
        <w:t xml:space="preserve"> "current": "https://api.bigcommerce.com/stores/{{BIG_COMMERCE_STORE_HASH}}/v3/channels/123/listings",</w:t>
        <w:br/>
        <w:t xml:space="preserve"> "next": null</w:t>
        <w:br/>
        <w:t xml:space="preserve"> },</w:t>
        <w:br/>
        <w:t xml:space="preserve"> "total_pages": 1</w:t>
        <w:br/>
        <w:t xml:space="preserve"> }</w:t>
        <w:br/>
        <w:t xml:space="preserve"> }</w:t>
        <w:br/>
        <w:t>}</w:t>
      </w:r>
    </w:p>
    <w:p>
      <w:pPr>
        <w:pStyle w:val="Heading3"/>
      </w:pPr>
      <w:r>
        <w:t>Error Response (422 Unprocessable Entity)</w:t>
      </w:r>
    </w:p>
    <w:p>
      <w:r>
        <w:rPr>
          <w:b/>
        </w:rPr>
        <w:t>Note: Returned when the request is missing one or more required fields or invalid data is submitted.</w:t>
        <w:br/>
        <w:t xml:space="preserve"> Note: the docs mention group_id in an example, but it refers to listing_id. Use listing_id.</w:t>
      </w:r>
    </w:p>
    <w:p>
      <w:r>
        <w:rPr>
          <w:b/>
          <w:color w:val="666666"/>
          <w:sz w:val="16"/>
        </w:rPr>
        <w:t>[json]</w:t>
      </w:r>
    </w:p>
    <w:p>
      <w:pPr>
        <w:shd w:fill="F2F2F2" w:val="clear"/>
      </w:pPr>
      <w:r>
        <w:rPr>
          <w:rFonts w:ascii="Courier New" w:hAnsi="Courier New"/>
          <w:sz w:val="17"/>
        </w:rPr>
        <w:t>{</w:t>
        <w:br/>
        <w:t xml:space="preserve"> "status": 422,</w:t>
        <w:br/>
        <w:t xml:space="preserve"> "title": "Bulk operation has failed",</w:t>
        <w:br/>
        <w:t xml:space="preserve"> "type": "https://developer.bigcommerce.com/api-docs/getting-started/api-status-codes",</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updated channel listing objects. If listing_id does not exist, returns 200 with empty data.</w:t>
            </w:r>
          </w:p>
        </w:tc>
      </w:tr>
      <w:tr>
        <w:tc>
          <w:tcPr>
            <w:tcW w:type="dxa" w:w="2880"/>
          </w:tcPr>
          <w:p>
            <w:r>
              <w:t>data[].channel_id</w:t>
            </w:r>
          </w:p>
        </w:tc>
        <w:tc>
          <w:tcPr>
            <w:tcW w:type="dxa" w:w="2880"/>
          </w:tcPr>
          <w:p>
            <w:r>
              <w:t>integer</w:t>
            </w:r>
          </w:p>
        </w:tc>
        <w:tc>
          <w:tcPr>
            <w:tcW w:type="dxa" w:w="2880"/>
          </w:tcPr>
          <w:p>
            <w:r>
              <w:t>Channel ID.</w:t>
            </w:r>
          </w:p>
        </w:tc>
      </w:tr>
      <w:tr>
        <w:tc>
          <w:tcPr>
            <w:tcW w:type="dxa" w:w="2880"/>
          </w:tcPr>
          <w:p>
            <w:r>
              <w:t>data[].listing_id</w:t>
            </w:r>
          </w:p>
        </w:tc>
        <w:tc>
          <w:tcPr>
            <w:tcW w:type="dxa" w:w="2880"/>
          </w:tcPr>
          <w:p>
            <w:r>
              <w:t>integer</w:t>
            </w:r>
          </w:p>
        </w:tc>
        <w:tc>
          <w:tcPr>
            <w:tcW w:type="dxa" w:w="2880"/>
          </w:tcPr>
          <w:p>
            <w:r>
              <w:t>Listing ID.</w:t>
            </w:r>
          </w:p>
        </w:tc>
      </w:tr>
      <w:tr>
        <w:tc>
          <w:tcPr>
            <w:tcW w:type="dxa" w:w="2880"/>
          </w:tcPr>
          <w:p>
            <w:r>
              <w:t>data[].external_id</w:t>
            </w:r>
          </w:p>
        </w:tc>
        <w:tc>
          <w:tcPr>
            <w:tcW w:type="dxa" w:w="2880"/>
          </w:tcPr>
          <w:p>
            <w:r>
              <w:t>string</w:t>
            </w:r>
          </w:p>
        </w:tc>
        <w:tc>
          <w:tcPr>
            <w:tcW w:type="dxa" w:w="2880"/>
          </w:tcPr>
          <w:p>
            <w:r>
              <w:t>External identifier.</w:t>
            </w:r>
          </w:p>
        </w:tc>
      </w:tr>
      <w:tr>
        <w:tc>
          <w:tcPr>
            <w:tcW w:type="dxa" w:w="2880"/>
          </w:tcPr>
          <w:p>
            <w:r>
              <w:t>data[].product_id</w:t>
            </w:r>
          </w:p>
        </w:tc>
        <w:tc>
          <w:tcPr>
            <w:tcW w:type="dxa" w:w="2880"/>
          </w:tcPr>
          <w:p>
            <w:r>
              <w:t>integer</w:t>
            </w:r>
          </w:p>
        </w:tc>
        <w:tc>
          <w:tcPr>
            <w:tcW w:type="dxa" w:w="2880"/>
          </w:tcPr>
          <w:p>
            <w:r>
              <w:t>Product ID.</w:t>
            </w:r>
          </w:p>
        </w:tc>
      </w:tr>
      <w:tr>
        <w:tc>
          <w:tcPr>
            <w:tcW w:type="dxa" w:w="2880"/>
          </w:tcPr>
          <w:p>
            <w:r>
              <w:t>data[].state</w:t>
            </w:r>
          </w:p>
        </w:tc>
        <w:tc>
          <w:tcPr>
            <w:tcW w:type="dxa" w:w="2880"/>
          </w:tcPr>
          <w:p>
            <w:r>
              <w:t>string (enum)</w:t>
            </w:r>
          </w:p>
        </w:tc>
        <w:tc>
          <w:tcPr>
            <w:tcW w:type="dxa" w:w="2880"/>
          </w:tcPr>
          <w:p>
            <w:r>
              <w:t>One of: active, disabled, error, pending, pending_disable, pending_delete, partially_rejected, queued, rejected, submitted, deleted.</w:t>
            </w:r>
          </w:p>
        </w:tc>
      </w:tr>
      <w:tr>
        <w:tc>
          <w:tcPr>
            <w:tcW w:type="dxa" w:w="2880"/>
          </w:tcPr>
          <w:p>
            <w:r>
              <w:t>data[].name</w:t>
            </w:r>
          </w:p>
        </w:tc>
        <w:tc>
          <w:tcPr>
            <w:tcW w:type="dxa" w:w="2880"/>
          </w:tcPr>
          <w:p>
            <w:r>
              <w:t>string</w:t>
            </w:r>
          </w:p>
        </w:tc>
        <w:tc>
          <w:tcPr>
            <w:tcW w:type="dxa" w:w="2880"/>
          </w:tcPr>
          <w:p>
            <w:r>
              <w:t>Listing name.</w:t>
            </w:r>
          </w:p>
        </w:tc>
      </w:tr>
      <w:tr>
        <w:tc>
          <w:tcPr>
            <w:tcW w:type="dxa" w:w="2880"/>
          </w:tcPr>
          <w:p>
            <w:r>
              <w:t>data[].description</w:t>
            </w:r>
          </w:p>
        </w:tc>
        <w:tc>
          <w:tcPr>
            <w:tcW w:type="dxa" w:w="2880"/>
          </w:tcPr>
          <w:p>
            <w:r>
              <w:t>string</w:t>
            </w:r>
          </w:p>
        </w:tc>
        <w:tc>
          <w:tcPr>
            <w:tcW w:type="dxa" w:w="2880"/>
          </w:tcPr>
          <w:p>
            <w:r>
              <w:t>Listing description.</w:t>
            </w:r>
          </w:p>
        </w:tc>
      </w:tr>
      <w:tr>
        <w:tc>
          <w:tcPr>
            <w:tcW w:type="dxa" w:w="2880"/>
          </w:tcPr>
          <w:p>
            <w:r>
              <w:t>data[].date_created</w:t>
            </w:r>
          </w:p>
        </w:tc>
        <w:tc>
          <w:tcPr>
            <w:tcW w:type="dxa" w:w="2880"/>
          </w:tcPr>
          <w:p>
            <w:r>
              <w:t>string</w:t>
            </w:r>
          </w:p>
        </w:tc>
        <w:tc>
          <w:tcPr>
            <w:tcW w:type="dxa" w:w="2880"/>
          </w:tcPr>
          <w:p>
            <w:r>
              <w:t>Creation timestamp.</w:t>
            </w:r>
          </w:p>
        </w:tc>
      </w:tr>
      <w:tr>
        <w:tc>
          <w:tcPr>
            <w:tcW w:type="dxa" w:w="2880"/>
          </w:tcPr>
          <w:p>
            <w:r>
              <w:t>data[].date_modified</w:t>
            </w:r>
          </w:p>
        </w:tc>
        <w:tc>
          <w:tcPr>
            <w:tcW w:type="dxa" w:w="2880"/>
          </w:tcPr>
          <w:p>
            <w:r>
              <w:t>string</w:t>
            </w:r>
          </w:p>
        </w:tc>
        <w:tc>
          <w:tcPr>
            <w:tcW w:type="dxa" w:w="2880"/>
          </w:tcPr>
          <w:p>
            <w:r>
              <w:t>Last modified timestamp.</w:t>
            </w:r>
          </w:p>
        </w:tc>
      </w:tr>
      <w:tr>
        <w:tc>
          <w:tcPr>
            <w:tcW w:type="dxa" w:w="2880"/>
          </w:tcPr>
          <w:p>
            <w:r>
              <w:t>data[].variants</w:t>
            </w:r>
          </w:p>
        </w:tc>
        <w:tc>
          <w:tcPr>
            <w:tcW w:type="dxa" w:w="2880"/>
          </w:tcPr>
          <w:p>
            <w:r>
              <w:t>array</w:t>
            </w:r>
          </w:p>
        </w:tc>
        <w:tc>
          <w:tcPr>
            <w:tcW w:type="dxa" w:w="2880"/>
          </w:tcPr>
          <w:p>
            <w:r>
              <w:t>Listing variants returned in the response.</w:t>
            </w:r>
          </w:p>
        </w:tc>
      </w:tr>
      <w:tr>
        <w:tc>
          <w:tcPr>
            <w:tcW w:type="dxa" w:w="2880"/>
          </w:tcPr>
          <w:p>
            <w:r>
              <w:t>data[].variants[].channel_id</w:t>
            </w:r>
          </w:p>
        </w:tc>
        <w:tc>
          <w:tcPr>
            <w:tcW w:type="dxa" w:w="2880"/>
          </w:tcPr>
          <w:p>
            <w:r>
              <w:t>integer</w:t>
            </w:r>
          </w:p>
        </w:tc>
        <w:tc>
          <w:tcPr>
            <w:tcW w:type="dxa" w:w="2880"/>
          </w:tcPr>
          <w:p>
            <w:r>
              <w:t>Channel ID for the variant listing.</w:t>
            </w:r>
          </w:p>
        </w:tc>
      </w:tr>
      <w:tr>
        <w:tc>
          <w:tcPr>
            <w:tcW w:type="dxa" w:w="2880"/>
          </w:tcPr>
          <w:p>
            <w:r>
              <w:t>data[].variants[].product_id</w:t>
            </w:r>
          </w:p>
        </w:tc>
        <w:tc>
          <w:tcPr>
            <w:tcW w:type="dxa" w:w="2880"/>
          </w:tcPr>
          <w:p>
            <w:r>
              <w:t>integer</w:t>
            </w:r>
          </w:p>
        </w:tc>
        <w:tc>
          <w:tcPr>
            <w:tcW w:type="dxa" w:w="2880"/>
          </w:tcPr>
          <w:p>
            <w:r>
              <w:t>Product ID for the variant. Must match the listing’s product_id.</w:t>
            </w:r>
          </w:p>
        </w:tc>
      </w:tr>
      <w:tr>
        <w:tc>
          <w:tcPr>
            <w:tcW w:type="dxa" w:w="2880"/>
          </w:tcPr>
          <w:p>
            <w:r>
              <w:t>data[].variants[].variant_id</w:t>
            </w:r>
          </w:p>
        </w:tc>
        <w:tc>
          <w:tcPr>
            <w:tcW w:type="dxa" w:w="2880"/>
          </w:tcPr>
          <w:p>
            <w:r>
              <w:t>integer</w:t>
            </w:r>
          </w:p>
        </w:tc>
        <w:tc>
          <w:tcPr>
            <w:tcW w:type="dxa" w:w="2880"/>
          </w:tcPr>
          <w:p>
            <w:r>
              <w:t>Variant ID.</w:t>
            </w:r>
          </w:p>
        </w:tc>
      </w:tr>
      <w:tr>
        <w:tc>
          <w:tcPr>
            <w:tcW w:type="dxa" w:w="2880"/>
          </w:tcPr>
          <w:p>
            <w:r>
              <w:t>data[].variants[].external_id</w:t>
            </w:r>
          </w:p>
        </w:tc>
        <w:tc>
          <w:tcPr>
            <w:tcW w:type="dxa" w:w="2880"/>
          </w:tcPr>
          <w:p>
            <w:r>
              <w:t>string</w:t>
            </w:r>
          </w:p>
        </w:tc>
        <w:tc>
          <w:tcPr>
            <w:tcW w:type="dxa" w:w="2880"/>
          </w:tcPr>
          <w:p>
            <w:r>
              <w:t>External identifier for the variant.</w:t>
            </w:r>
          </w:p>
        </w:tc>
      </w:tr>
      <w:tr>
        <w:tc>
          <w:tcPr>
            <w:tcW w:type="dxa" w:w="2880"/>
          </w:tcPr>
          <w:p>
            <w:r>
              <w:t>data[].variants[].state</w:t>
            </w:r>
          </w:p>
        </w:tc>
        <w:tc>
          <w:tcPr>
            <w:tcW w:type="dxa" w:w="2880"/>
          </w:tcPr>
          <w:p>
            <w:r>
              <w:t>string</w:t>
            </w:r>
          </w:p>
        </w:tc>
        <w:tc>
          <w:tcPr>
            <w:tcW w:type="dxa" w:w="2880"/>
          </w:tcPr>
          <w:p>
            <w:r>
              <w:t>Variant state (values not provided in scraped content).</w:t>
            </w:r>
          </w:p>
        </w:tc>
      </w:tr>
      <w:tr>
        <w:tc>
          <w:tcPr>
            <w:tcW w:type="dxa" w:w="2880"/>
          </w:tcPr>
          <w:p>
            <w:r>
              <w:t>data[].variants[].name</w:t>
            </w:r>
          </w:p>
        </w:tc>
        <w:tc>
          <w:tcPr>
            <w:tcW w:type="dxa" w:w="2880"/>
          </w:tcPr>
          <w:p>
            <w:r>
              <w:t>string</w:t>
            </w:r>
          </w:p>
        </w:tc>
        <w:tc>
          <w:tcPr>
            <w:tcW w:type="dxa" w:w="2880"/>
          </w:tcPr>
          <w:p>
            <w:r>
              <w:t>Variant name.</w:t>
            </w:r>
          </w:p>
        </w:tc>
      </w:tr>
      <w:tr>
        <w:tc>
          <w:tcPr>
            <w:tcW w:type="dxa" w:w="2880"/>
          </w:tcPr>
          <w:p>
            <w:r>
              <w:t>data[].variants[].description</w:t>
            </w:r>
          </w:p>
        </w:tc>
        <w:tc>
          <w:tcPr>
            <w:tcW w:type="dxa" w:w="2880"/>
          </w:tcPr>
          <w:p>
            <w:r>
              <w:t>string</w:t>
            </w:r>
          </w:p>
        </w:tc>
        <w:tc>
          <w:tcPr>
            <w:tcW w:type="dxa" w:w="2880"/>
          </w:tcPr>
          <w:p>
            <w:r>
              <w:t>Variant description.</w:t>
            </w:r>
          </w:p>
        </w:tc>
      </w:tr>
      <w:tr>
        <w:tc>
          <w:tcPr>
            <w:tcW w:type="dxa" w:w="2880"/>
          </w:tcPr>
          <w:p>
            <w:r>
              <w:t>data[].variants[].date_created</w:t>
            </w:r>
          </w:p>
        </w:tc>
        <w:tc>
          <w:tcPr>
            <w:tcW w:type="dxa" w:w="2880"/>
          </w:tcPr>
          <w:p>
            <w:r>
              <w:t>string</w:t>
            </w:r>
          </w:p>
        </w:tc>
        <w:tc>
          <w:tcPr>
            <w:tcW w:type="dxa" w:w="2880"/>
          </w:tcPr>
          <w:p>
            <w:r>
              <w:t>Variant creation timestamp.</w:t>
            </w:r>
          </w:p>
        </w:tc>
      </w:tr>
      <w:tr>
        <w:tc>
          <w:tcPr>
            <w:tcW w:type="dxa" w:w="2880"/>
          </w:tcPr>
          <w:p>
            <w:r>
              <w:t>data[].variants[].date_modified</w:t>
            </w:r>
          </w:p>
        </w:tc>
        <w:tc>
          <w:tcPr>
            <w:tcW w:type="dxa" w:w="2880"/>
          </w:tcPr>
          <w:p>
            <w:r>
              <w:t>string</w:t>
            </w:r>
          </w:p>
        </w:tc>
        <w:tc>
          <w:tcPr>
            <w:tcW w:type="dxa" w:w="2880"/>
          </w:tcPr>
          <w:p>
            <w:r>
              <w:t>Variant last modified timestamp.</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meta.pagination</w:t>
            </w:r>
          </w:p>
        </w:tc>
        <w:tc>
          <w:tcPr>
            <w:tcW w:type="dxa" w:w="2880"/>
          </w:tcPr>
          <w:p>
            <w:r>
              <w:t>object</w:t>
            </w:r>
          </w:p>
        </w:tc>
        <w:tc>
          <w:tcPr>
            <w:tcW w:type="dxa" w:w="2880"/>
          </w:tcPr>
          <w:p>
            <w:r>
              <w:t>Pagination information.</w:t>
            </w:r>
          </w:p>
        </w:tc>
      </w:tr>
      <w:tr>
        <w:tc>
          <w:tcPr>
            <w:tcW w:type="dxa" w:w="2880"/>
          </w:tcPr>
          <w:p>
            <w:r>
              <w:t>meta.pagination.count</w:t>
            </w:r>
          </w:p>
        </w:tc>
        <w:tc>
          <w:tcPr>
            <w:tcW w:type="dxa" w:w="2880"/>
          </w:tcPr>
          <w:p>
            <w:r>
              <w:t>integer</w:t>
            </w:r>
          </w:p>
        </w:tc>
        <w:tc>
          <w:tcPr>
            <w:tcW w:type="dxa" w:w="2880"/>
          </w:tcPr>
          <w:p>
            <w:r>
              <w:t>Total number of items in the collection response.</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meta.pagination.links</w:t>
            </w:r>
          </w:p>
        </w:tc>
        <w:tc>
          <w:tcPr>
            <w:tcW w:type="dxa" w:w="2880"/>
          </w:tcPr>
          <w:p>
            <w:r>
              <w:t>object</w:t>
            </w:r>
          </w:p>
        </w:tc>
        <w:tc>
          <w:tcPr>
            <w:tcW w:type="dxa" w:w="2880"/>
          </w:tcPr>
          <w:p>
            <w:r>
              <w:t>Pagination links.</w:t>
            </w:r>
          </w:p>
        </w:tc>
      </w:tr>
      <w:tr>
        <w:tc>
          <w:tcPr>
            <w:tcW w:type="dxa" w:w="2880"/>
          </w:tcPr>
          <w:p>
            <w:r>
              <w:t>meta.pagination.links.previous</w:t>
            </w:r>
          </w:p>
        </w:tc>
        <w:tc>
          <w:tcPr>
            <w:tcW w:type="dxa" w:w="2880"/>
          </w:tcPr>
          <w:p>
            <w:r>
              <w:t>string</w:t>
            </w:r>
          </w:p>
        </w:tc>
        <w:tc>
          <w:tcPr>
            <w:tcW w:type="dxa" w:w="2880"/>
          </w:tcPr>
          <w:p>
            <w:r>
              <w:t>Link to the previous page.</w:t>
            </w:r>
          </w:p>
        </w:tc>
      </w:tr>
      <w:tr>
        <w:tc>
          <w:tcPr>
            <w:tcW w:type="dxa" w:w="2880"/>
          </w:tcPr>
          <w:p>
            <w:r>
              <w:t>meta.pagination.links.current</w:t>
            </w:r>
          </w:p>
        </w:tc>
        <w:tc>
          <w:tcPr>
            <w:tcW w:type="dxa" w:w="2880"/>
          </w:tcPr>
          <w:p>
            <w:r>
              <w:t>string</w:t>
            </w:r>
          </w:p>
        </w:tc>
        <w:tc>
          <w:tcPr>
            <w:tcW w:type="dxa" w:w="2880"/>
          </w:tcPr>
          <w:p>
            <w:r>
              <w:t>Link to the current page.</w:t>
            </w:r>
          </w:p>
        </w:tc>
      </w:tr>
      <w:tr>
        <w:tc>
          <w:tcPr>
            <w:tcW w:type="dxa" w:w="2880"/>
          </w:tcPr>
          <w:p>
            <w:r>
              <w:t>meta.pagination.links.next</w:t>
            </w:r>
          </w:p>
        </w:tc>
        <w:tc>
          <w:tcPr>
            <w:tcW w:type="dxa" w:w="2880"/>
          </w:tcPr>
          <w:p>
            <w:r>
              <w:t>string</w:t>
            </w:r>
          </w:p>
        </w:tc>
        <w:tc>
          <w:tcPr>
            <w:tcW w:type="dxa" w:w="2880"/>
          </w:tcPr>
          <w:p>
            <w:r>
              <w:t>Link to the next page.</w:t>
            </w:r>
          </w:p>
        </w:tc>
      </w:tr>
      <w:tr>
        <w:tc>
          <w:tcPr>
            <w:tcW w:type="dxa" w:w="2880"/>
          </w:tcPr>
          <w:p>
            <w:r>
              <w:t>meta.pagination.total_pages</w:t>
            </w:r>
          </w:p>
        </w:tc>
        <w:tc>
          <w:tcPr>
            <w:tcW w:type="dxa" w:w="2880"/>
          </w:tcPr>
          <w:p>
            <w:r>
              <w:t>integer</w:t>
            </w:r>
          </w:p>
        </w:tc>
        <w:tc>
          <w:tcPr>
            <w:tcW w:type="dxa" w:w="2880"/>
          </w:tcPr>
          <w:p>
            <w:r>
              <w:t>Total number of pages.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'https://api.bigcommerce.com/stores/{{BIG_COMMERCE_STORE_HASH}}/v3/channels/123/listings' \</w:t>
        <w:br/>
        <w:t xml:space="preserve"> --header 'Accept: application/json' \</w:t>
        <w:br/>
        <w:t xml:space="preserve"> --header 'Content-Type: application/json' \</w:t>
        <w:br/>
        <w:t xml:space="preserve"> --data '[</w:t>
        <w:br/>
        <w:t xml:space="preserve">    {</w:t>
        <w:br/>
        <w:t xml:space="preserve"> "listing_id": 456,</w:t>
        <w:br/>
        <w:t xml:space="preserve"> "product_id": 987,</w:t>
        <w:br/>
        <w:t xml:space="preserve"> "external_id": "ext-abc-123",</w:t>
        <w:br/>
        <w:t xml:space="preserve"> "state": "active",</w:t>
        <w:br/>
        <w:t xml:space="preserve"> "name": "Example Listing Name",</w:t>
        <w:br/>
        <w:t xml:space="preserve"> "description": "Example listing description",</w:t>
        <w:br/>
        <w:t xml:space="preserve"> "variants": [</w:t>
        <w:br/>
        <w:t xml:space="preserve">        {</w:t>
        <w:br/>
        <w:t xml:space="preserve"> "variant_id": 111,</w:t>
        <w:br/>
        <w:t xml:space="preserve"> "product_id": 987,</w:t>
        <w:br/>
        <w:t xml:space="preserve"> "external_id": "ext-var-1",</w:t>
        <w:br/>
        <w:t xml:space="preserve"> "state": "active",</w:t>
        <w:br/>
        <w:t xml:space="preserve"> "name": "Variant Name",</w:t>
        <w:br/>
        <w:t xml:space="preserve"> "description": "Variant description"</w:t>
        <w:br/>
        <w:t xml:space="preserve">        }</w:t>
        <w:br/>
        <w:t xml:space="preserve">      ]</w:t>
        <w:br/>
        <w:t xml:space="preserve">    }</w:t>
        <w:br/>
        <w:t xml:space="preserve">  ]'</w:t>
      </w:r>
    </w:p>
    <w:p>
      <w:pPr>
        <w:pStyle w:val="Heading3"/>
      </w:pPr>
      <w:r>
        <w:t>Example Usage</w:t>
      </w:r>
    </w:p>
    <w:p>
      <w:pPr>
        <w:pStyle w:val="Heading3"/>
      </w:pPr>
      <w:r>
        <w:t>Example 1: Update a Single Listing</w:t>
      </w:r>
    </w:p>
    <w:p>
      <w:r>
        <w:rPr>
          <w:b/>
          <w:color w:val="666666"/>
          <w:sz w:val="16"/>
        </w:rPr>
        <w:t>[bash]</w:t>
      </w:r>
    </w:p>
    <w:p>
      <w:pPr>
        <w:shd w:fill="F2F2F2" w:val="clear"/>
      </w:pPr>
      <w:r>
        <w:rPr>
          <w:rFonts w:ascii="Courier New" w:hAnsi="Courier New"/>
          <w:sz w:val="17"/>
        </w:rPr>
        <w:t>curl -X PUT \</w:t>
        <w:br/>
        <w:t xml:space="preserve"> 'https://api.bigcommerce.com/stores/{{BIG_COMMERCE_STORE_HASH}}/v3/channels/123/listings' \</w:t>
        <w:br/>
        <w:t xml:space="preserve"> -H 'Accept: application/json' \</w:t>
        <w:br/>
        <w:t xml:space="preserve"> -H 'Content-Type: application/json' \</w:t>
        <w:br/>
        <w:t xml:space="preserve"> -d '[</w:t>
        <w:br/>
        <w:t xml:space="preserve">    {</w:t>
        <w:br/>
        <w:t xml:space="preserve"> "listing_id": 456,</w:t>
        <w:br/>
        <w:t xml:space="preserve"> "product_id": 987,</w:t>
        <w:br/>
        <w:t xml:space="preserve"> "state": "active",</w:t>
        <w:br/>
        <w:t xml:space="preserve"> "name": "Updated Listing Name",</w:t>
        <w:br/>
        <w:t xml:space="preserve"> "variants": []</w:t>
        <w:br/>
        <w:t xml:space="preserve">    }</w:t>
        <w:br/>
        <w:t xml:space="preserve">  ]'</w:t>
      </w:r>
    </w:p>
    <w:p>
      <w:pPr>
        <w:pStyle w:val="Heading3"/>
      </w:pPr>
      <w:r>
        <w:t>Example 2: Update Multiple Listings in One Request</w:t>
      </w:r>
    </w:p>
    <w:p>
      <w:r>
        <w:rPr>
          <w:b/>
          <w:color w:val="666666"/>
          <w:sz w:val="16"/>
        </w:rPr>
        <w:t>[bash]</w:t>
      </w:r>
    </w:p>
    <w:p>
      <w:pPr>
        <w:shd w:fill="F2F2F2" w:val="clear"/>
      </w:pPr>
      <w:r>
        <w:rPr>
          <w:rFonts w:ascii="Courier New" w:hAnsi="Courier New"/>
          <w:sz w:val="17"/>
        </w:rPr>
        <w:t>curl -X PUT \</w:t>
        <w:br/>
        <w:t xml:space="preserve"> 'https://api.bigcommerce.com/stores/{{BIG_COMMERCE_STORE_HASH}}/v3/channels/123/listings' \</w:t>
        <w:br/>
        <w:t xml:space="preserve"> -H 'Accept: application/json' \</w:t>
        <w:br/>
        <w:t xml:space="preserve"> -H 'Content-Type: application/json' \</w:t>
        <w:br/>
        <w:t xml:space="preserve"> -d '[</w:t>
        <w:br/>
        <w:t xml:space="preserve">    {</w:t>
        <w:br/>
        <w:t xml:space="preserve"> "listing_id": 456,</w:t>
        <w:br/>
        <w:t xml:space="preserve"> "product_id": 987,</w:t>
        <w:br/>
        <w:t xml:space="preserve"> "state": "active",</w:t>
        <w:br/>
        <w:t xml:space="preserve"> "variants": []</w:t>
        <w:br/>
        <w:t xml:space="preserve">    },</w:t>
        <w:br/>
        <w:t xml:space="preserve">    {</w:t>
        <w:br/>
        <w:t xml:space="preserve"> "listing_id": 457,</w:t>
        <w:br/>
        <w:t xml:space="preserve"> "product_id": 988,</w:t>
        <w:br/>
        <w:t xml:space="preserve"> "state": "disabled",</w:t>
        <w:br/>
        <w:t xml:space="preserve"> "external_id": "ext-457",</w:t>
        <w:br/>
        <w:t xml:space="preserve"> "variants": []</w:t>
        <w:br/>
        <w:t xml:space="preserve">    }</w:t>
        <w:br/>
        <w:t xml:space="preserve">  ]'</w:t>
      </w:r>
    </w:p>
    <w:p>
      <w:pPr>
        <w:pStyle w:val="Heading3"/>
      </w:pPr>
      <w:r>
        <w:t>Example 3: Add or Update Variants (Partial Update Semantics)</w:t>
      </w:r>
    </w:p>
    <w:p>
      <w:r>
        <w:rPr>
          <w:b/>
          <w:color w:val="666666"/>
          <w:sz w:val="16"/>
        </w:rPr>
        <w:t>[bash]</w:t>
      </w:r>
    </w:p>
    <w:p>
      <w:pPr>
        <w:shd w:fill="F2F2F2" w:val="clear"/>
      </w:pPr>
      <w:r>
        <w:rPr>
          <w:rFonts w:ascii="Courier New" w:hAnsi="Courier New"/>
          <w:sz w:val="17"/>
        </w:rPr>
        <w:t>curl -X PUT \</w:t>
        <w:br/>
        <w:t xml:space="preserve"> 'https://api.bigcommerce.com/stores/{{BIG_COMMERCE_STORE_HASH}}/v3/channels/123/listings' \</w:t>
        <w:br/>
        <w:t xml:space="preserve"> -H 'Accept: application/json' \</w:t>
        <w:br/>
        <w:t xml:space="preserve"> -H 'Content-Type: application/json' \</w:t>
        <w:br/>
        <w:t xml:space="preserve"> -d '[</w:t>
        <w:br/>
        <w:t xml:space="preserve">    {</w:t>
        <w:br/>
        <w:t xml:space="preserve"> "listing_id": 456,</w:t>
        <w:br/>
        <w:t xml:space="preserve"> "product_id": 987,</w:t>
        <w:br/>
        <w:t xml:space="preserve"> "state": "active",</w:t>
        <w:br/>
        <w:t xml:space="preserve"> "variants": [</w:t>
        <w:br/>
        <w:t xml:space="preserve">        {</w:t>
        <w:br/>
        <w:t xml:space="preserve"> "variant_id": 111,</w:t>
        <w:br/>
        <w:t xml:space="preserve"> "product_id": 987,</w:t>
        <w:br/>
        <w:t xml:space="preserve"> "state": "active"</w:t>
        <w:br/>
        <w:t xml:space="preserve">        }</w:t>
        <w:br/>
        <w:t xml:space="preserve">      ]</w:t>
        <w:br/>
        <w:t xml:space="preserve">    }</w:t>
        <w:br/>
        <w:t xml:space="preserve">  ]'</w:t>
      </w:r>
    </w:p>
    <w:p>
      <w:pPr>
        <w:pStyle w:val="Heading3"/>
      </w:pPr>
      <w:r>
        <w:t>Behavior</w:t>
      </w:r>
    </w:p>
    <w:p>
      <w:pPr>
        <w:pStyle w:val="ListBullet"/>
      </w:pPr>
      <w:r>
        <w:t>Partial updates are supported; providing non-updatable fields typically does not error—response returns 200 and those fields remain unchanged.</w:t>
      </w:r>
    </w:p>
    <w:p>
      <w:pPr>
        <w:pStyle w:val="ListBullet"/>
      </w:pPr>
      <w:r>
        <w:t xml:space="preserve">Variants merge behavior: </w:t>
        <w:br/>
        <w:br/>
        <w:t>New variants in the payload are appended.</w:t>
        <w:br/>
        <w:t>Existing variants in the payload are updated.</w:t>
        <w:br/>
        <w:t>Variants not included remain unchanged.</w:t>
      </w:r>
    </w:p>
    <w:p>
      <w:pPr>
        <w:pStyle w:val="ListBullet"/>
      </w:pPr>
      <w:r>
        <w:t>If a provided listing_id does not exist, the API returns 200 with empty data.</w:t>
      </w:r>
    </w:p>
    <w:p>
      <w:pPr>
        <w:pStyle w:val="Heading3"/>
      </w:pPr>
      <w:r>
        <w:t>Notes</w:t>
      </w:r>
    </w:p>
    <w:p>
      <w:pPr>
        <w:pStyle w:val="ListBullet"/>
      </w:pPr>
      <w:r>
        <w:t>listing_id is required and must be greater than zero.</w:t>
      </w:r>
    </w:p>
    <w:p>
      <w:pPr>
        <w:pStyle w:val="ListBullet"/>
      </w:pPr>
      <w:r>
        <w:t>product_id cannot be updated after a channel listing is created.</w:t>
      </w:r>
    </w:p>
    <w:p>
      <w:pPr>
        <w:pStyle w:val="ListBullet"/>
      </w:pPr>
      <w:r>
        <w:t>A variant’s product_id must match the channel listing’s product_id.</w:t>
      </w:r>
    </w:p>
    <w:p>
      <w:pPr>
        <w:pStyle w:val="Heading3"/>
      </w:pPr>
      <w:r>
        <w:t>Gotchas</w:t>
      </w:r>
    </w:p>
    <w:p>
      <w:pPr>
        <w:pStyle w:val="ListBullet"/>
      </w:pPr>
      <w:r>
        <w:t>Don’t rely on errors when sending fields that can’t be updated; the API may return 200 and silently ignore those changes.</w:t>
      </w:r>
    </w:p>
    <w:p>
      <w:pPr>
        <w:pStyle w:val="ListBullet"/>
      </w:pPr>
      <w:r>
        <w:t>The docs mention group_id in an invalid listing ID example, but it refers to listing_id; use listing_id in requests.</w:t>
      </w:r>
    </w:p>
    <w:p>
      <w:pPr>
        <w:pStyle w:val="Heading3"/>
      </w:pPr>
      <w:r>
        <w:t>Error Handling</w:t>
      </w:r>
    </w:p>
    <w:p>
      <w:pPr>
        <w:pStyle w:val="ListBullet"/>
      </w:pPr>
      <w:r>
        <w:t>422 Unprocessable Entity: Missing required fields or invalid data submitted (including invalid IDs or mismatched product IDs, per examples referenced in the scraped content).</w:t>
      </w:r>
    </w:p>
    <w:p>
      <w:pPr>
        <w:pStyle w:val="Heading3"/>
      </w:pPr>
      <w:r>
        <w:t>Related channelListings actions</w:t>
      </w:r>
    </w:p>
    <w:p>
      <w:pPr>
        <w:pStyle w:val="ListBullet"/>
      </w:pPr>
      <w:r>
        <w:t>[POST] Create Channel Listings for a Channel — /channels/{{channelId}}/listings</w:t>
      </w:r>
    </w:p>
    <w:p>
      <w:pPr>
        <w:pStyle w:val="ListBullet"/>
      </w:pPr>
      <w:r>
        <w:t>[GET] Get a Channel’s Listing — /v3/channels/{{channelId}}/listings/{{listingId}}</w:t>
      </w:r>
    </w:p>
    <w:p>
      <w:pPr>
        <w:pStyle w:val="ListBullet"/>
      </w:pPr>
      <w:r>
        <w:t>[GET] Get a Channel’s Listings — /v3/channels/{{channelId}}/listings</w:t>
      </w:r>
    </w:p>
    <w:p>
      <w:r>
        <w:br w:type="page"/>
      </w:r>
    </w:p>
    <w:p>
      <w:pPr>
        <w:pStyle w:val="Heading2"/>
      </w:pPr>
      <w:r>
        <w:t>382. [POST] Create Inventory Locations (Bulk)</w:t>
      </w:r>
    </w:p>
    <w:p>
      <w:r>
        <w:rPr>
          <w:b/>
        </w:rPr>
        <w:t xml:space="preserve">Endpoint: </w:t>
      </w:r>
      <w:r>
        <w:rPr>
          <w:rFonts w:ascii="Courier New" w:hAnsi="Courier New"/>
          <w:sz w:val="18"/>
        </w:rPr>
        <w:t>/v3/inventory/locations</w:t>
      </w:r>
    </w:p>
    <w:p>
      <w:pPr>
        <w:pStyle w:val="Heading3"/>
      </w:pPr>
      <w:r>
        <w:t>Prerequisites</w:t>
      </w:r>
    </w:p>
    <w:p>
      <w:pPr>
        <w:pStyle w:val="ListBullet"/>
      </w:pPr>
      <w:r>
        <w:t>Inventory feature enabled for the store</w:t>
      </w:r>
    </w:p>
    <w:p>
      <w:pPr>
        <w:pStyle w:val="ListBullet"/>
      </w:pPr>
      <w:r>
        <w:t>Ability to create/manage inventory locations in the store</w:t>
      </w:r>
    </w:p>
    <w:p>
      <w:pPr>
        <w:pStyle w:val="Heading3"/>
      </w:pPr>
      <w:r>
        <w:t>Method</w:t>
      </w:r>
    </w:p>
    <w:p>
      <w:r>
        <w:t>POST</w:t>
      </w:r>
    </w:p>
    <w:p>
      <w:pPr>
        <w:pStyle w:val="Heading3"/>
      </w:pPr>
      <w:r>
        <w:t>URL</w:t>
      </w:r>
    </w:p>
    <w:p>
      <w:r>
        <w:t>https://api.bigcommerce.com/stores/{{BIG_COMMERCE_STORE_HASH}}/v3/inventory/locations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new inventory locations for the store. The request creates locations in bulk and returns a transaction identifier for the performed action.</w:t>
      </w:r>
    </w:p>
    <w:p>
      <w:pPr>
        <w:pStyle w:val="Heading3"/>
      </w:pPr>
      <w:r>
        <w:t>Limits</w:t>
      </w:r>
    </w:p>
    <w:p>
      <w:pPr>
        <w:pStyle w:val="ListBullet"/>
      </w:pPr>
      <w:r>
        <w:t>Limit of 50 concurrent requests</w:t>
      </w:r>
    </w:p>
    <w:p>
      <w:pPr>
        <w:pStyle w:val="ListBullet"/>
      </w:pPr>
      <w:r>
        <w:t>Limit of 100 active locations</w:t>
      </w:r>
    </w:p>
    <w:p>
      <w:pPr>
        <w:pStyle w:val="Heading3"/>
      </w:pPr>
      <w:r>
        <w:t>Enforcement Rules</w:t>
      </w:r>
    </w:p>
    <w:p>
      <w:pPr>
        <w:pStyle w:val="ListBullet"/>
      </w:pPr>
      <w:r>
        <w:t>The {{BIG_COMMERCE_STORE_HASH}} path segment must always be present in the URL.</w:t>
      </w:r>
    </w:p>
    <w:p>
      <w:pPr>
        <w:pStyle w:val="ListBullet"/>
      </w:pPr>
      <w:r>
        <w:t>Always use the path format: /stores/{{BIG_COMMERCE_STORE_HASH}}/v3/inventory/locations.</w:t>
      </w:r>
    </w:p>
    <w:p>
      <w:pPr>
        <w:pStyle w:val="ListBullet"/>
      </w:pPr>
      <w:r>
        <w:t>Do not send path parameters in the request body.</w:t>
      </w:r>
    </w:p>
    <w:p>
      <w:pPr>
        <w:pStyle w:val="ListBullet"/>
      </w:pPr>
      <w:r>
        <w:t>This endpoint has no query parameters; do not send query parameters in the request body.</w:t>
      </w:r>
    </w:p>
    <w:p>
      <w:pPr>
        <w:pStyle w:val="Heading3"/>
      </w:pPr>
      <w:r>
        <w:t>Valid Examples</w:t>
      </w:r>
    </w:p>
    <w:p>
      <w:r>
        <w:rPr>
          <w:b/>
          <w:color w:val="666666"/>
          <w:sz w:val="16"/>
        </w:rPr>
        <w:t>[http]</w:t>
      </w:r>
    </w:p>
    <w:p>
      <w:pPr>
        <w:shd w:fill="F2F2F2" w:val="clear"/>
      </w:pPr>
      <w:r>
        <w:rPr>
          <w:rFonts w:ascii="Courier New" w:hAnsi="Courier New"/>
          <w:sz w:val="17"/>
        </w:rPr>
        <w:t>/stores/{{BIG_COMMERCE_STORE_HASH}}/v3/inventory/locations</w:t>
      </w:r>
    </w:p>
    <w:p>
      <w:pPr>
        <w:pStyle w:val="Heading3"/>
      </w:pPr>
      <w:r>
        <w:t>Invalid Examples</w:t>
      </w:r>
    </w:p>
    <w:p>
      <w:r>
        <w:rPr>
          <w:b/>
          <w:color w:val="666666"/>
          <w:sz w:val="16"/>
        </w:rPr>
        <w:t>[http]</w:t>
      </w:r>
    </w:p>
    <w:p>
      <w:pPr>
        <w:shd w:fill="F2F2F2" w:val="clear"/>
      </w:pPr>
      <w:r>
        <w:rPr>
          <w:rFonts w:ascii="Courier New" w:hAnsi="Courier New"/>
          <w:sz w:val="17"/>
        </w:rPr>
        <w:t>/stores//v3/inventory/locations</w:t>
        <w:br/>
        <w:t>/stores/{{BIG_COMMERCE_STORE_HASH}}/v3/inventory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BIG_COMMERCE_STORE_HASH</w:t>
            </w:r>
          </w:p>
        </w:tc>
        <w:tc>
          <w:tcPr>
            <w:tcW w:type="dxa" w:w="2880"/>
          </w:tcPr>
          <w:p>
            <w:r>
              <w:t>string</w:t>
            </w:r>
          </w:p>
        </w:tc>
        <w:tc>
          <w:tcPr>
            <w:tcW w:type="dxa" w:w="2880"/>
          </w:tcPr>
          <w:p>
            <w:r>
              <w:t>Store identifier used in the URL path.</w:t>
            </w:r>
          </w:p>
        </w:tc>
      </w:tr>
    </w:tbl>
    <w:p/>
    <w:p>
      <w:pPr>
        <w:pStyle w:val="Heading3"/>
      </w:pPr>
      <w:r>
        <w:t>Request Body</w:t>
      </w:r>
    </w:p>
    <w:p>
      <w:r>
        <w:t>Content-Type: application/json</w:t>
      </w:r>
    </w:p>
    <w:p>
      <w:r>
        <w:t>The request body is an array of location objects (bulk create).</w:t>
      </w:r>
    </w:p>
    <w:p>
      <w:pPr>
        <w:pStyle w:val="Heading3"/>
      </w:pPr>
      <w:r>
        <w:t>Required Request Body Fields</w:t>
      </w:r>
    </w:p>
    <w:p>
      <w:r>
        <w:t>Per location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object</w:t>
            </w:r>
          </w:p>
        </w:tc>
        <w:tc>
          <w:tcPr>
            <w:tcW w:type="dxa" w:w="2880"/>
          </w:tcPr>
          <w:p>
            <w:r>
              <w:t>Location address details.</w:t>
            </w:r>
          </w:p>
        </w:tc>
      </w:tr>
      <w:tr>
        <w:tc>
          <w:tcPr>
            <w:tcW w:type="dxa" w:w="2880"/>
          </w:tcPr>
          <w:p>
            <w:r>
              <w:t>address.address1</w:t>
            </w:r>
          </w:p>
        </w:tc>
        <w:tc>
          <w:tcPr>
            <w:tcW w:type="dxa" w:w="2880"/>
          </w:tcPr>
          <w:p>
            <w:r>
              <w:t>string</w:t>
            </w:r>
          </w:p>
        </w:tc>
        <w:tc>
          <w:tcPr>
            <w:tcW w:type="dxa" w:w="2880"/>
          </w:tcPr>
          <w:p>
            <w:r>
              <w:t>Main address information.</w:t>
            </w:r>
          </w:p>
        </w:tc>
      </w:tr>
      <w:tr>
        <w:tc>
          <w:tcPr>
            <w:tcW w:type="dxa" w:w="2880"/>
          </w:tcPr>
          <w:p>
            <w:r>
              <w:t>address.city</w:t>
            </w:r>
          </w:p>
        </w:tc>
        <w:tc>
          <w:tcPr>
            <w:tcW w:type="dxa" w:w="2880"/>
          </w:tcPr>
          <w:p>
            <w:r>
              <w:t>string</w:t>
            </w:r>
          </w:p>
        </w:tc>
        <w:tc>
          <w:tcPr>
            <w:tcW w:type="dxa" w:w="2880"/>
          </w:tcPr>
          <w:p>
            <w:r>
              <w:t>City where the location is located.</w:t>
            </w:r>
          </w:p>
        </w:tc>
      </w:tr>
      <w:tr>
        <w:tc>
          <w:tcPr>
            <w:tcW w:type="dxa" w:w="2880"/>
          </w:tcPr>
          <w:p>
            <w:r>
              <w:t>address.state</w:t>
            </w:r>
          </w:p>
        </w:tc>
        <w:tc>
          <w:tcPr>
            <w:tcW w:type="dxa" w:w="2880"/>
          </w:tcPr>
          <w:p>
            <w:r>
              <w:t>string</w:t>
            </w:r>
          </w:p>
        </w:tc>
        <w:tc>
          <w:tcPr>
            <w:tcW w:type="dxa" w:w="2880"/>
          </w:tcPr>
          <w:p>
            <w:r>
              <w:t>State where the location is located.</w:t>
            </w:r>
          </w:p>
        </w:tc>
      </w:tr>
      <w:tr>
        <w:tc>
          <w:tcPr>
            <w:tcW w:type="dxa" w:w="2880"/>
          </w:tcPr>
          <w:p>
            <w:r>
              <w:t>address.zip</w:t>
            </w:r>
          </w:p>
        </w:tc>
        <w:tc>
          <w:tcPr>
            <w:tcW w:type="dxa" w:w="2880"/>
          </w:tcPr>
          <w:p>
            <w:r>
              <w:t>string</w:t>
            </w:r>
          </w:p>
        </w:tc>
        <w:tc>
          <w:tcPr>
            <w:tcW w:type="dxa" w:w="2880"/>
          </w:tcPr>
          <w:p>
            <w:r>
              <w:t>Zip code of the location.</w:t>
            </w:r>
          </w:p>
        </w:tc>
      </w:tr>
      <w:tr>
        <w:tc>
          <w:tcPr>
            <w:tcW w:type="dxa" w:w="2880"/>
          </w:tcPr>
          <w:p>
            <w:r>
              <w:t>address.email</w:t>
            </w:r>
          </w:p>
        </w:tc>
        <w:tc>
          <w:tcPr>
            <w:tcW w:type="dxa" w:w="2880"/>
          </w:tcPr>
          <w:p>
            <w:r>
              <w:t>string</w:t>
            </w:r>
          </w:p>
        </w:tc>
        <w:tc>
          <w:tcPr>
            <w:tcW w:type="dxa" w:w="2880"/>
          </w:tcPr>
          <w:p>
            <w:r>
              <w:t>Email of the location.</w:t>
            </w:r>
          </w:p>
        </w:tc>
      </w:tr>
      <w:tr>
        <w:tc>
          <w:tcPr>
            <w:tcW w:type="dxa" w:w="2880"/>
          </w:tcPr>
          <w:p>
            <w:r>
              <w:t>address.geo_coordinates</w:t>
            </w:r>
          </w:p>
        </w:tc>
        <w:tc>
          <w:tcPr>
            <w:tcW w:type="dxa" w:w="2880"/>
          </w:tcPr>
          <w:p>
            <w:r>
              <w:t>object</w:t>
            </w:r>
          </w:p>
        </w:tc>
        <w:tc>
          <w:tcPr>
            <w:tcW w:type="dxa" w:w="2880"/>
          </w:tcPr>
          <w:p>
            <w:r>
              <w:t>Geographic coordinates for the location.</w:t>
            </w:r>
          </w:p>
        </w:tc>
      </w:tr>
      <w:tr>
        <w:tc>
          <w:tcPr>
            <w:tcW w:type="dxa" w:w="2880"/>
          </w:tcPr>
          <w:p>
            <w:r>
              <w:t>address.geo_coordinates.latitude</w:t>
            </w:r>
          </w:p>
        </w:tc>
        <w:tc>
          <w:tcPr>
            <w:tcW w:type="dxa" w:w="2880"/>
          </w:tcPr>
          <w:p>
            <w:r>
              <w:t>number</w:t>
            </w:r>
          </w:p>
        </w:tc>
        <w:tc>
          <w:tcPr>
            <w:tcW w:type="dxa" w:w="2880"/>
          </w:tcPr>
          <w:p>
            <w:r>
              <w:t>Latitude. Min -90, max 90.</w:t>
            </w:r>
          </w:p>
        </w:tc>
      </w:tr>
      <w:tr>
        <w:tc>
          <w:tcPr>
            <w:tcW w:type="dxa" w:w="2880"/>
          </w:tcPr>
          <w:p>
            <w:r>
              <w:t>address.geo_coordinates.longitude</w:t>
            </w:r>
          </w:p>
        </w:tc>
        <w:tc>
          <w:tcPr>
            <w:tcW w:type="dxa" w:w="2880"/>
          </w:tcPr>
          <w:p>
            <w:r>
              <w:t>number</w:t>
            </w:r>
          </w:p>
        </w:tc>
        <w:tc>
          <w:tcPr>
            <w:tcW w:type="dxa" w:w="2880"/>
          </w:tcPr>
          <w:p>
            <w:r>
              <w:t>Longitude. Min -180, max 180.</w:t>
            </w:r>
          </w:p>
        </w:tc>
      </w:tr>
      <w:tr>
        <w:tc>
          <w:tcPr>
            <w:tcW w:type="dxa" w:w="2880"/>
          </w:tcPr>
          <w:p>
            <w:r>
              <w:t>address.country_code</w:t>
            </w:r>
          </w:p>
        </w:tc>
        <w:tc>
          <w:tcPr>
            <w:tcW w:type="dxa" w:w="2880"/>
          </w:tcPr>
          <w:p>
            <w:r>
              <w:t>string</w:t>
            </w:r>
          </w:p>
        </w:tc>
        <w:tc>
          <w:tcPr>
            <w:tcW w:type="dxa" w:w="2880"/>
          </w:tcPr>
          <w:p>
            <w:r>
              <w:t>ISO 3166-1 alpha-3 country code.</w:t>
            </w:r>
          </w:p>
        </w:tc>
      </w:tr>
    </w:tbl>
    <w:p/>
    <w:p>
      <w:pPr>
        <w:pStyle w:val="Heading3"/>
      </w:pPr>
      <w:r>
        <w:t>Optional Request Body Fields</w:t>
      </w:r>
    </w:p>
    <w:p>
      <w:r>
        <w:t>Per location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Location user-defined unique identifier.</w:t>
            </w:r>
          </w:p>
        </w:tc>
      </w:tr>
      <w:tr>
        <w:tc>
          <w:tcPr>
            <w:tcW w:type="dxa" w:w="2880"/>
          </w:tcPr>
          <w:p>
            <w:r>
              <w:t>label</w:t>
            </w:r>
          </w:p>
        </w:tc>
        <w:tc>
          <w:tcPr>
            <w:tcW w:type="dxa" w:w="2880"/>
          </w:tcPr>
          <w:p>
            <w:r>
              <w:t>string</w:t>
            </w:r>
          </w:p>
        </w:tc>
        <w:tc>
          <w:tcPr>
            <w:tcW w:type="dxa" w:w="2880"/>
          </w:tcPr>
          <w:p>
            <w:r>
              <w:t>Location label.</w:t>
            </w:r>
          </w:p>
        </w:tc>
      </w:tr>
      <w:tr>
        <w:tc>
          <w:tcPr>
            <w:tcW w:type="dxa" w:w="2880"/>
          </w:tcPr>
          <w:p>
            <w:r>
              <w:t>description</w:t>
            </w:r>
          </w:p>
        </w:tc>
        <w:tc>
          <w:tcPr>
            <w:tcW w:type="dxa" w:w="2880"/>
          </w:tcPr>
          <w:p>
            <w:r>
              <w:t>string</w:t>
            </w:r>
          </w:p>
        </w:tc>
        <w:tc>
          <w:tcPr>
            <w:tcW w:type="dxa" w:w="2880"/>
          </w:tcPr>
          <w:p>
            <w:r>
              <w:t>Description of location (may be exposed via GraphQL Storefront API).</w:t>
            </w:r>
          </w:p>
        </w:tc>
      </w:tr>
      <w:tr>
        <w:tc>
          <w:tcPr>
            <w:tcW w:type="dxa" w:w="2880"/>
          </w:tcPr>
          <w:p>
            <w:r>
              <w:t>managed_by_external_source</w:t>
            </w:r>
          </w:p>
        </w:tc>
        <w:tc>
          <w:tcPr>
            <w:tcW w:type="dxa" w:w="2880"/>
          </w:tcPr>
          <w:p>
            <w:r>
              <w:t>boolean</w:t>
            </w:r>
          </w:p>
        </w:tc>
        <w:tc>
          <w:tcPr>
            <w:tcW w:type="dxa" w:w="2880"/>
          </w:tcPr>
          <w:p>
            <w:r>
              <w:t>Indicates if a third-party system is the source of truth for inventory values. Default: false. If true, manual inventory edits in the control panel are disabled.</w:t>
            </w:r>
          </w:p>
        </w:tc>
      </w:tr>
      <w:tr>
        <w:tc>
          <w:tcPr>
            <w:tcW w:type="dxa" w:w="2880"/>
          </w:tcPr>
          <w:p>
            <w:r>
              <w:t>type_id</w:t>
            </w:r>
          </w:p>
        </w:tc>
        <w:tc>
          <w:tcPr>
            <w:tcW w:type="dxa" w:w="2880"/>
          </w:tcPr>
          <w:p>
            <w:r>
              <w:t>string</w:t>
            </w:r>
          </w:p>
        </w:tc>
        <w:tc>
          <w:tcPr>
            <w:tcW w:type="dxa" w:w="2880"/>
          </w:tcPr>
          <w:p>
            <w:r>
              <w:t>Location type. Allowed values: PHYSICAL, VIRTUAL. Default: "PHYSICAL".</w:t>
            </w:r>
          </w:p>
        </w:tc>
      </w:tr>
      <w:tr>
        <w:tc>
          <w:tcPr>
            <w:tcW w:type="dxa" w:w="2880"/>
          </w:tcPr>
          <w:p>
            <w:r>
              <w:t>enabled</w:t>
            </w:r>
          </w:p>
        </w:tc>
        <w:tc>
          <w:tcPr>
            <w:tcW w:type="dxa" w:w="2880"/>
          </w:tcPr>
          <w:p>
            <w:r>
              <w:t>boolean</w:t>
            </w:r>
          </w:p>
        </w:tc>
        <w:tc>
          <w:tcPr>
            <w:tcW w:type="dxa" w:w="2880"/>
          </w:tcPr>
          <w:p>
            <w:r>
              <w:t>Whether the location is enabled. Default: true.</w:t>
            </w:r>
          </w:p>
        </w:tc>
      </w:tr>
      <w:tr>
        <w:tc>
          <w:tcPr>
            <w:tcW w:type="dxa" w:w="2880"/>
          </w:tcPr>
          <w:p>
            <w:r>
              <w:t>operating_hours</w:t>
            </w:r>
          </w:p>
        </w:tc>
        <w:tc>
          <w:tcPr>
            <w:tcW w:type="dxa" w:w="2880"/>
          </w:tcPr>
          <w:p>
            <w:r>
              <w:t>object</w:t>
            </w:r>
          </w:p>
        </w:tc>
        <w:tc>
          <w:tcPr>
            <w:tcW w:type="dxa" w:w="2880"/>
          </w:tcPr>
          <w:p>
            <w:r>
              <w:t>Operating hours by day (sunday ... saturday). Each day is an &lt;OperatingHoursForDay&gt; object (schema not provided in scraped content).</w:t>
            </w:r>
          </w:p>
        </w:tc>
      </w:tr>
      <w:tr>
        <w:tc>
          <w:tcPr>
            <w:tcW w:type="dxa" w:w="2880"/>
          </w:tcPr>
          <w:p>
            <w:r>
              <w:t>time_zone</w:t>
            </w:r>
          </w:p>
        </w:tc>
        <w:tc>
          <w:tcPr>
            <w:tcW w:type="dxa" w:w="2880"/>
          </w:tcPr>
          <w:p>
            <w:r>
              <w:t>string</w:t>
            </w:r>
          </w:p>
        </w:tc>
        <w:tc>
          <w:tcPr>
            <w:tcW w:type="dxa" w:w="2880"/>
          </w:tcPr>
          <w:p>
            <w:r>
              <w:t>Time zone of location (tz database). See: https://en.wikipedia.org/wiki/List_of_tz_database_time_zones</w:t>
            </w:r>
          </w:p>
        </w:tc>
      </w:tr>
      <w:tr>
        <w:tc>
          <w:tcPr>
            <w:tcW w:type="dxa" w:w="2880"/>
          </w:tcPr>
          <w:p>
            <w:r>
              <w:t>address.address2</w:t>
            </w:r>
          </w:p>
        </w:tc>
        <w:tc>
          <w:tcPr>
            <w:tcW w:type="dxa" w:w="2880"/>
          </w:tcPr>
          <w:p>
            <w:r>
              <w:t>string</w:t>
            </w:r>
          </w:p>
        </w:tc>
        <w:tc>
          <w:tcPr>
            <w:tcW w:type="dxa" w:w="2880"/>
          </w:tcPr>
          <w:p>
            <w:r>
              <w:t>Additional address information.</w:t>
            </w:r>
          </w:p>
        </w:tc>
      </w:tr>
      <w:tr>
        <w:tc>
          <w:tcPr>
            <w:tcW w:type="dxa" w:w="2880"/>
          </w:tcPr>
          <w:p>
            <w:r>
              <w:t>address.phone</w:t>
            </w:r>
          </w:p>
        </w:tc>
        <w:tc>
          <w:tcPr>
            <w:tcW w:type="dxa" w:w="2880"/>
          </w:tcPr>
          <w:p>
            <w:r>
              <w:t>string</w:t>
            </w:r>
          </w:p>
        </w:tc>
        <w:tc>
          <w:tcPr>
            <w:tcW w:type="dxa" w:w="2880"/>
          </w:tcPr>
          <w:p>
            <w:r>
              <w:t>Phone number of the location.</w:t>
            </w:r>
          </w:p>
        </w:tc>
      </w:tr>
      <w:tr>
        <w:tc>
          <w:tcPr>
            <w:tcW w:type="dxa" w:w="2880"/>
          </w:tcPr>
          <w:p>
            <w:r>
              <w:t>storefront_visibility</w:t>
            </w:r>
          </w:p>
        </w:tc>
        <w:tc>
          <w:tcPr>
            <w:tcW w:type="dxa" w:w="2880"/>
          </w:tcPr>
          <w:p>
            <w:r>
              <w:t>boolean</w:t>
            </w:r>
          </w:p>
        </w:tc>
        <w:tc>
          <w:tcPr>
            <w:tcW w:type="dxa" w:w="2880"/>
          </w:tcPr>
          <w:p>
            <w:r>
              <w:t>Whether the location is visible on the storefront. Default: true.</w:t>
            </w:r>
          </w:p>
        </w:tc>
      </w:tr>
      <w:tr>
        <w:tc>
          <w:tcPr>
            <w:tcW w:type="dxa" w:w="2880"/>
          </w:tcPr>
          <w:p>
            <w:r>
              <w:t>special_hours</w:t>
            </w:r>
          </w:p>
        </w:tc>
        <w:tc>
          <w:tcPr>
            <w:tcW w:type="dxa" w:w="2880"/>
          </w:tcPr>
          <w:p>
            <w:r>
              <w:t>array</w:t>
            </w:r>
          </w:p>
        </w:tc>
        <w:tc>
          <w:tcPr>
            <w:tcW w:type="dxa" w:w="2880"/>
          </w:tcPr>
          <w:p>
            <w:r>
              <w:t>Array of special-hours objects (see fields below).</w:t>
            </w:r>
          </w:p>
        </w:tc>
      </w:tr>
    </w:tbl>
    <w:p/>
    <w:p>
      <w:r>
        <w:t>Special-hours object fields (inside special_hours[]):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Required. Label for the special hours entry.</w:t>
            </w:r>
          </w:p>
        </w:tc>
      </w:tr>
      <w:tr>
        <w:tc>
          <w:tcPr>
            <w:tcW w:type="dxa" w:w="2880"/>
          </w:tcPr>
          <w:p>
            <w:r>
              <w:t>date</w:t>
            </w:r>
          </w:p>
        </w:tc>
        <w:tc>
          <w:tcPr>
            <w:tcW w:type="dxa" w:w="2880"/>
          </w:tcPr>
          <w:p>
            <w:r>
              <w:t>string</w:t>
            </w:r>
          </w:p>
        </w:tc>
        <w:tc>
          <w:tcPr>
            <w:tcW w:type="dxa" w:w="2880"/>
          </w:tcPr>
          <w:p>
            <w:r>
              <w:t>Required. Date for the special hours entry.</w:t>
            </w:r>
          </w:p>
        </w:tc>
      </w:tr>
      <w:tr>
        <w:tc>
          <w:tcPr>
            <w:tcW w:type="dxa" w:w="2880"/>
          </w:tcPr>
          <w:p>
            <w:r>
              <w:t>open</w:t>
            </w:r>
          </w:p>
        </w:tc>
        <w:tc>
          <w:tcPr>
            <w:tcW w:type="dxa" w:w="2880"/>
          </w:tcPr>
          <w:p>
            <w:r>
              <w:t>boolean</w:t>
            </w:r>
          </w:p>
        </w:tc>
        <w:tc>
          <w:tcPr>
            <w:tcW w:type="dxa" w:w="2880"/>
          </w:tcPr>
          <w:p>
            <w:r>
              <w:t>Required. Whether the location is open.</w:t>
            </w:r>
          </w:p>
        </w:tc>
      </w:tr>
      <w:tr>
        <w:tc>
          <w:tcPr>
            <w:tcW w:type="dxa" w:w="2880"/>
          </w:tcPr>
          <w:p>
            <w:r>
              <w:t>opening</w:t>
            </w:r>
          </w:p>
        </w:tc>
        <w:tc>
          <w:tcPr>
            <w:tcW w:type="dxa" w:w="2880"/>
          </w:tcPr>
          <w:p>
            <w:r>
              <w:t>string</w:t>
            </w:r>
          </w:p>
        </w:tc>
        <w:tc>
          <w:tcPr>
            <w:tcW w:type="dxa" w:w="2880"/>
          </w:tcPr>
          <w:p>
            <w:r>
              <w:t>Opening time. Default: "00:00".</w:t>
            </w:r>
          </w:p>
        </w:tc>
      </w:tr>
      <w:tr>
        <w:tc>
          <w:tcPr>
            <w:tcW w:type="dxa" w:w="2880"/>
          </w:tcPr>
          <w:p>
            <w:r>
              <w:t>closing</w:t>
            </w:r>
          </w:p>
        </w:tc>
        <w:tc>
          <w:tcPr>
            <w:tcW w:type="dxa" w:w="2880"/>
          </w:tcPr>
          <w:p>
            <w:r>
              <w:t>string</w:t>
            </w:r>
          </w:p>
        </w:tc>
        <w:tc>
          <w:tcPr>
            <w:tcW w:type="dxa" w:w="2880"/>
          </w:tcPr>
          <w:p>
            <w:r>
              <w:t>Closing time. Default: "00:00".</w:t>
            </w:r>
          </w:p>
        </w:tc>
      </w:tr>
      <w:tr>
        <w:tc>
          <w:tcPr>
            <w:tcW w:type="dxa" w:w="2880"/>
          </w:tcPr>
          <w:p>
            <w:r>
              <w:t>all_day</w:t>
            </w:r>
          </w:p>
        </w:tc>
        <w:tc>
          <w:tcPr>
            <w:tcW w:type="dxa" w:w="2880"/>
          </w:tcPr>
          <w:p>
            <w:r>
              <w:t>boolean</w:t>
            </w:r>
          </w:p>
        </w:tc>
        <w:tc>
          <w:tcPr>
            <w:tcW w:type="dxa" w:w="2880"/>
          </w:tcPr>
          <w:p>
            <w:r>
              <w:t>Whether open all day. Default: false.</w:t>
            </w:r>
          </w:p>
        </w:tc>
      </w:tr>
      <w:tr>
        <w:tc>
          <w:tcPr>
            <w:tcW w:type="dxa" w:w="2880"/>
          </w:tcPr>
          <w:p>
            <w:r>
              <w:t>annual</w:t>
            </w:r>
          </w:p>
        </w:tc>
        <w:tc>
          <w:tcPr>
            <w:tcW w:type="dxa" w:w="2880"/>
          </w:tcPr>
          <w:p>
            <w:r>
              <w:t>boolean</w:t>
            </w:r>
          </w:p>
        </w:tc>
        <w:tc>
          <w:tcPr>
            <w:tcW w:type="dxa" w:w="2880"/>
          </w:tcPr>
          <w:p>
            <w:r>
              <w:t>Whether this repeats annually.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"transaction_id": "f1b2c3d4-5678-90ab-cdef-112233445566"</w:t>
        <w:br/>
        <w:t>}</w:t>
      </w:r>
    </w:p>
    <w:p>
      <w:pPr>
        <w:pStyle w:val="Heading3"/>
      </w:pPr>
      <w:r>
        <w:t>Error Response (422 Unprocessable Entity)</w:t>
      </w:r>
    </w:p>
    <w:p>
      <w:r>
        <w:t>Content-Type: application/problem+json</w:t>
      </w:r>
    </w:p>
    <w:p>
      <w:r>
        <w:rPr>
          <w:b/>
          <w:color w:val="666666"/>
          <w:sz w:val="16"/>
        </w:rPr>
        <w:t>[json]</w:t>
      </w:r>
    </w:p>
    <w:p>
      <w:pPr>
        <w:shd w:fill="F2F2F2" w:val="clear"/>
      </w:pPr>
      <w:r>
        <w:rPr>
          <w:rFonts w:ascii="Courier New" w:hAnsi="Courier New"/>
          <w:sz w:val="17"/>
        </w:rPr>
        <w:t>{</w:t>
        <w:br/>
        <w:t xml:space="preserve"> "status": 422,</w:t>
        <w:br/>
        <w:t xml:space="preserve"> "title": "Incorrect entity. Locations were not valid.",</w:t>
        <w:br/>
        <w:t xml:space="preserve"> "type": "https://example.com/docs/errors/incorrect-entity",</w:t>
        <w:br/>
        <w:t xml:space="preserve"> "errors": {</w:t>
        <w:br/>
        <w:t xml:space="preserve"> "additionalProperties": "Details vary by validation failure"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transaction_id</w:t>
            </w:r>
          </w:p>
        </w:tc>
        <w:tc>
          <w:tcPr>
            <w:tcW w:type="dxa" w:w="2880"/>
          </w:tcPr>
          <w:p>
            <w:r>
              <w:t>string</w:t>
            </w:r>
          </w:p>
        </w:tc>
        <w:tc>
          <w:tcPr>
            <w:tcW w:type="dxa" w:w="2880"/>
          </w:tcPr>
          <w:p>
            <w:r>
              <w:t>Unique identifier of performed action.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'https://api.bigcommerce.com/stores/{{BIG_COMMERCE_STORE_HASH}}/v3/inventory/locations' \</w:t>
        <w:br/>
        <w:t xml:space="preserve"> --header 'Accept: application/json' \</w:t>
        <w:br/>
        <w:t xml:space="preserve"> --header 'Content-Type: application/json' \</w:t>
        <w:br/>
        <w:t xml:space="preserve"> --data '[</w:t>
        <w:br/>
        <w:t xml:space="preserve">    {</w:t>
        <w:br/>
        <w:t xml:space="preserve"> "code": "NYC-WH-01",</w:t>
        <w:br/>
        <w:t xml:space="preserve"> "label": "NYC Warehouse",</w:t>
        <w:br/>
        <w:t xml:space="preserve"> "description": "Primary fulfillment center",</w:t>
        <w:br/>
        <w:t xml:space="preserve"> "managed_by_external_source": false,</w:t>
        <w:br/>
        <w:t xml:space="preserve"> "type_id": "PHYSICAL",</w:t>
        <w:br/>
        <w:t xml:space="preserve"> "enabled": true,</w:t>
        <w:br/>
        <w:t xml:space="preserve"> "time_zone": "America/New_York",</w:t>
        <w:br/>
        <w:t xml:space="preserve"> "storefront_visibility": true,</w:t>
        <w:br/>
        <w:t xml:space="preserve"> "address": {</w:t>
        <w:br/>
        <w:t xml:space="preserve"> "address1": "123 Example St",</w:t>
        <w:br/>
        <w:t xml:space="preserve"> "city": "New York",</w:t>
        <w:br/>
        <w:t xml:space="preserve"> "state": "NY",</w:t>
        <w:br/>
        <w:t xml:space="preserve"> "zip": "10001",</w:t>
        <w:br/>
        <w:t xml:space="preserve"> "email": "nyc-warehouse@example.com",</w:t>
        <w:br/>
        <w:t xml:space="preserve"> "geo_coordinates": {</w:t>
        <w:br/>
        <w:t xml:space="preserve"> "latitude": 40.7128,</w:t>
        <w:br/>
        <w:t xml:space="preserve"> "longitude": -74.006</w:t>
        <w:br/>
        <w:t xml:space="preserve">        },</w:t>
        <w:br/>
        <w:t xml:space="preserve"> "country_code": "USA"</w:t>
        <w:br/>
        <w:t xml:space="preserve">      },</w:t>
        <w:br/>
        <w:t xml:space="preserve"> "special_hours": [</w:t>
        <w:br/>
        <w:t xml:space="preserve">        {</w:t>
        <w:br/>
        <w:t xml:space="preserve"> "label": "New Year'\''s Day",</w:t>
        <w:br/>
        <w:t xml:space="preserve"> "date": "2026-01-01",</w:t>
        <w:br/>
        <w:t xml:space="preserve"> "open": false,</w:t>
        <w:br/>
        <w:t xml:space="preserve"> "opening": "00:00",</w:t>
        <w:br/>
        <w:t xml:space="preserve"> "closing": "00:00",</w:t>
        <w:br/>
        <w:t xml:space="preserve"> "all_day": true,</w:t>
        <w:br/>
        <w:t xml:space="preserve"> "annual": true</w:t>
        <w:br/>
        <w:t xml:space="preserve">        }</w:t>
        <w:br/>
        <w:t xml:space="preserve">      ]</w:t>
        <w:br/>
        <w:t xml:space="preserve">    }</w:t>
        <w:br/>
        <w:t xml:space="preserve">  ]'</w:t>
      </w:r>
    </w:p>
    <w:p>
      <w:pPr>
        <w:pStyle w:val="Heading3"/>
      </w:pPr>
      <w:r>
        <w:t>Example Usage</w:t>
      </w:r>
    </w:p>
    <w:p>
      <w:pPr>
        <w:pStyle w:val="Heading3"/>
      </w:pPr>
      <w:r>
        <w:t>Example 1: Create a single physical location</w:t>
      </w:r>
    </w:p>
    <w:p>
      <w:r>
        <w:rPr>
          <w:b/>
          <w:color w:val="666666"/>
          <w:sz w:val="16"/>
        </w:rPr>
        <w:t>[bash]</w:t>
      </w:r>
    </w:p>
    <w:p>
      <w:pPr>
        <w:shd w:fill="F2F2F2" w:val="clear"/>
      </w:pPr>
      <w:r>
        <w:rPr>
          <w:rFonts w:ascii="Courier New" w:hAnsi="Courier New"/>
          <w:sz w:val="17"/>
        </w:rPr>
        <w:t>curl -X POST \</w:t>
        <w:br/>
        <w:t xml:space="preserve"> 'https://api.bigcommerce.com/stores/{{BIG_COMMERCE_STORE_HASH}}/v3/inventory/locations' \</w:t>
        <w:br/>
        <w:t xml:space="preserve"> -H 'Accept: application/json' \</w:t>
        <w:br/>
        <w:t xml:space="preserve"> -H 'Content-Type: application/json' \</w:t>
        <w:br/>
        <w:t xml:space="preserve"> -d '[</w:t>
        <w:br/>
        <w:t xml:space="preserve">    {</w:t>
        <w:br/>
        <w:t xml:space="preserve"> "code": "AUS-STORE-01",</w:t>
        <w:br/>
        <w:t xml:space="preserve"> "label": "Austin Store",</w:t>
        <w:br/>
        <w:t xml:space="preserve"> "type_id": "PHYSICAL",</w:t>
        <w:br/>
        <w:t xml:space="preserve"> "address": {</w:t>
        <w:br/>
        <w:t xml:space="preserve"> "address1": "500 Congress Ave",</w:t>
        <w:br/>
        <w:t xml:space="preserve"> "city": "Austin",</w:t>
        <w:br/>
        <w:t xml:space="preserve"> "state": "TX",</w:t>
        <w:br/>
        <w:t xml:space="preserve"> "zip": "78701",</w:t>
        <w:br/>
        <w:t xml:space="preserve"> "email": "austin-store@example.com",</w:t>
        <w:br/>
        <w:t xml:space="preserve"> "geo_coordinates": { "latitude": 30.2672, "longitude": -97.7431 },</w:t>
        <w:br/>
        <w:t xml:space="preserve"> "country_code": "USA"</w:t>
        <w:br/>
        <w:t xml:space="preserve">      }</w:t>
        <w:br/>
        <w:t xml:space="preserve">    }</w:t>
        <w:br/>
        <w:t xml:space="preserve">  ]'</w:t>
      </w:r>
    </w:p>
    <w:p>
      <w:pPr>
        <w:pStyle w:val="Heading3"/>
      </w:pPr>
      <w:r>
        <w:t>Example 2: Create multiple locations in one request</w:t>
      </w:r>
    </w:p>
    <w:p>
      <w:r>
        <w:rPr>
          <w:b/>
          <w:color w:val="666666"/>
          <w:sz w:val="16"/>
        </w:rPr>
        <w:t>[bash]</w:t>
      </w:r>
    </w:p>
    <w:p>
      <w:pPr>
        <w:shd w:fill="F2F2F2" w:val="clear"/>
      </w:pPr>
      <w:r>
        <w:rPr>
          <w:rFonts w:ascii="Courier New" w:hAnsi="Courier New"/>
          <w:sz w:val="17"/>
        </w:rPr>
        <w:t>curl -X POST \</w:t>
        <w:br/>
        <w:t xml:space="preserve"> 'https://api.bigcommerce.com/stores/{{BIG_COMMERCE_STORE_HASH}}/v3/inventory/locations' \</w:t>
        <w:br/>
        <w:t xml:space="preserve"> -H 'Accept: application/json' \</w:t>
        <w:br/>
        <w:t xml:space="preserve"> -H 'Content-Type: application/json' \</w:t>
        <w:br/>
        <w:t xml:space="preserve"> -d '[</w:t>
        <w:br/>
        <w:t xml:space="preserve">    {</w:t>
        <w:br/>
        <w:t xml:space="preserve"> "code": "WH-SEA-01",</w:t>
        <w:br/>
        <w:t xml:space="preserve"> "label": "Seattle Warehouse",</w:t>
        <w:br/>
        <w:t xml:space="preserve"> "address": {</w:t>
        <w:br/>
        <w:t xml:space="preserve"> "address1": "1 Pike Pl",</w:t>
        <w:br/>
        <w:t xml:space="preserve"> "city": "Seattle",</w:t>
        <w:br/>
        <w:t xml:space="preserve"> "state": "WA",</w:t>
        <w:br/>
        <w:t xml:space="preserve"> "zip": "98101",</w:t>
        <w:br/>
        <w:t xml:space="preserve"> "email": "sea-wh@example.com",</w:t>
        <w:br/>
        <w:t xml:space="preserve"> "geo_coordinates": { "latitude": 47.6097, "longitude": -122.3331 },</w:t>
        <w:br/>
        <w:t xml:space="preserve"> "country_code": "USA"</w:t>
        <w:br/>
        <w:t xml:space="preserve">      }</w:t>
        <w:br/>
        <w:t xml:space="preserve">    },</w:t>
        <w:br/>
        <w:t xml:space="preserve">    {</w:t>
        <w:br/>
        <w:t xml:space="preserve"> "code": "WH-CHI-01",</w:t>
        <w:br/>
        <w:t xml:space="preserve"> "label": "Chicago Warehouse",</w:t>
        <w:br/>
        <w:t xml:space="preserve"> "address": {</w:t>
        <w:br/>
        <w:t xml:space="preserve"> "address1": "200 W Madison St",</w:t>
        <w:br/>
        <w:t xml:space="preserve"> "city": "Chicago",</w:t>
        <w:br/>
        <w:t xml:space="preserve"> "state": "IL",</w:t>
        <w:br/>
        <w:t xml:space="preserve"> "zip": "60606",</w:t>
        <w:br/>
        <w:t xml:space="preserve"> "email": "chi-wh@example.com",</w:t>
        <w:br/>
        <w:t xml:space="preserve"> "geo_coordinates": { "latitude": 41.8821, "longitude": -87.6376 },</w:t>
        <w:br/>
        <w:t xml:space="preserve"> "country_code": "USA"</w:t>
        <w:br/>
        <w:t xml:space="preserve">      }</w:t>
        <w:br/>
        <w:t xml:space="preserve">    }</w:t>
        <w:br/>
        <w:t xml:space="preserve">  ]'</w:t>
      </w:r>
    </w:p>
    <w:p>
      <w:pPr>
        <w:pStyle w:val="Heading3"/>
      </w:pPr>
      <w:r>
        <w:t>Notes</w:t>
      </w:r>
    </w:p>
    <w:p>
      <w:pPr>
        <w:pStyle w:val="ListBullet"/>
      </w:pPr>
      <w:r>
        <w:t>Request body is a bulk array: send [...] even when creating a single location.</w:t>
      </w:r>
    </w:p>
    <w:p>
      <w:pPr>
        <w:pStyle w:val="ListBullet"/>
      </w:pPr>
      <w:r>
        <w:t>operating_hours uses an &lt;OperatingHoursForDay&gt; schema, but its field structure was not included in the scraped content.</w:t>
      </w:r>
    </w:p>
    <w:p>
      <w:pPr>
        <w:pStyle w:val="ListBullet"/>
      </w:pPr>
      <w:r>
        <w:t>country_code must be an ISO 3166-1 alpha-3 code (e.g., USA).</w:t>
      </w:r>
    </w:p>
    <w:p>
      <w:pPr>
        <w:pStyle w:val="Heading3"/>
      </w:pPr>
      <w:r>
        <w:t>Gotchas</w:t>
      </w:r>
    </w:p>
    <w:p>
      <w:pPr>
        <w:pStyle w:val="ListBullet"/>
      </w:pPr>
      <w:r>
        <w:t>Hitting the 100 active locations limit will prevent additional active locations from being created.</w:t>
      </w:r>
    </w:p>
    <w:p>
      <w:pPr>
        <w:pStyle w:val="ListBullet"/>
      </w:pPr>
      <w:r>
        <w:t>If managed_by_external_source is true, inventory editing in BigCommerce’s control panel is disabled for that location.</w:t>
      </w:r>
    </w:p>
    <w:p>
      <w:pPr>
        <w:pStyle w:val="Heading3"/>
      </w:pPr>
      <w:r>
        <w:t>Error Handling</w:t>
      </w:r>
    </w:p>
    <w:p>
      <w:pPr>
        <w:pStyle w:val="ListBullet"/>
      </w:pPr>
      <w:r>
        <w:t>422 Unprocessable Entity: Locations were not valid due to missing required fields, invalid data, or partial errors. See the errors object in the response for details.</w:t>
      </w:r>
    </w:p>
    <w:p>
      <w:pPr>
        <w:pStyle w:val="Heading3"/>
      </w:pPr>
      <w:r>
        <w:t>Related inventoryLocations actions</w:t>
      </w:r>
    </w:p>
    <w:p>
      <w:pPr>
        <w:pStyle w:val="ListBullet"/>
      </w:pPr>
      <w:r>
        <w:t>[DELETE] Delete Inventory Locations — /inventory/locations</w:t>
      </w:r>
    </w:p>
    <w:p>
      <w:pPr>
        <w:pStyle w:val="ListBullet"/>
      </w:pPr>
      <w:r>
        <w:t>[GET] List Inventory Locations — /inventory/locations</w:t>
      </w:r>
    </w:p>
    <w:p>
      <w:pPr>
        <w:pStyle w:val="ListBullet"/>
      </w:pPr>
      <w:r>
        <w:t>[PUT] Update Inventory Locations (Bulk) — /v3/inventory/locations</w:t>
      </w:r>
    </w:p>
    <w:p>
      <w:r>
        <w:br w:type="page"/>
      </w:r>
    </w:p>
    <w:p>
      <w:pPr>
        <w:pStyle w:val="Heading2"/>
      </w:pPr>
      <w:r>
        <w:t>383. [DELETE] Delete Inventory Locations</w:t>
      </w:r>
    </w:p>
    <w:p>
      <w:r>
        <w:rPr>
          <w:b/>
        </w:rPr>
        <w:t xml:space="preserve">Endpoint: </w:t>
      </w:r>
      <w:r>
        <w:rPr>
          <w:rFonts w:ascii="Courier New" w:hAnsi="Courier New"/>
          <w:sz w:val="18"/>
        </w:rPr>
        <w:t>/inventory/locations</w:t>
      </w:r>
    </w:p>
    <w:p>
      <w:pPr>
        <w:pStyle w:val="Heading3"/>
      </w:pPr>
      <w:r>
        <w:t>Prerequisites</w:t>
      </w:r>
    </w:p>
    <w:p>
      <w:pPr>
        <w:pStyle w:val="ListBullet"/>
      </w:pPr>
      <w:r>
        <w:t>Locations must not be shipping origins and must not have open order transactions.</w:t>
      </w:r>
    </w:p>
    <w:p>
      <w:pPr>
        <w:pStyle w:val="ListBullet"/>
      </w:pPr>
      <w:r>
        <w:t>You cannot delete the store’s default shipping origin location (location_id = 1).</w:t>
      </w:r>
    </w:p>
    <w:p>
      <w:pPr>
        <w:pStyle w:val="Heading3"/>
      </w:pPr>
      <w:r>
        <w:t>Method</w:t>
      </w:r>
    </w:p>
    <w:p>
      <w:r>
        <w:t>DELETE</w:t>
      </w:r>
    </w:p>
    <w:p>
      <w:pPr>
        <w:pStyle w:val="Heading3"/>
      </w:pPr>
      <w:r>
        <w:t>URL</w:t>
      </w:r>
    </w:p>
    <w:p>
      <w:r>
        <w:t>https://api.bigcommerce.com/stores/{{BIG_COMMERCE_STORE_HASH}}/v3/inventory/locations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one or more existing inventory locations. You cannot delete locations that are shipping origins or have open order transactions. Deleting a location that has inventory also deletes its stock.</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You must provide location_id:in as a non-empty comma-separated list of location IDs.</w:t>
      </w:r>
    </w:p>
    <w:p>
      <w:pPr>
        <w:pStyle w:val="Heading3"/>
      </w:pPr>
      <w:r>
        <w:t>Valid Examples</w:t>
      </w:r>
    </w:p>
    <w:p>
      <w:r>
        <w:rPr>
          <w:b/>
          <w:color w:val="666666"/>
          <w:sz w:val="16"/>
        </w:rPr>
        <w:t>[http]</w:t>
      </w:r>
    </w:p>
    <w:p>
      <w:pPr>
        <w:shd w:fill="F2F2F2" w:val="clear"/>
      </w:pPr>
      <w:r>
        <w:rPr>
          <w:rFonts w:ascii="Courier New" w:hAnsi="Courier New"/>
          <w:sz w:val="17"/>
        </w:rPr>
        <w:t>/v3/inventory/locations?location_id:in=2</w:t>
        <w:br/>
        <w:t>/v3/inventory/locations?location_id:in=2,3,10</w:t>
      </w:r>
    </w:p>
    <w:p>
      <w:pPr>
        <w:pStyle w:val="Heading3"/>
      </w:pPr>
      <w:r>
        <w:t>Invalid Examples</w:t>
      </w:r>
    </w:p>
    <w:p>
      <w:r>
        <w:rPr>
          <w:b/>
          <w:color w:val="666666"/>
          <w:sz w:val="16"/>
        </w:rPr>
        <w:t>[http]</w:t>
      </w:r>
    </w:p>
    <w:p>
      <w:pPr>
        <w:shd w:fill="F2F2F2" w:val="clear"/>
      </w:pPr>
      <w:r>
        <w:rPr>
          <w:rFonts w:ascii="Courier New" w:hAnsi="Courier New"/>
          <w:sz w:val="17"/>
        </w:rPr>
        <w:t>/v3/inventory/locations</w:t>
        <w:br/>
        <w:t>/v3/inventory/locations?location_id:in=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location_id:in</w:t>
            </w:r>
          </w:p>
        </w:tc>
        <w:tc>
          <w:tcPr>
            <w:tcW w:type="dxa" w:w="2880"/>
          </w:tcPr>
          <w:p>
            <w:r>
              <w:t>integer</w:t>
            </w:r>
          </w:p>
        </w:tc>
        <w:tc>
          <w:tcPr>
            <w:tcW w:type="dxa" w:w="2880"/>
          </w:tcPr>
          <w:p>
            <w:r>
              <w:t>Required. Comma-separated list of location_id values to delete.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"transaction_id": "9b6f2b0e-3d55-4c1d-a7ae-2b6b8d6a4f9a"</w:t>
        <w:br/>
        <w:t>}</w:t>
      </w:r>
    </w:p>
    <w:p>
      <w:pPr>
        <w:pStyle w:val="Heading3"/>
      </w:pPr>
      <w:r>
        <w:t>Error Response (404 Not Found)</w:t>
      </w:r>
    </w:p>
    <w:p>
      <w:r>
        <w:t>Content-Type: application/problem+json</w:t>
      </w:r>
    </w:p>
    <w:p>
      <w:r>
        <w:rPr>
          <w:b/>
          <w:color w:val="666666"/>
          <w:sz w:val="16"/>
        </w:rPr>
        <w:t>[json]</w:t>
      </w:r>
    </w:p>
    <w:p>
      <w:pPr>
        <w:shd w:fill="F2F2F2" w:val="clear"/>
      </w:pPr>
      <w:r>
        <w:rPr>
          <w:rFonts w:ascii="Courier New" w:hAnsi="Courier New"/>
          <w:sz w:val="17"/>
        </w:rPr>
        <w:t>{</w:t>
        <w:br/>
        <w:t xml:space="preserve"> "status": 404,</w:t>
        <w:br/>
        <w:t xml:space="preserve"> "title": "Human readable error message.",</w:t>
        <w:br/>
        <w:t xml:space="preserve"> "type": "https://developer.bigcommerce.com/docs/start/about/status-codes",</w:t>
        <w:br/>
        <w:t xml:space="preserve"> "errors": {}</w:t>
        <w:br/>
        <w:t>}</w:t>
      </w:r>
    </w:p>
    <w:p>
      <w:pPr>
        <w:pStyle w:val="Heading3"/>
      </w:pPr>
      <w:r>
        <w:t>Error Response (422 Unprocessable Entity)</w:t>
      </w:r>
    </w:p>
    <w:p>
      <w:r>
        <w:t>Content-Type: application/problem+json</w:t>
      </w:r>
    </w:p>
    <w:p>
      <w:r>
        <w:rPr>
          <w:b/>
          <w:color w:val="666666"/>
          <w:sz w:val="16"/>
        </w:rPr>
        <w:t>[json]</w:t>
      </w:r>
    </w:p>
    <w:p>
      <w:pPr>
        <w:shd w:fill="F2F2F2" w:val="clear"/>
      </w:pPr>
      <w:r>
        <w:rPr>
          <w:rFonts w:ascii="Courier New" w:hAnsi="Courier New"/>
          <w:sz w:val="17"/>
        </w:rPr>
        <w:t>{</w:t>
        <w:br/>
        <w:t xml:space="preserve"> "status": 422,</w:t>
        <w:br/>
        <w:t xml:space="preserve"> "title": "Human readable error message.",</w:t>
        <w:br/>
        <w:t xml:space="preserve"> "type": "https://developer.bigcommerce.com/docs/start/about/status-codes",</w:t>
        <w:br/>
        <w:t xml:space="preserve"> "errors": {}</w:t>
        <w:br/>
        <w:t>}</w:t>
      </w:r>
    </w:p>
    <w:p>
      <w:pPr>
        <w:pStyle w:val="Heading4"/>
      </w:pPr>
      <w:r>
        <w:t>422 Example: Location with open transactions</w:t>
      </w:r>
    </w:p>
    <w:p>
      <w:r>
        <w:rPr>
          <w:b/>
          <w:color w:val="666666"/>
          <w:sz w:val="16"/>
        </w:rPr>
        <w:t>[json]</w:t>
      </w:r>
    </w:p>
    <w:p>
      <w:pPr>
        <w:shd w:fill="F2F2F2" w:val="clear"/>
      </w:pPr>
      <w:r>
        <w:rPr>
          <w:rFonts w:ascii="Courier New" w:hAnsi="Courier New"/>
          <w:sz w:val="17"/>
        </w:rPr>
        <w:t>{</w:t>
        <w:br/>
        <w:t xml:space="preserve"> "status": 422,</w:t>
        <w:br/>
        <w:t xml:space="preserve"> "title": "Location with associated orders canʼt be deleted. {label} is associated with 1 order(s) and canʼt be deleted by now.",</w:t>
        <w:br/>
        <w:t xml:space="preserve"> "type": "https://developer.bigcommerce.com/docs/start/about/status-codes",</w:t>
        <w:br/>
        <w:t xml:space="preserve"> "errors": {}</w:t>
        <w:br/>
        <w:t>}</w:t>
      </w:r>
    </w:p>
    <w:p>
      <w:pPr>
        <w:pStyle w:val="Heading4"/>
      </w:pPr>
      <w:r>
        <w:t>422 Example: Location is a shipping origin</w:t>
      </w:r>
    </w:p>
    <w:p>
      <w:r>
        <w:rPr>
          <w:b/>
          <w:color w:val="666666"/>
          <w:sz w:val="16"/>
        </w:rPr>
        <w:t>[json]</w:t>
      </w:r>
    </w:p>
    <w:p>
      <w:pPr>
        <w:shd w:fill="F2F2F2" w:val="clear"/>
      </w:pPr>
      <w:r>
        <w:rPr>
          <w:rFonts w:ascii="Courier New" w:hAnsi="Courier New"/>
          <w:sz w:val="17"/>
        </w:rPr>
        <w:t>{</w:t>
        <w:br/>
        <w:t xml:space="preserve"> "status": 422,</w:t>
        <w:br/>
        <w:t xml:space="preserve"> "title": "Location canʼt be deleted. {label} is set as a shipping origin for this store and canʼt be deleted.",</w:t>
        <w:br/>
        <w:t xml:space="preserve"> "type": "https://developer.bigcommerce.com/docs/start/about/status-codes",</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transaction_id</w:t>
            </w:r>
          </w:p>
        </w:tc>
        <w:tc>
          <w:tcPr>
            <w:tcW w:type="dxa" w:w="2880"/>
          </w:tcPr>
          <w:p>
            <w:r>
              <w:t>string</w:t>
            </w:r>
          </w:p>
        </w:tc>
        <w:tc>
          <w:tcPr>
            <w:tcW w:type="dxa" w:w="2880"/>
          </w:tcPr>
          <w:p>
            <w:r>
              <w:t>Unique identifier of the performed delete action.</w:t>
            </w:r>
          </w:p>
        </w:tc>
      </w:tr>
      <w:tr>
        <w:tc>
          <w:tcPr>
            <w:tcW w:type="dxa" w:w="2880"/>
          </w:tcPr>
          <w:p>
            <w:r>
              <w:t>status</w:t>
            </w:r>
          </w:p>
        </w:tc>
        <w:tc>
          <w:tcPr>
            <w:tcW w:type="dxa" w:w="2880"/>
          </w:tcPr>
          <w:p>
            <w:r>
              <w:t>integer</w:t>
            </w:r>
          </w:p>
        </w:tc>
        <w:tc>
          <w:tcPr>
            <w:tcW w:type="dxa" w:w="2880"/>
          </w:tcPr>
          <w:p>
            <w:r>
              <w:t>(Errors) HTTP status code for the problem response.</w:t>
            </w:r>
          </w:p>
        </w:tc>
      </w:tr>
      <w:tr>
        <w:tc>
          <w:tcPr>
            <w:tcW w:type="dxa" w:w="2880"/>
          </w:tcPr>
          <w:p>
            <w:r>
              <w:t>title</w:t>
            </w:r>
          </w:p>
        </w:tc>
        <w:tc>
          <w:tcPr>
            <w:tcW w:type="dxa" w:w="2880"/>
          </w:tcPr>
          <w:p>
            <w:r>
              <w:t>string</w:t>
            </w:r>
          </w:p>
        </w:tc>
        <w:tc>
          <w:tcPr>
            <w:tcW w:type="dxa" w:w="2880"/>
          </w:tcPr>
          <w:p>
            <w:r>
              <w:t>(Errors) Human-readable error message.</w:t>
            </w:r>
          </w:p>
        </w:tc>
      </w:tr>
      <w:tr>
        <w:tc>
          <w:tcPr>
            <w:tcW w:type="dxa" w:w="2880"/>
          </w:tcPr>
          <w:p>
            <w:r>
              <w:t>type</w:t>
            </w:r>
          </w:p>
        </w:tc>
        <w:tc>
          <w:tcPr>
            <w:tcW w:type="dxa" w:w="2880"/>
          </w:tcPr>
          <w:p>
            <w:r>
              <w:t>string</w:t>
            </w:r>
          </w:p>
        </w:tc>
        <w:tc>
          <w:tcPr>
            <w:tcW w:type="dxa" w:w="2880"/>
          </w:tcPr>
          <w:p>
            <w:r>
              <w:t>(Errors) URL identifying the error type.</w:t>
            </w:r>
          </w:p>
        </w:tc>
      </w:tr>
      <w:tr>
        <w:tc>
          <w:tcPr>
            <w:tcW w:type="dxa" w:w="2880"/>
          </w:tcPr>
          <w:p>
            <w:r>
              <w:t>errors</w:t>
            </w:r>
          </w:p>
        </w:tc>
        <w:tc>
          <w:tcPr>
            <w:tcW w:type="dxa" w:w="2880"/>
          </w:tcPr>
          <w:p>
            <w:r>
              <w:t>object</w:t>
            </w:r>
          </w:p>
        </w:tc>
        <w:tc>
          <w:tcPr>
            <w:tcW w:type="dxa" w:w="2880"/>
          </w:tcPr>
          <w:p>
            <w:r>
              <w:t>(Errors) Additional error details (schema varies).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'https://api.bigcommerce.com/stores/{{BIG_COMMERCE_STORE_HASH}}/v3/inventory/locations?location_id:in=2,3' \</w:t>
        <w:br/>
        <w:t xml:space="preserve"> --header 'Accept: application/json'</w:t>
      </w:r>
    </w:p>
    <w:p>
      <w:pPr>
        <w:pStyle w:val="Heading3"/>
      </w:pPr>
      <w:r>
        <w:t>Example Usage</w:t>
      </w:r>
    </w:p>
    <w:p>
      <w:pPr>
        <w:pStyle w:val="Heading3"/>
      </w:pPr>
      <w:r>
        <w:t>Example 1: Delete a single location</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'https://api.bigcommerce.com/stores/{{BIG_COMMERCE_STORE_HASH}}/v3/inventory/locations?location_id:in=2' \</w:t>
        <w:br/>
        <w:t xml:space="preserve"> --header 'Accept: application/json'</w:t>
      </w:r>
    </w:p>
    <w:p>
      <w:pPr>
        <w:pStyle w:val="Heading3"/>
      </w:pPr>
      <w:r>
        <w:t>Example 2: Delete multiple locations</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'https://api.bigcommerce.com/stores/{{BIG_COMMERCE_STORE_HASH}}/v3/inventory/locations?location_id:in=2,3,10' \</w:t>
        <w:br/>
        <w:t xml:space="preserve"> --header 'Accept: application/json'</w:t>
      </w:r>
    </w:p>
    <w:p>
      <w:pPr>
        <w:pStyle w:val="Heading3"/>
      </w:pPr>
      <w:r>
        <w:t>Notes</w:t>
      </w:r>
    </w:p>
    <w:p>
      <w:pPr>
        <w:pStyle w:val="ListBullet"/>
      </w:pPr>
      <w:r>
        <w:t>You can delete locations assigned to pickup methods.</w:t>
      </w:r>
    </w:p>
    <w:p>
      <w:pPr>
        <w:pStyle w:val="ListBullet"/>
      </w:pPr>
      <w:r>
        <w:t>You cannot delete locations that are shipping origins or have open order transactions.</w:t>
      </w:r>
    </w:p>
    <w:p>
      <w:pPr>
        <w:pStyle w:val="ListBullet"/>
      </w:pPr>
      <w:r>
        <w:t>Deleting locations that have inventory also deletes their stock.</w:t>
      </w:r>
    </w:p>
    <w:p>
      <w:pPr>
        <w:pStyle w:val="Heading3"/>
      </w:pPr>
      <w:r>
        <w:t>Related inventoryLocations actions</w:t>
      </w:r>
    </w:p>
    <w:p>
      <w:pPr>
        <w:pStyle w:val="ListBullet"/>
      </w:pPr>
      <w:r>
        <w:t>[POST] Create Inventory Locations (Bulk) — /v3/inventory/locations</w:t>
      </w:r>
    </w:p>
    <w:p>
      <w:pPr>
        <w:pStyle w:val="ListBullet"/>
      </w:pPr>
      <w:r>
        <w:t>[GET] List Inventory Locations — /inventory/locations</w:t>
      </w:r>
    </w:p>
    <w:p>
      <w:pPr>
        <w:pStyle w:val="ListBullet"/>
      </w:pPr>
      <w:r>
        <w:t>[PUT] Update Inventory Locations (Bulk) — /v3/inventory/locations</w:t>
      </w:r>
    </w:p>
    <w:p>
      <w:r>
        <w:br w:type="page"/>
      </w:r>
    </w:p>
    <w:p>
      <w:pPr>
        <w:pStyle w:val="Heading2"/>
      </w:pPr>
      <w:r>
        <w:t>384. [GET] List Inventory Locations</w:t>
      </w:r>
    </w:p>
    <w:p>
      <w:r>
        <w:rPr>
          <w:b/>
        </w:rPr>
        <w:t xml:space="preserve">Endpoint: </w:t>
      </w:r>
      <w:r>
        <w:rPr>
          <w:rFonts w:ascii="Courier New" w:hAnsi="Courier New"/>
          <w:sz w:val="18"/>
        </w:rPr>
        <w:t>/inventory/locations</w:t>
      </w:r>
    </w:p>
    <w:p>
      <w:pPr>
        <w:pStyle w:val="Heading3"/>
      </w:pPr>
      <w:r>
        <w:t>Prerequisites</w:t>
      </w:r>
    </w:p>
    <w:p>
      <w:pPr>
        <w:pStyle w:val="ListBullet"/>
      </w:pPr>
      <w:r>
        <w:t>Inventory locations must exist in the store.</w:t>
      </w:r>
    </w:p>
    <w:p>
      <w:pPr>
        <w:pStyle w:val="Heading3"/>
      </w:pPr>
      <w:r>
        <w:t>Method</w:t>
      </w:r>
    </w:p>
    <w:p>
      <w:r>
        <w:t>GET</w:t>
      </w:r>
    </w:p>
    <w:p>
      <w:pPr>
        <w:pStyle w:val="Heading3"/>
      </w:pPr>
      <w:r>
        <w:t>URL</w:t>
      </w:r>
    </w:p>
    <w:p>
      <w:r>
        <w:t>https://api.bigcommerce.com/stores/{{BIG_COMMERCE_STORE_HASH}}/v3/inventory/locations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inventory locations for a BigCommerce store. Supports optional filters (including “in” filters for IDs/codes) and pagination.</w:t>
      </w:r>
    </w:p>
    <w:p>
      <w:pPr>
        <w:pStyle w:val="Heading3"/>
      </w:pPr>
      <w:r>
        <w:t>Limits</w:t>
      </w:r>
    </w:p>
    <w:p>
      <w:pPr>
        <w:pStyle w:val="ListBullet"/>
      </w:pPr>
      <w:r>
        <w:t>Limit of 50 concurrent requests</w:t>
      </w:r>
    </w:p>
    <w:p>
      <w:pPr>
        <w:pStyle w:val="ListBullet"/>
      </w:pPr>
      <w:r>
        <w:t>Limit of 1000 items for payload length</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 beyond the internally managed store context in the base URL.</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location_id:in</w:t>
            </w:r>
          </w:p>
        </w:tc>
        <w:tc>
          <w:tcPr>
            <w:tcW w:type="dxa" w:w="2880"/>
          </w:tcPr>
          <w:p>
            <w:r>
              <w:t>integer</w:t>
            </w:r>
          </w:p>
        </w:tc>
        <w:tc>
          <w:tcPr>
            <w:tcW w:type="dxa" w:w="2880"/>
          </w:tcPr>
          <w:p>
            <w:r>
              <w:t>Comma-separated list of location_id.</w:t>
            </w:r>
          </w:p>
        </w:tc>
      </w:tr>
      <w:tr>
        <w:tc>
          <w:tcPr>
            <w:tcW w:type="dxa" w:w="2880"/>
          </w:tcPr>
          <w:p>
            <w:r>
              <w:t>location_code:in</w:t>
            </w:r>
          </w:p>
        </w:tc>
        <w:tc>
          <w:tcPr>
            <w:tcW w:type="dxa" w:w="2880"/>
          </w:tcPr>
          <w:p>
            <w:r>
              <w:t>string</w:t>
            </w:r>
          </w:p>
        </w:tc>
        <w:tc>
          <w:tcPr>
            <w:tcW w:type="dxa" w:w="2880"/>
          </w:tcPr>
          <w:p>
            <w:r>
              <w:t>Comma-separated list of location_code.</w:t>
            </w:r>
          </w:p>
        </w:tc>
      </w:tr>
      <w:tr>
        <w:tc>
          <w:tcPr>
            <w:tcW w:type="dxa" w:w="2880"/>
          </w:tcPr>
          <w:p>
            <w:r>
              <w:t>is_default</w:t>
            </w:r>
          </w:p>
        </w:tc>
        <w:tc>
          <w:tcPr>
            <w:tcW w:type="dxa" w:w="2880"/>
          </w:tcPr>
          <w:p>
            <w:r>
              <w:t>boolean</w:t>
            </w:r>
          </w:p>
        </w:tc>
        <w:tc>
          <w:tcPr>
            <w:tcW w:type="dxa" w:w="2880"/>
          </w:tcPr>
          <w:p>
            <w:r>
              <w:t>Filter whether the location is the default.</w:t>
            </w:r>
          </w:p>
        </w:tc>
      </w:tr>
      <w:tr>
        <w:tc>
          <w:tcPr>
            <w:tcW w:type="dxa" w:w="2880"/>
          </w:tcPr>
          <w:p>
            <w:r>
              <w:t>type_id:in</w:t>
            </w:r>
          </w:p>
        </w:tc>
        <w:tc>
          <w:tcPr>
            <w:tcW w:type="dxa" w:w="2880"/>
          </w:tcPr>
          <w:p>
            <w:r>
              <w:t>string</w:t>
            </w:r>
          </w:p>
        </w:tc>
        <w:tc>
          <w:tcPr>
            <w:tcW w:type="dxa" w:w="2880"/>
          </w:tcPr>
          <w:p>
            <w:r>
              <w:t>Comma-separated list of location type codes.</w:t>
            </w:r>
          </w:p>
        </w:tc>
      </w:tr>
      <w:tr>
        <w:tc>
          <w:tcPr>
            <w:tcW w:type="dxa" w:w="2880"/>
          </w:tcPr>
          <w:p>
            <w:r>
              <w:t>managed_by_external_source</w:t>
            </w:r>
          </w:p>
        </w:tc>
        <w:tc>
          <w:tcPr>
            <w:tcW w:type="dxa" w:w="2880"/>
          </w:tcPr>
          <w:p>
            <w:r>
              <w:t>boolean</w:t>
            </w:r>
          </w:p>
        </w:tc>
        <w:tc>
          <w:tcPr>
            <w:tcW w:type="dxa" w:w="2880"/>
          </w:tcPr>
          <w:p>
            <w:r>
              <w:t>Filter whether an external source manages location inventory levels.</w:t>
            </w:r>
          </w:p>
        </w:tc>
      </w:tr>
      <w:tr>
        <w:tc>
          <w:tcPr>
            <w:tcW w:type="dxa" w:w="2880"/>
          </w:tcPr>
          <w:p>
            <w:r>
              <w:t>is_active</w:t>
            </w:r>
          </w:p>
        </w:tc>
        <w:tc>
          <w:tcPr>
            <w:tcW w:type="dxa" w:w="2880"/>
          </w:tcPr>
          <w:p>
            <w:r>
              <w:t>boolean</w:t>
            </w:r>
          </w:p>
        </w:tc>
        <w:tc>
          <w:tcPr>
            <w:tcW w:type="dxa" w:w="2880"/>
          </w:tcPr>
          <w:p>
            <w:r>
              <w:t>Filter by active locations flag; returns both if not specified.</w:t>
            </w:r>
          </w:p>
        </w:tc>
      </w:tr>
      <w:tr>
        <w:tc>
          <w:tcPr>
            <w:tcW w:type="dxa" w:w="2880"/>
          </w:tcPr>
          <w:p>
            <w:r>
              <w:t>storefront_visibility</w:t>
            </w:r>
          </w:p>
        </w:tc>
        <w:tc>
          <w:tcPr>
            <w:tcW w:type="dxa" w:w="2880"/>
          </w:tcPr>
          <w:p>
            <w:r>
              <w:t>boolean</w:t>
            </w:r>
          </w:p>
        </w:tc>
        <w:tc>
          <w:tcPr>
            <w:tcW w:type="dxa" w:w="2880"/>
          </w:tcPr>
          <w:p>
            <w:r>
              <w:t>Filter by storefront visibility flag; returns both if not specified.</w:t>
            </w:r>
          </w:p>
        </w:tc>
      </w:tr>
      <w:tr>
        <w:tc>
          <w:tcPr>
            <w:tcW w:type="dxa" w:w="2880"/>
          </w:tcPr>
          <w:p>
            <w:r>
              <w:t>page</w:t>
            </w:r>
          </w:p>
        </w:tc>
        <w:tc>
          <w:tcPr>
            <w:tcW w:type="dxa" w:w="2880"/>
          </w:tcPr>
          <w:p>
            <w:r>
              <w:t>integer</w:t>
            </w:r>
          </w:p>
        </w:tc>
        <w:tc>
          <w:tcPr>
            <w:tcW w:type="dxa" w:w="2880"/>
          </w:tcPr>
          <w:p>
            <w:r>
              <w:t>Page number in a limited (paginated) list.</w:t>
            </w:r>
          </w:p>
        </w:tc>
      </w:tr>
      <w:tr>
        <w:tc>
          <w:tcPr>
            <w:tcW w:type="dxa" w:w="2880"/>
          </w:tcPr>
          <w:p>
            <w:r>
              <w:t>limit</w:t>
            </w:r>
          </w:p>
        </w:tc>
        <w:tc>
          <w:tcPr>
            <w:tcW w:type="dxa" w:w="2880"/>
          </w:tcPr>
          <w:p>
            <w:r>
              <w:t>integer</w:t>
            </w:r>
          </w:p>
        </w:tc>
        <w:tc>
          <w:tcPr>
            <w:tcW w:type="dxa" w:w="2880"/>
          </w:tcPr>
          <w:p>
            <w:r>
              <w:t>Number of items per page in a limited (paginated)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"code": "WAREHOUSE-01",</w:t>
        <w:br/>
        <w:t xml:space="preserve"> "label": "Main Warehouse",</w:t>
        <w:br/>
        <w:t xml:space="preserve"> "description": "Primary fulfillment center",</w:t>
        <w:br/>
        <w:t xml:space="preserve"> "managed_by_external_source": false,</w:t>
        <w:br/>
        <w:t xml:space="preserve"> "type_id": "PHYSICAL",</w:t>
        <w:br/>
        <w:t xml:space="preserve"> "enabled": true,</w:t>
        <w:br/>
        <w:t xml:space="preserve"> "operating_hours": {</w:t>
        <w:br/>
        <w:t xml:space="preserve"> "sunday": {},</w:t>
        <w:br/>
        <w:t xml:space="preserve"> "monday": {},</w:t>
        <w:br/>
        <w:t xml:space="preserve"> "tuesday": {},</w:t>
        <w:br/>
        <w:t xml:space="preserve"> "wednesday": {},</w:t>
        <w:br/>
        <w:t xml:space="preserve"> "thursday": {},</w:t>
        <w:br/>
        <w:t xml:space="preserve"> "friday": {},</w:t>
        <w:br/>
        <w:t xml:space="preserve"> "saturday": {}</w:t>
        <w:br/>
        <w:t xml:space="preserve"> },</w:t>
        <w:br/>
        <w:t xml:space="preserve"> "time_zone": "America/Los_Angeles",</w:t>
        <w:br/>
        <w:t xml:space="preserve"> "created_at": "2024-01-10T12:00:00Z",</w:t>
        <w:br/>
        <w:t xml:space="preserve"> "updated_at": "2024-02-01T09:30:00Z",</w:t>
        <w:br/>
        <w:t xml:space="preserve"> "address": {</w:t>
        <w:br/>
        <w:t xml:space="preserve"> "address1": "123 Market St",</w:t>
        <w:br/>
        <w:t xml:space="preserve"> "address2": "Suite 100",</w:t>
        <w:br/>
        <w:t xml:space="preserve"> "city": "San Francisco",</w:t>
        <w:br/>
        <w:t xml:space="preserve"> "state": "CA",</w:t>
        <w:br/>
        <w:t xml:space="preserve"> "zip": "94105",</w:t>
        <w:br/>
        <w:t xml:space="preserve"> "email": "warehouse@example.com",</w:t>
        <w:br/>
        <w:t xml:space="preserve"> "phone": "+1-415-555-0100",</w:t>
        <w:br/>
        <w:t xml:space="preserve"> "geo_coordinates": {</w:t>
        <w:br/>
        <w:t xml:space="preserve"> "latitude": 37.789,</w:t>
        <w:br/>
        <w:t xml:space="preserve"> "longitude": -122.394</w:t>
        <w:br/>
        <w:t xml:space="preserve"> },</w:t>
        <w:br/>
        <w:t xml:space="preserve"> "country_code": "USA"</w:t>
        <w:br/>
        <w:t xml:space="preserve"> },</w:t>
        <w:br/>
        <w:t xml:space="preserve"> "storefront_visibility": true,</w:t>
        <w:br/>
        <w:t xml:space="preserve"> "special_hours": [</w:t>
        <w:br/>
        <w:t xml:space="preserve"> [</w:t>
        <w:br/>
        <w:t xml:space="preserve"> {</w:t>
        <w:br/>
        <w:t xml:space="preserve"> "label": "New Year's Day",</w:t>
        <w:br/>
        <w:t xml:space="preserve"> "date": "2025-01-01",</w:t>
        <w:br/>
        <w:t xml:space="preserve"> "open": false,</w:t>
        <w:br/>
        <w:t xml:space="preserve"> "opening": "00:00",</w:t>
        <w:br/>
        <w:t xml:space="preserve"> "closing": "00:00",</w:t>
        <w:br/>
        <w:t xml:space="preserve"> "all_day": false,</w:t>
        <w:br/>
        <w:t xml:space="preserve"> "annual": false</w:t>
        <w:br/>
        <w:t xml:space="preserve"> }</w:t>
        <w:br/>
        <w:t xml:space="preserve"> ]</w:t>
        <w:br/>
        <w:t xml:space="preserve"> ]</w:t>
        <w:br/>
        <w:t xml:space="preserve"> }</w:t>
        <w:br/>
        <w:t xml:space="preserve">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"links": {</w:t>
        <w:br/>
        <w:t xml:space="preserve"> "previous": null,</w:t>
        <w:br/>
        <w:t xml:space="preserve"> "current": "https://api.bigcommerce.com/stores/{{BIG_COMMERCE_STORE_HASH}}/v3/inventory/locations?page=1&amp;limit=50",</w:t>
        <w:br/>
        <w:t xml:space="preserve"> "next": null</w:t>
        <w:br/>
        <w:t xml:space="preserve"> }</w:t>
        <w:br/>
        <w:t xml:space="preserve"> }</w:t>
        <w:br/>
        <w:t xml:space="preserve"> }</w:t>
        <w:br/>
        <w:t>}</w:t>
      </w:r>
    </w:p>
    <w:p>
      <w:r>
        <w:rPr>
          <w:b/>
        </w:rPr>
        <w:t>Note: Note: The documentation indicates operating_hours uses &lt;OperatingHoursForDay&gt; objects, but does not define their schema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locations.</w:t>
            </w:r>
          </w:p>
        </w:tc>
      </w:tr>
      <w:tr>
        <w:tc>
          <w:tcPr>
            <w:tcW w:type="dxa" w:w="2880"/>
          </w:tcPr>
          <w:p>
            <w:r>
              <w:t>data[].id</w:t>
            </w:r>
          </w:p>
        </w:tc>
        <w:tc>
          <w:tcPr>
            <w:tcW w:type="dxa" w:w="2880"/>
          </w:tcPr>
          <w:p>
            <w:r>
              <w:t>integer</w:t>
            </w:r>
          </w:p>
        </w:tc>
        <w:tc>
          <w:tcPr>
            <w:tcW w:type="dxa" w:w="2880"/>
          </w:tcPr>
          <w:p>
            <w:r>
              <w:t>Location immutable unique identifier.</w:t>
            </w:r>
          </w:p>
        </w:tc>
      </w:tr>
      <w:tr>
        <w:tc>
          <w:tcPr>
            <w:tcW w:type="dxa" w:w="2880"/>
          </w:tcPr>
          <w:p>
            <w:r>
              <w:t>data[].code</w:t>
            </w:r>
          </w:p>
        </w:tc>
        <w:tc>
          <w:tcPr>
            <w:tcW w:type="dxa" w:w="2880"/>
          </w:tcPr>
          <w:p>
            <w:r>
              <w:t>string</w:t>
            </w:r>
          </w:p>
        </w:tc>
        <w:tc>
          <w:tcPr>
            <w:tcW w:type="dxa" w:w="2880"/>
          </w:tcPr>
          <w:p>
            <w:r>
              <w:t>Location user-defined unique identifier.</w:t>
            </w:r>
          </w:p>
        </w:tc>
      </w:tr>
      <w:tr>
        <w:tc>
          <w:tcPr>
            <w:tcW w:type="dxa" w:w="2880"/>
          </w:tcPr>
          <w:p>
            <w:r>
              <w:t>data[].label</w:t>
            </w:r>
          </w:p>
        </w:tc>
        <w:tc>
          <w:tcPr>
            <w:tcW w:type="dxa" w:w="2880"/>
          </w:tcPr>
          <w:p>
            <w:r>
              <w:t>string</w:t>
            </w:r>
          </w:p>
        </w:tc>
        <w:tc>
          <w:tcPr>
            <w:tcW w:type="dxa" w:w="2880"/>
          </w:tcPr>
          <w:p>
            <w:r>
              <w:t>Location label.</w:t>
            </w:r>
          </w:p>
        </w:tc>
      </w:tr>
      <w:tr>
        <w:tc>
          <w:tcPr>
            <w:tcW w:type="dxa" w:w="2880"/>
          </w:tcPr>
          <w:p>
            <w:r>
              <w:t>data[].description</w:t>
            </w:r>
          </w:p>
        </w:tc>
        <w:tc>
          <w:tcPr>
            <w:tcW w:type="dxa" w:w="2880"/>
          </w:tcPr>
          <w:p>
            <w:r>
              <w:t>string</w:t>
            </w:r>
          </w:p>
        </w:tc>
        <w:tc>
          <w:tcPr>
            <w:tcW w:type="dxa" w:w="2880"/>
          </w:tcPr>
          <w:p>
            <w:r>
              <w:t>Description of location.</w:t>
            </w:r>
          </w:p>
        </w:tc>
      </w:tr>
      <w:tr>
        <w:tc>
          <w:tcPr>
            <w:tcW w:type="dxa" w:w="2880"/>
          </w:tcPr>
          <w:p>
            <w:r>
              <w:t>data[].managed_by_external_source</w:t>
            </w:r>
          </w:p>
        </w:tc>
        <w:tc>
          <w:tcPr>
            <w:tcW w:type="dxa" w:w="2880"/>
          </w:tcPr>
          <w:p>
            <w:r>
              <w:t>boolean</w:t>
            </w:r>
          </w:p>
        </w:tc>
        <w:tc>
          <w:tcPr>
            <w:tcW w:type="dxa" w:w="2880"/>
          </w:tcPr>
          <w:p>
            <w:r>
              <w:t>Indicates if a third-party system is the source of truth for inventory values. Default: false.</w:t>
            </w:r>
          </w:p>
        </w:tc>
      </w:tr>
      <w:tr>
        <w:tc>
          <w:tcPr>
            <w:tcW w:type="dxa" w:w="2880"/>
          </w:tcPr>
          <w:p>
            <w:r>
              <w:t>data[].type_id</w:t>
            </w:r>
          </w:p>
        </w:tc>
        <w:tc>
          <w:tcPr>
            <w:tcW w:type="dxa" w:w="2880"/>
          </w:tcPr>
          <w:p>
            <w:r>
              <w:t>string</w:t>
            </w:r>
          </w:p>
        </w:tc>
        <w:tc>
          <w:tcPr>
            <w:tcW w:type="dxa" w:w="2880"/>
          </w:tcPr>
          <w:p>
            <w:r>
              <w:t>Type of location. Possible values: PHYSICAL, VIRTUAL. Default: "PHYSICAL".</w:t>
            </w:r>
          </w:p>
        </w:tc>
      </w:tr>
      <w:tr>
        <w:tc>
          <w:tcPr>
            <w:tcW w:type="dxa" w:w="2880"/>
          </w:tcPr>
          <w:p>
            <w:r>
              <w:t>data[].enabled</w:t>
            </w:r>
          </w:p>
        </w:tc>
        <w:tc>
          <w:tcPr>
            <w:tcW w:type="dxa" w:w="2880"/>
          </w:tcPr>
          <w:p>
            <w:r>
              <w:t>boolean</w:t>
            </w:r>
          </w:p>
        </w:tc>
        <w:tc>
          <w:tcPr>
            <w:tcW w:type="dxa" w:w="2880"/>
          </w:tcPr>
          <w:p>
            <w:r>
              <w:t>Indicator of accessibility of the location. Default: true.</w:t>
            </w:r>
          </w:p>
        </w:tc>
      </w:tr>
      <w:tr>
        <w:tc>
          <w:tcPr>
            <w:tcW w:type="dxa" w:w="2880"/>
          </w:tcPr>
          <w:p>
            <w:r>
              <w:t>data[].operating_hours</w:t>
            </w:r>
          </w:p>
        </w:tc>
        <w:tc>
          <w:tcPr>
            <w:tcW w:type="dxa" w:w="2880"/>
          </w:tcPr>
          <w:p>
            <w:r>
              <w:t>object</w:t>
            </w:r>
          </w:p>
        </w:tc>
        <w:tc>
          <w:tcPr>
            <w:tcW w:type="dxa" w:w="2880"/>
          </w:tcPr>
          <w:p>
            <w:r>
              <w:t>Operating hours for each day of week (sunday...saturday).</w:t>
            </w:r>
          </w:p>
        </w:tc>
      </w:tr>
      <w:tr>
        <w:tc>
          <w:tcPr>
            <w:tcW w:type="dxa" w:w="2880"/>
          </w:tcPr>
          <w:p>
            <w:r>
              <w:t>data[].time_zone</w:t>
            </w:r>
          </w:p>
        </w:tc>
        <w:tc>
          <w:tcPr>
            <w:tcW w:type="dxa" w:w="2880"/>
          </w:tcPr>
          <w:p>
            <w:r>
              <w:t>string</w:t>
            </w:r>
          </w:p>
        </w:tc>
        <w:tc>
          <w:tcPr>
            <w:tcW w:type="dxa" w:w="2880"/>
          </w:tcPr>
          <w:p>
            <w:r>
              <w:t>Time zone of location.</w:t>
            </w:r>
          </w:p>
        </w:tc>
      </w:tr>
      <w:tr>
        <w:tc>
          <w:tcPr>
            <w:tcW w:type="dxa" w:w="2880"/>
          </w:tcPr>
          <w:p>
            <w:r>
              <w:t>data[].created_at</w:t>
            </w:r>
          </w:p>
        </w:tc>
        <w:tc>
          <w:tcPr>
            <w:tcW w:type="dxa" w:w="2880"/>
          </w:tcPr>
          <w:p>
            <w:r>
              <w:t>string</w:t>
            </w:r>
          </w:p>
        </w:tc>
        <w:tc>
          <w:tcPr>
            <w:tcW w:type="dxa" w:w="2880"/>
          </w:tcPr>
          <w:p>
            <w:r>
              <w:t>Time when location was created.</w:t>
            </w:r>
          </w:p>
        </w:tc>
      </w:tr>
      <w:tr>
        <w:tc>
          <w:tcPr>
            <w:tcW w:type="dxa" w:w="2880"/>
          </w:tcPr>
          <w:p>
            <w:r>
              <w:t>data[].updated_at</w:t>
            </w:r>
          </w:p>
        </w:tc>
        <w:tc>
          <w:tcPr>
            <w:tcW w:type="dxa" w:w="2880"/>
          </w:tcPr>
          <w:p>
            <w:r>
              <w:t>string</w:t>
            </w:r>
          </w:p>
        </w:tc>
        <w:tc>
          <w:tcPr>
            <w:tcW w:type="dxa" w:w="2880"/>
          </w:tcPr>
          <w:p>
            <w:r>
              <w:t>Time of last update of the location.</w:t>
            </w:r>
          </w:p>
        </w:tc>
      </w:tr>
      <w:tr>
        <w:tc>
          <w:tcPr>
            <w:tcW w:type="dxa" w:w="2880"/>
          </w:tcPr>
          <w:p>
            <w:r>
              <w:t>data[].address</w:t>
            </w:r>
          </w:p>
        </w:tc>
        <w:tc>
          <w:tcPr>
            <w:tcW w:type="dxa" w:w="2880"/>
          </w:tcPr>
          <w:p>
            <w:r>
              <w:t>object</w:t>
            </w:r>
          </w:p>
        </w:tc>
        <w:tc>
          <w:tcPr>
            <w:tcW w:type="dxa" w:w="2880"/>
          </w:tcPr>
          <w:p>
            <w:r>
              <w:t>Location address details.</w:t>
            </w:r>
          </w:p>
        </w:tc>
      </w:tr>
      <w:tr>
        <w:tc>
          <w:tcPr>
            <w:tcW w:type="dxa" w:w="2880"/>
          </w:tcPr>
          <w:p>
            <w:r>
              <w:t>data[].address.address1</w:t>
            </w:r>
          </w:p>
        </w:tc>
        <w:tc>
          <w:tcPr>
            <w:tcW w:type="dxa" w:w="2880"/>
          </w:tcPr>
          <w:p>
            <w:r>
              <w:t>string</w:t>
            </w:r>
          </w:p>
        </w:tc>
        <w:tc>
          <w:tcPr>
            <w:tcW w:type="dxa" w:w="2880"/>
          </w:tcPr>
          <w:p>
            <w:r>
              <w:t>Main address information.</w:t>
            </w:r>
          </w:p>
        </w:tc>
      </w:tr>
      <w:tr>
        <w:tc>
          <w:tcPr>
            <w:tcW w:type="dxa" w:w="2880"/>
          </w:tcPr>
          <w:p>
            <w:r>
              <w:t>data[].address.address2</w:t>
            </w:r>
          </w:p>
        </w:tc>
        <w:tc>
          <w:tcPr>
            <w:tcW w:type="dxa" w:w="2880"/>
          </w:tcPr>
          <w:p>
            <w:r>
              <w:t>string</w:t>
            </w:r>
          </w:p>
        </w:tc>
        <w:tc>
          <w:tcPr>
            <w:tcW w:type="dxa" w:w="2880"/>
          </w:tcPr>
          <w:p>
            <w:r>
              <w:t>Additional address information.</w:t>
            </w:r>
          </w:p>
        </w:tc>
      </w:tr>
      <w:tr>
        <w:tc>
          <w:tcPr>
            <w:tcW w:type="dxa" w:w="2880"/>
          </w:tcPr>
          <w:p>
            <w:r>
              <w:t>data[].address.city</w:t>
            </w:r>
          </w:p>
        </w:tc>
        <w:tc>
          <w:tcPr>
            <w:tcW w:type="dxa" w:w="2880"/>
          </w:tcPr>
          <w:p>
            <w:r>
              <w:t>string</w:t>
            </w:r>
          </w:p>
        </w:tc>
        <w:tc>
          <w:tcPr>
            <w:tcW w:type="dxa" w:w="2880"/>
          </w:tcPr>
          <w:p>
            <w:r>
              <w:t>City where the location is located.</w:t>
            </w:r>
          </w:p>
        </w:tc>
      </w:tr>
      <w:tr>
        <w:tc>
          <w:tcPr>
            <w:tcW w:type="dxa" w:w="2880"/>
          </w:tcPr>
          <w:p>
            <w:r>
              <w:t>data[].address.state</w:t>
            </w:r>
          </w:p>
        </w:tc>
        <w:tc>
          <w:tcPr>
            <w:tcW w:type="dxa" w:w="2880"/>
          </w:tcPr>
          <w:p>
            <w:r>
              <w:t>string</w:t>
            </w:r>
          </w:p>
        </w:tc>
        <w:tc>
          <w:tcPr>
            <w:tcW w:type="dxa" w:w="2880"/>
          </w:tcPr>
          <w:p>
            <w:r>
              <w:t>State where the location is located.</w:t>
            </w:r>
          </w:p>
        </w:tc>
      </w:tr>
      <w:tr>
        <w:tc>
          <w:tcPr>
            <w:tcW w:type="dxa" w:w="2880"/>
          </w:tcPr>
          <w:p>
            <w:r>
              <w:t>data[].address.zip</w:t>
            </w:r>
          </w:p>
        </w:tc>
        <w:tc>
          <w:tcPr>
            <w:tcW w:type="dxa" w:w="2880"/>
          </w:tcPr>
          <w:p>
            <w:r>
              <w:t>string</w:t>
            </w:r>
          </w:p>
        </w:tc>
        <w:tc>
          <w:tcPr>
            <w:tcW w:type="dxa" w:w="2880"/>
          </w:tcPr>
          <w:p>
            <w:r>
              <w:t>Zip code of the location.</w:t>
            </w:r>
          </w:p>
        </w:tc>
      </w:tr>
      <w:tr>
        <w:tc>
          <w:tcPr>
            <w:tcW w:type="dxa" w:w="2880"/>
          </w:tcPr>
          <w:p>
            <w:r>
              <w:t>data[].address.email</w:t>
            </w:r>
          </w:p>
        </w:tc>
        <w:tc>
          <w:tcPr>
            <w:tcW w:type="dxa" w:w="2880"/>
          </w:tcPr>
          <w:p>
            <w:r>
              <w:t>string</w:t>
            </w:r>
          </w:p>
        </w:tc>
        <w:tc>
          <w:tcPr>
            <w:tcW w:type="dxa" w:w="2880"/>
          </w:tcPr>
          <w:p>
            <w:r>
              <w:t>Email of the location.</w:t>
            </w:r>
          </w:p>
        </w:tc>
      </w:tr>
      <w:tr>
        <w:tc>
          <w:tcPr>
            <w:tcW w:type="dxa" w:w="2880"/>
          </w:tcPr>
          <w:p>
            <w:r>
              <w:t>data[].address.phone</w:t>
            </w:r>
          </w:p>
        </w:tc>
        <w:tc>
          <w:tcPr>
            <w:tcW w:type="dxa" w:w="2880"/>
          </w:tcPr>
          <w:p>
            <w:r>
              <w:t>string</w:t>
            </w:r>
          </w:p>
        </w:tc>
        <w:tc>
          <w:tcPr>
            <w:tcW w:type="dxa" w:w="2880"/>
          </w:tcPr>
          <w:p>
            <w:r>
              <w:t>Phone number of the location.</w:t>
            </w:r>
          </w:p>
        </w:tc>
      </w:tr>
      <w:tr>
        <w:tc>
          <w:tcPr>
            <w:tcW w:type="dxa" w:w="2880"/>
          </w:tcPr>
          <w:p>
            <w:r>
              <w:t>data[].address.geo_coordinates</w:t>
            </w:r>
          </w:p>
        </w:tc>
        <w:tc>
          <w:tcPr>
            <w:tcW w:type="dxa" w:w="2880"/>
          </w:tcPr>
          <w:p>
            <w:r>
              <w:t>object</w:t>
            </w:r>
          </w:p>
        </w:tc>
        <w:tc>
          <w:tcPr>
            <w:tcW w:type="dxa" w:w="2880"/>
          </w:tcPr>
          <w:p>
            <w:r>
              <w:t>Geographic coordinates.</w:t>
            </w:r>
          </w:p>
        </w:tc>
      </w:tr>
      <w:tr>
        <w:tc>
          <w:tcPr>
            <w:tcW w:type="dxa" w:w="2880"/>
          </w:tcPr>
          <w:p>
            <w:r>
              <w:t>data[].address.geo_coordinates.latitude</w:t>
            </w:r>
          </w:p>
        </w:tc>
        <w:tc>
          <w:tcPr>
            <w:tcW w:type="dxa" w:w="2880"/>
          </w:tcPr>
          <w:p>
            <w:r>
              <w:t>number</w:t>
            </w:r>
          </w:p>
        </w:tc>
        <w:tc>
          <w:tcPr>
            <w:tcW w:type="dxa" w:w="2880"/>
          </w:tcPr>
          <w:p>
            <w:r>
              <w:t>Latitude.</w:t>
            </w:r>
          </w:p>
        </w:tc>
      </w:tr>
      <w:tr>
        <w:tc>
          <w:tcPr>
            <w:tcW w:type="dxa" w:w="2880"/>
          </w:tcPr>
          <w:p>
            <w:r>
              <w:t>data[].address.geo_coordinates.longitude</w:t>
            </w:r>
          </w:p>
        </w:tc>
        <w:tc>
          <w:tcPr>
            <w:tcW w:type="dxa" w:w="2880"/>
          </w:tcPr>
          <w:p>
            <w:r>
              <w:t>number</w:t>
            </w:r>
          </w:p>
        </w:tc>
        <w:tc>
          <w:tcPr>
            <w:tcW w:type="dxa" w:w="2880"/>
          </w:tcPr>
          <w:p>
            <w:r>
              <w:t>Longitude.</w:t>
            </w:r>
          </w:p>
        </w:tc>
      </w:tr>
      <w:tr>
        <w:tc>
          <w:tcPr>
            <w:tcW w:type="dxa" w:w="2880"/>
          </w:tcPr>
          <w:p>
            <w:r>
              <w:t>data[].address.country_code</w:t>
            </w:r>
          </w:p>
        </w:tc>
        <w:tc>
          <w:tcPr>
            <w:tcW w:type="dxa" w:w="2880"/>
          </w:tcPr>
          <w:p>
            <w:r>
              <w:t>string</w:t>
            </w:r>
          </w:p>
        </w:tc>
        <w:tc>
          <w:tcPr>
            <w:tcW w:type="dxa" w:w="2880"/>
          </w:tcPr>
          <w:p>
            <w:r>
              <w:t>ISO 3166-1 alpha-3 code.</w:t>
            </w:r>
          </w:p>
        </w:tc>
      </w:tr>
      <w:tr>
        <w:tc>
          <w:tcPr>
            <w:tcW w:type="dxa" w:w="2880"/>
          </w:tcPr>
          <w:p>
            <w:r>
              <w:t>data[].storefront_visibility</w:t>
            </w:r>
          </w:p>
        </w:tc>
        <w:tc>
          <w:tcPr>
            <w:tcW w:type="dxa" w:w="2880"/>
          </w:tcPr>
          <w:p>
            <w:r>
              <w:t>boolean</w:t>
            </w:r>
          </w:p>
        </w:tc>
        <w:tc>
          <w:tcPr>
            <w:tcW w:type="dxa" w:w="2880"/>
          </w:tcPr>
          <w:p>
            <w:r>
              <w:t>Indicator of accessibility of location on the storefront. Default: true.</w:t>
            </w:r>
          </w:p>
        </w:tc>
      </w:tr>
      <w:tr>
        <w:tc>
          <w:tcPr>
            <w:tcW w:type="dxa" w:w="2880"/>
          </w:tcPr>
          <w:p>
            <w:r>
              <w:t>data[].special_hours</w:t>
            </w:r>
          </w:p>
        </w:tc>
        <w:tc>
          <w:tcPr>
            <w:tcW w:type="dxa" w:w="2880"/>
          </w:tcPr>
          <w:p>
            <w:r>
              <w:t>array</w:t>
            </w:r>
          </w:p>
        </w:tc>
        <w:tc>
          <w:tcPr>
            <w:tcW w:type="dxa" w:w="2880"/>
          </w:tcPr>
          <w:p>
            <w:r>
              <w:t>Special hours entries (arrays of objects) for the location.</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meta.pagination</w:t>
            </w:r>
          </w:p>
        </w:tc>
        <w:tc>
          <w:tcPr>
            <w:tcW w:type="dxa" w:w="2880"/>
          </w:tcPr>
          <w:p>
            <w:r>
              <w:t>object</w:t>
            </w:r>
          </w:p>
        </w:tc>
        <w:tc>
          <w:tcPr>
            <w:tcW w:type="dxa" w:w="2880"/>
          </w:tcPr>
          <w:p>
            <w:r>
              <w:t>Pagination information.</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meta.pagination.count</w:t>
            </w:r>
          </w:p>
        </w:tc>
        <w:tc>
          <w:tcPr>
            <w:tcW w:type="dxa" w:w="2880"/>
          </w:tcPr>
          <w:p>
            <w:r>
              <w:t>integer</w:t>
            </w:r>
          </w:p>
        </w:tc>
        <w:tc>
          <w:tcPr>
            <w:tcW w:type="dxa" w:w="2880"/>
          </w:tcPr>
          <w:p>
            <w:r>
              <w:t>Total number of items in the collection on current page.</w:t>
            </w:r>
          </w:p>
        </w:tc>
      </w:tr>
      <w:tr>
        <w:tc>
          <w:tcPr>
            <w:tcW w:type="dxa" w:w="2880"/>
          </w:tcPr>
          <w:p>
            <w:r>
              <w:t>meta.pagination.per_page</w:t>
            </w:r>
          </w:p>
        </w:tc>
        <w:tc>
          <w:tcPr>
            <w:tcW w:type="dxa" w:w="2880"/>
          </w:tcPr>
          <w:p>
            <w:r>
              <w:t>integer</w:t>
            </w:r>
          </w:p>
        </w:tc>
        <w:tc>
          <w:tcPr>
            <w:tcW w:type="dxa" w:w="2880"/>
          </w:tcPr>
          <w:p>
            <w:r>
              <w:t>Number of items returned per page (controlled by limit).</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meta.pagination.total_pages</w:t>
            </w:r>
          </w:p>
        </w:tc>
        <w:tc>
          <w:tcPr>
            <w:tcW w:type="dxa" w:w="2880"/>
          </w:tcPr>
          <w:p>
            <w:r>
              <w:t>integer</w:t>
            </w:r>
          </w:p>
        </w:tc>
        <w:tc>
          <w:tcPr>
            <w:tcW w:type="dxa" w:w="2880"/>
          </w:tcPr>
          <w:p>
            <w:r>
              <w:t>Total number of pages.</w:t>
            </w:r>
          </w:p>
        </w:tc>
      </w:tr>
      <w:tr>
        <w:tc>
          <w:tcPr>
            <w:tcW w:type="dxa" w:w="2880"/>
          </w:tcPr>
          <w:p>
            <w:r>
              <w:t>meta.pagination.links</w:t>
            </w:r>
          </w:p>
        </w:tc>
        <w:tc>
          <w:tcPr>
            <w:tcW w:type="dxa" w:w="2880"/>
          </w:tcPr>
          <w:p>
            <w:r>
              <w:t>object</w:t>
            </w:r>
          </w:p>
        </w:tc>
        <w:tc>
          <w:tcPr>
            <w:tcW w:type="dxa" w:w="2880"/>
          </w:tcPr>
          <w:p>
            <w:r>
              <w:t>Pagination links.</w:t>
            </w:r>
          </w:p>
        </w:tc>
      </w:tr>
      <w:tr>
        <w:tc>
          <w:tcPr>
            <w:tcW w:type="dxa" w:w="2880"/>
          </w:tcPr>
          <w:p>
            <w:r>
              <w:t>meta.pagination.links.previous</w:t>
            </w:r>
          </w:p>
        </w:tc>
        <w:tc>
          <w:tcPr>
            <w:tcW w:type="dxa" w:w="2880"/>
          </w:tcPr>
          <w:p>
            <w:r>
              <w:t>string</w:t>
            </w:r>
          </w:p>
        </w:tc>
        <w:tc>
          <w:tcPr>
            <w:tcW w:type="dxa" w:w="2880"/>
          </w:tcPr>
          <w:p>
            <w:r>
              <w:t>Link to previous page.</w:t>
            </w:r>
          </w:p>
        </w:tc>
      </w:tr>
      <w:tr>
        <w:tc>
          <w:tcPr>
            <w:tcW w:type="dxa" w:w="2880"/>
          </w:tcPr>
          <w:p>
            <w:r>
              <w:t>meta.pagination.links.current</w:t>
            </w:r>
          </w:p>
        </w:tc>
        <w:tc>
          <w:tcPr>
            <w:tcW w:type="dxa" w:w="2880"/>
          </w:tcPr>
          <w:p>
            <w:r>
              <w:t>string</w:t>
            </w:r>
          </w:p>
        </w:tc>
        <w:tc>
          <w:tcPr>
            <w:tcW w:type="dxa" w:w="2880"/>
          </w:tcPr>
          <w:p>
            <w:r>
              <w:t>Link to current page.</w:t>
            </w:r>
          </w:p>
        </w:tc>
      </w:tr>
      <w:tr>
        <w:tc>
          <w:tcPr>
            <w:tcW w:type="dxa" w:w="2880"/>
          </w:tcPr>
          <w:p>
            <w:r>
              <w:t>meta.pagination.links.next</w:t>
            </w:r>
          </w:p>
        </w:tc>
        <w:tc>
          <w:tcPr>
            <w:tcW w:type="dxa" w:w="2880"/>
          </w:tcPr>
          <w:p>
            <w:r>
              <w:t>string</w:t>
            </w:r>
          </w:p>
        </w:tc>
        <w:tc>
          <w:tcPr>
            <w:tcW w:type="dxa" w:w="2880"/>
          </w:tcPr>
          <w:p>
            <w:r>
              <w:t>Link to next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'https://api.bigcommerce.com/stores/{{BIG_COMMERCE_STORE_HASH}}/v3/inventory/locations?page=1&amp;limit=50' \</w:t>
        <w:br/>
        <w:t xml:space="preserve"> --header 'Accept: application/json'</w:t>
      </w:r>
    </w:p>
    <w:p>
      <w:pPr>
        <w:pStyle w:val="Heading3"/>
      </w:pPr>
      <w:r>
        <w:t>Example Usage</w:t>
      </w:r>
    </w:p>
    <w:p>
      <w:pPr>
        <w:pStyle w:val="Heading3"/>
      </w:pPr>
      <w:r>
        <w:t>Example 1: Filter by Location IDs</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'https://api.bigcommerce.com/stores/{{BIG_COMMERCE_STORE_HASH}}/v3/inventory/locations?location_id:in=1,2,3' \</w:t>
        <w:br/>
        <w:t xml:space="preserve"> --header 'Accept: application/json'</w:t>
      </w:r>
    </w:p>
    <w:p>
      <w:pPr>
        <w:pStyle w:val="Heading3"/>
      </w:pPr>
      <w:r>
        <w:t>Example 2: Filter by Location Codes and Visibility</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'https://api.bigcommerce.com/stores/{{BIG_COMMERCE_STORE_HASH}}/v3/inventory/locations?location_code:in=WAREHOUSE-01,STORE-02&amp;storefront_visibility=true' \</w:t>
        <w:br/>
        <w:t xml:space="preserve"> --header 'Accept: application/json'</w:t>
      </w:r>
    </w:p>
    <w:p>
      <w:pPr>
        <w:pStyle w:val="Heading3"/>
      </w:pPr>
      <w:r>
        <w:t>Example 3: Filter by Type and External Management</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'https://api.bigcommerce.com/stores/{{BIG_COMMERCE_STORE_HASH}}/v3/inventory/locations?type_id:in=PHYSICAL&amp;managed_by_external_source=false' \</w:t>
        <w:br/>
        <w:t xml:space="preserve"> --header 'Accept: application/json'</w:t>
      </w:r>
    </w:p>
    <w:p>
      <w:pPr>
        <w:pStyle w:val="Heading3"/>
      </w:pPr>
      <w:r>
        <w:t>Notes</w:t>
      </w:r>
    </w:p>
    <w:p>
      <w:pPr>
        <w:pStyle w:val="ListBullet"/>
      </w:pPr>
      <w:r>
        <w:t>location_id:in, location_code:in, and type_id:in accept comma-separated values.</w:t>
      </w:r>
    </w:p>
    <w:p>
      <w:pPr>
        <w:pStyle w:val="ListBullet"/>
      </w:pPr>
      <w:r>
        <w:t>Pagination is controlled via page and limit.</w:t>
      </w:r>
    </w:p>
    <w:p>
      <w:pPr>
        <w:pStyle w:val="Heading3"/>
      </w:pPr>
      <w:r>
        <w:t>Error Handling</w:t>
      </w:r>
    </w:p>
    <w:p>
      <w:r>
        <w:t>The scraped content only documents a 200 success response; no error responses were provided.</w:t>
      </w:r>
    </w:p>
    <w:p>
      <w:pPr>
        <w:pStyle w:val="Heading3"/>
      </w:pPr>
      <w:r>
        <w:t>Related inventoryLocations actions</w:t>
      </w:r>
    </w:p>
    <w:p>
      <w:pPr>
        <w:pStyle w:val="ListBullet"/>
      </w:pPr>
      <w:r>
        <w:t>[POST] Create Inventory Locations (Bulk) — /v3/inventory/locations</w:t>
      </w:r>
    </w:p>
    <w:p>
      <w:pPr>
        <w:pStyle w:val="ListBullet"/>
      </w:pPr>
      <w:r>
        <w:t>[DELETE] Delete Inventory Locations — /inventory/locations</w:t>
      </w:r>
    </w:p>
    <w:p>
      <w:pPr>
        <w:pStyle w:val="ListBullet"/>
      </w:pPr>
      <w:r>
        <w:t>[PUT] Update Inventory Locations (Bulk) — /v3/inventory/locations</w:t>
      </w:r>
    </w:p>
    <w:p>
      <w:r>
        <w:br w:type="page"/>
      </w:r>
    </w:p>
    <w:p>
      <w:pPr>
        <w:pStyle w:val="Heading2"/>
      </w:pPr>
      <w:r>
        <w:t>385. [PUT] Update Inventory Locations (Bulk)</w:t>
      </w:r>
    </w:p>
    <w:p>
      <w:r>
        <w:rPr>
          <w:b/>
        </w:rPr>
        <w:t xml:space="preserve">Endpoint: </w:t>
      </w:r>
      <w:r>
        <w:rPr>
          <w:rFonts w:ascii="Courier New" w:hAnsi="Courier New"/>
          <w:sz w:val="18"/>
        </w:rPr>
        <w:t>/v3/inventory/locations</w:t>
      </w:r>
    </w:p>
    <w:p>
      <w:pPr>
        <w:pStyle w:val="Heading3"/>
      </w:pPr>
      <w:r>
        <w:t>Prerequisites</w:t>
      </w:r>
    </w:p>
    <w:p>
      <w:pPr>
        <w:pStyle w:val="ListBullet"/>
      </w:pPr>
      <w:r>
        <w:t>Inventory Locations feature enabled for the store</w:t>
      </w:r>
    </w:p>
    <w:p>
      <w:pPr>
        <w:pStyle w:val="ListBullet"/>
      </w:pPr>
      <w:r>
        <w:t xml:space="preserve">You must stay within platform limits: </w:t>
        <w:br/>
        <w:br/>
        <w:t>50 concurrent requests</w:t>
        <w:br/>
        <w:t>100 active locations</w:t>
      </w:r>
    </w:p>
    <w:p>
      <w:pPr>
        <w:pStyle w:val="Heading3"/>
      </w:pPr>
      <w:r>
        <w:t>Method</w:t>
      </w:r>
    </w:p>
    <w:p>
      <w:r>
        <w:t>PUT</w:t>
      </w:r>
    </w:p>
    <w:p>
      <w:pPr>
        <w:pStyle w:val="Heading3"/>
      </w:pPr>
      <w:r>
        <w:t>URL</w:t>
      </w:r>
    </w:p>
    <w:p>
      <w:r>
        <w:t>https://api.bigcommerce.com/stores/{{BIG_COMMERCE_STORE_HASH}}/v3/inventory/locations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existing inventory locations in bulk. Each location object must include an immutable id, and may include other fields to update (such as address, operating hours, and visibility settings).</w:t>
      </w:r>
    </w:p>
    <w:p>
      <w:pPr>
        <w:pStyle w:val="Heading3"/>
      </w:pPr>
      <w:r>
        <w:t>Request Body</w:t>
      </w:r>
    </w:p>
    <w:p>
      <w:r>
        <w:t>Content-Type: application/json</w:t>
      </w:r>
    </w:p>
    <w:p>
      <w:r>
        <w:t>The request body is an array of location objects.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Location immutable unique identifier.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Location user-defined unique identifier.</w:t>
            </w:r>
          </w:p>
        </w:tc>
      </w:tr>
      <w:tr>
        <w:tc>
          <w:tcPr>
            <w:tcW w:type="dxa" w:w="2880"/>
          </w:tcPr>
          <w:p>
            <w:r>
              <w:t>label</w:t>
            </w:r>
          </w:p>
        </w:tc>
        <w:tc>
          <w:tcPr>
            <w:tcW w:type="dxa" w:w="2880"/>
          </w:tcPr>
          <w:p>
            <w:r>
              <w:t>string</w:t>
            </w:r>
          </w:p>
        </w:tc>
        <w:tc>
          <w:tcPr>
            <w:tcW w:type="dxa" w:w="2880"/>
          </w:tcPr>
          <w:p>
            <w:r>
              <w:t>Location label.</w:t>
            </w:r>
          </w:p>
        </w:tc>
      </w:tr>
      <w:tr>
        <w:tc>
          <w:tcPr>
            <w:tcW w:type="dxa" w:w="2880"/>
          </w:tcPr>
          <w:p>
            <w:r>
              <w:t>description</w:t>
            </w:r>
          </w:p>
        </w:tc>
        <w:tc>
          <w:tcPr>
            <w:tcW w:type="dxa" w:w="2880"/>
          </w:tcPr>
          <w:p>
            <w:r>
              <w:t>string</w:t>
            </w:r>
          </w:p>
        </w:tc>
        <w:tc>
          <w:tcPr>
            <w:tcW w:type="dxa" w:w="2880"/>
          </w:tcPr>
          <w:p>
            <w:r>
              <w:t>Description of location.</w:t>
            </w:r>
          </w:p>
        </w:tc>
      </w:tr>
      <w:tr>
        <w:tc>
          <w:tcPr>
            <w:tcW w:type="dxa" w:w="2880"/>
          </w:tcPr>
          <w:p>
            <w:r>
              <w:t>managed_by_external_source</w:t>
            </w:r>
          </w:p>
        </w:tc>
        <w:tc>
          <w:tcPr>
            <w:tcW w:type="dxa" w:w="2880"/>
          </w:tcPr>
          <w:p>
            <w:r>
              <w:t>boolean</w:t>
            </w:r>
          </w:p>
        </w:tc>
        <w:tc>
          <w:tcPr>
            <w:tcW w:type="dxa" w:w="2880"/>
          </w:tcPr>
          <w:p>
            <w:r>
              <w:t>Indicates if a third-party system is the source of truth for inventory values. If true, manually editing inventory in BigCommerce control panel is disabled. Default: false.</w:t>
            </w:r>
          </w:p>
        </w:tc>
      </w:tr>
      <w:tr>
        <w:tc>
          <w:tcPr>
            <w:tcW w:type="dxa" w:w="2880"/>
          </w:tcPr>
          <w:p>
            <w:r>
              <w:t>type_id</w:t>
            </w:r>
          </w:p>
        </w:tc>
        <w:tc>
          <w:tcPr>
            <w:tcW w:type="dxa" w:w="2880"/>
          </w:tcPr>
          <w:p>
            <w:r>
              <w:t>string</w:t>
            </w:r>
          </w:p>
        </w:tc>
        <w:tc>
          <w:tcPr>
            <w:tcW w:type="dxa" w:w="2880"/>
          </w:tcPr>
          <w:p>
            <w:r>
              <w:t>Location type. Allowed values: PHYSICAL, VIRTUAL. Default: "PHYSICAL".</w:t>
            </w:r>
          </w:p>
        </w:tc>
      </w:tr>
      <w:tr>
        <w:tc>
          <w:tcPr>
            <w:tcW w:type="dxa" w:w="2880"/>
          </w:tcPr>
          <w:p>
            <w:r>
              <w:t>enabled</w:t>
            </w:r>
          </w:p>
        </w:tc>
        <w:tc>
          <w:tcPr>
            <w:tcW w:type="dxa" w:w="2880"/>
          </w:tcPr>
          <w:p>
            <w:r>
              <w:t>boolean</w:t>
            </w:r>
          </w:p>
        </w:tc>
        <w:tc>
          <w:tcPr>
            <w:tcW w:type="dxa" w:w="2880"/>
          </w:tcPr>
          <w:p>
            <w:r>
              <w:t>Indicator of accessibility of the location. Default: true.</w:t>
            </w:r>
          </w:p>
        </w:tc>
      </w:tr>
      <w:tr>
        <w:tc>
          <w:tcPr>
            <w:tcW w:type="dxa" w:w="2880"/>
          </w:tcPr>
          <w:p>
            <w:r>
              <w:t>operating_hours</w:t>
            </w:r>
          </w:p>
        </w:tc>
        <w:tc>
          <w:tcPr>
            <w:tcW w:type="dxa" w:w="2880"/>
          </w:tcPr>
          <w:p>
            <w:r>
              <w:t>object</w:t>
            </w:r>
          </w:p>
        </w:tc>
        <w:tc>
          <w:tcPr>
            <w:tcW w:type="dxa" w:w="2880"/>
          </w:tcPr>
          <w:p>
            <w:r>
              <w:t>Weekly operating hours keyed by day: sunday, monday, tuesday, wednesday, thursday, friday, saturday. Each value is an &lt;OperatingHoursForDay&gt; object (not further defined in the provided documentation).</w:t>
            </w:r>
          </w:p>
        </w:tc>
      </w:tr>
      <w:tr>
        <w:tc>
          <w:tcPr>
            <w:tcW w:type="dxa" w:w="2880"/>
          </w:tcPr>
          <w:p>
            <w:r>
              <w:t>time_zone</w:t>
            </w:r>
          </w:p>
        </w:tc>
        <w:tc>
          <w:tcPr>
            <w:tcW w:type="dxa" w:w="2880"/>
          </w:tcPr>
          <w:p>
            <w:r>
              <w:t>string</w:t>
            </w:r>
          </w:p>
        </w:tc>
        <w:tc>
          <w:tcPr>
            <w:tcW w:type="dxa" w:w="2880"/>
          </w:tcPr>
          <w:p>
            <w:r>
              <w:t>Time zone of location.</w:t>
            </w:r>
          </w:p>
        </w:tc>
      </w:tr>
      <w:tr>
        <w:tc>
          <w:tcPr>
            <w:tcW w:type="dxa" w:w="2880"/>
          </w:tcPr>
          <w:p>
            <w:r>
              <w:t>address</w:t>
            </w:r>
          </w:p>
        </w:tc>
        <w:tc>
          <w:tcPr>
            <w:tcW w:type="dxa" w:w="2880"/>
          </w:tcPr>
          <w:p>
            <w:r>
              <w:t>object</w:t>
            </w:r>
          </w:p>
        </w:tc>
        <w:tc>
          <w:tcPr>
            <w:tcW w:type="dxa" w:w="2880"/>
          </w:tcPr>
          <w:p>
            <w:r>
              <w:t>Location address details. See nested fields below.</w:t>
            </w:r>
          </w:p>
        </w:tc>
      </w:tr>
      <w:tr>
        <w:tc>
          <w:tcPr>
            <w:tcW w:type="dxa" w:w="2880"/>
          </w:tcPr>
          <w:p>
            <w:r>
              <w:t>storefront_visibility</w:t>
            </w:r>
          </w:p>
        </w:tc>
        <w:tc>
          <w:tcPr>
            <w:tcW w:type="dxa" w:w="2880"/>
          </w:tcPr>
          <w:p>
            <w:r>
              <w:t>boolean</w:t>
            </w:r>
          </w:p>
        </w:tc>
        <w:tc>
          <w:tcPr>
            <w:tcW w:type="dxa" w:w="2880"/>
          </w:tcPr>
          <w:p>
            <w:r>
              <w:t>Indicator of accessibility of location on the storefront. Default: true.</w:t>
            </w:r>
          </w:p>
        </w:tc>
      </w:tr>
      <w:tr>
        <w:tc>
          <w:tcPr>
            <w:tcW w:type="dxa" w:w="2880"/>
          </w:tcPr>
          <w:p>
            <w:r>
              <w:t>special_hours</w:t>
            </w:r>
          </w:p>
        </w:tc>
        <w:tc>
          <w:tcPr>
            <w:tcW w:type="dxa" w:w="2880"/>
          </w:tcPr>
          <w:p>
            <w:r>
              <w:t>array</w:t>
            </w:r>
          </w:p>
        </w:tc>
        <w:tc>
          <w:tcPr>
            <w:tcW w:type="dxa" w:w="2880"/>
          </w:tcPr>
          <w:p>
            <w:r>
              <w:t>Array of arrays of special-hours objects, as provided in the source: {...}[]}[] (exact nesting not clarified in the scraped content). Each special-hours object fields are listed below.</w:t>
            </w:r>
          </w:p>
        </w:tc>
      </w:tr>
    </w:tbl>
    <w:p/>
    <w:p>
      <w:pPr>
        <w:pStyle w:val="Heading3"/>
      </w:pPr>
      <w:r>
        <w:t>address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address1</w:t>
            </w:r>
          </w:p>
        </w:tc>
        <w:tc>
          <w:tcPr>
            <w:tcW w:type="dxa" w:w="2880"/>
          </w:tcPr>
          <w:p>
            <w:r>
              <w:t>string</w:t>
            </w:r>
          </w:p>
        </w:tc>
        <w:tc>
          <w:tcPr>
            <w:tcW w:type="dxa" w:w="2880"/>
          </w:tcPr>
          <w:p>
            <w:r>
              <w:t>Main address information.</w:t>
            </w:r>
          </w:p>
        </w:tc>
      </w:tr>
      <w:tr>
        <w:tc>
          <w:tcPr>
            <w:tcW w:type="dxa" w:w="2880"/>
          </w:tcPr>
          <w:p>
            <w:r>
              <w:t>address2</w:t>
            </w:r>
          </w:p>
        </w:tc>
        <w:tc>
          <w:tcPr>
            <w:tcW w:type="dxa" w:w="2880"/>
          </w:tcPr>
          <w:p>
            <w:r>
              <w:t>string</w:t>
            </w:r>
          </w:p>
        </w:tc>
        <w:tc>
          <w:tcPr>
            <w:tcW w:type="dxa" w:w="2880"/>
          </w:tcPr>
          <w:p>
            <w:r>
              <w:t>Additional address information.</w:t>
            </w:r>
          </w:p>
        </w:tc>
      </w:tr>
      <w:tr>
        <w:tc>
          <w:tcPr>
            <w:tcW w:type="dxa" w:w="2880"/>
          </w:tcPr>
          <w:p>
            <w:r>
              <w:t>city</w:t>
            </w:r>
          </w:p>
        </w:tc>
        <w:tc>
          <w:tcPr>
            <w:tcW w:type="dxa" w:w="2880"/>
          </w:tcPr>
          <w:p>
            <w:r>
              <w:t>string</w:t>
            </w:r>
          </w:p>
        </w:tc>
        <w:tc>
          <w:tcPr>
            <w:tcW w:type="dxa" w:w="2880"/>
          </w:tcPr>
          <w:p>
            <w:r>
              <w:t>The city where the location is located.</w:t>
            </w:r>
          </w:p>
        </w:tc>
      </w:tr>
      <w:tr>
        <w:tc>
          <w:tcPr>
            <w:tcW w:type="dxa" w:w="2880"/>
          </w:tcPr>
          <w:p>
            <w:r>
              <w:t>state</w:t>
            </w:r>
          </w:p>
        </w:tc>
        <w:tc>
          <w:tcPr>
            <w:tcW w:type="dxa" w:w="2880"/>
          </w:tcPr>
          <w:p>
            <w:r>
              <w:t>string</w:t>
            </w:r>
          </w:p>
        </w:tc>
        <w:tc>
          <w:tcPr>
            <w:tcW w:type="dxa" w:w="2880"/>
          </w:tcPr>
          <w:p>
            <w:r>
              <w:t>The state where the location is located.</w:t>
            </w:r>
          </w:p>
        </w:tc>
      </w:tr>
      <w:tr>
        <w:tc>
          <w:tcPr>
            <w:tcW w:type="dxa" w:w="2880"/>
          </w:tcPr>
          <w:p>
            <w:r>
              <w:t>zip</w:t>
            </w:r>
          </w:p>
        </w:tc>
        <w:tc>
          <w:tcPr>
            <w:tcW w:type="dxa" w:w="2880"/>
          </w:tcPr>
          <w:p>
            <w:r>
              <w:t>string</w:t>
            </w:r>
          </w:p>
        </w:tc>
        <w:tc>
          <w:tcPr>
            <w:tcW w:type="dxa" w:w="2880"/>
          </w:tcPr>
          <w:p>
            <w:r>
              <w:t>Zip code of the location.</w:t>
            </w:r>
          </w:p>
        </w:tc>
      </w:tr>
      <w:tr>
        <w:tc>
          <w:tcPr>
            <w:tcW w:type="dxa" w:w="2880"/>
          </w:tcPr>
          <w:p>
            <w:r>
              <w:t>email</w:t>
            </w:r>
          </w:p>
        </w:tc>
        <w:tc>
          <w:tcPr>
            <w:tcW w:type="dxa" w:w="2880"/>
          </w:tcPr>
          <w:p>
            <w:r>
              <w:t>string</w:t>
            </w:r>
          </w:p>
        </w:tc>
        <w:tc>
          <w:tcPr>
            <w:tcW w:type="dxa" w:w="2880"/>
          </w:tcPr>
          <w:p>
            <w:r>
              <w:t>Email of the location.</w:t>
            </w:r>
          </w:p>
        </w:tc>
      </w:tr>
      <w:tr>
        <w:tc>
          <w:tcPr>
            <w:tcW w:type="dxa" w:w="2880"/>
          </w:tcPr>
          <w:p>
            <w:r>
              <w:t>phone</w:t>
            </w:r>
          </w:p>
        </w:tc>
        <w:tc>
          <w:tcPr>
            <w:tcW w:type="dxa" w:w="2880"/>
          </w:tcPr>
          <w:p>
            <w:r>
              <w:t>string</w:t>
            </w:r>
          </w:p>
        </w:tc>
        <w:tc>
          <w:tcPr>
            <w:tcW w:type="dxa" w:w="2880"/>
          </w:tcPr>
          <w:p>
            <w:r>
              <w:t>Phone number of the location.</w:t>
            </w:r>
          </w:p>
        </w:tc>
      </w:tr>
      <w:tr>
        <w:tc>
          <w:tcPr>
            <w:tcW w:type="dxa" w:w="2880"/>
          </w:tcPr>
          <w:p>
            <w:r>
              <w:t>geo_coordinates</w:t>
            </w:r>
          </w:p>
        </w:tc>
        <w:tc>
          <w:tcPr>
            <w:tcW w:type="dxa" w:w="2880"/>
          </w:tcPr>
          <w:p>
            <w:r>
              <w:t>object</w:t>
            </w:r>
          </w:p>
        </w:tc>
        <w:tc>
          <w:tcPr>
            <w:tcW w:type="dxa" w:w="2880"/>
          </w:tcPr>
          <w:p>
            <w:r>
              <w:t>Geographic coordinates. See nested fields below.</w:t>
            </w:r>
          </w:p>
        </w:tc>
      </w:tr>
      <w:tr>
        <w:tc>
          <w:tcPr>
            <w:tcW w:type="dxa" w:w="2880"/>
          </w:tcPr>
          <w:p>
            <w:r>
              <w:t>country_code</w:t>
            </w:r>
          </w:p>
        </w:tc>
        <w:tc>
          <w:tcPr>
            <w:tcW w:type="dxa" w:w="2880"/>
          </w:tcPr>
          <w:p>
            <w:r>
              <w:t>string</w:t>
            </w:r>
          </w:p>
        </w:tc>
        <w:tc>
          <w:tcPr>
            <w:tcW w:type="dxa" w:w="2880"/>
          </w:tcPr>
          <w:p>
            <w:r>
              <w:t>ISO 3166-1 alpha-3 code. Allowed values: US. Default: "US". Required if address is provided (marked required in scraped content).</w:t>
            </w:r>
          </w:p>
        </w:tc>
      </w:tr>
    </w:tbl>
    <w:p/>
    <w:p>
      <w:pPr>
        <w:pStyle w:val="Heading3"/>
      </w:pPr>
      <w:r>
        <w:t>address.geo_coordinates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latitude</w:t>
            </w:r>
          </w:p>
        </w:tc>
        <w:tc>
          <w:tcPr>
            <w:tcW w:type="dxa" w:w="2880"/>
          </w:tcPr>
          <w:p>
            <w:r>
              <w:t>number</w:t>
            </w:r>
          </w:p>
        </w:tc>
        <w:tc>
          <w:tcPr>
            <w:tcW w:type="dxa" w:w="2880"/>
          </w:tcPr>
          <w:p>
            <w:r>
              <w:t>Latitude. Min: -90, Max: 90. Required if geo_coordinates is provided.</w:t>
            </w:r>
          </w:p>
        </w:tc>
      </w:tr>
      <w:tr>
        <w:tc>
          <w:tcPr>
            <w:tcW w:type="dxa" w:w="2880"/>
          </w:tcPr>
          <w:p>
            <w:r>
              <w:t>longitude</w:t>
            </w:r>
          </w:p>
        </w:tc>
        <w:tc>
          <w:tcPr>
            <w:tcW w:type="dxa" w:w="2880"/>
          </w:tcPr>
          <w:p>
            <w:r>
              <w:t>number</w:t>
            </w:r>
          </w:p>
        </w:tc>
        <w:tc>
          <w:tcPr>
            <w:tcW w:type="dxa" w:w="2880"/>
          </w:tcPr>
          <w:p>
            <w:r>
              <w:t>Longitude. Min: -180, Max: 180. Required if geo_coordinates is provided.</w:t>
            </w:r>
          </w:p>
        </w:tc>
      </w:tr>
    </w:tbl>
    <w:p/>
    <w:p>
      <w:pPr>
        <w:pStyle w:val="Heading3"/>
      </w:pPr>
      <w:r>
        <w:t>special_hours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Required.</w:t>
            </w:r>
          </w:p>
        </w:tc>
      </w:tr>
      <w:tr>
        <w:tc>
          <w:tcPr>
            <w:tcW w:type="dxa" w:w="2880"/>
          </w:tcPr>
          <w:p>
            <w:r>
              <w:t>date</w:t>
            </w:r>
          </w:p>
        </w:tc>
        <w:tc>
          <w:tcPr>
            <w:tcW w:type="dxa" w:w="2880"/>
          </w:tcPr>
          <w:p>
            <w:r>
              <w:t>string</w:t>
            </w:r>
          </w:p>
        </w:tc>
        <w:tc>
          <w:tcPr>
            <w:tcW w:type="dxa" w:w="2880"/>
          </w:tcPr>
          <w:p>
            <w:r>
              <w:t>Required.</w:t>
            </w:r>
          </w:p>
        </w:tc>
      </w:tr>
      <w:tr>
        <w:tc>
          <w:tcPr>
            <w:tcW w:type="dxa" w:w="2880"/>
          </w:tcPr>
          <w:p>
            <w:r>
              <w:t>open</w:t>
            </w:r>
          </w:p>
        </w:tc>
        <w:tc>
          <w:tcPr>
            <w:tcW w:type="dxa" w:w="2880"/>
          </w:tcPr>
          <w:p>
            <w:r>
              <w:t>boolean</w:t>
            </w:r>
          </w:p>
        </w:tc>
        <w:tc>
          <w:tcPr>
            <w:tcW w:type="dxa" w:w="2880"/>
          </w:tcPr>
          <w:p>
            <w:r>
              <w:t>Required.</w:t>
            </w:r>
          </w:p>
        </w:tc>
      </w:tr>
      <w:tr>
        <w:tc>
          <w:tcPr>
            <w:tcW w:type="dxa" w:w="2880"/>
          </w:tcPr>
          <w:p>
            <w:r>
              <w:t>opening</w:t>
            </w:r>
          </w:p>
        </w:tc>
        <w:tc>
          <w:tcPr>
            <w:tcW w:type="dxa" w:w="2880"/>
          </w:tcPr>
          <w:p>
            <w:r>
              <w:t>string</w:t>
            </w:r>
          </w:p>
        </w:tc>
        <w:tc>
          <w:tcPr>
            <w:tcW w:type="dxa" w:w="2880"/>
          </w:tcPr>
          <w:p>
            <w:r>
              <w:t>Default: "00:00".</w:t>
            </w:r>
          </w:p>
        </w:tc>
      </w:tr>
      <w:tr>
        <w:tc>
          <w:tcPr>
            <w:tcW w:type="dxa" w:w="2880"/>
          </w:tcPr>
          <w:p>
            <w:r>
              <w:t>closing</w:t>
            </w:r>
          </w:p>
        </w:tc>
        <w:tc>
          <w:tcPr>
            <w:tcW w:type="dxa" w:w="2880"/>
          </w:tcPr>
          <w:p>
            <w:r>
              <w:t>string</w:t>
            </w:r>
          </w:p>
        </w:tc>
        <w:tc>
          <w:tcPr>
            <w:tcW w:type="dxa" w:w="2880"/>
          </w:tcPr>
          <w:p>
            <w:r>
              <w:t>Default: "00:00".</w:t>
            </w:r>
          </w:p>
        </w:tc>
      </w:tr>
      <w:tr>
        <w:tc>
          <w:tcPr>
            <w:tcW w:type="dxa" w:w="2880"/>
          </w:tcPr>
          <w:p>
            <w:r>
              <w:t>all_day</w:t>
            </w:r>
          </w:p>
        </w:tc>
        <w:tc>
          <w:tcPr>
            <w:tcW w:type="dxa" w:w="2880"/>
          </w:tcPr>
          <w:p>
            <w:r>
              <w:t>boolean</w:t>
            </w:r>
          </w:p>
        </w:tc>
        <w:tc>
          <w:tcPr>
            <w:tcW w:type="dxa" w:w="2880"/>
          </w:tcPr>
          <w:p>
            <w:r>
              <w:t>Default: false.</w:t>
            </w:r>
          </w:p>
        </w:tc>
      </w:tr>
      <w:tr>
        <w:tc>
          <w:tcPr>
            <w:tcW w:type="dxa" w:w="2880"/>
          </w:tcPr>
          <w:p>
            <w:r>
              <w:t>annual</w:t>
            </w:r>
          </w:p>
        </w:tc>
        <w:tc>
          <w:tcPr>
            <w:tcW w:type="dxa" w:w="2880"/>
          </w:tcPr>
          <w:p>
            <w:r>
              <w:t>boolean</w:t>
            </w:r>
          </w:p>
        </w:tc>
        <w:tc>
          <w:tcPr>
            <w:tcW w:type="dxa" w:w="2880"/>
          </w:tcPr>
          <w:p>
            <w:r>
              <w:t>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"transaction_id": "8b6d3f2c-3f4a-4c1f-8c8b-9a2c6a0d1f2e"</w:t>
        <w:br/>
        <w:t>}</w:t>
      </w:r>
    </w:p>
    <w:p>
      <w:pPr>
        <w:pStyle w:val="Heading3"/>
      </w:pPr>
      <w:r>
        <w:t>Error Response (422 Unprocessable Entity)</w:t>
      </w:r>
    </w:p>
    <w:p>
      <w:r>
        <w:t>Content-Type: application/problem+json</w:t>
      </w:r>
    </w:p>
    <w:p>
      <w:r>
        <w:rPr>
          <w:b/>
          <w:color w:val="666666"/>
          <w:sz w:val="16"/>
        </w:rPr>
        <w:t>[json]</w:t>
      </w:r>
    </w:p>
    <w:p>
      <w:pPr>
        <w:shd w:fill="F2F2F2" w:val="clear"/>
      </w:pPr>
      <w:r>
        <w:rPr>
          <w:rFonts w:ascii="Courier New" w:hAnsi="Courier New"/>
          <w:sz w:val="17"/>
        </w:rPr>
        <w:t>{</w:t>
        <w:br/>
        <w:t xml:space="preserve"> "status": 422,</w:t>
        <w:br/>
        <w:t xml:space="preserve"> "title": "Incorrect entity. Locations were not valid.",</w:t>
        <w:br/>
        <w:t xml:space="preserve"> "type": "https://example.com/docs/errors/incorrect-entity",</w:t>
        <w:br/>
        <w:t xml:space="preserve"> "errors": {</w:t>
        <w:br/>
        <w:t xml:space="preserve"> "additionalProperty1": "..."</w:t>
        <w:br/>
        <w:t xml:space="preserve"> }</w:t>
        <w:br/>
        <w:t>}</w:t>
      </w:r>
    </w:p>
    <w:p>
      <w:r>
        <w:rPr>
          <w:b/>
        </w:rPr>
        <w:t>Note: Note: The type URL value and errors contents were not fully specified in the scraped content; the structure above reflects only the documented fields.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transaction_id</w:t>
            </w:r>
          </w:p>
        </w:tc>
        <w:tc>
          <w:tcPr>
            <w:tcW w:type="dxa" w:w="2880"/>
          </w:tcPr>
          <w:p>
            <w:r>
              <w:t>string</w:t>
            </w:r>
          </w:p>
        </w:tc>
        <w:tc>
          <w:tcPr>
            <w:tcW w:type="dxa" w:w="2880"/>
          </w:tcPr>
          <w:p>
            <w:r>
              <w:t>Unique identifier of performed action.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'https://api.bigcommerce.com/stores/{{BIG_COMMERCE_STORE_HASH}}/v3/inventory/locations' \</w:t>
        <w:br/>
        <w:t xml:space="preserve"> --header 'Accept: application/json' \</w:t>
        <w:br/>
        <w:t xml:space="preserve"> --header 'Content-Type: application/json' \</w:t>
        <w:br/>
        <w:t xml:space="preserve"> --data '[</w:t>
        <w:br/>
        <w:t xml:space="preserve">    {</w:t>
        <w:br/>
        <w:t xml:space="preserve"> "id": 123,</w:t>
        <w:br/>
        <w:t xml:space="preserve"> "label": "Main Warehouse",</w:t>
        <w:br/>
        <w:t xml:space="preserve"> "enabled": true,</w:t>
        <w:br/>
        <w:t xml:space="preserve"> "type_id": "PHYSICAL",</w:t>
        <w:br/>
        <w:t xml:space="preserve"> "address": {</w:t>
        <w:br/>
        <w:t xml:space="preserve"> "address1": "123 Market St",</w:t>
        <w:br/>
        <w:t xml:space="preserve"> "city": "Austin",</w:t>
        <w:br/>
        <w:t xml:space="preserve"> "state": "TX",</w:t>
        <w:br/>
        <w:t xml:space="preserve"> "zip": "78701",</w:t>
        <w:br/>
        <w:t xml:space="preserve"> "country_code": "US",</w:t>
        <w:br/>
        <w:t xml:space="preserve"> "geo_coordinates": {</w:t>
        <w:br/>
        <w:t xml:space="preserve"> "latitude": 30.2672,</w:t>
        <w:br/>
        <w:t xml:space="preserve"> "longitude": -97.7431</w:t>
        <w:br/>
        <w:t xml:space="preserve">        }</w:t>
        <w:br/>
        <w:t xml:space="preserve">      },</w:t>
        <w:br/>
        <w:t xml:space="preserve"> "storefront_visibility": true</w:t>
        <w:br/>
        <w:t xml:space="preserve">    }</w:t>
        <w:br/>
        <w:t xml:space="preserve">  ]'</w:t>
      </w:r>
    </w:p>
    <w:p>
      <w:pPr>
        <w:pStyle w:val="Heading3"/>
      </w:pPr>
      <w:r>
        <w:t>Example Usage</w:t>
      </w:r>
    </w:p>
    <w:p>
      <w:pPr>
        <w:pStyle w:val="Heading3"/>
      </w:pPr>
      <w:r>
        <w:t>Example 1: Update a location label and visibility</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'https://api.bigcommerce.com/stores/{{BIG_COMMERCE_STORE_HASH}}/v3/inventory/locations' \</w:t>
        <w:br/>
        <w:t xml:space="preserve"> --header 'Accept: application/json' \</w:t>
        <w:br/>
        <w:t xml:space="preserve"> --header 'Content-Type: application/json' \</w:t>
        <w:br/>
        <w:t xml:space="preserve"> --data '[</w:t>
        <w:br/>
        <w:t xml:space="preserve">    {</w:t>
        <w:br/>
        <w:t xml:space="preserve"> "id": 123,</w:t>
        <w:br/>
        <w:t xml:space="preserve"> "label": "Downtown Store",</w:t>
        <w:br/>
        <w:t xml:space="preserve"> "storefront_visibility": false</w:t>
        <w:br/>
        <w:t xml:space="preserve">    }</w:t>
        <w:br/>
        <w:t xml:space="preserve">  ]'</w:t>
      </w:r>
    </w:p>
    <w:p>
      <w:pPr>
        <w:pStyle w:val="Heading3"/>
      </w:pPr>
      <w:r>
        <w:t>Example 2: Mark location as externally managed (disables manual inventory edits in control panel)</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'https://api.bigcommerce.com/stores/{{BIG_COMMERCE_STORE_HASH}}/v3/inventory/locations' \</w:t>
        <w:br/>
        <w:t xml:space="preserve"> --header 'Accept: application/json' \</w:t>
        <w:br/>
        <w:t xml:space="preserve"> --header 'Content-Type: application/json' \</w:t>
        <w:br/>
        <w:t xml:space="preserve"> --data '[</w:t>
        <w:br/>
        <w:t xml:space="preserve">    {</w:t>
        <w:br/>
        <w:t xml:space="preserve"> "id": 123,</w:t>
        <w:br/>
        <w:t xml:space="preserve"> "managed_by_external_source": true</w:t>
        <w:br/>
        <w:t xml:space="preserve">    }</w:t>
        <w:br/>
        <w:t xml:space="preserve">  ]'</w:t>
      </w:r>
    </w:p>
    <w:p>
      <w:pPr>
        <w:pStyle w:val="Heading3"/>
      </w:pPr>
      <w:r>
        <w:t>Behavior</w:t>
      </w:r>
    </w:p>
    <w:p>
      <w:pPr>
        <w:pStyle w:val="ListBullet"/>
      </w:pPr>
      <w:r>
        <w:t>Validates each location update object (must include id; other fields must match constraints such as lat/long ranges).</w:t>
      </w:r>
    </w:p>
    <w:p>
      <w:pPr>
        <w:pStyle w:val="ListBullet"/>
      </w:pPr>
      <w:r>
        <w:t>Processes the update request and returns a transaction_id when successfully processed.</w:t>
      </w:r>
    </w:p>
    <w:p>
      <w:pPr>
        <w:pStyle w:val="ListBullet"/>
      </w:pPr>
      <w:r>
        <w:t>If validation fails, returns a 422 problem response describing the issues.</w:t>
      </w:r>
    </w:p>
    <w:p>
      <w:pPr>
        <w:pStyle w:val="Heading3"/>
      </w:pPr>
      <w:r>
        <w:t>Notes</w:t>
      </w:r>
    </w:p>
    <w:p>
      <w:pPr>
        <w:pStyle w:val="ListBullet"/>
      </w:pPr>
      <w:r>
        <w:t>This endpoint updates existing locations; each item must include id.</w:t>
      </w:r>
    </w:p>
    <w:p>
      <w:pPr>
        <w:pStyle w:val="ListBullet"/>
      </w:pPr>
      <w:r>
        <w:t>Accept header is required per the scraped documentation.</w:t>
      </w:r>
    </w:p>
    <w:p>
      <w:pPr>
        <w:pStyle w:val="ListBullet"/>
      </w:pPr>
      <w:r>
        <w:t xml:space="preserve">Limits: </w:t>
        <w:br/>
        <w:br/>
        <w:t>50 concurrent requests</w:t>
        <w:br/>
        <w:t>100 active locations</w:t>
      </w:r>
    </w:p>
    <w:p>
      <w:pPr>
        <w:pStyle w:val="Heading3"/>
      </w:pPr>
      <w:r>
        <w:t>Gotchas</w:t>
      </w:r>
    </w:p>
    <w:p>
      <w:pPr>
        <w:pStyle w:val="ListBullet"/>
      </w:pPr>
      <w:r>
        <w:t>If managed_by_external_source is set to true, inventory values cannot be manually edited in the BigCommerce control panel.</w:t>
      </w:r>
    </w:p>
    <w:p>
      <w:pPr>
        <w:pStyle w:val="ListBullet"/>
      </w:pPr>
      <w:r>
        <w:t>address.country_code is marked required (when address is used) and only US is documented as an allowed value.</w:t>
      </w:r>
    </w:p>
    <w:p>
      <w:pPr>
        <w:pStyle w:val="ListBullet"/>
      </w:pPr>
      <w:r>
        <w:t>operating_hours day structure references &lt;OperatingHoursForDay&gt; but that schema was not included in the scraped content.</w:t>
      </w:r>
    </w:p>
    <w:p>
      <w:pPr>
        <w:pStyle w:val="ListBullet"/>
      </w:pPr>
      <w:r>
        <w:t>special_hours is shown with an unclear nested-array type ({...}[]}[]); confirm the exact expected nesting in the official schema if you encounter validation errors.</w:t>
      </w:r>
    </w:p>
    <w:p>
      <w:pPr>
        <w:pStyle w:val="Heading3"/>
      </w:pPr>
      <w:r>
        <w:t>Error Handling</w:t>
      </w:r>
    </w:p>
    <w:p>
      <w:pPr>
        <w:pStyle w:val="ListBullet"/>
      </w:pPr>
      <w:r>
        <w:t>422 Unprocessable Entity: Locations were not valid due to missing required fields, invalid data, or partial error details included in the response body.</w:t>
      </w:r>
    </w:p>
    <w:p>
      <w:pPr>
        <w:pStyle w:val="Heading3"/>
      </w:pPr>
      <w:r>
        <w:t>Related inventoryLocations actions</w:t>
      </w:r>
    </w:p>
    <w:p>
      <w:pPr>
        <w:pStyle w:val="ListBullet"/>
      </w:pPr>
      <w:r>
        <w:t>[POST] Create Inventory Locations (Bulk) — /v3/inventory/locations</w:t>
      </w:r>
    </w:p>
    <w:p>
      <w:pPr>
        <w:pStyle w:val="ListBullet"/>
      </w:pPr>
      <w:r>
        <w:t>[DELETE] Delete Inventory Locations — /inventory/locations</w:t>
      </w:r>
    </w:p>
    <w:p>
      <w:pPr>
        <w:pStyle w:val="ListBullet"/>
      </w:pPr>
      <w:r>
        <w:t>[GET] List Inventory Locations — /inventory/locations</w:t>
      </w:r>
    </w:p>
    <w:p>
      <w:r>
        <w:br w:type="page"/>
      </w:r>
    </w:p>
    <w:p>
      <w:pPr>
        <w:pStyle w:val="Heading2"/>
      </w:pPr>
      <w:r>
        <w:t>386. [GET] Get Store Logo Settings</w:t>
      </w:r>
    </w:p>
    <w:p>
      <w:r>
        <w:rPr>
          <w:b/>
        </w:rPr>
        <w:t xml:space="preserve">Endpoint: </w:t>
      </w:r>
      <w:r>
        <w:rPr>
          <w:rFonts w:ascii="Courier New" w:hAnsi="Courier New"/>
          <w:sz w:val="18"/>
        </w:rPr>
        <w:t>/v3/settings/logo</w:t>
      </w:r>
    </w:p>
    <w:p>
      <w:pPr>
        <w:pStyle w:val="Heading3"/>
      </w:pPr>
      <w:r>
        <w:t>Method</w:t>
      </w:r>
    </w:p>
    <w:p>
      <w:r>
        <w:t>GET</w:t>
      </w:r>
    </w:p>
    <w:p>
      <w:pPr>
        <w:pStyle w:val="Heading3"/>
      </w:pPr>
      <w:r>
        <w:t>URL</w:t>
      </w:r>
    </w:p>
    <w:p>
      <w:r>
        <w:t>https://api.bigcommerce.com/stores/{{BIG_COMMERCE_STORE_HASH}}/v3/settings/logo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store’s logo settings. You can optionally request channel-specific logo settings via the channel_id query parameter; if omitted, the response reflects global settings.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Channel ID to use for channel-specific settings. If omitted, you will interact with global settings only. When requesting channel-level settings, null indicates a field has not been overridden at the channel level and is inherited from global settings.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"favicon_url": "https://cdn.example.com/assets/favicon.ico",</w:t>
        <w:br/>
        <w:t xml:space="preserve"> "logo_image_url": "https://cdn.example.com/assets/logo.png",</w:t>
        <w:br/>
        <w:t xml:space="preserve"> "logo_text": "My Store",</w:t>
        <w:br/>
        <w:t xml:space="preserve"> "type": "image"</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Store logo settings object.</w:t>
            </w:r>
          </w:p>
        </w:tc>
      </w:tr>
      <w:tr>
        <w:tc>
          <w:tcPr>
            <w:tcW w:type="dxa" w:w="2880"/>
          </w:tcPr>
          <w:p>
            <w:r>
              <w:t>data.favicon_url</w:t>
            </w:r>
          </w:p>
        </w:tc>
        <w:tc>
          <w:tcPr>
            <w:tcW w:type="dxa" w:w="2880"/>
          </w:tcPr>
          <w:p>
            <w:r>
              <w:t>string | null</w:t>
            </w:r>
          </w:p>
        </w:tc>
        <w:tc>
          <w:tcPr>
            <w:tcW w:type="dxa" w:w="2880"/>
          </w:tcPr>
          <w:p>
            <w:r>
              <w:t>URL to the store favicon. May be null for channel-level requests when not overridden (inherits global).</w:t>
            </w:r>
          </w:p>
        </w:tc>
      </w:tr>
      <w:tr>
        <w:tc>
          <w:tcPr>
            <w:tcW w:type="dxa" w:w="2880"/>
          </w:tcPr>
          <w:p>
            <w:r>
              <w:t>data.logo_image_url</w:t>
            </w:r>
          </w:p>
        </w:tc>
        <w:tc>
          <w:tcPr>
            <w:tcW w:type="dxa" w:w="2880"/>
          </w:tcPr>
          <w:p>
            <w:r>
              <w:t>string | null</w:t>
            </w:r>
          </w:p>
        </w:tc>
        <w:tc>
          <w:tcPr>
            <w:tcW w:type="dxa" w:w="2880"/>
          </w:tcPr>
          <w:p>
            <w:r>
              <w:t>URL to the logo image. May be null for channel-level requests when not overridden (inherits global).</w:t>
            </w:r>
          </w:p>
        </w:tc>
      </w:tr>
      <w:tr>
        <w:tc>
          <w:tcPr>
            <w:tcW w:type="dxa" w:w="2880"/>
          </w:tcPr>
          <w:p>
            <w:r>
              <w:t>data.logo_text</w:t>
            </w:r>
          </w:p>
        </w:tc>
        <w:tc>
          <w:tcPr>
            <w:tcW w:type="dxa" w:w="2880"/>
          </w:tcPr>
          <w:p>
            <w:r>
              <w:t>string | null</w:t>
            </w:r>
          </w:p>
        </w:tc>
        <w:tc>
          <w:tcPr>
            <w:tcW w:type="dxa" w:w="2880"/>
          </w:tcPr>
          <w:p>
            <w:r>
              <w:t>Text logo value when type is text. May be null for channel-level requests when not overridden (inherits global).</w:t>
            </w:r>
          </w:p>
        </w:tc>
      </w:tr>
      <w:tr>
        <w:tc>
          <w:tcPr>
            <w:tcW w:type="dxa" w:w="2880"/>
          </w:tcPr>
          <w:p>
            <w:r>
              <w:t>data.type</w:t>
            </w:r>
          </w:p>
        </w:tc>
        <w:tc>
          <w:tcPr>
            <w:tcW w:type="dxa" w:w="2880"/>
          </w:tcPr>
          <w:p>
            <w:r>
              <w:t>string</w:t>
            </w:r>
          </w:p>
        </w:tc>
        <w:tc>
          <w:tcPr>
            <w:tcW w:type="dxa" w:w="2880"/>
          </w:tcPr>
          <w:p>
            <w:r>
              <w:t>Logo type. Allowed values: image, text.</w:t>
            </w:r>
          </w:p>
        </w:tc>
      </w:tr>
      <w:tr>
        <w:tc>
          <w:tcPr>
            <w:tcW w:type="dxa" w:w="2880"/>
          </w:tcPr>
          <w:p>
            <w:r>
              <w:t>meta</w:t>
            </w:r>
          </w:p>
        </w:tc>
        <w:tc>
          <w:tcPr>
            <w:tcW w:type="dxa" w:w="2880"/>
          </w:tcPr>
          <w:p>
            <w:r>
              <w:t>object</w:t>
            </w:r>
          </w:p>
        </w:tc>
        <w:tc>
          <w:tcPr>
            <w:tcW w:type="dxa" w:w="2880"/>
          </w:tcPr>
          <w:p>
            <w:r>
              <w:t>Metadata object (additional properties may be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'https://api.bigcommerce.com/stores/{{BIG_COMMERCE_STORE_HASH}}/v3/settings/logo' \</w:t>
        <w:br/>
        <w:t xml:space="preserve"> --header 'Accept: application/json'</w:t>
      </w:r>
    </w:p>
    <w:p>
      <w:pPr>
        <w:pStyle w:val="Heading3"/>
      </w:pPr>
      <w:r>
        <w:t>Example Usage</w:t>
      </w:r>
    </w:p>
    <w:p>
      <w:pPr>
        <w:pStyle w:val="Heading3"/>
      </w:pPr>
      <w:r>
        <w:t>Example 1: Get Global Logo Settings</w:t>
      </w:r>
    </w:p>
    <w:p>
      <w:pPr>
        <w:pStyle w:val="Heading3"/>
      </w:pPr>
      <w:r>
        <w:t>Example 2: Get Channel-Specific Logo Settings</w:t>
      </w:r>
    </w:p>
    <w:p>
      <w:r>
        <w:rPr>
          <w:b/>
          <w:color w:val="666666"/>
          <w:sz w:val="16"/>
        </w:rPr>
        <w:t>[bash]</w:t>
      </w:r>
    </w:p>
    <w:p>
      <w:pPr>
        <w:shd w:fill="F2F2F2" w:val="clear"/>
      </w:pPr>
      <w:r>
        <w:rPr>
          <w:rFonts w:ascii="Courier New" w:hAnsi="Courier New"/>
          <w:sz w:val="17"/>
        </w:rPr>
        <w:t>curl -i --location 'https://api.bigcommerce.com/stores/{{BIG_COMMERCE_STORE_HASH}}/v3/settings/logo?channel_id=123' \</w:t>
        <w:br/>
        <w:t xml:space="preserve"> --header 'Accept: application/json'</w:t>
      </w:r>
    </w:p>
    <w:p>
      <w:pPr>
        <w:pStyle w:val="Heading3"/>
      </w:pPr>
      <w:r>
        <w:t>Notes</w:t>
      </w:r>
    </w:p>
    <w:p>
      <w:pPr>
        <w:pStyle w:val="ListBullet"/>
      </w:pPr>
      <w:r>
        <w:t>If channel_id is omitted, the endpoint returns global settings only.</w:t>
      </w:r>
    </w:p>
    <w:p>
      <w:pPr>
        <w:pStyle w:val="ListBullet"/>
      </w:pPr>
      <w:r>
        <w:t>When channel_id is provided, null values indicate the field is not overridden for that channel and the effective value is inherited from global settings.</w:t>
      </w:r>
    </w:p>
    <w:p>
      <w:pPr>
        <w:pStyle w:val="Heading3"/>
      </w:pPr>
      <w:r>
        <w:t>Related settingsLogo actions</w:t>
      </w:r>
    </w:p>
    <w:p>
      <w:pPr>
        <w:pStyle w:val="ListBullet"/>
      </w:pPr>
      <w:r>
        <w:t>[PUT] Update Store Logo Settings — /settings/logo</w:t>
      </w:r>
    </w:p>
    <w:p>
      <w:r>
        <w:br w:type="page"/>
      </w:r>
    </w:p>
    <w:p>
      <w:pPr>
        <w:pStyle w:val="Heading2"/>
      </w:pPr>
      <w:r>
        <w:t>387. [PUT] Update Store Logo Settings</w:t>
      </w:r>
    </w:p>
    <w:p>
      <w:r>
        <w:rPr>
          <w:b/>
        </w:rPr>
        <w:t xml:space="preserve">Endpoint: </w:t>
      </w:r>
      <w:r>
        <w:rPr>
          <w:rFonts w:ascii="Courier New" w:hAnsi="Courier New"/>
          <w:sz w:val="18"/>
        </w:rPr>
        <w:t>/settings/logo</w:t>
      </w:r>
    </w:p>
    <w:p>
      <w:pPr>
        <w:pStyle w:val="Heading3"/>
      </w:pPr>
      <w:r>
        <w:t>Prerequisites</w:t>
      </w:r>
    </w:p>
    <w:p>
      <w:pPr>
        <w:pStyle w:val="ListBullet"/>
      </w:pPr>
      <w:r>
        <w:t>Store must allow updating settings (logo settings permission in BigCommerce).</w:t>
      </w:r>
    </w:p>
    <w:p>
      <w:pPr>
        <w:pStyle w:val="Heading3"/>
      </w:pPr>
      <w:r>
        <w:t>Method</w:t>
      </w:r>
    </w:p>
    <w:p>
      <w:r>
        <w:t>PUT</w:t>
      </w:r>
    </w:p>
    <w:p>
      <w:pPr>
        <w:pStyle w:val="Heading3"/>
      </w:pPr>
      <w:r>
        <w:t>URL</w:t>
      </w:r>
    </w:p>
    <w:p>
      <w:r>
        <w:t>https://api.bigcommerce.com/stores/{{BIG_COMMERCE_STORE_HASH}}/v3/settings/logo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store’s logo settings, including logo type and (when using a textual logo) the logo text. This endpoint does not upload new images; use dedicated image POST endpoints to upload logo images.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 (the {{BIG_COMMERCE_STORE_HASH}} base URL variable is managed internally).</w:t>
      </w:r>
    </w:p>
    <w:p>
      <w:pPr>
        <w:pStyle w:val="ListBullet"/>
      </w:pPr>
      <w:r>
        <w:t>channel_id can be provided to update channel-specific settings; if omitted, the request updates global settings only.</w:t>
      </w:r>
    </w:p>
    <w:p>
      <w:pPr>
        <w:pStyle w:val="ListBullet"/>
      </w:pPr>
      <w:r>
        <w:t>To delete channel overrides and inherit global values, supply null for the relevant fields.</w:t>
      </w:r>
    </w:p>
    <w:p>
      <w:pPr>
        <w:pStyle w:val="ListBullet"/>
      </w:pPr>
      <w:r>
        <w:t>Partial updates are not supported. For channel-specific override deletion, supply all settings with null values as needed to remove overrides for that channel.</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Channel ID for channel-specific settings. If omitted, updates global settings only. Send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logo_text</w:t>
            </w:r>
          </w:p>
        </w:tc>
        <w:tc>
          <w:tcPr>
            <w:tcW w:type="dxa" w:w="2880"/>
          </w:tcPr>
          <w:p>
            <w:r>
              <w:t>string</w:t>
            </w:r>
          </w:p>
        </w:tc>
        <w:tc>
          <w:tcPr>
            <w:tcW w:type="dxa" w:w="2880"/>
          </w:tcPr>
          <w:p>
            <w:r>
              <w:t>Logo text used when type is text. (To delete a channel override, this may be null.)</w:t>
            </w:r>
          </w:p>
        </w:tc>
      </w:tr>
      <w:tr>
        <w:tc>
          <w:tcPr>
            <w:tcW w:type="dxa" w:w="2880"/>
          </w:tcPr>
          <w:p>
            <w:r>
              <w:t>type</w:t>
            </w:r>
          </w:p>
        </w:tc>
        <w:tc>
          <w:tcPr>
            <w:tcW w:type="dxa" w:w="2880"/>
          </w:tcPr>
          <w:p>
            <w:r>
              <w:t>string</w:t>
            </w:r>
          </w:p>
        </w:tc>
        <w:tc>
          <w:tcPr>
            <w:tcW w:type="dxa" w:w="2880"/>
          </w:tcPr>
          <w:p>
            <w:r>
              <w:t>Logo type. Allowed values: image, text. (To delete a channel override, this may be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"favicon_url": "https://cdn.example.com/favicon.ico",</w:t>
        <w:br/>
        <w:t xml:space="preserve"> "logo_image_url": "https://cdn.example.com/logo.png",</w:t>
        <w:br/>
        <w:t xml:space="preserve"> "logo_text": "My Store",</w:t>
        <w:br/>
        <w:t xml:space="preserve"> "type": "text"</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logo settings.</w:t>
            </w:r>
          </w:p>
        </w:tc>
      </w:tr>
      <w:tr>
        <w:tc>
          <w:tcPr>
            <w:tcW w:type="dxa" w:w="2880"/>
          </w:tcPr>
          <w:p>
            <w:r>
              <w:t>data.favicon_url</w:t>
            </w:r>
          </w:p>
        </w:tc>
        <w:tc>
          <w:tcPr>
            <w:tcW w:type="dxa" w:w="2880"/>
          </w:tcPr>
          <w:p>
            <w:r>
              <w:t>string</w:t>
            </w:r>
          </w:p>
        </w:tc>
        <w:tc>
          <w:tcPr>
            <w:tcW w:type="dxa" w:w="2880"/>
          </w:tcPr>
          <w:p>
            <w:r>
              <w:t>URL of the store’s favicon.</w:t>
            </w:r>
          </w:p>
        </w:tc>
      </w:tr>
      <w:tr>
        <w:tc>
          <w:tcPr>
            <w:tcW w:type="dxa" w:w="2880"/>
          </w:tcPr>
          <w:p>
            <w:r>
              <w:t>data.logo_image_url</w:t>
            </w:r>
          </w:p>
        </w:tc>
        <w:tc>
          <w:tcPr>
            <w:tcW w:type="dxa" w:w="2880"/>
          </w:tcPr>
          <w:p>
            <w:r>
              <w:t>string</w:t>
            </w:r>
          </w:p>
        </w:tc>
        <w:tc>
          <w:tcPr>
            <w:tcW w:type="dxa" w:w="2880"/>
          </w:tcPr>
          <w:p>
            <w:r>
              <w:t>URL of the store’s logo image.</w:t>
            </w:r>
          </w:p>
        </w:tc>
      </w:tr>
      <w:tr>
        <w:tc>
          <w:tcPr>
            <w:tcW w:type="dxa" w:w="2880"/>
          </w:tcPr>
          <w:p>
            <w:r>
              <w:t>data.logo_text</w:t>
            </w:r>
          </w:p>
        </w:tc>
        <w:tc>
          <w:tcPr>
            <w:tcW w:type="dxa" w:w="2880"/>
          </w:tcPr>
          <w:p>
            <w:r>
              <w:t>string</w:t>
            </w:r>
          </w:p>
        </w:tc>
        <w:tc>
          <w:tcPr>
            <w:tcW w:type="dxa" w:w="2880"/>
          </w:tcPr>
          <w:p>
            <w:r>
              <w:t>Text used for a textual logo.</w:t>
            </w:r>
          </w:p>
        </w:tc>
      </w:tr>
      <w:tr>
        <w:tc>
          <w:tcPr>
            <w:tcW w:type="dxa" w:w="2880"/>
          </w:tcPr>
          <w:p>
            <w:r>
              <w:t>data.type</w:t>
            </w:r>
          </w:p>
        </w:tc>
        <w:tc>
          <w:tcPr>
            <w:tcW w:type="dxa" w:w="2880"/>
          </w:tcPr>
          <w:p>
            <w:r>
              <w:t>string</w:t>
            </w:r>
          </w:p>
        </w:tc>
        <w:tc>
          <w:tcPr>
            <w:tcW w:type="dxa" w:w="2880"/>
          </w:tcPr>
          <w:p>
            <w:r>
              <w:t>Logo type. Allowed values: image, text.</w:t>
            </w:r>
          </w:p>
        </w:tc>
      </w:tr>
      <w:tr>
        <w:tc>
          <w:tcPr>
            <w:tcW w:type="dxa" w:w="2880"/>
          </w:tcPr>
          <w:p>
            <w:r>
              <w:t>meta</w:t>
            </w:r>
          </w:p>
        </w:tc>
        <w:tc>
          <w:tcPr>
            <w:tcW w:type="dxa" w:w="2880"/>
          </w:tcPr>
          <w:p>
            <w:r>
              <w:t>object</w:t>
            </w:r>
          </w:p>
        </w:tc>
        <w:tc>
          <w:tcPr>
            <w:tcW w:type="dxa" w:w="2880"/>
          </w:tcPr>
          <w:p>
            <w:r>
              <w:t>Response metadata (structure may vary; additional properties possible).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'https://api.bigcommerce.com/stores/{{BIG_COMMERCE_STORE_HASH}}/v3/settings/logo?channel_id=123' \</w:t>
        <w:br/>
        <w:t xml:space="preserve"> --header 'Accept: application/json' \</w:t>
        <w:br/>
        <w:t xml:space="preserve"> --header 'Content-Type: application/json' \</w:t>
        <w:br/>
        <w:t xml:space="preserve"> --data '{</w:t>
        <w:br/>
        <w:t xml:space="preserve"> "logo_text": "My Store",</w:t>
        <w:br/>
        <w:t xml:space="preserve"> "type": "text"</w:t>
        <w:br/>
        <w:t xml:space="preserve">  }'</w:t>
      </w:r>
    </w:p>
    <w:p>
      <w:pPr>
        <w:pStyle w:val="Heading3"/>
      </w:pPr>
      <w:r>
        <w:t>Example Usage</w:t>
      </w:r>
    </w:p>
    <w:p>
      <w:pPr>
        <w:pStyle w:val="Heading3"/>
      </w:pPr>
      <w:r>
        <w:t>Example 1: Update Global Logo Settings to Text</w:t>
      </w:r>
    </w:p>
    <w:p>
      <w:r>
        <w:rPr>
          <w:b/>
          <w:color w:val="666666"/>
          <w:sz w:val="16"/>
        </w:rPr>
        <w:t>[bash]</w:t>
      </w:r>
    </w:p>
    <w:p>
      <w:pPr>
        <w:shd w:fill="F2F2F2" w:val="clear"/>
      </w:pPr>
      <w:r>
        <w:rPr>
          <w:rFonts w:ascii="Courier New" w:hAnsi="Courier New"/>
          <w:sz w:val="17"/>
        </w:rPr>
        <w:t>curl -X PUT \</w:t>
        <w:br/>
        <w:t xml:space="preserve"> 'https://api.bigcommerce.com/stores/{{BIG_COMMERCE_STORE_HASH}}/v3/settings/logo' \</w:t>
        <w:br/>
        <w:t xml:space="preserve"> -H 'Accept: application/json' \</w:t>
        <w:br/>
        <w:t xml:space="preserve"> -H 'Content-Type: application/json' \</w:t>
        <w:br/>
        <w:t xml:space="preserve"> -d '{</w:t>
        <w:br/>
        <w:t xml:space="preserve"> "logo_text": "My Store",</w:t>
        <w:br/>
        <w:t xml:space="preserve"> "type": "text"</w:t>
        <w:br/>
        <w:t xml:space="preserve">  }'</w:t>
      </w:r>
    </w:p>
    <w:p>
      <w:pPr>
        <w:pStyle w:val="Heading3"/>
      </w:pPr>
      <w:r>
        <w:t>Example 2: Update Channel-Specific Logo Settings</w:t>
      </w:r>
    </w:p>
    <w:p>
      <w:r>
        <w:rPr>
          <w:b/>
          <w:color w:val="666666"/>
          <w:sz w:val="16"/>
        </w:rPr>
        <w:t>[bash]</w:t>
      </w:r>
    </w:p>
    <w:p>
      <w:pPr>
        <w:shd w:fill="F2F2F2" w:val="clear"/>
      </w:pPr>
      <w:r>
        <w:rPr>
          <w:rFonts w:ascii="Courier New" w:hAnsi="Courier New"/>
          <w:sz w:val="17"/>
        </w:rPr>
        <w:t>curl -X PUT \</w:t>
        <w:br/>
        <w:t xml:space="preserve"> 'https://api.bigcommerce.com/stores/{{BIG_COMMERCE_STORE_HASH}}/v3/settings/logo?channel_id=123' \</w:t>
        <w:br/>
        <w:t xml:space="preserve"> -H 'Accept: application/json' \</w:t>
        <w:br/>
        <w:t xml:space="preserve"> -H 'Content-Type: application/json' \</w:t>
        <w:br/>
        <w:t xml:space="preserve"> -d '{</w:t>
        <w:br/>
        <w:t xml:space="preserve"> "logo_text": "My Channel Store",</w:t>
        <w:br/>
        <w:t xml:space="preserve"> "type": "text"</w:t>
        <w:br/>
        <w:t xml:space="preserve">  }'</w:t>
      </w:r>
    </w:p>
    <w:p>
      <w:pPr>
        <w:pStyle w:val="Heading3"/>
      </w:pPr>
      <w:r>
        <w:t>Example 3: Delete Channel Overrides (Inherit Global Settings)</w:t>
      </w:r>
    </w:p>
    <w:p>
      <w:r>
        <w:rPr>
          <w:b/>
          <w:color w:val="666666"/>
          <w:sz w:val="16"/>
        </w:rPr>
        <w:t>[bash]</w:t>
      </w:r>
    </w:p>
    <w:p>
      <w:pPr>
        <w:shd w:fill="F2F2F2" w:val="clear"/>
      </w:pPr>
      <w:r>
        <w:rPr>
          <w:rFonts w:ascii="Courier New" w:hAnsi="Courier New"/>
          <w:sz w:val="17"/>
        </w:rPr>
        <w:t>curl -X PUT \</w:t>
        <w:br/>
        <w:t xml:space="preserve"> 'https://api.bigcommerce.com/stores/{{BIG_COMMERCE_STORE_HASH}}/v3/settings/logo?channel_id=123' \</w:t>
        <w:br/>
        <w:t xml:space="preserve"> -H 'Accept: application/json' \</w:t>
        <w:br/>
        <w:t xml:space="preserve"> -H 'Content-Type: application/json' \</w:t>
        <w:br/>
        <w:t xml:space="preserve"> -d '{</w:t>
        <w:br/>
        <w:t xml:space="preserve"> "logo_text": null,</w:t>
        <w:br/>
        <w:t xml:space="preserve"> "type": null</w:t>
        <w:br/>
        <w:t xml:space="preserve">  }'</w:t>
      </w:r>
    </w:p>
    <w:p>
      <w:pPr>
        <w:pStyle w:val="Heading3"/>
      </w:pPr>
      <w:r>
        <w:t>Notes</w:t>
      </w:r>
    </w:p>
    <w:p>
      <w:pPr>
        <w:pStyle w:val="ListBullet"/>
      </w:pPr>
      <w:r>
        <w:t>Use channel_id to target channel-specific settings; omit it to work with global settings.</w:t>
      </w:r>
    </w:p>
    <w:p>
      <w:pPr>
        <w:pStyle w:val="ListBullet"/>
      </w:pPr>
      <w:r>
        <w:t>To upload new logo images, use the dedicated image POST endpoints (not covered by this action).</w:t>
      </w:r>
    </w:p>
    <w:p>
      <w:pPr>
        <w:pStyle w:val="ListBullet"/>
      </w:pPr>
      <w:r>
        <w:t>null values are used to remove channel overrides and inherit global settings.</w:t>
      </w:r>
    </w:p>
    <w:p>
      <w:pPr>
        <w:pStyle w:val="Heading3"/>
      </w:pPr>
      <w:r>
        <w:t>Gotchas</w:t>
      </w:r>
    </w:p>
    <w:p>
      <w:pPr>
        <w:pStyle w:val="ListBullet"/>
      </w:pPr>
      <w:r>
        <w:t>Partial updates are not supported—send all fields (logo_text, type) each time.</w:t>
      </w:r>
    </w:p>
    <w:p>
      <w:pPr>
        <w:pStyle w:val="ListBullet"/>
      </w:pPr>
      <w:r>
        <w:t>When removing channel overrides, ensure the fields you want cleared are explicitly set to null (and include all settings as required by the endpoint behavior).</w:t>
      </w:r>
    </w:p>
    <w:p>
      <w:pPr>
        <w:pStyle w:val="Heading3"/>
      </w:pPr>
      <w:r>
        <w:t>Related settingsLogo actions</w:t>
      </w:r>
    </w:p>
    <w:p>
      <w:pPr>
        <w:pStyle w:val="ListBullet"/>
      </w:pPr>
      <w:r>
        <w:t>[GET] Get Store Logo Settings — /v3/settings/logo</w:t>
      </w:r>
    </w:p>
    <w:p>
      <w:r>
        <w:br w:type="page"/>
      </w:r>
    </w:p>
    <w:p>
      <w:pPr>
        <w:pStyle w:val="Heading2"/>
      </w:pPr>
      <w:r>
        <w:t>388. [POST] Create a Storefront Logo Image</w:t>
      </w:r>
    </w:p>
    <w:p>
      <w:r>
        <w:rPr>
          <w:b/>
        </w:rPr>
        <w:t xml:space="preserve">Endpoint: </w:t>
      </w:r>
      <w:r>
        <w:rPr>
          <w:rFonts w:ascii="Courier New" w:hAnsi="Courier New"/>
          <w:sz w:val="18"/>
        </w:rPr>
        <w:t>/v3/settings/logo/image</w:t>
      </w:r>
    </w:p>
    <w:p>
      <w:pPr>
        <w:pStyle w:val="Heading3"/>
      </w:pPr>
      <w:r>
        <w:t>Prerequisites</w:t>
      </w:r>
    </w:p>
    <w:p>
      <w:pPr>
        <w:pStyle w:val="ListBullet"/>
      </w:pPr>
      <w:r>
        <w:t>Must have permission to update store settings</w:t>
      </w:r>
    </w:p>
    <w:p>
      <w:pPr>
        <w:pStyle w:val="ListBullet"/>
      </w:pPr>
      <w:r>
        <w:t>Prepare an image file in a supported format (GIF, JPEG, or PNG)</w:t>
      </w:r>
    </w:p>
    <w:p>
      <w:pPr>
        <w:pStyle w:val="Heading3"/>
      </w:pPr>
      <w:r>
        <w:t>Method</w:t>
      </w:r>
    </w:p>
    <w:p>
      <w:r>
        <w:t>POST</w:t>
      </w:r>
    </w:p>
    <w:p>
      <w:pPr>
        <w:pStyle w:val="Heading3"/>
      </w:pPr>
      <w:r>
        <w:t>URL</w:t>
      </w:r>
    </w:p>
    <w:p>
      <w:r>
        <w:t>https://api.bigcommerce.com/stores/{{BIG_COMMERCE_STORE_HASH}}/v3/settings/logo/image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Uploads an image file to use as the storefront logo. You can optionally target channel-specific settings by providing a channel_id; if omitted, the global store settings are updated.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Channel ID to use for channel-specific settings. If omitted, updates global settings only. Send in the URL as a query parameter.</w:t>
            </w:r>
          </w:p>
        </w:tc>
      </w:tr>
    </w:tbl>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LogoFile</w:t>
            </w:r>
          </w:p>
        </w:tc>
        <w:tc>
          <w:tcPr>
            <w:tcW w:type="dxa" w:w="2880"/>
          </w:tcPr>
          <w:p>
            <w:r>
              <w:t>string</w:t>
            </w:r>
          </w:p>
        </w:tc>
        <w:tc>
          <w:tcPr>
            <w:tcW w:type="dxa" w:w="2880"/>
          </w:tcPr>
          <w:p>
            <w:r>
              <w:t>The logo image file content (uploaded as a multipart form field). Supported MIME types include GIF, JPEG, and PNG.</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'https://api.bigcommerce.com/stores/{{BIG_COMMERCE_STORE_HASH}}/v3/settings/logo/image?channel_id=1' \</w:t>
        <w:br/>
        <w:t xml:space="preserve"> --header 'Accept: application/json' \</w:t>
        <w:br/>
        <w:t xml:space="preserve"> --form 'LogoFile=@./logo.png'</w:t>
      </w:r>
    </w:p>
    <w:p>
      <w:pPr>
        <w:pStyle w:val="Heading3"/>
      </w:pPr>
      <w:r>
        <w:t>Example Usage</w:t>
      </w:r>
    </w:p>
    <w:p>
      <w:pPr>
        <w:pStyle w:val="Heading3"/>
      </w:pPr>
      <w:r>
        <w:t>Example 1: Upload a Global Storefront Logo (no channel)</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'https://api.bigcommerce.com/stores/{{BIG_COMMERCE_STORE_HASH}}/v3/settings/logo/image' \</w:t>
        <w:br/>
        <w:t xml:space="preserve"> --header 'Accept: application/json' \</w:t>
        <w:br/>
        <w:t xml:space="preserve"> --form 'LogoFile=@./logo.jpg'</w:t>
      </w:r>
    </w:p>
    <w:p>
      <w:pPr>
        <w:pStyle w:val="Heading3"/>
      </w:pPr>
      <w:r>
        <w:t>Example 2: Upload a Channel-Specific Logo</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'https://api.bigcommerce.com/stores/{{BIG_COMMERCE_STORE_HASH}}/v3/settings/logo/image?channel_id=2' \</w:t>
        <w:br/>
        <w:t xml:space="preserve"> --header 'Accept: application/json' \</w:t>
        <w:br/>
        <w:t xml:space="preserve"> --form 'LogoFile=@./logo.gif'</w:t>
      </w:r>
    </w:p>
    <w:p>
      <w:pPr>
        <w:pStyle w:val="Heading3"/>
      </w:pPr>
      <w:r>
        <w:t>Behavior</w:t>
      </w:r>
    </w:p>
    <w:p>
      <w:pPr>
        <w:pStyle w:val="ListBullet"/>
      </w:pPr>
      <w:r>
        <w:t>Request parsing: Accepts a multipart/form-data payload containing LogoFile.</w:t>
      </w:r>
    </w:p>
    <w:p>
      <w:pPr>
        <w:pStyle w:val="ListBullet"/>
      </w:pPr>
      <w:r>
        <w:t>Scope selection: If channel_id is provided, updates that channel’s logo settings; otherwise updates global settings.</w:t>
      </w:r>
    </w:p>
    <w:p>
      <w:pPr>
        <w:pStyle w:val="ListBullet"/>
      </w:pPr>
      <w:r>
        <w:t>Upload &amp; apply: Stores the uploaded image and sets it as the storefront logo.</w:t>
      </w:r>
    </w:p>
    <w:p>
      <w:pPr>
        <w:pStyle w:val="ListBullet"/>
      </w:pPr>
      <w:r>
        <w:t>Response: Returns 204 No Content on success.</w:t>
      </w:r>
    </w:p>
    <w:p>
      <w:pPr>
        <w:pStyle w:val="Heading3"/>
      </w:pPr>
      <w:r>
        <w:t>Notes</w:t>
      </w:r>
    </w:p>
    <w:p>
      <w:pPr>
        <w:pStyle w:val="ListBullet"/>
      </w:pPr>
      <w:r>
        <w:t>The request body must be sent as multipart/form-data.</w:t>
      </w:r>
    </w:p>
    <w:p>
      <w:pPr>
        <w:pStyle w:val="ListBullet"/>
      </w:pPr>
      <w:r>
        <w:t>Supported image MIME types: GIF, JPEG, PNG.</w:t>
      </w:r>
    </w:p>
    <w:p>
      <w:pPr>
        <w:pStyle w:val="ListBullet"/>
      </w:pPr>
      <w:r>
        <w:t>If channel_id is omitted, the logo is applied to global settings only.</w:t>
      </w:r>
    </w:p>
    <w:p>
      <w:pPr>
        <w:pStyle w:val="Heading3"/>
      </w:pPr>
      <w:r>
        <w:t>Error Handling</w:t>
      </w:r>
    </w:p>
    <w:p>
      <w:pPr>
        <w:pStyle w:val="ListBullet"/>
      </w:pPr>
      <w:r>
        <w:t>The documentation provided only specifies a 204 success response; other error status codes and bodies were not included in the scraped content.</w:t>
      </w:r>
    </w:p>
    <w:p>
      <w:r>
        <w:br w:type="page"/>
      </w:r>
    </w:p>
    <w:p>
      <w:pPr>
        <w:pStyle w:val="Heading2"/>
      </w:pPr>
      <w:r>
        <w:t>389. [GET] List Store Webhooks</w:t>
      </w:r>
    </w:p>
    <w:p>
      <w:r>
        <w:rPr>
          <w:b/>
        </w:rPr>
        <w:t xml:space="preserve">Endpoint: </w:t>
      </w:r>
      <w:r>
        <w:rPr>
          <w:rFonts w:ascii="Courier New" w:hAnsi="Courier New"/>
          <w:sz w:val="18"/>
        </w:rPr>
        <w:t>/v3/hooks</w:t>
      </w:r>
    </w:p>
    <w:p>
      <w:pPr>
        <w:pStyle w:val="Heading3"/>
      </w:pPr>
      <w:r>
        <w:t>Prerequisites</w:t>
      </w:r>
    </w:p>
    <w:p>
      <w:pPr>
        <w:pStyle w:val="ListBullet"/>
      </w:pPr>
      <w:r>
        <w:t>Webhooks must exist on the store for results to be returned.</w:t>
      </w:r>
    </w:p>
    <w:p>
      <w:pPr>
        <w:pStyle w:val="ListBullet"/>
      </w:pPr>
      <w:r>
        <w:t>The authenticated app/client must have access to the store whose webhooks you want to list.</w:t>
      </w:r>
    </w:p>
    <w:p>
      <w:pPr>
        <w:pStyle w:val="Heading3"/>
      </w:pPr>
      <w:r>
        <w:t>Method</w:t>
      </w:r>
    </w:p>
    <w:p>
      <w:r>
        <w:t>GET</w:t>
      </w:r>
    </w:p>
    <w:p>
      <w:pPr>
        <w:pStyle w:val="Heading3"/>
      </w:pPr>
      <w:r>
        <w:t>URL</w:t>
      </w:r>
    </w:p>
    <w:p>
      <w:r>
        <w:t>https://api.bigcommerce.com/stores/{{BIG_COMMERCE_STORE_HASH}}/v3/hooks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webhooks on a store associated to the client_id used to authenticate the request. BigCommerce determines the client_id from the access_token.</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w:t>
            </w:r>
          </w:p>
        </w:tc>
      </w:tr>
      <w:tr>
        <w:tc>
          <w:tcPr>
            <w:tcW w:type="dxa" w:w="2880"/>
          </w:tcPr>
          <w:p>
            <w:r>
              <w:t>limit</w:t>
            </w:r>
          </w:p>
        </w:tc>
        <w:tc>
          <w:tcPr>
            <w:tcW w:type="dxa" w:w="2880"/>
          </w:tcPr>
          <w:p>
            <w:r>
              <w:t>integer</w:t>
            </w:r>
          </w:p>
        </w:tc>
        <w:tc>
          <w:tcPr>
            <w:tcW w:type="dxa" w:w="2880"/>
          </w:tcPr>
          <w:p>
            <w:r>
              <w:t>Items count per page.</w:t>
            </w:r>
          </w:p>
        </w:tc>
      </w:tr>
      <w:tr>
        <w:tc>
          <w:tcPr>
            <w:tcW w:type="dxa" w:w="2880"/>
          </w:tcPr>
          <w:p>
            <w:r>
              <w:t>is_active</w:t>
            </w:r>
          </w:p>
        </w:tc>
        <w:tc>
          <w:tcPr>
            <w:tcW w:type="dxa" w:w="2880"/>
          </w:tcPr>
          <w:p>
            <w:r>
              <w:t>boolean</w:t>
            </w:r>
          </w:p>
        </w:tc>
        <w:tc>
          <w:tcPr>
            <w:tcW w:type="dxa" w:w="2880"/>
          </w:tcPr>
          <w:p>
            <w:r>
              <w:t>Filter webhooks by whether they are active. A webhook subscription becomes deactivated after 90 days of inactivity.</w:t>
            </w:r>
          </w:p>
        </w:tc>
      </w:tr>
      <w:tr>
        <w:tc>
          <w:tcPr>
            <w:tcW w:type="dxa" w:w="2880"/>
          </w:tcPr>
          <w:p>
            <w:r>
              <w:t>scope</w:t>
            </w:r>
          </w:p>
        </w:tc>
        <w:tc>
          <w:tcPr>
            <w:tcW w:type="dxa" w:w="2880"/>
          </w:tcPr>
          <w:p>
            <w:r>
              <w:t>string</w:t>
            </w:r>
          </w:p>
        </w:tc>
        <w:tc>
          <w:tcPr>
            <w:tcW w:type="dxa" w:w="2880"/>
          </w:tcPr>
          <w:p>
            <w:r>
              <w:t>Filter webhooks by scope.</w:t>
            </w:r>
          </w:p>
        </w:tc>
      </w:tr>
      <w:tr>
        <w:tc>
          <w:tcPr>
            <w:tcW w:type="dxa" w:w="2880"/>
          </w:tcPr>
          <w:p>
            <w:r>
              <w:t>destination</w:t>
            </w:r>
          </w:p>
        </w:tc>
        <w:tc>
          <w:tcPr>
            <w:tcW w:type="dxa" w:w="2880"/>
          </w:tcPr>
          <w:p>
            <w:r>
              <w:t>string</w:t>
            </w:r>
          </w:p>
        </w:tc>
        <w:tc>
          <w:tcPr>
            <w:tcW w:type="dxa" w:w="2880"/>
          </w:tcPr>
          <w:p>
            <w:r>
              <w:t>Filter webhooks by destination.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"client_id": "abc123clientid",</w:t>
        <w:br/>
        <w:t xml:space="preserve"> "store_hash": "storehashvalue",</w:t>
        <w:br/>
        <w:t xml:space="preserve"> "scope": "store/order/created",</w:t>
        <w:br/>
        <w:t xml:space="preserve"> "destination": "https://example.com/webhooks/bigcommerce",</w:t>
        <w:br/>
        <w:t xml:space="preserve"> "headers": {</w:t>
        <w:br/>
        <w:t xml:space="preserve"> "X-Custom-Header": "value"</w:t>
        <w:br/>
        <w:t xml:space="preserve"> },</w:t>
        <w:br/>
        <w:t xml:space="preserve"> "is_active": true,</w:t>
        <w:br/>
        <w:t xml:space="preserve"> "created_at": 1710000000,</w:t>
        <w:br/>
        <w:t xml:space="preserve"> "updated_at": 1710003600</w:t>
        <w:br/>
        <w:t xml:space="preserve"> }</w:t>
        <w:br/>
        <w:t xml:space="preserve">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"links": {</w:t>
        <w:br/>
        <w:t xml:space="preserve"> "previous": "",</w:t>
        <w:br/>
        <w:t xml:space="preserve"> "current": "https://api.bigcommerce.com/stores/{{BIG_COMMERCE_STORE_HASH}}/v3/hooks?page=1&amp;limit=50",</w:t>
        <w:br/>
        <w:t xml:space="preserve"> "next":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"title": "Unauthorized - the v3 Auth client ID or token in the request are not a valid combination for this store.",</w:t>
        <w:br/>
        <w:t xml:space="preserve"> "type": "/api-docs/getting-started/api-status-codes"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webhooks.</w:t>
            </w:r>
          </w:p>
        </w:tc>
      </w:tr>
      <w:tr>
        <w:tc>
          <w:tcPr>
            <w:tcW w:type="dxa" w:w="2880"/>
          </w:tcPr>
          <w:p>
            <w:r>
              <w:t>data[].id</w:t>
            </w:r>
          </w:p>
        </w:tc>
        <w:tc>
          <w:tcPr>
            <w:tcW w:type="dxa" w:w="2880"/>
          </w:tcPr>
          <w:p>
            <w:r>
              <w:t>integer</w:t>
            </w:r>
          </w:p>
        </w:tc>
        <w:tc>
          <w:tcPr>
            <w:tcW w:type="dxa" w:w="2880"/>
          </w:tcPr>
          <w:p>
            <w:r>
              <w:t>Webhook ID.</w:t>
            </w:r>
          </w:p>
        </w:tc>
      </w:tr>
      <w:tr>
        <w:tc>
          <w:tcPr>
            <w:tcW w:type="dxa" w:w="2880"/>
          </w:tcPr>
          <w:p>
            <w:r>
              <w:t>data[].client_id</w:t>
            </w:r>
          </w:p>
        </w:tc>
        <w:tc>
          <w:tcPr>
            <w:tcW w:type="dxa" w:w="2880"/>
          </w:tcPr>
          <w:p>
            <w:r>
              <w:t>string</w:t>
            </w:r>
          </w:p>
        </w:tc>
        <w:tc>
          <w:tcPr>
            <w:tcW w:type="dxa" w:w="2880"/>
          </w:tcPr>
          <w:p>
            <w:r>
              <w:t>Client ID associated with the webhook. Minimum length: 1.</w:t>
            </w:r>
          </w:p>
        </w:tc>
      </w:tr>
      <w:tr>
        <w:tc>
          <w:tcPr>
            <w:tcW w:type="dxa" w:w="2880"/>
          </w:tcPr>
          <w:p>
            <w:r>
              <w:t>data[].store_hash</w:t>
            </w:r>
          </w:p>
        </w:tc>
        <w:tc>
          <w:tcPr>
            <w:tcW w:type="dxa" w:w="2880"/>
          </w:tcPr>
          <w:p>
            <w:r>
              <w:t>string</w:t>
            </w:r>
          </w:p>
        </w:tc>
        <w:tc>
          <w:tcPr>
            <w:tcW w:type="dxa" w:w="2880"/>
          </w:tcPr>
          <w:p>
            <w:r>
              <w:t>Store hash. Minimum length: 1.</w:t>
            </w:r>
          </w:p>
        </w:tc>
      </w:tr>
      <w:tr>
        <w:tc>
          <w:tcPr>
            <w:tcW w:type="dxa" w:w="2880"/>
          </w:tcPr>
          <w:p>
            <w:r>
              <w:t>data[].scope</w:t>
            </w:r>
          </w:p>
        </w:tc>
        <w:tc>
          <w:tcPr>
            <w:tcW w:type="dxa" w:w="2880"/>
          </w:tcPr>
          <w:p>
            <w:r>
              <w:t>string</w:t>
            </w:r>
          </w:p>
        </w:tc>
        <w:tc>
          <w:tcPr>
            <w:tcW w:type="dxa" w:w="2880"/>
          </w:tcPr>
          <w:p>
            <w:r>
              <w:t>Webhook scope. Minimum length: 1.</w:t>
            </w:r>
          </w:p>
        </w:tc>
      </w:tr>
      <w:tr>
        <w:tc>
          <w:tcPr>
            <w:tcW w:type="dxa" w:w="2880"/>
          </w:tcPr>
          <w:p>
            <w:r>
              <w:t>data[].destination</w:t>
            </w:r>
          </w:p>
        </w:tc>
        <w:tc>
          <w:tcPr>
            <w:tcW w:type="dxa" w:w="2880"/>
          </w:tcPr>
          <w:p>
            <w:r>
              <w:t>string</w:t>
            </w:r>
          </w:p>
        </w:tc>
        <w:tc>
          <w:tcPr>
            <w:tcW w:type="dxa" w:w="2880"/>
          </w:tcPr>
          <w:p>
            <w:r>
              <w:t>Webhook destination URL. Minimum length: 1.</w:t>
            </w:r>
          </w:p>
        </w:tc>
      </w:tr>
      <w:tr>
        <w:tc>
          <w:tcPr>
            <w:tcW w:type="dxa" w:w="2880"/>
          </w:tcPr>
          <w:p>
            <w:r>
              <w:t>data[].headers</w:t>
            </w:r>
          </w:p>
        </w:tc>
        <w:tc>
          <w:tcPr>
            <w:tcW w:type="dxa" w:w="2880"/>
          </w:tcPr>
          <w:p>
            <w:r>
              <w:t>object</w:t>
            </w:r>
          </w:p>
        </w:tc>
        <w:tc>
          <w:tcPr>
            <w:tcW w:type="dxa" w:w="2880"/>
          </w:tcPr>
          <w:p>
            <w:r>
              <w:t>Key/value map of headers to send with the webhook request. Values are strings.</w:t>
            </w:r>
          </w:p>
        </w:tc>
      </w:tr>
      <w:tr>
        <w:tc>
          <w:tcPr>
            <w:tcW w:type="dxa" w:w="2880"/>
          </w:tcPr>
          <w:p>
            <w:r>
              <w:t>data[].is_active</w:t>
            </w:r>
          </w:p>
        </w:tc>
        <w:tc>
          <w:tcPr>
            <w:tcW w:type="dxa" w:w="2880"/>
          </w:tcPr>
          <w:p>
            <w:r>
              <w:t>boolean</w:t>
            </w:r>
          </w:p>
        </w:tc>
        <w:tc>
          <w:tcPr>
            <w:tcW w:type="dxa" w:w="2880"/>
          </w:tcPr>
          <w:p>
            <w:r>
              <w:t>Whether the webhook is active.</w:t>
            </w:r>
          </w:p>
        </w:tc>
      </w:tr>
      <w:tr>
        <w:tc>
          <w:tcPr>
            <w:tcW w:type="dxa" w:w="2880"/>
          </w:tcPr>
          <w:p>
            <w:r>
              <w:t>data[].created_at</w:t>
            </w:r>
          </w:p>
        </w:tc>
        <w:tc>
          <w:tcPr>
            <w:tcW w:type="dxa" w:w="2880"/>
          </w:tcPr>
          <w:p>
            <w:r>
              <w:t>integer</w:t>
            </w:r>
          </w:p>
        </w:tc>
        <w:tc>
          <w:tcPr>
            <w:tcW w:type="dxa" w:w="2880"/>
          </w:tcPr>
          <w:p>
            <w:r>
              <w:t>Time the webhook was created, represented in UNIX epoch time.</w:t>
            </w:r>
          </w:p>
        </w:tc>
      </w:tr>
      <w:tr>
        <w:tc>
          <w:tcPr>
            <w:tcW w:type="dxa" w:w="2880"/>
          </w:tcPr>
          <w:p>
            <w:r>
              <w:t>data[].updated_at</w:t>
            </w:r>
          </w:p>
        </w:tc>
        <w:tc>
          <w:tcPr>
            <w:tcW w:type="dxa" w:w="2880"/>
          </w:tcPr>
          <w:p>
            <w:r>
              <w:t>integer</w:t>
            </w:r>
          </w:p>
        </w:tc>
        <w:tc>
          <w:tcPr>
            <w:tcW w:type="dxa" w:w="2880"/>
          </w:tcPr>
          <w:p>
            <w:r>
              <w:t>Time the webhook was most recently updated, represented in UNIX epoch time.</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meta.pagination</w:t>
            </w:r>
          </w:p>
        </w:tc>
        <w:tc>
          <w:tcPr>
            <w:tcW w:type="dxa" w:w="2880"/>
          </w:tcPr>
          <w:p>
            <w:r>
              <w:t>object</w:t>
            </w:r>
          </w:p>
        </w:tc>
        <w:tc>
          <w:tcPr>
            <w:tcW w:type="dxa" w:w="2880"/>
          </w:tcPr>
          <w:p>
            <w:r>
              <w:t>Pagination details.</w:t>
            </w:r>
          </w:p>
        </w:tc>
      </w:tr>
      <w:tr>
        <w:tc>
          <w:tcPr>
            <w:tcW w:type="dxa" w:w="2880"/>
          </w:tcPr>
          <w:p>
            <w:r>
              <w:t>meta.pagination.total</w:t>
            </w:r>
          </w:p>
        </w:tc>
        <w:tc>
          <w:tcPr>
            <w:tcW w:type="dxa" w:w="2880"/>
          </w:tcPr>
          <w:p>
            <w:r>
              <w:t>integer</w:t>
            </w:r>
          </w:p>
        </w:tc>
        <w:tc>
          <w:tcPr>
            <w:tcW w:type="dxa" w:w="2880"/>
          </w:tcPr>
          <w:p>
            <w:r>
              <w:t>Total number of returned items across all pages.</w:t>
            </w:r>
          </w:p>
        </w:tc>
      </w:tr>
      <w:tr>
        <w:tc>
          <w:tcPr>
            <w:tcW w:type="dxa" w:w="2880"/>
          </w:tcPr>
          <w:p>
            <w:r>
              <w:t>meta.pagination.count</w:t>
            </w:r>
          </w:p>
        </w:tc>
        <w:tc>
          <w:tcPr>
            <w:tcW w:type="dxa" w:w="2880"/>
          </w:tcPr>
          <w:p>
            <w:r>
              <w:t>integer</w:t>
            </w:r>
          </w:p>
        </w:tc>
        <w:tc>
          <w:tcPr>
            <w:tcW w:type="dxa" w:w="2880"/>
          </w:tcPr>
          <w:p>
            <w:r>
              <w:t>Number of items on current page.</w:t>
            </w:r>
          </w:p>
        </w:tc>
      </w:tr>
      <w:tr>
        <w:tc>
          <w:tcPr>
            <w:tcW w:type="dxa" w:w="2880"/>
          </w:tcPr>
          <w:p>
            <w:r>
              <w:t>meta.pagination.per_page</w:t>
            </w:r>
          </w:p>
        </w:tc>
        <w:tc>
          <w:tcPr>
            <w:tcW w:type="dxa" w:w="2880"/>
          </w:tcPr>
          <w:p>
            <w:r>
              <w:t>integer</w:t>
            </w:r>
          </w:p>
        </w:tc>
        <w:tc>
          <w:tcPr>
            <w:tcW w:type="dxa" w:w="2880"/>
          </w:tcPr>
          <w:p>
            <w:r>
              <w:t>Maximum number of items per page.</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meta.pagination.total_pages</w:t>
            </w:r>
          </w:p>
        </w:tc>
        <w:tc>
          <w:tcPr>
            <w:tcW w:type="dxa" w:w="2880"/>
          </w:tcPr>
          <w:p>
            <w:r>
              <w:t>integer</w:t>
            </w:r>
          </w:p>
        </w:tc>
        <w:tc>
          <w:tcPr>
            <w:tcW w:type="dxa" w:w="2880"/>
          </w:tcPr>
          <w:p>
            <w:r>
              <w:t>Total number of pages.</w:t>
            </w:r>
          </w:p>
        </w:tc>
      </w:tr>
      <w:tr>
        <w:tc>
          <w:tcPr>
            <w:tcW w:type="dxa" w:w="2880"/>
          </w:tcPr>
          <w:p>
            <w:r>
              <w:t>meta.pagination.links</w:t>
            </w:r>
          </w:p>
        </w:tc>
        <w:tc>
          <w:tcPr>
            <w:tcW w:type="dxa" w:w="2880"/>
          </w:tcPr>
          <w:p>
            <w:r>
              <w:t>object</w:t>
            </w:r>
          </w:p>
        </w:tc>
        <w:tc>
          <w:tcPr>
            <w:tcW w:type="dxa" w:w="2880"/>
          </w:tcPr>
          <w:p>
            <w:r>
              <w:t>Pagination links.</w:t>
            </w:r>
          </w:p>
        </w:tc>
      </w:tr>
      <w:tr>
        <w:tc>
          <w:tcPr>
            <w:tcW w:type="dxa" w:w="2880"/>
          </w:tcPr>
          <w:p>
            <w:r>
              <w:t>meta.pagination.links.previous</w:t>
            </w:r>
          </w:p>
        </w:tc>
        <w:tc>
          <w:tcPr>
            <w:tcW w:type="dxa" w:w="2880"/>
          </w:tcPr>
          <w:p>
            <w:r>
              <w:t>string</w:t>
            </w:r>
          </w:p>
        </w:tc>
        <w:tc>
          <w:tcPr>
            <w:tcW w:type="dxa" w:w="2880"/>
          </w:tcPr>
          <w:p>
            <w:r>
              <w:t>Link to the previous page returned in the response.</w:t>
            </w:r>
          </w:p>
        </w:tc>
      </w:tr>
      <w:tr>
        <w:tc>
          <w:tcPr>
            <w:tcW w:type="dxa" w:w="2880"/>
          </w:tcPr>
          <w:p>
            <w:r>
              <w:t>meta.pagination.links.current</w:t>
            </w:r>
          </w:p>
        </w:tc>
        <w:tc>
          <w:tcPr>
            <w:tcW w:type="dxa" w:w="2880"/>
          </w:tcPr>
          <w:p>
            <w:r>
              <w:t>string</w:t>
            </w:r>
          </w:p>
        </w:tc>
        <w:tc>
          <w:tcPr>
            <w:tcW w:type="dxa" w:w="2880"/>
          </w:tcPr>
          <w:p>
            <w:r>
              <w:t>Link to the current page returned in the response.</w:t>
            </w:r>
          </w:p>
        </w:tc>
      </w:tr>
      <w:tr>
        <w:tc>
          <w:tcPr>
            <w:tcW w:type="dxa" w:w="2880"/>
          </w:tcPr>
          <w:p>
            <w:r>
              <w:t>meta.pagination.links.next</w:t>
            </w:r>
          </w:p>
        </w:tc>
        <w:tc>
          <w:tcPr>
            <w:tcW w:type="dxa" w:w="2880"/>
          </w:tcPr>
          <w:p>
            <w:r>
              <w:t>string</w:t>
            </w:r>
          </w:p>
        </w:tc>
        <w:tc>
          <w:tcPr>
            <w:tcW w:type="dxa" w:w="2880"/>
          </w:tcPr>
          <w:p>
            <w:r>
              <w:t>Link to the next page returned in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'https://api.bigcommerce.com/stores/{{BIG_COMMERCE_STORE_HASH}}/v3/hooks?page=1&amp;limit=50&amp;is_active=true' \</w:t>
        <w:br/>
        <w:t xml:space="preserve"> --header 'Accept: application/json'</w:t>
      </w:r>
    </w:p>
    <w:p>
      <w:pPr>
        <w:pStyle w:val="Heading3"/>
      </w:pPr>
      <w:r>
        <w:t>Example Usage</w:t>
      </w:r>
    </w:p>
    <w:p>
      <w:pPr>
        <w:pStyle w:val="Heading3"/>
      </w:pPr>
      <w:r>
        <w:t>Example 1: List Webhooks (First Page)</w:t>
      </w:r>
    </w:p>
    <w:p>
      <w:r>
        <w:rPr>
          <w:b/>
          <w:color w:val="666666"/>
          <w:sz w:val="16"/>
        </w:rPr>
        <w:t>[bash]</w:t>
      </w:r>
    </w:p>
    <w:p>
      <w:pPr>
        <w:shd w:fill="F2F2F2" w:val="clear"/>
      </w:pPr>
      <w:r>
        <w:rPr>
          <w:rFonts w:ascii="Courier New" w:hAnsi="Courier New"/>
          <w:sz w:val="17"/>
        </w:rPr>
        <w:t>curl -s \</w:t>
        <w:br/>
        <w:t xml:space="preserve"> 'https://api.bigcommerce.com/stores/{{BIG_COMMERCE_STORE_HASH}}/v3/hooks?page=1&amp;limit=50' \</w:t>
        <w:br/>
        <w:t xml:space="preserve"> -H 'Accept: application/json'</w:t>
      </w:r>
    </w:p>
    <w:p>
      <w:pPr>
        <w:pStyle w:val="Heading3"/>
      </w:pPr>
      <w:r>
        <w:t>Example 2: List Only Active Webhooks</w:t>
      </w:r>
    </w:p>
    <w:p>
      <w:r>
        <w:rPr>
          <w:b/>
          <w:color w:val="666666"/>
          <w:sz w:val="16"/>
        </w:rPr>
        <w:t>[bash]</w:t>
      </w:r>
    </w:p>
    <w:p>
      <w:pPr>
        <w:shd w:fill="F2F2F2" w:val="clear"/>
      </w:pPr>
      <w:r>
        <w:rPr>
          <w:rFonts w:ascii="Courier New" w:hAnsi="Courier New"/>
          <w:sz w:val="17"/>
        </w:rPr>
        <w:t>curl -s \</w:t>
        <w:br/>
        <w:t xml:space="preserve"> 'https://api.bigcommerce.com/stores/{{BIG_COMMERCE_STORE_HASH}}/v3/hooks?is_active=true' \</w:t>
        <w:br/>
        <w:t xml:space="preserve"> -H 'Accept: application/json'</w:t>
      </w:r>
    </w:p>
    <w:p>
      <w:pPr>
        <w:pStyle w:val="Heading3"/>
      </w:pPr>
      <w:r>
        <w:t>Example 3: Filter by Scope and Destination</w:t>
      </w:r>
    </w:p>
    <w:p>
      <w:r>
        <w:rPr>
          <w:b/>
          <w:color w:val="666666"/>
          <w:sz w:val="16"/>
        </w:rPr>
        <w:t>[bash]</w:t>
      </w:r>
    </w:p>
    <w:p>
      <w:pPr>
        <w:shd w:fill="F2F2F2" w:val="clear"/>
      </w:pPr>
      <w:r>
        <w:rPr>
          <w:rFonts w:ascii="Courier New" w:hAnsi="Courier New"/>
          <w:sz w:val="17"/>
        </w:rPr>
        <w:t>curl -s \</w:t>
        <w:br/>
        <w:t xml:space="preserve"> 'https://api.bigcommerce.com/stores/{{BIG_COMMERCE_STORE_HASH}}/v3/hooks?scope=store%2Forder%2Fcreated&amp;destination=https%3A%2F%2Fexample.com%2Fwebhooks%2Fbigcommerce' \</w:t>
        <w:br/>
        <w:t xml:space="preserve"> -H 'Accept: application/json'</w:t>
      </w:r>
    </w:p>
    <w:p>
      <w:pPr>
        <w:pStyle w:val="Heading3"/>
      </w:pPr>
      <w:r>
        <w:t>Notes</w:t>
      </w:r>
    </w:p>
    <w:p>
      <w:pPr>
        <w:pStyle w:val="ListBullet"/>
      </w:pPr>
      <w:r>
        <w:t>This endpoint returns webhooks associated with the client_id inferred from the access token used for the request.</w:t>
      </w:r>
    </w:p>
    <w:p>
      <w:pPr>
        <w:pStyle w:val="ListBullet"/>
      </w:pPr>
      <w:r>
        <w:t>Pagination is supported via page and limit.</w:t>
      </w:r>
    </w:p>
    <w:p>
      <w:pPr>
        <w:pStyle w:val="Heading3"/>
      </w:pPr>
      <w:r>
        <w:t>Error Handling</w:t>
      </w:r>
    </w:p>
    <w:p>
      <w:pPr>
        <w:pStyle w:val="ListBullet"/>
      </w:pPr>
      <w:r>
        <w:t>401 Unauthorized: The v3 Auth client ID or token in the request are not a valid combination for this store.</w:t>
      </w:r>
    </w:p>
    <w:p>
      <w:pPr>
        <w:pStyle w:val="Heading3"/>
      </w:pPr>
      <w:r>
        <w:t>Related webhooks actions</w:t>
      </w:r>
    </w:p>
    <w:p>
      <w:pPr>
        <w:pStyle w:val="ListBullet"/>
      </w:pPr>
      <w:r>
        <w:t>[DELETE] Delete a Webhook — /v3/hooks/{{webhookId}}</w:t>
      </w:r>
    </w:p>
    <w:p>
      <w:pPr>
        <w:pStyle w:val="ListBullet"/>
      </w:pPr>
      <w:r>
        <w:t>[GET] Get a Webhook (by ID) — /v3/hooks/{{webhookId}}</w:t>
      </w:r>
    </w:p>
    <w:p>
      <w:pPr>
        <w:pStyle w:val="ListBullet"/>
      </w:pPr>
      <w:r>
        <w:t>[PUT] Update a Webhook — /v3/hooks/{{webhookId}}</w:t>
      </w:r>
    </w:p>
    <w:p>
      <w:r>
        <w:br w:type="page"/>
      </w:r>
    </w:p>
    <w:p>
      <w:pPr>
        <w:pStyle w:val="Heading2"/>
      </w:pPr>
      <w:r>
        <w:t>390. [POST] Create a Webhook (Store)</w:t>
      </w:r>
    </w:p>
    <w:p>
      <w:r>
        <w:rPr>
          <w:b/>
        </w:rPr>
        <w:t xml:space="preserve">Endpoint: </w:t>
      </w:r>
      <w:r>
        <w:rPr>
          <w:rFonts w:ascii="Courier New" w:hAnsi="Courier New"/>
          <w:sz w:val="18"/>
        </w:rPr>
        <w:t>/v3/hooks</w:t>
      </w:r>
    </w:p>
    <w:p>
      <w:pPr>
        <w:pStyle w:val="Heading3"/>
      </w:pPr>
      <w:r>
        <w:t>Prerequisites</w:t>
      </w:r>
    </w:p>
    <w:p>
      <w:pPr>
        <w:pStyle w:val="ListBullet"/>
      </w:pPr>
      <w:r>
        <w:t>Ability to create webhooks for the target BigCommerce store</w:t>
      </w:r>
    </w:p>
    <w:p>
      <w:pPr>
        <w:pStyle w:val="ListBullet"/>
      </w:pPr>
      <w:r>
        <w:t>Destination URL must be active, return HTTP 200, and be served on port 443 (custom ports are not supported)</w:t>
      </w:r>
    </w:p>
    <w:p>
      <w:pPr>
        <w:pStyle w:val="ListBullet"/>
      </w:pPr>
      <w:r>
        <w:t>Only one webhook can be created at a time</w:t>
      </w:r>
    </w:p>
    <w:p>
      <w:pPr>
        <w:pStyle w:val="ListBullet"/>
      </w:pPr>
      <w:r>
        <w:t>If you include custom headers, the receiving endpoint should validate them as needed</w:t>
      </w:r>
    </w:p>
    <w:p>
      <w:pPr>
        <w:pStyle w:val="Heading3"/>
      </w:pPr>
      <w:r>
        <w:t>Method</w:t>
      </w:r>
    </w:p>
    <w:p>
      <w:r>
        <w:t>POST</w:t>
      </w:r>
    </w:p>
    <w:p>
      <w:pPr>
        <w:pStyle w:val="Heading3"/>
      </w:pPr>
      <w:r>
        <w:t>URL</w:t>
      </w:r>
    </w:p>
    <w:p>
      <w:r>
        <w:t>https://api.bigcommerce.com/stores/{{BIG_COMMERCE_STORE_HASH}}/v3/hooks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webhook subscription for a store. The webhook defines an event scope to subscribe to and a destination URL that will receive webhook requests. You may optionally set activation status and provide custom headers.</w:t>
      </w:r>
    </w:p>
    <w:p>
      <w:pPr>
        <w:pStyle w:val="Heading3"/>
      </w:pPr>
      <w:r>
        <w:t>Enforcement Rules</w:t>
      </w:r>
    </w:p>
    <w:p>
      <w:pPr>
        <w:pStyle w:val="ListBullet"/>
      </w:pPr>
      <w:r>
        <w:t>The store hash is managed internally as {{BIG_COMMERCE_STORE_HASH}}—do not provide or override it.</w:t>
      </w:r>
    </w:p>
    <w:p>
      <w:pPr>
        <w:pStyle w:val="ListBullet"/>
      </w:pPr>
      <w:r>
        <w:t>Always call the endpoint using the exact path: /stores/{{BIG_COMMERCE_STORE_HASH}}/v3/hooks.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Only one webhook at a time can be created.</w:t>
      </w:r>
    </w:p>
    <w:p>
      <w:pPr>
        <w:pStyle w:val="ListBullet"/>
      </w:pPr>
      <w:r>
        <w:t xml:space="preserve">destination must: </w:t>
        <w:br/>
        <w:br/>
        <w:t>be an active URL,</w:t>
        <w:br/>
        <w:t>return a 200 response,</w:t>
        <w:br/>
        <w:t>be served on port 443 (no custom ports).</w:t>
      </w:r>
    </w:p>
    <w:p>
      <w:pPr>
        <w:pStyle w:val="Heading3"/>
      </w:pPr>
      <w:r>
        <w:t>Valid Examples</w:t>
      </w:r>
    </w:p>
    <w:p>
      <w:r>
        <w:rPr>
          <w:b/>
          <w:color w:val="666666"/>
          <w:sz w:val="16"/>
        </w:rPr>
        <w:t>[http]</w:t>
      </w:r>
    </w:p>
    <w:p>
      <w:pPr>
        <w:shd w:fill="F2F2F2" w:val="clear"/>
      </w:pPr>
      <w:r>
        <w:rPr>
          <w:rFonts w:ascii="Courier New" w:hAnsi="Courier New"/>
          <w:sz w:val="17"/>
        </w:rPr>
        <w:t>/stores/{{BIG_COMMERCE_STORE_HASH}}/v3/hooks</w:t>
      </w:r>
    </w:p>
    <w:p>
      <w:pPr>
        <w:pStyle w:val="Heading3"/>
      </w:pPr>
      <w:r>
        <w:t>Invalid Examples</w:t>
      </w:r>
    </w:p>
    <w:p>
      <w:r>
        <w:rPr>
          <w:b/>
          <w:color w:val="666666"/>
          <w:sz w:val="16"/>
        </w:rPr>
        <w:t>[http]</w:t>
      </w:r>
    </w:p>
    <w:p>
      <w:pPr>
        <w:shd w:fill="F2F2F2" w:val="clear"/>
      </w:pPr>
      <w:r>
        <w:rPr>
          <w:rFonts w:ascii="Courier New" w:hAnsi="Courier New"/>
          <w:sz w:val="17"/>
        </w:rPr>
        <w:t>/stores//v3/hooks</w:t>
        <w:br/>
        <w:t>/stores/{{BIG_COMMERCE_STORE_HASH}}/v3/hooks?store_hash=abc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BIG_COMMERCE_STORE_HASH</w:t>
            </w:r>
          </w:p>
        </w:tc>
        <w:tc>
          <w:tcPr>
            <w:tcW w:type="dxa" w:w="2880"/>
          </w:tcPr>
          <w:p>
            <w:r>
              <w:t>string</w:t>
            </w:r>
          </w:p>
        </w:tc>
        <w:tc>
          <w:tcPr>
            <w:tcW w:type="dxa" w:w="2880"/>
          </w:tcPr>
          <w:p>
            <w:r>
              <w:t>Store identifier used in the URL. Managed internally.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scope</w:t>
            </w:r>
          </w:p>
        </w:tc>
        <w:tc>
          <w:tcPr>
            <w:tcW w:type="dxa" w:w="2880"/>
          </w:tcPr>
          <w:p>
            <w:r>
              <w:t>string</w:t>
            </w:r>
          </w:p>
        </w:tc>
        <w:tc>
          <w:tcPr>
            <w:tcW w:type="dxa" w:w="2880"/>
          </w:tcPr>
          <w:p>
            <w:r>
              <w:t>Event you subscribe to. Example: "store/order/created".</w:t>
            </w:r>
          </w:p>
        </w:tc>
      </w:tr>
      <w:tr>
        <w:tc>
          <w:tcPr>
            <w:tcW w:type="dxa" w:w="2880"/>
          </w:tcPr>
          <w:p>
            <w:r>
              <w:t>destination</w:t>
            </w:r>
          </w:p>
        </w:tc>
        <w:tc>
          <w:tcPr>
            <w:tcW w:type="dxa" w:w="2880"/>
          </w:tcPr>
          <w:p>
            <w:r>
              <w:t>string</w:t>
            </w:r>
          </w:p>
        </w:tc>
        <w:tc>
          <w:tcPr>
            <w:tcW w:type="dxa" w:w="2880"/>
          </w:tcPr>
          <w:p>
            <w:r>
              <w:t>Destination URL to receive webhooks. Must be active, return 200, and be served on port 443. Custom ports aren’t supported. Example: "https://665b65a6.ngrok.io/webhooks".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is_active</w:t>
            </w:r>
          </w:p>
        </w:tc>
        <w:tc>
          <w:tcPr>
            <w:tcW w:type="dxa" w:w="2880"/>
          </w:tcPr>
          <w:p>
            <w:r>
              <w:t>boolean</w:t>
            </w:r>
          </w:p>
        </w:tc>
        <w:tc>
          <w:tcPr>
            <w:tcW w:type="dxa" w:w="2880"/>
          </w:tcPr>
          <w:p>
            <w:r>
              <w:t>Whether the webhook is active. A webhook subscription becomes deactivated after 90 days of inactivity. Example: true.</w:t>
            </w:r>
          </w:p>
        </w:tc>
      </w:tr>
      <w:tr>
        <w:tc>
          <w:tcPr>
            <w:tcW w:type="dxa" w:w="2880"/>
          </w:tcPr>
          <w:p>
            <w:r>
              <w:t>headers</w:t>
            </w:r>
          </w:p>
        </w:tc>
        <w:tc>
          <w:tcPr>
            <w:tcW w:type="dxa" w:w="2880"/>
          </w:tcPr>
          <w:p>
            <w:r>
              <w:t>object</w:t>
            </w:r>
          </w:p>
        </w:tc>
        <w:tc>
          <w:tcPr>
            <w:tcW w:type="dxa" w:w="2880"/>
          </w:tcPr>
          <w:p>
            <w:r>
              <w:t>Custom headers to include/validate webhooks. Object with arbitrary string properties ({ "Header-Name": "value"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123,</w:t>
        <w:br/>
        <w:t xml:space="preserve"> "client_id": "abc123clientid",</w:t>
        <w:br/>
        <w:t xml:space="preserve"> "store_hash": "x1y2z3",</w:t>
        <w:br/>
        <w:t xml:space="preserve"> "created_at": 1717000000,</w:t>
        <w:br/>
        <w:t xml:space="preserve"> "updated_at": 1717000000,</w:t>
        <w:br/>
        <w:t xml:space="preserve"> "scope": "store/order/created",</w:t>
        <w:br/>
        <w:t xml:space="preserve"> "destination": "https://665b65a6.ngrok.io/webhooks",</w:t>
        <w:br/>
        <w:t xml:space="preserve"> "is_active": true,</w:t>
        <w:br/>
        <w:t xml:space="preserve"> "headers": {</w:t>
        <w:br/>
        <w:t xml:space="preserve"> "X-Webhook-Token": "secret-value"</w:t>
        <w:br/>
        <w:t xml:space="preserve"> }</w:t>
        <w:br/>
        <w:t xml:space="preserve"> },</w:t>
        <w:br/>
        <w:t xml:space="preserve"> "meta": null</w:t>
        <w:br/>
        <w:t>}</w:t>
      </w:r>
    </w:p>
    <w:p>
      <w:pPr>
        <w:pStyle w:val="Heading3"/>
      </w:pPr>
      <w:r>
        <w:t>Error Response (400 Client Error)</w:t>
      </w:r>
    </w:p>
    <w:p>
      <w:r>
        <w:t>Malformed request syntax (typically fix JSON request body).</w:t>
      </w:r>
    </w:p>
    <w:p>
      <w:r>
        <w:rPr>
          <w:b/>
          <w:color w:val="666666"/>
          <w:sz w:val="16"/>
        </w:rPr>
        <w:t>[json]</w:t>
      </w:r>
    </w:p>
    <w:p>
      <w:pPr>
        <w:shd w:fill="F2F2F2" w:val="clear"/>
      </w:pPr>
      <w:r>
        <w:rPr>
          <w:rFonts w:ascii="Courier New" w:hAnsi="Courier New"/>
          <w:sz w:val="17"/>
        </w:rPr>
        <w:t>{</w:t>
        <w:br/>
        <w:t xml:space="preserve"> "status": 400,</w:t>
        <w:br/>
        <w:t xml:space="preserve"> "title": "Input is invalid.",</w:t>
        <w:br/>
        <w:t xml:space="preserve"> "type": "/api-docs/getting-started/api-status-codes"</w:t>
        <w:br/>
        <w:t>}</w:t>
      </w:r>
    </w:p>
    <w:p>
      <w:pPr>
        <w:pStyle w:val="Heading3"/>
      </w:pPr>
      <w:r>
        <w:t>Error Response (401 Client Error)</w:t>
      </w:r>
    </w:p>
    <w:p>
      <w:r>
        <w:t>Unauthorized (client ID or token is not a valid combination for this store).</w:t>
      </w:r>
    </w:p>
    <w:p>
      <w:r>
        <w:rPr>
          <w:b/>
          <w:color w:val="666666"/>
          <w:sz w:val="16"/>
        </w:rPr>
        <w:t>[json]</w:t>
      </w:r>
    </w:p>
    <w:p>
      <w:pPr>
        <w:shd w:fill="F2F2F2" w:val="clear"/>
      </w:pPr>
      <w:r>
        <w:rPr>
          <w:rFonts w:ascii="Courier New" w:hAnsi="Courier New"/>
          <w:sz w:val="17"/>
        </w:rPr>
        <w:t>{</w:t>
        <w:br/>
        <w:t xml:space="preserve"> "status": 401,</w:t>
        <w:br/>
        <w:t xml:space="preserve"> "title": "Unauthorized - the v3 Auth client ID or token in the request are not a valid combination for this store.",</w:t>
        <w:br/>
        <w:t xml:space="preserve"> "type": "/api-docs/getting-started/api-status-codes"</w:t>
        <w:br/>
        <w:t>}</w:t>
      </w:r>
    </w:p>
    <w:p>
      <w:pPr>
        <w:pStyle w:val="Heading3"/>
      </w:pPr>
      <w:r>
        <w:t>Error Response (422 Client Error)</w:t>
      </w:r>
    </w:p>
    <w:p>
      <w:r>
        <w:t>Missing or unacceptable data for one or more fields.</w:t>
      </w:r>
    </w:p>
    <w:p>
      <w:r>
        <w:rPr>
          <w:b/>
          <w:color w:val="666666"/>
          <w:sz w:val="16"/>
        </w:rPr>
        <w:t>[json]</w:t>
      </w:r>
    </w:p>
    <w:p>
      <w:pPr>
        <w:shd w:fill="F2F2F2" w:val="clear"/>
      </w:pPr>
      <w:r>
        <w:rPr>
          <w:rFonts w:ascii="Courier New" w:hAnsi="Courier New"/>
          <w:sz w:val="17"/>
        </w:rPr>
        <w:t>{</w:t>
        <w:br/>
        <w:t xml:space="preserve"> "status": 422,</w:t>
        <w:br/>
        <w:t xml:space="preserve"> "title": "JSON data is missing or invalid",</w:t>
        <w:br/>
        <w:t xml:space="preserve"> "type": "/api-docs/getting-started/api-status-codes",</w:t>
        <w:br/>
        <w:t xml:space="preserve"> "errors": {</w:t>
        <w:br/>
        <w:t xml:space="preserve"> "destination": "error.path.missing."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Webhook object.</w:t>
            </w:r>
          </w:p>
        </w:tc>
      </w:tr>
      <w:tr>
        <w:tc>
          <w:tcPr>
            <w:tcW w:type="dxa" w:w="2880"/>
          </w:tcPr>
          <w:p>
            <w:r>
              <w:t>data.id</w:t>
            </w:r>
          </w:p>
        </w:tc>
        <w:tc>
          <w:tcPr>
            <w:tcW w:type="dxa" w:w="2880"/>
          </w:tcPr>
          <w:p>
            <w:r>
              <w:t>integer</w:t>
            </w:r>
          </w:p>
        </w:tc>
        <w:tc>
          <w:tcPr>
            <w:tcW w:type="dxa" w:w="2880"/>
          </w:tcPr>
          <w:p>
            <w:r>
              <w:t>ID of the webhook.</w:t>
            </w:r>
          </w:p>
        </w:tc>
      </w:tr>
      <w:tr>
        <w:tc>
          <w:tcPr>
            <w:tcW w:type="dxa" w:w="2880"/>
          </w:tcPr>
          <w:p>
            <w:r>
              <w:t>data.client_id</w:t>
            </w:r>
          </w:p>
        </w:tc>
        <w:tc>
          <w:tcPr>
            <w:tcW w:type="dxa" w:w="2880"/>
          </w:tcPr>
          <w:p>
            <w:r>
              <w:t>string</w:t>
            </w:r>
          </w:p>
        </w:tc>
        <w:tc>
          <w:tcPr>
            <w:tcW w:type="dxa" w:w="2880"/>
          </w:tcPr>
          <w:p>
            <w:r>
              <w:t>Client ID, unique to the store or app.</w:t>
            </w:r>
          </w:p>
        </w:tc>
      </w:tr>
      <w:tr>
        <w:tc>
          <w:tcPr>
            <w:tcW w:type="dxa" w:w="2880"/>
          </w:tcPr>
          <w:p>
            <w:r>
              <w:t>data.store_hash</w:t>
            </w:r>
          </w:p>
        </w:tc>
        <w:tc>
          <w:tcPr>
            <w:tcW w:type="dxa" w:w="2880"/>
          </w:tcPr>
          <w:p>
            <w:r>
              <w:t>string</w:t>
            </w:r>
          </w:p>
        </w:tc>
        <w:tc>
          <w:tcPr>
            <w:tcW w:type="dxa" w:w="2880"/>
          </w:tcPr>
          <w:p>
            <w:r>
              <w:t>Permanent ID of the BigCommerce store.</w:t>
            </w:r>
          </w:p>
        </w:tc>
      </w:tr>
      <w:tr>
        <w:tc>
          <w:tcPr>
            <w:tcW w:type="dxa" w:w="2880"/>
          </w:tcPr>
          <w:p>
            <w:r>
              <w:t>data.created_at</w:t>
            </w:r>
          </w:p>
        </w:tc>
        <w:tc>
          <w:tcPr>
            <w:tcW w:type="dxa" w:w="2880"/>
          </w:tcPr>
          <w:p>
            <w:r>
              <w:t>integer</w:t>
            </w:r>
          </w:p>
        </w:tc>
        <w:tc>
          <w:tcPr>
            <w:tcW w:type="dxa" w:w="2880"/>
          </w:tcPr>
          <w:p>
            <w:r>
              <w:t>Time created, UNIX epoch time.</w:t>
            </w:r>
          </w:p>
        </w:tc>
      </w:tr>
      <w:tr>
        <w:tc>
          <w:tcPr>
            <w:tcW w:type="dxa" w:w="2880"/>
          </w:tcPr>
          <w:p>
            <w:r>
              <w:t>data.updated_at</w:t>
            </w:r>
          </w:p>
        </w:tc>
        <w:tc>
          <w:tcPr>
            <w:tcW w:type="dxa" w:w="2880"/>
          </w:tcPr>
          <w:p>
            <w:r>
              <w:t>integer</w:t>
            </w:r>
          </w:p>
        </w:tc>
        <w:tc>
          <w:tcPr>
            <w:tcW w:type="dxa" w:w="2880"/>
          </w:tcPr>
          <w:p>
            <w:r>
              <w:t>Time last updated, UNIX epoch time.</w:t>
            </w:r>
          </w:p>
        </w:tc>
      </w:tr>
      <w:tr>
        <w:tc>
          <w:tcPr>
            <w:tcW w:type="dxa" w:w="2880"/>
          </w:tcPr>
          <w:p>
            <w:r>
              <w:t>data.scope</w:t>
            </w:r>
          </w:p>
        </w:tc>
        <w:tc>
          <w:tcPr>
            <w:tcW w:type="dxa" w:w="2880"/>
          </w:tcPr>
          <w:p>
            <w:r>
              <w:t>string</w:t>
            </w:r>
          </w:p>
        </w:tc>
        <w:tc>
          <w:tcPr>
            <w:tcW w:type="dxa" w:w="2880"/>
          </w:tcPr>
          <w:p>
            <w:r>
              <w:t>Event subscribed to.</w:t>
            </w:r>
          </w:p>
        </w:tc>
      </w:tr>
      <w:tr>
        <w:tc>
          <w:tcPr>
            <w:tcW w:type="dxa" w:w="2880"/>
          </w:tcPr>
          <w:p>
            <w:r>
              <w:t>data.destination</w:t>
            </w:r>
          </w:p>
        </w:tc>
        <w:tc>
          <w:tcPr>
            <w:tcW w:type="dxa" w:w="2880"/>
          </w:tcPr>
          <w:p>
            <w:r>
              <w:t>string</w:t>
            </w:r>
          </w:p>
        </w:tc>
        <w:tc>
          <w:tcPr>
            <w:tcW w:type="dxa" w:w="2880"/>
          </w:tcPr>
          <w:p>
            <w:r>
              <w:t>Destination URL for webhook delivery (must be on port 443).</w:t>
            </w:r>
          </w:p>
        </w:tc>
      </w:tr>
      <w:tr>
        <w:tc>
          <w:tcPr>
            <w:tcW w:type="dxa" w:w="2880"/>
          </w:tcPr>
          <w:p>
            <w:r>
              <w:t>data.is_active</w:t>
            </w:r>
          </w:p>
        </w:tc>
        <w:tc>
          <w:tcPr>
            <w:tcW w:type="dxa" w:w="2880"/>
          </w:tcPr>
          <w:p>
            <w:r>
              <w:t>boolean</w:t>
            </w:r>
          </w:p>
        </w:tc>
        <w:tc>
          <w:tcPr>
            <w:tcW w:type="dxa" w:w="2880"/>
          </w:tcPr>
          <w:p>
            <w:r>
              <w:t>Whether the webhook is active.</w:t>
            </w:r>
          </w:p>
        </w:tc>
      </w:tr>
      <w:tr>
        <w:tc>
          <w:tcPr>
            <w:tcW w:type="dxa" w:w="2880"/>
          </w:tcPr>
          <w:p>
            <w:r>
              <w:t>data.headers</w:t>
            </w:r>
          </w:p>
        </w:tc>
        <w:tc>
          <w:tcPr>
            <w:tcW w:type="dxa" w:w="2880"/>
          </w:tcPr>
          <w:p>
            <w:r>
              <w:t>object</w:t>
            </w:r>
          </w:p>
        </w:tc>
        <w:tc>
          <w:tcPr>
            <w:tcW w:type="dxa" w:w="2880"/>
          </w:tcPr>
          <w:p>
            <w:r>
              <w:t>Headers used to validate that webhooks are active; may include any number of custom headers.</w:t>
            </w:r>
          </w:p>
        </w:tc>
      </w:tr>
      <w:tr>
        <w:tc>
          <w:tcPr>
            <w:tcW w:type="dxa" w:w="2880"/>
          </w:tcPr>
          <w:p>
            <w:r>
              <w:t>meta</w:t>
            </w:r>
          </w:p>
        </w:tc>
        <w:tc>
          <w:tcPr>
            <w:tcW w:type="dxa" w:w="2880"/>
          </w:tcPr>
          <w:p>
            <w:r>
              <w:t>any</w:t>
            </w:r>
          </w:p>
        </w:tc>
        <w:tc>
          <w:tcPr>
            <w:tcW w:type="dxa" w:w="2880"/>
          </w:tcPr>
          <w:p>
            <w:r>
              <w:t>Metadata (type not specified).</w:t>
            </w:r>
          </w:p>
        </w:tc>
      </w:tr>
      <w:tr>
        <w:tc>
          <w:tcPr>
            <w:tcW w:type="dxa" w:w="2880"/>
          </w:tcPr>
          <w:p>
            <w:r>
              <w:t>status</w:t>
            </w:r>
          </w:p>
        </w:tc>
        <w:tc>
          <w:tcPr>
            <w:tcW w:type="dxa" w:w="2880"/>
          </w:tcPr>
          <w:p>
            <w:r>
              <w:t>integer</w:t>
            </w:r>
          </w:p>
        </w:tc>
        <w:tc>
          <w:tcPr>
            <w:tcW w:type="dxa" w:w="2880"/>
          </w:tcPr>
          <w:p>
            <w:r>
              <w:t>(Errors) HTTP status code.</w:t>
            </w:r>
          </w:p>
        </w:tc>
      </w:tr>
      <w:tr>
        <w:tc>
          <w:tcPr>
            <w:tcW w:type="dxa" w:w="2880"/>
          </w:tcPr>
          <w:p>
            <w:r>
              <w:t>title</w:t>
            </w:r>
          </w:p>
        </w:tc>
        <w:tc>
          <w:tcPr>
            <w:tcW w:type="dxa" w:w="2880"/>
          </w:tcPr>
          <w:p>
            <w:r>
              <w:t>string</w:t>
            </w:r>
          </w:p>
        </w:tc>
        <w:tc>
          <w:tcPr>
            <w:tcW w:type="dxa" w:w="2880"/>
          </w:tcPr>
          <w:p>
            <w:r>
              <w:t>(Errors) Error title/summary.</w:t>
            </w:r>
          </w:p>
        </w:tc>
      </w:tr>
      <w:tr>
        <w:tc>
          <w:tcPr>
            <w:tcW w:type="dxa" w:w="2880"/>
          </w:tcPr>
          <w:p>
            <w:r>
              <w:t>type</w:t>
            </w:r>
          </w:p>
        </w:tc>
        <w:tc>
          <w:tcPr>
            <w:tcW w:type="dxa" w:w="2880"/>
          </w:tcPr>
          <w:p>
            <w:r>
              <w:t>string</w:t>
            </w:r>
          </w:p>
        </w:tc>
        <w:tc>
          <w:tcPr>
            <w:tcW w:type="dxa" w:w="2880"/>
          </w:tcPr>
          <w:p>
            <w:r>
              <w:t>(Errors) Link/reference to status code documentation.</w:t>
            </w:r>
          </w:p>
        </w:tc>
      </w:tr>
      <w:tr>
        <w:tc>
          <w:tcPr>
            <w:tcW w:type="dxa" w:w="2880"/>
          </w:tcPr>
          <w:p>
            <w:r>
              <w:t>errors</w:t>
            </w:r>
          </w:p>
        </w:tc>
        <w:tc>
          <w:tcPr>
            <w:tcW w:type="dxa" w:w="2880"/>
          </w:tcPr>
          <w:p>
            <w:r>
              <w:t>any</w:t>
            </w:r>
          </w:p>
        </w:tc>
        <w:tc>
          <w:tcPr>
            <w:tcW w:type="dxa" w:w="2880"/>
          </w:tcPr>
          <w:p>
            <w:r>
              <w:t>(422 errors) Field-level validation errors (shape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'https://api.bigcommerce.com/stores/{{BIG_COMMERCE_STORE_HASH}}/v3/hooks' \</w:t>
        <w:br/>
        <w:t xml:space="preserve"> --header 'Accept: application/json' \</w:t>
        <w:br/>
        <w:t xml:space="preserve"> --header 'Content-Type: application/json' \</w:t>
        <w:br/>
        <w:t xml:space="preserve"> --data '{</w:t>
        <w:br/>
        <w:t xml:space="preserve"> "scope": "store/order/created",</w:t>
        <w:br/>
        <w:t xml:space="preserve"> "destination": "https://665b65a6.ngrok.io/webhooks",</w:t>
        <w:br/>
        <w:t xml:space="preserve"> "is_active": true,</w:t>
        <w:br/>
        <w:t xml:space="preserve"> "headers": {</w:t>
        <w:br/>
        <w:t xml:space="preserve"> "X-Webhook-Token": "secret-value"</w:t>
        <w:br/>
        <w:t xml:space="preserve">    }</w:t>
        <w:br/>
        <w:t xml:space="preserve">  }'</w:t>
      </w:r>
    </w:p>
    <w:p>
      <w:pPr>
        <w:pStyle w:val="Heading3"/>
      </w:pPr>
      <w:r>
        <w:t>Example Usage</w:t>
      </w:r>
    </w:p>
    <w:p>
      <w:pPr>
        <w:pStyle w:val="Heading3"/>
      </w:pPr>
      <w:r>
        <w:t>Example 1: Create an active webhook for order creation</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'https://api.bigcommerce.com/stores/{{BIG_COMMERCE_STORE_HASH}}/v3/hooks' \</w:t>
        <w:br/>
        <w:t xml:space="preserve"> --header 'Accept: application/json' \</w:t>
        <w:br/>
        <w:t xml:space="preserve"> --header 'Content-Type: application/json' \</w:t>
        <w:br/>
        <w:t xml:space="preserve"> --data '{</w:t>
        <w:br/>
        <w:t xml:space="preserve"> "scope": "store/order/created",</w:t>
        <w:br/>
        <w:t xml:space="preserve"> "destination": "https://example.com/webhooks/orders",</w:t>
        <w:br/>
        <w:t xml:space="preserve"> "is_active": true</w:t>
        <w:br/>
        <w:t xml:space="preserve">  }'</w:t>
      </w:r>
    </w:p>
    <w:p>
      <w:pPr>
        <w:pStyle w:val="Heading3"/>
      </w:pPr>
      <w:r>
        <w:t>Example 2: Create a webhook with custom validation headers</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'https://api.bigcommerce.com/stores/{{BIG_COMMERCE_STORE_HASH}}/v3/hooks' \</w:t>
        <w:br/>
        <w:t xml:space="preserve"> --header 'Accept: application/json' \</w:t>
        <w:br/>
        <w:t xml:space="preserve"> --header 'Content-Type: application/json' \</w:t>
        <w:br/>
        <w:t xml:space="preserve"> --data '{</w:t>
        <w:br/>
        <w:t xml:space="preserve"> "scope": "store/order/created",</w:t>
        <w:br/>
        <w:t xml:space="preserve"> "destination": "https://example.com/webhooks/bc",</w:t>
        <w:br/>
        <w:t xml:space="preserve"> "headers": {</w:t>
        <w:br/>
        <w:t xml:space="preserve"> "X-BC-Webhook-Signature": "your-signature-or-token",</w:t>
        <w:br/>
        <w:t xml:space="preserve"> "X-Environment": "prod"</w:t>
        <w:br/>
        <w:t xml:space="preserve">    }</w:t>
        <w:br/>
        <w:t xml:space="preserve">  }'</w:t>
      </w:r>
    </w:p>
    <w:p>
      <w:pPr>
        <w:pStyle w:val="Heading3"/>
      </w:pPr>
      <w:r>
        <w:t>Behavior</w:t>
      </w:r>
    </w:p>
    <w:p>
      <w:pPr>
        <w:pStyle w:val="ListBullet"/>
      </w:pPr>
      <w:r>
        <w:t>Validates the JSON request body and required fields (scope, destination).</w:t>
      </w:r>
    </w:p>
    <w:p>
      <w:pPr>
        <w:pStyle w:val="ListBullet"/>
      </w:pPr>
      <w:r>
        <w:t>Validates destination constraints (active URL, returns 200, served on port 443).</w:t>
      </w:r>
    </w:p>
    <w:p>
      <w:pPr>
        <w:pStyle w:val="ListBullet"/>
      </w:pPr>
      <w:r>
        <w:t>Creates the webhook subscription (only one can be created at a time).</w:t>
      </w:r>
    </w:p>
    <w:p>
      <w:pPr>
        <w:pStyle w:val="ListBullet"/>
      </w:pPr>
      <w:r>
        <w:t>Returns the created webhook object under data.</w:t>
      </w:r>
    </w:p>
    <w:p>
      <w:pPr>
        <w:pStyle w:val="Heading3"/>
      </w:pPr>
      <w:r>
        <w:t>Notes</w:t>
      </w:r>
    </w:p>
    <w:p>
      <w:pPr>
        <w:pStyle w:val="ListBullet"/>
      </w:pPr>
      <w:r>
        <w:t>created_at and updated_at are returned as UNIX epoch integers.</w:t>
      </w:r>
    </w:p>
    <w:p>
      <w:pPr>
        <w:pStyle w:val="ListBullet"/>
      </w:pPr>
      <w:r>
        <w:t>A webhook subscription becomes deactivated after 90 days of inactivity.</w:t>
      </w:r>
    </w:p>
    <w:p>
      <w:pPr>
        <w:pStyle w:val="ListBullet"/>
      </w:pPr>
      <w:r>
        <w:t>headers supports arbitrary key/value pairs (string values).</w:t>
      </w:r>
    </w:p>
    <w:p>
      <w:pPr>
        <w:pStyle w:val="Heading3"/>
      </w:pPr>
      <w:r>
        <w:t>Gotchas</w:t>
      </w:r>
    </w:p>
    <w:p>
      <w:pPr>
        <w:pStyle w:val="ListBullet"/>
      </w:pPr>
      <w:r>
        <w:t>If destination is missing or invalid, expect a 422 with details in the errors object.</w:t>
      </w:r>
    </w:p>
    <w:p>
      <w:pPr>
        <w:pStyle w:val="ListBullet"/>
      </w:pPr>
      <w:r>
        <w:t>Using a destination URL with a custom port (anything other than 443) is not supported and will fail validation.</w:t>
      </w:r>
    </w:p>
    <w:p>
      <w:pPr>
        <w:pStyle w:val="Heading3"/>
      </w:pPr>
      <w:r>
        <w:t>Error Handling</w:t>
      </w:r>
    </w:p>
    <w:p>
      <w:pPr>
        <w:pStyle w:val="ListBullet"/>
      </w:pPr>
      <w:r>
        <w:t>400: Malformed request syntax (often invalid JSON).</w:t>
      </w:r>
    </w:p>
    <w:p>
      <w:pPr>
        <w:pStyle w:val="ListBullet"/>
      </w:pPr>
      <w:r>
        <w:t>401: Unauthorized for the store (invalid credential combination).</w:t>
      </w:r>
    </w:p>
    <w:p>
      <w:pPr>
        <w:pStyle w:val="ListBullet"/>
      </w:pPr>
      <w:r>
        <w:t>422: Validation errors for required/invalid fields (see errors object for field-specific issues).</w:t>
      </w:r>
    </w:p>
    <w:p>
      <w:r>
        <w:br w:type="page"/>
      </w:r>
    </w:p>
    <w:p>
      <w:pPr>
        <w:pStyle w:val="Heading2"/>
      </w:pPr>
      <w:r>
        <w:t>391. [DELETE] Delete a Webhook</w:t>
      </w:r>
    </w:p>
    <w:p>
      <w:r>
        <w:rPr>
          <w:b/>
        </w:rPr>
        <w:t xml:space="preserve">Endpoint: </w:t>
      </w:r>
      <w:r>
        <w:rPr>
          <w:rFonts w:ascii="Courier New" w:hAnsi="Courier New"/>
          <w:sz w:val="18"/>
        </w:rPr>
        <w:t>/v3/hooks/{{webhookId}}</w:t>
      </w:r>
    </w:p>
    <w:p>
      <w:pPr>
        <w:pStyle w:val="Heading3"/>
      </w:pPr>
      <w:r>
        <w:t>Prerequisites</w:t>
      </w:r>
    </w:p>
    <w:p>
      <w:pPr>
        <w:pStyle w:val="ListBullet"/>
      </w:pPr>
      <w:r>
        <w:t>You must have access/permissions to manage webhooks for the store.</w:t>
      </w:r>
    </w:p>
    <w:p>
      <w:pPr>
        <w:pStyle w:val="Heading3"/>
      </w:pPr>
      <w:r>
        <w:t>Method</w:t>
      </w:r>
    </w:p>
    <w:p>
      <w:r>
        <w:t>DELETE</w:t>
      </w:r>
    </w:p>
    <w:p>
      <w:pPr>
        <w:pStyle w:val="Heading3"/>
      </w:pPr>
      <w:r>
        <w:t>URL</w:t>
      </w:r>
    </w:p>
    <w:p>
      <w:r>
        <w:t>https://api.bigcommerce.com/stores/{{BIG_COMMERCE_STORE_HASH}}/v3/hooks/{{webhook_id}}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single webhook by ID. When a webhook is deleted successfully, the deleted webhook is returned in the response with a 200 OK.</w:t>
      </w:r>
    </w:p>
    <w:p>
      <w:pPr>
        <w:pStyle w:val="Heading3"/>
      </w:pPr>
      <w:r>
        <w:t>Enforcement Rules</w:t>
      </w:r>
    </w:p>
    <w:p>
      <w:pPr>
        <w:pStyle w:val="ListBullet"/>
      </w:pPr>
      <w:r>
        <w:t>The webhook_id path parameter must always be present and must be a non-empty value.</w:t>
      </w:r>
    </w:p>
    <w:p>
      <w:pPr>
        <w:pStyle w:val="ListBullet"/>
      </w:pPr>
      <w:r>
        <w:t>Always construct the path as /v3/hooks/{{webhook_id}}, where {{webhook_id}} is provided by the user.</w:t>
      </w:r>
    </w:p>
    <w:p>
      <w:pPr>
        <w:pStyle w:val="ListBullet"/>
      </w:pPr>
      <w:r>
        <w:t>Do not call the API with a missing or empty webhook_id (e.g., avoid /v3/hooks/).</w:t>
      </w:r>
    </w:p>
    <w:p>
      <w:pPr>
        <w:pStyle w:val="ListBullet"/>
      </w:pPr>
      <w:r>
        <w:t>Do not infer or guess the webhook_id.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/v3/hooks/18048287</w:t>
      </w:r>
    </w:p>
    <w:p>
      <w:pPr>
        <w:pStyle w:val="Heading3"/>
      </w:pPr>
      <w:r>
        <w:t>Invalid Examples</w:t>
      </w:r>
    </w:p>
    <w:p>
      <w:r>
        <w:rPr>
          <w:b/>
          <w:color w:val="666666"/>
          <w:sz w:val="16"/>
        </w:rPr>
        <w:t>[http]</w:t>
      </w:r>
    </w:p>
    <w:p>
      <w:pPr>
        <w:shd w:fill="F2F2F2" w:val="clear"/>
      </w:pPr>
      <w:r>
        <w:rPr>
          <w:rFonts w:ascii="Courier New" w:hAnsi="Courier New"/>
          <w:sz w:val="17"/>
        </w:rPr>
        <w:t>/v3/hooks/</w:t>
        <w:br/>
        <w:t>/v3/hooks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integer</w:t>
            </w:r>
          </w:p>
        </w:tc>
        <w:tc>
          <w:tcPr>
            <w:tcW w:type="dxa" w:w="2880"/>
          </w:tcPr>
          <w:p>
            <w:r>
              <w:t>The ID of a Webhook.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18048287,</w:t>
        <w:br/>
        <w:t xml:space="preserve"> "client_id": "m9r6keqmo7h7f23btnpwernbez1kglkl",</w:t>
        <w:br/>
        <w:t xml:space="preserve"> "store_hash": "sftg45fsd",</w:t>
        <w:br/>
        <w:t xml:space="preserve"> "created_at": 1561488106,</w:t>
        <w:br/>
        <w:t xml:space="preserve"> "updated_at": 1561488106,</w:t>
        <w:br/>
        <w:t xml:space="preserve"> "scope": "store/order/created",</w:t>
        <w:br/>
        <w:t xml:space="preserve"> "destination": "https://665b65a6.ngrok.io/webhooks",</w:t>
        <w:br/>
        <w:t xml:space="preserve"> "is_active": true,</w:t>
        <w:br/>
        <w:t xml:space="preserve"> "headers": {</w:t>
        <w:br/>
        <w:t xml:space="preserve"> "custom-key": "developer-defined value"</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Deleted webhook object.</w:t>
            </w:r>
          </w:p>
        </w:tc>
      </w:tr>
      <w:tr>
        <w:tc>
          <w:tcPr>
            <w:tcW w:type="dxa" w:w="2880"/>
          </w:tcPr>
          <w:p>
            <w:r>
              <w:t>data.id</w:t>
            </w:r>
          </w:p>
        </w:tc>
        <w:tc>
          <w:tcPr>
            <w:tcW w:type="dxa" w:w="2880"/>
          </w:tcPr>
          <w:p>
            <w:r>
              <w:t>integer</w:t>
            </w:r>
          </w:p>
        </w:tc>
        <w:tc>
          <w:tcPr>
            <w:tcW w:type="dxa" w:w="2880"/>
          </w:tcPr>
          <w:p>
            <w:r>
              <w:t>Webhook ID.</w:t>
            </w:r>
          </w:p>
        </w:tc>
      </w:tr>
      <w:tr>
        <w:tc>
          <w:tcPr>
            <w:tcW w:type="dxa" w:w="2880"/>
          </w:tcPr>
          <w:p>
            <w:r>
              <w:t>data.client_id</w:t>
            </w:r>
          </w:p>
        </w:tc>
        <w:tc>
          <w:tcPr>
            <w:tcW w:type="dxa" w:w="2880"/>
          </w:tcPr>
          <w:p>
            <w:r>
              <w:t>string</w:t>
            </w:r>
          </w:p>
        </w:tc>
        <w:tc>
          <w:tcPr>
            <w:tcW w:type="dxa" w:w="2880"/>
          </w:tcPr>
          <w:p>
            <w:r>
              <w:t>Client ID. Minimum length: 1.</w:t>
            </w:r>
          </w:p>
        </w:tc>
      </w:tr>
      <w:tr>
        <w:tc>
          <w:tcPr>
            <w:tcW w:type="dxa" w:w="2880"/>
          </w:tcPr>
          <w:p>
            <w:r>
              <w:t>data.store_hash</w:t>
            </w:r>
          </w:p>
        </w:tc>
        <w:tc>
          <w:tcPr>
            <w:tcW w:type="dxa" w:w="2880"/>
          </w:tcPr>
          <w:p>
            <w:r>
              <w:t>string</w:t>
            </w:r>
          </w:p>
        </w:tc>
        <w:tc>
          <w:tcPr>
            <w:tcW w:type="dxa" w:w="2880"/>
          </w:tcPr>
          <w:p>
            <w:r>
              <w:t>Store hash. Minimum length: 1.</w:t>
            </w:r>
          </w:p>
        </w:tc>
      </w:tr>
      <w:tr>
        <w:tc>
          <w:tcPr>
            <w:tcW w:type="dxa" w:w="2880"/>
          </w:tcPr>
          <w:p>
            <w:r>
              <w:t>data.scope</w:t>
            </w:r>
          </w:p>
        </w:tc>
        <w:tc>
          <w:tcPr>
            <w:tcW w:type="dxa" w:w="2880"/>
          </w:tcPr>
          <w:p>
            <w:r>
              <w:t>string</w:t>
            </w:r>
          </w:p>
        </w:tc>
        <w:tc>
          <w:tcPr>
            <w:tcW w:type="dxa" w:w="2880"/>
          </w:tcPr>
          <w:p>
            <w:r>
              <w:t>Webhook event scope. Minimum length: 1.</w:t>
            </w:r>
          </w:p>
        </w:tc>
      </w:tr>
      <w:tr>
        <w:tc>
          <w:tcPr>
            <w:tcW w:type="dxa" w:w="2880"/>
          </w:tcPr>
          <w:p>
            <w:r>
              <w:t>data.destination</w:t>
            </w:r>
          </w:p>
        </w:tc>
        <w:tc>
          <w:tcPr>
            <w:tcW w:type="dxa" w:w="2880"/>
          </w:tcPr>
          <w:p>
            <w:r>
              <w:t>string</w:t>
            </w:r>
          </w:p>
        </w:tc>
        <w:tc>
          <w:tcPr>
            <w:tcW w:type="dxa" w:w="2880"/>
          </w:tcPr>
          <w:p>
            <w:r>
              <w:t>Destination URL where events are delivered. Minimum length: 1.</w:t>
            </w:r>
          </w:p>
        </w:tc>
      </w:tr>
      <w:tr>
        <w:tc>
          <w:tcPr>
            <w:tcW w:type="dxa" w:w="2880"/>
          </w:tcPr>
          <w:p>
            <w:r>
              <w:t>data.headers</w:t>
            </w:r>
          </w:p>
        </w:tc>
        <w:tc>
          <w:tcPr>
            <w:tcW w:type="dxa" w:w="2880"/>
          </w:tcPr>
          <w:p>
            <w:r>
              <w:t>object</w:t>
            </w:r>
          </w:p>
        </w:tc>
        <w:tc>
          <w:tcPr>
            <w:tcW w:type="dxa" w:w="2880"/>
          </w:tcPr>
          <w:p>
            <w:r>
              <w:t>Key/value map of custom headers. Additional properties are strings.</w:t>
            </w:r>
          </w:p>
        </w:tc>
      </w:tr>
      <w:tr>
        <w:tc>
          <w:tcPr>
            <w:tcW w:type="dxa" w:w="2880"/>
          </w:tcPr>
          <w:p>
            <w:r>
              <w:t>data.is_active</w:t>
            </w:r>
          </w:p>
        </w:tc>
        <w:tc>
          <w:tcPr>
            <w:tcW w:type="dxa" w:w="2880"/>
          </w:tcPr>
          <w:p>
            <w:r>
              <w:t>boolean</w:t>
            </w:r>
          </w:p>
        </w:tc>
        <w:tc>
          <w:tcPr>
            <w:tcW w:type="dxa" w:w="2880"/>
          </w:tcPr>
          <w:p>
            <w:r>
              <w:t>Whether the webhook is active.</w:t>
            </w:r>
          </w:p>
        </w:tc>
      </w:tr>
      <w:tr>
        <w:tc>
          <w:tcPr>
            <w:tcW w:type="dxa" w:w="2880"/>
          </w:tcPr>
          <w:p>
            <w:r>
              <w:t>data.created_at</w:t>
            </w:r>
          </w:p>
        </w:tc>
        <w:tc>
          <w:tcPr>
            <w:tcW w:type="dxa" w:w="2880"/>
          </w:tcPr>
          <w:p>
            <w:r>
              <w:t>integer</w:t>
            </w:r>
          </w:p>
        </w:tc>
        <w:tc>
          <w:tcPr>
            <w:tcW w:type="dxa" w:w="2880"/>
          </w:tcPr>
          <w:p>
            <w:r>
              <w:t>The time the webhook was created, represented in UNIX epoch time.</w:t>
            </w:r>
          </w:p>
        </w:tc>
      </w:tr>
      <w:tr>
        <w:tc>
          <w:tcPr>
            <w:tcW w:type="dxa" w:w="2880"/>
          </w:tcPr>
          <w:p>
            <w:r>
              <w:t>data.updated_at</w:t>
            </w:r>
          </w:p>
        </w:tc>
        <w:tc>
          <w:tcPr>
            <w:tcW w:type="dxa" w:w="2880"/>
          </w:tcPr>
          <w:p>
            <w:r>
              <w:t>integer</w:t>
            </w:r>
          </w:p>
        </w:tc>
        <w:tc>
          <w:tcPr>
            <w:tcW w:type="dxa" w:w="2880"/>
          </w:tcPr>
          <w:p>
            <w:r>
              <w:t>The time the webhook was most recently updated, represented in UNIX epoch time.</w:t>
            </w:r>
          </w:p>
        </w:tc>
      </w:tr>
      <w:tr>
        <w:tc>
          <w:tcPr>
            <w:tcW w:type="dxa" w:w="2880"/>
          </w:tcPr>
          <w:p>
            <w:r>
              <w:t>meta</w:t>
            </w:r>
          </w:p>
        </w:tc>
        <w:tc>
          <w:tcPr>
            <w:tcW w:type="dxa" w:w="2880"/>
          </w:tcPr>
          <w:p>
            <w:r>
              <w:t>any</w:t>
            </w:r>
          </w:p>
        </w:tc>
        <w:tc>
          <w:tcPr>
            <w:tcW w:type="dxa" w:w="2880"/>
          </w:tcPr>
          <w:p>
            <w:r>
              <w:t>Metadata object (shape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"https://api.bigcommerce.com/stores/{{BIG_COMMERCE_STORE_HASH}}/v3/hooks/18048287"</w:t>
      </w:r>
    </w:p>
    <w:p>
      <w:pPr>
        <w:pStyle w:val="Heading3"/>
      </w:pPr>
      <w:r>
        <w:t>Behavior</w:t>
      </w:r>
    </w:p>
    <w:p>
      <w:pPr>
        <w:pStyle w:val="ListBullet"/>
      </w:pPr>
      <w:r>
        <w:t>Receives the webhook_id in the URL path.</w:t>
      </w:r>
    </w:p>
    <w:p>
      <w:pPr>
        <w:pStyle w:val="ListBullet"/>
      </w:pPr>
      <w:r>
        <w:t>Deletes the corresponding webhook.</w:t>
      </w:r>
    </w:p>
    <w:p>
      <w:pPr>
        <w:pStyle w:val="ListBullet"/>
      </w:pPr>
      <w:r>
        <w:t>Returns the deleted webhook in the response body with HTTP 200 OK.</w:t>
      </w:r>
    </w:p>
    <w:p>
      <w:pPr>
        <w:pStyle w:val="Heading3"/>
      </w:pPr>
      <w:r>
        <w:t>Notes</w:t>
      </w:r>
    </w:p>
    <w:p>
      <w:pPr>
        <w:pStyle w:val="ListBullet"/>
      </w:pPr>
      <w:r>
        <w:t>Only one webhook can be deleted per request.</w:t>
      </w:r>
    </w:p>
    <w:p>
      <w:pPr>
        <w:pStyle w:val="ListBullet"/>
      </w:pPr>
      <w:r>
        <w:t>This endpoint does not require a request body.</w:t>
      </w:r>
    </w:p>
    <w:p>
      <w:pPr>
        <w:pStyle w:val="Heading3"/>
      </w:pPr>
      <w:r>
        <w:t>Error Handling</w:t>
      </w:r>
    </w:p>
    <w:p>
      <w:pPr>
        <w:pStyle w:val="ListBullet"/>
      </w:pPr>
      <w:r>
        <w:t>The documentation provided only includes a 200 OK success response example; other error status codes and bodies are not specified.</w:t>
      </w:r>
    </w:p>
    <w:p>
      <w:pPr>
        <w:pStyle w:val="Heading3"/>
      </w:pPr>
      <w:r>
        <w:t>Related webhooks actions</w:t>
      </w:r>
    </w:p>
    <w:p>
      <w:pPr>
        <w:pStyle w:val="ListBullet"/>
      </w:pPr>
      <w:r>
        <w:t>[GET] List Store Webhooks — /v3/hooks</w:t>
      </w:r>
    </w:p>
    <w:p>
      <w:pPr>
        <w:pStyle w:val="ListBullet"/>
      </w:pPr>
      <w:r>
        <w:t>[GET] Get a Webhook (by ID) — /v3/hooks/{{webhookId}}</w:t>
      </w:r>
    </w:p>
    <w:p>
      <w:pPr>
        <w:pStyle w:val="ListBullet"/>
      </w:pPr>
      <w:r>
        <w:t>[PUT] Update a Webhook — /v3/hooks/{{webhookId}}</w:t>
      </w:r>
    </w:p>
    <w:p>
      <w:r>
        <w:br w:type="page"/>
      </w:r>
    </w:p>
    <w:p>
      <w:pPr>
        <w:pStyle w:val="Heading2"/>
      </w:pPr>
      <w:r>
        <w:t>392. [GET] Get a Webhook (by ID)</w:t>
      </w:r>
    </w:p>
    <w:p>
      <w:r>
        <w:rPr>
          <w:b/>
        </w:rPr>
        <w:t xml:space="preserve">Endpoint: </w:t>
      </w:r>
      <w:r>
        <w:rPr>
          <w:rFonts w:ascii="Courier New" w:hAnsi="Courier New"/>
          <w:sz w:val="18"/>
        </w:rPr>
        <w:t>/v3/hooks/{{webhookId}}</w:t>
      </w:r>
    </w:p>
    <w:p>
      <w:pPr>
        <w:pStyle w:val="Heading3"/>
      </w:pPr>
      <w:r>
        <w:t>Method</w:t>
      </w:r>
    </w:p>
    <w:p>
      <w:r>
        <w:t>GET</w:t>
      </w:r>
    </w:p>
    <w:p>
      <w:pPr>
        <w:pStyle w:val="Heading3"/>
      </w:pPr>
      <w:r>
        <w:t>URL</w:t>
      </w:r>
    </w:p>
    <w:p>
      <w:r>
        <w:t>https://api.bigcommerce.com/stores/{{BIG_COMMERCE_STORE_HASH}}/v3/hooks/{{webhook_id}}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webhook by its ID.</w:t>
      </w:r>
    </w:p>
    <w:p>
      <w:pPr>
        <w:pStyle w:val="Heading3"/>
      </w:pPr>
      <w:r>
        <w:t>Enforcement Rules</w:t>
      </w:r>
    </w:p>
    <w:p>
      <w:pPr>
        <w:pStyle w:val="ListBullet"/>
      </w:pPr>
      <w:r>
        <w:t>The webhook_id path parameter must always be present.</w:t>
      </w:r>
    </w:p>
    <w:p>
      <w:pPr>
        <w:pStyle w:val="ListBullet"/>
      </w:pPr>
      <w:r>
        <w:t>If the user provides a webhook_id, use that value directly.</w:t>
      </w:r>
    </w:p>
    <w:p>
      <w:pPr>
        <w:pStyle w:val="ListBullet"/>
      </w:pPr>
      <w:r>
        <w:t>Do not call the API with a missing or empty webhook_id (e.g., avoid /v3/hooks// or /v3/hooks).</w:t>
      </w:r>
    </w:p>
    <w:p>
      <w:pPr>
        <w:pStyle w:val="ListBullet"/>
      </w:pPr>
      <w:r>
        <w:t>Always construct the path as /v3/hooks/{{webhook_id}}, where {{webhook_id}} is a non-empty value.</w:t>
      </w:r>
    </w:p>
    <w:p>
      <w:pPr>
        <w:pStyle w:val="ListBullet"/>
      </w:pPr>
      <w:r>
        <w:t>When executing the action, ensure to send Path Parameters in the URL and not in the body.</w:t>
      </w:r>
    </w:p>
    <w:p>
      <w:pPr>
        <w:pStyle w:val="ListBullet"/>
      </w:pPr>
      <w:r>
        <w:t>This endpoint has no query parameters documented; do not move path parameters into a query string.</w:t>
      </w:r>
    </w:p>
    <w:p>
      <w:pPr>
        <w:pStyle w:val="Heading3"/>
      </w:pPr>
      <w:r>
        <w:t>Valid Examples</w:t>
      </w:r>
    </w:p>
    <w:p>
      <w:r>
        <w:rPr>
          <w:b/>
          <w:color w:val="666666"/>
          <w:sz w:val="16"/>
        </w:rPr>
        <w:t>[http]</w:t>
      </w:r>
    </w:p>
    <w:p>
      <w:pPr>
        <w:shd w:fill="F2F2F2" w:val="clear"/>
      </w:pPr>
      <w:r>
        <w:rPr>
          <w:rFonts w:ascii="Courier New" w:hAnsi="Courier New"/>
          <w:sz w:val="17"/>
        </w:rPr>
        <w:t>/v3/hooks/18048287</w:t>
      </w:r>
    </w:p>
    <w:p>
      <w:pPr>
        <w:pStyle w:val="Heading3"/>
      </w:pPr>
      <w:r>
        <w:t>Invalid Examples</w:t>
      </w:r>
    </w:p>
    <w:p>
      <w:r>
        <w:rPr>
          <w:b/>
          <w:color w:val="666666"/>
          <w:sz w:val="16"/>
        </w:rPr>
        <w:t>[http]</w:t>
      </w:r>
    </w:p>
    <w:p>
      <w:pPr>
        <w:shd w:fill="F2F2F2" w:val="clear"/>
      </w:pPr>
      <w:r>
        <w:rPr>
          <w:rFonts w:ascii="Courier New" w:hAnsi="Courier New"/>
          <w:sz w:val="17"/>
        </w:rPr>
        <w:t>/v3/hooks/</w:t>
        <w:br/>
        <w:t>/v3/hooks</w:t>
        <w:br/>
        <w:t>/v3/hooks/{{webhook_id}} # if webhook_id was not actually provided/replaced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integer</w:t>
            </w:r>
          </w:p>
        </w:tc>
        <w:tc>
          <w:tcPr>
            <w:tcW w:type="dxa" w:w="2880"/>
          </w:tcPr>
          <w:p>
            <w:r>
              <w:t>The ID of a Webhook.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18048287,</w:t>
        <w:br/>
        <w:t xml:space="preserve"> "client_id": "m9r6keqmo7h7f23btnpwernbez1kglkl",</w:t>
        <w:br/>
        <w:t xml:space="preserve"> "store_hash": "sftg45fsd",</w:t>
        <w:br/>
        <w:t xml:space="preserve"> "created_at": 1561488106,</w:t>
        <w:br/>
        <w:t xml:space="preserve"> "updated_at": 1561488106,</w:t>
        <w:br/>
        <w:t xml:space="preserve"> "scope": "store/order/created",</w:t>
        <w:br/>
        <w:t xml:space="preserve"> "destination": "https://665b65a6.ngrok.io/webhooks",</w:t>
        <w:br/>
        <w:t xml:space="preserve"> "is_active": true,</w:t>
        <w:br/>
        <w:t xml:space="preserve"> "headers": {</w:t>
        <w:br/>
        <w:t xml:space="preserve"> "custom-key": "developer-defined value"</w:t>
        <w:br/>
        <w:t xml:space="preserve"> }</w:t>
        <w:br/>
        <w:t xml:space="preserve"> },</w:t>
        <w:br/>
        <w:t xml:space="preserve"> "meta":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"title": "Unauthorized - the v3 Auth client ID or token in the request are not a valid combination for this store.",</w:t>
        <w:br/>
        <w:t xml:space="preserve"> "type": "/api-docs/getting-started/api-status-codes"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"Webhook with id [{webhook_id}] not found",</w:t>
        <w:br/>
        <w:t xml:space="preserve"> "type": "/api-docs/getting-started/api-status-codes"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webhook object.</w:t>
            </w:r>
          </w:p>
        </w:tc>
      </w:tr>
      <w:tr>
        <w:tc>
          <w:tcPr>
            <w:tcW w:type="dxa" w:w="2880"/>
          </w:tcPr>
          <w:p>
            <w:r>
              <w:t>data.id</w:t>
            </w:r>
          </w:p>
        </w:tc>
        <w:tc>
          <w:tcPr>
            <w:tcW w:type="dxa" w:w="2880"/>
          </w:tcPr>
          <w:p>
            <w:r>
              <w:t>integer</w:t>
            </w:r>
          </w:p>
        </w:tc>
        <w:tc>
          <w:tcPr>
            <w:tcW w:type="dxa" w:w="2880"/>
          </w:tcPr>
          <w:p>
            <w:r>
              <w:t>Webhook ID.</w:t>
            </w:r>
          </w:p>
        </w:tc>
      </w:tr>
      <w:tr>
        <w:tc>
          <w:tcPr>
            <w:tcW w:type="dxa" w:w="2880"/>
          </w:tcPr>
          <w:p>
            <w:r>
              <w:t>data.client_id</w:t>
            </w:r>
          </w:p>
        </w:tc>
        <w:tc>
          <w:tcPr>
            <w:tcW w:type="dxa" w:w="2880"/>
          </w:tcPr>
          <w:p>
            <w:r>
              <w:t>string</w:t>
            </w:r>
          </w:p>
        </w:tc>
        <w:tc>
          <w:tcPr>
            <w:tcW w:type="dxa" w:w="2880"/>
          </w:tcPr>
          <w:p>
            <w:r>
              <w:t>Client identifier. minLength=1.</w:t>
            </w:r>
          </w:p>
        </w:tc>
      </w:tr>
      <w:tr>
        <w:tc>
          <w:tcPr>
            <w:tcW w:type="dxa" w:w="2880"/>
          </w:tcPr>
          <w:p>
            <w:r>
              <w:t>data.store_hash</w:t>
            </w:r>
          </w:p>
        </w:tc>
        <w:tc>
          <w:tcPr>
            <w:tcW w:type="dxa" w:w="2880"/>
          </w:tcPr>
          <w:p>
            <w:r>
              <w:t>string</w:t>
            </w:r>
          </w:p>
        </w:tc>
        <w:tc>
          <w:tcPr>
            <w:tcW w:type="dxa" w:w="2880"/>
          </w:tcPr>
          <w:p>
            <w:r>
              <w:t>Store hash. minLength=1.</w:t>
            </w:r>
          </w:p>
        </w:tc>
      </w:tr>
      <w:tr>
        <w:tc>
          <w:tcPr>
            <w:tcW w:type="dxa" w:w="2880"/>
          </w:tcPr>
          <w:p>
            <w:r>
              <w:t>data.scope</w:t>
            </w:r>
          </w:p>
        </w:tc>
        <w:tc>
          <w:tcPr>
            <w:tcW w:type="dxa" w:w="2880"/>
          </w:tcPr>
          <w:p>
            <w:r>
              <w:t>string</w:t>
            </w:r>
          </w:p>
        </w:tc>
        <w:tc>
          <w:tcPr>
            <w:tcW w:type="dxa" w:w="2880"/>
          </w:tcPr>
          <w:p>
            <w:r>
              <w:t>Webhook event scope. minLength=1.</w:t>
            </w:r>
          </w:p>
        </w:tc>
      </w:tr>
      <w:tr>
        <w:tc>
          <w:tcPr>
            <w:tcW w:type="dxa" w:w="2880"/>
          </w:tcPr>
          <w:p>
            <w:r>
              <w:t>data.destination</w:t>
            </w:r>
          </w:p>
        </w:tc>
        <w:tc>
          <w:tcPr>
            <w:tcW w:type="dxa" w:w="2880"/>
          </w:tcPr>
          <w:p>
            <w:r>
              <w:t>string</w:t>
            </w:r>
          </w:p>
        </w:tc>
        <w:tc>
          <w:tcPr>
            <w:tcW w:type="dxa" w:w="2880"/>
          </w:tcPr>
          <w:p>
            <w:r>
              <w:t>Destination URL that receives webhook requests. minLength=1.</w:t>
            </w:r>
          </w:p>
        </w:tc>
      </w:tr>
      <w:tr>
        <w:tc>
          <w:tcPr>
            <w:tcW w:type="dxa" w:w="2880"/>
          </w:tcPr>
          <w:p>
            <w:r>
              <w:t>data.headers</w:t>
            </w:r>
          </w:p>
        </w:tc>
        <w:tc>
          <w:tcPr>
            <w:tcW w:type="dxa" w:w="2880"/>
          </w:tcPr>
          <w:p>
            <w:r>
              <w:t>object</w:t>
            </w:r>
          </w:p>
        </w:tc>
        <w:tc>
          <w:tcPr>
            <w:tcW w:type="dxa" w:w="2880"/>
          </w:tcPr>
          <w:p>
            <w:r>
              <w:t>Key/value headers sent with the webhook request. Additional properties are strings.</w:t>
            </w:r>
          </w:p>
        </w:tc>
      </w:tr>
      <w:tr>
        <w:tc>
          <w:tcPr>
            <w:tcW w:type="dxa" w:w="2880"/>
          </w:tcPr>
          <w:p>
            <w:r>
              <w:t>data.is_active</w:t>
            </w:r>
          </w:p>
        </w:tc>
        <w:tc>
          <w:tcPr>
            <w:tcW w:type="dxa" w:w="2880"/>
          </w:tcPr>
          <w:p>
            <w:r>
              <w:t>boolean</w:t>
            </w:r>
          </w:p>
        </w:tc>
        <w:tc>
          <w:tcPr>
            <w:tcW w:type="dxa" w:w="2880"/>
          </w:tcPr>
          <w:p>
            <w:r>
              <w:t>Whether the webhook is active.</w:t>
            </w:r>
          </w:p>
        </w:tc>
      </w:tr>
      <w:tr>
        <w:tc>
          <w:tcPr>
            <w:tcW w:type="dxa" w:w="2880"/>
          </w:tcPr>
          <w:p>
            <w:r>
              <w:t>data.created_at</w:t>
            </w:r>
          </w:p>
        </w:tc>
        <w:tc>
          <w:tcPr>
            <w:tcW w:type="dxa" w:w="2880"/>
          </w:tcPr>
          <w:p>
            <w:r>
              <w:t>integer</w:t>
            </w:r>
          </w:p>
        </w:tc>
        <w:tc>
          <w:tcPr>
            <w:tcW w:type="dxa" w:w="2880"/>
          </w:tcPr>
          <w:p>
            <w:r>
              <w:t>Time the webhook was created, represented in UNIX epoch time.</w:t>
            </w:r>
          </w:p>
        </w:tc>
      </w:tr>
      <w:tr>
        <w:tc>
          <w:tcPr>
            <w:tcW w:type="dxa" w:w="2880"/>
          </w:tcPr>
          <w:p>
            <w:r>
              <w:t>data.updated_at</w:t>
            </w:r>
          </w:p>
        </w:tc>
        <w:tc>
          <w:tcPr>
            <w:tcW w:type="dxa" w:w="2880"/>
          </w:tcPr>
          <w:p>
            <w:r>
              <w:t>integer</w:t>
            </w:r>
          </w:p>
        </w:tc>
        <w:tc>
          <w:tcPr>
            <w:tcW w:type="dxa" w:w="2880"/>
          </w:tcPr>
          <w:p>
            <w:r>
              <w:t>Time the webhook was most recently updated, represented in UNIX epoch time.</w:t>
            </w:r>
          </w:p>
        </w:tc>
      </w:tr>
      <w:tr>
        <w:tc>
          <w:tcPr>
            <w:tcW w:type="dxa" w:w="2880"/>
          </w:tcPr>
          <w:p>
            <w:r>
              <w:t>meta</w:t>
            </w:r>
          </w:p>
        </w:tc>
        <w:tc>
          <w:tcPr>
            <w:tcW w:type="dxa" w:w="2880"/>
          </w:tcPr>
          <w:p>
            <w:r>
              <w:t>any</w:t>
            </w:r>
          </w:p>
        </w:tc>
        <w:tc>
          <w:tcPr>
            <w:tcW w:type="dxa" w:w="2880"/>
          </w:tcPr>
          <w:p>
            <w:r>
              <w:t>Metadata object (returned as provided by the API; example shows an empty object).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'https://api.bigcommerce.com/stores/{{BIG_COMMERCE_STORE_HASH}}/v3/hooks/18048287' \</w:t>
        <w:br/>
        <w:t xml:space="preserve"> --header 'Accept: application/json'</w:t>
      </w:r>
    </w:p>
    <w:p>
      <w:pPr>
        <w:pStyle w:val="Heading3"/>
      </w:pPr>
      <w:r>
        <w:t>Behavior</w:t>
      </w:r>
    </w:p>
    <w:p>
      <w:pPr>
        <w:pStyle w:val="ListBullet"/>
      </w:pPr>
      <w:r>
        <w:t>Validates the webhook_id path parameter.</w:t>
      </w:r>
    </w:p>
    <w:p>
      <w:pPr>
        <w:pStyle w:val="ListBullet"/>
      </w:pPr>
      <w:r>
        <w:t>Looks up the webhook by ID.</w:t>
      </w:r>
    </w:p>
    <w:p>
      <w:pPr>
        <w:pStyle w:val="ListBullet"/>
      </w:pPr>
      <w:r>
        <w:t>Returns the webhook in the data object (with meta alongside it).</w:t>
      </w:r>
    </w:p>
    <w:p>
      <w:pPr>
        <w:pStyle w:val="Heading3"/>
      </w:pPr>
      <w:r>
        <w:t>Error Handling</w:t>
      </w:r>
    </w:p>
    <w:p>
      <w:pPr>
        <w:pStyle w:val="ListBullet"/>
      </w:pPr>
      <w:r>
        <w:t>401 Unauthorized: The provided v3 auth client ID/token combination is not valid for this store.</w:t>
      </w:r>
    </w:p>
    <w:p>
      <w:pPr>
        <w:pStyle w:val="ListBullet"/>
      </w:pPr>
      <w:r>
        <w:t>404 Not Found: No webhook exists with the specified webhook_id.</w:t>
      </w:r>
    </w:p>
    <w:p>
      <w:pPr>
        <w:pStyle w:val="Heading3"/>
      </w:pPr>
      <w:r>
        <w:t>Related webhooks actions</w:t>
      </w:r>
    </w:p>
    <w:p>
      <w:pPr>
        <w:pStyle w:val="ListBullet"/>
      </w:pPr>
      <w:r>
        <w:t>[GET] List Store Webhooks — /v3/hooks</w:t>
      </w:r>
    </w:p>
    <w:p>
      <w:pPr>
        <w:pStyle w:val="ListBullet"/>
      </w:pPr>
      <w:r>
        <w:t>[DELETE] Delete a Webhook — /v3/hooks/{{webhookId}}</w:t>
      </w:r>
    </w:p>
    <w:p>
      <w:pPr>
        <w:pStyle w:val="ListBullet"/>
      </w:pPr>
      <w:r>
        <w:t>[PUT] Update a Webhook — /v3/hooks/{{webhookId}}</w:t>
      </w:r>
    </w:p>
    <w:p>
      <w:r>
        <w:br w:type="page"/>
      </w:r>
    </w:p>
    <w:p>
      <w:pPr>
        <w:pStyle w:val="Heading2"/>
      </w:pPr>
      <w:r>
        <w:t>393. [PUT] Update a Webhook</w:t>
      </w:r>
    </w:p>
    <w:p>
      <w:r>
        <w:rPr>
          <w:b/>
        </w:rPr>
        <w:t xml:space="preserve">Endpoint: </w:t>
      </w:r>
      <w:r>
        <w:rPr>
          <w:rFonts w:ascii="Courier New" w:hAnsi="Courier New"/>
          <w:sz w:val="18"/>
        </w:rPr>
        <w:t>/v3/hooks/{{webhookId}}</w:t>
      </w:r>
    </w:p>
    <w:p>
      <w:pPr>
        <w:pStyle w:val="Heading3"/>
      </w:pPr>
      <w:r>
        <w:t>Prerequisites</w:t>
      </w:r>
    </w:p>
    <w:p>
      <w:pPr>
        <w:pStyle w:val="ListBullet"/>
      </w:pPr>
      <w:r>
        <w:t>Must have permission to manage webhooks for the store</w:t>
      </w:r>
    </w:p>
    <w:p>
      <w:pPr>
        <w:pStyle w:val="Heading3"/>
      </w:pPr>
      <w:r>
        <w:t>Method</w:t>
      </w:r>
    </w:p>
    <w:p>
      <w:r>
        <w:t>PUT</w:t>
      </w:r>
    </w:p>
    <w:p>
      <w:pPr>
        <w:pStyle w:val="Heading3"/>
      </w:pPr>
      <w:r>
        <w:t>URL</w:t>
      </w:r>
    </w:p>
    <w:p>
      <w:r>
        <w:t>https://api.bigcommerce.com/stores/{{BIG_COMMERCE_STORE_HASH}}/v3/hooks/{{webhook_id}}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webhook. You can update properties like scope, destination, is_active, and add or replace custom headers. At least one request body field is required to perform an update.</w:t>
      </w:r>
    </w:p>
    <w:p>
      <w:pPr>
        <w:pStyle w:val="Heading3"/>
      </w:pPr>
      <w:r>
        <w:t>Enforcement Rules</w:t>
      </w:r>
    </w:p>
    <w:p>
      <w:pPr>
        <w:pStyle w:val="ListBullet"/>
      </w:pPr>
      <w:r>
        <w:t>The webhook_id path parameter must always be present.</w:t>
      </w:r>
    </w:p>
    <w:p>
      <w:pPr>
        <w:pStyle w:val="ListBullet"/>
      </w:pPr>
      <w:r>
        <w:t>Always construct the path as /v3/hooks/{{webhook_id}}, where {{webhook_id}} is a non-empty value.</w:t>
      </w:r>
    </w:p>
    <w:p>
      <w:pPr>
        <w:pStyle w:val="ListBullet"/>
      </w:pPr>
      <w:r>
        <w:t>Do not call the API with a missing or empty webhook_id (e.g., avoid /v3/hooks//).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/v3/hooks/18048287</w:t>
        <w:br/>
        <w:t>/v3/hooks/123</w:t>
      </w:r>
    </w:p>
    <w:p>
      <w:pPr>
        <w:pStyle w:val="Heading3"/>
      </w:pPr>
      <w:r>
        <w:t>Invalid Examples</w:t>
      </w:r>
    </w:p>
    <w:p>
      <w:r>
        <w:rPr>
          <w:b/>
          <w:color w:val="666666"/>
          <w:sz w:val="16"/>
        </w:rPr>
        <w:t>[http]</w:t>
      </w:r>
    </w:p>
    <w:p>
      <w:pPr>
        <w:shd w:fill="F2F2F2" w:val="clear"/>
      </w:pPr>
      <w:r>
        <w:rPr>
          <w:rFonts w:ascii="Courier New" w:hAnsi="Courier New"/>
          <w:sz w:val="17"/>
        </w:rPr>
        <w:t>/v3/hooks/</w:t>
        <w:br/>
        <w:t>/v3/hooks//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integer</w:t>
            </w:r>
          </w:p>
        </w:tc>
        <w:tc>
          <w:tcPr>
            <w:tcW w:type="dxa" w:w="2880"/>
          </w:tcPr>
          <w:p>
            <w:r>
              <w:t>The ID of a Webhook.</w:t>
            </w:r>
          </w:p>
        </w:tc>
      </w:tr>
    </w:tbl>
    <w:p/>
    <w:p>
      <w:pPr>
        <w:pStyle w:val="Heading3"/>
      </w:pPr>
      <w:r>
        <w:t>Optional Request Body Fields</w:t>
      </w:r>
    </w:p>
    <w:p>
      <w:r>
        <w:rPr>
          <w:b/>
        </w:rPr>
        <w:t>Note: At least one of the following fields is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scope</w:t>
            </w:r>
          </w:p>
        </w:tc>
        <w:tc>
          <w:tcPr>
            <w:tcW w:type="dxa" w:w="2880"/>
          </w:tcPr>
          <w:p>
            <w:r>
              <w:t>string</w:t>
            </w:r>
          </w:p>
        </w:tc>
        <w:tc>
          <w:tcPr>
            <w:tcW w:type="dxa" w:w="2880"/>
          </w:tcPr>
          <w:p>
            <w:r>
              <w:t>Event you subscribe to. Example: "store/order/created".</w:t>
            </w:r>
          </w:p>
        </w:tc>
      </w:tr>
      <w:tr>
        <w:tc>
          <w:tcPr>
            <w:tcW w:type="dxa" w:w="2880"/>
          </w:tcPr>
          <w:p>
            <w:r>
              <w:t>destination</w:t>
            </w:r>
          </w:p>
        </w:tc>
        <w:tc>
          <w:tcPr>
            <w:tcW w:type="dxa" w:w="2880"/>
          </w:tcPr>
          <w:p>
            <w:r>
              <w:t>string</w:t>
            </w:r>
          </w:p>
        </w:tc>
        <w:tc>
          <w:tcPr>
            <w:tcW w:type="dxa" w:w="2880"/>
          </w:tcPr>
          <w:p>
            <w:r>
              <w:t>Destination URL. Must be active, return a 200 response, and be served on port 443. Custom ports aren’t currently supported. Example: "https://665b65a6.ngrok.io/webhooks".</w:t>
            </w:r>
          </w:p>
        </w:tc>
      </w:tr>
      <w:tr>
        <w:tc>
          <w:tcPr>
            <w:tcW w:type="dxa" w:w="2880"/>
          </w:tcPr>
          <w:p>
            <w:r>
              <w:t>is_active</w:t>
            </w:r>
          </w:p>
        </w:tc>
        <w:tc>
          <w:tcPr>
            <w:tcW w:type="dxa" w:w="2880"/>
          </w:tcPr>
          <w:p>
            <w:r>
              <w:t>boolean</w:t>
            </w:r>
          </w:p>
        </w:tc>
        <w:tc>
          <w:tcPr>
            <w:tcW w:type="dxa" w:w="2880"/>
          </w:tcPr>
          <w:p>
            <w:r>
              <w:t>Indicates whether the webhook is active. Example: true.</w:t>
            </w:r>
          </w:p>
        </w:tc>
      </w:tr>
      <w:tr>
        <w:tc>
          <w:tcPr>
            <w:tcW w:type="dxa" w:w="2880"/>
          </w:tcPr>
          <w:p>
            <w:r>
              <w:t>headers</w:t>
            </w:r>
          </w:p>
        </w:tc>
        <w:tc>
          <w:tcPr>
            <w:tcW w:type="dxa" w:w="2880"/>
          </w:tcPr>
          <w:p>
            <w:r>
              <w:t>object</w:t>
            </w:r>
          </w:p>
        </w:tc>
        <w:tc>
          <w:tcPr>
            <w:tcW w:type="dxa" w:w="2880"/>
          </w:tcPr>
          <w:p>
            <w:r>
              <w:t>Custom headers to send with the webhook request. Object with string values (additionalProperties: string). Example: {"custom-key":"developer-defined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18048287,</w:t>
        <w:br/>
        <w:t xml:space="preserve"> "client_id": "m9r6keqmo7h7f23btnpwernbez1kglkl",</w:t>
        <w:br/>
        <w:t xml:space="preserve"> "store_hash": "sftg45fsd",</w:t>
        <w:br/>
        <w:t xml:space="preserve"> "created_at": 1561488106,</w:t>
        <w:br/>
        <w:t xml:space="preserve"> "updated_at": 1561488106,</w:t>
        <w:br/>
        <w:t xml:space="preserve"> "scope": "store/order/created",</w:t>
        <w:br/>
        <w:t xml:space="preserve"> "destination": "https://665b65a6.ngrok.io/webhooks",</w:t>
        <w:br/>
        <w:t xml:space="preserve"> "is_active": true,</w:t>
        <w:br/>
        <w:t xml:space="preserve"> "headers": {</w:t>
        <w:br/>
        <w:t xml:space="preserve"> "custom-key": "developer-defined value"</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Webhook object.</w:t>
            </w:r>
          </w:p>
        </w:tc>
      </w:tr>
      <w:tr>
        <w:tc>
          <w:tcPr>
            <w:tcW w:type="dxa" w:w="2880"/>
          </w:tcPr>
          <w:p>
            <w:r>
              <w:t>data.id</w:t>
            </w:r>
          </w:p>
        </w:tc>
        <w:tc>
          <w:tcPr>
            <w:tcW w:type="dxa" w:w="2880"/>
          </w:tcPr>
          <w:p>
            <w:r>
              <w:t>integer</w:t>
            </w:r>
          </w:p>
        </w:tc>
        <w:tc>
          <w:tcPr>
            <w:tcW w:type="dxa" w:w="2880"/>
          </w:tcPr>
          <w:p>
            <w:r>
              <w:t>Webhook ID.</w:t>
            </w:r>
          </w:p>
        </w:tc>
      </w:tr>
      <w:tr>
        <w:tc>
          <w:tcPr>
            <w:tcW w:type="dxa" w:w="2880"/>
          </w:tcPr>
          <w:p>
            <w:r>
              <w:t>data.client_id</w:t>
            </w:r>
          </w:p>
        </w:tc>
        <w:tc>
          <w:tcPr>
            <w:tcW w:type="dxa" w:w="2880"/>
          </w:tcPr>
          <w:p>
            <w:r>
              <w:t>string</w:t>
            </w:r>
          </w:p>
        </w:tc>
        <w:tc>
          <w:tcPr>
            <w:tcW w:type="dxa" w:w="2880"/>
          </w:tcPr>
          <w:p>
            <w:r>
              <w:t>Client ID. Minimum length: 1.</w:t>
            </w:r>
          </w:p>
        </w:tc>
      </w:tr>
      <w:tr>
        <w:tc>
          <w:tcPr>
            <w:tcW w:type="dxa" w:w="2880"/>
          </w:tcPr>
          <w:p>
            <w:r>
              <w:t>data.store_hash</w:t>
            </w:r>
          </w:p>
        </w:tc>
        <w:tc>
          <w:tcPr>
            <w:tcW w:type="dxa" w:w="2880"/>
          </w:tcPr>
          <w:p>
            <w:r>
              <w:t>string</w:t>
            </w:r>
          </w:p>
        </w:tc>
        <w:tc>
          <w:tcPr>
            <w:tcW w:type="dxa" w:w="2880"/>
          </w:tcPr>
          <w:p>
            <w:r>
              <w:t>Store hash. Minimum length: 1.</w:t>
            </w:r>
          </w:p>
        </w:tc>
      </w:tr>
      <w:tr>
        <w:tc>
          <w:tcPr>
            <w:tcW w:type="dxa" w:w="2880"/>
          </w:tcPr>
          <w:p>
            <w:r>
              <w:t>data.scope</w:t>
            </w:r>
          </w:p>
        </w:tc>
        <w:tc>
          <w:tcPr>
            <w:tcW w:type="dxa" w:w="2880"/>
          </w:tcPr>
          <w:p>
            <w:r>
              <w:t>string</w:t>
            </w:r>
          </w:p>
        </w:tc>
        <w:tc>
          <w:tcPr>
            <w:tcW w:type="dxa" w:w="2880"/>
          </w:tcPr>
          <w:p>
            <w:r>
              <w:t>Subscribed event scope. Minimum length: 1.</w:t>
            </w:r>
          </w:p>
        </w:tc>
      </w:tr>
      <w:tr>
        <w:tc>
          <w:tcPr>
            <w:tcW w:type="dxa" w:w="2880"/>
          </w:tcPr>
          <w:p>
            <w:r>
              <w:t>data.destination</w:t>
            </w:r>
          </w:p>
        </w:tc>
        <w:tc>
          <w:tcPr>
            <w:tcW w:type="dxa" w:w="2880"/>
          </w:tcPr>
          <w:p>
            <w:r>
              <w:t>string</w:t>
            </w:r>
          </w:p>
        </w:tc>
        <w:tc>
          <w:tcPr>
            <w:tcW w:type="dxa" w:w="2880"/>
          </w:tcPr>
          <w:p>
            <w:r>
              <w:t>Destination URL. Minimum length: 1.</w:t>
            </w:r>
          </w:p>
        </w:tc>
      </w:tr>
      <w:tr>
        <w:tc>
          <w:tcPr>
            <w:tcW w:type="dxa" w:w="2880"/>
          </w:tcPr>
          <w:p>
            <w:r>
              <w:t>data.headers</w:t>
            </w:r>
          </w:p>
        </w:tc>
        <w:tc>
          <w:tcPr>
            <w:tcW w:type="dxa" w:w="2880"/>
          </w:tcPr>
          <w:p>
            <w:r>
              <w:t>object</w:t>
            </w:r>
          </w:p>
        </w:tc>
        <w:tc>
          <w:tcPr>
            <w:tcW w:type="dxa" w:w="2880"/>
          </w:tcPr>
          <w:p>
            <w:r>
              <w:t>Custom headers (string values).</w:t>
            </w:r>
          </w:p>
        </w:tc>
      </w:tr>
      <w:tr>
        <w:tc>
          <w:tcPr>
            <w:tcW w:type="dxa" w:w="2880"/>
          </w:tcPr>
          <w:p>
            <w:r>
              <w:t>data.is_active</w:t>
            </w:r>
          </w:p>
        </w:tc>
        <w:tc>
          <w:tcPr>
            <w:tcW w:type="dxa" w:w="2880"/>
          </w:tcPr>
          <w:p>
            <w:r>
              <w:t>boolean</w:t>
            </w:r>
          </w:p>
        </w:tc>
        <w:tc>
          <w:tcPr>
            <w:tcW w:type="dxa" w:w="2880"/>
          </w:tcPr>
          <w:p>
            <w:r>
              <w:t>Whether the webhook is active.</w:t>
            </w:r>
          </w:p>
        </w:tc>
      </w:tr>
      <w:tr>
        <w:tc>
          <w:tcPr>
            <w:tcW w:type="dxa" w:w="2880"/>
          </w:tcPr>
          <w:p>
            <w:r>
              <w:t>data.created_at</w:t>
            </w:r>
          </w:p>
        </w:tc>
        <w:tc>
          <w:tcPr>
            <w:tcW w:type="dxa" w:w="2880"/>
          </w:tcPr>
          <w:p>
            <w:r>
              <w:t>integer</w:t>
            </w:r>
          </w:p>
        </w:tc>
        <w:tc>
          <w:tcPr>
            <w:tcW w:type="dxa" w:w="2880"/>
          </w:tcPr>
          <w:p>
            <w:r>
              <w:t>Time the webhook was created (UNIX epoch time).</w:t>
            </w:r>
          </w:p>
        </w:tc>
      </w:tr>
      <w:tr>
        <w:tc>
          <w:tcPr>
            <w:tcW w:type="dxa" w:w="2880"/>
          </w:tcPr>
          <w:p>
            <w:r>
              <w:t>data.updated_at</w:t>
            </w:r>
          </w:p>
        </w:tc>
        <w:tc>
          <w:tcPr>
            <w:tcW w:type="dxa" w:w="2880"/>
          </w:tcPr>
          <w:p>
            <w:r>
              <w:t>integer</w:t>
            </w:r>
          </w:p>
        </w:tc>
        <w:tc>
          <w:tcPr>
            <w:tcW w:type="dxa" w:w="2880"/>
          </w:tcPr>
          <w:p>
            <w:r>
              <w:t>Time the webhook was most recently updated (UNIX epoch time).</w:t>
            </w:r>
          </w:p>
        </w:tc>
      </w:tr>
      <w:tr>
        <w:tc>
          <w:tcPr>
            <w:tcW w:type="dxa" w:w="2880"/>
          </w:tcPr>
          <w:p>
            <w:r>
              <w:t>meta</w:t>
            </w:r>
          </w:p>
        </w:tc>
        <w:tc>
          <w:tcPr>
            <w:tcW w:type="dxa" w:w="2880"/>
          </w:tcPr>
          <w:p>
            <w:r>
              <w:t>any</w:t>
            </w:r>
          </w:p>
        </w:tc>
        <w:tc>
          <w:tcPr>
            <w:tcW w:type="dxa" w:w="2880"/>
          </w:tcPr>
          <w:p>
            <w:r>
              <w:t>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'https://api.bigcommerce.com/stores/{{BIG_COMMERCE_STORE_HASH}}/v3/hooks/18048287' \</w:t>
        <w:br/>
        <w:t xml:space="preserve"> --header 'Accept: application/json' \</w:t>
        <w:br/>
        <w:t xml:space="preserve"> --header 'Content-Type: application/json' \</w:t>
        <w:br/>
        <w:t xml:space="preserve"> --data '{</w:t>
        <w:br/>
        <w:t xml:space="preserve"> "destination": "https://665b65a6.ngrok.io/webhooks",</w:t>
        <w:br/>
        <w:t xml:space="preserve"> "is_active": true,</w:t>
        <w:br/>
        <w:t xml:space="preserve"> "headers": {</w:t>
        <w:br/>
        <w:t xml:space="preserve"> "custom-key": "developer-defined value"</w:t>
        <w:br/>
        <w:t xml:space="preserve">    }</w:t>
        <w:br/>
        <w:t xml:space="preserve">  }'</w:t>
      </w:r>
    </w:p>
    <w:p>
      <w:pPr>
        <w:pStyle w:val="Heading3"/>
      </w:pPr>
      <w:r>
        <w:t>Example Usage</w:t>
      </w:r>
    </w:p>
    <w:p>
      <w:pPr>
        <w:pStyle w:val="Heading3"/>
      </w:pPr>
      <w:r>
        <w:t>Example 1: Update Destination URL</w:t>
      </w:r>
    </w:p>
    <w:p>
      <w:r>
        <w:rPr>
          <w:b/>
          <w:color w:val="666666"/>
          <w:sz w:val="16"/>
        </w:rPr>
        <w:t>[bash]</w:t>
      </w:r>
    </w:p>
    <w:p>
      <w:pPr>
        <w:shd w:fill="F2F2F2" w:val="clear"/>
      </w:pPr>
      <w:r>
        <w:rPr>
          <w:rFonts w:ascii="Courier New" w:hAnsi="Courier New"/>
          <w:sz w:val="17"/>
        </w:rPr>
        <w:t>curl -X PUT \</w:t>
        <w:br/>
        <w:t xml:space="preserve"> 'https://api.bigcommerce.com/stores/{{BIG_COMMERCE_STORE_HASH}}/v3/hooks/18048287' \</w:t>
        <w:br/>
        <w:t xml:space="preserve"> -H 'Accept: application/json' \</w:t>
        <w:br/>
        <w:t xml:space="preserve"> -H 'Content-Type: application/json' \</w:t>
        <w:br/>
        <w:t xml:space="preserve"> -d '{</w:t>
        <w:br/>
        <w:t xml:space="preserve"> "destination": "https://665b65a6.ngrok.io/webhooks"</w:t>
        <w:br/>
        <w:t xml:space="preserve">  }'</w:t>
      </w:r>
    </w:p>
    <w:p>
      <w:pPr>
        <w:pStyle w:val="Heading3"/>
      </w:pPr>
      <w:r>
        <w:t>Example 2: Disable a Webhook</w:t>
      </w:r>
    </w:p>
    <w:p>
      <w:r>
        <w:rPr>
          <w:b/>
          <w:color w:val="666666"/>
          <w:sz w:val="16"/>
        </w:rPr>
        <w:t>[bash]</w:t>
      </w:r>
    </w:p>
    <w:p>
      <w:pPr>
        <w:shd w:fill="F2F2F2" w:val="clear"/>
      </w:pPr>
      <w:r>
        <w:rPr>
          <w:rFonts w:ascii="Courier New" w:hAnsi="Courier New"/>
          <w:sz w:val="17"/>
        </w:rPr>
        <w:t>curl -X PUT \</w:t>
        <w:br/>
        <w:t xml:space="preserve"> 'https://api.bigcommerce.com/stores/{{BIG_COMMERCE_STORE_HASH}}/v3/hooks/18048287' \</w:t>
        <w:br/>
        <w:t xml:space="preserve"> -H 'Accept: application/json' \</w:t>
        <w:br/>
        <w:t xml:space="preserve"> -H 'Content-Type: application/json' \</w:t>
        <w:br/>
        <w:t xml:space="preserve"> -d '{</w:t>
        <w:br/>
        <w:t xml:space="preserve"> "is_active": false</w:t>
        <w:br/>
        <w:t xml:space="preserve">  }'</w:t>
      </w:r>
    </w:p>
    <w:p>
      <w:pPr>
        <w:pStyle w:val="Heading3"/>
      </w:pPr>
      <w:r>
        <w:t>Example 3: Update Scope and Add Custom Headers</w:t>
      </w:r>
    </w:p>
    <w:p>
      <w:r>
        <w:rPr>
          <w:b/>
          <w:color w:val="666666"/>
          <w:sz w:val="16"/>
        </w:rPr>
        <w:t>[bash]</w:t>
      </w:r>
    </w:p>
    <w:p>
      <w:pPr>
        <w:shd w:fill="F2F2F2" w:val="clear"/>
      </w:pPr>
      <w:r>
        <w:rPr>
          <w:rFonts w:ascii="Courier New" w:hAnsi="Courier New"/>
          <w:sz w:val="17"/>
        </w:rPr>
        <w:t>curl -X PUT \</w:t>
        <w:br/>
        <w:t xml:space="preserve"> 'https://api.bigcommerce.com/stores/{{BIG_COMMERCE_STORE_HASH}}/v3/hooks/18048287' \</w:t>
        <w:br/>
        <w:t xml:space="preserve"> -H 'Accept: application/json' \</w:t>
        <w:br/>
        <w:t xml:space="preserve"> -H 'Content-Type: application/json' \</w:t>
        <w:br/>
        <w:t xml:space="preserve"> -d '{</w:t>
        <w:br/>
        <w:t xml:space="preserve"> "scope": "store/order/created",</w:t>
        <w:br/>
        <w:t xml:space="preserve"> "headers": {</w:t>
        <w:br/>
        <w:t xml:space="preserve"> "custom-key": "developer-defined value"</w:t>
        <w:br/>
        <w:t xml:space="preserve">    }</w:t>
        <w:br/>
        <w:t xml:space="preserve">  }'</w:t>
      </w:r>
    </w:p>
    <w:p>
      <w:pPr>
        <w:pStyle w:val="Heading3"/>
      </w:pPr>
      <w:r>
        <w:t>Behavior</w:t>
      </w:r>
    </w:p>
    <w:p>
      <w:pPr>
        <w:pStyle w:val="ListBullet"/>
      </w:pPr>
      <w:r>
        <w:t>Validates webhook_id exists in the path.</w:t>
      </w:r>
    </w:p>
    <w:p>
      <w:pPr>
        <w:pStyle w:val="ListBullet"/>
      </w:pPr>
      <w:r>
        <w:t>Validates that at least one updatable field is provided in the JSON body.</w:t>
      </w:r>
    </w:p>
    <w:p>
      <w:pPr>
        <w:pStyle w:val="ListBullet"/>
      </w:pPr>
      <w:r>
        <w:t>Updates the webhook configuration (including any custom headers, if provided).</w:t>
      </w:r>
    </w:p>
    <w:p>
      <w:pPr>
        <w:pStyle w:val="ListBullet"/>
      </w:pPr>
      <w:r>
        <w:t>Returns the updated webhook object in the data field.</w:t>
      </w:r>
    </w:p>
    <w:p>
      <w:pPr>
        <w:pStyle w:val="Heading3"/>
      </w:pPr>
      <w:r>
        <w:t>Notes</w:t>
      </w:r>
    </w:p>
    <w:p>
      <w:pPr>
        <w:pStyle w:val="ListBullet"/>
      </w:pPr>
      <w:r>
        <w:t>destination must be served on port 443; custom ports are not supported.</w:t>
      </w:r>
    </w:p>
    <w:p>
      <w:pPr>
        <w:pStyle w:val="ListBullet"/>
      </w:pPr>
      <w:r>
        <w:t>destination must be active and respond with HTTP 200.</w:t>
      </w:r>
    </w:p>
    <w:p>
      <w:pPr>
        <w:pStyle w:val="ListBullet"/>
      </w:pPr>
      <w:r>
        <w:t>headers is a free-form object of string key/value pairs (additional properties allowed).</w:t>
      </w:r>
    </w:p>
    <w:p>
      <w:pPr>
        <w:pStyle w:val="Heading3"/>
      </w:pPr>
      <w:r>
        <w:t>Error Handling</w:t>
      </w:r>
    </w:p>
    <w:p>
      <w:pPr>
        <w:pStyle w:val="ListBullet"/>
      </w:pPr>
      <w:r>
        <w:t>The documentation provided only includes a 200 success response example; other error responses are not specified.</w:t>
      </w:r>
    </w:p>
    <w:p>
      <w:pPr>
        <w:pStyle w:val="Heading3"/>
      </w:pPr>
      <w:r>
        <w:t>Related webhooks actions</w:t>
      </w:r>
    </w:p>
    <w:p>
      <w:pPr>
        <w:pStyle w:val="ListBullet"/>
      </w:pPr>
      <w:r>
        <w:t>[GET] List Store Webhooks — /v3/hooks</w:t>
      </w:r>
    </w:p>
    <w:p>
      <w:pPr>
        <w:pStyle w:val="ListBullet"/>
      </w:pPr>
      <w:r>
        <w:t>[DELETE] Delete a Webhook — /v3/hooks/{{webhookId}}</w:t>
      </w:r>
    </w:p>
    <w:p>
      <w:pPr>
        <w:pStyle w:val="ListBullet"/>
      </w:pPr>
      <w:r>
        <w:t>[GET] Get a Webhook (by ID) — /v3/hooks/{{webhookId}}</w:t>
      </w:r>
    </w:p>
    <w:p>
      <w:r>
        <w:br w:type="page"/>
      </w:r>
    </w:p>
    <w:p>
      <w:pPr>
        <w:pStyle w:val="Heading2"/>
      </w:pPr>
      <w:r>
        <w:t>394. [POST] Create Channel Menus for a Channel</w:t>
      </w:r>
    </w:p>
    <w:p>
      <w:r>
        <w:rPr>
          <w:b/>
        </w:rPr>
        <w:t xml:space="preserve">Endpoint: </w:t>
      </w:r>
      <w:r>
        <w:rPr>
          <w:rFonts w:ascii="Courier New" w:hAnsi="Courier New"/>
          <w:sz w:val="18"/>
        </w:rPr>
        <w:t>/v3/channels/{{channelId}}/channel-menus</w:t>
      </w:r>
    </w:p>
    <w:p>
      <w:pPr>
        <w:pStyle w:val="Heading3"/>
      </w:pPr>
      <w:r>
        <w:t>Prerequisites</w:t>
      </w:r>
    </w:p>
    <w:p>
      <w:pPr>
        <w:pStyle w:val="ListBullet"/>
      </w:pPr>
      <w:r>
        <w:t>You must have access/permissions to manage channel control panel navigation menus for the target channel.</w:t>
      </w:r>
    </w:p>
    <w:p>
      <w:pPr>
        <w:pStyle w:val="Heading3"/>
      </w:pPr>
      <w:r>
        <w:t>Method</w:t>
      </w:r>
    </w:p>
    <w:p>
      <w:r>
        <w:t>POST</w:t>
      </w:r>
    </w:p>
    <w:p>
      <w:pPr>
        <w:pStyle w:val="Heading3"/>
      </w:pPr>
      <w:r>
        <w:t>URL</w:t>
      </w:r>
    </w:p>
    <w:p>
      <w:r>
        <w:t>https://api.bigcommerce.com/stores/{{BIG_COMMERCE_STORE_HASH}}/v3/channels/{{channel_id}}/channel-menus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or replaces the list of control panel side navigation menus for a channel. This endpoint sets both BigCommerce-protected sections and custom app sections that appear to merchants.</w:t>
      </w:r>
    </w:p>
    <w:p>
      <w:pPr>
        <w:pStyle w:val="Heading3"/>
      </w:pPr>
      <w:r>
        <w:t>Enforcement Rules</w:t>
      </w:r>
    </w:p>
    <w:p>
      <w:pPr>
        <w:pStyle w:val="ListBullet"/>
      </w:pPr>
      <w:r>
        <w:t>The channel_id path parameter must always be present.</w:t>
      </w:r>
    </w:p>
    <w:p>
      <w:pPr>
        <w:pStyle w:val="ListBullet"/>
      </w:pPr>
      <w:r>
        <w:t>Always construct the path as /v3/channels/{{channel_id}}/channel-menus, where {{channel_id}} is a non-empty integer value.</w:t>
      </w:r>
    </w:p>
    <w:p>
      <w:pPr>
        <w:pStyle w:val="ListBullet"/>
      </w:pPr>
      <w:r>
        <w:t>Do not call the API with a missing or empty channel_id (e.g., avoid /v3/channels//channel-menus).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/v3/channels/123/channel-menus</w:t>
      </w:r>
    </w:p>
    <w:p>
      <w:pPr>
        <w:pStyle w:val="Heading3"/>
      </w:pPr>
      <w:r>
        <w:t>Invalid Examples</w:t>
      </w:r>
    </w:p>
    <w:p>
      <w:r>
        <w:rPr>
          <w:b/>
          <w:color w:val="666666"/>
          <w:sz w:val="16"/>
        </w:rPr>
        <w:t>[http]</w:t>
      </w:r>
    </w:p>
    <w:p>
      <w:pPr>
        <w:shd w:fill="F2F2F2" w:val="clear"/>
      </w:pPr>
      <w:r>
        <w:rPr>
          <w:rFonts w:ascii="Courier New" w:hAnsi="Courier New"/>
          <w:sz w:val="17"/>
        </w:rPr>
        <w:t>/v3/channels//channel-menus</w:t>
        <w:br/>
        <w:t>/v3/channels/channel-menus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The ID of a channel.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bigcommerce_protected_app_sections</w:t>
            </w:r>
          </w:p>
        </w:tc>
        <w:tc>
          <w:tcPr>
            <w:tcW w:type="dxa" w:w="2880"/>
          </w:tcPr>
          <w:p>
            <w:r>
              <w:t>array (enum strings)</w:t>
            </w:r>
          </w:p>
        </w:tc>
        <w:tc>
          <w:tcPr>
            <w:tcW w:type="dxa" w:w="2880"/>
          </w:tcPr>
          <w:p>
            <w:r>
              <w:t>List of protected BigCommerce sections to show. Allowed values: overview, storefront_settings, localization, carousel, script_manager, currencies, payments, checkout, domains, notifications, social, pages, data_solutions.</w:t>
            </w:r>
          </w:p>
        </w:tc>
      </w:tr>
      <w:tr>
        <w:tc>
          <w:tcPr>
            <w:tcW w:type="dxa" w:w="2880"/>
          </w:tcPr>
          <w:p>
            <w:r>
              <w:t>custom_app_sections</w:t>
            </w:r>
          </w:p>
        </w:tc>
        <w:tc>
          <w:tcPr>
            <w:tcW w:type="dxa" w:w="2880"/>
          </w:tcPr>
          <w:p>
            <w:r>
              <w:t>array (object)</w:t>
            </w:r>
          </w:p>
        </w:tc>
        <w:tc>
          <w:tcPr>
            <w:tcW w:type="dxa" w:w="2880"/>
          </w:tcPr>
          <w:p>
            <w:r>
              <w:t>List of custom app sections to show. Each item contains title and query_path.</w:t>
            </w:r>
          </w:p>
        </w:tc>
      </w:tr>
    </w:tbl>
    <w:p/>
    <w:p>
      <w:pPr>
        <w:pStyle w:val="Heading3"/>
      </w:pPr>
      <w:r>
        <w:t>Optional Request Body Fields</w:t>
      </w:r>
    </w:p>
    <w:p>
      <w:r>
        <w:t>None documented.</w:t>
      </w:r>
    </w:p>
    <w:p>
      <w:pPr>
        <w:pStyle w:val="Heading3"/>
      </w:pPr>
      <w:r>
        <w:t>custom_app_sections[]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Text displayed to the merchant.</w:t>
            </w:r>
          </w:p>
        </w:tc>
      </w:tr>
      <w:tr>
        <w:tc>
          <w:tcPr>
            <w:tcW w:type="dxa" w:w="2880"/>
          </w:tcPr>
          <w:p>
            <w:r>
              <w:t>query_path</w:t>
            </w:r>
          </w:p>
        </w:tc>
        <w:tc>
          <w:tcPr>
            <w:tcW w:type="dxa" w:w="2880"/>
          </w:tcPr>
          <w:p>
            <w:r>
              <w:t>string</w:t>
            </w:r>
          </w:p>
        </w:tc>
        <w:tc>
          <w:tcPr>
            <w:tcW w:type="dxa" w:w="2880"/>
          </w:tcPr>
          <w:p>
            <w:r>
              <w:t>Value used in the section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"bigcommerce_protected_app_sections": [</w:t>
        <w:br/>
        <w:t xml:space="preserve"> "social",</w:t>
        <w:br/>
        <w:t xml:space="preserve"> "carousel",</w:t>
        <w:br/>
        <w:t xml:space="preserve"> "domains",</w:t>
        <w:br/>
        <w:t xml:space="preserve"> "currencies",</w:t>
        <w:br/>
        <w:t xml:space="preserve"> "notifications",</w:t>
        <w:br/>
        <w:t xml:space="preserve"> "storefront_settings"</w:t>
        <w:br/>
        <w:t xml:space="preserve"> ],</w:t>
        <w:br/>
        <w:t xml:space="preserve"> "custom_app_sections": [</w:t>
        <w:br/>
        <w:t xml:space="preserve"> { "title": "Overview", "query_path": "overview" },</w:t>
        <w:br/>
        <w:t xml:space="preserve"> { "title": "Products", "query_path": "products" },</w:t>
        <w:br/>
        <w:t xml:space="preserve"> { "title": "Campaigns", "query_path": "campaigns" },</w:t>
        <w:br/>
        <w:t xml:space="preserve"> { "title": "Settings", "query_path": "settings" }</w:t>
        <w:br/>
        <w:t xml:space="preserve"> ]</w:t>
        <w:br/>
        <w:t xml:space="preserve"> },</w:t>
        <w:br/>
        <w:t xml:space="preserve"> "meta":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"status": 422,</w:t>
        <w:br/>
        <w:t xml:space="preserve"> "title": "Unprocessable Entity",</w:t>
        <w:br/>
        <w:t xml:space="preserve"> "type": "string",</w:t>
        <w:br/>
        <w:t xml:space="preserve"> "instance": "string",</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created/replaced channel menus.</w:t>
            </w:r>
          </w:p>
        </w:tc>
      </w:tr>
      <w:tr>
        <w:tc>
          <w:tcPr>
            <w:tcW w:type="dxa" w:w="2880"/>
          </w:tcPr>
          <w:p>
            <w:r>
              <w:t>data.bigcommerce_protected_app_sections</w:t>
            </w:r>
          </w:p>
        </w:tc>
        <w:tc>
          <w:tcPr>
            <w:tcW w:type="dxa" w:w="2880"/>
          </w:tcPr>
          <w:p>
            <w:r>
              <w:t>array (enum strings)</w:t>
            </w:r>
          </w:p>
        </w:tc>
        <w:tc>
          <w:tcPr>
            <w:tcW w:type="dxa" w:w="2880"/>
          </w:tcPr>
          <w:p>
            <w:r>
              <w:t>The protected BigCommerce sections included in the menu.</w:t>
            </w:r>
          </w:p>
        </w:tc>
      </w:tr>
      <w:tr>
        <w:tc>
          <w:tcPr>
            <w:tcW w:type="dxa" w:w="2880"/>
          </w:tcPr>
          <w:p>
            <w:r>
              <w:t>data.custom_app_sections</w:t>
            </w:r>
          </w:p>
        </w:tc>
        <w:tc>
          <w:tcPr>
            <w:tcW w:type="dxa" w:w="2880"/>
          </w:tcPr>
          <w:p>
            <w:r>
              <w:t>array (object)</w:t>
            </w:r>
          </w:p>
        </w:tc>
        <w:tc>
          <w:tcPr>
            <w:tcW w:type="dxa" w:w="2880"/>
          </w:tcPr>
          <w:p>
            <w:r>
              <w:t>The custom app sections included in the menu.</w:t>
            </w:r>
          </w:p>
        </w:tc>
      </w:tr>
      <w:tr>
        <w:tc>
          <w:tcPr>
            <w:tcW w:type="dxa" w:w="2880"/>
          </w:tcPr>
          <w:p>
            <w:r>
              <w:t>data.custom_app_sections[].title</w:t>
            </w:r>
          </w:p>
        </w:tc>
        <w:tc>
          <w:tcPr>
            <w:tcW w:type="dxa" w:w="2880"/>
          </w:tcPr>
          <w:p>
            <w:r>
              <w:t>string</w:t>
            </w:r>
          </w:p>
        </w:tc>
        <w:tc>
          <w:tcPr>
            <w:tcW w:type="dxa" w:w="2880"/>
          </w:tcPr>
          <w:p>
            <w:r>
              <w:t>Text displayed to the merchant.</w:t>
            </w:r>
          </w:p>
        </w:tc>
      </w:tr>
      <w:tr>
        <w:tc>
          <w:tcPr>
            <w:tcW w:type="dxa" w:w="2880"/>
          </w:tcPr>
          <w:p>
            <w:r>
              <w:t>data.custom_app_sections[].query_path</w:t>
            </w:r>
          </w:p>
        </w:tc>
        <w:tc>
          <w:tcPr>
            <w:tcW w:type="dxa" w:w="2880"/>
          </w:tcPr>
          <w:p>
            <w:r>
              <w:t>string</w:t>
            </w:r>
          </w:p>
        </w:tc>
        <w:tc>
          <w:tcPr>
            <w:tcW w:type="dxa" w:w="2880"/>
          </w:tcPr>
          <w:p>
            <w:r>
              <w:t>Value used in the section query parameter.</w:t>
            </w:r>
          </w:p>
        </w:tc>
      </w:tr>
      <w:tr>
        <w:tc>
          <w:tcPr>
            <w:tcW w:type="dxa" w:w="2880"/>
          </w:tcPr>
          <w:p>
            <w:r>
              <w:t>meta</w:t>
            </w:r>
          </w:p>
        </w:tc>
        <w:tc>
          <w:tcPr>
            <w:tcW w:type="dxa" w:w="2880"/>
          </w:tcPr>
          <w:p>
            <w:r>
              <w:t>object</w:t>
            </w:r>
          </w:p>
        </w:tc>
        <w:tc>
          <w:tcPr>
            <w:tcW w:type="dxa" w:w="2880"/>
          </w:tcPr>
          <w:p>
            <w:r>
              <w:t>Metadata object (additional properties allowed).</w:t>
            </w:r>
          </w:p>
        </w:tc>
      </w:tr>
      <w:tr>
        <w:tc>
          <w:tcPr>
            <w:tcW w:type="dxa" w:w="2880"/>
          </w:tcPr>
          <w:p>
            <w:r>
              <w:t>status</w:t>
            </w:r>
          </w:p>
        </w:tc>
        <w:tc>
          <w:tcPr>
            <w:tcW w:type="dxa" w:w="2880"/>
          </w:tcPr>
          <w:p>
            <w:r>
              <w:t>integer</w:t>
            </w:r>
          </w:p>
        </w:tc>
        <w:tc>
          <w:tcPr>
            <w:tcW w:type="dxa" w:w="2880"/>
          </w:tcPr>
          <w:p>
            <w:r>
              <w:t>(Error) HTTP status code.</w:t>
            </w:r>
          </w:p>
        </w:tc>
      </w:tr>
      <w:tr>
        <w:tc>
          <w:tcPr>
            <w:tcW w:type="dxa" w:w="2880"/>
          </w:tcPr>
          <w:p>
            <w:r>
              <w:t>title</w:t>
            </w:r>
          </w:p>
        </w:tc>
        <w:tc>
          <w:tcPr>
            <w:tcW w:type="dxa" w:w="2880"/>
          </w:tcPr>
          <w:p>
            <w:r>
              <w:t>string</w:t>
            </w:r>
          </w:p>
        </w:tc>
        <w:tc>
          <w:tcPr>
            <w:tcW w:type="dxa" w:w="2880"/>
          </w:tcPr>
          <w:p>
            <w:r>
              <w:t>(Error) Error title.</w:t>
            </w:r>
          </w:p>
        </w:tc>
      </w:tr>
      <w:tr>
        <w:tc>
          <w:tcPr>
            <w:tcW w:type="dxa" w:w="2880"/>
          </w:tcPr>
          <w:p>
            <w:r>
              <w:t>type</w:t>
            </w:r>
          </w:p>
        </w:tc>
        <w:tc>
          <w:tcPr>
            <w:tcW w:type="dxa" w:w="2880"/>
          </w:tcPr>
          <w:p>
            <w:r>
              <w:t>string</w:t>
            </w:r>
          </w:p>
        </w:tc>
        <w:tc>
          <w:tcPr>
            <w:tcW w:type="dxa" w:w="2880"/>
          </w:tcPr>
          <w:p>
            <w:r>
              <w:t>(Error) Error type identifier/URI (as provided).</w:t>
            </w:r>
          </w:p>
        </w:tc>
      </w:tr>
      <w:tr>
        <w:tc>
          <w:tcPr>
            <w:tcW w:type="dxa" w:w="2880"/>
          </w:tcPr>
          <w:p>
            <w:r>
              <w:t>instance</w:t>
            </w:r>
          </w:p>
        </w:tc>
        <w:tc>
          <w:tcPr>
            <w:tcW w:type="dxa" w:w="2880"/>
          </w:tcPr>
          <w:p>
            <w:r>
              <w:t>string</w:t>
            </w:r>
          </w:p>
        </w:tc>
        <w:tc>
          <w:tcPr>
            <w:tcW w:type="dxa" w:w="2880"/>
          </w:tcPr>
          <w:p>
            <w:r>
              <w:t>(Error) Error instance identifier/URI (as provided).</w:t>
            </w:r>
          </w:p>
        </w:tc>
      </w:tr>
      <w:tr>
        <w:tc>
          <w:tcPr>
            <w:tcW w:type="dxa" w:w="2880"/>
          </w:tcPr>
          <w:p>
            <w:r>
              <w:t>errors</w:t>
            </w:r>
          </w:p>
        </w:tc>
        <w:tc>
          <w:tcPr>
            <w:tcW w:type="dxa" w:w="2880"/>
          </w:tcPr>
          <w:p>
            <w:r>
              <w:t>object</w:t>
            </w:r>
          </w:p>
        </w:tc>
        <w:tc>
          <w:tcPr>
            <w:tcW w:type="dxa" w:w="2880"/>
          </w:tcPr>
          <w:p>
            <w:r>
              <w:t>(Error) Field-level errors (additional properties allowed).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'https://api.bigcommerce.com/stores/{{BIG_COMMERCE_STORE_HASH}}/v3/channels/123/channel-menus' \</w:t>
        <w:br/>
        <w:t xml:space="preserve"> --header 'Accept: application/json' \</w:t>
        <w:br/>
        <w:t xml:space="preserve"> --header 'Content-Type: application/json' \</w:t>
        <w:br/>
        <w:t xml:space="preserve"> --data '{</w:t>
        <w:br/>
        <w:t xml:space="preserve"> "bigcommerce_protected_app_sections": [</w:t>
        <w:br/>
        <w:t xml:space="preserve"> "social",</w:t>
        <w:br/>
        <w:t xml:space="preserve"> "carousel",</w:t>
        <w:br/>
        <w:t xml:space="preserve"> "domains",</w:t>
        <w:br/>
        <w:t xml:space="preserve"> "currencies",</w:t>
        <w:br/>
        <w:t xml:space="preserve"> "notifications",</w:t>
        <w:br/>
        <w:t xml:space="preserve"> "storefront_settings"</w:t>
        <w:br/>
        <w:t xml:space="preserve">    ],</w:t>
        <w:br/>
        <w:t xml:space="preserve"> "custom_app_sections": [</w:t>
        <w:br/>
        <w:t xml:space="preserve">      { "title": "Overview", "query_path": "overview" },</w:t>
        <w:br/>
        <w:t xml:space="preserve">      { "title": "Products", "query_path": "products" },</w:t>
        <w:br/>
        <w:t xml:space="preserve">      { "title": "Campaigns", "query_path": "campaigns" },</w:t>
        <w:br/>
        <w:t xml:space="preserve">      { "title": "Settings", "query_path": "settings" }</w:t>
        <w:br/>
        <w:t xml:space="preserve">    ]</w:t>
        <w:br/>
        <w:t xml:space="preserve">  }'</w:t>
      </w:r>
    </w:p>
    <w:p>
      <w:pPr>
        <w:pStyle w:val="Heading3"/>
      </w:pPr>
      <w:r>
        <w:t>Example Usage</w:t>
      </w:r>
    </w:p>
    <w:p>
      <w:pPr>
        <w:pStyle w:val="Heading3"/>
      </w:pPr>
      <w:r>
        <w:t>Example 1: Set protected sections only (no custom sections)</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'https://api.bigcommerce.com/stores/{{BIG_COMMERCE_STORE_HASH}}/v3/channels/123/channel-menus' \</w:t>
        <w:br/>
        <w:t xml:space="preserve"> --header 'Accept: application/json' \</w:t>
        <w:br/>
        <w:t xml:space="preserve"> --header 'Content-Type: application/json' \</w:t>
        <w:br/>
        <w:t xml:space="preserve"> --data '{</w:t>
        <w:br/>
        <w:t xml:space="preserve"> "bigcommerce_protected_app_sections": ["overview","payments","checkout"],</w:t>
        <w:br/>
        <w:t xml:space="preserve"> "custom_app_sections": []</w:t>
        <w:br/>
        <w:t xml:space="preserve">  }'</w:t>
      </w:r>
    </w:p>
    <w:p>
      <w:pPr>
        <w:pStyle w:val="Heading3"/>
      </w:pPr>
      <w:r>
        <w:t>Example 2: Set protected + custom app sections</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'https://api.bigcommerce.com/stores/{{BIG_COMMERCE_STORE_HASH}}/v3/channels/123/channel-menus' \</w:t>
        <w:br/>
        <w:t xml:space="preserve"> --header 'Accept: application/json' \</w:t>
        <w:br/>
        <w:t xml:space="preserve"> --header 'Content-Type: application/json' \</w:t>
        <w:br/>
        <w:t xml:space="preserve"> --data '{</w:t>
        <w:br/>
        <w:t xml:space="preserve"> "bigcommerce_protected_app_sections": ["storefront_settings","domains","social"],</w:t>
        <w:br/>
        <w:t xml:space="preserve"> "custom_app_sections": [</w:t>
        <w:br/>
        <w:t xml:space="preserve">      { "title": "Campaigns", "query_path": "campaigns" },</w:t>
        <w:br/>
        <w:t xml:space="preserve">      { "title": "Settings", "query_path": "settings" }</w:t>
        <w:br/>
        <w:t xml:space="preserve">    ]</w:t>
        <w:br/>
        <w:t xml:space="preserve">  }'</w:t>
      </w:r>
    </w:p>
    <w:p>
      <w:pPr>
        <w:pStyle w:val="Heading3"/>
      </w:pPr>
      <w:r>
        <w:t>Behavior</w:t>
      </w:r>
    </w:p>
    <w:p>
      <w:pPr>
        <w:pStyle w:val="ListBullet"/>
      </w:pPr>
      <w:r>
        <w:t>Accepts a complete menu definition for the channel.</w:t>
      </w:r>
    </w:p>
    <w:p>
      <w:pPr>
        <w:pStyle w:val="ListBullet"/>
      </w:pPr>
      <w:r>
        <w:t>Creates or replaces the channel’s control panel side navigation menus with the provided lists.</w:t>
      </w:r>
    </w:p>
    <w:p>
      <w:pPr>
        <w:pStyle w:val="ListBullet"/>
      </w:pPr>
      <w:r>
        <w:t>Returns the resulting menu configuration in data.</w:t>
      </w:r>
    </w:p>
    <w:p>
      <w:pPr>
        <w:pStyle w:val="Heading3"/>
      </w:pPr>
      <w:r>
        <w:t>Notes</w:t>
      </w:r>
    </w:p>
    <w:p>
      <w:pPr>
        <w:pStyle w:val="ListBullet"/>
      </w:pPr>
      <w:r>
        <w:t>bigcommerce_protected_app_sections values must be one of the documented enum options.</w:t>
      </w:r>
    </w:p>
    <w:p>
      <w:pPr>
        <w:pStyle w:val="ListBullet"/>
      </w:pPr>
      <w:r>
        <w:t>custom_app_sections[].query_path is intended to be used as the value of a section query parameter in the control panel UI.</w:t>
      </w:r>
    </w:p>
    <w:p>
      <w:pPr>
        <w:pStyle w:val="Heading3"/>
      </w:pPr>
      <w:r>
        <w:t>Error Handling</w:t>
      </w:r>
    </w:p>
    <w:p>
      <w:pPr>
        <w:pStyle w:val="ListBullet"/>
      </w:pPr>
      <w:r>
        <w:t>422 Unprocessable Entity: Returned when one or more fields are invalid; see the errors object for details.</w:t>
      </w:r>
    </w:p>
    <w:p>
      <w:pPr>
        <w:pStyle w:val="Heading3"/>
      </w:pPr>
      <w:r>
        <w:t>Related channelMenus actions</w:t>
      </w:r>
    </w:p>
    <w:p>
      <w:pPr>
        <w:pStyle w:val="ListBullet"/>
      </w:pPr>
      <w:r>
        <w:t>[DELETE] Delete a Channel’s Channel Menus — /v3/channels/{{channelId}}/channel-menus</w:t>
      </w:r>
    </w:p>
    <w:p>
      <w:pPr>
        <w:pStyle w:val="ListBullet"/>
      </w:pPr>
      <w:r>
        <w:t>[GET] List a Channel’s Menus — /v3/channels/{{channelId}}/channel-menus</w:t>
      </w:r>
    </w:p>
    <w:p>
      <w:r>
        <w:br w:type="page"/>
      </w:r>
    </w:p>
    <w:p>
      <w:pPr>
        <w:pStyle w:val="Heading2"/>
      </w:pPr>
      <w:r>
        <w:t>395. [DELETE] Delete a Channel’s Channel Menus</w:t>
      </w:r>
    </w:p>
    <w:p>
      <w:r>
        <w:rPr>
          <w:b/>
        </w:rPr>
        <w:t xml:space="preserve">Endpoint: </w:t>
      </w:r>
      <w:r>
        <w:rPr>
          <w:rFonts w:ascii="Courier New" w:hAnsi="Courier New"/>
          <w:sz w:val="18"/>
        </w:rPr>
        <w:t>/v3/channels/{{channelId}}/channel-menus</w:t>
      </w:r>
    </w:p>
    <w:p>
      <w:pPr>
        <w:pStyle w:val="Heading3"/>
      </w:pPr>
      <w:r>
        <w:t>Prerequisites</w:t>
      </w:r>
    </w:p>
    <w:p>
      <w:pPr>
        <w:pStyle w:val="ListBullet"/>
      </w:pPr>
      <w:r>
        <w:t>You must have permission to manage channels for the store.</w:t>
      </w:r>
    </w:p>
    <w:p>
      <w:pPr>
        <w:pStyle w:val="Heading3"/>
      </w:pPr>
      <w:r>
        <w:t>Method</w:t>
      </w:r>
    </w:p>
    <w:p>
      <w:r>
        <w:t>DELETE</w:t>
      </w:r>
    </w:p>
    <w:p>
      <w:pPr>
        <w:pStyle w:val="Heading3"/>
      </w:pPr>
      <w:r>
        <w:t>URL</w:t>
      </w:r>
    </w:p>
    <w:p>
      <w:r>
        <w:t>https://api.bigcommerce.com/stores/{{BIG_COMMERCE_STORE_HASH}}/v3/channels/{{channel_id}}/channel-menus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control panel side navigation menus for a specific channel.</w:t>
      </w:r>
    </w:p>
    <w:p>
      <w:pPr>
        <w:pStyle w:val="Heading3"/>
      </w:pPr>
      <w:r>
        <w:t>Enforcement Rules</w:t>
      </w:r>
    </w:p>
    <w:p>
      <w:pPr>
        <w:pStyle w:val="ListBullet"/>
      </w:pPr>
      <w:r>
        <w:t>The channel_id path parameter must always be present.</w:t>
      </w:r>
    </w:p>
    <w:p>
      <w:pPr>
        <w:pStyle w:val="ListBullet"/>
      </w:pPr>
      <w:r>
        <w:t>If the user provides a channel_id, use that value directly.</w:t>
      </w:r>
    </w:p>
    <w:p>
      <w:pPr>
        <w:pStyle w:val="ListBullet"/>
      </w:pPr>
      <w:r>
        <w:t>Do not call the API with a missing or empty channel_id (e.g., avoid /v3/channels//channel-menus).</w:t>
      </w:r>
    </w:p>
    <w:p>
      <w:pPr>
        <w:pStyle w:val="ListBullet"/>
      </w:pPr>
      <w:r>
        <w:t>Always construct the path as /v3/channels/{{channel_id}}/channel-menus, where {{channel_id}} is a non-empty value.</w:t>
      </w:r>
    </w:p>
    <w:p>
      <w:pPr>
        <w:pStyle w:val="ListBullet"/>
      </w:pPr>
      <w:r>
        <w:t>When executing the action, ensure to send Path Parameters in the URL and not in the body.</w:t>
      </w:r>
    </w:p>
    <w:p>
      <w:pPr>
        <w:pStyle w:val="ListBullet"/>
      </w:pPr>
      <w:r>
        <w:t>There are no query parameters documented for this endpoint.</w:t>
      </w:r>
    </w:p>
    <w:p>
      <w:pPr>
        <w:pStyle w:val="Heading3"/>
      </w:pPr>
      <w:r>
        <w:t>Valid Examples</w:t>
      </w:r>
    </w:p>
    <w:p>
      <w:r>
        <w:rPr>
          <w:b/>
          <w:color w:val="666666"/>
          <w:sz w:val="16"/>
        </w:rPr>
        <w:t>[http]</w:t>
      </w:r>
    </w:p>
    <w:p>
      <w:pPr>
        <w:shd w:fill="F2F2F2" w:val="clear"/>
      </w:pPr>
      <w:r>
        <w:rPr>
          <w:rFonts w:ascii="Courier New" w:hAnsi="Courier New"/>
          <w:sz w:val="17"/>
        </w:rPr>
        <w:t>/v3/channels/123/channel-menus</w:t>
      </w:r>
    </w:p>
    <w:p>
      <w:pPr>
        <w:pStyle w:val="Heading3"/>
      </w:pPr>
      <w:r>
        <w:t>Invalid Examples</w:t>
      </w:r>
    </w:p>
    <w:p>
      <w:r>
        <w:rPr>
          <w:b/>
          <w:color w:val="666666"/>
          <w:sz w:val="16"/>
        </w:rPr>
        <w:t>[http]</w:t>
      </w:r>
    </w:p>
    <w:p>
      <w:pPr>
        <w:shd w:fill="F2F2F2" w:val="clear"/>
      </w:pPr>
      <w:r>
        <w:rPr>
          <w:rFonts w:ascii="Courier New" w:hAnsi="Courier New"/>
          <w:sz w:val="17"/>
        </w:rPr>
        <w:t>/v3/channels//channel-menus</w:t>
        <w:br/>
        <w:t>/v3/channels/channel-menus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The ID of a channel. (Path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1,</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integer</w:t>
            </w:r>
          </w:p>
        </w:tc>
        <w:tc>
          <w:tcPr>
            <w:tcW w:type="dxa" w:w="2880"/>
          </w:tcPr>
          <w:p>
            <w:r>
              <w:t>Result value returned by the operation.</w:t>
            </w:r>
          </w:p>
        </w:tc>
      </w:tr>
      <w:tr>
        <w:tc>
          <w:tcPr>
            <w:tcW w:type="dxa" w:w="2880"/>
          </w:tcPr>
          <w:p>
            <w:r>
              <w:t>meta</w:t>
            </w:r>
          </w:p>
        </w:tc>
        <w:tc>
          <w:tcPr>
            <w:tcW w:type="dxa" w:w="2880"/>
          </w:tcPr>
          <w:p>
            <w:r>
              <w:t>object</w:t>
            </w:r>
          </w:p>
        </w:tc>
        <w:tc>
          <w:tcPr>
            <w:tcW w:type="dxa" w:w="2880"/>
          </w:tcPr>
          <w:p>
            <w:r>
              <w:t>Metadata object. May contain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'https://api.bigcommerce.com/stores/{{BIG_COMMERCE_STORE_HASH}}/v3/channels/123/channel-menus' \</w:t>
        <w:br/>
        <w:t xml:space="preserve"> --header 'Accept: application/json'</w:t>
      </w:r>
    </w:p>
    <w:p>
      <w:pPr>
        <w:pStyle w:val="Heading3"/>
      </w:pPr>
      <w:r>
        <w:t>Related channelMenus actions</w:t>
      </w:r>
    </w:p>
    <w:p>
      <w:pPr>
        <w:pStyle w:val="ListBullet"/>
      </w:pPr>
      <w:r>
        <w:t>[POST] Create Channel Menus for a Channel — /v3/channels/{{channelId}}/channel-menus</w:t>
      </w:r>
    </w:p>
    <w:p>
      <w:pPr>
        <w:pStyle w:val="ListBullet"/>
      </w:pPr>
      <w:r>
        <w:t>[GET] List a Channel’s Menus — /v3/channels/{{channelId}}/channel-menus</w:t>
      </w:r>
    </w:p>
    <w:p>
      <w:r>
        <w:br w:type="page"/>
      </w:r>
    </w:p>
    <w:p>
      <w:pPr>
        <w:pStyle w:val="Heading2"/>
      </w:pPr>
      <w:r>
        <w:t>396. [GET] List a Channel’s Menus</w:t>
      </w:r>
    </w:p>
    <w:p>
      <w:r>
        <w:rPr>
          <w:b/>
        </w:rPr>
        <w:t xml:space="preserve">Endpoint: </w:t>
      </w:r>
      <w:r>
        <w:rPr>
          <w:rFonts w:ascii="Courier New" w:hAnsi="Courier New"/>
          <w:sz w:val="18"/>
        </w:rPr>
        <w:t>/v3/channels/{{channelId}}/channel-menus</w:t>
      </w:r>
    </w:p>
    <w:p>
      <w:pPr>
        <w:pStyle w:val="Heading3"/>
      </w:pPr>
      <w:r>
        <w:t>Prerequisites</w:t>
      </w:r>
    </w:p>
    <w:p>
      <w:pPr>
        <w:pStyle w:val="ListBullet"/>
      </w:pPr>
      <w:r>
        <w:t>You must have access to the channel whose menus you want to retrieve.</w:t>
      </w:r>
    </w:p>
    <w:p>
      <w:pPr>
        <w:pStyle w:val="Heading3"/>
      </w:pPr>
      <w:r>
        <w:t>Method</w:t>
      </w:r>
    </w:p>
    <w:p>
      <w:r>
        <w:t>GET</w:t>
      </w:r>
    </w:p>
    <w:p>
      <w:pPr>
        <w:pStyle w:val="Heading3"/>
      </w:pPr>
      <w:r>
        <w:t>URL</w:t>
      </w:r>
    </w:p>
    <w:p>
      <w:r>
        <w:t>https://api.bigcommerce.com/stores/{{BIG_COMMERCE_STORE_HASH}}/v3/channels/{{channel_id}}/channel-menus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Control Panel side navigation menus for a specific channel.</w:t>
      </w:r>
    </w:p>
    <w:p>
      <w:pPr>
        <w:pStyle w:val="Heading3"/>
      </w:pPr>
      <w:r>
        <w:t>Enforcement Rules</w:t>
      </w:r>
    </w:p>
    <w:p>
      <w:pPr>
        <w:pStyle w:val="ListBullet"/>
      </w:pPr>
      <w:r>
        <w:t>The channel_id path parameter must always be present.</w:t>
      </w:r>
    </w:p>
    <w:p>
      <w:pPr>
        <w:pStyle w:val="ListBullet"/>
      </w:pPr>
      <w:r>
        <w:t>Always construct the path as /v3/channels/{{channel_id}}/channel-menus, where {{channel_id}} is a non-empty value.</w:t>
      </w:r>
    </w:p>
    <w:p>
      <w:pPr>
        <w:pStyle w:val="ListBullet"/>
      </w:pPr>
      <w:r>
        <w:t>Do not call the API with a missing or empty channel_id (e.g., avoid /v3/channels//channel-menus).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/v3/channels/123/channel-menus</w:t>
      </w:r>
    </w:p>
    <w:p>
      <w:pPr>
        <w:pStyle w:val="Heading3"/>
      </w:pPr>
      <w:r>
        <w:t>Invalid Examples</w:t>
      </w:r>
    </w:p>
    <w:p>
      <w:r>
        <w:rPr>
          <w:b/>
          <w:color w:val="666666"/>
          <w:sz w:val="16"/>
        </w:rPr>
        <w:t>[http]</w:t>
      </w:r>
    </w:p>
    <w:p>
      <w:pPr>
        <w:shd w:fill="F2F2F2" w:val="clear"/>
      </w:pPr>
      <w:r>
        <w:rPr>
          <w:rFonts w:ascii="Courier New" w:hAnsi="Courier New"/>
          <w:sz w:val="17"/>
        </w:rPr>
        <w:t>/v3/channels//channel-menus</w:t>
        <w:br/>
        <w:t>/v3/channels/channel-menus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The ID of a channel.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"bigcommerce_protected_app_sections": [</w:t>
        <w:br/>
        <w:t xml:space="preserve"> "overview",</w:t>
        <w:br/>
        <w:t xml:space="preserve"> "storefront_settings",</w:t>
        <w:br/>
        <w:t xml:space="preserve"> "localization"</w:t>
        <w:br/>
        <w:t xml:space="preserve"> ],</w:t>
        <w:br/>
        <w:t xml:space="preserve"> "custom_app_sections": [</w:t>
        <w:br/>
        <w:t xml:space="preserve"> {</w:t>
        <w:br/>
        <w:t xml:space="preserve"> "title": "My App Section",</w:t>
        <w:br/>
        <w:t xml:space="preserve"> "query_path": "my_app_section"</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w:t>
            </w:r>
          </w:p>
        </w:tc>
      </w:tr>
      <w:tr>
        <w:tc>
          <w:tcPr>
            <w:tcW w:type="dxa" w:w="2880"/>
          </w:tcPr>
          <w:p>
            <w:r>
              <w:t>data.bigcommerce_protected_app_sections</w:t>
            </w:r>
          </w:p>
        </w:tc>
        <w:tc>
          <w:tcPr>
            <w:tcW w:type="dxa" w:w="2880"/>
          </w:tcPr>
          <w:p>
            <w:r>
              <w:t>array</w:t>
            </w:r>
          </w:p>
        </w:tc>
        <w:tc>
          <w:tcPr>
            <w:tcW w:type="dxa" w:w="2880"/>
          </w:tcPr>
          <w:p>
            <w:r>
              <w:t>Array of protected section identifiers. Possible values: overview, storefront_settings, localization, carousel, script_manager, currencies, payments, checkout, domains, notifications, social, pages, data_solutions.</w:t>
            </w:r>
          </w:p>
        </w:tc>
      </w:tr>
      <w:tr>
        <w:tc>
          <w:tcPr>
            <w:tcW w:type="dxa" w:w="2880"/>
          </w:tcPr>
          <w:p>
            <w:r>
              <w:t>data.custom_app_sections</w:t>
            </w:r>
          </w:p>
        </w:tc>
        <w:tc>
          <w:tcPr>
            <w:tcW w:type="dxa" w:w="2880"/>
          </w:tcPr>
          <w:p>
            <w:r>
              <w:t>array</w:t>
            </w:r>
          </w:p>
        </w:tc>
        <w:tc>
          <w:tcPr>
            <w:tcW w:type="dxa" w:w="2880"/>
          </w:tcPr>
          <w:p>
            <w:r>
              <w:t>Array of custom app sections.</w:t>
            </w:r>
          </w:p>
        </w:tc>
      </w:tr>
      <w:tr>
        <w:tc>
          <w:tcPr>
            <w:tcW w:type="dxa" w:w="2880"/>
          </w:tcPr>
          <w:p>
            <w:r>
              <w:t>data.custom_app_sections.title</w:t>
            </w:r>
          </w:p>
        </w:tc>
        <w:tc>
          <w:tcPr>
            <w:tcW w:type="dxa" w:w="2880"/>
          </w:tcPr>
          <w:p>
            <w:r>
              <w:t>string</w:t>
            </w:r>
          </w:p>
        </w:tc>
        <w:tc>
          <w:tcPr>
            <w:tcW w:type="dxa" w:w="2880"/>
          </w:tcPr>
          <w:p>
            <w:r>
              <w:t>Text displayed to the merchant.</w:t>
            </w:r>
          </w:p>
        </w:tc>
      </w:tr>
      <w:tr>
        <w:tc>
          <w:tcPr>
            <w:tcW w:type="dxa" w:w="2880"/>
          </w:tcPr>
          <w:p>
            <w:r>
              <w:t>data.custom_app_sections.query_path</w:t>
            </w:r>
          </w:p>
        </w:tc>
        <w:tc>
          <w:tcPr>
            <w:tcW w:type="dxa" w:w="2880"/>
          </w:tcPr>
          <w:p>
            <w:r>
              <w:t>string</w:t>
            </w:r>
          </w:p>
        </w:tc>
        <w:tc>
          <w:tcPr>
            <w:tcW w:type="dxa" w:w="2880"/>
          </w:tcPr>
          <w:p>
            <w:r>
              <w:t>Value used in the section query parameter.</w:t>
            </w:r>
          </w:p>
        </w:tc>
      </w:tr>
      <w:tr>
        <w:tc>
          <w:tcPr>
            <w:tcW w:type="dxa" w:w="2880"/>
          </w:tcPr>
          <w:p>
            <w:r>
              <w:t>meta</w:t>
            </w:r>
          </w:p>
        </w:tc>
        <w:tc>
          <w:tcPr>
            <w:tcW w:type="dxa" w:w="2880"/>
          </w:tcPr>
          <w:p>
            <w:r>
              <w:t>object</w:t>
            </w:r>
          </w:p>
        </w:tc>
        <w:tc>
          <w:tcPr>
            <w:tcW w:type="dxa" w:w="2880"/>
          </w:tcPr>
          <w:p>
            <w:r>
              <w:t>Metadata object (schema allows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'https://api.bigcommerce.com/stores/{{BIG_COMMERCE_STORE_HASH}}/v3/channels/123/channel-menus' \</w:t>
        <w:br/>
        <w:t xml:space="preserve"> --header 'Accept: application/json'</w:t>
      </w:r>
    </w:p>
    <w:p>
      <w:pPr>
        <w:pStyle w:val="Heading3"/>
      </w:pPr>
      <w:r>
        <w:t>Notes</w:t>
      </w:r>
    </w:p>
    <w:p>
      <w:pPr>
        <w:pStyle w:val="ListBullet"/>
      </w:pPr>
      <w:r>
        <w:t xml:space="preserve">This endpoint returns both: </w:t>
        <w:br/>
        <w:br/>
        <w:t>bigcommerce_protected_app_sections (a fixed set of enumerated sections), and</w:t>
        <w:br/>
        <w:t>custom_app_sections (merchant-facing sections defined by apps).</w:t>
      </w:r>
    </w:p>
    <w:p>
      <w:pPr>
        <w:pStyle w:val="Heading3"/>
      </w:pPr>
      <w:r>
        <w:t>Related channelMenus actions</w:t>
      </w:r>
    </w:p>
    <w:p>
      <w:pPr>
        <w:pStyle w:val="ListBullet"/>
      </w:pPr>
      <w:r>
        <w:t>[POST] Create Channel Menus for a Channel — /v3/channels/{{channelId}}/channel-menus</w:t>
      </w:r>
    </w:p>
    <w:p>
      <w:pPr>
        <w:pStyle w:val="ListBullet"/>
      </w:pPr>
      <w:r>
        <w:t>[DELETE] Delete a Channel’s Channel Menus — /v3/channels/{{channelId}}/channel-menus</w:t>
      </w:r>
    </w:p>
    <w:p>
      <w:r>
        <w:br w:type="page"/>
      </w:r>
    </w:p>
    <w:p>
      <w:pPr>
        <w:pStyle w:val="Heading2"/>
      </w:pPr>
      <w:r>
        <w:t>397. [POST] Create a Brand Metafield</w:t>
      </w:r>
    </w:p>
    <w:p>
      <w:r>
        <w:rPr>
          <w:b/>
        </w:rPr>
        <w:t xml:space="preserve">Endpoint: </w:t>
      </w:r>
      <w:r>
        <w:rPr>
          <w:rFonts w:ascii="Courier New" w:hAnsi="Courier New"/>
          <w:sz w:val="18"/>
        </w:rPr>
        <w:t>/v3/catalog/brands/{{brandId}}/metafields</w:t>
      </w:r>
    </w:p>
    <w:p>
      <w:pPr>
        <w:pStyle w:val="Heading3"/>
      </w:pPr>
      <w:r>
        <w:t>Prerequisites</w:t>
      </w:r>
    </w:p>
    <w:p>
      <w:pPr>
        <w:pStyle w:val="ListBullet"/>
      </w:pPr>
      <w:r>
        <w:t>You must have the brand’s ID (brand_id).</w:t>
      </w:r>
    </w:p>
    <w:p>
      <w:pPr>
        <w:pStyle w:val="ListBullet"/>
      </w:pPr>
      <w:r>
        <w:t>Metafield limit: maximum 250 metafields per brand (and other supported resources) per client ID.</w:t>
      </w:r>
    </w:p>
    <w:p>
      <w:pPr>
        <w:pStyle w:val="Heading3"/>
      </w:pPr>
      <w:r>
        <w:t>Method</w:t>
      </w:r>
    </w:p>
    <w:p>
      <w:r>
        <w:t>POST</w:t>
      </w:r>
    </w:p>
    <w:p>
      <w:pPr>
        <w:pStyle w:val="Heading3"/>
      </w:pPr>
      <w:r>
        <w:t>URL</w:t>
      </w:r>
    </w:p>
    <w:p>
      <w:r>
        <w:t>https://api.bigcommerce.com/stores/{{BIG_COMMERCE_STORE_HASH}}/v3/catalog/brands/{{brand_id}}/metafields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metafield on a specific brand. Metafields store custom key/value data under a developer-defined namespace and with a defined visibility/permission setting for other API consumers (and optionally the storefront).</w:t>
      </w:r>
    </w:p>
    <w:p>
      <w:pPr>
        <w:pStyle w:val="Heading3"/>
      </w:pPr>
      <w:r>
        <w:t>Enforcement Rules</w:t>
      </w:r>
    </w:p>
    <w:p>
      <w:pPr>
        <w:pStyle w:val="ListBullet"/>
      </w:pPr>
      <w:r>
        <w:t>The brand_id path parameter must always be present and must be a non-empty integer.</w:t>
      </w:r>
    </w:p>
    <w:p>
      <w:pPr>
        <w:pStyle w:val="ListBullet"/>
      </w:pPr>
      <w:r>
        <w:t>Always construct the path as /v3/catalog/brands/{{brand_id}}/metafields.</w:t>
      </w:r>
    </w:p>
    <w:p>
      <w:pPr>
        <w:pStyle w:val="ListBullet"/>
      </w:pPr>
      <w:r>
        <w:t>Do not call the API with a missing or empty brand_id (e.g., avoid /v3/catalog/brands//metafields).</w:t>
      </w:r>
    </w:p>
    <w:p>
      <w:pPr>
        <w:pStyle w:val="ListBullet"/>
      </w:pPr>
      <w:r>
        <w:t>When executing the action, ensure to send Path Parameters in the URL and not in the body.</w:t>
      </w:r>
    </w:p>
    <w:p>
      <w:pPr>
        <w:pStyle w:val="ListBullet"/>
      </w:pPr>
      <w:r>
        <w:t>This endpoint does not define query parameters in the provided documentation; send all inputs via the JSON request body.</w:t>
      </w:r>
    </w:p>
    <w:p>
      <w:pPr>
        <w:pStyle w:val="Heading3"/>
      </w:pPr>
      <w:r>
        <w:t>Valid Examples</w:t>
      </w:r>
    </w:p>
    <w:p>
      <w:r>
        <w:rPr>
          <w:b/>
          <w:color w:val="666666"/>
          <w:sz w:val="16"/>
        </w:rPr>
        <w:t>[http]</w:t>
      </w:r>
    </w:p>
    <w:p>
      <w:pPr>
        <w:shd w:fill="F2F2F2" w:val="clear"/>
      </w:pPr>
      <w:r>
        <w:rPr>
          <w:rFonts w:ascii="Courier New" w:hAnsi="Courier New"/>
          <w:sz w:val="17"/>
        </w:rPr>
        <w:t>/v3/catalog/brands/137/metafields</w:t>
        <w:br/>
        <w:t>/v3/catalog/brands/5/metafields</w:t>
      </w:r>
    </w:p>
    <w:p>
      <w:pPr>
        <w:pStyle w:val="Heading3"/>
      </w:pPr>
      <w:r>
        <w:t>Invalid Examples</w:t>
      </w:r>
    </w:p>
    <w:p>
      <w:r>
        <w:rPr>
          <w:b/>
          <w:color w:val="666666"/>
          <w:sz w:val="16"/>
        </w:rPr>
        <w:t>[http]</w:t>
      </w:r>
    </w:p>
    <w:p>
      <w:pPr>
        <w:shd w:fill="F2F2F2" w:val="clear"/>
      </w:pPr>
      <w:r>
        <w:rPr>
          <w:rFonts w:ascii="Courier New" w:hAnsi="Courier New"/>
          <w:sz w:val="17"/>
        </w:rPr>
        <w:t>/v3/catalog/brands//metafields</w:t>
        <w:br/>
        <w:t>/v3/catalog/brands/metafields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integer</w:t>
            </w:r>
          </w:p>
        </w:tc>
        <w:tc>
          <w:tcPr>
            <w:tcW w:type="dxa" w:w="2880"/>
          </w:tcPr>
          <w:p>
            <w:r>
              <w:t>The ID of the brand to which the resource belongs.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Metafield key/name. minLength: 1, maxLength: 64. Example: Location or location_id.</w:t>
            </w:r>
          </w:p>
        </w:tc>
      </w:tr>
      <w:tr>
        <w:tc>
          <w:tcPr>
            <w:tcW w:type="dxa" w:w="2880"/>
          </w:tcPr>
          <w:p>
            <w:r>
              <w:t>value</w:t>
            </w:r>
          </w:p>
        </w:tc>
        <w:tc>
          <w:tcPr>
            <w:tcW w:type="dxa" w:w="2880"/>
          </w:tcPr>
          <w:p>
            <w:r>
              <w:t>string</w:t>
            </w:r>
          </w:p>
        </w:tc>
        <w:tc>
          <w:tcPr>
            <w:tcW w:type="dxa" w:w="2880"/>
          </w:tcPr>
          <w:p>
            <w:r>
              <w:t>Metafield value. minLength: 1, maxLength: 65535. Example: 4HG or Shelf 3, Bin 5.</w:t>
            </w:r>
          </w:p>
        </w:tc>
      </w:tr>
      <w:tr>
        <w:tc>
          <w:tcPr>
            <w:tcW w:type="dxa" w:w="2880"/>
          </w:tcPr>
          <w:p>
            <w:r>
              <w:t>namespace</w:t>
            </w:r>
          </w:p>
        </w:tc>
        <w:tc>
          <w:tcPr>
            <w:tcW w:type="dxa" w:w="2880"/>
          </w:tcPr>
          <w:p>
            <w:r>
              <w:t>string</w:t>
            </w:r>
          </w:p>
        </w:tc>
        <w:tc>
          <w:tcPr>
            <w:tcW w:type="dxa" w:w="2880"/>
          </w:tcPr>
          <w:p>
            <w:r>
              <w:t>Namespace for organizational purposes (developer-defined). minLength: 1, maxLength: 64. Example: Warehouse Locations.</w:t>
            </w:r>
          </w:p>
        </w:tc>
      </w:tr>
      <w:tr>
        <w:tc>
          <w:tcPr>
            <w:tcW w:type="dxa" w:w="2880"/>
          </w:tcPr>
          <w:p>
            <w:r>
              <w:t>permission_set</w:t>
            </w:r>
          </w:p>
        </w:tc>
        <w:tc>
          <w:tcPr>
            <w:tcW w:type="dxa" w:w="2880"/>
          </w:tcPr>
          <w:p>
            <w:r>
              <w:t>string</w:t>
            </w:r>
          </w:p>
        </w:tc>
        <w:tc>
          <w:tcPr>
            <w:tcW w:type="dxa" w:w="2880"/>
          </w:tcPr>
          <w:p>
            <w:r>
              <w:t>Visibility/writeability for other API consumers. Allowed: app_only, read, write, read_and_sf_access, write_and_sf_access.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metafield. maxLength: 255. Example: Location in the warehouse.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4,</w:t>
        <w:br/>
        <w:t xml:space="preserve"> "key": "location_id",</w:t>
        <w:br/>
        <w:t xml:space="preserve"> "value": "Shelf 3, Bin 5",</w:t>
        <w:br/>
        <w:t xml:space="preserve"> "namespace": "App Namespace",</w:t>
        <w:br/>
        <w:t xml:space="preserve"> "permission_set": "app_only",</w:t>
        <w:br/>
        <w:t xml:space="preserve"> "resource_type": "brand",</w:t>
        <w:br/>
        <w:t xml:space="preserve"> "resource_id": 137,</w:t>
        <w:br/>
        <w:t xml:space="preserve"> "description": "Where products are located",</w:t>
        <w:br/>
        <w:t xml:space="preserve"> "date_created": "2021-08-06T19:15:35+00:00",</w:t>
        <w:br/>
        <w:t xml:space="preserve"> "date_modified": "2021-08-06T19:15:35+00:00",</w:t>
        <w:br/>
        <w:t xml:space="preserve"> "owner_client_id": "e8o0nm9ujew7byzu6x5dwjqe2rya2fv"</w:t>
        <w:br/>
        <w:t xml:space="preserve"> },</w:t>
        <w:br/>
        <w:t xml:space="preserve"> "meta":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"string",</w:t>
        <w:br/>
        <w:t xml:space="preserve"> "detail": "Input is invalid."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"errors": {},</w:t>
        <w:br/>
        <w:t xml:space="preserve"> "instance": "string",</w:t>
        <w:br/>
        <w:t xml:space="preserve"> "status": 409,</w:t>
        <w:br/>
        <w:t xml:space="preserve"> "title": "string",</w:t>
        <w:br/>
        <w:t xml:space="preserve"> "type": "string"</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"errors": {},</w:t>
        <w:br/>
        <w:t xml:space="preserve"> "instance": "string",</w:t>
        <w:br/>
        <w:t xml:space="preserve"> "status": 422,</w:t>
        <w:br/>
        <w:t xml:space="preserve"> "title": "string",</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Created metafield object.</w:t>
            </w:r>
          </w:p>
        </w:tc>
      </w:tr>
      <w:tr>
        <w:tc>
          <w:tcPr>
            <w:tcW w:type="dxa" w:w="2880"/>
          </w:tcPr>
          <w:p>
            <w:r>
              <w:t>data.id</w:t>
            </w:r>
          </w:p>
        </w:tc>
        <w:tc>
          <w:tcPr>
            <w:tcW w:type="dxa" w:w="2880"/>
          </w:tcPr>
          <w:p>
            <w:r>
              <w:t>integer</w:t>
            </w:r>
          </w:p>
        </w:tc>
        <w:tc>
          <w:tcPr>
            <w:tcW w:type="dxa" w:w="2880"/>
          </w:tcPr>
          <w:p>
            <w:r>
              <w:t>Unique ID of the metafield.</w:t>
            </w:r>
          </w:p>
        </w:tc>
      </w:tr>
      <w:tr>
        <w:tc>
          <w:tcPr>
            <w:tcW w:type="dxa" w:w="2880"/>
          </w:tcPr>
          <w:p>
            <w:r>
              <w:t>data.key</w:t>
            </w:r>
          </w:p>
        </w:tc>
        <w:tc>
          <w:tcPr>
            <w:tcW w:type="dxa" w:w="2880"/>
          </w:tcPr>
          <w:p>
            <w:r>
              <w:t>string</w:t>
            </w:r>
          </w:p>
        </w:tc>
        <w:tc>
          <w:tcPr>
            <w:tcW w:type="dxa" w:w="2880"/>
          </w:tcPr>
          <w:p>
            <w:r>
              <w:t>Metafield key/name.</w:t>
            </w:r>
          </w:p>
        </w:tc>
      </w:tr>
      <w:tr>
        <w:tc>
          <w:tcPr>
            <w:tcW w:type="dxa" w:w="2880"/>
          </w:tcPr>
          <w:p>
            <w:r>
              <w:t>data.value</w:t>
            </w:r>
          </w:p>
        </w:tc>
        <w:tc>
          <w:tcPr>
            <w:tcW w:type="dxa" w:w="2880"/>
          </w:tcPr>
          <w:p>
            <w:r>
              <w:t>string</w:t>
            </w:r>
          </w:p>
        </w:tc>
        <w:tc>
          <w:tcPr>
            <w:tcW w:type="dxa" w:w="2880"/>
          </w:tcPr>
          <w:p>
            <w:r>
              <w:t>Metafield value.</w:t>
            </w:r>
          </w:p>
        </w:tc>
      </w:tr>
      <w:tr>
        <w:tc>
          <w:tcPr>
            <w:tcW w:type="dxa" w:w="2880"/>
          </w:tcPr>
          <w:p>
            <w:r>
              <w:t>data.namespace</w:t>
            </w:r>
          </w:p>
        </w:tc>
        <w:tc>
          <w:tcPr>
            <w:tcW w:type="dxa" w:w="2880"/>
          </w:tcPr>
          <w:p>
            <w:r>
              <w:t>string</w:t>
            </w:r>
          </w:p>
        </w:tc>
        <w:tc>
          <w:tcPr>
            <w:tcW w:type="dxa" w:w="2880"/>
          </w:tcPr>
          <w:p>
            <w:r>
              <w:t>Metafield namespace.</w:t>
            </w:r>
          </w:p>
        </w:tc>
      </w:tr>
      <w:tr>
        <w:tc>
          <w:tcPr>
            <w:tcW w:type="dxa" w:w="2880"/>
          </w:tcPr>
          <w:p>
            <w:r>
              <w:t>data.permission_set</w:t>
            </w:r>
          </w:p>
        </w:tc>
        <w:tc>
          <w:tcPr>
            <w:tcW w:type="dxa" w:w="2880"/>
          </w:tcPr>
          <w:p>
            <w:r>
              <w:t>string</w:t>
            </w:r>
          </w:p>
        </w:tc>
        <w:tc>
          <w:tcPr>
            <w:tcW w:type="dxa" w:w="2880"/>
          </w:tcPr>
          <w:p>
            <w:r>
              <w:t>Permission/visibility setting. Allowed: app_only, read, write, read_and_sf_access, write_and_sf_access.</w:t>
            </w:r>
          </w:p>
        </w:tc>
      </w:tr>
      <w:tr>
        <w:tc>
          <w:tcPr>
            <w:tcW w:type="dxa" w:w="2880"/>
          </w:tcPr>
          <w:p>
            <w:r>
              <w:t>data.resource_type</w:t>
            </w:r>
          </w:p>
        </w:tc>
        <w:tc>
          <w:tcPr>
            <w:tcW w:type="dxa" w:w="2880"/>
          </w:tcPr>
          <w:p>
            <w:r>
              <w:t>string</w:t>
            </w:r>
          </w:p>
        </w:tc>
        <w:tc>
          <w:tcPr>
            <w:tcW w:type="dxa" w:w="2880"/>
          </w:tcPr>
          <w:p>
            <w:r>
              <w:t>Resource type associated with the metafield. Allowed: category, brand, product, variant.</w:t>
            </w:r>
          </w:p>
        </w:tc>
      </w:tr>
      <w:tr>
        <w:tc>
          <w:tcPr>
            <w:tcW w:type="dxa" w:w="2880"/>
          </w:tcPr>
          <w:p>
            <w:r>
              <w:t>data.resource_id</w:t>
            </w:r>
          </w:p>
        </w:tc>
        <w:tc>
          <w:tcPr>
            <w:tcW w:type="dxa" w:w="2880"/>
          </w:tcPr>
          <w:p>
            <w:r>
              <w:t>integer</w:t>
            </w:r>
          </w:p>
        </w:tc>
        <w:tc>
          <w:tcPr>
            <w:tcW w:type="dxa" w:w="2880"/>
          </w:tcPr>
          <w:p>
            <w:r>
              <w:t>ID of the associated resource. Max shown: 10000000000.</w:t>
            </w:r>
          </w:p>
        </w:tc>
      </w:tr>
      <w:tr>
        <w:tc>
          <w:tcPr>
            <w:tcW w:type="dxa" w:w="2880"/>
          </w:tcPr>
          <w:p>
            <w:r>
              <w:t>data.description</w:t>
            </w:r>
          </w:p>
        </w:tc>
        <w:tc>
          <w:tcPr>
            <w:tcW w:type="dxa" w:w="2880"/>
          </w:tcPr>
          <w:p>
            <w:r>
              <w:t>string</w:t>
            </w:r>
          </w:p>
        </w:tc>
        <w:tc>
          <w:tcPr>
            <w:tcW w:type="dxa" w:w="2880"/>
          </w:tcPr>
          <w:p>
            <w:r>
              <w:t>Metafield description (if provided).</w:t>
            </w:r>
          </w:p>
        </w:tc>
      </w:tr>
      <w:tr>
        <w:tc>
          <w:tcPr>
            <w:tcW w:type="dxa" w:w="2880"/>
          </w:tcPr>
          <w:p>
            <w:r>
              <w:t>data.date_created</w:t>
            </w:r>
          </w:p>
        </w:tc>
        <w:tc>
          <w:tcPr>
            <w:tcW w:type="dxa" w:w="2880"/>
          </w:tcPr>
          <w:p>
            <w:r>
              <w:t>string</w:t>
            </w:r>
          </w:p>
        </w:tc>
        <w:tc>
          <w:tcPr>
            <w:tcW w:type="dxa" w:w="2880"/>
          </w:tcPr>
          <w:p>
            <w:r>
              <w:t>Date/time when the metafield was created.</w:t>
            </w:r>
          </w:p>
        </w:tc>
      </w:tr>
      <w:tr>
        <w:tc>
          <w:tcPr>
            <w:tcW w:type="dxa" w:w="2880"/>
          </w:tcPr>
          <w:p>
            <w:r>
              <w:t>data.date_modified</w:t>
            </w:r>
          </w:p>
        </w:tc>
        <w:tc>
          <w:tcPr>
            <w:tcW w:type="dxa" w:w="2880"/>
          </w:tcPr>
          <w:p>
            <w:r>
              <w:t>string</w:t>
            </w:r>
          </w:p>
        </w:tc>
        <w:tc>
          <w:tcPr>
            <w:tcW w:type="dxa" w:w="2880"/>
          </w:tcPr>
          <w:p>
            <w:r>
              <w:t>Date/time when the metafield was last updated.</w:t>
            </w:r>
          </w:p>
        </w:tc>
      </w:tr>
      <w:tr>
        <w:tc>
          <w:tcPr>
            <w:tcW w:type="dxa" w:w="2880"/>
          </w:tcPr>
          <w:p>
            <w:r>
              <w:t>data.owner_client_id</w:t>
            </w:r>
          </w:p>
        </w:tc>
        <w:tc>
          <w:tcPr>
            <w:tcW w:type="dxa" w:w="2880"/>
          </w:tcPr>
          <w:p>
            <w:r>
              <w:t>string</w:t>
            </w:r>
          </w:p>
        </w:tc>
        <w:tc>
          <w:tcPr>
            <w:tcW w:type="dxa" w:w="2880"/>
          </w:tcPr>
          <w:p>
            <w:r>
              <w:t>Client ID of the metafield’s creator.</w:t>
            </w:r>
          </w:p>
        </w:tc>
      </w:tr>
      <w:tr>
        <w:tc>
          <w:tcPr>
            <w:tcW w:type="dxa" w:w="2880"/>
          </w:tcPr>
          <w:p>
            <w:r>
              <w:t>meta</w:t>
            </w:r>
          </w:p>
        </w:tc>
        <w:tc>
          <w:tcPr>
            <w:tcW w:type="dxa" w:w="2880"/>
          </w:tcPr>
          <w:p>
            <w:r>
              <w:t>object</w:t>
            </w:r>
          </w:p>
        </w:tc>
        <w:tc>
          <w:tcPr>
            <w:tcW w:type="dxa" w:w="2880"/>
          </w:tcPr>
          <w:p>
            <w:r>
              <w:t>Metadata container (returned as an object; example shows empty).</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'https://api.bigcommerce.com/stores/{{BIG_COMMERCE_STORE_HASH}}/v3/catalog/brands/137/metafields' \</w:t>
        <w:br/>
        <w:t xml:space="preserve"> --header 'Accept: application/json' \</w:t>
        <w:br/>
        <w:t xml:space="preserve"> --header 'Content-Type: application/json' \</w:t>
        <w:br/>
        <w:t xml:space="preserve"> --data '{</w:t>
        <w:br/>
        <w:t xml:space="preserve"> "key": "Location",</w:t>
        <w:br/>
        <w:t xml:space="preserve"> "value": "4HG",</w:t>
        <w:br/>
        <w:t xml:space="preserve"> "namespace": "Warehouse Locations",</w:t>
        <w:br/>
        <w:t xml:space="preserve"> "permission_set": "app_only",</w:t>
        <w:br/>
        <w:t xml:space="preserve"> "description": "Location in the warehouse"</w:t>
        <w:br/>
        <w:t xml:space="preserve">  }'</w:t>
      </w:r>
    </w:p>
    <w:p>
      <w:pPr>
        <w:pStyle w:val="Heading3"/>
      </w:pPr>
      <w:r>
        <w:t>Example Usage</w:t>
      </w:r>
    </w:p>
    <w:p>
      <w:pPr>
        <w:pStyle w:val="Heading3"/>
      </w:pPr>
      <w:r>
        <w:t>Example 1: Create a private (app-only) metafield</w:t>
      </w:r>
    </w:p>
    <w:p>
      <w:r>
        <w:rPr>
          <w:b/>
          <w:color w:val="666666"/>
          <w:sz w:val="16"/>
        </w:rPr>
        <w:t>[bash]</w:t>
      </w:r>
    </w:p>
    <w:p>
      <w:pPr>
        <w:shd w:fill="F2F2F2" w:val="clear"/>
      </w:pPr>
      <w:r>
        <w:rPr>
          <w:rFonts w:ascii="Courier New" w:hAnsi="Courier New"/>
          <w:sz w:val="17"/>
        </w:rPr>
        <w:t>curl --request POST \</w:t>
        <w:br/>
        <w:t xml:space="preserve"> --url 'https://api.bigcommerce.com/stores/{{BIG_COMMERCE_STORE_HASH}}/v3/catalog/brands/137/metafields' \</w:t>
        <w:br/>
        <w:t xml:space="preserve"> --header 'Accept: application/json' \</w:t>
        <w:br/>
        <w:t xml:space="preserve"> --header 'Content-Type: application/json' \</w:t>
        <w:br/>
        <w:t xml:space="preserve"> --data '{</w:t>
        <w:br/>
        <w:t xml:space="preserve"> "key": "location_id",</w:t>
        <w:br/>
        <w:t xml:space="preserve"> "value": "Shelf 3, Bin 5",</w:t>
        <w:br/>
        <w:t xml:space="preserve"> "namespace": "App Namespace",</w:t>
        <w:br/>
        <w:t xml:space="preserve"> "permission_set": "app_only",</w:t>
        <w:br/>
        <w:t xml:space="preserve"> "description": "Where products are located"</w:t>
        <w:br/>
        <w:t xml:space="preserve">  }'</w:t>
      </w:r>
    </w:p>
    <w:p>
      <w:pPr>
        <w:pStyle w:val="Heading3"/>
      </w:pPr>
      <w:r>
        <w:t>Example 2: Create a metafield visible to other API consumers (read)</w:t>
      </w:r>
    </w:p>
    <w:p>
      <w:r>
        <w:rPr>
          <w:b/>
          <w:color w:val="666666"/>
          <w:sz w:val="16"/>
        </w:rPr>
        <w:t>[bash]</w:t>
      </w:r>
    </w:p>
    <w:p>
      <w:pPr>
        <w:shd w:fill="F2F2F2" w:val="clear"/>
      </w:pPr>
      <w:r>
        <w:rPr>
          <w:rFonts w:ascii="Courier New" w:hAnsi="Courier New"/>
          <w:sz w:val="17"/>
        </w:rPr>
        <w:t>curl --request POST \</w:t>
        <w:br/>
        <w:t xml:space="preserve"> --url 'https://api.bigcommerce.com/stores/{{BIG_COMMERCE_STORE_HASH}}/v3/catalog/brands/137/metafields' \</w:t>
        <w:br/>
        <w:t xml:space="preserve"> --header 'Accept: application/json' \</w:t>
        <w:br/>
        <w:t xml:space="preserve"> --header 'Content-Type: application/json' \</w:t>
        <w:br/>
        <w:t xml:space="preserve"> --data '{</w:t>
        <w:br/>
        <w:t xml:space="preserve"> "key": "color",</w:t>
        <w:br/>
        <w:t xml:space="preserve"> "value": "blue",</w:t>
        <w:br/>
        <w:t xml:space="preserve"> "namespace": "Catalog",</w:t>
        <w:br/>
        <w:t xml:space="preserve"> "permission_set": "read"</w:t>
        <w:br/>
        <w:t xml:space="preserve">  }'</w:t>
      </w:r>
    </w:p>
    <w:p>
      <w:pPr>
        <w:pStyle w:val="Heading3"/>
      </w:pPr>
      <w:r>
        <w:t>Example 3: Create a metafield readable on storefront (read_and_sf_access)</w:t>
      </w:r>
    </w:p>
    <w:p>
      <w:r>
        <w:rPr>
          <w:b/>
          <w:color w:val="666666"/>
          <w:sz w:val="16"/>
        </w:rPr>
        <w:t>[bash]</w:t>
      </w:r>
    </w:p>
    <w:p>
      <w:pPr>
        <w:shd w:fill="F2F2F2" w:val="clear"/>
      </w:pPr>
      <w:r>
        <w:rPr>
          <w:rFonts w:ascii="Courier New" w:hAnsi="Courier New"/>
          <w:sz w:val="17"/>
        </w:rPr>
        <w:t>curl --request POST \</w:t>
        <w:br/>
        <w:t xml:space="preserve"> --url 'https://api.bigcommerce.com/stores/{{BIG_COMMERCE_STORE_HASH}}/v3/catalog/brands/137/metafields' \</w:t>
        <w:br/>
        <w:t xml:space="preserve"> --header 'Accept: application/json' \</w:t>
        <w:br/>
        <w:t xml:space="preserve"> --header 'Content-Type: application/json' \</w:t>
        <w:br/>
        <w:t xml:space="preserve"> --data '{</w:t>
        <w:br/>
        <w:t xml:space="preserve"> "key": "tagline",</w:t>
        <w:br/>
        <w:t xml:space="preserve"> "value": "Built for adventure",</w:t>
        <w:br/>
        <w:t xml:space="preserve"> "namespace": "Storefront",</w:t>
        <w:br/>
        <w:t xml:space="preserve"> "permission_set": "read_and_sf_access",</w:t>
        <w:br/>
        <w:t xml:space="preserve"> "description": "Short brand tagline"</w:t>
        <w:br/>
        <w:t xml:space="preserve">  }'</w:t>
      </w:r>
    </w:p>
    <w:p>
      <w:pPr>
        <w:pStyle w:val="Heading3"/>
      </w:pPr>
      <w:r>
        <w:t>Behavior</w:t>
      </w:r>
    </w:p>
    <w:p>
      <w:pPr>
        <w:pStyle w:val="ListBullet"/>
      </w:pPr>
      <w:r>
        <w:t>Validates required fields (key, value, namespace, permission_set) and their length constraints.</w:t>
      </w:r>
    </w:p>
    <w:p>
      <w:pPr>
        <w:pStyle w:val="ListBullet"/>
      </w:pPr>
      <w:r>
        <w:t>Creates the metafield under the specified brand (brand_id).</w:t>
      </w:r>
    </w:p>
    <w:p>
      <w:pPr>
        <w:pStyle w:val="ListBullet"/>
      </w:pPr>
      <w:r>
        <w:t>Returns the created metafield record in data plus an (often empty) meta object.</w:t>
      </w:r>
    </w:p>
    <w:p>
      <w:pPr>
        <w:pStyle w:val="Heading3"/>
      </w:pPr>
      <w:r>
        <w:t>Notes</w:t>
      </w:r>
    </w:p>
    <w:p>
      <w:pPr>
        <w:pStyle w:val="ListBullet"/>
      </w:pPr>
      <w:r>
        <w:t xml:space="preserve">permission_set meanings: </w:t>
        <w:br/>
        <w:br/>
        <w:t>app_only: Private to the app that owns the field</w:t>
        <w:br/>
        <w:t>read: Visible to other API consumers</w:t>
        <w:br/>
        <w:t>write: Open for reading and writing by other API consumers</w:t>
        <w:br/>
        <w:t>read_and_sf_access: Visible to other API consumers, including on storefront</w:t>
        <w:br/>
        <w:t>write_and_sf_access: Open for reading and writing by other API consumers, including on storefront</w:t>
      </w:r>
    </w:p>
    <w:p>
      <w:pPr>
        <w:pStyle w:val="ListBullet"/>
      </w:pPr>
      <w:r>
        <w:t>A conflict (409) can occur due to a duplicate unique combination of: app client id + namespace + key + resource_type + resource_id.</w:t>
      </w:r>
    </w:p>
    <w:p>
      <w:pPr>
        <w:pStyle w:val="Heading3"/>
      </w:pPr>
      <w:r>
        <w:t>Gotchas</w:t>
      </w:r>
    </w:p>
    <w:p>
      <w:pPr>
        <w:pStyle w:val="ListBullet"/>
      </w:pPr>
      <w:r>
        <w:t>If you exceed the platform limit (250 metafields per brand per client ID), creation will fail (limit noted in the documentation).</w:t>
      </w:r>
    </w:p>
    <w:p>
      <w:pPr>
        <w:pStyle w:val="ListBullet"/>
      </w:pPr>
      <w:r>
        <w:t>Duplicate metafields (same unique key combination described above) can trigger 409 Conflict.</w:t>
      </w:r>
    </w:p>
    <w:p>
      <w:pPr>
        <w:pStyle w:val="ListBullet"/>
      </w:pPr>
      <w:r>
        <w:t>Missing required fields or invalid lengths/values can trigger 422 Unprocessable Entity.</w:t>
      </w:r>
    </w:p>
    <w:p>
      <w:pPr>
        <w:pStyle w:val="Heading3"/>
      </w:pPr>
      <w:r>
        <w:t>Error Handling</w:t>
      </w:r>
    </w:p>
    <w:p>
      <w:pPr>
        <w:pStyle w:val="ListBullet"/>
      </w:pPr>
      <w:r>
        <w:t>400 Bad Request: Input is invalid.</w:t>
      </w:r>
    </w:p>
    <w:p>
      <w:pPr>
        <w:pStyle w:val="ListBullet"/>
      </w:pPr>
      <w:r>
        <w:t>409 Conflict: Metafield conflicts with an existing metafield (duplicate unique key combination).</w:t>
      </w:r>
    </w:p>
    <w:p>
      <w:pPr>
        <w:pStyle w:val="ListBullet"/>
      </w:pPr>
      <w:r>
        <w:t>422 Unprocessable Entity: Missing required fields or invalid data; see errors object in the response for details.</w:t>
      </w:r>
    </w:p>
    <w:p>
      <w:pPr>
        <w:pStyle w:val="Heading3"/>
      </w:pPr>
      <w:r>
        <w:t>Related brandMetafields actions</w:t>
      </w:r>
    </w:p>
    <w:p>
      <w:pPr>
        <w:pStyle w:val="ListBullet"/>
      </w:pPr>
      <w:r>
        <w:t>[POST] Create Brand Metafields (Bulk) — /v3/catalog/brands/metafields</w:t>
      </w:r>
    </w:p>
    <w:p>
      <w:pPr>
        <w:pStyle w:val="ListBullet"/>
      </w:pPr>
      <w:r>
        <w:t>[DELETE] Delete Multiple Brand Metafields — /v3/catalog/brands/metafields</w:t>
      </w:r>
    </w:p>
    <w:p>
      <w:pPr>
        <w:pStyle w:val="ListBullet"/>
      </w:pPr>
      <w:r>
        <w:t>[GET] List Brand Metafields — /v3/catalog/brands/metafields</w:t>
      </w:r>
    </w:p>
    <w:p>
      <w:pPr>
        <w:pStyle w:val="ListBullet"/>
      </w:pPr>
      <w:r>
        <w:t>[PUT] Update Multiple Brand Metafields — /v3/catalog/brands/metafields</w:t>
      </w:r>
    </w:p>
    <w:p>
      <w:pPr>
        <w:pStyle w:val="ListBullet"/>
      </w:pPr>
      <w:r>
        <w:t>[DELETE] Delete a Brand Metafield — /catalog/brands/{{brandId}}/metafields/{{metafieldId}}</w:t>
      </w:r>
    </w:p>
    <w:p>
      <w:pPr>
        <w:pStyle w:val="ListBullet"/>
      </w:pPr>
      <w:r>
        <w:t>[GET] Get a Brand Metafield — /v3/catalog/brands/{{brandId}}/metafields/{{metafieldId}}</w:t>
      </w:r>
    </w:p>
    <w:p>
      <w:r>
        <w:br w:type="page"/>
      </w:r>
    </w:p>
    <w:p>
      <w:pPr>
        <w:pStyle w:val="Heading2"/>
      </w:pPr>
      <w:r>
        <w:t>398. [POST] Create a Cart Metafield</w:t>
      </w:r>
    </w:p>
    <w:p>
      <w:r>
        <w:rPr>
          <w:b/>
        </w:rPr>
        <w:t xml:space="preserve">Endpoint: </w:t>
      </w:r>
      <w:r>
        <w:rPr>
          <w:rFonts w:ascii="Courier New" w:hAnsi="Courier New"/>
          <w:sz w:val="18"/>
        </w:rPr>
        <w:t>/v3/carts/{{cartId}}/metafields</w:t>
      </w:r>
    </w:p>
    <w:p>
      <w:pPr>
        <w:pStyle w:val="Heading3"/>
      </w:pPr>
      <w:r>
        <w:t>Prerequisites</w:t>
      </w:r>
    </w:p>
    <w:p>
      <w:pPr>
        <w:pStyle w:val="ListBullet"/>
      </w:pPr>
      <w:r>
        <w:t>You must have a valid cart_id for the cart you want to attach the metafield to.</w:t>
      </w:r>
    </w:p>
    <w:p>
      <w:pPr>
        <w:pStyle w:val="Heading3"/>
      </w:pPr>
      <w:r>
        <w:t>Method</w:t>
      </w:r>
    </w:p>
    <w:p>
      <w:r>
        <w:t>POST</w:t>
      </w:r>
    </w:p>
    <w:p>
      <w:pPr>
        <w:pStyle w:val="Heading3"/>
      </w:pPr>
      <w:r>
        <w:t>URL</w:t>
      </w:r>
    </w:p>
    <w:p>
      <w:r>
        <w:t>https://api.bigcommerce.com/stores/{{BIG_COMMERCE_STORE_HASH}}/v3/carts/{{cart_id}}/metafields</w:t>
      </w:r>
    </w:p>
    <w:p>
      <w:pPr>
        <w:pStyle w:val="Heading3"/>
      </w:pPr>
      <w:r>
        <w:t>Description</w:t>
      </w:r>
    </w:p>
    <w:p>
      <w:r>
        <w:t>Creates a cart Metafield. If you create an order from a cart, you can continue referencing the cart metafields even if you delete the original cart. Use the cart_id field on the Order to construct the cart metafield endpoint.</w:t>
      </w:r>
    </w:p>
    <w:p>
      <w:pPr>
        <w:pStyle w:val="Heading3"/>
      </w:pPr>
      <w:r>
        <w:t>Enforcement Rules</w:t>
      </w:r>
    </w:p>
    <w:p>
      <w:pPr>
        <w:pStyle w:val="ListBullet"/>
      </w:pPr>
      <w:r>
        <w:t>The cart_id path parameter must always be present.</w:t>
      </w:r>
    </w:p>
    <w:p>
      <w:pPr>
        <w:pStyle w:val="ListBullet"/>
      </w:pPr>
      <w:r>
        <w:t>Always construct the path as /v3/carts/{{cart_id}}/metafields, where {{cart_id}} is a non-empty string.</w:t>
      </w:r>
    </w:p>
    <w:p>
      <w:pPr>
        <w:pStyle w:val="ListBullet"/>
      </w:pPr>
      <w:r>
        <w:t>Do not call the API with a missing or empty cart_id (e.g., avoid /v3/carts//metafields or /v3/carts/metafields).</w:t>
      </w:r>
    </w:p>
    <w:p>
      <w:pPr>
        <w:pStyle w:val="ListBullet"/>
      </w:pPr>
      <w:r>
        <w:t>When executing the action, ensure to send Path Parameters in the URL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/v3/carts/abcd1234/metafields</w:t>
        <w:br/>
        <w:t>/v3/carts/1a2b3c4d-5e6f/metafields</w:t>
      </w:r>
    </w:p>
    <w:p>
      <w:pPr>
        <w:pStyle w:val="Heading3"/>
      </w:pPr>
      <w:r>
        <w:t>Invalid Examples</w:t>
      </w:r>
    </w:p>
    <w:p>
      <w:r>
        <w:rPr>
          <w:b/>
          <w:color w:val="666666"/>
          <w:sz w:val="16"/>
        </w:rPr>
        <w:t>[http]</w:t>
      </w:r>
    </w:p>
    <w:p>
      <w:pPr>
        <w:shd w:fill="F2F2F2" w:val="clear"/>
      </w:pPr>
      <w:r>
        <w:rPr>
          <w:rFonts w:ascii="Courier New" w:hAnsi="Courier New"/>
          <w:sz w:val="17"/>
        </w:rPr>
        <w:t>/v3/carts//metafields</w:t>
        <w:br/>
        <w:t>/v3/carts/metafields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cart_id</w:t>
            </w:r>
          </w:p>
        </w:tc>
        <w:tc>
          <w:tcPr>
            <w:tcW w:type="dxa" w:w="2880"/>
          </w:tcPr>
          <w:p>
            <w:r>
              <w:t>string</w:t>
            </w:r>
          </w:p>
        </w:tc>
        <w:tc>
          <w:tcPr>
            <w:tcW w:type="dxa" w:w="2880"/>
          </w:tcPr>
          <w:p>
            <w:r>
              <w:t>The ID of the Cart to which the metafield belongs.</w:t>
            </w:r>
          </w:p>
        </w:tc>
      </w:tr>
    </w:tbl>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permission_set</w:t>
            </w:r>
          </w:p>
        </w:tc>
        <w:tc>
          <w:tcPr>
            <w:tcW w:type="dxa" w:w="2880"/>
          </w:tcPr>
          <w:p>
            <w:r>
              <w:t>string</w:t>
            </w:r>
          </w:p>
        </w:tc>
        <w:tc>
          <w:tcPr>
            <w:tcW w:type="dxa" w:w="2880"/>
          </w:tcPr>
          <w:p>
            <w:r>
              <w:t>Determines the visibility and writeability of the field by other API consumers. Allowed values: app_only, read, write, read_and_sf_access, write_and_sf_access.</w:t>
            </w:r>
          </w:p>
        </w:tc>
      </w:tr>
      <w:tr>
        <w:tc>
          <w:tcPr>
            <w:tcW w:type="dxa" w:w="2880"/>
          </w:tcPr>
          <w:p>
            <w:r>
              <w:t>namespace</w:t>
            </w:r>
          </w:p>
        </w:tc>
        <w:tc>
          <w:tcPr>
            <w:tcW w:type="dxa" w:w="2880"/>
          </w:tcPr>
          <w:p>
            <w:r>
              <w:t>string</w:t>
            </w:r>
          </w:p>
        </w:tc>
        <w:tc>
          <w:tcPr>
            <w:tcW w:type="dxa" w:w="2880"/>
          </w:tcPr>
          <w:p>
            <w:r>
              <w:t>Namespace for the metafield, for organizational purposes. Min length: 1, Max length: 64. Example: "Sales Department".</w:t>
            </w:r>
          </w:p>
        </w:tc>
      </w:tr>
      <w:tr>
        <w:tc>
          <w:tcPr>
            <w:tcW w:type="dxa" w:w="2880"/>
          </w:tcPr>
          <w:p>
            <w:r>
              <w:t>key</w:t>
            </w:r>
          </w:p>
        </w:tc>
        <w:tc>
          <w:tcPr>
            <w:tcW w:type="dxa" w:w="2880"/>
          </w:tcPr>
          <w:p>
            <w:r>
              <w:t>string</w:t>
            </w:r>
          </w:p>
        </w:tc>
        <w:tc>
          <w:tcPr>
            <w:tcW w:type="dxa" w:w="2880"/>
          </w:tcPr>
          <w:p>
            <w:r>
              <w:t>The name of the field (e.g., location_id, color). Min length: 1, Max length: 64. Example: "Staff Name".</w:t>
            </w:r>
          </w:p>
        </w:tc>
      </w:tr>
      <w:tr>
        <w:tc>
          <w:tcPr>
            <w:tcW w:type="dxa" w:w="2880"/>
          </w:tcPr>
          <w:p>
            <w:r>
              <w:t>value</w:t>
            </w:r>
          </w:p>
        </w:tc>
        <w:tc>
          <w:tcPr>
            <w:tcW w:type="dxa" w:w="2880"/>
          </w:tcPr>
          <w:p>
            <w:r>
              <w:t>string</w:t>
            </w:r>
          </w:p>
        </w:tc>
        <w:tc>
          <w:tcPr>
            <w:tcW w:type="dxa" w:w="2880"/>
          </w:tcPr>
          <w:p>
            <w:r>
              <w:t>The value of the field (e.g., 1, blue). Min length: 1, Max length: 65535. Example: "Ronaldo".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for the metafield. Max length: 255. Example: "Name of staff member".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"permission_set": "app_only",</w:t>
        <w:br/>
        <w:t xml:space="preserve"> "namespace": "Sales Department",</w:t>
        <w:br/>
        <w:t xml:space="preserve"> "key": "Staff Name",</w:t>
        <w:br/>
        <w:t xml:space="preserve"> "value": "Sam",</w:t>
        <w:br/>
        <w:t xml:space="preserve"> "description": "Name of staff member",</w:t>
        <w:br/>
        <w:t xml:space="preserve"> "resource_type": "cart",</w:t>
        <w:br/>
        <w:t xml:space="preserve"> "resource_id": "abcd1234",</w:t>
        <w:br/>
        <w:t xml:space="preserve"> "id": "123",</w:t>
        <w:br/>
        <w:t xml:space="preserve"> "date_created": "2024-01-15T10:30:00Z",</w:t>
        <w:br/>
        <w:t xml:space="preserve"> "date_modified": "2024-01-15T10:30:00Z",</w:t>
        <w:br/>
        <w:t xml:space="preserve"> "owner_client_id": "98765"</w:t>
        <w:br/>
        <w:t xml:space="preserve"> },</w:t>
        <w:br/>
        <w:t xml:space="preserve"> "meta":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"https://example.com/problem",</w:t>
        <w:br/>
        <w:t xml:space="preserve"> "detail": "Input is invalid."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"status": 409,</w:t>
        <w:br/>
        <w:t xml:space="preserve"> "title": "Conflict",</w:t>
        <w:br/>
        <w:t xml:space="preserve"> "type": "https://example.com/problem",</w:t>
        <w:br/>
        <w:t xml:space="preserve"> "instance": "https://api.bigcommerce.com/stores/{{BIG_COMMERCE_STORE_HASH}}/v3/carts/{{cart_id}}/metafields",</w:t>
        <w:br/>
        <w:t xml:space="preserve"> "errors":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"status": 422,</w:t>
        <w:br/>
        <w:t xml:space="preserve"> "title": "Unprocessable Entity",</w:t>
        <w:br/>
        <w:t xml:space="preserve"> "type": "https://example.com/problem",</w:t>
        <w:br/>
        <w:t xml:space="preserve"> "instance": "https://api.bigcommerce.com/stores/{{BIG_COMMERCE_STORE_HASH}}/v3/carts/{{cart_id}}/metafields",</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Metafield object.</w:t>
            </w:r>
          </w:p>
        </w:tc>
      </w:tr>
      <w:tr>
        <w:tc>
          <w:tcPr>
            <w:tcW w:type="dxa" w:w="2880"/>
          </w:tcPr>
          <w:p>
            <w:r>
              <w:t>data.permission_set</w:t>
            </w:r>
          </w:p>
        </w:tc>
        <w:tc>
          <w:tcPr>
            <w:tcW w:type="dxa" w:w="2880"/>
          </w:tcPr>
          <w:p>
            <w:r>
              <w:t>string</w:t>
            </w:r>
          </w:p>
        </w:tc>
        <w:tc>
          <w:tcPr>
            <w:tcW w:type="dxa" w:w="2880"/>
          </w:tcPr>
          <w:p>
            <w:r>
              <w:t>Visibility/writeability setting. Allowed values: app_only, read, write, read_and_sf_access, write_and_sf_access.</w:t>
            </w:r>
          </w:p>
        </w:tc>
      </w:tr>
      <w:tr>
        <w:tc>
          <w:tcPr>
            <w:tcW w:type="dxa" w:w="2880"/>
          </w:tcPr>
          <w:p>
            <w:r>
              <w:t>data.namespace</w:t>
            </w:r>
          </w:p>
        </w:tc>
        <w:tc>
          <w:tcPr>
            <w:tcW w:type="dxa" w:w="2880"/>
          </w:tcPr>
          <w:p>
            <w:r>
              <w:t>string</w:t>
            </w:r>
          </w:p>
        </w:tc>
        <w:tc>
          <w:tcPr>
            <w:tcW w:type="dxa" w:w="2880"/>
          </w:tcPr>
          <w:p>
            <w:r>
              <w:t>Metafield namespace.</w:t>
            </w:r>
          </w:p>
        </w:tc>
      </w:tr>
      <w:tr>
        <w:tc>
          <w:tcPr>
            <w:tcW w:type="dxa" w:w="2880"/>
          </w:tcPr>
          <w:p>
            <w:r>
              <w:t>data.key</w:t>
            </w:r>
          </w:p>
        </w:tc>
        <w:tc>
          <w:tcPr>
            <w:tcW w:type="dxa" w:w="2880"/>
          </w:tcPr>
          <w:p>
            <w:r>
              <w:t>string</w:t>
            </w:r>
          </w:p>
        </w:tc>
        <w:tc>
          <w:tcPr>
            <w:tcW w:type="dxa" w:w="2880"/>
          </w:tcPr>
          <w:p>
            <w:r>
              <w:t>Metafield key/name.</w:t>
            </w:r>
          </w:p>
        </w:tc>
      </w:tr>
      <w:tr>
        <w:tc>
          <w:tcPr>
            <w:tcW w:type="dxa" w:w="2880"/>
          </w:tcPr>
          <w:p>
            <w:r>
              <w:t>data.value</w:t>
            </w:r>
          </w:p>
        </w:tc>
        <w:tc>
          <w:tcPr>
            <w:tcW w:type="dxa" w:w="2880"/>
          </w:tcPr>
          <w:p>
            <w:r>
              <w:t>string</w:t>
            </w:r>
          </w:p>
        </w:tc>
        <w:tc>
          <w:tcPr>
            <w:tcW w:type="dxa" w:w="2880"/>
          </w:tcPr>
          <w:p>
            <w:r>
              <w:t>Metafield value.</w:t>
            </w:r>
          </w:p>
        </w:tc>
      </w:tr>
      <w:tr>
        <w:tc>
          <w:tcPr>
            <w:tcW w:type="dxa" w:w="2880"/>
          </w:tcPr>
          <w:p>
            <w:r>
              <w:t>data.description</w:t>
            </w:r>
          </w:p>
        </w:tc>
        <w:tc>
          <w:tcPr>
            <w:tcW w:type="dxa" w:w="2880"/>
          </w:tcPr>
          <w:p>
            <w:r>
              <w:t>string</w:t>
            </w:r>
          </w:p>
        </w:tc>
        <w:tc>
          <w:tcPr>
            <w:tcW w:type="dxa" w:w="2880"/>
          </w:tcPr>
          <w:p>
            <w:r>
              <w:t>Metafield description.</w:t>
            </w:r>
          </w:p>
        </w:tc>
      </w:tr>
      <w:tr>
        <w:tc>
          <w:tcPr>
            <w:tcW w:type="dxa" w:w="2880"/>
          </w:tcPr>
          <w:p>
            <w:r>
              <w:t>data.resource_type</w:t>
            </w:r>
          </w:p>
        </w:tc>
        <w:tc>
          <w:tcPr>
            <w:tcW w:type="dxa" w:w="2880"/>
          </w:tcPr>
          <w:p>
            <w:r>
              <w:t>string</w:t>
            </w:r>
          </w:p>
        </w:tc>
        <w:tc>
          <w:tcPr>
            <w:tcW w:type="dxa" w:w="2880"/>
          </w:tcPr>
          <w:p>
            <w:r>
              <w:t>Type of resource associated with the metafield. Allowed values: brand, product, variant, category, cart.</w:t>
            </w:r>
          </w:p>
        </w:tc>
      </w:tr>
      <w:tr>
        <w:tc>
          <w:tcPr>
            <w:tcW w:type="dxa" w:w="2880"/>
          </w:tcPr>
          <w:p>
            <w:r>
              <w:t>data.resource_id</w:t>
            </w:r>
          </w:p>
        </w:tc>
        <w:tc>
          <w:tcPr>
            <w:tcW w:type="dxa" w:w="2880"/>
          </w:tcPr>
          <w:p>
            <w:r>
              <w:t>string</w:t>
            </w:r>
          </w:p>
        </w:tc>
        <w:tc>
          <w:tcPr>
            <w:tcW w:type="dxa" w:w="2880"/>
          </w:tcPr>
          <w:p>
            <w:r>
              <w:t>Unique identifier for the associated resource.</w:t>
            </w:r>
          </w:p>
        </w:tc>
      </w:tr>
      <w:tr>
        <w:tc>
          <w:tcPr>
            <w:tcW w:type="dxa" w:w="2880"/>
          </w:tcPr>
          <w:p>
            <w:r>
              <w:t>data.id</w:t>
            </w:r>
          </w:p>
        </w:tc>
        <w:tc>
          <w:tcPr>
            <w:tcW w:type="dxa" w:w="2880"/>
          </w:tcPr>
          <w:p>
            <w:r>
              <w:t>string</w:t>
            </w:r>
          </w:p>
        </w:tc>
        <w:tc>
          <w:tcPr>
            <w:tcW w:type="dxa" w:w="2880"/>
          </w:tcPr>
          <w:p>
            <w:r>
              <w:t>Unique identifier for the metafield.</w:t>
            </w:r>
          </w:p>
        </w:tc>
      </w:tr>
      <w:tr>
        <w:tc>
          <w:tcPr>
            <w:tcW w:type="dxa" w:w="2880"/>
          </w:tcPr>
          <w:p>
            <w:r>
              <w:t>data.date_created</w:t>
            </w:r>
          </w:p>
        </w:tc>
        <w:tc>
          <w:tcPr>
            <w:tcW w:type="dxa" w:w="2880"/>
          </w:tcPr>
          <w:p>
            <w:r>
              <w:t>string</w:t>
            </w:r>
          </w:p>
        </w:tc>
        <w:tc>
          <w:tcPr>
            <w:tcW w:type="dxa" w:w="2880"/>
          </w:tcPr>
          <w:p>
            <w:r>
              <w:t>Date and time of the metafield’s creation.</w:t>
            </w:r>
          </w:p>
        </w:tc>
      </w:tr>
      <w:tr>
        <w:tc>
          <w:tcPr>
            <w:tcW w:type="dxa" w:w="2880"/>
          </w:tcPr>
          <w:p>
            <w:r>
              <w:t>data.date_modified</w:t>
            </w:r>
          </w:p>
        </w:tc>
        <w:tc>
          <w:tcPr>
            <w:tcW w:type="dxa" w:w="2880"/>
          </w:tcPr>
          <w:p>
            <w:r>
              <w:t>string</w:t>
            </w:r>
          </w:p>
        </w:tc>
        <w:tc>
          <w:tcPr>
            <w:tcW w:type="dxa" w:w="2880"/>
          </w:tcPr>
          <w:p>
            <w:r>
              <w:t>Date and time when the metafield was last updated.</w:t>
            </w:r>
          </w:p>
        </w:tc>
      </w:tr>
      <w:tr>
        <w:tc>
          <w:tcPr>
            <w:tcW w:type="dxa" w:w="2880"/>
          </w:tcPr>
          <w:p>
            <w:r>
              <w:t>data.owner_client_id</w:t>
            </w:r>
          </w:p>
        </w:tc>
        <w:tc>
          <w:tcPr>
            <w:tcW w:type="dxa" w:w="2880"/>
          </w:tcPr>
          <w:p>
            <w:r>
              <w:t>string</w:t>
            </w:r>
          </w:p>
        </w:tc>
        <w:tc>
          <w:tcPr>
            <w:tcW w:type="dxa" w:w="2880"/>
          </w:tcPr>
          <w:p>
            <w:r>
              <w:t>Client ID for the metafield’s creator.</w:t>
            </w:r>
          </w:p>
        </w:tc>
      </w:tr>
      <w:tr>
        <w:tc>
          <w:tcPr>
            <w:tcW w:type="dxa" w:w="2880"/>
          </w:tcPr>
          <w:p>
            <w:r>
              <w:t>meta</w:t>
            </w:r>
          </w:p>
        </w:tc>
        <w:tc>
          <w:tcPr>
            <w:tcW w:type="dxa" w:w="2880"/>
          </w:tcPr>
          <w:p>
            <w:r>
              <w:t>object</w:t>
            </w:r>
          </w:p>
        </w:tc>
        <w:tc>
          <w:tcPr>
            <w:tcW w:type="dxa" w:w="2880"/>
          </w:tcPr>
          <w:p>
            <w:r>
              <w:t>Additional metadata (returned as an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'https://api.bigcommerce.com/stores/{{BIG_COMMERCE_STORE_HASH}}/v3/carts/abcd1234/metafields' \</w:t>
        <w:br/>
        <w:t xml:space="preserve"> --header 'Accept: application/json' \</w:t>
        <w:br/>
        <w:t xml:space="preserve"> --header 'Content-Type: application/json' \</w:t>
        <w:br/>
        <w:t xml:space="preserve"> --data '{</w:t>
        <w:br/>
        <w:t xml:space="preserve"> "permission_set": "app_only",</w:t>
        <w:br/>
        <w:t xml:space="preserve"> "namespace": "Sales Department",</w:t>
        <w:br/>
        <w:t xml:space="preserve"> "key": "Staff Name",</w:t>
        <w:br/>
        <w:t xml:space="preserve"> "value": "Sam",</w:t>
        <w:br/>
        <w:t xml:space="preserve"> "description": "Name of staff member"</w:t>
        <w:br/>
        <w:t xml:space="preserve">  }'</w:t>
      </w:r>
    </w:p>
    <w:p>
      <w:pPr>
        <w:pStyle w:val="Heading3"/>
      </w:pPr>
      <w:r>
        <w:t>Example Usage</w:t>
      </w:r>
    </w:p>
    <w:p>
      <w:pPr>
        <w:pStyle w:val="Heading3"/>
      </w:pPr>
      <w:r>
        <w:t>Example 1: Create a private (app-only) cart metafield</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'https://api.bigcommerce.com/stores/{{BIG_COMMERCE_STORE_HASH}}/v3/carts/abcd1234/metafields' \</w:t>
        <w:br/>
        <w:t xml:space="preserve"> --header 'Accept: application/json' \</w:t>
        <w:br/>
        <w:t xml:space="preserve"> --header 'Content-Type: application/json' \</w:t>
        <w:br/>
        <w:t xml:space="preserve"> --data '{</w:t>
        <w:br/>
        <w:t xml:space="preserve"> "permission_set": "app_only",</w:t>
        <w:br/>
        <w:t xml:space="preserve"> "namespace": "Sales Department",</w:t>
        <w:br/>
        <w:t xml:space="preserve"> "key": "Staff Name",</w:t>
        <w:br/>
        <w:t xml:space="preserve"> "value": "Sam"</w:t>
        <w:br/>
        <w:t xml:space="preserve">  }'</w:t>
      </w:r>
    </w:p>
    <w:p>
      <w:pPr>
        <w:pStyle w:val="Heading3"/>
      </w:pPr>
      <w:r>
        <w:t>Example 2: Create a metafield visible on the storefront</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'https://api.bigcommerce.com/stores/{{BIG_COMMERCE_STORE_HASH}}/v3/carts/abcd1234/metafields' \</w:t>
        <w:br/>
        <w:t xml:space="preserve"> --header 'Accept: application/json' \</w:t>
        <w:br/>
        <w:t xml:space="preserve"> --header 'Content-Type: application/json' \</w:t>
        <w:br/>
        <w:t xml:space="preserve"> --data '{</w:t>
        <w:br/>
        <w:t xml:space="preserve"> "permission_set": "read_and_sf_access",</w:t>
        <w:br/>
        <w:t xml:space="preserve"> "namespace": "Storefront",</w:t>
        <w:br/>
        <w:t xml:space="preserve"> "key": "gift_note",</w:t>
        <w:br/>
        <w:t xml:space="preserve"> "value": "Happy Birthday!"</w:t>
        <w:br/>
        <w:t xml:space="preserve">  }'</w:t>
      </w:r>
    </w:p>
    <w:p>
      <w:pPr>
        <w:pStyle w:val="Heading3"/>
      </w:pPr>
      <w:r>
        <w:t>Behavior</w:t>
      </w:r>
    </w:p>
    <w:p>
      <w:pPr>
        <w:pStyle w:val="ListBullet"/>
      </w:pPr>
      <w:r>
        <w:t>Validates required fields (permission_set, namespace, key, value) and their constraints.</w:t>
      </w:r>
    </w:p>
    <w:p>
      <w:pPr>
        <w:pStyle w:val="ListBullet"/>
      </w:pPr>
      <w:r>
        <w:t>Creates a metafield associated with the specified cart.</w:t>
      </w:r>
    </w:p>
    <w:p>
      <w:pPr>
        <w:pStyle w:val="ListBullet"/>
      </w:pPr>
      <w:r>
        <w:t>Returns the created metafield object in data.</w:t>
      </w:r>
    </w:p>
    <w:p>
      <w:pPr>
        <w:pStyle w:val="Heading3"/>
      </w:pPr>
      <w:r>
        <w:t>Notes</w:t>
      </w:r>
    </w:p>
    <w:p>
      <w:pPr>
        <w:pStyle w:val="ListBullet"/>
      </w:pPr>
      <w:r>
        <w:t>permission_set controls whether other API consumers (and optionally the storefront) can read/write the metafield.</w:t>
      </w:r>
    </w:p>
    <w:p>
      <w:pPr>
        <w:pStyle w:val="ListBullet"/>
      </w:pPr>
      <w:r>
        <w:t>A 409 Conflict can occur if a metafield duplicates a unique key combination (client id + namespace + key + resource_type + resource_id).</w:t>
      </w:r>
    </w:p>
    <w:p>
      <w:pPr>
        <w:pStyle w:val="Heading3"/>
      </w:pPr>
      <w:r>
        <w:t>Error Handling</w:t>
      </w:r>
    </w:p>
    <w:p>
      <w:pPr>
        <w:pStyle w:val="ListBullet"/>
      </w:pPr>
      <w:r>
        <w:t>400 Bad Request: Input is invalid.</w:t>
      </w:r>
    </w:p>
    <w:p>
      <w:pPr>
        <w:pStyle w:val="ListBullet"/>
      </w:pPr>
      <w:r>
        <w:t>409 Conflict: Metafield conflicts with an existing metafield (duplicate unique key combination).</w:t>
      </w:r>
    </w:p>
    <w:p>
      <w:pPr>
        <w:pStyle w:val="ListBullet"/>
      </w:pPr>
      <w:r>
        <w:t>422 Unprocessable Entity: Metafield is not valid (missing required fields or invalid data); see errors for details.</w:t>
      </w:r>
    </w:p>
    <w:p>
      <w:pPr>
        <w:pStyle w:val="Heading3"/>
      </w:pPr>
      <w:r>
        <w:t>Related cartMetafields actions</w:t>
      </w:r>
    </w:p>
    <w:p>
      <w:pPr>
        <w:pStyle w:val="ListBullet"/>
      </w:pPr>
      <w:r>
        <w:t>[DELETE] Delete a Cart Metafield — /v3/carts/{{cartId}}/metafields/{{metafieldId}}</w:t>
      </w:r>
    </w:p>
    <w:p>
      <w:pPr>
        <w:pStyle w:val="ListBullet"/>
      </w:pPr>
      <w:r>
        <w:t>[POST] Create Multiple Cart Metafields — /v3/carts/metafields</w:t>
      </w:r>
    </w:p>
    <w:p>
      <w:pPr>
        <w:pStyle w:val="ListBullet"/>
      </w:pPr>
      <w:r>
        <w:t>[DELETE] Delete Cart Metafields (Bulk) — /v3/carts/metafields</w:t>
      </w:r>
    </w:p>
    <w:p>
      <w:pPr>
        <w:pStyle w:val="ListBullet"/>
      </w:pPr>
      <w:r>
        <w:t>[GET] List Cart Metafields — /v3/carts/metafields</w:t>
      </w:r>
    </w:p>
    <w:p>
      <w:pPr>
        <w:pStyle w:val="ListBullet"/>
      </w:pPr>
      <w:r>
        <w:t>[PUT] Update Multiple Cart Metafields — /v3/carts/metafields</w:t>
      </w:r>
    </w:p>
    <w:p>
      <w:pPr>
        <w:pStyle w:val="ListBullet"/>
      </w:pPr>
      <w:r>
        <w:t>[GET] Get a Cart Metafield — /v3/carts/{{cartId}}/metafields/{{metafieldId}}</w:t>
      </w:r>
    </w:p>
    <w:p>
      <w:r>
        <w:br w:type="page"/>
      </w:r>
    </w:p>
    <w:p>
      <w:pPr>
        <w:pStyle w:val="Heading2"/>
      </w:pPr>
      <w:r>
        <w:t>399. [POST] Create a Category Metafield</w:t>
      </w:r>
    </w:p>
    <w:p>
      <w:r>
        <w:rPr>
          <w:b/>
        </w:rPr>
        <w:t xml:space="preserve">Endpoint: </w:t>
      </w:r>
      <w:r>
        <w:rPr>
          <w:rFonts w:ascii="Courier New" w:hAnsi="Courier New"/>
          <w:sz w:val="18"/>
        </w:rPr>
        <w:t>/catalog/categories/{{categoryId}}/metafields</w:t>
      </w:r>
    </w:p>
    <w:p>
      <w:pPr>
        <w:pStyle w:val="Heading3"/>
      </w:pPr>
      <w:r>
        <w:t>Prerequisites</w:t>
      </w:r>
    </w:p>
    <w:p>
      <w:pPr>
        <w:pStyle w:val="ListBullet"/>
      </w:pPr>
      <w:r>
        <w:t>You must have permission to create metafields on categories in the store.</w:t>
      </w:r>
    </w:p>
    <w:p>
      <w:pPr>
        <w:pStyle w:val="ListBullet"/>
      </w:pPr>
      <w:r>
        <w:t>You must know the target category’s ID (category_id).</w:t>
      </w:r>
    </w:p>
    <w:p>
      <w:pPr>
        <w:pStyle w:val="ListBullet"/>
      </w:pPr>
      <w:r>
        <w:t>Platform limit: maximum 250 metafields per resource (order, product, category, variant, or brand) per client ID.</w:t>
      </w:r>
    </w:p>
    <w:p>
      <w:pPr>
        <w:pStyle w:val="Heading3"/>
      </w:pPr>
      <w:r>
        <w:t>Method</w:t>
      </w:r>
    </w:p>
    <w:p>
      <w:r>
        <w:t>POST</w:t>
      </w:r>
    </w:p>
    <w:p>
      <w:pPr>
        <w:pStyle w:val="Heading3"/>
      </w:pPr>
      <w:r>
        <w:t>URL</w:t>
      </w:r>
    </w:p>
    <w:p>
      <w:r>
        <w:t>https://api.bigcommerce.com/stores/{{BIG_COMMERCE_STORE_HASH}}/v3/catalog/categories/{{category_id}}/metafields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metafield associated with a specific catalog category. Metafields store custom key/value data under a developer-defined namespace with a visibility/writeability permission setting.</w:t>
      </w:r>
    </w:p>
    <w:p>
      <w:pPr>
        <w:pStyle w:val="Heading3"/>
      </w:pPr>
      <w:r>
        <w:t>Enforcement Rules</w:t>
      </w:r>
    </w:p>
    <w:p>
      <w:pPr>
        <w:pStyle w:val="ListBullet"/>
      </w:pPr>
      <w:r>
        <w:t>The category_id path parameter must always be present.</w:t>
      </w:r>
    </w:p>
    <w:p>
      <w:pPr>
        <w:pStyle w:val="ListBullet"/>
      </w:pPr>
      <w:r>
        <w:t>Always construct the path as /v3/catalog/categories/{{category_id}}/metafields, where {{category_id}} is a non-empty integer value.</w:t>
      </w:r>
    </w:p>
    <w:p>
      <w:pPr>
        <w:pStyle w:val="ListBullet"/>
      </w:pPr>
      <w:r>
        <w:t>Do not call the API with a missing or empty category_id (e.g., avoid /categories//metafields).</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/v3/catalog/categories/12/metafields</w:t>
        <w:br/>
        <w:t>/v3/catalog/categories/98765/metafields</w:t>
      </w:r>
    </w:p>
    <w:p>
      <w:pPr>
        <w:pStyle w:val="Heading3"/>
      </w:pPr>
      <w:r>
        <w:t>Invalid Examples</w:t>
      </w:r>
    </w:p>
    <w:p>
      <w:r>
        <w:rPr>
          <w:b/>
          <w:color w:val="666666"/>
          <w:sz w:val="16"/>
        </w:rPr>
        <w:t>[http]</w:t>
      </w:r>
    </w:p>
    <w:p>
      <w:pPr>
        <w:shd w:fill="F2F2F2" w:val="clear"/>
      </w:pPr>
      <w:r>
        <w:rPr>
          <w:rFonts w:ascii="Courier New" w:hAnsi="Courier New"/>
          <w:sz w:val="17"/>
        </w:rPr>
        <w:t>/v3/catalog/categories//metafields</w:t>
        <w:br/>
        <w:t>/v3/catalog/categories/metafields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category_id</w:t>
            </w:r>
          </w:p>
        </w:tc>
        <w:tc>
          <w:tcPr>
            <w:tcW w:type="dxa" w:w="2880"/>
          </w:tcPr>
          <w:p>
            <w:r>
              <w:t>integer</w:t>
            </w:r>
          </w:p>
        </w:tc>
        <w:tc>
          <w:tcPr>
            <w:tcW w:type="dxa" w:w="2880"/>
          </w:tcPr>
          <w:p>
            <w:r>
              <w:t>The ID of the Category to which the metafield belongs.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for offset-based pagination. Ignored if before or after is used.</w:t>
            </w:r>
          </w:p>
        </w:tc>
      </w:tr>
      <w:tr>
        <w:tc>
          <w:tcPr>
            <w:tcW w:type="dxa" w:w="2880"/>
          </w:tcPr>
          <w:p>
            <w:r>
              <w:t>limit</w:t>
            </w:r>
          </w:p>
        </w:tc>
        <w:tc>
          <w:tcPr>
            <w:tcW w:type="dxa" w:w="2880"/>
          </w:tcPr>
          <w:p>
            <w:r>
              <w:t>integer</w:t>
            </w:r>
          </w:p>
        </w:tc>
        <w:tc>
          <w:tcPr>
            <w:tcW w:type="dxa" w:w="2880"/>
          </w:tcPr>
          <w:p>
            <w:r>
              <w:t>Number of items per page.</w:t>
            </w:r>
          </w:p>
        </w:tc>
      </w:tr>
      <w:tr>
        <w:tc>
          <w:tcPr>
            <w:tcW w:type="dxa" w:w="2880"/>
          </w:tcPr>
          <w:p>
            <w:r>
              <w:t>key</w:t>
            </w:r>
          </w:p>
        </w:tc>
        <w:tc>
          <w:tcPr>
            <w:tcW w:type="dxa" w:w="2880"/>
          </w:tcPr>
          <w:p>
            <w:r>
              <w:t>string</w:t>
            </w:r>
          </w:p>
        </w:tc>
        <w:tc>
          <w:tcPr>
            <w:tcW w:type="dxa" w:w="2880"/>
          </w:tcPr>
          <w:p>
            <w:r>
              <w:t>Filter based on a metafield’s key.</w:t>
            </w:r>
          </w:p>
        </w:tc>
      </w:tr>
      <w:tr>
        <w:tc>
          <w:tcPr>
            <w:tcW w:type="dxa" w:w="2880"/>
          </w:tcPr>
          <w:p>
            <w:r>
              <w:t>key:in</w:t>
            </w:r>
          </w:p>
        </w:tc>
        <w:tc>
          <w:tcPr>
            <w:tcW w:type="dxa" w:w="2880"/>
          </w:tcPr>
          <w:p>
            <w:r>
              <w:t>string[]</w:t>
            </w:r>
          </w:p>
        </w:tc>
        <w:tc>
          <w:tcPr>
            <w:tcW w:type="dxa" w:w="2880"/>
          </w:tcPr>
          <w:p>
            <w:r>
              <w:t>Filter based on comma-separated metafield keys. Can be used with key.</w:t>
            </w:r>
          </w:p>
        </w:tc>
      </w:tr>
      <w:tr>
        <w:tc>
          <w:tcPr>
            <w:tcW w:type="dxa" w:w="2880"/>
          </w:tcPr>
          <w:p>
            <w:r>
              <w:t>namespace</w:t>
            </w:r>
          </w:p>
        </w:tc>
        <w:tc>
          <w:tcPr>
            <w:tcW w:type="dxa" w:w="2880"/>
          </w:tcPr>
          <w:p>
            <w:r>
              <w:t>string</w:t>
            </w:r>
          </w:p>
        </w:tc>
        <w:tc>
          <w:tcPr>
            <w:tcW w:type="dxa" w:w="2880"/>
          </w:tcPr>
          <w:p>
            <w:r>
              <w:t>Filter based on a metafield’s namespace.</w:t>
            </w:r>
          </w:p>
        </w:tc>
      </w:tr>
      <w:tr>
        <w:tc>
          <w:tcPr>
            <w:tcW w:type="dxa" w:w="2880"/>
          </w:tcPr>
          <w:p>
            <w:r>
              <w:t>namespace:in</w:t>
            </w:r>
          </w:p>
        </w:tc>
        <w:tc>
          <w:tcPr>
            <w:tcW w:type="dxa" w:w="2880"/>
          </w:tcPr>
          <w:p>
            <w:r>
              <w:t>string[]</w:t>
            </w:r>
          </w:p>
        </w:tc>
        <w:tc>
          <w:tcPr>
            <w:tcW w:type="dxa" w:w="2880"/>
          </w:tcPr>
          <w:p>
            <w:r>
              <w:t>Filter based on comma-separated metafield namespaces. Can be used with namespace.</w:t>
            </w:r>
          </w:p>
        </w:tc>
      </w:tr>
      <w:tr>
        <w:tc>
          <w:tcPr>
            <w:tcW w:type="dxa" w:w="2880"/>
          </w:tcPr>
          <w:p>
            <w:r>
              <w:t>direction</w:t>
            </w:r>
          </w:p>
        </w:tc>
        <w:tc>
          <w:tcPr>
            <w:tcW w:type="dxa" w:w="2880"/>
          </w:tcPr>
          <w:p>
            <w:r>
              <w:t>string (enum)</w:t>
            </w:r>
          </w:p>
        </w:tc>
        <w:tc>
          <w:tcPr>
            <w:tcW w:type="dxa" w:w="2880"/>
          </w:tcPr>
          <w:p>
            <w:r>
              <w:t>Sort direction. Acceptable values: asc, desc.</w:t>
            </w:r>
          </w:p>
        </w:tc>
      </w:tr>
      <w:tr>
        <w:tc>
          <w:tcPr>
            <w:tcW w:type="dxa" w:w="2880"/>
          </w:tcPr>
          <w:p>
            <w:r>
              <w:t>include_fields</w:t>
            </w:r>
          </w:p>
        </w:tc>
        <w:tc>
          <w:tcPr>
            <w:tcW w:type="dxa" w:w="2880"/>
          </w:tcPr>
          <w:p>
            <w:r>
              <w:t>string[] (enum)</w:t>
            </w:r>
          </w:p>
        </w:tc>
        <w:tc>
          <w:tcPr>
            <w:tcW w:type="dxa" w:w="2880"/>
          </w:tcPr>
          <w:p>
            <w:r>
              <w:t>Comma-separated list of fields to include. “The ID and the specified fields will be returned.” Allowed values: resource_id, key, value, namespace, permission_set, resource_type, description, owner_client_id, date_created, date_modified.</w:t>
            </w:r>
          </w:p>
        </w:tc>
      </w:tr>
      <w:tr>
        <w:tc>
          <w:tcPr>
            <w:tcW w:type="dxa" w:w="2880"/>
          </w:tcPr>
          <w:p>
            <w:r>
              <w:t>date_created:min</w:t>
            </w:r>
          </w:p>
        </w:tc>
        <w:tc>
          <w:tcPr>
            <w:tcW w:type="dxa" w:w="2880"/>
          </w:tcPr>
          <w:p>
            <w:r>
              <w:t>string</w:t>
            </w:r>
          </w:p>
        </w:tc>
        <w:tc>
          <w:tcPr>
            <w:tcW w:type="dxa" w:w="2880"/>
          </w:tcPr>
          <w:p>
            <w:r>
              <w:t>Filter by minimum creation date/time (e.g. 2024-05-14T09:34:00 or 2024-05-14). Returns metafields created after this date.</w:t>
            </w:r>
          </w:p>
        </w:tc>
      </w:tr>
      <w:tr>
        <w:tc>
          <w:tcPr>
            <w:tcW w:type="dxa" w:w="2880"/>
          </w:tcPr>
          <w:p>
            <w:r>
              <w:t>date_created:max</w:t>
            </w:r>
          </w:p>
        </w:tc>
        <w:tc>
          <w:tcPr>
            <w:tcW w:type="dxa" w:w="2880"/>
          </w:tcPr>
          <w:p>
            <w:r>
              <w:t>string</w:t>
            </w:r>
          </w:p>
        </w:tc>
        <w:tc>
          <w:tcPr>
            <w:tcW w:type="dxa" w:w="2880"/>
          </w:tcPr>
          <w:p>
            <w:r>
              <w:t>Filter by maximum creation date/time (e.g. 2024-05-14T09:34:00 or 2024-05-14). Returns metafields created before this date.</w:t>
            </w:r>
          </w:p>
        </w:tc>
      </w:tr>
      <w:tr>
        <w:tc>
          <w:tcPr>
            <w:tcW w:type="dxa" w:w="2880"/>
          </w:tcPr>
          <w:p>
            <w:r>
              <w:t>date_modified:min</w:t>
            </w:r>
          </w:p>
        </w:tc>
        <w:tc>
          <w:tcPr>
            <w:tcW w:type="dxa" w:w="2880"/>
          </w:tcPr>
          <w:p>
            <w:r>
              <w:t>string</w:t>
            </w:r>
          </w:p>
        </w:tc>
        <w:tc>
          <w:tcPr>
            <w:tcW w:type="dxa" w:w="2880"/>
          </w:tcPr>
          <w:p>
            <w:r>
              <w:t>Filter by minimum modified date/time (e.g. 2024-05-14T09:34:00 or 2024-05-14). Returns metafields modified after this date.</w:t>
            </w:r>
          </w:p>
        </w:tc>
      </w:tr>
      <w:tr>
        <w:tc>
          <w:tcPr>
            <w:tcW w:type="dxa" w:w="2880"/>
          </w:tcPr>
          <w:p>
            <w:r>
              <w:t>date_modified:max</w:t>
            </w:r>
          </w:p>
        </w:tc>
        <w:tc>
          <w:tcPr>
            <w:tcW w:type="dxa" w:w="2880"/>
          </w:tcPr>
          <w:p>
            <w:r>
              <w:t>string</w:t>
            </w:r>
          </w:p>
        </w:tc>
        <w:tc>
          <w:tcPr>
            <w:tcW w:type="dxa" w:w="2880"/>
          </w:tcPr>
          <w:p>
            <w:r>
              <w:t>Filter by maximum modified date/time (e.g. 2024-05-14T09:34:00 or 2024-05-14). Returns metafields modified before this date.</w:t>
            </w:r>
          </w:p>
        </w:tc>
      </w:tr>
      <w:tr>
        <w:tc>
          <w:tcPr>
            <w:tcW w:type="dxa" w:w="2880"/>
          </w:tcPr>
          <w:p>
            <w:r>
              <w:t>before</w:t>
            </w:r>
          </w:p>
        </w:tc>
        <w:tc>
          <w:tcPr>
            <w:tcW w:type="dxa" w:w="2880"/>
          </w:tcPr>
          <w:p>
            <w:r>
              <w:t>string</w:t>
            </w:r>
          </w:p>
        </w:tc>
        <w:tc>
          <w:tcPr>
            <w:tcW w:type="dxa" w:w="2880"/>
          </w:tcPr>
          <w:p>
            <w:r>
              <w:t>Cursor to retrieve the previous page. Use end_cursor from meta.cursor_pagination of the previous response. Cannot be used with after. When specified, page is ignored.</w:t>
            </w:r>
          </w:p>
        </w:tc>
      </w:tr>
      <w:tr>
        <w:tc>
          <w:tcPr>
            <w:tcW w:type="dxa" w:w="2880"/>
          </w:tcPr>
          <w:p>
            <w:r>
              <w:t>after</w:t>
            </w:r>
          </w:p>
        </w:tc>
        <w:tc>
          <w:tcPr>
            <w:tcW w:type="dxa" w:w="2880"/>
          </w:tcPr>
          <w:p>
            <w:r>
              <w:t>string</w:t>
            </w:r>
          </w:p>
        </w:tc>
        <w:tc>
          <w:tcPr>
            <w:tcW w:type="dxa" w:w="2880"/>
          </w:tcPr>
          <w:p>
            <w:r>
              <w:t>Cursor to retrieve the next page. Use start_cursor from meta.cursor_pagination of the previous response. Cannot be used with before. When specified, page is ignored.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permission_set</w:t>
            </w:r>
          </w:p>
        </w:tc>
        <w:tc>
          <w:tcPr>
            <w:tcW w:type="dxa" w:w="2880"/>
          </w:tcPr>
          <w:p>
            <w:r>
              <w:t>string (enum)</w:t>
            </w:r>
          </w:p>
        </w:tc>
        <w:tc>
          <w:tcPr>
            <w:tcW w:type="dxa" w:w="2880"/>
          </w:tcPr>
          <w:p>
            <w:r>
              <w:t>Determines visibility/writeability of the field by other API consumers. Allowed values: app_only, read, write, read_and_sf_access, write_and_sf_access.</w:t>
            </w:r>
          </w:p>
        </w:tc>
      </w:tr>
      <w:tr>
        <w:tc>
          <w:tcPr>
            <w:tcW w:type="dxa" w:w="2880"/>
          </w:tcPr>
          <w:p>
            <w:r>
              <w:t>namespace</w:t>
            </w:r>
          </w:p>
        </w:tc>
        <w:tc>
          <w:tcPr>
            <w:tcW w:type="dxa" w:w="2880"/>
          </w:tcPr>
          <w:p>
            <w:r>
              <w:t>string</w:t>
            </w:r>
          </w:p>
        </w:tc>
        <w:tc>
          <w:tcPr>
            <w:tcW w:type="dxa" w:w="2880"/>
          </w:tcPr>
          <w:p>
            <w:r>
              <w:t>Namespace for organizational purposes (developer-defined). Constraints: minLength 1, maxLength 64.</w:t>
            </w:r>
          </w:p>
        </w:tc>
      </w:tr>
      <w:tr>
        <w:tc>
          <w:tcPr>
            <w:tcW w:type="dxa" w:w="2880"/>
          </w:tcPr>
          <w:p>
            <w:r>
              <w:t>key</w:t>
            </w:r>
          </w:p>
        </w:tc>
        <w:tc>
          <w:tcPr>
            <w:tcW w:type="dxa" w:w="2880"/>
          </w:tcPr>
          <w:p>
            <w:r>
              <w:t>string</w:t>
            </w:r>
          </w:p>
        </w:tc>
        <w:tc>
          <w:tcPr>
            <w:tcW w:type="dxa" w:w="2880"/>
          </w:tcPr>
          <w:p>
            <w:r>
              <w:t>Name of the field (e.g., location_id, color). Constraints: minLength 1, maxLength 64.</w:t>
            </w:r>
          </w:p>
        </w:tc>
      </w:tr>
      <w:tr>
        <w:tc>
          <w:tcPr>
            <w:tcW w:type="dxa" w:w="2880"/>
          </w:tcPr>
          <w:p>
            <w:r>
              <w:t>value</w:t>
            </w:r>
          </w:p>
        </w:tc>
        <w:tc>
          <w:tcPr>
            <w:tcW w:type="dxa" w:w="2880"/>
          </w:tcPr>
          <w:p>
            <w:r>
              <w:t>string</w:t>
            </w:r>
          </w:p>
        </w:tc>
        <w:tc>
          <w:tcPr>
            <w:tcW w:type="dxa" w:w="2880"/>
          </w:tcPr>
          <w:p>
            <w:r>
              <w:t>Value of the field (e.g., 1, blue). Constraints: minLength 1, maxLength 65535.</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for the metafield. maxLength 255.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123,</w:t>
        <w:br/>
        <w:t xml:space="preserve"> "key": "Location",</w:t>
        <w:br/>
        <w:t xml:space="preserve"> "value": "4HG",</w:t>
        <w:br/>
        <w:t xml:space="preserve"> "namespace": "Warehouse Locations",</w:t>
        <w:br/>
        <w:t xml:space="preserve"> "permission_set": "app_only",</w:t>
        <w:br/>
        <w:t xml:space="preserve"> "description": "Location in the warehouse",</w:t>
        <w:br/>
        <w:t xml:space="preserve"> "resource_type": "category",</w:t>
        <w:br/>
        <w:t xml:space="preserve"> "resource_id": 12,</w:t>
        <w:br/>
        <w:t xml:space="preserve"> "date_created": "2024-05-14T09:34:00Z",</w:t>
        <w:br/>
        <w:t xml:space="preserve"> "date_modified": "2024-05-14T09:34:00Z"</w:t>
        <w:br/>
        <w:t xml:space="preserve"> },</w:t>
        <w:br/>
        <w:t xml:space="preserve"> "meta":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"https://example.com/errors/bad-request",</w:t>
        <w:br/>
        <w:t xml:space="preserve"> "detail": "Input is invalid."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"errors": {},</w:t>
        <w:br/>
        <w:t xml:space="preserve"> "instance": "/v3/catalog/categories/12/metafields",</w:t>
        <w:br/>
        <w:t xml:space="preserve"> "status": 409,</w:t>
        <w:br/>
        <w:t xml:space="preserve"> "title": "Conflict",</w:t>
        <w:br/>
        <w:t xml:space="preserve"> "type": "https://example.com/errors/conflict"</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"errors": {},</w:t>
        <w:br/>
        <w:t xml:space="preserve"> "instance": "/v3/catalog/categories/12/metafields",</w:t>
        <w:br/>
        <w:t xml:space="preserve"> "status": 422,</w:t>
        <w:br/>
        <w:t xml:space="preserve"> "title": "Unprocessable Entity",</w:t>
        <w:br/>
        <w:t xml:space="preserve"> "type": "https://example.com/errors/unprocessable-entity"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metafield.</w:t>
            </w:r>
          </w:p>
        </w:tc>
      </w:tr>
      <w:tr>
        <w:tc>
          <w:tcPr>
            <w:tcW w:type="dxa" w:w="2880"/>
          </w:tcPr>
          <w:p>
            <w:r>
              <w:t>data.id</w:t>
            </w:r>
          </w:p>
        </w:tc>
        <w:tc>
          <w:tcPr>
            <w:tcW w:type="dxa" w:w="2880"/>
          </w:tcPr>
          <w:p>
            <w:r>
              <w:t>integer</w:t>
            </w:r>
          </w:p>
        </w:tc>
        <w:tc>
          <w:tcPr>
            <w:tcW w:type="dxa" w:w="2880"/>
          </w:tcPr>
          <w:p>
            <w:r>
              <w:t>Unique ID of the Metafield. Read-only.</w:t>
            </w:r>
          </w:p>
        </w:tc>
      </w:tr>
      <w:tr>
        <w:tc>
          <w:tcPr>
            <w:tcW w:type="dxa" w:w="2880"/>
          </w:tcPr>
          <w:p>
            <w:r>
              <w:t>data.key</w:t>
            </w:r>
          </w:p>
        </w:tc>
        <w:tc>
          <w:tcPr>
            <w:tcW w:type="dxa" w:w="2880"/>
          </w:tcPr>
          <w:p>
            <w:r>
              <w:t>string</w:t>
            </w:r>
          </w:p>
        </w:tc>
        <w:tc>
          <w:tcPr>
            <w:tcW w:type="dxa" w:w="2880"/>
          </w:tcPr>
          <w:p>
            <w:r>
              <w:t>The name of the field.</w:t>
            </w:r>
          </w:p>
        </w:tc>
      </w:tr>
      <w:tr>
        <w:tc>
          <w:tcPr>
            <w:tcW w:type="dxa" w:w="2880"/>
          </w:tcPr>
          <w:p>
            <w:r>
              <w:t>data.value</w:t>
            </w:r>
          </w:p>
        </w:tc>
        <w:tc>
          <w:tcPr>
            <w:tcW w:type="dxa" w:w="2880"/>
          </w:tcPr>
          <w:p>
            <w:r>
              <w:t>string</w:t>
            </w:r>
          </w:p>
        </w:tc>
        <w:tc>
          <w:tcPr>
            <w:tcW w:type="dxa" w:w="2880"/>
          </w:tcPr>
          <w:p>
            <w:r>
              <w:t>The value of the field.</w:t>
            </w:r>
          </w:p>
        </w:tc>
      </w:tr>
      <w:tr>
        <w:tc>
          <w:tcPr>
            <w:tcW w:type="dxa" w:w="2880"/>
          </w:tcPr>
          <w:p>
            <w:r>
              <w:t>data.namespace</w:t>
            </w:r>
          </w:p>
        </w:tc>
        <w:tc>
          <w:tcPr>
            <w:tcW w:type="dxa" w:w="2880"/>
          </w:tcPr>
          <w:p>
            <w:r>
              <w:t>string</w:t>
            </w:r>
          </w:p>
        </w:tc>
        <w:tc>
          <w:tcPr>
            <w:tcW w:type="dxa" w:w="2880"/>
          </w:tcPr>
          <w:p>
            <w:r>
              <w:t>Namespace for the metafield.</w:t>
            </w:r>
          </w:p>
        </w:tc>
      </w:tr>
      <w:tr>
        <w:tc>
          <w:tcPr>
            <w:tcW w:type="dxa" w:w="2880"/>
          </w:tcPr>
          <w:p>
            <w:r>
              <w:t>data.permission_set</w:t>
            </w:r>
          </w:p>
        </w:tc>
        <w:tc>
          <w:tcPr>
            <w:tcW w:type="dxa" w:w="2880"/>
          </w:tcPr>
          <w:p>
            <w:r>
              <w:t>string</w:t>
            </w:r>
          </w:p>
        </w:tc>
        <w:tc>
          <w:tcPr>
            <w:tcW w:type="dxa" w:w="2880"/>
          </w:tcPr>
          <w:p>
            <w:r>
              <w:t>Visibility/writeability setting. One of: app_only, read, write, read_and_sf_access, write_and_sf_access.</w:t>
            </w:r>
          </w:p>
        </w:tc>
      </w:tr>
      <w:tr>
        <w:tc>
          <w:tcPr>
            <w:tcW w:type="dxa" w:w="2880"/>
          </w:tcPr>
          <w:p>
            <w:r>
              <w:t>data.description</w:t>
            </w:r>
          </w:p>
        </w:tc>
        <w:tc>
          <w:tcPr>
            <w:tcW w:type="dxa" w:w="2880"/>
          </w:tcPr>
          <w:p>
            <w:r>
              <w:t>string</w:t>
            </w:r>
          </w:p>
        </w:tc>
        <w:tc>
          <w:tcPr>
            <w:tcW w:type="dxa" w:w="2880"/>
          </w:tcPr>
          <w:p>
            <w:r>
              <w:t>Description for the metafield.</w:t>
            </w:r>
          </w:p>
        </w:tc>
      </w:tr>
      <w:tr>
        <w:tc>
          <w:tcPr>
            <w:tcW w:type="dxa" w:w="2880"/>
          </w:tcPr>
          <w:p>
            <w:r>
              <w:t>data.resource_type</w:t>
            </w:r>
          </w:p>
        </w:tc>
        <w:tc>
          <w:tcPr>
            <w:tcW w:type="dxa" w:w="2880"/>
          </w:tcPr>
          <w:p>
            <w:r>
              <w:t>string</w:t>
            </w:r>
          </w:p>
        </w:tc>
        <w:tc>
          <w:tcPr>
            <w:tcW w:type="dxa" w:w="2880"/>
          </w:tcPr>
          <w:p>
            <w:r>
              <w:t>Type of resource associated with the metafield. One of: category, brand, product, variant.</w:t>
            </w:r>
          </w:p>
        </w:tc>
      </w:tr>
      <w:tr>
        <w:tc>
          <w:tcPr>
            <w:tcW w:type="dxa" w:w="2880"/>
          </w:tcPr>
          <w:p>
            <w:r>
              <w:t>data.resource_id</w:t>
            </w:r>
          </w:p>
        </w:tc>
        <w:tc>
          <w:tcPr>
            <w:tcW w:type="dxa" w:w="2880"/>
          </w:tcPr>
          <w:p>
            <w:r>
              <w:t>integer</w:t>
            </w:r>
          </w:p>
        </w:tc>
        <w:tc>
          <w:tcPr>
            <w:tcW w:type="dxa" w:w="2880"/>
          </w:tcPr>
          <w:p>
            <w:r>
              <w:t>ID of the associated resource. Constraint: max 10000000000.</w:t>
            </w:r>
          </w:p>
        </w:tc>
      </w:tr>
      <w:tr>
        <w:tc>
          <w:tcPr>
            <w:tcW w:type="dxa" w:w="2880"/>
          </w:tcPr>
          <w:p>
            <w:r>
              <w:t>data.date_created</w:t>
            </w:r>
          </w:p>
        </w:tc>
        <w:tc>
          <w:tcPr>
            <w:tcW w:type="dxa" w:w="2880"/>
          </w:tcPr>
          <w:p>
            <w:r>
              <w:t>string</w:t>
            </w:r>
          </w:p>
        </w:tc>
        <w:tc>
          <w:tcPr>
            <w:tcW w:type="dxa" w:w="2880"/>
          </w:tcPr>
          <w:p>
            <w:r>
              <w:t>Date/time when the metafield was created. Read-only.</w:t>
            </w:r>
          </w:p>
        </w:tc>
      </w:tr>
      <w:tr>
        <w:tc>
          <w:tcPr>
            <w:tcW w:type="dxa" w:w="2880"/>
          </w:tcPr>
          <w:p>
            <w:r>
              <w:t>data.date_modified</w:t>
            </w:r>
          </w:p>
        </w:tc>
        <w:tc>
          <w:tcPr>
            <w:tcW w:type="dxa" w:w="2880"/>
          </w:tcPr>
          <w:p>
            <w:r>
              <w:t>string</w:t>
            </w:r>
          </w:p>
        </w:tc>
        <w:tc>
          <w:tcPr>
            <w:tcW w:type="dxa" w:w="2880"/>
          </w:tcPr>
          <w:p>
            <w:r>
              <w:t>Date/time when the metafield was last updated. Read-only.</w:t>
            </w:r>
          </w:p>
        </w:tc>
      </w:tr>
      <w:tr>
        <w:tc>
          <w:tcPr>
            <w:tcW w:type="dxa" w:w="2880"/>
          </w:tcPr>
          <w:p>
            <w:r>
              <w:t>meta</w:t>
            </w:r>
          </w:p>
        </w:tc>
        <w:tc>
          <w:tcPr>
            <w:tcW w:type="dxa" w:w="2880"/>
          </w:tcPr>
          <w:p>
            <w:r>
              <w:t>object</w:t>
            </w:r>
          </w:p>
        </w:tc>
        <w:tc>
          <w:tcPr>
            <w:tcW w:type="dxa" w:w="2880"/>
          </w:tcPr>
          <w:p>
            <w:r>
              <w:t>Additional metadata. (Schema allows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'https://api.bigcommerce.com/stores/{{BIG_COMMERCE_STORE_HASH}}/v3/catalog/categories/12/metafields' \</w:t>
        <w:br/>
        <w:t xml:space="preserve"> --header 'Accept: application/json' \</w:t>
        <w:br/>
        <w:t xml:space="preserve"> --header 'Content-Type: application/json' \</w:t>
        <w:br/>
        <w:t xml:space="preserve"> --data '{</w:t>
        <w:br/>
        <w:t xml:space="preserve"> "permission_set": "app_only",</w:t>
        <w:br/>
        <w:t xml:space="preserve"> "namespace": "Warehouse Locations",</w:t>
        <w:br/>
        <w:t xml:space="preserve"> "key": "Location",</w:t>
        <w:br/>
        <w:t xml:space="preserve"> "value": "4HG",</w:t>
        <w:br/>
        <w:t xml:space="preserve"> "description": "Location in the warehouse"</w:t>
        <w:br/>
        <w:t xml:space="preserve">  }'</w:t>
      </w:r>
    </w:p>
    <w:p>
      <w:pPr>
        <w:pStyle w:val="Heading3"/>
      </w:pPr>
      <w:r>
        <w:t>Example Usage</w:t>
      </w:r>
    </w:p>
    <w:p>
      <w:pPr>
        <w:pStyle w:val="Heading3"/>
      </w:pPr>
      <w:r>
        <w:t>Example 1: Create a private (app-only) metafield</w:t>
      </w:r>
    </w:p>
    <w:p>
      <w:r>
        <w:rPr>
          <w:b/>
          <w:color w:val="666666"/>
          <w:sz w:val="16"/>
        </w:rPr>
        <w:t>[bash]</w:t>
      </w:r>
    </w:p>
    <w:p>
      <w:pPr>
        <w:shd w:fill="F2F2F2" w:val="clear"/>
      </w:pPr>
      <w:r>
        <w:rPr>
          <w:rFonts w:ascii="Courier New" w:hAnsi="Courier New"/>
          <w:sz w:val="17"/>
        </w:rPr>
        <w:t>curl -X POST \</w:t>
        <w:br/>
        <w:t xml:space="preserve"> 'https://api.bigcommerce.com/stores/{{BIG_COMMERCE_STORE_HASH}}/v3/catalog/categories/12/metafields' \</w:t>
        <w:br/>
        <w:t xml:space="preserve"> -H 'Accept: application/json' \</w:t>
        <w:br/>
        <w:t xml:space="preserve"> -H 'Content-Type: application/json' \</w:t>
        <w:br/>
        <w:t xml:space="preserve"> -d '{</w:t>
        <w:br/>
        <w:t xml:space="preserve"> "permission_set": "app_only",</w:t>
        <w:br/>
        <w:t xml:space="preserve"> "namespace": "Warehouse Locations",</w:t>
        <w:br/>
        <w:t xml:space="preserve"> "key": "Location",</w:t>
        <w:br/>
        <w:t xml:space="preserve"> "value": "4HG"</w:t>
        <w:br/>
        <w:t xml:space="preserve">  }'</w:t>
      </w:r>
    </w:p>
    <w:p>
      <w:pPr>
        <w:pStyle w:val="Heading3"/>
      </w:pPr>
      <w:r>
        <w:t>Example 2: Create a storefront-readable metafield</w:t>
      </w:r>
    </w:p>
    <w:p>
      <w:r>
        <w:rPr>
          <w:b/>
          <w:color w:val="666666"/>
          <w:sz w:val="16"/>
        </w:rPr>
        <w:t>[bash]</w:t>
      </w:r>
    </w:p>
    <w:p>
      <w:pPr>
        <w:shd w:fill="F2F2F2" w:val="clear"/>
      </w:pPr>
      <w:r>
        <w:rPr>
          <w:rFonts w:ascii="Courier New" w:hAnsi="Courier New"/>
          <w:sz w:val="17"/>
        </w:rPr>
        <w:t>curl -X POST \</w:t>
        <w:br/>
        <w:t xml:space="preserve"> 'https://api.bigcommerce.com/stores/{{BIG_COMMERCE_STORE_HASH}}/v3/catalog/categories/12/metafields' \</w:t>
        <w:br/>
        <w:t xml:space="preserve"> -H 'Accept: application/json' \</w:t>
        <w:br/>
        <w:t xml:space="preserve"> -H 'Content-Type: application/json' \</w:t>
        <w:br/>
        <w:t xml:space="preserve"> -d '{</w:t>
        <w:br/>
        <w:t xml:space="preserve"> "permission_set": "read_and_sf_access",</w:t>
        <w:br/>
        <w:t xml:space="preserve"> "namespace": "SEO",</w:t>
        <w:br/>
        <w:t xml:space="preserve"> "key": "banner_text",</w:t>
        <w:br/>
        <w:t xml:space="preserve"> "value": "Spring Sale"</w:t>
        <w:br/>
        <w:t xml:space="preserve">  }'</w:t>
      </w:r>
    </w:p>
    <w:p>
      <w:pPr>
        <w:pStyle w:val="Heading3"/>
      </w:pPr>
      <w:r>
        <w:t>Example 3: Include a description</w:t>
      </w:r>
    </w:p>
    <w:p>
      <w:r>
        <w:rPr>
          <w:b/>
          <w:color w:val="666666"/>
          <w:sz w:val="16"/>
        </w:rPr>
        <w:t>[bash]</w:t>
      </w:r>
    </w:p>
    <w:p>
      <w:pPr>
        <w:shd w:fill="F2F2F2" w:val="clear"/>
      </w:pPr>
      <w:r>
        <w:rPr>
          <w:rFonts w:ascii="Courier New" w:hAnsi="Courier New"/>
          <w:sz w:val="17"/>
        </w:rPr>
        <w:t>curl -X POST \</w:t>
        <w:br/>
        <w:t xml:space="preserve"> 'https://api.bigcommerce.com/stores/{{BIG_COMMERCE_STORE_HASH}}/v3/catalog/categories/12/metafields' \</w:t>
        <w:br/>
        <w:t xml:space="preserve"> -H 'Accept: application/json' \</w:t>
        <w:br/>
        <w:t xml:space="preserve"> -H 'Content-Type: application/json' \</w:t>
        <w:br/>
        <w:t xml:space="preserve"> -d '{</w:t>
        <w:br/>
        <w:t xml:space="preserve"> "permission_set": "read",</w:t>
        <w:br/>
        <w:t xml:space="preserve"> "namespace": "Integrations",</w:t>
        <w:br/>
        <w:t xml:space="preserve"> "key": "external_category_id",</w:t>
        <w:br/>
        <w:t xml:space="preserve"> "value": "CAT-00123",</w:t>
        <w:br/>
        <w:t xml:space="preserve"> "description": "Category ID in the ERP system"</w:t>
        <w:br/>
        <w:t xml:space="preserve">  }'</w:t>
      </w:r>
    </w:p>
    <w:p>
      <w:pPr>
        <w:pStyle w:val="Heading3"/>
      </w:pPr>
      <w:r>
        <w:t>Notes</w:t>
      </w:r>
    </w:p>
    <w:p>
      <w:pPr>
        <w:pStyle w:val="ListBullet"/>
      </w:pPr>
      <w:r>
        <w:t>Required fields for creation: permission_set, namespace, key, value.</w:t>
      </w:r>
    </w:p>
    <w:p>
      <w:pPr>
        <w:pStyle w:val="ListBullet"/>
      </w:pPr>
      <w:r>
        <w:t>Read-only field: id.</w:t>
      </w:r>
    </w:p>
    <w:p>
      <w:pPr>
        <w:pStyle w:val="ListBullet"/>
      </w:pPr>
      <w:r>
        <w:t>A 409 conflict can occur due to duplicate unique combinations of: app client id, namespace, key, resource_type, and resource_id.</w:t>
      </w:r>
    </w:p>
    <w:p>
      <w:pPr>
        <w:pStyle w:val="Heading3"/>
      </w:pPr>
      <w:r>
        <w:t>Error Handling</w:t>
      </w:r>
    </w:p>
    <w:p>
      <w:pPr>
        <w:pStyle w:val="ListBullet"/>
      </w:pPr>
      <w:r>
        <w:t>400 Bad Request: Input is invalid.</w:t>
      </w:r>
    </w:p>
    <w:p>
      <w:pPr>
        <w:pStyle w:val="ListBullet"/>
      </w:pPr>
      <w:r>
        <w:t>409 Conflict: Metafield conflicts with an existing metafield (duplicate unique combination).</w:t>
      </w:r>
    </w:p>
    <w:p>
      <w:pPr>
        <w:pStyle w:val="ListBullet"/>
      </w:pPr>
      <w:r>
        <w:t>422 Unprocessable Entity: Missing required fields or invalid data; see errors in the response.</w:t>
      </w:r>
    </w:p>
    <w:p>
      <w:pPr>
        <w:pStyle w:val="Heading3"/>
      </w:pPr>
      <w:r>
        <w:t>Related categoryMetafields actions</w:t>
      </w:r>
    </w:p>
    <w:p>
      <w:pPr>
        <w:pStyle w:val="ListBullet"/>
      </w:pPr>
      <w:r>
        <w:t>[POST] Create Category Metafields (Bulk) — /v3/catalog/categories/metafields</w:t>
      </w:r>
    </w:p>
    <w:p>
      <w:pPr>
        <w:pStyle w:val="ListBullet"/>
      </w:pPr>
      <w:r>
        <w:t>[DELETE] Delete Multiple Category Metafields — /v3/catalog/categories/metafields</w:t>
      </w:r>
    </w:p>
    <w:p>
      <w:pPr>
        <w:pStyle w:val="ListBullet"/>
      </w:pPr>
      <w:r>
        <w:t>[GET] List Category Metafields — /v3/catalog/categories/metafields</w:t>
      </w:r>
    </w:p>
    <w:p>
      <w:pPr>
        <w:pStyle w:val="ListBullet"/>
      </w:pPr>
      <w:r>
        <w:t>[PUT] Update Category Metafields (Bulk) — /v3/catalog/categories/metafields</w:t>
      </w:r>
    </w:p>
    <w:p>
      <w:pPr>
        <w:pStyle w:val="ListBullet"/>
      </w:pPr>
      <w:r>
        <w:t>[DELETE] Delete a Category Metafield — /v3/catalog/categories/{{categoryId}}/metafields/{{metafieldId}}</w:t>
      </w:r>
    </w:p>
    <w:p>
      <w:pPr>
        <w:pStyle w:val="ListBullet"/>
      </w:pPr>
      <w:r>
        <w:t>[GET] Get a Category Metafield — /v3/catalog/categories/{{categoryId}}/metafields/{{metafieldId}}</w:t>
      </w:r>
    </w:p>
    <w:p>
      <w:r>
        <w:br w:type="page"/>
      </w:r>
    </w:p>
    <w:p>
      <w:pPr>
        <w:pStyle w:val="Heading2"/>
      </w:pPr>
      <w:r>
        <w:t>400. [POST] Create a Channel Metafield</w:t>
      </w:r>
    </w:p>
    <w:p>
      <w:r>
        <w:rPr>
          <w:b/>
        </w:rPr>
        <w:t xml:space="preserve">Endpoint: </w:t>
      </w:r>
      <w:r>
        <w:rPr>
          <w:rFonts w:ascii="Courier New" w:hAnsi="Courier New"/>
          <w:sz w:val="18"/>
        </w:rPr>
        <w:t>/v3/channels/{{channelId}}/metafields</w:t>
      </w:r>
    </w:p>
    <w:p>
      <w:pPr>
        <w:pStyle w:val="Heading3"/>
      </w:pPr>
      <w:r>
        <w:t>Prerequisites</w:t>
      </w:r>
    </w:p>
    <w:p>
      <w:pPr>
        <w:pStyle w:val="ListBullet"/>
      </w:pPr>
      <w:r>
        <w:t>You must have access to the target channel and permission to create channel metafields.</w:t>
      </w:r>
    </w:p>
    <w:p>
      <w:pPr>
        <w:pStyle w:val="ListBullet"/>
      </w:pPr>
      <w:r>
        <w:t>Be aware of platform limits: maximum 250 metafields per resource (including channel) per client ID.</w:t>
      </w:r>
    </w:p>
    <w:p>
      <w:pPr>
        <w:pStyle w:val="Heading3"/>
      </w:pPr>
      <w:r>
        <w:t>Method</w:t>
      </w:r>
    </w:p>
    <w:p>
      <w:r>
        <w:t>POST</w:t>
      </w:r>
    </w:p>
    <w:p>
      <w:pPr>
        <w:pStyle w:val="Heading3"/>
      </w:pPr>
      <w:r>
        <w:t>URL</w:t>
      </w:r>
    </w:p>
    <w:p>
      <w:r>
        <w:t>https://api.bigcommerce.com/stores/{{BIG_COMMERCE_STORE_HASH}}/v3/channels/{{channel_id}}/metafields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metafield on a specified channel. Metafields are custom key/value data used to extend resource data with additional attributes.</w:t>
      </w:r>
    </w:p>
    <w:p>
      <w:pPr>
        <w:pStyle w:val="Heading3"/>
      </w:pPr>
      <w:r>
        <w:t>Enforcement Rules</w:t>
      </w:r>
    </w:p>
    <w:p>
      <w:pPr>
        <w:pStyle w:val="ListBullet"/>
      </w:pPr>
      <w:r>
        <w:t>The channel_id path parameter must always be present and must be a non-empty value.</w:t>
      </w:r>
    </w:p>
    <w:p>
      <w:pPr>
        <w:pStyle w:val="ListBullet"/>
      </w:pPr>
      <w:r>
        <w:t>Always construct the path as /v3/channels/{{channel_id}}/metafields.</w:t>
      </w:r>
    </w:p>
    <w:p>
      <w:pPr>
        <w:pStyle w:val="ListBullet"/>
      </w:pPr>
      <w:r>
        <w:t>Do not call the API with a missing or empty channel_id (e.g., avoid /v3/channels//metafields).</w:t>
      </w:r>
    </w:p>
    <w:p>
      <w:pPr>
        <w:pStyle w:val="ListBullet"/>
      </w:pPr>
      <w:r>
        <w:t>When executing the action, ensure to send Path Parameters in the URL and not in the body.</w:t>
      </w:r>
    </w:p>
    <w:p>
      <w:pPr>
        <w:pStyle w:val="ListBullet"/>
      </w:pPr>
      <w:r>
        <w:t>This endpoint uses a JSON request body;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/v3/channels/123/metafields</w:t>
        <w:br/>
        <w:t>/v3/channels/98765/metafields</w:t>
      </w:r>
    </w:p>
    <w:p>
      <w:pPr>
        <w:pStyle w:val="Heading3"/>
      </w:pPr>
      <w:r>
        <w:t>Invalid Examples</w:t>
      </w:r>
    </w:p>
    <w:p>
      <w:r>
        <w:rPr>
          <w:b/>
          <w:color w:val="666666"/>
          <w:sz w:val="16"/>
        </w:rPr>
        <w:t>[http]</w:t>
      </w:r>
    </w:p>
    <w:p>
      <w:pPr>
        <w:shd w:fill="F2F2F2" w:val="clear"/>
      </w:pPr>
      <w:r>
        <w:rPr>
          <w:rFonts w:ascii="Courier New" w:hAnsi="Courier New"/>
          <w:sz w:val="17"/>
        </w:rPr>
        <w:t>/v3/channels//metafields</w:t>
        <w:br/>
        <w:t>/v3/channels/metafields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The ID of a channel.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namespace</w:t>
            </w:r>
          </w:p>
        </w:tc>
        <w:tc>
          <w:tcPr>
            <w:tcW w:type="dxa" w:w="2880"/>
          </w:tcPr>
          <w:p>
            <w:r>
              <w:t>string</w:t>
            </w:r>
          </w:p>
        </w:tc>
        <w:tc>
          <w:tcPr>
            <w:tcW w:type="dxa" w:w="2880"/>
          </w:tcPr>
          <w:p>
            <w:r>
              <w:t>Namespace for the metafield, for organizational purposes. Set by the developer. minLength: 1, maxLength: 64. Example: "Warehouse Locations".</w:t>
            </w:r>
          </w:p>
        </w:tc>
      </w:tr>
      <w:tr>
        <w:tc>
          <w:tcPr>
            <w:tcW w:type="dxa" w:w="2880"/>
          </w:tcPr>
          <w:p>
            <w:r>
              <w:t>key</w:t>
            </w:r>
          </w:p>
        </w:tc>
        <w:tc>
          <w:tcPr>
            <w:tcW w:type="dxa" w:w="2880"/>
          </w:tcPr>
          <w:p>
            <w:r>
              <w:t>string</w:t>
            </w:r>
          </w:p>
        </w:tc>
        <w:tc>
          <w:tcPr>
            <w:tcW w:type="dxa" w:w="2880"/>
          </w:tcPr>
          <w:p>
            <w:r>
              <w:t>The name of the field. minLength: 1, maxLength: 64. Example: "Location".</w:t>
            </w:r>
          </w:p>
        </w:tc>
      </w:tr>
      <w:tr>
        <w:tc>
          <w:tcPr>
            <w:tcW w:type="dxa" w:w="2880"/>
          </w:tcPr>
          <w:p>
            <w:r>
              <w:t>value</w:t>
            </w:r>
          </w:p>
        </w:tc>
        <w:tc>
          <w:tcPr>
            <w:tcW w:type="dxa" w:w="2880"/>
          </w:tcPr>
          <w:p>
            <w:r>
              <w:t>string</w:t>
            </w:r>
          </w:p>
        </w:tc>
        <w:tc>
          <w:tcPr>
            <w:tcW w:type="dxa" w:w="2880"/>
          </w:tcPr>
          <w:p>
            <w:r>
              <w:t>The value of the field. minLength: 1, maxLength: 65535. Example: "4HG".</w:t>
            </w:r>
          </w:p>
        </w:tc>
      </w:tr>
      <w:tr>
        <w:tc>
          <w:tcPr>
            <w:tcW w:type="dxa" w:w="2880"/>
          </w:tcPr>
          <w:p>
            <w:r>
              <w:t>permission_set</w:t>
            </w:r>
          </w:p>
        </w:tc>
        <w:tc>
          <w:tcPr>
            <w:tcW w:type="dxa" w:w="2880"/>
          </w:tcPr>
          <w:p>
            <w:r>
              <w:t>string</w:t>
            </w:r>
          </w:p>
        </w:tc>
        <w:tc>
          <w:tcPr>
            <w:tcW w:type="dxa" w:w="2880"/>
          </w:tcPr>
          <w:p>
            <w:r>
              <w:t>Determines visibility/writeability by other API consumers. Allowed values: app_only, read, write, read_and_sf_access, write_and_sf_access.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for the metafield. maxLength: 255. Example: "Location in the warehouse".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6,</w:t>
        <w:br/>
        <w:t xml:space="preserve"> "permission_set": "app_only",</w:t>
        <w:br/>
        <w:t xml:space="preserve"> "namespace": "Warehouse Locations",</w:t>
        <w:br/>
        <w:t xml:space="preserve"> "key": "Location",</w:t>
        <w:br/>
        <w:t xml:space="preserve"> "value": "4HG",</w:t>
        <w:br/>
        <w:t xml:space="preserve"> "description": "Location in the warehouse",</w:t>
        <w:br/>
        <w:t xml:space="preserve"> "resource_type": "product",</w:t>
        <w:br/>
        <w:t xml:space="preserve"> "resource_id": 111,</w:t>
        <w:br/>
        <w:t xml:space="preserve"> "date_created": "2018-05-07T20:14:17.000Z",</w:t>
        <w:br/>
        <w:t xml:space="preserve"> "date_modified": "2018-05-07T20:14:17.000Z"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"string",</w:t>
        <w:br/>
        <w:t xml:space="preserve"> "detail": "Input is invalid."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"status": 409,</w:t>
        <w:br/>
        <w:t xml:space="preserve"> "title": "Conflict",</w:t>
        <w:br/>
        <w:t xml:space="preserve"> "type": "string",</w:t>
        <w:br/>
        <w:t xml:space="preserve"> "instance": "string",</w:t>
        <w:br/>
        <w:t xml:space="preserve"> "errors":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"status": 422,</w:t>
        <w:br/>
        <w:t xml:space="preserve"> "title": "Unprocessable Entity",</w:t>
        <w:br/>
        <w:t xml:space="preserve"> "type": "string",</w:t>
        <w:br/>
        <w:t xml:space="preserve"> "instance": "string",</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 of the Metafield.</w:t>
            </w:r>
          </w:p>
        </w:tc>
      </w:tr>
      <w:tr>
        <w:tc>
          <w:tcPr>
            <w:tcW w:type="dxa" w:w="2880"/>
          </w:tcPr>
          <w:p>
            <w:r>
              <w:t>permission_set</w:t>
            </w:r>
          </w:p>
        </w:tc>
        <w:tc>
          <w:tcPr>
            <w:tcW w:type="dxa" w:w="2880"/>
          </w:tcPr>
          <w:p>
            <w:r>
              <w:t>string</w:t>
            </w:r>
          </w:p>
        </w:tc>
        <w:tc>
          <w:tcPr>
            <w:tcW w:type="dxa" w:w="2880"/>
          </w:tcPr>
          <w:p>
            <w:r>
              <w:t>Visibility/writeability setting. One of: app_only, read, write, read_and_sf_access, write_and_sf_access.</w:t>
            </w:r>
          </w:p>
        </w:tc>
      </w:tr>
      <w:tr>
        <w:tc>
          <w:tcPr>
            <w:tcW w:type="dxa" w:w="2880"/>
          </w:tcPr>
          <w:p>
            <w:r>
              <w:t>namespace</w:t>
            </w:r>
          </w:p>
        </w:tc>
        <w:tc>
          <w:tcPr>
            <w:tcW w:type="dxa" w:w="2880"/>
          </w:tcPr>
          <w:p>
            <w:r>
              <w:t>string</w:t>
            </w:r>
          </w:p>
        </w:tc>
        <w:tc>
          <w:tcPr>
            <w:tcW w:type="dxa" w:w="2880"/>
          </w:tcPr>
          <w:p>
            <w:r>
              <w:t>Namespace for the metafield. minLength: 1, maxLength: 64.</w:t>
            </w:r>
          </w:p>
        </w:tc>
      </w:tr>
      <w:tr>
        <w:tc>
          <w:tcPr>
            <w:tcW w:type="dxa" w:w="2880"/>
          </w:tcPr>
          <w:p>
            <w:r>
              <w:t>key</w:t>
            </w:r>
          </w:p>
        </w:tc>
        <w:tc>
          <w:tcPr>
            <w:tcW w:type="dxa" w:w="2880"/>
          </w:tcPr>
          <w:p>
            <w:r>
              <w:t>string</w:t>
            </w:r>
          </w:p>
        </w:tc>
        <w:tc>
          <w:tcPr>
            <w:tcW w:type="dxa" w:w="2880"/>
          </w:tcPr>
          <w:p>
            <w:r>
              <w:t>Metafield key/name. minLength: 1, maxLength: 64.</w:t>
            </w:r>
          </w:p>
        </w:tc>
      </w:tr>
      <w:tr>
        <w:tc>
          <w:tcPr>
            <w:tcW w:type="dxa" w:w="2880"/>
          </w:tcPr>
          <w:p>
            <w:r>
              <w:t>value</w:t>
            </w:r>
          </w:p>
        </w:tc>
        <w:tc>
          <w:tcPr>
            <w:tcW w:type="dxa" w:w="2880"/>
          </w:tcPr>
          <w:p>
            <w:r>
              <w:t>string</w:t>
            </w:r>
          </w:p>
        </w:tc>
        <w:tc>
          <w:tcPr>
            <w:tcW w:type="dxa" w:w="2880"/>
          </w:tcPr>
          <w:p>
            <w:r>
              <w:t>Metafield value. minLength: 1, maxLength: 65535.</w:t>
            </w:r>
          </w:p>
        </w:tc>
      </w:tr>
      <w:tr>
        <w:tc>
          <w:tcPr>
            <w:tcW w:type="dxa" w:w="2880"/>
          </w:tcPr>
          <w:p>
            <w:r>
              <w:t>description</w:t>
            </w:r>
          </w:p>
        </w:tc>
        <w:tc>
          <w:tcPr>
            <w:tcW w:type="dxa" w:w="2880"/>
          </w:tcPr>
          <w:p>
            <w:r>
              <w:t>string</w:t>
            </w:r>
          </w:p>
        </w:tc>
        <w:tc>
          <w:tcPr>
            <w:tcW w:type="dxa" w:w="2880"/>
          </w:tcPr>
          <w:p>
            <w:r>
              <w:t>Metafield description. maxLength: 255.</w:t>
            </w:r>
          </w:p>
        </w:tc>
      </w:tr>
      <w:tr>
        <w:tc>
          <w:tcPr>
            <w:tcW w:type="dxa" w:w="2880"/>
          </w:tcPr>
          <w:p>
            <w:r>
              <w:t>resource_type</w:t>
            </w:r>
          </w:p>
        </w:tc>
        <w:tc>
          <w:tcPr>
            <w:tcW w:type="dxa" w:w="2880"/>
          </w:tcPr>
          <w:p>
            <w:r>
              <w:t>string</w:t>
            </w:r>
          </w:p>
        </w:tc>
        <w:tc>
          <w:tcPr>
            <w:tcW w:type="dxa" w:w="2880"/>
          </w:tcPr>
          <w:p>
            <w:r>
              <w:t>Type of resource with which the metafield is associated. Documented possible values: category, brand, product, variant.</w:t>
            </w:r>
          </w:p>
        </w:tc>
      </w:tr>
      <w:tr>
        <w:tc>
          <w:tcPr>
            <w:tcW w:type="dxa" w:w="2880"/>
          </w:tcPr>
          <w:p>
            <w:r>
              <w:t>resource_id</w:t>
            </w:r>
          </w:p>
        </w:tc>
        <w:tc>
          <w:tcPr>
            <w:tcW w:type="dxa" w:w="2880"/>
          </w:tcPr>
          <w:p>
            <w:r>
              <w:t>integer</w:t>
            </w:r>
          </w:p>
        </w:tc>
        <w:tc>
          <w:tcPr>
            <w:tcW w:type="dxa" w:w="2880"/>
          </w:tcPr>
          <w:p>
            <w:r>
              <w:t>ID of the associated resource. Documented max: 10000000000.</w:t>
            </w:r>
          </w:p>
        </w:tc>
      </w:tr>
      <w:tr>
        <w:tc>
          <w:tcPr>
            <w:tcW w:type="dxa" w:w="2880"/>
          </w:tcPr>
          <w:p>
            <w:r>
              <w:t>date_created</w:t>
            </w:r>
          </w:p>
        </w:tc>
        <w:tc>
          <w:tcPr>
            <w:tcW w:type="dxa" w:w="2880"/>
          </w:tcPr>
          <w:p>
            <w:r>
              <w:t>string</w:t>
            </w:r>
          </w:p>
        </w:tc>
        <w:tc>
          <w:tcPr>
            <w:tcW w:type="dxa" w:w="2880"/>
          </w:tcPr>
          <w:p>
            <w:r>
              <w:t>Date/time when the metafield was created. Read-only.</w:t>
            </w:r>
          </w:p>
        </w:tc>
      </w:tr>
      <w:tr>
        <w:tc>
          <w:tcPr>
            <w:tcW w:type="dxa" w:w="2880"/>
          </w:tcPr>
          <w:p>
            <w:r>
              <w:t>date_modified</w:t>
            </w:r>
          </w:p>
        </w:tc>
        <w:tc>
          <w:tcPr>
            <w:tcW w:type="dxa" w:w="2880"/>
          </w:tcPr>
          <w:p>
            <w:r>
              <w:t>string</w:t>
            </w:r>
          </w:p>
        </w:tc>
        <w:tc>
          <w:tcPr>
            <w:tcW w:type="dxa" w:w="2880"/>
          </w:tcPr>
          <w:p>
            <w:r>
              <w:t>Date/time when the metafield was last updated. Read-only.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'https://api.bigcommerce.com/stores/{{BIG_COMMERCE_STORE_HASH}}/v3/channels/123/metafields' \</w:t>
        <w:br/>
        <w:t xml:space="preserve"> --header 'Accept: application/json' \</w:t>
        <w:br/>
        <w:t xml:space="preserve"> --header 'Content-Type: application/json' \</w:t>
        <w:br/>
        <w:t xml:space="preserve"> --data '{</w:t>
        <w:br/>
        <w:t xml:space="preserve"> "namespace": "Warehouse Locations",</w:t>
        <w:br/>
        <w:t xml:space="preserve"> "key": "Location",</w:t>
        <w:br/>
        <w:t xml:space="preserve"> "value": "4HG",</w:t>
        <w:br/>
        <w:t xml:space="preserve"> "permission_set": "app_only",</w:t>
        <w:br/>
        <w:t xml:space="preserve"> "description": "Location in the warehouse"</w:t>
        <w:br/>
        <w:t xml:space="preserve">  }'</w:t>
      </w:r>
    </w:p>
    <w:p>
      <w:pPr>
        <w:pStyle w:val="Heading3"/>
      </w:pPr>
      <w:r>
        <w:t>Example Usage</w:t>
      </w:r>
    </w:p>
    <w:p>
      <w:pPr>
        <w:pStyle w:val="Heading3"/>
      </w:pPr>
      <w:r>
        <w:t>Example 1: Create a private (app-only) channel metafield</w:t>
      </w:r>
    </w:p>
    <w:p>
      <w:r>
        <w:rPr>
          <w:b/>
          <w:color w:val="666666"/>
          <w:sz w:val="16"/>
        </w:rPr>
        <w:t>[bash]</w:t>
      </w:r>
    </w:p>
    <w:p>
      <w:pPr>
        <w:shd w:fill="F2F2F2" w:val="clear"/>
      </w:pPr>
      <w:r>
        <w:rPr>
          <w:rFonts w:ascii="Courier New" w:hAnsi="Courier New"/>
          <w:sz w:val="17"/>
        </w:rPr>
        <w:t>curl -sS --request POST \</w:t>
        <w:br/>
        <w:t xml:space="preserve"> 'https://api.bigcommerce.com/stores/{{BIG_COMMERCE_STORE_HASH}}/v3/channels/123/metafields' \</w:t>
        <w:br/>
        <w:t xml:space="preserve"> --header 'Accept: application/json' \</w:t>
        <w:br/>
        <w:t xml:space="preserve"> --header 'Content-Type: application/json' \</w:t>
        <w:br/>
        <w:t xml:space="preserve"> --data '{</w:t>
        <w:br/>
        <w:t xml:space="preserve"> "namespace": "Warehouse Locations",</w:t>
        <w:br/>
        <w:t xml:space="preserve"> "key": "Location",</w:t>
        <w:br/>
        <w:t xml:space="preserve"> "value": "4HG",</w:t>
        <w:br/>
        <w:t xml:space="preserve"> "permission_set": "app_only"</w:t>
        <w:br/>
        <w:t xml:space="preserve">  }'</w:t>
      </w:r>
    </w:p>
    <w:p>
      <w:pPr>
        <w:pStyle w:val="Heading3"/>
      </w:pPr>
      <w:r>
        <w:t>Example 2: Create a metafield visible on storefront (read)</w:t>
      </w:r>
    </w:p>
    <w:p>
      <w:r>
        <w:rPr>
          <w:b/>
          <w:color w:val="666666"/>
          <w:sz w:val="16"/>
        </w:rPr>
        <w:t>[bash]</w:t>
      </w:r>
    </w:p>
    <w:p>
      <w:pPr>
        <w:shd w:fill="F2F2F2" w:val="clear"/>
      </w:pPr>
      <w:r>
        <w:rPr>
          <w:rFonts w:ascii="Courier New" w:hAnsi="Courier New"/>
          <w:sz w:val="17"/>
        </w:rPr>
        <w:t>curl -sS --request POST \</w:t>
        <w:br/>
        <w:t xml:space="preserve"> 'https://api.bigcommerce.com/stores/{{BIG_COMMERCE_STORE_HASH}}/v3/channels/123/metafields' \</w:t>
        <w:br/>
        <w:t xml:space="preserve"> --header 'Accept: application/json' \</w:t>
        <w:br/>
        <w:t xml:space="preserve"> --header 'Content-Type: application/json' \</w:t>
        <w:br/>
        <w:t xml:space="preserve"> --data '{</w:t>
        <w:br/>
        <w:t xml:space="preserve"> "namespace": "Storefront",</w:t>
        <w:br/>
        <w:t xml:space="preserve"> "key": "banner_message",</w:t>
        <w:br/>
        <w:t xml:space="preserve"> "value": "Free shipping on orders over $50",</w:t>
        <w:br/>
        <w:t xml:space="preserve"> "permission_set": "read_and_sf_access",</w:t>
        <w:br/>
        <w:t xml:space="preserve"> "description": "Homepage promo message"</w:t>
        <w:br/>
        <w:t xml:space="preserve">  }'</w:t>
      </w:r>
    </w:p>
    <w:p>
      <w:pPr>
        <w:pStyle w:val="Heading3"/>
      </w:pPr>
      <w:r>
        <w:t>Notes</w:t>
      </w:r>
    </w:p>
    <w:p>
      <w:pPr>
        <w:pStyle w:val="ListBullet"/>
      </w:pPr>
      <w:r>
        <w:t xml:space="preserve">permission_set meanings (as documented): </w:t>
        <w:br/>
        <w:br/>
        <w:t>app_only: Private to the app that owns the field</w:t>
        <w:br/>
        <w:t>read: Visible to other API consumers</w:t>
        <w:br/>
        <w:t>write: Open for reading and writing by other API consumers</w:t>
        <w:br/>
        <w:t>read_and_sf_access: Visible to other API consumers, including on storefront</w:t>
        <w:br/>
        <w:t>write_and_sf_access: Open for reading and writing by other API consumers, including on storefront</w:t>
      </w:r>
    </w:p>
    <w:p>
      <w:pPr>
        <w:pStyle w:val="ListBullet"/>
      </w:pPr>
      <w:r>
        <w:t>Metafield uniqueness conflicts can occur due to duplicate combinations of: client id, namespace, key, resource_type, resource_id.</w:t>
      </w:r>
    </w:p>
    <w:p>
      <w:pPr>
        <w:pStyle w:val="ListBullet"/>
      </w:pPr>
      <w:r>
        <w:t>Platform limit: up to 250 metafields per channel (and other resources) per client ID.</w:t>
      </w:r>
    </w:p>
    <w:p>
      <w:pPr>
        <w:pStyle w:val="Heading3"/>
      </w:pPr>
      <w:r>
        <w:t>Error Handling</w:t>
      </w:r>
    </w:p>
    <w:p>
      <w:pPr>
        <w:pStyle w:val="ListBullet"/>
      </w:pPr>
      <w:r>
        <w:t>400 Bad Request: Input is invalid.</w:t>
      </w:r>
    </w:p>
    <w:p>
      <w:pPr>
        <w:pStyle w:val="ListBullet"/>
      </w:pPr>
      <w:r>
        <w:t>409 Conflict: Metafield conflicts with an existing metafield (often due to duplicate unique key combinations).</w:t>
      </w:r>
    </w:p>
    <w:p>
      <w:pPr>
        <w:pStyle w:val="ListBullet"/>
      </w:pPr>
      <w:r>
        <w:t>422 Unprocessable Entity: Missing required fields and/or invalid data; see errors in the response for details.</w:t>
      </w:r>
    </w:p>
    <w:p>
      <w:pPr>
        <w:pStyle w:val="Heading3"/>
      </w:pPr>
      <w:r>
        <w:t>Related channelMetafields actions</w:t>
      </w:r>
    </w:p>
    <w:p>
      <w:pPr>
        <w:pStyle w:val="ListBullet"/>
      </w:pPr>
      <w:r>
        <w:t>[POST] Create Multiple Channel Metafields — /channels/metafields</w:t>
      </w:r>
    </w:p>
    <w:p>
      <w:pPr>
        <w:pStyle w:val="ListBullet"/>
      </w:pPr>
      <w:r>
        <w:t>[DELETE] Delete Multiple Channel Metafields — /v3/channels/metafields</w:t>
      </w:r>
    </w:p>
    <w:p>
      <w:pPr>
        <w:pStyle w:val="ListBullet"/>
      </w:pPr>
      <w:r>
        <w:t>[GET] List Channel Metafields — /v3/channels/metafields</w:t>
      </w:r>
    </w:p>
    <w:p>
      <w:pPr>
        <w:pStyle w:val="ListBullet"/>
      </w:pPr>
      <w:r>
        <w:t>[PUT] Update Channel Metafields (Bulk) — /v3/channels/metafields</w:t>
      </w:r>
    </w:p>
    <w:p>
      <w:pPr>
        <w:pStyle w:val="ListBullet"/>
      </w:pPr>
      <w:r>
        <w:t>[DELETE] Delete a Channel Metafield — /channels/{{channelId}}/metafields/{{metafieldId}}</w:t>
      </w:r>
    </w:p>
    <w:p>
      <w:pPr>
        <w:pStyle w:val="ListBullet"/>
      </w:pPr>
      <w:r>
        <w:t>[GET] Get a Channel Metafield — /v3/channels/{{channelId}}/metafields/{{metafieldId}}</w:t>
      </w:r>
    </w:p>
    <w:p>
      <w:r>
        <w:br w:type="page"/>
      </w:r>
    </w:p>
    <w:p>
      <w:pPr>
        <w:pStyle w:val="Heading2"/>
      </w:pPr>
      <w:r>
        <w:t>401. [POST] Create a Location Metafield</w:t>
      </w:r>
    </w:p>
    <w:p>
      <w:r>
        <w:rPr>
          <w:b/>
        </w:rPr>
        <w:t xml:space="preserve">Endpoint: </w:t>
      </w:r>
      <w:r>
        <w:rPr>
          <w:rFonts w:ascii="Courier New" w:hAnsi="Courier New"/>
          <w:sz w:val="18"/>
        </w:rPr>
        <w:t>/v3/inventory/locations/{{locationId}}/metafields</w:t>
      </w:r>
    </w:p>
    <w:p>
      <w:pPr>
        <w:pStyle w:val="Heading3"/>
      </w:pPr>
      <w:r>
        <w:t>Prerequisites</w:t>
      </w:r>
    </w:p>
    <w:p>
      <w:pPr>
        <w:pStyle w:val="ListBullet"/>
      </w:pPr>
      <w:r>
        <w:t>You must have access to the target inventory location (location_id) you want to create a metafield for.</w:t>
      </w:r>
    </w:p>
    <w:p>
      <w:pPr>
        <w:pStyle w:val="Heading3"/>
      </w:pPr>
      <w:r>
        <w:t>Method</w:t>
      </w:r>
    </w:p>
    <w:p>
      <w:r>
        <w:t>POST</w:t>
      </w:r>
    </w:p>
    <w:p>
      <w:pPr>
        <w:pStyle w:val="Heading3"/>
      </w:pPr>
      <w:r>
        <w:t>URL</w:t>
      </w:r>
    </w:p>
    <w:p>
      <w:r>
        <w:t>https://api.bigcommerce.com/stores/{{BIG_COMMERCE_STORE_HASH}}/v3/inventory/locations/{{location_id}}/metafields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metafield associated with an inventory location. Metafields are key/value pairs organized by a namespace, with configurable visibility via permission_set.</w:t>
      </w:r>
    </w:p>
    <w:p>
      <w:pPr>
        <w:pStyle w:val="Heading3"/>
      </w:pPr>
      <w:r>
        <w:t>Enforcement Rules</w:t>
      </w:r>
    </w:p>
    <w:p>
      <w:pPr>
        <w:pStyle w:val="ListBullet"/>
      </w:pPr>
      <w:r>
        <w:t>The location_id path parameter must always be present.</w:t>
      </w:r>
    </w:p>
    <w:p>
      <w:pPr>
        <w:pStyle w:val="ListBullet"/>
      </w:pPr>
      <w:r>
        <w:t>Always construct the path as /v3/inventory/locations/{{location_id}}/metafields, where {{location_id}} is a non-empty value.</w:t>
      </w:r>
    </w:p>
    <w:p>
      <w:pPr>
        <w:pStyle w:val="ListBullet"/>
      </w:pPr>
      <w:r>
        <w:t>Do not call the API with a missing or empty location_id (e.g., avoid /v3/inventory/locations//metafields).</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/v3/inventory/locations/12/metafields</w:t>
        <w:br/>
        <w:t>/v3/inventory/locations/98765/metafields</w:t>
      </w:r>
    </w:p>
    <w:p>
      <w:pPr>
        <w:pStyle w:val="Heading3"/>
      </w:pPr>
      <w:r>
        <w:t>Invalid Examples</w:t>
      </w:r>
    </w:p>
    <w:p>
      <w:r>
        <w:rPr>
          <w:b/>
          <w:color w:val="666666"/>
          <w:sz w:val="16"/>
        </w:rPr>
        <w:t>[http]</w:t>
      </w:r>
    </w:p>
    <w:p>
      <w:pPr>
        <w:shd w:fill="F2F2F2" w:val="clear"/>
      </w:pPr>
      <w:r>
        <w:rPr>
          <w:rFonts w:ascii="Courier New" w:hAnsi="Courier New"/>
          <w:sz w:val="17"/>
        </w:rPr>
        <w:t>/v3/inventory/locations//metafields</w:t>
        <w:br/>
        <w:t>/v3/inventory/locations/metafields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integer</w:t>
            </w:r>
          </w:p>
        </w:tc>
        <w:tc>
          <w:tcPr>
            <w:tcW w:type="dxa" w:w="2880"/>
          </w:tcPr>
          <w:p>
            <w:r>
              <w:t>Unique identifier for a location.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name of the field (minLength=1, maxLength=64). Example: status, color, location_id.</w:t>
            </w:r>
          </w:p>
        </w:tc>
      </w:tr>
      <w:tr>
        <w:tc>
          <w:tcPr>
            <w:tcW w:type="dxa" w:w="2880"/>
          </w:tcPr>
          <w:p>
            <w:r>
              <w:t>value</w:t>
            </w:r>
          </w:p>
        </w:tc>
        <w:tc>
          <w:tcPr>
            <w:tcW w:type="dxa" w:w="2880"/>
          </w:tcPr>
          <w:p>
            <w:r>
              <w:t>string</w:t>
            </w:r>
          </w:p>
        </w:tc>
        <w:tc>
          <w:tcPr>
            <w:tcW w:type="dxa" w:w="2880"/>
          </w:tcPr>
          <w:p>
            <w:r>
              <w:t>The value of the field (minLength=1, maxLength=65535). Example: upcoming, blue, 1.</w:t>
            </w:r>
          </w:p>
        </w:tc>
      </w:tr>
      <w:tr>
        <w:tc>
          <w:tcPr>
            <w:tcW w:type="dxa" w:w="2880"/>
          </w:tcPr>
          <w:p>
            <w:r>
              <w:t>namespace</w:t>
            </w:r>
          </w:p>
        </w:tc>
        <w:tc>
          <w:tcPr>
            <w:tcW w:type="dxa" w:w="2880"/>
          </w:tcPr>
          <w:p>
            <w:r>
              <w:t>string</w:t>
            </w:r>
          </w:p>
        </w:tc>
        <w:tc>
          <w:tcPr>
            <w:tcW w:type="dxa" w:w="2880"/>
          </w:tcPr>
          <w:p>
            <w:r>
              <w:t>Namespace for organizational purposes (minLength=1, maxLength=64). Example: headquarters.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permission_set</w:t>
            </w:r>
          </w:p>
        </w:tc>
        <w:tc>
          <w:tcPr>
            <w:tcW w:type="dxa" w:w="2880"/>
          </w:tcPr>
          <w:p>
            <w:r>
              <w:t>string</w:t>
            </w:r>
          </w:p>
        </w:tc>
        <w:tc>
          <w:tcPr>
            <w:tcW w:type="dxa" w:w="2880"/>
          </w:tcPr>
          <w:p>
            <w:r>
              <w:t>Determines visibility/writeability by other API consumers. Allowed values: app_only, read, write, read_and_sf_access, write_and_sf_access.</w:t>
            </w:r>
          </w:p>
        </w:tc>
      </w:tr>
      <w:tr>
        <w:tc>
          <w:tcPr>
            <w:tcW w:type="dxa" w:w="2880"/>
          </w:tcPr>
          <w:p>
            <w:r>
              <w:t>description</w:t>
            </w:r>
          </w:p>
        </w:tc>
        <w:tc>
          <w:tcPr>
            <w:tcW w:type="dxa" w:w="2880"/>
          </w:tcPr>
          <w:p>
            <w:r>
              <w:t>string</w:t>
            </w:r>
          </w:p>
        </w:tc>
        <w:tc>
          <w:tcPr>
            <w:tcW w:type="dxa" w:w="2880"/>
          </w:tcPr>
          <w:p>
            <w:r>
              <w:t>Description for the metafield (maxLength=255).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123,</w:t>
        <w:br/>
        <w:t xml:space="preserve"> "key": "status",</w:t>
        <w:br/>
        <w:t xml:space="preserve"> "value": "upcoming",</w:t>
        <w:br/>
        <w:t xml:space="preserve"> "namespace": "headquarters",</w:t>
        <w:br/>
        <w:t xml:space="preserve"> "permission_set": "app_only",</w:t>
        <w:br/>
        <w:t xml:space="preserve"> "description": "Location rollout status",</w:t>
        <w:br/>
        <w:t xml:space="preserve"> "resource_type": "location",</w:t>
        <w:br/>
        <w:t xml:space="preserve"> "resource_id": 12,</w:t>
        <w:br/>
        <w:t xml:space="preserve"> "date_created": "2024-01-15T10:30:00Z",</w:t>
        <w:br/>
        <w:t xml:space="preserve"> "date_modified": "2024-01-15T10:30:00Z",</w:t>
        <w:br/>
        <w:t xml:space="preserve"> "owner_client_id": "abc123"</w:t>
        <w:br/>
        <w:t xml:space="preserve"> },</w:t>
        <w:br/>
        <w:t xml:space="preserve"> "meta": {}</w:t>
        <w:br/>
        <w:t>}</w:t>
      </w:r>
    </w:p>
    <w:p>
      <w:pPr>
        <w:pStyle w:val="Heading3"/>
      </w:pPr>
      <w:r>
        <w:t>Error Response (400 Bad Request)</w:t>
      </w:r>
    </w:p>
    <w:p>
      <w:r>
        <w:t>Metafield is invalid.</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"https://example.com/errors/bad-request",</w:t>
        <w:br/>
        <w:t xml:space="preserve"> "detail": "Metafield is invalid."</w:t>
        <w:br/>
        <w:t>}</w:t>
      </w:r>
    </w:p>
    <w:p>
      <w:pPr>
        <w:pStyle w:val="Heading3"/>
      </w:pPr>
      <w:r>
        <w:t>Error Response (409 Conflict)</w:t>
      </w:r>
    </w:p>
    <w:p>
      <w:r>
        <w:t>Conflict due to duplicate unique key combinations of the app’s client id, namespace, key, resource_type, and resource_id.</w:t>
      </w:r>
    </w:p>
    <w:p>
      <w:r>
        <w:rPr>
          <w:b/>
          <w:color w:val="666666"/>
          <w:sz w:val="16"/>
        </w:rPr>
        <w:t>[json]</w:t>
      </w:r>
    </w:p>
    <w:p>
      <w:pPr>
        <w:shd w:fill="F2F2F2" w:val="clear"/>
      </w:pPr>
      <w:r>
        <w:rPr>
          <w:rFonts w:ascii="Courier New" w:hAnsi="Courier New"/>
          <w:sz w:val="17"/>
        </w:rPr>
        <w:t>{</w:t>
        <w:br/>
        <w:t xml:space="preserve"> "status": 409,</w:t>
        <w:br/>
        <w:t xml:space="preserve"> "title": "Conflict",</w:t>
        <w:br/>
        <w:t xml:space="preserve"> "type": "https://example.com/errors/conflict"</w:t>
        <w:br/>
        <w:t>}</w:t>
      </w:r>
    </w:p>
    <w:p>
      <w:pPr>
        <w:pStyle w:val="Heading3"/>
      </w:pPr>
      <w:r>
        <w:t>Error Response (422 Unprocessable Entity)</w:t>
      </w:r>
    </w:p>
    <w:p>
      <w:r>
        <w:t>Missing required fields or invalid data; see errors for details.</w:t>
      </w:r>
    </w:p>
    <w:p>
      <w:r>
        <w:rPr>
          <w:b/>
          <w:color w:val="666666"/>
          <w:sz w:val="16"/>
        </w:rPr>
        <w:t>[json]</w:t>
      </w:r>
    </w:p>
    <w:p>
      <w:pPr>
        <w:shd w:fill="F2F2F2" w:val="clear"/>
      </w:pPr>
      <w:r>
        <w:rPr>
          <w:rFonts w:ascii="Courier New" w:hAnsi="Courier New"/>
          <w:sz w:val="17"/>
        </w:rPr>
        <w:t>{</w:t>
        <w:br/>
        <w:t xml:space="preserve"> "status": 422,</w:t>
        <w:br/>
        <w:t xml:space="preserve"> "title": "Unprocessable Entity",</w:t>
        <w:br/>
        <w:t xml:space="preserve"> "type": "https://example.com/errors/unprocessable-entity",</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Metafield payload.</w:t>
            </w:r>
          </w:p>
        </w:tc>
      </w:tr>
      <w:tr>
        <w:tc>
          <w:tcPr>
            <w:tcW w:type="dxa" w:w="2880"/>
          </w:tcPr>
          <w:p>
            <w:r>
              <w:t>data.id</w:t>
            </w:r>
          </w:p>
        </w:tc>
        <w:tc>
          <w:tcPr>
            <w:tcW w:type="dxa" w:w="2880"/>
          </w:tcPr>
          <w:p>
            <w:r>
              <w:t>integer</w:t>
            </w:r>
          </w:p>
        </w:tc>
        <w:tc>
          <w:tcPr>
            <w:tcW w:type="dxa" w:w="2880"/>
          </w:tcPr>
          <w:p>
            <w:r>
              <w:t>Unique ID for the metafield.</w:t>
            </w:r>
          </w:p>
        </w:tc>
      </w:tr>
      <w:tr>
        <w:tc>
          <w:tcPr>
            <w:tcW w:type="dxa" w:w="2880"/>
          </w:tcPr>
          <w:p>
            <w:r>
              <w:t>data.key</w:t>
            </w:r>
          </w:p>
        </w:tc>
        <w:tc>
          <w:tcPr>
            <w:tcW w:type="dxa" w:w="2880"/>
          </w:tcPr>
          <w:p>
            <w:r>
              <w:t>string</w:t>
            </w:r>
          </w:p>
        </w:tc>
        <w:tc>
          <w:tcPr>
            <w:tcW w:type="dxa" w:w="2880"/>
          </w:tcPr>
          <w:p>
            <w:r>
              <w:t>The name of the field (minLength=1, maxLength=64).</w:t>
            </w:r>
          </w:p>
        </w:tc>
      </w:tr>
      <w:tr>
        <w:tc>
          <w:tcPr>
            <w:tcW w:type="dxa" w:w="2880"/>
          </w:tcPr>
          <w:p>
            <w:r>
              <w:t>data.value</w:t>
            </w:r>
          </w:p>
        </w:tc>
        <w:tc>
          <w:tcPr>
            <w:tcW w:type="dxa" w:w="2880"/>
          </w:tcPr>
          <w:p>
            <w:r>
              <w:t>string</w:t>
            </w:r>
          </w:p>
        </w:tc>
        <w:tc>
          <w:tcPr>
            <w:tcW w:type="dxa" w:w="2880"/>
          </w:tcPr>
          <w:p>
            <w:r>
              <w:t>The value of the field (minLength=1, maxLength=65535).</w:t>
            </w:r>
          </w:p>
        </w:tc>
      </w:tr>
      <w:tr>
        <w:tc>
          <w:tcPr>
            <w:tcW w:type="dxa" w:w="2880"/>
          </w:tcPr>
          <w:p>
            <w:r>
              <w:t>data.namespace</w:t>
            </w:r>
          </w:p>
        </w:tc>
        <w:tc>
          <w:tcPr>
            <w:tcW w:type="dxa" w:w="2880"/>
          </w:tcPr>
          <w:p>
            <w:r>
              <w:t>string</w:t>
            </w:r>
          </w:p>
        </w:tc>
        <w:tc>
          <w:tcPr>
            <w:tcW w:type="dxa" w:w="2880"/>
          </w:tcPr>
          <w:p>
            <w:r>
              <w:t>Namespace for the metafield (minLength=1, maxLength=64).</w:t>
            </w:r>
          </w:p>
        </w:tc>
      </w:tr>
      <w:tr>
        <w:tc>
          <w:tcPr>
            <w:tcW w:type="dxa" w:w="2880"/>
          </w:tcPr>
          <w:p>
            <w:r>
              <w:t>data.permission_set</w:t>
            </w:r>
          </w:p>
        </w:tc>
        <w:tc>
          <w:tcPr>
            <w:tcW w:type="dxa" w:w="2880"/>
          </w:tcPr>
          <w:p>
            <w:r>
              <w:t>string</w:t>
            </w:r>
          </w:p>
        </w:tc>
        <w:tc>
          <w:tcPr>
            <w:tcW w:type="dxa" w:w="2880"/>
          </w:tcPr>
          <w:p>
            <w:r>
              <w:t>Visibility/writeability setting. Values: app_only, read, write, read_and_sf_access, write_and_sf_access.</w:t>
            </w:r>
          </w:p>
        </w:tc>
      </w:tr>
      <w:tr>
        <w:tc>
          <w:tcPr>
            <w:tcW w:type="dxa" w:w="2880"/>
          </w:tcPr>
          <w:p>
            <w:r>
              <w:t>data.description</w:t>
            </w:r>
          </w:p>
        </w:tc>
        <w:tc>
          <w:tcPr>
            <w:tcW w:type="dxa" w:w="2880"/>
          </w:tcPr>
          <w:p>
            <w:r>
              <w:t>string</w:t>
            </w:r>
          </w:p>
        </w:tc>
        <w:tc>
          <w:tcPr>
            <w:tcW w:type="dxa" w:w="2880"/>
          </w:tcPr>
          <w:p>
            <w:r>
              <w:t>Description for the metafield (maxLength=255).</w:t>
            </w:r>
          </w:p>
        </w:tc>
      </w:tr>
      <w:tr>
        <w:tc>
          <w:tcPr>
            <w:tcW w:type="dxa" w:w="2880"/>
          </w:tcPr>
          <w:p>
            <w:r>
              <w:t>data.resource_type</w:t>
            </w:r>
          </w:p>
        </w:tc>
        <w:tc>
          <w:tcPr>
            <w:tcW w:type="dxa" w:w="2880"/>
          </w:tcPr>
          <w:p>
            <w:r>
              <w:t>string</w:t>
            </w:r>
          </w:p>
        </w:tc>
        <w:tc>
          <w:tcPr>
            <w:tcW w:type="dxa" w:w="2880"/>
          </w:tcPr>
          <w:p>
            <w:r>
              <w:t>The type of resource associated with the metafield. Allowed value shown: location.</w:t>
            </w:r>
          </w:p>
        </w:tc>
      </w:tr>
      <w:tr>
        <w:tc>
          <w:tcPr>
            <w:tcW w:type="dxa" w:w="2880"/>
          </w:tcPr>
          <w:p>
            <w:r>
              <w:t>data.resource_id</w:t>
            </w:r>
          </w:p>
        </w:tc>
        <w:tc>
          <w:tcPr>
            <w:tcW w:type="dxa" w:w="2880"/>
          </w:tcPr>
          <w:p>
            <w:r>
              <w:t>integer</w:t>
            </w:r>
          </w:p>
        </w:tc>
        <w:tc>
          <w:tcPr>
            <w:tcW w:type="dxa" w:w="2880"/>
          </w:tcPr>
          <w:p>
            <w:r>
              <w:t>Unique identifier for the associated resource (max=10000000000).</w:t>
            </w:r>
          </w:p>
        </w:tc>
      </w:tr>
      <w:tr>
        <w:tc>
          <w:tcPr>
            <w:tcW w:type="dxa" w:w="2880"/>
          </w:tcPr>
          <w:p>
            <w:r>
              <w:t>data.date_created</w:t>
            </w:r>
          </w:p>
        </w:tc>
        <w:tc>
          <w:tcPr>
            <w:tcW w:type="dxa" w:w="2880"/>
          </w:tcPr>
          <w:p>
            <w:r>
              <w:t>string</w:t>
            </w:r>
          </w:p>
        </w:tc>
        <w:tc>
          <w:tcPr>
            <w:tcW w:type="dxa" w:w="2880"/>
          </w:tcPr>
          <w:p>
            <w:r>
              <w:t>Date and time when the metafield was created.</w:t>
            </w:r>
          </w:p>
        </w:tc>
      </w:tr>
      <w:tr>
        <w:tc>
          <w:tcPr>
            <w:tcW w:type="dxa" w:w="2880"/>
          </w:tcPr>
          <w:p>
            <w:r>
              <w:t>data.date_modified</w:t>
            </w:r>
          </w:p>
        </w:tc>
        <w:tc>
          <w:tcPr>
            <w:tcW w:type="dxa" w:w="2880"/>
          </w:tcPr>
          <w:p>
            <w:r>
              <w:t>string</w:t>
            </w:r>
          </w:p>
        </w:tc>
        <w:tc>
          <w:tcPr>
            <w:tcW w:type="dxa" w:w="2880"/>
          </w:tcPr>
          <w:p>
            <w:r>
              <w:t>Date and time when the metafield was last updated.</w:t>
            </w:r>
          </w:p>
        </w:tc>
      </w:tr>
      <w:tr>
        <w:tc>
          <w:tcPr>
            <w:tcW w:type="dxa" w:w="2880"/>
          </w:tcPr>
          <w:p>
            <w:r>
              <w:t>data.owner_client_id</w:t>
            </w:r>
          </w:p>
        </w:tc>
        <w:tc>
          <w:tcPr>
            <w:tcW w:type="dxa" w:w="2880"/>
          </w:tcPr>
          <w:p>
            <w:r>
              <w:t>string</w:t>
            </w:r>
          </w:p>
        </w:tc>
        <w:tc>
          <w:tcPr>
            <w:tcW w:type="dxa" w:w="2880"/>
          </w:tcPr>
          <w:p>
            <w:r>
              <w:t>Client ID for the metafield’s creator.</w:t>
            </w:r>
          </w:p>
        </w:tc>
      </w:tr>
      <w:tr>
        <w:tc>
          <w:tcPr>
            <w:tcW w:type="dxa" w:w="2880"/>
          </w:tcPr>
          <w:p>
            <w:r>
              <w:t>meta</w:t>
            </w:r>
          </w:p>
        </w:tc>
        <w:tc>
          <w:tcPr>
            <w:tcW w:type="dxa" w:w="2880"/>
          </w:tcPr>
          <w:p>
            <w:r>
              <w:t>object</w:t>
            </w:r>
          </w:p>
        </w:tc>
        <w:tc>
          <w:tcPr>
            <w:tcW w:type="dxa" w:w="2880"/>
          </w:tcPr>
          <w:p>
            <w:r>
              <w:t>Additional metadata (structure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'https://api.bigcommerce.com/stores/{{BIG_COMMERCE_STORE_HASH}}/v3/inventory/locations/12/metafields' \</w:t>
        <w:br/>
        <w:t xml:space="preserve"> --header 'Accept: application/json' \</w:t>
        <w:br/>
        <w:t xml:space="preserve"> --header 'Content-Type: application/json' \</w:t>
        <w:br/>
        <w:t xml:space="preserve"> --data '{</w:t>
        <w:br/>
        <w:t xml:space="preserve"> "key": "status",</w:t>
        <w:br/>
        <w:t xml:space="preserve"> "value": "upcoming",</w:t>
        <w:br/>
        <w:t xml:space="preserve"> "namespace": "headquarters",</w:t>
        <w:br/>
        <w:t xml:space="preserve"> "permission_set": "app_only",</w:t>
        <w:br/>
        <w:t xml:space="preserve"> "description": "Location rollout status"</w:t>
        <w:br/>
        <w:t xml:space="preserve">  }'</w:t>
      </w:r>
    </w:p>
    <w:p>
      <w:pPr>
        <w:pStyle w:val="Heading3"/>
      </w:pPr>
      <w:r>
        <w:t>Example Usage</w:t>
      </w:r>
    </w:p>
    <w:p>
      <w:pPr>
        <w:pStyle w:val="Heading3"/>
      </w:pPr>
      <w:r>
        <w:t>Example 1: Create a simple metafield</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'https://api.bigcommerce.com/stores/{{BIG_COMMERCE_STORE_HASH}}/v3/inventory/locations/12/metafields' \</w:t>
        <w:br/>
        <w:t xml:space="preserve"> --header 'Accept: application/json' \</w:t>
        <w:br/>
        <w:t xml:space="preserve"> --header 'Content-Type: application/json' \</w:t>
        <w:br/>
        <w:t xml:space="preserve"> --data '{</w:t>
        <w:br/>
        <w:t xml:space="preserve"> "key": "status",</w:t>
        <w:br/>
        <w:t xml:space="preserve"> "value": "upcoming",</w:t>
        <w:br/>
        <w:t xml:space="preserve"> "namespace": "headquarters"</w:t>
        <w:br/>
        <w:t xml:space="preserve">  }'</w:t>
      </w:r>
    </w:p>
    <w:p>
      <w:pPr>
        <w:pStyle w:val="Heading3"/>
      </w:pPr>
      <w:r>
        <w:t>Example 2: Create a storefront-visible metafield</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'https://api.bigcommerce.com/stores/{{BIG_COMMERCE_STORE_HASH}}/v3/inventory/locations/12/metafields' \</w:t>
        <w:br/>
        <w:t xml:space="preserve"> --header 'Accept: application/json' \</w:t>
        <w:br/>
        <w:t xml:space="preserve"> --header 'Content-Type: application/json' \</w:t>
        <w:br/>
        <w:t xml:space="preserve"> --data '{</w:t>
        <w:br/>
        <w:t xml:space="preserve"> "key": "color",</w:t>
        <w:br/>
        <w:t xml:space="preserve"> "value": "blue",</w:t>
        <w:br/>
        <w:t xml:space="preserve"> "namespace": "headquarters",</w:t>
        <w:br/>
        <w:t xml:space="preserve"> "permission_set": "read_and_sf_access",</w:t>
        <w:br/>
        <w:t xml:space="preserve"> "description": "Primary color for this location"</w:t>
        <w:br/>
        <w:t xml:space="preserve">  }'</w:t>
      </w:r>
    </w:p>
    <w:p>
      <w:pPr>
        <w:pStyle w:val="Heading3"/>
      </w:pPr>
      <w:r>
        <w:t>Notes</w:t>
      </w:r>
    </w:p>
    <w:p>
      <w:pPr>
        <w:pStyle w:val="ListBullet"/>
      </w:pPr>
      <w:r>
        <w:t>Unique conflicts can occur when creating a metafield with a duplicate combination of: app’s client id, namespace, key, resource_type, and resource_id.</w:t>
      </w:r>
    </w:p>
    <w:p>
      <w:pPr>
        <w:pStyle w:val="ListBullet"/>
      </w:pPr>
      <w:r>
        <w:t>permission_set controls whether other API consumers (and potentially the storefront) can read/write the metafield.</w:t>
      </w:r>
    </w:p>
    <w:p>
      <w:pPr>
        <w:pStyle w:val="Heading3"/>
      </w:pPr>
      <w:r>
        <w:t>Error Handling</w:t>
      </w:r>
    </w:p>
    <w:p>
      <w:pPr>
        <w:pStyle w:val="ListBullet"/>
      </w:pPr>
      <w:r>
        <w:t>400 Bad Request: Metafield is invalid.</w:t>
      </w:r>
    </w:p>
    <w:p>
      <w:pPr>
        <w:pStyle w:val="ListBullet"/>
      </w:pPr>
      <w:r>
        <w:t>409 Conflict: Duplicate unique key combination conflict with an existing metafield.</w:t>
      </w:r>
    </w:p>
    <w:p>
      <w:pPr>
        <w:pStyle w:val="ListBullet"/>
      </w:pPr>
      <w:r>
        <w:t>422 Unprocessable Entity: Missing required fields or invalid data; details returned in errors.</w:t>
      </w:r>
    </w:p>
    <w:p>
      <w:pPr>
        <w:pStyle w:val="Heading3"/>
      </w:pPr>
      <w:r>
        <w:t>Related locationMetafields actions</w:t>
      </w:r>
    </w:p>
    <w:p>
      <w:pPr>
        <w:pStyle w:val="ListBullet"/>
      </w:pPr>
      <w:r>
        <w:t>[DELETE] Delete a Location Metafield — /v3/inventory/locations/{{locationId}}/metafields/{{metafieldId}}</w:t>
      </w:r>
    </w:p>
    <w:p>
      <w:pPr>
        <w:pStyle w:val="ListBullet"/>
      </w:pPr>
      <w:r>
        <w:t>[GET] List a Location’s Metafields — /v3/inventory/locations/{{locationId}}/metafields</w:t>
      </w:r>
    </w:p>
    <w:p>
      <w:pPr>
        <w:pStyle w:val="ListBullet"/>
      </w:pPr>
      <w:r>
        <w:t>[PUT] Update a Location Metafield — /v3/inventory/locations/{{locationId}}/metafields/{{metafieldId}}</w:t>
      </w:r>
    </w:p>
    <w:p>
      <w:r>
        <w:br w:type="page"/>
      </w:r>
    </w:p>
    <w:p>
      <w:pPr>
        <w:pStyle w:val="Heading2"/>
      </w:pPr>
      <w:r>
        <w:t>402. [POST] Create a Product Metafield</w:t>
      </w:r>
    </w:p>
    <w:p>
      <w:r>
        <w:rPr>
          <w:b/>
        </w:rPr>
        <w:t xml:space="preserve">Endpoint: </w:t>
      </w:r>
      <w:r>
        <w:rPr>
          <w:rFonts w:ascii="Courier New" w:hAnsi="Courier New"/>
          <w:sz w:val="18"/>
        </w:rPr>
        <w:t>/v3/catalog/products/{{productId}}/metafields</w:t>
      </w:r>
    </w:p>
    <w:p>
      <w:pPr>
        <w:pStyle w:val="Heading3"/>
      </w:pPr>
      <w:r>
        <w:t>Prerequisites</w:t>
      </w:r>
    </w:p>
    <w:p>
      <w:pPr>
        <w:pStyle w:val="ListBullet"/>
      </w:pPr>
      <w:r>
        <w:t>A valid BigCommerce product_id for the product you want to attach the metafield to</w:t>
      </w:r>
    </w:p>
    <w:p>
      <w:pPr>
        <w:pStyle w:val="ListBullet"/>
      </w:pPr>
      <w:r>
        <w:t>Ability to create product metafields (appropriate catalog/metafields permissions in your BigCommerce context)</w:t>
      </w:r>
    </w:p>
    <w:p>
      <w:pPr>
        <w:pStyle w:val="Heading3"/>
      </w:pPr>
      <w:r>
        <w:t>Method</w:t>
      </w:r>
    </w:p>
    <w:p>
      <w:r>
        <w:t>POST</w:t>
      </w:r>
    </w:p>
    <w:p>
      <w:pPr>
        <w:pStyle w:val="Heading3"/>
      </w:pPr>
      <w:r>
        <w:t>URL</w:t>
      </w:r>
    </w:p>
    <w:p>
      <w:r>
        <w:t>https://api.bigcommerce.com/stores/{{BIG_COMMERCE_STORE_HASH}}/v3/catalog/products/{{product_id}}/metafields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Product Metafield for the specified product. Metafields allow you to store custom key/value data under a namespace with a defined visibility (permission_set).</w:t>
      </w:r>
    </w:p>
    <w:p>
      <w:pPr>
        <w:pStyle w:val="Heading3"/>
      </w:pPr>
      <w:r>
        <w:t>Enforcement Rules</w:t>
      </w:r>
    </w:p>
    <w:p>
      <w:pPr>
        <w:pStyle w:val="ListBullet"/>
      </w:pPr>
      <w:r>
        <w:t>The product_id path parameter must always be present and must be a non-empty value.</w:t>
      </w:r>
    </w:p>
    <w:p>
      <w:pPr>
        <w:pStyle w:val="ListBullet"/>
      </w:pPr>
      <w:r>
        <w:t>Always construct the path as /v3/catalog/products/{{product_id}}/metafields.</w:t>
      </w:r>
    </w:p>
    <w:p>
      <w:pPr>
        <w:pStyle w:val="ListBullet"/>
      </w:pPr>
      <w:r>
        <w:t>Do not call the API with a missing or empty product_id (e.g., avoid /products//metafields).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/v3/catalog/products/123/metafields</w:t>
      </w:r>
    </w:p>
    <w:p>
      <w:pPr>
        <w:pStyle w:val="Heading3"/>
      </w:pPr>
      <w:r>
        <w:t>Invalid Examples</w:t>
      </w:r>
    </w:p>
    <w:p>
      <w:r>
        <w:rPr>
          <w:b/>
          <w:color w:val="666666"/>
          <w:sz w:val="16"/>
        </w:rPr>
        <w:t>[http]</w:t>
      </w:r>
    </w:p>
    <w:p>
      <w:pPr>
        <w:shd w:fill="F2F2F2" w:val="clear"/>
      </w:pPr>
      <w:r>
        <w:rPr>
          <w:rFonts w:ascii="Courier New" w:hAnsi="Courier New"/>
          <w:sz w:val="17"/>
        </w:rPr>
        <w:t>/v3/catalog/products//metafields</w:t>
        <w:br/>
        <w:t>/v3/catalog/products/metafields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metafield belongs.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Specifies the page number in a limited (paginated) list of products.</w:t>
            </w:r>
          </w:p>
        </w:tc>
      </w:tr>
      <w:tr>
        <w:tc>
          <w:tcPr>
            <w:tcW w:type="dxa" w:w="2880"/>
          </w:tcPr>
          <w:p>
            <w:r>
              <w:t>limit</w:t>
            </w:r>
          </w:p>
        </w:tc>
        <w:tc>
          <w:tcPr>
            <w:tcW w:type="dxa" w:w="2880"/>
          </w:tcPr>
          <w:p>
            <w:r>
              <w:t>integer</w:t>
            </w:r>
          </w:p>
        </w:tc>
        <w:tc>
          <w:tcPr>
            <w:tcW w:type="dxa" w:w="2880"/>
          </w:tcPr>
          <w:p>
            <w:r>
              <w:t>Controls the number of items per page in a limited (paginated) list of products.</w:t>
            </w:r>
          </w:p>
        </w:tc>
      </w:tr>
      <w:tr>
        <w:tc>
          <w:tcPr>
            <w:tcW w:type="dxa" w:w="2880"/>
          </w:tcPr>
          <w:p>
            <w:r>
              <w:t>key</w:t>
            </w:r>
          </w:p>
        </w:tc>
        <w:tc>
          <w:tcPr>
            <w:tcW w:type="dxa" w:w="2880"/>
          </w:tcPr>
          <w:p>
            <w:r>
              <w:t>string</w:t>
            </w:r>
          </w:p>
        </w:tc>
        <w:tc>
          <w:tcPr>
            <w:tcW w:type="dxa" w:w="2880"/>
          </w:tcPr>
          <w:p>
            <w:r>
              <w:t>Filter based on a metafield’s key.</w:t>
            </w:r>
          </w:p>
        </w:tc>
      </w:tr>
      <w:tr>
        <w:tc>
          <w:tcPr>
            <w:tcW w:type="dxa" w:w="2880"/>
          </w:tcPr>
          <w:p>
            <w:r>
              <w:t>key:in</w:t>
            </w:r>
          </w:p>
        </w:tc>
        <w:tc>
          <w:tcPr>
            <w:tcW w:type="dxa" w:w="2880"/>
          </w:tcPr>
          <w:p>
            <w:r>
              <w:t>string[]</w:t>
            </w:r>
          </w:p>
        </w:tc>
        <w:tc>
          <w:tcPr>
            <w:tcW w:type="dxa" w:w="2880"/>
          </w:tcPr>
          <w:p>
            <w:r>
              <w:t>Filter based on comma-separated metafield keys. Could be used with key.</w:t>
            </w:r>
          </w:p>
        </w:tc>
      </w:tr>
      <w:tr>
        <w:tc>
          <w:tcPr>
            <w:tcW w:type="dxa" w:w="2880"/>
          </w:tcPr>
          <w:p>
            <w:r>
              <w:t>namespace</w:t>
            </w:r>
          </w:p>
        </w:tc>
        <w:tc>
          <w:tcPr>
            <w:tcW w:type="dxa" w:w="2880"/>
          </w:tcPr>
          <w:p>
            <w:r>
              <w:t>string</w:t>
            </w:r>
          </w:p>
        </w:tc>
        <w:tc>
          <w:tcPr>
            <w:tcW w:type="dxa" w:w="2880"/>
          </w:tcPr>
          <w:p>
            <w:r>
              <w:t>Filter based on a metafield’s namespace.</w:t>
            </w:r>
          </w:p>
        </w:tc>
      </w:tr>
      <w:tr>
        <w:tc>
          <w:tcPr>
            <w:tcW w:type="dxa" w:w="2880"/>
          </w:tcPr>
          <w:p>
            <w:r>
              <w:t>namespace:in</w:t>
            </w:r>
          </w:p>
        </w:tc>
        <w:tc>
          <w:tcPr>
            <w:tcW w:type="dxa" w:w="2880"/>
          </w:tcPr>
          <w:p>
            <w:r>
              <w:t>string[]</w:t>
            </w:r>
          </w:p>
        </w:tc>
        <w:tc>
          <w:tcPr>
            <w:tcW w:type="dxa" w:w="2880"/>
          </w:tcPr>
          <w:p>
            <w:r>
              <w:t>Filter based on comma-separated metafield namespaces. Could be used with namespace.</w:t>
            </w:r>
          </w:p>
        </w:tc>
      </w:tr>
      <w:tr>
        <w:tc>
          <w:tcPr>
            <w:tcW w:type="dxa" w:w="2880"/>
          </w:tcPr>
          <w:p>
            <w:r>
              <w:t>direction</w:t>
            </w:r>
          </w:p>
        </w:tc>
        <w:tc>
          <w:tcPr>
            <w:tcW w:type="dxa" w:w="2880"/>
          </w:tcPr>
          <w:p>
            <w:r>
              <w:t>string</w:t>
            </w:r>
          </w:p>
        </w:tc>
        <w:tc>
          <w:tcPr>
            <w:tcW w:type="dxa" w:w="2880"/>
          </w:tcPr>
          <w:p>
            <w:r>
              <w:t>Sort direction. Acceptable values: asc, desc.</w:t>
            </w:r>
          </w:p>
        </w:tc>
      </w:tr>
      <w:tr>
        <w:tc>
          <w:tcPr>
            <w:tcW w:type="dxa" w:w="2880"/>
          </w:tcPr>
          <w:p>
            <w:r>
              <w:t>include_fields</w:t>
            </w:r>
          </w:p>
        </w:tc>
        <w:tc>
          <w:tcPr>
            <w:tcW w:type="dxa" w:w="2880"/>
          </w:tcPr>
          <w:p>
            <w:r>
              <w:t>string[]</w:t>
            </w:r>
          </w:p>
        </w:tc>
        <w:tc>
          <w:tcPr>
            <w:tcW w:type="dxa" w:w="2880"/>
          </w:tcPr>
          <w:p>
            <w:r>
              <w:t>Fields to include, in a comma-separated list. The ID and the specified fields will be returned. Allowed values: resource_id, resource_id:in, key, value, namespace, permission_set, resource_type, description, owner_client_id, date_created, date_modified.</w:t>
            </w:r>
          </w:p>
        </w:tc>
      </w:tr>
      <w:tr>
        <w:tc>
          <w:tcPr>
            <w:tcW w:type="dxa" w:w="2880"/>
          </w:tcPr>
          <w:p>
            <w:r>
              <w:t>date_created:min</w:t>
            </w:r>
          </w:p>
        </w:tc>
        <w:tc>
          <w:tcPr>
            <w:tcW w:type="dxa" w:w="2880"/>
          </w:tcPr>
          <w:p>
            <w:r>
              <w:t>string</w:t>
            </w:r>
          </w:p>
        </w:tc>
        <w:tc>
          <w:tcPr>
            <w:tcW w:type="dxa" w:w="2880"/>
          </w:tcPr>
          <w:p>
            <w:r>
              <w:t>Filter by minimum date created (e.g. 2024-05-14T09:34:00 or 2024-05-14). Returns metafields created after this date.</w:t>
            </w:r>
          </w:p>
        </w:tc>
      </w:tr>
      <w:tr>
        <w:tc>
          <w:tcPr>
            <w:tcW w:type="dxa" w:w="2880"/>
          </w:tcPr>
          <w:p>
            <w:r>
              <w:t>date_created:max</w:t>
            </w:r>
          </w:p>
        </w:tc>
        <w:tc>
          <w:tcPr>
            <w:tcW w:type="dxa" w:w="2880"/>
          </w:tcPr>
          <w:p>
            <w:r>
              <w:t>string</w:t>
            </w:r>
          </w:p>
        </w:tc>
        <w:tc>
          <w:tcPr>
            <w:tcW w:type="dxa" w:w="2880"/>
          </w:tcPr>
          <w:p>
            <w:r>
              <w:t>Filter by maximum date created (e.g. 2024-05-14T09:34:00 or 2024-05-14). Returns metafields created before this date.</w:t>
            </w:r>
          </w:p>
        </w:tc>
      </w:tr>
      <w:tr>
        <w:tc>
          <w:tcPr>
            <w:tcW w:type="dxa" w:w="2880"/>
          </w:tcPr>
          <w:p>
            <w:r>
              <w:t>date_modified:min</w:t>
            </w:r>
          </w:p>
        </w:tc>
        <w:tc>
          <w:tcPr>
            <w:tcW w:type="dxa" w:w="2880"/>
          </w:tcPr>
          <w:p>
            <w:r>
              <w:t>string</w:t>
            </w:r>
          </w:p>
        </w:tc>
        <w:tc>
          <w:tcPr>
            <w:tcW w:type="dxa" w:w="2880"/>
          </w:tcPr>
          <w:p>
            <w:r>
              <w:t>Filter by minimum date modified (e.g. 2024-05-14T09:34:00 or 2024-05-14). Returns metafields modified after this date.</w:t>
            </w:r>
          </w:p>
        </w:tc>
      </w:tr>
      <w:tr>
        <w:tc>
          <w:tcPr>
            <w:tcW w:type="dxa" w:w="2880"/>
          </w:tcPr>
          <w:p>
            <w:r>
              <w:t>date_modified:max</w:t>
            </w:r>
          </w:p>
        </w:tc>
        <w:tc>
          <w:tcPr>
            <w:tcW w:type="dxa" w:w="2880"/>
          </w:tcPr>
          <w:p>
            <w:r>
              <w:t>string</w:t>
            </w:r>
          </w:p>
        </w:tc>
        <w:tc>
          <w:tcPr>
            <w:tcW w:type="dxa" w:w="2880"/>
          </w:tcPr>
          <w:p>
            <w:r>
              <w:t>Filter by maximum date modified (e.g. 2024-05-14T09:34:00 or 2024-05-14). Returns metafields modified before this date.</w:t>
            </w:r>
          </w:p>
        </w:tc>
      </w:tr>
      <w:tr>
        <w:tc>
          <w:tcPr>
            <w:tcW w:type="dxa" w:w="2880"/>
          </w:tcPr>
          <w:p>
            <w:r>
              <w:t>before</w:t>
            </w:r>
          </w:p>
        </w:tc>
        <w:tc>
          <w:tcPr>
            <w:tcW w:type="dxa" w:w="2880"/>
          </w:tcPr>
          <w:p>
            <w:r>
              <w:t>string</w:t>
            </w:r>
          </w:p>
        </w:tc>
        <w:tc>
          <w:tcPr>
            <w:tcW w:type="dxa" w:w="2880"/>
          </w:tcPr>
          <w:p>
            <w:r>
              <w:t>Cursor to paginate backward. Not required for initial request. For subsequent requests, use end_cursor from meta.cursor_pagination. When specified, page is ignored. Cannot be used with after.</w:t>
            </w:r>
          </w:p>
        </w:tc>
      </w:tr>
      <w:tr>
        <w:tc>
          <w:tcPr>
            <w:tcW w:type="dxa" w:w="2880"/>
          </w:tcPr>
          <w:p>
            <w:r>
              <w:t>after</w:t>
            </w:r>
          </w:p>
        </w:tc>
        <w:tc>
          <w:tcPr>
            <w:tcW w:type="dxa" w:w="2880"/>
          </w:tcPr>
          <w:p>
            <w:r>
              <w:t>string</w:t>
            </w:r>
          </w:p>
        </w:tc>
        <w:tc>
          <w:tcPr>
            <w:tcW w:type="dxa" w:w="2880"/>
          </w:tcPr>
          <w:p>
            <w:r>
              <w:t>Cursor to paginate forward. Not required for initial request. For subsequent requests, use start_cursor from meta.cursor_pagination. When specified, page is ignored. Cannot be used with before.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permission_set</w:t>
            </w:r>
          </w:p>
        </w:tc>
        <w:tc>
          <w:tcPr>
            <w:tcW w:type="dxa" w:w="2880"/>
          </w:tcPr>
          <w:p>
            <w:r>
              <w:t>string</w:t>
            </w:r>
          </w:p>
        </w:tc>
        <w:tc>
          <w:tcPr>
            <w:tcW w:type="dxa" w:w="2880"/>
          </w:tcPr>
          <w:p>
            <w:r>
              <w:t>Determines visibility/writeability by other API consumers. Allowed values: app_only, read, write, read_and_sf_access, write_and_sf_access.</w:t>
            </w:r>
          </w:p>
        </w:tc>
      </w:tr>
      <w:tr>
        <w:tc>
          <w:tcPr>
            <w:tcW w:type="dxa" w:w="2880"/>
          </w:tcPr>
          <w:p>
            <w:r>
              <w:t>namespace</w:t>
            </w:r>
          </w:p>
        </w:tc>
        <w:tc>
          <w:tcPr>
            <w:tcW w:type="dxa" w:w="2880"/>
          </w:tcPr>
          <w:p>
            <w:r>
              <w:t>string</w:t>
            </w:r>
          </w:p>
        </w:tc>
        <w:tc>
          <w:tcPr>
            <w:tcW w:type="dxa" w:w="2880"/>
          </w:tcPr>
          <w:p>
            <w:r>
              <w:t>Namespace for the metafield, for organizational purposes. Developer-defined. Constraints: minLength 1, maxLength 64.</w:t>
            </w:r>
          </w:p>
        </w:tc>
      </w:tr>
      <w:tr>
        <w:tc>
          <w:tcPr>
            <w:tcW w:type="dxa" w:w="2880"/>
          </w:tcPr>
          <w:p>
            <w:r>
              <w:t>key</w:t>
            </w:r>
          </w:p>
        </w:tc>
        <w:tc>
          <w:tcPr>
            <w:tcW w:type="dxa" w:w="2880"/>
          </w:tcPr>
          <w:p>
            <w:r>
              <w:t>string</w:t>
            </w:r>
          </w:p>
        </w:tc>
        <w:tc>
          <w:tcPr>
            <w:tcW w:type="dxa" w:w="2880"/>
          </w:tcPr>
          <w:p>
            <w:r>
              <w:t>Name of the field (e.g., location_id, color). Constraints: minLength 1, maxLength 64.</w:t>
            </w:r>
          </w:p>
        </w:tc>
      </w:tr>
      <w:tr>
        <w:tc>
          <w:tcPr>
            <w:tcW w:type="dxa" w:w="2880"/>
          </w:tcPr>
          <w:p>
            <w:r>
              <w:t>value</w:t>
            </w:r>
          </w:p>
        </w:tc>
        <w:tc>
          <w:tcPr>
            <w:tcW w:type="dxa" w:w="2880"/>
          </w:tcPr>
          <w:p>
            <w:r>
              <w:t>string</w:t>
            </w:r>
          </w:p>
        </w:tc>
        <w:tc>
          <w:tcPr>
            <w:tcW w:type="dxa" w:w="2880"/>
          </w:tcPr>
          <w:p>
            <w:r>
              <w:t>Value of the field (e.g., 1, blue). Constraints: minLength 1, maxLength 65535. Note: For ShipperHQ metafields, you must enter a JSON-formatted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for the metafield. maxLength 255.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123,</w:t>
        <w:br/>
        <w:t xml:space="preserve"> "key": "Location",</w:t>
        <w:br/>
        <w:t xml:space="preserve"> "value": "4HG",</w:t>
        <w:br/>
        <w:t xml:space="preserve"> "namespace": "Warehouse Locations",</w:t>
        <w:br/>
        <w:t xml:space="preserve"> "permission_set": "app_only",</w:t>
        <w:br/>
        <w:t xml:space="preserve"> "description": "Location in the warehouse",</w:t>
        <w:br/>
        <w:t xml:space="preserve"> "resource_type": "product",</w:t>
        <w:br/>
        <w:t xml:space="preserve"> "resource_id": 987,</w:t>
        <w:br/>
        <w:t xml:space="preserve"> "date_created": "2024-05-14T09:34:00Z",</w:t>
        <w:br/>
        <w:t xml:space="preserve"> "date_modified": "2024-05-14T09:34:00Z",</w:t>
        <w:br/>
        <w:t xml:space="preserve"> "owner_client_id": "abc123"</w:t>
        <w:br/>
        <w:t xml:space="preserve"> },</w:t>
        <w:br/>
        <w:t xml:space="preserve"> "meta":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"string",</w:t>
        <w:br/>
        <w:t xml:space="preserve"> "detail": "Input is invalid."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"errors": {},</w:t>
        <w:br/>
        <w:t xml:space="preserve"> "instance": "string",</w:t>
        <w:br/>
        <w:t xml:space="preserve"> "status": 409,</w:t>
        <w:br/>
        <w:t xml:space="preserve"> "title": "string",</w:t>
        <w:br/>
        <w:t xml:space="preserve"> "type": "string"</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"errors": {},</w:t>
        <w:br/>
        <w:t xml:space="preserve"> "instance": "string",</w:t>
        <w:br/>
        <w:t xml:space="preserve"> "status": 422,</w:t>
        <w:br/>
        <w:t xml:space="preserve"> "title": "string",</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Created metafield payload.</w:t>
            </w:r>
          </w:p>
        </w:tc>
      </w:tr>
      <w:tr>
        <w:tc>
          <w:tcPr>
            <w:tcW w:type="dxa" w:w="2880"/>
          </w:tcPr>
          <w:p>
            <w:r>
              <w:t>data.id</w:t>
            </w:r>
          </w:p>
        </w:tc>
        <w:tc>
          <w:tcPr>
            <w:tcW w:type="dxa" w:w="2880"/>
          </w:tcPr>
          <w:p>
            <w:r>
              <w:t>integer</w:t>
            </w:r>
          </w:p>
        </w:tc>
        <w:tc>
          <w:tcPr>
            <w:tcW w:type="dxa" w:w="2880"/>
          </w:tcPr>
          <w:p>
            <w:r>
              <w:t>Unique ID of the metafield. Read-only.</w:t>
            </w:r>
          </w:p>
        </w:tc>
      </w:tr>
      <w:tr>
        <w:tc>
          <w:tcPr>
            <w:tcW w:type="dxa" w:w="2880"/>
          </w:tcPr>
          <w:p>
            <w:r>
              <w:t>data.key</w:t>
            </w:r>
          </w:p>
        </w:tc>
        <w:tc>
          <w:tcPr>
            <w:tcW w:type="dxa" w:w="2880"/>
          </w:tcPr>
          <w:p>
            <w:r>
              <w:t>string</w:t>
            </w:r>
          </w:p>
        </w:tc>
        <w:tc>
          <w:tcPr>
            <w:tcW w:type="dxa" w:w="2880"/>
          </w:tcPr>
          <w:p>
            <w:r>
              <w:t>The metafield key.</w:t>
            </w:r>
          </w:p>
        </w:tc>
      </w:tr>
      <w:tr>
        <w:tc>
          <w:tcPr>
            <w:tcW w:type="dxa" w:w="2880"/>
          </w:tcPr>
          <w:p>
            <w:r>
              <w:t>data.value</w:t>
            </w:r>
          </w:p>
        </w:tc>
        <w:tc>
          <w:tcPr>
            <w:tcW w:type="dxa" w:w="2880"/>
          </w:tcPr>
          <w:p>
            <w:r>
              <w:t>string</w:t>
            </w:r>
          </w:p>
        </w:tc>
        <w:tc>
          <w:tcPr>
            <w:tcW w:type="dxa" w:w="2880"/>
          </w:tcPr>
          <w:p>
            <w:r>
              <w:t>The metafield value.</w:t>
            </w:r>
          </w:p>
        </w:tc>
      </w:tr>
      <w:tr>
        <w:tc>
          <w:tcPr>
            <w:tcW w:type="dxa" w:w="2880"/>
          </w:tcPr>
          <w:p>
            <w:r>
              <w:t>data.namespace</w:t>
            </w:r>
          </w:p>
        </w:tc>
        <w:tc>
          <w:tcPr>
            <w:tcW w:type="dxa" w:w="2880"/>
          </w:tcPr>
          <w:p>
            <w:r>
              <w:t>string</w:t>
            </w:r>
          </w:p>
        </w:tc>
        <w:tc>
          <w:tcPr>
            <w:tcW w:type="dxa" w:w="2880"/>
          </w:tcPr>
          <w:p>
            <w:r>
              <w:t>The metafield namespace.</w:t>
            </w:r>
          </w:p>
        </w:tc>
      </w:tr>
      <w:tr>
        <w:tc>
          <w:tcPr>
            <w:tcW w:type="dxa" w:w="2880"/>
          </w:tcPr>
          <w:p>
            <w:r>
              <w:t>data.permission_set</w:t>
            </w:r>
          </w:p>
        </w:tc>
        <w:tc>
          <w:tcPr>
            <w:tcW w:type="dxa" w:w="2880"/>
          </w:tcPr>
          <w:p>
            <w:r>
              <w:t>string</w:t>
            </w:r>
          </w:p>
        </w:tc>
        <w:tc>
          <w:tcPr>
            <w:tcW w:type="dxa" w:w="2880"/>
          </w:tcPr>
          <w:p>
            <w:r>
              <w:t>Visibility/writeability setting.</w:t>
            </w:r>
          </w:p>
        </w:tc>
      </w:tr>
      <w:tr>
        <w:tc>
          <w:tcPr>
            <w:tcW w:type="dxa" w:w="2880"/>
          </w:tcPr>
          <w:p>
            <w:r>
              <w:t>data.description</w:t>
            </w:r>
          </w:p>
        </w:tc>
        <w:tc>
          <w:tcPr>
            <w:tcW w:type="dxa" w:w="2880"/>
          </w:tcPr>
          <w:p>
            <w:r>
              <w:t>string</w:t>
            </w:r>
          </w:p>
        </w:tc>
        <w:tc>
          <w:tcPr>
            <w:tcW w:type="dxa" w:w="2880"/>
          </w:tcPr>
          <w:p>
            <w:r>
              <w:t>Metafield description.</w:t>
            </w:r>
          </w:p>
        </w:tc>
      </w:tr>
      <w:tr>
        <w:tc>
          <w:tcPr>
            <w:tcW w:type="dxa" w:w="2880"/>
          </w:tcPr>
          <w:p>
            <w:r>
              <w:t>data.resource_type</w:t>
            </w:r>
          </w:p>
        </w:tc>
        <w:tc>
          <w:tcPr>
            <w:tcW w:type="dxa" w:w="2880"/>
          </w:tcPr>
          <w:p>
            <w:r>
              <w:t>string</w:t>
            </w:r>
          </w:p>
        </w:tc>
        <w:tc>
          <w:tcPr>
            <w:tcW w:type="dxa" w:w="2880"/>
          </w:tcPr>
          <w:p>
            <w:r>
              <w:t>Resource type associated with the metafield. Allowed values: category, brand, product, variant.</w:t>
            </w:r>
          </w:p>
        </w:tc>
      </w:tr>
      <w:tr>
        <w:tc>
          <w:tcPr>
            <w:tcW w:type="dxa" w:w="2880"/>
          </w:tcPr>
          <w:p>
            <w:r>
              <w:t>data.resource_id</w:t>
            </w:r>
          </w:p>
        </w:tc>
        <w:tc>
          <w:tcPr>
            <w:tcW w:type="dxa" w:w="2880"/>
          </w:tcPr>
          <w:p>
            <w:r>
              <w:t>integer</w:t>
            </w:r>
          </w:p>
        </w:tc>
        <w:tc>
          <w:tcPr>
            <w:tcW w:type="dxa" w:w="2880"/>
          </w:tcPr>
          <w:p>
            <w:r>
              <w:t>ID of the associated resource. Max: 10000000000.</w:t>
            </w:r>
          </w:p>
        </w:tc>
      </w:tr>
      <w:tr>
        <w:tc>
          <w:tcPr>
            <w:tcW w:type="dxa" w:w="2880"/>
          </w:tcPr>
          <w:p>
            <w:r>
              <w:t>data.date_created</w:t>
            </w:r>
          </w:p>
        </w:tc>
        <w:tc>
          <w:tcPr>
            <w:tcW w:type="dxa" w:w="2880"/>
          </w:tcPr>
          <w:p>
            <w:r>
              <w:t>string</w:t>
            </w:r>
          </w:p>
        </w:tc>
        <w:tc>
          <w:tcPr>
            <w:tcW w:type="dxa" w:w="2880"/>
          </w:tcPr>
          <w:p>
            <w:r>
              <w:t>Date/time the metafield was created. Read-only.</w:t>
            </w:r>
          </w:p>
        </w:tc>
      </w:tr>
      <w:tr>
        <w:tc>
          <w:tcPr>
            <w:tcW w:type="dxa" w:w="2880"/>
          </w:tcPr>
          <w:p>
            <w:r>
              <w:t>data.date_modified</w:t>
            </w:r>
          </w:p>
        </w:tc>
        <w:tc>
          <w:tcPr>
            <w:tcW w:type="dxa" w:w="2880"/>
          </w:tcPr>
          <w:p>
            <w:r>
              <w:t>string</w:t>
            </w:r>
          </w:p>
        </w:tc>
        <w:tc>
          <w:tcPr>
            <w:tcW w:type="dxa" w:w="2880"/>
          </w:tcPr>
          <w:p>
            <w:r>
              <w:t>Date/time the metafield was last updated. Read-only.</w:t>
            </w:r>
          </w:p>
        </w:tc>
      </w:tr>
      <w:tr>
        <w:tc>
          <w:tcPr>
            <w:tcW w:type="dxa" w:w="2880"/>
          </w:tcPr>
          <w:p>
            <w:r>
              <w:t>data.owner_client_id</w:t>
            </w:r>
          </w:p>
        </w:tc>
        <w:tc>
          <w:tcPr>
            <w:tcW w:type="dxa" w:w="2880"/>
          </w:tcPr>
          <w:p>
            <w:r>
              <w:t>string</w:t>
            </w:r>
          </w:p>
        </w:tc>
        <w:tc>
          <w:tcPr>
            <w:tcW w:type="dxa" w:w="2880"/>
          </w:tcPr>
          <w:p>
            <w:r>
              <w:t>ID of the metafield creator.</w:t>
            </w:r>
          </w:p>
        </w:tc>
      </w:tr>
      <w:tr>
        <w:tc>
          <w:tcPr>
            <w:tcW w:type="dxa" w:w="2880"/>
          </w:tcPr>
          <w:p>
            <w:r>
              <w:t>meta</w:t>
            </w:r>
          </w:p>
        </w:tc>
        <w:tc>
          <w:tcPr>
            <w:tcW w:type="dxa" w:w="2880"/>
          </w:tcPr>
          <w:p>
            <w:r>
              <w:t>object</w:t>
            </w:r>
          </w:p>
        </w:tc>
        <w:tc>
          <w:tcPr>
            <w:tcW w:type="dxa" w:w="2880"/>
          </w:tcPr>
          <w:p>
            <w:r>
              <w:t>Metadata container. Documented as allowing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'https://api.bigcommerce.com/stores/{{BIG_COMMERCE_STORE_HASH}}/v3/catalog/products/987/metafields' \</w:t>
        <w:br/>
        <w:t xml:space="preserve"> --header 'Accept: application/json' \</w:t>
        <w:br/>
        <w:t xml:space="preserve"> --header 'Content-Type: application/json' \</w:t>
        <w:br/>
        <w:t xml:space="preserve"> --data '{</w:t>
        <w:br/>
        <w:t xml:space="preserve"> "permission_set": "app_only",</w:t>
        <w:br/>
        <w:t xml:space="preserve"> "namespace": "Warehouse Locations",</w:t>
        <w:br/>
        <w:t xml:space="preserve"> "key": "Location",</w:t>
        <w:br/>
        <w:t xml:space="preserve"> "value": "4HG",</w:t>
        <w:br/>
        <w:t xml:space="preserve"> "description": "Location in the warehouse"</w:t>
        <w:br/>
        <w:t xml:space="preserve">  }'</w:t>
      </w:r>
    </w:p>
    <w:p>
      <w:pPr>
        <w:pStyle w:val="Heading3"/>
      </w:pPr>
      <w:r>
        <w:t>Example Usage</w:t>
      </w:r>
    </w:p>
    <w:p>
      <w:pPr>
        <w:pStyle w:val="Heading3"/>
      </w:pPr>
      <w:r>
        <w:t>Example 1: Create a private (app-only) metafield</w:t>
      </w:r>
    </w:p>
    <w:p>
      <w:r>
        <w:rPr>
          <w:b/>
          <w:color w:val="666666"/>
          <w:sz w:val="16"/>
        </w:rPr>
        <w:t>[bash]</w:t>
      </w:r>
    </w:p>
    <w:p>
      <w:pPr>
        <w:shd w:fill="F2F2F2" w:val="clear"/>
      </w:pPr>
      <w:r>
        <w:rPr>
          <w:rFonts w:ascii="Courier New" w:hAnsi="Courier New"/>
          <w:sz w:val="17"/>
        </w:rPr>
        <w:t>curl -X POST \</w:t>
        <w:br/>
        <w:t xml:space="preserve"> 'https://api.bigcommerce.com/stores/{{BIG_COMMERCE_STORE_HASH}}/v3/catalog/products/987/metafields' \</w:t>
        <w:br/>
        <w:t xml:space="preserve"> -H 'Accept: application/json' \</w:t>
        <w:br/>
        <w:t xml:space="preserve"> -H 'Content-Type: application/json' \</w:t>
        <w:br/>
        <w:t xml:space="preserve"> -d '{</w:t>
        <w:br/>
        <w:t xml:space="preserve"> "permission_set": "app_only",</w:t>
        <w:br/>
        <w:t xml:space="preserve"> "namespace": "Warehouse Locations",</w:t>
        <w:br/>
        <w:t xml:space="preserve"> "key": "Location",</w:t>
        <w:br/>
        <w:t xml:space="preserve"> "value": "4HG"</w:t>
        <w:br/>
        <w:t xml:space="preserve">  }'</w:t>
      </w:r>
    </w:p>
    <w:p>
      <w:pPr>
        <w:pStyle w:val="Heading3"/>
      </w:pPr>
      <w:r>
        <w:t>Example 2: Create a storefront-visible metafield</w:t>
      </w:r>
    </w:p>
    <w:p>
      <w:r>
        <w:rPr>
          <w:b/>
          <w:color w:val="666666"/>
          <w:sz w:val="16"/>
        </w:rPr>
        <w:t>[bash]</w:t>
      </w:r>
    </w:p>
    <w:p>
      <w:pPr>
        <w:shd w:fill="F2F2F2" w:val="clear"/>
      </w:pPr>
      <w:r>
        <w:rPr>
          <w:rFonts w:ascii="Courier New" w:hAnsi="Courier New"/>
          <w:sz w:val="17"/>
        </w:rPr>
        <w:t>curl -X POST \</w:t>
        <w:br/>
        <w:t xml:space="preserve"> 'https://api.bigcommerce.com/stores/{{BIG_COMMERCE_STORE_HASH}}/v3/catalog/products/987/metafields' \</w:t>
        <w:br/>
        <w:t xml:space="preserve"> -H 'Accept: application/json' \</w:t>
        <w:br/>
        <w:t xml:space="preserve"> -H 'Content-Type: application/json' \</w:t>
        <w:br/>
        <w:t xml:space="preserve"> -d '{</w:t>
        <w:br/>
        <w:t xml:space="preserve"> "permission_set": "read_and_sf_access",</w:t>
        <w:br/>
        <w:t xml:space="preserve"> "namespace": "Storefront",</w:t>
        <w:br/>
        <w:t xml:space="preserve"> "key": "badge_text",</w:t>
        <w:br/>
        <w:t xml:space="preserve"> "value": "Limited Edition",</w:t>
        <w:br/>
        <w:t xml:space="preserve"> "description": "Shown on the product page"</w:t>
        <w:br/>
        <w:t xml:space="preserve">  }'</w:t>
      </w:r>
    </w:p>
    <w:p>
      <w:pPr>
        <w:pStyle w:val="Heading3"/>
      </w:pPr>
      <w:r>
        <w:t>Example 3: Create a metafield and request only certain response fields</w:t>
      </w:r>
    </w:p>
    <w:p>
      <w:r>
        <w:rPr>
          <w:b/>
          <w:color w:val="666666"/>
          <w:sz w:val="16"/>
        </w:rPr>
        <w:t>[bash]</w:t>
      </w:r>
    </w:p>
    <w:p>
      <w:pPr>
        <w:shd w:fill="F2F2F2" w:val="clear"/>
      </w:pPr>
      <w:r>
        <w:rPr>
          <w:rFonts w:ascii="Courier New" w:hAnsi="Courier New"/>
          <w:sz w:val="17"/>
        </w:rPr>
        <w:t>curl -X POST \</w:t>
        <w:br/>
        <w:t xml:space="preserve"> 'https://api.bigcommerce.com/stores/{{BIG_COMMERCE_STORE_HASH}}/v3/catalog/products/987/metafields?include_fields=key,value,namespace,permission_set' \</w:t>
        <w:br/>
        <w:t xml:space="preserve"> -H 'Accept: application/json' \</w:t>
        <w:br/>
        <w:t xml:space="preserve"> -H 'Content-Type: application/json' \</w:t>
        <w:br/>
        <w:t xml:space="preserve"> -d '{</w:t>
        <w:br/>
        <w:t xml:space="preserve"> "permission_set": "read",</w:t>
        <w:br/>
        <w:t xml:space="preserve"> "namespace": "Integrations",</w:t>
        <w:br/>
        <w:t xml:space="preserve"> "key": "external_id",</w:t>
        <w:br/>
        <w:t xml:space="preserve"> "value": "SKU-12345"</w:t>
        <w:br/>
        <w:t xml:space="preserve">  }'</w:t>
      </w:r>
    </w:p>
    <w:p>
      <w:pPr>
        <w:pStyle w:val="Heading3"/>
      </w:pPr>
      <w:r>
        <w:t>Behavior</w:t>
      </w:r>
    </w:p>
    <w:p>
      <w:pPr>
        <w:pStyle w:val="ListBullet"/>
      </w:pPr>
      <w:r>
        <w:t>Validates required fields: permission_set, namespace, key, value.</w:t>
      </w:r>
    </w:p>
    <w:p>
      <w:pPr>
        <w:pStyle w:val="ListBullet"/>
      </w:pPr>
      <w:r>
        <w:t>Creates the metafield associated to the specified product_id.</w:t>
      </w:r>
    </w:p>
    <w:p>
      <w:pPr>
        <w:pStyle w:val="ListBullet"/>
      </w:pPr>
      <w:r>
        <w:t>Returns the created metafield in data along with a meta object.</w:t>
      </w:r>
    </w:p>
    <w:p>
      <w:pPr>
        <w:pStyle w:val="Heading3"/>
      </w:pPr>
      <w:r>
        <w:t>Notes</w:t>
      </w:r>
    </w:p>
    <w:p>
      <w:pPr>
        <w:pStyle w:val="ListBullet"/>
      </w:pPr>
      <w:r>
        <w:t>Maximum metafields allowed per order/product/category/variant/brand is 250 per client ID.</w:t>
      </w:r>
    </w:p>
    <w:p>
      <w:pPr>
        <w:pStyle w:val="ListBullet"/>
      </w:pPr>
      <w:r>
        <w:t>permission_set controls whether other API consumers (and optionally the storefront) can read/write the metafield.</w:t>
      </w:r>
    </w:p>
    <w:p>
      <w:pPr>
        <w:pStyle w:val="ListBullet"/>
      </w:pPr>
      <w:r>
        <w:t>value is a string; for ShipperHQ metafields it must be a JSON-formatted string.</w:t>
      </w:r>
    </w:p>
    <w:p>
      <w:pPr>
        <w:pStyle w:val="Heading3"/>
      </w:pPr>
      <w:r>
        <w:t>Gotchas</w:t>
      </w:r>
    </w:p>
    <w:p>
      <w:pPr>
        <w:pStyle w:val="ListBullet"/>
      </w:pPr>
      <w:r>
        <w:t>A 409 Conflict can occur due to duplicate unique key combinations of: client ID, namespace, key, resource_type, and resource_id.</w:t>
      </w:r>
    </w:p>
    <w:p>
      <w:pPr>
        <w:pStyle w:val="ListBullet"/>
      </w:pPr>
      <w:r>
        <w:t>before and after cursor pagination parameters cannot be used together; when either is used, page is ignored.</w:t>
      </w:r>
    </w:p>
    <w:p>
      <w:pPr>
        <w:pStyle w:val="Heading3"/>
      </w:pPr>
      <w:r>
        <w:t>Error Handling</w:t>
      </w:r>
    </w:p>
    <w:p>
      <w:pPr>
        <w:pStyle w:val="ListBullet"/>
      </w:pPr>
      <w:r>
        <w:t>400 Bad Request: Input is invalid.</w:t>
      </w:r>
    </w:p>
    <w:p>
      <w:pPr>
        <w:pStyle w:val="ListBullet"/>
      </w:pPr>
      <w:r>
        <w:t>409 Conflict: Metafield conflicts with an existing metafield (often due to duplicate unique key combinations).</w:t>
      </w:r>
    </w:p>
    <w:p>
      <w:pPr>
        <w:pStyle w:val="ListBullet"/>
      </w:pPr>
      <w:r>
        <w:t>422 Unprocessable Entity: Missing required fields or invalid data; see errors in the response for details.</w:t>
      </w:r>
    </w:p>
    <w:p>
      <w:pPr>
        <w:pStyle w:val="Heading3"/>
      </w:pPr>
      <w:r>
        <w:t>Related productMetafields actions</w:t>
      </w:r>
    </w:p>
    <w:p>
      <w:pPr>
        <w:pStyle w:val="ListBullet"/>
      </w:pPr>
      <w:r>
        <w:t>[POST] Create Product Metafields (Bulk) — /v3/catalog/products/metafields</w:t>
      </w:r>
    </w:p>
    <w:p>
      <w:pPr>
        <w:pStyle w:val="ListBullet"/>
      </w:pPr>
      <w:r>
        <w:t>[DELETE] Delete Multiple Product Metafields — /v3/catalog/products/metafields</w:t>
      </w:r>
    </w:p>
    <w:p>
      <w:pPr>
        <w:pStyle w:val="ListBullet"/>
      </w:pPr>
      <w:r>
        <w:t>[GET] List Product Metafields — /v3/catalog/products/metafields</w:t>
      </w:r>
    </w:p>
    <w:p>
      <w:pPr>
        <w:pStyle w:val="ListBullet"/>
      </w:pPr>
      <w:r>
        <w:t>[PUT] Update Multiple Product Metafields — /v3/catalog/products/metafields</w:t>
      </w:r>
    </w:p>
    <w:p>
      <w:pPr>
        <w:pStyle w:val="ListBullet"/>
      </w:pPr>
      <w:r>
        <w:t>[DELETE] Delete a Product Metafield — /catalog/products/{{productId}}/metafields/{{metafieldId}}</w:t>
      </w:r>
    </w:p>
    <w:p>
      <w:pPr>
        <w:pStyle w:val="ListBullet"/>
      </w:pPr>
      <w:r>
        <w:t>[GET] Get a Product Metafield — /v3/catalog/products/{{productId}}/metafields/{{metafieldId}}</w:t>
      </w:r>
    </w:p>
    <w:p>
      <w:r>
        <w:br w:type="page"/>
      </w:r>
    </w:p>
    <w:p>
      <w:pPr>
        <w:pStyle w:val="Heading2"/>
      </w:pPr>
      <w:r>
        <w:t>403. [POST] Create a Product Variant Metafield</w:t>
      </w:r>
    </w:p>
    <w:p>
      <w:r>
        <w:rPr>
          <w:b/>
        </w:rPr>
        <w:t xml:space="preserve">Endpoint: </w:t>
      </w:r>
      <w:r>
        <w:rPr>
          <w:rFonts w:ascii="Courier New" w:hAnsi="Courier New"/>
          <w:sz w:val="18"/>
        </w:rPr>
        <w:t>/v3/catalog/products/{{productId}}/variants/{{variantId}}/metafields</w:t>
      </w:r>
    </w:p>
    <w:p>
      <w:pPr>
        <w:pStyle w:val="Heading3"/>
      </w:pPr>
      <w:r>
        <w:t>Prerequisites</w:t>
      </w:r>
    </w:p>
    <w:p>
      <w:pPr>
        <w:pStyle w:val="ListBullet"/>
      </w:pPr>
      <w:r>
        <w:t>You must have access/permissions to create metafields on product variants in the target BigCommerce store.</w:t>
      </w:r>
    </w:p>
    <w:p>
      <w:pPr>
        <w:pStyle w:val="ListBullet"/>
      </w:pPr>
      <w:r>
        <w:t>You must know the target product_id and variant_id.</w:t>
      </w:r>
    </w:p>
    <w:p>
      <w:pPr>
        <w:pStyle w:val="ListBullet"/>
      </w:pPr>
      <w:r>
        <w:t>Be aware of platform limits: maximum 250 metafields per order, product, category, variant, or brand per client ID.</w:t>
      </w:r>
    </w:p>
    <w:p>
      <w:pPr>
        <w:pStyle w:val="Heading3"/>
      </w:pPr>
      <w:r>
        <w:t>Method</w:t>
      </w:r>
    </w:p>
    <w:p>
      <w:r>
        <w:t>POST</w:t>
      </w:r>
    </w:p>
    <w:p>
      <w:pPr>
        <w:pStyle w:val="Heading3"/>
      </w:pPr>
      <w:r>
        <w:t>URL</w:t>
      </w:r>
    </w:p>
    <w:p>
      <w:r>
        <w:t>https://api.bigcommerce.com/stores/{{BIG_COMMERCE_STORE_HASH}}/v3/catalog/products/{{product_id}}/variants/{{variant_id}}/metafields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metafield associated with a specific product variant. Metafields store custom key/value data under a developer-defined namespace with a specified visibility/writeability (permission_set).</w:t>
      </w:r>
    </w:p>
    <w:p>
      <w:pPr>
        <w:pStyle w:val="Heading3"/>
      </w:pPr>
      <w:r>
        <w:t>Enforcement Rules</w:t>
      </w:r>
    </w:p>
    <w:p>
      <w:pPr>
        <w:pStyle w:val="ListBullet"/>
      </w:pPr>
      <w:r>
        <w:t>The product_id path parameter must always be present and must not be empty.</w:t>
      </w:r>
    </w:p>
    <w:p>
      <w:pPr>
        <w:pStyle w:val="ListBullet"/>
      </w:pPr>
      <w:r>
        <w:t>The variant_id path parameter must always be present and must not be empty.</w:t>
      </w:r>
    </w:p>
    <w:p>
      <w:pPr>
        <w:pStyle w:val="ListBullet"/>
      </w:pPr>
      <w:r>
        <w:t>Always construct the path as /v3/catalog/products/{{product_id}}/variants/{{variant_id}}/metafields.</w:t>
      </w:r>
    </w:p>
    <w:p>
      <w:pPr>
        <w:pStyle w:val="ListBullet"/>
      </w:pPr>
      <w:r>
        <w:t>Do not call the API with missing or empty path parameters (avoid /products//variants/... or /products/{{product_id}}/variants//...).</w:t>
      </w:r>
    </w:p>
    <w:p>
      <w:pPr>
        <w:pStyle w:val="ListBullet"/>
      </w:pPr>
      <w:r>
        <w:t>Note from docs: requests are successful as long as product_id is not empty; the product_id segment exists for path consistency.</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/v3/catalog/products/123/variants/456/metafields</w:t>
      </w:r>
    </w:p>
    <w:p>
      <w:pPr>
        <w:pStyle w:val="Heading3"/>
      </w:pPr>
      <w:r>
        <w:t>Invalid Examples</w:t>
      </w:r>
    </w:p>
    <w:p>
      <w:r>
        <w:rPr>
          <w:b/>
          <w:color w:val="666666"/>
          <w:sz w:val="16"/>
        </w:rPr>
        <w:t>[http]</w:t>
      </w:r>
    </w:p>
    <w:p>
      <w:pPr>
        <w:shd w:fill="F2F2F2" w:val="clear"/>
      </w:pPr>
      <w:r>
        <w:rPr>
          <w:rFonts w:ascii="Courier New" w:hAnsi="Courier New"/>
          <w:sz w:val="17"/>
        </w:rPr>
        <w:t>/v3/catalog/products//variants/456/metafields</w:t>
        <w:br/>
        <w:t>/v3/catalog/products/123/variants//metafields</w:t>
        <w:br/>
        <w:t>/v3/catalog/products/123/variants/456/metafields?product_id=123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resource belongs. Product variant metafield endpoints that include product_id are successful as long as this parameter is not empty; included for path consistency.</w:t>
            </w:r>
          </w:p>
        </w:tc>
      </w:tr>
      <w:tr>
        <w:tc>
          <w:tcPr>
            <w:tcW w:type="dxa" w:w="2880"/>
          </w:tcPr>
          <w:p>
            <w:r>
              <w:t>variant_id</w:t>
            </w:r>
          </w:p>
        </w:tc>
        <w:tc>
          <w:tcPr>
            <w:tcW w:type="dxa" w:w="2880"/>
          </w:tcPr>
          <w:p>
            <w:r>
              <w:t>integer</w:t>
            </w:r>
          </w:p>
        </w:tc>
        <w:tc>
          <w:tcPr>
            <w:tcW w:type="dxa" w:w="2880"/>
          </w:tcPr>
          <w:p>
            <w:r>
              <w:t>ID of the variant on a product, or on an associated Price List Record.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permission_set</w:t>
            </w:r>
          </w:p>
        </w:tc>
        <w:tc>
          <w:tcPr>
            <w:tcW w:type="dxa" w:w="2880"/>
          </w:tcPr>
          <w:p>
            <w:r>
              <w:t>string</w:t>
            </w:r>
          </w:p>
        </w:tc>
        <w:tc>
          <w:tcPr>
            <w:tcW w:type="dxa" w:w="2880"/>
          </w:tcPr>
          <w:p>
            <w:r>
              <w:t>Determines visibility/writeability by other API consumers. Allowed values: app_only, read, write, read_and_sf_access, write_and_sf_access.</w:t>
            </w:r>
          </w:p>
        </w:tc>
      </w:tr>
      <w:tr>
        <w:tc>
          <w:tcPr>
            <w:tcW w:type="dxa" w:w="2880"/>
          </w:tcPr>
          <w:p>
            <w:r>
              <w:t>namespace</w:t>
            </w:r>
          </w:p>
        </w:tc>
        <w:tc>
          <w:tcPr>
            <w:tcW w:type="dxa" w:w="2880"/>
          </w:tcPr>
          <w:p>
            <w:r>
              <w:t>string</w:t>
            </w:r>
          </w:p>
        </w:tc>
        <w:tc>
          <w:tcPr>
            <w:tcW w:type="dxa" w:w="2880"/>
          </w:tcPr>
          <w:p>
            <w:r>
              <w:t>Namespace for organizational purposes (developer-defined). Constraints: minLength=1, maxLength=64.</w:t>
            </w:r>
          </w:p>
        </w:tc>
      </w:tr>
      <w:tr>
        <w:tc>
          <w:tcPr>
            <w:tcW w:type="dxa" w:w="2880"/>
          </w:tcPr>
          <w:p>
            <w:r>
              <w:t>key</w:t>
            </w:r>
          </w:p>
        </w:tc>
        <w:tc>
          <w:tcPr>
            <w:tcW w:type="dxa" w:w="2880"/>
          </w:tcPr>
          <w:p>
            <w:r>
              <w:t>string</w:t>
            </w:r>
          </w:p>
        </w:tc>
        <w:tc>
          <w:tcPr>
            <w:tcW w:type="dxa" w:w="2880"/>
          </w:tcPr>
          <w:p>
            <w:r>
              <w:t>Name of the field (e.g., location_id, color). Constraints: minLength=1, maxLength=64.</w:t>
            </w:r>
          </w:p>
        </w:tc>
      </w:tr>
      <w:tr>
        <w:tc>
          <w:tcPr>
            <w:tcW w:type="dxa" w:w="2880"/>
          </w:tcPr>
          <w:p>
            <w:r>
              <w:t>value</w:t>
            </w:r>
          </w:p>
        </w:tc>
        <w:tc>
          <w:tcPr>
            <w:tcW w:type="dxa" w:w="2880"/>
          </w:tcPr>
          <w:p>
            <w:r>
              <w:t>string</w:t>
            </w:r>
          </w:p>
        </w:tc>
        <w:tc>
          <w:tcPr>
            <w:tcW w:type="dxa" w:w="2880"/>
          </w:tcPr>
          <w:p>
            <w:r>
              <w:t>Value of the field (e.g., 1, blue). Constraints: minLength=1, maxLength=65535. For ShipperHQ metafields, you must provide a JSON-formatted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for the metafield. Constraints: minLength=1, maxLength=255.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123,</w:t>
        <w:br/>
        <w:t xml:space="preserve"> "key": "Location",</w:t>
        <w:br/>
        <w:t xml:space="preserve"> "value": "4HG",</w:t>
        <w:br/>
        <w:t xml:space="preserve"> "namespace": "Warehouse Locations",</w:t>
        <w:br/>
        <w:t xml:space="preserve"> "permission_set": "app_only",</w:t>
        <w:br/>
        <w:t xml:space="preserve"> "description": "Location in the warehouse",</w:t>
        <w:br/>
        <w:t xml:space="preserve"> "resource_type": "variant",</w:t>
        <w:br/>
        <w:t xml:space="preserve"> "resource_id": 456,</w:t>
        <w:br/>
        <w:t xml:space="preserve"> "date_created": "2024-01-15T10:30:00Z",</w:t>
        <w:br/>
        <w:t xml:space="preserve"> "date_modified": "2024-01-15T10:30:00Z"</w:t>
        <w:br/>
        <w:t xml:space="preserve"> },</w:t>
        <w:br/>
        <w:t xml:space="preserve"> "meta": {}</w:t>
        <w:br/>
        <w:t>}</w:t>
      </w:r>
    </w:p>
    <w:p>
      <w:pPr>
        <w:pStyle w:val="Heading3"/>
      </w:pPr>
      <w:r>
        <w:t>Error Response (400 Bad Request)</w:t>
      </w:r>
    </w:p>
    <w:p>
      <w:r>
        <w:t>Input is invalid.</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"https://example.com/errors/bad-request",</w:t>
        <w:br/>
        <w:t xml:space="preserve"> "detail": "Input is invalid."</w:t>
        <w:br/>
        <w:t>}</w:t>
      </w:r>
    </w:p>
    <w:p>
      <w:pPr>
        <w:pStyle w:val="Heading3"/>
      </w:pPr>
      <w:r>
        <w:t>Error Response (409 Conflict)</w:t>
      </w:r>
    </w:p>
    <w:p>
      <w:r>
        <w:t>The metafield conflicts with another metafield (often due to duplicate unique-key combinations of client id, namespace, key, resource_type, and resource_id).</w:t>
      </w:r>
    </w:p>
    <w:p>
      <w:r>
        <w:rPr>
          <w:b/>
          <w:color w:val="666666"/>
          <w:sz w:val="16"/>
        </w:rPr>
        <w:t>[json]</w:t>
      </w:r>
    </w:p>
    <w:p>
      <w:pPr>
        <w:shd w:fill="F2F2F2" w:val="clear"/>
      </w:pPr>
      <w:r>
        <w:rPr>
          <w:rFonts w:ascii="Courier New" w:hAnsi="Courier New"/>
          <w:sz w:val="17"/>
        </w:rPr>
        <w:t>{</w:t>
        <w:br/>
        <w:t xml:space="preserve"> "errors": {},</w:t>
        <w:br/>
        <w:t xml:space="preserve"> "instance": "/v3/catalog/products/123/variants/456/metafields",</w:t>
        <w:br/>
        <w:t xml:space="preserve"> "status": 409,</w:t>
        <w:br/>
        <w:t xml:space="preserve"> "title": "Conflict",</w:t>
        <w:br/>
        <w:t xml:space="preserve"> "type": "https://example.com/errors/conflict"</w:t>
        <w:br/>
        <w:t>}</w:t>
      </w:r>
    </w:p>
    <w:p>
      <w:pPr>
        <w:pStyle w:val="Heading3"/>
      </w:pPr>
      <w:r>
        <w:t>Error Response (422 Unprocessable Entity)</w:t>
      </w:r>
    </w:p>
    <w:p>
      <w:r>
        <w:t>Metafield not valid (missing required fields or invalid data). See response for details.</w:t>
      </w:r>
    </w:p>
    <w:p>
      <w:r>
        <w:rPr>
          <w:b/>
          <w:color w:val="666666"/>
          <w:sz w:val="16"/>
        </w:rPr>
        <w:t>[json]</w:t>
      </w:r>
    </w:p>
    <w:p>
      <w:pPr>
        <w:shd w:fill="F2F2F2" w:val="clear"/>
      </w:pPr>
      <w:r>
        <w:rPr>
          <w:rFonts w:ascii="Courier New" w:hAnsi="Courier New"/>
          <w:sz w:val="17"/>
        </w:rPr>
        <w:t>{</w:t>
        <w:br/>
        <w:t xml:space="preserve"> "errors": {},</w:t>
        <w:br/>
        <w:t xml:space="preserve"> "instance": "/v3/catalog/products/123/variants/456/metafields",</w:t>
        <w:br/>
        <w:t xml:space="preserve"> "status": 422,</w:t>
        <w:br/>
        <w:t xml:space="preserve"> "title": "Unprocessable Entity",</w:t>
        <w:br/>
        <w:t xml:space="preserve"> "type": "https://example.com/errors/unprocessable-entity"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metafield object.</w:t>
            </w:r>
          </w:p>
        </w:tc>
      </w:tr>
      <w:tr>
        <w:tc>
          <w:tcPr>
            <w:tcW w:type="dxa" w:w="2880"/>
          </w:tcPr>
          <w:p>
            <w:r>
              <w:t>data.id</w:t>
            </w:r>
          </w:p>
        </w:tc>
        <w:tc>
          <w:tcPr>
            <w:tcW w:type="dxa" w:w="2880"/>
          </w:tcPr>
          <w:p>
            <w:r>
              <w:t>integer</w:t>
            </w:r>
          </w:p>
        </w:tc>
        <w:tc>
          <w:tcPr>
            <w:tcW w:type="dxa" w:w="2880"/>
          </w:tcPr>
          <w:p>
            <w:r>
              <w:t>Unique ID of the metafield. Read-only.</w:t>
            </w:r>
          </w:p>
        </w:tc>
      </w:tr>
      <w:tr>
        <w:tc>
          <w:tcPr>
            <w:tcW w:type="dxa" w:w="2880"/>
          </w:tcPr>
          <w:p>
            <w:r>
              <w:t>data.key</w:t>
            </w:r>
          </w:p>
        </w:tc>
        <w:tc>
          <w:tcPr>
            <w:tcW w:type="dxa" w:w="2880"/>
          </w:tcPr>
          <w:p>
            <w:r>
              <w:t>string</w:t>
            </w:r>
          </w:p>
        </w:tc>
        <w:tc>
          <w:tcPr>
            <w:tcW w:type="dxa" w:w="2880"/>
          </w:tcPr>
          <w:p>
            <w:r>
              <w:t>Metafield key.</w:t>
            </w:r>
          </w:p>
        </w:tc>
      </w:tr>
      <w:tr>
        <w:tc>
          <w:tcPr>
            <w:tcW w:type="dxa" w:w="2880"/>
          </w:tcPr>
          <w:p>
            <w:r>
              <w:t>data.value</w:t>
            </w:r>
          </w:p>
        </w:tc>
        <w:tc>
          <w:tcPr>
            <w:tcW w:type="dxa" w:w="2880"/>
          </w:tcPr>
          <w:p>
            <w:r>
              <w:t>string</w:t>
            </w:r>
          </w:p>
        </w:tc>
        <w:tc>
          <w:tcPr>
            <w:tcW w:type="dxa" w:w="2880"/>
          </w:tcPr>
          <w:p>
            <w:r>
              <w:t>Metafield value. For ShipperHQ metafields, value must be a JSON-formatted string.</w:t>
            </w:r>
          </w:p>
        </w:tc>
      </w:tr>
      <w:tr>
        <w:tc>
          <w:tcPr>
            <w:tcW w:type="dxa" w:w="2880"/>
          </w:tcPr>
          <w:p>
            <w:r>
              <w:t>data.namespace</w:t>
            </w:r>
          </w:p>
        </w:tc>
        <w:tc>
          <w:tcPr>
            <w:tcW w:type="dxa" w:w="2880"/>
          </w:tcPr>
          <w:p>
            <w:r>
              <w:t>string</w:t>
            </w:r>
          </w:p>
        </w:tc>
        <w:tc>
          <w:tcPr>
            <w:tcW w:type="dxa" w:w="2880"/>
          </w:tcPr>
          <w:p>
            <w:r>
              <w:t>Metafield namespace.</w:t>
            </w:r>
          </w:p>
        </w:tc>
      </w:tr>
      <w:tr>
        <w:tc>
          <w:tcPr>
            <w:tcW w:type="dxa" w:w="2880"/>
          </w:tcPr>
          <w:p>
            <w:r>
              <w:t>data.permission_set</w:t>
            </w:r>
          </w:p>
        </w:tc>
        <w:tc>
          <w:tcPr>
            <w:tcW w:type="dxa" w:w="2880"/>
          </w:tcPr>
          <w:p>
            <w:r>
              <w:t>string</w:t>
            </w:r>
          </w:p>
        </w:tc>
        <w:tc>
          <w:tcPr>
            <w:tcW w:type="dxa" w:w="2880"/>
          </w:tcPr>
          <w:p>
            <w:r>
              <w:t>Visibility/writeability setting. Allowed: app_only, read, write, read_and_sf_access, write_and_sf_access.</w:t>
            </w:r>
          </w:p>
        </w:tc>
      </w:tr>
      <w:tr>
        <w:tc>
          <w:tcPr>
            <w:tcW w:type="dxa" w:w="2880"/>
          </w:tcPr>
          <w:p>
            <w:r>
              <w:t>data.description</w:t>
            </w:r>
          </w:p>
        </w:tc>
        <w:tc>
          <w:tcPr>
            <w:tcW w:type="dxa" w:w="2880"/>
          </w:tcPr>
          <w:p>
            <w:r>
              <w:t>string</w:t>
            </w:r>
          </w:p>
        </w:tc>
        <w:tc>
          <w:tcPr>
            <w:tcW w:type="dxa" w:w="2880"/>
          </w:tcPr>
          <w:p>
            <w:r>
              <w:t>Metafield description.</w:t>
            </w:r>
          </w:p>
        </w:tc>
      </w:tr>
      <w:tr>
        <w:tc>
          <w:tcPr>
            <w:tcW w:type="dxa" w:w="2880"/>
          </w:tcPr>
          <w:p>
            <w:r>
              <w:t>data.resource_type</w:t>
            </w:r>
          </w:p>
        </w:tc>
        <w:tc>
          <w:tcPr>
            <w:tcW w:type="dxa" w:w="2880"/>
          </w:tcPr>
          <w:p>
            <w:r>
              <w:t>string</w:t>
            </w:r>
          </w:p>
        </w:tc>
        <w:tc>
          <w:tcPr>
            <w:tcW w:type="dxa" w:w="2880"/>
          </w:tcPr>
          <w:p>
            <w:r>
              <w:t>Resource type associated with the metafield. Allowed: category, brand, product, variant.</w:t>
            </w:r>
          </w:p>
        </w:tc>
      </w:tr>
      <w:tr>
        <w:tc>
          <w:tcPr>
            <w:tcW w:type="dxa" w:w="2880"/>
          </w:tcPr>
          <w:p>
            <w:r>
              <w:t>data.resource_id</w:t>
            </w:r>
          </w:p>
        </w:tc>
        <w:tc>
          <w:tcPr>
            <w:tcW w:type="dxa" w:w="2880"/>
          </w:tcPr>
          <w:p>
            <w:r>
              <w:t>integer</w:t>
            </w:r>
          </w:p>
        </w:tc>
        <w:tc>
          <w:tcPr>
            <w:tcW w:type="dxa" w:w="2880"/>
          </w:tcPr>
          <w:p>
            <w:r>
              <w:t>ID of the associated resource. Max: 10000000000.</w:t>
            </w:r>
          </w:p>
        </w:tc>
      </w:tr>
      <w:tr>
        <w:tc>
          <w:tcPr>
            <w:tcW w:type="dxa" w:w="2880"/>
          </w:tcPr>
          <w:p>
            <w:r>
              <w:t>data.date_created</w:t>
            </w:r>
          </w:p>
        </w:tc>
        <w:tc>
          <w:tcPr>
            <w:tcW w:type="dxa" w:w="2880"/>
          </w:tcPr>
          <w:p>
            <w:r>
              <w:t>string</w:t>
            </w:r>
          </w:p>
        </w:tc>
        <w:tc>
          <w:tcPr>
            <w:tcW w:type="dxa" w:w="2880"/>
          </w:tcPr>
          <w:p>
            <w:r>
              <w:t>Creation datetime. Read-only.</w:t>
            </w:r>
          </w:p>
        </w:tc>
      </w:tr>
      <w:tr>
        <w:tc>
          <w:tcPr>
            <w:tcW w:type="dxa" w:w="2880"/>
          </w:tcPr>
          <w:p>
            <w:r>
              <w:t>data.date_modified</w:t>
            </w:r>
          </w:p>
        </w:tc>
        <w:tc>
          <w:tcPr>
            <w:tcW w:type="dxa" w:w="2880"/>
          </w:tcPr>
          <w:p>
            <w:r>
              <w:t>string</w:t>
            </w:r>
          </w:p>
        </w:tc>
        <w:tc>
          <w:tcPr>
            <w:tcW w:type="dxa" w:w="2880"/>
          </w:tcPr>
          <w:p>
            <w:r>
              <w:t>Last modified datetime. Read-only.</w:t>
            </w:r>
          </w:p>
        </w:tc>
      </w:tr>
      <w:tr>
        <w:tc>
          <w:tcPr>
            <w:tcW w:type="dxa" w:w="2880"/>
          </w:tcPr>
          <w:p>
            <w:r>
              <w:t>meta</w:t>
            </w:r>
          </w:p>
        </w:tc>
        <w:tc>
          <w:tcPr>
            <w:tcW w:type="dxa" w:w="2880"/>
          </w:tcPr>
          <w:p>
            <w:r>
              <w:t>object</w:t>
            </w:r>
          </w:p>
        </w:tc>
        <w:tc>
          <w:tcPr>
            <w:tcW w:type="dxa" w:w="2880"/>
          </w:tcPr>
          <w:p>
            <w:r>
              <w:t>Metadata container (schema allows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'https://api.bigcommerce.com/stores/{{BIG_COMMERCE_STORE_HASH}}/v3/catalog/products/123/variants/456/metafields' \</w:t>
        <w:br/>
        <w:t xml:space="preserve"> --header 'Accept: application/json' \</w:t>
        <w:br/>
        <w:t xml:space="preserve"> --header 'Content-Type: application/json' \</w:t>
        <w:br/>
        <w:t xml:space="preserve"> --data '{</w:t>
        <w:br/>
        <w:t xml:space="preserve"> "key": "Location",</w:t>
        <w:br/>
        <w:t xml:space="preserve"> "value": "4HG",</w:t>
        <w:br/>
        <w:t xml:space="preserve"> "namespace": "Warehouse Locations",</w:t>
        <w:br/>
        <w:t xml:space="preserve"> "permission_set": "app_only",</w:t>
        <w:br/>
        <w:t xml:space="preserve"> "description": "Location in the warehouse"</w:t>
        <w:br/>
        <w:t xml:space="preserve">  }'</w:t>
      </w:r>
    </w:p>
    <w:p>
      <w:pPr>
        <w:pStyle w:val="Heading3"/>
      </w:pPr>
      <w:r>
        <w:t>Example Usage</w:t>
      </w:r>
    </w:p>
    <w:p>
      <w:pPr>
        <w:pStyle w:val="Heading3"/>
      </w:pPr>
      <w:r>
        <w:t>Example 1: Private (app-only) metafield</w:t>
      </w:r>
    </w:p>
    <w:p>
      <w:r>
        <w:rPr>
          <w:b/>
          <w:color w:val="666666"/>
          <w:sz w:val="16"/>
        </w:rPr>
        <w:t>[bash]</w:t>
      </w:r>
    </w:p>
    <w:p>
      <w:pPr>
        <w:shd w:fill="F2F2F2" w:val="clear"/>
      </w:pPr>
      <w:r>
        <w:rPr>
          <w:rFonts w:ascii="Courier New" w:hAnsi="Courier New"/>
          <w:sz w:val="17"/>
        </w:rPr>
        <w:t>curl --request POST \</w:t>
        <w:br/>
        <w:t xml:space="preserve"> 'https://api.bigcommerce.com/stores/{{BIG_COMMERCE_STORE_HASH}}/v3/catalog/products/123/variants/456/metafields' \</w:t>
        <w:br/>
        <w:t xml:space="preserve"> --header 'Accept: application/json' \</w:t>
        <w:br/>
        <w:t xml:space="preserve"> --header 'Content-Type: application/json' \</w:t>
        <w:br/>
        <w:t xml:space="preserve"> --data '{</w:t>
        <w:br/>
        <w:t xml:space="preserve"> "namespace": "Warehouse Locations",</w:t>
        <w:br/>
        <w:t xml:space="preserve"> "key": "location_id",</w:t>
        <w:br/>
        <w:t xml:space="preserve"> "value": "4HG",</w:t>
        <w:br/>
        <w:t xml:space="preserve"> "permission_set": "app_only"</w:t>
        <w:br/>
        <w:t xml:space="preserve">  }'</w:t>
      </w:r>
    </w:p>
    <w:p>
      <w:pPr>
        <w:pStyle w:val="Heading3"/>
      </w:pPr>
      <w:r>
        <w:t>Example 2: Visible on storefront</w:t>
      </w:r>
    </w:p>
    <w:p>
      <w:r>
        <w:rPr>
          <w:b/>
          <w:color w:val="666666"/>
          <w:sz w:val="16"/>
        </w:rPr>
        <w:t>[bash]</w:t>
      </w:r>
    </w:p>
    <w:p>
      <w:pPr>
        <w:shd w:fill="F2F2F2" w:val="clear"/>
      </w:pPr>
      <w:r>
        <w:rPr>
          <w:rFonts w:ascii="Courier New" w:hAnsi="Courier New"/>
          <w:sz w:val="17"/>
        </w:rPr>
        <w:t>curl --request POST \</w:t>
        <w:br/>
        <w:t xml:space="preserve"> 'https://api.bigcommerce.com/stores/{{BIG_COMMERCE_STORE_HASH}}/v3/catalog/products/123/variants/456/metafields' \</w:t>
        <w:br/>
        <w:t xml:space="preserve"> --header 'Accept: application/json' \</w:t>
        <w:br/>
        <w:t xml:space="preserve"> --header 'Content-Type: application/json' \</w:t>
        <w:br/>
        <w:t xml:space="preserve"> --data '{</w:t>
        <w:br/>
        <w:t xml:space="preserve"> "namespace": "Storefront",</w:t>
        <w:br/>
        <w:t xml:space="preserve"> "key": "badge_text",</w:t>
        <w:br/>
        <w:t xml:space="preserve"> "value": "Limited Edition",</w:t>
        <w:br/>
        <w:t xml:space="preserve"> "permission_set": "read_and_sf_access",</w:t>
        <w:br/>
        <w:t xml:space="preserve"> "description": "Badge text shown on the storefront"</w:t>
        <w:br/>
        <w:t xml:space="preserve">  }'</w:t>
      </w:r>
    </w:p>
    <w:p>
      <w:pPr>
        <w:pStyle w:val="Heading3"/>
      </w:pPr>
      <w:r>
        <w:t>Notes</w:t>
      </w:r>
    </w:p>
    <w:p>
      <w:pPr>
        <w:pStyle w:val="ListBullet"/>
      </w:pPr>
      <w:r>
        <w:t>Read-only field: id is read-only and should not be sent in the request body.</w:t>
      </w:r>
    </w:p>
    <w:p>
      <w:pPr>
        <w:pStyle w:val="ListBullet"/>
      </w:pPr>
      <w:r>
        <w:t>permission_set controls whether other API consumers (and optionally the storefront) can read/write the metafield.</w:t>
      </w:r>
    </w:p>
    <w:p>
      <w:pPr>
        <w:pStyle w:val="ListBullet"/>
      </w:pPr>
      <w:r>
        <w:t>For ShipperHQ metafields, value must be a JSON-formatted string.</w:t>
      </w:r>
    </w:p>
    <w:p>
      <w:pPr>
        <w:pStyle w:val="ListBullet"/>
      </w:pPr>
      <w:r>
        <w:t>Platform limit: 250 metafields max per resource (including variants) per client ID.</w:t>
      </w:r>
    </w:p>
    <w:p>
      <w:pPr>
        <w:pStyle w:val="Heading3"/>
      </w:pPr>
      <w:r>
        <w:t>Error Handling</w:t>
      </w:r>
    </w:p>
    <w:p>
      <w:pPr>
        <w:pStyle w:val="ListBullet"/>
      </w:pPr>
      <w:r>
        <w:t>400 Bad Request: Request body is invalid.</w:t>
      </w:r>
    </w:p>
    <w:p>
      <w:pPr>
        <w:pStyle w:val="ListBullet"/>
      </w:pPr>
      <w:r>
        <w:t>409 Conflict: Metafield conflicts with an existing metafield (commonly duplicate unique-key combination).</w:t>
      </w:r>
    </w:p>
    <w:p>
      <w:pPr>
        <w:pStyle w:val="ListBullet"/>
      </w:pPr>
      <w:r>
        <w:t>422 Unprocessable Entity: Missing required fields or invalid field values; check errors for details.</w:t>
      </w:r>
    </w:p>
    <w:p>
      <w:pPr>
        <w:pStyle w:val="Heading3"/>
      </w:pPr>
      <w:r>
        <w:t>Related productVariantMetafields actions</w:t>
      </w:r>
    </w:p>
    <w:p>
      <w:pPr>
        <w:pStyle w:val="ListBullet"/>
      </w:pPr>
      <w:r>
        <w:t>[DELETE] Delete a Product Variant’s Metafield — /v3/catalog/products/{{productId}}/variants/{{variantId}}/metafields/{{metafieldId}}</w:t>
      </w:r>
    </w:p>
    <w:p>
      <w:pPr>
        <w:pStyle w:val="ListBullet"/>
      </w:pPr>
      <w:r>
        <w:t>[GET] Get a Product Variant Metafield — /v3/catalog/products/{{productId}}/variants/{{variantId}}/metafields/{{metafieldId}}</w:t>
      </w:r>
    </w:p>
    <w:p>
      <w:pPr>
        <w:pStyle w:val="ListBullet"/>
      </w:pPr>
      <w:r>
        <w:t>[GET] List a Product Variant’s Metafields — /v3/catalog/products/{{productId}}/variants/{{variantId}}/metafields</w:t>
      </w:r>
    </w:p>
    <w:p>
      <w:pPr>
        <w:pStyle w:val="ListBullet"/>
      </w:pPr>
      <w:r>
        <w:t>[PUT] Update a Product Variant Metafield — /v3/catalog/products/{{productId}}/variants/{{variantId}}/metafields/{{metafieldId}}</w:t>
      </w:r>
    </w:p>
    <w:p>
      <w:r>
        <w:br w:type="page"/>
      </w:r>
    </w:p>
    <w:p>
      <w:pPr>
        <w:pStyle w:val="Heading2"/>
      </w:pPr>
      <w:r>
        <w:t>404. [POST] Create a Customer’s Metafields</w:t>
      </w:r>
    </w:p>
    <w:p>
      <w:r>
        <w:rPr>
          <w:b/>
        </w:rPr>
        <w:t xml:space="preserve">Endpoint: </w:t>
      </w:r>
      <w:r>
        <w:rPr>
          <w:rFonts w:ascii="Courier New" w:hAnsi="Courier New"/>
          <w:sz w:val="18"/>
        </w:rPr>
        <w:t>/v3/customers/{{customerId}}/metafields</w:t>
      </w:r>
    </w:p>
    <w:p>
      <w:pPr>
        <w:pStyle w:val="Heading3"/>
      </w:pPr>
      <w:r>
        <w:t>Prerequisites</w:t>
      </w:r>
    </w:p>
    <w:p>
      <w:pPr>
        <w:pStyle w:val="ListBullet"/>
      </w:pPr>
      <w:r>
        <w:t>A valid BigCommerce customer ID (customerId)</w:t>
      </w:r>
    </w:p>
    <w:p>
      <w:pPr>
        <w:pStyle w:val="ListBullet"/>
      </w:pPr>
      <w:r>
        <w:t>Ability/permissions to create customer metafields in the store</w:t>
      </w:r>
    </w:p>
    <w:p>
      <w:pPr>
        <w:pStyle w:val="Heading3"/>
      </w:pPr>
      <w:r>
        <w:t>Method</w:t>
      </w:r>
    </w:p>
    <w:p>
      <w:r>
        <w:t>POST</w:t>
      </w:r>
    </w:p>
    <w:p>
      <w:pPr>
        <w:pStyle w:val="Heading3"/>
      </w:pPr>
      <w:r>
        <w:t>URL</w:t>
      </w:r>
    </w:p>
    <w:p>
      <w:r>
        <w:t>https://api.bigcommerce.com/stores/{{BIG_COMMERCE_STORE_HASH}}/v3/customers/{{customerId}}/metafields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more metafields for a specific customer. Metafields are custom key/value pairs scoped by a namespace and key, with a permission_set controlling visibility and write access.</w:t>
      </w:r>
    </w:p>
    <w:p>
      <w:pPr>
        <w:pStyle w:val="Heading3"/>
      </w:pPr>
      <w:r>
        <w:t>Enforcement Rules</w:t>
      </w:r>
    </w:p>
    <w:p>
      <w:pPr>
        <w:pStyle w:val="ListBullet"/>
      </w:pPr>
      <w:r>
        <w:t>The customerId path parameter must always be present.</w:t>
      </w:r>
    </w:p>
    <w:p>
      <w:pPr>
        <w:pStyle w:val="ListBullet"/>
      </w:pPr>
      <w:r>
        <w:t>Always construct the path as /v3/customers/{{customerId}}/metafields, where {{customerId}} is a non-empty integer.</w:t>
      </w:r>
    </w:p>
    <w:p>
      <w:pPr>
        <w:pStyle w:val="ListBullet"/>
      </w:pPr>
      <w:r>
        <w:t>Do not call the API with a missing or empty customerId (avoid /v3/customers//metafields).</w:t>
      </w:r>
    </w:p>
    <w:p>
      <w:pPr>
        <w:pStyle w:val="ListBullet"/>
      </w:pPr>
      <w:r>
        <w:t>When executing the action, ensure to send Path Parameters in the URL and not in the body.</w:t>
      </w:r>
    </w:p>
    <w:p>
      <w:pPr>
        <w:pStyle w:val="ListBullet"/>
      </w:pPr>
      <w:r>
        <w:t>This endpoint’s description mentions customerId in query parameters, but the provided URL and parameters specify customerId as a path parameter; use the path parameter as documented in the endpoint URL.</w:t>
      </w:r>
    </w:p>
    <w:p>
      <w:pPr>
        <w:pStyle w:val="Heading3"/>
      </w:pPr>
      <w:r>
        <w:t>Valid Examples</w:t>
      </w:r>
    </w:p>
    <w:p>
      <w:r>
        <w:rPr>
          <w:b/>
          <w:color w:val="666666"/>
          <w:sz w:val="16"/>
        </w:rPr>
        <w:t>[http]</w:t>
      </w:r>
    </w:p>
    <w:p>
      <w:pPr>
        <w:shd w:fill="F2F2F2" w:val="clear"/>
      </w:pPr>
      <w:r>
        <w:rPr>
          <w:rFonts w:ascii="Courier New" w:hAnsi="Courier New"/>
          <w:sz w:val="17"/>
        </w:rPr>
        <w:t>/v3/customers/123/metafields</w:t>
      </w:r>
    </w:p>
    <w:p>
      <w:pPr>
        <w:pStyle w:val="Heading3"/>
      </w:pPr>
      <w:r>
        <w:t>Invalid Examples</w:t>
      </w:r>
    </w:p>
    <w:p>
      <w:r>
        <w:rPr>
          <w:b/>
          <w:color w:val="666666"/>
          <w:sz w:val="16"/>
        </w:rPr>
        <w:t>[http]</w:t>
      </w:r>
    </w:p>
    <w:p>
      <w:pPr>
        <w:shd w:fill="F2F2F2" w:val="clear"/>
      </w:pPr>
      <w:r>
        <w:rPr>
          <w:rFonts w:ascii="Courier New" w:hAnsi="Courier New"/>
          <w:sz w:val="17"/>
        </w:rPr>
        <w:t>/v3/customers//metafields</w:t>
        <w:br/>
        <w:t>/v3/customers/metafields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integer</w:t>
            </w:r>
          </w:p>
        </w:tc>
        <w:tc>
          <w:tcPr>
            <w:tcW w:type="dxa" w:w="2880"/>
          </w:tcPr>
          <w:p>
            <w:r>
              <w:t>The ID of the customer.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permission_set</w:t>
            </w:r>
          </w:p>
        </w:tc>
        <w:tc>
          <w:tcPr>
            <w:tcW w:type="dxa" w:w="2880"/>
          </w:tcPr>
          <w:p>
            <w:r>
              <w:t>string</w:t>
            </w:r>
          </w:p>
        </w:tc>
        <w:tc>
          <w:tcPr>
            <w:tcW w:type="dxa" w:w="2880"/>
          </w:tcPr>
          <w:p>
            <w:r>
              <w:t>Determines visibility/writeability by other API consumers. Allowed values: app_only, read, write, read_and_sf_access, write_and_sf_access.</w:t>
            </w:r>
          </w:p>
        </w:tc>
      </w:tr>
      <w:tr>
        <w:tc>
          <w:tcPr>
            <w:tcW w:type="dxa" w:w="2880"/>
          </w:tcPr>
          <w:p>
            <w:r>
              <w:t>namespace</w:t>
            </w:r>
          </w:p>
        </w:tc>
        <w:tc>
          <w:tcPr>
            <w:tcW w:type="dxa" w:w="2880"/>
          </w:tcPr>
          <w:p>
            <w:r>
              <w:t>string</w:t>
            </w:r>
          </w:p>
        </w:tc>
        <w:tc>
          <w:tcPr>
            <w:tcW w:type="dxa" w:w="2880"/>
          </w:tcPr>
          <w:p>
            <w:r>
              <w:t>Namespace for the metafield (organizational). Min length: 1, max length: 64. Example: "Sales Department".</w:t>
            </w:r>
          </w:p>
        </w:tc>
      </w:tr>
      <w:tr>
        <w:tc>
          <w:tcPr>
            <w:tcW w:type="dxa" w:w="2880"/>
          </w:tcPr>
          <w:p>
            <w:r>
              <w:t>key</w:t>
            </w:r>
          </w:p>
        </w:tc>
        <w:tc>
          <w:tcPr>
            <w:tcW w:type="dxa" w:w="2880"/>
          </w:tcPr>
          <w:p>
            <w:r>
              <w:t>string</w:t>
            </w:r>
          </w:p>
        </w:tc>
        <w:tc>
          <w:tcPr>
            <w:tcW w:type="dxa" w:w="2880"/>
          </w:tcPr>
          <w:p>
            <w:r>
              <w:t>Metafield name (e.g., location_id, color). Min length: 1, max length: 64. Example: "Staff Name".</w:t>
            </w:r>
          </w:p>
        </w:tc>
      </w:tr>
      <w:tr>
        <w:tc>
          <w:tcPr>
            <w:tcW w:type="dxa" w:w="2880"/>
          </w:tcPr>
          <w:p>
            <w:r>
              <w:t>value</w:t>
            </w:r>
          </w:p>
        </w:tc>
        <w:tc>
          <w:tcPr>
            <w:tcW w:type="dxa" w:w="2880"/>
          </w:tcPr>
          <w:p>
            <w:r>
              <w:t>string</w:t>
            </w:r>
          </w:p>
        </w:tc>
        <w:tc>
          <w:tcPr>
            <w:tcW w:type="dxa" w:w="2880"/>
          </w:tcPr>
          <w:p>
            <w:r>
              <w:t>Metafield value. Min length: 1, max length: 65535. Example: "Ronaldo".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for the metafield. Max length: 255. Example: "Name of Staff Member".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"permission_set": "app_only",</w:t>
        <w:br/>
        <w:t xml:space="preserve"> "namespace": "Sales Department",</w:t>
        <w:br/>
        <w:t xml:space="preserve"> "key": "Staff Name",</w:t>
        <w:br/>
        <w:t xml:space="preserve"> "value": "Ronaldo",</w:t>
        <w:br/>
        <w:t xml:space="preserve"> "description": "Name of Staff Member",</w:t>
        <w:br/>
        <w:t xml:space="preserve"> "resource_type": "customer",</w:t>
        <w:br/>
        <w:t xml:space="preserve"> "resource_id": 123,</w:t>
        <w:br/>
        <w:t xml:space="preserve"> "id": 456,</w:t>
        <w:br/>
        <w:t xml:space="preserve"> "date_created": "2024-01-15T10:30:00Z",</w:t>
        <w:br/>
        <w:t xml:space="preserve"> "date_modified": "2024-01-15T10:30:00Z",</w:t>
        <w:br/>
        <w:t xml:space="preserve"> "owner_client_id": "abc123client"</w:t>
        <w:br/>
        <w:t xml:space="preserve"> }</w:t>
        <w:br/>
        <w:t xml:space="preserve"> ],</w:t>
        <w:br/>
        <w:t xml:space="preserve"> "errors": [],</w:t>
        <w:br/>
        <w:t xml:space="preserve"> "meta": {</w:t>
        <w:br/>
        <w:t xml:space="preserve"> "pagination": {},</w:t>
        <w:br/>
        <w:t xml:space="preserve"> "cursor_pagination":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"https://developer.bigcommerce.com/api-docs/getting-started/api-status-codes",</w:t>
        <w:br/>
        <w:t xml:space="preserve"> "detail": "Input is invalid."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"status": 409,</w:t>
        <w:br/>
        <w:t xml:space="preserve"> "title": "Conflict",</w:t>
        <w:br/>
        <w:t xml:space="preserve"> "type": "https://developer.bigcommerce.com/api-docs/getting-started/api-status-codes",</w:t>
        <w:br/>
        <w:t xml:space="preserve"> "instance": "/v3/customers/123/metafields",</w:t>
        <w:br/>
        <w:t xml:space="preserve"> "errors": {</w:t>
        <w:br/>
        <w:t xml:space="preserve"> "metafield": "Metafield conflicts with another Metafield due to duplicate unique key combination."</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"status": 422,</w:t>
        <w:br/>
        <w:t xml:space="preserve"> "title": "Unprocessable Entity",</w:t>
        <w:br/>
        <w:t xml:space="preserve"> "type": "https://developer.bigcommerce.com/api-docs/getting-started/api-status-codes",</w:t>
        <w:br/>
        <w:t xml:space="preserve"> "instance": "/v3/customers/123/metafields",</w:t>
        <w:br/>
        <w:t xml:space="preserve"> "errors": {</w:t>
        <w:br/>
        <w:t xml:space="preserve"> "permission_set": "permission_set is required",</w:t>
        <w:br/>
        <w:t xml:space="preserve"> "namespace": "namespace is required",</w:t>
        <w:br/>
        <w:t xml:space="preserve"> "key": "key is required",</w:t>
        <w:br/>
        <w:t xml:space="preserve"> "value": "value is required"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created metafield objects.</w:t>
            </w:r>
          </w:p>
        </w:tc>
      </w:tr>
      <w:tr>
        <w:tc>
          <w:tcPr>
            <w:tcW w:type="dxa" w:w="2880"/>
          </w:tcPr>
          <w:p>
            <w:r>
              <w:t>data[].permission_set</w:t>
            </w:r>
          </w:p>
        </w:tc>
        <w:tc>
          <w:tcPr>
            <w:tcW w:type="dxa" w:w="2880"/>
          </w:tcPr>
          <w:p>
            <w:r>
              <w:t>string</w:t>
            </w:r>
          </w:p>
        </w:tc>
        <w:tc>
          <w:tcPr>
            <w:tcW w:type="dxa" w:w="2880"/>
          </w:tcPr>
          <w:p>
            <w:r>
              <w:t>Visibility/writeability setting. Values: app_only, read, write, read_and_sf_access, write_and_sf_access.</w:t>
            </w:r>
          </w:p>
        </w:tc>
      </w:tr>
      <w:tr>
        <w:tc>
          <w:tcPr>
            <w:tcW w:type="dxa" w:w="2880"/>
          </w:tcPr>
          <w:p>
            <w:r>
              <w:t>data[].namespace</w:t>
            </w:r>
          </w:p>
        </w:tc>
        <w:tc>
          <w:tcPr>
            <w:tcW w:type="dxa" w:w="2880"/>
          </w:tcPr>
          <w:p>
            <w:r>
              <w:t>string</w:t>
            </w:r>
          </w:p>
        </w:tc>
        <w:tc>
          <w:tcPr>
            <w:tcW w:type="dxa" w:w="2880"/>
          </w:tcPr>
          <w:p>
            <w:r>
              <w:t>Metafield namespace.</w:t>
            </w:r>
          </w:p>
        </w:tc>
      </w:tr>
      <w:tr>
        <w:tc>
          <w:tcPr>
            <w:tcW w:type="dxa" w:w="2880"/>
          </w:tcPr>
          <w:p>
            <w:r>
              <w:t>data[].key</w:t>
            </w:r>
          </w:p>
        </w:tc>
        <w:tc>
          <w:tcPr>
            <w:tcW w:type="dxa" w:w="2880"/>
          </w:tcPr>
          <w:p>
            <w:r>
              <w:t>string</w:t>
            </w:r>
          </w:p>
        </w:tc>
        <w:tc>
          <w:tcPr>
            <w:tcW w:type="dxa" w:w="2880"/>
          </w:tcPr>
          <w:p>
            <w:r>
              <w:t>Metafield key/name.</w:t>
            </w:r>
          </w:p>
        </w:tc>
      </w:tr>
      <w:tr>
        <w:tc>
          <w:tcPr>
            <w:tcW w:type="dxa" w:w="2880"/>
          </w:tcPr>
          <w:p>
            <w:r>
              <w:t>data[].value</w:t>
            </w:r>
          </w:p>
        </w:tc>
        <w:tc>
          <w:tcPr>
            <w:tcW w:type="dxa" w:w="2880"/>
          </w:tcPr>
          <w:p>
            <w:r>
              <w:t>string</w:t>
            </w:r>
          </w:p>
        </w:tc>
        <w:tc>
          <w:tcPr>
            <w:tcW w:type="dxa" w:w="2880"/>
          </w:tcPr>
          <w:p>
            <w:r>
              <w:t>Metafield value.</w:t>
            </w:r>
          </w:p>
        </w:tc>
      </w:tr>
      <w:tr>
        <w:tc>
          <w:tcPr>
            <w:tcW w:type="dxa" w:w="2880"/>
          </w:tcPr>
          <w:p>
            <w:r>
              <w:t>data[].description</w:t>
            </w:r>
          </w:p>
        </w:tc>
        <w:tc>
          <w:tcPr>
            <w:tcW w:type="dxa" w:w="2880"/>
          </w:tcPr>
          <w:p>
            <w:r>
              <w:t>string</w:t>
            </w:r>
          </w:p>
        </w:tc>
        <w:tc>
          <w:tcPr>
            <w:tcW w:type="dxa" w:w="2880"/>
          </w:tcPr>
          <w:p>
            <w:r>
              <w:t>Metafield description.</w:t>
            </w:r>
          </w:p>
        </w:tc>
      </w:tr>
      <w:tr>
        <w:tc>
          <w:tcPr>
            <w:tcW w:type="dxa" w:w="2880"/>
          </w:tcPr>
          <w:p>
            <w:r>
              <w:t>data[].resource_type</w:t>
            </w:r>
          </w:p>
        </w:tc>
        <w:tc>
          <w:tcPr>
            <w:tcW w:type="dxa" w:w="2880"/>
          </w:tcPr>
          <w:p>
            <w:r>
              <w:t>string</w:t>
            </w:r>
          </w:p>
        </w:tc>
        <w:tc>
          <w:tcPr>
            <w:tcW w:type="dxa" w:w="2880"/>
          </w:tcPr>
          <w:p>
            <w:r>
              <w:t>Resource type associated with the metafield. Allowed values: brand, product, variant, category, cart, channel, location, order, customer.</w:t>
            </w:r>
          </w:p>
        </w:tc>
      </w:tr>
      <w:tr>
        <w:tc>
          <w:tcPr>
            <w:tcW w:type="dxa" w:w="2880"/>
          </w:tcPr>
          <w:p>
            <w:r>
              <w:t>data[].resource_id</w:t>
            </w:r>
          </w:p>
        </w:tc>
        <w:tc>
          <w:tcPr>
            <w:tcW w:type="dxa" w:w="2880"/>
          </w:tcPr>
          <w:p>
            <w:r>
              <w:t>integer</w:t>
            </w:r>
          </w:p>
        </w:tc>
        <w:tc>
          <w:tcPr>
            <w:tcW w:type="dxa" w:w="2880"/>
          </w:tcPr>
          <w:p>
            <w:r>
              <w:t>Unique identifier of the associated resource (for this endpoint, the customer ID).</w:t>
            </w:r>
          </w:p>
        </w:tc>
      </w:tr>
      <w:tr>
        <w:tc>
          <w:tcPr>
            <w:tcW w:type="dxa" w:w="2880"/>
          </w:tcPr>
          <w:p>
            <w:r>
              <w:t>data[].id</w:t>
            </w:r>
          </w:p>
        </w:tc>
        <w:tc>
          <w:tcPr>
            <w:tcW w:type="dxa" w:w="2880"/>
          </w:tcPr>
          <w:p>
            <w:r>
              <w:t>integer</w:t>
            </w:r>
          </w:p>
        </w:tc>
        <w:tc>
          <w:tcPr>
            <w:tcW w:type="dxa" w:w="2880"/>
          </w:tcPr>
          <w:p>
            <w:r>
              <w:t>Unique identifier for the metafield.</w:t>
            </w:r>
          </w:p>
        </w:tc>
      </w:tr>
      <w:tr>
        <w:tc>
          <w:tcPr>
            <w:tcW w:type="dxa" w:w="2880"/>
          </w:tcPr>
          <w:p>
            <w:r>
              <w:t>data[].date_created</w:t>
            </w:r>
          </w:p>
        </w:tc>
        <w:tc>
          <w:tcPr>
            <w:tcW w:type="dxa" w:w="2880"/>
          </w:tcPr>
          <w:p>
            <w:r>
              <w:t>string</w:t>
            </w:r>
          </w:p>
        </w:tc>
        <w:tc>
          <w:tcPr>
            <w:tcW w:type="dxa" w:w="2880"/>
          </w:tcPr>
          <w:p>
            <w:r>
              <w:t>Date/time when the metafield was created.</w:t>
            </w:r>
          </w:p>
        </w:tc>
      </w:tr>
      <w:tr>
        <w:tc>
          <w:tcPr>
            <w:tcW w:type="dxa" w:w="2880"/>
          </w:tcPr>
          <w:p>
            <w:r>
              <w:t>data[].date_modified</w:t>
            </w:r>
          </w:p>
        </w:tc>
        <w:tc>
          <w:tcPr>
            <w:tcW w:type="dxa" w:w="2880"/>
          </w:tcPr>
          <w:p>
            <w:r>
              <w:t>string</w:t>
            </w:r>
          </w:p>
        </w:tc>
        <w:tc>
          <w:tcPr>
            <w:tcW w:type="dxa" w:w="2880"/>
          </w:tcPr>
          <w:p>
            <w:r>
              <w:t>Date/time when the metafield was last updated.</w:t>
            </w:r>
          </w:p>
        </w:tc>
      </w:tr>
      <w:tr>
        <w:tc>
          <w:tcPr>
            <w:tcW w:type="dxa" w:w="2880"/>
          </w:tcPr>
          <w:p>
            <w:r>
              <w:t>data[].owner_client_id</w:t>
            </w:r>
          </w:p>
        </w:tc>
        <w:tc>
          <w:tcPr>
            <w:tcW w:type="dxa" w:w="2880"/>
          </w:tcPr>
          <w:p>
            <w:r>
              <w:t>string</w:t>
            </w:r>
          </w:p>
        </w:tc>
        <w:tc>
          <w:tcPr>
            <w:tcW w:type="dxa" w:w="2880"/>
          </w:tcPr>
          <w:p>
            <w:r>
              <w:t>Client ID of the metafield creator.</w:t>
            </w:r>
          </w:p>
        </w:tc>
      </w:tr>
      <w:tr>
        <w:tc>
          <w:tcPr>
            <w:tcW w:type="dxa" w:w="2880"/>
          </w:tcPr>
          <w:p>
            <w:r>
              <w:t>errors</w:t>
            </w:r>
          </w:p>
        </w:tc>
        <w:tc>
          <w:tcPr>
            <w:tcW w:type="dxa" w:w="2880"/>
          </w:tcPr>
          <w:p>
            <w:r>
              <w:t>array</w:t>
            </w:r>
          </w:p>
        </w:tc>
        <w:tc>
          <w:tcPr>
            <w:tcW w:type="dxa" w:w="2880"/>
          </w:tcPr>
          <w:p>
            <w:r>
              <w:t>Empty array for 200 responses.</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meta.pagination</w:t>
            </w:r>
          </w:p>
        </w:tc>
        <w:tc>
          <w:tcPr>
            <w:tcW w:type="dxa" w:w="2880"/>
          </w:tcPr>
          <w:p>
            <w:r>
              <w:t>object</w:t>
            </w:r>
          </w:p>
        </w:tc>
        <w:tc>
          <w:tcPr>
            <w:tcW w:type="dxa" w:w="2880"/>
          </w:tcPr>
          <w:p>
            <w:r>
              <w:t>Pagination metadata object (shape not specified).</w:t>
            </w:r>
          </w:p>
        </w:tc>
      </w:tr>
      <w:tr>
        <w:tc>
          <w:tcPr>
            <w:tcW w:type="dxa" w:w="2880"/>
          </w:tcPr>
          <w:p>
            <w:r>
              <w:t>meta.cursor_pagination</w:t>
            </w:r>
          </w:p>
        </w:tc>
        <w:tc>
          <w:tcPr>
            <w:tcW w:type="dxa" w:w="2880"/>
          </w:tcPr>
          <w:p>
            <w:r>
              <w:t>object</w:t>
            </w:r>
          </w:p>
        </w:tc>
        <w:tc>
          <w:tcPr>
            <w:tcW w:type="dxa" w:w="2880"/>
          </w:tcPr>
          <w:p>
            <w:r>
              <w:t>Cursor pagination metadata object (shape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'https://api.bigcommerce.com/stores/{{BIG_COMMERCE_STORE_HASH}}/v3/customers/123/metafields' \</w:t>
        <w:br/>
        <w:t xml:space="preserve"> --header 'Accept: application/json' \</w:t>
        <w:br/>
        <w:t xml:space="preserve"> --header 'Content-Type: application/json' \</w:t>
        <w:br/>
        <w:t xml:space="preserve"> --data '{</w:t>
        <w:br/>
        <w:t xml:space="preserve"> "permission_set": "app_only",</w:t>
        <w:br/>
        <w:t xml:space="preserve"> "namespace": "Sales Department",</w:t>
        <w:br/>
        <w:t xml:space="preserve"> "key": "Staff Name",</w:t>
        <w:br/>
        <w:t xml:space="preserve"> "value": "Ronaldo",</w:t>
        <w:br/>
        <w:t xml:space="preserve"> "description": "Name of Staff Member"</w:t>
        <w:br/>
        <w:t xml:space="preserve">  }'</w:t>
      </w:r>
    </w:p>
    <w:p>
      <w:pPr>
        <w:pStyle w:val="Heading3"/>
      </w:pPr>
      <w:r>
        <w:t>Example Usage</w:t>
      </w:r>
    </w:p>
    <w:p>
      <w:pPr>
        <w:pStyle w:val="Heading3"/>
      </w:pPr>
      <w:r>
        <w:t>Example 1: Create a private (app-only) metafield</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'https://api.bigcommerce.com/stores/{{BIG_COMMERCE_STORE_HASH}}/v3/customers/123/metafields' \</w:t>
        <w:br/>
        <w:t xml:space="preserve"> --header 'Accept: application/json' \</w:t>
        <w:br/>
        <w:t xml:space="preserve"> --header 'Content-Type: application/json' \</w:t>
        <w:br/>
        <w:t xml:space="preserve"> --data '{</w:t>
        <w:br/>
        <w:t xml:space="preserve"> "permission_set": "app_only",</w:t>
        <w:br/>
        <w:t xml:space="preserve"> "namespace": "Sales Department",</w:t>
        <w:br/>
        <w:t xml:space="preserve"> "key": "Staff Name",</w:t>
        <w:br/>
        <w:t xml:space="preserve"> "value": "Ronaldo"</w:t>
        <w:br/>
        <w:t xml:space="preserve">  }'</w:t>
      </w:r>
    </w:p>
    <w:p>
      <w:pPr>
        <w:pStyle w:val="Heading3"/>
      </w:pPr>
      <w:r>
        <w:t>Example 2: Create a metafield visible on the storefront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'https://api.bigcommerce.com/stores/{{BIG_COMMERCE_STORE_HASH}}/v3/customers/123/metafields' \</w:t>
        <w:br/>
        <w:t xml:space="preserve"> --header 'Accept: application/json' \</w:t>
        <w:br/>
        <w:t xml:space="preserve"> --header 'Content-Type: application/json' \</w:t>
        <w:br/>
        <w:t xml:space="preserve"> --data '{</w:t>
        <w:br/>
        <w:t xml:space="preserve"> "permission_set": "read_and_sf_access",</w:t>
        <w:br/>
        <w:t xml:space="preserve"> "namespace": "Loyalty",</w:t>
        <w:br/>
        <w:t xml:space="preserve"> "key": "tier",</w:t>
        <w:br/>
        <w:t xml:space="preserve"> "value": "gold",</w:t>
        <w:br/>
        <w:t xml:space="preserve"> "description": "Customer loyalty tier"</w:t>
        <w:br/>
        <w:t xml:space="preserve">  }'</w:t>
      </w:r>
    </w:p>
    <w:p>
      <w:pPr>
        <w:pStyle w:val="Heading3"/>
      </w:pPr>
      <w:r>
        <w:t>Notes</w:t>
      </w:r>
    </w:p>
    <w:p>
      <w:pPr>
        <w:pStyle w:val="ListBullet"/>
      </w:pPr>
      <w:r>
        <w:t>permission_set controls whether other API consumers (and optionally the storefront) can read and/or write the metafield.</w:t>
      </w:r>
    </w:p>
    <w:p>
      <w:pPr>
        <w:pStyle w:val="ListBullet"/>
      </w:pPr>
      <w:r>
        <w:t>A 409 conflict can occur when the metafield’s unique key combination duplicates an existing metafield (combination includes client id, namespace, key, resource_type, and resource_id as described).</w:t>
      </w:r>
    </w:p>
    <w:p>
      <w:pPr>
        <w:pStyle w:val="Heading3"/>
      </w:pPr>
      <w:r>
        <w:t>Error Handling</w:t>
      </w:r>
    </w:p>
    <w:p>
      <w:pPr>
        <w:pStyle w:val="ListBullet"/>
      </w:pPr>
      <w:r>
        <w:t>400 Bad Request: Input is invalid.</w:t>
      </w:r>
    </w:p>
    <w:p>
      <w:pPr>
        <w:pStyle w:val="ListBullet"/>
      </w:pPr>
      <w:r>
        <w:t>409 Conflict: Metafield conflicts with another metafield (often due to duplicate unique key combination).</w:t>
      </w:r>
    </w:p>
    <w:p>
      <w:pPr>
        <w:pStyle w:val="ListBullet"/>
      </w:pPr>
      <w:r>
        <w:t>422 Unprocessable Entity: Missing required fields or invalid data; see errors object for field-level details.</w:t>
      </w:r>
    </w:p>
    <w:p>
      <w:pPr>
        <w:pStyle w:val="Heading3"/>
      </w:pPr>
      <w:r>
        <w:t>Related customerMetafields actions</w:t>
      </w:r>
    </w:p>
    <w:p>
      <w:pPr>
        <w:pStyle w:val="ListBullet"/>
      </w:pPr>
      <w:r>
        <w:t>[DELETE] Delete a Customer Metafield — /v3/customers/{{customerId}}/metafields/{{metafieldId}}</w:t>
      </w:r>
    </w:p>
    <w:p>
      <w:pPr>
        <w:pStyle w:val="ListBullet"/>
      </w:pPr>
      <w:r>
        <w:t>[GET] Get a Customer Metafield — /v3/customers/{{customerId}}/metafields/{{metafieldId}}</w:t>
      </w:r>
    </w:p>
    <w:p>
      <w:pPr>
        <w:pStyle w:val="ListBullet"/>
      </w:pPr>
      <w:r>
        <w:t>[GET] List a Customer’s Metafields — /v3/customers/{{customerId}}/metafields</w:t>
      </w:r>
    </w:p>
    <w:p>
      <w:pPr>
        <w:pStyle w:val="ListBullet"/>
      </w:pPr>
      <w:r>
        <w:t>[PUT] Update a Customer Metafield — /v3/customers/{{customerId}}/metafields/{{metafieldId}}</w:t>
      </w:r>
    </w:p>
    <w:p>
      <w:pPr>
        <w:pStyle w:val="ListBullet"/>
      </w:pPr>
      <w:r>
        <w:t>[POST] Create Multiple Customer Metafields — /v3/customers/metafields</w:t>
      </w:r>
    </w:p>
    <w:p>
      <w:pPr>
        <w:pStyle w:val="ListBullet"/>
      </w:pPr>
      <w:r>
        <w:t>[DELETE] Delete Multiple Customer Metafields — /v3/customers/metafields</w:t>
      </w:r>
    </w:p>
    <w:p>
      <w:r>
        <w:br w:type="page"/>
      </w:r>
    </w:p>
    <w:p>
      <w:pPr>
        <w:pStyle w:val="Heading2"/>
      </w:pPr>
      <w:r>
        <w:t>405. [POST] Create an Order Metafield</w:t>
      </w:r>
    </w:p>
    <w:p>
      <w:r>
        <w:rPr>
          <w:b/>
        </w:rPr>
        <w:t xml:space="preserve">Endpoint: </w:t>
      </w:r>
      <w:r>
        <w:rPr>
          <w:rFonts w:ascii="Courier New" w:hAnsi="Courier New"/>
          <w:sz w:val="18"/>
        </w:rPr>
        <w:t>/v3/orders/{{orderId}}/metafields</w:t>
      </w:r>
    </w:p>
    <w:p>
      <w:pPr>
        <w:pStyle w:val="Heading3"/>
      </w:pPr>
      <w:r>
        <w:t>Prerequisites</w:t>
      </w:r>
    </w:p>
    <w:p>
      <w:pPr>
        <w:pStyle w:val="ListBullet"/>
      </w:pPr>
      <w:r>
        <w:t>You must have access to create metafields for the target order.</w:t>
      </w:r>
    </w:p>
    <w:p>
      <w:pPr>
        <w:pStyle w:val="ListBullet"/>
      </w:pPr>
      <w:r>
        <w:t>Each order (and other resources like products, categories, etc.) supports a maximum of 250 metafields per client ID.</w:t>
      </w:r>
    </w:p>
    <w:p>
      <w:pPr>
        <w:pStyle w:val="Heading3"/>
      </w:pPr>
      <w:r>
        <w:t>Method</w:t>
      </w:r>
    </w:p>
    <w:p>
      <w:r>
        <w:t>POST</w:t>
      </w:r>
    </w:p>
    <w:p>
      <w:pPr>
        <w:pStyle w:val="Heading3"/>
      </w:pPr>
      <w:r>
        <w:t>URL</w:t>
      </w:r>
    </w:p>
    <w:p>
      <w:r>
        <w:t>https://api.bigcommerce.com/stores/{{BIG_COMMERCE_STORE_HASH}}/v3/orders/{{order_id}}/metafields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Metafield on an order. Metafields store custom key/value data under a namespace and are governed by a permission_set that controls visibility and write access for other API consumers (and optionally the storefront).</w:t>
      </w:r>
    </w:p>
    <w:p>
      <w:pPr>
        <w:pStyle w:val="Heading3"/>
      </w:pPr>
      <w:r>
        <w:t>Enforcement Rules</w:t>
      </w:r>
    </w:p>
    <w:p>
      <w:pPr>
        <w:pStyle w:val="ListBullet"/>
      </w:pPr>
      <w:r>
        <w:t>The order_id path parameter must always be present.</w:t>
      </w:r>
    </w:p>
    <w:p>
      <w:pPr>
        <w:pStyle w:val="ListBullet"/>
      </w:pPr>
      <w:r>
        <w:t>Always construct the path as /v3/orders/{{order_id}}/metafields, where {{order_id}} is a non-empty integer.</w:t>
      </w:r>
    </w:p>
    <w:p>
      <w:pPr>
        <w:pStyle w:val="ListBullet"/>
      </w:pPr>
      <w:r>
        <w:t>Do not call the API with a missing or empty order_id (e.g., avoid /v3/orders//metafields).</w:t>
      </w:r>
    </w:p>
    <w:p>
      <w:pPr>
        <w:pStyle w:val="ListBullet"/>
      </w:pPr>
      <w:r>
        <w:t>Do not send order_id in the request body.</w:t>
      </w:r>
    </w:p>
    <w:p>
      <w:pPr>
        <w:pStyle w:val="ListBullet"/>
      </w:pPr>
      <w:r>
        <w:t>When executing the action, ensure to send Path Parameters in the URL and not in the body.</w:t>
      </w:r>
    </w:p>
    <w:p>
      <w:pPr>
        <w:pStyle w:val="ListBullet"/>
      </w:pPr>
      <w:r>
        <w:t>This endpoint has no query parameters documented; do not invent any.</w:t>
      </w:r>
    </w:p>
    <w:p>
      <w:pPr>
        <w:pStyle w:val="Heading3"/>
      </w:pPr>
      <w:r>
        <w:t>Valid Examples</w:t>
      </w:r>
    </w:p>
    <w:p>
      <w:r>
        <w:rPr>
          <w:b/>
          <w:color w:val="666666"/>
          <w:sz w:val="16"/>
        </w:rPr>
        <w:t>[http]</w:t>
      </w:r>
    </w:p>
    <w:p>
      <w:pPr>
        <w:shd w:fill="F2F2F2" w:val="clear"/>
      </w:pPr>
      <w:r>
        <w:rPr>
          <w:rFonts w:ascii="Courier New" w:hAnsi="Courier New"/>
          <w:sz w:val="17"/>
        </w:rPr>
        <w:t>/v3/orders/123/metafields</w:t>
      </w:r>
    </w:p>
    <w:p>
      <w:pPr>
        <w:pStyle w:val="Heading3"/>
      </w:pPr>
      <w:r>
        <w:t>Invalid Examples</w:t>
      </w:r>
    </w:p>
    <w:p>
      <w:r>
        <w:rPr>
          <w:b/>
          <w:color w:val="666666"/>
          <w:sz w:val="16"/>
        </w:rPr>
        <w:t>[http]</w:t>
      </w:r>
    </w:p>
    <w:p>
      <w:pPr>
        <w:shd w:fill="F2F2F2" w:val="clear"/>
      </w:pPr>
      <w:r>
        <w:rPr>
          <w:rFonts w:ascii="Courier New" w:hAnsi="Courier New"/>
          <w:sz w:val="17"/>
        </w:rPr>
        <w:t>/v3/orders//metafields</w:t>
        <w:br/>
        <w:t>/v3/orders/metafields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integer</w:t>
            </w:r>
          </w:p>
        </w:tc>
        <w:tc>
          <w:tcPr>
            <w:tcW w:type="dxa" w:w="2880"/>
          </w:tcPr>
          <w:p>
            <w:r>
              <w:t>The ID of the Order to which the metafield belongs.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permission_set</w:t>
            </w:r>
          </w:p>
        </w:tc>
        <w:tc>
          <w:tcPr>
            <w:tcW w:type="dxa" w:w="2880"/>
          </w:tcPr>
          <w:p>
            <w:r>
              <w:t>string</w:t>
            </w:r>
          </w:p>
        </w:tc>
        <w:tc>
          <w:tcPr>
            <w:tcW w:type="dxa" w:w="2880"/>
          </w:tcPr>
          <w:p>
            <w:r>
              <w:t>Determines visibility/writeability by other API consumers. Allowed values: app_only, read, write, read_and_sf_access, write_and_sf_access.</w:t>
            </w:r>
          </w:p>
        </w:tc>
      </w:tr>
      <w:tr>
        <w:tc>
          <w:tcPr>
            <w:tcW w:type="dxa" w:w="2880"/>
          </w:tcPr>
          <w:p>
            <w:r>
              <w:t>namespace</w:t>
            </w:r>
          </w:p>
        </w:tc>
        <w:tc>
          <w:tcPr>
            <w:tcW w:type="dxa" w:w="2880"/>
          </w:tcPr>
          <w:p>
            <w:r>
              <w:t>string</w:t>
            </w:r>
          </w:p>
        </w:tc>
        <w:tc>
          <w:tcPr>
            <w:tcW w:type="dxa" w:w="2880"/>
          </w:tcPr>
          <w:p>
            <w:r>
              <w:t>Namespace for organizational purposes. Min length: 1, Max length: 64. Example: "Sales Department".</w:t>
            </w:r>
          </w:p>
        </w:tc>
      </w:tr>
      <w:tr>
        <w:tc>
          <w:tcPr>
            <w:tcW w:type="dxa" w:w="2880"/>
          </w:tcPr>
          <w:p>
            <w:r>
              <w:t>key</w:t>
            </w:r>
          </w:p>
        </w:tc>
        <w:tc>
          <w:tcPr>
            <w:tcW w:type="dxa" w:w="2880"/>
          </w:tcPr>
          <w:p>
            <w:r>
              <w:t>string</w:t>
            </w:r>
          </w:p>
        </w:tc>
        <w:tc>
          <w:tcPr>
            <w:tcW w:type="dxa" w:w="2880"/>
          </w:tcPr>
          <w:p>
            <w:r>
              <w:t>Field name (e.g., location_id, color). Min length: 1, Max length: 64. Example: "Staff Name".</w:t>
            </w:r>
          </w:p>
        </w:tc>
      </w:tr>
      <w:tr>
        <w:tc>
          <w:tcPr>
            <w:tcW w:type="dxa" w:w="2880"/>
          </w:tcPr>
          <w:p>
            <w:r>
              <w:t>value</w:t>
            </w:r>
          </w:p>
        </w:tc>
        <w:tc>
          <w:tcPr>
            <w:tcW w:type="dxa" w:w="2880"/>
          </w:tcPr>
          <w:p>
            <w:r>
              <w:t>string</w:t>
            </w:r>
          </w:p>
        </w:tc>
        <w:tc>
          <w:tcPr>
            <w:tcW w:type="dxa" w:w="2880"/>
          </w:tcPr>
          <w:p>
            <w:r>
              <w:t>Field value (e.g., 1, blue). Min length: 1, Max length: 65535. Example: "Ronaldo".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for the metafield. Max length: 255. Example: "Name of staff member".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"permission_set": "app_only",</w:t>
        <w:br/>
        <w:t xml:space="preserve"> "namespace": "Sales Department",</w:t>
        <w:br/>
        <w:t xml:space="preserve"> "key": "Staff Name",</w:t>
        <w:br/>
        <w:t xml:space="preserve"> "value": "Sam",</w:t>
        <w:br/>
        <w:t xml:space="preserve"> "description": "Name of staff member",</w:t>
        <w:br/>
        <w:t xml:space="preserve"> "resource_type": "order",</w:t>
        <w:br/>
        <w:t xml:space="preserve"> "resource_id": 123,</w:t>
        <w:br/>
        <w:t xml:space="preserve"> "id": 456,</w:t>
        <w:br/>
        <w:t xml:space="preserve"> "date_created": "2024-01-15T10:30:00Z",</w:t>
        <w:br/>
        <w:t xml:space="preserve"> "date_modified": "2024-01-15T10:30:00Z",</w:t>
        <w:br/>
        <w:t xml:space="preserve"> "owner_client_id": "abc123client"</w:t>
        <w:br/>
        <w:t xml:space="preserve"> },</w:t>
        <w:br/>
        <w:t xml:space="preserve"> "meta":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"https://example.com/error",</w:t>
        <w:br/>
        <w:t xml:space="preserve"> "detail": "Input is invalid."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"status": 409,</w:t>
        <w:br/>
        <w:t xml:space="preserve"> "title": "Conflict",</w:t>
        <w:br/>
        <w:t xml:space="preserve"> "type": "https://example.com/error",</w:t>
        <w:br/>
        <w:t xml:space="preserve"> "errors":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"status": 422,</w:t>
        <w:br/>
        <w:t xml:space="preserve"> "title": "Unprocessable Entity",</w:t>
        <w:br/>
        <w:t xml:space="preserve"> "type": "https://example.com/error",</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metafield.</w:t>
            </w:r>
          </w:p>
        </w:tc>
      </w:tr>
      <w:tr>
        <w:tc>
          <w:tcPr>
            <w:tcW w:type="dxa" w:w="2880"/>
          </w:tcPr>
          <w:p>
            <w:r>
              <w:t>data.permission_set</w:t>
            </w:r>
          </w:p>
        </w:tc>
        <w:tc>
          <w:tcPr>
            <w:tcW w:type="dxa" w:w="2880"/>
          </w:tcPr>
          <w:p>
            <w:r>
              <w:t>string</w:t>
            </w:r>
          </w:p>
        </w:tc>
        <w:tc>
          <w:tcPr>
            <w:tcW w:type="dxa" w:w="2880"/>
          </w:tcPr>
          <w:p>
            <w:r>
              <w:t>Permission level for the metafield. One of: app_only, read, write, read_and_sf_access, write_and_sf_access.</w:t>
            </w:r>
          </w:p>
        </w:tc>
      </w:tr>
      <w:tr>
        <w:tc>
          <w:tcPr>
            <w:tcW w:type="dxa" w:w="2880"/>
          </w:tcPr>
          <w:p>
            <w:r>
              <w:t>data.namespace</w:t>
            </w:r>
          </w:p>
        </w:tc>
        <w:tc>
          <w:tcPr>
            <w:tcW w:type="dxa" w:w="2880"/>
          </w:tcPr>
          <w:p>
            <w:r>
              <w:t>string</w:t>
            </w:r>
          </w:p>
        </w:tc>
        <w:tc>
          <w:tcPr>
            <w:tcW w:type="dxa" w:w="2880"/>
          </w:tcPr>
          <w:p>
            <w:r>
              <w:t>Namespace for the metafield (1–64 characters).</w:t>
            </w:r>
          </w:p>
        </w:tc>
      </w:tr>
      <w:tr>
        <w:tc>
          <w:tcPr>
            <w:tcW w:type="dxa" w:w="2880"/>
          </w:tcPr>
          <w:p>
            <w:r>
              <w:t>data.key</w:t>
            </w:r>
          </w:p>
        </w:tc>
        <w:tc>
          <w:tcPr>
            <w:tcW w:type="dxa" w:w="2880"/>
          </w:tcPr>
          <w:p>
            <w:r>
              <w:t>string</w:t>
            </w:r>
          </w:p>
        </w:tc>
        <w:tc>
          <w:tcPr>
            <w:tcW w:type="dxa" w:w="2880"/>
          </w:tcPr>
          <w:p>
            <w:r>
              <w:t>Key/name for the metafield (1–64 characters).</w:t>
            </w:r>
          </w:p>
        </w:tc>
      </w:tr>
      <w:tr>
        <w:tc>
          <w:tcPr>
            <w:tcW w:type="dxa" w:w="2880"/>
          </w:tcPr>
          <w:p>
            <w:r>
              <w:t>data.value</w:t>
            </w:r>
          </w:p>
        </w:tc>
        <w:tc>
          <w:tcPr>
            <w:tcW w:type="dxa" w:w="2880"/>
          </w:tcPr>
          <w:p>
            <w:r>
              <w:t>string</w:t>
            </w:r>
          </w:p>
        </w:tc>
        <w:tc>
          <w:tcPr>
            <w:tcW w:type="dxa" w:w="2880"/>
          </w:tcPr>
          <w:p>
            <w:r>
              <w:t>Value for the metafield (1–65535 characters).</w:t>
            </w:r>
          </w:p>
        </w:tc>
      </w:tr>
      <w:tr>
        <w:tc>
          <w:tcPr>
            <w:tcW w:type="dxa" w:w="2880"/>
          </w:tcPr>
          <w:p>
            <w:r>
              <w:t>data.description</w:t>
            </w:r>
          </w:p>
        </w:tc>
        <w:tc>
          <w:tcPr>
            <w:tcW w:type="dxa" w:w="2880"/>
          </w:tcPr>
          <w:p>
            <w:r>
              <w:t>string</w:t>
            </w:r>
          </w:p>
        </w:tc>
        <w:tc>
          <w:tcPr>
            <w:tcW w:type="dxa" w:w="2880"/>
          </w:tcPr>
          <w:p>
            <w:r>
              <w:t>Description (max 255 characters).</w:t>
            </w:r>
          </w:p>
        </w:tc>
      </w:tr>
      <w:tr>
        <w:tc>
          <w:tcPr>
            <w:tcW w:type="dxa" w:w="2880"/>
          </w:tcPr>
          <w:p>
            <w:r>
              <w:t>data.resource_type</w:t>
            </w:r>
          </w:p>
        </w:tc>
        <w:tc>
          <w:tcPr>
            <w:tcW w:type="dxa" w:w="2880"/>
          </w:tcPr>
          <w:p>
            <w:r>
              <w:t>string</w:t>
            </w:r>
          </w:p>
        </w:tc>
        <w:tc>
          <w:tcPr>
            <w:tcW w:type="dxa" w:w="2880"/>
          </w:tcPr>
          <w:p>
            <w:r>
              <w:t>Resource type associated with the metafield. One of: order, brand, product, variant, category.</w:t>
            </w:r>
          </w:p>
        </w:tc>
      </w:tr>
      <w:tr>
        <w:tc>
          <w:tcPr>
            <w:tcW w:type="dxa" w:w="2880"/>
          </w:tcPr>
          <w:p>
            <w:r>
              <w:t>data.resource_id</w:t>
            </w:r>
          </w:p>
        </w:tc>
        <w:tc>
          <w:tcPr>
            <w:tcW w:type="dxa" w:w="2880"/>
          </w:tcPr>
          <w:p>
            <w:r>
              <w:t>integer</w:t>
            </w:r>
          </w:p>
        </w:tc>
        <w:tc>
          <w:tcPr>
            <w:tcW w:type="dxa" w:w="2880"/>
          </w:tcPr>
          <w:p>
            <w:r>
              <w:t>Unique identifier of the associated resource.</w:t>
            </w:r>
          </w:p>
        </w:tc>
      </w:tr>
      <w:tr>
        <w:tc>
          <w:tcPr>
            <w:tcW w:type="dxa" w:w="2880"/>
          </w:tcPr>
          <w:p>
            <w:r>
              <w:t>data.id</w:t>
            </w:r>
          </w:p>
        </w:tc>
        <w:tc>
          <w:tcPr>
            <w:tcW w:type="dxa" w:w="2880"/>
          </w:tcPr>
          <w:p>
            <w:r>
              <w:t>integer</w:t>
            </w:r>
          </w:p>
        </w:tc>
        <w:tc>
          <w:tcPr>
            <w:tcW w:type="dxa" w:w="2880"/>
          </w:tcPr>
          <w:p>
            <w:r>
              <w:t>Unique identifier for the metafield.</w:t>
            </w:r>
          </w:p>
        </w:tc>
      </w:tr>
      <w:tr>
        <w:tc>
          <w:tcPr>
            <w:tcW w:type="dxa" w:w="2880"/>
          </w:tcPr>
          <w:p>
            <w:r>
              <w:t>data.date_created</w:t>
            </w:r>
          </w:p>
        </w:tc>
        <w:tc>
          <w:tcPr>
            <w:tcW w:type="dxa" w:w="2880"/>
          </w:tcPr>
          <w:p>
            <w:r>
              <w:t>string</w:t>
            </w:r>
          </w:p>
        </w:tc>
        <w:tc>
          <w:tcPr>
            <w:tcW w:type="dxa" w:w="2880"/>
          </w:tcPr>
          <w:p>
            <w:r>
              <w:t>Date/time when the metafield was created.</w:t>
            </w:r>
          </w:p>
        </w:tc>
      </w:tr>
      <w:tr>
        <w:tc>
          <w:tcPr>
            <w:tcW w:type="dxa" w:w="2880"/>
          </w:tcPr>
          <w:p>
            <w:r>
              <w:t>data.date_modified</w:t>
            </w:r>
          </w:p>
        </w:tc>
        <w:tc>
          <w:tcPr>
            <w:tcW w:type="dxa" w:w="2880"/>
          </w:tcPr>
          <w:p>
            <w:r>
              <w:t>string</w:t>
            </w:r>
          </w:p>
        </w:tc>
        <w:tc>
          <w:tcPr>
            <w:tcW w:type="dxa" w:w="2880"/>
          </w:tcPr>
          <w:p>
            <w:r>
              <w:t>Date/time when the metafield was last updated.</w:t>
            </w:r>
          </w:p>
        </w:tc>
      </w:tr>
      <w:tr>
        <w:tc>
          <w:tcPr>
            <w:tcW w:type="dxa" w:w="2880"/>
          </w:tcPr>
          <w:p>
            <w:r>
              <w:t>data.owner_client_id</w:t>
            </w:r>
          </w:p>
        </w:tc>
        <w:tc>
          <w:tcPr>
            <w:tcW w:type="dxa" w:w="2880"/>
          </w:tcPr>
          <w:p>
            <w:r>
              <w:t>string</w:t>
            </w:r>
          </w:p>
        </w:tc>
        <w:tc>
          <w:tcPr>
            <w:tcW w:type="dxa" w:w="2880"/>
          </w:tcPr>
          <w:p>
            <w:r>
              <w:t>Client ID of the metafield creator.</w:t>
            </w:r>
          </w:p>
        </w:tc>
      </w:tr>
      <w:tr>
        <w:tc>
          <w:tcPr>
            <w:tcW w:type="dxa" w:w="2880"/>
          </w:tcPr>
          <w:p>
            <w:r>
              <w:t>meta</w:t>
            </w:r>
          </w:p>
        </w:tc>
        <w:tc>
          <w:tcPr>
            <w:tcW w:type="dxa" w:w="2880"/>
          </w:tcPr>
          <w:p>
            <w:r>
              <w:t>object</w:t>
            </w:r>
          </w:p>
        </w:tc>
        <w:tc>
          <w:tcPr>
            <w:tcW w:type="dxa" w:w="2880"/>
          </w:tcPr>
          <w:p>
            <w:r>
              <w:t>Additional metadata; structure may vary.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'https://api.bigcommerce.com/stores/{{BIG_COMMERCE_STORE_HASH}}/v3/orders/123/metafields' \</w:t>
        <w:br/>
        <w:t xml:space="preserve"> --header 'Accept: application/json' \</w:t>
        <w:br/>
        <w:t xml:space="preserve"> --header 'Content-Type: application/json' \</w:t>
        <w:br/>
        <w:t xml:space="preserve"> --data '{</w:t>
        <w:br/>
        <w:t xml:space="preserve"> "permission_set": "app_only",</w:t>
        <w:br/>
        <w:t xml:space="preserve"> "namespace": "Sales Department",</w:t>
        <w:br/>
        <w:t xml:space="preserve"> "key": "Staff Name",</w:t>
        <w:br/>
        <w:t xml:space="preserve"> "value": "Sam",</w:t>
        <w:br/>
        <w:t xml:space="preserve"> "description": "Name of staff member"</w:t>
        <w:br/>
        <w:t xml:space="preserve">  }'</w:t>
      </w:r>
    </w:p>
    <w:p>
      <w:pPr>
        <w:pStyle w:val="Heading3"/>
      </w:pPr>
      <w:r>
        <w:t>Example Usage</w:t>
      </w:r>
    </w:p>
    <w:p>
      <w:pPr>
        <w:pStyle w:val="Heading3"/>
      </w:pPr>
      <w:r>
        <w:t>Example 1: Create a private (app-only) metafield</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'https://api.bigcommerce.com/stores/{{BIG_COMMERCE_STORE_HASH}}/v3/orders/123/metafields' \</w:t>
        <w:br/>
        <w:t xml:space="preserve"> --header 'Accept: application/json' \</w:t>
        <w:br/>
        <w:t xml:space="preserve"> --header 'Content-Type: application/json' \</w:t>
        <w:br/>
        <w:t xml:space="preserve"> --data '{</w:t>
        <w:br/>
        <w:t xml:space="preserve"> "permission_set": "app_only",</w:t>
        <w:br/>
        <w:t xml:space="preserve"> "namespace": "Sales Department",</w:t>
        <w:br/>
        <w:t xml:space="preserve"> "key": "Staff Name",</w:t>
        <w:br/>
        <w:t xml:space="preserve"> "value": "Ronaldo"</w:t>
        <w:br/>
        <w:t xml:space="preserve">  }'</w:t>
      </w:r>
    </w:p>
    <w:p>
      <w:pPr>
        <w:pStyle w:val="Heading3"/>
      </w:pPr>
      <w:r>
        <w:t>Example 2: Create a metafield visible to other API consumers</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'https://api.bigcommerce.com/stores/{{BIG_COMMERCE_STORE_HASH}}/v3/orders/123/metafields' \</w:t>
        <w:br/>
        <w:t xml:space="preserve"> --header 'Accept: application/json' \</w:t>
        <w:br/>
        <w:t xml:space="preserve"> --header 'Content-Type: application/json' \</w:t>
        <w:br/>
        <w:t xml:space="preserve"> --data '{</w:t>
        <w:br/>
        <w:t xml:space="preserve"> "permission_set": "read",</w:t>
        <w:br/>
        <w:t xml:space="preserve"> "namespace": "Integrations",</w:t>
        <w:br/>
        <w:t xml:space="preserve"> "key": "external_order_ref",</w:t>
        <w:br/>
        <w:t xml:space="preserve"> "value": "EXT-100045"</w:t>
        <w:br/>
        <w:t xml:space="preserve">  }'</w:t>
      </w:r>
    </w:p>
    <w:p>
      <w:pPr>
        <w:pStyle w:val="Heading3"/>
      </w:pPr>
      <w:r>
        <w:t>Example 3: Create a metafield visible on the storefront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'https://api.bigcommerce.com/stores/{{BIG_COMMERCE_STORE_HASH}}/v3/orders/123/metafields' \</w:t>
        <w:br/>
        <w:t xml:space="preserve"> --header 'Accept: application/json' \</w:t>
        <w:br/>
        <w:t xml:space="preserve"> --header 'Content-Type: application/json' \</w:t>
        <w:br/>
        <w:t xml:space="preserve"> --data '{</w:t>
        <w:br/>
        <w:t xml:space="preserve"> "permission_set": "read_and_sf_access",</w:t>
        <w:br/>
        <w:t xml:space="preserve"> "namespace": "Customer Service",</w:t>
        <w:br/>
        <w:t xml:space="preserve"> "key": "gift_message",</w:t>
        <w:br/>
        <w:t xml:space="preserve"> "value": "Happy Birthday!",</w:t>
        <w:br/>
        <w:t xml:space="preserve"> "description": "Displayed to the customer on the storefront"</w:t>
        <w:br/>
        <w:t xml:space="preserve">  }'</w:t>
      </w:r>
    </w:p>
    <w:p>
      <w:pPr>
        <w:pStyle w:val="Heading3"/>
      </w:pPr>
      <w:r>
        <w:t>Notes</w:t>
      </w:r>
    </w:p>
    <w:p>
      <w:pPr>
        <w:pStyle w:val="ListBullet"/>
      </w:pPr>
      <w:r>
        <w:t>permission_set controls whether other API consumers (and optionally the storefront) can see and/or write the metafield.</w:t>
      </w:r>
    </w:p>
    <w:p>
      <w:pPr>
        <w:pStyle w:val="ListBullet"/>
      </w:pPr>
      <w:r>
        <w:t>A 409 Conflict can occur when a metafield duplicates a unique combination of: app client ID, namespace, key, resource_type, and resource_id.</w:t>
      </w:r>
    </w:p>
    <w:p>
      <w:pPr>
        <w:pStyle w:val="Heading3"/>
      </w:pPr>
      <w:r>
        <w:t>Error Handling</w:t>
      </w:r>
    </w:p>
    <w:p>
      <w:pPr>
        <w:pStyle w:val="ListBullet"/>
      </w:pPr>
      <w:r>
        <w:t>400 Bad Request: Input is invalid.</w:t>
      </w:r>
    </w:p>
    <w:p>
      <w:pPr>
        <w:pStyle w:val="ListBullet"/>
      </w:pPr>
      <w:r>
        <w:t>409 Conflict: Metafield conflicts with an existing metafield (duplicate unique key combination).</w:t>
      </w:r>
    </w:p>
    <w:p>
      <w:pPr>
        <w:pStyle w:val="ListBullet"/>
      </w:pPr>
      <w:r>
        <w:t>422 Unprocessable Entity: Missing required fields or invalid data; see errors in the response for details.</w:t>
      </w:r>
    </w:p>
    <w:p>
      <w:pPr>
        <w:pStyle w:val="Heading3"/>
      </w:pPr>
      <w:r>
        <w:t>Related orderMetafields actions</w:t>
      </w:r>
    </w:p>
    <w:p>
      <w:pPr>
        <w:pStyle w:val="ListBullet"/>
      </w:pPr>
      <w:r>
        <w:t>[GET] List Order Metafields — /v3/orders/metafields</w:t>
      </w:r>
    </w:p>
    <w:p>
      <w:pPr>
        <w:pStyle w:val="ListBullet"/>
      </w:pPr>
      <w:r>
        <w:t>[POST] Create Multiple Order Metafields (Batch) — /v3/orders/metafields</w:t>
      </w:r>
    </w:p>
    <w:p>
      <w:pPr>
        <w:pStyle w:val="ListBullet"/>
      </w:pPr>
      <w:r>
        <w:t>[DELETE] Delete Multiple Order Metafields — /v3/orders/metafields</w:t>
      </w:r>
    </w:p>
    <w:p>
      <w:pPr>
        <w:pStyle w:val="ListBullet"/>
      </w:pPr>
      <w:r>
        <w:t>[PUT] Update Multiple Order Metafields (Batch) — /v3/orders/metafields</w:t>
      </w:r>
    </w:p>
    <w:p>
      <w:pPr>
        <w:pStyle w:val="ListBullet"/>
      </w:pPr>
      <w:r>
        <w:t>[DELETE] Delete an Order Metafield — /v3/orders/{{orderId}}/metafields/{{metafieldId}}</w:t>
      </w:r>
    </w:p>
    <w:p>
      <w:pPr>
        <w:pStyle w:val="ListBullet"/>
      </w:pPr>
      <w:r>
        <w:t>[GET] Get an Order Metafield — /orders/{{orderId}}/metafields/{{metafieldId}}</w:t>
      </w:r>
    </w:p>
    <w:p>
      <w:r>
        <w:br w:type="page"/>
      </w:r>
    </w:p>
    <w:p>
      <w:pPr>
        <w:pStyle w:val="Heading2"/>
      </w:pPr>
      <w:r>
        <w:t>406. [DELETE] Delete a Brand Metafield</w:t>
      </w:r>
    </w:p>
    <w:p>
      <w:r>
        <w:rPr>
          <w:b/>
        </w:rPr>
        <w:t xml:space="preserve">Endpoint: </w:t>
      </w:r>
      <w:r>
        <w:rPr>
          <w:rFonts w:ascii="Courier New" w:hAnsi="Courier New"/>
          <w:sz w:val="18"/>
        </w:rPr>
        <w:t>/catalog/brands/{{brandId}}/metafields/{{metafieldId}}</w:t>
      </w:r>
    </w:p>
    <w:p>
      <w:pPr>
        <w:pStyle w:val="Heading3"/>
      </w:pPr>
      <w:r>
        <w:t>Prerequisites</w:t>
      </w:r>
    </w:p>
    <w:p>
      <w:pPr>
        <w:pStyle w:val="ListBullet"/>
      </w:pPr>
      <w:r>
        <w:t>You must have access to the BigCommerce Catalog/Brands resources with permission to delete brand metafields.</w:t>
      </w:r>
    </w:p>
    <w:p>
      <w:pPr>
        <w:pStyle w:val="ListBullet"/>
      </w:pPr>
      <w:r>
        <w:t>You must know the target brand_id and metafield_id.</w:t>
      </w:r>
    </w:p>
    <w:p>
      <w:pPr>
        <w:pStyle w:val="Heading3"/>
      </w:pPr>
      <w:r>
        <w:t>Method</w:t>
      </w:r>
    </w:p>
    <w:p>
      <w:r>
        <w:t>DELETE</w:t>
      </w:r>
    </w:p>
    <w:p>
      <w:pPr>
        <w:pStyle w:val="Heading3"/>
      </w:pPr>
      <w:r>
        <w:t>URL</w:t>
      </w:r>
    </w:p>
    <w:p>
      <w:r>
        <w:t>https://api.bigcommerce.com/stores/{{BIG_COMMERCE_STORE_HASH}}/v3/catalog/brands/{{brand_id}}/metafields/{{metafield_id}}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metafield belonging to a brand.</w:t>
      </w:r>
    </w:p>
    <w:p>
      <w:pPr>
        <w:pStyle w:val="Heading3"/>
      </w:pPr>
      <w:r>
        <w:t>Enforcement Rules</w:t>
      </w:r>
    </w:p>
    <w:p>
      <w:pPr>
        <w:pStyle w:val="ListBullet"/>
      </w:pPr>
      <w:r>
        <w:t>The brand_id path parameter must always be present and must be a non-empty integer value.</w:t>
      </w:r>
    </w:p>
    <w:p>
      <w:pPr>
        <w:pStyle w:val="ListBullet"/>
      </w:pPr>
      <w:r>
        <w:t>The metafield_id path parameter must always be present and must be a non-empty integer value.</w:t>
      </w:r>
    </w:p>
    <w:p>
      <w:pPr>
        <w:pStyle w:val="ListBullet"/>
      </w:pPr>
      <w:r>
        <w:t>Always construct the path as /v3/catalog/brands/{{brand_id}}/metafields/{{metafield_id}}.</w:t>
      </w:r>
    </w:p>
    <w:p>
      <w:pPr>
        <w:pStyle w:val="ListBullet"/>
      </w:pPr>
      <w:r>
        <w:t>Do not call the API with missing or empty path parameters (e.g., avoid /brands//metafields/).</w:t>
      </w:r>
    </w:p>
    <w:p>
      <w:pPr>
        <w:pStyle w:val="ListBullet"/>
      </w:pPr>
      <w:r>
        <w:t>When executing the action, ensure to send Path Parameters in the URL and not in the body.</w:t>
      </w:r>
    </w:p>
    <w:p>
      <w:pPr>
        <w:pStyle w:val="ListBullet"/>
      </w:pPr>
      <w:r>
        <w:t>This endpoint has no documented query parameters; do not send query parameters unless explicitly required by your implementation.</w:t>
      </w:r>
    </w:p>
    <w:p>
      <w:pPr>
        <w:pStyle w:val="Heading3"/>
      </w:pPr>
      <w:r>
        <w:t>Valid Examples</w:t>
      </w:r>
    </w:p>
    <w:p>
      <w:r>
        <w:rPr>
          <w:b/>
          <w:color w:val="666666"/>
          <w:sz w:val="16"/>
        </w:rPr>
        <w:t>[http]</w:t>
      </w:r>
    </w:p>
    <w:p>
      <w:pPr>
        <w:shd w:fill="F2F2F2" w:val="clear"/>
      </w:pPr>
      <w:r>
        <w:rPr>
          <w:rFonts w:ascii="Courier New" w:hAnsi="Courier New"/>
          <w:sz w:val="17"/>
        </w:rPr>
        <w:t>/v3/catalog/brands/12/metafields/345</w:t>
        <w:br/>
        <w:t>/v3/catalog/brands/999/metafields/1001</w:t>
      </w:r>
    </w:p>
    <w:p>
      <w:pPr>
        <w:pStyle w:val="Heading3"/>
      </w:pPr>
      <w:r>
        <w:t>Invalid Examples</w:t>
      </w:r>
    </w:p>
    <w:p>
      <w:r>
        <w:rPr>
          <w:b/>
          <w:color w:val="666666"/>
          <w:sz w:val="16"/>
        </w:rPr>
        <w:t>[http]</w:t>
      </w:r>
    </w:p>
    <w:p>
      <w:pPr>
        <w:shd w:fill="F2F2F2" w:val="clear"/>
      </w:pPr>
      <w:r>
        <w:rPr>
          <w:rFonts w:ascii="Courier New" w:hAnsi="Courier New"/>
          <w:sz w:val="17"/>
        </w:rPr>
        <w:t>/v3/catalog/brands//metafields/345</w:t>
        <w:br/>
        <w:t>/v3/catalog/brands/12/metafields/</w:t>
        <w:br/>
        <w:t>/v3/catalog/brands/metafields/345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integer</w:t>
            </w:r>
          </w:p>
        </w:tc>
        <w:tc>
          <w:tcPr>
            <w:tcW w:type="dxa" w:w="2880"/>
          </w:tcPr>
          <w:p>
            <w:r>
              <w:t>The ID of the brand to which the resource belongs.</w:t>
            </w:r>
          </w:p>
        </w:tc>
      </w:tr>
      <w:tr>
        <w:tc>
          <w:tcPr>
            <w:tcW w:type="dxa" w:w="2880"/>
          </w:tcPr>
          <w:p>
            <w:r>
              <w:t>metafield_id</w:t>
            </w:r>
          </w:p>
        </w:tc>
        <w:tc>
          <w:tcPr>
            <w:tcW w:type="dxa" w:w="2880"/>
          </w:tcPr>
          <w:p>
            <w:r>
              <w:t>integer</w:t>
            </w:r>
          </w:p>
        </w:tc>
        <w:tc>
          <w:tcPr>
            <w:tcW w:type="dxa" w:w="2880"/>
          </w:tcPr>
          <w:p>
            <w:r>
              <w:t>The ID of the Metafield.</w:t>
            </w:r>
          </w:p>
        </w:tc>
      </w:tr>
    </w:tbl>
    <w:p/>
    <w:p>
      <w:pPr>
        <w:pStyle w:val="Heading3"/>
      </w:pPr>
      <w:r>
        <w:t>Response</w:t>
      </w:r>
    </w:p>
    <w:p>
      <w:pPr>
        <w:pStyle w:val="Heading3"/>
      </w:pPr>
      <w:r>
        <w:t>Success Response (204 No Content)</w:t>
      </w:r>
    </w:p>
    <w:p>
      <w:r>
        <w:t>No response body is returned.</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error title describing the particular error.",</w:t>
        <w:br/>
        <w:t xml:space="preserve"> "type": "string",</w:t>
        <w:br/>
        <w:t xml:space="preserve"> "instance":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404 HTTP status code.</w:t>
            </w:r>
          </w:p>
        </w:tc>
      </w:tr>
      <w:tr>
        <w:tc>
          <w:tcPr>
            <w:tcW w:type="dxa" w:w="2880"/>
          </w:tcPr>
          <w:p>
            <w:r>
              <w:t>title</w:t>
            </w:r>
          </w:p>
        </w:tc>
        <w:tc>
          <w:tcPr>
            <w:tcW w:type="dxa" w:w="2880"/>
          </w:tcPr>
          <w:p>
            <w:r>
              <w:t>string</w:t>
            </w:r>
          </w:p>
        </w:tc>
        <w:tc>
          <w:tcPr>
            <w:tcW w:type="dxa" w:w="2880"/>
          </w:tcPr>
          <w:p>
            <w:r>
              <w:t>The error title describing the particular error.</w:t>
            </w:r>
          </w:p>
        </w:tc>
      </w:tr>
      <w:tr>
        <w:tc>
          <w:tcPr>
            <w:tcW w:type="dxa" w:w="2880"/>
          </w:tcPr>
          <w:p>
            <w:r>
              <w:t>type</w:t>
            </w:r>
          </w:p>
        </w:tc>
        <w:tc>
          <w:tcPr>
            <w:tcW w:type="dxa" w:w="2880"/>
          </w:tcPr>
          <w:p>
            <w:r>
              <w:t>string</w:t>
            </w:r>
          </w:p>
        </w:tc>
        <w:tc>
          <w:tcPr>
            <w:tcW w:type="dxa" w:w="2880"/>
          </w:tcPr>
          <w:p>
            <w:r>
              <w:t>Error type identifier.</w:t>
            </w:r>
          </w:p>
        </w:tc>
      </w:tr>
      <w:tr>
        <w:tc>
          <w:tcPr>
            <w:tcW w:type="dxa" w:w="2880"/>
          </w:tcPr>
          <w:p>
            <w:r>
              <w:t>instance</w:t>
            </w:r>
          </w:p>
        </w:tc>
        <w:tc>
          <w:tcPr>
            <w:tcW w:type="dxa" w:w="2880"/>
          </w:tcPr>
          <w:p>
            <w:r>
              <w:t>string</w:t>
            </w:r>
          </w:p>
        </w:tc>
        <w:tc>
          <w:tcPr>
            <w:tcW w:type="dxa" w:w="2880"/>
          </w:tcPr>
          <w:p>
            <w:r>
              <w:t>Error instance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"https://api.bigcommerce.com/stores/{{BIG_COMMERCE_STORE_HASH}}/v3/catalog/brands/12/metafields/345"</w:t>
      </w:r>
    </w:p>
    <w:p>
      <w:pPr>
        <w:pStyle w:val="Heading3"/>
      </w:pPr>
      <w:r>
        <w:t>Error Handling</w:t>
      </w:r>
    </w:p>
    <w:p>
      <w:pPr>
        <w:pStyle w:val="ListBullet"/>
      </w:pPr>
      <w:r>
        <w:t>204 No Content: Metafield was deleted successfully.</w:t>
      </w:r>
    </w:p>
    <w:p>
      <w:pPr>
        <w:pStyle w:val="ListBullet"/>
      </w:pPr>
      <w:r>
        <w:t>404 Not Found: The specified brand metafield resource was not found (see error body example above).</w:t>
      </w:r>
    </w:p>
    <w:p>
      <w:pPr>
        <w:pStyle w:val="Heading3"/>
      </w:pPr>
      <w:r>
        <w:t>Related brandMetafields actions</w:t>
      </w:r>
    </w:p>
    <w:p>
      <w:pPr>
        <w:pStyle w:val="ListBullet"/>
      </w:pPr>
      <w:r>
        <w:t>[POST] Create Brand Metafields (Bulk) — /v3/catalog/brands/metafields</w:t>
      </w:r>
    </w:p>
    <w:p>
      <w:pPr>
        <w:pStyle w:val="ListBullet"/>
      </w:pPr>
      <w:r>
        <w:t>[DELETE] Delete Multiple Brand Metafields — /v3/catalog/brands/metafields</w:t>
      </w:r>
    </w:p>
    <w:p>
      <w:pPr>
        <w:pStyle w:val="ListBullet"/>
      </w:pPr>
      <w:r>
        <w:t>[GET] List Brand Metafields — /v3/catalog/brands/metafields</w:t>
      </w:r>
    </w:p>
    <w:p>
      <w:pPr>
        <w:pStyle w:val="ListBullet"/>
      </w:pPr>
      <w:r>
        <w:t>[PUT] Update Multiple Brand Metafields — /v3/catalog/brands/metafields</w:t>
      </w:r>
    </w:p>
    <w:p>
      <w:pPr>
        <w:pStyle w:val="ListBullet"/>
      </w:pPr>
      <w:r>
        <w:t>[POST] Create a Brand Metafield — /v3/catalog/brands/{{brandId}}/metafields</w:t>
      </w:r>
    </w:p>
    <w:p>
      <w:pPr>
        <w:pStyle w:val="ListBullet"/>
      </w:pPr>
      <w:r>
        <w:t>[GET] Get a Brand Metafield — /v3/catalog/brands/{{brandId}}/metafields/{{metafieldId}}</w:t>
      </w:r>
    </w:p>
    <w:p>
      <w:r>
        <w:br w:type="page"/>
      </w:r>
    </w:p>
    <w:p>
      <w:pPr>
        <w:pStyle w:val="Heading2"/>
      </w:pPr>
      <w:r>
        <w:t>407. [DELETE] Delete a Category Metafield</w:t>
      </w:r>
    </w:p>
    <w:p>
      <w:r>
        <w:rPr>
          <w:b/>
        </w:rPr>
        <w:t xml:space="preserve">Endpoint: </w:t>
      </w:r>
      <w:r>
        <w:rPr>
          <w:rFonts w:ascii="Courier New" w:hAnsi="Courier New"/>
          <w:sz w:val="18"/>
        </w:rPr>
        <w:t>/v3/catalog/categories/{{categoryId}}/metafields/{{metafieldId}}</w:t>
      </w:r>
    </w:p>
    <w:p>
      <w:pPr>
        <w:pStyle w:val="Heading3"/>
      </w:pPr>
      <w:r>
        <w:t>Prerequisites</w:t>
      </w:r>
    </w:p>
    <w:p>
      <w:pPr>
        <w:pStyle w:val="ListBullet"/>
      </w:pPr>
      <w:r>
        <w:t>You must have permission to manage the store’s catalog (categories/metafields).</w:t>
      </w:r>
    </w:p>
    <w:p>
      <w:pPr>
        <w:pStyle w:val="Heading3"/>
      </w:pPr>
      <w:r>
        <w:t>Method</w:t>
      </w:r>
    </w:p>
    <w:p>
      <w:r>
        <w:t>DELETE</w:t>
      </w:r>
    </w:p>
    <w:p>
      <w:pPr>
        <w:pStyle w:val="Heading3"/>
      </w:pPr>
      <w:r>
        <w:t>URL</w:t>
      </w:r>
    </w:p>
    <w:p>
      <w:r>
        <w:t>https://api.bigcommerce.com/stores/{{BIG_COMMERCE_STORE_HASH}}/v3/catalog/categories/{{category_id}}/metafields/{{metafield_id}}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metafield belonging to a specific category.</w:t>
      </w:r>
    </w:p>
    <w:p>
      <w:pPr>
        <w:pStyle w:val="Heading3"/>
      </w:pPr>
      <w:r>
        <w:t>Enforcement Rules</w:t>
      </w:r>
    </w:p>
    <w:p>
      <w:pPr>
        <w:pStyle w:val="ListBullet"/>
      </w:pPr>
      <w:r>
        <w:t>The category_id path parameter must always be present and must be a non-empty integer.</w:t>
      </w:r>
    </w:p>
    <w:p>
      <w:pPr>
        <w:pStyle w:val="ListBullet"/>
      </w:pPr>
      <w:r>
        <w:t>The metafield_id path parameter must always be present and must be a non-empty integer.</w:t>
      </w:r>
    </w:p>
    <w:p>
      <w:pPr>
        <w:pStyle w:val="ListBullet"/>
      </w:pPr>
      <w:r>
        <w:t>Always construct the path as /v3/catalog/categories/{{category_id}}/metafields/{{metafield_id}}.</w:t>
      </w:r>
    </w:p>
    <w:p>
      <w:pPr>
        <w:pStyle w:val="ListBullet"/>
      </w:pPr>
      <w:r>
        <w:t>Do not call the API with missing or empty path parameters (e.g., avoid /categories//metafields/).</w:t>
      </w:r>
    </w:p>
    <w:p>
      <w:pPr>
        <w:pStyle w:val="ListBullet"/>
      </w:pPr>
      <w:r>
        <w:t>Do not infer or guess IDs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/v3/catalog/categories/12/metafields/987</w:t>
      </w:r>
    </w:p>
    <w:p>
      <w:pPr>
        <w:pStyle w:val="Heading3"/>
      </w:pPr>
      <w:r>
        <w:t>Invalid Examples</w:t>
      </w:r>
    </w:p>
    <w:p>
      <w:r>
        <w:rPr>
          <w:b/>
          <w:color w:val="666666"/>
          <w:sz w:val="16"/>
        </w:rPr>
        <w:t>[http]</w:t>
      </w:r>
    </w:p>
    <w:p>
      <w:pPr>
        <w:shd w:fill="F2F2F2" w:val="clear"/>
      </w:pPr>
      <w:r>
        <w:rPr>
          <w:rFonts w:ascii="Courier New" w:hAnsi="Courier New"/>
          <w:sz w:val="17"/>
        </w:rPr>
        <w:t>/v3/catalog/categories//metafields/987</w:t>
        <w:br/>
        <w:t>/v3/catalog/categories/12/metafields/</w:t>
        <w:br/>
        <w:t>/v3/catalog/categories/12/metafields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category_id</w:t>
            </w:r>
          </w:p>
        </w:tc>
        <w:tc>
          <w:tcPr>
            <w:tcW w:type="dxa" w:w="2880"/>
          </w:tcPr>
          <w:p>
            <w:r>
              <w:t>integer</w:t>
            </w:r>
          </w:p>
        </w:tc>
        <w:tc>
          <w:tcPr>
            <w:tcW w:type="dxa" w:w="2880"/>
          </w:tcPr>
          <w:p>
            <w:r>
              <w:t>The ID of the Category to which the metafield belongs.</w:t>
            </w:r>
          </w:p>
        </w:tc>
      </w:tr>
      <w:tr>
        <w:tc>
          <w:tcPr>
            <w:tcW w:type="dxa" w:w="2880"/>
          </w:tcPr>
          <w:p>
            <w:r>
              <w:t>metafield_id</w:t>
            </w:r>
          </w:p>
        </w:tc>
        <w:tc>
          <w:tcPr>
            <w:tcW w:type="dxa" w:w="2880"/>
          </w:tcPr>
          <w:p>
            <w:r>
              <w:t>integer</w:t>
            </w:r>
          </w:p>
        </w:tc>
        <w:tc>
          <w:tcPr>
            <w:tcW w:type="dxa" w:w="2880"/>
          </w:tcPr>
          <w:p>
            <w:r>
              <w:t>The ID of the Metafield to delete.</w:t>
            </w:r>
          </w:p>
        </w:tc>
      </w:tr>
    </w:tbl>
    <w:p/>
    <w:p>
      <w:pPr>
        <w:pStyle w:val="Heading3"/>
      </w:pPr>
      <w:r>
        <w:t>Response</w:t>
      </w:r>
    </w:p>
    <w:p>
      <w:pPr>
        <w:pStyle w:val="Heading3"/>
      </w:pPr>
      <w:r>
        <w:t>Success Response (204 No Content)</w:t>
      </w:r>
    </w:p>
    <w:p>
      <w:r>
        <w:t>No response body is returned.</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error title describing the particular error.",</w:t>
        <w:br/>
        <w:t xml:space="preserve"> "type": "string",</w:t>
        <w:br/>
        <w:t xml:space="preserve"> "instance": "string"</w:t>
        <w:br/>
        <w:t>}</w:t>
      </w:r>
    </w:p>
    <w:p>
      <w:pPr>
        <w:pStyle w:val="Heading3"/>
      </w:pPr>
      <w:r>
        <w:t>Response Fields (404)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404 HTTP status code.</w:t>
            </w:r>
          </w:p>
        </w:tc>
      </w:tr>
      <w:tr>
        <w:tc>
          <w:tcPr>
            <w:tcW w:type="dxa" w:w="2880"/>
          </w:tcPr>
          <w:p>
            <w:r>
              <w:t>title</w:t>
            </w:r>
          </w:p>
        </w:tc>
        <w:tc>
          <w:tcPr>
            <w:tcW w:type="dxa" w:w="2880"/>
          </w:tcPr>
          <w:p>
            <w:r>
              <w:t>string</w:t>
            </w:r>
          </w:p>
        </w:tc>
        <w:tc>
          <w:tcPr>
            <w:tcW w:type="dxa" w:w="2880"/>
          </w:tcPr>
          <w:p>
            <w:r>
              <w:t>Error title describing the particular error.</w:t>
            </w:r>
          </w:p>
        </w:tc>
      </w:tr>
      <w:tr>
        <w:tc>
          <w:tcPr>
            <w:tcW w:type="dxa" w:w="2880"/>
          </w:tcPr>
          <w:p>
            <w:r>
              <w:t>type</w:t>
            </w:r>
          </w:p>
        </w:tc>
        <w:tc>
          <w:tcPr>
            <w:tcW w:type="dxa" w:w="2880"/>
          </w:tcPr>
          <w:p>
            <w:r>
              <w:t>string</w:t>
            </w:r>
          </w:p>
        </w:tc>
        <w:tc>
          <w:tcPr>
            <w:tcW w:type="dxa" w:w="2880"/>
          </w:tcPr>
          <w:p>
            <w:r>
              <w:t>Error type identifier (format not further specified).</w:t>
            </w:r>
          </w:p>
        </w:tc>
      </w:tr>
      <w:tr>
        <w:tc>
          <w:tcPr>
            <w:tcW w:type="dxa" w:w="2880"/>
          </w:tcPr>
          <w:p>
            <w:r>
              <w:t>instance</w:t>
            </w:r>
          </w:p>
        </w:tc>
        <w:tc>
          <w:tcPr>
            <w:tcW w:type="dxa" w:w="2880"/>
          </w:tcPr>
          <w:p>
            <w:r>
              <w:t>string</w:t>
            </w:r>
          </w:p>
        </w:tc>
        <w:tc>
          <w:tcPr>
            <w:tcW w:type="dxa" w:w="2880"/>
          </w:tcPr>
          <w:p>
            <w:r>
              <w:t>Error instance identifier (format not further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'https://api.bigcommerce.com/stores/{{BIG_COMMERCE_STORE_HASH}}/v3/catalog/categories/12/metafields/987'</w:t>
      </w:r>
    </w:p>
    <w:p>
      <w:pPr>
        <w:pStyle w:val="Heading3"/>
      </w:pPr>
      <w:r>
        <w:t>Related categoryMetafields actions</w:t>
      </w:r>
    </w:p>
    <w:p>
      <w:pPr>
        <w:pStyle w:val="ListBullet"/>
      </w:pPr>
      <w:r>
        <w:t>[POST] Create Category Metafields (Bulk) — /v3/catalog/categories/metafields</w:t>
      </w:r>
    </w:p>
    <w:p>
      <w:pPr>
        <w:pStyle w:val="ListBullet"/>
      </w:pPr>
      <w:r>
        <w:t>[DELETE] Delete Multiple Category Metafields — /v3/catalog/categories/metafields</w:t>
      </w:r>
    </w:p>
    <w:p>
      <w:pPr>
        <w:pStyle w:val="ListBullet"/>
      </w:pPr>
      <w:r>
        <w:t>[GET] List Category Metafields — /v3/catalog/categories/metafields</w:t>
      </w:r>
    </w:p>
    <w:p>
      <w:pPr>
        <w:pStyle w:val="ListBullet"/>
      </w:pPr>
      <w:r>
        <w:t>[PUT] Update Category Metafields (Bulk) — /v3/catalog/categories/metafields</w:t>
      </w:r>
    </w:p>
    <w:p>
      <w:pPr>
        <w:pStyle w:val="ListBullet"/>
      </w:pPr>
      <w:r>
        <w:t>[POST] Create a Category Metafield — /catalog/categories/{{categoryId}}/metafields</w:t>
      </w:r>
    </w:p>
    <w:p>
      <w:pPr>
        <w:pStyle w:val="ListBullet"/>
      </w:pPr>
      <w:r>
        <w:t>[GET] Get a Category Metafield — /v3/catalog/categories/{{categoryId}}/metafields/{{metafieldId}}</w:t>
      </w:r>
    </w:p>
    <w:p>
      <w:r>
        <w:br w:type="page"/>
      </w:r>
    </w:p>
    <w:p>
      <w:pPr>
        <w:pStyle w:val="Heading2"/>
      </w:pPr>
      <w:r>
        <w:t>408. [DELETE] Delete a Channel Metafield</w:t>
      </w:r>
    </w:p>
    <w:p>
      <w:r>
        <w:rPr>
          <w:b/>
        </w:rPr>
        <w:t xml:space="preserve">Endpoint: </w:t>
      </w:r>
      <w:r>
        <w:rPr>
          <w:rFonts w:ascii="Courier New" w:hAnsi="Courier New"/>
          <w:sz w:val="18"/>
        </w:rPr>
        <w:t>/channels/{{channelId}}/metafields/{{metafieldId}}</w:t>
      </w:r>
    </w:p>
    <w:p>
      <w:pPr>
        <w:pStyle w:val="Heading3"/>
      </w:pPr>
      <w:r>
        <w:t>Prerequisites</w:t>
      </w:r>
    </w:p>
    <w:p>
      <w:pPr>
        <w:pStyle w:val="ListBullet"/>
      </w:pPr>
      <w:r>
        <w:t>You must have access to the store and the channel containing the metafield.</w:t>
      </w:r>
    </w:p>
    <w:p>
      <w:pPr>
        <w:pStyle w:val="ListBullet"/>
      </w:pPr>
      <w:r>
        <w:t>You must know the target channel_id and metafield_id.</w:t>
      </w:r>
    </w:p>
    <w:p>
      <w:pPr>
        <w:pStyle w:val="Heading3"/>
      </w:pPr>
      <w:r>
        <w:t>Method</w:t>
      </w:r>
    </w:p>
    <w:p>
      <w:r>
        <w:t>DELETE</w:t>
      </w:r>
    </w:p>
    <w:p>
      <w:pPr>
        <w:pStyle w:val="Heading3"/>
      </w:pPr>
      <w:r>
        <w:t>URL</w:t>
      </w:r>
    </w:p>
    <w:p>
      <w:r>
        <w:t>https://api.bigcommerce.com/stores/{{BIG_COMMERCE_STORE_HASH}}/v3/channels/{{channel_id}}/metafields/{{metafield_id}}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single metafield associated with a specific channel.</w:t>
      </w:r>
    </w:p>
    <w:p>
      <w:pPr>
        <w:pStyle w:val="Heading3"/>
      </w:pPr>
      <w:r>
        <w:t>Enforcement Rules</w:t>
      </w:r>
    </w:p>
    <w:p>
      <w:pPr>
        <w:pStyle w:val="ListBullet"/>
      </w:pPr>
      <w:r>
        <w:t>The channel_id path parameter must always be present and must be a non-empty value.</w:t>
      </w:r>
    </w:p>
    <w:p>
      <w:pPr>
        <w:pStyle w:val="ListBullet"/>
      </w:pPr>
      <w:r>
        <w:t>The metafield_id path parameter must always be present and must be a non-empty value.</w:t>
      </w:r>
    </w:p>
    <w:p>
      <w:pPr>
        <w:pStyle w:val="ListBullet"/>
      </w:pPr>
      <w:r>
        <w:t>Always construct the path as /v3/channels/{{channel_id}}/metafields/{{metafield_id}}.</w:t>
      </w:r>
    </w:p>
    <w:p>
      <w:pPr>
        <w:pStyle w:val="ListBullet"/>
      </w:pPr>
      <w:r>
        <w:t>Do not call the API with missing or empty path parameters (e.g., avoid /v3/channels//metafields/).</w:t>
      </w:r>
    </w:p>
    <w:p>
      <w:pPr>
        <w:pStyle w:val="ListBullet"/>
      </w:pPr>
      <w:r>
        <w:t>Do not place path parameters in the request body.</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/v3/channels/123/metafields/abcd1234</w:t>
        <w:br/>
        <w:t>/v3/channels/987/metafields/9c1b2a3d-4e5f-6789-abcd-0123456789ab</w:t>
      </w:r>
    </w:p>
    <w:p>
      <w:pPr>
        <w:pStyle w:val="Heading3"/>
      </w:pPr>
      <w:r>
        <w:t>Invalid Examples</w:t>
      </w:r>
    </w:p>
    <w:p>
      <w:r>
        <w:rPr>
          <w:b/>
          <w:color w:val="666666"/>
          <w:sz w:val="16"/>
        </w:rPr>
        <w:t>[http]</w:t>
      </w:r>
    </w:p>
    <w:p>
      <w:pPr>
        <w:shd w:fill="F2F2F2" w:val="clear"/>
      </w:pPr>
      <w:r>
        <w:rPr>
          <w:rFonts w:ascii="Courier New" w:hAnsi="Courier New"/>
          <w:sz w:val="17"/>
        </w:rPr>
        <w:t>/v3/channels//metafields/abcd1234</w:t>
        <w:br/>
        <w:t>/v3/channels/123/metafields/</w:t>
        <w:br/>
        <w:t>/v3/channels/123/metafields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The ID of a channel. Sent as a path parameter in the URL.</w:t>
            </w:r>
          </w:p>
        </w:tc>
      </w:tr>
      <w:tr>
        <w:tc>
          <w:tcPr>
            <w:tcW w:type="dxa" w:w="2880"/>
          </w:tcPr>
          <w:p>
            <w:r>
              <w:t>metafield_id</w:t>
            </w:r>
          </w:p>
        </w:tc>
        <w:tc>
          <w:tcPr>
            <w:tcW w:type="dxa" w:w="2880"/>
          </w:tcPr>
          <w:p>
            <w:r>
              <w:t>string</w:t>
            </w:r>
          </w:p>
        </w:tc>
        <w:tc>
          <w:tcPr>
            <w:tcW w:type="dxa" w:w="2880"/>
          </w:tcPr>
          <w:p>
            <w:r>
              <w:t>The metafield ID. Sent as a path parameter in the URL.</w:t>
            </w:r>
          </w:p>
        </w:tc>
      </w:tr>
    </w:tbl>
    <w:p/>
    <w:p>
      <w:pPr>
        <w:pStyle w:val="Heading3"/>
      </w:pPr>
      <w:r>
        <w:t>Response</w:t>
      </w:r>
    </w:p>
    <w:p>
      <w:pPr>
        <w:pStyle w:val="Heading3"/>
      </w:pPr>
      <w:r>
        <w:t>Success Response (204 No Content)</w:t>
      </w:r>
    </w:p>
    <w:p>
      <w:r>
        <w:t>No response body is returned.</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resource at that URL is not found.",</w:t>
        <w:br/>
        <w:t xml:space="preserve"> "type": "https://developer.bigcommerce.com/api-docs/getting-started/api-status-codes"</w:t>
        <w:br/>
        <w:t>}</w:t>
      </w:r>
    </w:p>
    <w:p>
      <w:pPr>
        <w:pStyle w:val="Heading3"/>
      </w:pPr>
      <w:r>
        <w:t>Response Fields (404)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404 HTTP status code.</w:t>
            </w:r>
          </w:p>
        </w:tc>
      </w:tr>
      <w:tr>
        <w:tc>
          <w:tcPr>
            <w:tcW w:type="dxa" w:w="2880"/>
          </w:tcPr>
          <w:p>
            <w:r>
              <w:t>title</w:t>
            </w:r>
          </w:p>
        </w:tc>
        <w:tc>
          <w:tcPr>
            <w:tcW w:type="dxa" w:w="2880"/>
          </w:tcPr>
          <w:p>
            <w:r>
              <w:t>string</w:t>
            </w:r>
          </w:p>
        </w:tc>
        <w:tc>
          <w:tcPr>
            <w:tcW w:type="dxa" w:w="2880"/>
          </w:tcPr>
          <w:p>
            <w:r>
              <w:t>The error title describing the particular error.</w:t>
            </w:r>
          </w:p>
        </w:tc>
      </w:tr>
      <w:tr>
        <w:tc>
          <w:tcPr>
            <w:tcW w:type="dxa" w:w="2880"/>
          </w:tcPr>
          <w:p>
            <w:r>
              <w:t>type</w:t>
            </w:r>
          </w:p>
        </w:tc>
        <w:tc>
          <w:tcPr>
            <w:tcW w:type="dxa" w:w="2880"/>
          </w:tcPr>
          <w:p>
            <w:r>
              <w:t>string</w:t>
            </w:r>
          </w:p>
        </w:tc>
        <w:tc>
          <w:tcPr>
            <w:tcW w:type="dxa" w:w="2880"/>
          </w:tcPr>
          <w:p>
            <w:r>
              <w:t>A URL identifying the error type/documentation.</w:t>
            </w:r>
          </w:p>
        </w:tc>
      </w:tr>
      <w:tr>
        <w:tc>
          <w:tcPr>
            <w:tcW w:type="dxa" w:w="2880"/>
          </w:tcPr>
          <w:p>
            <w:r>
              <w:t>instance</w:t>
            </w:r>
          </w:p>
        </w:tc>
        <w:tc>
          <w:tcPr>
            <w:tcW w:type="dxa" w:w="2880"/>
          </w:tcPr>
          <w:p>
            <w:r>
              <w:t>string</w:t>
            </w:r>
          </w:p>
        </w:tc>
        <w:tc>
          <w:tcPr>
            <w:tcW w:type="dxa" w:w="2880"/>
          </w:tcPr>
          <w:p>
            <w:r>
              <w:t>Instance identifier for the specific occurrence of the error. (May be omitted in examples.)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'https://api.bigcommerce.com/stores/{{BIG_COMMERCE_STORE_HASH}}/v3/channels/123/metafields/abcd1234' \</w:t>
        <w:br/>
        <w:t xml:space="preserve"> --header 'Accept: application/json'</w:t>
      </w:r>
    </w:p>
    <w:p>
      <w:pPr>
        <w:pStyle w:val="Heading3"/>
      </w:pPr>
      <w:r>
        <w:t>Error Handling</w:t>
      </w:r>
    </w:p>
    <w:p>
      <w:pPr>
        <w:pStyle w:val="ListBullet"/>
      </w:pPr>
      <w:r>
        <w:t>404 Not Found: Returned when a metafield was not found with the provided channel_id + metafield_id query.</w:t>
      </w:r>
    </w:p>
    <w:p>
      <w:pPr>
        <w:pStyle w:val="Heading3"/>
      </w:pPr>
      <w:r>
        <w:t>Related channelMetafields actions</w:t>
      </w:r>
    </w:p>
    <w:p>
      <w:pPr>
        <w:pStyle w:val="ListBullet"/>
      </w:pPr>
      <w:r>
        <w:t>[POST] Create Multiple Channel Metafields — /channels/metafields</w:t>
      </w:r>
    </w:p>
    <w:p>
      <w:pPr>
        <w:pStyle w:val="ListBullet"/>
      </w:pPr>
      <w:r>
        <w:t>[DELETE] Delete Multiple Channel Metafields — /v3/channels/metafields</w:t>
      </w:r>
    </w:p>
    <w:p>
      <w:pPr>
        <w:pStyle w:val="ListBullet"/>
      </w:pPr>
      <w:r>
        <w:t>[GET] List Channel Metafields — /v3/channels/metafields</w:t>
      </w:r>
    </w:p>
    <w:p>
      <w:pPr>
        <w:pStyle w:val="ListBullet"/>
      </w:pPr>
      <w:r>
        <w:t>[PUT] Update Channel Metafields (Bulk) — /v3/channels/metafields</w:t>
      </w:r>
    </w:p>
    <w:p>
      <w:pPr>
        <w:pStyle w:val="ListBullet"/>
      </w:pPr>
      <w:r>
        <w:t>[POST] Create a Channel Metafield — /v3/channels/{{channelId}}/metafields</w:t>
      </w:r>
    </w:p>
    <w:p>
      <w:pPr>
        <w:pStyle w:val="ListBullet"/>
      </w:pPr>
      <w:r>
        <w:t>[GET] Get a Channel Metafield — /v3/channels/{{channelId}}/metafields/{{metafieldId}}</w:t>
      </w:r>
    </w:p>
    <w:p>
      <w:r>
        <w:br w:type="page"/>
      </w:r>
    </w:p>
    <w:p>
      <w:pPr>
        <w:pStyle w:val="Heading2"/>
      </w:pPr>
      <w:r>
        <w:t>409. [DELETE] Delete a Customer Metafield</w:t>
      </w:r>
    </w:p>
    <w:p>
      <w:r>
        <w:rPr>
          <w:b/>
        </w:rPr>
        <w:t xml:space="preserve">Endpoint: </w:t>
      </w:r>
      <w:r>
        <w:rPr>
          <w:rFonts w:ascii="Courier New" w:hAnsi="Courier New"/>
          <w:sz w:val="18"/>
        </w:rPr>
        <w:t>/v3/customers/{{customerId}}/metafields/{{metafieldId}}</w:t>
      </w:r>
    </w:p>
    <w:p>
      <w:pPr>
        <w:pStyle w:val="Heading3"/>
      </w:pPr>
      <w:r>
        <w:t>Prerequisites</w:t>
      </w:r>
    </w:p>
    <w:p>
      <w:pPr>
        <w:pStyle w:val="ListBullet"/>
      </w:pPr>
      <w:r>
        <w:t>You must have access to manage customer metafields for the store.</w:t>
      </w:r>
    </w:p>
    <w:p>
      <w:pPr>
        <w:pStyle w:val="Heading3"/>
      </w:pPr>
      <w:r>
        <w:t>Method</w:t>
      </w:r>
    </w:p>
    <w:p>
      <w:r>
        <w:t>DELETE</w:t>
      </w:r>
    </w:p>
    <w:p>
      <w:pPr>
        <w:pStyle w:val="Heading3"/>
      </w:pPr>
      <w:r>
        <w:t>URL</w:t>
      </w:r>
    </w:p>
    <w:p>
      <w:r>
        <w:t>https://api.bigcommerce.com/stores/{{BIG_COMMERCE_STORE_HASH}}/v3/customers/{{customerId}}/metafields/{{metafieldId}}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metafield belonging to a given customer.</w:t>
      </w:r>
    </w:p>
    <w:p>
      <w:pPr>
        <w:pStyle w:val="Heading3"/>
      </w:pPr>
      <w:r>
        <w:t>Enforcement Rules</w:t>
      </w:r>
    </w:p>
    <w:p>
      <w:pPr>
        <w:pStyle w:val="ListBullet"/>
      </w:pPr>
      <w:r>
        <w:t>The customerId path parameter must always be present and must be a non-empty value.</w:t>
      </w:r>
    </w:p>
    <w:p>
      <w:pPr>
        <w:pStyle w:val="ListBullet"/>
      </w:pPr>
      <w:r>
        <w:t>The metafieldId path parameter must always be present and must be a non-empty value.</w:t>
      </w:r>
    </w:p>
    <w:p>
      <w:pPr>
        <w:pStyle w:val="ListBullet"/>
      </w:pPr>
      <w:r>
        <w:t>Always construct the path as /v3/customers/{{customerId}}/metafields/{{metafieldId}}.</w:t>
      </w:r>
    </w:p>
    <w:p>
      <w:pPr>
        <w:pStyle w:val="ListBullet"/>
      </w:pPr>
      <w:r>
        <w:t>Do not call the API with missing or empty path parameters (e.g., avoid /v3/customers//metafields/).</w:t>
      </w:r>
    </w:p>
    <w:p>
      <w:pPr>
        <w:pStyle w:val="ListBullet"/>
      </w:pPr>
      <w:r>
        <w:t>Do not infer or guess IDs; use only values explicitly provided by the user.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Note: Although the scraped text mentions using customerId and metafieldId as “query parameters”, the documented endpoint clearly defines them as path parameters and the URL structure requires them in the path.</w:t>
      </w:r>
    </w:p>
    <w:p>
      <w:pPr>
        <w:pStyle w:val="Heading3"/>
      </w:pPr>
      <w:r>
        <w:t>Valid Examples</w:t>
      </w:r>
    </w:p>
    <w:p>
      <w:r>
        <w:rPr>
          <w:b/>
          <w:color w:val="666666"/>
          <w:sz w:val="16"/>
        </w:rPr>
        <w:t>[http]</w:t>
      </w:r>
    </w:p>
    <w:p>
      <w:pPr>
        <w:shd w:fill="F2F2F2" w:val="clear"/>
      </w:pPr>
      <w:r>
        <w:rPr>
          <w:rFonts w:ascii="Courier New" w:hAnsi="Courier New"/>
          <w:sz w:val="17"/>
        </w:rPr>
        <w:t>/v3/customers/123/metafields/456</w:t>
      </w:r>
    </w:p>
    <w:p>
      <w:pPr>
        <w:pStyle w:val="Heading3"/>
      </w:pPr>
      <w:r>
        <w:t>Invalid Examples</w:t>
      </w:r>
    </w:p>
    <w:p>
      <w:r>
        <w:rPr>
          <w:b/>
          <w:color w:val="666666"/>
          <w:sz w:val="16"/>
        </w:rPr>
        <w:t>[http]</w:t>
      </w:r>
    </w:p>
    <w:p>
      <w:pPr>
        <w:shd w:fill="F2F2F2" w:val="clear"/>
      </w:pPr>
      <w:r>
        <w:rPr>
          <w:rFonts w:ascii="Courier New" w:hAnsi="Courier New"/>
          <w:sz w:val="17"/>
        </w:rPr>
        <w:t>/v3/customers//metafields/456</w:t>
        <w:br/>
        <w:t>/v3/customers/123/metafields/</w:t>
        <w:br/>
        <w:t>/v3/customers/metafields/456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integer</w:t>
            </w:r>
          </w:p>
        </w:tc>
        <w:tc>
          <w:tcPr>
            <w:tcW w:type="dxa" w:w="2880"/>
          </w:tcPr>
          <w:p>
            <w:r>
              <w:t>The ID of the customer.</w:t>
            </w:r>
          </w:p>
        </w:tc>
      </w:tr>
      <w:tr>
        <w:tc>
          <w:tcPr>
            <w:tcW w:type="dxa" w:w="2880"/>
          </w:tcPr>
          <w:p>
            <w:r>
              <w:t>metafieldId</w:t>
            </w:r>
          </w:p>
        </w:tc>
        <w:tc>
          <w:tcPr>
            <w:tcW w:type="dxa" w:w="2880"/>
          </w:tcPr>
          <w:p>
            <w:r>
              <w:t>integer</w:t>
            </w:r>
          </w:p>
        </w:tc>
        <w:tc>
          <w:tcPr>
            <w:tcW w:type="dxa" w:w="2880"/>
          </w:tcPr>
          <w:p>
            <w:r>
              <w:t>The ID of the metafield belonging to the customer. The metafieldId is returned when creating a metafield (e.g., via the “Create a Customer Metafields” endpoint).</w:t>
            </w:r>
          </w:p>
        </w:tc>
      </w:tr>
    </w:tbl>
    <w:p/>
    <w:p>
      <w:pPr>
        <w:pStyle w:val="Heading3"/>
      </w:pPr>
      <w:r>
        <w:t>Response</w:t>
      </w:r>
    </w:p>
    <w:p>
      <w:pPr>
        <w:pStyle w:val="Heading3"/>
      </w:pPr>
      <w:r>
        <w:t>Success Response (204 No Content)</w:t>
      </w:r>
    </w:p>
    <w:p>
      <w:r>
        <w:t>No response body is returned.</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resource at that URL is not found.",</w:t>
        <w:br/>
        <w:t xml:space="preserve"> "type": "https://developer.bigcommerce.com/api-docs/getting-started/api-status-codes",</w:t>
        <w:br/>
        <w:t xml:space="preserve"> "instance": "string"</w:t>
        <w:br/>
        <w:t>}</w:t>
      </w:r>
    </w:p>
    <w:p>
      <w:pPr>
        <w:pStyle w:val="Heading3"/>
      </w:pPr>
      <w:r>
        <w:t>Response Fields (404)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404 HTTP status code.</w:t>
            </w:r>
          </w:p>
        </w:tc>
      </w:tr>
      <w:tr>
        <w:tc>
          <w:tcPr>
            <w:tcW w:type="dxa" w:w="2880"/>
          </w:tcPr>
          <w:p>
            <w:r>
              <w:t>title</w:t>
            </w:r>
          </w:p>
        </w:tc>
        <w:tc>
          <w:tcPr>
            <w:tcW w:type="dxa" w:w="2880"/>
          </w:tcPr>
          <w:p>
            <w:r>
              <w:t>string</w:t>
            </w:r>
          </w:p>
        </w:tc>
        <w:tc>
          <w:tcPr>
            <w:tcW w:type="dxa" w:w="2880"/>
          </w:tcPr>
          <w:p>
            <w:r>
              <w:t>The error title describing the particular error.</w:t>
            </w:r>
          </w:p>
        </w:tc>
      </w:tr>
      <w:tr>
        <w:tc>
          <w:tcPr>
            <w:tcW w:type="dxa" w:w="2880"/>
          </w:tcPr>
          <w:p>
            <w:r>
              <w:t>type</w:t>
            </w:r>
          </w:p>
        </w:tc>
        <w:tc>
          <w:tcPr>
            <w:tcW w:type="dxa" w:w="2880"/>
          </w:tcPr>
          <w:p>
            <w:r>
              <w:t>string</w:t>
            </w:r>
          </w:p>
        </w:tc>
        <w:tc>
          <w:tcPr>
            <w:tcW w:type="dxa" w:w="2880"/>
          </w:tcPr>
          <w:p>
            <w:r>
              <w:t>A URL describing the error type.</w:t>
            </w:r>
          </w:p>
        </w:tc>
      </w:tr>
      <w:tr>
        <w:tc>
          <w:tcPr>
            <w:tcW w:type="dxa" w:w="2880"/>
          </w:tcPr>
          <w:p>
            <w:r>
              <w:t>instance</w:t>
            </w:r>
          </w:p>
        </w:tc>
        <w:tc>
          <w:tcPr>
            <w:tcW w:type="dxa" w:w="2880"/>
          </w:tcPr>
          <w:p>
            <w:r>
              <w:t>string</w:t>
            </w:r>
          </w:p>
        </w:tc>
        <w:tc>
          <w:tcPr>
            <w:tcW w:type="dxa" w:w="2880"/>
          </w:tcPr>
          <w:p>
            <w:r>
              <w:t>Instance identifier for the error (as provided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'https://api.bigcommerce.com/stores/{{BIG_COMMERCE_STORE_HASH}}/v3/customers/123/metafields/456' \</w:t>
        <w:br/>
        <w:t xml:space="preserve"> --header 'Accept: application/json'</w:t>
      </w:r>
    </w:p>
    <w:p>
      <w:pPr>
        <w:pStyle w:val="Heading3"/>
      </w:pPr>
      <w:r>
        <w:t>Error Handling</w:t>
      </w:r>
    </w:p>
    <w:p>
      <w:pPr>
        <w:pStyle w:val="ListBullet"/>
      </w:pPr>
      <w:r>
        <w:t>204 No Content: Metafield deleted successfully.</w:t>
      </w:r>
    </w:p>
    <w:p>
      <w:pPr>
        <w:pStyle w:val="ListBullet"/>
      </w:pPr>
      <w:r>
        <w:t>404 Not Found: No metafield exists for the given customerId + metafieldId combination (resource not found).</w:t>
      </w:r>
    </w:p>
    <w:p>
      <w:pPr>
        <w:pStyle w:val="Heading3"/>
      </w:pPr>
      <w:r>
        <w:t>Related customerMetafields actions</w:t>
      </w:r>
    </w:p>
    <w:p>
      <w:pPr>
        <w:pStyle w:val="ListBullet"/>
      </w:pPr>
      <w:r>
        <w:t>[POST] Create a Customer’s Metafields — /v3/customers/{{customerId}}/metafields</w:t>
      </w:r>
    </w:p>
    <w:p>
      <w:pPr>
        <w:pStyle w:val="ListBullet"/>
      </w:pPr>
      <w:r>
        <w:t>[GET] Get a Customer Metafield — /v3/customers/{{customerId}}/metafields/{{metafieldId}}</w:t>
      </w:r>
    </w:p>
    <w:p>
      <w:pPr>
        <w:pStyle w:val="ListBullet"/>
      </w:pPr>
      <w:r>
        <w:t>[GET] List a Customer’s Metafields — /v3/customers/{{customerId}}/metafields</w:t>
      </w:r>
    </w:p>
    <w:p>
      <w:pPr>
        <w:pStyle w:val="ListBullet"/>
      </w:pPr>
      <w:r>
        <w:t>[PUT] Update a Customer Metafield — /v3/customers/{{customerId}}/metafields/{{metafieldId}}</w:t>
      </w:r>
    </w:p>
    <w:p>
      <w:pPr>
        <w:pStyle w:val="ListBullet"/>
      </w:pPr>
      <w:r>
        <w:t>[POST] Create Multiple Customer Metafields — /v3/customers/metafields</w:t>
      </w:r>
    </w:p>
    <w:p>
      <w:pPr>
        <w:pStyle w:val="ListBullet"/>
      </w:pPr>
      <w:r>
        <w:t>[DELETE] Delete Multiple Customer Metafields — /v3/customers/metafields</w:t>
      </w:r>
    </w:p>
    <w:p>
      <w:r>
        <w:br w:type="page"/>
      </w:r>
    </w:p>
    <w:p>
      <w:pPr>
        <w:pStyle w:val="Heading2"/>
      </w:pPr>
      <w:r>
        <w:t>410. [DELETE] Delete a Location Metafield</w:t>
      </w:r>
    </w:p>
    <w:p>
      <w:r>
        <w:rPr>
          <w:b/>
        </w:rPr>
        <w:t xml:space="preserve">Endpoint: </w:t>
      </w:r>
      <w:r>
        <w:rPr>
          <w:rFonts w:ascii="Courier New" w:hAnsi="Courier New"/>
          <w:sz w:val="18"/>
        </w:rPr>
        <w:t>/v3/inventory/locations/{{locationId}}/metafields/{{metafieldId}}</w:t>
      </w:r>
    </w:p>
    <w:p>
      <w:pPr>
        <w:pStyle w:val="Heading3"/>
      </w:pPr>
      <w:r>
        <w:t>Prerequisites</w:t>
      </w:r>
    </w:p>
    <w:p>
      <w:pPr>
        <w:pStyle w:val="ListBullet"/>
      </w:pPr>
      <w:r>
        <w:t>You must have access to manage Inventory Locations metafields for the target store.</w:t>
      </w:r>
    </w:p>
    <w:p>
      <w:pPr>
        <w:pStyle w:val="Heading3"/>
      </w:pPr>
      <w:r>
        <w:t>Method</w:t>
      </w:r>
    </w:p>
    <w:p>
      <w:r>
        <w:t>DELETE</w:t>
      </w:r>
    </w:p>
    <w:p>
      <w:pPr>
        <w:pStyle w:val="Heading3"/>
      </w:pPr>
      <w:r>
        <w:t>URL</w:t>
      </w:r>
    </w:p>
    <w:p>
      <w:r>
        <w:t>https://api.bigcommerce.com/stores/{{BIG_COMMERCE_STORE_HASH}}/v3/inventory/locations/{{location_id}}/metafields/{{metafield_id}}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single metafield associated with a specific inventory location.</w:t>
      </w:r>
    </w:p>
    <w:p>
      <w:pPr>
        <w:pStyle w:val="Heading3"/>
      </w:pPr>
      <w:r>
        <w:t>Enforcement Rules</w:t>
      </w:r>
    </w:p>
    <w:p>
      <w:pPr>
        <w:pStyle w:val="ListBullet"/>
      </w:pPr>
      <w:r>
        <w:t>The location_id path parameter must always be present and must be a non-empty integer.</w:t>
      </w:r>
    </w:p>
    <w:p>
      <w:pPr>
        <w:pStyle w:val="ListBullet"/>
      </w:pPr>
      <w:r>
        <w:t>The metafield_id path parameter must always be present and must be a non-empty integer.</w:t>
      </w:r>
    </w:p>
    <w:p>
      <w:pPr>
        <w:pStyle w:val="ListBullet"/>
      </w:pPr>
      <w:r>
        <w:t>Always construct the path as /v3/inventory/locations/{{location_id}}/metafields/{{metafield_id}}.</w:t>
      </w:r>
    </w:p>
    <w:p>
      <w:pPr>
        <w:pStyle w:val="ListBullet"/>
      </w:pPr>
      <w:r>
        <w:t>Do not call the API with missing or empty path parameters (e.g., avoid /locations//metafields/).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/v3/inventory/locations/12/metafields/345</w:t>
      </w:r>
    </w:p>
    <w:p>
      <w:pPr>
        <w:pStyle w:val="Heading3"/>
      </w:pPr>
      <w:r>
        <w:t>Invalid Examples</w:t>
      </w:r>
    </w:p>
    <w:p>
      <w:r>
        <w:rPr>
          <w:b/>
          <w:color w:val="666666"/>
          <w:sz w:val="16"/>
        </w:rPr>
        <w:t>[http]</w:t>
      </w:r>
    </w:p>
    <w:p>
      <w:pPr>
        <w:shd w:fill="F2F2F2" w:val="clear"/>
      </w:pPr>
      <w:r>
        <w:rPr>
          <w:rFonts w:ascii="Courier New" w:hAnsi="Courier New"/>
          <w:sz w:val="17"/>
        </w:rPr>
        <w:t>/v3/inventory/locations//metafields/345</w:t>
        <w:br/>
        <w:t>/v3/inventory/locations/12/metafields/</w:t>
        <w:br/>
        <w:t>/v3/inventory/locations/metafields/345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integer</w:t>
            </w:r>
          </w:p>
        </w:tc>
        <w:tc>
          <w:tcPr>
            <w:tcW w:type="dxa" w:w="2880"/>
          </w:tcPr>
          <w:p>
            <w:r>
              <w:t>Unique identifier for a location. Sent in the URL path.</w:t>
            </w:r>
          </w:p>
        </w:tc>
      </w:tr>
      <w:tr>
        <w:tc>
          <w:tcPr>
            <w:tcW w:type="dxa" w:w="2880"/>
          </w:tcPr>
          <w:p>
            <w:r>
              <w:t>metafield_id</w:t>
            </w:r>
          </w:p>
        </w:tc>
        <w:tc>
          <w:tcPr>
            <w:tcW w:type="dxa" w:w="2880"/>
          </w:tcPr>
          <w:p>
            <w:r>
              <w:t>integer</w:t>
            </w:r>
          </w:p>
        </w:tc>
        <w:tc>
          <w:tcPr>
            <w:tcW w:type="dxa" w:w="2880"/>
          </w:tcPr>
          <w:p>
            <w:r>
              <w:t>Unique identifier for a metafield. Sent in the URL path.</w:t>
            </w:r>
          </w:p>
        </w:tc>
      </w:tr>
    </w:tbl>
    <w:p/>
    <w:p>
      <w:pPr>
        <w:pStyle w:val="Heading3"/>
      </w:pPr>
      <w:r>
        <w:t>Response</w:t>
      </w:r>
    </w:p>
    <w:p>
      <w:pPr>
        <w:pStyle w:val="Heading3"/>
      </w:pPr>
      <w:r>
        <w:t>Success Response (204 No Content)</w:t>
      </w:r>
    </w:p>
    <w:p>
      <w:r>
        <w:t>No response body.</w:t>
      </w:r>
    </w:p>
    <w:p>
      <w:pPr>
        <w:pStyle w:val="Heading3"/>
      </w:pPr>
      <w:r>
        <w:t>Error Response (404 Not Found) — application/json</w:t>
      </w:r>
    </w:p>
    <w:p>
      <w:r>
        <w:rPr>
          <w:b/>
          <w:color w:val="666666"/>
          <w:sz w:val="16"/>
        </w:rPr>
        <w:t>[json]</w:t>
      </w:r>
    </w:p>
    <w:p>
      <w:pPr>
        <w:shd w:fill="F2F2F2" w:val="clear"/>
      </w:pPr>
      <w:r>
        <w:rPr>
          <w:rFonts w:ascii="Courier New" w:hAnsi="Courier New"/>
          <w:sz w:val="17"/>
        </w:rPr>
        <w:t>{</w:t>
        <w:br/>
        <w:t xml:space="preserve"> "status": 404,</w:t>
        <w:br/>
        <w:t xml:space="preserve"> "title": "The resource was not found.",</w:t>
        <w:br/>
        <w:t xml:space="preserve"> "type": "https://example.com/docs/errors/not-found",</w:t>
        <w:br/>
        <w:t xml:space="preserve"> "errors": {}</w:t>
        <w:br/>
        <w:t>}</w:t>
      </w:r>
    </w:p>
    <w:p>
      <w:pPr>
        <w:pStyle w:val="Heading3"/>
      </w:pPr>
      <w:r>
        <w:t>Error Response (404 Not Found) — application/xml</w:t>
      </w:r>
    </w:p>
    <w:p>
      <w:r>
        <w:rPr>
          <w:b/>
          <w:color w:val="666666"/>
          <w:sz w:val="16"/>
        </w:rPr>
        <w:t>[xml]</w:t>
      </w:r>
    </w:p>
    <w:p>
      <w:pPr>
        <w:shd w:fill="F2F2F2" w:val="clear"/>
      </w:pPr>
      <w:r>
        <w:rPr>
          <w:rFonts w:ascii="Courier New" w:hAnsi="Courier New"/>
          <w:sz w:val="17"/>
        </w:rPr>
        <w:t>&lt;error&gt;</w:t>
        <w:br/>
        <w:t xml:space="preserve"> &lt;status&gt;404&lt;/status&gt;</w:t>
        <w:br/>
        <w:t xml:space="preserve"> &lt;title&gt;The resource was not found.&lt;/title&gt;</w:t>
        <w:br/>
        <w:t xml:space="preserve"> &lt;type&gt;https://example.com/docs/errors/not-found&lt;/type&gt;</w:t>
        <w:br/>
        <w:t xml:space="preserve"> &lt;errors&gt;&lt;/errors&gt;</w:t>
        <w:br/>
        <w:t>&lt;/error&gt;</w:t>
      </w:r>
    </w:p>
    <w:p>
      <w:pPr>
        <w:pStyle w:val="Heading3"/>
      </w:pPr>
      <w:r>
        <w:t>Response Fields (404)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The HTTP status code generated by the origin server for this occurrence of the problem.</w:t>
            </w:r>
          </w:p>
        </w:tc>
      </w:tr>
      <w:tr>
        <w:tc>
          <w:tcPr>
            <w:tcW w:type="dxa" w:w="2880"/>
          </w:tcPr>
          <w:p>
            <w:r>
              <w:t>title</w:t>
            </w:r>
          </w:p>
        </w:tc>
        <w:tc>
          <w:tcPr>
            <w:tcW w:type="dxa" w:w="2880"/>
          </w:tcPr>
          <w:p>
            <w:r>
              <w:t>string</w:t>
            </w:r>
          </w:p>
        </w:tc>
        <w:tc>
          <w:tcPr>
            <w:tcW w:type="dxa" w:w="2880"/>
          </w:tcPr>
          <w:p>
            <w:r>
              <w:t>Human readable error message.</w:t>
            </w:r>
          </w:p>
        </w:tc>
      </w:tr>
      <w:tr>
        <w:tc>
          <w:tcPr>
            <w:tcW w:type="dxa" w:w="2880"/>
          </w:tcPr>
          <w:p>
            <w:r>
              <w:t>type</w:t>
            </w:r>
          </w:p>
        </w:tc>
        <w:tc>
          <w:tcPr>
            <w:tcW w:type="dxa" w:w="2880"/>
          </w:tcPr>
          <w:p>
            <w:r>
              <w:t>string</w:t>
            </w:r>
          </w:p>
        </w:tc>
        <w:tc>
          <w:tcPr>
            <w:tcW w:type="dxa" w:w="2880"/>
          </w:tcPr>
          <w:p>
            <w:r>
              <w:t>URL identifying the error type. Dereferencing the URL leads to documentation about the error type.</w:t>
            </w:r>
          </w:p>
        </w:tc>
      </w:tr>
      <w:tr>
        <w:tc>
          <w:tcPr>
            <w:tcW w:type="dxa" w:w="2880"/>
          </w:tcPr>
          <w:p>
            <w:r>
              <w:t>errors</w:t>
            </w:r>
          </w:p>
        </w:tc>
        <w:tc>
          <w:tcPr>
            <w:tcW w:type="dxa" w:w="2880"/>
          </w:tcPr>
          <w:p>
            <w:r>
              <w:t>object</w:t>
            </w:r>
          </w:p>
        </w:tc>
        <w:tc>
          <w:tcPr>
            <w:tcW w:type="dxa" w:w="2880"/>
          </w:tcPr>
          <w:p>
            <w:r>
              <w:t>Additional error details as key/value pairs.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'https://api.bigcommerce.com/stores/{{BIG_COMMERCE_STORE_HASH}}/v3/inventory/locations/12/metafields/345' \</w:t>
        <w:br/>
        <w:t xml:space="preserve"> --header 'Accept: application/json'</w:t>
      </w:r>
    </w:p>
    <w:p>
      <w:pPr>
        <w:pStyle w:val="Heading3"/>
      </w:pPr>
      <w:r>
        <w:t>Related locationMetafields actions</w:t>
      </w:r>
    </w:p>
    <w:p>
      <w:pPr>
        <w:pStyle w:val="ListBullet"/>
      </w:pPr>
      <w:r>
        <w:t>[POST] Create a Location Metafield — /v3/inventory/locations/{{locationId}}/metafields</w:t>
      </w:r>
    </w:p>
    <w:p>
      <w:pPr>
        <w:pStyle w:val="ListBullet"/>
      </w:pPr>
      <w:r>
        <w:t>[GET] List a Location’s Metafields — /v3/inventory/locations/{{locationId}}/metafields</w:t>
      </w:r>
    </w:p>
    <w:p>
      <w:pPr>
        <w:pStyle w:val="ListBullet"/>
      </w:pPr>
      <w:r>
        <w:t>[PUT] Update a Location Metafield — /v3/inventory/locations/{{locationId}}/metafields/{{metafieldId}}</w:t>
      </w:r>
    </w:p>
    <w:p>
      <w:r>
        <w:br w:type="page"/>
      </w:r>
    </w:p>
    <w:p>
      <w:pPr>
        <w:pStyle w:val="Heading2"/>
      </w:pPr>
      <w:r>
        <w:t>411. [DELETE] Delete an Order Metafield</w:t>
      </w:r>
    </w:p>
    <w:p>
      <w:r>
        <w:rPr>
          <w:b/>
        </w:rPr>
        <w:t xml:space="preserve">Endpoint: </w:t>
      </w:r>
      <w:r>
        <w:rPr>
          <w:rFonts w:ascii="Courier New" w:hAnsi="Courier New"/>
          <w:sz w:val="18"/>
        </w:rPr>
        <w:t>/v3/orders/{{orderId}}/metafields/{{metafieldId}}</w:t>
      </w:r>
    </w:p>
    <w:p>
      <w:pPr>
        <w:pStyle w:val="Heading3"/>
      </w:pPr>
      <w:r>
        <w:t>Prerequisites</w:t>
      </w:r>
    </w:p>
    <w:p>
      <w:pPr>
        <w:pStyle w:val="ListBullet"/>
      </w:pPr>
      <w:r>
        <w:t>You must have permission to manage Orders and their Metafields in the target store.</w:t>
      </w:r>
    </w:p>
    <w:p>
      <w:pPr>
        <w:pStyle w:val="Heading3"/>
      </w:pPr>
      <w:r>
        <w:t>Method</w:t>
      </w:r>
    </w:p>
    <w:p>
      <w:r>
        <w:t>DELETE</w:t>
      </w:r>
    </w:p>
    <w:p>
      <w:pPr>
        <w:pStyle w:val="Heading3"/>
      </w:pPr>
      <w:r>
        <w:t>URL</w:t>
      </w:r>
    </w:p>
    <w:p>
      <w:r>
        <w:t>https://api.bigcommerce.com/stores/{{BIG_COMMERCE_STORE_HASH}}/v3/orders/{{order_id}}/metafields/{{metafield_id}}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Metafield associated with a specific Order.</w:t>
      </w:r>
    </w:p>
    <w:p>
      <w:pPr>
        <w:pStyle w:val="Heading3"/>
      </w:pPr>
      <w:r>
        <w:t>Enforcement Rules</w:t>
      </w:r>
    </w:p>
    <w:p>
      <w:pPr>
        <w:pStyle w:val="ListBullet"/>
      </w:pPr>
      <w:r>
        <w:t>The order_id path parameter must always be present and must be a non-empty integer value.</w:t>
      </w:r>
    </w:p>
    <w:p>
      <w:pPr>
        <w:pStyle w:val="ListBullet"/>
      </w:pPr>
      <w:r>
        <w:t>The metafield_id path parameter must always be present and must be a non-empty integer value.</w:t>
      </w:r>
    </w:p>
    <w:p>
      <w:pPr>
        <w:pStyle w:val="ListBullet"/>
      </w:pPr>
      <w:r>
        <w:t>Always construct the path as /v3/orders/{{order_id}}/metafields/{{metafield_id}}.</w:t>
      </w:r>
    </w:p>
    <w:p>
      <w:pPr>
        <w:pStyle w:val="ListBullet"/>
      </w:pPr>
      <w:r>
        <w:t>Do not call the API with missing or empty path parameters (e.g., avoid /v3/orders//metafields/).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/v3/orders/123/metafields/456</w:t>
      </w:r>
    </w:p>
    <w:p>
      <w:pPr>
        <w:pStyle w:val="Heading3"/>
      </w:pPr>
      <w:r>
        <w:t>Invalid Examples</w:t>
      </w:r>
    </w:p>
    <w:p>
      <w:r>
        <w:rPr>
          <w:b/>
          <w:color w:val="666666"/>
          <w:sz w:val="16"/>
        </w:rPr>
        <w:t>[http]</w:t>
      </w:r>
    </w:p>
    <w:p>
      <w:pPr>
        <w:shd w:fill="F2F2F2" w:val="clear"/>
      </w:pPr>
      <w:r>
        <w:rPr>
          <w:rFonts w:ascii="Courier New" w:hAnsi="Courier New"/>
          <w:sz w:val="17"/>
        </w:rPr>
        <w:t>/v3/orders//metafields/456</w:t>
        <w:br/>
        <w:t>/v3/orders/123/metafields/</w:t>
        <w:br/>
        <w:t>/v3/orders/123/metafields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integer</w:t>
            </w:r>
          </w:p>
        </w:tc>
        <w:tc>
          <w:tcPr>
            <w:tcW w:type="dxa" w:w="2880"/>
          </w:tcPr>
          <w:p>
            <w:r>
              <w:t>The ID of the Order.</w:t>
            </w:r>
          </w:p>
        </w:tc>
      </w:tr>
      <w:tr>
        <w:tc>
          <w:tcPr>
            <w:tcW w:type="dxa" w:w="2880"/>
          </w:tcPr>
          <w:p>
            <w:r>
              <w:t>metafield_id</w:t>
            </w:r>
          </w:p>
        </w:tc>
        <w:tc>
          <w:tcPr>
            <w:tcW w:type="dxa" w:w="2880"/>
          </w:tcPr>
          <w:p>
            <w:r>
              <w:t>integer</w:t>
            </w:r>
          </w:p>
        </w:tc>
        <w:tc>
          <w:tcPr>
            <w:tcW w:type="dxa" w:w="2880"/>
          </w:tcPr>
          <w:p>
            <w:r>
              <w:t>The ID of the Metafield.</w:t>
            </w:r>
          </w:p>
        </w:tc>
      </w:tr>
    </w:tbl>
    <w:p/>
    <w:p>
      <w:pPr>
        <w:pStyle w:val="Heading3"/>
      </w:pPr>
      <w:r>
        <w:t>Response</w:t>
      </w:r>
    </w:p>
    <w:p>
      <w:pPr>
        <w:pStyle w:val="Heading3"/>
      </w:pPr>
      <w:r>
        <w:t>Success Response (204 No Content)</w:t>
      </w:r>
    </w:p>
    <w:p>
      <w:r>
        <w:t>An empty response.</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resource at that URL is not found.",</w:t>
        <w:br/>
        <w:t xml:space="preserve"> "type": "string",</w:t>
        <w:br/>
        <w:t xml:space="preserve"> "errors": []</w:t>
        <w:br/>
        <w:t>}</w:t>
      </w:r>
    </w:p>
    <w:p>
      <w:pPr>
        <w:pStyle w:val="Heading3"/>
      </w:pPr>
      <w:r>
        <w:t>Response Fields (404)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404 HTTP status code.</w:t>
            </w:r>
          </w:p>
        </w:tc>
      </w:tr>
      <w:tr>
        <w:tc>
          <w:tcPr>
            <w:tcW w:type="dxa" w:w="2880"/>
          </w:tcPr>
          <w:p>
            <w:r>
              <w:t>title</w:t>
            </w:r>
          </w:p>
        </w:tc>
        <w:tc>
          <w:tcPr>
            <w:tcW w:type="dxa" w:w="2880"/>
          </w:tcPr>
          <w:p>
            <w:r>
              <w:t>string</w:t>
            </w:r>
          </w:p>
        </w:tc>
        <w:tc>
          <w:tcPr>
            <w:tcW w:type="dxa" w:w="2880"/>
          </w:tcPr>
          <w:p>
            <w:r>
              <w:t>The resource at that URL is not found.</w:t>
            </w:r>
          </w:p>
        </w:tc>
      </w:tr>
      <w:tr>
        <w:tc>
          <w:tcPr>
            <w:tcW w:type="dxa" w:w="2880"/>
          </w:tcPr>
          <w:p>
            <w:r>
              <w:t>type</w:t>
            </w:r>
          </w:p>
        </w:tc>
        <w:tc>
          <w:tcPr>
            <w:tcW w:type="dxa" w:w="2880"/>
          </w:tcPr>
          <w:p>
            <w:r>
              <w:t>string</w:t>
            </w:r>
          </w:p>
        </w:tc>
        <w:tc>
          <w:tcPr>
            <w:tcW w:type="dxa" w:w="2880"/>
          </w:tcPr>
          <w:p>
            <w:r>
              <w:t>Type identifier for the error (as returned by the API).</w:t>
            </w:r>
          </w:p>
        </w:tc>
      </w:tr>
      <w:tr>
        <w:tc>
          <w:tcPr>
            <w:tcW w:type="dxa" w:w="2880"/>
          </w:tcPr>
          <w:p>
            <w:r>
              <w:t>errors</w:t>
            </w:r>
          </w:p>
        </w:tc>
        <w:tc>
          <w:tcPr>
            <w:tcW w:type="dxa" w:w="2880"/>
          </w:tcPr>
          <w:p>
            <w:r>
              <w:t>array</w:t>
            </w:r>
          </w:p>
        </w:tc>
        <w:tc>
          <w:tcPr>
            <w:tcW w:type="dxa" w:w="2880"/>
          </w:tcPr>
          <w:p>
            <w:r>
              <w:t>Error details; documented as empty for 200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'https://api.bigcommerce.com/stores/{{BIG_COMMERCE_STORE_HASH}}/v3/orders/123/metafields/456'</w:t>
      </w:r>
    </w:p>
    <w:p>
      <w:pPr>
        <w:pStyle w:val="Heading3"/>
      </w:pPr>
      <w:r>
        <w:t>Related orderMetafields actions</w:t>
      </w:r>
    </w:p>
    <w:p>
      <w:pPr>
        <w:pStyle w:val="ListBullet"/>
      </w:pPr>
      <w:r>
        <w:t>[GET] List Order Metafields — /v3/orders/metafields</w:t>
      </w:r>
    </w:p>
    <w:p>
      <w:pPr>
        <w:pStyle w:val="ListBullet"/>
      </w:pPr>
      <w:r>
        <w:t>[POST] Create Multiple Order Metafields (Batch) — /v3/orders/metafields</w:t>
      </w:r>
    </w:p>
    <w:p>
      <w:pPr>
        <w:pStyle w:val="ListBullet"/>
      </w:pPr>
      <w:r>
        <w:t>[DELETE] Delete Multiple Order Metafields — /v3/orders/metafields</w:t>
      </w:r>
    </w:p>
    <w:p>
      <w:pPr>
        <w:pStyle w:val="ListBullet"/>
      </w:pPr>
      <w:r>
        <w:t>[PUT] Update Multiple Order Metafields (Batch) — /v3/orders/metafields</w:t>
      </w:r>
    </w:p>
    <w:p>
      <w:pPr>
        <w:pStyle w:val="ListBullet"/>
      </w:pPr>
      <w:r>
        <w:t>[POST] Create an Order Metafield — /v3/orders/{{orderId}}/metafields</w:t>
      </w:r>
    </w:p>
    <w:p>
      <w:pPr>
        <w:pStyle w:val="ListBullet"/>
      </w:pPr>
      <w:r>
        <w:t>[GET] Get an Order Metafield — /orders/{{orderId}}/metafields/{{metafieldId}}</w:t>
      </w:r>
    </w:p>
    <w:p>
      <w:r>
        <w:br w:type="page"/>
      </w:r>
    </w:p>
    <w:p>
      <w:pPr>
        <w:pStyle w:val="Heading2"/>
      </w:pPr>
      <w:r>
        <w:t>412. [DELETE] Delete a Store Metafield</w:t>
      </w:r>
    </w:p>
    <w:p>
      <w:r>
        <w:rPr>
          <w:b/>
        </w:rPr>
        <w:t xml:space="preserve">Endpoint: </w:t>
      </w:r>
      <w:r>
        <w:rPr>
          <w:rFonts w:ascii="Courier New" w:hAnsi="Courier New"/>
          <w:sz w:val="18"/>
        </w:rPr>
        <w:t>/v3/store/metafields/{{metafieldId}}</w:t>
      </w:r>
    </w:p>
    <w:p>
      <w:pPr>
        <w:pStyle w:val="Heading3"/>
      </w:pPr>
      <w:r>
        <w:t>Prerequisites</w:t>
      </w:r>
    </w:p>
    <w:p>
      <w:pPr>
        <w:pStyle w:val="ListBullet"/>
      </w:pPr>
      <w:r>
        <w:t>You must have permission to manage store metafields.</w:t>
      </w:r>
    </w:p>
    <w:p>
      <w:pPr>
        <w:pStyle w:val="Heading3"/>
      </w:pPr>
      <w:r>
        <w:t>Method</w:t>
      </w:r>
    </w:p>
    <w:p>
      <w:r>
        <w:t>DELETE</w:t>
      </w:r>
    </w:p>
    <w:p>
      <w:pPr>
        <w:pStyle w:val="Heading3"/>
      </w:pPr>
      <w:r>
        <w:t>URL</w:t>
      </w:r>
    </w:p>
    <w:p>
      <w:r>
        <w:t>https://api.bigcommerce.com/stores/{{BIG_COMMERCE_STORE_HASH}}/v3/store/metafields/{{metafieldId}}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store Metafield by its ID.</w:t>
      </w:r>
    </w:p>
    <w:p>
      <w:pPr>
        <w:pStyle w:val="Heading3"/>
      </w:pPr>
      <w:r>
        <w:t>Enforcement Rules</w:t>
      </w:r>
    </w:p>
    <w:p>
      <w:pPr>
        <w:pStyle w:val="ListBullet"/>
      </w:pPr>
      <w:r>
        <w:t>The metafieldId path parameter must always be present.</w:t>
      </w:r>
    </w:p>
    <w:p>
      <w:pPr>
        <w:pStyle w:val="ListBullet"/>
      </w:pPr>
      <w:r>
        <w:t>Always construct the path as /v3/store/metafields/{{metafieldId}}, where {{metafieldId}} is a non-empty integer.</w:t>
      </w:r>
    </w:p>
    <w:p>
      <w:pPr>
        <w:pStyle w:val="ListBullet"/>
      </w:pPr>
      <w:r>
        <w:t>Do not call the API with a missing or empty metafieldId (e.g., avoid /v3/store/metafields/).</w:t>
      </w:r>
    </w:p>
    <w:p>
      <w:pPr>
        <w:pStyle w:val="ListBullet"/>
      </w:pPr>
      <w:r>
        <w:t>Do not send path parameters in the request body.</w:t>
      </w:r>
    </w:p>
    <w:p>
      <w:pPr>
        <w:pStyle w:val="ListBullet"/>
      </w:pPr>
      <w:r>
        <w:t>Do not send query parameters in the request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/v3/store/metafields/123</w:t>
      </w:r>
    </w:p>
    <w:p>
      <w:pPr>
        <w:pStyle w:val="Heading3"/>
      </w:pPr>
      <w:r>
        <w:t>Invalid Examples</w:t>
      </w:r>
    </w:p>
    <w:p>
      <w:r>
        <w:rPr>
          <w:b/>
          <w:color w:val="666666"/>
          <w:sz w:val="16"/>
        </w:rPr>
        <w:t>[http]</w:t>
      </w:r>
    </w:p>
    <w:p>
      <w:pPr>
        <w:shd w:fill="F2F2F2" w:val="clear"/>
      </w:pPr>
      <w:r>
        <w:rPr>
          <w:rFonts w:ascii="Courier New" w:hAnsi="Courier New"/>
          <w:sz w:val="17"/>
        </w:rPr>
        <w:t>/v3/store/metafields/</w:t>
        <w:br/>
        <w:t>/v3/store/metafields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metafieldId</w:t>
            </w:r>
          </w:p>
        </w:tc>
        <w:tc>
          <w:tcPr>
            <w:tcW w:type="dxa" w:w="2880"/>
          </w:tcPr>
          <w:p>
            <w:r>
              <w:t>integer</w:t>
            </w:r>
          </w:p>
        </w:tc>
        <w:tc>
          <w:tcPr>
            <w:tcW w:type="dxa" w:w="2880"/>
          </w:tcPr>
          <w:p>
            <w:r>
              <w:t>The ID of the Metafield. Sent in the URL path.</w:t>
            </w:r>
          </w:p>
        </w:tc>
      </w:tr>
    </w:tbl>
    <w:p/>
    <w:p>
      <w:pPr>
        <w:pStyle w:val="Heading3"/>
      </w:pPr>
      <w:r>
        <w:t>Response</w:t>
      </w:r>
    </w:p>
    <w:p>
      <w:pPr>
        <w:pStyle w:val="Heading3"/>
      </w:pPr>
      <w:r>
        <w:t>Success Response (204 No Content)</w:t>
      </w:r>
    </w:p>
    <w:p>
      <w:r>
        <w:t>An empty response body.</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resource at that URL is not found.",</w:t>
        <w:br/>
        <w:t xml:space="preserve"> "type": "https://developer.bigcommerce.com/api-docs/getting-started/api-status-codes"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(for example, 404).</w:t>
            </w:r>
          </w:p>
        </w:tc>
      </w:tr>
      <w:tr>
        <w:tc>
          <w:tcPr>
            <w:tcW w:type="dxa" w:w="2880"/>
          </w:tcPr>
          <w:p>
            <w:r>
              <w:t>title</w:t>
            </w:r>
          </w:p>
        </w:tc>
        <w:tc>
          <w:tcPr>
            <w:tcW w:type="dxa" w:w="2880"/>
          </w:tcPr>
          <w:p>
            <w:r>
              <w:t>string</w:t>
            </w:r>
          </w:p>
        </w:tc>
        <w:tc>
          <w:tcPr>
            <w:tcW w:type="dxa" w:w="2880"/>
          </w:tcPr>
          <w:p>
            <w:r>
              <w:t>Error title describing the error.</w:t>
            </w:r>
          </w:p>
        </w:tc>
      </w:tr>
      <w:tr>
        <w:tc>
          <w:tcPr>
            <w:tcW w:type="dxa" w:w="2880"/>
          </w:tcPr>
          <w:p>
            <w:r>
              <w:t>type</w:t>
            </w:r>
          </w:p>
        </w:tc>
        <w:tc>
          <w:tcPr>
            <w:tcW w:type="dxa" w:w="2880"/>
          </w:tcPr>
          <w:p>
            <w:r>
              <w:t>string</w:t>
            </w:r>
          </w:p>
        </w:tc>
        <w:tc>
          <w:tcPr>
            <w:tcW w:type="dxa" w:w="2880"/>
          </w:tcPr>
          <w:p>
            <w:r>
              <w:t>A URL describing the error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'https://api.bigcommerce.com/stores/{{BIG_COMMERCE_STORE_HASH}}/v3/store/metafields/123'</w:t>
      </w:r>
    </w:p>
    <w:p>
      <w:pPr>
        <w:pStyle w:val="Heading3"/>
      </w:pPr>
      <w:r>
        <w:t>Error Handling</w:t>
      </w:r>
    </w:p>
    <w:p>
      <w:pPr>
        <w:pStyle w:val="ListBullet"/>
      </w:pPr>
      <w:r>
        <w:t>204 No Content: Metafield deleted successfully; response body is empty.</w:t>
      </w:r>
    </w:p>
    <w:p>
      <w:pPr>
        <w:pStyle w:val="ListBullet"/>
      </w:pPr>
      <w:r>
        <w:t>404 Not Found: No metafield was found for the provided metafieldId.</w:t>
      </w:r>
    </w:p>
    <w:p>
      <w:pPr>
        <w:pStyle w:val="Heading3"/>
      </w:pPr>
      <w:r>
        <w:t>Related storeMetafields actions</w:t>
      </w:r>
    </w:p>
    <w:p>
      <w:pPr>
        <w:pStyle w:val="ListBullet"/>
      </w:pPr>
      <w:r>
        <w:t>[POST] Create Store Metafields (Bulk) — /v3/store/metafields</w:t>
      </w:r>
    </w:p>
    <w:p>
      <w:pPr>
        <w:pStyle w:val="ListBullet"/>
      </w:pPr>
      <w:r>
        <w:t>[DELETE] Delete Store Metafields (Bulk) — /v3/store/metafields</w:t>
      </w:r>
    </w:p>
    <w:p>
      <w:pPr>
        <w:pStyle w:val="ListBullet"/>
      </w:pPr>
      <w:r>
        <w:t>[GET] List Store Metafields — /v3/store/metafields</w:t>
      </w:r>
    </w:p>
    <w:p>
      <w:pPr>
        <w:pStyle w:val="ListBullet"/>
      </w:pPr>
      <w:r>
        <w:t>[PUT] Update Store Metafields (Bulk) — /v3/store/metafields</w:t>
      </w:r>
    </w:p>
    <w:p>
      <w:pPr>
        <w:pStyle w:val="ListBullet"/>
      </w:pPr>
      <w:r>
        <w:t>[GET] Get a Store Metafield — /v3/store/metafields/{{metafieldId}}</w:t>
      </w:r>
    </w:p>
    <w:p>
      <w:pPr>
        <w:pStyle w:val="ListBullet"/>
      </w:pPr>
      <w:r>
        <w:t>[PUT] Update a Store Metafield — /v3/store/metafields/{{metafieldId}}</w:t>
      </w:r>
    </w:p>
    <w:p>
      <w:r>
        <w:br w:type="page"/>
      </w:r>
    </w:p>
    <w:p>
      <w:pPr>
        <w:pStyle w:val="Heading2"/>
      </w:pPr>
      <w:r>
        <w:t>413. [DELETE] Delete a Product Metafield</w:t>
      </w:r>
    </w:p>
    <w:p>
      <w:r>
        <w:rPr>
          <w:b/>
        </w:rPr>
        <w:t xml:space="preserve">Endpoint: </w:t>
      </w:r>
      <w:r>
        <w:rPr>
          <w:rFonts w:ascii="Courier New" w:hAnsi="Courier New"/>
          <w:sz w:val="18"/>
        </w:rPr>
        <w:t>/catalog/products/{{productId}}/metafields/{{metafieldId}}</w:t>
      </w:r>
    </w:p>
    <w:p>
      <w:pPr>
        <w:pStyle w:val="Heading3"/>
      </w:pPr>
      <w:r>
        <w:t>Prerequisites</w:t>
      </w:r>
    </w:p>
    <w:p>
      <w:pPr>
        <w:pStyle w:val="ListBullet"/>
      </w:pPr>
      <w:r>
        <w:t>You must have access to the product and its metafields in the target store.</w:t>
      </w:r>
    </w:p>
    <w:p>
      <w:pPr>
        <w:pStyle w:val="Heading3"/>
      </w:pPr>
      <w:r>
        <w:t>Method</w:t>
      </w:r>
    </w:p>
    <w:p>
      <w:r>
        <w:t>DELETE</w:t>
      </w:r>
    </w:p>
    <w:p>
      <w:pPr>
        <w:pStyle w:val="Heading3"/>
      </w:pPr>
      <w:r>
        <w:t>URL</w:t>
      </w:r>
    </w:p>
    <w:p>
      <w:r>
        <w:t>https://api.bigcommerce.com/stores/{{BIG_COMMERCE_STORE_HASH}}/v3/catalog/products/{{product_id}}/metafields/{{metafield_id}}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Product Metafield belonging to a specific product.</w:t>
      </w:r>
    </w:p>
    <w:p>
      <w:pPr>
        <w:pStyle w:val="Heading3"/>
      </w:pPr>
      <w:r>
        <w:t>Enforcement Rules</w:t>
      </w:r>
    </w:p>
    <w:p>
      <w:pPr>
        <w:pStyle w:val="ListBullet"/>
      </w:pPr>
      <w:r>
        <w:t>The product_id path parameter must always be present and must be sent in the URL path, not in the request body.</w:t>
      </w:r>
    </w:p>
    <w:p>
      <w:pPr>
        <w:pStyle w:val="ListBullet"/>
      </w:pPr>
      <w:r>
        <w:t>The metafield_id path parameter must always be present and must be sent in the URL path, not in the request body.</w:t>
      </w:r>
    </w:p>
    <w:p>
      <w:pPr>
        <w:pStyle w:val="ListBullet"/>
      </w:pPr>
      <w:r>
        <w:t>Always construct the path as /v3/catalog/products/{{product_id}}/metafields/{{metafield_id}}, where both path parameters are non-empty.</w:t>
      </w:r>
    </w:p>
    <w:p>
      <w:pPr>
        <w:pStyle w:val="ListBullet"/>
      </w:pPr>
      <w:r>
        <w:t>Do not call the API with missing or empty path parameters (e.g., avoid /products//metafields/).</w:t>
      </w:r>
    </w:p>
    <w:p>
      <w:pPr>
        <w:pStyle w:val="ListBullet"/>
      </w:pPr>
      <w:r>
        <w:t>Do not send path parameters in the body.</w:t>
      </w:r>
    </w:p>
    <w:p>
      <w:pPr>
        <w:pStyle w:val="ListBullet"/>
      </w:pPr>
      <w:r>
        <w:t>This endpoint has no query parameters (do not move path values into query parameters).</w:t>
      </w:r>
    </w:p>
    <w:p>
      <w:pPr>
        <w:pStyle w:val="Heading3"/>
      </w:pPr>
      <w:r>
        <w:t>Valid Examples</w:t>
      </w:r>
    </w:p>
    <w:p>
      <w:r>
        <w:rPr>
          <w:b/>
          <w:color w:val="666666"/>
          <w:sz w:val="16"/>
        </w:rPr>
        <w:t>[http]</w:t>
      </w:r>
    </w:p>
    <w:p>
      <w:pPr>
        <w:shd w:fill="F2F2F2" w:val="clear"/>
      </w:pPr>
      <w:r>
        <w:rPr>
          <w:rFonts w:ascii="Courier New" w:hAnsi="Courier New"/>
          <w:sz w:val="17"/>
        </w:rPr>
        <w:t>/v3/catalog/products/123/metafields/456</w:t>
      </w:r>
    </w:p>
    <w:p>
      <w:pPr>
        <w:pStyle w:val="Heading3"/>
      </w:pPr>
      <w:r>
        <w:t>Invalid Examples</w:t>
      </w:r>
    </w:p>
    <w:p>
      <w:r>
        <w:rPr>
          <w:b/>
          <w:color w:val="666666"/>
          <w:sz w:val="16"/>
        </w:rPr>
        <w:t>[http]</w:t>
      </w:r>
    </w:p>
    <w:p>
      <w:pPr>
        <w:shd w:fill="F2F2F2" w:val="clear"/>
      </w:pPr>
      <w:r>
        <w:rPr>
          <w:rFonts w:ascii="Courier New" w:hAnsi="Courier New"/>
          <w:sz w:val="17"/>
        </w:rPr>
        <w:t>/v3/catalog/products//metafields/456</w:t>
        <w:br/>
        <w:t>/v3/catalog/products/123/metafields/</w:t>
        <w:br/>
        <w:t>/v3/catalog/products/123/metafields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resource belongs.</w:t>
            </w:r>
          </w:p>
        </w:tc>
      </w:tr>
      <w:tr>
        <w:tc>
          <w:tcPr>
            <w:tcW w:type="dxa" w:w="2880"/>
          </w:tcPr>
          <w:p>
            <w:r>
              <w:t>metafield_id</w:t>
            </w:r>
          </w:p>
        </w:tc>
        <w:tc>
          <w:tcPr>
            <w:tcW w:type="dxa" w:w="2880"/>
          </w:tcPr>
          <w:p>
            <w:r>
              <w:t>integer</w:t>
            </w:r>
          </w:p>
        </w:tc>
        <w:tc>
          <w:tcPr>
            <w:tcW w:type="dxa" w:w="2880"/>
          </w:tcPr>
          <w:p>
            <w:r>
              <w:t>The ID of the Metafield.</w:t>
            </w:r>
          </w:p>
        </w:tc>
      </w:tr>
    </w:tbl>
    <w:p/>
    <w:p>
      <w:pPr>
        <w:pStyle w:val="Heading3"/>
      </w:pPr>
      <w:r>
        <w:t>Response</w:t>
      </w:r>
    </w:p>
    <w:p>
      <w:pPr>
        <w:pStyle w:val="Heading3"/>
      </w:pPr>
      <w:r>
        <w:t>Success Response (204 No Content)</w:t>
      </w:r>
    </w:p>
    <w:p>
      <w:r>
        <w:t>No response body is returned.</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error title describing the particular error.",</w:t>
        <w:br/>
        <w:t xml:space="preserve"> "type": "string",</w:t>
        <w:br/>
        <w:t xml:space="preserve"> "instance": "string"</w:t>
        <w:br/>
        <w:t>}</w:t>
      </w:r>
    </w:p>
    <w:p>
      <w:pPr>
        <w:pStyle w:val="Heading3"/>
      </w:pPr>
      <w:r>
        <w:t>Response Fields (404)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404 HTTP status code.</w:t>
            </w:r>
          </w:p>
        </w:tc>
      </w:tr>
      <w:tr>
        <w:tc>
          <w:tcPr>
            <w:tcW w:type="dxa" w:w="2880"/>
          </w:tcPr>
          <w:p>
            <w:r>
              <w:t>title</w:t>
            </w:r>
          </w:p>
        </w:tc>
        <w:tc>
          <w:tcPr>
            <w:tcW w:type="dxa" w:w="2880"/>
          </w:tcPr>
          <w:p>
            <w:r>
              <w:t>string</w:t>
            </w:r>
          </w:p>
        </w:tc>
        <w:tc>
          <w:tcPr>
            <w:tcW w:type="dxa" w:w="2880"/>
          </w:tcPr>
          <w:p>
            <w:r>
              <w:t>The error title describing the particular error.</w:t>
            </w:r>
          </w:p>
        </w:tc>
      </w:tr>
      <w:tr>
        <w:tc>
          <w:tcPr>
            <w:tcW w:type="dxa" w:w="2880"/>
          </w:tcPr>
          <w:p>
            <w:r>
              <w:t>type</w:t>
            </w:r>
          </w:p>
        </w:tc>
        <w:tc>
          <w:tcPr>
            <w:tcW w:type="dxa" w:w="2880"/>
          </w:tcPr>
          <w:p>
            <w:r>
              <w:t>string</w:t>
            </w:r>
          </w:p>
        </w:tc>
        <w:tc>
          <w:tcPr>
            <w:tcW w:type="dxa" w:w="2880"/>
          </w:tcPr>
          <w:p>
            <w:r>
              <w:t>Error type identifier.</w:t>
            </w:r>
          </w:p>
        </w:tc>
      </w:tr>
      <w:tr>
        <w:tc>
          <w:tcPr>
            <w:tcW w:type="dxa" w:w="2880"/>
          </w:tcPr>
          <w:p>
            <w:r>
              <w:t>instance</w:t>
            </w:r>
          </w:p>
        </w:tc>
        <w:tc>
          <w:tcPr>
            <w:tcW w:type="dxa" w:w="2880"/>
          </w:tcPr>
          <w:p>
            <w:r>
              <w:t>string</w:t>
            </w:r>
          </w:p>
        </w:tc>
        <w:tc>
          <w:tcPr>
            <w:tcW w:type="dxa" w:w="2880"/>
          </w:tcPr>
          <w:p>
            <w:r>
              <w:t>Error instance identifier (often a URI).</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'https://api.bigcommerce.com/stores/{{BIG_COMMERCE_STORE_HASH}}/v3/catalog/products/123/metafields/456'</w:t>
      </w:r>
    </w:p>
    <w:p>
      <w:pPr>
        <w:pStyle w:val="Heading3"/>
      </w:pPr>
      <w:r>
        <w:t>Error Handling</w:t>
      </w:r>
    </w:p>
    <w:p>
      <w:pPr>
        <w:pStyle w:val="ListBullet"/>
      </w:pPr>
      <w:r>
        <w:t>204 No Content: Metafield deleted successfully.</w:t>
      </w:r>
    </w:p>
    <w:p>
      <w:pPr>
        <w:pStyle w:val="ListBullet"/>
      </w:pPr>
      <w:r>
        <w:t>404 Not Found: The specified product or metafield was not found (or the resource does not exist).</w:t>
      </w:r>
    </w:p>
    <w:p>
      <w:pPr>
        <w:pStyle w:val="Heading3"/>
      </w:pPr>
      <w:r>
        <w:t>Related productMetafields actions</w:t>
      </w:r>
    </w:p>
    <w:p>
      <w:pPr>
        <w:pStyle w:val="ListBullet"/>
      </w:pPr>
      <w:r>
        <w:t>[POST] Create Product Metafields (Bulk) — /v3/catalog/products/metafields</w:t>
      </w:r>
    </w:p>
    <w:p>
      <w:pPr>
        <w:pStyle w:val="ListBullet"/>
      </w:pPr>
      <w:r>
        <w:t>[DELETE] Delete Multiple Product Metafields — /v3/catalog/products/metafields</w:t>
      </w:r>
    </w:p>
    <w:p>
      <w:pPr>
        <w:pStyle w:val="ListBullet"/>
      </w:pPr>
      <w:r>
        <w:t>[GET] List Product Metafields — /v3/catalog/products/metafields</w:t>
      </w:r>
    </w:p>
    <w:p>
      <w:pPr>
        <w:pStyle w:val="ListBullet"/>
      </w:pPr>
      <w:r>
        <w:t>[PUT] Update Multiple Product Metafields — /v3/catalog/products/metafields</w:t>
      </w:r>
    </w:p>
    <w:p>
      <w:pPr>
        <w:pStyle w:val="ListBullet"/>
      </w:pPr>
      <w:r>
        <w:t>[POST] Create a Product Metafield — /v3/catalog/products/{{productId}}/metafields</w:t>
      </w:r>
    </w:p>
    <w:p>
      <w:pPr>
        <w:pStyle w:val="ListBullet"/>
      </w:pPr>
      <w:r>
        <w:t>[GET] Get a Product Metafield — /v3/catalog/products/{{productId}}/metafields/{{metafieldId}}</w:t>
      </w:r>
    </w:p>
    <w:p>
      <w:r>
        <w:br w:type="page"/>
      </w:r>
    </w:p>
    <w:p>
      <w:pPr>
        <w:pStyle w:val="Heading2"/>
      </w:pPr>
      <w:r>
        <w:t>414. [GET] Get a Brand Metafield</w:t>
      </w:r>
    </w:p>
    <w:p>
      <w:r>
        <w:rPr>
          <w:b/>
        </w:rPr>
        <w:t xml:space="preserve">Endpoint: </w:t>
      </w:r>
      <w:r>
        <w:rPr>
          <w:rFonts w:ascii="Courier New" w:hAnsi="Courier New"/>
          <w:sz w:val="18"/>
        </w:rPr>
        <w:t>/v3/catalog/brands/{{brandId}}/metafields/{{metafieldId}}</w:t>
      </w:r>
    </w:p>
    <w:p>
      <w:pPr>
        <w:pStyle w:val="Heading3"/>
      </w:pPr>
      <w:r>
        <w:t>Prerequisites</w:t>
      </w:r>
    </w:p>
    <w:p>
      <w:pPr>
        <w:pStyle w:val="ListBullet"/>
      </w:pPr>
      <w:r>
        <w:t>You must have access to the store and permission to read the Catalog (brands/metafields).</w:t>
      </w:r>
    </w:p>
    <w:p>
      <w:pPr>
        <w:pStyle w:val="Heading3"/>
      </w:pPr>
      <w:r>
        <w:t>Method</w:t>
      </w:r>
    </w:p>
    <w:p>
      <w:r>
        <w:t>GET</w:t>
      </w:r>
    </w:p>
    <w:p>
      <w:pPr>
        <w:pStyle w:val="Heading3"/>
      </w:pPr>
      <w:r>
        <w:t>URL</w:t>
      </w:r>
    </w:p>
    <w:p>
      <w:r>
        <w:t>https://api.bigcommerce.com/stores/{{BIG_COMMERCE_STORE_HASH}}/v3/catalog/brands/{{brand_id}}/metafields/{{metafield_id}}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metafield belonging to a specific brand. You can optionally limit or exclude response fields using query parameters.</w:t>
      </w:r>
    </w:p>
    <w:p>
      <w:pPr>
        <w:pStyle w:val="Heading3"/>
      </w:pPr>
      <w:r>
        <w:t>Enforcement Rules</w:t>
      </w:r>
    </w:p>
    <w:p>
      <w:pPr>
        <w:pStyle w:val="ListBullet"/>
      </w:pPr>
      <w:r>
        <w:t>The brand_id path parameter must always be present.</w:t>
      </w:r>
    </w:p>
    <w:p>
      <w:pPr>
        <w:pStyle w:val="ListBullet"/>
      </w:pPr>
      <w:r>
        <w:t>The metafield_id path parameter must always be present.</w:t>
      </w:r>
    </w:p>
    <w:p>
      <w:pPr>
        <w:pStyle w:val="ListBullet"/>
      </w:pPr>
      <w:r>
        <w:t>Always construct the path as /v3/catalog/brands/{{brand_id}}/metafields/{{metafield_id}}, where both path parameters are non-empty.</w:t>
      </w:r>
    </w:p>
    <w:p>
      <w:pPr>
        <w:pStyle w:val="ListBullet"/>
      </w:pPr>
      <w:r>
        <w:t>Do not call the API with missing or empty path parameters (e.g., avoid /brands//metafields/).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/v3/catalog/brands/12/metafields/34</w:t>
      </w:r>
    </w:p>
    <w:p>
      <w:pPr>
        <w:pStyle w:val="Heading3"/>
      </w:pPr>
      <w:r>
        <w:t>Invalid Examples</w:t>
      </w:r>
    </w:p>
    <w:p>
      <w:r>
        <w:rPr>
          <w:b/>
          <w:color w:val="666666"/>
          <w:sz w:val="16"/>
        </w:rPr>
        <w:t>[http]</w:t>
      </w:r>
    </w:p>
    <w:p>
      <w:pPr>
        <w:shd w:fill="F2F2F2" w:val="clear"/>
      </w:pPr>
      <w:r>
        <w:rPr>
          <w:rFonts w:ascii="Courier New" w:hAnsi="Courier New"/>
          <w:sz w:val="17"/>
        </w:rPr>
        <w:t>/v3/catalog/brands//metafields/34</w:t>
        <w:br/>
        <w:t>/v3/catalog/brands/12/metafields/</w:t>
        <w:br/>
        <w:t>/v3/catalog/brands/12/metafields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integer</w:t>
            </w:r>
          </w:p>
        </w:tc>
        <w:tc>
          <w:tcPr>
            <w:tcW w:type="dxa" w:w="2880"/>
          </w:tcPr>
          <w:p>
            <w:r>
              <w:t>The ID of the brand to which the resource belongs.</w:t>
            </w:r>
          </w:p>
        </w:tc>
      </w:tr>
      <w:tr>
        <w:tc>
          <w:tcPr>
            <w:tcW w:type="dxa" w:w="2880"/>
          </w:tcPr>
          <w:p>
            <w:r>
              <w:t>metafield_id</w:t>
            </w:r>
          </w:p>
        </w:tc>
        <w:tc>
          <w:tcPr>
            <w:tcW w:type="dxa" w:w="2880"/>
          </w:tcPr>
          <w:p>
            <w:r>
              <w:t>integer</w:t>
            </w:r>
          </w:p>
        </w:tc>
        <w:tc>
          <w:tcPr>
            <w:tcW w:type="dxa" w:w="2880"/>
          </w:tcPr>
          <w:p>
            <w:r>
              <w:t>The ID of the metafield.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include_fields</w:t>
            </w:r>
          </w:p>
        </w:tc>
        <w:tc>
          <w:tcPr>
            <w:tcW w:type="dxa" w:w="2880"/>
          </w:tcPr>
          <w:p>
            <w:r>
              <w:t>string[]</w:t>
            </w:r>
          </w:p>
        </w:tc>
        <w:tc>
          <w:tcPr>
            <w:tcW w:type="dxa" w:w="2880"/>
          </w:tcPr>
          <w:p>
            <w:r>
              <w:t>Fields to include, in a comma-separated list. The id and the specified fields will be returned.</w:t>
            </w:r>
          </w:p>
        </w:tc>
      </w:tr>
      <w:tr>
        <w:tc>
          <w:tcPr>
            <w:tcW w:type="dxa" w:w="2880"/>
          </w:tcPr>
          <w:p>
            <w:r>
              <w:t>exclude_fields</w:t>
            </w:r>
          </w:p>
        </w:tc>
        <w:tc>
          <w:tcPr>
            <w:tcW w:type="dxa" w:w="2880"/>
          </w:tcPr>
          <w:p>
            <w:r>
              <w:t>string[]</w:t>
            </w:r>
          </w:p>
        </w:tc>
        <w:tc>
          <w:tcPr>
            <w:tcW w:type="dxa" w:w="2880"/>
          </w:tcPr>
          <w:p>
            <w:r>
              <w:t>Fields to exclude, in a comma-separated list. The specified fields will be excluded from the response. The id cannot be excluded.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34,</w:t>
        <w:br/>
        <w:t xml:space="preserve"> "key": "color",</w:t>
        <w:br/>
        <w:t xml:space="preserve"> "value": "blue",</w:t>
        <w:br/>
        <w:t xml:space="preserve"> "namespace": "my_app",</w:t>
        <w:br/>
        <w:t xml:space="preserve"> "permission_set": "read",</w:t>
        <w:br/>
        <w:t xml:space="preserve"> "description": "Primary brand color",</w:t>
        <w:br/>
        <w:t xml:space="preserve"> "resource_type": "brand",</w:t>
        <w:br/>
        <w:t xml:space="preserve"> "resource_id": 12,</w:t>
        <w:br/>
        <w:t xml:space="preserve"> "date_created": "2024-01-15T10:30:00Z",</w:t>
        <w:br/>
        <w:t xml:space="preserve"> "date_modified": "2024-01-20T09:12:00Z",</w:t>
        <w:br/>
        <w:t xml:space="preserve"> "owner_client_id": "abc123client"</w:t>
        <w:br/>
        <w:t xml:space="preserve"> },</w:t>
        <w:br/>
        <w:t xml:space="preserve"> "meta":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requested resource was not found.",</w:t>
        <w:br/>
        <w:t xml:space="preserve"> "type": "string",</w:t>
        <w:br/>
        <w:t xml:space="preserve"> "instance":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metafield resource.</w:t>
            </w:r>
          </w:p>
        </w:tc>
      </w:tr>
      <w:tr>
        <w:tc>
          <w:tcPr>
            <w:tcW w:type="dxa" w:w="2880"/>
          </w:tcPr>
          <w:p>
            <w:r>
              <w:t>data.id</w:t>
            </w:r>
          </w:p>
        </w:tc>
        <w:tc>
          <w:tcPr>
            <w:tcW w:type="dxa" w:w="2880"/>
          </w:tcPr>
          <w:p>
            <w:r>
              <w:t>integer</w:t>
            </w:r>
          </w:p>
        </w:tc>
        <w:tc>
          <w:tcPr>
            <w:tcW w:type="dxa" w:w="2880"/>
          </w:tcPr>
          <w:p>
            <w:r>
              <w:t>Unique ID of the metafield.</w:t>
            </w:r>
          </w:p>
        </w:tc>
      </w:tr>
      <w:tr>
        <w:tc>
          <w:tcPr>
            <w:tcW w:type="dxa" w:w="2880"/>
          </w:tcPr>
          <w:p>
            <w:r>
              <w:t>data.key</w:t>
            </w:r>
          </w:p>
        </w:tc>
        <w:tc>
          <w:tcPr>
            <w:tcW w:type="dxa" w:w="2880"/>
          </w:tcPr>
          <w:p>
            <w:r>
              <w:t>string</w:t>
            </w:r>
          </w:p>
        </w:tc>
        <w:tc>
          <w:tcPr>
            <w:tcW w:type="dxa" w:w="2880"/>
          </w:tcPr>
          <w:p>
            <w:r>
              <w:t>The name of the field (minLength: 1, maxLength: 64). Required for POST. Example: location_id, color.</w:t>
            </w:r>
          </w:p>
        </w:tc>
      </w:tr>
      <w:tr>
        <w:tc>
          <w:tcPr>
            <w:tcW w:type="dxa" w:w="2880"/>
          </w:tcPr>
          <w:p>
            <w:r>
              <w:t>data.value</w:t>
            </w:r>
          </w:p>
        </w:tc>
        <w:tc>
          <w:tcPr>
            <w:tcW w:type="dxa" w:w="2880"/>
          </w:tcPr>
          <w:p>
            <w:r>
              <w:t>string</w:t>
            </w:r>
          </w:p>
        </w:tc>
        <w:tc>
          <w:tcPr>
            <w:tcW w:type="dxa" w:w="2880"/>
          </w:tcPr>
          <w:p>
            <w:r>
              <w:t>The value of the field (minLength: 1, maxLength: 65535). Required for POST. Example: 1, blue.</w:t>
            </w:r>
          </w:p>
        </w:tc>
      </w:tr>
      <w:tr>
        <w:tc>
          <w:tcPr>
            <w:tcW w:type="dxa" w:w="2880"/>
          </w:tcPr>
          <w:p>
            <w:r>
              <w:t>data.namespace</w:t>
            </w:r>
          </w:p>
        </w:tc>
        <w:tc>
          <w:tcPr>
            <w:tcW w:type="dxa" w:w="2880"/>
          </w:tcPr>
          <w:p>
            <w:r>
              <w:t>string</w:t>
            </w:r>
          </w:p>
        </w:tc>
        <w:tc>
          <w:tcPr>
            <w:tcW w:type="dxa" w:w="2880"/>
          </w:tcPr>
          <w:p>
            <w:r>
              <w:t>Namespace for the metafield for organizational purposes (minLength: 1, maxLength: 64). Required for POST.</w:t>
            </w:r>
          </w:p>
        </w:tc>
      </w:tr>
      <w:tr>
        <w:tc>
          <w:tcPr>
            <w:tcW w:type="dxa" w:w="2880"/>
          </w:tcPr>
          <w:p>
            <w:r>
              <w:t>data.permission_set</w:t>
            </w:r>
          </w:p>
        </w:tc>
        <w:tc>
          <w:tcPr>
            <w:tcW w:type="dxa" w:w="2880"/>
          </w:tcPr>
          <w:p>
            <w:r>
              <w:t>string</w:t>
            </w:r>
          </w:p>
        </w:tc>
        <w:tc>
          <w:tcPr>
            <w:tcW w:type="dxa" w:w="2880"/>
          </w:tcPr>
          <w:p>
            <w:r>
              <w:t>Determines visibility/writeability by other API consumers. Allowed: app_only, read, write, read_and_sf_access, write_and_sf_access.</w:t>
            </w:r>
          </w:p>
        </w:tc>
      </w:tr>
      <w:tr>
        <w:tc>
          <w:tcPr>
            <w:tcW w:type="dxa" w:w="2880"/>
          </w:tcPr>
          <w:p>
            <w:r>
              <w:t>data.description</w:t>
            </w:r>
          </w:p>
        </w:tc>
        <w:tc>
          <w:tcPr>
            <w:tcW w:type="dxa" w:w="2880"/>
          </w:tcPr>
          <w:p>
            <w:r>
              <w:t>string</w:t>
            </w:r>
          </w:p>
        </w:tc>
        <w:tc>
          <w:tcPr>
            <w:tcW w:type="dxa" w:w="2880"/>
          </w:tcPr>
          <w:p>
            <w:r>
              <w:t>Description for the metafield (maxLength: 255).</w:t>
            </w:r>
          </w:p>
        </w:tc>
      </w:tr>
      <w:tr>
        <w:tc>
          <w:tcPr>
            <w:tcW w:type="dxa" w:w="2880"/>
          </w:tcPr>
          <w:p>
            <w:r>
              <w:t>data.resource_type</w:t>
            </w:r>
          </w:p>
        </w:tc>
        <w:tc>
          <w:tcPr>
            <w:tcW w:type="dxa" w:w="2880"/>
          </w:tcPr>
          <w:p>
            <w:r>
              <w:t>string</w:t>
            </w:r>
          </w:p>
        </w:tc>
        <w:tc>
          <w:tcPr>
            <w:tcW w:type="dxa" w:w="2880"/>
          </w:tcPr>
          <w:p>
            <w:r>
              <w:t>The type of resource with which the metafield is associated. Allowed: category, brand, product, variant.</w:t>
            </w:r>
          </w:p>
        </w:tc>
      </w:tr>
      <w:tr>
        <w:tc>
          <w:tcPr>
            <w:tcW w:type="dxa" w:w="2880"/>
          </w:tcPr>
          <w:p>
            <w:r>
              <w:t>data.resource_id</w:t>
            </w:r>
          </w:p>
        </w:tc>
        <w:tc>
          <w:tcPr>
            <w:tcW w:type="dxa" w:w="2880"/>
          </w:tcPr>
          <w:p>
            <w:r>
              <w:t>integer</w:t>
            </w:r>
          </w:p>
        </w:tc>
        <w:tc>
          <w:tcPr>
            <w:tcW w:type="dxa" w:w="2880"/>
          </w:tcPr>
          <w:p>
            <w:r>
              <w:t>The ID of the associated resource (max: 10000000000).</w:t>
            </w:r>
          </w:p>
        </w:tc>
      </w:tr>
      <w:tr>
        <w:tc>
          <w:tcPr>
            <w:tcW w:type="dxa" w:w="2880"/>
          </w:tcPr>
          <w:p>
            <w:r>
              <w:t>data.date_created</w:t>
            </w:r>
          </w:p>
        </w:tc>
        <w:tc>
          <w:tcPr>
            <w:tcW w:type="dxa" w:w="2880"/>
          </w:tcPr>
          <w:p>
            <w:r>
              <w:t>string</w:t>
            </w:r>
          </w:p>
        </w:tc>
        <w:tc>
          <w:tcPr>
            <w:tcW w:type="dxa" w:w="2880"/>
          </w:tcPr>
          <w:p>
            <w:r>
              <w:t>Date and time of the metafield’s creation.</w:t>
            </w:r>
          </w:p>
        </w:tc>
      </w:tr>
      <w:tr>
        <w:tc>
          <w:tcPr>
            <w:tcW w:type="dxa" w:w="2880"/>
          </w:tcPr>
          <w:p>
            <w:r>
              <w:t>data.date_modified</w:t>
            </w:r>
          </w:p>
        </w:tc>
        <w:tc>
          <w:tcPr>
            <w:tcW w:type="dxa" w:w="2880"/>
          </w:tcPr>
          <w:p>
            <w:r>
              <w:t>string</w:t>
            </w:r>
          </w:p>
        </w:tc>
        <w:tc>
          <w:tcPr>
            <w:tcW w:type="dxa" w:w="2880"/>
          </w:tcPr>
          <w:p>
            <w:r>
              <w:t>Date and time when the metafield was last updated.</w:t>
            </w:r>
          </w:p>
        </w:tc>
      </w:tr>
      <w:tr>
        <w:tc>
          <w:tcPr>
            <w:tcW w:type="dxa" w:w="2880"/>
          </w:tcPr>
          <w:p>
            <w:r>
              <w:t>data.owner_client_id</w:t>
            </w:r>
          </w:p>
        </w:tc>
        <w:tc>
          <w:tcPr>
            <w:tcW w:type="dxa" w:w="2880"/>
          </w:tcPr>
          <w:p>
            <w:r>
              <w:t>string</w:t>
            </w:r>
          </w:p>
        </w:tc>
        <w:tc>
          <w:tcPr>
            <w:tcW w:type="dxa" w:w="2880"/>
          </w:tcPr>
          <w:p>
            <w:r>
              <w:t>Client ID for the metafield’s creator.</w:t>
            </w:r>
          </w:p>
        </w:tc>
      </w:tr>
      <w:tr>
        <w:tc>
          <w:tcPr>
            <w:tcW w:type="dxa" w:w="2880"/>
          </w:tcPr>
          <w:p>
            <w:r>
              <w:t>meta</w:t>
            </w:r>
          </w:p>
        </w:tc>
        <w:tc>
          <w:tcPr>
            <w:tcW w:type="dxa" w:w="2880"/>
          </w:tcPr>
          <w:p>
            <w:r>
              <w:t>object</w:t>
            </w:r>
          </w:p>
        </w:tc>
        <w:tc>
          <w:tcPr>
            <w:tcW w:type="dxa" w:w="2880"/>
          </w:tcPr>
          <w:p>
            <w:r>
              <w:t>Metadata object (additional properties may be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'https://api.bigcommerce.com/stores/{{BIG_COMMERCE_STORE_HASH}}/v3/catalog/brands/12/metafields/34' \</w:t>
        <w:br/>
        <w:t xml:space="preserve"> --header 'Accept: application/json'</w:t>
      </w:r>
    </w:p>
    <w:p>
      <w:pPr>
        <w:pStyle w:val="Heading3"/>
      </w:pPr>
      <w:r>
        <w:t>Example Usage</w:t>
      </w:r>
    </w:p>
    <w:p>
      <w:pPr>
        <w:pStyle w:val="Heading3"/>
      </w:pPr>
      <w:r>
        <w:t>Example 1: Get a Brand Metafield (default fields)</w:t>
      </w:r>
    </w:p>
    <w:p>
      <w:r>
        <w:rPr>
          <w:b/>
          <w:color w:val="666666"/>
          <w:sz w:val="16"/>
        </w:rPr>
        <w:t>[bash]</w:t>
      </w:r>
    </w:p>
    <w:p>
      <w:pPr>
        <w:shd w:fill="F2F2F2" w:val="clear"/>
      </w:pPr>
      <w:r>
        <w:rPr>
          <w:rFonts w:ascii="Courier New" w:hAnsi="Courier New"/>
          <w:sz w:val="17"/>
        </w:rPr>
        <w:t>curl -s --location \</w:t>
        <w:br/>
        <w:t xml:space="preserve"> 'https://api.bigcommerce.com/stores/{{BIG_COMMERCE_STORE_HASH}}/v3/catalog/brands/12/metafields/34' \</w:t>
        <w:br/>
        <w:t xml:space="preserve"> -H 'Accept: application/json'</w:t>
      </w:r>
    </w:p>
    <w:p>
      <w:pPr>
        <w:pStyle w:val="Heading3"/>
      </w:pPr>
      <w:r>
        <w:t>Example 2: Include Only Specific Fields</w:t>
      </w:r>
    </w:p>
    <w:p>
      <w:r>
        <w:rPr>
          <w:b/>
          <w:color w:val="666666"/>
          <w:sz w:val="16"/>
        </w:rPr>
        <w:t>[bash]</w:t>
      </w:r>
    </w:p>
    <w:p>
      <w:pPr>
        <w:shd w:fill="F2F2F2" w:val="clear"/>
      </w:pPr>
      <w:r>
        <w:rPr>
          <w:rFonts w:ascii="Courier New" w:hAnsi="Courier New"/>
          <w:sz w:val="17"/>
        </w:rPr>
        <w:t>curl -s --location \</w:t>
        <w:br/>
        <w:t xml:space="preserve"> 'https://api.bigcommerce.com/stores/{{BIG_COMMERCE_STORE_HASH}}/v3/catalog/brands/12/metafields/34?include_fields=key,value,namespace' \</w:t>
        <w:br/>
        <w:t xml:space="preserve"> -H 'Accept: application/json'</w:t>
      </w:r>
    </w:p>
    <w:p>
      <w:pPr>
        <w:pStyle w:val="Heading3"/>
      </w:pPr>
      <w:r>
        <w:t>Example 3: Exclude Fields</w:t>
      </w:r>
    </w:p>
    <w:p>
      <w:r>
        <w:rPr>
          <w:b/>
          <w:color w:val="666666"/>
          <w:sz w:val="16"/>
        </w:rPr>
        <w:t>[bash]</w:t>
      </w:r>
    </w:p>
    <w:p>
      <w:pPr>
        <w:shd w:fill="F2F2F2" w:val="clear"/>
      </w:pPr>
      <w:r>
        <w:rPr>
          <w:rFonts w:ascii="Courier New" w:hAnsi="Courier New"/>
          <w:sz w:val="17"/>
        </w:rPr>
        <w:t>curl -s --location \</w:t>
        <w:br/>
        <w:t xml:space="preserve"> 'https://api.bigcommerce.com/stores/{{BIG_COMMERCE_STORE_HASH}}/v3/catalog/brands/12/metafields/34?exclude_fields=description,owner_client_id' \</w:t>
        <w:br/>
        <w:t xml:space="preserve"> -H 'Accept: application/json'</w:t>
      </w:r>
    </w:p>
    <w:p>
      <w:pPr>
        <w:pStyle w:val="Heading3"/>
      </w:pPr>
      <w:r>
        <w:t>Behavior</w:t>
      </w:r>
    </w:p>
    <w:p>
      <w:pPr>
        <w:pStyle w:val="ListBullet"/>
      </w:pPr>
      <w:r>
        <w:t>Locates the brand by brand_id.</w:t>
      </w:r>
    </w:p>
    <w:p>
      <w:pPr>
        <w:pStyle w:val="ListBullet"/>
      </w:pPr>
      <w:r>
        <w:t>Locates the metafield by metafield_id under that brand.</w:t>
      </w:r>
    </w:p>
    <w:p>
      <w:pPr>
        <w:pStyle w:val="ListBullet"/>
      </w:pPr>
      <w:r>
        <w:t>Applies include_fields / exclude_fields filtering if provided (with id always retained).</w:t>
      </w:r>
    </w:p>
    <w:p>
      <w:pPr>
        <w:pStyle w:val="ListBullet"/>
      </w:pPr>
      <w:r>
        <w:t>Returns the metafield in the data object, plus a meta object.</w:t>
      </w:r>
    </w:p>
    <w:p>
      <w:pPr>
        <w:pStyle w:val="Heading3"/>
      </w:pPr>
      <w:r>
        <w:t>Notes</w:t>
      </w:r>
    </w:p>
    <w:p>
      <w:pPr>
        <w:pStyle w:val="ListBullet"/>
      </w:pPr>
      <w:r>
        <w:t>include_fields and exclude_fields are documented as string[] but are sent as a comma-separated list in the query string.</w:t>
      </w:r>
    </w:p>
    <w:p>
      <w:pPr>
        <w:pStyle w:val="ListBullet"/>
      </w:pPr>
      <w:r>
        <w:t>permission_set values control whether other API consumers (and optionally the storefront) can read/write the metafield.</w:t>
      </w:r>
    </w:p>
    <w:p>
      <w:pPr>
        <w:pStyle w:val="Heading3"/>
      </w:pPr>
      <w:r>
        <w:t>Error Handling</w:t>
      </w:r>
    </w:p>
    <w:p>
      <w:pPr>
        <w:pStyle w:val="ListBullet"/>
      </w:pPr>
      <w:r>
        <w:t>404 Not Found: The brand or metafield does not exist (or is not accessible).</w:t>
      </w:r>
    </w:p>
    <w:p>
      <w:pPr>
        <w:pStyle w:val="Heading3"/>
      </w:pPr>
      <w:r>
        <w:t>Related brandMetafields actions</w:t>
      </w:r>
    </w:p>
    <w:p>
      <w:pPr>
        <w:pStyle w:val="ListBullet"/>
      </w:pPr>
      <w:r>
        <w:t>[POST] Create Brand Metafields (Bulk) — /v3/catalog/brands/metafields</w:t>
      </w:r>
    </w:p>
    <w:p>
      <w:pPr>
        <w:pStyle w:val="ListBullet"/>
      </w:pPr>
      <w:r>
        <w:t>[DELETE] Delete Multiple Brand Metafields — /v3/catalog/brands/metafields</w:t>
      </w:r>
    </w:p>
    <w:p>
      <w:pPr>
        <w:pStyle w:val="ListBullet"/>
      </w:pPr>
      <w:r>
        <w:t>[GET] List Brand Metafields — /v3/catalog/brands/metafields</w:t>
      </w:r>
    </w:p>
    <w:p>
      <w:pPr>
        <w:pStyle w:val="ListBullet"/>
      </w:pPr>
      <w:r>
        <w:t>[PUT] Update Multiple Brand Metafields — /v3/catalog/brands/metafields</w:t>
      </w:r>
    </w:p>
    <w:p>
      <w:pPr>
        <w:pStyle w:val="ListBullet"/>
      </w:pPr>
      <w:r>
        <w:t>[POST] Create a Brand Metafield — /v3/catalog/brands/{{brandId}}/metafields</w:t>
      </w:r>
    </w:p>
    <w:p>
      <w:pPr>
        <w:pStyle w:val="ListBullet"/>
      </w:pPr>
      <w:r>
        <w:t>[DELETE] Delete a Brand Metafield — /catalog/brands/{{brandId}}/metafields/{{metafieldId}}</w:t>
      </w:r>
    </w:p>
    <w:p>
      <w:r>
        <w:br w:type="page"/>
      </w:r>
    </w:p>
    <w:p>
      <w:pPr>
        <w:pStyle w:val="Heading2"/>
      </w:pPr>
      <w:r>
        <w:t>415. [GET] Get a Cart Metafield</w:t>
      </w:r>
    </w:p>
    <w:p>
      <w:r>
        <w:rPr>
          <w:b/>
        </w:rPr>
        <w:t xml:space="preserve">Endpoint: </w:t>
      </w:r>
      <w:r>
        <w:rPr>
          <w:rFonts w:ascii="Courier New" w:hAnsi="Courier New"/>
          <w:sz w:val="18"/>
        </w:rPr>
        <w:t>/v3/carts/{{cartId}}/metafields/{{metafieldId}}</w:t>
      </w:r>
    </w:p>
    <w:p>
      <w:pPr>
        <w:pStyle w:val="Heading3"/>
      </w:pPr>
      <w:r>
        <w:t>Method</w:t>
      </w:r>
    </w:p>
    <w:p>
      <w:r>
        <w:t>GET</w:t>
      </w:r>
    </w:p>
    <w:p>
      <w:pPr>
        <w:pStyle w:val="Heading3"/>
      </w:pPr>
      <w:r>
        <w:t>URL</w:t>
      </w:r>
    </w:p>
    <w:p>
      <w:r>
        <w:t>https://api.bigcommerce.com/stores/{{BIG_COMMERCE_STORE_HASH}}/v3/carts/{{cart_id}}/metafields/{{metafield_id}}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single metafield associated with a specific cart.</w:t>
      </w:r>
    </w:p>
    <w:p>
      <w:pPr>
        <w:pStyle w:val="Heading3"/>
      </w:pPr>
      <w:r>
        <w:t>Enforcement Rules</w:t>
      </w:r>
    </w:p>
    <w:p>
      <w:pPr>
        <w:pStyle w:val="ListBullet"/>
      </w:pPr>
      <w:r>
        <w:t>The cart_id path parameter must always be present.</w:t>
      </w:r>
    </w:p>
    <w:p>
      <w:pPr>
        <w:pStyle w:val="ListBullet"/>
      </w:pPr>
      <w:r>
        <w:t>The metafield_id path parameter must always be present.</w:t>
      </w:r>
    </w:p>
    <w:p>
      <w:pPr>
        <w:pStyle w:val="ListBullet"/>
      </w:pPr>
      <w:r>
        <w:t>Always construct the path as /v3/carts/{{cart_id}}/metafields/{{metafield_id}}, where both parameters are non-empty.</w:t>
      </w:r>
    </w:p>
    <w:p>
      <w:pPr>
        <w:pStyle w:val="ListBullet"/>
      </w:pPr>
      <w:r>
        <w:t>Do not call the API with missing or empty path parameters (e.g., avoid /v3/carts//metafields/).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/v3/carts/ab12cd34-ef56-7890-ab12-cd34ef567890/metafields/123</w:t>
      </w:r>
    </w:p>
    <w:p>
      <w:pPr>
        <w:pStyle w:val="Heading3"/>
      </w:pPr>
      <w:r>
        <w:t>Invalid Examples</w:t>
      </w:r>
    </w:p>
    <w:p>
      <w:r>
        <w:rPr>
          <w:b/>
          <w:color w:val="666666"/>
          <w:sz w:val="16"/>
        </w:rPr>
        <w:t>[http]</w:t>
      </w:r>
    </w:p>
    <w:p>
      <w:pPr>
        <w:shd w:fill="F2F2F2" w:val="clear"/>
      </w:pPr>
      <w:r>
        <w:rPr>
          <w:rFonts w:ascii="Courier New" w:hAnsi="Courier New"/>
          <w:sz w:val="17"/>
        </w:rPr>
        <w:t>/v3/carts//metafields/123</w:t>
        <w:br/>
        <w:t>/v3/carts/ab12cd34/metafields/</w:t>
        <w:br/>
        <w:t>/v3/carts/ab12cd34/metafields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cart_id</w:t>
            </w:r>
          </w:p>
        </w:tc>
        <w:tc>
          <w:tcPr>
            <w:tcW w:type="dxa" w:w="2880"/>
          </w:tcPr>
          <w:p>
            <w:r>
              <w:t>string</w:t>
            </w:r>
          </w:p>
        </w:tc>
        <w:tc>
          <w:tcPr>
            <w:tcW w:type="dxa" w:w="2880"/>
          </w:tcPr>
          <w:p>
            <w:r>
              <w:t>The ID of the cart.</w:t>
            </w:r>
          </w:p>
        </w:tc>
      </w:tr>
      <w:tr>
        <w:tc>
          <w:tcPr>
            <w:tcW w:type="dxa" w:w="2880"/>
          </w:tcPr>
          <w:p>
            <w:r>
              <w:t>metafield_id</w:t>
            </w:r>
          </w:p>
        </w:tc>
        <w:tc>
          <w:tcPr>
            <w:tcW w:type="dxa" w:w="2880"/>
          </w:tcPr>
          <w:p>
            <w:r>
              <w:t>integer</w:t>
            </w:r>
          </w:p>
        </w:tc>
        <w:tc>
          <w:tcPr>
            <w:tcW w:type="dxa" w:w="2880"/>
          </w:tcPr>
          <w:p>
            <w:r>
              <w:t>The unique ID of the metafield.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Specifies the page number in a limited (paginated) list.</w:t>
            </w:r>
          </w:p>
        </w:tc>
      </w:tr>
      <w:tr>
        <w:tc>
          <w:tcPr>
            <w:tcW w:type="dxa" w:w="2880"/>
          </w:tcPr>
          <w:p>
            <w:r>
              <w:t>limit</w:t>
            </w:r>
          </w:p>
        </w:tc>
        <w:tc>
          <w:tcPr>
            <w:tcW w:type="dxa" w:w="2880"/>
          </w:tcPr>
          <w:p>
            <w:r>
              <w:t>integer</w:t>
            </w:r>
          </w:p>
        </w:tc>
        <w:tc>
          <w:tcPr>
            <w:tcW w:type="dxa" w:w="2880"/>
          </w:tcPr>
          <w:p>
            <w:r>
              <w:t>Controls the number of items per page in a limited (paginated) list.</w:t>
            </w:r>
          </w:p>
        </w:tc>
      </w:tr>
      <w:tr>
        <w:tc>
          <w:tcPr>
            <w:tcW w:type="dxa" w:w="2880"/>
          </w:tcPr>
          <w:p>
            <w:r>
              <w:t>key</w:t>
            </w:r>
          </w:p>
        </w:tc>
        <w:tc>
          <w:tcPr>
            <w:tcW w:type="dxa" w:w="2880"/>
          </w:tcPr>
          <w:p>
            <w:r>
              <w:t>string</w:t>
            </w:r>
          </w:p>
        </w:tc>
        <w:tc>
          <w:tcPr>
            <w:tcW w:type="dxa" w:w="2880"/>
          </w:tcPr>
          <w:p>
            <w:r>
              <w:t>Filter based on a metafield’s key.</w:t>
            </w:r>
          </w:p>
        </w:tc>
      </w:tr>
      <w:tr>
        <w:tc>
          <w:tcPr>
            <w:tcW w:type="dxa" w:w="2880"/>
          </w:tcPr>
          <w:p>
            <w:r>
              <w:t>namespace</w:t>
            </w:r>
          </w:p>
        </w:tc>
        <w:tc>
          <w:tcPr>
            <w:tcW w:type="dxa" w:w="2880"/>
          </w:tcPr>
          <w:p>
            <w:r>
              <w:t>string</w:t>
            </w:r>
          </w:p>
        </w:tc>
        <w:tc>
          <w:tcPr>
            <w:tcW w:type="dxa" w:w="2880"/>
          </w:tcPr>
          <w:p>
            <w:r>
              <w:t>Filter based on a metafield’s namespace.</w:t>
            </w:r>
          </w:p>
        </w:tc>
      </w:tr>
      <w:tr>
        <w:tc>
          <w:tcPr>
            <w:tcW w:type="dxa" w:w="2880"/>
          </w:tcPr>
          <w:p>
            <w:r>
              <w:t>direction</w:t>
            </w:r>
          </w:p>
        </w:tc>
        <w:tc>
          <w:tcPr>
            <w:tcW w:type="dxa" w:w="2880"/>
          </w:tcPr>
          <w:p>
            <w:r>
              <w:t>string</w:t>
            </w:r>
          </w:p>
        </w:tc>
        <w:tc>
          <w:tcPr>
            <w:tcW w:type="dxa" w:w="2880"/>
          </w:tcPr>
          <w:p>
            <w:r>
              <w:t>Sort direction. Acceptable values: asc,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"permission_set": "read",</w:t>
        <w:br/>
        <w:t xml:space="preserve"> "namespace": "shipping",</w:t>
        <w:br/>
        <w:t xml:space="preserve"> "key": "location_id",</w:t>
        <w:br/>
        <w:t xml:space="preserve"> "value": "1",</w:t>
        <w:br/>
        <w:t xml:space="preserve"> "description": "Warehouse location identifier",</w:t>
        <w:br/>
        <w:t xml:space="preserve"> "resource_type": "cart",</w:t>
        <w:br/>
        <w:t xml:space="preserve"> "resource_id": "ab12cd34-ef56-7890-ab12-cd34ef567890",</w:t>
        <w:br/>
        <w:t xml:space="preserve"> "id": "123",</w:t>
        <w:br/>
        <w:t xml:space="preserve"> "date_created": "2024-01-15T10:30:00Z",</w:t>
        <w:br/>
        <w:t xml:space="preserve"> "date_modified": "2024-01-16T12:00:00Z",</w:t>
        <w:br/>
        <w:t xml:space="preserve"> "owner_client_id": "abc123client"</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resource at that URL is not found.",</w:t>
        <w:br/>
        <w:t xml:space="preserve"> "type": "https://developer.bigcommerce.com/api-docs/getting-started/api-status-codes"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metafield object.</w:t>
            </w:r>
          </w:p>
        </w:tc>
      </w:tr>
      <w:tr>
        <w:tc>
          <w:tcPr>
            <w:tcW w:type="dxa" w:w="2880"/>
          </w:tcPr>
          <w:p>
            <w:r>
              <w:t>data.permission_set</w:t>
            </w:r>
          </w:p>
        </w:tc>
        <w:tc>
          <w:tcPr>
            <w:tcW w:type="dxa" w:w="2880"/>
          </w:tcPr>
          <w:p>
            <w:r>
              <w:t>string</w:t>
            </w:r>
          </w:p>
        </w:tc>
        <w:tc>
          <w:tcPr>
            <w:tcW w:type="dxa" w:w="2880"/>
          </w:tcPr>
          <w:p>
            <w:r>
              <w:t>Determines visibility/writeability by other API consumers. Possible values: app_only, read, write, read_and_sf_access, write_and_sf_access.</w:t>
            </w:r>
          </w:p>
        </w:tc>
      </w:tr>
      <w:tr>
        <w:tc>
          <w:tcPr>
            <w:tcW w:type="dxa" w:w="2880"/>
          </w:tcPr>
          <w:p>
            <w:r>
              <w:t>data.namespace</w:t>
            </w:r>
          </w:p>
        </w:tc>
        <w:tc>
          <w:tcPr>
            <w:tcW w:type="dxa" w:w="2880"/>
          </w:tcPr>
          <w:p>
            <w:r>
              <w:t>string</w:t>
            </w:r>
          </w:p>
        </w:tc>
        <w:tc>
          <w:tcPr>
            <w:tcW w:type="dxa" w:w="2880"/>
          </w:tcPr>
          <w:p>
            <w:r>
              <w:t>Namespace for the metafield (minLength: 1, maxLength: 64).</w:t>
            </w:r>
          </w:p>
        </w:tc>
      </w:tr>
      <w:tr>
        <w:tc>
          <w:tcPr>
            <w:tcW w:type="dxa" w:w="2880"/>
          </w:tcPr>
          <w:p>
            <w:r>
              <w:t>data.key</w:t>
            </w:r>
          </w:p>
        </w:tc>
        <w:tc>
          <w:tcPr>
            <w:tcW w:type="dxa" w:w="2880"/>
          </w:tcPr>
          <w:p>
            <w:r>
              <w:t>string</w:t>
            </w:r>
          </w:p>
        </w:tc>
        <w:tc>
          <w:tcPr>
            <w:tcW w:type="dxa" w:w="2880"/>
          </w:tcPr>
          <w:p>
            <w:r>
              <w:t>Metafield key/name (minLength: 1, maxLength: 64).</w:t>
            </w:r>
          </w:p>
        </w:tc>
      </w:tr>
      <w:tr>
        <w:tc>
          <w:tcPr>
            <w:tcW w:type="dxa" w:w="2880"/>
          </w:tcPr>
          <w:p>
            <w:r>
              <w:t>data.value</w:t>
            </w:r>
          </w:p>
        </w:tc>
        <w:tc>
          <w:tcPr>
            <w:tcW w:type="dxa" w:w="2880"/>
          </w:tcPr>
          <w:p>
            <w:r>
              <w:t>string</w:t>
            </w:r>
          </w:p>
        </w:tc>
        <w:tc>
          <w:tcPr>
            <w:tcW w:type="dxa" w:w="2880"/>
          </w:tcPr>
          <w:p>
            <w:r>
              <w:t>Metafield value (minLength: 1, maxLength: 65535).</w:t>
            </w:r>
          </w:p>
        </w:tc>
      </w:tr>
      <w:tr>
        <w:tc>
          <w:tcPr>
            <w:tcW w:type="dxa" w:w="2880"/>
          </w:tcPr>
          <w:p>
            <w:r>
              <w:t>data.description</w:t>
            </w:r>
          </w:p>
        </w:tc>
        <w:tc>
          <w:tcPr>
            <w:tcW w:type="dxa" w:w="2880"/>
          </w:tcPr>
          <w:p>
            <w:r>
              <w:t>string</w:t>
            </w:r>
          </w:p>
        </w:tc>
        <w:tc>
          <w:tcPr>
            <w:tcW w:type="dxa" w:w="2880"/>
          </w:tcPr>
          <w:p>
            <w:r>
              <w:t>Description for the metafield (maxLength: 255).</w:t>
            </w:r>
          </w:p>
        </w:tc>
      </w:tr>
      <w:tr>
        <w:tc>
          <w:tcPr>
            <w:tcW w:type="dxa" w:w="2880"/>
          </w:tcPr>
          <w:p>
            <w:r>
              <w:t>data.resource_type</w:t>
            </w:r>
          </w:p>
        </w:tc>
        <w:tc>
          <w:tcPr>
            <w:tcW w:type="dxa" w:w="2880"/>
          </w:tcPr>
          <w:p>
            <w:r>
              <w:t>string</w:t>
            </w:r>
          </w:p>
        </w:tc>
        <w:tc>
          <w:tcPr>
            <w:tcW w:type="dxa" w:w="2880"/>
          </w:tcPr>
          <w:p>
            <w:r>
              <w:t>Resource type associated with the metafield. Possible values: brand, product, variant, category, cart.</w:t>
            </w:r>
          </w:p>
        </w:tc>
      </w:tr>
      <w:tr>
        <w:tc>
          <w:tcPr>
            <w:tcW w:type="dxa" w:w="2880"/>
          </w:tcPr>
          <w:p>
            <w:r>
              <w:t>data.resource_id</w:t>
            </w:r>
          </w:p>
        </w:tc>
        <w:tc>
          <w:tcPr>
            <w:tcW w:type="dxa" w:w="2880"/>
          </w:tcPr>
          <w:p>
            <w:r>
              <w:t>string</w:t>
            </w:r>
          </w:p>
        </w:tc>
        <w:tc>
          <w:tcPr>
            <w:tcW w:type="dxa" w:w="2880"/>
          </w:tcPr>
          <w:p>
            <w:r>
              <w:t>Unique identifier for the associated resource.</w:t>
            </w:r>
          </w:p>
        </w:tc>
      </w:tr>
      <w:tr>
        <w:tc>
          <w:tcPr>
            <w:tcW w:type="dxa" w:w="2880"/>
          </w:tcPr>
          <w:p>
            <w:r>
              <w:t>data.id</w:t>
            </w:r>
          </w:p>
        </w:tc>
        <w:tc>
          <w:tcPr>
            <w:tcW w:type="dxa" w:w="2880"/>
          </w:tcPr>
          <w:p>
            <w:r>
              <w:t>string</w:t>
            </w:r>
          </w:p>
        </w:tc>
        <w:tc>
          <w:tcPr>
            <w:tcW w:type="dxa" w:w="2880"/>
          </w:tcPr>
          <w:p>
            <w:r>
              <w:t>Unique identifier for the metafield.</w:t>
            </w:r>
          </w:p>
        </w:tc>
      </w:tr>
      <w:tr>
        <w:tc>
          <w:tcPr>
            <w:tcW w:type="dxa" w:w="2880"/>
          </w:tcPr>
          <w:p>
            <w:r>
              <w:t>data.date_created</w:t>
            </w:r>
          </w:p>
        </w:tc>
        <w:tc>
          <w:tcPr>
            <w:tcW w:type="dxa" w:w="2880"/>
          </w:tcPr>
          <w:p>
            <w:r>
              <w:t>string</w:t>
            </w:r>
          </w:p>
        </w:tc>
        <w:tc>
          <w:tcPr>
            <w:tcW w:type="dxa" w:w="2880"/>
          </w:tcPr>
          <w:p>
            <w:r>
              <w:t>Date/time when the metafield was created.</w:t>
            </w:r>
          </w:p>
        </w:tc>
      </w:tr>
      <w:tr>
        <w:tc>
          <w:tcPr>
            <w:tcW w:type="dxa" w:w="2880"/>
          </w:tcPr>
          <w:p>
            <w:r>
              <w:t>data.date_modified</w:t>
            </w:r>
          </w:p>
        </w:tc>
        <w:tc>
          <w:tcPr>
            <w:tcW w:type="dxa" w:w="2880"/>
          </w:tcPr>
          <w:p>
            <w:r>
              <w:t>string</w:t>
            </w:r>
          </w:p>
        </w:tc>
        <w:tc>
          <w:tcPr>
            <w:tcW w:type="dxa" w:w="2880"/>
          </w:tcPr>
          <w:p>
            <w:r>
              <w:t>Date/time when the metafield was last updated.</w:t>
            </w:r>
          </w:p>
        </w:tc>
      </w:tr>
      <w:tr>
        <w:tc>
          <w:tcPr>
            <w:tcW w:type="dxa" w:w="2880"/>
          </w:tcPr>
          <w:p>
            <w:r>
              <w:t>data.owner_client_id</w:t>
            </w:r>
          </w:p>
        </w:tc>
        <w:tc>
          <w:tcPr>
            <w:tcW w:type="dxa" w:w="2880"/>
          </w:tcPr>
          <w:p>
            <w:r>
              <w:t>string</w:t>
            </w:r>
          </w:p>
        </w:tc>
        <w:tc>
          <w:tcPr>
            <w:tcW w:type="dxa" w:w="2880"/>
          </w:tcPr>
          <w:p>
            <w:r>
              <w:t>Client ID of the metafield’s creator.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'https://api.bigcommerce.com/stores/{{BIG_COMMERCE_STORE_HASH}}/v3/carts/ab12cd34-ef56-7890-ab12-cd34ef567890/metafields/123' \</w:t>
        <w:br/>
        <w:t xml:space="preserve"> --header 'Accept: application/json'</w:t>
      </w:r>
    </w:p>
    <w:p>
      <w:pPr>
        <w:pStyle w:val="Heading3"/>
      </w:pPr>
      <w:r>
        <w:t>Error Handling</w:t>
      </w:r>
    </w:p>
    <w:p>
      <w:pPr>
        <w:pStyle w:val="ListBullet"/>
      </w:pPr>
      <w:r>
        <w:t>404 Not Found: Returned when a metafield is not found with the given cart_id/metafield_id (or other provided filters).</w:t>
      </w:r>
    </w:p>
    <w:p>
      <w:pPr>
        <w:pStyle w:val="Heading3"/>
      </w:pPr>
      <w:r>
        <w:t>Related cartMetafields actions</w:t>
      </w:r>
    </w:p>
    <w:p>
      <w:pPr>
        <w:pStyle w:val="ListBullet"/>
      </w:pPr>
      <w:r>
        <w:t>[DELETE] Delete a Cart Metafield — /v3/carts/{{cartId}}/metafields/{{metafieldId}}</w:t>
      </w:r>
    </w:p>
    <w:p>
      <w:pPr>
        <w:pStyle w:val="ListBullet"/>
      </w:pPr>
      <w:r>
        <w:t>[POST] Create Multiple Cart Metafields — /v3/carts/metafields</w:t>
      </w:r>
    </w:p>
    <w:p>
      <w:pPr>
        <w:pStyle w:val="ListBullet"/>
      </w:pPr>
      <w:r>
        <w:t>[DELETE] Delete Cart Metafields (Bulk) — /v3/carts/metafields</w:t>
      </w:r>
    </w:p>
    <w:p>
      <w:pPr>
        <w:pStyle w:val="ListBullet"/>
      </w:pPr>
      <w:r>
        <w:t>[GET] List Cart Metafields — /v3/carts/metafields</w:t>
      </w:r>
    </w:p>
    <w:p>
      <w:pPr>
        <w:pStyle w:val="ListBullet"/>
      </w:pPr>
      <w:r>
        <w:t>[PUT] Update Multiple Cart Metafields — /v3/carts/metafields</w:t>
      </w:r>
    </w:p>
    <w:p>
      <w:pPr>
        <w:pStyle w:val="ListBullet"/>
      </w:pPr>
      <w:r>
        <w:t>[POST] Create a Cart Metafield — /v3/carts/{{cartId}}/metafields</w:t>
      </w:r>
    </w:p>
    <w:p>
      <w:r>
        <w:br w:type="page"/>
      </w:r>
    </w:p>
    <w:p>
      <w:pPr>
        <w:pStyle w:val="Heading2"/>
      </w:pPr>
      <w:r>
        <w:t>416. [GET] Get a Category Metafield</w:t>
      </w:r>
    </w:p>
    <w:p>
      <w:r>
        <w:rPr>
          <w:b/>
        </w:rPr>
        <w:t xml:space="preserve">Endpoint: </w:t>
      </w:r>
      <w:r>
        <w:rPr>
          <w:rFonts w:ascii="Courier New" w:hAnsi="Courier New"/>
          <w:sz w:val="18"/>
        </w:rPr>
        <w:t>/v3/catalog/categories/{{categoryId}}/metafields/{{metafieldId}}</w:t>
      </w:r>
    </w:p>
    <w:p>
      <w:pPr>
        <w:pStyle w:val="Heading3"/>
      </w:pPr>
      <w:r>
        <w:t>Method</w:t>
      </w:r>
    </w:p>
    <w:p>
      <w:r>
        <w:t>GET</w:t>
      </w:r>
    </w:p>
    <w:p>
      <w:pPr>
        <w:pStyle w:val="Heading3"/>
      </w:pPr>
      <w:r>
        <w:t>URL</w:t>
      </w:r>
    </w:p>
    <w:p>
      <w:r>
        <w:t>https://api.bigcommerce.com/stores/{{BIG_COMMERCE_STORE_HASH}}/v3/catalog/categories/{{category_id}}/metafields/{{metafield_id}}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Category Metafield belonging to the specified category. You can optionally include or exclude specific response fields via query parameters.</w:t>
      </w:r>
    </w:p>
    <w:p>
      <w:pPr>
        <w:pStyle w:val="Heading3"/>
      </w:pPr>
      <w:r>
        <w:t>Enforcement Rules</w:t>
      </w:r>
    </w:p>
    <w:p>
      <w:pPr>
        <w:pStyle w:val="ListBullet"/>
      </w:pPr>
      <w:r>
        <w:t>The category_id path parameter must always be present.</w:t>
      </w:r>
    </w:p>
    <w:p>
      <w:pPr>
        <w:pStyle w:val="ListBullet"/>
      </w:pPr>
      <w:r>
        <w:t>The metafield_id path parameter must always be present.</w:t>
      </w:r>
    </w:p>
    <w:p>
      <w:pPr>
        <w:pStyle w:val="ListBullet"/>
      </w:pPr>
      <w:r>
        <w:t>Always construct the path as /v3/catalog/categories/{{category_id}}/metafields/{{metafield_id}}, where both path parameters are non-empty.</w:t>
      </w:r>
    </w:p>
    <w:p>
      <w:pPr>
        <w:pStyle w:val="ListBullet"/>
      </w:pPr>
      <w:r>
        <w:t>Do not call the API with missing or empty path parameters (e.g., avoid /categories//metafields/).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/v3/catalog/categories/12/metafields/34</w:t>
      </w:r>
    </w:p>
    <w:p>
      <w:pPr>
        <w:pStyle w:val="Heading3"/>
      </w:pPr>
      <w:r>
        <w:t>Invalid Examples</w:t>
      </w:r>
    </w:p>
    <w:p>
      <w:r>
        <w:rPr>
          <w:b/>
          <w:color w:val="666666"/>
          <w:sz w:val="16"/>
        </w:rPr>
        <w:t>[http]</w:t>
      </w:r>
    </w:p>
    <w:p>
      <w:pPr>
        <w:shd w:fill="F2F2F2" w:val="clear"/>
      </w:pPr>
      <w:r>
        <w:rPr>
          <w:rFonts w:ascii="Courier New" w:hAnsi="Courier New"/>
          <w:sz w:val="17"/>
        </w:rPr>
        <w:t>/v3/catalog/categories//metafields/34</w:t>
        <w:br/>
        <w:t>/v3/catalog/categories/12/metafields/</w:t>
        <w:br/>
        <w:t>/v3/catalog/categories/12/metafields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category_id</w:t>
            </w:r>
          </w:p>
        </w:tc>
        <w:tc>
          <w:tcPr>
            <w:tcW w:type="dxa" w:w="2880"/>
          </w:tcPr>
          <w:p>
            <w:r>
              <w:t>integer</w:t>
            </w:r>
          </w:p>
        </w:tc>
        <w:tc>
          <w:tcPr>
            <w:tcW w:type="dxa" w:w="2880"/>
          </w:tcPr>
          <w:p>
            <w:r>
              <w:t>The ID of the Category to which the resource belongs.</w:t>
            </w:r>
          </w:p>
        </w:tc>
      </w:tr>
      <w:tr>
        <w:tc>
          <w:tcPr>
            <w:tcW w:type="dxa" w:w="2880"/>
          </w:tcPr>
          <w:p>
            <w:r>
              <w:t>metafield_id</w:t>
            </w:r>
          </w:p>
        </w:tc>
        <w:tc>
          <w:tcPr>
            <w:tcW w:type="dxa" w:w="2880"/>
          </w:tcPr>
          <w:p>
            <w:r>
              <w:t>integer</w:t>
            </w:r>
          </w:p>
        </w:tc>
        <w:tc>
          <w:tcPr>
            <w:tcW w:type="dxa" w:w="2880"/>
          </w:tcPr>
          <w:p>
            <w:r>
              <w:t>The ID of the Metafield.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include_fields</w:t>
            </w:r>
          </w:p>
        </w:tc>
        <w:tc>
          <w:tcPr>
            <w:tcW w:type="dxa" w:w="2880"/>
          </w:tcPr>
          <w:p>
            <w:r>
              <w:t>string[]</w:t>
            </w:r>
          </w:p>
        </w:tc>
        <w:tc>
          <w:tcPr>
            <w:tcW w:type="dxa" w:w="2880"/>
          </w:tcPr>
          <w:p>
            <w:r>
              <w:t>Fields to include, in a comma-separated list. The id and the specified fields will be returned.</w:t>
            </w:r>
          </w:p>
        </w:tc>
      </w:tr>
      <w:tr>
        <w:tc>
          <w:tcPr>
            <w:tcW w:type="dxa" w:w="2880"/>
          </w:tcPr>
          <w:p>
            <w:r>
              <w:t>exclude_fields</w:t>
            </w:r>
          </w:p>
        </w:tc>
        <w:tc>
          <w:tcPr>
            <w:tcW w:type="dxa" w:w="2880"/>
          </w:tcPr>
          <w:p>
            <w:r>
              <w:t>string[]</w:t>
            </w:r>
          </w:p>
        </w:tc>
        <w:tc>
          <w:tcPr>
            <w:tcW w:type="dxa" w:w="2880"/>
          </w:tcPr>
          <w:p>
            <w:r>
              <w:t>Fields to exclude, in a comma-separated list. The specified fields will be excluded from the response. The id cannot be excluded.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34,</w:t>
        <w:br/>
        <w:t xml:space="preserve"> "key": "color",</w:t>
        <w:br/>
        <w:t xml:space="preserve"> "value": "blue",</w:t>
        <w:br/>
        <w:t xml:space="preserve"> "namespace": "my_app",</w:t>
        <w:br/>
        <w:t xml:space="preserve"> "permission_set": "read",</w:t>
        <w:br/>
        <w:t xml:space="preserve"> "description": "Primary category color",</w:t>
        <w:br/>
        <w:t xml:space="preserve"> "resource_type": "category",</w:t>
        <w:br/>
        <w:t xml:space="preserve"> "resource_id": 12,</w:t>
        <w:br/>
        <w:t xml:space="preserve"> "date_created": "2024-01-15T10:30:00Z",</w:t>
        <w:br/>
        <w:t xml:space="preserve"> "date_modified": "2024-01-20T14:05:00Z"</w:t>
        <w:br/>
        <w:t xml:space="preserve"> },</w:t>
        <w:br/>
        <w:t xml:space="preserve"> "meta":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resource was not found.",</w:t>
        <w:br/>
        <w:t xml:space="preserve"> "type": "string",</w:t>
        <w:br/>
        <w:t xml:space="preserve"> "instance":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Category Metafield object.</w:t>
            </w:r>
          </w:p>
        </w:tc>
      </w:tr>
      <w:tr>
        <w:tc>
          <w:tcPr>
            <w:tcW w:type="dxa" w:w="2880"/>
          </w:tcPr>
          <w:p>
            <w:r>
              <w:t>data.id</w:t>
            </w:r>
          </w:p>
        </w:tc>
        <w:tc>
          <w:tcPr>
            <w:tcW w:type="dxa" w:w="2880"/>
          </w:tcPr>
          <w:p>
            <w:r>
              <w:t>integer</w:t>
            </w:r>
          </w:p>
        </w:tc>
        <w:tc>
          <w:tcPr>
            <w:tcW w:type="dxa" w:w="2880"/>
          </w:tcPr>
          <w:p>
            <w:r>
              <w:t>Unique ID of the Metafield. Read-only.</w:t>
            </w:r>
          </w:p>
        </w:tc>
      </w:tr>
      <w:tr>
        <w:tc>
          <w:tcPr>
            <w:tcW w:type="dxa" w:w="2880"/>
          </w:tcPr>
          <w:p>
            <w:r>
              <w:t>data.key</w:t>
            </w:r>
          </w:p>
        </w:tc>
        <w:tc>
          <w:tcPr>
            <w:tcW w:type="dxa" w:w="2880"/>
          </w:tcPr>
          <w:p>
            <w:r>
              <w:t>string</w:t>
            </w:r>
          </w:p>
        </w:tc>
        <w:tc>
          <w:tcPr>
            <w:tcW w:type="dxa" w:w="2880"/>
          </w:tcPr>
          <w:p>
            <w:r>
              <w:t>The name of the field (e.g., location_id, color). Min length: 1. Max length: 64.</w:t>
            </w:r>
          </w:p>
        </w:tc>
      </w:tr>
      <w:tr>
        <w:tc>
          <w:tcPr>
            <w:tcW w:type="dxa" w:w="2880"/>
          </w:tcPr>
          <w:p>
            <w:r>
              <w:t>data.value</w:t>
            </w:r>
          </w:p>
        </w:tc>
        <w:tc>
          <w:tcPr>
            <w:tcW w:type="dxa" w:w="2880"/>
          </w:tcPr>
          <w:p>
            <w:r>
              <w:t>string</w:t>
            </w:r>
          </w:p>
        </w:tc>
        <w:tc>
          <w:tcPr>
            <w:tcW w:type="dxa" w:w="2880"/>
          </w:tcPr>
          <w:p>
            <w:r>
              <w:t>The value of the field (e.g., 1, blue). Min length: 1. Max length: 65535.</w:t>
            </w:r>
          </w:p>
        </w:tc>
      </w:tr>
      <w:tr>
        <w:tc>
          <w:tcPr>
            <w:tcW w:type="dxa" w:w="2880"/>
          </w:tcPr>
          <w:p>
            <w:r>
              <w:t>data.namespace</w:t>
            </w:r>
          </w:p>
        </w:tc>
        <w:tc>
          <w:tcPr>
            <w:tcW w:type="dxa" w:w="2880"/>
          </w:tcPr>
          <w:p>
            <w:r>
              <w:t>string</w:t>
            </w:r>
          </w:p>
        </w:tc>
        <w:tc>
          <w:tcPr>
            <w:tcW w:type="dxa" w:w="2880"/>
          </w:tcPr>
          <w:p>
            <w:r>
              <w:t>Namespace for the metafield, for organizational purposes. Min length: 1. Max length: 64.</w:t>
            </w:r>
          </w:p>
        </w:tc>
      </w:tr>
      <w:tr>
        <w:tc>
          <w:tcPr>
            <w:tcW w:type="dxa" w:w="2880"/>
          </w:tcPr>
          <w:p>
            <w:r>
              <w:t>data.permission_set</w:t>
            </w:r>
          </w:p>
        </w:tc>
        <w:tc>
          <w:tcPr>
            <w:tcW w:type="dxa" w:w="2880"/>
          </w:tcPr>
          <w:p>
            <w:r>
              <w:t>string</w:t>
            </w:r>
          </w:p>
        </w:tc>
        <w:tc>
          <w:tcPr>
            <w:tcW w:type="dxa" w:w="2880"/>
          </w:tcPr>
          <w:p>
            <w:r>
              <w:t>Determines visibility/writeability by other API consumers. Allowed: app_only, read, write, read_and_sf_access, write_and_sf_access.</w:t>
            </w:r>
          </w:p>
        </w:tc>
      </w:tr>
      <w:tr>
        <w:tc>
          <w:tcPr>
            <w:tcW w:type="dxa" w:w="2880"/>
          </w:tcPr>
          <w:p>
            <w:r>
              <w:t>data.description</w:t>
            </w:r>
          </w:p>
        </w:tc>
        <w:tc>
          <w:tcPr>
            <w:tcW w:type="dxa" w:w="2880"/>
          </w:tcPr>
          <w:p>
            <w:r>
              <w:t>string</w:t>
            </w:r>
          </w:p>
        </w:tc>
        <w:tc>
          <w:tcPr>
            <w:tcW w:type="dxa" w:w="2880"/>
          </w:tcPr>
          <w:p>
            <w:r>
              <w:t>Description for the metafield. Max length: 255.</w:t>
            </w:r>
          </w:p>
        </w:tc>
      </w:tr>
      <w:tr>
        <w:tc>
          <w:tcPr>
            <w:tcW w:type="dxa" w:w="2880"/>
          </w:tcPr>
          <w:p>
            <w:r>
              <w:t>data.resource_type</w:t>
            </w:r>
          </w:p>
        </w:tc>
        <w:tc>
          <w:tcPr>
            <w:tcW w:type="dxa" w:w="2880"/>
          </w:tcPr>
          <w:p>
            <w:r>
              <w:t>string</w:t>
            </w:r>
          </w:p>
        </w:tc>
        <w:tc>
          <w:tcPr>
            <w:tcW w:type="dxa" w:w="2880"/>
          </w:tcPr>
          <w:p>
            <w:r>
              <w:t>The resource type associated with the metafield. Allowed: category, brand, product, variant.</w:t>
            </w:r>
          </w:p>
        </w:tc>
      </w:tr>
      <w:tr>
        <w:tc>
          <w:tcPr>
            <w:tcW w:type="dxa" w:w="2880"/>
          </w:tcPr>
          <w:p>
            <w:r>
              <w:t>data.resource_id</w:t>
            </w:r>
          </w:p>
        </w:tc>
        <w:tc>
          <w:tcPr>
            <w:tcW w:type="dxa" w:w="2880"/>
          </w:tcPr>
          <w:p>
            <w:r>
              <w:t>integer</w:t>
            </w:r>
          </w:p>
        </w:tc>
        <w:tc>
          <w:tcPr>
            <w:tcW w:type="dxa" w:w="2880"/>
          </w:tcPr>
          <w:p>
            <w:r>
              <w:t>The ID of the associated resource. Max: 10000000000.</w:t>
            </w:r>
          </w:p>
        </w:tc>
      </w:tr>
      <w:tr>
        <w:tc>
          <w:tcPr>
            <w:tcW w:type="dxa" w:w="2880"/>
          </w:tcPr>
          <w:p>
            <w:r>
              <w:t>data.date_created</w:t>
            </w:r>
          </w:p>
        </w:tc>
        <w:tc>
          <w:tcPr>
            <w:tcW w:type="dxa" w:w="2880"/>
          </w:tcPr>
          <w:p>
            <w:r>
              <w:t>string</w:t>
            </w:r>
          </w:p>
        </w:tc>
        <w:tc>
          <w:tcPr>
            <w:tcW w:type="dxa" w:w="2880"/>
          </w:tcPr>
          <w:p>
            <w:r>
              <w:t>Date and time of the metafield’s creation. Read-only.</w:t>
            </w:r>
          </w:p>
        </w:tc>
      </w:tr>
      <w:tr>
        <w:tc>
          <w:tcPr>
            <w:tcW w:type="dxa" w:w="2880"/>
          </w:tcPr>
          <w:p>
            <w:r>
              <w:t>data.date_modified</w:t>
            </w:r>
          </w:p>
        </w:tc>
        <w:tc>
          <w:tcPr>
            <w:tcW w:type="dxa" w:w="2880"/>
          </w:tcPr>
          <w:p>
            <w:r>
              <w:t>string</w:t>
            </w:r>
          </w:p>
        </w:tc>
        <w:tc>
          <w:tcPr>
            <w:tcW w:type="dxa" w:w="2880"/>
          </w:tcPr>
          <w:p>
            <w:r>
              <w:t>Date and time when the metafield was last updated. Read-only.</w:t>
            </w:r>
          </w:p>
        </w:tc>
      </w:tr>
      <w:tr>
        <w:tc>
          <w:tcPr>
            <w:tcW w:type="dxa" w:w="2880"/>
          </w:tcPr>
          <w:p>
            <w:r>
              <w:t>meta</w:t>
            </w:r>
          </w:p>
        </w:tc>
        <w:tc>
          <w:tcPr>
            <w:tcW w:type="dxa" w:w="2880"/>
          </w:tcPr>
          <w:p>
            <w:r>
              <w:t>object</w:t>
            </w:r>
          </w:p>
        </w:tc>
        <w:tc>
          <w:tcPr>
            <w:tcW w:type="dxa" w:w="2880"/>
          </w:tcPr>
          <w:p>
            <w:r>
              <w:t>Response metadata object (shape not further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'https://api.bigcommerce.com/stores/{{BIG_COMMERCE_STORE_HASH}}/v3/catalog/categories/12/metafields/34' \</w:t>
        <w:br/>
        <w:t xml:space="preserve"> --header 'Accept: application/json'</w:t>
      </w:r>
    </w:p>
    <w:p>
      <w:pPr>
        <w:pStyle w:val="Heading3"/>
      </w:pPr>
      <w:r>
        <w:t>Example Usage</w:t>
      </w:r>
    </w:p>
    <w:p>
      <w:pPr>
        <w:pStyle w:val="Heading3"/>
      </w:pPr>
      <w:r>
        <w:t>Example 1: Get a metafield with only specific fields</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'https://api.bigcommerce.com/stores/{{BIG_COMMERCE_STORE_HASH}}/v3/catalog/categories/12/metafields/34?include_fields=key,value,namespace' \</w:t>
        <w:br/>
        <w:t xml:space="preserve"> --header 'Accept: application/json'</w:t>
      </w:r>
    </w:p>
    <w:p>
      <w:pPr>
        <w:pStyle w:val="Heading3"/>
      </w:pPr>
      <w:r>
        <w:t>Example 2: Get a metafield excluding fields</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'https://api.bigcommerce.com/stores/{{BIG_COMMERCE_STORE_HASH}}/v3/catalog/categories/12/metafields/34?exclude_fields=description,date_modified' \</w:t>
        <w:br/>
        <w:t xml:space="preserve"> --header 'Accept: application/json'</w:t>
      </w:r>
    </w:p>
    <w:p>
      <w:pPr>
        <w:pStyle w:val="Heading3"/>
      </w:pPr>
      <w:r>
        <w:t>Notes</w:t>
      </w:r>
    </w:p>
    <w:p>
      <w:pPr>
        <w:pStyle w:val="ListBullet"/>
      </w:pPr>
      <w:r>
        <w:t>include_fields and exclude_fields are described as string[] but are sent as comma-separated lists in the query string.</w:t>
      </w:r>
    </w:p>
    <w:p>
      <w:pPr>
        <w:pStyle w:val="ListBullet"/>
      </w:pPr>
      <w:r>
        <w:t>The response always includes id; it cannot be excluded via exclude_fields.</w:t>
      </w:r>
    </w:p>
    <w:p>
      <w:pPr>
        <w:pStyle w:val="Heading3"/>
      </w:pPr>
      <w:r>
        <w:t>Related categoryMetafields actions</w:t>
      </w:r>
    </w:p>
    <w:p>
      <w:pPr>
        <w:pStyle w:val="ListBullet"/>
      </w:pPr>
      <w:r>
        <w:t>[POST] Create Category Metafields (Bulk) — /v3/catalog/categories/metafields</w:t>
      </w:r>
    </w:p>
    <w:p>
      <w:pPr>
        <w:pStyle w:val="ListBullet"/>
      </w:pPr>
      <w:r>
        <w:t>[DELETE] Delete Multiple Category Metafields — /v3/catalog/categories/metafields</w:t>
      </w:r>
    </w:p>
    <w:p>
      <w:pPr>
        <w:pStyle w:val="ListBullet"/>
      </w:pPr>
      <w:r>
        <w:t>[GET] List Category Metafields — /v3/catalog/categories/metafields</w:t>
      </w:r>
    </w:p>
    <w:p>
      <w:pPr>
        <w:pStyle w:val="ListBullet"/>
      </w:pPr>
      <w:r>
        <w:t>[PUT] Update Category Metafields (Bulk) — /v3/catalog/categories/metafields</w:t>
      </w:r>
    </w:p>
    <w:p>
      <w:pPr>
        <w:pStyle w:val="ListBullet"/>
      </w:pPr>
      <w:r>
        <w:t>[POST] Create a Category Metafield — /catalog/categories/{{categoryId}}/metafields</w:t>
      </w:r>
    </w:p>
    <w:p>
      <w:pPr>
        <w:pStyle w:val="ListBullet"/>
      </w:pPr>
      <w:r>
        <w:t>[DELETE] Delete a Category Metafield — /v3/catalog/categories/{{categoryId}}/metafields/{{metafieldId}}</w:t>
      </w:r>
    </w:p>
    <w:p>
      <w:r>
        <w:br w:type="page"/>
      </w:r>
    </w:p>
    <w:p>
      <w:pPr>
        <w:pStyle w:val="Heading2"/>
      </w:pPr>
      <w:r>
        <w:t>417. [GET] Get a Channel Metafield</w:t>
      </w:r>
    </w:p>
    <w:p>
      <w:r>
        <w:rPr>
          <w:b/>
        </w:rPr>
        <w:t xml:space="preserve">Endpoint: </w:t>
      </w:r>
      <w:r>
        <w:rPr>
          <w:rFonts w:ascii="Courier New" w:hAnsi="Courier New"/>
          <w:sz w:val="18"/>
        </w:rPr>
        <w:t>/v3/channels/{{channelId}}/metafields/{{metafieldId}}</w:t>
      </w:r>
    </w:p>
    <w:p>
      <w:pPr>
        <w:pStyle w:val="Heading3"/>
      </w:pPr>
      <w:r>
        <w:t>Prerequisites</w:t>
      </w:r>
    </w:p>
    <w:p>
      <w:pPr>
        <w:pStyle w:val="ListBullet"/>
      </w:pPr>
      <w:r>
        <w:t>You must have access to the channel and its metafields in the target store.</w:t>
      </w:r>
    </w:p>
    <w:p>
      <w:pPr>
        <w:pStyle w:val="Heading3"/>
      </w:pPr>
      <w:r>
        <w:t>Method</w:t>
      </w:r>
    </w:p>
    <w:p>
      <w:r>
        <w:t>GET</w:t>
      </w:r>
    </w:p>
    <w:p>
      <w:pPr>
        <w:pStyle w:val="Heading3"/>
      </w:pPr>
      <w:r>
        <w:t>URL</w:t>
      </w:r>
    </w:p>
    <w:p>
      <w:r>
        <w:t>https://api.bigcommerce.com/stores/{{BIG_COMMERCE_STORE_HASH}}/v3/channels/{{channel_id}}/metafields/{{metafield_id}}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channel metafield by channel ID and metafield ID.</w:t>
      </w:r>
    </w:p>
    <w:p>
      <w:pPr>
        <w:pStyle w:val="Heading3"/>
      </w:pPr>
      <w:r>
        <w:t>Enforcement Rules</w:t>
      </w:r>
    </w:p>
    <w:p>
      <w:pPr>
        <w:pStyle w:val="ListBullet"/>
      </w:pPr>
      <w:r>
        <w:t>The channel_id path parameter must always be present and must be a non-empty integer.</w:t>
      </w:r>
    </w:p>
    <w:p>
      <w:pPr>
        <w:pStyle w:val="ListBullet"/>
      </w:pPr>
      <w:r>
        <w:t>The metafield_id path parameter must always be present and must be a non-empty string.</w:t>
      </w:r>
    </w:p>
    <w:p>
      <w:pPr>
        <w:pStyle w:val="ListBullet"/>
      </w:pPr>
      <w:r>
        <w:t>Always construct the path as /v3/channels/{{channel_id}}/metafields/{{metafield_id}}.</w:t>
      </w:r>
    </w:p>
    <w:p>
      <w:pPr>
        <w:pStyle w:val="ListBullet"/>
      </w:pPr>
      <w:r>
        <w:t>Do not call the API with missing or empty path parameters (e.g., avoid /v3/channels//metafields/).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{{BIG_COMMERCE_STORE_HASH}} is managed internally; do not provide or override it.</w:t>
      </w:r>
    </w:p>
    <w:p>
      <w:pPr>
        <w:pStyle w:val="Heading3"/>
      </w:pPr>
      <w:r>
        <w:t>Valid Examples</w:t>
      </w:r>
    </w:p>
    <w:p>
      <w:r>
        <w:rPr>
          <w:b/>
          <w:color w:val="666666"/>
          <w:sz w:val="16"/>
        </w:rPr>
        <w:t>[http]</w:t>
      </w:r>
    </w:p>
    <w:p>
      <w:pPr>
        <w:shd w:fill="F2F2F2" w:val="clear"/>
      </w:pPr>
      <w:r>
        <w:rPr>
          <w:rFonts w:ascii="Courier New" w:hAnsi="Courier New"/>
          <w:sz w:val="17"/>
        </w:rPr>
        <w:t>/v3/channels/12/metafields/6</w:t>
        <w:br/>
        <w:t>/v3/channels/12/metafields/abc123</w:t>
      </w:r>
    </w:p>
    <w:p>
      <w:pPr>
        <w:pStyle w:val="Heading3"/>
      </w:pPr>
      <w:r>
        <w:t>Invalid Examples</w:t>
      </w:r>
    </w:p>
    <w:p>
      <w:r>
        <w:rPr>
          <w:b/>
          <w:color w:val="666666"/>
          <w:sz w:val="16"/>
        </w:rPr>
        <w:t>[http]</w:t>
      </w:r>
    </w:p>
    <w:p>
      <w:pPr>
        <w:shd w:fill="F2F2F2" w:val="clear"/>
      </w:pPr>
      <w:r>
        <w:rPr>
          <w:rFonts w:ascii="Courier New" w:hAnsi="Courier New"/>
          <w:sz w:val="17"/>
        </w:rPr>
        <w:t>/v3/channels//metafields/6</w:t>
        <w:br/>
        <w:t>/v3/channels/12/metafields/</w:t>
        <w:br/>
        <w:t>/v3/channels/12/metafields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The ID of a channel.</w:t>
            </w:r>
          </w:p>
        </w:tc>
      </w:tr>
      <w:tr>
        <w:tc>
          <w:tcPr>
            <w:tcW w:type="dxa" w:w="2880"/>
          </w:tcPr>
          <w:p>
            <w:r>
              <w:t>metafield_id</w:t>
            </w:r>
          </w:p>
        </w:tc>
        <w:tc>
          <w:tcPr>
            <w:tcW w:type="dxa" w:w="2880"/>
          </w:tcPr>
          <w:p>
            <w:r>
              <w:t>string</w:t>
            </w:r>
          </w:p>
        </w:tc>
        <w:tc>
          <w:tcPr>
            <w:tcW w:type="dxa" w:w="2880"/>
          </w:tcPr>
          <w:p>
            <w:r>
              <w:t>The metafield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6,</w:t>
        <w:br/>
        <w:t xml:space="preserve"> "permission_set": "read",</w:t>
        <w:br/>
        <w:t xml:space="preserve"> "namespace": "Warehouse Locations",</w:t>
        <w:br/>
        <w:t xml:space="preserve"> "key": "Location",</w:t>
        <w:br/>
        <w:t xml:space="preserve"> "value": "4HG",</w:t>
        <w:br/>
        <w:t xml:space="preserve"> "description": "Location in the warehouse",</w:t>
        <w:br/>
        <w:t xml:space="preserve"> "resource_type": "product",</w:t>
        <w:br/>
        <w:t xml:space="preserve"> "resource_id": 111,</w:t>
        <w:br/>
        <w:t xml:space="preserve"> "date_created": "2018-05-07T20:14:17.000Z",</w:t>
        <w:br/>
        <w:t xml:space="preserve"> "date_modified": "2018-05-07T20:14:17.000Z"</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resource at that URL is not found.",</w:t>
        <w:br/>
        <w:t xml:space="preserve"> "type": "https://developer.bigcommerce.com/api-docs/getting-started/api-status-codes"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 of the Metafield.</w:t>
            </w:r>
          </w:p>
        </w:tc>
      </w:tr>
      <w:tr>
        <w:tc>
          <w:tcPr>
            <w:tcW w:type="dxa" w:w="2880"/>
          </w:tcPr>
          <w:p>
            <w:r>
              <w:t>permission_set</w:t>
            </w:r>
          </w:p>
        </w:tc>
        <w:tc>
          <w:tcPr>
            <w:tcW w:type="dxa" w:w="2880"/>
          </w:tcPr>
          <w:p>
            <w:r>
              <w:t>string</w:t>
            </w:r>
          </w:p>
        </w:tc>
        <w:tc>
          <w:tcPr>
            <w:tcW w:type="dxa" w:w="2880"/>
          </w:tcPr>
          <w:p>
            <w:r>
              <w:t>Determines the visibility and writeability of the field by other API consumers. Possible values: app_only, read, write, read_and_sf_access, write_and_sf_access.</w:t>
            </w:r>
          </w:p>
        </w:tc>
      </w:tr>
      <w:tr>
        <w:tc>
          <w:tcPr>
            <w:tcW w:type="dxa" w:w="2880"/>
          </w:tcPr>
          <w:p>
            <w:r>
              <w:t>namespace</w:t>
            </w:r>
          </w:p>
        </w:tc>
        <w:tc>
          <w:tcPr>
            <w:tcW w:type="dxa" w:w="2880"/>
          </w:tcPr>
          <w:p>
            <w:r>
              <w:t>string</w:t>
            </w:r>
          </w:p>
        </w:tc>
        <w:tc>
          <w:tcPr>
            <w:tcW w:type="dxa" w:w="2880"/>
          </w:tcPr>
          <w:p>
            <w:r>
              <w:t>Namespace for the metafield, for organizational purposes. Constraints: minLength=1, maxLength=64.</w:t>
            </w:r>
          </w:p>
        </w:tc>
      </w:tr>
      <w:tr>
        <w:tc>
          <w:tcPr>
            <w:tcW w:type="dxa" w:w="2880"/>
          </w:tcPr>
          <w:p>
            <w:r>
              <w:t>key</w:t>
            </w:r>
          </w:p>
        </w:tc>
        <w:tc>
          <w:tcPr>
            <w:tcW w:type="dxa" w:w="2880"/>
          </w:tcPr>
          <w:p>
            <w:r>
              <w:t>string</w:t>
            </w:r>
          </w:p>
        </w:tc>
        <w:tc>
          <w:tcPr>
            <w:tcW w:type="dxa" w:w="2880"/>
          </w:tcPr>
          <w:p>
            <w:r>
              <w:t>The name of the field (for example: location_id, color). Constraints: minLength=1, maxLength=64.</w:t>
            </w:r>
          </w:p>
        </w:tc>
      </w:tr>
      <w:tr>
        <w:tc>
          <w:tcPr>
            <w:tcW w:type="dxa" w:w="2880"/>
          </w:tcPr>
          <w:p>
            <w:r>
              <w:t>value</w:t>
            </w:r>
          </w:p>
        </w:tc>
        <w:tc>
          <w:tcPr>
            <w:tcW w:type="dxa" w:w="2880"/>
          </w:tcPr>
          <w:p>
            <w:r>
              <w:t>string</w:t>
            </w:r>
          </w:p>
        </w:tc>
        <w:tc>
          <w:tcPr>
            <w:tcW w:type="dxa" w:w="2880"/>
          </w:tcPr>
          <w:p>
            <w:r>
              <w:t>The value of the field. Constraints: minLength=1, maxLength=65535.</w:t>
            </w:r>
          </w:p>
        </w:tc>
      </w:tr>
      <w:tr>
        <w:tc>
          <w:tcPr>
            <w:tcW w:type="dxa" w:w="2880"/>
          </w:tcPr>
          <w:p>
            <w:r>
              <w:t>description</w:t>
            </w:r>
          </w:p>
        </w:tc>
        <w:tc>
          <w:tcPr>
            <w:tcW w:type="dxa" w:w="2880"/>
          </w:tcPr>
          <w:p>
            <w:r>
              <w:t>string</w:t>
            </w:r>
          </w:p>
        </w:tc>
        <w:tc>
          <w:tcPr>
            <w:tcW w:type="dxa" w:w="2880"/>
          </w:tcPr>
          <w:p>
            <w:r>
              <w:t>Description for the metafields. Constraints: maxLength=255.</w:t>
            </w:r>
          </w:p>
        </w:tc>
      </w:tr>
      <w:tr>
        <w:tc>
          <w:tcPr>
            <w:tcW w:type="dxa" w:w="2880"/>
          </w:tcPr>
          <w:p>
            <w:r>
              <w:t>resource_type</w:t>
            </w:r>
          </w:p>
        </w:tc>
        <w:tc>
          <w:tcPr>
            <w:tcW w:type="dxa" w:w="2880"/>
          </w:tcPr>
          <w:p>
            <w:r>
              <w:t>string</w:t>
            </w:r>
          </w:p>
        </w:tc>
        <w:tc>
          <w:tcPr>
            <w:tcW w:type="dxa" w:w="2880"/>
          </w:tcPr>
          <w:p>
            <w:r>
              <w:t>The type of resource with which the metafield is associated. Possible values: category, brand, product, variant.</w:t>
            </w:r>
          </w:p>
        </w:tc>
      </w:tr>
      <w:tr>
        <w:tc>
          <w:tcPr>
            <w:tcW w:type="dxa" w:w="2880"/>
          </w:tcPr>
          <w:p>
            <w:r>
              <w:t>resource_id</w:t>
            </w:r>
          </w:p>
        </w:tc>
        <w:tc>
          <w:tcPr>
            <w:tcW w:type="dxa" w:w="2880"/>
          </w:tcPr>
          <w:p>
            <w:r>
              <w:t>integer</w:t>
            </w:r>
          </w:p>
        </w:tc>
        <w:tc>
          <w:tcPr>
            <w:tcW w:type="dxa" w:w="2880"/>
          </w:tcPr>
          <w:p>
            <w:r>
              <w:t>The ID for the resource with which the metafield is associated. Constraint: max=10000000000.</w:t>
            </w:r>
          </w:p>
        </w:tc>
      </w:tr>
      <w:tr>
        <w:tc>
          <w:tcPr>
            <w:tcW w:type="dxa" w:w="2880"/>
          </w:tcPr>
          <w:p>
            <w:r>
              <w:t>date_created</w:t>
            </w:r>
          </w:p>
        </w:tc>
        <w:tc>
          <w:tcPr>
            <w:tcW w:type="dxa" w:w="2880"/>
          </w:tcPr>
          <w:p>
            <w:r>
              <w:t>string</w:t>
            </w:r>
          </w:p>
        </w:tc>
        <w:tc>
          <w:tcPr>
            <w:tcW w:type="dxa" w:w="2880"/>
          </w:tcPr>
          <w:p>
            <w:r>
              <w:t>Date and time of the metafield’s creation. Read-only.</w:t>
            </w:r>
          </w:p>
        </w:tc>
      </w:tr>
      <w:tr>
        <w:tc>
          <w:tcPr>
            <w:tcW w:type="dxa" w:w="2880"/>
          </w:tcPr>
          <w:p>
            <w:r>
              <w:t>date_modified</w:t>
            </w:r>
          </w:p>
        </w:tc>
        <w:tc>
          <w:tcPr>
            <w:tcW w:type="dxa" w:w="2880"/>
          </w:tcPr>
          <w:p>
            <w:r>
              <w:t>string</w:t>
            </w:r>
          </w:p>
        </w:tc>
        <w:tc>
          <w:tcPr>
            <w:tcW w:type="dxa" w:w="2880"/>
          </w:tcPr>
          <w:p>
            <w:r>
              <w:t>Date and time when the metafield was last updated.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'https://api.bigcommerce.com/stores/{{BIG_COMMERCE_STORE_HASH}}/v3/channels/12/metafields/6' \</w:t>
        <w:br/>
        <w:t xml:space="preserve"> --header 'Accept: application/json'</w:t>
      </w:r>
    </w:p>
    <w:p>
      <w:pPr>
        <w:pStyle w:val="Heading3"/>
      </w:pPr>
      <w:r>
        <w:t>Error Handling</w:t>
      </w:r>
    </w:p>
    <w:p>
      <w:pPr>
        <w:pStyle w:val="ListBullet"/>
      </w:pPr>
      <w:r>
        <w:t>404 Not Found: Returned when no metafield is found for the provided channel_id and metafield_id.</w:t>
      </w:r>
    </w:p>
    <w:p>
      <w:pPr>
        <w:pStyle w:val="Heading3"/>
      </w:pPr>
      <w:r>
        <w:t>Related channelMetafields actions</w:t>
      </w:r>
    </w:p>
    <w:p>
      <w:pPr>
        <w:pStyle w:val="ListBullet"/>
      </w:pPr>
      <w:r>
        <w:t>[POST] Create Multiple Channel Metafields — /channels/metafields</w:t>
      </w:r>
    </w:p>
    <w:p>
      <w:pPr>
        <w:pStyle w:val="ListBullet"/>
      </w:pPr>
      <w:r>
        <w:t>[DELETE] Delete Multiple Channel Metafields — /v3/channels/metafields</w:t>
      </w:r>
    </w:p>
    <w:p>
      <w:pPr>
        <w:pStyle w:val="ListBullet"/>
      </w:pPr>
      <w:r>
        <w:t>[GET] List Channel Metafields — /v3/channels/metafields</w:t>
      </w:r>
    </w:p>
    <w:p>
      <w:pPr>
        <w:pStyle w:val="ListBullet"/>
      </w:pPr>
      <w:r>
        <w:t>[PUT] Update Channel Metafields (Bulk) — /v3/channels/metafields</w:t>
      </w:r>
    </w:p>
    <w:p>
      <w:pPr>
        <w:pStyle w:val="ListBullet"/>
      </w:pPr>
      <w:r>
        <w:t>[POST] Create a Channel Metafield — /v3/channels/{{channelId}}/metafields</w:t>
      </w:r>
    </w:p>
    <w:p>
      <w:pPr>
        <w:pStyle w:val="ListBullet"/>
      </w:pPr>
      <w:r>
        <w:t>[DELETE] Delete a Channel Metafield — /channels/{{channelId}}/metafields/{{metafieldId}}</w:t>
      </w:r>
    </w:p>
    <w:p>
      <w:r>
        <w:br w:type="page"/>
      </w:r>
    </w:p>
    <w:p>
      <w:pPr>
        <w:pStyle w:val="Heading2"/>
      </w:pPr>
      <w:r>
        <w:t>418. [GET] Get a Customer Metafield</w:t>
      </w:r>
    </w:p>
    <w:p>
      <w:r>
        <w:rPr>
          <w:b/>
        </w:rPr>
        <w:t xml:space="preserve">Endpoint: </w:t>
      </w:r>
      <w:r>
        <w:rPr>
          <w:rFonts w:ascii="Courier New" w:hAnsi="Courier New"/>
          <w:sz w:val="18"/>
        </w:rPr>
        <w:t>/v3/customers/{{customerId}}/metafields/{{metafieldId}}</w:t>
      </w:r>
    </w:p>
    <w:p>
      <w:pPr>
        <w:pStyle w:val="Heading3"/>
      </w:pPr>
      <w:r>
        <w:t>Prerequisites</w:t>
      </w:r>
    </w:p>
    <w:p>
      <w:pPr>
        <w:pStyle w:val="ListBullet"/>
      </w:pPr>
      <w:r>
        <w:t>You must have access to the target customer and its metafields in the store.</w:t>
      </w:r>
    </w:p>
    <w:p>
      <w:pPr>
        <w:pStyle w:val="Heading3"/>
      </w:pPr>
      <w:r>
        <w:t>Method</w:t>
      </w:r>
    </w:p>
    <w:p>
      <w:r>
        <w:t>GET</w:t>
      </w:r>
    </w:p>
    <w:p>
      <w:pPr>
        <w:pStyle w:val="Heading3"/>
      </w:pPr>
      <w:r>
        <w:t>URL</w:t>
      </w:r>
    </w:p>
    <w:p>
      <w:r>
        <w:t>https://api.bigcommerce.com/stores/{{BIG_COMMERCE_STORE_HASH}}/v3/customers/{{customerId}}/metafields/{{metafieldId}}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Customer Metafield by metafield ID for a specific customer.</w:t>
      </w:r>
    </w:p>
    <w:p>
      <w:pPr>
        <w:pStyle w:val="Heading3"/>
      </w:pPr>
      <w:r>
        <w:t>Enforcement Rules</w:t>
      </w:r>
    </w:p>
    <w:p>
      <w:pPr>
        <w:pStyle w:val="ListBullet"/>
      </w:pPr>
      <w:r>
        <w:t>The customerId path parameter must always be present and must be a non-empty integer value.</w:t>
      </w:r>
    </w:p>
    <w:p>
      <w:pPr>
        <w:pStyle w:val="ListBullet"/>
      </w:pPr>
      <w:r>
        <w:t>The metafieldId path parameter must always be present and must be a non-empty integer value.</w:t>
      </w:r>
    </w:p>
    <w:p>
      <w:pPr>
        <w:pStyle w:val="ListBullet"/>
      </w:pPr>
      <w:r>
        <w:t>Always construct the path as /v3/customers/{{customerId}}/metafields/{{metafieldId}}.</w:t>
      </w:r>
    </w:p>
    <w:p>
      <w:pPr>
        <w:pStyle w:val="ListBullet"/>
      </w:pPr>
      <w:r>
        <w:t>Do not call the API with missing or empty path parameters (for example, avoid /v3/customers//metafields/).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/v3/customers/123/metafields/456</w:t>
      </w:r>
    </w:p>
    <w:p>
      <w:pPr>
        <w:pStyle w:val="Heading3"/>
      </w:pPr>
      <w:r>
        <w:t>Invalid Examples</w:t>
      </w:r>
    </w:p>
    <w:p>
      <w:r>
        <w:rPr>
          <w:b/>
          <w:color w:val="666666"/>
          <w:sz w:val="16"/>
        </w:rPr>
        <w:t>[http]</w:t>
      </w:r>
    </w:p>
    <w:p>
      <w:pPr>
        <w:shd w:fill="F2F2F2" w:val="clear"/>
      </w:pPr>
      <w:r>
        <w:rPr>
          <w:rFonts w:ascii="Courier New" w:hAnsi="Courier New"/>
          <w:sz w:val="17"/>
        </w:rPr>
        <w:t>/v3/customers//metafields/456</w:t>
        <w:br/>
        <w:t>/v3/customers/123/metafields/</w:t>
        <w:br/>
        <w:t>/v3/customers/123/metafields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integer</w:t>
            </w:r>
          </w:p>
        </w:tc>
        <w:tc>
          <w:tcPr>
            <w:tcW w:type="dxa" w:w="2880"/>
          </w:tcPr>
          <w:p>
            <w:r>
              <w:t>The ID that belongs to the customer.</w:t>
            </w:r>
          </w:p>
        </w:tc>
      </w:tr>
      <w:tr>
        <w:tc>
          <w:tcPr>
            <w:tcW w:type="dxa" w:w="2880"/>
          </w:tcPr>
          <w:p>
            <w:r>
              <w:t>metafieldId</w:t>
            </w:r>
          </w:p>
        </w:tc>
        <w:tc>
          <w:tcPr>
            <w:tcW w:type="dxa" w:w="2880"/>
          </w:tcPr>
          <w:p>
            <w:r>
              <w:t>integer</w:t>
            </w:r>
          </w:p>
        </w:tc>
        <w:tc>
          <w:tcPr>
            <w:tcW w:type="dxa" w:w="2880"/>
          </w:tcPr>
          <w:p>
            <w:r>
              <w:t>The ID that is generated for a metafield when created.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123,</w:t>
        <w:br/>
        <w:t xml:space="preserve"> "key": "location_id",</w:t>
        <w:br/>
        <w:t xml:space="preserve"> "value": "1",</w:t>
        <w:br/>
        <w:t xml:space="preserve"> "namespace": "my_app",</w:t>
        <w:br/>
        <w:t xml:space="preserve"> "permission_set": "read",</w:t>
        <w:br/>
        <w:t xml:space="preserve"> "description": "Description for the metafields.",</w:t>
        <w:br/>
        <w:t xml:space="preserve"> "resource_type": "customer",</w:t>
        <w:br/>
        <w:t xml:space="preserve"> "resource_id": 456,</w:t>
        <w:br/>
        <w:t xml:space="preserve"> "date_created": "2024-01-15T10:30:00Z",</w:t>
        <w:br/>
        <w:t xml:space="preserve"> "date_modified": "2024-01-20T14:45:00Z"</w:t>
        <w:br/>
        <w:t xml:space="preserve"> },</w:t>
        <w:br/>
        <w:t xml:space="preserve"> "meta":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resource at that URL is not found.",</w:t>
        <w:br/>
        <w:t xml:space="preserve"> "type": "https://developer.bigcommerce.com/api-docs/getting-started/api-status-codes"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returned customer metafield record.</w:t>
            </w:r>
          </w:p>
        </w:tc>
      </w:tr>
      <w:tr>
        <w:tc>
          <w:tcPr>
            <w:tcW w:type="dxa" w:w="2880"/>
          </w:tcPr>
          <w:p>
            <w:r>
              <w:t>data.id</w:t>
            </w:r>
          </w:p>
        </w:tc>
        <w:tc>
          <w:tcPr>
            <w:tcW w:type="dxa" w:w="2880"/>
          </w:tcPr>
          <w:p>
            <w:r>
              <w:t>integer</w:t>
            </w:r>
          </w:p>
        </w:tc>
        <w:tc>
          <w:tcPr>
            <w:tcW w:type="dxa" w:w="2880"/>
          </w:tcPr>
          <w:p>
            <w:r>
              <w:t>Unique ID of the Metafield. Read-only.</w:t>
            </w:r>
          </w:p>
        </w:tc>
      </w:tr>
      <w:tr>
        <w:tc>
          <w:tcPr>
            <w:tcW w:type="dxa" w:w="2880"/>
          </w:tcPr>
          <w:p>
            <w:r>
              <w:t>data.key</w:t>
            </w:r>
          </w:p>
        </w:tc>
        <w:tc>
          <w:tcPr>
            <w:tcW w:type="dxa" w:w="2880"/>
          </w:tcPr>
          <w:p>
            <w:r>
              <w:t>string</w:t>
            </w:r>
          </w:p>
        </w:tc>
        <w:tc>
          <w:tcPr>
            <w:tcW w:type="dxa" w:w="2880"/>
          </w:tcPr>
          <w:p>
            <w:r>
              <w:t>The name of the field (minLength=1, maxLength=64). Required for POST.</w:t>
            </w:r>
          </w:p>
        </w:tc>
      </w:tr>
      <w:tr>
        <w:tc>
          <w:tcPr>
            <w:tcW w:type="dxa" w:w="2880"/>
          </w:tcPr>
          <w:p>
            <w:r>
              <w:t>data.value</w:t>
            </w:r>
          </w:p>
        </w:tc>
        <w:tc>
          <w:tcPr>
            <w:tcW w:type="dxa" w:w="2880"/>
          </w:tcPr>
          <w:p>
            <w:r>
              <w:t>string</w:t>
            </w:r>
          </w:p>
        </w:tc>
        <w:tc>
          <w:tcPr>
            <w:tcW w:type="dxa" w:w="2880"/>
          </w:tcPr>
          <w:p>
            <w:r>
              <w:t>The value of the field (minLength=1, maxLength=65535). Required for POST.</w:t>
            </w:r>
          </w:p>
        </w:tc>
      </w:tr>
      <w:tr>
        <w:tc>
          <w:tcPr>
            <w:tcW w:type="dxa" w:w="2880"/>
          </w:tcPr>
          <w:p>
            <w:r>
              <w:t>data.namespace</w:t>
            </w:r>
          </w:p>
        </w:tc>
        <w:tc>
          <w:tcPr>
            <w:tcW w:type="dxa" w:w="2880"/>
          </w:tcPr>
          <w:p>
            <w:r>
              <w:t>string</w:t>
            </w:r>
          </w:p>
        </w:tc>
        <w:tc>
          <w:tcPr>
            <w:tcW w:type="dxa" w:w="2880"/>
          </w:tcPr>
          <w:p>
            <w:r>
              <w:t>Namespace for the metafield, for organizational purposes (minLength=1, maxLength=64). Required for POST.</w:t>
            </w:r>
          </w:p>
        </w:tc>
      </w:tr>
      <w:tr>
        <w:tc>
          <w:tcPr>
            <w:tcW w:type="dxa" w:w="2880"/>
          </w:tcPr>
          <w:p>
            <w:r>
              <w:t>data.permission_set</w:t>
            </w:r>
          </w:p>
        </w:tc>
        <w:tc>
          <w:tcPr>
            <w:tcW w:type="dxa" w:w="2880"/>
          </w:tcPr>
          <w:p>
            <w:r>
              <w:t>string</w:t>
            </w:r>
          </w:p>
        </w:tc>
        <w:tc>
          <w:tcPr>
            <w:tcW w:type="dxa" w:w="2880"/>
          </w:tcPr>
          <w:p>
            <w:r>
              <w:t>Visibility/writeability setting. Possible values: app_only, read, write, read_and_sf_access, write_and_sf_access.</w:t>
            </w:r>
          </w:p>
        </w:tc>
      </w:tr>
      <w:tr>
        <w:tc>
          <w:tcPr>
            <w:tcW w:type="dxa" w:w="2880"/>
          </w:tcPr>
          <w:p>
            <w:r>
              <w:t>data.description</w:t>
            </w:r>
          </w:p>
        </w:tc>
        <w:tc>
          <w:tcPr>
            <w:tcW w:type="dxa" w:w="2880"/>
          </w:tcPr>
          <w:p>
            <w:r>
              <w:t>string</w:t>
            </w:r>
          </w:p>
        </w:tc>
        <w:tc>
          <w:tcPr>
            <w:tcW w:type="dxa" w:w="2880"/>
          </w:tcPr>
          <w:p>
            <w:r>
              <w:t>Description for the metafields (maxLength=255).</w:t>
            </w:r>
          </w:p>
        </w:tc>
      </w:tr>
      <w:tr>
        <w:tc>
          <w:tcPr>
            <w:tcW w:type="dxa" w:w="2880"/>
          </w:tcPr>
          <w:p>
            <w:r>
              <w:t>data.resource_type</w:t>
            </w:r>
          </w:p>
        </w:tc>
        <w:tc>
          <w:tcPr>
            <w:tcW w:type="dxa" w:w="2880"/>
          </w:tcPr>
          <w:p>
            <w:r>
              <w:t>string</w:t>
            </w:r>
          </w:p>
        </w:tc>
        <w:tc>
          <w:tcPr>
            <w:tcW w:type="dxa" w:w="2880"/>
          </w:tcPr>
          <w:p>
            <w:r>
              <w:t>The type of resource associated with the metafield. Possible values: category, brand, product, variant, customer.</w:t>
            </w:r>
          </w:p>
        </w:tc>
      </w:tr>
      <w:tr>
        <w:tc>
          <w:tcPr>
            <w:tcW w:type="dxa" w:w="2880"/>
          </w:tcPr>
          <w:p>
            <w:r>
              <w:t>data.resource_id</w:t>
            </w:r>
          </w:p>
        </w:tc>
        <w:tc>
          <w:tcPr>
            <w:tcW w:type="dxa" w:w="2880"/>
          </w:tcPr>
          <w:p>
            <w:r>
              <w:t>integer</w:t>
            </w:r>
          </w:p>
        </w:tc>
        <w:tc>
          <w:tcPr>
            <w:tcW w:type="dxa" w:w="2880"/>
          </w:tcPr>
          <w:p>
            <w:r>
              <w:t>The ID of the resource associated with the metafield (max=10000000000).</w:t>
            </w:r>
          </w:p>
        </w:tc>
      </w:tr>
      <w:tr>
        <w:tc>
          <w:tcPr>
            <w:tcW w:type="dxa" w:w="2880"/>
          </w:tcPr>
          <w:p>
            <w:r>
              <w:t>data.date_created</w:t>
            </w:r>
          </w:p>
        </w:tc>
        <w:tc>
          <w:tcPr>
            <w:tcW w:type="dxa" w:w="2880"/>
          </w:tcPr>
          <w:p>
            <w:r>
              <w:t>string</w:t>
            </w:r>
          </w:p>
        </w:tc>
        <w:tc>
          <w:tcPr>
            <w:tcW w:type="dxa" w:w="2880"/>
          </w:tcPr>
          <w:p>
            <w:r>
              <w:t>Date and time of the metafield’s creation. Read-only.</w:t>
            </w:r>
          </w:p>
        </w:tc>
      </w:tr>
      <w:tr>
        <w:tc>
          <w:tcPr>
            <w:tcW w:type="dxa" w:w="2880"/>
          </w:tcPr>
          <w:p>
            <w:r>
              <w:t>data.date_modified</w:t>
            </w:r>
          </w:p>
        </w:tc>
        <w:tc>
          <w:tcPr>
            <w:tcW w:type="dxa" w:w="2880"/>
          </w:tcPr>
          <w:p>
            <w:r>
              <w:t>string</w:t>
            </w:r>
          </w:p>
        </w:tc>
        <w:tc>
          <w:tcPr>
            <w:tcW w:type="dxa" w:w="2880"/>
          </w:tcPr>
          <w:p>
            <w:r>
              <w:t>Date and time when the metafield was last updated. Read-only.</w:t>
            </w:r>
          </w:p>
        </w:tc>
      </w:tr>
      <w:tr>
        <w:tc>
          <w:tcPr>
            <w:tcW w:type="dxa" w:w="2880"/>
          </w:tcPr>
          <w:p>
            <w:r>
              <w:t>meta</w:t>
            </w:r>
          </w:p>
        </w:tc>
        <w:tc>
          <w:tcPr>
            <w:tcW w:type="dxa" w:w="2880"/>
          </w:tcPr>
          <w:p>
            <w:r>
              <w:t>object</w:t>
            </w:r>
          </w:p>
        </w:tc>
        <w:tc>
          <w:tcPr>
            <w:tcW w:type="dxa" w:w="2880"/>
          </w:tcPr>
          <w:p>
            <w:r>
              <w:t>Additional metadata object (structure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'https://api.bigcommerce.com/stores/{{BIG_COMMERCE_STORE_HASH}}/v3/customers/123/metafields/456' \</w:t>
        <w:br/>
        <w:t xml:space="preserve"> --header 'Accept: application/json'</w:t>
      </w:r>
    </w:p>
    <w:p>
      <w:pPr>
        <w:pStyle w:val="Heading3"/>
      </w:pPr>
      <w:r>
        <w:t>Notes</w:t>
      </w:r>
    </w:p>
    <w:p>
      <w:pPr>
        <w:pStyle w:val="ListBullet"/>
      </w:pPr>
      <w:r>
        <w:t>Although several fields are marked “Required for POST”, this endpoint is GET and returns the metafield record.</w:t>
      </w:r>
    </w:p>
    <w:p>
      <w:pPr>
        <w:pStyle w:val="ListBullet"/>
      </w:pPr>
      <w:r>
        <w:t>permission_set controls whether other API consumers (and storefront) can read/write the metafield, based on the value.</w:t>
      </w:r>
    </w:p>
    <w:p>
      <w:pPr>
        <w:pStyle w:val="Heading3"/>
      </w:pPr>
      <w:r>
        <w:t>Error Handling</w:t>
      </w:r>
    </w:p>
    <w:p>
      <w:pPr>
        <w:pStyle w:val="ListBullet"/>
      </w:pPr>
      <w:r>
        <w:t>404 Not Found: A metafield was not found with this query (e.g., invalid customerId and/or metafieldId).</w:t>
      </w:r>
    </w:p>
    <w:p>
      <w:pPr>
        <w:pStyle w:val="Heading3"/>
      </w:pPr>
      <w:r>
        <w:t>Related customerMetafields actions</w:t>
      </w:r>
    </w:p>
    <w:p>
      <w:pPr>
        <w:pStyle w:val="ListBullet"/>
      </w:pPr>
      <w:r>
        <w:t>[POST] Create a Customer’s Metafields — /v3/customers/{{customerId}}/metafields</w:t>
      </w:r>
    </w:p>
    <w:p>
      <w:pPr>
        <w:pStyle w:val="ListBullet"/>
      </w:pPr>
      <w:r>
        <w:t>[DELETE] Delete a Customer Metafield — /v3/customers/{{customerId}}/metafields/{{metafieldId}}</w:t>
      </w:r>
    </w:p>
    <w:p>
      <w:pPr>
        <w:pStyle w:val="ListBullet"/>
      </w:pPr>
      <w:r>
        <w:t>[GET] List a Customer’s Metafields — /v3/customers/{{customerId}}/metafields</w:t>
      </w:r>
    </w:p>
    <w:p>
      <w:pPr>
        <w:pStyle w:val="ListBullet"/>
      </w:pPr>
      <w:r>
        <w:t>[PUT] Update a Customer Metafield — /v3/customers/{{customerId}}/metafields/{{metafieldId}}</w:t>
      </w:r>
    </w:p>
    <w:p>
      <w:pPr>
        <w:pStyle w:val="ListBullet"/>
      </w:pPr>
      <w:r>
        <w:t>[POST] Create Multiple Customer Metafields — /v3/customers/metafields</w:t>
      </w:r>
    </w:p>
    <w:p>
      <w:pPr>
        <w:pStyle w:val="ListBullet"/>
      </w:pPr>
      <w:r>
        <w:t>[DELETE] Delete Multiple Customer Metafields — /v3/customers/metafields</w:t>
      </w:r>
    </w:p>
    <w:p>
      <w:r>
        <w:br w:type="page"/>
      </w:r>
    </w:p>
    <w:p>
      <w:pPr>
        <w:pStyle w:val="Heading2"/>
      </w:pPr>
      <w:r>
        <w:t>419. [GET] Get an Inventory Location Metafield</w:t>
      </w:r>
    </w:p>
    <w:p>
      <w:r>
        <w:rPr>
          <w:b/>
        </w:rPr>
        <w:t xml:space="preserve">Endpoint: </w:t>
      </w:r>
      <w:r>
        <w:rPr>
          <w:rFonts w:ascii="Courier New" w:hAnsi="Courier New"/>
          <w:sz w:val="18"/>
        </w:rPr>
        <w:t>/v3/inventory/locations/{{locationId}}/metafields/{{metafieldId}}</w:t>
      </w:r>
    </w:p>
    <w:p>
      <w:pPr>
        <w:pStyle w:val="Heading3"/>
      </w:pPr>
      <w:r>
        <w:t>Prerequisites</w:t>
      </w:r>
    </w:p>
    <w:p>
      <w:pPr>
        <w:pStyle w:val="ListBullet"/>
      </w:pPr>
      <w:r>
        <w:t>You must have access to the Inventory Locations feature and permission to read location metafields.</w:t>
      </w:r>
    </w:p>
    <w:p>
      <w:pPr>
        <w:pStyle w:val="ListBullet"/>
      </w:pPr>
      <w:r>
        <w:t>You must know the location_id and metafield_id.</w:t>
      </w:r>
    </w:p>
    <w:p>
      <w:pPr>
        <w:pStyle w:val="Heading3"/>
      </w:pPr>
      <w:r>
        <w:t>Method</w:t>
      </w:r>
    </w:p>
    <w:p>
      <w:r>
        <w:t>GET</w:t>
      </w:r>
    </w:p>
    <w:p>
      <w:pPr>
        <w:pStyle w:val="Heading3"/>
      </w:pPr>
      <w:r>
        <w:t>URL</w:t>
      </w:r>
    </w:p>
    <w:p>
      <w:r>
        <w:t>https://api.bigcommerce.com/stores/{{BIG_COMMERCE_STORE_HASH}}/v3/inventory/locations/{{location_id}}/metafields/{{metafield_id}}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single metafield associated with a specific inventory location.</w:t>
      </w:r>
    </w:p>
    <w:p>
      <w:pPr>
        <w:pStyle w:val="Heading3"/>
      </w:pPr>
      <w:r>
        <w:t>Enforcement Rules</w:t>
      </w:r>
    </w:p>
    <w:p>
      <w:pPr>
        <w:pStyle w:val="ListBullet"/>
      </w:pPr>
      <w:r>
        <w:t>The location_id path parameter must always be present and must be a non-empty integer.</w:t>
      </w:r>
    </w:p>
    <w:p>
      <w:pPr>
        <w:pStyle w:val="ListBullet"/>
      </w:pPr>
      <w:r>
        <w:t>The metafield_id path parameter must always be present and must be a non-empty integer.</w:t>
      </w:r>
    </w:p>
    <w:p>
      <w:pPr>
        <w:pStyle w:val="ListBullet"/>
      </w:pPr>
      <w:r>
        <w:t>Always construct the path as /v3/inventory/locations/{{location_id}}/metafields/{{metafield_id}}.</w:t>
      </w:r>
    </w:p>
    <w:p>
      <w:pPr>
        <w:pStyle w:val="ListBullet"/>
      </w:pPr>
      <w:r>
        <w:t>Do not call the API with missing or empty path parameters (e.g., avoid /locations//metafields/).</w:t>
      </w:r>
    </w:p>
    <w:p>
      <w:pPr>
        <w:pStyle w:val="ListBullet"/>
      </w:pPr>
      <w:r>
        <w:t>Do not send path parameters in the request body.</w:t>
      </w:r>
    </w:p>
    <w:p>
      <w:pPr>
        <w:pStyle w:val="ListBullet"/>
      </w:pPr>
      <w:r>
        <w:t>Do not send query parameters in the request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/v3/inventory/locations/12/metafields/34</w:t>
        <w:br/>
        <w:t>/v3/inventory/locations/1/metafields/987</w:t>
      </w:r>
    </w:p>
    <w:p>
      <w:pPr>
        <w:pStyle w:val="Heading3"/>
      </w:pPr>
      <w:r>
        <w:t>Invalid Examples</w:t>
      </w:r>
    </w:p>
    <w:p>
      <w:r>
        <w:rPr>
          <w:b/>
          <w:color w:val="666666"/>
          <w:sz w:val="16"/>
        </w:rPr>
        <w:t>[http]</w:t>
      </w:r>
    </w:p>
    <w:p>
      <w:pPr>
        <w:shd w:fill="F2F2F2" w:val="clear"/>
      </w:pPr>
      <w:r>
        <w:rPr>
          <w:rFonts w:ascii="Courier New" w:hAnsi="Courier New"/>
          <w:sz w:val="17"/>
        </w:rPr>
        <w:t>/v3/inventory/locations//metafields/34</w:t>
        <w:br/>
        <w:t>/v3/inventory/locations/12/metafields/</w:t>
        <w:br/>
        <w:t>/v3/inventory/locations/metafields/34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integer</w:t>
            </w:r>
          </w:p>
        </w:tc>
        <w:tc>
          <w:tcPr>
            <w:tcW w:type="dxa" w:w="2880"/>
          </w:tcPr>
          <w:p>
            <w:r>
              <w:t>Unique identifier for a location.</w:t>
            </w:r>
          </w:p>
        </w:tc>
      </w:tr>
      <w:tr>
        <w:tc>
          <w:tcPr>
            <w:tcW w:type="dxa" w:w="2880"/>
          </w:tcPr>
          <w:p>
            <w:r>
              <w:t>metafield_id</w:t>
            </w:r>
          </w:p>
        </w:tc>
        <w:tc>
          <w:tcPr>
            <w:tcW w:type="dxa" w:w="2880"/>
          </w:tcPr>
          <w:p>
            <w:r>
              <w:t>integer</w:t>
            </w:r>
          </w:p>
        </w:tc>
        <w:tc>
          <w:tcPr>
            <w:tcW w:type="dxa" w:w="2880"/>
          </w:tcPr>
          <w:p>
            <w:r>
              <w:t>Unique identifier for a metafield.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34,</w:t>
        <w:br/>
        <w:t xml:space="preserve"> "key": "color",</w:t>
        <w:br/>
        <w:t xml:space="preserve"> "value": "blue",</w:t>
        <w:br/>
        <w:t xml:space="preserve"> "namespace": "inventory",</w:t>
        <w:br/>
        <w:t xml:space="preserve"> "permission_set": "read",</w:t>
        <w:br/>
        <w:t xml:space="preserve"> "description": "Color for this location",</w:t>
        <w:br/>
        <w:t xml:space="preserve"> "resource_type": "location",</w:t>
        <w:br/>
        <w:t xml:space="preserve"> "resource_id": 12,</w:t>
        <w:br/>
        <w:t xml:space="preserve"> "date_created": "2024-01-15T10:30:00Z",</w:t>
        <w:br/>
        <w:t xml:space="preserve"> "date_modified": "2024-02-01T09:12:45Z",</w:t>
        <w:br/>
        <w:t xml:space="preserve"> "owner_client_id": "abc123clientid"</w:t>
        <w:br/>
        <w:t xml:space="preserve"> },</w:t>
        <w:br/>
        <w:t xml:space="preserve"> "meta":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requested resource was not found.",</w:t>
        <w:br/>
        <w:t xml:space="preserve"> "type": "https://developer.bigcommerce.com/api-docs/getting-started/api-status-codes",</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Metafield object.</w:t>
            </w:r>
          </w:p>
        </w:tc>
      </w:tr>
      <w:tr>
        <w:tc>
          <w:tcPr>
            <w:tcW w:type="dxa" w:w="2880"/>
          </w:tcPr>
          <w:p>
            <w:r>
              <w:t>data.id</w:t>
            </w:r>
          </w:p>
        </w:tc>
        <w:tc>
          <w:tcPr>
            <w:tcW w:type="dxa" w:w="2880"/>
          </w:tcPr>
          <w:p>
            <w:r>
              <w:t>integer</w:t>
            </w:r>
          </w:p>
        </w:tc>
        <w:tc>
          <w:tcPr>
            <w:tcW w:type="dxa" w:w="2880"/>
          </w:tcPr>
          <w:p>
            <w:r>
              <w:t>Unique ID for the metafield.</w:t>
            </w:r>
          </w:p>
        </w:tc>
      </w:tr>
      <w:tr>
        <w:tc>
          <w:tcPr>
            <w:tcW w:type="dxa" w:w="2880"/>
          </w:tcPr>
          <w:p>
            <w:r>
              <w:t>data.key</w:t>
            </w:r>
          </w:p>
        </w:tc>
        <w:tc>
          <w:tcPr>
            <w:tcW w:type="dxa" w:w="2880"/>
          </w:tcPr>
          <w:p>
            <w:r>
              <w:t>string</w:t>
            </w:r>
          </w:p>
        </w:tc>
        <w:tc>
          <w:tcPr>
            <w:tcW w:type="dxa" w:w="2880"/>
          </w:tcPr>
          <w:p>
            <w:r>
              <w:t>Name of the field. Constraints: minLength=1, maxLength=64.</w:t>
            </w:r>
          </w:p>
        </w:tc>
      </w:tr>
      <w:tr>
        <w:tc>
          <w:tcPr>
            <w:tcW w:type="dxa" w:w="2880"/>
          </w:tcPr>
          <w:p>
            <w:r>
              <w:t>data.value</w:t>
            </w:r>
          </w:p>
        </w:tc>
        <w:tc>
          <w:tcPr>
            <w:tcW w:type="dxa" w:w="2880"/>
          </w:tcPr>
          <w:p>
            <w:r>
              <w:t>string</w:t>
            </w:r>
          </w:p>
        </w:tc>
        <w:tc>
          <w:tcPr>
            <w:tcW w:type="dxa" w:w="2880"/>
          </w:tcPr>
          <w:p>
            <w:r>
              <w:t>Value of the field. Constraints: minLength=1, maxLength=65535.</w:t>
            </w:r>
          </w:p>
        </w:tc>
      </w:tr>
      <w:tr>
        <w:tc>
          <w:tcPr>
            <w:tcW w:type="dxa" w:w="2880"/>
          </w:tcPr>
          <w:p>
            <w:r>
              <w:t>data.namespace</w:t>
            </w:r>
          </w:p>
        </w:tc>
        <w:tc>
          <w:tcPr>
            <w:tcW w:type="dxa" w:w="2880"/>
          </w:tcPr>
          <w:p>
            <w:r>
              <w:t>string</w:t>
            </w:r>
          </w:p>
        </w:tc>
        <w:tc>
          <w:tcPr>
            <w:tcW w:type="dxa" w:w="2880"/>
          </w:tcPr>
          <w:p>
            <w:r>
              <w:t>Namespace for organizational purposes. Constraints: minLength=1, maxLength=64.</w:t>
            </w:r>
          </w:p>
        </w:tc>
      </w:tr>
      <w:tr>
        <w:tc>
          <w:tcPr>
            <w:tcW w:type="dxa" w:w="2880"/>
          </w:tcPr>
          <w:p>
            <w:r>
              <w:t>data.permission_set</w:t>
            </w:r>
          </w:p>
        </w:tc>
        <w:tc>
          <w:tcPr>
            <w:tcW w:type="dxa" w:w="2880"/>
          </w:tcPr>
          <w:p>
            <w:r>
              <w:t>string</w:t>
            </w:r>
          </w:p>
        </w:tc>
        <w:tc>
          <w:tcPr>
            <w:tcW w:type="dxa" w:w="2880"/>
          </w:tcPr>
          <w:p>
            <w:r>
              <w:t>Visibility/writeability for other API consumers. Allowed: app_only, read, write, read_and_sf_access, write_and_sf_access.</w:t>
            </w:r>
          </w:p>
        </w:tc>
      </w:tr>
      <w:tr>
        <w:tc>
          <w:tcPr>
            <w:tcW w:type="dxa" w:w="2880"/>
          </w:tcPr>
          <w:p>
            <w:r>
              <w:t>data.description</w:t>
            </w:r>
          </w:p>
        </w:tc>
        <w:tc>
          <w:tcPr>
            <w:tcW w:type="dxa" w:w="2880"/>
          </w:tcPr>
          <w:p>
            <w:r>
              <w:t>string</w:t>
            </w:r>
          </w:p>
        </w:tc>
        <w:tc>
          <w:tcPr>
            <w:tcW w:type="dxa" w:w="2880"/>
          </w:tcPr>
          <w:p>
            <w:r>
              <w:t>Description for the metafield. Constraints: maxLength=255.</w:t>
            </w:r>
          </w:p>
        </w:tc>
      </w:tr>
      <w:tr>
        <w:tc>
          <w:tcPr>
            <w:tcW w:type="dxa" w:w="2880"/>
          </w:tcPr>
          <w:p>
            <w:r>
              <w:t>data.resource_type</w:t>
            </w:r>
          </w:p>
        </w:tc>
        <w:tc>
          <w:tcPr>
            <w:tcW w:type="dxa" w:w="2880"/>
          </w:tcPr>
          <w:p>
            <w:r>
              <w:t>string</w:t>
            </w:r>
          </w:p>
        </w:tc>
        <w:tc>
          <w:tcPr>
            <w:tcW w:type="dxa" w:w="2880"/>
          </w:tcPr>
          <w:p>
            <w:r>
              <w:t>Type of resource associated with the metafield. Allowed: location.</w:t>
            </w:r>
          </w:p>
        </w:tc>
      </w:tr>
      <w:tr>
        <w:tc>
          <w:tcPr>
            <w:tcW w:type="dxa" w:w="2880"/>
          </w:tcPr>
          <w:p>
            <w:r>
              <w:t>data.resource_id</w:t>
            </w:r>
          </w:p>
        </w:tc>
        <w:tc>
          <w:tcPr>
            <w:tcW w:type="dxa" w:w="2880"/>
          </w:tcPr>
          <w:p>
            <w:r>
              <w:t>integer</w:t>
            </w:r>
          </w:p>
        </w:tc>
        <w:tc>
          <w:tcPr>
            <w:tcW w:type="dxa" w:w="2880"/>
          </w:tcPr>
          <w:p>
            <w:r>
              <w:t>ID of the resource associated with the metafield. Constraint: max=10000000000.</w:t>
            </w:r>
          </w:p>
        </w:tc>
      </w:tr>
      <w:tr>
        <w:tc>
          <w:tcPr>
            <w:tcW w:type="dxa" w:w="2880"/>
          </w:tcPr>
          <w:p>
            <w:r>
              <w:t>data.date_created</w:t>
            </w:r>
          </w:p>
        </w:tc>
        <w:tc>
          <w:tcPr>
            <w:tcW w:type="dxa" w:w="2880"/>
          </w:tcPr>
          <w:p>
            <w:r>
              <w:t>string</w:t>
            </w:r>
          </w:p>
        </w:tc>
        <w:tc>
          <w:tcPr>
            <w:tcW w:type="dxa" w:w="2880"/>
          </w:tcPr>
          <w:p>
            <w:r>
              <w:t>Date/time when the metafield was created.</w:t>
            </w:r>
          </w:p>
        </w:tc>
      </w:tr>
      <w:tr>
        <w:tc>
          <w:tcPr>
            <w:tcW w:type="dxa" w:w="2880"/>
          </w:tcPr>
          <w:p>
            <w:r>
              <w:t>data.date_modified</w:t>
            </w:r>
          </w:p>
        </w:tc>
        <w:tc>
          <w:tcPr>
            <w:tcW w:type="dxa" w:w="2880"/>
          </w:tcPr>
          <w:p>
            <w:r>
              <w:t>string</w:t>
            </w:r>
          </w:p>
        </w:tc>
        <w:tc>
          <w:tcPr>
            <w:tcW w:type="dxa" w:w="2880"/>
          </w:tcPr>
          <w:p>
            <w:r>
              <w:t>Date/time when the metafield was last updated.</w:t>
            </w:r>
          </w:p>
        </w:tc>
      </w:tr>
      <w:tr>
        <w:tc>
          <w:tcPr>
            <w:tcW w:type="dxa" w:w="2880"/>
          </w:tcPr>
          <w:p>
            <w:r>
              <w:t>data.owner_client_id</w:t>
            </w:r>
          </w:p>
        </w:tc>
        <w:tc>
          <w:tcPr>
            <w:tcW w:type="dxa" w:w="2880"/>
          </w:tcPr>
          <w:p>
            <w:r>
              <w:t>string</w:t>
            </w:r>
          </w:p>
        </w:tc>
        <w:tc>
          <w:tcPr>
            <w:tcW w:type="dxa" w:w="2880"/>
          </w:tcPr>
          <w:p>
            <w:r>
              <w:t>Client ID of the metafield’s creator.</w:t>
            </w:r>
          </w:p>
        </w:tc>
      </w:tr>
      <w:tr>
        <w:tc>
          <w:tcPr>
            <w:tcW w:type="dxa" w:w="2880"/>
          </w:tcPr>
          <w:p>
            <w:r>
              <w:t>meta</w:t>
            </w:r>
          </w:p>
        </w:tc>
        <w:tc>
          <w:tcPr>
            <w:tcW w:type="dxa" w:w="2880"/>
          </w:tcPr>
          <w:p>
            <w:r>
              <w:t>object</w:t>
            </w:r>
          </w:p>
        </w:tc>
        <w:tc>
          <w:tcPr>
            <w:tcW w:type="dxa" w:w="2880"/>
          </w:tcPr>
          <w:p>
            <w:r>
              <w:t>Additional metadata (schema not specified).</w:t>
            </w:r>
          </w:p>
        </w:tc>
      </w:tr>
      <w:tr>
        <w:tc>
          <w:tcPr>
            <w:tcW w:type="dxa" w:w="2880"/>
          </w:tcPr>
          <w:p>
            <w:r>
              <w:t>status</w:t>
            </w:r>
          </w:p>
        </w:tc>
        <w:tc>
          <w:tcPr>
            <w:tcW w:type="dxa" w:w="2880"/>
          </w:tcPr>
          <w:p>
            <w:r>
              <w:t>integer</w:t>
            </w:r>
          </w:p>
        </w:tc>
        <w:tc>
          <w:tcPr>
            <w:tcW w:type="dxa" w:w="2880"/>
          </w:tcPr>
          <w:p>
            <w:r>
              <w:t>(Error) HTTP status code.</w:t>
            </w:r>
          </w:p>
        </w:tc>
      </w:tr>
      <w:tr>
        <w:tc>
          <w:tcPr>
            <w:tcW w:type="dxa" w:w="2880"/>
          </w:tcPr>
          <w:p>
            <w:r>
              <w:t>title</w:t>
            </w:r>
          </w:p>
        </w:tc>
        <w:tc>
          <w:tcPr>
            <w:tcW w:type="dxa" w:w="2880"/>
          </w:tcPr>
          <w:p>
            <w:r>
              <w:t>string</w:t>
            </w:r>
          </w:p>
        </w:tc>
        <w:tc>
          <w:tcPr>
            <w:tcW w:type="dxa" w:w="2880"/>
          </w:tcPr>
          <w:p>
            <w:r>
              <w:t>(Error) Human-readable error message.</w:t>
            </w:r>
          </w:p>
        </w:tc>
      </w:tr>
      <w:tr>
        <w:tc>
          <w:tcPr>
            <w:tcW w:type="dxa" w:w="2880"/>
          </w:tcPr>
          <w:p>
            <w:r>
              <w:t>type</w:t>
            </w:r>
          </w:p>
        </w:tc>
        <w:tc>
          <w:tcPr>
            <w:tcW w:type="dxa" w:w="2880"/>
          </w:tcPr>
          <w:p>
            <w:r>
              <w:t>string</w:t>
            </w:r>
          </w:p>
        </w:tc>
        <w:tc>
          <w:tcPr>
            <w:tcW w:type="dxa" w:w="2880"/>
          </w:tcPr>
          <w:p>
            <w:r>
              <w:t>(Error) URL identifying the error type.</w:t>
            </w:r>
          </w:p>
        </w:tc>
      </w:tr>
      <w:tr>
        <w:tc>
          <w:tcPr>
            <w:tcW w:type="dxa" w:w="2880"/>
          </w:tcPr>
          <w:p>
            <w:r>
              <w:t>errors</w:t>
            </w:r>
          </w:p>
        </w:tc>
        <w:tc>
          <w:tcPr>
            <w:tcW w:type="dxa" w:w="2880"/>
          </w:tcPr>
          <w:p>
            <w:r>
              <w:t>object</w:t>
            </w:r>
          </w:p>
        </w:tc>
        <w:tc>
          <w:tcPr>
            <w:tcW w:type="dxa" w:w="2880"/>
          </w:tcPr>
          <w:p>
            <w:r>
              <w:t>(Error) Additional error details (schema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'https://api.bigcommerce.com/stores/{{BIG_COMMERCE_STORE_HASH}}/v3/inventory/locations/12/metafields/34' \</w:t>
        <w:br/>
        <w:t xml:space="preserve"> --header 'Accept: application/json'</w:t>
      </w:r>
    </w:p>
    <w:p>
      <w:pPr>
        <w:pStyle w:val="Heading3"/>
      </w:pPr>
      <w:r>
        <w:t>Example Usage</w:t>
      </w:r>
    </w:p>
    <w:p>
      <w:pPr>
        <w:pStyle w:val="Heading3"/>
      </w:pPr>
      <w:r>
        <w:t>Example 1: Get a Location Metafield</w:t>
      </w:r>
    </w:p>
    <w:p>
      <w:r>
        <w:rPr>
          <w:b/>
          <w:color w:val="666666"/>
          <w:sz w:val="16"/>
        </w:rPr>
        <w:t>[bash]</w:t>
      </w:r>
    </w:p>
    <w:p>
      <w:pPr>
        <w:shd w:fill="F2F2F2" w:val="clear"/>
      </w:pPr>
      <w:r>
        <w:rPr>
          <w:rFonts w:ascii="Courier New" w:hAnsi="Courier New"/>
          <w:sz w:val="17"/>
        </w:rPr>
        <w:t>curl -s \</w:t>
        <w:br/>
        <w:t xml:space="preserve"> 'https://api.bigcommerce.com/stores/{{BIG_COMMERCE_STORE_HASH}}/v3/inventory/locations/12/metafields/34' \</w:t>
        <w:br/>
        <w:t xml:space="preserve"> -H 'Accept: application/json'</w:t>
      </w:r>
    </w:p>
    <w:p>
      <w:pPr>
        <w:pStyle w:val="Heading3"/>
      </w:pPr>
      <w:r>
        <w:t>Example 2: Handle Not Found (404)</w:t>
      </w:r>
    </w:p>
    <w:p>
      <w:r>
        <w:rPr>
          <w:b/>
          <w:color w:val="666666"/>
          <w:sz w:val="16"/>
        </w:rPr>
        <w:t>[bash]</w:t>
      </w:r>
    </w:p>
    <w:p>
      <w:pPr>
        <w:shd w:fill="F2F2F2" w:val="clear"/>
      </w:pPr>
      <w:r>
        <w:rPr>
          <w:rFonts w:ascii="Courier New" w:hAnsi="Courier New"/>
          <w:sz w:val="17"/>
        </w:rPr>
        <w:t>curl -i \</w:t>
        <w:br/>
        <w:t xml:space="preserve"> 'https://api.bigcommerce.com/stores/{{BIG_COMMERCE_STORE_HASH}}/v3/inventory/locations/999999/metafields/34' \</w:t>
        <w:br/>
        <w:t xml:space="preserve"> -H 'Accept: application/json'</w:t>
      </w:r>
    </w:p>
    <w:p>
      <w:pPr>
        <w:pStyle w:val="Heading3"/>
      </w:pPr>
      <w:r>
        <w:t>Notes</w:t>
      </w:r>
    </w:p>
    <w:p>
      <w:pPr>
        <w:pStyle w:val="ListBullet"/>
      </w:pPr>
      <w:r>
        <w:t>permission_set controls whether other API consumers (and optionally the storefront) can read/write the metafield.</w:t>
      </w:r>
    </w:p>
    <w:p>
      <w:pPr>
        <w:pStyle w:val="ListBullet"/>
      </w:pPr>
      <w:r>
        <w:t>No query parameters are documented for this endpoint.</w:t>
      </w:r>
    </w:p>
    <w:p>
      <w:pPr>
        <w:pStyle w:val="Heading3"/>
      </w:pPr>
      <w:r>
        <w:t>Related inventoryLocationMetafields actions</w:t>
      </w:r>
    </w:p>
    <w:p>
      <w:pPr>
        <w:pStyle w:val="ListBullet"/>
      </w:pPr>
      <w:r>
        <w:t>[POST] Create Location Metafields (Bulk) — /v3/inventory/locations/metafields</w:t>
      </w:r>
    </w:p>
    <w:p>
      <w:pPr>
        <w:pStyle w:val="ListBullet"/>
      </w:pPr>
      <w:r>
        <w:t>[DELETE] Delete Multiple Location Metafields — /v3/inventory/locations/metafields</w:t>
      </w:r>
    </w:p>
    <w:p>
      <w:pPr>
        <w:pStyle w:val="ListBullet"/>
      </w:pPr>
      <w:r>
        <w:t>[GET] List Inventory Location Metafields — /v3/inventory/locations/metafields</w:t>
      </w:r>
    </w:p>
    <w:p>
      <w:pPr>
        <w:pStyle w:val="ListBullet"/>
      </w:pPr>
      <w:r>
        <w:t>[PUT] Update Inventory Location Metafields (Bulk) — /v3/inventory/locations/metafields</w:t>
      </w:r>
    </w:p>
    <w:p>
      <w:r>
        <w:br w:type="page"/>
      </w:r>
    </w:p>
    <w:p>
      <w:pPr>
        <w:pStyle w:val="Heading2"/>
      </w:pPr>
      <w:r>
        <w:t>420. [GET] Get an Order Metafield</w:t>
      </w:r>
    </w:p>
    <w:p>
      <w:r>
        <w:rPr>
          <w:b/>
        </w:rPr>
        <w:t xml:space="preserve">Endpoint: </w:t>
      </w:r>
      <w:r>
        <w:rPr>
          <w:rFonts w:ascii="Courier New" w:hAnsi="Courier New"/>
          <w:sz w:val="18"/>
        </w:rPr>
        <w:t>/orders/{{orderId}}/metafields/{{metafieldId}}</w:t>
      </w:r>
    </w:p>
    <w:p>
      <w:pPr>
        <w:pStyle w:val="Heading3"/>
      </w:pPr>
      <w:r>
        <w:t>Prerequisites</w:t>
      </w:r>
    </w:p>
    <w:p>
      <w:pPr>
        <w:pStyle w:val="ListBullet"/>
      </w:pPr>
      <w:r>
        <w:t>You must have access to the target order and its metafields in the store.</w:t>
      </w:r>
    </w:p>
    <w:p>
      <w:pPr>
        <w:pStyle w:val="Heading3"/>
      </w:pPr>
      <w:r>
        <w:t>Method</w:t>
      </w:r>
    </w:p>
    <w:p>
      <w:r>
        <w:t>GET</w:t>
      </w:r>
    </w:p>
    <w:p>
      <w:pPr>
        <w:pStyle w:val="Heading3"/>
      </w:pPr>
      <w:r>
        <w:t>URL</w:t>
      </w:r>
    </w:p>
    <w:p>
      <w:r>
        <w:t>https://api.bigcommerce.com/stores/{{BIG_COMMERCE_STORE_HASH}}/v3/orders/{{order_id}}/metafields/{{metafield_id}}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Metafield associated with a specific order by order_id and metafield_id.</w:t>
      </w:r>
    </w:p>
    <w:p>
      <w:pPr>
        <w:pStyle w:val="Heading3"/>
      </w:pPr>
      <w:r>
        <w:t>Enforcement Rules</w:t>
      </w:r>
    </w:p>
    <w:p>
      <w:pPr>
        <w:pStyle w:val="ListBullet"/>
      </w:pPr>
      <w:r>
        <w:t>The order_id path parameter must always be present and must be a non-empty integer.</w:t>
      </w:r>
    </w:p>
    <w:p>
      <w:pPr>
        <w:pStyle w:val="ListBullet"/>
      </w:pPr>
      <w:r>
        <w:t>The metafield_id path parameter must always be present and must be a non-empty integer.</w:t>
      </w:r>
    </w:p>
    <w:p>
      <w:pPr>
        <w:pStyle w:val="ListBullet"/>
      </w:pPr>
      <w:r>
        <w:t>Always construct the path as /v3/orders/{{order_id}}/metafields/{{metafield_id}}.</w:t>
      </w:r>
    </w:p>
    <w:p>
      <w:pPr>
        <w:pStyle w:val="ListBullet"/>
      </w:pPr>
      <w:r>
        <w:t>Do not call the API with missing or empty path parameters (e.g., avoid /v3/orders//metafields/).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{{BIG_COMMERCE_STORE_HASH}} is managed internally; do not provide or override it.</w:t>
      </w:r>
    </w:p>
    <w:p>
      <w:pPr>
        <w:pStyle w:val="Heading3"/>
      </w:pPr>
      <w:r>
        <w:t>Valid Examples</w:t>
      </w:r>
    </w:p>
    <w:p>
      <w:r>
        <w:rPr>
          <w:b/>
          <w:color w:val="666666"/>
          <w:sz w:val="16"/>
        </w:rPr>
        <w:t>[http]</w:t>
      </w:r>
    </w:p>
    <w:p>
      <w:pPr>
        <w:shd w:fill="F2F2F2" w:val="clear"/>
      </w:pPr>
      <w:r>
        <w:rPr>
          <w:rFonts w:ascii="Courier New" w:hAnsi="Courier New"/>
          <w:sz w:val="17"/>
        </w:rPr>
        <w:t>/v3/orders/123/metafields/456</w:t>
        <w:br/>
        <w:t>/v3/orders/98765/metafields/10</w:t>
      </w:r>
    </w:p>
    <w:p>
      <w:pPr>
        <w:pStyle w:val="Heading3"/>
      </w:pPr>
      <w:r>
        <w:t>Invalid Examples</w:t>
      </w:r>
    </w:p>
    <w:p>
      <w:r>
        <w:rPr>
          <w:b/>
          <w:color w:val="666666"/>
          <w:sz w:val="16"/>
        </w:rPr>
        <w:t>[http]</w:t>
      </w:r>
    </w:p>
    <w:p>
      <w:pPr>
        <w:shd w:fill="F2F2F2" w:val="clear"/>
      </w:pPr>
      <w:r>
        <w:rPr>
          <w:rFonts w:ascii="Courier New" w:hAnsi="Courier New"/>
          <w:sz w:val="17"/>
        </w:rPr>
        <w:t>/v3/orders//metafields/456</w:t>
        <w:br/>
        <w:t>/v3/orders/123/metafields/</w:t>
        <w:br/>
        <w:t>/v3/orders/metafields/456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integer</w:t>
            </w:r>
          </w:p>
        </w:tc>
        <w:tc>
          <w:tcPr>
            <w:tcW w:type="dxa" w:w="2880"/>
          </w:tcPr>
          <w:p>
            <w:r>
              <w:t>The ID of the Order associated with the metafield.</w:t>
            </w:r>
          </w:p>
        </w:tc>
      </w:tr>
      <w:tr>
        <w:tc>
          <w:tcPr>
            <w:tcW w:type="dxa" w:w="2880"/>
          </w:tcPr>
          <w:p>
            <w:r>
              <w:t>metafield_id</w:t>
            </w:r>
          </w:p>
        </w:tc>
        <w:tc>
          <w:tcPr>
            <w:tcW w:type="dxa" w:w="2880"/>
          </w:tcPr>
          <w:p>
            <w:r>
              <w:t>integer</w:t>
            </w:r>
          </w:p>
        </w:tc>
        <w:tc>
          <w:tcPr>
            <w:tcW w:type="dxa" w:w="2880"/>
          </w:tcPr>
          <w:p>
            <w:r>
              <w:t>The ID of the Metafield.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"permission_set": "read",</w:t>
        <w:br/>
        <w:t xml:space="preserve"> "namespace": "order_details",</w:t>
        <w:br/>
        <w:t xml:space="preserve"> "key": "location_id",</w:t>
        <w:br/>
        <w:t xml:space="preserve"> "value": "1",</w:t>
        <w:br/>
        <w:t xml:space="preserve"> "description": "Warehouse location identifier",</w:t>
        <w:br/>
        <w:t xml:space="preserve"> "resource_type": "order",</w:t>
        <w:br/>
        <w:t xml:space="preserve"> "resource_id": 123,</w:t>
        <w:br/>
        <w:t xml:space="preserve"> "id": 456,</w:t>
        <w:br/>
        <w:t xml:space="preserve"> "date_created": "2024-01-15T10:30:00Z",</w:t>
        <w:br/>
        <w:t xml:space="preserve"> "date_modified": "2024-01-16T09:12:00Z",</w:t>
        <w:br/>
        <w:t xml:space="preserve"> "owner_client_id": "abc123client"</w:t>
        <w:br/>
        <w:t xml:space="preserve"> },</w:t>
        <w:br/>
        <w:t xml:space="preserve"> "meta":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resource at that URL is not found.",</w:t>
        <w:br/>
        <w:t xml:space="preserve"> "type": "string",</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returned metafield object.</w:t>
            </w:r>
          </w:p>
        </w:tc>
      </w:tr>
      <w:tr>
        <w:tc>
          <w:tcPr>
            <w:tcW w:type="dxa" w:w="2880"/>
          </w:tcPr>
          <w:p>
            <w:r>
              <w:t>data.permission_set</w:t>
            </w:r>
          </w:p>
        </w:tc>
        <w:tc>
          <w:tcPr>
            <w:tcW w:type="dxa" w:w="2880"/>
          </w:tcPr>
          <w:p>
            <w:r>
              <w:t>string</w:t>
            </w:r>
          </w:p>
        </w:tc>
        <w:tc>
          <w:tcPr>
            <w:tcW w:type="dxa" w:w="2880"/>
          </w:tcPr>
          <w:p>
            <w:r>
              <w:t>Determines visibility/writeability by other API consumers. Possible values: app_only, read, write, read_and_sf_access, write_and_sf_access.</w:t>
            </w:r>
          </w:p>
        </w:tc>
      </w:tr>
      <w:tr>
        <w:tc>
          <w:tcPr>
            <w:tcW w:type="dxa" w:w="2880"/>
          </w:tcPr>
          <w:p>
            <w:r>
              <w:t>data.namespace</w:t>
            </w:r>
          </w:p>
        </w:tc>
        <w:tc>
          <w:tcPr>
            <w:tcW w:type="dxa" w:w="2880"/>
          </w:tcPr>
          <w:p>
            <w:r>
              <w:t>string</w:t>
            </w:r>
          </w:p>
        </w:tc>
        <w:tc>
          <w:tcPr>
            <w:tcW w:type="dxa" w:w="2880"/>
          </w:tcPr>
          <w:p>
            <w:r>
              <w:t>Namespace for organizational purposes. Constraints: minLength 1, maxLength 64.</w:t>
            </w:r>
          </w:p>
        </w:tc>
      </w:tr>
      <w:tr>
        <w:tc>
          <w:tcPr>
            <w:tcW w:type="dxa" w:w="2880"/>
          </w:tcPr>
          <w:p>
            <w:r>
              <w:t>data.key</w:t>
            </w:r>
          </w:p>
        </w:tc>
        <w:tc>
          <w:tcPr>
            <w:tcW w:type="dxa" w:w="2880"/>
          </w:tcPr>
          <w:p>
            <w:r>
              <w:t>string</w:t>
            </w:r>
          </w:p>
        </w:tc>
        <w:tc>
          <w:tcPr>
            <w:tcW w:type="dxa" w:w="2880"/>
          </w:tcPr>
          <w:p>
            <w:r>
              <w:t>Metafield key/name (e.g., location_id, color). Constraints: minLength 1, maxLength 64.</w:t>
            </w:r>
          </w:p>
        </w:tc>
      </w:tr>
      <w:tr>
        <w:tc>
          <w:tcPr>
            <w:tcW w:type="dxa" w:w="2880"/>
          </w:tcPr>
          <w:p>
            <w:r>
              <w:t>data.value</w:t>
            </w:r>
          </w:p>
        </w:tc>
        <w:tc>
          <w:tcPr>
            <w:tcW w:type="dxa" w:w="2880"/>
          </w:tcPr>
          <w:p>
            <w:r>
              <w:t>string</w:t>
            </w:r>
          </w:p>
        </w:tc>
        <w:tc>
          <w:tcPr>
            <w:tcW w:type="dxa" w:w="2880"/>
          </w:tcPr>
          <w:p>
            <w:r>
              <w:t>Metafield value (e.g., 1, blue). Constraints: minLength 1, maxLength 65535.</w:t>
            </w:r>
          </w:p>
        </w:tc>
      </w:tr>
      <w:tr>
        <w:tc>
          <w:tcPr>
            <w:tcW w:type="dxa" w:w="2880"/>
          </w:tcPr>
          <w:p>
            <w:r>
              <w:t>data.description</w:t>
            </w:r>
          </w:p>
        </w:tc>
        <w:tc>
          <w:tcPr>
            <w:tcW w:type="dxa" w:w="2880"/>
          </w:tcPr>
          <w:p>
            <w:r>
              <w:t>string</w:t>
            </w:r>
          </w:p>
        </w:tc>
        <w:tc>
          <w:tcPr>
            <w:tcW w:type="dxa" w:w="2880"/>
          </w:tcPr>
          <w:p>
            <w:r>
              <w:t>Description of the metafield. Constraints: maxLength 255.</w:t>
            </w:r>
          </w:p>
        </w:tc>
      </w:tr>
      <w:tr>
        <w:tc>
          <w:tcPr>
            <w:tcW w:type="dxa" w:w="2880"/>
          </w:tcPr>
          <w:p>
            <w:r>
              <w:t>data.resource_type</w:t>
            </w:r>
          </w:p>
        </w:tc>
        <w:tc>
          <w:tcPr>
            <w:tcW w:type="dxa" w:w="2880"/>
          </w:tcPr>
          <w:p>
            <w:r>
              <w:t>string</w:t>
            </w:r>
          </w:p>
        </w:tc>
        <w:tc>
          <w:tcPr>
            <w:tcW w:type="dxa" w:w="2880"/>
          </w:tcPr>
          <w:p>
            <w:r>
              <w:t>Resource type associated with the metafield. Possible values: order, brand, product, variant, category.</w:t>
            </w:r>
          </w:p>
        </w:tc>
      </w:tr>
      <w:tr>
        <w:tc>
          <w:tcPr>
            <w:tcW w:type="dxa" w:w="2880"/>
          </w:tcPr>
          <w:p>
            <w:r>
              <w:t>data.resource_id</w:t>
            </w:r>
          </w:p>
        </w:tc>
        <w:tc>
          <w:tcPr>
            <w:tcW w:type="dxa" w:w="2880"/>
          </w:tcPr>
          <w:p>
            <w:r>
              <w:t>integer</w:t>
            </w:r>
          </w:p>
        </w:tc>
        <w:tc>
          <w:tcPr>
            <w:tcW w:type="dxa" w:w="2880"/>
          </w:tcPr>
          <w:p>
            <w:r>
              <w:t>Unique identifier of the associated resource.</w:t>
            </w:r>
          </w:p>
        </w:tc>
      </w:tr>
      <w:tr>
        <w:tc>
          <w:tcPr>
            <w:tcW w:type="dxa" w:w="2880"/>
          </w:tcPr>
          <w:p>
            <w:r>
              <w:t>data.id</w:t>
            </w:r>
          </w:p>
        </w:tc>
        <w:tc>
          <w:tcPr>
            <w:tcW w:type="dxa" w:w="2880"/>
          </w:tcPr>
          <w:p>
            <w:r>
              <w:t>integer</w:t>
            </w:r>
          </w:p>
        </w:tc>
        <w:tc>
          <w:tcPr>
            <w:tcW w:type="dxa" w:w="2880"/>
          </w:tcPr>
          <w:p>
            <w:r>
              <w:t>Unique identifier for the metafield.</w:t>
            </w:r>
          </w:p>
        </w:tc>
      </w:tr>
      <w:tr>
        <w:tc>
          <w:tcPr>
            <w:tcW w:type="dxa" w:w="2880"/>
          </w:tcPr>
          <w:p>
            <w:r>
              <w:t>data.date_created</w:t>
            </w:r>
          </w:p>
        </w:tc>
        <w:tc>
          <w:tcPr>
            <w:tcW w:type="dxa" w:w="2880"/>
          </w:tcPr>
          <w:p>
            <w:r>
              <w:t>string</w:t>
            </w:r>
          </w:p>
        </w:tc>
        <w:tc>
          <w:tcPr>
            <w:tcW w:type="dxa" w:w="2880"/>
          </w:tcPr>
          <w:p>
            <w:r>
              <w:t>Date/time when the metafield was created.</w:t>
            </w:r>
          </w:p>
        </w:tc>
      </w:tr>
      <w:tr>
        <w:tc>
          <w:tcPr>
            <w:tcW w:type="dxa" w:w="2880"/>
          </w:tcPr>
          <w:p>
            <w:r>
              <w:t>data.date_modified</w:t>
            </w:r>
          </w:p>
        </w:tc>
        <w:tc>
          <w:tcPr>
            <w:tcW w:type="dxa" w:w="2880"/>
          </w:tcPr>
          <w:p>
            <w:r>
              <w:t>string</w:t>
            </w:r>
          </w:p>
        </w:tc>
        <w:tc>
          <w:tcPr>
            <w:tcW w:type="dxa" w:w="2880"/>
          </w:tcPr>
          <w:p>
            <w:r>
              <w:t>Date/time when the metafield was last updated.</w:t>
            </w:r>
          </w:p>
        </w:tc>
      </w:tr>
      <w:tr>
        <w:tc>
          <w:tcPr>
            <w:tcW w:type="dxa" w:w="2880"/>
          </w:tcPr>
          <w:p>
            <w:r>
              <w:t>data.owner_client_id</w:t>
            </w:r>
          </w:p>
        </w:tc>
        <w:tc>
          <w:tcPr>
            <w:tcW w:type="dxa" w:w="2880"/>
          </w:tcPr>
          <w:p>
            <w:r>
              <w:t>string</w:t>
            </w:r>
          </w:p>
        </w:tc>
        <w:tc>
          <w:tcPr>
            <w:tcW w:type="dxa" w:w="2880"/>
          </w:tcPr>
          <w:p>
            <w:r>
              <w:t>Client ID of the metafield’s creator.</w:t>
            </w:r>
          </w:p>
        </w:tc>
      </w:tr>
      <w:tr>
        <w:tc>
          <w:tcPr>
            <w:tcW w:type="dxa" w:w="2880"/>
          </w:tcPr>
          <w:p>
            <w:r>
              <w:t>meta</w:t>
            </w:r>
          </w:p>
        </w:tc>
        <w:tc>
          <w:tcPr>
            <w:tcW w:type="dxa" w:w="2880"/>
          </w:tcPr>
          <w:p>
            <w:r>
              <w:t>object</w:t>
            </w:r>
          </w:p>
        </w:tc>
        <w:tc>
          <w:tcPr>
            <w:tcW w:type="dxa" w:w="2880"/>
          </w:tcPr>
          <w:p>
            <w:r>
              <w:t>Metadata object (structure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'https://api.bigcommerce.com/stores/{{BIG_COMMERCE_STORE_HASH}}/v3/orders/123/metafields/456' \</w:t>
        <w:br/>
        <w:t xml:space="preserve"> --header 'Accept: application/json'</w:t>
      </w:r>
    </w:p>
    <w:p>
      <w:pPr>
        <w:pStyle w:val="Heading3"/>
      </w:pPr>
      <w:r>
        <w:t>Behavior</w:t>
      </w:r>
    </w:p>
    <w:p>
      <w:pPr>
        <w:pStyle w:val="ListBullet"/>
      </w:pPr>
      <w:r>
        <w:t>Validates order_id and metafield_id path parameters.</w:t>
      </w:r>
    </w:p>
    <w:p>
      <w:pPr>
        <w:pStyle w:val="ListBullet"/>
      </w:pPr>
      <w:r>
        <w:t>Looks up the metafield associated with the specified order.</w:t>
      </w:r>
    </w:p>
    <w:p>
      <w:pPr>
        <w:pStyle w:val="ListBullet"/>
      </w:pPr>
      <w:r>
        <w:t>Returns the metafield in the data envelope if found; otherwise returns a 404 error.</w:t>
      </w:r>
    </w:p>
    <w:p>
      <w:pPr>
        <w:pStyle w:val="Heading3"/>
      </w:pPr>
      <w:r>
        <w:t>Notes</w:t>
      </w:r>
    </w:p>
    <w:p>
      <w:pPr>
        <w:pStyle w:val="ListBullet"/>
      </w:pPr>
      <w:r>
        <w:t>permission_set controls whether other API consumers (and potentially the storefront) can read/write the metafield based on the selected value.</w:t>
      </w:r>
    </w:p>
    <w:p>
      <w:pPr>
        <w:pStyle w:val="Heading3"/>
      </w:pPr>
      <w:r>
        <w:t>Error Handling</w:t>
      </w:r>
    </w:p>
    <w:p>
      <w:pPr>
        <w:pStyle w:val="ListBullet"/>
      </w:pPr>
      <w:r>
        <w:t>404 Not Found: Returned when no metafield matches the provided order_id and metafield_id.</w:t>
      </w:r>
    </w:p>
    <w:p>
      <w:pPr>
        <w:pStyle w:val="Heading3"/>
      </w:pPr>
      <w:r>
        <w:t>Related orderMetafields actions</w:t>
      </w:r>
    </w:p>
    <w:p>
      <w:pPr>
        <w:pStyle w:val="ListBullet"/>
      </w:pPr>
      <w:r>
        <w:t>[GET] List Order Metafields — /v3/orders/metafields</w:t>
      </w:r>
    </w:p>
    <w:p>
      <w:pPr>
        <w:pStyle w:val="ListBullet"/>
      </w:pPr>
      <w:r>
        <w:t>[POST] Create Multiple Order Metafields (Batch) — /v3/orders/metafields</w:t>
      </w:r>
    </w:p>
    <w:p>
      <w:pPr>
        <w:pStyle w:val="ListBullet"/>
      </w:pPr>
      <w:r>
        <w:t>[DELETE] Delete Multiple Order Metafields — /v3/orders/metafields</w:t>
      </w:r>
    </w:p>
    <w:p>
      <w:pPr>
        <w:pStyle w:val="ListBullet"/>
      </w:pPr>
      <w:r>
        <w:t>[PUT] Update Multiple Order Metafields (Batch) — /v3/orders/metafields</w:t>
      </w:r>
    </w:p>
    <w:p>
      <w:pPr>
        <w:pStyle w:val="ListBullet"/>
      </w:pPr>
      <w:r>
        <w:t>[POST] Create an Order Metafield — /v3/orders/{{orderId}}/metafields</w:t>
      </w:r>
    </w:p>
    <w:p>
      <w:pPr>
        <w:pStyle w:val="ListBullet"/>
      </w:pPr>
      <w:r>
        <w:t>[DELETE] Delete an Order Metafield — /v3/orders/{{orderId}}/metafields/{{metafieldId}}</w:t>
      </w:r>
    </w:p>
    <w:p>
      <w:r>
        <w:br w:type="page"/>
      </w:r>
    </w:p>
    <w:p>
      <w:pPr>
        <w:pStyle w:val="Heading2"/>
      </w:pPr>
      <w:r>
        <w:t>421. [GET] Get a Product Metafield</w:t>
      </w:r>
    </w:p>
    <w:p>
      <w:r>
        <w:rPr>
          <w:b/>
        </w:rPr>
        <w:t xml:space="preserve">Endpoint: </w:t>
      </w:r>
      <w:r>
        <w:rPr>
          <w:rFonts w:ascii="Courier New" w:hAnsi="Courier New"/>
          <w:sz w:val="18"/>
        </w:rPr>
        <w:t>/v3/catalog/products/{{productId}}/metafields/{{metafieldId}}</w:t>
      </w:r>
    </w:p>
    <w:p>
      <w:pPr>
        <w:pStyle w:val="Heading3"/>
      </w:pPr>
      <w:r>
        <w:t>Prerequisites</w:t>
      </w:r>
    </w:p>
    <w:p>
      <w:pPr>
        <w:pStyle w:val="ListBullet"/>
      </w:pPr>
      <w:r>
        <w:t>You must have access to the store and sufficient Catalog permissions to read product metafields.</w:t>
      </w:r>
    </w:p>
    <w:p>
      <w:pPr>
        <w:pStyle w:val="Heading3"/>
      </w:pPr>
      <w:r>
        <w:t>Method</w:t>
      </w:r>
    </w:p>
    <w:p>
      <w:r>
        <w:t>GET</w:t>
      </w:r>
    </w:p>
    <w:p>
      <w:pPr>
        <w:pStyle w:val="Heading3"/>
      </w:pPr>
      <w:r>
        <w:t>URL</w:t>
      </w:r>
    </w:p>
    <w:p>
      <w:r>
        <w:t>https://api.bigcommerce.com/stores/{{BIG_COMMERCE_STORE_HASH}}/v3/catalog/products/{{product_id}}/metafields/{{metafield_id}}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Product Metafield for the specified product. Optional query parameters can be used to include or exclude specific fields in the response.</w:t>
      </w:r>
    </w:p>
    <w:p>
      <w:pPr>
        <w:pStyle w:val="Heading3"/>
      </w:pPr>
      <w:r>
        <w:t>Enforcement Rules</w:t>
      </w:r>
    </w:p>
    <w:p>
      <w:pPr>
        <w:pStyle w:val="ListBullet"/>
      </w:pPr>
      <w:r>
        <w:t>The product_id path parameter must always be present and must be a non-empty integer.</w:t>
      </w:r>
    </w:p>
    <w:p>
      <w:pPr>
        <w:pStyle w:val="ListBullet"/>
      </w:pPr>
      <w:r>
        <w:t>The metafield_id path parameter must always be present and must be a non-empty integer.</w:t>
      </w:r>
    </w:p>
    <w:p>
      <w:pPr>
        <w:pStyle w:val="ListBullet"/>
      </w:pPr>
      <w:r>
        <w:t>Always construct the path as /v3/catalog/products/{{product_id}}/metafields/{{metafield_id}}.</w:t>
      </w:r>
    </w:p>
    <w:p>
      <w:pPr>
        <w:pStyle w:val="ListBullet"/>
      </w:pPr>
      <w:r>
        <w:t>Do not call the API with missing or empty path parameters (e.g., avoid /products//metafields/).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/v3/catalog/products/123/metafields/456</w:t>
        <w:br/>
        <w:t>/v3/catalog/products/98765/metafields/12</w:t>
      </w:r>
    </w:p>
    <w:p>
      <w:pPr>
        <w:pStyle w:val="Heading3"/>
      </w:pPr>
      <w:r>
        <w:t>Invalid Examples</w:t>
      </w:r>
    </w:p>
    <w:p>
      <w:r>
        <w:rPr>
          <w:b/>
          <w:color w:val="666666"/>
          <w:sz w:val="16"/>
        </w:rPr>
        <w:t>[http]</w:t>
      </w:r>
    </w:p>
    <w:p>
      <w:pPr>
        <w:shd w:fill="F2F2F2" w:val="clear"/>
      </w:pPr>
      <w:r>
        <w:rPr>
          <w:rFonts w:ascii="Courier New" w:hAnsi="Courier New"/>
          <w:sz w:val="17"/>
        </w:rPr>
        <w:t>/v3/catalog/products//metafields/456</w:t>
        <w:br/>
        <w:t>/v3/catalog/products/123/metafields/</w:t>
        <w:br/>
        <w:t>/v3/catalog/products/123/metafields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metafield belongs.</w:t>
            </w:r>
          </w:p>
        </w:tc>
      </w:tr>
      <w:tr>
        <w:tc>
          <w:tcPr>
            <w:tcW w:type="dxa" w:w="2880"/>
          </w:tcPr>
          <w:p>
            <w:r>
              <w:t>metafield_id</w:t>
            </w:r>
          </w:p>
        </w:tc>
        <w:tc>
          <w:tcPr>
            <w:tcW w:type="dxa" w:w="2880"/>
          </w:tcPr>
          <w:p>
            <w:r>
              <w:t>integer</w:t>
            </w:r>
          </w:p>
        </w:tc>
        <w:tc>
          <w:tcPr>
            <w:tcW w:type="dxa" w:w="2880"/>
          </w:tcPr>
          <w:p>
            <w:r>
              <w:t>The ID of the Metafield.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include_fields</w:t>
            </w:r>
          </w:p>
        </w:tc>
        <w:tc>
          <w:tcPr>
            <w:tcW w:type="dxa" w:w="2880"/>
          </w:tcPr>
          <w:p>
            <w:r>
              <w:t>enum[]</w:t>
            </w:r>
          </w:p>
        </w:tc>
        <w:tc>
          <w:tcPr>
            <w:tcW w:type="dxa" w:w="2880"/>
          </w:tcPr>
          <w:p>
            <w:r>
              <w:t>Fields to include, in a comma-separated list. The id and the specified fields will be returned. Allowed values include: name, type, sku, description, weight, width, depth, height, price, cost_price, retail_price, sale_price, map_price, tax_class_id, product_tax_code, calculated_price, categories, brand_id, option_set_id, option_set_display, inventory_level, inventory_warning_level, inventory_tracking, reviews_rating_sum, reviews_count, total_sold, fixed_cost_shipping_price, is_free_shipping, is_visible, is_featured, related_products, warranty, bin_picking_number, layout_file, upc, mpn, gtin, date_last_imported, search_keywords, availability, availability_description, condition, is_condition_shown, order_quantity_minimum, order_quantity_maximum, page_title, meta_keywords, meta_description, date_created, date_modified, view_count, preorder_release_date, preorder_message, is_preorder_only, is_price_hidden, price_hidden_label, custom_url, base_variant_id, open_graph_type, open_graph_title, open_graph_description, open_graph_use_meta_description, open_graph_use_product_name, open_graph_use_image.</w:t>
            </w:r>
          </w:p>
        </w:tc>
      </w:tr>
      <w:tr>
        <w:tc>
          <w:tcPr>
            <w:tcW w:type="dxa" w:w="2880"/>
          </w:tcPr>
          <w:p>
            <w:r>
              <w:t>exclude_fields</w:t>
            </w:r>
          </w:p>
        </w:tc>
        <w:tc>
          <w:tcPr>
            <w:tcW w:type="dxa" w:w="2880"/>
          </w:tcPr>
          <w:p>
            <w:r>
              <w:t>string[]</w:t>
            </w:r>
          </w:p>
        </w:tc>
        <w:tc>
          <w:tcPr>
            <w:tcW w:type="dxa" w:w="2880"/>
          </w:tcPr>
          <w:p>
            <w:r>
              <w:t>Fields to exclude, in a comma-separated list. The specified fields will be excluded from the response. The id field cannot be excluded.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456,</w:t>
        <w:br/>
        <w:t xml:space="preserve"> "key": "color",</w:t>
        <w:br/>
        <w:t xml:space="preserve"> "value": "blue",</w:t>
        <w:br/>
        <w:t xml:space="preserve"> "namespace": "my_app",</w:t>
        <w:br/>
        <w:t xml:space="preserve"> "permission_set": "read",</w:t>
        <w:br/>
        <w:t xml:space="preserve"> "description": "Primary color for the product",</w:t>
        <w:br/>
        <w:t xml:space="preserve"> "resource_type": "product",</w:t>
        <w:br/>
        <w:t xml:space="preserve"> "resource_id": 123,</w:t>
        <w:br/>
        <w:t xml:space="preserve"> "date_created": "2024-01-15T10:30:00Z",</w:t>
        <w:br/>
        <w:t xml:space="preserve"> "date_modified": "2024-01-20T14:05:00Z",</w:t>
        <w:br/>
        <w:t xml:space="preserve"> "owner_client_id": "abc123client"</w:t>
        <w:br/>
        <w:t xml:space="preserve"> },</w:t>
        <w:br/>
        <w:t xml:space="preserve"> "meta":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resource was not found.",</w:t>
        <w:br/>
        <w:t xml:space="preserve"> "type": "string",</w:t>
        <w:br/>
        <w:t xml:space="preserve"> "instance":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Metafield object.</w:t>
            </w:r>
          </w:p>
        </w:tc>
      </w:tr>
      <w:tr>
        <w:tc>
          <w:tcPr>
            <w:tcW w:type="dxa" w:w="2880"/>
          </w:tcPr>
          <w:p>
            <w:r>
              <w:t>data.id</w:t>
            </w:r>
          </w:p>
        </w:tc>
        <w:tc>
          <w:tcPr>
            <w:tcW w:type="dxa" w:w="2880"/>
          </w:tcPr>
          <w:p>
            <w:r>
              <w:t>integer</w:t>
            </w:r>
          </w:p>
        </w:tc>
        <w:tc>
          <w:tcPr>
            <w:tcW w:type="dxa" w:w="2880"/>
          </w:tcPr>
          <w:p>
            <w:r>
              <w:t>Unique ID of the Metafield. Read-only.</w:t>
            </w:r>
          </w:p>
        </w:tc>
      </w:tr>
      <w:tr>
        <w:tc>
          <w:tcPr>
            <w:tcW w:type="dxa" w:w="2880"/>
          </w:tcPr>
          <w:p>
            <w:r>
              <w:t>data.key</w:t>
            </w:r>
          </w:p>
        </w:tc>
        <w:tc>
          <w:tcPr>
            <w:tcW w:type="dxa" w:w="2880"/>
          </w:tcPr>
          <w:p>
            <w:r>
              <w:t>string</w:t>
            </w:r>
          </w:p>
        </w:tc>
        <w:tc>
          <w:tcPr>
            <w:tcW w:type="dxa" w:w="2880"/>
          </w:tcPr>
          <w:p>
            <w:r>
              <w:t>Name of the field (e.g., location_id, color). Min length: 1. Max length: 64.</w:t>
            </w:r>
          </w:p>
        </w:tc>
      </w:tr>
      <w:tr>
        <w:tc>
          <w:tcPr>
            <w:tcW w:type="dxa" w:w="2880"/>
          </w:tcPr>
          <w:p>
            <w:r>
              <w:t>data.value</w:t>
            </w:r>
          </w:p>
        </w:tc>
        <w:tc>
          <w:tcPr>
            <w:tcW w:type="dxa" w:w="2880"/>
          </w:tcPr>
          <w:p>
            <w:r>
              <w:t>string</w:t>
            </w:r>
          </w:p>
        </w:tc>
        <w:tc>
          <w:tcPr>
            <w:tcW w:type="dxa" w:w="2880"/>
          </w:tcPr>
          <w:p>
            <w:r>
              <w:t>Value of the field (e.g., 1, blue). Min length: 1. Max length: 65535. For ShipperHQ metafields, this must be a JSON-formatted string.</w:t>
            </w:r>
          </w:p>
        </w:tc>
      </w:tr>
      <w:tr>
        <w:tc>
          <w:tcPr>
            <w:tcW w:type="dxa" w:w="2880"/>
          </w:tcPr>
          <w:p>
            <w:r>
              <w:t>data.namespace</w:t>
            </w:r>
          </w:p>
        </w:tc>
        <w:tc>
          <w:tcPr>
            <w:tcW w:type="dxa" w:w="2880"/>
          </w:tcPr>
          <w:p>
            <w:r>
              <w:t>string</w:t>
            </w:r>
          </w:p>
        </w:tc>
        <w:tc>
          <w:tcPr>
            <w:tcW w:type="dxa" w:w="2880"/>
          </w:tcPr>
          <w:p>
            <w:r>
              <w:t>Namespace for organizational purposes (set by the developer). Min length: 1. Max length: 64.</w:t>
            </w:r>
          </w:p>
        </w:tc>
      </w:tr>
      <w:tr>
        <w:tc>
          <w:tcPr>
            <w:tcW w:type="dxa" w:w="2880"/>
          </w:tcPr>
          <w:p>
            <w:r>
              <w:t>data.permission_set</w:t>
            </w:r>
          </w:p>
        </w:tc>
        <w:tc>
          <w:tcPr>
            <w:tcW w:type="dxa" w:w="2880"/>
          </w:tcPr>
          <w:p>
            <w:r>
              <w:t>string</w:t>
            </w:r>
          </w:p>
        </w:tc>
        <w:tc>
          <w:tcPr>
            <w:tcW w:type="dxa" w:w="2880"/>
          </w:tcPr>
          <w:p>
            <w:r>
              <w:t>Visibility/writeability for other API consumers. Possible values: app_only, read, write, read_and_sf_access, write_and_sf_access.</w:t>
            </w:r>
          </w:p>
        </w:tc>
      </w:tr>
      <w:tr>
        <w:tc>
          <w:tcPr>
            <w:tcW w:type="dxa" w:w="2880"/>
          </w:tcPr>
          <w:p>
            <w:r>
              <w:t>data.description</w:t>
            </w:r>
          </w:p>
        </w:tc>
        <w:tc>
          <w:tcPr>
            <w:tcW w:type="dxa" w:w="2880"/>
          </w:tcPr>
          <w:p>
            <w:r>
              <w:t>string</w:t>
            </w:r>
          </w:p>
        </w:tc>
        <w:tc>
          <w:tcPr>
            <w:tcW w:type="dxa" w:w="2880"/>
          </w:tcPr>
          <w:p>
            <w:r>
              <w:t>Description of the metafield. Max length: 255.</w:t>
            </w:r>
          </w:p>
        </w:tc>
      </w:tr>
      <w:tr>
        <w:tc>
          <w:tcPr>
            <w:tcW w:type="dxa" w:w="2880"/>
          </w:tcPr>
          <w:p>
            <w:r>
              <w:t>data.resource_type</w:t>
            </w:r>
          </w:p>
        </w:tc>
        <w:tc>
          <w:tcPr>
            <w:tcW w:type="dxa" w:w="2880"/>
          </w:tcPr>
          <w:p>
            <w:r>
              <w:t>string</w:t>
            </w:r>
          </w:p>
        </w:tc>
        <w:tc>
          <w:tcPr>
            <w:tcW w:type="dxa" w:w="2880"/>
          </w:tcPr>
          <w:p>
            <w:r>
              <w:t>Resource type associated with the metafield. Possible values: category, brand, product, variant.</w:t>
            </w:r>
          </w:p>
        </w:tc>
      </w:tr>
      <w:tr>
        <w:tc>
          <w:tcPr>
            <w:tcW w:type="dxa" w:w="2880"/>
          </w:tcPr>
          <w:p>
            <w:r>
              <w:t>data.resource_id</w:t>
            </w:r>
          </w:p>
        </w:tc>
        <w:tc>
          <w:tcPr>
            <w:tcW w:type="dxa" w:w="2880"/>
          </w:tcPr>
          <w:p>
            <w:r>
              <w:t>integer</w:t>
            </w:r>
          </w:p>
        </w:tc>
        <w:tc>
          <w:tcPr>
            <w:tcW w:type="dxa" w:w="2880"/>
          </w:tcPr>
          <w:p>
            <w:r>
              <w:t>ID of the associated resource. Max: 10000000000.</w:t>
            </w:r>
          </w:p>
        </w:tc>
      </w:tr>
      <w:tr>
        <w:tc>
          <w:tcPr>
            <w:tcW w:type="dxa" w:w="2880"/>
          </w:tcPr>
          <w:p>
            <w:r>
              <w:t>data.date_created</w:t>
            </w:r>
          </w:p>
        </w:tc>
        <w:tc>
          <w:tcPr>
            <w:tcW w:type="dxa" w:w="2880"/>
          </w:tcPr>
          <w:p>
            <w:r>
              <w:t>string</w:t>
            </w:r>
          </w:p>
        </w:tc>
        <w:tc>
          <w:tcPr>
            <w:tcW w:type="dxa" w:w="2880"/>
          </w:tcPr>
          <w:p>
            <w:r>
              <w:t>Date/time when the metafield was created. Read-only.</w:t>
            </w:r>
          </w:p>
        </w:tc>
      </w:tr>
      <w:tr>
        <w:tc>
          <w:tcPr>
            <w:tcW w:type="dxa" w:w="2880"/>
          </w:tcPr>
          <w:p>
            <w:r>
              <w:t>data.date_modified</w:t>
            </w:r>
          </w:p>
        </w:tc>
        <w:tc>
          <w:tcPr>
            <w:tcW w:type="dxa" w:w="2880"/>
          </w:tcPr>
          <w:p>
            <w:r>
              <w:t>string</w:t>
            </w:r>
          </w:p>
        </w:tc>
        <w:tc>
          <w:tcPr>
            <w:tcW w:type="dxa" w:w="2880"/>
          </w:tcPr>
          <w:p>
            <w:r>
              <w:t>Date/time when the metafield was last updated. Read-only.</w:t>
            </w:r>
          </w:p>
        </w:tc>
      </w:tr>
      <w:tr>
        <w:tc>
          <w:tcPr>
            <w:tcW w:type="dxa" w:w="2880"/>
          </w:tcPr>
          <w:p>
            <w:r>
              <w:t>data.owner_client_id</w:t>
            </w:r>
          </w:p>
        </w:tc>
        <w:tc>
          <w:tcPr>
            <w:tcW w:type="dxa" w:w="2880"/>
          </w:tcPr>
          <w:p>
            <w:r>
              <w:t>string</w:t>
            </w:r>
          </w:p>
        </w:tc>
        <w:tc>
          <w:tcPr>
            <w:tcW w:type="dxa" w:w="2880"/>
          </w:tcPr>
          <w:p>
            <w:r>
              <w:t>ID of the metafield’s creator.</w:t>
            </w:r>
          </w:p>
        </w:tc>
      </w:tr>
      <w:tr>
        <w:tc>
          <w:tcPr>
            <w:tcW w:type="dxa" w:w="2880"/>
          </w:tcPr>
          <w:p>
            <w:r>
              <w:t>meta</w:t>
            </w:r>
          </w:p>
        </w:tc>
        <w:tc>
          <w:tcPr>
            <w:tcW w:type="dxa" w:w="2880"/>
          </w:tcPr>
          <w:p>
            <w:r>
              <w:t>object</w:t>
            </w:r>
          </w:p>
        </w:tc>
        <w:tc>
          <w:tcPr>
            <w:tcW w:type="dxa" w:w="2880"/>
          </w:tcPr>
          <w:p>
            <w:r>
              <w:t>Additional metadata object. (Schema allows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'https://api.bigcommerce.com/stores/{{BIG_COMMERCE_STORE_HASH}}/v3/catalog/products/123/metafields/456' \</w:t>
        <w:br/>
        <w:t xml:space="preserve"> --header 'Accept: application/json'</w:t>
      </w:r>
    </w:p>
    <w:p>
      <w:pPr>
        <w:pStyle w:val="Heading3"/>
      </w:pPr>
      <w:r>
        <w:t>Example Usage</w:t>
      </w:r>
    </w:p>
    <w:p>
      <w:pPr>
        <w:pStyle w:val="Heading3"/>
      </w:pPr>
      <w:r>
        <w:t>Example 1: Get a metafield (default fields)</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'https://api.bigcommerce.com/stores/{{BIG_COMMERCE_STORE_HASH}}/v3/catalog/products/123/metafields/456' \</w:t>
        <w:br/>
        <w:t xml:space="preserve"> -H 'Accept: application/json'</w:t>
      </w:r>
    </w:p>
    <w:p>
      <w:pPr>
        <w:pStyle w:val="Heading3"/>
      </w:pPr>
      <w:r>
        <w:t>Example 2: Include only specific fields</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'https://api.bigcommerce.com/stores/{{BIG_COMMERCE_STORE_HASH}}/v3/catalog/products/123/metafields/456?include_fields=key,value,namespace,permission_set' \</w:t>
        <w:br/>
        <w:t xml:space="preserve"> -H 'Accept: application/json'</w:t>
      </w:r>
    </w:p>
    <w:p>
      <w:pPr>
        <w:pStyle w:val="Heading3"/>
      </w:pPr>
      <w:r>
        <w:t>Example 3: Exclude fields</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'https://api.bigcommerce.com/stores/{{BIG_COMMERCE_STORE_HASH}}/v3/catalog/products/123/metafields/456?exclude_fields=description,date_modified' \</w:t>
        <w:br/>
        <w:t xml:space="preserve"> -H 'Accept: application/json'</w:t>
      </w:r>
    </w:p>
    <w:p>
      <w:pPr>
        <w:pStyle w:val="Heading3"/>
      </w:pPr>
      <w:r>
        <w:t>Notes</w:t>
      </w:r>
    </w:p>
    <w:p>
      <w:pPr>
        <w:pStyle w:val="ListBullet"/>
      </w:pPr>
      <w:r>
        <w:t>include_fields and exclude_fields are comma-separated lists passed as query parameters.</w:t>
      </w:r>
    </w:p>
    <w:p>
      <w:pPr>
        <w:pStyle w:val="ListBullet"/>
      </w:pPr>
      <w:r>
        <w:t>The id field cannot be excluded.</w:t>
      </w:r>
    </w:p>
    <w:p>
      <w:pPr>
        <w:pStyle w:val="ListBullet"/>
      </w:pPr>
      <w:r>
        <w:t>No request body is sent for this GET endpoint.</w:t>
      </w:r>
    </w:p>
    <w:p>
      <w:pPr>
        <w:pStyle w:val="Heading3"/>
      </w:pPr>
      <w:r>
        <w:t>Related productMetafields actions</w:t>
      </w:r>
    </w:p>
    <w:p>
      <w:pPr>
        <w:pStyle w:val="ListBullet"/>
      </w:pPr>
      <w:r>
        <w:t>[POST] Create Product Metafields (Bulk) — /v3/catalog/products/metafields</w:t>
      </w:r>
    </w:p>
    <w:p>
      <w:pPr>
        <w:pStyle w:val="ListBullet"/>
      </w:pPr>
      <w:r>
        <w:t>[DELETE] Delete Multiple Product Metafields — /v3/catalog/products/metafields</w:t>
      </w:r>
    </w:p>
    <w:p>
      <w:pPr>
        <w:pStyle w:val="ListBullet"/>
      </w:pPr>
      <w:r>
        <w:t>[GET] List Product Metafields — /v3/catalog/products/metafields</w:t>
      </w:r>
    </w:p>
    <w:p>
      <w:pPr>
        <w:pStyle w:val="ListBullet"/>
      </w:pPr>
      <w:r>
        <w:t>[PUT] Update Multiple Product Metafields — /v3/catalog/products/metafields</w:t>
      </w:r>
    </w:p>
    <w:p>
      <w:pPr>
        <w:pStyle w:val="ListBullet"/>
      </w:pPr>
      <w:r>
        <w:t>[POST] Create a Product Metafield — /v3/catalog/products/{{productId}}/metafields</w:t>
      </w:r>
    </w:p>
    <w:p>
      <w:pPr>
        <w:pStyle w:val="ListBullet"/>
      </w:pPr>
      <w:r>
        <w:t>[DELETE] Delete a Product Metafield — /catalog/products/{{productId}}/metafields/{{metafieldId}}</w:t>
      </w:r>
    </w:p>
    <w:p>
      <w:r>
        <w:br w:type="page"/>
      </w:r>
    </w:p>
    <w:p>
      <w:pPr>
        <w:pStyle w:val="Heading2"/>
      </w:pPr>
      <w:r>
        <w:t>422. [GET] Get a Product Variant Metafield</w:t>
      </w:r>
    </w:p>
    <w:p>
      <w:r>
        <w:rPr>
          <w:b/>
        </w:rPr>
        <w:t xml:space="preserve">Endpoint: </w:t>
      </w:r>
      <w:r>
        <w:rPr>
          <w:rFonts w:ascii="Courier New" w:hAnsi="Courier New"/>
          <w:sz w:val="18"/>
        </w:rPr>
        <w:t>/v3/catalog/products/{{productId}}/variants/{{variantId}}/metafields/{{metafieldId}}</w:t>
      </w:r>
    </w:p>
    <w:p>
      <w:pPr>
        <w:pStyle w:val="Heading3"/>
      </w:pPr>
      <w:r>
        <w:t>Prerequisites</w:t>
      </w:r>
    </w:p>
    <w:p>
      <w:pPr>
        <w:pStyle w:val="ListBullet"/>
      </w:pPr>
      <w:r>
        <w:t>You must have access to the store’s Catalog data and permission to read product variant metafields.</w:t>
      </w:r>
    </w:p>
    <w:p>
      <w:pPr>
        <w:pStyle w:val="Heading3"/>
      </w:pPr>
      <w:r>
        <w:t>Method</w:t>
      </w:r>
    </w:p>
    <w:p>
      <w:r>
        <w:t>GET</w:t>
      </w:r>
    </w:p>
    <w:p>
      <w:pPr>
        <w:pStyle w:val="Heading3"/>
      </w:pPr>
      <w:r>
        <w:t>URL</w:t>
      </w:r>
    </w:p>
    <w:p>
      <w:r>
        <w:t>https://api.bigcommerce.com/stores/{{BIG_COMMERCE_STORE_HASH}}/v3/catalog/products/{{product_id}}/variants/{{variant_id}}/metafields/{{metafield_id}}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product variant metafield. Optional query parameters can be used to include or exclude specific fields in the response.</w:t>
      </w:r>
    </w:p>
    <w:p>
      <w:pPr>
        <w:pStyle w:val="Heading3"/>
      </w:pPr>
      <w:r>
        <w:t>Enforcement Rules</w:t>
      </w:r>
    </w:p>
    <w:p>
      <w:pPr>
        <w:pStyle w:val="ListBullet"/>
      </w:pPr>
      <w:r>
        <w:t xml:space="preserve">The product_id path parameter must always be present and must not be empty. </w:t>
        <w:br/>
        <w:br/>
        <w:t>Note: The API indicates requests are successful as long as product_id is not empty; it exists primarily for path consistency.</w:t>
      </w:r>
    </w:p>
    <w:p>
      <w:pPr>
        <w:pStyle w:val="ListBullet"/>
      </w:pPr>
      <w:r>
        <w:t>The variant_id path parameter must always be present and must not be empty.</w:t>
      </w:r>
    </w:p>
    <w:p>
      <w:pPr>
        <w:pStyle w:val="ListBullet"/>
      </w:pPr>
      <w:r>
        <w:t>The metafield_id path parameter must always be present and must not be empty.</w:t>
      </w:r>
    </w:p>
    <w:p>
      <w:pPr>
        <w:pStyle w:val="ListBullet"/>
      </w:pPr>
      <w:r>
        <w:t xml:space="preserve">Always construct the path as: </w:t>
        <w:br/>
        <w:br/>
        <w:t>/v3/catalog/products/{{product_id}}/variants/{{variant_id}}/metafields/{{metafield_id}}</w:t>
        <w:br/>
        <w:t>where each {{...}} value is a non-empty value.</w:t>
      </w:r>
    </w:p>
    <w:p>
      <w:pPr>
        <w:pStyle w:val="ListBullet"/>
      </w:pPr>
      <w:r>
        <w:t>Do not call the API with missing or empty path parameters (avoid double slashes or truncated paths).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/v3/catalog/products/123/variants/456/metafields/789</w:t>
      </w:r>
    </w:p>
    <w:p>
      <w:pPr>
        <w:pStyle w:val="Heading3"/>
      </w:pPr>
      <w:r>
        <w:t>Invalid Examples</w:t>
      </w:r>
    </w:p>
    <w:p>
      <w:r>
        <w:rPr>
          <w:b/>
          <w:color w:val="666666"/>
          <w:sz w:val="16"/>
        </w:rPr>
        <w:t>[http]</w:t>
      </w:r>
    </w:p>
    <w:p>
      <w:pPr>
        <w:shd w:fill="F2F2F2" w:val="clear"/>
      </w:pPr>
      <w:r>
        <w:rPr>
          <w:rFonts w:ascii="Courier New" w:hAnsi="Courier New"/>
          <w:sz w:val="17"/>
        </w:rPr>
        <w:t>/v3/catalog/products//variants/456/metafields/789</w:t>
        <w:br/>
        <w:t>/v3/catalog/products/123/variants//metafields/789</w:t>
        <w:br/>
        <w:t>/v3/catalog/products/123/variants/456/metafields/</w:t>
        <w:br/>
        <w:t>/v3/catalog/products/123/variants/456/metafields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resource belongs. Must be non-empty (included for path consistency).</w:t>
            </w:r>
          </w:p>
        </w:tc>
      </w:tr>
      <w:tr>
        <w:tc>
          <w:tcPr>
            <w:tcW w:type="dxa" w:w="2880"/>
          </w:tcPr>
          <w:p>
            <w:r>
              <w:t>variant_id</w:t>
            </w:r>
          </w:p>
        </w:tc>
        <w:tc>
          <w:tcPr>
            <w:tcW w:type="dxa" w:w="2880"/>
          </w:tcPr>
          <w:p>
            <w:r>
              <w:t>integer</w:t>
            </w:r>
          </w:p>
        </w:tc>
        <w:tc>
          <w:tcPr>
            <w:tcW w:type="dxa" w:w="2880"/>
          </w:tcPr>
          <w:p>
            <w:r>
              <w:t>ID of the variant on a product, or on an associated Price List Record.</w:t>
            </w:r>
          </w:p>
        </w:tc>
      </w:tr>
      <w:tr>
        <w:tc>
          <w:tcPr>
            <w:tcW w:type="dxa" w:w="2880"/>
          </w:tcPr>
          <w:p>
            <w:r>
              <w:t>metafield_id</w:t>
            </w:r>
          </w:p>
        </w:tc>
        <w:tc>
          <w:tcPr>
            <w:tcW w:type="dxa" w:w="2880"/>
          </w:tcPr>
          <w:p>
            <w:r>
              <w:t>integer</w:t>
            </w:r>
          </w:p>
        </w:tc>
        <w:tc>
          <w:tcPr>
            <w:tcW w:type="dxa" w:w="2880"/>
          </w:tcPr>
          <w:p>
            <w:r>
              <w:t>The ID of the Metafield.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include_fields</w:t>
            </w:r>
          </w:p>
        </w:tc>
        <w:tc>
          <w:tcPr>
            <w:tcW w:type="dxa" w:w="2880"/>
          </w:tcPr>
          <w:p>
            <w:r>
              <w:t>string[]</w:t>
            </w:r>
          </w:p>
        </w:tc>
        <w:tc>
          <w:tcPr>
            <w:tcW w:type="dxa" w:w="2880"/>
          </w:tcPr>
          <w:p>
            <w:r>
              <w:t>Fields to include, as a comma-separated list. The id and the specified fields will be returned.</w:t>
            </w:r>
          </w:p>
        </w:tc>
      </w:tr>
      <w:tr>
        <w:tc>
          <w:tcPr>
            <w:tcW w:type="dxa" w:w="2880"/>
          </w:tcPr>
          <w:p>
            <w:r>
              <w:t>exclude_fields</w:t>
            </w:r>
          </w:p>
        </w:tc>
        <w:tc>
          <w:tcPr>
            <w:tcW w:type="dxa" w:w="2880"/>
          </w:tcPr>
          <w:p>
            <w:r>
              <w:t>string[]</w:t>
            </w:r>
          </w:p>
        </w:tc>
        <w:tc>
          <w:tcPr>
            <w:tcW w:type="dxa" w:w="2880"/>
          </w:tcPr>
          <w:p>
            <w:r>
              <w:t>Fields to exclude, as a comma-separated list. The specified fields will be excluded. The id cannot be excluded.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789,</w:t>
        <w:br/>
        <w:t xml:space="preserve"> "key": "color",</w:t>
        <w:br/>
        <w:t xml:space="preserve"> "value": "blue",</w:t>
        <w:br/>
        <w:t xml:space="preserve"> "namespace": "my_app",</w:t>
        <w:br/>
        <w:t xml:space="preserve"> "permission_set": "read",</w:t>
        <w:br/>
        <w:t xml:space="preserve"> "description": "Variant color",</w:t>
        <w:br/>
        <w:t xml:space="preserve"> "resource_type": "variant",</w:t>
        <w:br/>
        <w:t xml:space="preserve"> "resource_id": 456,</w:t>
        <w:br/>
        <w:t xml:space="preserve"> "date_created": "2024-01-15T10:30:00Z",</w:t>
        <w:br/>
        <w:t xml:space="preserve"> "date_modified": "2024-01-20T09:10:00Z"</w:t>
        <w:br/>
        <w:t xml:space="preserve"> },</w:t>
        <w:br/>
        <w:t xml:space="preserve"> "meta":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resource was not found.",</w:t>
        <w:br/>
        <w:t xml:space="preserve"> "type": "string",</w:t>
        <w:br/>
        <w:t xml:space="preserve"> "instance":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Metafield payload.</w:t>
            </w:r>
          </w:p>
        </w:tc>
      </w:tr>
      <w:tr>
        <w:tc>
          <w:tcPr>
            <w:tcW w:type="dxa" w:w="2880"/>
          </w:tcPr>
          <w:p>
            <w:r>
              <w:t>data.id</w:t>
            </w:r>
          </w:p>
        </w:tc>
        <w:tc>
          <w:tcPr>
            <w:tcW w:type="dxa" w:w="2880"/>
          </w:tcPr>
          <w:p>
            <w:r>
              <w:t>integer</w:t>
            </w:r>
          </w:p>
        </w:tc>
        <w:tc>
          <w:tcPr>
            <w:tcW w:type="dxa" w:w="2880"/>
          </w:tcPr>
          <w:p>
            <w:r>
              <w:t>Unique ID of the Metafield. Read-only.</w:t>
            </w:r>
          </w:p>
        </w:tc>
      </w:tr>
      <w:tr>
        <w:tc>
          <w:tcPr>
            <w:tcW w:type="dxa" w:w="2880"/>
          </w:tcPr>
          <w:p>
            <w:r>
              <w:t>data.key</w:t>
            </w:r>
          </w:p>
        </w:tc>
        <w:tc>
          <w:tcPr>
            <w:tcW w:type="dxa" w:w="2880"/>
          </w:tcPr>
          <w:p>
            <w:r>
              <w:t>string</w:t>
            </w:r>
          </w:p>
        </w:tc>
        <w:tc>
          <w:tcPr>
            <w:tcW w:type="dxa" w:w="2880"/>
          </w:tcPr>
          <w:p>
            <w:r>
              <w:t>The name of the field (e.g., location_id, color). Constraints: minLength=1, maxLength=64. Marked required in schema (required for POST).</w:t>
            </w:r>
          </w:p>
        </w:tc>
      </w:tr>
      <w:tr>
        <w:tc>
          <w:tcPr>
            <w:tcW w:type="dxa" w:w="2880"/>
          </w:tcPr>
          <w:p>
            <w:r>
              <w:t>data.value</w:t>
            </w:r>
          </w:p>
        </w:tc>
        <w:tc>
          <w:tcPr>
            <w:tcW w:type="dxa" w:w="2880"/>
          </w:tcPr>
          <w:p>
            <w:r>
              <w:t>string</w:t>
            </w:r>
          </w:p>
        </w:tc>
        <w:tc>
          <w:tcPr>
            <w:tcW w:type="dxa" w:w="2880"/>
          </w:tcPr>
          <w:p>
            <w:r>
              <w:t>The value of the field (e.g., 1, blue). Constraints: minLength=1, maxLength=65535. Marked required in schema (required for POST). Note: ShipperHQ metafields require a JSON-formatted string.</w:t>
            </w:r>
          </w:p>
        </w:tc>
      </w:tr>
      <w:tr>
        <w:tc>
          <w:tcPr>
            <w:tcW w:type="dxa" w:w="2880"/>
          </w:tcPr>
          <w:p>
            <w:r>
              <w:t>data.namespace</w:t>
            </w:r>
          </w:p>
        </w:tc>
        <w:tc>
          <w:tcPr>
            <w:tcW w:type="dxa" w:w="2880"/>
          </w:tcPr>
          <w:p>
            <w:r>
              <w:t>string</w:t>
            </w:r>
          </w:p>
        </w:tc>
        <w:tc>
          <w:tcPr>
            <w:tcW w:type="dxa" w:w="2880"/>
          </w:tcPr>
          <w:p>
            <w:r>
              <w:t>Namespace for the metafield (organizational). Set by the developer. Constraints: minLength=1, maxLength=64. Marked required in schema (required for POST).</w:t>
            </w:r>
          </w:p>
        </w:tc>
      </w:tr>
      <w:tr>
        <w:tc>
          <w:tcPr>
            <w:tcW w:type="dxa" w:w="2880"/>
          </w:tcPr>
          <w:p>
            <w:r>
              <w:t>data.permission_set</w:t>
            </w:r>
          </w:p>
        </w:tc>
        <w:tc>
          <w:tcPr>
            <w:tcW w:type="dxa" w:w="2880"/>
          </w:tcPr>
          <w:p>
            <w:r>
              <w:t>string</w:t>
            </w:r>
          </w:p>
        </w:tc>
        <w:tc>
          <w:tcPr>
            <w:tcW w:type="dxa" w:w="2880"/>
          </w:tcPr>
          <w:p>
            <w:r>
              <w:t>Visibility/writeability for other API consumers. Allowed values: app_only, read, write, read_and_sf_access, write_and_sf_access.</w:t>
            </w:r>
          </w:p>
        </w:tc>
      </w:tr>
      <w:tr>
        <w:tc>
          <w:tcPr>
            <w:tcW w:type="dxa" w:w="2880"/>
          </w:tcPr>
          <w:p>
            <w:r>
              <w:t>data.description</w:t>
            </w:r>
          </w:p>
        </w:tc>
        <w:tc>
          <w:tcPr>
            <w:tcW w:type="dxa" w:w="2880"/>
          </w:tcPr>
          <w:p>
            <w:r>
              <w:t>string</w:t>
            </w:r>
          </w:p>
        </w:tc>
        <w:tc>
          <w:tcPr>
            <w:tcW w:type="dxa" w:w="2880"/>
          </w:tcPr>
          <w:p>
            <w:r>
              <w:t>Description for the metafield. Constraints: minLength=1, maxLength=255.</w:t>
            </w:r>
          </w:p>
        </w:tc>
      </w:tr>
      <w:tr>
        <w:tc>
          <w:tcPr>
            <w:tcW w:type="dxa" w:w="2880"/>
          </w:tcPr>
          <w:p>
            <w:r>
              <w:t>data.resource_type</w:t>
            </w:r>
          </w:p>
        </w:tc>
        <w:tc>
          <w:tcPr>
            <w:tcW w:type="dxa" w:w="2880"/>
          </w:tcPr>
          <w:p>
            <w:r>
              <w:t>string</w:t>
            </w:r>
          </w:p>
        </w:tc>
        <w:tc>
          <w:tcPr>
            <w:tcW w:type="dxa" w:w="2880"/>
          </w:tcPr>
          <w:p>
            <w:r>
              <w:t>Type of resource associated with the metafield. Allowed values: category, brand, product, variant.</w:t>
            </w:r>
          </w:p>
        </w:tc>
      </w:tr>
      <w:tr>
        <w:tc>
          <w:tcPr>
            <w:tcW w:type="dxa" w:w="2880"/>
          </w:tcPr>
          <w:p>
            <w:r>
              <w:t>data.resource_id</w:t>
            </w:r>
          </w:p>
        </w:tc>
        <w:tc>
          <w:tcPr>
            <w:tcW w:type="dxa" w:w="2880"/>
          </w:tcPr>
          <w:p>
            <w:r>
              <w:t>integer</w:t>
            </w:r>
          </w:p>
        </w:tc>
        <w:tc>
          <w:tcPr>
            <w:tcW w:type="dxa" w:w="2880"/>
          </w:tcPr>
          <w:p>
            <w:r>
              <w:t>ID of the resource associated with the metafield. Constraint: max=10000000000.</w:t>
            </w:r>
          </w:p>
        </w:tc>
      </w:tr>
      <w:tr>
        <w:tc>
          <w:tcPr>
            <w:tcW w:type="dxa" w:w="2880"/>
          </w:tcPr>
          <w:p>
            <w:r>
              <w:t>data.date_created</w:t>
            </w:r>
          </w:p>
        </w:tc>
        <w:tc>
          <w:tcPr>
            <w:tcW w:type="dxa" w:w="2880"/>
          </w:tcPr>
          <w:p>
            <w:r>
              <w:t>string</w:t>
            </w:r>
          </w:p>
        </w:tc>
        <w:tc>
          <w:tcPr>
            <w:tcW w:type="dxa" w:w="2880"/>
          </w:tcPr>
          <w:p>
            <w:r>
              <w:t>Date/time of metafield creation. Read-only.</w:t>
            </w:r>
          </w:p>
        </w:tc>
      </w:tr>
      <w:tr>
        <w:tc>
          <w:tcPr>
            <w:tcW w:type="dxa" w:w="2880"/>
          </w:tcPr>
          <w:p>
            <w:r>
              <w:t>data.date_modified</w:t>
            </w:r>
          </w:p>
        </w:tc>
        <w:tc>
          <w:tcPr>
            <w:tcW w:type="dxa" w:w="2880"/>
          </w:tcPr>
          <w:p>
            <w:r>
              <w:t>string</w:t>
            </w:r>
          </w:p>
        </w:tc>
        <w:tc>
          <w:tcPr>
            <w:tcW w:type="dxa" w:w="2880"/>
          </w:tcPr>
          <w:p>
            <w:r>
              <w:t>Date/time metafield was last updated. Read-only.</w:t>
            </w:r>
          </w:p>
        </w:tc>
      </w:tr>
      <w:tr>
        <w:tc>
          <w:tcPr>
            <w:tcW w:type="dxa" w:w="2880"/>
          </w:tcPr>
          <w:p>
            <w:r>
              <w:t>meta</w:t>
            </w:r>
          </w:p>
        </w:tc>
        <w:tc>
          <w:tcPr>
            <w:tcW w:type="dxa" w:w="2880"/>
          </w:tcPr>
          <w:p>
            <w:r>
              <w:t>object</w:t>
            </w:r>
          </w:p>
        </w:tc>
        <w:tc>
          <w:tcPr>
            <w:tcW w:type="dxa" w:w="2880"/>
          </w:tcPr>
          <w:p>
            <w:r>
              <w:t>Additional metadata object. (Schema indicates additional properties may be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'https://api.bigcommerce.com/stores/{{BIG_COMMERCE_STORE_HASH}}/v3/catalog/products/123/variants/456/metafields/789' \</w:t>
        <w:br/>
        <w:t xml:space="preserve"> --header 'Accept: application/json'</w:t>
      </w:r>
    </w:p>
    <w:p>
      <w:pPr>
        <w:pStyle w:val="Heading3"/>
      </w:pPr>
      <w:r>
        <w:t>Example Usage</w:t>
      </w:r>
    </w:p>
    <w:p>
      <w:pPr>
        <w:pStyle w:val="Heading3"/>
      </w:pPr>
      <w:r>
        <w:t>Example 1: Get a metafield by ID</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'https://api.bigcommerce.com/stores/{{BIG_COMMERCE_STORE_HASH}}/v3/catalog/products/123/variants/456/metafields/789' \</w:t>
        <w:br/>
        <w:t xml:space="preserve"> -H 'Accept: application/json'</w:t>
      </w:r>
    </w:p>
    <w:p>
      <w:pPr>
        <w:pStyle w:val="Heading3"/>
      </w:pPr>
      <w:r>
        <w:t>Example 2: Include only specific fields</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'https://api.bigcommerce.com/stores/{{BIG_COMMERCE_STORE_HASH}}/v3/catalog/products/123/variants/456/metafields/789?include_fields=key,value,namespace' \</w:t>
        <w:br/>
        <w:t xml:space="preserve"> -H 'Accept: application/json'</w:t>
      </w:r>
    </w:p>
    <w:p>
      <w:pPr>
        <w:pStyle w:val="Heading3"/>
      </w:pPr>
      <w:r>
        <w:t>Example 3: Exclude specific fields</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'https://api.bigcommerce.com/stores/{{BIG_COMMERCE_STORE_HASH}}/v3/catalog/products/123/variants/456/metafields/789?exclude_fields=description,date_modified' \</w:t>
        <w:br/>
        <w:t xml:space="preserve"> -H 'Accept: application/json'</w:t>
      </w:r>
    </w:p>
    <w:p>
      <w:pPr>
        <w:pStyle w:val="Heading3"/>
      </w:pPr>
      <w:r>
        <w:t>Notes</w:t>
      </w:r>
    </w:p>
    <w:p>
      <w:pPr>
        <w:pStyle w:val="ListBullet"/>
      </w:pPr>
      <w:r>
        <w:t>include_fields and exclude_fields are provided as comma-separated lists in the query string.</w:t>
      </w:r>
    </w:p>
    <w:p>
      <w:pPr>
        <w:pStyle w:val="ListBullet"/>
      </w:pPr>
      <w:r>
        <w:t>The id field cannot be excluded using exclude_fields.</w:t>
      </w:r>
    </w:p>
    <w:p>
      <w:pPr>
        <w:pStyle w:val="ListBullet"/>
      </w:pPr>
      <w:r>
        <w:t>Although key, value, and namespace are marked “required” in the schema (noted as required for POST), this endpoint is read-only and returns the metafield as stored.</w:t>
      </w:r>
    </w:p>
    <w:p>
      <w:pPr>
        <w:pStyle w:val="Heading3"/>
      </w:pPr>
      <w:r>
        <w:t>Error Handling</w:t>
      </w:r>
    </w:p>
    <w:p>
      <w:pPr>
        <w:pStyle w:val="ListBullet"/>
      </w:pPr>
      <w:r>
        <w:t>404 Not Found: The requested metafield (or related resource path) does not exist.</w:t>
      </w:r>
    </w:p>
    <w:p>
      <w:pPr>
        <w:pStyle w:val="Heading3"/>
      </w:pPr>
      <w:r>
        <w:t>Related productVariantMetafields actions</w:t>
      </w:r>
    </w:p>
    <w:p>
      <w:pPr>
        <w:pStyle w:val="ListBullet"/>
      </w:pPr>
      <w:r>
        <w:t>[DELETE] Delete a Product Variant’s Metafield — /v3/catalog/products/{{productId}}/variants/{{variantId}}/metafields/{{metafieldId}}</w:t>
      </w:r>
    </w:p>
    <w:p>
      <w:pPr>
        <w:pStyle w:val="ListBullet"/>
      </w:pPr>
      <w:r>
        <w:t>[POST] Create a Product Variant Metafield — /v3/catalog/products/{{productId}}/variants/{{variantId}}/metafields</w:t>
      </w:r>
    </w:p>
    <w:p>
      <w:pPr>
        <w:pStyle w:val="ListBullet"/>
      </w:pPr>
      <w:r>
        <w:t>[GET] List a Product Variant’s Metafields — /v3/catalog/products/{{productId}}/variants/{{variantId}}/metafields</w:t>
      </w:r>
    </w:p>
    <w:p>
      <w:pPr>
        <w:pStyle w:val="ListBullet"/>
      </w:pPr>
      <w:r>
        <w:t>[PUT] Update a Product Variant Metafield — /v3/catalog/products/{{productId}}/variants/{{variantId}}/metafields/{{metafieldId}}</w:t>
      </w:r>
    </w:p>
    <w:p>
      <w:r>
        <w:br w:type="page"/>
      </w:r>
    </w:p>
    <w:p>
      <w:pPr>
        <w:pStyle w:val="Heading2"/>
      </w:pPr>
      <w:r>
        <w:t>423. [GET] Get a Store Metafield</w:t>
      </w:r>
    </w:p>
    <w:p>
      <w:r>
        <w:rPr>
          <w:b/>
        </w:rPr>
        <w:t xml:space="preserve">Endpoint: </w:t>
      </w:r>
      <w:r>
        <w:rPr>
          <w:rFonts w:ascii="Courier New" w:hAnsi="Courier New"/>
          <w:sz w:val="18"/>
        </w:rPr>
        <w:t>/v3/store/metafields/{{metafieldId}}</w:t>
      </w:r>
    </w:p>
    <w:p>
      <w:pPr>
        <w:pStyle w:val="Heading3"/>
      </w:pPr>
      <w:r>
        <w:t>Prerequisites</w:t>
      </w:r>
    </w:p>
    <w:p>
      <w:pPr>
        <w:pStyle w:val="ListBullet"/>
      </w:pPr>
      <w:r>
        <w:t>A valid store metafield ID (metafieldId)</w:t>
      </w:r>
    </w:p>
    <w:p>
      <w:pPr>
        <w:pStyle w:val="Heading3"/>
      </w:pPr>
      <w:r>
        <w:t>Method</w:t>
      </w:r>
    </w:p>
    <w:p>
      <w:r>
        <w:t>GET</w:t>
      </w:r>
    </w:p>
    <w:p>
      <w:pPr>
        <w:pStyle w:val="Heading3"/>
      </w:pPr>
      <w:r>
        <w:t>URL</w:t>
      </w:r>
    </w:p>
    <w:p>
      <w:r>
        <w:t>https://api.bigcommerce.com/stores/{{BIG_COMMERCE_STORE_HASH}}/v3/store/metafields/{{metafieldId}}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store metafield by its ID and returns the metafield object.</w:t>
      </w:r>
    </w:p>
    <w:p>
      <w:pPr>
        <w:pStyle w:val="Heading3"/>
      </w:pPr>
      <w:r>
        <w:t>Enforcement Rules</w:t>
      </w:r>
    </w:p>
    <w:p>
      <w:pPr>
        <w:pStyle w:val="ListBullet"/>
      </w:pPr>
      <w:r>
        <w:t>The metafieldId path parameter must always be present.</w:t>
      </w:r>
    </w:p>
    <w:p>
      <w:pPr>
        <w:pStyle w:val="ListBullet"/>
      </w:pPr>
      <w:r>
        <w:t>If the user provides a metafieldId, use that value directly.</w:t>
      </w:r>
    </w:p>
    <w:p>
      <w:pPr>
        <w:pStyle w:val="ListBullet"/>
      </w:pPr>
      <w:r>
        <w:t>Do not call the API with a missing or empty metafieldId (e.g., avoid /metafields//).</w:t>
      </w:r>
    </w:p>
    <w:p>
      <w:pPr>
        <w:pStyle w:val="ListBullet"/>
      </w:pPr>
      <w:r>
        <w:t>Always construct the path as /v3/store/metafields/{{metafieldId}}, where {{metafieldId}}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/v3/store/metafields/123</w:t>
        <w:br/>
        <w:t>/v3/store/metafields/987654</w:t>
      </w:r>
    </w:p>
    <w:p>
      <w:pPr>
        <w:pStyle w:val="Heading3"/>
      </w:pPr>
      <w:r>
        <w:t>Invalid Examples</w:t>
      </w:r>
    </w:p>
    <w:p>
      <w:r>
        <w:rPr>
          <w:b/>
          <w:color w:val="666666"/>
          <w:sz w:val="16"/>
        </w:rPr>
        <w:t>[http]</w:t>
      </w:r>
    </w:p>
    <w:p>
      <w:pPr>
        <w:shd w:fill="F2F2F2" w:val="clear"/>
      </w:pPr>
      <w:r>
        <w:rPr>
          <w:rFonts w:ascii="Courier New" w:hAnsi="Courier New"/>
          <w:sz w:val="17"/>
        </w:rPr>
        <w:t>/v3/store/metafields/</w:t>
        <w:br/>
        <w:t>/v3/store/metafields</w:t>
        <w:br/>
        <w:t>/v3/store/metafields/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metafieldId</w:t>
            </w:r>
          </w:p>
        </w:tc>
        <w:tc>
          <w:tcPr>
            <w:tcW w:type="dxa" w:w="2880"/>
          </w:tcPr>
          <w:p>
            <w:r>
              <w:t>integer</w:t>
            </w:r>
          </w:p>
        </w:tc>
        <w:tc>
          <w:tcPr>
            <w:tcW w:type="dxa" w:w="2880"/>
          </w:tcPr>
          <w:p>
            <w:r>
              <w:t>The ID of the Metafield.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"permission_set": "read",</w:t>
        <w:br/>
        <w:t xml:space="preserve"> "namespace": "inventory",</w:t>
        <w:br/>
        <w:t xml:space="preserve"> "key": "location_id",</w:t>
        <w:br/>
        <w:t xml:space="preserve"> "value": "1",</w:t>
        <w:br/>
        <w:t xml:space="preserve"> "description": "Primary warehouse location id",</w:t>
        <w:br/>
        <w:t xml:space="preserve"> "resource_type": "store",</w:t>
        <w:br/>
        <w:t xml:space="preserve"> "resource_id": "1",</w:t>
        <w:br/>
        <w:t xml:space="preserve"> "id": "123",</w:t>
        <w:br/>
        <w:t xml:space="preserve"> "date_created": "2024-01-15T10:30:00Z",</w:t>
        <w:br/>
        <w:t xml:space="preserve"> "date_modified": "2024-01-20T14:05:00Z",</w:t>
        <w:br/>
        <w:t xml:space="preserve"> "owner_client_id": "abc123client"</w:t>
        <w:br/>
        <w:t xml:space="preserve"> },</w:t>
        <w:br/>
        <w:t xml:space="preserve"> "meta":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resource at that URL is not found.",</w:t>
        <w:br/>
        <w:t xml:space="preserve"> "type": "https://developer.bigcommerce.com/api-docs/getting-started/api-status-codes"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returned metafield object.</w:t>
            </w:r>
          </w:p>
        </w:tc>
      </w:tr>
      <w:tr>
        <w:tc>
          <w:tcPr>
            <w:tcW w:type="dxa" w:w="2880"/>
          </w:tcPr>
          <w:p>
            <w:r>
              <w:t>data.permission_set</w:t>
            </w:r>
          </w:p>
        </w:tc>
        <w:tc>
          <w:tcPr>
            <w:tcW w:type="dxa" w:w="2880"/>
          </w:tcPr>
          <w:p>
            <w:r>
              <w:t>string</w:t>
            </w:r>
          </w:p>
        </w:tc>
        <w:tc>
          <w:tcPr>
            <w:tcW w:type="dxa" w:w="2880"/>
          </w:tcPr>
          <w:p>
            <w:r>
              <w:t>Determines visibility/writeability by other API consumers. Possible values: app_only, read, write, read_and_sf_access, write_and_sf_access.</w:t>
            </w:r>
          </w:p>
        </w:tc>
      </w:tr>
      <w:tr>
        <w:tc>
          <w:tcPr>
            <w:tcW w:type="dxa" w:w="2880"/>
          </w:tcPr>
          <w:p>
            <w:r>
              <w:t>data.namespace</w:t>
            </w:r>
          </w:p>
        </w:tc>
        <w:tc>
          <w:tcPr>
            <w:tcW w:type="dxa" w:w="2880"/>
          </w:tcPr>
          <w:p>
            <w:r>
              <w:t>string</w:t>
            </w:r>
          </w:p>
        </w:tc>
        <w:tc>
          <w:tcPr>
            <w:tcW w:type="dxa" w:w="2880"/>
          </w:tcPr>
          <w:p>
            <w:r>
              <w:t>Namespace for organizational purposes. Min length: 1, max length: 64.</w:t>
            </w:r>
          </w:p>
        </w:tc>
      </w:tr>
      <w:tr>
        <w:tc>
          <w:tcPr>
            <w:tcW w:type="dxa" w:w="2880"/>
          </w:tcPr>
          <w:p>
            <w:r>
              <w:t>data.key</w:t>
            </w:r>
          </w:p>
        </w:tc>
        <w:tc>
          <w:tcPr>
            <w:tcW w:type="dxa" w:w="2880"/>
          </w:tcPr>
          <w:p>
            <w:r>
              <w:t>string</w:t>
            </w:r>
          </w:p>
        </w:tc>
        <w:tc>
          <w:tcPr>
            <w:tcW w:type="dxa" w:w="2880"/>
          </w:tcPr>
          <w:p>
            <w:r>
              <w:t>Field name (e.g., location_id, color). Min length: 1, max length: 64.</w:t>
            </w:r>
          </w:p>
        </w:tc>
      </w:tr>
      <w:tr>
        <w:tc>
          <w:tcPr>
            <w:tcW w:type="dxa" w:w="2880"/>
          </w:tcPr>
          <w:p>
            <w:r>
              <w:t>data.value</w:t>
            </w:r>
          </w:p>
        </w:tc>
        <w:tc>
          <w:tcPr>
            <w:tcW w:type="dxa" w:w="2880"/>
          </w:tcPr>
          <w:p>
            <w:r>
              <w:t>string</w:t>
            </w:r>
          </w:p>
        </w:tc>
        <w:tc>
          <w:tcPr>
            <w:tcW w:type="dxa" w:w="2880"/>
          </w:tcPr>
          <w:p>
            <w:r>
              <w:t>Field value (e.g., 1, blue). Min length: 1, max length: 65535.</w:t>
            </w:r>
          </w:p>
        </w:tc>
      </w:tr>
      <w:tr>
        <w:tc>
          <w:tcPr>
            <w:tcW w:type="dxa" w:w="2880"/>
          </w:tcPr>
          <w:p>
            <w:r>
              <w:t>data.description</w:t>
            </w:r>
          </w:p>
        </w:tc>
        <w:tc>
          <w:tcPr>
            <w:tcW w:type="dxa" w:w="2880"/>
          </w:tcPr>
          <w:p>
            <w:r>
              <w:t>string</w:t>
            </w:r>
          </w:p>
        </w:tc>
        <w:tc>
          <w:tcPr>
            <w:tcW w:type="dxa" w:w="2880"/>
          </w:tcPr>
          <w:p>
            <w:r>
              <w:t>Description for the metafield. Max length: 255.</w:t>
            </w:r>
          </w:p>
        </w:tc>
      </w:tr>
      <w:tr>
        <w:tc>
          <w:tcPr>
            <w:tcW w:type="dxa" w:w="2880"/>
          </w:tcPr>
          <w:p>
            <w:r>
              <w:t>data.resource_type</w:t>
            </w:r>
          </w:p>
        </w:tc>
        <w:tc>
          <w:tcPr>
            <w:tcW w:type="dxa" w:w="2880"/>
          </w:tcPr>
          <w:p>
            <w:r>
              <w:t>string</w:t>
            </w:r>
          </w:p>
        </w:tc>
        <w:tc>
          <w:tcPr>
            <w:tcW w:type="dxa" w:w="2880"/>
          </w:tcPr>
          <w:p>
            <w:r>
              <w:t>Resource type associated with the metafield. Possible values: brand, product, variant, category, cart, store.</w:t>
            </w:r>
          </w:p>
        </w:tc>
      </w:tr>
      <w:tr>
        <w:tc>
          <w:tcPr>
            <w:tcW w:type="dxa" w:w="2880"/>
          </w:tcPr>
          <w:p>
            <w:r>
              <w:t>data.resource_id</w:t>
            </w:r>
          </w:p>
        </w:tc>
        <w:tc>
          <w:tcPr>
            <w:tcW w:type="dxa" w:w="2880"/>
          </w:tcPr>
          <w:p>
            <w:r>
              <w:t>string</w:t>
            </w:r>
          </w:p>
        </w:tc>
        <w:tc>
          <w:tcPr>
            <w:tcW w:type="dxa" w:w="2880"/>
          </w:tcPr>
          <w:p>
            <w:r>
              <w:t>Unique identifier for the associated resource.</w:t>
            </w:r>
          </w:p>
        </w:tc>
      </w:tr>
      <w:tr>
        <w:tc>
          <w:tcPr>
            <w:tcW w:type="dxa" w:w="2880"/>
          </w:tcPr>
          <w:p>
            <w:r>
              <w:t>data.id</w:t>
            </w:r>
          </w:p>
        </w:tc>
        <w:tc>
          <w:tcPr>
            <w:tcW w:type="dxa" w:w="2880"/>
          </w:tcPr>
          <w:p>
            <w:r>
              <w:t>string</w:t>
            </w:r>
          </w:p>
        </w:tc>
        <w:tc>
          <w:tcPr>
            <w:tcW w:type="dxa" w:w="2880"/>
          </w:tcPr>
          <w:p>
            <w:r>
              <w:t>Unique identifier for the metafield.</w:t>
            </w:r>
          </w:p>
        </w:tc>
      </w:tr>
      <w:tr>
        <w:tc>
          <w:tcPr>
            <w:tcW w:type="dxa" w:w="2880"/>
          </w:tcPr>
          <w:p>
            <w:r>
              <w:t>data.date_created</w:t>
            </w:r>
          </w:p>
        </w:tc>
        <w:tc>
          <w:tcPr>
            <w:tcW w:type="dxa" w:w="2880"/>
          </w:tcPr>
          <w:p>
            <w:r>
              <w:t>string</w:t>
            </w:r>
          </w:p>
        </w:tc>
        <w:tc>
          <w:tcPr>
            <w:tcW w:type="dxa" w:w="2880"/>
          </w:tcPr>
          <w:p>
            <w:r>
              <w:t>Date/time the metafield was created.</w:t>
            </w:r>
          </w:p>
        </w:tc>
      </w:tr>
      <w:tr>
        <w:tc>
          <w:tcPr>
            <w:tcW w:type="dxa" w:w="2880"/>
          </w:tcPr>
          <w:p>
            <w:r>
              <w:t>data.date_modified</w:t>
            </w:r>
          </w:p>
        </w:tc>
        <w:tc>
          <w:tcPr>
            <w:tcW w:type="dxa" w:w="2880"/>
          </w:tcPr>
          <w:p>
            <w:r>
              <w:t>string</w:t>
            </w:r>
          </w:p>
        </w:tc>
        <w:tc>
          <w:tcPr>
            <w:tcW w:type="dxa" w:w="2880"/>
          </w:tcPr>
          <w:p>
            <w:r>
              <w:t>Date/time the metafield was last updated.</w:t>
            </w:r>
          </w:p>
        </w:tc>
      </w:tr>
      <w:tr>
        <w:tc>
          <w:tcPr>
            <w:tcW w:type="dxa" w:w="2880"/>
          </w:tcPr>
          <w:p>
            <w:r>
              <w:t>data.owner_client_id</w:t>
            </w:r>
          </w:p>
        </w:tc>
        <w:tc>
          <w:tcPr>
            <w:tcW w:type="dxa" w:w="2880"/>
          </w:tcPr>
          <w:p>
            <w:r>
              <w:t>string</w:t>
            </w:r>
          </w:p>
        </w:tc>
        <w:tc>
          <w:tcPr>
            <w:tcW w:type="dxa" w:w="2880"/>
          </w:tcPr>
          <w:p>
            <w:r>
              <w:t>Client ID of the metafield’s creator.</w:t>
            </w:r>
          </w:p>
        </w:tc>
      </w:tr>
      <w:tr>
        <w:tc>
          <w:tcPr>
            <w:tcW w:type="dxa" w:w="2880"/>
          </w:tcPr>
          <w:p>
            <w:r>
              <w:t>meta</w:t>
            </w:r>
          </w:p>
        </w:tc>
        <w:tc>
          <w:tcPr>
            <w:tcW w:type="dxa" w:w="2880"/>
          </w:tcPr>
          <w:p>
            <w:r>
              <w:t>object</w:t>
            </w:r>
          </w:p>
        </w:tc>
        <w:tc>
          <w:tcPr>
            <w:tcW w:type="dxa" w:w="2880"/>
          </w:tcPr>
          <w:p>
            <w:r>
              <w:t>Response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'https://api.bigcommerce.com/stores/{{BIG_COMMERCE_STORE_HASH}}/v3/store/metafields/123' \</w:t>
        <w:br/>
        <w:t xml:space="preserve"> --header 'Accept: application/json'</w:t>
      </w:r>
    </w:p>
    <w:p>
      <w:pPr>
        <w:pStyle w:val="Heading3"/>
      </w:pPr>
      <w:r>
        <w:t>Notes</w:t>
      </w:r>
    </w:p>
    <w:p>
      <w:pPr>
        <w:pStyle w:val="ListBullet"/>
      </w:pPr>
      <w:r>
        <w:t>This endpoint returns a single store metafield object wrapped in a top-level data object.</w:t>
      </w:r>
    </w:p>
    <w:p>
      <w:pPr>
        <w:pStyle w:val="ListBullet"/>
      </w:pPr>
      <w:r>
        <w:t>permission_set controls whether other API consumers (and optionally the storefront) can read/write the metafield.</w:t>
      </w:r>
    </w:p>
    <w:p>
      <w:pPr>
        <w:pStyle w:val="Heading3"/>
      </w:pPr>
      <w:r>
        <w:t>Related storeMetafields actions</w:t>
      </w:r>
    </w:p>
    <w:p>
      <w:pPr>
        <w:pStyle w:val="ListBullet"/>
      </w:pPr>
      <w:r>
        <w:t>[POST] Create Store Metafields (Bulk) — /v3/store/metafields</w:t>
      </w:r>
    </w:p>
    <w:p>
      <w:pPr>
        <w:pStyle w:val="ListBullet"/>
      </w:pPr>
      <w:r>
        <w:t>[DELETE] Delete Store Metafields (Bulk) — /v3/store/metafields</w:t>
      </w:r>
    </w:p>
    <w:p>
      <w:pPr>
        <w:pStyle w:val="ListBullet"/>
      </w:pPr>
      <w:r>
        <w:t>[GET] List Store Metafields — /v3/store/metafields</w:t>
      </w:r>
    </w:p>
    <w:p>
      <w:pPr>
        <w:pStyle w:val="ListBullet"/>
      </w:pPr>
      <w:r>
        <w:t>[PUT] Update Store Metafields (Bulk) — /v3/store/metafields</w:t>
      </w:r>
    </w:p>
    <w:p>
      <w:pPr>
        <w:pStyle w:val="ListBullet"/>
      </w:pPr>
      <w:r>
        <w:t>[DELETE] Delete a Store Metafield — /v3/store/metafields/{{metafieldId}}</w:t>
      </w:r>
    </w:p>
    <w:p>
      <w:pPr>
        <w:pStyle w:val="ListBullet"/>
      </w:pPr>
      <w:r>
        <w:t>[PUT] Update a Store Metafield — /v3/store/metafields/{{metafieldId}}</w:t>
      </w:r>
    </w:p>
    <w:p>
      <w:r>
        <w:br w:type="page"/>
      </w:r>
    </w:p>
    <w:p>
      <w:pPr>
        <w:pStyle w:val="Heading2"/>
      </w:pPr>
      <w:r>
        <w:t>424. [GET] List a Brand’s Metafields</w:t>
      </w:r>
    </w:p>
    <w:p>
      <w:r>
        <w:rPr>
          <w:b/>
        </w:rPr>
        <w:t xml:space="preserve">Endpoint: </w:t>
      </w:r>
      <w:r>
        <w:rPr>
          <w:rFonts w:ascii="Courier New" w:hAnsi="Courier New"/>
          <w:sz w:val="18"/>
        </w:rPr>
        <w:t>/v3/catalog/brands/{{brandId}}/metafields</w:t>
      </w:r>
    </w:p>
    <w:p>
      <w:pPr>
        <w:pStyle w:val="Heading3"/>
      </w:pPr>
      <w:r>
        <w:t>Method</w:t>
      </w:r>
    </w:p>
    <w:p>
      <w:r>
        <w:t>GET</w:t>
      </w:r>
    </w:p>
    <w:p>
      <w:pPr>
        <w:pStyle w:val="Heading3"/>
      </w:pPr>
      <w:r>
        <w:t>URL</w:t>
      </w:r>
    </w:p>
    <w:p>
      <w:r>
        <w:t>https://api.bigcommerce.com/stores/{{BIG_COMMERCE_STORE_HASH}}/v3/catalog/brands/{{brand_id}}/metafields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metafields for a specific brand. Supports optional filtering and pagination parameters.</w:t>
      </w:r>
    </w:p>
    <w:p>
      <w:pPr>
        <w:pStyle w:val="Heading3"/>
      </w:pPr>
      <w:r>
        <w:t>Enforcement Rules</w:t>
      </w:r>
    </w:p>
    <w:p>
      <w:pPr>
        <w:pStyle w:val="ListBullet"/>
      </w:pPr>
      <w:r>
        <w:t>The brand_id path parameter must always be present.</w:t>
      </w:r>
    </w:p>
    <w:p>
      <w:pPr>
        <w:pStyle w:val="ListBullet"/>
      </w:pPr>
      <w:r>
        <w:t>Always construct the path as /v3/catalog/brands/{{brand_id}}/metafields, where {{brand_id}} is a non-empty value.</w:t>
      </w:r>
    </w:p>
    <w:p>
      <w:pPr>
        <w:pStyle w:val="ListBullet"/>
      </w:pPr>
      <w:r>
        <w:t>Do not call the API with a missing or empty brand_id (e.g., avoid /v3/catalog/brands//metafields).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/v3/catalog/brands/12/metafields</w:t>
      </w:r>
    </w:p>
    <w:p>
      <w:pPr>
        <w:pStyle w:val="Heading3"/>
      </w:pPr>
      <w:r>
        <w:t>Invalid Examples</w:t>
      </w:r>
    </w:p>
    <w:p>
      <w:r>
        <w:rPr>
          <w:b/>
          <w:color w:val="666666"/>
          <w:sz w:val="16"/>
        </w:rPr>
        <w:t>[http]</w:t>
      </w:r>
    </w:p>
    <w:p>
      <w:pPr>
        <w:shd w:fill="F2F2F2" w:val="clear"/>
      </w:pPr>
      <w:r>
        <w:rPr>
          <w:rFonts w:ascii="Courier New" w:hAnsi="Courier New"/>
          <w:sz w:val="17"/>
        </w:rPr>
        <w:t>/v3/catalog/brands//metafields</w:t>
        <w:br/>
        <w:t>/v3/catalog/brands/metafields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integer</w:t>
            </w:r>
          </w:p>
        </w:tc>
        <w:tc>
          <w:tcPr>
            <w:tcW w:type="dxa" w:w="2880"/>
          </w:tcPr>
          <w:p>
            <w:r>
              <w:t>The ID of the brand to which the resource belongs.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Filter items by ID.</w:t>
            </w:r>
          </w:p>
        </w:tc>
      </w:tr>
      <w:tr>
        <w:tc>
          <w:tcPr>
            <w:tcW w:type="dxa" w:w="2880"/>
          </w:tcPr>
          <w:p>
            <w:r>
              <w:t>id:in</w:t>
            </w:r>
          </w:p>
        </w:tc>
        <w:tc>
          <w:tcPr>
            <w:tcW w:type="dxa" w:w="2880"/>
          </w:tcPr>
          <w:p>
            <w:r>
              <w:t>integer[]</w:t>
            </w:r>
          </w:p>
        </w:tc>
        <w:tc>
          <w:tcPr>
            <w:tcW w:type="dxa" w:w="2880"/>
          </w:tcPr>
          <w:p>
            <w:r>
              <w:t>Filter items by a list of IDs to include.</w:t>
            </w:r>
          </w:p>
        </w:tc>
      </w:tr>
      <w:tr>
        <w:tc>
          <w:tcPr>
            <w:tcW w:type="dxa" w:w="2880"/>
          </w:tcPr>
          <w:p>
            <w:r>
              <w:t>id:not_in</w:t>
            </w:r>
          </w:p>
        </w:tc>
        <w:tc>
          <w:tcPr>
            <w:tcW w:type="dxa" w:w="2880"/>
          </w:tcPr>
          <w:p>
            <w:r>
              <w:t>integer[]</w:t>
            </w:r>
          </w:p>
        </w:tc>
        <w:tc>
          <w:tcPr>
            <w:tcW w:type="dxa" w:w="2880"/>
          </w:tcPr>
          <w:p>
            <w:r>
              <w:t>Filter items by a list of IDs to exclude.</w:t>
            </w:r>
          </w:p>
        </w:tc>
      </w:tr>
      <w:tr>
        <w:tc>
          <w:tcPr>
            <w:tcW w:type="dxa" w:w="2880"/>
          </w:tcPr>
          <w:p>
            <w:r>
              <w:t>id:min</w:t>
            </w:r>
          </w:p>
        </w:tc>
        <w:tc>
          <w:tcPr>
            <w:tcW w:type="dxa" w:w="2880"/>
          </w:tcPr>
          <w:p>
            <w:r>
              <w:t>integer[]</w:t>
            </w:r>
          </w:p>
        </w:tc>
        <w:tc>
          <w:tcPr>
            <w:tcW w:type="dxa" w:w="2880"/>
          </w:tcPr>
          <w:p>
            <w:r>
              <w:t>Filter items by minimum ID(s).</w:t>
            </w:r>
          </w:p>
        </w:tc>
      </w:tr>
      <w:tr>
        <w:tc>
          <w:tcPr>
            <w:tcW w:type="dxa" w:w="2880"/>
          </w:tcPr>
          <w:p>
            <w:r>
              <w:t>id:max</w:t>
            </w:r>
          </w:p>
        </w:tc>
        <w:tc>
          <w:tcPr>
            <w:tcW w:type="dxa" w:w="2880"/>
          </w:tcPr>
          <w:p>
            <w:r>
              <w:t>integer[]</w:t>
            </w:r>
          </w:p>
        </w:tc>
        <w:tc>
          <w:tcPr>
            <w:tcW w:type="dxa" w:w="2880"/>
          </w:tcPr>
          <w:p>
            <w:r>
              <w:t>Filter items by maximum ID(s).</w:t>
            </w:r>
          </w:p>
        </w:tc>
      </w:tr>
      <w:tr>
        <w:tc>
          <w:tcPr>
            <w:tcW w:type="dxa" w:w="2880"/>
          </w:tcPr>
          <w:p>
            <w:r>
              <w:t>id:greater</w:t>
            </w:r>
          </w:p>
        </w:tc>
        <w:tc>
          <w:tcPr>
            <w:tcW w:type="dxa" w:w="2880"/>
          </w:tcPr>
          <w:p>
            <w:r>
              <w:t>integer[]</w:t>
            </w:r>
          </w:p>
        </w:tc>
        <w:tc>
          <w:tcPr>
            <w:tcW w:type="dxa" w:w="2880"/>
          </w:tcPr>
          <w:p>
            <w:r>
              <w:t>Filter items by IDs greater than value(s).</w:t>
            </w:r>
          </w:p>
        </w:tc>
      </w:tr>
      <w:tr>
        <w:tc>
          <w:tcPr>
            <w:tcW w:type="dxa" w:w="2880"/>
          </w:tcPr>
          <w:p>
            <w:r>
              <w:t>id:less</w:t>
            </w:r>
          </w:p>
        </w:tc>
        <w:tc>
          <w:tcPr>
            <w:tcW w:type="dxa" w:w="2880"/>
          </w:tcPr>
          <w:p>
            <w:r>
              <w:t>integer[]</w:t>
            </w:r>
          </w:p>
        </w:tc>
        <w:tc>
          <w:tcPr>
            <w:tcW w:type="dxa" w:w="2880"/>
          </w:tcPr>
          <w:p>
            <w:r>
              <w:t>Filter items by IDs less than value(s).</w:t>
            </w:r>
          </w:p>
        </w:tc>
      </w:tr>
      <w:tr>
        <w:tc>
          <w:tcPr>
            <w:tcW w:type="dxa" w:w="2880"/>
          </w:tcPr>
          <w:p>
            <w:r>
              <w:t>page</w:t>
            </w:r>
          </w:p>
        </w:tc>
        <w:tc>
          <w:tcPr>
            <w:tcW w:type="dxa" w:w="2880"/>
          </w:tcPr>
          <w:p>
            <w:r>
              <w:t>integer</w:t>
            </w:r>
          </w:p>
        </w:tc>
        <w:tc>
          <w:tcPr>
            <w:tcW w:type="dxa" w:w="2880"/>
          </w:tcPr>
          <w:p>
            <w:r>
              <w:t>Page number for offset-based pagination in a limited (paginated) list. Ignored if before or after is specified.</w:t>
            </w:r>
          </w:p>
        </w:tc>
      </w:tr>
      <w:tr>
        <w:tc>
          <w:tcPr>
            <w:tcW w:type="dxa" w:w="2880"/>
          </w:tcPr>
          <w:p>
            <w:r>
              <w:t>limit</w:t>
            </w:r>
          </w:p>
        </w:tc>
        <w:tc>
          <w:tcPr>
            <w:tcW w:type="dxa" w:w="2880"/>
          </w:tcPr>
          <w:p>
            <w:r>
              <w:t>integer</w:t>
            </w:r>
          </w:p>
        </w:tc>
        <w:tc>
          <w:tcPr>
            <w:tcW w:type="dxa" w:w="2880"/>
          </w:tcPr>
          <w:p>
            <w:r>
              <w:t>Number of items per page for a limited (paginated) list.</w:t>
            </w:r>
          </w:p>
        </w:tc>
      </w:tr>
      <w:tr>
        <w:tc>
          <w:tcPr>
            <w:tcW w:type="dxa" w:w="2880"/>
          </w:tcPr>
          <w:p>
            <w:r>
              <w:t>key</w:t>
            </w:r>
          </w:p>
        </w:tc>
        <w:tc>
          <w:tcPr>
            <w:tcW w:type="dxa" w:w="2880"/>
          </w:tcPr>
          <w:p>
            <w:r>
              <w:t>string</w:t>
            </w:r>
          </w:p>
        </w:tc>
        <w:tc>
          <w:tcPr>
            <w:tcW w:type="dxa" w:w="2880"/>
          </w:tcPr>
          <w:p>
            <w:r>
              <w:t>Filter based on a metafield’s key.</w:t>
            </w:r>
          </w:p>
        </w:tc>
      </w:tr>
      <w:tr>
        <w:tc>
          <w:tcPr>
            <w:tcW w:type="dxa" w:w="2880"/>
          </w:tcPr>
          <w:p>
            <w:r>
              <w:t>namespace</w:t>
            </w:r>
          </w:p>
        </w:tc>
        <w:tc>
          <w:tcPr>
            <w:tcW w:type="dxa" w:w="2880"/>
          </w:tcPr>
          <w:p>
            <w:r>
              <w:t>string</w:t>
            </w:r>
          </w:p>
        </w:tc>
        <w:tc>
          <w:tcPr>
            <w:tcW w:type="dxa" w:w="2880"/>
          </w:tcPr>
          <w:p>
            <w:r>
              <w:t>Filter based on a metafield’s namespaces.</w:t>
            </w:r>
          </w:p>
        </w:tc>
      </w:tr>
      <w:tr>
        <w:tc>
          <w:tcPr>
            <w:tcW w:type="dxa" w:w="2880"/>
          </w:tcPr>
          <w:p>
            <w:r>
              <w:t>include_fields</w:t>
            </w:r>
          </w:p>
        </w:tc>
        <w:tc>
          <w:tcPr>
            <w:tcW w:type="dxa" w:w="2880"/>
          </w:tcPr>
          <w:p>
            <w:r>
              <w:t>string[]</w:t>
            </w:r>
          </w:p>
        </w:tc>
        <w:tc>
          <w:tcPr>
            <w:tcW w:type="dxa" w:w="2880"/>
          </w:tcPr>
          <w:p>
            <w:r>
              <w:t>Fields to include, in a comma-separated list. The ID and the specified fields will be returned.</w:t>
            </w:r>
          </w:p>
        </w:tc>
      </w:tr>
      <w:tr>
        <w:tc>
          <w:tcPr>
            <w:tcW w:type="dxa" w:w="2880"/>
          </w:tcPr>
          <w:p>
            <w:r>
              <w:t>exclude_fields</w:t>
            </w:r>
          </w:p>
        </w:tc>
        <w:tc>
          <w:tcPr>
            <w:tcW w:type="dxa" w:w="2880"/>
          </w:tcPr>
          <w:p>
            <w:r>
              <w:t>string[]</w:t>
            </w:r>
          </w:p>
        </w:tc>
        <w:tc>
          <w:tcPr>
            <w:tcW w:type="dxa" w:w="2880"/>
          </w:tcPr>
          <w:p>
            <w:r>
              <w:t>Fields to exclude, in a comma-separated list. The specified fields will be excluded from a response. The ID cannot be excluded.</w:t>
            </w:r>
          </w:p>
        </w:tc>
      </w:tr>
      <w:tr>
        <w:tc>
          <w:tcPr>
            <w:tcW w:type="dxa" w:w="2880"/>
          </w:tcPr>
          <w:p>
            <w:r>
              <w:t>before</w:t>
            </w:r>
          </w:p>
        </w:tc>
        <w:tc>
          <w:tcPr>
            <w:tcW w:type="dxa" w:w="2880"/>
          </w:tcPr>
          <w:p>
            <w:r>
              <w:t>string</w:t>
            </w:r>
          </w:p>
        </w:tc>
        <w:tc>
          <w:tcPr>
            <w:tcW w:type="dxa" w:w="2880"/>
          </w:tcPr>
          <w:p>
            <w:r>
              <w:t>Cursor to paginate backward. For subsequent requests, use the end_cursor value returned in meta.cursor_pagination from the previous response. Works with limit, direction, and other supported query parameters. When specified, page is ignored. Cannot be used with after.</w:t>
            </w:r>
          </w:p>
        </w:tc>
      </w:tr>
      <w:tr>
        <w:tc>
          <w:tcPr>
            <w:tcW w:type="dxa" w:w="2880"/>
          </w:tcPr>
          <w:p>
            <w:r>
              <w:t>after</w:t>
            </w:r>
          </w:p>
        </w:tc>
        <w:tc>
          <w:tcPr>
            <w:tcW w:type="dxa" w:w="2880"/>
          </w:tcPr>
          <w:p>
            <w:r>
              <w:t>string</w:t>
            </w:r>
          </w:p>
        </w:tc>
        <w:tc>
          <w:tcPr>
            <w:tcW w:type="dxa" w:w="2880"/>
          </w:tcPr>
          <w:p>
            <w:r>
              <w:t>Cursor to paginate forward. For subsequent requests, use the start_cursor value returned in meta.cursor_pagination from the previous response. Works with limit, direction, and other supported query parameters. When specified, page is ignored. Cannot be used with before.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"key": "color",</w:t>
        <w:br/>
        <w:t xml:space="preserve"> "value": "blue",</w:t>
        <w:br/>
        <w:t xml:space="preserve"> "namespace": "my_app",</w:t>
        <w:br/>
        <w:t xml:space="preserve"> "permission_set": "read",</w:t>
        <w:br/>
        <w:t xml:space="preserve"> "description": "Description for the metafields.",</w:t>
        <w:br/>
        <w:t xml:space="preserve"> "resource_type": "brand",</w:t>
        <w:br/>
        <w:t xml:space="preserve"> "resource_id": 12,</w:t>
        <w:br/>
        <w:t xml:space="preserve"> "date_created": "2024-01-15T10:30:00Z",</w:t>
        <w:br/>
        <w:t xml:space="preserve"> "date_modified": "2024-01-20T12:00:00Z",</w:t>
        <w:br/>
        <w:t xml:space="preserve"> "owner_client_id": "abc123client"</w:t>
        <w:br/>
        <w:t xml:space="preserve"> }</w:t>
        <w:br/>
        <w:t xml:space="preserve">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"links": {</w:t>
        <w:br/>
        <w:t xml:space="preserve"> "previous": null,</w:t>
        <w:br/>
        <w:t xml:space="preserve"> "current": "https://api.bigcommerce.com/stores/{{BIG_COMMERCE_STORE_HASH}}/v3/catalog/brands/12/metafields?page=1&amp;limit=50",</w:t>
        <w:br/>
        <w:t xml:space="preserve"> "next":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brand metafields.</w:t>
            </w:r>
          </w:p>
        </w:tc>
      </w:tr>
      <w:tr>
        <w:tc>
          <w:tcPr>
            <w:tcW w:type="dxa" w:w="2880"/>
          </w:tcPr>
          <w:p>
            <w:r>
              <w:t>data.id</w:t>
            </w:r>
          </w:p>
        </w:tc>
        <w:tc>
          <w:tcPr>
            <w:tcW w:type="dxa" w:w="2880"/>
          </w:tcPr>
          <w:p>
            <w:r>
              <w:t>integer</w:t>
            </w:r>
          </w:p>
        </w:tc>
        <w:tc>
          <w:tcPr>
            <w:tcW w:type="dxa" w:w="2880"/>
          </w:tcPr>
          <w:p>
            <w:r>
              <w:t>Unique ID of the metafield.</w:t>
            </w:r>
          </w:p>
        </w:tc>
      </w:tr>
      <w:tr>
        <w:tc>
          <w:tcPr>
            <w:tcW w:type="dxa" w:w="2880"/>
          </w:tcPr>
          <w:p>
            <w:r>
              <w:t>data.key</w:t>
            </w:r>
          </w:p>
        </w:tc>
        <w:tc>
          <w:tcPr>
            <w:tcW w:type="dxa" w:w="2880"/>
          </w:tcPr>
          <w:p>
            <w:r>
              <w:t>string</w:t>
            </w:r>
          </w:p>
        </w:tc>
        <w:tc>
          <w:tcPr>
            <w:tcW w:type="dxa" w:w="2880"/>
          </w:tcPr>
          <w:p>
            <w:r>
              <w:t>Metafield key/name (minLength=1, maxLength=64). Example: location_id, color.</w:t>
            </w:r>
          </w:p>
        </w:tc>
      </w:tr>
      <w:tr>
        <w:tc>
          <w:tcPr>
            <w:tcW w:type="dxa" w:w="2880"/>
          </w:tcPr>
          <w:p>
            <w:r>
              <w:t>data.value</w:t>
            </w:r>
          </w:p>
        </w:tc>
        <w:tc>
          <w:tcPr>
            <w:tcW w:type="dxa" w:w="2880"/>
          </w:tcPr>
          <w:p>
            <w:r>
              <w:t>string</w:t>
            </w:r>
          </w:p>
        </w:tc>
        <w:tc>
          <w:tcPr>
            <w:tcW w:type="dxa" w:w="2880"/>
          </w:tcPr>
          <w:p>
            <w:r>
              <w:t>Metafield value (minLength=1, maxLength=65535). Example: 1, blue.</w:t>
            </w:r>
          </w:p>
        </w:tc>
      </w:tr>
      <w:tr>
        <w:tc>
          <w:tcPr>
            <w:tcW w:type="dxa" w:w="2880"/>
          </w:tcPr>
          <w:p>
            <w:r>
              <w:t>data.namespace</w:t>
            </w:r>
          </w:p>
        </w:tc>
        <w:tc>
          <w:tcPr>
            <w:tcW w:type="dxa" w:w="2880"/>
          </w:tcPr>
          <w:p>
            <w:r>
              <w:t>string</w:t>
            </w:r>
          </w:p>
        </w:tc>
        <w:tc>
          <w:tcPr>
            <w:tcW w:type="dxa" w:w="2880"/>
          </w:tcPr>
          <w:p>
            <w:r>
              <w:t>Namespace for organizational purposes (minLength=1, maxLength=64).</w:t>
            </w:r>
          </w:p>
        </w:tc>
      </w:tr>
      <w:tr>
        <w:tc>
          <w:tcPr>
            <w:tcW w:type="dxa" w:w="2880"/>
          </w:tcPr>
          <w:p>
            <w:r>
              <w:t>data.permission_set</w:t>
            </w:r>
          </w:p>
        </w:tc>
        <w:tc>
          <w:tcPr>
            <w:tcW w:type="dxa" w:w="2880"/>
          </w:tcPr>
          <w:p>
            <w:r>
              <w:t>string</w:t>
            </w:r>
          </w:p>
        </w:tc>
        <w:tc>
          <w:tcPr>
            <w:tcW w:type="dxa" w:w="2880"/>
          </w:tcPr>
          <w:p>
            <w:r>
              <w:t>Visibility/writeability by other API consumers. Possible values: app_only, read, write, read_and_sf_access, write_and_sf_access.</w:t>
            </w:r>
          </w:p>
        </w:tc>
      </w:tr>
      <w:tr>
        <w:tc>
          <w:tcPr>
            <w:tcW w:type="dxa" w:w="2880"/>
          </w:tcPr>
          <w:p>
            <w:r>
              <w:t>data.description</w:t>
            </w:r>
          </w:p>
        </w:tc>
        <w:tc>
          <w:tcPr>
            <w:tcW w:type="dxa" w:w="2880"/>
          </w:tcPr>
          <w:p>
            <w:r>
              <w:t>string</w:t>
            </w:r>
          </w:p>
        </w:tc>
        <w:tc>
          <w:tcPr>
            <w:tcW w:type="dxa" w:w="2880"/>
          </w:tcPr>
          <w:p>
            <w:r>
              <w:t>Description for the metafield (maxLength=255).</w:t>
            </w:r>
          </w:p>
        </w:tc>
      </w:tr>
      <w:tr>
        <w:tc>
          <w:tcPr>
            <w:tcW w:type="dxa" w:w="2880"/>
          </w:tcPr>
          <w:p>
            <w:r>
              <w:t>data.resource_type</w:t>
            </w:r>
          </w:p>
        </w:tc>
        <w:tc>
          <w:tcPr>
            <w:tcW w:type="dxa" w:w="2880"/>
          </w:tcPr>
          <w:p>
            <w:r>
              <w:t>string</w:t>
            </w:r>
          </w:p>
        </w:tc>
        <w:tc>
          <w:tcPr>
            <w:tcW w:type="dxa" w:w="2880"/>
          </w:tcPr>
          <w:p>
            <w:r>
              <w:t>Resource type associated with the metafield. Possible values: category, brand, product, variant.</w:t>
            </w:r>
          </w:p>
        </w:tc>
      </w:tr>
      <w:tr>
        <w:tc>
          <w:tcPr>
            <w:tcW w:type="dxa" w:w="2880"/>
          </w:tcPr>
          <w:p>
            <w:r>
              <w:t>data.resource_id</w:t>
            </w:r>
          </w:p>
        </w:tc>
        <w:tc>
          <w:tcPr>
            <w:tcW w:type="dxa" w:w="2880"/>
          </w:tcPr>
          <w:p>
            <w:r>
              <w:t>integer</w:t>
            </w:r>
          </w:p>
        </w:tc>
        <w:tc>
          <w:tcPr>
            <w:tcW w:type="dxa" w:w="2880"/>
          </w:tcPr>
          <w:p>
            <w:r>
              <w:t>ID of the associated resource (max=10000000000).</w:t>
            </w:r>
          </w:p>
        </w:tc>
      </w:tr>
      <w:tr>
        <w:tc>
          <w:tcPr>
            <w:tcW w:type="dxa" w:w="2880"/>
          </w:tcPr>
          <w:p>
            <w:r>
              <w:t>data.date_created</w:t>
            </w:r>
          </w:p>
        </w:tc>
        <w:tc>
          <w:tcPr>
            <w:tcW w:type="dxa" w:w="2880"/>
          </w:tcPr>
          <w:p>
            <w:r>
              <w:t>string</w:t>
            </w:r>
          </w:p>
        </w:tc>
        <w:tc>
          <w:tcPr>
            <w:tcW w:type="dxa" w:w="2880"/>
          </w:tcPr>
          <w:p>
            <w:r>
              <w:t>Date and time of the metafield’s creation.</w:t>
            </w:r>
          </w:p>
        </w:tc>
      </w:tr>
      <w:tr>
        <w:tc>
          <w:tcPr>
            <w:tcW w:type="dxa" w:w="2880"/>
          </w:tcPr>
          <w:p>
            <w:r>
              <w:t>data.date_modified</w:t>
            </w:r>
          </w:p>
        </w:tc>
        <w:tc>
          <w:tcPr>
            <w:tcW w:type="dxa" w:w="2880"/>
          </w:tcPr>
          <w:p>
            <w:r>
              <w:t>string</w:t>
            </w:r>
          </w:p>
        </w:tc>
        <w:tc>
          <w:tcPr>
            <w:tcW w:type="dxa" w:w="2880"/>
          </w:tcPr>
          <w:p>
            <w:r>
              <w:t>Date and time when the metafield was last updated.</w:t>
            </w:r>
          </w:p>
        </w:tc>
      </w:tr>
      <w:tr>
        <w:tc>
          <w:tcPr>
            <w:tcW w:type="dxa" w:w="2880"/>
          </w:tcPr>
          <w:p>
            <w:r>
              <w:t>data.owner_client_id</w:t>
            </w:r>
          </w:p>
        </w:tc>
        <w:tc>
          <w:tcPr>
            <w:tcW w:type="dxa" w:w="2880"/>
          </w:tcPr>
          <w:p>
            <w:r>
              <w:t>string</w:t>
            </w:r>
          </w:p>
        </w:tc>
        <w:tc>
          <w:tcPr>
            <w:tcW w:type="dxa" w:w="2880"/>
          </w:tcPr>
          <w:p>
            <w:r>
              <w:t>Client ID for the metafield’s creator.</w:t>
            </w:r>
          </w:p>
        </w:tc>
      </w:tr>
      <w:tr>
        <w:tc>
          <w:tcPr>
            <w:tcW w:type="dxa" w:w="2880"/>
          </w:tcPr>
          <w:p>
            <w:r>
              <w:t>meta</w:t>
            </w:r>
          </w:p>
        </w:tc>
        <w:tc>
          <w:tcPr>
            <w:tcW w:type="dxa" w:w="2880"/>
          </w:tcPr>
          <w:p>
            <w:r>
              <w:t>object</w:t>
            </w:r>
          </w:p>
        </w:tc>
        <w:tc>
          <w:tcPr>
            <w:tcW w:type="dxa" w:w="2880"/>
          </w:tcPr>
          <w:p>
            <w:r>
              <w:t>Metadata about the response.</w:t>
            </w:r>
          </w:p>
        </w:tc>
      </w:tr>
      <w:tr>
        <w:tc>
          <w:tcPr>
            <w:tcW w:type="dxa" w:w="2880"/>
          </w:tcPr>
          <w:p>
            <w:r>
              <w:t>meta.pagination</w:t>
            </w:r>
          </w:p>
        </w:tc>
        <w:tc>
          <w:tcPr>
            <w:tcW w:type="dxa" w:w="2880"/>
          </w:tcPr>
          <w:p>
            <w:r>
              <w:t>object</w:t>
            </w:r>
          </w:p>
        </w:tc>
        <w:tc>
          <w:tcPr>
            <w:tcW w:type="dxa" w:w="2880"/>
          </w:tcPr>
          <w:p>
            <w:r>
              <w:t>Pagination information.</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meta.pagination.count</w:t>
            </w:r>
          </w:p>
        </w:tc>
        <w:tc>
          <w:tcPr>
            <w:tcW w:type="dxa" w:w="2880"/>
          </w:tcPr>
          <w:p>
            <w:r>
              <w:t>integer</w:t>
            </w:r>
          </w:p>
        </w:tc>
        <w:tc>
          <w:tcPr>
            <w:tcW w:type="dxa" w:w="2880"/>
          </w:tcPr>
          <w:p>
            <w:r>
              <w:t>Total number of items in the collection response.</w:t>
            </w:r>
          </w:p>
        </w:tc>
      </w:tr>
      <w:tr>
        <w:tc>
          <w:tcPr>
            <w:tcW w:type="dxa" w:w="2880"/>
          </w:tcPr>
          <w:p>
            <w:r>
              <w:t>meta.pagination.per_page</w:t>
            </w:r>
          </w:p>
        </w:tc>
        <w:tc>
          <w:tcPr>
            <w:tcW w:type="dxa" w:w="2880"/>
          </w:tcPr>
          <w:p>
            <w:r>
              <w:t>integer</w:t>
            </w:r>
          </w:p>
        </w:tc>
        <w:tc>
          <w:tcPr>
            <w:tcW w:type="dxa" w:w="2880"/>
          </w:tcPr>
          <w:p>
            <w:r>
              <w:t>Number of items returned per page (controlled by limit).</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meta.pagination.total_pages</w:t>
            </w:r>
          </w:p>
        </w:tc>
        <w:tc>
          <w:tcPr>
            <w:tcW w:type="dxa" w:w="2880"/>
          </w:tcPr>
          <w:p>
            <w:r>
              <w:t>integer</w:t>
            </w:r>
          </w:p>
        </w:tc>
        <w:tc>
          <w:tcPr>
            <w:tcW w:type="dxa" w:w="2880"/>
          </w:tcPr>
          <w:p>
            <w:r>
              <w:t>Total number of pages.</w:t>
            </w:r>
          </w:p>
        </w:tc>
      </w:tr>
      <w:tr>
        <w:tc>
          <w:tcPr>
            <w:tcW w:type="dxa" w:w="2880"/>
          </w:tcPr>
          <w:p>
            <w:r>
              <w:t>meta.pagination.links</w:t>
            </w:r>
          </w:p>
        </w:tc>
        <w:tc>
          <w:tcPr>
            <w:tcW w:type="dxa" w:w="2880"/>
          </w:tcPr>
          <w:p>
            <w:r>
              <w:t>object</w:t>
            </w:r>
          </w:p>
        </w:tc>
        <w:tc>
          <w:tcPr>
            <w:tcW w:type="dxa" w:w="2880"/>
          </w:tcPr>
          <w:p>
            <w:r>
              <w:t>Pagination links.</w:t>
            </w:r>
          </w:p>
        </w:tc>
      </w:tr>
      <w:tr>
        <w:tc>
          <w:tcPr>
            <w:tcW w:type="dxa" w:w="2880"/>
          </w:tcPr>
          <w:p>
            <w:r>
              <w:t>meta.pagination.links.previous</w:t>
            </w:r>
          </w:p>
        </w:tc>
        <w:tc>
          <w:tcPr>
            <w:tcW w:type="dxa" w:w="2880"/>
          </w:tcPr>
          <w:p>
            <w:r>
              <w:t>string</w:t>
            </w:r>
          </w:p>
        </w:tc>
        <w:tc>
          <w:tcPr>
            <w:tcW w:type="dxa" w:w="2880"/>
          </w:tcPr>
          <w:p>
            <w:r>
              <w:t>Link to the previous page.</w:t>
            </w:r>
          </w:p>
        </w:tc>
      </w:tr>
      <w:tr>
        <w:tc>
          <w:tcPr>
            <w:tcW w:type="dxa" w:w="2880"/>
          </w:tcPr>
          <w:p>
            <w:r>
              <w:t>meta.pagination.links.current</w:t>
            </w:r>
          </w:p>
        </w:tc>
        <w:tc>
          <w:tcPr>
            <w:tcW w:type="dxa" w:w="2880"/>
          </w:tcPr>
          <w:p>
            <w:r>
              <w:t>string</w:t>
            </w:r>
          </w:p>
        </w:tc>
        <w:tc>
          <w:tcPr>
            <w:tcW w:type="dxa" w:w="2880"/>
          </w:tcPr>
          <w:p>
            <w:r>
              <w:t>Link to the current page.</w:t>
            </w:r>
          </w:p>
        </w:tc>
      </w:tr>
      <w:tr>
        <w:tc>
          <w:tcPr>
            <w:tcW w:type="dxa" w:w="2880"/>
          </w:tcPr>
          <w:p>
            <w:r>
              <w:t>meta.pagination.links.next</w:t>
            </w:r>
          </w:p>
        </w:tc>
        <w:tc>
          <w:tcPr>
            <w:tcW w:type="dxa" w:w="2880"/>
          </w:tcPr>
          <w:p>
            <w:r>
              <w:t>string</w:t>
            </w:r>
          </w:p>
        </w:tc>
        <w:tc>
          <w:tcPr>
            <w:tcW w:type="dxa" w:w="2880"/>
          </w:tcPr>
          <w:p>
            <w:r>
              <w:t>Link to the next page.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'https://api.bigcommerce.com/stores/{{BIG_COMMERCE_STORE_HASH}}/v3/catalog/brands/12/metafields?limit=50&amp;page=1' \</w:t>
        <w:br/>
        <w:t xml:space="preserve"> --header 'Accept: application/json'</w:t>
      </w:r>
    </w:p>
    <w:p>
      <w:pPr>
        <w:pStyle w:val="Heading3"/>
      </w:pPr>
      <w:r>
        <w:t>Example Usage</w:t>
      </w:r>
    </w:p>
    <w:p>
      <w:pPr>
        <w:pStyle w:val="Heading3"/>
      </w:pPr>
      <w:r>
        <w:t>Example 1: List metafields for a brand</w:t>
      </w:r>
    </w:p>
    <w:p>
      <w:r>
        <w:rPr>
          <w:b/>
          <w:color w:val="666666"/>
          <w:sz w:val="16"/>
        </w:rPr>
        <w:t>[bash]</w:t>
      </w:r>
    </w:p>
    <w:p>
      <w:pPr>
        <w:shd w:fill="F2F2F2" w:val="clear"/>
      </w:pPr>
      <w:r>
        <w:rPr>
          <w:rFonts w:ascii="Courier New" w:hAnsi="Courier New"/>
          <w:sz w:val="17"/>
        </w:rPr>
        <w:t>curl -sS \</w:t>
        <w:br/>
        <w:t xml:space="preserve"> 'https://api.bigcommerce.com/stores/{{BIG_COMMERCE_STORE_HASH}}/v3/catalog/brands/12/metafields' \</w:t>
        <w:br/>
        <w:t xml:space="preserve"> -H 'Accept: application/json'</w:t>
      </w:r>
    </w:p>
    <w:p>
      <w:pPr>
        <w:pStyle w:val="Heading3"/>
      </w:pPr>
      <w:r>
        <w:t>Example 2: Filter by namespace and key</w:t>
      </w:r>
    </w:p>
    <w:p>
      <w:r>
        <w:rPr>
          <w:b/>
          <w:color w:val="666666"/>
          <w:sz w:val="16"/>
        </w:rPr>
        <w:t>[bash]</w:t>
      </w:r>
    </w:p>
    <w:p>
      <w:pPr>
        <w:shd w:fill="F2F2F2" w:val="clear"/>
      </w:pPr>
      <w:r>
        <w:rPr>
          <w:rFonts w:ascii="Courier New" w:hAnsi="Courier New"/>
          <w:sz w:val="17"/>
        </w:rPr>
        <w:t>curl -sS \</w:t>
        <w:br/>
        <w:t xml:space="preserve"> 'https://api.bigcommerce.com/stores/{{BIG_COMMERCE_STORE_HASH}}/v3/catalog/brands/12/metafields?namespace=my_app&amp;key=color' \</w:t>
        <w:br/>
        <w:t xml:space="preserve"> -H 'Accept: application/json'</w:t>
      </w:r>
    </w:p>
    <w:p>
      <w:pPr>
        <w:pStyle w:val="Heading3"/>
      </w:pPr>
      <w:r>
        <w:t>Example 3: Select fields to include</w:t>
      </w:r>
    </w:p>
    <w:p>
      <w:r>
        <w:rPr>
          <w:b/>
          <w:color w:val="666666"/>
          <w:sz w:val="16"/>
        </w:rPr>
        <w:t>[bash]</w:t>
      </w:r>
    </w:p>
    <w:p>
      <w:pPr>
        <w:shd w:fill="F2F2F2" w:val="clear"/>
      </w:pPr>
      <w:r>
        <w:rPr>
          <w:rFonts w:ascii="Courier New" w:hAnsi="Courier New"/>
          <w:sz w:val="17"/>
        </w:rPr>
        <w:t>curl -sS \</w:t>
        <w:br/>
        <w:t xml:space="preserve"> 'https://api.bigcommerce.com/stores/{{BIG_COMMERCE_STORE_HASH}}/v3/catalog/brands/12/metafields?include_fields=id,key,value,namespace' \</w:t>
        <w:br/>
        <w:t xml:space="preserve"> -H 'Accept: application/json'</w:t>
      </w:r>
    </w:p>
    <w:p>
      <w:pPr>
        <w:pStyle w:val="Heading3"/>
      </w:pPr>
      <w:r>
        <w:t>Notes</w:t>
      </w:r>
    </w:p>
    <w:p>
      <w:pPr>
        <w:pStyle w:val="ListBullet"/>
      </w:pPr>
      <w:r>
        <w:t>Cursor-based pagination uses before and after. When either is provided, offset pagination via page is ignored.</w:t>
      </w:r>
    </w:p>
    <w:p>
      <w:pPr>
        <w:pStyle w:val="ListBullet"/>
      </w:pPr>
      <w:r>
        <w:t>before and after cannot be used together.</w:t>
      </w:r>
    </w:p>
    <w:p>
      <w:pPr>
        <w:pStyle w:val="ListBullet"/>
      </w:pPr>
      <w:r>
        <w:t>include_fields and exclude_fields are comma-separated lists (even though represented as string[] in the parameter list).</w:t>
      </w:r>
    </w:p>
    <w:p>
      <w:pPr>
        <w:pStyle w:val="Heading3"/>
      </w:pPr>
      <w:r>
        <w:t>Related brandMetafields actions</w:t>
      </w:r>
    </w:p>
    <w:p>
      <w:pPr>
        <w:pStyle w:val="ListBullet"/>
      </w:pPr>
      <w:r>
        <w:t>[POST] Create Brand Metafields (Bulk) — /v3/catalog/brands/metafields</w:t>
      </w:r>
    </w:p>
    <w:p>
      <w:pPr>
        <w:pStyle w:val="ListBullet"/>
      </w:pPr>
      <w:r>
        <w:t>[DELETE] Delete Multiple Brand Metafields — /v3/catalog/brands/metafields</w:t>
      </w:r>
    </w:p>
    <w:p>
      <w:pPr>
        <w:pStyle w:val="ListBullet"/>
      </w:pPr>
      <w:r>
        <w:t>[GET] List Brand Metafields — /v3/catalog/brands/metafields</w:t>
      </w:r>
    </w:p>
    <w:p>
      <w:pPr>
        <w:pStyle w:val="ListBullet"/>
      </w:pPr>
      <w:r>
        <w:t>[PUT] Update Multiple Brand Metafields — /v3/catalog/brands/metafields</w:t>
      </w:r>
    </w:p>
    <w:p>
      <w:pPr>
        <w:pStyle w:val="ListBullet"/>
      </w:pPr>
      <w:r>
        <w:t>[POST] Create a Brand Metafield — /v3/catalog/brands/{{brandId}}/metafields</w:t>
      </w:r>
    </w:p>
    <w:p>
      <w:pPr>
        <w:pStyle w:val="ListBullet"/>
      </w:pPr>
      <w:r>
        <w:t>[DELETE] Delete a Brand Metafield — /catalog/brands/{{brandId}}/metafields/{{metafieldId}}</w:t>
      </w:r>
    </w:p>
    <w:p>
      <w:r>
        <w:br w:type="page"/>
      </w:r>
    </w:p>
    <w:p>
      <w:pPr>
        <w:pStyle w:val="Heading2"/>
      </w:pPr>
      <w:r>
        <w:t>425. [GET] List a Cart’s Metafields</w:t>
      </w:r>
    </w:p>
    <w:p>
      <w:r>
        <w:rPr>
          <w:b/>
        </w:rPr>
        <w:t xml:space="preserve">Endpoint: </w:t>
      </w:r>
      <w:r>
        <w:rPr>
          <w:rFonts w:ascii="Courier New" w:hAnsi="Courier New"/>
          <w:sz w:val="18"/>
        </w:rPr>
        <w:t>/v3/carts/{{cartId}}/metafields</w:t>
      </w:r>
    </w:p>
    <w:p>
      <w:pPr>
        <w:pStyle w:val="Heading3"/>
      </w:pPr>
      <w:r>
        <w:t>Prerequisites</w:t>
      </w:r>
    </w:p>
    <w:p>
      <w:pPr>
        <w:pStyle w:val="ListBullet"/>
      </w:pPr>
      <w:r>
        <w:t>You must have access to the target cart ID.</w:t>
      </w:r>
    </w:p>
    <w:p>
      <w:pPr>
        <w:pStyle w:val="Heading3"/>
      </w:pPr>
      <w:r>
        <w:t>Method</w:t>
      </w:r>
    </w:p>
    <w:p>
      <w:r>
        <w:t>GET</w:t>
      </w:r>
    </w:p>
    <w:p>
      <w:pPr>
        <w:pStyle w:val="Heading3"/>
      </w:pPr>
      <w:r>
        <w:t>URL</w:t>
      </w:r>
    </w:p>
    <w:p>
      <w:r>
        <w:t>https://api.bigcommerce.com/stores/{{BIG_COMMERCE_STORE_HASH}}/v3/carts/{{cart_id}}/metafields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metafields associated with a specific cart. Supports filtering, sorting direction, and both page-based and cursor-based pagination.</w:t>
      </w:r>
    </w:p>
    <w:p>
      <w:pPr>
        <w:pStyle w:val="Heading3"/>
      </w:pPr>
      <w:r>
        <w:t>Enforcement Rules</w:t>
      </w:r>
    </w:p>
    <w:p>
      <w:pPr>
        <w:pStyle w:val="ListBullet"/>
      </w:pPr>
      <w:r>
        <w:t>The cart_id path parameter must always be present.</w:t>
      </w:r>
    </w:p>
    <w:p>
      <w:pPr>
        <w:pStyle w:val="ListBullet"/>
      </w:pPr>
      <w:r>
        <w:t>Always construct the path as /v3/carts/{{cart_id}}/metafields, where {{cart_id}} is a non-empty string.</w:t>
      </w:r>
    </w:p>
    <w:p>
      <w:pPr>
        <w:pStyle w:val="ListBullet"/>
      </w:pPr>
      <w:r>
        <w:t>Do not call the API with a missing or empty cart_id (e.g., avoid /v3/carts//metafields or /v3/carts/metafields).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Cursor pagination rules: </w:t>
        <w:br/>
        <w:br/>
        <w:t>before cannot be used with after.</w:t>
        <w:br/>
        <w:t>If before or after is specified, offset-based pagination (page) is ignored.</w:t>
        <w:br/>
        <w:t xml:space="preserve">For subsequent requests: </w:t>
        <w:br/>
        <w:br/>
        <w:t>Use end_cursor from meta.cursor_pagination as the next request’s before value to paginate backward.</w:t>
        <w:br/>
        <w:t>Use start_cursor from meta.cursor_pagination as the next request’s after value to paginate forward.</w:t>
      </w:r>
    </w:p>
    <w:p>
      <w:pPr>
        <w:pStyle w:val="Heading3"/>
      </w:pPr>
      <w:r>
        <w:t>Valid Examples</w:t>
      </w:r>
    </w:p>
    <w:p>
      <w:r>
        <w:rPr>
          <w:b/>
          <w:color w:val="666666"/>
          <w:sz w:val="16"/>
        </w:rPr>
        <w:t>[http]</w:t>
      </w:r>
    </w:p>
    <w:p>
      <w:pPr>
        <w:shd w:fill="F2F2F2" w:val="clear"/>
      </w:pPr>
      <w:r>
        <w:rPr>
          <w:rFonts w:ascii="Courier New" w:hAnsi="Courier New"/>
          <w:sz w:val="17"/>
        </w:rPr>
        <w:t>/v3/carts/abc123/metafields</w:t>
        <w:br/>
        <w:t>/v3/carts/9c2f3a7b-1d2e-4f5a-9b8c-1234567890ab/metafields</w:t>
      </w:r>
    </w:p>
    <w:p>
      <w:pPr>
        <w:pStyle w:val="Heading3"/>
      </w:pPr>
      <w:r>
        <w:t>Invalid Examples</w:t>
      </w:r>
    </w:p>
    <w:p>
      <w:r>
        <w:rPr>
          <w:b/>
          <w:color w:val="666666"/>
          <w:sz w:val="16"/>
        </w:rPr>
        <w:t>[http]</w:t>
      </w:r>
    </w:p>
    <w:p>
      <w:pPr>
        <w:shd w:fill="F2F2F2" w:val="clear"/>
      </w:pPr>
      <w:r>
        <w:rPr>
          <w:rFonts w:ascii="Courier New" w:hAnsi="Courier New"/>
          <w:sz w:val="17"/>
        </w:rPr>
        <w:t>/v3/carts//metafields</w:t>
        <w:br/>
        <w:t>/v3/carts/metafields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cart_id</w:t>
            </w:r>
          </w:p>
        </w:tc>
        <w:tc>
          <w:tcPr>
            <w:tcW w:type="dxa" w:w="2880"/>
          </w:tcPr>
          <w:p>
            <w:r>
              <w:t>string</w:t>
            </w:r>
          </w:p>
        </w:tc>
        <w:tc>
          <w:tcPr>
            <w:tcW w:type="dxa" w:w="2880"/>
          </w:tcPr>
          <w:p>
            <w:r>
              <w:t>The ID of the cart whose metafields you want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for offset-based pagination. Ignored when before or after is provided.</w:t>
            </w:r>
          </w:p>
        </w:tc>
      </w:tr>
      <w:tr>
        <w:tc>
          <w:tcPr>
            <w:tcW w:type="dxa" w:w="2880"/>
          </w:tcPr>
          <w:p>
            <w:r>
              <w:t>limit</w:t>
            </w:r>
          </w:p>
        </w:tc>
        <w:tc>
          <w:tcPr>
            <w:tcW w:type="dxa" w:w="2880"/>
          </w:tcPr>
          <w:p>
            <w:r>
              <w:t>integer</w:t>
            </w:r>
          </w:p>
        </w:tc>
        <w:tc>
          <w:tcPr>
            <w:tcW w:type="dxa" w:w="2880"/>
          </w:tcPr>
          <w:p>
            <w:r>
              <w:t>Number of items per page. Works with both pagination styles (as documented).</w:t>
            </w:r>
          </w:p>
        </w:tc>
      </w:tr>
      <w:tr>
        <w:tc>
          <w:tcPr>
            <w:tcW w:type="dxa" w:w="2880"/>
          </w:tcPr>
          <w:p>
            <w:r>
              <w:t>key</w:t>
            </w:r>
          </w:p>
        </w:tc>
        <w:tc>
          <w:tcPr>
            <w:tcW w:type="dxa" w:w="2880"/>
          </w:tcPr>
          <w:p>
            <w:r>
              <w:t>string</w:t>
            </w:r>
          </w:p>
        </w:tc>
        <w:tc>
          <w:tcPr>
            <w:tcW w:type="dxa" w:w="2880"/>
          </w:tcPr>
          <w:p>
            <w:r>
              <w:t>Filter results by metafield key.</w:t>
            </w:r>
          </w:p>
        </w:tc>
      </w:tr>
      <w:tr>
        <w:tc>
          <w:tcPr>
            <w:tcW w:type="dxa" w:w="2880"/>
          </w:tcPr>
          <w:p>
            <w:r>
              <w:t>namespace</w:t>
            </w:r>
          </w:p>
        </w:tc>
        <w:tc>
          <w:tcPr>
            <w:tcW w:type="dxa" w:w="2880"/>
          </w:tcPr>
          <w:p>
            <w:r>
              <w:t>string</w:t>
            </w:r>
          </w:p>
        </w:tc>
        <w:tc>
          <w:tcPr>
            <w:tcW w:type="dxa" w:w="2880"/>
          </w:tcPr>
          <w:p>
            <w:r>
              <w:t>Filter results by metafield namespace.</w:t>
            </w:r>
          </w:p>
        </w:tc>
      </w:tr>
      <w:tr>
        <w:tc>
          <w:tcPr>
            <w:tcW w:type="dxa" w:w="2880"/>
          </w:tcPr>
          <w:p>
            <w:r>
              <w:t>direction</w:t>
            </w:r>
          </w:p>
        </w:tc>
        <w:tc>
          <w:tcPr>
            <w:tcW w:type="dxa" w:w="2880"/>
          </w:tcPr>
          <w:p>
            <w:r>
              <w:t>string</w:t>
            </w:r>
          </w:p>
        </w:tc>
        <w:tc>
          <w:tcPr>
            <w:tcW w:type="dxa" w:w="2880"/>
          </w:tcPr>
          <w:p>
            <w:r>
              <w:t>Sort direction. Acceptable values: asc, desc.</w:t>
            </w:r>
          </w:p>
        </w:tc>
      </w:tr>
      <w:tr>
        <w:tc>
          <w:tcPr>
            <w:tcW w:type="dxa" w:w="2880"/>
          </w:tcPr>
          <w:p>
            <w:r>
              <w:t>before</w:t>
            </w:r>
          </w:p>
        </w:tc>
        <w:tc>
          <w:tcPr>
            <w:tcW w:type="dxa" w:w="2880"/>
          </w:tcPr>
          <w:p>
            <w:r>
              <w:t>string</w:t>
            </w:r>
          </w:p>
        </w:tc>
        <w:tc>
          <w:tcPr>
            <w:tcW w:type="dxa" w:w="2880"/>
          </w:tcPr>
          <w:p>
            <w:r>
              <w:t>Cursor to retrieve the previous page of results (paginate backward). Not for initial request. Cannot be combined with after. When specified, page is ignored. Use end_cursor from meta.cursor_pagination in a prior response.</w:t>
            </w:r>
          </w:p>
        </w:tc>
      </w:tr>
      <w:tr>
        <w:tc>
          <w:tcPr>
            <w:tcW w:type="dxa" w:w="2880"/>
          </w:tcPr>
          <w:p>
            <w:r>
              <w:t>after</w:t>
            </w:r>
          </w:p>
        </w:tc>
        <w:tc>
          <w:tcPr>
            <w:tcW w:type="dxa" w:w="2880"/>
          </w:tcPr>
          <w:p>
            <w:r>
              <w:t>string</w:t>
            </w:r>
          </w:p>
        </w:tc>
        <w:tc>
          <w:tcPr>
            <w:tcW w:type="dxa" w:w="2880"/>
          </w:tcPr>
          <w:p>
            <w:r>
              <w:t>Cursor to retrieve the next page of results (paginate forward). Not for initial request. Cannot be combined with before. When specified, page is ignored. Use start_cursor from meta.cursor_pagination in a prior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"permission_set": "read",</w:t>
        <w:br/>
        <w:t xml:space="preserve"> "namespace": "shipping",</w:t>
        <w:br/>
        <w:t xml:space="preserve"> "key": "location_id",</w:t>
        <w:br/>
        <w:t xml:space="preserve"> "value": "1",</w:t>
        <w:br/>
        <w:t xml:space="preserve"> "description": "Warehouse location identifier",</w:t>
        <w:br/>
        <w:t xml:space="preserve"> "resource_type": "cart",</w:t>
        <w:br/>
        <w:t xml:space="preserve"> "resource_id": "abc123",</w:t>
        <w:br/>
        <w:t xml:space="preserve"> "id": "metafield_123",</w:t>
        <w:br/>
        <w:t xml:space="preserve"> "date_created": "2024-01-15T10:30:00Z",</w:t>
        <w:br/>
        <w:t xml:space="preserve"> "date_modified": "2024-01-15T10:45:00Z",</w:t>
        <w:br/>
        <w:t xml:space="preserve"> "owner_client_id": "client_abc"</w:t>
        <w:br/>
        <w:t xml:space="preserve"> }</w:t>
        <w:br/>
        <w:t xml:space="preserve"> ],</w:t>
        <w:br/>
        <w:t xml:space="preserve"> "meta": {</w:t>
        <w:br/>
        <w:t xml:space="preserve"> "cursor_pagination": {</w:t>
        <w:br/>
        <w:t xml:space="preserve"> "start_cursor": "cursor_start_example",</w:t>
        <w:br/>
        <w:t xml:space="preserve"> "end_cursor": "cursor_end_example"</w:t>
        <w:br/>
        <w:t xml:space="preserve"> }</w:t>
        <w:br/>
        <w:t xml:space="preserve"> }</w:t>
        <w:br/>
        <w:t>}</w:t>
      </w:r>
    </w:p>
    <w:p>
      <w:r>
        <w:rPr>
          <w:b/>
        </w:rPr>
        <w:t>Note: Note: The scraped documentation states “An array of metafields and metadata” and references meta.cursor_pagination for cursors, but does not fully enumerate the meta object schema beyond that reference.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cart metafields.</w:t>
            </w:r>
          </w:p>
        </w:tc>
      </w:tr>
      <w:tr>
        <w:tc>
          <w:tcPr>
            <w:tcW w:type="dxa" w:w="2880"/>
          </w:tcPr>
          <w:p>
            <w:r>
              <w:t>data[].permission_set</w:t>
            </w:r>
          </w:p>
        </w:tc>
        <w:tc>
          <w:tcPr>
            <w:tcW w:type="dxa" w:w="2880"/>
          </w:tcPr>
          <w:p>
            <w:r>
              <w:t>string</w:t>
            </w:r>
          </w:p>
        </w:tc>
        <w:tc>
          <w:tcPr>
            <w:tcW w:type="dxa" w:w="2880"/>
          </w:tcPr>
          <w:p>
            <w:r>
              <w:t>Visibility/writeability for other API consumers. Values: app_only, read, write, read_and_sf_access, write_and_sf_access.</w:t>
            </w:r>
          </w:p>
        </w:tc>
      </w:tr>
      <w:tr>
        <w:tc>
          <w:tcPr>
            <w:tcW w:type="dxa" w:w="2880"/>
          </w:tcPr>
          <w:p>
            <w:r>
              <w:t>data[].namespace</w:t>
            </w:r>
          </w:p>
        </w:tc>
        <w:tc>
          <w:tcPr>
            <w:tcW w:type="dxa" w:w="2880"/>
          </w:tcPr>
          <w:p>
            <w:r>
              <w:t>string</w:t>
            </w:r>
          </w:p>
        </w:tc>
        <w:tc>
          <w:tcPr>
            <w:tcW w:type="dxa" w:w="2880"/>
          </w:tcPr>
          <w:p>
            <w:r>
              <w:t>Metafield namespace for organization. Min length: 1. Max length: 64.</w:t>
            </w:r>
          </w:p>
        </w:tc>
      </w:tr>
      <w:tr>
        <w:tc>
          <w:tcPr>
            <w:tcW w:type="dxa" w:w="2880"/>
          </w:tcPr>
          <w:p>
            <w:r>
              <w:t>data[].key</w:t>
            </w:r>
          </w:p>
        </w:tc>
        <w:tc>
          <w:tcPr>
            <w:tcW w:type="dxa" w:w="2880"/>
          </w:tcPr>
          <w:p>
            <w:r>
              <w:t>string</w:t>
            </w:r>
          </w:p>
        </w:tc>
        <w:tc>
          <w:tcPr>
            <w:tcW w:type="dxa" w:w="2880"/>
          </w:tcPr>
          <w:p>
            <w:r>
              <w:t>Metafield key/name (e.g., location_id, color). Min length: 1. Max length: 64.</w:t>
            </w:r>
          </w:p>
        </w:tc>
      </w:tr>
      <w:tr>
        <w:tc>
          <w:tcPr>
            <w:tcW w:type="dxa" w:w="2880"/>
          </w:tcPr>
          <w:p>
            <w:r>
              <w:t>data[].value</w:t>
            </w:r>
          </w:p>
        </w:tc>
        <w:tc>
          <w:tcPr>
            <w:tcW w:type="dxa" w:w="2880"/>
          </w:tcPr>
          <w:p>
            <w:r>
              <w:t>string</w:t>
            </w:r>
          </w:p>
        </w:tc>
        <w:tc>
          <w:tcPr>
            <w:tcW w:type="dxa" w:w="2880"/>
          </w:tcPr>
          <w:p>
            <w:r>
              <w:t>Metafield value (e.g., 1, blue). Min length: 1. Max length: 65535.</w:t>
            </w:r>
          </w:p>
        </w:tc>
      </w:tr>
      <w:tr>
        <w:tc>
          <w:tcPr>
            <w:tcW w:type="dxa" w:w="2880"/>
          </w:tcPr>
          <w:p>
            <w:r>
              <w:t>data[].description</w:t>
            </w:r>
          </w:p>
        </w:tc>
        <w:tc>
          <w:tcPr>
            <w:tcW w:type="dxa" w:w="2880"/>
          </w:tcPr>
          <w:p>
            <w:r>
              <w:t>string</w:t>
            </w:r>
          </w:p>
        </w:tc>
        <w:tc>
          <w:tcPr>
            <w:tcW w:type="dxa" w:w="2880"/>
          </w:tcPr>
          <w:p>
            <w:r>
              <w:t>Description of the metafield. Max length: 255.</w:t>
            </w:r>
          </w:p>
        </w:tc>
      </w:tr>
      <w:tr>
        <w:tc>
          <w:tcPr>
            <w:tcW w:type="dxa" w:w="2880"/>
          </w:tcPr>
          <w:p>
            <w:r>
              <w:t>data[].resource_type</w:t>
            </w:r>
          </w:p>
        </w:tc>
        <w:tc>
          <w:tcPr>
            <w:tcW w:type="dxa" w:w="2880"/>
          </w:tcPr>
          <w:p>
            <w:r>
              <w:t>string</w:t>
            </w:r>
          </w:p>
        </w:tc>
        <w:tc>
          <w:tcPr>
            <w:tcW w:type="dxa" w:w="2880"/>
          </w:tcPr>
          <w:p>
            <w:r>
              <w:t>Resource type associated with the metafield. Values: brand, product, variant, category, cart.</w:t>
            </w:r>
          </w:p>
        </w:tc>
      </w:tr>
      <w:tr>
        <w:tc>
          <w:tcPr>
            <w:tcW w:type="dxa" w:w="2880"/>
          </w:tcPr>
          <w:p>
            <w:r>
              <w:t>data[].resource_id</w:t>
            </w:r>
          </w:p>
        </w:tc>
        <w:tc>
          <w:tcPr>
            <w:tcW w:type="dxa" w:w="2880"/>
          </w:tcPr>
          <w:p>
            <w:r>
              <w:t>string</w:t>
            </w:r>
          </w:p>
        </w:tc>
        <w:tc>
          <w:tcPr>
            <w:tcW w:type="dxa" w:w="2880"/>
          </w:tcPr>
          <w:p>
            <w:r>
              <w:t>Unique identifier of the associated resource.</w:t>
            </w:r>
          </w:p>
        </w:tc>
      </w:tr>
      <w:tr>
        <w:tc>
          <w:tcPr>
            <w:tcW w:type="dxa" w:w="2880"/>
          </w:tcPr>
          <w:p>
            <w:r>
              <w:t>data[].id</w:t>
            </w:r>
          </w:p>
        </w:tc>
        <w:tc>
          <w:tcPr>
            <w:tcW w:type="dxa" w:w="2880"/>
          </w:tcPr>
          <w:p>
            <w:r>
              <w:t>string</w:t>
            </w:r>
          </w:p>
        </w:tc>
        <w:tc>
          <w:tcPr>
            <w:tcW w:type="dxa" w:w="2880"/>
          </w:tcPr>
          <w:p>
            <w:r>
              <w:t>Unique identifier for the metafield.</w:t>
            </w:r>
          </w:p>
        </w:tc>
      </w:tr>
      <w:tr>
        <w:tc>
          <w:tcPr>
            <w:tcW w:type="dxa" w:w="2880"/>
          </w:tcPr>
          <w:p>
            <w:r>
              <w:t>data[].date_created</w:t>
            </w:r>
          </w:p>
        </w:tc>
        <w:tc>
          <w:tcPr>
            <w:tcW w:type="dxa" w:w="2880"/>
          </w:tcPr>
          <w:p>
            <w:r>
              <w:t>string</w:t>
            </w:r>
          </w:p>
        </w:tc>
        <w:tc>
          <w:tcPr>
            <w:tcW w:type="dxa" w:w="2880"/>
          </w:tcPr>
          <w:p>
            <w:r>
              <w:t>Date/time when the metafield was created.</w:t>
            </w:r>
          </w:p>
        </w:tc>
      </w:tr>
      <w:tr>
        <w:tc>
          <w:tcPr>
            <w:tcW w:type="dxa" w:w="2880"/>
          </w:tcPr>
          <w:p>
            <w:r>
              <w:t>data[].date_modified</w:t>
            </w:r>
          </w:p>
        </w:tc>
        <w:tc>
          <w:tcPr>
            <w:tcW w:type="dxa" w:w="2880"/>
          </w:tcPr>
          <w:p>
            <w:r>
              <w:t>string</w:t>
            </w:r>
          </w:p>
        </w:tc>
        <w:tc>
          <w:tcPr>
            <w:tcW w:type="dxa" w:w="2880"/>
          </w:tcPr>
          <w:p>
            <w:r>
              <w:t>Date/time when the metafield was last updated.</w:t>
            </w:r>
          </w:p>
        </w:tc>
      </w:tr>
      <w:tr>
        <w:tc>
          <w:tcPr>
            <w:tcW w:type="dxa" w:w="2880"/>
          </w:tcPr>
          <w:p>
            <w:r>
              <w:t>data[].owner_client_id</w:t>
            </w:r>
          </w:p>
        </w:tc>
        <w:tc>
          <w:tcPr>
            <w:tcW w:type="dxa" w:w="2880"/>
          </w:tcPr>
          <w:p>
            <w:r>
              <w:t>string</w:t>
            </w:r>
          </w:p>
        </w:tc>
        <w:tc>
          <w:tcPr>
            <w:tcW w:type="dxa" w:w="2880"/>
          </w:tcPr>
          <w:p>
            <w:r>
              <w:t>Client ID of the metafield’s creator.</w:t>
            </w:r>
          </w:p>
        </w:tc>
      </w:tr>
      <w:tr>
        <w:tc>
          <w:tcPr>
            <w:tcW w:type="dxa" w:w="2880"/>
          </w:tcPr>
          <w:p>
            <w:r>
              <w:t>meta</w:t>
            </w:r>
          </w:p>
        </w:tc>
        <w:tc>
          <w:tcPr>
            <w:tcW w:type="dxa" w:w="2880"/>
          </w:tcPr>
          <w:p>
            <w:r>
              <w:t>object</w:t>
            </w:r>
          </w:p>
        </w:tc>
        <w:tc>
          <w:tcPr>
            <w:tcW w:type="dxa" w:w="2880"/>
          </w:tcPr>
          <w:p>
            <w:r>
              <w:t>Response metadata (includes cursor pagination details as referenced by the docs).</w:t>
            </w:r>
          </w:p>
        </w:tc>
      </w:tr>
      <w:tr>
        <w:tc>
          <w:tcPr>
            <w:tcW w:type="dxa" w:w="2880"/>
          </w:tcPr>
          <w:p>
            <w:r>
              <w:t>meta.cursor_pagination</w:t>
            </w:r>
          </w:p>
        </w:tc>
        <w:tc>
          <w:tcPr>
            <w:tcW w:type="dxa" w:w="2880"/>
          </w:tcPr>
          <w:p>
            <w:r>
              <w:t>object</w:t>
            </w:r>
          </w:p>
        </w:tc>
        <w:tc>
          <w:tcPr>
            <w:tcW w:type="dxa" w:w="2880"/>
          </w:tcPr>
          <w:p>
            <w:r>
              <w:t>Cursor pagination info used with before/after (exact shape not fully specified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'https://api.bigcommerce.com/stores/{{BIG_COMMERCE_STORE_HASH}}/v3/carts/abc123/metafields?limit=50&amp;direction=asc' \</w:t>
        <w:br/>
        <w:t xml:space="preserve"> --header 'Accept: application/json'</w:t>
      </w:r>
    </w:p>
    <w:p>
      <w:pPr>
        <w:pStyle w:val="Heading3"/>
      </w:pPr>
      <w:r>
        <w:t>Example Usage</w:t>
      </w:r>
    </w:p>
    <w:p>
      <w:pPr>
        <w:pStyle w:val="Heading3"/>
      </w:pPr>
      <w:r>
        <w:t>Example 1: Filter by namespace and key</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'https://api.bigcommerce.com/stores/{{BIG_COMMERCE_STORE_HASH}}/v3/carts/abc123/metafields?namespace=shipping&amp;key=location_id' \</w:t>
        <w:br/>
        <w:t xml:space="preserve"> --header 'Accept: application/json'</w:t>
      </w:r>
    </w:p>
    <w:p>
      <w:pPr>
        <w:pStyle w:val="Heading3"/>
      </w:pPr>
      <w:r>
        <w:t>Example 2: Cursor pagination (forward)</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'https://api.bigcommerce.com/stores/{{BIG_COMMERCE_STORE_HASH}}/v3/carts/abc123/metafields?after=cursor_start_example&amp;limit=25' \</w:t>
        <w:br/>
        <w:t xml:space="preserve"> --header 'Accept: application/json'</w:t>
      </w:r>
    </w:p>
    <w:p>
      <w:pPr>
        <w:pStyle w:val="Heading3"/>
      </w:pPr>
      <w:r>
        <w:t>Notes</w:t>
      </w:r>
    </w:p>
    <w:p>
      <w:pPr>
        <w:pStyle w:val="ListBullet"/>
      </w:pPr>
      <w:r>
        <w:t>This endpoint uses Accept to specify the MIME type of the response body; use application/json for JSON responses.</w:t>
      </w:r>
    </w:p>
    <w:p>
      <w:pPr>
        <w:pStyle w:val="ListBullet"/>
      </w:pPr>
      <w:r>
        <w:t>before/after cursor pagination cannot be combined with each other, and overrides page when present.</w:t>
      </w:r>
    </w:p>
    <w:p>
      <w:pPr>
        <w:pStyle w:val="Heading3"/>
      </w:pPr>
      <w:r>
        <w:t>Related cartMetafields actions</w:t>
      </w:r>
    </w:p>
    <w:p>
      <w:pPr>
        <w:pStyle w:val="ListBullet"/>
      </w:pPr>
      <w:r>
        <w:t>[DELETE] Delete a Cart Metafield — /v3/carts/{{cartId}}/metafields/{{metafieldId}}</w:t>
      </w:r>
    </w:p>
    <w:p>
      <w:pPr>
        <w:pStyle w:val="ListBullet"/>
      </w:pPr>
      <w:r>
        <w:t>[POST] Create Multiple Cart Metafields — /v3/carts/metafields</w:t>
      </w:r>
    </w:p>
    <w:p>
      <w:pPr>
        <w:pStyle w:val="ListBullet"/>
      </w:pPr>
      <w:r>
        <w:t>[DELETE] Delete Cart Metafields (Bulk) — /v3/carts/metafields</w:t>
      </w:r>
    </w:p>
    <w:p>
      <w:pPr>
        <w:pStyle w:val="ListBullet"/>
      </w:pPr>
      <w:r>
        <w:t>[GET] List Cart Metafields — /v3/carts/metafields</w:t>
      </w:r>
    </w:p>
    <w:p>
      <w:pPr>
        <w:pStyle w:val="ListBullet"/>
      </w:pPr>
      <w:r>
        <w:t>[PUT] Update Multiple Cart Metafields — /v3/carts/metafields</w:t>
      </w:r>
    </w:p>
    <w:p>
      <w:pPr>
        <w:pStyle w:val="ListBullet"/>
      </w:pPr>
      <w:r>
        <w:t>[POST] Create a Cart Metafield — /v3/carts/{{cartId}}/metafields</w:t>
      </w:r>
    </w:p>
    <w:p>
      <w:r>
        <w:br w:type="page"/>
      </w:r>
    </w:p>
    <w:p>
      <w:pPr>
        <w:pStyle w:val="Heading2"/>
      </w:pPr>
      <w:r>
        <w:t>426. [GET] List a Category’s Metafields</w:t>
      </w:r>
    </w:p>
    <w:p>
      <w:r>
        <w:rPr>
          <w:b/>
        </w:rPr>
        <w:t xml:space="preserve">Endpoint: </w:t>
      </w:r>
      <w:r>
        <w:rPr>
          <w:rFonts w:ascii="Courier New" w:hAnsi="Courier New"/>
          <w:sz w:val="18"/>
        </w:rPr>
        <w:t>/v3/catalog/categories/{{categoryId}}/metafields</w:t>
      </w:r>
    </w:p>
    <w:p>
      <w:pPr>
        <w:pStyle w:val="Heading3"/>
      </w:pPr>
      <w:r>
        <w:t>Prerequisites</w:t>
      </w:r>
    </w:p>
    <w:p>
      <w:pPr>
        <w:pStyle w:val="ListBullet"/>
      </w:pPr>
      <w:r>
        <w:t>You must have access to the store’s Catalog resources (Categories) and permission to read metafields.</w:t>
      </w:r>
    </w:p>
    <w:p>
      <w:pPr>
        <w:pStyle w:val="Heading3"/>
      </w:pPr>
      <w:r>
        <w:t>Method</w:t>
      </w:r>
    </w:p>
    <w:p>
      <w:r>
        <w:t>GET</w:t>
      </w:r>
    </w:p>
    <w:p>
      <w:pPr>
        <w:pStyle w:val="Heading3"/>
      </w:pPr>
      <w:r>
        <w:t>URL</w:t>
      </w:r>
    </w:p>
    <w:p>
      <w:r>
        <w:t>https://api.bigcommerce.com/stores/{{BIG_COMMERCE_STORE_HASH}}/v3/catalog/categories/{{category_id}}/metafields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Metafields on a specific Category. Supports optional filtering, field inclusion/exclusion, and both offset-based and cursor-based pagination.</w:t>
      </w:r>
    </w:p>
    <w:p>
      <w:pPr>
        <w:pStyle w:val="Heading3"/>
      </w:pPr>
      <w:r>
        <w:t>Enforcement Rules</w:t>
      </w:r>
    </w:p>
    <w:p>
      <w:pPr>
        <w:pStyle w:val="ListBullet"/>
      </w:pPr>
      <w:r>
        <w:t>The category_id path parameter must always be present and must be a non-empty integer.</w:t>
      </w:r>
    </w:p>
    <w:p>
      <w:pPr>
        <w:pStyle w:val="ListBullet"/>
      </w:pPr>
      <w:r>
        <w:t>Always construct the path as /v3/catalog/categories/{{category_id}}/metafields.</w:t>
      </w:r>
    </w:p>
    <w:p>
      <w:pPr>
        <w:pStyle w:val="ListBullet"/>
      </w:pPr>
      <w:r>
        <w:t>Do not call the API with a missing or empty category_id (e.g., avoid /categories//metafields).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Pagination rule: when before or after is specified, offset-based pagination (page) is ignored.</w:t>
      </w:r>
    </w:p>
    <w:p>
      <w:pPr>
        <w:pStyle w:val="ListBullet"/>
      </w:pPr>
      <w:r>
        <w:t>Cursor rule: before cannot be used with after in the same request.</w:t>
      </w:r>
    </w:p>
    <w:p>
      <w:pPr>
        <w:pStyle w:val="Heading3"/>
      </w:pPr>
      <w:r>
        <w:t>Valid Examples</w:t>
      </w:r>
    </w:p>
    <w:p>
      <w:r>
        <w:rPr>
          <w:b/>
          <w:color w:val="666666"/>
          <w:sz w:val="16"/>
        </w:rPr>
        <w:t>[http]</w:t>
      </w:r>
    </w:p>
    <w:p>
      <w:pPr>
        <w:shd w:fill="F2F2F2" w:val="clear"/>
      </w:pPr>
      <w:r>
        <w:rPr>
          <w:rFonts w:ascii="Courier New" w:hAnsi="Courier New"/>
          <w:sz w:val="17"/>
        </w:rPr>
        <w:t>/v3/catalog/categories/12/metafields</w:t>
        <w:br/>
        <w:t>/v3/catalog/categories/12/metafields?limit=50&amp;page=2</w:t>
        <w:br/>
        <w:t>/v3/catalog/categories/12/metafields?after=eyJzdGFydF9jdXJzb3IiOiIxMjM0In0=</w:t>
      </w:r>
    </w:p>
    <w:p>
      <w:pPr>
        <w:pStyle w:val="Heading3"/>
      </w:pPr>
      <w:r>
        <w:t>Invalid Examples</w:t>
      </w:r>
    </w:p>
    <w:p>
      <w:r>
        <w:rPr>
          <w:b/>
          <w:color w:val="666666"/>
          <w:sz w:val="16"/>
        </w:rPr>
        <w:t>[http]</w:t>
      </w:r>
    </w:p>
    <w:p>
      <w:pPr>
        <w:shd w:fill="F2F2F2" w:val="clear"/>
      </w:pPr>
      <w:r>
        <w:rPr>
          <w:rFonts w:ascii="Courier New" w:hAnsi="Courier New"/>
          <w:sz w:val="17"/>
        </w:rPr>
        <w:t>/v3/catalog/categories//metafields</w:t>
        <w:br/>
        <w:t>/v3/catalog/categories/metafields</w:t>
        <w:br/>
        <w:t>/v3/catalog/categories/12/metafields?before=abc&amp;after=def</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category_id</w:t>
            </w:r>
          </w:p>
        </w:tc>
        <w:tc>
          <w:tcPr>
            <w:tcW w:type="dxa" w:w="2880"/>
          </w:tcPr>
          <w:p>
            <w:r>
              <w:t>integer</w:t>
            </w:r>
          </w:p>
        </w:tc>
        <w:tc>
          <w:tcPr>
            <w:tcW w:type="dxa" w:w="2880"/>
          </w:tcPr>
          <w:p>
            <w:r>
              <w:t>The ID of the Category to which the metafields belong.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for offset-based pagination. Ignored if before or after is provided.</w:t>
            </w:r>
          </w:p>
        </w:tc>
      </w:tr>
      <w:tr>
        <w:tc>
          <w:tcPr>
            <w:tcW w:type="dxa" w:w="2880"/>
          </w:tcPr>
          <w:p>
            <w:r>
              <w:t>limit</w:t>
            </w:r>
          </w:p>
        </w:tc>
        <w:tc>
          <w:tcPr>
            <w:tcW w:type="dxa" w:w="2880"/>
          </w:tcPr>
          <w:p>
            <w:r>
              <w:t>integer</w:t>
            </w:r>
          </w:p>
        </w:tc>
        <w:tc>
          <w:tcPr>
            <w:tcW w:type="dxa" w:w="2880"/>
          </w:tcPr>
          <w:p>
            <w:r>
              <w:t>Number of items per page. Works with both pagination styles.</w:t>
            </w:r>
          </w:p>
        </w:tc>
      </w:tr>
      <w:tr>
        <w:tc>
          <w:tcPr>
            <w:tcW w:type="dxa" w:w="2880"/>
          </w:tcPr>
          <w:p>
            <w:r>
              <w:t>direction</w:t>
            </w:r>
          </w:p>
        </w:tc>
        <w:tc>
          <w:tcPr>
            <w:tcW w:type="dxa" w:w="2880"/>
          </w:tcPr>
          <w:p>
            <w:r>
              <w:t>string (enum)</w:t>
            </w:r>
          </w:p>
        </w:tc>
        <w:tc>
          <w:tcPr>
            <w:tcW w:type="dxa" w:w="2880"/>
          </w:tcPr>
          <w:p>
            <w:r>
              <w:t>Sort direction. Allowed: asc, desc.</w:t>
            </w:r>
          </w:p>
        </w:tc>
      </w:tr>
      <w:tr>
        <w:tc>
          <w:tcPr>
            <w:tcW w:type="dxa" w:w="2880"/>
          </w:tcPr>
          <w:p>
            <w:r>
              <w:t>before</w:t>
            </w:r>
          </w:p>
        </w:tc>
        <w:tc>
          <w:tcPr>
            <w:tcW w:type="dxa" w:w="2880"/>
          </w:tcPr>
          <w:p>
            <w:r>
              <w:t>string</w:t>
            </w:r>
          </w:p>
        </w:tc>
        <w:tc>
          <w:tcPr>
            <w:tcW w:type="dxa" w:w="2880"/>
          </w:tcPr>
          <w:p>
            <w:r>
              <w:t>Cursor to paginate backward. Use end_cursor from meta.cursor_pagination of a previous response. Cannot be used with after. When set, page is ignored.</w:t>
            </w:r>
          </w:p>
        </w:tc>
      </w:tr>
      <w:tr>
        <w:tc>
          <w:tcPr>
            <w:tcW w:type="dxa" w:w="2880"/>
          </w:tcPr>
          <w:p>
            <w:r>
              <w:t>after</w:t>
            </w:r>
          </w:p>
        </w:tc>
        <w:tc>
          <w:tcPr>
            <w:tcW w:type="dxa" w:w="2880"/>
          </w:tcPr>
          <w:p>
            <w:r>
              <w:t>string</w:t>
            </w:r>
          </w:p>
        </w:tc>
        <w:tc>
          <w:tcPr>
            <w:tcW w:type="dxa" w:w="2880"/>
          </w:tcPr>
          <w:p>
            <w:r>
              <w:t>Cursor to paginate forward. Use start_cursor from meta.cursor_pagination of a previous response. Cannot be used with before. When set, page is ignored.</w:t>
            </w:r>
          </w:p>
        </w:tc>
      </w:tr>
      <w:tr>
        <w:tc>
          <w:tcPr>
            <w:tcW w:type="dxa" w:w="2880"/>
          </w:tcPr>
          <w:p>
            <w:r>
              <w:t>key</w:t>
            </w:r>
          </w:p>
        </w:tc>
        <w:tc>
          <w:tcPr>
            <w:tcW w:type="dxa" w:w="2880"/>
          </w:tcPr>
          <w:p>
            <w:r>
              <w:t>string</w:t>
            </w:r>
          </w:p>
        </w:tc>
        <w:tc>
          <w:tcPr>
            <w:tcW w:type="dxa" w:w="2880"/>
          </w:tcPr>
          <w:p>
            <w:r>
              <w:t>Filter by metafield key.</w:t>
            </w:r>
          </w:p>
        </w:tc>
      </w:tr>
      <w:tr>
        <w:tc>
          <w:tcPr>
            <w:tcW w:type="dxa" w:w="2880"/>
          </w:tcPr>
          <w:p>
            <w:r>
              <w:t>key:in</w:t>
            </w:r>
          </w:p>
        </w:tc>
        <w:tc>
          <w:tcPr>
            <w:tcW w:type="dxa" w:w="2880"/>
          </w:tcPr>
          <w:p>
            <w:r>
              <w:t>string[]</w:t>
            </w:r>
          </w:p>
        </w:tc>
        <w:tc>
          <w:tcPr>
            <w:tcW w:type="dxa" w:w="2880"/>
          </w:tcPr>
          <w:p>
            <w:r>
              <w:t>Filter by a comma-separated list of metafield keys. Can be used with key.</w:t>
            </w:r>
          </w:p>
        </w:tc>
      </w:tr>
      <w:tr>
        <w:tc>
          <w:tcPr>
            <w:tcW w:type="dxa" w:w="2880"/>
          </w:tcPr>
          <w:p>
            <w:r>
              <w:t>namespace</w:t>
            </w:r>
          </w:p>
        </w:tc>
        <w:tc>
          <w:tcPr>
            <w:tcW w:type="dxa" w:w="2880"/>
          </w:tcPr>
          <w:p>
            <w:r>
              <w:t>string</w:t>
            </w:r>
          </w:p>
        </w:tc>
        <w:tc>
          <w:tcPr>
            <w:tcW w:type="dxa" w:w="2880"/>
          </w:tcPr>
          <w:p>
            <w:r>
              <w:t>Filter by metafield namespace.</w:t>
            </w:r>
          </w:p>
        </w:tc>
      </w:tr>
      <w:tr>
        <w:tc>
          <w:tcPr>
            <w:tcW w:type="dxa" w:w="2880"/>
          </w:tcPr>
          <w:p>
            <w:r>
              <w:t>namespace:in</w:t>
            </w:r>
          </w:p>
        </w:tc>
        <w:tc>
          <w:tcPr>
            <w:tcW w:type="dxa" w:w="2880"/>
          </w:tcPr>
          <w:p>
            <w:r>
              <w:t>string[]</w:t>
            </w:r>
          </w:p>
        </w:tc>
        <w:tc>
          <w:tcPr>
            <w:tcW w:type="dxa" w:w="2880"/>
          </w:tcPr>
          <w:p>
            <w:r>
              <w:t>Filter by a comma-separated list of metafield namespaces. Can be used with namespace.</w:t>
            </w:r>
          </w:p>
        </w:tc>
      </w:tr>
      <w:tr>
        <w:tc>
          <w:tcPr>
            <w:tcW w:type="dxa" w:w="2880"/>
          </w:tcPr>
          <w:p>
            <w:r>
              <w:t>include_fields</w:t>
            </w:r>
          </w:p>
        </w:tc>
        <w:tc>
          <w:tcPr>
            <w:tcW w:type="dxa" w:w="2880"/>
          </w:tcPr>
          <w:p>
            <w:r>
              <w:t>string[]</w:t>
            </w:r>
          </w:p>
        </w:tc>
        <w:tc>
          <w:tcPr>
            <w:tcW w:type="dxa" w:w="2880"/>
          </w:tcPr>
          <w:p>
            <w:r>
              <w:t>Comma-separated list of fields to include. “The ID and the specified fields will be returned.” (Docs also list allowed values such as resource_id, key, value, namespace, permission_set, resource_type, description, owner_client_id, date_created, date_modified.)</w:t>
            </w:r>
          </w:p>
        </w:tc>
      </w:tr>
      <w:tr>
        <w:tc>
          <w:tcPr>
            <w:tcW w:type="dxa" w:w="2880"/>
          </w:tcPr>
          <w:p>
            <w:r>
              <w:t>exclude_fields</w:t>
            </w:r>
          </w:p>
        </w:tc>
        <w:tc>
          <w:tcPr>
            <w:tcW w:type="dxa" w:w="2880"/>
          </w:tcPr>
          <w:p>
            <w:r>
              <w:t>string[]</w:t>
            </w:r>
          </w:p>
        </w:tc>
        <w:tc>
          <w:tcPr>
            <w:tcW w:type="dxa" w:w="2880"/>
          </w:tcPr>
          <w:p>
            <w:r>
              <w:t>Comma-separated list of fields to exclude. The ID cannot be excluded.</w:t>
            </w:r>
          </w:p>
        </w:tc>
      </w:tr>
      <w:tr>
        <w:tc>
          <w:tcPr>
            <w:tcW w:type="dxa" w:w="2880"/>
          </w:tcPr>
          <w:p>
            <w:r>
              <w:t>date_created:min</w:t>
            </w:r>
          </w:p>
        </w:tc>
        <w:tc>
          <w:tcPr>
            <w:tcW w:type="dxa" w:w="2880"/>
          </w:tcPr>
          <w:p>
            <w:r>
              <w:t>string</w:t>
            </w:r>
          </w:p>
        </w:tc>
        <w:tc>
          <w:tcPr>
            <w:tcW w:type="dxa" w:w="2880"/>
          </w:tcPr>
          <w:p>
            <w:r>
              <w:t>Minimum created date/time (e.g. 2024-05-14T09:34:00 or 2024-05-14). Returns metafields created after this date.</w:t>
            </w:r>
          </w:p>
        </w:tc>
      </w:tr>
      <w:tr>
        <w:tc>
          <w:tcPr>
            <w:tcW w:type="dxa" w:w="2880"/>
          </w:tcPr>
          <w:p>
            <w:r>
              <w:t>date_created:max</w:t>
            </w:r>
          </w:p>
        </w:tc>
        <w:tc>
          <w:tcPr>
            <w:tcW w:type="dxa" w:w="2880"/>
          </w:tcPr>
          <w:p>
            <w:r>
              <w:t>string</w:t>
            </w:r>
          </w:p>
        </w:tc>
        <w:tc>
          <w:tcPr>
            <w:tcW w:type="dxa" w:w="2880"/>
          </w:tcPr>
          <w:p>
            <w:r>
              <w:t>Maximum created date/time (e.g. 2024-05-14T09:34:00 or 2024-05-14). Returns metafields created before this date.</w:t>
            </w:r>
          </w:p>
        </w:tc>
      </w:tr>
      <w:tr>
        <w:tc>
          <w:tcPr>
            <w:tcW w:type="dxa" w:w="2880"/>
          </w:tcPr>
          <w:p>
            <w:r>
              <w:t>date_modified:min</w:t>
            </w:r>
          </w:p>
        </w:tc>
        <w:tc>
          <w:tcPr>
            <w:tcW w:type="dxa" w:w="2880"/>
          </w:tcPr>
          <w:p>
            <w:r>
              <w:t>string</w:t>
            </w:r>
          </w:p>
        </w:tc>
        <w:tc>
          <w:tcPr>
            <w:tcW w:type="dxa" w:w="2880"/>
          </w:tcPr>
          <w:p>
            <w:r>
              <w:t>Minimum modified date/time (e.g. 2024-05-14T09:34:00 or 2024-05-14). Returns metafields modified after this date.</w:t>
            </w:r>
          </w:p>
        </w:tc>
      </w:tr>
      <w:tr>
        <w:tc>
          <w:tcPr>
            <w:tcW w:type="dxa" w:w="2880"/>
          </w:tcPr>
          <w:p>
            <w:r>
              <w:t>date_modified:max</w:t>
            </w:r>
          </w:p>
        </w:tc>
        <w:tc>
          <w:tcPr>
            <w:tcW w:type="dxa" w:w="2880"/>
          </w:tcPr>
          <w:p>
            <w:r>
              <w:t>string</w:t>
            </w:r>
          </w:p>
        </w:tc>
        <w:tc>
          <w:tcPr>
            <w:tcW w:type="dxa" w:w="2880"/>
          </w:tcPr>
          <w:p>
            <w:r>
              <w:t>Maximum modified date/time (e.g. 2024-05-14T09:34:00 or 2024-05-14). Returns metafields modified before this date.</w:t>
            </w:r>
          </w:p>
        </w:tc>
      </w:tr>
      <w:tr>
        <w:tc>
          <w:tcPr>
            <w:tcW w:type="dxa" w:w="2880"/>
          </w:tcPr>
          <w:p>
            <w:r>
              <w:t>id</w:t>
            </w:r>
          </w:p>
        </w:tc>
        <w:tc>
          <w:tcPr>
            <w:tcW w:type="dxa" w:w="2880"/>
          </w:tcPr>
          <w:p>
            <w:r>
              <w:t>integer</w:t>
            </w:r>
          </w:p>
        </w:tc>
        <w:tc>
          <w:tcPr>
            <w:tcW w:type="dxa" w:w="2880"/>
          </w:tcPr>
          <w:p>
            <w:r>
              <w:t>Filter by metafield ID.</w:t>
            </w:r>
          </w:p>
        </w:tc>
      </w:tr>
      <w:tr>
        <w:tc>
          <w:tcPr>
            <w:tcW w:type="dxa" w:w="2880"/>
          </w:tcPr>
          <w:p>
            <w:r>
              <w:t>id:in</w:t>
            </w:r>
          </w:p>
        </w:tc>
        <w:tc>
          <w:tcPr>
            <w:tcW w:type="dxa" w:w="2880"/>
          </w:tcPr>
          <w:p>
            <w:r>
              <w:t>integer[]</w:t>
            </w:r>
          </w:p>
        </w:tc>
        <w:tc>
          <w:tcPr>
            <w:tcW w:type="dxa" w:w="2880"/>
          </w:tcPr>
          <w:p>
            <w:r>
              <w:t>Include only the specified IDs (comma-separated).</w:t>
            </w:r>
          </w:p>
        </w:tc>
      </w:tr>
      <w:tr>
        <w:tc>
          <w:tcPr>
            <w:tcW w:type="dxa" w:w="2880"/>
          </w:tcPr>
          <w:p>
            <w:r>
              <w:t>id:not_in</w:t>
            </w:r>
          </w:p>
        </w:tc>
        <w:tc>
          <w:tcPr>
            <w:tcW w:type="dxa" w:w="2880"/>
          </w:tcPr>
          <w:p>
            <w:r>
              <w:t>integer[]</w:t>
            </w:r>
          </w:p>
        </w:tc>
        <w:tc>
          <w:tcPr>
            <w:tcW w:type="dxa" w:w="2880"/>
          </w:tcPr>
          <w:p>
            <w:r>
              <w:t>Exclude the specified IDs (comma-separated).</w:t>
            </w:r>
          </w:p>
        </w:tc>
      </w:tr>
      <w:tr>
        <w:tc>
          <w:tcPr>
            <w:tcW w:type="dxa" w:w="2880"/>
          </w:tcPr>
          <w:p>
            <w:r>
              <w:t>id:min</w:t>
            </w:r>
          </w:p>
        </w:tc>
        <w:tc>
          <w:tcPr>
            <w:tcW w:type="dxa" w:w="2880"/>
          </w:tcPr>
          <w:p>
            <w:r>
              <w:t>integer</w:t>
            </w:r>
          </w:p>
        </w:tc>
        <w:tc>
          <w:tcPr>
            <w:tcW w:type="dxa" w:w="2880"/>
          </w:tcPr>
          <w:p>
            <w:r>
              <w:t>Filter for IDs greater than or equal to this value.</w:t>
            </w:r>
          </w:p>
        </w:tc>
      </w:tr>
      <w:tr>
        <w:tc>
          <w:tcPr>
            <w:tcW w:type="dxa" w:w="2880"/>
          </w:tcPr>
          <w:p>
            <w:r>
              <w:t>id:max</w:t>
            </w:r>
          </w:p>
        </w:tc>
        <w:tc>
          <w:tcPr>
            <w:tcW w:type="dxa" w:w="2880"/>
          </w:tcPr>
          <w:p>
            <w:r>
              <w:t>integer</w:t>
            </w:r>
          </w:p>
        </w:tc>
        <w:tc>
          <w:tcPr>
            <w:tcW w:type="dxa" w:w="2880"/>
          </w:tcPr>
          <w:p>
            <w:r>
              <w:t>Filter for IDs less than or equal to this value.</w:t>
            </w:r>
          </w:p>
        </w:tc>
      </w:tr>
      <w:tr>
        <w:tc>
          <w:tcPr>
            <w:tcW w:type="dxa" w:w="2880"/>
          </w:tcPr>
          <w:p>
            <w:r>
              <w:t>id:greater</w:t>
            </w:r>
          </w:p>
        </w:tc>
        <w:tc>
          <w:tcPr>
            <w:tcW w:type="dxa" w:w="2880"/>
          </w:tcPr>
          <w:p>
            <w:r>
              <w:t>integer</w:t>
            </w:r>
          </w:p>
        </w:tc>
        <w:tc>
          <w:tcPr>
            <w:tcW w:type="dxa" w:w="2880"/>
          </w:tcPr>
          <w:p>
            <w:r>
              <w:t>Filter for IDs strictly greater than this value.</w:t>
            </w:r>
          </w:p>
        </w:tc>
      </w:tr>
      <w:tr>
        <w:tc>
          <w:tcPr>
            <w:tcW w:type="dxa" w:w="2880"/>
          </w:tcPr>
          <w:p>
            <w:r>
              <w:t>id:less</w:t>
            </w:r>
          </w:p>
        </w:tc>
        <w:tc>
          <w:tcPr>
            <w:tcW w:type="dxa" w:w="2880"/>
          </w:tcPr>
          <w:p>
            <w:r>
              <w:t>integer</w:t>
            </w:r>
          </w:p>
        </w:tc>
        <w:tc>
          <w:tcPr>
            <w:tcW w:type="dxa" w:w="2880"/>
          </w:tcPr>
          <w:p>
            <w:r>
              <w:t>Filter for IDs strictly less than this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"key": "color",</w:t>
        <w:br/>
        <w:t xml:space="preserve"> "value": "blue",</w:t>
        <w:br/>
        <w:t xml:space="preserve"> "namespace": "custom_fields",</w:t>
        <w:br/>
        <w:t xml:space="preserve"> "permission_set": "read",</w:t>
        <w:br/>
        <w:t xml:space="preserve"> "description": "Display color for category landing page",</w:t>
        <w:br/>
        <w:t xml:space="preserve"> "resource_type": "category",</w:t>
        <w:br/>
        <w:t xml:space="preserve"> "resource_id": 12,</w:t>
        <w:br/>
        <w:t xml:space="preserve"> "date_created": "2024-05-14T09:34:00Z",</w:t>
        <w:br/>
        <w:t xml:space="preserve"> "date_modified": "2024-05-15T10:12:00Z"</w:t>
        <w:br/>
        <w:t xml:space="preserve"> }</w:t>
        <w:br/>
        <w:t xml:space="preserve">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"links": {</w:t>
        <w:br/>
        <w:t xml:space="preserve"> "previous": null,</w:t>
        <w:br/>
        <w:t xml:space="preserve"> "current": "https://api.bigcommerce.com/stores/{{BIG_COMMERCE_STORE_HASH}}/v3/catalog/categories/12/metafields?page=1&amp;limit=50",</w:t>
        <w:br/>
        <w:t xml:space="preserve"> "next":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metafields on the category.</w:t>
            </w:r>
          </w:p>
        </w:tc>
      </w:tr>
      <w:tr>
        <w:tc>
          <w:tcPr>
            <w:tcW w:type="dxa" w:w="2880"/>
          </w:tcPr>
          <w:p>
            <w:r>
              <w:t>data[].id</w:t>
            </w:r>
          </w:p>
        </w:tc>
        <w:tc>
          <w:tcPr>
            <w:tcW w:type="dxa" w:w="2880"/>
          </w:tcPr>
          <w:p>
            <w:r>
              <w:t>integer</w:t>
            </w:r>
          </w:p>
        </w:tc>
        <w:tc>
          <w:tcPr>
            <w:tcW w:type="dxa" w:w="2880"/>
          </w:tcPr>
          <w:p>
            <w:r>
              <w:t>Unique ID of the Metafield. Read-only.</w:t>
            </w:r>
          </w:p>
        </w:tc>
      </w:tr>
      <w:tr>
        <w:tc>
          <w:tcPr>
            <w:tcW w:type="dxa" w:w="2880"/>
          </w:tcPr>
          <w:p>
            <w:r>
              <w:t>data[].key</w:t>
            </w:r>
          </w:p>
        </w:tc>
        <w:tc>
          <w:tcPr>
            <w:tcW w:type="dxa" w:w="2880"/>
          </w:tcPr>
          <w:p>
            <w:r>
              <w:t>string</w:t>
            </w:r>
          </w:p>
        </w:tc>
        <w:tc>
          <w:tcPr>
            <w:tcW w:type="dxa" w:w="2880"/>
          </w:tcPr>
          <w:p>
            <w:r>
              <w:t>Name of the field (minLength=1, maxLength=64). Required for POST (not applicable to this GET).</w:t>
            </w:r>
          </w:p>
        </w:tc>
      </w:tr>
      <w:tr>
        <w:tc>
          <w:tcPr>
            <w:tcW w:type="dxa" w:w="2880"/>
          </w:tcPr>
          <w:p>
            <w:r>
              <w:t>data[].value</w:t>
            </w:r>
          </w:p>
        </w:tc>
        <w:tc>
          <w:tcPr>
            <w:tcW w:type="dxa" w:w="2880"/>
          </w:tcPr>
          <w:p>
            <w:r>
              <w:t>string</w:t>
            </w:r>
          </w:p>
        </w:tc>
        <w:tc>
          <w:tcPr>
            <w:tcW w:type="dxa" w:w="2880"/>
          </w:tcPr>
          <w:p>
            <w:r>
              <w:t>Value of the field (minLength=1, maxLength=65535). Required for POST (not applicable to this GET).</w:t>
            </w:r>
          </w:p>
        </w:tc>
      </w:tr>
      <w:tr>
        <w:tc>
          <w:tcPr>
            <w:tcW w:type="dxa" w:w="2880"/>
          </w:tcPr>
          <w:p>
            <w:r>
              <w:t>data[].namespace</w:t>
            </w:r>
          </w:p>
        </w:tc>
        <w:tc>
          <w:tcPr>
            <w:tcW w:type="dxa" w:w="2880"/>
          </w:tcPr>
          <w:p>
            <w:r>
              <w:t>string</w:t>
            </w:r>
          </w:p>
        </w:tc>
        <w:tc>
          <w:tcPr>
            <w:tcW w:type="dxa" w:w="2880"/>
          </w:tcPr>
          <w:p>
            <w:r>
              <w:t>Namespace for organizational purposes (minLength=1, maxLength=64). Required for POST (not applicable to this GET).</w:t>
            </w:r>
          </w:p>
        </w:tc>
      </w:tr>
      <w:tr>
        <w:tc>
          <w:tcPr>
            <w:tcW w:type="dxa" w:w="2880"/>
          </w:tcPr>
          <w:p>
            <w:r>
              <w:t>data[].permission_set</w:t>
            </w:r>
          </w:p>
        </w:tc>
        <w:tc>
          <w:tcPr>
            <w:tcW w:type="dxa" w:w="2880"/>
          </w:tcPr>
          <w:p>
            <w:r>
              <w:t>string</w:t>
            </w:r>
          </w:p>
        </w:tc>
        <w:tc>
          <w:tcPr>
            <w:tcW w:type="dxa" w:w="2880"/>
          </w:tcPr>
          <w:p>
            <w:r>
              <w:t>Visibility/writeability. Allowed: app_only, read, write, read_and_sf_access, write_and_sf_access.</w:t>
            </w:r>
          </w:p>
        </w:tc>
      </w:tr>
      <w:tr>
        <w:tc>
          <w:tcPr>
            <w:tcW w:type="dxa" w:w="2880"/>
          </w:tcPr>
          <w:p>
            <w:r>
              <w:t>data[].description</w:t>
            </w:r>
          </w:p>
        </w:tc>
        <w:tc>
          <w:tcPr>
            <w:tcW w:type="dxa" w:w="2880"/>
          </w:tcPr>
          <w:p>
            <w:r>
              <w:t>string</w:t>
            </w:r>
          </w:p>
        </w:tc>
        <w:tc>
          <w:tcPr>
            <w:tcW w:type="dxa" w:w="2880"/>
          </w:tcPr>
          <w:p>
            <w:r>
              <w:t>Description for the metafield (maxLength=255).</w:t>
            </w:r>
          </w:p>
        </w:tc>
      </w:tr>
      <w:tr>
        <w:tc>
          <w:tcPr>
            <w:tcW w:type="dxa" w:w="2880"/>
          </w:tcPr>
          <w:p>
            <w:r>
              <w:t>data[].resource_type</w:t>
            </w:r>
          </w:p>
        </w:tc>
        <w:tc>
          <w:tcPr>
            <w:tcW w:type="dxa" w:w="2880"/>
          </w:tcPr>
          <w:p>
            <w:r>
              <w:t>string</w:t>
            </w:r>
          </w:p>
        </w:tc>
        <w:tc>
          <w:tcPr>
            <w:tcW w:type="dxa" w:w="2880"/>
          </w:tcPr>
          <w:p>
            <w:r>
              <w:t>Resource type associated with the metafield. Allowed: category, brand, product, variant.</w:t>
            </w:r>
          </w:p>
        </w:tc>
      </w:tr>
      <w:tr>
        <w:tc>
          <w:tcPr>
            <w:tcW w:type="dxa" w:w="2880"/>
          </w:tcPr>
          <w:p>
            <w:r>
              <w:t>data[].resource_id</w:t>
            </w:r>
          </w:p>
        </w:tc>
        <w:tc>
          <w:tcPr>
            <w:tcW w:type="dxa" w:w="2880"/>
          </w:tcPr>
          <w:p>
            <w:r>
              <w:t>integer</w:t>
            </w:r>
          </w:p>
        </w:tc>
        <w:tc>
          <w:tcPr>
            <w:tcW w:type="dxa" w:w="2880"/>
          </w:tcPr>
          <w:p>
            <w:r>
              <w:t>ID of the associated resource (max up to 10000000000 per docs).</w:t>
            </w:r>
          </w:p>
        </w:tc>
      </w:tr>
      <w:tr>
        <w:tc>
          <w:tcPr>
            <w:tcW w:type="dxa" w:w="2880"/>
          </w:tcPr>
          <w:p>
            <w:r>
              <w:t>data[].date_created</w:t>
            </w:r>
          </w:p>
        </w:tc>
        <w:tc>
          <w:tcPr>
            <w:tcW w:type="dxa" w:w="2880"/>
          </w:tcPr>
          <w:p>
            <w:r>
              <w:t>string</w:t>
            </w:r>
          </w:p>
        </w:tc>
        <w:tc>
          <w:tcPr>
            <w:tcW w:type="dxa" w:w="2880"/>
          </w:tcPr>
          <w:p>
            <w:r>
              <w:t>Creation date/time. Read-only.</w:t>
            </w:r>
          </w:p>
        </w:tc>
      </w:tr>
      <w:tr>
        <w:tc>
          <w:tcPr>
            <w:tcW w:type="dxa" w:w="2880"/>
          </w:tcPr>
          <w:p>
            <w:r>
              <w:t>data[].date_modified</w:t>
            </w:r>
          </w:p>
        </w:tc>
        <w:tc>
          <w:tcPr>
            <w:tcW w:type="dxa" w:w="2880"/>
          </w:tcPr>
          <w:p>
            <w:r>
              <w:t>string</w:t>
            </w:r>
          </w:p>
        </w:tc>
        <w:tc>
          <w:tcPr>
            <w:tcW w:type="dxa" w:w="2880"/>
          </w:tcPr>
          <w:p>
            <w:r>
              <w:t>Last modified date/time. Read-only.</w:t>
            </w:r>
          </w:p>
        </w:tc>
      </w:tr>
      <w:tr>
        <w:tc>
          <w:tcPr>
            <w:tcW w:type="dxa" w:w="2880"/>
          </w:tcPr>
          <w:p>
            <w:r>
              <w:t>meta</w:t>
            </w:r>
          </w:p>
        </w:tc>
        <w:tc>
          <w:tcPr>
            <w:tcW w:type="dxa" w:w="2880"/>
          </w:tcPr>
          <w:p>
            <w:r>
              <w:t>object</w:t>
            </w:r>
          </w:p>
        </w:tc>
        <w:tc>
          <w:tcPr>
            <w:tcW w:type="dxa" w:w="2880"/>
          </w:tcPr>
          <w:p>
            <w:r>
              <w:t>Metadata about the response.</w:t>
            </w:r>
          </w:p>
        </w:tc>
      </w:tr>
      <w:tr>
        <w:tc>
          <w:tcPr>
            <w:tcW w:type="dxa" w:w="2880"/>
          </w:tcPr>
          <w:p>
            <w:r>
              <w:t>meta.pagination</w:t>
            </w:r>
          </w:p>
        </w:tc>
        <w:tc>
          <w:tcPr>
            <w:tcW w:type="dxa" w:w="2880"/>
          </w:tcPr>
          <w:p>
            <w:r>
              <w:t>object</w:t>
            </w:r>
          </w:p>
        </w:tc>
        <w:tc>
          <w:tcPr>
            <w:tcW w:type="dxa" w:w="2880"/>
          </w:tcPr>
          <w:p>
            <w:r>
              <w:t>Offset-based pagination details.</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meta.pagination.count</w:t>
            </w:r>
          </w:p>
        </w:tc>
        <w:tc>
          <w:tcPr>
            <w:tcW w:type="dxa" w:w="2880"/>
          </w:tcPr>
          <w:p>
            <w:r>
              <w:t>integer</w:t>
            </w:r>
          </w:p>
        </w:tc>
        <w:tc>
          <w:tcPr>
            <w:tcW w:type="dxa" w:w="2880"/>
          </w:tcPr>
          <w:p>
            <w:r>
              <w:t>Number of items returned in this response.</w:t>
            </w:r>
          </w:p>
        </w:tc>
      </w:tr>
      <w:tr>
        <w:tc>
          <w:tcPr>
            <w:tcW w:type="dxa" w:w="2880"/>
          </w:tcPr>
          <w:p>
            <w:r>
              <w:t>meta.pagination.per_page</w:t>
            </w:r>
          </w:p>
        </w:tc>
        <w:tc>
          <w:tcPr>
            <w:tcW w:type="dxa" w:w="2880"/>
          </w:tcPr>
          <w:p>
            <w:r>
              <w:t>integer</w:t>
            </w:r>
          </w:p>
        </w:tc>
        <w:tc>
          <w:tcPr>
            <w:tcW w:type="dxa" w:w="2880"/>
          </w:tcPr>
          <w:p>
            <w:r>
              <w:t>Items per page (controlled by limit).</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meta.pagination.total_pages</w:t>
            </w:r>
          </w:p>
        </w:tc>
        <w:tc>
          <w:tcPr>
            <w:tcW w:type="dxa" w:w="2880"/>
          </w:tcPr>
          <w:p>
            <w:r>
              <w:t>integer</w:t>
            </w:r>
          </w:p>
        </w:tc>
        <w:tc>
          <w:tcPr>
            <w:tcW w:type="dxa" w:w="2880"/>
          </w:tcPr>
          <w:p>
            <w:r>
              <w:t>Total number of pages.</w:t>
            </w:r>
          </w:p>
        </w:tc>
      </w:tr>
      <w:tr>
        <w:tc>
          <w:tcPr>
            <w:tcW w:type="dxa" w:w="2880"/>
          </w:tcPr>
          <w:p>
            <w:r>
              <w:t>meta.pagination.links</w:t>
            </w:r>
          </w:p>
        </w:tc>
        <w:tc>
          <w:tcPr>
            <w:tcW w:type="dxa" w:w="2880"/>
          </w:tcPr>
          <w:p>
            <w:r>
              <w:t>object</w:t>
            </w:r>
          </w:p>
        </w:tc>
        <w:tc>
          <w:tcPr>
            <w:tcW w:type="dxa" w:w="2880"/>
          </w:tcPr>
          <w:p>
            <w:r>
              <w:t>Pagination links.</w:t>
            </w:r>
          </w:p>
        </w:tc>
      </w:tr>
      <w:tr>
        <w:tc>
          <w:tcPr>
            <w:tcW w:type="dxa" w:w="2880"/>
          </w:tcPr>
          <w:p>
            <w:r>
              <w:t>meta.pagination.links.previous</w:t>
            </w:r>
          </w:p>
        </w:tc>
        <w:tc>
          <w:tcPr>
            <w:tcW w:type="dxa" w:w="2880"/>
          </w:tcPr>
          <w:p>
            <w:r>
              <w:t>string</w:t>
            </w:r>
          </w:p>
        </w:tc>
        <w:tc>
          <w:tcPr>
            <w:tcW w:type="dxa" w:w="2880"/>
          </w:tcPr>
          <w:p>
            <w:r>
              <w:t>Link to previous page.</w:t>
            </w:r>
          </w:p>
        </w:tc>
      </w:tr>
      <w:tr>
        <w:tc>
          <w:tcPr>
            <w:tcW w:type="dxa" w:w="2880"/>
          </w:tcPr>
          <w:p>
            <w:r>
              <w:t>meta.pagination.links.current</w:t>
            </w:r>
          </w:p>
        </w:tc>
        <w:tc>
          <w:tcPr>
            <w:tcW w:type="dxa" w:w="2880"/>
          </w:tcPr>
          <w:p>
            <w:r>
              <w:t>string</w:t>
            </w:r>
          </w:p>
        </w:tc>
        <w:tc>
          <w:tcPr>
            <w:tcW w:type="dxa" w:w="2880"/>
          </w:tcPr>
          <w:p>
            <w:r>
              <w:t>Link to current page.</w:t>
            </w:r>
          </w:p>
        </w:tc>
      </w:tr>
      <w:tr>
        <w:tc>
          <w:tcPr>
            <w:tcW w:type="dxa" w:w="2880"/>
          </w:tcPr>
          <w:p>
            <w:r>
              <w:t>meta.pagination.links.next</w:t>
            </w:r>
          </w:p>
        </w:tc>
        <w:tc>
          <w:tcPr>
            <w:tcW w:type="dxa" w:w="2880"/>
          </w:tcPr>
          <w:p>
            <w:r>
              <w:t>string</w:t>
            </w:r>
          </w:p>
        </w:tc>
        <w:tc>
          <w:tcPr>
            <w:tcW w:type="dxa" w:w="2880"/>
          </w:tcPr>
          <w:p>
            <w:r>
              <w:t>Link to next page.</w:t>
            </w:r>
          </w:p>
        </w:tc>
      </w:tr>
    </w:tbl>
    <w:p/>
    <w:p>
      <w:pPr>
        <w:pStyle w:val="Heading3"/>
      </w:pPr>
      <w:r>
        <w:t>Available Filters</w:t>
      </w:r>
    </w:p>
    <w:p>
      <w:pPr>
        <w:pStyle w:val="ListBullet"/>
      </w:pPr>
      <w:r>
        <w:t>key, key:in</w:t>
      </w:r>
    </w:p>
    <w:p>
      <w:pPr>
        <w:pStyle w:val="ListBullet"/>
      </w:pPr>
      <w:r>
        <w:t>namespace, namespace:in</w:t>
      </w:r>
    </w:p>
    <w:p>
      <w:pPr>
        <w:pStyle w:val="ListBullet"/>
      </w:pPr>
      <w:r>
        <w:t>id, id:in, id:not_in, id:min, id:max, id:greater, id:less</w:t>
      </w:r>
    </w:p>
    <w:p>
      <w:pPr>
        <w:pStyle w:val="ListBullet"/>
      </w:pPr>
      <w:r>
        <w:t>date_created:min, date_created:max</w:t>
      </w:r>
    </w:p>
    <w:p>
      <w:pPr>
        <w:pStyle w:val="ListBullet"/>
      </w:pPr>
      <w:r>
        <w:t>date_modified:min, date_modified:max</w:t>
      </w:r>
    </w:p>
    <w:p>
      <w:pPr>
        <w:pStyle w:val="Heading3"/>
      </w:pPr>
      <w:r>
        <w:t>Available Sorting Options</w:t>
      </w:r>
    </w:p>
    <w:p>
      <w:pPr>
        <w:pStyle w:val="ListBullet"/>
      </w:pPr>
      <w:r>
        <w:t>direction: asc or desc (field to sort by is not specified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'https://api.bigcommerce.com/stores/{{BIG_COMMERCE_STORE_HASH}}/v3/catalog/categories/12/metafields?limit=50&amp;page=1' \</w:t>
        <w:br/>
        <w:t xml:space="preserve"> --header 'Accept: application/json'</w:t>
      </w:r>
    </w:p>
    <w:p>
      <w:pPr>
        <w:pStyle w:val="Heading3"/>
      </w:pPr>
      <w:r>
        <w:t>Example Usage</w:t>
      </w:r>
    </w:p>
    <w:p>
      <w:pPr>
        <w:pStyle w:val="Heading3"/>
      </w:pPr>
      <w:r>
        <w:t>Example 1: Filter by namespace and key</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'https://api.bigcommerce.com/stores/{{BIG_COMMERCE_STORE_HASH}}/v3/catalog/categories/12/metafields?namespace=custom_fields&amp;key=color' \</w:t>
        <w:br/>
        <w:t xml:space="preserve"> --header 'Accept: application/json'</w:t>
      </w:r>
    </w:p>
    <w:p>
      <w:pPr>
        <w:pStyle w:val="Heading3"/>
      </w:pPr>
      <w:r>
        <w:t>Example 2: Include only specific fields</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'https://api.bigcommerce.com/stores/{{BIG_COMMERCE_STORE_HASH}}/v3/catalog/categories/12/metafields?include_fields=id,key,value,namespace' \</w:t>
        <w:br/>
        <w:t xml:space="preserve"> --header 'Accept: application/json'</w:t>
      </w:r>
    </w:p>
    <w:p>
      <w:pPr>
        <w:pStyle w:val="Heading3"/>
      </w:pPr>
      <w:r>
        <w:t>Example 3: Cursor pagination (forward)</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'https://api.bigcommerce.com/stores/{{BIG_COMMERCE_STORE_HASH}}/v3/catalog/categories/12/metafields?limit=50&amp;after=YOUR_CURSOR' \</w:t>
        <w:br/>
        <w:t xml:space="preserve"> --header 'Accept: application/json'</w:t>
      </w:r>
    </w:p>
    <w:p>
      <w:pPr>
        <w:pStyle w:val="Heading3"/>
      </w:pPr>
      <w:r>
        <w:t>Notes</w:t>
      </w:r>
    </w:p>
    <w:p>
      <w:pPr>
        <w:pStyle w:val="ListBullet"/>
      </w:pPr>
      <w:r>
        <w:t>include_fields / exclude_fields are sent as comma-separated lists.</w:t>
      </w:r>
    </w:p>
    <w:p>
      <w:pPr>
        <w:pStyle w:val="ListBullet"/>
      </w:pPr>
      <w:r>
        <w:t>If before or after is provided, the API uses cursor-based pagination and ignores page.</w:t>
      </w:r>
    </w:p>
    <w:p>
      <w:pPr>
        <w:pStyle w:val="ListBullet"/>
      </w:pPr>
      <w:r>
        <w:t>The scraped response schema shows meta.pagination (offset pagination). Cursor pagination references meta.cursor_pagination for cursor values, but its response shape is not included in the scraped content.</w:t>
      </w:r>
    </w:p>
    <w:p>
      <w:pPr>
        <w:pStyle w:val="Heading3"/>
      </w:pPr>
      <w:r>
        <w:t>Gotchas</w:t>
      </w:r>
    </w:p>
    <w:p>
      <w:pPr>
        <w:pStyle w:val="ListBullet"/>
      </w:pPr>
      <w:r>
        <w:t>Do not send both before and after in the same request.</w:t>
      </w:r>
    </w:p>
    <w:p>
      <w:pPr>
        <w:pStyle w:val="ListBullet"/>
      </w:pPr>
      <w:r>
        <w:t>Do not rely on page when using cursor pagination (before/after).</w:t>
      </w:r>
    </w:p>
    <w:p>
      <w:pPr>
        <w:pStyle w:val="Heading3"/>
      </w:pPr>
      <w:r>
        <w:t>Error Handling</w:t>
      </w:r>
    </w:p>
    <w:p>
      <w:pPr>
        <w:pStyle w:val="ListBullet"/>
      </w:pPr>
      <w:r>
        <w:t>Error responses (e.g., 400/401/404) were not included in the scraped content, so they are not documented here.</w:t>
      </w:r>
    </w:p>
    <w:p>
      <w:pPr>
        <w:pStyle w:val="Heading3"/>
      </w:pPr>
      <w:r>
        <w:t>Related categoryMetafields actions</w:t>
      </w:r>
    </w:p>
    <w:p>
      <w:pPr>
        <w:pStyle w:val="ListBullet"/>
      </w:pPr>
      <w:r>
        <w:t>[POST] Create Category Metafields (Bulk) — /v3/catalog/categories/metafields</w:t>
      </w:r>
    </w:p>
    <w:p>
      <w:pPr>
        <w:pStyle w:val="ListBullet"/>
      </w:pPr>
      <w:r>
        <w:t>[DELETE] Delete Multiple Category Metafields — /v3/catalog/categories/metafields</w:t>
      </w:r>
    </w:p>
    <w:p>
      <w:pPr>
        <w:pStyle w:val="ListBullet"/>
      </w:pPr>
      <w:r>
        <w:t>[GET] List Category Metafields — /v3/catalog/categories/metafields</w:t>
      </w:r>
    </w:p>
    <w:p>
      <w:pPr>
        <w:pStyle w:val="ListBullet"/>
      </w:pPr>
      <w:r>
        <w:t>[PUT] Update Category Metafields (Bulk) — /v3/catalog/categories/metafields</w:t>
      </w:r>
    </w:p>
    <w:p>
      <w:pPr>
        <w:pStyle w:val="ListBullet"/>
      </w:pPr>
      <w:r>
        <w:t>[POST] Create a Category Metafield — /catalog/categories/{{categoryId}}/metafields</w:t>
      </w:r>
    </w:p>
    <w:p>
      <w:pPr>
        <w:pStyle w:val="ListBullet"/>
      </w:pPr>
      <w:r>
        <w:t>[DELETE] Delete a Category Metafield — /v3/catalog/categories/{{categoryId}}/metafields/{{metafieldId}}</w:t>
      </w:r>
    </w:p>
    <w:p>
      <w:r>
        <w:br w:type="page"/>
      </w:r>
    </w:p>
    <w:p>
      <w:pPr>
        <w:pStyle w:val="Heading2"/>
      </w:pPr>
      <w:r>
        <w:t>427. [GET] List a Channel’s Metafields</w:t>
      </w:r>
    </w:p>
    <w:p>
      <w:r>
        <w:rPr>
          <w:b/>
        </w:rPr>
        <w:t xml:space="preserve">Endpoint: </w:t>
      </w:r>
      <w:r>
        <w:rPr>
          <w:rFonts w:ascii="Courier New" w:hAnsi="Courier New"/>
          <w:sz w:val="18"/>
        </w:rPr>
        <w:t>/v3/channels/{{channelId}}/metafields</w:t>
      </w:r>
    </w:p>
    <w:p>
      <w:pPr>
        <w:pStyle w:val="Heading3"/>
      </w:pPr>
      <w:r>
        <w:t>Prerequisites</w:t>
      </w:r>
    </w:p>
    <w:p>
      <w:pPr>
        <w:pStyle w:val="ListBullet"/>
      </w:pPr>
      <w:r>
        <w:t>You must have access to the store and permission to read channel data and metafields.</w:t>
      </w:r>
    </w:p>
    <w:p>
      <w:pPr>
        <w:pStyle w:val="Heading3"/>
      </w:pPr>
      <w:r>
        <w:t>Method</w:t>
      </w:r>
    </w:p>
    <w:p>
      <w:r>
        <w:t>GET</w:t>
      </w:r>
    </w:p>
    <w:p>
      <w:pPr>
        <w:pStyle w:val="Heading3"/>
      </w:pPr>
      <w:r>
        <w:t>URL</w:t>
      </w:r>
    </w:p>
    <w:p>
      <w:r>
        <w:t>https://api.bigcommerce.com/stores/{{BIG_COMMERCE_STORE_HASH}}/v3/channels/{{channel_id}}/metafields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metafields on a specific channel. Supports optional filtering, field inclusion, sorting direction, and both offset-based and cursor-based pagination.</w:t>
      </w:r>
    </w:p>
    <w:p>
      <w:pPr>
        <w:pStyle w:val="Heading3"/>
      </w:pPr>
      <w:r>
        <w:t>Enforcement Rules</w:t>
      </w:r>
    </w:p>
    <w:p>
      <w:pPr>
        <w:pStyle w:val="ListBullet"/>
      </w:pPr>
      <w:r>
        <w:t>The channel_id path parameter must always be present and must be a non-empty value.</w:t>
      </w:r>
    </w:p>
    <w:p>
      <w:pPr>
        <w:pStyle w:val="ListBullet"/>
      </w:pPr>
      <w:r>
        <w:t>Always construct the path as /v3/channels/{{channel_id}}/metafields.</w:t>
      </w:r>
    </w:p>
    <w:p>
      <w:pPr>
        <w:pStyle w:val="ListBullet"/>
      </w:pPr>
      <w:r>
        <w:t>Do not call the API with a missing or empty channel_id (e.g., avoid /v3/channels//metafields or /v3/channels/metafields).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Cursor pagination rules: </w:t>
        <w:br/>
        <w:br/>
        <w:t>before and after cannot be used together.</w:t>
        <w:br/>
        <w:t>When before or after is specified, offset-based pagination (page) is ignored.</w:t>
      </w:r>
    </w:p>
    <w:p>
      <w:pPr>
        <w:pStyle w:val="Heading3"/>
      </w:pPr>
      <w:r>
        <w:t>Valid Examples</w:t>
      </w:r>
    </w:p>
    <w:p>
      <w:r>
        <w:rPr>
          <w:b/>
          <w:color w:val="666666"/>
          <w:sz w:val="16"/>
        </w:rPr>
        <w:t>[http]</w:t>
      </w:r>
    </w:p>
    <w:p>
      <w:pPr>
        <w:shd w:fill="F2F2F2" w:val="clear"/>
      </w:pPr>
      <w:r>
        <w:rPr>
          <w:rFonts w:ascii="Courier New" w:hAnsi="Courier New"/>
          <w:sz w:val="17"/>
        </w:rPr>
        <w:t>/v3/channels/123/metafields</w:t>
        <w:br/>
        <w:t>/v3/channels/999/metafields?limit=50</w:t>
      </w:r>
    </w:p>
    <w:p>
      <w:pPr>
        <w:pStyle w:val="Heading3"/>
      </w:pPr>
      <w:r>
        <w:t>Invalid Examples</w:t>
      </w:r>
    </w:p>
    <w:p>
      <w:r>
        <w:rPr>
          <w:b/>
          <w:color w:val="666666"/>
          <w:sz w:val="16"/>
        </w:rPr>
        <w:t>[http]</w:t>
      </w:r>
    </w:p>
    <w:p>
      <w:pPr>
        <w:shd w:fill="F2F2F2" w:val="clear"/>
      </w:pPr>
      <w:r>
        <w:rPr>
          <w:rFonts w:ascii="Courier New" w:hAnsi="Courier New"/>
          <w:sz w:val="17"/>
        </w:rPr>
        <w:t>/v3/channels//metafields</w:t>
        <w:br/>
        <w:t>/v3/channels/metafields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The ID of a channel.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for offset-based pagination. Ignored when before or after is used.</w:t>
            </w:r>
          </w:p>
        </w:tc>
      </w:tr>
      <w:tr>
        <w:tc>
          <w:tcPr>
            <w:tcW w:type="dxa" w:w="2880"/>
          </w:tcPr>
          <w:p>
            <w:r>
              <w:t>limit</w:t>
            </w:r>
          </w:p>
        </w:tc>
        <w:tc>
          <w:tcPr>
            <w:tcW w:type="dxa" w:w="2880"/>
          </w:tcPr>
          <w:p>
            <w:r>
              <w:t>integer</w:t>
            </w:r>
          </w:p>
        </w:tc>
        <w:tc>
          <w:tcPr>
            <w:tcW w:type="dxa" w:w="2880"/>
          </w:tcPr>
          <w:p>
            <w:r>
              <w:t>Number of items per page. Works with both pagination styles.</w:t>
            </w:r>
          </w:p>
        </w:tc>
      </w:tr>
      <w:tr>
        <w:tc>
          <w:tcPr>
            <w:tcW w:type="dxa" w:w="2880"/>
          </w:tcPr>
          <w:p>
            <w:r>
              <w:t>key</w:t>
            </w:r>
          </w:p>
        </w:tc>
        <w:tc>
          <w:tcPr>
            <w:tcW w:type="dxa" w:w="2880"/>
          </w:tcPr>
          <w:p>
            <w:r>
              <w:t>string</w:t>
            </w:r>
          </w:p>
        </w:tc>
        <w:tc>
          <w:tcPr>
            <w:tcW w:type="dxa" w:w="2880"/>
          </w:tcPr>
          <w:p>
            <w:r>
              <w:t>Filter based on a metafield’s key.</w:t>
            </w:r>
          </w:p>
        </w:tc>
      </w:tr>
      <w:tr>
        <w:tc>
          <w:tcPr>
            <w:tcW w:type="dxa" w:w="2880"/>
          </w:tcPr>
          <w:p>
            <w:r>
              <w:t>key:in</w:t>
            </w:r>
          </w:p>
        </w:tc>
        <w:tc>
          <w:tcPr>
            <w:tcW w:type="dxa" w:w="2880"/>
          </w:tcPr>
          <w:p>
            <w:r>
              <w:t>string[]</w:t>
            </w:r>
          </w:p>
        </w:tc>
        <w:tc>
          <w:tcPr>
            <w:tcW w:type="dxa" w:w="2880"/>
          </w:tcPr>
          <w:p>
            <w:r>
              <w:t>Filter based on comma-separated metafield keys. Can be used with key.</w:t>
            </w:r>
          </w:p>
        </w:tc>
      </w:tr>
      <w:tr>
        <w:tc>
          <w:tcPr>
            <w:tcW w:type="dxa" w:w="2880"/>
          </w:tcPr>
          <w:p>
            <w:r>
              <w:t>namespace</w:t>
            </w:r>
          </w:p>
        </w:tc>
        <w:tc>
          <w:tcPr>
            <w:tcW w:type="dxa" w:w="2880"/>
          </w:tcPr>
          <w:p>
            <w:r>
              <w:t>string</w:t>
            </w:r>
          </w:p>
        </w:tc>
        <w:tc>
          <w:tcPr>
            <w:tcW w:type="dxa" w:w="2880"/>
          </w:tcPr>
          <w:p>
            <w:r>
              <w:t>Filter based on a metafield’s namespace.</w:t>
            </w:r>
          </w:p>
        </w:tc>
      </w:tr>
      <w:tr>
        <w:tc>
          <w:tcPr>
            <w:tcW w:type="dxa" w:w="2880"/>
          </w:tcPr>
          <w:p>
            <w:r>
              <w:t>namespace:in</w:t>
            </w:r>
          </w:p>
        </w:tc>
        <w:tc>
          <w:tcPr>
            <w:tcW w:type="dxa" w:w="2880"/>
          </w:tcPr>
          <w:p>
            <w:r>
              <w:t>string[]</w:t>
            </w:r>
          </w:p>
        </w:tc>
        <w:tc>
          <w:tcPr>
            <w:tcW w:type="dxa" w:w="2880"/>
          </w:tcPr>
          <w:p>
            <w:r>
              <w:t>Filter based on comma-separated metafield namespaces. Can be used with namespace.</w:t>
            </w:r>
          </w:p>
        </w:tc>
      </w:tr>
      <w:tr>
        <w:tc>
          <w:tcPr>
            <w:tcW w:type="dxa" w:w="2880"/>
          </w:tcPr>
          <w:p>
            <w:r>
              <w:t>direction</w:t>
            </w:r>
          </w:p>
        </w:tc>
        <w:tc>
          <w:tcPr>
            <w:tcW w:type="dxa" w:w="2880"/>
          </w:tcPr>
          <w:p>
            <w:r>
              <w:t>string</w:t>
            </w:r>
          </w:p>
        </w:tc>
        <w:tc>
          <w:tcPr>
            <w:tcW w:type="dxa" w:w="2880"/>
          </w:tcPr>
          <w:p>
            <w:r>
              <w:t>Sort direction. Acceptable values: asc, desc.</w:t>
            </w:r>
          </w:p>
        </w:tc>
      </w:tr>
      <w:tr>
        <w:tc>
          <w:tcPr>
            <w:tcW w:type="dxa" w:w="2880"/>
          </w:tcPr>
          <w:p>
            <w:r>
              <w:t>include_fields</w:t>
            </w:r>
          </w:p>
        </w:tc>
        <w:tc>
          <w:tcPr>
            <w:tcW w:type="dxa" w:w="2880"/>
          </w:tcPr>
          <w:p>
            <w:r>
              <w:t>string[]</w:t>
            </w:r>
          </w:p>
        </w:tc>
        <w:tc>
          <w:tcPr>
            <w:tcW w:type="dxa" w:w="2880"/>
          </w:tcPr>
          <w:p>
            <w:r>
              <w:t>Fields to include, in a comma-separated list. The ID and the specified fields will be returned. Allowed values: resource_id, key, value, namespace, permission_set, resource_type, description, owner_client_id, date_created, date_modified.</w:t>
            </w:r>
          </w:p>
        </w:tc>
      </w:tr>
      <w:tr>
        <w:tc>
          <w:tcPr>
            <w:tcW w:type="dxa" w:w="2880"/>
          </w:tcPr>
          <w:p>
            <w:r>
              <w:t>date_created</w:t>
            </w:r>
          </w:p>
        </w:tc>
        <w:tc>
          <w:tcPr>
            <w:tcW w:type="dxa" w:w="2880"/>
          </w:tcPr>
          <w:p>
            <w:r>
              <w:t>string</w:t>
            </w:r>
          </w:p>
        </w:tc>
        <w:tc>
          <w:tcPr>
            <w:tcW w:type="dxa" w:w="2880"/>
          </w:tcPr>
          <w:p>
            <w:r>
              <w:t>Filter by date created. Examples: 2024-05-14T09:34:00 or 2024-05-14.</w:t>
            </w:r>
          </w:p>
        </w:tc>
      </w:tr>
      <w:tr>
        <w:tc>
          <w:tcPr>
            <w:tcW w:type="dxa" w:w="2880"/>
          </w:tcPr>
          <w:p>
            <w:r>
              <w:t>date_modified</w:t>
            </w:r>
          </w:p>
        </w:tc>
        <w:tc>
          <w:tcPr>
            <w:tcW w:type="dxa" w:w="2880"/>
          </w:tcPr>
          <w:p>
            <w:r>
              <w:t>string</w:t>
            </w:r>
          </w:p>
        </w:tc>
        <w:tc>
          <w:tcPr>
            <w:tcW w:type="dxa" w:w="2880"/>
          </w:tcPr>
          <w:p>
            <w:r>
              <w:t>Filter by date modified. Examples: 2024-05-14T09:34:00 or 2024-05-14.</w:t>
            </w:r>
          </w:p>
        </w:tc>
      </w:tr>
      <w:tr>
        <w:tc>
          <w:tcPr>
            <w:tcW w:type="dxa" w:w="2880"/>
          </w:tcPr>
          <w:p>
            <w:r>
              <w:t>date_created:min</w:t>
            </w:r>
          </w:p>
        </w:tc>
        <w:tc>
          <w:tcPr>
            <w:tcW w:type="dxa" w:w="2880"/>
          </w:tcPr>
          <w:p>
            <w:r>
              <w:t>string</w:t>
            </w:r>
          </w:p>
        </w:tc>
        <w:tc>
          <w:tcPr>
            <w:tcW w:type="dxa" w:w="2880"/>
          </w:tcPr>
          <w:p>
            <w:r>
              <w:t>Minimum date created (returns metafields created after this date). Examples: 2024-05-14T09:34:00 or 2024-05-14.</w:t>
            </w:r>
          </w:p>
        </w:tc>
      </w:tr>
      <w:tr>
        <w:tc>
          <w:tcPr>
            <w:tcW w:type="dxa" w:w="2880"/>
          </w:tcPr>
          <w:p>
            <w:r>
              <w:t>date_created:max</w:t>
            </w:r>
          </w:p>
        </w:tc>
        <w:tc>
          <w:tcPr>
            <w:tcW w:type="dxa" w:w="2880"/>
          </w:tcPr>
          <w:p>
            <w:r>
              <w:t>string</w:t>
            </w:r>
          </w:p>
        </w:tc>
        <w:tc>
          <w:tcPr>
            <w:tcW w:type="dxa" w:w="2880"/>
          </w:tcPr>
          <w:p>
            <w:r>
              <w:t>Maximum date created (returns metafields created before this date). Examples: 2024-05-14T09:34:00 or 2024-05-14.</w:t>
            </w:r>
          </w:p>
        </w:tc>
      </w:tr>
      <w:tr>
        <w:tc>
          <w:tcPr>
            <w:tcW w:type="dxa" w:w="2880"/>
          </w:tcPr>
          <w:p>
            <w:r>
              <w:t>date_modified:min</w:t>
            </w:r>
          </w:p>
        </w:tc>
        <w:tc>
          <w:tcPr>
            <w:tcW w:type="dxa" w:w="2880"/>
          </w:tcPr>
          <w:p>
            <w:r>
              <w:t>string</w:t>
            </w:r>
          </w:p>
        </w:tc>
        <w:tc>
          <w:tcPr>
            <w:tcW w:type="dxa" w:w="2880"/>
          </w:tcPr>
          <w:p>
            <w:r>
              <w:t>Minimum date modified (returns metafields modified after this date). Examples: 2024-05-14T09:34:00 or 2024-05-14.</w:t>
            </w:r>
          </w:p>
        </w:tc>
      </w:tr>
      <w:tr>
        <w:tc>
          <w:tcPr>
            <w:tcW w:type="dxa" w:w="2880"/>
          </w:tcPr>
          <w:p>
            <w:r>
              <w:t>date_modified:max</w:t>
            </w:r>
          </w:p>
        </w:tc>
        <w:tc>
          <w:tcPr>
            <w:tcW w:type="dxa" w:w="2880"/>
          </w:tcPr>
          <w:p>
            <w:r>
              <w:t>string</w:t>
            </w:r>
          </w:p>
        </w:tc>
        <w:tc>
          <w:tcPr>
            <w:tcW w:type="dxa" w:w="2880"/>
          </w:tcPr>
          <w:p>
            <w:r>
              <w:t>Maximum date modified (returns metafields modified before this date). Examples: 2024-05-14T09:34:00 or 2024-05-14.</w:t>
            </w:r>
          </w:p>
        </w:tc>
      </w:tr>
      <w:tr>
        <w:tc>
          <w:tcPr>
            <w:tcW w:type="dxa" w:w="2880"/>
          </w:tcPr>
          <w:p>
            <w:r>
              <w:t>before</w:t>
            </w:r>
          </w:p>
        </w:tc>
        <w:tc>
          <w:tcPr>
            <w:tcW w:type="dxa" w:w="2880"/>
          </w:tcPr>
          <w:p>
            <w:r>
              <w:t>string</w:t>
            </w:r>
          </w:p>
        </w:tc>
        <w:tc>
          <w:tcPr>
            <w:tcW w:type="dxa" w:w="2880"/>
          </w:tcPr>
          <w:p>
            <w:r>
              <w:t>Cursor to paginate backward. Use end_cursor from meta.cursor_pagination of the previous response. Cannot be used with after. When set, page is ignored.</w:t>
            </w:r>
          </w:p>
        </w:tc>
      </w:tr>
      <w:tr>
        <w:tc>
          <w:tcPr>
            <w:tcW w:type="dxa" w:w="2880"/>
          </w:tcPr>
          <w:p>
            <w:r>
              <w:t>after</w:t>
            </w:r>
          </w:p>
        </w:tc>
        <w:tc>
          <w:tcPr>
            <w:tcW w:type="dxa" w:w="2880"/>
          </w:tcPr>
          <w:p>
            <w:r>
              <w:t>string</w:t>
            </w:r>
          </w:p>
        </w:tc>
        <w:tc>
          <w:tcPr>
            <w:tcW w:type="dxa" w:w="2880"/>
          </w:tcPr>
          <w:p>
            <w:r>
              <w:t>Cursor to paginate forward. Use start_cursor from meta.cursor_pagination of the previous response. Cannot be used with before. When set, page is ignored.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6,</w:t>
        <w:br/>
        <w:t xml:space="preserve"> "permission_set": "read",</w:t>
        <w:br/>
        <w:t xml:space="preserve"> "namespace": "Warehouse Locations",</w:t>
        <w:br/>
        <w:t xml:space="preserve"> "key": "Location",</w:t>
        <w:br/>
        <w:t xml:space="preserve"> "value": "4HG",</w:t>
        <w:br/>
        <w:t xml:space="preserve"> "description": "Location in the warehouse",</w:t>
        <w:br/>
        <w:t xml:space="preserve"> "resource_type": "product",</w:t>
        <w:br/>
        <w:t xml:space="preserve"> "resource_id": 111,</w:t>
        <w:br/>
        <w:t xml:space="preserve"> "date_created": "2018-05-07T20:14:17.000Z",</w:t>
        <w:br/>
        <w:t xml:space="preserve"> "date_modified": "2018-05-07T20:14:17.000Z"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metafields returned for the channel.</w:t>
            </w:r>
          </w:p>
        </w:tc>
      </w:tr>
      <w:tr>
        <w:tc>
          <w:tcPr>
            <w:tcW w:type="dxa" w:w="2880"/>
          </w:tcPr>
          <w:p>
            <w:r>
              <w:t>data[].id</w:t>
            </w:r>
          </w:p>
        </w:tc>
        <w:tc>
          <w:tcPr>
            <w:tcW w:type="dxa" w:w="2880"/>
          </w:tcPr>
          <w:p>
            <w:r>
              <w:t>integer</w:t>
            </w:r>
          </w:p>
        </w:tc>
        <w:tc>
          <w:tcPr>
            <w:tcW w:type="dxa" w:w="2880"/>
          </w:tcPr>
          <w:p>
            <w:r>
              <w:t>Unique ID of the Metafield.</w:t>
            </w:r>
          </w:p>
        </w:tc>
      </w:tr>
      <w:tr>
        <w:tc>
          <w:tcPr>
            <w:tcW w:type="dxa" w:w="2880"/>
          </w:tcPr>
          <w:p>
            <w:r>
              <w:t>data[].permission_set</w:t>
            </w:r>
          </w:p>
        </w:tc>
        <w:tc>
          <w:tcPr>
            <w:tcW w:type="dxa" w:w="2880"/>
          </w:tcPr>
          <w:p>
            <w:r>
              <w:t>string</w:t>
            </w:r>
          </w:p>
        </w:tc>
        <w:tc>
          <w:tcPr>
            <w:tcW w:type="dxa" w:w="2880"/>
          </w:tcPr>
          <w:p>
            <w:r>
              <w:t>Visibility/writeability of the field by other API consumers. Allowed values: app_only, read, write, read_and_sf_access, write_and_sf_access.</w:t>
            </w:r>
          </w:p>
        </w:tc>
      </w:tr>
      <w:tr>
        <w:tc>
          <w:tcPr>
            <w:tcW w:type="dxa" w:w="2880"/>
          </w:tcPr>
          <w:p>
            <w:r>
              <w:t>data[].namespace</w:t>
            </w:r>
          </w:p>
        </w:tc>
        <w:tc>
          <w:tcPr>
            <w:tcW w:type="dxa" w:w="2880"/>
          </w:tcPr>
          <w:p>
            <w:r>
              <w:t>string</w:t>
            </w:r>
          </w:p>
        </w:tc>
        <w:tc>
          <w:tcPr>
            <w:tcW w:type="dxa" w:w="2880"/>
          </w:tcPr>
          <w:p>
            <w:r>
              <w:t>Namespace for the metafield (minLength: 1, maxLength: 64).</w:t>
            </w:r>
          </w:p>
        </w:tc>
      </w:tr>
      <w:tr>
        <w:tc>
          <w:tcPr>
            <w:tcW w:type="dxa" w:w="2880"/>
          </w:tcPr>
          <w:p>
            <w:r>
              <w:t>data[].key</w:t>
            </w:r>
          </w:p>
        </w:tc>
        <w:tc>
          <w:tcPr>
            <w:tcW w:type="dxa" w:w="2880"/>
          </w:tcPr>
          <w:p>
            <w:r>
              <w:t>string</w:t>
            </w:r>
          </w:p>
        </w:tc>
        <w:tc>
          <w:tcPr>
            <w:tcW w:type="dxa" w:w="2880"/>
          </w:tcPr>
          <w:p>
            <w:r>
              <w:t>Name of the field (minLength: 1, maxLength: 64).</w:t>
            </w:r>
          </w:p>
        </w:tc>
      </w:tr>
      <w:tr>
        <w:tc>
          <w:tcPr>
            <w:tcW w:type="dxa" w:w="2880"/>
          </w:tcPr>
          <w:p>
            <w:r>
              <w:t>data[].value</w:t>
            </w:r>
          </w:p>
        </w:tc>
        <w:tc>
          <w:tcPr>
            <w:tcW w:type="dxa" w:w="2880"/>
          </w:tcPr>
          <w:p>
            <w:r>
              <w:t>string</w:t>
            </w:r>
          </w:p>
        </w:tc>
        <w:tc>
          <w:tcPr>
            <w:tcW w:type="dxa" w:w="2880"/>
          </w:tcPr>
          <w:p>
            <w:r>
              <w:t>Value of the field (minLength: 1, maxLength: 65535).</w:t>
            </w:r>
          </w:p>
        </w:tc>
      </w:tr>
      <w:tr>
        <w:tc>
          <w:tcPr>
            <w:tcW w:type="dxa" w:w="2880"/>
          </w:tcPr>
          <w:p>
            <w:r>
              <w:t>data[].description</w:t>
            </w:r>
          </w:p>
        </w:tc>
        <w:tc>
          <w:tcPr>
            <w:tcW w:type="dxa" w:w="2880"/>
          </w:tcPr>
          <w:p>
            <w:r>
              <w:t>string</w:t>
            </w:r>
          </w:p>
        </w:tc>
        <w:tc>
          <w:tcPr>
            <w:tcW w:type="dxa" w:w="2880"/>
          </w:tcPr>
          <w:p>
            <w:r>
              <w:t>Description for the metafield (maxLength: 255).</w:t>
            </w:r>
          </w:p>
        </w:tc>
      </w:tr>
      <w:tr>
        <w:tc>
          <w:tcPr>
            <w:tcW w:type="dxa" w:w="2880"/>
          </w:tcPr>
          <w:p>
            <w:r>
              <w:t>data[].resource_type</w:t>
            </w:r>
          </w:p>
        </w:tc>
        <w:tc>
          <w:tcPr>
            <w:tcW w:type="dxa" w:w="2880"/>
          </w:tcPr>
          <w:p>
            <w:r>
              <w:t>string</w:t>
            </w:r>
          </w:p>
        </w:tc>
        <w:tc>
          <w:tcPr>
            <w:tcW w:type="dxa" w:w="2880"/>
          </w:tcPr>
          <w:p>
            <w:r>
              <w:t>Type of resource the metafield is associated with. Allowed values: category, brand, product, variant.</w:t>
            </w:r>
          </w:p>
        </w:tc>
      </w:tr>
      <w:tr>
        <w:tc>
          <w:tcPr>
            <w:tcW w:type="dxa" w:w="2880"/>
          </w:tcPr>
          <w:p>
            <w:r>
              <w:t>data[].resource_id</w:t>
            </w:r>
          </w:p>
        </w:tc>
        <w:tc>
          <w:tcPr>
            <w:tcW w:type="dxa" w:w="2880"/>
          </w:tcPr>
          <w:p>
            <w:r>
              <w:t>integer</w:t>
            </w:r>
          </w:p>
        </w:tc>
        <w:tc>
          <w:tcPr>
            <w:tcW w:type="dxa" w:w="2880"/>
          </w:tcPr>
          <w:p>
            <w:r>
              <w:t>ID of the resource the metafield is associated with (max: 10000000000).</w:t>
            </w:r>
          </w:p>
        </w:tc>
      </w:tr>
      <w:tr>
        <w:tc>
          <w:tcPr>
            <w:tcW w:type="dxa" w:w="2880"/>
          </w:tcPr>
          <w:p>
            <w:r>
              <w:t>data[].date_created</w:t>
            </w:r>
          </w:p>
        </w:tc>
        <w:tc>
          <w:tcPr>
            <w:tcW w:type="dxa" w:w="2880"/>
          </w:tcPr>
          <w:p>
            <w:r>
              <w:t>string</w:t>
            </w:r>
          </w:p>
        </w:tc>
        <w:tc>
          <w:tcPr>
            <w:tcW w:type="dxa" w:w="2880"/>
          </w:tcPr>
          <w:p>
            <w:r>
              <w:t>Date/time the metafield was created (read-only).</w:t>
            </w:r>
          </w:p>
        </w:tc>
      </w:tr>
      <w:tr>
        <w:tc>
          <w:tcPr>
            <w:tcW w:type="dxa" w:w="2880"/>
          </w:tcPr>
          <w:p>
            <w:r>
              <w:t>data[].date_modified</w:t>
            </w:r>
          </w:p>
        </w:tc>
        <w:tc>
          <w:tcPr>
            <w:tcW w:type="dxa" w:w="2880"/>
          </w:tcPr>
          <w:p>
            <w:r>
              <w:t>string</w:t>
            </w:r>
          </w:p>
        </w:tc>
        <w:tc>
          <w:tcPr>
            <w:tcW w:type="dxa" w:w="2880"/>
          </w:tcPr>
          <w:p>
            <w:r>
              <w:t>Date/time the metafield was last updated (read-only).</w:t>
            </w:r>
          </w:p>
        </w:tc>
      </w:tr>
    </w:tbl>
    <w:p/>
    <w:p>
      <w:pPr>
        <w:pStyle w:val="Heading3"/>
      </w:pPr>
      <w:r>
        <w:t>Available Filters</w:t>
      </w:r>
    </w:p>
    <w:p>
      <w:pPr>
        <w:pStyle w:val="ListBullet"/>
      </w:pPr>
      <w:r>
        <w:t>key, key:in</w:t>
      </w:r>
    </w:p>
    <w:p>
      <w:pPr>
        <w:pStyle w:val="ListBullet"/>
      </w:pPr>
      <w:r>
        <w:t>namespace, namespace:in</w:t>
      </w:r>
    </w:p>
    <w:p>
      <w:pPr>
        <w:pStyle w:val="ListBullet"/>
      </w:pPr>
      <w:r>
        <w:t>date_created, date_created:min, date_created:max</w:t>
      </w:r>
    </w:p>
    <w:p>
      <w:pPr>
        <w:pStyle w:val="ListBullet"/>
      </w:pPr>
      <w:r>
        <w:t>date_modified, date_modified:min, date_modified:max</w:t>
      </w:r>
    </w:p>
    <w:p>
      <w:pPr>
        <w:pStyle w:val="Heading3"/>
      </w:pPr>
      <w:r>
        <w:t>Available Sorting Options</w:t>
      </w:r>
    </w:p>
    <w:p>
      <w:pPr>
        <w:pStyle w:val="ListBullet"/>
      </w:pPr>
      <w:r>
        <w:t>direction — asc or desc (sorting field not specified in the provided documentation)</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'https://api.bigcommerce.com/stores/{{BIG_COMMERCE_STORE_HASH}}/v3/channels/123/metafields?limit=50&amp;direction=asc&amp;namespace=Warehouse%20Locations' \</w:t>
        <w:br/>
        <w:t xml:space="preserve"> --header 'Accept: application/json'</w:t>
      </w:r>
    </w:p>
    <w:p>
      <w:pPr>
        <w:pStyle w:val="Heading3"/>
      </w:pPr>
      <w:r>
        <w:t>Example Usage</w:t>
      </w:r>
    </w:p>
    <w:p>
      <w:pPr>
        <w:pStyle w:val="Heading3"/>
      </w:pPr>
      <w:r>
        <w:t>Example 1: List metafields with offset pagination</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'https://api.bigcommerce.com/stores/{{BIG_COMMERCE_STORE_HASH}}/v3/channels/123/metafields?page=1&amp;limit=25' \</w:t>
        <w:br/>
        <w:t xml:space="preserve"> --header 'Accept: application/json'</w:t>
      </w:r>
    </w:p>
    <w:p>
      <w:pPr>
        <w:pStyle w:val="Heading3"/>
      </w:pPr>
      <w:r>
        <w:t>Example 2: Filter by key and include only specific fields</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'https://api.bigcommerce.com/stores/{{BIG_COMMERCE_STORE_HASH}}/v3/channels/123/metafields?key=Location&amp;include_fields=key,value,namespace,date_modified' \</w:t>
        <w:br/>
        <w:t xml:space="preserve"> --header 'Accept: application/json'</w:t>
      </w:r>
    </w:p>
    <w:p>
      <w:pPr>
        <w:pStyle w:val="Heading3"/>
      </w:pPr>
      <w:r>
        <w:t>Example 3: Cursor pagination (forward)</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'https://api.bigcommerce.com/stores/{{BIG_COMMERCE_STORE_HASH}}/v3/channels/123/metafields?after=eyJzdGFydF9jdXJzb3IiOiIuLi4ifQ==&amp;limit=50' \</w:t>
        <w:br/>
        <w:t xml:space="preserve"> --header 'Accept: application/json'</w:t>
      </w:r>
    </w:p>
    <w:p>
      <w:pPr>
        <w:pStyle w:val="Heading3"/>
      </w:pPr>
      <w:r>
        <w:t>Notes</w:t>
      </w:r>
    </w:p>
    <w:p>
      <w:pPr>
        <w:pStyle w:val="ListBullet"/>
      </w:pPr>
      <w:r>
        <w:t>include_fields is a comma-separated list; the response will include id plus the requested fields.</w:t>
      </w:r>
    </w:p>
    <w:p>
      <w:pPr>
        <w:pStyle w:val="ListBullet"/>
      </w:pPr>
      <w:r>
        <w:t>Use either offset pagination (page) or cursor pagination (before/after). If you provide before/after, page is ignored.</w:t>
      </w:r>
    </w:p>
    <w:p>
      <w:pPr>
        <w:pStyle w:val="ListBullet"/>
      </w:pPr>
      <w:r>
        <w:t>before and after are mutually exclusive.</w:t>
      </w:r>
    </w:p>
    <w:p>
      <w:pPr>
        <w:pStyle w:val="Heading3"/>
      </w:pPr>
      <w:r>
        <w:t>Related channelMetafields actions</w:t>
      </w:r>
    </w:p>
    <w:p>
      <w:pPr>
        <w:pStyle w:val="ListBullet"/>
      </w:pPr>
      <w:r>
        <w:t>[POST] Create Multiple Channel Metafields — /channels/metafields</w:t>
      </w:r>
    </w:p>
    <w:p>
      <w:pPr>
        <w:pStyle w:val="ListBullet"/>
      </w:pPr>
      <w:r>
        <w:t>[DELETE] Delete Multiple Channel Metafields — /v3/channels/metafields</w:t>
      </w:r>
    </w:p>
    <w:p>
      <w:pPr>
        <w:pStyle w:val="ListBullet"/>
      </w:pPr>
      <w:r>
        <w:t>[GET] List Channel Metafields — /v3/channels/metafields</w:t>
      </w:r>
    </w:p>
    <w:p>
      <w:pPr>
        <w:pStyle w:val="ListBullet"/>
      </w:pPr>
      <w:r>
        <w:t>[PUT] Update Channel Metafields (Bulk) — /v3/channels/metafields</w:t>
      </w:r>
    </w:p>
    <w:p>
      <w:pPr>
        <w:pStyle w:val="ListBullet"/>
      </w:pPr>
      <w:r>
        <w:t>[POST] Create a Channel Metafield — /v3/channels/{{channelId}}/metafields</w:t>
      </w:r>
    </w:p>
    <w:p>
      <w:pPr>
        <w:pStyle w:val="ListBullet"/>
      </w:pPr>
      <w:r>
        <w:t>[DELETE] Delete a Channel Metafield — /channels/{{channelId}}/metafields/{{metafieldId}}</w:t>
      </w:r>
    </w:p>
    <w:p>
      <w:r>
        <w:br w:type="page"/>
      </w:r>
    </w:p>
    <w:p>
      <w:pPr>
        <w:pStyle w:val="Heading2"/>
      </w:pPr>
      <w:r>
        <w:t>428. [GET] List a Customer’s Metafields</w:t>
      </w:r>
    </w:p>
    <w:p>
      <w:r>
        <w:rPr>
          <w:b/>
        </w:rPr>
        <w:t xml:space="preserve">Endpoint: </w:t>
      </w:r>
      <w:r>
        <w:rPr>
          <w:rFonts w:ascii="Courier New" w:hAnsi="Courier New"/>
          <w:sz w:val="18"/>
        </w:rPr>
        <w:t>/v3/customers/{{customerId}}/metafields</w:t>
      </w:r>
    </w:p>
    <w:p>
      <w:pPr>
        <w:pStyle w:val="Heading3"/>
      </w:pPr>
      <w:r>
        <w:t>Prerequisites</w:t>
      </w:r>
    </w:p>
    <w:p>
      <w:pPr>
        <w:pStyle w:val="ListBullet"/>
      </w:pPr>
      <w:r>
        <w:t>Store must have customer metafields available for the specified customer.</w:t>
      </w:r>
    </w:p>
    <w:p>
      <w:pPr>
        <w:pStyle w:val="ListBullet"/>
      </w:pPr>
      <w:r>
        <w:t>You must have permission to read customer data and metafields.</w:t>
      </w:r>
    </w:p>
    <w:p>
      <w:pPr>
        <w:pStyle w:val="Heading3"/>
      </w:pPr>
      <w:r>
        <w:t>Method</w:t>
      </w:r>
    </w:p>
    <w:p>
      <w:r>
        <w:t>GET</w:t>
      </w:r>
    </w:p>
    <w:p>
      <w:pPr>
        <w:pStyle w:val="Heading3"/>
      </w:pPr>
      <w:r>
        <w:t>URL</w:t>
      </w:r>
    </w:p>
    <w:p>
      <w:r>
        <w:t>https://api.bigcommerce.com/stores/{{BIG_COMMERCE_STORE_HASH}}/v3/customers/{{customerId}}/metafields</w:t>
      </w:r>
    </w:p>
    <w:p>
      <w:pPr>
        <w:pStyle w:val="Heading3"/>
      </w:pPr>
      <w:r>
        <w:t>Description</w:t>
      </w:r>
    </w:p>
    <w:p>
      <w:r>
        <w:t>Returns metafields associated with a specific customer. Supports filtering by key/namespace, field inclusion, sorting direction, and both offset-based and cursor-based pagination.</w:t>
      </w:r>
    </w:p>
    <w:p>
      <w:pPr>
        <w:pStyle w:val="Heading3"/>
      </w:pPr>
      <w:r>
        <w:t>Enforcement Rules</w:t>
      </w:r>
    </w:p>
    <w:p>
      <w:pPr>
        <w:pStyle w:val="ListBullet"/>
      </w:pPr>
      <w:r>
        <w:t>The customerId path parameter must always be present.</w:t>
      </w:r>
    </w:p>
    <w:p>
      <w:pPr>
        <w:pStyle w:val="ListBullet"/>
      </w:pPr>
      <w:r>
        <w:t>Always construct the path as /v3/customers/{{customerId}}/metafields, where {{customerId}} is a non-empty integer.</w:t>
      </w:r>
    </w:p>
    <w:p>
      <w:pPr>
        <w:pStyle w:val="ListBullet"/>
      </w:pPr>
      <w:r>
        <w:t>Do not call the API with a missing or empty customerId (for example, avoid /v3/customers//metafields).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 xml:space="preserve">Cursor pagination rules: </w:t>
        <w:br/>
        <w:br/>
        <w:t>before and after cannot be used together.</w:t>
        <w:br/>
        <w:t>When before or after is specified, page is ignored.</w:t>
      </w:r>
    </w:p>
    <w:p>
      <w:pPr>
        <w:pStyle w:val="Heading3"/>
      </w:pPr>
      <w:r>
        <w:t>Valid Examples</w:t>
      </w:r>
    </w:p>
    <w:p>
      <w:r>
        <w:rPr>
          <w:b/>
          <w:color w:val="666666"/>
          <w:sz w:val="16"/>
        </w:rPr>
        <w:t>[http]</w:t>
      </w:r>
    </w:p>
    <w:p>
      <w:pPr>
        <w:shd w:fill="F2F2F2" w:val="clear"/>
      </w:pPr>
      <w:r>
        <w:rPr>
          <w:rFonts w:ascii="Courier New" w:hAnsi="Courier New"/>
          <w:sz w:val="17"/>
        </w:rPr>
        <w:t>/v3/customers/123/metafields</w:t>
        <w:br/>
        <w:t>/v3/customers/987654/metafields?limit=50</w:t>
      </w:r>
    </w:p>
    <w:p>
      <w:pPr>
        <w:pStyle w:val="Heading3"/>
      </w:pPr>
      <w:r>
        <w:t>Invalid Examples</w:t>
      </w:r>
    </w:p>
    <w:p>
      <w:r>
        <w:rPr>
          <w:b/>
          <w:color w:val="666666"/>
          <w:sz w:val="16"/>
        </w:rPr>
        <w:t>[http]</w:t>
      </w:r>
    </w:p>
    <w:p>
      <w:pPr>
        <w:shd w:fill="F2F2F2" w:val="clear"/>
      </w:pPr>
      <w:r>
        <w:rPr>
          <w:rFonts w:ascii="Courier New" w:hAnsi="Courier New"/>
          <w:sz w:val="17"/>
        </w:rPr>
        <w:t>/v3/customers//metafields</w:t>
        <w:br/>
        <w:t>/v3/customers/metafields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integer</w:t>
            </w:r>
          </w:p>
        </w:tc>
        <w:tc>
          <w:tcPr>
            <w:tcW w:type="dxa" w:w="2880"/>
          </w:tcPr>
          <w:p>
            <w:r>
              <w:t>The ID of the customer.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for offset-based pagination. Ignored if before or after is provided.</w:t>
            </w:r>
          </w:p>
        </w:tc>
      </w:tr>
      <w:tr>
        <w:tc>
          <w:tcPr>
            <w:tcW w:type="dxa" w:w="2880"/>
          </w:tcPr>
          <w:p>
            <w:r>
              <w:t>limit</w:t>
            </w:r>
          </w:p>
        </w:tc>
        <w:tc>
          <w:tcPr>
            <w:tcW w:type="dxa" w:w="2880"/>
          </w:tcPr>
          <w:p>
            <w:r>
              <w:t>integer</w:t>
            </w:r>
          </w:p>
        </w:tc>
        <w:tc>
          <w:tcPr>
            <w:tcW w:type="dxa" w:w="2880"/>
          </w:tcPr>
          <w:p>
            <w:r>
              <w:t>Number of items per page (pagination size).</w:t>
            </w:r>
          </w:p>
        </w:tc>
      </w:tr>
      <w:tr>
        <w:tc>
          <w:tcPr>
            <w:tcW w:type="dxa" w:w="2880"/>
          </w:tcPr>
          <w:p>
            <w:r>
              <w:t>key</w:t>
            </w:r>
          </w:p>
        </w:tc>
        <w:tc>
          <w:tcPr>
            <w:tcW w:type="dxa" w:w="2880"/>
          </w:tcPr>
          <w:p>
            <w:r>
              <w:t>string</w:t>
            </w:r>
          </w:p>
        </w:tc>
        <w:tc>
          <w:tcPr>
            <w:tcW w:type="dxa" w:w="2880"/>
          </w:tcPr>
          <w:p>
            <w:r>
              <w:t>Filter based on a metafield’s key.</w:t>
            </w:r>
          </w:p>
        </w:tc>
      </w:tr>
      <w:tr>
        <w:tc>
          <w:tcPr>
            <w:tcW w:type="dxa" w:w="2880"/>
          </w:tcPr>
          <w:p>
            <w:r>
              <w:t>key:in</w:t>
            </w:r>
          </w:p>
        </w:tc>
        <w:tc>
          <w:tcPr>
            <w:tcW w:type="dxa" w:w="2880"/>
          </w:tcPr>
          <w:p>
            <w:r>
              <w:t>string[]</w:t>
            </w:r>
          </w:p>
        </w:tc>
        <w:tc>
          <w:tcPr>
            <w:tcW w:type="dxa" w:w="2880"/>
          </w:tcPr>
          <w:p>
            <w:r>
              <w:t>Filter based on a comma-separated list of metafield keys. Can be used with key.</w:t>
            </w:r>
          </w:p>
        </w:tc>
      </w:tr>
      <w:tr>
        <w:tc>
          <w:tcPr>
            <w:tcW w:type="dxa" w:w="2880"/>
          </w:tcPr>
          <w:p>
            <w:r>
              <w:t>namespace</w:t>
            </w:r>
          </w:p>
        </w:tc>
        <w:tc>
          <w:tcPr>
            <w:tcW w:type="dxa" w:w="2880"/>
          </w:tcPr>
          <w:p>
            <w:r>
              <w:t>string</w:t>
            </w:r>
          </w:p>
        </w:tc>
        <w:tc>
          <w:tcPr>
            <w:tcW w:type="dxa" w:w="2880"/>
          </w:tcPr>
          <w:p>
            <w:r>
              <w:t>Filter based on a metafield’s namespace.</w:t>
            </w:r>
          </w:p>
        </w:tc>
      </w:tr>
      <w:tr>
        <w:tc>
          <w:tcPr>
            <w:tcW w:type="dxa" w:w="2880"/>
          </w:tcPr>
          <w:p>
            <w:r>
              <w:t>namespace:in</w:t>
            </w:r>
          </w:p>
        </w:tc>
        <w:tc>
          <w:tcPr>
            <w:tcW w:type="dxa" w:w="2880"/>
          </w:tcPr>
          <w:p>
            <w:r>
              <w:t>string[]</w:t>
            </w:r>
          </w:p>
        </w:tc>
        <w:tc>
          <w:tcPr>
            <w:tcW w:type="dxa" w:w="2880"/>
          </w:tcPr>
          <w:p>
            <w:r>
              <w:t>Filter based on a comma-separated list of metafield namespaces. Can be used with namespace.</w:t>
            </w:r>
          </w:p>
        </w:tc>
      </w:tr>
      <w:tr>
        <w:tc>
          <w:tcPr>
            <w:tcW w:type="dxa" w:w="2880"/>
          </w:tcPr>
          <w:p>
            <w:r>
              <w:t>direction</w:t>
            </w:r>
          </w:p>
        </w:tc>
        <w:tc>
          <w:tcPr>
            <w:tcW w:type="dxa" w:w="2880"/>
          </w:tcPr>
          <w:p>
            <w:r>
              <w:t>enum (asc, desc)</w:t>
            </w:r>
          </w:p>
        </w:tc>
        <w:tc>
          <w:tcPr>
            <w:tcW w:type="dxa" w:w="2880"/>
          </w:tcPr>
          <w:p>
            <w:r>
              <w:t>Sort direction. Acceptable values: asc, desc.</w:t>
            </w:r>
          </w:p>
        </w:tc>
      </w:tr>
      <w:tr>
        <w:tc>
          <w:tcPr>
            <w:tcW w:type="dxa" w:w="2880"/>
          </w:tcPr>
          <w:p>
            <w:r>
              <w:t>include_fields</w:t>
            </w:r>
          </w:p>
        </w:tc>
        <w:tc>
          <w:tcPr>
            <w:tcW w:type="dxa" w:w="2880"/>
          </w:tcPr>
          <w:p>
            <w:r>
              <w:t>enum[]</w:t>
            </w:r>
          </w:p>
        </w:tc>
        <w:tc>
          <w:tcPr>
            <w:tcW w:type="dxa" w:w="2880"/>
          </w:tcPr>
          <w:p>
            <w:r>
              <w:t>Comma-separated list of fields to include. Allowed values: resource_id, key, value, namespace, permission_set, resource_type, description, owner_client_id, date_created, date_modified. (The ID and specified fields will be returned.)</w:t>
            </w:r>
          </w:p>
        </w:tc>
      </w:tr>
      <w:tr>
        <w:tc>
          <w:tcPr>
            <w:tcW w:type="dxa" w:w="2880"/>
          </w:tcPr>
          <w:p>
            <w:r>
              <w:t>date_created:min</w:t>
            </w:r>
          </w:p>
        </w:tc>
        <w:tc>
          <w:tcPr>
            <w:tcW w:type="dxa" w:w="2880"/>
          </w:tcPr>
          <w:p>
            <w:r>
              <w:t>string</w:t>
            </w:r>
          </w:p>
        </w:tc>
        <w:tc>
          <w:tcPr>
            <w:tcW w:type="dxa" w:w="2880"/>
          </w:tcPr>
          <w:p>
            <w:r>
              <w:t>Filter items by minimum date created. Example: 2019-09-04T00:00:00 or 2019-09-04. Returns metafields created after this date.</w:t>
            </w:r>
          </w:p>
        </w:tc>
      </w:tr>
      <w:tr>
        <w:tc>
          <w:tcPr>
            <w:tcW w:type="dxa" w:w="2880"/>
          </w:tcPr>
          <w:p>
            <w:r>
              <w:t>date_created:max</w:t>
            </w:r>
          </w:p>
        </w:tc>
        <w:tc>
          <w:tcPr>
            <w:tcW w:type="dxa" w:w="2880"/>
          </w:tcPr>
          <w:p>
            <w:r>
              <w:t>string</w:t>
            </w:r>
          </w:p>
        </w:tc>
        <w:tc>
          <w:tcPr>
            <w:tcW w:type="dxa" w:w="2880"/>
          </w:tcPr>
          <w:p>
            <w:r>
              <w:t>Filter items by maximum date created. Example: 2024-05-14T09:34:00 or 2019-09-04. Returns metafields created before this date.</w:t>
            </w:r>
          </w:p>
        </w:tc>
      </w:tr>
      <w:tr>
        <w:tc>
          <w:tcPr>
            <w:tcW w:type="dxa" w:w="2880"/>
          </w:tcPr>
          <w:p>
            <w:r>
              <w:t>date_modified:min</w:t>
            </w:r>
          </w:p>
        </w:tc>
        <w:tc>
          <w:tcPr>
            <w:tcW w:type="dxa" w:w="2880"/>
          </w:tcPr>
          <w:p>
            <w:r>
              <w:t>string</w:t>
            </w:r>
          </w:p>
        </w:tc>
        <w:tc>
          <w:tcPr>
            <w:tcW w:type="dxa" w:w="2880"/>
          </w:tcPr>
          <w:p>
            <w:r>
              <w:t>Filter items by minimum date modified. Example: 2024-05-14T09:34:00 or 2019-09-04. Returns metafields modified after this date.</w:t>
            </w:r>
          </w:p>
        </w:tc>
      </w:tr>
      <w:tr>
        <w:tc>
          <w:tcPr>
            <w:tcW w:type="dxa" w:w="2880"/>
          </w:tcPr>
          <w:p>
            <w:r>
              <w:t>date_modified:max</w:t>
            </w:r>
          </w:p>
        </w:tc>
        <w:tc>
          <w:tcPr>
            <w:tcW w:type="dxa" w:w="2880"/>
          </w:tcPr>
          <w:p>
            <w:r>
              <w:t>string</w:t>
            </w:r>
          </w:p>
        </w:tc>
        <w:tc>
          <w:tcPr>
            <w:tcW w:type="dxa" w:w="2880"/>
          </w:tcPr>
          <w:p>
            <w:r>
              <w:t>Filter items by maximum date modified. Example: 2019-09-04T00:00:00 or 2019-09-04. Returns metafields modified before this date.</w:t>
            </w:r>
          </w:p>
        </w:tc>
      </w:tr>
      <w:tr>
        <w:tc>
          <w:tcPr>
            <w:tcW w:type="dxa" w:w="2880"/>
          </w:tcPr>
          <w:p>
            <w:r>
              <w:t>before</w:t>
            </w:r>
          </w:p>
        </w:tc>
        <w:tc>
          <w:tcPr>
            <w:tcW w:type="dxa" w:w="2880"/>
          </w:tcPr>
          <w:p>
            <w:r>
              <w:t>string</w:t>
            </w:r>
          </w:p>
        </w:tc>
        <w:tc>
          <w:tcPr>
            <w:tcW w:type="dxa" w:w="2880"/>
          </w:tcPr>
          <w:p>
            <w:r>
              <w:t>Cursor for backward pagination. Use end_cursor from meta.cursor_pagination of the previous response. Cannot be used with after.</w:t>
            </w:r>
          </w:p>
        </w:tc>
      </w:tr>
      <w:tr>
        <w:tc>
          <w:tcPr>
            <w:tcW w:type="dxa" w:w="2880"/>
          </w:tcPr>
          <w:p>
            <w:r>
              <w:t>after</w:t>
            </w:r>
          </w:p>
        </w:tc>
        <w:tc>
          <w:tcPr>
            <w:tcW w:type="dxa" w:w="2880"/>
          </w:tcPr>
          <w:p>
            <w:r>
              <w:t>string</w:t>
            </w:r>
          </w:p>
        </w:tc>
        <w:tc>
          <w:tcPr>
            <w:tcW w:type="dxa" w:w="2880"/>
          </w:tcPr>
          <w:p>
            <w:r>
              <w:t>Cursor for forward pagination. Use start_cursor from meta.cursor_pagination of the previous response. Cannot be used with before.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w:t>
        <w:br/>
        <w:t xml:space="preserve"> "key": "color",</w:t>
        <w:br/>
        <w:t xml:space="preserve"> "value": "blue",</w:t>
        <w:br/>
        <w:t xml:space="preserve"> "namespace": "customer_profile",</w:t>
        <w:br/>
        <w:t xml:space="preserve"> "permission_set": "read",</w:t>
        <w:br/>
        <w:t xml:space="preserve"> "description": "Preferred color",</w:t>
        <w:br/>
        <w:t xml:space="preserve"> "resource_type": "customer",</w:t>
        <w:br/>
        <w:t xml:space="preserve"> "resource_id": 123,</w:t>
        <w:br/>
        <w:t xml:space="preserve"> "date_created": "2024-05-14T09:34:00Z",</w:t>
        <w:br/>
        <w:t xml:space="preserve"> "date_modified": "2024-05-20T10:15:00Z"</w:t>
        <w:br/>
        <w:t xml:space="preserve"> }</w:t>
        <w:br/>
        <w:t xml:space="preserve">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"links": {</w:t>
        <w:br/>
        <w:t xml:space="preserve"> "previous": null,</w:t>
        <w:br/>
        <w:t xml:space="preserve"> "current": "https://api.bigcommerce.com/stores/{{BIG_COMMERCE_STORE_HASH}}/v3/customers/123/metafields?page=1&amp;limit=50",</w:t>
        <w:br/>
        <w:t xml:space="preserve"> "next":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metafields.</w:t>
            </w:r>
          </w:p>
        </w:tc>
      </w:tr>
      <w:tr>
        <w:tc>
          <w:tcPr>
            <w:tcW w:type="dxa" w:w="2880"/>
          </w:tcPr>
          <w:p>
            <w:r>
              <w:t>data[].id</w:t>
            </w:r>
          </w:p>
        </w:tc>
        <w:tc>
          <w:tcPr>
            <w:tcW w:type="dxa" w:w="2880"/>
          </w:tcPr>
          <w:p>
            <w:r>
              <w:t>integer</w:t>
            </w:r>
          </w:p>
        </w:tc>
        <w:tc>
          <w:tcPr>
            <w:tcW w:type="dxa" w:w="2880"/>
          </w:tcPr>
          <w:p>
            <w:r>
              <w:t>Unique ID of the Metafield. Read-only.</w:t>
            </w:r>
          </w:p>
        </w:tc>
      </w:tr>
      <w:tr>
        <w:tc>
          <w:tcPr>
            <w:tcW w:type="dxa" w:w="2880"/>
          </w:tcPr>
          <w:p>
            <w:r>
              <w:t>data[].key</w:t>
            </w:r>
          </w:p>
        </w:tc>
        <w:tc>
          <w:tcPr>
            <w:tcW w:type="dxa" w:w="2880"/>
          </w:tcPr>
          <w:p>
            <w:r>
              <w:t>string</w:t>
            </w:r>
          </w:p>
        </w:tc>
        <w:tc>
          <w:tcPr>
            <w:tcW w:type="dxa" w:w="2880"/>
          </w:tcPr>
          <w:p>
            <w:r>
              <w:t>Name of the field (minLength: 1, maxLength: 64). Required for POST (not required for this GET response).</w:t>
            </w:r>
          </w:p>
        </w:tc>
      </w:tr>
      <w:tr>
        <w:tc>
          <w:tcPr>
            <w:tcW w:type="dxa" w:w="2880"/>
          </w:tcPr>
          <w:p>
            <w:r>
              <w:t>data[].value</w:t>
            </w:r>
          </w:p>
        </w:tc>
        <w:tc>
          <w:tcPr>
            <w:tcW w:type="dxa" w:w="2880"/>
          </w:tcPr>
          <w:p>
            <w:r>
              <w:t>string</w:t>
            </w:r>
          </w:p>
        </w:tc>
        <w:tc>
          <w:tcPr>
            <w:tcW w:type="dxa" w:w="2880"/>
          </w:tcPr>
          <w:p>
            <w:r>
              <w:t>Value of the field (minLength: 1, maxLength: 65535). Required for POST.</w:t>
            </w:r>
          </w:p>
        </w:tc>
      </w:tr>
      <w:tr>
        <w:tc>
          <w:tcPr>
            <w:tcW w:type="dxa" w:w="2880"/>
          </w:tcPr>
          <w:p>
            <w:r>
              <w:t>data[].namespace</w:t>
            </w:r>
          </w:p>
        </w:tc>
        <w:tc>
          <w:tcPr>
            <w:tcW w:type="dxa" w:w="2880"/>
          </w:tcPr>
          <w:p>
            <w:r>
              <w:t>string</w:t>
            </w:r>
          </w:p>
        </w:tc>
        <w:tc>
          <w:tcPr>
            <w:tcW w:type="dxa" w:w="2880"/>
          </w:tcPr>
          <w:p>
            <w:r>
              <w:t>Namespace for organizational purposes (minLength: 1, maxLength: 64). Required for POST.</w:t>
            </w:r>
          </w:p>
        </w:tc>
      </w:tr>
      <w:tr>
        <w:tc>
          <w:tcPr>
            <w:tcW w:type="dxa" w:w="2880"/>
          </w:tcPr>
          <w:p>
            <w:r>
              <w:t>data[].permission_set</w:t>
            </w:r>
          </w:p>
        </w:tc>
        <w:tc>
          <w:tcPr>
            <w:tcW w:type="dxa" w:w="2880"/>
          </w:tcPr>
          <w:p>
            <w:r>
              <w:t>string</w:t>
            </w:r>
          </w:p>
        </w:tc>
        <w:tc>
          <w:tcPr>
            <w:tcW w:type="dxa" w:w="2880"/>
          </w:tcPr>
          <w:p>
            <w:r>
              <w:t>Visibility/writeability. Values: app_only, read, write, read_and_sf_access, write_and_sf_access.</w:t>
            </w:r>
          </w:p>
        </w:tc>
      </w:tr>
      <w:tr>
        <w:tc>
          <w:tcPr>
            <w:tcW w:type="dxa" w:w="2880"/>
          </w:tcPr>
          <w:p>
            <w:r>
              <w:t>data[].description</w:t>
            </w:r>
          </w:p>
        </w:tc>
        <w:tc>
          <w:tcPr>
            <w:tcW w:type="dxa" w:w="2880"/>
          </w:tcPr>
          <w:p>
            <w:r>
              <w:t>string</w:t>
            </w:r>
          </w:p>
        </w:tc>
        <w:tc>
          <w:tcPr>
            <w:tcW w:type="dxa" w:w="2880"/>
          </w:tcPr>
          <w:p>
            <w:r>
              <w:t>Description (maxLength: 255).</w:t>
            </w:r>
          </w:p>
        </w:tc>
      </w:tr>
      <w:tr>
        <w:tc>
          <w:tcPr>
            <w:tcW w:type="dxa" w:w="2880"/>
          </w:tcPr>
          <w:p>
            <w:r>
              <w:t>data[].resource_type</w:t>
            </w:r>
          </w:p>
        </w:tc>
        <w:tc>
          <w:tcPr>
            <w:tcW w:type="dxa" w:w="2880"/>
          </w:tcPr>
          <w:p>
            <w:r>
              <w:t>string</w:t>
            </w:r>
          </w:p>
        </w:tc>
        <w:tc>
          <w:tcPr>
            <w:tcW w:type="dxa" w:w="2880"/>
          </w:tcPr>
          <w:p>
            <w:r>
              <w:t>Associated resource type. Values: category, brand, product, variant, customer.</w:t>
            </w:r>
          </w:p>
        </w:tc>
      </w:tr>
      <w:tr>
        <w:tc>
          <w:tcPr>
            <w:tcW w:type="dxa" w:w="2880"/>
          </w:tcPr>
          <w:p>
            <w:r>
              <w:t>data[].resource_id</w:t>
            </w:r>
          </w:p>
        </w:tc>
        <w:tc>
          <w:tcPr>
            <w:tcW w:type="dxa" w:w="2880"/>
          </w:tcPr>
          <w:p>
            <w:r>
              <w:t>integer</w:t>
            </w:r>
          </w:p>
        </w:tc>
        <w:tc>
          <w:tcPr>
            <w:tcW w:type="dxa" w:w="2880"/>
          </w:tcPr>
          <w:p>
            <w:r>
              <w:t>ID of the associated resource (max: 10000000000).</w:t>
            </w:r>
          </w:p>
        </w:tc>
      </w:tr>
      <w:tr>
        <w:tc>
          <w:tcPr>
            <w:tcW w:type="dxa" w:w="2880"/>
          </w:tcPr>
          <w:p>
            <w:r>
              <w:t>data[].date_created</w:t>
            </w:r>
          </w:p>
        </w:tc>
        <w:tc>
          <w:tcPr>
            <w:tcW w:type="dxa" w:w="2880"/>
          </w:tcPr>
          <w:p>
            <w:r>
              <w:t>string</w:t>
            </w:r>
          </w:p>
        </w:tc>
        <w:tc>
          <w:tcPr>
            <w:tcW w:type="dxa" w:w="2880"/>
          </w:tcPr>
          <w:p>
            <w:r>
              <w:t>Creation date/time. Read-only.</w:t>
            </w:r>
          </w:p>
        </w:tc>
      </w:tr>
      <w:tr>
        <w:tc>
          <w:tcPr>
            <w:tcW w:type="dxa" w:w="2880"/>
          </w:tcPr>
          <w:p>
            <w:r>
              <w:t>data[].date_modified</w:t>
            </w:r>
          </w:p>
        </w:tc>
        <w:tc>
          <w:tcPr>
            <w:tcW w:type="dxa" w:w="2880"/>
          </w:tcPr>
          <w:p>
            <w:r>
              <w:t>string</w:t>
            </w:r>
          </w:p>
        </w:tc>
        <w:tc>
          <w:tcPr>
            <w:tcW w:type="dxa" w:w="2880"/>
          </w:tcPr>
          <w:p>
            <w:r>
              <w:t>Last updated date/time. Read-only.</w:t>
            </w:r>
          </w:p>
        </w:tc>
      </w:tr>
      <w:tr>
        <w:tc>
          <w:tcPr>
            <w:tcW w:type="dxa" w:w="2880"/>
          </w:tcPr>
          <w:p>
            <w:r>
              <w:t>meta</w:t>
            </w:r>
          </w:p>
        </w:tc>
        <w:tc>
          <w:tcPr>
            <w:tcW w:type="dxa" w:w="2880"/>
          </w:tcPr>
          <w:p>
            <w:r>
              <w:t>object</w:t>
            </w:r>
          </w:p>
        </w:tc>
        <w:tc>
          <w:tcPr>
            <w:tcW w:type="dxa" w:w="2880"/>
          </w:tcPr>
          <w:p>
            <w:r>
              <w:t>Metadata wrapper.</w:t>
            </w:r>
          </w:p>
        </w:tc>
      </w:tr>
      <w:tr>
        <w:tc>
          <w:tcPr>
            <w:tcW w:type="dxa" w:w="2880"/>
          </w:tcPr>
          <w:p>
            <w:r>
              <w:t>meta.pagination</w:t>
            </w:r>
          </w:p>
        </w:tc>
        <w:tc>
          <w:tcPr>
            <w:tcW w:type="dxa" w:w="2880"/>
          </w:tcPr>
          <w:p>
            <w:r>
              <w:t>object</w:t>
            </w:r>
          </w:p>
        </w:tc>
        <w:tc>
          <w:tcPr>
            <w:tcW w:type="dxa" w:w="2880"/>
          </w:tcPr>
          <w:p>
            <w:r>
              <w:t>Offset-based pagination info.</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meta.pagination.count</w:t>
            </w:r>
          </w:p>
        </w:tc>
        <w:tc>
          <w:tcPr>
            <w:tcW w:type="dxa" w:w="2880"/>
          </w:tcPr>
          <w:p>
            <w:r>
              <w:t>integer</w:t>
            </w:r>
          </w:p>
        </w:tc>
        <w:tc>
          <w:tcPr>
            <w:tcW w:type="dxa" w:w="2880"/>
          </w:tcPr>
          <w:p>
            <w:r>
              <w:t>Total number of items in the collection response.</w:t>
            </w:r>
          </w:p>
        </w:tc>
      </w:tr>
      <w:tr>
        <w:tc>
          <w:tcPr>
            <w:tcW w:type="dxa" w:w="2880"/>
          </w:tcPr>
          <w:p>
            <w:r>
              <w:t>meta.pagination.per_page</w:t>
            </w:r>
          </w:p>
        </w:tc>
        <w:tc>
          <w:tcPr>
            <w:tcW w:type="dxa" w:w="2880"/>
          </w:tcPr>
          <w:p>
            <w:r>
              <w:t>integer</w:t>
            </w:r>
          </w:p>
        </w:tc>
        <w:tc>
          <w:tcPr>
            <w:tcW w:type="dxa" w:w="2880"/>
          </w:tcPr>
          <w:p>
            <w:r>
              <w:t>Items returned per page (controlled by limit).</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meta.pagination.total_pages</w:t>
            </w:r>
          </w:p>
        </w:tc>
        <w:tc>
          <w:tcPr>
            <w:tcW w:type="dxa" w:w="2880"/>
          </w:tcPr>
          <w:p>
            <w:r>
              <w:t>integer</w:t>
            </w:r>
          </w:p>
        </w:tc>
        <w:tc>
          <w:tcPr>
            <w:tcW w:type="dxa" w:w="2880"/>
          </w:tcPr>
          <w:p>
            <w:r>
              <w:t>Total pages available.</w:t>
            </w:r>
          </w:p>
        </w:tc>
      </w:tr>
      <w:tr>
        <w:tc>
          <w:tcPr>
            <w:tcW w:type="dxa" w:w="2880"/>
          </w:tcPr>
          <w:p>
            <w:r>
              <w:t>meta.pagination.links</w:t>
            </w:r>
          </w:p>
        </w:tc>
        <w:tc>
          <w:tcPr>
            <w:tcW w:type="dxa" w:w="2880"/>
          </w:tcPr>
          <w:p>
            <w:r>
              <w:t>object</w:t>
            </w:r>
          </w:p>
        </w:tc>
        <w:tc>
          <w:tcPr>
            <w:tcW w:type="dxa" w:w="2880"/>
          </w:tcPr>
          <w:p>
            <w:r>
              <w:t>Pagination links.</w:t>
            </w:r>
          </w:p>
        </w:tc>
      </w:tr>
      <w:tr>
        <w:tc>
          <w:tcPr>
            <w:tcW w:type="dxa" w:w="2880"/>
          </w:tcPr>
          <w:p>
            <w:r>
              <w:t>meta.pagination.links.previous</w:t>
            </w:r>
          </w:p>
        </w:tc>
        <w:tc>
          <w:tcPr>
            <w:tcW w:type="dxa" w:w="2880"/>
          </w:tcPr>
          <w:p>
            <w:r>
              <w:t>string</w:t>
            </w:r>
          </w:p>
        </w:tc>
        <w:tc>
          <w:tcPr>
            <w:tcW w:type="dxa" w:w="2880"/>
          </w:tcPr>
          <w:p>
            <w:r>
              <w:t>Link to previous page.</w:t>
            </w:r>
          </w:p>
        </w:tc>
      </w:tr>
      <w:tr>
        <w:tc>
          <w:tcPr>
            <w:tcW w:type="dxa" w:w="2880"/>
          </w:tcPr>
          <w:p>
            <w:r>
              <w:t>meta.pagination.links.current</w:t>
            </w:r>
          </w:p>
        </w:tc>
        <w:tc>
          <w:tcPr>
            <w:tcW w:type="dxa" w:w="2880"/>
          </w:tcPr>
          <w:p>
            <w:r>
              <w:t>string</w:t>
            </w:r>
          </w:p>
        </w:tc>
        <w:tc>
          <w:tcPr>
            <w:tcW w:type="dxa" w:w="2880"/>
          </w:tcPr>
          <w:p>
            <w:r>
              <w:t>Link to current page.</w:t>
            </w:r>
          </w:p>
        </w:tc>
      </w:tr>
      <w:tr>
        <w:tc>
          <w:tcPr>
            <w:tcW w:type="dxa" w:w="2880"/>
          </w:tcPr>
          <w:p>
            <w:r>
              <w:t>meta.pagination.links.next</w:t>
            </w:r>
          </w:p>
        </w:tc>
        <w:tc>
          <w:tcPr>
            <w:tcW w:type="dxa" w:w="2880"/>
          </w:tcPr>
          <w:p>
            <w:r>
              <w:t>string</w:t>
            </w:r>
          </w:p>
        </w:tc>
        <w:tc>
          <w:tcPr>
            <w:tcW w:type="dxa" w:w="2880"/>
          </w:tcPr>
          <w:p>
            <w:r>
              <w:t>Link to next page.</w:t>
            </w:r>
          </w:p>
        </w:tc>
      </w:tr>
    </w:tbl>
    <w:p/>
    <w:p>
      <w:pPr>
        <w:pStyle w:val="Heading3"/>
      </w:pPr>
      <w:r>
        <w:t>Available Filters</w:t>
      </w:r>
    </w:p>
    <w:p>
      <w:pPr>
        <w:pStyle w:val="ListBullet"/>
      </w:pPr>
      <w:r>
        <w:t>key</w:t>
      </w:r>
    </w:p>
    <w:p>
      <w:pPr>
        <w:pStyle w:val="ListBullet"/>
      </w:pPr>
      <w:r>
        <w:t>key:in</w:t>
      </w:r>
    </w:p>
    <w:p>
      <w:pPr>
        <w:pStyle w:val="ListBullet"/>
      </w:pPr>
      <w:r>
        <w:t>namespace</w:t>
      </w:r>
    </w:p>
    <w:p>
      <w:pPr>
        <w:pStyle w:val="ListBullet"/>
      </w:pPr>
      <w:r>
        <w:t>namespace:in</w:t>
      </w:r>
    </w:p>
    <w:p>
      <w:pPr>
        <w:pStyle w:val="ListBullet"/>
      </w:pPr>
      <w:r>
        <w:t>date_created:min, date_created:max</w:t>
      </w:r>
    </w:p>
    <w:p>
      <w:pPr>
        <w:pStyle w:val="ListBullet"/>
      </w:pPr>
      <w:r>
        <w:t>date_modified:min, date_modified:max</w:t>
      </w:r>
    </w:p>
    <w:p>
      <w:pPr>
        <w:pStyle w:val="Heading3"/>
      </w:pPr>
      <w:r>
        <w:t>Available Sorting Options</w:t>
      </w:r>
    </w:p>
    <w:p>
      <w:pPr>
        <w:pStyle w:val="ListBullet"/>
      </w:pPr>
      <w:r>
        <w:t>direction: asc or desc (as documented)</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'https://api.bigcommerce.com/stores/{{BIG_COMMERCE_STORE_HASH}}/v3/customers/123/metafields?limit=50&amp;page=1&amp;namespace=customer_profile&amp;direction=asc'</w:t>
      </w:r>
    </w:p>
    <w:p>
      <w:pPr>
        <w:pStyle w:val="Heading3"/>
      </w:pPr>
      <w:r>
        <w:t>Example Usage</w:t>
      </w:r>
    </w:p>
    <w:p>
      <w:pPr>
        <w:pStyle w:val="Heading3"/>
      </w:pPr>
      <w:r>
        <w:t>Example 1: Filter by key</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'https://api.bigcommerce.com/stores/{{BIG_COMMERCE_STORE_HASH}}/v3/customers/123/metafields?key=color'</w:t>
      </w:r>
    </w:p>
    <w:p>
      <w:pPr>
        <w:pStyle w:val="Heading3"/>
      </w:pPr>
      <w:r>
        <w:t>Example 2: Filter by multiple namespaces and include specific fields</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'https://api.bigcommerce.com/stores/{{BIG_COMMERCE_STORE_HASH}}/v3/customers/123/metafields?namespace:in=customer_profile,marketing&amp;include_fields=key,value,namespace,date_created'</w:t>
      </w:r>
    </w:p>
    <w:p>
      <w:pPr>
        <w:pStyle w:val="Heading3"/>
      </w:pPr>
      <w:r>
        <w:t>Example 3: Cursor pagination (forward)</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'https://api.bigcommerce.com/stores/{{BIG_COMMERCE_STORE_HASH}}/v3/customers/123/metafields?after=CURSOR_TOKEN&amp;limit=25'</w:t>
      </w:r>
    </w:p>
    <w:p>
      <w:pPr>
        <w:pStyle w:val="Heading3"/>
      </w:pPr>
      <w:r>
        <w:t>Notes</w:t>
      </w:r>
    </w:p>
    <w:p>
      <w:pPr>
        <w:pStyle w:val="ListBullet"/>
      </w:pPr>
      <w:r>
        <w:t>The scraped documentation states “passing the customerId in the query parameters,” but the endpoint definition and parameter list show customerId as a required path parameter (/customers/{customerId}/metafields). Use the path parameter.</w:t>
      </w:r>
    </w:p>
    <w:p>
      <w:pPr>
        <w:pStyle w:val="ListBullet"/>
      </w:pPr>
      <w:r>
        <w:t>key:in and namespace:in are described as comma-separated lists.</w:t>
      </w:r>
    </w:p>
    <w:p>
      <w:pPr>
        <w:pStyle w:val="ListBullet"/>
      </w:pPr>
      <w:r>
        <w:t>If before or after is provided, offset pagination via page is ignored, and before/after cannot be combined.</w:t>
      </w:r>
    </w:p>
    <w:p>
      <w:pPr>
        <w:pStyle w:val="Heading3"/>
      </w:pPr>
      <w:r>
        <w:t>Error Handling</w:t>
      </w:r>
    </w:p>
    <w:p>
      <w:pPr>
        <w:pStyle w:val="ListBullet"/>
      </w:pPr>
      <w:r>
        <w:t>The scraped content only explicitly documents a 200 success response for this endpoint; no error payloads/status codes were provided.</w:t>
      </w:r>
    </w:p>
    <w:p>
      <w:pPr>
        <w:pStyle w:val="Heading3"/>
      </w:pPr>
      <w:r>
        <w:t>Related customerMetafields actions</w:t>
      </w:r>
    </w:p>
    <w:p>
      <w:pPr>
        <w:pStyle w:val="ListBullet"/>
      </w:pPr>
      <w:r>
        <w:t>[POST] Create a Customer’s Metafields — /v3/customers/{{customerId}}/metafields</w:t>
      </w:r>
    </w:p>
    <w:p>
      <w:pPr>
        <w:pStyle w:val="ListBullet"/>
      </w:pPr>
      <w:r>
        <w:t>[DELETE] Delete a Customer Metafield — /v3/customers/{{customerId}}/metafields/{{metafieldId}}</w:t>
      </w:r>
    </w:p>
    <w:p>
      <w:pPr>
        <w:pStyle w:val="ListBullet"/>
      </w:pPr>
      <w:r>
        <w:t>[GET] Get a Customer Metafield — /v3/customers/{{customerId}}/metafields/{{metafieldId}}</w:t>
      </w:r>
    </w:p>
    <w:p>
      <w:pPr>
        <w:pStyle w:val="ListBullet"/>
      </w:pPr>
      <w:r>
        <w:t>[PUT] Update a Customer Metafield — /v3/customers/{{customerId}}/metafields/{{metafieldId}}</w:t>
      </w:r>
    </w:p>
    <w:p>
      <w:pPr>
        <w:pStyle w:val="ListBullet"/>
      </w:pPr>
      <w:r>
        <w:t>[POST] Create Multiple Customer Metafields — /v3/customers/metafields</w:t>
      </w:r>
    </w:p>
    <w:p>
      <w:pPr>
        <w:pStyle w:val="ListBullet"/>
      </w:pPr>
      <w:r>
        <w:t>[DELETE] Delete Multiple Customer Metafields — /v3/customers/metafields</w:t>
      </w:r>
    </w:p>
    <w:p>
      <w:r>
        <w:br w:type="page"/>
      </w:r>
    </w:p>
    <w:p>
      <w:pPr>
        <w:pStyle w:val="Heading2"/>
      </w:pPr>
      <w:r>
        <w:t>429. [GET] List a Location’s Metafields</w:t>
      </w:r>
    </w:p>
    <w:p>
      <w:r>
        <w:rPr>
          <w:b/>
        </w:rPr>
        <w:t xml:space="preserve">Endpoint: </w:t>
      </w:r>
      <w:r>
        <w:rPr>
          <w:rFonts w:ascii="Courier New" w:hAnsi="Courier New"/>
          <w:sz w:val="18"/>
        </w:rPr>
        <w:t>/v3/inventory/locations/{{locationId}}/metafields</w:t>
      </w:r>
    </w:p>
    <w:p>
      <w:pPr>
        <w:pStyle w:val="Heading3"/>
      </w:pPr>
      <w:r>
        <w:t>Prerequisites</w:t>
      </w:r>
    </w:p>
    <w:p>
      <w:pPr>
        <w:pStyle w:val="ListBullet"/>
      </w:pPr>
      <w:r>
        <w:t>Inventory Locations must exist in the store.</w:t>
      </w:r>
    </w:p>
    <w:p>
      <w:pPr>
        <w:pStyle w:val="ListBullet"/>
      </w:pPr>
      <w:r>
        <w:t>You must know the target location’s location_id.</w:t>
      </w:r>
    </w:p>
    <w:p>
      <w:pPr>
        <w:pStyle w:val="Heading3"/>
      </w:pPr>
      <w:r>
        <w:t>Method</w:t>
      </w:r>
    </w:p>
    <w:p>
      <w:r>
        <w:t>GET</w:t>
      </w:r>
    </w:p>
    <w:p>
      <w:pPr>
        <w:pStyle w:val="Heading3"/>
      </w:pPr>
      <w:r>
        <w:t>URL</w:t>
      </w:r>
    </w:p>
    <w:p>
      <w:r>
        <w:t>https://api.bigcommerce.com/stores/{{BIG_COMMERCE_STORE_HASH}}/v3/inventory/locations/{{location_id}}/metafields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metafields associated with a specific inventory location. Supports filtering by key/namespace, date ranges, and both offset-based and cursor-based pagination.</w:t>
      </w:r>
    </w:p>
    <w:p>
      <w:pPr>
        <w:pStyle w:val="Heading3"/>
      </w:pPr>
      <w:r>
        <w:t>Enforcement Rules</w:t>
      </w:r>
    </w:p>
    <w:p>
      <w:pPr>
        <w:pStyle w:val="ListBullet"/>
      </w:pPr>
      <w:r>
        <w:t>The location_id path parameter must always be present.</w:t>
      </w:r>
    </w:p>
    <w:p>
      <w:pPr>
        <w:pStyle w:val="ListBullet"/>
      </w:pPr>
      <w:r>
        <w:t>Always construct the path as /v3/inventory/locations/{{location_id}}/metafields, where {{location_id}} is a non-empty integer.</w:t>
      </w:r>
    </w:p>
    <w:p>
      <w:pPr>
        <w:pStyle w:val="ListBullet"/>
      </w:pPr>
      <w:r>
        <w:t>Do not call the API with a missing or empty location_id (e.g., avoid /v3/inventory/locations//metafields).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ListBullet"/>
      </w:pPr>
      <w:r>
        <w:t xml:space="preserve">Cursor pagination rules: </w:t>
        <w:br/>
        <w:br/>
        <w:t>before and after cannot be used together.</w:t>
        <w:br/>
        <w:t>When before or after is specified, offset pagination (page) is ignored.</w:t>
      </w:r>
    </w:p>
    <w:p>
      <w:pPr>
        <w:pStyle w:val="Heading3"/>
      </w:pPr>
      <w:r>
        <w:t>Valid Examples</w:t>
      </w:r>
    </w:p>
    <w:p>
      <w:r>
        <w:rPr>
          <w:b/>
          <w:color w:val="666666"/>
          <w:sz w:val="16"/>
        </w:rPr>
        <w:t>[http]</w:t>
      </w:r>
    </w:p>
    <w:p>
      <w:pPr>
        <w:shd w:fill="F2F2F2" w:val="clear"/>
      </w:pPr>
      <w:r>
        <w:rPr>
          <w:rFonts w:ascii="Courier New" w:hAnsi="Courier New"/>
          <w:sz w:val="17"/>
        </w:rPr>
        <w:t>/v3/inventory/locations/12/metafields</w:t>
        <w:br/>
        <w:t>/v3/inventory/locations/12/metafields?limit=50</w:t>
        <w:br/>
        <w:t>/v3/inventory/locations/12/metafields?after=eyJjcmVhdGVkX2F0IjoiMjAyNC0wNS0xNCJ9&amp;limit=25</w:t>
      </w:r>
    </w:p>
    <w:p>
      <w:pPr>
        <w:pStyle w:val="Heading3"/>
      </w:pPr>
      <w:r>
        <w:t>Invalid Examples</w:t>
      </w:r>
    </w:p>
    <w:p>
      <w:r>
        <w:rPr>
          <w:b/>
          <w:color w:val="666666"/>
          <w:sz w:val="16"/>
        </w:rPr>
        <w:t>[http]</w:t>
      </w:r>
    </w:p>
    <w:p>
      <w:pPr>
        <w:shd w:fill="F2F2F2" w:val="clear"/>
      </w:pPr>
      <w:r>
        <w:rPr>
          <w:rFonts w:ascii="Courier New" w:hAnsi="Courier New"/>
          <w:sz w:val="17"/>
        </w:rPr>
        <w:t>/v3/inventory/locations//metafields</w:t>
        <w:br/>
        <w:t>/v3/inventory/locations/metafields</w:t>
        <w:br/>
        <w:t>/v3/inventory/locations/12/metafields?before=abc&amp;after=def</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integer</w:t>
            </w:r>
          </w:p>
        </w:tc>
        <w:tc>
          <w:tcPr>
            <w:tcW w:type="dxa" w:w="2880"/>
          </w:tcPr>
          <w:p>
            <w:r>
              <w:t>Unique identifier for a location.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for offset-based pagination. Ignored if before or after is provided.</w:t>
            </w:r>
          </w:p>
        </w:tc>
      </w:tr>
      <w:tr>
        <w:tc>
          <w:tcPr>
            <w:tcW w:type="dxa" w:w="2880"/>
          </w:tcPr>
          <w:p>
            <w:r>
              <w:t>limit</w:t>
            </w:r>
          </w:p>
        </w:tc>
        <w:tc>
          <w:tcPr>
            <w:tcW w:type="dxa" w:w="2880"/>
          </w:tcPr>
          <w:p>
            <w:r>
              <w:t>integer</w:t>
            </w:r>
          </w:p>
        </w:tc>
        <w:tc>
          <w:tcPr>
            <w:tcW w:type="dxa" w:w="2880"/>
          </w:tcPr>
          <w:p>
            <w:r>
              <w:t>Number of items per page. Used with both offset and cursor pagination.</w:t>
            </w:r>
          </w:p>
        </w:tc>
      </w:tr>
      <w:tr>
        <w:tc>
          <w:tcPr>
            <w:tcW w:type="dxa" w:w="2880"/>
          </w:tcPr>
          <w:p>
            <w:r>
              <w:t>key</w:t>
            </w:r>
          </w:p>
        </w:tc>
        <w:tc>
          <w:tcPr>
            <w:tcW w:type="dxa" w:w="2880"/>
          </w:tcPr>
          <w:p>
            <w:r>
              <w:t>string</w:t>
            </w:r>
          </w:p>
        </w:tc>
        <w:tc>
          <w:tcPr>
            <w:tcW w:type="dxa" w:w="2880"/>
          </w:tcPr>
          <w:p>
            <w:r>
              <w:t>Filter based on a metafield’s key.</w:t>
            </w:r>
          </w:p>
        </w:tc>
      </w:tr>
      <w:tr>
        <w:tc>
          <w:tcPr>
            <w:tcW w:type="dxa" w:w="2880"/>
          </w:tcPr>
          <w:p>
            <w:r>
              <w:t>key:in</w:t>
            </w:r>
          </w:p>
        </w:tc>
        <w:tc>
          <w:tcPr>
            <w:tcW w:type="dxa" w:w="2880"/>
          </w:tcPr>
          <w:p>
            <w:r>
              <w:t>string[]</w:t>
            </w:r>
          </w:p>
        </w:tc>
        <w:tc>
          <w:tcPr>
            <w:tcW w:type="dxa" w:w="2880"/>
          </w:tcPr>
          <w:p>
            <w:r>
              <w:t>Filter based on comma-separated metafield keys. Can be used with key.</w:t>
            </w:r>
          </w:p>
        </w:tc>
      </w:tr>
      <w:tr>
        <w:tc>
          <w:tcPr>
            <w:tcW w:type="dxa" w:w="2880"/>
          </w:tcPr>
          <w:p>
            <w:r>
              <w:t>namespace</w:t>
            </w:r>
          </w:p>
        </w:tc>
        <w:tc>
          <w:tcPr>
            <w:tcW w:type="dxa" w:w="2880"/>
          </w:tcPr>
          <w:p>
            <w:r>
              <w:t>string</w:t>
            </w:r>
          </w:p>
        </w:tc>
        <w:tc>
          <w:tcPr>
            <w:tcW w:type="dxa" w:w="2880"/>
          </w:tcPr>
          <w:p>
            <w:r>
              <w:t>Filter based on a metafield’s namespace.</w:t>
            </w:r>
          </w:p>
        </w:tc>
      </w:tr>
      <w:tr>
        <w:tc>
          <w:tcPr>
            <w:tcW w:type="dxa" w:w="2880"/>
          </w:tcPr>
          <w:p>
            <w:r>
              <w:t>namespace:in</w:t>
            </w:r>
          </w:p>
        </w:tc>
        <w:tc>
          <w:tcPr>
            <w:tcW w:type="dxa" w:w="2880"/>
          </w:tcPr>
          <w:p>
            <w:r>
              <w:t>string[]</w:t>
            </w:r>
          </w:p>
        </w:tc>
        <w:tc>
          <w:tcPr>
            <w:tcW w:type="dxa" w:w="2880"/>
          </w:tcPr>
          <w:p>
            <w:r>
              <w:t>Filter based on comma-separated metafield namespaces. Can be used with namespace.</w:t>
            </w:r>
          </w:p>
        </w:tc>
      </w:tr>
      <w:tr>
        <w:tc>
          <w:tcPr>
            <w:tcW w:type="dxa" w:w="2880"/>
          </w:tcPr>
          <w:p>
            <w:r>
              <w:t>direction</w:t>
            </w:r>
          </w:p>
        </w:tc>
        <w:tc>
          <w:tcPr>
            <w:tcW w:type="dxa" w:w="2880"/>
          </w:tcPr>
          <w:p>
            <w:r>
              <w:t>string</w:t>
            </w:r>
          </w:p>
        </w:tc>
        <w:tc>
          <w:tcPr>
            <w:tcW w:type="dxa" w:w="2880"/>
          </w:tcPr>
          <w:p>
            <w:r>
              <w:t>Sort direction. Acceptable values: asc, desc.</w:t>
            </w:r>
          </w:p>
        </w:tc>
      </w:tr>
      <w:tr>
        <w:tc>
          <w:tcPr>
            <w:tcW w:type="dxa" w:w="2880"/>
          </w:tcPr>
          <w:p>
            <w:r>
              <w:t>include_fields</w:t>
            </w:r>
          </w:p>
        </w:tc>
        <w:tc>
          <w:tcPr>
            <w:tcW w:type="dxa" w:w="2880"/>
          </w:tcPr>
          <w:p>
            <w:r>
              <w:t>string[]</w:t>
            </w:r>
          </w:p>
        </w:tc>
        <w:tc>
          <w:tcPr>
            <w:tcW w:type="dxa" w:w="2880"/>
          </w:tcPr>
          <w:p>
            <w:r>
              <w:t>Comma-separated list of fields to include. “The ID and the specified fields will be returned.” Acceptable values: resource_id, key, value, namespace, permission_set, resource_type, description, owner_client_id, date_created, date modified.</w:t>
            </w:r>
          </w:p>
        </w:tc>
      </w:tr>
      <w:tr>
        <w:tc>
          <w:tcPr>
            <w:tcW w:type="dxa" w:w="2880"/>
          </w:tcPr>
          <w:p>
            <w:r>
              <w:t>date_created:min</w:t>
            </w:r>
          </w:p>
        </w:tc>
        <w:tc>
          <w:tcPr>
            <w:tcW w:type="dxa" w:w="2880"/>
          </w:tcPr>
          <w:p>
            <w:r>
              <w:t>string</w:t>
            </w:r>
          </w:p>
        </w:tc>
        <w:tc>
          <w:tcPr>
            <w:tcW w:type="dxa" w:w="2880"/>
          </w:tcPr>
          <w:p>
            <w:r>
              <w:t>Filter by minimum date created (e.g., 2024-05-14T09:34:00 or 2024-05-14). Returns metafields created after this date.</w:t>
            </w:r>
          </w:p>
        </w:tc>
      </w:tr>
      <w:tr>
        <w:tc>
          <w:tcPr>
            <w:tcW w:type="dxa" w:w="2880"/>
          </w:tcPr>
          <w:p>
            <w:r>
              <w:t>date_created:max</w:t>
            </w:r>
          </w:p>
        </w:tc>
        <w:tc>
          <w:tcPr>
            <w:tcW w:type="dxa" w:w="2880"/>
          </w:tcPr>
          <w:p>
            <w:r>
              <w:t>string</w:t>
            </w:r>
          </w:p>
        </w:tc>
        <w:tc>
          <w:tcPr>
            <w:tcW w:type="dxa" w:w="2880"/>
          </w:tcPr>
          <w:p>
            <w:r>
              <w:t>Filter by maximum date created (e.g., 2024-05-14T09:34:00 or 2024-05-14). Returns metafields created before this date.</w:t>
            </w:r>
          </w:p>
        </w:tc>
      </w:tr>
      <w:tr>
        <w:tc>
          <w:tcPr>
            <w:tcW w:type="dxa" w:w="2880"/>
          </w:tcPr>
          <w:p>
            <w:r>
              <w:t>date_modified:min</w:t>
            </w:r>
          </w:p>
        </w:tc>
        <w:tc>
          <w:tcPr>
            <w:tcW w:type="dxa" w:w="2880"/>
          </w:tcPr>
          <w:p>
            <w:r>
              <w:t>string</w:t>
            </w:r>
          </w:p>
        </w:tc>
        <w:tc>
          <w:tcPr>
            <w:tcW w:type="dxa" w:w="2880"/>
          </w:tcPr>
          <w:p>
            <w:r>
              <w:t>Filter by minimum date modified (e.g., 2024-05-14T09:34:00 or 2024-05-14). Returns metafields modified after this date.</w:t>
            </w:r>
          </w:p>
        </w:tc>
      </w:tr>
      <w:tr>
        <w:tc>
          <w:tcPr>
            <w:tcW w:type="dxa" w:w="2880"/>
          </w:tcPr>
          <w:p>
            <w:r>
              <w:t>date_modified:max</w:t>
            </w:r>
          </w:p>
        </w:tc>
        <w:tc>
          <w:tcPr>
            <w:tcW w:type="dxa" w:w="2880"/>
          </w:tcPr>
          <w:p>
            <w:r>
              <w:t>string</w:t>
            </w:r>
          </w:p>
        </w:tc>
        <w:tc>
          <w:tcPr>
            <w:tcW w:type="dxa" w:w="2880"/>
          </w:tcPr>
          <w:p>
            <w:r>
              <w:t>Filter by maximum date modified (e.g., 2024-05-14T09:34:00 or 2024-05-14). Returns metafields modified before this date.</w:t>
            </w:r>
          </w:p>
        </w:tc>
      </w:tr>
      <w:tr>
        <w:tc>
          <w:tcPr>
            <w:tcW w:type="dxa" w:w="2880"/>
          </w:tcPr>
          <w:p>
            <w:r>
              <w:t>before</w:t>
            </w:r>
          </w:p>
        </w:tc>
        <w:tc>
          <w:tcPr>
            <w:tcW w:type="dxa" w:w="2880"/>
          </w:tcPr>
          <w:p>
            <w:r>
              <w:t>string</w:t>
            </w:r>
          </w:p>
        </w:tc>
        <w:tc>
          <w:tcPr>
            <w:tcW w:type="dxa" w:w="2880"/>
          </w:tcPr>
          <w:p>
            <w:r>
              <w:t>Cursor to paginate backward. Use end_cursor from meta.cursor_pagination of the previous response. Cannot be used with after. When specified, page is ignored.</w:t>
            </w:r>
          </w:p>
        </w:tc>
      </w:tr>
      <w:tr>
        <w:tc>
          <w:tcPr>
            <w:tcW w:type="dxa" w:w="2880"/>
          </w:tcPr>
          <w:p>
            <w:r>
              <w:t>after</w:t>
            </w:r>
          </w:p>
        </w:tc>
        <w:tc>
          <w:tcPr>
            <w:tcW w:type="dxa" w:w="2880"/>
          </w:tcPr>
          <w:p>
            <w:r>
              <w:t>string</w:t>
            </w:r>
          </w:p>
        </w:tc>
        <w:tc>
          <w:tcPr>
            <w:tcW w:type="dxa" w:w="2880"/>
          </w:tcPr>
          <w:p>
            <w:r>
              <w:t>Cursor to paginate forward. Use start_cursor from meta.cursor_pagination of the previous response. Cannot be used with before. When specified, page is ignored.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"key": "location_id",</w:t>
        <w:br/>
        <w:t xml:space="preserve"> "value": "1",</w:t>
        <w:br/>
        <w:t xml:space="preserve"> "namespace": "warehouse",</w:t>
        <w:br/>
        <w:t xml:space="preserve"> "permission_set": "read",</w:t>
        <w:br/>
        <w:t xml:space="preserve"> "description": "Warehouse location identifier",</w:t>
        <w:br/>
        <w:t xml:space="preserve"> "resource_type": "location",</w:t>
        <w:br/>
        <w:t xml:space="preserve"> "resource_id": 12,</w:t>
        <w:br/>
        <w:t xml:space="preserve"> "date_created": "2024-05-14T09:34:00Z",</w:t>
        <w:br/>
        <w:t xml:space="preserve"> "date_modified": "2024-05-15T10:12:00Z",</w:t>
        <w:br/>
        <w:t xml:space="preserve"> "owner_client_id": "abc123client"</w:t>
        <w:br/>
        <w:t xml:space="preserve"> }</w:t>
        <w:br/>
        <w:t xml:space="preserve">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"links": {</w:t>
        <w:br/>
        <w:t xml:space="preserve"> "current": "https://api.bigcommerce.com/stores/{{BIG_COMMERCE_STORE_HASH}}/v3/inventory/locations/12/metafields?page=1&amp;limit=50"</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metafields for the location.</w:t>
            </w:r>
          </w:p>
        </w:tc>
      </w:tr>
      <w:tr>
        <w:tc>
          <w:tcPr>
            <w:tcW w:type="dxa" w:w="2880"/>
          </w:tcPr>
          <w:p>
            <w:r>
              <w:t>data[].id</w:t>
            </w:r>
          </w:p>
        </w:tc>
        <w:tc>
          <w:tcPr>
            <w:tcW w:type="dxa" w:w="2880"/>
          </w:tcPr>
          <w:p>
            <w:r>
              <w:t>integer</w:t>
            </w:r>
          </w:p>
        </w:tc>
        <w:tc>
          <w:tcPr>
            <w:tcW w:type="dxa" w:w="2880"/>
          </w:tcPr>
          <w:p>
            <w:r>
              <w:t>Unique ID for the metafield.</w:t>
            </w:r>
          </w:p>
        </w:tc>
      </w:tr>
      <w:tr>
        <w:tc>
          <w:tcPr>
            <w:tcW w:type="dxa" w:w="2880"/>
          </w:tcPr>
          <w:p>
            <w:r>
              <w:t>data[].key</w:t>
            </w:r>
          </w:p>
        </w:tc>
        <w:tc>
          <w:tcPr>
            <w:tcW w:type="dxa" w:w="2880"/>
          </w:tcPr>
          <w:p>
            <w:r>
              <w:t>string</w:t>
            </w:r>
          </w:p>
        </w:tc>
        <w:tc>
          <w:tcPr>
            <w:tcW w:type="dxa" w:w="2880"/>
          </w:tcPr>
          <w:p>
            <w:r>
              <w:t>Metafield key/name. Min length: 1, max length: 64. Example: location_id, color.</w:t>
            </w:r>
          </w:p>
        </w:tc>
      </w:tr>
      <w:tr>
        <w:tc>
          <w:tcPr>
            <w:tcW w:type="dxa" w:w="2880"/>
          </w:tcPr>
          <w:p>
            <w:r>
              <w:t>data[].value</w:t>
            </w:r>
          </w:p>
        </w:tc>
        <w:tc>
          <w:tcPr>
            <w:tcW w:type="dxa" w:w="2880"/>
          </w:tcPr>
          <w:p>
            <w:r>
              <w:t>string</w:t>
            </w:r>
          </w:p>
        </w:tc>
        <w:tc>
          <w:tcPr>
            <w:tcW w:type="dxa" w:w="2880"/>
          </w:tcPr>
          <w:p>
            <w:r>
              <w:t>Metafield value. Min length: 1, max length: 65535. Example: 1, blue.</w:t>
            </w:r>
          </w:p>
        </w:tc>
      </w:tr>
      <w:tr>
        <w:tc>
          <w:tcPr>
            <w:tcW w:type="dxa" w:w="2880"/>
          </w:tcPr>
          <w:p>
            <w:r>
              <w:t>data[].namespace</w:t>
            </w:r>
          </w:p>
        </w:tc>
        <w:tc>
          <w:tcPr>
            <w:tcW w:type="dxa" w:w="2880"/>
          </w:tcPr>
          <w:p>
            <w:r>
              <w:t>string</w:t>
            </w:r>
          </w:p>
        </w:tc>
        <w:tc>
          <w:tcPr>
            <w:tcW w:type="dxa" w:w="2880"/>
          </w:tcPr>
          <w:p>
            <w:r>
              <w:t>Namespace for organizational purposes. Min length: 1, max length: 64.</w:t>
            </w:r>
          </w:p>
        </w:tc>
      </w:tr>
      <w:tr>
        <w:tc>
          <w:tcPr>
            <w:tcW w:type="dxa" w:w="2880"/>
          </w:tcPr>
          <w:p>
            <w:r>
              <w:t>data[].permission_set</w:t>
            </w:r>
          </w:p>
        </w:tc>
        <w:tc>
          <w:tcPr>
            <w:tcW w:type="dxa" w:w="2880"/>
          </w:tcPr>
          <w:p>
            <w:r>
              <w:t>string</w:t>
            </w:r>
          </w:p>
        </w:tc>
        <w:tc>
          <w:tcPr>
            <w:tcW w:type="dxa" w:w="2880"/>
          </w:tcPr>
          <w:p>
            <w:r>
              <w:t>Visibility/writeability. Values: app_only, read, write, read_and_sf_access, write_and_sf_access.</w:t>
            </w:r>
          </w:p>
        </w:tc>
      </w:tr>
      <w:tr>
        <w:tc>
          <w:tcPr>
            <w:tcW w:type="dxa" w:w="2880"/>
          </w:tcPr>
          <w:p>
            <w:r>
              <w:t>data[].description</w:t>
            </w:r>
          </w:p>
        </w:tc>
        <w:tc>
          <w:tcPr>
            <w:tcW w:type="dxa" w:w="2880"/>
          </w:tcPr>
          <w:p>
            <w:r>
              <w:t>string</w:t>
            </w:r>
          </w:p>
        </w:tc>
        <w:tc>
          <w:tcPr>
            <w:tcW w:type="dxa" w:w="2880"/>
          </w:tcPr>
          <w:p>
            <w:r>
              <w:t>Description for the metafield. Max length: 255.</w:t>
            </w:r>
          </w:p>
        </w:tc>
      </w:tr>
      <w:tr>
        <w:tc>
          <w:tcPr>
            <w:tcW w:type="dxa" w:w="2880"/>
          </w:tcPr>
          <w:p>
            <w:r>
              <w:t>data[].resource_type</w:t>
            </w:r>
          </w:p>
        </w:tc>
        <w:tc>
          <w:tcPr>
            <w:tcW w:type="dxa" w:w="2880"/>
          </w:tcPr>
          <w:p>
            <w:r>
              <w:t>string</w:t>
            </w:r>
          </w:p>
        </w:tc>
        <w:tc>
          <w:tcPr>
            <w:tcW w:type="dxa" w:w="2880"/>
          </w:tcPr>
          <w:p>
            <w:r>
              <w:t>Type of resource associated with the metafield. Value: location.</w:t>
            </w:r>
          </w:p>
        </w:tc>
      </w:tr>
      <w:tr>
        <w:tc>
          <w:tcPr>
            <w:tcW w:type="dxa" w:w="2880"/>
          </w:tcPr>
          <w:p>
            <w:r>
              <w:t>data[].resource_id</w:t>
            </w:r>
          </w:p>
        </w:tc>
        <w:tc>
          <w:tcPr>
            <w:tcW w:type="dxa" w:w="2880"/>
          </w:tcPr>
          <w:p>
            <w:r>
              <w:t>integer</w:t>
            </w:r>
          </w:p>
        </w:tc>
        <w:tc>
          <w:tcPr>
            <w:tcW w:type="dxa" w:w="2880"/>
          </w:tcPr>
          <w:p>
            <w:r>
              <w:t>Unique identifier for the associated resource. Max: 10000000000.</w:t>
            </w:r>
          </w:p>
        </w:tc>
      </w:tr>
      <w:tr>
        <w:tc>
          <w:tcPr>
            <w:tcW w:type="dxa" w:w="2880"/>
          </w:tcPr>
          <w:p>
            <w:r>
              <w:t>data[].date_created</w:t>
            </w:r>
          </w:p>
        </w:tc>
        <w:tc>
          <w:tcPr>
            <w:tcW w:type="dxa" w:w="2880"/>
          </w:tcPr>
          <w:p>
            <w:r>
              <w:t>string</w:t>
            </w:r>
          </w:p>
        </w:tc>
        <w:tc>
          <w:tcPr>
            <w:tcW w:type="dxa" w:w="2880"/>
          </w:tcPr>
          <w:p>
            <w:r>
              <w:t>Date/time when the metafield was created.</w:t>
            </w:r>
          </w:p>
        </w:tc>
      </w:tr>
      <w:tr>
        <w:tc>
          <w:tcPr>
            <w:tcW w:type="dxa" w:w="2880"/>
          </w:tcPr>
          <w:p>
            <w:r>
              <w:t>data[].date_modified</w:t>
            </w:r>
          </w:p>
        </w:tc>
        <w:tc>
          <w:tcPr>
            <w:tcW w:type="dxa" w:w="2880"/>
          </w:tcPr>
          <w:p>
            <w:r>
              <w:t>string</w:t>
            </w:r>
          </w:p>
        </w:tc>
        <w:tc>
          <w:tcPr>
            <w:tcW w:type="dxa" w:w="2880"/>
          </w:tcPr>
          <w:p>
            <w:r>
              <w:t>Date/time when the metafield was last updated.</w:t>
            </w:r>
          </w:p>
        </w:tc>
      </w:tr>
      <w:tr>
        <w:tc>
          <w:tcPr>
            <w:tcW w:type="dxa" w:w="2880"/>
          </w:tcPr>
          <w:p>
            <w:r>
              <w:t>data[].owner_client_id</w:t>
            </w:r>
          </w:p>
        </w:tc>
        <w:tc>
          <w:tcPr>
            <w:tcW w:type="dxa" w:w="2880"/>
          </w:tcPr>
          <w:p>
            <w:r>
              <w:t>string</w:t>
            </w:r>
          </w:p>
        </w:tc>
        <w:tc>
          <w:tcPr>
            <w:tcW w:type="dxa" w:w="2880"/>
          </w:tcPr>
          <w:p>
            <w:r>
              <w:t>Client ID for the metafield’s creator.</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meta.pagination</w:t>
            </w:r>
          </w:p>
        </w:tc>
        <w:tc>
          <w:tcPr>
            <w:tcW w:type="dxa" w:w="2880"/>
          </w:tcPr>
          <w:p>
            <w:r>
              <w:t>object</w:t>
            </w:r>
          </w:p>
        </w:tc>
        <w:tc>
          <w:tcPr>
            <w:tcW w:type="dxa" w:w="2880"/>
          </w:tcPr>
          <w:p>
            <w:r>
              <w:t>Pagination metadata (offset-based).</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meta.pagination.count</w:t>
            </w:r>
          </w:p>
        </w:tc>
        <w:tc>
          <w:tcPr>
            <w:tcW w:type="dxa" w:w="2880"/>
          </w:tcPr>
          <w:p>
            <w:r>
              <w:t>integer</w:t>
            </w:r>
          </w:p>
        </w:tc>
        <w:tc>
          <w:tcPr>
            <w:tcW w:type="dxa" w:w="2880"/>
          </w:tcPr>
          <w:p>
            <w:r>
              <w:t>Number of items returned on the current page.</w:t>
            </w:r>
          </w:p>
        </w:tc>
      </w:tr>
      <w:tr>
        <w:tc>
          <w:tcPr>
            <w:tcW w:type="dxa" w:w="2880"/>
          </w:tcPr>
          <w:p>
            <w:r>
              <w:t>meta.pagination.per_page</w:t>
            </w:r>
          </w:p>
        </w:tc>
        <w:tc>
          <w:tcPr>
            <w:tcW w:type="dxa" w:w="2880"/>
          </w:tcPr>
          <w:p>
            <w:r>
              <w:t>integer</w:t>
            </w:r>
          </w:p>
        </w:tc>
        <w:tc>
          <w:tcPr>
            <w:tcW w:type="dxa" w:w="2880"/>
          </w:tcPr>
          <w:p>
            <w:r>
              <w:t>Number of items per page (controlled by limit).</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meta.pagination.total_pages</w:t>
            </w:r>
          </w:p>
        </w:tc>
        <w:tc>
          <w:tcPr>
            <w:tcW w:type="dxa" w:w="2880"/>
          </w:tcPr>
          <w:p>
            <w:r>
              <w:t>integer</w:t>
            </w:r>
          </w:p>
        </w:tc>
        <w:tc>
          <w:tcPr>
            <w:tcW w:type="dxa" w:w="2880"/>
          </w:tcPr>
          <w:p>
            <w:r>
              <w:t>Total number of pages.</w:t>
            </w:r>
          </w:p>
        </w:tc>
      </w:tr>
      <w:tr>
        <w:tc>
          <w:tcPr>
            <w:tcW w:type="dxa" w:w="2880"/>
          </w:tcPr>
          <w:p>
            <w:r>
              <w:t>meta.pagination.links</w:t>
            </w:r>
          </w:p>
        </w:tc>
        <w:tc>
          <w:tcPr>
            <w:tcW w:type="dxa" w:w="2880"/>
          </w:tcPr>
          <w:p>
            <w:r>
              <w:t>object</w:t>
            </w:r>
          </w:p>
        </w:tc>
        <w:tc>
          <w:tcPr>
            <w:tcW w:type="dxa" w:w="2880"/>
          </w:tcPr>
          <w:p>
            <w:r>
              <w:t>Pagination links.</w:t>
            </w:r>
          </w:p>
        </w:tc>
      </w:tr>
      <w:tr>
        <w:tc>
          <w:tcPr>
            <w:tcW w:type="dxa" w:w="2880"/>
          </w:tcPr>
          <w:p>
            <w:r>
              <w:t>meta.pagination.links.current</w:t>
            </w:r>
          </w:p>
        </w:tc>
        <w:tc>
          <w:tcPr>
            <w:tcW w:type="dxa" w:w="2880"/>
          </w:tcPr>
          <w:p>
            <w:r>
              <w:t>string</w:t>
            </w:r>
          </w:p>
        </w:tc>
        <w:tc>
          <w:tcPr>
            <w:tcW w:type="dxa" w:w="2880"/>
          </w:tcPr>
          <w:p>
            <w:r>
              <w:t>Link to the current page.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'https://api.bigcommerce.com/stores/{{BIG_COMMERCE_STORE_HASH}}/v3/inventory/locations/12/metafields?limit=50&amp;page=1' \</w:t>
        <w:br/>
        <w:t xml:space="preserve"> --header 'Accept: application/json'</w:t>
      </w:r>
    </w:p>
    <w:p>
      <w:pPr>
        <w:pStyle w:val="Heading3"/>
      </w:pPr>
      <w:r>
        <w:t>Example Usage</w:t>
      </w:r>
    </w:p>
    <w:p>
      <w:pPr>
        <w:pStyle w:val="Heading3"/>
      </w:pPr>
      <w:r>
        <w:t>Example 1: Filter by key</w:t>
      </w:r>
    </w:p>
    <w:p>
      <w:r>
        <w:rPr>
          <w:b/>
          <w:color w:val="666666"/>
          <w:sz w:val="16"/>
        </w:rPr>
        <w:t>[bash]</w:t>
      </w:r>
    </w:p>
    <w:p>
      <w:pPr>
        <w:shd w:fill="F2F2F2" w:val="clear"/>
      </w:pPr>
      <w:r>
        <w:rPr>
          <w:rFonts w:ascii="Courier New" w:hAnsi="Courier New"/>
          <w:sz w:val="17"/>
        </w:rPr>
        <w:t>curl -i --request GET \</w:t>
        <w:br/>
        <w:t xml:space="preserve"> --url 'https://api.bigcommerce.com/stores/{{BIG_COMMERCE_STORE_HASH}}/v3/inventory/locations/12/metafields?key=color&amp;limit=25' \</w:t>
        <w:br/>
        <w:t xml:space="preserve"> --header 'Accept: application/json'</w:t>
      </w:r>
    </w:p>
    <w:p>
      <w:pPr>
        <w:pStyle w:val="Heading3"/>
      </w:pPr>
      <w:r>
        <w:t>Example 2: Filter by namespace list and include only certain fields</w:t>
      </w:r>
    </w:p>
    <w:p>
      <w:r>
        <w:rPr>
          <w:b/>
          <w:color w:val="666666"/>
          <w:sz w:val="16"/>
        </w:rPr>
        <w:t>[bash]</w:t>
      </w:r>
    </w:p>
    <w:p>
      <w:pPr>
        <w:shd w:fill="F2F2F2" w:val="clear"/>
      </w:pPr>
      <w:r>
        <w:rPr>
          <w:rFonts w:ascii="Courier New" w:hAnsi="Courier New"/>
          <w:sz w:val="17"/>
        </w:rPr>
        <w:t>curl -i --request GET \</w:t>
        <w:br/>
        <w:t xml:space="preserve"> --url 'https://api.bigcommerce.com/stores/{{BIG_COMMERCE_STORE_HASH}}/v3/inventory/locations/12/metafields?namespace:in=warehouse,ops&amp;include_fields=key,value,namespace,resource_id&amp;limit=50' \</w:t>
        <w:br/>
        <w:t xml:space="preserve"> --header 'Accept: application/json'</w:t>
      </w:r>
    </w:p>
    <w:p>
      <w:pPr>
        <w:pStyle w:val="Heading3"/>
      </w:pPr>
      <w:r>
        <w:t>Example 3: Cursor pagination (forward)</w:t>
      </w:r>
    </w:p>
    <w:p>
      <w:r>
        <w:rPr>
          <w:b/>
          <w:color w:val="666666"/>
          <w:sz w:val="16"/>
        </w:rPr>
        <w:t>[bash]</w:t>
      </w:r>
    </w:p>
    <w:p>
      <w:pPr>
        <w:shd w:fill="F2F2F2" w:val="clear"/>
      </w:pPr>
      <w:r>
        <w:rPr>
          <w:rFonts w:ascii="Courier New" w:hAnsi="Courier New"/>
          <w:sz w:val="17"/>
        </w:rPr>
        <w:t>curl -i --request GET \</w:t>
        <w:br/>
        <w:t xml:space="preserve"> --url 'https://api.bigcommerce.com/stores/{{BIG_COMMERCE_STORE_HASH}}/v3/inventory/locations/12/metafields?after=START_CURSOR_FROM_PREVIOUS_RESPONSE&amp;limit=25&amp;direction=asc' \</w:t>
        <w:br/>
        <w:t xml:space="preserve"> --header 'Accept: application/json'</w:t>
      </w:r>
    </w:p>
    <w:p>
      <w:pPr>
        <w:pStyle w:val="Heading3"/>
      </w:pPr>
      <w:r>
        <w:t>Notes</w:t>
      </w:r>
    </w:p>
    <w:p>
      <w:pPr>
        <w:pStyle w:val="ListBullet"/>
      </w:pPr>
      <w:r>
        <w:t>permission_set controls whether other API consumers (and optionally the storefront) can read/write the metafield.</w:t>
      </w:r>
    </w:p>
    <w:p>
      <w:pPr>
        <w:pStyle w:val="ListBullet"/>
      </w:pPr>
      <w:r>
        <w:t>Date filters accept full timestamps or dates (examples shown in parameter descriptions).</w:t>
      </w:r>
    </w:p>
    <w:p>
      <w:pPr>
        <w:pStyle w:val="ListBullet"/>
      </w:pPr>
      <w:r>
        <w:t>include_fields is a comma-separated list; the response will include the metafield id plus the specified fields.</w:t>
      </w:r>
    </w:p>
    <w:p>
      <w:pPr>
        <w:pStyle w:val="Heading3"/>
      </w:pPr>
      <w:r>
        <w:t>Related locationMetafields actions</w:t>
      </w:r>
    </w:p>
    <w:p>
      <w:pPr>
        <w:pStyle w:val="ListBullet"/>
      </w:pPr>
      <w:r>
        <w:t>[POST] Create a Location Metafield — /v3/inventory/locations/{{locationId}}/metafields</w:t>
      </w:r>
    </w:p>
    <w:p>
      <w:pPr>
        <w:pStyle w:val="ListBullet"/>
      </w:pPr>
      <w:r>
        <w:t>[DELETE] Delete a Location Metafield — /v3/inventory/locations/{{locationId}}/metafields/{{metafieldId}}</w:t>
      </w:r>
    </w:p>
    <w:p>
      <w:pPr>
        <w:pStyle w:val="ListBullet"/>
      </w:pPr>
      <w:r>
        <w:t>[PUT] Update a Location Metafield — /v3/inventory/locations/{{locationId}}/metafields/{{metafieldId}}</w:t>
      </w:r>
    </w:p>
    <w:p>
      <w:r>
        <w:br w:type="page"/>
      </w:r>
    </w:p>
    <w:p>
      <w:pPr>
        <w:pStyle w:val="Heading2"/>
      </w:pPr>
      <w:r>
        <w:t>430. [GET] List an Order’s Metafields</w:t>
      </w:r>
    </w:p>
    <w:p>
      <w:r>
        <w:rPr>
          <w:b/>
        </w:rPr>
        <w:t xml:space="preserve">Endpoint: </w:t>
      </w:r>
      <w:r>
        <w:rPr>
          <w:rFonts w:ascii="Courier New" w:hAnsi="Courier New"/>
          <w:sz w:val="18"/>
        </w:rPr>
        <w:t>/v3/orders/{{orderId}}/metafields</w:t>
      </w:r>
    </w:p>
    <w:p>
      <w:pPr>
        <w:pStyle w:val="Heading3"/>
      </w:pPr>
      <w:r>
        <w:t>Prerequisites</w:t>
      </w:r>
    </w:p>
    <w:p>
      <w:pPr>
        <w:pStyle w:val="ListBullet"/>
      </w:pPr>
      <w:r>
        <w:t>You need an existing order ID (order_id).</w:t>
      </w:r>
    </w:p>
    <w:p>
      <w:pPr>
        <w:pStyle w:val="ListBullet"/>
      </w:pPr>
      <w:r>
        <w:t>Each order can have a maximum of 250 metafields per client ID.</w:t>
      </w:r>
    </w:p>
    <w:p>
      <w:pPr>
        <w:pStyle w:val="Heading3"/>
      </w:pPr>
      <w:r>
        <w:t>Method</w:t>
      </w:r>
    </w:p>
    <w:p>
      <w:r>
        <w:t>GET</w:t>
      </w:r>
    </w:p>
    <w:p>
      <w:pPr>
        <w:pStyle w:val="Heading3"/>
      </w:pPr>
      <w:r>
        <w:t>URL</w:t>
      </w:r>
    </w:p>
    <w:p>
      <w:r>
        <w:t>https://api.bigcommerce.com/stores/{{BIG_COMMERCE_STORE_HASH}}/v3/orders/{{order_id}}/metafields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Metafield objects for a specific order, identified by order_id. Supports filtering, field selection, sorting direction, and both offset-based and cursor-based pagination.</w:t>
      </w:r>
    </w:p>
    <w:p>
      <w:pPr>
        <w:pStyle w:val="Heading3"/>
      </w:pPr>
      <w:r>
        <w:t>Enforcement Rules</w:t>
      </w:r>
    </w:p>
    <w:p>
      <w:pPr>
        <w:pStyle w:val="ListBullet"/>
      </w:pPr>
      <w:r>
        <w:t>The order_id path parameter must always be present and must be a non-empty integer value.</w:t>
      </w:r>
    </w:p>
    <w:p>
      <w:pPr>
        <w:pStyle w:val="ListBullet"/>
      </w:pPr>
      <w:r>
        <w:t>Always construct the path as /v3/orders/{{order_id}}/metafields.</w:t>
      </w:r>
    </w:p>
    <w:p>
      <w:pPr>
        <w:pStyle w:val="ListBullet"/>
      </w:pPr>
      <w:r>
        <w:t>Do not call the API with a missing or empty order_id (e.g., avoid /v3/orders//metafields).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Cursor pagination rules: </w:t>
        <w:br/>
        <w:br/>
        <w:t>before and after cannot be used together.</w:t>
        <w:br/>
        <w:t>If before or after is specified, offset-based pagination (page) is ignored.</w:t>
      </w:r>
    </w:p>
    <w:p>
      <w:pPr>
        <w:pStyle w:val="Heading3"/>
      </w:pPr>
      <w:r>
        <w:t>Valid Examples</w:t>
      </w:r>
    </w:p>
    <w:p>
      <w:r>
        <w:rPr>
          <w:b/>
          <w:color w:val="666666"/>
          <w:sz w:val="16"/>
        </w:rPr>
        <w:t>[http]</w:t>
      </w:r>
    </w:p>
    <w:p>
      <w:pPr>
        <w:shd w:fill="F2F2F2" w:val="clear"/>
      </w:pPr>
      <w:r>
        <w:rPr>
          <w:rFonts w:ascii="Courier New" w:hAnsi="Courier New"/>
          <w:sz w:val="17"/>
        </w:rPr>
        <w:t>/v3/orders/123/metafields</w:t>
        <w:br/>
        <w:t>/v3/orders/987654/metafields</w:t>
      </w:r>
    </w:p>
    <w:p>
      <w:pPr>
        <w:pStyle w:val="Heading3"/>
      </w:pPr>
      <w:r>
        <w:t>Invalid Examples</w:t>
      </w:r>
    </w:p>
    <w:p>
      <w:r>
        <w:rPr>
          <w:b/>
          <w:color w:val="666666"/>
          <w:sz w:val="16"/>
        </w:rPr>
        <w:t>[http]</w:t>
      </w:r>
    </w:p>
    <w:p>
      <w:pPr>
        <w:shd w:fill="F2F2F2" w:val="clear"/>
      </w:pPr>
      <w:r>
        <w:rPr>
          <w:rFonts w:ascii="Courier New" w:hAnsi="Courier New"/>
          <w:sz w:val="17"/>
        </w:rPr>
        <w:t>/v3/orders//metafields</w:t>
        <w:br/>
        <w:t>/v3/orders/metafields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integer</w:t>
            </w:r>
          </w:p>
        </w:tc>
        <w:tc>
          <w:tcPr>
            <w:tcW w:type="dxa" w:w="2880"/>
          </w:tcPr>
          <w:p>
            <w:r>
              <w:t>The ID of the Order whose metafields are being requested.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for offset-based pagination. Ignored if before or after is provided.</w:t>
            </w:r>
          </w:p>
        </w:tc>
      </w:tr>
      <w:tr>
        <w:tc>
          <w:tcPr>
            <w:tcW w:type="dxa" w:w="2880"/>
          </w:tcPr>
          <w:p>
            <w:r>
              <w:t>limit</w:t>
            </w:r>
          </w:p>
        </w:tc>
        <w:tc>
          <w:tcPr>
            <w:tcW w:type="dxa" w:w="2880"/>
          </w:tcPr>
          <w:p>
            <w:r>
              <w:t>integer</w:t>
            </w:r>
          </w:p>
        </w:tc>
        <w:tc>
          <w:tcPr>
            <w:tcW w:type="dxa" w:w="2880"/>
          </w:tcPr>
          <w:p>
            <w:r>
              <w:t>Number of items per page. Works with pagination.</w:t>
            </w:r>
          </w:p>
        </w:tc>
      </w:tr>
      <w:tr>
        <w:tc>
          <w:tcPr>
            <w:tcW w:type="dxa" w:w="2880"/>
          </w:tcPr>
          <w:p>
            <w:r>
              <w:t>key</w:t>
            </w:r>
          </w:p>
        </w:tc>
        <w:tc>
          <w:tcPr>
            <w:tcW w:type="dxa" w:w="2880"/>
          </w:tcPr>
          <w:p>
            <w:r>
              <w:t>string</w:t>
            </w:r>
          </w:p>
        </w:tc>
        <w:tc>
          <w:tcPr>
            <w:tcW w:type="dxa" w:w="2880"/>
          </w:tcPr>
          <w:p>
            <w:r>
              <w:t>Filter by a metafield’s key.</w:t>
            </w:r>
          </w:p>
        </w:tc>
      </w:tr>
      <w:tr>
        <w:tc>
          <w:tcPr>
            <w:tcW w:type="dxa" w:w="2880"/>
          </w:tcPr>
          <w:p>
            <w:r>
              <w:t>key:in</w:t>
            </w:r>
          </w:p>
        </w:tc>
        <w:tc>
          <w:tcPr>
            <w:tcW w:type="dxa" w:w="2880"/>
          </w:tcPr>
          <w:p>
            <w:r>
              <w:t>string[]</w:t>
            </w:r>
          </w:p>
        </w:tc>
        <w:tc>
          <w:tcPr>
            <w:tcW w:type="dxa" w:w="2880"/>
          </w:tcPr>
          <w:p>
            <w:r>
              <w:t>Filter by a comma-separated list of metafield keys. Can be used with key.</w:t>
            </w:r>
          </w:p>
        </w:tc>
      </w:tr>
      <w:tr>
        <w:tc>
          <w:tcPr>
            <w:tcW w:type="dxa" w:w="2880"/>
          </w:tcPr>
          <w:p>
            <w:r>
              <w:t>namespace</w:t>
            </w:r>
          </w:p>
        </w:tc>
        <w:tc>
          <w:tcPr>
            <w:tcW w:type="dxa" w:w="2880"/>
          </w:tcPr>
          <w:p>
            <w:r>
              <w:t>string</w:t>
            </w:r>
          </w:p>
        </w:tc>
        <w:tc>
          <w:tcPr>
            <w:tcW w:type="dxa" w:w="2880"/>
          </w:tcPr>
          <w:p>
            <w:r>
              <w:t>Filter by a metafield’s namespace.</w:t>
            </w:r>
          </w:p>
        </w:tc>
      </w:tr>
      <w:tr>
        <w:tc>
          <w:tcPr>
            <w:tcW w:type="dxa" w:w="2880"/>
          </w:tcPr>
          <w:p>
            <w:r>
              <w:t>namespace:in</w:t>
            </w:r>
          </w:p>
        </w:tc>
        <w:tc>
          <w:tcPr>
            <w:tcW w:type="dxa" w:w="2880"/>
          </w:tcPr>
          <w:p>
            <w:r>
              <w:t>string[]</w:t>
            </w:r>
          </w:p>
        </w:tc>
        <w:tc>
          <w:tcPr>
            <w:tcW w:type="dxa" w:w="2880"/>
          </w:tcPr>
          <w:p>
            <w:r>
              <w:t>Filter by a comma-separated list of metafield namespaces. Can be used with namespace.</w:t>
            </w:r>
          </w:p>
        </w:tc>
      </w:tr>
      <w:tr>
        <w:tc>
          <w:tcPr>
            <w:tcW w:type="dxa" w:w="2880"/>
          </w:tcPr>
          <w:p>
            <w:r>
              <w:t>direction</w:t>
            </w:r>
          </w:p>
        </w:tc>
        <w:tc>
          <w:tcPr>
            <w:tcW w:type="dxa" w:w="2880"/>
          </w:tcPr>
          <w:p>
            <w:r>
              <w:t>string (enum)</w:t>
            </w:r>
          </w:p>
        </w:tc>
        <w:tc>
          <w:tcPr>
            <w:tcW w:type="dxa" w:w="2880"/>
          </w:tcPr>
          <w:p>
            <w:r>
              <w:t>Sort direction. Allowed: asc, desc.</w:t>
            </w:r>
          </w:p>
        </w:tc>
      </w:tr>
      <w:tr>
        <w:tc>
          <w:tcPr>
            <w:tcW w:type="dxa" w:w="2880"/>
          </w:tcPr>
          <w:p>
            <w:r>
              <w:t>include_fields</w:t>
            </w:r>
          </w:p>
        </w:tc>
        <w:tc>
          <w:tcPr>
            <w:tcW w:type="dxa" w:w="2880"/>
          </w:tcPr>
          <w:p>
            <w:r>
              <w:t>string[]</w:t>
            </w:r>
          </w:p>
        </w:tc>
        <w:tc>
          <w:tcPr>
            <w:tcW w:type="dxa" w:w="2880"/>
          </w:tcPr>
          <w:p>
            <w:r>
              <w:t>Comma-separated list of fields to include in the response. Allowed values: resource_id, key, value, namespace, permission_set, resource_type, description, owner_client_id, date_created, date_modified. (“The ID and the specified fields will be returned.”)</w:t>
            </w:r>
          </w:p>
        </w:tc>
      </w:tr>
      <w:tr>
        <w:tc>
          <w:tcPr>
            <w:tcW w:type="dxa" w:w="2880"/>
          </w:tcPr>
          <w:p>
            <w:r>
              <w:t>date_created</w:t>
            </w:r>
          </w:p>
        </w:tc>
        <w:tc>
          <w:tcPr>
            <w:tcW w:type="dxa" w:w="2880"/>
          </w:tcPr>
          <w:p>
            <w:r>
              <w:t>string</w:t>
            </w:r>
          </w:p>
        </w:tc>
        <w:tc>
          <w:tcPr>
            <w:tcW w:type="dxa" w:w="2880"/>
          </w:tcPr>
          <w:p>
            <w:r>
              <w:t>Filter by exact creation date/time (e.g., 2019-09-04T00:00:00). Returns metafields created on this date.</w:t>
            </w:r>
          </w:p>
        </w:tc>
      </w:tr>
      <w:tr>
        <w:tc>
          <w:tcPr>
            <w:tcW w:type="dxa" w:w="2880"/>
          </w:tcPr>
          <w:p>
            <w:r>
              <w:t>date_modified</w:t>
            </w:r>
          </w:p>
        </w:tc>
        <w:tc>
          <w:tcPr>
            <w:tcW w:type="dxa" w:w="2880"/>
          </w:tcPr>
          <w:p>
            <w:r>
              <w:t>string</w:t>
            </w:r>
          </w:p>
        </w:tc>
        <w:tc>
          <w:tcPr>
            <w:tcW w:type="dxa" w:w="2880"/>
          </w:tcPr>
          <w:p>
            <w:r>
              <w:t>Filter by exact modified date/time (e.g., 2019-09-04T00:00:00). Returns metafields modified on this date.</w:t>
            </w:r>
          </w:p>
        </w:tc>
      </w:tr>
      <w:tr>
        <w:tc>
          <w:tcPr>
            <w:tcW w:type="dxa" w:w="2880"/>
          </w:tcPr>
          <w:p>
            <w:r>
              <w:t>date_created:min</w:t>
            </w:r>
          </w:p>
        </w:tc>
        <w:tc>
          <w:tcPr>
            <w:tcW w:type="dxa" w:w="2880"/>
          </w:tcPr>
          <w:p>
            <w:r>
              <w:t>string</w:t>
            </w:r>
          </w:p>
        </w:tc>
        <w:tc>
          <w:tcPr>
            <w:tcW w:type="dxa" w:w="2880"/>
          </w:tcPr>
          <w:p>
            <w:r>
              <w:t>Filter by minimum creation date/time (e.g., 2019-09-04T00:00:00 or 2019-09-04). Returns metafields created after this date.</w:t>
            </w:r>
          </w:p>
        </w:tc>
      </w:tr>
      <w:tr>
        <w:tc>
          <w:tcPr>
            <w:tcW w:type="dxa" w:w="2880"/>
          </w:tcPr>
          <w:p>
            <w:r>
              <w:t>date_created:max</w:t>
            </w:r>
          </w:p>
        </w:tc>
        <w:tc>
          <w:tcPr>
            <w:tcW w:type="dxa" w:w="2880"/>
          </w:tcPr>
          <w:p>
            <w:r>
              <w:t>string</w:t>
            </w:r>
          </w:p>
        </w:tc>
        <w:tc>
          <w:tcPr>
            <w:tcW w:type="dxa" w:w="2880"/>
          </w:tcPr>
          <w:p>
            <w:r>
              <w:t>Filter by maximum creation date/time (e.g., 2019-09-04T00:00:00 or 2019-09-04). Returns metafields created before this date.</w:t>
            </w:r>
          </w:p>
        </w:tc>
      </w:tr>
      <w:tr>
        <w:tc>
          <w:tcPr>
            <w:tcW w:type="dxa" w:w="2880"/>
          </w:tcPr>
          <w:p>
            <w:r>
              <w:t>date_modified:min</w:t>
            </w:r>
          </w:p>
        </w:tc>
        <w:tc>
          <w:tcPr>
            <w:tcW w:type="dxa" w:w="2880"/>
          </w:tcPr>
          <w:p>
            <w:r>
              <w:t>string</w:t>
            </w:r>
          </w:p>
        </w:tc>
        <w:tc>
          <w:tcPr>
            <w:tcW w:type="dxa" w:w="2880"/>
          </w:tcPr>
          <w:p>
            <w:r>
              <w:t>Filter by minimum modified date/time (e.g., 2019-09-04T00:00:00 or 2019-09-04). Returns metafields modified after this date.</w:t>
            </w:r>
          </w:p>
        </w:tc>
      </w:tr>
      <w:tr>
        <w:tc>
          <w:tcPr>
            <w:tcW w:type="dxa" w:w="2880"/>
          </w:tcPr>
          <w:p>
            <w:r>
              <w:t>date_modified:max</w:t>
            </w:r>
          </w:p>
        </w:tc>
        <w:tc>
          <w:tcPr>
            <w:tcW w:type="dxa" w:w="2880"/>
          </w:tcPr>
          <w:p>
            <w:r>
              <w:t>string</w:t>
            </w:r>
          </w:p>
        </w:tc>
        <w:tc>
          <w:tcPr>
            <w:tcW w:type="dxa" w:w="2880"/>
          </w:tcPr>
          <w:p>
            <w:r>
              <w:t>Filter by maximum modified date/time (e.g., 2019-09-04T00:00:00 or 2019-09-04). Returns metafields modified before this date.</w:t>
            </w:r>
          </w:p>
        </w:tc>
      </w:tr>
      <w:tr>
        <w:tc>
          <w:tcPr>
            <w:tcW w:type="dxa" w:w="2880"/>
          </w:tcPr>
          <w:p>
            <w:r>
              <w:t>before</w:t>
            </w:r>
          </w:p>
        </w:tc>
        <w:tc>
          <w:tcPr>
            <w:tcW w:type="dxa" w:w="2880"/>
          </w:tcPr>
          <w:p>
            <w:r>
              <w:t>string</w:t>
            </w:r>
          </w:p>
        </w:tc>
        <w:tc>
          <w:tcPr>
            <w:tcW w:type="dxa" w:w="2880"/>
          </w:tcPr>
          <w:p>
            <w:r>
              <w:t>Cursor to retrieve the previous page. Use end_cursor from meta.cursor_pagination of the previous response. Cannot be used with after. If provided, page is ignored.</w:t>
            </w:r>
          </w:p>
        </w:tc>
      </w:tr>
      <w:tr>
        <w:tc>
          <w:tcPr>
            <w:tcW w:type="dxa" w:w="2880"/>
          </w:tcPr>
          <w:p>
            <w:r>
              <w:t>after</w:t>
            </w:r>
          </w:p>
        </w:tc>
        <w:tc>
          <w:tcPr>
            <w:tcW w:type="dxa" w:w="2880"/>
          </w:tcPr>
          <w:p>
            <w:r>
              <w:t>string</w:t>
            </w:r>
          </w:p>
        </w:tc>
        <w:tc>
          <w:tcPr>
            <w:tcW w:type="dxa" w:w="2880"/>
          </w:tcPr>
          <w:p>
            <w:r>
              <w:t>Cursor to retrieve the next page. Use start_cursor from meta.cursor_pagination of the previous response. Cannot be used with before. If provided, page is ignored.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"permission_set": "read",</w:t>
        <w:br/>
        <w:t xml:space="preserve"> "namespace": "shipping",</w:t>
        <w:br/>
        <w:t xml:space="preserve"> "key": "location_id",</w:t>
        <w:br/>
        <w:t xml:space="preserve"> "value": "1",</w:t>
        <w:br/>
        <w:t xml:space="preserve"> "description": "Warehouse location identifier",</w:t>
        <w:br/>
        <w:t xml:space="preserve"> "resource_type": "order",</w:t>
        <w:br/>
        <w:t xml:space="preserve"> "resource_id": 123,</w:t>
        <w:br/>
        <w:t xml:space="preserve"> "id": 456,</w:t>
        <w:br/>
        <w:t xml:space="preserve"> "date_created": "2019-09-04T00:00:00Z",</w:t>
        <w:br/>
        <w:t xml:space="preserve"> "date_modified": "2019-09-05T00:00:00Z",</w:t>
        <w:br/>
        <w:t xml:space="preserve"> "owner_client_id": "abc123client"</w:t>
        <w:br/>
        <w:t xml:space="preserve"> }</w:t>
        <w:br/>
        <w:t xml:space="preserve"> ],</w:t>
        <w:br/>
        <w:t xml:space="preserve"> "meta": {</w:t>
        <w:br/>
        <w:t xml:space="preserve"> "pagination": {},</w:t>
        <w:br/>
        <w:t xml:space="preserve"> "cursor_pagination":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metafield objects.</w:t>
            </w:r>
          </w:p>
        </w:tc>
      </w:tr>
      <w:tr>
        <w:tc>
          <w:tcPr>
            <w:tcW w:type="dxa" w:w="2880"/>
          </w:tcPr>
          <w:p>
            <w:r>
              <w:t>data[].permission_set</w:t>
            </w:r>
          </w:p>
        </w:tc>
        <w:tc>
          <w:tcPr>
            <w:tcW w:type="dxa" w:w="2880"/>
          </w:tcPr>
          <w:p>
            <w:r>
              <w:t>string</w:t>
            </w:r>
          </w:p>
        </w:tc>
        <w:tc>
          <w:tcPr>
            <w:tcW w:type="dxa" w:w="2880"/>
          </w:tcPr>
          <w:p>
            <w:r>
              <w:t>Visibility/writeability. Allowed: app_only, read, write, read_and_sf_access, write_and_sf_access.</w:t>
            </w:r>
          </w:p>
        </w:tc>
      </w:tr>
      <w:tr>
        <w:tc>
          <w:tcPr>
            <w:tcW w:type="dxa" w:w="2880"/>
          </w:tcPr>
          <w:p>
            <w:r>
              <w:t>data[].namespace</w:t>
            </w:r>
          </w:p>
        </w:tc>
        <w:tc>
          <w:tcPr>
            <w:tcW w:type="dxa" w:w="2880"/>
          </w:tcPr>
          <w:p>
            <w:r>
              <w:t>string</w:t>
            </w:r>
          </w:p>
        </w:tc>
        <w:tc>
          <w:tcPr>
            <w:tcW w:type="dxa" w:w="2880"/>
          </w:tcPr>
          <w:p>
            <w:r>
              <w:t>Namespace for organizational purposes. Min length: 1, max length: 64.</w:t>
            </w:r>
          </w:p>
        </w:tc>
      </w:tr>
      <w:tr>
        <w:tc>
          <w:tcPr>
            <w:tcW w:type="dxa" w:w="2880"/>
          </w:tcPr>
          <w:p>
            <w:r>
              <w:t>data[].key</w:t>
            </w:r>
          </w:p>
        </w:tc>
        <w:tc>
          <w:tcPr>
            <w:tcW w:type="dxa" w:w="2880"/>
          </w:tcPr>
          <w:p>
            <w:r>
              <w:t>string</w:t>
            </w:r>
          </w:p>
        </w:tc>
        <w:tc>
          <w:tcPr>
            <w:tcW w:type="dxa" w:w="2880"/>
          </w:tcPr>
          <w:p>
            <w:r>
              <w:t>Metafield key/name (e.g., location_id, color). Min length: 1, max length: 64.</w:t>
            </w:r>
          </w:p>
        </w:tc>
      </w:tr>
      <w:tr>
        <w:tc>
          <w:tcPr>
            <w:tcW w:type="dxa" w:w="2880"/>
          </w:tcPr>
          <w:p>
            <w:r>
              <w:t>data[].value</w:t>
            </w:r>
          </w:p>
        </w:tc>
        <w:tc>
          <w:tcPr>
            <w:tcW w:type="dxa" w:w="2880"/>
          </w:tcPr>
          <w:p>
            <w:r>
              <w:t>string</w:t>
            </w:r>
          </w:p>
        </w:tc>
        <w:tc>
          <w:tcPr>
            <w:tcW w:type="dxa" w:w="2880"/>
          </w:tcPr>
          <w:p>
            <w:r>
              <w:t>Metafield value (e.g., 1, blue). Min length: 1, max length: 65535.</w:t>
            </w:r>
          </w:p>
        </w:tc>
      </w:tr>
      <w:tr>
        <w:tc>
          <w:tcPr>
            <w:tcW w:type="dxa" w:w="2880"/>
          </w:tcPr>
          <w:p>
            <w:r>
              <w:t>data[].description</w:t>
            </w:r>
          </w:p>
        </w:tc>
        <w:tc>
          <w:tcPr>
            <w:tcW w:type="dxa" w:w="2880"/>
          </w:tcPr>
          <w:p>
            <w:r>
              <w:t>string</w:t>
            </w:r>
          </w:p>
        </w:tc>
        <w:tc>
          <w:tcPr>
            <w:tcW w:type="dxa" w:w="2880"/>
          </w:tcPr>
          <w:p>
            <w:r>
              <w:t>Description for the metafield. Max length: 255.</w:t>
            </w:r>
          </w:p>
        </w:tc>
      </w:tr>
      <w:tr>
        <w:tc>
          <w:tcPr>
            <w:tcW w:type="dxa" w:w="2880"/>
          </w:tcPr>
          <w:p>
            <w:r>
              <w:t>data[].resource_type</w:t>
            </w:r>
          </w:p>
        </w:tc>
        <w:tc>
          <w:tcPr>
            <w:tcW w:type="dxa" w:w="2880"/>
          </w:tcPr>
          <w:p>
            <w:r>
              <w:t>string</w:t>
            </w:r>
          </w:p>
        </w:tc>
        <w:tc>
          <w:tcPr>
            <w:tcW w:type="dxa" w:w="2880"/>
          </w:tcPr>
          <w:p>
            <w:r>
              <w:t>Resource type associated with the metafield. Values: order, brand, product, variant, category.</w:t>
            </w:r>
          </w:p>
        </w:tc>
      </w:tr>
      <w:tr>
        <w:tc>
          <w:tcPr>
            <w:tcW w:type="dxa" w:w="2880"/>
          </w:tcPr>
          <w:p>
            <w:r>
              <w:t>data[].resource_id</w:t>
            </w:r>
          </w:p>
        </w:tc>
        <w:tc>
          <w:tcPr>
            <w:tcW w:type="dxa" w:w="2880"/>
          </w:tcPr>
          <w:p>
            <w:r>
              <w:t>integer</w:t>
            </w:r>
          </w:p>
        </w:tc>
        <w:tc>
          <w:tcPr>
            <w:tcW w:type="dxa" w:w="2880"/>
          </w:tcPr>
          <w:p>
            <w:r>
              <w:t>Unique identifier of the associated resource.</w:t>
            </w:r>
          </w:p>
        </w:tc>
      </w:tr>
      <w:tr>
        <w:tc>
          <w:tcPr>
            <w:tcW w:type="dxa" w:w="2880"/>
          </w:tcPr>
          <w:p>
            <w:r>
              <w:t>data[].id</w:t>
            </w:r>
          </w:p>
        </w:tc>
        <w:tc>
          <w:tcPr>
            <w:tcW w:type="dxa" w:w="2880"/>
          </w:tcPr>
          <w:p>
            <w:r>
              <w:t>integer</w:t>
            </w:r>
          </w:p>
        </w:tc>
        <w:tc>
          <w:tcPr>
            <w:tcW w:type="dxa" w:w="2880"/>
          </w:tcPr>
          <w:p>
            <w:r>
              <w:t>Unique identifier for the metafield.</w:t>
            </w:r>
          </w:p>
        </w:tc>
      </w:tr>
      <w:tr>
        <w:tc>
          <w:tcPr>
            <w:tcW w:type="dxa" w:w="2880"/>
          </w:tcPr>
          <w:p>
            <w:r>
              <w:t>data[].date_created</w:t>
            </w:r>
          </w:p>
        </w:tc>
        <w:tc>
          <w:tcPr>
            <w:tcW w:type="dxa" w:w="2880"/>
          </w:tcPr>
          <w:p>
            <w:r>
              <w:t>string</w:t>
            </w:r>
          </w:p>
        </w:tc>
        <w:tc>
          <w:tcPr>
            <w:tcW w:type="dxa" w:w="2880"/>
          </w:tcPr>
          <w:p>
            <w:r>
              <w:t>Date/time when the metafield was created.</w:t>
            </w:r>
          </w:p>
        </w:tc>
      </w:tr>
      <w:tr>
        <w:tc>
          <w:tcPr>
            <w:tcW w:type="dxa" w:w="2880"/>
          </w:tcPr>
          <w:p>
            <w:r>
              <w:t>data[].date_modified</w:t>
            </w:r>
          </w:p>
        </w:tc>
        <w:tc>
          <w:tcPr>
            <w:tcW w:type="dxa" w:w="2880"/>
          </w:tcPr>
          <w:p>
            <w:r>
              <w:t>string</w:t>
            </w:r>
          </w:p>
        </w:tc>
        <w:tc>
          <w:tcPr>
            <w:tcW w:type="dxa" w:w="2880"/>
          </w:tcPr>
          <w:p>
            <w:r>
              <w:t>Date/time when the metafield was last updated.</w:t>
            </w:r>
          </w:p>
        </w:tc>
      </w:tr>
      <w:tr>
        <w:tc>
          <w:tcPr>
            <w:tcW w:type="dxa" w:w="2880"/>
          </w:tcPr>
          <w:p>
            <w:r>
              <w:t>data[].owner_client_id</w:t>
            </w:r>
          </w:p>
        </w:tc>
        <w:tc>
          <w:tcPr>
            <w:tcW w:type="dxa" w:w="2880"/>
          </w:tcPr>
          <w:p>
            <w:r>
              <w:t>string</w:t>
            </w:r>
          </w:p>
        </w:tc>
        <w:tc>
          <w:tcPr>
            <w:tcW w:type="dxa" w:w="2880"/>
          </w:tcPr>
          <w:p>
            <w:r>
              <w:t>Client ID of the metafield’s creator.</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meta.pagination</w:t>
            </w:r>
          </w:p>
        </w:tc>
        <w:tc>
          <w:tcPr>
            <w:tcW w:type="dxa" w:w="2880"/>
          </w:tcPr>
          <w:p>
            <w:r>
              <w:t>object</w:t>
            </w:r>
          </w:p>
        </w:tc>
        <w:tc>
          <w:tcPr>
            <w:tcW w:type="dxa" w:w="2880"/>
          </w:tcPr>
          <w:p>
            <w:r>
              <w:t>Pagination metadata (&lt;Pagination&gt;), shape not provided in scraped content.</w:t>
            </w:r>
          </w:p>
        </w:tc>
      </w:tr>
      <w:tr>
        <w:tc>
          <w:tcPr>
            <w:tcW w:type="dxa" w:w="2880"/>
          </w:tcPr>
          <w:p>
            <w:r>
              <w:t>meta.cursor_pagination</w:t>
            </w:r>
          </w:p>
        </w:tc>
        <w:tc>
          <w:tcPr>
            <w:tcW w:type="dxa" w:w="2880"/>
          </w:tcPr>
          <w:p>
            <w:r>
              <w:t>object</w:t>
            </w:r>
          </w:p>
        </w:tc>
        <w:tc>
          <w:tcPr>
            <w:tcW w:type="dxa" w:w="2880"/>
          </w:tcPr>
          <w:p>
            <w:r>
              <w:t>Cursor pagination metadata (&lt;CursorPagination&gt;), shape not provided in scraped content.</w:t>
            </w:r>
          </w:p>
        </w:tc>
      </w:tr>
    </w:tbl>
    <w:p/>
    <w:p>
      <w:pPr>
        <w:pStyle w:val="Heading3"/>
      </w:pPr>
      <w:r>
        <w:t>Available Filters</w:t>
      </w:r>
    </w:p>
    <w:p>
      <w:pPr>
        <w:pStyle w:val="ListBullet"/>
      </w:pPr>
      <w:r>
        <w:t>key, key:in</w:t>
      </w:r>
    </w:p>
    <w:p>
      <w:pPr>
        <w:pStyle w:val="ListBullet"/>
      </w:pPr>
      <w:r>
        <w:t>namespace, namespace:in</w:t>
      </w:r>
    </w:p>
    <w:p>
      <w:pPr>
        <w:pStyle w:val="ListBullet"/>
      </w:pPr>
      <w:r>
        <w:t>date_created, date_created:min, date_created:max</w:t>
      </w:r>
    </w:p>
    <w:p>
      <w:pPr>
        <w:pStyle w:val="ListBullet"/>
      </w:pPr>
      <w:r>
        <w:t>date_modified, date_modified:min, date_modified:max</w:t>
      </w:r>
    </w:p>
    <w:p>
      <w:pPr>
        <w:pStyle w:val="Heading3"/>
      </w:pPr>
      <w:r>
        <w:t>Available Sorting Options</w:t>
      </w:r>
    </w:p>
    <w:p>
      <w:pPr>
        <w:pStyle w:val="ListBullet"/>
      </w:pPr>
      <w:r>
        <w:t>direction: asc or desc</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'https://api.bigcommerce.com/stores/{{BIG_COMMERCE_STORE_HASH}}/v3/orders/123/metafields?limit=50&amp;direction=asc&amp;namespace=shipping' \</w:t>
        <w:br/>
        <w:t xml:space="preserve"> --header 'Accept: application/json'</w:t>
      </w:r>
    </w:p>
    <w:p>
      <w:pPr>
        <w:pStyle w:val="Heading3"/>
      </w:pPr>
      <w:r>
        <w:t>Example Usage</w:t>
      </w:r>
    </w:p>
    <w:p>
      <w:pPr>
        <w:pStyle w:val="Heading3"/>
      </w:pPr>
      <w:r>
        <w:t>Example 1: Filter by key</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'https://api.bigcommerce.com/stores/{{BIG_COMMERCE_STORE_HASH}}/v3/orders/123/metafields?key=location_id' \</w:t>
        <w:br/>
        <w:t xml:space="preserve"> --header 'Accept: application/json'</w:t>
      </w:r>
    </w:p>
    <w:p>
      <w:pPr>
        <w:pStyle w:val="Heading3"/>
      </w:pPr>
      <w:r>
        <w:t>Example 2: Include only specific fields</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'https://api.bigcommerce.com/stores/{{BIG_COMMERCE_STORE_HASH}}/v3/orders/123/metafields?include_fields=key,value,namespace,permission_set' \</w:t>
        <w:br/>
        <w:t xml:space="preserve"> --header 'Accept: application/json'</w:t>
      </w:r>
    </w:p>
    <w:p>
      <w:pPr>
        <w:pStyle w:val="Heading3"/>
      </w:pPr>
      <w:r>
        <w:t>Example 3: Cursor pagination (forward)</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'https://api.bigcommerce.com/stores/{{BIG_COMMERCE_STORE_HASH}}/v3/orders/123/metafields?limit=25&amp;after=CURSOR_VALUE' \</w:t>
        <w:br/>
        <w:t xml:space="preserve"> --header 'Accept: application/json'</w:t>
      </w:r>
    </w:p>
    <w:p>
      <w:pPr>
        <w:pStyle w:val="Heading3"/>
      </w:pPr>
      <w:r>
        <w:t>Notes</w:t>
      </w:r>
    </w:p>
    <w:p>
      <w:pPr>
        <w:pStyle w:val="ListBullet"/>
      </w:pPr>
      <w:r>
        <w:t>before paginates backward and uses the end_cursor from meta.cursor_pagination.</w:t>
      </w:r>
    </w:p>
    <w:p>
      <w:pPr>
        <w:pStyle w:val="ListBullet"/>
      </w:pPr>
      <w:r>
        <w:t>after paginates forward and uses the start_cursor from meta.cursor_pagination.</w:t>
      </w:r>
    </w:p>
    <w:p>
      <w:pPr>
        <w:pStyle w:val="ListBullet"/>
      </w:pPr>
      <w:r>
        <w:t>If before or after is present, page is ignored.</w:t>
      </w:r>
    </w:p>
    <w:p>
      <w:pPr>
        <w:pStyle w:val="ListBullet"/>
      </w:pPr>
      <w:r>
        <w:t>Maximum metafields per order (per client ID): 250.</w:t>
      </w:r>
    </w:p>
    <w:p>
      <w:pPr>
        <w:pStyle w:val="Heading3"/>
      </w:pPr>
      <w:r>
        <w:t>Gotchas</w:t>
      </w:r>
    </w:p>
    <w:p>
      <w:pPr>
        <w:pStyle w:val="ListBullet"/>
      </w:pPr>
      <w:r>
        <w:t>Do not send both before and after in the same request.</w:t>
      </w:r>
    </w:p>
    <w:p>
      <w:pPr>
        <w:pStyle w:val="ListBullet"/>
      </w:pPr>
      <w:r>
        <w:t>key:in and namespace:in are comma-separated lists in the URL query string.</w:t>
      </w:r>
    </w:p>
    <w:p>
      <w:pPr>
        <w:pStyle w:val="Heading3"/>
      </w:pPr>
      <w:r>
        <w:t>Error Handling</w:t>
      </w:r>
    </w:p>
    <w:p>
      <w:r>
        <w:t>The scraped content only documents a 200 success response; other error responses (e.g., 400/401/404) were not provided.</w:t>
      </w:r>
    </w:p>
    <w:p>
      <w:pPr>
        <w:pStyle w:val="Heading3"/>
      </w:pPr>
      <w:r>
        <w:t>Related orderMetafields actions</w:t>
      </w:r>
    </w:p>
    <w:p>
      <w:pPr>
        <w:pStyle w:val="ListBullet"/>
      </w:pPr>
      <w:r>
        <w:t>[GET] List Order Metafields — /v3/orders/metafields</w:t>
      </w:r>
    </w:p>
    <w:p>
      <w:pPr>
        <w:pStyle w:val="ListBullet"/>
      </w:pPr>
      <w:r>
        <w:t>[POST] Create Multiple Order Metafields (Batch) — /v3/orders/metafields</w:t>
      </w:r>
    </w:p>
    <w:p>
      <w:pPr>
        <w:pStyle w:val="ListBullet"/>
      </w:pPr>
      <w:r>
        <w:t>[DELETE] Delete Multiple Order Metafields — /v3/orders/metafields</w:t>
      </w:r>
    </w:p>
    <w:p>
      <w:pPr>
        <w:pStyle w:val="ListBullet"/>
      </w:pPr>
      <w:r>
        <w:t>[PUT] Update Multiple Order Metafields (Batch) — /v3/orders/metafields</w:t>
      </w:r>
    </w:p>
    <w:p>
      <w:pPr>
        <w:pStyle w:val="ListBullet"/>
      </w:pPr>
      <w:r>
        <w:t>[POST] Create an Order Metafield — /v3/orders/{{orderId}}/metafields</w:t>
      </w:r>
    </w:p>
    <w:p>
      <w:pPr>
        <w:pStyle w:val="ListBullet"/>
      </w:pPr>
      <w:r>
        <w:t>[DELETE] Delete an Order Metafield — /v3/orders/{{orderId}}/metafields/{{metafieldId}}</w:t>
      </w:r>
    </w:p>
    <w:p>
      <w:r>
        <w:br w:type="page"/>
      </w:r>
    </w:p>
    <w:p>
      <w:pPr>
        <w:pStyle w:val="Heading2"/>
      </w:pPr>
      <w:r>
        <w:t>431. [GET] List a Product’s Metafields</w:t>
      </w:r>
    </w:p>
    <w:p>
      <w:r>
        <w:rPr>
          <w:b/>
        </w:rPr>
        <w:t xml:space="preserve">Endpoint: </w:t>
      </w:r>
      <w:r>
        <w:rPr>
          <w:rFonts w:ascii="Courier New" w:hAnsi="Courier New"/>
          <w:sz w:val="18"/>
        </w:rPr>
        <w:t>/v3/catalog/products/{{productId}}/metafields</w:t>
      </w:r>
    </w:p>
    <w:p>
      <w:pPr>
        <w:pStyle w:val="Heading3"/>
      </w:pPr>
      <w:r>
        <w:t>Prerequisites</w:t>
      </w:r>
    </w:p>
    <w:p>
      <w:pPr>
        <w:pStyle w:val="ListBullet"/>
      </w:pPr>
      <w:r>
        <w:t>You must have access to read product catalog data and product metafields for the target store.</w:t>
      </w:r>
    </w:p>
    <w:p>
      <w:pPr>
        <w:pStyle w:val="Heading3"/>
      </w:pPr>
      <w:r>
        <w:t>Method</w:t>
      </w:r>
    </w:p>
    <w:p>
      <w:r>
        <w:t>GET</w:t>
      </w:r>
    </w:p>
    <w:p>
      <w:pPr>
        <w:pStyle w:val="Heading3"/>
      </w:pPr>
      <w:r>
        <w:t>URL</w:t>
      </w:r>
    </w:p>
    <w:p>
      <w:r>
        <w:t>https://api.bigcommerce.com/stores/{{BIG_COMMERCE_STORE_HASH}}/v3/catalog/products/{{product_id}}/metafields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Product Metafields for a specific product. Supports optional filtering, field inclusion/exclusion, sorting direction, and both offset-based and cursor-based pagination.</w:t>
      </w:r>
    </w:p>
    <w:p>
      <w:pPr>
        <w:pStyle w:val="Heading3"/>
      </w:pPr>
      <w:r>
        <w:t>Enforcement Rules</w:t>
      </w:r>
    </w:p>
    <w:p>
      <w:pPr>
        <w:pStyle w:val="ListBullet"/>
      </w:pPr>
      <w:r>
        <w:t>The product_id path parameter must always be present and must be a non-empty integer value.</w:t>
      </w:r>
    </w:p>
    <w:p>
      <w:pPr>
        <w:pStyle w:val="ListBullet"/>
      </w:pPr>
      <w:r>
        <w:t>Always construct the path as /v3/catalog/products/{{product_id}}/metafields.</w:t>
      </w:r>
    </w:p>
    <w:p>
      <w:pPr>
        <w:pStyle w:val="ListBullet"/>
      </w:pPr>
      <w:r>
        <w:t>Do not call the API with a missing or empty product_id (for example, avoid /v3/catalog/products//metafields).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ListBullet"/>
      </w:pPr>
      <w:r>
        <w:t xml:space="preserve">Cursor pagination rules: </w:t>
        <w:br/>
        <w:br/>
        <w:t>before and after cannot be used together.</w:t>
        <w:br/>
        <w:t>When before or after is specified, offset pagination using page is ignored.</w:t>
      </w:r>
    </w:p>
    <w:p>
      <w:pPr>
        <w:pStyle w:val="Heading3"/>
      </w:pPr>
      <w:r>
        <w:t>Valid Examples</w:t>
      </w:r>
    </w:p>
    <w:p>
      <w:r>
        <w:rPr>
          <w:b/>
          <w:color w:val="666666"/>
          <w:sz w:val="16"/>
        </w:rPr>
        <w:t>[http]</w:t>
      </w:r>
    </w:p>
    <w:p>
      <w:pPr>
        <w:shd w:fill="F2F2F2" w:val="clear"/>
      </w:pPr>
      <w:r>
        <w:rPr>
          <w:rFonts w:ascii="Courier New" w:hAnsi="Courier New"/>
          <w:sz w:val="17"/>
        </w:rPr>
        <w:t>/v3/catalog/products/123/metafields</w:t>
        <w:br/>
        <w:t>/v3/catalog/products/98765/metafields?limit=50</w:t>
      </w:r>
    </w:p>
    <w:p>
      <w:pPr>
        <w:pStyle w:val="Heading3"/>
      </w:pPr>
      <w:r>
        <w:t>Invalid Examples</w:t>
      </w:r>
    </w:p>
    <w:p>
      <w:r>
        <w:rPr>
          <w:b/>
          <w:color w:val="666666"/>
          <w:sz w:val="16"/>
        </w:rPr>
        <w:t>[http]</w:t>
      </w:r>
    </w:p>
    <w:p>
      <w:pPr>
        <w:shd w:fill="F2F2F2" w:val="clear"/>
      </w:pPr>
      <w:r>
        <w:rPr>
          <w:rFonts w:ascii="Courier New" w:hAnsi="Courier New"/>
          <w:sz w:val="17"/>
        </w:rPr>
        <w:t>/v3/catalog/products//metafields</w:t>
        <w:br/>
        <w:t>/v3/catalog/products/metafields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metafields belong.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for offset-based pagination. Ignored if before or after is used.</w:t>
            </w:r>
          </w:p>
        </w:tc>
      </w:tr>
      <w:tr>
        <w:tc>
          <w:tcPr>
            <w:tcW w:type="dxa" w:w="2880"/>
          </w:tcPr>
          <w:p>
            <w:r>
              <w:t>limit</w:t>
            </w:r>
          </w:p>
        </w:tc>
        <w:tc>
          <w:tcPr>
            <w:tcW w:type="dxa" w:w="2880"/>
          </w:tcPr>
          <w:p>
            <w:r>
              <w:t>integer</w:t>
            </w:r>
          </w:p>
        </w:tc>
        <w:tc>
          <w:tcPr>
            <w:tcW w:type="dxa" w:w="2880"/>
          </w:tcPr>
          <w:p>
            <w:r>
              <w:t>Number of items per page. Works with both pagination styles.</w:t>
            </w:r>
          </w:p>
        </w:tc>
      </w:tr>
      <w:tr>
        <w:tc>
          <w:tcPr>
            <w:tcW w:type="dxa" w:w="2880"/>
          </w:tcPr>
          <w:p>
            <w:r>
              <w:t>key</w:t>
            </w:r>
          </w:p>
        </w:tc>
        <w:tc>
          <w:tcPr>
            <w:tcW w:type="dxa" w:w="2880"/>
          </w:tcPr>
          <w:p>
            <w:r>
              <w:t>string</w:t>
            </w:r>
          </w:p>
        </w:tc>
        <w:tc>
          <w:tcPr>
            <w:tcW w:type="dxa" w:w="2880"/>
          </w:tcPr>
          <w:p>
            <w:r>
              <w:t>Filter results by a metafield’s key.</w:t>
            </w:r>
          </w:p>
        </w:tc>
      </w:tr>
      <w:tr>
        <w:tc>
          <w:tcPr>
            <w:tcW w:type="dxa" w:w="2880"/>
          </w:tcPr>
          <w:p>
            <w:r>
              <w:t>key:in</w:t>
            </w:r>
          </w:p>
        </w:tc>
        <w:tc>
          <w:tcPr>
            <w:tcW w:type="dxa" w:w="2880"/>
          </w:tcPr>
          <w:p>
            <w:r>
              <w:t>string[]</w:t>
            </w:r>
          </w:p>
        </w:tc>
        <w:tc>
          <w:tcPr>
            <w:tcW w:type="dxa" w:w="2880"/>
          </w:tcPr>
          <w:p>
            <w:r>
              <w:t>Filter by a comma-separated list of metafield keys. Can be used with key.</w:t>
            </w:r>
          </w:p>
        </w:tc>
      </w:tr>
      <w:tr>
        <w:tc>
          <w:tcPr>
            <w:tcW w:type="dxa" w:w="2880"/>
          </w:tcPr>
          <w:p>
            <w:r>
              <w:t>namespace</w:t>
            </w:r>
          </w:p>
        </w:tc>
        <w:tc>
          <w:tcPr>
            <w:tcW w:type="dxa" w:w="2880"/>
          </w:tcPr>
          <w:p>
            <w:r>
              <w:t>string</w:t>
            </w:r>
          </w:p>
        </w:tc>
        <w:tc>
          <w:tcPr>
            <w:tcW w:type="dxa" w:w="2880"/>
          </w:tcPr>
          <w:p>
            <w:r>
              <w:t>Filter results by a metafield’s namespace.</w:t>
            </w:r>
          </w:p>
        </w:tc>
      </w:tr>
      <w:tr>
        <w:tc>
          <w:tcPr>
            <w:tcW w:type="dxa" w:w="2880"/>
          </w:tcPr>
          <w:p>
            <w:r>
              <w:t>namespace:in</w:t>
            </w:r>
          </w:p>
        </w:tc>
        <w:tc>
          <w:tcPr>
            <w:tcW w:type="dxa" w:w="2880"/>
          </w:tcPr>
          <w:p>
            <w:r>
              <w:t>string[]</w:t>
            </w:r>
          </w:p>
        </w:tc>
        <w:tc>
          <w:tcPr>
            <w:tcW w:type="dxa" w:w="2880"/>
          </w:tcPr>
          <w:p>
            <w:r>
              <w:t>Filter by a comma-separated list of metafield namespaces. Can be used with namespace.</w:t>
            </w:r>
          </w:p>
        </w:tc>
      </w:tr>
      <w:tr>
        <w:tc>
          <w:tcPr>
            <w:tcW w:type="dxa" w:w="2880"/>
          </w:tcPr>
          <w:p>
            <w:r>
              <w:t>resource_id:in</w:t>
            </w:r>
          </w:p>
        </w:tc>
        <w:tc>
          <w:tcPr>
            <w:tcW w:type="dxa" w:w="2880"/>
          </w:tcPr>
          <w:p>
            <w:r>
              <w:t>string</w:t>
            </w:r>
          </w:p>
        </w:tc>
        <w:tc>
          <w:tcPr>
            <w:tcW w:type="dxa" w:w="2880"/>
          </w:tcPr>
          <w:p>
            <w:r>
              <w:t>A comma-separated list of entity ID values to filter results to metafields belonging to one of the matching entities.</w:t>
            </w:r>
          </w:p>
        </w:tc>
      </w:tr>
      <w:tr>
        <w:tc>
          <w:tcPr>
            <w:tcW w:type="dxa" w:w="2880"/>
          </w:tcPr>
          <w:p>
            <w:r>
              <w:t>direction</w:t>
            </w:r>
          </w:p>
        </w:tc>
        <w:tc>
          <w:tcPr>
            <w:tcW w:type="dxa" w:w="2880"/>
          </w:tcPr>
          <w:p>
            <w:r>
              <w:t>string</w:t>
            </w:r>
          </w:p>
        </w:tc>
        <w:tc>
          <w:tcPr>
            <w:tcW w:type="dxa" w:w="2880"/>
          </w:tcPr>
          <w:p>
            <w:r>
              <w:t>Sort direction. Acceptable values: asc, desc.</w:t>
            </w:r>
          </w:p>
        </w:tc>
      </w:tr>
      <w:tr>
        <w:tc>
          <w:tcPr>
            <w:tcW w:type="dxa" w:w="2880"/>
          </w:tcPr>
          <w:p>
            <w:r>
              <w:t>include_fields</w:t>
            </w:r>
          </w:p>
        </w:tc>
        <w:tc>
          <w:tcPr>
            <w:tcW w:type="dxa" w:w="2880"/>
          </w:tcPr>
          <w:p>
            <w:r>
              <w:t>string[]</w:t>
            </w:r>
          </w:p>
        </w:tc>
        <w:tc>
          <w:tcPr>
            <w:tcW w:type="dxa" w:w="2880"/>
          </w:tcPr>
          <w:p>
            <w:r>
              <w:t>Fields to include, in a comma-separated list. “The ID and the specified fields will be returned.” (Documentation lists multiple possible sets; use the metafield fields relevant to this endpoint.)</w:t>
            </w:r>
          </w:p>
        </w:tc>
      </w:tr>
      <w:tr>
        <w:tc>
          <w:tcPr>
            <w:tcW w:type="dxa" w:w="2880"/>
          </w:tcPr>
          <w:p>
            <w:r>
              <w:t>exclude_fields</w:t>
            </w:r>
          </w:p>
        </w:tc>
        <w:tc>
          <w:tcPr>
            <w:tcW w:type="dxa" w:w="2880"/>
          </w:tcPr>
          <w:p>
            <w:r>
              <w:t>string[]</w:t>
            </w:r>
          </w:p>
        </w:tc>
        <w:tc>
          <w:tcPr>
            <w:tcW w:type="dxa" w:w="2880"/>
          </w:tcPr>
          <w:p>
            <w:r>
              <w:t>Fields to exclude, in a comma-separated list. The ID cannot be excluded.</w:t>
            </w:r>
          </w:p>
        </w:tc>
      </w:tr>
      <w:tr>
        <w:tc>
          <w:tcPr>
            <w:tcW w:type="dxa" w:w="2880"/>
          </w:tcPr>
          <w:p>
            <w:r>
              <w:t>date_created:min</w:t>
            </w:r>
          </w:p>
        </w:tc>
        <w:tc>
          <w:tcPr>
            <w:tcW w:type="dxa" w:w="2880"/>
          </w:tcPr>
          <w:p>
            <w:r>
              <w:t>string</w:t>
            </w:r>
          </w:p>
        </w:tc>
        <w:tc>
          <w:tcPr>
            <w:tcW w:type="dxa" w:w="2880"/>
          </w:tcPr>
          <w:p>
            <w:r>
              <w:t>Filter by minimum creation date/time (e.g. 2024-05-14T09:34:00 or 2024-05-14). Returns metafields created after this date.</w:t>
            </w:r>
          </w:p>
        </w:tc>
      </w:tr>
      <w:tr>
        <w:tc>
          <w:tcPr>
            <w:tcW w:type="dxa" w:w="2880"/>
          </w:tcPr>
          <w:p>
            <w:r>
              <w:t>date_created:max</w:t>
            </w:r>
          </w:p>
        </w:tc>
        <w:tc>
          <w:tcPr>
            <w:tcW w:type="dxa" w:w="2880"/>
          </w:tcPr>
          <w:p>
            <w:r>
              <w:t>string</w:t>
            </w:r>
          </w:p>
        </w:tc>
        <w:tc>
          <w:tcPr>
            <w:tcW w:type="dxa" w:w="2880"/>
          </w:tcPr>
          <w:p>
            <w:r>
              <w:t>Filter by maximum creation date/time (e.g. 2024-05-14T09:34:00 or 2024-05-14). Returns metafields created before this date.</w:t>
            </w:r>
          </w:p>
        </w:tc>
      </w:tr>
      <w:tr>
        <w:tc>
          <w:tcPr>
            <w:tcW w:type="dxa" w:w="2880"/>
          </w:tcPr>
          <w:p>
            <w:r>
              <w:t>date_modified:min</w:t>
            </w:r>
          </w:p>
        </w:tc>
        <w:tc>
          <w:tcPr>
            <w:tcW w:type="dxa" w:w="2880"/>
          </w:tcPr>
          <w:p>
            <w:r>
              <w:t>string</w:t>
            </w:r>
          </w:p>
        </w:tc>
        <w:tc>
          <w:tcPr>
            <w:tcW w:type="dxa" w:w="2880"/>
          </w:tcPr>
          <w:p>
            <w:r>
              <w:t>Filter by minimum modified date/time (e.g. 2024-05-14T09:34:00 or 2024-05-14). Returns metafields modified after this date.</w:t>
            </w:r>
          </w:p>
        </w:tc>
      </w:tr>
      <w:tr>
        <w:tc>
          <w:tcPr>
            <w:tcW w:type="dxa" w:w="2880"/>
          </w:tcPr>
          <w:p>
            <w:r>
              <w:t>date_modified:max</w:t>
            </w:r>
          </w:p>
        </w:tc>
        <w:tc>
          <w:tcPr>
            <w:tcW w:type="dxa" w:w="2880"/>
          </w:tcPr>
          <w:p>
            <w:r>
              <w:t>string</w:t>
            </w:r>
          </w:p>
        </w:tc>
        <w:tc>
          <w:tcPr>
            <w:tcW w:type="dxa" w:w="2880"/>
          </w:tcPr>
          <w:p>
            <w:r>
              <w:t>Filter by maximum modified date/time (e.g. 2024-05-14T09:34:00 or 2024-05-14). Returns metafields modified before this date.</w:t>
            </w:r>
          </w:p>
        </w:tc>
      </w:tr>
      <w:tr>
        <w:tc>
          <w:tcPr>
            <w:tcW w:type="dxa" w:w="2880"/>
          </w:tcPr>
          <w:p>
            <w:r>
              <w:t>before</w:t>
            </w:r>
          </w:p>
        </w:tc>
        <w:tc>
          <w:tcPr>
            <w:tcW w:type="dxa" w:w="2880"/>
          </w:tcPr>
          <w:p>
            <w:r>
              <w:t>string</w:t>
            </w:r>
          </w:p>
        </w:tc>
        <w:tc>
          <w:tcPr>
            <w:tcW w:type="dxa" w:w="2880"/>
          </w:tcPr>
          <w:p>
            <w:r>
              <w:t>Cursor to paginate backward. Use end_cursor from meta.cursor_pagination from the previous response. Cannot be used with after. When set, page is ignored.</w:t>
            </w:r>
          </w:p>
        </w:tc>
      </w:tr>
      <w:tr>
        <w:tc>
          <w:tcPr>
            <w:tcW w:type="dxa" w:w="2880"/>
          </w:tcPr>
          <w:p>
            <w:r>
              <w:t>after</w:t>
            </w:r>
          </w:p>
        </w:tc>
        <w:tc>
          <w:tcPr>
            <w:tcW w:type="dxa" w:w="2880"/>
          </w:tcPr>
          <w:p>
            <w:r>
              <w:t>string</w:t>
            </w:r>
          </w:p>
        </w:tc>
        <w:tc>
          <w:tcPr>
            <w:tcW w:type="dxa" w:w="2880"/>
          </w:tcPr>
          <w:p>
            <w:r>
              <w:t>Cursor to paginate forward. Use start_cursor from meta.cursor_pagination from the previous response. Cannot be used with before. When set, page is ignored.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w:t>
        <w:br/>
        <w:t xml:space="preserve"> "key": "color",</w:t>
        <w:br/>
        <w:t xml:space="preserve"> "value": "blue",</w:t>
        <w:br/>
        <w:t xml:space="preserve"> "namespace": "global",</w:t>
        <w:br/>
        <w:t xml:space="preserve"> "permission_set": "read",</w:t>
        <w:br/>
        <w:t xml:space="preserve"> "description": "Primary product color",</w:t>
        <w:br/>
        <w:t xml:space="preserve"> "resource_type": "product",</w:t>
        <w:br/>
        <w:t xml:space="preserve"> "resource_id": 123,</w:t>
        <w:br/>
        <w:t xml:space="preserve"> "date_created": "2024-05-14T09:34:00Z",</w:t>
        <w:br/>
        <w:t xml:space="preserve"> "date_modified": "2024-05-20T11:22:33Z",</w:t>
        <w:br/>
        <w:t xml:space="preserve"> "owner_client_id": "abc123"</w:t>
        <w:br/>
        <w:t xml:space="preserve"> }</w:t>
        <w:br/>
        <w:t xml:space="preserve">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"links": {</w:t>
        <w:br/>
        <w:t xml:space="preserve"> "previous": null,</w:t>
        <w:br/>
        <w:t xml:space="preserve"> "current": "https://api.bigcommerce.com/stores/{{BIG_COMMERCE_STORE_HASH}}/v3/catalog/products/123/metafields?page=1&amp;limit=50",</w:t>
        <w:br/>
        <w:t xml:space="preserve"> "next": null</w:t>
        <w:br/>
        <w:t xml:space="preserve"> }</w:t>
        <w:br/>
        <w:t xml:space="preserve"> }</w:t>
        <w:br/>
        <w:t xml:space="preserve"> }</w:t>
        <w:br/>
        <w:t>}</w:t>
      </w:r>
    </w:p>
    <w:p>
      <w:pPr>
        <w:pStyle w:val="Heading3"/>
      </w:pPr>
      <w:r>
        <w:t>Error Responses</w:t>
      </w:r>
    </w:p>
    <w:p>
      <w:r>
        <w:t>(No error response examples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metafields.</w:t>
            </w:r>
          </w:p>
        </w:tc>
      </w:tr>
      <w:tr>
        <w:tc>
          <w:tcPr>
            <w:tcW w:type="dxa" w:w="2880"/>
          </w:tcPr>
          <w:p>
            <w:r>
              <w:t>data[].id</w:t>
            </w:r>
          </w:p>
        </w:tc>
        <w:tc>
          <w:tcPr>
            <w:tcW w:type="dxa" w:w="2880"/>
          </w:tcPr>
          <w:p>
            <w:r>
              <w:t>integer</w:t>
            </w:r>
          </w:p>
        </w:tc>
        <w:tc>
          <w:tcPr>
            <w:tcW w:type="dxa" w:w="2880"/>
          </w:tcPr>
          <w:p>
            <w:r>
              <w:t>Unique ID of the Metafield. Read-only.</w:t>
            </w:r>
          </w:p>
        </w:tc>
      </w:tr>
      <w:tr>
        <w:tc>
          <w:tcPr>
            <w:tcW w:type="dxa" w:w="2880"/>
          </w:tcPr>
          <w:p>
            <w:r>
              <w:t>data[].key</w:t>
            </w:r>
          </w:p>
        </w:tc>
        <w:tc>
          <w:tcPr>
            <w:tcW w:type="dxa" w:w="2880"/>
          </w:tcPr>
          <w:p>
            <w:r>
              <w:t>string</w:t>
            </w:r>
          </w:p>
        </w:tc>
        <w:tc>
          <w:tcPr>
            <w:tcW w:type="dxa" w:w="2880"/>
          </w:tcPr>
          <w:p>
            <w:r>
              <w:t>Name of the field (minLength=1, maxLength=64). Required for POST (not required for this GET response, but returned).</w:t>
            </w:r>
          </w:p>
        </w:tc>
      </w:tr>
      <w:tr>
        <w:tc>
          <w:tcPr>
            <w:tcW w:type="dxa" w:w="2880"/>
          </w:tcPr>
          <w:p>
            <w:r>
              <w:t>data[].value</w:t>
            </w:r>
          </w:p>
        </w:tc>
        <w:tc>
          <w:tcPr>
            <w:tcW w:type="dxa" w:w="2880"/>
          </w:tcPr>
          <w:p>
            <w:r>
              <w:t>string</w:t>
            </w:r>
          </w:p>
        </w:tc>
        <w:tc>
          <w:tcPr>
            <w:tcW w:type="dxa" w:w="2880"/>
          </w:tcPr>
          <w:p>
            <w:r>
              <w:t>Value of the field (minLength=1, maxLength=65535). For ShipperHQ metafields, value must be a JSON-formatted string.</w:t>
            </w:r>
          </w:p>
        </w:tc>
      </w:tr>
      <w:tr>
        <w:tc>
          <w:tcPr>
            <w:tcW w:type="dxa" w:w="2880"/>
          </w:tcPr>
          <w:p>
            <w:r>
              <w:t>data[].namespace</w:t>
            </w:r>
          </w:p>
        </w:tc>
        <w:tc>
          <w:tcPr>
            <w:tcW w:type="dxa" w:w="2880"/>
          </w:tcPr>
          <w:p>
            <w:r>
              <w:t>string</w:t>
            </w:r>
          </w:p>
        </w:tc>
        <w:tc>
          <w:tcPr>
            <w:tcW w:type="dxa" w:w="2880"/>
          </w:tcPr>
          <w:p>
            <w:r>
              <w:t>Namespace for organizational purposes (minLength=1, maxLength=64).</w:t>
            </w:r>
          </w:p>
        </w:tc>
      </w:tr>
      <w:tr>
        <w:tc>
          <w:tcPr>
            <w:tcW w:type="dxa" w:w="2880"/>
          </w:tcPr>
          <w:p>
            <w:r>
              <w:t>data[].permission_set</w:t>
            </w:r>
          </w:p>
        </w:tc>
        <w:tc>
          <w:tcPr>
            <w:tcW w:type="dxa" w:w="2880"/>
          </w:tcPr>
          <w:p>
            <w:r>
              <w:t>string</w:t>
            </w:r>
          </w:p>
        </w:tc>
        <w:tc>
          <w:tcPr>
            <w:tcW w:type="dxa" w:w="2880"/>
          </w:tcPr>
          <w:p>
            <w:r>
              <w:t>Visibility/writeability. Allowed values: app_only, read, write, read_and_sf_access, write_and_sf_access.</w:t>
            </w:r>
          </w:p>
        </w:tc>
      </w:tr>
      <w:tr>
        <w:tc>
          <w:tcPr>
            <w:tcW w:type="dxa" w:w="2880"/>
          </w:tcPr>
          <w:p>
            <w:r>
              <w:t>data[].description</w:t>
            </w:r>
          </w:p>
        </w:tc>
        <w:tc>
          <w:tcPr>
            <w:tcW w:type="dxa" w:w="2880"/>
          </w:tcPr>
          <w:p>
            <w:r>
              <w:t>string</w:t>
            </w:r>
          </w:p>
        </w:tc>
        <w:tc>
          <w:tcPr>
            <w:tcW w:type="dxa" w:w="2880"/>
          </w:tcPr>
          <w:p>
            <w:r>
              <w:t>Description for the metafield (maxLength=255).</w:t>
            </w:r>
          </w:p>
        </w:tc>
      </w:tr>
      <w:tr>
        <w:tc>
          <w:tcPr>
            <w:tcW w:type="dxa" w:w="2880"/>
          </w:tcPr>
          <w:p>
            <w:r>
              <w:t>data[].resource_type</w:t>
            </w:r>
          </w:p>
        </w:tc>
        <w:tc>
          <w:tcPr>
            <w:tcW w:type="dxa" w:w="2880"/>
          </w:tcPr>
          <w:p>
            <w:r>
              <w:t>string</w:t>
            </w:r>
          </w:p>
        </w:tc>
        <w:tc>
          <w:tcPr>
            <w:tcW w:type="dxa" w:w="2880"/>
          </w:tcPr>
          <w:p>
            <w:r>
              <w:t>Resource type associated with the metafield. Allowed values: category, brand, product, variant.</w:t>
            </w:r>
          </w:p>
        </w:tc>
      </w:tr>
      <w:tr>
        <w:tc>
          <w:tcPr>
            <w:tcW w:type="dxa" w:w="2880"/>
          </w:tcPr>
          <w:p>
            <w:r>
              <w:t>data[].resource_id</w:t>
            </w:r>
          </w:p>
        </w:tc>
        <w:tc>
          <w:tcPr>
            <w:tcW w:type="dxa" w:w="2880"/>
          </w:tcPr>
          <w:p>
            <w:r>
              <w:t>integer</w:t>
            </w:r>
          </w:p>
        </w:tc>
        <w:tc>
          <w:tcPr>
            <w:tcW w:type="dxa" w:w="2880"/>
          </w:tcPr>
          <w:p>
            <w:r>
              <w:t>ID of the associated resource (max=10000000000).</w:t>
            </w:r>
          </w:p>
        </w:tc>
      </w:tr>
      <w:tr>
        <w:tc>
          <w:tcPr>
            <w:tcW w:type="dxa" w:w="2880"/>
          </w:tcPr>
          <w:p>
            <w:r>
              <w:t>data[].date_created</w:t>
            </w:r>
          </w:p>
        </w:tc>
        <w:tc>
          <w:tcPr>
            <w:tcW w:type="dxa" w:w="2880"/>
          </w:tcPr>
          <w:p>
            <w:r>
              <w:t>string</w:t>
            </w:r>
          </w:p>
        </w:tc>
        <w:tc>
          <w:tcPr>
            <w:tcW w:type="dxa" w:w="2880"/>
          </w:tcPr>
          <w:p>
            <w:r>
              <w:t>Date/time when created. Read-only.</w:t>
            </w:r>
          </w:p>
        </w:tc>
      </w:tr>
      <w:tr>
        <w:tc>
          <w:tcPr>
            <w:tcW w:type="dxa" w:w="2880"/>
          </w:tcPr>
          <w:p>
            <w:r>
              <w:t>data[].date_modified</w:t>
            </w:r>
          </w:p>
        </w:tc>
        <w:tc>
          <w:tcPr>
            <w:tcW w:type="dxa" w:w="2880"/>
          </w:tcPr>
          <w:p>
            <w:r>
              <w:t>string</w:t>
            </w:r>
          </w:p>
        </w:tc>
        <w:tc>
          <w:tcPr>
            <w:tcW w:type="dxa" w:w="2880"/>
          </w:tcPr>
          <w:p>
            <w:r>
              <w:t>Date/time when last updated. Read-only.</w:t>
            </w:r>
          </w:p>
        </w:tc>
      </w:tr>
      <w:tr>
        <w:tc>
          <w:tcPr>
            <w:tcW w:type="dxa" w:w="2880"/>
          </w:tcPr>
          <w:p>
            <w:r>
              <w:t>data[].owner_client_id</w:t>
            </w:r>
          </w:p>
        </w:tc>
        <w:tc>
          <w:tcPr>
            <w:tcW w:type="dxa" w:w="2880"/>
          </w:tcPr>
          <w:p>
            <w:r>
              <w:t>string</w:t>
            </w:r>
          </w:p>
        </w:tc>
        <w:tc>
          <w:tcPr>
            <w:tcW w:type="dxa" w:w="2880"/>
          </w:tcPr>
          <w:p>
            <w:r>
              <w:t>ID of metafield’s creator.</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meta.pagination</w:t>
            </w:r>
          </w:p>
        </w:tc>
        <w:tc>
          <w:tcPr>
            <w:tcW w:type="dxa" w:w="2880"/>
          </w:tcPr>
          <w:p>
            <w:r>
              <w:t>object</w:t>
            </w:r>
          </w:p>
        </w:tc>
        <w:tc>
          <w:tcPr>
            <w:tcW w:type="dxa" w:w="2880"/>
          </w:tcPr>
          <w:p>
            <w:r>
              <w:t>Offset pagination details.</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meta.pagination.count</w:t>
            </w:r>
          </w:p>
        </w:tc>
        <w:tc>
          <w:tcPr>
            <w:tcW w:type="dxa" w:w="2880"/>
          </w:tcPr>
          <w:p>
            <w:r>
              <w:t>integer</w:t>
            </w:r>
          </w:p>
        </w:tc>
        <w:tc>
          <w:tcPr>
            <w:tcW w:type="dxa" w:w="2880"/>
          </w:tcPr>
          <w:p>
            <w:r>
              <w:t>Number of items returned in this response.</w:t>
            </w:r>
          </w:p>
        </w:tc>
      </w:tr>
      <w:tr>
        <w:tc>
          <w:tcPr>
            <w:tcW w:type="dxa" w:w="2880"/>
          </w:tcPr>
          <w:p>
            <w:r>
              <w:t>meta.pagination.per_page</w:t>
            </w:r>
          </w:p>
        </w:tc>
        <w:tc>
          <w:tcPr>
            <w:tcW w:type="dxa" w:w="2880"/>
          </w:tcPr>
          <w:p>
            <w:r>
              <w:t>integer</w:t>
            </w:r>
          </w:p>
        </w:tc>
        <w:tc>
          <w:tcPr>
            <w:tcW w:type="dxa" w:w="2880"/>
          </w:tcPr>
          <w:p>
            <w:r>
              <w:t>Items returned per page (controlled by limit).</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meta.pagination.total_pages</w:t>
            </w:r>
          </w:p>
        </w:tc>
        <w:tc>
          <w:tcPr>
            <w:tcW w:type="dxa" w:w="2880"/>
          </w:tcPr>
          <w:p>
            <w:r>
              <w:t>integer</w:t>
            </w:r>
          </w:p>
        </w:tc>
        <w:tc>
          <w:tcPr>
            <w:tcW w:type="dxa" w:w="2880"/>
          </w:tcPr>
          <w:p>
            <w:r>
              <w:t>Total pages available.</w:t>
            </w:r>
          </w:p>
        </w:tc>
      </w:tr>
      <w:tr>
        <w:tc>
          <w:tcPr>
            <w:tcW w:type="dxa" w:w="2880"/>
          </w:tcPr>
          <w:p>
            <w:r>
              <w:t>meta.pagination.links</w:t>
            </w:r>
          </w:p>
        </w:tc>
        <w:tc>
          <w:tcPr>
            <w:tcW w:type="dxa" w:w="2880"/>
          </w:tcPr>
          <w:p>
            <w:r>
              <w:t>object</w:t>
            </w:r>
          </w:p>
        </w:tc>
        <w:tc>
          <w:tcPr>
            <w:tcW w:type="dxa" w:w="2880"/>
          </w:tcPr>
          <w:p>
            <w:r>
              <w:t>Pagination links.</w:t>
            </w:r>
          </w:p>
        </w:tc>
      </w:tr>
      <w:tr>
        <w:tc>
          <w:tcPr>
            <w:tcW w:type="dxa" w:w="2880"/>
          </w:tcPr>
          <w:p>
            <w:r>
              <w:t>meta.pagination.links.previous</w:t>
            </w:r>
          </w:p>
        </w:tc>
        <w:tc>
          <w:tcPr>
            <w:tcW w:type="dxa" w:w="2880"/>
          </w:tcPr>
          <w:p>
            <w:r>
              <w:t>string</w:t>
            </w:r>
          </w:p>
        </w:tc>
        <w:tc>
          <w:tcPr>
            <w:tcW w:type="dxa" w:w="2880"/>
          </w:tcPr>
          <w:p>
            <w:r>
              <w:t>Link to previous page.</w:t>
            </w:r>
          </w:p>
        </w:tc>
      </w:tr>
      <w:tr>
        <w:tc>
          <w:tcPr>
            <w:tcW w:type="dxa" w:w="2880"/>
          </w:tcPr>
          <w:p>
            <w:r>
              <w:t>meta.pagination.links.current</w:t>
            </w:r>
          </w:p>
        </w:tc>
        <w:tc>
          <w:tcPr>
            <w:tcW w:type="dxa" w:w="2880"/>
          </w:tcPr>
          <w:p>
            <w:r>
              <w:t>string</w:t>
            </w:r>
          </w:p>
        </w:tc>
        <w:tc>
          <w:tcPr>
            <w:tcW w:type="dxa" w:w="2880"/>
          </w:tcPr>
          <w:p>
            <w:r>
              <w:t>Link to current page.</w:t>
            </w:r>
          </w:p>
        </w:tc>
      </w:tr>
      <w:tr>
        <w:tc>
          <w:tcPr>
            <w:tcW w:type="dxa" w:w="2880"/>
          </w:tcPr>
          <w:p>
            <w:r>
              <w:t>meta.pagination.links.next</w:t>
            </w:r>
          </w:p>
        </w:tc>
        <w:tc>
          <w:tcPr>
            <w:tcW w:type="dxa" w:w="2880"/>
          </w:tcPr>
          <w:p>
            <w:r>
              <w:t>string</w:t>
            </w:r>
          </w:p>
        </w:tc>
        <w:tc>
          <w:tcPr>
            <w:tcW w:type="dxa" w:w="2880"/>
          </w:tcPr>
          <w:p>
            <w:r>
              <w:t>Link to next page.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'https://api.bigcommerce.com/stores/{{BIG_COMMERCE_STORE_HASH}}/v3/catalog/products/123/metafields?limit=50&amp;page=1' \</w:t>
        <w:br/>
        <w:t xml:space="preserve"> --header 'Accept: application/json'</w:t>
      </w:r>
    </w:p>
    <w:p>
      <w:pPr>
        <w:pStyle w:val="Heading3"/>
      </w:pPr>
      <w:r>
        <w:t>Example Usage</w:t>
      </w:r>
    </w:p>
    <w:p>
      <w:pPr>
        <w:pStyle w:val="Heading3"/>
      </w:pPr>
      <w:r>
        <w:t>Example 1: Filter by namespace and key</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'https://api.bigcommerce.com/stores/{{BIG_COMMERCE_STORE_HASH}}/v3/catalog/products/123/metafields?namespace=global&amp;key=color' \</w:t>
        <w:br/>
        <w:t xml:space="preserve"> --header 'Accept: application/json'</w:t>
      </w:r>
    </w:p>
    <w:p>
      <w:pPr>
        <w:pStyle w:val="Heading3"/>
      </w:pPr>
      <w:r>
        <w:t>Example 2: Filter by multiple keys (comma-separated)</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'https://api.bigcommerce.com/stores/{{BIG_COMMERCE_STORE_HASH}}/v3/catalog/products/123/metafields?key:in=color,size,location_id&amp;limit=100' \</w:t>
        <w:br/>
        <w:t xml:space="preserve"> --header 'Accept: application/json'</w:t>
      </w:r>
    </w:p>
    <w:p>
      <w:pPr>
        <w:pStyle w:val="Heading3"/>
      </w:pPr>
      <w:r>
        <w:t>Example 3: Filter by created date range</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'https://api.bigcommerce.com/stores/{{BIG_COMMERCE_STORE_HASH}}/v3/catalog/products/123/metafields?date_created:min=2024-05-01&amp;date_created:max=2024-05-31' \</w:t>
        <w:br/>
        <w:t xml:space="preserve"> --header 'Accept: application/json'</w:t>
      </w:r>
    </w:p>
    <w:p>
      <w:pPr>
        <w:pStyle w:val="Heading3"/>
      </w:pPr>
      <w:r>
        <w:t>Notes</w:t>
      </w:r>
    </w:p>
    <w:p>
      <w:pPr>
        <w:pStyle w:val="ListBullet"/>
      </w:pPr>
      <w:r>
        <w:t>This endpoint supports both offset pagination (page, limit) and cursor pagination (before, after). If before/after is provided, page is ignored.</w:t>
      </w:r>
    </w:p>
    <w:p>
      <w:pPr>
        <w:pStyle w:val="ListBullet"/>
      </w:pPr>
      <w:r>
        <w:t>include_fields/exclude_fields are comma-separated lists. The ID cannot be excluded.</w:t>
      </w:r>
    </w:p>
    <w:p>
      <w:pPr>
        <w:pStyle w:val="ListBullet"/>
      </w:pPr>
      <w:r>
        <w:t>The scraped content mentions meta.cursor_pagination for cursor-based pagination, but the provided 200-response example schema only shows meta.pagination.</w:t>
      </w:r>
    </w:p>
    <w:p>
      <w:pPr>
        <w:pStyle w:val="Heading3"/>
      </w:pPr>
      <w:r>
        <w:t>Gotchas</w:t>
      </w:r>
    </w:p>
    <w:p>
      <w:pPr>
        <w:pStyle w:val="ListBullet"/>
      </w:pPr>
      <w:r>
        <w:t>Do not send both before and after in the same request.</w:t>
      </w:r>
    </w:p>
    <w:p>
      <w:pPr>
        <w:pStyle w:val="ListBullet"/>
      </w:pPr>
      <w:r>
        <w:t>Some query parameter names contain colons (e.g., key:in, date_created:min). These must be sent exactly as shown in the URL query string (properly URL-encoded by your HTTP client if needed).</w:t>
      </w:r>
    </w:p>
    <w:p>
      <w:pPr>
        <w:pStyle w:val="Heading3"/>
      </w:pPr>
      <w:r>
        <w:t>Related productMetafields actions</w:t>
      </w:r>
    </w:p>
    <w:p>
      <w:pPr>
        <w:pStyle w:val="ListBullet"/>
      </w:pPr>
      <w:r>
        <w:t>[POST] Create Product Metafields (Bulk) — /v3/catalog/products/metafields</w:t>
      </w:r>
    </w:p>
    <w:p>
      <w:pPr>
        <w:pStyle w:val="ListBullet"/>
      </w:pPr>
      <w:r>
        <w:t>[DELETE] Delete Multiple Product Metafields — /v3/catalog/products/metafields</w:t>
      </w:r>
    </w:p>
    <w:p>
      <w:pPr>
        <w:pStyle w:val="ListBullet"/>
      </w:pPr>
      <w:r>
        <w:t>[GET] List Product Metafields — /v3/catalog/products/metafields</w:t>
      </w:r>
    </w:p>
    <w:p>
      <w:pPr>
        <w:pStyle w:val="ListBullet"/>
      </w:pPr>
      <w:r>
        <w:t>[PUT] Update Multiple Product Metafields — /v3/catalog/products/metafields</w:t>
      </w:r>
    </w:p>
    <w:p>
      <w:pPr>
        <w:pStyle w:val="ListBullet"/>
      </w:pPr>
      <w:r>
        <w:t>[POST] Create a Product Metafield — /v3/catalog/products/{{productId}}/metafields</w:t>
      </w:r>
    </w:p>
    <w:p>
      <w:pPr>
        <w:pStyle w:val="ListBullet"/>
      </w:pPr>
      <w:r>
        <w:t>[DELETE] Delete a Product Metafield — /catalog/products/{{productId}}/metafields/{{metafieldId}}</w:t>
      </w:r>
    </w:p>
    <w:p>
      <w:r>
        <w:br w:type="page"/>
      </w:r>
    </w:p>
    <w:p>
      <w:pPr>
        <w:pStyle w:val="Heading2"/>
      </w:pPr>
      <w:r>
        <w:t>432. [GET] List a Product Variant’s Metafields</w:t>
      </w:r>
    </w:p>
    <w:p>
      <w:r>
        <w:rPr>
          <w:b/>
        </w:rPr>
        <w:t xml:space="preserve">Endpoint: </w:t>
      </w:r>
      <w:r>
        <w:rPr>
          <w:rFonts w:ascii="Courier New" w:hAnsi="Courier New"/>
          <w:sz w:val="18"/>
        </w:rPr>
        <w:t>/v3/catalog/products/{{productId}}/variants/{{variantId}}/metafields</w:t>
      </w:r>
    </w:p>
    <w:p>
      <w:pPr>
        <w:pStyle w:val="Heading3"/>
      </w:pPr>
      <w:r>
        <w:t>Prerequisites</w:t>
      </w:r>
    </w:p>
    <w:p>
      <w:pPr>
        <w:pStyle w:val="ListBullet"/>
      </w:pPr>
      <w:r>
        <w:t>You must have access to the store’s Catalog and the ability to read product/variant metafields.</w:t>
      </w:r>
    </w:p>
    <w:p>
      <w:pPr>
        <w:pStyle w:val="Heading3"/>
      </w:pPr>
      <w:r>
        <w:t>Method</w:t>
      </w:r>
    </w:p>
    <w:p>
      <w:r>
        <w:t>GET</w:t>
      </w:r>
    </w:p>
    <w:p>
      <w:pPr>
        <w:pStyle w:val="Heading3"/>
      </w:pPr>
      <w:r>
        <w:t>URL</w:t>
      </w:r>
    </w:p>
    <w:p>
      <w:r>
        <w:t>https://api.bigcommerce.com/stores/{{BIG_COMMERCE_STORE_HASH}}/v3/catalog/products/{{product_id}}/variants/{{variant_id}}/metafields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metafields associated with a specific product variant. Supports filtering, field selection, sorting direction, and both page-based and cursor-based pagination.</w:t>
      </w:r>
    </w:p>
    <w:p>
      <w:pPr>
        <w:pStyle w:val="Heading3"/>
      </w:pPr>
      <w:r>
        <w:t>Enforcement Rules</w:t>
      </w:r>
    </w:p>
    <w:p>
      <w:pPr>
        <w:pStyle w:val="ListBullet"/>
      </w:pPr>
      <w:r>
        <w:t>The product_id path parameter must always be present and must not be empty.</w:t>
      </w:r>
    </w:p>
    <w:p>
      <w:pPr>
        <w:pStyle w:val="ListBullet"/>
      </w:pPr>
      <w:r>
        <w:t>The variant_id path parameter must always be present and must not be empty.</w:t>
      </w:r>
    </w:p>
    <w:p>
      <w:pPr>
        <w:pStyle w:val="ListBullet"/>
      </w:pPr>
      <w:r>
        <w:t>Always construct the path as /v3/catalog/products/{{product_id}}/variants/{{variant_id}}/metafields.</w:t>
      </w:r>
    </w:p>
    <w:p>
      <w:pPr>
        <w:pStyle w:val="ListBullet"/>
      </w:pPr>
      <w:r>
        <w:t>Do not call the API with missing or empty path parameters (avoid /products//variants/... or /variants//metafields).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Note from docs: endpoints including product_id in the path are successful as long as product_id is not empty; it exists primarily for path consistency (still required in the URL).</w:t>
      </w:r>
    </w:p>
    <w:p>
      <w:pPr>
        <w:pStyle w:val="Heading3"/>
      </w:pPr>
      <w:r>
        <w:t>Valid Examples</w:t>
      </w:r>
    </w:p>
    <w:p>
      <w:r>
        <w:rPr>
          <w:b/>
          <w:color w:val="666666"/>
          <w:sz w:val="16"/>
        </w:rPr>
        <w:t>[http]</w:t>
      </w:r>
    </w:p>
    <w:p>
      <w:pPr>
        <w:shd w:fill="F2F2F2" w:val="clear"/>
      </w:pPr>
      <w:r>
        <w:rPr>
          <w:rFonts w:ascii="Courier New" w:hAnsi="Courier New"/>
          <w:sz w:val="17"/>
        </w:rPr>
        <w:t>/v3/catalog/products/123/variants/456/metafields</w:t>
        <w:br/>
        <w:t>/v3/catalog/products/10/variants/987/metafields</w:t>
      </w:r>
    </w:p>
    <w:p>
      <w:pPr>
        <w:pStyle w:val="Heading3"/>
      </w:pPr>
      <w:r>
        <w:t>Invalid Examples</w:t>
      </w:r>
    </w:p>
    <w:p>
      <w:r>
        <w:rPr>
          <w:b/>
          <w:color w:val="666666"/>
          <w:sz w:val="16"/>
        </w:rPr>
        <w:t>[http]</w:t>
      </w:r>
    </w:p>
    <w:p>
      <w:pPr>
        <w:shd w:fill="F2F2F2" w:val="clear"/>
      </w:pPr>
      <w:r>
        <w:rPr>
          <w:rFonts w:ascii="Courier New" w:hAnsi="Courier New"/>
          <w:sz w:val="17"/>
        </w:rPr>
        <w:t>/v3/catalog/products//variants/456/metafields</w:t>
        <w:br/>
        <w:t>/v3/catalog/products/123/variants//metafields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variant belongs. Must be non-empty (included for path consistency).</w:t>
            </w:r>
          </w:p>
        </w:tc>
      </w:tr>
      <w:tr>
        <w:tc>
          <w:tcPr>
            <w:tcW w:type="dxa" w:w="2880"/>
          </w:tcPr>
          <w:p>
            <w:r>
              <w:t>variant_id</w:t>
            </w:r>
          </w:p>
        </w:tc>
        <w:tc>
          <w:tcPr>
            <w:tcW w:type="dxa" w:w="2880"/>
          </w:tcPr>
          <w:p>
            <w:r>
              <w:t>integer</w:t>
            </w:r>
          </w:p>
        </w:tc>
        <w:tc>
          <w:tcPr>
            <w:tcW w:type="dxa" w:w="2880"/>
          </w:tcPr>
          <w:p>
            <w:r>
              <w:t>ID of the variant on a product, or on an associated Price List Record.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for offset-based pagination. Ignored when before or after is specified.</w:t>
            </w:r>
          </w:p>
        </w:tc>
      </w:tr>
      <w:tr>
        <w:tc>
          <w:tcPr>
            <w:tcW w:type="dxa" w:w="2880"/>
          </w:tcPr>
          <w:p>
            <w:r>
              <w:t>limit</w:t>
            </w:r>
          </w:p>
        </w:tc>
        <w:tc>
          <w:tcPr>
            <w:tcW w:type="dxa" w:w="2880"/>
          </w:tcPr>
          <w:p>
            <w:r>
              <w:t>integer</w:t>
            </w:r>
          </w:p>
        </w:tc>
        <w:tc>
          <w:tcPr>
            <w:tcW w:type="dxa" w:w="2880"/>
          </w:tcPr>
          <w:p>
            <w:r>
              <w:t>Number of items per page. Works with both pagination styles.</w:t>
            </w:r>
          </w:p>
        </w:tc>
      </w:tr>
      <w:tr>
        <w:tc>
          <w:tcPr>
            <w:tcW w:type="dxa" w:w="2880"/>
          </w:tcPr>
          <w:p>
            <w:r>
              <w:t>key</w:t>
            </w:r>
          </w:p>
        </w:tc>
        <w:tc>
          <w:tcPr>
            <w:tcW w:type="dxa" w:w="2880"/>
          </w:tcPr>
          <w:p>
            <w:r>
              <w:t>string</w:t>
            </w:r>
          </w:p>
        </w:tc>
        <w:tc>
          <w:tcPr>
            <w:tcW w:type="dxa" w:w="2880"/>
          </w:tcPr>
          <w:p>
            <w:r>
              <w:t>Filter by a metafield’s key.</w:t>
            </w:r>
          </w:p>
        </w:tc>
      </w:tr>
      <w:tr>
        <w:tc>
          <w:tcPr>
            <w:tcW w:type="dxa" w:w="2880"/>
          </w:tcPr>
          <w:p>
            <w:r>
              <w:t>key:in</w:t>
            </w:r>
          </w:p>
        </w:tc>
        <w:tc>
          <w:tcPr>
            <w:tcW w:type="dxa" w:w="2880"/>
          </w:tcPr>
          <w:p>
            <w:r>
              <w:t>string[]</w:t>
            </w:r>
          </w:p>
        </w:tc>
        <w:tc>
          <w:tcPr>
            <w:tcW w:type="dxa" w:w="2880"/>
          </w:tcPr>
          <w:p>
            <w:r>
              <w:t>Filter by comma-separated metafield keys. Can be used with key.</w:t>
            </w:r>
          </w:p>
        </w:tc>
      </w:tr>
      <w:tr>
        <w:tc>
          <w:tcPr>
            <w:tcW w:type="dxa" w:w="2880"/>
          </w:tcPr>
          <w:p>
            <w:r>
              <w:t>namespace</w:t>
            </w:r>
          </w:p>
        </w:tc>
        <w:tc>
          <w:tcPr>
            <w:tcW w:type="dxa" w:w="2880"/>
          </w:tcPr>
          <w:p>
            <w:r>
              <w:t>string</w:t>
            </w:r>
          </w:p>
        </w:tc>
        <w:tc>
          <w:tcPr>
            <w:tcW w:type="dxa" w:w="2880"/>
          </w:tcPr>
          <w:p>
            <w:r>
              <w:t>Filter by a metafield’s namespace.</w:t>
            </w:r>
          </w:p>
        </w:tc>
      </w:tr>
      <w:tr>
        <w:tc>
          <w:tcPr>
            <w:tcW w:type="dxa" w:w="2880"/>
          </w:tcPr>
          <w:p>
            <w:r>
              <w:t>namespace:in</w:t>
            </w:r>
          </w:p>
        </w:tc>
        <w:tc>
          <w:tcPr>
            <w:tcW w:type="dxa" w:w="2880"/>
          </w:tcPr>
          <w:p>
            <w:r>
              <w:t>string[]</w:t>
            </w:r>
          </w:p>
        </w:tc>
        <w:tc>
          <w:tcPr>
            <w:tcW w:type="dxa" w:w="2880"/>
          </w:tcPr>
          <w:p>
            <w:r>
              <w:t>Filter by comma-separated namespaces. Can be used with namespace.</w:t>
            </w:r>
          </w:p>
        </w:tc>
      </w:tr>
      <w:tr>
        <w:tc>
          <w:tcPr>
            <w:tcW w:type="dxa" w:w="2880"/>
          </w:tcPr>
          <w:p>
            <w:r>
              <w:t>direction</w:t>
            </w:r>
          </w:p>
        </w:tc>
        <w:tc>
          <w:tcPr>
            <w:tcW w:type="dxa" w:w="2880"/>
          </w:tcPr>
          <w:p>
            <w:r>
              <w:t>string (enum)</w:t>
            </w:r>
          </w:p>
        </w:tc>
        <w:tc>
          <w:tcPr>
            <w:tcW w:type="dxa" w:w="2880"/>
          </w:tcPr>
          <w:p>
            <w:r>
              <w:t>Sort direction. Acceptable values: asc, desc.</w:t>
            </w:r>
          </w:p>
        </w:tc>
      </w:tr>
      <w:tr>
        <w:tc>
          <w:tcPr>
            <w:tcW w:type="dxa" w:w="2880"/>
          </w:tcPr>
          <w:p>
            <w:r>
              <w:t>include_fields</w:t>
            </w:r>
          </w:p>
        </w:tc>
        <w:tc>
          <w:tcPr>
            <w:tcW w:type="dxa" w:w="2880"/>
          </w:tcPr>
          <w:p>
            <w:r>
              <w:t>string[] (enum)</w:t>
            </w:r>
          </w:p>
        </w:tc>
        <w:tc>
          <w:tcPr>
            <w:tcW w:type="dxa" w:w="2880"/>
          </w:tcPr>
          <w:p>
            <w:r>
              <w:t>Comma-separated list of fields to include. “The ID and the specified fields will be returned.” Allowed values: resource_id, key, value, namespace, permission_set, resource_type, description, owner_client_id, date_created, date_modified.</w:t>
            </w:r>
          </w:p>
        </w:tc>
      </w:tr>
      <w:tr>
        <w:tc>
          <w:tcPr>
            <w:tcW w:type="dxa" w:w="2880"/>
          </w:tcPr>
          <w:p>
            <w:r>
              <w:t>date_created:min</w:t>
            </w:r>
          </w:p>
        </w:tc>
        <w:tc>
          <w:tcPr>
            <w:tcW w:type="dxa" w:w="2880"/>
          </w:tcPr>
          <w:p>
            <w:r>
              <w:t>string</w:t>
            </w:r>
          </w:p>
        </w:tc>
        <w:tc>
          <w:tcPr>
            <w:tcW w:type="dxa" w:w="2880"/>
          </w:tcPr>
          <w:p>
            <w:r>
              <w:t>Minimum created date/time (e.g. 2024-05-14T09:34:00 or 2024-05-14). Returns metafields created after this date.</w:t>
            </w:r>
          </w:p>
        </w:tc>
      </w:tr>
      <w:tr>
        <w:tc>
          <w:tcPr>
            <w:tcW w:type="dxa" w:w="2880"/>
          </w:tcPr>
          <w:p>
            <w:r>
              <w:t>date_created:max</w:t>
            </w:r>
          </w:p>
        </w:tc>
        <w:tc>
          <w:tcPr>
            <w:tcW w:type="dxa" w:w="2880"/>
          </w:tcPr>
          <w:p>
            <w:r>
              <w:t>string</w:t>
            </w:r>
          </w:p>
        </w:tc>
        <w:tc>
          <w:tcPr>
            <w:tcW w:type="dxa" w:w="2880"/>
          </w:tcPr>
          <w:p>
            <w:r>
              <w:t>Maximum created date/time (e.g. 2024-05-14T09:34:00 or 2024-05-14). Returns metafields created before this date.</w:t>
            </w:r>
          </w:p>
        </w:tc>
      </w:tr>
      <w:tr>
        <w:tc>
          <w:tcPr>
            <w:tcW w:type="dxa" w:w="2880"/>
          </w:tcPr>
          <w:p>
            <w:r>
              <w:t>date_modified:min</w:t>
            </w:r>
          </w:p>
        </w:tc>
        <w:tc>
          <w:tcPr>
            <w:tcW w:type="dxa" w:w="2880"/>
          </w:tcPr>
          <w:p>
            <w:r>
              <w:t>string</w:t>
            </w:r>
          </w:p>
        </w:tc>
        <w:tc>
          <w:tcPr>
            <w:tcW w:type="dxa" w:w="2880"/>
          </w:tcPr>
          <w:p>
            <w:r>
              <w:t>Minimum modified date/time (e.g. 2024-05-14T09:34:00 or 2024-05-14). Returns metafields modified after this date.</w:t>
            </w:r>
          </w:p>
        </w:tc>
      </w:tr>
      <w:tr>
        <w:tc>
          <w:tcPr>
            <w:tcW w:type="dxa" w:w="2880"/>
          </w:tcPr>
          <w:p>
            <w:r>
              <w:t>date_modified:max</w:t>
            </w:r>
          </w:p>
        </w:tc>
        <w:tc>
          <w:tcPr>
            <w:tcW w:type="dxa" w:w="2880"/>
          </w:tcPr>
          <w:p>
            <w:r>
              <w:t>string</w:t>
            </w:r>
          </w:p>
        </w:tc>
        <w:tc>
          <w:tcPr>
            <w:tcW w:type="dxa" w:w="2880"/>
          </w:tcPr>
          <w:p>
            <w:r>
              <w:t>Maximum modified date/time (e.g. 2024-05-14T09:34:00 or 2024-05-14). Returns metafields modified before this date.</w:t>
            </w:r>
          </w:p>
        </w:tc>
      </w:tr>
      <w:tr>
        <w:tc>
          <w:tcPr>
            <w:tcW w:type="dxa" w:w="2880"/>
          </w:tcPr>
          <w:p>
            <w:r>
              <w:t>before</w:t>
            </w:r>
          </w:p>
        </w:tc>
        <w:tc>
          <w:tcPr>
            <w:tcW w:type="dxa" w:w="2880"/>
          </w:tcPr>
          <w:p>
            <w:r>
              <w:t>string</w:t>
            </w:r>
          </w:p>
        </w:tc>
        <w:tc>
          <w:tcPr>
            <w:tcW w:type="dxa" w:w="2880"/>
          </w:tcPr>
          <w:p>
            <w:r>
              <w:t>Cursor to retrieve the previous page. Use end_cursor from meta.cursor_pagination of the previous response. Cannot be used with after. When set, page is ignored.</w:t>
            </w:r>
          </w:p>
        </w:tc>
      </w:tr>
      <w:tr>
        <w:tc>
          <w:tcPr>
            <w:tcW w:type="dxa" w:w="2880"/>
          </w:tcPr>
          <w:p>
            <w:r>
              <w:t>after</w:t>
            </w:r>
          </w:p>
        </w:tc>
        <w:tc>
          <w:tcPr>
            <w:tcW w:type="dxa" w:w="2880"/>
          </w:tcPr>
          <w:p>
            <w:r>
              <w:t>string</w:t>
            </w:r>
          </w:p>
        </w:tc>
        <w:tc>
          <w:tcPr>
            <w:tcW w:type="dxa" w:w="2880"/>
          </w:tcPr>
          <w:p>
            <w:r>
              <w:t>Cursor to retrieve the next page. Use start_cursor from meta.cursor_pagination of the previous response. Cannot be used with before. When set, page is ignored.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"key": "color",</w:t>
        <w:br/>
        <w:t xml:space="preserve"> "value": "blue",</w:t>
        <w:br/>
        <w:t xml:space="preserve"> "namespace": "custom",</w:t>
        <w:br/>
        <w:t xml:space="preserve"> "permission_set": "read",</w:t>
        <w:br/>
        <w:t xml:space="preserve"> "description": "Variant color",</w:t>
        <w:br/>
        <w:t xml:space="preserve"> "resource_type": "variant",</w:t>
        <w:br/>
        <w:t xml:space="preserve"> "resource_id": 456,</w:t>
        <w:br/>
        <w:t xml:space="preserve"> "date_created": "2024-05-14T09:34:00Z",</w:t>
        <w:br/>
        <w:t xml:space="preserve"> "date_modified": "2024-05-15T10:12:00Z"</w:t>
        <w:br/>
        <w:t xml:space="preserve"> }</w:t>
        <w:br/>
        <w:t xml:space="preserve"> ],</w:t>
        <w:br/>
        <w:t xml:space="preserve"> "meta": {</w:t>
        <w:br/>
        <w:t xml:space="preserve"> "cursor_pagination": {</w:t>
        <w:br/>
        <w:t xml:space="preserve"> "start_cursor": "eyJwYWdlIjoxfQ==",</w:t>
        <w:br/>
        <w:t xml:space="preserve"> "end_cursor": "eyJwYWdlIjoyfQ=="</w:t>
        <w:br/>
        <w:t xml:space="preserve"> }</w:t>
        <w:br/>
        <w:t xml:space="preserve"> }</w:t>
        <w:br/>
        <w:t>}</w:t>
      </w:r>
    </w:p>
    <w:p>
      <w:pPr>
        <w:pStyle w:val="Heading3"/>
      </w:pPr>
      <w:r>
        <w:t>Response Notes</w:t>
      </w:r>
    </w:p>
    <w:p>
      <w:pPr>
        <w:pStyle w:val="ListBullet"/>
      </w:pPr>
      <w:r>
        <w:t>The scraped content indicates the response is application/json.</w:t>
      </w:r>
    </w:p>
    <w:p>
      <w:pPr>
        <w:pStyle w:val="ListBullet"/>
      </w:pPr>
      <w:r>
        <w:t>Cursor pagination fields are referenced in the query parameter docs as meta.cursor_pagination.start_cursor and meta.cursor_pagination.end_cursor.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metafields.</w:t>
            </w:r>
          </w:p>
        </w:tc>
      </w:tr>
      <w:tr>
        <w:tc>
          <w:tcPr>
            <w:tcW w:type="dxa" w:w="2880"/>
          </w:tcPr>
          <w:p>
            <w:r>
              <w:t>data[].id</w:t>
            </w:r>
          </w:p>
        </w:tc>
        <w:tc>
          <w:tcPr>
            <w:tcW w:type="dxa" w:w="2880"/>
          </w:tcPr>
          <w:p>
            <w:r>
              <w:t>integer</w:t>
            </w:r>
          </w:p>
        </w:tc>
        <w:tc>
          <w:tcPr>
            <w:tcW w:type="dxa" w:w="2880"/>
          </w:tcPr>
          <w:p>
            <w:r>
              <w:t>Unique ID of the metafield. Read-only.</w:t>
            </w:r>
          </w:p>
        </w:tc>
      </w:tr>
      <w:tr>
        <w:tc>
          <w:tcPr>
            <w:tcW w:type="dxa" w:w="2880"/>
          </w:tcPr>
          <w:p>
            <w:r>
              <w:t>data[].key</w:t>
            </w:r>
          </w:p>
        </w:tc>
        <w:tc>
          <w:tcPr>
            <w:tcW w:type="dxa" w:w="2880"/>
          </w:tcPr>
          <w:p>
            <w:r>
              <w:t>string</w:t>
            </w:r>
          </w:p>
        </w:tc>
        <w:tc>
          <w:tcPr>
            <w:tcW w:type="dxa" w:w="2880"/>
          </w:tcPr>
          <w:p>
            <w:r>
              <w:t>Metafield key. Min length 1, max length 64. (Required for POST in general.)</w:t>
            </w:r>
          </w:p>
        </w:tc>
      </w:tr>
      <w:tr>
        <w:tc>
          <w:tcPr>
            <w:tcW w:type="dxa" w:w="2880"/>
          </w:tcPr>
          <w:p>
            <w:r>
              <w:t>data[].value</w:t>
            </w:r>
          </w:p>
        </w:tc>
        <w:tc>
          <w:tcPr>
            <w:tcW w:type="dxa" w:w="2880"/>
          </w:tcPr>
          <w:p>
            <w:r>
              <w:t>string</w:t>
            </w:r>
          </w:p>
        </w:tc>
        <w:tc>
          <w:tcPr>
            <w:tcW w:type="dxa" w:w="2880"/>
          </w:tcPr>
          <w:p>
            <w:r>
              <w:t>Metafield value. Min length 1, max length 65535. (Required for POST in general.)</w:t>
            </w:r>
          </w:p>
        </w:tc>
      </w:tr>
      <w:tr>
        <w:tc>
          <w:tcPr>
            <w:tcW w:type="dxa" w:w="2880"/>
          </w:tcPr>
          <w:p>
            <w:r>
              <w:t>data[].namespace</w:t>
            </w:r>
          </w:p>
        </w:tc>
        <w:tc>
          <w:tcPr>
            <w:tcW w:type="dxa" w:w="2880"/>
          </w:tcPr>
          <w:p>
            <w:r>
              <w:t>string</w:t>
            </w:r>
          </w:p>
        </w:tc>
        <w:tc>
          <w:tcPr>
            <w:tcW w:type="dxa" w:w="2880"/>
          </w:tcPr>
          <w:p>
            <w:r>
              <w:t>Metafield namespace. Min length 1, max length 64. (Required for POST in general.)</w:t>
            </w:r>
          </w:p>
        </w:tc>
      </w:tr>
      <w:tr>
        <w:tc>
          <w:tcPr>
            <w:tcW w:type="dxa" w:w="2880"/>
          </w:tcPr>
          <w:p>
            <w:r>
              <w:t>data[].permission_set</w:t>
            </w:r>
          </w:p>
        </w:tc>
        <w:tc>
          <w:tcPr>
            <w:tcW w:type="dxa" w:w="2880"/>
          </w:tcPr>
          <w:p>
            <w:r>
              <w:t>string</w:t>
            </w:r>
          </w:p>
        </w:tc>
        <w:tc>
          <w:tcPr>
            <w:tcW w:type="dxa" w:w="2880"/>
          </w:tcPr>
          <w:p>
            <w:r>
              <w:t>Visibility/writeability. Allowed values: app_only, read, write, read_and_sf_access, write_and_sf_access.</w:t>
            </w:r>
          </w:p>
        </w:tc>
      </w:tr>
      <w:tr>
        <w:tc>
          <w:tcPr>
            <w:tcW w:type="dxa" w:w="2880"/>
          </w:tcPr>
          <w:p>
            <w:r>
              <w:t>data[].description</w:t>
            </w:r>
          </w:p>
        </w:tc>
        <w:tc>
          <w:tcPr>
            <w:tcW w:type="dxa" w:w="2880"/>
          </w:tcPr>
          <w:p>
            <w:r>
              <w:t>string</w:t>
            </w:r>
          </w:p>
        </w:tc>
        <w:tc>
          <w:tcPr>
            <w:tcW w:type="dxa" w:w="2880"/>
          </w:tcPr>
          <w:p>
            <w:r>
              <w:t>Description. Min length 1, max length 255.</w:t>
            </w:r>
          </w:p>
        </w:tc>
      </w:tr>
      <w:tr>
        <w:tc>
          <w:tcPr>
            <w:tcW w:type="dxa" w:w="2880"/>
          </w:tcPr>
          <w:p>
            <w:r>
              <w:t>data[].resource_type</w:t>
            </w:r>
          </w:p>
        </w:tc>
        <w:tc>
          <w:tcPr>
            <w:tcW w:type="dxa" w:w="2880"/>
          </w:tcPr>
          <w:p>
            <w:r>
              <w:t>string</w:t>
            </w:r>
          </w:p>
        </w:tc>
        <w:tc>
          <w:tcPr>
            <w:tcW w:type="dxa" w:w="2880"/>
          </w:tcPr>
          <w:p>
            <w:r>
              <w:t>Associated resource type. Allowed values: category, brand, product, variant.</w:t>
            </w:r>
          </w:p>
        </w:tc>
      </w:tr>
      <w:tr>
        <w:tc>
          <w:tcPr>
            <w:tcW w:type="dxa" w:w="2880"/>
          </w:tcPr>
          <w:p>
            <w:r>
              <w:t>data[].resource_id</w:t>
            </w:r>
          </w:p>
        </w:tc>
        <w:tc>
          <w:tcPr>
            <w:tcW w:type="dxa" w:w="2880"/>
          </w:tcPr>
          <w:p>
            <w:r>
              <w:t>integer</w:t>
            </w:r>
          </w:p>
        </w:tc>
        <w:tc>
          <w:tcPr>
            <w:tcW w:type="dxa" w:w="2880"/>
          </w:tcPr>
          <w:p>
            <w:r>
              <w:t>ID of the associated resource. Max: 10000000000.</w:t>
            </w:r>
          </w:p>
        </w:tc>
      </w:tr>
      <w:tr>
        <w:tc>
          <w:tcPr>
            <w:tcW w:type="dxa" w:w="2880"/>
          </w:tcPr>
          <w:p>
            <w:r>
              <w:t>data[].date_created</w:t>
            </w:r>
          </w:p>
        </w:tc>
        <w:tc>
          <w:tcPr>
            <w:tcW w:type="dxa" w:w="2880"/>
          </w:tcPr>
          <w:p>
            <w:r>
              <w:t>string</w:t>
            </w:r>
          </w:p>
        </w:tc>
        <w:tc>
          <w:tcPr>
            <w:tcW w:type="dxa" w:w="2880"/>
          </w:tcPr>
          <w:p>
            <w:r>
              <w:t>Creation date/time. Read-only.</w:t>
            </w:r>
          </w:p>
        </w:tc>
      </w:tr>
      <w:tr>
        <w:tc>
          <w:tcPr>
            <w:tcW w:type="dxa" w:w="2880"/>
          </w:tcPr>
          <w:p>
            <w:r>
              <w:t>data[].date_modified</w:t>
            </w:r>
          </w:p>
        </w:tc>
        <w:tc>
          <w:tcPr>
            <w:tcW w:type="dxa" w:w="2880"/>
          </w:tcPr>
          <w:p>
            <w:r>
              <w:t>string</w:t>
            </w:r>
          </w:p>
        </w:tc>
        <w:tc>
          <w:tcPr>
            <w:tcW w:type="dxa" w:w="2880"/>
          </w:tcPr>
          <w:p>
            <w:r>
              <w:t>Last modified date/time. Read-only.</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meta.cursor_pagination</w:t>
            </w:r>
          </w:p>
        </w:tc>
        <w:tc>
          <w:tcPr>
            <w:tcW w:type="dxa" w:w="2880"/>
          </w:tcPr>
          <w:p>
            <w:r>
              <w:t>object</w:t>
            </w:r>
          </w:p>
        </w:tc>
        <w:tc>
          <w:tcPr>
            <w:tcW w:type="dxa" w:w="2880"/>
          </w:tcPr>
          <w:p>
            <w:r>
              <w:t>Cursor pagination metadata (referenced by before/after behavior).</w:t>
            </w:r>
          </w:p>
        </w:tc>
      </w:tr>
      <w:tr>
        <w:tc>
          <w:tcPr>
            <w:tcW w:type="dxa" w:w="2880"/>
          </w:tcPr>
          <w:p>
            <w:r>
              <w:t>meta.cursor_pagination.start_cursor</w:t>
            </w:r>
          </w:p>
        </w:tc>
        <w:tc>
          <w:tcPr>
            <w:tcW w:type="dxa" w:w="2880"/>
          </w:tcPr>
          <w:p>
            <w:r>
              <w:t>string</w:t>
            </w:r>
          </w:p>
        </w:tc>
        <w:tc>
          <w:tcPr>
            <w:tcW w:type="dxa" w:w="2880"/>
          </w:tcPr>
          <w:p>
            <w:r>
              <w:t>Cursor used with after to fetch the next page (per docs reference).</w:t>
            </w:r>
          </w:p>
        </w:tc>
      </w:tr>
      <w:tr>
        <w:tc>
          <w:tcPr>
            <w:tcW w:type="dxa" w:w="2880"/>
          </w:tcPr>
          <w:p>
            <w:r>
              <w:t>meta.cursor_pagination.end_cursor</w:t>
            </w:r>
          </w:p>
        </w:tc>
        <w:tc>
          <w:tcPr>
            <w:tcW w:type="dxa" w:w="2880"/>
          </w:tcPr>
          <w:p>
            <w:r>
              <w:t>string</w:t>
            </w:r>
          </w:p>
        </w:tc>
        <w:tc>
          <w:tcPr>
            <w:tcW w:type="dxa" w:w="2880"/>
          </w:tcPr>
          <w:p>
            <w:r>
              <w:t>Cursor used with before to fetch the previous page (per docs reference).</w:t>
            </w:r>
          </w:p>
        </w:tc>
      </w:tr>
    </w:tbl>
    <w:p/>
    <w:p>
      <w:pPr>
        <w:pStyle w:val="Heading3"/>
      </w:pPr>
      <w:r>
        <w:t>Available Filters</w:t>
      </w:r>
    </w:p>
    <w:p>
      <w:pPr>
        <w:pStyle w:val="ListBullet"/>
      </w:pPr>
      <w:r>
        <w:t>key</w:t>
      </w:r>
    </w:p>
    <w:p>
      <w:pPr>
        <w:pStyle w:val="ListBullet"/>
      </w:pPr>
      <w:r>
        <w:t>key:in</w:t>
      </w:r>
    </w:p>
    <w:p>
      <w:pPr>
        <w:pStyle w:val="ListBullet"/>
      </w:pPr>
      <w:r>
        <w:t>namespace</w:t>
      </w:r>
    </w:p>
    <w:p>
      <w:pPr>
        <w:pStyle w:val="ListBullet"/>
      </w:pPr>
      <w:r>
        <w:t>namespace:in</w:t>
      </w:r>
    </w:p>
    <w:p>
      <w:pPr>
        <w:pStyle w:val="ListBullet"/>
      </w:pPr>
      <w:r>
        <w:t>date_created:min, date_created:max</w:t>
      </w:r>
    </w:p>
    <w:p>
      <w:pPr>
        <w:pStyle w:val="ListBullet"/>
      </w:pPr>
      <w:r>
        <w:t>date_modified:min, date_modified:max</w:t>
      </w:r>
    </w:p>
    <w:p>
      <w:pPr>
        <w:pStyle w:val="Heading3"/>
      </w:pPr>
      <w:r>
        <w:t>Available Sorting Options</w:t>
      </w:r>
    </w:p>
    <w:p>
      <w:pPr>
        <w:pStyle w:val="ListBullet"/>
      </w:pPr>
      <w:r>
        <w:t>direction: asc or desc (field to sort by was not specified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'https://api.bigcommerce.com/stores/{{BIG_COMMERCE_STORE_HASH}}/v3/catalog/products/123/variants/456/metafields?limit=50&amp;direction=asc' \</w:t>
        <w:br/>
        <w:t xml:space="preserve"> --header 'Accept: application/json'</w:t>
      </w:r>
    </w:p>
    <w:p>
      <w:pPr>
        <w:pStyle w:val="Heading3"/>
      </w:pPr>
      <w:r>
        <w:t>Example Usage</w:t>
      </w:r>
    </w:p>
    <w:p>
      <w:pPr>
        <w:pStyle w:val="Heading3"/>
      </w:pPr>
      <w:r>
        <w:t>Example 1: Filter by namespace and include specific fields</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'https://api.bigcommerce.com/stores/{{BIG_COMMERCE_STORE_HASH}}/v3/catalog/products/123/variants/456/metafields?namespace=custom&amp;include_fields=key,value,namespace,date_modified' \</w:t>
        <w:br/>
        <w:t xml:space="preserve"> --header 'Accept: application/json'</w:t>
      </w:r>
    </w:p>
    <w:p>
      <w:pPr>
        <w:pStyle w:val="Heading3"/>
      </w:pPr>
      <w:r>
        <w:t>Example 2: Filter by multiple keys (comma-separated)</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'https://api.bigcommerce.com/stores/{{BIG_COMMERCE_STORE_HASH}}/v3/catalog/products/123/variants/456/metafields?key:in=color,size&amp;limit=25' \</w:t>
        <w:br/>
        <w:t xml:space="preserve"> --header 'Accept: application/json'</w:t>
      </w:r>
    </w:p>
    <w:p>
      <w:pPr>
        <w:pStyle w:val="Heading3"/>
      </w:pPr>
      <w:r>
        <w:t>Example 3: Cursor pagination (forward)</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'https://api.bigcommerce.com/stores/{{BIG_COMMERCE_STORE_HASH}}/v3/catalog/products/123/variants/456/metafields?after=eyJwYWdlIjoxfQ==&amp;limit=25' \</w:t>
        <w:br/>
        <w:t xml:space="preserve"> --header 'Accept: application/json'</w:t>
      </w:r>
    </w:p>
    <w:p>
      <w:pPr>
        <w:pStyle w:val="Heading3"/>
      </w:pPr>
      <w:r>
        <w:t>Behavior</w:t>
      </w:r>
    </w:p>
    <w:p>
      <w:pPr>
        <w:pStyle w:val="ListBullet"/>
      </w:pPr>
      <w:r>
        <w:t>Validates product_id and variant_id are present in the URL path.</w:t>
      </w:r>
    </w:p>
    <w:p>
      <w:pPr>
        <w:pStyle w:val="ListBullet"/>
      </w:pPr>
      <w:r>
        <w:t>Applies filters (key, namespace, date ranges) if provided.</w:t>
      </w:r>
    </w:p>
    <w:p>
      <w:pPr>
        <w:pStyle w:val="ListBullet"/>
      </w:pPr>
      <w:r>
        <w:t xml:space="preserve">Applies pagination: </w:t>
        <w:br/>
        <w:br/>
        <w:t>Uses page/limit unless before or after is provided.</w:t>
        <w:br/>
        <w:t>If before/after is provided, page is ignored.</w:t>
      </w:r>
    </w:p>
    <w:p>
      <w:pPr>
        <w:pStyle w:val="ListBullet"/>
      </w:pPr>
      <w:r>
        <w:t>Returns a JSON payload containing data (metafields) and meta (pagination metadata).</w:t>
      </w:r>
    </w:p>
    <w:p>
      <w:pPr>
        <w:pStyle w:val="Heading3"/>
      </w:pPr>
      <w:r>
        <w:t>Notes</w:t>
      </w:r>
    </w:p>
    <w:p>
      <w:pPr>
        <w:pStyle w:val="ListBullet"/>
      </w:pPr>
      <w:r>
        <w:t>before and after are mutually exclusive (cannot be used together).</w:t>
      </w:r>
    </w:p>
    <w:p>
      <w:pPr>
        <w:pStyle w:val="ListBullet"/>
      </w:pPr>
      <w:r>
        <w:t>include_fields is a comma-separated list; the response returns the ID plus the specified fields.</w:t>
      </w:r>
    </w:p>
    <w:p>
      <w:pPr>
        <w:pStyle w:val="ListBullet"/>
      </w:pPr>
      <w:r>
        <w:t>Date filter parameters accept either full timestamps (e.g. 2024-05-14T09:34:00) or dates (e.g. 2024-05-14).</w:t>
      </w:r>
    </w:p>
    <w:p>
      <w:pPr>
        <w:pStyle w:val="Heading3"/>
      </w:pPr>
      <w:r>
        <w:t>Gotchas</w:t>
      </w:r>
    </w:p>
    <w:p>
      <w:pPr>
        <w:pStyle w:val="ListBullet"/>
      </w:pPr>
      <w:r>
        <w:t>Supplying before or after will cause offset pagination (page) to be ignored.</w:t>
      </w:r>
    </w:p>
    <w:p>
      <w:pPr>
        <w:pStyle w:val="ListBullet"/>
      </w:pPr>
      <w:r>
        <w:t>product_id is required in the path even though the docs note it exists mainly for path consistency.</w:t>
      </w:r>
    </w:p>
    <w:p>
      <w:pPr>
        <w:pStyle w:val="Heading3"/>
      </w:pPr>
      <w:r>
        <w:t>Error Handling</w:t>
      </w:r>
    </w:p>
    <w:p>
      <w:pPr>
        <w:pStyle w:val="ListBullet"/>
      </w:pPr>
      <w:r>
        <w:t>The scraped content only documents a 200 success response; no error status codes or bodies were provided.</w:t>
      </w:r>
    </w:p>
    <w:p>
      <w:pPr>
        <w:pStyle w:val="Heading3"/>
      </w:pPr>
      <w:r>
        <w:t>Related productVariantMetafields actions</w:t>
      </w:r>
    </w:p>
    <w:p>
      <w:pPr>
        <w:pStyle w:val="ListBullet"/>
      </w:pPr>
      <w:r>
        <w:t>[DELETE] Delete a Product Variant’s Metafield — /v3/catalog/products/{{productId}}/variants/{{variantId}}/metafields/{{metafieldId}}</w:t>
      </w:r>
    </w:p>
    <w:p>
      <w:pPr>
        <w:pStyle w:val="ListBullet"/>
      </w:pPr>
      <w:r>
        <w:t>[POST] Create a Product Variant Metafield — /v3/catalog/products/{{productId}}/variants/{{variantId}}/metafields</w:t>
      </w:r>
    </w:p>
    <w:p>
      <w:pPr>
        <w:pStyle w:val="ListBullet"/>
      </w:pPr>
      <w:r>
        <w:t>[GET] Get a Product Variant Metafield — /v3/catalog/products/{{productId}}/variants/{{variantId}}/metafields/{{metafieldId}}</w:t>
      </w:r>
    </w:p>
    <w:p>
      <w:pPr>
        <w:pStyle w:val="ListBullet"/>
      </w:pPr>
      <w:r>
        <w:t>[PUT] Update a Product Variant Metafield — /v3/catalog/products/{{productId}}/variants/{{variantId}}/metafields/{{metafieldId}}</w:t>
      </w:r>
    </w:p>
    <w:p>
      <w:r>
        <w:br w:type="page"/>
      </w:r>
    </w:p>
    <w:p>
      <w:pPr>
        <w:pStyle w:val="Heading2"/>
      </w:pPr>
      <w:r>
        <w:t>433. [PUT] Update a Brand Metafield</w:t>
      </w:r>
    </w:p>
    <w:p>
      <w:r>
        <w:rPr>
          <w:b/>
        </w:rPr>
        <w:t xml:space="preserve">Endpoint: </w:t>
      </w:r>
      <w:r>
        <w:rPr>
          <w:rFonts w:ascii="Courier New" w:hAnsi="Courier New"/>
          <w:sz w:val="18"/>
        </w:rPr>
        <w:t>/catalog/brands/{{brandId}}/metafields/{{metafieldId}}</w:t>
      </w:r>
    </w:p>
    <w:p>
      <w:pPr>
        <w:pStyle w:val="Heading3"/>
      </w:pPr>
      <w:r>
        <w:t>Prerequisites</w:t>
      </w:r>
    </w:p>
    <w:p>
      <w:pPr>
        <w:pStyle w:val="ListBullet"/>
      </w:pPr>
      <w:r>
        <w:t>You must have access to update catalog brand metafields in the target BigCommerce store.</w:t>
      </w:r>
    </w:p>
    <w:p>
      <w:pPr>
        <w:pStyle w:val="ListBullet"/>
      </w:pPr>
      <w:r>
        <w:t>You need the target brand_id and metafield_id.</w:t>
      </w:r>
    </w:p>
    <w:p>
      <w:pPr>
        <w:pStyle w:val="Heading3"/>
      </w:pPr>
      <w:r>
        <w:t>Method</w:t>
      </w:r>
    </w:p>
    <w:p>
      <w:r>
        <w:t>PUT</w:t>
      </w:r>
    </w:p>
    <w:p>
      <w:pPr>
        <w:pStyle w:val="Heading3"/>
      </w:pPr>
      <w:r>
        <w:t>URL</w:t>
      </w:r>
    </w:p>
    <w:p>
      <w:r>
        <w:t>https://api.bigcommerce.com/stores/{{BIG_COMMERCE_STORE_HASH}}/v3/catalog/brands/{{brand_id}}/metafields/{{metafield_id}}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metafield associated with a specific brand. Some fields are read-only or can only be changed by the app (client ID) that originally created the metafield.</w:t>
      </w:r>
    </w:p>
    <w:p>
      <w:pPr>
        <w:pStyle w:val="Heading3"/>
      </w:pPr>
      <w:r>
        <w:t>Enforcement Rules</w:t>
      </w:r>
    </w:p>
    <w:p>
      <w:pPr>
        <w:pStyle w:val="ListBullet"/>
      </w:pPr>
      <w:r>
        <w:t>The brand_id path parameter must always be present and must be a non-empty integer.</w:t>
      </w:r>
    </w:p>
    <w:p>
      <w:pPr>
        <w:pStyle w:val="ListBullet"/>
      </w:pPr>
      <w:r>
        <w:t>The metafield_id path parameter must always be present and must be a non-empty integer.</w:t>
      </w:r>
    </w:p>
    <w:p>
      <w:pPr>
        <w:pStyle w:val="ListBullet"/>
      </w:pPr>
      <w:r>
        <w:t>Always construct the path as /v3/catalog/brands/{{brand_id}}/metafields/{{metafield_id}}.</w:t>
      </w:r>
    </w:p>
    <w:p>
      <w:pPr>
        <w:pStyle w:val="ListBullet"/>
      </w:pPr>
      <w:r>
        <w:t>Do not call the API with missing or empty path parameters (e.g., avoid /brands//metafields/).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/v3/catalog/brands/12/metafields/987</w:t>
        <w:br/>
        <w:t>/v3/catalog/brands/1/metafields/100</w:t>
      </w:r>
    </w:p>
    <w:p>
      <w:pPr>
        <w:pStyle w:val="Heading3"/>
      </w:pPr>
      <w:r>
        <w:t>Invalid Examples</w:t>
      </w:r>
    </w:p>
    <w:p>
      <w:r>
        <w:rPr>
          <w:b/>
          <w:color w:val="666666"/>
          <w:sz w:val="16"/>
        </w:rPr>
        <w:t>[http]</w:t>
      </w:r>
    </w:p>
    <w:p>
      <w:pPr>
        <w:shd w:fill="F2F2F2" w:val="clear"/>
      </w:pPr>
      <w:r>
        <w:rPr>
          <w:rFonts w:ascii="Courier New" w:hAnsi="Courier New"/>
          <w:sz w:val="17"/>
        </w:rPr>
        <w:t>/v3/catalog/brands//metafields/987</w:t>
        <w:br/>
        <w:t>/v3/catalog/brands/12/metafields/</w:t>
        <w:br/>
        <w:t>/v3/catalog/brands/metafields/987</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integer</w:t>
            </w:r>
          </w:p>
        </w:tc>
        <w:tc>
          <w:tcPr>
            <w:tcW w:type="dxa" w:w="2880"/>
          </w:tcPr>
          <w:p>
            <w:r>
              <w:t>The ID of the brand to which the resource belongs.</w:t>
            </w:r>
          </w:p>
        </w:tc>
      </w:tr>
      <w:tr>
        <w:tc>
          <w:tcPr>
            <w:tcW w:type="dxa" w:w="2880"/>
          </w:tcPr>
          <w:p>
            <w:r>
              <w:t>metafield_id</w:t>
            </w:r>
          </w:p>
        </w:tc>
        <w:tc>
          <w:tcPr>
            <w:tcW w:type="dxa" w:w="2880"/>
          </w:tcPr>
          <w:p>
            <w:r>
              <w:t>integer</w:t>
            </w:r>
          </w:p>
        </w:tc>
        <w:tc>
          <w:tcPr>
            <w:tcW w:type="dxa" w:w="2880"/>
          </w:tcPr>
          <w:p>
            <w:r>
              <w:t>The ID of the metafield.</w:t>
            </w:r>
          </w:p>
        </w:tc>
      </w:tr>
    </w:tbl>
    <w:p/>
    <w:p>
      <w:pPr>
        <w:pStyle w:val="Heading3"/>
      </w:pPr>
      <w:r>
        <w:t>Request Body</w:t>
      </w:r>
    </w:p>
    <w:p>
      <w:pPr>
        <w:pStyle w:val="Heading3"/>
      </w:pPr>
      <w:r>
        <w:t>Required Request Body Fields</w:t>
      </w:r>
    </w:p>
    <w:p>
      <w:r>
        <w:t>None.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permission_set</w:t>
            </w:r>
          </w:p>
        </w:tc>
        <w:tc>
          <w:tcPr>
            <w:tcW w:type="dxa" w:w="2880"/>
          </w:tcPr>
          <w:p>
            <w:r>
              <w:t>string</w:t>
            </w:r>
          </w:p>
        </w:tc>
        <w:tc>
          <w:tcPr>
            <w:tcW w:type="dxa" w:w="2880"/>
          </w:tcPr>
          <w:p>
            <w:r>
              <w:t>Determines visibility/writeability by other API consumers. Allowed values: app_only, read, write, read_and_sf_access, write_and_sf_access.</w:t>
            </w:r>
          </w:p>
        </w:tc>
      </w:tr>
      <w:tr>
        <w:tc>
          <w:tcPr>
            <w:tcW w:type="dxa" w:w="2880"/>
          </w:tcPr>
          <w:p>
            <w:r>
              <w:t>namespace</w:t>
            </w:r>
          </w:p>
        </w:tc>
        <w:tc>
          <w:tcPr>
            <w:tcW w:type="dxa" w:w="2880"/>
          </w:tcPr>
          <w:p>
            <w:r>
              <w:t>string</w:t>
            </w:r>
          </w:p>
        </w:tc>
        <w:tc>
          <w:tcPr>
            <w:tcW w:type="dxa" w:w="2880"/>
          </w:tcPr>
          <w:p>
            <w:r>
              <w:t>Namespace for organizational purposes. Constraints: minLength 1, maxLength 64. Example: "Sales Department". Can only be modified by the app (client ID) that created the metafield; otherwise expect 403.</w:t>
            </w:r>
          </w:p>
        </w:tc>
      </w:tr>
      <w:tr>
        <w:tc>
          <w:tcPr>
            <w:tcW w:type="dxa" w:w="2880"/>
          </w:tcPr>
          <w:p>
            <w:r>
              <w:t>key</w:t>
            </w:r>
          </w:p>
        </w:tc>
        <w:tc>
          <w:tcPr>
            <w:tcW w:type="dxa" w:w="2880"/>
          </w:tcPr>
          <w:p>
            <w:r>
              <w:t>string</w:t>
            </w:r>
          </w:p>
        </w:tc>
        <w:tc>
          <w:tcPr>
            <w:tcW w:type="dxa" w:w="2880"/>
          </w:tcPr>
          <w:p>
            <w:r>
              <w:t>Field name (e.g., location_id, color). Constraints: minLength 1, maxLength 64. Example: "Staff Name". Can only be modified by the app (client ID) that created the metafield; otherwise expect 403.</w:t>
            </w:r>
          </w:p>
        </w:tc>
      </w:tr>
      <w:tr>
        <w:tc>
          <w:tcPr>
            <w:tcW w:type="dxa" w:w="2880"/>
          </w:tcPr>
          <w:p>
            <w:r>
              <w:t>value</w:t>
            </w:r>
          </w:p>
        </w:tc>
        <w:tc>
          <w:tcPr>
            <w:tcW w:type="dxa" w:w="2880"/>
          </w:tcPr>
          <w:p>
            <w:r>
              <w:t>string</w:t>
            </w:r>
          </w:p>
        </w:tc>
        <w:tc>
          <w:tcPr>
            <w:tcW w:type="dxa" w:w="2880"/>
          </w:tcPr>
          <w:p>
            <w:r>
              <w:t>Value of the field. Constraints: minLength 1, maxLength 65535. Example: "Ronaldo".</w:t>
            </w:r>
          </w:p>
        </w:tc>
      </w:tr>
      <w:tr>
        <w:tc>
          <w:tcPr>
            <w:tcW w:type="dxa" w:w="2880"/>
          </w:tcPr>
          <w:p>
            <w:r>
              <w:t>description</w:t>
            </w:r>
          </w:p>
        </w:tc>
        <w:tc>
          <w:tcPr>
            <w:tcW w:type="dxa" w:w="2880"/>
          </w:tcPr>
          <w:p>
            <w:r>
              <w:t>string</w:t>
            </w:r>
          </w:p>
        </w:tc>
        <w:tc>
          <w:tcPr>
            <w:tcW w:type="dxa" w:w="2880"/>
          </w:tcPr>
          <w:p>
            <w:r>
              <w:t>Description of the metafield. maxLength 255. Example: "Name of Staff Member".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987,</w:t>
        <w:br/>
        <w:t xml:space="preserve"> "key": "Staff Name",</w:t>
        <w:br/>
        <w:t xml:space="preserve"> "value": "Ronaldo",</w:t>
        <w:br/>
        <w:t xml:space="preserve"> "namespace": "Sales Department",</w:t>
        <w:br/>
        <w:t xml:space="preserve"> "permission_set": "app_only",</w:t>
        <w:br/>
        <w:t xml:space="preserve"> "description": "Name of Staff Member",</w:t>
        <w:br/>
        <w:t xml:space="preserve"> "resource_type": "brand",</w:t>
        <w:br/>
        <w:t xml:space="preserve"> "resource_id": 12,</w:t>
        <w:br/>
        <w:t xml:space="preserve"> "date_created": "2024-01-15T10:30:00Z",</w:t>
        <w:br/>
        <w:t xml:space="preserve"> "date_modified": "2024-01-16T11:00:00Z",</w:t>
        <w:br/>
        <w:t xml:space="preserve"> "owner_client_id": "abc123client"</w:t>
        <w:br/>
        <w:t xml:space="preserve"> },</w:t>
        <w:br/>
        <w:t xml:space="preserve"> "meta":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"https://example.com/error",</w:t>
        <w:br/>
        <w:t xml:space="preserve"> "detail": "Input is invalid."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"Not Found",</w:t>
        <w:br/>
        <w:t xml:space="preserve"> "type": "https://example.com/error",</w:t>
        <w:br/>
        <w:t xml:space="preserve"> "instance": "/v3/catalog/brands/12/metafields/987"</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Metafield object.</w:t>
            </w:r>
          </w:p>
        </w:tc>
      </w:tr>
      <w:tr>
        <w:tc>
          <w:tcPr>
            <w:tcW w:type="dxa" w:w="2880"/>
          </w:tcPr>
          <w:p>
            <w:r>
              <w:t>data.id</w:t>
            </w:r>
          </w:p>
        </w:tc>
        <w:tc>
          <w:tcPr>
            <w:tcW w:type="dxa" w:w="2880"/>
          </w:tcPr>
          <w:p>
            <w:r>
              <w:t>integer</w:t>
            </w:r>
          </w:p>
        </w:tc>
        <w:tc>
          <w:tcPr>
            <w:tcW w:type="dxa" w:w="2880"/>
          </w:tcPr>
          <w:p>
            <w:r>
              <w:t>Unique ID of the metafield. (Read-only)</w:t>
            </w:r>
          </w:p>
        </w:tc>
      </w:tr>
      <w:tr>
        <w:tc>
          <w:tcPr>
            <w:tcW w:type="dxa" w:w="2880"/>
          </w:tcPr>
          <w:p>
            <w:r>
              <w:t>data.key</w:t>
            </w:r>
          </w:p>
        </w:tc>
        <w:tc>
          <w:tcPr>
            <w:tcW w:type="dxa" w:w="2880"/>
          </w:tcPr>
          <w:p>
            <w:r>
              <w:t>string</w:t>
            </w:r>
          </w:p>
        </w:tc>
        <w:tc>
          <w:tcPr>
            <w:tcW w:type="dxa" w:w="2880"/>
          </w:tcPr>
          <w:p>
            <w:r>
              <w:t>Name of the field. Constraints: minLength 1, maxLength 64.</w:t>
            </w:r>
          </w:p>
        </w:tc>
      </w:tr>
      <w:tr>
        <w:tc>
          <w:tcPr>
            <w:tcW w:type="dxa" w:w="2880"/>
          </w:tcPr>
          <w:p>
            <w:r>
              <w:t>data.value</w:t>
            </w:r>
          </w:p>
        </w:tc>
        <w:tc>
          <w:tcPr>
            <w:tcW w:type="dxa" w:w="2880"/>
          </w:tcPr>
          <w:p>
            <w:r>
              <w:t>string</w:t>
            </w:r>
          </w:p>
        </w:tc>
        <w:tc>
          <w:tcPr>
            <w:tcW w:type="dxa" w:w="2880"/>
          </w:tcPr>
          <w:p>
            <w:r>
              <w:t>Value of the field. Constraints: minLength 1, maxLength 65535.</w:t>
            </w:r>
          </w:p>
        </w:tc>
      </w:tr>
      <w:tr>
        <w:tc>
          <w:tcPr>
            <w:tcW w:type="dxa" w:w="2880"/>
          </w:tcPr>
          <w:p>
            <w:r>
              <w:t>data.namespace</w:t>
            </w:r>
          </w:p>
        </w:tc>
        <w:tc>
          <w:tcPr>
            <w:tcW w:type="dxa" w:w="2880"/>
          </w:tcPr>
          <w:p>
            <w:r>
              <w:t>string</w:t>
            </w:r>
          </w:p>
        </w:tc>
        <w:tc>
          <w:tcPr>
            <w:tcW w:type="dxa" w:w="2880"/>
          </w:tcPr>
          <w:p>
            <w:r>
              <w:t>Namespace for organizational purposes. Constraints: minLength 1, maxLength 64.</w:t>
            </w:r>
          </w:p>
        </w:tc>
      </w:tr>
      <w:tr>
        <w:tc>
          <w:tcPr>
            <w:tcW w:type="dxa" w:w="2880"/>
          </w:tcPr>
          <w:p>
            <w:r>
              <w:t>data.permission_set</w:t>
            </w:r>
          </w:p>
        </w:tc>
        <w:tc>
          <w:tcPr>
            <w:tcW w:type="dxa" w:w="2880"/>
          </w:tcPr>
          <w:p>
            <w:r>
              <w:t>string</w:t>
            </w:r>
          </w:p>
        </w:tc>
        <w:tc>
          <w:tcPr>
            <w:tcW w:type="dxa" w:w="2880"/>
          </w:tcPr>
          <w:p>
            <w:r>
              <w:t>Visibility/writeability. Allowed: app_only, read, write, read_and_sf_access, write_and_sf_access.</w:t>
            </w:r>
          </w:p>
        </w:tc>
      </w:tr>
      <w:tr>
        <w:tc>
          <w:tcPr>
            <w:tcW w:type="dxa" w:w="2880"/>
          </w:tcPr>
          <w:p>
            <w:r>
              <w:t>data.description</w:t>
            </w:r>
          </w:p>
        </w:tc>
        <w:tc>
          <w:tcPr>
            <w:tcW w:type="dxa" w:w="2880"/>
          </w:tcPr>
          <w:p>
            <w:r>
              <w:t>string</w:t>
            </w:r>
          </w:p>
        </w:tc>
        <w:tc>
          <w:tcPr>
            <w:tcW w:type="dxa" w:w="2880"/>
          </w:tcPr>
          <w:p>
            <w:r>
              <w:t>Description of the metafield. maxLength 255.</w:t>
            </w:r>
          </w:p>
        </w:tc>
      </w:tr>
      <w:tr>
        <w:tc>
          <w:tcPr>
            <w:tcW w:type="dxa" w:w="2880"/>
          </w:tcPr>
          <w:p>
            <w:r>
              <w:t>data.resource_type</w:t>
            </w:r>
          </w:p>
        </w:tc>
        <w:tc>
          <w:tcPr>
            <w:tcW w:type="dxa" w:w="2880"/>
          </w:tcPr>
          <w:p>
            <w:r>
              <w:t>string</w:t>
            </w:r>
          </w:p>
        </w:tc>
        <w:tc>
          <w:tcPr>
            <w:tcW w:type="dxa" w:w="2880"/>
          </w:tcPr>
          <w:p>
            <w:r>
              <w:t>Type of resource associated with the metafield. Allowed: category, brand, product, variant.</w:t>
            </w:r>
          </w:p>
        </w:tc>
      </w:tr>
      <w:tr>
        <w:tc>
          <w:tcPr>
            <w:tcW w:type="dxa" w:w="2880"/>
          </w:tcPr>
          <w:p>
            <w:r>
              <w:t>data.resource_id</w:t>
            </w:r>
          </w:p>
        </w:tc>
        <w:tc>
          <w:tcPr>
            <w:tcW w:type="dxa" w:w="2880"/>
          </w:tcPr>
          <w:p>
            <w:r>
              <w:t>integer</w:t>
            </w:r>
          </w:p>
        </w:tc>
        <w:tc>
          <w:tcPr>
            <w:tcW w:type="dxa" w:w="2880"/>
          </w:tcPr>
          <w:p>
            <w:r>
              <w:t>ID of the resource associated with the metafield. Max: 10000000000.</w:t>
            </w:r>
          </w:p>
        </w:tc>
      </w:tr>
      <w:tr>
        <w:tc>
          <w:tcPr>
            <w:tcW w:type="dxa" w:w="2880"/>
          </w:tcPr>
          <w:p>
            <w:r>
              <w:t>data.date_created</w:t>
            </w:r>
          </w:p>
        </w:tc>
        <w:tc>
          <w:tcPr>
            <w:tcW w:type="dxa" w:w="2880"/>
          </w:tcPr>
          <w:p>
            <w:r>
              <w:t>string</w:t>
            </w:r>
          </w:p>
        </w:tc>
        <w:tc>
          <w:tcPr>
            <w:tcW w:type="dxa" w:w="2880"/>
          </w:tcPr>
          <w:p>
            <w:r>
              <w:t>Date/time when the metafield was created.</w:t>
            </w:r>
          </w:p>
        </w:tc>
      </w:tr>
      <w:tr>
        <w:tc>
          <w:tcPr>
            <w:tcW w:type="dxa" w:w="2880"/>
          </w:tcPr>
          <w:p>
            <w:r>
              <w:t>data.date_modified</w:t>
            </w:r>
          </w:p>
        </w:tc>
        <w:tc>
          <w:tcPr>
            <w:tcW w:type="dxa" w:w="2880"/>
          </w:tcPr>
          <w:p>
            <w:r>
              <w:t>string</w:t>
            </w:r>
          </w:p>
        </w:tc>
        <w:tc>
          <w:tcPr>
            <w:tcW w:type="dxa" w:w="2880"/>
          </w:tcPr>
          <w:p>
            <w:r>
              <w:t>Date/time when the metafield was last updated.</w:t>
            </w:r>
          </w:p>
        </w:tc>
      </w:tr>
      <w:tr>
        <w:tc>
          <w:tcPr>
            <w:tcW w:type="dxa" w:w="2880"/>
          </w:tcPr>
          <w:p>
            <w:r>
              <w:t>data.owner_client_id</w:t>
            </w:r>
          </w:p>
        </w:tc>
        <w:tc>
          <w:tcPr>
            <w:tcW w:type="dxa" w:w="2880"/>
          </w:tcPr>
          <w:p>
            <w:r>
              <w:t>string</w:t>
            </w:r>
          </w:p>
        </w:tc>
        <w:tc>
          <w:tcPr>
            <w:tcW w:type="dxa" w:w="2880"/>
          </w:tcPr>
          <w:p>
            <w:r>
              <w:t>Client ID of the metafield creator.</w:t>
            </w:r>
          </w:p>
        </w:tc>
      </w:tr>
      <w:tr>
        <w:tc>
          <w:tcPr>
            <w:tcW w:type="dxa" w:w="2880"/>
          </w:tcPr>
          <w:p>
            <w:r>
              <w:t>meta</w:t>
            </w:r>
          </w:p>
        </w:tc>
        <w:tc>
          <w:tcPr>
            <w:tcW w:type="dxa" w:w="2880"/>
          </w:tcPr>
          <w:p>
            <w:r>
              <w:t>object</w:t>
            </w:r>
          </w:p>
        </w:tc>
        <w:tc>
          <w:tcPr>
            <w:tcW w:type="dxa" w:w="2880"/>
          </w:tcPr>
          <w:p>
            <w:r>
              <w:t>Additional metadata.</w:t>
            </w:r>
          </w:p>
        </w:tc>
      </w:tr>
      <w:tr>
        <w:tc>
          <w:tcPr>
            <w:tcW w:type="dxa" w:w="2880"/>
          </w:tcPr>
          <w:p>
            <w:r>
              <w:t>meta.*</w:t>
            </w:r>
          </w:p>
        </w:tc>
        <w:tc>
          <w:tcPr>
            <w:tcW w:type="dxa" w:w="2880"/>
          </w:tcPr>
          <w:p>
            <w:r>
              <w:t>any</w:t>
            </w:r>
          </w:p>
        </w:tc>
        <w:tc>
          <w:tcPr>
            <w:tcW w:type="dxa" w:w="2880"/>
          </w:tcPr>
          <w:p>
            <w:r>
              <w:t>Additional properties (not further specified).</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"https://api.bigcommerce.com/stores/{{BIG_COMMERCE_STORE_HASH}}/v3/catalog/brands/12/metafields/987" \</w:t>
        <w:br/>
        <w:t xml:space="preserve"> --header "Accept: application/json" \</w:t>
        <w:br/>
        <w:t xml:space="preserve"> --header "Content-Type: application/json" \</w:t>
        <w:br/>
        <w:t xml:space="preserve"> --data '{</w:t>
        <w:br/>
        <w:t xml:space="preserve"> "value": "Ronaldo",</w:t>
        <w:br/>
        <w:t xml:space="preserve"> "description": "Name of Staff Member",</w:t>
        <w:br/>
        <w:t xml:space="preserve"> "permission_set": "app_only"</w:t>
        <w:br/>
        <w:t xml:space="preserve">  }'</w:t>
      </w:r>
    </w:p>
    <w:p>
      <w:pPr>
        <w:pStyle w:val="Heading3"/>
      </w:pPr>
      <w:r>
        <w:t>Example Usage</w:t>
      </w:r>
    </w:p>
    <w:p>
      <w:pPr>
        <w:pStyle w:val="Heading3"/>
      </w:pPr>
      <w:r>
        <w:t>Example 1: Update only the value</w:t>
      </w:r>
    </w:p>
    <w:p>
      <w:r>
        <w:rPr>
          <w:b/>
          <w:color w:val="666666"/>
          <w:sz w:val="16"/>
        </w:rPr>
        <w:t>[bash]</w:t>
      </w:r>
    </w:p>
    <w:p>
      <w:pPr>
        <w:shd w:fill="F2F2F2" w:val="clear"/>
      </w:pPr>
      <w:r>
        <w:rPr>
          <w:rFonts w:ascii="Courier New" w:hAnsi="Courier New"/>
          <w:sz w:val="17"/>
        </w:rPr>
        <w:t>curl --request PUT \</w:t>
        <w:br/>
        <w:t xml:space="preserve"> "https://api.bigcommerce.com/stores/{{BIG_COMMERCE_STORE_HASH}}/v3/catalog/brands/12/metafields/987" \</w:t>
        <w:br/>
        <w:t xml:space="preserve"> --header "Accept: application/json" \</w:t>
        <w:br/>
        <w:t xml:space="preserve"> --header "Content-Type: application/json" \</w:t>
        <w:br/>
        <w:t xml:space="preserve"> --data '{</w:t>
        <w:br/>
        <w:t xml:space="preserve"> "value": "Messi"</w:t>
        <w:br/>
        <w:t xml:space="preserve">  }'</w:t>
      </w:r>
    </w:p>
    <w:p>
      <w:pPr>
        <w:pStyle w:val="Heading3"/>
      </w:pPr>
      <w:r>
        <w:t>Example 2: Update value and make readable by other API consumers</w:t>
      </w:r>
    </w:p>
    <w:p>
      <w:r>
        <w:rPr>
          <w:b/>
          <w:color w:val="666666"/>
          <w:sz w:val="16"/>
        </w:rPr>
        <w:t>[bash]</w:t>
      </w:r>
    </w:p>
    <w:p>
      <w:pPr>
        <w:shd w:fill="F2F2F2" w:val="clear"/>
      </w:pPr>
      <w:r>
        <w:rPr>
          <w:rFonts w:ascii="Courier New" w:hAnsi="Courier New"/>
          <w:sz w:val="17"/>
        </w:rPr>
        <w:t>curl --request PUT \</w:t>
        <w:br/>
        <w:t xml:space="preserve"> "https://api.bigcommerce.com/stores/{{BIG_COMMERCE_STORE_HASH}}/v3/catalog/brands/12/metafields/987" \</w:t>
        <w:br/>
        <w:t xml:space="preserve"> --header "Accept: application/json" \</w:t>
        <w:br/>
        <w:t xml:space="preserve"> --header "Content-Type: application/json" \</w:t>
        <w:br/>
        <w:t xml:space="preserve"> --data '{</w:t>
        <w:br/>
        <w:t xml:space="preserve"> "value": "Ronaldo",</w:t>
        <w:br/>
        <w:t xml:space="preserve"> "permission_set": "read"</w:t>
        <w:br/>
        <w:t xml:space="preserve">  }'</w:t>
      </w:r>
    </w:p>
    <w:p>
      <w:pPr>
        <w:pStyle w:val="Heading3"/>
      </w:pPr>
      <w:r>
        <w:t>Example 3: Update namespace/key (only if your app created the metafield)</w:t>
      </w:r>
    </w:p>
    <w:p>
      <w:r>
        <w:rPr>
          <w:b/>
          <w:color w:val="666666"/>
          <w:sz w:val="16"/>
        </w:rPr>
        <w:t>[bash]</w:t>
      </w:r>
    </w:p>
    <w:p>
      <w:pPr>
        <w:shd w:fill="F2F2F2" w:val="clear"/>
      </w:pPr>
      <w:r>
        <w:rPr>
          <w:rFonts w:ascii="Courier New" w:hAnsi="Courier New"/>
          <w:sz w:val="17"/>
        </w:rPr>
        <w:t>curl --request PUT \</w:t>
        <w:br/>
        <w:t xml:space="preserve"> "https://api.bigcommerce.com/stores/{{BIG_COMMERCE_STORE_HASH}}/v3/catalog/brands/12/metafields/987" \</w:t>
        <w:br/>
        <w:t xml:space="preserve"> --header "Accept: application/json" \</w:t>
        <w:br/>
        <w:t xml:space="preserve"> --header "Content-Type: application/json" \</w:t>
        <w:br/>
        <w:t xml:space="preserve"> --data '{</w:t>
        <w:br/>
        <w:t xml:space="preserve"> "namespace": "Sales Department",</w:t>
        <w:br/>
        <w:t xml:space="preserve"> "key": "Staff Name",</w:t>
        <w:br/>
        <w:t xml:space="preserve"> "value": "Ronaldo"</w:t>
        <w:br/>
        <w:t xml:space="preserve">  }'</w:t>
      </w:r>
    </w:p>
    <w:p>
      <w:pPr>
        <w:pStyle w:val="Heading3"/>
      </w:pPr>
      <w:r>
        <w:t>Behavior</w:t>
      </w:r>
    </w:p>
    <w:p>
      <w:pPr>
        <w:pStyle w:val="ListBullet"/>
      </w:pPr>
      <w:r>
        <w:t>Validates the brand_id and metafield_id path parameters.</w:t>
      </w:r>
    </w:p>
    <w:p>
      <w:pPr>
        <w:pStyle w:val="ListBullet"/>
      </w:pPr>
      <w:r>
        <w:t>Applies provided request-body fields to the target metafield.</w:t>
      </w:r>
    </w:p>
    <w:p>
      <w:pPr>
        <w:pStyle w:val="ListBullet"/>
      </w:pPr>
      <w:r>
        <w:t>Returns the updated metafield in the data object.</w:t>
      </w:r>
    </w:p>
    <w:p>
      <w:pPr>
        <w:pStyle w:val="Heading3"/>
      </w:pPr>
      <w:r>
        <w:t>Notes</w:t>
      </w:r>
    </w:p>
    <w:p>
      <w:pPr>
        <w:pStyle w:val="ListBullet"/>
      </w:pPr>
      <w:r>
        <w:t>Read-only field: id.</w:t>
      </w:r>
    </w:p>
    <w:p>
      <w:pPr>
        <w:pStyle w:val="ListBullet"/>
      </w:pPr>
      <w:r>
        <w:t>The following fields can only be modified by the app (client ID) that created the metafield: namespace, key, permission_set. Attempting to modify them with a different client ID results in a 403 error.</w:t>
      </w:r>
    </w:p>
    <w:p>
      <w:pPr>
        <w:pStyle w:val="ListBullet"/>
      </w:pPr>
      <w:r>
        <w:t>Platform limit: maximum 250 metafields per resource (including brands) per client ID.</w:t>
      </w:r>
    </w:p>
    <w:p>
      <w:pPr>
        <w:pStyle w:val="Heading3"/>
      </w:pPr>
      <w:r>
        <w:t>Gotchas</w:t>
      </w:r>
    </w:p>
    <w:p>
      <w:pPr>
        <w:pStyle w:val="ListBullet"/>
      </w:pPr>
      <w:r>
        <w:t>Even though no fields are listed as required for the update, sending invalid values (e.g., too-long strings or unsupported permission_set) will result in a 400 Bad Request.</w:t>
      </w:r>
    </w:p>
    <w:p>
      <w:pPr>
        <w:pStyle w:val="ListBullet"/>
      </w:pPr>
      <w:r>
        <w:t>Updating namespace, key, or permission_set is restricted to the creating app; plan migrations accordingly.</w:t>
      </w:r>
    </w:p>
    <w:p>
      <w:pPr>
        <w:pStyle w:val="Heading3"/>
      </w:pPr>
      <w:r>
        <w:t>Error Handling</w:t>
      </w:r>
    </w:p>
    <w:p>
      <w:pPr>
        <w:pStyle w:val="ListBullet"/>
      </w:pPr>
      <w:r>
        <w:t>400 Bad Request: Input is invalid (validation errors, unsupported enum values, constraint violations).</w:t>
      </w:r>
    </w:p>
    <w:p>
      <w:pPr>
        <w:pStyle w:val="ListBullet"/>
      </w:pPr>
      <w:r>
        <w:t>403 Forbidden: Attempted to modify namespace, key, or permission_set using a different client ID than the one that created the metafield (not shown as a response example in the scraped content).</w:t>
      </w:r>
    </w:p>
    <w:p>
      <w:pPr>
        <w:pStyle w:val="ListBullet"/>
      </w:pPr>
      <w:r>
        <w:t>404 Not Found: The specified brand/metafield resource was not found.</w:t>
      </w:r>
    </w:p>
    <w:p>
      <w:pPr>
        <w:pStyle w:val="Heading3"/>
      </w:pPr>
      <w:r>
        <w:t>Related brandMetafields actions</w:t>
      </w:r>
    </w:p>
    <w:p>
      <w:pPr>
        <w:pStyle w:val="ListBullet"/>
      </w:pPr>
      <w:r>
        <w:t>[POST] Create Brand Metafields (Bulk) — /v3/catalog/brands/metafields</w:t>
      </w:r>
    </w:p>
    <w:p>
      <w:pPr>
        <w:pStyle w:val="ListBullet"/>
      </w:pPr>
      <w:r>
        <w:t>[DELETE] Delete Multiple Brand Metafields — /v3/catalog/brands/metafields</w:t>
      </w:r>
    </w:p>
    <w:p>
      <w:pPr>
        <w:pStyle w:val="ListBullet"/>
      </w:pPr>
      <w:r>
        <w:t>[GET] List Brand Metafields — /v3/catalog/brands/metafields</w:t>
      </w:r>
    </w:p>
    <w:p>
      <w:pPr>
        <w:pStyle w:val="ListBullet"/>
      </w:pPr>
      <w:r>
        <w:t>[PUT] Update Multiple Brand Metafields — /v3/catalog/brands/metafields</w:t>
      </w:r>
    </w:p>
    <w:p>
      <w:pPr>
        <w:pStyle w:val="ListBullet"/>
      </w:pPr>
      <w:r>
        <w:t>[POST] Create a Brand Metafield — /v3/catalog/brands/{{brandId}}/metafields</w:t>
      </w:r>
    </w:p>
    <w:p>
      <w:pPr>
        <w:pStyle w:val="ListBullet"/>
      </w:pPr>
      <w:r>
        <w:t>[DELETE] Delete a Brand Metafield — /catalog/brands/{{brandId}}/metafields/{{metafieldId}}</w:t>
      </w:r>
    </w:p>
    <w:p>
      <w:r>
        <w:br w:type="page"/>
      </w:r>
    </w:p>
    <w:p>
      <w:pPr>
        <w:pStyle w:val="Heading2"/>
      </w:pPr>
      <w:r>
        <w:t>434. [PUT] Update a Cart Metafield</w:t>
      </w:r>
    </w:p>
    <w:p>
      <w:r>
        <w:rPr>
          <w:b/>
        </w:rPr>
        <w:t xml:space="preserve">Endpoint: </w:t>
      </w:r>
      <w:r>
        <w:rPr>
          <w:rFonts w:ascii="Courier New" w:hAnsi="Courier New"/>
          <w:sz w:val="18"/>
        </w:rPr>
        <w:t>/v3/carts/{{cartId}}/metafields/{{metafieldId}}</w:t>
      </w:r>
    </w:p>
    <w:p>
      <w:pPr>
        <w:pStyle w:val="Heading3"/>
      </w:pPr>
      <w:r>
        <w:t>Prerequisites</w:t>
      </w:r>
    </w:p>
    <w:p>
      <w:pPr>
        <w:pStyle w:val="ListBullet"/>
      </w:pPr>
      <w:r>
        <w:t>You must have access to update cart metafields in the target store.</w:t>
      </w:r>
    </w:p>
    <w:p>
      <w:pPr>
        <w:pStyle w:val="ListBullet"/>
      </w:pPr>
      <w:r>
        <w:t>You must know the target cart_id and metafield_id.</w:t>
      </w:r>
    </w:p>
    <w:p>
      <w:pPr>
        <w:pStyle w:val="Heading3"/>
      </w:pPr>
      <w:r>
        <w:t>Method</w:t>
      </w:r>
    </w:p>
    <w:p>
      <w:r>
        <w:t>PUT</w:t>
      </w:r>
    </w:p>
    <w:p>
      <w:pPr>
        <w:pStyle w:val="Heading3"/>
      </w:pPr>
      <w:r>
        <w:t>URL</w:t>
      </w:r>
    </w:p>
    <w:p>
      <w:r>
        <w:t>https://api.bigcommerce.com/stores/{{BIG_COMMERCE_STORE_HASH}}/v3/carts/{{cart_id}}/metafields/{{metafield_id}}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cart Metafield identified by metafield_id for the specified cart_id. The request body replaces the metafield’s writable attributes (such as permission_set, namespace, key, value, and optional description).</w:t>
      </w:r>
    </w:p>
    <w:p>
      <w:pPr>
        <w:pStyle w:val="Heading3"/>
      </w:pPr>
      <w:r>
        <w:t>Enforcement Rules</w:t>
      </w:r>
    </w:p>
    <w:p>
      <w:pPr>
        <w:pStyle w:val="ListBullet"/>
      </w:pPr>
      <w:r>
        <w:t>The cart_id path parameter must always be present and must be a non-empty string.</w:t>
      </w:r>
    </w:p>
    <w:p>
      <w:pPr>
        <w:pStyle w:val="ListBullet"/>
      </w:pPr>
      <w:r>
        <w:t>The metafield_id path parameter must always be present and must be a non-empty value (documented type: integer).</w:t>
      </w:r>
    </w:p>
    <w:p>
      <w:pPr>
        <w:pStyle w:val="ListBullet"/>
      </w:pPr>
      <w:r>
        <w:t>Always construct the path as /v3/carts/{{cart_id}}/metafields/{{metafield_id}}.</w:t>
      </w:r>
    </w:p>
    <w:p>
      <w:pPr>
        <w:pStyle w:val="ListBullet"/>
      </w:pPr>
      <w:r>
        <w:t>Do not call the API with missing or empty path parameters (e.g., avoid /v3/carts//metafields/).</w:t>
      </w:r>
    </w:p>
    <w:p>
      <w:pPr>
        <w:pStyle w:val="ListBullet"/>
      </w:pPr>
      <w:r>
        <w:t>When executing the action, ensure to send Path Parameters in the URL,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/v3/carts/6d3f3c4a-2b7a-4a2f-9a33-1f2b8b0f2a11/metafields/123</w:t>
        <w:br/>
        <w:t>/v3/carts/cart_abc123/metafields/98765</w:t>
      </w:r>
    </w:p>
    <w:p>
      <w:pPr>
        <w:pStyle w:val="Heading3"/>
      </w:pPr>
      <w:r>
        <w:t>Invalid Examples</w:t>
      </w:r>
    </w:p>
    <w:p>
      <w:r>
        <w:rPr>
          <w:b/>
          <w:color w:val="666666"/>
          <w:sz w:val="16"/>
        </w:rPr>
        <w:t>[http]</w:t>
      </w:r>
    </w:p>
    <w:p>
      <w:pPr>
        <w:shd w:fill="F2F2F2" w:val="clear"/>
      </w:pPr>
      <w:r>
        <w:rPr>
          <w:rFonts w:ascii="Courier New" w:hAnsi="Courier New"/>
          <w:sz w:val="17"/>
        </w:rPr>
        <w:t>/v3/carts//metafields/123</w:t>
        <w:br/>
        <w:t>/v3/carts/6d3f/metafields/</w:t>
        <w:br/>
        <w:t>/v3/carts/6d3f/metafields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cart_id</w:t>
            </w:r>
          </w:p>
        </w:tc>
        <w:tc>
          <w:tcPr>
            <w:tcW w:type="dxa" w:w="2880"/>
          </w:tcPr>
          <w:p>
            <w:r>
              <w:t>string</w:t>
            </w:r>
          </w:p>
        </w:tc>
        <w:tc>
          <w:tcPr>
            <w:tcW w:type="dxa" w:w="2880"/>
          </w:tcPr>
          <w:p>
            <w:r>
              <w:t>The ID of the Cart associated with the metafield. (Send in the URL path.)</w:t>
            </w:r>
          </w:p>
        </w:tc>
      </w:tr>
      <w:tr>
        <w:tc>
          <w:tcPr>
            <w:tcW w:type="dxa" w:w="2880"/>
          </w:tcPr>
          <w:p>
            <w:r>
              <w:t>metafield_id</w:t>
            </w:r>
          </w:p>
        </w:tc>
        <w:tc>
          <w:tcPr>
            <w:tcW w:type="dxa" w:w="2880"/>
          </w:tcPr>
          <w:p>
            <w:r>
              <w:t>integer</w:t>
            </w:r>
          </w:p>
        </w:tc>
        <w:tc>
          <w:tcPr>
            <w:tcW w:type="dxa" w:w="2880"/>
          </w:tcPr>
          <w:p>
            <w:r>
              <w:t>The unique ID of the subject Metafield.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permission_set</w:t>
            </w:r>
          </w:p>
        </w:tc>
        <w:tc>
          <w:tcPr>
            <w:tcW w:type="dxa" w:w="2880"/>
          </w:tcPr>
          <w:p>
            <w:r>
              <w:t>string</w:t>
            </w:r>
          </w:p>
        </w:tc>
        <w:tc>
          <w:tcPr>
            <w:tcW w:type="dxa" w:w="2880"/>
          </w:tcPr>
          <w:p>
            <w:r>
              <w:t>Determines visibility/writeability by other API consumers. Allowed values: app_only, read, write, read_and_sf_access, write_and_sf_access.</w:t>
            </w:r>
          </w:p>
        </w:tc>
      </w:tr>
      <w:tr>
        <w:tc>
          <w:tcPr>
            <w:tcW w:type="dxa" w:w="2880"/>
          </w:tcPr>
          <w:p>
            <w:r>
              <w:t>namespace</w:t>
            </w:r>
          </w:p>
        </w:tc>
        <w:tc>
          <w:tcPr>
            <w:tcW w:type="dxa" w:w="2880"/>
          </w:tcPr>
          <w:p>
            <w:r>
              <w:t>string</w:t>
            </w:r>
          </w:p>
        </w:tc>
        <w:tc>
          <w:tcPr>
            <w:tcW w:type="dxa" w:w="2880"/>
          </w:tcPr>
          <w:p>
            <w:r>
              <w:t>Namespace for organizational purposes. minLength=1, maxLength=64. Example: "Sales Department".</w:t>
            </w:r>
          </w:p>
        </w:tc>
      </w:tr>
      <w:tr>
        <w:tc>
          <w:tcPr>
            <w:tcW w:type="dxa" w:w="2880"/>
          </w:tcPr>
          <w:p>
            <w:r>
              <w:t>key</w:t>
            </w:r>
          </w:p>
        </w:tc>
        <w:tc>
          <w:tcPr>
            <w:tcW w:type="dxa" w:w="2880"/>
          </w:tcPr>
          <w:p>
            <w:r>
              <w:t>string</w:t>
            </w:r>
          </w:p>
        </w:tc>
        <w:tc>
          <w:tcPr>
            <w:tcW w:type="dxa" w:w="2880"/>
          </w:tcPr>
          <w:p>
            <w:r>
              <w:t>Metafield key/name (e.g., location_id, color). minLength=1, maxLength=64. Example: "Staff Name".</w:t>
            </w:r>
          </w:p>
        </w:tc>
      </w:tr>
      <w:tr>
        <w:tc>
          <w:tcPr>
            <w:tcW w:type="dxa" w:w="2880"/>
          </w:tcPr>
          <w:p>
            <w:r>
              <w:t>value</w:t>
            </w:r>
          </w:p>
        </w:tc>
        <w:tc>
          <w:tcPr>
            <w:tcW w:type="dxa" w:w="2880"/>
          </w:tcPr>
          <w:p>
            <w:r>
              <w:t>string</w:t>
            </w:r>
          </w:p>
        </w:tc>
        <w:tc>
          <w:tcPr>
            <w:tcW w:type="dxa" w:w="2880"/>
          </w:tcPr>
          <w:p>
            <w:r>
              <w:t>Metafield value. minLength=1, maxLength=65535. Example: "Ronaldo".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for the metafield. maxLength=255. Example: "Name of Staff Member".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"permission_set": "read",</w:t>
        <w:br/>
        <w:t xml:space="preserve"> "namespace": "Sales Department",</w:t>
        <w:br/>
        <w:t xml:space="preserve"> "key": "Staff Name",</w:t>
        <w:br/>
        <w:t xml:space="preserve"> "value": "Ronaldo",</w:t>
        <w:br/>
        <w:t xml:space="preserve"> "description": "Name of Staff Member",</w:t>
        <w:br/>
        <w:t xml:space="preserve"> "resource_type": "cart",</w:t>
        <w:br/>
        <w:t xml:space="preserve"> "resource_id": "6d3f3c4a-2b7a-4a2f-9a33-1f2b8b0f2a11",</w:t>
        <w:br/>
        <w:t xml:space="preserve"> "id": "123",</w:t>
        <w:br/>
        <w:t xml:space="preserve"> "date_created": "2024-01-15T10:30:00Z",</w:t>
        <w:br/>
        <w:t xml:space="preserve"> "date_modified": "2024-01-15T11:00:00Z",</w:t>
        <w:br/>
        <w:t xml:space="preserve"> "owner_client_id": "abc123client"</w:t>
        <w:br/>
        <w:t xml:space="preserve"> },</w:t>
        <w:br/>
        <w:t xml:space="preserve"> "meta": {}</w:t>
        <w:br/>
        <w:t>}</w:t>
      </w:r>
    </w:p>
    <w:p>
      <w:pPr>
        <w:pStyle w:val="Heading3"/>
      </w:pPr>
      <w:r>
        <w:t>Error Response (400 Bad Request)</w:t>
      </w:r>
    </w:p>
    <w:p>
      <w:r>
        <w:t>Metafield is invalid.</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"https://example.com/errors/bad-request",</w:t>
        <w:br/>
        <w:t xml:space="preserve"> "detail": "Metafield is invalid."</w:t>
        <w:br/>
        <w:t>}</w:t>
      </w:r>
    </w:p>
    <w:p>
      <w:pPr>
        <w:pStyle w:val="Heading3"/>
      </w:pPr>
      <w:r>
        <w:t>Error Response (422 Unprocessable Entity)</w:t>
      </w:r>
    </w:p>
    <w:p>
      <w:r>
        <w:t>Response object for metafields creation with partial success.</w:t>
      </w:r>
    </w:p>
    <w:p>
      <w:r>
        <w:rPr>
          <w:b/>
          <w:color w:val="666666"/>
          <w:sz w:val="16"/>
        </w:rPr>
        <w:t>[json]</w:t>
      </w:r>
    </w:p>
    <w:p>
      <w:pPr>
        <w:shd w:fill="F2F2F2" w:val="clear"/>
      </w:pPr>
      <w:r>
        <w:rPr>
          <w:rFonts w:ascii="Courier New" w:hAnsi="Courier New"/>
          <w:sz w:val="17"/>
        </w:rPr>
        <w:t>{</w:t>
        <w:br/>
        <w:t xml:space="preserve"> "data": [</w:t>
        <w:br/>
        <w:t xml:space="preserve"> {</w:t>
        <w:br/>
        <w:t xml:space="preserve"> "permission_set": "read",</w:t>
        <w:br/>
        <w:t xml:space="preserve"> "namespace": "Sales Department",</w:t>
        <w:br/>
        <w:t xml:space="preserve"> "key": "Staff Name",</w:t>
        <w:br/>
        <w:t xml:space="preserve"> "value": "Ronaldo",</w:t>
        <w:br/>
        <w:t xml:space="preserve"> "description": "Name of Staff Member",</w:t>
        <w:br/>
        <w:t xml:space="preserve"> "resource_type": "cart",</w:t>
        <w:br/>
        <w:t xml:space="preserve"> "resource_id": "6d3f3c4a-2b7a-4a2f-9a33-1f2b8b0f2a11",</w:t>
        <w:br/>
        <w:t xml:space="preserve"> "id": "123",</w:t>
        <w:br/>
        <w:t xml:space="preserve"> "date_created": "2024-01-15T10:30:00Z",</w:t>
        <w:br/>
        <w:t xml:space="preserve"> "date_modified": "2024-01-15T11:00:00Z",</w:t>
        <w:br/>
        <w:t xml:space="preserve"> "owner_client_id": "abc123client"</w:t>
        <w:br/>
        <w:t xml:space="preserve"> }</w:t>
        <w:br/>
        <w:t xml:space="preserve"> ],</w:t>
        <w:br/>
        <w:t xml:space="preserve"> "errors": [</w:t>
        <w:br/>
        <w:t xml:space="preserve"> {</w:t>
        <w:br/>
        <w:t xml:space="preserve"> "status": 422,</w:t>
        <w:br/>
        <w:t xml:space="preserve"> "title": "Unprocessable Entity",</w:t>
        <w:br/>
        <w:t xml:space="preserve"> "type": "https://example.com/errors/unprocessable-entity",</w:t>
        <w:br/>
        <w:t xml:space="preserve"> "errors": {}</w:t>
        <w:br/>
        <w:t xml:space="preserve"> }</w:t>
        <w:br/>
        <w:t xml:space="preserve"> ],</w:t>
        <w:br/>
        <w:t xml:space="preserve"> "meta": {</w:t>
        <w:br/>
        <w:t xml:space="preserve"> "total": 1,</w:t>
        <w:br/>
        <w:t xml:space="preserve"> "success": 0,</w:t>
        <w:br/>
        <w:t xml:space="preserve"> "failed":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metafield object.</w:t>
            </w:r>
          </w:p>
        </w:tc>
      </w:tr>
      <w:tr>
        <w:tc>
          <w:tcPr>
            <w:tcW w:type="dxa" w:w="2880"/>
          </w:tcPr>
          <w:p>
            <w:r>
              <w:t>data.permission_set</w:t>
            </w:r>
          </w:p>
        </w:tc>
        <w:tc>
          <w:tcPr>
            <w:tcW w:type="dxa" w:w="2880"/>
          </w:tcPr>
          <w:p>
            <w:r>
              <w:t>string</w:t>
            </w:r>
          </w:p>
        </w:tc>
        <w:tc>
          <w:tcPr>
            <w:tcW w:type="dxa" w:w="2880"/>
          </w:tcPr>
          <w:p>
            <w:r>
              <w:t>Visibility/writeability setting. Allowed values: app_only, read, write, read_and_sf_access, write_and_sf_access.</w:t>
            </w:r>
          </w:p>
        </w:tc>
      </w:tr>
      <w:tr>
        <w:tc>
          <w:tcPr>
            <w:tcW w:type="dxa" w:w="2880"/>
          </w:tcPr>
          <w:p>
            <w:r>
              <w:t>data.namespace</w:t>
            </w:r>
          </w:p>
        </w:tc>
        <w:tc>
          <w:tcPr>
            <w:tcW w:type="dxa" w:w="2880"/>
          </w:tcPr>
          <w:p>
            <w:r>
              <w:t>string</w:t>
            </w:r>
          </w:p>
        </w:tc>
        <w:tc>
          <w:tcPr>
            <w:tcW w:type="dxa" w:w="2880"/>
          </w:tcPr>
          <w:p>
            <w:r>
              <w:t>Namespace for organizational purposes.</w:t>
            </w:r>
          </w:p>
        </w:tc>
      </w:tr>
      <w:tr>
        <w:tc>
          <w:tcPr>
            <w:tcW w:type="dxa" w:w="2880"/>
          </w:tcPr>
          <w:p>
            <w:r>
              <w:t>data.key</w:t>
            </w:r>
          </w:p>
        </w:tc>
        <w:tc>
          <w:tcPr>
            <w:tcW w:type="dxa" w:w="2880"/>
          </w:tcPr>
          <w:p>
            <w:r>
              <w:t>string</w:t>
            </w:r>
          </w:p>
        </w:tc>
        <w:tc>
          <w:tcPr>
            <w:tcW w:type="dxa" w:w="2880"/>
          </w:tcPr>
          <w:p>
            <w:r>
              <w:t>Metafield key/name.</w:t>
            </w:r>
          </w:p>
        </w:tc>
      </w:tr>
      <w:tr>
        <w:tc>
          <w:tcPr>
            <w:tcW w:type="dxa" w:w="2880"/>
          </w:tcPr>
          <w:p>
            <w:r>
              <w:t>data.value</w:t>
            </w:r>
          </w:p>
        </w:tc>
        <w:tc>
          <w:tcPr>
            <w:tcW w:type="dxa" w:w="2880"/>
          </w:tcPr>
          <w:p>
            <w:r>
              <w:t>string</w:t>
            </w:r>
          </w:p>
        </w:tc>
        <w:tc>
          <w:tcPr>
            <w:tcW w:type="dxa" w:w="2880"/>
          </w:tcPr>
          <w:p>
            <w:r>
              <w:t>Metafield value.</w:t>
            </w:r>
          </w:p>
        </w:tc>
      </w:tr>
      <w:tr>
        <w:tc>
          <w:tcPr>
            <w:tcW w:type="dxa" w:w="2880"/>
          </w:tcPr>
          <w:p>
            <w:r>
              <w:t>data.description</w:t>
            </w:r>
          </w:p>
        </w:tc>
        <w:tc>
          <w:tcPr>
            <w:tcW w:type="dxa" w:w="2880"/>
          </w:tcPr>
          <w:p>
            <w:r>
              <w:t>string</w:t>
            </w:r>
          </w:p>
        </w:tc>
        <w:tc>
          <w:tcPr>
            <w:tcW w:type="dxa" w:w="2880"/>
          </w:tcPr>
          <w:p>
            <w:r>
              <w:t>Metafield description.</w:t>
            </w:r>
          </w:p>
        </w:tc>
      </w:tr>
      <w:tr>
        <w:tc>
          <w:tcPr>
            <w:tcW w:type="dxa" w:w="2880"/>
          </w:tcPr>
          <w:p>
            <w:r>
              <w:t>data.resource_type</w:t>
            </w:r>
          </w:p>
        </w:tc>
        <w:tc>
          <w:tcPr>
            <w:tcW w:type="dxa" w:w="2880"/>
          </w:tcPr>
          <w:p>
            <w:r>
              <w:t>string</w:t>
            </w:r>
          </w:p>
        </w:tc>
        <w:tc>
          <w:tcPr>
            <w:tcW w:type="dxa" w:w="2880"/>
          </w:tcPr>
          <w:p>
            <w:r>
              <w:t>Resource type associated to the metafield. Allowed values: brand, product, variant, category, cart.</w:t>
            </w:r>
          </w:p>
        </w:tc>
      </w:tr>
      <w:tr>
        <w:tc>
          <w:tcPr>
            <w:tcW w:type="dxa" w:w="2880"/>
          </w:tcPr>
          <w:p>
            <w:r>
              <w:t>data.resource_id</w:t>
            </w:r>
          </w:p>
        </w:tc>
        <w:tc>
          <w:tcPr>
            <w:tcW w:type="dxa" w:w="2880"/>
          </w:tcPr>
          <w:p>
            <w:r>
              <w:t>string</w:t>
            </w:r>
          </w:p>
        </w:tc>
        <w:tc>
          <w:tcPr>
            <w:tcW w:type="dxa" w:w="2880"/>
          </w:tcPr>
          <w:p>
            <w:r>
              <w:t>Unique identifier for the associated resource.</w:t>
            </w:r>
          </w:p>
        </w:tc>
      </w:tr>
      <w:tr>
        <w:tc>
          <w:tcPr>
            <w:tcW w:type="dxa" w:w="2880"/>
          </w:tcPr>
          <w:p>
            <w:r>
              <w:t>data.id</w:t>
            </w:r>
          </w:p>
        </w:tc>
        <w:tc>
          <w:tcPr>
            <w:tcW w:type="dxa" w:w="2880"/>
          </w:tcPr>
          <w:p>
            <w:r>
              <w:t>string</w:t>
            </w:r>
          </w:p>
        </w:tc>
        <w:tc>
          <w:tcPr>
            <w:tcW w:type="dxa" w:w="2880"/>
          </w:tcPr>
          <w:p>
            <w:r>
              <w:t>Unique identifier for the metafield.</w:t>
            </w:r>
          </w:p>
        </w:tc>
      </w:tr>
      <w:tr>
        <w:tc>
          <w:tcPr>
            <w:tcW w:type="dxa" w:w="2880"/>
          </w:tcPr>
          <w:p>
            <w:r>
              <w:t>data.date_created</w:t>
            </w:r>
          </w:p>
        </w:tc>
        <w:tc>
          <w:tcPr>
            <w:tcW w:type="dxa" w:w="2880"/>
          </w:tcPr>
          <w:p>
            <w:r>
              <w:t>string</w:t>
            </w:r>
          </w:p>
        </w:tc>
        <w:tc>
          <w:tcPr>
            <w:tcW w:type="dxa" w:w="2880"/>
          </w:tcPr>
          <w:p>
            <w:r>
              <w:t>Date/time the metafield was created.</w:t>
            </w:r>
          </w:p>
        </w:tc>
      </w:tr>
      <w:tr>
        <w:tc>
          <w:tcPr>
            <w:tcW w:type="dxa" w:w="2880"/>
          </w:tcPr>
          <w:p>
            <w:r>
              <w:t>data.date_modified</w:t>
            </w:r>
          </w:p>
        </w:tc>
        <w:tc>
          <w:tcPr>
            <w:tcW w:type="dxa" w:w="2880"/>
          </w:tcPr>
          <w:p>
            <w:r>
              <w:t>string</w:t>
            </w:r>
          </w:p>
        </w:tc>
        <w:tc>
          <w:tcPr>
            <w:tcW w:type="dxa" w:w="2880"/>
          </w:tcPr>
          <w:p>
            <w:r>
              <w:t>Date/time the metafield was last updated.</w:t>
            </w:r>
          </w:p>
        </w:tc>
      </w:tr>
      <w:tr>
        <w:tc>
          <w:tcPr>
            <w:tcW w:type="dxa" w:w="2880"/>
          </w:tcPr>
          <w:p>
            <w:r>
              <w:t>data.owner_client_id</w:t>
            </w:r>
          </w:p>
        </w:tc>
        <w:tc>
          <w:tcPr>
            <w:tcW w:type="dxa" w:w="2880"/>
          </w:tcPr>
          <w:p>
            <w:r>
              <w:t>string</w:t>
            </w:r>
          </w:p>
        </w:tc>
        <w:tc>
          <w:tcPr>
            <w:tcW w:type="dxa" w:w="2880"/>
          </w:tcPr>
          <w:p>
            <w:r>
              <w:t>Client ID of the metafield’s creator.</w:t>
            </w:r>
          </w:p>
        </w:tc>
      </w:tr>
      <w:tr>
        <w:tc>
          <w:tcPr>
            <w:tcW w:type="dxa" w:w="2880"/>
          </w:tcPr>
          <w:p>
            <w:r>
              <w:t>meta</w:t>
            </w:r>
          </w:p>
        </w:tc>
        <w:tc>
          <w:tcPr>
            <w:tcW w:type="dxa" w:w="2880"/>
          </w:tcPr>
          <w:p>
            <w:r>
              <w:t>object</w:t>
            </w:r>
          </w:p>
        </w:tc>
        <w:tc>
          <w:tcPr>
            <w:tcW w:type="dxa" w:w="2880"/>
          </w:tcPr>
          <w:p>
            <w:r>
              <w:t>Response metadata container.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'https://api.bigcommerce.com/stores/{{BIG_COMMERCE_STORE_HASH}}/v3/carts/6d3f3c4a-2b7a-4a2f-9a33-1f2b8b0f2a11/metafields/123' \</w:t>
        <w:br/>
        <w:t xml:space="preserve"> --header 'Accept: application/json' \</w:t>
        <w:br/>
        <w:t xml:space="preserve"> --header 'Content-Type: application/json' \</w:t>
        <w:br/>
        <w:t xml:space="preserve"> --data '{</w:t>
        <w:br/>
        <w:t xml:space="preserve"> "permission_set": "read",</w:t>
        <w:br/>
        <w:t xml:space="preserve"> "namespace": "Sales Department",</w:t>
        <w:br/>
        <w:t xml:space="preserve"> "key": "Staff Name",</w:t>
        <w:br/>
        <w:t xml:space="preserve"> "value": "Ronaldo",</w:t>
        <w:br/>
        <w:t xml:space="preserve"> "description": "Name of Staff Member"</w:t>
        <w:br/>
        <w:t xml:space="preserve">  }'</w:t>
      </w:r>
    </w:p>
    <w:p>
      <w:pPr>
        <w:pStyle w:val="Heading3"/>
      </w:pPr>
      <w:r>
        <w:t>Example Usage</w:t>
      </w:r>
    </w:p>
    <w:p>
      <w:pPr>
        <w:pStyle w:val="Heading3"/>
      </w:pPr>
      <w:r>
        <w:t>Example 1: Update value and description</w:t>
      </w:r>
    </w:p>
    <w:p>
      <w:r>
        <w:rPr>
          <w:b/>
          <w:color w:val="666666"/>
          <w:sz w:val="16"/>
        </w:rPr>
        <w:t>[bash]</w:t>
      </w:r>
    </w:p>
    <w:p>
      <w:pPr>
        <w:shd w:fill="F2F2F2" w:val="clear"/>
      </w:pPr>
      <w:r>
        <w:rPr>
          <w:rFonts w:ascii="Courier New" w:hAnsi="Courier New"/>
          <w:sz w:val="17"/>
        </w:rPr>
        <w:t>curl -X PUT \</w:t>
        <w:br/>
        <w:t xml:space="preserve"> 'https://api.bigcommerce.com/stores/{{BIG_COMMERCE_STORE_HASH}}/v3/carts/cart_abc123/metafields/98765' \</w:t>
        <w:br/>
        <w:t xml:space="preserve"> -H 'Accept: application/json' \</w:t>
        <w:br/>
        <w:t xml:space="preserve"> -H 'Content-Type: application/json' \</w:t>
        <w:br/>
        <w:t xml:space="preserve"> -d '{</w:t>
        <w:br/>
        <w:t xml:space="preserve"> "permission_set": "write",</w:t>
        <w:br/>
        <w:t xml:space="preserve"> "namespace": "Sales Department",</w:t>
        <w:br/>
        <w:t xml:space="preserve"> "key": "Staff Name",</w:t>
        <w:br/>
        <w:t xml:space="preserve"> "value": "Alex",</w:t>
        <w:br/>
        <w:t xml:space="preserve"> "description": "Updated staff member name"</w:t>
        <w:br/>
        <w:t xml:space="preserve">  }'</w:t>
      </w:r>
    </w:p>
    <w:p>
      <w:pPr>
        <w:pStyle w:val="Heading3"/>
      </w:pPr>
      <w:r>
        <w:t>Example 2: Make metafield storefront-readable</w:t>
      </w:r>
    </w:p>
    <w:p>
      <w:r>
        <w:rPr>
          <w:b/>
          <w:color w:val="666666"/>
          <w:sz w:val="16"/>
        </w:rPr>
        <w:t>[bash]</w:t>
      </w:r>
    </w:p>
    <w:p>
      <w:pPr>
        <w:shd w:fill="F2F2F2" w:val="clear"/>
      </w:pPr>
      <w:r>
        <w:rPr>
          <w:rFonts w:ascii="Courier New" w:hAnsi="Courier New"/>
          <w:sz w:val="17"/>
        </w:rPr>
        <w:t>curl -X PUT \</w:t>
        <w:br/>
        <w:t xml:space="preserve"> 'https://api.bigcommerce.com/stores/{{BIG_COMMERCE_STORE_HASH}}/v3/carts/6d3f3c4a-2b7a-4a2f-9a33-1f2b8b0f2a11/metafields/123' \</w:t>
        <w:br/>
        <w:t xml:space="preserve"> -H 'Accept: application/json' \</w:t>
        <w:br/>
        <w:t xml:space="preserve"> -H 'Content-Type: application/json' \</w:t>
        <w:br/>
        <w:t xml:space="preserve"> -d '{</w:t>
        <w:br/>
        <w:t xml:space="preserve"> "permission_set": "read_and_sf_access",</w:t>
        <w:br/>
        <w:t xml:space="preserve"> "namespace": "Sales Department",</w:t>
        <w:br/>
        <w:t xml:space="preserve"> "key": "Staff Name",</w:t>
        <w:br/>
        <w:t xml:space="preserve"> "value": "Ronaldo"</w:t>
        <w:br/>
        <w:t xml:space="preserve">  }'</w:t>
      </w:r>
    </w:p>
    <w:p>
      <w:pPr>
        <w:pStyle w:val="Heading3"/>
      </w:pPr>
      <w:r>
        <w:t>Notes</w:t>
      </w:r>
    </w:p>
    <w:p>
      <w:pPr>
        <w:pStyle w:val="ListBullet"/>
      </w:pPr>
      <w:r>
        <w:t>permission_set controls whether other API consumers (and optionally the storefront) can read/write the metafield.</w:t>
      </w:r>
    </w:p>
    <w:p>
      <w:pPr>
        <w:pStyle w:val="ListBullet"/>
      </w:pPr>
      <w:r>
        <w:t xml:space="preserve">Field constraints from the documentation: </w:t>
        <w:br/>
        <w:br/>
        <w:t>namespace: length 1–64</w:t>
        <w:br/>
        <w:t>key: length 1–64</w:t>
        <w:br/>
        <w:t>value: length 1–65535</w:t>
        <w:br/>
        <w:t>description: max length 255</w:t>
      </w:r>
    </w:p>
    <w:p>
      <w:pPr>
        <w:pStyle w:val="Heading3"/>
      </w:pPr>
      <w:r>
        <w:t>Error Handling</w:t>
      </w:r>
    </w:p>
    <w:p>
      <w:pPr>
        <w:pStyle w:val="ListBullet"/>
      </w:pPr>
      <w:r>
        <w:t>400 Bad Request: Metafield is invalid (e.g., fails validation constraints).</w:t>
      </w:r>
    </w:p>
    <w:p>
      <w:pPr>
        <w:pStyle w:val="ListBullet"/>
      </w:pPr>
      <w:r>
        <w:t>422 Unprocessable Entity: Partial success response shape as documented for metafields creation with partial success (includes data, errors, and meta.total/success/failed).</w:t>
      </w:r>
    </w:p>
    <w:p>
      <w:pPr>
        <w:pStyle w:val="Heading3"/>
      </w:pPr>
      <w:r>
        <w:t>Related cartMetafields actions</w:t>
      </w:r>
    </w:p>
    <w:p>
      <w:pPr>
        <w:pStyle w:val="ListBullet"/>
      </w:pPr>
      <w:r>
        <w:t>[DELETE] Delete a Cart Metafield — /v3/carts/{{cartId}}/metafields/{{metafieldId}}</w:t>
      </w:r>
    </w:p>
    <w:p>
      <w:pPr>
        <w:pStyle w:val="ListBullet"/>
      </w:pPr>
      <w:r>
        <w:t>[POST] Create Multiple Cart Metafields — /v3/carts/metafields</w:t>
      </w:r>
    </w:p>
    <w:p>
      <w:pPr>
        <w:pStyle w:val="ListBullet"/>
      </w:pPr>
      <w:r>
        <w:t>[DELETE] Delete Cart Metafields (Bulk) — /v3/carts/metafields</w:t>
      </w:r>
    </w:p>
    <w:p>
      <w:pPr>
        <w:pStyle w:val="ListBullet"/>
      </w:pPr>
      <w:r>
        <w:t>[GET] List Cart Metafields — /v3/carts/metafields</w:t>
      </w:r>
    </w:p>
    <w:p>
      <w:pPr>
        <w:pStyle w:val="ListBullet"/>
      </w:pPr>
      <w:r>
        <w:t>[PUT] Update Multiple Cart Metafields — /v3/carts/metafields</w:t>
      </w:r>
    </w:p>
    <w:p>
      <w:pPr>
        <w:pStyle w:val="ListBullet"/>
      </w:pPr>
      <w:r>
        <w:t>[POST] Create a Cart Metafield — /v3/carts/{{cartId}}/metafields</w:t>
      </w:r>
    </w:p>
    <w:p>
      <w:r>
        <w:br w:type="page"/>
      </w:r>
    </w:p>
    <w:p>
      <w:pPr>
        <w:pStyle w:val="Heading2"/>
      </w:pPr>
      <w:r>
        <w:t>435. [PUT] Update a Category Metafield</w:t>
      </w:r>
    </w:p>
    <w:p>
      <w:r>
        <w:rPr>
          <w:b/>
        </w:rPr>
        <w:t xml:space="preserve">Endpoint: </w:t>
      </w:r>
      <w:r>
        <w:rPr>
          <w:rFonts w:ascii="Courier New" w:hAnsi="Courier New"/>
          <w:sz w:val="18"/>
        </w:rPr>
        <w:t>/catalog/categories/{{categoryId}}/metafields/{{metafieldId}}</w:t>
      </w:r>
    </w:p>
    <w:p>
      <w:pPr>
        <w:pStyle w:val="Heading3"/>
      </w:pPr>
      <w:r>
        <w:t>Prerequisites</w:t>
      </w:r>
    </w:p>
    <w:p>
      <w:pPr>
        <w:pStyle w:val="ListBullet"/>
      </w:pPr>
      <w:r>
        <w:t>You must have access to the catalog and the ability to update category metafields for the store.</w:t>
      </w:r>
    </w:p>
    <w:p>
      <w:pPr>
        <w:pStyle w:val="ListBullet"/>
      </w:pPr>
      <w:r>
        <w:t>The metafield must exist for the specified category.</w:t>
      </w:r>
    </w:p>
    <w:p>
      <w:pPr>
        <w:pStyle w:val="Heading3"/>
      </w:pPr>
      <w:r>
        <w:t>Method</w:t>
      </w:r>
    </w:p>
    <w:p>
      <w:r>
        <w:t>PUT</w:t>
      </w:r>
    </w:p>
    <w:p>
      <w:pPr>
        <w:pStyle w:val="Heading3"/>
      </w:pPr>
      <w:r>
        <w:t>URL</w:t>
      </w:r>
    </w:p>
    <w:p>
      <w:r>
        <w:t>https://api.bigcommerce.com/stores/{{BIG_COMMERCE_STORE_HASH}}/v3/catalog/categories/{{category_id}}/metafields/{{metafield_id}}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Category Metafield for a specific category. Some fields (namespace, key, permission_set) can only be modified by the same app (API credentials) that created the metafield.</w:t>
      </w:r>
    </w:p>
    <w:p>
      <w:pPr>
        <w:pStyle w:val="Heading3"/>
      </w:pPr>
      <w:r>
        <w:t>Enforcement Rules</w:t>
      </w:r>
    </w:p>
    <w:p>
      <w:pPr>
        <w:pStyle w:val="ListBullet"/>
      </w:pPr>
      <w:r>
        <w:t>The category_id path parameter must always be present and must be a non-empty integer value.</w:t>
      </w:r>
    </w:p>
    <w:p>
      <w:pPr>
        <w:pStyle w:val="ListBullet"/>
      </w:pPr>
      <w:r>
        <w:t>The metafield_id path parameter must always be present and must be a non-empty integer value.</w:t>
      </w:r>
    </w:p>
    <w:p>
      <w:pPr>
        <w:pStyle w:val="ListBullet"/>
      </w:pPr>
      <w:r>
        <w:t>Always construct the path as /v3/catalog/categories/{{category_id}}/metafields/{{metafield_id}}.</w:t>
      </w:r>
    </w:p>
    <w:p>
      <w:pPr>
        <w:pStyle w:val="ListBullet"/>
      </w:pPr>
      <w:r>
        <w:t>Do not call the API with missing or empty path parameters (e.g., avoid /categories//metafields/).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/v3/catalog/categories/12/metafields/34</w:t>
      </w:r>
    </w:p>
    <w:p>
      <w:pPr>
        <w:pStyle w:val="Heading3"/>
      </w:pPr>
      <w:r>
        <w:t>Invalid Examples</w:t>
      </w:r>
    </w:p>
    <w:p>
      <w:r>
        <w:rPr>
          <w:b/>
          <w:color w:val="666666"/>
          <w:sz w:val="16"/>
        </w:rPr>
        <w:t>[http]</w:t>
      </w:r>
    </w:p>
    <w:p>
      <w:pPr>
        <w:shd w:fill="F2F2F2" w:val="clear"/>
      </w:pPr>
      <w:r>
        <w:rPr>
          <w:rFonts w:ascii="Courier New" w:hAnsi="Courier New"/>
          <w:sz w:val="17"/>
        </w:rPr>
        <w:t>/v3/catalog/categories//metafields/34</w:t>
        <w:br/>
        <w:t>/v3/catalog/categories/12/metafields/</w:t>
        <w:br/>
        <w:t>/v3/catalog/categories/12/metafields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category_id</w:t>
            </w:r>
          </w:p>
        </w:tc>
        <w:tc>
          <w:tcPr>
            <w:tcW w:type="dxa" w:w="2880"/>
          </w:tcPr>
          <w:p>
            <w:r>
              <w:t>integer</w:t>
            </w:r>
          </w:p>
        </w:tc>
        <w:tc>
          <w:tcPr>
            <w:tcW w:type="dxa" w:w="2880"/>
          </w:tcPr>
          <w:p>
            <w:r>
              <w:t>The ID of the Category to which the resource belongs.</w:t>
            </w:r>
          </w:p>
        </w:tc>
      </w:tr>
      <w:tr>
        <w:tc>
          <w:tcPr>
            <w:tcW w:type="dxa" w:w="2880"/>
          </w:tcPr>
          <w:p>
            <w:r>
              <w:t>metafield_id</w:t>
            </w:r>
          </w:p>
        </w:tc>
        <w:tc>
          <w:tcPr>
            <w:tcW w:type="dxa" w:w="2880"/>
          </w:tcPr>
          <w:p>
            <w:r>
              <w:t>integer</w:t>
            </w:r>
          </w:p>
        </w:tc>
        <w:tc>
          <w:tcPr>
            <w:tcW w:type="dxa" w:w="2880"/>
          </w:tcPr>
          <w:p>
            <w:r>
              <w:t>The ID of the Metafield.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name of the field (e.g., location_id, color). Constraints: minLength=1, maxLength=64.</w:t>
            </w:r>
          </w:p>
        </w:tc>
      </w:tr>
      <w:tr>
        <w:tc>
          <w:tcPr>
            <w:tcW w:type="dxa" w:w="2880"/>
          </w:tcPr>
          <w:p>
            <w:r>
              <w:t>value</w:t>
            </w:r>
          </w:p>
        </w:tc>
        <w:tc>
          <w:tcPr>
            <w:tcW w:type="dxa" w:w="2880"/>
          </w:tcPr>
          <w:p>
            <w:r>
              <w:t>string</w:t>
            </w:r>
          </w:p>
        </w:tc>
        <w:tc>
          <w:tcPr>
            <w:tcW w:type="dxa" w:w="2880"/>
          </w:tcPr>
          <w:p>
            <w:r>
              <w:t>The value of the field (e.g., 1, blue). Constraints: minLength=1, maxLength=65535.</w:t>
            </w:r>
          </w:p>
        </w:tc>
      </w:tr>
      <w:tr>
        <w:tc>
          <w:tcPr>
            <w:tcW w:type="dxa" w:w="2880"/>
          </w:tcPr>
          <w:p>
            <w:r>
              <w:t>namespace</w:t>
            </w:r>
          </w:p>
        </w:tc>
        <w:tc>
          <w:tcPr>
            <w:tcW w:type="dxa" w:w="2880"/>
          </w:tcPr>
          <w:p>
            <w:r>
              <w:t>string</w:t>
            </w:r>
          </w:p>
        </w:tc>
        <w:tc>
          <w:tcPr>
            <w:tcW w:type="dxa" w:w="2880"/>
          </w:tcPr>
          <w:p>
            <w:r>
              <w:t>Namespace for the metafield (organizational). Constraints: minLength=1, maxLength=64.</w:t>
            </w:r>
          </w:p>
        </w:tc>
      </w:tr>
      <w:tr>
        <w:tc>
          <w:tcPr>
            <w:tcW w:type="dxa" w:w="2880"/>
          </w:tcPr>
          <w:p>
            <w:r>
              <w:t>permission_set</w:t>
            </w:r>
          </w:p>
        </w:tc>
        <w:tc>
          <w:tcPr>
            <w:tcW w:type="dxa" w:w="2880"/>
          </w:tcPr>
          <w:p>
            <w:r>
              <w:t>string</w:t>
            </w:r>
          </w:p>
        </w:tc>
        <w:tc>
          <w:tcPr>
            <w:tcW w:type="dxa" w:w="2880"/>
          </w:tcPr>
          <w:p>
            <w:r>
              <w:t>Visibility/writeability. Allowed values: app_only, read, write, read_and_sf_access, write_and_sf_access.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for the metafield. maxLength=255.</w:t>
            </w:r>
          </w:p>
        </w:tc>
      </w:tr>
    </w:tbl>
    <w:p/>
    <w:p>
      <w:pPr>
        <w:pStyle w:val="Heading3"/>
      </w:pPr>
      <w:r>
        <w:t>Notes</w:t>
      </w:r>
    </w:p>
    <w:p>
      <w:pPr>
        <w:pStyle w:val="ListBullet"/>
      </w:pPr>
      <w:r>
        <w:t>Read-only field: id (cannot be modified).</w:t>
      </w:r>
    </w:p>
    <w:p>
      <w:pPr>
        <w:pStyle w:val="ListBullet"/>
      </w:pPr>
      <w:r>
        <w:t>Attempting to modify namespace, key, or permission_set using a different client/app than the one that created the metafield will result in a 403 error (as noted in the source documentation).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34,</w:t>
        <w:br/>
        <w:t xml:space="preserve"> "key": "Location",</w:t>
        <w:br/>
        <w:t xml:space="preserve"> "value": "4HG",</w:t>
        <w:br/>
        <w:t xml:space="preserve"> "namespace": "Warehouse Locations",</w:t>
        <w:br/>
        <w:t xml:space="preserve"> "permission_set": "read",</w:t>
        <w:br/>
        <w:t xml:space="preserve"> "description": "Location in the warehouse",</w:t>
        <w:br/>
        <w:t xml:space="preserve"> "resource_type": "category",</w:t>
        <w:br/>
        <w:t xml:space="preserve"> "resource_id": 12,</w:t>
        <w:br/>
        <w:t xml:space="preserve"> "date_created": "2024-01-15T10:30:00Z",</w:t>
        <w:br/>
        <w:t xml:space="preserve"> "date_modified": "2024-01-16T09:12:45Z"</w:t>
        <w:br/>
        <w:t xml:space="preserve"> },</w:t>
        <w:br/>
        <w:t xml:space="preserve"> "meta":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"https://example.com/errors/bad-request",</w:t>
        <w:br/>
        <w:t xml:space="preserve"> "detail": "Input is invalid."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resource was not found.",</w:t>
        <w:br/>
        <w:t xml:space="preserve"> "type": "https://example.com/errors/not-found",</w:t>
        <w:br/>
        <w:t xml:space="preserve"> "instance": "/v3/catalog/categories/12/metafields/34"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metafield.</w:t>
            </w:r>
          </w:p>
        </w:tc>
      </w:tr>
      <w:tr>
        <w:tc>
          <w:tcPr>
            <w:tcW w:type="dxa" w:w="2880"/>
          </w:tcPr>
          <w:p>
            <w:r>
              <w:t>data.id</w:t>
            </w:r>
          </w:p>
        </w:tc>
        <w:tc>
          <w:tcPr>
            <w:tcW w:type="dxa" w:w="2880"/>
          </w:tcPr>
          <w:p>
            <w:r>
              <w:t>integer</w:t>
            </w:r>
          </w:p>
        </w:tc>
        <w:tc>
          <w:tcPr>
            <w:tcW w:type="dxa" w:w="2880"/>
          </w:tcPr>
          <w:p>
            <w:r>
              <w:t>Unique ID of the Metafield. Read-only.</w:t>
            </w:r>
          </w:p>
        </w:tc>
      </w:tr>
      <w:tr>
        <w:tc>
          <w:tcPr>
            <w:tcW w:type="dxa" w:w="2880"/>
          </w:tcPr>
          <w:p>
            <w:r>
              <w:t>data.key</w:t>
            </w:r>
          </w:p>
        </w:tc>
        <w:tc>
          <w:tcPr>
            <w:tcW w:type="dxa" w:w="2880"/>
          </w:tcPr>
          <w:p>
            <w:r>
              <w:t>string</w:t>
            </w:r>
          </w:p>
        </w:tc>
        <w:tc>
          <w:tcPr>
            <w:tcW w:type="dxa" w:w="2880"/>
          </w:tcPr>
          <w:p>
            <w:r>
              <w:t>The name of the field.</w:t>
            </w:r>
          </w:p>
        </w:tc>
      </w:tr>
      <w:tr>
        <w:tc>
          <w:tcPr>
            <w:tcW w:type="dxa" w:w="2880"/>
          </w:tcPr>
          <w:p>
            <w:r>
              <w:t>data.value</w:t>
            </w:r>
          </w:p>
        </w:tc>
        <w:tc>
          <w:tcPr>
            <w:tcW w:type="dxa" w:w="2880"/>
          </w:tcPr>
          <w:p>
            <w:r>
              <w:t>string</w:t>
            </w:r>
          </w:p>
        </w:tc>
        <w:tc>
          <w:tcPr>
            <w:tcW w:type="dxa" w:w="2880"/>
          </w:tcPr>
          <w:p>
            <w:r>
              <w:t>The value of the field.</w:t>
            </w:r>
          </w:p>
        </w:tc>
      </w:tr>
      <w:tr>
        <w:tc>
          <w:tcPr>
            <w:tcW w:type="dxa" w:w="2880"/>
          </w:tcPr>
          <w:p>
            <w:r>
              <w:t>data.namespace</w:t>
            </w:r>
          </w:p>
        </w:tc>
        <w:tc>
          <w:tcPr>
            <w:tcW w:type="dxa" w:w="2880"/>
          </w:tcPr>
          <w:p>
            <w:r>
              <w:t>string</w:t>
            </w:r>
          </w:p>
        </w:tc>
        <w:tc>
          <w:tcPr>
            <w:tcW w:type="dxa" w:w="2880"/>
          </w:tcPr>
          <w:p>
            <w:r>
              <w:t>Namespace for the metafield.</w:t>
            </w:r>
          </w:p>
        </w:tc>
      </w:tr>
      <w:tr>
        <w:tc>
          <w:tcPr>
            <w:tcW w:type="dxa" w:w="2880"/>
          </w:tcPr>
          <w:p>
            <w:r>
              <w:t>data.permission_set</w:t>
            </w:r>
          </w:p>
        </w:tc>
        <w:tc>
          <w:tcPr>
            <w:tcW w:type="dxa" w:w="2880"/>
          </w:tcPr>
          <w:p>
            <w:r>
              <w:t>string</w:t>
            </w:r>
          </w:p>
        </w:tc>
        <w:tc>
          <w:tcPr>
            <w:tcW w:type="dxa" w:w="2880"/>
          </w:tcPr>
          <w:p>
            <w:r>
              <w:t>Visibility/writeability setting. Allowed values: app_only, read, write, read_and_sf_access, write_and_sf_access.</w:t>
            </w:r>
          </w:p>
        </w:tc>
      </w:tr>
      <w:tr>
        <w:tc>
          <w:tcPr>
            <w:tcW w:type="dxa" w:w="2880"/>
          </w:tcPr>
          <w:p>
            <w:r>
              <w:t>data.description</w:t>
            </w:r>
          </w:p>
        </w:tc>
        <w:tc>
          <w:tcPr>
            <w:tcW w:type="dxa" w:w="2880"/>
          </w:tcPr>
          <w:p>
            <w:r>
              <w:t>string</w:t>
            </w:r>
          </w:p>
        </w:tc>
        <w:tc>
          <w:tcPr>
            <w:tcW w:type="dxa" w:w="2880"/>
          </w:tcPr>
          <w:p>
            <w:r>
              <w:t>Description for the metafield.</w:t>
            </w:r>
          </w:p>
        </w:tc>
      </w:tr>
      <w:tr>
        <w:tc>
          <w:tcPr>
            <w:tcW w:type="dxa" w:w="2880"/>
          </w:tcPr>
          <w:p>
            <w:r>
              <w:t>data.resource_type</w:t>
            </w:r>
          </w:p>
        </w:tc>
        <w:tc>
          <w:tcPr>
            <w:tcW w:type="dxa" w:w="2880"/>
          </w:tcPr>
          <w:p>
            <w:r>
              <w:t>string</w:t>
            </w:r>
          </w:p>
        </w:tc>
        <w:tc>
          <w:tcPr>
            <w:tcW w:type="dxa" w:w="2880"/>
          </w:tcPr>
          <w:p>
            <w:r>
              <w:t>Resource type associated with the metafield. Allowed values: category, brand, product, variant.</w:t>
            </w:r>
          </w:p>
        </w:tc>
      </w:tr>
      <w:tr>
        <w:tc>
          <w:tcPr>
            <w:tcW w:type="dxa" w:w="2880"/>
          </w:tcPr>
          <w:p>
            <w:r>
              <w:t>data.resource_id</w:t>
            </w:r>
          </w:p>
        </w:tc>
        <w:tc>
          <w:tcPr>
            <w:tcW w:type="dxa" w:w="2880"/>
          </w:tcPr>
          <w:p>
            <w:r>
              <w:t>integer</w:t>
            </w:r>
          </w:p>
        </w:tc>
        <w:tc>
          <w:tcPr>
            <w:tcW w:type="dxa" w:w="2880"/>
          </w:tcPr>
          <w:p>
            <w:r>
              <w:t>ID of the associated resource. Max: 10000000000.</w:t>
            </w:r>
          </w:p>
        </w:tc>
      </w:tr>
      <w:tr>
        <w:tc>
          <w:tcPr>
            <w:tcW w:type="dxa" w:w="2880"/>
          </w:tcPr>
          <w:p>
            <w:r>
              <w:t>data.date_created</w:t>
            </w:r>
          </w:p>
        </w:tc>
        <w:tc>
          <w:tcPr>
            <w:tcW w:type="dxa" w:w="2880"/>
          </w:tcPr>
          <w:p>
            <w:r>
              <w:t>string</w:t>
            </w:r>
          </w:p>
        </w:tc>
        <w:tc>
          <w:tcPr>
            <w:tcW w:type="dxa" w:w="2880"/>
          </w:tcPr>
          <w:p>
            <w:r>
              <w:t>Creation timestamp. Read-only.</w:t>
            </w:r>
          </w:p>
        </w:tc>
      </w:tr>
      <w:tr>
        <w:tc>
          <w:tcPr>
            <w:tcW w:type="dxa" w:w="2880"/>
          </w:tcPr>
          <w:p>
            <w:r>
              <w:t>data.date_modified</w:t>
            </w:r>
          </w:p>
        </w:tc>
        <w:tc>
          <w:tcPr>
            <w:tcW w:type="dxa" w:w="2880"/>
          </w:tcPr>
          <w:p>
            <w:r>
              <w:t>string</w:t>
            </w:r>
          </w:p>
        </w:tc>
        <w:tc>
          <w:tcPr>
            <w:tcW w:type="dxa" w:w="2880"/>
          </w:tcPr>
          <w:p>
            <w:r>
              <w:t>Last modified timestamp. Read-only.</w:t>
            </w:r>
          </w:p>
        </w:tc>
      </w:tr>
      <w:tr>
        <w:tc>
          <w:tcPr>
            <w:tcW w:type="dxa" w:w="2880"/>
          </w:tcPr>
          <w:p>
            <w:r>
              <w:t>meta</w:t>
            </w:r>
          </w:p>
        </w:tc>
        <w:tc>
          <w:tcPr>
            <w:tcW w:type="dxa" w:w="2880"/>
          </w:tcPr>
          <w:p>
            <w:r>
              <w:t>object</w:t>
            </w:r>
          </w:p>
        </w:tc>
        <w:tc>
          <w:tcPr>
            <w:tcW w:type="dxa" w:w="2880"/>
          </w:tcPr>
          <w:p>
            <w:r>
              <w:t>Additional metadata. (Schema indicates additional properties may be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'https://api.bigcommerce.com/stores/{{BIG_COMMERCE_STORE_HASH}}/v3/catalog/categories/12/metafields/34' \</w:t>
        <w:br/>
        <w:t xml:space="preserve"> --header 'Accept: application/json' \</w:t>
        <w:br/>
        <w:t xml:space="preserve"> --header 'Content-Type: application/json' \</w:t>
        <w:br/>
        <w:t xml:space="preserve"> --data '{</w:t>
        <w:br/>
        <w:t xml:space="preserve"> "key": "Location",</w:t>
        <w:br/>
        <w:t xml:space="preserve"> "value": "4HG",</w:t>
        <w:br/>
        <w:t xml:space="preserve"> "namespace": "Warehouse Locations",</w:t>
        <w:br/>
        <w:t xml:space="preserve"> "permission_set": "read",</w:t>
        <w:br/>
        <w:t xml:space="preserve"> "description": "Location in the warehouse"</w:t>
        <w:br/>
        <w:t xml:space="preserve">  }'</w:t>
      </w:r>
    </w:p>
    <w:p>
      <w:pPr>
        <w:pStyle w:val="Heading3"/>
      </w:pPr>
      <w:r>
        <w:t>Example Usage</w:t>
      </w:r>
    </w:p>
    <w:p>
      <w:pPr>
        <w:pStyle w:val="Heading3"/>
      </w:pPr>
      <w:r>
        <w:t>Example 1: Update the metafield value only (still must include required fields)</w:t>
      </w:r>
    </w:p>
    <w:p>
      <w:r>
        <w:rPr>
          <w:b/>
          <w:color w:val="666666"/>
          <w:sz w:val="16"/>
        </w:rPr>
        <w:t>[bash]</w:t>
      </w:r>
    </w:p>
    <w:p>
      <w:pPr>
        <w:shd w:fill="F2F2F2" w:val="clear"/>
      </w:pPr>
      <w:r>
        <w:rPr>
          <w:rFonts w:ascii="Courier New" w:hAnsi="Courier New"/>
          <w:sz w:val="17"/>
        </w:rPr>
        <w:t>curl -X PUT \</w:t>
        <w:br/>
        <w:t xml:space="preserve"> 'https://api.bigcommerce.com/stores/{{BIG_COMMERCE_STORE_HASH}}/v3/catalog/categories/12/metafields/34' \</w:t>
        <w:br/>
        <w:t xml:space="preserve"> -H 'Accept: application/json' \</w:t>
        <w:br/>
        <w:t xml:space="preserve"> -H 'Content-Type: application/json' \</w:t>
        <w:br/>
        <w:t xml:space="preserve"> -d '{</w:t>
        <w:br/>
        <w:t xml:space="preserve"> "key": "Location",</w:t>
        <w:br/>
        <w:t xml:space="preserve"> "value": "7AA",</w:t>
        <w:br/>
        <w:t xml:space="preserve"> "namespace": "Warehouse Locations",</w:t>
        <w:br/>
        <w:t xml:space="preserve"> "permission_set": "read"</w:t>
        <w:br/>
        <w:t xml:space="preserve">  }'</w:t>
      </w:r>
    </w:p>
    <w:p>
      <w:pPr>
        <w:pStyle w:val="Heading3"/>
      </w:pPr>
      <w:r>
        <w:t>Example 2: Update value and description</w:t>
      </w:r>
    </w:p>
    <w:p>
      <w:r>
        <w:rPr>
          <w:b/>
          <w:color w:val="666666"/>
          <w:sz w:val="16"/>
        </w:rPr>
        <w:t>[bash]</w:t>
      </w:r>
    </w:p>
    <w:p>
      <w:pPr>
        <w:shd w:fill="F2F2F2" w:val="clear"/>
      </w:pPr>
      <w:r>
        <w:rPr>
          <w:rFonts w:ascii="Courier New" w:hAnsi="Courier New"/>
          <w:sz w:val="17"/>
        </w:rPr>
        <w:t>curl -X PUT \</w:t>
        <w:br/>
        <w:t xml:space="preserve"> 'https://api.bigcommerce.com/stores/{{BIG_COMMERCE_STORE_HASH}}/v3/catalog/categories/12/metafields/34' \</w:t>
        <w:br/>
        <w:t xml:space="preserve"> -H 'Accept: application/json' \</w:t>
        <w:br/>
        <w:t xml:space="preserve"> -H 'Content-Type: application/json' \</w:t>
        <w:br/>
        <w:t xml:space="preserve"> -d '{</w:t>
        <w:br/>
        <w:t xml:space="preserve"> "key": "Location",</w:t>
        <w:br/>
        <w:t xml:space="preserve"> "value": "4HG",</w:t>
        <w:br/>
        <w:t xml:space="preserve"> "namespace": "Warehouse Locations",</w:t>
        <w:br/>
        <w:t xml:space="preserve"> "permission_set": "read_and_sf_access",</w:t>
        <w:br/>
        <w:t xml:space="preserve"> "description": "Bin location for storefront display"</w:t>
        <w:br/>
        <w:t xml:space="preserve">  }'</w:t>
      </w:r>
    </w:p>
    <w:p>
      <w:pPr>
        <w:pStyle w:val="Heading3"/>
      </w:pPr>
      <w:r>
        <w:t>Behavior</w:t>
      </w:r>
    </w:p>
    <w:p>
      <w:pPr>
        <w:pStyle w:val="ListBullet"/>
      </w:pPr>
      <w:r>
        <w:t>Validates the category_id and metafield_id path parameters.</w:t>
      </w:r>
    </w:p>
    <w:p>
      <w:pPr>
        <w:pStyle w:val="ListBullet"/>
      </w:pPr>
      <w:r>
        <w:t>Validates the request body fields and constraints (lengths and allowed values).</w:t>
      </w:r>
    </w:p>
    <w:p>
      <w:pPr>
        <w:pStyle w:val="ListBullet"/>
      </w:pPr>
      <w:r>
        <w:t>Updates the metafield.</w:t>
      </w:r>
    </w:p>
    <w:p>
      <w:pPr>
        <w:pStyle w:val="ListBullet"/>
      </w:pPr>
      <w:r>
        <w:t>Returns the updated metafield object in data, plus meta.</w:t>
      </w:r>
    </w:p>
    <w:p>
      <w:pPr>
        <w:pStyle w:val="Heading3"/>
      </w:pPr>
      <w:r>
        <w:t>Gotchas</w:t>
      </w:r>
    </w:p>
    <w:p>
      <w:pPr>
        <w:pStyle w:val="ListBullet"/>
      </w:pPr>
      <w:r>
        <w:t>Even though the scraped text says “Required Fields: none”, the schema shown for the request body marks key, value, namespace, and permission_set as required—send all of them to avoid validation errors.</w:t>
      </w:r>
    </w:p>
    <w:p>
      <w:pPr>
        <w:pStyle w:val="ListBullet"/>
      </w:pPr>
      <w:r>
        <w:t>Changing namespace, key, or permission_set with credentials different from the creator app can lead to a 403 (per usage notes).</w:t>
      </w:r>
    </w:p>
    <w:p>
      <w:pPr>
        <w:pStyle w:val="ListBullet"/>
      </w:pPr>
      <w:r>
        <w:t>id, date_created, and date_modified are read-only and should not be sent as update inputs.</w:t>
      </w:r>
    </w:p>
    <w:p>
      <w:pPr>
        <w:pStyle w:val="Heading3"/>
      </w:pPr>
      <w:r>
        <w:t>Error Handling</w:t>
      </w:r>
    </w:p>
    <w:p>
      <w:pPr>
        <w:pStyle w:val="ListBullet"/>
      </w:pPr>
      <w:r>
        <w:t>400 Bad Request: Input is invalid (e.g., missing required body fields, invalid lengths, invalid permission_set).</w:t>
      </w:r>
    </w:p>
    <w:p>
      <w:pPr>
        <w:pStyle w:val="ListBullet"/>
      </w:pPr>
      <w:r>
        <w:t>404 Not Found: Category or metafield does not exist at the specified IDs.</w:t>
      </w:r>
    </w:p>
    <w:p>
      <w:pPr>
        <w:pStyle w:val="ListBullet"/>
      </w:pPr>
      <w:r>
        <w:t>403 Forbidden: Attempt to modify namespace, key, or permission_set with a different client/app than the one that created the metafield (described in usage notes).</w:t>
      </w:r>
    </w:p>
    <w:p>
      <w:pPr>
        <w:pStyle w:val="Heading3"/>
      </w:pPr>
      <w:r>
        <w:t>Related categoryMetafields actions</w:t>
      </w:r>
    </w:p>
    <w:p>
      <w:pPr>
        <w:pStyle w:val="ListBullet"/>
      </w:pPr>
      <w:r>
        <w:t>[POST] Create Category Metafields (Bulk) — /v3/catalog/categories/metafields</w:t>
      </w:r>
    </w:p>
    <w:p>
      <w:pPr>
        <w:pStyle w:val="ListBullet"/>
      </w:pPr>
      <w:r>
        <w:t>[DELETE] Delete Multiple Category Metafields — /v3/catalog/categories/metafields</w:t>
      </w:r>
    </w:p>
    <w:p>
      <w:pPr>
        <w:pStyle w:val="ListBullet"/>
      </w:pPr>
      <w:r>
        <w:t>[GET] List Category Metafields — /v3/catalog/categories/metafields</w:t>
      </w:r>
    </w:p>
    <w:p>
      <w:pPr>
        <w:pStyle w:val="ListBullet"/>
      </w:pPr>
      <w:r>
        <w:t>[PUT] Update Category Metafields (Bulk) — /v3/catalog/categories/metafields</w:t>
      </w:r>
    </w:p>
    <w:p>
      <w:pPr>
        <w:pStyle w:val="ListBullet"/>
      </w:pPr>
      <w:r>
        <w:t>[POST] Create a Category Metafield — /catalog/categories/{{categoryId}}/metafields</w:t>
      </w:r>
    </w:p>
    <w:p>
      <w:pPr>
        <w:pStyle w:val="ListBullet"/>
      </w:pPr>
      <w:r>
        <w:t>[DELETE] Delete a Category Metafield — /v3/catalog/categories/{{categoryId}}/metafields/{{metafieldId}}</w:t>
      </w:r>
    </w:p>
    <w:p>
      <w:r>
        <w:br w:type="page"/>
      </w:r>
    </w:p>
    <w:p>
      <w:pPr>
        <w:pStyle w:val="Heading2"/>
      </w:pPr>
      <w:r>
        <w:t>436. [PUT] Update a Channel Metafield</w:t>
      </w:r>
    </w:p>
    <w:p>
      <w:r>
        <w:rPr>
          <w:b/>
        </w:rPr>
        <w:t xml:space="preserve">Endpoint: </w:t>
      </w:r>
      <w:r>
        <w:rPr>
          <w:rFonts w:ascii="Courier New" w:hAnsi="Courier New"/>
          <w:sz w:val="18"/>
        </w:rPr>
        <w:t>/channels/{{channelId}}/metafields/{{metafieldId}}</w:t>
      </w:r>
    </w:p>
    <w:p>
      <w:pPr>
        <w:pStyle w:val="Heading3"/>
      </w:pPr>
      <w:r>
        <w:t>Prerequisites</w:t>
      </w:r>
    </w:p>
    <w:p>
      <w:pPr>
        <w:pStyle w:val="ListBullet"/>
      </w:pPr>
      <w:r>
        <w:t>You must have access/permissions to update channel metafields in the target store.</w:t>
      </w:r>
    </w:p>
    <w:p>
      <w:pPr>
        <w:pStyle w:val="ListBullet"/>
      </w:pPr>
      <w:r>
        <w:t>You need the target channel_id and metafield_id.</w:t>
      </w:r>
    </w:p>
    <w:p>
      <w:pPr>
        <w:pStyle w:val="Heading3"/>
      </w:pPr>
      <w:r>
        <w:t>Method</w:t>
      </w:r>
    </w:p>
    <w:p>
      <w:r>
        <w:t>PUT</w:t>
      </w:r>
    </w:p>
    <w:p>
      <w:pPr>
        <w:pStyle w:val="Heading3"/>
      </w:pPr>
      <w:r>
        <w:t>URL</w:t>
      </w:r>
    </w:p>
    <w:p>
      <w:r>
        <w:t>https://api.bigcommerce.com/stores/{{BIG_COMMERCE_STORE_HASH}}/v3/channels/{{channel_id}}/metafields/{{metafield_id}}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single metafield associated with a specific channel.</w:t>
      </w:r>
    </w:p>
    <w:p>
      <w:pPr>
        <w:pStyle w:val="Heading3"/>
      </w:pPr>
      <w:r>
        <w:t>Enforcement Rules</w:t>
      </w:r>
    </w:p>
    <w:p>
      <w:pPr>
        <w:pStyle w:val="ListBullet"/>
      </w:pPr>
      <w:r>
        <w:t>The channel_id path parameter must always be present and must be an integer.</w:t>
      </w:r>
    </w:p>
    <w:p>
      <w:pPr>
        <w:pStyle w:val="ListBullet"/>
      </w:pPr>
      <w:r>
        <w:t>The metafield_id path parameter must always be present and must be a non-empty string.</w:t>
      </w:r>
    </w:p>
    <w:p>
      <w:pPr>
        <w:pStyle w:val="ListBullet"/>
      </w:pPr>
      <w:r>
        <w:t>Always construct the path as /v3/channels/{{channel_id}}/metafields/{{metafield_id}}.</w:t>
      </w:r>
    </w:p>
    <w:p>
      <w:pPr>
        <w:pStyle w:val="ListBullet"/>
      </w:pPr>
      <w:r>
        <w:t>Do not call the API with missing or empty path parameters (e.g., avoid /v3/channels//metafields/).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/v3/channels/123/metafields/6</w:t>
        <w:br/>
        <w:t>/v3/channels/1/metafields/abc123</w:t>
      </w:r>
    </w:p>
    <w:p>
      <w:pPr>
        <w:pStyle w:val="Heading3"/>
      </w:pPr>
      <w:r>
        <w:t>Invalid Examples</w:t>
      </w:r>
    </w:p>
    <w:p>
      <w:r>
        <w:rPr>
          <w:b/>
          <w:color w:val="666666"/>
          <w:sz w:val="16"/>
        </w:rPr>
        <w:t>[http]</w:t>
      </w:r>
    </w:p>
    <w:p>
      <w:pPr>
        <w:shd w:fill="F2F2F2" w:val="clear"/>
      </w:pPr>
      <w:r>
        <w:rPr>
          <w:rFonts w:ascii="Courier New" w:hAnsi="Courier New"/>
          <w:sz w:val="17"/>
        </w:rPr>
        <w:t>/v3/channels//metafields/6</w:t>
        <w:br/>
        <w:t>/v3/channels/123/metafields/</w:t>
        <w:br/>
        <w:t>/v3/channels/123/metafields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The ID of a channel.</w:t>
            </w:r>
          </w:p>
        </w:tc>
      </w:tr>
      <w:tr>
        <w:tc>
          <w:tcPr>
            <w:tcW w:type="dxa" w:w="2880"/>
          </w:tcPr>
          <w:p>
            <w:r>
              <w:t>metafield_id</w:t>
            </w:r>
          </w:p>
        </w:tc>
        <w:tc>
          <w:tcPr>
            <w:tcW w:type="dxa" w:w="2880"/>
          </w:tcPr>
          <w:p>
            <w:r>
              <w:t>string</w:t>
            </w:r>
          </w:p>
        </w:tc>
        <w:tc>
          <w:tcPr>
            <w:tcW w:type="dxa" w:w="2880"/>
          </w:tcPr>
          <w:p>
            <w:r>
              <w:t>The metafield identifier.</w:t>
            </w:r>
          </w:p>
        </w:tc>
      </w:tr>
    </w:tbl>
    <w:p/>
    <w:p>
      <w:pPr>
        <w:pStyle w:val="Heading3"/>
      </w:pPr>
      <w:r>
        <w:t>Request Body Fields (application/json)</w:t>
      </w:r>
    </w:p>
    <w:p>
      <w:r>
        <w:rPr>
          <w:b/>
        </w:rPr>
        <w:t>Note: The documentation does not explicitly mark any request body fields as required for this update operation. Include the fields you want to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namespace</w:t>
            </w:r>
          </w:p>
        </w:tc>
        <w:tc>
          <w:tcPr>
            <w:tcW w:type="dxa" w:w="2880"/>
          </w:tcPr>
          <w:p>
            <w:r>
              <w:t>string</w:t>
            </w:r>
          </w:p>
        </w:tc>
        <w:tc>
          <w:tcPr>
            <w:tcW w:type="dxa" w:w="2880"/>
          </w:tcPr>
          <w:p>
            <w:r>
              <w:t>Namespace for organizational purposes. Min length: 1, max length: 64. Example: "Warehouse Locations".</w:t>
            </w:r>
          </w:p>
        </w:tc>
      </w:tr>
      <w:tr>
        <w:tc>
          <w:tcPr>
            <w:tcW w:type="dxa" w:w="2880"/>
          </w:tcPr>
          <w:p>
            <w:r>
              <w:t>key</w:t>
            </w:r>
          </w:p>
        </w:tc>
        <w:tc>
          <w:tcPr>
            <w:tcW w:type="dxa" w:w="2880"/>
          </w:tcPr>
          <w:p>
            <w:r>
              <w:t>string</w:t>
            </w:r>
          </w:p>
        </w:tc>
        <w:tc>
          <w:tcPr>
            <w:tcW w:type="dxa" w:w="2880"/>
          </w:tcPr>
          <w:p>
            <w:r>
              <w:t>The name of the field. Min length: 1, max length: 64. Example: "Location".</w:t>
            </w:r>
          </w:p>
        </w:tc>
      </w:tr>
      <w:tr>
        <w:tc>
          <w:tcPr>
            <w:tcW w:type="dxa" w:w="2880"/>
          </w:tcPr>
          <w:p>
            <w:r>
              <w:t>value</w:t>
            </w:r>
          </w:p>
        </w:tc>
        <w:tc>
          <w:tcPr>
            <w:tcW w:type="dxa" w:w="2880"/>
          </w:tcPr>
          <w:p>
            <w:r>
              <w:t>string</w:t>
            </w:r>
          </w:p>
        </w:tc>
        <w:tc>
          <w:tcPr>
            <w:tcW w:type="dxa" w:w="2880"/>
          </w:tcPr>
          <w:p>
            <w:r>
              <w:t>The value of the field. Min length: 1, max length: 65535. Example: "4HG".</w:t>
            </w:r>
          </w:p>
        </w:tc>
      </w:tr>
      <w:tr>
        <w:tc>
          <w:tcPr>
            <w:tcW w:type="dxa" w:w="2880"/>
          </w:tcPr>
          <w:p>
            <w:r>
              <w:t>permission_set</w:t>
            </w:r>
          </w:p>
        </w:tc>
        <w:tc>
          <w:tcPr>
            <w:tcW w:type="dxa" w:w="2880"/>
          </w:tcPr>
          <w:p>
            <w:r>
              <w:t>string</w:t>
            </w:r>
          </w:p>
        </w:tc>
        <w:tc>
          <w:tcPr>
            <w:tcW w:type="dxa" w:w="2880"/>
          </w:tcPr>
          <w:p>
            <w:r>
              <w:t>Visibility/writeability for other API consumers. Allowed values: app_only, read, write, read_and_sf_access, write_and_sf_access.</w:t>
            </w:r>
          </w:p>
        </w:tc>
      </w:tr>
      <w:tr>
        <w:tc>
          <w:tcPr>
            <w:tcW w:type="dxa" w:w="2880"/>
          </w:tcPr>
          <w:p>
            <w:r>
              <w:t>description</w:t>
            </w:r>
          </w:p>
        </w:tc>
        <w:tc>
          <w:tcPr>
            <w:tcW w:type="dxa" w:w="2880"/>
          </w:tcPr>
          <w:p>
            <w:r>
              <w:t>string</w:t>
            </w:r>
          </w:p>
        </w:tc>
        <w:tc>
          <w:tcPr>
            <w:tcW w:type="dxa" w:w="2880"/>
          </w:tcPr>
          <w:p>
            <w:r>
              <w:t>Description for the metafield. Max length: 255. Example: "Location in the warehouse.".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6,</w:t>
        <w:br/>
        <w:t xml:space="preserve"> "permission_set": "read",</w:t>
        <w:br/>
        <w:t xml:space="preserve"> "namespace": "Warehouse Locations",</w:t>
        <w:br/>
        <w:t xml:space="preserve"> "key": "Location",</w:t>
        <w:br/>
        <w:t xml:space="preserve"> "value": "4HG",</w:t>
        <w:br/>
        <w:t xml:space="preserve"> "description": "Location in the warehouse",</w:t>
        <w:br/>
        <w:t xml:space="preserve"> "resource_type": "product",</w:t>
        <w:br/>
        <w:t xml:space="preserve"> "resource_id": 111,</w:t>
        <w:br/>
        <w:t xml:space="preserve"> "date_created": "2018-05-07T20:14:17.000Z",</w:t>
        <w:br/>
        <w:t xml:space="preserve"> "date_modified": "2018-05-07T20:14:17.000Z"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"string",</w:t>
        <w:br/>
        <w:t xml:space="preserve"> "detail": "Input is invalid."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resource at that URL is not found.",</w:t>
        <w:br/>
        <w:t xml:space="preserve"> "type": "https://developer.bigcommerce.com/api-docs/getting-started/api-status-codes",</w:t>
        <w:br/>
        <w:t xml:space="preserve"> "instance":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 of the metafield.</w:t>
            </w:r>
          </w:p>
        </w:tc>
      </w:tr>
      <w:tr>
        <w:tc>
          <w:tcPr>
            <w:tcW w:type="dxa" w:w="2880"/>
          </w:tcPr>
          <w:p>
            <w:r>
              <w:t>permission_set</w:t>
            </w:r>
          </w:p>
        </w:tc>
        <w:tc>
          <w:tcPr>
            <w:tcW w:type="dxa" w:w="2880"/>
          </w:tcPr>
          <w:p>
            <w:r>
              <w:t>string</w:t>
            </w:r>
          </w:p>
        </w:tc>
        <w:tc>
          <w:tcPr>
            <w:tcW w:type="dxa" w:w="2880"/>
          </w:tcPr>
          <w:p>
            <w:r>
              <w:t>Visibility/writeability setting. Possible values: app_only, read, write, read_and_sf_access, write_and_sf_access.</w:t>
            </w:r>
          </w:p>
        </w:tc>
      </w:tr>
      <w:tr>
        <w:tc>
          <w:tcPr>
            <w:tcW w:type="dxa" w:w="2880"/>
          </w:tcPr>
          <w:p>
            <w:r>
              <w:t>namespace</w:t>
            </w:r>
          </w:p>
        </w:tc>
        <w:tc>
          <w:tcPr>
            <w:tcW w:type="dxa" w:w="2880"/>
          </w:tcPr>
          <w:p>
            <w:r>
              <w:t>string</w:t>
            </w:r>
          </w:p>
        </w:tc>
        <w:tc>
          <w:tcPr>
            <w:tcW w:type="dxa" w:w="2880"/>
          </w:tcPr>
          <w:p>
            <w:r>
              <w:t>Namespace for the metafield.</w:t>
            </w:r>
          </w:p>
        </w:tc>
      </w:tr>
      <w:tr>
        <w:tc>
          <w:tcPr>
            <w:tcW w:type="dxa" w:w="2880"/>
          </w:tcPr>
          <w:p>
            <w:r>
              <w:t>key</w:t>
            </w:r>
          </w:p>
        </w:tc>
        <w:tc>
          <w:tcPr>
            <w:tcW w:type="dxa" w:w="2880"/>
          </w:tcPr>
          <w:p>
            <w:r>
              <w:t>string</w:t>
            </w:r>
          </w:p>
        </w:tc>
        <w:tc>
          <w:tcPr>
            <w:tcW w:type="dxa" w:w="2880"/>
          </w:tcPr>
          <w:p>
            <w:r>
              <w:t>The metafield key/name (for example: location_id, color).</w:t>
            </w:r>
          </w:p>
        </w:tc>
      </w:tr>
      <w:tr>
        <w:tc>
          <w:tcPr>
            <w:tcW w:type="dxa" w:w="2880"/>
          </w:tcPr>
          <w:p>
            <w:r>
              <w:t>value</w:t>
            </w:r>
          </w:p>
        </w:tc>
        <w:tc>
          <w:tcPr>
            <w:tcW w:type="dxa" w:w="2880"/>
          </w:tcPr>
          <w:p>
            <w:r>
              <w:t>string</w:t>
            </w:r>
          </w:p>
        </w:tc>
        <w:tc>
          <w:tcPr>
            <w:tcW w:type="dxa" w:w="2880"/>
          </w:tcPr>
          <w:p>
            <w:r>
              <w:t>The metafield value.</w:t>
            </w:r>
          </w:p>
        </w:tc>
      </w:tr>
      <w:tr>
        <w:tc>
          <w:tcPr>
            <w:tcW w:type="dxa" w:w="2880"/>
          </w:tcPr>
          <w:p>
            <w:r>
              <w:t>description</w:t>
            </w:r>
          </w:p>
        </w:tc>
        <w:tc>
          <w:tcPr>
            <w:tcW w:type="dxa" w:w="2880"/>
          </w:tcPr>
          <w:p>
            <w:r>
              <w:t>string</w:t>
            </w:r>
          </w:p>
        </w:tc>
        <w:tc>
          <w:tcPr>
            <w:tcW w:type="dxa" w:w="2880"/>
          </w:tcPr>
          <w:p>
            <w:r>
              <w:t>Description for the metafield.</w:t>
            </w:r>
          </w:p>
        </w:tc>
      </w:tr>
      <w:tr>
        <w:tc>
          <w:tcPr>
            <w:tcW w:type="dxa" w:w="2880"/>
          </w:tcPr>
          <w:p>
            <w:r>
              <w:t>resource_type</w:t>
            </w:r>
          </w:p>
        </w:tc>
        <w:tc>
          <w:tcPr>
            <w:tcW w:type="dxa" w:w="2880"/>
          </w:tcPr>
          <w:p>
            <w:r>
              <w:t>string</w:t>
            </w:r>
          </w:p>
        </w:tc>
        <w:tc>
          <w:tcPr>
            <w:tcW w:type="dxa" w:w="2880"/>
          </w:tcPr>
          <w:p>
            <w:r>
              <w:t>Type of resource associated with the metafield. Possible values: category, brand, product, variant.</w:t>
            </w:r>
          </w:p>
        </w:tc>
      </w:tr>
      <w:tr>
        <w:tc>
          <w:tcPr>
            <w:tcW w:type="dxa" w:w="2880"/>
          </w:tcPr>
          <w:p>
            <w:r>
              <w:t>resource_id</w:t>
            </w:r>
          </w:p>
        </w:tc>
        <w:tc>
          <w:tcPr>
            <w:tcW w:type="dxa" w:w="2880"/>
          </w:tcPr>
          <w:p>
            <w:r>
              <w:t>integer</w:t>
            </w:r>
          </w:p>
        </w:tc>
        <w:tc>
          <w:tcPr>
            <w:tcW w:type="dxa" w:w="2880"/>
          </w:tcPr>
          <w:p>
            <w:r>
              <w:t>ID of the associated resource. Max: 10000000000.</w:t>
            </w:r>
          </w:p>
        </w:tc>
      </w:tr>
      <w:tr>
        <w:tc>
          <w:tcPr>
            <w:tcW w:type="dxa" w:w="2880"/>
          </w:tcPr>
          <w:p>
            <w:r>
              <w:t>date_created</w:t>
            </w:r>
          </w:p>
        </w:tc>
        <w:tc>
          <w:tcPr>
            <w:tcW w:type="dxa" w:w="2880"/>
          </w:tcPr>
          <w:p>
            <w:r>
              <w:t>string</w:t>
            </w:r>
          </w:p>
        </w:tc>
        <w:tc>
          <w:tcPr>
            <w:tcW w:type="dxa" w:w="2880"/>
          </w:tcPr>
          <w:p>
            <w:r>
              <w:t>ISO-8601 date/time when the metafield was created. Read-only.</w:t>
            </w:r>
          </w:p>
        </w:tc>
      </w:tr>
      <w:tr>
        <w:tc>
          <w:tcPr>
            <w:tcW w:type="dxa" w:w="2880"/>
          </w:tcPr>
          <w:p>
            <w:r>
              <w:t>date_modified</w:t>
            </w:r>
          </w:p>
        </w:tc>
        <w:tc>
          <w:tcPr>
            <w:tcW w:type="dxa" w:w="2880"/>
          </w:tcPr>
          <w:p>
            <w:r>
              <w:t>string</w:t>
            </w:r>
          </w:p>
        </w:tc>
        <w:tc>
          <w:tcPr>
            <w:tcW w:type="dxa" w:w="2880"/>
          </w:tcPr>
          <w:p>
            <w:r>
              <w:t>ISO-8601 date/time when the metafield was last updated.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'https://api.bigcommerce.com/stores/{{BIG_COMMERCE_STORE_HASH}}/v3/channels/123/metafields/6' \</w:t>
        <w:br/>
        <w:t xml:space="preserve"> --header 'Accept: application/json' \</w:t>
        <w:br/>
        <w:t xml:space="preserve"> --header 'Content-Type: application/json' \</w:t>
        <w:br/>
        <w:t xml:space="preserve"> --data '{</w:t>
        <w:br/>
        <w:t xml:space="preserve"> "value": "4HG",</w:t>
        <w:br/>
        <w:t xml:space="preserve"> "description": "Location in the warehouse."</w:t>
        <w:br/>
        <w:t xml:space="preserve">  }'</w:t>
      </w:r>
    </w:p>
    <w:p>
      <w:pPr>
        <w:pStyle w:val="Heading3"/>
      </w:pPr>
      <w:r>
        <w:t>Example Usage</w:t>
      </w:r>
    </w:p>
    <w:p>
      <w:pPr>
        <w:pStyle w:val="Heading3"/>
      </w:pPr>
      <w:r>
        <w:t>Example 1: Update only the value</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'https://api.bigcommerce.com/stores/{{BIG_COMMERCE_STORE_HASH}}/v3/channels/123/metafields/6' \</w:t>
        <w:br/>
        <w:t xml:space="preserve"> --header 'Accept: application/json' \</w:t>
        <w:br/>
        <w:t xml:space="preserve"> --header 'Content-Type: application/json' \</w:t>
        <w:br/>
        <w:t xml:space="preserve"> --data '{</w:t>
        <w:br/>
        <w:t xml:space="preserve"> "value": "4HG"</w:t>
        <w:br/>
        <w:t xml:space="preserve">  }'</w:t>
      </w:r>
    </w:p>
    <w:p>
      <w:pPr>
        <w:pStyle w:val="Heading3"/>
      </w:pPr>
      <w:r>
        <w:t>Example 2: Update permission_set (and other fields)</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'https://api.bigcommerce.com/stores/{{BIG_COMMERCE_STORE_HASH}}/v3/channels/123/metafields/6' \</w:t>
        <w:br/>
        <w:t xml:space="preserve"> --header 'Accept: application/json' \</w:t>
        <w:br/>
        <w:t xml:space="preserve"> --header 'Content-Type: application/json' \</w:t>
        <w:br/>
        <w:t xml:space="preserve"> --data '{</w:t>
        <w:br/>
        <w:t xml:space="preserve"> "permission_set": "read_and_sf_access",</w:t>
        <w:br/>
        <w:t xml:space="preserve"> "description": "Visible on storefront as well."</w:t>
        <w:br/>
        <w:t xml:space="preserve">  }'</w:t>
      </w:r>
    </w:p>
    <w:p>
      <w:pPr>
        <w:pStyle w:val="Heading3"/>
      </w:pPr>
      <w:r>
        <w:t>Notes</w:t>
      </w:r>
    </w:p>
    <w:p>
      <w:pPr>
        <w:pStyle w:val="ListBullet"/>
      </w:pPr>
      <w:r>
        <w:t>Attempting to modify namespace, key, and permission_set using a client ID different from the one used to create those metafields will result in a 403 error message.</w:t>
      </w:r>
    </w:p>
    <w:p>
      <w:pPr>
        <w:pStyle w:val="Heading3"/>
      </w:pPr>
      <w:r>
        <w:t>Error Handling</w:t>
      </w:r>
    </w:p>
    <w:p>
      <w:pPr>
        <w:pStyle w:val="ListBullet"/>
      </w:pPr>
      <w:r>
        <w:t>400 Bad Request: Input is invalid.</w:t>
      </w:r>
    </w:p>
    <w:p>
      <w:pPr>
        <w:pStyle w:val="ListBullet"/>
      </w:pPr>
      <w:r>
        <w:t>404 Not Found: A metafield was not found with this query.</w:t>
      </w:r>
    </w:p>
    <w:p>
      <w:pPr>
        <w:pStyle w:val="ListBullet"/>
      </w:pPr>
      <w:r>
        <w:t>403 Forbidden: Documented behavior note: can occur when modifying namespace, key, or permission_set with a different client ID than the creator (response schema not provided in the scraped content).</w:t>
      </w:r>
    </w:p>
    <w:p>
      <w:pPr>
        <w:pStyle w:val="Heading3"/>
      </w:pPr>
      <w:r>
        <w:t>Related channelMetafields actions</w:t>
      </w:r>
    </w:p>
    <w:p>
      <w:pPr>
        <w:pStyle w:val="ListBullet"/>
      </w:pPr>
      <w:r>
        <w:t>[POST] Create Multiple Channel Metafields — /channels/metafields</w:t>
      </w:r>
    </w:p>
    <w:p>
      <w:pPr>
        <w:pStyle w:val="ListBullet"/>
      </w:pPr>
      <w:r>
        <w:t>[DELETE] Delete Multiple Channel Metafields — /v3/channels/metafields</w:t>
      </w:r>
    </w:p>
    <w:p>
      <w:pPr>
        <w:pStyle w:val="ListBullet"/>
      </w:pPr>
      <w:r>
        <w:t>[GET] List Channel Metafields — /v3/channels/metafields</w:t>
      </w:r>
    </w:p>
    <w:p>
      <w:pPr>
        <w:pStyle w:val="ListBullet"/>
      </w:pPr>
      <w:r>
        <w:t>[PUT] Update Channel Metafields (Bulk) — /v3/channels/metafields</w:t>
      </w:r>
    </w:p>
    <w:p>
      <w:pPr>
        <w:pStyle w:val="ListBullet"/>
      </w:pPr>
      <w:r>
        <w:t>[POST] Create a Channel Metafield — /v3/channels/{{channelId}}/metafields</w:t>
      </w:r>
    </w:p>
    <w:p>
      <w:pPr>
        <w:pStyle w:val="ListBullet"/>
      </w:pPr>
      <w:r>
        <w:t>[DELETE] Delete a Channel Metafield — /channels/{{channelId}}/metafields/{{metafieldId}}</w:t>
      </w:r>
    </w:p>
    <w:p>
      <w:r>
        <w:br w:type="page"/>
      </w:r>
    </w:p>
    <w:p>
      <w:pPr>
        <w:pStyle w:val="Heading2"/>
      </w:pPr>
      <w:r>
        <w:t>437. [PUT] Update a Customer Metafield</w:t>
      </w:r>
    </w:p>
    <w:p>
      <w:r>
        <w:rPr>
          <w:b/>
        </w:rPr>
        <w:t xml:space="preserve">Endpoint: </w:t>
      </w:r>
      <w:r>
        <w:rPr>
          <w:rFonts w:ascii="Courier New" w:hAnsi="Courier New"/>
          <w:sz w:val="18"/>
        </w:rPr>
        <w:t>/v3/customers/{{customerId}}/metafields/{{metafieldId}}</w:t>
      </w:r>
    </w:p>
    <w:p>
      <w:pPr>
        <w:pStyle w:val="Heading3"/>
      </w:pPr>
      <w:r>
        <w:t>Prerequisites</w:t>
      </w:r>
    </w:p>
    <w:p>
      <w:pPr>
        <w:pStyle w:val="ListBullet"/>
      </w:pPr>
      <w:r>
        <w:t>A valid customer ID (customerId)</w:t>
      </w:r>
    </w:p>
    <w:p>
      <w:pPr>
        <w:pStyle w:val="ListBullet"/>
      </w:pPr>
      <w:r>
        <w:t>A valid customer metafield ID (metafieldId)</w:t>
      </w:r>
    </w:p>
    <w:p>
      <w:pPr>
        <w:pStyle w:val="Heading3"/>
      </w:pPr>
      <w:r>
        <w:t>Method</w:t>
      </w:r>
    </w:p>
    <w:p>
      <w:r>
        <w:t>PUT</w:t>
      </w:r>
    </w:p>
    <w:p>
      <w:pPr>
        <w:pStyle w:val="Heading3"/>
      </w:pPr>
      <w:r>
        <w:t>URL</w:t>
      </w:r>
    </w:p>
    <w:p>
      <w:r>
        <w:t>https://api.bigcommerce.com/stores/{{BIG_COMMERCE_STORE_HASH}}/v3/customers/{{customerId}}/metafields/{{metafieldId}}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metafield that belongs to a specific customer.</w:t>
      </w:r>
    </w:p>
    <w:p>
      <w:pPr>
        <w:pStyle w:val="Heading3"/>
      </w:pPr>
      <w:r>
        <w:t>Enforcement Rules</w:t>
      </w:r>
    </w:p>
    <w:p>
      <w:pPr>
        <w:pStyle w:val="ListBullet"/>
      </w:pPr>
      <w:r>
        <w:t>The customerId path parameter must always be present.</w:t>
      </w:r>
    </w:p>
    <w:p>
      <w:pPr>
        <w:pStyle w:val="ListBullet"/>
      </w:pPr>
      <w:r>
        <w:t>The metafieldId path parameter must always be present.</w:t>
      </w:r>
    </w:p>
    <w:p>
      <w:pPr>
        <w:pStyle w:val="ListBullet"/>
      </w:pPr>
      <w:r>
        <w:t>Always construct the path as /v3/customers/{{customerId}}/metafields/{{metafieldId}}, where both {{customerId}} and {{metafieldId}} are non-empty values.</w:t>
      </w:r>
    </w:p>
    <w:p>
      <w:pPr>
        <w:pStyle w:val="ListBullet"/>
      </w:pPr>
      <w:r>
        <w:t>Do not call the API with missing or empty path parameters (for example, avoid /v3/customers//metafields/).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/v3/customers/123/metafields/42</w:t>
      </w:r>
    </w:p>
    <w:p>
      <w:pPr>
        <w:pStyle w:val="Heading3"/>
      </w:pPr>
      <w:r>
        <w:t>Invalid Examples</w:t>
      </w:r>
    </w:p>
    <w:p>
      <w:r>
        <w:rPr>
          <w:b/>
          <w:color w:val="666666"/>
          <w:sz w:val="16"/>
        </w:rPr>
        <w:t>[http]</w:t>
      </w:r>
    </w:p>
    <w:p>
      <w:pPr>
        <w:shd w:fill="F2F2F2" w:val="clear"/>
      </w:pPr>
      <w:r>
        <w:rPr>
          <w:rFonts w:ascii="Courier New" w:hAnsi="Courier New"/>
          <w:sz w:val="17"/>
        </w:rPr>
        <w:t>/v3/customers//metafields/42</w:t>
        <w:br/>
        <w:t>/v3/customers/123/metafields/</w:t>
        <w:br/>
        <w:t>/v3/customers/123/metafields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integer</w:t>
            </w:r>
          </w:p>
        </w:tc>
        <w:tc>
          <w:tcPr>
            <w:tcW w:type="dxa" w:w="2880"/>
          </w:tcPr>
          <w:p>
            <w:r>
              <w:t>The ID of the customer.</w:t>
            </w:r>
          </w:p>
        </w:tc>
      </w:tr>
      <w:tr>
        <w:tc>
          <w:tcPr>
            <w:tcW w:type="dxa" w:w="2880"/>
          </w:tcPr>
          <w:p>
            <w:r>
              <w:t>metafieldId</w:t>
            </w:r>
          </w:p>
        </w:tc>
        <w:tc>
          <w:tcPr>
            <w:tcW w:type="dxa" w:w="2880"/>
          </w:tcPr>
          <w:p>
            <w:r>
              <w:t>integer</w:t>
            </w:r>
          </w:p>
        </w:tc>
        <w:tc>
          <w:tcPr>
            <w:tcW w:type="dxa" w:w="2880"/>
          </w:tcPr>
          <w:p>
            <w:r>
              <w:t>The ID of the metafield belonging to the customer. The metafieldId is returned when creating a metafield.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metafieldId</w:t>
            </w:r>
          </w:p>
        </w:tc>
        <w:tc>
          <w:tcPr>
            <w:tcW w:type="dxa" w:w="2880"/>
          </w:tcPr>
          <w:p>
            <w:r>
              <w:t>integer</w:t>
            </w:r>
          </w:p>
        </w:tc>
        <w:tc>
          <w:tcPr>
            <w:tcW w:type="dxa" w:w="2880"/>
          </w:tcPr>
          <w:p>
            <w:r>
              <w:t>The scraped documentation also lists metafieldId as a query parameter, but it is already required in the path for this endpoint. If provided as a query parameter, it would be redundant.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metafield to update. Example: 42.</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permission_set</w:t>
            </w:r>
          </w:p>
        </w:tc>
        <w:tc>
          <w:tcPr>
            <w:tcW w:type="dxa" w:w="2880"/>
          </w:tcPr>
          <w:p>
            <w:r>
              <w:t>string</w:t>
            </w:r>
          </w:p>
        </w:tc>
        <w:tc>
          <w:tcPr>
            <w:tcW w:type="dxa" w:w="2880"/>
          </w:tcPr>
          <w:p>
            <w:r>
              <w:t>Determines the visibility and writeability of the field by other API consumers. Possible values: app_only, read, write, read_and_sf_access, write_and_sf_access.</w:t>
            </w:r>
          </w:p>
        </w:tc>
      </w:tr>
      <w:tr>
        <w:tc>
          <w:tcPr>
            <w:tcW w:type="dxa" w:w="2880"/>
          </w:tcPr>
          <w:p>
            <w:r>
              <w:t>namespace</w:t>
            </w:r>
          </w:p>
        </w:tc>
        <w:tc>
          <w:tcPr>
            <w:tcW w:type="dxa" w:w="2880"/>
          </w:tcPr>
          <w:p>
            <w:r>
              <w:t>string</w:t>
            </w:r>
          </w:p>
        </w:tc>
        <w:tc>
          <w:tcPr>
            <w:tcW w:type="dxa" w:w="2880"/>
          </w:tcPr>
          <w:p>
            <w:r>
              <w:t>Namespace for the metafield, for organizational purposes. minLength=1, maxLength=64. Example: "Sales Department".</w:t>
            </w:r>
          </w:p>
        </w:tc>
      </w:tr>
      <w:tr>
        <w:tc>
          <w:tcPr>
            <w:tcW w:type="dxa" w:w="2880"/>
          </w:tcPr>
          <w:p>
            <w:r>
              <w:t>key</w:t>
            </w:r>
          </w:p>
        </w:tc>
        <w:tc>
          <w:tcPr>
            <w:tcW w:type="dxa" w:w="2880"/>
          </w:tcPr>
          <w:p>
            <w:r>
              <w:t>string</w:t>
            </w:r>
          </w:p>
        </w:tc>
        <w:tc>
          <w:tcPr>
            <w:tcW w:type="dxa" w:w="2880"/>
          </w:tcPr>
          <w:p>
            <w:r>
              <w:t>The name of the field (for example, location_id, color). minLength=1, maxLength=64. Example: "Staff Name".</w:t>
            </w:r>
          </w:p>
        </w:tc>
      </w:tr>
      <w:tr>
        <w:tc>
          <w:tcPr>
            <w:tcW w:type="dxa" w:w="2880"/>
          </w:tcPr>
          <w:p>
            <w:r>
              <w:t>value</w:t>
            </w:r>
          </w:p>
        </w:tc>
        <w:tc>
          <w:tcPr>
            <w:tcW w:type="dxa" w:w="2880"/>
          </w:tcPr>
          <w:p>
            <w:r>
              <w:t>string</w:t>
            </w:r>
          </w:p>
        </w:tc>
        <w:tc>
          <w:tcPr>
            <w:tcW w:type="dxa" w:w="2880"/>
          </w:tcPr>
          <w:p>
            <w:r>
              <w:t>The value of the field (for example, 1, blue). minLength=1, maxLength=65535. Example: "Ronaldo".</w:t>
            </w:r>
          </w:p>
        </w:tc>
      </w:tr>
      <w:tr>
        <w:tc>
          <w:tcPr>
            <w:tcW w:type="dxa" w:w="2880"/>
          </w:tcPr>
          <w:p>
            <w:r>
              <w:t>description</w:t>
            </w:r>
          </w:p>
        </w:tc>
        <w:tc>
          <w:tcPr>
            <w:tcW w:type="dxa" w:w="2880"/>
          </w:tcPr>
          <w:p>
            <w:r>
              <w:t>string</w:t>
            </w:r>
          </w:p>
        </w:tc>
        <w:tc>
          <w:tcPr>
            <w:tcW w:type="dxa" w:w="2880"/>
          </w:tcPr>
          <w:p>
            <w:r>
              <w:t>Description for the metafield. maxLength=255. Example: "Name of Staff Member".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"permission_set": "write",</w:t>
        <w:br/>
        <w:t xml:space="preserve"> "namespace": "Sales Department",</w:t>
        <w:br/>
        <w:t xml:space="preserve"> "key": "Staff Name",</w:t>
        <w:br/>
        <w:t xml:space="preserve"> "value": "Ronaldo",</w:t>
        <w:br/>
        <w:t xml:space="preserve"> "description": "Name of Staff Member",</w:t>
        <w:br/>
        <w:t xml:space="preserve"> "resource_type": "customer",</w:t>
        <w:br/>
        <w:t xml:space="preserve"> "resource_id": 123,</w:t>
        <w:br/>
        <w:t xml:space="preserve"> "id": 42,</w:t>
        <w:br/>
        <w:t xml:space="preserve"> "date_created": "2024-01-15T10:30:00Z",</w:t>
        <w:br/>
        <w:t xml:space="preserve"> "date_modified": "2024-01-16T12:05:00Z",</w:t>
        <w:br/>
        <w:t xml:space="preserve"> "owner_client_id": "abc123client"</w:t>
        <w:br/>
        <w:t xml:space="preserve"> }</w:t>
        <w:br/>
        <w:t xml:space="preserve"> ],</w:t>
        <w:br/>
        <w:t xml:space="preserve"> "errors": [],</w:t>
        <w:br/>
        <w:t xml:space="preserve"> "meta": {</w:t>
        <w:br/>
        <w:t xml:space="preserve"> "pagination": {},</w:t>
        <w:br/>
        <w:t xml:space="preserve"> "cursor_pagination":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"string",</w:t>
        <w:br/>
        <w:t xml:space="preserve"> "detail": "Input is invalid."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resource at that URL is not found.",</w:t>
        <w:br/>
        <w:t xml:space="preserve"> "type": "https://developer.bigcommerce.com/api-docs/getting-started/api-status-codes",</w:t>
        <w:br/>
        <w:t xml:space="preserve"> "instance":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Response payload for the BigCommerce API.</w:t>
            </w:r>
          </w:p>
        </w:tc>
      </w:tr>
      <w:tr>
        <w:tc>
          <w:tcPr>
            <w:tcW w:type="dxa" w:w="2880"/>
          </w:tcPr>
          <w:p>
            <w:r>
              <w:t>data[].permission_set</w:t>
            </w:r>
          </w:p>
        </w:tc>
        <w:tc>
          <w:tcPr>
            <w:tcW w:type="dxa" w:w="2880"/>
          </w:tcPr>
          <w:p>
            <w:r>
              <w:t>string</w:t>
            </w:r>
          </w:p>
        </w:tc>
        <w:tc>
          <w:tcPr>
            <w:tcW w:type="dxa" w:w="2880"/>
          </w:tcPr>
          <w:p>
            <w:r>
              <w:t>Visibility/writeability setting. Possible values: app_only, read, write, read_and_sf_access, write_and_sf_access.</w:t>
            </w:r>
          </w:p>
        </w:tc>
      </w:tr>
      <w:tr>
        <w:tc>
          <w:tcPr>
            <w:tcW w:type="dxa" w:w="2880"/>
          </w:tcPr>
          <w:p>
            <w:r>
              <w:t>data[].namespace</w:t>
            </w:r>
          </w:p>
        </w:tc>
        <w:tc>
          <w:tcPr>
            <w:tcW w:type="dxa" w:w="2880"/>
          </w:tcPr>
          <w:p>
            <w:r>
              <w:t>string</w:t>
            </w:r>
          </w:p>
        </w:tc>
        <w:tc>
          <w:tcPr>
            <w:tcW w:type="dxa" w:w="2880"/>
          </w:tcPr>
          <w:p>
            <w:r>
              <w:t>Namespace for the metafield.</w:t>
            </w:r>
          </w:p>
        </w:tc>
      </w:tr>
      <w:tr>
        <w:tc>
          <w:tcPr>
            <w:tcW w:type="dxa" w:w="2880"/>
          </w:tcPr>
          <w:p>
            <w:r>
              <w:t>data[].key</w:t>
            </w:r>
          </w:p>
        </w:tc>
        <w:tc>
          <w:tcPr>
            <w:tcW w:type="dxa" w:w="2880"/>
          </w:tcPr>
          <w:p>
            <w:r>
              <w:t>string</w:t>
            </w:r>
          </w:p>
        </w:tc>
        <w:tc>
          <w:tcPr>
            <w:tcW w:type="dxa" w:w="2880"/>
          </w:tcPr>
          <w:p>
            <w:r>
              <w:t>Metafield key/name.</w:t>
            </w:r>
          </w:p>
        </w:tc>
      </w:tr>
      <w:tr>
        <w:tc>
          <w:tcPr>
            <w:tcW w:type="dxa" w:w="2880"/>
          </w:tcPr>
          <w:p>
            <w:r>
              <w:t>data[].value</w:t>
            </w:r>
          </w:p>
        </w:tc>
        <w:tc>
          <w:tcPr>
            <w:tcW w:type="dxa" w:w="2880"/>
          </w:tcPr>
          <w:p>
            <w:r>
              <w:t>string</w:t>
            </w:r>
          </w:p>
        </w:tc>
        <w:tc>
          <w:tcPr>
            <w:tcW w:type="dxa" w:w="2880"/>
          </w:tcPr>
          <w:p>
            <w:r>
              <w:t>Metafield value.</w:t>
            </w:r>
          </w:p>
        </w:tc>
      </w:tr>
      <w:tr>
        <w:tc>
          <w:tcPr>
            <w:tcW w:type="dxa" w:w="2880"/>
          </w:tcPr>
          <w:p>
            <w:r>
              <w:t>data[].description</w:t>
            </w:r>
          </w:p>
        </w:tc>
        <w:tc>
          <w:tcPr>
            <w:tcW w:type="dxa" w:w="2880"/>
          </w:tcPr>
          <w:p>
            <w:r>
              <w:t>string</w:t>
            </w:r>
          </w:p>
        </w:tc>
        <w:tc>
          <w:tcPr>
            <w:tcW w:type="dxa" w:w="2880"/>
          </w:tcPr>
          <w:p>
            <w:r>
              <w:t>Metafield description.</w:t>
            </w:r>
          </w:p>
        </w:tc>
      </w:tr>
      <w:tr>
        <w:tc>
          <w:tcPr>
            <w:tcW w:type="dxa" w:w="2880"/>
          </w:tcPr>
          <w:p>
            <w:r>
              <w:t>data[].resource_type</w:t>
            </w:r>
          </w:p>
        </w:tc>
        <w:tc>
          <w:tcPr>
            <w:tcW w:type="dxa" w:w="2880"/>
          </w:tcPr>
          <w:p>
            <w:r>
              <w:t>string</w:t>
            </w:r>
          </w:p>
        </w:tc>
        <w:tc>
          <w:tcPr>
            <w:tcW w:type="dxa" w:w="2880"/>
          </w:tcPr>
          <w:p>
            <w:r>
              <w:t>Type of resource associated with the metafield. Possible values: brand, product, variant, category, cart, channel, location, order, customer.</w:t>
            </w:r>
          </w:p>
        </w:tc>
      </w:tr>
      <w:tr>
        <w:tc>
          <w:tcPr>
            <w:tcW w:type="dxa" w:w="2880"/>
          </w:tcPr>
          <w:p>
            <w:r>
              <w:t>data[].resource_id</w:t>
            </w:r>
          </w:p>
        </w:tc>
        <w:tc>
          <w:tcPr>
            <w:tcW w:type="dxa" w:w="2880"/>
          </w:tcPr>
          <w:p>
            <w:r>
              <w:t>integer</w:t>
            </w:r>
          </w:p>
        </w:tc>
        <w:tc>
          <w:tcPr>
            <w:tcW w:type="dxa" w:w="2880"/>
          </w:tcPr>
          <w:p>
            <w:r>
              <w:t>Unique identifier for the associated resource.</w:t>
            </w:r>
          </w:p>
        </w:tc>
      </w:tr>
      <w:tr>
        <w:tc>
          <w:tcPr>
            <w:tcW w:type="dxa" w:w="2880"/>
          </w:tcPr>
          <w:p>
            <w:r>
              <w:t>data[].id</w:t>
            </w:r>
          </w:p>
        </w:tc>
        <w:tc>
          <w:tcPr>
            <w:tcW w:type="dxa" w:w="2880"/>
          </w:tcPr>
          <w:p>
            <w:r>
              <w:t>integer</w:t>
            </w:r>
          </w:p>
        </w:tc>
        <w:tc>
          <w:tcPr>
            <w:tcW w:type="dxa" w:w="2880"/>
          </w:tcPr>
          <w:p>
            <w:r>
              <w:t>Unique identifier for the metafield.</w:t>
            </w:r>
          </w:p>
        </w:tc>
      </w:tr>
      <w:tr>
        <w:tc>
          <w:tcPr>
            <w:tcW w:type="dxa" w:w="2880"/>
          </w:tcPr>
          <w:p>
            <w:r>
              <w:t>data[].date_created</w:t>
            </w:r>
          </w:p>
        </w:tc>
        <w:tc>
          <w:tcPr>
            <w:tcW w:type="dxa" w:w="2880"/>
          </w:tcPr>
          <w:p>
            <w:r>
              <w:t>string</w:t>
            </w:r>
          </w:p>
        </w:tc>
        <w:tc>
          <w:tcPr>
            <w:tcW w:type="dxa" w:w="2880"/>
          </w:tcPr>
          <w:p>
            <w:r>
              <w:t>Date and time of the metafield’s creation.</w:t>
            </w:r>
          </w:p>
        </w:tc>
      </w:tr>
      <w:tr>
        <w:tc>
          <w:tcPr>
            <w:tcW w:type="dxa" w:w="2880"/>
          </w:tcPr>
          <w:p>
            <w:r>
              <w:t>data[].date_modified</w:t>
            </w:r>
          </w:p>
        </w:tc>
        <w:tc>
          <w:tcPr>
            <w:tcW w:type="dxa" w:w="2880"/>
          </w:tcPr>
          <w:p>
            <w:r>
              <w:t>string</w:t>
            </w:r>
          </w:p>
        </w:tc>
        <w:tc>
          <w:tcPr>
            <w:tcW w:type="dxa" w:w="2880"/>
          </w:tcPr>
          <w:p>
            <w:r>
              <w:t>Date and time when the metafield was last updated.</w:t>
            </w:r>
          </w:p>
        </w:tc>
      </w:tr>
      <w:tr>
        <w:tc>
          <w:tcPr>
            <w:tcW w:type="dxa" w:w="2880"/>
          </w:tcPr>
          <w:p>
            <w:r>
              <w:t>data[].owner_client_id</w:t>
            </w:r>
          </w:p>
        </w:tc>
        <w:tc>
          <w:tcPr>
            <w:tcW w:type="dxa" w:w="2880"/>
          </w:tcPr>
          <w:p>
            <w:r>
              <w:t>string</w:t>
            </w:r>
          </w:p>
        </w:tc>
        <w:tc>
          <w:tcPr>
            <w:tcW w:type="dxa" w:w="2880"/>
          </w:tcPr>
          <w:p>
            <w:r>
              <w:t>Client ID for the metafield’s creator.</w:t>
            </w:r>
          </w:p>
        </w:tc>
      </w:tr>
      <w:tr>
        <w:tc>
          <w:tcPr>
            <w:tcW w:type="dxa" w:w="2880"/>
          </w:tcPr>
          <w:p>
            <w:r>
              <w:t>errors</w:t>
            </w:r>
          </w:p>
        </w:tc>
        <w:tc>
          <w:tcPr>
            <w:tcW w:type="dxa" w:w="2880"/>
          </w:tcPr>
          <w:p>
            <w:r>
              <w:t>array</w:t>
            </w:r>
          </w:p>
        </w:tc>
        <w:tc>
          <w:tcPr>
            <w:tcW w:type="dxa" w:w="2880"/>
          </w:tcPr>
          <w:p>
            <w:r>
              <w:t>Empty for 200 responses.</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meta.pagination</w:t>
            </w:r>
          </w:p>
        </w:tc>
        <w:tc>
          <w:tcPr>
            <w:tcW w:type="dxa" w:w="2880"/>
          </w:tcPr>
          <w:p>
            <w:r>
              <w:t>object</w:t>
            </w:r>
          </w:p>
        </w:tc>
        <w:tc>
          <w:tcPr>
            <w:tcW w:type="dxa" w:w="2880"/>
          </w:tcPr>
          <w:p>
            <w:r>
              <w:t>Pagination metadata (schema referenced as &lt;Pagination&gt; in the scraped docs).</w:t>
            </w:r>
          </w:p>
        </w:tc>
      </w:tr>
      <w:tr>
        <w:tc>
          <w:tcPr>
            <w:tcW w:type="dxa" w:w="2880"/>
          </w:tcPr>
          <w:p>
            <w:r>
              <w:t>meta.cursor_pagination</w:t>
            </w:r>
          </w:p>
        </w:tc>
        <w:tc>
          <w:tcPr>
            <w:tcW w:type="dxa" w:w="2880"/>
          </w:tcPr>
          <w:p>
            <w:r>
              <w:t>object</w:t>
            </w:r>
          </w:p>
        </w:tc>
        <w:tc>
          <w:tcPr>
            <w:tcW w:type="dxa" w:w="2880"/>
          </w:tcPr>
          <w:p>
            <w:r>
              <w:t>Cursor pagination metadata (schema referenced as &lt;CursorPagination&gt; in the scraped docs).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'https://api.bigcommerce.com/stores/{{BIG_COMMERCE_STORE_HASH}}/v3/customers/123/metafields/42' \</w:t>
        <w:br/>
        <w:t xml:space="preserve"> --header 'Accept: application/json' \</w:t>
        <w:br/>
        <w:t xml:space="preserve"> --header 'Content-Type: application/json' \</w:t>
        <w:br/>
        <w:t xml:space="preserve"> --data '{</w:t>
        <w:br/>
        <w:t xml:space="preserve"> "id": 42,</w:t>
        <w:br/>
        <w:t xml:space="preserve"> "permission_set": "write",</w:t>
        <w:br/>
        <w:t xml:space="preserve"> "namespace": "Sales Department",</w:t>
        <w:br/>
        <w:t xml:space="preserve"> "key": "Staff Name",</w:t>
        <w:br/>
        <w:t xml:space="preserve"> "value": "Ronaldo",</w:t>
        <w:br/>
        <w:t xml:space="preserve"> "description": "Name of Staff Member"</w:t>
        <w:br/>
        <w:t xml:space="preserve">  }'</w:t>
      </w:r>
    </w:p>
    <w:p>
      <w:pPr>
        <w:pStyle w:val="Heading3"/>
      </w:pPr>
      <w:r>
        <w:t>Example Usage</w:t>
      </w:r>
    </w:p>
    <w:p>
      <w:pPr>
        <w:pStyle w:val="Heading3"/>
      </w:pPr>
      <w:r>
        <w:t>Example 1: Update only the value of a customer metafield</w:t>
      </w:r>
    </w:p>
    <w:p>
      <w:r>
        <w:rPr>
          <w:b/>
          <w:color w:val="666666"/>
          <w:sz w:val="16"/>
        </w:rPr>
        <w:t>[bash]</w:t>
      </w:r>
    </w:p>
    <w:p>
      <w:pPr>
        <w:shd w:fill="F2F2F2" w:val="clear"/>
      </w:pPr>
      <w:r>
        <w:rPr>
          <w:rFonts w:ascii="Courier New" w:hAnsi="Courier New"/>
          <w:sz w:val="17"/>
        </w:rPr>
        <w:t>curl -X PUT \</w:t>
        <w:br/>
        <w:t xml:space="preserve"> 'https://api.bigcommerce.com/stores/{{BIG_COMMERCE_STORE_HASH}}/v3/customers/123/metafields/42' \</w:t>
        <w:br/>
        <w:t xml:space="preserve"> -H 'Accept: application/json' \</w:t>
        <w:br/>
        <w:t xml:space="preserve"> -H 'Content-Type: application/json' \</w:t>
        <w:br/>
        <w:t xml:space="preserve"> -d '{</w:t>
        <w:br/>
        <w:t xml:space="preserve"> "id": 42,</w:t>
        <w:br/>
        <w:t xml:space="preserve"> "value": "Messi"</w:t>
        <w:br/>
        <w:t xml:space="preserve">  }'</w:t>
      </w:r>
    </w:p>
    <w:p>
      <w:pPr>
        <w:pStyle w:val="Heading3"/>
      </w:pPr>
      <w:r>
        <w:t>Example 2: Update permission set and description</w:t>
      </w:r>
    </w:p>
    <w:p>
      <w:r>
        <w:rPr>
          <w:b/>
          <w:color w:val="666666"/>
          <w:sz w:val="16"/>
        </w:rPr>
        <w:t>[bash]</w:t>
      </w:r>
    </w:p>
    <w:p>
      <w:pPr>
        <w:shd w:fill="F2F2F2" w:val="clear"/>
      </w:pPr>
      <w:r>
        <w:rPr>
          <w:rFonts w:ascii="Courier New" w:hAnsi="Courier New"/>
          <w:sz w:val="17"/>
        </w:rPr>
        <w:t>curl -X PUT \</w:t>
        <w:br/>
        <w:t xml:space="preserve"> 'https://api.bigcommerce.com/stores/{{BIG_COMMERCE_STORE_HASH}}/v3/customers/123/metafields/42' \</w:t>
        <w:br/>
        <w:t xml:space="preserve"> -H 'Accept: application/json' \</w:t>
        <w:br/>
        <w:t xml:space="preserve"> -H 'Content-Type: application/json' \</w:t>
        <w:br/>
        <w:t xml:space="preserve"> -d '{</w:t>
        <w:br/>
        <w:t xml:space="preserve"> "id": 42,</w:t>
        <w:br/>
        <w:t xml:space="preserve"> "permission_set": "read_and_sf_access",</w:t>
        <w:br/>
        <w:t xml:space="preserve"> "description": "Updated description"</w:t>
        <w:br/>
        <w:t xml:space="preserve">  }'</w:t>
      </w:r>
    </w:p>
    <w:p>
      <w:pPr>
        <w:pStyle w:val="Heading3"/>
      </w:pPr>
      <w:r>
        <w:t>Notes</w:t>
      </w:r>
    </w:p>
    <w:p>
      <w:pPr>
        <w:pStyle w:val="ListBullet"/>
      </w:pPr>
      <w:r>
        <w:t>The scraped documentation mentions using customerId and metafield in query parameters, but this endpoint is clearly defined with both customerId and metafieldId in the path; follow the path-based URL for this operation.</w:t>
      </w:r>
    </w:p>
    <w:p>
      <w:pPr>
        <w:pStyle w:val="ListBullet"/>
      </w:pPr>
      <w:r>
        <w:t xml:space="preserve">Field constraints from the scraped docs: </w:t>
        <w:br/>
        <w:br/>
        <w:t>namespace: minLength=1, maxLength=64</w:t>
        <w:br/>
        <w:t>key: minLength=1, maxLength=64</w:t>
        <w:br/>
        <w:t>value: minLength=1, maxLength=65535</w:t>
        <w:br/>
        <w:t>description: maxLength=255</w:t>
      </w:r>
    </w:p>
    <w:p>
      <w:pPr>
        <w:pStyle w:val="Heading3"/>
      </w:pPr>
      <w:r>
        <w:t>Error Handling</w:t>
      </w:r>
    </w:p>
    <w:p>
      <w:pPr>
        <w:pStyle w:val="ListBullet"/>
      </w:pPr>
      <w:r>
        <w:t>400 Bad Request: Input is invalid.</w:t>
      </w:r>
    </w:p>
    <w:p>
      <w:pPr>
        <w:pStyle w:val="ListBullet"/>
      </w:pPr>
      <w:r>
        <w:t>404 Not Found: No metafield found for the given identifiers.</w:t>
      </w:r>
    </w:p>
    <w:p>
      <w:pPr>
        <w:pStyle w:val="Heading3"/>
      </w:pPr>
      <w:r>
        <w:t>Related customerMetafields actions</w:t>
      </w:r>
    </w:p>
    <w:p>
      <w:pPr>
        <w:pStyle w:val="ListBullet"/>
      </w:pPr>
      <w:r>
        <w:t>[POST] Create a Customer’s Metafields — /v3/customers/{{customerId}}/metafields</w:t>
      </w:r>
    </w:p>
    <w:p>
      <w:pPr>
        <w:pStyle w:val="ListBullet"/>
      </w:pPr>
      <w:r>
        <w:t>[DELETE] Delete a Customer Metafield — /v3/customers/{{customerId}}/metafields/{{metafieldId}}</w:t>
      </w:r>
    </w:p>
    <w:p>
      <w:pPr>
        <w:pStyle w:val="ListBullet"/>
      </w:pPr>
      <w:r>
        <w:t>[GET] Get a Customer Metafield — /v3/customers/{{customerId}}/metafields/{{metafieldId}}</w:t>
      </w:r>
    </w:p>
    <w:p>
      <w:pPr>
        <w:pStyle w:val="ListBullet"/>
      </w:pPr>
      <w:r>
        <w:t>[GET] List a Customer’s Metafields — /v3/customers/{{customerId}}/metafields</w:t>
      </w:r>
    </w:p>
    <w:p>
      <w:pPr>
        <w:pStyle w:val="ListBullet"/>
      </w:pPr>
      <w:r>
        <w:t>[POST] Create Multiple Customer Metafields — /v3/customers/metafields</w:t>
      </w:r>
    </w:p>
    <w:p>
      <w:pPr>
        <w:pStyle w:val="ListBullet"/>
      </w:pPr>
      <w:r>
        <w:t>[DELETE] Delete Multiple Customer Metafields — /v3/customers/metafields</w:t>
      </w:r>
    </w:p>
    <w:p>
      <w:r>
        <w:br w:type="page"/>
      </w:r>
    </w:p>
    <w:p>
      <w:pPr>
        <w:pStyle w:val="Heading2"/>
      </w:pPr>
      <w:r>
        <w:t>438. [PUT] Update a Location Metafield</w:t>
      </w:r>
    </w:p>
    <w:p>
      <w:r>
        <w:rPr>
          <w:b/>
        </w:rPr>
        <w:t xml:space="preserve">Endpoint: </w:t>
      </w:r>
      <w:r>
        <w:rPr>
          <w:rFonts w:ascii="Courier New" w:hAnsi="Courier New"/>
          <w:sz w:val="18"/>
        </w:rPr>
        <w:t>/v3/inventory/locations/{{locationId}}/metafields/{{metafieldId}}</w:t>
      </w:r>
    </w:p>
    <w:p>
      <w:pPr>
        <w:pStyle w:val="Heading3"/>
      </w:pPr>
      <w:r>
        <w:t>Prerequisites</w:t>
      </w:r>
    </w:p>
    <w:p>
      <w:pPr>
        <w:pStyle w:val="ListBullet"/>
      </w:pPr>
      <w:r>
        <w:t>You must have access to the Inventory Locations resource and permission to update metafields for the target location.</w:t>
      </w:r>
    </w:p>
    <w:p>
      <w:pPr>
        <w:pStyle w:val="Heading3"/>
      </w:pPr>
      <w:r>
        <w:t>Method</w:t>
      </w:r>
    </w:p>
    <w:p>
      <w:r>
        <w:t>PUT</w:t>
      </w:r>
    </w:p>
    <w:p>
      <w:pPr>
        <w:pStyle w:val="Heading3"/>
      </w:pPr>
      <w:r>
        <w:t>URL</w:t>
      </w:r>
    </w:p>
    <w:p>
      <w:r>
        <w:t>https://api.bigcommerce.com/stores/{{BIG_COMMERCE_STORE_HASH}}/v3/inventory/locations/{{location_id}}/metafields/{{metafield_id}}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metafield attached to a specific inventory location.</w:t>
      </w:r>
    </w:p>
    <w:p>
      <w:pPr>
        <w:pStyle w:val="Heading3"/>
      </w:pPr>
      <w:r>
        <w:t>Enforcement Rules</w:t>
      </w:r>
    </w:p>
    <w:p>
      <w:pPr>
        <w:pStyle w:val="ListBullet"/>
      </w:pPr>
      <w:r>
        <w:t>The location_id path parameter must always be present.</w:t>
      </w:r>
    </w:p>
    <w:p>
      <w:pPr>
        <w:pStyle w:val="ListBullet"/>
      </w:pPr>
      <w:r>
        <w:t>The metafield_id path parameter must always be present.</w:t>
      </w:r>
    </w:p>
    <w:p>
      <w:pPr>
        <w:pStyle w:val="ListBullet"/>
      </w:pPr>
      <w:r>
        <w:t>Always construct the path as /v3/inventory/locations/{{location_id}}/metafields/{{metafield_id}}, where {{location_id}} and {{metafield_id}} are non-empty.</w:t>
      </w:r>
    </w:p>
    <w:p>
      <w:pPr>
        <w:pStyle w:val="ListBullet"/>
      </w:pPr>
      <w:r>
        <w:t>Do not call the API with missing or empty path parameters (e.g., avoid /locations//metafields/).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/v3/inventory/locations/12/metafields/987</w:t>
        <w:br/>
        <w:t>/v3/inventory/locations/1/metafields/1</w:t>
      </w:r>
    </w:p>
    <w:p>
      <w:pPr>
        <w:pStyle w:val="Heading3"/>
      </w:pPr>
      <w:r>
        <w:t>Invalid Examples</w:t>
      </w:r>
    </w:p>
    <w:p>
      <w:r>
        <w:rPr>
          <w:b/>
          <w:color w:val="666666"/>
          <w:sz w:val="16"/>
        </w:rPr>
        <w:t>[http]</w:t>
      </w:r>
    </w:p>
    <w:p>
      <w:pPr>
        <w:shd w:fill="F2F2F2" w:val="clear"/>
      </w:pPr>
      <w:r>
        <w:rPr>
          <w:rFonts w:ascii="Courier New" w:hAnsi="Courier New"/>
          <w:sz w:val="17"/>
        </w:rPr>
        <w:t>/v3/inventory/locations//metafields/987</w:t>
        <w:br/>
        <w:t>/v3/inventory/locations/12/metafields/</w:t>
        <w:br/>
        <w:t>/v3/inventory/locations/metafields/987</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integer</w:t>
            </w:r>
          </w:p>
        </w:tc>
        <w:tc>
          <w:tcPr>
            <w:tcW w:type="dxa" w:w="2880"/>
          </w:tcPr>
          <w:p>
            <w:r>
              <w:t>Unique identifier for a location.</w:t>
            </w:r>
          </w:p>
        </w:tc>
      </w:tr>
      <w:tr>
        <w:tc>
          <w:tcPr>
            <w:tcW w:type="dxa" w:w="2880"/>
          </w:tcPr>
          <w:p>
            <w:r>
              <w:t>metafield_id</w:t>
            </w:r>
          </w:p>
        </w:tc>
        <w:tc>
          <w:tcPr>
            <w:tcW w:type="dxa" w:w="2880"/>
          </w:tcPr>
          <w:p>
            <w:r>
              <w:t>integer</w:t>
            </w:r>
          </w:p>
        </w:tc>
        <w:tc>
          <w:tcPr>
            <w:tcW w:type="dxa" w:w="2880"/>
          </w:tcPr>
          <w:p>
            <w:r>
              <w:t>Unique identifier for a metafield.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Metafield key (name). Min length: 1. Max length: 64. Example: "status".</w:t>
            </w:r>
          </w:p>
        </w:tc>
      </w:tr>
      <w:tr>
        <w:tc>
          <w:tcPr>
            <w:tcW w:type="dxa" w:w="2880"/>
          </w:tcPr>
          <w:p>
            <w:r>
              <w:t>value</w:t>
            </w:r>
          </w:p>
        </w:tc>
        <w:tc>
          <w:tcPr>
            <w:tcW w:type="dxa" w:w="2880"/>
          </w:tcPr>
          <w:p>
            <w:r>
              <w:t>string</w:t>
            </w:r>
          </w:p>
        </w:tc>
        <w:tc>
          <w:tcPr>
            <w:tcW w:type="dxa" w:w="2880"/>
          </w:tcPr>
          <w:p>
            <w:r>
              <w:t>Metafield value. Min length: 1. Max length: 65535. Example: "upcoming".</w:t>
            </w:r>
          </w:p>
        </w:tc>
      </w:tr>
      <w:tr>
        <w:tc>
          <w:tcPr>
            <w:tcW w:type="dxa" w:w="2880"/>
          </w:tcPr>
          <w:p>
            <w:r>
              <w:t>namespace</w:t>
            </w:r>
          </w:p>
        </w:tc>
        <w:tc>
          <w:tcPr>
            <w:tcW w:type="dxa" w:w="2880"/>
          </w:tcPr>
          <w:p>
            <w:r>
              <w:t>string</w:t>
            </w:r>
          </w:p>
        </w:tc>
        <w:tc>
          <w:tcPr>
            <w:tcW w:type="dxa" w:w="2880"/>
          </w:tcPr>
          <w:p>
            <w:r>
              <w:t>Namespace for organizational purposes. Min length: 1. Max length: 64. Example: "headquarters".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permission_set</w:t>
            </w:r>
          </w:p>
        </w:tc>
        <w:tc>
          <w:tcPr>
            <w:tcW w:type="dxa" w:w="2880"/>
          </w:tcPr>
          <w:p>
            <w:r>
              <w:t>string</w:t>
            </w:r>
          </w:p>
        </w:tc>
        <w:tc>
          <w:tcPr>
            <w:tcW w:type="dxa" w:w="2880"/>
          </w:tcPr>
          <w:p>
            <w:r>
              <w:t>Visibility/writeability for other API consumers. Allowed values: app_only, read, write, read_and_sf_access, write_and_sf_access.</w:t>
            </w:r>
          </w:p>
        </w:tc>
      </w:tr>
      <w:tr>
        <w:tc>
          <w:tcPr>
            <w:tcW w:type="dxa" w:w="2880"/>
          </w:tcPr>
          <w:p>
            <w:r>
              <w:t>description</w:t>
            </w:r>
          </w:p>
        </w:tc>
        <w:tc>
          <w:tcPr>
            <w:tcW w:type="dxa" w:w="2880"/>
          </w:tcPr>
          <w:p>
            <w:r>
              <w:t>string</w:t>
            </w:r>
          </w:p>
        </w:tc>
        <w:tc>
          <w:tcPr>
            <w:tcW w:type="dxa" w:w="2880"/>
          </w:tcPr>
          <w:p>
            <w:r>
              <w:t>Description for the metafield. Max length: 255.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987,</w:t>
        <w:br/>
        <w:t xml:space="preserve"> "key": "status",</w:t>
        <w:br/>
        <w:t xml:space="preserve"> "value": "upcoming",</w:t>
        <w:br/>
        <w:t xml:space="preserve"> "namespace": "headquarters",</w:t>
        <w:br/>
        <w:t xml:space="preserve"> "permission_set": "read",</w:t>
        <w:br/>
        <w:t xml:space="preserve"> "description": "Status for this location",</w:t>
        <w:br/>
        <w:t xml:space="preserve"> "resource_type": "location",</w:t>
        <w:br/>
        <w:t xml:space="preserve"> "resource_id": 12,</w:t>
        <w:br/>
        <w:t xml:space="preserve"> "date_created": "2024-01-15T10:30:00Z",</w:t>
        <w:br/>
        <w:t xml:space="preserve"> "date_modified": "2024-01-20T14:05:00Z",</w:t>
        <w:br/>
        <w:t xml:space="preserve"> "owner_client_id": "abc123client"</w:t>
        <w:br/>
        <w:t xml:space="preserve"> },</w:t>
        <w:br/>
        <w:t xml:space="preserve"> "meta":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"https://example.com/errors/bad-request",</w:t>
        <w:br/>
        <w:t xml:space="preserve"> "detail": "Metafield is invalid."</w:t>
        <w:br/>
        <w:t>}</w:t>
      </w:r>
    </w:p>
    <w:p>
      <w:pPr>
        <w:pStyle w:val="Heading3"/>
      </w:pPr>
      <w:r>
        <w:t>Error Response (404 Not Found) — JSON</w:t>
      </w:r>
    </w:p>
    <w:p>
      <w:r>
        <w:rPr>
          <w:b/>
          <w:color w:val="666666"/>
          <w:sz w:val="16"/>
        </w:rPr>
        <w:t>[json]</w:t>
      </w:r>
    </w:p>
    <w:p>
      <w:pPr>
        <w:shd w:fill="F2F2F2" w:val="clear"/>
      </w:pPr>
      <w:r>
        <w:rPr>
          <w:rFonts w:ascii="Courier New" w:hAnsi="Courier New"/>
          <w:sz w:val="17"/>
        </w:rPr>
        <w:t>{</w:t>
        <w:br/>
        <w:t xml:space="preserve"> "status": 404,</w:t>
        <w:br/>
        <w:t xml:space="preserve"> "title": "Not Found",</w:t>
        <w:br/>
        <w:t xml:space="preserve"> "type": "https://example.com/errors/not-found",</w:t>
        <w:br/>
        <w:t xml:space="preserve"> "errors": {}</w:t>
        <w:br/>
        <w:t>}</w:t>
      </w:r>
    </w:p>
    <w:p>
      <w:pPr>
        <w:pStyle w:val="Heading3"/>
      </w:pPr>
      <w:r>
        <w:t>Error Response (404 Not Found) — XML</w:t>
      </w:r>
    </w:p>
    <w:p>
      <w:r>
        <w:rPr>
          <w:b/>
          <w:color w:val="666666"/>
          <w:sz w:val="16"/>
        </w:rPr>
        <w:t>[xml]</w:t>
      </w:r>
    </w:p>
    <w:p>
      <w:pPr>
        <w:shd w:fill="F2F2F2" w:val="clear"/>
      </w:pPr>
      <w:r>
        <w:rPr>
          <w:rFonts w:ascii="Courier New" w:hAnsi="Courier New"/>
          <w:sz w:val="17"/>
        </w:rPr>
        <w:t>&lt;response&gt;</w:t>
        <w:br/>
        <w:t xml:space="preserve"> &lt;status&gt;404&lt;/status&gt;</w:t>
        <w:br/>
        <w:t xml:space="preserve"> &lt;title&gt;Not Found&lt;/title&gt;</w:t>
        <w:br/>
        <w:t xml:space="preserve"> &lt;type&gt;https://example.com/errors/not-found&lt;/type&gt;</w:t>
        <w:br/>
        <w:t xml:space="preserve"> &lt;errors&gt;&lt;/errors&gt;</w:t>
        <w:br/>
        <w:t>&lt;/response&gt;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metafield record.</w:t>
            </w:r>
          </w:p>
        </w:tc>
      </w:tr>
      <w:tr>
        <w:tc>
          <w:tcPr>
            <w:tcW w:type="dxa" w:w="2880"/>
          </w:tcPr>
          <w:p>
            <w:r>
              <w:t>data.id</w:t>
            </w:r>
          </w:p>
        </w:tc>
        <w:tc>
          <w:tcPr>
            <w:tcW w:type="dxa" w:w="2880"/>
          </w:tcPr>
          <w:p>
            <w:r>
              <w:t>integer</w:t>
            </w:r>
          </w:p>
        </w:tc>
        <w:tc>
          <w:tcPr>
            <w:tcW w:type="dxa" w:w="2880"/>
          </w:tcPr>
          <w:p>
            <w:r>
              <w:t>Unique ID for the metafield.</w:t>
            </w:r>
          </w:p>
        </w:tc>
      </w:tr>
      <w:tr>
        <w:tc>
          <w:tcPr>
            <w:tcW w:type="dxa" w:w="2880"/>
          </w:tcPr>
          <w:p>
            <w:r>
              <w:t>data.key</w:t>
            </w:r>
          </w:p>
        </w:tc>
        <w:tc>
          <w:tcPr>
            <w:tcW w:type="dxa" w:w="2880"/>
          </w:tcPr>
          <w:p>
            <w:r>
              <w:t>string</w:t>
            </w:r>
          </w:p>
        </w:tc>
        <w:tc>
          <w:tcPr>
            <w:tcW w:type="dxa" w:w="2880"/>
          </w:tcPr>
          <w:p>
            <w:r>
              <w:t>Metafield key (name). Min length: 1. Max length: 64.</w:t>
            </w:r>
          </w:p>
        </w:tc>
      </w:tr>
      <w:tr>
        <w:tc>
          <w:tcPr>
            <w:tcW w:type="dxa" w:w="2880"/>
          </w:tcPr>
          <w:p>
            <w:r>
              <w:t>data.value</w:t>
            </w:r>
          </w:p>
        </w:tc>
        <w:tc>
          <w:tcPr>
            <w:tcW w:type="dxa" w:w="2880"/>
          </w:tcPr>
          <w:p>
            <w:r>
              <w:t>string</w:t>
            </w:r>
          </w:p>
        </w:tc>
        <w:tc>
          <w:tcPr>
            <w:tcW w:type="dxa" w:w="2880"/>
          </w:tcPr>
          <w:p>
            <w:r>
              <w:t>Metafield value. Min length: 1. Max length: 65535.</w:t>
            </w:r>
          </w:p>
        </w:tc>
      </w:tr>
      <w:tr>
        <w:tc>
          <w:tcPr>
            <w:tcW w:type="dxa" w:w="2880"/>
          </w:tcPr>
          <w:p>
            <w:r>
              <w:t>data.namespace</w:t>
            </w:r>
          </w:p>
        </w:tc>
        <w:tc>
          <w:tcPr>
            <w:tcW w:type="dxa" w:w="2880"/>
          </w:tcPr>
          <w:p>
            <w:r>
              <w:t>string</w:t>
            </w:r>
          </w:p>
        </w:tc>
        <w:tc>
          <w:tcPr>
            <w:tcW w:type="dxa" w:w="2880"/>
          </w:tcPr>
          <w:p>
            <w:r>
              <w:t>Namespace for organizational purposes. Min length: 1. Max length: 64.</w:t>
            </w:r>
          </w:p>
        </w:tc>
      </w:tr>
      <w:tr>
        <w:tc>
          <w:tcPr>
            <w:tcW w:type="dxa" w:w="2880"/>
          </w:tcPr>
          <w:p>
            <w:r>
              <w:t>data.permission_set</w:t>
            </w:r>
          </w:p>
        </w:tc>
        <w:tc>
          <w:tcPr>
            <w:tcW w:type="dxa" w:w="2880"/>
          </w:tcPr>
          <w:p>
            <w:r>
              <w:t>string</w:t>
            </w:r>
          </w:p>
        </w:tc>
        <w:tc>
          <w:tcPr>
            <w:tcW w:type="dxa" w:w="2880"/>
          </w:tcPr>
          <w:p>
            <w:r>
              <w:t>Allowed values: app_only, read, write, read_and_sf_access, write_and_sf_access.</w:t>
            </w:r>
          </w:p>
        </w:tc>
      </w:tr>
      <w:tr>
        <w:tc>
          <w:tcPr>
            <w:tcW w:type="dxa" w:w="2880"/>
          </w:tcPr>
          <w:p>
            <w:r>
              <w:t>data.description</w:t>
            </w:r>
          </w:p>
        </w:tc>
        <w:tc>
          <w:tcPr>
            <w:tcW w:type="dxa" w:w="2880"/>
          </w:tcPr>
          <w:p>
            <w:r>
              <w:t>string</w:t>
            </w:r>
          </w:p>
        </w:tc>
        <w:tc>
          <w:tcPr>
            <w:tcW w:type="dxa" w:w="2880"/>
          </w:tcPr>
          <w:p>
            <w:r>
              <w:t>Description for the metafield. Max length: 255.</w:t>
            </w:r>
          </w:p>
        </w:tc>
      </w:tr>
      <w:tr>
        <w:tc>
          <w:tcPr>
            <w:tcW w:type="dxa" w:w="2880"/>
          </w:tcPr>
          <w:p>
            <w:r>
              <w:t>data.resource_type</w:t>
            </w:r>
          </w:p>
        </w:tc>
        <w:tc>
          <w:tcPr>
            <w:tcW w:type="dxa" w:w="2880"/>
          </w:tcPr>
          <w:p>
            <w:r>
              <w:t>string</w:t>
            </w:r>
          </w:p>
        </w:tc>
        <w:tc>
          <w:tcPr>
            <w:tcW w:type="dxa" w:w="2880"/>
          </w:tcPr>
          <w:p>
            <w:r>
              <w:t>Resource type associated with the metafield. Allowed values: location.</w:t>
            </w:r>
          </w:p>
        </w:tc>
      </w:tr>
      <w:tr>
        <w:tc>
          <w:tcPr>
            <w:tcW w:type="dxa" w:w="2880"/>
          </w:tcPr>
          <w:p>
            <w:r>
              <w:t>data.resource_id</w:t>
            </w:r>
          </w:p>
        </w:tc>
        <w:tc>
          <w:tcPr>
            <w:tcW w:type="dxa" w:w="2880"/>
          </w:tcPr>
          <w:p>
            <w:r>
              <w:t>integer</w:t>
            </w:r>
          </w:p>
        </w:tc>
        <w:tc>
          <w:tcPr>
            <w:tcW w:type="dxa" w:w="2880"/>
          </w:tcPr>
          <w:p>
            <w:r>
              <w:t>ID of the associated resource. Max: 10000000000.</w:t>
            </w:r>
          </w:p>
        </w:tc>
      </w:tr>
      <w:tr>
        <w:tc>
          <w:tcPr>
            <w:tcW w:type="dxa" w:w="2880"/>
          </w:tcPr>
          <w:p>
            <w:r>
              <w:t>data.date_created</w:t>
            </w:r>
          </w:p>
        </w:tc>
        <w:tc>
          <w:tcPr>
            <w:tcW w:type="dxa" w:w="2880"/>
          </w:tcPr>
          <w:p>
            <w:r>
              <w:t>string</w:t>
            </w:r>
          </w:p>
        </w:tc>
        <w:tc>
          <w:tcPr>
            <w:tcW w:type="dxa" w:w="2880"/>
          </w:tcPr>
          <w:p>
            <w:r>
              <w:t>Date/time when the metafield was created.</w:t>
            </w:r>
          </w:p>
        </w:tc>
      </w:tr>
      <w:tr>
        <w:tc>
          <w:tcPr>
            <w:tcW w:type="dxa" w:w="2880"/>
          </w:tcPr>
          <w:p>
            <w:r>
              <w:t>data.date_modified</w:t>
            </w:r>
          </w:p>
        </w:tc>
        <w:tc>
          <w:tcPr>
            <w:tcW w:type="dxa" w:w="2880"/>
          </w:tcPr>
          <w:p>
            <w:r>
              <w:t>string</w:t>
            </w:r>
          </w:p>
        </w:tc>
        <w:tc>
          <w:tcPr>
            <w:tcW w:type="dxa" w:w="2880"/>
          </w:tcPr>
          <w:p>
            <w:r>
              <w:t>Date/time when the metafield was last updated.</w:t>
            </w:r>
          </w:p>
        </w:tc>
      </w:tr>
      <w:tr>
        <w:tc>
          <w:tcPr>
            <w:tcW w:type="dxa" w:w="2880"/>
          </w:tcPr>
          <w:p>
            <w:r>
              <w:t>data.owner_client_id</w:t>
            </w:r>
          </w:p>
        </w:tc>
        <w:tc>
          <w:tcPr>
            <w:tcW w:type="dxa" w:w="2880"/>
          </w:tcPr>
          <w:p>
            <w:r>
              <w:t>string</w:t>
            </w:r>
          </w:p>
        </w:tc>
        <w:tc>
          <w:tcPr>
            <w:tcW w:type="dxa" w:w="2880"/>
          </w:tcPr>
          <w:p>
            <w:r>
              <w:t>Client ID of the metafield’s creator.</w:t>
            </w:r>
          </w:p>
        </w:tc>
      </w:tr>
      <w:tr>
        <w:tc>
          <w:tcPr>
            <w:tcW w:type="dxa" w:w="2880"/>
          </w:tcPr>
          <w:p>
            <w:r>
              <w:t>meta</w:t>
            </w:r>
          </w:p>
        </w:tc>
        <w:tc>
          <w:tcPr>
            <w:tcW w:type="dxa" w:w="2880"/>
          </w:tcPr>
          <w:p>
            <w:r>
              <w:t>object</w:t>
            </w:r>
          </w:p>
        </w:tc>
        <w:tc>
          <w:tcPr>
            <w:tcW w:type="dxa" w:w="2880"/>
          </w:tcPr>
          <w:p>
            <w:r>
              <w:t>Additional metadata (shape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'https://api.bigcommerce.com/stores/{{BIG_COMMERCE_STORE_HASH}}/v3/inventory/locations/12/metafields/987' \</w:t>
        <w:br/>
        <w:t xml:space="preserve"> --header 'Accept: application/json' \</w:t>
        <w:br/>
        <w:t xml:space="preserve"> --header 'Content-Type: application/json' \</w:t>
        <w:br/>
        <w:t xml:space="preserve"> --data '{</w:t>
        <w:br/>
        <w:t xml:space="preserve"> "key": "status",</w:t>
        <w:br/>
        <w:t xml:space="preserve"> "value": "upcoming",</w:t>
        <w:br/>
        <w:t xml:space="preserve"> "namespace": "headquarters",</w:t>
        <w:br/>
        <w:t xml:space="preserve"> "permission_set": "read",</w:t>
        <w:br/>
        <w:t xml:space="preserve"> "description": "Status for this location"</w:t>
        <w:br/>
        <w:t xml:space="preserve">  }'</w:t>
      </w:r>
    </w:p>
    <w:p>
      <w:pPr>
        <w:pStyle w:val="Heading3"/>
      </w:pPr>
      <w:r>
        <w:t>Example Usage</w:t>
      </w:r>
    </w:p>
    <w:p>
      <w:pPr>
        <w:pStyle w:val="Heading3"/>
      </w:pPr>
      <w:r>
        <w:t>Example 1: Update a metafield value</w:t>
      </w:r>
    </w:p>
    <w:p>
      <w:r>
        <w:rPr>
          <w:b/>
          <w:color w:val="666666"/>
          <w:sz w:val="16"/>
        </w:rPr>
        <w:t>[bash]</w:t>
      </w:r>
    </w:p>
    <w:p>
      <w:pPr>
        <w:shd w:fill="F2F2F2" w:val="clear"/>
      </w:pPr>
      <w:r>
        <w:rPr>
          <w:rFonts w:ascii="Courier New" w:hAnsi="Courier New"/>
          <w:sz w:val="17"/>
        </w:rPr>
        <w:t>curl -X PUT \</w:t>
        <w:br/>
        <w:t xml:space="preserve"> 'https://api.bigcommerce.com/stores/{{BIG_COMMERCE_STORE_HASH}}/v3/inventory/locations/12/metafields/987' \</w:t>
        <w:br/>
        <w:t xml:space="preserve"> -H 'Accept: application/json' \</w:t>
        <w:br/>
        <w:t xml:space="preserve"> -H 'Content-Type: application/json' \</w:t>
        <w:br/>
        <w:t xml:space="preserve"> -d '{</w:t>
        <w:br/>
        <w:t xml:space="preserve"> "key": "status",</w:t>
        <w:br/>
        <w:t xml:space="preserve"> "value": "active",</w:t>
        <w:br/>
        <w:t xml:space="preserve"> "namespace": "headquarters"</w:t>
        <w:br/>
        <w:t xml:space="preserve">  }'</w:t>
      </w:r>
    </w:p>
    <w:p>
      <w:pPr>
        <w:pStyle w:val="Heading3"/>
      </w:pPr>
      <w:r>
        <w:t>Example 2: Update permission set and description</w:t>
      </w:r>
    </w:p>
    <w:p>
      <w:r>
        <w:rPr>
          <w:b/>
          <w:color w:val="666666"/>
          <w:sz w:val="16"/>
        </w:rPr>
        <w:t>[bash]</w:t>
      </w:r>
    </w:p>
    <w:p>
      <w:pPr>
        <w:shd w:fill="F2F2F2" w:val="clear"/>
      </w:pPr>
      <w:r>
        <w:rPr>
          <w:rFonts w:ascii="Courier New" w:hAnsi="Courier New"/>
          <w:sz w:val="17"/>
        </w:rPr>
        <w:t>curl -X PUT \</w:t>
        <w:br/>
        <w:t xml:space="preserve"> 'https://api.bigcommerce.com/stores/{{BIG_COMMERCE_STORE_HASH}}/v3/inventory/locations/12/metafields/987' \</w:t>
        <w:br/>
        <w:t xml:space="preserve"> -H 'Accept: application/json' \</w:t>
        <w:br/>
        <w:t xml:space="preserve"> -H 'Content-Type: application/json' \</w:t>
        <w:br/>
        <w:t xml:space="preserve"> -d '{</w:t>
        <w:br/>
        <w:t xml:space="preserve"> "key": "status",</w:t>
        <w:br/>
        <w:t xml:space="preserve"> "value": "upcoming",</w:t>
        <w:br/>
        <w:t xml:space="preserve"> "namespace": "headquarters",</w:t>
        <w:br/>
        <w:t xml:space="preserve"> "permission_set": "read_and_sf_access",</w:t>
        <w:br/>
        <w:t xml:space="preserve"> "description": "Shown on storefront"</w:t>
        <w:br/>
        <w:t xml:space="preserve">  }'</w:t>
      </w:r>
    </w:p>
    <w:p>
      <w:pPr>
        <w:pStyle w:val="Heading3"/>
      </w:pPr>
      <w:r>
        <w:t>Notes</w:t>
      </w:r>
    </w:p>
    <w:p>
      <w:pPr>
        <w:pStyle w:val="ListBullet"/>
      </w:pPr>
      <w:r>
        <w:t>Request body must be sent as application/json.</w:t>
      </w:r>
    </w:p>
    <w:p>
      <w:pPr>
        <w:pStyle w:val="ListBullet"/>
      </w:pPr>
      <w:r>
        <w:t>permission_set controls whether other API consumers (and optionally the storefront) can read/write the metafield.</w:t>
      </w:r>
    </w:p>
    <w:p>
      <w:pPr>
        <w:pStyle w:val="Heading3"/>
      </w:pPr>
      <w:r>
        <w:t>Error Handling</w:t>
      </w:r>
    </w:p>
    <w:p>
      <w:pPr>
        <w:pStyle w:val="ListBullet"/>
      </w:pPr>
      <w:r>
        <w:t>400 Bad Request: Metafield is invalid (for example, fails validation constraints such as min/max length).</w:t>
      </w:r>
    </w:p>
    <w:p>
      <w:pPr>
        <w:pStyle w:val="ListBullet"/>
      </w:pPr>
      <w:r>
        <w:t>404 Not Found: The specified location or metafield resource does not exist.</w:t>
      </w:r>
    </w:p>
    <w:p>
      <w:pPr>
        <w:pStyle w:val="Heading3"/>
      </w:pPr>
      <w:r>
        <w:t>Related locationMetafields actions</w:t>
      </w:r>
    </w:p>
    <w:p>
      <w:pPr>
        <w:pStyle w:val="ListBullet"/>
      </w:pPr>
      <w:r>
        <w:t>[POST] Create a Location Metafield — /v3/inventory/locations/{{locationId}}/metafields</w:t>
      </w:r>
    </w:p>
    <w:p>
      <w:pPr>
        <w:pStyle w:val="ListBullet"/>
      </w:pPr>
      <w:r>
        <w:t>[DELETE] Delete a Location Metafield — /v3/inventory/locations/{{locationId}}/metafields/{{metafieldId}}</w:t>
      </w:r>
    </w:p>
    <w:p>
      <w:pPr>
        <w:pStyle w:val="ListBullet"/>
      </w:pPr>
      <w:r>
        <w:t>[GET] List a Location’s Metafields — /v3/inventory/locations/{{locationId}}/metafields</w:t>
      </w:r>
    </w:p>
    <w:p>
      <w:r>
        <w:br w:type="page"/>
      </w:r>
    </w:p>
    <w:p>
      <w:pPr>
        <w:pStyle w:val="Heading2"/>
      </w:pPr>
      <w:r>
        <w:t>439. [PUT] Update an Order Metafield</w:t>
      </w:r>
    </w:p>
    <w:p>
      <w:r>
        <w:rPr>
          <w:b/>
        </w:rPr>
        <w:t xml:space="preserve">Endpoint: </w:t>
      </w:r>
      <w:r>
        <w:rPr>
          <w:rFonts w:ascii="Courier New" w:hAnsi="Courier New"/>
          <w:sz w:val="18"/>
        </w:rPr>
        <w:t>/v3/orders/{{orderId}}/metafields/{{metafieldId}}</w:t>
      </w:r>
    </w:p>
    <w:p>
      <w:pPr>
        <w:pStyle w:val="Heading3"/>
      </w:pPr>
      <w:r>
        <w:t>Prerequisites</w:t>
      </w:r>
    </w:p>
    <w:p>
      <w:pPr>
        <w:pStyle w:val="ListBullet"/>
      </w:pPr>
      <w:r>
        <w:t>The order must exist.</w:t>
      </w:r>
    </w:p>
    <w:p>
      <w:pPr>
        <w:pStyle w:val="ListBullet"/>
      </w:pPr>
      <w:r>
        <w:t>The metafield must exist on the specified order.</w:t>
      </w:r>
    </w:p>
    <w:p>
      <w:pPr>
        <w:pStyle w:val="ListBullet"/>
      </w:pPr>
      <w:r>
        <w:t>Max metafields allowed per resource (order/product/category/variant/brand): 250 per client ID.</w:t>
      </w:r>
    </w:p>
    <w:p>
      <w:pPr>
        <w:pStyle w:val="Heading3"/>
      </w:pPr>
      <w:r>
        <w:t>Method</w:t>
      </w:r>
    </w:p>
    <w:p>
      <w:r>
        <w:t>PUT</w:t>
      </w:r>
    </w:p>
    <w:p>
      <w:pPr>
        <w:pStyle w:val="Heading3"/>
      </w:pPr>
      <w:r>
        <w:t>URL</w:t>
      </w:r>
    </w:p>
    <w:p>
      <w:r>
        <w:t>https://api.bigcommerce.com/stores/{{BIG_COMMERCE_STORE_HASH}}/v3/orders/{{order_id}}/metafields/{{metafield_id}}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Metafield object associated with a specific order.</w:t>
      </w:r>
    </w:p>
    <w:p>
      <w:pPr>
        <w:pStyle w:val="Heading3"/>
      </w:pPr>
      <w:r>
        <w:t>Enforcement Rules</w:t>
      </w:r>
    </w:p>
    <w:p>
      <w:pPr>
        <w:pStyle w:val="ListBullet"/>
      </w:pPr>
      <w:r>
        <w:t>The order_id path parameter must always be present and must be a non-empty integer value.</w:t>
      </w:r>
    </w:p>
    <w:p>
      <w:pPr>
        <w:pStyle w:val="ListBullet"/>
      </w:pPr>
      <w:r>
        <w:t>The metafield_id path parameter must always be present and must be a non-empty integer value.</w:t>
      </w:r>
    </w:p>
    <w:p>
      <w:pPr>
        <w:pStyle w:val="ListBullet"/>
      </w:pPr>
      <w:r>
        <w:t>Always construct the path as /v3/orders/{{order_id}}/metafields/{{metafield_id}}.</w:t>
      </w:r>
    </w:p>
    <w:p>
      <w:pPr>
        <w:pStyle w:val="ListBullet"/>
      </w:pPr>
      <w:r>
        <w:t>Do not call the API with missing or empty path parameters (e.g., avoid /v3/orders//metafields/).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/v3/orders/123/metafields/456</w:t>
      </w:r>
    </w:p>
    <w:p>
      <w:pPr>
        <w:pStyle w:val="Heading3"/>
      </w:pPr>
      <w:r>
        <w:t>Invalid Examples</w:t>
      </w:r>
    </w:p>
    <w:p>
      <w:r>
        <w:rPr>
          <w:b/>
          <w:color w:val="666666"/>
          <w:sz w:val="16"/>
        </w:rPr>
        <w:t>[http]</w:t>
      </w:r>
    </w:p>
    <w:p>
      <w:pPr>
        <w:shd w:fill="F2F2F2" w:val="clear"/>
      </w:pPr>
      <w:r>
        <w:rPr>
          <w:rFonts w:ascii="Courier New" w:hAnsi="Courier New"/>
          <w:sz w:val="17"/>
        </w:rPr>
        <w:t>/v3/orders//metafields/456</w:t>
        <w:br/>
        <w:t>/v3/orders/123/metafields/</w:t>
        <w:br/>
        <w:t>/v3/orders/123/metafields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integer</w:t>
            </w:r>
          </w:p>
        </w:tc>
        <w:tc>
          <w:tcPr>
            <w:tcW w:type="dxa" w:w="2880"/>
          </w:tcPr>
          <w:p>
            <w:r>
              <w:t>The ID of the Order to update the metafield on.</w:t>
            </w:r>
          </w:p>
        </w:tc>
      </w:tr>
      <w:tr>
        <w:tc>
          <w:tcPr>
            <w:tcW w:type="dxa" w:w="2880"/>
          </w:tcPr>
          <w:p>
            <w:r>
              <w:t>metafield_id</w:t>
            </w:r>
          </w:p>
        </w:tc>
        <w:tc>
          <w:tcPr>
            <w:tcW w:type="dxa" w:w="2880"/>
          </w:tcPr>
          <w:p>
            <w:r>
              <w:t>integer</w:t>
            </w:r>
          </w:p>
        </w:tc>
        <w:tc>
          <w:tcPr>
            <w:tcW w:type="dxa" w:w="2880"/>
          </w:tcPr>
          <w:p>
            <w:r>
              <w:t>The ID of the Metafield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permission_set</w:t>
            </w:r>
          </w:p>
        </w:tc>
        <w:tc>
          <w:tcPr>
            <w:tcW w:type="dxa" w:w="2880"/>
          </w:tcPr>
          <w:p>
            <w:r>
              <w:t>string</w:t>
            </w:r>
          </w:p>
        </w:tc>
        <w:tc>
          <w:tcPr>
            <w:tcW w:type="dxa" w:w="2880"/>
          </w:tcPr>
          <w:p>
            <w:r>
              <w:t>Determines visibility/writeability by other API consumers. Allowed values: app_only, read, write, read_and_sf_access, write_and_sf_access.</w:t>
            </w:r>
          </w:p>
        </w:tc>
      </w:tr>
      <w:tr>
        <w:tc>
          <w:tcPr>
            <w:tcW w:type="dxa" w:w="2880"/>
          </w:tcPr>
          <w:p>
            <w:r>
              <w:t>namespace</w:t>
            </w:r>
          </w:p>
        </w:tc>
        <w:tc>
          <w:tcPr>
            <w:tcW w:type="dxa" w:w="2880"/>
          </w:tcPr>
          <w:p>
            <w:r>
              <w:t>string</w:t>
            </w:r>
          </w:p>
        </w:tc>
        <w:tc>
          <w:tcPr>
            <w:tcW w:type="dxa" w:w="2880"/>
          </w:tcPr>
          <w:p>
            <w:r>
              <w:t>Namespace for organizational purposes. minLength: 1, maxLength: 64. Example: "Sales Department".</w:t>
            </w:r>
          </w:p>
        </w:tc>
      </w:tr>
      <w:tr>
        <w:tc>
          <w:tcPr>
            <w:tcW w:type="dxa" w:w="2880"/>
          </w:tcPr>
          <w:p>
            <w:r>
              <w:t>key</w:t>
            </w:r>
          </w:p>
        </w:tc>
        <w:tc>
          <w:tcPr>
            <w:tcW w:type="dxa" w:w="2880"/>
          </w:tcPr>
          <w:p>
            <w:r>
              <w:t>string</w:t>
            </w:r>
          </w:p>
        </w:tc>
        <w:tc>
          <w:tcPr>
            <w:tcW w:type="dxa" w:w="2880"/>
          </w:tcPr>
          <w:p>
            <w:r>
              <w:t>Metafield name (e.g., location_id, color). minLength: 1, maxLength: 64. Example: "Staff Name".</w:t>
            </w:r>
          </w:p>
        </w:tc>
      </w:tr>
      <w:tr>
        <w:tc>
          <w:tcPr>
            <w:tcW w:type="dxa" w:w="2880"/>
          </w:tcPr>
          <w:p>
            <w:r>
              <w:t>value</w:t>
            </w:r>
          </w:p>
        </w:tc>
        <w:tc>
          <w:tcPr>
            <w:tcW w:type="dxa" w:w="2880"/>
          </w:tcPr>
          <w:p>
            <w:r>
              <w:t>string</w:t>
            </w:r>
          </w:p>
        </w:tc>
        <w:tc>
          <w:tcPr>
            <w:tcW w:type="dxa" w:w="2880"/>
          </w:tcPr>
          <w:p>
            <w:r>
              <w:t>Metafield value (e.g., 1, blue). minLength: 1, maxLength: 65535. Example: "Ronaldo".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for the metafield. maxLength: 255. Example: "Name of Staff Member".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"permission_set": "read",</w:t>
        <w:br/>
        <w:t xml:space="preserve"> "namespace": "Sales Department",</w:t>
        <w:br/>
        <w:t xml:space="preserve"> "key": "Staff Name",</w:t>
        <w:br/>
        <w:t xml:space="preserve"> "value": "Ronaldo",</w:t>
        <w:br/>
        <w:t xml:space="preserve"> "description": "Name of Staff Member",</w:t>
        <w:br/>
        <w:t xml:space="preserve"> "resource_type": "order",</w:t>
        <w:br/>
        <w:t xml:space="preserve"> "resource_id": 123,</w:t>
        <w:br/>
        <w:t xml:space="preserve"> "id": 456,</w:t>
        <w:br/>
        <w:t xml:space="preserve"> "date_created": "2024-01-15T10:30:00Z",</w:t>
        <w:br/>
        <w:t xml:space="preserve"> "date_modified": "2024-01-15T11:00:00Z",</w:t>
        <w:br/>
        <w:t xml:space="preserve"> "owner_client_id": "abc123client"</w:t>
        <w:br/>
        <w:t xml:space="preserve"> },</w:t>
        <w:br/>
        <w:t xml:space="preserve"> "meta":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"https://example.com/errors/bad-request",</w:t>
        <w:br/>
        <w:t xml:space="preserve"> "detail": "Input is invalid."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resource at that URL is not found.",</w:t>
        <w:br/>
        <w:t xml:space="preserve"> "type": "https://example.com/errors/not-found",</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metafield object.</w:t>
            </w:r>
          </w:p>
        </w:tc>
      </w:tr>
      <w:tr>
        <w:tc>
          <w:tcPr>
            <w:tcW w:type="dxa" w:w="2880"/>
          </w:tcPr>
          <w:p>
            <w:r>
              <w:t>data.permission_set</w:t>
            </w:r>
          </w:p>
        </w:tc>
        <w:tc>
          <w:tcPr>
            <w:tcW w:type="dxa" w:w="2880"/>
          </w:tcPr>
          <w:p>
            <w:r>
              <w:t>string</w:t>
            </w:r>
          </w:p>
        </w:tc>
        <w:tc>
          <w:tcPr>
            <w:tcW w:type="dxa" w:w="2880"/>
          </w:tcPr>
          <w:p>
            <w:r>
              <w:t>Visibility/writeability setting. One of: app_only, read, write, read_and_sf_access, write_and_sf_access.</w:t>
            </w:r>
          </w:p>
        </w:tc>
      </w:tr>
      <w:tr>
        <w:tc>
          <w:tcPr>
            <w:tcW w:type="dxa" w:w="2880"/>
          </w:tcPr>
          <w:p>
            <w:r>
              <w:t>data.namespace</w:t>
            </w:r>
          </w:p>
        </w:tc>
        <w:tc>
          <w:tcPr>
            <w:tcW w:type="dxa" w:w="2880"/>
          </w:tcPr>
          <w:p>
            <w:r>
              <w:t>string</w:t>
            </w:r>
          </w:p>
        </w:tc>
        <w:tc>
          <w:tcPr>
            <w:tcW w:type="dxa" w:w="2880"/>
          </w:tcPr>
          <w:p>
            <w:r>
              <w:t>Namespace for organizational purposes.</w:t>
            </w:r>
          </w:p>
        </w:tc>
      </w:tr>
      <w:tr>
        <w:tc>
          <w:tcPr>
            <w:tcW w:type="dxa" w:w="2880"/>
          </w:tcPr>
          <w:p>
            <w:r>
              <w:t>data.key</w:t>
            </w:r>
          </w:p>
        </w:tc>
        <w:tc>
          <w:tcPr>
            <w:tcW w:type="dxa" w:w="2880"/>
          </w:tcPr>
          <w:p>
            <w:r>
              <w:t>string</w:t>
            </w:r>
          </w:p>
        </w:tc>
        <w:tc>
          <w:tcPr>
            <w:tcW w:type="dxa" w:w="2880"/>
          </w:tcPr>
          <w:p>
            <w:r>
              <w:t>Metafield key/name.</w:t>
            </w:r>
          </w:p>
        </w:tc>
      </w:tr>
      <w:tr>
        <w:tc>
          <w:tcPr>
            <w:tcW w:type="dxa" w:w="2880"/>
          </w:tcPr>
          <w:p>
            <w:r>
              <w:t>data.value</w:t>
            </w:r>
          </w:p>
        </w:tc>
        <w:tc>
          <w:tcPr>
            <w:tcW w:type="dxa" w:w="2880"/>
          </w:tcPr>
          <w:p>
            <w:r>
              <w:t>string</w:t>
            </w:r>
          </w:p>
        </w:tc>
        <w:tc>
          <w:tcPr>
            <w:tcW w:type="dxa" w:w="2880"/>
          </w:tcPr>
          <w:p>
            <w:r>
              <w:t>Metafield value.</w:t>
            </w:r>
          </w:p>
        </w:tc>
      </w:tr>
      <w:tr>
        <w:tc>
          <w:tcPr>
            <w:tcW w:type="dxa" w:w="2880"/>
          </w:tcPr>
          <w:p>
            <w:r>
              <w:t>data.description</w:t>
            </w:r>
          </w:p>
        </w:tc>
        <w:tc>
          <w:tcPr>
            <w:tcW w:type="dxa" w:w="2880"/>
          </w:tcPr>
          <w:p>
            <w:r>
              <w:t>string</w:t>
            </w:r>
          </w:p>
        </w:tc>
        <w:tc>
          <w:tcPr>
            <w:tcW w:type="dxa" w:w="2880"/>
          </w:tcPr>
          <w:p>
            <w:r>
              <w:t>Metafield description.</w:t>
            </w:r>
          </w:p>
        </w:tc>
      </w:tr>
      <w:tr>
        <w:tc>
          <w:tcPr>
            <w:tcW w:type="dxa" w:w="2880"/>
          </w:tcPr>
          <w:p>
            <w:r>
              <w:t>data.resource_type</w:t>
            </w:r>
          </w:p>
        </w:tc>
        <w:tc>
          <w:tcPr>
            <w:tcW w:type="dxa" w:w="2880"/>
          </w:tcPr>
          <w:p>
            <w:r>
              <w:t>string</w:t>
            </w:r>
          </w:p>
        </w:tc>
        <w:tc>
          <w:tcPr>
            <w:tcW w:type="dxa" w:w="2880"/>
          </w:tcPr>
          <w:p>
            <w:r>
              <w:t>Resource type associated with the metafield. One of: order, brand, product, variant, category.</w:t>
            </w:r>
          </w:p>
        </w:tc>
      </w:tr>
      <w:tr>
        <w:tc>
          <w:tcPr>
            <w:tcW w:type="dxa" w:w="2880"/>
          </w:tcPr>
          <w:p>
            <w:r>
              <w:t>data.resource_id</w:t>
            </w:r>
          </w:p>
        </w:tc>
        <w:tc>
          <w:tcPr>
            <w:tcW w:type="dxa" w:w="2880"/>
          </w:tcPr>
          <w:p>
            <w:r>
              <w:t>integer</w:t>
            </w:r>
          </w:p>
        </w:tc>
        <w:tc>
          <w:tcPr>
            <w:tcW w:type="dxa" w:w="2880"/>
          </w:tcPr>
          <w:p>
            <w:r>
              <w:t>Unique identifier of the associated resource.</w:t>
            </w:r>
          </w:p>
        </w:tc>
      </w:tr>
      <w:tr>
        <w:tc>
          <w:tcPr>
            <w:tcW w:type="dxa" w:w="2880"/>
          </w:tcPr>
          <w:p>
            <w:r>
              <w:t>data.id</w:t>
            </w:r>
          </w:p>
        </w:tc>
        <w:tc>
          <w:tcPr>
            <w:tcW w:type="dxa" w:w="2880"/>
          </w:tcPr>
          <w:p>
            <w:r>
              <w:t>integer</w:t>
            </w:r>
          </w:p>
        </w:tc>
        <w:tc>
          <w:tcPr>
            <w:tcW w:type="dxa" w:w="2880"/>
          </w:tcPr>
          <w:p>
            <w:r>
              <w:t>Unique identifier for the metafield.</w:t>
            </w:r>
          </w:p>
        </w:tc>
      </w:tr>
      <w:tr>
        <w:tc>
          <w:tcPr>
            <w:tcW w:type="dxa" w:w="2880"/>
          </w:tcPr>
          <w:p>
            <w:r>
              <w:t>data.date_created</w:t>
            </w:r>
          </w:p>
        </w:tc>
        <w:tc>
          <w:tcPr>
            <w:tcW w:type="dxa" w:w="2880"/>
          </w:tcPr>
          <w:p>
            <w:r>
              <w:t>string</w:t>
            </w:r>
          </w:p>
        </w:tc>
        <w:tc>
          <w:tcPr>
            <w:tcW w:type="dxa" w:w="2880"/>
          </w:tcPr>
          <w:p>
            <w:r>
              <w:t>Date/time when the metafield was created.</w:t>
            </w:r>
          </w:p>
        </w:tc>
      </w:tr>
      <w:tr>
        <w:tc>
          <w:tcPr>
            <w:tcW w:type="dxa" w:w="2880"/>
          </w:tcPr>
          <w:p>
            <w:r>
              <w:t>data.date_modified</w:t>
            </w:r>
          </w:p>
        </w:tc>
        <w:tc>
          <w:tcPr>
            <w:tcW w:type="dxa" w:w="2880"/>
          </w:tcPr>
          <w:p>
            <w:r>
              <w:t>string</w:t>
            </w:r>
          </w:p>
        </w:tc>
        <w:tc>
          <w:tcPr>
            <w:tcW w:type="dxa" w:w="2880"/>
          </w:tcPr>
          <w:p>
            <w:r>
              <w:t>Date/time when the metafield was last updated.</w:t>
            </w:r>
          </w:p>
        </w:tc>
      </w:tr>
      <w:tr>
        <w:tc>
          <w:tcPr>
            <w:tcW w:type="dxa" w:w="2880"/>
          </w:tcPr>
          <w:p>
            <w:r>
              <w:t>data.owner_client_id</w:t>
            </w:r>
          </w:p>
        </w:tc>
        <w:tc>
          <w:tcPr>
            <w:tcW w:type="dxa" w:w="2880"/>
          </w:tcPr>
          <w:p>
            <w:r>
              <w:t>string</w:t>
            </w:r>
          </w:p>
        </w:tc>
        <w:tc>
          <w:tcPr>
            <w:tcW w:type="dxa" w:w="2880"/>
          </w:tcPr>
          <w:p>
            <w:r>
              <w:t>Client ID of the metafield’s creator.</w:t>
            </w:r>
          </w:p>
        </w:tc>
      </w:tr>
      <w:tr>
        <w:tc>
          <w:tcPr>
            <w:tcW w:type="dxa" w:w="2880"/>
          </w:tcPr>
          <w:p>
            <w:r>
              <w:t>meta</w:t>
            </w:r>
          </w:p>
        </w:tc>
        <w:tc>
          <w:tcPr>
            <w:tcW w:type="dxa" w:w="2880"/>
          </w:tcPr>
          <w:p>
            <w:r>
              <w:t>object</w:t>
            </w:r>
          </w:p>
        </w:tc>
        <w:tc>
          <w:tcPr>
            <w:tcW w:type="dxa" w:w="2880"/>
          </w:tcPr>
          <w:p>
            <w:r>
              <w:t>Metadata object (structure not specified; may contain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'https://api.bigcommerce.com/stores/{{BIG_COMMERCE_STORE_HASH}}/v3/orders/123/metafields/456' \</w:t>
        <w:br/>
        <w:t xml:space="preserve"> --header 'Accept: application/json' \</w:t>
        <w:br/>
        <w:t xml:space="preserve"> --header 'Content-Type: application/json' \</w:t>
        <w:br/>
        <w:t xml:space="preserve"> --data '{</w:t>
        <w:br/>
        <w:t xml:space="preserve"> "permission_set": "read",</w:t>
        <w:br/>
        <w:t xml:space="preserve"> "namespace": "Sales Department",</w:t>
        <w:br/>
        <w:t xml:space="preserve"> "key": "Staff Name",</w:t>
        <w:br/>
        <w:t xml:space="preserve"> "value": "Ronaldo",</w:t>
        <w:br/>
        <w:t xml:space="preserve"> "description": "Name of Staff Member"</w:t>
        <w:br/>
        <w:t xml:space="preserve">  }'</w:t>
      </w:r>
    </w:p>
    <w:p>
      <w:pPr>
        <w:pStyle w:val="Heading3"/>
      </w:pPr>
      <w:r>
        <w:t>Example Usage</w:t>
      </w:r>
    </w:p>
    <w:p>
      <w:pPr>
        <w:pStyle w:val="Heading3"/>
      </w:pPr>
      <w:r>
        <w:t>Example 1: Update Metafield Value Only (with required fields included)</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'https://api.bigcommerce.com/stores/{{BIG_COMMERCE_STORE_HASH}}/v3/orders/123/metafields/456' \</w:t>
        <w:br/>
        <w:t xml:space="preserve"> --header 'Accept: application/json' \</w:t>
        <w:br/>
        <w:t xml:space="preserve"> --header 'Content-Type: application/json' \</w:t>
        <w:br/>
        <w:t xml:space="preserve"> --data '{</w:t>
        <w:br/>
        <w:t xml:space="preserve"> "permission_set": "read",</w:t>
        <w:br/>
        <w:t xml:space="preserve"> "namespace": "Sales Department",</w:t>
        <w:br/>
        <w:t xml:space="preserve"> "key": "Staff Name",</w:t>
        <w:br/>
        <w:t xml:space="preserve"> "value": "Alex"</w:t>
        <w:br/>
        <w:t xml:space="preserve">  }'</w:t>
      </w:r>
    </w:p>
    <w:p>
      <w:pPr>
        <w:pStyle w:val="Heading3"/>
      </w:pPr>
      <w:r>
        <w:t>Example 2: Make Metafield Storefront-Visible</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'https://api.bigcommerce.com/stores/{{BIG_COMMERCE_STORE_HASH}}/v3/orders/123/metafields/456' \</w:t>
        <w:br/>
        <w:t xml:space="preserve"> --header 'Accept: application/json' \</w:t>
        <w:br/>
        <w:t xml:space="preserve"> --header 'Content-Type: application/json' \</w:t>
        <w:br/>
        <w:t xml:space="preserve"> --data '{</w:t>
        <w:br/>
        <w:t xml:space="preserve"> "permission_set": "read_and_sf_access",</w:t>
        <w:br/>
        <w:t xml:space="preserve"> "namespace": "Sales Department",</w:t>
        <w:br/>
        <w:t xml:space="preserve"> "key": "Staff Name",</w:t>
        <w:br/>
        <w:t xml:space="preserve"> "value": "Ronaldo",</w:t>
        <w:br/>
        <w:t xml:space="preserve"> "description": "Visible on storefront"</w:t>
        <w:br/>
        <w:t xml:space="preserve">  }'</w:t>
      </w:r>
    </w:p>
    <w:p>
      <w:pPr>
        <w:pStyle w:val="Heading3"/>
      </w:pPr>
      <w:r>
        <w:t>Notes</w:t>
      </w:r>
    </w:p>
    <w:p>
      <w:pPr>
        <w:pStyle w:val="ListBullet"/>
      </w:pPr>
      <w:r>
        <w:t xml:space="preserve">permission_set controls whether other API consumers (and optionally the storefront) can read/write the metafield: </w:t>
        <w:br/>
        <w:br/>
        <w:t>app_only: private to the owning app</w:t>
        <w:br/>
        <w:t>read: readable by others</w:t>
        <w:br/>
        <w:t>write: readable/writable by others</w:t>
        <w:br/>
        <w:t>read_and_sf_access: readable by others, including storefront</w:t>
        <w:br/>
        <w:t>write_and_sf_access: readable/writable by others, including storefront</w:t>
      </w:r>
    </w:p>
    <w:p>
      <w:pPr>
        <w:pStyle w:val="Heading3"/>
      </w:pPr>
      <w:r>
        <w:t>Error Handling</w:t>
      </w:r>
    </w:p>
    <w:p>
      <w:pPr>
        <w:pStyle w:val="ListBullet"/>
      </w:pPr>
      <w:r>
        <w:t>400 Bad Request: Input is invalid.</w:t>
      </w:r>
    </w:p>
    <w:p>
      <w:pPr>
        <w:pStyle w:val="ListBullet"/>
      </w:pPr>
      <w:r>
        <w:t>404 Not Found: No metafield found for the given order_id + metafield_id.</w:t>
      </w:r>
    </w:p>
    <w:p>
      <w:pPr>
        <w:pStyle w:val="Heading3"/>
      </w:pPr>
      <w:r>
        <w:t>Related orderMetafields actions</w:t>
      </w:r>
    </w:p>
    <w:p>
      <w:pPr>
        <w:pStyle w:val="ListBullet"/>
      </w:pPr>
      <w:r>
        <w:t>[GET] List Order Metafields — /v3/orders/metafields</w:t>
      </w:r>
    </w:p>
    <w:p>
      <w:pPr>
        <w:pStyle w:val="ListBullet"/>
      </w:pPr>
      <w:r>
        <w:t>[POST] Create Multiple Order Metafields (Batch) — /v3/orders/metafields</w:t>
      </w:r>
    </w:p>
    <w:p>
      <w:pPr>
        <w:pStyle w:val="ListBullet"/>
      </w:pPr>
      <w:r>
        <w:t>[DELETE] Delete Multiple Order Metafields — /v3/orders/metafields</w:t>
      </w:r>
    </w:p>
    <w:p>
      <w:pPr>
        <w:pStyle w:val="ListBullet"/>
      </w:pPr>
      <w:r>
        <w:t>[PUT] Update Multiple Order Metafields (Batch) — /v3/orders/metafields</w:t>
      </w:r>
    </w:p>
    <w:p>
      <w:pPr>
        <w:pStyle w:val="ListBullet"/>
      </w:pPr>
      <w:r>
        <w:t>[POST] Create an Order Metafield — /v3/orders/{{orderId}}/metafields</w:t>
      </w:r>
    </w:p>
    <w:p>
      <w:pPr>
        <w:pStyle w:val="ListBullet"/>
      </w:pPr>
      <w:r>
        <w:t>[DELETE] Delete an Order Metafield — /v3/orders/{{orderId}}/metafields/{{metafieldId}}</w:t>
      </w:r>
    </w:p>
    <w:p>
      <w:r>
        <w:br w:type="page"/>
      </w:r>
    </w:p>
    <w:p>
      <w:pPr>
        <w:pStyle w:val="Heading2"/>
      </w:pPr>
      <w:r>
        <w:t>440. [PUT] Update a Product Metafield</w:t>
      </w:r>
    </w:p>
    <w:p>
      <w:r>
        <w:rPr>
          <w:b/>
        </w:rPr>
        <w:t xml:space="preserve">Endpoint: </w:t>
      </w:r>
      <w:r>
        <w:rPr>
          <w:rFonts w:ascii="Courier New" w:hAnsi="Courier New"/>
          <w:sz w:val="18"/>
        </w:rPr>
        <w:t>/catalog/products/{{productId}}/metafields/{{metafieldId}}</w:t>
      </w:r>
    </w:p>
    <w:p>
      <w:pPr>
        <w:pStyle w:val="Heading3"/>
      </w:pPr>
      <w:r>
        <w:t>Prerequisites</w:t>
      </w:r>
    </w:p>
    <w:p>
      <w:pPr>
        <w:pStyle w:val="ListBullet"/>
      </w:pPr>
      <w:r>
        <w:t>You must have a valid product_id (the product the metafield belongs to).</w:t>
      </w:r>
    </w:p>
    <w:p>
      <w:pPr>
        <w:pStyle w:val="ListBullet"/>
      </w:pPr>
      <w:r>
        <w:t>You must have a valid metafield_id (the metafield to update).</w:t>
      </w:r>
    </w:p>
    <w:p>
      <w:pPr>
        <w:pStyle w:val="ListBullet"/>
      </w:pPr>
      <w:r>
        <w:t>If you intend to update namespace, key, permission_set, or value, the API client making the request must be the same API account/client that originally created the metafield (otherwise the API returns 403).</w:t>
      </w:r>
    </w:p>
    <w:p>
      <w:pPr>
        <w:pStyle w:val="Heading3"/>
      </w:pPr>
      <w:r>
        <w:t>Method</w:t>
      </w:r>
    </w:p>
    <w:p>
      <w:r>
        <w:t>PUT</w:t>
      </w:r>
    </w:p>
    <w:p>
      <w:pPr>
        <w:pStyle w:val="Heading3"/>
      </w:pPr>
      <w:r>
        <w:t>URL</w:t>
      </w:r>
    </w:p>
    <w:p>
      <w:r>
        <w:t>https://api.bigcommerce.com/stores/{{BIG_COMMERCE_STORE_HASH}}/v3/catalog/products/{{product_id}}/metafields/{{metafield_id}}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metafield attached to a specific product.</w:t>
      </w:r>
    </w:p>
    <w:p>
      <w:pPr>
        <w:pStyle w:val="Heading3"/>
      </w:pPr>
      <w:r>
        <w:t>Enforcement Rules</w:t>
      </w:r>
    </w:p>
    <w:p>
      <w:pPr>
        <w:pStyle w:val="ListBullet"/>
      </w:pPr>
      <w:r>
        <w:t>The product_id path parameter must always be present and must be a non-empty integer.</w:t>
      </w:r>
    </w:p>
    <w:p>
      <w:pPr>
        <w:pStyle w:val="ListBullet"/>
      </w:pPr>
      <w:r>
        <w:t>The metafield_id path parameter must always be present and must be a non-empty integer.</w:t>
      </w:r>
    </w:p>
    <w:p>
      <w:pPr>
        <w:pStyle w:val="ListBullet"/>
      </w:pPr>
      <w:r>
        <w:t>Always construct the path as /v3/catalog/products/{{product_id}}/metafields/{{metafield_id}}.</w:t>
      </w:r>
    </w:p>
    <w:p>
      <w:pPr>
        <w:pStyle w:val="ListBullet"/>
      </w:pPr>
      <w:r>
        <w:t>Do not send path parameters in the request body.</w:t>
      </w:r>
    </w:p>
    <w:p>
      <w:pPr>
        <w:pStyle w:val="ListBullet"/>
      </w:pPr>
      <w:r>
        <w:t>Do not call the API with missing/empty path parameters (for example, avoid /products//metafields/).</w:t>
      </w:r>
    </w:p>
    <w:p>
      <w:pPr>
        <w:pStyle w:val="Heading3"/>
      </w:pPr>
      <w:r>
        <w:t>Valid Examples</w:t>
      </w:r>
    </w:p>
    <w:p>
      <w:r>
        <w:rPr>
          <w:b/>
          <w:color w:val="666666"/>
          <w:sz w:val="16"/>
        </w:rPr>
        <w:t>[http]</w:t>
      </w:r>
    </w:p>
    <w:p>
      <w:pPr>
        <w:shd w:fill="F2F2F2" w:val="clear"/>
      </w:pPr>
      <w:r>
        <w:rPr>
          <w:rFonts w:ascii="Courier New" w:hAnsi="Courier New"/>
          <w:sz w:val="17"/>
        </w:rPr>
        <w:t>/v3/catalog/products/123/metafields/456</w:t>
      </w:r>
    </w:p>
    <w:p>
      <w:pPr>
        <w:pStyle w:val="Heading3"/>
      </w:pPr>
      <w:r>
        <w:t>Invalid Examples</w:t>
      </w:r>
    </w:p>
    <w:p>
      <w:r>
        <w:rPr>
          <w:b/>
          <w:color w:val="666666"/>
          <w:sz w:val="16"/>
        </w:rPr>
        <w:t>[http]</w:t>
      </w:r>
    </w:p>
    <w:p>
      <w:pPr>
        <w:shd w:fill="F2F2F2" w:val="clear"/>
      </w:pPr>
      <w:r>
        <w:rPr>
          <w:rFonts w:ascii="Courier New" w:hAnsi="Courier New"/>
          <w:sz w:val="17"/>
        </w:rPr>
        <w:t>/v3/catalog/products//metafields/456</w:t>
        <w:br/>
        <w:t>/v3/catalog/products/123/metafields/</w:t>
        <w:br/>
        <w:t>/v3/catalog/products/123/metafields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metafield belongs. Sent in the URL path.</w:t>
            </w:r>
          </w:p>
        </w:tc>
      </w:tr>
      <w:tr>
        <w:tc>
          <w:tcPr>
            <w:tcW w:type="dxa" w:w="2880"/>
          </w:tcPr>
          <w:p>
            <w:r>
              <w:t>metafield_id</w:t>
            </w:r>
          </w:p>
        </w:tc>
        <w:tc>
          <w:tcPr>
            <w:tcW w:type="dxa" w:w="2880"/>
          </w:tcPr>
          <w:p>
            <w:r>
              <w:t>integer</w:t>
            </w:r>
          </w:p>
        </w:tc>
        <w:tc>
          <w:tcPr>
            <w:tcW w:type="dxa" w:w="2880"/>
          </w:tcPr>
          <w:p>
            <w:r>
              <w:t>The ID of the metafield to update. Sent in the URL path.</w:t>
            </w:r>
          </w:p>
        </w:tc>
      </w:tr>
    </w:tbl>
    <w:p/>
    <w:p>
      <w:pPr>
        <w:pStyle w:val="Heading3"/>
      </w:pPr>
      <w:r>
        <w:t>Required Request Body Fields</w:t>
      </w:r>
    </w:p>
    <w:p>
      <w:r>
        <w:rPr>
          <w:b/>
        </w:rPr>
        <w:t>Note: The scraped documentation states the request body is required and lists these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Metafield key (name). minLength: 1, maxLength: 64. Example: "Location".</w:t>
            </w:r>
          </w:p>
        </w:tc>
      </w:tr>
      <w:tr>
        <w:tc>
          <w:tcPr>
            <w:tcW w:type="dxa" w:w="2880"/>
          </w:tcPr>
          <w:p>
            <w:r>
              <w:t>value</w:t>
            </w:r>
          </w:p>
        </w:tc>
        <w:tc>
          <w:tcPr>
            <w:tcW w:type="dxa" w:w="2880"/>
          </w:tcPr>
          <w:p>
            <w:r>
              <w:t>string</w:t>
            </w:r>
          </w:p>
        </w:tc>
        <w:tc>
          <w:tcPr>
            <w:tcW w:type="dxa" w:w="2880"/>
          </w:tcPr>
          <w:p>
            <w:r>
              <w:t>Metafield value. minLength: 1, maxLength: 65535. Example: "4HG". For ShipperHQ metafields, this must be a JSON-formatted string.</w:t>
            </w:r>
          </w:p>
        </w:tc>
      </w:tr>
      <w:tr>
        <w:tc>
          <w:tcPr>
            <w:tcW w:type="dxa" w:w="2880"/>
          </w:tcPr>
          <w:p>
            <w:r>
              <w:t>namespace</w:t>
            </w:r>
          </w:p>
        </w:tc>
        <w:tc>
          <w:tcPr>
            <w:tcW w:type="dxa" w:w="2880"/>
          </w:tcPr>
          <w:p>
            <w:r>
              <w:t>string</w:t>
            </w:r>
          </w:p>
        </w:tc>
        <w:tc>
          <w:tcPr>
            <w:tcW w:type="dxa" w:w="2880"/>
          </w:tcPr>
          <w:p>
            <w:r>
              <w:t>Metafield namespace for organization. minLength: 1, maxLength: 64. Example: "Warehouse Locations".</w:t>
            </w:r>
          </w:p>
        </w:tc>
      </w:tr>
      <w:tr>
        <w:tc>
          <w:tcPr>
            <w:tcW w:type="dxa" w:w="2880"/>
          </w:tcPr>
          <w:p>
            <w:r>
              <w:t>permission_set</w:t>
            </w:r>
          </w:p>
        </w:tc>
        <w:tc>
          <w:tcPr>
            <w:tcW w:type="dxa" w:w="2880"/>
          </w:tcPr>
          <w:p>
            <w:r>
              <w:t>string</w:t>
            </w:r>
          </w:p>
        </w:tc>
        <w:tc>
          <w:tcPr>
            <w:tcW w:type="dxa" w:w="2880"/>
          </w:tcPr>
          <w:p>
            <w:r>
              <w:t>Visibility/writeability for other API consumers. Allowed: app_only, read, write, read_and_sf_access, write_and_sf_access.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for the metafield. maxLength: 255. Example: "Location in the warehouse".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456,</w:t>
        <w:br/>
        <w:t xml:space="preserve"> "key": "Location",</w:t>
        <w:br/>
        <w:t xml:space="preserve"> "value": "4HG",</w:t>
        <w:br/>
        <w:t xml:space="preserve"> "namespace": "Warehouse Locations",</w:t>
        <w:br/>
        <w:t xml:space="preserve"> "permission_set": "app_only",</w:t>
        <w:br/>
        <w:t xml:space="preserve"> "description": "Location in the warehouse",</w:t>
        <w:br/>
        <w:t xml:space="preserve"> "resource_type": "product",</w:t>
        <w:br/>
        <w:t xml:space="preserve"> "resource_id": 123,</w:t>
        <w:br/>
        <w:t xml:space="preserve"> "date_created": "2024-01-15T10:30:00Z",</w:t>
        <w:br/>
        <w:t xml:space="preserve"> "date_modified": "2024-01-20T14:05:00Z",</w:t>
        <w:br/>
        <w:t xml:space="preserve"> "owner_client_id": "abc123"</w:t>
        <w:br/>
        <w:t xml:space="preserve"> },</w:t>
        <w:br/>
        <w:t xml:space="preserve"> "meta":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"https://example.com/errors/bad-request",</w:t>
        <w:br/>
        <w:t xml:space="preserve"> "detail": "Input is invalid."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"Not Found",</w:t>
        <w:br/>
        <w:t xml:space="preserve"> "type": "https://example.com/errors/not-found",</w:t>
        <w:br/>
        <w:t xml:space="preserve"> "instance": "/v3/catalog/products/123/metafields/456"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metafield object.</w:t>
            </w:r>
          </w:p>
        </w:tc>
      </w:tr>
      <w:tr>
        <w:tc>
          <w:tcPr>
            <w:tcW w:type="dxa" w:w="2880"/>
          </w:tcPr>
          <w:p>
            <w:r>
              <w:t>data.id</w:t>
            </w:r>
          </w:p>
        </w:tc>
        <w:tc>
          <w:tcPr>
            <w:tcW w:type="dxa" w:w="2880"/>
          </w:tcPr>
          <w:p>
            <w:r>
              <w:t>integer</w:t>
            </w:r>
          </w:p>
        </w:tc>
        <w:tc>
          <w:tcPr>
            <w:tcW w:type="dxa" w:w="2880"/>
          </w:tcPr>
          <w:p>
            <w:r>
              <w:t>Unique ID of the metafield. Read-only.</w:t>
            </w:r>
          </w:p>
        </w:tc>
      </w:tr>
      <w:tr>
        <w:tc>
          <w:tcPr>
            <w:tcW w:type="dxa" w:w="2880"/>
          </w:tcPr>
          <w:p>
            <w:r>
              <w:t>data.key</w:t>
            </w:r>
          </w:p>
        </w:tc>
        <w:tc>
          <w:tcPr>
            <w:tcW w:type="dxa" w:w="2880"/>
          </w:tcPr>
          <w:p>
            <w:r>
              <w:t>string</w:t>
            </w:r>
          </w:p>
        </w:tc>
        <w:tc>
          <w:tcPr>
            <w:tcW w:type="dxa" w:w="2880"/>
          </w:tcPr>
          <w:p>
            <w:r>
              <w:t>Metafield key (name).</w:t>
            </w:r>
          </w:p>
        </w:tc>
      </w:tr>
      <w:tr>
        <w:tc>
          <w:tcPr>
            <w:tcW w:type="dxa" w:w="2880"/>
          </w:tcPr>
          <w:p>
            <w:r>
              <w:t>data.value</w:t>
            </w:r>
          </w:p>
        </w:tc>
        <w:tc>
          <w:tcPr>
            <w:tcW w:type="dxa" w:w="2880"/>
          </w:tcPr>
          <w:p>
            <w:r>
              <w:t>string</w:t>
            </w:r>
          </w:p>
        </w:tc>
        <w:tc>
          <w:tcPr>
            <w:tcW w:type="dxa" w:w="2880"/>
          </w:tcPr>
          <w:p>
            <w:r>
              <w:t>Metafield value.</w:t>
            </w:r>
          </w:p>
        </w:tc>
      </w:tr>
      <w:tr>
        <w:tc>
          <w:tcPr>
            <w:tcW w:type="dxa" w:w="2880"/>
          </w:tcPr>
          <w:p>
            <w:r>
              <w:t>data.namespace</w:t>
            </w:r>
          </w:p>
        </w:tc>
        <w:tc>
          <w:tcPr>
            <w:tcW w:type="dxa" w:w="2880"/>
          </w:tcPr>
          <w:p>
            <w:r>
              <w:t>string</w:t>
            </w:r>
          </w:p>
        </w:tc>
        <w:tc>
          <w:tcPr>
            <w:tcW w:type="dxa" w:w="2880"/>
          </w:tcPr>
          <w:p>
            <w:r>
              <w:t>Metafield namespace.</w:t>
            </w:r>
          </w:p>
        </w:tc>
      </w:tr>
      <w:tr>
        <w:tc>
          <w:tcPr>
            <w:tcW w:type="dxa" w:w="2880"/>
          </w:tcPr>
          <w:p>
            <w:r>
              <w:t>data.permission_set</w:t>
            </w:r>
          </w:p>
        </w:tc>
        <w:tc>
          <w:tcPr>
            <w:tcW w:type="dxa" w:w="2880"/>
          </w:tcPr>
          <w:p>
            <w:r>
              <w:t>string</w:t>
            </w:r>
          </w:p>
        </w:tc>
        <w:tc>
          <w:tcPr>
            <w:tcW w:type="dxa" w:w="2880"/>
          </w:tcPr>
          <w:p>
            <w:r>
              <w:t>Metafield permission/visibility setting.</w:t>
            </w:r>
          </w:p>
        </w:tc>
      </w:tr>
      <w:tr>
        <w:tc>
          <w:tcPr>
            <w:tcW w:type="dxa" w:w="2880"/>
          </w:tcPr>
          <w:p>
            <w:r>
              <w:t>data.description</w:t>
            </w:r>
          </w:p>
        </w:tc>
        <w:tc>
          <w:tcPr>
            <w:tcW w:type="dxa" w:w="2880"/>
          </w:tcPr>
          <w:p>
            <w:r>
              <w:t>string</w:t>
            </w:r>
          </w:p>
        </w:tc>
        <w:tc>
          <w:tcPr>
            <w:tcW w:type="dxa" w:w="2880"/>
          </w:tcPr>
          <w:p>
            <w:r>
              <w:t>Metafield description.</w:t>
            </w:r>
          </w:p>
        </w:tc>
      </w:tr>
      <w:tr>
        <w:tc>
          <w:tcPr>
            <w:tcW w:type="dxa" w:w="2880"/>
          </w:tcPr>
          <w:p>
            <w:r>
              <w:t>data.resource_type</w:t>
            </w:r>
          </w:p>
        </w:tc>
        <w:tc>
          <w:tcPr>
            <w:tcW w:type="dxa" w:w="2880"/>
          </w:tcPr>
          <w:p>
            <w:r>
              <w:t>string</w:t>
            </w:r>
          </w:p>
        </w:tc>
        <w:tc>
          <w:tcPr>
            <w:tcW w:type="dxa" w:w="2880"/>
          </w:tcPr>
          <w:p>
            <w:r>
              <w:t>Resource type associated with the metafield. Allowed: category, brand, product, variant.</w:t>
            </w:r>
          </w:p>
        </w:tc>
      </w:tr>
      <w:tr>
        <w:tc>
          <w:tcPr>
            <w:tcW w:type="dxa" w:w="2880"/>
          </w:tcPr>
          <w:p>
            <w:r>
              <w:t>data.resource_id</w:t>
            </w:r>
          </w:p>
        </w:tc>
        <w:tc>
          <w:tcPr>
            <w:tcW w:type="dxa" w:w="2880"/>
          </w:tcPr>
          <w:p>
            <w:r>
              <w:t>integer</w:t>
            </w:r>
          </w:p>
        </w:tc>
        <w:tc>
          <w:tcPr>
            <w:tcW w:type="dxa" w:w="2880"/>
          </w:tcPr>
          <w:p>
            <w:r>
              <w:t>ID of the associated resource.</w:t>
            </w:r>
          </w:p>
        </w:tc>
      </w:tr>
      <w:tr>
        <w:tc>
          <w:tcPr>
            <w:tcW w:type="dxa" w:w="2880"/>
          </w:tcPr>
          <w:p>
            <w:r>
              <w:t>data.date_created</w:t>
            </w:r>
          </w:p>
        </w:tc>
        <w:tc>
          <w:tcPr>
            <w:tcW w:type="dxa" w:w="2880"/>
          </w:tcPr>
          <w:p>
            <w:r>
              <w:t>string</w:t>
            </w:r>
          </w:p>
        </w:tc>
        <w:tc>
          <w:tcPr>
            <w:tcW w:type="dxa" w:w="2880"/>
          </w:tcPr>
          <w:p>
            <w:r>
              <w:t>Creation timestamp. Read-only.</w:t>
            </w:r>
          </w:p>
        </w:tc>
      </w:tr>
      <w:tr>
        <w:tc>
          <w:tcPr>
            <w:tcW w:type="dxa" w:w="2880"/>
          </w:tcPr>
          <w:p>
            <w:r>
              <w:t>data.date_modified</w:t>
            </w:r>
          </w:p>
        </w:tc>
        <w:tc>
          <w:tcPr>
            <w:tcW w:type="dxa" w:w="2880"/>
          </w:tcPr>
          <w:p>
            <w:r>
              <w:t>string</w:t>
            </w:r>
          </w:p>
        </w:tc>
        <w:tc>
          <w:tcPr>
            <w:tcW w:type="dxa" w:w="2880"/>
          </w:tcPr>
          <w:p>
            <w:r>
              <w:t>Last modified timestamp. Read-only.</w:t>
            </w:r>
          </w:p>
        </w:tc>
      </w:tr>
      <w:tr>
        <w:tc>
          <w:tcPr>
            <w:tcW w:type="dxa" w:w="2880"/>
          </w:tcPr>
          <w:p>
            <w:r>
              <w:t>data.owner_client_id</w:t>
            </w:r>
          </w:p>
        </w:tc>
        <w:tc>
          <w:tcPr>
            <w:tcW w:type="dxa" w:w="2880"/>
          </w:tcPr>
          <w:p>
            <w:r>
              <w:t>string</w:t>
            </w:r>
          </w:p>
        </w:tc>
        <w:tc>
          <w:tcPr>
            <w:tcW w:type="dxa" w:w="2880"/>
          </w:tcPr>
          <w:p>
            <w:r>
              <w:t>ID of the metafield creator.</w:t>
            </w:r>
          </w:p>
        </w:tc>
      </w:tr>
      <w:tr>
        <w:tc>
          <w:tcPr>
            <w:tcW w:type="dxa" w:w="2880"/>
          </w:tcPr>
          <w:p>
            <w:r>
              <w:t>meta</w:t>
            </w:r>
          </w:p>
        </w:tc>
        <w:tc>
          <w:tcPr>
            <w:tcW w:type="dxa" w:w="2880"/>
          </w:tcPr>
          <w:p>
            <w:r>
              <w:t>object</w:t>
            </w:r>
          </w:p>
        </w:tc>
        <w:tc>
          <w:tcPr>
            <w:tcW w:type="dxa" w:w="2880"/>
          </w:tcPr>
          <w:p>
            <w:r>
              <w:t>Additional metadata. The documentation indicates it may contain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-X PUT \</w:t>
        <w:br/>
        <w:t xml:space="preserve"> 'https://api.bigcommerce.com/stores/{{BIG_COMMERCE_STORE_HASH}}/v3/catalog/products/123/metafields/456' \</w:t>
        <w:br/>
        <w:t xml:space="preserve"> -H 'Accept: application/json' \</w:t>
        <w:br/>
        <w:t xml:space="preserve"> -H 'Content-Type: application/json' \</w:t>
        <w:br/>
        <w:t xml:space="preserve"> -d '{</w:t>
        <w:br/>
        <w:t xml:space="preserve"> "key": "Location",</w:t>
        <w:br/>
        <w:t xml:space="preserve"> "value": "4HG",</w:t>
        <w:br/>
        <w:t xml:space="preserve"> "namespace": "Warehouse Locations",</w:t>
        <w:br/>
        <w:t xml:space="preserve"> "permission_set": "app_only",</w:t>
        <w:br/>
        <w:t xml:space="preserve"> "description": "Location in the warehouse"</w:t>
        <w:br/>
        <w:t xml:space="preserve">  }'</w:t>
      </w:r>
    </w:p>
    <w:p>
      <w:pPr>
        <w:pStyle w:val="Heading3"/>
      </w:pPr>
      <w:r>
        <w:t>Example Usage</w:t>
      </w:r>
    </w:p>
    <w:p>
      <w:pPr>
        <w:pStyle w:val="Heading3"/>
      </w:pPr>
      <w:r>
        <w:t>Example 1: Update Description Only (while still sending all required fields)</w:t>
      </w:r>
    </w:p>
    <w:p>
      <w:r>
        <w:rPr>
          <w:b/>
          <w:color w:val="666666"/>
          <w:sz w:val="16"/>
        </w:rPr>
        <w:t>[bash]</w:t>
      </w:r>
    </w:p>
    <w:p>
      <w:pPr>
        <w:shd w:fill="F2F2F2" w:val="clear"/>
      </w:pPr>
      <w:r>
        <w:rPr>
          <w:rFonts w:ascii="Courier New" w:hAnsi="Courier New"/>
          <w:sz w:val="17"/>
        </w:rPr>
        <w:t>curl -X PUT \</w:t>
        <w:br/>
        <w:t xml:space="preserve"> 'https://api.bigcommerce.com/stores/{{BIG_COMMERCE_STORE_HASH}}/v3/catalog/products/123/metafields/456' \</w:t>
        <w:br/>
        <w:t xml:space="preserve"> -H 'Accept: application/json' \</w:t>
        <w:br/>
        <w:t xml:space="preserve"> -H 'Content-Type: application/json' \</w:t>
        <w:br/>
        <w:t xml:space="preserve"> -d '{</w:t>
        <w:br/>
        <w:t xml:space="preserve"> "key": "Location",</w:t>
        <w:br/>
        <w:t xml:space="preserve"> "value": "4HG",</w:t>
        <w:br/>
        <w:t xml:space="preserve"> "namespace": "Warehouse Locations",</w:t>
        <w:br/>
        <w:t xml:space="preserve"> "permission_set": "app_only",</w:t>
        <w:br/>
        <w:t xml:space="preserve"> "description": "Updated description"</w:t>
        <w:br/>
        <w:t xml:space="preserve">  }'</w:t>
      </w:r>
    </w:p>
    <w:p>
      <w:pPr>
        <w:pStyle w:val="Heading3"/>
      </w:pPr>
      <w:r>
        <w:t>Example 2: Change permission_set</w:t>
      </w:r>
    </w:p>
    <w:p>
      <w:r>
        <w:rPr>
          <w:b/>
          <w:color w:val="666666"/>
          <w:sz w:val="16"/>
        </w:rPr>
        <w:t>[bash]</w:t>
      </w:r>
    </w:p>
    <w:p>
      <w:pPr>
        <w:shd w:fill="F2F2F2" w:val="clear"/>
      </w:pPr>
      <w:r>
        <w:rPr>
          <w:rFonts w:ascii="Courier New" w:hAnsi="Courier New"/>
          <w:sz w:val="17"/>
        </w:rPr>
        <w:t>curl -X PUT \</w:t>
        <w:br/>
        <w:t xml:space="preserve"> 'https://api.bigcommerce.com/stores/{{BIG_COMMERCE_STORE_HASH}}/v3/catalog/products/123/metafields/456' \</w:t>
        <w:br/>
        <w:t xml:space="preserve"> -H 'Accept: application/json' \</w:t>
        <w:br/>
        <w:t xml:space="preserve"> -H 'Content-Type: application/json' \</w:t>
        <w:br/>
        <w:t xml:space="preserve"> -d '{</w:t>
        <w:br/>
        <w:t xml:space="preserve"> "key": "Location",</w:t>
        <w:br/>
        <w:t xml:space="preserve"> "value": "4HG",</w:t>
        <w:br/>
        <w:t xml:space="preserve"> "namespace": "Warehouse Locations",</w:t>
        <w:br/>
        <w:t xml:space="preserve"> "permission_set": "read_and_sf_access",</w:t>
        <w:br/>
        <w:t xml:space="preserve"> "description": "Location in the warehouse"</w:t>
        <w:br/>
        <w:t xml:space="preserve">  }'</w:t>
      </w:r>
    </w:p>
    <w:p>
      <w:pPr>
        <w:pStyle w:val="Heading3"/>
      </w:pPr>
      <w:r>
        <w:t>Behavior</w:t>
      </w:r>
    </w:p>
    <w:p>
      <w:pPr>
        <w:pStyle w:val="ListBullet"/>
      </w:pPr>
      <w:r>
        <w:t>Validates the request and identifies the product/metafield by product_id and metafield_id.</w:t>
      </w:r>
    </w:p>
    <w:p>
      <w:pPr>
        <w:pStyle w:val="ListBullet"/>
      </w:pPr>
      <w:r>
        <w:t>Updates the metafield fields provided in the JSON body.</w:t>
      </w:r>
    </w:p>
    <w:p>
      <w:pPr>
        <w:pStyle w:val="ListBullet"/>
      </w:pPr>
      <w:r>
        <w:t>If attempting to modify namespace, key, permission_set, or value from a different API account than the creator, the API returns 403 (per usage notes).</w:t>
      </w:r>
    </w:p>
    <w:p>
      <w:pPr>
        <w:pStyle w:val="ListBullet"/>
      </w:pPr>
      <w:r>
        <w:t>Returns the updated metafield in data plus a meta object.</w:t>
      </w:r>
    </w:p>
    <w:p>
      <w:pPr>
        <w:pStyle w:val="Heading3"/>
      </w:pPr>
      <w:r>
        <w:t>Notes</w:t>
      </w:r>
    </w:p>
    <w:p>
      <w:pPr>
        <w:pStyle w:val="ListBullet"/>
      </w:pPr>
      <w:r>
        <w:t>Read-only field: id is read-only and returned in responses.</w:t>
      </w:r>
    </w:p>
    <w:p>
      <w:pPr>
        <w:pStyle w:val="ListBullet"/>
      </w:pPr>
      <w:r>
        <w:t>Ownership restriction: namespace, key, permission_set, and value can only be modified by the API account that created the metafield; otherwise you will receive a 403.</w:t>
      </w:r>
    </w:p>
    <w:p>
      <w:pPr>
        <w:pStyle w:val="ListBullet"/>
      </w:pPr>
      <w:r>
        <w:t xml:space="preserve">permission_set allowed values: </w:t>
        <w:br/>
        <w:br/>
        <w:t>app_only: Private to the app that owns the field</w:t>
        <w:br/>
        <w:t>read: Visible to other API consumers</w:t>
        <w:br/>
        <w:t>write: Open for reading and writing by other API consumers</w:t>
        <w:br/>
        <w:t>read_and_sf_access: Visible to other API consumers, including on storefront</w:t>
        <w:br/>
        <w:t>write_and_sf_access: Open for reading and writing by other API consumers, including on storefront</w:t>
      </w:r>
    </w:p>
    <w:p>
      <w:pPr>
        <w:pStyle w:val="Heading3"/>
      </w:pPr>
      <w:r>
        <w:t>Gotchas</w:t>
      </w:r>
    </w:p>
    <w:p>
      <w:pPr>
        <w:pStyle w:val="ListBullet"/>
      </w:pPr>
      <w:r>
        <w:t>The scraped doc says “Required Fields: none” but also marks the request body as required and labels key, value, namespace, and permission_set as required—follow the request body schema as written to avoid validation errors.</w:t>
      </w:r>
    </w:p>
    <w:p>
      <w:pPr>
        <w:pStyle w:val="ListBullet"/>
      </w:pPr>
      <w:r>
        <w:t>For ShipperHQ metafields, value must be a JSON-formatted string, not a raw JSON object.</w:t>
      </w:r>
    </w:p>
    <w:p>
      <w:pPr>
        <w:pStyle w:val="Heading3"/>
      </w:pPr>
      <w:r>
        <w:t>Error Handling</w:t>
      </w:r>
    </w:p>
    <w:p>
      <w:pPr>
        <w:pStyle w:val="ListBullet"/>
      </w:pPr>
      <w:r>
        <w:t>400 Bad Request: Input is invalid (schema/validation errors).</w:t>
      </w:r>
    </w:p>
    <w:p>
      <w:pPr>
        <w:pStyle w:val="ListBullet"/>
      </w:pPr>
      <w:r>
        <w:t>404 Not Found: The product or metafield was not found.</w:t>
      </w:r>
    </w:p>
    <w:p>
      <w:pPr>
        <w:pStyle w:val="Heading3"/>
      </w:pPr>
      <w:r>
        <w:t>Related productMetafields actions</w:t>
      </w:r>
    </w:p>
    <w:p>
      <w:pPr>
        <w:pStyle w:val="ListBullet"/>
      </w:pPr>
      <w:r>
        <w:t>[POST] Create Product Metafields (Bulk) — /v3/catalog/products/metafields</w:t>
      </w:r>
    </w:p>
    <w:p>
      <w:pPr>
        <w:pStyle w:val="ListBullet"/>
      </w:pPr>
      <w:r>
        <w:t>[DELETE] Delete Multiple Product Metafields — /v3/catalog/products/metafields</w:t>
      </w:r>
    </w:p>
    <w:p>
      <w:pPr>
        <w:pStyle w:val="ListBullet"/>
      </w:pPr>
      <w:r>
        <w:t>[GET] List Product Metafields — /v3/catalog/products/metafields</w:t>
      </w:r>
    </w:p>
    <w:p>
      <w:pPr>
        <w:pStyle w:val="ListBullet"/>
      </w:pPr>
      <w:r>
        <w:t>[PUT] Update Multiple Product Metafields — /v3/catalog/products/metafields</w:t>
      </w:r>
    </w:p>
    <w:p>
      <w:pPr>
        <w:pStyle w:val="ListBullet"/>
      </w:pPr>
      <w:r>
        <w:t>[POST] Create a Product Metafield — /v3/catalog/products/{{productId}}/metafields</w:t>
      </w:r>
    </w:p>
    <w:p>
      <w:pPr>
        <w:pStyle w:val="ListBullet"/>
      </w:pPr>
      <w:r>
        <w:t>[DELETE] Delete a Product Metafield — /catalog/products/{{productId}}/metafields/{{metafieldId}}</w:t>
      </w:r>
    </w:p>
    <w:p>
      <w:r>
        <w:br w:type="page"/>
      </w:r>
    </w:p>
    <w:p>
      <w:pPr>
        <w:pStyle w:val="Heading2"/>
      </w:pPr>
      <w:r>
        <w:t>441. [PUT] Update a Store Metafield</w:t>
      </w:r>
    </w:p>
    <w:p>
      <w:r>
        <w:rPr>
          <w:b/>
        </w:rPr>
        <w:t xml:space="preserve">Endpoint: </w:t>
      </w:r>
      <w:r>
        <w:rPr>
          <w:rFonts w:ascii="Courier New" w:hAnsi="Courier New"/>
          <w:sz w:val="18"/>
        </w:rPr>
        <w:t>/v3/store/metafields/{{metafieldId}}</w:t>
      </w:r>
    </w:p>
    <w:p>
      <w:pPr>
        <w:pStyle w:val="Heading3"/>
      </w:pPr>
      <w:r>
        <w:t>Method</w:t>
      </w:r>
    </w:p>
    <w:p>
      <w:r>
        <w:t>PUT</w:t>
      </w:r>
    </w:p>
    <w:p>
      <w:pPr>
        <w:pStyle w:val="Heading3"/>
      </w:pPr>
      <w:r>
        <w:t>URL</w:t>
      </w:r>
    </w:p>
    <w:p>
      <w:r>
        <w:t>https://api.bigcommerce.com/stores/{{BIG_COMMERCE_STORE_HASH}}/v3/store/metafields/{{metafieldId}}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store-level Metafield by ID. The request body replaces/updates the Metafield’s properties such as permission_set, namespace, key, value, and optional description.</w:t>
      </w:r>
    </w:p>
    <w:p>
      <w:pPr>
        <w:pStyle w:val="Heading3"/>
      </w:pPr>
      <w:r>
        <w:t>Enforcement Rules</w:t>
      </w:r>
    </w:p>
    <w:p>
      <w:pPr>
        <w:pStyle w:val="ListBullet"/>
      </w:pPr>
      <w:r>
        <w:t>The metafieldId path parameter must always be present.</w:t>
      </w:r>
    </w:p>
    <w:p>
      <w:pPr>
        <w:pStyle w:val="ListBullet"/>
      </w:pPr>
      <w:r>
        <w:t>If the user provides a metafieldId, use that value directly.</w:t>
      </w:r>
    </w:p>
    <w:p>
      <w:pPr>
        <w:pStyle w:val="ListBullet"/>
      </w:pPr>
      <w:r>
        <w:t>Do not call the API with a missing or empty metafieldId (e.g., avoid /metafields//).</w:t>
      </w:r>
    </w:p>
    <w:p>
      <w:pPr>
        <w:pStyle w:val="ListBullet"/>
      </w:pPr>
      <w:r>
        <w:t>Always construct the path as /v3/store/metafields/{{metafieldId}}, where {{metafieldId}} is a non-empty value.</w:t>
      </w:r>
    </w:p>
    <w:p>
      <w:pPr>
        <w:pStyle w:val="ListBullet"/>
      </w:pPr>
      <w:r>
        <w:t>When executing the action, ensure to send Path Parameters in the URL and not in the body.</w:t>
      </w:r>
    </w:p>
    <w:p>
      <w:pPr>
        <w:pStyle w:val="ListBullet"/>
      </w:pPr>
      <w:r>
        <w:t>This endpoint has no documented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/v3/store/metafields/123</w:t>
        <w:br/>
        <w:t>/v3/store/metafields/98765</w:t>
      </w:r>
    </w:p>
    <w:p>
      <w:pPr>
        <w:pStyle w:val="Heading3"/>
      </w:pPr>
      <w:r>
        <w:t>Invalid Examples</w:t>
      </w:r>
    </w:p>
    <w:p>
      <w:r>
        <w:rPr>
          <w:b/>
          <w:color w:val="666666"/>
          <w:sz w:val="16"/>
        </w:rPr>
        <w:t>[http]</w:t>
      </w:r>
    </w:p>
    <w:p>
      <w:pPr>
        <w:shd w:fill="F2F2F2" w:val="clear"/>
      </w:pPr>
      <w:r>
        <w:rPr>
          <w:rFonts w:ascii="Courier New" w:hAnsi="Courier New"/>
          <w:sz w:val="17"/>
        </w:rPr>
        <w:t>/v3/store/metafields/</w:t>
        <w:br/>
        <w:t>/v3/store/metafields</w:t>
        <w:br/>
        <w:t>/v3/store/metafields/{{metafieldId}} (unresolved placeholder)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metafieldId</w:t>
            </w:r>
          </w:p>
        </w:tc>
        <w:tc>
          <w:tcPr>
            <w:tcW w:type="dxa" w:w="2880"/>
          </w:tcPr>
          <w:p>
            <w:r>
              <w:t>integer</w:t>
            </w:r>
          </w:p>
        </w:tc>
        <w:tc>
          <w:tcPr>
            <w:tcW w:type="dxa" w:w="2880"/>
          </w:tcPr>
          <w:p>
            <w:r>
              <w:t>The ID of the Metafield to update.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permission_set</w:t>
            </w:r>
          </w:p>
        </w:tc>
        <w:tc>
          <w:tcPr>
            <w:tcW w:type="dxa" w:w="2880"/>
          </w:tcPr>
          <w:p>
            <w:r>
              <w:t>string</w:t>
            </w:r>
          </w:p>
        </w:tc>
        <w:tc>
          <w:tcPr>
            <w:tcW w:type="dxa" w:w="2880"/>
          </w:tcPr>
          <w:p>
            <w:r>
              <w:t>Determines visibility/writeability by other API consumers. Allowed values: app_only, read, write, read_and_sf_access, write_and_sf_access.</w:t>
            </w:r>
          </w:p>
        </w:tc>
      </w:tr>
      <w:tr>
        <w:tc>
          <w:tcPr>
            <w:tcW w:type="dxa" w:w="2880"/>
          </w:tcPr>
          <w:p>
            <w:r>
              <w:t>namespace</w:t>
            </w:r>
          </w:p>
        </w:tc>
        <w:tc>
          <w:tcPr>
            <w:tcW w:type="dxa" w:w="2880"/>
          </w:tcPr>
          <w:p>
            <w:r>
              <w:t>string</w:t>
            </w:r>
          </w:p>
        </w:tc>
        <w:tc>
          <w:tcPr>
            <w:tcW w:type="dxa" w:w="2880"/>
          </w:tcPr>
          <w:p>
            <w:r>
              <w:t>Namespace for organizational purposes. Min length: 1. Max length: 64. Example: "Sales Department".</w:t>
            </w:r>
          </w:p>
        </w:tc>
      </w:tr>
      <w:tr>
        <w:tc>
          <w:tcPr>
            <w:tcW w:type="dxa" w:w="2880"/>
          </w:tcPr>
          <w:p>
            <w:r>
              <w:t>key</w:t>
            </w:r>
          </w:p>
        </w:tc>
        <w:tc>
          <w:tcPr>
            <w:tcW w:type="dxa" w:w="2880"/>
          </w:tcPr>
          <w:p>
            <w:r>
              <w:t>string</w:t>
            </w:r>
          </w:p>
        </w:tc>
        <w:tc>
          <w:tcPr>
            <w:tcW w:type="dxa" w:w="2880"/>
          </w:tcPr>
          <w:p>
            <w:r>
              <w:t>Name of the field (e.g., location_id, color). Min length: 1. Max length: 64. Example: "Staff Name".</w:t>
            </w:r>
          </w:p>
        </w:tc>
      </w:tr>
      <w:tr>
        <w:tc>
          <w:tcPr>
            <w:tcW w:type="dxa" w:w="2880"/>
          </w:tcPr>
          <w:p>
            <w:r>
              <w:t>value</w:t>
            </w:r>
          </w:p>
        </w:tc>
        <w:tc>
          <w:tcPr>
            <w:tcW w:type="dxa" w:w="2880"/>
          </w:tcPr>
          <w:p>
            <w:r>
              <w:t>string</w:t>
            </w:r>
          </w:p>
        </w:tc>
        <w:tc>
          <w:tcPr>
            <w:tcW w:type="dxa" w:w="2880"/>
          </w:tcPr>
          <w:p>
            <w:r>
              <w:t>Value of the field (e.g., 1, blue). Min length: 1. Max length: 65535. Example: "Ronaldo".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for the metafield. Max length: 255. Example: "Name of Staff Member".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"permission_set": "app_only",</w:t>
        <w:br/>
        <w:t xml:space="preserve"> "namespace": "Sales Department",</w:t>
        <w:br/>
        <w:t xml:space="preserve"> "key": "Staff Name",</w:t>
        <w:br/>
        <w:t xml:space="preserve"> "value": "Ronaldo",</w:t>
        <w:br/>
        <w:t xml:space="preserve"> "description": "Name of Staff Member",</w:t>
        <w:br/>
        <w:t xml:space="preserve"> "resource_type": "store",</w:t>
        <w:br/>
        <w:t xml:space="preserve"> "resource_id": "0",</w:t>
        <w:br/>
        <w:t xml:space="preserve"> "id": "123",</w:t>
        <w:br/>
        <w:t xml:space="preserve"> "date_created": "2024-01-15T10:30:00Z",</w:t>
        <w:br/>
        <w:t xml:space="preserve"> "date_modified": "2024-01-20T12:45:00Z",</w:t>
        <w:br/>
        <w:t xml:space="preserve"> "owner_client_id": "abc123client"</w:t>
        <w:br/>
        <w:t xml:space="preserve"> },</w:t>
        <w:br/>
        <w:t xml:space="preserve"> "meta":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resource at that URL is not found.",</w:t>
        <w:br/>
        <w:t xml:space="preserve"> "type": "https://developer.bigcommerce.com/api-docs/getting-started/api-status-codes"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metafield object.</w:t>
            </w:r>
          </w:p>
        </w:tc>
      </w:tr>
      <w:tr>
        <w:tc>
          <w:tcPr>
            <w:tcW w:type="dxa" w:w="2880"/>
          </w:tcPr>
          <w:p>
            <w:r>
              <w:t>data.permission_set</w:t>
            </w:r>
          </w:p>
        </w:tc>
        <w:tc>
          <w:tcPr>
            <w:tcW w:type="dxa" w:w="2880"/>
          </w:tcPr>
          <w:p>
            <w:r>
              <w:t>string</w:t>
            </w:r>
          </w:p>
        </w:tc>
        <w:tc>
          <w:tcPr>
            <w:tcW w:type="dxa" w:w="2880"/>
          </w:tcPr>
          <w:p>
            <w:r>
              <w:t>Visibility/writeability setting. One of: app_only, read, write, read_and_sf_access, write_and_sf_access.</w:t>
            </w:r>
          </w:p>
        </w:tc>
      </w:tr>
      <w:tr>
        <w:tc>
          <w:tcPr>
            <w:tcW w:type="dxa" w:w="2880"/>
          </w:tcPr>
          <w:p>
            <w:r>
              <w:t>data.namespace</w:t>
            </w:r>
          </w:p>
        </w:tc>
        <w:tc>
          <w:tcPr>
            <w:tcW w:type="dxa" w:w="2880"/>
          </w:tcPr>
          <w:p>
            <w:r>
              <w:t>string</w:t>
            </w:r>
          </w:p>
        </w:tc>
        <w:tc>
          <w:tcPr>
            <w:tcW w:type="dxa" w:w="2880"/>
          </w:tcPr>
          <w:p>
            <w:r>
              <w:t>Metafield namespace.</w:t>
            </w:r>
          </w:p>
        </w:tc>
      </w:tr>
      <w:tr>
        <w:tc>
          <w:tcPr>
            <w:tcW w:type="dxa" w:w="2880"/>
          </w:tcPr>
          <w:p>
            <w:r>
              <w:t>data.key</w:t>
            </w:r>
          </w:p>
        </w:tc>
        <w:tc>
          <w:tcPr>
            <w:tcW w:type="dxa" w:w="2880"/>
          </w:tcPr>
          <w:p>
            <w:r>
              <w:t>string</w:t>
            </w:r>
          </w:p>
        </w:tc>
        <w:tc>
          <w:tcPr>
            <w:tcW w:type="dxa" w:w="2880"/>
          </w:tcPr>
          <w:p>
            <w:r>
              <w:t>Metafield key/name.</w:t>
            </w:r>
          </w:p>
        </w:tc>
      </w:tr>
      <w:tr>
        <w:tc>
          <w:tcPr>
            <w:tcW w:type="dxa" w:w="2880"/>
          </w:tcPr>
          <w:p>
            <w:r>
              <w:t>data.value</w:t>
            </w:r>
          </w:p>
        </w:tc>
        <w:tc>
          <w:tcPr>
            <w:tcW w:type="dxa" w:w="2880"/>
          </w:tcPr>
          <w:p>
            <w:r>
              <w:t>string</w:t>
            </w:r>
          </w:p>
        </w:tc>
        <w:tc>
          <w:tcPr>
            <w:tcW w:type="dxa" w:w="2880"/>
          </w:tcPr>
          <w:p>
            <w:r>
              <w:t>Metafield value.</w:t>
            </w:r>
          </w:p>
        </w:tc>
      </w:tr>
      <w:tr>
        <w:tc>
          <w:tcPr>
            <w:tcW w:type="dxa" w:w="2880"/>
          </w:tcPr>
          <w:p>
            <w:r>
              <w:t>data.description</w:t>
            </w:r>
          </w:p>
        </w:tc>
        <w:tc>
          <w:tcPr>
            <w:tcW w:type="dxa" w:w="2880"/>
          </w:tcPr>
          <w:p>
            <w:r>
              <w:t>string</w:t>
            </w:r>
          </w:p>
        </w:tc>
        <w:tc>
          <w:tcPr>
            <w:tcW w:type="dxa" w:w="2880"/>
          </w:tcPr>
          <w:p>
            <w:r>
              <w:t>Metafield description.</w:t>
            </w:r>
          </w:p>
        </w:tc>
      </w:tr>
      <w:tr>
        <w:tc>
          <w:tcPr>
            <w:tcW w:type="dxa" w:w="2880"/>
          </w:tcPr>
          <w:p>
            <w:r>
              <w:t>data.resource_type</w:t>
            </w:r>
          </w:p>
        </w:tc>
        <w:tc>
          <w:tcPr>
            <w:tcW w:type="dxa" w:w="2880"/>
          </w:tcPr>
          <w:p>
            <w:r>
              <w:t>string</w:t>
            </w:r>
          </w:p>
        </w:tc>
        <w:tc>
          <w:tcPr>
            <w:tcW w:type="dxa" w:w="2880"/>
          </w:tcPr>
          <w:p>
            <w:r>
              <w:t>Type of resource associated with the metafield. Allowed values: brand, product, variant, category, cart, store.</w:t>
            </w:r>
          </w:p>
        </w:tc>
      </w:tr>
      <w:tr>
        <w:tc>
          <w:tcPr>
            <w:tcW w:type="dxa" w:w="2880"/>
          </w:tcPr>
          <w:p>
            <w:r>
              <w:t>data.resource_id</w:t>
            </w:r>
          </w:p>
        </w:tc>
        <w:tc>
          <w:tcPr>
            <w:tcW w:type="dxa" w:w="2880"/>
          </w:tcPr>
          <w:p>
            <w:r>
              <w:t>string</w:t>
            </w:r>
          </w:p>
        </w:tc>
        <w:tc>
          <w:tcPr>
            <w:tcW w:type="dxa" w:w="2880"/>
          </w:tcPr>
          <w:p>
            <w:r>
              <w:t>Unique identifier for the associated resource.</w:t>
            </w:r>
          </w:p>
        </w:tc>
      </w:tr>
      <w:tr>
        <w:tc>
          <w:tcPr>
            <w:tcW w:type="dxa" w:w="2880"/>
          </w:tcPr>
          <w:p>
            <w:r>
              <w:t>data.id</w:t>
            </w:r>
          </w:p>
        </w:tc>
        <w:tc>
          <w:tcPr>
            <w:tcW w:type="dxa" w:w="2880"/>
          </w:tcPr>
          <w:p>
            <w:r>
              <w:t>string</w:t>
            </w:r>
          </w:p>
        </w:tc>
        <w:tc>
          <w:tcPr>
            <w:tcW w:type="dxa" w:w="2880"/>
          </w:tcPr>
          <w:p>
            <w:r>
              <w:t>Unique identifier for the metafield.</w:t>
            </w:r>
          </w:p>
        </w:tc>
      </w:tr>
      <w:tr>
        <w:tc>
          <w:tcPr>
            <w:tcW w:type="dxa" w:w="2880"/>
          </w:tcPr>
          <w:p>
            <w:r>
              <w:t>data.date_created</w:t>
            </w:r>
          </w:p>
        </w:tc>
        <w:tc>
          <w:tcPr>
            <w:tcW w:type="dxa" w:w="2880"/>
          </w:tcPr>
          <w:p>
            <w:r>
              <w:t>string</w:t>
            </w:r>
          </w:p>
        </w:tc>
        <w:tc>
          <w:tcPr>
            <w:tcW w:type="dxa" w:w="2880"/>
          </w:tcPr>
          <w:p>
            <w:r>
              <w:t>Date/time when the metafield was created.</w:t>
            </w:r>
          </w:p>
        </w:tc>
      </w:tr>
      <w:tr>
        <w:tc>
          <w:tcPr>
            <w:tcW w:type="dxa" w:w="2880"/>
          </w:tcPr>
          <w:p>
            <w:r>
              <w:t>data.date_modified</w:t>
            </w:r>
          </w:p>
        </w:tc>
        <w:tc>
          <w:tcPr>
            <w:tcW w:type="dxa" w:w="2880"/>
          </w:tcPr>
          <w:p>
            <w:r>
              <w:t>string</w:t>
            </w:r>
          </w:p>
        </w:tc>
        <w:tc>
          <w:tcPr>
            <w:tcW w:type="dxa" w:w="2880"/>
          </w:tcPr>
          <w:p>
            <w:r>
              <w:t>Date/time when the metafield was last updated.</w:t>
            </w:r>
          </w:p>
        </w:tc>
      </w:tr>
      <w:tr>
        <w:tc>
          <w:tcPr>
            <w:tcW w:type="dxa" w:w="2880"/>
          </w:tcPr>
          <w:p>
            <w:r>
              <w:t>data.owner_client_id</w:t>
            </w:r>
          </w:p>
        </w:tc>
        <w:tc>
          <w:tcPr>
            <w:tcW w:type="dxa" w:w="2880"/>
          </w:tcPr>
          <w:p>
            <w:r>
              <w:t>string</w:t>
            </w:r>
          </w:p>
        </w:tc>
        <w:tc>
          <w:tcPr>
            <w:tcW w:type="dxa" w:w="2880"/>
          </w:tcPr>
          <w:p>
            <w:r>
              <w:t>Client ID of the metafield creator.</w:t>
            </w:r>
          </w:p>
        </w:tc>
      </w:tr>
      <w:tr>
        <w:tc>
          <w:tcPr>
            <w:tcW w:type="dxa" w:w="2880"/>
          </w:tcPr>
          <w:p>
            <w:r>
              <w:t>meta</w:t>
            </w:r>
          </w:p>
        </w:tc>
        <w:tc>
          <w:tcPr>
            <w:tcW w:type="dxa" w:w="2880"/>
          </w:tcPr>
          <w:p>
            <w:r>
              <w:t>object</w:t>
            </w:r>
          </w:p>
        </w:tc>
        <w:tc>
          <w:tcPr>
            <w:tcW w:type="dxa" w:w="2880"/>
          </w:tcPr>
          <w:p>
            <w:r>
              <w:t>Metadata container (returned as an object; documented as empty {}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'https://api.bigcommerce.com/stores/{{BIG_COMMERCE_STORE_HASH}}/v3/store/metafields/123' \</w:t>
        <w:br/>
        <w:t xml:space="preserve"> --header 'Accept: application/json' \</w:t>
        <w:br/>
        <w:t xml:space="preserve"> --header 'Content-Type: application/json' \</w:t>
        <w:br/>
        <w:t xml:space="preserve"> --data '{</w:t>
        <w:br/>
        <w:t xml:space="preserve"> "permission_set": "app_only",</w:t>
        <w:br/>
        <w:t xml:space="preserve"> "namespace": "Sales Department",</w:t>
        <w:br/>
        <w:t xml:space="preserve"> "key": "Staff Name",</w:t>
        <w:br/>
        <w:t xml:space="preserve"> "value": "Ronaldo",</w:t>
        <w:br/>
        <w:t xml:space="preserve"> "description": "Name of Staff Member"</w:t>
        <w:br/>
        <w:t xml:space="preserve">  }'</w:t>
      </w:r>
    </w:p>
    <w:p>
      <w:pPr>
        <w:pStyle w:val="Heading3"/>
      </w:pPr>
      <w:r>
        <w:t>Example Usage</w:t>
      </w:r>
    </w:p>
    <w:p>
      <w:pPr>
        <w:pStyle w:val="Heading3"/>
      </w:pPr>
      <w:r>
        <w:t>Example 1: Update value and keep metafield private to the app</w:t>
      </w:r>
    </w:p>
    <w:p>
      <w:r>
        <w:rPr>
          <w:b/>
          <w:color w:val="666666"/>
          <w:sz w:val="16"/>
        </w:rPr>
        <w:t>[bash]</w:t>
      </w:r>
    </w:p>
    <w:p>
      <w:pPr>
        <w:shd w:fill="F2F2F2" w:val="clear"/>
      </w:pPr>
      <w:r>
        <w:rPr>
          <w:rFonts w:ascii="Courier New" w:hAnsi="Courier New"/>
          <w:sz w:val="17"/>
        </w:rPr>
        <w:t>curl -X PUT \</w:t>
        <w:br/>
        <w:t xml:space="preserve"> 'https://api.bigcommerce.com/stores/{{BIG_COMMERCE_STORE_HASH}}/v3/store/metafields/123' \</w:t>
        <w:br/>
        <w:t xml:space="preserve"> -H 'Accept: application/json' \</w:t>
        <w:br/>
        <w:t xml:space="preserve"> -H 'Content-Type: application/json' \</w:t>
        <w:br/>
        <w:t xml:space="preserve"> -d '{</w:t>
        <w:br/>
        <w:t xml:space="preserve"> "permission_set": "app_only",</w:t>
        <w:br/>
        <w:t xml:space="preserve"> "namespace": "Sales Department",</w:t>
        <w:br/>
        <w:t xml:space="preserve"> "key": "Staff Name",</w:t>
        <w:br/>
        <w:t xml:space="preserve"> "value": "Ronaldo"</w:t>
        <w:br/>
        <w:t xml:space="preserve">  }'</w:t>
      </w:r>
    </w:p>
    <w:p>
      <w:pPr>
        <w:pStyle w:val="Heading3"/>
      </w:pPr>
      <w:r>
        <w:t>Example 2: Make metafield readable on storefront</w:t>
      </w:r>
    </w:p>
    <w:p>
      <w:r>
        <w:rPr>
          <w:b/>
          <w:color w:val="666666"/>
          <w:sz w:val="16"/>
        </w:rPr>
        <w:t>[bash]</w:t>
      </w:r>
    </w:p>
    <w:p>
      <w:pPr>
        <w:shd w:fill="F2F2F2" w:val="clear"/>
      </w:pPr>
      <w:r>
        <w:rPr>
          <w:rFonts w:ascii="Courier New" w:hAnsi="Courier New"/>
          <w:sz w:val="17"/>
        </w:rPr>
        <w:t>curl -X PUT \</w:t>
        <w:br/>
        <w:t xml:space="preserve"> 'https://api.bigcommerce.com/stores/{{BIG_COMMERCE_STORE_HASH}}/v3/store/metafields/123' \</w:t>
        <w:br/>
        <w:t xml:space="preserve"> -H 'Accept: application/json' \</w:t>
        <w:br/>
        <w:t xml:space="preserve"> -H 'Content-Type: application/json' \</w:t>
        <w:br/>
        <w:t xml:space="preserve"> -d '{</w:t>
        <w:br/>
        <w:t xml:space="preserve"> "permission_set": "read_and_sf_access",</w:t>
        <w:br/>
        <w:t xml:space="preserve"> "namespace": "Sales Department",</w:t>
        <w:br/>
        <w:t xml:space="preserve"> "key": "Staff Name",</w:t>
        <w:br/>
        <w:t xml:space="preserve"> "value": "Ronaldo",</w:t>
        <w:br/>
        <w:t xml:space="preserve"> "description": "Name of Staff Member"</w:t>
        <w:br/>
        <w:t xml:space="preserve">  }'</w:t>
      </w:r>
    </w:p>
    <w:p>
      <w:pPr>
        <w:pStyle w:val="Heading3"/>
      </w:pPr>
      <w:r>
        <w:t>Notes</w:t>
      </w:r>
    </w:p>
    <w:p>
      <w:pPr>
        <w:pStyle w:val="ListBullet"/>
      </w:pPr>
      <w:r>
        <w:t>permission_set controls whether other API consumers (and optionally the storefront) can read/write the metafield.</w:t>
      </w:r>
    </w:p>
    <w:p>
      <w:pPr>
        <w:pStyle w:val="ListBullet"/>
      </w:pPr>
      <w:r>
        <w:t xml:space="preserve">Field length constraints: </w:t>
        <w:br/>
        <w:br/>
        <w:t>namespace: 1–64 chars</w:t>
        <w:br/>
        <w:t>key: 1–64 chars</w:t>
        <w:br/>
        <w:t>value: 1–65535 chars</w:t>
        <w:br/>
        <w:t>description: up to 255 chars</w:t>
      </w:r>
    </w:p>
    <w:p>
      <w:pPr>
        <w:pStyle w:val="Heading3"/>
      </w:pPr>
      <w:r>
        <w:t>Error Handling</w:t>
      </w:r>
    </w:p>
    <w:p>
      <w:pPr>
        <w:pStyle w:val="ListBullet"/>
      </w:pPr>
      <w:r>
        <w:t>404 Not Found: The specified metafieldId does not exist (or the URL is invalid).</w:t>
      </w:r>
    </w:p>
    <w:p>
      <w:pPr>
        <w:pStyle w:val="Heading3"/>
      </w:pPr>
      <w:r>
        <w:t>Related storeMetafields actions</w:t>
      </w:r>
    </w:p>
    <w:p>
      <w:pPr>
        <w:pStyle w:val="ListBullet"/>
      </w:pPr>
      <w:r>
        <w:t>[POST] Create Store Metafields (Bulk) — /v3/store/metafields</w:t>
      </w:r>
    </w:p>
    <w:p>
      <w:pPr>
        <w:pStyle w:val="ListBullet"/>
      </w:pPr>
      <w:r>
        <w:t>[DELETE] Delete Store Metafields (Bulk) — /v3/store/metafields</w:t>
      </w:r>
    </w:p>
    <w:p>
      <w:pPr>
        <w:pStyle w:val="ListBullet"/>
      </w:pPr>
      <w:r>
        <w:t>[GET] List Store Metafields — /v3/store/metafields</w:t>
      </w:r>
    </w:p>
    <w:p>
      <w:pPr>
        <w:pStyle w:val="ListBullet"/>
      </w:pPr>
      <w:r>
        <w:t>[PUT] Update Store Metafields (Bulk) — /v3/store/metafields</w:t>
      </w:r>
    </w:p>
    <w:p>
      <w:pPr>
        <w:pStyle w:val="ListBullet"/>
      </w:pPr>
      <w:r>
        <w:t>[DELETE] Delete a Store Metafield — /v3/store/metafields/{{metafieldId}}</w:t>
      </w:r>
    </w:p>
    <w:p>
      <w:pPr>
        <w:pStyle w:val="ListBullet"/>
      </w:pPr>
      <w:r>
        <w:t>[GET] Get a Store Metafield — /v3/store/metafields/{{metafieldId}}</w:t>
      </w:r>
    </w:p>
    <w:p>
      <w:r>
        <w:br w:type="page"/>
      </w:r>
    </w:p>
    <w:p>
      <w:pPr>
        <w:pStyle w:val="Heading2"/>
      </w:pPr>
      <w:r>
        <w:t>442. [PUT] Update a Product Variant Metafield</w:t>
      </w:r>
    </w:p>
    <w:p>
      <w:r>
        <w:rPr>
          <w:b/>
        </w:rPr>
        <w:t xml:space="preserve">Endpoint: </w:t>
      </w:r>
      <w:r>
        <w:rPr>
          <w:rFonts w:ascii="Courier New" w:hAnsi="Courier New"/>
          <w:sz w:val="18"/>
        </w:rPr>
        <w:t>/v3/catalog/products/{{productId}}/variants/{{variantId}}/metafields/{{metafieldId}}</w:t>
      </w:r>
    </w:p>
    <w:p>
      <w:pPr>
        <w:pStyle w:val="Heading3"/>
      </w:pPr>
      <w:r>
        <w:t>Prerequisites</w:t>
      </w:r>
    </w:p>
    <w:p>
      <w:pPr>
        <w:pStyle w:val="ListBullet"/>
      </w:pPr>
      <w:r>
        <w:t>You must have access to update catalog product variant metafields in the store.</w:t>
      </w:r>
    </w:p>
    <w:p>
      <w:pPr>
        <w:pStyle w:val="ListBullet"/>
      </w:pPr>
      <w:r>
        <w:t>You must use the same app/client credentials that originally created the metafield if you intend to change namespace, key, or permission_set (otherwise you will receive a 403).</w:t>
      </w:r>
    </w:p>
    <w:p>
      <w:pPr>
        <w:pStyle w:val="Heading3"/>
      </w:pPr>
      <w:r>
        <w:t>Method</w:t>
      </w:r>
    </w:p>
    <w:p>
      <w:r>
        <w:t>PUT</w:t>
      </w:r>
    </w:p>
    <w:p>
      <w:pPr>
        <w:pStyle w:val="Heading3"/>
      </w:pPr>
      <w:r>
        <w:t>URL</w:t>
      </w:r>
    </w:p>
    <w:p>
      <w:r>
        <w:t>https://api.bigcommerce.com/stores/{{BIG_COMMERCE_STORE_HASH}}/v3/catalog/products/{{product_id}}/variants/{{variant_id}}/metafields/{{metafield_id}}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metafield attached to a specific product variant. Some fields (namespace, key, permission_set) are restricted and can only be modified by the app that created the metafield.</w:t>
      </w:r>
    </w:p>
    <w:p>
      <w:pPr>
        <w:pStyle w:val="Heading3"/>
      </w:pPr>
      <w:r>
        <w:t>Enforcement Rules</w:t>
      </w:r>
    </w:p>
    <w:p>
      <w:pPr>
        <w:pStyle w:val="ListBullet"/>
      </w:pPr>
      <w:r>
        <w:t>The product_id path parameter must always be present and must not be empty.</w:t>
      </w:r>
    </w:p>
    <w:p>
      <w:pPr>
        <w:pStyle w:val="ListBullet"/>
      </w:pPr>
      <w:r>
        <w:t>The variant_id path parameter must always be present and must not be empty.</w:t>
      </w:r>
    </w:p>
    <w:p>
      <w:pPr>
        <w:pStyle w:val="ListBullet"/>
      </w:pPr>
      <w:r>
        <w:t>The metafield_id path parameter must always be present and must not be empty.</w:t>
      </w:r>
    </w:p>
    <w:p>
      <w:pPr>
        <w:pStyle w:val="ListBullet"/>
      </w:pPr>
      <w:r>
        <w:t>Always construct the path as:</w:t>
        <w:br/>
        <w:t>/v3/catalog/products/{{product_id}}/variants/{{variant_id}}/metafields/{{metafield_id}}</w:t>
      </w:r>
    </w:p>
    <w:p>
      <w:pPr>
        <w:pStyle w:val="ListBullet"/>
      </w:pPr>
      <w:r>
        <w:t>Do not call the API with missing or empty path parameters (e.g., avoid /products//variants/...).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/v3/catalog/products/123/variants/456/metafields/789</w:t>
      </w:r>
    </w:p>
    <w:p>
      <w:pPr>
        <w:pStyle w:val="Heading3"/>
      </w:pPr>
      <w:r>
        <w:t>Invalid Examples</w:t>
      </w:r>
    </w:p>
    <w:p>
      <w:r>
        <w:rPr>
          <w:b/>
          <w:color w:val="666666"/>
          <w:sz w:val="16"/>
        </w:rPr>
        <w:t>[http]</w:t>
      </w:r>
    </w:p>
    <w:p>
      <w:pPr>
        <w:shd w:fill="F2F2F2" w:val="clear"/>
      </w:pPr>
      <w:r>
        <w:rPr>
          <w:rFonts w:ascii="Courier New" w:hAnsi="Courier New"/>
          <w:sz w:val="17"/>
        </w:rPr>
        <w:t>/v3/catalog/products//variants/456/metafields/789</w:t>
        <w:br/>
        <w:t>/v3/catalog/products/123/variants//metafields/789</w:t>
        <w:br/>
        <w:t>/v3/catalog/products/123/variants/456/metafields/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variant belongs. Note: for these endpoints, requests are successful as long as product_id is not empty (it exists primarily for path consistency).</w:t>
            </w:r>
          </w:p>
        </w:tc>
      </w:tr>
      <w:tr>
        <w:tc>
          <w:tcPr>
            <w:tcW w:type="dxa" w:w="2880"/>
          </w:tcPr>
          <w:p>
            <w:r>
              <w:t>variant_id</w:t>
            </w:r>
          </w:p>
        </w:tc>
        <w:tc>
          <w:tcPr>
            <w:tcW w:type="dxa" w:w="2880"/>
          </w:tcPr>
          <w:p>
            <w:r>
              <w:t>integer</w:t>
            </w:r>
          </w:p>
        </w:tc>
        <w:tc>
          <w:tcPr>
            <w:tcW w:type="dxa" w:w="2880"/>
          </w:tcPr>
          <w:p>
            <w:r>
              <w:t>ID of the variant on a product, or on an associated Price List Record.</w:t>
            </w:r>
          </w:p>
        </w:tc>
      </w:tr>
      <w:tr>
        <w:tc>
          <w:tcPr>
            <w:tcW w:type="dxa" w:w="2880"/>
          </w:tcPr>
          <w:p>
            <w:r>
              <w:t>metafield_id</w:t>
            </w:r>
          </w:p>
        </w:tc>
        <w:tc>
          <w:tcPr>
            <w:tcW w:type="dxa" w:w="2880"/>
          </w:tcPr>
          <w:p>
            <w:r>
              <w:t>integer</w:t>
            </w:r>
          </w:p>
        </w:tc>
        <w:tc>
          <w:tcPr>
            <w:tcW w:type="dxa" w:w="2880"/>
          </w:tcPr>
          <w:p>
            <w:r>
              <w:t>The ID of the metafield to update.</w:t>
            </w:r>
          </w:p>
        </w:tc>
      </w:tr>
    </w:tbl>
    <w:p/>
    <w:p>
      <w:pPr>
        <w:pStyle w:val="Heading3"/>
      </w:pPr>
      <w:r>
        <w:t>Required Request Body Fields</w:t>
      </w:r>
    </w:p>
    <w:p>
      <w:r>
        <w:rPr>
          <w:b/>
        </w:rPr>
        <w:t>Note: Scraped docs mark the request body as required and list these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Metafield key/name (minLength: 1, maxLength: 64). Example: "Location".</w:t>
            </w:r>
          </w:p>
        </w:tc>
      </w:tr>
      <w:tr>
        <w:tc>
          <w:tcPr>
            <w:tcW w:type="dxa" w:w="2880"/>
          </w:tcPr>
          <w:p>
            <w:r>
              <w:t>value</w:t>
            </w:r>
          </w:p>
        </w:tc>
        <w:tc>
          <w:tcPr>
            <w:tcW w:type="dxa" w:w="2880"/>
          </w:tcPr>
          <w:p>
            <w:r>
              <w:t>string</w:t>
            </w:r>
          </w:p>
        </w:tc>
        <w:tc>
          <w:tcPr>
            <w:tcW w:type="dxa" w:w="2880"/>
          </w:tcPr>
          <w:p>
            <w:r>
              <w:t>Metafield value (minLength: 1, maxLength: 65535). Example: "4HG". For ShipperHQ metafields, this must be a JSON-formatted string.</w:t>
            </w:r>
          </w:p>
        </w:tc>
      </w:tr>
      <w:tr>
        <w:tc>
          <w:tcPr>
            <w:tcW w:type="dxa" w:w="2880"/>
          </w:tcPr>
          <w:p>
            <w:r>
              <w:t>namespace</w:t>
            </w:r>
          </w:p>
        </w:tc>
        <w:tc>
          <w:tcPr>
            <w:tcW w:type="dxa" w:w="2880"/>
          </w:tcPr>
          <w:p>
            <w:r>
              <w:t>string</w:t>
            </w:r>
          </w:p>
        </w:tc>
        <w:tc>
          <w:tcPr>
            <w:tcW w:type="dxa" w:w="2880"/>
          </w:tcPr>
          <w:p>
            <w:r>
              <w:t>Metafield namespace (minLength: 1, maxLength: 64). Example: "Warehouse Locations".</w:t>
            </w:r>
          </w:p>
        </w:tc>
      </w:tr>
      <w:tr>
        <w:tc>
          <w:tcPr>
            <w:tcW w:type="dxa" w:w="2880"/>
          </w:tcPr>
          <w:p>
            <w:r>
              <w:t>permission_set</w:t>
            </w:r>
          </w:p>
        </w:tc>
        <w:tc>
          <w:tcPr>
            <w:tcW w:type="dxa" w:w="2880"/>
          </w:tcPr>
          <w:p>
            <w:r>
              <w:t>string</w:t>
            </w:r>
          </w:p>
        </w:tc>
        <w:tc>
          <w:tcPr>
            <w:tcW w:type="dxa" w:w="2880"/>
          </w:tcPr>
          <w:p>
            <w:r>
              <w:t>Visibility/writeability for other API consumers. Allowed: app_only, read, write, read_and_sf_access, write_and_sf_access.</w:t>
            </w:r>
          </w:p>
        </w:tc>
      </w:tr>
      <w:tr>
        <w:tc>
          <w:tcPr>
            <w:tcW w:type="dxa" w:w="2880"/>
          </w:tcPr>
          <w:p>
            <w:r>
              <w:t>description</w:t>
            </w:r>
          </w:p>
        </w:tc>
        <w:tc>
          <w:tcPr>
            <w:tcW w:type="dxa" w:w="2880"/>
          </w:tcPr>
          <w:p>
            <w:r>
              <w:t>string</w:t>
            </w:r>
          </w:p>
        </w:tc>
        <w:tc>
          <w:tcPr>
            <w:tcW w:type="dxa" w:w="2880"/>
          </w:tcPr>
          <w:p>
            <w:r>
              <w:t>Description of the metafield (minLength: 1, maxLength: 255). Example: "Location in the warehouse".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789,</w:t>
        <w:br/>
        <w:t xml:space="preserve"> "key": "Location",</w:t>
        <w:br/>
        <w:t xml:space="preserve"> "value": "4HG",</w:t>
        <w:br/>
        <w:t xml:space="preserve"> "namespace": "Warehouse Locations",</w:t>
        <w:br/>
        <w:t xml:space="preserve"> "permission_set": "app_only",</w:t>
        <w:br/>
        <w:t xml:space="preserve"> "description": "Location in the warehouse",</w:t>
        <w:br/>
        <w:t xml:space="preserve"> "resource_type": "variant",</w:t>
        <w:br/>
        <w:t xml:space="preserve"> "resource_id": 456,</w:t>
        <w:br/>
        <w:t xml:space="preserve"> "date_created": "2024-01-15T10:30:00Z",</w:t>
        <w:br/>
        <w:t xml:space="preserve"> "date_modified": "2024-01-20T09:12:34Z"</w:t>
        <w:br/>
        <w:t xml:space="preserve"> },</w:t>
        <w:br/>
        <w:t xml:space="preserve"> "meta":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"https://example.com/errors/bad-request",</w:t>
        <w:br/>
        <w:t xml:space="preserve"> "detail": "Input is invalid."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"Not Found",</w:t>
        <w:br/>
        <w:t xml:space="preserve"> "type": "https://example.com/errors/not-found",</w:t>
        <w:br/>
        <w:t xml:space="preserve"> "instance": "/v3/catalog/products/123/variants/456/metafields/789"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returned metafield.</w:t>
            </w:r>
          </w:p>
        </w:tc>
      </w:tr>
      <w:tr>
        <w:tc>
          <w:tcPr>
            <w:tcW w:type="dxa" w:w="2880"/>
          </w:tcPr>
          <w:p>
            <w:r>
              <w:t>data.id</w:t>
            </w:r>
          </w:p>
        </w:tc>
        <w:tc>
          <w:tcPr>
            <w:tcW w:type="dxa" w:w="2880"/>
          </w:tcPr>
          <w:p>
            <w:r>
              <w:t>integer</w:t>
            </w:r>
          </w:p>
        </w:tc>
        <w:tc>
          <w:tcPr>
            <w:tcW w:type="dxa" w:w="2880"/>
          </w:tcPr>
          <w:p>
            <w:r>
              <w:t>Unique ID of the metafield. Read-only.</w:t>
            </w:r>
          </w:p>
        </w:tc>
      </w:tr>
      <w:tr>
        <w:tc>
          <w:tcPr>
            <w:tcW w:type="dxa" w:w="2880"/>
          </w:tcPr>
          <w:p>
            <w:r>
              <w:t>data.key</w:t>
            </w:r>
          </w:p>
        </w:tc>
        <w:tc>
          <w:tcPr>
            <w:tcW w:type="dxa" w:w="2880"/>
          </w:tcPr>
          <w:p>
            <w:r>
              <w:t>string</w:t>
            </w:r>
          </w:p>
        </w:tc>
        <w:tc>
          <w:tcPr>
            <w:tcW w:type="dxa" w:w="2880"/>
          </w:tcPr>
          <w:p>
            <w:r>
              <w:t>Metafield key/name (minLength: 1, maxLength: 64).</w:t>
            </w:r>
          </w:p>
        </w:tc>
      </w:tr>
      <w:tr>
        <w:tc>
          <w:tcPr>
            <w:tcW w:type="dxa" w:w="2880"/>
          </w:tcPr>
          <w:p>
            <w:r>
              <w:t>data.value</w:t>
            </w:r>
          </w:p>
        </w:tc>
        <w:tc>
          <w:tcPr>
            <w:tcW w:type="dxa" w:w="2880"/>
          </w:tcPr>
          <w:p>
            <w:r>
              <w:t>string</w:t>
            </w:r>
          </w:p>
        </w:tc>
        <w:tc>
          <w:tcPr>
            <w:tcW w:type="dxa" w:w="2880"/>
          </w:tcPr>
          <w:p>
            <w:r>
              <w:t>Metafield value (minLength: 1, maxLength: 65535).</w:t>
            </w:r>
          </w:p>
        </w:tc>
      </w:tr>
      <w:tr>
        <w:tc>
          <w:tcPr>
            <w:tcW w:type="dxa" w:w="2880"/>
          </w:tcPr>
          <w:p>
            <w:r>
              <w:t>data.namespace</w:t>
            </w:r>
          </w:p>
        </w:tc>
        <w:tc>
          <w:tcPr>
            <w:tcW w:type="dxa" w:w="2880"/>
          </w:tcPr>
          <w:p>
            <w:r>
              <w:t>string</w:t>
            </w:r>
          </w:p>
        </w:tc>
        <w:tc>
          <w:tcPr>
            <w:tcW w:type="dxa" w:w="2880"/>
          </w:tcPr>
          <w:p>
            <w:r>
              <w:t>Metafield namespace (minLength: 1, maxLength: 64).</w:t>
            </w:r>
          </w:p>
        </w:tc>
      </w:tr>
      <w:tr>
        <w:tc>
          <w:tcPr>
            <w:tcW w:type="dxa" w:w="2880"/>
          </w:tcPr>
          <w:p>
            <w:r>
              <w:t>data.permission_set</w:t>
            </w:r>
          </w:p>
        </w:tc>
        <w:tc>
          <w:tcPr>
            <w:tcW w:type="dxa" w:w="2880"/>
          </w:tcPr>
          <w:p>
            <w:r>
              <w:t>string</w:t>
            </w:r>
          </w:p>
        </w:tc>
        <w:tc>
          <w:tcPr>
            <w:tcW w:type="dxa" w:w="2880"/>
          </w:tcPr>
          <w:p>
            <w:r>
              <w:t>Permission set. One of: app_only, read, write, read_and_sf_access, write_and_sf_access.</w:t>
            </w:r>
          </w:p>
        </w:tc>
      </w:tr>
      <w:tr>
        <w:tc>
          <w:tcPr>
            <w:tcW w:type="dxa" w:w="2880"/>
          </w:tcPr>
          <w:p>
            <w:r>
              <w:t>data.description</w:t>
            </w:r>
          </w:p>
        </w:tc>
        <w:tc>
          <w:tcPr>
            <w:tcW w:type="dxa" w:w="2880"/>
          </w:tcPr>
          <w:p>
            <w:r>
              <w:t>string</w:t>
            </w:r>
          </w:p>
        </w:tc>
        <w:tc>
          <w:tcPr>
            <w:tcW w:type="dxa" w:w="2880"/>
          </w:tcPr>
          <w:p>
            <w:r>
              <w:t>Metafield description (minLength: 1, maxLength: 255).</w:t>
            </w:r>
          </w:p>
        </w:tc>
      </w:tr>
      <w:tr>
        <w:tc>
          <w:tcPr>
            <w:tcW w:type="dxa" w:w="2880"/>
          </w:tcPr>
          <w:p>
            <w:r>
              <w:t>data.resource_type</w:t>
            </w:r>
          </w:p>
        </w:tc>
        <w:tc>
          <w:tcPr>
            <w:tcW w:type="dxa" w:w="2880"/>
          </w:tcPr>
          <w:p>
            <w:r>
              <w:t>string</w:t>
            </w:r>
          </w:p>
        </w:tc>
        <w:tc>
          <w:tcPr>
            <w:tcW w:type="dxa" w:w="2880"/>
          </w:tcPr>
          <w:p>
            <w:r>
              <w:t>Resource type associated with the metafield. One of: category, brand, product, variant.</w:t>
            </w:r>
          </w:p>
        </w:tc>
      </w:tr>
      <w:tr>
        <w:tc>
          <w:tcPr>
            <w:tcW w:type="dxa" w:w="2880"/>
          </w:tcPr>
          <w:p>
            <w:r>
              <w:t>data.resource_id</w:t>
            </w:r>
          </w:p>
        </w:tc>
        <w:tc>
          <w:tcPr>
            <w:tcW w:type="dxa" w:w="2880"/>
          </w:tcPr>
          <w:p>
            <w:r>
              <w:t>integer</w:t>
            </w:r>
          </w:p>
        </w:tc>
        <w:tc>
          <w:tcPr>
            <w:tcW w:type="dxa" w:w="2880"/>
          </w:tcPr>
          <w:p>
            <w:r>
              <w:t>Resource ID associated with the metafield (max: 10000000000).</w:t>
            </w:r>
          </w:p>
        </w:tc>
      </w:tr>
      <w:tr>
        <w:tc>
          <w:tcPr>
            <w:tcW w:type="dxa" w:w="2880"/>
          </w:tcPr>
          <w:p>
            <w:r>
              <w:t>data.date_created</w:t>
            </w:r>
          </w:p>
        </w:tc>
        <w:tc>
          <w:tcPr>
            <w:tcW w:type="dxa" w:w="2880"/>
          </w:tcPr>
          <w:p>
            <w:r>
              <w:t>string</w:t>
            </w:r>
          </w:p>
        </w:tc>
        <w:tc>
          <w:tcPr>
            <w:tcW w:type="dxa" w:w="2880"/>
          </w:tcPr>
          <w:p>
            <w:r>
              <w:t>Creation timestamp. Read-only.</w:t>
            </w:r>
          </w:p>
        </w:tc>
      </w:tr>
      <w:tr>
        <w:tc>
          <w:tcPr>
            <w:tcW w:type="dxa" w:w="2880"/>
          </w:tcPr>
          <w:p>
            <w:r>
              <w:t>data.date_modified</w:t>
            </w:r>
          </w:p>
        </w:tc>
        <w:tc>
          <w:tcPr>
            <w:tcW w:type="dxa" w:w="2880"/>
          </w:tcPr>
          <w:p>
            <w:r>
              <w:t>string</w:t>
            </w:r>
          </w:p>
        </w:tc>
        <w:tc>
          <w:tcPr>
            <w:tcW w:type="dxa" w:w="2880"/>
          </w:tcPr>
          <w:p>
            <w:r>
              <w:t>Last updated timestamp. Read-only.</w:t>
            </w:r>
          </w:p>
        </w:tc>
      </w:tr>
      <w:tr>
        <w:tc>
          <w:tcPr>
            <w:tcW w:type="dxa" w:w="2880"/>
          </w:tcPr>
          <w:p>
            <w:r>
              <w:t>meta</w:t>
            </w:r>
          </w:p>
        </w:tc>
        <w:tc>
          <w:tcPr>
            <w:tcW w:type="dxa" w:w="2880"/>
          </w:tcPr>
          <w:p>
            <w:r>
              <w:t>object</w:t>
            </w:r>
          </w:p>
        </w:tc>
        <w:tc>
          <w:tcPr>
            <w:tcW w:type="dxa" w:w="2880"/>
          </w:tcPr>
          <w:p>
            <w:r>
              <w:t>Additional metadata (schema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'https://api.bigcommerce.com/stores/{{BIG_COMMERCE_STORE_HASH}}/v3/catalog/products/123/variants/456/metafields/789' \</w:t>
        <w:br/>
        <w:t xml:space="preserve"> --header 'Accept: application/json' \</w:t>
        <w:br/>
        <w:t xml:space="preserve"> --header 'Content-Type: application/json' \</w:t>
        <w:br/>
        <w:t xml:space="preserve"> --data '{</w:t>
        <w:br/>
        <w:t xml:space="preserve"> "key": "Location",</w:t>
        <w:br/>
        <w:t xml:space="preserve"> "value": "4HG",</w:t>
        <w:br/>
        <w:t xml:space="preserve"> "namespace": "Warehouse Locations",</w:t>
        <w:br/>
        <w:t xml:space="preserve"> "permission_set": "app_only",</w:t>
        <w:br/>
        <w:t xml:space="preserve"> "description": "Location in the warehouse"</w:t>
        <w:br/>
        <w:t xml:space="preserve">  }'</w:t>
      </w:r>
    </w:p>
    <w:p>
      <w:pPr>
        <w:pStyle w:val="Heading3"/>
      </w:pPr>
      <w:r>
        <w:t>Example Usage</w:t>
      </w:r>
    </w:p>
    <w:p>
      <w:pPr>
        <w:pStyle w:val="Heading3"/>
      </w:pPr>
      <w:r>
        <w:t>Example 1: Update the metafield value</w:t>
      </w:r>
    </w:p>
    <w:p>
      <w:r>
        <w:rPr>
          <w:b/>
          <w:color w:val="666666"/>
          <w:sz w:val="16"/>
        </w:rPr>
        <w:t>[bash]</w:t>
      </w:r>
    </w:p>
    <w:p>
      <w:pPr>
        <w:shd w:fill="F2F2F2" w:val="clear"/>
      </w:pPr>
      <w:r>
        <w:rPr>
          <w:rFonts w:ascii="Courier New" w:hAnsi="Courier New"/>
          <w:sz w:val="17"/>
        </w:rPr>
        <w:t>curl -X PUT \</w:t>
        <w:br/>
        <w:t xml:space="preserve"> 'https://api.bigcommerce.com/stores/{{BIG_COMMERCE_STORE_HASH}}/v3/catalog/products/123/variants/456/metafields/789' \</w:t>
        <w:br/>
        <w:t xml:space="preserve"> -H 'Accept: application/json' \</w:t>
        <w:br/>
        <w:t xml:space="preserve"> -H 'Content-Type: application/json' \</w:t>
        <w:br/>
        <w:t xml:space="preserve"> -d '{</w:t>
        <w:br/>
        <w:t xml:space="preserve"> "key": "Location",</w:t>
        <w:br/>
        <w:t xml:space="preserve"> "value": "Aisle 7, Bin 12",</w:t>
        <w:br/>
        <w:t xml:space="preserve"> "namespace": "Warehouse Locations",</w:t>
        <w:br/>
        <w:t xml:space="preserve"> "permission_set": "app_only",</w:t>
        <w:br/>
        <w:t xml:space="preserve"> "description": "Location in the warehouse"</w:t>
        <w:br/>
        <w:t xml:space="preserve">  }'</w:t>
      </w:r>
    </w:p>
    <w:p>
      <w:pPr>
        <w:pStyle w:val="Heading3"/>
      </w:pPr>
      <w:r>
        <w:t>Example 2: Make a metafield visible to other API consumers (and storefront)</w:t>
      </w:r>
    </w:p>
    <w:p>
      <w:r>
        <w:rPr>
          <w:b/>
          <w:color w:val="666666"/>
          <w:sz w:val="16"/>
        </w:rPr>
        <w:t>[bash]</w:t>
      </w:r>
    </w:p>
    <w:p>
      <w:pPr>
        <w:shd w:fill="F2F2F2" w:val="clear"/>
      </w:pPr>
      <w:r>
        <w:rPr>
          <w:rFonts w:ascii="Courier New" w:hAnsi="Courier New"/>
          <w:sz w:val="17"/>
        </w:rPr>
        <w:t>curl -X PUT \</w:t>
        <w:br/>
        <w:t xml:space="preserve"> 'https://api.bigcommerce.com/stores/{{BIG_COMMERCE_STORE_HASH}}/v3/catalog/products/123/variants/456/metafields/789' \</w:t>
        <w:br/>
        <w:t xml:space="preserve"> -H 'Accept: application/json' \</w:t>
        <w:br/>
        <w:t xml:space="preserve"> -H 'Content-Type: application/json' \</w:t>
        <w:br/>
        <w:t xml:space="preserve"> -d '{</w:t>
        <w:br/>
        <w:t xml:space="preserve"> "key": "Location",</w:t>
        <w:br/>
        <w:t xml:space="preserve"> "value": "4HG",</w:t>
        <w:br/>
        <w:t xml:space="preserve"> "namespace": "Warehouse Locations",</w:t>
        <w:br/>
        <w:t xml:space="preserve"> "permission_set": "read_and_sf_access",</w:t>
        <w:br/>
        <w:t xml:space="preserve"> "description": "Location in the warehouse"</w:t>
        <w:br/>
        <w:t xml:space="preserve">  }'</w:t>
      </w:r>
    </w:p>
    <w:p>
      <w:pPr>
        <w:pStyle w:val="Heading3"/>
      </w:pPr>
      <w:r>
        <w:t>Behavior</w:t>
      </w:r>
    </w:p>
    <w:p>
      <w:pPr>
        <w:pStyle w:val="ListBullet"/>
      </w:pPr>
      <w:r>
        <w:t>Validates the path parameters identify an existing product variant metafield.</w:t>
      </w:r>
    </w:p>
    <w:p>
      <w:pPr>
        <w:pStyle w:val="ListBullet"/>
      </w:pPr>
      <w:r>
        <w:t>Validates the request body fields and constraints (lengths and allowed values).</w:t>
      </w:r>
    </w:p>
    <w:p>
      <w:pPr>
        <w:pStyle w:val="ListBullet"/>
      </w:pPr>
      <w:r>
        <w:t>Applies updates to the metafield.</w:t>
      </w:r>
    </w:p>
    <w:p>
      <w:pPr>
        <w:pStyle w:val="ListBullet"/>
      </w:pPr>
      <w:r>
        <w:t>Returns the updated metafield in data along with a meta object.</w:t>
      </w:r>
    </w:p>
    <w:p>
      <w:pPr>
        <w:pStyle w:val="Heading3"/>
      </w:pPr>
      <w:r>
        <w:t>Notes</w:t>
      </w:r>
    </w:p>
    <w:p>
      <w:pPr>
        <w:pStyle w:val="ListBullet"/>
      </w:pPr>
      <w:r>
        <w:t>Read-only field: id cannot be modified.</w:t>
      </w:r>
    </w:p>
    <w:p>
      <w:pPr>
        <w:pStyle w:val="ListBullet"/>
      </w:pPr>
      <w:r>
        <w:t>Restricted updates: Attempting to modify namespace, key, or permission_set using credentials from a different app/client than the one that created the metafield will result in a 403.</w:t>
      </w:r>
    </w:p>
    <w:p>
      <w:pPr>
        <w:pStyle w:val="ListBullet"/>
      </w:pPr>
      <w:r>
        <w:t>The docs note that endpoints including product_id in the path succeed as long as product_id is not empty; it is included for path consistency.</w:t>
      </w:r>
    </w:p>
    <w:p>
      <w:pPr>
        <w:pStyle w:val="Heading3"/>
      </w:pPr>
      <w:r>
        <w:t>Gotchas</w:t>
      </w:r>
    </w:p>
    <w:p>
      <w:pPr>
        <w:pStyle w:val="ListBullet"/>
      </w:pPr>
      <w:r>
        <w:t>If you need to update namespace, key, or permission_set, ensure you are using the same app/client credentials that created the metafield, or you may receive a 403.</w:t>
      </w:r>
    </w:p>
    <w:p>
      <w:pPr>
        <w:pStyle w:val="ListBullet"/>
      </w:pPr>
      <w:r>
        <w:t>For ShipperHQ metafields, value must be a JSON-formatted string (not a raw object).</w:t>
      </w:r>
    </w:p>
    <w:p>
      <w:pPr>
        <w:pStyle w:val="Heading3"/>
      </w:pPr>
      <w:r>
        <w:t>Error Handling</w:t>
      </w:r>
    </w:p>
    <w:p>
      <w:pPr>
        <w:pStyle w:val="ListBullet"/>
      </w:pPr>
      <w:r>
        <w:t>400 Bad Request: Input is invalid (field constraints, invalid values, etc.).</w:t>
      </w:r>
    </w:p>
    <w:p>
      <w:pPr>
        <w:pStyle w:val="ListBullet"/>
      </w:pPr>
      <w:r>
        <w:t>404 Not Found: The specified resource could not be found (product/variant/metafield combination does not exist).</w:t>
      </w:r>
    </w:p>
    <w:p>
      <w:pPr>
        <w:pStyle w:val="ListBullet"/>
      </w:pPr>
      <w:r>
        <w:t>403 Forbidden: Documented in usage notes when attempting to modify namespace, key, or permission_set with a different app/client than the creator (response body not provided in the scraped content).</w:t>
      </w:r>
    </w:p>
    <w:p>
      <w:pPr>
        <w:pStyle w:val="Heading3"/>
      </w:pPr>
      <w:r>
        <w:t>Related productVariantMetafields actions</w:t>
      </w:r>
    </w:p>
    <w:p>
      <w:pPr>
        <w:pStyle w:val="ListBullet"/>
      </w:pPr>
      <w:r>
        <w:t>[DELETE] Delete a Product Variant’s Metafield — /v3/catalog/products/{{productId}}/variants/{{variantId}}/metafields/{{metafieldId}}</w:t>
      </w:r>
    </w:p>
    <w:p>
      <w:pPr>
        <w:pStyle w:val="ListBullet"/>
      </w:pPr>
      <w:r>
        <w:t>[POST] Create a Product Variant Metafield — /v3/catalog/products/{{productId}}/variants/{{variantId}}/metafields</w:t>
      </w:r>
    </w:p>
    <w:p>
      <w:pPr>
        <w:pStyle w:val="ListBullet"/>
      </w:pPr>
      <w:r>
        <w:t>[GET] Get a Product Variant Metafield — /v3/catalog/products/{{productId}}/variants/{{variantId}}/metafields/{{metafieldId}}</w:t>
      </w:r>
    </w:p>
    <w:p>
      <w:pPr>
        <w:pStyle w:val="ListBullet"/>
      </w:pPr>
      <w:r>
        <w:t>[GET] List a Product Variant’s Metafields — /v3/catalog/products/{{productId}}/variants/{{variantId}}/metafields</w:t>
      </w:r>
    </w:p>
    <w:p>
      <w:r>
        <w:br w:type="page"/>
      </w:r>
    </w:p>
    <w:p>
      <w:pPr>
        <w:pStyle w:val="Heading2"/>
      </w:pPr>
      <w:r>
        <w:t>443. [POST] Create Multiple Customer Metafields</w:t>
      </w:r>
    </w:p>
    <w:p>
      <w:r>
        <w:rPr>
          <w:b/>
        </w:rPr>
        <w:t xml:space="preserve">Endpoint: </w:t>
      </w:r>
      <w:r>
        <w:rPr>
          <w:rFonts w:ascii="Courier New" w:hAnsi="Courier New"/>
          <w:sz w:val="18"/>
        </w:rPr>
        <w:t>/v3/customers/metafields</w:t>
      </w:r>
    </w:p>
    <w:p>
      <w:pPr>
        <w:pStyle w:val="Heading3"/>
      </w:pPr>
      <w:r>
        <w:t>Prerequisites</w:t>
      </w:r>
    </w:p>
    <w:p>
      <w:pPr>
        <w:pStyle w:val="ListBullet"/>
      </w:pPr>
      <w:r>
        <w:t>You must have permission to create customer metafields in the store.</w:t>
      </w:r>
    </w:p>
    <w:p>
      <w:pPr>
        <w:pStyle w:val="Heading3"/>
      </w:pPr>
      <w:r>
        <w:t>Method</w:t>
      </w:r>
    </w:p>
    <w:p>
      <w:r>
        <w:t>POST</w:t>
      </w:r>
    </w:p>
    <w:p>
      <w:pPr>
        <w:pStyle w:val="Heading3"/>
      </w:pPr>
      <w:r>
        <w:t>URL</w:t>
      </w:r>
    </w:p>
    <w:p>
      <w:r>
        <w:t>https://api.bigcommerce.com/stores/{{BIG_COMMERCE_STORE_HASH}}/v3/customers/metafields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multiple metafields associated with customer resources in a single request. Each metafield defines a namespace, key, and value, along with its visibility (permission_set) and the resource_id it belongs to.</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Request Body</w:t>
      </w:r>
    </w:p>
    <w:p>
      <w:r>
        <w:t>Content-Type: application/json</w:t>
      </w:r>
    </w:p>
    <w:p>
      <w:r>
        <w:t>The request body is a JSON array of metafield objects.</w:t>
      </w:r>
    </w:p>
    <w:p>
      <w:pPr>
        <w:pStyle w:val="Heading3"/>
      </w:pPr>
      <w:r>
        <w:t>Required Request Body Fields (per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permission_set</w:t>
            </w:r>
          </w:p>
        </w:tc>
        <w:tc>
          <w:tcPr>
            <w:tcW w:type="dxa" w:w="2880"/>
          </w:tcPr>
          <w:p>
            <w:r>
              <w:t>string</w:t>
            </w:r>
          </w:p>
        </w:tc>
        <w:tc>
          <w:tcPr>
            <w:tcW w:type="dxa" w:w="2880"/>
          </w:tcPr>
          <w:p>
            <w:r>
              <w:t>Determines the visibility and writeability of the field by other API consumers. Allowed values: app_only, read, write, read_and_sf_access, write_and_sf_access.</w:t>
            </w:r>
          </w:p>
        </w:tc>
      </w:tr>
      <w:tr>
        <w:tc>
          <w:tcPr>
            <w:tcW w:type="dxa" w:w="2880"/>
          </w:tcPr>
          <w:p>
            <w:r>
              <w:t>namespace</w:t>
            </w:r>
          </w:p>
        </w:tc>
        <w:tc>
          <w:tcPr>
            <w:tcW w:type="dxa" w:w="2880"/>
          </w:tcPr>
          <w:p>
            <w:r>
              <w:t>string</w:t>
            </w:r>
          </w:p>
        </w:tc>
        <w:tc>
          <w:tcPr>
            <w:tcW w:type="dxa" w:w="2880"/>
          </w:tcPr>
          <w:p>
            <w:r>
              <w:t>Namespace for the metafield (organizational). Min length: 1. Max length: 64. Example: "Sales Department".</w:t>
            </w:r>
          </w:p>
        </w:tc>
      </w:tr>
      <w:tr>
        <w:tc>
          <w:tcPr>
            <w:tcW w:type="dxa" w:w="2880"/>
          </w:tcPr>
          <w:p>
            <w:r>
              <w:t>key</w:t>
            </w:r>
          </w:p>
        </w:tc>
        <w:tc>
          <w:tcPr>
            <w:tcW w:type="dxa" w:w="2880"/>
          </w:tcPr>
          <w:p>
            <w:r>
              <w:t>string</w:t>
            </w:r>
          </w:p>
        </w:tc>
        <w:tc>
          <w:tcPr>
            <w:tcW w:type="dxa" w:w="2880"/>
          </w:tcPr>
          <w:p>
            <w:r>
              <w:t>The name of the field. Min length: 1. Max length: 64. Example: "Staff Name".</w:t>
            </w:r>
          </w:p>
        </w:tc>
      </w:tr>
      <w:tr>
        <w:tc>
          <w:tcPr>
            <w:tcW w:type="dxa" w:w="2880"/>
          </w:tcPr>
          <w:p>
            <w:r>
              <w:t>value</w:t>
            </w:r>
          </w:p>
        </w:tc>
        <w:tc>
          <w:tcPr>
            <w:tcW w:type="dxa" w:w="2880"/>
          </w:tcPr>
          <w:p>
            <w:r>
              <w:t>string</w:t>
            </w:r>
          </w:p>
        </w:tc>
        <w:tc>
          <w:tcPr>
            <w:tcW w:type="dxa" w:w="2880"/>
          </w:tcPr>
          <w:p>
            <w:r>
              <w:t>The value of the field. Min length: 1. Max length: 65535. Example: "Ronaldo".</w:t>
            </w:r>
          </w:p>
        </w:tc>
      </w:tr>
      <w:tr>
        <w:tc>
          <w:tcPr>
            <w:tcW w:type="dxa" w:w="2880"/>
          </w:tcPr>
          <w:p>
            <w:r>
              <w:t>resource_id</w:t>
            </w:r>
          </w:p>
        </w:tc>
        <w:tc>
          <w:tcPr>
            <w:tcW w:type="dxa" w:w="2880"/>
          </w:tcPr>
          <w:p>
            <w:r>
              <w:t>integer</w:t>
            </w:r>
          </w:p>
        </w:tc>
        <w:tc>
          <w:tcPr>
            <w:tcW w:type="dxa" w:w="2880"/>
          </w:tcPr>
          <w:p>
            <w:r>
              <w:t>The ID for the resource with which the metafield is associated. Example: 42.</w:t>
            </w:r>
          </w:p>
        </w:tc>
      </w:tr>
    </w:tbl>
    <w:p/>
    <w:p>
      <w:pPr>
        <w:pStyle w:val="Heading3"/>
      </w:pPr>
      <w:r>
        <w:t>Optional Request Body Fields (per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for the metafield. Max length: 255. Example: "Name of Staff Member".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"permission_set": "app_only",</w:t>
        <w:br/>
        <w:t xml:space="preserve"> "namespace": "Sales Department",</w:t>
        <w:br/>
        <w:t xml:space="preserve"> "key": "Staff Name",</w:t>
        <w:br/>
        <w:t xml:space="preserve"> "value": "Ronaldo",</w:t>
        <w:br/>
        <w:t xml:space="preserve"> "description": "Name of Staff Member",</w:t>
        <w:br/>
        <w:t xml:space="preserve"> "resource_type": "customer",</w:t>
        <w:br/>
        <w:t xml:space="preserve"> "resource_id": 42,</w:t>
        <w:br/>
        <w:t xml:space="preserve"> "id": 123,</w:t>
        <w:br/>
        <w:t xml:space="preserve"> "date_created": "2024-01-15T10:30:00Z",</w:t>
        <w:br/>
        <w:t xml:space="preserve"> "date_modified": "2024-01-15T10:30:00Z",</w:t>
        <w:br/>
        <w:t xml:space="preserve"> "owner_client_id": "abc123client"</w:t>
        <w:br/>
        <w:t xml:space="preserve"> }</w:t>
        <w:br/>
        <w:t xml:space="preserve"> ],</w:t>
        <w:br/>
        <w:t xml:space="preserve"> "errors": [],</w:t>
        <w:br/>
        <w:t xml:space="preserve"> "meta": {</w:t>
        <w:br/>
        <w:t xml:space="preserve"> "pagination": {},</w:t>
        <w:br/>
        <w:t xml:space="preserve"> "cursor_pagination":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"https://example.com/problem/bad-request",</w:t>
        <w:br/>
        <w:t xml:space="preserve"> "detail": "Input is invalid."</w:t>
        <w:br/>
        <w:t>}</w:t>
      </w:r>
    </w:p>
    <w:p>
      <w:pPr>
        <w:pStyle w:val="Heading3"/>
      </w:pPr>
      <w:r>
        <w:t>Error Response (422 Unprocessable Entity) — Partial Success</w:t>
      </w:r>
    </w:p>
    <w:p>
      <w:r>
        <w:rPr>
          <w:b/>
          <w:color w:val="666666"/>
          <w:sz w:val="16"/>
        </w:rPr>
        <w:t>[json]</w:t>
      </w:r>
    </w:p>
    <w:p>
      <w:pPr>
        <w:shd w:fill="F2F2F2" w:val="clear"/>
      </w:pPr>
      <w:r>
        <w:rPr>
          <w:rFonts w:ascii="Courier New" w:hAnsi="Courier New"/>
          <w:sz w:val="17"/>
        </w:rPr>
        <w:t>{</w:t>
        <w:br/>
        <w:t xml:space="preserve"> "data": [</w:t>
        <w:br/>
        <w:t xml:space="preserve"> {</w:t>
        <w:br/>
        <w:t xml:space="preserve"> "permission_set": "app_only",</w:t>
        <w:br/>
        <w:t xml:space="preserve"> "namespace": "Sales Department",</w:t>
        <w:br/>
        <w:t xml:space="preserve"> "key": "Staff Name",</w:t>
        <w:br/>
        <w:t xml:space="preserve"> "value": "Ronaldo",</w:t>
        <w:br/>
        <w:t xml:space="preserve"> "description": "Name of Staff Member",</w:t>
        <w:br/>
        <w:t xml:space="preserve"> "resource_type": "customer",</w:t>
        <w:br/>
        <w:t xml:space="preserve"> "resource_id": 42,</w:t>
        <w:br/>
        <w:t xml:space="preserve"> "id": 123,</w:t>
        <w:br/>
        <w:t xml:space="preserve"> "date_created": "2024-01-15T10:30:00Z",</w:t>
        <w:br/>
        <w:t xml:space="preserve"> "date_modified": "2024-01-15T10:30:00Z",</w:t>
        <w:br/>
        <w:t xml:space="preserve"> "owner_client_id": "abc123client"</w:t>
        <w:br/>
        <w:t xml:space="preserve"> }</w:t>
        <w:br/>
        <w:t xml:space="preserve"> ],</w:t>
        <w:br/>
        <w:t xml:space="preserve"> "errors": [</w:t>
        <w:br/>
        <w:t xml:space="preserve"> {</w:t>
        <w:br/>
        <w:t xml:space="preserve"> "status": 422,</w:t>
        <w:br/>
        <w:t xml:space="preserve"> "title": "Unprocessable Entity",</w:t>
        <w:br/>
        <w:t xml:space="preserve"> "type": "https://example.com/problem/unprocessable-entity",</w:t>
        <w:br/>
        <w:t xml:space="preserve"> "errors": {}</w:t>
        <w:br/>
        <w:t xml:space="preserve"> }</w:t>
        <w:br/>
        <w:t xml:space="preserve"> ],</w:t>
        <w:br/>
        <w:t xml:space="preserve"> "meta": {</w:t>
        <w:br/>
        <w:t xml:space="preserve"> "total": 2,</w:t>
        <w:br/>
        <w:t xml:space="preserve"> "success": 1,</w:t>
        <w:br/>
        <w:t xml:space="preserve"> "failed":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created metafield objects.</w:t>
            </w:r>
          </w:p>
        </w:tc>
      </w:tr>
      <w:tr>
        <w:tc>
          <w:tcPr>
            <w:tcW w:type="dxa" w:w="2880"/>
          </w:tcPr>
          <w:p>
            <w:r>
              <w:t>data[].permission_set</w:t>
            </w:r>
          </w:p>
        </w:tc>
        <w:tc>
          <w:tcPr>
            <w:tcW w:type="dxa" w:w="2880"/>
          </w:tcPr>
          <w:p>
            <w:r>
              <w:t>string</w:t>
            </w:r>
          </w:p>
        </w:tc>
        <w:tc>
          <w:tcPr>
            <w:tcW w:type="dxa" w:w="2880"/>
          </w:tcPr>
          <w:p>
            <w:r>
              <w:t>Visibility/writeability setting. Allowed: app_only, read, write, read_and_sf_access, write_and_sf_access.</w:t>
            </w:r>
          </w:p>
        </w:tc>
      </w:tr>
      <w:tr>
        <w:tc>
          <w:tcPr>
            <w:tcW w:type="dxa" w:w="2880"/>
          </w:tcPr>
          <w:p>
            <w:r>
              <w:t>data[].namespace</w:t>
            </w:r>
          </w:p>
        </w:tc>
        <w:tc>
          <w:tcPr>
            <w:tcW w:type="dxa" w:w="2880"/>
          </w:tcPr>
          <w:p>
            <w:r>
              <w:t>string</w:t>
            </w:r>
          </w:p>
        </w:tc>
        <w:tc>
          <w:tcPr>
            <w:tcW w:type="dxa" w:w="2880"/>
          </w:tcPr>
          <w:p>
            <w:r>
              <w:t>Namespace for the metafield.</w:t>
            </w:r>
          </w:p>
        </w:tc>
      </w:tr>
      <w:tr>
        <w:tc>
          <w:tcPr>
            <w:tcW w:type="dxa" w:w="2880"/>
          </w:tcPr>
          <w:p>
            <w:r>
              <w:t>data[].key</w:t>
            </w:r>
          </w:p>
        </w:tc>
        <w:tc>
          <w:tcPr>
            <w:tcW w:type="dxa" w:w="2880"/>
          </w:tcPr>
          <w:p>
            <w:r>
              <w:t>string</w:t>
            </w:r>
          </w:p>
        </w:tc>
        <w:tc>
          <w:tcPr>
            <w:tcW w:type="dxa" w:w="2880"/>
          </w:tcPr>
          <w:p>
            <w:r>
              <w:t>Metafield key/name.</w:t>
            </w:r>
          </w:p>
        </w:tc>
      </w:tr>
      <w:tr>
        <w:tc>
          <w:tcPr>
            <w:tcW w:type="dxa" w:w="2880"/>
          </w:tcPr>
          <w:p>
            <w:r>
              <w:t>data[].value</w:t>
            </w:r>
          </w:p>
        </w:tc>
        <w:tc>
          <w:tcPr>
            <w:tcW w:type="dxa" w:w="2880"/>
          </w:tcPr>
          <w:p>
            <w:r>
              <w:t>string</w:t>
            </w:r>
          </w:p>
        </w:tc>
        <w:tc>
          <w:tcPr>
            <w:tcW w:type="dxa" w:w="2880"/>
          </w:tcPr>
          <w:p>
            <w:r>
              <w:t>Metafield value.</w:t>
            </w:r>
          </w:p>
        </w:tc>
      </w:tr>
      <w:tr>
        <w:tc>
          <w:tcPr>
            <w:tcW w:type="dxa" w:w="2880"/>
          </w:tcPr>
          <w:p>
            <w:r>
              <w:t>data[].description</w:t>
            </w:r>
          </w:p>
        </w:tc>
        <w:tc>
          <w:tcPr>
            <w:tcW w:type="dxa" w:w="2880"/>
          </w:tcPr>
          <w:p>
            <w:r>
              <w:t>string</w:t>
            </w:r>
          </w:p>
        </w:tc>
        <w:tc>
          <w:tcPr>
            <w:tcW w:type="dxa" w:w="2880"/>
          </w:tcPr>
          <w:p>
            <w:r>
              <w:t>Description of the metafield.</w:t>
            </w:r>
          </w:p>
        </w:tc>
      </w:tr>
      <w:tr>
        <w:tc>
          <w:tcPr>
            <w:tcW w:type="dxa" w:w="2880"/>
          </w:tcPr>
          <w:p>
            <w:r>
              <w:t>data[].resource_type</w:t>
            </w:r>
          </w:p>
        </w:tc>
        <w:tc>
          <w:tcPr>
            <w:tcW w:type="dxa" w:w="2880"/>
          </w:tcPr>
          <w:p>
            <w:r>
              <w:t>string</w:t>
            </w:r>
          </w:p>
        </w:tc>
        <w:tc>
          <w:tcPr>
            <w:tcW w:type="dxa" w:w="2880"/>
          </w:tcPr>
          <w:p>
            <w:r>
              <w:t>The type of resource associated. Allowed: brand, product, variant, category, cart, channel, location, order, customer.</w:t>
            </w:r>
          </w:p>
        </w:tc>
      </w:tr>
      <w:tr>
        <w:tc>
          <w:tcPr>
            <w:tcW w:type="dxa" w:w="2880"/>
          </w:tcPr>
          <w:p>
            <w:r>
              <w:t>data[].resource_id</w:t>
            </w:r>
          </w:p>
        </w:tc>
        <w:tc>
          <w:tcPr>
            <w:tcW w:type="dxa" w:w="2880"/>
          </w:tcPr>
          <w:p>
            <w:r>
              <w:t>integer</w:t>
            </w:r>
          </w:p>
        </w:tc>
        <w:tc>
          <w:tcPr>
            <w:tcW w:type="dxa" w:w="2880"/>
          </w:tcPr>
          <w:p>
            <w:r>
              <w:t>Unique identifier of the associated resource.</w:t>
            </w:r>
          </w:p>
        </w:tc>
      </w:tr>
      <w:tr>
        <w:tc>
          <w:tcPr>
            <w:tcW w:type="dxa" w:w="2880"/>
          </w:tcPr>
          <w:p>
            <w:r>
              <w:t>data[].id</w:t>
            </w:r>
          </w:p>
        </w:tc>
        <w:tc>
          <w:tcPr>
            <w:tcW w:type="dxa" w:w="2880"/>
          </w:tcPr>
          <w:p>
            <w:r>
              <w:t>integer</w:t>
            </w:r>
          </w:p>
        </w:tc>
        <w:tc>
          <w:tcPr>
            <w:tcW w:type="dxa" w:w="2880"/>
          </w:tcPr>
          <w:p>
            <w:r>
              <w:t>Unique identifier for the metafield.</w:t>
            </w:r>
          </w:p>
        </w:tc>
      </w:tr>
      <w:tr>
        <w:tc>
          <w:tcPr>
            <w:tcW w:type="dxa" w:w="2880"/>
          </w:tcPr>
          <w:p>
            <w:r>
              <w:t>data[].date_created</w:t>
            </w:r>
          </w:p>
        </w:tc>
        <w:tc>
          <w:tcPr>
            <w:tcW w:type="dxa" w:w="2880"/>
          </w:tcPr>
          <w:p>
            <w:r>
              <w:t>string</w:t>
            </w:r>
          </w:p>
        </w:tc>
        <w:tc>
          <w:tcPr>
            <w:tcW w:type="dxa" w:w="2880"/>
          </w:tcPr>
          <w:p>
            <w:r>
              <w:t>Date/time when the metafield was created.</w:t>
            </w:r>
          </w:p>
        </w:tc>
      </w:tr>
      <w:tr>
        <w:tc>
          <w:tcPr>
            <w:tcW w:type="dxa" w:w="2880"/>
          </w:tcPr>
          <w:p>
            <w:r>
              <w:t>data[].date_modified</w:t>
            </w:r>
          </w:p>
        </w:tc>
        <w:tc>
          <w:tcPr>
            <w:tcW w:type="dxa" w:w="2880"/>
          </w:tcPr>
          <w:p>
            <w:r>
              <w:t>string</w:t>
            </w:r>
          </w:p>
        </w:tc>
        <w:tc>
          <w:tcPr>
            <w:tcW w:type="dxa" w:w="2880"/>
          </w:tcPr>
          <w:p>
            <w:r>
              <w:t>Date/time when the metafield was last updated.</w:t>
            </w:r>
          </w:p>
        </w:tc>
      </w:tr>
      <w:tr>
        <w:tc>
          <w:tcPr>
            <w:tcW w:type="dxa" w:w="2880"/>
          </w:tcPr>
          <w:p>
            <w:r>
              <w:t>data[].owner_client_id</w:t>
            </w:r>
          </w:p>
        </w:tc>
        <w:tc>
          <w:tcPr>
            <w:tcW w:type="dxa" w:w="2880"/>
          </w:tcPr>
          <w:p>
            <w:r>
              <w:t>string</w:t>
            </w:r>
          </w:p>
        </w:tc>
        <w:tc>
          <w:tcPr>
            <w:tcW w:type="dxa" w:w="2880"/>
          </w:tcPr>
          <w:p>
            <w:r>
              <w:t>Client ID for the metafield’s creator.</w:t>
            </w:r>
          </w:p>
        </w:tc>
      </w:tr>
      <w:tr>
        <w:tc>
          <w:tcPr>
            <w:tcW w:type="dxa" w:w="2880"/>
          </w:tcPr>
          <w:p>
            <w:r>
              <w:t>errors</w:t>
            </w:r>
          </w:p>
        </w:tc>
        <w:tc>
          <w:tcPr>
            <w:tcW w:type="dxa" w:w="2880"/>
          </w:tcPr>
          <w:p>
            <w:r>
              <w:t>array / any</w:t>
            </w:r>
          </w:p>
        </w:tc>
        <w:tc>
          <w:tcPr>
            <w:tcW w:type="dxa" w:w="2880"/>
          </w:tcPr>
          <w:p>
            <w:r>
              <w:t>For 200, documented as an empty array. For 422, contains error objects describing failed items.</w:t>
            </w:r>
          </w:p>
        </w:tc>
      </w:tr>
      <w:tr>
        <w:tc>
          <w:tcPr>
            <w:tcW w:type="dxa" w:w="2880"/>
          </w:tcPr>
          <w:p>
            <w:r>
              <w:t>meta</w:t>
            </w:r>
          </w:p>
        </w:tc>
        <w:tc>
          <w:tcPr>
            <w:tcW w:type="dxa" w:w="2880"/>
          </w:tcPr>
          <w:p>
            <w:r>
              <w:t>object</w:t>
            </w:r>
          </w:p>
        </w:tc>
        <w:tc>
          <w:tcPr>
            <w:tcW w:type="dxa" w:w="2880"/>
          </w:tcPr>
          <w:p>
            <w:r>
              <w:t>Metadata about the response.</w:t>
            </w:r>
          </w:p>
        </w:tc>
      </w:tr>
      <w:tr>
        <w:tc>
          <w:tcPr>
            <w:tcW w:type="dxa" w:w="2880"/>
          </w:tcPr>
          <w:p>
            <w:r>
              <w:t>meta.pagination</w:t>
            </w:r>
          </w:p>
        </w:tc>
        <w:tc>
          <w:tcPr>
            <w:tcW w:type="dxa" w:w="2880"/>
          </w:tcPr>
          <w:p>
            <w:r>
              <w:t>object</w:t>
            </w:r>
          </w:p>
        </w:tc>
        <w:tc>
          <w:tcPr>
            <w:tcW w:type="dxa" w:w="2880"/>
          </w:tcPr>
          <w:p>
            <w:r>
              <w:t>Pagination object (shape not provided in scraped content).</w:t>
            </w:r>
          </w:p>
        </w:tc>
      </w:tr>
      <w:tr>
        <w:tc>
          <w:tcPr>
            <w:tcW w:type="dxa" w:w="2880"/>
          </w:tcPr>
          <w:p>
            <w:r>
              <w:t>meta.cursor_pagination</w:t>
            </w:r>
          </w:p>
        </w:tc>
        <w:tc>
          <w:tcPr>
            <w:tcW w:type="dxa" w:w="2880"/>
          </w:tcPr>
          <w:p>
            <w:r>
              <w:t>object</w:t>
            </w:r>
          </w:p>
        </w:tc>
        <w:tc>
          <w:tcPr>
            <w:tcW w:type="dxa" w:w="2880"/>
          </w:tcPr>
          <w:p>
            <w:r>
              <w:t>Cursor pagination object (shape not provided in scraped content).</w:t>
            </w:r>
          </w:p>
        </w:tc>
      </w:tr>
      <w:tr>
        <w:tc>
          <w:tcPr>
            <w:tcW w:type="dxa" w:w="2880"/>
          </w:tcPr>
          <w:p>
            <w:r>
              <w:t>meta.total</w:t>
            </w:r>
          </w:p>
        </w:tc>
        <w:tc>
          <w:tcPr>
            <w:tcW w:type="dxa" w:w="2880"/>
          </w:tcPr>
          <w:p>
            <w:r>
              <w:t>integer</w:t>
            </w:r>
          </w:p>
        </w:tc>
        <w:tc>
          <w:tcPr>
            <w:tcW w:type="dxa" w:w="2880"/>
          </w:tcPr>
          <w:p>
            <w:r>
              <w:t>(422) Total number of items in the result set.</w:t>
            </w:r>
          </w:p>
        </w:tc>
      </w:tr>
      <w:tr>
        <w:tc>
          <w:tcPr>
            <w:tcW w:type="dxa" w:w="2880"/>
          </w:tcPr>
          <w:p>
            <w:r>
              <w:t>meta.success</w:t>
            </w:r>
          </w:p>
        </w:tc>
        <w:tc>
          <w:tcPr>
            <w:tcW w:type="dxa" w:w="2880"/>
          </w:tcPr>
          <w:p>
            <w:r>
              <w:t>integer</w:t>
            </w:r>
          </w:p>
        </w:tc>
        <w:tc>
          <w:tcPr>
            <w:tcW w:type="dxa" w:w="2880"/>
          </w:tcPr>
          <w:p>
            <w:r>
              <w:t>(422) Total number of items successfully processed.</w:t>
            </w:r>
          </w:p>
        </w:tc>
      </w:tr>
      <w:tr>
        <w:tc>
          <w:tcPr>
            <w:tcW w:type="dxa" w:w="2880"/>
          </w:tcPr>
          <w:p>
            <w:r>
              <w:t>meta.failed</w:t>
            </w:r>
          </w:p>
        </w:tc>
        <w:tc>
          <w:tcPr>
            <w:tcW w:type="dxa" w:w="2880"/>
          </w:tcPr>
          <w:p>
            <w:r>
              <w:t>integer</w:t>
            </w:r>
          </w:p>
        </w:tc>
        <w:tc>
          <w:tcPr>
            <w:tcW w:type="dxa" w:w="2880"/>
          </w:tcPr>
          <w:p>
            <w:r>
              <w:t>(422) Total number of items that failed.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'https://api.bigcommerce.com/stores/{{BIG_COMMERCE_STORE_HASH}}/v3/customers/metafields' \</w:t>
        <w:br/>
        <w:t xml:space="preserve"> --header 'Accept: application/json' \</w:t>
        <w:br/>
        <w:t xml:space="preserve"> --header 'Content-Type: application/json' \</w:t>
        <w:br/>
        <w:t xml:space="preserve"> --data '[</w:t>
        <w:br/>
        <w:t xml:space="preserve">    {</w:t>
        <w:br/>
        <w:t xml:space="preserve"> "permission_set": "app_only",</w:t>
        <w:br/>
        <w:t xml:space="preserve"> "namespace": "Sales Department",</w:t>
        <w:br/>
        <w:t xml:space="preserve"> "key": "Staff Name",</w:t>
        <w:br/>
        <w:t xml:space="preserve"> "value": "Ronaldo",</w:t>
        <w:br/>
        <w:t xml:space="preserve"> "description": "Name of Staff Member",</w:t>
        <w:br/>
        <w:t xml:space="preserve"> "resource_id": 42</w:t>
        <w:br/>
        <w:t xml:space="preserve">    },</w:t>
        <w:br/>
        <w:t xml:space="preserve">    {</w:t>
        <w:br/>
        <w:t xml:space="preserve"> "permission_set": "read",</w:t>
        <w:br/>
        <w:t xml:space="preserve"> "namespace": "CRM",</w:t>
        <w:br/>
        <w:t xml:space="preserve"> "key": "loyalty_tier",</w:t>
        <w:br/>
        <w:t xml:space="preserve"> "value": "gold",</w:t>
        <w:br/>
        <w:t xml:space="preserve"> "resource_id": 43</w:t>
        <w:br/>
        <w:t xml:space="preserve">    }</w:t>
        <w:br/>
        <w:t xml:space="preserve">  ]'</w:t>
      </w:r>
    </w:p>
    <w:p>
      <w:pPr>
        <w:pStyle w:val="Heading3"/>
      </w:pPr>
      <w:r>
        <w:t>Example Usage</w:t>
      </w:r>
    </w:p>
    <w:p>
      <w:pPr>
        <w:pStyle w:val="Heading3"/>
      </w:pPr>
      <w:r>
        <w:t>Example 1: Create Two Metafields for Two Customers</w:t>
      </w:r>
    </w:p>
    <w:p>
      <w:r>
        <w:rPr>
          <w:b/>
          <w:color w:val="666666"/>
          <w:sz w:val="16"/>
        </w:rPr>
        <w:t>[bash]</w:t>
      </w:r>
    </w:p>
    <w:p>
      <w:pPr>
        <w:shd w:fill="F2F2F2" w:val="clear"/>
      </w:pPr>
      <w:r>
        <w:rPr>
          <w:rFonts w:ascii="Courier New" w:hAnsi="Courier New"/>
          <w:sz w:val="17"/>
        </w:rPr>
        <w:t>curl -X POST \</w:t>
        <w:br/>
        <w:t xml:space="preserve"> 'https://api.bigcommerce.com/stores/{{BIG_COMMERCE_STORE_HASH}}/v3/customers/metafields' \</w:t>
        <w:br/>
        <w:t xml:space="preserve"> -H 'Accept: application/json' \</w:t>
        <w:br/>
        <w:t xml:space="preserve"> -H 'Content-Type: application/json' \</w:t>
        <w:br/>
        <w:t xml:space="preserve"> -d '[</w:t>
        <w:br/>
        <w:t xml:space="preserve">    {</w:t>
        <w:br/>
        <w:t xml:space="preserve"> "permission_set": "read_and_sf_access",</w:t>
        <w:br/>
        <w:t xml:space="preserve"> "namespace": "Loyalty",</w:t>
        <w:br/>
        <w:t xml:space="preserve"> "key": "points",</w:t>
        <w:br/>
        <w:t xml:space="preserve"> "value": "1200",</w:t>
        <w:br/>
        <w:t xml:space="preserve"> "resource_id": 42</w:t>
        <w:br/>
        <w:t xml:space="preserve">    },</w:t>
        <w:br/>
        <w:t xml:space="preserve">    {</w:t>
        <w:br/>
        <w:t xml:space="preserve"> "permission_set": "app_only",</w:t>
        <w:br/>
        <w:t xml:space="preserve"> "namespace": "Internal",</w:t>
        <w:br/>
        <w:t xml:space="preserve"> "key": "account_manager",</w:t>
        <w:br/>
        <w:t xml:space="preserve"> "value": "Jordan Lee",</w:t>
        <w:br/>
        <w:t xml:space="preserve"> "description": "Assigned account manager",</w:t>
        <w:br/>
        <w:t xml:space="preserve"> "resource_id": 42</w:t>
        <w:br/>
        <w:t xml:space="preserve">    }</w:t>
        <w:br/>
        <w:t xml:space="preserve">  ]'</w:t>
      </w:r>
    </w:p>
    <w:p>
      <w:pPr>
        <w:pStyle w:val="Heading3"/>
      </w:pPr>
      <w:r>
        <w:t>Example 2: Minimal Metafield Object (No Description)</w:t>
      </w:r>
    </w:p>
    <w:p>
      <w:r>
        <w:rPr>
          <w:b/>
          <w:color w:val="666666"/>
          <w:sz w:val="16"/>
        </w:rPr>
        <w:t>[bash]</w:t>
      </w:r>
    </w:p>
    <w:p>
      <w:pPr>
        <w:shd w:fill="F2F2F2" w:val="clear"/>
      </w:pPr>
      <w:r>
        <w:rPr>
          <w:rFonts w:ascii="Courier New" w:hAnsi="Courier New"/>
          <w:sz w:val="17"/>
        </w:rPr>
        <w:t>curl -X POST \</w:t>
        <w:br/>
        <w:t xml:space="preserve"> 'https://api.bigcommerce.com/stores/{{BIG_COMMERCE_STORE_HASH}}/v3/customers/metafields' \</w:t>
        <w:br/>
        <w:t xml:space="preserve"> -H 'Accept: application/json' \</w:t>
        <w:br/>
        <w:t xml:space="preserve"> -H 'Content-Type: application/json' \</w:t>
        <w:br/>
        <w:t xml:space="preserve"> -d '[</w:t>
        <w:br/>
        <w:t xml:space="preserve">    {</w:t>
        <w:br/>
        <w:t xml:space="preserve"> "permission_set": "write",</w:t>
        <w:br/>
        <w:t xml:space="preserve"> "namespace": "Integrations",</w:t>
        <w:br/>
        <w:t xml:space="preserve"> "key": "external_customer_id",</w:t>
        <w:br/>
        <w:t xml:space="preserve"> "value": "CUST-000123",</w:t>
        <w:br/>
        <w:t xml:space="preserve"> "resource_id": 99</w:t>
        <w:br/>
        <w:t xml:space="preserve">    }</w:t>
        <w:br/>
        <w:t xml:space="preserve">  ]'</w:t>
      </w:r>
    </w:p>
    <w:p>
      <w:pPr>
        <w:pStyle w:val="Heading3"/>
      </w:pPr>
      <w:r>
        <w:t>Behavior</w:t>
      </w:r>
    </w:p>
    <w:p>
      <w:pPr>
        <w:pStyle w:val="ListBullet"/>
      </w:pPr>
      <w:r>
        <w:t>Accepts an array of metafield objects.</w:t>
      </w:r>
    </w:p>
    <w:p>
      <w:pPr>
        <w:pStyle w:val="ListBullet"/>
      </w:pPr>
      <w:r>
        <w:t>Validates required fields and constraints (lengths and allowed permission_set values).</w:t>
      </w:r>
    </w:p>
    <w:p>
      <w:pPr>
        <w:pStyle w:val="ListBullet"/>
      </w:pPr>
      <w:r>
        <w:t>Creates metafields and returns created records in data.</w:t>
      </w:r>
    </w:p>
    <w:p>
      <w:pPr>
        <w:pStyle w:val="ListBullet"/>
      </w:pPr>
      <w:r>
        <w:t>If some items fail validation/creation, a 422 response may be returned with partial success details in errors and counts in meta.</w:t>
      </w:r>
    </w:p>
    <w:p>
      <w:pPr>
        <w:pStyle w:val="Heading3"/>
      </w:pPr>
      <w:r>
        <w:t>Notes</w:t>
      </w:r>
    </w:p>
    <w:p>
      <w:pPr>
        <w:pStyle w:val="ListBullet"/>
      </w:pPr>
      <w:r>
        <w:t>permission_set controls whether other API consumers (and optionally the storefront) can read/write the metafield.</w:t>
      </w:r>
    </w:p>
    <w:p>
      <w:pPr>
        <w:pStyle w:val="ListBullet"/>
      </w:pPr>
      <w:r>
        <w:t>namespace and key are limited to 64 characters; value can be up to 65535 characters.</w:t>
      </w:r>
    </w:p>
    <w:p>
      <w:pPr>
        <w:pStyle w:val="ListBullet"/>
      </w:pPr>
      <w:r>
        <w:t>The response includes resource_type, but the request body fields in the scraped content only specify resource_id (no request resource_type field was documented).</w:t>
      </w:r>
    </w:p>
    <w:p>
      <w:pPr>
        <w:pStyle w:val="Heading3"/>
      </w:pPr>
      <w:r>
        <w:t>Gotchas</w:t>
      </w:r>
    </w:p>
    <w:p>
      <w:pPr>
        <w:pStyle w:val="ListBullet"/>
      </w:pPr>
      <w:r>
        <w:t>The request body must be a JSON array ([...]), not a single object.</w:t>
      </w:r>
    </w:p>
    <w:p>
      <w:pPr>
        <w:pStyle w:val="ListBullet"/>
      </w:pPr>
      <w:r>
        <w:t>A 422 response indicates partial success: some metafields may have been created while others failed.</w:t>
      </w:r>
    </w:p>
    <w:p>
      <w:pPr>
        <w:pStyle w:val="Heading3"/>
      </w:pPr>
      <w:r>
        <w:t>Error Handling</w:t>
      </w:r>
    </w:p>
    <w:p>
      <w:pPr>
        <w:pStyle w:val="ListBullet"/>
      </w:pPr>
      <w:r>
        <w:t>400 Bad Request: Input is invalid (generic validation failure).</w:t>
      </w:r>
    </w:p>
    <w:p>
      <w:pPr>
        <w:pStyle w:val="ListBullet"/>
      </w:pPr>
      <w:r>
        <w:t>422 Unprocessable Entity: Partial success response with created items in data and failures described in errors, plus counts in meta.</w:t>
      </w:r>
    </w:p>
    <w:p>
      <w:pPr>
        <w:pStyle w:val="Heading3"/>
      </w:pPr>
      <w:r>
        <w:t>Related customerMetafields actions</w:t>
      </w:r>
    </w:p>
    <w:p>
      <w:pPr>
        <w:pStyle w:val="ListBullet"/>
      </w:pPr>
      <w:r>
        <w:t>[POST] Create a Customer’s Metafields — /v3/customers/{{customerId}}/metafields</w:t>
      </w:r>
    </w:p>
    <w:p>
      <w:pPr>
        <w:pStyle w:val="ListBullet"/>
      </w:pPr>
      <w:r>
        <w:t>[DELETE] Delete a Customer Metafield — /v3/customers/{{customerId}}/metafields/{{metafieldId}}</w:t>
      </w:r>
    </w:p>
    <w:p>
      <w:pPr>
        <w:pStyle w:val="ListBullet"/>
      </w:pPr>
      <w:r>
        <w:t>[GET] Get a Customer Metafield — /v3/customers/{{customerId}}/metafields/{{metafieldId}}</w:t>
      </w:r>
    </w:p>
    <w:p>
      <w:pPr>
        <w:pStyle w:val="ListBullet"/>
      </w:pPr>
      <w:r>
        <w:t>[GET] List a Customer’s Metafields — /v3/customers/{{customerId}}/metafields</w:t>
      </w:r>
    </w:p>
    <w:p>
      <w:pPr>
        <w:pStyle w:val="ListBullet"/>
      </w:pPr>
      <w:r>
        <w:t>[PUT] Update a Customer Metafield — /v3/customers/{{customerId}}/metafields/{{metafieldId}}</w:t>
      </w:r>
    </w:p>
    <w:p>
      <w:pPr>
        <w:pStyle w:val="ListBullet"/>
      </w:pPr>
      <w:r>
        <w:t>[DELETE] Delete Multiple Customer Metafields — /v3/customers/metafields</w:t>
      </w:r>
    </w:p>
    <w:p>
      <w:r>
        <w:br w:type="page"/>
      </w:r>
    </w:p>
    <w:p>
      <w:pPr>
        <w:pStyle w:val="Heading2"/>
      </w:pPr>
      <w:r>
        <w:t>444. [DELETE] Delete Multiple Customer Metafields</w:t>
      </w:r>
    </w:p>
    <w:p>
      <w:r>
        <w:rPr>
          <w:b/>
        </w:rPr>
        <w:t xml:space="preserve">Endpoint: </w:t>
      </w:r>
      <w:r>
        <w:rPr>
          <w:rFonts w:ascii="Courier New" w:hAnsi="Courier New"/>
          <w:sz w:val="18"/>
        </w:rPr>
        <w:t>/v3/customers/metafields</w:t>
      </w:r>
    </w:p>
    <w:p>
      <w:pPr>
        <w:pStyle w:val="Heading3"/>
      </w:pPr>
      <w:r>
        <w:t>Prerequisites</w:t>
      </w:r>
    </w:p>
    <w:p>
      <w:pPr>
        <w:pStyle w:val="ListBullet"/>
      </w:pPr>
      <w:r>
        <w:t>Store must have customer metafields enabled.</w:t>
      </w:r>
    </w:p>
    <w:p>
      <w:pPr>
        <w:pStyle w:val="ListBullet"/>
      </w:pPr>
      <w:r>
        <w:t>You must know which customer metafield IDs you intend to delete (the API returns deleted IDs in data).</w:t>
      </w:r>
    </w:p>
    <w:p>
      <w:pPr>
        <w:pStyle w:val="Heading3"/>
      </w:pPr>
      <w:r>
        <w:t>Method</w:t>
      </w:r>
    </w:p>
    <w:p>
      <w:r>
        <w:t>DELETE</w:t>
      </w:r>
    </w:p>
    <w:p>
      <w:pPr>
        <w:pStyle w:val="Heading3"/>
      </w:pPr>
      <w:r>
        <w:t>URL</w:t>
      </w:r>
    </w:p>
    <w:p>
      <w:r>
        <w:t>https://api.bigcommerce.com/stores/{{BIG_COMMERCE_STORE_HASH}}/v3/customers/metafields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customer metafields in bulk. On success, the response includes the IDs deleted and a meta summary of total/success/failed. A 422 response indicates partial success with per-item errors.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123,</w:t>
        <w:br/>
        <w:t xml:space="preserve"> 456,</w:t>
        <w:br/>
        <w:t xml:space="preserve"> 789</w:t>
        <w:br/>
        <w:t xml:space="preserve"> ],</w:t>
        <w:br/>
        <w:t xml:space="preserve"> "errors": [],</w:t>
        <w:br/>
        <w:t xml:space="preserve"> "meta": {</w:t>
        <w:br/>
        <w:t xml:space="preserve"> "total": 3,</w:t>
        <w:br/>
        <w:t xml:space="preserve"> "success": 3,</w:t>
        <w:br/>
        <w:t xml:space="preserve"> "failed": 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"https://example.com/errors/bad-request",</w:t>
        <w:br/>
        <w:t xml:space="preserve"> "detail": "Input is invalid."</w:t>
        <w:br/>
        <w:t>}</w:t>
      </w:r>
    </w:p>
    <w:p>
      <w:pPr>
        <w:pStyle w:val="Heading3"/>
      </w:pPr>
      <w:r>
        <w:t>Error Response (422 Unprocessable Entity) — Partial Success</w:t>
      </w:r>
    </w:p>
    <w:p>
      <w:r>
        <w:rPr>
          <w:b/>
          <w:color w:val="666666"/>
          <w:sz w:val="16"/>
        </w:rPr>
        <w:t>[json]</w:t>
      </w:r>
    </w:p>
    <w:p>
      <w:pPr>
        <w:shd w:fill="F2F2F2" w:val="clear"/>
      </w:pPr>
      <w:r>
        <w:rPr>
          <w:rFonts w:ascii="Courier New" w:hAnsi="Courier New"/>
          <w:sz w:val="17"/>
        </w:rPr>
        <w:t>{</w:t>
        <w:br/>
        <w:t xml:space="preserve"> "data": [</w:t>
        <w:br/>
        <w:t xml:space="preserve"> 123,</w:t>
        <w:br/>
        <w:t xml:space="preserve"> 456</w:t>
        <w:br/>
        <w:t xml:space="preserve"> ],</w:t>
        <w:br/>
        <w:t xml:space="preserve"> "errors": [</w:t>
        <w:br/>
        <w:t xml:space="preserve"> {</w:t>
        <w:br/>
        <w:t xml:space="preserve"> "status": 422,</w:t>
        <w:br/>
        <w:t xml:space="preserve"> "title": "Unprocessable Entity",</w:t>
        <w:br/>
        <w:t xml:space="preserve"> "type": "https://example.com/errors/unprocessable-entity",</w:t>
        <w:br/>
        <w:t xml:space="preserve"> "errors": {}</w:t>
        <w:br/>
        <w:t xml:space="preserve"> }</w:t>
        <w:br/>
        <w:t xml:space="preserve"> ],</w:t>
        <w:br/>
        <w:t xml:space="preserve"> "meta": {</w:t>
        <w:br/>
        <w:t xml:space="preserve"> "total": 3,</w:t>
        <w:br/>
        <w:t xml:space="preserve"> "success": 2,</w:t>
        <w:br/>
        <w:t xml:space="preserve"> "failed":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integer[]</w:t>
            </w:r>
          </w:p>
        </w:tc>
        <w:tc>
          <w:tcPr>
            <w:tcW w:type="dxa" w:w="2880"/>
          </w:tcPr>
          <w:p>
            <w:r>
              <w:t>Array of customer metafield IDs affected by the deletion operation.</w:t>
            </w:r>
          </w:p>
        </w:tc>
      </w:tr>
      <w:tr>
        <w:tc>
          <w:tcPr>
            <w:tcW w:type="dxa" w:w="2880"/>
          </w:tcPr>
          <w:p>
            <w:r>
              <w:t>errors</w:t>
            </w:r>
          </w:p>
        </w:tc>
        <w:tc>
          <w:tcPr>
            <w:tcW w:type="dxa" w:w="2880"/>
          </w:tcPr>
          <w:p>
            <w:r>
              <w:t>any[]</w:t>
            </w:r>
          </w:p>
        </w:tc>
        <w:tc>
          <w:tcPr>
            <w:tcW w:type="dxa" w:w="2880"/>
          </w:tcPr>
          <w:p>
            <w:r>
              <w:t>For 200 responses, this is an empty array. For partial success (422), contains error objects for items that failed.</w:t>
            </w:r>
          </w:p>
        </w:tc>
      </w:tr>
      <w:tr>
        <w:tc>
          <w:tcPr>
            <w:tcW w:type="dxa" w:w="2880"/>
          </w:tcPr>
          <w:p>
            <w:r>
              <w:t>errors[].status</w:t>
            </w:r>
          </w:p>
        </w:tc>
        <w:tc>
          <w:tcPr>
            <w:tcW w:type="dxa" w:w="2880"/>
          </w:tcPr>
          <w:p>
            <w:r>
              <w:t>integer</w:t>
            </w:r>
          </w:p>
        </w:tc>
        <w:tc>
          <w:tcPr>
            <w:tcW w:type="dxa" w:w="2880"/>
          </w:tcPr>
          <w:p>
            <w:r>
              <w:t>(422 only) The HTTP status code for the error.</w:t>
            </w:r>
          </w:p>
        </w:tc>
      </w:tr>
      <w:tr>
        <w:tc>
          <w:tcPr>
            <w:tcW w:type="dxa" w:w="2880"/>
          </w:tcPr>
          <w:p>
            <w:r>
              <w:t>errors[].title</w:t>
            </w:r>
          </w:p>
        </w:tc>
        <w:tc>
          <w:tcPr>
            <w:tcW w:type="dxa" w:w="2880"/>
          </w:tcPr>
          <w:p>
            <w:r>
              <w:t>string</w:t>
            </w:r>
          </w:p>
        </w:tc>
        <w:tc>
          <w:tcPr>
            <w:tcW w:type="dxa" w:w="2880"/>
          </w:tcPr>
          <w:p>
            <w:r>
              <w:t>(422 only) The error title.</w:t>
            </w:r>
          </w:p>
        </w:tc>
      </w:tr>
      <w:tr>
        <w:tc>
          <w:tcPr>
            <w:tcW w:type="dxa" w:w="2880"/>
          </w:tcPr>
          <w:p>
            <w:r>
              <w:t>errors[].type</w:t>
            </w:r>
          </w:p>
        </w:tc>
        <w:tc>
          <w:tcPr>
            <w:tcW w:type="dxa" w:w="2880"/>
          </w:tcPr>
          <w:p>
            <w:r>
              <w:t>string</w:t>
            </w:r>
          </w:p>
        </w:tc>
        <w:tc>
          <w:tcPr>
            <w:tcW w:type="dxa" w:w="2880"/>
          </w:tcPr>
          <w:p>
            <w:r>
              <w:t>(422 only) The error type.</w:t>
            </w:r>
          </w:p>
        </w:tc>
      </w:tr>
      <w:tr>
        <w:tc>
          <w:tcPr>
            <w:tcW w:type="dxa" w:w="2880"/>
          </w:tcPr>
          <w:p>
            <w:r>
              <w:t>errors[].errors</w:t>
            </w:r>
          </w:p>
        </w:tc>
        <w:tc>
          <w:tcPr>
            <w:tcW w:type="dxa" w:w="2880"/>
          </w:tcPr>
          <w:p>
            <w:r>
              <w:t>object</w:t>
            </w:r>
          </w:p>
        </w:tc>
        <w:tc>
          <w:tcPr>
            <w:tcW w:type="dxa" w:w="2880"/>
          </w:tcPr>
          <w:p>
            <w:r>
              <w:t>(422 only) Error details (&lt;ErrorDetail&gt; as provided by the API).</w:t>
            </w:r>
          </w:p>
        </w:tc>
      </w:tr>
      <w:tr>
        <w:tc>
          <w:tcPr>
            <w:tcW w:type="dxa" w:w="2880"/>
          </w:tcPr>
          <w:p>
            <w:r>
              <w:t>meta</w:t>
            </w:r>
          </w:p>
        </w:tc>
        <w:tc>
          <w:tcPr>
            <w:tcW w:type="dxa" w:w="2880"/>
          </w:tcPr>
          <w:p>
            <w:r>
              <w:t>object</w:t>
            </w:r>
          </w:p>
        </w:tc>
        <w:tc>
          <w:tcPr>
            <w:tcW w:type="dxa" w:w="2880"/>
          </w:tcPr>
          <w:p>
            <w:r>
              <w:t>Summary information about the bulk deletion result.</w:t>
            </w:r>
          </w:p>
        </w:tc>
      </w:tr>
      <w:tr>
        <w:tc>
          <w:tcPr>
            <w:tcW w:type="dxa" w:w="2880"/>
          </w:tcPr>
          <w:p>
            <w:r>
              <w:t>meta.total</w:t>
            </w:r>
          </w:p>
        </w:tc>
        <w:tc>
          <w:tcPr>
            <w:tcW w:type="dxa" w:w="2880"/>
          </w:tcPr>
          <w:p>
            <w:r>
              <w:t>integer</w:t>
            </w:r>
          </w:p>
        </w:tc>
        <w:tc>
          <w:tcPr>
            <w:tcW w:type="dxa" w:w="2880"/>
          </w:tcPr>
          <w:p>
            <w:r>
              <w:t>Total number of items in the result set.</w:t>
            </w:r>
          </w:p>
        </w:tc>
      </w:tr>
      <w:tr>
        <w:tc>
          <w:tcPr>
            <w:tcW w:type="dxa" w:w="2880"/>
          </w:tcPr>
          <w:p>
            <w:r>
              <w:t>meta.success</w:t>
            </w:r>
          </w:p>
        </w:tc>
        <w:tc>
          <w:tcPr>
            <w:tcW w:type="dxa" w:w="2880"/>
          </w:tcPr>
          <w:p>
            <w:r>
              <w:t>integer</w:t>
            </w:r>
          </w:p>
        </w:tc>
        <w:tc>
          <w:tcPr>
            <w:tcW w:type="dxa" w:w="2880"/>
          </w:tcPr>
          <w:p>
            <w:r>
              <w:t>Total number of items that were successfully deleted.</w:t>
            </w:r>
          </w:p>
        </w:tc>
      </w:tr>
      <w:tr>
        <w:tc>
          <w:tcPr>
            <w:tcW w:type="dxa" w:w="2880"/>
          </w:tcPr>
          <w:p>
            <w:r>
              <w:t>meta.failed</w:t>
            </w:r>
          </w:p>
        </w:tc>
        <w:tc>
          <w:tcPr>
            <w:tcW w:type="dxa" w:w="2880"/>
          </w:tcPr>
          <w:p>
            <w:r>
              <w:t>integer</w:t>
            </w:r>
          </w:p>
        </w:tc>
        <w:tc>
          <w:tcPr>
            <w:tcW w:type="dxa" w:w="2880"/>
          </w:tcPr>
          <w:p>
            <w:r>
              <w:t>Total number of items that failed to be deleted.</w:t>
            </w:r>
          </w:p>
        </w:tc>
      </w:tr>
      <w:tr>
        <w:tc>
          <w:tcPr>
            <w:tcW w:type="dxa" w:w="2880"/>
          </w:tcPr>
          <w:p>
            <w:r>
              <w:t>status</w:t>
            </w:r>
          </w:p>
        </w:tc>
        <w:tc>
          <w:tcPr>
            <w:tcW w:type="dxa" w:w="2880"/>
          </w:tcPr>
          <w:p>
            <w:r>
              <w:t>number</w:t>
            </w:r>
          </w:p>
        </w:tc>
        <w:tc>
          <w:tcPr>
            <w:tcW w:type="dxa" w:w="2880"/>
          </w:tcPr>
          <w:p>
            <w:r>
              <w:t>(400 only) HTTP status code.</w:t>
            </w:r>
          </w:p>
        </w:tc>
      </w:tr>
      <w:tr>
        <w:tc>
          <w:tcPr>
            <w:tcW w:type="dxa" w:w="2880"/>
          </w:tcPr>
          <w:p>
            <w:r>
              <w:t>title</w:t>
            </w:r>
          </w:p>
        </w:tc>
        <w:tc>
          <w:tcPr>
            <w:tcW w:type="dxa" w:w="2880"/>
          </w:tcPr>
          <w:p>
            <w:r>
              <w:t>string</w:t>
            </w:r>
          </w:p>
        </w:tc>
        <w:tc>
          <w:tcPr>
            <w:tcW w:type="dxa" w:w="2880"/>
          </w:tcPr>
          <w:p>
            <w:r>
              <w:t>(400 only) Short, human-readable error title.</w:t>
            </w:r>
          </w:p>
        </w:tc>
      </w:tr>
      <w:tr>
        <w:tc>
          <w:tcPr>
            <w:tcW w:type="dxa" w:w="2880"/>
          </w:tcPr>
          <w:p>
            <w:r>
              <w:t>type</w:t>
            </w:r>
          </w:p>
        </w:tc>
        <w:tc>
          <w:tcPr>
            <w:tcW w:type="dxa" w:w="2880"/>
          </w:tcPr>
          <w:p>
            <w:r>
              <w:t>string</w:t>
            </w:r>
          </w:p>
        </w:tc>
        <w:tc>
          <w:tcPr>
            <w:tcW w:type="dxa" w:w="2880"/>
          </w:tcPr>
          <w:p>
            <w:r>
              <w:t>(400 only) Error type identifier (string).</w:t>
            </w:r>
          </w:p>
        </w:tc>
      </w:tr>
      <w:tr>
        <w:tc>
          <w:tcPr>
            <w:tcW w:type="dxa" w:w="2880"/>
          </w:tcPr>
          <w:p>
            <w:r>
              <w:t>detail</w:t>
            </w:r>
          </w:p>
        </w:tc>
        <w:tc>
          <w:tcPr>
            <w:tcW w:type="dxa" w:w="2880"/>
          </w:tcPr>
          <w:p>
            <w:r>
              <w:t>string</w:t>
            </w:r>
          </w:p>
        </w:tc>
        <w:tc>
          <w:tcPr>
            <w:tcW w:type="dxa" w:w="2880"/>
          </w:tcPr>
          <w:p>
            <w:r>
              <w:t>(400 only) Detailed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'https://api.bigcommerce.com/stores/{{BIG_COMMERCE_STORE_HASH}}/v3/customers/metafields' \</w:t>
        <w:br/>
        <w:t xml:space="preserve"> --header 'Accept: application/json'</w:t>
      </w:r>
    </w:p>
    <w:p>
      <w:pPr>
        <w:pStyle w:val="Heading3"/>
      </w:pPr>
      <w:r>
        <w:t>Behavior</w:t>
      </w:r>
    </w:p>
    <w:p>
      <w:pPr>
        <w:pStyle w:val="ListBullet"/>
      </w:pPr>
      <w:r>
        <w:t>Attempts to delete customer metafields in bulk.</w:t>
      </w:r>
    </w:p>
    <w:p>
      <w:pPr>
        <w:pStyle w:val="ListBullet"/>
      </w:pPr>
      <w:r>
        <w:t>Returns 200 when the deletion is fully successful, with errors: [].</w:t>
      </w:r>
    </w:p>
    <w:p>
      <w:pPr>
        <w:pStyle w:val="ListBullet"/>
      </w:pPr>
      <w:r>
        <w:t>Returns 422 when only some deletions succeed, including an errors array describing failures and meta.success/meta.failed counts.</w:t>
      </w:r>
    </w:p>
    <w:p>
      <w:pPr>
        <w:pStyle w:val="Heading3"/>
      </w:pPr>
      <w:r>
        <w:t>Error Handling</w:t>
      </w:r>
    </w:p>
    <w:p>
      <w:pPr>
        <w:pStyle w:val="ListBullet"/>
      </w:pPr>
      <w:r>
        <w:t>400 Bad Request: Input is invalid.</w:t>
      </w:r>
    </w:p>
    <w:p>
      <w:pPr>
        <w:pStyle w:val="ListBullet"/>
      </w:pPr>
      <w:r>
        <w:t>422 Unprocessable Entity: Partial success; some items failed to delete (see errors and meta.failed).</w:t>
      </w:r>
    </w:p>
    <w:p>
      <w:pPr>
        <w:pStyle w:val="Heading3"/>
      </w:pPr>
      <w:r>
        <w:t>Related customerMetafields actions</w:t>
      </w:r>
    </w:p>
    <w:p>
      <w:pPr>
        <w:pStyle w:val="ListBullet"/>
      </w:pPr>
      <w:r>
        <w:t>[POST] Create a Customer’s Metafields — /v3/customers/{{customerId}}/metafields</w:t>
      </w:r>
    </w:p>
    <w:p>
      <w:pPr>
        <w:pStyle w:val="ListBullet"/>
      </w:pPr>
      <w:r>
        <w:t>[DELETE] Delete a Customer Metafield — /v3/customers/{{customerId}}/metafields/{{metafieldId}}</w:t>
      </w:r>
    </w:p>
    <w:p>
      <w:pPr>
        <w:pStyle w:val="ListBullet"/>
      </w:pPr>
      <w:r>
        <w:t>[GET] Get a Customer Metafield — /v3/customers/{{customerId}}/metafields/{{metafieldId}}</w:t>
      </w:r>
    </w:p>
    <w:p>
      <w:pPr>
        <w:pStyle w:val="ListBullet"/>
      </w:pPr>
      <w:r>
        <w:t>[GET] List a Customer’s Metafields — /v3/customers/{{customerId}}/metafields</w:t>
      </w:r>
    </w:p>
    <w:p>
      <w:pPr>
        <w:pStyle w:val="ListBullet"/>
      </w:pPr>
      <w:r>
        <w:t>[PUT] Update a Customer Metafield — /v3/customers/{{customerId}}/metafields/{{metafieldId}}</w:t>
      </w:r>
    </w:p>
    <w:p>
      <w:pPr>
        <w:pStyle w:val="ListBullet"/>
      </w:pPr>
      <w:r>
        <w:t>[POST] Create Multiple Customer Metafields — /v3/customers/metafields</w:t>
      </w:r>
    </w:p>
    <w:p>
      <w:r>
        <w:br w:type="page"/>
      </w:r>
    </w:p>
    <w:p>
      <w:pPr>
        <w:pStyle w:val="Heading2"/>
      </w:pPr>
      <w:r>
        <w:t>445. [GET] List Customer Metafields</w:t>
      </w:r>
    </w:p>
    <w:p>
      <w:r>
        <w:rPr>
          <w:b/>
        </w:rPr>
        <w:t xml:space="preserve">Endpoint: </w:t>
      </w:r>
      <w:r>
        <w:rPr>
          <w:rFonts w:ascii="Courier New" w:hAnsi="Courier New"/>
          <w:sz w:val="18"/>
        </w:rPr>
        <w:t>/v3/customers/metafields</w:t>
      </w:r>
    </w:p>
    <w:p>
      <w:pPr>
        <w:pStyle w:val="Heading3"/>
      </w:pPr>
      <w:r>
        <w:t>Method</w:t>
      </w:r>
    </w:p>
    <w:p>
      <w:r>
        <w:t>GET</w:t>
      </w:r>
    </w:p>
    <w:p>
      <w:pPr>
        <w:pStyle w:val="Heading3"/>
      </w:pPr>
      <w:r>
        <w:t>URL</w:t>
      </w:r>
    </w:p>
    <w:p>
      <w:r>
        <w:t>https://api.bigcommerce.com/stores/{{BIG_COMMERCE_STORE_HASH}}/v3/customers/metafields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customer metafields in the store. Supports filtering by key/namespace, date ranges, and both page-based and cursor-based pagination.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for offset-based pagination. Ignored if before or after is specified.</w:t>
            </w:r>
          </w:p>
        </w:tc>
      </w:tr>
      <w:tr>
        <w:tc>
          <w:tcPr>
            <w:tcW w:type="dxa" w:w="2880"/>
          </w:tcPr>
          <w:p>
            <w:r>
              <w:t>limit</w:t>
            </w:r>
          </w:p>
        </w:tc>
        <w:tc>
          <w:tcPr>
            <w:tcW w:type="dxa" w:w="2880"/>
          </w:tcPr>
          <w:p>
            <w:r>
              <w:t>integer</w:t>
            </w:r>
          </w:p>
        </w:tc>
        <w:tc>
          <w:tcPr>
            <w:tcW w:type="dxa" w:w="2880"/>
          </w:tcPr>
          <w:p>
            <w:r>
              <w:t>Number of items per page. Works with both pagination styles (as supported).</w:t>
            </w:r>
          </w:p>
        </w:tc>
      </w:tr>
      <w:tr>
        <w:tc>
          <w:tcPr>
            <w:tcW w:type="dxa" w:w="2880"/>
          </w:tcPr>
          <w:p>
            <w:r>
              <w:t>key</w:t>
            </w:r>
          </w:p>
        </w:tc>
        <w:tc>
          <w:tcPr>
            <w:tcW w:type="dxa" w:w="2880"/>
          </w:tcPr>
          <w:p>
            <w:r>
              <w:t>string</w:t>
            </w:r>
          </w:p>
        </w:tc>
        <w:tc>
          <w:tcPr>
            <w:tcW w:type="dxa" w:w="2880"/>
          </w:tcPr>
          <w:p>
            <w:r>
              <w:t>Filter by a metafield’s key.</w:t>
            </w:r>
          </w:p>
        </w:tc>
      </w:tr>
      <w:tr>
        <w:tc>
          <w:tcPr>
            <w:tcW w:type="dxa" w:w="2880"/>
          </w:tcPr>
          <w:p>
            <w:r>
              <w:t>key:in</w:t>
            </w:r>
          </w:p>
        </w:tc>
        <w:tc>
          <w:tcPr>
            <w:tcW w:type="dxa" w:w="2880"/>
          </w:tcPr>
          <w:p>
            <w:r>
              <w:t>string[]</w:t>
            </w:r>
          </w:p>
        </w:tc>
        <w:tc>
          <w:tcPr>
            <w:tcW w:type="dxa" w:w="2880"/>
          </w:tcPr>
          <w:p>
            <w:r>
              <w:t>Filter by comma-separated metafield keys. Can be used with the key parameter.</w:t>
            </w:r>
          </w:p>
        </w:tc>
      </w:tr>
      <w:tr>
        <w:tc>
          <w:tcPr>
            <w:tcW w:type="dxa" w:w="2880"/>
          </w:tcPr>
          <w:p>
            <w:r>
              <w:t>namespace</w:t>
            </w:r>
          </w:p>
        </w:tc>
        <w:tc>
          <w:tcPr>
            <w:tcW w:type="dxa" w:w="2880"/>
          </w:tcPr>
          <w:p>
            <w:r>
              <w:t>string</w:t>
            </w:r>
          </w:p>
        </w:tc>
        <w:tc>
          <w:tcPr>
            <w:tcW w:type="dxa" w:w="2880"/>
          </w:tcPr>
          <w:p>
            <w:r>
              <w:t>Filter by a metafield’s namespace.</w:t>
            </w:r>
          </w:p>
        </w:tc>
      </w:tr>
      <w:tr>
        <w:tc>
          <w:tcPr>
            <w:tcW w:type="dxa" w:w="2880"/>
          </w:tcPr>
          <w:p>
            <w:r>
              <w:t>namespace:in</w:t>
            </w:r>
          </w:p>
        </w:tc>
        <w:tc>
          <w:tcPr>
            <w:tcW w:type="dxa" w:w="2880"/>
          </w:tcPr>
          <w:p>
            <w:r>
              <w:t>string[]</w:t>
            </w:r>
          </w:p>
        </w:tc>
        <w:tc>
          <w:tcPr>
            <w:tcW w:type="dxa" w:w="2880"/>
          </w:tcPr>
          <w:p>
            <w:r>
              <w:t>Filter by comma-separated metafield namespaces. Can be used with the namespace parameter.</w:t>
            </w:r>
          </w:p>
        </w:tc>
      </w:tr>
      <w:tr>
        <w:tc>
          <w:tcPr>
            <w:tcW w:type="dxa" w:w="2880"/>
          </w:tcPr>
          <w:p>
            <w:r>
              <w:t>direction</w:t>
            </w:r>
          </w:p>
        </w:tc>
        <w:tc>
          <w:tcPr>
            <w:tcW w:type="dxa" w:w="2880"/>
          </w:tcPr>
          <w:p>
            <w:r>
              <w:t>string (enum)</w:t>
            </w:r>
          </w:p>
        </w:tc>
        <w:tc>
          <w:tcPr>
            <w:tcW w:type="dxa" w:w="2880"/>
          </w:tcPr>
          <w:p>
            <w:r>
              <w:t>Sort direction. Accepted values: asc, desc.</w:t>
            </w:r>
          </w:p>
        </w:tc>
      </w:tr>
      <w:tr>
        <w:tc>
          <w:tcPr>
            <w:tcW w:type="dxa" w:w="2880"/>
          </w:tcPr>
          <w:p>
            <w:r>
              <w:t>include_fields</w:t>
            </w:r>
          </w:p>
        </w:tc>
        <w:tc>
          <w:tcPr>
            <w:tcW w:type="dxa" w:w="2880"/>
          </w:tcPr>
          <w:p>
            <w:r>
              <w:t>string[] (enum)</w:t>
            </w:r>
          </w:p>
        </w:tc>
        <w:tc>
          <w:tcPr>
            <w:tcW w:type="dxa" w:w="2880"/>
          </w:tcPr>
          <w:p>
            <w:r>
              <w:t>Comma-separated list of fields to include. “The ID and the specified fields will be returned.” Allowed values: resource_id, key, value, namespace, permission_set, resource_type, description, owner_client_id, date_created, date_modified.</w:t>
            </w:r>
          </w:p>
        </w:tc>
      </w:tr>
      <w:tr>
        <w:tc>
          <w:tcPr>
            <w:tcW w:type="dxa" w:w="2880"/>
          </w:tcPr>
          <w:p>
            <w:r>
              <w:t>date_modified:min</w:t>
            </w:r>
          </w:p>
        </w:tc>
        <w:tc>
          <w:tcPr>
            <w:tcW w:type="dxa" w:w="2880"/>
          </w:tcPr>
          <w:p>
            <w:r>
              <w:t>string</w:t>
            </w:r>
          </w:p>
        </w:tc>
        <w:tc>
          <w:tcPr>
            <w:tcW w:type="dxa" w:w="2880"/>
          </w:tcPr>
          <w:p>
            <w:r>
              <w:t>Filter items by minimum date modified. Examples: 2024-05-14T09:34:00 or 2019-09-04. Returns metafields modified after this date.</w:t>
            </w:r>
          </w:p>
        </w:tc>
      </w:tr>
      <w:tr>
        <w:tc>
          <w:tcPr>
            <w:tcW w:type="dxa" w:w="2880"/>
          </w:tcPr>
          <w:p>
            <w:r>
              <w:t>date_modified:max</w:t>
            </w:r>
          </w:p>
        </w:tc>
        <w:tc>
          <w:tcPr>
            <w:tcW w:type="dxa" w:w="2880"/>
          </w:tcPr>
          <w:p>
            <w:r>
              <w:t>string</w:t>
            </w:r>
          </w:p>
        </w:tc>
        <w:tc>
          <w:tcPr>
            <w:tcW w:type="dxa" w:w="2880"/>
          </w:tcPr>
          <w:p>
            <w:r>
              <w:t>Filter items by maximum date modified. Examples: 2019-09-04T00:00:00 or 2019-09-04. Returns metafields modified before this date.</w:t>
            </w:r>
          </w:p>
        </w:tc>
      </w:tr>
      <w:tr>
        <w:tc>
          <w:tcPr>
            <w:tcW w:type="dxa" w:w="2880"/>
          </w:tcPr>
          <w:p>
            <w:r>
              <w:t>date_created:min</w:t>
            </w:r>
          </w:p>
        </w:tc>
        <w:tc>
          <w:tcPr>
            <w:tcW w:type="dxa" w:w="2880"/>
          </w:tcPr>
          <w:p>
            <w:r>
              <w:t>string</w:t>
            </w:r>
          </w:p>
        </w:tc>
        <w:tc>
          <w:tcPr>
            <w:tcW w:type="dxa" w:w="2880"/>
          </w:tcPr>
          <w:p>
            <w:r>
              <w:t>Filter items by minimum date created. Examples: 2019-09-04T00:00:00 or 2019-09-04. Returns metafields created after this date.</w:t>
            </w:r>
          </w:p>
        </w:tc>
      </w:tr>
      <w:tr>
        <w:tc>
          <w:tcPr>
            <w:tcW w:type="dxa" w:w="2880"/>
          </w:tcPr>
          <w:p>
            <w:r>
              <w:t>date_created:max</w:t>
            </w:r>
          </w:p>
        </w:tc>
        <w:tc>
          <w:tcPr>
            <w:tcW w:type="dxa" w:w="2880"/>
          </w:tcPr>
          <w:p>
            <w:r>
              <w:t>string</w:t>
            </w:r>
          </w:p>
        </w:tc>
        <w:tc>
          <w:tcPr>
            <w:tcW w:type="dxa" w:w="2880"/>
          </w:tcPr>
          <w:p>
            <w:r>
              <w:t>Filter items by maximum date created. Examples: 2024-05-14T09:34:00 or 2019-09-04. Returns metafields created before this date.</w:t>
            </w:r>
          </w:p>
        </w:tc>
      </w:tr>
      <w:tr>
        <w:tc>
          <w:tcPr>
            <w:tcW w:type="dxa" w:w="2880"/>
          </w:tcPr>
          <w:p>
            <w:r>
              <w:t>before</w:t>
            </w:r>
          </w:p>
        </w:tc>
        <w:tc>
          <w:tcPr>
            <w:tcW w:type="dxa" w:w="2880"/>
          </w:tcPr>
          <w:p>
            <w:r>
              <w:t>string</w:t>
            </w:r>
          </w:p>
        </w:tc>
        <w:tc>
          <w:tcPr>
            <w:tcW w:type="dxa" w:w="2880"/>
          </w:tcPr>
          <w:p>
            <w:r>
              <w:t>Cursor to paginate backward. Use end_cursor from meta.cursor_pagination of the previous response. Not for initial request. When set, page is ignored. Cannot be used with after.</w:t>
            </w:r>
          </w:p>
        </w:tc>
      </w:tr>
      <w:tr>
        <w:tc>
          <w:tcPr>
            <w:tcW w:type="dxa" w:w="2880"/>
          </w:tcPr>
          <w:p>
            <w:r>
              <w:t>after</w:t>
            </w:r>
          </w:p>
        </w:tc>
        <w:tc>
          <w:tcPr>
            <w:tcW w:type="dxa" w:w="2880"/>
          </w:tcPr>
          <w:p>
            <w:r>
              <w:t>string</w:t>
            </w:r>
          </w:p>
        </w:tc>
        <w:tc>
          <w:tcPr>
            <w:tcW w:type="dxa" w:w="2880"/>
          </w:tcPr>
          <w:p>
            <w:r>
              <w:t>Cursor to paginate forward. Use start_cursor from meta.cursor_pagination of the previous response. Not for initial request. When set, page is ignored. Cannot be used with before.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"permission_set": "read",</w:t>
        <w:br/>
        <w:t xml:space="preserve"> "namespace": "customer_profile",</w:t>
        <w:br/>
        <w:t xml:space="preserve"> "key": "loyalty_tier",</w:t>
        <w:br/>
        <w:t xml:space="preserve"> "value": "gold",</w:t>
        <w:br/>
        <w:t xml:space="preserve"> "description": "Customer loyalty tier",</w:t>
        <w:br/>
        <w:t xml:space="preserve"> "resource_type": "customer",</w:t>
        <w:br/>
        <w:t xml:space="preserve"> "resource_id": 123,</w:t>
        <w:br/>
        <w:t xml:space="preserve"> "id": 456,</w:t>
        <w:br/>
        <w:t xml:space="preserve"> "date_created": "2024-05-14T09:34:00Z",</w:t>
        <w:br/>
        <w:t xml:space="preserve"> "date_modified": "2024-05-20T12:10:00Z",</w:t>
        <w:br/>
        <w:t xml:space="preserve"> "owner_client_id": "abc123client"</w:t>
        <w:br/>
        <w:t xml:space="preserve"> }</w:t>
        <w:br/>
        <w:t xml:space="preserve"> ],</w:t>
        <w:br/>
        <w:t xml:space="preserve"> "meta": {</w:t>
        <w:br/>
        <w:t xml:space="preserve"> "pagination": {},</w:t>
        <w:br/>
        <w:t xml:space="preserve"> "cursor_pagination": {}</w:t>
        <w:br/>
        <w:t xml:space="preserve"> }</w:t>
        <w:br/>
        <w:t>}</w:t>
      </w:r>
    </w:p>
    <w:p>
      <w:pPr>
        <w:pStyle w:val="Heading3"/>
      </w:pPr>
      <w:r>
        <w:t>Notes on Response Shape</w:t>
      </w:r>
    </w:p>
    <w:p>
      <w:pPr>
        <w:pStyle w:val="ListBullet"/>
      </w:pPr>
      <w:r>
        <w:t>data is an array of Metafield objects.</w:t>
      </w:r>
    </w:p>
    <w:p>
      <w:pPr>
        <w:pStyle w:val="ListBullet"/>
      </w:pPr>
      <w:r>
        <w:t>meta.pagination is a pagination object (&lt;Pagination&gt; in the source).</w:t>
      </w:r>
    </w:p>
    <w:p>
      <w:pPr>
        <w:pStyle w:val="ListBullet"/>
      </w:pPr>
      <w:r>
        <w:t>meta.cursor_pagination is a cursor pagination object (&lt;CursorPagination&gt; in the source).</w:t>
      </w:r>
    </w:p>
    <w:p>
      <w:pPr>
        <w:pStyle w:val="ListBullet"/>
      </w:pPr>
      <w:r>
        <w:t>meta may contain additional properties.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metafield objects.</w:t>
            </w:r>
          </w:p>
        </w:tc>
      </w:tr>
      <w:tr>
        <w:tc>
          <w:tcPr>
            <w:tcW w:type="dxa" w:w="2880"/>
          </w:tcPr>
          <w:p>
            <w:r>
              <w:t>data[].permission_set</w:t>
            </w:r>
          </w:p>
        </w:tc>
        <w:tc>
          <w:tcPr>
            <w:tcW w:type="dxa" w:w="2880"/>
          </w:tcPr>
          <w:p>
            <w:r>
              <w:t>string (enum)</w:t>
            </w:r>
          </w:p>
        </w:tc>
        <w:tc>
          <w:tcPr>
            <w:tcW w:type="dxa" w:w="2880"/>
          </w:tcPr>
          <w:p>
            <w:r>
              <w:t>Visibility/writeability for other API consumers. Values: app_only (private to owning app), read (visible), write (read/write), read_and_sf_access (visible incl. storefront), write_and_sf_access (read/write incl. storefront).</w:t>
            </w:r>
          </w:p>
        </w:tc>
      </w:tr>
      <w:tr>
        <w:tc>
          <w:tcPr>
            <w:tcW w:type="dxa" w:w="2880"/>
          </w:tcPr>
          <w:p>
            <w:r>
              <w:t>data[].namespace</w:t>
            </w:r>
          </w:p>
        </w:tc>
        <w:tc>
          <w:tcPr>
            <w:tcW w:type="dxa" w:w="2880"/>
          </w:tcPr>
          <w:p>
            <w:r>
              <w:t>string</w:t>
            </w:r>
          </w:p>
        </w:tc>
        <w:tc>
          <w:tcPr>
            <w:tcW w:type="dxa" w:w="2880"/>
          </w:tcPr>
          <w:p>
            <w:r>
              <w:t>Namespace for organizational purposes. Min length: 1, max length: 64.</w:t>
            </w:r>
          </w:p>
        </w:tc>
      </w:tr>
      <w:tr>
        <w:tc>
          <w:tcPr>
            <w:tcW w:type="dxa" w:w="2880"/>
          </w:tcPr>
          <w:p>
            <w:r>
              <w:t>data[].key</w:t>
            </w:r>
          </w:p>
        </w:tc>
        <w:tc>
          <w:tcPr>
            <w:tcW w:type="dxa" w:w="2880"/>
          </w:tcPr>
          <w:p>
            <w:r>
              <w:t>string</w:t>
            </w:r>
          </w:p>
        </w:tc>
        <w:tc>
          <w:tcPr>
            <w:tcW w:type="dxa" w:w="2880"/>
          </w:tcPr>
          <w:p>
            <w:r>
              <w:t>Field name (e.g., location_id, color). Min length: 1, max length: 64.</w:t>
            </w:r>
          </w:p>
        </w:tc>
      </w:tr>
      <w:tr>
        <w:tc>
          <w:tcPr>
            <w:tcW w:type="dxa" w:w="2880"/>
          </w:tcPr>
          <w:p>
            <w:r>
              <w:t>data[].value</w:t>
            </w:r>
          </w:p>
        </w:tc>
        <w:tc>
          <w:tcPr>
            <w:tcW w:type="dxa" w:w="2880"/>
          </w:tcPr>
          <w:p>
            <w:r>
              <w:t>string</w:t>
            </w:r>
          </w:p>
        </w:tc>
        <w:tc>
          <w:tcPr>
            <w:tcW w:type="dxa" w:w="2880"/>
          </w:tcPr>
          <w:p>
            <w:r>
              <w:t>Field value (e.g., 1, blue). Min length: 1, max length: 65535.</w:t>
            </w:r>
          </w:p>
        </w:tc>
      </w:tr>
      <w:tr>
        <w:tc>
          <w:tcPr>
            <w:tcW w:type="dxa" w:w="2880"/>
          </w:tcPr>
          <w:p>
            <w:r>
              <w:t>data[].description</w:t>
            </w:r>
          </w:p>
        </w:tc>
        <w:tc>
          <w:tcPr>
            <w:tcW w:type="dxa" w:w="2880"/>
          </w:tcPr>
          <w:p>
            <w:r>
              <w:t>string</w:t>
            </w:r>
          </w:p>
        </w:tc>
        <w:tc>
          <w:tcPr>
            <w:tcW w:type="dxa" w:w="2880"/>
          </w:tcPr>
          <w:p>
            <w:r>
              <w:t>Description for the metafield. Max length: 255.</w:t>
            </w:r>
          </w:p>
        </w:tc>
      </w:tr>
      <w:tr>
        <w:tc>
          <w:tcPr>
            <w:tcW w:type="dxa" w:w="2880"/>
          </w:tcPr>
          <w:p>
            <w:r>
              <w:t>data[].resource_type</w:t>
            </w:r>
          </w:p>
        </w:tc>
        <w:tc>
          <w:tcPr>
            <w:tcW w:type="dxa" w:w="2880"/>
          </w:tcPr>
          <w:p>
            <w:r>
              <w:t>string (enum)</w:t>
            </w:r>
          </w:p>
        </w:tc>
        <w:tc>
          <w:tcPr>
            <w:tcW w:type="dxa" w:w="2880"/>
          </w:tcPr>
          <w:p>
            <w:r>
              <w:t>Resource type associated with the metafield. Values: brand, product, variant, category, cart, channel, location, order, customer.</w:t>
            </w:r>
          </w:p>
        </w:tc>
      </w:tr>
      <w:tr>
        <w:tc>
          <w:tcPr>
            <w:tcW w:type="dxa" w:w="2880"/>
          </w:tcPr>
          <w:p>
            <w:r>
              <w:t>data[].resource_id</w:t>
            </w:r>
          </w:p>
        </w:tc>
        <w:tc>
          <w:tcPr>
            <w:tcW w:type="dxa" w:w="2880"/>
          </w:tcPr>
          <w:p>
            <w:r>
              <w:t>integer</w:t>
            </w:r>
          </w:p>
        </w:tc>
        <w:tc>
          <w:tcPr>
            <w:tcW w:type="dxa" w:w="2880"/>
          </w:tcPr>
          <w:p>
            <w:r>
              <w:t>Unique identifier of the associated resource.</w:t>
            </w:r>
          </w:p>
        </w:tc>
      </w:tr>
      <w:tr>
        <w:tc>
          <w:tcPr>
            <w:tcW w:type="dxa" w:w="2880"/>
          </w:tcPr>
          <w:p>
            <w:r>
              <w:t>data[].id</w:t>
            </w:r>
          </w:p>
        </w:tc>
        <w:tc>
          <w:tcPr>
            <w:tcW w:type="dxa" w:w="2880"/>
          </w:tcPr>
          <w:p>
            <w:r>
              <w:t>integer</w:t>
            </w:r>
          </w:p>
        </w:tc>
        <w:tc>
          <w:tcPr>
            <w:tcW w:type="dxa" w:w="2880"/>
          </w:tcPr>
          <w:p>
            <w:r>
              <w:t>Unique identifier for the metafield.</w:t>
            </w:r>
          </w:p>
        </w:tc>
      </w:tr>
      <w:tr>
        <w:tc>
          <w:tcPr>
            <w:tcW w:type="dxa" w:w="2880"/>
          </w:tcPr>
          <w:p>
            <w:r>
              <w:t>data[].date_created</w:t>
            </w:r>
          </w:p>
        </w:tc>
        <w:tc>
          <w:tcPr>
            <w:tcW w:type="dxa" w:w="2880"/>
          </w:tcPr>
          <w:p>
            <w:r>
              <w:t>string</w:t>
            </w:r>
          </w:p>
        </w:tc>
        <w:tc>
          <w:tcPr>
            <w:tcW w:type="dxa" w:w="2880"/>
          </w:tcPr>
          <w:p>
            <w:r>
              <w:t>Date/time when the metafield was created.</w:t>
            </w:r>
          </w:p>
        </w:tc>
      </w:tr>
      <w:tr>
        <w:tc>
          <w:tcPr>
            <w:tcW w:type="dxa" w:w="2880"/>
          </w:tcPr>
          <w:p>
            <w:r>
              <w:t>data[].date_modified</w:t>
            </w:r>
          </w:p>
        </w:tc>
        <w:tc>
          <w:tcPr>
            <w:tcW w:type="dxa" w:w="2880"/>
          </w:tcPr>
          <w:p>
            <w:r>
              <w:t>string</w:t>
            </w:r>
          </w:p>
        </w:tc>
        <w:tc>
          <w:tcPr>
            <w:tcW w:type="dxa" w:w="2880"/>
          </w:tcPr>
          <w:p>
            <w:r>
              <w:t>Date/time when the metafield was last updated.</w:t>
            </w:r>
          </w:p>
        </w:tc>
      </w:tr>
      <w:tr>
        <w:tc>
          <w:tcPr>
            <w:tcW w:type="dxa" w:w="2880"/>
          </w:tcPr>
          <w:p>
            <w:r>
              <w:t>data[].owner_client_id</w:t>
            </w:r>
          </w:p>
        </w:tc>
        <w:tc>
          <w:tcPr>
            <w:tcW w:type="dxa" w:w="2880"/>
          </w:tcPr>
          <w:p>
            <w:r>
              <w:t>string</w:t>
            </w:r>
          </w:p>
        </w:tc>
        <w:tc>
          <w:tcPr>
            <w:tcW w:type="dxa" w:w="2880"/>
          </w:tcPr>
          <w:p>
            <w:r>
              <w:t>Client ID for the metafield’s creator.</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meta.pagination</w:t>
            </w:r>
          </w:p>
        </w:tc>
        <w:tc>
          <w:tcPr>
            <w:tcW w:type="dxa" w:w="2880"/>
          </w:tcPr>
          <w:p>
            <w:r>
              <w:t>object</w:t>
            </w:r>
          </w:p>
        </w:tc>
        <w:tc>
          <w:tcPr>
            <w:tcW w:type="dxa" w:w="2880"/>
          </w:tcPr>
          <w:p>
            <w:r>
              <w:t>Pagination metadata (&lt;Pagination&gt;).</w:t>
            </w:r>
          </w:p>
        </w:tc>
      </w:tr>
      <w:tr>
        <w:tc>
          <w:tcPr>
            <w:tcW w:type="dxa" w:w="2880"/>
          </w:tcPr>
          <w:p>
            <w:r>
              <w:t>meta.cursor_pagination</w:t>
            </w:r>
          </w:p>
        </w:tc>
        <w:tc>
          <w:tcPr>
            <w:tcW w:type="dxa" w:w="2880"/>
          </w:tcPr>
          <w:p>
            <w:r>
              <w:t>object</w:t>
            </w:r>
          </w:p>
        </w:tc>
        <w:tc>
          <w:tcPr>
            <w:tcW w:type="dxa" w:w="2880"/>
          </w:tcPr>
          <w:p>
            <w:r>
              <w:t>Cursor pagination metadata (&lt;CursorPagination&gt;).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'https://api.bigcommerce.com/stores/{{BIG_COMMERCE_STORE_HASH}}/v3/customers/metafields?limit=50&amp;direction=asc&amp;namespace=customer_profile'</w:t>
      </w:r>
    </w:p>
    <w:p>
      <w:pPr>
        <w:pStyle w:val="Heading3"/>
      </w:pPr>
      <w:r>
        <w:t>Example Usage</w:t>
      </w:r>
    </w:p>
    <w:p>
      <w:pPr>
        <w:pStyle w:val="Heading3"/>
      </w:pPr>
      <w:r>
        <w:t>Example 1: Filter by key and namespace</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'https://api.bigcommerce.com/stores/{{BIG_COMMERCE_STORE_HASH}}/v3/customers/metafields?namespace=customer_profile&amp;key=loyalty_tier'</w:t>
      </w:r>
    </w:p>
    <w:p>
      <w:pPr>
        <w:pStyle w:val="Heading3"/>
      </w:pPr>
      <w:r>
        <w:t>Example 2: Filter by multiple keys and include only specific fields</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'https://api.bigcommerce.com/stores/{{BIG_COMMERCE_STORE_HASH}}/v3/customers/metafields?key:in=loyalty_tier,region&amp;include_fields=id,key,value,namespace,resource_id'</w:t>
      </w:r>
    </w:p>
    <w:p>
      <w:pPr>
        <w:pStyle w:val="Heading3"/>
      </w:pPr>
      <w:r>
        <w:t>Example 3: Cursor pagination (forward)</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'https://api.bigcommerce.com/stores/{{BIG_COMMERCE_STORE_HASH}}/v3/customers/metafields?limit=50&amp;after=CURSOR_VALUE'</w:t>
      </w:r>
    </w:p>
    <w:p>
      <w:pPr>
        <w:pStyle w:val="Heading3"/>
      </w:pPr>
      <w:r>
        <w:t>Behavior</w:t>
      </w:r>
    </w:p>
    <w:p>
      <w:pPr>
        <w:pStyle w:val="ListBullet"/>
      </w:pPr>
      <w:r>
        <w:t>Applies any provided filters (key, namespace, date ranges).</w:t>
      </w:r>
    </w:p>
    <w:p>
      <w:pPr>
        <w:pStyle w:val="ListBullet"/>
      </w:pPr>
      <w:r>
        <w:t>Applies requested field selection via include_fields (returns ID plus specified fields).</w:t>
      </w:r>
    </w:p>
    <w:p>
      <w:pPr>
        <w:pStyle w:val="ListBullet"/>
      </w:pPr>
      <w:r>
        <w:t xml:space="preserve">Returns results using either: </w:t>
        <w:br/>
        <w:br/>
        <w:t>offset pagination (page), or</w:t>
        <w:br/>
        <w:t>cursor pagination (before/after) where page is ignored.</w:t>
      </w:r>
    </w:p>
    <w:p>
      <w:pPr>
        <w:pStyle w:val="Heading3"/>
      </w:pPr>
      <w:r>
        <w:t>Notes</w:t>
      </w:r>
    </w:p>
    <w:p>
      <w:pPr>
        <w:pStyle w:val="ListBullet"/>
      </w:pPr>
      <w:r>
        <w:t>before and after are mutually exclusive; do not send both.</w:t>
      </w:r>
    </w:p>
    <w:p>
      <w:pPr>
        <w:pStyle w:val="ListBullet"/>
      </w:pPr>
      <w:r>
        <w:t>When using cursor pagination, use cursor values from meta.cursor_pagination in the prior response (end_cursor for before, start_cursor for after as described).</w:t>
      </w:r>
    </w:p>
    <w:p>
      <w:pPr>
        <w:pStyle w:val="Heading3"/>
      </w:pPr>
      <w:r>
        <w:t>Gotchas</w:t>
      </w:r>
    </w:p>
    <w:p>
      <w:pPr>
        <w:pStyle w:val="ListBullet"/>
      </w:pPr>
      <w:r>
        <w:t>If you set before or after, offset pagination via page is ignored.</w:t>
      </w:r>
    </w:p>
    <w:p>
      <w:pPr>
        <w:pStyle w:val="ListBullet"/>
      </w:pPr>
      <w:r>
        <w:t>include_fields expects a comma-separated list of allowed field names; the response will include id plus those fields.</w:t>
      </w:r>
    </w:p>
    <w:p>
      <w:pPr>
        <w:pStyle w:val="Heading3"/>
      </w:pPr>
      <w:r>
        <w:t>Error Handling</w:t>
      </w:r>
    </w:p>
    <w:p>
      <w:pPr>
        <w:pStyle w:val="ListBullet"/>
      </w:pPr>
      <w:r>
        <w:t>The scraped content only documents a 200 success response; no error responses were provided.</w:t>
      </w:r>
    </w:p>
    <w:p>
      <w:pPr>
        <w:pStyle w:val="Heading3"/>
      </w:pPr>
      <w:r>
        <w:t>Related customerMetafields actions</w:t>
      </w:r>
    </w:p>
    <w:p>
      <w:pPr>
        <w:pStyle w:val="ListBullet"/>
      </w:pPr>
      <w:r>
        <w:t>[POST] Create a Customer’s Metafields — /v3/customers/{{customerId}}/metafields</w:t>
      </w:r>
    </w:p>
    <w:p>
      <w:pPr>
        <w:pStyle w:val="ListBullet"/>
      </w:pPr>
      <w:r>
        <w:t>[DELETE] Delete a Customer Metafield — /v3/customers/{{customerId}}/metafields/{{metafieldId}}</w:t>
      </w:r>
    </w:p>
    <w:p>
      <w:pPr>
        <w:pStyle w:val="ListBullet"/>
      </w:pPr>
      <w:r>
        <w:t>[GET] Get a Customer Metafield — /v3/customers/{{customerId}}/metafields/{{metafieldId}}</w:t>
      </w:r>
    </w:p>
    <w:p>
      <w:pPr>
        <w:pStyle w:val="ListBullet"/>
      </w:pPr>
      <w:r>
        <w:t>[GET] List a Customer’s Metafields — /v3/customers/{{customerId}}/metafields</w:t>
      </w:r>
    </w:p>
    <w:p>
      <w:pPr>
        <w:pStyle w:val="ListBullet"/>
      </w:pPr>
      <w:r>
        <w:t>[PUT] Update a Customer Metafield — /v3/customers/{{customerId}}/metafields/{{metafieldId}}</w:t>
      </w:r>
    </w:p>
    <w:p>
      <w:pPr>
        <w:pStyle w:val="ListBullet"/>
      </w:pPr>
      <w:r>
        <w:t>[POST] Create Multiple Customer Metafields — /v3/customers/metafields</w:t>
      </w:r>
    </w:p>
    <w:p>
      <w:r>
        <w:br w:type="page"/>
      </w:r>
    </w:p>
    <w:p>
      <w:pPr>
        <w:pStyle w:val="Heading2"/>
      </w:pPr>
      <w:r>
        <w:t>446. [PUT] Update Multiple Customer Metafields</w:t>
      </w:r>
    </w:p>
    <w:p>
      <w:r>
        <w:rPr>
          <w:b/>
        </w:rPr>
        <w:t xml:space="preserve">Endpoint: </w:t>
      </w:r>
      <w:r>
        <w:rPr>
          <w:rFonts w:ascii="Courier New" w:hAnsi="Courier New"/>
          <w:sz w:val="18"/>
        </w:rPr>
        <w:t>/v3/customers/metafields</w:t>
      </w:r>
    </w:p>
    <w:p>
      <w:pPr>
        <w:pStyle w:val="Heading3"/>
      </w:pPr>
      <w:r>
        <w:t>Prerequisites</w:t>
      </w:r>
    </w:p>
    <w:p>
      <w:pPr>
        <w:pStyle w:val="ListBullet"/>
      </w:pPr>
      <w:r>
        <w:t>Must have permissions to update customer metafields in the store</w:t>
      </w:r>
    </w:p>
    <w:p>
      <w:pPr>
        <w:pStyle w:val="Heading3"/>
      </w:pPr>
      <w:r>
        <w:t>Method</w:t>
      </w:r>
    </w:p>
    <w:p>
      <w:r>
        <w:t>PUT</w:t>
      </w:r>
    </w:p>
    <w:p>
      <w:pPr>
        <w:pStyle w:val="Heading3"/>
      </w:pPr>
      <w:r>
        <w:t>URL</w:t>
      </w:r>
    </w:p>
    <w:p>
      <w:r>
        <w:t>https://api.bigcommerce.com/stores/{{BIG_COMMERCE_STORE_HASH}}/v3/customers/metafields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multiple existing customer metafields in a single request. Each metafield object in the request must include the id of the metafield to update, along with the updated metafield attributes.</w:t>
      </w:r>
    </w:p>
    <w:p>
      <w:pPr>
        <w:pStyle w:val="Heading3"/>
      </w:pPr>
      <w:r>
        <w:t>Enforcement Rules</w:t>
      </w:r>
    </w:p>
    <w:p>
      <w:pPr>
        <w:pStyle w:val="ListBullet"/>
      </w:pPr>
      <w:r>
        <w:t>This endpoint has no path parameters (the store hash is managed internally).</w:t>
      </w:r>
    </w:p>
    <w:p>
      <w:pPr>
        <w:pStyle w:val="ListBullet"/>
      </w:pPr>
      <w:r>
        <w:t>When executing the action, ensure to send Query Parameters in the URL (none are documented for this endpoint), not in the body.</w:t>
      </w:r>
    </w:p>
    <w:p>
      <w:pPr>
        <w:pStyle w:val="ListBullet"/>
      </w:pPr>
      <w:r>
        <w:t>The request body must be a JSON array of metafield objects.</w:t>
      </w:r>
    </w:p>
    <w:p>
      <w:pPr>
        <w:pStyle w:val="ListBullet"/>
      </w:pPr>
      <w:r>
        <w:t>Each metafield object to be updated must include a non-null id (integer).</w:t>
      </w:r>
    </w:p>
    <w:p>
      <w:pPr>
        <w:pStyle w:val="Heading3"/>
      </w:pPr>
      <w:r>
        <w:t>Request Body</w:t>
      </w:r>
    </w:p>
    <w:p>
      <w:pPr>
        <w:pStyle w:val="Heading3"/>
      </w:pPr>
      <w:r>
        <w:t>Content-Type</w:t>
      </w:r>
    </w:p>
    <w:p>
      <w:r>
        <w:t>application/json</w:t>
      </w:r>
    </w:p>
    <w:p>
      <w:pPr>
        <w:pStyle w:val="Heading3"/>
      </w:pPr>
      <w:r>
        <w:t>Required Request Body Fields</w:t>
      </w:r>
    </w:p>
    <w:p>
      <w:r>
        <w:t>The request body is an array. For each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The ID of the metafield to update. Example: 42.</w:t>
            </w:r>
          </w:p>
        </w:tc>
      </w:tr>
    </w:tbl>
    <w:p/>
    <w:p>
      <w:pPr>
        <w:pStyle w:val="Heading3"/>
      </w:pPr>
      <w:r>
        <w:t>Optional Request Body Fields</w:t>
      </w:r>
    </w:p>
    <w:p>
      <w:r>
        <w:t>For each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permission_set</w:t>
            </w:r>
          </w:p>
        </w:tc>
        <w:tc>
          <w:tcPr>
            <w:tcW w:type="dxa" w:w="2880"/>
          </w:tcPr>
          <w:p>
            <w:r>
              <w:t>string</w:t>
            </w:r>
          </w:p>
        </w:tc>
        <w:tc>
          <w:tcPr>
            <w:tcW w:type="dxa" w:w="2880"/>
          </w:tcPr>
          <w:p>
            <w:r>
              <w:t>Determines visibility/writeability by other API consumers. Allowed values: app_only, read, write, read_and_sf_access, write_and_sf_access.</w:t>
            </w:r>
          </w:p>
        </w:tc>
      </w:tr>
      <w:tr>
        <w:tc>
          <w:tcPr>
            <w:tcW w:type="dxa" w:w="2880"/>
          </w:tcPr>
          <w:p>
            <w:r>
              <w:t>namespace</w:t>
            </w:r>
          </w:p>
        </w:tc>
        <w:tc>
          <w:tcPr>
            <w:tcW w:type="dxa" w:w="2880"/>
          </w:tcPr>
          <w:p>
            <w:r>
              <w:t>string</w:t>
            </w:r>
          </w:p>
        </w:tc>
        <w:tc>
          <w:tcPr>
            <w:tcW w:type="dxa" w:w="2880"/>
          </w:tcPr>
          <w:p>
            <w:r>
              <w:t>Namespace for organizational purposes. Constraints: minLength 1, maxLength 64. Example: "Sales Department".</w:t>
            </w:r>
          </w:p>
        </w:tc>
      </w:tr>
      <w:tr>
        <w:tc>
          <w:tcPr>
            <w:tcW w:type="dxa" w:w="2880"/>
          </w:tcPr>
          <w:p>
            <w:r>
              <w:t>key</w:t>
            </w:r>
          </w:p>
        </w:tc>
        <w:tc>
          <w:tcPr>
            <w:tcW w:type="dxa" w:w="2880"/>
          </w:tcPr>
          <w:p>
            <w:r>
              <w:t>string</w:t>
            </w:r>
          </w:p>
        </w:tc>
        <w:tc>
          <w:tcPr>
            <w:tcW w:type="dxa" w:w="2880"/>
          </w:tcPr>
          <w:p>
            <w:r>
              <w:t>Metafield key/name (e.g., location_id, color). Constraints: minLength 1, maxLength 64. Example: "Staff Name".</w:t>
            </w:r>
          </w:p>
        </w:tc>
      </w:tr>
      <w:tr>
        <w:tc>
          <w:tcPr>
            <w:tcW w:type="dxa" w:w="2880"/>
          </w:tcPr>
          <w:p>
            <w:r>
              <w:t>value</w:t>
            </w:r>
          </w:p>
        </w:tc>
        <w:tc>
          <w:tcPr>
            <w:tcW w:type="dxa" w:w="2880"/>
          </w:tcPr>
          <w:p>
            <w:r>
              <w:t>string</w:t>
            </w:r>
          </w:p>
        </w:tc>
        <w:tc>
          <w:tcPr>
            <w:tcW w:type="dxa" w:w="2880"/>
          </w:tcPr>
          <w:p>
            <w:r>
              <w:t>Metafield value. Constraints: minLength 1, maxLength 65535. Example: "Ronaldo".</w:t>
            </w:r>
          </w:p>
        </w:tc>
      </w:tr>
      <w:tr>
        <w:tc>
          <w:tcPr>
            <w:tcW w:type="dxa" w:w="2880"/>
          </w:tcPr>
          <w:p>
            <w:r>
              <w:t>description</w:t>
            </w:r>
          </w:p>
        </w:tc>
        <w:tc>
          <w:tcPr>
            <w:tcW w:type="dxa" w:w="2880"/>
          </w:tcPr>
          <w:p>
            <w:r>
              <w:t>string</w:t>
            </w:r>
          </w:p>
        </w:tc>
        <w:tc>
          <w:tcPr>
            <w:tcW w:type="dxa" w:w="2880"/>
          </w:tcPr>
          <w:p>
            <w:r>
              <w:t>Description of the metafield. maxLength 255. Example: "Name of Staff Member".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"permission_set": "app_only",</w:t>
        <w:br/>
        <w:t xml:space="preserve"> "namespace": "Sales Department",</w:t>
        <w:br/>
        <w:t xml:space="preserve"> "key": "Staff Name",</w:t>
        <w:br/>
        <w:t xml:space="preserve"> "value": "Ronaldo",</w:t>
        <w:br/>
        <w:t xml:space="preserve"> "description": "Name of Staff Member",</w:t>
        <w:br/>
        <w:t xml:space="preserve"> "resource_type": "customer",</w:t>
        <w:br/>
        <w:t xml:space="preserve"> "resource_id": 123,</w:t>
        <w:br/>
        <w:t xml:space="preserve"> "id": 42,</w:t>
        <w:br/>
        <w:t xml:space="preserve"> "date_created": "2024-01-15T10:30:00Z",</w:t>
        <w:br/>
        <w:t xml:space="preserve"> "date_modified": "2024-01-16T12:00:00Z",</w:t>
        <w:br/>
        <w:t xml:space="preserve"> "owner_client_id": "abc123client"</w:t>
        <w:br/>
        <w:t xml:space="preserve"> }</w:t>
        <w:br/>
        <w:t xml:space="preserve"> ],</w:t>
        <w:br/>
        <w:t xml:space="preserve"> "errors": [],</w:t>
        <w:br/>
        <w:t xml:space="preserve"> "meta": {</w:t>
        <w:br/>
        <w:t xml:space="preserve"> "pagination": {},</w:t>
        <w:br/>
        <w:t xml:space="preserve"> "cursor_pagination":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"https://example.com/errors/bad-request",</w:t>
        <w:br/>
        <w:t xml:space="preserve"> "detail": "Input is invalid."</w:t>
        <w:br/>
        <w:t>}</w:t>
      </w:r>
    </w:p>
    <w:p>
      <w:pPr>
        <w:pStyle w:val="Heading3"/>
      </w:pPr>
      <w:r>
        <w:t>Error Response (422 Unprocessable Entity) — Partial Success</w:t>
      </w:r>
    </w:p>
    <w:p>
      <w:r>
        <w:rPr>
          <w:b/>
          <w:color w:val="666666"/>
          <w:sz w:val="16"/>
        </w:rPr>
        <w:t>[json]</w:t>
      </w:r>
    </w:p>
    <w:p>
      <w:pPr>
        <w:shd w:fill="F2F2F2" w:val="clear"/>
      </w:pPr>
      <w:r>
        <w:rPr>
          <w:rFonts w:ascii="Courier New" w:hAnsi="Courier New"/>
          <w:sz w:val="17"/>
        </w:rPr>
        <w:t>{</w:t>
        <w:br/>
        <w:t xml:space="preserve"> "data": [</w:t>
        <w:br/>
        <w:t xml:space="preserve"> {</w:t>
        <w:br/>
        <w:t xml:space="preserve"> "permission_set": "app_only",</w:t>
        <w:br/>
        <w:t xml:space="preserve"> "namespace": "Sales Department",</w:t>
        <w:br/>
        <w:t xml:space="preserve"> "key": "Staff Name",</w:t>
        <w:br/>
        <w:t xml:space="preserve"> "value": "Ronaldo",</w:t>
        <w:br/>
        <w:t xml:space="preserve"> "description": "Name of Staff Member",</w:t>
        <w:br/>
        <w:t xml:space="preserve"> "resource_type": "customer",</w:t>
        <w:br/>
        <w:t xml:space="preserve"> "resource_id": 123,</w:t>
        <w:br/>
        <w:t xml:space="preserve"> "id": 42,</w:t>
        <w:br/>
        <w:t xml:space="preserve"> "date_created": "2024-01-15T10:30:00Z",</w:t>
        <w:br/>
        <w:t xml:space="preserve"> "date_modified": "2024-01-16T12:00:00Z",</w:t>
        <w:br/>
        <w:t xml:space="preserve"> "owner_client_id": "abc123client"</w:t>
        <w:br/>
        <w:t xml:space="preserve"> }</w:t>
        <w:br/>
        <w:t xml:space="preserve"> ],</w:t>
        <w:br/>
        <w:t xml:space="preserve"> "errors": [</w:t>
        <w:br/>
        <w:t xml:space="preserve"> {</w:t>
        <w:br/>
        <w:t xml:space="preserve"> "status": 422,</w:t>
        <w:br/>
        <w:t xml:space="preserve"> "title": "Unprocessable Entity",</w:t>
        <w:br/>
        <w:t xml:space="preserve"> "type": "https://example.com/errors/unprocessable-entity",</w:t>
        <w:br/>
        <w:t xml:space="preserve"> "errors": {}</w:t>
        <w:br/>
        <w:t xml:space="preserve"> }</w:t>
        <w:br/>
        <w:t xml:space="preserve"> ],</w:t>
        <w:br/>
        <w:t xml:space="preserve"> "meta": {</w:t>
        <w:br/>
        <w:t xml:space="preserve"> "total": 2,</w:t>
        <w:br/>
        <w:t xml:space="preserve"> "success": 1,</w:t>
        <w:br/>
        <w:t xml:space="preserve"> "failed":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metafield objects returned by the API.</w:t>
            </w:r>
          </w:p>
        </w:tc>
      </w:tr>
      <w:tr>
        <w:tc>
          <w:tcPr>
            <w:tcW w:type="dxa" w:w="2880"/>
          </w:tcPr>
          <w:p>
            <w:r>
              <w:t>data[].permission_set</w:t>
            </w:r>
          </w:p>
        </w:tc>
        <w:tc>
          <w:tcPr>
            <w:tcW w:type="dxa" w:w="2880"/>
          </w:tcPr>
          <w:p>
            <w:r>
              <w:t>string</w:t>
            </w:r>
          </w:p>
        </w:tc>
        <w:tc>
          <w:tcPr>
            <w:tcW w:type="dxa" w:w="2880"/>
          </w:tcPr>
          <w:p>
            <w:r>
              <w:t>Visibility/writeability setting. Values: app_only, read, write, read_and_sf_access, write_and_sf_access.</w:t>
            </w:r>
          </w:p>
        </w:tc>
      </w:tr>
      <w:tr>
        <w:tc>
          <w:tcPr>
            <w:tcW w:type="dxa" w:w="2880"/>
          </w:tcPr>
          <w:p>
            <w:r>
              <w:t>data[].namespace</w:t>
            </w:r>
          </w:p>
        </w:tc>
        <w:tc>
          <w:tcPr>
            <w:tcW w:type="dxa" w:w="2880"/>
          </w:tcPr>
          <w:p>
            <w:r>
              <w:t>string</w:t>
            </w:r>
          </w:p>
        </w:tc>
        <w:tc>
          <w:tcPr>
            <w:tcW w:type="dxa" w:w="2880"/>
          </w:tcPr>
          <w:p>
            <w:r>
              <w:t>Namespace for organizational purposes.</w:t>
            </w:r>
          </w:p>
        </w:tc>
      </w:tr>
      <w:tr>
        <w:tc>
          <w:tcPr>
            <w:tcW w:type="dxa" w:w="2880"/>
          </w:tcPr>
          <w:p>
            <w:r>
              <w:t>data[].key</w:t>
            </w:r>
          </w:p>
        </w:tc>
        <w:tc>
          <w:tcPr>
            <w:tcW w:type="dxa" w:w="2880"/>
          </w:tcPr>
          <w:p>
            <w:r>
              <w:t>string</w:t>
            </w:r>
          </w:p>
        </w:tc>
        <w:tc>
          <w:tcPr>
            <w:tcW w:type="dxa" w:w="2880"/>
          </w:tcPr>
          <w:p>
            <w:r>
              <w:t>Metafield key/name.</w:t>
            </w:r>
          </w:p>
        </w:tc>
      </w:tr>
      <w:tr>
        <w:tc>
          <w:tcPr>
            <w:tcW w:type="dxa" w:w="2880"/>
          </w:tcPr>
          <w:p>
            <w:r>
              <w:t>data[].value</w:t>
            </w:r>
          </w:p>
        </w:tc>
        <w:tc>
          <w:tcPr>
            <w:tcW w:type="dxa" w:w="2880"/>
          </w:tcPr>
          <w:p>
            <w:r>
              <w:t>string</w:t>
            </w:r>
          </w:p>
        </w:tc>
        <w:tc>
          <w:tcPr>
            <w:tcW w:type="dxa" w:w="2880"/>
          </w:tcPr>
          <w:p>
            <w:r>
              <w:t>Metafield value.</w:t>
            </w:r>
          </w:p>
        </w:tc>
      </w:tr>
      <w:tr>
        <w:tc>
          <w:tcPr>
            <w:tcW w:type="dxa" w:w="2880"/>
          </w:tcPr>
          <w:p>
            <w:r>
              <w:t>data[].description</w:t>
            </w:r>
          </w:p>
        </w:tc>
        <w:tc>
          <w:tcPr>
            <w:tcW w:type="dxa" w:w="2880"/>
          </w:tcPr>
          <w:p>
            <w:r>
              <w:t>string</w:t>
            </w:r>
          </w:p>
        </w:tc>
        <w:tc>
          <w:tcPr>
            <w:tcW w:type="dxa" w:w="2880"/>
          </w:tcPr>
          <w:p>
            <w:r>
              <w:t>Metafield description.</w:t>
            </w:r>
          </w:p>
        </w:tc>
      </w:tr>
      <w:tr>
        <w:tc>
          <w:tcPr>
            <w:tcW w:type="dxa" w:w="2880"/>
          </w:tcPr>
          <w:p>
            <w:r>
              <w:t>data[].resource_type</w:t>
            </w:r>
          </w:p>
        </w:tc>
        <w:tc>
          <w:tcPr>
            <w:tcW w:type="dxa" w:w="2880"/>
          </w:tcPr>
          <w:p>
            <w:r>
              <w:t>string</w:t>
            </w:r>
          </w:p>
        </w:tc>
        <w:tc>
          <w:tcPr>
            <w:tcW w:type="dxa" w:w="2880"/>
          </w:tcPr>
          <w:p>
            <w:r>
              <w:t>Type of resource associated with the metafield. Values: brand, product, variant, category, cart, channel, location, order, customer.</w:t>
            </w:r>
          </w:p>
        </w:tc>
      </w:tr>
      <w:tr>
        <w:tc>
          <w:tcPr>
            <w:tcW w:type="dxa" w:w="2880"/>
          </w:tcPr>
          <w:p>
            <w:r>
              <w:t>data[].resource_id</w:t>
            </w:r>
          </w:p>
        </w:tc>
        <w:tc>
          <w:tcPr>
            <w:tcW w:type="dxa" w:w="2880"/>
          </w:tcPr>
          <w:p>
            <w:r>
              <w:t>integer</w:t>
            </w:r>
          </w:p>
        </w:tc>
        <w:tc>
          <w:tcPr>
            <w:tcW w:type="dxa" w:w="2880"/>
          </w:tcPr>
          <w:p>
            <w:r>
              <w:t>Unique identifier of the associated resource.</w:t>
            </w:r>
          </w:p>
        </w:tc>
      </w:tr>
      <w:tr>
        <w:tc>
          <w:tcPr>
            <w:tcW w:type="dxa" w:w="2880"/>
          </w:tcPr>
          <w:p>
            <w:r>
              <w:t>data[].id</w:t>
            </w:r>
          </w:p>
        </w:tc>
        <w:tc>
          <w:tcPr>
            <w:tcW w:type="dxa" w:w="2880"/>
          </w:tcPr>
          <w:p>
            <w:r>
              <w:t>integer</w:t>
            </w:r>
          </w:p>
        </w:tc>
        <w:tc>
          <w:tcPr>
            <w:tcW w:type="dxa" w:w="2880"/>
          </w:tcPr>
          <w:p>
            <w:r>
              <w:t>Unique identifier of the metafield.</w:t>
            </w:r>
          </w:p>
        </w:tc>
      </w:tr>
      <w:tr>
        <w:tc>
          <w:tcPr>
            <w:tcW w:type="dxa" w:w="2880"/>
          </w:tcPr>
          <w:p>
            <w:r>
              <w:t>data[].date_created</w:t>
            </w:r>
          </w:p>
        </w:tc>
        <w:tc>
          <w:tcPr>
            <w:tcW w:type="dxa" w:w="2880"/>
          </w:tcPr>
          <w:p>
            <w:r>
              <w:t>string</w:t>
            </w:r>
          </w:p>
        </w:tc>
        <w:tc>
          <w:tcPr>
            <w:tcW w:type="dxa" w:w="2880"/>
          </w:tcPr>
          <w:p>
            <w:r>
              <w:t>Date/time when the metafield was created.</w:t>
            </w:r>
          </w:p>
        </w:tc>
      </w:tr>
      <w:tr>
        <w:tc>
          <w:tcPr>
            <w:tcW w:type="dxa" w:w="2880"/>
          </w:tcPr>
          <w:p>
            <w:r>
              <w:t>data[].date_modified</w:t>
            </w:r>
          </w:p>
        </w:tc>
        <w:tc>
          <w:tcPr>
            <w:tcW w:type="dxa" w:w="2880"/>
          </w:tcPr>
          <w:p>
            <w:r>
              <w:t>string</w:t>
            </w:r>
          </w:p>
        </w:tc>
        <w:tc>
          <w:tcPr>
            <w:tcW w:type="dxa" w:w="2880"/>
          </w:tcPr>
          <w:p>
            <w:r>
              <w:t>Date/time when the metafield was last updated.</w:t>
            </w:r>
          </w:p>
        </w:tc>
      </w:tr>
      <w:tr>
        <w:tc>
          <w:tcPr>
            <w:tcW w:type="dxa" w:w="2880"/>
          </w:tcPr>
          <w:p>
            <w:r>
              <w:t>data[].owner_client_id</w:t>
            </w:r>
          </w:p>
        </w:tc>
        <w:tc>
          <w:tcPr>
            <w:tcW w:type="dxa" w:w="2880"/>
          </w:tcPr>
          <w:p>
            <w:r>
              <w:t>string</w:t>
            </w:r>
          </w:p>
        </w:tc>
        <w:tc>
          <w:tcPr>
            <w:tcW w:type="dxa" w:w="2880"/>
          </w:tcPr>
          <w:p>
            <w:r>
              <w:t>Client ID for the metafield’s creator.</w:t>
            </w:r>
          </w:p>
        </w:tc>
      </w:tr>
      <w:tr>
        <w:tc>
          <w:tcPr>
            <w:tcW w:type="dxa" w:w="2880"/>
          </w:tcPr>
          <w:p>
            <w:r>
              <w:t>errors</w:t>
            </w:r>
          </w:p>
        </w:tc>
        <w:tc>
          <w:tcPr>
            <w:tcW w:type="dxa" w:w="2880"/>
          </w:tcPr>
          <w:p>
            <w:r>
              <w:t>array</w:t>
            </w:r>
          </w:p>
        </w:tc>
        <w:tc>
          <w:tcPr>
            <w:tcW w:type="dxa" w:w="2880"/>
          </w:tcPr>
          <w:p>
            <w:r>
              <w:t>Empty for 200 responses; contains error objects for partial success (422).</w:t>
            </w:r>
          </w:p>
        </w:tc>
      </w:tr>
      <w:tr>
        <w:tc>
          <w:tcPr>
            <w:tcW w:type="dxa" w:w="2880"/>
          </w:tcPr>
          <w:p>
            <w:r>
              <w:t>meta</w:t>
            </w:r>
          </w:p>
        </w:tc>
        <w:tc>
          <w:tcPr>
            <w:tcW w:type="dxa" w:w="2880"/>
          </w:tcPr>
          <w:p>
            <w:r>
              <w:t>object</w:t>
            </w:r>
          </w:p>
        </w:tc>
        <w:tc>
          <w:tcPr>
            <w:tcW w:type="dxa" w:w="2880"/>
          </w:tcPr>
          <w:p>
            <w:r>
              <w:t>Metadata about the response.</w:t>
            </w:r>
          </w:p>
        </w:tc>
      </w:tr>
      <w:tr>
        <w:tc>
          <w:tcPr>
            <w:tcW w:type="dxa" w:w="2880"/>
          </w:tcPr>
          <w:p>
            <w:r>
              <w:t>meta.pagination</w:t>
            </w:r>
          </w:p>
        </w:tc>
        <w:tc>
          <w:tcPr>
            <w:tcW w:type="dxa" w:w="2880"/>
          </w:tcPr>
          <w:p>
            <w:r>
              <w:t>object</w:t>
            </w:r>
          </w:p>
        </w:tc>
        <w:tc>
          <w:tcPr>
            <w:tcW w:type="dxa" w:w="2880"/>
          </w:tcPr>
          <w:p>
            <w:r>
              <w:t>Pagination object (structure not provided in scraped content).</w:t>
            </w:r>
          </w:p>
        </w:tc>
      </w:tr>
      <w:tr>
        <w:tc>
          <w:tcPr>
            <w:tcW w:type="dxa" w:w="2880"/>
          </w:tcPr>
          <w:p>
            <w:r>
              <w:t>meta.cursor_pagination</w:t>
            </w:r>
          </w:p>
        </w:tc>
        <w:tc>
          <w:tcPr>
            <w:tcW w:type="dxa" w:w="2880"/>
          </w:tcPr>
          <w:p>
            <w:r>
              <w:t>object</w:t>
            </w:r>
          </w:p>
        </w:tc>
        <w:tc>
          <w:tcPr>
            <w:tcW w:type="dxa" w:w="2880"/>
          </w:tcPr>
          <w:p>
            <w:r>
              <w:t>Cursor pagination object (structure not provided in scraped content).</w:t>
            </w:r>
          </w:p>
        </w:tc>
      </w:tr>
      <w:tr>
        <w:tc>
          <w:tcPr>
            <w:tcW w:type="dxa" w:w="2880"/>
          </w:tcPr>
          <w:p>
            <w:r>
              <w:t>meta.total</w:t>
            </w:r>
          </w:p>
        </w:tc>
        <w:tc>
          <w:tcPr>
            <w:tcW w:type="dxa" w:w="2880"/>
          </w:tcPr>
          <w:p>
            <w:r>
              <w:t>integer</w:t>
            </w:r>
          </w:p>
        </w:tc>
        <w:tc>
          <w:tcPr>
            <w:tcW w:type="dxa" w:w="2880"/>
          </w:tcPr>
          <w:p>
            <w:r>
              <w:t>(422) Total number of items in the result set.</w:t>
            </w:r>
          </w:p>
        </w:tc>
      </w:tr>
      <w:tr>
        <w:tc>
          <w:tcPr>
            <w:tcW w:type="dxa" w:w="2880"/>
          </w:tcPr>
          <w:p>
            <w:r>
              <w:t>meta.success</w:t>
            </w:r>
          </w:p>
        </w:tc>
        <w:tc>
          <w:tcPr>
            <w:tcW w:type="dxa" w:w="2880"/>
          </w:tcPr>
          <w:p>
            <w:r>
              <w:t>integer</w:t>
            </w:r>
          </w:p>
        </w:tc>
        <w:tc>
          <w:tcPr>
            <w:tcW w:type="dxa" w:w="2880"/>
          </w:tcPr>
          <w:p>
            <w:r>
              <w:t>(422) Number of items successfully processed.</w:t>
            </w:r>
          </w:p>
        </w:tc>
      </w:tr>
      <w:tr>
        <w:tc>
          <w:tcPr>
            <w:tcW w:type="dxa" w:w="2880"/>
          </w:tcPr>
          <w:p>
            <w:r>
              <w:t>meta.failed</w:t>
            </w:r>
          </w:p>
        </w:tc>
        <w:tc>
          <w:tcPr>
            <w:tcW w:type="dxa" w:w="2880"/>
          </w:tcPr>
          <w:p>
            <w:r>
              <w:t>integer</w:t>
            </w:r>
          </w:p>
        </w:tc>
        <w:tc>
          <w:tcPr>
            <w:tcW w:type="dxa" w:w="2880"/>
          </w:tcPr>
          <w:p>
            <w:r>
              <w:t>(422) Number of items that failed.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'https://api.bigcommerce.com/stores/{{BIG_COMMERCE_STORE_HASH}}/v3/customers/metafields' \</w:t>
        <w:br/>
        <w:t xml:space="preserve"> --header 'Accept: application/json' \</w:t>
        <w:br/>
        <w:t xml:space="preserve"> --header 'Content-Type: application/json' \</w:t>
        <w:br/>
        <w:t xml:space="preserve"> --data '[</w:t>
        <w:br/>
        <w:t xml:space="preserve">    {</w:t>
        <w:br/>
        <w:t xml:space="preserve"> "id": 42,</w:t>
        <w:br/>
        <w:t xml:space="preserve"> "permission_set": "app_only",</w:t>
        <w:br/>
        <w:t xml:space="preserve"> "namespace": "Sales Department",</w:t>
        <w:br/>
        <w:t xml:space="preserve"> "key": "Staff Name",</w:t>
        <w:br/>
        <w:t xml:space="preserve"> "value": "Ronaldo",</w:t>
        <w:br/>
        <w:t xml:space="preserve"> "description": "Name of Staff Member"</w:t>
        <w:br/>
        <w:t xml:space="preserve">    }</w:t>
        <w:br/>
        <w:t xml:space="preserve">  ]'</w:t>
      </w:r>
    </w:p>
    <w:p>
      <w:pPr>
        <w:pStyle w:val="Heading3"/>
      </w:pPr>
      <w:r>
        <w:t>Example Usage</w:t>
      </w:r>
    </w:p>
    <w:p>
      <w:pPr>
        <w:pStyle w:val="Heading3"/>
      </w:pPr>
      <w:r>
        <w:t>Example 1: Update Two Metafields at Once</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'https://api.bigcommerce.com/stores/{{BIG_COMMERCE_STORE_HASH}}/v3/customers/metafields' \</w:t>
        <w:br/>
        <w:t xml:space="preserve"> --header 'Accept: application/json' \</w:t>
        <w:br/>
        <w:t xml:space="preserve"> --header 'Content-Type: application/json' \</w:t>
        <w:br/>
        <w:t xml:space="preserve"> --data '[</w:t>
        <w:br/>
        <w:t xml:space="preserve">    {</w:t>
        <w:br/>
        <w:t xml:space="preserve"> "id": 42,</w:t>
        <w:br/>
        <w:t xml:space="preserve"> "permission_set": "read",</w:t>
        <w:br/>
        <w:t xml:space="preserve"> "namespace": "Sales Department",</w:t>
        <w:br/>
        <w:t xml:space="preserve"> "key": "Staff Name",</w:t>
        <w:br/>
        <w:t xml:space="preserve"> "value": "Ronaldo",</w:t>
        <w:br/>
        <w:t xml:space="preserve"> "description": "Name of Staff Member"</w:t>
        <w:br/>
        <w:t xml:space="preserve">    },</w:t>
        <w:br/>
        <w:t xml:space="preserve">    {</w:t>
        <w:br/>
        <w:t xml:space="preserve"> "id": 43,</w:t>
        <w:br/>
        <w:t xml:space="preserve"> "permission_set": "read_and_sf_access",</w:t>
        <w:br/>
        <w:t xml:space="preserve"> "namespace": "Customer Profile",</w:t>
        <w:br/>
        <w:t xml:space="preserve"> "key": "favorite_color",</w:t>
        <w:br/>
        <w:t xml:space="preserve"> "value": "blue",</w:t>
        <w:br/>
        <w:t xml:space="preserve"> "description": "Customer favorite color"</w:t>
        <w:br/>
        <w:t xml:space="preserve">    }</w:t>
        <w:br/>
        <w:t xml:space="preserve">  ]'</w:t>
      </w:r>
    </w:p>
    <w:p>
      <w:pPr>
        <w:pStyle w:val="Heading3"/>
      </w:pPr>
      <w:r>
        <w:t>Example 2: Minimal Update (ID Only + One Field)</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'https://api.bigcommerce.com/stores/{{BIG_COMMERCE_STORE_HASH}}/v3/customers/metafields' \</w:t>
        <w:br/>
        <w:t xml:space="preserve"> --header 'Accept: application/json' \</w:t>
        <w:br/>
        <w:t xml:space="preserve"> --header 'Content-Type: application/json' \</w:t>
        <w:br/>
        <w:t xml:space="preserve"> --data '[</w:t>
        <w:br/>
        <w:t xml:space="preserve">    {</w:t>
        <w:br/>
        <w:t xml:space="preserve"> "id": 42,</w:t>
        <w:br/>
        <w:t xml:space="preserve"> "value": "Updated value"</w:t>
        <w:br/>
        <w:t xml:space="preserve">    }</w:t>
        <w:br/>
        <w:t xml:space="preserve">  ]'</w:t>
      </w:r>
    </w:p>
    <w:p>
      <w:pPr>
        <w:pStyle w:val="Heading3"/>
      </w:pPr>
      <w:r>
        <w:t>Behavior</w:t>
      </w:r>
    </w:p>
    <w:p>
      <w:pPr>
        <w:pStyle w:val="ListBullet"/>
      </w:pPr>
      <w:r>
        <w:t>Accepts a JSON array of metafield update objects.</w:t>
      </w:r>
    </w:p>
    <w:p>
      <w:pPr>
        <w:pStyle w:val="ListBullet"/>
      </w:pPr>
      <w:r>
        <w:t>Uses each object’s id to identify the existing metafield.</w:t>
      </w:r>
    </w:p>
    <w:p>
      <w:pPr>
        <w:pStyle w:val="ListBullet"/>
      </w:pPr>
      <w:r>
        <w:t>Updates provided fields for each metafield.</w:t>
      </w:r>
    </w:p>
    <w:p>
      <w:pPr>
        <w:pStyle w:val="ListBullet"/>
      </w:pPr>
      <w:r>
        <w:t>Returns updated metafield objects in data.</w:t>
      </w:r>
    </w:p>
    <w:p>
      <w:pPr>
        <w:pStyle w:val="ListBullet"/>
      </w:pPr>
      <w:r>
        <w:t>If some updates fail, the API may return 422 with data for successful items and errors for failures.</w:t>
      </w:r>
    </w:p>
    <w:p>
      <w:pPr>
        <w:pStyle w:val="Heading3"/>
      </w:pPr>
      <w:r>
        <w:t>Notes</w:t>
      </w:r>
    </w:p>
    <w:p>
      <w:pPr>
        <w:pStyle w:val="ListBullet"/>
      </w:pPr>
      <w:r>
        <w:t>permission_set controls whether other API consumers (and potentially the storefront) can read/write the metafield.</w:t>
      </w:r>
    </w:p>
    <w:p>
      <w:pPr>
        <w:pStyle w:val="ListBullet"/>
      </w:pPr>
      <w:r>
        <w:t>The response includes resource_type and resource_id indicating which resource the metafield is associated with (for this endpoint, the resource type will be related to customers).</w:t>
      </w:r>
    </w:p>
    <w:p>
      <w:pPr>
        <w:pStyle w:val="Heading3"/>
      </w:pPr>
      <w:r>
        <w:t>Gotchas</w:t>
      </w:r>
    </w:p>
    <w:p>
      <w:pPr>
        <w:pStyle w:val="ListBullet"/>
      </w:pPr>
      <w:r>
        <w:t>The request body must be an array; sending a single object instead of an array is invalid.</w:t>
      </w:r>
    </w:p>
    <w:p>
      <w:pPr>
        <w:pStyle w:val="ListBullet"/>
      </w:pPr>
      <w:r>
        <w:t>id is required for each item; without it, the API cannot determine which metafield to update.</w:t>
      </w:r>
    </w:p>
    <w:p>
      <w:pPr>
        <w:pStyle w:val="ListBullet"/>
      </w:pPr>
      <w:r>
        <w:t>422 indicates partial success: some items updated while others failed.</w:t>
      </w:r>
    </w:p>
    <w:p>
      <w:pPr>
        <w:pStyle w:val="Heading3"/>
      </w:pPr>
      <w:r>
        <w:t>Error Handling</w:t>
      </w:r>
    </w:p>
    <w:p>
      <w:pPr>
        <w:pStyle w:val="ListBullet"/>
      </w:pPr>
      <w:r>
        <w:t>400 Bad Request: Input is invalid (malformed JSON, invalid field constraints, invalid enum values, etc.).</w:t>
      </w:r>
    </w:p>
    <w:p>
      <w:pPr>
        <w:pStyle w:val="ListBullet"/>
      </w:pPr>
      <w:r>
        <w:t>422 Unprocessable Entity: Partial success response for bulk metafield operations; inspect errors and meta.success / meta.failed to determine which items failed.</w:t>
      </w:r>
    </w:p>
    <w:p>
      <w:pPr>
        <w:pStyle w:val="Heading3"/>
      </w:pPr>
      <w:r>
        <w:t>Related customerMetafields actions</w:t>
      </w:r>
    </w:p>
    <w:p>
      <w:pPr>
        <w:pStyle w:val="ListBullet"/>
      </w:pPr>
      <w:r>
        <w:t>[POST] Create a Customer’s Metafields — /v3/customers/{{customerId}}/metafields</w:t>
      </w:r>
    </w:p>
    <w:p>
      <w:pPr>
        <w:pStyle w:val="ListBullet"/>
      </w:pPr>
      <w:r>
        <w:t>[DELETE] Delete a Customer Metafield — /v3/customers/{{customerId}}/metafields/{{metafieldId}}</w:t>
      </w:r>
    </w:p>
    <w:p>
      <w:pPr>
        <w:pStyle w:val="ListBullet"/>
      </w:pPr>
      <w:r>
        <w:t>[GET] Get a Customer Metafield — /v3/customers/{{customerId}}/metafields/{{metafieldId}}</w:t>
      </w:r>
    </w:p>
    <w:p>
      <w:pPr>
        <w:pStyle w:val="ListBullet"/>
      </w:pPr>
      <w:r>
        <w:t>[GET] List a Customer’s Metafields — /v3/customers/{{customerId}}/metafields</w:t>
      </w:r>
    </w:p>
    <w:p>
      <w:pPr>
        <w:pStyle w:val="ListBullet"/>
      </w:pPr>
      <w:r>
        <w:t>[PUT] Update a Customer Metafield — /v3/customers/{{customerId}}/metafields/{{metafieldId}}</w:t>
      </w:r>
    </w:p>
    <w:p>
      <w:pPr>
        <w:pStyle w:val="ListBullet"/>
      </w:pPr>
      <w:r>
        <w:t>[POST] Create Multiple Customer Metafields — /v3/customers/metafields</w:t>
      </w:r>
    </w:p>
    <w:p>
      <w:r>
        <w:br w:type="page"/>
      </w:r>
    </w:p>
    <w:p>
      <w:pPr>
        <w:pStyle w:val="Heading2"/>
      </w:pPr>
      <w:r>
        <w:t>447. [GET] Get an Order Consignment’s Shipping Quotes</w:t>
      </w:r>
    </w:p>
    <w:p>
      <w:r>
        <w:rPr>
          <w:b/>
        </w:rPr>
        <w:t xml:space="preserve">Endpoint: </w:t>
      </w:r>
      <w:r>
        <w:rPr>
          <w:rFonts w:ascii="Courier New" w:hAnsi="Courier New"/>
          <w:sz w:val="18"/>
        </w:rPr>
        <w:t>/v2/orders/{{orderId}}/consignments/shipping/{{shippingConsignmentId}}/shipping_quotes</w:t>
      </w:r>
    </w:p>
    <w:p>
      <w:pPr>
        <w:pStyle w:val="Heading3"/>
      </w:pPr>
      <w:r>
        <w:t>Prerequisites</w:t>
      </w:r>
    </w:p>
    <w:p>
      <w:pPr>
        <w:pStyle w:val="ListBullet"/>
      </w:pPr>
      <w:r>
        <w:t>You must have an existing order with a shipping consignment.</w:t>
      </w:r>
    </w:p>
    <w:p>
      <w:pPr>
        <w:pStyle w:val="ListBullet"/>
      </w:pPr>
      <w:r>
        <w:t>Shipping quotes can only be generated via the storefront (quotes are persisted on the order by the storefront flow).</w:t>
      </w:r>
    </w:p>
    <w:p>
      <w:pPr>
        <w:pStyle w:val="Heading3"/>
      </w:pPr>
      <w:r>
        <w:t>Method</w:t>
      </w:r>
    </w:p>
    <w:p>
      <w:r>
        <w:t>GET</w:t>
      </w:r>
    </w:p>
    <w:p>
      <w:pPr>
        <w:pStyle w:val="Heading3"/>
      </w:pPr>
      <w:r>
        <w:t>URL</w:t>
      </w:r>
    </w:p>
    <w:p>
      <w:r>
        <w:t>https://api.bigcommerce.com/stores/{{BIG_COMMERCE_STORE_HASH}}/v2/orders/{{order_id}}/consignments/shipping/{{shipping_consignment_id}}/shipping_quotes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shipping quotes that have been persisted on an order for a specific shipping consignment. This is a read-only endpoint; the response depends on the shipping provider’s quote structure. Orders created in the control panel or via the API may return 204 No Content because shipping quotes cannot be generated during that process.</w:t>
      </w:r>
    </w:p>
    <w:p>
      <w:pPr>
        <w:pStyle w:val="Heading3"/>
      </w:pPr>
      <w:r>
        <w:t>Enforcement Rules</w:t>
      </w:r>
    </w:p>
    <w:p>
      <w:pPr>
        <w:pStyle w:val="ListBullet"/>
      </w:pPr>
      <w:r>
        <w:t>The order_id path parameter must always be present and must be a non-empty integer.</w:t>
      </w:r>
    </w:p>
    <w:p>
      <w:pPr>
        <w:pStyle w:val="ListBullet"/>
      </w:pPr>
      <w:r>
        <w:t>The shipping_consignment_id path parameter must always be present and must be a non-empty integer.</w:t>
      </w:r>
    </w:p>
    <w:p>
      <w:pPr>
        <w:pStyle w:val="ListBullet"/>
      </w:pPr>
      <w:r>
        <w:t>Always construct the path as: /v2/orders/{{order_id}}/consignments/shipping/{{shipping_consignment_id}}/shipping_quotes.</w:t>
      </w:r>
    </w:p>
    <w:p>
      <w:pPr>
        <w:pStyle w:val="ListBullet"/>
      </w:pPr>
      <w:r>
        <w:t>Do not call the API with missing or empty path parameters (e.g., avoid /v2/orders//consignments/...).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/v2/orders/123/consignments/shipping/456/shipping_quotes</w:t>
      </w:r>
    </w:p>
    <w:p>
      <w:pPr>
        <w:pStyle w:val="Heading3"/>
      </w:pPr>
      <w:r>
        <w:t>Invalid Examples</w:t>
      </w:r>
    </w:p>
    <w:p>
      <w:r>
        <w:rPr>
          <w:b/>
          <w:color w:val="666666"/>
          <w:sz w:val="16"/>
        </w:rPr>
        <w:t>[http]</w:t>
      </w:r>
    </w:p>
    <w:p>
      <w:pPr>
        <w:shd w:fill="F2F2F2" w:val="clear"/>
      </w:pPr>
      <w:r>
        <w:rPr>
          <w:rFonts w:ascii="Courier New" w:hAnsi="Courier New"/>
          <w:sz w:val="17"/>
        </w:rPr>
        <w:t>/v2/orders//consignments/shipping/456/shipping_quotes</w:t>
        <w:br/>
        <w:t>/v2/orders/123/consignments/shipping//shipping_quotes</w:t>
        <w:br/>
        <w:t>/v2/orders/123/consignments/shipping/456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integer</w:t>
            </w:r>
          </w:p>
        </w:tc>
        <w:tc>
          <w:tcPr>
            <w:tcW w:type="dxa" w:w="2880"/>
          </w:tcPr>
          <w:p>
            <w:r>
              <w:t>ID of the order.</w:t>
            </w:r>
          </w:p>
        </w:tc>
      </w:tr>
      <w:tr>
        <w:tc>
          <w:tcPr>
            <w:tcW w:type="dxa" w:w="2880"/>
          </w:tcPr>
          <w:p>
            <w:r>
              <w:t>shipping_consignment_id</w:t>
            </w:r>
          </w:p>
        </w:tc>
        <w:tc>
          <w:tcPr>
            <w:tcW w:type="dxa" w:w="2880"/>
          </w:tcPr>
          <w:p>
            <w:r>
              <w:t>integer</w:t>
            </w:r>
          </w:p>
        </w:tc>
        <w:tc>
          <w:tcPr>
            <w:tcW w:type="dxa" w:w="2880"/>
          </w:tcPr>
          <w:p>
            <w:r>
              <w:t>Shipping consignment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"42",</w:t>
        <w:br/>
        <w:t xml:space="preserve"> "uuid": "7c65e0a0-cf46-4438-934e-c7b4edb31e18",</w:t>
        <w:br/>
        <w:t xml:space="preserve"> "timestamp": "Fri, 24 Jun 2022 01:45:27 +0000",</w:t>
        <w:br/>
        <w:t xml:space="preserve"> "shipping_provider_id": "bcstatic",</w:t>
        <w:br/>
        <w:t xml:space="preserve"> "shipping_provider_quote": [],</w:t>
        <w:br/>
        <w:t xml:space="preserve"> "provider_code": "peritem",</w:t>
        <w:br/>
        <w:t xml:space="preserve"> "carrier_code": "",</w:t>
        <w:br/>
        <w:t xml:space="preserve"> "rate_code": "",</w:t>
        <w:br/>
        <w:t xml:space="preserve"> "rate_id": "",</w:t>
        <w:br/>
        <w:t xml:space="preserve"> "method_id": 2</w:t>
        <w:br/>
        <w:t>}</w:t>
      </w:r>
    </w:p>
    <w:p>
      <w:pPr>
        <w:pStyle w:val="Heading3"/>
      </w:pPr>
      <w:r>
        <w:t>Success Response Example (200 OK) — FedEx-style quote</w:t>
      </w:r>
    </w:p>
    <w:p>
      <w:r>
        <w:rPr>
          <w:b/>
          <w:color w:val="666666"/>
          <w:sz w:val="16"/>
        </w:rPr>
        <w:t>[json]</w:t>
      </w:r>
    </w:p>
    <w:p>
      <w:pPr>
        <w:shd w:fill="F2F2F2" w:val="clear"/>
      </w:pPr>
      <w:r>
        <w:rPr>
          <w:rFonts w:ascii="Courier New" w:hAnsi="Courier New"/>
          <w:sz w:val="17"/>
        </w:rPr>
        <w:t>{</w:t>
        <w:br/>
        <w:t xml:space="preserve"> "id": "43",</w:t>
        <w:br/>
        <w:t xml:space="preserve"> "uuid": "551404b9-beeb-4e49-922b-3b8d85002863",</w:t>
        <w:br/>
        <w:t xml:space="preserve"> "timestamp": "Fri, 24 Jun 2022 03:52:03 +0000",</w:t>
        <w:br/>
        <w:t xml:space="preserve"> "shipping_provider_id": "bcrealtime",</w:t>
        <w:br/>
        <w:t xml:space="preserve"> "shipping_provider_quote": [</w:t>
        <w:br/>
        <w:t xml:space="preserve"> {</w:t>
        <w:br/>
        <w:t xml:space="preserve"> "rate": {</w:t>
        <w:br/>
        <w:t xml:space="preserve"> "value": "107.32",</w:t>
        <w:br/>
        <w:t xml:space="preserve"> "unit": "USD"</w:t>
        <w:br/>
        <w:t xml:space="preserve"> },</w:t>
        <w:br/>
        <w:t xml:space="preserve"> "transitTime": "1",</w:t>
        <w:br/>
        <w:t xml:space="preserve"> "name": "Priority Overnight",</w:t>
        <w:br/>
        <w:t xml:space="preserve"> "signatureConfirmationFee": {},</w:t>
        <w:br/>
        <w:t xml:space="preserve"> "carrierName": "",</w:t>
        <w:br/>
        <w:t xml:space="preserve"> "carrierCode": {},</w:t>
        <w:br/>
        <w:t xml:space="preserve"> "code": {},</w:t>
        <w:br/>
        <w:t xml:space="preserve"> "deliveryMessage": "",</w:t>
        <w:br/>
        <w:t xml:space="preserve"> "labelSizes": [],</w:t>
        <w:br/>
        <w:t xml:space="preserve"> "insuredMailFee": {},</w:t>
        <w:br/>
        <w:t xml:space="preserve"> "dates": [],</w:t>
        <w:br/>
        <w:t xml:space="preserve"> "rateId": {},</w:t>
        <w:br/>
        <w:t xml:space="preserve"> "description": "",</w:t>
        <w:br/>
        <w:t xml:space="preserve"> "additionalInfo": {}</w:t>
        <w:br/>
        <w:t xml:space="preserve"> }</w:t>
        <w:br/>
        <w:t xml:space="preserve"> ],</w:t>
        <w:br/>
        <w:t xml:space="preserve"> "provider_code": "fedex",</w:t>
        <w:br/>
        <w:t xml:space="preserve"> "carrier_code": "",</w:t>
        <w:br/>
        <w:t xml:space="preserve"> "rate_code": "",</w:t>
        <w:br/>
        <w:t xml:space="preserve"> "rate_id": "",</w:t>
        <w:br/>
        <w:t xml:space="preserve"> "method_id": 5</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w:t>
        <w:br/>
        <w:t xml:space="preserve"> "status": 404,</w:t>
        <w:br/>
        <w:t xml:space="preserve"> "message": "The requested resource was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shipping quote. Example: "24".</w:t>
            </w:r>
          </w:p>
        </w:tc>
      </w:tr>
      <w:tr>
        <w:tc>
          <w:tcPr>
            <w:tcW w:type="dxa" w:w="2880"/>
          </w:tcPr>
          <w:p>
            <w:r>
              <w:t>uuid</w:t>
            </w:r>
          </w:p>
        </w:tc>
        <w:tc>
          <w:tcPr>
            <w:tcW w:type="dxa" w:w="2880"/>
          </w:tcPr>
          <w:p>
            <w:r>
              <w:t>string</w:t>
            </w:r>
          </w:p>
        </w:tc>
        <w:tc>
          <w:tcPr>
            <w:tcW w:type="dxa" w:w="2880"/>
          </w:tcPr>
          <w:p>
            <w:r>
              <w:t>UUID of the shipping quote. Example: "a72acc8d-504b-4a40-8534-7c54d997ed59".</w:t>
            </w:r>
          </w:p>
        </w:tc>
      </w:tr>
      <w:tr>
        <w:tc>
          <w:tcPr>
            <w:tcW w:type="dxa" w:w="2880"/>
          </w:tcPr>
          <w:p>
            <w:r>
              <w:t>timestamp</w:t>
            </w:r>
          </w:p>
        </w:tc>
        <w:tc>
          <w:tcPr>
            <w:tcW w:type="dxa" w:w="2880"/>
          </w:tcPr>
          <w:p>
            <w:r>
              <w:t>string</w:t>
            </w:r>
          </w:p>
        </w:tc>
        <w:tc>
          <w:tcPr>
            <w:tcW w:type="dxa" w:w="2880"/>
          </w:tcPr>
          <w:p>
            <w:r>
              <w:t>Time the order was created in RFC 2822 format.</w:t>
            </w:r>
          </w:p>
        </w:tc>
      </w:tr>
      <w:tr>
        <w:tc>
          <w:tcPr>
            <w:tcW w:type="dxa" w:w="2880"/>
          </w:tcPr>
          <w:p>
            <w:r>
              <w:t>shipping_provider_id</w:t>
            </w:r>
          </w:p>
        </w:tc>
        <w:tc>
          <w:tcPr>
            <w:tcW w:type="dxa" w:w="2880"/>
          </w:tcPr>
          <w:p>
            <w:r>
              <w:t>string</w:t>
            </w:r>
          </w:p>
        </w:tc>
        <w:tc>
          <w:tcPr>
            <w:tcW w:type="dxa" w:w="2880"/>
          </w:tcPr>
          <w:p>
            <w:r>
              <w:t>ID of the shipping provider. Example: "bcstatic".</w:t>
            </w:r>
          </w:p>
        </w:tc>
      </w:tr>
      <w:tr>
        <w:tc>
          <w:tcPr>
            <w:tcW w:type="dxa" w:w="2880"/>
          </w:tcPr>
          <w:p>
            <w:r>
              <w:t>shipping_provider_quote</w:t>
            </w:r>
          </w:p>
        </w:tc>
        <w:tc>
          <w:tcPr>
            <w:tcW w:type="dxa" w:w="2880"/>
          </w:tcPr>
          <w:p>
            <w:r>
              <w:t>array</w:t>
            </w:r>
          </w:p>
        </w:tc>
        <w:tc>
          <w:tcPr>
            <w:tcW w:type="dxa" w:w="2880"/>
          </w:tcPr>
          <w:p>
            <w:r>
              <w:t>Provider-specific quote payload. Can vary by provider; manual methods (e.g., fixed) may return an empty array; realtime carriers may return objects with shipping info.</w:t>
            </w:r>
          </w:p>
        </w:tc>
      </w:tr>
      <w:tr>
        <w:tc>
          <w:tcPr>
            <w:tcW w:type="dxa" w:w="2880"/>
          </w:tcPr>
          <w:p>
            <w:r>
              <w:t>provider_code</w:t>
            </w:r>
          </w:p>
        </w:tc>
        <w:tc>
          <w:tcPr>
            <w:tcW w:type="dxa" w:w="2880"/>
          </w:tcPr>
          <w:p>
            <w:r>
              <w:t>string</w:t>
            </w:r>
          </w:p>
        </w:tc>
        <w:tc>
          <w:tcPr>
            <w:tcW w:type="dxa" w:w="2880"/>
          </w:tcPr>
          <w:p>
            <w:r>
              <w:t>Code of the shipping provider. Example: "shipping_byweight".</w:t>
            </w:r>
          </w:p>
        </w:tc>
      </w:tr>
      <w:tr>
        <w:tc>
          <w:tcPr>
            <w:tcW w:type="dxa" w:w="2880"/>
          </w:tcPr>
          <w:p>
            <w:r>
              <w:t>carrier_code</w:t>
            </w:r>
          </w:p>
        </w:tc>
        <w:tc>
          <w:tcPr>
            <w:tcW w:type="dxa" w:w="2880"/>
          </w:tcPr>
          <w:p>
            <w:r>
              <w:t>string</w:t>
            </w:r>
          </w:p>
        </w:tc>
        <w:tc>
          <w:tcPr>
            <w:tcW w:type="dxa" w:w="2880"/>
          </w:tcPr>
          <w:p>
            <w:r>
              <w:t>Code of the shipping carrier.</w:t>
            </w:r>
          </w:p>
        </w:tc>
      </w:tr>
      <w:tr>
        <w:tc>
          <w:tcPr>
            <w:tcW w:type="dxa" w:w="2880"/>
          </w:tcPr>
          <w:p>
            <w:r>
              <w:t>rate_code</w:t>
            </w:r>
          </w:p>
        </w:tc>
        <w:tc>
          <w:tcPr>
            <w:tcW w:type="dxa" w:w="2880"/>
          </w:tcPr>
          <w:p>
            <w:r>
              <w:t>string</w:t>
            </w:r>
          </w:p>
        </w:tc>
        <w:tc>
          <w:tcPr>
            <w:tcW w:type="dxa" w:w="2880"/>
          </w:tcPr>
          <w:p>
            <w:r>
              <w:t>Type of delivery; varies by quote/provider.</w:t>
            </w:r>
          </w:p>
        </w:tc>
      </w:tr>
      <w:tr>
        <w:tc>
          <w:tcPr>
            <w:tcW w:type="dxa" w:w="2880"/>
          </w:tcPr>
          <w:p>
            <w:r>
              <w:t>rate_id</w:t>
            </w:r>
          </w:p>
        </w:tc>
        <w:tc>
          <w:tcPr>
            <w:tcW w:type="dxa" w:w="2880"/>
          </w:tcPr>
          <w:p>
            <w:r>
              <w:t>string</w:t>
            </w:r>
          </w:p>
        </w:tc>
        <w:tc>
          <w:tcPr>
            <w:tcW w:type="dxa" w:w="2880"/>
          </w:tcPr>
          <w:p>
            <w:r>
              <w:t>Varies by quote/provider.</w:t>
            </w:r>
          </w:p>
        </w:tc>
      </w:tr>
      <w:tr>
        <w:tc>
          <w:tcPr>
            <w:tcW w:type="dxa" w:w="2880"/>
          </w:tcPr>
          <w:p>
            <w:r>
              <w:t>method_id</w:t>
            </w:r>
          </w:p>
        </w:tc>
        <w:tc>
          <w:tcPr>
            <w:tcW w:type="dxa" w:w="2880"/>
          </w:tcPr>
          <w:p>
            <w:r>
              <w:t>integer</w:t>
            </w:r>
          </w:p>
        </w:tc>
        <w:tc>
          <w:tcPr>
            <w:tcW w:type="dxa" w:w="2880"/>
          </w:tcPr>
          <w:p>
            <w:r>
              <w:t>Shipping method 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'https://api.bigcommerce.com/stores/{{BIG_COMMERCE_STORE_HASH}}/v2/orders/123/consignments/shipping/456/shipping_quotes' \</w:t>
        <w:br/>
        <w:t xml:space="preserve"> --header 'Accept: application/json'</w:t>
      </w:r>
    </w:p>
    <w:p>
      <w:pPr>
        <w:pStyle w:val="Heading3"/>
      </w:pPr>
      <w:r>
        <w:t>Example Usage</w:t>
      </w:r>
    </w:p>
    <w:p>
      <w:pPr>
        <w:pStyle w:val="Heading3"/>
      </w:pPr>
      <w:r>
        <w:t>Example 1: Retrieve persisted shipping quotes for a consignment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'https://api.bigcommerce.com/stores/{{BIG_COMMERCE_STORE_HASH}}/v2/orders/100/consignments/shipping/12/shipping_quotes' \</w:t>
        <w:br/>
        <w:t xml:space="preserve"> --header 'Accept: application/json'</w:t>
      </w:r>
    </w:p>
    <w:p>
      <w:pPr>
        <w:pStyle w:val="Heading3"/>
      </w:pPr>
      <w:r>
        <w:t>Notes</w:t>
      </w:r>
    </w:p>
    <w:p>
      <w:pPr>
        <w:pStyle w:val="ListBullet"/>
      </w:pPr>
      <w:r>
        <w:t>This endpoint is read-only; shipping quotes must be generated via the storefront.</w:t>
      </w:r>
    </w:p>
    <w:p>
      <w:pPr>
        <w:pStyle w:val="ListBullet"/>
      </w:pPr>
      <w:r>
        <w:t>Orders created in the control panel or via the API may return 204 No Content because quotes cannot be generated during that creation flow.</w:t>
      </w:r>
    </w:p>
    <w:p>
      <w:pPr>
        <w:pStyle w:val="ListBullet"/>
      </w:pPr>
      <w:r>
        <w:t>The structure of shipping_provider_quote is provider-dependent and may differ across carriers/methods; manual methods may return [].</w:t>
      </w:r>
    </w:p>
    <w:p>
      <w:pPr>
        <w:pStyle w:val="Heading3"/>
      </w:pPr>
      <w:r>
        <w:t>Error Handling</w:t>
      </w:r>
    </w:p>
    <w:p>
      <w:pPr>
        <w:pStyle w:val="ListBullet"/>
      </w:pPr>
      <w:r>
        <w:t>404 Not Found: Returned when the requested resource (order and/or consignment) cannot be found.</w:t>
      </w:r>
    </w:p>
    <w:p>
      <w:r>
        <w:br w:type="page"/>
      </w:r>
    </w:p>
    <w:p>
      <w:pPr>
        <w:pStyle w:val="Heading2"/>
      </w:pPr>
      <w:r>
        <w:t>448. [GET] List an Order’s Consignments</w:t>
      </w:r>
    </w:p>
    <w:p>
      <w:r>
        <w:rPr>
          <w:b/>
        </w:rPr>
        <w:t xml:space="preserve">Endpoint: </w:t>
      </w:r>
      <w:r>
        <w:rPr>
          <w:rFonts w:ascii="Courier New" w:hAnsi="Courier New"/>
          <w:sz w:val="18"/>
        </w:rPr>
        <w:t>/v2/orders/{{orderId}}/consignments</w:t>
      </w:r>
    </w:p>
    <w:p>
      <w:pPr>
        <w:pStyle w:val="Heading3"/>
      </w:pPr>
      <w:r>
        <w:t>Prerequisites</w:t>
      </w:r>
    </w:p>
    <w:p>
      <w:pPr>
        <w:pStyle w:val="ListBullet"/>
      </w:pPr>
      <w:r>
        <w:t>You must have access/permissions to read orders and their consignments for the store.</w:t>
      </w:r>
    </w:p>
    <w:p>
      <w:pPr>
        <w:pStyle w:val="Heading3"/>
      </w:pPr>
      <w:r>
        <w:t>Method</w:t>
      </w:r>
    </w:p>
    <w:p>
      <w:r>
        <w:t>GET</w:t>
      </w:r>
    </w:p>
    <w:p>
      <w:pPr>
        <w:pStyle w:val="Heading3"/>
      </w:pPr>
      <w:r>
        <w:t>URL</w:t>
      </w:r>
    </w:p>
    <w:p>
      <w:r>
        <w:t>https://api.bigcommerce.com/stores/{{BIG_COMMERCE_STORE_HASH}}/v2/orders/{{order_id}}/consignments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consignments for a specific order. Optionally, you can request that consignment line items include the same data returned by the /orders/{order_id}/products endpoint.</w:t>
      </w:r>
    </w:p>
    <w:p>
      <w:pPr>
        <w:pStyle w:val="Heading3"/>
      </w:pPr>
      <w:r>
        <w:t>Enforcement Rules</w:t>
      </w:r>
    </w:p>
    <w:p>
      <w:pPr>
        <w:pStyle w:val="ListBullet"/>
      </w:pPr>
      <w:r>
        <w:t>The order_id path parameter must always be present.</w:t>
      </w:r>
    </w:p>
    <w:p>
      <w:pPr>
        <w:pStyle w:val="ListBullet"/>
      </w:pPr>
      <w:r>
        <w:t>Always construct the path as /v2/orders/{{order_id}}/consignments, where {{order_id}} is a non-empty integer.</w:t>
      </w:r>
    </w:p>
    <w:p>
      <w:pPr>
        <w:pStyle w:val="ListBullet"/>
      </w:pPr>
      <w:r>
        <w:t>Do not call the API with a missing or empty order_id (e.g., avoid /v2/orders//consignments).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/v2/orders/129/consignments</w:t>
        <w:br/>
        <w:t>/v2/orders/1/consignments</w:t>
      </w:r>
    </w:p>
    <w:p>
      <w:pPr>
        <w:pStyle w:val="Heading3"/>
      </w:pPr>
      <w:r>
        <w:t>Invalid Examples</w:t>
      </w:r>
    </w:p>
    <w:p>
      <w:r>
        <w:rPr>
          <w:b/>
          <w:color w:val="666666"/>
          <w:sz w:val="16"/>
        </w:rPr>
        <w:t>[http]</w:t>
      </w:r>
    </w:p>
    <w:p>
      <w:pPr>
        <w:shd w:fill="F2F2F2" w:val="clear"/>
      </w:pPr>
      <w:r>
        <w:rPr>
          <w:rFonts w:ascii="Courier New" w:hAnsi="Courier New"/>
          <w:sz w:val="17"/>
        </w:rPr>
        <w:t>/v2/orders//consignments</w:t>
        <w:br/>
        <w:t>/v2/orders/consignments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integer</w:t>
            </w:r>
          </w:p>
        </w:tc>
        <w:tc>
          <w:tcPr>
            <w:tcW w:type="dxa" w:w="2880"/>
          </w:tcPr>
          <w:p>
            <w:r>
              <w:t>ID of the order.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array of enum strings</w:t>
            </w:r>
          </w:p>
        </w:tc>
        <w:tc>
          <w:tcPr>
            <w:tcW w:type="dxa" w:w="2880"/>
          </w:tcPr>
          <w:p>
            <w:r>
              <w:t>Include additional data in the response. Allowed value: consignments.line_items. Sent as a query parameter (can be repeated).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"pickups": [</w:t>
        <w:br/>
        <w:t xml:space="preserve"> {</w:t>
        <w:br/>
        <w:t xml:space="preserve"> "id": 99,</w:t>
        <w:br/>
        <w:t xml:space="preserve"> "pickup_method_id": 1,</w:t>
        <w:br/>
        <w:t xml:space="preserve"> "pickup_method_display_name": "Pick Up",</w:t>
        <w:br/>
        <w:t xml:space="preserve"> "collection_instructions": "Bring your ID",</w:t>
        <w:br/>
        <w:t xml:space="preserve"> "collection_time_description": "9am - 6pm",</w:t>
        <w:br/>
        <w:t xml:space="preserve"> "location": {</w:t>
        <w:br/>
        <w:t xml:space="preserve"> "id": 1,</w:t>
        <w:br/>
        <w:t xml:space="preserve"> "name": "Location 1",</w:t>
        <w:br/>
        <w:t xml:space="preserve"> "code": "LOCATION-1",</w:t>
        <w:br/>
        <w:t xml:space="preserve"> "address_line_1": "123 Main Street",</w:t>
        <w:br/>
        <w:t xml:space="preserve"> "address_line_2": "Suite 101",</w:t>
        <w:br/>
        <w:t xml:space="preserve"> "city": "Austin",</w:t>
        <w:br/>
        <w:t xml:space="preserve"> "state": "Texas",</w:t>
        <w:br/>
        <w:t xml:space="preserve"> "postal_code": "78726",</w:t>
        <w:br/>
        <w:t xml:space="preserve"> "country_alpha2": "US",</w:t>
        <w:br/>
        <w:t xml:space="preserve"> "email": "location1@example.com",</w:t>
        <w:br/>
        <w:t xml:space="preserve"> "phone": "+1 111-111-1111"</w:t>
        <w:br/>
        <w:t xml:space="preserve"> },</w:t>
        <w:br/>
        <w:t xml:space="preserve"> "line_items": [</w:t>
        <w:br/>
        <w:t xml:space="preserve"> {</w:t>
        <w:br/>
        <w:t xml:space="preserve"> "url": "https://api.bigcommerce.com/stores/{store_hash}/v2/orders/129/products/12",</w:t>
        <w:br/>
        <w:t xml:space="preserve"> "resource": "/orders/129/products/12"</w:t>
        <w:br/>
        <w:t xml:space="preserve"> }</w:t>
        <w:br/>
        <w:t xml:space="preserve">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w:t>
        <w:br/>
        <w:t xml:space="preserve"> "status": 404,</w:t>
        <w:br/>
        <w:t xml:space="preserve"> "message": "The requested resource was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pickups</w:t>
            </w:r>
          </w:p>
        </w:tc>
        <w:tc>
          <w:tcPr>
            <w:tcW w:type="dxa" w:w="2880"/>
          </w:tcPr>
          <w:p>
            <w:r>
              <w:t>array</w:t>
            </w:r>
          </w:p>
        </w:tc>
        <w:tc>
          <w:tcPr>
            <w:tcW w:type="dxa" w:w="2880"/>
          </w:tcPr>
          <w:p>
            <w:r>
              <w:t>Pickup consignments.</w:t>
            </w:r>
          </w:p>
        </w:tc>
      </w:tr>
      <w:tr>
        <w:tc>
          <w:tcPr>
            <w:tcW w:type="dxa" w:w="2880"/>
          </w:tcPr>
          <w:p>
            <w:r>
              <w:t>pickups[].id</w:t>
            </w:r>
          </w:p>
        </w:tc>
        <w:tc>
          <w:tcPr>
            <w:tcW w:type="dxa" w:w="2880"/>
          </w:tcPr>
          <w:p>
            <w:r>
              <w:t>integer</w:t>
            </w:r>
          </w:p>
        </w:tc>
        <w:tc>
          <w:tcPr>
            <w:tcW w:type="dxa" w:w="2880"/>
          </w:tcPr>
          <w:p>
            <w:r>
              <w:t>The ID of the pickup consignment to update.</w:t>
            </w:r>
          </w:p>
        </w:tc>
      </w:tr>
      <w:tr>
        <w:tc>
          <w:tcPr>
            <w:tcW w:type="dxa" w:w="2880"/>
          </w:tcPr>
          <w:p>
            <w:r>
              <w:t>pickups[].pickup_method_id</w:t>
            </w:r>
          </w:p>
        </w:tc>
        <w:tc>
          <w:tcPr>
            <w:tcW w:type="dxa" w:w="2880"/>
          </w:tcPr>
          <w:p>
            <w:r>
              <w:t>integer</w:t>
            </w:r>
          </w:p>
        </w:tc>
        <w:tc>
          <w:tcPr>
            <w:tcW w:type="dxa" w:w="2880"/>
          </w:tcPr>
          <w:p>
            <w:r>
              <w:t>ID of the pickup method.</w:t>
            </w:r>
          </w:p>
        </w:tc>
      </w:tr>
      <w:tr>
        <w:tc>
          <w:tcPr>
            <w:tcW w:type="dxa" w:w="2880"/>
          </w:tcPr>
          <w:p>
            <w:r>
              <w:t>pickups[].pickup_method_display_name</w:t>
            </w:r>
          </w:p>
        </w:tc>
        <w:tc>
          <w:tcPr>
            <w:tcW w:type="dxa" w:w="2880"/>
          </w:tcPr>
          <w:p>
            <w:r>
              <w:t>string</w:t>
            </w:r>
          </w:p>
        </w:tc>
        <w:tc>
          <w:tcPr>
            <w:tcW w:type="dxa" w:w="2880"/>
          </w:tcPr>
          <w:p>
            <w:r>
              <w:t>A name for the pickup method that can be displayed to shoppers. Max length: 250.</w:t>
            </w:r>
          </w:p>
        </w:tc>
      </w:tr>
      <w:tr>
        <w:tc>
          <w:tcPr>
            <w:tcW w:type="dxa" w:w="2880"/>
          </w:tcPr>
          <w:p>
            <w:r>
              <w:t>pickups[].collection_instructions</w:t>
            </w:r>
          </w:p>
        </w:tc>
        <w:tc>
          <w:tcPr>
            <w:tcW w:type="dxa" w:w="2880"/>
          </w:tcPr>
          <w:p>
            <w:r>
              <w:t>string</w:t>
            </w:r>
          </w:p>
        </w:tc>
        <w:tc>
          <w:tcPr>
            <w:tcW w:type="dxa" w:w="2880"/>
          </w:tcPr>
          <w:p>
            <w:r>
              <w:t>Message for shoppers explaining how to collect their pickup order.</w:t>
            </w:r>
          </w:p>
        </w:tc>
      </w:tr>
      <w:tr>
        <w:tc>
          <w:tcPr>
            <w:tcW w:type="dxa" w:w="2880"/>
          </w:tcPr>
          <w:p>
            <w:r>
              <w:t>pickups[].collection_time_description</w:t>
            </w:r>
          </w:p>
        </w:tc>
        <w:tc>
          <w:tcPr>
            <w:tcW w:type="dxa" w:w="2880"/>
          </w:tcPr>
          <w:p>
            <w:r>
              <w:t>string</w:t>
            </w:r>
          </w:p>
        </w:tc>
        <w:tc>
          <w:tcPr>
            <w:tcW w:type="dxa" w:w="2880"/>
          </w:tcPr>
          <w:p>
            <w:r>
              <w:t>Message indicating estimated time the pickup order will be ready. Max length: 250.</w:t>
            </w:r>
          </w:p>
        </w:tc>
      </w:tr>
      <w:tr>
        <w:tc>
          <w:tcPr>
            <w:tcW w:type="dxa" w:w="2880"/>
          </w:tcPr>
          <w:p>
            <w:r>
              <w:t>pickups[].location</w:t>
            </w:r>
          </w:p>
        </w:tc>
        <w:tc>
          <w:tcPr>
            <w:tcW w:type="dxa" w:w="2880"/>
          </w:tcPr>
          <w:p>
            <w:r>
              <w:t>object</w:t>
            </w:r>
          </w:p>
        </w:tc>
        <w:tc>
          <w:tcPr>
            <w:tcW w:type="dxa" w:w="2880"/>
          </w:tcPr>
          <w:p>
            <w:r>
              <w:t>Pickup location details (pickupConsignmentLocation_Get).</w:t>
            </w:r>
          </w:p>
        </w:tc>
      </w:tr>
      <w:tr>
        <w:tc>
          <w:tcPr>
            <w:tcW w:type="dxa" w:w="2880"/>
          </w:tcPr>
          <w:p>
            <w:r>
              <w:t>pickups[].line_items</w:t>
            </w:r>
          </w:p>
        </w:tc>
        <w:tc>
          <w:tcPr>
            <w:tcW w:type="dxa" w:w="2880"/>
          </w:tcPr>
          <w:p>
            <w:r>
              <w:t>array | object</w:t>
            </w:r>
          </w:p>
        </w:tc>
        <w:tc>
          <w:tcPr>
            <w:tcW w:type="dxa" w:w="2880"/>
          </w:tcPr>
          <w:p>
            <w:r>
              <w:t>Line items for the consignment. May be a list of link objects ({url, resource}) or expanded line item objects when included/available.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'https://api.bigcommerce.com/stores/{{BIG_COMMERCE_STORE_HASH}}/v2/orders/129/consignments' \</w:t>
        <w:br/>
        <w:t xml:space="preserve"> --header 'Accept: application/json'</w:t>
      </w:r>
    </w:p>
    <w:p>
      <w:pPr>
        <w:pStyle w:val="Heading3"/>
      </w:pPr>
      <w:r>
        <w:t>Example Usage</w:t>
      </w:r>
    </w:p>
    <w:p>
      <w:pPr>
        <w:pStyle w:val="Heading3"/>
      </w:pPr>
      <w:r>
        <w:t>Example 1: Get consignments for an order</w:t>
      </w:r>
    </w:p>
    <w:p>
      <w:r>
        <w:rPr>
          <w:b/>
          <w:color w:val="666666"/>
          <w:sz w:val="16"/>
        </w:rPr>
        <w:t>[bash]</w:t>
      </w:r>
    </w:p>
    <w:p>
      <w:pPr>
        <w:shd w:fill="F2F2F2" w:val="clear"/>
      </w:pPr>
      <w:r>
        <w:rPr>
          <w:rFonts w:ascii="Courier New" w:hAnsi="Courier New"/>
          <w:sz w:val="17"/>
        </w:rPr>
        <w:t>curl -s \</w:t>
        <w:br/>
        <w:t xml:space="preserve"> 'https://api.bigcommerce.com/stores/{{BIG_COMMERCE_STORE_HASH}}/v2/orders/129/consignments' \</w:t>
        <w:br/>
        <w:t xml:space="preserve"> -H 'Accept: application/json'</w:t>
      </w:r>
    </w:p>
    <w:p>
      <w:pPr>
        <w:pStyle w:val="Heading3"/>
      </w:pPr>
      <w:r>
        <w:t>Example 2: Include consignment line items</w:t>
      </w:r>
    </w:p>
    <w:p>
      <w:r>
        <w:rPr>
          <w:b/>
          <w:color w:val="666666"/>
          <w:sz w:val="16"/>
        </w:rPr>
        <w:t>[bash]</w:t>
      </w:r>
    </w:p>
    <w:p>
      <w:pPr>
        <w:shd w:fill="F2F2F2" w:val="clear"/>
      </w:pPr>
      <w:r>
        <w:rPr>
          <w:rFonts w:ascii="Courier New" w:hAnsi="Courier New"/>
          <w:sz w:val="17"/>
        </w:rPr>
        <w:t>curl -s \</w:t>
        <w:br/>
        <w:t xml:space="preserve"> 'https://api.bigcommerce.com/stores/{{BIG_COMMERCE_STORE_HASH}}/v2/orders/129/consignments?include=consignments.line_items' \</w:t>
        <w:br/>
        <w:t xml:space="preserve"> -H 'Accept: application/json'</w:t>
      </w:r>
    </w:p>
    <w:p>
      <w:pPr>
        <w:pStyle w:val="Heading3"/>
      </w:pPr>
      <w:r>
        <w:t>Notes</w:t>
      </w:r>
    </w:p>
    <w:p>
      <w:pPr>
        <w:pStyle w:val="ListBullet"/>
      </w:pPr>
      <w:r>
        <w:t>The include=consignments.line_items option is described as: “include the response returned from the request to the /orders/{order_id}/products endpoint in consignments.”</w:t>
      </w:r>
    </w:p>
    <w:p>
      <w:pPr>
        <w:pStyle w:val="ListBullet"/>
      </w:pPr>
      <w:r>
        <w:t>The response schema in the scraped content also references shipping, downloads, and email consignments; however, only a pickups example and the 404 error example were explicitly provided in the scraped content above.</w:t>
      </w:r>
    </w:p>
    <w:p>
      <w:pPr>
        <w:pStyle w:val="Heading3"/>
      </w:pPr>
      <w:r>
        <w:t>Error Handling</w:t>
      </w:r>
    </w:p>
    <w:p>
      <w:pPr>
        <w:pStyle w:val="ListBullet"/>
      </w:pPr>
      <w:r>
        <w:t>404 Not Found: Returned when the requested resource (for example, the order) cannot be found. The response body is an array of objects containing status and message.</w:t>
      </w:r>
    </w:p>
    <w:p>
      <w:r>
        <w:br w:type="page"/>
      </w:r>
    </w:p>
    <w:p>
      <w:pPr>
        <w:pStyle w:val="Heading2"/>
      </w:pPr>
      <w:r>
        <w:t>449. [GET] List an Order’s Fees</w:t>
      </w:r>
    </w:p>
    <w:p>
      <w:r>
        <w:rPr>
          <w:b/>
        </w:rPr>
        <w:t xml:space="preserve">Endpoint: </w:t>
      </w:r>
      <w:r>
        <w:rPr>
          <w:rFonts w:ascii="Courier New" w:hAnsi="Courier New"/>
          <w:sz w:val="18"/>
        </w:rPr>
        <w:t>/v2/orders/{{orderId}}/fees</w:t>
      </w:r>
    </w:p>
    <w:p>
      <w:pPr>
        <w:pStyle w:val="Heading3"/>
      </w:pPr>
      <w:r>
        <w:t>Method</w:t>
      </w:r>
    </w:p>
    <w:p>
      <w:r>
        <w:t>GET</w:t>
      </w:r>
    </w:p>
    <w:p>
      <w:pPr>
        <w:pStyle w:val="Heading3"/>
      </w:pPr>
      <w:r>
        <w:t>URL</w:t>
      </w:r>
    </w:p>
    <w:p>
      <w:r>
        <w:t>https://api.bigcommerce.com/stores/{{BIG_COMMERCE_STORE_HASH}}/v2/orders/{{order_id}}/fees</w:t>
      </w:r>
    </w:p>
    <w:p>
      <w:pPr>
        <w:pStyle w:val="Heading3"/>
      </w:pPr>
      <w:r>
        <w:t>Description</w:t>
      </w:r>
    </w:p>
    <w:p>
      <w:r>
        <w:t>Returns all fees associated with a specific order.</w:t>
      </w:r>
    </w:p>
    <w:p>
      <w:pPr>
        <w:pStyle w:val="Heading3"/>
      </w:pPr>
      <w:r>
        <w:t>Enforcement Rules</w:t>
      </w:r>
    </w:p>
    <w:p>
      <w:pPr>
        <w:pStyle w:val="ListBullet"/>
      </w:pPr>
      <w:r>
        <w:t>The order_id path parameter must always be present.</w:t>
      </w:r>
    </w:p>
    <w:p>
      <w:pPr>
        <w:pStyle w:val="ListBullet"/>
      </w:pPr>
      <w:r>
        <w:t>If the user provides an order_id, use that value directly.</w:t>
      </w:r>
    </w:p>
    <w:p>
      <w:pPr>
        <w:pStyle w:val="ListBullet"/>
      </w:pPr>
      <w:r>
        <w:t>Do not call the API with a missing or empty order_id (e.g., avoid /v2/orders//fees or /v2/orders/fees).</w:t>
      </w:r>
    </w:p>
    <w:p>
      <w:pPr>
        <w:pStyle w:val="ListBullet"/>
      </w:pPr>
      <w:r>
        <w:t>Always construct the path as /v2/orders/{{order_id}}/fees, where {{order_id}}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/v2/orders/123/fees</w:t>
        <w:br/>
        <w:t>/v2/orders/987654/fees</w:t>
      </w:r>
    </w:p>
    <w:p>
      <w:pPr>
        <w:pStyle w:val="Heading3"/>
      </w:pPr>
      <w:r>
        <w:t>Invalid Examples</w:t>
      </w:r>
    </w:p>
    <w:p>
      <w:r>
        <w:rPr>
          <w:b/>
          <w:color w:val="666666"/>
          <w:sz w:val="16"/>
        </w:rPr>
        <w:t>[http]</w:t>
      </w:r>
    </w:p>
    <w:p>
      <w:pPr>
        <w:shd w:fill="F2F2F2" w:val="clear"/>
      </w:pPr>
      <w:r>
        <w:rPr>
          <w:rFonts w:ascii="Courier New" w:hAnsi="Courier New"/>
          <w:sz w:val="17"/>
        </w:rPr>
        <w:t>/v2/orders//fees</w:t>
        <w:br/>
        <w:t>/v2/orders/fees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integer</w:t>
            </w:r>
          </w:p>
        </w:tc>
        <w:tc>
          <w:tcPr>
            <w:tcW w:type="dxa" w:w="2880"/>
          </w:tcPr>
          <w:p>
            <w:r>
              <w:t>ID of the order.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"fees": [</w:t>
        <w:br/>
        <w:t xml:space="preserve"> {</w:t>
        <w:br/>
        <w:t xml:space="preserve"> "id": 1,</w:t>
        <w:br/>
        <w:t xml:space="preserve"> "type": "custom_fee",</w:t>
        <w:br/>
        <w:t xml:space="preserve"> "display_name_customer": "A Fee",</w:t>
        <w:br/>
        <w:t xml:space="preserve"> "display_name_merchant": "A Fee",</w:t>
        <w:br/>
        <w:t xml:space="preserve"> "source": "AA",</w:t>
        <w:br/>
        <w:t xml:space="preserve"> "base_cost": "12.3000",</w:t>
        <w:br/>
        <w:t xml:space="preserve"> "cost_exc_tax": "12.3000",</w:t>
        <w:br/>
        <w:t xml:space="preserve"> "cost_inc_tax": "12.3000",</w:t>
        <w:br/>
        <w:t xml:space="preserve"> "cost_tax": "0.0000",</w:t>
        <w:br/>
        <w:t xml:space="preserve"> "tax_class_id": 22</w:t>
        <w:br/>
        <w:t xml:space="preserve"> },</w:t>
        <w:br/>
        <w:t xml:space="preserve"> {</w:t>
        <w:br/>
        <w:t xml:space="preserve"> "id": 2,</w:t>
        <w:br/>
        <w:t xml:space="preserve"> "type": "custom_fee",</w:t>
        <w:br/>
        <w:t xml:space="preserve"> "display_name_customer": "B Fee",</w:t>
        <w:br/>
        <w:t xml:space="preserve"> "display_name_merchant": "B Fee",</w:t>
        <w:br/>
        <w:t xml:space="preserve"> "source": "AA",</w:t>
        <w:br/>
        <w:t xml:space="preserve"> "base_cost": "4.0000",</w:t>
        <w:br/>
        <w:t xml:space="preserve"> "cost_ex_tax": "4.0000",</w:t>
        <w:br/>
        <w:t xml:space="preserve"> "cost_inc_tax": "12.0000",</w:t>
        <w:br/>
        <w:t xml:space="preserve"> "cost_tax": "8.0000",</w:t>
        <w:br/>
        <w:t xml:space="preserve"> "tax_class_id": null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w:t>
        <w:br/>
        <w:t xml:space="preserve"> "status": 404,</w:t>
        <w:br/>
        <w:t xml:space="preserve"> "message": "The requested resource was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fees</w:t>
            </w:r>
          </w:p>
        </w:tc>
        <w:tc>
          <w:tcPr>
            <w:tcW w:type="dxa" w:w="2880"/>
          </w:tcPr>
          <w:p>
            <w:r>
              <w:t>array</w:t>
            </w:r>
          </w:p>
        </w:tc>
        <w:tc>
          <w:tcPr>
            <w:tcW w:type="dxa" w:w="2880"/>
          </w:tcPr>
          <w:p>
            <w:r>
              <w:t>Array of fee objects for the order.</w:t>
            </w:r>
          </w:p>
        </w:tc>
      </w:tr>
      <w:tr>
        <w:tc>
          <w:tcPr>
            <w:tcW w:type="dxa" w:w="2880"/>
          </w:tcPr>
          <w:p>
            <w:r>
              <w:t>fees[].id</w:t>
            </w:r>
          </w:p>
        </w:tc>
        <w:tc>
          <w:tcPr>
            <w:tcW w:type="dxa" w:w="2880"/>
          </w:tcPr>
          <w:p>
            <w:r>
              <w:t>integer</w:t>
            </w:r>
          </w:p>
        </w:tc>
        <w:tc>
          <w:tcPr>
            <w:tcW w:type="dxa" w:w="2880"/>
          </w:tcPr>
          <w:p>
            <w:r>
              <w:t>The unique numeric identifier of the fees object.</w:t>
            </w:r>
          </w:p>
        </w:tc>
      </w:tr>
      <w:tr>
        <w:tc>
          <w:tcPr>
            <w:tcW w:type="dxa" w:w="2880"/>
          </w:tcPr>
          <w:p>
            <w:r>
              <w:t>fees[].type</w:t>
            </w:r>
          </w:p>
        </w:tc>
        <w:tc>
          <w:tcPr>
            <w:tcW w:type="dxa" w:w="2880"/>
          </w:tcPr>
          <w:p>
            <w:r>
              <w:t>string</w:t>
            </w:r>
          </w:p>
        </w:tc>
        <w:tc>
          <w:tcPr>
            <w:tcW w:type="dxa" w:w="2880"/>
          </w:tcPr>
          <w:p>
            <w:r>
              <w:t>The type of the fee. Possible values: custom_fee.</w:t>
            </w:r>
          </w:p>
        </w:tc>
      </w:tr>
      <w:tr>
        <w:tc>
          <w:tcPr>
            <w:tcW w:type="dxa" w:w="2880"/>
          </w:tcPr>
          <w:p>
            <w:r>
              <w:t>fees[].display_name_customer</w:t>
            </w:r>
          </w:p>
        </w:tc>
        <w:tc>
          <w:tcPr>
            <w:tcW w:type="dxa" w:w="2880"/>
          </w:tcPr>
          <w:p>
            <w:r>
              <w:t>string</w:t>
            </w:r>
          </w:p>
        </w:tc>
        <w:tc>
          <w:tcPr>
            <w:tcW w:type="dxa" w:w="2880"/>
          </w:tcPr>
          <w:p>
            <w:r>
              <w:t>The display name of the fee targeting customers.</w:t>
            </w:r>
          </w:p>
        </w:tc>
      </w:tr>
      <w:tr>
        <w:tc>
          <w:tcPr>
            <w:tcW w:type="dxa" w:w="2880"/>
          </w:tcPr>
          <w:p>
            <w:r>
              <w:t>fees[].display_name_merchant</w:t>
            </w:r>
          </w:p>
        </w:tc>
        <w:tc>
          <w:tcPr>
            <w:tcW w:type="dxa" w:w="2880"/>
          </w:tcPr>
          <w:p>
            <w:r>
              <w:t>string</w:t>
            </w:r>
          </w:p>
        </w:tc>
        <w:tc>
          <w:tcPr>
            <w:tcW w:type="dxa" w:w="2880"/>
          </w:tcPr>
          <w:p>
            <w:r>
              <w:t>The display name of the fee targeting shoppers.</w:t>
            </w:r>
          </w:p>
        </w:tc>
      </w:tr>
      <w:tr>
        <w:tc>
          <w:tcPr>
            <w:tcW w:type="dxa" w:w="2880"/>
          </w:tcPr>
          <w:p>
            <w:r>
              <w:t>fees[].source</w:t>
            </w:r>
          </w:p>
        </w:tc>
        <w:tc>
          <w:tcPr>
            <w:tcW w:type="dxa" w:w="2880"/>
          </w:tcPr>
          <w:p>
            <w:r>
              <w:t>string</w:t>
            </w:r>
          </w:p>
        </w:tc>
        <w:tc>
          <w:tcPr>
            <w:tcW w:type="dxa" w:w="2880"/>
          </w:tcPr>
          <w:p>
            <w:r>
              <w:t>The source of the request.</w:t>
            </w:r>
          </w:p>
        </w:tc>
      </w:tr>
      <w:tr>
        <w:tc>
          <w:tcPr>
            <w:tcW w:type="dxa" w:w="2880"/>
          </w:tcPr>
          <w:p>
            <w:r>
              <w:t>fees[].base_cost</w:t>
            </w:r>
          </w:p>
        </w:tc>
        <w:tc>
          <w:tcPr>
            <w:tcW w:type="dxa" w:w="2880"/>
          </w:tcPr>
          <w:p>
            <w:r>
              <w:t>string | number</w:t>
            </w:r>
          </w:p>
        </w:tc>
        <w:tc>
          <w:tcPr>
            <w:tcW w:type="dxa" w:w="2880"/>
          </w:tcPr>
          <w:p>
            <w:r>
              <w:t>Base cost amount. (OneOf: string or number)</w:t>
            </w:r>
          </w:p>
        </w:tc>
      </w:tr>
      <w:tr>
        <w:tc>
          <w:tcPr>
            <w:tcW w:type="dxa" w:w="2880"/>
          </w:tcPr>
          <w:p>
            <w:r>
              <w:t>fees[].cost_ex_tax</w:t>
            </w:r>
          </w:p>
        </w:tc>
        <w:tc>
          <w:tcPr>
            <w:tcW w:type="dxa" w:w="2880"/>
          </w:tcPr>
          <w:p>
            <w:r>
              <w:t>string | number</w:t>
            </w:r>
          </w:p>
        </w:tc>
        <w:tc>
          <w:tcPr>
            <w:tcW w:type="dxa" w:w="2880"/>
          </w:tcPr>
          <w:p>
            <w:r>
              <w:t>Cost excluding tax. (OneOf: string or number)</w:t>
            </w:r>
          </w:p>
        </w:tc>
      </w:tr>
      <w:tr>
        <w:tc>
          <w:tcPr>
            <w:tcW w:type="dxa" w:w="2880"/>
          </w:tcPr>
          <w:p>
            <w:r>
              <w:t>fees[].cost_inc_tax</w:t>
            </w:r>
          </w:p>
        </w:tc>
        <w:tc>
          <w:tcPr>
            <w:tcW w:type="dxa" w:w="2880"/>
          </w:tcPr>
          <w:p>
            <w:r>
              <w:t>string | number</w:t>
            </w:r>
          </w:p>
        </w:tc>
        <w:tc>
          <w:tcPr>
            <w:tcW w:type="dxa" w:w="2880"/>
          </w:tcPr>
          <w:p>
            <w:r>
              <w:t>Cost including tax. (OneOf: string or number)</w:t>
            </w:r>
          </w:p>
        </w:tc>
      </w:tr>
      <w:tr>
        <w:tc>
          <w:tcPr>
            <w:tcW w:type="dxa" w:w="2880"/>
          </w:tcPr>
          <w:p>
            <w:r>
              <w:t>fees[].cost_tax</w:t>
            </w:r>
          </w:p>
        </w:tc>
        <w:tc>
          <w:tcPr>
            <w:tcW w:type="dxa" w:w="2880"/>
          </w:tcPr>
          <w:p>
            <w:r>
              <w:t>string | number</w:t>
            </w:r>
          </w:p>
        </w:tc>
        <w:tc>
          <w:tcPr>
            <w:tcW w:type="dxa" w:w="2880"/>
          </w:tcPr>
          <w:p>
            <w:r>
              <w:t>Tax amount for the fee. (OneOf: string or number)</w:t>
            </w:r>
          </w:p>
        </w:tc>
      </w:tr>
      <w:tr>
        <w:tc>
          <w:tcPr>
            <w:tcW w:type="dxa" w:w="2880"/>
          </w:tcPr>
          <w:p>
            <w:r>
              <w:t>fees[].tax_class_id</w:t>
            </w:r>
          </w:p>
        </w:tc>
        <w:tc>
          <w:tcPr>
            <w:tcW w:type="dxa" w:w="2880"/>
          </w:tcPr>
          <w:p>
            <w:r>
              <w:t>integer | null</w:t>
            </w:r>
          </w:p>
        </w:tc>
        <w:tc>
          <w:tcPr>
            <w:tcW w:type="dxa" w:w="2880"/>
          </w:tcPr>
          <w:p>
            <w:r>
              <w:t>A unique numeric identifier for the tax class. If not persisted or null, the default fee tax class from the control panel is used.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'https://api.bigcommerce.com/stores/{{BIG_COMMERCE_STORE_HASH}}/v2/orders/123/fees' \</w:t>
        <w:br/>
        <w:t xml:space="preserve"> --header 'Accept: application/json'</w:t>
      </w:r>
    </w:p>
    <w:p>
      <w:pPr>
        <w:pStyle w:val="Heading3"/>
      </w:pPr>
      <w:r>
        <w:t>Notes</w:t>
      </w:r>
    </w:p>
    <w:p>
      <w:pPr>
        <w:pStyle w:val="ListBullet"/>
      </w:pPr>
      <w:r>
        <w:t>The documentation examples show both cost_exc_tax and cost_ex_tax keys; response payloads may contain either spelling depending on the fee object returned.</w:t>
      </w:r>
    </w:p>
    <w:p>
      <w:r>
        <w:br w:type="page"/>
      </w:r>
    </w:p>
    <w:p>
      <w:pPr>
        <w:pStyle w:val="Heading2"/>
      </w:pPr>
      <w:r>
        <w:t>450. [GET] List an Order’s Messages</w:t>
      </w:r>
    </w:p>
    <w:p>
      <w:r>
        <w:rPr>
          <w:b/>
        </w:rPr>
        <w:t xml:space="preserve">Endpoint: </w:t>
      </w:r>
      <w:r>
        <w:rPr>
          <w:rFonts w:ascii="Courier New" w:hAnsi="Courier New"/>
          <w:sz w:val="18"/>
        </w:rPr>
        <w:t>/v2/orders/{{orderId}}/messages</w:t>
      </w:r>
    </w:p>
    <w:p>
      <w:pPr>
        <w:pStyle w:val="Heading3"/>
      </w:pPr>
      <w:r>
        <w:t>Method</w:t>
      </w:r>
    </w:p>
    <w:p>
      <w:r>
        <w:t>GET</w:t>
      </w:r>
    </w:p>
    <w:p>
      <w:pPr>
        <w:pStyle w:val="Heading3"/>
      </w:pPr>
      <w:r>
        <w:t>URL</w:t>
      </w:r>
    </w:p>
    <w:p>
      <w:r>
        <w:t>https://api.bigcommerce.com/stores/{{BIG_COMMERCE_STORE_HASH}}/v2/orders/{{order_id}}/messages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messages associated with a specific order.</w:t>
      </w:r>
    </w:p>
    <w:p>
      <w:pPr>
        <w:pStyle w:val="Heading3"/>
      </w:pPr>
      <w:r>
        <w:t>Enforcement Rules</w:t>
      </w:r>
    </w:p>
    <w:p>
      <w:pPr>
        <w:pStyle w:val="ListBullet"/>
      </w:pPr>
      <w:r>
        <w:t>The order_id path parameter must always be present.</w:t>
      </w:r>
    </w:p>
    <w:p>
      <w:pPr>
        <w:pStyle w:val="ListBullet"/>
      </w:pPr>
      <w:r>
        <w:t>Always construct the path as /v2/orders/{{order_id}}/messages, where {{order_id}} is a non-empty integer value.</w:t>
      </w:r>
    </w:p>
    <w:p>
      <w:pPr>
        <w:pStyle w:val="ListBullet"/>
      </w:pPr>
      <w:r>
        <w:t>Do not call the API with a missing or empty order_id (e.g., avoid /v2/orders//messages).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/v2/orders/181/messages</w:t>
        <w:br/>
        <w:t>/v2/orders/12345/messages</w:t>
      </w:r>
    </w:p>
    <w:p>
      <w:pPr>
        <w:pStyle w:val="Heading3"/>
      </w:pPr>
      <w:r>
        <w:t>Invalid Examples</w:t>
      </w:r>
    </w:p>
    <w:p>
      <w:r>
        <w:rPr>
          <w:b/>
          <w:color w:val="666666"/>
          <w:sz w:val="16"/>
        </w:rPr>
        <w:t>[http]</w:t>
      </w:r>
    </w:p>
    <w:p>
      <w:pPr>
        <w:shd w:fill="F2F2F2" w:val="clear"/>
      </w:pPr>
      <w:r>
        <w:rPr>
          <w:rFonts w:ascii="Courier New" w:hAnsi="Courier New"/>
          <w:sz w:val="17"/>
        </w:rPr>
        <w:t>/v2/orders//messages</w:t>
        <w:br/>
        <w:t>/v2/orders/messages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integer</w:t>
            </w:r>
          </w:p>
        </w:tc>
        <w:tc>
          <w:tcPr>
            <w:tcW w:type="dxa" w:w="2880"/>
          </w:tcPr>
          <w:p>
            <w:r>
              <w:t>ID of the order.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min_id</w:t>
            </w:r>
          </w:p>
        </w:tc>
        <w:tc>
          <w:tcPr>
            <w:tcW w:type="dxa" w:w="2880"/>
          </w:tcPr>
          <w:p>
            <w:r>
              <w:t>integer</w:t>
            </w:r>
          </w:p>
        </w:tc>
        <w:tc>
          <w:tcPr>
            <w:tcW w:type="dxa" w:w="2880"/>
          </w:tcPr>
          <w:p>
            <w:r>
              <w:t>The minimum order ID.</w:t>
            </w:r>
          </w:p>
        </w:tc>
      </w:tr>
      <w:tr>
        <w:tc>
          <w:tcPr>
            <w:tcW w:type="dxa" w:w="2880"/>
          </w:tcPr>
          <w:p>
            <w:r>
              <w:t>max_id</w:t>
            </w:r>
          </w:p>
        </w:tc>
        <w:tc>
          <w:tcPr>
            <w:tcW w:type="dxa" w:w="2880"/>
          </w:tcPr>
          <w:p>
            <w:r>
              <w:t>integer</w:t>
            </w:r>
          </w:p>
        </w:tc>
        <w:tc>
          <w:tcPr>
            <w:tcW w:type="dxa" w:w="2880"/>
          </w:tcPr>
          <w:p>
            <w:r>
              <w:t>The maximum order ID.</w:t>
            </w:r>
          </w:p>
        </w:tc>
      </w:tr>
      <w:tr>
        <w:tc>
          <w:tcPr>
            <w:tcW w:type="dxa" w:w="2880"/>
          </w:tcPr>
          <w:p>
            <w:r>
              <w:t>customer_id</w:t>
            </w:r>
          </w:p>
        </w:tc>
        <w:tc>
          <w:tcPr>
            <w:tcW w:type="dxa" w:w="2880"/>
          </w:tcPr>
          <w:p>
            <w:r>
              <w:t>integer</w:t>
            </w:r>
          </w:p>
        </w:tc>
        <w:tc>
          <w:tcPr>
            <w:tcW w:type="dxa" w:w="2880"/>
          </w:tcPr>
          <w:p>
            <w:r>
              <w:t>Customer ID.</w:t>
            </w:r>
          </w:p>
        </w:tc>
      </w:tr>
      <w:tr>
        <w:tc>
          <w:tcPr>
            <w:tcW w:type="dxa" w:w="2880"/>
          </w:tcPr>
          <w:p>
            <w:r>
              <w:t>min_date_created</w:t>
            </w:r>
          </w:p>
        </w:tc>
        <w:tc>
          <w:tcPr>
            <w:tcW w:type="dxa" w:w="2880"/>
          </w:tcPr>
          <w:p>
            <w:r>
              <w:t>string</w:t>
            </w:r>
          </w:p>
        </w:tc>
        <w:tc>
          <w:tcPr>
            <w:tcW w:type="dxa" w:w="2880"/>
          </w:tcPr>
          <w:p>
            <w:r>
              <w:t>Minimum date the order was created (RFC-2822 or ISO-8601). Examples: Thu, 20 Apr 2017 11:32:00 -0400 (RFC-2822), 2017-04-20T11:32:00.000-04:00 (ISO-8601).</w:t>
            </w:r>
          </w:p>
        </w:tc>
      </w:tr>
      <w:tr>
        <w:tc>
          <w:tcPr>
            <w:tcW w:type="dxa" w:w="2880"/>
          </w:tcPr>
          <w:p>
            <w:r>
              <w:t>max_date_created</w:t>
            </w:r>
          </w:p>
        </w:tc>
        <w:tc>
          <w:tcPr>
            <w:tcW w:type="dxa" w:w="2880"/>
          </w:tcPr>
          <w:p>
            <w:r>
              <w:t>string</w:t>
            </w:r>
          </w:p>
        </w:tc>
        <w:tc>
          <w:tcPr>
            <w:tcW w:type="dxa" w:w="2880"/>
          </w:tcPr>
          <w:p>
            <w:r>
              <w:t>Maximum date the order was created (RFC-2822 or ISO-8601). Examples: Thu, 20 Apr 2017 11:32:00 -0400 (RFC-2822), 2017-04-20T11:32:00.000-04:00 (ISO-8601).</w:t>
            </w:r>
          </w:p>
        </w:tc>
      </w:tr>
      <w:tr>
        <w:tc>
          <w:tcPr>
            <w:tcW w:type="dxa" w:w="2880"/>
          </w:tcPr>
          <w:p>
            <w:r>
              <w:t>is_flagged</w:t>
            </w:r>
          </w:p>
        </w:tc>
        <w:tc>
          <w:tcPr>
            <w:tcW w:type="dxa" w:w="2880"/>
          </w:tcPr>
          <w:p>
            <w:r>
              <w:t>boolean</w:t>
            </w:r>
          </w:p>
        </w:tc>
        <w:tc>
          <w:tcPr>
            <w:tcW w:type="dxa" w:w="2880"/>
          </w:tcPr>
          <w:p>
            <w:r>
              <w:t>Whether the message is flagged.</w:t>
            </w:r>
          </w:p>
        </w:tc>
      </w:tr>
      <w:tr>
        <w:tc>
          <w:tcPr>
            <w:tcW w:type="dxa" w:w="2880"/>
          </w:tcPr>
          <w:p>
            <w:r>
              <w:t>status</w:t>
            </w:r>
          </w:p>
        </w:tc>
        <w:tc>
          <w:tcPr>
            <w:tcW w:type="dxa" w:w="2880"/>
          </w:tcPr>
          <w:p>
            <w:r>
              <w:t>string</w:t>
            </w:r>
          </w:p>
        </w:tc>
        <w:tc>
          <w:tcPr>
            <w:tcW w:type="dxa" w:w="2880"/>
          </w:tcPr>
          <w:p>
            <w:r>
              <w:t>Status of the order message. Allowed values: read, unread.</w:t>
            </w:r>
          </w:p>
        </w:tc>
      </w:tr>
      <w:tr>
        <w:tc>
          <w:tcPr>
            <w:tcW w:type="dxa" w:w="2880"/>
          </w:tcPr>
          <w:p>
            <w:r>
              <w:t>page</w:t>
            </w:r>
          </w:p>
        </w:tc>
        <w:tc>
          <w:tcPr>
            <w:tcW w:type="dxa" w:w="2880"/>
          </w:tcPr>
          <w:p>
            <w:r>
              <w:t>number</w:t>
            </w:r>
          </w:p>
        </w:tc>
        <w:tc>
          <w:tcPr>
            <w:tcW w:type="dxa" w:w="2880"/>
          </w:tcPr>
          <w:p>
            <w:r>
              <w:t>The page to return in the response.</w:t>
            </w:r>
          </w:p>
        </w:tc>
      </w:tr>
      <w:tr>
        <w:tc>
          <w:tcPr>
            <w:tcW w:type="dxa" w:w="2880"/>
          </w:tcPr>
          <w:p>
            <w:r>
              <w:t>limit</w:t>
            </w:r>
          </w:p>
        </w:tc>
        <w:tc>
          <w:tcPr>
            <w:tcW w:type="dxa" w:w="2880"/>
          </w:tcPr>
          <w:p>
            <w:r>
              <w:t>number</w:t>
            </w:r>
          </w:p>
        </w:tc>
        <w:tc>
          <w:tcPr>
            <w:tcW w:type="dxa" w:w="2880"/>
          </w:tcPr>
          <w:p>
            <w:r>
              <w:t>Number of results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2,</w:t>
        <w:br/>
        <w:t xml:space="preserve"> "order_id": 181,</w:t>
        <w:br/>
        <w:t xml:space="preserve"> "staff_id": 1,</w:t>
        <w:br/>
        <w:t xml:space="preserve"> "customer_id": 11,</w:t>
        <w:br/>
        <w:t xml:space="preserve"> "type": "admin",</w:t>
        <w:br/>
        <w:t xml:space="preserve"> "subject": "Re: Order #181",</w:t>
        <w:br/>
        <w:t xml:space="preserve"> "message": "Thank you again!",</w:t>
        <w:br/>
        <w:t xml:space="preserve"> "status": "unread",</w:t>
        <w:br/>
        <w:t xml:space="preserve"> "is_flagged": false,</w:t>
        <w:br/>
        <w:t xml:space="preserve"> "date_created": "Wed, 26 Sep 2018 15:52:03 +0000",</w:t>
        <w:br/>
        <w:t xml:space="preserve"> "customer":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Message ID.</w:t>
            </w:r>
          </w:p>
        </w:tc>
      </w:tr>
      <w:tr>
        <w:tc>
          <w:tcPr>
            <w:tcW w:type="dxa" w:w="2880"/>
          </w:tcPr>
          <w:p>
            <w:r>
              <w:t>order_id</w:t>
            </w:r>
          </w:p>
        </w:tc>
        <w:tc>
          <w:tcPr>
            <w:tcW w:type="dxa" w:w="2880"/>
          </w:tcPr>
          <w:p>
            <w:r>
              <w:t>integer</w:t>
            </w:r>
          </w:p>
        </w:tc>
        <w:tc>
          <w:tcPr>
            <w:tcW w:type="dxa" w:w="2880"/>
          </w:tcPr>
          <w:p>
            <w:r>
              <w:t>ID of the order associated with the message.</w:t>
            </w:r>
          </w:p>
        </w:tc>
      </w:tr>
      <w:tr>
        <w:tc>
          <w:tcPr>
            <w:tcW w:type="dxa" w:w="2880"/>
          </w:tcPr>
          <w:p>
            <w:r>
              <w:t>staff_id</w:t>
            </w:r>
          </w:p>
        </w:tc>
        <w:tc>
          <w:tcPr>
            <w:tcW w:type="dxa" w:w="2880"/>
          </w:tcPr>
          <w:p>
            <w:r>
              <w:t>integer</w:t>
            </w:r>
          </w:p>
        </w:tc>
        <w:tc>
          <w:tcPr>
            <w:tcW w:type="dxa" w:w="2880"/>
          </w:tcPr>
          <w:p>
            <w:r>
              <w:t>Staff ID associated with the message.</w:t>
            </w:r>
          </w:p>
        </w:tc>
      </w:tr>
      <w:tr>
        <w:tc>
          <w:tcPr>
            <w:tcW w:type="dxa" w:w="2880"/>
          </w:tcPr>
          <w:p>
            <w:r>
              <w:t>customer_id</w:t>
            </w:r>
          </w:p>
        </w:tc>
        <w:tc>
          <w:tcPr>
            <w:tcW w:type="dxa" w:w="2880"/>
          </w:tcPr>
          <w:p>
            <w:r>
              <w:t>integer</w:t>
            </w:r>
          </w:p>
        </w:tc>
        <w:tc>
          <w:tcPr>
            <w:tcW w:type="dxa" w:w="2880"/>
          </w:tcPr>
          <w:p>
            <w:r>
              <w:t>Customer ID associated with the message.</w:t>
            </w:r>
          </w:p>
        </w:tc>
      </w:tr>
      <w:tr>
        <w:tc>
          <w:tcPr>
            <w:tcW w:type="dxa" w:w="2880"/>
          </w:tcPr>
          <w:p>
            <w:r>
              <w:t>type</w:t>
            </w:r>
          </w:p>
        </w:tc>
        <w:tc>
          <w:tcPr>
            <w:tcW w:type="dxa" w:w="2880"/>
          </w:tcPr>
          <w:p>
            <w:r>
              <w:t>string</w:t>
            </w:r>
          </w:p>
        </w:tc>
        <w:tc>
          <w:tcPr>
            <w:tcW w:type="dxa" w:w="2880"/>
          </w:tcPr>
          <w:p>
            <w:r>
              <w:t>Message type.</w:t>
            </w:r>
          </w:p>
        </w:tc>
      </w:tr>
      <w:tr>
        <w:tc>
          <w:tcPr>
            <w:tcW w:type="dxa" w:w="2880"/>
          </w:tcPr>
          <w:p>
            <w:r>
              <w:t>subject</w:t>
            </w:r>
          </w:p>
        </w:tc>
        <w:tc>
          <w:tcPr>
            <w:tcW w:type="dxa" w:w="2880"/>
          </w:tcPr>
          <w:p>
            <w:r>
              <w:t>string</w:t>
            </w:r>
          </w:p>
        </w:tc>
        <w:tc>
          <w:tcPr>
            <w:tcW w:type="dxa" w:w="2880"/>
          </w:tcPr>
          <w:p>
            <w:r>
              <w:t>Message subject.</w:t>
            </w:r>
          </w:p>
        </w:tc>
      </w:tr>
      <w:tr>
        <w:tc>
          <w:tcPr>
            <w:tcW w:type="dxa" w:w="2880"/>
          </w:tcPr>
          <w:p>
            <w:r>
              <w:t>message</w:t>
            </w:r>
          </w:p>
        </w:tc>
        <w:tc>
          <w:tcPr>
            <w:tcW w:type="dxa" w:w="2880"/>
          </w:tcPr>
          <w:p>
            <w:r>
              <w:t>string</w:t>
            </w:r>
          </w:p>
        </w:tc>
        <w:tc>
          <w:tcPr>
            <w:tcW w:type="dxa" w:w="2880"/>
          </w:tcPr>
          <w:p>
            <w:r>
              <w:t>Message body.</w:t>
            </w:r>
          </w:p>
        </w:tc>
      </w:tr>
      <w:tr>
        <w:tc>
          <w:tcPr>
            <w:tcW w:type="dxa" w:w="2880"/>
          </w:tcPr>
          <w:p>
            <w:r>
              <w:t>status</w:t>
            </w:r>
          </w:p>
        </w:tc>
        <w:tc>
          <w:tcPr>
            <w:tcW w:type="dxa" w:w="2880"/>
          </w:tcPr>
          <w:p>
            <w:r>
              <w:t>string</w:t>
            </w:r>
          </w:p>
        </w:tc>
        <w:tc>
          <w:tcPr>
            <w:tcW w:type="dxa" w:w="2880"/>
          </w:tcPr>
          <w:p>
            <w:r>
              <w:t>Message status (e.g., read, unread).</w:t>
            </w:r>
          </w:p>
        </w:tc>
      </w:tr>
      <w:tr>
        <w:tc>
          <w:tcPr>
            <w:tcW w:type="dxa" w:w="2880"/>
          </w:tcPr>
          <w:p>
            <w:r>
              <w:t>is_flagged</w:t>
            </w:r>
          </w:p>
        </w:tc>
        <w:tc>
          <w:tcPr>
            <w:tcW w:type="dxa" w:w="2880"/>
          </w:tcPr>
          <w:p>
            <w:r>
              <w:t>boolean</w:t>
            </w:r>
          </w:p>
        </w:tc>
        <w:tc>
          <w:tcPr>
            <w:tcW w:type="dxa" w:w="2880"/>
          </w:tcPr>
          <w:p>
            <w:r>
              <w:t>Whether the message is flagged.</w:t>
            </w:r>
          </w:p>
        </w:tc>
      </w:tr>
      <w:tr>
        <w:tc>
          <w:tcPr>
            <w:tcW w:type="dxa" w:w="2880"/>
          </w:tcPr>
          <w:p>
            <w:r>
              <w:t>date_created</w:t>
            </w:r>
          </w:p>
        </w:tc>
        <w:tc>
          <w:tcPr>
            <w:tcW w:type="dxa" w:w="2880"/>
          </w:tcPr>
          <w:p>
            <w:r>
              <w:t>string</w:t>
            </w:r>
          </w:p>
        </w:tc>
        <w:tc>
          <w:tcPr>
            <w:tcW w:type="dxa" w:w="2880"/>
          </w:tcPr>
          <w:p>
            <w:r>
              <w:t>Date/time the message was created.</w:t>
            </w:r>
          </w:p>
        </w:tc>
      </w:tr>
      <w:tr>
        <w:tc>
          <w:tcPr>
            <w:tcW w:type="dxa" w:w="2880"/>
          </w:tcPr>
          <w:p>
            <w:r>
              <w:t>customer</w:t>
            </w:r>
          </w:p>
        </w:tc>
        <w:tc>
          <w:tcPr>
            <w:tcW w:type="dxa" w:w="2880"/>
          </w:tcPr>
          <w:p>
            <w:r>
              <w:t>object</w:t>
            </w:r>
          </w:p>
        </w:tc>
        <w:tc>
          <w:tcPr>
            <w:tcW w:type="dxa" w:w="2880"/>
          </w:tcPr>
          <w:p>
            <w:r>
              <w:t>Customer object (shape not specified in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'https://api.bigcommerce.com/stores/{{BIG_COMMERCE_STORE_HASH}}/v2/orders/181/messages?status=unread&amp;limit=50' \</w:t>
        <w:br/>
        <w:t xml:space="preserve"> --header 'Accept: application/json'</w:t>
      </w:r>
    </w:p>
    <w:p>
      <w:pPr>
        <w:pStyle w:val="Heading3"/>
      </w:pPr>
      <w:r>
        <w:t>Example Usage</w:t>
      </w:r>
    </w:p>
    <w:p>
      <w:pPr>
        <w:pStyle w:val="Heading3"/>
      </w:pPr>
      <w:r>
        <w:t>Example 1: Get all messages for an order</w:t>
      </w:r>
    </w:p>
    <w:p>
      <w:r>
        <w:rPr>
          <w:b/>
          <w:color w:val="666666"/>
          <w:sz w:val="16"/>
        </w:rPr>
        <w:t>[bash]</w:t>
      </w:r>
    </w:p>
    <w:p>
      <w:pPr>
        <w:shd w:fill="F2F2F2" w:val="clear"/>
      </w:pPr>
      <w:r>
        <w:rPr>
          <w:rFonts w:ascii="Courier New" w:hAnsi="Courier New"/>
          <w:sz w:val="17"/>
        </w:rPr>
        <w:t>curl -X GET \</w:t>
        <w:br/>
        <w:t xml:space="preserve"> 'https://api.bigcommerce.com/stores/{{BIG_COMMERCE_STORE_HASH}}/v2/orders/181/messages' \</w:t>
        <w:br/>
        <w:t xml:space="preserve"> -H 'Accept: application/json'</w:t>
      </w:r>
    </w:p>
    <w:p>
      <w:pPr>
        <w:pStyle w:val="Heading3"/>
      </w:pPr>
      <w:r>
        <w:t>Example 2: Get unread, flagged messages</w:t>
      </w:r>
    </w:p>
    <w:p>
      <w:r>
        <w:rPr>
          <w:b/>
          <w:color w:val="666666"/>
          <w:sz w:val="16"/>
        </w:rPr>
        <w:t>[bash]</w:t>
      </w:r>
    </w:p>
    <w:p>
      <w:pPr>
        <w:shd w:fill="F2F2F2" w:val="clear"/>
      </w:pPr>
      <w:r>
        <w:rPr>
          <w:rFonts w:ascii="Courier New" w:hAnsi="Courier New"/>
          <w:sz w:val="17"/>
        </w:rPr>
        <w:t>curl -X GET \</w:t>
        <w:br/>
        <w:t xml:space="preserve"> 'https://api.bigcommerce.com/stores/{{BIG_COMMERCE_STORE_HASH}}/v2/orders/181/messages?status=unread&amp;is_flagged=true' \</w:t>
        <w:br/>
        <w:t xml:space="preserve"> -H 'Accept: application/json'</w:t>
      </w:r>
    </w:p>
    <w:p>
      <w:pPr>
        <w:pStyle w:val="Heading3"/>
      </w:pPr>
      <w:r>
        <w:t>Example 3: Filter by customer and creation date range</w:t>
      </w:r>
    </w:p>
    <w:p>
      <w:r>
        <w:rPr>
          <w:b/>
          <w:color w:val="666666"/>
          <w:sz w:val="16"/>
        </w:rPr>
        <w:t>[bash]</w:t>
      </w:r>
    </w:p>
    <w:p>
      <w:pPr>
        <w:shd w:fill="F2F2F2" w:val="clear"/>
      </w:pPr>
      <w:r>
        <w:rPr>
          <w:rFonts w:ascii="Courier New" w:hAnsi="Courier New"/>
          <w:sz w:val="17"/>
        </w:rPr>
        <w:t>curl -X GET \</w:t>
        <w:br/>
        <w:t xml:space="preserve"> 'https://api.bigcommerce.com/stores/{{BIG_COMMERCE_STORE_HASH}}/v2/orders/181/messages?customer_id=11&amp;min_date_created=2017-04-20T11:32:00.000-04:00&amp;max_date_created=2017-04-21T11:32:00.000-04:00' \</w:t>
        <w:br/>
        <w:t xml:space="preserve"> -H 'Accept: application/json'</w:t>
      </w:r>
    </w:p>
    <w:p>
      <w:pPr>
        <w:pStyle w:val="Heading3"/>
      </w:pPr>
      <w:r>
        <w:t>Notes</w:t>
      </w:r>
    </w:p>
    <w:p>
      <w:pPr>
        <w:pStyle w:val="ListBullet"/>
      </w:pPr>
      <w:r>
        <w:t>Date filters (min_date_created, max_date_created) accept RFC-2822 or ISO-8601 formatted timestamps.</w:t>
      </w:r>
    </w:p>
    <w:p>
      <w:pPr>
        <w:pStyle w:val="ListBullet"/>
      </w:pPr>
      <w:r>
        <w:t>The customer object is returned but its fields were not specified in the provided scraped content.</w:t>
      </w:r>
    </w:p>
    <w:p>
      <w:pPr>
        <w:pStyle w:val="Heading3"/>
      </w:pPr>
      <w:r>
        <w:t>Error Handling</w:t>
      </w:r>
    </w:p>
    <w:p>
      <w:pPr>
        <w:pStyle w:val="ListBullet"/>
      </w:pPr>
      <w:r>
        <w:t>Error responses were not provided in the scraped content.</w:t>
      </w:r>
    </w:p>
    <w:p>
      <w:r>
        <w:br w:type="page"/>
      </w:r>
    </w:p>
    <w:p>
      <w:pPr>
        <w:pStyle w:val="Heading2"/>
      </w:pPr>
      <w:r>
        <w:t>451. [GET] Get an Order’s Product Line Item</w:t>
      </w:r>
    </w:p>
    <w:p>
      <w:r>
        <w:rPr>
          <w:b/>
        </w:rPr>
        <w:t xml:space="preserve">Endpoint: </w:t>
      </w:r>
      <w:r>
        <w:rPr>
          <w:rFonts w:ascii="Courier New" w:hAnsi="Courier New"/>
          <w:sz w:val="18"/>
        </w:rPr>
        <w:t>/v2/orders/{{orderId}}/products/{{productId}}</w:t>
      </w:r>
    </w:p>
    <w:p>
      <w:pPr>
        <w:pStyle w:val="Heading3"/>
      </w:pPr>
      <w:r>
        <w:t>Prerequisites</w:t>
      </w:r>
    </w:p>
    <w:p>
      <w:pPr>
        <w:pStyle w:val="ListBullet"/>
      </w:pPr>
      <w:r>
        <w:t>You must have access to the store’s Orders data and permission to read order products.</w:t>
      </w:r>
    </w:p>
    <w:p>
      <w:pPr>
        <w:pStyle w:val="ListBullet"/>
      </w:pPr>
      <w:r>
        <w:t>You need the numeric order_id and product_id for the specific order line item.</w:t>
      </w:r>
    </w:p>
    <w:p>
      <w:pPr>
        <w:pStyle w:val="Heading3"/>
      </w:pPr>
      <w:r>
        <w:t>Method</w:t>
      </w:r>
    </w:p>
    <w:p>
      <w:r>
        <w:t>GET</w:t>
      </w:r>
    </w:p>
    <w:p>
      <w:pPr>
        <w:pStyle w:val="Heading3"/>
      </w:pPr>
      <w:r>
        <w:t>URL</w:t>
      </w:r>
    </w:p>
    <w:p>
      <w:r>
        <w:t>https://api.bigcommerce.com/stores/{{BIG_COMMERCE_STORE_HASH}}/v2/orders/{{order_id}}/products/{{product_id}}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single product line item associated with a specific order.</w:t>
      </w:r>
    </w:p>
    <w:p>
      <w:pPr>
        <w:pStyle w:val="Heading3"/>
      </w:pPr>
      <w:r>
        <w:t>Enforcement Rules</w:t>
      </w:r>
    </w:p>
    <w:p>
      <w:pPr>
        <w:pStyle w:val="ListBullet"/>
      </w:pPr>
      <w:r>
        <w:t>The order_id path parameter must always be present and must be a non-empty integer.</w:t>
      </w:r>
    </w:p>
    <w:p>
      <w:pPr>
        <w:pStyle w:val="ListBullet"/>
      </w:pPr>
      <w:r>
        <w:t>The product_id path parameter must always be present and must be a non-empty integer.</w:t>
      </w:r>
    </w:p>
    <w:p>
      <w:pPr>
        <w:pStyle w:val="ListBullet"/>
      </w:pPr>
      <w:r>
        <w:t>Always construct the path as /v2/orders/{{order_id}}/products/{{product_id}}.</w:t>
      </w:r>
    </w:p>
    <w:p>
      <w:pPr>
        <w:pStyle w:val="ListBullet"/>
      </w:pPr>
      <w:r>
        <w:t>Do not call the API with missing or empty path parameters (e.g., /v2/orders//products/).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/v2/orders/181/products/116</w:t>
        <w:br/>
        <w:t>/v2/orders/125/products/35</w:t>
      </w:r>
    </w:p>
    <w:p>
      <w:pPr>
        <w:pStyle w:val="Heading3"/>
      </w:pPr>
      <w:r>
        <w:t>Invalid Examples</w:t>
      </w:r>
    </w:p>
    <w:p>
      <w:r>
        <w:rPr>
          <w:b/>
          <w:color w:val="666666"/>
          <w:sz w:val="16"/>
        </w:rPr>
        <w:t>[http]</w:t>
      </w:r>
    </w:p>
    <w:p>
      <w:pPr>
        <w:shd w:fill="F2F2F2" w:val="clear"/>
      </w:pPr>
      <w:r>
        <w:rPr>
          <w:rFonts w:ascii="Courier New" w:hAnsi="Courier New"/>
          <w:sz w:val="17"/>
        </w:rPr>
        <w:t>/v2/orders//products/116</w:t>
        <w:br/>
        <w:t>/v2/orders/181/products/</w:t>
        <w:br/>
        <w:t>/v2/orders/181/products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integer</w:t>
            </w:r>
          </w:p>
        </w:tc>
        <w:tc>
          <w:tcPr>
            <w:tcW w:type="dxa" w:w="2880"/>
          </w:tcPr>
          <w:p>
            <w:r>
              <w:t>ID of the order.</w:t>
            </w:r>
          </w:p>
        </w:tc>
      </w:tr>
      <w:tr>
        <w:tc>
          <w:tcPr>
            <w:tcW w:type="dxa" w:w="2880"/>
          </w:tcPr>
          <w:p>
            <w:r>
              <w:t>product_id</w:t>
            </w:r>
          </w:p>
        </w:tc>
        <w:tc>
          <w:tcPr>
            <w:tcW w:type="dxa" w:w="2880"/>
          </w:tcPr>
          <w:p>
            <w:r>
              <w:t>integer</w:t>
            </w:r>
          </w:p>
        </w:tc>
        <w:tc>
          <w:tcPr>
            <w:tcW w:type="dxa" w:w="2880"/>
          </w:tcPr>
          <w:p>
            <w:r>
              <w:t>ID of the product line item within the order.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116,</w:t>
        <w:br/>
        <w:t xml:space="preserve"> "order_id": 181,</w:t>
        <w:br/>
        <w:t xml:space="preserve"> "product_id": 188,</w:t>
        <w:br/>
        <w:t xml:space="preserve"> "order_address_id": 81,</w:t>
        <w:br/>
        <w:t xml:space="preserve"> "name": "Dustpan &amp; Brush",</w:t>
        <w:br/>
        <w:t xml:space="preserve"> "name_customer": "Dustpan &amp; Brush",</w:t>
        <w:br/>
        <w:t xml:space="preserve"> "name_merchant": "Dustpan &amp; Brush",</w:t>
        <w:br/>
        <w:t xml:space="preserve"> "sku": "DUST1",</w:t>
        <w:br/>
        <w:t xml:space="preserve"> "upc": "1234567891112",</w:t>
        <w:br/>
        <w:t xml:space="preserve"> "type": "physical",</w:t>
        <w:br/>
        <w:t xml:space="preserve"> "base_price": "31.9500",</w:t>
        <w:br/>
        <w:t xml:space="preserve"> "price_ex_tax": "31.9500",</w:t>
        <w:br/>
        <w:t xml:space="preserve"> "price_inc_tax": "37.2300",</w:t>
        <w:br/>
        <w:t xml:space="preserve"> "price_tax": "5.2800",</w:t>
        <w:br/>
        <w:t xml:space="preserve"> "base_total": "31.9500",</w:t>
        <w:br/>
        <w:t xml:space="preserve"> "total_ex_tax": "31.9500",</w:t>
        <w:br/>
        <w:t xml:space="preserve"> "total_inc_tax": "37.2300",</w:t>
        <w:br/>
        <w:t xml:space="preserve"> "total_tax": "5.2800",</w:t>
        <w:br/>
        <w:t xml:space="preserve"> "weight": "2.0000",</w:t>
        <w:br/>
        <w:t xml:space="preserve"> "width": "1.0000",</w:t>
        <w:br/>
        <w:t xml:space="preserve"> "height": "1.0000",</w:t>
        <w:br/>
        <w:t xml:space="preserve"> "depth": "1.0000",</w:t>
        <w:br/>
        <w:t xml:space="preserve"> "quantity": 1,</w:t>
        <w:br/>
        <w:t xml:space="preserve"> "base_cost_price": "50.0000",</w:t>
        <w:br/>
        <w:t xml:space="preserve"> "cost_price_inc_tax": "50.0000",</w:t>
        <w:br/>
        <w:t xml:space="preserve"> "cost_price_ex_tax": "50.0000",</w:t>
        <w:br/>
        <w:t xml:space="preserve"> "cost_price_tax": "0.0000",</w:t>
        <w:br/>
        <w:t xml:space="preserve"> "is_refunded": false,</w:t>
        <w:br/>
        <w:t xml:space="preserve"> "quantity_refunded": 0,</w:t>
        <w:br/>
        <w:t xml:space="preserve"> "refund_amount": "0.0000",</w:t>
        <w:br/>
        <w:t xml:space="preserve"> "return_id": 0,</w:t>
        <w:br/>
        <w:t xml:space="preserve"> "wrapping_id": 0,</w:t>
        <w:br/>
        <w:t xml:space="preserve"> "wrapping_name": "",</w:t>
        <w:br/>
        <w:t xml:space="preserve"> "base_wrapping_cost": "0.0000",</w:t>
        <w:br/>
        <w:t xml:space="preserve"> "wrapping_cost_ex_tax": "0.0000",</w:t>
        <w:br/>
        <w:t xml:space="preserve"> "wrapping_cost_inc_tax": "0.0000",</w:t>
        <w:br/>
        <w:t xml:space="preserve"> "wrapping_cost_tax": "0.0000",</w:t>
        <w:br/>
        <w:t xml:space="preserve"> "wrapping_message": "",</w:t>
        <w:br/>
        <w:t xml:space="preserve"> "quantity_shipped": 0,</w:t>
        <w:br/>
        <w:t xml:space="preserve"> "event_name": null,</w:t>
        <w:br/>
        <w:t xml:space="preserve"> "event_date": null,</w:t>
        <w:br/>
        <w:t xml:space="preserve"> "fixed_shipping_cost": "0.0000",</w:t>
        <w:br/>
        <w:t xml:space="preserve"> "ebay_item_id": "",</w:t>
        <w:br/>
        <w:t xml:space="preserve"> "ebay_transaction_id": "",</w:t>
        <w:br/>
        <w:t xml:space="preserve"> "option_set_id": null,</w:t>
        <w:br/>
        <w:t xml:space="preserve"> "parent_order_product_id": null,</w:t>
        <w:br/>
        <w:t xml:space="preserve"> "is_bundled_product": false,</w:t>
        <w:br/>
        <w:t xml:space="preserve"> "bin_picking_number": "",</w:t>
        <w:br/>
        <w:t xml:space="preserve"> "external_id": null,</w:t>
        <w:br/>
        <w:t xml:space="preserve"> "brand": "BigCommerce",</w:t>
        <w:br/>
        <w:t xml:space="preserve"> "applied_discounts": [],</w:t>
        <w:br/>
        <w:t xml:space="preserve"> "product_options": [],</w:t>
        <w:br/>
        <w:t xml:space="preserve"> "configurable_fields": [],</w:t>
        <w:br/>
        <w:t xml:space="preserve"> "discounted_total_inc_tax": "37.2300"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Numeric ID of this product within this order.</w:t>
            </w:r>
          </w:p>
        </w:tc>
      </w:tr>
      <w:tr>
        <w:tc>
          <w:tcPr>
            <w:tcW w:type="dxa" w:w="2880"/>
          </w:tcPr>
          <w:p>
            <w:r>
              <w:t>order_id</w:t>
            </w:r>
          </w:p>
        </w:tc>
        <w:tc>
          <w:tcPr>
            <w:tcW w:type="dxa" w:w="2880"/>
          </w:tcPr>
          <w:p>
            <w:r>
              <w:t>integer</w:t>
            </w:r>
          </w:p>
        </w:tc>
        <w:tc>
          <w:tcPr>
            <w:tcW w:type="dxa" w:w="2880"/>
          </w:tcPr>
          <w:p>
            <w:r>
              <w:t>Numeric ID of the associated order.</w:t>
            </w:r>
          </w:p>
        </w:tc>
      </w:tr>
      <w:tr>
        <w:tc>
          <w:tcPr>
            <w:tcW w:type="dxa" w:w="2880"/>
          </w:tcPr>
          <w:p>
            <w:r>
              <w:t>product_id</w:t>
            </w:r>
          </w:p>
        </w:tc>
        <w:tc>
          <w:tcPr>
            <w:tcW w:type="dxa" w:w="2880"/>
          </w:tcPr>
          <w:p>
            <w:r>
              <w:t>integer</w:t>
            </w:r>
          </w:p>
        </w:tc>
        <w:tc>
          <w:tcPr>
            <w:tcW w:type="dxa" w:w="2880"/>
          </w:tcPr>
          <w:p>
            <w:r>
              <w:t>Numeric ID of the product. Can be 0 for custom products.</w:t>
            </w:r>
          </w:p>
        </w:tc>
      </w:tr>
      <w:tr>
        <w:tc>
          <w:tcPr>
            <w:tcW w:type="dxa" w:w="2880"/>
          </w:tcPr>
          <w:p>
            <w:r>
              <w:t>order_pickup_method_id</w:t>
            </w:r>
          </w:p>
        </w:tc>
        <w:tc>
          <w:tcPr>
            <w:tcW w:type="dxa" w:w="2880"/>
          </w:tcPr>
          <w:p>
            <w:r>
              <w:t>integer</w:t>
            </w:r>
          </w:p>
        </w:tc>
        <w:tc>
          <w:tcPr>
            <w:tcW w:type="dxa" w:w="2880"/>
          </w:tcPr>
          <w:p>
            <w:r>
              <w:t>ID of the pickup fulfillment method for this item. Default 0 when not fulfilled by pickup.</w:t>
            </w:r>
          </w:p>
        </w:tc>
      </w:tr>
      <w:tr>
        <w:tc>
          <w:tcPr>
            <w:tcW w:type="dxa" w:w="2880"/>
          </w:tcPr>
          <w:p>
            <w:r>
              <w:t>order_address_id</w:t>
            </w:r>
          </w:p>
        </w:tc>
        <w:tc>
          <w:tcPr>
            <w:tcW w:type="dxa" w:w="2880"/>
          </w:tcPr>
          <w:p>
            <w:r>
              <w:t>integer</w:t>
            </w:r>
          </w:p>
        </w:tc>
        <w:tc>
          <w:tcPr>
            <w:tcW w:type="dxa" w:w="2880"/>
          </w:tcPr>
          <w:p>
            <w:r>
              <w:t>Numeric ID of the associated order address. Value is 0 for items not fulfilled by a pickup method.</w:t>
            </w:r>
          </w:p>
        </w:tc>
      </w:tr>
      <w:tr>
        <w:tc>
          <w:tcPr>
            <w:tcW w:type="dxa" w:w="2880"/>
          </w:tcPr>
          <w:p>
            <w:r>
              <w:t>name</w:t>
            </w:r>
          </w:p>
        </w:tc>
        <w:tc>
          <w:tcPr>
            <w:tcW w:type="dxa" w:w="2880"/>
          </w:tcPr>
          <w:p>
            <w:r>
              <w:t>string</w:t>
            </w:r>
          </w:p>
        </w:tc>
        <w:tc>
          <w:tcPr>
            <w:tcW w:type="dxa" w:w="2880"/>
          </w:tcPr>
          <w:p>
            <w:r>
              <w:t>Alias for name_customer. Product name shown to customer in storefront.</w:t>
            </w:r>
          </w:p>
        </w:tc>
      </w:tr>
      <w:tr>
        <w:tc>
          <w:tcPr>
            <w:tcW w:type="dxa" w:w="2880"/>
          </w:tcPr>
          <w:p>
            <w:r>
              <w:t>sku</w:t>
            </w:r>
          </w:p>
        </w:tc>
        <w:tc>
          <w:tcPr>
            <w:tcW w:type="dxa" w:w="2880"/>
          </w:tcPr>
          <w:p>
            <w:r>
              <w:t>string</w:t>
            </w:r>
          </w:p>
        </w:tc>
        <w:tc>
          <w:tcPr>
            <w:tcW w:type="dxa" w:w="2880"/>
          </w:tcPr>
          <w:p>
            <w:r>
              <w:t>User-defined SKU.</w:t>
            </w:r>
          </w:p>
        </w:tc>
      </w:tr>
      <w:tr>
        <w:tc>
          <w:tcPr>
            <w:tcW w:type="dxa" w:w="2880"/>
          </w:tcPr>
          <w:p>
            <w:r>
              <w:t>type</w:t>
            </w:r>
          </w:p>
        </w:tc>
        <w:tc>
          <w:tcPr>
            <w:tcW w:type="dxa" w:w="2880"/>
          </w:tcPr>
          <w:p>
            <w:r>
              <w:t>string</w:t>
            </w:r>
          </w:p>
        </w:tc>
        <w:tc>
          <w:tcPr>
            <w:tcW w:type="dxa" w:w="2880"/>
          </w:tcPr>
          <w:p>
            <w:r>
              <w:t>Type of product. Possible values: physical, digital, giftcertificate.</w:t>
            </w:r>
          </w:p>
        </w:tc>
      </w:tr>
      <w:tr>
        <w:tc>
          <w:tcPr>
            <w:tcW w:type="dxa" w:w="2880"/>
          </w:tcPr>
          <w:p>
            <w:r>
              <w:t>base_price</w:t>
            </w:r>
          </w:p>
        </w:tc>
        <w:tc>
          <w:tcPr>
            <w:tcW w:type="dxa" w:w="2880"/>
          </w:tcPr>
          <w:p>
            <w:r>
              <w:t>string</w:t>
            </w:r>
          </w:p>
        </w:tc>
        <w:tc>
          <w:tcPr>
            <w:tcW w:type="dxa" w:w="2880"/>
          </w:tcPr>
          <w:p>
            <w:r>
              <w:t>Product base price. (Float/Integer represented as string).</w:t>
            </w:r>
          </w:p>
        </w:tc>
      </w:tr>
      <w:tr>
        <w:tc>
          <w:tcPr>
            <w:tcW w:type="dxa" w:w="2880"/>
          </w:tcPr>
          <w:p>
            <w:r>
              <w:t>price_ex_tax</w:t>
            </w:r>
          </w:p>
        </w:tc>
        <w:tc>
          <w:tcPr>
            <w:tcW w:type="dxa" w:w="2880"/>
          </w:tcPr>
          <w:p>
            <w:r>
              <w:t>string</w:t>
            </w:r>
          </w:p>
        </w:tc>
        <w:tc>
          <w:tcPr>
            <w:tcW w:type="dxa" w:w="2880"/>
          </w:tcPr>
          <w:p>
            <w:r>
              <w:t>Product price excluding tax. Cannot be negative.</w:t>
            </w:r>
          </w:p>
        </w:tc>
      </w:tr>
      <w:tr>
        <w:tc>
          <w:tcPr>
            <w:tcW w:type="dxa" w:w="2880"/>
          </w:tcPr>
          <w:p>
            <w:r>
              <w:t>price_inc_tax</w:t>
            </w:r>
          </w:p>
        </w:tc>
        <w:tc>
          <w:tcPr>
            <w:tcW w:type="dxa" w:w="2880"/>
          </w:tcPr>
          <w:p>
            <w:r>
              <w:t>string</w:t>
            </w:r>
          </w:p>
        </w:tc>
        <w:tc>
          <w:tcPr>
            <w:tcW w:type="dxa" w:w="2880"/>
          </w:tcPr>
          <w:p>
            <w:r>
              <w:t>Product price including tax. Cannot be negative.</w:t>
            </w:r>
          </w:p>
        </w:tc>
      </w:tr>
      <w:tr>
        <w:tc>
          <w:tcPr>
            <w:tcW w:type="dxa" w:w="2880"/>
          </w:tcPr>
          <w:p>
            <w:r>
              <w:t>price_tax</w:t>
            </w:r>
          </w:p>
        </w:tc>
        <w:tc>
          <w:tcPr>
            <w:tcW w:type="dxa" w:w="2880"/>
          </w:tcPr>
          <w:p>
            <w:r>
              <w:t>string</w:t>
            </w:r>
          </w:p>
        </w:tc>
        <w:tc>
          <w:tcPr>
            <w:tcW w:type="dxa" w:w="2880"/>
          </w:tcPr>
          <w:p>
            <w:r>
              <w:t>Tax amount for a single product (price_inc_tax - price_ex_tax).</w:t>
            </w:r>
          </w:p>
        </w:tc>
      </w:tr>
      <w:tr>
        <w:tc>
          <w:tcPr>
            <w:tcW w:type="dxa" w:w="2880"/>
          </w:tcPr>
          <w:p>
            <w:r>
              <w:t>base_total</w:t>
            </w:r>
          </w:p>
        </w:tc>
        <w:tc>
          <w:tcPr>
            <w:tcW w:type="dxa" w:w="2880"/>
          </w:tcPr>
          <w:p>
            <w:r>
              <w:t>string</w:t>
            </w:r>
          </w:p>
        </w:tc>
        <w:tc>
          <w:tcPr>
            <w:tcW w:type="dxa" w:w="2880"/>
          </w:tcPr>
          <w:p>
            <w:r>
              <w:t>Total base price. Note: may be affected by store tax display/settings and tax-free orders.</w:t>
            </w:r>
          </w:p>
        </w:tc>
      </w:tr>
      <w:tr>
        <w:tc>
          <w:tcPr>
            <w:tcW w:type="dxa" w:w="2880"/>
          </w:tcPr>
          <w:p>
            <w:r>
              <w:t>total_ex_tax</w:t>
            </w:r>
          </w:p>
        </w:tc>
        <w:tc>
          <w:tcPr>
            <w:tcW w:type="dxa" w:w="2880"/>
          </w:tcPr>
          <w:p>
            <w:r>
              <w:t>string</w:t>
            </w:r>
          </w:p>
        </w:tc>
        <w:tc>
          <w:tcPr>
            <w:tcW w:type="dxa" w:w="2880"/>
          </w:tcPr>
          <w:p>
            <w:r>
              <w:t>Total price excluding tax. Cannot be negative.</w:t>
            </w:r>
          </w:p>
        </w:tc>
      </w:tr>
      <w:tr>
        <w:tc>
          <w:tcPr>
            <w:tcW w:type="dxa" w:w="2880"/>
          </w:tcPr>
          <w:p>
            <w:r>
              <w:t>total_inc_tax</w:t>
            </w:r>
          </w:p>
        </w:tc>
        <w:tc>
          <w:tcPr>
            <w:tcW w:type="dxa" w:w="2880"/>
          </w:tcPr>
          <w:p>
            <w:r>
              <w:t>string</w:t>
            </w:r>
          </w:p>
        </w:tc>
        <w:tc>
          <w:tcPr>
            <w:tcW w:type="dxa" w:w="2880"/>
          </w:tcPr>
          <w:p>
            <w:r>
              <w:t>Total price including tax. Cannot be negative.</w:t>
            </w:r>
          </w:p>
        </w:tc>
      </w:tr>
      <w:tr>
        <w:tc>
          <w:tcPr>
            <w:tcW w:type="dxa" w:w="2880"/>
          </w:tcPr>
          <w:p>
            <w:r>
              <w:t>total_tax</w:t>
            </w:r>
          </w:p>
        </w:tc>
        <w:tc>
          <w:tcPr>
            <w:tcW w:type="dxa" w:w="2880"/>
          </w:tcPr>
          <w:p>
            <w:r>
              <w:t>string</w:t>
            </w:r>
          </w:p>
        </w:tc>
        <w:tc>
          <w:tcPr>
            <w:tcW w:type="dxa" w:w="2880"/>
          </w:tcPr>
          <w:p>
            <w:r>
              <w:t>Total tax applied to products (accounts for quantity and discounts).</w:t>
            </w:r>
          </w:p>
        </w:tc>
      </w:tr>
      <w:tr>
        <w:tc>
          <w:tcPr>
            <w:tcW w:type="dxa" w:w="2880"/>
          </w:tcPr>
          <w:p>
            <w:r>
              <w:t>quantity</w:t>
            </w:r>
          </w:p>
        </w:tc>
        <w:tc>
          <w:tcPr>
            <w:tcW w:type="dxa" w:w="2880"/>
          </w:tcPr>
          <w:p>
            <w:r>
              <w:t>integer</w:t>
            </w:r>
          </w:p>
        </w:tc>
        <w:tc>
          <w:tcPr>
            <w:tcW w:type="dxa" w:w="2880"/>
          </w:tcPr>
          <w:p>
            <w:r>
              <w:t>Quantity of the product ordered.</w:t>
            </w:r>
          </w:p>
        </w:tc>
      </w:tr>
      <w:tr>
        <w:tc>
          <w:tcPr>
            <w:tcW w:type="dxa" w:w="2880"/>
          </w:tcPr>
          <w:p>
            <w:r>
              <w:t>base_cost_price</w:t>
            </w:r>
          </w:p>
        </w:tc>
        <w:tc>
          <w:tcPr>
            <w:tcW w:type="dxa" w:w="2880"/>
          </w:tcPr>
          <w:p>
            <w:r>
              <w:t>string</w:t>
            </w:r>
          </w:p>
        </w:tc>
        <w:tc>
          <w:tcPr>
            <w:tcW w:type="dxa" w:w="2880"/>
          </w:tcPr>
          <w:p>
            <w:r>
              <w:t>Product cost price (set via Catalog API).</w:t>
            </w:r>
          </w:p>
        </w:tc>
      </w:tr>
      <w:tr>
        <w:tc>
          <w:tcPr>
            <w:tcW w:type="dxa" w:w="2880"/>
          </w:tcPr>
          <w:p>
            <w:r>
              <w:t>cost_price_inc_tax</w:t>
            </w:r>
          </w:p>
        </w:tc>
        <w:tc>
          <w:tcPr>
            <w:tcW w:type="dxa" w:w="2880"/>
          </w:tcPr>
          <w:p>
            <w:r>
              <w:t>string</w:t>
            </w:r>
          </w:p>
        </w:tc>
        <w:tc>
          <w:tcPr>
            <w:tcW w:type="dxa" w:w="2880"/>
          </w:tcPr>
          <w:p>
            <w:r>
              <w:t>Cost price including tax. Cannot be negative.</w:t>
            </w:r>
          </w:p>
        </w:tc>
      </w:tr>
      <w:tr>
        <w:tc>
          <w:tcPr>
            <w:tcW w:type="dxa" w:w="2880"/>
          </w:tcPr>
          <w:p>
            <w:r>
              <w:t>cost_price_ex_tax</w:t>
            </w:r>
          </w:p>
        </w:tc>
        <w:tc>
          <w:tcPr>
            <w:tcW w:type="dxa" w:w="2880"/>
          </w:tcPr>
          <w:p>
            <w:r>
              <w:t>string</w:t>
            </w:r>
          </w:p>
        </w:tc>
        <w:tc>
          <w:tcPr>
            <w:tcW w:type="dxa" w:w="2880"/>
          </w:tcPr>
          <w:p>
            <w:r>
              <w:t>Cost price excluding tax. Cannot be negative.</w:t>
            </w:r>
          </w:p>
        </w:tc>
      </w:tr>
      <w:tr>
        <w:tc>
          <w:tcPr>
            <w:tcW w:type="dxa" w:w="2880"/>
          </w:tcPr>
          <w:p>
            <w:r>
              <w:t>cost_price_tax</w:t>
            </w:r>
          </w:p>
        </w:tc>
        <w:tc>
          <w:tcPr>
            <w:tcW w:type="dxa" w:w="2880"/>
          </w:tcPr>
          <w:p>
            <w:r>
              <w:t>string</w:t>
            </w:r>
          </w:p>
        </w:tc>
        <w:tc>
          <w:tcPr>
            <w:tcW w:type="dxa" w:w="2880"/>
          </w:tcPr>
          <w:p>
            <w:r>
              <w:t>Tax applied to the product’s cost price. Read-only.</w:t>
            </w:r>
          </w:p>
        </w:tc>
      </w:tr>
      <w:tr>
        <w:tc>
          <w:tcPr>
            <w:tcW w:type="dxa" w:w="2880"/>
          </w:tcPr>
          <w:p>
            <w:r>
              <w:t>weight</w:t>
            </w:r>
          </w:p>
        </w:tc>
        <w:tc>
          <w:tcPr>
            <w:tcW w:type="dxa" w:w="2880"/>
          </w:tcPr>
          <w:p>
            <w:r>
              <w:t>number | string</w:t>
            </w:r>
          </w:p>
        </w:tc>
        <w:tc>
          <w:tcPr>
            <w:tcW w:type="dxa" w:w="2880"/>
          </w:tcPr>
          <w:p>
            <w:r>
              <w:t>Product weight.</w:t>
            </w:r>
          </w:p>
        </w:tc>
      </w:tr>
      <w:tr>
        <w:tc>
          <w:tcPr>
            <w:tcW w:type="dxa" w:w="2880"/>
          </w:tcPr>
          <w:p>
            <w:r>
              <w:t>width</w:t>
            </w:r>
          </w:p>
        </w:tc>
        <w:tc>
          <w:tcPr>
            <w:tcW w:type="dxa" w:w="2880"/>
          </w:tcPr>
          <w:p>
            <w:r>
              <w:t>string</w:t>
            </w:r>
          </w:p>
        </w:tc>
        <w:tc>
          <w:tcPr>
            <w:tcW w:type="dxa" w:w="2880"/>
          </w:tcPr>
          <w:p>
            <w:r>
              <w:t>Product width. Cannot be negative.</w:t>
            </w:r>
          </w:p>
        </w:tc>
      </w:tr>
      <w:tr>
        <w:tc>
          <w:tcPr>
            <w:tcW w:type="dxa" w:w="2880"/>
          </w:tcPr>
          <w:p>
            <w:r>
              <w:t>height</w:t>
            </w:r>
          </w:p>
        </w:tc>
        <w:tc>
          <w:tcPr>
            <w:tcW w:type="dxa" w:w="2880"/>
          </w:tcPr>
          <w:p>
            <w:r>
              <w:t>string</w:t>
            </w:r>
          </w:p>
        </w:tc>
        <w:tc>
          <w:tcPr>
            <w:tcW w:type="dxa" w:w="2880"/>
          </w:tcPr>
          <w:p>
            <w:r>
              <w:t>Product height. Cannot be negative.</w:t>
            </w:r>
          </w:p>
        </w:tc>
      </w:tr>
      <w:tr>
        <w:tc>
          <w:tcPr>
            <w:tcW w:type="dxa" w:w="2880"/>
          </w:tcPr>
          <w:p>
            <w:r>
              <w:t>depth</w:t>
            </w:r>
          </w:p>
        </w:tc>
        <w:tc>
          <w:tcPr>
            <w:tcW w:type="dxa" w:w="2880"/>
          </w:tcPr>
          <w:p>
            <w:r>
              <w:t>string</w:t>
            </w:r>
          </w:p>
        </w:tc>
        <w:tc>
          <w:tcPr>
            <w:tcW w:type="dxa" w:w="2880"/>
          </w:tcPr>
          <w:p>
            <w:r>
              <w:t>Product depth. Cannot be negative.</w:t>
            </w:r>
          </w:p>
        </w:tc>
      </w:tr>
      <w:tr>
        <w:tc>
          <w:tcPr>
            <w:tcW w:type="dxa" w:w="2880"/>
          </w:tcPr>
          <w:p>
            <w:r>
              <w:t>is_refunded</w:t>
            </w:r>
          </w:p>
        </w:tc>
        <w:tc>
          <w:tcPr>
            <w:tcW w:type="dxa" w:w="2880"/>
          </w:tcPr>
          <w:p>
            <w:r>
              <w:t>boolean</w:t>
            </w:r>
          </w:p>
        </w:tc>
        <w:tc>
          <w:tcPr>
            <w:tcW w:type="dxa" w:w="2880"/>
          </w:tcPr>
          <w:p>
            <w:r>
              <w:t>Whether the product has been refunded.</w:t>
            </w:r>
          </w:p>
        </w:tc>
      </w:tr>
      <w:tr>
        <w:tc>
          <w:tcPr>
            <w:tcW w:type="dxa" w:w="2880"/>
          </w:tcPr>
          <w:p>
            <w:r>
              <w:t>quantity_refunded</w:t>
            </w:r>
          </w:p>
        </w:tc>
        <w:tc>
          <w:tcPr>
            <w:tcW w:type="dxa" w:w="2880"/>
          </w:tcPr>
          <w:p>
            <w:r>
              <w:t>number</w:t>
            </w:r>
          </w:p>
        </w:tc>
        <w:tc>
          <w:tcPr>
            <w:tcW w:type="dxa" w:w="2880"/>
          </w:tcPr>
          <w:p>
            <w:r>
              <w:t>Total quantity refunded from this transaction.</w:t>
            </w:r>
          </w:p>
        </w:tc>
      </w:tr>
      <w:tr>
        <w:tc>
          <w:tcPr>
            <w:tcW w:type="dxa" w:w="2880"/>
          </w:tcPr>
          <w:p>
            <w:r>
              <w:t>refund_amount</w:t>
            </w:r>
          </w:p>
        </w:tc>
        <w:tc>
          <w:tcPr>
            <w:tcW w:type="dxa" w:w="2880"/>
          </w:tcPr>
          <w:p>
            <w:r>
              <w:t>string</w:t>
            </w:r>
          </w:p>
        </w:tc>
        <w:tc>
          <w:tcPr>
            <w:tcW w:type="dxa" w:w="2880"/>
          </w:tcPr>
          <w:p>
            <w:r>
              <w:t>Amount refunded from this transaction; always returns 0.</w:t>
            </w:r>
          </w:p>
        </w:tc>
      </w:tr>
      <w:tr>
        <w:tc>
          <w:tcPr>
            <w:tcW w:type="dxa" w:w="2880"/>
          </w:tcPr>
          <w:p>
            <w:r>
              <w:t>return_id</w:t>
            </w:r>
          </w:p>
        </w:tc>
        <w:tc>
          <w:tcPr>
            <w:tcW w:type="dxa" w:w="2880"/>
          </w:tcPr>
          <w:p>
            <w:r>
              <w:t>number</w:t>
            </w:r>
          </w:p>
        </w:tc>
        <w:tc>
          <w:tcPr>
            <w:tcW w:type="dxa" w:w="2880"/>
          </w:tcPr>
          <w:p>
            <w:r>
              <w:t>Numeric ID for the refund.</w:t>
            </w:r>
          </w:p>
        </w:tc>
      </w:tr>
      <w:tr>
        <w:tc>
          <w:tcPr>
            <w:tcW w:type="dxa" w:w="2880"/>
          </w:tcPr>
          <w:p>
            <w:r>
              <w:t>wrapping_id</w:t>
            </w:r>
          </w:p>
        </w:tc>
        <w:tc>
          <w:tcPr>
            <w:tcW w:type="dxa" w:w="2880"/>
          </w:tcPr>
          <w:p>
            <w:r>
              <w:t>integer</w:t>
            </w:r>
          </w:p>
        </w:tc>
        <w:tc>
          <w:tcPr>
            <w:tcW w:type="dxa" w:w="2880"/>
          </w:tcPr>
          <w:p>
            <w:r>
              <w:t>ID of the gift wrapping option.</w:t>
            </w:r>
          </w:p>
        </w:tc>
      </w:tr>
      <w:tr>
        <w:tc>
          <w:tcPr>
            <w:tcW w:type="dxa" w:w="2880"/>
          </w:tcPr>
          <w:p>
            <w:r>
              <w:t>wrapping_name</w:t>
            </w:r>
          </w:p>
        </w:tc>
        <w:tc>
          <w:tcPr>
            <w:tcW w:type="dxa" w:w="2880"/>
          </w:tcPr>
          <w:p>
            <w:r>
              <w:t>string</w:t>
            </w:r>
          </w:p>
        </w:tc>
        <w:tc>
          <w:tcPr>
            <w:tcW w:type="dxa" w:w="2880"/>
          </w:tcPr>
          <w:p>
            <w:r>
              <w:t>Name of gift-wrapping option.</w:t>
            </w:r>
          </w:p>
        </w:tc>
      </w:tr>
      <w:tr>
        <w:tc>
          <w:tcPr>
            <w:tcW w:type="dxa" w:w="2880"/>
          </w:tcPr>
          <w:p>
            <w:r>
              <w:t>base_wrapping_cost</w:t>
            </w:r>
          </w:p>
        </w:tc>
        <w:tc>
          <w:tcPr>
            <w:tcW w:type="dxa" w:w="2880"/>
          </w:tcPr>
          <w:p>
            <w:r>
              <w:t>string | number</w:t>
            </w:r>
          </w:p>
        </w:tc>
        <w:tc>
          <w:tcPr>
            <w:tcW w:type="dxa" w:w="2880"/>
          </w:tcPr>
          <w:p>
            <w:r>
              <w:t>Base wrapping cost.</w:t>
            </w:r>
          </w:p>
        </w:tc>
      </w:tr>
      <w:tr>
        <w:tc>
          <w:tcPr>
            <w:tcW w:type="dxa" w:w="2880"/>
          </w:tcPr>
          <w:p>
            <w:r>
              <w:t>wrapping_cost_ex_tax</w:t>
            </w:r>
          </w:p>
        </w:tc>
        <w:tc>
          <w:tcPr>
            <w:tcW w:type="dxa" w:w="2880"/>
          </w:tcPr>
          <w:p>
            <w:r>
              <w:t>string</w:t>
            </w:r>
          </w:p>
        </w:tc>
        <w:tc>
          <w:tcPr>
            <w:tcW w:type="dxa" w:w="2880"/>
          </w:tcPr>
          <w:p>
            <w:r>
              <w:t>Wrapping cost excluding tax. Cannot be negative.</w:t>
            </w:r>
          </w:p>
        </w:tc>
      </w:tr>
      <w:tr>
        <w:tc>
          <w:tcPr>
            <w:tcW w:type="dxa" w:w="2880"/>
          </w:tcPr>
          <w:p>
            <w:r>
              <w:t>wrapping_cost_inc_tax</w:t>
            </w:r>
          </w:p>
        </w:tc>
        <w:tc>
          <w:tcPr>
            <w:tcW w:type="dxa" w:w="2880"/>
          </w:tcPr>
          <w:p>
            <w:r>
              <w:t>string</w:t>
            </w:r>
          </w:p>
        </w:tc>
        <w:tc>
          <w:tcPr>
            <w:tcW w:type="dxa" w:w="2880"/>
          </w:tcPr>
          <w:p>
            <w:r>
              <w:t>Wrapping cost including tax. Cannot be negative.</w:t>
            </w:r>
          </w:p>
        </w:tc>
      </w:tr>
      <w:tr>
        <w:tc>
          <w:tcPr>
            <w:tcW w:type="dxa" w:w="2880"/>
          </w:tcPr>
          <w:p>
            <w:r>
              <w:t>wrapping_cost_tax</w:t>
            </w:r>
          </w:p>
        </w:tc>
        <w:tc>
          <w:tcPr>
            <w:tcW w:type="dxa" w:w="2880"/>
          </w:tcPr>
          <w:p>
            <w:r>
              <w:t>string</w:t>
            </w:r>
          </w:p>
        </w:tc>
        <w:tc>
          <w:tcPr>
            <w:tcW w:type="dxa" w:w="2880"/>
          </w:tcPr>
          <w:p>
            <w:r>
              <w:t>Tax applied to gift-wrapping option.</w:t>
            </w:r>
          </w:p>
        </w:tc>
      </w:tr>
      <w:tr>
        <w:tc>
          <w:tcPr>
            <w:tcW w:type="dxa" w:w="2880"/>
          </w:tcPr>
          <w:p>
            <w:r>
              <w:t>wrapping_message</w:t>
            </w:r>
          </w:p>
        </w:tc>
        <w:tc>
          <w:tcPr>
            <w:tcW w:type="dxa" w:w="2880"/>
          </w:tcPr>
          <w:p>
            <w:r>
              <w:t>string</w:t>
            </w:r>
          </w:p>
        </w:tc>
        <w:tc>
          <w:tcPr>
            <w:tcW w:type="dxa" w:w="2880"/>
          </w:tcPr>
          <w:p>
            <w:r>
              <w:t>Message to accompany gift-wrapping option.</w:t>
            </w:r>
          </w:p>
        </w:tc>
      </w:tr>
      <w:tr>
        <w:tc>
          <w:tcPr>
            <w:tcW w:type="dxa" w:w="2880"/>
          </w:tcPr>
          <w:p>
            <w:r>
              <w:t>quantity_shipped</w:t>
            </w:r>
          </w:p>
        </w:tc>
        <w:tc>
          <w:tcPr>
            <w:tcW w:type="dxa" w:w="2880"/>
          </w:tcPr>
          <w:p>
            <w:r>
              <w:t>number</w:t>
            </w:r>
          </w:p>
        </w:tc>
        <w:tc>
          <w:tcPr>
            <w:tcW w:type="dxa" w:w="2880"/>
          </w:tcPr>
          <w:p>
            <w:r>
              <w:t>Quantity of this item shipped.</w:t>
            </w:r>
          </w:p>
        </w:tc>
      </w:tr>
      <w:tr>
        <w:tc>
          <w:tcPr>
            <w:tcW w:type="dxa" w:w="2880"/>
          </w:tcPr>
          <w:p>
            <w:r>
              <w:t>event_name</w:t>
            </w:r>
          </w:p>
        </w:tc>
        <w:tc>
          <w:tcPr>
            <w:tcW w:type="dxa" w:w="2880"/>
          </w:tcPr>
          <w:p>
            <w:r>
              <w:t>string | null</w:t>
            </w:r>
          </w:p>
        </w:tc>
        <w:tc>
          <w:tcPr>
            <w:tcW w:type="dxa" w:w="2880"/>
          </w:tcPr>
          <w:p>
            <w:r>
              <w:t>Name of promotional event/delivery date.</w:t>
            </w:r>
          </w:p>
        </w:tc>
      </w:tr>
      <w:tr>
        <w:tc>
          <w:tcPr>
            <w:tcW w:type="dxa" w:w="2880"/>
          </w:tcPr>
          <w:p>
            <w:r>
              <w:t>event_date</w:t>
            </w:r>
          </w:p>
        </w:tc>
        <w:tc>
          <w:tcPr>
            <w:tcW w:type="dxa" w:w="2880"/>
          </w:tcPr>
          <w:p>
            <w:r>
              <w:t>string | null</w:t>
            </w:r>
          </w:p>
        </w:tc>
        <w:tc>
          <w:tcPr>
            <w:tcW w:type="dxa" w:w="2880"/>
          </w:tcPr>
          <w:p>
            <w:r>
              <w:t>Date of the promotional event/scheduled delivery.</w:t>
            </w:r>
          </w:p>
        </w:tc>
      </w:tr>
      <w:tr>
        <w:tc>
          <w:tcPr>
            <w:tcW w:type="dxa" w:w="2880"/>
          </w:tcPr>
          <w:p>
            <w:r>
              <w:t>fixed_shipping_cost</w:t>
            </w:r>
          </w:p>
        </w:tc>
        <w:tc>
          <w:tcPr>
            <w:tcW w:type="dxa" w:w="2880"/>
          </w:tcPr>
          <w:p>
            <w:r>
              <w:t>string</w:t>
            </w:r>
          </w:p>
        </w:tc>
        <w:tc>
          <w:tcPr>
            <w:tcW w:type="dxa" w:w="2880"/>
          </w:tcPr>
          <w:p>
            <w:r>
              <w:t>Fixed shipping cost for this product.</w:t>
            </w:r>
          </w:p>
        </w:tc>
      </w:tr>
      <w:tr>
        <w:tc>
          <w:tcPr>
            <w:tcW w:type="dxa" w:w="2880"/>
          </w:tcPr>
          <w:p>
            <w:r>
              <w:t>ebay_item_id</w:t>
            </w:r>
          </w:p>
        </w:tc>
        <w:tc>
          <w:tcPr>
            <w:tcW w:type="dxa" w:w="2880"/>
          </w:tcPr>
          <w:p>
            <w:r>
              <w:t>string</w:t>
            </w:r>
          </w:p>
        </w:tc>
        <w:tc>
          <w:tcPr>
            <w:tcW w:type="dxa" w:w="2880"/>
          </w:tcPr>
          <w:p>
            <w:r>
              <w:t>Item ID for this product on eBay.</w:t>
            </w:r>
          </w:p>
        </w:tc>
      </w:tr>
      <w:tr>
        <w:tc>
          <w:tcPr>
            <w:tcW w:type="dxa" w:w="2880"/>
          </w:tcPr>
          <w:p>
            <w:r>
              <w:t>ebay_transaction_id</w:t>
            </w:r>
          </w:p>
        </w:tc>
        <w:tc>
          <w:tcPr>
            <w:tcW w:type="dxa" w:w="2880"/>
          </w:tcPr>
          <w:p>
            <w:r>
              <w:t>string</w:t>
            </w:r>
          </w:p>
        </w:tc>
        <w:tc>
          <w:tcPr>
            <w:tcW w:type="dxa" w:w="2880"/>
          </w:tcPr>
          <w:p>
            <w:r>
              <w:t>Transaction ID for this product on eBay.</w:t>
            </w:r>
          </w:p>
        </w:tc>
      </w:tr>
      <w:tr>
        <w:tc>
          <w:tcPr>
            <w:tcW w:type="dxa" w:w="2880"/>
          </w:tcPr>
          <w:p>
            <w:r>
              <w:t>option_set_id</w:t>
            </w:r>
          </w:p>
        </w:tc>
        <w:tc>
          <w:tcPr>
            <w:tcW w:type="dxa" w:w="2880"/>
          </w:tcPr>
          <w:p>
            <w:r>
              <w:t>integer | null</w:t>
            </w:r>
          </w:p>
        </w:tc>
        <w:tc>
          <w:tcPr>
            <w:tcW w:type="dxa" w:w="2880"/>
          </w:tcPr>
          <w:p>
            <w:r>
              <w:t>Numeric ID of the option set applied to the product.</w:t>
            </w:r>
          </w:p>
        </w:tc>
      </w:tr>
      <w:tr>
        <w:tc>
          <w:tcPr>
            <w:tcW w:type="dxa" w:w="2880"/>
          </w:tcPr>
          <w:p>
            <w:r>
              <w:t>parent_order_product_id</w:t>
            </w:r>
          </w:p>
        </w:tc>
        <w:tc>
          <w:tcPr>
            <w:tcW w:type="dxa" w:w="2880"/>
          </w:tcPr>
          <w:p>
            <w:r>
              <w:t>integer | null</w:t>
            </w:r>
          </w:p>
        </w:tc>
        <w:tc>
          <w:tcPr>
            <w:tcW w:type="dxa" w:w="2880"/>
          </w:tcPr>
          <w:p>
            <w:r>
              <w:t>ID of a parent product.</w:t>
            </w:r>
          </w:p>
        </w:tc>
      </w:tr>
      <w:tr>
        <w:tc>
          <w:tcPr>
            <w:tcW w:type="dxa" w:w="2880"/>
          </w:tcPr>
          <w:p>
            <w:r>
              <w:t>is_bundled_product</w:t>
            </w:r>
          </w:p>
        </w:tc>
        <w:tc>
          <w:tcPr>
            <w:tcW w:type="dxa" w:w="2880"/>
          </w:tcPr>
          <w:p>
            <w:r>
              <w:t>boolean</w:t>
            </w:r>
          </w:p>
        </w:tc>
        <w:tc>
          <w:tcPr>
            <w:tcW w:type="dxa" w:w="2880"/>
          </w:tcPr>
          <w:p>
            <w:r>
              <w:t>Whether this product is bundled with other products.</w:t>
            </w:r>
          </w:p>
        </w:tc>
      </w:tr>
      <w:tr>
        <w:tc>
          <w:tcPr>
            <w:tcW w:type="dxa" w:w="2880"/>
          </w:tcPr>
          <w:p>
            <w:r>
              <w:t>bin_picking_number</w:t>
            </w:r>
          </w:p>
        </w:tc>
        <w:tc>
          <w:tcPr>
            <w:tcW w:type="dxa" w:w="2880"/>
          </w:tcPr>
          <w:p>
            <w:r>
              <w:t>string</w:t>
            </w:r>
          </w:p>
        </w:tc>
        <w:tc>
          <w:tcPr>
            <w:tcW w:type="dxa" w:w="2880"/>
          </w:tcPr>
          <w:p>
            <w:r>
              <w:t>Bin picking number for the physical product.</w:t>
            </w:r>
          </w:p>
        </w:tc>
      </w:tr>
      <w:tr>
        <w:tc>
          <w:tcPr>
            <w:tcW w:type="dxa" w:w="2880"/>
          </w:tcPr>
          <w:p>
            <w:r>
              <w:t>external_id</w:t>
            </w:r>
          </w:p>
        </w:tc>
        <w:tc>
          <w:tcPr>
            <w:tcW w:type="dxa" w:w="2880"/>
          </w:tcPr>
          <w:p>
            <w:r>
              <w:t>string | null</w:t>
            </w:r>
          </w:p>
        </w:tc>
        <w:tc>
          <w:tcPr>
            <w:tcW w:type="dxa" w:w="2880"/>
          </w:tcPr>
          <w:p>
            <w:r>
              <w:t>(Read-only) ID of the order in another system (for example, Amazon order ID).</w:t>
            </w:r>
          </w:p>
        </w:tc>
      </w:tr>
      <w:tr>
        <w:tc>
          <w:tcPr>
            <w:tcW w:type="dxa" w:w="2880"/>
          </w:tcPr>
          <w:p>
            <w:r>
              <w:t>brand</w:t>
            </w:r>
          </w:p>
        </w:tc>
        <w:tc>
          <w:tcPr>
            <w:tcW w:type="dxa" w:w="2880"/>
          </w:tcPr>
          <w:p>
            <w:r>
              <w:t>string</w:t>
            </w:r>
          </w:p>
        </w:tc>
        <w:tc>
          <w:tcPr>
            <w:tcW w:type="dxa" w:w="2880"/>
          </w:tcPr>
          <w:p>
            <w:r>
              <w:t>The product’s brand.</w:t>
            </w:r>
          </w:p>
        </w:tc>
      </w:tr>
      <w:tr>
        <w:tc>
          <w:tcPr>
            <w:tcW w:type="dxa" w:w="2880"/>
          </w:tcPr>
          <w:p>
            <w:r>
              <w:t>applied_discounts</w:t>
            </w:r>
          </w:p>
        </w:tc>
        <w:tc>
          <w:tcPr>
            <w:tcW w:type="dxa" w:w="2880"/>
          </w:tcPr>
          <w:p>
            <w:r>
              <w:t>array</w:t>
            </w:r>
          </w:p>
        </w:tc>
        <w:tc>
          <w:tcPr>
            <w:tcW w:type="dxa" w:w="2880"/>
          </w:tcPr>
          <w:p>
            <w:r>
              <w:t>Array of discounts applied to the product.</w:t>
            </w:r>
          </w:p>
        </w:tc>
      </w:tr>
      <w:tr>
        <w:tc>
          <w:tcPr>
            <w:tcW w:type="dxa" w:w="2880"/>
          </w:tcPr>
          <w:p>
            <w:r>
              <w:t>applied_discounts[].id</w:t>
            </w:r>
          </w:p>
        </w:tc>
        <w:tc>
          <w:tcPr>
            <w:tcW w:type="dxa" w:w="2880"/>
          </w:tcPr>
          <w:p>
            <w:r>
              <w:t>string</w:t>
            </w:r>
          </w:p>
        </w:tc>
        <w:tc>
          <w:tcPr>
            <w:tcW w:type="dxa" w:w="2880"/>
          </w:tcPr>
          <w:p>
            <w:r>
              <w:t>Name of the coupon applied to order.</w:t>
            </w:r>
          </w:p>
        </w:tc>
      </w:tr>
      <w:tr>
        <w:tc>
          <w:tcPr>
            <w:tcW w:type="dxa" w:w="2880"/>
          </w:tcPr>
          <w:p>
            <w:r>
              <w:t>applied_discounts[].amount</w:t>
            </w:r>
          </w:p>
        </w:tc>
        <w:tc>
          <w:tcPr>
            <w:tcW w:type="dxa" w:w="2880"/>
          </w:tcPr>
          <w:p>
            <w:r>
              <w:t>string</w:t>
            </w:r>
          </w:p>
        </w:tc>
        <w:tc>
          <w:tcPr>
            <w:tcW w:type="dxa" w:w="2880"/>
          </w:tcPr>
          <w:p>
            <w:r>
              <w:t>Amount of the discount. (Float/Integer represented as string).</w:t>
            </w:r>
          </w:p>
        </w:tc>
      </w:tr>
      <w:tr>
        <w:tc>
          <w:tcPr>
            <w:tcW w:type="dxa" w:w="2880"/>
          </w:tcPr>
          <w:p>
            <w:r>
              <w:t>applied_discounts[].name</w:t>
            </w:r>
          </w:p>
        </w:tc>
        <w:tc>
          <w:tcPr>
            <w:tcW w:type="dxa" w:w="2880"/>
          </w:tcPr>
          <w:p>
            <w:r>
              <w:t>string</w:t>
            </w:r>
          </w:p>
        </w:tc>
        <w:tc>
          <w:tcPr>
            <w:tcW w:type="dxa" w:w="2880"/>
          </w:tcPr>
          <w:p>
            <w:r>
              <w:t>Name of the coupon. Manual Discount when creating a manual discount.</w:t>
            </w:r>
          </w:p>
        </w:tc>
      </w:tr>
      <w:tr>
        <w:tc>
          <w:tcPr>
            <w:tcW w:type="dxa" w:w="2880"/>
          </w:tcPr>
          <w:p>
            <w:r>
              <w:t>applied_discounts[].code</w:t>
            </w:r>
          </w:p>
        </w:tc>
        <w:tc>
          <w:tcPr>
            <w:tcW w:type="dxa" w:w="2880"/>
          </w:tcPr>
          <w:p>
            <w:r>
              <w:t>string</w:t>
            </w:r>
          </w:p>
        </w:tc>
        <w:tc>
          <w:tcPr>
            <w:tcW w:type="dxa" w:w="2880"/>
          </w:tcPr>
          <w:p>
            <w:r>
              <w:t>Coupon code. No code for manual discounts.</w:t>
            </w:r>
          </w:p>
        </w:tc>
      </w:tr>
      <w:tr>
        <w:tc>
          <w:tcPr>
            <w:tcW w:type="dxa" w:w="2880"/>
          </w:tcPr>
          <w:p>
            <w:r>
              <w:t>applied_discounts[].target</w:t>
            </w:r>
          </w:p>
        </w:tc>
        <w:tc>
          <w:tcPr>
            <w:tcW w:type="dxa" w:w="2880"/>
          </w:tcPr>
          <w:p>
            <w:r>
              <w:t>string</w:t>
            </w:r>
          </w:p>
        </w:tc>
        <w:tc>
          <w:tcPr>
            <w:tcW w:type="dxa" w:w="2880"/>
          </w:tcPr>
          <w:p>
            <w:r>
              <w:t>Discount level. Possible values: order, product. Read-only.</w:t>
            </w:r>
          </w:p>
        </w:tc>
      </w:tr>
      <w:tr>
        <w:tc>
          <w:tcPr>
            <w:tcW w:type="dxa" w:w="2880"/>
          </w:tcPr>
          <w:p>
            <w:r>
              <w:t>product_options</w:t>
            </w:r>
          </w:p>
        </w:tc>
        <w:tc>
          <w:tcPr>
            <w:tcW w:type="dxa" w:w="2880"/>
          </w:tcPr>
          <w:p>
            <w:r>
              <w:t>array</w:t>
            </w:r>
          </w:p>
        </w:tc>
        <w:tc>
          <w:tcPr>
            <w:tcW w:type="dxa" w:w="2880"/>
          </w:tcPr>
          <w:p>
            <w:r>
              <w:t>Array of product option objects.</w:t>
            </w:r>
          </w:p>
        </w:tc>
      </w:tr>
      <w:tr>
        <w:tc>
          <w:tcPr>
            <w:tcW w:type="dxa" w:w="2880"/>
          </w:tcPr>
          <w:p>
            <w:r>
              <w:t>product_options[].id</w:t>
            </w:r>
          </w:p>
        </w:tc>
        <w:tc>
          <w:tcPr>
            <w:tcW w:type="dxa" w:w="2880"/>
          </w:tcPr>
          <w:p>
            <w:r>
              <w:t>integer</w:t>
            </w:r>
          </w:p>
        </w:tc>
        <w:tc>
          <w:tcPr>
            <w:tcW w:type="dxa" w:w="2880"/>
          </w:tcPr>
          <w:p>
            <w:r>
              <w:t>Unique numerical ID of the option; increments sequentially.</w:t>
            </w:r>
          </w:p>
        </w:tc>
      </w:tr>
      <w:tr>
        <w:tc>
          <w:tcPr>
            <w:tcW w:type="dxa" w:w="2880"/>
          </w:tcPr>
          <w:p>
            <w:r>
              <w:t>product_options[].option_id</w:t>
            </w:r>
          </w:p>
        </w:tc>
        <w:tc>
          <w:tcPr>
            <w:tcW w:type="dxa" w:w="2880"/>
          </w:tcPr>
          <w:p>
            <w:r>
              <w:t>integer</w:t>
            </w:r>
          </w:p>
        </w:tc>
        <w:tc>
          <w:tcPr>
            <w:tcW w:type="dxa" w:w="2880"/>
          </w:tcPr>
          <w:p>
            <w:r>
              <w:t>Numeric ID of the associated option.</w:t>
            </w:r>
          </w:p>
        </w:tc>
      </w:tr>
      <w:tr>
        <w:tc>
          <w:tcPr>
            <w:tcW w:type="dxa" w:w="2880"/>
          </w:tcPr>
          <w:p>
            <w:r>
              <w:t>product_options[].order_product_id</w:t>
            </w:r>
          </w:p>
        </w:tc>
        <w:tc>
          <w:tcPr>
            <w:tcW w:type="dxa" w:w="2880"/>
          </w:tcPr>
          <w:p>
            <w:r>
              <w:t>integer</w:t>
            </w:r>
          </w:p>
        </w:tc>
        <w:tc>
          <w:tcPr>
            <w:tcW w:type="dxa" w:w="2880"/>
          </w:tcPr>
          <w:p>
            <w:r>
              <w:t>Order product ID associated with the option.</w:t>
            </w:r>
          </w:p>
        </w:tc>
      </w:tr>
      <w:tr>
        <w:tc>
          <w:tcPr>
            <w:tcW w:type="dxa" w:w="2880"/>
          </w:tcPr>
          <w:p>
            <w:r>
              <w:t>product_options[].product_option_id</w:t>
            </w:r>
          </w:p>
        </w:tc>
        <w:tc>
          <w:tcPr>
            <w:tcW w:type="dxa" w:w="2880"/>
          </w:tcPr>
          <w:p>
            <w:r>
              <w:t>integer</w:t>
            </w:r>
          </w:p>
        </w:tc>
        <w:tc>
          <w:tcPr>
            <w:tcW w:type="dxa" w:w="2880"/>
          </w:tcPr>
          <w:p>
            <w:r>
              <w:t>Numeric ID of an option applied to the product.</w:t>
            </w:r>
          </w:p>
        </w:tc>
      </w:tr>
      <w:tr>
        <w:tc>
          <w:tcPr>
            <w:tcW w:type="dxa" w:w="2880"/>
          </w:tcPr>
          <w:p>
            <w:r>
              <w:t>product_options[].display_name</w:t>
            </w:r>
          </w:p>
        </w:tc>
        <w:tc>
          <w:tcPr>
            <w:tcW w:type="dxa" w:w="2880"/>
          </w:tcPr>
          <w:p>
            <w:r>
              <w:t>string</w:t>
            </w:r>
          </w:p>
        </w:tc>
        <w:tc>
          <w:tcPr>
            <w:tcW w:type="dxa" w:w="2880"/>
          </w:tcPr>
          <w:p>
            <w:r>
              <w:t>Alias for display_name_customer. Option name shown to customer.</w:t>
            </w:r>
          </w:p>
        </w:tc>
      </w:tr>
      <w:tr>
        <w:tc>
          <w:tcPr>
            <w:tcW w:type="dxa" w:w="2880"/>
          </w:tcPr>
          <w:p>
            <w:r>
              <w:t>product_options[].display_value</w:t>
            </w:r>
          </w:p>
        </w:tc>
        <w:tc>
          <w:tcPr>
            <w:tcW w:type="dxa" w:w="2880"/>
          </w:tcPr>
          <w:p>
            <w:r>
              <w:t>string</w:t>
            </w:r>
          </w:p>
        </w:tc>
        <w:tc>
          <w:tcPr>
            <w:tcW w:type="dxa" w:w="2880"/>
          </w:tcPr>
          <w:p>
            <w:r>
              <w:t>Alias for display_value_customer. Option value shown to customer.</w:t>
            </w:r>
          </w:p>
        </w:tc>
      </w:tr>
      <w:tr>
        <w:tc>
          <w:tcPr>
            <w:tcW w:type="dxa" w:w="2880"/>
          </w:tcPr>
          <w:p>
            <w:r>
              <w:t>product_options[].value</w:t>
            </w:r>
          </w:p>
        </w:tc>
        <w:tc>
          <w:tcPr>
            <w:tcW w:type="dxa" w:w="2880"/>
          </w:tcPr>
          <w:p>
            <w:r>
              <w:t>string</w:t>
            </w:r>
          </w:p>
        </w:tc>
        <w:tc>
          <w:tcPr>
            <w:tcW w:type="dxa" w:w="2880"/>
          </w:tcPr>
          <w:p>
            <w:r>
              <w:t>For file-upload, a JSON string describing file properties; otherwise the option value.</w:t>
            </w:r>
          </w:p>
        </w:tc>
      </w:tr>
      <w:tr>
        <w:tc>
          <w:tcPr>
            <w:tcW w:type="dxa" w:w="2880"/>
          </w:tcPr>
          <w:p>
            <w:r>
              <w:t>product_options[].type</w:t>
            </w:r>
          </w:p>
        </w:tc>
        <w:tc>
          <w:tcPr>
            <w:tcW w:type="dxa" w:w="2880"/>
          </w:tcPr>
          <w:p>
            <w:r>
              <w:t>any</w:t>
            </w:r>
          </w:p>
        </w:tc>
        <w:tc>
          <w:tcPr>
            <w:tcW w:type="dxa" w:w="2880"/>
          </w:tcPr>
          <w:p>
            <w:r>
              <w:t>Option type (examples: Checkbox, Date field, File Upload, Multiple choice, etc.).</w:t>
            </w:r>
          </w:p>
        </w:tc>
      </w:tr>
      <w:tr>
        <w:tc>
          <w:tcPr>
            <w:tcW w:type="dxa" w:w="2880"/>
          </w:tcPr>
          <w:p>
            <w:r>
              <w:t>product_options[].name</w:t>
            </w:r>
          </w:p>
        </w:tc>
        <w:tc>
          <w:tcPr>
            <w:tcW w:type="dxa" w:w="2880"/>
          </w:tcPr>
          <w:p>
            <w:r>
              <w:t>string</w:t>
            </w:r>
          </w:p>
        </w:tc>
        <w:tc>
          <w:tcPr>
            <w:tcW w:type="dxa" w:w="2880"/>
          </w:tcPr>
          <w:p>
            <w:r>
              <w:t>Option name used internally; must be unique.</w:t>
            </w:r>
          </w:p>
        </w:tc>
      </w:tr>
      <w:tr>
        <w:tc>
          <w:tcPr>
            <w:tcW w:type="dxa" w:w="2880"/>
          </w:tcPr>
          <w:p>
            <w:r>
              <w:t>product_options[].display_style</w:t>
            </w:r>
          </w:p>
        </w:tc>
        <w:tc>
          <w:tcPr>
            <w:tcW w:type="dxa" w:w="2880"/>
          </w:tcPr>
          <w:p>
            <w:r>
              <w:t>string</w:t>
            </w:r>
          </w:p>
        </w:tc>
        <w:tc>
          <w:tcPr>
            <w:tcW w:type="dxa" w:w="2880"/>
          </w:tcPr>
          <w:p>
            <w:r>
              <w:t>How it is displayed on the storefront (e.g., drop-down, radio).</w:t>
            </w:r>
          </w:p>
        </w:tc>
      </w:tr>
      <w:tr>
        <w:tc>
          <w:tcPr>
            <w:tcW w:type="dxa" w:w="2880"/>
          </w:tcPr>
          <w:p>
            <w:r>
              <w:t>product_options[].display_name_customer</w:t>
            </w:r>
          </w:p>
        </w:tc>
        <w:tc>
          <w:tcPr>
            <w:tcW w:type="dxa" w:w="2880"/>
          </w:tcPr>
          <w:p>
            <w:r>
              <w:t>string</w:t>
            </w:r>
          </w:p>
        </w:tc>
        <w:tc>
          <w:tcPr>
            <w:tcW w:type="dxa" w:w="2880"/>
          </w:tcPr>
          <w:p>
            <w:r>
              <w:t>Option name shown to customer.</w:t>
            </w:r>
          </w:p>
        </w:tc>
      </w:tr>
      <w:tr>
        <w:tc>
          <w:tcPr>
            <w:tcW w:type="dxa" w:w="2880"/>
          </w:tcPr>
          <w:p>
            <w:r>
              <w:t>product_options[].display_name_merchant</w:t>
            </w:r>
          </w:p>
        </w:tc>
        <w:tc>
          <w:tcPr>
            <w:tcW w:type="dxa" w:w="2880"/>
          </w:tcPr>
          <w:p>
            <w:r>
              <w:t>string</w:t>
            </w:r>
          </w:p>
        </w:tc>
        <w:tc>
          <w:tcPr>
            <w:tcW w:type="dxa" w:w="2880"/>
          </w:tcPr>
          <w:p>
            <w:r>
              <w:t>Option name shown to merchant in Control Panel.</w:t>
            </w:r>
          </w:p>
        </w:tc>
      </w:tr>
      <w:tr>
        <w:tc>
          <w:tcPr>
            <w:tcW w:type="dxa" w:w="2880"/>
          </w:tcPr>
          <w:p>
            <w:r>
              <w:t>product_options[].display_value_customer</w:t>
            </w:r>
          </w:p>
        </w:tc>
        <w:tc>
          <w:tcPr>
            <w:tcW w:type="dxa" w:w="2880"/>
          </w:tcPr>
          <w:p>
            <w:r>
              <w:t>string</w:t>
            </w:r>
          </w:p>
        </w:tc>
        <w:tc>
          <w:tcPr>
            <w:tcW w:type="dxa" w:w="2880"/>
          </w:tcPr>
          <w:p>
            <w:r>
              <w:t>Option value shown to customer.</w:t>
            </w:r>
          </w:p>
        </w:tc>
      </w:tr>
      <w:tr>
        <w:tc>
          <w:tcPr>
            <w:tcW w:type="dxa" w:w="2880"/>
          </w:tcPr>
          <w:p>
            <w:r>
              <w:t>product_options[].display_value_merchant</w:t>
            </w:r>
          </w:p>
        </w:tc>
        <w:tc>
          <w:tcPr>
            <w:tcW w:type="dxa" w:w="2880"/>
          </w:tcPr>
          <w:p>
            <w:r>
              <w:t>string</w:t>
            </w:r>
          </w:p>
        </w:tc>
        <w:tc>
          <w:tcPr>
            <w:tcW w:type="dxa" w:w="2880"/>
          </w:tcPr>
          <w:p>
            <w:r>
              <w:t>Option value shown to merchant in Control Panel.</w:t>
            </w:r>
          </w:p>
        </w:tc>
      </w:tr>
      <w:tr>
        <w:tc>
          <w:tcPr>
            <w:tcW w:type="dxa" w:w="2880"/>
          </w:tcPr>
          <w:p>
            <w:r>
              <w:t>configurable_fields</w:t>
            </w:r>
          </w:p>
        </w:tc>
        <w:tc>
          <w:tcPr>
            <w:tcW w:type="dxa" w:w="2880"/>
          </w:tcPr>
          <w:p>
            <w:r>
              <w:t>array</w:t>
            </w:r>
          </w:p>
        </w:tc>
        <w:tc>
          <w:tcPr>
            <w:tcW w:type="dxa" w:w="2880"/>
          </w:tcPr>
          <w:p>
            <w:r>
              <w:t>Available only for Catalog V2 stores.</w:t>
            </w:r>
          </w:p>
        </w:tc>
      </w:tr>
      <w:tr>
        <w:tc>
          <w:tcPr>
            <w:tcW w:type="dxa" w:w="2880"/>
          </w:tcPr>
          <w:p>
            <w:r>
              <w:t>configurable_fields[].name</w:t>
            </w:r>
          </w:p>
        </w:tc>
        <w:tc>
          <w:tcPr>
            <w:tcW w:type="dxa" w:w="2880"/>
          </w:tcPr>
          <w:p>
            <w:r>
              <w:t>string</w:t>
            </w:r>
          </w:p>
        </w:tc>
        <w:tc>
          <w:tcPr>
            <w:tcW w:type="dxa" w:w="2880"/>
          </w:tcPr>
          <w:p>
            <w:r>
              <w:t>Configurable field name.</w:t>
            </w:r>
          </w:p>
        </w:tc>
      </w:tr>
      <w:tr>
        <w:tc>
          <w:tcPr>
            <w:tcW w:type="dxa" w:w="2880"/>
          </w:tcPr>
          <w:p>
            <w:r>
              <w:t>configurable_fields[].value</w:t>
            </w:r>
          </w:p>
        </w:tc>
        <w:tc>
          <w:tcPr>
            <w:tcW w:type="dxa" w:w="2880"/>
          </w:tcPr>
          <w:p>
            <w:r>
              <w:t>string</w:t>
            </w:r>
          </w:p>
        </w:tc>
        <w:tc>
          <w:tcPr>
            <w:tcW w:type="dxa" w:w="2880"/>
          </w:tcPr>
          <w:p>
            <w:r>
              <w:t>Configurable field value.</w:t>
            </w:r>
          </w:p>
        </w:tc>
      </w:tr>
      <w:tr>
        <w:tc>
          <w:tcPr>
            <w:tcW w:type="dxa" w:w="2880"/>
          </w:tcPr>
          <w:p>
            <w:r>
              <w:t>upc</w:t>
            </w:r>
          </w:p>
        </w:tc>
        <w:tc>
          <w:tcPr>
            <w:tcW w:type="dxa" w:w="2880"/>
          </w:tcPr>
          <w:p>
            <w:r>
              <w:t>string</w:t>
            </w:r>
          </w:p>
        </w:tc>
        <w:tc>
          <w:tcPr>
            <w:tcW w:type="dxa" w:w="2880"/>
          </w:tcPr>
          <w:p>
            <w:r>
              <w:t>Universal Product Code. Max length 255.</w:t>
            </w:r>
          </w:p>
        </w:tc>
      </w:tr>
      <w:tr>
        <w:tc>
          <w:tcPr>
            <w:tcW w:type="dxa" w:w="2880"/>
          </w:tcPr>
          <w:p>
            <w:r>
              <w:t>variant_id</w:t>
            </w:r>
          </w:p>
        </w:tc>
        <w:tc>
          <w:tcPr>
            <w:tcW w:type="dxa" w:w="2880"/>
          </w:tcPr>
          <w:p>
            <w:r>
              <w:t>integer</w:t>
            </w:r>
          </w:p>
        </w:tc>
        <w:tc>
          <w:tcPr>
            <w:tcW w:type="dxa" w:w="2880"/>
          </w:tcPr>
          <w:p>
            <w:r>
              <w:t>Product variant ID. Not available for custom products.</w:t>
            </w:r>
          </w:p>
        </w:tc>
      </w:tr>
      <w:tr>
        <w:tc>
          <w:tcPr>
            <w:tcW w:type="dxa" w:w="2880"/>
          </w:tcPr>
          <w:p>
            <w:r>
              <w:t>name_customer</w:t>
            </w:r>
          </w:p>
        </w:tc>
        <w:tc>
          <w:tcPr>
            <w:tcW w:type="dxa" w:w="2880"/>
          </w:tcPr>
          <w:p>
            <w:r>
              <w:t>string</w:t>
            </w:r>
          </w:p>
        </w:tc>
        <w:tc>
          <w:tcPr>
            <w:tcW w:type="dxa" w:w="2880"/>
          </w:tcPr>
          <w:p>
            <w:r>
              <w:t>Product name shown to customer in storefront.</w:t>
            </w:r>
          </w:p>
        </w:tc>
      </w:tr>
      <w:tr>
        <w:tc>
          <w:tcPr>
            <w:tcW w:type="dxa" w:w="2880"/>
          </w:tcPr>
          <w:p>
            <w:r>
              <w:t>name_merchant</w:t>
            </w:r>
          </w:p>
        </w:tc>
        <w:tc>
          <w:tcPr>
            <w:tcW w:type="dxa" w:w="2880"/>
          </w:tcPr>
          <w:p>
            <w:r>
              <w:t>string</w:t>
            </w:r>
          </w:p>
        </w:tc>
        <w:tc>
          <w:tcPr>
            <w:tcW w:type="dxa" w:w="2880"/>
          </w:tcPr>
          <w:p>
            <w:r>
              <w:t>Product name shown to merchant in Control Panel.</w:t>
            </w:r>
          </w:p>
        </w:tc>
      </w:tr>
      <w:tr>
        <w:tc>
          <w:tcPr>
            <w:tcW w:type="dxa" w:w="2880"/>
          </w:tcPr>
          <w:p>
            <w:r>
              <w:t>gift_certificate_id</w:t>
            </w:r>
          </w:p>
        </w:tc>
        <w:tc>
          <w:tcPr>
            <w:tcW w:type="dxa" w:w="2880"/>
          </w:tcPr>
          <w:p>
            <w:r>
              <w:t>integer | null</w:t>
            </w:r>
          </w:p>
        </w:tc>
        <w:tc>
          <w:tcPr>
            <w:tcW w:type="dxa" w:w="2880"/>
          </w:tcPr>
          <w:p>
            <w:r>
              <w:t>ID of the associated gift certificate.</w:t>
            </w:r>
          </w:p>
        </w:tc>
      </w:tr>
      <w:tr>
        <w:tc>
          <w:tcPr>
            <w:tcW w:type="dxa" w:w="2880"/>
          </w:tcPr>
          <w:p>
            <w:r>
              <w:t>discounted_total_inc_tax</w:t>
            </w:r>
          </w:p>
        </w:tc>
        <w:tc>
          <w:tcPr>
            <w:tcW w:type="dxa" w:w="2880"/>
          </w:tcPr>
          <w:p>
            <w:r>
              <w:t>string</w:t>
            </w:r>
          </w:p>
        </w:tc>
        <w:tc>
          <w:tcPr>
            <w:tcW w:type="dxa" w:w="2880"/>
          </w:tcPr>
          <w:p>
            <w:r>
              <w:t>Total line item amount after discounts, including tax.</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'https://api.bigcommerce.com/stores/{{BIG_COMMERCE_STORE_HASH}}/v2/orders/181/products/116' \</w:t>
        <w:br/>
        <w:t xml:space="preserve"> --header 'Accept: application/json'</w:t>
      </w:r>
    </w:p>
    <w:p>
      <w:pPr>
        <w:pStyle w:val="Heading3"/>
      </w:pPr>
      <w:r>
        <w:t>Example Usage</w:t>
      </w:r>
    </w:p>
    <w:p>
      <w:pPr>
        <w:pStyle w:val="Heading3"/>
      </w:pPr>
      <w:r>
        <w:t>Example 1: Get a standard order product line item</w:t>
      </w:r>
    </w:p>
    <w:p>
      <w:r>
        <w:rPr>
          <w:b/>
          <w:color w:val="666666"/>
          <w:sz w:val="16"/>
        </w:rPr>
        <w:t>[bash]</w:t>
      </w:r>
    </w:p>
    <w:p>
      <w:pPr>
        <w:shd w:fill="F2F2F2" w:val="clear"/>
      </w:pPr>
      <w:r>
        <w:rPr>
          <w:rFonts w:ascii="Courier New" w:hAnsi="Courier New"/>
          <w:sz w:val="17"/>
        </w:rPr>
        <w:t>curl -s \</w:t>
        <w:br/>
        <w:t xml:space="preserve"> 'https://api.bigcommerce.com/stores/{{BIG_COMMERCE_STORE_HASH}}/v2/orders/181/products/116' \</w:t>
        <w:br/>
        <w:t xml:space="preserve"> -H 'Accept: application/json'</w:t>
      </w:r>
    </w:p>
    <w:p>
      <w:pPr>
        <w:pStyle w:val="Heading3"/>
      </w:pPr>
      <w:r>
        <w:t>Example 2: Get an order product line item that includes a file upload option</w:t>
      </w:r>
    </w:p>
    <w:p>
      <w:r>
        <w:rPr>
          <w:b/>
          <w:color w:val="666666"/>
          <w:sz w:val="16"/>
        </w:rPr>
        <w:t>[bash]</w:t>
      </w:r>
    </w:p>
    <w:p>
      <w:pPr>
        <w:shd w:fill="F2F2F2" w:val="clear"/>
      </w:pPr>
      <w:r>
        <w:rPr>
          <w:rFonts w:ascii="Courier New" w:hAnsi="Courier New"/>
          <w:sz w:val="17"/>
        </w:rPr>
        <w:t>curl -s \</w:t>
        <w:br/>
        <w:t xml:space="preserve"> 'https://api.bigcommerce.com/stores/{{BIG_COMMERCE_STORE_HASH}}/v2/orders/125/products/35' \</w:t>
        <w:br/>
        <w:t xml:space="preserve"> -H 'Accept: application/json'</w:t>
      </w:r>
    </w:p>
    <w:p>
      <w:pPr>
        <w:pStyle w:val="Heading3"/>
      </w:pPr>
      <w:r>
        <w:t>Notes</w:t>
      </w:r>
    </w:p>
    <w:p>
      <w:pPr>
        <w:pStyle w:val="ListBullet"/>
      </w:pPr>
      <w:r>
        <w:t>The Accept header is required and should be a valid MIME type for the response; this endpoint returns application/json in the documented success response.</w:t>
      </w:r>
    </w:p>
    <w:p>
      <w:pPr>
        <w:pStyle w:val="ListBullet"/>
      </w:pPr>
      <w:r>
        <w:t>Some fields may be null depending on the product type and configuration (for example, event_name, event_date, external_id).</w:t>
      </w:r>
    </w:p>
    <w:p>
      <w:pPr>
        <w:pStyle w:val="ListBullet"/>
      </w:pPr>
      <w:r>
        <w:t>product_id can be 0 for custom products (as shown in the examples).</w:t>
      </w:r>
    </w:p>
    <w:p>
      <w:pPr>
        <w:pStyle w:val="Heading3"/>
      </w:pPr>
      <w:r>
        <w:t>Error Handling</w:t>
      </w:r>
    </w:p>
    <w:p>
      <w:pPr>
        <w:pStyle w:val="ListBullet"/>
      </w:pPr>
      <w:r>
        <w:t>Error responses were not provided in the scraped content.</w:t>
      </w:r>
    </w:p>
    <w:p>
      <w:pPr>
        <w:pStyle w:val="Heading3"/>
      </w:pPr>
      <w:r>
        <w:t>Related orderProducts actions</w:t>
      </w:r>
    </w:p>
    <w:p>
      <w:pPr>
        <w:pStyle w:val="ListBullet"/>
      </w:pPr>
      <w:r>
        <w:t>[GET] List an Order’s Products — /v2/orders/{{orderId}}/products</w:t>
      </w:r>
    </w:p>
    <w:p>
      <w:r>
        <w:br w:type="page"/>
      </w:r>
    </w:p>
    <w:p>
      <w:pPr>
        <w:pStyle w:val="Heading2"/>
      </w:pPr>
      <w:r>
        <w:t>452. [GET] List an Order’s Products</w:t>
      </w:r>
    </w:p>
    <w:p>
      <w:r>
        <w:rPr>
          <w:b/>
        </w:rPr>
        <w:t xml:space="preserve">Endpoint: </w:t>
      </w:r>
      <w:r>
        <w:rPr>
          <w:rFonts w:ascii="Courier New" w:hAnsi="Courier New"/>
          <w:sz w:val="18"/>
        </w:rPr>
        <w:t>/v2/orders/{{orderId}}/products</w:t>
      </w:r>
    </w:p>
    <w:p>
      <w:pPr>
        <w:pStyle w:val="Heading3"/>
      </w:pPr>
      <w:r>
        <w:t>Prerequisites</w:t>
      </w:r>
    </w:p>
    <w:p>
      <w:pPr>
        <w:pStyle w:val="ListBullet"/>
      </w:pPr>
      <w:r>
        <w:t>You must have access to the store and permission to view orders.</w:t>
      </w:r>
    </w:p>
    <w:p>
      <w:pPr>
        <w:pStyle w:val="Heading3"/>
      </w:pPr>
      <w:r>
        <w:t>Method</w:t>
      </w:r>
    </w:p>
    <w:p>
      <w:r>
        <w:t>GET</w:t>
      </w:r>
    </w:p>
    <w:p>
      <w:pPr>
        <w:pStyle w:val="Heading3"/>
      </w:pPr>
      <w:r>
        <w:t>URL</w:t>
      </w:r>
    </w:p>
    <w:p>
      <w:r>
        <w:t>https://api.bigcommerce.com/stores/{{BIG_COMMERCE_STORE_HASH}}/v2/orders/{{order_id}}/products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up to 50 products (line items) on an order using order_id. By default, items are sorted from lowest to highest according to a newly created line-item id (separate from order_id and product_id). The response id is required when creating order shipments.</w:t>
      </w:r>
    </w:p>
    <w:p>
      <w:pPr>
        <w:pStyle w:val="Heading3"/>
      </w:pPr>
      <w:r>
        <w:t>Enforcement Rules</w:t>
      </w:r>
    </w:p>
    <w:p>
      <w:pPr>
        <w:pStyle w:val="ListBullet"/>
      </w:pPr>
      <w:r>
        <w:t>The order_id path parameter must always be present.</w:t>
      </w:r>
    </w:p>
    <w:p>
      <w:pPr>
        <w:pStyle w:val="ListBullet"/>
      </w:pPr>
      <w:r>
        <w:t>Always construct the path as /v2/orders/{{order_id}}/products, where {{order_id}} is a non-empty integer.</w:t>
      </w:r>
    </w:p>
    <w:p>
      <w:pPr>
        <w:pStyle w:val="ListBullet"/>
      </w:pPr>
      <w:r>
        <w:t>Do not call the API with a missing or empty order_id (e.g., avoid /v2/orders//products).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/v2/orders/149/products</w:t>
        <w:br/>
        <w:t>/v2/orders/12345/products</w:t>
      </w:r>
    </w:p>
    <w:p>
      <w:pPr>
        <w:pStyle w:val="Heading3"/>
      </w:pPr>
      <w:r>
        <w:t>Invalid Examples</w:t>
      </w:r>
    </w:p>
    <w:p>
      <w:r>
        <w:rPr>
          <w:b/>
          <w:color w:val="666666"/>
          <w:sz w:val="16"/>
        </w:rPr>
        <w:t>[http]</w:t>
      </w:r>
    </w:p>
    <w:p>
      <w:pPr>
        <w:shd w:fill="F2F2F2" w:val="clear"/>
      </w:pPr>
      <w:r>
        <w:rPr>
          <w:rFonts w:ascii="Courier New" w:hAnsi="Courier New"/>
          <w:sz w:val="17"/>
        </w:rPr>
        <w:t>/v2/orders//products</w:t>
        <w:br/>
        <w:t>/v2/orders/products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integer</w:t>
            </w:r>
          </w:p>
        </w:tc>
        <w:tc>
          <w:tcPr>
            <w:tcW w:type="dxa" w:w="2880"/>
          </w:tcPr>
          <w:p>
            <w:r>
              <w:t>ID of the order.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The page to return in the response.</w:t>
            </w:r>
          </w:p>
        </w:tc>
      </w:tr>
      <w:tr>
        <w:tc>
          <w:tcPr>
            <w:tcW w:type="dxa" w:w="2880"/>
          </w:tcPr>
          <w:p>
            <w:r>
              <w:t>limit</w:t>
            </w:r>
          </w:p>
        </w:tc>
        <w:tc>
          <w:tcPr>
            <w:tcW w:type="dxa" w:w="2880"/>
          </w:tcPr>
          <w:p>
            <w:r>
              <w:t>number</w:t>
            </w:r>
          </w:p>
        </w:tc>
        <w:tc>
          <w:tcPr>
            <w:tcW w:type="dxa" w:w="2880"/>
          </w:tcPr>
          <w:p>
            <w:r>
              <w:t>Number of results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65,</w:t>
        <w:br/>
        <w:t xml:space="preserve"> "order_id": 149,</w:t>
        <w:br/>
        <w:t xml:space="preserve"> "product_id": 77,</w:t>
        <w:br/>
        <w:t xml:space="preserve"> "order_address_id": 51,</w:t>
        <w:br/>
        <w:t xml:space="preserve"> "name": "Fog Linen Chambray Towel - Beige Stripe",</w:t>
        <w:br/>
        <w:t xml:space="preserve"> "name_customer": "Fog Linen Chambray Towel - Beige Stripe",</w:t>
        <w:br/>
        <w:t xml:space="preserve"> "name_merchant": "Fog Linen Chambray Towel - Beige Stripe",</w:t>
        <w:br/>
        <w:t xml:space="preserve"> "sku": "S-ORAN",</w:t>
        <w:br/>
        <w:t xml:space="preserve"> "upc": "1234567891112",</w:t>
        <w:br/>
        <w:t xml:space="preserve"> "type": "physical",</w:t>
        <w:br/>
        <w:t xml:space="preserve"> "base_price": "55.9900",</w:t>
        <w:br/>
        <w:t xml:space="preserve"> "price_ex_tax": "55.9900",</w:t>
        <w:br/>
        <w:t xml:space="preserve"> "price_inc_tax": "65.2300",</w:t>
        <w:br/>
        <w:t xml:space="preserve"> "price_tax": "9.2400",</w:t>
        <w:br/>
        <w:t xml:space="preserve"> "base_total": "55.9900",</w:t>
        <w:br/>
        <w:t xml:space="preserve"> "total_ex_tax": "55.9900",</w:t>
        <w:br/>
        <w:t xml:space="preserve"> "total_inc_tax": "65.2300",</w:t>
        <w:br/>
        <w:t xml:space="preserve"> "total_tax": "9.2400",</w:t>
        <w:br/>
        <w:t xml:space="preserve"> "weight": "1.0000",</w:t>
        <w:br/>
        <w:t xml:space="preserve"> "width": "1.0000",</w:t>
        <w:br/>
        <w:t xml:space="preserve"> "height": "1.0000",</w:t>
        <w:br/>
        <w:t xml:space="preserve"> "depth": "1.0000",</w:t>
        <w:br/>
        <w:t xml:space="preserve"> "quantity": 1,</w:t>
        <w:br/>
        <w:t xml:space="preserve"> "base_cost_price": "50.0000",</w:t>
        <w:br/>
        <w:t xml:space="preserve"> "cost_price_inc_tax": "50.0000",</w:t>
        <w:br/>
        <w:t xml:space="preserve"> "cost_price_ex_tax": "50.0000",</w:t>
        <w:br/>
        <w:t xml:space="preserve"> "cost_price_tax": "0.0000",</w:t>
        <w:br/>
        <w:t xml:space="preserve"> "is_refunded": false,</w:t>
        <w:br/>
        <w:t xml:space="preserve"> "quantity_refunded": 0,</w:t>
        <w:br/>
        <w:t xml:space="preserve"> "refund_amount": "0.0000",</w:t>
        <w:br/>
        <w:t xml:space="preserve"> "return_id": 0,</w:t>
        <w:br/>
        <w:t xml:space="preserve"> "wrapping_id": 0,</w:t>
        <w:br/>
        <w:t xml:space="preserve"> "wrapping_name": "",</w:t>
        <w:br/>
        <w:t xml:space="preserve"> "base_wrapping_cost": "0.0000",</w:t>
        <w:br/>
        <w:t xml:space="preserve"> "wrapping_cost_ex_tax": "0.0000",</w:t>
        <w:br/>
        <w:t xml:space="preserve"> "wrapping_cost_inc_tax": "0.0000",</w:t>
        <w:br/>
        <w:t xml:space="preserve"> "wrapping_cost_tax": "0.0000",</w:t>
        <w:br/>
        <w:t xml:space="preserve"> "wrapping_message": "",</w:t>
        <w:br/>
        <w:t xml:space="preserve"> "quantity_shipped": 0,</w:t>
        <w:br/>
        <w:t xml:space="preserve"> "fixed_shipping_cost": "5.0000",</w:t>
        <w:br/>
        <w:t xml:space="preserve"> "ebay_item_id": "",</w:t>
        <w:br/>
        <w:t xml:space="preserve"> "ebay_transaction_id": "",</w:t>
        <w:br/>
        <w:t xml:space="preserve"> "option_set_id": 19,</w:t>
        <w:br/>
        <w:t xml:space="preserve"> "parent_order_product_id": null,</w:t>
        <w:br/>
        <w:t xml:space="preserve"> "is_bundled_product": false,</w:t>
        <w:br/>
        <w:t xml:space="preserve"> "bin_picking_number": "",</w:t>
        <w:br/>
        <w:t xml:space="preserve"> "external_id": null,</w:t>
        <w:br/>
        <w:t xml:space="preserve"> "brand": "BigCommerce",</w:t>
        <w:br/>
        <w:t xml:space="preserve"> "applied_discounts": [</w:t>
        <w:br/>
        <w:t xml:space="preserve"> {</w:t>
        <w:br/>
        <w:t xml:space="preserve"> "id": "manual-discount",</w:t>
        <w:br/>
        <w:t xml:space="preserve"> "amount": "1.5900",</w:t>
        <w:br/>
        <w:t xml:space="preserve"> "name": "Manual Discount",</w:t>
        <w:br/>
        <w:t xml:space="preserve"> "code": null,</w:t>
        <w:br/>
        <w:t xml:space="preserve"> "target": "order"</w:t>
        <w:br/>
        <w:t xml:space="preserve"> }</w:t>
        <w:br/>
        <w:t xml:space="preserve"> ],</w:t>
        <w:br/>
        <w:t xml:space="preserve"> "product_options": [</w:t>
        <w:br/>
        <w:t xml:space="preserve"> {</w:t>
        <w:br/>
        <w:t xml:space="preserve"> "id": 45,</w:t>
        <w:br/>
        <w:t xml:space="preserve"> "option_id": 18,</w:t>
        <w:br/>
        <w:t xml:space="preserve"> "order_product_id": 65,</w:t>
        <w:br/>
        <w:t xml:space="preserve"> "product_option_id": 120,</w:t>
        <w:br/>
        <w:t xml:space="preserve"> "display_name": "Size",</w:t>
        <w:br/>
        <w:t xml:space="preserve"> "display_name_customer": "Size",</w:t>
        <w:br/>
        <w:t xml:space="preserve"> "display_name_merchant": "Size",</w:t>
        <w:br/>
        <w:t xml:space="preserve"> "display_value": "S",</w:t>
        <w:br/>
        <w:t xml:space="preserve"> "display_value_customer": "S",</w:t>
        <w:br/>
        <w:t xml:space="preserve"> "display_value_merchant": "S",</w:t>
        <w:br/>
        <w:t xml:space="preserve"> "value": "69",</w:t>
        <w:br/>
        <w:t xml:space="preserve"> "type": "Multiple choice",</w:t>
        <w:br/>
        <w:t xml:space="preserve"> "name": "Apparel sizes",</w:t>
        <w:br/>
        <w:t xml:space="preserve"> "display_style": "Rectangle"</w:t>
        <w:br/>
        <w:t xml:space="preserve"> }</w:t>
        <w:br/>
        <w:t xml:space="preserve"> ],</w:t>
        <w:br/>
        <w:t xml:space="preserve"> "configurable_fields": [],</w:t>
        <w:br/>
        <w:t xml:space="preserve"> "gift_certificate_id": null,</w:t>
        <w:br/>
        <w:t xml:space="preserve"> "discounted_total_inc_tax": "63.6400"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Numeric ID of this product within this order. Note: required when creating order shipments.</w:t>
            </w:r>
          </w:p>
        </w:tc>
      </w:tr>
      <w:tr>
        <w:tc>
          <w:tcPr>
            <w:tcW w:type="dxa" w:w="2880"/>
          </w:tcPr>
          <w:p>
            <w:r>
              <w:t>order_id</w:t>
            </w:r>
          </w:p>
        </w:tc>
        <w:tc>
          <w:tcPr>
            <w:tcW w:type="dxa" w:w="2880"/>
          </w:tcPr>
          <w:p>
            <w:r>
              <w:t>integer</w:t>
            </w:r>
          </w:p>
        </w:tc>
        <w:tc>
          <w:tcPr>
            <w:tcW w:type="dxa" w:w="2880"/>
          </w:tcPr>
          <w:p>
            <w:r>
              <w:t>Numeric ID of the associated order.</w:t>
            </w:r>
          </w:p>
        </w:tc>
      </w:tr>
      <w:tr>
        <w:tc>
          <w:tcPr>
            <w:tcW w:type="dxa" w:w="2880"/>
          </w:tcPr>
          <w:p>
            <w:r>
              <w:t>product_id</w:t>
            </w:r>
          </w:p>
        </w:tc>
        <w:tc>
          <w:tcPr>
            <w:tcW w:type="dxa" w:w="2880"/>
          </w:tcPr>
          <w:p>
            <w:r>
              <w:t>integer</w:t>
            </w:r>
          </w:p>
        </w:tc>
        <w:tc>
          <w:tcPr>
            <w:tcW w:type="dxa" w:w="2880"/>
          </w:tcPr>
          <w:p>
            <w:r>
              <w:t>Numeric ID of the product.</w:t>
            </w:r>
          </w:p>
        </w:tc>
      </w:tr>
      <w:tr>
        <w:tc>
          <w:tcPr>
            <w:tcW w:type="dxa" w:w="2880"/>
          </w:tcPr>
          <w:p>
            <w:r>
              <w:t>order_pickup_method_id</w:t>
            </w:r>
          </w:p>
        </w:tc>
        <w:tc>
          <w:tcPr>
            <w:tcW w:type="dxa" w:w="2880"/>
          </w:tcPr>
          <w:p>
            <w:r>
              <w:t>integer</w:t>
            </w:r>
          </w:p>
        </w:tc>
        <w:tc>
          <w:tcPr>
            <w:tcW w:type="dxa" w:w="2880"/>
          </w:tcPr>
          <w:p>
            <w:r>
              <w:t>ID of the pickup fulfillment method for this item. Default is 0 when not fulfilled by pickup.</w:t>
            </w:r>
          </w:p>
        </w:tc>
      </w:tr>
      <w:tr>
        <w:tc>
          <w:tcPr>
            <w:tcW w:type="dxa" w:w="2880"/>
          </w:tcPr>
          <w:p>
            <w:r>
              <w:t>order_address_id</w:t>
            </w:r>
          </w:p>
        </w:tc>
        <w:tc>
          <w:tcPr>
            <w:tcW w:type="dxa" w:w="2880"/>
          </w:tcPr>
          <w:p>
            <w:r>
              <w:t>integer</w:t>
            </w:r>
          </w:p>
        </w:tc>
        <w:tc>
          <w:tcPr>
            <w:tcW w:type="dxa" w:w="2880"/>
          </w:tcPr>
          <w:p>
            <w:r>
              <w:t>Numeric ID of the associated order address. Value is 0 for items not fulfilled by a pickup method.</w:t>
            </w:r>
          </w:p>
        </w:tc>
      </w:tr>
      <w:tr>
        <w:tc>
          <w:tcPr>
            <w:tcW w:type="dxa" w:w="2880"/>
          </w:tcPr>
          <w:p>
            <w:r>
              <w:t>name</w:t>
            </w:r>
          </w:p>
        </w:tc>
        <w:tc>
          <w:tcPr>
            <w:tcW w:type="dxa" w:w="2880"/>
          </w:tcPr>
          <w:p>
            <w:r>
              <w:t>string</w:t>
            </w:r>
          </w:p>
        </w:tc>
        <w:tc>
          <w:tcPr>
            <w:tcW w:type="dxa" w:w="2880"/>
          </w:tcPr>
          <w:p>
            <w:r>
              <w:t>Alias for name_customer. Product name shown to customer in storefront. Min length: 1.</w:t>
            </w:r>
          </w:p>
        </w:tc>
      </w:tr>
      <w:tr>
        <w:tc>
          <w:tcPr>
            <w:tcW w:type="dxa" w:w="2880"/>
          </w:tcPr>
          <w:p>
            <w:r>
              <w:t>sku</w:t>
            </w:r>
          </w:p>
        </w:tc>
        <w:tc>
          <w:tcPr>
            <w:tcW w:type="dxa" w:w="2880"/>
          </w:tcPr>
          <w:p>
            <w:r>
              <w:t>string</w:t>
            </w:r>
          </w:p>
        </w:tc>
        <w:tc>
          <w:tcPr>
            <w:tcW w:type="dxa" w:w="2880"/>
          </w:tcPr>
          <w:p>
            <w:r>
              <w:t>User-defined product code / SKU.</w:t>
            </w:r>
          </w:p>
        </w:tc>
      </w:tr>
      <w:tr>
        <w:tc>
          <w:tcPr>
            <w:tcW w:type="dxa" w:w="2880"/>
          </w:tcPr>
          <w:p>
            <w:r>
              <w:t>type</w:t>
            </w:r>
          </w:p>
        </w:tc>
        <w:tc>
          <w:tcPr>
            <w:tcW w:type="dxa" w:w="2880"/>
          </w:tcPr>
          <w:p>
            <w:r>
              <w:t>string</w:t>
            </w:r>
          </w:p>
        </w:tc>
        <w:tc>
          <w:tcPr>
            <w:tcW w:type="dxa" w:w="2880"/>
          </w:tcPr>
          <w:p>
            <w:r>
              <w:t>Type of product. Possible values: physical, digital, giftcertificate.</w:t>
            </w:r>
          </w:p>
        </w:tc>
      </w:tr>
      <w:tr>
        <w:tc>
          <w:tcPr>
            <w:tcW w:type="dxa" w:w="2880"/>
          </w:tcPr>
          <w:p>
            <w:r>
              <w:t>base_price</w:t>
            </w:r>
          </w:p>
        </w:tc>
        <w:tc>
          <w:tcPr>
            <w:tcW w:type="dxa" w:w="2880"/>
          </w:tcPr>
          <w:p>
            <w:r>
              <w:t>string</w:t>
            </w:r>
          </w:p>
        </w:tc>
        <w:tc>
          <w:tcPr>
            <w:tcW w:type="dxa" w:w="2880"/>
          </w:tcPr>
          <w:p>
            <w:r>
              <w:t>Product base price. (Float, Float-as-string, or Integer-as-string).</w:t>
            </w:r>
          </w:p>
        </w:tc>
      </w:tr>
      <w:tr>
        <w:tc>
          <w:tcPr>
            <w:tcW w:type="dxa" w:w="2880"/>
          </w:tcPr>
          <w:p>
            <w:r>
              <w:t>price_ex_tax</w:t>
            </w:r>
          </w:p>
        </w:tc>
        <w:tc>
          <w:tcPr>
            <w:tcW w:type="dxa" w:w="2880"/>
          </w:tcPr>
          <w:p>
            <w:r>
              <w:t>string</w:t>
            </w:r>
          </w:p>
        </w:tc>
        <w:tc>
          <w:tcPr>
            <w:tcW w:type="dxa" w:w="2880"/>
          </w:tcPr>
          <w:p>
            <w:r>
              <w:t>Price excluding tax. Cannot be negative.</w:t>
            </w:r>
          </w:p>
        </w:tc>
      </w:tr>
      <w:tr>
        <w:tc>
          <w:tcPr>
            <w:tcW w:type="dxa" w:w="2880"/>
          </w:tcPr>
          <w:p>
            <w:r>
              <w:t>price_inc_tax</w:t>
            </w:r>
          </w:p>
        </w:tc>
        <w:tc>
          <w:tcPr>
            <w:tcW w:type="dxa" w:w="2880"/>
          </w:tcPr>
          <w:p>
            <w:r>
              <w:t>string</w:t>
            </w:r>
          </w:p>
        </w:tc>
        <w:tc>
          <w:tcPr>
            <w:tcW w:type="dxa" w:w="2880"/>
          </w:tcPr>
          <w:p>
            <w:r>
              <w:t>Price including tax. Cannot be negative.</w:t>
            </w:r>
          </w:p>
        </w:tc>
      </w:tr>
      <w:tr>
        <w:tc>
          <w:tcPr>
            <w:tcW w:type="dxa" w:w="2880"/>
          </w:tcPr>
          <w:p>
            <w:r>
              <w:t>price_tax</w:t>
            </w:r>
          </w:p>
        </w:tc>
        <w:tc>
          <w:tcPr>
            <w:tcW w:type="dxa" w:w="2880"/>
          </w:tcPr>
          <w:p>
            <w:r>
              <w:t>string</w:t>
            </w:r>
          </w:p>
        </w:tc>
        <w:tc>
          <w:tcPr>
            <w:tcW w:type="dxa" w:w="2880"/>
          </w:tcPr>
          <w:p>
            <w:r>
              <w:t>Tax applied to a single product. Calculated as price_inc_tax - price_ex_tax.</w:t>
            </w:r>
          </w:p>
        </w:tc>
      </w:tr>
      <w:tr>
        <w:tc>
          <w:tcPr>
            <w:tcW w:type="dxa" w:w="2880"/>
          </w:tcPr>
          <w:p>
            <w:r>
              <w:t>base_total</w:t>
            </w:r>
          </w:p>
        </w:tc>
        <w:tc>
          <w:tcPr>
            <w:tcW w:type="dxa" w:w="2880"/>
          </w:tcPr>
          <w:p>
            <w:r>
              <w:t>string</w:t>
            </w:r>
          </w:p>
        </w:tc>
        <w:tc>
          <w:tcPr>
            <w:tcW w:type="dxa" w:w="2880"/>
          </w:tcPr>
          <w:p>
            <w:r>
              <w:t>Total base price. Note: affected by store tax display/settings; may be 0 on tax-free orders or due to tax settings.</w:t>
            </w:r>
          </w:p>
        </w:tc>
      </w:tr>
      <w:tr>
        <w:tc>
          <w:tcPr>
            <w:tcW w:type="dxa" w:w="2880"/>
          </w:tcPr>
          <w:p>
            <w:r>
              <w:t>total_ex_tax</w:t>
            </w:r>
          </w:p>
        </w:tc>
        <w:tc>
          <w:tcPr>
            <w:tcW w:type="dxa" w:w="2880"/>
          </w:tcPr>
          <w:p>
            <w:r>
              <w:t>string</w:t>
            </w:r>
          </w:p>
        </w:tc>
        <w:tc>
          <w:tcPr>
            <w:tcW w:type="dxa" w:w="2880"/>
          </w:tcPr>
          <w:p>
            <w:r>
              <w:t>Total excluding tax. Cannot be negative.</w:t>
            </w:r>
          </w:p>
        </w:tc>
      </w:tr>
      <w:tr>
        <w:tc>
          <w:tcPr>
            <w:tcW w:type="dxa" w:w="2880"/>
          </w:tcPr>
          <w:p>
            <w:r>
              <w:t>total_inc_tax</w:t>
            </w:r>
          </w:p>
        </w:tc>
        <w:tc>
          <w:tcPr>
            <w:tcW w:type="dxa" w:w="2880"/>
          </w:tcPr>
          <w:p>
            <w:r>
              <w:t>string</w:t>
            </w:r>
          </w:p>
        </w:tc>
        <w:tc>
          <w:tcPr>
            <w:tcW w:type="dxa" w:w="2880"/>
          </w:tcPr>
          <w:p>
            <w:r>
              <w:t>Total including tax. Cannot be negative.</w:t>
            </w:r>
          </w:p>
        </w:tc>
      </w:tr>
      <w:tr>
        <w:tc>
          <w:tcPr>
            <w:tcW w:type="dxa" w:w="2880"/>
          </w:tcPr>
          <w:p>
            <w:r>
              <w:t>total_tax</w:t>
            </w:r>
          </w:p>
        </w:tc>
        <w:tc>
          <w:tcPr>
            <w:tcW w:type="dxa" w:w="2880"/>
          </w:tcPr>
          <w:p>
            <w:r>
              <w:t>string</w:t>
            </w:r>
          </w:p>
        </w:tc>
        <w:tc>
          <w:tcPr>
            <w:tcW w:type="dxa" w:w="2880"/>
          </w:tcPr>
          <w:p>
            <w:r>
              <w:t>Total tax applied to products (accounts for quantity and discounts per docs).</w:t>
            </w:r>
          </w:p>
        </w:tc>
      </w:tr>
      <w:tr>
        <w:tc>
          <w:tcPr>
            <w:tcW w:type="dxa" w:w="2880"/>
          </w:tcPr>
          <w:p>
            <w:r>
              <w:t>quantity</w:t>
            </w:r>
          </w:p>
        </w:tc>
        <w:tc>
          <w:tcPr>
            <w:tcW w:type="dxa" w:w="2880"/>
          </w:tcPr>
          <w:p>
            <w:r>
              <w:t>integer</w:t>
            </w:r>
          </w:p>
        </w:tc>
        <w:tc>
          <w:tcPr>
            <w:tcW w:type="dxa" w:w="2880"/>
          </w:tcPr>
          <w:p>
            <w:r>
              <w:t>Quantity of the product ordered.</w:t>
            </w:r>
          </w:p>
        </w:tc>
      </w:tr>
      <w:tr>
        <w:tc>
          <w:tcPr>
            <w:tcW w:type="dxa" w:w="2880"/>
          </w:tcPr>
          <w:p>
            <w:r>
              <w:t>base_cost_price</w:t>
            </w:r>
          </w:p>
        </w:tc>
        <w:tc>
          <w:tcPr>
            <w:tcW w:type="dxa" w:w="2880"/>
          </w:tcPr>
          <w:p>
            <w:r>
              <w:t>string</w:t>
            </w:r>
          </w:p>
        </w:tc>
        <w:tc>
          <w:tcPr>
            <w:tcW w:type="dxa" w:w="2880"/>
          </w:tcPr>
          <w:p>
            <w:r>
              <w:t>Product cost price (can be set via Catalog API).</w:t>
            </w:r>
          </w:p>
        </w:tc>
      </w:tr>
      <w:tr>
        <w:tc>
          <w:tcPr>
            <w:tcW w:type="dxa" w:w="2880"/>
          </w:tcPr>
          <w:p>
            <w:r>
              <w:t>cost_price_inc_tax</w:t>
            </w:r>
          </w:p>
        </w:tc>
        <w:tc>
          <w:tcPr>
            <w:tcW w:type="dxa" w:w="2880"/>
          </w:tcPr>
          <w:p>
            <w:r>
              <w:t>string</w:t>
            </w:r>
          </w:p>
        </w:tc>
        <w:tc>
          <w:tcPr>
            <w:tcW w:type="dxa" w:w="2880"/>
          </w:tcPr>
          <w:p>
            <w:r>
              <w:t>Cost price including tax. Cannot be negative.</w:t>
            </w:r>
          </w:p>
        </w:tc>
      </w:tr>
      <w:tr>
        <w:tc>
          <w:tcPr>
            <w:tcW w:type="dxa" w:w="2880"/>
          </w:tcPr>
          <w:p>
            <w:r>
              <w:t>cost_price_ex_tax</w:t>
            </w:r>
          </w:p>
        </w:tc>
        <w:tc>
          <w:tcPr>
            <w:tcW w:type="dxa" w:w="2880"/>
          </w:tcPr>
          <w:p>
            <w:r>
              <w:t>string</w:t>
            </w:r>
          </w:p>
        </w:tc>
        <w:tc>
          <w:tcPr>
            <w:tcW w:type="dxa" w:w="2880"/>
          </w:tcPr>
          <w:p>
            <w:r>
              <w:t>Cost price excluding tax. Cannot be negative.</w:t>
            </w:r>
          </w:p>
        </w:tc>
      </w:tr>
      <w:tr>
        <w:tc>
          <w:tcPr>
            <w:tcW w:type="dxa" w:w="2880"/>
          </w:tcPr>
          <w:p>
            <w:r>
              <w:t>cost_price_tax</w:t>
            </w:r>
          </w:p>
        </w:tc>
        <w:tc>
          <w:tcPr>
            <w:tcW w:type="dxa" w:w="2880"/>
          </w:tcPr>
          <w:p>
            <w:r>
              <w:t>string</w:t>
            </w:r>
          </w:p>
        </w:tc>
        <w:tc>
          <w:tcPr>
            <w:tcW w:type="dxa" w:w="2880"/>
          </w:tcPr>
          <w:p>
            <w:r>
              <w:t>Tax applied to the product’s cost price. Read-only.</w:t>
            </w:r>
          </w:p>
        </w:tc>
      </w:tr>
      <w:tr>
        <w:tc>
          <w:tcPr>
            <w:tcW w:type="dxa" w:w="2880"/>
          </w:tcPr>
          <w:p>
            <w:r>
              <w:t>weight</w:t>
            </w:r>
          </w:p>
        </w:tc>
        <w:tc>
          <w:tcPr>
            <w:tcW w:type="dxa" w:w="2880"/>
          </w:tcPr>
          <w:p>
            <w:r>
              <w:t>number | string</w:t>
            </w:r>
          </w:p>
        </w:tc>
        <w:tc>
          <w:tcPr>
            <w:tcW w:type="dxa" w:w="2880"/>
          </w:tcPr>
          <w:p>
            <w:r>
              <w:t>Product weight.</w:t>
            </w:r>
          </w:p>
        </w:tc>
      </w:tr>
      <w:tr>
        <w:tc>
          <w:tcPr>
            <w:tcW w:type="dxa" w:w="2880"/>
          </w:tcPr>
          <w:p>
            <w:r>
              <w:t>width</w:t>
            </w:r>
          </w:p>
        </w:tc>
        <w:tc>
          <w:tcPr>
            <w:tcW w:type="dxa" w:w="2880"/>
          </w:tcPr>
          <w:p>
            <w:r>
              <w:t>string</w:t>
            </w:r>
          </w:p>
        </w:tc>
        <w:tc>
          <w:tcPr>
            <w:tcW w:type="dxa" w:w="2880"/>
          </w:tcPr>
          <w:p>
            <w:r>
              <w:t>Product width. Cannot be negative.</w:t>
            </w:r>
          </w:p>
        </w:tc>
      </w:tr>
      <w:tr>
        <w:tc>
          <w:tcPr>
            <w:tcW w:type="dxa" w:w="2880"/>
          </w:tcPr>
          <w:p>
            <w:r>
              <w:t>height</w:t>
            </w:r>
          </w:p>
        </w:tc>
        <w:tc>
          <w:tcPr>
            <w:tcW w:type="dxa" w:w="2880"/>
          </w:tcPr>
          <w:p>
            <w:r>
              <w:t>string</w:t>
            </w:r>
          </w:p>
        </w:tc>
        <w:tc>
          <w:tcPr>
            <w:tcW w:type="dxa" w:w="2880"/>
          </w:tcPr>
          <w:p>
            <w:r>
              <w:t>Product height. Cannot be negative.</w:t>
            </w:r>
          </w:p>
        </w:tc>
      </w:tr>
      <w:tr>
        <w:tc>
          <w:tcPr>
            <w:tcW w:type="dxa" w:w="2880"/>
          </w:tcPr>
          <w:p>
            <w:r>
              <w:t>depth</w:t>
            </w:r>
          </w:p>
        </w:tc>
        <w:tc>
          <w:tcPr>
            <w:tcW w:type="dxa" w:w="2880"/>
          </w:tcPr>
          <w:p>
            <w:r>
              <w:t>string</w:t>
            </w:r>
          </w:p>
        </w:tc>
        <w:tc>
          <w:tcPr>
            <w:tcW w:type="dxa" w:w="2880"/>
          </w:tcPr>
          <w:p>
            <w:r>
              <w:t>Product depth. Cannot be negative.</w:t>
            </w:r>
          </w:p>
        </w:tc>
      </w:tr>
      <w:tr>
        <w:tc>
          <w:tcPr>
            <w:tcW w:type="dxa" w:w="2880"/>
          </w:tcPr>
          <w:p>
            <w:r>
              <w:t>is_refunded</w:t>
            </w:r>
          </w:p>
        </w:tc>
        <w:tc>
          <w:tcPr>
            <w:tcW w:type="dxa" w:w="2880"/>
          </w:tcPr>
          <w:p>
            <w:r>
              <w:t>boolean</w:t>
            </w:r>
          </w:p>
        </w:tc>
        <w:tc>
          <w:tcPr>
            <w:tcW w:type="dxa" w:w="2880"/>
          </w:tcPr>
          <w:p>
            <w:r>
              <w:t>Whether the product has been refunded.</w:t>
            </w:r>
          </w:p>
        </w:tc>
      </w:tr>
      <w:tr>
        <w:tc>
          <w:tcPr>
            <w:tcW w:type="dxa" w:w="2880"/>
          </w:tcPr>
          <w:p>
            <w:r>
              <w:t>quantity_refunded</w:t>
            </w:r>
          </w:p>
        </w:tc>
        <w:tc>
          <w:tcPr>
            <w:tcW w:type="dxa" w:w="2880"/>
          </w:tcPr>
          <w:p>
            <w:r>
              <w:t>number</w:t>
            </w:r>
          </w:p>
        </w:tc>
        <w:tc>
          <w:tcPr>
            <w:tcW w:type="dxa" w:w="2880"/>
          </w:tcPr>
          <w:p>
            <w:r>
              <w:t>Total quantity refunded from this transaction.</w:t>
            </w:r>
          </w:p>
        </w:tc>
      </w:tr>
      <w:tr>
        <w:tc>
          <w:tcPr>
            <w:tcW w:type="dxa" w:w="2880"/>
          </w:tcPr>
          <w:p>
            <w:r>
              <w:t>refund_amount</w:t>
            </w:r>
          </w:p>
        </w:tc>
        <w:tc>
          <w:tcPr>
            <w:tcW w:type="dxa" w:w="2880"/>
          </w:tcPr>
          <w:p>
            <w:r>
              <w:t>string</w:t>
            </w:r>
          </w:p>
        </w:tc>
        <w:tc>
          <w:tcPr>
            <w:tcW w:type="dxa" w:w="2880"/>
          </w:tcPr>
          <w:p>
            <w:r>
              <w:t>Amount refunded from this transaction; always returns 0.</w:t>
            </w:r>
          </w:p>
        </w:tc>
      </w:tr>
      <w:tr>
        <w:tc>
          <w:tcPr>
            <w:tcW w:type="dxa" w:w="2880"/>
          </w:tcPr>
          <w:p>
            <w:r>
              <w:t>return_id</w:t>
            </w:r>
          </w:p>
        </w:tc>
        <w:tc>
          <w:tcPr>
            <w:tcW w:type="dxa" w:w="2880"/>
          </w:tcPr>
          <w:p>
            <w:r>
              <w:t>number</w:t>
            </w:r>
          </w:p>
        </w:tc>
        <w:tc>
          <w:tcPr>
            <w:tcW w:type="dxa" w:w="2880"/>
          </w:tcPr>
          <w:p>
            <w:r>
              <w:t>Numeric ID for the refund.</w:t>
            </w:r>
          </w:p>
        </w:tc>
      </w:tr>
      <w:tr>
        <w:tc>
          <w:tcPr>
            <w:tcW w:type="dxa" w:w="2880"/>
          </w:tcPr>
          <w:p>
            <w:r>
              <w:t>wrapping_id</w:t>
            </w:r>
          </w:p>
        </w:tc>
        <w:tc>
          <w:tcPr>
            <w:tcW w:type="dxa" w:w="2880"/>
          </w:tcPr>
          <w:p>
            <w:r>
              <w:t>integer</w:t>
            </w:r>
          </w:p>
        </w:tc>
        <w:tc>
          <w:tcPr>
            <w:tcW w:type="dxa" w:w="2880"/>
          </w:tcPr>
          <w:p>
            <w:r>
              <w:t>ID of the gift wrapping option.</w:t>
            </w:r>
          </w:p>
        </w:tc>
      </w:tr>
      <w:tr>
        <w:tc>
          <w:tcPr>
            <w:tcW w:type="dxa" w:w="2880"/>
          </w:tcPr>
          <w:p>
            <w:r>
              <w:t>wrapping_name</w:t>
            </w:r>
          </w:p>
        </w:tc>
        <w:tc>
          <w:tcPr>
            <w:tcW w:type="dxa" w:w="2880"/>
          </w:tcPr>
          <w:p>
            <w:r>
              <w:t>string</w:t>
            </w:r>
          </w:p>
        </w:tc>
        <w:tc>
          <w:tcPr>
            <w:tcW w:type="dxa" w:w="2880"/>
          </w:tcPr>
          <w:p>
            <w:r>
              <w:t>Name of gift-wrapping option.</w:t>
            </w:r>
          </w:p>
        </w:tc>
      </w:tr>
      <w:tr>
        <w:tc>
          <w:tcPr>
            <w:tcW w:type="dxa" w:w="2880"/>
          </w:tcPr>
          <w:p>
            <w:r>
              <w:t>base_wrapping_cost</w:t>
            </w:r>
          </w:p>
        </w:tc>
        <w:tc>
          <w:tcPr>
            <w:tcW w:type="dxa" w:w="2880"/>
          </w:tcPr>
          <w:p>
            <w:r>
              <w:t>string | number</w:t>
            </w:r>
          </w:p>
        </w:tc>
        <w:tc>
          <w:tcPr>
            <w:tcW w:type="dxa" w:w="2880"/>
          </w:tcPr>
          <w:p>
            <w:r>
              <w:t>Base wrapping cost.</w:t>
            </w:r>
          </w:p>
        </w:tc>
      </w:tr>
      <w:tr>
        <w:tc>
          <w:tcPr>
            <w:tcW w:type="dxa" w:w="2880"/>
          </w:tcPr>
          <w:p>
            <w:r>
              <w:t>wrapping_cost_ex_tax</w:t>
            </w:r>
          </w:p>
        </w:tc>
        <w:tc>
          <w:tcPr>
            <w:tcW w:type="dxa" w:w="2880"/>
          </w:tcPr>
          <w:p>
            <w:r>
              <w:t>string</w:t>
            </w:r>
          </w:p>
        </w:tc>
        <w:tc>
          <w:tcPr>
            <w:tcW w:type="dxa" w:w="2880"/>
          </w:tcPr>
          <w:p>
            <w:r>
              <w:t>Wrapping cost excluding tax. Cannot be negative.</w:t>
            </w:r>
          </w:p>
        </w:tc>
      </w:tr>
      <w:tr>
        <w:tc>
          <w:tcPr>
            <w:tcW w:type="dxa" w:w="2880"/>
          </w:tcPr>
          <w:p>
            <w:r>
              <w:t>wrapping_cost_inc_tax</w:t>
            </w:r>
          </w:p>
        </w:tc>
        <w:tc>
          <w:tcPr>
            <w:tcW w:type="dxa" w:w="2880"/>
          </w:tcPr>
          <w:p>
            <w:r>
              <w:t>string</w:t>
            </w:r>
          </w:p>
        </w:tc>
        <w:tc>
          <w:tcPr>
            <w:tcW w:type="dxa" w:w="2880"/>
          </w:tcPr>
          <w:p>
            <w:r>
              <w:t>Wrapping cost including tax. Cannot be negative.</w:t>
            </w:r>
          </w:p>
        </w:tc>
      </w:tr>
      <w:tr>
        <w:tc>
          <w:tcPr>
            <w:tcW w:type="dxa" w:w="2880"/>
          </w:tcPr>
          <w:p>
            <w:r>
              <w:t>wrapping_cost_tax</w:t>
            </w:r>
          </w:p>
        </w:tc>
        <w:tc>
          <w:tcPr>
            <w:tcW w:type="dxa" w:w="2880"/>
          </w:tcPr>
          <w:p>
            <w:r>
              <w:t>string</w:t>
            </w:r>
          </w:p>
        </w:tc>
        <w:tc>
          <w:tcPr>
            <w:tcW w:type="dxa" w:w="2880"/>
          </w:tcPr>
          <w:p>
            <w:r>
              <w:t>Tax applied to gift-wrapping option.</w:t>
            </w:r>
          </w:p>
        </w:tc>
      </w:tr>
      <w:tr>
        <w:tc>
          <w:tcPr>
            <w:tcW w:type="dxa" w:w="2880"/>
          </w:tcPr>
          <w:p>
            <w:r>
              <w:t>wrapping_message</w:t>
            </w:r>
          </w:p>
        </w:tc>
        <w:tc>
          <w:tcPr>
            <w:tcW w:type="dxa" w:w="2880"/>
          </w:tcPr>
          <w:p>
            <w:r>
              <w:t>string</w:t>
            </w:r>
          </w:p>
        </w:tc>
        <w:tc>
          <w:tcPr>
            <w:tcW w:type="dxa" w:w="2880"/>
          </w:tcPr>
          <w:p>
            <w:r>
              <w:t>Gift wrapping message.</w:t>
            </w:r>
          </w:p>
        </w:tc>
      </w:tr>
      <w:tr>
        <w:tc>
          <w:tcPr>
            <w:tcW w:type="dxa" w:w="2880"/>
          </w:tcPr>
          <w:p>
            <w:r>
              <w:t>quantity_shipped</w:t>
            </w:r>
          </w:p>
        </w:tc>
        <w:tc>
          <w:tcPr>
            <w:tcW w:type="dxa" w:w="2880"/>
          </w:tcPr>
          <w:p>
            <w:r>
              <w:t>number</w:t>
            </w:r>
          </w:p>
        </w:tc>
        <w:tc>
          <w:tcPr>
            <w:tcW w:type="dxa" w:w="2880"/>
          </w:tcPr>
          <w:p>
            <w:r>
              <w:t>Quantity of this item shipped.</w:t>
            </w:r>
          </w:p>
        </w:tc>
      </w:tr>
      <w:tr>
        <w:tc>
          <w:tcPr>
            <w:tcW w:type="dxa" w:w="2880"/>
          </w:tcPr>
          <w:p>
            <w:r>
              <w:t>event_name</w:t>
            </w:r>
          </w:p>
        </w:tc>
        <w:tc>
          <w:tcPr>
            <w:tcW w:type="dxa" w:w="2880"/>
          </w:tcPr>
          <w:p>
            <w:r>
              <w:t>string</w:t>
            </w:r>
          </w:p>
        </w:tc>
        <w:tc>
          <w:tcPr>
            <w:tcW w:type="dxa" w:w="2880"/>
          </w:tcPr>
          <w:p>
            <w:r>
              <w:t>Name of promotional event / delivery date.</w:t>
            </w:r>
          </w:p>
        </w:tc>
      </w:tr>
      <w:tr>
        <w:tc>
          <w:tcPr>
            <w:tcW w:type="dxa" w:w="2880"/>
          </w:tcPr>
          <w:p>
            <w:r>
              <w:t>event_date</w:t>
            </w:r>
          </w:p>
        </w:tc>
        <w:tc>
          <w:tcPr>
            <w:tcW w:type="dxa" w:w="2880"/>
          </w:tcPr>
          <w:p>
            <w:r>
              <w:t>string</w:t>
            </w:r>
          </w:p>
        </w:tc>
        <w:tc>
          <w:tcPr>
            <w:tcW w:type="dxa" w:w="2880"/>
          </w:tcPr>
          <w:p>
            <w:r>
              <w:t>Date of the promotional event / scheduled delivery.</w:t>
            </w:r>
          </w:p>
        </w:tc>
      </w:tr>
      <w:tr>
        <w:tc>
          <w:tcPr>
            <w:tcW w:type="dxa" w:w="2880"/>
          </w:tcPr>
          <w:p>
            <w:r>
              <w:t>fixed_shipping_cost</w:t>
            </w:r>
          </w:p>
        </w:tc>
        <w:tc>
          <w:tcPr>
            <w:tcW w:type="dxa" w:w="2880"/>
          </w:tcPr>
          <w:p>
            <w:r>
              <w:t>string</w:t>
            </w:r>
          </w:p>
        </w:tc>
        <w:tc>
          <w:tcPr>
            <w:tcW w:type="dxa" w:w="2880"/>
          </w:tcPr>
          <w:p>
            <w:r>
              <w:t>Fixed shipping cost for this product.</w:t>
            </w:r>
          </w:p>
        </w:tc>
      </w:tr>
      <w:tr>
        <w:tc>
          <w:tcPr>
            <w:tcW w:type="dxa" w:w="2880"/>
          </w:tcPr>
          <w:p>
            <w:r>
              <w:t>ebay_item_id</w:t>
            </w:r>
          </w:p>
        </w:tc>
        <w:tc>
          <w:tcPr>
            <w:tcW w:type="dxa" w:w="2880"/>
          </w:tcPr>
          <w:p>
            <w:r>
              <w:t>string</w:t>
            </w:r>
          </w:p>
        </w:tc>
        <w:tc>
          <w:tcPr>
            <w:tcW w:type="dxa" w:w="2880"/>
          </w:tcPr>
          <w:p>
            <w:r>
              <w:t>Item ID for this product on eBay.</w:t>
            </w:r>
          </w:p>
        </w:tc>
      </w:tr>
      <w:tr>
        <w:tc>
          <w:tcPr>
            <w:tcW w:type="dxa" w:w="2880"/>
          </w:tcPr>
          <w:p>
            <w:r>
              <w:t>ebay_transaction_id</w:t>
            </w:r>
          </w:p>
        </w:tc>
        <w:tc>
          <w:tcPr>
            <w:tcW w:type="dxa" w:w="2880"/>
          </w:tcPr>
          <w:p>
            <w:r>
              <w:t>string</w:t>
            </w:r>
          </w:p>
        </w:tc>
        <w:tc>
          <w:tcPr>
            <w:tcW w:type="dxa" w:w="2880"/>
          </w:tcPr>
          <w:p>
            <w:r>
              <w:t>Transaction ID for this product on eBay.</w:t>
            </w:r>
          </w:p>
        </w:tc>
      </w:tr>
      <w:tr>
        <w:tc>
          <w:tcPr>
            <w:tcW w:type="dxa" w:w="2880"/>
          </w:tcPr>
          <w:p>
            <w:r>
              <w:t>option_set_id</w:t>
            </w:r>
          </w:p>
        </w:tc>
        <w:tc>
          <w:tcPr>
            <w:tcW w:type="dxa" w:w="2880"/>
          </w:tcPr>
          <w:p>
            <w:r>
              <w:t>integer</w:t>
            </w:r>
          </w:p>
        </w:tc>
        <w:tc>
          <w:tcPr>
            <w:tcW w:type="dxa" w:w="2880"/>
          </w:tcPr>
          <w:p>
            <w:r>
              <w:t>Numeric ID of the option set applied to the product.</w:t>
            </w:r>
          </w:p>
        </w:tc>
      </w:tr>
      <w:tr>
        <w:tc>
          <w:tcPr>
            <w:tcW w:type="dxa" w:w="2880"/>
          </w:tcPr>
          <w:p>
            <w:r>
              <w:t>parent_order_product_id</w:t>
            </w:r>
          </w:p>
        </w:tc>
        <w:tc>
          <w:tcPr>
            <w:tcW w:type="dxa" w:w="2880"/>
          </w:tcPr>
          <w:p>
            <w:r>
              <w:t>integer | null</w:t>
            </w:r>
          </w:p>
        </w:tc>
        <w:tc>
          <w:tcPr>
            <w:tcW w:type="dxa" w:w="2880"/>
          </w:tcPr>
          <w:p>
            <w:r>
              <w:t>ID of a parent product.</w:t>
            </w:r>
          </w:p>
        </w:tc>
      </w:tr>
      <w:tr>
        <w:tc>
          <w:tcPr>
            <w:tcW w:type="dxa" w:w="2880"/>
          </w:tcPr>
          <w:p>
            <w:r>
              <w:t>is_bundled_product</w:t>
            </w:r>
          </w:p>
        </w:tc>
        <w:tc>
          <w:tcPr>
            <w:tcW w:type="dxa" w:w="2880"/>
          </w:tcPr>
          <w:p>
            <w:r>
              <w:t>boolean</w:t>
            </w:r>
          </w:p>
        </w:tc>
        <w:tc>
          <w:tcPr>
            <w:tcW w:type="dxa" w:w="2880"/>
          </w:tcPr>
          <w:p>
            <w:r>
              <w:t>Whether this product is bundled with other products.</w:t>
            </w:r>
          </w:p>
        </w:tc>
      </w:tr>
      <w:tr>
        <w:tc>
          <w:tcPr>
            <w:tcW w:type="dxa" w:w="2880"/>
          </w:tcPr>
          <w:p>
            <w:r>
              <w:t>bin_picking_number</w:t>
            </w:r>
          </w:p>
        </w:tc>
        <w:tc>
          <w:tcPr>
            <w:tcW w:type="dxa" w:w="2880"/>
          </w:tcPr>
          <w:p>
            <w:r>
              <w:t>string</w:t>
            </w:r>
          </w:p>
        </w:tc>
        <w:tc>
          <w:tcPr>
            <w:tcW w:type="dxa" w:w="2880"/>
          </w:tcPr>
          <w:p>
            <w:r>
              <w:t>Bin picking number for the physical product.</w:t>
            </w:r>
          </w:p>
        </w:tc>
      </w:tr>
      <w:tr>
        <w:tc>
          <w:tcPr>
            <w:tcW w:type="dxa" w:w="2880"/>
          </w:tcPr>
          <w:p>
            <w:r>
              <w:t>external_id</w:t>
            </w:r>
          </w:p>
        </w:tc>
        <w:tc>
          <w:tcPr>
            <w:tcW w:type="dxa" w:w="2880"/>
          </w:tcPr>
          <w:p>
            <w:r>
              <w:t>string</w:t>
            </w:r>
          </w:p>
        </w:tc>
        <w:tc>
          <w:tcPr>
            <w:tcW w:type="dxa" w:w="2880"/>
          </w:tcPr>
          <w:p>
            <w:r>
              <w:t>(Read-only) ID of the order in another system (for example, Amazon order ID).</w:t>
            </w:r>
          </w:p>
        </w:tc>
      </w:tr>
      <w:tr>
        <w:tc>
          <w:tcPr>
            <w:tcW w:type="dxa" w:w="2880"/>
          </w:tcPr>
          <w:p>
            <w:r>
              <w:t>brand</w:t>
            </w:r>
          </w:p>
        </w:tc>
        <w:tc>
          <w:tcPr>
            <w:tcW w:type="dxa" w:w="2880"/>
          </w:tcPr>
          <w:p>
            <w:r>
              <w:t>string</w:t>
            </w:r>
          </w:p>
        </w:tc>
        <w:tc>
          <w:tcPr>
            <w:tcW w:type="dxa" w:w="2880"/>
          </w:tcPr>
          <w:p>
            <w:r>
              <w:t>Product brand.</w:t>
            </w:r>
          </w:p>
        </w:tc>
      </w:tr>
      <w:tr>
        <w:tc>
          <w:tcPr>
            <w:tcW w:type="dxa" w:w="2880"/>
          </w:tcPr>
          <w:p>
            <w:r>
              <w:t>applied_discounts</w:t>
            </w:r>
          </w:p>
        </w:tc>
        <w:tc>
          <w:tcPr>
            <w:tcW w:type="dxa" w:w="2880"/>
          </w:tcPr>
          <w:p>
            <w:r>
              <w:t>array</w:t>
            </w:r>
          </w:p>
        </w:tc>
        <w:tc>
          <w:tcPr>
            <w:tcW w:type="dxa" w:w="2880"/>
          </w:tcPr>
          <w:p>
            <w:r>
              <w:t>Array of discounts applied to the product.</w:t>
            </w:r>
          </w:p>
        </w:tc>
      </w:tr>
      <w:tr>
        <w:tc>
          <w:tcPr>
            <w:tcW w:type="dxa" w:w="2880"/>
          </w:tcPr>
          <w:p>
            <w:r>
              <w:t>applied_discounts.id</w:t>
            </w:r>
          </w:p>
        </w:tc>
        <w:tc>
          <w:tcPr>
            <w:tcW w:type="dxa" w:w="2880"/>
          </w:tcPr>
          <w:p>
            <w:r>
              <w:t>string</w:t>
            </w:r>
          </w:p>
        </w:tc>
        <w:tc>
          <w:tcPr>
            <w:tcW w:type="dxa" w:w="2880"/>
          </w:tcPr>
          <w:p>
            <w:r>
              <w:t>Name/identifier of the coupon/discount applied to order (per docs).</w:t>
            </w:r>
          </w:p>
        </w:tc>
      </w:tr>
      <w:tr>
        <w:tc>
          <w:tcPr>
            <w:tcW w:type="dxa" w:w="2880"/>
          </w:tcPr>
          <w:p>
            <w:r>
              <w:t>applied_discounts.amount</w:t>
            </w:r>
          </w:p>
        </w:tc>
        <w:tc>
          <w:tcPr>
            <w:tcW w:type="dxa" w:w="2880"/>
          </w:tcPr>
          <w:p>
            <w:r>
              <w:t>string</w:t>
            </w:r>
          </w:p>
        </w:tc>
        <w:tc>
          <w:tcPr>
            <w:tcW w:type="dxa" w:w="2880"/>
          </w:tcPr>
          <w:p>
            <w:r>
              <w:t>Amount of the discount.</w:t>
            </w:r>
          </w:p>
        </w:tc>
      </w:tr>
      <w:tr>
        <w:tc>
          <w:tcPr>
            <w:tcW w:type="dxa" w:w="2880"/>
          </w:tcPr>
          <w:p>
            <w:r>
              <w:t>applied_discounts.name</w:t>
            </w:r>
          </w:p>
        </w:tc>
        <w:tc>
          <w:tcPr>
            <w:tcW w:type="dxa" w:w="2880"/>
          </w:tcPr>
          <w:p>
            <w:r>
              <w:t>string</w:t>
            </w:r>
          </w:p>
        </w:tc>
        <w:tc>
          <w:tcPr>
            <w:tcW w:type="dxa" w:w="2880"/>
          </w:tcPr>
          <w:p>
            <w:r>
              <w:t>Name of the coupon; Manual Discount when creating a manual discount.</w:t>
            </w:r>
          </w:p>
        </w:tc>
      </w:tr>
      <w:tr>
        <w:tc>
          <w:tcPr>
            <w:tcW w:type="dxa" w:w="2880"/>
          </w:tcPr>
          <w:p>
            <w:r>
              <w:t>applied_discounts.code</w:t>
            </w:r>
          </w:p>
        </w:tc>
        <w:tc>
          <w:tcPr>
            <w:tcW w:type="dxa" w:w="2880"/>
          </w:tcPr>
          <w:p>
            <w:r>
              <w:t>string | null</w:t>
            </w:r>
          </w:p>
        </w:tc>
        <w:tc>
          <w:tcPr>
            <w:tcW w:type="dxa" w:w="2880"/>
          </w:tcPr>
          <w:p>
            <w:r>
              <w:t>Coupon code; none for manual discount.</w:t>
            </w:r>
          </w:p>
        </w:tc>
      </w:tr>
      <w:tr>
        <w:tc>
          <w:tcPr>
            <w:tcW w:type="dxa" w:w="2880"/>
          </w:tcPr>
          <w:p>
            <w:r>
              <w:t>applied_discounts.target</w:t>
            </w:r>
          </w:p>
        </w:tc>
        <w:tc>
          <w:tcPr>
            <w:tcW w:type="dxa" w:w="2880"/>
          </w:tcPr>
          <w:p>
            <w:r>
              <w:t>string</w:t>
            </w:r>
          </w:p>
        </w:tc>
        <w:tc>
          <w:tcPr>
            <w:tcW w:type="dxa" w:w="2880"/>
          </w:tcPr>
          <w:p>
            <w:r>
              <w:t>Where discount was applied. Possible values: order, product. Read-only.</w:t>
            </w:r>
          </w:p>
        </w:tc>
      </w:tr>
      <w:tr>
        <w:tc>
          <w:tcPr>
            <w:tcW w:type="dxa" w:w="2880"/>
          </w:tcPr>
          <w:p>
            <w:r>
              <w:t>product_options</w:t>
            </w:r>
          </w:p>
        </w:tc>
        <w:tc>
          <w:tcPr>
            <w:tcW w:type="dxa" w:w="2880"/>
          </w:tcPr>
          <w:p>
            <w:r>
              <w:t>array</w:t>
            </w:r>
          </w:p>
        </w:tc>
        <w:tc>
          <w:tcPr>
            <w:tcW w:type="dxa" w:w="2880"/>
          </w:tcPr>
          <w:p>
            <w:r>
              <w:t>Array of product option objects.</w:t>
            </w:r>
          </w:p>
        </w:tc>
      </w:tr>
      <w:tr>
        <w:tc>
          <w:tcPr>
            <w:tcW w:type="dxa" w:w="2880"/>
          </w:tcPr>
          <w:p>
            <w:r>
              <w:t>product_options.id</w:t>
            </w:r>
          </w:p>
        </w:tc>
        <w:tc>
          <w:tcPr>
            <w:tcW w:type="dxa" w:w="2880"/>
          </w:tcPr>
          <w:p>
            <w:r>
              <w:t>integer</w:t>
            </w:r>
          </w:p>
        </w:tc>
        <w:tc>
          <w:tcPr>
            <w:tcW w:type="dxa" w:w="2880"/>
          </w:tcPr>
          <w:p>
            <w:r>
              <w:t>Unique numerical ID of the option; increments sequentially.</w:t>
            </w:r>
          </w:p>
        </w:tc>
      </w:tr>
      <w:tr>
        <w:tc>
          <w:tcPr>
            <w:tcW w:type="dxa" w:w="2880"/>
          </w:tcPr>
          <w:p>
            <w:r>
              <w:t>product_options.option_id</w:t>
            </w:r>
          </w:p>
        </w:tc>
        <w:tc>
          <w:tcPr>
            <w:tcW w:type="dxa" w:w="2880"/>
          </w:tcPr>
          <w:p>
            <w:r>
              <w:t>integer</w:t>
            </w:r>
          </w:p>
        </w:tc>
        <w:tc>
          <w:tcPr>
            <w:tcW w:type="dxa" w:w="2880"/>
          </w:tcPr>
          <w:p>
            <w:r>
              <w:t>Numeric ID of the associated option.</w:t>
            </w:r>
          </w:p>
        </w:tc>
      </w:tr>
      <w:tr>
        <w:tc>
          <w:tcPr>
            <w:tcW w:type="dxa" w:w="2880"/>
          </w:tcPr>
          <w:p>
            <w:r>
              <w:t>product_options.order_product_id</w:t>
            </w:r>
          </w:p>
        </w:tc>
        <w:tc>
          <w:tcPr>
            <w:tcW w:type="dxa" w:w="2880"/>
          </w:tcPr>
          <w:p>
            <w:r>
              <w:t>integer</w:t>
            </w:r>
          </w:p>
        </w:tc>
        <w:tc>
          <w:tcPr>
            <w:tcW w:type="dxa" w:w="2880"/>
          </w:tcPr>
          <w:p>
            <w:r>
              <w:t>Associated order product ID.</w:t>
            </w:r>
          </w:p>
        </w:tc>
      </w:tr>
      <w:tr>
        <w:tc>
          <w:tcPr>
            <w:tcW w:type="dxa" w:w="2880"/>
          </w:tcPr>
          <w:p>
            <w:r>
              <w:t>product_options.product_option_id</w:t>
            </w:r>
          </w:p>
        </w:tc>
        <w:tc>
          <w:tcPr>
            <w:tcW w:type="dxa" w:w="2880"/>
          </w:tcPr>
          <w:p>
            <w:r>
              <w:t>integer</w:t>
            </w:r>
          </w:p>
        </w:tc>
        <w:tc>
          <w:tcPr>
            <w:tcW w:type="dxa" w:w="2880"/>
          </w:tcPr>
          <w:p>
            <w:r>
              <w:t>Numeric ID of an option applied to the product.</w:t>
            </w:r>
          </w:p>
        </w:tc>
      </w:tr>
      <w:tr>
        <w:tc>
          <w:tcPr>
            <w:tcW w:type="dxa" w:w="2880"/>
          </w:tcPr>
          <w:p>
            <w:r>
              <w:t>product_options.display_name</w:t>
            </w:r>
          </w:p>
        </w:tc>
        <w:tc>
          <w:tcPr>
            <w:tcW w:type="dxa" w:w="2880"/>
          </w:tcPr>
          <w:p>
            <w:r>
              <w:t>string</w:t>
            </w:r>
          </w:p>
        </w:tc>
        <w:tc>
          <w:tcPr>
            <w:tcW w:type="dxa" w:w="2880"/>
          </w:tcPr>
          <w:p>
            <w:r>
              <w:t>Alias for display_name_customer. Option name shown to customer.</w:t>
            </w:r>
          </w:p>
        </w:tc>
      </w:tr>
      <w:tr>
        <w:tc>
          <w:tcPr>
            <w:tcW w:type="dxa" w:w="2880"/>
          </w:tcPr>
          <w:p>
            <w:r>
              <w:t>product_options.display_value</w:t>
            </w:r>
          </w:p>
        </w:tc>
        <w:tc>
          <w:tcPr>
            <w:tcW w:type="dxa" w:w="2880"/>
          </w:tcPr>
          <w:p>
            <w:r>
              <w:t>string</w:t>
            </w:r>
          </w:p>
        </w:tc>
        <w:tc>
          <w:tcPr>
            <w:tcW w:type="dxa" w:w="2880"/>
          </w:tcPr>
          <w:p>
            <w:r>
              <w:t>Alias for display_value_customer. Option value shown to customer.</w:t>
            </w:r>
          </w:p>
        </w:tc>
      </w:tr>
      <w:tr>
        <w:tc>
          <w:tcPr>
            <w:tcW w:type="dxa" w:w="2880"/>
          </w:tcPr>
          <w:p>
            <w:r>
              <w:t>product_options.value</w:t>
            </w:r>
          </w:p>
        </w:tc>
        <w:tc>
          <w:tcPr>
            <w:tcW w:type="dxa" w:w="2880"/>
          </w:tcPr>
          <w:p>
            <w:r>
              <w:t>string</w:t>
            </w:r>
          </w:p>
        </w:tc>
        <w:tc>
          <w:tcPr>
            <w:tcW w:type="dxa" w:w="2880"/>
          </w:tcPr>
          <w:p>
            <w:r>
              <w:t>For file-upload: unique string describing file upload; otherwise the value.</w:t>
            </w:r>
          </w:p>
        </w:tc>
      </w:tr>
      <w:tr>
        <w:tc>
          <w:tcPr>
            <w:tcW w:type="dxa" w:w="2880"/>
          </w:tcPr>
          <w:p>
            <w:r>
              <w:t>product_options.type</w:t>
            </w:r>
          </w:p>
        </w:tc>
        <w:tc>
          <w:tcPr>
            <w:tcW w:type="dxa" w:w="2880"/>
          </w:tcPr>
          <w:p>
            <w:r>
              <w:t>any</w:t>
            </w:r>
          </w:p>
        </w:tc>
        <w:tc>
          <w:tcPr>
            <w:tcW w:type="dxa" w:w="2880"/>
          </w:tcPr>
          <w:p>
            <w:r>
              <w:t>Option type (examples: Checkbox, Date field, File Upload, Multiple choice, etc.).</w:t>
            </w:r>
          </w:p>
        </w:tc>
      </w:tr>
      <w:tr>
        <w:tc>
          <w:tcPr>
            <w:tcW w:type="dxa" w:w="2880"/>
          </w:tcPr>
          <w:p>
            <w:r>
              <w:t>product_options.name</w:t>
            </w:r>
          </w:p>
        </w:tc>
        <w:tc>
          <w:tcPr>
            <w:tcW w:type="dxa" w:w="2880"/>
          </w:tcPr>
          <w:p>
            <w:r>
              <w:t>string</w:t>
            </w:r>
          </w:p>
        </w:tc>
        <w:tc>
          <w:tcPr>
            <w:tcW w:type="dxa" w:w="2880"/>
          </w:tcPr>
          <w:p>
            <w:r>
              <w:t>Option name used internally; must be unique.</w:t>
            </w:r>
          </w:p>
        </w:tc>
      </w:tr>
      <w:tr>
        <w:tc>
          <w:tcPr>
            <w:tcW w:type="dxa" w:w="2880"/>
          </w:tcPr>
          <w:p>
            <w:r>
              <w:t>product_options.display_style</w:t>
            </w:r>
          </w:p>
        </w:tc>
        <w:tc>
          <w:tcPr>
            <w:tcW w:type="dxa" w:w="2880"/>
          </w:tcPr>
          <w:p>
            <w:r>
              <w:t>string</w:t>
            </w:r>
          </w:p>
        </w:tc>
        <w:tc>
          <w:tcPr>
            <w:tcW w:type="dxa" w:w="2880"/>
          </w:tcPr>
          <w:p>
            <w:r>
              <w:t>How option is displayed on storefront (e.g., drop-down, radio, rectangles).</w:t>
            </w:r>
          </w:p>
        </w:tc>
      </w:tr>
      <w:tr>
        <w:tc>
          <w:tcPr>
            <w:tcW w:type="dxa" w:w="2880"/>
          </w:tcPr>
          <w:p>
            <w:r>
              <w:t>product_options.display_name_customer</w:t>
            </w:r>
          </w:p>
        </w:tc>
        <w:tc>
          <w:tcPr>
            <w:tcW w:type="dxa" w:w="2880"/>
          </w:tcPr>
          <w:p>
            <w:r>
              <w:t>string</w:t>
            </w:r>
          </w:p>
        </w:tc>
        <w:tc>
          <w:tcPr>
            <w:tcW w:type="dxa" w:w="2880"/>
          </w:tcPr>
          <w:p>
            <w:r>
              <w:t>Option name shown to customer.</w:t>
            </w:r>
          </w:p>
        </w:tc>
      </w:tr>
      <w:tr>
        <w:tc>
          <w:tcPr>
            <w:tcW w:type="dxa" w:w="2880"/>
          </w:tcPr>
          <w:p>
            <w:r>
              <w:t>product_options.display_name_merchant</w:t>
            </w:r>
          </w:p>
        </w:tc>
        <w:tc>
          <w:tcPr>
            <w:tcW w:type="dxa" w:w="2880"/>
          </w:tcPr>
          <w:p>
            <w:r>
              <w:t>string</w:t>
            </w:r>
          </w:p>
        </w:tc>
        <w:tc>
          <w:tcPr>
            <w:tcW w:type="dxa" w:w="2880"/>
          </w:tcPr>
          <w:p>
            <w:r>
              <w:t>Option name shown to merchant in Control Panel.</w:t>
            </w:r>
          </w:p>
        </w:tc>
      </w:tr>
      <w:tr>
        <w:tc>
          <w:tcPr>
            <w:tcW w:type="dxa" w:w="2880"/>
          </w:tcPr>
          <w:p>
            <w:r>
              <w:t>product_options.display_value_customer</w:t>
            </w:r>
          </w:p>
        </w:tc>
        <w:tc>
          <w:tcPr>
            <w:tcW w:type="dxa" w:w="2880"/>
          </w:tcPr>
          <w:p>
            <w:r>
              <w:t>string</w:t>
            </w:r>
          </w:p>
        </w:tc>
        <w:tc>
          <w:tcPr>
            <w:tcW w:type="dxa" w:w="2880"/>
          </w:tcPr>
          <w:p>
            <w:r>
              <w:t>Option value shown to customer.</w:t>
            </w:r>
          </w:p>
        </w:tc>
      </w:tr>
      <w:tr>
        <w:tc>
          <w:tcPr>
            <w:tcW w:type="dxa" w:w="2880"/>
          </w:tcPr>
          <w:p>
            <w:r>
              <w:t>product_options.display_value_merchant</w:t>
            </w:r>
          </w:p>
        </w:tc>
        <w:tc>
          <w:tcPr>
            <w:tcW w:type="dxa" w:w="2880"/>
          </w:tcPr>
          <w:p>
            <w:r>
              <w:t>string</w:t>
            </w:r>
          </w:p>
        </w:tc>
        <w:tc>
          <w:tcPr>
            <w:tcW w:type="dxa" w:w="2880"/>
          </w:tcPr>
          <w:p>
            <w:r>
              <w:t>Option value shown to merchant.</w:t>
            </w:r>
          </w:p>
        </w:tc>
      </w:tr>
      <w:tr>
        <w:tc>
          <w:tcPr>
            <w:tcW w:type="dxa" w:w="2880"/>
          </w:tcPr>
          <w:p>
            <w:r>
              <w:t>configurable_fields</w:t>
            </w:r>
          </w:p>
        </w:tc>
        <w:tc>
          <w:tcPr>
            <w:tcW w:type="dxa" w:w="2880"/>
          </w:tcPr>
          <w:p>
            <w:r>
              <w:t>array</w:t>
            </w:r>
          </w:p>
        </w:tc>
        <w:tc>
          <w:tcPr>
            <w:tcW w:type="dxa" w:w="2880"/>
          </w:tcPr>
          <w:p>
            <w:r>
              <w:t>Available only for Catalog V2 stores.</w:t>
            </w:r>
          </w:p>
        </w:tc>
      </w:tr>
      <w:tr>
        <w:tc>
          <w:tcPr>
            <w:tcW w:type="dxa" w:w="2880"/>
          </w:tcPr>
          <w:p>
            <w:r>
              <w:t>configurable_fields.name</w:t>
            </w:r>
          </w:p>
        </w:tc>
        <w:tc>
          <w:tcPr>
            <w:tcW w:type="dxa" w:w="2880"/>
          </w:tcPr>
          <w:p>
            <w:r>
              <w:t>string</w:t>
            </w:r>
          </w:p>
        </w:tc>
        <w:tc>
          <w:tcPr>
            <w:tcW w:type="dxa" w:w="2880"/>
          </w:tcPr>
          <w:p>
            <w:r>
              <w:t>Configurable field name.</w:t>
            </w:r>
          </w:p>
        </w:tc>
      </w:tr>
      <w:tr>
        <w:tc>
          <w:tcPr>
            <w:tcW w:type="dxa" w:w="2880"/>
          </w:tcPr>
          <w:p>
            <w:r>
              <w:t>configurable_fields.value</w:t>
            </w:r>
          </w:p>
        </w:tc>
        <w:tc>
          <w:tcPr>
            <w:tcW w:type="dxa" w:w="2880"/>
          </w:tcPr>
          <w:p>
            <w:r>
              <w:t>string</w:t>
            </w:r>
          </w:p>
        </w:tc>
        <w:tc>
          <w:tcPr>
            <w:tcW w:type="dxa" w:w="2880"/>
          </w:tcPr>
          <w:p>
            <w:r>
              <w:t>Configurable field value.</w:t>
            </w:r>
          </w:p>
        </w:tc>
      </w:tr>
      <w:tr>
        <w:tc>
          <w:tcPr>
            <w:tcW w:type="dxa" w:w="2880"/>
          </w:tcPr>
          <w:p>
            <w:r>
              <w:t>upc</w:t>
            </w:r>
          </w:p>
        </w:tc>
        <w:tc>
          <w:tcPr>
            <w:tcW w:type="dxa" w:w="2880"/>
          </w:tcPr>
          <w:p>
            <w:r>
              <w:t>string</w:t>
            </w:r>
          </w:p>
        </w:tc>
        <w:tc>
          <w:tcPr>
            <w:tcW w:type="dxa" w:w="2880"/>
          </w:tcPr>
          <w:p>
            <w:r>
              <w:t>Universal Product Code. Max length: 255. Writable for custom and catalog products.</w:t>
            </w:r>
          </w:p>
        </w:tc>
      </w:tr>
      <w:tr>
        <w:tc>
          <w:tcPr>
            <w:tcW w:type="dxa" w:w="2880"/>
          </w:tcPr>
          <w:p>
            <w:r>
              <w:t>variant_id</w:t>
            </w:r>
          </w:p>
        </w:tc>
        <w:tc>
          <w:tcPr>
            <w:tcW w:type="dxa" w:w="2880"/>
          </w:tcPr>
          <w:p>
            <w:r>
              <w:t>integer</w:t>
            </w:r>
          </w:p>
        </w:tc>
        <w:tc>
          <w:tcPr>
            <w:tcW w:type="dxa" w:w="2880"/>
          </w:tcPr>
          <w:p>
            <w:r>
              <w:t>Product variant ID. (PUT or POST). Not available for custom products.</w:t>
            </w:r>
          </w:p>
        </w:tc>
      </w:tr>
      <w:tr>
        <w:tc>
          <w:tcPr>
            <w:tcW w:type="dxa" w:w="2880"/>
          </w:tcPr>
          <w:p>
            <w:r>
              <w:t>name_customer</w:t>
            </w:r>
          </w:p>
        </w:tc>
        <w:tc>
          <w:tcPr>
            <w:tcW w:type="dxa" w:w="2880"/>
          </w:tcPr>
          <w:p>
            <w:r>
              <w:t>string</w:t>
            </w:r>
          </w:p>
        </w:tc>
        <w:tc>
          <w:tcPr>
            <w:tcW w:type="dxa" w:w="2880"/>
          </w:tcPr>
          <w:p>
            <w:r>
              <w:t>Product name shown to customer in storefront.</w:t>
            </w:r>
          </w:p>
        </w:tc>
      </w:tr>
      <w:tr>
        <w:tc>
          <w:tcPr>
            <w:tcW w:type="dxa" w:w="2880"/>
          </w:tcPr>
          <w:p>
            <w:r>
              <w:t>name_merchant</w:t>
            </w:r>
          </w:p>
        </w:tc>
        <w:tc>
          <w:tcPr>
            <w:tcW w:type="dxa" w:w="2880"/>
          </w:tcPr>
          <w:p>
            <w:r>
              <w:t>string</w:t>
            </w:r>
          </w:p>
        </w:tc>
        <w:tc>
          <w:tcPr>
            <w:tcW w:type="dxa" w:w="2880"/>
          </w:tcPr>
          <w:p>
            <w:r>
              <w:t>Product name shown to merchant in Control Panel.</w:t>
            </w:r>
          </w:p>
        </w:tc>
      </w:tr>
      <w:tr>
        <w:tc>
          <w:tcPr>
            <w:tcW w:type="dxa" w:w="2880"/>
          </w:tcPr>
          <w:p>
            <w:r>
              <w:t>gift_certificate_id</w:t>
            </w:r>
          </w:p>
        </w:tc>
        <w:tc>
          <w:tcPr>
            <w:tcW w:type="dxa" w:w="2880"/>
          </w:tcPr>
          <w:p>
            <w:r>
              <w:t>integer</w:t>
            </w:r>
          </w:p>
        </w:tc>
        <w:tc>
          <w:tcPr>
            <w:tcW w:type="dxa" w:w="2880"/>
          </w:tcPr>
          <w:p>
            <w:r>
              <w:t>ID of associated gift certificate.</w:t>
            </w:r>
          </w:p>
        </w:tc>
      </w:tr>
      <w:tr>
        <w:tc>
          <w:tcPr>
            <w:tcW w:type="dxa" w:w="2880"/>
          </w:tcPr>
          <w:p>
            <w:r>
              <w:t>discounted_total_inc_tax</w:t>
            </w:r>
          </w:p>
        </w:tc>
        <w:tc>
          <w:tcPr>
            <w:tcW w:type="dxa" w:w="2880"/>
          </w:tcPr>
          <w:p>
            <w:r>
              <w:t>string</w:t>
            </w:r>
          </w:p>
        </w:tc>
        <w:tc>
          <w:tcPr>
            <w:tcW w:type="dxa" w:w="2880"/>
          </w:tcPr>
          <w:p>
            <w:r>
              <w:t>Total line item amount after all discounts and including tax (intended to reflect “shopper paid” for the line item).</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'https://api.bigcommerce.com/stores/{{BIG_COMMERCE_STORE_HASH}}/v2/orders/149/products?page=1&amp;limit=50' \</w:t>
        <w:br/>
        <w:t xml:space="preserve"> --header 'Accept: application/json'</w:t>
      </w:r>
    </w:p>
    <w:p>
      <w:pPr>
        <w:pStyle w:val="Heading3"/>
      </w:pPr>
      <w:r>
        <w:t>Example Usage</w:t>
      </w:r>
    </w:p>
    <w:p>
      <w:pPr>
        <w:pStyle w:val="Heading3"/>
      </w:pPr>
      <w:r>
        <w:t>Example 1: List first page of products on an order</w:t>
      </w:r>
    </w:p>
    <w:p>
      <w:r>
        <w:rPr>
          <w:b/>
          <w:color w:val="666666"/>
          <w:sz w:val="16"/>
        </w:rPr>
        <w:t>[bash]</w:t>
      </w:r>
    </w:p>
    <w:p>
      <w:pPr>
        <w:shd w:fill="F2F2F2" w:val="clear"/>
      </w:pPr>
      <w:r>
        <w:rPr>
          <w:rFonts w:ascii="Courier New" w:hAnsi="Courier New"/>
          <w:sz w:val="17"/>
        </w:rPr>
        <w:t>curl -s \</w:t>
        <w:br/>
        <w:t xml:space="preserve"> 'https://api.bigcommerce.com/stores/{{BIG_COMMERCE_STORE_HASH}}/v2/orders/149/products?page=1&amp;limit=50' \</w:t>
        <w:br/>
        <w:t xml:space="preserve"> -H 'Accept: application/json'</w:t>
      </w:r>
    </w:p>
    <w:p>
      <w:pPr>
        <w:pStyle w:val="Heading3"/>
      </w:pPr>
      <w:r>
        <w:t>Example 2: List products with a smaller page size</w:t>
      </w:r>
    </w:p>
    <w:p>
      <w:r>
        <w:rPr>
          <w:b/>
          <w:color w:val="666666"/>
          <w:sz w:val="16"/>
        </w:rPr>
        <w:t>[bash]</w:t>
      </w:r>
    </w:p>
    <w:p>
      <w:pPr>
        <w:shd w:fill="F2F2F2" w:val="clear"/>
      </w:pPr>
      <w:r>
        <w:rPr>
          <w:rFonts w:ascii="Courier New" w:hAnsi="Courier New"/>
          <w:sz w:val="17"/>
        </w:rPr>
        <w:t>curl -s \</w:t>
        <w:br/>
        <w:t xml:space="preserve"> 'https://api.bigcommerce.com/stores/{{BIG_COMMERCE_STORE_HASH}}/v2/orders/149/products?limit=10' \</w:t>
        <w:br/>
        <w:t xml:space="preserve"> -H 'Accept: application/json'</w:t>
      </w:r>
    </w:p>
    <w:p>
      <w:pPr>
        <w:pStyle w:val="Heading3"/>
      </w:pPr>
      <w:r>
        <w:t>Notes</w:t>
      </w:r>
    </w:p>
    <w:p>
      <w:pPr>
        <w:pStyle w:val="ListBullet"/>
      </w:pPr>
      <w:r>
        <w:t>The endpoint lists 50 order products on an order (per docs).</w:t>
      </w:r>
    </w:p>
    <w:p>
      <w:pPr>
        <w:pStyle w:val="ListBullet"/>
      </w:pPr>
      <w:r>
        <w:t>Default sorting is by the line-item id (lowest to highest), which is distinct from order_id and product_id.</w:t>
      </w:r>
    </w:p>
    <w:p>
      <w:pPr>
        <w:pStyle w:val="ListBullet"/>
      </w:pPr>
      <w:r>
        <w:t>The line-item id in the response is required when creating order shipments.</w:t>
      </w:r>
    </w:p>
    <w:p>
      <w:pPr>
        <w:pStyle w:val="Heading3"/>
      </w:pPr>
      <w:r>
        <w:t>Related orderProducts actions</w:t>
      </w:r>
    </w:p>
    <w:p>
      <w:pPr>
        <w:pStyle w:val="ListBullet"/>
      </w:pPr>
      <w:r>
        <w:t>[GET] Get an Order’s Product Line Item — /v2/orders/{{orderId}}/products/{{productId}}</w:t>
      </w:r>
    </w:p>
    <w:p>
      <w:r>
        <w:br w:type="page"/>
      </w:r>
    </w:p>
    <w:p>
      <w:pPr>
        <w:pStyle w:val="Heading2"/>
      </w:pPr>
      <w:r>
        <w:t>453. [GET] Get a Channel’s Order Settings</w:t>
      </w:r>
    </w:p>
    <w:p>
      <w:r>
        <w:rPr>
          <w:b/>
        </w:rPr>
        <w:t xml:space="preserve">Endpoint: </w:t>
      </w:r>
      <w:r>
        <w:rPr>
          <w:rFonts w:ascii="Courier New" w:hAnsi="Courier New"/>
          <w:sz w:val="18"/>
        </w:rPr>
        <w:t>/v3/orders/settings/channels/{{channelId}}</w:t>
      </w:r>
    </w:p>
    <w:p>
      <w:pPr>
        <w:pStyle w:val="Heading3"/>
      </w:pPr>
      <w:r>
        <w:t>Prerequisites</w:t>
      </w:r>
    </w:p>
    <w:p>
      <w:pPr>
        <w:pStyle w:val="ListBullet"/>
      </w:pPr>
      <w:r>
        <w:t>Must have permission to view order settings for the specified channel</w:t>
      </w:r>
    </w:p>
    <w:p>
      <w:pPr>
        <w:pStyle w:val="Heading3"/>
      </w:pPr>
      <w:r>
        <w:t>Method</w:t>
      </w:r>
    </w:p>
    <w:p>
      <w:r>
        <w:t>GET</w:t>
      </w:r>
    </w:p>
    <w:p>
      <w:pPr>
        <w:pStyle w:val="Heading3"/>
      </w:pPr>
      <w:r>
        <w:t>URL</w:t>
      </w:r>
    </w:p>
    <w:p>
      <w:r>
        <w:t>https://api.bigcommerce.com/stores/{{BIG_COMMERCE_STORE_HASH}}/v3/orders/settings/channels/{{channel_id}}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order settings for a specific channel.</w:t>
      </w:r>
    </w:p>
    <w:p>
      <w:pPr>
        <w:pStyle w:val="Heading3"/>
      </w:pPr>
      <w:r>
        <w:t>Enforcement Rules</w:t>
      </w:r>
    </w:p>
    <w:p>
      <w:pPr>
        <w:pStyle w:val="ListBullet"/>
      </w:pPr>
      <w:r>
        <w:t>The channel_id path parameter must always be present.</w:t>
      </w:r>
    </w:p>
    <w:p>
      <w:pPr>
        <w:pStyle w:val="ListBullet"/>
      </w:pPr>
      <w:r>
        <w:t>If the user provides a channel_id, use that value directly.</w:t>
      </w:r>
    </w:p>
    <w:p>
      <w:pPr>
        <w:pStyle w:val="ListBullet"/>
      </w:pPr>
      <w:r>
        <w:t>Do not call the API with a missing or empty channel_id (e.g., avoid /channels//).</w:t>
      </w:r>
    </w:p>
    <w:p>
      <w:pPr>
        <w:pStyle w:val="ListBullet"/>
      </w:pPr>
      <w:r>
        <w:t>Always construct the path as /v3/orders/settings/channels/{{channel_id}}, where {{channel_id}}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/v3/orders/settings/channels/123</w:t>
        <w:br/>
        <w:t>/v3/orders/settings/channels/98765</w:t>
      </w:r>
    </w:p>
    <w:p>
      <w:pPr>
        <w:pStyle w:val="Heading3"/>
      </w:pPr>
      <w:r>
        <w:t>Invalid Examples</w:t>
      </w:r>
    </w:p>
    <w:p>
      <w:r>
        <w:rPr>
          <w:b/>
          <w:color w:val="666666"/>
          <w:sz w:val="16"/>
        </w:rPr>
        <w:t>[http]</w:t>
      </w:r>
    </w:p>
    <w:p>
      <w:pPr>
        <w:shd w:fill="F2F2F2" w:val="clear"/>
      </w:pPr>
      <w:r>
        <w:rPr>
          <w:rFonts w:ascii="Courier New" w:hAnsi="Courier New"/>
          <w:sz w:val="17"/>
        </w:rPr>
        <w:t>/v3/orders/settings/channels/</w:t>
        <w:br/>
        <w:t>/v3/orders/settings/channels</w:t>
        <w:br/>
        <w:t>/v3/orders/settings/channels//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Channel ID.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"notifications": {},</w:t>
        <w:br/>
        <w:t xml:space="preserve"> "meta":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"schema": {</w:t>
        <w:br/>
        <w:t xml:space="preserve"> "status": 400,</w:t>
        <w:br/>
        <w:t xml:space="preserve"> "title": "Bad request.",</w:t>
        <w:br/>
        <w:t xml:space="preserve"> "type": "string",</w:t>
        <w:br/>
        <w:t xml:space="preserve"> "errors":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notifications</w:t>
            </w:r>
          </w:p>
        </w:tc>
        <w:tc>
          <w:tcPr>
            <w:tcW w:type="dxa" w:w="2880"/>
          </w:tcPr>
          <w:p>
            <w:r>
              <w:t>object</w:t>
            </w:r>
          </w:p>
        </w:tc>
        <w:tc>
          <w:tcPr>
            <w:tcW w:type="dxa" w:w="2880"/>
          </w:tcPr>
          <w:p>
            <w:r>
              <w:t>Channel notification settings.</w:t>
            </w:r>
          </w:p>
        </w:tc>
      </w:tr>
      <w:tr>
        <w:tc>
          <w:tcPr>
            <w:tcW w:type="dxa" w:w="2880"/>
          </w:tcPr>
          <w:p>
            <w:r>
              <w:t>meta</w:t>
            </w:r>
          </w:p>
        </w:tc>
        <w:tc>
          <w:tcPr>
            <w:tcW w:type="dxa" w:w="2880"/>
          </w:tcPr>
          <w:p>
            <w:r>
              <w:t>object</w:t>
            </w:r>
          </w:p>
        </w:tc>
        <w:tc>
          <w:tcPr>
            <w:tcW w:type="dxa" w:w="2880"/>
          </w:tcPr>
          <w:p>
            <w:r>
              <w:t>Response metadata.</w:t>
            </w:r>
          </w:p>
        </w:tc>
      </w:tr>
      <w:tr>
        <w:tc>
          <w:tcPr>
            <w:tcW w:type="dxa" w:w="2880"/>
          </w:tcPr>
          <w:p>
            <w:r>
              <w:t>schema</w:t>
            </w:r>
          </w:p>
        </w:tc>
        <w:tc>
          <w:tcPr>
            <w:tcW w:type="dxa" w:w="2880"/>
          </w:tcPr>
          <w:p>
            <w:r>
              <w:t>object</w:t>
            </w:r>
          </w:p>
        </w:tc>
        <w:tc>
          <w:tcPr>
            <w:tcW w:type="dxa" w:w="2880"/>
          </w:tcPr>
          <w:p>
            <w:r>
              <w:t>Error wrapper object (present in error responses).</w:t>
            </w:r>
          </w:p>
        </w:tc>
      </w:tr>
      <w:tr>
        <w:tc>
          <w:tcPr>
            <w:tcW w:type="dxa" w:w="2880"/>
          </w:tcPr>
          <w:p>
            <w:r>
              <w:t>schema.status</w:t>
            </w:r>
          </w:p>
        </w:tc>
        <w:tc>
          <w:tcPr>
            <w:tcW w:type="dxa" w:w="2880"/>
          </w:tcPr>
          <w:p>
            <w:r>
              <w:t>integer</w:t>
            </w:r>
          </w:p>
        </w:tc>
        <w:tc>
          <w:tcPr>
            <w:tcW w:type="dxa" w:w="2880"/>
          </w:tcPr>
          <w:p>
            <w:r>
              <w:t>The HTTP status code.</w:t>
            </w:r>
          </w:p>
        </w:tc>
      </w:tr>
      <w:tr>
        <w:tc>
          <w:tcPr>
            <w:tcW w:type="dxa" w:w="2880"/>
          </w:tcPr>
          <w:p>
            <w:r>
              <w:t>schema.title</w:t>
            </w:r>
          </w:p>
        </w:tc>
        <w:tc>
          <w:tcPr>
            <w:tcW w:type="dxa" w:w="2880"/>
          </w:tcPr>
          <w:p>
            <w:r>
              <w:t>string</w:t>
            </w:r>
          </w:p>
        </w:tc>
        <w:tc>
          <w:tcPr>
            <w:tcW w:type="dxa" w:w="2880"/>
          </w:tcPr>
          <w:p>
            <w:r>
              <w:t>The error title describing the particular error.</w:t>
            </w:r>
          </w:p>
        </w:tc>
      </w:tr>
      <w:tr>
        <w:tc>
          <w:tcPr>
            <w:tcW w:type="dxa" w:w="2880"/>
          </w:tcPr>
          <w:p>
            <w:r>
              <w:t>schema.type</w:t>
            </w:r>
          </w:p>
        </w:tc>
        <w:tc>
          <w:tcPr>
            <w:tcW w:type="dxa" w:w="2880"/>
          </w:tcPr>
          <w:p>
            <w:r>
              <w:t>string</w:t>
            </w:r>
          </w:p>
        </w:tc>
        <w:tc>
          <w:tcPr>
            <w:tcW w:type="dxa" w:w="2880"/>
          </w:tcPr>
          <w:p>
            <w:r>
              <w:t>Type value as returned by the API.</w:t>
            </w:r>
          </w:p>
        </w:tc>
      </w:tr>
      <w:tr>
        <w:tc>
          <w:tcPr>
            <w:tcW w:type="dxa" w:w="2880"/>
          </w:tcPr>
          <w:p>
            <w:r>
              <w:t>schema.errors</w:t>
            </w:r>
          </w:p>
        </w:tc>
        <w:tc>
          <w:tcPr>
            <w:tcW w:type="dxa" w:w="2880"/>
          </w:tcPr>
          <w:p>
            <w:r>
              <w:t>object</w:t>
            </w:r>
          </w:p>
        </w:tc>
        <w:tc>
          <w:tcPr>
            <w:tcW w:type="dxa" w:w="2880"/>
          </w:tcPr>
          <w:p>
            <w:r>
              <w:t>Error details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'https://api.bigcommerce.com/stores/{{BIG_COMMERCE_STORE_HASH}}/v3/orders/settings/channels/123' \</w:t>
        <w:br/>
        <w:t xml:space="preserve"> --header 'Accept: application/json'</w:t>
      </w:r>
    </w:p>
    <w:p>
      <w:pPr>
        <w:pStyle w:val="Heading3"/>
      </w:pPr>
      <w:r>
        <w:t>Example Usage</w:t>
      </w:r>
    </w:p>
    <w:p>
      <w:pPr>
        <w:pStyle w:val="Heading3"/>
      </w:pPr>
      <w:r>
        <w:t>Example 1: Get settings for a channel</w:t>
      </w:r>
    </w:p>
    <w:p>
      <w:r>
        <w:rPr>
          <w:b/>
          <w:color w:val="666666"/>
          <w:sz w:val="16"/>
        </w:rPr>
        <w:t>[bash]</w:t>
      </w:r>
    </w:p>
    <w:p>
      <w:pPr>
        <w:shd w:fill="F2F2F2" w:val="clear"/>
      </w:pPr>
      <w:r>
        <w:rPr>
          <w:rFonts w:ascii="Courier New" w:hAnsi="Courier New"/>
          <w:sz w:val="17"/>
        </w:rPr>
        <w:t>curl -X GET \</w:t>
        <w:br/>
        <w:t xml:space="preserve"> 'https://api.bigcommerce.com/stores/{{BIG_COMMERCE_STORE_HASH}}/v3/orders/settings/channels/123' \</w:t>
        <w:br/>
        <w:t xml:space="preserve"> -H 'Accept: application/json'</w:t>
      </w:r>
    </w:p>
    <w:p>
      <w:pPr>
        <w:pStyle w:val="Heading3"/>
      </w:pPr>
      <w:r>
        <w:t>Example 2: Get settings for another channel</w:t>
      </w:r>
    </w:p>
    <w:p>
      <w:r>
        <w:rPr>
          <w:b/>
          <w:color w:val="666666"/>
          <w:sz w:val="16"/>
        </w:rPr>
        <w:t>[bash]</w:t>
      </w:r>
    </w:p>
    <w:p>
      <w:pPr>
        <w:shd w:fill="F2F2F2" w:val="clear"/>
      </w:pPr>
      <w:r>
        <w:rPr>
          <w:rFonts w:ascii="Courier New" w:hAnsi="Courier New"/>
          <w:sz w:val="17"/>
        </w:rPr>
        <w:t>curl -X GET \</w:t>
        <w:br/>
        <w:t xml:space="preserve"> 'https://api.bigcommerce.com/stores/{{BIG_COMMERCE_STORE_HASH}}/v3/orders/settings/channels/98765' \</w:t>
        <w:br/>
        <w:t xml:space="preserve"> -H 'Accept: application/json'</w:t>
      </w:r>
    </w:p>
    <w:p>
      <w:pPr>
        <w:pStyle w:val="Heading3"/>
      </w:pPr>
      <w:r>
        <w:t>Behavior</w:t>
      </w:r>
    </w:p>
    <w:p>
      <w:pPr>
        <w:pStyle w:val="ListBullet"/>
      </w:pPr>
      <w:r>
        <w:t>Validates the channel_id path parameter is provided.</w:t>
      </w:r>
    </w:p>
    <w:p>
      <w:pPr>
        <w:pStyle w:val="ListBullet"/>
      </w:pPr>
      <w:r>
        <w:t>Retrieves the order settings configured for the specified channel.</w:t>
      </w:r>
    </w:p>
    <w:p>
      <w:pPr>
        <w:pStyle w:val="ListBullet"/>
      </w:pPr>
      <w:r>
        <w:t>Returns settings in a JSON response containing notifications and meta.</w:t>
      </w:r>
    </w:p>
    <w:p>
      <w:pPr>
        <w:pStyle w:val="Heading3"/>
      </w:pPr>
      <w:r>
        <w:t>Notes</w:t>
      </w:r>
    </w:p>
    <w:p>
      <w:pPr>
        <w:pStyle w:val="ListBullet"/>
      </w:pPr>
      <w:r>
        <w:t>This endpoint is documented as “Authentication Required”; authentication details are handled by the platform and are not included here.</w:t>
      </w:r>
    </w:p>
    <w:p>
      <w:pPr>
        <w:pStyle w:val="Heading3"/>
      </w:pPr>
      <w:r>
        <w:t>Error Handling</w:t>
      </w:r>
    </w:p>
    <w:p>
      <w:pPr>
        <w:pStyle w:val="ListBullet"/>
      </w:pPr>
      <w:r>
        <w:t>400 Bad Request: The request is invalid (for example, malformed input). Returns an error payload under the schema field.</w:t>
      </w:r>
    </w:p>
    <w:p>
      <w:pPr>
        <w:pStyle w:val="Heading3"/>
      </w:pPr>
      <w:r>
        <w:t>Related orderSettings actions</w:t>
      </w:r>
    </w:p>
    <w:p>
      <w:pPr>
        <w:pStyle w:val="ListBullet"/>
      </w:pPr>
      <w:r>
        <w:t>[GET] Get Global Order Settings — /orders/settings</w:t>
      </w:r>
    </w:p>
    <w:p>
      <w:pPr>
        <w:pStyle w:val="ListBullet"/>
      </w:pPr>
      <w:r>
        <w:t>[PUT] Update a Channel’s Order Settings — /v3/orders/settings/channels/{{channelId}}</w:t>
      </w:r>
    </w:p>
    <w:p>
      <w:pPr>
        <w:pStyle w:val="ListBullet"/>
      </w:pPr>
      <w:r>
        <w:t>[PUT] Update Global Order Settings — /v3/orders/settings</w:t>
      </w:r>
    </w:p>
    <w:p>
      <w:r>
        <w:br w:type="page"/>
      </w:r>
    </w:p>
    <w:p>
      <w:pPr>
        <w:pStyle w:val="Heading2"/>
      </w:pPr>
      <w:r>
        <w:t>454. [GET] Get Global Order Settings</w:t>
      </w:r>
    </w:p>
    <w:p>
      <w:r>
        <w:rPr>
          <w:b/>
        </w:rPr>
        <w:t xml:space="preserve">Endpoint: </w:t>
      </w:r>
      <w:r>
        <w:rPr>
          <w:rFonts w:ascii="Courier New" w:hAnsi="Courier New"/>
          <w:sz w:val="18"/>
        </w:rPr>
        <w:t>/orders/settings</w:t>
      </w:r>
    </w:p>
    <w:p>
      <w:pPr>
        <w:pStyle w:val="Heading3"/>
      </w:pPr>
      <w:r>
        <w:t>Prerequisites</w:t>
      </w:r>
    </w:p>
    <w:p>
      <w:pPr>
        <w:pStyle w:val="ListBullet"/>
      </w:pPr>
      <w:r>
        <w:t>Store must have Orders settings available for the store</w:t>
      </w:r>
    </w:p>
    <w:p>
      <w:pPr>
        <w:pStyle w:val="ListBullet"/>
      </w:pPr>
      <w:r>
        <w:t>Caller must have appropriate permissions to read order settings</w:t>
      </w:r>
    </w:p>
    <w:p>
      <w:pPr>
        <w:pStyle w:val="Heading3"/>
      </w:pPr>
      <w:r>
        <w:t>Method</w:t>
      </w:r>
    </w:p>
    <w:p>
      <w:r>
        <w:t>GET</w:t>
      </w:r>
    </w:p>
    <w:p>
      <w:pPr>
        <w:pStyle w:val="Heading3"/>
      </w:pPr>
      <w:r>
        <w:t>URL</w:t>
      </w:r>
    </w:p>
    <w:p>
      <w:r>
        <w:t>https://api.bigcommerce.com/stores/{{BIG_COMMERCE_STORE_HASH}}/v3/orders/settings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store’s global order settings.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has no path parameters beyond the store context in the base URL.</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"notifications": {},</w:t>
        <w:br/>
        <w:t xml:space="preserve"> "meta":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"schema": {</w:t>
        <w:br/>
        <w:t xml:space="preserve"> "status": 400,</w:t>
        <w:br/>
        <w:t xml:space="preserve"> "title": "Bad request.",</w:t>
        <w:br/>
        <w:t xml:space="preserve"> "type": "string",</w:t>
        <w:br/>
        <w:t xml:space="preserve"> "errors":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notifications</w:t>
            </w:r>
          </w:p>
        </w:tc>
        <w:tc>
          <w:tcPr>
            <w:tcW w:type="dxa" w:w="2880"/>
          </w:tcPr>
          <w:p>
            <w:r>
              <w:t>object</w:t>
            </w:r>
          </w:p>
        </w:tc>
        <w:tc>
          <w:tcPr>
            <w:tcW w:type="dxa" w:w="2880"/>
          </w:tcPr>
          <w:p>
            <w:r>
              <w:t>Global notification settings.</w:t>
            </w:r>
          </w:p>
        </w:tc>
      </w:tr>
      <w:tr>
        <w:tc>
          <w:tcPr>
            <w:tcW w:type="dxa" w:w="2880"/>
          </w:tcPr>
          <w:p>
            <w:r>
              <w:t>meta</w:t>
            </w:r>
          </w:p>
        </w:tc>
        <w:tc>
          <w:tcPr>
            <w:tcW w:type="dxa" w:w="2880"/>
          </w:tcPr>
          <w:p>
            <w:r>
              <w:t>object</w:t>
            </w:r>
          </w:p>
        </w:tc>
        <w:tc>
          <w:tcPr>
            <w:tcW w:type="dxa" w:w="2880"/>
          </w:tcPr>
          <w:p>
            <w:r>
              <w:t>A meta object. Documented as allowing additional properties of any type.</w:t>
            </w:r>
          </w:p>
        </w:tc>
      </w:tr>
      <w:tr>
        <w:tc>
          <w:tcPr>
            <w:tcW w:type="dxa" w:w="2880"/>
          </w:tcPr>
          <w:p>
            <w:r>
              <w:t>schema</w:t>
            </w:r>
          </w:p>
        </w:tc>
        <w:tc>
          <w:tcPr>
            <w:tcW w:type="dxa" w:w="2880"/>
          </w:tcPr>
          <w:p>
            <w:r>
              <w:t>object</w:t>
            </w:r>
          </w:p>
        </w:tc>
        <w:tc>
          <w:tcPr>
            <w:tcW w:type="dxa" w:w="2880"/>
          </w:tcPr>
          <w:p>
            <w:r>
              <w:t>Error wrapper object returned on client errors.</w:t>
            </w:r>
          </w:p>
        </w:tc>
      </w:tr>
      <w:tr>
        <w:tc>
          <w:tcPr>
            <w:tcW w:type="dxa" w:w="2880"/>
          </w:tcPr>
          <w:p>
            <w:r>
              <w:t>schema.status</w:t>
            </w:r>
          </w:p>
        </w:tc>
        <w:tc>
          <w:tcPr>
            <w:tcW w:type="dxa" w:w="2880"/>
          </w:tcPr>
          <w:p>
            <w:r>
              <w:t>integer</w:t>
            </w:r>
          </w:p>
        </w:tc>
        <w:tc>
          <w:tcPr>
            <w:tcW w:type="dxa" w:w="2880"/>
          </w:tcPr>
          <w:p>
            <w:r>
              <w:t>The HTTP status code.</w:t>
            </w:r>
          </w:p>
        </w:tc>
      </w:tr>
      <w:tr>
        <w:tc>
          <w:tcPr>
            <w:tcW w:type="dxa" w:w="2880"/>
          </w:tcPr>
          <w:p>
            <w:r>
              <w:t>schema.title</w:t>
            </w:r>
          </w:p>
        </w:tc>
        <w:tc>
          <w:tcPr>
            <w:tcW w:type="dxa" w:w="2880"/>
          </w:tcPr>
          <w:p>
            <w:r>
              <w:t>string</w:t>
            </w:r>
          </w:p>
        </w:tc>
        <w:tc>
          <w:tcPr>
            <w:tcW w:type="dxa" w:w="2880"/>
          </w:tcPr>
          <w:p>
            <w:r>
              <w:t>The error title describing the particular error.</w:t>
            </w:r>
          </w:p>
        </w:tc>
      </w:tr>
      <w:tr>
        <w:tc>
          <w:tcPr>
            <w:tcW w:type="dxa" w:w="2880"/>
          </w:tcPr>
          <w:p>
            <w:r>
              <w:t>schema.type</w:t>
            </w:r>
          </w:p>
        </w:tc>
        <w:tc>
          <w:tcPr>
            <w:tcW w:type="dxa" w:w="2880"/>
          </w:tcPr>
          <w:p>
            <w:r>
              <w:t>string</w:t>
            </w:r>
          </w:p>
        </w:tc>
        <w:tc>
          <w:tcPr>
            <w:tcW w:type="dxa" w:w="2880"/>
          </w:tcPr>
          <w:p>
            <w:r>
              <w:t>The error type.</w:t>
            </w:r>
          </w:p>
        </w:tc>
      </w:tr>
      <w:tr>
        <w:tc>
          <w:tcPr>
            <w:tcW w:type="dxa" w:w="2880"/>
          </w:tcPr>
          <w:p>
            <w:r>
              <w:t>schema.errors</w:t>
            </w:r>
          </w:p>
        </w:tc>
        <w:tc>
          <w:tcPr>
            <w:tcW w:type="dxa" w:w="2880"/>
          </w:tcPr>
          <w:p>
            <w:r>
              <w:t>object</w:t>
            </w:r>
          </w:p>
        </w:tc>
        <w:tc>
          <w:tcPr>
            <w:tcW w:type="dxa" w:w="2880"/>
          </w:tcPr>
          <w:p>
            <w:r>
              <w:t>Error details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'https://api.bigcommerce.com/stores/{{BIG_COMMERCE_STORE_HASH}}/v3/orders/settings' \</w:t>
        <w:br/>
        <w:t xml:space="preserve"> --header 'Accept: application/json'</w:t>
      </w:r>
    </w:p>
    <w:p>
      <w:pPr>
        <w:pStyle w:val="Heading3"/>
      </w:pPr>
      <w:r>
        <w:t>Related orderSettings actions</w:t>
      </w:r>
    </w:p>
    <w:p>
      <w:pPr>
        <w:pStyle w:val="ListBullet"/>
      </w:pPr>
      <w:r>
        <w:t>[GET] Get a Channel’s Order Settings — /v3/orders/settings/channels/{{channelId}}</w:t>
      </w:r>
    </w:p>
    <w:p>
      <w:pPr>
        <w:pStyle w:val="ListBullet"/>
      </w:pPr>
      <w:r>
        <w:t>[PUT] Update a Channel’s Order Settings — /v3/orders/settings/channels/{{channelId}}</w:t>
      </w:r>
    </w:p>
    <w:p>
      <w:pPr>
        <w:pStyle w:val="ListBullet"/>
      </w:pPr>
      <w:r>
        <w:t>[PUT] Update Global Order Settings — /v3/orders/settings</w:t>
      </w:r>
    </w:p>
    <w:p>
      <w:r>
        <w:br w:type="page"/>
      </w:r>
    </w:p>
    <w:p>
      <w:pPr>
        <w:pStyle w:val="Heading2"/>
      </w:pPr>
      <w:r>
        <w:t>455. [PUT] Update a Channel’s Order Settings</w:t>
      </w:r>
    </w:p>
    <w:p>
      <w:r>
        <w:rPr>
          <w:b/>
        </w:rPr>
        <w:t xml:space="preserve">Endpoint: </w:t>
      </w:r>
      <w:r>
        <w:rPr>
          <w:rFonts w:ascii="Courier New" w:hAnsi="Courier New"/>
          <w:sz w:val="18"/>
        </w:rPr>
        <w:t>/v3/orders/settings/channels/{{channelId}}</w:t>
      </w:r>
    </w:p>
    <w:p>
      <w:pPr>
        <w:pStyle w:val="Heading3"/>
      </w:pPr>
      <w:r>
        <w:t>Prerequisites</w:t>
      </w:r>
    </w:p>
    <w:p>
      <w:pPr>
        <w:pStyle w:val="ListBullet"/>
      </w:pPr>
      <w:r>
        <w:t>You must have permissions to update order settings for the target channel.</w:t>
      </w:r>
    </w:p>
    <w:p>
      <w:pPr>
        <w:pStyle w:val="Heading3"/>
      </w:pPr>
      <w:r>
        <w:t>Method</w:t>
      </w:r>
    </w:p>
    <w:p>
      <w:r>
        <w:t>PUT</w:t>
      </w:r>
    </w:p>
    <w:p>
      <w:pPr>
        <w:pStyle w:val="Heading3"/>
      </w:pPr>
      <w:r>
        <w:t>URL</w:t>
      </w:r>
    </w:p>
    <w:p>
      <w:r>
        <w:t>https://api.bigcommerce.com/stores/{{BIG_COMMERCE_STORE_HASH}}/v3/orders/settings/channels/{{channel_id}}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order notification settings for a specific channel, including where “order placed” notifications are sent and where invoices are forwarded.</w:t>
      </w:r>
    </w:p>
    <w:p>
      <w:pPr>
        <w:pStyle w:val="Heading3"/>
      </w:pPr>
      <w:r>
        <w:t>Enforcement Rules</w:t>
      </w:r>
    </w:p>
    <w:p>
      <w:pPr>
        <w:pStyle w:val="ListBullet"/>
      </w:pPr>
      <w:r>
        <w:t>The channel_id path parameter must always be present.</w:t>
      </w:r>
    </w:p>
    <w:p>
      <w:pPr>
        <w:pStyle w:val="ListBullet"/>
      </w:pPr>
      <w:r>
        <w:t>Always construct the path as /v3/orders/settings/channels/{{channel_id}}, where {{channel_id}} is a non-empty string.</w:t>
      </w:r>
    </w:p>
    <w:p>
      <w:pPr>
        <w:pStyle w:val="ListBullet"/>
      </w:pPr>
      <w:r>
        <w:t>Do not call the API with a missing or empty channel_id (e.g., avoid /channels//).</w:t>
      </w:r>
    </w:p>
    <w:p>
      <w:pPr>
        <w:pStyle w:val="ListBullet"/>
      </w:pPr>
      <w:r>
        <w:t>When executing the action, ensure to send Path Parameters in the URL and not in the body.</w:t>
      </w:r>
    </w:p>
    <w:p>
      <w:pPr>
        <w:pStyle w:val="ListBullet"/>
      </w:pPr>
      <w:r>
        <w:t>This endpoint has no documented query parameters; do not send query parameters in the body.</w:t>
      </w:r>
    </w:p>
    <w:p>
      <w:pPr>
        <w:pStyle w:val="ListBullet"/>
      </w:pPr>
      <w:r>
        <w:t xml:space="preserve">Notifications override rule (must follow): you must override both notification email_addresses fields or neither: </w:t>
        <w:br/>
        <w:br/>
        <w:t>Either both notifications.order_placed.email_addresses and notifications.forward_invoice.email_addresses are arrays of valid email addresses, or</w:t>
        <w:br/>
        <w:t>both are null.</w:t>
        <w:br/>
        <w:t>You may not set one to an array and the other to null.</w:t>
      </w:r>
    </w:p>
    <w:p>
      <w:pPr>
        <w:pStyle w:val="ListBullet"/>
      </w:pPr>
      <w:r>
        <w:t xml:space="preserve">Semantics of email_addresses values: </w:t>
        <w:br/>
        <w:br/>
        <w:t>null → falls back to the global value</w:t>
        <w:br/>
        <w:t>[] (empty array) → disables that notification type for the channel</w:t>
      </w:r>
    </w:p>
    <w:p>
      <w:pPr>
        <w:pStyle w:val="Heading3"/>
      </w:pPr>
      <w:r>
        <w:t>Valid Examples</w:t>
      </w:r>
    </w:p>
    <w:p>
      <w:r>
        <w:rPr>
          <w:b/>
          <w:color w:val="666666"/>
          <w:sz w:val="16"/>
        </w:rPr>
        <w:t>[http]</w:t>
      </w:r>
    </w:p>
    <w:p>
      <w:pPr>
        <w:shd w:fill="F2F2F2" w:val="clear"/>
      </w:pPr>
      <w:r>
        <w:rPr>
          <w:rFonts w:ascii="Courier New" w:hAnsi="Courier New"/>
          <w:sz w:val="17"/>
        </w:rPr>
        <w:t>/v3/orders/settings/channels/123</w:t>
        <w:br/>
        <w:t>/v3/orders/settings/channels/456</w:t>
      </w:r>
    </w:p>
    <w:p>
      <w:pPr>
        <w:pStyle w:val="Heading3"/>
      </w:pPr>
      <w:r>
        <w:t>Invalid Examples</w:t>
      </w:r>
    </w:p>
    <w:p>
      <w:r>
        <w:rPr>
          <w:b/>
          <w:color w:val="666666"/>
          <w:sz w:val="16"/>
        </w:rPr>
        <w:t>[http]</w:t>
      </w:r>
    </w:p>
    <w:p>
      <w:pPr>
        <w:shd w:fill="F2F2F2" w:val="clear"/>
      </w:pPr>
      <w:r>
        <w:rPr>
          <w:rFonts w:ascii="Courier New" w:hAnsi="Courier New"/>
          <w:sz w:val="17"/>
        </w:rPr>
        <w:t>/v3/orders/settings/channels/</w:t>
        <w:br/>
        <w:t>/v3/orders/settings/channels//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Channel ID.</w:t>
            </w:r>
          </w:p>
        </w:tc>
      </w:tr>
    </w:tbl>
    <w:p/>
    <w:p>
      <w:pPr>
        <w:pStyle w:val="Heading3"/>
      </w:pPr>
      <w:r>
        <w:t>Request Body</w:t>
      </w:r>
    </w:p>
    <w:p>
      <w:pPr>
        <w:pStyle w:val="Heading3"/>
      </w:pPr>
      <w:r>
        <w:t>Content-Type</w:t>
      </w:r>
    </w:p>
    <w:p>
      <w:r>
        <w:t>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notifications</w:t>
            </w:r>
          </w:p>
        </w:tc>
        <w:tc>
          <w:tcPr>
            <w:tcW w:type="dxa" w:w="2880"/>
          </w:tcPr>
          <w:p>
            <w:r>
              <w:t>object</w:t>
            </w:r>
          </w:p>
        </w:tc>
        <w:tc>
          <w:tcPr>
            <w:tcW w:type="dxa" w:w="2880"/>
          </w:tcPr>
          <w:p>
            <w:r>
              <w:t>Channel notification settings.</w:t>
            </w:r>
          </w:p>
        </w:tc>
      </w:tr>
      <w:tr>
        <w:tc>
          <w:tcPr>
            <w:tcW w:type="dxa" w:w="2880"/>
          </w:tcPr>
          <w:p>
            <w:r>
              <w:t>notifications.order_placed</w:t>
            </w:r>
          </w:p>
        </w:tc>
        <w:tc>
          <w:tcPr>
            <w:tcW w:type="dxa" w:w="2880"/>
          </w:tcPr>
          <w:p>
            <w:r>
              <w:t>object</w:t>
            </w:r>
          </w:p>
        </w:tc>
        <w:tc>
          <w:tcPr>
            <w:tcW w:type="dxa" w:w="2880"/>
          </w:tcPr>
          <w:p>
            <w:r>
              <w:t>Settings for “order placed” notifications.</w:t>
            </w:r>
          </w:p>
        </w:tc>
      </w:tr>
      <w:tr>
        <w:tc>
          <w:tcPr>
            <w:tcW w:type="dxa" w:w="2880"/>
          </w:tcPr>
          <w:p>
            <w:r>
              <w:t>notifications.order_placed.email_addresses</w:t>
            </w:r>
          </w:p>
        </w:tc>
        <w:tc>
          <w:tcPr>
            <w:tcW w:type="dxa" w:w="2880"/>
          </w:tcPr>
          <w:p>
            <w:r>
              <w:t>string[] | null</w:t>
            </w:r>
          </w:p>
        </w:tc>
        <w:tc>
          <w:tcPr>
            <w:tcW w:type="dxa" w:w="2880"/>
          </w:tcPr>
          <w:p>
            <w:r>
              <w:t>Email addresses order notifications will be sent to. null falls back to global value. Empty array disables order notifications for the channel.</w:t>
            </w:r>
          </w:p>
        </w:tc>
      </w:tr>
      <w:tr>
        <w:tc>
          <w:tcPr>
            <w:tcW w:type="dxa" w:w="2880"/>
          </w:tcPr>
          <w:p>
            <w:r>
              <w:t>notifications.forward_invoice</w:t>
            </w:r>
          </w:p>
        </w:tc>
        <w:tc>
          <w:tcPr>
            <w:tcW w:type="dxa" w:w="2880"/>
          </w:tcPr>
          <w:p>
            <w:r>
              <w:t>object</w:t>
            </w:r>
          </w:p>
        </w:tc>
        <w:tc>
          <w:tcPr>
            <w:tcW w:type="dxa" w:w="2880"/>
          </w:tcPr>
          <w:p>
            <w:r>
              <w:t>Settings for forwarding invoices.</w:t>
            </w:r>
          </w:p>
        </w:tc>
      </w:tr>
      <w:tr>
        <w:tc>
          <w:tcPr>
            <w:tcW w:type="dxa" w:w="2880"/>
          </w:tcPr>
          <w:p>
            <w:r>
              <w:t>notifications.forward_invoice.email_addresses</w:t>
            </w:r>
          </w:p>
        </w:tc>
        <w:tc>
          <w:tcPr>
            <w:tcW w:type="dxa" w:w="2880"/>
          </w:tcPr>
          <w:p>
            <w:r>
              <w:t>string[] | null</w:t>
            </w:r>
          </w:p>
        </w:tc>
        <w:tc>
          <w:tcPr>
            <w:tcW w:type="dxa" w:w="2880"/>
          </w:tcPr>
          <w:p>
            <w:r>
              <w:t>Email addresses channel order invoices will be forwarded to. null falls back to global value. Empty array disables forwarding order invoices for the channel.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"notifications": {},</w:t>
        <w:br/>
        <w:t xml:space="preserve"> "meta":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"schema": {</w:t>
        <w:br/>
        <w:t xml:space="preserve"> "status": 400,</w:t>
        <w:br/>
        <w:t xml:space="preserve"> "title": "Bad request. Authentication Required.",</w:t>
        <w:br/>
        <w:t xml:space="preserve"> "type": "string",</w:t>
        <w:br/>
        <w:t xml:space="preserve"> "errors":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"schema": {</w:t>
        <w:br/>
        <w:t xml:space="preserve"> "status": 422,</w:t>
        <w:br/>
        <w:t xml:space="preserve"> "title": "Order settings data is not valid. This is the result of missing required fields, or of invalid data. See the response for more details.",</w:t>
        <w:br/>
        <w:t xml:space="preserve"> "type": "string",</w:t>
        <w:br/>
        <w:t xml:space="preserve"> "errors":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notifications</w:t>
            </w:r>
          </w:p>
        </w:tc>
        <w:tc>
          <w:tcPr>
            <w:tcW w:type="dxa" w:w="2880"/>
          </w:tcPr>
          <w:p>
            <w:r>
              <w:t>object</w:t>
            </w:r>
          </w:p>
        </w:tc>
        <w:tc>
          <w:tcPr>
            <w:tcW w:type="dxa" w:w="2880"/>
          </w:tcPr>
          <w:p>
            <w:r>
              <w:t>Channel notification settings.</w:t>
            </w:r>
          </w:p>
        </w:tc>
      </w:tr>
      <w:tr>
        <w:tc>
          <w:tcPr>
            <w:tcW w:type="dxa" w:w="2880"/>
          </w:tcPr>
          <w:p>
            <w:r>
              <w:t>meta</w:t>
            </w:r>
          </w:p>
        </w:tc>
        <w:tc>
          <w:tcPr>
            <w:tcW w:type="dxa" w:w="2880"/>
          </w:tcPr>
          <w:p>
            <w:r>
              <w:t>object</w:t>
            </w:r>
          </w:p>
        </w:tc>
        <w:tc>
          <w:tcPr>
            <w:tcW w:type="dxa" w:w="2880"/>
          </w:tcPr>
          <w:p>
            <w:r>
              <w:t>Additional metadata. (May contain additional properties.)</w:t>
            </w:r>
          </w:p>
        </w:tc>
      </w:tr>
      <w:tr>
        <w:tc>
          <w:tcPr>
            <w:tcW w:type="dxa" w:w="2880"/>
          </w:tcPr>
          <w:p>
            <w:r>
              <w:t>schema.status</w:t>
            </w:r>
          </w:p>
        </w:tc>
        <w:tc>
          <w:tcPr>
            <w:tcW w:type="dxa" w:w="2880"/>
          </w:tcPr>
          <w:p>
            <w:r>
              <w:t>integer</w:t>
            </w:r>
          </w:p>
        </w:tc>
        <w:tc>
          <w:tcPr>
            <w:tcW w:type="dxa" w:w="2880"/>
          </w:tcPr>
          <w:p>
            <w:r>
              <w:t>The HTTP status code. (Error responses)</w:t>
            </w:r>
          </w:p>
        </w:tc>
      </w:tr>
      <w:tr>
        <w:tc>
          <w:tcPr>
            <w:tcW w:type="dxa" w:w="2880"/>
          </w:tcPr>
          <w:p>
            <w:r>
              <w:t>schema.title</w:t>
            </w:r>
          </w:p>
        </w:tc>
        <w:tc>
          <w:tcPr>
            <w:tcW w:type="dxa" w:w="2880"/>
          </w:tcPr>
          <w:p>
            <w:r>
              <w:t>string</w:t>
            </w:r>
          </w:p>
        </w:tc>
        <w:tc>
          <w:tcPr>
            <w:tcW w:type="dxa" w:w="2880"/>
          </w:tcPr>
          <w:p>
            <w:r>
              <w:t>The error title describing the particular error. (Error responses)</w:t>
            </w:r>
          </w:p>
        </w:tc>
      </w:tr>
      <w:tr>
        <w:tc>
          <w:tcPr>
            <w:tcW w:type="dxa" w:w="2880"/>
          </w:tcPr>
          <w:p>
            <w:r>
              <w:t>schema.type</w:t>
            </w:r>
          </w:p>
        </w:tc>
        <w:tc>
          <w:tcPr>
            <w:tcW w:type="dxa" w:w="2880"/>
          </w:tcPr>
          <w:p>
            <w:r>
              <w:t>string</w:t>
            </w:r>
          </w:p>
        </w:tc>
        <w:tc>
          <w:tcPr>
            <w:tcW w:type="dxa" w:w="2880"/>
          </w:tcPr>
          <w:p>
            <w:r>
              <w:t>Error type. (Error responses)</w:t>
            </w:r>
          </w:p>
        </w:tc>
      </w:tr>
      <w:tr>
        <w:tc>
          <w:tcPr>
            <w:tcW w:type="dxa" w:w="2880"/>
          </w:tcPr>
          <w:p>
            <w:r>
              <w:t>schema.errors</w:t>
            </w:r>
          </w:p>
        </w:tc>
        <w:tc>
          <w:tcPr>
            <w:tcW w:type="dxa" w:w="2880"/>
          </w:tcPr>
          <w:p>
            <w:r>
              <w:t>object</w:t>
            </w:r>
          </w:p>
        </w:tc>
        <w:tc>
          <w:tcPr>
            <w:tcW w:type="dxa" w:w="2880"/>
          </w:tcPr>
          <w:p>
            <w:r>
              <w:t>Error details.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'https://api.bigcommerce.com/stores/{{BIG_COMMERCE_STORE_HASH}}/v3/orders/settings/channels/123' \</w:t>
        <w:br/>
        <w:t xml:space="preserve"> --header 'Accept: application/json' \</w:t>
        <w:br/>
        <w:t xml:space="preserve"> --header 'Content-Type: application/json' \</w:t>
        <w:br/>
        <w:t xml:space="preserve"> --data '{</w:t>
        <w:br/>
        <w:t xml:space="preserve"> "notifications": {</w:t>
        <w:br/>
        <w:t xml:space="preserve"> "order_placed": {</w:t>
        <w:br/>
        <w:t xml:space="preserve"> "email_addresses": ["orders@example.com"]</w:t>
        <w:br/>
        <w:t xml:space="preserve">      },</w:t>
        <w:br/>
        <w:t xml:space="preserve"> "forward_invoice": {</w:t>
        <w:br/>
        <w:t xml:space="preserve"> "email_addresses": []</w:t>
        <w:br/>
        <w:t xml:space="preserve">      }</w:t>
        <w:br/>
        <w:t xml:space="preserve">    }</w:t>
        <w:br/>
        <w:t xml:space="preserve">  }'</w:t>
      </w:r>
    </w:p>
    <w:p>
      <w:pPr>
        <w:pStyle w:val="Heading3"/>
      </w:pPr>
      <w:r>
        <w:t>Example Usage</w:t>
      </w:r>
    </w:p>
    <w:p>
      <w:pPr>
        <w:pStyle w:val="Heading3"/>
      </w:pPr>
      <w:r>
        <w:t>Example 1: Set both notification email lists (and disable invoice forwarding)</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'https://api.bigcommerce.com/stores/{{BIG_COMMERCE_STORE_HASH}}/v3/orders/settings/channels/123' \</w:t>
        <w:br/>
        <w:t xml:space="preserve"> --header 'Accept: application/json' \</w:t>
        <w:br/>
        <w:t xml:space="preserve"> --header 'Content-Type: application/json' \</w:t>
        <w:br/>
        <w:t xml:space="preserve"> --data '{</w:t>
        <w:br/>
        <w:t xml:space="preserve"> "notifications": {</w:t>
        <w:br/>
        <w:t xml:space="preserve"> "order_placed": { "email_addresses": ["orders@example.com", "ops@example.com"] },</w:t>
        <w:br/>
        <w:t xml:space="preserve"> "forward_invoice": { "email_addresses": [] }</w:t>
        <w:br/>
        <w:t xml:space="preserve">    }</w:t>
        <w:br/>
        <w:t xml:space="preserve">  }'</w:t>
      </w:r>
    </w:p>
    <w:p>
      <w:pPr>
        <w:pStyle w:val="Heading3"/>
      </w:pPr>
      <w:r>
        <w:t>Example 2: Reset channel settings to global defaults (both set to null)</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'https://api.bigcommerce.com/stores/{{BIG_COMMERCE_STORE_HASH}}/v3/orders/settings/channels/123' \</w:t>
        <w:br/>
        <w:t xml:space="preserve"> --header 'Accept: application/json' \</w:t>
        <w:br/>
        <w:t xml:space="preserve"> --header 'Content-Type: application/json' \</w:t>
        <w:br/>
        <w:t xml:space="preserve"> --data '{</w:t>
        <w:br/>
        <w:t xml:space="preserve"> "notifications": {</w:t>
        <w:br/>
        <w:t xml:space="preserve"> "order_placed": { "email_addresses": null },</w:t>
        <w:br/>
        <w:t xml:space="preserve"> "forward_invoice": { "email_addresses": null }</w:t>
        <w:br/>
        <w:t xml:space="preserve">    }</w:t>
        <w:br/>
        <w:t xml:space="preserve">  }'</w:t>
      </w:r>
    </w:p>
    <w:p>
      <w:pPr>
        <w:pStyle w:val="Heading3"/>
      </w:pPr>
      <w:r>
        <w:t>Behavior</w:t>
      </w:r>
    </w:p>
    <w:p>
      <w:pPr>
        <w:pStyle w:val="ListBullet"/>
      </w:pPr>
      <w:r>
        <w:t>Accepts channel-level notification settings in the request body.</w:t>
      </w:r>
    </w:p>
    <w:p>
      <w:pPr>
        <w:pStyle w:val="ListBullet"/>
      </w:pPr>
      <w:r>
        <w:t>Updates the channel’s order notification configuration.</w:t>
      </w:r>
    </w:p>
    <w:p>
      <w:pPr>
        <w:pStyle w:val="ListBullet"/>
      </w:pPr>
      <w:r>
        <w:t>Returns the resulting notifications object and meta.</w:t>
      </w:r>
    </w:p>
    <w:p>
      <w:pPr>
        <w:pStyle w:val="Heading3"/>
      </w:pPr>
      <w:r>
        <w:t>Notes</w:t>
      </w:r>
    </w:p>
    <w:p>
      <w:pPr>
        <w:pStyle w:val="ListBullet"/>
      </w:pPr>
      <w:r>
        <w:t>You must override both notifications.order_placed.email_addresses and notifications.forward_invoice.email_addresses together (both arrays, or both null).</w:t>
      </w:r>
    </w:p>
    <w:p>
      <w:pPr>
        <w:pStyle w:val="ListBullet"/>
      </w:pPr>
      <w:r>
        <w:t>null values fall back to the global configuration; empty arrays disable the corresponding notification behavior for the channel.</w:t>
      </w:r>
    </w:p>
    <w:p>
      <w:pPr>
        <w:pStyle w:val="Heading3"/>
      </w:pPr>
      <w:r>
        <w:t>Gotchas</w:t>
      </w:r>
    </w:p>
    <w:p>
      <w:pPr>
        <w:pStyle w:val="ListBullet"/>
      </w:pPr>
      <w:r>
        <w:t>Setting one notification email_addresses to an array while setting the other to null is not allowed.</w:t>
      </w:r>
    </w:p>
    <w:p>
      <w:pPr>
        <w:pStyle w:val="ListBullet"/>
      </w:pPr>
      <w:r>
        <w:t>An empty array ([]) is not the same as null: it disables notifications instead of inheriting global settings.</w:t>
      </w:r>
    </w:p>
    <w:p>
      <w:pPr>
        <w:pStyle w:val="Heading3"/>
      </w:pPr>
      <w:r>
        <w:t>Error Handling</w:t>
      </w:r>
    </w:p>
    <w:p>
      <w:pPr>
        <w:pStyle w:val="ListBullet"/>
      </w:pPr>
      <w:r>
        <w:t>400 Bad Request: Bad request (documentation also notes “Authentication Required.”).</w:t>
      </w:r>
    </w:p>
    <w:p>
      <w:pPr>
        <w:pStyle w:val="ListBullet"/>
      </w:pPr>
      <w:r>
        <w:t>422 Unprocessable Entity: Provided order settings data is invalid (missing required fields or invalid values); check schema.errors for details.</w:t>
      </w:r>
    </w:p>
    <w:p>
      <w:pPr>
        <w:pStyle w:val="Heading3"/>
      </w:pPr>
      <w:r>
        <w:t>Related orderSettings actions</w:t>
      </w:r>
    </w:p>
    <w:p>
      <w:pPr>
        <w:pStyle w:val="ListBullet"/>
      </w:pPr>
      <w:r>
        <w:t>[GET] Get a Channel’s Order Settings — /v3/orders/settings/channels/{{channelId}}</w:t>
      </w:r>
    </w:p>
    <w:p>
      <w:pPr>
        <w:pStyle w:val="ListBullet"/>
      </w:pPr>
      <w:r>
        <w:t>[GET] Get Global Order Settings — /orders/settings</w:t>
      </w:r>
    </w:p>
    <w:p>
      <w:pPr>
        <w:pStyle w:val="ListBullet"/>
      </w:pPr>
      <w:r>
        <w:t>[PUT] Update Global Order Settings — /v3/orders/settings</w:t>
      </w:r>
    </w:p>
    <w:p>
      <w:r>
        <w:br w:type="page"/>
      </w:r>
    </w:p>
    <w:p>
      <w:pPr>
        <w:pStyle w:val="Heading2"/>
      </w:pPr>
      <w:r>
        <w:t>456. [PUT] Update Global Order Settings</w:t>
      </w:r>
    </w:p>
    <w:p>
      <w:r>
        <w:rPr>
          <w:b/>
        </w:rPr>
        <w:t xml:space="preserve">Endpoint: </w:t>
      </w:r>
      <w:r>
        <w:rPr>
          <w:rFonts w:ascii="Courier New" w:hAnsi="Courier New"/>
          <w:sz w:val="18"/>
        </w:rPr>
        <w:t>/v3/orders/settings</w:t>
      </w:r>
    </w:p>
    <w:p>
      <w:pPr>
        <w:pStyle w:val="Heading3"/>
      </w:pPr>
      <w:r>
        <w:t>Prerequisites</w:t>
      </w:r>
    </w:p>
    <w:p>
      <w:pPr>
        <w:pStyle w:val="ListBullet"/>
      </w:pPr>
      <w:r>
        <w:t>Store must have access to update order settings (appropriate BigCommerce permissions/scopes).</w:t>
      </w:r>
    </w:p>
    <w:p>
      <w:pPr>
        <w:pStyle w:val="Heading3"/>
      </w:pPr>
      <w:r>
        <w:t>Method</w:t>
      </w:r>
    </w:p>
    <w:p>
      <w:r>
        <w:t>PUT</w:t>
      </w:r>
    </w:p>
    <w:p>
      <w:pPr>
        <w:pStyle w:val="Heading3"/>
      </w:pPr>
      <w:r>
        <w:t>URL</w:t>
      </w:r>
    </w:p>
    <w:p>
      <w:r>
        <w:t>https://api.bigcommerce.com/stores/{{BIG_COMMERCE_STORE_HASH}}/v3/orders/settings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global order settings for a store, including notification recipients for order placed events and invoice forwarding.</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(the {{BIG_COMMERCE_STORE_HASH}} portion is managed internally by the platform).</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notifications</w:t>
            </w:r>
          </w:p>
        </w:tc>
        <w:tc>
          <w:tcPr>
            <w:tcW w:type="dxa" w:w="2880"/>
          </w:tcPr>
          <w:p>
            <w:r>
              <w:t>object</w:t>
            </w:r>
          </w:p>
        </w:tc>
        <w:tc>
          <w:tcPr>
            <w:tcW w:type="dxa" w:w="2880"/>
          </w:tcPr>
          <w:p>
            <w:r>
              <w:t>Global notification settings object.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notifications.order_placed</w:t>
            </w:r>
          </w:p>
        </w:tc>
        <w:tc>
          <w:tcPr>
            <w:tcW w:type="dxa" w:w="2880"/>
          </w:tcPr>
          <w:p>
            <w:r>
              <w:t>object</w:t>
            </w:r>
          </w:p>
        </w:tc>
        <w:tc>
          <w:tcPr>
            <w:tcW w:type="dxa" w:w="2880"/>
          </w:tcPr>
          <w:p>
            <w:r>
              <w:t>Order placed notification settings.</w:t>
            </w:r>
          </w:p>
        </w:tc>
      </w:tr>
      <w:tr>
        <w:tc>
          <w:tcPr>
            <w:tcW w:type="dxa" w:w="2880"/>
          </w:tcPr>
          <w:p>
            <w:r>
              <w:t>notifications.order_placed.email_addresses</w:t>
            </w:r>
          </w:p>
        </w:tc>
        <w:tc>
          <w:tcPr>
            <w:tcW w:type="dxa" w:w="2880"/>
          </w:tcPr>
          <w:p>
            <w:r>
              <w:t>string[]</w:t>
            </w:r>
          </w:p>
        </w:tc>
        <w:tc>
          <w:tcPr>
            <w:tcW w:type="dxa" w:w="2880"/>
          </w:tcPr>
          <w:p>
            <w:r>
              <w:t>Email addresses order notifications will be sent to. Empty array disables order notifications. Not nullable.</w:t>
            </w:r>
          </w:p>
        </w:tc>
      </w:tr>
      <w:tr>
        <w:tc>
          <w:tcPr>
            <w:tcW w:type="dxa" w:w="2880"/>
          </w:tcPr>
          <w:p>
            <w:r>
              <w:t>notifications.forward_invoice</w:t>
            </w:r>
          </w:p>
        </w:tc>
        <w:tc>
          <w:tcPr>
            <w:tcW w:type="dxa" w:w="2880"/>
          </w:tcPr>
          <w:p>
            <w:r>
              <w:t>object</w:t>
            </w:r>
          </w:p>
        </w:tc>
        <w:tc>
          <w:tcPr>
            <w:tcW w:type="dxa" w:w="2880"/>
          </w:tcPr>
          <w:p>
            <w:r>
              <w:t>Forward invoice notification settings.</w:t>
            </w:r>
          </w:p>
        </w:tc>
      </w:tr>
      <w:tr>
        <w:tc>
          <w:tcPr>
            <w:tcW w:type="dxa" w:w="2880"/>
          </w:tcPr>
          <w:p>
            <w:r>
              <w:t>notifications.forward_invoice.email_addresses</w:t>
            </w:r>
          </w:p>
        </w:tc>
        <w:tc>
          <w:tcPr>
            <w:tcW w:type="dxa" w:w="2880"/>
          </w:tcPr>
          <w:p>
            <w:r>
              <w:t>string[]</w:t>
            </w:r>
          </w:p>
        </w:tc>
        <w:tc>
          <w:tcPr>
            <w:tcW w:type="dxa" w:w="2880"/>
          </w:tcPr>
          <w:p>
            <w:r>
              <w:t>Email addresses order invoices will be forwarded to. Empty array disables forwarding order invoices. Not nullable.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"notifications": {},</w:t>
        <w:br/>
        <w:t xml:space="preserve"> "meta":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"schema": {</w:t>
        <w:br/>
        <w:t xml:space="preserve"> "status": 400,</w:t>
        <w:br/>
        <w:t xml:space="preserve"> "title": "Bad request. Authentication Required.",</w:t>
        <w:br/>
        <w:t xml:space="preserve"> "type": "string",</w:t>
        <w:br/>
        <w:t xml:space="preserve"> "errors":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"schema": {</w:t>
        <w:br/>
        <w:t xml:space="preserve"> "status": 422,</w:t>
        <w:br/>
        <w:t xml:space="preserve"> "title": "Order settings data is not valid. This is the result of missing required fields, or of invalid data. See the response for more details.",</w:t>
        <w:br/>
        <w:t xml:space="preserve"> "type": "string",</w:t>
        <w:br/>
        <w:t xml:space="preserve"> "errors":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notifications</w:t>
            </w:r>
          </w:p>
        </w:tc>
        <w:tc>
          <w:tcPr>
            <w:tcW w:type="dxa" w:w="2880"/>
          </w:tcPr>
          <w:p>
            <w:r>
              <w:t>object</w:t>
            </w:r>
          </w:p>
        </w:tc>
        <w:tc>
          <w:tcPr>
            <w:tcW w:type="dxa" w:w="2880"/>
          </w:tcPr>
          <w:p>
            <w:r>
              <w:t>Global notification settings.</w:t>
            </w:r>
          </w:p>
        </w:tc>
      </w:tr>
      <w:tr>
        <w:tc>
          <w:tcPr>
            <w:tcW w:type="dxa" w:w="2880"/>
          </w:tcPr>
          <w:p>
            <w:r>
              <w:t>meta</w:t>
            </w:r>
          </w:p>
        </w:tc>
        <w:tc>
          <w:tcPr>
            <w:tcW w:type="dxa" w:w="2880"/>
          </w:tcPr>
          <w:p>
            <w:r>
              <w:t>object</w:t>
            </w:r>
          </w:p>
        </w:tc>
        <w:tc>
          <w:tcPr>
            <w:tcW w:type="dxa" w:w="2880"/>
          </w:tcPr>
          <w:p>
            <w:r>
              <w:t>Metadata object. Additional properties may be present.</w:t>
            </w:r>
          </w:p>
        </w:tc>
      </w:tr>
      <w:tr>
        <w:tc>
          <w:tcPr>
            <w:tcW w:type="dxa" w:w="2880"/>
          </w:tcPr>
          <w:p>
            <w:r>
              <w:t>schema.status</w:t>
            </w:r>
          </w:p>
        </w:tc>
        <w:tc>
          <w:tcPr>
            <w:tcW w:type="dxa" w:w="2880"/>
          </w:tcPr>
          <w:p>
            <w:r>
              <w:t>integer</w:t>
            </w:r>
          </w:p>
        </w:tc>
        <w:tc>
          <w:tcPr>
            <w:tcW w:type="dxa" w:w="2880"/>
          </w:tcPr>
          <w:p>
            <w:r>
              <w:t>The HTTP status code. (Error responses)</w:t>
            </w:r>
          </w:p>
        </w:tc>
      </w:tr>
      <w:tr>
        <w:tc>
          <w:tcPr>
            <w:tcW w:type="dxa" w:w="2880"/>
          </w:tcPr>
          <w:p>
            <w:r>
              <w:t>schema.title</w:t>
            </w:r>
          </w:p>
        </w:tc>
        <w:tc>
          <w:tcPr>
            <w:tcW w:type="dxa" w:w="2880"/>
          </w:tcPr>
          <w:p>
            <w:r>
              <w:t>string</w:t>
            </w:r>
          </w:p>
        </w:tc>
        <w:tc>
          <w:tcPr>
            <w:tcW w:type="dxa" w:w="2880"/>
          </w:tcPr>
          <w:p>
            <w:r>
              <w:t>The error title describing the particular error. (Error responses)</w:t>
            </w:r>
          </w:p>
        </w:tc>
      </w:tr>
      <w:tr>
        <w:tc>
          <w:tcPr>
            <w:tcW w:type="dxa" w:w="2880"/>
          </w:tcPr>
          <w:p>
            <w:r>
              <w:t>schema.type</w:t>
            </w:r>
          </w:p>
        </w:tc>
        <w:tc>
          <w:tcPr>
            <w:tcW w:type="dxa" w:w="2880"/>
          </w:tcPr>
          <w:p>
            <w:r>
              <w:t>string</w:t>
            </w:r>
          </w:p>
        </w:tc>
        <w:tc>
          <w:tcPr>
            <w:tcW w:type="dxa" w:w="2880"/>
          </w:tcPr>
          <w:p>
            <w:r>
              <w:t>Error type. (Error responses)</w:t>
            </w:r>
          </w:p>
        </w:tc>
      </w:tr>
      <w:tr>
        <w:tc>
          <w:tcPr>
            <w:tcW w:type="dxa" w:w="2880"/>
          </w:tcPr>
          <w:p>
            <w:r>
              <w:t>schema.errors</w:t>
            </w:r>
          </w:p>
        </w:tc>
        <w:tc>
          <w:tcPr>
            <w:tcW w:type="dxa" w:w="2880"/>
          </w:tcPr>
          <w:p>
            <w:r>
              <w:t>object</w:t>
            </w:r>
          </w:p>
        </w:tc>
        <w:tc>
          <w:tcPr>
            <w:tcW w:type="dxa" w:w="2880"/>
          </w:tcPr>
          <w:p>
            <w:r>
              <w:t>Error details object.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'https://api.bigcommerce.com/stores/{{BIG_COMMERCE_STORE_HASH}}/v3/orders/settings' \</w:t>
        <w:br/>
        <w:t xml:space="preserve"> --header 'Accept: application/json' \</w:t>
        <w:br/>
        <w:t xml:space="preserve"> --header 'Content-Type: application/json' \</w:t>
        <w:br/>
        <w:t xml:space="preserve"> --data '{</w:t>
        <w:br/>
        <w:t xml:space="preserve"> "notifications": {</w:t>
        <w:br/>
        <w:t xml:space="preserve"> "order_placed": {</w:t>
        <w:br/>
        <w:t xml:space="preserve"> "email_addresses": ["ops@example.com", "sales@example.com"]</w:t>
        <w:br/>
        <w:t xml:space="preserve">      },</w:t>
        <w:br/>
        <w:t xml:space="preserve"> "forward_invoice": {</w:t>
        <w:br/>
        <w:t xml:space="preserve"> "email_addresses": ["accounting@example.com"]</w:t>
        <w:br/>
        <w:t xml:space="preserve">      }</w:t>
        <w:br/>
        <w:t xml:space="preserve">    }</w:t>
        <w:br/>
        <w:t xml:space="preserve">  }'</w:t>
      </w:r>
    </w:p>
    <w:p>
      <w:pPr>
        <w:pStyle w:val="Heading3"/>
      </w:pPr>
      <w:r>
        <w:t>Example Usage</w:t>
      </w:r>
    </w:p>
    <w:p>
      <w:pPr>
        <w:pStyle w:val="Heading3"/>
      </w:pPr>
      <w:r>
        <w:t>Example 1: Enable multiple order placed notification recipients</w:t>
      </w:r>
    </w:p>
    <w:p>
      <w:r>
        <w:rPr>
          <w:b/>
          <w:color w:val="666666"/>
          <w:sz w:val="16"/>
        </w:rPr>
        <w:t>[bash]</w:t>
      </w:r>
    </w:p>
    <w:p>
      <w:pPr>
        <w:shd w:fill="F2F2F2" w:val="clear"/>
      </w:pPr>
      <w:r>
        <w:rPr>
          <w:rFonts w:ascii="Courier New" w:hAnsi="Courier New"/>
          <w:sz w:val="17"/>
        </w:rPr>
        <w:t>curl -X PUT \</w:t>
        <w:br/>
        <w:t xml:space="preserve"> 'https://api.bigcommerce.com/stores/{{BIG_COMMERCE_STORE_HASH}}/v3/orders/settings' \</w:t>
        <w:br/>
        <w:t xml:space="preserve"> -H 'Accept: application/json' \</w:t>
        <w:br/>
        <w:t xml:space="preserve"> -H 'Content-Type: application/json' \</w:t>
        <w:br/>
        <w:t xml:space="preserve"> -d '{</w:t>
        <w:br/>
        <w:t xml:space="preserve"> "notifications": {</w:t>
        <w:br/>
        <w:t xml:space="preserve"> "order_placed": {</w:t>
        <w:br/>
        <w:t xml:space="preserve"> "email_addresses": ["ops@example.com", "sales@example.com"]</w:t>
        <w:br/>
        <w:t xml:space="preserve">      }</w:t>
        <w:br/>
        <w:t xml:space="preserve">    }</w:t>
        <w:br/>
        <w:t xml:space="preserve">  }'</w:t>
      </w:r>
    </w:p>
    <w:p>
      <w:pPr>
        <w:pStyle w:val="Heading3"/>
      </w:pPr>
      <w:r>
        <w:t>Example 2: Disable order placed notifications (empty array)</w:t>
      </w:r>
    </w:p>
    <w:p>
      <w:r>
        <w:rPr>
          <w:b/>
          <w:color w:val="666666"/>
          <w:sz w:val="16"/>
        </w:rPr>
        <w:t>[bash]</w:t>
      </w:r>
    </w:p>
    <w:p>
      <w:pPr>
        <w:shd w:fill="F2F2F2" w:val="clear"/>
      </w:pPr>
      <w:r>
        <w:rPr>
          <w:rFonts w:ascii="Courier New" w:hAnsi="Courier New"/>
          <w:sz w:val="17"/>
        </w:rPr>
        <w:t>curl -X PUT \</w:t>
        <w:br/>
        <w:t xml:space="preserve"> 'https://api.bigcommerce.com/stores/{{BIG_COMMERCE_STORE_HASH}}/v3/orders/settings' \</w:t>
        <w:br/>
        <w:t xml:space="preserve"> -H 'Accept: application/json' \</w:t>
        <w:br/>
        <w:t xml:space="preserve"> -H 'Content-Type: application/json' \</w:t>
        <w:br/>
        <w:t xml:space="preserve"> -d '{</w:t>
        <w:br/>
        <w:t xml:space="preserve"> "notifications": {</w:t>
        <w:br/>
        <w:t xml:space="preserve"> "order_placed": {</w:t>
        <w:br/>
        <w:t xml:space="preserve"> "email_addresses": []</w:t>
        <w:br/>
        <w:t xml:space="preserve">      }</w:t>
        <w:br/>
        <w:t xml:space="preserve">    }</w:t>
        <w:br/>
        <w:t xml:space="preserve">  }'</w:t>
      </w:r>
    </w:p>
    <w:p>
      <w:pPr>
        <w:pStyle w:val="Heading3"/>
      </w:pPr>
      <w:r>
        <w:t>Example 3: Disable invoice forwarding (empty array)</w:t>
      </w:r>
    </w:p>
    <w:p>
      <w:r>
        <w:rPr>
          <w:b/>
          <w:color w:val="666666"/>
          <w:sz w:val="16"/>
        </w:rPr>
        <w:t>[bash]</w:t>
      </w:r>
    </w:p>
    <w:p>
      <w:pPr>
        <w:shd w:fill="F2F2F2" w:val="clear"/>
      </w:pPr>
      <w:r>
        <w:rPr>
          <w:rFonts w:ascii="Courier New" w:hAnsi="Courier New"/>
          <w:sz w:val="17"/>
        </w:rPr>
        <w:t>curl -X PUT \</w:t>
        <w:br/>
        <w:t xml:space="preserve"> 'https://api.bigcommerce.com/stores/{{BIG_COMMERCE_STORE_HASH}}/v3/orders/settings' \</w:t>
        <w:br/>
        <w:t xml:space="preserve"> -H 'Accept: application/json' \</w:t>
        <w:br/>
        <w:t xml:space="preserve"> -H 'Content-Type: application/json' \</w:t>
        <w:br/>
        <w:t xml:space="preserve"> -d '{</w:t>
        <w:br/>
        <w:t xml:space="preserve"> "notifications": {</w:t>
        <w:br/>
        <w:t xml:space="preserve"> "forward_invoice": {</w:t>
        <w:br/>
        <w:t xml:space="preserve"> "email_addresses": []</w:t>
        <w:br/>
        <w:t xml:space="preserve">      }</w:t>
        <w:br/>
        <w:t xml:space="preserve">    }</w:t>
        <w:br/>
        <w:t xml:space="preserve">  }'</w:t>
      </w:r>
    </w:p>
    <w:p>
      <w:pPr>
        <w:pStyle w:val="Heading3"/>
      </w:pPr>
      <w:r>
        <w:t>Behavior</w:t>
      </w:r>
    </w:p>
    <w:p>
      <w:pPr>
        <w:pStyle w:val="ListBullet"/>
      </w:pPr>
      <w:r>
        <w:t>Accepts a JSON payload containing global order notification settings.</w:t>
      </w:r>
    </w:p>
    <w:p>
      <w:pPr>
        <w:pStyle w:val="ListBullet"/>
      </w:pPr>
      <w:r>
        <w:t>Updates the store’s global order settings based on the provided notifications object.</w:t>
      </w:r>
    </w:p>
    <w:p>
      <w:pPr>
        <w:pStyle w:val="ListBullet"/>
      </w:pPr>
      <w:r>
        <w:t>Returns the updated settings in notifications along with a meta object.</w:t>
      </w:r>
    </w:p>
    <w:p>
      <w:pPr>
        <w:pStyle w:val="Heading3"/>
      </w:pPr>
      <w:r>
        <w:t>Notes</w:t>
      </w:r>
    </w:p>
    <w:p>
      <w:pPr>
        <w:pStyle w:val="ListBullet"/>
      </w:pPr>
      <w:r>
        <w:t>email_addresses arrays are not nullable; to disable a notification behavior, pass an empty array.</w:t>
      </w:r>
    </w:p>
    <w:p>
      <w:pPr>
        <w:pStyle w:val="ListBullet"/>
      </w:pPr>
      <w:r>
        <w:t>The documentation indicates example scenarios such as enabling multiple notification recipients and disabling order placed notifications.</w:t>
      </w:r>
    </w:p>
    <w:p>
      <w:pPr>
        <w:pStyle w:val="Heading3"/>
      </w:pPr>
      <w:r>
        <w:t>Gotchas</w:t>
      </w:r>
    </w:p>
    <w:p>
      <w:pPr>
        <w:pStyle w:val="ListBullet"/>
      </w:pPr>
      <w:r>
        <w:t>Passing null for email_addresses may fail validation; use [] to disable instead.</w:t>
      </w:r>
    </w:p>
    <w:p>
      <w:pPr>
        <w:pStyle w:val="ListBullet"/>
      </w:pPr>
      <w:r>
        <w:t>A 422 response indicates missing required fields or invalid data; inspect schema.errors for details.</w:t>
      </w:r>
    </w:p>
    <w:p>
      <w:pPr>
        <w:pStyle w:val="Heading3"/>
      </w:pPr>
      <w:r>
        <w:t>Error Handling</w:t>
      </w:r>
    </w:p>
    <w:p>
      <w:pPr>
        <w:pStyle w:val="ListBullet"/>
      </w:pPr>
      <w:r>
        <w:t>400 Bad Request: Request is malformed (and per the provided docs, may indicate authentication is required).</w:t>
      </w:r>
    </w:p>
    <w:p>
      <w:pPr>
        <w:pStyle w:val="ListBullet"/>
      </w:pPr>
      <w:r>
        <w:t>422 Unprocessable Entity: Order settings payload is invalid (missing required fields or invalid values).</w:t>
      </w:r>
    </w:p>
    <w:p>
      <w:pPr>
        <w:pStyle w:val="Heading3"/>
      </w:pPr>
      <w:r>
        <w:t>Related orderSettings actions</w:t>
      </w:r>
    </w:p>
    <w:p>
      <w:pPr>
        <w:pStyle w:val="ListBullet"/>
      </w:pPr>
      <w:r>
        <w:t>[GET] Get a Channel’s Order Settings — /v3/orders/settings/channels/{{channelId}}</w:t>
      </w:r>
    </w:p>
    <w:p>
      <w:pPr>
        <w:pStyle w:val="ListBullet"/>
      </w:pPr>
      <w:r>
        <w:t>[GET] Get Global Order Settings — /orders/settings</w:t>
      </w:r>
    </w:p>
    <w:p>
      <w:pPr>
        <w:pStyle w:val="ListBullet"/>
      </w:pPr>
      <w:r>
        <w:t>[PUT] Update a Channel’s Order Settings — /v3/orders/settings/channels/{{channelId}}</w:t>
      </w:r>
    </w:p>
    <w:p>
      <w:r>
        <w:br w:type="page"/>
      </w:r>
    </w:p>
    <w:p>
      <w:pPr>
        <w:pStyle w:val="Heading2"/>
      </w:pPr>
      <w:r>
        <w:t>457. [POST] Create an Order Shipment</w:t>
      </w:r>
    </w:p>
    <w:p>
      <w:r>
        <w:rPr>
          <w:b/>
        </w:rPr>
        <w:t xml:space="preserve">Endpoint: </w:t>
      </w:r>
      <w:r>
        <w:rPr>
          <w:rFonts w:ascii="Courier New" w:hAnsi="Courier New"/>
          <w:sz w:val="18"/>
        </w:rPr>
        <w:t>/v2/orders/{{orderId}}/shipments</w:t>
      </w:r>
    </w:p>
    <w:p>
      <w:pPr>
        <w:pStyle w:val="Heading3"/>
      </w:pPr>
      <w:r>
        <w:t>Prerequisites</w:t>
      </w:r>
    </w:p>
    <w:p>
      <w:pPr>
        <w:pStyle w:val="ListBullet"/>
      </w:pPr>
      <w:r>
        <w:t>You must have an existing order.</w:t>
      </w:r>
    </w:p>
    <w:p>
      <w:pPr>
        <w:pStyle w:val="ListBullet"/>
      </w:pPr>
      <w:r>
        <w:t>You must know the order_id for the order.</w:t>
      </w:r>
    </w:p>
    <w:p>
      <w:pPr>
        <w:pStyle w:val="ListBullet"/>
      </w:pPr>
      <w:r>
        <w:t>You must know the order_address_id for the order’s desired shipping_address.</w:t>
      </w:r>
    </w:p>
    <w:p>
      <w:pPr>
        <w:pStyle w:val="ListBullet"/>
      </w:pPr>
      <w:r>
        <w:t>You must know the order line items’ order_product_id values to populate items.</w:t>
      </w:r>
    </w:p>
    <w:p>
      <w:pPr>
        <w:pStyle w:val="Heading3"/>
      </w:pPr>
      <w:r>
        <w:t>Method</w:t>
      </w:r>
    </w:p>
    <w:p>
      <w:r>
        <w:t>POST</w:t>
      </w:r>
    </w:p>
    <w:p>
      <w:pPr>
        <w:pStyle w:val="Heading3"/>
      </w:pPr>
      <w:r>
        <w:t>URL</w:t>
      </w:r>
    </w:p>
    <w:p>
      <w:r>
        <w:t>https://api.bigcommerce.com/stores/{{BIG_COMMERCE_STORE_HASH}}/v2/orders/{{order_id}}/shipments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Order Shipment for a specific order. You can optionally provide tracking details using either a BigCommerce-integrated provider, an AfterShip carrier, or a custom tracking link.</w:t>
      </w:r>
    </w:p>
    <w:p>
      <w:pPr>
        <w:pStyle w:val="Heading3"/>
      </w:pPr>
      <w:r>
        <w:t>Enforcement Rules</w:t>
      </w:r>
    </w:p>
    <w:p>
      <w:pPr>
        <w:pStyle w:val="ListBullet"/>
      </w:pPr>
      <w:r>
        <w:t>The order_id path parameter must always be present and must be a non-empty value.</w:t>
      </w:r>
    </w:p>
    <w:p>
      <w:pPr>
        <w:pStyle w:val="ListBullet"/>
      </w:pPr>
      <w:r>
        <w:t>Always construct the path as /v2/orders/{{order_id}}/shipments.</w:t>
      </w:r>
    </w:p>
    <w:p>
      <w:pPr>
        <w:pStyle w:val="ListBullet"/>
      </w:pPr>
      <w:r>
        <w:t>Do not call the API with a missing or empty order_id (e.g., avoid /v2/orders//shipments).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Do not include {{BIG_COMMERCE_STORE_HASH}} in requests you generate (it is internally managed).</w:t>
      </w:r>
    </w:p>
    <w:p>
      <w:pPr>
        <w:pStyle w:val="Heading3"/>
      </w:pPr>
      <w:r>
        <w:t>Valid Examples</w:t>
      </w:r>
    </w:p>
    <w:p>
      <w:r>
        <w:rPr>
          <w:b/>
          <w:color w:val="666666"/>
          <w:sz w:val="16"/>
        </w:rPr>
        <w:t>[http]</w:t>
      </w:r>
    </w:p>
    <w:p>
      <w:pPr>
        <w:shd w:fill="F2F2F2" w:val="clear"/>
      </w:pPr>
      <w:r>
        <w:rPr>
          <w:rFonts w:ascii="Courier New" w:hAnsi="Courier New"/>
          <w:sz w:val="17"/>
        </w:rPr>
        <w:t>/v2/orders/120/shipments</w:t>
        <w:br/>
        <w:t>/v2/orders/228/shipments</w:t>
      </w:r>
    </w:p>
    <w:p>
      <w:pPr>
        <w:pStyle w:val="Heading3"/>
      </w:pPr>
      <w:r>
        <w:t>Invalid Examples</w:t>
      </w:r>
    </w:p>
    <w:p>
      <w:r>
        <w:rPr>
          <w:b/>
          <w:color w:val="666666"/>
          <w:sz w:val="16"/>
        </w:rPr>
        <w:t>[http]</w:t>
      </w:r>
    </w:p>
    <w:p>
      <w:pPr>
        <w:shd w:fill="F2F2F2" w:val="clear"/>
      </w:pPr>
      <w:r>
        <w:rPr>
          <w:rFonts w:ascii="Courier New" w:hAnsi="Courier New"/>
          <w:sz w:val="17"/>
        </w:rPr>
        <w:t>/v2/orders//shipments</w:t>
        <w:br/>
        <w:t>/v2/orders/shipments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integer</w:t>
            </w:r>
          </w:p>
        </w:tc>
        <w:tc>
          <w:tcPr>
            <w:tcW w:type="dxa" w:w="2880"/>
          </w:tcPr>
          <w:p>
            <w:r>
              <w:t>ID of the order.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order_address_id</w:t>
            </w:r>
          </w:p>
        </w:tc>
        <w:tc>
          <w:tcPr>
            <w:tcW w:type="dxa" w:w="2880"/>
          </w:tcPr>
          <w:p>
            <w:r>
              <w:t>integer</w:t>
            </w:r>
          </w:p>
        </w:tc>
        <w:tc>
          <w:tcPr>
            <w:tcW w:type="dxa" w:w="2880"/>
          </w:tcPr>
          <w:p>
            <w:r>
              <w:t>ID of the desired shipping_address associated with the shipment. Example: 20.</w:t>
            </w:r>
          </w:p>
        </w:tc>
      </w:tr>
      <w:tr>
        <w:tc>
          <w:tcPr>
            <w:tcW w:type="dxa" w:w="2880"/>
          </w:tcPr>
          <w:p>
            <w:r>
              <w:t>items</w:t>
            </w:r>
          </w:p>
        </w:tc>
        <w:tc>
          <w:tcPr>
            <w:tcW w:type="dxa" w:w="2880"/>
          </w:tcPr>
          <w:p>
            <w:r>
              <w:t>array</w:t>
            </w:r>
          </w:p>
        </w:tc>
        <w:tc>
          <w:tcPr>
            <w:tcW w:type="dxa" w:w="2880"/>
          </w:tcPr>
          <w:p>
            <w:r>
              <w:t>Items included in the shipment. Each item contains order_product_id (required) and quantity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tracking_number</w:t>
            </w:r>
          </w:p>
        </w:tc>
        <w:tc>
          <w:tcPr>
            <w:tcW w:type="dxa" w:w="2880"/>
          </w:tcPr>
          <w:p>
            <w:r>
              <w:t>string</w:t>
            </w:r>
          </w:p>
        </w:tc>
        <w:tc>
          <w:tcPr>
            <w:tcW w:type="dxa" w:w="2880"/>
          </w:tcPr>
          <w:p>
            <w:r>
              <w:t>Tracking number of the shipment. Max length: 50. Example: "w4se4b6ASFEW4T".</w:t>
            </w:r>
          </w:p>
        </w:tc>
      </w:tr>
      <w:tr>
        <w:tc>
          <w:tcPr>
            <w:tcW w:type="dxa" w:w="2880"/>
          </w:tcPr>
          <w:p>
            <w:r>
              <w:t>tracking_link</w:t>
            </w:r>
          </w:p>
        </w:tc>
        <w:tc>
          <w:tcPr>
            <w:tcW w:type="dxa" w:w="2880"/>
          </w:tcPr>
          <w:p>
            <w:r>
              <w:t>string</w:t>
            </w:r>
          </w:p>
        </w:tc>
        <w:tc>
          <w:tcPr>
            <w:tcW w:type="dxa" w:w="2880"/>
          </w:tcPr>
          <w:p>
            <w:r>
              <w:t>Custom tracking link. Max length: 500. If provided, response tracking_link will contain it and generated_tracking_link will be empty. Example: "https://www.mycustomtrackinglink.com/tracking".</w:t>
            </w:r>
          </w:p>
        </w:tc>
      </w:tr>
      <w:tr>
        <w:tc>
          <w:tcPr>
            <w:tcW w:type="dxa" w:w="2880"/>
          </w:tcPr>
          <w:p>
            <w:r>
              <w:t>merchant_shipping_cost</w:t>
            </w:r>
          </w:p>
        </w:tc>
        <w:tc>
          <w:tcPr>
            <w:tcW w:type="dxa" w:w="2880"/>
          </w:tcPr>
          <w:p>
            <w:r>
              <w:t>string</w:t>
            </w:r>
          </w:p>
        </w:tc>
        <w:tc>
          <w:tcPr>
            <w:tcW w:type="dxa" w:w="2880"/>
          </w:tcPr>
          <w:p>
            <w:r>
              <w:t>Shipping cost for the merchant. Example: "1.0000".</w:t>
            </w:r>
          </w:p>
        </w:tc>
      </w:tr>
      <w:tr>
        <w:tc>
          <w:tcPr>
            <w:tcW w:type="dxa" w:w="2880"/>
          </w:tcPr>
          <w:p>
            <w:r>
              <w:t>shipping_method</w:t>
            </w:r>
          </w:p>
        </w:tc>
        <w:tc>
          <w:tcPr>
            <w:tcW w:type="dxa" w:w="2880"/>
          </w:tcPr>
          <w:p>
            <w:r>
              <w:t>string</w:t>
            </w:r>
          </w:p>
        </w:tc>
        <w:tc>
          <w:tcPr>
            <w:tcW w:type="dxa" w:w="2880"/>
          </w:tcPr>
          <w:p>
            <w:r>
              <w:t>Additional info describing shipment method (e.g., Standard, Ship by Weight). If different from shipping_provider, shipping_method should correspond to tracking_carrier. Example: "Ship by Weight".</w:t>
            </w:r>
          </w:p>
        </w:tc>
      </w:tr>
      <w:tr>
        <w:tc>
          <w:tcPr>
            <w:tcW w:type="dxa" w:w="2880"/>
          </w:tcPr>
          <w:p>
            <w:r>
              <w:t>shipping_provider</w:t>
            </w:r>
          </w:p>
        </w:tc>
        <w:tc>
          <w:tcPr>
            <w:tcW w:type="dxa" w:w="2880"/>
          </w:tcPr>
          <w:p>
            <w:r>
              <w:t>string</w:t>
            </w:r>
          </w:p>
        </w:tc>
        <w:tc>
          <w:tcPr>
            <w:tcW w:type="dxa" w:w="2880"/>
          </w:tcPr>
          <w:p>
            <w:r>
              <w:t>Shipping provider (integrated providers or third-party shipping provider). Acceptable values include: "", auspost, canadapost, endicia, usps, fedex, royalmail, ups, upsready, shipperhq, carrier_{your_carrier_id}.</w:t>
            </w:r>
          </w:p>
        </w:tc>
      </w:tr>
      <w:tr>
        <w:tc>
          <w:tcPr>
            <w:tcW w:type="dxa" w:w="2880"/>
          </w:tcPr>
          <w:p>
            <w:r>
              <w:t>tracking_carrier</w:t>
            </w:r>
          </w:p>
        </w:tc>
        <w:tc>
          <w:tcPr>
            <w:tcW w:type="dxa" w:w="2880"/>
          </w:tcPr>
          <w:p>
            <w:r>
              <w:t>string</w:t>
            </w:r>
          </w:p>
        </w:tc>
        <w:tc>
          <w:tcPr>
            <w:tcW w:type="dxa" w:w="2880"/>
          </w:tcPr>
          <w:p>
            <w:r>
              <w:t>Tracking carrier. Acceptable values include "" or an AfterShip-supported courier value (see AfterShip supported couriers list). Example: "".</w:t>
            </w:r>
          </w:p>
        </w:tc>
      </w:tr>
      <w:tr>
        <w:tc>
          <w:tcPr>
            <w:tcW w:type="dxa" w:w="2880"/>
          </w:tcPr>
          <w:p>
            <w:r>
              <w:t>comments</w:t>
            </w:r>
          </w:p>
        </w:tc>
        <w:tc>
          <w:tcPr>
            <w:tcW w:type="dxa" w:w="2880"/>
          </w:tcPr>
          <w:p>
            <w:r>
              <w:t>string</w:t>
            </w:r>
          </w:p>
        </w:tc>
        <w:tc>
          <w:tcPr>
            <w:tcW w:type="dxa" w:w="2880"/>
          </w:tcPr>
          <w:p>
            <w:r>
              <w:t>Shipper comments. Max length: 65535.</w:t>
            </w:r>
          </w:p>
        </w:tc>
      </w:tr>
      <w:tr>
        <w:tc>
          <w:tcPr>
            <w:tcW w:type="dxa" w:w="2880"/>
          </w:tcPr>
          <w:p>
            <w:r>
              <w:t>items[].order_product_id</w:t>
            </w:r>
          </w:p>
        </w:tc>
        <w:tc>
          <w:tcPr>
            <w:tcW w:type="dxa" w:w="2880"/>
          </w:tcPr>
          <w:p>
            <w:r>
              <w:t>integer</w:t>
            </w:r>
          </w:p>
        </w:tc>
        <w:tc>
          <w:tcPr>
            <w:tcW w:type="dxa" w:w="2880"/>
          </w:tcPr>
          <w:p>
            <w:r>
              <w:t>(Within items) Order product ID. Required within each item object.</w:t>
            </w:r>
          </w:p>
        </w:tc>
      </w:tr>
      <w:tr>
        <w:tc>
          <w:tcPr>
            <w:tcW w:type="dxa" w:w="2880"/>
          </w:tcPr>
          <w:p>
            <w:r>
              <w:t>items[].quantity</w:t>
            </w:r>
          </w:p>
        </w:tc>
        <w:tc>
          <w:tcPr>
            <w:tcW w:type="dxa" w:w="2880"/>
          </w:tcPr>
          <w:p>
            <w:r>
              <w:t>integer</w:t>
            </w:r>
          </w:p>
        </w:tc>
        <w:tc>
          <w:tcPr>
            <w:tcW w:type="dxa" w:w="2880"/>
          </w:tcPr>
          <w:p>
            <w:r>
              <w:t>(Within items) Quantity to ship. Required within each item object.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11,</w:t>
        <w:br/>
        <w:t xml:space="preserve"> "order_id": 228,</w:t>
        <w:br/>
        <w:t xml:space="preserve"> "customer_id": 11,</w:t>
        <w:br/>
        <w:t xml:space="preserve"> "order_address_id": 131,</w:t>
        <w:br/>
        <w:t xml:space="preserve"> "date_created": "Wed, 13 Mar 2019 16:35:37 +0000",</w:t>
        <w:br/>
        <w:t xml:space="preserve"> "tracking_number": "EJ958083578US",</w:t>
        <w:br/>
        <w:t xml:space="preserve"> "merchant_shipping_cost": "0.0000",</w:t>
        <w:br/>
        <w:t xml:space="preserve"> "shipping_method": "None",</w:t>
        <w:br/>
        <w:t xml:space="preserve"> "comments": "Ready to go...",</w:t>
        <w:br/>
        <w:t xml:space="preserve"> "shipping_provider": "usps",</w:t>
        <w:br/>
        <w:t xml:space="preserve"> "tracking_carrier": "",</w:t>
        <w:br/>
        <w:t xml:space="preserve"> "tracking_link": "",</w:t>
        <w:br/>
        <w:t xml:space="preserve"> "billing_address": {</w:t>
        <w:br/>
        <w:t xml:space="preserve"> "first_name": "Jane",</w:t>
        <w:br/>
        <w:t xml:space="preserve"> "last_name": "Doe",</w:t>
        <w:br/>
        <w:t xml:space="preserve"> "company": "",</w:t>
        <w:br/>
        <w:t xml:space="preserve"> "street_1": "123 Main Street",</w:t>
        <w:br/>
        <w:t xml:space="preserve"> "street_2": "",</w:t>
        <w:br/>
        <w:t xml:space="preserve"> "city": "Austin",</w:t>
        <w:br/>
        <w:t xml:space="preserve"> "state": "Texas",</w:t>
        <w:br/>
        <w:t xml:space="preserve"> "zip": "78751",</w:t>
        <w:br/>
        <w:t xml:space="preserve"> "country": "United States",</w:t>
        <w:br/>
        <w:t xml:space="preserve"> "country_iso2": "US",</w:t>
        <w:br/>
        <w:t xml:space="preserve"> "phone": "",</w:t>
        <w:br/>
        <w:t xml:space="preserve"> "email": "janedoe@example.com"</w:t>
        <w:br/>
        <w:t xml:space="preserve"> },</w:t>
        <w:br/>
        <w:t xml:space="preserve"> "shipping_address": {</w:t>
        <w:br/>
        <w:t xml:space="preserve"> "first_name": "Trishy",</w:t>
        <w:br/>
        <w:t xml:space="preserve"> "last_name": "Smith",</w:t>
        <w:br/>
        <w:t xml:space="preserve"> "company": "Acme Pty Ltd",</w:t>
        <w:br/>
        <w:t xml:space="preserve"> "street_1": "666 Sussex St",</w:t>
        <w:br/>
        <w:t xml:space="preserve"> "street_2": "",</w:t>
        <w:br/>
        <w:t xml:space="preserve"> "city": "Anywhere",</w:t>
        <w:br/>
        <w:t xml:space="preserve"> "state": "Some State",</w:t>
        <w:br/>
        <w:t xml:space="preserve"> "zip": "12345",</w:t>
        <w:br/>
        <w:t xml:space="preserve"> "country": "United States",</w:t>
        <w:br/>
        <w:t xml:space="preserve"> "country_iso2": "US",</w:t>
        <w:br/>
        <w:t xml:space="preserve"> "phone": "",</w:t>
        <w:br/>
        <w:t xml:space="preserve"> "email": "elsie@example.com"</w:t>
        <w:br/>
        <w:t xml:space="preserve"> },</w:t>
        <w:br/>
        <w:t xml:space="preserve"> "items": [</w:t>
        <w:br/>
        <w:t xml:space="preserve"> {</w:t>
        <w:br/>
        <w:t xml:space="preserve"> "order_product_id": 194,</w:t>
        <w:br/>
        <w:t xml:space="preserve"> "product_id": 0,</w:t>
        <w:br/>
        <w:t xml:space="preserve"> "quantity": 1</w:t>
        <w:br/>
        <w:t xml:space="preserve"> },</w:t>
        <w:br/>
        <w:t xml:space="preserve"> {</w:t>
        <w:br/>
        <w:t xml:space="preserve"> "order_product_id": 195,</w:t>
        <w:br/>
        <w:t xml:space="preserve"> "product_id": 0,</w:t>
        <w:br/>
        <w:t xml:space="preserve"> "quantity": 1</w:t>
        <w:br/>
        <w:t xml:space="preserve"> }</w:t>
        <w:br/>
        <w:t xml:space="preserve"> ],</w:t>
        <w:br/>
        <w:t xml:space="preserve"> "shipping_provider_display_name": "USPS",</w:t>
        <w:br/>
        <w:t xml:space="preserve"> "generated_tracking_link": "http://trkcnfrm1.smi.usps.com/PTSInternetWeb/InterLabelInquiry.do?strOrigTrackNum=EJ958083578US"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Shipment ID.</w:t>
            </w:r>
          </w:p>
        </w:tc>
      </w:tr>
      <w:tr>
        <w:tc>
          <w:tcPr>
            <w:tcW w:type="dxa" w:w="2880"/>
          </w:tcPr>
          <w:p>
            <w:r>
              <w:t>order_id</w:t>
            </w:r>
          </w:p>
        </w:tc>
        <w:tc>
          <w:tcPr>
            <w:tcW w:type="dxa" w:w="2880"/>
          </w:tcPr>
          <w:p>
            <w:r>
              <w:t>integer</w:t>
            </w:r>
          </w:p>
        </w:tc>
        <w:tc>
          <w:tcPr>
            <w:tcW w:type="dxa" w:w="2880"/>
          </w:tcPr>
          <w:p>
            <w:r>
              <w:t>ID of the order associated with this shipment.</w:t>
            </w:r>
          </w:p>
        </w:tc>
      </w:tr>
      <w:tr>
        <w:tc>
          <w:tcPr>
            <w:tcW w:type="dxa" w:w="2880"/>
          </w:tcPr>
          <w:p>
            <w:r>
              <w:t>customer_id</w:t>
            </w:r>
          </w:p>
        </w:tc>
        <w:tc>
          <w:tcPr>
            <w:tcW w:type="dxa" w:w="2880"/>
          </w:tcPr>
          <w:p>
            <w:r>
              <w:t>integer</w:t>
            </w:r>
          </w:p>
        </w:tc>
        <w:tc>
          <w:tcPr>
            <w:tcW w:type="dxa" w:w="2880"/>
          </w:tcPr>
          <w:p>
            <w:r>
              <w:t>ID of the order’s customer.</w:t>
            </w:r>
          </w:p>
        </w:tc>
      </w:tr>
      <w:tr>
        <w:tc>
          <w:tcPr>
            <w:tcW w:type="dxa" w:w="2880"/>
          </w:tcPr>
          <w:p>
            <w:r>
              <w:t>order_address_id</w:t>
            </w:r>
          </w:p>
        </w:tc>
        <w:tc>
          <w:tcPr>
            <w:tcW w:type="dxa" w:w="2880"/>
          </w:tcPr>
          <w:p>
            <w:r>
              <w:t>integer</w:t>
            </w:r>
          </w:p>
        </w:tc>
        <w:tc>
          <w:tcPr>
            <w:tcW w:type="dxa" w:w="2880"/>
          </w:tcPr>
          <w:p>
            <w:r>
              <w:t>ID of the desired shipping_address associated with the shipment.</w:t>
            </w:r>
          </w:p>
        </w:tc>
      </w:tr>
      <w:tr>
        <w:tc>
          <w:tcPr>
            <w:tcW w:type="dxa" w:w="2880"/>
          </w:tcPr>
          <w:p>
            <w:r>
              <w:t>date_created</w:t>
            </w:r>
          </w:p>
        </w:tc>
        <w:tc>
          <w:tcPr>
            <w:tcW w:type="dxa" w:w="2880"/>
          </w:tcPr>
          <w:p>
            <w:r>
              <w:t>string</w:t>
            </w:r>
          </w:p>
        </w:tc>
        <w:tc>
          <w:tcPr>
            <w:tcW w:type="dxa" w:w="2880"/>
          </w:tcPr>
          <w:p>
            <w:r>
              <w:t>Creation date for the shipment.</w:t>
            </w:r>
          </w:p>
        </w:tc>
      </w:tr>
      <w:tr>
        <w:tc>
          <w:tcPr>
            <w:tcW w:type="dxa" w:w="2880"/>
          </w:tcPr>
          <w:p>
            <w:r>
              <w:t>tracking_number</w:t>
            </w:r>
          </w:p>
        </w:tc>
        <w:tc>
          <w:tcPr>
            <w:tcW w:type="dxa" w:w="2880"/>
          </w:tcPr>
          <w:p>
            <w:r>
              <w:t>string</w:t>
            </w:r>
          </w:p>
        </w:tc>
        <w:tc>
          <w:tcPr>
            <w:tcW w:type="dxa" w:w="2880"/>
          </w:tcPr>
          <w:p>
            <w:r>
              <w:t>Tracking number of the shipment.</w:t>
            </w:r>
          </w:p>
        </w:tc>
      </w:tr>
      <w:tr>
        <w:tc>
          <w:tcPr>
            <w:tcW w:type="dxa" w:w="2880"/>
          </w:tcPr>
          <w:p>
            <w:r>
              <w:t>merchant_shipping_cost</w:t>
            </w:r>
          </w:p>
        </w:tc>
        <w:tc>
          <w:tcPr>
            <w:tcW w:type="dxa" w:w="2880"/>
          </w:tcPr>
          <w:p>
            <w:r>
              <w:t>string</w:t>
            </w:r>
          </w:p>
        </w:tc>
        <w:tc>
          <w:tcPr>
            <w:tcW w:type="dxa" w:w="2880"/>
          </w:tcPr>
          <w:p>
            <w:r>
              <w:t>Shipping cost for the merchant.</w:t>
            </w:r>
          </w:p>
        </w:tc>
      </w:tr>
      <w:tr>
        <w:tc>
          <w:tcPr>
            <w:tcW w:type="dxa" w:w="2880"/>
          </w:tcPr>
          <w:p>
            <w:r>
              <w:t>shipping_method</w:t>
            </w:r>
          </w:p>
        </w:tc>
        <w:tc>
          <w:tcPr>
            <w:tcW w:type="dxa" w:w="2880"/>
          </w:tcPr>
          <w:p>
            <w:r>
              <w:t>string</w:t>
            </w:r>
          </w:p>
        </w:tc>
        <w:tc>
          <w:tcPr>
            <w:tcW w:type="dxa" w:w="2880"/>
          </w:tcPr>
          <w:p>
            <w:r>
              <w:t>Additional information describing shipment method.</w:t>
            </w:r>
          </w:p>
        </w:tc>
      </w:tr>
      <w:tr>
        <w:tc>
          <w:tcPr>
            <w:tcW w:type="dxa" w:w="2880"/>
          </w:tcPr>
          <w:p>
            <w:r>
              <w:t>shipping_provider</w:t>
            </w:r>
          </w:p>
        </w:tc>
        <w:tc>
          <w:tcPr>
            <w:tcW w:type="dxa" w:w="2880"/>
          </w:tcPr>
          <w:p>
            <w:r>
              <w:t>string</w:t>
            </w:r>
          </w:p>
        </w:tc>
        <w:tc>
          <w:tcPr>
            <w:tcW w:type="dxa" w:w="2880"/>
          </w:tcPr>
          <w:p>
            <w:r>
              <w:t>Shipping provider value used for tracking link generation (or display).</w:t>
            </w:r>
          </w:p>
        </w:tc>
      </w:tr>
      <w:tr>
        <w:tc>
          <w:tcPr>
            <w:tcW w:type="dxa" w:w="2880"/>
          </w:tcPr>
          <w:p>
            <w:r>
              <w:t>tracking_carrier</w:t>
            </w:r>
          </w:p>
        </w:tc>
        <w:tc>
          <w:tcPr>
            <w:tcW w:type="dxa" w:w="2880"/>
          </w:tcPr>
          <w:p>
            <w:r>
              <w:t>string</w:t>
            </w:r>
          </w:p>
        </w:tc>
        <w:tc>
          <w:tcPr>
            <w:tcW w:type="dxa" w:w="2880"/>
          </w:tcPr>
          <w:p>
            <w:r>
              <w:t>Tracking carrier value used for tracking link generation.</w:t>
            </w:r>
          </w:p>
        </w:tc>
      </w:tr>
      <w:tr>
        <w:tc>
          <w:tcPr>
            <w:tcW w:type="dxa" w:w="2880"/>
          </w:tcPr>
          <w:p>
            <w:r>
              <w:t>tracking_link</w:t>
            </w:r>
          </w:p>
        </w:tc>
        <w:tc>
          <w:tcPr>
            <w:tcW w:type="dxa" w:w="2880"/>
          </w:tcPr>
          <w:p>
            <w:r>
              <w:t>string</w:t>
            </w:r>
          </w:p>
        </w:tc>
        <w:tc>
          <w:tcPr>
            <w:tcW w:type="dxa" w:w="2880"/>
          </w:tcPr>
          <w:p>
            <w:r>
              <w:t>Custom tracking link supplied on POST/PUT (if provided).</w:t>
            </w:r>
          </w:p>
        </w:tc>
      </w:tr>
      <w:tr>
        <w:tc>
          <w:tcPr>
            <w:tcW w:type="dxa" w:w="2880"/>
          </w:tcPr>
          <w:p>
            <w:r>
              <w:t>comments</w:t>
            </w:r>
          </w:p>
        </w:tc>
        <w:tc>
          <w:tcPr>
            <w:tcW w:type="dxa" w:w="2880"/>
          </w:tcPr>
          <w:p>
            <w:r>
              <w:t>string</w:t>
            </w:r>
          </w:p>
        </w:tc>
        <w:tc>
          <w:tcPr>
            <w:tcW w:type="dxa" w:w="2880"/>
          </w:tcPr>
          <w:p>
            <w:r>
              <w:t>Shipper comments.</w:t>
            </w:r>
          </w:p>
        </w:tc>
      </w:tr>
      <w:tr>
        <w:tc>
          <w:tcPr>
            <w:tcW w:type="dxa" w:w="2880"/>
          </w:tcPr>
          <w:p>
            <w:r>
              <w:t>billing_address</w:t>
            </w:r>
          </w:p>
        </w:tc>
        <w:tc>
          <w:tcPr>
            <w:tcW w:type="dxa" w:w="2880"/>
          </w:tcPr>
          <w:p>
            <w:r>
              <w:t>object</w:t>
            </w:r>
          </w:p>
        </w:tc>
        <w:tc>
          <w:tcPr>
            <w:tcW w:type="dxa" w:w="2880"/>
          </w:tcPr>
          <w:p>
            <w:r>
              <w:t>Billing address object.</w:t>
            </w:r>
          </w:p>
        </w:tc>
      </w:tr>
      <w:tr>
        <w:tc>
          <w:tcPr>
            <w:tcW w:type="dxa" w:w="2880"/>
          </w:tcPr>
          <w:p>
            <w:r>
              <w:t>billing_address.zip</w:t>
            </w:r>
          </w:p>
        </w:tc>
        <w:tc>
          <w:tcPr>
            <w:tcW w:type="dxa" w:w="2880"/>
          </w:tcPr>
          <w:p>
            <w:r>
              <w:t>string</w:t>
            </w:r>
          </w:p>
        </w:tc>
        <w:tc>
          <w:tcPr>
            <w:tcW w:type="dxa" w:w="2880"/>
          </w:tcPr>
          <w:p>
            <w:r>
              <w:t>ZIP/postal code (required in billing address). Must be 2+ characters.</w:t>
            </w:r>
          </w:p>
        </w:tc>
      </w:tr>
      <w:tr>
        <w:tc>
          <w:tcPr>
            <w:tcW w:type="dxa" w:w="2880"/>
          </w:tcPr>
          <w:p>
            <w:r>
              <w:t>shipping_address</w:t>
            </w:r>
          </w:p>
        </w:tc>
        <w:tc>
          <w:tcPr>
            <w:tcW w:type="dxa" w:w="2880"/>
          </w:tcPr>
          <w:p>
            <w:r>
              <w:t>object</w:t>
            </w:r>
          </w:p>
        </w:tc>
        <w:tc>
          <w:tcPr>
            <w:tcW w:type="dxa" w:w="2880"/>
          </w:tcPr>
          <w:p>
            <w:r>
              <w:t>Shipping address object.</w:t>
            </w:r>
          </w:p>
        </w:tc>
      </w:tr>
      <w:tr>
        <w:tc>
          <w:tcPr>
            <w:tcW w:type="dxa" w:w="2880"/>
          </w:tcPr>
          <w:p>
            <w:r>
              <w:t>items</w:t>
            </w:r>
          </w:p>
        </w:tc>
        <w:tc>
          <w:tcPr>
            <w:tcW w:type="dxa" w:w="2880"/>
          </w:tcPr>
          <w:p>
            <w:r>
              <w:t>array</w:t>
            </w:r>
          </w:p>
        </w:tc>
        <w:tc>
          <w:tcPr>
            <w:tcW w:type="dxa" w:w="2880"/>
          </w:tcPr>
          <w:p>
            <w:r>
              <w:t>Items included in the shipment.</w:t>
            </w:r>
          </w:p>
        </w:tc>
      </w:tr>
      <w:tr>
        <w:tc>
          <w:tcPr>
            <w:tcW w:type="dxa" w:w="2880"/>
          </w:tcPr>
          <w:p>
            <w:r>
              <w:t>items[].order_product_id</w:t>
            </w:r>
          </w:p>
        </w:tc>
        <w:tc>
          <w:tcPr>
            <w:tcW w:type="dxa" w:w="2880"/>
          </w:tcPr>
          <w:p>
            <w:r>
              <w:t>integer</w:t>
            </w:r>
          </w:p>
        </w:tc>
        <w:tc>
          <w:tcPr>
            <w:tcW w:type="dxa" w:w="2880"/>
          </w:tcPr>
          <w:p>
            <w:r>
              <w:t>Order product ID.</w:t>
            </w:r>
          </w:p>
        </w:tc>
      </w:tr>
      <w:tr>
        <w:tc>
          <w:tcPr>
            <w:tcW w:type="dxa" w:w="2880"/>
          </w:tcPr>
          <w:p>
            <w:r>
              <w:t>items[].product_id</w:t>
            </w:r>
          </w:p>
        </w:tc>
        <w:tc>
          <w:tcPr>
            <w:tcW w:type="dxa" w:w="2880"/>
          </w:tcPr>
          <w:p>
            <w:r>
              <w:t>integer</w:t>
            </w:r>
          </w:p>
        </w:tc>
        <w:tc>
          <w:tcPr>
            <w:tcW w:type="dxa" w:w="2880"/>
          </w:tcPr>
          <w:p>
            <w:r>
              <w:t>Product ID (noted as read-only in docs).</w:t>
            </w:r>
          </w:p>
        </w:tc>
      </w:tr>
      <w:tr>
        <w:tc>
          <w:tcPr>
            <w:tcW w:type="dxa" w:w="2880"/>
          </w:tcPr>
          <w:p>
            <w:r>
              <w:t>items[].quantity</w:t>
            </w:r>
          </w:p>
        </w:tc>
        <w:tc>
          <w:tcPr>
            <w:tcW w:type="dxa" w:w="2880"/>
          </w:tcPr>
          <w:p>
            <w:r>
              <w:t>integer</w:t>
            </w:r>
          </w:p>
        </w:tc>
        <w:tc>
          <w:tcPr>
            <w:tcW w:type="dxa" w:w="2880"/>
          </w:tcPr>
          <w:p>
            <w:r>
              <w:t>Quantity shipped for the order product.</w:t>
            </w:r>
          </w:p>
        </w:tc>
      </w:tr>
      <w:tr>
        <w:tc>
          <w:tcPr>
            <w:tcW w:type="dxa" w:w="2880"/>
          </w:tcPr>
          <w:p>
            <w:r>
              <w:t>shipping_provider_display_name</w:t>
            </w:r>
          </w:p>
        </w:tc>
        <w:tc>
          <w:tcPr>
            <w:tcW w:type="dxa" w:w="2880"/>
          </w:tcPr>
          <w:p>
            <w:r>
              <w:t>string</w:t>
            </w:r>
          </w:p>
        </w:tc>
        <w:tc>
          <w:tcPr>
            <w:tcW w:type="dxa" w:w="2880"/>
          </w:tcPr>
          <w:p>
            <w:r>
              <w:t>Human-readable name for shipping_provider.</w:t>
            </w:r>
          </w:p>
        </w:tc>
      </w:tr>
      <w:tr>
        <w:tc>
          <w:tcPr>
            <w:tcW w:type="dxa" w:w="2880"/>
          </w:tcPr>
          <w:p>
            <w:r>
              <w:t>generated_tracking_link</w:t>
            </w:r>
          </w:p>
        </w:tc>
        <w:tc>
          <w:tcPr>
            <w:tcW w:type="dxa" w:w="2880"/>
          </w:tcPr>
          <w:p>
            <w:r>
              <w:t>string</w:t>
            </w:r>
          </w:p>
        </w:tc>
        <w:tc>
          <w:tcPr>
            <w:tcW w:type="dxa" w:w="2880"/>
          </w:tcPr>
          <w:p>
            <w:r>
              <w:t>Generated link to an integrated provider or AfterShip (empty if a custom tracking_link is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'https://api.bigcommerce.com/stores/{{BIG_COMMERCE_STORE_HASH}}/v2/orders/228/shipments' \</w:t>
        <w:br/>
        <w:t xml:space="preserve"> --header 'Accept: application/json' \</w:t>
        <w:br/>
        <w:t xml:space="preserve"> --header 'Content-Type: application/json' \</w:t>
        <w:br/>
        <w:t xml:space="preserve"> --data '{</w:t>
        <w:br/>
        <w:t xml:space="preserve"> "order_address_id": 131,</w:t>
        <w:br/>
        <w:t xml:space="preserve"> "tracking_number": "EJ958083578US",</w:t>
        <w:br/>
        <w:t xml:space="preserve"> "shipping_provider": "usps",</w:t>
        <w:br/>
        <w:t xml:space="preserve"> "tracking_carrier": "",</w:t>
        <w:br/>
        <w:t xml:space="preserve"> "comments": "Ready to go...",</w:t>
        <w:br/>
        <w:t xml:space="preserve"> "items": [</w:t>
        <w:br/>
        <w:t xml:space="preserve">      { "order_product_id": 194, "quantity": 1 },</w:t>
        <w:br/>
        <w:t xml:space="preserve">      { "order_product_id": 195, "quantity": 1 }</w:t>
        <w:br/>
        <w:t xml:space="preserve">    ]</w:t>
        <w:br/>
        <w:t xml:space="preserve">  }'</w:t>
      </w:r>
    </w:p>
    <w:p>
      <w:pPr>
        <w:pStyle w:val="Heading3"/>
      </w:pPr>
      <w:r>
        <w:t>Example Usage</w:t>
      </w:r>
    </w:p>
    <w:p>
      <w:pPr>
        <w:pStyle w:val="Heading3"/>
      </w:pPr>
      <w:r>
        <w:t>Example 1: Create a shipment using shipping_provider + tracking_number (generated tracking link)</w:t>
      </w:r>
    </w:p>
    <w:p>
      <w:r>
        <w:rPr>
          <w:b/>
          <w:color w:val="666666"/>
          <w:sz w:val="16"/>
        </w:rPr>
        <w:t>[bash]</w:t>
      </w:r>
    </w:p>
    <w:p>
      <w:pPr>
        <w:shd w:fill="F2F2F2" w:val="clear"/>
      </w:pPr>
      <w:r>
        <w:rPr>
          <w:rFonts w:ascii="Courier New" w:hAnsi="Courier New"/>
          <w:sz w:val="17"/>
        </w:rPr>
        <w:t>curl -X POST \</w:t>
        <w:br/>
        <w:t xml:space="preserve"> 'https://api.bigcommerce.com/stores/{{BIG_COMMERCE_STORE_HASH}}/v2/orders/120/shipments' \</w:t>
        <w:br/>
        <w:t xml:space="preserve"> -H 'Accept: application/json' \</w:t>
        <w:br/>
        <w:t xml:space="preserve"> -H 'Content-Type: application/json' \</w:t>
        <w:br/>
        <w:t xml:space="preserve"> -d '{</w:t>
        <w:br/>
        <w:t xml:space="preserve"> "order_address_id": 20,</w:t>
        <w:br/>
        <w:t xml:space="preserve"> "shipping_provider": "fedex",</w:t>
        <w:br/>
        <w:t xml:space="preserve"> "tracking_number": "w4se4b6ASFEW4T",</w:t>
        <w:br/>
        <w:t xml:space="preserve"> "items": [</w:t>
        <w:br/>
        <w:t xml:space="preserve">      { "order_product_id": 16, "quantity": 2 }</w:t>
        <w:br/>
        <w:t xml:space="preserve">    ]</w:t>
        <w:br/>
        <w:t xml:space="preserve">  }'</w:t>
      </w:r>
    </w:p>
    <w:p>
      <w:pPr>
        <w:pStyle w:val="Heading3"/>
      </w:pPr>
      <w:r>
        <w:t>Example 2: Create a shipment using tracking_carrier + tracking_number (generated tracking link)</w:t>
      </w:r>
    </w:p>
    <w:p>
      <w:r>
        <w:rPr>
          <w:b/>
          <w:color w:val="666666"/>
          <w:sz w:val="16"/>
        </w:rPr>
        <w:t>[bash]</w:t>
      </w:r>
    </w:p>
    <w:p>
      <w:pPr>
        <w:shd w:fill="F2F2F2" w:val="clear"/>
      </w:pPr>
      <w:r>
        <w:rPr>
          <w:rFonts w:ascii="Courier New" w:hAnsi="Courier New"/>
          <w:sz w:val="17"/>
        </w:rPr>
        <w:t>curl -X POST \</w:t>
        <w:br/>
        <w:t xml:space="preserve"> 'https://api.bigcommerce.com/stores/{{BIG_COMMERCE_STORE_HASH}}/v2/orders/120/shipments' \</w:t>
        <w:br/>
        <w:t xml:space="preserve"> -H 'Accept: application/json' \</w:t>
        <w:br/>
        <w:t xml:space="preserve"> -H 'Content-Type: application/json' \</w:t>
        <w:br/>
        <w:t xml:space="preserve"> -d '{</w:t>
        <w:br/>
        <w:t xml:space="preserve"> "order_address_id": 20,</w:t>
        <w:br/>
        <w:t xml:space="preserve"> "tracking_carrier": "",</w:t>
        <w:br/>
        <w:t xml:space="preserve"> "tracking_number": "w4se4b6ASFEW4T",</w:t>
        <w:br/>
        <w:t xml:space="preserve"> "items": [</w:t>
        <w:br/>
        <w:t xml:space="preserve">      { "order_product_id": 16, "quantity": 1 }</w:t>
        <w:br/>
        <w:t xml:space="preserve">    ]</w:t>
        <w:br/>
        <w:t xml:space="preserve">  }'</w:t>
      </w:r>
    </w:p>
    <w:p>
      <w:pPr>
        <w:pStyle w:val="Heading3"/>
      </w:pPr>
      <w:r>
        <w:t>Example 3: Create a shipment with a custom tracking_link</w:t>
      </w:r>
    </w:p>
    <w:p>
      <w:r>
        <w:rPr>
          <w:b/>
          <w:color w:val="666666"/>
          <w:sz w:val="16"/>
        </w:rPr>
        <w:t>[bash]</w:t>
      </w:r>
    </w:p>
    <w:p>
      <w:pPr>
        <w:shd w:fill="F2F2F2" w:val="clear"/>
      </w:pPr>
      <w:r>
        <w:rPr>
          <w:rFonts w:ascii="Courier New" w:hAnsi="Courier New"/>
          <w:sz w:val="17"/>
        </w:rPr>
        <w:t>curl -X POST \</w:t>
        <w:br/>
        <w:t xml:space="preserve"> 'https://api.bigcommerce.com/stores/{{BIG_COMMERCE_STORE_HASH}}/v2/orders/120/shipments' \</w:t>
        <w:br/>
        <w:t xml:space="preserve"> -H 'Accept: application/json' \</w:t>
        <w:br/>
        <w:t xml:space="preserve"> -H 'Content-Type: application/json' \</w:t>
        <w:br/>
        <w:t xml:space="preserve"> -d '{</w:t>
        <w:br/>
        <w:t xml:space="preserve"> "order_address_id": 20,</w:t>
        <w:br/>
        <w:t xml:space="preserve"> "tracking_link": "https://www.mycustomtrackinglink.com/tracking",</w:t>
        <w:br/>
        <w:t xml:space="preserve"> "items": [</w:t>
        <w:br/>
        <w:t xml:space="preserve">      { "order_product_id": 16, "quantity": 1 }</w:t>
        <w:br/>
        <w:t xml:space="preserve">    ]</w:t>
        <w:br/>
        <w:t xml:space="preserve">  }'</w:t>
      </w:r>
    </w:p>
    <w:p>
      <w:pPr>
        <w:pStyle w:val="Heading3"/>
      </w:pPr>
      <w:r>
        <w:t>Behavior</w:t>
      </w:r>
    </w:p>
    <w:p>
      <w:pPr>
        <w:pStyle w:val="ListBullet"/>
      </w:pPr>
      <w:r>
        <w:t>Validates required fields: order_address_id and items.</w:t>
      </w:r>
    </w:p>
    <w:p>
      <w:pPr>
        <w:pStyle w:val="ListBullet"/>
      </w:pPr>
      <w:r>
        <w:t>Creates a shipment record for the specified order.</w:t>
      </w:r>
    </w:p>
    <w:p>
      <w:pPr>
        <w:pStyle w:val="ListBullet"/>
      </w:pPr>
      <w:r>
        <w:t xml:space="preserve">Tracking link behavior depends on what you provide: </w:t>
        <w:br/>
        <w:br/>
        <w:t>If you provide shipping_provider + tracking_number, the API generates generated_tracking_link; tracking_link remains empty.</w:t>
        <w:br/>
        <w:t>If you provide tracking_carrier + tracking_number, the API generates generated_tracking_link; tracking_link remains empty.</w:t>
        <w:br/>
        <w:t>If you provide a custom tracking_link, the response returns it in tracking_link; generated_tracking_link is empty.</w:t>
      </w:r>
    </w:p>
    <w:p>
      <w:pPr>
        <w:pStyle w:val="Heading3"/>
      </w:pPr>
      <w:r>
        <w:t>Notes</w:t>
      </w:r>
    </w:p>
    <w:p>
      <w:pPr>
        <w:pStyle w:val="ListBullet"/>
      </w:pPr>
      <w:r>
        <w:t>shipping_provider acceptable values include: "", auspost, canadapost, endicia, usps, fedex, royalmail, ups, upsready, shipperhq, and carrier_{your_carrier_id} (third-party provider).</w:t>
      </w:r>
    </w:p>
    <w:p>
      <w:pPr>
        <w:pStyle w:val="ListBullet"/>
      </w:pPr>
      <w:r>
        <w:t>tracking_carrier acceptable values include "" or one of the AfterShip supported couriers.</w:t>
      </w:r>
    </w:p>
    <w:p>
      <w:pPr>
        <w:pStyle w:val="ListBullet"/>
      </w:pPr>
      <w:r>
        <w:t>The response generated_tracking_link is only populated when the tracking link is generated (not custom).</w:t>
      </w:r>
    </w:p>
    <w:p>
      <w:pPr>
        <w:pStyle w:val="Heading3"/>
      </w:pPr>
      <w:r>
        <w:t>Gotchas</w:t>
      </w:r>
    </w:p>
    <w:p>
      <w:pPr>
        <w:pStyle w:val="ListBullet"/>
      </w:pPr>
      <w:r>
        <w:t>If you expect a tracking link to appear in tracking_link, you must supply tracking_link yourself; otherwise check generated_tracking_link.</w:t>
      </w:r>
    </w:p>
    <w:p>
      <w:pPr>
        <w:pStyle w:val="ListBullet"/>
      </w:pPr>
      <w:r>
        <w:t>items must include order_product_id and quantity for each entry; product_id is read-only in the item object description.</w:t>
      </w:r>
    </w:p>
    <w:p>
      <w:pPr>
        <w:pStyle w:val="Heading3"/>
      </w:pPr>
      <w:r>
        <w:t>Error Handling</w:t>
      </w:r>
    </w:p>
    <w:p>
      <w:pPr>
        <w:pStyle w:val="ListBullet"/>
      </w:pPr>
      <w:r>
        <w:t>The scraped documentation only specifies a 201 Success response example; no error status codes/bodies were provided.</w:t>
      </w:r>
    </w:p>
    <w:p>
      <w:pPr>
        <w:pStyle w:val="Heading3"/>
      </w:pPr>
      <w:r>
        <w:t>Related orderShipments actions</w:t>
      </w:r>
    </w:p>
    <w:p>
      <w:pPr>
        <w:pStyle w:val="ListBullet"/>
      </w:pPr>
      <w:r>
        <w:t>[DELETE] Delete an Order’s Shipments — /v2/orders/{{orderId}}/shipments</w:t>
      </w:r>
    </w:p>
    <w:p>
      <w:pPr>
        <w:pStyle w:val="ListBullet"/>
      </w:pPr>
      <w:r>
        <w:t>[DELETE] Delete an Order’s Shipment — /v2/orders/{{orderId}}/shipments/{{shipmentId}}</w:t>
      </w:r>
    </w:p>
    <w:p>
      <w:pPr>
        <w:pStyle w:val="ListBullet"/>
      </w:pPr>
      <w:r>
        <w:t>[GET] Get an Order Shipment — /v2/orders/{{orderId}}/shipments/{{shipmentId}}</w:t>
      </w:r>
    </w:p>
    <w:p>
      <w:pPr>
        <w:pStyle w:val="ListBullet"/>
      </w:pPr>
      <w:r>
        <w:t>[GET] Get an Order’s Shipment Count — /orders/{{orderId}}/shipments/count</w:t>
      </w:r>
    </w:p>
    <w:p>
      <w:r>
        <w:br w:type="page"/>
      </w:r>
    </w:p>
    <w:p>
      <w:pPr>
        <w:pStyle w:val="Heading2"/>
      </w:pPr>
      <w:r>
        <w:t>458. [DELETE] Delete an Order’s Shipment</w:t>
      </w:r>
    </w:p>
    <w:p>
      <w:r>
        <w:rPr>
          <w:b/>
        </w:rPr>
        <w:t xml:space="preserve">Endpoint: </w:t>
      </w:r>
      <w:r>
        <w:rPr>
          <w:rFonts w:ascii="Courier New" w:hAnsi="Courier New"/>
          <w:sz w:val="18"/>
        </w:rPr>
        <w:t>/v2/orders/{{orderId}}/shipments/{{shipmentId}}</w:t>
      </w:r>
    </w:p>
    <w:p>
      <w:pPr>
        <w:pStyle w:val="Heading3"/>
      </w:pPr>
      <w:r>
        <w:t>Prerequisites</w:t>
      </w:r>
    </w:p>
    <w:p>
      <w:pPr>
        <w:pStyle w:val="ListBullet"/>
      </w:pPr>
      <w:r>
        <w:t>You must have access to manage orders/shipments for the store.</w:t>
      </w:r>
    </w:p>
    <w:p>
      <w:pPr>
        <w:pStyle w:val="Heading3"/>
      </w:pPr>
      <w:r>
        <w:t>Method</w:t>
      </w:r>
    </w:p>
    <w:p>
      <w:r>
        <w:t>DELETE</w:t>
      </w:r>
    </w:p>
    <w:p>
      <w:pPr>
        <w:pStyle w:val="Heading3"/>
      </w:pPr>
      <w:r>
        <w:t>URL</w:t>
      </w:r>
    </w:p>
    <w:p>
      <w:r>
        <w:t>https://api.bigcommerce.com/stores/{{BIG_COMMERCE_STORE_HASH}}/v2/orders/{{order_id}}/shipments/{{shipment_id}}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shipment associated with a specific order.</w:t>
      </w:r>
    </w:p>
    <w:p>
      <w:pPr>
        <w:pStyle w:val="Heading3"/>
      </w:pPr>
      <w:r>
        <w:t>Enforcement Rules</w:t>
      </w:r>
    </w:p>
    <w:p>
      <w:pPr>
        <w:pStyle w:val="ListBullet"/>
      </w:pPr>
      <w:r>
        <w:t>The order_id path parameter must always be present and must be a non-empty integer.</w:t>
      </w:r>
    </w:p>
    <w:p>
      <w:pPr>
        <w:pStyle w:val="ListBullet"/>
      </w:pPr>
      <w:r>
        <w:t>The shipment_id path parameter must always be present and must be a non-empty integer.</w:t>
      </w:r>
    </w:p>
    <w:p>
      <w:pPr>
        <w:pStyle w:val="ListBullet"/>
      </w:pPr>
      <w:r>
        <w:t>Always construct the path as /v2/orders/{{order_id}}/shipments/{{shipment_id}}.</w:t>
      </w:r>
    </w:p>
    <w:p>
      <w:pPr>
        <w:pStyle w:val="ListBullet"/>
      </w:pPr>
      <w:r>
        <w:t>Do not call the API with missing or empty path parameters (e.g., avoid /v2/orders//shipments/{{shipment_id}} or /v2/orders/{{order_id}}/shipments/).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/v2/orders/123/shipments/456</w:t>
        <w:br/>
        <w:t>/v2/orders/98765/shipments/1</w:t>
      </w:r>
    </w:p>
    <w:p>
      <w:pPr>
        <w:pStyle w:val="Heading3"/>
      </w:pPr>
      <w:r>
        <w:t>Invalid Examples</w:t>
      </w:r>
    </w:p>
    <w:p>
      <w:r>
        <w:rPr>
          <w:b/>
          <w:color w:val="666666"/>
          <w:sz w:val="16"/>
        </w:rPr>
        <w:t>[http]</w:t>
      </w:r>
    </w:p>
    <w:p>
      <w:pPr>
        <w:shd w:fill="F2F2F2" w:val="clear"/>
      </w:pPr>
      <w:r>
        <w:rPr>
          <w:rFonts w:ascii="Courier New" w:hAnsi="Courier New"/>
          <w:sz w:val="17"/>
        </w:rPr>
        <w:t>/v2/orders//shipments/456</w:t>
        <w:br/>
        <w:t>/v2/orders/123/shipments/</w:t>
        <w:br/>
        <w:t>/v2/orders/shipments/456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integer</w:t>
            </w:r>
          </w:p>
        </w:tc>
        <w:tc>
          <w:tcPr>
            <w:tcW w:type="dxa" w:w="2880"/>
          </w:tcPr>
          <w:p>
            <w:r>
              <w:t>ID of the order.</w:t>
            </w:r>
          </w:p>
        </w:tc>
      </w:tr>
      <w:tr>
        <w:tc>
          <w:tcPr>
            <w:tcW w:type="dxa" w:w="2880"/>
          </w:tcPr>
          <w:p>
            <w:r>
              <w:t>shipment_id</w:t>
            </w:r>
          </w:p>
        </w:tc>
        <w:tc>
          <w:tcPr>
            <w:tcW w:type="dxa" w:w="2880"/>
          </w:tcPr>
          <w:p>
            <w:r>
              <w:t>integer</w:t>
            </w:r>
          </w:p>
        </w:tc>
        <w:tc>
          <w:tcPr>
            <w:tcW w:type="dxa" w:w="2880"/>
          </w:tcPr>
          <w:p>
            <w:r>
              <w:t>Shipment ID.</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'https://api.bigcommerce.com/stores/{{BIG_COMMERCE_STORE_HASH}}/v2/orders/123/shipments/456' \</w:t>
        <w:br/>
        <w:t xml:space="preserve"> --header 'Accept: application/json'</w:t>
      </w:r>
    </w:p>
    <w:p>
      <w:pPr>
        <w:pStyle w:val="Heading3"/>
      </w:pPr>
      <w:r>
        <w:t>Error Handling</w:t>
      </w:r>
    </w:p>
    <w:p>
      <w:r>
        <w:t>Error responses were not provided in the scraped content.</w:t>
      </w:r>
    </w:p>
    <w:p>
      <w:pPr>
        <w:pStyle w:val="Heading3"/>
      </w:pPr>
      <w:r>
        <w:t>Related orderShipments actions</w:t>
      </w:r>
    </w:p>
    <w:p>
      <w:pPr>
        <w:pStyle w:val="ListBullet"/>
      </w:pPr>
      <w:r>
        <w:t>[DELETE] Delete an Order’s Shipments — /v2/orders/{{orderId}}/shipments</w:t>
      </w:r>
    </w:p>
    <w:p>
      <w:pPr>
        <w:pStyle w:val="ListBullet"/>
      </w:pPr>
      <w:r>
        <w:t>[POST] Create an Order Shipment — /v2/orders/{{orderId}}/shipments</w:t>
      </w:r>
    </w:p>
    <w:p>
      <w:pPr>
        <w:pStyle w:val="ListBullet"/>
      </w:pPr>
      <w:r>
        <w:t>[GET] Get an Order Shipment — /v2/orders/{{orderId}}/shipments/{{shipmentId}}</w:t>
      </w:r>
    </w:p>
    <w:p>
      <w:pPr>
        <w:pStyle w:val="ListBullet"/>
      </w:pPr>
      <w:r>
        <w:t>[GET] Get an Order’s Shipment Count — /orders/{{orderId}}/shipments/count</w:t>
      </w:r>
    </w:p>
    <w:p>
      <w:r>
        <w:br w:type="page"/>
      </w:r>
    </w:p>
    <w:p>
      <w:pPr>
        <w:pStyle w:val="Heading2"/>
      </w:pPr>
      <w:r>
        <w:t>459. [GET] Get an Order Shipment</w:t>
      </w:r>
    </w:p>
    <w:p>
      <w:r>
        <w:rPr>
          <w:b/>
        </w:rPr>
        <w:t xml:space="preserve">Endpoint: </w:t>
      </w:r>
      <w:r>
        <w:rPr>
          <w:rFonts w:ascii="Courier New" w:hAnsi="Courier New"/>
          <w:sz w:val="18"/>
        </w:rPr>
        <w:t>/v2/orders/{{orderId}}/shipments/{{shipmentId}}</w:t>
      </w:r>
    </w:p>
    <w:p>
      <w:pPr>
        <w:pStyle w:val="Heading3"/>
      </w:pPr>
      <w:r>
        <w:t>Prerequisites</w:t>
      </w:r>
    </w:p>
    <w:p>
      <w:pPr>
        <w:pStyle w:val="ListBullet"/>
      </w:pPr>
      <w:r>
        <w:t>You must have access to the order and its shipments in the target BigCommerce store.</w:t>
      </w:r>
    </w:p>
    <w:p>
      <w:pPr>
        <w:pStyle w:val="Heading3"/>
      </w:pPr>
      <w:r>
        <w:t>Method</w:t>
      </w:r>
    </w:p>
    <w:p>
      <w:r>
        <w:t>GET</w:t>
      </w:r>
    </w:p>
    <w:p>
      <w:pPr>
        <w:pStyle w:val="Heading3"/>
      </w:pPr>
      <w:r>
        <w:t>URL</w:t>
      </w:r>
    </w:p>
    <w:p>
      <w:r>
        <w:t>https://api.bigcommerce.com/stores/{{BIG_COMMERCE_STORE_HASH}}/v2/orders/{{order_id}}/shipments/{{shipment_id}}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specific shipment for a given order.</w:t>
      </w:r>
    </w:p>
    <w:p>
      <w:pPr>
        <w:pStyle w:val="Heading3"/>
      </w:pPr>
      <w:r>
        <w:t>Enforcement Rules</w:t>
      </w:r>
    </w:p>
    <w:p>
      <w:pPr>
        <w:pStyle w:val="ListBullet"/>
      </w:pPr>
      <w:r>
        <w:t>The order_id path parameter must always be present and must be a non-empty value.</w:t>
      </w:r>
    </w:p>
    <w:p>
      <w:pPr>
        <w:pStyle w:val="ListBullet"/>
      </w:pPr>
      <w:r>
        <w:t>The shipment_id path parameter must always be present and must be a non-empty value.</w:t>
      </w:r>
    </w:p>
    <w:p>
      <w:pPr>
        <w:pStyle w:val="ListBullet"/>
      </w:pPr>
      <w:r>
        <w:t>Always construct the path as /v2/orders/{{order_id}}/shipments/{{shipment_id}}.</w:t>
      </w:r>
    </w:p>
    <w:p>
      <w:pPr>
        <w:pStyle w:val="ListBullet"/>
      </w:pPr>
      <w:r>
        <w:t>Do not call the API with missing or empty path parameters (e.g., avoid /v2/orders//shipments/).</w:t>
      </w:r>
    </w:p>
    <w:p>
      <w:pPr>
        <w:pStyle w:val="ListBullet"/>
      </w:pPr>
      <w:r>
        <w:t>When executing the action, ensure to send Path Parameters in the URL,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/v2/orders/120/shipments/1</w:t>
        <w:br/>
        <w:t>/v2/orders/228/shipments/11</w:t>
      </w:r>
    </w:p>
    <w:p>
      <w:pPr>
        <w:pStyle w:val="Heading3"/>
      </w:pPr>
      <w:r>
        <w:t>Invalid Examples</w:t>
      </w:r>
    </w:p>
    <w:p>
      <w:r>
        <w:rPr>
          <w:b/>
          <w:color w:val="666666"/>
          <w:sz w:val="16"/>
        </w:rPr>
        <w:t>[http]</w:t>
      </w:r>
    </w:p>
    <w:p>
      <w:pPr>
        <w:shd w:fill="F2F2F2" w:val="clear"/>
      </w:pPr>
      <w:r>
        <w:rPr>
          <w:rFonts w:ascii="Courier New" w:hAnsi="Courier New"/>
          <w:sz w:val="17"/>
        </w:rPr>
        <w:t>/v2/orders//shipments/11</w:t>
        <w:br/>
        <w:t>/v2/orders/120/shipments/</w:t>
        <w:br/>
        <w:t>/v2/orders/shipments/11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integer</w:t>
            </w:r>
          </w:p>
        </w:tc>
        <w:tc>
          <w:tcPr>
            <w:tcW w:type="dxa" w:w="2880"/>
          </w:tcPr>
          <w:p>
            <w:r>
              <w:t>ID of the order.</w:t>
            </w:r>
          </w:p>
        </w:tc>
      </w:tr>
      <w:tr>
        <w:tc>
          <w:tcPr>
            <w:tcW w:type="dxa" w:w="2880"/>
          </w:tcPr>
          <w:p>
            <w:r>
              <w:t>shipment_id</w:t>
            </w:r>
          </w:p>
        </w:tc>
        <w:tc>
          <w:tcPr>
            <w:tcW w:type="dxa" w:w="2880"/>
          </w:tcPr>
          <w:p>
            <w:r>
              <w:t>integer</w:t>
            </w:r>
          </w:p>
        </w:tc>
        <w:tc>
          <w:tcPr>
            <w:tcW w:type="dxa" w:w="2880"/>
          </w:tcPr>
          <w:p>
            <w:r>
              <w:t>Shipment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11,</w:t>
        <w:br/>
        <w:t xml:space="preserve"> "order_id": 228,</w:t>
        <w:br/>
        <w:t xml:space="preserve"> "customer_id": 11,</w:t>
        <w:br/>
        <w:t xml:space="preserve"> "order_address_id": 131,</w:t>
        <w:br/>
        <w:t xml:space="preserve"> "date_created": "Wed, 13 Mar 2019 16:35:37 +0000",</w:t>
        <w:br/>
        <w:t xml:space="preserve"> "tracking_number": "EJ958083578US",</w:t>
        <w:br/>
        <w:t xml:space="preserve"> "merchant_shipping_cost": "0.0000",</w:t>
        <w:br/>
        <w:t xml:space="preserve"> "shipping_method": "None",</w:t>
        <w:br/>
        <w:t xml:space="preserve"> "comments": "Ready to go...",</w:t>
        <w:br/>
        <w:t xml:space="preserve"> "shipping_provider": "usps",</w:t>
        <w:br/>
        <w:t xml:space="preserve"> "tracking_carrier": "",</w:t>
        <w:br/>
        <w:t xml:space="preserve"> "tracking_link": "",</w:t>
        <w:br/>
        <w:t xml:space="preserve"> "billing_address": {</w:t>
        <w:br/>
        <w:t xml:space="preserve"> "first_name": "Jane",</w:t>
        <w:br/>
        <w:t xml:space="preserve"> "last_name": "Doe",</w:t>
        <w:br/>
        <w:t xml:space="preserve"> "company": "",</w:t>
        <w:br/>
        <w:t xml:space="preserve"> "street_1": "123 Main Street",</w:t>
        <w:br/>
        <w:t xml:space="preserve"> "street_2": "",</w:t>
        <w:br/>
        <w:t xml:space="preserve"> "city": "Austin",</w:t>
        <w:br/>
        <w:t xml:space="preserve"> "state": "Texas",</w:t>
        <w:br/>
        <w:t xml:space="preserve"> "zip": "78751",</w:t>
        <w:br/>
        <w:t xml:space="preserve"> "country": "United States",</w:t>
        <w:br/>
        <w:t xml:space="preserve"> "country_iso2": "US",</w:t>
        <w:br/>
        <w:t xml:space="preserve"> "phone": "",</w:t>
        <w:br/>
        <w:t xml:space="preserve"> "email": "janedoe@example.com"</w:t>
        <w:br/>
        <w:t xml:space="preserve"> },</w:t>
        <w:br/>
        <w:t xml:space="preserve"> "shipping_address": {</w:t>
        <w:br/>
        <w:t xml:space="preserve"> "first_name": "Trishy",</w:t>
        <w:br/>
        <w:t xml:space="preserve"> "last_name": "Smith",</w:t>
        <w:br/>
        <w:t xml:space="preserve"> "company": "Acme Pty Ltd",</w:t>
        <w:br/>
        <w:t xml:space="preserve"> "street_1": "666 Sussex St",</w:t>
        <w:br/>
        <w:t xml:space="preserve"> "street_2": "",</w:t>
        <w:br/>
        <w:t xml:space="preserve"> "city": "Anywhere",</w:t>
        <w:br/>
        <w:t xml:space="preserve"> "state": "Some State",</w:t>
        <w:br/>
        <w:t xml:space="preserve"> "zip": "12345",</w:t>
        <w:br/>
        <w:t xml:space="preserve"> "country": "United States",</w:t>
        <w:br/>
        <w:t xml:space="preserve"> "country_iso2": "US",</w:t>
        <w:br/>
        <w:t xml:space="preserve"> "phone": "",</w:t>
        <w:br/>
        <w:t xml:space="preserve"> "email": "elsie@example.com"</w:t>
        <w:br/>
        <w:t xml:space="preserve"> },</w:t>
        <w:br/>
        <w:t xml:space="preserve"> "items": [</w:t>
        <w:br/>
        <w:t xml:space="preserve"> {</w:t>
        <w:br/>
        <w:t xml:space="preserve"> "order_product_id": 194,</w:t>
        <w:br/>
        <w:t xml:space="preserve"> "product_id": 0,</w:t>
        <w:br/>
        <w:t xml:space="preserve"> "quantity": 1</w:t>
        <w:br/>
        <w:t xml:space="preserve"> },</w:t>
        <w:br/>
        <w:t xml:space="preserve"> {</w:t>
        <w:br/>
        <w:t xml:space="preserve"> "order_product_id": 195,</w:t>
        <w:br/>
        <w:t xml:space="preserve"> "product_id": 0,</w:t>
        <w:br/>
        <w:t xml:space="preserve"> "quantity": 1</w:t>
        <w:br/>
        <w:t xml:space="preserve"> }</w:t>
        <w:br/>
        <w:t xml:space="preserve"> ],</w:t>
        <w:br/>
        <w:t xml:space="preserve"> "shipping_provider_display_name": "USPS",</w:t>
        <w:br/>
        <w:t xml:space="preserve"> "generated_tracking_link": "http://trkcnfrm1.smi.usps.com/PTSInternetWeb/InterLabelInquiry.do?strOrigTrackNum=EJ958083578US"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Shipment ID.</w:t>
            </w:r>
          </w:p>
        </w:tc>
      </w:tr>
      <w:tr>
        <w:tc>
          <w:tcPr>
            <w:tcW w:type="dxa" w:w="2880"/>
          </w:tcPr>
          <w:p>
            <w:r>
              <w:t>order_id</w:t>
            </w:r>
          </w:p>
        </w:tc>
        <w:tc>
          <w:tcPr>
            <w:tcW w:type="dxa" w:w="2880"/>
          </w:tcPr>
          <w:p>
            <w:r>
              <w:t>integer</w:t>
            </w:r>
          </w:p>
        </w:tc>
        <w:tc>
          <w:tcPr>
            <w:tcW w:type="dxa" w:w="2880"/>
          </w:tcPr>
          <w:p>
            <w:r>
              <w:t>ID of the order associated with this shipment.</w:t>
            </w:r>
          </w:p>
        </w:tc>
      </w:tr>
      <w:tr>
        <w:tc>
          <w:tcPr>
            <w:tcW w:type="dxa" w:w="2880"/>
          </w:tcPr>
          <w:p>
            <w:r>
              <w:t>customer_id</w:t>
            </w:r>
          </w:p>
        </w:tc>
        <w:tc>
          <w:tcPr>
            <w:tcW w:type="dxa" w:w="2880"/>
          </w:tcPr>
          <w:p>
            <w:r>
              <w:t>integer</w:t>
            </w:r>
          </w:p>
        </w:tc>
        <w:tc>
          <w:tcPr>
            <w:tcW w:type="dxa" w:w="2880"/>
          </w:tcPr>
          <w:p>
            <w:r>
              <w:t>ID of this order’s customer.</w:t>
            </w:r>
          </w:p>
        </w:tc>
      </w:tr>
      <w:tr>
        <w:tc>
          <w:tcPr>
            <w:tcW w:type="dxa" w:w="2880"/>
          </w:tcPr>
          <w:p>
            <w:r>
              <w:t>order_address_id</w:t>
            </w:r>
          </w:p>
        </w:tc>
        <w:tc>
          <w:tcPr>
            <w:tcW w:type="dxa" w:w="2880"/>
          </w:tcPr>
          <w:p>
            <w:r>
              <w:t>integer</w:t>
            </w:r>
          </w:p>
        </w:tc>
        <w:tc>
          <w:tcPr>
            <w:tcW w:type="dxa" w:w="2880"/>
          </w:tcPr>
          <w:p>
            <w:r>
              <w:t>ID of the desired shipping_address associated with the shipment.</w:t>
            </w:r>
          </w:p>
        </w:tc>
      </w:tr>
      <w:tr>
        <w:tc>
          <w:tcPr>
            <w:tcW w:type="dxa" w:w="2880"/>
          </w:tcPr>
          <w:p>
            <w:r>
              <w:t>date_created</w:t>
            </w:r>
          </w:p>
        </w:tc>
        <w:tc>
          <w:tcPr>
            <w:tcW w:type="dxa" w:w="2880"/>
          </w:tcPr>
          <w:p>
            <w:r>
              <w:t>string</w:t>
            </w:r>
          </w:p>
        </w:tc>
        <w:tc>
          <w:tcPr>
            <w:tcW w:type="dxa" w:w="2880"/>
          </w:tcPr>
          <w:p>
            <w:r>
              <w:t>Creation date for the shipment.</w:t>
            </w:r>
          </w:p>
        </w:tc>
      </w:tr>
      <w:tr>
        <w:tc>
          <w:tcPr>
            <w:tcW w:type="dxa" w:w="2880"/>
          </w:tcPr>
          <w:p>
            <w:r>
              <w:t>tracking_number</w:t>
            </w:r>
          </w:p>
        </w:tc>
        <w:tc>
          <w:tcPr>
            <w:tcW w:type="dxa" w:w="2880"/>
          </w:tcPr>
          <w:p>
            <w:r>
              <w:t>string</w:t>
            </w:r>
          </w:p>
        </w:tc>
        <w:tc>
          <w:tcPr>
            <w:tcW w:type="dxa" w:w="2880"/>
          </w:tcPr>
          <w:p>
            <w:r>
              <w:t>Tracking number of the shipment.</w:t>
            </w:r>
          </w:p>
        </w:tc>
      </w:tr>
      <w:tr>
        <w:tc>
          <w:tcPr>
            <w:tcW w:type="dxa" w:w="2880"/>
          </w:tcPr>
          <w:p>
            <w:r>
              <w:t>merchant_shipping_cost</w:t>
            </w:r>
          </w:p>
        </w:tc>
        <w:tc>
          <w:tcPr>
            <w:tcW w:type="dxa" w:w="2880"/>
          </w:tcPr>
          <w:p>
            <w:r>
              <w:t>string</w:t>
            </w:r>
          </w:p>
        </w:tc>
        <w:tc>
          <w:tcPr>
            <w:tcW w:type="dxa" w:w="2880"/>
          </w:tcPr>
          <w:p>
            <w:r>
              <w:t>Shipping cost for the merchant.</w:t>
            </w:r>
          </w:p>
        </w:tc>
      </w:tr>
      <w:tr>
        <w:tc>
          <w:tcPr>
            <w:tcW w:type="dxa" w:w="2880"/>
          </w:tcPr>
          <w:p>
            <w:r>
              <w:t>shipping_method</w:t>
            </w:r>
          </w:p>
        </w:tc>
        <w:tc>
          <w:tcPr>
            <w:tcW w:type="dxa" w:w="2880"/>
          </w:tcPr>
          <w:p>
            <w:r>
              <w:t>string</w:t>
            </w:r>
          </w:p>
        </w:tc>
        <w:tc>
          <w:tcPr>
            <w:tcW w:type="dxa" w:w="2880"/>
          </w:tcPr>
          <w:p>
            <w:r>
              <w:t>Additional information to describe the method of shipment (e.g., Standard, Ship by Weight, Custom Shipment). If different from shipping_provider, shipping_method should correspond to tracking_carrier.</w:t>
            </w:r>
          </w:p>
        </w:tc>
      </w:tr>
      <w:tr>
        <w:tc>
          <w:tcPr>
            <w:tcW w:type="dxa" w:w="2880"/>
          </w:tcPr>
          <w:p>
            <w:r>
              <w:t>shipping_provider</w:t>
            </w:r>
          </w:p>
        </w:tc>
        <w:tc>
          <w:tcPr>
            <w:tcW w:type="dxa" w:w="2880"/>
          </w:tcPr>
          <w:p>
            <w:r>
              <w:t>string</w:t>
            </w:r>
          </w:p>
        </w:tc>
        <w:tc>
          <w:tcPr>
            <w:tcW w:type="dxa" w:w="2880"/>
          </w:tcPr>
          <w:p>
            <w:r>
              <w:t>Shipping provider. Documented possible values include: auspost, canadapost, endicia, usps, fedex, ups, upsready, upsonline, shipperhq, royalmail, or "" (empty string).</w:t>
            </w:r>
          </w:p>
        </w:tc>
      </w:tr>
      <w:tr>
        <w:tc>
          <w:tcPr>
            <w:tcW w:type="dxa" w:w="2880"/>
          </w:tcPr>
          <w:p>
            <w:r>
              <w:t>tracking_carrier</w:t>
            </w:r>
          </w:p>
        </w:tc>
        <w:tc>
          <w:tcPr>
            <w:tcW w:type="dxa" w:w="2880"/>
          </w:tcPr>
          <w:p>
            <w:r>
              <w:t>string</w:t>
            </w:r>
          </w:p>
        </w:tc>
        <w:tc>
          <w:tcPr>
            <w:tcW w:type="dxa" w:w="2880"/>
          </w:tcPr>
          <w:p>
            <w:r>
              <w:t>Tracking carrier for the shipment. Acceptable values include "" or one of the supported tracking-carrier values (per AfterShip).</w:t>
            </w:r>
          </w:p>
        </w:tc>
      </w:tr>
      <w:tr>
        <w:tc>
          <w:tcPr>
            <w:tcW w:type="dxa" w:w="2880"/>
          </w:tcPr>
          <w:p>
            <w:r>
              <w:t>tracking_link</w:t>
            </w:r>
          </w:p>
        </w:tc>
        <w:tc>
          <w:tcPr>
            <w:tcW w:type="dxa" w:w="2880"/>
          </w:tcPr>
          <w:p>
            <w:r>
              <w:t>string</w:t>
            </w:r>
          </w:p>
        </w:tc>
        <w:tc>
          <w:tcPr>
            <w:tcW w:type="dxa" w:w="2880"/>
          </w:tcPr>
          <w:p>
            <w:r>
              <w:t>Custom tracking link supplied on POST or PUT shipments. (For integrated provider/AfterShip links, see generated_tracking_link.)</w:t>
            </w:r>
          </w:p>
        </w:tc>
      </w:tr>
      <w:tr>
        <w:tc>
          <w:tcPr>
            <w:tcW w:type="dxa" w:w="2880"/>
          </w:tcPr>
          <w:p>
            <w:r>
              <w:t>comments</w:t>
            </w:r>
          </w:p>
        </w:tc>
        <w:tc>
          <w:tcPr>
            <w:tcW w:type="dxa" w:w="2880"/>
          </w:tcPr>
          <w:p>
            <w:r>
              <w:t>string</w:t>
            </w:r>
          </w:p>
        </w:tc>
        <w:tc>
          <w:tcPr>
            <w:tcW w:type="dxa" w:w="2880"/>
          </w:tcPr>
          <w:p>
            <w:r>
              <w:t>Comments the shipper wishes to add. Max length: 65535.</w:t>
            </w:r>
          </w:p>
        </w:tc>
      </w:tr>
      <w:tr>
        <w:tc>
          <w:tcPr>
            <w:tcW w:type="dxa" w:w="2880"/>
          </w:tcPr>
          <w:p>
            <w:r>
              <w:t>billing_address</w:t>
            </w:r>
          </w:p>
        </w:tc>
        <w:tc>
          <w:tcPr>
            <w:tcW w:type="dxa" w:w="2880"/>
          </w:tcPr>
          <w:p>
            <w:r>
              <w:t>object</w:t>
            </w:r>
          </w:p>
        </w:tc>
        <w:tc>
          <w:tcPr>
            <w:tcW w:type="dxa" w:w="2880"/>
          </w:tcPr>
          <w:p>
            <w:r>
              <w:t>Billing address object.</w:t>
            </w:r>
          </w:p>
        </w:tc>
      </w:tr>
      <w:tr>
        <w:tc>
          <w:tcPr>
            <w:tcW w:type="dxa" w:w="2880"/>
          </w:tcPr>
          <w:p>
            <w:r>
              <w:t>billing_address.first_name</w:t>
            </w:r>
          </w:p>
        </w:tc>
        <w:tc>
          <w:tcPr>
            <w:tcW w:type="dxa" w:w="2880"/>
          </w:tcPr>
          <w:p>
            <w:r>
              <w:t>string</w:t>
            </w:r>
          </w:p>
        </w:tc>
        <w:tc>
          <w:tcPr>
            <w:tcW w:type="dxa" w:w="2880"/>
          </w:tcPr>
          <w:p>
            <w:r>
              <w:t>Billing first name.</w:t>
            </w:r>
          </w:p>
        </w:tc>
      </w:tr>
      <w:tr>
        <w:tc>
          <w:tcPr>
            <w:tcW w:type="dxa" w:w="2880"/>
          </w:tcPr>
          <w:p>
            <w:r>
              <w:t>billing_address.last_name</w:t>
            </w:r>
          </w:p>
        </w:tc>
        <w:tc>
          <w:tcPr>
            <w:tcW w:type="dxa" w:w="2880"/>
          </w:tcPr>
          <w:p>
            <w:r>
              <w:t>string</w:t>
            </w:r>
          </w:p>
        </w:tc>
        <w:tc>
          <w:tcPr>
            <w:tcW w:type="dxa" w:w="2880"/>
          </w:tcPr>
          <w:p>
            <w:r>
              <w:t>Billing last name.</w:t>
            </w:r>
          </w:p>
        </w:tc>
      </w:tr>
      <w:tr>
        <w:tc>
          <w:tcPr>
            <w:tcW w:type="dxa" w:w="2880"/>
          </w:tcPr>
          <w:p>
            <w:r>
              <w:t>billing_address.company</w:t>
            </w:r>
          </w:p>
        </w:tc>
        <w:tc>
          <w:tcPr>
            <w:tcW w:type="dxa" w:w="2880"/>
          </w:tcPr>
          <w:p>
            <w:r>
              <w:t>string</w:t>
            </w:r>
          </w:p>
        </w:tc>
        <w:tc>
          <w:tcPr>
            <w:tcW w:type="dxa" w:w="2880"/>
          </w:tcPr>
          <w:p>
            <w:r>
              <w:t>Billing company.</w:t>
            </w:r>
          </w:p>
        </w:tc>
      </w:tr>
      <w:tr>
        <w:tc>
          <w:tcPr>
            <w:tcW w:type="dxa" w:w="2880"/>
          </w:tcPr>
          <w:p>
            <w:r>
              <w:t>billing_address.street_1</w:t>
            </w:r>
          </w:p>
        </w:tc>
        <w:tc>
          <w:tcPr>
            <w:tcW w:type="dxa" w:w="2880"/>
          </w:tcPr>
          <w:p>
            <w:r>
              <w:t>string</w:t>
            </w:r>
          </w:p>
        </w:tc>
        <w:tc>
          <w:tcPr>
            <w:tcW w:type="dxa" w:w="2880"/>
          </w:tcPr>
          <w:p>
            <w:r>
              <w:t>Billing street address (first line).</w:t>
            </w:r>
          </w:p>
        </w:tc>
      </w:tr>
      <w:tr>
        <w:tc>
          <w:tcPr>
            <w:tcW w:type="dxa" w:w="2880"/>
          </w:tcPr>
          <w:p>
            <w:r>
              <w:t>billing_address.street_2</w:t>
            </w:r>
          </w:p>
        </w:tc>
        <w:tc>
          <w:tcPr>
            <w:tcW w:type="dxa" w:w="2880"/>
          </w:tcPr>
          <w:p>
            <w:r>
              <w:t>string</w:t>
            </w:r>
          </w:p>
        </w:tc>
        <w:tc>
          <w:tcPr>
            <w:tcW w:type="dxa" w:w="2880"/>
          </w:tcPr>
          <w:p>
            <w:r>
              <w:t>Billing street address (second line).</w:t>
            </w:r>
          </w:p>
        </w:tc>
      </w:tr>
      <w:tr>
        <w:tc>
          <w:tcPr>
            <w:tcW w:type="dxa" w:w="2880"/>
          </w:tcPr>
          <w:p>
            <w:r>
              <w:t>billing_address.city</w:t>
            </w:r>
          </w:p>
        </w:tc>
        <w:tc>
          <w:tcPr>
            <w:tcW w:type="dxa" w:w="2880"/>
          </w:tcPr>
          <w:p>
            <w:r>
              <w:t>string</w:t>
            </w:r>
          </w:p>
        </w:tc>
        <w:tc>
          <w:tcPr>
            <w:tcW w:type="dxa" w:w="2880"/>
          </w:tcPr>
          <w:p>
            <w:r>
              <w:t>Billing city.</w:t>
            </w:r>
          </w:p>
        </w:tc>
      </w:tr>
      <w:tr>
        <w:tc>
          <w:tcPr>
            <w:tcW w:type="dxa" w:w="2880"/>
          </w:tcPr>
          <w:p>
            <w:r>
              <w:t>billing_address.state</w:t>
            </w:r>
          </w:p>
        </w:tc>
        <w:tc>
          <w:tcPr>
            <w:tcW w:type="dxa" w:w="2880"/>
          </w:tcPr>
          <w:p>
            <w:r>
              <w:t>string</w:t>
            </w:r>
          </w:p>
        </w:tc>
        <w:tc>
          <w:tcPr>
            <w:tcW w:type="dxa" w:w="2880"/>
          </w:tcPr>
          <w:p>
            <w:r>
              <w:t>Billing state/region.</w:t>
            </w:r>
          </w:p>
        </w:tc>
      </w:tr>
      <w:tr>
        <w:tc>
          <w:tcPr>
            <w:tcW w:type="dxa" w:w="2880"/>
          </w:tcPr>
          <w:p>
            <w:r>
              <w:t>billing_address.zip</w:t>
            </w:r>
          </w:p>
        </w:tc>
        <w:tc>
          <w:tcPr>
            <w:tcW w:type="dxa" w:w="2880"/>
          </w:tcPr>
          <w:p>
            <w:r>
              <w:t>string</w:t>
            </w:r>
          </w:p>
        </w:tc>
        <w:tc>
          <w:tcPr>
            <w:tcW w:type="dxa" w:w="2880"/>
          </w:tcPr>
          <w:p>
            <w:r>
              <w:t>Billing ZIP/postal code. (Must be included; must be 2+ characters.)</w:t>
            </w:r>
          </w:p>
        </w:tc>
      </w:tr>
      <w:tr>
        <w:tc>
          <w:tcPr>
            <w:tcW w:type="dxa" w:w="2880"/>
          </w:tcPr>
          <w:p>
            <w:r>
              <w:t>billing_address.country</w:t>
            </w:r>
          </w:p>
        </w:tc>
        <w:tc>
          <w:tcPr>
            <w:tcW w:type="dxa" w:w="2880"/>
          </w:tcPr>
          <w:p>
            <w:r>
              <w:t>string</w:t>
            </w:r>
          </w:p>
        </w:tc>
        <w:tc>
          <w:tcPr>
            <w:tcW w:type="dxa" w:w="2880"/>
          </w:tcPr>
          <w:p>
            <w:r>
              <w:t>Billing country name.</w:t>
            </w:r>
          </w:p>
        </w:tc>
      </w:tr>
      <w:tr>
        <w:tc>
          <w:tcPr>
            <w:tcW w:type="dxa" w:w="2880"/>
          </w:tcPr>
          <w:p>
            <w:r>
              <w:t>billing_address.country_iso2</w:t>
            </w:r>
          </w:p>
        </w:tc>
        <w:tc>
          <w:tcPr>
            <w:tcW w:type="dxa" w:w="2880"/>
          </w:tcPr>
          <w:p>
            <w:r>
              <w:t>string</w:t>
            </w:r>
          </w:p>
        </w:tc>
        <w:tc>
          <w:tcPr>
            <w:tcW w:type="dxa" w:w="2880"/>
          </w:tcPr>
          <w:p>
            <w:r>
              <w:t>Billing country ISO2 code.</w:t>
            </w:r>
          </w:p>
        </w:tc>
      </w:tr>
      <w:tr>
        <w:tc>
          <w:tcPr>
            <w:tcW w:type="dxa" w:w="2880"/>
          </w:tcPr>
          <w:p>
            <w:r>
              <w:t>billing_address.phone</w:t>
            </w:r>
          </w:p>
        </w:tc>
        <w:tc>
          <w:tcPr>
            <w:tcW w:type="dxa" w:w="2880"/>
          </w:tcPr>
          <w:p>
            <w:r>
              <w:t>string</w:t>
            </w:r>
          </w:p>
        </w:tc>
        <w:tc>
          <w:tcPr>
            <w:tcW w:type="dxa" w:w="2880"/>
          </w:tcPr>
          <w:p>
            <w:r>
              <w:t>Billing phone number.</w:t>
            </w:r>
          </w:p>
        </w:tc>
      </w:tr>
      <w:tr>
        <w:tc>
          <w:tcPr>
            <w:tcW w:type="dxa" w:w="2880"/>
          </w:tcPr>
          <w:p>
            <w:r>
              <w:t>billing_address.email</w:t>
            </w:r>
          </w:p>
        </w:tc>
        <w:tc>
          <w:tcPr>
            <w:tcW w:type="dxa" w:w="2880"/>
          </w:tcPr>
          <w:p>
            <w:r>
              <w:t>string</w:t>
            </w:r>
          </w:p>
        </w:tc>
        <w:tc>
          <w:tcPr>
            <w:tcW w:type="dxa" w:w="2880"/>
          </w:tcPr>
          <w:p>
            <w:r>
              <w:t>Billing email address.</w:t>
            </w:r>
          </w:p>
        </w:tc>
      </w:tr>
      <w:tr>
        <w:tc>
          <w:tcPr>
            <w:tcW w:type="dxa" w:w="2880"/>
          </w:tcPr>
          <w:p>
            <w:r>
              <w:t>shipping_address</w:t>
            </w:r>
          </w:p>
        </w:tc>
        <w:tc>
          <w:tcPr>
            <w:tcW w:type="dxa" w:w="2880"/>
          </w:tcPr>
          <w:p>
            <w:r>
              <w:t>object</w:t>
            </w:r>
          </w:p>
        </w:tc>
        <w:tc>
          <w:tcPr>
            <w:tcW w:type="dxa" w:w="2880"/>
          </w:tcPr>
          <w:p>
            <w:r>
              <w:t>Shipping address object.</w:t>
            </w:r>
          </w:p>
        </w:tc>
      </w:tr>
      <w:tr>
        <w:tc>
          <w:tcPr>
            <w:tcW w:type="dxa" w:w="2880"/>
          </w:tcPr>
          <w:p>
            <w:r>
              <w:t>shipping_address.first_name</w:t>
            </w:r>
          </w:p>
        </w:tc>
        <w:tc>
          <w:tcPr>
            <w:tcW w:type="dxa" w:w="2880"/>
          </w:tcPr>
          <w:p>
            <w:r>
              <w:t>string</w:t>
            </w:r>
          </w:p>
        </w:tc>
        <w:tc>
          <w:tcPr>
            <w:tcW w:type="dxa" w:w="2880"/>
          </w:tcPr>
          <w:p>
            <w:r>
              <w:t>Recipient first name.</w:t>
            </w:r>
          </w:p>
        </w:tc>
      </w:tr>
      <w:tr>
        <w:tc>
          <w:tcPr>
            <w:tcW w:type="dxa" w:w="2880"/>
          </w:tcPr>
          <w:p>
            <w:r>
              <w:t>shipping_address.last_name</w:t>
            </w:r>
          </w:p>
        </w:tc>
        <w:tc>
          <w:tcPr>
            <w:tcW w:type="dxa" w:w="2880"/>
          </w:tcPr>
          <w:p>
            <w:r>
              <w:t>string</w:t>
            </w:r>
          </w:p>
        </w:tc>
        <w:tc>
          <w:tcPr>
            <w:tcW w:type="dxa" w:w="2880"/>
          </w:tcPr>
          <w:p>
            <w:r>
              <w:t>Recipient last name.</w:t>
            </w:r>
          </w:p>
        </w:tc>
      </w:tr>
      <w:tr>
        <w:tc>
          <w:tcPr>
            <w:tcW w:type="dxa" w:w="2880"/>
          </w:tcPr>
          <w:p>
            <w:r>
              <w:t>shipping_address.company</w:t>
            </w:r>
          </w:p>
        </w:tc>
        <w:tc>
          <w:tcPr>
            <w:tcW w:type="dxa" w:w="2880"/>
          </w:tcPr>
          <w:p>
            <w:r>
              <w:t>string</w:t>
            </w:r>
          </w:p>
        </w:tc>
        <w:tc>
          <w:tcPr>
            <w:tcW w:type="dxa" w:w="2880"/>
          </w:tcPr>
          <w:p>
            <w:r>
              <w:t>Recipient company.</w:t>
            </w:r>
          </w:p>
        </w:tc>
      </w:tr>
      <w:tr>
        <w:tc>
          <w:tcPr>
            <w:tcW w:type="dxa" w:w="2880"/>
          </w:tcPr>
          <w:p>
            <w:r>
              <w:t>shipping_address.street_1</w:t>
            </w:r>
          </w:p>
        </w:tc>
        <w:tc>
          <w:tcPr>
            <w:tcW w:type="dxa" w:w="2880"/>
          </w:tcPr>
          <w:p>
            <w:r>
              <w:t>string</w:t>
            </w:r>
          </w:p>
        </w:tc>
        <w:tc>
          <w:tcPr>
            <w:tcW w:type="dxa" w:w="2880"/>
          </w:tcPr>
          <w:p>
            <w:r>
              <w:t>Street address (first line).</w:t>
            </w:r>
          </w:p>
        </w:tc>
      </w:tr>
      <w:tr>
        <w:tc>
          <w:tcPr>
            <w:tcW w:type="dxa" w:w="2880"/>
          </w:tcPr>
          <w:p>
            <w:r>
              <w:t>shipping_address.street_2</w:t>
            </w:r>
          </w:p>
        </w:tc>
        <w:tc>
          <w:tcPr>
            <w:tcW w:type="dxa" w:w="2880"/>
          </w:tcPr>
          <w:p>
            <w:r>
              <w:t>string</w:t>
            </w:r>
          </w:p>
        </w:tc>
        <w:tc>
          <w:tcPr>
            <w:tcW w:type="dxa" w:w="2880"/>
          </w:tcPr>
          <w:p>
            <w:r>
              <w:t>Street address (second line).</w:t>
            </w:r>
          </w:p>
        </w:tc>
      </w:tr>
      <w:tr>
        <w:tc>
          <w:tcPr>
            <w:tcW w:type="dxa" w:w="2880"/>
          </w:tcPr>
          <w:p>
            <w:r>
              <w:t>shipping_address.city</w:t>
            </w:r>
          </w:p>
        </w:tc>
        <w:tc>
          <w:tcPr>
            <w:tcW w:type="dxa" w:w="2880"/>
          </w:tcPr>
          <w:p>
            <w:r>
              <w:t>string</w:t>
            </w:r>
          </w:p>
        </w:tc>
        <w:tc>
          <w:tcPr>
            <w:tcW w:type="dxa" w:w="2880"/>
          </w:tcPr>
          <w:p>
            <w:r>
              <w:t>City.</w:t>
            </w:r>
          </w:p>
        </w:tc>
      </w:tr>
      <w:tr>
        <w:tc>
          <w:tcPr>
            <w:tcW w:type="dxa" w:w="2880"/>
          </w:tcPr>
          <w:p>
            <w:r>
              <w:t>shipping_address.state</w:t>
            </w:r>
          </w:p>
        </w:tc>
        <w:tc>
          <w:tcPr>
            <w:tcW w:type="dxa" w:w="2880"/>
          </w:tcPr>
          <w:p>
            <w:r>
              <w:t>string</w:t>
            </w:r>
          </w:p>
        </w:tc>
        <w:tc>
          <w:tcPr>
            <w:tcW w:type="dxa" w:w="2880"/>
          </w:tcPr>
          <w:p>
            <w:r>
              <w:t>State/region.</w:t>
            </w:r>
          </w:p>
        </w:tc>
      </w:tr>
      <w:tr>
        <w:tc>
          <w:tcPr>
            <w:tcW w:type="dxa" w:w="2880"/>
          </w:tcPr>
          <w:p>
            <w:r>
              <w:t>shipping_address.zip</w:t>
            </w:r>
          </w:p>
        </w:tc>
        <w:tc>
          <w:tcPr>
            <w:tcW w:type="dxa" w:w="2880"/>
          </w:tcPr>
          <w:p>
            <w:r>
              <w:t>string</w:t>
            </w:r>
          </w:p>
        </w:tc>
        <w:tc>
          <w:tcPr>
            <w:tcW w:type="dxa" w:w="2880"/>
          </w:tcPr>
          <w:p>
            <w:r>
              <w:t>Zip or postal code (string).</w:t>
            </w:r>
          </w:p>
        </w:tc>
      </w:tr>
      <w:tr>
        <w:tc>
          <w:tcPr>
            <w:tcW w:type="dxa" w:w="2880"/>
          </w:tcPr>
          <w:p>
            <w:r>
              <w:t>shipping_address.country</w:t>
            </w:r>
          </w:p>
        </w:tc>
        <w:tc>
          <w:tcPr>
            <w:tcW w:type="dxa" w:w="2880"/>
          </w:tcPr>
          <w:p>
            <w:r>
              <w:t>string</w:t>
            </w:r>
          </w:p>
        </w:tc>
        <w:tc>
          <w:tcPr>
            <w:tcW w:type="dxa" w:w="2880"/>
          </w:tcPr>
          <w:p>
            <w:r>
              <w:t>Country name.</w:t>
            </w:r>
          </w:p>
        </w:tc>
      </w:tr>
      <w:tr>
        <w:tc>
          <w:tcPr>
            <w:tcW w:type="dxa" w:w="2880"/>
          </w:tcPr>
          <w:p>
            <w:r>
              <w:t>shipping_address.country_iso2</w:t>
            </w:r>
          </w:p>
        </w:tc>
        <w:tc>
          <w:tcPr>
            <w:tcW w:type="dxa" w:w="2880"/>
          </w:tcPr>
          <w:p>
            <w:r>
              <w:t>string</w:t>
            </w:r>
          </w:p>
        </w:tc>
        <w:tc>
          <w:tcPr>
            <w:tcW w:type="dxa" w:w="2880"/>
          </w:tcPr>
          <w:p>
            <w:r>
              <w:t>2-letter ISO Alpha-2 code for the country.</w:t>
            </w:r>
          </w:p>
        </w:tc>
      </w:tr>
      <w:tr>
        <w:tc>
          <w:tcPr>
            <w:tcW w:type="dxa" w:w="2880"/>
          </w:tcPr>
          <w:p>
            <w:r>
              <w:t>shipping_address.phone</w:t>
            </w:r>
          </w:p>
        </w:tc>
        <w:tc>
          <w:tcPr>
            <w:tcW w:type="dxa" w:w="2880"/>
          </w:tcPr>
          <w:p>
            <w:r>
              <w:t>string</w:t>
            </w:r>
          </w:p>
        </w:tc>
        <w:tc>
          <w:tcPr>
            <w:tcW w:type="dxa" w:w="2880"/>
          </w:tcPr>
          <w:p>
            <w:r>
              <w:t>Recipient’s telephone number.</w:t>
            </w:r>
          </w:p>
        </w:tc>
      </w:tr>
      <w:tr>
        <w:tc>
          <w:tcPr>
            <w:tcW w:type="dxa" w:w="2880"/>
          </w:tcPr>
          <w:p>
            <w:r>
              <w:t>shipping_address.email</w:t>
            </w:r>
          </w:p>
        </w:tc>
        <w:tc>
          <w:tcPr>
            <w:tcW w:type="dxa" w:w="2880"/>
          </w:tcPr>
          <w:p>
            <w:r>
              <w:t>string</w:t>
            </w:r>
          </w:p>
        </w:tc>
        <w:tc>
          <w:tcPr>
            <w:tcW w:type="dxa" w:w="2880"/>
          </w:tcPr>
          <w:p>
            <w:r>
              <w:t>Recipient’s email address.</w:t>
            </w:r>
          </w:p>
        </w:tc>
      </w:tr>
      <w:tr>
        <w:tc>
          <w:tcPr>
            <w:tcW w:type="dxa" w:w="2880"/>
          </w:tcPr>
          <w:p>
            <w:r>
              <w:t>items</w:t>
            </w:r>
          </w:p>
        </w:tc>
        <w:tc>
          <w:tcPr>
            <w:tcW w:type="dxa" w:w="2880"/>
          </w:tcPr>
          <w:p>
            <w:r>
              <w:t>array</w:t>
            </w:r>
          </w:p>
        </w:tc>
        <w:tc>
          <w:tcPr>
            <w:tcW w:type="dxa" w:w="2880"/>
          </w:tcPr>
          <w:p>
            <w:r>
              <w:t>Items in the shipment. Each item contains order_product_id (required), quantity (required), and product_id (read-only).</w:t>
            </w:r>
          </w:p>
        </w:tc>
      </w:tr>
      <w:tr>
        <w:tc>
          <w:tcPr>
            <w:tcW w:type="dxa" w:w="2880"/>
          </w:tcPr>
          <w:p>
            <w:r>
              <w:t>items.order_product_id</w:t>
            </w:r>
          </w:p>
        </w:tc>
        <w:tc>
          <w:tcPr>
            <w:tcW w:type="dxa" w:w="2880"/>
          </w:tcPr>
          <w:p>
            <w:r>
              <w:t>integer</w:t>
            </w:r>
          </w:p>
        </w:tc>
        <w:tc>
          <w:tcPr>
            <w:tcW w:type="dxa" w:w="2880"/>
          </w:tcPr>
          <w:p>
            <w:r>
              <w:t>Order product ID.</w:t>
            </w:r>
          </w:p>
        </w:tc>
      </w:tr>
      <w:tr>
        <w:tc>
          <w:tcPr>
            <w:tcW w:type="dxa" w:w="2880"/>
          </w:tcPr>
          <w:p>
            <w:r>
              <w:t>items.product_id</w:t>
            </w:r>
          </w:p>
        </w:tc>
        <w:tc>
          <w:tcPr>
            <w:tcW w:type="dxa" w:w="2880"/>
          </w:tcPr>
          <w:p>
            <w:r>
              <w:t>integer</w:t>
            </w:r>
          </w:p>
        </w:tc>
        <w:tc>
          <w:tcPr>
            <w:tcW w:type="dxa" w:w="2880"/>
          </w:tcPr>
          <w:p>
            <w:r>
              <w:t>Product ID (read-only).</w:t>
            </w:r>
          </w:p>
        </w:tc>
      </w:tr>
      <w:tr>
        <w:tc>
          <w:tcPr>
            <w:tcW w:type="dxa" w:w="2880"/>
          </w:tcPr>
          <w:p>
            <w:r>
              <w:t>items.quantity</w:t>
            </w:r>
          </w:p>
        </w:tc>
        <w:tc>
          <w:tcPr>
            <w:tcW w:type="dxa" w:w="2880"/>
          </w:tcPr>
          <w:p>
            <w:r>
              <w:t>integer</w:t>
            </w:r>
          </w:p>
        </w:tc>
        <w:tc>
          <w:tcPr>
            <w:tcW w:type="dxa" w:w="2880"/>
          </w:tcPr>
          <w:p>
            <w:r>
              <w:t>Quantity shipped.</w:t>
            </w:r>
          </w:p>
        </w:tc>
      </w:tr>
      <w:tr>
        <w:tc>
          <w:tcPr>
            <w:tcW w:type="dxa" w:w="2880"/>
          </w:tcPr>
          <w:p>
            <w:r>
              <w:t>shipping_provider_display_name</w:t>
            </w:r>
          </w:p>
        </w:tc>
        <w:tc>
          <w:tcPr>
            <w:tcW w:type="dxa" w:w="2880"/>
          </w:tcPr>
          <w:p>
            <w:r>
              <w:t>string</w:t>
            </w:r>
          </w:p>
        </w:tc>
        <w:tc>
          <w:tcPr>
            <w:tcW w:type="dxa" w:w="2880"/>
          </w:tcPr>
          <w:p>
            <w:r>
              <w:t>Human-readable name for the shipping_provider.</w:t>
            </w:r>
          </w:p>
        </w:tc>
      </w:tr>
      <w:tr>
        <w:tc>
          <w:tcPr>
            <w:tcW w:type="dxa" w:w="2880"/>
          </w:tcPr>
          <w:p>
            <w:r>
              <w:t>generated_tracking_link</w:t>
            </w:r>
          </w:p>
        </w:tc>
        <w:tc>
          <w:tcPr>
            <w:tcW w:type="dxa" w:w="2880"/>
          </w:tcPr>
          <w:p>
            <w:r>
              <w:t>string</w:t>
            </w:r>
          </w:p>
        </w:tc>
        <w:tc>
          <w:tcPr>
            <w:tcW w:type="dxa" w:w="2880"/>
          </w:tcPr>
          <w:p>
            <w:r>
              <w:t>Link generated using (tracking_number + shipping_provider) or (tracking_number + tracking_carrier). Empty if a custom tracking_link is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'https://api.bigcommerce.com/stores/{{BIG_COMMERCE_STORE_HASH}}/v2/orders/228/shipments/11' \</w:t>
        <w:br/>
        <w:t xml:space="preserve"> --header 'Accept: application/json'</w:t>
      </w:r>
    </w:p>
    <w:p>
      <w:pPr>
        <w:pStyle w:val="Heading3"/>
      </w:pPr>
      <w:r>
        <w:t>Notes</w:t>
      </w:r>
    </w:p>
    <w:p>
      <w:pPr>
        <w:pStyle w:val="ListBullet"/>
      </w:pPr>
      <w:r>
        <w:t>The Accept header is required and represents the MIME type of the response body.</w:t>
      </w:r>
    </w:p>
    <w:p>
      <w:pPr>
        <w:pStyle w:val="Heading3"/>
      </w:pPr>
      <w:r>
        <w:t>Related orderShipments actions</w:t>
      </w:r>
    </w:p>
    <w:p>
      <w:pPr>
        <w:pStyle w:val="ListBullet"/>
      </w:pPr>
      <w:r>
        <w:t>[DELETE] Delete an Order’s Shipments — /v2/orders/{{orderId}}/shipments</w:t>
      </w:r>
    </w:p>
    <w:p>
      <w:pPr>
        <w:pStyle w:val="ListBullet"/>
      </w:pPr>
      <w:r>
        <w:t>[POST] Create an Order Shipment — /v2/orders/{{orderId}}/shipments</w:t>
      </w:r>
    </w:p>
    <w:p>
      <w:pPr>
        <w:pStyle w:val="ListBullet"/>
      </w:pPr>
      <w:r>
        <w:t>[DELETE] Delete an Order’s Shipment — /v2/orders/{{orderId}}/shipments/{{shipmentId}}</w:t>
      </w:r>
    </w:p>
    <w:p>
      <w:pPr>
        <w:pStyle w:val="ListBullet"/>
      </w:pPr>
      <w:r>
        <w:t>[GET] Get an Order’s Shipment Count — /orders/{{orderId}}/shipments/count</w:t>
      </w:r>
    </w:p>
    <w:p>
      <w:r>
        <w:br w:type="page"/>
      </w:r>
    </w:p>
    <w:p>
      <w:pPr>
        <w:pStyle w:val="Heading2"/>
      </w:pPr>
      <w:r>
        <w:t>460. [GET] Get an Order’s Shipment Count</w:t>
      </w:r>
    </w:p>
    <w:p>
      <w:r>
        <w:rPr>
          <w:b/>
        </w:rPr>
        <w:t xml:space="preserve">Endpoint: </w:t>
      </w:r>
      <w:r>
        <w:rPr>
          <w:rFonts w:ascii="Courier New" w:hAnsi="Courier New"/>
          <w:sz w:val="18"/>
        </w:rPr>
        <w:t>/orders/{{orderId}}/shipments/count</w:t>
      </w:r>
    </w:p>
    <w:p>
      <w:pPr>
        <w:pStyle w:val="Heading3"/>
      </w:pPr>
      <w:r>
        <w:t>Prerequisites</w:t>
      </w:r>
    </w:p>
    <w:p>
      <w:pPr>
        <w:pStyle w:val="ListBullet"/>
      </w:pPr>
      <w:r>
        <w:t>Ability to access order shipment data for the store</w:t>
      </w:r>
    </w:p>
    <w:p>
      <w:pPr>
        <w:pStyle w:val="Heading3"/>
      </w:pPr>
      <w:r>
        <w:t>Method</w:t>
      </w:r>
    </w:p>
    <w:p>
      <w:r>
        <w:t>GET</w:t>
      </w:r>
    </w:p>
    <w:p>
      <w:pPr>
        <w:pStyle w:val="Heading3"/>
      </w:pPr>
      <w:r>
        <w:t>URL</w:t>
      </w:r>
    </w:p>
    <w:p>
      <w:r>
        <w:t>https://api.bigcommerce.com/stores/{{BIG_COMMERCE_STORE_HASH}}/v2/orders/{{order_id}}/shipments/count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count of the number of shipments that have been made for a single order.</w:t>
      </w:r>
    </w:p>
    <w:p>
      <w:pPr>
        <w:pStyle w:val="Heading3"/>
      </w:pPr>
      <w:r>
        <w:t>Enforcement Rules</w:t>
      </w:r>
    </w:p>
    <w:p>
      <w:pPr>
        <w:pStyle w:val="ListBullet"/>
      </w:pPr>
      <w:r>
        <w:t>The order_id path parameter must always be present.</w:t>
      </w:r>
    </w:p>
    <w:p>
      <w:pPr>
        <w:pStyle w:val="ListBullet"/>
      </w:pPr>
      <w:r>
        <w:t>If the user provides an order_id, use that value directly.</w:t>
      </w:r>
    </w:p>
    <w:p>
      <w:pPr>
        <w:pStyle w:val="ListBullet"/>
      </w:pPr>
      <w:r>
        <w:t>Do not call the API with a missing or empty order_id (e.g., avoid /orders//shipments/count).</w:t>
      </w:r>
    </w:p>
    <w:p>
      <w:pPr>
        <w:pStyle w:val="ListBullet"/>
      </w:pPr>
      <w:r>
        <w:t>When executing the action, ensure to send Path Parameters in the URL and not in the body.</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/v2/orders/123/shipments/count</w:t>
        <w:br/>
        <w:t>/v2/orders/98765/shipments/count</w:t>
      </w:r>
    </w:p>
    <w:p>
      <w:pPr>
        <w:pStyle w:val="Heading3"/>
      </w:pPr>
      <w:r>
        <w:t>Invalid Examples</w:t>
      </w:r>
    </w:p>
    <w:p>
      <w:r>
        <w:rPr>
          <w:b/>
          <w:color w:val="666666"/>
          <w:sz w:val="16"/>
        </w:rPr>
        <w:t>[http]</w:t>
      </w:r>
    </w:p>
    <w:p>
      <w:pPr>
        <w:shd w:fill="F2F2F2" w:val="clear"/>
      </w:pPr>
      <w:r>
        <w:rPr>
          <w:rFonts w:ascii="Courier New" w:hAnsi="Courier New"/>
          <w:sz w:val="17"/>
        </w:rPr>
        <w:t>/v2/orders//shipments/count</w:t>
        <w:br/>
        <w:t>/v2/orders/shipments/count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integer</w:t>
            </w:r>
          </w:p>
        </w:tc>
        <w:tc>
          <w:tcPr>
            <w:tcW w:type="dxa" w:w="2880"/>
          </w:tcPr>
          <w:p>
            <w:r>
              <w:t>ID of the order.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27</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shipments that have been made for the specified order.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'https://api.bigcommerce.com/stores/{{BIG_COMMERCE_STORE_HASH}}/v2/orders/123/shipments/count' \</w:t>
        <w:br/>
        <w:t xml:space="preserve"> --header 'Accept: application/json'</w:t>
      </w:r>
    </w:p>
    <w:p>
      <w:pPr>
        <w:pStyle w:val="Heading3"/>
      </w:pPr>
      <w:r>
        <w:t>Related orderShipments actions</w:t>
      </w:r>
    </w:p>
    <w:p>
      <w:pPr>
        <w:pStyle w:val="ListBullet"/>
      </w:pPr>
      <w:r>
        <w:t>[DELETE] Delete an Order’s Shipments — /v2/orders/{{orderId}}/shipments</w:t>
      </w:r>
    </w:p>
    <w:p>
      <w:pPr>
        <w:pStyle w:val="ListBullet"/>
      </w:pPr>
      <w:r>
        <w:t>[POST] Create an Order Shipment — /v2/orders/{{orderId}}/shipments</w:t>
      </w:r>
    </w:p>
    <w:p>
      <w:pPr>
        <w:pStyle w:val="ListBullet"/>
      </w:pPr>
      <w:r>
        <w:t>[DELETE] Delete an Order’s Shipment — /v2/orders/{{orderId}}/shipments/{{shipmentId}}</w:t>
      </w:r>
    </w:p>
    <w:p>
      <w:pPr>
        <w:pStyle w:val="ListBullet"/>
      </w:pPr>
      <w:r>
        <w:t>[GET] Get an Order Shipment — /v2/orders/{{orderId}}/shipments/{{shipmentId}}</w:t>
      </w:r>
    </w:p>
    <w:p>
      <w:r>
        <w:br w:type="page"/>
      </w:r>
    </w:p>
    <w:p>
      <w:pPr>
        <w:pStyle w:val="Heading2"/>
      </w:pPr>
      <w:r>
        <w:t>461. [GET] List an Order’s Shipments</w:t>
      </w:r>
    </w:p>
    <w:p>
      <w:r>
        <w:rPr>
          <w:b/>
        </w:rPr>
        <w:t xml:space="preserve">Endpoint: </w:t>
      </w:r>
      <w:r>
        <w:rPr>
          <w:rFonts w:ascii="Courier New" w:hAnsi="Courier New"/>
          <w:sz w:val="18"/>
        </w:rPr>
        <w:t>/v2/orders/{{orderId}}/shipments</w:t>
      </w:r>
    </w:p>
    <w:p>
      <w:pPr>
        <w:pStyle w:val="Heading3"/>
      </w:pPr>
      <w:r>
        <w:t>Prerequisites</w:t>
      </w:r>
    </w:p>
    <w:p>
      <w:pPr>
        <w:pStyle w:val="ListBullet"/>
      </w:pPr>
      <w:r>
        <w:t>Store must contain the target order</w:t>
      </w:r>
    </w:p>
    <w:p>
      <w:pPr>
        <w:pStyle w:val="ListBullet"/>
      </w:pPr>
      <w:r>
        <w:t>Order shipments must exist to receive a 200 response (otherwise 204 No Content)</w:t>
      </w:r>
    </w:p>
    <w:p>
      <w:pPr>
        <w:pStyle w:val="Heading3"/>
      </w:pPr>
      <w:r>
        <w:t>Method</w:t>
      </w:r>
    </w:p>
    <w:p>
      <w:r>
        <w:t>GET</w:t>
      </w:r>
    </w:p>
    <w:p>
      <w:pPr>
        <w:pStyle w:val="Heading3"/>
      </w:pPr>
      <w:r>
        <w:t>URL</w:t>
      </w:r>
    </w:p>
    <w:p>
      <w:r>
        <w:t>https://api.bigcommerce.com/stores/{{BIG_COMMERCE_STORE_HASH}}/v2/orders/{{order_id}}/shipments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all shipments associated with a specific order.</w:t>
      </w:r>
    </w:p>
    <w:p>
      <w:pPr>
        <w:pStyle w:val="Heading3"/>
      </w:pPr>
      <w:r>
        <w:t>Enforcement Rules</w:t>
      </w:r>
    </w:p>
    <w:p>
      <w:pPr>
        <w:pStyle w:val="ListBullet"/>
      </w:pPr>
      <w:r>
        <w:t>The order_id path parameter must always be present.</w:t>
      </w:r>
    </w:p>
    <w:p>
      <w:pPr>
        <w:pStyle w:val="ListBullet"/>
      </w:pPr>
      <w:r>
        <w:t>Always construct the path as /v2/orders/{{order_id}}/shipments, where {{order_id}} is a non-empty integer value.</w:t>
      </w:r>
    </w:p>
    <w:p>
      <w:pPr>
        <w:pStyle w:val="ListBullet"/>
      </w:pPr>
      <w:r>
        <w:t>Do not call the API with a missing or empty order_id (e.g., avoid /v2/orders//shipments).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/v2/orders/225/shipments</w:t>
        <w:br/>
        <w:t>/v2/orders/1/shipments</w:t>
      </w:r>
    </w:p>
    <w:p>
      <w:pPr>
        <w:pStyle w:val="Heading3"/>
      </w:pPr>
      <w:r>
        <w:t>Invalid Examples</w:t>
      </w:r>
    </w:p>
    <w:p>
      <w:r>
        <w:rPr>
          <w:b/>
          <w:color w:val="666666"/>
          <w:sz w:val="16"/>
        </w:rPr>
        <w:t>[http]</w:t>
      </w:r>
    </w:p>
    <w:p>
      <w:pPr>
        <w:shd w:fill="F2F2F2" w:val="clear"/>
      </w:pPr>
      <w:r>
        <w:rPr>
          <w:rFonts w:ascii="Courier New" w:hAnsi="Courier New"/>
          <w:sz w:val="17"/>
        </w:rPr>
        <w:t>/v2/orders//shipments</w:t>
        <w:br/>
        <w:t>/v2/orders/shipments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integer</w:t>
            </w:r>
          </w:p>
        </w:tc>
        <w:tc>
          <w:tcPr>
            <w:tcW w:type="dxa" w:w="2880"/>
          </w:tcPr>
          <w:p>
            <w:r>
              <w:t>ID of the order.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The page to return in the response.</w:t>
            </w:r>
          </w:p>
        </w:tc>
      </w:tr>
      <w:tr>
        <w:tc>
          <w:tcPr>
            <w:tcW w:type="dxa" w:w="2880"/>
          </w:tcPr>
          <w:p>
            <w:r>
              <w:t>limit</w:t>
            </w:r>
          </w:p>
        </w:tc>
        <w:tc>
          <w:tcPr>
            <w:tcW w:type="dxa" w:w="2880"/>
          </w:tcPr>
          <w:p>
            <w:r>
              <w:t>number</w:t>
            </w:r>
          </w:p>
        </w:tc>
        <w:tc>
          <w:tcPr>
            <w:tcW w:type="dxa" w:w="2880"/>
          </w:tcPr>
          <w:p>
            <w:r>
              <w:t>Number of results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6,</w:t>
        <w:br/>
        <w:t xml:space="preserve"> "order_id": 225,</w:t>
        <w:br/>
        <w:t xml:space="preserve"> "customer_id": 11,</w:t>
        <w:br/>
        <w:t xml:space="preserve"> "order_address_id": 127,</w:t>
        <w:br/>
        <w:t xml:space="preserve"> "date_created": "Mon, 11 Mar 2019 17:22:08 +0000",</w:t>
        <w:br/>
        <w:t xml:space="preserve"> "tracking_number": "EJ958083578US",</w:t>
        <w:br/>
        <w:t xml:space="preserve"> "merchant_shipping_cost": "0.0000",</w:t>
        <w:br/>
        <w:t xml:space="preserve"> "shipping_method": "None",</w:t>
        <w:br/>
        <w:t xml:space="preserve"> "comments": "Ready to go...",</w:t>
        <w:br/>
        <w:t xml:space="preserve"> "shipping_provider": "usps",</w:t>
        <w:br/>
        <w:t xml:space="preserve"> "tracking_carrier": "",</w:t>
        <w:br/>
        <w:t xml:space="preserve"> "tracking_link": "",</w:t>
        <w:br/>
        <w:t xml:space="preserve"> "billing_address": {</w:t>
        <w:br/>
        <w:t xml:space="preserve"> "first_name": "Jane",</w:t>
        <w:br/>
        <w:t xml:space="preserve"> "last_name": "Does",</w:t>
        <w:br/>
        <w:t xml:space="preserve"> "company": "",</w:t>
        <w:br/>
        <w:t xml:space="preserve"> "street_1": "123 Main Street",</w:t>
        <w:br/>
        <w:t xml:space="preserve"> "street_2": "",</w:t>
        <w:br/>
        <w:t xml:space="preserve"> "city": "Austin",</w:t>
        <w:br/>
        <w:t xml:space="preserve"> "state": "Texas",</w:t>
        <w:br/>
        <w:t xml:space="preserve"> "zip": "78751",</w:t>
        <w:br/>
        <w:t xml:space="preserve"> "country": "United States",</w:t>
        <w:br/>
        <w:t xml:space="preserve"> "country_iso2": "US",</w:t>
        <w:br/>
        <w:t xml:space="preserve"> "phone": "555-123-4567",</w:t>
        <w:br/>
        <w:t xml:space="preserve"> "email": "janedoe@example.com"</w:t>
        <w:br/>
        <w:t xml:space="preserve"> },</w:t>
        <w:br/>
        <w:t xml:space="preserve"> "shipping_address": {</w:t>
        <w:br/>
        <w:t xml:space="preserve"> "first_name": "Trishy",</w:t>
        <w:br/>
        <w:t xml:space="preserve"> "last_name": "Smith",</w:t>
        <w:br/>
        <w:t xml:space="preserve"> "company": "Acme Pty Ltd",</w:t>
        <w:br/>
        <w:t xml:space="preserve"> "street_1": "666 Sussex St",</w:t>
        <w:br/>
        <w:t xml:space="preserve"> "street_2": "",</w:t>
        <w:br/>
        <w:t xml:space="preserve"> "city": "Anywhere",</w:t>
        <w:br/>
        <w:t xml:space="preserve"> "state": "Some State",</w:t>
        <w:br/>
        <w:t xml:space="preserve"> "zip": "12345",</w:t>
        <w:br/>
        <w:t xml:space="preserve"> "country": "United States",</w:t>
        <w:br/>
        <w:t xml:space="preserve"> "country_iso2": "US",</w:t>
        <w:br/>
        <w:t xml:space="preserve"> "phone": "555-123-4567",</w:t>
        <w:br/>
        <w:t xml:space="preserve"> "email": "elsie@example.com"</w:t>
        <w:br/>
        <w:t xml:space="preserve"> },</w:t>
        <w:br/>
        <w:t xml:space="preserve"> "items": [</w:t>
        <w:br/>
        <w:t xml:space="preserve"> {</w:t>
        <w:br/>
        <w:t xml:space="preserve"> "order_product_id": 188,</w:t>
        <w:br/>
        <w:t xml:space="preserve"> "product_id": 0,</w:t>
        <w:br/>
        <w:t xml:space="preserve"> "quantity": 1</w:t>
        <w:br/>
        <w:t xml:space="preserve"> }</w:t>
        <w:br/>
        <w:t xml:space="preserve"> ],</w:t>
        <w:br/>
        <w:t xml:space="preserve"> "shipping_provider_display_name": "USPS",</w:t>
        <w:br/>
        <w:t xml:space="preserve"> "generated_tracking_link": "https://trkcnfrm1.smi.usps.com/PTSInternetWeb/InterLabelInquiry.do?strOrigTrackNum=EJ958083578US"</w:t>
        <w:br/>
        <w:t xml:space="preserve"> },</w:t>
        <w:br/>
        <w:t xml:space="preserve"> {</w:t>
        <w:br/>
        <w:t xml:space="preserve"> "id": 7,</w:t>
        <w:br/>
        <w:t xml:space="preserve"> "order_id": 225,</w:t>
        <w:br/>
        <w:t xml:space="preserve"> "customer_id": 11,</w:t>
        <w:br/>
        <w:t xml:space="preserve"> "order_address_id": 128,</w:t>
        <w:br/>
        <w:t xml:space="preserve"> "date_created": "Mon, 11 Mar 2019 17:22:31 +0000",</w:t>
        <w:br/>
        <w:t xml:space="preserve"> "tracking_number": "EJ958083578UK",</w:t>
        <w:br/>
        <w:t xml:space="preserve"> "merchant_shipping_cost": "0.0000",</w:t>
        <w:br/>
        <w:t xml:space="preserve"> "shipping_method": "None",</w:t>
        <w:br/>
        <w:t xml:space="preserve"> "comments": "Janes Order",</w:t>
        <w:br/>
        <w:t xml:space="preserve"> "shipping_provider": "usps",</w:t>
        <w:br/>
        <w:t xml:space="preserve"> "tracking_carrier": "",</w:t>
        <w:br/>
        <w:t xml:space="preserve"> "tracking_link": "",</w:t>
        <w:br/>
        <w:t xml:space="preserve"> "billing_address": {</w:t>
        <w:br/>
        <w:t xml:space="preserve"> "first_name": "Jane",</w:t>
        <w:br/>
        <w:t xml:space="preserve"> "last_name": "Does",</w:t>
        <w:br/>
        <w:t xml:space="preserve"> "company": "",</w:t>
        <w:br/>
        <w:t xml:space="preserve"> "street_1": "123 Main Street",</w:t>
        <w:br/>
        <w:t xml:space="preserve"> "street_2": "",</w:t>
        <w:br/>
        <w:t xml:space="preserve"> "city": "Austin",</w:t>
        <w:br/>
        <w:t xml:space="preserve"> "state": "Texas",</w:t>
        <w:br/>
        <w:t xml:space="preserve"> "zip": "78751",</w:t>
        <w:br/>
        <w:t xml:space="preserve"> "country": "United States",</w:t>
        <w:br/>
        <w:t xml:space="preserve"> "country_iso2": "US",</w:t>
        <w:br/>
        <w:t xml:space="preserve"> "phone": "555-123-4567",</w:t>
        <w:br/>
        <w:t xml:space="preserve"> "email": "janedoe@example.com"</w:t>
        <w:br/>
        <w:t xml:space="preserve"> },</w:t>
        <w:br/>
        <w:t xml:space="preserve"> "shipping_address": {</w:t>
        <w:br/>
        <w:t xml:space="preserve"> "first_name": "Jane",</w:t>
        <w:br/>
        <w:t xml:space="preserve"> "last_name": "Doe",</w:t>
        <w:br/>
        <w:t xml:space="preserve"> "company": "",</w:t>
        <w:br/>
        <w:t xml:space="preserve"> "street_1": "555 Main Street",</w:t>
        <w:br/>
        <w:t xml:space="preserve"> "street_2": "",</w:t>
        <w:br/>
        <w:t xml:space="preserve"> "city": "Austin",</w:t>
        <w:br/>
        <w:t xml:space="preserve"> "state": "Texas",</w:t>
        <w:br/>
        <w:t xml:space="preserve"> "zip": "78751",</w:t>
        <w:br/>
        <w:t xml:space="preserve"> "country": "United States",</w:t>
        <w:br/>
        <w:t xml:space="preserve"> "country_iso2": "US",</w:t>
        <w:br/>
        <w:t xml:space="preserve"> "phone": "555-123-4567",</w:t>
        <w:br/>
        <w:t xml:space="preserve"> "email": "janedoe@example.com"</w:t>
        <w:br/>
        <w:t xml:space="preserve"> },</w:t>
        <w:br/>
        <w:t xml:space="preserve"> "items": [</w:t>
        <w:br/>
        <w:t xml:space="preserve"> {</w:t>
        <w:br/>
        <w:t xml:space="preserve"> "order_product_id": 189,</w:t>
        <w:br/>
        <w:t xml:space="preserve"> "product_id": 0,</w:t>
        <w:br/>
        <w:t xml:space="preserve"> "quantity": 1</w:t>
        <w:br/>
        <w:t xml:space="preserve"> }</w:t>
        <w:br/>
        <w:t xml:space="preserve"> ],</w:t>
        <w:br/>
        <w:t xml:space="preserve"> "shipping_provider_display_name": "USPS",</w:t>
        <w:br/>
        <w:t xml:space="preserve"> "generated_tracking_link": "https://trkcnfrm1.smi.usps.com/PTSInternetWeb/InterLabelInquiry.do?strOrigTrackNum=EJ958083578US"</w:t>
        <w:br/>
        <w:t xml:space="preserve"> }</w:t>
        <w:br/>
        <w:t>]</w:t>
      </w:r>
    </w:p>
    <w:p>
      <w:pPr>
        <w:pStyle w:val="Heading3"/>
      </w:pPr>
      <w:r>
        <w:t>Success Response (204 No Content)</w:t>
      </w:r>
    </w:p>
    <w:p>
      <w:r>
        <w:t>No shipments exist for the order.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Shipment ID.</w:t>
            </w:r>
          </w:p>
        </w:tc>
      </w:tr>
      <w:tr>
        <w:tc>
          <w:tcPr>
            <w:tcW w:type="dxa" w:w="2880"/>
          </w:tcPr>
          <w:p>
            <w:r>
              <w:t>order_id</w:t>
            </w:r>
          </w:p>
        </w:tc>
        <w:tc>
          <w:tcPr>
            <w:tcW w:type="dxa" w:w="2880"/>
          </w:tcPr>
          <w:p>
            <w:r>
              <w:t>integer</w:t>
            </w:r>
          </w:p>
        </w:tc>
        <w:tc>
          <w:tcPr>
            <w:tcW w:type="dxa" w:w="2880"/>
          </w:tcPr>
          <w:p>
            <w:r>
              <w:t>ID of the order associated with this shipment.</w:t>
            </w:r>
          </w:p>
        </w:tc>
      </w:tr>
      <w:tr>
        <w:tc>
          <w:tcPr>
            <w:tcW w:type="dxa" w:w="2880"/>
          </w:tcPr>
          <w:p>
            <w:r>
              <w:t>customer_id</w:t>
            </w:r>
          </w:p>
        </w:tc>
        <w:tc>
          <w:tcPr>
            <w:tcW w:type="dxa" w:w="2880"/>
          </w:tcPr>
          <w:p>
            <w:r>
              <w:t>integer</w:t>
            </w:r>
          </w:p>
        </w:tc>
        <w:tc>
          <w:tcPr>
            <w:tcW w:type="dxa" w:w="2880"/>
          </w:tcPr>
          <w:p>
            <w:r>
              <w:t>ID of this order’s customer.</w:t>
            </w:r>
          </w:p>
        </w:tc>
      </w:tr>
      <w:tr>
        <w:tc>
          <w:tcPr>
            <w:tcW w:type="dxa" w:w="2880"/>
          </w:tcPr>
          <w:p>
            <w:r>
              <w:t>order_address_id</w:t>
            </w:r>
          </w:p>
        </w:tc>
        <w:tc>
          <w:tcPr>
            <w:tcW w:type="dxa" w:w="2880"/>
          </w:tcPr>
          <w:p>
            <w:r>
              <w:t>integer</w:t>
            </w:r>
          </w:p>
        </w:tc>
        <w:tc>
          <w:tcPr>
            <w:tcW w:type="dxa" w:w="2880"/>
          </w:tcPr>
          <w:p>
            <w:r>
              <w:t>ID of the desired shipping_address associated with the shipment.</w:t>
            </w:r>
          </w:p>
        </w:tc>
      </w:tr>
      <w:tr>
        <w:tc>
          <w:tcPr>
            <w:tcW w:type="dxa" w:w="2880"/>
          </w:tcPr>
          <w:p>
            <w:r>
              <w:t>date_created</w:t>
            </w:r>
          </w:p>
        </w:tc>
        <w:tc>
          <w:tcPr>
            <w:tcW w:type="dxa" w:w="2880"/>
          </w:tcPr>
          <w:p>
            <w:r>
              <w:t>string</w:t>
            </w:r>
          </w:p>
        </w:tc>
        <w:tc>
          <w:tcPr>
            <w:tcW w:type="dxa" w:w="2880"/>
          </w:tcPr>
          <w:p>
            <w:r>
              <w:t>Creation date for the shipment.</w:t>
            </w:r>
          </w:p>
        </w:tc>
      </w:tr>
      <w:tr>
        <w:tc>
          <w:tcPr>
            <w:tcW w:type="dxa" w:w="2880"/>
          </w:tcPr>
          <w:p>
            <w:r>
              <w:t>tracking_number</w:t>
            </w:r>
          </w:p>
        </w:tc>
        <w:tc>
          <w:tcPr>
            <w:tcW w:type="dxa" w:w="2880"/>
          </w:tcPr>
          <w:p>
            <w:r>
              <w:t>string</w:t>
            </w:r>
          </w:p>
        </w:tc>
        <w:tc>
          <w:tcPr>
            <w:tcW w:type="dxa" w:w="2880"/>
          </w:tcPr>
          <w:p>
            <w:r>
              <w:t>Tracking number of the shipment.</w:t>
            </w:r>
          </w:p>
        </w:tc>
      </w:tr>
      <w:tr>
        <w:tc>
          <w:tcPr>
            <w:tcW w:type="dxa" w:w="2880"/>
          </w:tcPr>
          <w:p>
            <w:r>
              <w:t>merchant_shipping_cost</w:t>
            </w:r>
          </w:p>
        </w:tc>
        <w:tc>
          <w:tcPr>
            <w:tcW w:type="dxa" w:w="2880"/>
          </w:tcPr>
          <w:p>
            <w:r>
              <w:t>string</w:t>
            </w:r>
          </w:p>
        </w:tc>
        <w:tc>
          <w:tcPr>
            <w:tcW w:type="dxa" w:w="2880"/>
          </w:tcPr>
          <w:p>
            <w:r>
              <w:t>Shipping cost for the merchant.</w:t>
            </w:r>
          </w:p>
        </w:tc>
      </w:tr>
      <w:tr>
        <w:tc>
          <w:tcPr>
            <w:tcW w:type="dxa" w:w="2880"/>
          </w:tcPr>
          <w:p>
            <w:r>
              <w:t>shipping_method</w:t>
            </w:r>
          </w:p>
        </w:tc>
        <w:tc>
          <w:tcPr>
            <w:tcW w:type="dxa" w:w="2880"/>
          </w:tcPr>
          <w:p>
            <w:r>
              <w:t>string</w:t>
            </w:r>
          </w:p>
        </w:tc>
        <w:tc>
          <w:tcPr>
            <w:tcW w:type="dxa" w:w="2880"/>
          </w:tcPr>
          <w:p>
            <w:r>
              <w:t>Additional information describing the shipment method (e.g., Standard, Ship by Weight, Custom Shipment). If different from shipping_provider, shipping_method should correspond to tracking_carrier.</w:t>
            </w:r>
          </w:p>
        </w:tc>
      </w:tr>
      <w:tr>
        <w:tc>
          <w:tcPr>
            <w:tcW w:type="dxa" w:w="2880"/>
          </w:tcPr>
          <w:p>
            <w:r>
              <w:t>shipping_provider</w:t>
            </w:r>
          </w:p>
        </w:tc>
        <w:tc>
          <w:tcPr>
            <w:tcW w:type="dxa" w:w="2880"/>
          </w:tcPr>
          <w:p>
            <w:r>
              <w:t>string</w:t>
            </w:r>
          </w:p>
        </w:tc>
        <w:tc>
          <w:tcPr>
            <w:tcW w:type="dxa" w:w="2880"/>
          </w:tcPr>
          <w:p>
            <w:r>
              <w:t>Shipping provider. Documented as (&lt;shipping_provider_standard&gt; | &lt;shipping_provider_custom&gt;).</w:t>
            </w:r>
          </w:p>
        </w:tc>
      </w:tr>
      <w:tr>
        <w:tc>
          <w:tcPr>
            <w:tcW w:type="dxa" w:w="2880"/>
          </w:tcPr>
          <w:p>
            <w:r>
              <w:t>tracking_carrier</w:t>
            </w:r>
          </w:p>
        </w:tc>
        <w:tc>
          <w:tcPr>
            <w:tcW w:type="dxa" w:w="2880"/>
          </w:tcPr>
          <w:p>
            <w:r>
              <w:t>string</w:t>
            </w:r>
          </w:p>
        </w:tc>
        <w:tc>
          <w:tcPr>
            <w:tcW w:type="dxa" w:w="2880"/>
          </w:tcPr>
          <w:p>
            <w:r>
              <w:t>Tracking carrier. Acceptable values include an empty string ("") or one of the valid tracking-carrier values (per AfterShip supported couriers list).</w:t>
            </w:r>
          </w:p>
        </w:tc>
      </w:tr>
      <w:tr>
        <w:tc>
          <w:tcPr>
            <w:tcW w:type="dxa" w:w="2880"/>
          </w:tcPr>
          <w:p>
            <w:r>
              <w:t>tracking_link</w:t>
            </w:r>
          </w:p>
        </w:tc>
        <w:tc>
          <w:tcPr>
            <w:tcW w:type="dxa" w:w="2880"/>
          </w:tcPr>
          <w:p>
            <w:r>
              <w:t>string</w:t>
            </w:r>
          </w:p>
        </w:tc>
        <w:tc>
          <w:tcPr>
            <w:tcW w:type="dxa" w:w="2880"/>
          </w:tcPr>
          <w:p>
            <w:r>
              <w:t>Custom tracking link supplied on POST or PUT shipments. For integrated/AfterShip links, see generated_tracking_link.</w:t>
            </w:r>
          </w:p>
        </w:tc>
      </w:tr>
      <w:tr>
        <w:tc>
          <w:tcPr>
            <w:tcW w:type="dxa" w:w="2880"/>
          </w:tcPr>
          <w:p>
            <w:r>
              <w:t>comments</w:t>
            </w:r>
          </w:p>
        </w:tc>
        <w:tc>
          <w:tcPr>
            <w:tcW w:type="dxa" w:w="2880"/>
          </w:tcPr>
          <w:p>
            <w:r>
              <w:t>string</w:t>
            </w:r>
          </w:p>
        </w:tc>
        <w:tc>
          <w:tcPr>
            <w:tcW w:type="dxa" w:w="2880"/>
          </w:tcPr>
          <w:p>
            <w:r>
              <w:t>Comments the shipper wishes to add. Max length: 65535.</w:t>
            </w:r>
          </w:p>
        </w:tc>
      </w:tr>
      <w:tr>
        <w:tc>
          <w:tcPr>
            <w:tcW w:type="dxa" w:w="2880"/>
          </w:tcPr>
          <w:p>
            <w:r>
              <w:t>billing_address</w:t>
            </w:r>
          </w:p>
        </w:tc>
        <w:tc>
          <w:tcPr>
            <w:tcW w:type="dxa" w:w="2880"/>
          </w:tcPr>
          <w:p>
            <w:r>
              <w:t>object</w:t>
            </w:r>
          </w:p>
        </w:tc>
        <w:tc>
          <w:tcPr>
            <w:tcW w:type="dxa" w:w="2880"/>
          </w:tcPr>
          <w:p>
            <w:r>
              <w:t>Billing address object.</w:t>
            </w:r>
          </w:p>
        </w:tc>
      </w:tr>
      <w:tr>
        <w:tc>
          <w:tcPr>
            <w:tcW w:type="dxa" w:w="2880"/>
          </w:tcPr>
          <w:p>
            <w:r>
              <w:t>billing_address.first_name</w:t>
            </w:r>
          </w:p>
        </w:tc>
        <w:tc>
          <w:tcPr>
            <w:tcW w:type="dxa" w:w="2880"/>
          </w:tcPr>
          <w:p>
            <w:r>
              <w:t>string</w:t>
            </w:r>
          </w:p>
        </w:tc>
        <w:tc>
          <w:tcPr>
            <w:tcW w:type="dxa" w:w="2880"/>
          </w:tcPr>
          <w:p>
            <w:r>
              <w:t>Billing first name.</w:t>
            </w:r>
          </w:p>
        </w:tc>
      </w:tr>
      <w:tr>
        <w:tc>
          <w:tcPr>
            <w:tcW w:type="dxa" w:w="2880"/>
          </w:tcPr>
          <w:p>
            <w:r>
              <w:t>billing_address.last_name</w:t>
            </w:r>
          </w:p>
        </w:tc>
        <w:tc>
          <w:tcPr>
            <w:tcW w:type="dxa" w:w="2880"/>
          </w:tcPr>
          <w:p>
            <w:r>
              <w:t>string</w:t>
            </w:r>
          </w:p>
        </w:tc>
        <w:tc>
          <w:tcPr>
            <w:tcW w:type="dxa" w:w="2880"/>
          </w:tcPr>
          <w:p>
            <w:r>
              <w:t>Billing last name.</w:t>
            </w:r>
          </w:p>
        </w:tc>
      </w:tr>
      <w:tr>
        <w:tc>
          <w:tcPr>
            <w:tcW w:type="dxa" w:w="2880"/>
          </w:tcPr>
          <w:p>
            <w:r>
              <w:t>billing_address.company</w:t>
            </w:r>
          </w:p>
        </w:tc>
        <w:tc>
          <w:tcPr>
            <w:tcW w:type="dxa" w:w="2880"/>
          </w:tcPr>
          <w:p>
            <w:r>
              <w:t>string</w:t>
            </w:r>
          </w:p>
        </w:tc>
        <w:tc>
          <w:tcPr>
            <w:tcW w:type="dxa" w:w="2880"/>
          </w:tcPr>
          <w:p>
            <w:r>
              <w:t>Billing company.</w:t>
            </w:r>
          </w:p>
        </w:tc>
      </w:tr>
      <w:tr>
        <w:tc>
          <w:tcPr>
            <w:tcW w:type="dxa" w:w="2880"/>
          </w:tcPr>
          <w:p>
            <w:r>
              <w:t>billing_address.street_1</w:t>
            </w:r>
          </w:p>
        </w:tc>
        <w:tc>
          <w:tcPr>
            <w:tcW w:type="dxa" w:w="2880"/>
          </w:tcPr>
          <w:p>
            <w:r>
              <w:t>string</w:t>
            </w:r>
          </w:p>
        </w:tc>
        <w:tc>
          <w:tcPr>
            <w:tcW w:type="dxa" w:w="2880"/>
          </w:tcPr>
          <w:p>
            <w:r>
              <w:t>Billing street address (line 1).</w:t>
            </w:r>
          </w:p>
        </w:tc>
      </w:tr>
      <w:tr>
        <w:tc>
          <w:tcPr>
            <w:tcW w:type="dxa" w:w="2880"/>
          </w:tcPr>
          <w:p>
            <w:r>
              <w:t>billing_address.street_2</w:t>
            </w:r>
          </w:p>
        </w:tc>
        <w:tc>
          <w:tcPr>
            <w:tcW w:type="dxa" w:w="2880"/>
          </w:tcPr>
          <w:p>
            <w:r>
              <w:t>string</w:t>
            </w:r>
          </w:p>
        </w:tc>
        <w:tc>
          <w:tcPr>
            <w:tcW w:type="dxa" w:w="2880"/>
          </w:tcPr>
          <w:p>
            <w:r>
              <w:t>Billing street address (line 2).</w:t>
            </w:r>
          </w:p>
        </w:tc>
      </w:tr>
      <w:tr>
        <w:tc>
          <w:tcPr>
            <w:tcW w:type="dxa" w:w="2880"/>
          </w:tcPr>
          <w:p>
            <w:r>
              <w:t>billing_address.city</w:t>
            </w:r>
          </w:p>
        </w:tc>
        <w:tc>
          <w:tcPr>
            <w:tcW w:type="dxa" w:w="2880"/>
          </w:tcPr>
          <w:p>
            <w:r>
              <w:t>string</w:t>
            </w:r>
          </w:p>
        </w:tc>
        <w:tc>
          <w:tcPr>
            <w:tcW w:type="dxa" w:w="2880"/>
          </w:tcPr>
          <w:p>
            <w:r>
              <w:t>Billing city.</w:t>
            </w:r>
          </w:p>
        </w:tc>
      </w:tr>
      <w:tr>
        <w:tc>
          <w:tcPr>
            <w:tcW w:type="dxa" w:w="2880"/>
          </w:tcPr>
          <w:p>
            <w:r>
              <w:t>billing_address.state</w:t>
            </w:r>
          </w:p>
        </w:tc>
        <w:tc>
          <w:tcPr>
            <w:tcW w:type="dxa" w:w="2880"/>
          </w:tcPr>
          <w:p>
            <w:r>
              <w:t>string</w:t>
            </w:r>
          </w:p>
        </w:tc>
        <w:tc>
          <w:tcPr>
            <w:tcW w:type="dxa" w:w="2880"/>
          </w:tcPr>
          <w:p>
            <w:r>
              <w:t>Billing state/region.</w:t>
            </w:r>
          </w:p>
        </w:tc>
      </w:tr>
      <w:tr>
        <w:tc>
          <w:tcPr>
            <w:tcW w:type="dxa" w:w="2880"/>
          </w:tcPr>
          <w:p>
            <w:r>
              <w:t>billing_address.zip</w:t>
            </w:r>
          </w:p>
        </w:tc>
        <w:tc>
          <w:tcPr>
            <w:tcW w:type="dxa" w:w="2880"/>
          </w:tcPr>
          <w:p>
            <w:r>
              <w:t>string</w:t>
            </w:r>
          </w:p>
        </w:tc>
        <w:tc>
          <w:tcPr>
            <w:tcW w:type="dxa" w:w="2880"/>
          </w:tcPr>
          <w:p>
            <w:r>
              <w:t>Billing ZIP/postal code. Must be 2+ characters.</w:t>
            </w:r>
          </w:p>
        </w:tc>
      </w:tr>
      <w:tr>
        <w:tc>
          <w:tcPr>
            <w:tcW w:type="dxa" w:w="2880"/>
          </w:tcPr>
          <w:p>
            <w:r>
              <w:t>billing_address.country</w:t>
            </w:r>
          </w:p>
        </w:tc>
        <w:tc>
          <w:tcPr>
            <w:tcW w:type="dxa" w:w="2880"/>
          </w:tcPr>
          <w:p>
            <w:r>
              <w:t>string</w:t>
            </w:r>
          </w:p>
        </w:tc>
        <w:tc>
          <w:tcPr>
            <w:tcW w:type="dxa" w:w="2880"/>
          </w:tcPr>
          <w:p>
            <w:r>
              <w:t>Billing country name.</w:t>
            </w:r>
          </w:p>
        </w:tc>
      </w:tr>
      <w:tr>
        <w:tc>
          <w:tcPr>
            <w:tcW w:type="dxa" w:w="2880"/>
          </w:tcPr>
          <w:p>
            <w:r>
              <w:t>billing_address.country_iso2</w:t>
            </w:r>
          </w:p>
        </w:tc>
        <w:tc>
          <w:tcPr>
            <w:tcW w:type="dxa" w:w="2880"/>
          </w:tcPr>
          <w:p>
            <w:r>
              <w:t>string</w:t>
            </w:r>
          </w:p>
        </w:tc>
        <w:tc>
          <w:tcPr>
            <w:tcW w:type="dxa" w:w="2880"/>
          </w:tcPr>
          <w:p>
            <w:r>
              <w:t>Billing country ISO2 code.</w:t>
            </w:r>
          </w:p>
        </w:tc>
      </w:tr>
      <w:tr>
        <w:tc>
          <w:tcPr>
            <w:tcW w:type="dxa" w:w="2880"/>
          </w:tcPr>
          <w:p>
            <w:r>
              <w:t>billing_address.phone</w:t>
            </w:r>
          </w:p>
        </w:tc>
        <w:tc>
          <w:tcPr>
            <w:tcW w:type="dxa" w:w="2880"/>
          </w:tcPr>
          <w:p>
            <w:r>
              <w:t>string</w:t>
            </w:r>
          </w:p>
        </w:tc>
        <w:tc>
          <w:tcPr>
            <w:tcW w:type="dxa" w:w="2880"/>
          </w:tcPr>
          <w:p>
            <w:r>
              <w:t>Billing phone.</w:t>
            </w:r>
          </w:p>
        </w:tc>
      </w:tr>
      <w:tr>
        <w:tc>
          <w:tcPr>
            <w:tcW w:type="dxa" w:w="2880"/>
          </w:tcPr>
          <w:p>
            <w:r>
              <w:t>billing_address.email</w:t>
            </w:r>
          </w:p>
        </w:tc>
        <w:tc>
          <w:tcPr>
            <w:tcW w:type="dxa" w:w="2880"/>
          </w:tcPr>
          <w:p>
            <w:r>
              <w:t>string</w:t>
            </w:r>
          </w:p>
        </w:tc>
        <w:tc>
          <w:tcPr>
            <w:tcW w:type="dxa" w:w="2880"/>
          </w:tcPr>
          <w:p>
            <w:r>
              <w:t>Billing email.</w:t>
            </w:r>
          </w:p>
        </w:tc>
      </w:tr>
      <w:tr>
        <w:tc>
          <w:tcPr>
            <w:tcW w:type="dxa" w:w="2880"/>
          </w:tcPr>
          <w:p>
            <w:r>
              <w:t>shipping_address</w:t>
            </w:r>
          </w:p>
        </w:tc>
        <w:tc>
          <w:tcPr>
            <w:tcW w:type="dxa" w:w="2880"/>
          </w:tcPr>
          <w:p>
            <w:r>
              <w:t>object</w:t>
            </w:r>
          </w:p>
        </w:tc>
        <w:tc>
          <w:tcPr>
            <w:tcW w:type="dxa" w:w="2880"/>
          </w:tcPr>
          <w:p>
            <w:r>
              <w:t>Shipping address object.</w:t>
            </w:r>
          </w:p>
        </w:tc>
      </w:tr>
      <w:tr>
        <w:tc>
          <w:tcPr>
            <w:tcW w:type="dxa" w:w="2880"/>
          </w:tcPr>
          <w:p>
            <w:r>
              <w:t>shipping_address.first_name</w:t>
            </w:r>
          </w:p>
        </w:tc>
        <w:tc>
          <w:tcPr>
            <w:tcW w:type="dxa" w:w="2880"/>
          </w:tcPr>
          <w:p>
            <w:r>
              <w:t>string</w:t>
            </w:r>
          </w:p>
        </w:tc>
        <w:tc>
          <w:tcPr>
            <w:tcW w:type="dxa" w:w="2880"/>
          </w:tcPr>
          <w:p>
            <w:r>
              <w:t>Recipient first name.</w:t>
            </w:r>
          </w:p>
        </w:tc>
      </w:tr>
      <w:tr>
        <w:tc>
          <w:tcPr>
            <w:tcW w:type="dxa" w:w="2880"/>
          </w:tcPr>
          <w:p>
            <w:r>
              <w:t>shipping_address.last_name</w:t>
            </w:r>
          </w:p>
        </w:tc>
        <w:tc>
          <w:tcPr>
            <w:tcW w:type="dxa" w:w="2880"/>
          </w:tcPr>
          <w:p>
            <w:r>
              <w:t>string</w:t>
            </w:r>
          </w:p>
        </w:tc>
        <w:tc>
          <w:tcPr>
            <w:tcW w:type="dxa" w:w="2880"/>
          </w:tcPr>
          <w:p>
            <w:r>
              <w:t>Recipient last name.</w:t>
            </w:r>
          </w:p>
        </w:tc>
      </w:tr>
      <w:tr>
        <w:tc>
          <w:tcPr>
            <w:tcW w:type="dxa" w:w="2880"/>
          </w:tcPr>
          <w:p>
            <w:r>
              <w:t>shipping_address.company</w:t>
            </w:r>
          </w:p>
        </w:tc>
        <w:tc>
          <w:tcPr>
            <w:tcW w:type="dxa" w:w="2880"/>
          </w:tcPr>
          <w:p>
            <w:r>
              <w:t>string</w:t>
            </w:r>
          </w:p>
        </w:tc>
        <w:tc>
          <w:tcPr>
            <w:tcW w:type="dxa" w:w="2880"/>
          </w:tcPr>
          <w:p>
            <w:r>
              <w:t>Recipient company.</w:t>
            </w:r>
          </w:p>
        </w:tc>
      </w:tr>
      <w:tr>
        <w:tc>
          <w:tcPr>
            <w:tcW w:type="dxa" w:w="2880"/>
          </w:tcPr>
          <w:p>
            <w:r>
              <w:t>shipping_address.street_1</w:t>
            </w:r>
          </w:p>
        </w:tc>
        <w:tc>
          <w:tcPr>
            <w:tcW w:type="dxa" w:w="2880"/>
          </w:tcPr>
          <w:p>
            <w:r>
              <w:t>string</w:t>
            </w:r>
          </w:p>
        </w:tc>
        <w:tc>
          <w:tcPr>
            <w:tcW w:type="dxa" w:w="2880"/>
          </w:tcPr>
          <w:p>
            <w:r>
              <w:t>Street address (first line).</w:t>
            </w:r>
          </w:p>
        </w:tc>
      </w:tr>
      <w:tr>
        <w:tc>
          <w:tcPr>
            <w:tcW w:type="dxa" w:w="2880"/>
          </w:tcPr>
          <w:p>
            <w:r>
              <w:t>shipping_address.street_2</w:t>
            </w:r>
          </w:p>
        </w:tc>
        <w:tc>
          <w:tcPr>
            <w:tcW w:type="dxa" w:w="2880"/>
          </w:tcPr>
          <w:p>
            <w:r>
              <w:t>string</w:t>
            </w:r>
          </w:p>
        </w:tc>
        <w:tc>
          <w:tcPr>
            <w:tcW w:type="dxa" w:w="2880"/>
          </w:tcPr>
          <w:p>
            <w:r>
              <w:t>Street address (second line).</w:t>
            </w:r>
          </w:p>
        </w:tc>
      </w:tr>
      <w:tr>
        <w:tc>
          <w:tcPr>
            <w:tcW w:type="dxa" w:w="2880"/>
          </w:tcPr>
          <w:p>
            <w:r>
              <w:t>shipping_address.city</w:t>
            </w:r>
          </w:p>
        </w:tc>
        <w:tc>
          <w:tcPr>
            <w:tcW w:type="dxa" w:w="2880"/>
          </w:tcPr>
          <w:p>
            <w:r>
              <w:t>string</w:t>
            </w:r>
          </w:p>
        </w:tc>
        <w:tc>
          <w:tcPr>
            <w:tcW w:type="dxa" w:w="2880"/>
          </w:tcPr>
          <w:p>
            <w:r>
              <w:t>City.</w:t>
            </w:r>
          </w:p>
        </w:tc>
      </w:tr>
      <w:tr>
        <w:tc>
          <w:tcPr>
            <w:tcW w:type="dxa" w:w="2880"/>
          </w:tcPr>
          <w:p>
            <w:r>
              <w:t>shipping_address.state</w:t>
            </w:r>
          </w:p>
        </w:tc>
        <w:tc>
          <w:tcPr>
            <w:tcW w:type="dxa" w:w="2880"/>
          </w:tcPr>
          <w:p>
            <w:r>
              <w:t>string</w:t>
            </w:r>
          </w:p>
        </w:tc>
        <w:tc>
          <w:tcPr>
            <w:tcW w:type="dxa" w:w="2880"/>
          </w:tcPr>
          <w:p>
            <w:r>
              <w:t>State/region.</w:t>
            </w:r>
          </w:p>
        </w:tc>
      </w:tr>
      <w:tr>
        <w:tc>
          <w:tcPr>
            <w:tcW w:type="dxa" w:w="2880"/>
          </w:tcPr>
          <w:p>
            <w:r>
              <w:t>shipping_address.zip</w:t>
            </w:r>
          </w:p>
        </w:tc>
        <w:tc>
          <w:tcPr>
            <w:tcW w:type="dxa" w:w="2880"/>
          </w:tcPr>
          <w:p>
            <w:r>
              <w:t>string</w:t>
            </w:r>
          </w:p>
        </w:tc>
        <w:tc>
          <w:tcPr>
            <w:tcW w:type="dxa" w:w="2880"/>
          </w:tcPr>
          <w:p>
            <w:r>
              <w:t>ZIP or postal code.</w:t>
            </w:r>
          </w:p>
        </w:tc>
      </w:tr>
      <w:tr>
        <w:tc>
          <w:tcPr>
            <w:tcW w:type="dxa" w:w="2880"/>
          </w:tcPr>
          <w:p>
            <w:r>
              <w:t>shipping_address.country</w:t>
            </w:r>
          </w:p>
        </w:tc>
        <w:tc>
          <w:tcPr>
            <w:tcW w:type="dxa" w:w="2880"/>
          </w:tcPr>
          <w:p>
            <w:r>
              <w:t>string</w:t>
            </w:r>
          </w:p>
        </w:tc>
        <w:tc>
          <w:tcPr>
            <w:tcW w:type="dxa" w:w="2880"/>
          </w:tcPr>
          <w:p>
            <w:r>
              <w:t>Country name.</w:t>
            </w:r>
          </w:p>
        </w:tc>
      </w:tr>
      <w:tr>
        <w:tc>
          <w:tcPr>
            <w:tcW w:type="dxa" w:w="2880"/>
          </w:tcPr>
          <w:p>
            <w:r>
              <w:t>shipping_address.country_iso2</w:t>
            </w:r>
          </w:p>
        </w:tc>
        <w:tc>
          <w:tcPr>
            <w:tcW w:type="dxa" w:w="2880"/>
          </w:tcPr>
          <w:p>
            <w:r>
              <w:t>string</w:t>
            </w:r>
          </w:p>
        </w:tc>
        <w:tc>
          <w:tcPr>
            <w:tcW w:type="dxa" w:w="2880"/>
          </w:tcPr>
          <w:p>
            <w:r>
              <w:t>2-letter ISO Alpha-2 country code.</w:t>
            </w:r>
          </w:p>
        </w:tc>
      </w:tr>
      <w:tr>
        <w:tc>
          <w:tcPr>
            <w:tcW w:type="dxa" w:w="2880"/>
          </w:tcPr>
          <w:p>
            <w:r>
              <w:t>shipping_address.phone</w:t>
            </w:r>
          </w:p>
        </w:tc>
        <w:tc>
          <w:tcPr>
            <w:tcW w:type="dxa" w:w="2880"/>
          </w:tcPr>
          <w:p>
            <w:r>
              <w:t>string</w:t>
            </w:r>
          </w:p>
        </w:tc>
        <w:tc>
          <w:tcPr>
            <w:tcW w:type="dxa" w:w="2880"/>
          </w:tcPr>
          <w:p>
            <w:r>
              <w:t>Recipient telephone number.</w:t>
            </w:r>
          </w:p>
        </w:tc>
      </w:tr>
      <w:tr>
        <w:tc>
          <w:tcPr>
            <w:tcW w:type="dxa" w:w="2880"/>
          </w:tcPr>
          <w:p>
            <w:r>
              <w:t>shipping_address.email</w:t>
            </w:r>
          </w:p>
        </w:tc>
        <w:tc>
          <w:tcPr>
            <w:tcW w:type="dxa" w:w="2880"/>
          </w:tcPr>
          <w:p>
            <w:r>
              <w:t>string</w:t>
            </w:r>
          </w:p>
        </w:tc>
        <w:tc>
          <w:tcPr>
            <w:tcW w:type="dxa" w:w="2880"/>
          </w:tcPr>
          <w:p>
            <w:r>
              <w:t>Recipient email address.</w:t>
            </w:r>
          </w:p>
        </w:tc>
      </w:tr>
      <w:tr>
        <w:tc>
          <w:tcPr>
            <w:tcW w:type="dxa" w:w="2880"/>
          </w:tcPr>
          <w:p>
            <w:r>
              <w:t>items</w:t>
            </w:r>
          </w:p>
        </w:tc>
        <w:tc>
          <w:tcPr>
            <w:tcW w:type="dxa" w:w="2880"/>
          </w:tcPr>
          <w:p>
            <w:r>
              <w:t>array</w:t>
            </w:r>
          </w:p>
        </w:tc>
        <w:tc>
          <w:tcPr>
            <w:tcW w:type="dxa" w:w="2880"/>
          </w:tcPr>
          <w:p>
            <w:r>
              <w:t>Items included in the shipment.</w:t>
            </w:r>
          </w:p>
        </w:tc>
      </w:tr>
      <w:tr>
        <w:tc>
          <w:tcPr>
            <w:tcW w:type="dxa" w:w="2880"/>
          </w:tcPr>
          <w:p>
            <w:r>
              <w:t>items[].order_product_id</w:t>
            </w:r>
          </w:p>
        </w:tc>
        <w:tc>
          <w:tcPr>
            <w:tcW w:type="dxa" w:w="2880"/>
          </w:tcPr>
          <w:p>
            <w:r>
              <w:t>integer</w:t>
            </w:r>
          </w:p>
        </w:tc>
        <w:tc>
          <w:tcPr>
            <w:tcW w:type="dxa" w:w="2880"/>
          </w:tcPr>
          <w:p>
            <w:r>
              <w:t>Order product ID. (Required within each item.)</w:t>
            </w:r>
          </w:p>
        </w:tc>
      </w:tr>
      <w:tr>
        <w:tc>
          <w:tcPr>
            <w:tcW w:type="dxa" w:w="2880"/>
          </w:tcPr>
          <w:p>
            <w:r>
              <w:t>items[].product_id</w:t>
            </w:r>
          </w:p>
        </w:tc>
        <w:tc>
          <w:tcPr>
            <w:tcW w:type="dxa" w:w="2880"/>
          </w:tcPr>
          <w:p>
            <w:r>
              <w:t>integer</w:t>
            </w:r>
          </w:p>
        </w:tc>
        <w:tc>
          <w:tcPr>
            <w:tcW w:type="dxa" w:w="2880"/>
          </w:tcPr>
          <w:p>
            <w:r>
              <w:t>Product ID. (Read-only; may be 0 in examples.)</w:t>
            </w:r>
          </w:p>
        </w:tc>
      </w:tr>
      <w:tr>
        <w:tc>
          <w:tcPr>
            <w:tcW w:type="dxa" w:w="2880"/>
          </w:tcPr>
          <w:p>
            <w:r>
              <w:t>items[].quantity</w:t>
            </w:r>
          </w:p>
        </w:tc>
        <w:tc>
          <w:tcPr>
            <w:tcW w:type="dxa" w:w="2880"/>
          </w:tcPr>
          <w:p>
            <w:r>
              <w:t>integer</w:t>
            </w:r>
          </w:p>
        </w:tc>
        <w:tc>
          <w:tcPr>
            <w:tcW w:type="dxa" w:w="2880"/>
          </w:tcPr>
          <w:p>
            <w:r>
              <w:t>Quantity shipped. (Required within each item.)</w:t>
            </w:r>
          </w:p>
        </w:tc>
      </w:tr>
      <w:tr>
        <w:tc>
          <w:tcPr>
            <w:tcW w:type="dxa" w:w="2880"/>
          </w:tcPr>
          <w:p>
            <w:r>
              <w:t>shipping_provider_display_name</w:t>
            </w:r>
          </w:p>
        </w:tc>
        <w:tc>
          <w:tcPr>
            <w:tcW w:type="dxa" w:w="2880"/>
          </w:tcPr>
          <w:p>
            <w:r>
              <w:t>string</w:t>
            </w:r>
          </w:p>
        </w:tc>
        <w:tc>
          <w:tcPr>
            <w:tcW w:type="dxa" w:w="2880"/>
          </w:tcPr>
          <w:p>
            <w:r>
              <w:t>Human-readable name for shipping_provider.</w:t>
            </w:r>
          </w:p>
        </w:tc>
      </w:tr>
      <w:tr>
        <w:tc>
          <w:tcPr>
            <w:tcW w:type="dxa" w:w="2880"/>
          </w:tcPr>
          <w:p>
            <w:r>
              <w:t>generated_tracking_link</w:t>
            </w:r>
          </w:p>
        </w:tc>
        <w:tc>
          <w:tcPr>
            <w:tcW w:type="dxa" w:w="2880"/>
          </w:tcPr>
          <w:p>
            <w:r>
              <w:t>string</w:t>
            </w:r>
          </w:p>
        </w:tc>
        <w:tc>
          <w:tcPr>
            <w:tcW w:type="dxa" w:w="2880"/>
          </w:tcPr>
          <w:p>
            <w:r>
              <w:t>Generated link to an integrated provider or AfterShip based on tracking_number + (shipping_provider or tracking_carrier). Empty if a custom tracking_link is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'https://api.bigcommerce.com/stores/{{BIG_COMMERCE_STORE_HASH}}/v2/orders/225/shipments?page=1&amp;limit=50' \</w:t>
        <w:br/>
        <w:t xml:space="preserve"> --header 'Accept: application/json'</w:t>
      </w:r>
    </w:p>
    <w:p>
      <w:pPr>
        <w:pStyle w:val="Heading3"/>
      </w:pPr>
      <w:r>
        <w:t>Example Usage</w:t>
      </w:r>
    </w:p>
    <w:p>
      <w:pPr>
        <w:pStyle w:val="Heading3"/>
      </w:pPr>
      <w:r>
        <w:t>Example 1: Get all shipments for an order</w:t>
      </w:r>
    </w:p>
    <w:p>
      <w:r>
        <w:rPr>
          <w:b/>
          <w:color w:val="666666"/>
          <w:sz w:val="16"/>
        </w:rPr>
        <w:t>[bash]</w:t>
      </w:r>
    </w:p>
    <w:p>
      <w:pPr>
        <w:shd w:fill="F2F2F2" w:val="clear"/>
      </w:pPr>
      <w:r>
        <w:rPr>
          <w:rFonts w:ascii="Courier New" w:hAnsi="Courier New"/>
          <w:sz w:val="17"/>
        </w:rPr>
        <w:t>curl -sS \</w:t>
        <w:br/>
        <w:t xml:space="preserve"> 'https://api.bigcommerce.com/stores/{{BIG_COMMERCE_STORE_HASH}}/v2/orders/225/shipments' \</w:t>
        <w:br/>
        <w:t xml:space="preserve"> -H 'Accept: application/json'</w:t>
      </w:r>
    </w:p>
    <w:p>
      <w:pPr>
        <w:pStyle w:val="Heading3"/>
      </w:pPr>
      <w:r>
        <w:t>Example 2: Paginate shipments</w:t>
      </w:r>
    </w:p>
    <w:p>
      <w:r>
        <w:rPr>
          <w:b/>
          <w:color w:val="666666"/>
          <w:sz w:val="16"/>
        </w:rPr>
        <w:t>[bash]</w:t>
      </w:r>
    </w:p>
    <w:p>
      <w:pPr>
        <w:shd w:fill="F2F2F2" w:val="clear"/>
      </w:pPr>
      <w:r>
        <w:rPr>
          <w:rFonts w:ascii="Courier New" w:hAnsi="Courier New"/>
          <w:sz w:val="17"/>
        </w:rPr>
        <w:t>curl -sS \</w:t>
        <w:br/>
        <w:t xml:space="preserve"> 'https://api.bigcommerce.com/stores/{{BIG_COMMERCE_STORE_HASH}}/v2/orders/225/shipments?page=2&amp;limit=25' \</w:t>
        <w:br/>
        <w:t xml:space="preserve"> -H 'Accept: application/json'</w:t>
      </w:r>
    </w:p>
    <w:p>
      <w:pPr>
        <w:pStyle w:val="Heading3"/>
      </w:pPr>
      <w:r>
        <w:t>Behavior</w:t>
      </w:r>
    </w:p>
    <w:p>
      <w:pPr>
        <w:pStyle w:val="ListBullet"/>
      </w:pPr>
      <w:r>
        <w:t>Looks up the order by order_id.</w:t>
      </w:r>
    </w:p>
    <w:p>
      <w:pPr>
        <w:pStyle w:val="ListBullet"/>
      </w:pPr>
      <w:r>
        <w:t>Returns an array of shipment objects when shipments exist (200).</w:t>
      </w:r>
    </w:p>
    <w:p>
      <w:pPr>
        <w:pStyle w:val="ListBullet"/>
      </w:pPr>
      <w:r>
        <w:t>Returns 204 No Content when no shipments exist for the order.</w:t>
      </w:r>
    </w:p>
    <w:p>
      <w:pPr>
        <w:pStyle w:val="Heading3"/>
      </w:pPr>
      <w:r>
        <w:t>Notes</w:t>
      </w:r>
    </w:p>
    <w:p>
      <w:pPr>
        <w:pStyle w:val="ListBullet"/>
      </w:pPr>
      <w:r>
        <w:t>This endpoint returns application/json on 200.</w:t>
      </w:r>
    </w:p>
    <w:p>
      <w:pPr>
        <w:pStyle w:val="ListBullet"/>
      </w:pPr>
      <w:r>
        <w:t>Accept is documented as required and represents the MIME type of the response body.</w:t>
      </w:r>
    </w:p>
    <w:p>
      <w:pPr>
        <w:pStyle w:val="Heading3"/>
      </w:pPr>
      <w:r>
        <w:t>Related shipments actions</w:t>
      </w:r>
    </w:p>
    <w:p>
      <w:pPr>
        <w:pStyle w:val="ListBullet"/>
      </w:pPr>
      <w:r>
        <w:t>[PUT] Update an Order’s Shipment — /v2/orders/{{orderId}}/shipments/{{shipmentId}}</w:t>
      </w:r>
    </w:p>
    <w:p>
      <w:r>
        <w:br w:type="page"/>
      </w:r>
    </w:p>
    <w:p>
      <w:pPr>
        <w:pStyle w:val="Heading2"/>
      </w:pPr>
      <w:r>
        <w:t>462. [PUT] Update an Order’s Shipment</w:t>
      </w:r>
    </w:p>
    <w:p>
      <w:r>
        <w:rPr>
          <w:b/>
        </w:rPr>
        <w:t xml:space="preserve">Endpoint: </w:t>
      </w:r>
      <w:r>
        <w:rPr>
          <w:rFonts w:ascii="Courier New" w:hAnsi="Courier New"/>
          <w:sz w:val="18"/>
        </w:rPr>
        <w:t>/v2/orders/{{orderId}}/shipments/{{shipmentId}}</w:t>
      </w:r>
    </w:p>
    <w:p>
      <w:pPr>
        <w:pStyle w:val="Heading3"/>
      </w:pPr>
      <w:r>
        <w:t>Prerequisites</w:t>
      </w:r>
    </w:p>
    <w:p>
      <w:pPr>
        <w:pStyle w:val="ListBullet"/>
      </w:pPr>
      <w:r>
        <w:t>You must have access to update shipments for the target order.</w:t>
      </w:r>
    </w:p>
    <w:p>
      <w:pPr>
        <w:pStyle w:val="Heading3"/>
      </w:pPr>
      <w:r>
        <w:t>Method</w:t>
      </w:r>
    </w:p>
    <w:p>
      <w:r>
        <w:t>PUT</w:t>
      </w:r>
    </w:p>
    <w:p>
      <w:pPr>
        <w:pStyle w:val="Heading3"/>
      </w:pPr>
      <w:r>
        <w:t>URL</w:t>
      </w:r>
    </w:p>
    <w:p>
      <w:r>
        <w:t>https://api.bigcommerce.com/stores/{{BIG_COMMERCE_STORE_HASH}}/v2/orders/{{order_id}}/shipments/{{shipment_id}}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shipment associated with a specific order.</w:t>
      </w:r>
    </w:p>
    <w:p>
      <w:pPr>
        <w:pStyle w:val="Heading3"/>
      </w:pPr>
      <w:r>
        <w:t>Enforcement Rules</w:t>
      </w:r>
    </w:p>
    <w:p>
      <w:pPr>
        <w:pStyle w:val="ListBullet"/>
      </w:pPr>
      <w:r>
        <w:t>The order_id path parameter must always be present and must be a non-empty integer.</w:t>
      </w:r>
    </w:p>
    <w:p>
      <w:pPr>
        <w:pStyle w:val="ListBullet"/>
      </w:pPr>
      <w:r>
        <w:t>The shipment_id path parameter must always be present and must be a non-empty integer.</w:t>
      </w:r>
    </w:p>
    <w:p>
      <w:pPr>
        <w:pStyle w:val="ListBullet"/>
      </w:pPr>
      <w:r>
        <w:t>Always construct the path as /v2/orders/{{order_id}}/shipments/{{shipment_id}}.</w:t>
      </w:r>
    </w:p>
    <w:p>
      <w:pPr>
        <w:pStyle w:val="ListBullet"/>
      </w:pPr>
      <w:r>
        <w:t>Do not call the API with missing or empty path parameters (e.g., avoid /v2/orders//shipments/).</w:t>
      </w:r>
    </w:p>
    <w:p>
      <w:pPr>
        <w:pStyle w:val="ListBullet"/>
      </w:pPr>
      <w:r>
        <w:t>When executing the action, ensure to send Path Parameters in the URL and not in the body.</w:t>
      </w:r>
    </w:p>
    <w:p>
      <w:pPr>
        <w:pStyle w:val="ListBullet"/>
      </w:pPr>
      <w:r>
        <w:t>This endpoint has no query parameters documented; do not move body fields to the URL.</w:t>
      </w:r>
    </w:p>
    <w:p>
      <w:pPr>
        <w:pStyle w:val="Heading3"/>
      </w:pPr>
      <w:r>
        <w:t>Valid Examples</w:t>
      </w:r>
    </w:p>
    <w:p>
      <w:r>
        <w:rPr>
          <w:b/>
          <w:color w:val="666666"/>
          <w:sz w:val="16"/>
        </w:rPr>
        <w:t>[http]</w:t>
      </w:r>
    </w:p>
    <w:p>
      <w:pPr>
        <w:shd w:fill="F2F2F2" w:val="clear"/>
      </w:pPr>
      <w:r>
        <w:rPr>
          <w:rFonts w:ascii="Courier New" w:hAnsi="Courier New"/>
          <w:sz w:val="17"/>
        </w:rPr>
        <w:t>/v2/orders/120/shipments/11</w:t>
        <w:br/>
        <w:t>/v2/orders/228/shipments/11</w:t>
      </w:r>
    </w:p>
    <w:p>
      <w:pPr>
        <w:pStyle w:val="Heading3"/>
      </w:pPr>
      <w:r>
        <w:t>Invalid Examples</w:t>
      </w:r>
    </w:p>
    <w:p>
      <w:r>
        <w:rPr>
          <w:b/>
          <w:color w:val="666666"/>
          <w:sz w:val="16"/>
        </w:rPr>
        <w:t>[http]</w:t>
      </w:r>
    </w:p>
    <w:p>
      <w:pPr>
        <w:shd w:fill="F2F2F2" w:val="clear"/>
      </w:pPr>
      <w:r>
        <w:rPr>
          <w:rFonts w:ascii="Courier New" w:hAnsi="Courier New"/>
          <w:sz w:val="17"/>
        </w:rPr>
        <w:t>/v2/orders//shipments/11</w:t>
        <w:br/>
        <w:t>/v2/orders/120/shipments/</w:t>
        <w:br/>
        <w:t>/v2/orders/shipments/11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integer</w:t>
            </w:r>
          </w:p>
        </w:tc>
        <w:tc>
          <w:tcPr>
            <w:tcW w:type="dxa" w:w="2880"/>
          </w:tcPr>
          <w:p>
            <w:r>
              <w:t>ID of the order.</w:t>
            </w:r>
          </w:p>
        </w:tc>
      </w:tr>
      <w:tr>
        <w:tc>
          <w:tcPr>
            <w:tcW w:type="dxa" w:w="2880"/>
          </w:tcPr>
          <w:p>
            <w:r>
              <w:t>shipment_id</w:t>
            </w:r>
          </w:p>
        </w:tc>
        <w:tc>
          <w:tcPr>
            <w:tcW w:type="dxa" w:w="2880"/>
          </w:tcPr>
          <w:p>
            <w:r>
              <w:t>integer</w:t>
            </w:r>
          </w:p>
        </w:tc>
        <w:tc>
          <w:tcPr>
            <w:tcW w:type="dxa" w:w="2880"/>
          </w:tcPr>
          <w:p>
            <w:r>
              <w:t>Shipment ID.</w:t>
            </w:r>
          </w:p>
        </w:tc>
      </w:tr>
    </w:tbl>
    <w:p/>
    <w:p>
      <w:pPr>
        <w:pStyle w:val="Heading3"/>
      </w:pPr>
      <w:r>
        <w:t>Required Request Body Fields</w:t>
      </w:r>
    </w:p>
    <w:p>
      <w:r>
        <w:rPr>
          <w:b/>
        </w:rPr>
        <w:t>Note: The documentation states the request body is required, but does not explicitly mark any individual field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JSON object containing shipment fields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order_address_id</w:t>
            </w:r>
          </w:p>
        </w:tc>
        <w:tc>
          <w:tcPr>
            <w:tcW w:type="dxa" w:w="2880"/>
          </w:tcPr>
          <w:p>
            <w:r>
              <w:t>integer</w:t>
            </w:r>
          </w:p>
        </w:tc>
        <w:tc>
          <w:tcPr>
            <w:tcW w:type="dxa" w:w="2880"/>
          </w:tcPr>
          <w:p>
            <w:r>
              <w:t>ID of the desired shipping_address associated with the shipment. Example: 20.</w:t>
            </w:r>
          </w:p>
        </w:tc>
      </w:tr>
      <w:tr>
        <w:tc>
          <w:tcPr>
            <w:tcW w:type="dxa" w:w="2880"/>
          </w:tcPr>
          <w:p>
            <w:r>
              <w:t>tracking_number</w:t>
            </w:r>
          </w:p>
        </w:tc>
        <w:tc>
          <w:tcPr>
            <w:tcW w:type="dxa" w:w="2880"/>
          </w:tcPr>
          <w:p>
            <w:r>
              <w:t>string</w:t>
            </w:r>
          </w:p>
        </w:tc>
        <w:tc>
          <w:tcPr>
            <w:tcW w:type="dxa" w:w="2880"/>
          </w:tcPr>
          <w:p>
            <w:r>
              <w:t>Tracking number of the shipment. Example: "w4se4b6ASFEW4T".</w:t>
            </w:r>
          </w:p>
        </w:tc>
      </w:tr>
      <w:tr>
        <w:tc>
          <w:tcPr>
            <w:tcW w:type="dxa" w:w="2880"/>
          </w:tcPr>
          <w:p>
            <w:r>
              <w:t>merchant_shipping_cost</w:t>
            </w:r>
          </w:p>
        </w:tc>
        <w:tc>
          <w:tcPr>
            <w:tcW w:type="dxa" w:w="2880"/>
          </w:tcPr>
          <w:p>
            <w:r>
              <w:t>string</w:t>
            </w:r>
          </w:p>
        </w:tc>
        <w:tc>
          <w:tcPr>
            <w:tcW w:type="dxa" w:w="2880"/>
          </w:tcPr>
          <w:p>
            <w:r>
              <w:t>Shipping cost for the merchant. Example: "1.0000".</w:t>
            </w:r>
          </w:p>
        </w:tc>
      </w:tr>
      <w:tr>
        <w:tc>
          <w:tcPr>
            <w:tcW w:type="dxa" w:w="2880"/>
          </w:tcPr>
          <w:p>
            <w:r>
              <w:t>shipping_method</w:t>
            </w:r>
          </w:p>
        </w:tc>
        <w:tc>
          <w:tcPr>
            <w:tcW w:type="dxa" w:w="2880"/>
          </w:tcPr>
          <w:p>
            <w:r>
              <w:t>string</w:t>
            </w:r>
          </w:p>
        </w:tc>
        <w:tc>
          <w:tcPr>
            <w:tcW w:type="dxa" w:w="2880"/>
          </w:tcPr>
          <w:p>
            <w:r>
              <w:t>Additional information describing the shipment method (e.g., Standard, Ship by Weight, Custom Shipment). If different from shipping_provider, shipping_method should correspond to tracking_carrier. Example: "Ship by Weight".</w:t>
            </w:r>
          </w:p>
        </w:tc>
      </w:tr>
      <w:tr>
        <w:tc>
          <w:tcPr>
            <w:tcW w:type="dxa" w:w="2880"/>
          </w:tcPr>
          <w:p>
            <w:r>
              <w:t>shipping_provider</w:t>
            </w:r>
          </w:p>
        </w:tc>
        <w:tc>
          <w:tcPr>
            <w:tcW w:type="dxa" w:w="2880"/>
          </w:tcPr>
          <w:p>
            <w:r>
              <w:t>string</w:t>
            </w:r>
          </w:p>
        </w:tc>
        <w:tc>
          <w:tcPr>
            <w:tcW w:type="dxa" w:w="2880"/>
          </w:tcPr>
          <w:p>
            <w:r>
              <w:t>Shipping provider. Acceptable values include: "auspost", "canadapost", "endicia", "usps", "fedex", "ups", "upsready", "upsonline", "shipperhq", "royalmail", or "" (empty string).</w:t>
            </w:r>
          </w:p>
        </w:tc>
      </w:tr>
      <w:tr>
        <w:tc>
          <w:tcPr>
            <w:tcW w:type="dxa" w:w="2880"/>
          </w:tcPr>
          <w:p>
            <w:r>
              <w:t>tracking_carrier</w:t>
            </w:r>
          </w:p>
        </w:tc>
        <w:tc>
          <w:tcPr>
            <w:tcW w:type="dxa" w:w="2880"/>
          </w:tcPr>
          <w:p>
            <w:r>
              <w:t>string</w:t>
            </w:r>
          </w:p>
        </w:tc>
        <w:tc>
          <w:tcPr>
            <w:tcW w:type="dxa" w:w="2880"/>
          </w:tcPr>
          <w:p>
            <w:r>
              <w:t>Tracking carrier. Acceptable values include "" or one of the supported tracking-carrier values from AfterShip. Example: "".</w:t>
            </w:r>
          </w:p>
        </w:tc>
      </w:tr>
      <w:tr>
        <w:tc>
          <w:tcPr>
            <w:tcW w:type="dxa" w:w="2880"/>
          </w:tcPr>
          <w:p>
            <w:r>
              <w:t>tracking_link</w:t>
            </w:r>
          </w:p>
        </w:tc>
        <w:tc>
          <w:tcPr>
            <w:tcW w:type="dxa" w:w="2880"/>
          </w:tcPr>
          <w:p>
            <w:r>
              <w:t>string</w:t>
            </w:r>
          </w:p>
        </w:tc>
        <w:tc>
          <w:tcPr>
            <w:tcW w:type="dxa" w:w="2880"/>
          </w:tcPr>
          <w:p>
            <w:r>
              <w:t>Custom tracking link supplied on POST or PUT shipments. Max length: 500. For integrated provider/AfterShip links, see generated_tracking_link in the response. Example: "https://www.mycustomtrackinglink.com/tracking".</w:t>
            </w:r>
          </w:p>
        </w:tc>
      </w:tr>
      <w:tr>
        <w:tc>
          <w:tcPr>
            <w:tcW w:type="dxa" w:w="2880"/>
          </w:tcPr>
          <w:p>
            <w:r>
              <w:t>comments</w:t>
            </w:r>
          </w:p>
        </w:tc>
        <w:tc>
          <w:tcPr>
            <w:tcW w:type="dxa" w:w="2880"/>
          </w:tcPr>
          <w:p>
            <w:r>
              <w:t>string</w:t>
            </w:r>
          </w:p>
        </w:tc>
        <w:tc>
          <w:tcPr>
            <w:tcW w:type="dxa" w:w="2880"/>
          </w:tcPr>
          <w:p>
            <w:r>
              <w:t>Comments the shipper wishes to add. Max length: 65535.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11,</w:t>
        <w:br/>
        <w:t xml:space="preserve"> "order_id": 228,</w:t>
        <w:br/>
        <w:t xml:space="preserve"> "customer_id": 11,</w:t>
        <w:br/>
        <w:t xml:space="preserve"> "order_address_id": 131,</w:t>
        <w:br/>
        <w:t xml:space="preserve"> "date_created": "Wed, 13 Mar 2019 16:35:37 +0000",</w:t>
        <w:br/>
        <w:t xml:space="preserve"> "tracking_number": "EJ958083578US",</w:t>
        <w:br/>
        <w:t xml:space="preserve"> "merchant_shipping_cost": "0.0000",</w:t>
        <w:br/>
        <w:t xml:space="preserve"> "shipping_method": "None",</w:t>
        <w:br/>
        <w:t xml:space="preserve"> "comments": "Ready to go...",</w:t>
        <w:br/>
        <w:t xml:space="preserve"> "shipping_provider": "usps",</w:t>
        <w:br/>
        <w:t xml:space="preserve"> "tracking_carrier": "",</w:t>
        <w:br/>
        <w:t xml:space="preserve"> "tracking_link": "",</w:t>
        <w:br/>
        <w:t xml:space="preserve"> "billing_address": {</w:t>
        <w:br/>
        <w:t xml:space="preserve"> "first_name": "Jane",</w:t>
        <w:br/>
        <w:t xml:space="preserve"> "last_name": "Doe",</w:t>
        <w:br/>
        <w:t xml:space="preserve"> "company": "",</w:t>
        <w:br/>
        <w:t xml:space="preserve"> "street_1": "123 Main Street",</w:t>
        <w:br/>
        <w:t xml:space="preserve"> "street_2": "",</w:t>
        <w:br/>
        <w:t xml:space="preserve"> "city": "Austin",</w:t>
        <w:br/>
        <w:t xml:space="preserve"> "state": "Texas",</w:t>
        <w:br/>
        <w:t xml:space="preserve"> "zip": "78751",</w:t>
        <w:br/>
        <w:t xml:space="preserve"> "country": "United States",</w:t>
        <w:br/>
        <w:t xml:space="preserve"> "country_iso2": "US",</w:t>
        <w:br/>
        <w:t xml:space="preserve"> "phone": "",</w:t>
        <w:br/>
        <w:t xml:space="preserve"> "email": "janedoe@example.com"</w:t>
        <w:br/>
        <w:t xml:space="preserve"> },</w:t>
        <w:br/>
        <w:t xml:space="preserve"> "shipping_address": {</w:t>
        <w:br/>
        <w:t xml:space="preserve"> "first_name": "Trishy",</w:t>
        <w:br/>
        <w:t xml:space="preserve"> "last_name": "Smith",</w:t>
        <w:br/>
        <w:t xml:space="preserve"> "company": "Acme Pty Ltd",</w:t>
        <w:br/>
        <w:t xml:space="preserve"> "street_1": "666 Sussex St",</w:t>
        <w:br/>
        <w:t xml:space="preserve"> "street_2": "",</w:t>
        <w:br/>
        <w:t xml:space="preserve"> "city": "Anywhere",</w:t>
        <w:br/>
        <w:t xml:space="preserve"> "state": "Some State",</w:t>
        <w:br/>
        <w:t xml:space="preserve"> "zip": "12345",</w:t>
        <w:br/>
        <w:t xml:space="preserve"> "country": "United States",</w:t>
        <w:br/>
        <w:t xml:space="preserve"> "country_iso2": "US",</w:t>
        <w:br/>
        <w:t xml:space="preserve"> "phone": "",</w:t>
        <w:br/>
        <w:t xml:space="preserve"> "email": "elsie@example.com"</w:t>
        <w:br/>
        <w:t xml:space="preserve"> },</w:t>
        <w:br/>
        <w:t xml:space="preserve"> "items": [</w:t>
        <w:br/>
        <w:t xml:space="preserve"> {</w:t>
        <w:br/>
        <w:t xml:space="preserve"> "order_product_id": 194,</w:t>
        <w:br/>
        <w:t xml:space="preserve"> "product_id": 0,</w:t>
        <w:br/>
        <w:t xml:space="preserve"> "quantity": 1</w:t>
        <w:br/>
        <w:t xml:space="preserve"> },</w:t>
        <w:br/>
        <w:t xml:space="preserve"> {</w:t>
        <w:br/>
        <w:t xml:space="preserve"> "order_product_id": 195,</w:t>
        <w:br/>
        <w:t xml:space="preserve"> "product_id": 0,</w:t>
        <w:br/>
        <w:t xml:space="preserve"> "quantity": 1</w:t>
        <w:br/>
        <w:t xml:space="preserve"> }</w:t>
        <w:br/>
        <w:t xml:space="preserve"> ],</w:t>
        <w:br/>
        <w:t xml:space="preserve"> "shipping_provider_display_name": "USPS",</w:t>
        <w:br/>
        <w:t xml:space="preserve"> "generated_tracking_link": "http://trkcnfrm1.smi.usps.com/PTSInternetWeb/InterLabelInquiry.do?strOrigTrackNum=EJ958083578US"</w:t>
        <w:br/>
        <w:t>}</w:t>
      </w:r>
    </w:p>
    <w:p>
      <w:pPr>
        <w:pStyle w:val="Heading3"/>
      </w:pPr>
      <w:r>
        <w:t>Error Responses</w:t>
      </w:r>
    </w:p>
    <w:p>
      <w:r>
        <w:rPr>
          <w:b/>
        </w:rPr>
        <w:t>Note: 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Shipment ID.</w:t>
            </w:r>
          </w:p>
        </w:tc>
      </w:tr>
      <w:tr>
        <w:tc>
          <w:tcPr>
            <w:tcW w:type="dxa" w:w="2880"/>
          </w:tcPr>
          <w:p>
            <w:r>
              <w:t>order_id</w:t>
            </w:r>
          </w:p>
        </w:tc>
        <w:tc>
          <w:tcPr>
            <w:tcW w:type="dxa" w:w="2880"/>
          </w:tcPr>
          <w:p>
            <w:r>
              <w:t>integer</w:t>
            </w:r>
          </w:p>
        </w:tc>
        <w:tc>
          <w:tcPr>
            <w:tcW w:type="dxa" w:w="2880"/>
          </w:tcPr>
          <w:p>
            <w:r>
              <w:t>ID of the order associated with this shipment.</w:t>
            </w:r>
          </w:p>
        </w:tc>
      </w:tr>
      <w:tr>
        <w:tc>
          <w:tcPr>
            <w:tcW w:type="dxa" w:w="2880"/>
          </w:tcPr>
          <w:p>
            <w:r>
              <w:t>customer_id</w:t>
            </w:r>
          </w:p>
        </w:tc>
        <w:tc>
          <w:tcPr>
            <w:tcW w:type="dxa" w:w="2880"/>
          </w:tcPr>
          <w:p>
            <w:r>
              <w:t>integer</w:t>
            </w:r>
          </w:p>
        </w:tc>
        <w:tc>
          <w:tcPr>
            <w:tcW w:type="dxa" w:w="2880"/>
          </w:tcPr>
          <w:p>
            <w:r>
              <w:t>ID of this order’s customer.</w:t>
            </w:r>
          </w:p>
        </w:tc>
      </w:tr>
      <w:tr>
        <w:tc>
          <w:tcPr>
            <w:tcW w:type="dxa" w:w="2880"/>
          </w:tcPr>
          <w:p>
            <w:r>
              <w:t>order_address_id</w:t>
            </w:r>
          </w:p>
        </w:tc>
        <w:tc>
          <w:tcPr>
            <w:tcW w:type="dxa" w:w="2880"/>
          </w:tcPr>
          <w:p>
            <w:r>
              <w:t>integer</w:t>
            </w:r>
          </w:p>
        </w:tc>
        <w:tc>
          <w:tcPr>
            <w:tcW w:type="dxa" w:w="2880"/>
          </w:tcPr>
          <w:p>
            <w:r>
              <w:t>ID of the desired shipping_address associated with the shipment.</w:t>
            </w:r>
          </w:p>
        </w:tc>
      </w:tr>
      <w:tr>
        <w:tc>
          <w:tcPr>
            <w:tcW w:type="dxa" w:w="2880"/>
          </w:tcPr>
          <w:p>
            <w:r>
              <w:t>date_created</w:t>
            </w:r>
          </w:p>
        </w:tc>
        <w:tc>
          <w:tcPr>
            <w:tcW w:type="dxa" w:w="2880"/>
          </w:tcPr>
          <w:p>
            <w:r>
              <w:t>string</w:t>
            </w:r>
          </w:p>
        </w:tc>
        <w:tc>
          <w:tcPr>
            <w:tcW w:type="dxa" w:w="2880"/>
          </w:tcPr>
          <w:p>
            <w:r>
              <w:t>Creation date for the shipment.</w:t>
            </w:r>
          </w:p>
        </w:tc>
      </w:tr>
      <w:tr>
        <w:tc>
          <w:tcPr>
            <w:tcW w:type="dxa" w:w="2880"/>
          </w:tcPr>
          <w:p>
            <w:r>
              <w:t>tracking_number</w:t>
            </w:r>
          </w:p>
        </w:tc>
        <w:tc>
          <w:tcPr>
            <w:tcW w:type="dxa" w:w="2880"/>
          </w:tcPr>
          <w:p>
            <w:r>
              <w:t>string</w:t>
            </w:r>
          </w:p>
        </w:tc>
        <w:tc>
          <w:tcPr>
            <w:tcW w:type="dxa" w:w="2880"/>
          </w:tcPr>
          <w:p>
            <w:r>
              <w:t>Tracking number of the shipment.</w:t>
            </w:r>
          </w:p>
        </w:tc>
      </w:tr>
      <w:tr>
        <w:tc>
          <w:tcPr>
            <w:tcW w:type="dxa" w:w="2880"/>
          </w:tcPr>
          <w:p>
            <w:r>
              <w:t>merchant_shipping_cost</w:t>
            </w:r>
          </w:p>
        </w:tc>
        <w:tc>
          <w:tcPr>
            <w:tcW w:type="dxa" w:w="2880"/>
          </w:tcPr>
          <w:p>
            <w:r>
              <w:t>string</w:t>
            </w:r>
          </w:p>
        </w:tc>
        <w:tc>
          <w:tcPr>
            <w:tcW w:type="dxa" w:w="2880"/>
          </w:tcPr>
          <w:p>
            <w:r>
              <w:t>Shipping cost for the merchant.</w:t>
            </w:r>
          </w:p>
        </w:tc>
      </w:tr>
      <w:tr>
        <w:tc>
          <w:tcPr>
            <w:tcW w:type="dxa" w:w="2880"/>
          </w:tcPr>
          <w:p>
            <w:r>
              <w:t>shipping_method</w:t>
            </w:r>
          </w:p>
        </w:tc>
        <w:tc>
          <w:tcPr>
            <w:tcW w:type="dxa" w:w="2880"/>
          </w:tcPr>
          <w:p>
            <w:r>
              <w:t>string</w:t>
            </w:r>
          </w:p>
        </w:tc>
        <w:tc>
          <w:tcPr>
            <w:tcW w:type="dxa" w:w="2880"/>
          </w:tcPr>
          <w:p>
            <w:r>
              <w:t>Additional information describing the shipment method.</w:t>
            </w:r>
          </w:p>
        </w:tc>
      </w:tr>
      <w:tr>
        <w:tc>
          <w:tcPr>
            <w:tcW w:type="dxa" w:w="2880"/>
          </w:tcPr>
          <w:p>
            <w:r>
              <w:t>shipping_provider</w:t>
            </w:r>
          </w:p>
        </w:tc>
        <w:tc>
          <w:tcPr>
            <w:tcW w:type="dxa" w:w="2880"/>
          </w:tcPr>
          <w:p>
            <w:r>
              <w:t>string</w:t>
            </w:r>
          </w:p>
        </w:tc>
        <w:tc>
          <w:tcPr>
            <w:tcW w:type="dxa" w:w="2880"/>
          </w:tcPr>
          <w:p>
            <w:r>
              <w:t>Shipping provider (may be one of the documented enum values or an empty string).</w:t>
            </w:r>
          </w:p>
        </w:tc>
      </w:tr>
      <w:tr>
        <w:tc>
          <w:tcPr>
            <w:tcW w:type="dxa" w:w="2880"/>
          </w:tcPr>
          <w:p>
            <w:r>
              <w:t>tracking_carrier</w:t>
            </w:r>
          </w:p>
        </w:tc>
        <w:tc>
          <w:tcPr>
            <w:tcW w:type="dxa" w:w="2880"/>
          </w:tcPr>
          <w:p>
            <w:r>
              <w:t>string</w:t>
            </w:r>
          </w:p>
        </w:tc>
        <w:tc>
          <w:tcPr>
            <w:tcW w:type="dxa" w:w="2880"/>
          </w:tcPr>
          <w:p>
            <w:r>
              <w:t>Tracking carrier (empty string or a supported carrier value).</w:t>
            </w:r>
          </w:p>
        </w:tc>
      </w:tr>
      <w:tr>
        <w:tc>
          <w:tcPr>
            <w:tcW w:type="dxa" w:w="2880"/>
          </w:tcPr>
          <w:p>
            <w:r>
              <w:t>tracking_link</w:t>
            </w:r>
          </w:p>
        </w:tc>
        <w:tc>
          <w:tcPr>
            <w:tcW w:type="dxa" w:w="2880"/>
          </w:tcPr>
          <w:p>
            <w:r>
              <w:t>string</w:t>
            </w:r>
          </w:p>
        </w:tc>
        <w:tc>
          <w:tcPr>
            <w:tcW w:type="dxa" w:w="2880"/>
          </w:tcPr>
          <w:p>
            <w:r>
              <w:t>Custom tracking link supplied on POST or PUT shipments.</w:t>
            </w:r>
          </w:p>
        </w:tc>
      </w:tr>
      <w:tr>
        <w:tc>
          <w:tcPr>
            <w:tcW w:type="dxa" w:w="2880"/>
          </w:tcPr>
          <w:p>
            <w:r>
              <w:t>comments</w:t>
            </w:r>
          </w:p>
        </w:tc>
        <w:tc>
          <w:tcPr>
            <w:tcW w:type="dxa" w:w="2880"/>
          </w:tcPr>
          <w:p>
            <w:r>
              <w:t>string</w:t>
            </w:r>
          </w:p>
        </w:tc>
        <w:tc>
          <w:tcPr>
            <w:tcW w:type="dxa" w:w="2880"/>
          </w:tcPr>
          <w:p>
            <w:r>
              <w:t>Shipper comments.</w:t>
            </w:r>
          </w:p>
        </w:tc>
      </w:tr>
      <w:tr>
        <w:tc>
          <w:tcPr>
            <w:tcW w:type="dxa" w:w="2880"/>
          </w:tcPr>
          <w:p>
            <w:r>
              <w:t>billing_address</w:t>
            </w:r>
          </w:p>
        </w:tc>
        <w:tc>
          <w:tcPr>
            <w:tcW w:type="dxa" w:w="2880"/>
          </w:tcPr>
          <w:p>
            <w:r>
              <w:t>object</w:t>
            </w:r>
          </w:p>
        </w:tc>
        <w:tc>
          <w:tcPr>
            <w:tcW w:type="dxa" w:w="2880"/>
          </w:tcPr>
          <w:p>
            <w:r>
              <w:t>Billing address associated with the shipment/order.</w:t>
            </w:r>
          </w:p>
        </w:tc>
      </w:tr>
      <w:tr>
        <w:tc>
          <w:tcPr>
            <w:tcW w:type="dxa" w:w="2880"/>
          </w:tcPr>
          <w:p>
            <w:r>
              <w:t>billing_address.first_name</w:t>
            </w:r>
          </w:p>
        </w:tc>
        <w:tc>
          <w:tcPr>
            <w:tcW w:type="dxa" w:w="2880"/>
          </w:tcPr>
          <w:p>
            <w:r>
              <w:t>string</w:t>
            </w:r>
          </w:p>
        </w:tc>
        <w:tc>
          <w:tcPr>
            <w:tcW w:type="dxa" w:w="2880"/>
          </w:tcPr>
          <w:p>
            <w:r>
              <w:t>Billing first name.</w:t>
            </w:r>
          </w:p>
        </w:tc>
      </w:tr>
      <w:tr>
        <w:tc>
          <w:tcPr>
            <w:tcW w:type="dxa" w:w="2880"/>
          </w:tcPr>
          <w:p>
            <w:r>
              <w:t>billing_address.last_name</w:t>
            </w:r>
          </w:p>
        </w:tc>
        <w:tc>
          <w:tcPr>
            <w:tcW w:type="dxa" w:w="2880"/>
          </w:tcPr>
          <w:p>
            <w:r>
              <w:t>string</w:t>
            </w:r>
          </w:p>
        </w:tc>
        <w:tc>
          <w:tcPr>
            <w:tcW w:type="dxa" w:w="2880"/>
          </w:tcPr>
          <w:p>
            <w:r>
              <w:t>Billing last name.</w:t>
            </w:r>
          </w:p>
        </w:tc>
      </w:tr>
      <w:tr>
        <w:tc>
          <w:tcPr>
            <w:tcW w:type="dxa" w:w="2880"/>
          </w:tcPr>
          <w:p>
            <w:r>
              <w:t>billing_address.company</w:t>
            </w:r>
          </w:p>
        </w:tc>
        <w:tc>
          <w:tcPr>
            <w:tcW w:type="dxa" w:w="2880"/>
          </w:tcPr>
          <w:p>
            <w:r>
              <w:t>string</w:t>
            </w:r>
          </w:p>
        </w:tc>
        <w:tc>
          <w:tcPr>
            <w:tcW w:type="dxa" w:w="2880"/>
          </w:tcPr>
          <w:p>
            <w:r>
              <w:t>Billing company.</w:t>
            </w:r>
          </w:p>
        </w:tc>
      </w:tr>
      <w:tr>
        <w:tc>
          <w:tcPr>
            <w:tcW w:type="dxa" w:w="2880"/>
          </w:tcPr>
          <w:p>
            <w:r>
              <w:t>billing_address.street_1</w:t>
            </w:r>
          </w:p>
        </w:tc>
        <w:tc>
          <w:tcPr>
            <w:tcW w:type="dxa" w:w="2880"/>
          </w:tcPr>
          <w:p>
            <w:r>
              <w:t>string</w:t>
            </w:r>
          </w:p>
        </w:tc>
        <w:tc>
          <w:tcPr>
            <w:tcW w:type="dxa" w:w="2880"/>
          </w:tcPr>
          <w:p>
            <w:r>
              <w:t>Billing street address line 1.</w:t>
            </w:r>
          </w:p>
        </w:tc>
      </w:tr>
      <w:tr>
        <w:tc>
          <w:tcPr>
            <w:tcW w:type="dxa" w:w="2880"/>
          </w:tcPr>
          <w:p>
            <w:r>
              <w:t>billing_address.street_2</w:t>
            </w:r>
          </w:p>
        </w:tc>
        <w:tc>
          <w:tcPr>
            <w:tcW w:type="dxa" w:w="2880"/>
          </w:tcPr>
          <w:p>
            <w:r>
              <w:t>string</w:t>
            </w:r>
          </w:p>
        </w:tc>
        <w:tc>
          <w:tcPr>
            <w:tcW w:type="dxa" w:w="2880"/>
          </w:tcPr>
          <w:p>
            <w:r>
              <w:t>Billing street address line 2.</w:t>
            </w:r>
          </w:p>
        </w:tc>
      </w:tr>
      <w:tr>
        <w:tc>
          <w:tcPr>
            <w:tcW w:type="dxa" w:w="2880"/>
          </w:tcPr>
          <w:p>
            <w:r>
              <w:t>billing_address.city</w:t>
            </w:r>
          </w:p>
        </w:tc>
        <w:tc>
          <w:tcPr>
            <w:tcW w:type="dxa" w:w="2880"/>
          </w:tcPr>
          <w:p>
            <w:r>
              <w:t>string</w:t>
            </w:r>
          </w:p>
        </w:tc>
        <w:tc>
          <w:tcPr>
            <w:tcW w:type="dxa" w:w="2880"/>
          </w:tcPr>
          <w:p>
            <w:r>
              <w:t>Billing city.</w:t>
            </w:r>
          </w:p>
        </w:tc>
      </w:tr>
      <w:tr>
        <w:tc>
          <w:tcPr>
            <w:tcW w:type="dxa" w:w="2880"/>
          </w:tcPr>
          <w:p>
            <w:r>
              <w:t>billing_address.state</w:t>
            </w:r>
          </w:p>
        </w:tc>
        <w:tc>
          <w:tcPr>
            <w:tcW w:type="dxa" w:w="2880"/>
          </w:tcPr>
          <w:p>
            <w:r>
              <w:t>string</w:t>
            </w:r>
          </w:p>
        </w:tc>
        <w:tc>
          <w:tcPr>
            <w:tcW w:type="dxa" w:w="2880"/>
          </w:tcPr>
          <w:p>
            <w:r>
              <w:t>Billing state/region.</w:t>
            </w:r>
          </w:p>
        </w:tc>
      </w:tr>
      <w:tr>
        <w:tc>
          <w:tcPr>
            <w:tcW w:type="dxa" w:w="2880"/>
          </w:tcPr>
          <w:p>
            <w:r>
              <w:t>billing_address.zip</w:t>
            </w:r>
          </w:p>
        </w:tc>
        <w:tc>
          <w:tcPr>
            <w:tcW w:type="dxa" w:w="2880"/>
          </w:tcPr>
          <w:p>
            <w:r>
              <w:t>string</w:t>
            </w:r>
          </w:p>
        </w:tc>
        <w:tc>
          <w:tcPr>
            <w:tcW w:type="dxa" w:w="2880"/>
          </w:tcPr>
          <w:p>
            <w:r>
              <w:t>Billing ZIP/postal code (required in billing address per docs).</w:t>
            </w:r>
          </w:p>
        </w:tc>
      </w:tr>
      <w:tr>
        <w:tc>
          <w:tcPr>
            <w:tcW w:type="dxa" w:w="2880"/>
          </w:tcPr>
          <w:p>
            <w:r>
              <w:t>billing_address.country</w:t>
            </w:r>
          </w:p>
        </w:tc>
        <w:tc>
          <w:tcPr>
            <w:tcW w:type="dxa" w:w="2880"/>
          </w:tcPr>
          <w:p>
            <w:r>
              <w:t>string</w:t>
            </w:r>
          </w:p>
        </w:tc>
        <w:tc>
          <w:tcPr>
            <w:tcW w:type="dxa" w:w="2880"/>
          </w:tcPr>
          <w:p>
            <w:r>
              <w:t>Billing country.</w:t>
            </w:r>
          </w:p>
        </w:tc>
      </w:tr>
      <w:tr>
        <w:tc>
          <w:tcPr>
            <w:tcW w:type="dxa" w:w="2880"/>
          </w:tcPr>
          <w:p>
            <w:r>
              <w:t>billing_address.country_iso2</w:t>
            </w:r>
          </w:p>
        </w:tc>
        <w:tc>
          <w:tcPr>
            <w:tcW w:type="dxa" w:w="2880"/>
          </w:tcPr>
          <w:p>
            <w:r>
              <w:t>string</w:t>
            </w:r>
          </w:p>
        </w:tc>
        <w:tc>
          <w:tcPr>
            <w:tcW w:type="dxa" w:w="2880"/>
          </w:tcPr>
          <w:p>
            <w:r>
              <w:t>Billing country ISO2 code.</w:t>
            </w:r>
          </w:p>
        </w:tc>
      </w:tr>
      <w:tr>
        <w:tc>
          <w:tcPr>
            <w:tcW w:type="dxa" w:w="2880"/>
          </w:tcPr>
          <w:p>
            <w:r>
              <w:t>billing_address.phone</w:t>
            </w:r>
          </w:p>
        </w:tc>
        <w:tc>
          <w:tcPr>
            <w:tcW w:type="dxa" w:w="2880"/>
          </w:tcPr>
          <w:p>
            <w:r>
              <w:t>string</w:t>
            </w:r>
          </w:p>
        </w:tc>
        <w:tc>
          <w:tcPr>
            <w:tcW w:type="dxa" w:w="2880"/>
          </w:tcPr>
          <w:p>
            <w:r>
              <w:t>Billing phone.</w:t>
            </w:r>
          </w:p>
        </w:tc>
      </w:tr>
      <w:tr>
        <w:tc>
          <w:tcPr>
            <w:tcW w:type="dxa" w:w="2880"/>
          </w:tcPr>
          <w:p>
            <w:r>
              <w:t>billing_address.email</w:t>
            </w:r>
          </w:p>
        </w:tc>
        <w:tc>
          <w:tcPr>
            <w:tcW w:type="dxa" w:w="2880"/>
          </w:tcPr>
          <w:p>
            <w:r>
              <w:t>string</w:t>
            </w:r>
          </w:p>
        </w:tc>
        <w:tc>
          <w:tcPr>
            <w:tcW w:type="dxa" w:w="2880"/>
          </w:tcPr>
          <w:p>
            <w:r>
              <w:t>Billing email.</w:t>
            </w:r>
          </w:p>
        </w:tc>
      </w:tr>
      <w:tr>
        <w:tc>
          <w:tcPr>
            <w:tcW w:type="dxa" w:w="2880"/>
          </w:tcPr>
          <w:p>
            <w:r>
              <w:t>shipping_address</w:t>
            </w:r>
          </w:p>
        </w:tc>
        <w:tc>
          <w:tcPr>
            <w:tcW w:type="dxa" w:w="2880"/>
          </w:tcPr>
          <w:p>
            <w:r>
              <w:t>object</w:t>
            </w:r>
          </w:p>
        </w:tc>
        <w:tc>
          <w:tcPr>
            <w:tcW w:type="dxa" w:w="2880"/>
          </w:tcPr>
          <w:p>
            <w:r>
              <w:t>Shipping address associated with the shipment/order.</w:t>
            </w:r>
          </w:p>
        </w:tc>
      </w:tr>
      <w:tr>
        <w:tc>
          <w:tcPr>
            <w:tcW w:type="dxa" w:w="2880"/>
          </w:tcPr>
          <w:p>
            <w:r>
              <w:t>shipping_address.first_name</w:t>
            </w:r>
          </w:p>
        </w:tc>
        <w:tc>
          <w:tcPr>
            <w:tcW w:type="dxa" w:w="2880"/>
          </w:tcPr>
          <w:p>
            <w:r>
              <w:t>string</w:t>
            </w:r>
          </w:p>
        </w:tc>
        <w:tc>
          <w:tcPr>
            <w:tcW w:type="dxa" w:w="2880"/>
          </w:tcPr>
          <w:p>
            <w:r>
              <w:t>Shipping first name.</w:t>
            </w:r>
          </w:p>
        </w:tc>
      </w:tr>
      <w:tr>
        <w:tc>
          <w:tcPr>
            <w:tcW w:type="dxa" w:w="2880"/>
          </w:tcPr>
          <w:p>
            <w:r>
              <w:t>shipping_address.last_name</w:t>
            </w:r>
          </w:p>
        </w:tc>
        <w:tc>
          <w:tcPr>
            <w:tcW w:type="dxa" w:w="2880"/>
          </w:tcPr>
          <w:p>
            <w:r>
              <w:t>string</w:t>
            </w:r>
          </w:p>
        </w:tc>
        <w:tc>
          <w:tcPr>
            <w:tcW w:type="dxa" w:w="2880"/>
          </w:tcPr>
          <w:p>
            <w:r>
              <w:t>Shipping last name.</w:t>
            </w:r>
          </w:p>
        </w:tc>
      </w:tr>
      <w:tr>
        <w:tc>
          <w:tcPr>
            <w:tcW w:type="dxa" w:w="2880"/>
          </w:tcPr>
          <w:p>
            <w:r>
              <w:t>shipping_address.company</w:t>
            </w:r>
          </w:p>
        </w:tc>
        <w:tc>
          <w:tcPr>
            <w:tcW w:type="dxa" w:w="2880"/>
          </w:tcPr>
          <w:p>
            <w:r>
              <w:t>string</w:t>
            </w:r>
          </w:p>
        </w:tc>
        <w:tc>
          <w:tcPr>
            <w:tcW w:type="dxa" w:w="2880"/>
          </w:tcPr>
          <w:p>
            <w:r>
              <w:t>Shipping company.</w:t>
            </w:r>
          </w:p>
        </w:tc>
      </w:tr>
      <w:tr>
        <w:tc>
          <w:tcPr>
            <w:tcW w:type="dxa" w:w="2880"/>
          </w:tcPr>
          <w:p>
            <w:r>
              <w:t>shipping_address.street_1</w:t>
            </w:r>
          </w:p>
        </w:tc>
        <w:tc>
          <w:tcPr>
            <w:tcW w:type="dxa" w:w="2880"/>
          </w:tcPr>
          <w:p>
            <w:r>
              <w:t>string</w:t>
            </w:r>
          </w:p>
        </w:tc>
        <w:tc>
          <w:tcPr>
            <w:tcW w:type="dxa" w:w="2880"/>
          </w:tcPr>
          <w:p>
            <w:r>
              <w:t>Street address (first line).</w:t>
            </w:r>
          </w:p>
        </w:tc>
      </w:tr>
      <w:tr>
        <w:tc>
          <w:tcPr>
            <w:tcW w:type="dxa" w:w="2880"/>
          </w:tcPr>
          <w:p>
            <w:r>
              <w:t>shipping_address.street_2</w:t>
            </w:r>
          </w:p>
        </w:tc>
        <w:tc>
          <w:tcPr>
            <w:tcW w:type="dxa" w:w="2880"/>
          </w:tcPr>
          <w:p>
            <w:r>
              <w:t>string</w:t>
            </w:r>
          </w:p>
        </w:tc>
        <w:tc>
          <w:tcPr>
            <w:tcW w:type="dxa" w:w="2880"/>
          </w:tcPr>
          <w:p>
            <w:r>
              <w:t>Street address (second line).</w:t>
            </w:r>
          </w:p>
        </w:tc>
      </w:tr>
      <w:tr>
        <w:tc>
          <w:tcPr>
            <w:tcW w:type="dxa" w:w="2880"/>
          </w:tcPr>
          <w:p>
            <w:r>
              <w:t>shipping_address.city</w:t>
            </w:r>
          </w:p>
        </w:tc>
        <w:tc>
          <w:tcPr>
            <w:tcW w:type="dxa" w:w="2880"/>
          </w:tcPr>
          <w:p>
            <w:r>
              <w:t>string</w:t>
            </w:r>
          </w:p>
        </w:tc>
        <w:tc>
          <w:tcPr>
            <w:tcW w:type="dxa" w:w="2880"/>
          </w:tcPr>
          <w:p>
            <w:r>
              <w:t>City.</w:t>
            </w:r>
          </w:p>
        </w:tc>
      </w:tr>
      <w:tr>
        <w:tc>
          <w:tcPr>
            <w:tcW w:type="dxa" w:w="2880"/>
          </w:tcPr>
          <w:p>
            <w:r>
              <w:t>shipping_address.state</w:t>
            </w:r>
          </w:p>
        </w:tc>
        <w:tc>
          <w:tcPr>
            <w:tcW w:type="dxa" w:w="2880"/>
          </w:tcPr>
          <w:p>
            <w:r>
              <w:t>string</w:t>
            </w:r>
          </w:p>
        </w:tc>
        <w:tc>
          <w:tcPr>
            <w:tcW w:type="dxa" w:w="2880"/>
          </w:tcPr>
          <w:p>
            <w:r>
              <w:t>State/region.</w:t>
            </w:r>
          </w:p>
        </w:tc>
      </w:tr>
      <w:tr>
        <w:tc>
          <w:tcPr>
            <w:tcW w:type="dxa" w:w="2880"/>
          </w:tcPr>
          <w:p>
            <w:r>
              <w:t>shipping_address.zip</w:t>
            </w:r>
          </w:p>
        </w:tc>
        <w:tc>
          <w:tcPr>
            <w:tcW w:type="dxa" w:w="2880"/>
          </w:tcPr>
          <w:p>
            <w:r>
              <w:t>string</w:t>
            </w:r>
          </w:p>
        </w:tc>
        <w:tc>
          <w:tcPr>
            <w:tcW w:type="dxa" w:w="2880"/>
          </w:tcPr>
          <w:p>
            <w:r>
              <w:t>Zip or postal code.</w:t>
            </w:r>
          </w:p>
        </w:tc>
      </w:tr>
      <w:tr>
        <w:tc>
          <w:tcPr>
            <w:tcW w:type="dxa" w:w="2880"/>
          </w:tcPr>
          <w:p>
            <w:r>
              <w:t>shipping_address.country</w:t>
            </w:r>
          </w:p>
        </w:tc>
        <w:tc>
          <w:tcPr>
            <w:tcW w:type="dxa" w:w="2880"/>
          </w:tcPr>
          <w:p>
            <w:r>
              <w:t>string</w:t>
            </w:r>
          </w:p>
        </w:tc>
        <w:tc>
          <w:tcPr>
            <w:tcW w:type="dxa" w:w="2880"/>
          </w:tcPr>
          <w:p>
            <w:r>
              <w:t>Country.</w:t>
            </w:r>
          </w:p>
        </w:tc>
      </w:tr>
      <w:tr>
        <w:tc>
          <w:tcPr>
            <w:tcW w:type="dxa" w:w="2880"/>
          </w:tcPr>
          <w:p>
            <w:r>
              <w:t>shipping_address.country_iso2</w:t>
            </w:r>
          </w:p>
        </w:tc>
        <w:tc>
          <w:tcPr>
            <w:tcW w:type="dxa" w:w="2880"/>
          </w:tcPr>
          <w:p>
            <w:r>
              <w:t>string</w:t>
            </w:r>
          </w:p>
        </w:tc>
        <w:tc>
          <w:tcPr>
            <w:tcW w:type="dxa" w:w="2880"/>
          </w:tcPr>
          <w:p>
            <w:r>
              <w:t>2-letter ISO Alpha-2 code for the country.</w:t>
            </w:r>
          </w:p>
        </w:tc>
      </w:tr>
      <w:tr>
        <w:tc>
          <w:tcPr>
            <w:tcW w:type="dxa" w:w="2880"/>
          </w:tcPr>
          <w:p>
            <w:r>
              <w:t>shipping_address.phone</w:t>
            </w:r>
          </w:p>
        </w:tc>
        <w:tc>
          <w:tcPr>
            <w:tcW w:type="dxa" w:w="2880"/>
          </w:tcPr>
          <w:p>
            <w:r>
              <w:t>string</w:t>
            </w:r>
          </w:p>
        </w:tc>
        <w:tc>
          <w:tcPr>
            <w:tcW w:type="dxa" w:w="2880"/>
          </w:tcPr>
          <w:p>
            <w:r>
              <w:t>Recipient’s telephone number.</w:t>
            </w:r>
          </w:p>
        </w:tc>
      </w:tr>
      <w:tr>
        <w:tc>
          <w:tcPr>
            <w:tcW w:type="dxa" w:w="2880"/>
          </w:tcPr>
          <w:p>
            <w:r>
              <w:t>shipping_address.email</w:t>
            </w:r>
          </w:p>
        </w:tc>
        <w:tc>
          <w:tcPr>
            <w:tcW w:type="dxa" w:w="2880"/>
          </w:tcPr>
          <w:p>
            <w:r>
              <w:t>string</w:t>
            </w:r>
          </w:p>
        </w:tc>
        <w:tc>
          <w:tcPr>
            <w:tcW w:type="dxa" w:w="2880"/>
          </w:tcPr>
          <w:p>
            <w:r>
              <w:t>Recipient’s email address.</w:t>
            </w:r>
          </w:p>
        </w:tc>
      </w:tr>
      <w:tr>
        <w:tc>
          <w:tcPr>
            <w:tcW w:type="dxa" w:w="2880"/>
          </w:tcPr>
          <w:p>
            <w:r>
              <w:t>items</w:t>
            </w:r>
          </w:p>
        </w:tc>
        <w:tc>
          <w:tcPr>
            <w:tcW w:type="dxa" w:w="2880"/>
          </w:tcPr>
          <w:p>
            <w:r>
              <w:t>array</w:t>
            </w:r>
          </w:p>
        </w:tc>
        <w:tc>
          <w:tcPr>
            <w:tcW w:type="dxa" w:w="2880"/>
          </w:tcPr>
          <w:p>
            <w:r>
              <w:t>The items in the shipment.</w:t>
            </w:r>
          </w:p>
        </w:tc>
      </w:tr>
      <w:tr>
        <w:tc>
          <w:tcPr>
            <w:tcW w:type="dxa" w:w="2880"/>
          </w:tcPr>
          <w:p>
            <w:r>
              <w:t>items[].order_product_id</w:t>
            </w:r>
          </w:p>
        </w:tc>
        <w:tc>
          <w:tcPr>
            <w:tcW w:type="dxa" w:w="2880"/>
          </w:tcPr>
          <w:p>
            <w:r>
              <w:t>integer</w:t>
            </w:r>
          </w:p>
        </w:tc>
        <w:tc>
          <w:tcPr>
            <w:tcW w:type="dxa" w:w="2880"/>
          </w:tcPr>
          <w:p>
            <w:r>
              <w:t>Order product ID. (Required within each item per docs.)</w:t>
            </w:r>
          </w:p>
        </w:tc>
      </w:tr>
      <w:tr>
        <w:tc>
          <w:tcPr>
            <w:tcW w:type="dxa" w:w="2880"/>
          </w:tcPr>
          <w:p>
            <w:r>
              <w:t>items[].product_id</w:t>
            </w:r>
          </w:p>
        </w:tc>
        <w:tc>
          <w:tcPr>
            <w:tcW w:type="dxa" w:w="2880"/>
          </w:tcPr>
          <w:p>
            <w:r>
              <w:t>integer</w:t>
            </w:r>
          </w:p>
        </w:tc>
        <w:tc>
          <w:tcPr>
            <w:tcW w:type="dxa" w:w="2880"/>
          </w:tcPr>
          <w:p>
            <w:r>
              <w:t>Product ID. (Read-only per docs.)</w:t>
            </w:r>
          </w:p>
        </w:tc>
      </w:tr>
      <w:tr>
        <w:tc>
          <w:tcPr>
            <w:tcW w:type="dxa" w:w="2880"/>
          </w:tcPr>
          <w:p>
            <w:r>
              <w:t>items[].quantity</w:t>
            </w:r>
          </w:p>
        </w:tc>
        <w:tc>
          <w:tcPr>
            <w:tcW w:type="dxa" w:w="2880"/>
          </w:tcPr>
          <w:p>
            <w:r>
              <w:t>integer</w:t>
            </w:r>
          </w:p>
        </w:tc>
        <w:tc>
          <w:tcPr>
            <w:tcW w:type="dxa" w:w="2880"/>
          </w:tcPr>
          <w:p>
            <w:r>
              <w:t>Quantity. (Required within each item per docs.)</w:t>
            </w:r>
          </w:p>
        </w:tc>
      </w:tr>
      <w:tr>
        <w:tc>
          <w:tcPr>
            <w:tcW w:type="dxa" w:w="2880"/>
          </w:tcPr>
          <w:p>
            <w:r>
              <w:t>shipping_provider_display_name</w:t>
            </w:r>
          </w:p>
        </w:tc>
        <w:tc>
          <w:tcPr>
            <w:tcW w:type="dxa" w:w="2880"/>
          </w:tcPr>
          <w:p>
            <w:r>
              <w:t>string</w:t>
            </w:r>
          </w:p>
        </w:tc>
        <w:tc>
          <w:tcPr>
            <w:tcW w:type="dxa" w:w="2880"/>
          </w:tcPr>
          <w:p>
            <w:r>
              <w:t>Human-readable name for the shipping_provider.</w:t>
            </w:r>
          </w:p>
        </w:tc>
      </w:tr>
      <w:tr>
        <w:tc>
          <w:tcPr>
            <w:tcW w:type="dxa" w:w="2880"/>
          </w:tcPr>
          <w:p>
            <w:r>
              <w:t>generated_tracking_link</w:t>
            </w:r>
          </w:p>
        </w:tc>
        <w:tc>
          <w:tcPr>
            <w:tcW w:type="dxa" w:w="2880"/>
          </w:tcPr>
          <w:p>
            <w:r>
              <w:t>string</w:t>
            </w:r>
          </w:p>
        </w:tc>
        <w:tc>
          <w:tcPr>
            <w:tcW w:type="dxa" w:w="2880"/>
          </w:tcPr>
          <w:p>
            <w:r>
              <w:t>Integrated provider/AfterShip tracking link generated from tracking fields; empty if a custom tracking_link is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'https://api.bigcommerce.com/stores/{{BIG_COMMERCE_STORE_HASH}}/v2/orders/120/shipments/11' \</w:t>
        <w:br/>
        <w:t xml:space="preserve"> --header 'Accept: application/json' \</w:t>
        <w:br/>
        <w:t xml:space="preserve"> --header 'Content-Type: application/json' \</w:t>
        <w:br/>
        <w:t xml:space="preserve"> --data '{</w:t>
        <w:br/>
        <w:t xml:space="preserve"> "tracking_number": "EJ958083578US",</w:t>
        <w:br/>
        <w:t xml:space="preserve"> "merchant_shipping_cost": "1.0000",</w:t>
        <w:br/>
        <w:t xml:space="preserve"> "order_address_id": 1,</w:t>
        <w:br/>
        <w:t xml:space="preserve"> "shipping_provider": "fedex"</w:t>
        <w:br/>
        <w:t xml:space="preserve">  }'</w:t>
      </w:r>
    </w:p>
    <w:p>
      <w:pPr>
        <w:pStyle w:val="Heading3"/>
      </w:pPr>
      <w:r>
        <w:t>Example Usage</w:t>
      </w:r>
    </w:p>
    <w:p>
      <w:pPr>
        <w:pStyle w:val="Heading3"/>
      </w:pPr>
      <w:r>
        <w:t>Example 1: Update Tracking Number and Provider</w:t>
      </w:r>
    </w:p>
    <w:p>
      <w:r>
        <w:rPr>
          <w:b/>
          <w:color w:val="666666"/>
          <w:sz w:val="16"/>
        </w:rPr>
        <w:t>[bash]</w:t>
      </w:r>
    </w:p>
    <w:p>
      <w:pPr>
        <w:shd w:fill="F2F2F2" w:val="clear"/>
      </w:pPr>
      <w:r>
        <w:rPr>
          <w:rFonts w:ascii="Courier New" w:hAnsi="Courier New"/>
          <w:sz w:val="17"/>
        </w:rPr>
        <w:t>curl -X PUT \</w:t>
        <w:br/>
        <w:t xml:space="preserve"> 'https://api.bigcommerce.com/stores/{{BIG_COMMERCE_STORE_HASH}}/v2/orders/228/shipments/11' \</w:t>
        <w:br/>
        <w:t xml:space="preserve"> -H 'Accept: application/json' \</w:t>
        <w:br/>
        <w:t xml:space="preserve"> -H 'Content-Type: application/json' \</w:t>
        <w:br/>
        <w:t xml:space="preserve"> -d '{</w:t>
        <w:br/>
        <w:t xml:space="preserve"> "tracking_number": "w4se4b6ASFEW4T",</w:t>
        <w:br/>
        <w:t xml:space="preserve"> "shipping_provider": "usps"</w:t>
        <w:br/>
        <w:t xml:space="preserve">  }'</w:t>
      </w:r>
    </w:p>
    <w:p>
      <w:pPr>
        <w:pStyle w:val="Heading3"/>
      </w:pPr>
      <w:r>
        <w:t>Example 2: Set a Custom Tracking Link</w:t>
      </w:r>
    </w:p>
    <w:p>
      <w:r>
        <w:rPr>
          <w:b/>
          <w:color w:val="666666"/>
          <w:sz w:val="16"/>
        </w:rPr>
        <w:t>[bash]</w:t>
      </w:r>
    </w:p>
    <w:p>
      <w:pPr>
        <w:shd w:fill="F2F2F2" w:val="clear"/>
      </w:pPr>
      <w:r>
        <w:rPr>
          <w:rFonts w:ascii="Courier New" w:hAnsi="Courier New"/>
          <w:sz w:val="17"/>
        </w:rPr>
        <w:t>curl -X PUT \</w:t>
        <w:br/>
        <w:t xml:space="preserve"> 'https://api.bigcommerce.com/stores/{{BIG_COMMERCE_STORE_HASH}}/v2/orders/228/shipments/11' \</w:t>
        <w:br/>
        <w:t xml:space="preserve"> -H 'Accept: application/json' \</w:t>
        <w:br/>
        <w:t xml:space="preserve"> -H 'Content-Type: application/json' \</w:t>
        <w:br/>
        <w:t xml:space="preserve"> -d '{</w:t>
        <w:br/>
        <w:t xml:space="preserve"> "tracking_link": "https://www.mycustomtrackinglink.com/tracking",</w:t>
        <w:br/>
        <w:t xml:space="preserve"> "tracking_carrier": ""</w:t>
        <w:br/>
        <w:t xml:space="preserve">  }'</w:t>
      </w:r>
    </w:p>
    <w:p>
      <w:pPr>
        <w:pStyle w:val="Heading3"/>
      </w:pPr>
      <w:r>
        <w:t>Example 3: Update Shipping Method and Comments</w:t>
      </w:r>
    </w:p>
    <w:p>
      <w:r>
        <w:rPr>
          <w:b/>
          <w:color w:val="666666"/>
          <w:sz w:val="16"/>
        </w:rPr>
        <w:t>[bash]</w:t>
      </w:r>
    </w:p>
    <w:p>
      <w:pPr>
        <w:shd w:fill="F2F2F2" w:val="clear"/>
      </w:pPr>
      <w:r>
        <w:rPr>
          <w:rFonts w:ascii="Courier New" w:hAnsi="Courier New"/>
          <w:sz w:val="17"/>
        </w:rPr>
        <w:t>curl -X PUT \</w:t>
        <w:br/>
        <w:t xml:space="preserve"> 'https://api.bigcommerce.com/stores/{{BIG_COMMERCE_STORE_HASH}}/v2/orders/228/shipments/11' \</w:t>
        <w:br/>
        <w:t xml:space="preserve"> -H 'Accept: application/json' \</w:t>
        <w:br/>
        <w:t xml:space="preserve"> -H 'Content-Type: application/json' \</w:t>
        <w:br/>
        <w:t xml:space="preserve"> -d '{</w:t>
        <w:br/>
        <w:t xml:space="preserve"> "shipping_method": "Ship by Weight",</w:t>
        <w:br/>
        <w:t xml:space="preserve"> "comments": "Ready to go..."</w:t>
        <w:br/>
        <w:t xml:space="preserve">  }'</w:t>
      </w:r>
    </w:p>
    <w:p>
      <w:pPr>
        <w:pStyle w:val="Heading3"/>
      </w:pPr>
      <w:r>
        <w:t>Notes</w:t>
      </w:r>
    </w:p>
    <w:p>
      <w:pPr>
        <w:pStyle w:val="ListBullet"/>
      </w:pPr>
      <w:r>
        <w:t>shipping_provider supports an empty string ("") as a valid value.</w:t>
      </w:r>
    </w:p>
    <w:p>
      <w:pPr>
        <w:pStyle w:val="ListBullet"/>
      </w:pPr>
      <w:r>
        <w:t>tracking_carrier accepts "" or a supported carrier value from AfterShip.</w:t>
      </w:r>
    </w:p>
    <w:p>
      <w:pPr>
        <w:pStyle w:val="ListBullet"/>
      </w:pPr>
      <w:r>
        <w:t>tracking_link is a custom link; generated_tracking_link is generated for integrated providers/AfterShip and will be empty if a custom tracking_link is provided.</w:t>
      </w:r>
    </w:p>
    <w:p>
      <w:pPr>
        <w:pStyle w:val="Heading3"/>
      </w:pPr>
      <w:r>
        <w:t>Related shipments actions</w:t>
      </w:r>
    </w:p>
    <w:p>
      <w:pPr>
        <w:pStyle w:val="ListBullet"/>
      </w:pPr>
      <w:r>
        <w:t>[GET] List an Order’s Shipments — /v2/orders/{{orderId}}/shipments</w:t>
      </w:r>
    </w:p>
    <w:p>
      <w:r>
        <w:br w:type="page"/>
      </w:r>
    </w:p>
    <w:p>
      <w:pPr>
        <w:pStyle w:val="Heading2"/>
      </w:pPr>
      <w:r>
        <w:t>463. [GET] Get an Order’s Shipping Address</w:t>
      </w:r>
    </w:p>
    <w:p>
      <w:r>
        <w:rPr>
          <w:b/>
        </w:rPr>
        <w:t xml:space="preserve">Endpoint: </w:t>
      </w:r>
      <w:r>
        <w:rPr>
          <w:rFonts w:ascii="Courier New" w:hAnsi="Courier New"/>
          <w:sz w:val="18"/>
        </w:rPr>
        <w:t>/v2/orders/{{orderId}}/shipping_addresses/{{id}}</w:t>
      </w:r>
    </w:p>
    <w:p>
      <w:pPr>
        <w:pStyle w:val="Heading3"/>
      </w:pPr>
      <w:r>
        <w:t>Method</w:t>
      </w:r>
    </w:p>
    <w:p>
      <w:r>
        <w:t>GET</w:t>
      </w:r>
    </w:p>
    <w:p>
      <w:pPr>
        <w:pStyle w:val="Heading3"/>
      </w:pPr>
      <w:r>
        <w:t>URL</w:t>
      </w:r>
    </w:p>
    <w:p>
      <w:r>
        <w:t>https://api.bigcommerce.com/stores/{{BIG_COMMERCE_STORE_HASH}}/v2/orders/{{order_id}}/shipping_addresses/{{id}}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shipping address associated with a specific order. The response includes a shipping_quotes object, but the URL provided there returns 204; use the dedicated Shipping Quotes endpoint/path noted in Notes.</w:t>
      </w:r>
    </w:p>
    <w:p>
      <w:pPr>
        <w:pStyle w:val="Heading3"/>
      </w:pPr>
      <w:r>
        <w:t>Enforcement Rules</w:t>
      </w:r>
    </w:p>
    <w:p>
      <w:pPr>
        <w:pStyle w:val="ListBullet"/>
      </w:pPr>
      <w:r>
        <w:t>The order_id path parameter must always be present and must be a non-empty value.</w:t>
      </w:r>
    </w:p>
    <w:p>
      <w:pPr>
        <w:pStyle w:val="ListBullet"/>
      </w:pPr>
      <w:r>
        <w:t>The id path parameter must always be present and must be a non-empty value.</w:t>
      </w:r>
    </w:p>
    <w:p>
      <w:pPr>
        <w:pStyle w:val="ListBullet"/>
      </w:pPr>
      <w:r>
        <w:t>Always construct the path as /v2/orders/{{order_id}}/shipping_addresses/{{id}}.</w:t>
      </w:r>
    </w:p>
    <w:p>
      <w:pPr>
        <w:pStyle w:val="ListBullet"/>
      </w:pPr>
      <w:r>
        <w:t>Do not call the API with missing or empty path parameters (e.g., avoid /v2/orders//shipping_addresses/).</w:t>
      </w:r>
    </w:p>
    <w:p>
      <w:pPr>
        <w:pStyle w:val="ListBullet"/>
      </w:pPr>
      <w:r>
        <w:t>When executing the action, ensure to send Path Parameters in the URL and not in the body.</w:t>
      </w:r>
    </w:p>
    <w:p>
      <w:pPr>
        <w:pStyle w:val="ListBullet"/>
      </w:pPr>
      <w:r>
        <w:t>This endpoint has no documented query parameters;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/v2/orders/140/shipping_addresses/42</w:t>
        <w:br/>
        <w:t>/v2/orders/100/shipping_addresses/1</w:t>
      </w:r>
    </w:p>
    <w:p>
      <w:pPr>
        <w:pStyle w:val="Heading3"/>
      </w:pPr>
      <w:r>
        <w:t>Invalid Examples</w:t>
      </w:r>
    </w:p>
    <w:p>
      <w:r>
        <w:rPr>
          <w:b/>
          <w:color w:val="666666"/>
          <w:sz w:val="16"/>
        </w:rPr>
        <w:t>[http]</w:t>
      </w:r>
    </w:p>
    <w:p>
      <w:pPr>
        <w:shd w:fill="F2F2F2" w:val="clear"/>
      </w:pPr>
      <w:r>
        <w:rPr>
          <w:rFonts w:ascii="Courier New" w:hAnsi="Courier New"/>
          <w:sz w:val="17"/>
        </w:rPr>
        <w:t>/v2/orders//shipping_addresses/42</w:t>
        <w:br/>
        <w:t>/v2/orders/140/shipping_addresses/</w:t>
        <w:br/>
        <w:t>/v2/orders/140/shipping_addresses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integer</w:t>
            </w:r>
          </w:p>
        </w:tc>
        <w:tc>
          <w:tcPr>
            <w:tcW w:type="dxa" w:w="2880"/>
          </w:tcPr>
          <w:p>
            <w:r>
              <w:t>ID of the order.</w:t>
            </w:r>
          </w:p>
        </w:tc>
      </w:tr>
      <w:tr>
        <w:tc>
          <w:tcPr>
            <w:tcW w:type="dxa" w:w="2880"/>
          </w:tcPr>
          <w:p>
            <w:r>
              <w:t>id</w:t>
            </w:r>
          </w:p>
        </w:tc>
        <w:tc>
          <w:tcPr>
            <w:tcW w:type="dxa" w:w="2880"/>
          </w:tcPr>
          <w:p>
            <w:r>
              <w:t>string</w:t>
            </w:r>
          </w:p>
        </w:tc>
        <w:tc>
          <w:tcPr>
            <w:tcW w:type="dxa" w:w="2880"/>
          </w:tcPr>
          <w:p>
            <w:r>
              <w:t>Shipping address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42,</w:t>
        <w:br/>
        <w:t xml:space="preserve"> "order_id": 140,</w:t>
        <w:br/>
        <w:t xml:space="preserve"> "first_name": "Jane",</w:t>
        <w:br/>
        <w:t xml:space="preserve"> "last_name": "Doe",</w:t>
        <w:br/>
        <w:t xml:space="preserve"> "company": "",</w:t>
        <w:br/>
        <w:t xml:space="preserve"> "street_1": "123 MainStreet",</w:t>
        <w:br/>
        <w:t xml:space="preserve"> "street_2": "",</w:t>
        <w:br/>
        <w:t xml:space="preserve"> "city": "Austin",</w:t>
        <w:br/>
        <w:t xml:space="preserve"> "zip": "78751",</w:t>
        <w:br/>
        <w:t xml:space="preserve"> "country": "United States",</w:t>
        <w:br/>
        <w:t xml:space="preserve"> "country_iso2": "US",</w:t>
        <w:br/>
        <w:t xml:space="preserve"> "state": "Texas",</w:t>
        <w:br/>
        <w:t xml:space="preserve"> "email": "jane@example.com",</w:t>
        <w:br/>
        <w:t xml:space="preserve"> "phone": "1234567890",</w:t>
        <w:br/>
        <w:t xml:space="preserve"> "items_total": 2,</w:t>
        <w:br/>
        <w:t xml:space="preserve"> "items_shipped": 0,</w:t>
        <w:br/>
        <w:t xml:space="preserve"> "shipping_method": "Fixed Shipping",</w:t>
        <w:br/>
        <w:t xml:space="preserve"> "base_cost": "5.0000",</w:t>
        <w:br/>
        <w:t xml:space="preserve"> "cost_ex_tax": "4.0000",</w:t>
        <w:br/>
        <w:t xml:space="preserve"> "cost_inc_tax": "4.3200",</w:t>
        <w:br/>
        <w:t xml:space="preserve"> "cost_tax": "0.3200",</w:t>
        <w:br/>
        <w:t xml:space="preserve"> "cost_tax_class_id": 2,</w:t>
        <w:br/>
        <w:t xml:space="preserve"> "base_handling_cost": "0.0000",</w:t>
        <w:br/>
        <w:t xml:space="preserve"> "handling_cost_ex_tax": "0.0000",</w:t>
        <w:br/>
        <w:t xml:space="preserve"> "handling_cost_inc_tax": "0.0000",</w:t>
        <w:br/>
        <w:t xml:space="preserve"> "handling_cost_tax": "0.0000",</w:t>
        <w:br/>
        <w:t xml:space="preserve"> "handling_cost_tax_class_id": 2,</w:t>
        <w:br/>
        <w:t xml:space="preserve"> "shipping_zone_id": 1,</w:t>
        <w:br/>
        <w:t xml:space="preserve"> "shipping_zone_name": "United States",</w:t>
        <w:br/>
        <w:t xml:space="preserve"> "shipping_quotes": {</w:t>
        <w:br/>
        <w:t xml:space="preserve"> "url": "https://api.bigcommerce.com/stores/{store_hash}/v2/orders/140/shippingaddresses/42/shippingquotes",</w:t>
        <w:br/>
        <w:t xml:space="preserve"> "resource": "/orders/140/shippingaddresses/42/shippingquotes"</w:t>
        <w:br/>
        <w:t xml:space="preserve"> },</w:t>
        <w:br/>
        <w:t xml:space="preserve"> "form_fields": [</w:t>
        <w:br/>
        <w:t xml:space="preserve"> {</w:t>
        <w:br/>
        <w:t xml:space="preserve"> "name": "Wholesale ID",</w:t>
        <w:br/>
        <w:t xml:space="preserve"> "value": "12345566"</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this shipping address.</w:t>
            </w:r>
          </w:p>
        </w:tc>
      </w:tr>
      <w:tr>
        <w:tc>
          <w:tcPr>
            <w:tcW w:type="dxa" w:w="2880"/>
          </w:tcPr>
          <w:p>
            <w:r>
              <w:t>order_id</w:t>
            </w:r>
          </w:p>
        </w:tc>
        <w:tc>
          <w:tcPr>
            <w:tcW w:type="dxa" w:w="2880"/>
          </w:tcPr>
          <w:p>
            <w:r>
              <w:t>integer</w:t>
            </w:r>
          </w:p>
        </w:tc>
        <w:tc>
          <w:tcPr>
            <w:tcW w:type="dxa" w:w="2880"/>
          </w:tcPr>
          <w:p>
            <w:r>
              <w:t>ID of the order.</w:t>
            </w:r>
          </w:p>
        </w:tc>
      </w:tr>
      <w:tr>
        <w:tc>
          <w:tcPr>
            <w:tcW w:type="dxa" w:w="2880"/>
          </w:tcPr>
          <w:p>
            <w:r>
              <w:t>items_total</w:t>
            </w:r>
          </w:p>
        </w:tc>
        <w:tc>
          <w:tcPr>
            <w:tcW w:type="dxa" w:w="2880"/>
          </w:tcPr>
          <w:p>
            <w:r>
              <w:t>number</w:t>
            </w:r>
          </w:p>
        </w:tc>
        <w:tc>
          <w:tcPr>
            <w:tcW w:type="dxa" w:w="2880"/>
          </w:tcPr>
          <w:p>
            <w:r>
              <w:t>The total number of items in the order.</w:t>
            </w:r>
          </w:p>
        </w:tc>
      </w:tr>
      <w:tr>
        <w:tc>
          <w:tcPr>
            <w:tcW w:type="dxa" w:w="2880"/>
          </w:tcPr>
          <w:p>
            <w:r>
              <w:t>items_shipped</w:t>
            </w:r>
          </w:p>
        </w:tc>
        <w:tc>
          <w:tcPr>
            <w:tcW w:type="dxa" w:w="2880"/>
          </w:tcPr>
          <w:p>
            <w:r>
              <w:t>number</w:t>
            </w:r>
          </w:p>
        </w:tc>
        <w:tc>
          <w:tcPr>
            <w:tcW w:type="dxa" w:w="2880"/>
          </w:tcPr>
          <w:p>
            <w:r>
              <w:t>The number of items that have been shipped.</w:t>
            </w:r>
          </w:p>
        </w:tc>
      </w:tr>
      <w:tr>
        <w:tc>
          <w:tcPr>
            <w:tcW w:type="dxa" w:w="2880"/>
          </w:tcPr>
          <w:p>
            <w:r>
              <w:t>base_cost</w:t>
            </w:r>
          </w:p>
        </w:tc>
        <w:tc>
          <w:tcPr>
            <w:tcW w:type="dxa" w:w="2880"/>
          </w:tcPr>
          <w:p>
            <w:r>
              <w:t>string</w:t>
            </w:r>
          </w:p>
        </w:tc>
        <w:tc>
          <w:tcPr>
            <w:tcW w:type="dxa" w:w="2880"/>
          </w:tcPr>
          <w:p>
            <w:r>
              <w:t>The base value of the order’s items. (Float, Float-As-String, Integer)</w:t>
            </w:r>
          </w:p>
        </w:tc>
      </w:tr>
      <w:tr>
        <w:tc>
          <w:tcPr>
            <w:tcW w:type="dxa" w:w="2880"/>
          </w:tcPr>
          <w:p>
            <w:r>
              <w:t>cost_ex_tax</w:t>
            </w:r>
          </w:p>
        </w:tc>
        <w:tc>
          <w:tcPr>
            <w:tcW w:type="dxa" w:w="2880"/>
          </w:tcPr>
          <w:p>
            <w:r>
              <w:t>string</w:t>
            </w:r>
          </w:p>
        </w:tc>
        <w:tc>
          <w:tcPr>
            <w:tcW w:type="dxa" w:w="2880"/>
          </w:tcPr>
          <w:p>
            <w:r>
              <w:t>The value of the order’s items, excluding tax. (Float, Float-As-String, Integer)</w:t>
            </w:r>
          </w:p>
        </w:tc>
      </w:tr>
      <w:tr>
        <w:tc>
          <w:tcPr>
            <w:tcW w:type="dxa" w:w="2880"/>
          </w:tcPr>
          <w:p>
            <w:r>
              <w:t>cost_inc_tax</w:t>
            </w:r>
          </w:p>
        </w:tc>
        <w:tc>
          <w:tcPr>
            <w:tcW w:type="dxa" w:w="2880"/>
          </w:tcPr>
          <w:p>
            <w:r>
              <w:t>string</w:t>
            </w:r>
          </w:p>
        </w:tc>
        <w:tc>
          <w:tcPr>
            <w:tcW w:type="dxa" w:w="2880"/>
          </w:tcPr>
          <w:p>
            <w:r>
              <w:t>The value of the order’s items, including tax. (Float, Float-As-String, Integer)</w:t>
            </w:r>
          </w:p>
        </w:tc>
      </w:tr>
      <w:tr>
        <w:tc>
          <w:tcPr>
            <w:tcW w:type="dxa" w:w="2880"/>
          </w:tcPr>
          <w:p>
            <w:r>
              <w:t>cost_tax</w:t>
            </w:r>
          </w:p>
        </w:tc>
        <w:tc>
          <w:tcPr>
            <w:tcW w:type="dxa" w:w="2880"/>
          </w:tcPr>
          <w:p>
            <w:r>
              <w:t>string</w:t>
            </w:r>
          </w:p>
        </w:tc>
        <w:tc>
          <w:tcPr>
            <w:tcW w:type="dxa" w:w="2880"/>
          </w:tcPr>
          <w:p>
            <w:r>
              <w:t>The tax amount on the order. (Float, Float-As-String, Integer)</w:t>
            </w:r>
          </w:p>
        </w:tc>
      </w:tr>
      <w:tr>
        <w:tc>
          <w:tcPr>
            <w:tcW w:type="dxa" w:w="2880"/>
          </w:tcPr>
          <w:p>
            <w:r>
              <w:t>cost_tax_class_id</w:t>
            </w:r>
          </w:p>
        </w:tc>
        <w:tc>
          <w:tcPr>
            <w:tcW w:type="dxa" w:w="2880"/>
          </w:tcPr>
          <w:p>
            <w:r>
              <w:t>integer</w:t>
            </w:r>
          </w:p>
        </w:tc>
        <w:tc>
          <w:tcPr>
            <w:tcW w:type="dxa" w:w="2880"/>
          </w:tcPr>
          <w:p>
            <w:r>
              <w:t>The ID of the tax class applied to the product. (Ignored if automatic tax is enabled.)</w:t>
            </w:r>
          </w:p>
        </w:tc>
      </w:tr>
      <w:tr>
        <w:tc>
          <w:tcPr>
            <w:tcW w:type="dxa" w:w="2880"/>
          </w:tcPr>
          <w:p>
            <w:r>
              <w:t>base_handling_cost</w:t>
            </w:r>
          </w:p>
        </w:tc>
        <w:tc>
          <w:tcPr>
            <w:tcW w:type="dxa" w:w="2880"/>
          </w:tcPr>
          <w:p>
            <w:r>
              <w:t>string</w:t>
            </w:r>
          </w:p>
        </w:tc>
        <w:tc>
          <w:tcPr>
            <w:tcW w:type="dxa" w:w="2880"/>
          </w:tcPr>
          <w:p>
            <w:r>
              <w:t>The base handling charge. Value can’t be negative. (Float, Float-As-String, Integer)</w:t>
            </w:r>
          </w:p>
        </w:tc>
      </w:tr>
      <w:tr>
        <w:tc>
          <w:tcPr>
            <w:tcW w:type="dxa" w:w="2880"/>
          </w:tcPr>
          <w:p>
            <w:r>
              <w:t>handling_cost_ex_tax</w:t>
            </w:r>
          </w:p>
        </w:tc>
        <w:tc>
          <w:tcPr>
            <w:tcW w:type="dxa" w:w="2880"/>
          </w:tcPr>
          <w:p>
            <w:r>
              <w:t>string</w:t>
            </w:r>
          </w:p>
        </w:tc>
        <w:tc>
          <w:tcPr>
            <w:tcW w:type="dxa" w:w="2880"/>
          </w:tcPr>
          <w:p>
            <w:r>
              <w:t>The handling charge, excluding tax. Value can’t be negative. (Float, Float-As-String, Integer)</w:t>
            </w:r>
          </w:p>
        </w:tc>
      </w:tr>
      <w:tr>
        <w:tc>
          <w:tcPr>
            <w:tcW w:type="dxa" w:w="2880"/>
          </w:tcPr>
          <w:p>
            <w:r>
              <w:t>handling_cost_inc_tax</w:t>
            </w:r>
          </w:p>
        </w:tc>
        <w:tc>
          <w:tcPr>
            <w:tcW w:type="dxa" w:w="2880"/>
          </w:tcPr>
          <w:p>
            <w:r>
              <w:t>string</w:t>
            </w:r>
          </w:p>
        </w:tc>
        <w:tc>
          <w:tcPr>
            <w:tcW w:type="dxa" w:w="2880"/>
          </w:tcPr>
          <w:p>
            <w:r>
              <w:t>The handling charge, including tax. Value can’t be negative. (Float, Float-As-String, Integer)</w:t>
            </w:r>
          </w:p>
        </w:tc>
      </w:tr>
      <w:tr>
        <w:tc>
          <w:tcPr>
            <w:tcW w:type="dxa" w:w="2880"/>
          </w:tcPr>
          <w:p>
            <w:r>
              <w:t>handling_cost_tax</w:t>
            </w:r>
          </w:p>
        </w:tc>
        <w:tc>
          <w:tcPr>
            <w:tcW w:type="dxa" w:w="2880"/>
          </w:tcPr>
          <w:p>
            <w:r>
              <w:t>string</w:t>
            </w:r>
          </w:p>
        </w:tc>
        <w:tc>
          <w:tcPr>
            <w:tcW w:type="dxa" w:w="2880"/>
          </w:tcPr>
          <w:p>
            <w:r>
              <w:t>Handling tax amount.</w:t>
            </w:r>
          </w:p>
        </w:tc>
      </w:tr>
      <w:tr>
        <w:tc>
          <w:tcPr>
            <w:tcW w:type="dxa" w:w="2880"/>
          </w:tcPr>
          <w:p>
            <w:r>
              <w:t>handling_cost_tax_class_id</w:t>
            </w:r>
          </w:p>
        </w:tc>
        <w:tc>
          <w:tcPr>
            <w:tcW w:type="dxa" w:w="2880"/>
          </w:tcPr>
          <w:p>
            <w:r>
              <w:t>integer</w:t>
            </w:r>
          </w:p>
        </w:tc>
        <w:tc>
          <w:tcPr>
            <w:tcW w:type="dxa" w:w="2880"/>
          </w:tcPr>
          <w:p>
            <w:r>
              <w:t>Read-only. Do not attempt to set/modify in POST/PUT. (Ignored if automatic tax is enabled.)</w:t>
            </w:r>
          </w:p>
        </w:tc>
      </w:tr>
      <w:tr>
        <w:tc>
          <w:tcPr>
            <w:tcW w:type="dxa" w:w="2880"/>
          </w:tcPr>
          <w:p>
            <w:r>
              <w:t>shipping_zone_id</w:t>
            </w:r>
          </w:p>
        </w:tc>
        <w:tc>
          <w:tcPr>
            <w:tcW w:type="dxa" w:w="2880"/>
          </w:tcPr>
          <w:p>
            <w:r>
              <w:t>number</w:t>
            </w:r>
          </w:p>
        </w:tc>
        <w:tc>
          <w:tcPr>
            <w:tcW w:type="dxa" w:w="2880"/>
          </w:tcPr>
          <w:p>
            <w:r>
              <w:t>Numeric ID of the shipping zone.</w:t>
            </w:r>
          </w:p>
        </w:tc>
      </w:tr>
      <w:tr>
        <w:tc>
          <w:tcPr>
            <w:tcW w:type="dxa" w:w="2880"/>
          </w:tcPr>
          <w:p>
            <w:r>
              <w:t>shipping_zone_name</w:t>
            </w:r>
          </w:p>
        </w:tc>
        <w:tc>
          <w:tcPr>
            <w:tcW w:type="dxa" w:w="2880"/>
          </w:tcPr>
          <w:p>
            <w:r>
              <w:t>string</w:t>
            </w:r>
          </w:p>
        </w:tc>
        <w:tc>
          <w:tcPr>
            <w:tcW w:type="dxa" w:w="2880"/>
          </w:tcPr>
          <w:p>
            <w:r>
              <w:t>Name of the shipping zone.</w:t>
            </w:r>
          </w:p>
        </w:tc>
      </w:tr>
      <w:tr>
        <w:tc>
          <w:tcPr>
            <w:tcW w:type="dxa" w:w="2880"/>
          </w:tcPr>
          <w:p>
            <w:r>
              <w:t>form_fields</w:t>
            </w:r>
          </w:p>
        </w:tc>
        <w:tc>
          <w:tcPr>
            <w:tcW w:type="dxa" w:w="2880"/>
          </w:tcPr>
          <w:p>
            <w:r>
              <w:t>array</w:t>
            </w:r>
          </w:p>
        </w:tc>
        <w:tc>
          <w:tcPr>
            <w:tcW w:type="dxa" w:w="2880"/>
          </w:tcPr>
          <w:p>
            <w:r>
              <w:t>Custom form fields associated with the shipping address.</w:t>
            </w:r>
          </w:p>
        </w:tc>
      </w:tr>
      <w:tr>
        <w:tc>
          <w:tcPr>
            <w:tcW w:type="dxa" w:w="2880"/>
          </w:tcPr>
          <w:p>
            <w:r>
              <w:t>form_fields[].name</w:t>
            </w:r>
          </w:p>
        </w:tc>
        <w:tc>
          <w:tcPr>
            <w:tcW w:type="dxa" w:w="2880"/>
          </w:tcPr>
          <w:p>
            <w:r>
              <w:t>string</w:t>
            </w:r>
          </w:p>
        </w:tc>
        <w:tc>
          <w:tcPr>
            <w:tcW w:type="dxa" w:w="2880"/>
          </w:tcPr>
          <w:p>
            <w:r>
              <w:t>The form field name.</w:t>
            </w:r>
          </w:p>
        </w:tc>
      </w:tr>
      <w:tr>
        <w:tc>
          <w:tcPr>
            <w:tcW w:type="dxa" w:w="2880"/>
          </w:tcPr>
          <w:p>
            <w:r>
              <w:t>form_fields[].value</w:t>
            </w:r>
          </w:p>
        </w:tc>
        <w:tc>
          <w:tcPr>
            <w:tcW w:type="dxa" w:w="2880"/>
          </w:tcPr>
          <w:p>
            <w:r>
              <w:t>number | string | array</w:t>
            </w:r>
          </w:p>
        </w:tc>
        <w:tc>
          <w:tcPr>
            <w:tcW w:type="dxa" w:w="2880"/>
          </w:tcPr>
          <w:p>
            <w:r>
              <w:t>Field value. (OneOf(number | string | any[]))</w:t>
            </w:r>
          </w:p>
        </w:tc>
      </w:tr>
      <w:tr>
        <w:tc>
          <w:tcPr>
            <w:tcW w:type="dxa" w:w="2880"/>
          </w:tcPr>
          <w:p>
            <w:r>
              <w:t>shipping_quotes</w:t>
            </w:r>
          </w:p>
        </w:tc>
        <w:tc>
          <w:tcPr>
            <w:tcW w:type="dxa" w:w="2880"/>
          </w:tcPr>
          <w:p>
            <w:r>
              <w:t>object</w:t>
            </w:r>
          </w:p>
        </w:tc>
        <w:tc>
          <w:tcPr>
            <w:tcW w:type="dxa" w:w="2880"/>
          </w:tcPr>
          <w:p>
            <w:r>
              <w:t>Shipping quotes link object (note: URL/resource shown may return 204; see Notes).</w:t>
            </w:r>
          </w:p>
        </w:tc>
      </w:tr>
      <w:tr>
        <w:tc>
          <w:tcPr>
            <w:tcW w:type="dxa" w:w="2880"/>
          </w:tcPr>
          <w:p>
            <w:r>
              <w:t>shipping_quotes.url</w:t>
            </w:r>
          </w:p>
        </w:tc>
        <w:tc>
          <w:tcPr>
            <w:tcW w:type="dxa" w:w="2880"/>
          </w:tcPr>
          <w:p>
            <w:r>
              <w:t>string</w:t>
            </w:r>
          </w:p>
        </w:tc>
        <w:tc>
          <w:tcPr>
            <w:tcW w:type="dxa" w:w="2880"/>
          </w:tcPr>
          <w:p>
            <w:r>
              <w:t>URL that will return a 204 for shipping quotes (per docs).</w:t>
            </w:r>
          </w:p>
        </w:tc>
      </w:tr>
      <w:tr>
        <w:tc>
          <w:tcPr>
            <w:tcW w:type="dxa" w:w="2880"/>
          </w:tcPr>
          <w:p>
            <w:r>
              <w:t>shipping_quotes.resource</w:t>
            </w:r>
          </w:p>
        </w:tc>
        <w:tc>
          <w:tcPr>
            <w:tcW w:type="dxa" w:w="2880"/>
          </w:tcPr>
          <w:p>
            <w:r>
              <w:t>string</w:t>
            </w:r>
          </w:p>
        </w:tc>
        <w:tc>
          <w:tcPr>
            <w:tcW w:type="dxa" w:w="2880"/>
          </w:tcPr>
          <w:p>
            <w:r>
              <w:t>Resource path that will return a 204 for shipping quotes (per docs).</w:t>
            </w:r>
          </w:p>
        </w:tc>
      </w:tr>
      <w:tr>
        <w:tc>
          <w:tcPr>
            <w:tcW w:type="dxa" w:w="2880"/>
          </w:tcPr>
          <w:p>
            <w:r>
              <w:t>first_name</w:t>
            </w:r>
          </w:p>
        </w:tc>
        <w:tc>
          <w:tcPr>
            <w:tcW w:type="dxa" w:w="2880"/>
          </w:tcPr>
          <w:p>
            <w:r>
              <w:t>string</w:t>
            </w:r>
          </w:p>
        </w:tc>
        <w:tc>
          <w:tcPr>
            <w:tcW w:type="dxa" w:w="2880"/>
          </w:tcPr>
          <w:p>
            <w:r>
              <w:t>Recipient first name.</w:t>
            </w:r>
          </w:p>
        </w:tc>
      </w:tr>
      <w:tr>
        <w:tc>
          <w:tcPr>
            <w:tcW w:type="dxa" w:w="2880"/>
          </w:tcPr>
          <w:p>
            <w:r>
              <w:t>last_name</w:t>
            </w:r>
          </w:p>
        </w:tc>
        <w:tc>
          <w:tcPr>
            <w:tcW w:type="dxa" w:w="2880"/>
          </w:tcPr>
          <w:p>
            <w:r>
              <w:t>string</w:t>
            </w:r>
          </w:p>
        </w:tc>
        <w:tc>
          <w:tcPr>
            <w:tcW w:type="dxa" w:w="2880"/>
          </w:tcPr>
          <w:p>
            <w:r>
              <w:t>Recipient last name.</w:t>
            </w:r>
          </w:p>
        </w:tc>
      </w:tr>
      <w:tr>
        <w:tc>
          <w:tcPr>
            <w:tcW w:type="dxa" w:w="2880"/>
          </w:tcPr>
          <w:p>
            <w:r>
              <w:t>company</w:t>
            </w:r>
          </w:p>
        </w:tc>
        <w:tc>
          <w:tcPr>
            <w:tcW w:type="dxa" w:w="2880"/>
          </w:tcPr>
          <w:p>
            <w:r>
              <w:t>string</w:t>
            </w:r>
          </w:p>
        </w:tc>
        <w:tc>
          <w:tcPr>
            <w:tcW w:type="dxa" w:w="2880"/>
          </w:tcPr>
          <w:p>
            <w:r>
              <w:t>Company name.</w:t>
            </w:r>
          </w:p>
        </w:tc>
      </w:tr>
      <w:tr>
        <w:tc>
          <w:tcPr>
            <w:tcW w:type="dxa" w:w="2880"/>
          </w:tcPr>
          <w:p>
            <w:r>
              <w:t>street_1</w:t>
            </w:r>
          </w:p>
        </w:tc>
        <w:tc>
          <w:tcPr>
            <w:tcW w:type="dxa" w:w="2880"/>
          </w:tcPr>
          <w:p>
            <w:r>
              <w:t>string</w:t>
            </w:r>
          </w:p>
        </w:tc>
        <w:tc>
          <w:tcPr>
            <w:tcW w:type="dxa" w:w="2880"/>
          </w:tcPr>
          <w:p>
            <w:r>
              <w:t>Street address (first line).</w:t>
            </w:r>
          </w:p>
        </w:tc>
      </w:tr>
      <w:tr>
        <w:tc>
          <w:tcPr>
            <w:tcW w:type="dxa" w:w="2880"/>
          </w:tcPr>
          <w:p>
            <w:r>
              <w:t>street_2</w:t>
            </w:r>
          </w:p>
        </w:tc>
        <w:tc>
          <w:tcPr>
            <w:tcW w:type="dxa" w:w="2880"/>
          </w:tcPr>
          <w:p>
            <w:r>
              <w:t>string</w:t>
            </w:r>
          </w:p>
        </w:tc>
        <w:tc>
          <w:tcPr>
            <w:tcW w:type="dxa" w:w="2880"/>
          </w:tcPr>
          <w:p>
            <w:r>
              <w:t>Street address (second line).</w:t>
            </w:r>
          </w:p>
        </w:tc>
      </w:tr>
      <w:tr>
        <w:tc>
          <w:tcPr>
            <w:tcW w:type="dxa" w:w="2880"/>
          </w:tcPr>
          <w:p>
            <w:r>
              <w:t>city</w:t>
            </w:r>
          </w:p>
        </w:tc>
        <w:tc>
          <w:tcPr>
            <w:tcW w:type="dxa" w:w="2880"/>
          </w:tcPr>
          <w:p>
            <w:r>
              <w:t>string</w:t>
            </w:r>
          </w:p>
        </w:tc>
        <w:tc>
          <w:tcPr>
            <w:tcW w:type="dxa" w:w="2880"/>
          </w:tcPr>
          <w:p>
            <w:r>
              <w:t>City.</w:t>
            </w:r>
          </w:p>
        </w:tc>
      </w:tr>
      <w:tr>
        <w:tc>
          <w:tcPr>
            <w:tcW w:type="dxa" w:w="2880"/>
          </w:tcPr>
          <w:p>
            <w:r>
              <w:t>state</w:t>
            </w:r>
          </w:p>
        </w:tc>
        <w:tc>
          <w:tcPr>
            <w:tcW w:type="dxa" w:w="2880"/>
          </w:tcPr>
          <w:p>
            <w:r>
              <w:t>string</w:t>
            </w:r>
          </w:p>
        </w:tc>
        <w:tc>
          <w:tcPr>
            <w:tcW w:type="dxa" w:w="2880"/>
          </w:tcPr>
          <w:p>
            <w:r>
              <w:t>State/region.</w:t>
            </w:r>
          </w:p>
        </w:tc>
      </w:tr>
      <w:tr>
        <w:tc>
          <w:tcPr>
            <w:tcW w:type="dxa" w:w="2880"/>
          </w:tcPr>
          <w:p>
            <w:r>
              <w:t>zip</w:t>
            </w:r>
          </w:p>
        </w:tc>
        <w:tc>
          <w:tcPr>
            <w:tcW w:type="dxa" w:w="2880"/>
          </w:tcPr>
          <w:p>
            <w:r>
              <w:t>string</w:t>
            </w:r>
          </w:p>
        </w:tc>
        <w:tc>
          <w:tcPr>
            <w:tcW w:type="dxa" w:w="2880"/>
          </w:tcPr>
          <w:p>
            <w:r>
              <w:t>Zip or postal code (string).</w:t>
            </w:r>
          </w:p>
        </w:tc>
      </w:tr>
      <w:tr>
        <w:tc>
          <w:tcPr>
            <w:tcW w:type="dxa" w:w="2880"/>
          </w:tcPr>
          <w:p>
            <w:r>
              <w:t>country</w:t>
            </w:r>
          </w:p>
        </w:tc>
        <w:tc>
          <w:tcPr>
            <w:tcW w:type="dxa" w:w="2880"/>
          </w:tcPr>
          <w:p>
            <w:r>
              <w:t>string</w:t>
            </w:r>
          </w:p>
        </w:tc>
        <w:tc>
          <w:tcPr>
            <w:tcW w:type="dxa" w:w="2880"/>
          </w:tcPr>
          <w:p>
            <w:r>
              <w:t>Country name.</w:t>
            </w:r>
          </w:p>
        </w:tc>
      </w:tr>
      <w:tr>
        <w:tc>
          <w:tcPr>
            <w:tcW w:type="dxa" w:w="2880"/>
          </w:tcPr>
          <w:p>
            <w:r>
              <w:t>country_iso2</w:t>
            </w:r>
          </w:p>
        </w:tc>
        <w:tc>
          <w:tcPr>
            <w:tcW w:type="dxa" w:w="2880"/>
          </w:tcPr>
          <w:p>
            <w:r>
              <w:t>string</w:t>
            </w:r>
          </w:p>
        </w:tc>
        <w:tc>
          <w:tcPr>
            <w:tcW w:type="dxa" w:w="2880"/>
          </w:tcPr>
          <w:p>
            <w:r>
              <w:t>2-letter ISO Alpha-2 country code.</w:t>
            </w:r>
          </w:p>
        </w:tc>
      </w:tr>
      <w:tr>
        <w:tc>
          <w:tcPr>
            <w:tcW w:type="dxa" w:w="2880"/>
          </w:tcPr>
          <w:p>
            <w:r>
              <w:t>phone</w:t>
            </w:r>
          </w:p>
        </w:tc>
        <w:tc>
          <w:tcPr>
            <w:tcW w:type="dxa" w:w="2880"/>
          </w:tcPr>
          <w:p>
            <w:r>
              <w:t>string</w:t>
            </w:r>
          </w:p>
        </w:tc>
        <w:tc>
          <w:tcPr>
            <w:tcW w:type="dxa" w:w="2880"/>
          </w:tcPr>
          <w:p>
            <w:r>
              <w:t>Recipient’s telephone number.</w:t>
            </w:r>
          </w:p>
        </w:tc>
      </w:tr>
      <w:tr>
        <w:tc>
          <w:tcPr>
            <w:tcW w:type="dxa" w:w="2880"/>
          </w:tcPr>
          <w:p>
            <w:r>
              <w:t>email</w:t>
            </w:r>
          </w:p>
        </w:tc>
        <w:tc>
          <w:tcPr>
            <w:tcW w:type="dxa" w:w="2880"/>
          </w:tcPr>
          <w:p>
            <w:r>
              <w:t>string</w:t>
            </w:r>
          </w:p>
        </w:tc>
        <w:tc>
          <w:tcPr>
            <w:tcW w:type="dxa" w:w="2880"/>
          </w:tcPr>
          <w:p>
            <w:r>
              <w:t>Recipient’s email address.</w:t>
            </w:r>
          </w:p>
        </w:tc>
      </w:tr>
      <w:tr>
        <w:tc>
          <w:tcPr>
            <w:tcW w:type="dxa" w:w="2880"/>
          </w:tcPr>
          <w:p>
            <w:r>
              <w:t>shipping_method</w:t>
            </w:r>
          </w:p>
        </w:tc>
        <w:tc>
          <w:tcPr>
            <w:tcW w:type="dxa" w:w="2880"/>
          </w:tcPr>
          <w:p>
            <w:r>
              <w:t>string</w:t>
            </w:r>
          </w:p>
        </w:tc>
        <w:tc>
          <w:tcPr>
            <w:tcW w:type="dxa" w:w="2880"/>
          </w:tcPr>
          <w:p>
            <w:r>
              <w:t>Text code identifying the BigCommerce shipping module selected by the customer.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'https://api.bigcommerce.com/stores/{{BIG_COMMERCE_STORE_HASH}}/v2/orders/140/shipping_addresses/42' \</w:t>
        <w:br/>
        <w:t xml:space="preserve"> --header 'Accept: application/json'</w:t>
      </w:r>
    </w:p>
    <w:p>
      <w:pPr>
        <w:pStyle w:val="Heading3"/>
      </w:pPr>
      <w:r>
        <w:t>Notes</w:t>
      </w:r>
    </w:p>
    <w:p>
      <w:pPr>
        <w:pStyle w:val="ListBullet"/>
      </w:pPr>
      <w:r>
        <w:t>The response includes shipping_quotes, but the docs state the provided shipping_quotes.url / shipping_quotes.resource will return 204 for shipping quotes.</w:t>
      </w:r>
    </w:p>
    <w:p>
      <w:pPr>
        <w:pStyle w:val="ListBullet"/>
      </w:pPr>
      <w:r>
        <w:t>To return shipping quotes, use: /shipping_addresses/shipping_address_id/shipping_quotes (as stated in the scraped documentation).</w:t>
      </w:r>
    </w:p>
    <w:p>
      <w:pPr>
        <w:pStyle w:val="Heading3"/>
      </w:pPr>
      <w:r>
        <w:t>Related orderShippingAddresses actions</w:t>
      </w:r>
    </w:p>
    <w:p>
      <w:pPr>
        <w:pStyle w:val="ListBullet"/>
      </w:pPr>
      <w:r>
        <w:t>[GET] List an Order’s Shipping Addresses — /v2/orders/{{orderId}}/shipping_addresses</w:t>
      </w:r>
    </w:p>
    <w:p>
      <w:pPr>
        <w:pStyle w:val="ListBullet"/>
      </w:pPr>
      <w:r>
        <w:t>[PUT] Update an Order’s Shipping Address — /v2/orders/{{orderId}}/shipping_addresses/{{id}}</w:t>
      </w:r>
    </w:p>
    <w:p>
      <w:r>
        <w:br w:type="page"/>
      </w:r>
    </w:p>
    <w:p>
      <w:pPr>
        <w:pStyle w:val="Heading2"/>
      </w:pPr>
      <w:r>
        <w:t>464. [GET] List an Order’s Shipping Addresses</w:t>
      </w:r>
    </w:p>
    <w:p>
      <w:r>
        <w:rPr>
          <w:b/>
        </w:rPr>
        <w:t xml:space="preserve">Endpoint: </w:t>
      </w:r>
      <w:r>
        <w:rPr>
          <w:rFonts w:ascii="Courier New" w:hAnsi="Courier New"/>
          <w:sz w:val="18"/>
        </w:rPr>
        <w:t>/v2/orders/{{orderId}}/shipping_addresses</w:t>
      </w:r>
    </w:p>
    <w:p>
      <w:pPr>
        <w:pStyle w:val="Heading3"/>
      </w:pPr>
      <w:r>
        <w:t>Prerequisites</w:t>
      </w:r>
    </w:p>
    <w:p>
      <w:pPr>
        <w:pStyle w:val="ListBullet"/>
      </w:pPr>
      <w:r>
        <w:t>Store must contain the referenced order</w:t>
      </w:r>
    </w:p>
    <w:p>
      <w:pPr>
        <w:pStyle w:val="ListBullet"/>
      </w:pPr>
      <w:r>
        <w:t>Must have permission to read orders and their shipping addresses</w:t>
      </w:r>
    </w:p>
    <w:p>
      <w:pPr>
        <w:pStyle w:val="Heading3"/>
      </w:pPr>
      <w:r>
        <w:t>Method</w:t>
      </w:r>
    </w:p>
    <w:p>
      <w:r>
        <w:t>GET</w:t>
      </w:r>
    </w:p>
    <w:p>
      <w:pPr>
        <w:pStyle w:val="Heading3"/>
      </w:pPr>
      <w:r>
        <w:t>URL</w:t>
      </w:r>
    </w:p>
    <w:p>
      <w:r>
        <w:t>https://api.bigcommerce.com/stores/{{BIG_COMMERCE_STORE_HASH}}/v2/orders/{{order_id}}/shipping_addresses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all shipping addresses associated with an order using the order_id. The response includes a shipping_quotes object, but the URLs provided there return 204 for shipping quotes; use the dedicated “Get Shipping Quotes” endpoint instead.</w:t>
      </w:r>
    </w:p>
    <w:p>
      <w:pPr>
        <w:pStyle w:val="Heading3"/>
      </w:pPr>
      <w:r>
        <w:t>Enforcement Rules</w:t>
      </w:r>
    </w:p>
    <w:p>
      <w:pPr>
        <w:pStyle w:val="ListBullet"/>
      </w:pPr>
      <w:r>
        <w:t>The order_id path parameter must always be present and must be a non-empty integer.</w:t>
      </w:r>
    </w:p>
    <w:p>
      <w:pPr>
        <w:pStyle w:val="ListBullet"/>
      </w:pPr>
      <w:r>
        <w:t>Always construct the path as /v2/orders/{{order_id}}/shipping_addresses.</w:t>
      </w:r>
    </w:p>
    <w:p>
      <w:pPr>
        <w:pStyle w:val="ListBullet"/>
      </w:pPr>
      <w:r>
        <w:t>Do not call the API with a missing or empty order_id (e.g., avoid /v2/orders//shipping_addresses).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/v2/orders/229/shipping_addresses</w:t>
        <w:br/>
        <w:t>/v2/orders/1/shipping_addresses</w:t>
      </w:r>
    </w:p>
    <w:p>
      <w:pPr>
        <w:pStyle w:val="Heading3"/>
      </w:pPr>
      <w:r>
        <w:t>Invalid Examples</w:t>
      </w:r>
    </w:p>
    <w:p>
      <w:r>
        <w:rPr>
          <w:b/>
          <w:color w:val="666666"/>
          <w:sz w:val="16"/>
        </w:rPr>
        <w:t>[http]</w:t>
      </w:r>
    </w:p>
    <w:p>
      <w:pPr>
        <w:shd w:fill="F2F2F2" w:val="clear"/>
      </w:pPr>
      <w:r>
        <w:rPr>
          <w:rFonts w:ascii="Courier New" w:hAnsi="Courier New"/>
          <w:sz w:val="17"/>
        </w:rPr>
        <w:t>/v2/orders//shipping_addresses</w:t>
        <w:br/>
        <w:t>/v2/orders/shipping_addresses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integer</w:t>
            </w:r>
          </w:p>
        </w:tc>
        <w:tc>
          <w:tcPr>
            <w:tcW w:type="dxa" w:w="2880"/>
          </w:tcPr>
          <w:p>
            <w:r>
              <w:t>ID of the order.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The page to return in the response.</w:t>
            </w:r>
          </w:p>
        </w:tc>
      </w:tr>
      <w:tr>
        <w:tc>
          <w:tcPr>
            <w:tcW w:type="dxa" w:w="2880"/>
          </w:tcPr>
          <w:p>
            <w:r>
              <w:t>limit</w:t>
            </w:r>
          </w:p>
        </w:tc>
        <w:tc>
          <w:tcPr>
            <w:tcW w:type="dxa" w:w="2880"/>
          </w:tcPr>
          <w:p>
            <w:r>
              <w:t>number</w:t>
            </w:r>
          </w:p>
        </w:tc>
        <w:tc>
          <w:tcPr>
            <w:tcW w:type="dxa" w:w="2880"/>
          </w:tcPr>
          <w:p>
            <w:r>
              <w:t>Number of results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132,</w:t>
        <w:br/>
        <w:t xml:space="preserve"> "order_id": 229,</w:t>
        <w:br/>
        <w:t xml:space="preserve"> "first_name": "Trishy",</w:t>
        <w:br/>
        <w:t xml:space="preserve"> "last_name": "Smith",</w:t>
        <w:br/>
        <w:t xml:space="preserve"> "company": "Acme Pty Ltd",</w:t>
        <w:br/>
        <w:t xml:space="preserve"> "street_1": "666 Sussex St",</w:t>
        <w:br/>
        <w:t xml:space="preserve"> "street_2": "",</w:t>
        <w:br/>
        <w:t xml:space="preserve"> "city": "San Antonio",</w:t>
        <w:br/>
        <w:t xml:space="preserve"> "zip": "78251",</w:t>
        <w:br/>
        <w:t xml:space="preserve"> "country": "United States",</w:t>
        <w:br/>
        <w:t xml:space="preserve"> "country_iso2": "US",</w:t>
        <w:br/>
        <w:t xml:space="preserve"> "state": "Texas",</w:t>
        <w:br/>
        <w:t xml:space="preserve"> "email": "janedoe@example.com",</w:t>
        <w:br/>
        <w:t xml:space="preserve"> "phone": "",</w:t>
        <w:br/>
        <w:t xml:space="preserve"> "items_total": 2,</w:t>
        <w:br/>
        <w:t xml:space="preserve"> "items_shipped": 2,</w:t>
        <w:br/>
        <w:t xml:space="preserve"> "shipping_method": "None",</w:t>
        <w:br/>
        <w:t xml:space="preserve"> "base_cost": "12.9900",</w:t>
        <w:br/>
        <w:t xml:space="preserve"> "cost_ex_tax": "12.0000",</w:t>
        <w:br/>
        <w:t xml:space="preserve"> "cost_inc_tax": "12.9900",</w:t>
        <w:br/>
        <w:t xml:space="preserve"> "cost_tax": "0.9900",</w:t>
        <w:br/>
        <w:t xml:space="preserve"> "cost_tax_class_id": 0,</w:t>
        <w:br/>
        <w:t xml:space="preserve"> "base_handling_cost": "0.0000",</w:t>
        <w:br/>
        <w:t xml:space="preserve"> "handling_cost_ex_tax": "0.0000",</w:t>
        <w:br/>
        <w:t xml:space="preserve"> "handling_cost_inc_tax": "0.0000",</w:t>
        <w:br/>
        <w:t xml:space="preserve"> "handling_cost_tax": "0.0000",</w:t>
        <w:br/>
        <w:t xml:space="preserve"> "handling_cost_tax_class_id": 0,</w:t>
        <w:br/>
        <w:t xml:space="preserve"> "shipping_zone_id": 1,</w:t>
        <w:br/>
        <w:t xml:space="preserve"> "shipping_zone_name": "United States -1",</w:t>
        <w:br/>
        <w:t xml:space="preserve"> "shipping_quotes": {</w:t>
        <w:br/>
        <w:t xml:space="preserve"> "url": "https://api.bigcommerce.com/stores/{store_hash}/v2/orders/229/shippingaddresses/132/shippingquotes",</w:t>
        <w:br/>
        <w:t xml:space="preserve"> "resource": "/orders/229/shippingaddresses/132/shippingquotes"</w:t>
        <w:br/>
        <w:t xml:space="preserve"> },</w:t>
        <w:br/>
        <w:t xml:space="preserve"> "form_fields": []</w:t>
        <w:br/>
        <w:t xml:space="preserve"> },</w:t>
        <w:br/>
        <w:t xml:space="preserve"> {</w:t>
        <w:br/>
        <w:t xml:space="preserve"> "id": 133,</w:t>
        <w:br/>
        <w:t xml:space="preserve"> "order_id": 229,</w:t>
        <w:br/>
        <w:t xml:space="preserve"> "first_name": "Jane",</w:t>
        <w:br/>
        <w:t xml:space="preserve"> "last_name": "Doe",</w:t>
        <w:br/>
        <w:t xml:space="preserve"> "company": "",</w:t>
        <w:br/>
        <w:t xml:space="preserve"> "street_1": "555 Main Street",</w:t>
        <w:br/>
        <w:t xml:space="preserve"> "street_2": "",</w:t>
        <w:br/>
        <w:t xml:space="preserve"> "city": "Austin",</w:t>
        <w:br/>
        <w:t xml:space="preserve"> "zip": "78751",</w:t>
        <w:br/>
        <w:t xml:space="preserve"> "country": "United States",</w:t>
        <w:br/>
        <w:t xml:space="preserve"> "country_iso2": "US",</w:t>
        <w:br/>
        <w:t xml:space="preserve"> "state": "Texas",</w:t>
        <w:br/>
        <w:t xml:space="preserve"> "email": "janedoe@example.com",</w:t>
        <w:br/>
        <w:t xml:space="preserve"> "phone": "",</w:t>
        <w:br/>
        <w:t xml:space="preserve"> "items_total": 0,</w:t>
        <w:br/>
        <w:t xml:space="preserve"> "items_shipped": 0,</w:t>
        <w:br/>
        <w:t xml:space="preserve"> "shipping_method": "None",</w:t>
        <w:br/>
        <w:t xml:space="preserve"> "base_cost": "12.9900",</w:t>
        <w:br/>
        <w:t xml:space="preserve"> "cost_ex_tax": "12.0000",</w:t>
        <w:br/>
        <w:t xml:space="preserve"> "cost_inc_tax": "12.9900",</w:t>
        <w:br/>
        <w:t xml:space="preserve"> "cost_tax": "0.9900",</w:t>
        <w:br/>
        <w:t xml:space="preserve"> "cost_tax_class_id": 0,</w:t>
        <w:br/>
        <w:t xml:space="preserve"> "base_handling_cost": "0.0000",</w:t>
        <w:br/>
        <w:t xml:space="preserve"> "handling_cost_ex_tax": "0.0000",</w:t>
        <w:br/>
        <w:t xml:space="preserve"> "handling_cost_inc_tax": "0.0000",</w:t>
        <w:br/>
        <w:t xml:space="preserve"> "handling_cost_tax": "0.0000",</w:t>
        <w:br/>
        <w:t xml:space="preserve"> "handling_cost_tax_class_id": 0,</w:t>
        <w:br/>
        <w:t xml:space="preserve"> "shipping_zone_id": 1,</w:t>
        <w:br/>
        <w:t xml:space="preserve"> "shipping_zone_name": "United States -1",</w:t>
        <w:br/>
        <w:t xml:space="preserve"> "shipping_quotes": {</w:t>
        <w:br/>
        <w:t xml:space="preserve"> "url": "https://api.bigcommerce.com/stores/{store_hash}/v2/orders/229/shippingaddresses/133/shippingquotes",</w:t>
        <w:br/>
        <w:t xml:space="preserve"> "resource": "/orders/229/shippingaddresses/133/shippingquotes"</w:t>
        <w:br/>
        <w:t xml:space="preserve"> },</w:t>
        <w:br/>
        <w:t xml:space="preserve"> "form_fields":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this shipping address.</w:t>
            </w:r>
          </w:p>
        </w:tc>
      </w:tr>
      <w:tr>
        <w:tc>
          <w:tcPr>
            <w:tcW w:type="dxa" w:w="2880"/>
          </w:tcPr>
          <w:p>
            <w:r>
              <w:t>order_id</w:t>
            </w:r>
          </w:p>
        </w:tc>
        <w:tc>
          <w:tcPr>
            <w:tcW w:type="dxa" w:w="2880"/>
          </w:tcPr>
          <w:p>
            <w:r>
              <w:t>integer</w:t>
            </w:r>
          </w:p>
        </w:tc>
        <w:tc>
          <w:tcPr>
            <w:tcW w:type="dxa" w:w="2880"/>
          </w:tcPr>
          <w:p>
            <w:r>
              <w:t>ID of the order.</w:t>
            </w:r>
          </w:p>
        </w:tc>
      </w:tr>
      <w:tr>
        <w:tc>
          <w:tcPr>
            <w:tcW w:type="dxa" w:w="2880"/>
          </w:tcPr>
          <w:p>
            <w:r>
              <w:t>items_total</w:t>
            </w:r>
          </w:p>
        </w:tc>
        <w:tc>
          <w:tcPr>
            <w:tcW w:type="dxa" w:w="2880"/>
          </w:tcPr>
          <w:p>
            <w:r>
              <w:t>number</w:t>
            </w:r>
          </w:p>
        </w:tc>
        <w:tc>
          <w:tcPr>
            <w:tcW w:type="dxa" w:w="2880"/>
          </w:tcPr>
          <w:p>
            <w:r>
              <w:t>The total number of items in the order.</w:t>
            </w:r>
          </w:p>
        </w:tc>
      </w:tr>
      <w:tr>
        <w:tc>
          <w:tcPr>
            <w:tcW w:type="dxa" w:w="2880"/>
          </w:tcPr>
          <w:p>
            <w:r>
              <w:t>items_shipped</w:t>
            </w:r>
          </w:p>
        </w:tc>
        <w:tc>
          <w:tcPr>
            <w:tcW w:type="dxa" w:w="2880"/>
          </w:tcPr>
          <w:p>
            <w:r>
              <w:t>number</w:t>
            </w:r>
          </w:p>
        </w:tc>
        <w:tc>
          <w:tcPr>
            <w:tcW w:type="dxa" w:w="2880"/>
          </w:tcPr>
          <w:p>
            <w:r>
              <w:t>The number of items that have been shipped.</w:t>
            </w:r>
          </w:p>
        </w:tc>
      </w:tr>
      <w:tr>
        <w:tc>
          <w:tcPr>
            <w:tcW w:type="dxa" w:w="2880"/>
          </w:tcPr>
          <w:p>
            <w:r>
              <w:t>base_cost</w:t>
            </w:r>
          </w:p>
        </w:tc>
        <w:tc>
          <w:tcPr>
            <w:tcW w:type="dxa" w:w="2880"/>
          </w:tcPr>
          <w:p>
            <w:r>
              <w:t>string</w:t>
            </w:r>
          </w:p>
        </w:tc>
        <w:tc>
          <w:tcPr>
            <w:tcW w:type="dxa" w:w="2880"/>
          </w:tcPr>
          <w:p>
            <w:r>
              <w:t>The base value of the order’s items. (Float, Float-As-String, Integer)</w:t>
            </w:r>
          </w:p>
        </w:tc>
      </w:tr>
      <w:tr>
        <w:tc>
          <w:tcPr>
            <w:tcW w:type="dxa" w:w="2880"/>
          </w:tcPr>
          <w:p>
            <w:r>
              <w:t>cost_ex_tax</w:t>
            </w:r>
          </w:p>
        </w:tc>
        <w:tc>
          <w:tcPr>
            <w:tcW w:type="dxa" w:w="2880"/>
          </w:tcPr>
          <w:p>
            <w:r>
              <w:t>string</w:t>
            </w:r>
          </w:p>
        </w:tc>
        <w:tc>
          <w:tcPr>
            <w:tcW w:type="dxa" w:w="2880"/>
          </w:tcPr>
          <w:p>
            <w:r>
              <w:t>The value of the order’s items, excluding tax. (Float, Float-As-String, Integer)</w:t>
            </w:r>
          </w:p>
        </w:tc>
      </w:tr>
      <w:tr>
        <w:tc>
          <w:tcPr>
            <w:tcW w:type="dxa" w:w="2880"/>
          </w:tcPr>
          <w:p>
            <w:r>
              <w:t>cost_inc_tax</w:t>
            </w:r>
          </w:p>
        </w:tc>
        <w:tc>
          <w:tcPr>
            <w:tcW w:type="dxa" w:w="2880"/>
          </w:tcPr>
          <w:p>
            <w:r>
              <w:t>string</w:t>
            </w:r>
          </w:p>
        </w:tc>
        <w:tc>
          <w:tcPr>
            <w:tcW w:type="dxa" w:w="2880"/>
          </w:tcPr>
          <w:p>
            <w:r>
              <w:t>The value of the order’s items, including tax. (Float, Float-As-String, Integer)</w:t>
            </w:r>
          </w:p>
        </w:tc>
      </w:tr>
      <w:tr>
        <w:tc>
          <w:tcPr>
            <w:tcW w:type="dxa" w:w="2880"/>
          </w:tcPr>
          <w:p>
            <w:r>
              <w:t>cost_tax</w:t>
            </w:r>
          </w:p>
        </w:tc>
        <w:tc>
          <w:tcPr>
            <w:tcW w:type="dxa" w:w="2880"/>
          </w:tcPr>
          <w:p>
            <w:r>
              <w:t>string</w:t>
            </w:r>
          </w:p>
        </w:tc>
        <w:tc>
          <w:tcPr>
            <w:tcW w:type="dxa" w:w="2880"/>
          </w:tcPr>
          <w:p>
            <w:r>
              <w:t>The tax amount on the order. (Float, Float-As-String, Integer)</w:t>
            </w:r>
          </w:p>
        </w:tc>
      </w:tr>
      <w:tr>
        <w:tc>
          <w:tcPr>
            <w:tcW w:type="dxa" w:w="2880"/>
          </w:tcPr>
          <w:p>
            <w:r>
              <w:t>cost_tax_class_id</w:t>
            </w:r>
          </w:p>
        </w:tc>
        <w:tc>
          <w:tcPr>
            <w:tcW w:type="dxa" w:w="2880"/>
          </w:tcPr>
          <w:p>
            <w:r>
              <w:t>integer</w:t>
            </w:r>
          </w:p>
        </w:tc>
        <w:tc>
          <w:tcPr>
            <w:tcW w:type="dxa" w:w="2880"/>
          </w:tcPr>
          <w:p>
            <w:r>
              <w:t>The ID of the tax class applied to the product. (Ignored if automatic tax is enabled.)</w:t>
            </w:r>
          </w:p>
        </w:tc>
      </w:tr>
      <w:tr>
        <w:tc>
          <w:tcPr>
            <w:tcW w:type="dxa" w:w="2880"/>
          </w:tcPr>
          <w:p>
            <w:r>
              <w:t>base_handling_cost</w:t>
            </w:r>
          </w:p>
        </w:tc>
        <w:tc>
          <w:tcPr>
            <w:tcW w:type="dxa" w:w="2880"/>
          </w:tcPr>
          <w:p>
            <w:r>
              <w:t>string</w:t>
            </w:r>
          </w:p>
        </w:tc>
        <w:tc>
          <w:tcPr>
            <w:tcW w:type="dxa" w:w="2880"/>
          </w:tcPr>
          <w:p>
            <w:r>
              <w:t>The base handling charge. Value can’t be negative. (Float, Float-As-String, Integer)</w:t>
            </w:r>
          </w:p>
        </w:tc>
      </w:tr>
      <w:tr>
        <w:tc>
          <w:tcPr>
            <w:tcW w:type="dxa" w:w="2880"/>
          </w:tcPr>
          <w:p>
            <w:r>
              <w:t>handling_cost_ex_tax</w:t>
            </w:r>
          </w:p>
        </w:tc>
        <w:tc>
          <w:tcPr>
            <w:tcW w:type="dxa" w:w="2880"/>
          </w:tcPr>
          <w:p>
            <w:r>
              <w:t>string</w:t>
            </w:r>
          </w:p>
        </w:tc>
        <w:tc>
          <w:tcPr>
            <w:tcW w:type="dxa" w:w="2880"/>
          </w:tcPr>
          <w:p>
            <w:r>
              <w:t>Handling charge excluding tax. Value can’t be negative. (Float, Float-As-String, Integer)</w:t>
            </w:r>
          </w:p>
        </w:tc>
      </w:tr>
      <w:tr>
        <w:tc>
          <w:tcPr>
            <w:tcW w:type="dxa" w:w="2880"/>
          </w:tcPr>
          <w:p>
            <w:r>
              <w:t>handling_cost_inc_tax</w:t>
            </w:r>
          </w:p>
        </w:tc>
        <w:tc>
          <w:tcPr>
            <w:tcW w:type="dxa" w:w="2880"/>
          </w:tcPr>
          <w:p>
            <w:r>
              <w:t>string</w:t>
            </w:r>
          </w:p>
        </w:tc>
        <w:tc>
          <w:tcPr>
            <w:tcW w:type="dxa" w:w="2880"/>
          </w:tcPr>
          <w:p>
            <w:r>
              <w:t>Handling charge including tax. Value can’t be negative. (Float, Float-As-String, Integer)</w:t>
            </w:r>
          </w:p>
        </w:tc>
      </w:tr>
      <w:tr>
        <w:tc>
          <w:tcPr>
            <w:tcW w:type="dxa" w:w="2880"/>
          </w:tcPr>
          <w:p>
            <w:r>
              <w:t>handling_cost_tax</w:t>
            </w:r>
          </w:p>
        </w:tc>
        <w:tc>
          <w:tcPr>
            <w:tcW w:type="dxa" w:w="2880"/>
          </w:tcPr>
          <w:p>
            <w:r>
              <w:t>string</w:t>
            </w:r>
          </w:p>
        </w:tc>
        <w:tc>
          <w:tcPr>
            <w:tcW w:type="dxa" w:w="2880"/>
          </w:tcPr>
          <w:p>
            <w:r>
              <w:t>Handling tax amount.</w:t>
            </w:r>
          </w:p>
        </w:tc>
      </w:tr>
      <w:tr>
        <w:tc>
          <w:tcPr>
            <w:tcW w:type="dxa" w:w="2880"/>
          </w:tcPr>
          <w:p>
            <w:r>
              <w:t>handling_cost_tax_class_id</w:t>
            </w:r>
          </w:p>
        </w:tc>
        <w:tc>
          <w:tcPr>
            <w:tcW w:type="dxa" w:w="2880"/>
          </w:tcPr>
          <w:p>
            <w:r>
              <w:t>integer</w:t>
            </w:r>
          </w:p>
        </w:tc>
        <w:tc>
          <w:tcPr>
            <w:tcW w:type="dxa" w:w="2880"/>
          </w:tcPr>
          <w:p>
            <w:r>
              <w:t>Read-only. Do not set/modify in POST/PUT. (Ignored if automatic tax is enabled.)</w:t>
            </w:r>
          </w:p>
        </w:tc>
      </w:tr>
      <w:tr>
        <w:tc>
          <w:tcPr>
            <w:tcW w:type="dxa" w:w="2880"/>
          </w:tcPr>
          <w:p>
            <w:r>
              <w:t>shipping_zone_id</w:t>
            </w:r>
          </w:p>
        </w:tc>
        <w:tc>
          <w:tcPr>
            <w:tcW w:type="dxa" w:w="2880"/>
          </w:tcPr>
          <w:p>
            <w:r>
              <w:t>number</w:t>
            </w:r>
          </w:p>
        </w:tc>
        <w:tc>
          <w:tcPr>
            <w:tcW w:type="dxa" w:w="2880"/>
          </w:tcPr>
          <w:p>
            <w:r>
              <w:t>Numeric ID of the shipping zone.</w:t>
            </w:r>
          </w:p>
        </w:tc>
      </w:tr>
      <w:tr>
        <w:tc>
          <w:tcPr>
            <w:tcW w:type="dxa" w:w="2880"/>
          </w:tcPr>
          <w:p>
            <w:r>
              <w:t>shipping_zone_name</w:t>
            </w:r>
          </w:p>
        </w:tc>
        <w:tc>
          <w:tcPr>
            <w:tcW w:type="dxa" w:w="2880"/>
          </w:tcPr>
          <w:p>
            <w:r>
              <w:t>string</w:t>
            </w:r>
          </w:p>
        </w:tc>
        <w:tc>
          <w:tcPr>
            <w:tcW w:type="dxa" w:w="2880"/>
          </w:tcPr>
          <w:p>
            <w:r>
              <w:t>Name of the shipping zone.</w:t>
            </w:r>
          </w:p>
        </w:tc>
      </w:tr>
      <w:tr>
        <w:tc>
          <w:tcPr>
            <w:tcW w:type="dxa" w:w="2880"/>
          </w:tcPr>
          <w:p>
            <w:r>
              <w:t>form_fields</w:t>
            </w:r>
          </w:p>
        </w:tc>
        <w:tc>
          <w:tcPr>
            <w:tcW w:type="dxa" w:w="2880"/>
          </w:tcPr>
          <w:p>
            <w:r>
              <w:t>array</w:t>
            </w:r>
          </w:p>
        </w:tc>
        <w:tc>
          <w:tcPr>
            <w:tcW w:type="dxa" w:w="2880"/>
          </w:tcPr>
          <w:p>
            <w:r>
              <w:t>List of custom form fields associated with the shipping address.</w:t>
            </w:r>
          </w:p>
        </w:tc>
      </w:tr>
      <w:tr>
        <w:tc>
          <w:tcPr>
            <w:tcW w:type="dxa" w:w="2880"/>
          </w:tcPr>
          <w:p>
            <w:r>
              <w:t>form_fields[].name</w:t>
            </w:r>
          </w:p>
        </w:tc>
        <w:tc>
          <w:tcPr>
            <w:tcW w:type="dxa" w:w="2880"/>
          </w:tcPr>
          <w:p>
            <w:r>
              <w:t>string</w:t>
            </w:r>
          </w:p>
        </w:tc>
        <w:tc>
          <w:tcPr>
            <w:tcW w:type="dxa" w:w="2880"/>
          </w:tcPr>
          <w:p>
            <w:r>
              <w:t>The form field name.</w:t>
            </w:r>
          </w:p>
        </w:tc>
      </w:tr>
      <w:tr>
        <w:tc>
          <w:tcPr>
            <w:tcW w:type="dxa" w:w="2880"/>
          </w:tcPr>
          <w:p>
            <w:r>
              <w:t>form_fields[].value</w:t>
            </w:r>
          </w:p>
        </w:tc>
        <w:tc>
          <w:tcPr>
            <w:tcW w:type="dxa" w:w="2880"/>
          </w:tcPr>
          <w:p>
            <w:r>
              <w:t>number | string | array</w:t>
            </w:r>
          </w:p>
        </w:tc>
        <w:tc>
          <w:tcPr>
            <w:tcW w:type="dxa" w:w="2880"/>
          </w:tcPr>
          <w:p>
            <w:r>
              <w:t>The form field value. (OneOf number, string, any[])</w:t>
            </w:r>
          </w:p>
        </w:tc>
      </w:tr>
      <w:tr>
        <w:tc>
          <w:tcPr>
            <w:tcW w:type="dxa" w:w="2880"/>
          </w:tcPr>
          <w:p>
            <w:r>
              <w:t>shipping_quotes</w:t>
            </w:r>
          </w:p>
        </w:tc>
        <w:tc>
          <w:tcPr>
            <w:tcW w:type="dxa" w:w="2880"/>
          </w:tcPr>
          <w:p>
            <w:r>
              <w:t>object</w:t>
            </w:r>
          </w:p>
        </w:tc>
        <w:tc>
          <w:tcPr>
            <w:tcW w:type="dxa" w:w="2880"/>
          </w:tcPr>
          <w:p>
            <w:r>
              <w:t>Shipping quotes link object (but the provided URL returns 204; use the dedicated endpoint).</w:t>
            </w:r>
          </w:p>
        </w:tc>
      </w:tr>
      <w:tr>
        <w:tc>
          <w:tcPr>
            <w:tcW w:type="dxa" w:w="2880"/>
          </w:tcPr>
          <w:p>
            <w:r>
              <w:t>shipping_quotes.url</w:t>
            </w:r>
          </w:p>
        </w:tc>
        <w:tc>
          <w:tcPr>
            <w:tcW w:type="dxa" w:w="2880"/>
          </w:tcPr>
          <w:p>
            <w:r>
              <w:t>string</w:t>
            </w:r>
          </w:p>
        </w:tc>
        <w:tc>
          <w:tcPr>
            <w:tcW w:type="dxa" w:w="2880"/>
          </w:tcPr>
          <w:p>
            <w:r>
              <w:t>URL that will return a 204 for shipping quotes; use /shipping_addresses/shipping_address_id/shipping_quotes instead.</w:t>
            </w:r>
          </w:p>
        </w:tc>
      </w:tr>
      <w:tr>
        <w:tc>
          <w:tcPr>
            <w:tcW w:type="dxa" w:w="2880"/>
          </w:tcPr>
          <w:p>
            <w:r>
              <w:t>shipping_quotes.resource</w:t>
            </w:r>
          </w:p>
        </w:tc>
        <w:tc>
          <w:tcPr>
            <w:tcW w:type="dxa" w:w="2880"/>
          </w:tcPr>
          <w:p>
            <w:r>
              <w:t>string</w:t>
            </w:r>
          </w:p>
        </w:tc>
        <w:tc>
          <w:tcPr>
            <w:tcW w:type="dxa" w:w="2880"/>
          </w:tcPr>
          <w:p>
            <w:r>
              <w:t>Resource path that will return a 204 for shipping quotes; use /shipping_addresses/shipping_address_id/shipping_quotes instead.</w:t>
            </w:r>
          </w:p>
        </w:tc>
      </w:tr>
      <w:tr>
        <w:tc>
          <w:tcPr>
            <w:tcW w:type="dxa" w:w="2880"/>
          </w:tcPr>
          <w:p>
            <w:r>
              <w:t>first_name</w:t>
            </w:r>
          </w:p>
        </w:tc>
        <w:tc>
          <w:tcPr>
            <w:tcW w:type="dxa" w:w="2880"/>
          </w:tcPr>
          <w:p>
            <w:r>
              <w:t>string</w:t>
            </w:r>
          </w:p>
        </w:tc>
        <w:tc>
          <w:tcPr>
            <w:tcW w:type="dxa" w:w="2880"/>
          </w:tcPr>
          <w:p>
            <w:r>
              <w:t>Recipient first name.</w:t>
            </w:r>
          </w:p>
        </w:tc>
      </w:tr>
      <w:tr>
        <w:tc>
          <w:tcPr>
            <w:tcW w:type="dxa" w:w="2880"/>
          </w:tcPr>
          <w:p>
            <w:r>
              <w:t>last_name</w:t>
            </w:r>
          </w:p>
        </w:tc>
        <w:tc>
          <w:tcPr>
            <w:tcW w:type="dxa" w:w="2880"/>
          </w:tcPr>
          <w:p>
            <w:r>
              <w:t>string</w:t>
            </w:r>
          </w:p>
        </w:tc>
        <w:tc>
          <w:tcPr>
            <w:tcW w:type="dxa" w:w="2880"/>
          </w:tcPr>
          <w:p>
            <w:r>
              <w:t>Recipient last name.</w:t>
            </w:r>
          </w:p>
        </w:tc>
      </w:tr>
      <w:tr>
        <w:tc>
          <w:tcPr>
            <w:tcW w:type="dxa" w:w="2880"/>
          </w:tcPr>
          <w:p>
            <w:r>
              <w:t>company</w:t>
            </w:r>
          </w:p>
        </w:tc>
        <w:tc>
          <w:tcPr>
            <w:tcW w:type="dxa" w:w="2880"/>
          </w:tcPr>
          <w:p>
            <w:r>
              <w:t>string</w:t>
            </w:r>
          </w:p>
        </w:tc>
        <w:tc>
          <w:tcPr>
            <w:tcW w:type="dxa" w:w="2880"/>
          </w:tcPr>
          <w:p>
            <w:r>
              <w:t>Company name.</w:t>
            </w:r>
          </w:p>
        </w:tc>
      </w:tr>
      <w:tr>
        <w:tc>
          <w:tcPr>
            <w:tcW w:type="dxa" w:w="2880"/>
          </w:tcPr>
          <w:p>
            <w:r>
              <w:t>street_1</w:t>
            </w:r>
          </w:p>
        </w:tc>
        <w:tc>
          <w:tcPr>
            <w:tcW w:type="dxa" w:w="2880"/>
          </w:tcPr>
          <w:p>
            <w:r>
              <w:t>string</w:t>
            </w:r>
          </w:p>
        </w:tc>
        <w:tc>
          <w:tcPr>
            <w:tcW w:type="dxa" w:w="2880"/>
          </w:tcPr>
          <w:p>
            <w:r>
              <w:t>Street address (first line).</w:t>
            </w:r>
          </w:p>
        </w:tc>
      </w:tr>
      <w:tr>
        <w:tc>
          <w:tcPr>
            <w:tcW w:type="dxa" w:w="2880"/>
          </w:tcPr>
          <w:p>
            <w:r>
              <w:t>street_2</w:t>
            </w:r>
          </w:p>
        </w:tc>
        <w:tc>
          <w:tcPr>
            <w:tcW w:type="dxa" w:w="2880"/>
          </w:tcPr>
          <w:p>
            <w:r>
              <w:t>string</w:t>
            </w:r>
          </w:p>
        </w:tc>
        <w:tc>
          <w:tcPr>
            <w:tcW w:type="dxa" w:w="2880"/>
          </w:tcPr>
          <w:p>
            <w:r>
              <w:t>Street address (second line).</w:t>
            </w:r>
          </w:p>
        </w:tc>
      </w:tr>
      <w:tr>
        <w:tc>
          <w:tcPr>
            <w:tcW w:type="dxa" w:w="2880"/>
          </w:tcPr>
          <w:p>
            <w:r>
              <w:t>city</w:t>
            </w:r>
          </w:p>
        </w:tc>
        <w:tc>
          <w:tcPr>
            <w:tcW w:type="dxa" w:w="2880"/>
          </w:tcPr>
          <w:p>
            <w:r>
              <w:t>string</w:t>
            </w:r>
          </w:p>
        </w:tc>
        <w:tc>
          <w:tcPr>
            <w:tcW w:type="dxa" w:w="2880"/>
          </w:tcPr>
          <w:p>
            <w:r>
              <w:t>City.</w:t>
            </w:r>
          </w:p>
        </w:tc>
      </w:tr>
      <w:tr>
        <w:tc>
          <w:tcPr>
            <w:tcW w:type="dxa" w:w="2880"/>
          </w:tcPr>
          <w:p>
            <w:r>
              <w:t>state</w:t>
            </w:r>
          </w:p>
        </w:tc>
        <w:tc>
          <w:tcPr>
            <w:tcW w:type="dxa" w:w="2880"/>
          </w:tcPr>
          <w:p>
            <w:r>
              <w:t>string</w:t>
            </w:r>
          </w:p>
        </w:tc>
        <w:tc>
          <w:tcPr>
            <w:tcW w:type="dxa" w:w="2880"/>
          </w:tcPr>
          <w:p>
            <w:r>
              <w:t>State/region.</w:t>
            </w:r>
          </w:p>
        </w:tc>
      </w:tr>
      <w:tr>
        <w:tc>
          <w:tcPr>
            <w:tcW w:type="dxa" w:w="2880"/>
          </w:tcPr>
          <w:p>
            <w:r>
              <w:t>zip</w:t>
            </w:r>
          </w:p>
        </w:tc>
        <w:tc>
          <w:tcPr>
            <w:tcW w:type="dxa" w:w="2880"/>
          </w:tcPr>
          <w:p>
            <w:r>
              <w:t>string</w:t>
            </w:r>
          </w:p>
        </w:tc>
        <w:tc>
          <w:tcPr>
            <w:tcW w:type="dxa" w:w="2880"/>
          </w:tcPr>
          <w:p>
            <w:r>
              <w:t>Zip/postal code (as a string).</w:t>
            </w:r>
          </w:p>
        </w:tc>
      </w:tr>
      <w:tr>
        <w:tc>
          <w:tcPr>
            <w:tcW w:type="dxa" w:w="2880"/>
          </w:tcPr>
          <w:p>
            <w:r>
              <w:t>country</w:t>
            </w:r>
          </w:p>
        </w:tc>
        <w:tc>
          <w:tcPr>
            <w:tcW w:type="dxa" w:w="2880"/>
          </w:tcPr>
          <w:p>
            <w:r>
              <w:t>string</w:t>
            </w:r>
          </w:p>
        </w:tc>
        <w:tc>
          <w:tcPr>
            <w:tcW w:type="dxa" w:w="2880"/>
          </w:tcPr>
          <w:p>
            <w:r>
              <w:t>Country name.</w:t>
            </w:r>
          </w:p>
        </w:tc>
      </w:tr>
      <w:tr>
        <w:tc>
          <w:tcPr>
            <w:tcW w:type="dxa" w:w="2880"/>
          </w:tcPr>
          <w:p>
            <w:r>
              <w:t>country_iso2</w:t>
            </w:r>
          </w:p>
        </w:tc>
        <w:tc>
          <w:tcPr>
            <w:tcW w:type="dxa" w:w="2880"/>
          </w:tcPr>
          <w:p>
            <w:r>
              <w:t>string</w:t>
            </w:r>
          </w:p>
        </w:tc>
        <w:tc>
          <w:tcPr>
            <w:tcW w:type="dxa" w:w="2880"/>
          </w:tcPr>
          <w:p>
            <w:r>
              <w:t>2-letter ISO Alpha-2 code for the country.</w:t>
            </w:r>
          </w:p>
        </w:tc>
      </w:tr>
      <w:tr>
        <w:tc>
          <w:tcPr>
            <w:tcW w:type="dxa" w:w="2880"/>
          </w:tcPr>
          <w:p>
            <w:r>
              <w:t>phone</w:t>
            </w:r>
          </w:p>
        </w:tc>
        <w:tc>
          <w:tcPr>
            <w:tcW w:type="dxa" w:w="2880"/>
          </w:tcPr>
          <w:p>
            <w:r>
              <w:t>string</w:t>
            </w:r>
          </w:p>
        </w:tc>
        <w:tc>
          <w:tcPr>
            <w:tcW w:type="dxa" w:w="2880"/>
          </w:tcPr>
          <w:p>
            <w:r>
              <w:t>Recipient’s telephone number.</w:t>
            </w:r>
          </w:p>
        </w:tc>
      </w:tr>
      <w:tr>
        <w:tc>
          <w:tcPr>
            <w:tcW w:type="dxa" w:w="2880"/>
          </w:tcPr>
          <w:p>
            <w:r>
              <w:t>email</w:t>
            </w:r>
          </w:p>
        </w:tc>
        <w:tc>
          <w:tcPr>
            <w:tcW w:type="dxa" w:w="2880"/>
          </w:tcPr>
          <w:p>
            <w:r>
              <w:t>string</w:t>
            </w:r>
          </w:p>
        </w:tc>
        <w:tc>
          <w:tcPr>
            <w:tcW w:type="dxa" w:w="2880"/>
          </w:tcPr>
          <w:p>
            <w:r>
              <w:t>Recipient’s email address.</w:t>
            </w:r>
          </w:p>
        </w:tc>
      </w:tr>
      <w:tr>
        <w:tc>
          <w:tcPr>
            <w:tcW w:type="dxa" w:w="2880"/>
          </w:tcPr>
          <w:p>
            <w:r>
              <w:t>shipping_method</w:t>
            </w:r>
          </w:p>
        </w:tc>
        <w:tc>
          <w:tcPr>
            <w:tcW w:type="dxa" w:w="2880"/>
          </w:tcPr>
          <w:p>
            <w:r>
              <w:t>string</w:t>
            </w:r>
          </w:p>
        </w:tc>
        <w:tc>
          <w:tcPr>
            <w:tcW w:type="dxa" w:w="2880"/>
          </w:tcPr>
          <w:p>
            <w:r>
              <w:t>Text code identifying the BigCommerce shipping module selected by the customer.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'https://api.bigcommerce.com/stores/{{BIG_COMMERCE_STORE_HASH}}/v2/orders/229/shipping_addresses?page=1&amp;limit=50' \</w:t>
        <w:br/>
        <w:t xml:space="preserve"> --header 'Accept: application/json'</w:t>
      </w:r>
    </w:p>
    <w:p>
      <w:pPr>
        <w:pStyle w:val="Heading3"/>
      </w:pPr>
      <w:r>
        <w:t>Example Usage</w:t>
      </w:r>
    </w:p>
    <w:p>
      <w:pPr>
        <w:pStyle w:val="Heading3"/>
      </w:pPr>
      <w:r>
        <w:t>Example 1: Get all shipping addresses for an order</w:t>
      </w:r>
    </w:p>
    <w:p>
      <w:r>
        <w:rPr>
          <w:b/>
          <w:color w:val="666666"/>
          <w:sz w:val="16"/>
        </w:rPr>
        <w:t>[bash]</w:t>
      </w:r>
    </w:p>
    <w:p>
      <w:pPr>
        <w:shd w:fill="F2F2F2" w:val="clear"/>
      </w:pPr>
      <w:r>
        <w:rPr>
          <w:rFonts w:ascii="Courier New" w:hAnsi="Courier New"/>
          <w:sz w:val="17"/>
        </w:rPr>
        <w:t>curl -sS \</w:t>
        <w:br/>
        <w:t xml:space="preserve"> 'https://api.bigcommerce.com/stores/{{BIG_COMMERCE_STORE_HASH}}/v2/orders/229/shipping_addresses' \</w:t>
        <w:br/>
        <w:t xml:space="preserve"> -H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-sS \</w:t>
        <w:br/>
        <w:t xml:space="preserve"> 'https://api.bigcommerce.com/stores/{{BIG_COMMERCE_STORE_HASH}}/v2/orders/229/shipping_addresses?page=2&amp;limit=25' \</w:t>
        <w:br/>
        <w:t xml:space="preserve"> -H 'Accept: application/json'</w:t>
      </w:r>
    </w:p>
    <w:p>
      <w:pPr>
        <w:pStyle w:val="Heading3"/>
      </w:pPr>
      <w:r>
        <w:t>Notes</w:t>
      </w:r>
    </w:p>
    <w:p>
      <w:pPr>
        <w:pStyle w:val="ListBullet"/>
      </w:pPr>
      <w:r>
        <w:t>The shipping_quotes.url and shipping_quotes.resource values in this response are documented to return 204 for shipping quotes; use the “Get Shipping Quotes” endpoint (/shipping_addresses/shipping_address_id/shipping_quotes) to retrieve quotes instead.</w:t>
      </w:r>
    </w:p>
    <w:p>
      <w:pPr>
        <w:pStyle w:val="Heading3"/>
      </w:pPr>
      <w:r>
        <w:t>Related orderShippingAddresses actions</w:t>
      </w:r>
    </w:p>
    <w:p>
      <w:pPr>
        <w:pStyle w:val="ListBullet"/>
      </w:pPr>
      <w:r>
        <w:t>[GET] Get an Order’s Shipping Address — /v2/orders/{{orderId}}/shipping_addresses/{{id}}</w:t>
      </w:r>
    </w:p>
    <w:p>
      <w:pPr>
        <w:pStyle w:val="ListBullet"/>
      </w:pPr>
      <w:r>
        <w:t>[PUT] Update an Order’s Shipping Address — /v2/orders/{{orderId}}/shipping_addresses/{{id}}</w:t>
      </w:r>
    </w:p>
    <w:p>
      <w:r>
        <w:br w:type="page"/>
      </w:r>
    </w:p>
    <w:p>
      <w:pPr>
        <w:pStyle w:val="Heading2"/>
      </w:pPr>
      <w:r>
        <w:t>465. [PUT] Update an Order’s Shipping Address</w:t>
      </w:r>
    </w:p>
    <w:p>
      <w:r>
        <w:rPr>
          <w:b/>
        </w:rPr>
        <w:t xml:space="preserve">Endpoint: </w:t>
      </w:r>
      <w:r>
        <w:rPr>
          <w:rFonts w:ascii="Courier New" w:hAnsi="Courier New"/>
          <w:sz w:val="18"/>
        </w:rPr>
        <w:t>/v2/orders/{{orderId}}/shipping_addresses/{{id}}</w:t>
      </w:r>
    </w:p>
    <w:p>
      <w:pPr>
        <w:pStyle w:val="Heading3"/>
      </w:pPr>
      <w:r>
        <w:t>Prerequisites</w:t>
      </w:r>
    </w:p>
    <w:p>
      <w:pPr>
        <w:pStyle w:val="ListBullet"/>
      </w:pPr>
      <w:r>
        <w:t>You must have access/permissions to update orders and their shipping addresses in the store.</w:t>
      </w:r>
    </w:p>
    <w:p>
      <w:pPr>
        <w:pStyle w:val="Heading3"/>
      </w:pPr>
      <w:r>
        <w:t>Method</w:t>
      </w:r>
    </w:p>
    <w:p>
      <w:r>
        <w:t>PUT</w:t>
      </w:r>
    </w:p>
    <w:p>
      <w:pPr>
        <w:pStyle w:val="Heading3"/>
      </w:pPr>
      <w:r>
        <w:t>URL</w:t>
      </w:r>
    </w:p>
    <w:p>
      <w:r>
        <w:t>https://api.bigcommerce.com/stores/{{BIG_COMMERCE_STORE_HASH}}/v2/orders/{{order_id}}/shipping_addresses/{{id}}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shipping address associated with an order.</w:t>
      </w:r>
    </w:p>
    <w:p>
      <w:r>
        <w:t>Note: Updating a shipping address will NOT trigger recalculation of shipping cost and tax.</w:t>
      </w:r>
    </w:p>
    <w:p>
      <w:pPr>
        <w:pStyle w:val="Heading3"/>
      </w:pPr>
      <w:r>
        <w:t>Enforcement Rules</w:t>
      </w:r>
    </w:p>
    <w:p>
      <w:pPr>
        <w:pStyle w:val="ListBullet"/>
      </w:pPr>
      <w:r>
        <w:t>The order_id path parameter must always be present and must be a non-empty integer value.</w:t>
      </w:r>
    </w:p>
    <w:p>
      <w:pPr>
        <w:pStyle w:val="ListBullet"/>
      </w:pPr>
      <w:r>
        <w:t>The id path parameter must always be present and must be a non-empty string (shipping address ID).</w:t>
      </w:r>
    </w:p>
    <w:p>
      <w:pPr>
        <w:pStyle w:val="ListBullet"/>
      </w:pPr>
      <w:r>
        <w:t>Always construct the path as /v2/orders/{{order_id}}/shipping_addresses/{{id}}.</w:t>
      </w:r>
    </w:p>
    <w:p>
      <w:pPr>
        <w:pStyle w:val="ListBullet"/>
      </w:pPr>
      <w:r>
        <w:t>Do not call the API with missing or empty path parameters (e.g., avoid /v2/orders//shipping_addresses/).</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/v2/orders/100/shipping_addresses/1</w:t>
        <w:br/>
        <w:t>/v2/orders/98765/shipping_addresses/abc123</w:t>
      </w:r>
    </w:p>
    <w:p>
      <w:pPr>
        <w:pStyle w:val="Heading3"/>
      </w:pPr>
      <w:r>
        <w:t>Invalid Examples</w:t>
      </w:r>
    </w:p>
    <w:p>
      <w:r>
        <w:rPr>
          <w:b/>
          <w:color w:val="666666"/>
          <w:sz w:val="16"/>
        </w:rPr>
        <w:t>[http]</w:t>
      </w:r>
    </w:p>
    <w:p>
      <w:pPr>
        <w:shd w:fill="F2F2F2" w:val="clear"/>
      </w:pPr>
      <w:r>
        <w:rPr>
          <w:rFonts w:ascii="Courier New" w:hAnsi="Courier New"/>
          <w:sz w:val="17"/>
        </w:rPr>
        <w:t>/v2/orders//shipping_addresses/1</w:t>
        <w:br/>
        <w:t>/v2/orders/100/shipping_addresses/</w:t>
        <w:br/>
        <w:t>/v2/orders/100/shipping_addresses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integer</w:t>
            </w:r>
          </w:p>
        </w:tc>
        <w:tc>
          <w:tcPr>
            <w:tcW w:type="dxa" w:w="2880"/>
          </w:tcPr>
          <w:p>
            <w:r>
              <w:t>ID of the order. Sent in the URL path.</w:t>
            </w:r>
          </w:p>
        </w:tc>
      </w:tr>
      <w:tr>
        <w:tc>
          <w:tcPr>
            <w:tcW w:type="dxa" w:w="2880"/>
          </w:tcPr>
          <w:p>
            <w:r>
              <w:t>id</w:t>
            </w:r>
          </w:p>
        </w:tc>
        <w:tc>
          <w:tcPr>
            <w:tcW w:type="dxa" w:w="2880"/>
          </w:tcPr>
          <w:p>
            <w:r>
              <w:t>string</w:t>
            </w:r>
          </w:p>
        </w:tc>
        <w:tc>
          <w:tcPr>
            <w:tcW w:type="dxa" w:w="2880"/>
          </w:tcPr>
          <w:p>
            <w:r>
              <w:t>Shipping address ID. Sent in the URL path.</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first_name</w:t>
            </w:r>
          </w:p>
        </w:tc>
        <w:tc>
          <w:tcPr>
            <w:tcW w:type="dxa" w:w="2880"/>
          </w:tcPr>
          <w:p>
            <w:r>
              <w:t>string</w:t>
            </w:r>
          </w:p>
        </w:tc>
        <w:tc>
          <w:tcPr>
            <w:tcW w:type="dxa" w:w="2880"/>
          </w:tcPr>
          <w:p>
            <w:r>
              <w:t>First name. Example: "Jane".</w:t>
            </w:r>
          </w:p>
        </w:tc>
      </w:tr>
      <w:tr>
        <w:tc>
          <w:tcPr>
            <w:tcW w:type="dxa" w:w="2880"/>
          </w:tcPr>
          <w:p>
            <w:r>
              <w:t>last_name</w:t>
            </w:r>
          </w:p>
        </w:tc>
        <w:tc>
          <w:tcPr>
            <w:tcW w:type="dxa" w:w="2880"/>
          </w:tcPr>
          <w:p>
            <w:r>
              <w:t>string</w:t>
            </w:r>
          </w:p>
        </w:tc>
        <w:tc>
          <w:tcPr>
            <w:tcW w:type="dxa" w:w="2880"/>
          </w:tcPr>
          <w:p>
            <w:r>
              <w:t>Last name. Example: "Doe".</w:t>
            </w:r>
          </w:p>
        </w:tc>
      </w:tr>
      <w:tr>
        <w:tc>
          <w:tcPr>
            <w:tcW w:type="dxa" w:w="2880"/>
          </w:tcPr>
          <w:p>
            <w:r>
              <w:t>company</w:t>
            </w:r>
          </w:p>
        </w:tc>
        <w:tc>
          <w:tcPr>
            <w:tcW w:type="dxa" w:w="2880"/>
          </w:tcPr>
          <w:p>
            <w:r>
              <w:t>string</w:t>
            </w:r>
          </w:p>
        </w:tc>
        <w:tc>
          <w:tcPr>
            <w:tcW w:type="dxa" w:w="2880"/>
          </w:tcPr>
          <w:p>
            <w:r>
              <w:t>Company name.</w:t>
            </w:r>
          </w:p>
        </w:tc>
      </w:tr>
      <w:tr>
        <w:tc>
          <w:tcPr>
            <w:tcW w:type="dxa" w:w="2880"/>
          </w:tcPr>
          <w:p>
            <w:r>
              <w:t>street_1</w:t>
            </w:r>
          </w:p>
        </w:tc>
        <w:tc>
          <w:tcPr>
            <w:tcW w:type="dxa" w:w="2880"/>
          </w:tcPr>
          <w:p>
            <w:r>
              <w:t>string</w:t>
            </w:r>
          </w:p>
        </w:tc>
        <w:tc>
          <w:tcPr>
            <w:tcW w:type="dxa" w:w="2880"/>
          </w:tcPr>
          <w:p>
            <w:r>
              <w:t>Street address (first line). Example: "123 Main Street".</w:t>
            </w:r>
          </w:p>
        </w:tc>
      </w:tr>
      <w:tr>
        <w:tc>
          <w:tcPr>
            <w:tcW w:type="dxa" w:w="2880"/>
          </w:tcPr>
          <w:p>
            <w:r>
              <w:t>street_2</w:t>
            </w:r>
          </w:p>
        </w:tc>
        <w:tc>
          <w:tcPr>
            <w:tcW w:type="dxa" w:w="2880"/>
          </w:tcPr>
          <w:p>
            <w:r>
              <w:t>string</w:t>
            </w:r>
          </w:p>
        </w:tc>
        <w:tc>
          <w:tcPr>
            <w:tcW w:type="dxa" w:w="2880"/>
          </w:tcPr>
          <w:p>
            <w:r>
              <w:t>Street address (second line).</w:t>
            </w:r>
          </w:p>
        </w:tc>
      </w:tr>
      <w:tr>
        <w:tc>
          <w:tcPr>
            <w:tcW w:type="dxa" w:w="2880"/>
          </w:tcPr>
          <w:p>
            <w:r>
              <w:t>city</w:t>
            </w:r>
          </w:p>
        </w:tc>
        <w:tc>
          <w:tcPr>
            <w:tcW w:type="dxa" w:w="2880"/>
          </w:tcPr>
          <w:p>
            <w:r>
              <w:t>string</w:t>
            </w:r>
          </w:p>
        </w:tc>
        <w:tc>
          <w:tcPr>
            <w:tcW w:type="dxa" w:w="2880"/>
          </w:tcPr>
          <w:p>
            <w:r>
              <w:t>City. Example: "Austin".</w:t>
            </w:r>
          </w:p>
        </w:tc>
      </w:tr>
      <w:tr>
        <w:tc>
          <w:tcPr>
            <w:tcW w:type="dxa" w:w="2880"/>
          </w:tcPr>
          <w:p>
            <w:r>
              <w:t>state</w:t>
            </w:r>
          </w:p>
        </w:tc>
        <w:tc>
          <w:tcPr>
            <w:tcW w:type="dxa" w:w="2880"/>
          </w:tcPr>
          <w:p>
            <w:r>
              <w:t>string</w:t>
            </w:r>
          </w:p>
        </w:tc>
        <w:tc>
          <w:tcPr>
            <w:tcW w:type="dxa" w:w="2880"/>
          </w:tcPr>
          <w:p>
            <w:r>
              <w:t>State/region. Example: "Texas".</w:t>
            </w:r>
          </w:p>
        </w:tc>
      </w:tr>
      <w:tr>
        <w:tc>
          <w:tcPr>
            <w:tcW w:type="dxa" w:w="2880"/>
          </w:tcPr>
          <w:p>
            <w:r>
              <w:t>zip</w:t>
            </w:r>
          </w:p>
        </w:tc>
        <w:tc>
          <w:tcPr>
            <w:tcW w:type="dxa" w:w="2880"/>
          </w:tcPr>
          <w:p>
            <w:r>
              <w:t>string</w:t>
            </w:r>
          </w:p>
        </w:tc>
        <w:tc>
          <w:tcPr>
            <w:tcW w:type="dxa" w:w="2880"/>
          </w:tcPr>
          <w:p>
            <w:r>
              <w:t>Zip or postal code (string). Example: "12345".</w:t>
            </w:r>
          </w:p>
        </w:tc>
      </w:tr>
      <w:tr>
        <w:tc>
          <w:tcPr>
            <w:tcW w:type="dxa" w:w="2880"/>
          </w:tcPr>
          <w:p>
            <w:r>
              <w:t>country</w:t>
            </w:r>
          </w:p>
        </w:tc>
        <w:tc>
          <w:tcPr>
            <w:tcW w:type="dxa" w:w="2880"/>
          </w:tcPr>
          <w:p>
            <w:r>
              <w:t>string</w:t>
            </w:r>
          </w:p>
        </w:tc>
        <w:tc>
          <w:tcPr>
            <w:tcW w:type="dxa" w:w="2880"/>
          </w:tcPr>
          <w:p>
            <w:r>
              <w:t>Country name. Example: "United States".</w:t>
            </w:r>
          </w:p>
        </w:tc>
      </w:tr>
      <w:tr>
        <w:tc>
          <w:tcPr>
            <w:tcW w:type="dxa" w:w="2880"/>
          </w:tcPr>
          <w:p>
            <w:r>
              <w:t>country_iso2</w:t>
            </w:r>
          </w:p>
        </w:tc>
        <w:tc>
          <w:tcPr>
            <w:tcW w:type="dxa" w:w="2880"/>
          </w:tcPr>
          <w:p>
            <w:r>
              <w:t>string</w:t>
            </w:r>
          </w:p>
        </w:tc>
        <w:tc>
          <w:tcPr>
            <w:tcW w:type="dxa" w:w="2880"/>
          </w:tcPr>
          <w:p>
            <w:r>
              <w:t>2-letter ISO Alpha-2 country code. Example: "US".</w:t>
            </w:r>
          </w:p>
        </w:tc>
      </w:tr>
      <w:tr>
        <w:tc>
          <w:tcPr>
            <w:tcW w:type="dxa" w:w="2880"/>
          </w:tcPr>
          <w:p>
            <w:r>
              <w:t>phone</w:t>
            </w:r>
          </w:p>
        </w:tc>
        <w:tc>
          <w:tcPr>
            <w:tcW w:type="dxa" w:w="2880"/>
          </w:tcPr>
          <w:p>
            <w:r>
              <w:t>string</w:t>
            </w:r>
          </w:p>
        </w:tc>
        <w:tc>
          <w:tcPr>
            <w:tcW w:type="dxa" w:w="2880"/>
          </w:tcPr>
          <w:p>
            <w:r>
              <w:t>Recipient’s telephone number.</w:t>
            </w:r>
          </w:p>
        </w:tc>
      </w:tr>
      <w:tr>
        <w:tc>
          <w:tcPr>
            <w:tcW w:type="dxa" w:w="2880"/>
          </w:tcPr>
          <w:p>
            <w:r>
              <w:t>email</w:t>
            </w:r>
          </w:p>
        </w:tc>
        <w:tc>
          <w:tcPr>
            <w:tcW w:type="dxa" w:w="2880"/>
          </w:tcPr>
          <w:p>
            <w:r>
              <w:t>string</w:t>
            </w:r>
          </w:p>
        </w:tc>
        <w:tc>
          <w:tcPr>
            <w:tcW w:type="dxa" w:w="2880"/>
          </w:tcPr>
          <w:p>
            <w:r>
              <w:t>Recipient’s email address. Example: "janedoe@example.com".</w:t>
            </w:r>
          </w:p>
        </w:tc>
      </w:tr>
      <w:tr>
        <w:tc>
          <w:tcPr>
            <w:tcW w:type="dxa" w:w="2880"/>
          </w:tcPr>
          <w:p>
            <w:r>
              <w:t>shipping_method</w:t>
            </w:r>
          </w:p>
        </w:tc>
        <w:tc>
          <w:tcPr>
            <w:tcW w:type="dxa" w:w="2880"/>
          </w:tcPr>
          <w:p>
            <w:r>
              <w:t>string</w:t>
            </w:r>
          </w:p>
        </w:tc>
        <w:tc>
          <w:tcPr>
            <w:tcW w:type="dxa" w:w="2880"/>
          </w:tcPr>
          <w:p>
            <w:r>
              <w:t>Text code identifying the BigCommerce shipping module selected by the customer. Example: "Free Shipping".</w:t>
            </w:r>
          </w:p>
        </w:tc>
      </w:tr>
      <w:tr>
        <w:tc>
          <w:tcPr>
            <w:tcW w:type="dxa" w:w="2880"/>
          </w:tcPr>
          <w:p>
            <w:r>
              <w:t>form_fields</w:t>
            </w:r>
          </w:p>
        </w:tc>
        <w:tc>
          <w:tcPr>
            <w:tcW w:type="dxa" w:w="2880"/>
          </w:tcPr>
          <w:p>
            <w:r>
              <w:t>array</w:t>
            </w:r>
          </w:p>
        </w:tc>
        <w:tc>
          <w:tcPr>
            <w:tcW w:type="dxa" w:w="2880"/>
          </w:tcPr>
          <w:p>
            <w:r>
              <w:t>Custom form fields. Each item contains name and value.</w:t>
            </w:r>
          </w:p>
        </w:tc>
      </w:tr>
      <w:tr>
        <w:tc>
          <w:tcPr>
            <w:tcW w:type="dxa" w:w="2880"/>
          </w:tcPr>
          <w:p>
            <w:r>
              <w:t>form_fields[].name</w:t>
            </w:r>
          </w:p>
        </w:tc>
        <w:tc>
          <w:tcPr>
            <w:tcW w:type="dxa" w:w="2880"/>
          </w:tcPr>
          <w:p>
            <w:r>
              <w:t>string</w:t>
            </w:r>
          </w:p>
        </w:tc>
        <w:tc>
          <w:tcPr>
            <w:tcW w:type="dxa" w:w="2880"/>
          </w:tcPr>
          <w:p>
            <w:r>
              <w:t>The form field name.</w:t>
            </w:r>
          </w:p>
        </w:tc>
      </w:tr>
      <w:tr>
        <w:tc>
          <w:tcPr>
            <w:tcW w:type="dxa" w:w="2880"/>
          </w:tcPr>
          <w:p>
            <w:r>
              <w:t>form_fields[].value</w:t>
            </w:r>
          </w:p>
        </w:tc>
        <w:tc>
          <w:tcPr>
            <w:tcW w:type="dxa" w:w="2880"/>
          </w:tcPr>
          <w:p>
            <w:r>
              <w:t>number | string | array</w:t>
            </w:r>
          </w:p>
        </w:tc>
        <w:tc>
          <w:tcPr>
            <w:tcW w:type="dxa" w:w="2880"/>
          </w:tcPr>
          <w:p>
            <w:r>
              <w:t>The form field value. Documented as one of: number, string, or any array.</w:t>
            </w:r>
          </w:p>
        </w:tc>
      </w:tr>
    </w:tbl>
    <w:p/>
    <w:p>
      <w:pPr>
        <w:pStyle w:val="Heading3"/>
      </w:pPr>
      <w:r>
        <w:t>Sample Request Body</w:t>
      </w:r>
    </w:p>
    <w:p>
      <w:r>
        <w:rPr>
          <w:b/>
          <w:color w:val="666666"/>
          <w:sz w:val="16"/>
        </w:rPr>
        <w:t>[json]</w:t>
      </w:r>
    </w:p>
    <w:p>
      <w:pPr>
        <w:shd w:fill="F2F2F2" w:val="clear"/>
      </w:pPr>
      <w:r>
        <w:rPr>
          <w:rFonts w:ascii="Courier New" w:hAnsi="Courier New"/>
          <w:sz w:val="17"/>
        </w:rPr>
        <w:t>{</w:t>
        <w:br/>
        <w:t xml:space="preserve"> "first_name": "first",</w:t>
        <w:br/>
        <w:t xml:space="preserve"> "last_name": "last",</w:t>
        <w:br/>
        <w:t xml:space="preserve"> "company": "company",</w:t>
        <w:br/>
        <w:t xml:space="preserve"> "street_1": "street 1",</w:t>
        <w:br/>
        <w:t xml:space="preserve"> "street_2": "street 2",</w:t>
        <w:br/>
        <w:t xml:space="preserve"> "city": "Sydney",</w:t>
        <w:br/>
        <w:t xml:space="preserve"> "zip": "2000",</w:t>
        <w:br/>
        <w:t xml:space="preserve"> "country": "Australia",</w:t>
        <w:br/>
        <w:t xml:space="preserve"> "country_iso2": "AU",</w:t>
        <w:br/>
        <w:t xml:space="preserve"> "state": "New South Wales",</w:t>
        <w:br/>
        <w:t xml:space="preserve"> "email": "email2@bigcommerce.com",</w:t>
        <w:br/>
        <w:t xml:space="preserve"> "phone": "468444123"</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"order_id": 100,</w:t>
        <w:br/>
        <w:t xml:space="preserve"> "first_name": "first",</w:t>
        <w:br/>
        <w:t xml:space="preserve"> "last_name": "last",</w:t>
        <w:br/>
        <w:t xml:space="preserve"> "company": "company",</w:t>
        <w:br/>
        <w:t xml:space="preserve"> "street_1": "street 1",</w:t>
        <w:br/>
        <w:t xml:space="preserve"> "street_2": "street 2",</w:t>
        <w:br/>
        <w:t xml:space="preserve"> "city": "Sydney",</w:t>
        <w:br/>
        <w:t xml:space="preserve"> "zip": "2000",</w:t>
        <w:br/>
        <w:t xml:space="preserve"> "country": "Australia",</w:t>
        <w:br/>
        <w:t xml:space="preserve"> "country_iso2": "AU",</w:t>
        <w:br/>
        <w:t xml:space="preserve"> "state": "New South Wales",</w:t>
        <w:br/>
        <w:t xml:space="preserve"> "email": "email@bigcommerce.com",</w:t>
        <w:br/>
        <w:t xml:space="preserve"> "phone": "phone",</w:t>
        <w:br/>
        <w:t xml:space="preserve"> "items_total": 1,</w:t>
        <w:br/>
        <w:t xml:space="preserve"> "items_shipped": 0,</w:t>
        <w:br/>
        <w:t xml:space="preserve"> "shipping_method": "Flat Rate",</w:t>
        <w:br/>
        <w:t xml:space="preserve"> "base_cost": "15.0000",</w:t>
        <w:br/>
        <w:t xml:space="preserve"> "cost_ex_tax": "15.0000",</w:t>
        <w:br/>
        <w:t xml:space="preserve"> "cost_inc_tax": "15.0000",</w:t>
        <w:br/>
        <w:t xml:space="preserve"> "cost_tax": "0.0000",</w:t>
        <w:br/>
        <w:t xml:space="preserve"> "cost_tax_class_id": 2,</w:t>
        <w:br/>
        <w:t xml:space="preserve"> "base_handling_cost": "0.0000",</w:t>
        <w:br/>
        <w:t xml:space="preserve"> "handling_cost_ex_tax": "0.0000",</w:t>
        <w:br/>
        <w:t xml:space="preserve"> "handling_cost_inc_tax": "0.0000",</w:t>
        <w:br/>
        <w:t xml:space="preserve"> "handling_cost_tax": "0.0000",</w:t>
        <w:br/>
        <w:t xml:space="preserve"> "handling_cost_tax_class_id": 2,</w:t>
        <w:br/>
        <w:t xml:space="preserve"> "shipping_zone_id": 1,</w:t>
        <w:br/>
        <w:t xml:space="preserve"> "shipping_zone_name": "United States",</w:t>
        <w:br/>
        <w:t xml:space="preserve"> "shipping_quotes": {</w:t>
        <w:br/>
        <w:t xml:space="preserve"> "url": "https://api-proxy.service.bcdev/stores/17hoqh4ddx/v2/orders/100/shipping_addresses/1/shipping_quotes",</w:t>
        <w:br/>
        <w:t xml:space="preserve"> "resource": "/orders/100/shipping_addresses/1/shipping_quotes"</w:t>
        <w:br/>
        <w:t xml:space="preserve"> },</w:t>
        <w:br/>
        <w:t xml:space="preserve"> "form_fields":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w:t>
        <w:br/>
        <w:t xml:space="preserve"> "status": 404,</w:t>
        <w:br/>
        <w:t xml:space="preserve"> "message": "The field 'item_total' cannot be written to. Please remove it from your request before trying again."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w:t>
        <w:br/>
        <w:t xml:space="preserve"> "status": 404,</w:t>
        <w:br/>
        <w:t xml:space="preserve"> "message": "The requested resource was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this shipping address.</w:t>
            </w:r>
          </w:p>
        </w:tc>
      </w:tr>
      <w:tr>
        <w:tc>
          <w:tcPr>
            <w:tcW w:type="dxa" w:w="2880"/>
          </w:tcPr>
          <w:p>
            <w:r>
              <w:t>order_id</w:t>
            </w:r>
          </w:p>
        </w:tc>
        <w:tc>
          <w:tcPr>
            <w:tcW w:type="dxa" w:w="2880"/>
          </w:tcPr>
          <w:p>
            <w:r>
              <w:t>integer</w:t>
            </w:r>
          </w:p>
        </w:tc>
        <w:tc>
          <w:tcPr>
            <w:tcW w:type="dxa" w:w="2880"/>
          </w:tcPr>
          <w:p>
            <w:r>
              <w:t>ID of the order.</w:t>
            </w:r>
          </w:p>
        </w:tc>
      </w:tr>
      <w:tr>
        <w:tc>
          <w:tcPr>
            <w:tcW w:type="dxa" w:w="2880"/>
          </w:tcPr>
          <w:p>
            <w:r>
              <w:t>items_total</w:t>
            </w:r>
          </w:p>
        </w:tc>
        <w:tc>
          <w:tcPr>
            <w:tcW w:type="dxa" w:w="2880"/>
          </w:tcPr>
          <w:p>
            <w:r>
              <w:t>number</w:t>
            </w:r>
          </w:p>
        </w:tc>
        <w:tc>
          <w:tcPr>
            <w:tcW w:type="dxa" w:w="2880"/>
          </w:tcPr>
          <w:p>
            <w:r>
              <w:t>Total number of items in the order.</w:t>
            </w:r>
          </w:p>
        </w:tc>
      </w:tr>
      <w:tr>
        <w:tc>
          <w:tcPr>
            <w:tcW w:type="dxa" w:w="2880"/>
          </w:tcPr>
          <w:p>
            <w:r>
              <w:t>items_shipped</w:t>
            </w:r>
          </w:p>
        </w:tc>
        <w:tc>
          <w:tcPr>
            <w:tcW w:type="dxa" w:w="2880"/>
          </w:tcPr>
          <w:p>
            <w:r>
              <w:t>number</w:t>
            </w:r>
          </w:p>
        </w:tc>
        <w:tc>
          <w:tcPr>
            <w:tcW w:type="dxa" w:w="2880"/>
          </w:tcPr>
          <w:p>
            <w:r>
              <w:t>Number of items that have been shipped.</w:t>
            </w:r>
          </w:p>
        </w:tc>
      </w:tr>
      <w:tr>
        <w:tc>
          <w:tcPr>
            <w:tcW w:type="dxa" w:w="2880"/>
          </w:tcPr>
          <w:p>
            <w:r>
              <w:t>base_cost</w:t>
            </w:r>
          </w:p>
        </w:tc>
        <w:tc>
          <w:tcPr>
            <w:tcW w:type="dxa" w:w="2880"/>
          </w:tcPr>
          <w:p>
            <w:r>
              <w:t>string</w:t>
            </w:r>
          </w:p>
        </w:tc>
        <w:tc>
          <w:tcPr>
            <w:tcW w:type="dxa" w:w="2880"/>
          </w:tcPr>
          <w:p>
            <w:r>
              <w:t>Base value of the order’s items. (Float, Float-as-string, or integer represented as string.)</w:t>
            </w:r>
          </w:p>
        </w:tc>
      </w:tr>
      <w:tr>
        <w:tc>
          <w:tcPr>
            <w:tcW w:type="dxa" w:w="2880"/>
          </w:tcPr>
          <w:p>
            <w:r>
              <w:t>cost_ex_tax</w:t>
            </w:r>
          </w:p>
        </w:tc>
        <w:tc>
          <w:tcPr>
            <w:tcW w:type="dxa" w:w="2880"/>
          </w:tcPr>
          <w:p>
            <w:r>
              <w:t>string</w:t>
            </w:r>
          </w:p>
        </w:tc>
        <w:tc>
          <w:tcPr>
            <w:tcW w:type="dxa" w:w="2880"/>
          </w:tcPr>
          <w:p>
            <w:r>
              <w:t>Value of the order’s items excluding tax.</w:t>
            </w:r>
          </w:p>
        </w:tc>
      </w:tr>
      <w:tr>
        <w:tc>
          <w:tcPr>
            <w:tcW w:type="dxa" w:w="2880"/>
          </w:tcPr>
          <w:p>
            <w:r>
              <w:t>cost_inc_tax</w:t>
            </w:r>
          </w:p>
        </w:tc>
        <w:tc>
          <w:tcPr>
            <w:tcW w:type="dxa" w:w="2880"/>
          </w:tcPr>
          <w:p>
            <w:r>
              <w:t>string</w:t>
            </w:r>
          </w:p>
        </w:tc>
        <w:tc>
          <w:tcPr>
            <w:tcW w:type="dxa" w:w="2880"/>
          </w:tcPr>
          <w:p>
            <w:r>
              <w:t>Value of the order’s items including tax.</w:t>
            </w:r>
          </w:p>
        </w:tc>
      </w:tr>
      <w:tr>
        <w:tc>
          <w:tcPr>
            <w:tcW w:type="dxa" w:w="2880"/>
          </w:tcPr>
          <w:p>
            <w:r>
              <w:t>cost_tax</w:t>
            </w:r>
          </w:p>
        </w:tc>
        <w:tc>
          <w:tcPr>
            <w:tcW w:type="dxa" w:w="2880"/>
          </w:tcPr>
          <w:p>
            <w:r>
              <w:t>string</w:t>
            </w:r>
          </w:p>
        </w:tc>
        <w:tc>
          <w:tcPr>
            <w:tcW w:type="dxa" w:w="2880"/>
          </w:tcPr>
          <w:p>
            <w:r>
              <w:t>Tax amount on the order.</w:t>
            </w:r>
          </w:p>
        </w:tc>
      </w:tr>
      <w:tr>
        <w:tc>
          <w:tcPr>
            <w:tcW w:type="dxa" w:w="2880"/>
          </w:tcPr>
          <w:p>
            <w:r>
              <w:t>cost_tax_class_id</w:t>
            </w:r>
          </w:p>
        </w:tc>
        <w:tc>
          <w:tcPr>
            <w:tcW w:type="dxa" w:w="2880"/>
          </w:tcPr>
          <w:p>
            <w:r>
              <w:t>integer</w:t>
            </w:r>
          </w:p>
        </w:tc>
        <w:tc>
          <w:tcPr>
            <w:tcW w:type="dxa" w:w="2880"/>
          </w:tcPr>
          <w:p>
            <w:r>
              <w:t>ID of the tax class applied to the product. Note: ignored if automatic tax is enabled.</w:t>
            </w:r>
          </w:p>
        </w:tc>
      </w:tr>
      <w:tr>
        <w:tc>
          <w:tcPr>
            <w:tcW w:type="dxa" w:w="2880"/>
          </w:tcPr>
          <w:p>
            <w:r>
              <w:t>base_handling_cost</w:t>
            </w:r>
          </w:p>
        </w:tc>
        <w:tc>
          <w:tcPr>
            <w:tcW w:type="dxa" w:w="2880"/>
          </w:tcPr>
          <w:p>
            <w:r>
              <w:t>string</w:t>
            </w:r>
          </w:p>
        </w:tc>
        <w:tc>
          <w:tcPr>
            <w:tcW w:type="dxa" w:w="2880"/>
          </w:tcPr>
          <w:p>
            <w:r>
              <w:t>Base handling charge. Value can’t be negative.</w:t>
            </w:r>
          </w:p>
        </w:tc>
      </w:tr>
      <w:tr>
        <w:tc>
          <w:tcPr>
            <w:tcW w:type="dxa" w:w="2880"/>
          </w:tcPr>
          <w:p>
            <w:r>
              <w:t>handling_cost_ex_tax</w:t>
            </w:r>
          </w:p>
        </w:tc>
        <w:tc>
          <w:tcPr>
            <w:tcW w:type="dxa" w:w="2880"/>
          </w:tcPr>
          <w:p>
            <w:r>
              <w:t>string</w:t>
            </w:r>
          </w:p>
        </w:tc>
        <w:tc>
          <w:tcPr>
            <w:tcW w:type="dxa" w:w="2880"/>
          </w:tcPr>
          <w:p>
            <w:r>
              <w:t>Handling charge excluding tax. Value can’t be negative.</w:t>
            </w:r>
          </w:p>
        </w:tc>
      </w:tr>
      <w:tr>
        <w:tc>
          <w:tcPr>
            <w:tcW w:type="dxa" w:w="2880"/>
          </w:tcPr>
          <w:p>
            <w:r>
              <w:t>handling_cost_inc_tax</w:t>
            </w:r>
          </w:p>
        </w:tc>
        <w:tc>
          <w:tcPr>
            <w:tcW w:type="dxa" w:w="2880"/>
          </w:tcPr>
          <w:p>
            <w:r>
              <w:t>string</w:t>
            </w:r>
          </w:p>
        </w:tc>
        <w:tc>
          <w:tcPr>
            <w:tcW w:type="dxa" w:w="2880"/>
          </w:tcPr>
          <w:p>
            <w:r>
              <w:t>Handling charge including tax. Value can’t be negative.</w:t>
            </w:r>
          </w:p>
        </w:tc>
      </w:tr>
      <w:tr>
        <w:tc>
          <w:tcPr>
            <w:tcW w:type="dxa" w:w="2880"/>
          </w:tcPr>
          <w:p>
            <w:r>
              <w:t>handling_cost_tax</w:t>
            </w:r>
          </w:p>
        </w:tc>
        <w:tc>
          <w:tcPr>
            <w:tcW w:type="dxa" w:w="2880"/>
          </w:tcPr>
          <w:p>
            <w:r>
              <w:t>string</w:t>
            </w:r>
          </w:p>
        </w:tc>
        <w:tc>
          <w:tcPr>
            <w:tcW w:type="dxa" w:w="2880"/>
          </w:tcPr>
          <w:p>
            <w:r>
              <w:t>Handling tax amount.</w:t>
            </w:r>
          </w:p>
        </w:tc>
      </w:tr>
      <w:tr>
        <w:tc>
          <w:tcPr>
            <w:tcW w:type="dxa" w:w="2880"/>
          </w:tcPr>
          <w:p>
            <w:r>
              <w:t>handling_cost_tax_class_id</w:t>
            </w:r>
          </w:p>
        </w:tc>
        <w:tc>
          <w:tcPr>
            <w:tcW w:type="dxa" w:w="2880"/>
          </w:tcPr>
          <w:p>
            <w:r>
              <w:t>integer</w:t>
            </w:r>
          </w:p>
        </w:tc>
        <w:tc>
          <w:tcPr>
            <w:tcW w:type="dxa" w:w="2880"/>
          </w:tcPr>
          <w:p>
            <w:r>
              <w:t>Read-only; do not attempt to set/modify in POST/PUT. Note: ignored if automatic tax is enabled.</w:t>
            </w:r>
          </w:p>
        </w:tc>
      </w:tr>
      <w:tr>
        <w:tc>
          <w:tcPr>
            <w:tcW w:type="dxa" w:w="2880"/>
          </w:tcPr>
          <w:p>
            <w:r>
              <w:t>shipping_zone_id</w:t>
            </w:r>
          </w:p>
        </w:tc>
        <w:tc>
          <w:tcPr>
            <w:tcW w:type="dxa" w:w="2880"/>
          </w:tcPr>
          <w:p>
            <w:r>
              <w:t>number</w:t>
            </w:r>
          </w:p>
        </w:tc>
        <w:tc>
          <w:tcPr>
            <w:tcW w:type="dxa" w:w="2880"/>
          </w:tcPr>
          <w:p>
            <w:r>
              <w:t>Numeric ID of the shipping zone.</w:t>
            </w:r>
          </w:p>
        </w:tc>
      </w:tr>
      <w:tr>
        <w:tc>
          <w:tcPr>
            <w:tcW w:type="dxa" w:w="2880"/>
          </w:tcPr>
          <w:p>
            <w:r>
              <w:t>shipping_zone_name</w:t>
            </w:r>
          </w:p>
        </w:tc>
        <w:tc>
          <w:tcPr>
            <w:tcW w:type="dxa" w:w="2880"/>
          </w:tcPr>
          <w:p>
            <w:r>
              <w:t>string</w:t>
            </w:r>
          </w:p>
        </w:tc>
        <w:tc>
          <w:tcPr>
            <w:tcW w:type="dxa" w:w="2880"/>
          </w:tcPr>
          <w:p>
            <w:r>
              <w:t>Name of the shipping zone.</w:t>
            </w:r>
          </w:p>
        </w:tc>
      </w:tr>
      <w:tr>
        <w:tc>
          <w:tcPr>
            <w:tcW w:type="dxa" w:w="2880"/>
          </w:tcPr>
          <w:p>
            <w:r>
              <w:t>shipping_quotes.url</w:t>
            </w:r>
          </w:p>
        </w:tc>
        <w:tc>
          <w:tcPr>
            <w:tcW w:type="dxa" w:w="2880"/>
          </w:tcPr>
          <w:p>
            <w:r>
              <w:t>string</w:t>
            </w:r>
          </w:p>
        </w:tc>
        <w:tc>
          <w:tcPr>
            <w:tcW w:type="dxa" w:w="2880"/>
          </w:tcPr>
          <w:p>
            <w:r>
              <w:t>URL that will return a 204 for shipping quotes; to return quotes use /shipping_addresses/shipping_address_id/shipping_quotes.</w:t>
            </w:r>
          </w:p>
        </w:tc>
      </w:tr>
      <w:tr>
        <w:tc>
          <w:tcPr>
            <w:tcW w:type="dxa" w:w="2880"/>
          </w:tcPr>
          <w:p>
            <w:r>
              <w:t>shipping_quotes.resource</w:t>
            </w:r>
          </w:p>
        </w:tc>
        <w:tc>
          <w:tcPr>
            <w:tcW w:type="dxa" w:w="2880"/>
          </w:tcPr>
          <w:p>
            <w:r>
              <w:t>string</w:t>
            </w:r>
          </w:p>
        </w:tc>
        <w:tc>
          <w:tcPr>
            <w:tcW w:type="dxa" w:w="2880"/>
          </w:tcPr>
          <w:p>
            <w:r>
              <w:t>Resource path for shipping quotes; returns a 204 unless using the described quotes path.</w:t>
            </w:r>
          </w:p>
        </w:tc>
      </w:tr>
      <w:tr>
        <w:tc>
          <w:tcPr>
            <w:tcW w:type="dxa" w:w="2880"/>
          </w:tcPr>
          <w:p>
            <w:r>
              <w:t>first_name</w:t>
            </w:r>
          </w:p>
        </w:tc>
        <w:tc>
          <w:tcPr>
            <w:tcW w:type="dxa" w:w="2880"/>
          </w:tcPr>
          <w:p>
            <w:r>
              <w:t>string</w:t>
            </w:r>
          </w:p>
        </w:tc>
        <w:tc>
          <w:tcPr>
            <w:tcW w:type="dxa" w:w="2880"/>
          </w:tcPr>
          <w:p>
            <w:r>
              <w:t>First name.</w:t>
            </w:r>
          </w:p>
        </w:tc>
      </w:tr>
      <w:tr>
        <w:tc>
          <w:tcPr>
            <w:tcW w:type="dxa" w:w="2880"/>
          </w:tcPr>
          <w:p>
            <w:r>
              <w:t>last_name</w:t>
            </w:r>
          </w:p>
        </w:tc>
        <w:tc>
          <w:tcPr>
            <w:tcW w:type="dxa" w:w="2880"/>
          </w:tcPr>
          <w:p>
            <w:r>
              <w:t>string</w:t>
            </w:r>
          </w:p>
        </w:tc>
        <w:tc>
          <w:tcPr>
            <w:tcW w:type="dxa" w:w="2880"/>
          </w:tcPr>
          <w:p>
            <w:r>
              <w:t>Last name.</w:t>
            </w:r>
          </w:p>
        </w:tc>
      </w:tr>
      <w:tr>
        <w:tc>
          <w:tcPr>
            <w:tcW w:type="dxa" w:w="2880"/>
          </w:tcPr>
          <w:p>
            <w:r>
              <w:t>company</w:t>
            </w:r>
          </w:p>
        </w:tc>
        <w:tc>
          <w:tcPr>
            <w:tcW w:type="dxa" w:w="2880"/>
          </w:tcPr>
          <w:p>
            <w:r>
              <w:t>string</w:t>
            </w:r>
          </w:p>
        </w:tc>
        <w:tc>
          <w:tcPr>
            <w:tcW w:type="dxa" w:w="2880"/>
          </w:tcPr>
          <w:p>
            <w:r>
              <w:t>Company name.</w:t>
            </w:r>
          </w:p>
        </w:tc>
      </w:tr>
      <w:tr>
        <w:tc>
          <w:tcPr>
            <w:tcW w:type="dxa" w:w="2880"/>
          </w:tcPr>
          <w:p>
            <w:r>
              <w:t>street_1</w:t>
            </w:r>
          </w:p>
        </w:tc>
        <w:tc>
          <w:tcPr>
            <w:tcW w:type="dxa" w:w="2880"/>
          </w:tcPr>
          <w:p>
            <w:r>
              <w:t>string</w:t>
            </w:r>
          </w:p>
        </w:tc>
        <w:tc>
          <w:tcPr>
            <w:tcW w:type="dxa" w:w="2880"/>
          </w:tcPr>
          <w:p>
            <w:r>
              <w:t>Street address (first line).</w:t>
            </w:r>
          </w:p>
        </w:tc>
      </w:tr>
      <w:tr>
        <w:tc>
          <w:tcPr>
            <w:tcW w:type="dxa" w:w="2880"/>
          </w:tcPr>
          <w:p>
            <w:r>
              <w:t>street_2</w:t>
            </w:r>
          </w:p>
        </w:tc>
        <w:tc>
          <w:tcPr>
            <w:tcW w:type="dxa" w:w="2880"/>
          </w:tcPr>
          <w:p>
            <w:r>
              <w:t>string</w:t>
            </w:r>
          </w:p>
        </w:tc>
        <w:tc>
          <w:tcPr>
            <w:tcW w:type="dxa" w:w="2880"/>
          </w:tcPr>
          <w:p>
            <w:r>
              <w:t>Street address (second line).</w:t>
            </w:r>
          </w:p>
        </w:tc>
      </w:tr>
      <w:tr>
        <w:tc>
          <w:tcPr>
            <w:tcW w:type="dxa" w:w="2880"/>
          </w:tcPr>
          <w:p>
            <w:r>
              <w:t>city</w:t>
            </w:r>
          </w:p>
        </w:tc>
        <w:tc>
          <w:tcPr>
            <w:tcW w:type="dxa" w:w="2880"/>
          </w:tcPr>
          <w:p>
            <w:r>
              <w:t>string</w:t>
            </w:r>
          </w:p>
        </w:tc>
        <w:tc>
          <w:tcPr>
            <w:tcW w:type="dxa" w:w="2880"/>
          </w:tcPr>
          <w:p>
            <w:r>
              <w:t>City.</w:t>
            </w:r>
          </w:p>
        </w:tc>
      </w:tr>
      <w:tr>
        <w:tc>
          <w:tcPr>
            <w:tcW w:type="dxa" w:w="2880"/>
          </w:tcPr>
          <w:p>
            <w:r>
              <w:t>state</w:t>
            </w:r>
          </w:p>
        </w:tc>
        <w:tc>
          <w:tcPr>
            <w:tcW w:type="dxa" w:w="2880"/>
          </w:tcPr>
          <w:p>
            <w:r>
              <w:t>string</w:t>
            </w:r>
          </w:p>
        </w:tc>
        <w:tc>
          <w:tcPr>
            <w:tcW w:type="dxa" w:w="2880"/>
          </w:tcPr>
          <w:p>
            <w:r>
              <w:t>State/region.</w:t>
            </w:r>
          </w:p>
        </w:tc>
      </w:tr>
      <w:tr>
        <w:tc>
          <w:tcPr>
            <w:tcW w:type="dxa" w:w="2880"/>
          </w:tcPr>
          <w:p>
            <w:r>
              <w:t>zip</w:t>
            </w:r>
          </w:p>
        </w:tc>
        <w:tc>
          <w:tcPr>
            <w:tcW w:type="dxa" w:w="2880"/>
          </w:tcPr>
          <w:p>
            <w:r>
              <w:t>string</w:t>
            </w:r>
          </w:p>
        </w:tc>
        <w:tc>
          <w:tcPr>
            <w:tcW w:type="dxa" w:w="2880"/>
          </w:tcPr>
          <w:p>
            <w:r>
              <w:t>Zip or postal code.</w:t>
            </w:r>
          </w:p>
        </w:tc>
      </w:tr>
      <w:tr>
        <w:tc>
          <w:tcPr>
            <w:tcW w:type="dxa" w:w="2880"/>
          </w:tcPr>
          <w:p>
            <w:r>
              <w:t>country</w:t>
            </w:r>
          </w:p>
        </w:tc>
        <w:tc>
          <w:tcPr>
            <w:tcW w:type="dxa" w:w="2880"/>
          </w:tcPr>
          <w:p>
            <w:r>
              <w:t>string</w:t>
            </w:r>
          </w:p>
        </w:tc>
        <w:tc>
          <w:tcPr>
            <w:tcW w:type="dxa" w:w="2880"/>
          </w:tcPr>
          <w:p>
            <w:r>
              <w:t>Country name.</w:t>
            </w:r>
          </w:p>
        </w:tc>
      </w:tr>
      <w:tr>
        <w:tc>
          <w:tcPr>
            <w:tcW w:type="dxa" w:w="2880"/>
          </w:tcPr>
          <w:p>
            <w:r>
              <w:t>country_iso2</w:t>
            </w:r>
          </w:p>
        </w:tc>
        <w:tc>
          <w:tcPr>
            <w:tcW w:type="dxa" w:w="2880"/>
          </w:tcPr>
          <w:p>
            <w:r>
              <w:t>string</w:t>
            </w:r>
          </w:p>
        </w:tc>
        <w:tc>
          <w:tcPr>
            <w:tcW w:type="dxa" w:w="2880"/>
          </w:tcPr>
          <w:p>
            <w:r>
              <w:t>2-letter ISO Alpha-2 country code.</w:t>
            </w:r>
          </w:p>
        </w:tc>
      </w:tr>
      <w:tr>
        <w:tc>
          <w:tcPr>
            <w:tcW w:type="dxa" w:w="2880"/>
          </w:tcPr>
          <w:p>
            <w:r>
              <w:t>phone</w:t>
            </w:r>
          </w:p>
        </w:tc>
        <w:tc>
          <w:tcPr>
            <w:tcW w:type="dxa" w:w="2880"/>
          </w:tcPr>
          <w:p>
            <w:r>
              <w:t>string</w:t>
            </w:r>
          </w:p>
        </w:tc>
        <w:tc>
          <w:tcPr>
            <w:tcW w:type="dxa" w:w="2880"/>
          </w:tcPr>
          <w:p>
            <w:r>
              <w:t>Recipient’s telephone number.</w:t>
            </w:r>
          </w:p>
        </w:tc>
      </w:tr>
      <w:tr>
        <w:tc>
          <w:tcPr>
            <w:tcW w:type="dxa" w:w="2880"/>
          </w:tcPr>
          <w:p>
            <w:r>
              <w:t>email</w:t>
            </w:r>
          </w:p>
        </w:tc>
        <w:tc>
          <w:tcPr>
            <w:tcW w:type="dxa" w:w="2880"/>
          </w:tcPr>
          <w:p>
            <w:r>
              <w:t>string</w:t>
            </w:r>
          </w:p>
        </w:tc>
        <w:tc>
          <w:tcPr>
            <w:tcW w:type="dxa" w:w="2880"/>
          </w:tcPr>
          <w:p>
            <w:r>
              <w:t>Recipient’s email address.</w:t>
            </w:r>
          </w:p>
        </w:tc>
      </w:tr>
      <w:tr>
        <w:tc>
          <w:tcPr>
            <w:tcW w:type="dxa" w:w="2880"/>
          </w:tcPr>
          <w:p>
            <w:r>
              <w:t>shipping_method</w:t>
            </w:r>
          </w:p>
        </w:tc>
        <w:tc>
          <w:tcPr>
            <w:tcW w:type="dxa" w:w="2880"/>
          </w:tcPr>
          <w:p>
            <w:r>
              <w:t>string</w:t>
            </w:r>
          </w:p>
        </w:tc>
        <w:tc>
          <w:tcPr>
            <w:tcW w:type="dxa" w:w="2880"/>
          </w:tcPr>
          <w:p>
            <w:r>
              <w:t>Text code identifying the selected shipping module.</w:t>
            </w:r>
          </w:p>
        </w:tc>
      </w:tr>
      <w:tr>
        <w:tc>
          <w:tcPr>
            <w:tcW w:type="dxa" w:w="2880"/>
          </w:tcPr>
          <w:p>
            <w:r>
              <w:t>form_fields</w:t>
            </w:r>
          </w:p>
        </w:tc>
        <w:tc>
          <w:tcPr>
            <w:tcW w:type="dxa" w:w="2880"/>
          </w:tcPr>
          <w:p>
            <w:r>
              <w:t>array</w:t>
            </w:r>
          </w:p>
        </w:tc>
        <w:tc>
          <w:tcPr>
            <w:tcW w:type="dxa" w:w="2880"/>
          </w:tcPr>
          <w:p>
            <w:r>
              <w:t>Array of custom form fields.</w:t>
            </w:r>
          </w:p>
        </w:tc>
      </w:tr>
      <w:tr>
        <w:tc>
          <w:tcPr>
            <w:tcW w:type="dxa" w:w="2880"/>
          </w:tcPr>
          <w:p>
            <w:r>
              <w:t>form_fields[].name</w:t>
            </w:r>
          </w:p>
        </w:tc>
        <w:tc>
          <w:tcPr>
            <w:tcW w:type="dxa" w:w="2880"/>
          </w:tcPr>
          <w:p>
            <w:r>
              <w:t>string</w:t>
            </w:r>
          </w:p>
        </w:tc>
        <w:tc>
          <w:tcPr>
            <w:tcW w:type="dxa" w:w="2880"/>
          </w:tcPr>
          <w:p>
            <w:r>
              <w:t>The form field name.</w:t>
            </w:r>
          </w:p>
        </w:tc>
      </w:tr>
      <w:tr>
        <w:tc>
          <w:tcPr>
            <w:tcW w:type="dxa" w:w="2880"/>
          </w:tcPr>
          <w:p>
            <w:r>
              <w:t>form_fields[].value</w:t>
            </w:r>
          </w:p>
        </w:tc>
        <w:tc>
          <w:tcPr>
            <w:tcW w:type="dxa" w:w="2880"/>
          </w:tcPr>
          <w:p>
            <w:r>
              <w:t>number | string | array</w:t>
            </w:r>
          </w:p>
        </w:tc>
        <w:tc>
          <w:tcPr>
            <w:tcW w:type="dxa" w:w="2880"/>
          </w:tcPr>
          <w:p>
            <w:r>
              <w:t>The form field 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'https://api.bigcommerce.com/stores/{{BIG_COMMERCE_STORE_HASH}}/v2/orders/100/shipping_addresses/1' \</w:t>
        <w:br/>
        <w:t xml:space="preserve"> --header 'Accept: application/json' \</w:t>
        <w:br/>
        <w:t xml:space="preserve"> --header 'Content-Type: application/json' \</w:t>
        <w:br/>
        <w:t xml:space="preserve"> --data '{</w:t>
        <w:br/>
        <w:t xml:space="preserve"> "first_name": "Jane",</w:t>
        <w:br/>
        <w:t xml:space="preserve"> "last_name": "Doe",</w:t>
        <w:br/>
        <w:t xml:space="preserve"> "street_1": "123 Main Street",</w:t>
        <w:br/>
        <w:t xml:space="preserve"> "city": "Austin",</w:t>
        <w:br/>
        <w:t xml:space="preserve"> "state": "Texas",</w:t>
        <w:br/>
        <w:t xml:space="preserve"> "zip": "12345",</w:t>
        <w:br/>
        <w:t xml:space="preserve"> "country": "United States",</w:t>
        <w:br/>
        <w:t xml:space="preserve"> "country_iso2": "US",</w:t>
        <w:br/>
        <w:t xml:space="preserve"> "email": "janedoe@example.com",</w:t>
        <w:br/>
        <w:t xml:space="preserve"> "phone": "5551234567"</w:t>
        <w:br/>
        <w:t xml:space="preserve">  }'</w:t>
      </w:r>
    </w:p>
    <w:p>
      <w:pPr>
        <w:pStyle w:val="Heading3"/>
      </w:pPr>
      <w:r>
        <w:t>Example Usage</w:t>
      </w:r>
    </w:p>
    <w:p>
      <w:pPr>
        <w:pStyle w:val="Heading3"/>
      </w:pPr>
      <w:r>
        <w:t>Example 1: Update Recipient Name and Phone</w:t>
      </w:r>
    </w:p>
    <w:p>
      <w:r>
        <w:rPr>
          <w:b/>
          <w:color w:val="666666"/>
          <w:sz w:val="16"/>
        </w:rPr>
        <w:t>[bash]</w:t>
      </w:r>
    </w:p>
    <w:p>
      <w:pPr>
        <w:shd w:fill="F2F2F2" w:val="clear"/>
      </w:pPr>
      <w:r>
        <w:rPr>
          <w:rFonts w:ascii="Courier New" w:hAnsi="Courier New"/>
          <w:sz w:val="17"/>
        </w:rPr>
        <w:t>curl -X PUT \</w:t>
        <w:br/>
        <w:t xml:space="preserve"> 'https://api.bigcommerce.com/stores/{{BIG_COMMERCE_STORE_HASH}}/v2/orders/100/shipping_addresses/1' \</w:t>
        <w:br/>
        <w:t xml:space="preserve"> -H 'Accept: application/json' \</w:t>
        <w:br/>
        <w:t xml:space="preserve"> -H 'Content-Type: application/json' \</w:t>
        <w:br/>
        <w:t xml:space="preserve"> -d '{</w:t>
        <w:br/>
        <w:t xml:space="preserve"> "first_name": "Sam",</w:t>
        <w:br/>
        <w:t xml:space="preserve"> "last_name": "Customer",</w:t>
        <w:br/>
        <w:t xml:space="preserve"> "phone": "468444123"</w:t>
        <w:br/>
        <w:t xml:space="preserve">  }'</w:t>
      </w:r>
    </w:p>
    <w:p>
      <w:pPr>
        <w:pStyle w:val="Heading3"/>
      </w:pPr>
      <w:r>
        <w:t>Example 2: Update Address Lines</w:t>
      </w:r>
    </w:p>
    <w:p>
      <w:r>
        <w:rPr>
          <w:b/>
          <w:color w:val="666666"/>
          <w:sz w:val="16"/>
        </w:rPr>
        <w:t>[bash]</w:t>
      </w:r>
    </w:p>
    <w:p>
      <w:pPr>
        <w:shd w:fill="F2F2F2" w:val="clear"/>
      </w:pPr>
      <w:r>
        <w:rPr>
          <w:rFonts w:ascii="Courier New" w:hAnsi="Courier New"/>
          <w:sz w:val="17"/>
        </w:rPr>
        <w:t>curl -X PUT \</w:t>
        <w:br/>
        <w:t xml:space="preserve"> 'https://api.bigcommerce.com/stores/{{BIG_COMMERCE_STORE_HASH}}/v2/orders/100/shipping_addresses/1' \</w:t>
        <w:br/>
        <w:t xml:space="preserve"> -H 'Accept: application/json' \</w:t>
        <w:br/>
        <w:t xml:space="preserve"> -H 'Content-Type: application/json' \</w:t>
        <w:br/>
        <w:t xml:space="preserve"> -d '{</w:t>
        <w:br/>
        <w:t xml:space="preserve"> "street_1": "500 Market Street",</w:t>
        <w:br/>
        <w:t xml:space="preserve"> "street_2": "Unit 12",</w:t>
        <w:br/>
        <w:t xml:space="preserve"> "city": "Sydney",</w:t>
        <w:br/>
        <w:t xml:space="preserve"> "state": "New South Wales",</w:t>
        <w:br/>
        <w:t xml:space="preserve"> "zip": "2000",</w:t>
        <w:br/>
        <w:t xml:space="preserve"> "country": "Australia",</w:t>
        <w:br/>
        <w:t xml:space="preserve"> "country_iso2": "AU"</w:t>
        <w:br/>
        <w:t xml:space="preserve">  }'</w:t>
      </w:r>
    </w:p>
    <w:p>
      <w:pPr>
        <w:pStyle w:val="Heading3"/>
      </w:pPr>
      <w:r>
        <w:t>Example 3: Update Custom Form Fields</w:t>
      </w:r>
    </w:p>
    <w:p>
      <w:r>
        <w:rPr>
          <w:b/>
          <w:color w:val="666666"/>
          <w:sz w:val="16"/>
        </w:rPr>
        <w:t>[bash]</w:t>
      </w:r>
    </w:p>
    <w:p>
      <w:pPr>
        <w:shd w:fill="F2F2F2" w:val="clear"/>
      </w:pPr>
      <w:r>
        <w:rPr>
          <w:rFonts w:ascii="Courier New" w:hAnsi="Courier New"/>
          <w:sz w:val="17"/>
        </w:rPr>
        <w:t>curl -X PUT \</w:t>
        <w:br/>
        <w:t xml:space="preserve"> 'https://api.bigcommerce.com/stores/{{BIG_COMMERCE_STORE_HASH}}/v2/orders/100/shipping_addresses/1' \</w:t>
        <w:br/>
        <w:t xml:space="preserve"> -H 'Accept: application/json' \</w:t>
        <w:br/>
        <w:t xml:space="preserve"> -H 'Content-Type: application/json' \</w:t>
        <w:br/>
        <w:t xml:space="preserve"> -d '{</w:t>
        <w:br/>
        <w:t xml:space="preserve"> "form_fields": [</w:t>
        <w:br/>
        <w:t xml:space="preserve">      { "name": "delivery_instructions", "value": "Leave at front desk" },</w:t>
        <w:br/>
        <w:t xml:space="preserve">      { "name": "gate_code", "value": 1234 }</w:t>
        <w:br/>
        <w:t xml:space="preserve">    ]</w:t>
        <w:br/>
        <w:t xml:space="preserve">  }'</w:t>
      </w:r>
    </w:p>
    <w:p>
      <w:pPr>
        <w:pStyle w:val="Heading3"/>
      </w:pPr>
      <w:r>
        <w:t>Behavior</w:t>
      </w:r>
    </w:p>
    <w:p>
      <w:pPr>
        <w:pStyle w:val="ListBullet"/>
      </w:pPr>
      <w:r>
        <w:t>Updates the specified shipping address (id) for the given order (order_id).</w:t>
      </w:r>
    </w:p>
    <w:p>
      <w:pPr>
        <w:pStyle w:val="ListBullet"/>
      </w:pPr>
      <w:r>
        <w:t>Returns the updated shipping address object on success.</w:t>
      </w:r>
    </w:p>
    <w:p>
      <w:pPr>
        <w:pStyle w:val="ListBullet"/>
      </w:pPr>
      <w:r>
        <w:t>Does not recalculate shipping cost and tax after the update.</w:t>
      </w:r>
    </w:p>
    <w:p>
      <w:pPr>
        <w:pStyle w:val="Heading3"/>
      </w:pPr>
      <w:r>
        <w:t>Notes</w:t>
      </w:r>
    </w:p>
    <w:p>
      <w:pPr>
        <w:pStyle w:val="ListBullet"/>
      </w:pPr>
      <w:r>
        <w:t>Request body is JSON (application/json).</w:t>
      </w:r>
    </w:p>
    <w:p>
      <w:pPr>
        <w:pStyle w:val="ListBullet"/>
      </w:pPr>
      <w:r>
        <w:t>Some returned fields (for example handling_cost_tax_class_id) are documented as read-only and should not be set/modified in write operations.</w:t>
      </w:r>
    </w:p>
    <w:p>
      <w:pPr>
        <w:pStyle w:val="ListBullet"/>
      </w:pPr>
      <w:r>
        <w:t>Shipping quotes URLs in the response may return 204 unless using the described quotes path.</w:t>
      </w:r>
    </w:p>
    <w:p>
      <w:pPr>
        <w:pStyle w:val="Heading3"/>
      </w:pPr>
      <w:r>
        <w:t>Gotchas</w:t>
      </w:r>
    </w:p>
    <w:p>
      <w:pPr>
        <w:pStyle w:val="ListBullet"/>
      </w:pPr>
      <w:r>
        <w:t>Updating the shipping address will not trigger recalculation of shipping cost and tax.</w:t>
      </w:r>
    </w:p>
    <w:p>
      <w:pPr>
        <w:pStyle w:val="ListBullet"/>
      </w:pPr>
      <w:r>
        <w:t>Avoid sending non-writable fields (example given: item_total / items_total) in the request body; doing so can result in an error.</w:t>
      </w:r>
    </w:p>
    <w:p>
      <w:pPr>
        <w:pStyle w:val="Heading3"/>
      </w:pPr>
      <w:r>
        <w:t>Error Handling</w:t>
      </w:r>
    </w:p>
    <w:p>
      <w:pPr>
        <w:pStyle w:val="ListBullet"/>
      </w:pPr>
      <w:r>
        <w:t>200 OK: Returns the updated shipping address.</w:t>
      </w:r>
    </w:p>
    <w:p>
      <w:pPr>
        <w:pStyle w:val="ListBullet"/>
      </w:pPr>
      <w:r>
        <w:t>400 Bad Request: Invalid request (example provided indicates attempting to write to a non-writable field).</w:t>
      </w:r>
    </w:p>
    <w:p>
      <w:pPr>
        <w:pStyle w:val="ListBullet"/>
      </w:pPr>
      <w:r>
        <w:t>404 Not Found: The order or shipping address resource was not found.</w:t>
      </w:r>
    </w:p>
    <w:p>
      <w:pPr>
        <w:pStyle w:val="Heading3"/>
      </w:pPr>
      <w:r>
        <w:t>Related orderShippingAddresses actions</w:t>
      </w:r>
    </w:p>
    <w:p>
      <w:pPr>
        <w:pStyle w:val="ListBullet"/>
      </w:pPr>
      <w:r>
        <w:t>[GET] Get an Order’s Shipping Address — /v2/orders/{{orderId}}/shipping_addresses/{{id}}</w:t>
      </w:r>
    </w:p>
    <w:p>
      <w:pPr>
        <w:pStyle w:val="ListBullet"/>
      </w:pPr>
      <w:r>
        <w:t>[GET] List an Order’s Shipping Addresses — /v2/orders/{{orderId}}/shipping_addresses</w:t>
      </w:r>
    </w:p>
    <w:p>
      <w:r>
        <w:br w:type="page"/>
      </w:r>
    </w:p>
    <w:p>
      <w:pPr>
        <w:pStyle w:val="Heading2"/>
      </w:pPr>
      <w:r>
        <w:t>466. [GET] Get an Order Shipping Address’s Shipping Quotes</w:t>
      </w:r>
    </w:p>
    <w:p>
      <w:r>
        <w:rPr>
          <w:b/>
        </w:rPr>
        <w:t xml:space="preserve">Endpoint: </w:t>
      </w:r>
      <w:r>
        <w:rPr>
          <w:rFonts w:ascii="Courier New" w:hAnsi="Courier New"/>
          <w:sz w:val="18"/>
        </w:rPr>
        <w:t>/v2/orders/{{orderId}}/shipping_addresses/{{shippingAddressId}}/shipping_quotes</w:t>
      </w:r>
    </w:p>
    <w:p>
      <w:pPr>
        <w:pStyle w:val="Heading3"/>
      </w:pPr>
      <w:r>
        <w:t>Prerequisites</w:t>
      </w:r>
    </w:p>
    <w:p>
      <w:pPr>
        <w:pStyle w:val="ListBullet"/>
      </w:pPr>
      <w:r>
        <w:t>The order must already have shipping quotes persisted (quotes can currently only be generated via the storefront).</w:t>
      </w:r>
    </w:p>
    <w:p>
      <w:pPr>
        <w:pStyle w:val="ListBullet"/>
      </w:pPr>
      <w:r>
        <w:t>You must know the target order_id and shipping_address_id.</w:t>
      </w:r>
    </w:p>
    <w:p>
      <w:pPr>
        <w:pStyle w:val="Heading3"/>
      </w:pPr>
      <w:r>
        <w:t>Method</w:t>
      </w:r>
    </w:p>
    <w:p>
      <w:r>
        <w:t>GET</w:t>
      </w:r>
    </w:p>
    <w:p>
      <w:pPr>
        <w:pStyle w:val="Heading3"/>
      </w:pPr>
      <w:r>
        <w:t>URL</w:t>
      </w:r>
    </w:p>
    <w:p>
      <w:r>
        <w:t>https://api.bigcommerce.com/stores/{{BIG_COMMERCE_STORE_HASH}}/v2/orders/{{order_id}}/shipping_addresses/{{shipping_address_id}}/shipping_quotes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all shipping quotes persisted on an order for a specific shipping address. This is a read-only endpoint and the response can vary depending on the shipping provider and quote type.</w:t>
      </w:r>
    </w:p>
    <w:p>
      <w:pPr>
        <w:pStyle w:val="Heading3"/>
      </w:pPr>
      <w:r>
        <w:t>Enforcement Rules</w:t>
      </w:r>
    </w:p>
    <w:p>
      <w:pPr>
        <w:pStyle w:val="ListBullet"/>
      </w:pPr>
      <w:r>
        <w:t>The order_id path parameter must always be present and must be a non-empty integer value.</w:t>
      </w:r>
    </w:p>
    <w:p>
      <w:pPr>
        <w:pStyle w:val="ListBullet"/>
      </w:pPr>
      <w:r>
        <w:t>The shipping_address_id path parameter must always be present and must be a non-empty integer value.</w:t>
      </w:r>
    </w:p>
    <w:p>
      <w:pPr>
        <w:pStyle w:val="ListBullet"/>
      </w:pPr>
      <w:r>
        <w:t>Always construct the path as /v2/orders/{{order_id}}/shipping_addresses/{{shipping_address_id}}/shipping_quotes.</w:t>
      </w:r>
    </w:p>
    <w:p>
      <w:pPr>
        <w:pStyle w:val="ListBullet"/>
      </w:pPr>
      <w:r>
        <w:t>Do not call the API with missing or empty path parameters (e.g., avoid /v2/orders//shipping_addresses//shipping_quotes).</w:t>
      </w:r>
    </w:p>
    <w:p>
      <w:pPr>
        <w:pStyle w:val="ListBullet"/>
      </w:pPr>
      <w:r>
        <w:t>When executing the action, ensure to send Path Parameters in the URL and not in the body.</w:t>
      </w:r>
    </w:p>
    <w:p>
      <w:pPr>
        <w:pStyle w:val="ListBullet"/>
      </w:pPr>
      <w:r>
        <w:t>This endpoint documents a required Accept header; include it in requests.</w:t>
      </w:r>
    </w:p>
    <w:p>
      <w:pPr>
        <w:pStyle w:val="Heading3"/>
      </w:pPr>
      <w:r>
        <w:t>Valid Examples</w:t>
      </w:r>
    </w:p>
    <w:p>
      <w:r>
        <w:rPr>
          <w:b/>
          <w:color w:val="666666"/>
          <w:sz w:val="16"/>
        </w:rPr>
        <w:t>[http]</w:t>
      </w:r>
    </w:p>
    <w:p>
      <w:pPr>
        <w:shd w:fill="F2F2F2" w:val="clear"/>
      </w:pPr>
      <w:r>
        <w:rPr>
          <w:rFonts w:ascii="Courier New" w:hAnsi="Courier New"/>
          <w:sz w:val="17"/>
        </w:rPr>
        <w:t>/v2/orders/123/shipping_addresses/456/shipping_quotes</w:t>
      </w:r>
    </w:p>
    <w:p>
      <w:pPr>
        <w:pStyle w:val="Heading3"/>
      </w:pPr>
      <w:r>
        <w:t>Invalid Examples</w:t>
      </w:r>
    </w:p>
    <w:p>
      <w:r>
        <w:rPr>
          <w:b/>
          <w:color w:val="666666"/>
          <w:sz w:val="16"/>
        </w:rPr>
        <w:t>[http]</w:t>
      </w:r>
    </w:p>
    <w:p>
      <w:pPr>
        <w:shd w:fill="F2F2F2" w:val="clear"/>
      </w:pPr>
      <w:r>
        <w:rPr>
          <w:rFonts w:ascii="Courier New" w:hAnsi="Courier New"/>
          <w:sz w:val="17"/>
        </w:rPr>
        <w:t>/v2/orders//shipping_addresses/456/shipping_quotes</w:t>
        <w:br/>
        <w:t>/v2/orders/123/shipping_addresses//shipping_quotes</w:t>
        <w:br/>
        <w:t>/v2/orders/123/shipping_quotes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integer</w:t>
            </w:r>
          </w:p>
        </w:tc>
        <w:tc>
          <w:tcPr>
            <w:tcW w:type="dxa" w:w="2880"/>
          </w:tcPr>
          <w:p>
            <w:r>
              <w:t>ID of the order.</w:t>
            </w:r>
          </w:p>
        </w:tc>
      </w:tr>
      <w:tr>
        <w:tc>
          <w:tcPr>
            <w:tcW w:type="dxa" w:w="2880"/>
          </w:tcPr>
          <w:p>
            <w:r>
              <w:t>shipping_address_id</w:t>
            </w:r>
          </w:p>
        </w:tc>
        <w:tc>
          <w:tcPr>
            <w:tcW w:type="dxa" w:w="2880"/>
          </w:tcPr>
          <w:p>
            <w:r>
              <w:t>integer</w:t>
            </w:r>
          </w:p>
        </w:tc>
        <w:tc>
          <w:tcPr>
            <w:tcW w:type="dxa" w:w="2880"/>
          </w:tcPr>
          <w:p>
            <w:r>
              <w:t>Shipping address ID.</w:t>
            </w:r>
          </w:p>
        </w:tc>
      </w:tr>
    </w:tbl>
    <w:p/>
    <w:p>
      <w:pPr>
        <w:pStyle w:val="Heading3"/>
      </w:pPr>
      <w:r>
        <w:t>Response</w:t>
      </w:r>
    </w:p>
    <w:p>
      <w:pPr>
        <w:pStyle w:val="Heading3"/>
      </w:pPr>
      <w:r>
        <w:t>Success Response (200 OK)</w:t>
      </w:r>
    </w:p>
    <w:p>
      <w:r>
        <w:rPr>
          <w:b/>
        </w:rPr>
        <w:t>Note: Note: The response can vary depending on the shipping provider. The example below reflects the documented fields, but shipping_provider_quote is provider-specific.</w:t>
      </w:r>
    </w:p>
    <w:p>
      <w:r>
        <w:rPr>
          <w:b/>
          <w:color w:val="666666"/>
          <w:sz w:val="16"/>
        </w:rPr>
        <w:t>[json]</w:t>
      </w:r>
    </w:p>
    <w:p>
      <w:pPr>
        <w:shd w:fill="F2F2F2" w:val="clear"/>
      </w:pPr>
      <w:r>
        <w:rPr>
          <w:rFonts w:ascii="Courier New" w:hAnsi="Courier New"/>
          <w:sz w:val="17"/>
        </w:rPr>
        <w:t>[</w:t>
        <w:br/>
        <w:t xml:space="preserve"> {</w:t>
        <w:br/>
        <w:t xml:space="preserve"> "id": "24",</w:t>
        <w:br/>
        <w:t xml:space="preserve"> "uuid": "a72acc8d-504b-4a40-8534-7c54d997ed59",</w:t>
        <w:br/>
        <w:t xml:space="preserve"> "timestamp": "Tue, 05 Mar 2024 14:22:01 +0000",</w:t>
        <w:br/>
        <w:t xml:space="preserve"> "shipping_provider_id": "bcstatic",</w:t>
        <w:br/>
        <w:t xml:space="preserve"> "shipping_provider_quote": [],</w:t>
        <w:br/>
        <w:t xml:space="preserve"> "provider_code": "shipping_byweight",</w:t>
        <w:br/>
        <w:t xml:space="preserve"> "carrier_code": "string",</w:t>
        <w:br/>
        <w:t xml:space="preserve"> "rate_code": "string",</w:t>
        <w:br/>
        <w:t xml:space="preserve"> "rate_id": "string",</w:t>
        <w:br/>
        <w:t xml:space="preserve"> "method_id": 1</w:t>
        <w:br/>
        <w:t xml:space="preserve"> }</w:t>
        <w:br/>
        <w:t>]</w:t>
      </w:r>
    </w:p>
    <w:p>
      <w:pPr>
        <w:pStyle w:val="Heading3"/>
      </w:pPr>
      <w:r>
        <w:t>Success Response (204 No Content)</w:t>
      </w:r>
    </w:p>
    <w:p>
      <w:r>
        <w:t>Returned when a shipping quote is not generated for the order (for example, orders created in the control panel or via the API).</w:t>
      </w:r>
    </w:p>
    <w:p>
      <w:pPr>
        <w:pStyle w:val="Heading3"/>
      </w:pPr>
      <w:r>
        <w:t>Response Notes (Provider Variations)</w:t>
      </w:r>
    </w:p>
    <w:p>
      <w:pPr>
        <w:pStyle w:val="ListBullet"/>
      </w:pPr>
      <w:r>
        <w:t>Manual shipping methods (e.g., fixed): shipping_provider_quote may be an empty array ([]).</w:t>
      </w:r>
    </w:p>
    <w:p>
      <w:pPr>
        <w:pStyle w:val="ListBullet"/>
      </w:pPr>
      <w:r>
        <w:t>Carrier integrations (e.g., UPS): shipping_provider_quote may contain an object with provider-specific shipping information.</w:t>
      </w:r>
    </w:p>
    <w:p>
      <w:pPr>
        <w:pStyle w:val="ListBullet"/>
      </w:pPr>
      <w:r>
        <w:t>Since the shipping quote is tied to a shipping address, only one quote may be returned in the response.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shipping quote.</w:t>
            </w:r>
          </w:p>
        </w:tc>
      </w:tr>
      <w:tr>
        <w:tc>
          <w:tcPr>
            <w:tcW w:type="dxa" w:w="2880"/>
          </w:tcPr>
          <w:p>
            <w:r>
              <w:t>uuid</w:t>
            </w:r>
          </w:p>
        </w:tc>
        <w:tc>
          <w:tcPr>
            <w:tcW w:type="dxa" w:w="2880"/>
          </w:tcPr>
          <w:p>
            <w:r>
              <w:t>string</w:t>
            </w:r>
          </w:p>
        </w:tc>
        <w:tc>
          <w:tcPr>
            <w:tcW w:type="dxa" w:w="2880"/>
          </w:tcPr>
          <w:p>
            <w:r>
              <w:t>UUID of the shipping quote.</w:t>
            </w:r>
          </w:p>
        </w:tc>
      </w:tr>
      <w:tr>
        <w:tc>
          <w:tcPr>
            <w:tcW w:type="dxa" w:w="2880"/>
          </w:tcPr>
          <w:p>
            <w:r>
              <w:t>timestamp</w:t>
            </w:r>
          </w:p>
        </w:tc>
        <w:tc>
          <w:tcPr>
            <w:tcW w:type="dxa" w:w="2880"/>
          </w:tcPr>
          <w:p>
            <w:r>
              <w:t>string</w:t>
            </w:r>
          </w:p>
        </w:tc>
        <w:tc>
          <w:tcPr>
            <w:tcW w:type="dxa" w:w="2880"/>
          </w:tcPr>
          <w:p>
            <w:r>
              <w:t>Time the order was created in RFC 2822 format.</w:t>
            </w:r>
          </w:p>
        </w:tc>
      </w:tr>
      <w:tr>
        <w:tc>
          <w:tcPr>
            <w:tcW w:type="dxa" w:w="2880"/>
          </w:tcPr>
          <w:p>
            <w:r>
              <w:t>shipping_provider_id</w:t>
            </w:r>
          </w:p>
        </w:tc>
        <w:tc>
          <w:tcPr>
            <w:tcW w:type="dxa" w:w="2880"/>
          </w:tcPr>
          <w:p>
            <w:r>
              <w:t>string</w:t>
            </w:r>
          </w:p>
        </w:tc>
        <w:tc>
          <w:tcPr>
            <w:tcW w:type="dxa" w:w="2880"/>
          </w:tcPr>
          <w:p>
            <w:r>
              <w:t>ID of the shipping provider.</w:t>
            </w:r>
          </w:p>
        </w:tc>
      </w:tr>
      <w:tr>
        <w:tc>
          <w:tcPr>
            <w:tcW w:type="dxa" w:w="2880"/>
          </w:tcPr>
          <w:p>
            <w:r>
              <w:t>shipping_provider_quote</w:t>
            </w:r>
          </w:p>
        </w:tc>
        <w:tc>
          <w:tcPr>
            <w:tcW w:type="dxa" w:w="2880"/>
          </w:tcPr>
          <w:p>
            <w:r>
              <w:t>array</w:t>
            </w:r>
          </w:p>
        </w:tc>
        <w:tc>
          <w:tcPr>
            <w:tcW w:type="dxa" w:w="2880"/>
          </w:tcPr>
          <w:p>
            <w:r>
              <w:t>Provider-specific quote payload. Can vary; may be an empty array for manual methods.</w:t>
            </w:r>
          </w:p>
        </w:tc>
      </w:tr>
      <w:tr>
        <w:tc>
          <w:tcPr>
            <w:tcW w:type="dxa" w:w="2880"/>
          </w:tcPr>
          <w:p>
            <w:r>
              <w:t>provider_code</w:t>
            </w:r>
          </w:p>
        </w:tc>
        <w:tc>
          <w:tcPr>
            <w:tcW w:type="dxa" w:w="2880"/>
          </w:tcPr>
          <w:p>
            <w:r>
              <w:t>string</w:t>
            </w:r>
          </w:p>
        </w:tc>
        <w:tc>
          <w:tcPr>
            <w:tcW w:type="dxa" w:w="2880"/>
          </w:tcPr>
          <w:p>
            <w:r>
              <w:t>Code of the shipping provider.</w:t>
            </w:r>
          </w:p>
        </w:tc>
      </w:tr>
      <w:tr>
        <w:tc>
          <w:tcPr>
            <w:tcW w:type="dxa" w:w="2880"/>
          </w:tcPr>
          <w:p>
            <w:r>
              <w:t>carrier_code</w:t>
            </w:r>
          </w:p>
        </w:tc>
        <w:tc>
          <w:tcPr>
            <w:tcW w:type="dxa" w:w="2880"/>
          </w:tcPr>
          <w:p>
            <w:r>
              <w:t>string</w:t>
            </w:r>
          </w:p>
        </w:tc>
        <w:tc>
          <w:tcPr>
            <w:tcW w:type="dxa" w:w="2880"/>
          </w:tcPr>
          <w:p>
            <w:r>
              <w:t>Code of the shipping carrier.</w:t>
            </w:r>
          </w:p>
        </w:tc>
      </w:tr>
      <w:tr>
        <w:tc>
          <w:tcPr>
            <w:tcW w:type="dxa" w:w="2880"/>
          </w:tcPr>
          <w:p>
            <w:r>
              <w:t>rate_code</w:t>
            </w:r>
          </w:p>
        </w:tc>
        <w:tc>
          <w:tcPr>
            <w:tcW w:type="dxa" w:w="2880"/>
          </w:tcPr>
          <w:p>
            <w:r>
              <w:t>string</w:t>
            </w:r>
          </w:p>
        </w:tc>
        <w:tc>
          <w:tcPr>
            <w:tcW w:type="dxa" w:w="2880"/>
          </w:tcPr>
          <w:p>
            <w:r>
              <w:t>Type of delivery; varies based on shipping quote.</w:t>
            </w:r>
          </w:p>
        </w:tc>
      </w:tr>
      <w:tr>
        <w:tc>
          <w:tcPr>
            <w:tcW w:type="dxa" w:w="2880"/>
          </w:tcPr>
          <w:p>
            <w:r>
              <w:t>rate_id</w:t>
            </w:r>
          </w:p>
        </w:tc>
        <w:tc>
          <w:tcPr>
            <w:tcW w:type="dxa" w:w="2880"/>
          </w:tcPr>
          <w:p>
            <w:r>
              <w:t>string</w:t>
            </w:r>
          </w:p>
        </w:tc>
        <w:tc>
          <w:tcPr>
            <w:tcW w:type="dxa" w:w="2880"/>
          </w:tcPr>
          <w:p>
            <w:r>
              <w:t>Varies based on shipping quote.</w:t>
            </w:r>
          </w:p>
        </w:tc>
      </w:tr>
      <w:tr>
        <w:tc>
          <w:tcPr>
            <w:tcW w:type="dxa" w:w="2880"/>
          </w:tcPr>
          <w:p>
            <w:r>
              <w:t>method_id</w:t>
            </w:r>
          </w:p>
        </w:tc>
        <w:tc>
          <w:tcPr>
            <w:tcW w:type="dxa" w:w="2880"/>
          </w:tcPr>
          <w:p>
            <w:r>
              <w:t>integer</w:t>
            </w:r>
          </w:p>
        </w:tc>
        <w:tc>
          <w:tcPr>
            <w:tcW w:type="dxa" w:w="2880"/>
          </w:tcPr>
          <w:p>
            <w:r>
              <w:t>Shipping method 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'https://api.bigcommerce.com/stores/{{BIG_COMMERCE_STORE_HASH}}/v2/orders/123/shipping_addresses/456/shipping_quotes' \</w:t>
        <w:br/>
        <w:t xml:space="preserve"> --header 'Accept: application/json'</w:t>
      </w:r>
    </w:p>
    <w:p>
      <w:pPr>
        <w:pStyle w:val="Heading3"/>
      </w:pPr>
      <w:r>
        <w:t>Behavior</w:t>
      </w:r>
    </w:p>
    <w:p>
      <w:pPr>
        <w:pStyle w:val="ListBullet"/>
      </w:pPr>
      <w:r>
        <w:t>Checks for shipping quotes persisted on the specified order and shipping address.</w:t>
      </w:r>
    </w:p>
    <w:p>
      <w:pPr>
        <w:pStyle w:val="ListBullet"/>
      </w:pPr>
      <w:r>
        <w:t>If quotes exist, returns them (provider-specific payload possible) with 200 OK.</w:t>
      </w:r>
    </w:p>
    <w:p>
      <w:pPr>
        <w:pStyle w:val="ListBullet"/>
      </w:pPr>
      <w:r>
        <w:t>If the order has no generated shipping quote (common for control panel/API-created orders), returns 204 No Content.</w:t>
      </w:r>
    </w:p>
    <w:p>
      <w:pPr>
        <w:pStyle w:val="Heading3"/>
      </w:pPr>
      <w:r>
        <w:t>Notes</w:t>
      </w:r>
    </w:p>
    <w:p>
      <w:pPr>
        <w:pStyle w:val="ListBullet"/>
      </w:pPr>
      <w:r>
        <w:t>The output can vary based on the shipping quote and provider.</w:t>
      </w:r>
    </w:p>
    <w:p>
      <w:pPr>
        <w:pStyle w:val="ListBullet"/>
      </w:pPr>
      <w:r>
        <w:t>Shipping quotes can only be generated using the storefront at this time.</w:t>
      </w:r>
    </w:p>
    <w:p>
      <w:r>
        <w:br w:type="page"/>
      </w:r>
    </w:p>
    <w:p>
      <w:pPr>
        <w:pStyle w:val="Heading2"/>
      </w:pPr>
      <w:r>
        <w:t>467. [GET] Get a Single Order Status by ID</w:t>
      </w:r>
    </w:p>
    <w:p>
      <w:r>
        <w:rPr>
          <w:b/>
        </w:rPr>
        <w:t xml:space="preserve">Endpoint: </w:t>
      </w:r>
      <w:r>
        <w:rPr>
          <w:rFonts w:ascii="Courier New" w:hAnsi="Courier New"/>
          <w:sz w:val="18"/>
        </w:rPr>
        <w:t>/v2/order_statuses/{{statusId}}</w:t>
      </w:r>
    </w:p>
    <w:p>
      <w:pPr>
        <w:pStyle w:val="Heading3"/>
      </w:pPr>
      <w:r>
        <w:t>Prerequisites</w:t>
      </w:r>
    </w:p>
    <w:p>
      <w:pPr>
        <w:pStyle w:val="ListBullet"/>
      </w:pPr>
      <w:r>
        <w:t>You must know the order status ID (status_id). You can obtain status IDs from the /orders endpoints.</w:t>
      </w:r>
    </w:p>
    <w:p>
      <w:pPr>
        <w:pStyle w:val="Heading3"/>
      </w:pPr>
      <w:r>
        <w:t>Method</w:t>
      </w:r>
    </w:p>
    <w:p>
      <w:r>
        <w:t>GET</w:t>
      </w:r>
    </w:p>
    <w:p>
      <w:pPr>
        <w:pStyle w:val="Heading3"/>
      </w:pPr>
      <w:r>
        <w:t>URL</w:t>
      </w:r>
    </w:p>
    <w:p>
      <w:r>
        <w:t>https://api.bigcommerce.com/stores/{{BIG_COMMERCE_STORE_HASH}}/v2/order_statuses/{{status_id}}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order status object for the specified status_id, including system and custom labels and the system description.</w:t>
      </w:r>
    </w:p>
    <w:p>
      <w:pPr>
        <w:pStyle w:val="Heading3"/>
      </w:pPr>
      <w:r>
        <w:t>Enforcement Rules</w:t>
      </w:r>
    </w:p>
    <w:p>
      <w:pPr>
        <w:pStyle w:val="ListBullet"/>
      </w:pPr>
      <w:r>
        <w:t>The status_id path parameter must always be present.</w:t>
      </w:r>
    </w:p>
    <w:p>
      <w:pPr>
        <w:pStyle w:val="ListBullet"/>
      </w:pPr>
      <w:r>
        <w:t>Always construct the path as /v2/order_statuses/{{status_id}}, where {{status_id}} is a non-empty integer value.</w:t>
      </w:r>
    </w:p>
    <w:p>
      <w:pPr>
        <w:pStyle w:val="ListBullet"/>
      </w:pPr>
      <w:r>
        <w:t>Do not call the API with a missing or empty status_id (e.g., avoid /v2/order_statuses/).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/v2/order_statuses/11</w:t>
        <w:br/>
        <w:t>/v2/order_statuses/0</w:t>
      </w:r>
    </w:p>
    <w:p>
      <w:pPr>
        <w:pStyle w:val="Heading3"/>
      </w:pPr>
      <w:r>
        <w:t>Invalid Examples</w:t>
      </w:r>
    </w:p>
    <w:p>
      <w:r>
        <w:rPr>
          <w:b/>
          <w:color w:val="666666"/>
          <w:sz w:val="16"/>
        </w:rPr>
        <w:t>[http]</w:t>
      </w:r>
    </w:p>
    <w:p>
      <w:pPr>
        <w:shd w:fill="F2F2F2" w:val="clear"/>
      </w:pPr>
      <w:r>
        <w:rPr>
          <w:rFonts w:ascii="Courier New" w:hAnsi="Courier New"/>
          <w:sz w:val="17"/>
        </w:rPr>
        <w:t>/v2/order_statuses/</w:t>
        <w:br/>
        <w:t>/v2/order_statuses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status_id</w:t>
            </w:r>
          </w:p>
        </w:tc>
        <w:tc>
          <w:tcPr>
            <w:tcW w:type="dxa" w:w="2880"/>
          </w:tcPr>
          <w:p>
            <w:r>
              <w:t>integer</w:t>
            </w:r>
          </w:p>
        </w:tc>
        <w:tc>
          <w:tcPr>
            <w:tcW w:type="dxa" w:w="2880"/>
          </w:tcPr>
          <w:p>
            <w:r>
              <w:t>The status ID of the order status. You can get the status id from the /orders endpoints.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11,</w:t>
        <w:br/>
        <w:t xml:space="preserve"> "name": "Awaiting Fulfillment",</w:t>
        <w:br/>
        <w:t xml:space="preserve"> "system_label": "Awaiting Fulfillment",</w:t>
        <w:br/>
        <w:t xml:space="preserve"> "custom_label": "Awaiting Fulfillment",</w:t>
        <w:br/>
        <w:t xml:space="preserve"> "system_description": "Customer has completed the checkout process and payment has been confirmed.",</w:t>
        <w:br/>
        <w:t xml:space="preserve"> "order": 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type of order status.</w:t>
            </w:r>
          </w:p>
        </w:tc>
      </w:tr>
      <w:tr>
        <w:tc>
          <w:tcPr>
            <w:tcW w:type="dxa" w:w="2880"/>
          </w:tcPr>
          <w:p>
            <w:r>
              <w:t>name</w:t>
            </w:r>
          </w:p>
        </w:tc>
        <w:tc>
          <w:tcPr>
            <w:tcW w:type="dxa" w:w="2880"/>
          </w:tcPr>
          <w:p>
            <w:r>
              <w:t>string</w:t>
            </w:r>
          </w:p>
        </w:tc>
        <w:tc>
          <w:tcPr>
            <w:tcW w:type="dxa" w:w="2880"/>
          </w:tcPr>
          <w:p>
            <w:r>
              <w:t>Name of the type of order status.</w:t>
            </w:r>
          </w:p>
        </w:tc>
      </w:tr>
      <w:tr>
        <w:tc>
          <w:tcPr>
            <w:tcW w:type="dxa" w:w="2880"/>
          </w:tcPr>
          <w:p>
            <w:r>
              <w:t>system_label</w:t>
            </w:r>
          </w:p>
        </w:tc>
        <w:tc>
          <w:tcPr>
            <w:tcW w:type="dxa" w:w="2880"/>
          </w:tcPr>
          <w:p>
            <w:r>
              <w:t>string</w:t>
            </w:r>
          </w:p>
        </w:tc>
        <w:tc>
          <w:tcPr>
            <w:tcW w:type="dxa" w:w="2880"/>
          </w:tcPr>
          <w:p>
            <w:r>
              <w:t>System name of the type of order status.</w:t>
            </w:r>
          </w:p>
        </w:tc>
      </w:tr>
      <w:tr>
        <w:tc>
          <w:tcPr>
            <w:tcW w:type="dxa" w:w="2880"/>
          </w:tcPr>
          <w:p>
            <w:r>
              <w:t>custom_label</w:t>
            </w:r>
          </w:p>
        </w:tc>
        <w:tc>
          <w:tcPr>
            <w:tcW w:type="dxa" w:w="2880"/>
          </w:tcPr>
          <w:p>
            <w:r>
              <w:t>string</w:t>
            </w:r>
          </w:p>
        </w:tc>
        <w:tc>
          <w:tcPr>
            <w:tcW w:type="dxa" w:w="2880"/>
          </w:tcPr>
          <w:p>
            <w:r>
              <w:t>Custom order status label given in the Control Panel.</w:t>
            </w:r>
          </w:p>
        </w:tc>
      </w:tr>
      <w:tr>
        <w:tc>
          <w:tcPr>
            <w:tcW w:type="dxa" w:w="2880"/>
          </w:tcPr>
          <w:p>
            <w:r>
              <w:t>system_description</w:t>
            </w:r>
          </w:p>
        </w:tc>
        <w:tc>
          <w:tcPr>
            <w:tcW w:type="dxa" w:w="2880"/>
          </w:tcPr>
          <w:p>
            <w:r>
              <w:t>string</w:t>
            </w:r>
          </w:p>
        </w:tc>
        <w:tc>
          <w:tcPr>
            <w:tcW w:type="dxa" w:w="2880"/>
          </w:tcPr>
          <w:p>
            <w:r>
              <w:t>System description of the order status.</w:t>
            </w:r>
          </w:p>
        </w:tc>
      </w:tr>
      <w:tr>
        <w:tc>
          <w:tcPr>
            <w:tcW w:type="dxa" w:w="2880"/>
          </w:tcPr>
          <w:p>
            <w:r>
              <w:t>order</w:t>
            </w:r>
          </w:p>
        </w:tc>
        <w:tc>
          <w:tcPr>
            <w:tcW w:type="dxa" w:w="2880"/>
          </w:tcPr>
          <w:p>
            <w:r>
              <w:t>integer</w:t>
            </w:r>
          </w:p>
        </w:tc>
        <w:tc>
          <w:tcPr>
            <w:tcW w:type="dxa" w:w="2880"/>
          </w:tcPr>
          <w:p>
            <w:r>
              <w:t>Display order / sort order for the status (included in the example response).</w:t>
            </w:r>
          </w:p>
        </w:tc>
      </w:tr>
    </w:tbl>
    <w:p/>
    <w:p>
      <w:pPr>
        <w:pStyle w:val="Heading3"/>
      </w:pPr>
      <w:r>
        <w:t>Order Status Descriptions (Reference)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Status ID</w:t>
            </w:r>
          </w:p>
        </w:tc>
        <w:tc>
          <w:tcPr>
            <w:tcW w:type="dxa" w:w="2880"/>
          </w:tcPr>
          <w:p>
            <w:r>
              <w:rPr>
                <w:b/>
              </w:rPr>
              <w:t>Name</w:t>
            </w:r>
          </w:p>
        </w:tc>
        <w:tc>
          <w:tcPr>
            <w:tcW w:type="dxa" w:w="2880"/>
          </w:tcPr>
          <w:p>
            <w:r>
              <w:rPr>
                <w:b/>
              </w:rPr>
              <w:t>Description</w:t>
            </w:r>
          </w:p>
        </w:tc>
      </w:tr>
      <w:tr>
        <w:tc>
          <w:tcPr>
            <w:tcW w:type="dxa" w:w="2880"/>
          </w:tcPr>
          <w:p>
            <w:r>
              <w:t>0</w:t>
            </w:r>
          </w:p>
        </w:tc>
        <w:tc>
          <w:tcPr>
            <w:tcW w:type="dxa" w:w="2880"/>
          </w:tcPr>
          <w:p>
            <w:r>
              <w:t>Incomplete</w:t>
            </w:r>
          </w:p>
        </w:tc>
        <w:tc>
          <w:tcPr>
            <w:tcW w:type="dxa" w:w="2880"/>
          </w:tcPr>
          <w:p>
            <w:r>
              <w:t>An incomplete order happens when a shopper reached the payment page, but did not complete the transaction.</w:t>
            </w:r>
          </w:p>
        </w:tc>
      </w:tr>
      <w:tr>
        <w:tc>
          <w:tcPr>
            <w:tcW w:type="dxa" w:w="2880"/>
          </w:tcPr>
          <w:p>
            <w:r>
              <w:t>1</w:t>
            </w:r>
          </w:p>
        </w:tc>
        <w:tc>
          <w:tcPr>
            <w:tcW w:type="dxa" w:w="2880"/>
          </w:tcPr>
          <w:p>
            <w:r>
              <w:t>Pending</w:t>
            </w:r>
          </w:p>
        </w:tc>
        <w:tc>
          <w:tcPr>
            <w:tcW w:type="dxa" w:w="2880"/>
          </w:tcPr>
          <w:p>
            <w:r>
              <w:t>Customer started the checkout process, but did not complete it.</w:t>
            </w:r>
          </w:p>
        </w:tc>
      </w:tr>
      <w:tr>
        <w:tc>
          <w:tcPr>
            <w:tcW w:type="dxa" w:w="2880"/>
          </w:tcPr>
          <w:p>
            <w:r>
              <w:t>2</w:t>
            </w:r>
          </w:p>
        </w:tc>
        <w:tc>
          <w:tcPr>
            <w:tcW w:type="dxa" w:w="2880"/>
          </w:tcPr>
          <w:p>
            <w:r>
              <w:t>Shipped</w:t>
            </w:r>
          </w:p>
        </w:tc>
        <w:tc>
          <w:tcPr>
            <w:tcW w:type="dxa" w:w="2880"/>
          </w:tcPr>
          <w:p>
            <w:r>
              <w:t>Order has been shipped, but receipt has not been confirmed; seller has used the Ship Items action.</w:t>
            </w:r>
          </w:p>
        </w:tc>
      </w:tr>
      <w:tr>
        <w:tc>
          <w:tcPr>
            <w:tcW w:type="dxa" w:w="2880"/>
          </w:tcPr>
          <w:p>
            <w:r>
              <w:t>3</w:t>
            </w:r>
          </w:p>
        </w:tc>
        <w:tc>
          <w:tcPr>
            <w:tcW w:type="dxa" w:w="2880"/>
          </w:tcPr>
          <w:p>
            <w:r>
              <w:t>Partially Shipped</w:t>
            </w:r>
          </w:p>
        </w:tc>
        <w:tc>
          <w:tcPr>
            <w:tcW w:type="dxa" w:w="2880"/>
          </w:tcPr>
          <w:p>
            <w:r>
              <w:t>Only some items in the order have been shipped, due to some products being pre-order only or other reasons.</w:t>
            </w:r>
          </w:p>
        </w:tc>
      </w:tr>
      <w:tr>
        <w:tc>
          <w:tcPr>
            <w:tcW w:type="dxa" w:w="2880"/>
          </w:tcPr>
          <w:p>
            <w:r>
              <w:t>4</w:t>
            </w:r>
          </w:p>
        </w:tc>
        <w:tc>
          <w:tcPr>
            <w:tcW w:type="dxa" w:w="2880"/>
          </w:tcPr>
          <w:p>
            <w:r>
              <w:t>Refunded</w:t>
            </w:r>
          </w:p>
        </w:tc>
        <w:tc>
          <w:tcPr>
            <w:tcW w:type="dxa" w:w="2880"/>
          </w:tcPr>
          <w:p>
            <w:r>
              <w:t>Seller has used the Refund action.</w:t>
            </w:r>
          </w:p>
        </w:tc>
      </w:tr>
      <w:tr>
        <w:tc>
          <w:tcPr>
            <w:tcW w:type="dxa" w:w="2880"/>
          </w:tcPr>
          <w:p>
            <w:r>
              <w:t>5</w:t>
            </w:r>
          </w:p>
        </w:tc>
        <w:tc>
          <w:tcPr>
            <w:tcW w:type="dxa" w:w="2880"/>
          </w:tcPr>
          <w:p>
            <w:r>
              <w:t>Cancelled</w:t>
            </w:r>
          </w:p>
        </w:tc>
        <w:tc>
          <w:tcPr>
            <w:tcW w:type="dxa" w:w="2880"/>
          </w:tcPr>
          <w:p>
            <w:r>
              <w:t>Seller has cancelled an order, due to a stock inconsistency or other reasons.</w:t>
            </w:r>
          </w:p>
        </w:tc>
      </w:tr>
      <w:tr>
        <w:tc>
          <w:tcPr>
            <w:tcW w:type="dxa" w:w="2880"/>
          </w:tcPr>
          <w:p>
            <w:r>
              <w:t>6</w:t>
            </w:r>
          </w:p>
        </w:tc>
        <w:tc>
          <w:tcPr>
            <w:tcW w:type="dxa" w:w="2880"/>
          </w:tcPr>
          <w:p>
            <w:r>
              <w:t>Declined</w:t>
            </w:r>
          </w:p>
        </w:tc>
        <w:tc>
          <w:tcPr>
            <w:tcW w:type="dxa" w:w="2880"/>
          </w:tcPr>
          <w:p>
            <w:r>
              <w:t>Seller has marked the order as declined for lack of manual payment, or other reasons.</w:t>
            </w:r>
          </w:p>
        </w:tc>
      </w:tr>
      <w:tr>
        <w:tc>
          <w:tcPr>
            <w:tcW w:type="dxa" w:w="2880"/>
          </w:tcPr>
          <w:p>
            <w:r>
              <w:t>7</w:t>
            </w:r>
          </w:p>
        </w:tc>
        <w:tc>
          <w:tcPr>
            <w:tcW w:type="dxa" w:w="2880"/>
          </w:tcPr>
          <w:p>
            <w:r>
              <w:t>Awaiting Payment</w:t>
            </w:r>
          </w:p>
        </w:tc>
        <w:tc>
          <w:tcPr>
            <w:tcW w:type="dxa" w:w="2880"/>
          </w:tcPr>
          <w:p>
            <w:r>
              <w:t>Customer has completed checkout process, but payment has yet to be confirmed.</w:t>
            </w:r>
          </w:p>
        </w:tc>
      </w:tr>
      <w:tr>
        <w:tc>
          <w:tcPr>
            <w:tcW w:type="dxa" w:w="2880"/>
          </w:tcPr>
          <w:p>
            <w:r>
              <w:t>8</w:t>
            </w:r>
          </w:p>
        </w:tc>
        <w:tc>
          <w:tcPr>
            <w:tcW w:type="dxa" w:w="2880"/>
          </w:tcPr>
          <w:p>
            <w:r>
              <w:t>Awaiting Pickup</w:t>
            </w:r>
          </w:p>
        </w:tc>
        <w:tc>
          <w:tcPr>
            <w:tcW w:type="dxa" w:w="2880"/>
          </w:tcPr>
          <w:p>
            <w:r>
              <w:t>Order has been pulled, and is awaiting customer pickup from a seller-specified location.</w:t>
            </w:r>
          </w:p>
        </w:tc>
      </w:tr>
      <w:tr>
        <w:tc>
          <w:tcPr>
            <w:tcW w:type="dxa" w:w="2880"/>
          </w:tcPr>
          <w:p>
            <w:r>
              <w:t>9</w:t>
            </w:r>
          </w:p>
        </w:tc>
        <w:tc>
          <w:tcPr>
            <w:tcW w:type="dxa" w:w="2880"/>
          </w:tcPr>
          <w:p>
            <w:r>
              <w:t>Awaiting Shipment</w:t>
            </w:r>
          </w:p>
        </w:tc>
        <w:tc>
          <w:tcPr>
            <w:tcW w:type="dxa" w:w="2880"/>
          </w:tcPr>
          <w:p>
            <w:r>
              <w:t>Order has been pulled and packaged, and is awaiting collection from a shipping provider.</w:t>
            </w:r>
          </w:p>
        </w:tc>
      </w:tr>
      <w:tr>
        <w:tc>
          <w:tcPr>
            <w:tcW w:type="dxa" w:w="2880"/>
          </w:tcPr>
          <w:p>
            <w:r>
              <w:t>10</w:t>
            </w:r>
          </w:p>
        </w:tc>
        <w:tc>
          <w:tcPr>
            <w:tcW w:type="dxa" w:w="2880"/>
          </w:tcPr>
          <w:p>
            <w:r>
              <w:t>Completed</w:t>
            </w:r>
          </w:p>
        </w:tc>
        <w:tc>
          <w:tcPr>
            <w:tcW w:type="dxa" w:w="2880"/>
          </w:tcPr>
          <w:p>
            <w:r>
              <w:t>Client has paid for their digital product and their file(s) are available for download.</w:t>
            </w:r>
          </w:p>
        </w:tc>
      </w:tr>
      <w:tr>
        <w:tc>
          <w:tcPr>
            <w:tcW w:type="dxa" w:w="2880"/>
          </w:tcPr>
          <w:p>
            <w:r>
              <w:t>11</w:t>
            </w:r>
          </w:p>
        </w:tc>
        <w:tc>
          <w:tcPr>
            <w:tcW w:type="dxa" w:w="2880"/>
          </w:tcPr>
          <w:p>
            <w:r>
              <w:t>Awaiting Fulfillment</w:t>
            </w:r>
          </w:p>
        </w:tc>
        <w:tc>
          <w:tcPr>
            <w:tcW w:type="dxa" w:w="2880"/>
          </w:tcPr>
          <w:p>
            <w:r>
              <w:t>Customer has completed the checkout process and payment has been confirmed.</w:t>
            </w:r>
          </w:p>
        </w:tc>
      </w:tr>
      <w:tr>
        <w:tc>
          <w:tcPr>
            <w:tcW w:type="dxa" w:w="2880"/>
          </w:tcPr>
          <w:p>
            <w:r>
              <w:t>12</w:t>
            </w:r>
          </w:p>
        </w:tc>
        <w:tc>
          <w:tcPr>
            <w:tcW w:type="dxa" w:w="2880"/>
          </w:tcPr>
          <w:p>
            <w:r>
              <w:t>Manual Verification Required</w:t>
            </w:r>
          </w:p>
        </w:tc>
        <w:tc>
          <w:tcPr>
            <w:tcW w:type="dxa" w:w="2880"/>
          </w:tcPr>
          <w:p>
            <w:r>
              <w:t>Order is on hold while some aspect needs to be manually confirmed.</w:t>
            </w:r>
          </w:p>
        </w:tc>
      </w:tr>
      <w:tr>
        <w:tc>
          <w:tcPr>
            <w:tcW w:type="dxa" w:w="2880"/>
          </w:tcPr>
          <w:p>
            <w:r>
              <w:t>13</w:t>
            </w:r>
          </w:p>
        </w:tc>
        <w:tc>
          <w:tcPr>
            <w:tcW w:type="dxa" w:w="2880"/>
          </w:tcPr>
          <w:p>
            <w:r>
              <w:t>Disputed</w:t>
            </w:r>
          </w:p>
        </w:tc>
        <w:tc>
          <w:tcPr>
            <w:tcW w:type="dxa" w:w="2880"/>
          </w:tcPr>
          <w:p>
            <w:r>
              <w:t>Customer has initiated a dispute resolution process for the PayPal transaction that paid for the order.</w:t>
            </w:r>
          </w:p>
        </w:tc>
      </w:tr>
      <w:tr>
        <w:tc>
          <w:tcPr>
            <w:tcW w:type="dxa" w:w="2880"/>
          </w:tcPr>
          <w:p>
            <w:r>
              <w:t>14</w:t>
            </w:r>
          </w:p>
        </w:tc>
        <w:tc>
          <w:tcPr>
            <w:tcW w:type="dxa" w:w="2880"/>
          </w:tcPr>
          <w:p>
            <w:r>
              <w:t>Partially Refunded</w:t>
            </w:r>
          </w:p>
        </w:tc>
        <w:tc>
          <w:tcPr>
            <w:tcW w:type="dxa" w:w="2880"/>
          </w:tcPr>
          <w:p>
            <w:r>
              <w:t>Seller has partially refunded the order.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'https://api.bigcommerce.com/stores/{{BIG_COMMERCE_STORE_HASH}}/v2/order_statuses/11' \</w:t>
        <w:br/>
        <w:t xml:space="preserve"> --header 'Accept: application/json'</w:t>
      </w:r>
    </w:p>
    <w:p>
      <w:pPr>
        <w:pStyle w:val="Heading3"/>
      </w:pPr>
      <w:r>
        <w:t>Behavior</w:t>
      </w:r>
    </w:p>
    <w:p>
      <w:pPr>
        <w:pStyle w:val="ListBullet"/>
      </w:pPr>
      <w:r>
        <w:t>Validates that status_id is present in the URL path.</w:t>
      </w:r>
    </w:p>
    <w:p>
      <w:pPr>
        <w:pStyle w:val="ListBullet"/>
      </w:pPr>
      <w:r>
        <w:t>Looks up the order status definition for the given ID.</w:t>
      </w:r>
    </w:p>
    <w:p>
      <w:pPr>
        <w:pStyle w:val="ListBullet"/>
      </w:pPr>
      <w:r>
        <w:t>Returns the order status object in JSON format.</w:t>
      </w:r>
    </w:p>
    <w:p>
      <w:pPr>
        <w:pStyle w:val="Heading3"/>
      </w:pPr>
      <w:r>
        <w:t>Notes</w:t>
      </w:r>
    </w:p>
    <w:p>
      <w:pPr>
        <w:pStyle w:val="ListBullet"/>
      </w:pPr>
      <w:r>
        <w:t>This endpoint documents Accept as a required header indicating the MIME type of the response body.</w:t>
      </w:r>
    </w:p>
    <w:p>
      <w:pPr>
        <w:pStyle w:val="ListBullet"/>
      </w:pPr>
      <w:r>
        <w:t>No query parameters or request body are documented for this endpoint.</w:t>
      </w:r>
    </w:p>
    <w:p>
      <w:pPr>
        <w:pStyle w:val="Heading3"/>
      </w:pPr>
      <w:r>
        <w:t>Related orderStatuses actions</w:t>
      </w:r>
    </w:p>
    <w:p>
      <w:pPr>
        <w:pStyle w:val="ListBullet"/>
      </w:pPr>
      <w:r>
        <w:t>[GET] List All Order Statuses — /v2/order_statuses</w:t>
      </w:r>
    </w:p>
    <w:p>
      <w:r>
        <w:br w:type="page"/>
      </w:r>
    </w:p>
    <w:p>
      <w:pPr>
        <w:pStyle w:val="Heading2"/>
      </w:pPr>
      <w:r>
        <w:t>468. [GET] List All Order Statuses</w:t>
      </w:r>
    </w:p>
    <w:p>
      <w:r>
        <w:rPr>
          <w:b/>
        </w:rPr>
        <w:t xml:space="preserve">Endpoint: </w:t>
      </w:r>
      <w:r>
        <w:rPr>
          <w:rFonts w:ascii="Courier New" w:hAnsi="Courier New"/>
          <w:sz w:val="18"/>
        </w:rPr>
        <w:t>/v2/order_statuses</w:t>
      </w:r>
    </w:p>
    <w:p>
      <w:pPr>
        <w:pStyle w:val="Heading3"/>
      </w:pPr>
      <w:r>
        <w:t>Prerequisites</w:t>
      </w:r>
    </w:p>
    <w:p>
      <w:pPr>
        <w:pStyle w:val="ListBullet"/>
      </w:pPr>
      <w:r>
        <w:t>Store must have access to Orders data (read permissions for orders/order statuses)</w:t>
      </w:r>
    </w:p>
    <w:p>
      <w:pPr>
        <w:pStyle w:val="Heading3"/>
      </w:pPr>
      <w:r>
        <w:t>Method</w:t>
      </w:r>
    </w:p>
    <w:p>
      <w:r>
        <w:t>GET</w:t>
      </w:r>
    </w:p>
    <w:p>
      <w:pPr>
        <w:pStyle w:val="Heading3"/>
      </w:pPr>
      <w:r>
        <w:t>URL</w:t>
      </w:r>
    </w:p>
    <w:p>
      <w:r>
        <w:t>https://api.bigcommerce.com/stores/{{BIG_COMMERCE_STORE_HASH}}/v2/order_statuses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collection of all order statuses configured for the store, including system labels/descriptions and any custom labels.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0,</w:t>
        <w:br/>
        <w:t xml:space="preserve"> "name": "Incomplete",</w:t>
        <w:br/>
        <w:t xml:space="preserve"> "system_label": "Incomplete",</w:t>
        <w:br/>
        <w:t xml:space="preserve"> "custom_label": "Incomplete - Testing",</w:t>
        <w:br/>
        <w:t xml:space="preserve"> "system_description": "An incomplete order happens when a shopper reached the payment page, but did not complete the transaction.",</w:t>
        <w:br/>
        <w:t xml:space="preserve"> "order": 0</w:t>
        <w:br/>
        <w:t xml:space="preserve"> },</w:t>
        <w:br/>
        <w:t xml:space="preserve"> {</w:t>
        <w:br/>
        <w:t xml:space="preserve"> "id": 1,</w:t>
        <w:br/>
        <w:t xml:space="preserve"> "name": "Pending",</w:t>
        <w:br/>
        <w:t xml:space="preserve"> "system_label": "Pending",</w:t>
        <w:br/>
        <w:t xml:space="preserve"> "custom_label": "Pending",</w:t>
        <w:br/>
        <w:t xml:space="preserve"> "system_description": "Customer started the checkout process, but did not complete it.",</w:t>
        <w:br/>
        <w:t xml:space="preserve"> "order": 1</w:t>
        <w:br/>
        <w:t xml:space="preserve"> },</w:t>
        <w:br/>
        <w:t xml:space="preserve"> {</w:t>
        <w:br/>
        <w:t xml:space="preserve"> "id": 2,</w:t>
        <w:br/>
        <w:t xml:space="preserve"> "name": "Shipped",</w:t>
        <w:br/>
        <w:t xml:space="preserve"> "system_label": "Shipped",</w:t>
        <w:br/>
        <w:t xml:space="preserve"> "custom_label": "Shipped",</w:t>
        <w:br/>
        <w:t xml:space="preserve"> "system_description": "Order has been shipped, but receipt has not been confirmed; seller has used the Ship Items action.",</w:t>
        <w:br/>
        <w:t xml:space="preserve"> "order": 8</w:t>
        <w:br/>
        <w:t xml:space="preserve"> },</w:t>
        <w:br/>
        <w:t xml:space="preserve"> {</w:t>
        <w:br/>
        <w:t xml:space="preserve"> "id": 3,</w:t>
        <w:br/>
        <w:t xml:space="preserve"> "name": "Partially Shipped",</w:t>
        <w:br/>
        <w:t xml:space="preserve"> "system_label": "Partially Shipped",</w:t>
        <w:br/>
        <w:t xml:space="preserve"> "custom_label": "Partially Shipped",</w:t>
        <w:br/>
        <w:t xml:space="preserve"> "system_description": "Only some items in the order have been shipped, due to some products being pre-order only or other reasons.",</w:t>
        <w:br/>
        <w:t xml:space="preserve"> "order": 6</w:t>
        <w:br/>
        <w:t xml:space="preserve"> },</w:t>
        <w:br/>
        <w:t xml:space="preserve"> {</w:t>
        <w:br/>
        <w:t xml:space="preserve"> "id": 4,</w:t>
        <w:br/>
        <w:t xml:space="preserve"> "name": "Refunded",</w:t>
        <w:br/>
        <w:t xml:space="preserve"> "system_label": "Refunded",</w:t>
        <w:br/>
        <w:t xml:space="preserve"> "custom_label": "Refunded",</w:t>
        <w:br/>
        <w:t xml:space="preserve"> "system_description": "Seller has used the Refund action.",</w:t>
        <w:br/>
        <w:t xml:space="preserve"> "order": 11</w:t>
        <w:br/>
        <w:t xml:space="preserve"> },</w:t>
        <w:br/>
        <w:t xml:space="preserve"> {</w:t>
        <w:br/>
        <w:t xml:space="preserve"> "id": 5,</w:t>
        <w:br/>
        <w:t xml:space="preserve"> "name": "Cancelled",</w:t>
        <w:br/>
        <w:t xml:space="preserve"> "system_label": "Cancelled",</w:t>
        <w:br/>
        <w:t xml:space="preserve"> "custom_label": "Cancelled",</w:t>
        <w:br/>
        <w:t xml:space="preserve"> "system_description": "Seller has cancelled an order, due to a stock inconsistency or other reasons.",</w:t>
        <w:br/>
        <w:t xml:space="preserve"> "order": 9</w:t>
        <w:br/>
        <w:t xml:space="preserve"> },</w:t>
        <w:br/>
        <w:t xml:space="preserve"> {</w:t>
        <w:br/>
        <w:t xml:space="preserve"> "id": 6,</w:t>
        <w:br/>
        <w:t xml:space="preserve"> "name": "Declined",</w:t>
        <w:br/>
        <w:t xml:space="preserve"> "system_label": "Declined",</w:t>
        <w:br/>
        <w:t xml:space="preserve"> "custom_label": "Declined",</w:t>
        <w:br/>
        <w:t xml:space="preserve"> "system_description": "Seller has marked the order as declined for lack of manual payment, or other reasons.",</w:t>
        <w:br/>
        <w:t xml:space="preserve"> "order": 10</w:t>
        <w:br/>
        <w:t xml:space="preserve"> },</w:t>
        <w:br/>
        <w:t xml:space="preserve"> {</w:t>
        <w:br/>
        <w:t xml:space="preserve"> "id": 7,</w:t>
        <w:br/>
        <w:t xml:space="preserve"> "name": "Awaiting Payment",</w:t>
        <w:br/>
        <w:t xml:space="preserve"> "system_label": "Awaiting Payment",</w:t>
        <w:br/>
        <w:t xml:space="preserve"> "custom_label": "Awaiting Payment",</w:t>
        <w:br/>
        <w:t xml:space="preserve"> "system_description": "Customer has completed checkout process, but payment has yet to be confirmed.",</w:t>
        <w:br/>
        <w:t xml:space="preserve"> "order": 2</w:t>
        <w:br/>
        <w:t xml:space="preserve"> },</w:t>
        <w:br/>
        <w:t xml:space="preserve"> {</w:t>
        <w:br/>
        <w:t xml:space="preserve"> "id": 8,</w:t>
        <w:br/>
        <w:t xml:space="preserve"> "name": "Awaiting Pickup",</w:t>
        <w:br/>
        <w:t xml:space="preserve"> "system_label": "Awaiting Pickup",</w:t>
        <w:br/>
        <w:t xml:space="preserve"> "custom_label": "Awaiting Pickup",</w:t>
        <w:br/>
        <w:t xml:space="preserve"> "system_description": "Order has been pulled, and is awaiting customer pickup from a seller-specified location.",</w:t>
        <w:br/>
        <w:t xml:space="preserve"> "order": 5</w:t>
        <w:br/>
        <w:t xml:space="preserve"> },</w:t>
        <w:br/>
        <w:t xml:space="preserve"> {</w:t>
        <w:br/>
        <w:t xml:space="preserve"> "id": 9,</w:t>
        <w:br/>
        <w:t xml:space="preserve"> "name": "Awaiting Shipment",</w:t>
        <w:br/>
        <w:t xml:space="preserve"> "system_label": "Awaiting Shipment",</w:t>
        <w:br/>
        <w:t xml:space="preserve"> "custom_label": "Awaiting Shipment",</w:t>
        <w:br/>
        <w:t xml:space="preserve"> "system_description": "Order has been pulled and packaged, and is awaiting collection from a shipping provider.",</w:t>
        <w:br/>
        <w:t xml:space="preserve"> "order": 4</w:t>
        <w:br/>
        <w:t xml:space="preserve"> },</w:t>
        <w:br/>
        <w:t xml:space="preserve"> {</w:t>
        <w:br/>
        <w:t xml:space="preserve"> "id": 10,</w:t>
        <w:br/>
        <w:t xml:space="preserve"> "name": "Completed",</w:t>
        <w:br/>
        <w:t xml:space="preserve"> "system_label": "Completed",</w:t>
        <w:br/>
        <w:t xml:space="preserve"> "custom_label": "Completed - Testing",</w:t>
        <w:br/>
        <w:t xml:space="preserve"> "system_description": "Client has paid for their digital product and their file(s) are available for download.",</w:t>
        <w:br/>
        <w:t xml:space="preserve"> "order": 7</w:t>
        <w:br/>
        <w:t xml:space="preserve"> },</w:t>
        <w:br/>
        <w:t xml:space="preserve"> {</w:t>
        <w:br/>
        <w:t xml:space="preserve"> "id": 11,</w:t>
        <w:br/>
        <w:t xml:space="preserve"> "name": "Awaiting Fulfillment",</w:t>
        <w:br/>
        <w:t xml:space="preserve"> "system_label": "Awaiting Fulfillment",</w:t>
        <w:br/>
        <w:t xml:space="preserve"> "custom_label": "Awaiting Fulfillment",</w:t>
        <w:br/>
        <w:t xml:space="preserve"> "system_description": "Customer has completed the checkout process and payment has been confirmed.",</w:t>
        <w:br/>
        <w:t xml:space="preserve"> "order": 3</w:t>
        <w:br/>
        <w:t xml:space="preserve"> },</w:t>
        <w:br/>
        <w:t xml:space="preserve"> {</w:t>
        <w:br/>
        <w:t xml:space="preserve"> "id": 12,</w:t>
        <w:br/>
        <w:t xml:space="preserve"> "name": "Manual Verification Required",</w:t>
        <w:br/>
        <w:t xml:space="preserve"> "system_label": "Manual Verification Required",</w:t>
        <w:br/>
        <w:t xml:space="preserve"> "custom_label": "Manual Verification Required",</w:t>
        <w:br/>
        <w:t xml:space="preserve"> "system_description": "Order is on hold while some aspect needs to be manually confirmed.",</w:t>
        <w:br/>
        <w:t xml:space="preserve"> "order": 13</w:t>
        <w:br/>
        <w:t xml:space="preserve"> },</w:t>
        <w:br/>
        <w:t xml:space="preserve"> {</w:t>
        <w:br/>
        <w:t xml:space="preserve"> "id": 13,</w:t>
        <w:br/>
        <w:t xml:space="preserve"> "name": "Disputed",</w:t>
        <w:br/>
        <w:t xml:space="preserve"> "system_label": "Disputed",</w:t>
        <w:br/>
        <w:t xml:space="preserve"> "custom_label": "Disputed",</w:t>
        <w:br/>
        <w:t xml:space="preserve"> "system_description": "Customer has initiated a dispute resolution process for the PayPal transaction that paid for the order.",</w:t>
        <w:br/>
        <w:t xml:space="preserve"> "order": 12</w:t>
        <w:br/>
        <w:t xml:space="preserve"> },</w:t>
        <w:br/>
        <w:t xml:space="preserve"> {</w:t>
        <w:br/>
        <w:t xml:space="preserve"> "id": 14,</w:t>
        <w:br/>
        <w:t xml:space="preserve"> "name": "Partially Refunded",</w:t>
        <w:br/>
        <w:t xml:space="preserve"> "system_label": "Partially Refunded",</w:t>
        <w:br/>
        <w:t xml:space="preserve"> "custom_label": "Partially Refunded",</w:t>
        <w:br/>
        <w:t xml:space="preserve"> "system_description": "Seller has partially refunded the order.",</w:t>
        <w:br/>
        <w:t xml:space="preserve"> "order": 14</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type of order status.</w:t>
            </w:r>
          </w:p>
        </w:tc>
      </w:tr>
      <w:tr>
        <w:tc>
          <w:tcPr>
            <w:tcW w:type="dxa" w:w="2880"/>
          </w:tcPr>
          <w:p>
            <w:r>
              <w:t>name</w:t>
            </w:r>
          </w:p>
        </w:tc>
        <w:tc>
          <w:tcPr>
            <w:tcW w:type="dxa" w:w="2880"/>
          </w:tcPr>
          <w:p>
            <w:r>
              <w:t>string</w:t>
            </w:r>
          </w:p>
        </w:tc>
        <w:tc>
          <w:tcPr>
            <w:tcW w:type="dxa" w:w="2880"/>
          </w:tcPr>
          <w:p>
            <w:r>
              <w:t>Name of the type of order status.</w:t>
            </w:r>
          </w:p>
        </w:tc>
      </w:tr>
      <w:tr>
        <w:tc>
          <w:tcPr>
            <w:tcW w:type="dxa" w:w="2880"/>
          </w:tcPr>
          <w:p>
            <w:r>
              <w:t>system_label</w:t>
            </w:r>
          </w:p>
        </w:tc>
        <w:tc>
          <w:tcPr>
            <w:tcW w:type="dxa" w:w="2880"/>
          </w:tcPr>
          <w:p>
            <w:r>
              <w:t>string</w:t>
            </w:r>
          </w:p>
        </w:tc>
        <w:tc>
          <w:tcPr>
            <w:tcW w:type="dxa" w:w="2880"/>
          </w:tcPr>
          <w:p>
            <w:r>
              <w:t>System name of the type of order status.</w:t>
            </w:r>
          </w:p>
        </w:tc>
      </w:tr>
      <w:tr>
        <w:tc>
          <w:tcPr>
            <w:tcW w:type="dxa" w:w="2880"/>
          </w:tcPr>
          <w:p>
            <w:r>
              <w:t>custom_label</w:t>
            </w:r>
          </w:p>
        </w:tc>
        <w:tc>
          <w:tcPr>
            <w:tcW w:type="dxa" w:w="2880"/>
          </w:tcPr>
          <w:p>
            <w:r>
              <w:t>string</w:t>
            </w:r>
          </w:p>
        </w:tc>
        <w:tc>
          <w:tcPr>
            <w:tcW w:type="dxa" w:w="2880"/>
          </w:tcPr>
          <w:p>
            <w:r>
              <w:t>Custom order status label given in the Control Panel.</w:t>
            </w:r>
          </w:p>
        </w:tc>
      </w:tr>
      <w:tr>
        <w:tc>
          <w:tcPr>
            <w:tcW w:type="dxa" w:w="2880"/>
          </w:tcPr>
          <w:p>
            <w:r>
              <w:t>system_description</w:t>
            </w:r>
          </w:p>
        </w:tc>
        <w:tc>
          <w:tcPr>
            <w:tcW w:type="dxa" w:w="2880"/>
          </w:tcPr>
          <w:p>
            <w:r>
              <w:t>string</w:t>
            </w:r>
          </w:p>
        </w:tc>
        <w:tc>
          <w:tcPr>
            <w:tcW w:type="dxa" w:w="2880"/>
          </w:tcPr>
          <w:p>
            <w:r>
              <w:t>System description of the order status.</w:t>
            </w:r>
          </w:p>
        </w:tc>
      </w:tr>
      <w:tr>
        <w:tc>
          <w:tcPr>
            <w:tcW w:type="dxa" w:w="2880"/>
          </w:tcPr>
          <w:p>
            <w:r>
              <w:t>order</w:t>
            </w:r>
          </w:p>
        </w:tc>
        <w:tc>
          <w:tcPr>
            <w:tcW w:type="dxa" w:w="2880"/>
          </w:tcPr>
          <w:p>
            <w:r>
              <w:t>integer</w:t>
            </w:r>
          </w:p>
        </w:tc>
        <w:tc>
          <w:tcPr>
            <w:tcW w:type="dxa" w:w="2880"/>
          </w:tcPr>
          <w:p>
            <w:r>
              <w:t>Sort/order position for the status in the returned collection.</w:t>
            </w:r>
          </w:p>
        </w:tc>
      </w:tr>
    </w:tbl>
    <w:p/>
    <w:p>
      <w:pPr>
        <w:pStyle w:val="Heading3"/>
      </w:pPr>
      <w:r>
        <w:t>Order Status Descriptions (Reference)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Status ID</w:t>
            </w:r>
          </w:p>
        </w:tc>
        <w:tc>
          <w:tcPr>
            <w:tcW w:type="dxa" w:w="2880"/>
          </w:tcPr>
          <w:p>
            <w:r>
              <w:rPr>
                <w:b/>
              </w:rPr>
              <w:t>Name</w:t>
            </w:r>
          </w:p>
        </w:tc>
        <w:tc>
          <w:tcPr>
            <w:tcW w:type="dxa" w:w="2880"/>
          </w:tcPr>
          <w:p>
            <w:r>
              <w:rPr>
                <w:b/>
              </w:rPr>
              <w:t>Description</w:t>
            </w:r>
          </w:p>
        </w:tc>
      </w:tr>
      <w:tr>
        <w:tc>
          <w:tcPr>
            <w:tcW w:type="dxa" w:w="2880"/>
          </w:tcPr>
          <w:p>
            <w:r>
              <w:t>0</w:t>
            </w:r>
          </w:p>
        </w:tc>
        <w:tc>
          <w:tcPr>
            <w:tcW w:type="dxa" w:w="2880"/>
          </w:tcPr>
          <w:p>
            <w:r>
              <w:t>Incomplete</w:t>
            </w:r>
          </w:p>
        </w:tc>
        <w:tc>
          <w:tcPr>
            <w:tcW w:type="dxa" w:w="2880"/>
          </w:tcPr>
          <w:p>
            <w:r>
              <w:t>An incomplete order happens when a shopper reached the payment page, but did not complete the transaction.</w:t>
            </w:r>
          </w:p>
        </w:tc>
      </w:tr>
      <w:tr>
        <w:tc>
          <w:tcPr>
            <w:tcW w:type="dxa" w:w="2880"/>
          </w:tcPr>
          <w:p>
            <w:r>
              <w:t>1</w:t>
            </w:r>
          </w:p>
        </w:tc>
        <w:tc>
          <w:tcPr>
            <w:tcW w:type="dxa" w:w="2880"/>
          </w:tcPr>
          <w:p>
            <w:r>
              <w:t>Pending</w:t>
            </w:r>
          </w:p>
        </w:tc>
        <w:tc>
          <w:tcPr>
            <w:tcW w:type="dxa" w:w="2880"/>
          </w:tcPr>
          <w:p>
            <w:r>
              <w:t>Customer started the checkout process, but did not complete it.</w:t>
            </w:r>
          </w:p>
        </w:tc>
      </w:tr>
      <w:tr>
        <w:tc>
          <w:tcPr>
            <w:tcW w:type="dxa" w:w="2880"/>
          </w:tcPr>
          <w:p>
            <w:r>
              <w:t>2</w:t>
            </w:r>
          </w:p>
        </w:tc>
        <w:tc>
          <w:tcPr>
            <w:tcW w:type="dxa" w:w="2880"/>
          </w:tcPr>
          <w:p>
            <w:r>
              <w:t>Shipped</w:t>
            </w:r>
          </w:p>
        </w:tc>
        <w:tc>
          <w:tcPr>
            <w:tcW w:type="dxa" w:w="2880"/>
          </w:tcPr>
          <w:p>
            <w:r>
              <w:t>Order has been shipped, but receipt has not been confirmed; seller has used the Ship Items action.</w:t>
            </w:r>
          </w:p>
        </w:tc>
      </w:tr>
      <w:tr>
        <w:tc>
          <w:tcPr>
            <w:tcW w:type="dxa" w:w="2880"/>
          </w:tcPr>
          <w:p>
            <w:r>
              <w:t>3</w:t>
            </w:r>
          </w:p>
        </w:tc>
        <w:tc>
          <w:tcPr>
            <w:tcW w:type="dxa" w:w="2880"/>
          </w:tcPr>
          <w:p>
            <w:r>
              <w:t>Partially Shipped</w:t>
            </w:r>
          </w:p>
        </w:tc>
        <w:tc>
          <w:tcPr>
            <w:tcW w:type="dxa" w:w="2880"/>
          </w:tcPr>
          <w:p>
            <w:r>
              <w:t>Only some items in the order have been shipped, due to some products being pre-order only or other reasons.</w:t>
            </w:r>
          </w:p>
        </w:tc>
      </w:tr>
      <w:tr>
        <w:tc>
          <w:tcPr>
            <w:tcW w:type="dxa" w:w="2880"/>
          </w:tcPr>
          <w:p>
            <w:r>
              <w:t>4</w:t>
            </w:r>
          </w:p>
        </w:tc>
        <w:tc>
          <w:tcPr>
            <w:tcW w:type="dxa" w:w="2880"/>
          </w:tcPr>
          <w:p>
            <w:r>
              <w:t>Refunded</w:t>
            </w:r>
          </w:p>
        </w:tc>
        <w:tc>
          <w:tcPr>
            <w:tcW w:type="dxa" w:w="2880"/>
          </w:tcPr>
          <w:p>
            <w:r>
              <w:t>Seller has used the Refund action.</w:t>
            </w:r>
          </w:p>
        </w:tc>
      </w:tr>
      <w:tr>
        <w:tc>
          <w:tcPr>
            <w:tcW w:type="dxa" w:w="2880"/>
          </w:tcPr>
          <w:p>
            <w:r>
              <w:t>5</w:t>
            </w:r>
          </w:p>
        </w:tc>
        <w:tc>
          <w:tcPr>
            <w:tcW w:type="dxa" w:w="2880"/>
          </w:tcPr>
          <w:p>
            <w:r>
              <w:t>Cancelled</w:t>
            </w:r>
          </w:p>
        </w:tc>
        <w:tc>
          <w:tcPr>
            <w:tcW w:type="dxa" w:w="2880"/>
          </w:tcPr>
          <w:p>
            <w:r>
              <w:t>Seller has cancelled an order, due to a stock inconsistency or other reasons.</w:t>
            </w:r>
          </w:p>
        </w:tc>
      </w:tr>
      <w:tr>
        <w:tc>
          <w:tcPr>
            <w:tcW w:type="dxa" w:w="2880"/>
          </w:tcPr>
          <w:p>
            <w:r>
              <w:t>6</w:t>
            </w:r>
          </w:p>
        </w:tc>
        <w:tc>
          <w:tcPr>
            <w:tcW w:type="dxa" w:w="2880"/>
          </w:tcPr>
          <w:p>
            <w:r>
              <w:t>Declined</w:t>
            </w:r>
          </w:p>
        </w:tc>
        <w:tc>
          <w:tcPr>
            <w:tcW w:type="dxa" w:w="2880"/>
          </w:tcPr>
          <w:p>
            <w:r>
              <w:t>Seller has marked the order as declined for lack of manual payment, or other reasons.</w:t>
            </w:r>
          </w:p>
        </w:tc>
      </w:tr>
      <w:tr>
        <w:tc>
          <w:tcPr>
            <w:tcW w:type="dxa" w:w="2880"/>
          </w:tcPr>
          <w:p>
            <w:r>
              <w:t>7</w:t>
            </w:r>
          </w:p>
        </w:tc>
        <w:tc>
          <w:tcPr>
            <w:tcW w:type="dxa" w:w="2880"/>
          </w:tcPr>
          <w:p>
            <w:r>
              <w:t>Awaiting Payment</w:t>
            </w:r>
          </w:p>
        </w:tc>
        <w:tc>
          <w:tcPr>
            <w:tcW w:type="dxa" w:w="2880"/>
          </w:tcPr>
          <w:p>
            <w:r>
              <w:t>Customer has completed checkout process, but payment has yet to be confirmed.</w:t>
            </w:r>
          </w:p>
        </w:tc>
      </w:tr>
      <w:tr>
        <w:tc>
          <w:tcPr>
            <w:tcW w:type="dxa" w:w="2880"/>
          </w:tcPr>
          <w:p>
            <w:r>
              <w:t>8</w:t>
            </w:r>
          </w:p>
        </w:tc>
        <w:tc>
          <w:tcPr>
            <w:tcW w:type="dxa" w:w="2880"/>
          </w:tcPr>
          <w:p>
            <w:r>
              <w:t>Awaiting Pickup</w:t>
            </w:r>
          </w:p>
        </w:tc>
        <w:tc>
          <w:tcPr>
            <w:tcW w:type="dxa" w:w="2880"/>
          </w:tcPr>
          <w:p>
            <w:r>
              <w:t>Order has been pulled, and is awaiting customer pickup from a seller-specified location.</w:t>
            </w:r>
          </w:p>
        </w:tc>
      </w:tr>
      <w:tr>
        <w:tc>
          <w:tcPr>
            <w:tcW w:type="dxa" w:w="2880"/>
          </w:tcPr>
          <w:p>
            <w:r>
              <w:t>9</w:t>
            </w:r>
          </w:p>
        </w:tc>
        <w:tc>
          <w:tcPr>
            <w:tcW w:type="dxa" w:w="2880"/>
          </w:tcPr>
          <w:p>
            <w:r>
              <w:t>Awaiting Shipment</w:t>
            </w:r>
          </w:p>
        </w:tc>
        <w:tc>
          <w:tcPr>
            <w:tcW w:type="dxa" w:w="2880"/>
          </w:tcPr>
          <w:p>
            <w:r>
              <w:t>Order has been pulled and packaged, and is awaiting collection from a shipping provider.</w:t>
            </w:r>
          </w:p>
        </w:tc>
      </w:tr>
      <w:tr>
        <w:tc>
          <w:tcPr>
            <w:tcW w:type="dxa" w:w="2880"/>
          </w:tcPr>
          <w:p>
            <w:r>
              <w:t>10</w:t>
            </w:r>
          </w:p>
        </w:tc>
        <w:tc>
          <w:tcPr>
            <w:tcW w:type="dxa" w:w="2880"/>
          </w:tcPr>
          <w:p>
            <w:r>
              <w:t>Completed</w:t>
            </w:r>
          </w:p>
        </w:tc>
        <w:tc>
          <w:tcPr>
            <w:tcW w:type="dxa" w:w="2880"/>
          </w:tcPr>
          <w:p>
            <w:r>
              <w:t>Client has paid for their digital product and their file(s) are available for download.</w:t>
            </w:r>
          </w:p>
        </w:tc>
      </w:tr>
      <w:tr>
        <w:tc>
          <w:tcPr>
            <w:tcW w:type="dxa" w:w="2880"/>
          </w:tcPr>
          <w:p>
            <w:r>
              <w:t>11</w:t>
            </w:r>
          </w:p>
        </w:tc>
        <w:tc>
          <w:tcPr>
            <w:tcW w:type="dxa" w:w="2880"/>
          </w:tcPr>
          <w:p>
            <w:r>
              <w:t>Awaiting Fulfillment</w:t>
            </w:r>
          </w:p>
        </w:tc>
        <w:tc>
          <w:tcPr>
            <w:tcW w:type="dxa" w:w="2880"/>
          </w:tcPr>
          <w:p>
            <w:r>
              <w:t>Customer has completed the checkout process and payment has been confirmed.</w:t>
            </w:r>
          </w:p>
        </w:tc>
      </w:tr>
      <w:tr>
        <w:tc>
          <w:tcPr>
            <w:tcW w:type="dxa" w:w="2880"/>
          </w:tcPr>
          <w:p>
            <w:r>
              <w:t>12</w:t>
            </w:r>
          </w:p>
        </w:tc>
        <w:tc>
          <w:tcPr>
            <w:tcW w:type="dxa" w:w="2880"/>
          </w:tcPr>
          <w:p>
            <w:r>
              <w:t>Manual Verification Required</w:t>
            </w:r>
          </w:p>
        </w:tc>
        <w:tc>
          <w:tcPr>
            <w:tcW w:type="dxa" w:w="2880"/>
          </w:tcPr>
          <w:p>
            <w:r>
              <w:t>Order is on hold while some aspect needs to be manually confirmed.</w:t>
            </w:r>
          </w:p>
        </w:tc>
      </w:tr>
      <w:tr>
        <w:tc>
          <w:tcPr>
            <w:tcW w:type="dxa" w:w="2880"/>
          </w:tcPr>
          <w:p>
            <w:r>
              <w:t>13</w:t>
            </w:r>
          </w:p>
        </w:tc>
        <w:tc>
          <w:tcPr>
            <w:tcW w:type="dxa" w:w="2880"/>
          </w:tcPr>
          <w:p>
            <w:r>
              <w:t>Disputed</w:t>
            </w:r>
          </w:p>
        </w:tc>
        <w:tc>
          <w:tcPr>
            <w:tcW w:type="dxa" w:w="2880"/>
          </w:tcPr>
          <w:p>
            <w:r>
              <w:t>Customer has initiated a dispute resolution process for the PayPal transaction that paid for the order.</w:t>
            </w:r>
          </w:p>
        </w:tc>
      </w:tr>
      <w:tr>
        <w:tc>
          <w:tcPr>
            <w:tcW w:type="dxa" w:w="2880"/>
          </w:tcPr>
          <w:p>
            <w:r>
              <w:t>14</w:t>
            </w:r>
          </w:p>
        </w:tc>
        <w:tc>
          <w:tcPr>
            <w:tcW w:type="dxa" w:w="2880"/>
          </w:tcPr>
          <w:p>
            <w:r>
              <w:t>Partially Refunded</w:t>
            </w:r>
          </w:p>
        </w:tc>
        <w:tc>
          <w:tcPr>
            <w:tcW w:type="dxa" w:w="2880"/>
          </w:tcPr>
          <w:p>
            <w:r>
              <w:t>Seller has partially refunded the order.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'https://api.bigcommerce.com/stores/{{BIG_COMMERCE_STORE_HASH}}/v2/order_statuses' \</w:t>
        <w:br/>
        <w:t xml:space="preserve"> --header 'Accept: application/json'</w:t>
      </w:r>
    </w:p>
    <w:p>
      <w:pPr>
        <w:pStyle w:val="Heading3"/>
      </w:pPr>
      <w:r>
        <w:t>Notes</w:t>
      </w:r>
    </w:p>
    <w:p>
      <w:pPr>
        <w:pStyle w:val="ListBullet"/>
      </w:pPr>
      <w:r>
        <w:t>This endpoint has no path parameters (beyond the store context in the base URL) and no query parameters in the provided documentation.</w:t>
      </w:r>
    </w:p>
    <w:p>
      <w:pPr>
        <w:pStyle w:val="ListBullet"/>
      </w:pPr>
      <w:r>
        <w:t>Response is a JSON array of order status objects.</w:t>
      </w:r>
    </w:p>
    <w:p>
      <w:pPr>
        <w:pStyle w:val="Heading3"/>
      </w:pPr>
      <w:r>
        <w:t>Related orderStatuses actions</w:t>
      </w:r>
    </w:p>
    <w:p>
      <w:pPr>
        <w:pStyle w:val="ListBullet"/>
      </w:pPr>
      <w:r>
        <w:t>[GET] Get a Single Order Status by ID — /v2/order_statuses/{{statusId}}</w:t>
      </w:r>
    </w:p>
    <w:p>
      <w:r>
        <w:br w:type="page"/>
      </w:r>
    </w:p>
    <w:p>
      <w:pPr>
        <w:pStyle w:val="Heading2"/>
      </w:pPr>
      <w:r>
        <w:t>469. [GET] List an Order’s Taxes</w:t>
      </w:r>
    </w:p>
    <w:p>
      <w:r>
        <w:rPr>
          <w:b/>
        </w:rPr>
        <w:t xml:space="preserve">Endpoint: </w:t>
      </w:r>
      <w:r>
        <w:rPr>
          <w:rFonts w:ascii="Courier New" w:hAnsi="Courier New"/>
          <w:sz w:val="18"/>
        </w:rPr>
        <w:t>/v2/orders/{{orderId}}/taxes</w:t>
      </w:r>
    </w:p>
    <w:p>
      <w:pPr>
        <w:pStyle w:val="Heading3"/>
      </w:pPr>
      <w:r>
        <w:t>Prerequisites</w:t>
      </w:r>
    </w:p>
    <w:p>
      <w:pPr>
        <w:pStyle w:val="ListBullet"/>
      </w:pPr>
      <w:r>
        <w:t>You must have access/permissions to read orders and their tax details for the store.</w:t>
      </w:r>
    </w:p>
    <w:p>
      <w:pPr>
        <w:pStyle w:val="Heading3"/>
      </w:pPr>
      <w:r>
        <w:t>Method</w:t>
      </w:r>
    </w:p>
    <w:p>
      <w:r>
        <w:t>GET</w:t>
      </w:r>
    </w:p>
    <w:p>
      <w:pPr>
        <w:pStyle w:val="Heading3"/>
      </w:pPr>
      <w:r>
        <w:t>URL</w:t>
      </w:r>
    </w:p>
    <w:p>
      <w:r>
        <w:t>https://api.bigcommerce.com/stores/{{BIG_COMMERCE_STORE_HASH}}/v2/orders/{{order_id}}/taxes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all taxes applied to a specific order using order_id. Use the details=true query parameter to return extra tax details (including order_product_id and line_item_type). All returned values are read-only.</w:t>
      </w:r>
    </w:p>
    <w:p>
      <w:pPr>
        <w:pStyle w:val="Heading3"/>
      </w:pPr>
      <w:r>
        <w:t>Enforcement Rules</w:t>
      </w:r>
    </w:p>
    <w:p>
      <w:pPr>
        <w:pStyle w:val="ListBullet"/>
      </w:pPr>
      <w:r>
        <w:t>The order_id path parameter must always be present.</w:t>
      </w:r>
    </w:p>
    <w:p>
      <w:pPr>
        <w:pStyle w:val="ListBullet"/>
      </w:pPr>
      <w:r>
        <w:t>Always construct the path as /v2/orders/{{order_id}}/taxes, where {{order_id}} is a non-empty integer.</w:t>
      </w:r>
    </w:p>
    <w:p>
      <w:pPr>
        <w:pStyle w:val="ListBullet"/>
      </w:pPr>
      <w:r>
        <w:t>Do not call the API with a missing or empty order_id (e.g., avoid /v2/orders//taxes).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/v2/orders/138/taxes</w:t>
        <w:br/>
        <w:t>/v2/orders/12345/taxes</w:t>
      </w:r>
    </w:p>
    <w:p>
      <w:pPr>
        <w:pStyle w:val="Heading3"/>
      </w:pPr>
      <w:r>
        <w:t>Invalid Examples</w:t>
      </w:r>
    </w:p>
    <w:p>
      <w:r>
        <w:rPr>
          <w:b/>
          <w:color w:val="666666"/>
          <w:sz w:val="16"/>
        </w:rPr>
        <w:t>[http]</w:t>
      </w:r>
    </w:p>
    <w:p>
      <w:pPr>
        <w:shd w:fill="F2F2F2" w:val="clear"/>
      </w:pPr>
      <w:r>
        <w:rPr>
          <w:rFonts w:ascii="Courier New" w:hAnsi="Courier New"/>
          <w:sz w:val="17"/>
        </w:rPr>
        <w:t>/v2/orders//taxes</w:t>
        <w:br/>
        <w:t>/v2/orders/taxes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integer</w:t>
            </w:r>
          </w:p>
        </w:tc>
        <w:tc>
          <w:tcPr>
            <w:tcW w:type="dxa" w:w="2880"/>
          </w:tcPr>
          <w:p>
            <w:r>
              <w:t>ID of the order.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The page to return in the response.</w:t>
            </w:r>
          </w:p>
        </w:tc>
      </w:tr>
      <w:tr>
        <w:tc>
          <w:tcPr>
            <w:tcW w:type="dxa" w:w="2880"/>
          </w:tcPr>
          <w:p>
            <w:r>
              <w:t>limit</w:t>
            </w:r>
          </w:p>
        </w:tc>
        <w:tc>
          <w:tcPr>
            <w:tcW w:type="dxa" w:w="2880"/>
          </w:tcPr>
          <w:p>
            <w:r>
              <w:t>number</w:t>
            </w:r>
          </w:p>
        </w:tc>
        <w:tc>
          <w:tcPr>
            <w:tcW w:type="dxa" w:w="2880"/>
          </w:tcPr>
          <w:p>
            <w:r>
              <w:t>Number of results to return.</w:t>
            </w:r>
          </w:p>
        </w:tc>
      </w:tr>
      <w:tr>
        <w:tc>
          <w:tcPr>
            <w:tcW w:type="dxa" w:w="2880"/>
          </w:tcPr>
          <w:p>
            <w:r>
              <w:t>details</w:t>
            </w:r>
          </w:p>
        </w:tc>
        <w:tc>
          <w:tcPr>
            <w:tcW w:type="dxa" w:w="2880"/>
          </w:tcPr>
          <w:p>
            <w:r>
              <w:t>string</w:t>
            </w:r>
          </w:p>
        </w:tc>
        <w:tc>
          <w:tcPr>
            <w:tcW w:type="dxa" w:w="2880"/>
          </w:tcPr>
          <w:p>
            <w:r>
              <w:t>To return detailed tax information, pass details=true.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13,</w:t>
        <w:br/>
        <w:t xml:space="preserve"> "order_id": 138,</w:t>
        <w:br/>
        <w:t xml:space="preserve"> "order_address_id": 39,</w:t>
        <w:br/>
        <w:t xml:space="preserve"> "tax_rate_id": 1,</w:t>
        <w:br/>
        <w:t xml:space="preserve"> "sales_tax_id": "TaxId123",</w:t>
        <w:br/>
        <w:t xml:space="preserve"> "tax_class_id": 0,</w:t>
        <w:br/>
        <w:t xml:space="preserve"> "name": "Tax",</w:t>
        <w:br/>
        <w:t xml:space="preserve"> "class": "Default Tax Class",</w:t>
        <w:br/>
        <w:t xml:space="preserve"> "rate": "8.0000",</w:t>
        <w:br/>
        <w:t xml:space="preserve"> "priority": 0,</w:t>
        <w:br/>
        <w:t xml:space="preserve"> "priority_amount": "17.6400",</w:t>
        <w:br/>
        <w:t xml:space="preserve"> "line_amount": "17.6400",</w:t>
        <w:br/>
        <w:t xml:space="preserve"> "order_pickup_method_id": 0,</w:t>
        <w:br/>
        <w:t xml:space="preserve"> "order_product_id": null,</w:t>
        <w:br/>
        <w:t xml:space="preserve"> "line_item_type": null</w:t>
        <w:br/>
        <w:t xml:space="preserve"> },</w:t>
        <w:br/>
        <w:t xml:space="preserve"> {</w:t>
        <w:br/>
        <w:t xml:space="preserve"> "id": 14,</w:t>
        <w:br/>
        <w:t xml:space="preserve"> "order_id": 138,</w:t>
        <w:br/>
        <w:t xml:space="preserve"> "order_address_id": 40,</w:t>
        <w:br/>
        <w:t xml:space="preserve"> "tax_rate_id": 1,</w:t>
        <w:br/>
        <w:t xml:space="preserve"> "sales_tax_id": "TaxId123",</w:t>
        <w:br/>
        <w:t xml:space="preserve"> "tax_class_id": 0,</w:t>
        <w:br/>
        <w:t xml:space="preserve"> "name": "Tax",</w:t>
        <w:br/>
        <w:t xml:space="preserve"> "class": "Default Tax Class",</w:t>
        <w:br/>
        <w:t xml:space="preserve"> "rate": "8.0000",</w:t>
        <w:br/>
        <w:t xml:space="preserve"> "priority": 0,</w:t>
        <w:br/>
        <w:t xml:space="preserve"> "priority_amount": "4.4000",</w:t>
        <w:br/>
        <w:t xml:space="preserve"> "line_amount": "4.4000",</w:t>
        <w:br/>
        <w:t xml:space="preserve"> "order_pickup_method_id": 0,</w:t>
        <w:br/>
        <w:t xml:space="preserve"> "order_product_id": null,</w:t>
        <w:br/>
        <w:t xml:space="preserve"> "line_item_type":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numeric identifier of the taxes object.</w:t>
            </w:r>
          </w:p>
        </w:tc>
      </w:tr>
      <w:tr>
        <w:tc>
          <w:tcPr>
            <w:tcW w:type="dxa" w:w="2880"/>
          </w:tcPr>
          <w:p>
            <w:r>
              <w:t>order_id</w:t>
            </w:r>
          </w:p>
        </w:tc>
        <w:tc>
          <w:tcPr>
            <w:tcW w:type="dxa" w:w="2880"/>
          </w:tcPr>
          <w:p>
            <w:r>
              <w:t>integer</w:t>
            </w:r>
          </w:p>
        </w:tc>
        <w:tc>
          <w:tcPr>
            <w:tcW w:type="dxa" w:w="2880"/>
          </w:tcPr>
          <w:p>
            <w:r>
              <w:t>The unique numeric identifier of the order to which the tax was applied. Note: Not included if the store was using the automatic tax feature.</w:t>
            </w:r>
          </w:p>
        </w:tc>
      </w:tr>
      <w:tr>
        <w:tc>
          <w:tcPr>
            <w:tcW w:type="dxa" w:w="2880"/>
          </w:tcPr>
          <w:p>
            <w:r>
              <w:t>order_address_id</w:t>
            </w:r>
          </w:p>
        </w:tc>
        <w:tc>
          <w:tcPr>
            <w:tcW w:type="dxa" w:w="2880"/>
          </w:tcPr>
          <w:p>
            <w:r>
              <w:t>integer</w:t>
            </w:r>
          </w:p>
        </w:tc>
        <w:tc>
          <w:tcPr>
            <w:tcW w:type="dxa" w:w="2880"/>
          </w:tcPr>
          <w:p>
            <w:r>
              <w:t>The unique numeric identifier of the order address object associated with the order. Note: Not included if the store was using the automatic tax feature.</w:t>
            </w:r>
          </w:p>
        </w:tc>
      </w:tr>
      <w:tr>
        <w:tc>
          <w:tcPr>
            <w:tcW w:type="dxa" w:w="2880"/>
          </w:tcPr>
          <w:p>
            <w:r>
              <w:t>tax_rate_id</w:t>
            </w:r>
          </w:p>
        </w:tc>
        <w:tc>
          <w:tcPr>
            <w:tcW w:type="dxa" w:w="2880"/>
          </w:tcPr>
          <w:p>
            <w:r>
              <w:t>integer</w:t>
            </w:r>
          </w:p>
        </w:tc>
        <w:tc>
          <w:tcPr>
            <w:tcW w:type="dxa" w:w="2880"/>
          </w:tcPr>
          <w:p>
            <w:r>
              <w:t>The unique numeric identifier of the tax rate. Deprecated: use sales_tax_id instead.</w:t>
            </w:r>
          </w:p>
        </w:tc>
      </w:tr>
      <w:tr>
        <w:tc>
          <w:tcPr>
            <w:tcW w:type="dxa" w:w="2880"/>
          </w:tcPr>
          <w:p>
            <w:r>
              <w:t>sales_tax_id</w:t>
            </w:r>
          </w:p>
        </w:tc>
        <w:tc>
          <w:tcPr>
            <w:tcW w:type="dxa" w:w="2880"/>
          </w:tcPr>
          <w:p>
            <w:r>
              <w:t>string</w:t>
            </w:r>
          </w:p>
        </w:tc>
        <w:tc>
          <w:tcPr>
            <w:tcW w:type="dxa" w:w="2880"/>
          </w:tcPr>
          <w:p>
            <w:r>
              <w:t>A unique identifier for the applied tax rate (may be a third-party tax provider’s identifier).</w:t>
            </w:r>
          </w:p>
        </w:tc>
      </w:tr>
      <w:tr>
        <w:tc>
          <w:tcPr>
            <w:tcW w:type="dxa" w:w="2880"/>
          </w:tcPr>
          <w:p>
            <w:r>
              <w:t>tax_class_id</w:t>
            </w:r>
          </w:p>
        </w:tc>
        <w:tc>
          <w:tcPr>
            <w:tcW w:type="dxa" w:w="2880"/>
          </w:tcPr>
          <w:p>
            <w:r>
              <w:t>integer</w:t>
            </w:r>
          </w:p>
        </w:tc>
        <w:tc>
          <w:tcPr>
            <w:tcW w:type="dxa" w:w="2880"/>
          </w:tcPr>
          <w:p>
            <w:r>
              <w:t>A unique numeric identifier for the tax class. If not provided or null, the default fee tax class from the control panel is used.</w:t>
            </w:r>
          </w:p>
        </w:tc>
      </w:tr>
      <w:tr>
        <w:tc>
          <w:tcPr>
            <w:tcW w:type="dxa" w:w="2880"/>
          </w:tcPr>
          <w:p>
            <w:r>
              <w:t>name</w:t>
            </w:r>
          </w:p>
        </w:tc>
        <w:tc>
          <w:tcPr>
            <w:tcW w:type="dxa" w:w="2880"/>
          </w:tcPr>
          <w:p>
            <w:r>
              <w:t>string</w:t>
            </w:r>
          </w:p>
        </w:tc>
        <w:tc>
          <w:tcPr>
            <w:tcW w:type="dxa" w:w="2880"/>
          </w:tcPr>
          <w:p>
            <w:r>
              <w:t>The name of the tax class object.</w:t>
            </w:r>
          </w:p>
        </w:tc>
      </w:tr>
      <w:tr>
        <w:tc>
          <w:tcPr>
            <w:tcW w:type="dxa" w:w="2880"/>
          </w:tcPr>
          <w:p>
            <w:r>
              <w:t>class</w:t>
            </w:r>
          </w:p>
        </w:tc>
        <w:tc>
          <w:tcPr>
            <w:tcW w:type="dxa" w:w="2880"/>
          </w:tcPr>
          <w:p>
            <w:r>
              <w:t>string</w:t>
            </w:r>
          </w:p>
        </w:tc>
        <w:tc>
          <w:tcPr>
            <w:tcW w:type="dxa" w:w="2880"/>
          </w:tcPr>
          <w:p>
            <w:r>
              <w:t>The name of the type of tax that was applied. Note: "Automatic Tax" if automatic tax was enabled; "API Tax Override" if the order was created with V2 Orders API.</w:t>
            </w:r>
          </w:p>
        </w:tc>
      </w:tr>
      <w:tr>
        <w:tc>
          <w:tcPr>
            <w:tcW w:type="dxa" w:w="2880"/>
          </w:tcPr>
          <w:p>
            <w:r>
              <w:t>rate</w:t>
            </w:r>
          </w:p>
        </w:tc>
        <w:tc>
          <w:tcPr>
            <w:tcW w:type="dxa" w:w="2880"/>
          </w:tcPr>
          <w:p>
            <w:r>
              <w:t>string</w:t>
            </w:r>
          </w:p>
        </w:tc>
        <w:tc>
          <w:tcPr>
            <w:tcW w:type="dxa" w:w="2880"/>
          </w:tcPr>
          <w:p>
            <w:r>
              <w:t>The tax rate. (Float, Float-As-String, Integer)</w:t>
            </w:r>
          </w:p>
        </w:tc>
      </w:tr>
      <w:tr>
        <w:tc>
          <w:tcPr>
            <w:tcW w:type="dxa" w:w="2880"/>
          </w:tcPr>
          <w:p>
            <w:r>
              <w:t>priority</w:t>
            </w:r>
          </w:p>
        </w:tc>
        <w:tc>
          <w:tcPr>
            <w:tcW w:type="dxa" w:w="2880"/>
          </w:tcPr>
          <w:p>
            <w:r>
              <w:t>number</w:t>
            </w:r>
          </w:p>
        </w:tc>
        <w:tc>
          <w:tcPr>
            <w:tcW w:type="dxa" w:w="2880"/>
          </w:tcPr>
          <w:p>
            <w:r>
              <w:t>The order in which the tax is applied.</w:t>
            </w:r>
          </w:p>
        </w:tc>
      </w:tr>
      <w:tr>
        <w:tc>
          <w:tcPr>
            <w:tcW w:type="dxa" w:w="2880"/>
          </w:tcPr>
          <w:p>
            <w:r>
              <w:t>priority_amount</w:t>
            </w:r>
          </w:p>
        </w:tc>
        <w:tc>
          <w:tcPr>
            <w:tcW w:type="dxa" w:w="2880"/>
          </w:tcPr>
          <w:p>
            <w:r>
              <w:t>string</w:t>
            </w:r>
          </w:p>
        </w:tc>
        <w:tc>
          <w:tcPr>
            <w:tcW w:type="dxa" w:w="2880"/>
          </w:tcPr>
          <w:p>
            <w:r>
              <w:t>The amount of tax calculated on the order. (Float, Float-As-String, Integer)</w:t>
            </w:r>
          </w:p>
        </w:tc>
      </w:tr>
      <w:tr>
        <w:tc>
          <w:tcPr>
            <w:tcW w:type="dxa" w:w="2880"/>
          </w:tcPr>
          <w:p>
            <w:r>
              <w:t>line_amount</w:t>
            </w:r>
          </w:p>
        </w:tc>
        <w:tc>
          <w:tcPr>
            <w:tcW w:type="dxa" w:w="2880"/>
          </w:tcPr>
          <w:p>
            <w:r>
              <w:t>string</w:t>
            </w:r>
          </w:p>
        </w:tc>
        <w:tc>
          <w:tcPr>
            <w:tcW w:type="dxa" w:w="2880"/>
          </w:tcPr>
          <w:p>
            <w:r>
              <w:t>(Float, Float-As-String, Integer)</w:t>
            </w:r>
          </w:p>
        </w:tc>
      </w:tr>
      <w:tr>
        <w:tc>
          <w:tcPr>
            <w:tcW w:type="dxa" w:w="2880"/>
          </w:tcPr>
          <w:p>
            <w:r>
              <w:t>order_pickup_method_id</w:t>
            </w:r>
          </w:p>
        </w:tc>
        <w:tc>
          <w:tcPr>
            <w:tcW w:type="dxa" w:w="2880"/>
          </w:tcPr>
          <w:p>
            <w:r>
              <w:t>number</w:t>
            </w:r>
          </w:p>
        </w:tc>
        <w:tc>
          <w:tcPr>
            <w:tcW w:type="dxa" w:w="2880"/>
          </w:tcPr>
          <w:p>
            <w:r>
              <w:t>The ID of the order pickup method object (contains pickup location details) associated with the order.</w:t>
            </w:r>
          </w:p>
        </w:tc>
      </w:tr>
      <w:tr>
        <w:tc>
          <w:tcPr>
            <w:tcW w:type="dxa" w:w="2880"/>
          </w:tcPr>
          <w:p>
            <w:r>
              <w:t>order_product_id</w:t>
            </w:r>
          </w:p>
        </w:tc>
        <w:tc>
          <w:tcPr>
            <w:tcW w:type="dxa" w:w="2880"/>
          </w:tcPr>
          <w:p>
            <w:r>
              <w:t>string</w:t>
            </w:r>
          </w:p>
        </w:tc>
        <w:tc>
          <w:tcPr>
            <w:tcW w:type="dxa" w:w="2880"/>
          </w:tcPr>
          <w:p>
            <w:r>
              <w:t>If line_item_type is item or handling, this is the order product id; otherwise null. Returned when requesting extra details (see details=true).</w:t>
            </w:r>
          </w:p>
        </w:tc>
      </w:tr>
      <w:tr>
        <w:tc>
          <w:tcPr>
            <w:tcW w:type="dxa" w:w="2880"/>
          </w:tcPr>
          <w:p>
            <w:r>
              <w:t>line_item_type</w:t>
            </w:r>
          </w:p>
        </w:tc>
        <w:tc>
          <w:tcPr>
            <w:tcW w:type="dxa" w:w="2880"/>
          </w:tcPr>
          <w:p>
            <w:r>
              <w:t>string</w:t>
            </w:r>
          </w:p>
        </w:tc>
        <w:tc>
          <w:tcPr>
            <w:tcW w:type="dxa" w:w="2880"/>
          </w:tcPr>
          <w:p>
            <w:r>
              <w:t>Type of tax on item. Allowed values: item, shipping, handling, gift-wrapping. Returned when requesting extra details (see details=true).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'https://api.bigcommerce.com/stores/{{BIG_COMMERCE_STORE_HASH}}/v2/orders/138/taxes?details=true&amp;limit=50&amp;page=1' \</w:t>
        <w:br/>
        <w:t xml:space="preserve"> --header 'Accept: application/json'</w:t>
      </w:r>
    </w:p>
    <w:p>
      <w:pPr>
        <w:pStyle w:val="Heading3"/>
      </w:pPr>
      <w:r>
        <w:t>Example Usage</w:t>
      </w:r>
    </w:p>
    <w:p>
      <w:pPr>
        <w:pStyle w:val="Heading3"/>
      </w:pPr>
      <w:r>
        <w:t>Example 1: Get taxes for an order (basic)</w:t>
      </w:r>
    </w:p>
    <w:p>
      <w:r>
        <w:rPr>
          <w:b/>
          <w:color w:val="666666"/>
          <w:sz w:val="16"/>
        </w:rPr>
        <w:t>[bash]</w:t>
      </w:r>
    </w:p>
    <w:p>
      <w:pPr>
        <w:shd w:fill="F2F2F2" w:val="clear"/>
      </w:pPr>
      <w:r>
        <w:rPr>
          <w:rFonts w:ascii="Courier New" w:hAnsi="Courier New"/>
          <w:sz w:val="17"/>
        </w:rPr>
        <w:t>curl -X GET \</w:t>
        <w:br/>
        <w:t xml:space="preserve"> 'https://api.bigcommerce.com/stores/{{BIG_COMMERCE_STORE_HASH}}/v2/orders/138/taxes' \</w:t>
        <w:br/>
        <w:t xml:space="preserve"> -H 'Accept: application/json'</w:t>
      </w:r>
    </w:p>
    <w:p>
      <w:pPr>
        <w:pStyle w:val="Heading3"/>
      </w:pPr>
      <w:r>
        <w:t>Example 2: Get taxes with extra details</w:t>
      </w:r>
    </w:p>
    <w:p>
      <w:r>
        <w:rPr>
          <w:b/>
          <w:color w:val="666666"/>
          <w:sz w:val="16"/>
        </w:rPr>
        <w:t>[bash]</w:t>
      </w:r>
    </w:p>
    <w:p>
      <w:pPr>
        <w:shd w:fill="F2F2F2" w:val="clear"/>
      </w:pPr>
      <w:r>
        <w:rPr>
          <w:rFonts w:ascii="Courier New" w:hAnsi="Courier New"/>
          <w:sz w:val="17"/>
        </w:rPr>
        <w:t>curl -X GET \</w:t>
        <w:br/>
        <w:t xml:space="preserve"> 'https://api.bigcommerce.com/stores/{{BIG_COMMERCE_STORE_HASH}}/v2/orders/138/taxes?details=true' \</w:t>
        <w:br/>
        <w:t xml:space="preserve"> -H 'Accept: application/json'</w:t>
      </w:r>
    </w:p>
    <w:p>
      <w:pPr>
        <w:pStyle w:val="Heading3"/>
      </w:pPr>
      <w:r>
        <w:t>Example 3: Paginate results</w:t>
      </w:r>
    </w:p>
    <w:p>
      <w:r>
        <w:rPr>
          <w:b/>
          <w:color w:val="666666"/>
          <w:sz w:val="16"/>
        </w:rPr>
        <w:t>[bash]</w:t>
      </w:r>
    </w:p>
    <w:p>
      <w:pPr>
        <w:shd w:fill="F2F2F2" w:val="clear"/>
      </w:pPr>
      <w:r>
        <w:rPr>
          <w:rFonts w:ascii="Courier New" w:hAnsi="Courier New"/>
          <w:sz w:val="17"/>
        </w:rPr>
        <w:t>curl -X GET \</w:t>
        <w:br/>
        <w:t xml:space="preserve"> 'https://api.bigcommerce.com/stores/{{BIG_COMMERCE_STORE_HASH}}/v2/orders/138/taxes?page=2&amp;limit=25' \</w:t>
        <w:br/>
        <w:t xml:space="preserve"> -H 'Accept: application/json'</w:t>
      </w:r>
    </w:p>
    <w:p>
      <w:pPr>
        <w:pStyle w:val="Heading3"/>
      </w:pPr>
      <w:r>
        <w:t>Notes</w:t>
      </w:r>
    </w:p>
    <w:p>
      <w:pPr>
        <w:pStyle w:val="ListBullet"/>
      </w:pPr>
      <w:r>
        <w:t>Pass details=true to return extra details about order taxes; order_product_id and line_item_type are also returned.</w:t>
      </w:r>
    </w:p>
    <w:p>
      <w:pPr>
        <w:pStyle w:val="ListBullet"/>
      </w:pPr>
      <w:r>
        <w:t>All values are read-only.</w:t>
      </w:r>
    </w:p>
    <w:p>
      <w:pPr>
        <w:pStyle w:val="ListBullet"/>
      </w:pPr>
      <w:r>
        <w:t>Some fields (like order_id and order_address_id) may be omitted when the store is using the automatic tax feature (as noted in the documentation).</w:t>
      </w:r>
    </w:p>
    <w:p>
      <w:r>
        <w:br w:type="page"/>
      </w:r>
    </w:p>
    <w:p>
      <w:pPr>
        <w:pStyle w:val="Heading2"/>
      </w:pPr>
      <w:r>
        <w:t>470. [DELETE] Archive an Order</w:t>
      </w:r>
    </w:p>
    <w:p>
      <w:r>
        <w:rPr>
          <w:b/>
        </w:rPr>
        <w:t xml:space="preserve">Endpoint: </w:t>
      </w:r>
      <w:r>
        <w:rPr>
          <w:rFonts w:ascii="Courier New" w:hAnsi="Courier New"/>
          <w:sz w:val="18"/>
        </w:rPr>
        <w:t>/v2/orders/{{orderId}}</w:t>
      </w:r>
    </w:p>
    <w:p>
      <w:pPr>
        <w:pStyle w:val="Heading3"/>
      </w:pPr>
      <w:r>
        <w:t>Prerequisites</w:t>
      </w:r>
    </w:p>
    <w:p>
      <w:pPr>
        <w:pStyle w:val="ListBullet"/>
      </w:pPr>
      <w:r>
        <w:t>Must have permission to manage or delete/archive orders in the store</w:t>
      </w:r>
    </w:p>
    <w:p>
      <w:pPr>
        <w:pStyle w:val="Heading3"/>
      </w:pPr>
      <w:r>
        <w:t>Method</w:t>
      </w:r>
    </w:p>
    <w:p>
      <w:r>
        <w:t>DELETE</w:t>
      </w:r>
    </w:p>
    <w:p>
      <w:pPr>
        <w:pStyle w:val="Heading3"/>
      </w:pPr>
      <w:r>
        <w:t>URL</w:t>
      </w:r>
    </w:p>
    <w:p>
      <w:r>
        <w:t>https://api.bigcommerce.com/stores/{{BIG_COMMERCE_STORE_HASH}}/v2/orders/{{order_id}}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Archives an order by its order ID. To remove a single product from an order, use PUT /orders/{{order_id}} (separate endpoint).</w:t>
      </w:r>
    </w:p>
    <w:p>
      <w:pPr>
        <w:pStyle w:val="Heading3"/>
      </w:pPr>
      <w:r>
        <w:t>Enforcement Rules</w:t>
      </w:r>
    </w:p>
    <w:p>
      <w:pPr>
        <w:pStyle w:val="ListBullet"/>
      </w:pPr>
      <w:r>
        <w:t>The order_id path parameter must always be present.</w:t>
      </w:r>
    </w:p>
    <w:p>
      <w:pPr>
        <w:pStyle w:val="ListBullet"/>
      </w:pPr>
      <w:r>
        <w:t>If the user provides an order_id, use that value directly.</w:t>
      </w:r>
    </w:p>
    <w:p>
      <w:pPr>
        <w:pStyle w:val="ListBullet"/>
      </w:pPr>
      <w:r>
        <w:t>Do not call the API with a missing or empty order_id (e.g., avoid /v2/orders//).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/v2/orders/{{order_id}}, where {{order_id}} is a non-empty value.</w:t>
      </w:r>
    </w:p>
    <w:p>
      <w:pPr>
        <w:pStyle w:val="Heading3"/>
      </w:pPr>
      <w:r>
        <w:t>Valid Examples</w:t>
      </w:r>
    </w:p>
    <w:p>
      <w:r>
        <w:rPr>
          <w:b/>
          <w:color w:val="666666"/>
          <w:sz w:val="16"/>
        </w:rPr>
        <w:t>[http]</w:t>
      </w:r>
    </w:p>
    <w:p>
      <w:pPr>
        <w:shd w:fill="F2F2F2" w:val="clear"/>
      </w:pPr>
      <w:r>
        <w:rPr>
          <w:rFonts w:ascii="Courier New" w:hAnsi="Courier New"/>
          <w:sz w:val="17"/>
        </w:rPr>
        <w:t>/v2/orders/123</w:t>
        <w:br/>
        <w:t>/v2/orders/98765</w:t>
      </w:r>
    </w:p>
    <w:p>
      <w:pPr>
        <w:pStyle w:val="Heading3"/>
      </w:pPr>
      <w:r>
        <w:t>Invalid Examples</w:t>
      </w:r>
    </w:p>
    <w:p>
      <w:r>
        <w:rPr>
          <w:b/>
          <w:color w:val="666666"/>
          <w:sz w:val="16"/>
        </w:rPr>
        <w:t>[http]</w:t>
      </w:r>
    </w:p>
    <w:p>
      <w:pPr>
        <w:shd w:fill="F2F2F2" w:val="clear"/>
      </w:pPr>
      <w:r>
        <w:rPr>
          <w:rFonts w:ascii="Courier New" w:hAnsi="Courier New"/>
          <w:sz w:val="17"/>
        </w:rPr>
        <w:t>/v2/orders/</w:t>
        <w:br/>
        <w:t>/v2/orders</w:t>
        <w:br/>
        <w:t>/v2/orders//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integer</w:t>
            </w:r>
          </w:p>
        </w:tc>
        <w:tc>
          <w:tcPr>
            <w:tcW w:type="dxa" w:w="2880"/>
          </w:tcPr>
          <w:p>
            <w:r>
              <w:t>ID of the order.</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"https://api.bigcommerce.com/stores/{{BIG_COMMERCE_STORE_HASH}}/v2/orders/123"</w:t>
      </w:r>
    </w:p>
    <w:p>
      <w:pPr>
        <w:pStyle w:val="Heading3"/>
      </w:pPr>
      <w:r>
        <w:t>Behavior</w:t>
      </w:r>
    </w:p>
    <w:p>
      <w:pPr>
        <w:pStyle w:val="ListBullet"/>
      </w:pPr>
      <w:r>
        <w:t>Receives the order_id in the request path.</w:t>
      </w:r>
    </w:p>
    <w:p>
      <w:pPr>
        <w:pStyle w:val="ListBullet"/>
      </w:pPr>
      <w:r>
        <w:t>Archives the specified order.</w:t>
      </w:r>
    </w:p>
    <w:p>
      <w:pPr>
        <w:pStyle w:val="ListBullet"/>
      </w:pPr>
      <w:r>
        <w:t>Returns 204 No Content on success.</w:t>
      </w:r>
    </w:p>
    <w:p>
      <w:pPr>
        <w:pStyle w:val="Heading3"/>
      </w:pPr>
      <w:r>
        <w:t>Notes</w:t>
      </w:r>
    </w:p>
    <w:p>
      <w:pPr>
        <w:pStyle w:val="ListBullet"/>
      </w:pPr>
      <w:r>
        <w:t>This endpoint archives an order; it does not return a response body on success.</w:t>
      </w:r>
    </w:p>
    <w:p>
      <w:pPr>
        <w:pStyle w:val="ListBullet"/>
      </w:pPr>
      <w:r>
        <w:t>For removing a single product from an order, use PUT /orders/{{order_id}} (not documented here).</w:t>
      </w:r>
    </w:p>
    <w:p>
      <w:pPr>
        <w:pStyle w:val="Heading3"/>
      </w:pPr>
      <w:r>
        <w:t>Related orders actions</w:t>
      </w:r>
    </w:p>
    <w:p>
      <w:pPr>
        <w:pStyle w:val="ListBullet"/>
      </w:pPr>
      <w:r>
        <w:t>[POST] Create an Order from a Checkout — /v3/checkouts/{{checkoutId}}/orders</w:t>
      </w:r>
    </w:p>
    <w:p>
      <w:pPr>
        <w:pStyle w:val="ListBullet"/>
      </w:pPr>
      <w:r>
        <w:t>[POST] Create an Order — /v2/orders</w:t>
      </w:r>
    </w:p>
    <w:p>
      <w:pPr>
        <w:pStyle w:val="ListBullet"/>
      </w:pPr>
      <w:r>
        <w:t>[DELETE] Archive (Delete) All Orders — /orders</w:t>
      </w:r>
    </w:p>
    <w:p>
      <w:pPr>
        <w:pStyle w:val="ListBullet"/>
      </w:pPr>
      <w:r>
        <w:t>[GET] Get a Count of Orders — /v2/orders/count</w:t>
      </w:r>
    </w:p>
    <w:p>
      <w:pPr>
        <w:pStyle w:val="ListBullet"/>
      </w:pPr>
      <w:r>
        <w:t>[GET] List Orders — /v2/orders</w:t>
      </w:r>
    </w:p>
    <w:p>
      <w:pPr>
        <w:pStyle w:val="ListBullet"/>
      </w:pPr>
      <w:r>
        <w:t>[GET] Get an Order — /v2/orders/{{orderId}}</w:t>
      </w:r>
    </w:p>
    <w:p>
      <w:r>
        <w:br w:type="page"/>
      </w:r>
    </w:p>
    <w:p>
      <w:pPr>
        <w:pStyle w:val="Heading2"/>
      </w:pPr>
      <w:r>
        <w:t>471. [POST] Create an Order</w:t>
      </w:r>
    </w:p>
    <w:p>
      <w:r>
        <w:rPr>
          <w:b/>
        </w:rPr>
        <w:t xml:space="preserve">Endpoint: </w:t>
      </w:r>
      <w:r>
        <w:rPr>
          <w:rFonts w:ascii="Courier New" w:hAnsi="Courier New"/>
          <w:sz w:val="18"/>
        </w:rPr>
        <w:t>/v2/orders</w:t>
      </w:r>
    </w:p>
    <w:p>
      <w:pPr>
        <w:pStyle w:val="Heading3"/>
      </w:pPr>
      <w:r>
        <w:t>Prerequisites</w:t>
      </w:r>
    </w:p>
    <w:p>
      <w:pPr>
        <w:pStyle w:val="ListBullet"/>
      </w:pPr>
      <w:r>
        <w:t>Ability to create orders in the store.</w:t>
      </w:r>
    </w:p>
    <w:p>
      <w:pPr>
        <w:pStyle w:val="ListBullet"/>
      </w:pPr>
      <w:r>
        <w:t xml:space="preserve">Collect the required order data: </w:t>
        <w:br/>
        <w:br/>
        <w:t>billing_address (must include zip)</w:t>
        <w:br/>
        <w:t>Either legacy shipping mode (products and optionally shipping_addresses) or consignment (pickup) mode (consignments)</w:t>
      </w:r>
    </w:p>
    <w:p>
      <w:pPr>
        <w:pStyle w:val="Heading3"/>
      </w:pPr>
      <w:r>
        <w:t>Method</w:t>
      </w:r>
    </w:p>
    <w:p>
      <w:r>
        <w:t>POST</w:t>
      </w:r>
    </w:p>
    <w:p>
      <w:pPr>
        <w:pStyle w:val="Heading3"/>
      </w:pPr>
      <w:r>
        <w:t>URL</w:t>
      </w:r>
    </w:p>
    <w:p>
      <w:r>
        <w:t>https://api.bigcommerce.com/stores/{{BIG_COMMERCE_STORE_HASH}}/v2/orders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order using either existing catalog products or custom products. You can create an order using a shipping fulfillment method (legacy mode) or a pickup fulfillment method (consignment mode), but not both.</w:t>
      </w:r>
    </w:p>
    <w:p>
      <w:pPr>
        <w:pStyle w:val="Heading3"/>
      </w:pPr>
      <w:r>
        <w:t>Enforcement Rules</w:t>
      </w:r>
    </w:p>
    <w:p>
      <w:pPr>
        <w:pStyle w:val="ListBullet"/>
      </w:pPr>
      <w:r>
        <w:t xml:space="preserve">If consignments is present in the request body (consignment/pickup mode), then none of the following may be present: </w:t>
        <w:br/>
        <w:br/>
        <w:t>shipping_addresses</w:t>
        <w:br/>
        <w:t>products</w:t>
      </w:r>
    </w:p>
    <w:p>
      <w:pPr>
        <w:pStyle w:val="ListBullet"/>
      </w:pPr>
      <w:r>
        <w:t>If products is present in the request body (legacy/shipping mode), then consignments must not be present.</w:t>
      </w:r>
    </w:p>
    <w:p>
      <w:pPr>
        <w:pStyle w:val="ListBullet"/>
      </w:pPr>
      <w:r>
        <w:t>When executing the action, ensure to send Query Parameters in the URL as query parameters,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array of enum strings</w:t>
            </w:r>
          </w:p>
        </w:tc>
        <w:tc>
          <w:tcPr>
            <w:tcW w:type="dxa" w:w="2880"/>
          </w:tcPr>
          <w:p>
            <w:r>
              <w:t>Include additional resources in the response. Allowed values: consignments, consignments.line_items, fees. Notes: consignments&amp;consignment_structure=object includes the response from /orders/{order_id}/consignments. consignments.line_items&amp;consignment_structure=object includes the response from /orders/{order_id}/products in consignments and also includes consignments. fees includes the response from /orders/{order_id}/fees.</w:t>
            </w:r>
          </w:p>
        </w:tc>
      </w:tr>
      <w:tr>
        <w:tc>
          <w:tcPr>
            <w:tcW w:type="dxa" w:w="2880"/>
          </w:tcPr>
          <w:p>
            <w:r>
              <w:t>consignment_structure</w:t>
            </w:r>
          </w:p>
        </w:tc>
        <w:tc>
          <w:tcPr>
            <w:tcW w:type="dxa" w:w="2880"/>
          </w:tcPr>
          <w:p>
            <w:r>
              <w:t>string (enum: "object")</w:t>
            </w:r>
          </w:p>
        </w:tc>
        <w:tc>
          <w:tcPr>
            <w:tcW w:type="dxa" w:w="2880"/>
          </w:tcPr>
          <w:p>
            <w:r>
              <w:t>Should be specified along with include=consignments or include=consignments.line_items to return consignments in the supported object structure.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billing_address</w:t>
            </w:r>
          </w:p>
        </w:tc>
        <w:tc>
          <w:tcPr>
            <w:tcW w:type="dxa" w:w="2880"/>
          </w:tcPr>
          <w:p>
            <w:r>
              <w:t>object</w:t>
            </w:r>
          </w:p>
        </w:tc>
        <w:tc>
          <w:tcPr>
            <w:tcW w:type="dxa" w:w="2880"/>
          </w:tcPr>
          <w:p>
            <w:r>
              <w:t>Billing address for the order. Must include zip (2+ characters).</w:t>
            </w:r>
          </w:p>
        </w:tc>
      </w:tr>
      <w:tr>
        <w:tc>
          <w:tcPr>
            <w:tcW w:type="dxa" w:w="2880"/>
          </w:tcPr>
          <w:p>
            <w:r>
              <w:t>products or consignments</w:t>
            </w:r>
          </w:p>
        </w:tc>
        <w:tc>
          <w:tcPr>
            <w:tcW w:type="dxa" w:w="2880"/>
          </w:tcPr>
          <w:p>
            <w:r>
              <w:t>array</w:t>
            </w:r>
          </w:p>
        </w:tc>
        <w:tc>
          <w:tcPr>
            <w:tcW w:type="dxa" w:w="2880"/>
          </w:tcPr>
          <w:p>
            <w:r>
              <w:t>One of these is required. Use products for legacy/shipping mode; use consignments for pickup mode.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default_currency_code</w:t>
            </w:r>
          </w:p>
        </w:tc>
        <w:tc>
          <w:tcPr>
            <w:tcW w:type="dxa" w:w="2880"/>
          </w:tcPr>
          <w:p>
            <w:r>
              <w:t>string</w:t>
            </w:r>
          </w:p>
        </w:tc>
        <w:tc>
          <w:tcPr>
            <w:tcW w:type="dxa" w:w="2880"/>
          </w:tcPr>
          <w:p>
            <w:r>
              <w:t>Transactional currency code the shopper pays in. Writable when multi-currency is enabled.</w:t>
            </w:r>
          </w:p>
        </w:tc>
      </w:tr>
      <w:tr>
        <w:tc>
          <w:tcPr>
            <w:tcW w:type="dxa" w:w="2880"/>
          </w:tcPr>
          <w:p>
            <w:r>
              <w:t>products</w:t>
            </w:r>
          </w:p>
        </w:tc>
        <w:tc>
          <w:tcPr>
            <w:tcW w:type="dxa" w:w="2880"/>
          </w:tcPr>
          <w:p>
            <w:r>
              <w:t>array</w:t>
            </w:r>
          </w:p>
        </w:tc>
        <w:tc>
          <w:tcPr>
            <w:tcW w:type="dxa" w:w="2880"/>
          </w:tcPr>
          <w:p>
            <w:r>
              <w:t>Legacy/shipping mode line items. Array of catalog products or custom products. Must not be present if consignments is present.</w:t>
            </w:r>
          </w:p>
        </w:tc>
      </w:tr>
      <w:tr>
        <w:tc>
          <w:tcPr>
            <w:tcW w:type="dxa" w:w="2880"/>
          </w:tcPr>
          <w:p>
            <w:r>
              <w:t>shipping_addresses</w:t>
            </w:r>
          </w:p>
        </w:tc>
        <w:tc>
          <w:tcPr>
            <w:tcW w:type="dxa" w:w="2880"/>
          </w:tcPr>
          <w:p>
            <w:r>
              <w:t>array</w:t>
            </w:r>
          </w:p>
        </w:tc>
        <w:tc>
          <w:tcPr>
            <w:tcW w:type="dxa" w:w="2880"/>
          </w:tcPr>
          <w:p>
            <w:r>
              <w:t>Shipping addresses (legacy mode). Must not be present if consignments is present.</w:t>
            </w:r>
          </w:p>
        </w:tc>
      </w:tr>
      <w:tr>
        <w:tc>
          <w:tcPr>
            <w:tcW w:type="dxa" w:w="2880"/>
          </w:tcPr>
          <w:p>
            <w:r>
              <w:t>consignments</w:t>
            </w:r>
          </w:p>
        </w:tc>
        <w:tc>
          <w:tcPr>
            <w:tcW w:type="dxa" w:w="2880"/>
          </w:tcPr>
          <w:p>
            <w:r>
              <w:t>array</w:t>
            </w:r>
          </w:p>
        </w:tc>
        <w:tc>
          <w:tcPr>
            <w:tcW w:type="dxa" w:w="2880"/>
          </w:tcPr>
          <w:p>
            <w:r>
              <w:t>Pickup consignments (consignment mode). Must not be present if products or shipping_addresses is present. Only one pickup consignment is allowed.</w:t>
            </w:r>
          </w:p>
        </w:tc>
      </w:tr>
      <w:tr>
        <w:tc>
          <w:tcPr>
            <w:tcW w:type="dxa" w:w="2880"/>
          </w:tcPr>
          <w:p>
            <w:r>
              <w:t>fees</w:t>
            </w:r>
          </w:p>
        </w:tc>
        <w:tc>
          <w:tcPr>
            <w:tcW w:type="dxa" w:w="2880"/>
          </w:tcPr>
          <w:p>
            <w:r>
              <w:t>array</w:t>
            </w:r>
          </w:p>
        </w:tc>
        <w:tc>
          <w:tcPr>
            <w:tcW w:type="dxa" w:w="2880"/>
          </w:tcPr>
          <w:p>
            <w:r>
              <w:t>Include the fees object (and all its attributes) to create order-level fees for the newly created order.</w:t>
            </w:r>
          </w:p>
        </w:tc>
      </w:tr>
      <w:tr>
        <w:tc>
          <w:tcPr>
            <w:tcW w:type="dxa" w:w="2880"/>
          </w:tcPr>
          <w:p>
            <w:r>
              <w:t>base_handling_cost</w:t>
            </w:r>
          </w:p>
        </w:tc>
        <w:tc>
          <w:tcPr>
            <w:tcW w:type="dxa" w:w="2880"/>
          </w:tcPr>
          <w:p>
            <w:r>
              <w:t>string</w:t>
            </w:r>
          </w:p>
        </w:tc>
        <w:tc>
          <w:tcPr>
            <w:tcW w:type="dxa" w:w="2880"/>
          </w:tcPr>
          <w:p>
            <w:r>
              <w:t>Base handling cost. Cannot be negative. Example: "0.0000".</w:t>
            </w:r>
          </w:p>
        </w:tc>
      </w:tr>
      <w:tr>
        <w:tc>
          <w:tcPr>
            <w:tcW w:type="dxa" w:w="2880"/>
          </w:tcPr>
          <w:p>
            <w:r>
              <w:t>base_shipping_cost</w:t>
            </w:r>
          </w:p>
        </w:tc>
        <w:tc>
          <w:tcPr>
            <w:tcW w:type="dxa" w:w="2880"/>
          </w:tcPr>
          <w:p>
            <w:r>
              <w:t>string</w:t>
            </w:r>
          </w:p>
        </w:tc>
        <w:tc>
          <w:tcPr>
            <w:tcW w:type="dxa" w:w="2880"/>
          </w:tcPr>
          <w:p>
            <w:r>
              <w:t>Base shipping cost. Cannot be negative. Example: "0.0000".</w:t>
            </w:r>
          </w:p>
        </w:tc>
      </w:tr>
      <w:tr>
        <w:tc>
          <w:tcPr>
            <w:tcW w:type="dxa" w:w="2880"/>
          </w:tcPr>
          <w:p>
            <w:r>
              <w:t>base_wrapping_cost</w:t>
            </w:r>
          </w:p>
        </w:tc>
        <w:tc>
          <w:tcPr>
            <w:tcW w:type="dxa" w:w="2880"/>
          </w:tcPr>
          <w:p>
            <w:r>
              <w:t>string</w:t>
            </w:r>
          </w:p>
        </w:tc>
        <w:tc>
          <w:tcPr>
            <w:tcW w:type="dxa" w:w="2880"/>
          </w:tcPr>
          <w:p>
            <w:r>
              <w:t>Base wrapping cost (4-decimal string). Cannot be negative. Example: "0.0000".</w:t>
            </w:r>
          </w:p>
        </w:tc>
      </w:tr>
      <w:tr>
        <w:tc>
          <w:tcPr>
            <w:tcW w:type="dxa" w:w="2880"/>
          </w:tcPr>
          <w:p>
            <w:r>
              <w:t>channel_id</w:t>
            </w:r>
          </w:p>
        </w:tc>
        <w:tc>
          <w:tcPr>
            <w:tcW w:type="dxa" w:w="2880"/>
          </w:tcPr>
          <w:p>
            <w:r>
              <w:t>integer</w:t>
            </w:r>
          </w:p>
        </w:tc>
        <w:tc>
          <w:tcPr>
            <w:tcW w:type="dxa" w:w="2880"/>
          </w:tcPr>
          <w:p>
            <w:r>
              <w:t>Channel where the order originated. Defaults to 1. Must match a valid enabled channel or validation error occurs.</w:t>
            </w:r>
          </w:p>
        </w:tc>
      </w:tr>
      <w:tr>
        <w:tc>
          <w:tcPr>
            <w:tcW w:type="dxa" w:w="2880"/>
          </w:tcPr>
          <w:p>
            <w:r>
              <w:t>customer_id</w:t>
            </w:r>
          </w:p>
        </w:tc>
        <w:tc>
          <w:tcPr>
            <w:tcW w:type="dxa" w:w="2880"/>
          </w:tcPr>
          <w:p>
            <w:r>
              <w:t>number</w:t>
            </w:r>
          </w:p>
        </w:tc>
        <w:tc>
          <w:tcPr>
            <w:tcW w:type="dxa" w:w="2880"/>
          </w:tcPr>
          <w:p>
            <w:r>
              <w:t>Customer identifier.</w:t>
            </w:r>
          </w:p>
        </w:tc>
      </w:tr>
      <w:tr>
        <w:tc>
          <w:tcPr>
            <w:tcW w:type="dxa" w:w="2880"/>
          </w:tcPr>
          <w:p>
            <w:r>
              <w:t>customer_message</w:t>
            </w:r>
          </w:p>
        </w:tc>
        <w:tc>
          <w:tcPr>
            <w:tcW w:type="dxa" w:w="2880"/>
          </w:tcPr>
          <w:p>
            <w:r>
              <w:t>string</w:t>
            </w:r>
          </w:p>
        </w:tc>
        <w:tc>
          <w:tcPr>
            <w:tcW w:type="dxa" w:w="2880"/>
          </w:tcPr>
          <w:p>
            <w:r>
              <w:t>Customer-entered message (Order Comments).</w:t>
            </w:r>
          </w:p>
        </w:tc>
      </w:tr>
      <w:tr>
        <w:tc>
          <w:tcPr>
            <w:tcW w:type="dxa" w:w="2880"/>
          </w:tcPr>
          <w:p>
            <w:r>
              <w:t>date_created</w:t>
            </w:r>
          </w:p>
        </w:tc>
        <w:tc>
          <w:tcPr>
            <w:tcW w:type="dxa" w:w="2880"/>
          </w:tcPr>
          <w:p>
            <w:r>
              <w:t>string</w:t>
            </w:r>
          </w:p>
        </w:tc>
        <w:tc>
          <w:tcPr>
            <w:tcW w:type="dxa" w:w="2880"/>
          </w:tcPr>
          <w:p>
            <w:r>
              <w:t>RFC-2822 date/time for historical order migration. Defaults to current date/time if omitted.</w:t>
            </w:r>
          </w:p>
        </w:tc>
      </w:tr>
      <w:tr>
        <w:tc>
          <w:tcPr>
            <w:tcW w:type="dxa" w:w="2880"/>
          </w:tcPr>
          <w:p>
            <w:r>
              <w:t>discount_amount</w:t>
            </w:r>
          </w:p>
        </w:tc>
        <w:tc>
          <w:tcPr>
            <w:tcW w:type="dxa" w:w="2880"/>
          </w:tcPr>
          <w:p>
            <w:r>
              <w:t>string</w:t>
            </w:r>
          </w:p>
        </w:tc>
        <w:tc>
          <w:tcPr>
            <w:tcW w:type="dxa" w:w="2880"/>
          </w:tcPr>
          <w:p>
            <w:r>
              <w:t>Discount amount. Cannot be negative.</w:t>
            </w:r>
          </w:p>
        </w:tc>
      </w:tr>
      <w:tr>
        <w:tc>
          <w:tcPr>
            <w:tcW w:type="dxa" w:w="2880"/>
          </w:tcPr>
          <w:p>
            <w:r>
              <w:t>order_source</w:t>
            </w:r>
          </w:p>
        </w:tc>
        <w:tc>
          <w:tcPr>
            <w:tcW w:type="dxa" w:w="2880"/>
          </w:tcPr>
          <w:p>
            <w:r>
              <w:t>string</w:t>
            </w:r>
          </w:p>
        </w:tc>
        <w:tc>
          <w:tcPr>
            <w:tcW w:type="dxa" w:w="2880"/>
          </w:tcPr>
          <w:p>
            <w:r>
              <w:t>Origin of the order (e.g., www).</w:t>
            </w:r>
          </w:p>
        </w:tc>
      </w:tr>
      <w:tr>
        <w:tc>
          <w:tcPr>
            <w:tcW w:type="dxa" w:w="2880"/>
          </w:tcPr>
          <w:p>
            <w:r>
              <w:t>ebay_order_id</w:t>
            </w:r>
          </w:p>
        </w:tc>
        <w:tc>
          <w:tcPr>
            <w:tcW w:type="dxa" w:w="2880"/>
          </w:tcPr>
          <w:p>
            <w:r>
              <w:t>string</w:t>
            </w:r>
          </w:p>
        </w:tc>
        <w:tc>
          <w:tcPr>
            <w:tcW w:type="dxa" w:w="2880"/>
          </w:tcPr>
          <w:p>
            <w:r>
              <w:t>eBay order number if applicable; otherwise typically "0".</w:t>
            </w:r>
          </w:p>
        </w:tc>
      </w:tr>
      <w:tr>
        <w:tc>
          <w:tcPr>
            <w:tcW w:type="dxa" w:w="2880"/>
          </w:tcPr>
          <w:p>
            <w:r>
              <w:t>external_merchant_id</w:t>
            </w:r>
          </w:p>
        </w:tc>
        <w:tc>
          <w:tcPr>
            <w:tcW w:type="dxa" w:w="2880"/>
          </w:tcPr>
          <w:p>
            <w:r>
              <w:t>string</w:t>
            </w:r>
          </w:p>
        </w:tc>
        <w:tc>
          <w:tcPr>
            <w:tcW w:type="dxa" w:w="2880"/>
          </w:tcPr>
          <w:p>
            <w:r>
              <w:t>Upstream merchant/order identifier. After setting, cannot be updated; attempting to update via PUT returns 400 (remove from update requests).</w:t>
            </w:r>
          </w:p>
        </w:tc>
      </w:tr>
      <w:tr>
        <w:tc>
          <w:tcPr>
            <w:tcW w:type="dxa" w:w="2880"/>
          </w:tcPr>
          <w:p>
            <w:r>
              <w:t>external_source</w:t>
            </w:r>
          </w:p>
        </w:tc>
        <w:tc>
          <w:tcPr>
            <w:tcW w:type="dxa" w:w="2880"/>
          </w:tcPr>
          <w:p>
            <w:r>
              <w:t>string</w:t>
            </w:r>
          </w:p>
        </w:tc>
        <w:tc>
          <w:tcPr>
            <w:tcW w:type="dxa" w:w="2880"/>
          </w:tcPr>
          <w:p>
            <w:r>
              <w:t>Identifies the external system that generated the order. If migrating historical orders, set to M-MIG to exclude from GMV/order count. If building an app, include your app’s ID here for marketplace approval. Defaults to null if omitted.</w:t>
            </w:r>
          </w:p>
        </w:tc>
      </w:tr>
      <w:tr>
        <w:tc>
          <w:tcPr>
            <w:tcW w:type="dxa" w:w="2880"/>
          </w:tcPr>
          <w:p>
            <w:r>
              <w:t>ip_address</w:t>
            </w:r>
          </w:p>
        </w:tc>
        <w:tc>
          <w:tcPr>
            <w:tcW w:type="dxa" w:w="2880"/>
          </w:tcPr>
          <w:p>
            <w:r>
              <w:t>string</w:t>
            </w:r>
          </w:p>
        </w:tc>
        <w:tc>
          <w:tcPr>
            <w:tcW w:type="dxa" w:w="2880"/>
          </w:tcPr>
          <w:p>
            <w:r>
              <w:t>IPv4 address. You can set either ip_address or ip_address_v6; setting one resets the other. Max length 30.</w:t>
            </w:r>
          </w:p>
        </w:tc>
      </w:tr>
      <w:tr>
        <w:tc>
          <w:tcPr>
            <w:tcW w:type="dxa" w:w="2880"/>
          </w:tcPr>
          <w:p>
            <w:r>
              <w:t>ip_address_v6</w:t>
            </w:r>
          </w:p>
        </w:tc>
        <w:tc>
          <w:tcPr>
            <w:tcW w:type="dxa" w:w="2880"/>
          </w:tcPr>
          <w:p>
            <w:r>
              <w:t>string</w:t>
            </w:r>
          </w:p>
        </w:tc>
        <w:tc>
          <w:tcPr>
            <w:tcW w:type="dxa" w:w="2880"/>
          </w:tcPr>
          <w:p>
            <w:r>
              <w:t>IPv6 address. You can set either ip_address or ip_address_v6; setting one resets the other. Max length 39.</w:t>
            </w:r>
          </w:p>
        </w:tc>
      </w:tr>
      <w:tr>
        <w:tc>
          <w:tcPr>
            <w:tcW w:type="dxa" w:w="2880"/>
          </w:tcPr>
          <w:p>
            <w:r>
              <w:t>items_shipped</w:t>
            </w:r>
          </w:p>
        </w:tc>
        <w:tc>
          <w:tcPr>
            <w:tcW w:type="dxa" w:w="2880"/>
          </w:tcPr>
          <w:p>
            <w:r>
              <w:t>number</w:t>
            </w:r>
          </w:p>
        </w:tc>
        <w:tc>
          <w:tcPr>
            <w:tcW w:type="dxa" w:w="2880"/>
          </w:tcPr>
          <w:p>
            <w:r>
              <w:t>Number of shipped items.</w:t>
            </w:r>
          </w:p>
        </w:tc>
      </w:tr>
      <w:tr>
        <w:tc>
          <w:tcPr>
            <w:tcW w:type="dxa" w:w="2880"/>
          </w:tcPr>
          <w:p>
            <w:r>
              <w:t>items_total</w:t>
            </w:r>
          </w:p>
        </w:tc>
        <w:tc>
          <w:tcPr>
            <w:tcW w:type="dxa" w:w="2880"/>
          </w:tcPr>
          <w:p>
            <w:r>
              <w:t>number</w:t>
            </w:r>
          </w:p>
        </w:tc>
        <w:tc>
          <w:tcPr>
            <w:tcW w:type="dxa" w:w="2880"/>
          </w:tcPr>
          <w:p>
            <w:r>
              <w:t>Total number of items.</w:t>
            </w:r>
          </w:p>
        </w:tc>
      </w:tr>
      <w:tr>
        <w:tc>
          <w:tcPr>
            <w:tcW w:type="dxa" w:w="2880"/>
          </w:tcPr>
          <w:p>
            <w:r>
              <w:t>order_is_digital</w:t>
            </w:r>
          </w:p>
        </w:tc>
        <w:tc>
          <w:tcPr>
            <w:tcW w:type="dxa" w:w="2880"/>
          </w:tcPr>
          <w:p>
            <w:r>
              <w:t>boolean</w:t>
            </w:r>
          </w:p>
        </w:tc>
        <w:tc>
          <w:tcPr>
            <w:tcW w:type="dxa" w:w="2880"/>
          </w:tcPr>
          <w:p>
            <w:r>
              <w:t>Whether the order is for digital products.</w:t>
            </w:r>
          </w:p>
        </w:tc>
      </w:tr>
      <w:tr>
        <w:tc>
          <w:tcPr>
            <w:tcW w:type="dxa" w:w="2880"/>
          </w:tcPr>
          <w:p>
            <w:r>
              <w:t>payment_method</w:t>
            </w:r>
          </w:p>
        </w:tc>
        <w:tc>
          <w:tcPr>
            <w:tcW w:type="dxa" w:w="2880"/>
          </w:tcPr>
          <w:p>
            <w:r>
              <w:t>string</w:t>
            </w:r>
          </w:p>
        </w:tc>
        <w:tc>
          <w:tcPr>
            <w:tcW w:type="dxa" w:w="2880"/>
          </w:tcPr>
          <w:p>
            <w:r>
              <w:t>Payment method label (e.g., Cash, Manual, Credit Card).</w:t>
            </w:r>
          </w:p>
        </w:tc>
      </w:tr>
      <w:tr>
        <w:tc>
          <w:tcPr>
            <w:tcW w:type="dxa" w:w="2880"/>
          </w:tcPr>
          <w:p>
            <w:r>
              <w:t>payment_provider_id</w:t>
            </w:r>
          </w:p>
        </w:tc>
        <w:tc>
          <w:tcPr>
            <w:tcW w:type="dxa" w:w="2880"/>
          </w:tcPr>
          <w:p>
            <w:r>
              <w:t>string or number</w:t>
            </w:r>
          </w:p>
        </w:tc>
        <w:tc>
          <w:tcPr>
            <w:tcW w:type="dxa" w:w="2880"/>
          </w:tcPr>
          <w:p>
            <w:r>
              <w:t>Payment provider identifier.</w:t>
            </w:r>
          </w:p>
        </w:tc>
      </w:tr>
      <w:tr>
        <w:tc>
          <w:tcPr>
            <w:tcW w:type="dxa" w:w="2880"/>
          </w:tcPr>
          <w:p>
            <w:r>
              <w:t>refunded_amount</w:t>
            </w:r>
          </w:p>
        </w:tc>
        <w:tc>
          <w:tcPr>
            <w:tcW w:type="dxa" w:w="2880"/>
          </w:tcPr>
          <w:p>
            <w:r>
              <w:t>string</w:t>
            </w:r>
          </w:p>
        </w:tc>
        <w:tc>
          <w:tcPr>
            <w:tcW w:type="dxa" w:w="2880"/>
          </w:tcPr>
          <w:p>
            <w:r>
              <w:t>Refunded amount (returns 0). Cannot be negative.</w:t>
            </w:r>
          </w:p>
        </w:tc>
      </w:tr>
      <w:tr>
        <w:tc>
          <w:tcPr>
            <w:tcW w:type="dxa" w:w="2880"/>
          </w:tcPr>
          <w:p>
            <w:r>
              <w:t>shipping_cost_ex_tax</w:t>
            </w:r>
          </w:p>
        </w:tc>
        <w:tc>
          <w:tcPr>
            <w:tcW w:type="dxa" w:w="2880"/>
          </w:tcPr>
          <w:p>
            <w:r>
              <w:t>string</w:t>
            </w:r>
          </w:p>
        </w:tc>
        <w:tc>
          <w:tcPr>
            <w:tcW w:type="dxa" w:w="2880"/>
          </w:tcPr>
          <w:p>
            <w:r>
              <w:t>Shipping cost excluding tax. If specified, shipping_cost_inc_tax is required. Cannot be negative.</w:t>
            </w:r>
          </w:p>
        </w:tc>
      </w:tr>
      <w:tr>
        <w:tc>
          <w:tcPr>
            <w:tcW w:type="dxa" w:w="2880"/>
          </w:tcPr>
          <w:p>
            <w:r>
              <w:t>shipping_cost_inc_tax</w:t>
            </w:r>
          </w:p>
        </w:tc>
        <w:tc>
          <w:tcPr>
            <w:tcW w:type="dxa" w:w="2880"/>
          </w:tcPr>
          <w:p>
            <w:r>
              <w:t>string</w:t>
            </w:r>
          </w:p>
        </w:tc>
        <w:tc>
          <w:tcPr>
            <w:tcW w:type="dxa" w:w="2880"/>
          </w:tcPr>
          <w:p>
            <w:r>
              <w:t>Shipping cost including tax. If specified, shipping_cost_ex_tax is required. Cannot be negative.</w:t>
            </w:r>
          </w:p>
        </w:tc>
      </w:tr>
      <w:tr>
        <w:tc>
          <w:tcPr>
            <w:tcW w:type="dxa" w:w="2880"/>
          </w:tcPr>
          <w:p>
            <w:r>
              <w:t>staff_notes</w:t>
            </w:r>
          </w:p>
        </w:tc>
        <w:tc>
          <w:tcPr>
            <w:tcW w:type="dxa" w:w="2880"/>
          </w:tcPr>
          <w:p>
            <w:r>
              <w:t>string</w:t>
            </w:r>
          </w:p>
        </w:tc>
        <w:tc>
          <w:tcPr>
            <w:tcW w:type="dxa" w:w="2880"/>
          </w:tcPr>
          <w:p>
            <w:r>
              <w:t>Staff notes. Max length 65535.</w:t>
            </w:r>
          </w:p>
        </w:tc>
      </w:tr>
      <w:tr>
        <w:tc>
          <w:tcPr>
            <w:tcW w:type="dxa" w:w="2880"/>
          </w:tcPr>
          <w:p>
            <w:r>
              <w:t>status_id</w:t>
            </w:r>
          </w:p>
        </w:tc>
        <w:tc>
          <w:tcPr>
            <w:tcW w:type="dxa" w:w="2880"/>
          </w:tcPr>
          <w:p>
            <w:r>
              <w:t>integer</w:t>
            </w:r>
          </w:p>
        </w:tc>
        <w:tc>
          <w:tcPr>
            <w:tcW w:type="dxa" w:w="2880"/>
          </w:tcPr>
          <w:p>
            <w:r>
              <w:t>Order status ID.</w:t>
            </w:r>
          </w:p>
        </w:tc>
      </w:tr>
      <w:tr>
        <w:tc>
          <w:tcPr>
            <w:tcW w:type="dxa" w:w="2880"/>
          </w:tcPr>
          <w:p>
            <w:r>
              <w:t>subtotal_ex_tax</w:t>
            </w:r>
          </w:p>
        </w:tc>
        <w:tc>
          <w:tcPr>
            <w:tcW w:type="dxa" w:w="2880"/>
          </w:tcPr>
          <w:p>
            <w:r>
              <w:t>string</w:t>
            </w:r>
          </w:p>
        </w:tc>
        <w:tc>
          <w:tcPr>
            <w:tcW w:type="dxa" w:w="2880"/>
          </w:tcPr>
          <w:p>
            <w:r>
              <w:t>Override subtotal excluding tax. If specified, subtotal_inc_tax is required. Cannot be negative.</w:t>
            </w:r>
          </w:p>
        </w:tc>
      </w:tr>
      <w:tr>
        <w:tc>
          <w:tcPr>
            <w:tcW w:type="dxa" w:w="2880"/>
          </w:tcPr>
          <w:p>
            <w:r>
              <w:t>subtotal_inc_tax</w:t>
            </w:r>
          </w:p>
        </w:tc>
        <w:tc>
          <w:tcPr>
            <w:tcW w:type="dxa" w:w="2880"/>
          </w:tcPr>
          <w:p>
            <w:r>
              <w:t>string</w:t>
            </w:r>
          </w:p>
        </w:tc>
        <w:tc>
          <w:tcPr>
            <w:tcW w:type="dxa" w:w="2880"/>
          </w:tcPr>
          <w:p>
            <w:r>
              <w:t>Override subtotal including tax. If specified, subtotal_ex_tax is required. Cannot be negative.</w:t>
            </w:r>
          </w:p>
        </w:tc>
      </w:tr>
      <w:tr>
        <w:tc>
          <w:tcPr>
            <w:tcW w:type="dxa" w:w="2880"/>
          </w:tcPr>
          <w:p>
            <w:r>
              <w:t>customer_locale</w:t>
            </w:r>
          </w:p>
        </w:tc>
        <w:tc>
          <w:tcPr>
            <w:tcW w:type="dxa" w:w="2880"/>
          </w:tcPr>
          <w:p>
            <w:r>
              <w:t>string</w:t>
            </w:r>
          </w:p>
        </w:tc>
        <w:tc>
          <w:tcPr>
            <w:tcW w:type="dxa" w:w="2880"/>
          </w:tcPr>
          <w:p>
            <w:r>
              <w:t>Supported formats: en, asa, en-US, es-419.</w:t>
            </w:r>
          </w:p>
        </w:tc>
      </w:tr>
      <w:tr>
        <w:tc>
          <w:tcPr>
            <w:tcW w:type="dxa" w:w="2880"/>
          </w:tcPr>
          <w:p>
            <w:r>
              <w:t>external_order_id</w:t>
            </w:r>
          </w:p>
        </w:tc>
        <w:tc>
          <w:tcPr>
            <w:tcW w:type="dxa" w:w="2880"/>
          </w:tcPr>
          <w:p>
            <w:r>
              <w:t>string</w:t>
            </w:r>
          </w:p>
        </w:tc>
        <w:tc>
          <w:tcPr>
            <w:tcW w:type="dxa" w:w="2880"/>
          </w:tcPr>
          <w:p>
            <w:r>
              <w:t>Order ID in another system (e.g., Amazon). Can be updated via POST/PUT after setting.</w:t>
            </w:r>
          </w:p>
        </w:tc>
      </w:tr>
      <w:tr>
        <w:tc>
          <w:tcPr>
            <w:tcW w:type="dxa" w:w="2880"/>
          </w:tcPr>
          <w:p>
            <w:r>
              <w:t>total_ex_tax</w:t>
            </w:r>
          </w:p>
        </w:tc>
        <w:tc>
          <w:tcPr>
            <w:tcW w:type="dxa" w:w="2880"/>
          </w:tcPr>
          <w:p>
            <w:r>
              <w:t>string</w:t>
            </w:r>
          </w:p>
        </w:tc>
        <w:tc>
          <w:tcPr>
            <w:tcW w:type="dxa" w:w="2880"/>
          </w:tcPr>
          <w:p>
            <w:r>
              <w:t>Override total excluding tax. If specified, total_inc_tax is required. Cannot be negative.</w:t>
            </w:r>
          </w:p>
        </w:tc>
      </w:tr>
      <w:tr>
        <w:tc>
          <w:tcPr>
            <w:tcW w:type="dxa" w:w="2880"/>
          </w:tcPr>
          <w:p>
            <w:r>
              <w:t>total_inc_tax</w:t>
            </w:r>
          </w:p>
        </w:tc>
        <w:tc>
          <w:tcPr>
            <w:tcW w:type="dxa" w:w="2880"/>
          </w:tcPr>
          <w:p>
            <w:r>
              <w:t>string</w:t>
            </w:r>
          </w:p>
        </w:tc>
        <w:tc>
          <w:tcPr>
            <w:tcW w:type="dxa" w:w="2880"/>
          </w:tcPr>
          <w:p>
            <w:r>
              <w:t>Override total including tax. If specified, total_ex_tax is required. Cannot be negative.</w:t>
            </w:r>
          </w:p>
        </w:tc>
      </w:tr>
      <w:tr>
        <w:tc>
          <w:tcPr>
            <w:tcW w:type="dxa" w:w="2880"/>
          </w:tcPr>
          <w:p>
            <w:r>
              <w:t>wrapping_cost_ex_tax</w:t>
            </w:r>
          </w:p>
        </w:tc>
        <w:tc>
          <w:tcPr>
            <w:tcW w:type="dxa" w:w="2880"/>
          </w:tcPr>
          <w:p>
            <w:r>
              <w:t>string</w:t>
            </w:r>
          </w:p>
        </w:tc>
        <w:tc>
          <w:tcPr>
            <w:tcW w:type="dxa" w:w="2880"/>
          </w:tcPr>
          <w:p>
            <w:r>
              <w:t>Wrapping cost excluding tax. Cannot be negative.</w:t>
            </w:r>
          </w:p>
        </w:tc>
      </w:tr>
      <w:tr>
        <w:tc>
          <w:tcPr>
            <w:tcW w:type="dxa" w:w="2880"/>
          </w:tcPr>
          <w:p>
            <w:r>
              <w:t>wrapping_cost_inc_tax</w:t>
            </w:r>
          </w:p>
        </w:tc>
        <w:tc>
          <w:tcPr>
            <w:tcW w:type="dxa" w:w="2880"/>
          </w:tcPr>
          <w:p>
            <w:r>
              <w:t>string</w:t>
            </w:r>
          </w:p>
        </w:tc>
        <w:tc>
          <w:tcPr>
            <w:tcW w:type="dxa" w:w="2880"/>
          </w:tcPr>
          <w:p>
            <w:r>
              <w:t>Wrapping cost including tax. Cannot be negative.</w:t>
            </w:r>
          </w:p>
        </w:tc>
      </w:tr>
    </w:tbl>
    <w:p/>
    <w:p>
      <w:pPr>
        <w:pStyle w:val="Heading3"/>
      </w:pPr>
      <w:r>
        <w:t>billing_address object (key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first_name</w:t>
            </w:r>
          </w:p>
        </w:tc>
        <w:tc>
          <w:tcPr>
            <w:tcW w:type="dxa" w:w="2880"/>
          </w:tcPr>
          <w:p>
            <w:r>
              <w:t>string</w:t>
            </w:r>
          </w:p>
        </w:tc>
        <w:tc>
          <w:tcPr>
            <w:tcW w:type="dxa" w:w="2880"/>
          </w:tcPr>
          <w:p>
            <w:r>
              <w:t>Billing first name.</w:t>
            </w:r>
          </w:p>
        </w:tc>
      </w:tr>
      <w:tr>
        <w:tc>
          <w:tcPr>
            <w:tcW w:type="dxa" w:w="2880"/>
          </w:tcPr>
          <w:p>
            <w:r>
              <w:t>last_name</w:t>
            </w:r>
          </w:p>
        </w:tc>
        <w:tc>
          <w:tcPr>
            <w:tcW w:type="dxa" w:w="2880"/>
          </w:tcPr>
          <w:p>
            <w:r>
              <w:t>string</w:t>
            </w:r>
          </w:p>
        </w:tc>
        <w:tc>
          <w:tcPr>
            <w:tcW w:type="dxa" w:w="2880"/>
          </w:tcPr>
          <w:p>
            <w:r>
              <w:t>Billing last name.</w:t>
            </w:r>
          </w:p>
        </w:tc>
      </w:tr>
      <w:tr>
        <w:tc>
          <w:tcPr>
            <w:tcW w:type="dxa" w:w="2880"/>
          </w:tcPr>
          <w:p>
            <w:r>
              <w:t>company</w:t>
            </w:r>
          </w:p>
        </w:tc>
        <w:tc>
          <w:tcPr>
            <w:tcW w:type="dxa" w:w="2880"/>
          </w:tcPr>
          <w:p>
            <w:r>
              <w:t>string</w:t>
            </w:r>
          </w:p>
        </w:tc>
        <w:tc>
          <w:tcPr>
            <w:tcW w:type="dxa" w:w="2880"/>
          </w:tcPr>
          <w:p>
            <w:r>
              <w:t>Company name.</w:t>
            </w:r>
          </w:p>
        </w:tc>
      </w:tr>
      <w:tr>
        <w:tc>
          <w:tcPr>
            <w:tcW w:type="dxa" w:w="2880"/>
          </w:tcPr>
          <w:p>
            <w:r>
              <w:t>street_1</w:t>
            </w:r>
          </w:p>
        </w:tc>
        <w:tc>
          <w:tcPr>
            <w:tcW w:type="dxa" w:w="2880"/>
          </w:tcPr>
          <w:p>
            <w:r>
              <w:t>string</w:t>
            </w:r>
          </w:p>
        </w:tc>
        <w:tc>
          <w:tcPr>
            <w:tcW w:type="dxa" w:w="2880"/>
          </w:tcPr>
          <w:p>
            <w:r>
              <w:t>Address line 1.</w:t>
            </w:r>
          </w:p>
        </w:tc>
      </w:tr>
      <w:tr>
        <w:tc>
          <w:tcPr>
            <w:tcW w:type="dxa" w:w="2880"/>
          </w:tcPr>
          <w:p>
            <w:r>
              <w:t>street_2</w:t>
            </w:r>
          </w:p>
        </w:tc>
        <w:tc>
          <w:tcPr>
            <w:tcW w:type="dxa" w:w="2880"/>
          </w:tcPr>
          <w:p>
            <w:r>
              <w:t>string</w:t>
            </w:r>
          </w:p>
        </w:tc>
        <w:tc>
          <w:tcPr>
            <w:tcW w:type="dxa" w:w="2880"/>
          </w:tcPr>
          <w:p>
            <w:r>
              <w:t>Address line 2.</w:t>
            </w:r>
          </w:p>
        </w:tc>
      </w:tr>
      <w:tr>
        <w:tc>
          <w:tcPr>
            <w:tcW w:type="dxa" w:w="2880"/>
          </w:tcPr>
          <w:p>
            <w:r>
              <w:t>city</w:t>
            </w:r>
          </w:p>
        </w:tc>
        <w:tc>
          <w:tcPr>
            <w:tcW w:type="dxa" w:w="2880"/>
          </w:tcPr>
          <w:p>
            <w:r>
              <w:t>string</w:t>
            </w:r>
          </w:p>
        </w:tc>
        <w:tc>
          <w:tcPr>
            <w:tcW w:type="dxa" w:w="2880"/>
          </w:tcPr>
          <w:p>
            <w:r>
              <w:t>City.</w:t>
            </w:r>
          </w:p>
        </w:tc>
      </w:tr>
      <w:tr>
        <w:tc>
          <w:tcPr>
            <w:tcW w:type="dxa" w:w="2880"/>
          </w:tcPr>
          <w:p>
            <w:r>
              <w:t>state</w:t>
            </w:r>
          </w:p>
        </w:tc>
        <w:tc>
          <w:tcPr>
            <w:tcW w:type="dxa" w:w="2880"/>
          </w:tcPr>
          <w:p>
            <w:r>
              <w:t>string</w:t>
            </w:r>
          </w:p>
        </w:tc>
        <w:tc>
          <w:tcPr>
            <w:tcW w:type="dxa" w:w="2880"/>
          </w:tcPr>
          <w:p>
            <w:r>
              <w:t>State/region.</w:t>
            </w:r>
          </w:p>
        </w:tc>
      </w:tr>
      <w:tr>
        <w:tc>
          <w:tcPr>
            <w:tcW w:type="dxa" w:w="2880"/>
          </w:tcPr>
          <w:p>
            <w:r>
              <w:t>zip</w:t>
            </w:r>
          </w:p>
        </w:tc>
        <w:tc>
          <w:tcPr>
            <w:tcW w:type="dxa" w:w="2880"/>
          </w:tcPr>
          <w:p>
            <w:r>
              <w:t>string</w:t>
            </w:r>
          </w:p>
        </w:tc>
        <w:tc>
          <w:tcPr>
            <w:tcW w:type="dxa" w:w="2880"/>
          </w:tcPr>
          <w:p>
            <w:r>
              <w:t>Required. Must be 2+ characters.</w:t>
            </w:r>
          </w:p>
        </w:tc>
      </w:tr>
      <w:tr>
        <w:tc>
          <w:tcPr>
            <w:tcW w:type="dxa" w:w="2880"/>
          </w:tcPr>
          <w:p>
            <w:r>
              <w:t>country</w:t>
            </w:r>
          </w:p>
        </w:tc>
        <w:tc>
          <w:tcPr>
            <w:tcW w:type="dxa" w:w="2880"/>
          </w:tcPr>
          <w:p>
            <w:r>
              <w:t>string</w:t>
            </w:r>
          </w:p>
        </w:tc>
        <w:tc>
          <w:tcPr>
            <w:tcW w:type="dxa" w:w="2880"/>
          </w:tcPr>
          <w:p>
            <w:r>
              <w:t>Country name.</w:t>
            </w:r>
          </w:p>
        </w:tc>
      </w:tr>
      <w:tr>
        <w:tc>
          <w:tcPr>
            <w:tcW w:type="dxa" w:w="2880"/>
          </w:tcPr>
          <w:p>
            <w:r>
              <w:t>country_iso2</w:t>
            </w:r>
          </w:p>
        </w:tc>
        <w:tc>
          <w:tcPr>
            <w:tcW w:type="dxa" w:w="2880"/>
          </w:tcPr>
          <w:p>
            <w:r>
              <w:t>string</w:t>
            </w:r>
          </w:p>
        </w:tc>
        <w:tc>
          <w:tcPr>
            <w:tcW w:type="dxa" w:w="2880"/>
          </w:tcPr>
          <w:p>
            <w:r>
              <w:t>Country ISO2 code.</w:t>
            </w:r>
          </w:p>
        </w:tc>
      </w:tr>
      <w:tr>
        <w:tc>
          <w:tcPr>
            <w:tcW w:type="dxa" w:w="2880"/>
          </w:tcPr>
          <w:p>
            <w:r>
              <w:t>phone</w:t>
            </w:r>
          </w:p>
        </w:tc>
        <w:tc>
          <w:tcPr>
            <w:tcW w:type="dxa" w:w="2880"/>
          </w:tcPr>
          <w:p>
            <w:r>
              <w:t>string</w:t>
            </w:r>
          </w:p>
        </w:tc>
        <w:tc>
          <w:tcPr>
            <w:tcW w:type="dxa" w:w="2880"/>
          </w:tcPr>
          <w:p>
            <w:r>
              <w:t>Phone number.</w:t>
            </w:r>
          </w:p>
        </w:tc>
      </w:tr>
      <w:tr>
        <w:tc>
          <w:tcPr>
            <w:tcW w:type="dxa" w:w="2880"/>
          </w:tcPr>
          <w:p>
            <w:r>
              <w:t>email</w:t>
            </w:r>
          </w:p>
        </w:tc>
        <w:tc>
          <w:tcPr>
            <w:tcW w:type="dxa" w:w="2880"/>
          </w:tcPr>
          <w:p>
            <w:r>
              <w:t>string</w:t>
            </w:r>
          </w:p>
        </w:tc>
        <w:tc>
          <w:tcPr>
            <w:tcW w:type="dxa" w:w="2880"/>
          </w:tcPr>
          <w:p>
            <w:r>
              <w:t>Email address.</w:t>
            </w:r>
          </w:p>
        </w:tc>
      </w:tr>
    </w:tbl>
    <w:p/>
    <w:p>
      <w:pPr>
        <w:pStyle w:val="Heading3"/>
      </w:pPr>
      <w:r>
        <w:t>products array items (legacy/shipping mode)</w:t>
      </w:r>
    </w:p>
    <w:p>
      <w:r>
        <w:t>The products array supports either catalog products or custom products.</w:t>
      </w:r>
    </w:p>
    <w:p>
      <w:pPr>
        <w:pStyle w:val="Heading4"/>
      </w:pPr>
      <w:r>
        <w:t>Catalog product item (selected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Catalog product ID.</w:t>
            </w:r>
          </w:p>
        </w:tc>
      </w:tr>
      <w:tr>
        <w:tc>
          <w:tcPr>
            <w:tcW w:type="dxa" w:w="2880"/>
          </w:tcPr>
          <w:p>
            <w:r>
              <w:t>variant_id</w:t>
            </w:r>
          </w:p>
        </w:tc>
        <w:tc>
          <w:tcPr>
            <w:tcW w:type="dxa" w:w="2880"/>
          </w:tcPr>
          <w:p>
            <w:r>
              <w:t>integer</w:t>
            </w:r>
          </w:p>
        </w:tc>
        <w:tc>
          <w:tcPr>
            <w:tcW w:type="dxa" w:w="2880"/>
          </w:tcPr>
          <w:p>
            <w:r>
              <w:t>Product variant ID. Not available for custom products.</w:t>
            </w:r>
          </w:p>
        </w:tc>
      </w:tr>
      <w:tr>
        <w:tc>
          <w:tcPr>
            <w:tcW w:type="dxa" w:w="2880"/>
          </w:tcPr>
          <w:p>
            <w:r>
              <w:t>quantity</w:t>
            </w:r>
          </w:p>
        </w:tc>
        <w:tc>
          <w:tcPr>
            <w:tcW w:type="dxa" w:w="2880"/>
          </w:tcPr>
          <w:p>
            <w:r>
              <w:t>integer</w:t>
            </w:r>
          </w:p>
        </w:tc>
        <w:tc>
          <w:tcPr>
            <w:tcW w:type="dxa" w:w="2880"/>
          </w:tcPr>
          <w:p>
            <w:r>
              <w:t>Quantity.</w:t>
            </w:r>
          </w:p>
        </w:tc>
      </w:tr>
      <w:tr>
        <w:tc>
          <w:tcPr>
            <w:tcW w:type="dxa" w:w="2880"/>
          </w:tcPr>
          <w:p>
            <w:r>
              <w:t>product_options</w:t>
            </w:r>
          </w:p>
        </w:tc>
        <w:tc>
          <w:tcPr>
            <w:tcW w:type="dxa" w:w="2880"/>
          </w:tcPr>
          <w:p>
            <w:r>
              <w:t>array</w:t>
            </w:r>
          </w:p>
        </w:tc>
        <w:tc>
          <w:tcPr>
            <w:tcW w:type="dxa" w:w="2880"/>
          </w:tcPr>
          <w:p>
            <w:r>
              <w:t>Variant options/modifiers. Required when adding a product with variants without specifying variant_id, or when products have mandatory modifiers.</w:t>
            </w:r>
          </w:p>
        </w:tc>
      </w:tr>
    </w:tbl>
    <w:p/>
    <w:p>
      <w:pPr>
        <w:pStyle w:val="Heading4"/>
      </w:pPr>
      <w:r>
        <w:t>Custom product item (selected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Custom product name (max 250, min 1).</w:t>
            </w:r>
          </w:p>
        </w:tc>
      </w:tr>
      <w:tr>
        <w:tc>
          <w:tcPr>
            <w:tcW w:type="dxa" w:w="2880"/>
          </w:tcPr>
          <w:p>
            <w:r>
              <w:t>quantity</w:t>
            </w:r>
          </w:p>
        </w:tc>
        <w:tc>
          <w:tcPr>
            <w:tcW w:type="dxa" w:w="2880"/>
          </w:tcPr>
          <w:p>
            <w:r>
              <w:t>integer</w:t>
            </w:r>
          </w:p>
        </w:tc>
        <w:tc>
          <w:tcPr>
            <w:tcW w:type="dxa" w:w="2880"/>
          </w:tcPr>
          <w:p>
            <w:r>
              <w:t>Required. Quantity.</w:t>
            </w:r>
          </w:p>
        </w:tc>
      </w:tr>
      <w:tr>
        <w:tc>
          <w:tcPr>
            <w:tcW w:type="dxa" w:w="2880"/>
          </w:tcPr>
          <w:p>
            <w:r>
              <w:t>price_inc_tax</w:t>
            </w:r>
          </w:p>
        </w:tc>
        <w:tc>
          <w:tcPr>
            <w:tcW w:type="dxa" w:w="2880"/>
          </w:tcPr>
          <w:p>
            <w:r>
              <w:t>number</w:t>
            </w:r>
          </w:p>
        </w:tc>
        <w:tc>
          <w:tcPr>
            <w:tcW w:type="dxa" w:w="2880"/>
          </w:tcPr>
          <w:p>
            <w:r>
              <w:t>Required. Price including tax.</w:t>
            </w:r>
          </w:p>
        </w:tc>
      </w:tr>
      <w:tr>
        <w:tc>
          <w:tcPr>
            <w:tcW w:type="dxa" w:w="2880"/>
          </w:tcPr>
          <w:p>
            <w:r>
              <w:t>price_ex_tax</w:t>
            </w:r>
          </w:p>
        </w:tc>
        <w:tc>
          <w:tcPr>
            <w:tcW w:type="dxa" w:w="2880"/>
          </w:tcPr>
          <w:p>
            <w:r>
              <w:t>number</w:t>
            </w:r>
          </w:p>
        </w:tc>
        <w:tc>
          <w:tcPr>
            <w:tcW w:type="dxa" w:w="2880"/>
          </w:tcPr>
          <w:p>
            <w:r>
              <w:t>Required. Price excluding tax.</w:t>
            </w:r>
          </w:p>
        </w:tc>
      </w:tr>
      <w:tr>
        <w:tc>
          <w:tcPr>
            <w:tcW w:type="dxa" w:w="2880"/>
          </w:tcPr>
          <w:p>
            <w:r>
              <w:t>sku</w:t>
            </w:r>
          </w:p>
        </w:tc>
        <w:tc>
          <w:tcPr>
            <w:tcW w:type="dxa" w:w="2880"/>
          </w:tcPr>
          <w:p>
            <w:r>
              <w:t>string</w:t>
            </w:r>
          </w:p>
        </w:tc>
        <w:tc>
          <w:tcPr>
            <w:tcW w:type="dxa" w:w="2880"/>
          </w:tcPr>
          <w:p>
            <w:r>
              <w:t>SKU.</w:t>
            </w:r>
          </w:p>
        </w:tc>
      </w:tr>
      <w:tr>
        <w:tc>
          <w:tcPr>
            <w:tcW w:type="dxa" w:w="2880"/>
          </w:tcPr>
          <w:p>
            <w:r>
              <w:t>upc</w:t>
            </w:r>
          </w:p>
        </w:tc>
        <w:tc>
          <w:tcPr>
            <w:tcW w:type="dxa" w:w="2880"/>
          </w:tcPr>
          <w:p>
            <w:r>
              <w:t>string</w:t>
            </w:r>
          </w:p>
        </w:tc>
        <w:tc>
          <w:tcPr>
            <w:tcW w:type="dxa" w:w="2880"/>
          </w:tcPr>
          <w:p>
            <w:r>
              <w:t>UPC.</w:t>
            </w:r>
          </w:p>
        </w:tc>
      </w:tr>
    </w:tbl>
    <w:p/>
    <w:p>
      <w:pPr>
        <w:pStyle w:val="Heading3"/>
      </w:pPr>
      <w:r>
        <w:t>consignments array (pickup mode)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pickups</w:t>
            </w:r>
          </w:p>
        </w:tc>
        <w:tc>
          <w:tcPr>
            <w:tcW w:type="dxa" w:w="2880"/>
          </w:tcPr>
          <w:p>
            <w:r>
              <w:t>array</w:t>
            </w:r>
          </w:p>
        </w:tc>
        <w:tc>
          <w:tcPr>
            <w:tcW w:type="dxa" w:w="2880"/>
          </w:tcPr>
          <w:p>
            <w:r>
              <w:t>Required. Pickup consignment(s). Only one pickup consignment is allowed overall.</w:t>
            </w:r>
          </w:p>
        </w:tc>
      </w:tr>
    </w:tbl>
    <w:p/>
    <w:p>
      <w:r>
        <w:t>Pickup consignment item (selected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pickup_method_id</w:t>
            </w:r>
          </w:p>
        </w:tc>
        <w:tc>
          <w:tcPr>
            <w:tcW w:type="dxa" w:w="2880"/>
          </w:tcPr>
          <w:p>
            <w:r>
              <w:t>integer</w:t>
            </w:r>
          </w:p>
        </w:tc>
        <w:tc>
          <w:tcPr>
            <w:tcW w:type="dxa" w:w="2880"/>
          </w:tcPr>
          <w:p>
            <w:r>
              <w:t>Required. Pickup method ID.</w:t>
            </w:r>
          </w:p>
        </w:tc>
      </w:tr>
      <w:tr>
        <w:tc>
          <w:tcPr>
            <w:tcW w:type="dxa" w:w="2880"/>
          </w:tcPr>
          <w:p>
            <w:r>
              <w:t>pickup_method_display_name</w:t>
            </w:r>
          </w:p>
        </w:tc>
        <w:tc>
          <w:tcPr>
            <w:tcW w:type="dxa" w:w="2880"/>
          </w:tcPr>
          <w:p>
            <w:r>
              <w:t>string</w:t>
            </w:r>
          </w:p>
        </w:tc>
        <w:tc>
          <w:tcPr>
            <w:tcW w:type="dxa" w:w="2880"/>
          </w:tcPr>
          <w:p>
            <w:r>
              <w:t>Display name (max 250).</w:t>
            </w:r>
          </w:p>
        </w:tc>
      </w:tr>
      <w:tr>
        <w:tc>
          <w:tcPr>
            <w:tcW w:type="dxa" w:w="2880"/>
          </w:tcPr>
          <w:p>
            <w:r>
              <w:t>collection_instructions</w:t>
            </w:r>
          </w:p>
        </w:tc>
        <w:tc>
          <w:tcPr>
            <w:tcW w:type="dxa" w:w="2880"/>
          </w:tcPr>
          <w:p>
            <w:r>
              <w:t>string</w:t>
            </w:r>
          </w:p>
        </w:tc>
        <w:tc>
          <w:tcPr>
            <w:tcW w:type="dxa" w:w="2880"/>
          </w:tcPr>
          <w:p>
            <w:r>
              <w:t>Shopper-facing pickup instructions.</w:t>
            </w:r>
          </w:p>
        </w:tc>
      </w:tr>
      <w:tr>
        <w:tc>
          <w:tcPr>
            <w:tcW w:type="dxa" w:w="2880"/>
          </w:tcPr>
          <w:p>
            <w:r>
              <w:t>collection_time_description</w:t>
            </w:r>
          </w:p>
        </w:tc>
        <w:tc>
          <w:tcPr>
            <w:tcW w:type="dxa" w:w="2880"/>
          </w:tcPr>
          <w:p>
            <w:r>
              <w:t>string</w:t>
            </w:r>
          </w:p>
        </w:tc>
        <w:tc>
          <w:tcPr>
            <w:tcW w:type="dxa" w:w="2880"/>
          </w:tcPr>
          <w:p>
            <w:r>
              <w:t>Ready-time estimate (max 250).</w:t>
            </w:r>
          </w:p>
        </w:tc>
      </w:tr>
      <w:tr>
        <w:tc>
          <w:tcPr>
            <w:tcW w:type="dxa" w:w="2880"/>
          </w:tcPr>
          <w:p>
            <w:r>
              <w:t>location</w:t>
            </w:r>
          </w:p>
        </w:tc>
        <w:tc>
          <w:tcPr>
            <w:tcW w:type="dxa" w:w="2880"/>
          </w:tcPr>
          <w:p>
            <w:r>
              <w:t>object</w:t>
            </w:r>
          </w:p>
        </w:tc>
        <w:tc>
          <w:tcPr>
            <w:tcW w:type="dxa" w:w="2880"/>
          </w:tcPr>
          <w:p>
            <w:r>
              <w:t>&lt;pickupConsignmentLocation_Post&gt; (schema referenced in source).</w:t>
            </w:r>
          </w:p>
        </w:tc>
      </w:tr>
      <w:tr>
        <w:tc>
          <w:tcPr>
            <w:tcW w:type="dxa" w:w="2880"/>
          </w:tcPr>
          <w:p>
            <w:r>
              <w:t>line_items</w:t>
            </w:r>
          </w:p>
        </w:tc>
        <w:tc>
          <w:tcPr>
            <w:tcW w:type="dxa" w:w="2880"/>
          </w:tcPr>
          <w:p>
            <w:r>
              <w:t>array</w:t>
            </w:r>
          </w:p>
        </w:tc>
        <w:tc>
          <w:tcPr>
            <w:tcW w:type="dxa" w:w="2880"/>
          </w:tcPr>
          <w:p>
            <w:r>
              <w:t>Required. Items: (&lt;orderCustomProduct_Post&gt; | &lt;orderCatalogProduct_Post&gt;)[] (schemas referenced in source).</w:t>
            </w:r>
          </w:p>
        </w:tc>
      </w:tr>
    </w:tbl>
    <w:p/>
    <w:p>
      <w:pPr>
        <w:pStyle w:val="Heading3"/>
      </w:pPr>
      <w:r>
        <w:t>fees array (order-level fees)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Fee type. Documented value: custom_fee.</w:t>
            </w:r>
          </w:p>
        </w:tc>
      </w:tr>
      <w:tr>
        <w:tc>
          <w:tcPr>
            <w:tcW w:type="dxa" w:w="2880"/>
          </w:tcPr>
          <w:p>
            <w:r>
              <w:t>display_name_customer</w:t>
            </w:r>
          </w:p>
        </w:tc>
        <w:tc>
          <w:tcPr>
            <w:tcW w:type="dxa" w:w="2880"/>
          </w:tcPr>
          <w:p>
            <w:r>
              <w:t>string</w:t>
            </w:r>
          </w:p>
        </w:tc>
        <w:tc>
          <w:tcPr>
            <w:tcW w:type="dxa" w:w="2880"/>
          </w:tcPr>
          <w:p>
            <w:r>
              <w:t>Customer-facing display name. At least one of display_name_customer or display_name_merchant must be included.</w:t>
            </w:r>
          </w:p>
        </w:tc>
      </w:tr>
      <w:tr>
        <w:tc>
          <w:tcPr>
            <w:tcW w:type="dxa" w:w="2880"/>
          </w:tcPr>
          <w:p>
            <w:r>
              <w:t>display_name_merchant</w:t>
            </w:r>
          </w:p>
        </w:tc>
        <w:tc>
          <w:tcPr>
            <w:tcW w:type="dxa" w:w="2880"/>
          </w:tcPr>
          <w:p>
            <w:r>
              <w:t>string</w:t>
            </w:r>
          </w:p>
        </w:tc>
        <w:tc>
          <w:tcPr>
            <w:tcW w:type="dxa" w:w="2880"/>
          </w:tcPr>
          <w:p>
            <w:r>
              <w:t>Merchant-facing display name. At least one of display_name_customer or display_name_merchant must be included.</w:t>
            </w:r>
          </w:p>
        </w:tc>
      </w:tr>
      <w:tr>
        <w:tc>
          <w:tcPr>
            <w:tcW w:type="dxa" w:w="2880"/>
          </w:tcPr>
          <w:p>
            <w:r>
              <w:t>source</w:t>
            </w:r>
          </w:p>
        </w:tc>
        <w:tc>
          <w:tcPr>
            <w:tcW w:type="dxa" w:w="2880"/>
          </w:tcPr>
          <w:p>
            <w:r>
              <w:t>string</w:t>
            </w:r>
          </w:p>
        </w:tc>
        <w:tc>
          <w:tcPr>
            <w:tcW w:type="dxa" w:w="2880"/>
          </w:tcPr>
          <w:p>
            <w:r>
              <w:t>Source of the request.</w:t>
            </w:r>
          </w:p>
        </w:tc>
      </w:tr>
      <w:tr>
        <w:tc>
          <w:tcPr>
            <w:tcW w:type="dxa" w:w="2880"/>
          </w:tcPr>
          <w:p>
            <w:r>
              <w:t>cost_ex_tax</w:t>
            </w:r>
          </w:p>
        </w:tc>
        <w:tc>
          <w:tcPr>
            <w:tcW w:type="dxa" w:w="2880"/>
          </w:tcPr>
          <w:p>
            <w:r>
              <w:t>string or number</w:t>
            </w:r>
          </w:p>
        </w:tc>
        <w:tc>
          <w:tcPr>
            <w:tcW w:type="dxa" w:w="2880"/>
          </w:tcPr>
          <w:p>
            <w:r>
              <w:t>Cost excluding tax. Should reflect the tax rate associated with tax_class_id.</w:t>
            </w:r>
          </w:p>
        </w:tc>
      </w:tr>
      <w:tr>
        <w:tc>
          <w:tcPr>
            <w:tcW w:type="dxa" w:w="2880"/>
          </w:tcPr>
          <w:p>
            <w:r>
              <w:t>cost_inc_tax</w:t>
            </w:r>
          </w:p>
        </w:tc>
        <w:tc>
          <w:tcPr>
            <w:tcW w:type="dxa" w:w="2880"/>
          </w:tcPr>
          <w:p>
            <w:r>
              <w:t>string or number</w:t>
            </w:r>
          </w:p>
        </w:tc>
        <w:tc>
          <w:tcPr>
            <w:tcW w:type="dxa" w:w="2880"/>
          </w:tcPr>
          <w:p>
            <w:r>
              <w:t>Cost including tax. Should reflect the tax rate associated with tax_class_id.</w:t>
            </w:r>
          </w:p>
        </w:tc>
      </w:tr>
      <w:tr>
        <w:tc>
          <w:tcPr>
            <w:tcW w:type="dxa" w:w="2880"/>
          </w:tcPr>
          <w:p>
            <w:r>
              <w:t>cost_tax</w:t>
            </w:r>
          </w:p>
        </w:tc>
        <w:tc>
          <w:tcPr>
            <w:tcW w:type="dxa" w:w="2880"/>
          </w:tcPr>
          <w:p>
            <w:r>
              <w:t>string or number</w:t>
            </w:r>
          </w:p>
        </w:tc>
        <w:tc>
          <w:tcPr>
            <w:tcW w:type="dxa" w:w="2880"/>
          </w:tcPr>
          <w:p>
            <w:r>
              <w:t>Tax amount. Should reflect the tax rate associated with tax_class_id.</w:t>
            </w:r>
          </w:p>
        </w:tc>
      </w:tr>
      <w:tr>
        <w:tc>
          <w:tcPr>
            <w:tcW w:type="dxa" w:w="2880"/>
          </w:tcPr>
          <w:p>
            <w:r>
              <w:t>tax_class_id</w:t>
            </w:r>
          </w:p>
        </w:tc>
        <w:tc>
          <w:tcPr>
            <w:tcW w:type="dxa" w:w="2880"/>
          </w:tcPr>
          <w:p>
            <w:r>
              <w:t>integer</w:t>
            </w:r>
          </w:p>
        </w:tc>
        <w:tc>
          <w:tcPr>
            <w:tcW w:type="dxa" w:w="2880"/>
          </w:tcPr>
          <w:p>
            <w:r>
              <w:t>Tax class ID. If not provided, store’s default “tax class for fee” applies.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218,</w:t>
        <w:br/>
        <w:t xml:space="preserve"> "customer_id": 11,</w:t>
        <w:br/>
        <w:t xml:space="preserve"> "date_created": "Tue, 05 Mar 2019 21:40:11 +0000",</w:t>
        <w:br/>
        <w:t xml:space="preserve"> "date_modified": "Mon, 11 Mar 2019 15:17:25 +0000",</w:t>
        <w:br/>
        <w:t xml:space="preserve"> "date_shipped": "",</w:t>
        <w:br/>
        <w:t xml:space="preserve"> "status_id": 7,</w:t>
        <w:br/>
        <w:t xml:space="preserve"> "status": "Awaiting Payment",</w:t>
        <w:br/>
        <w:t xml:space="preserve"> "subtotal_ex_tax": "62.6793",</w:t>
        <w:br/>
        <w:t xml:space="preserve"> "subtotal_inc_tax": "67.8400",</w:t>
        <w:br/>
        <w:t xml:space="preserve"> "subtotal_tax": "4.4000",</w:t>
        <w:br/>
        <w:t xml:space="preserve"> "base_shipping_cost": "12.0000",</w:t>
        <w:br/>
        <w:t xml:space="preserve"> "shipping_cost_ex_tax": "11.0900",</w:t>
        <w:br/>
        <w:t xml:space="preserve"> "shipping_cost_inc_tax": "12.0000",</w:t>
        <w:br/>
        <w:t xml:space="preserve"> "shipping_cost_tax": "0.9100",</w:t>
        <w:br/>
        <w:t xml:space="preserve"> "shipping_cost_tax_class_id": 0,</w:t>
        <w:br/>
        <w:t xml:space="preserve"> "base_handling_cost": "0.0000",</w:t>
        <w:br/>
        <w:t xml:space="preserve"> "handling_cost_ex_tax": "0.0000",</w:t>
        <w:br/>
        <w:t xml:space="preserve"> "handling_cost_inc_tax": "0.0000",</w:t>
        <w:br/>
        <w:t xml:space="preserve"> "handling_cost_tax": "0.0000",</w:t>
        <w:br/>
        <w:t xml:space="preserve"> "handling_cost_tax_class_id": 0,</w:t>
        <w:br/>
        <w:t xml:space="preserve"> "base_wrapping_cost": "0.0000",</w:t>
        <w:br/>
        <w:t xml:space="preserve"> "wrapping_cost_ex_tax": "0.0000",</w:t>
        <w:br/>
        <w:t xml:space="preserve"> "wrapping_cost_inc_tax": "0.0000",</w:t>
        <w:br/>
        <w:t xml:space="preserve"> "wrapping_cost_tax": "0.0000",</w:t>
        <w:br/>
        <w:t xml:space="preserve"> "wrapping_cost_tax_class_id": 0,</w:t>
        <w:br/>
        <w:t xml:space="preserve"> "total_ex_tax": "64.5300",</w:t>
        <w:br/>
        <w:t xml:space="preserve"> "total_inc_tax": "69.8400",</w:t>
        <w:br/>
        <w:t xml:space="preserve"> "total_tax": "5.3100",</w:t>
        <w:br/>
        <w:t xml:space="preserve"> "is_tax_inclusive_pricing": false,</w:t>
        <w:br/>
        <w:t xml:space="preserve"> "items_total": 4,</w:t>
        <w:br/>
        <w:t xml:space="preserve"> "items_shipped": 0,</w:t>
        <w:br/>
        <w:t xml:space="preserve"> "payment_method": "Cash",</w:t>
        <w:br/>
        <w:t xml:space="preserve"> "payment_provider_id": "",</w:t>
        <w:br/>
        <w:t xml:space="preserve"> "payment_status": "authorized",</w:t>
        <w:br/>
        <w:t xml:space="preserve"> "refunded_amount": "0.0000",</w:t>
        <w:br/>
        <w:t xml:space="preserve"> "order_is_digital": false,</w:t>
        <w:br/>
        <w:t xml:space="preserve"> "store_credit_amount": "0.0000",</w:t>
        <w:br/>
        <w:t xml:space="preserve"> "gift_certificate_amount": "0.0000",</w:t>
        <w:br/>
        <w:t xml:space="preserve"> "ip_address": "",</w:t>
        <w:br/>
        <w:t xml:space="preserve"> "ip_address_v6": "",</w:t>
        <w:br/>
        <w:t xml:space="preserve"> "geoip_country": "",</w:t>
        <w:br/>
        <w:t xml:space="preserve"> "geoip_country_iso2": "",</w:t>
        <w:br/>
        <w:t xml:space="preserve"> "currency_id": 1,</w:t>
        <w:br/>
        <w:t xml:space="preserve"> "currency_code": "USD",</w:t>
        <w:br/>
        <w:t xml:space="preserve"> "currency_exchange_rate": "1.0000000000",</w:t>
        <w:br/>
        <w:t xml:space="preserve"> "default_currency_id": 1,</w:t>
        <w:br/>
        <w:t xml:space="preserve"> "default_currency_code": "USD",</w:t>
        <w:br/>
        <w:t xml:space="preserve"> "staff_notes": "",</w:t>
        <w:br/>
        <w:t xml:space="preserve"> "customer_message": "",</w:t>
        <w:br/>
        <w:t xml:space="preserve"> "discount_amount": "5.0000",</w:t>
        <w:br/>
        <w:t xml:space="preserve"> "coupon_discount": "5.0000",</w:t>
        <w:br/>
        <w:t xml:space="preserve"> "shipping_address_count": 1,</w:t>
        <w:br/>
        <w:t xml:space="preserve"> "ebay_order_id": "0",</w:t>
        <w:br/>
        <w:t xml:space="preserve"> "cart_id": "7e48f7ef-2e88-4817-aea4-b0ed01490114",</w:t>
        <w:br/>
        <w:t xml:space="preserve"> "billing_address": {</w:t>
        <w:br/>
        <w:t xml:space="preserve"> "first_name": "Jane",</w:t>
        <w:br/>
        <w:t xml:space="preserve"> "last_name": "Doe",</w:t>
        <w:br/>
        <w:t xml:space="preserve"> "company": "",</w:t>
        <w:br/>
        <w:t xml:space="preserve"> "street_1": "555 East Street",</w:t>
        <w:br/>
        <w:t xml:space="preserve"> "street_2": "",</w:t>
        <w:br/>
        <w:t xml:space="preserve"> "city": "Austin",</w:t>
        <w:br/>
        <w:t xml:space="preserve"> "state": "Texas",</w:t>
        <w:br/>
        <w:t xml:space="preserve"> "zip": "78108",</w:t>
        <w:br/>
        <w:t xml:space="preserve"> "country": "United States",</w:t>
        <w:br/>
        <w:t xml:space="preserve"> "country_iso2": "US",</w:t>
        <w:br/>
        <w:t xml:space="preserve"> "phone": "1234567890",</w:t>
        <w:br/>
        <w:t xml:space="preserve"> "email": "janedoe@example.com",</w:t>
        <w:br/>
        <w:t xml:space="preserve"> "form_fields": [</w:t>
        <w:br/>
        <w:t xml:space="preserve"> {</w:t>
        <w:br/>
        <w:t xml:space="preserve"> "name": "Delivery Instructions",</w:t>
        <w:br/>
        <w:t xml:space="preserve"> "value": "Leave in backyard"</w:t>
        <w:br/>
        <w:t xml:space="preserve"> }</w:t>
        <w:br/>
        <w:t xml:space="preserve"> ]</w:t>
        <w:br/>
        <w:t xml:space="preserve"> },</w:t>
        <w:br/>
        <w:t xml:space="preserve"> "is_email_opt_in": false,</w:t>
        <w:br/>
        <w:t xml:space="preserve"> "credit_card_type": null,</w:t>
        <w:br/>
        <w:t xml:space="preserve"> "order_source": "external",</w:t>
        <w:br/>
        <w:t xml:space="preserve"> "channel_id": 1,</w:t>
        <w:br/>
        <w:t xml:space="preserve"> "external_source": null,</w:t>
        <w:br/>
        <w:t xml:space="preserve"> "products": {</w:t>
        <w:br/>
        <w:t xml:space="preserve"> "url": "https://api.bigcommerce.com/stores/{store_hash}/v2/orders/218/products",</w:t>
        <w:br/>
        <w:t xml:space="preserve"> "resource": "/orders/218/products"</w:t>
        <w:br/>
        <w:t xml:space="preserve"> },</w:t>
        <w:br/>
        <w:t xml:space="preserve"> "shipping_addresses": {</w:t>
        <w:br/>
        <w:t xml:space="preserve"> "url": "https://api.bigcommerce.com/stores/{store_hash}/v2/orders/218/shippingaddresses",</w:t>
        <w:br/>
        <w:t xml:space="preserve"> "resource": "/orders/218/shippingaddresses"</w:t>
        <w:br/>
        <w:t xml:space="preserve"> },</w:t>
        <w:br/>
        <w:t xml:space="preserve"> "coupons": {</w:t>
        <w:br/>
        <w:t xml:space="preserve"> "url": "https://api.bigcommerce.com/stores/{store_hash}/v2/orders/218/coupons",</w:t>
        <w:br/>
        <w:t xml:space="preserve"> "resource": "/orders/218/coupons"</w:t>
        <w:br/>
        <w:t xml:space="preserve"> },</w:t>
        <w:br/>
        <w:t xml:space="preserve"> "external_id": null,</w:t>
        <w:br/>
        <w:t xml:space="preserve"> "external_merchant_id": null,</w:t>
        <w:br/>
        <w:t xml:space="preserve"> "tax_provider_id": "BasicTaxProvider",</w:t>
        <w:br/>
        <w:t xml:space="preserve"> "store_default_currency_code": "",</w:t>
        <w:br/>
        <w:t xml:space="preserve"> "store_default_to_transactional_exchange_rate": "1.0000000000",</w:t>
        <w:br/>
        <w:t xml:space="preserve"> "custom_status": "Awaiting Payment",</w:t>
        <w:br/>
        <w:t xml:space="preserve"> "customer_locale": "en",</w:t>
        <w:br/>
        <w:t xml:space="preserve"> "external_order_id": "external-order-id",</w:t>
        <w:br/>
        <w:t xml:space="preserve"> "fees": [</w:t>
        <w:br/>
        <w:t xml:space="preserve"> {</w:t>
        <w:br/>
        <w:t xml:space="preserve"> "id": 1,</w:t>
        <w:br/>
        <w:t xml:space="preserve"> "type": "custom_fee",</w:t>
        <w:br/>
        <w:t xml:space="preserve"> "display_name_customer": "A Fee",</w:t>
        <w:br/>
        <w:t xml:space="preserve"> "display_name_merchant": "A Fee",</w:t>
        <w:br/>
        <w:t xml:space="preserve"> "source": "AA",</w:t>
        <w:br/>
        <w:t xml:space="preserve"> "base_cost": "12.3000",</w:t>
        <w:br/>
        <w:t xml:space="preserve"> "cost_exc_tax": "12.3000",</w:t>
        <w:br/>
        <w:t xml:space="preserve"> "cost_inc_tax": "12.3000",</w:t>
        <w:br/>
        <w:t xml:space="preserve"> "cost_tax": "0.0000",</w:t>
        <w:br/>
        <w:t xml:space="preserve"> "tax_class_id": 22</w:t>
        <w:br/>
        <w:t xml:space="preserve"> },</w:t>
        <w:br/>
        <w:t xml:space="preserve"> {</w:t>
        <w:br/>
        <w:t xml:space="preserve"> "id": 2,</w:t>
        <w:br/>
        <w:t xml:space="preserve"> "type": "custom_fee",</w:t>
        <w:br/>
        <w:t xml:space="preserve"> "display_name_customer": "B Fee",</w:t>
        <w:br/>
        <w:t xml:space="preserve"> "display_name_merchant": "B Fee",</w:t>
        <w:br/>
        <w:t xml:space="preserve"> "source": "AA",</w:t>
        <w:br/>
        <w:t xml:space="preserve"> "base_cost": "4.0000",</w:t>
        <w:br/>
        <w:t xml:space="preserve"> "cost_ex_tax": "4.0000",</w:t>
        <w:br/>
        <w:t xml:space="preserve"> "cost_inc_tax": "12.0000",</w:t>
        <w:br/>
        <w:t xml:space="preserve"> "cost_tax": "8.0000",</w:t>
        <w:br/>
        <w:t xml:space="preserve"> "tax_class_id": null</w:t>
        <w:br/>
        <w:t xml:space="preserve"> }</w:t>
        <w:br/>
        <w:t xml:space="preserve"> ]</w:t>
        <w:br/>
        <w:t>}</w:t>
      </w:r>
    </w:p>
    <w:p>
      <w:pPr>
        <w:pStyle w:val="Heading3"/>
      </w:pPr>
      <w:r>
        <w:t>Error Responses</w:t>
      </w:r>
    </w:p>
    <w:p>
      <w:r>
        <w:t>The scraped content did not include explicit error response examples/status codes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Order ID (read-only).</w:t>
            </w:r>
          </w:p>
        </w:tc>
      </w:tr>
      <w:tr>
        <w:tc>
          <w:tcPr>
            <w:tcW w:type="dxa" w:w="2880"/>
          </w:tcPr>
          <w:p>
            <w:r>
              <w:t>date_modified</w:t>
            </w:r>
          </w:p>
        </w:tc>
        <w:tc>
          <w:tcPr>
            <w:tcW w:type="dxa" w:w="2880"/>
          </w:tcPr>
          <w:p>
            <w:r>
              <w:t>string</w:t>
            </w:r>
          </w:p>
        </w:tc>
        <w:tc>
          <w:tcPr>
            <w:tcW w:type="dxa" w:w="2880"/>
          </w:tcPr>
          <w:p>
            <w:r>
              <w:t>Last modification date/time (RFC-2822, UTC; read-only).</w:t>
            </w:r>
          </w:p>
        </w:tc>
      </w:tr>
      <w:tr>
        <w:tc>
          <w:tcPr>
            <w:tcW w:type="dxa" w:w="2880"/>
          </w:tcPr>
          <w:p>
            <w:r>
              <w:t>date_shipped</w:t>
            </w:r>
          </w:p>
        </w:tc>
        <w:tc>
          <w:tcPr>
            <w:tcW w:type="dxa" w:w="2880"/>
          </w:tcPr>
          <w:p>
            <w:r>
              <w:t>string</w:t>
            </w:r>
          </w:p>
        </w:tc>
        <w:tc>
          <w:tcPr>
            <w:tcW w:type="dxa" w:w="2880"/>
          </w:tcPr>
          <w:p>
            <w:r>
              <w:t>Date fully shipped (RFC-2822, UTC; read-only).</w:t>
            </w:r>
          </w:p>
        </w:tc>
      </w:tr>
      <w:tr>
        <w:tc>
          <w:tcPr>
            <w:tcW w:type="dxa" w:w="2880"/>
          </w:tcPr>
          <w:p>
            <w:r>
              <w:t>cart_id</w:t>
            </w:r>
          </w:p>
        </w:tc>
        <w:tc>
          <w:tcPr>
            <w:tcW w:type="dxa" w:w="2880"/>
          </w:tcPr>
          <w:p>
            <w:r>
              <w:t>string</w:t>
            </w:r>
          </w:p>
        </w:tc>
        <w:tc>
          <w:tcPr>
            <w:tcW w:type="dxa" w:w="2880"/>
          </w:tcPr>
          <w:p>
            <w:r>
              <w:t>Cart ID from which the order originated (read-only).</w:t>
            </w:r>
          </w:p>
        </w:tc>
      </w:tr>
      <w:tr>
        <w:tc>
          <w:tcPr>
            <w:tcW w:type="dxa" w:w="2880"/>
          </w:tcPr>
          <w:p>
            <w:r>
              <w:t>status_id</w:t>
            </w:r>
          </w:p>
        </w:tc>
        <w:tc>
          <w:tcPr>
            <w:tcW w:type="dxa" w:w="2880"/>
          </w:tcPr>
          <w:p>
            <w:r>
              <w:t>integer</w:t>
            </w:r>
          </w:p>
        </w:tc>
        <w:tc>
          <w:tcPr>
            <w:tcW w:type="dxa" w:w="2880"/>
          </w:tcPr>
          <w:p>
            <w:r>
              <w:t>Status ID.</w:t>
            </w:r>
          </w:p>
        </w:tc>
      </w:tr>
      <w:tr>
        <w:tc>
          <w:tcPr>
            <w:tcW w:type="dxa" w:w="2880"/>
          </w:tcPr>
          <w:p>
            <w:r>
              <w:t>status</w:t>
            </w:r>
          </w:p>
        </w:tc>
        <w:tc>
          <w:tcPr>
            <w:tcW w:type="dxa" w:w="2880"/>
          </w:tcPr>
          <w:p>
            <w:r>
              <w:t>string</w:t>
            </w:r>
          </w:p>
        </w:tc>
        <w:tc>
          <w:tcPr>
            <w:tcW w:type="dxa" w:w="2880"/>
          </w:tcPr>
          <w:p>
            <w:r>
              <w:t>Status label (read-only; from Order Statuses).</w:t>
            </w:r>
          </w:p>
        </w:tc>
      </w:tr>
      <w:tr>
        <w:tc>
          <w:tcPr>
            <w:tcW w:type="dxa" w:w="2880"/>
          </w:tcPr>
          <w:p>
            <w:r>
              <w:t>billing_address</w:t>
            </w:r>
          </w:p>
        </w:tc>
        <w:tc>
          <w:tcPr>
            <w:tcW w:type="dxa" w:w="2880"/>
          </w:tcPr>
          <w:p>
            <w:r>
              <w:t>object</w:t>
            </w:r>
          </w:p>
        </w:tc>
        <w:tc>
          <w:tcPr>
            <w:tcW w:type="dxa" w:w="2880"/>
          </w:tcPr>
          <w:p>
            <w:r>
              <w:t>Billing address object.</w:t>
            </w:r>
          </w:p>
        </w:tc>
      </w:tr>
      <w:tr>
        <w:tc>
          <w:tcPr>
            <w:tcW w:type="dxa" w:w="2880"/>
          </w:tcPr>
          <w:p>
            <w:r>
              <w:t>products.url</w:t>
            </w:r>
          </w:p>
        </w:tc>
        <w:tc>
          <w:tcPr>
            <w:tcW w:type="dxa" w:w="2880"/>
          </w:tcPr>
          <w:p>
            <w:r>
              <w:t>string</w:t>
            </w:r>
          </w:p>
        </w:tc>
        <w:tc>
          <w:tcPr>
            <w:tcW w:type="dxa" w:w="2880"/>
          </w:tcPr>
          <w:p>
            <w:r>
              <w:t>URL to order products.</w:t>
            </w:r>
          </w:p>
        </w:tc>
      </w:tr>
      <w:tr>
        <w:tc>
          <w:tcPr>
            <w:tcW w:type="dxa" w:w="2880"/>
          </w:tcPr>
          <w:p>
            <w:r>
              <w:t>products.resource</w:t>
            </w:r>
          </w:p>
        </w:tc>
        <w:tc>
          <w:tcPr>
            <w:tcW w:type="dxa" w:w="2880"/>
          </w:tcPr>
          <w:p>
            <w:r>
              <w:t>string</w:t>
            </w:r>
          </w:p>
        </w:tc>
        <w:tc>
          <w:tcPr>
            <w:tcW w:type="dxa" w:w="2880"/>
          </w:tcPr>
          <w:p>
            <w:r>
              <w:t>Resource path to order products.</w:t>
            </w:r>
          </w:p>
        </w:tc>
      </w:tr>
      <w:tr>
        <w:tc>
          <w:tcPr>
            <w:tcW w:type="dxa" w:w="2880"/>
          </w:tcPr>
          <w:p>
            <w:r>
              <w:t>shipping_addresses.url</w:t>
            </w:r>
          </w:p>
        </w:tc>
        <w:tc>
          <w:tcPr>
            <w:tcW w:type="dxa" w:w="2880"/>
          </w:tcPr>
          <w:p>
            <w:r>
              <w:t>string</w:t>
            </w:r>
          </w:p>
        </w:tc>
        <w:tc>
          <w:tcPr>
            <w:tcW w:type="dxa" w:w="2880"/>
          </w:tcPr>
          <w:p>
            <w:r>
              <w:t>URL to order shipping addresses.</w:t>
            </w:r>
          </w:p>
        </w:tc>
      </w:tr>
      <w:tr>
        <w:tc>
          <w:tcPr>
            <w:tcW w:type="dxa" w:w="2880"/>
          </w:tcPr>
          <w:p>
            <w:r>
              <w:t>shipping_addresses.resource</w:t>
            </w:r>
          </w:p>
        </w:tc>
        <w:tc>
          <w:tcPr>
            <w:tcW w:type="dxa" w:w="2880"/>
          </w:tcPr>
          <w:p>
            <w:r>
              <w:t>string</w:t>
            </w:r>
          </w:p>
        </w:tc>
        <w:tc>
          <w:tcPr>
            <w:tcW w:type="dxa" w:w="2880"/>
          </w:tcPr>
          <w:p>
            <w:r>
              <w:t>Resource path to order shipping addresses.</w:t>
            </w:r>
          </w:p>
        </w:tc>
      </w:tr>
      <w:tr>
        <w:tc>
          <w:tcPr>
            <w:tcW w:type="dxa" w:w="2880"/>
          </w:tcPr>
          <w:p>
            <w:r>
              <w:t>coupons.url</w:t>
            </w:r>
          </w:p>
        </w:tc>
        <w:tc>
          <w:tcPr>
            <w:tcW w:type="dxa" w:w="2880"/>
          </w:tcPr>
          <w:p>
            <w:r>
              <w:t>string</w:t>
            </w:r>
          </w:p>
        </w:tc>
        <w:tc>
          <w:tcPr>
            <w:tcW w:type="dxa" w:w="2880"/>
          </w:tcPr>
          <w:p>
            <w:r>
              <w:t>URL to order coupons.</w:t>
            </w:r>
          </w:p>
        </w:tc>
      </w:tr>
      <w:tr>
        <w:tc>
          <w:tcPr>
            <w:tcW w:type="dxa" w:w="2880"/>
          </w:tcPr>
          <w:p>
            <w:r>
              <w:t>coupons.resource</w:t>
            </w:r>
          </w:p>
        </w:tc>
        <w:tc>
          <w:tcPr>
            <w:tcW w:type="dxa" w:w="2880"/>
          </w:tcPr>
          <w:p>
            <w:r>
              <w:t>string</w:t>
            </w:r>
          </w:p>
        </w:tc>
        <w:tc>
          <w:tcPr>
            <w:tcW w:type="dxa" w:w="2880"/>
          </w:tcPr>
          <w:p>
            <w:r>
              <w:t>Resource path to order coupons.</w:t>
            </w:r>
          </w:p>
        </w:tc>
      </w:tr>
      <w:tr>
        <w:tc>
          <w:tcPr>
            <w:tcW w:type="dxa" w:w="2880"/>
          </w:tcPr>
          <w:p>
            <w:r>
              <w:t>fees</w:t>
            </w:r>
          </w:p>
        </w:tc>
        <w:tc>
          <w:tcPr>
            <w:tcW w:type="dxa" w:w="2880"/>
          </w:tcPr>
          <w:p>
            <w:r>
              <w:t>array or object</w:t>
            </w:r>
          </w:p>
        </w:tc>
        <w:tc>
          <w:tcPr>
            <w:tcW w:type="dxa" w:w="2880"/>
          </w:tcPr>
          <w:p>
            <w:r>
              <w:t>If included/expanded, fee objects; otherwise may be a link object (url, resource) depending on include.</w:t>
            </w:r>
          </w:p>
        </w:tc>
      </w:tr>
      <w:tr>
        <w:tc>
          <w:tcPr>
            <w:tcW w:type="dxa" w:w="2880"/>
          </w:tcPr>
          <w:p>
            <w:r>
              <w:t>external_source</w:t>
            </w:r>
          </w:p>
        </w:tc>
        <w:tc>
          <w:tcPr>
            <w:tcW w:type="dxa" w:w="2880"/>
          </w:tcPr>
          <w:p>
            <w:r>
              <w:t>string or null</w:t>
            </w:r>
          </w:p>
        </w:tc>
        <w:tc>
          <w:tcPr>
            <w:tcW w:type="dxa" w:w="2880"/>
          </w:tcPr>
          <w:p>
            <w:r>
              <w:t>External system identifier; M-MIG for migrated historical orders (behavioral note from docs).</w:t>
            </w:r>
          </w:p>
        </w:tc>
      </w:tr>
      <w:tr>
        <w:tc>
          <w:tcPr>
            <w:tcW w:type="dxa" w:w="2880"/>
          </w:tcPr>
          <w:p>
            <w:r>
              <w:t>tax_provider_id</w:t>
            </w:r>
          </w:p>
        </w:tc>
        <w:tc>
          <w:tcPr>
            <w:tcW w:type="dxa" w:w="2880"/>
          </w:tcPr>
          <w:p>
            <w:r>
              <w:t>string</w:t>
            </w:r>
          </w:p>
        </w:tc>
        <w:tc>
          <w:tcPr>
            <w:tcW w:type="dxa" w:w="2880"/>
          </w:tcPr>
          <w:p>
            <w:r>
              <w:t>Read-only tax provider indicator (e.g., BasicTaxProvider).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'https://api.bigcommerce.com/stores/{{BIG_COMMERCE_STORE_HASH}}/v2/orders' \</w:t>
        <w:br/>
        <w:t xml:space="preserve"> --header 'Accept: application/json' \</w:t>
        <w:br/>
        <w:t xml:space="preserve"> --header 'Content-Type: application/json' \</w:t>
        <w:br/>
        <w:t xml:space="preserve"> --data '{</w:t>
        <w:br/>
        <w:t xml:space="preserve"> "status_id": 0,</w:t>
        <w:br/>
        <w:t xml:space="preserve"> "customer_id": 1,</w:t>
        <w:br/>
        <w:t xml:space="preserve"> "billing_address": {</w:t>
        <w:br/>
        <w:t xml:space="preserve"> "first_name": "Jane",</w:t>
        <w:br/>
        <w:t xml:space="preserve"> "last_name": "Doe",</w:t>
        <w:br/>
        <w:t xml:space="preserve"> "street_1": "123 Main Street",</w:t>
        <w:br/>
        <w:t xml:space="preserve"> "city": "Austin",</w:t>
        <w:br/>
        <w:t xml:space="preserve"> "state": "Texas",</w:t>
        <w:br/>
        <w:t xml:space="preserve"> "zip": "78751",</w:t>
        <w:br/>
        <w:t xml:space="preserve"> "country": "United States",</w:t>
        <w:br/>
        <w:t xml:space="preserve"> "country_iso2": "US",</w:t>
        <w:br/>
        <w:t xml:space="preserve"> "email": "janedoe@example.com"</w:t>
        <w:br/>
        <w:t xml:space="preserve">    },</w:t>
        <w:br/>
        <w:t xml:space="preserve"> "products": [</w:t>
        <w:br/>
        <w:t xml:space="preserve">      {</w:t>
        <w:br/>
        <w:t xml:space="preserve"> "product_id": 118,</w:t>
        <w:br/>
        <w:t xml:space="preserve"> "quantity": 1,</w:t>
        <w:br/>
        <w:t xml:space="preserve"> "variant_id": 93</w:t>
        <w:br/>
        <w:t xml:space="preserve">      }</w:t>
        <w:br/>
        <w:t xml:space="preserve">    ]</w:t>
        <w:br/>
        <w:t xml:space="preserve">  }'</w:t>
      </w:r>
    </w:p>
    <w:p>
      <w:pPr>
        <w:pStyle w:val="Heading3"/>
      </w:pPr>
      <w:r>
        <w:t>Example Usage</w:t>
      </w:r>
    </w:p>
    <w:p>
      <w:pPr>
        <w:pStyle w:val="Heading3"/>
      </w:pPr>
      <w:r>
        <w:t>Example 1: Create order with a custom product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'https://api.bigcommerce.com/stores/{{BIG_COMMERCE_STORE_HASH}}/v2/orders' \</w:t>
        <w:br/>
        <w:t xml:space="preserve"> --header 'Accept: application/json' \</w:t>
        <w:br/>
        <w:t xml:space="preserve"> --header 'Content-Type: application/json' \</w:t>
        <w:br/>
        <w:t xml:space="preserve"> --data '{</w:t>
        <w:br/>
        <w:t xml:space="preserve"> "status_id": 0,</w:t>
        <w:br/>
        <w:t xml:space="preserve"> "customer_id": 1,</w:t>
        <w:br/>
        <w:t xml:space="preserve"> "billing_address": {</w:t>
        <w:br/>
        <w:t xml:space="preserve"> "first_name": "Jane",</w:t>
        <w:br/>
        <w:t xml:space="preserve"> "last_name": "Doe",</w:t>
        <w:br/>
        <w:t xml:space="preserve"> "street_1": "123 Main Street",</w:t>
        <w:br/>
        <w:t xml:space="preserve"> "city": "Austin",</w:t>
        <w:br/>
        <w:t xml:space="preserve"> "state": "Texas",</w:t>
        <w:br/>
        <w:t xml:space="preserve"> "zip": "78751",</w:t>
        <w:br/>
        <w:t xml:space="preserve"> "country": "United States",</w:t>
        <w:br/>
        <w:t xml:space="preserve"> "country_iso2": "US",</w:t>
        <w:br/>
        <w:t xml:space="preserve"> "email": "janedoe@email.com"</w:t>
        <w:br/>
        <w:t xml:space="preserve">    },</w:t>
        <w:br/>
        <w:t xml:space="preserve"> "products": [</w:t>
        <w:br/>
        <w:t xml:space="preserve">      {</w:t>
        <w:br/>
        <w:t xml:space="preserve"> "name": "BigCommerce Coffee Mug",</w:t>
        <w:br/>
        <w:t xml:space="preserve"> "quantity": 1,</w:t>
        <w:br/>
        <w:t xml:space="preserve"> "price_inc_tax": 50,</w:t>
        <w:br/>
        <w:t xml:space="preserve"> "price_ex_tax": 45</w:t>
        <w:br/>
        <w:t xml:space="preserve">      }</w:t>
        <w:br/>
        <w:t xml:space="preserve">    ]</w:t>
        <w:br/>
        <w:t xml:space="preserve">  }'</w:t>
      </w:r>
    </w:p>
    <w:p>
      <w:pPr>
        <w:pStyle w:val="Heading3"/>
      </w:pPr>
      <w:r>
        <w:t>Example 2: Create order with product options (legacy/shipping mode)</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'https://api.bigcommerce.com/stores/{{BIG_COMMERCE_STORE_HASH}}/v2/orders' \</w:t>
        <w:br/>
        <w:t xml:space="preserve"> --header 'Accept: application/json' \</w:t>
        <w:br/>
        <w:t xml:space="preserve"> --header 'Content-Type: application/json' \</w:t>
        <w:br/>
        <w:t xml:space="preserve"> --data '{</w:t>
        <w:br/>
        <w:t xml:space="preserve"> "status_id": 0,</w:t>
        <w:br/>
        <w:t xml:space="preserve"> "customer_id": 11,</w:t>
        <w:br/>
        <w:t xml:space="preserve"> "billing_address": {</w:t>
        <w:br/>
        <w:t xml:space="preserve"> "first_name": "Jane",</w:t>
        <w:br/>
        <w:t xml:space="preserve"> "last_name": "Doe",</w:t>
        <w:br/>
        <w:t xml:space="preserve"> "street_1": "123 Main Street",</w:t>
        <w:br/>
        <w:t xml:space="preserve"> "city": "Austin",</w:t>
        <w:br/>
        <w:t xml:space="preserve"> "state": "Texas",</w:t>
        <w:br/>
        <w:t xml:space="preserve"> "zip": "78751",</w:t>
        <w:br/>
        <w:t xml:space="preserve"> "country": "United States",</w:t>
        <w:br/>
        <w:t xml:space="preserve"> "country_iso2": "US",</w:t>
        <w:br/>
        <w:t xml:space="preserve"> "email": "janedoe@example.com"</w:t>
        <w:br/>
        <w:t xml:space="preserve">    },</w:t>
        <w:br/>
        <w:t xml:space="preserve"> "shipping_addresses": [</w:t>
        <w:br/>
        <w:t xml:space="preserve">      {</w:t>
        <w:br/>
        <w:t xml:space="preserve"> "first_name": "Trish",</w:t>
        <w:br/>
        <w:t xml:space="preserve"> "last_name": "Smith",</w:t>
        <w:br/>
        <w:t xml:space="preserve"> "company": "Acme Pty Ltd",</w:t>
        <w:br/>
        <w:t xml:space="preserve"> "street_1": "666 Sussex St",</w:t>
        <w:br/>
        <w:t xml:space="preserve"> "city": "Austin",</w:t>
        <w:br/>
        <w:t xml:space="preserve"> "state": "Texas",</w:t>
        <w:br/>
        <w:t xml:space="preserve"> "zip": "78751",</w:t>
        <w:br/>
        <w:t xml:space="preserve"> "country": "United States",</w:t>
        <w:br/>
        <w:t xml:space="preserve"> "country_iso2": "US",</w:t>
        <w:br/>
        <w:t xml:space="preserve"> "email": "elsie@example.com"</w:t>
        <w:br/>
        <w:t xml:space="preserve">      }</w:t>
        <w:br/>
        <w:t xml:space="preserve">    ],</w:t>
        <w:br/>
        <w:t xml:space="preserve"> "products": [</w:t>
        <w:br/>
        <w:t xml:space="preserve">      {</w:t>
        <w:br/>
        <w:t xml:space="preserve"> "product_id": 184,</w:t>
        <w:br/>
        <w:t xml:space="preserve"> "quantity": 5,</w:t>
        <w:br/>
        <w:t xml:space="preserve"> "product_options": [</w:t>
        <w:br/>
        <w:t xml:space="preserve">          { "id": 200, "value": "180" },</w:t>
        <w:br/>
        <w:t xml:space="preserve">          { "id": 230, "value": "192" }</w:t>
        <w:br/>
        <w:t xml:space="preserve">        ]</w:t>
        <w:br/>
        <w:t xml:space="preserve">      }</w:t>
        <w:br/>
        <w:t xml:space="preserve">    ]</w:t>
        <w:br/>
        <w:t xml:space="preserve">  }'</w:t>
      </w:r>
    </w:p>
    <w:p>
      <w:pPr>
        <w:pStyle w:val="Heading3"/>
      </w:pPr>
      <w:r>
        <w:t>Example 3: Create order with fees and include fees in response</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'https://api.bigcommerce.com/stores/{{BIG_COMMERCE_STORE_HASH}}/v2/orders?include=fees' \</w:t>
        <w:br/>
        <w:t xml:space="preserve"> --header 'Accept: application/json' \</w:t>
        <w:br/>
        <w:t xml:space="preserve"> --header 'Content-Type: application/json' \</w:t>
        <w:br/>
        <w:t xml:space="preserve"> --data '{</w:t>
        <w:br/>
        <w:t xml:space="preserve"> "billing_address": {</w:t>
        <w:br/>
        <w:t xml:space="preserve"> "first_name": "Jane",</w:t>
        <w:br/>
        <w:t xml:space="preserve"> "last_name": "Doe",</w:t>
        <w:br/>
        <w:t xml:space="preserve"> "street_1": "123 Main Street",</w:t>
        <w:br/>
        <w:t xml:space="preserve"> "city": "Austin",</w:t>
        <w:br/>
        <w:t xml:space="preserve"> "state": "Texas",</w:t>
        <w:br/>
        <w:t xml:space="preserve"> "zip": "78751",</w:t>
        <w:br/>
        <w:t xml:space="preserve"> "country": "United States",</w:t>
        <w:br/>
        <w:t xml:space="preserve"> "country_iso2": "US",</w:t>
        <w:br/>
        <w:t xml:space="preserve"> "email": "janedoe@example.com"</w:t>
        <w:br/>
        <w:t xml:space="preserve">    },</w:t>
        <w:br/>
        <w:t xml:space="preserve"> "products": [</w:t>
        <w:br/>
        <w:t xml:space="preserve">      {</w:t>
        <w:br/>
        <w:t xml:space="preserve"> "name": "BigCommerce Coffee Mug",</w:t>
        <w:br/>
        <w:t xml:space="preserve"> "quantity": 1,</w:t>
        <w:br/>
        <w:t xml:space="preserve"> "price_inc_tax": 50,</w:t>
        <w:br/>
        <w:t xml:space="preserve"> "price_ex_tax": 45</w:t>
        <w:br/>
        <w:t xml:space="preserve">      }</w:t>
        <w:br/>
        <w:t xml:space="preserve">    ],</w:t>
        <w:br/>
        <w:t xml:space="preserve"> "fees": [</w:t>
        <w:br/>
        <w:t xml:space="preserve">      {</w:t>
        <w:br/>
        <w:t xml:space="preserve"> "type": "custom_fee",</w:t>
        <w:br/>
        <w:t xml:space="preserve"> "display_name_customer": "D Fee",</w:t>
        <w:br/>
        <w:t xml:space="preserve"> "source": "AA",</w:t>
        <w:br/>
        <w:t xml:space="preserve"> "cost_ex_tax": "22.5000",</w:t>
        <w:br/>
        <w:t xml:space="preserve"> "cost_inc_tax": "25.0000",</w:t>
        <w:br/>
        <w:t xml:space="preserve"> "tax_class_id": 22</w:t>
        <w:br/>
        <w:t xml:space="preserve">      }</w:t>
        <w:br/>
        <w:t xml:space="preserve">    ]</w:t>
        <w:br/>
        <w:t xml:space="preserve">  }'</w:t>
      </w:r>
    </w:p>
    <w:p>
      <w:pPr>
        <w:pStyle w:val="Heading3"/>
      </w:pPr>
      <w:r>
        <w:t>Behavior</w:t>
      </w:r>
    </w:p>
    <w:p>
      <w:pPr>
        <w:pStyle w:val="ListBullet"/>
      </w:pPr>
      <w:r>
        <w:t>Validates required fields: billing_address (including zip) and either products or consignments.</w:t>
      </w:r>
    </w:p>
    <w:p>
      <w:pPr>
        <w:pStyle w:val="ListBullet"/>
      </w:pPr>
      <w:r>
        <w:t xml:space="preserve">Enforces fulfillment mode exclusivity: </w:t>
        <w:br/>
        <w:br/>
        <w:t>Shipping (legacy): products (+ optional shipping_addresses)</w:t>
        <w:br/>
        <w:t>Pickup (consignment): consignments</w:t>
      </w:r>
    </w:p>
    <w:p>
      <w:pPr>
        <w:pStyle w:val="ListBullet"/>
      </w:pPr>
      <w:r>
        <w:t>Creates the order and returns an order representation; optional expansions depend on include.</w:t>
      </w:r>
    </w:p>
    <w:p>
      <w:pPr>
        <w:pStyle w:val="Heading3"/>
      </w:pPr>
      <w:r>
        <w:t>Notes</w:t>
      </w:r>
    </w:p>
    <w:p>
      <w:pPr>
        <w:pStyle w:val="ListBullet"/>
      </w:pPr>
      <w:r>
        <w:t xml:space="preserve">The V2 Orders API will not trigger the typical Order Email when creating orders. </w:t>
        <w:br/>
        <w:br/>
        <w:t>To trigger the email, create a cart and convert it into an order (per linked docs in the source).</w:t>
      </w:r>
    </w:p>
    <w:p>
      <w:pPr>
        <w:pStyle w:val="ListBullet"/>
      </w:pPr>
      <w:r>
        <w:t>Fee tax fields (cost_ex_tax, cost_inc_tax, cost_tax) should reflect the tax rate associated with tax_class_id. Incorrect fee tax data can cause downstream issues (e.g., refunds).</w:t>
      </w:r>
    </w:p>
    <w:p>
      <w:pPr>
        <w:pStyle w:val="ListBullet"/>
      </w:pPr>
      <w:r>
        <w:t>For historical order migration, set external_source to M-MIG to exclude the orders from GMV/order count.</w:t>
      </w:r>
    </w:p>
    <w:p>
      <w:pPr>
        <w:pStyle w:val="Heading3"/>
      </w:pPr>
      <w:r>
        <w:t>Gotchas</w:t>
      </w:r>
    </w:p>
    <w:p>
      <w:pPr>
        <w:pStyle w:val="ListBullet"/>
      </w:pPr>
      <w:r>
        <w:t>Do not send both consignments and (products/shipping_addresses) in the same request.</w:t>
      </w:r>
    </w:p>
    <w:p>
      <w:pPr>
        <w:pStyle w:val="ListBullet"/>
      </w:pPr>
      <w:r>
        <w:t>Only one pickup consignment is allowed.</w:t>
      </w:r>
    </w:p>
    <w:p>
      <w:pPr>
        <w:pStyle w:val="ListBullet"/>
      </w:pPr>
      <w:r>
        <w:t>If you provide wrapping_id on a product, wrapping_cost_ex_tax and wrapping_cost_inc_tax become required for that line item (per scraped field notes).</w:t>
      </w:r>
    </w:p>
    <w:p>
      <w:pPr>
        <w:pStyle w:val="Heading3"/>
      </w:pPr>
      <w:r>
        <w:t>Related orders actions</w:t>
      </w:r>
    </w:p>
    <w:p>
      <w:pPr>
        <w:pStyle w:val="ListBullet"/>
      </w:pPr>
      <w:r>
        <w:t>[POST] Create an Order from a Checkout — /v3/checkouts/{{checkoutId}}/orders</w:t>
      </w:r>
    </w:p>
    <w:p>
      <w:pPr>
        <w:pStyle w:val="ListBullet"/>
      </w:pPr>
      <w:r>
        <w:t>[DELETE] Archive an Order — /v2/orders/{{orderId}}</w:t>
      </w:r>
    </w:p>
    <w:p>
      <w:pPr>
        <w:pStyle w:val="ListBullet"/>
      </w:pPr>
      <w:r>
        <w:t>[DELETE] Archive (Delete) All Orders — /orders</w:t>
      </w:r>
    </w:p>
    <w:p>
      <w:pPr>
        <w:pStyle w:val="ListBullet"/>
      </w:pPr>
      <w:r>
        <w:t>[GET] Get a Count of Orders — /v2/orders/count</w:t>
      </w:r>
    </w:p>
    <w:p>
      <w:pPr>
        <w:pStyle w:val="ListBullet"/>
      </w:pPr>
      <w:r>
        <w:t>[GET] List Orders — /v2/orders</w:t>
      </w:r>
    </w:p>
    <w:p>
      <w:pPr>
        <w:pStyle w:val="ListBullet"/>
      </w:pPr>
      <w:r>
        <w:t>[GET] Get an Order — /v2/orders/{{orderId}}</w:t>
      </w:r>
    </w:p>
    <w:p>
      <w:r>
        <w:br w:type="page"/>
      </w:r>
    </w:p>
    <w:p>
      <w:pPr>
        <w:pStyle w:val="Heading2"/>
      </w:pPr>
      <w:r>
        <w:t>472. [DELETE] Archive (Delete) All Orders</w:t>
      </w:r>
    </w:p>
    <w:p>
      <w:r>
        <w:rPr>
          <w:b/>
        </w:rPr>
        <w:t xml:space="preserve">Endpoint: </w:t>
      </w:r>
      <w:r>
        <w:rPr>
          <w:rFonts w:ascii="Courier New" w:hAnsi="Courier New"/>
          <w:sz w:val="18"/>
        </w:rPr>
        <w:t>/orders</w:t>
      </w:r>
    </w:p>
    <w:p>
      <w:pPr>
        <w:pStyle w:val="Heading3"/>
      </w:pPr>
      <w:r>
        <w:t>Prerequisites</w:t>
      </w:r>
    </w:p>
    <w:p>
      <w:pPr>
        <w:pStyle w:val="ListBullet"/>
      </w:pPr>
      <w:r>
        <w:t>Store must allow order management actions (ability to archive/delete orders)</w:t>
      </w:r>
    </w:p>
    <w:p>
      <w:pPr>
        <w:pStyle w:val="Heading3"/>
      </w:pPr>
      <w:r>
        <w:t>Method</w:t>
      </w:r>
    </w:p>
    <w:p>
      <w:r>
        <w:t>DELETE</w:t>
      </w:r>
    </w:p>
    <w:p>
      <w:pPr>
        <w:pStyle w:val="Heading3"/>
      </w:pPr>
      <w:r>
        <w:t>URL</w:t>
      </w:r>
    </w:p>
    <w:p>
      <w:r>
        <w:t>https://api.bigcommerce.com/stores/{{BIG_COMMERCE_STORE_HASH}}/v2/orders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Archives all orders in the store. This operation does not return a response body on success.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 beyond the base store context.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Number of results to return.</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'https://api.bigcommerce.com/stores/{{BIG_COMMERCE_STORE_HASH}}/v2/orders?limit=50' \</w:t>
        <w:br/>
        <w:t xml:space="preserve"> --header 'Accept: application/json'</w:t>
      </w:r>
    </w:p>
    <w:p>
      <w:pPr>
        <w:pStyle w:val="Heading3"/>
      </w:pPr>
      <w:r>
        <w:t>Response Fields</w:t>
      </w:r>
    </w:p>
    <w:p>
      <w:r>
        <w:t>This endpoint returns no content on success (HTTP 204).</w:t>
      </w:r>
    </w:p>
    <w:p>
      <w:pPr>
        <w:pStyle w:val="Heading3"/>
      </w:pPr>
      <w:r>
        <w:t>Related orders actions</w:t>
      </w:r>
    </w:p>
    <w:p>
      <w:pPr>
        <w:pStyle w:val="ListBullet"/>
      </w:pPr>
      <w:r>
        <w:t>[POST] Create an Order from a Checkout — /v3/checkouts/{{checkoutId}}/orders</w:t>
      </w:r>
    </w:p>
    <w:p>
      <w:pPr>
        <w:pStyle w:val="ListBullet"/>
      </w:pPr>
      <w:r>
        <w:t>[DELETE] Archive an Order — /v2/orders/{{orderId}}</w:t>
      </w:r>
    </w:p>
    <w:p>
      <w:pPr>
        <w:pStyle w:val="ListBullet"/>
      </w:pPr>
      <w:r>
        <w:t>[POST] Create an Order — /v2/orders</w:t>
      </w:r>
    </w:p>
    <w:p>
      <w:pPr>
        <w:pStyle w:val="ListBullet"/>
      </w:pPr>
      <w:r>
        <w:t>[GET] Get a Count of Orders — /v2/orders/count</w:t>
      </w:r>
    </w:p>
    <w:p>
      <w:pPr>
        <w:pStyle w:val="ListBullet"/>
      </w:pPr>
      <w:r>
        <w:t>[GET] List Orders — /v2/orders</w:t>
      </w:r>
    </w:p>
    <w:p>
      <w:pPr>
        <w:pStyle w:val="ListBullet"/>
      </w:pPr>
      <w:r>
        <w:t>[GET] Get an Order — /v2/orders/{{orderId}}</w:t>
      </w:r>
    </w:p>
    <w:p>
      <w:r>
        <w:br w:type="page"/>
      </w:r>
    </w:p>
    <w:p>
      <w:pPr>
        <w:pStyle w:val="Heading2"/>
      </w:pPr>
      <w:r>
        <w:t>473. [GET] Get a Count of Orders</w:t>
      </w:r>
    </w:p>
    <w:p>
      <w:r>
        <w:rPr>
          <w:b/>
        </w:rPr>
        <w:t xml:space="preserve">Endpoint: </w:t>
      </w:r>
      <w:r>
        <w:rPr>
          <w:rFonts w:ascii="Courier New" w:hAnsi="Courier New"/>
          <w:sz w:val="18"/>
        </w:rPr>
        <w:t>/v2/orders/count</w:t>
      </w:r>
    </w:p>
    <w:p>
      <w:pPr>
        <w:pStyle w:val="Heading3"/>
      </w:pPr>
      <w:r>
        <w:t>Prerequisites</w:t>
      </w:r>
    </w:p>
    <w:p>
      <w:pPr>
        <w:pStyle w:val="ListBullet"/>
      </w:pPr>
      <w:r>
        <w:t>Store must have orders available to count.</w:t>
      </w:r>
    </w:p>
    <w:p>
      <w:pPr>
        <w:pStyle w:val="ListBullet"/>
      </w:pPr>
      <w:r>
        <w:t>You may need to know specific filter values you want to apply (for example, status_id, customer_id, or channel_id).</w:t>
      </w:r>
    </w:p>
    <w:p>
      <w:pPr>
        <w:pStyle w:val="Heading3"/>
      </w:pPr>
      <w:r>
        <w:t>Method</w:t>
      </w:r>
    </w:p>
    <w:p>
      <w:r>
        <w:t>GET</w:t>
      </w:r>
    </w:p>
    <w:p>
      <w:pPr>
        <w:pStyle w:val="Heading3"/>
      </w:pPr>
      <w:r>
        <w:t>URL</w:t>
      </w:r>
    </w:p>
    <w:p>
      <w:r>
        <w:t>https://api.bigcommerce.com/stores/{{BIG_COMMERCE_STORE_HASH}}/v2/orders/count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total number of orders in the store and a breakdown of counts by order status. Supports filtering the count using query parameters such as order ID ranges, totals, customer identifiers, dates, channel, and external order ID.</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min_id</w:t>
            </w:r>
          </w:p>
        </w:tc>
        <w:tc>
          <w:tcPr>
            <w:tcW w:type="dxa" w:w="2880"/>
          </w:tcPr>
          <w:p>
            <w:r>
              <w:t>integer</w:t>
            </w:r>
          </w:p>
        </w:tc>
        <w:tc>
          <w:tcPr>
            <w:tcW w:type="dxa" w:w="2880"/>
          </w:tcPr>
          <w:p>
            <w:r>
              <w:t>The minimum order ID.</w:t>
            </w:r>
          </w:p>
        </w:tc>
      </w:tr>
      <w:tr>
        <w:tc>
          <w:tcPr>
            <w:tcW w:type="dxa" w:w="2880"/>
          </w:tcPr>
          <w:p>
            <w:r>
              <w:t>max_id</w:t>
            </w:r>
          </w:p>
        </w:tc>
        <w:tc>
          <w:tcPr>
            <w:tcW w:type="dxa" w:w="2880"/>
          </w:tcPr>
          <w:p>
            <w:r>
              <w:t>integer</w:t>
            </w:r>
          </w:p>
        </w:tc>
        <w:tc>
          <w:tcPr>
            <w:tcW w:type="dxa" w:w="2880"/>
          </w:tcPr>
          <w:p>
            <w:r>
              <w:t>The maximum order ID.</w:t>
            </w:r>
          </w:p>
        </w:tc>
      </w:tr>
      <w:tr>
        <w:tc>
          <w:tcPr>
            <w:tcW w:type="dxa" w:w="2880"/>
          </w:tcPr>
          <w:p>
            <w:r>
              <w:t>min_total</w:t>
            </w:r>
          </w:p>
        </w:tc>
        <w:tc>
          <w:tcPr>
            <w:tcW w:type="dxa" w:w="2880"/>
          </w:tcPr>
          <w:p>
            <w:r>
              <w:t>number</w:t>
            </w:r>
          </w:p>
        </w:tc>
        <w:tc>
          <w:tcPr>
            <w:tcW w:type="dxa" w:w="2880"/>
          </w:tcPr>
          <w:p>
            <w:r>
              <w:t>The minimum order total in floating point format (e.g., 12.50).</w:t>
            </w:r>
          </w:p>
        </w:tc>
      </w:tr>
      <w:tr>
        <w:tc>
          <w:tcPr>
            <w:tcW w:type="dxa" w:w="2880"/>
          </w:tcPr>
          <w:p>
            <w:r>
              <w:t>max_total</w:t>
            </w:r>
          </w:p>
        </w:tc>
        <w:tc>
          <w:tcPr>
            <w:tcW w:type="dxa" w:w="2880"/>
          </w:tcPr>
          <w:p>
            <w:r>
              <w:t>number</w:t>
            </w:r>
          </w:p>
        </w:tc>
        <w:tc>
          <w:tcPr>
            <w:tcW w:type="dxa" w:w="2880"/>
          </w:tcPr>
          <w:p>
            <w:r>
              <w:t>The maximum order total in floating point format (e.g., 12.50).</w:t>
            </w:r>
          </w:p>
        </w:tc>
      </w:tr>
      <w:tr>
        <w:tc>
          <w:tcPr>
            <w:tcW w:type="dxa" w:w="2880"/>
          </w:tcPr>
          <w:p>
            <w:r>
              <w:t>customer_id</w:t>
            </w:r>
          </w:p>
        </w:tc>
        <w:tc>
          <w:tcPr>
            <w:tcW w:type="dxa" w:w="2880"/>
          </w:tcPr>
          <w:p>
            <w:r>
              <w:t>integer</w:t>
            </w:r>
          </w:p>
        </w:tc>
        <w:tc>
          <w:tcPr>
            <w:tcW w:type="dxa" w:w="2880"/>
          </w:tcPr>
          <w:p>
            <w:r>
              <w:t>Customer ID.</w:t>
            </w:r>
          </w:p>
        </w:tc>
      </w:tr>
      <w:tr>
        <w:tc>
          <w:tcPr>
            <w:tcW w:type="dxa" w:w="2880"/>
          </w:tcPr>
          <w:p>
            <w:r>
              <w:t>email</w:t>
            </w:r>
          </w:p>
        </w:tc>
        <w:tc>
          <w:tcPr>
            <w:tcW w:type="dxa" w:w="2880"/>
          </w:tcPr>
          <w:p>
            <w:r>
              <w:t>string</w:t>
            </w:r>
          </w:p>
        </w:tc>
        <w:tc>
          <w:tcPr>
            <w:tcW w:type="dxa" w:w="2880"/>
          </w:tcPr>
          <w:p>
            <w:r>
              <w:t>The email of the customer.</w:t>
            </w:r>
          </w:p>
        </w:tc>
      </w:tr>
      <w:tr>
        <w:tc>
          <w:tcPr>
            <w:tcW w:type="dxa" w:w="2880"/>
          </w:tcPr>
          <w:p>
            <w:r>
              <w:t>status_id</w:t>
            </w:r>
          </w:p>
        </w:tc>
        <w:tc>
          <w:tcPr>
            <w:tcW w:type="dxa" w:w="2880"/>
          </w:tcPr>
          <w:p>
            <w:r>
              <w:t>integer</w:t>
            </w:r>
          </w:p>
        </w:tc>
        <w:tc>
          <w:tcPr>
            <w:tcW w:type="dxa" w:w="2880"/>
          </w:tcPr>
          <w:p>
            <w:r>
              <w:t>The status ID of the order. (Doc note: you can get the status id from the /orders endpoints.)</w:t>
            </w:r>
          </w:p>
        </w:tc>
      </w:tr>
      <w:tr>
        <w:tc>
          <w:tcPr>
            <w:tcW w:type="dxa" w:w="2880"/>
          </w:tcPr>
          <w:p>
            <w:r>
              <w:t>cart_id</w:t>
            </w:r>
          </w:p>
        </w:tc>
        <w:tc>
          <w:tcPr>
            <w:tcW w:type="dxa" w:w="2880"/>
          </w:tcPr>
          <w:p>
            <w:r>
              <w:t>string</w:t>
            </w:r>
          </w:p>
        </w:tc>
        <w:tc>
          <w:tcPr>
            <w:tcW w:type="dxa" w:w="2880"/>
          </w:tcPr>
          <w:p>
            <w:r>
              <w:t>The cart ID of the order.</w:t>
            </w:r>
          </w:p>
        </w:tc>
      </w:tr>
      <w:tr>
        <w:tc>
          <w:tcPr>
            <w:tcW w:type="dxa" w:w="2880"/>
          </w:tcPr>
          <w:p>
            <w:r>
              <w:t>payment_method</w:t>
            </w:r>
          </w:p>
        </w:tc>
        <w:tc>
          <w:tcPr>
            <w:tcW w:type="dxa" w:w="2880"/>
          </w:tcPr>
          <w:p>
            <w:r>
              <w:t>string</w:t>
            </w:r>
          </w:p>
        </w:tc>
        <w:tc>
          <w:tcPr>
            <w:tcW w:type="dxa" w:w="2880"/>
          </w:tcPr>
          <w:p>
            <w:r>
              <w:t>The display name of the payment method used on the order (e.g., Manual, Credit Card, cash, Test Payment Gateway, etc.).</w:t>
            </w:r>
          </w:p>
        </w:tc>
      </w:tr>
      <w:tr>
        <w:tc>
          <w:tcPr>
            <w:tcW w:type="dxa" w:w="2880"/>
          </w:tcPr>
          <w:p>
            <w:r>
              <w:t>min_date_created</w:t>
            </w:r>
          </w:p>
        </w:tc>
        <w:tc>
          <w:tcPr>
            <w:tcW w:type="dxa" w:w="2880"/>
          </w:tcPr>
          <w:p>
            <w:r>
              <w:t>string</w:t>
            </w:r>
          </w:p>
        </w:tc>
        <w:tc>
          <w:tcPr>
            <w:tcW w:type="dxa" w:w="2880"/>
          </w:tcPr>
          <w:p>
            <w:r>
              <w:t>Minimum date the order was created in RFC-2822 or ISO-8601. Examples: Thu, 20 Apr 2017 11:32:00 -0400 or 2017-04-20T11:32:00.000-04:00.</w:t>
            </w:r>
          </w:p>
        </w:tc>
      </w:tr>
      <w:tr>
        <w:tc>
          <w:tcPr>
            <w:tcW w:type="dxa" w:w="2880"/>
          </w:tcPr>
          <w:p>
            <w:r>
              <w:t>max_date_created</w:t>
            </w:r>
          </w:p>
        </w:tc>
        <w:tc>
          <w:tcPr>
            <w:tcW w:type="dxa" w:w="2880"/>
          </w:tcPr>
          <w:p>
            <w:r>
              <w:t>string</w:t>
            </w:r>
          </w:p>
        </w:tc>
        <w:tc>
          <w:tcPr>
            <w:tcW w:type="dxa" w:w="2880"/>
          </w:tcPr>
          <w:p>
            <w:r>
              <w:t>Maximum date the order was created in RFC-2822 or ISO-8601. Examples: Thu, 20 Apr 2017 11:32:00 -0400 or 2017-04-20T11:32:00.000-04:00.</w:t>
            </w:r>
          </w:p>
        </w:tc>
      </w:tr>
      <w:tr>
        <w:tc>
          <w:tcPr>
            <w:tcW w:type="dxa" w:w="2880"/>
          </w:tcPr>
          <w:p>
            <w:r>
              <w:t>min_date_modified</w:t>
            </w:r>
          </w:p>
        </w:tc>
        <w:tc>
          <w:tcPr>
            <w:tcW w:type="dxa" w:w="2880"/>
          </w:tcPr>
          <w:p>
            <w:r>
              <w:t>string</w:t>
            </w:r>
          </w:p>
        </w:tc>
        <w:tc>
          <w:tcPr>
            <w:tcW w:type="dxa" w:w="2880"/>
          </w:tcPr>
          <w:p>
            <w:r>
              <w:t>Minimum date the order was modified in RFC-2822 or ISO-8601. Examples: Thu, 20 Apr 2017 11:32:00 -0400 or 2017-04-20T11:32:00.000-04:00.</w:t>
            </w:r>
          </w:p>
        </w:tc>
      </w:tr>
      <w:tr>
        <w:tc>
          <w:tcPr>
            <w:tcW w:type="dxa" w:w="2880"/>
          </w:tcPr>
          <w:p>
            <w:r>
              <w:t>max_date_modified</w:t>
            </w:r>
          </w:p>
        </w:tc>
        <w:tc>
          <w:tcPr>
            <w:tcW w:type="dxa" w:w="2880"/>
          </w:tcPr>
          <w:p>
            <w:r>
              <w:t>string</w:t>
            </w:r>
          </w:p>
        </w:tc>
        <w:tc>
          <w:tcPr>
            <w:tcW w:type="dxa" w:w="2880"/>
          </w:tcPr>
          <w:p>
            <w:r>
              <w:t>Maximum date the order was modified in RFC-2822 or ISO-8601. Examples: Thu, 20 Apr 2017 11:32:00 -0400 or 2017-04-20T11:32:00.000-04:00.</w:t>
            </w:r>
          </w:p>
        </w:tc>
      </w:tr>
      <w:tr>
        <w:tc>
          <w:tcPr>
            <w:tcW w:type="dxa" w:w="2880"/>
          </w:tcPr>
          <w:p>
            <w:r>
              <w:t>channel_id</w:t>
            </w:r>
          </w:p>
        </w:tc>
        <w:tc>
          <w:tcPr>
            <w:tcW w:type="dxa" w:w="2880"/>
          </w:tcPr>
          <w:p>
            <w:r>
              <w:t>integer</w:t>
            </w:r>
          </w:p>
        </w:tc>
        <w:tc>
          <w:tcPr>
            <w:tcW w:type="dxa" w:w="2880"/>
          </w:tcPr>
          <w:p>
            <w:r>
              <w:t>The channel ID of the sales channel the shopper used to place the order.</w:t>
            </w:r>
          </w:p>
        </w:tc>
      </w:tr>
      <w:tr>
        <w:tc>
          <w:tcPr>
            <w:tcW w:type="dxa" w:w="2880"/>
          </w:tcPr>
          <w:p>
            <w:r>
              <w:t>external_order_id</w:t>
            </w:r>
          </w:p>
        </w:tc>
        <w:tc>
          <w:tcPr>
            <w:tcW w:type="dxa" w:w="2880"/>
          </w:tcPr>
          <w:p>
            <w:r>
              <w:t>string</w:t>
            </w:r>
          </w:p>
        </w:tc>
        <w:tc>
          <w:tcPr>
            <w:tcW w:type="dxa" w:w="2880"/>
          </w:tcPr>
          <w:p>
            <w:r>
              <w:t>The order ID in another system (for example, the Amazon Order ID if this is an Amazon order). (Doc note: after setting it, you can update this field using a POST or PUT request.)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"statuses": [</w:t>
        <w:br/>
        <w:t xml:space="preserve"> {</w:t>
        <w:br/>
        <w:t xml:space="preserve"> "id": 0,</w:t>
        <w:br/>
        <w:t xml:space="preserve"> "name": "Incomplete",</w:t>
        <w:br/>
        <w:t xml:space="preserve"> "system_label": "Incomplete",</w:t>
        <w:br/>
        <w:t xml:space="preserve"> "custom_label": "Incomplete - Testing",</w:t>
        <w:br/>
        <w:t xml:space="preserve"> "system_description": "An incomplete order happens when a shopper reached the payment page, but did not complete the transaction.",</w:t>
        <w:br/>
        <w:t xml:space="preserve"> "count": 15,</w:t>
        <w:br/>
        <w:t xml:space="preserve"> "sort_order": 0</w:t>
        <w:br/>
        <w:t xml:space="preserve"> },</w:t>
        <w:br/>
        <w:t xml:space="preserve"> {</w:t>
        <w:br/>
        <w:t xml:space="preserve"> "id": 1,</w:t>
        <w:br/>
        <w:t xml:space="preserve"> "name": "Pending",</w:t>
        <w:br/>
        <w:t xml:space="preserve"> "system_label": "Pending",</w:t>
        <w:br/>
        <w:t xml:space="preserve"> "custom_label": "Pending",</w:t>
        <w:br/>
        <w:t xml:space="preserve"> "system_description": "Customer started the checkout process, but did not complete it.",</w:t>
        <w:br/>
        <w:t xml:space="preserve"> "count": 4,</w:t>
        <w:br/>
        <w:t xml:space="preserve"> "sort_order": 1</w:t>
        <w:br/>
        <w:t xml:space="preserve"> }</w:t>
        <w:br/>
        <w:t xml:space="preserve"> ],</w:t>
        <w:br/>
        <w:t xml:space="preserve"> "count": 133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statuses</w:t>
            </w:r>
          </w:p>
        </w:tc>
        <w:tc>
          <w:tcPr>
            <w:tcW w:type="dxa" w:w="2880"/>
          </w:tcPr>
          <w:p>
            <w:r>
              <w:t>array</w:t>
            </w:r>
          </w:p>
        </w:tc>
        <w:tc>
          <w:tcPr>
            <w:tcW w:type="dxa" w:w="2880"/>
          </w:tcPr>
          <w:p>
            <w:r>
              <w:t>Array of order status counters.</w:t>
            </w:r>
          </w:p>
        </w:tc>
      </w:tr>
      <w:tr>
        <w:tc>
          <w:tcPr>
            <w:tcW w:type="dxa" w:w="2880"/>
          </w:tcPr>
          <w:p>
            <w:r>
              <w:t>statuses.id</w:t>
            </w:r>
          </w:p>
        </w:tc>
        <w:tc>
          <w:tcPr>
            <w:tcW w:type="dxa" w:w="2880"/>
          </w:tcPr>
          <w:p>
            <w:r>
              <w:t>integer</w:t>
            </w:r>
          </w:p>
        </w:tc>
        <w:tc>
          <w:tcPr>
            <w:tcW w:type="dxa" w:w="2880"/>
          </w:tcPr>
          <w:p>
            <w:r>
              <w:t>The ID of the type of order status.</w:t>
            </w:r>
          </w:p>
        </w:tc>
      </w:tr>
      <w:tr>
        <w:tc>
          <w:tcPr>
            <w:tcW w:type="dxa" w:w="2880"/>
          </w:tcPr>
          <w:p>
            <w:r>
              <w:t>statuses.name</w:t>
            </w:r>
          </w:p>
        </w:tc>
        <w:tc>
          <w:tcPr>
            <w:tcW w:type="dxa" w:w="2880"/>
          </w:tcPr>
          <w:p>
            <w:r>
              <w:t>string</w:t>
            </w:r>
          </w:p>
        </w:tc>
        <w:tc>
          <w:tcPr>
            <w:tcW w:type="dxa" w:w="2880"/>
          </w:tcPr>
          <w:p>
            <w:r>
              <w:t>Name of the type of order status.</w:t>
            </w:r>
          </w:p>
        </w:tc>
      </w:tr>
      <w:tr>
        <w:tc>
          <w:tcPr>
            <w:tcW w:type="dxa" w:w="2880"/>
          </w:tcPr>
          <w:p>
            <w:r>
              <w:t>statuses.system_label</w:t>
            </w:r>
          </w:p>
        </w:tc>
        <w:tc>
          <w:tcPr>
            <w:tcW w:type="dxa" w:w="2880"/>
          </w:tcPr>
          <w:p>
            <w:r>
              <w:t>string</w:t>
            </w:r>
          </w:p>
        </w:tc>
        <w:tc>
          <w:tcPr>
            <w:tcW w:type="dxa" w:w="2880"/>
          </w:tcPr>
          <w:p>
            <w:r>
              <w:t>System name of the type of order status.</w:t>
            </w:r>
          </w:p>
        </w:tc>
      </w:tr>
      <w:tr>
        <w:tc>
          <w:tcPr>
            <w:tcW w:type="dxa" w:w="2880"/>
          </w:tcPr>
          <w:p>
            <w:r>
              <w:t>statuses.custom_label</w:t>
            </w:r>
          </w:p>
        </w:tc>
        <w:tc>
          <w:tcPr>
            <w:tcW w:type="dxa" w:w="2880"/>
          </w:tcPr>
          <w:p>
            <w:r>
              <w:t>string</w:t>
            </w:r>
          </w:p>
        </w:tc>
        <w:tc>
          <w:tcPr>
            <w:tcW w:type="dxa" w:w="2880"/>
          </w:tcPr>
          <w:p>
            <w:r>
              <w:t>Custom order status label given in the Control Panel.</w:t>
            </w:r>
          </w:p>
        </w:tc>
      </w:tr>
      <w:tr>
        <w:tc>
          <w:tcPr>
            <w:tcW w:type="dxa" w:w="2880"/>
          </w:tcPr>
          <w:p>
            <w:r>
              <w:t>statuses.system_description</w:t>
            </w:r>
          </w:p>
        </w:tc>
        <w:tc>
          <w:tcPr>
            <w:tcW w:type="dxa" w:w="2880"/>
          </w:tcPr>
          <w:p>
            <w:r>
              <w:t>string</w:t>
            </w:r>
          </w:p>
        </w:tc>
        <w:tc>
          <w:tcPr>
            <w:tcW w:type="dxa" w:w="2880"/>
          </w:tcPr>
          <w:p>
            <w:r>
              <w:t>System description of the order status.</w:t>
            </w:r>
          </w:p>
        </w:tc>
      </w:tr>
      <w:tr>
        <w:tc>
          <w:tcPr>
            <w:tcW w:type="dxa" w:w="2880"/>
          </w:tcPr>
          <w:p>
            <w:r>
              <w:t>statuses.count</w:t>
            </w:r>
          </w:p>
        </w:tc>
        <w:tc>
          <w:tcPr>
            <w:tcW w:type="dxa" w:w="2880"/>
          </w:tcPr>
          <w:p>
            <w:r>
              <w:t>integer</w:t>
            </w:r>
          </w:p>
        </w:tc>
        <w:tc>
          <w:tcPr>
            <w:tcW w:type="dxa" w:w="2880"/>
          </w:tcPr>
          <w:p>
            <w:r>
              <w:t>Number of orders that exist with this status.</w:t>
            </w:r>
          </w:p>
        </w:tc>
      </w:tr>
      <w:tr>
        <w:tc>
          <w:tcPr>
            <w:tcW w:type="dxa" w:w="2880"/>
          </w:tcPr>
          <w:p>
            <w:r>
              <w:t>statuses.sort_order</w:t>
            </w:r>
          </w:p>
        </w:tc>
        <w:tc>
          <w:tcPr>
            <w:tcW w:type="dxa" w:w="2880"/>
          </w:tcPr>
          <w:p>
            <w:r>
              <w:t>integer</w:t>
            </w:r>
          </w:p>
        </w:tc>
        <w:tc>
          <w:tcPr>
            <w:tcW w:type="dxa" w:w="2880"/>
          </w:tcPr>
          <w:p>
            <w:r>
              <w:t>The sort order of the order status from the Control Panel.</w:t>
            </w:r>
          </w:p>
        </w:tc>
      </w:tr>
      <w:tr>
        <w:tc>
          <w:tcPr>
            <w:tcW w:type="dxa" w:w="2880"/>
          </w:tcPr>
          <w:p>
            <w:r>
              <w:t>count</w:t>
            </w:r>
          </w:p>
        </w:tc>
        <w:tc>
          <w:tcPr>
            <w:tcW w:type="dxa" w:w="2880"/>
          </w:tcPr>
          <w:p>
            <w:r>
              <w:t>number</w:t>
            </w:r>
          </w:p>
        </w:tc>
        <w:tc>
          <w:tcPr>
            <w:tcW w:type="dxa" w:w="2880"/>
          </w:tcPr>
          <w:p>
            <w:r>
              <w:t>Total number of orders in the store (example shown in docs: 45).</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'https://api.bigcommerce.com/stores/{{BIG_COMMERCE_STORE_HASH}}/v2/orders/count?min_id=100&amp;max_id=500&amp;status_id=11' \</w:t>
        <w:br/>
        <w:t xml:space="preserve"> --header 'Accept: application/json'</w:t>
      </w:r>
    </w:p>
    <w:p>
      <w:pPr>
        <w:pStyle w:val="Heading3"/>
      </w:pPr>
      <w:r>
        <w:t>Example Usage</w:t>
      </w:r>
    </w:p>
    <w:p>
      <w:pPr>
        <w:pStyle w:val="Heading3"/>
      </w:pPr>
      <w:r>
        <w:t>Example 1: Get total order count (no filters)</w:t>
      </w:r>
    </w:p>
    <w:p>
      <w:r>
        <w:rPr>
          <w:b/>
          <w:color w:val="666666"/>
          <w:sz w:val="16"/>
        </w:rPr>
        <w:t>[bash]</w:t>
      </w:r>
    </w:p>
    <w:p>
      <w:pPr>
        <w:shd w:fill="F2F2F2" w:val="clear"/>
      </w:pPr>
      <w:r>
        <w:rPr>
          <w:rFonts w:ascii="Courier New" w:hAnsi="Courier New"/>
          <w:sz w:val="17"/>
        </w:rPr>
        <w:t>curl -sS --location \</w:t>
        <w:br/>
        <w:t xml:space="preserve"> 'https://api.bigcommerce.com/stores/{{BIG_COMMERCE_STORE_HASH}}/v2/orders/count' \</w:t>
        <w:br/>
        <w:t xml:space="preserve"> --header 'Accept: application/json'</w:t>
      </w:r>
    </w:p>
    <w:p>
      <w:pPr>
        <w:pStyle w:val="Heading3"/>
      </w:pPr>
      <w:r>
        <w:t>Example 2: Count orders for a specific customer email</w:t>
      </w:r>
    </w:p>
    <w:p>
      <w:r>
        <w:rPr>
          <w:b/>
          <w:color w:val="666666"/>
          <w:sz w:val="16"/>
        </w:rPr>
        <w:t>[bash]</w:t>
      </w:r>
    </w:p>
    <w:p>
      <w:pPr>
        <w:shd w:fill="F2F2F2" w:val="clear"/>
      </w:pPr>
      <w:r>
        <w:rPr>
          <w:rFonts w:ascii="Courier New" w:hAnsi="Courier New"/>
          <w:sz w:val="17"/>
        </w:rPr>
        <w:t>curl -sS --location \</w:t>
        <w:br/>
        <w:t xml:space="preserve"> 'https://api.bigcommerce.com/stores/{{BIG_COMMERCE_STORE_HASH}}/v2/orders/count?email=shopper%40example.com' \</w:t>
        <w:br/>
        <w:t xml:space="preserve"> --header 'Accept: application/json'</w:t>
      </w:r>
    </w:p>
    <w:p>
      <w:pPr>
        <w:pStyle w:val="Heading3"/>
      </w:pPr>
      <w:r>
        <w:t>Example 3: Count orders created within a date range</w:t>
      </w:r>
    </w:p>
    <w:p>
      <w:r>
        <w:rPr>
          <w:b/>
          <w:color w:val="666666"/>
          <w:sz w:val="16"/>
        </w:rPr>
        <w:t>[bash]</w:t>
      </w:r>
    </w:p>
    <w:p>
      <w:pPr>
        <w:shd w:fill="F2F2F2" w:val="clear"/>
      </w:pPr>
      <w:r>
        <w:rPr>
          <w:rFonts w:ascii="Courier New" w:hAnsi="Courier New"/>
          <w:sz w:val="17"/>
        </w:rPr>
        <w:t>curl -sS --location \</w:t>
        <w:br/>
        <w:t xml:space="preserve"> 'https://api.bigcommerce.com/stores/{{BIG_COMMERCE_STORE_HASH}}/v2/orders/count?min_date_created=2017-04-20T11:32:00.000-04:00&amp;max_date_created=2017-04-30T11:32:00.000-04:00' \</w:t>
        <w:br/>
        <w:t xml:space="preserve"> --header 'Accept: application/json'</w:t>
      </w:r>
    </w:p>
    <w:p>
      <w:pPr>
        <w:pStyle w:val="Heading3"/>
      </w:pPr>
      <w:r>
        <w:t>Notes</w:t>
      </w:r>
    </w:p>
    <w:p>
      <w:pPr>
        <w:pStyle w:val="ListBullet"/>
      </w:pPr>
      <w:r>
        <w:t>Dates can be provided in RFC-2822 or ISO-8601 formats (as shown in the parameter descriptions).</w:t>
      </w:r>
    </w:p>
    <w:p>
      <w:pPr>
        <w:pStyle w:val="ListBullet"/>
      </w:pPr>
      <w:r>
        <w:t>This endpoint returns a status breakdown (statuses) plus the overall total (count).</w:t>
      </w:r>
    </w:p>
    <w:p>
      <w:pPr>
        <w:pStyle w:val="Heading3"/>
      </w:pPr>
      <w:r>
        <w:t>Related orders actions</w:t>
      </w:r>
    </w:p>
    <w:p>
      <w:pPr>
        <w:pStyle w:val="ListBullet"/>
      </w:pPr>
      <w:r>
        <w:t>[POST] Create an Order from a Checkout — /v3/checkouts/{{checkoutId}}/orders</w:t>
      </w:r>
    </w:p>
    <w:p>
      <w:pPr>
        <w:pStyle w:val="ListBullet"/>
      </w:pPr>
      <w:r>
        <w:t>[DELETE] Archive an Order — /v2/orders/{{orderId}}</w:t>
      </w:r>
    </w:p>
    <w:p>
      <w:pPr>
        <w:pStyle w:val="ListBullet"/>
      </w:pPr>
      <w:r>
        <w:t>[POST] Create an Order — /v2/orders</w:t>
      </w:r>
    </w:p>
    <w:p>
      <w:pPr>
        <w:pStyle w:val="ListBullet"/>
      </w:pPr>
      <w:r>
        <w:t>[DELETE] Archive (Delete) All Orders — /orders</w:t>
      </w:r>
    </w:p>
    <w:p>
      <w:pPr>
        <w:pStyle w:val="ListBullet"/>
      </w:pPr>
      <w:r>
        <w:t>[GET] List Orders — /v2/orders</w:t>
      </w:r>
    </w:p>
    <w:p>
      <w:pPr>
        <w:pStyle w:val="ListBullet"/>
      </w:pPr>
      <w:r>
        <w:t>[GET] Get an Order — /v2/orders/{{orderId}}</w:t>
      </w:r>
    </w:p>
    <w:p>
      <w:r>
        <w:br w:type="page"/>
      </w:r>
    </w:p>
    <w:p>
      <w:pPr>
        <w:pStyle w:val="Heading2"/>
      </w:pPr>
      <w:r>
        <w:t>474. [GET] List Orders</w:t>
      </w:r>
    </w:p>
    <w:p>
      <w:r>
        <w:rPr>
          <w:b/>
        </w:rPr>
        <w:t xml:space="preserve">Endpoint: </w:t>
      </w:r>
      <w:r>
        <w:rPr>
          <w:rFonts w:ascii="Courier New" w:hAnsi="Courier New"/>
          <w:sz w:val="18"/>
        </w:rPr>
        <w:t>/v2/orders</w:t>
      </w:r>
    </w:p>
    <w:p>
      <w:pPr>
        <w:pStyle w:val="Heading3"/>
      </w:pPr>
      <w:r>
        <w:t>Prerequisites</w:t>
      </w:r>
    </w:p>
    <w:p>
      <w:pPr>
        <w:pStyle w:val="ListBullet"/>
      </w:pPr>
      <w:r>
        <w:t>Store must have Orders API access/permissions.</w:t>
      </w:r>
    </w:p>
    <w:p>
      <w:pPr>
        <w:pStyle w:val="Heading3"/>
      </w:pPr>
      <w:r>
        <w:t>Method</w:t>
      </w:r>
    </w:p>
    <w:p>
      <w:r>
        <w:t>GET</w:t>
      </w:r>
    </w:p>
    <w:p>
      <w:pPr>
        <w:pStyle w:val="Heading3"/>
      </w:pPr>
      <w:r>
        <w:t>URL</w:t>
      </w:r>
    </w:p>
    <w:p>
      <w:r>
        <w:t>https://api.bigcommerce.com/stores/{{BIG_COMMERCE_STORE_HASH}}/v2/orders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orders using filter query parameters. By default, requests without parameters return only 50 orders. The default sort is by order id from lowest to highest.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 beyond the base store context managed by the platform ({{BIG_COMMERCE_STORE_HASH}}).</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min_id</w:t>
            </w:r>
          </w:p>
        </w:tc>
        <w:tc>
          <w:tcPr>
            <w:tcW w:type="dxa" w:w="2880"/>
          </w:tcPr>
          <w:p>
            <w:r>
              <w:t>integer</w:t>
            </w:r>
          </w:p>
        </w:tc>
        <w:tc>
          <w:tcPr>
            <w:tcW w:type="dxa" w:w="2880"/>
          </w:tcPr>
          <w:p>
            <w:r>
              <w:t>The minimum order ID.</w:t>
            </w:r>
          </w:p>
        </w:tc>
      </w:tr>
      <w:tr>
        <w:tc>
          <w:tcPr>
            <w:tcW w:type="dxa" w:w="2880"/>
          </w:tcPr>
          <w:p>
            <w:r>
              <w:t>max_id</w:t>
            </w:r>
          </w:p>
        </w:tc>
        <w:tc>
          <w:tcPr>
            <w:tcW w:type="dxa" w:w="2880"/>
          </w:tcPr>
          <w:p>
            <w:r>
              <w:t>integer</w:t>
            </w:r>
          </w:p>
        </w:tc>
        <w:tc>
          <w:tcPr>
            <w:tcW w:type="dxa" w:w="2880"/>
          </w:tcPr>
          <w:p>
            <w:r>
              <w:t>The maximum order ID.</w:t>
            </w:r>
          </w:p>
        </w:tc>
      </w:tr>
      <w:tr>
        <w:tc>
          <w:tcPr>
            <w:tcW w:type="dxa" w:w="2880"/>
          </w:tcPr>
          <w:p>
            <w:r>
              <w:t>min_total</w:t>
            </w:r>
          </w:p>
        </w:tc>
        <w:tc>
          <w:tcPr>
            <w:tcW w:type="dxa" w:w="2880"/>
          </w:tcPr>
          <w:p>
            <w:r>
              <w:t>number</w:t>
            </w:r>
          </w:p>
        </w:tc>
        <w:tc>
          <w:tcPr>
            <w:tcW w:type="dxa" w:w="2880"/>
          </w:tcPr>
          <w:p>
            <w:r>
              <w:t>The minimum order total in floating point format (e.g., 12.50).</w:t>
            </w:r>
          </w:p>
        </w:tc>
      </w:tr>
      <w:tr>
        <w:tc>
          <w:tcPr>
            <w:tcW w:type="dxa" w:w="2880"/>
          </w:tcPr>
          <w:p>
            <w:r>
              <w:t>max_total</w:t>
            </w:r>
          </w:p>
        </w:tc>
        <w:tc>
          <w:tcPr>
            <w:tcW w:type="dxa" w:w="2880"/>
          </w:tcPr>
          <w:p>
            <w:r>
              <w:t>number</w:t>
            </w:r>
          </w:p>
        </w:tc>
        <w:tc>
          <w:tcPr>
            <w:tcW w:type="dxa" w:w="2880"/>
          </w:tcPr>
          <w:p>
            <w:r>
              <w:t>The maximum order total in floating point format (e.g., 12.50).</w:t>
            </w:r>
          </w:p>
        </w:tc>
      </w:tr>
      <w:tr>
        <w:tc>
          <w:tcPr>
            <w:tcW w:type="dxa" w:w="2880"/>
          </w:tcPr>
          <w:p>
            <w:r>
              <w:t>customer_id</w:t>
            </w:r>
          </w:p>
        </w:tc>
        <w:tc>
          <w:tcPr>
            <w:tcW w:type="dxa" w:w="2880"/>
          </w:tcPr>
          <w:p>
            <w:r>
              <w:t>integer</w:t>
            </w:r>
          </w:p>
        </w:tc>
        <w:tc>
          <w:tcPr>
            <w:tcW w:type="dxa" w:w="2880"/>
          </w:tcPr>
          <w:p>
            <w:r>
              <w:t>Customer ID.</w:t>
            </w:r>
          </w:p>
        </w:tc>
      </w:tr>
      <w:tr>
        <w:tc>
          <w:tcPr>
            <w:tcW w:type="dxa" w:w="2880"/>
          </w:tcPr>
          <w:p>
            <w:r>
              <w:t>email</w:t>
            </w:r>
          </w:p>
        </w:tc>
        <w:tc>
          <w:tcPr>
            <w:tcW w:type="dxa" w:w="2880"/>
          </w:tcPr>
          <w:p>
            <w:r>
              <w:t>string</w:t>
            </w:r>
          </w:p>
        </w:tc>
        <w:tc>
          <w:tcPr>
            <w:tcW w:type="dxa" w:w="2880"/>
          </w:tcPr>
          <w:p>
            <w:r>
              <w:t>The email of the customer.</w:t>
            </w:r>
          </w:p>
        </w:tc>
      </w:tr>
      <w:tr>
        <w:tc>
          <w:tcPr>
            <w:tcW w:type="dxa" w:w="2880"/>
          </w:tcPr>
          <w:p>
            <w:r>
              <w:t>status_id</w:t>
            </w:r>
          </w:p>
        </w:tc>
        <w:tc>
          <w:tcPr>
            <w:tcW w:type="dxa" w:w="2880"/>
          </w:tcPr>
          <w:p>
            <w:r>
              <w:t>integer</w:t>
            </w:r>
          </w:p>
        </w:tc>
        <w:tc>
          <w:tcPr>
            <w:tcW w:type="dxa" w:w="2880"/>
          </w:tcPr>
          <w:p>
            <w:r>
              <w:t>The status ID of the order. (Doc note: “You can get the status id from the /orders endpoints.”)</w:t>
            </w:r>
          </w:p>
        </w:tc>
      </w:tr>
      <w:tr>
        <w:tc>
          <w:tcPr>
            <w:tcW w:type="dxa" w:w="2880"/>
          </w:tcPr>
          <w:p>
            <w:r>
              <w:t>cart_id</w:t>
            </w:r>
          </w:p>
        </w:tc>
        <w:tc>
          <w:tcPr>
            <w:tcW w:type="dxa" w:w="2880"/>
          </w:tcPr>
          <w:p>
            <w:r>
              <w:t>string</w:t>
            </w:r>
          </w:p>
        </w:tc>
        <w:tc>
          <w:tcPr>
            <w:tcW w:type="dxa" w:w="2880"/>
          </w:tcPr>
          <w:p>
            <w:r>
              <w:t>The cart ID of the order.</w:t>
            </w:r>
          </w:p>
        </w:tc>
      </w:tr>
      <w:tr>
        <w:tc>
          <w:tcPr>
            <w:tcW w:type="dxa" w:w="2880"/>
          </w:tcPr>
          <w:p>
            <w:r>
              <w:t>payment_method</w:t>
            </w:r>
          </w:p>
        </w:tc>
        <w:tc>
          <w:tcPr>
            <w:tcW w:type="dxa" w:w="2880"/>
          </w:tcPr>
          <w:p>
            <w:r>
              <w:t>string</w:t>
            </w:r>
          </w:p>
        </w:tc>
        <w:tc>
          <w:tcPr>
            <w:tcW w:type="dxa" w:w="2880"/>
          </w:tcPr>
          <w:p>
            <w:r>
              <w:t>Display name of the payment method used (e.g., Manual, Credit Card, cash, Test Payment Gateway).</w:t>
            </w:r>
          </w:p>
        </w:tc>
      </w:tr>
      <w:tr>
        <w:tc>
          <w:tcPr>
            <w:tcW w:type="dxa" w:w="2880"/>
          </w:tcPr>
          <w:p>
            <w:r>
              <w:t>min_date_created</w:t>
            </w:r>
          </w:p>
        </w:tc>
        <w:tc>
          <w:tcPr>
            <w:tcW w:type="dxa" w:w="2880"/>
          </w:tcPr>
          <w:p>
            <w:r>
              <w:t>string</w:t>
            </w:r>
          </w:p>
        </w:tc>
        <w:tc>
          <w:tcPr>
            <w:tcW w:type="dxa" w:w="2880"/>
          </w:tcPr>
          <w:p>
            <w:r>
              <w:t>Minimum date created in RFC-2822 or ISO-8601. Examples: Thu, 20 Apr 2017 11:32:00 -0400, 2017-04-20T11:32:00.000-04:00.</w:t>
            </w:r>
          </w:p>
        </w:tc>
      </w:tr>
      <w:tr>
        <w:tc>
          <w:tcPr>
            <w:tcW w:type="dxa" w:w="2880"/>
          </w:tcPr>
          <w:p>
            <w:r>
              <w:t>max_date_created</w:t>
            </w:r>
          </w:p>
        </w:tc>
        <w:tc>
          <w:tcPr>
            <w:tcW w:type="dxa" w:w="2880"/>
          </w:tcPr>
          <w:p>
            <w:r>
              <w:t>string</w:t>
            </w:r>
          </w:p>
        </w:tc>
        <w:tc>
          <w:tcPr>
            <w:tcW w:type="dxa" w:w="2880"/>
          </w:tcPr>
          <w:p>
            <w:r>
              <w:t>Maximum date created in RFC-2822 or ISO-8601.</w:t>
            </w:r>
          </w:p>
        </w:tc>
      </w:tr>
      <w:tr>
        <w:tc>
          <w:tcPr>
            <w:tcW w:type="dxa" w:w="2880"/>
          </w:tcPr>
          <w:p>
            <w:r>
              <w:t>min_date_modified</w:t>
            </w:r>
          </w:p>
        </w:tc>
        <w:tc>
          <w:tcPr>
            <w:tcW w:type="dxa" w:w="2880"/>
          </w:tcPr>
          <w:p>
            <w:r>
              <w:t>string</w:t>
            </w:r>
          </w:p>
        </w:tc>
        <w:tc>
          <w:tcPr>
            <w:tcW w:type="dxa" w:w="2880"/>
          </w:tcPr>
          <w:p>
            <w:r>
              <w:t>Minimum date modified in RFC-2822 or ISO-8601.</w:t>
            </w:r>
          </w:p>
        </w:tc>
      </w:tr>
      <w:tr>
        <w:tc>
          <w:tcPr>
            <w:tcW w:type="dxa" w:w="2880"/>
          </w:tcPr>
          <w:p>
            <w:r>
              <w:t>max_date_modified</w:t>
            </w:r>
          </w:p>
        </w:tc>
        <w:tc>
          <w:tcPr>
            <w:tcW w:type="dxa" w:w="2880"/>
          </w:tcPr>
          <w:p>
            <w:r>
              <w:t>string</w:t>
            </w:r>
          </w:p>
        </w:tc>
        <w:tc>
          <w:tcPr>
            <w:tcW w:type="dxa" w:w="2880"/>
          </w:tcPr>
          <w:p>
            <w:r>
              <w:t>Maximum date modified in RFC-2822 or ISO-8601.</w:t>
            </w:r>
          </w:p>
        </w:tc>
      </w:tr>
      <w:tr>
        <w:tc>
          <w:tcPr>
            <w:tcW w:type="dxa" w:w="2880"/>
          </w:tcPr>
          <w:p>
            <w:r>
              <w:t>page</w:t>
            </w:r>
          </w:p>
        </w:tc>
        <w:tc>
          <w:tcPr>
            <w:tcW w:type="dxa" w:w="2880"/>
          </w:tcPr>
          <w:p>
            <w:r>
              <w:t>number</w:t>
            </w:r>
          </w:p>
        </w:tc>
        <w:tc>
          <w:tcPr>
            <w:tcW w:type="dxa" w:w="2880"/>
          </w:tcPr>
          <w:p>
            <w:r>
              <w:t>The page to return in the response.</w:t>
            </w:r>
          </w:p>
        </w:tc>
      </w:tr>
      <w:tr>
        <w:tc>
          <w:tcPr>
            <w:tcW w:type="dxa" w:w="2880"/>
          </w:tcPr>
          <w:p>
            <w:r>
              <w:t>limit</w:t>
            </w:r>
          </w:p>
        </w:tc>
        <w:tc>
          <w:tcPr>
            <w:tcW w:type="dxa" w:w="2880"/>
          </w:tcPr>
          <w:p>
            <w:r>
              <w:t>number</w:t>
            </w:r>
          </w:p>
        </w:tc>
        <w:tc>
          <w:tcPr>
            <w:tcW w:type="dxa" w:w="2880"/>
          </w:tcPr>
          <w:p>
            <w:r>
              <w:t>Number of results to return. (Doc note: default without parameters returns 50 orders.)</w:t>
            </w:r>
          </w:p>
        </w:tc>
      </w:tr>
      <w:tr>
        <w:tc>
          <w:tcPr>
            <w:tcW w:type="dxa" w:w="2880"/>
          </w:tcPr>
          <w:p>
            <w:r>
              <w:t>sort</w:t>
            </w:r>
          </w:p>
        </w:tc>
        <w:tc>
          <w:tcPr>
            <w:tcW w:type="dxa" w:w="2880"/>
          </w:tcPr>
          <w:p>
            <w:r>
              <w:t>string</w:t>
            </w:r>
          </w:p>
        </w:tc>
        <w:tc>
          <w:tcPr>
            <w:tcW w:type="dxa" w:w="2880"/>
          </w:tcPr>
          <w:p>
            <w:r>
              <w:t>Field and direction to sort orders. Allowed fields: id, customer_id, date_created, date_modified, status_id, channel_id, external_id. To specify direction, append :asc or :desc (e.g., sort=date_created:desc).</w:t>
            </w:r>
          </w:p>
        </w:tc>
      </w:tr>
      <w:tr>
        <w:tc>
          <w:tcPr>
            <w:tcW w:type="dxa" w:w="2880"/>
          </w:tcPr>
          <w:p>
            <w:r>
              <w:t>channel_id</w:t>
            </w:r>
          </w:p>
        </w:tc>
        <w:tc>
          <w:tcPr>
            <w:tcW w:type="dxa" w:w="2880"/>
          </w:tcPr>
          <w:p>
            <w:r>
              <w:t>integer</w:t>
            </w:r>
          </w:p>
        </w:tc>
        <w:tc>
          <w:tcPr>
            <w:tcW w:type="dxa" w:w="2880"/>
          </w:tcPr>
          <w:p>
            <w:r>
              <w:t>The channel ID of the sales channel the shopper used to place the order.</w:t>
            </w:r>
          </w:p>
        </w:tc>
      </w:tr>
      <w:tr>
        <w:tc>
          <w:tcPr>
            <w:tcW w:type="dxa" w:w="2880"/>
          </w:tcPr>
          <w:p>
            <w:r>
              <w:t>include</w:t>
            </w:r>
          </w:p>
        </w:tc>
        <w:tc>
          <w:tcPr>
            <w:tcW w:type="dxa" w:w="2880"/>
          </w:tcPr>
          <w:p>
            <w:r>
              <w:t>array</w:t>
            </w:r>
          </w:p>
        </w:tc>
        <w:tc>
          <w:tcPr>
            <w:tcW w:type="dxa" w:w="2880"/>
          </w:tcPr>
          <w:p>
            <w:r>
              <w:t>Include additional resources. Allowed values: consignments, consignments.line_items, fees. Notes: consignments&amp;consignment_structure=object includes /orders/{order_id}/consignments; consignments.line_items&amp;consignment_structure=object includes /orders/{order_id}/products in consignments (and also includes consignments); fees includes /orders/{order_id}/fees.</w:t>
            </w:r>
          </w:p>
        </w:tc>
      </w:tr>
      <w:tr>
        <w:tc>
          <w:tcPr>
            <w:tcW w:type="dxa" w:w="2880"/>
          </w:tcPr>
          <w:p>
            <w:r>
              <w:t>consignment_structure</w:t>
            </w:r>
          </w:p>
        </w:tc>
        <w:tc>
          <w:tcPr>
            <w:tcW w:type="dxa" w:w="2880"/>
          </w:tcPr>
          <w:p>
            <w:r>
              <w:t>string</w:t>
            </w:r>
          </w:p>
        </w:tc>
        <w:tc>
          <w:tcPr>
            <w:tcW w:type="dxa" w:w="2880"/>
          </w:tcPr>
          <w:p>
            <w:r>
              <w:t>Should be specified along with include=consignments or include=consignments.line_items to return consignments in the supported object structure. Allowed value: object.</w:t>
            </w:r>
          </w:p>
        </w:tc>
      </w:tr>
      <w:tr>
        <w:tc>
          <w:tcPr>
            <w:tcW w:type="dxa" w:w="2880"/>
          </w:tcPr>
          <w:p>
            <w:r>
              <w:t>external_order_id</w:t>
            </w:r>
          </w:p>
        </w:tc>
        <w:tc>
          <w:tcPr>
            <w:tcW w:type="dxa" w:w="2880"/>
          </w:tcPr>
          <w:p>
            <w:r>
              <w:t>string</w:t>
            </w:r>
          </w:p>
        </w:tc>
        <w:tc>
          <w:tcPr>
            <w:tcW w:type="dxa" w:w="2880"/>
          </w:tcPr>
          <w:p>
            <w:r>
              <w:t>The order ID in another system (e.g., Amazon Order ID). Doc note: “After setting it, you can update this field using a POST or PUT request.”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100,</w:t>
        <w:br/>
        <w:t xml:space="preserve"> "customer_id": 20,</w:t>
        <w:br/>
        <w:t xml:space="preserve"> "date_created": "Wed, 10 Jan 2018 21:05:30 +0000",</w:t>
        <w:br/>
        <w:t xml:space="preserve"> "date_modified": "Wed, 05 Dec 2018 20:16:55 +0000",</w:t>
        <w:br/>
        <w:t xml:space="preserve"> "date_shipped": "",</w:t>
        <w:br/>
        <w:t xml:space="preserve"> "status_id": 11,</w:t>
        <w:br/>
        <w:t xml:space="preserve"> "status": "Awaiting Fulfillment",</w:t>
        <w:br/>
        <w:t xml:space="preserve"> "subtotal_ex_tax": "336.3200",</w:t>
        <w:br/>
        <w:t xml:space="preserve"> "subtotal_inc_tax": "361.9500",</w:t>
        <w:br/>
        <w:t xml:space="preserve"> "subtotal_tax": "25.6300",</w:t>
        <w:br/>
        <w:t xml:space="preserve"> "base_shipping_cost": "0.0000",</w:t>
        <w:br/>
        <w:t xml:space="preserve"> "shipping_cost_ex_tax": "0.0000",</w:t>
        <w:br/>
        <w:t xml:space="preserve"> "shipping_cost_inc_tax": "0.0000",</w:t>
        <w:br/>
        <w:t xml:space="preserve"> "shipping_cost_tax": "0.0000",</w:t>
        <w:br/>
        <w:t xml:space="preserve"> "shipping_cost_tax_class_id": 2,</w:t>
        <w:br/>
        <w:t xml:space="preserve"> "base_handling_cost": "0.0000",</w:t>
        <w:br/>
        <w:t xml:space="preserve"> "handling_cost_ex_tax": "0.0000",</w:t>
        <w:br/>
        <w:t xml:space="preserve"> "handling_cost_inc_tax": "0.0000",</w:t>
        <w:br/>
        <w:t xml:space="preserve"> "handling_cost_tax": "0.0000",</w:t>
        <w:br/>
        <w:t xml:space="preserve"> "handling_cost_tax_class_id": 2,</w:t>
        <w:br/>
        <w:t xml:space="preserve"> "base_wrapping_cost": "0.0000",</w:t>
        <w:br/>
        <w:t xml:space="preserve"> "wrapping_cost_ex_tax": "0.0000",</w:t>
        <w:br/>
        <w:t xml:space="preserve"> "wrapping_cost_inc_tax": "0.0000",</w:t>
        <w:br/>
        <w:t xml:space="preserve"> "wrapping_cost_tax": "0.0000",</w:t>
        <w:br/>
        <w:t xml:space="preserve"> "wrapping_cost_tax_class_id": 3,</w:t>
        <w:br/>
        <w:t xml:space="preserve"> "total_ex_tax": "361.9500",</w:t>
        <w:br/>
        <w:t xml:space="preserve"> "total_inc_tax": "361.9500",</w:t>
        <w:br/>
        <w:t xml:space="preserve"> "total_tax": "0.0000",</w:t>
        <w:br/>
        <w:t xml:space="preserve"> "is_tax_inclusive_pricing": false,</w:t>
        <w:br/>
        <w:t xml:space="preserve"> "items_total": 17,</w:t>
        <w:br/>
        <w:t xml:space="preserve"> "items_shipped": 0,</w:t>
        <w:br/>
        <w:t xml:space="preserve"> "payment_method": "Credit Card",</w:t>
        <w:br/>
        <w:t xml:space="preserve"> "payment_provider_id": "",</w:t>
        <w:br/>
        <w:t xml:space="preserve"> "payment_status": "authorized",</w:t>
        <w:br/>
        <w:t xml:space="preserve"> "refunded_amount": "0.0000",</w:t>
        <w:br/>
        <w:t xml:space="preserve"> "order_is_digital": false,</w:t>
        <w:br/>
        <w:t xml:space="preserve"> "store_credit_amount": "0.0000",</w:t>
        <w:br/>
        <w:t xml:space="preserve"> "gift_certificate_amount": "0.0000",</w:t>
        <w:br/>
        <w:t xml:space="preserve"> "ip_address": "00.000.000.000",</w:t>
        <w:br/>
        <w:t xml:space="preserve"> "ip_address_v6": "",</w:t>
        <w:br/>
        <w:t xml:space="preserve"> "geoip_country": "United States",</w:t>
        <w:br/>
        <w:t xml:space="preserve"> "geoip_country_iso2": "US",</w:t>
        <w:br/>
        <w:t xml:space="preserve"> "currency_id": 1,</w:t>
        <w:br/>
        <w:t xml:space="preserve"> "currency_code": "USD",</w:t>
        <w:br/>
        <w:t xml:space="preserve"> "currency_exchange_rate": "1.0000000000",</w:t>
        <w:br/>
        <w:t xml:space="preserve"> "default_currency_id": 1,</w:t>
        <w:br/>
        <w:t xml:space="preserve"> "default_currency_code": "USD",</w:t>
        <w:br/>
        <w:t xml:space="preserve"> "staff_notes": "",</w:t>
        <w:br/>
        <w:t xml:space="preserve"> "customer_message": "",</w:t>
        <w:br/>
        <w:t xml:space="preserve"> "discount_amount": "0.0000",</w:t>
        <w:br/>
        <w:t xml:space="preserve"> "coupon_discount": "0.0000",</w:t>
        <w:br/>
        <w:t xml:space="preserve"> "shipping_address_count": 1,</w:t>
        <w:br/>
        <w:t xml:space="preserve"> "ebay_order_id": "0",</w:t>
        <w:br/>
        <w:t xml:space="preserve"> "cart_id": "a8458391-ef68-4fe5-9ec1-442e6a767364",</w:t>
        <w:br/>
        <w:t xml:space="preserve"> "billing_address": {</w:t>
        <w:br/>
        <w:t xml:space="preserve"> "first_name": "Jane",</w:t>
        <w:br/>
        <w:t xml:space="preserve"> "last_name": "Doe",</w:t>
        <w:br/>
        <w:t xml:space="preserve"> "company": "",</w:t>
        <w:br/>
        <w:t xml:space="preserve"> "street_1": "455 Main Street",</w:t>
        <w:br/>
        <w:t xml:space="preserve"> "street_2": "",</w:t>
        <w:br/>
        <w:t xml:space="preserve"> "city": "Austin",</w:t>
        <w:br/>
        <w:t xml:space="preserve"> "state": "Texas",</w:t>
        <w:br/>
        <w:t xml:space="preserve"> "zip": "78751",</w:t>
        <w:br/>
        <w:t xml:space="preserve"> "country": "United States",</w:t>
        <w:br/>
        <w:t xml:space="preserve"> "country_iso2": "US",</w:t>
        <w:br/>
        <w:t xml:space="preserve"> "phone": "555-123-4567",</w:t>
        <w:br/>
        <w:t xml:space="preserve"> "email": "janedoe@example.com",</w:t>
        <w:br/>
        <w:t xml:space="preserve"> "form_fields": []</w:t>
        <w:br/>
        <w:t xml:space="preserve"> },</w:t>
        <w:br/>
        <w:t xml:space="preserve"> "is_email_opt_in": false,</w:t>
        <w:br/>
        <w:t xml:space="preserve"> "credit_card_type": null,</w:t>
        <w:br/>
        <w:t xml:space="preserve"> "order_source": "manual",</w:t>
        <w:br/>
        <w:t xml:space="preserve"> "channel_id": 1,</w:t>
        <w:br/>
        <w:t xml:space="preserve"> "external_source": "POS",</w:t>
        <w:br/>
        <w:t xml:space="preserve"> "products": {</w:t>
        <w:br/>
        <w:t xml:space="preserve"> "url": "https://api.bigcommerce.com/stores/{store_hash}/v2/orders/100/products",</w:t>
        <w:br/>
        <w:t xml:space="preserve"> "resource": "/orders/100/products"</w:t>
        <w:br/>
        <w:t xml:space="preserve"> },</w:t>
        <w:br/>
        <w:t xml:space="preserve"> "shipping_addresses": {</w:t>
        <w:br/>
        <w:t xml:space="preserve"> "url": "https://api.bigcommerce.com/stores/{store_hash}/v2/orders/100/shippingaddresses",</w:t>
        <w:br/>
        <w:t xml:space="preserve"> "resource": "/orders/100/shippingaddresses"</w:t>
        <w:br/>
        <w:t xml:space="preserve"> },</w:t>
        <w:br/>
        <w:t xml:space="preserve"> "coupons": {</w:t>
        <w:br/>
        <w:t xml:space="preserve"> "url": "https://api.bigcommerce.com/stores/{store_hash}/v2/orders/100/coupons",</w:t>
        <w:br/>
        <w:t xml:space="preserve"> "resource": "/orders/100/coupons"</w:t>
        <w:br/>
        <w:t xml:space="preserve"> },</w:t>
        <w:br/>
        <w:t xml:space="preserve"> "external_id": null,</w:t>
        <w:br/>
        <w:t xml:space="preserve"> "external_merchant_id": null,</w:t>
        <w:br/>
        <w:t xml:space="preserve"> "tax_provider_id": "BasicTaxProvider",</w:t>
        <w:br/>
        <w:t xml:space="preserve"> "store_default_currency_code": "",</w:t>
        <w:br/>
        <w:t xml:space="preserve"> "store_default_to_transactional_exchange_rate": "1.0000000000",</w:t>
        <w:br/>
        <w:t xml:space="preserve"> "custom_status": "Awaiting Fulfillment",</w:t>
        <w:br/>
        <w:t xml:space="preserve"> "customer_locale": "en",</w:t>
        <w:br/>
        <w:t xml:space="preserve"> "external_order_id": "external-order-id"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Read-only. The ID of the order.</w:t>
            </w:r>
          </w:p>
        </w:tc>
      </w:tr>
      <w:tr>
        <w:tc>
          <w:tcPr>
            <w:tcW w:type="dxa" w:w="2880"/>
          </w:tcPr>
          <w:p>
            <w:r>
              <w:t>date_modified</w:t>
            </w:r>
          </w:p>
        </w:tc>
        <w:tc>
          <w:tcPr>
            <w:tcW w:type="dxa" w:w="2880"/>
          </w:tcPr>
          <w:p>
            <w:r>
              <w:t>string</w:t>
            </w:r>
          </w:p>
        </w:tc>
        <w:tc>
          <w:tcPr>
            <w:tcW w:type="dxa" w:w="2880"/>
          </w:tcPr>
          <w:p>
            <w:r>
              <w:t>Read-only. Last modification date (RFC-2822). Always UTC in API response.</w:t>
            </w:r>
          </w:p>
        </w:tc>
      </w:tr>
      <w:tr>
        <w:tc>
          <w:tcPr>
            <w:tcW w:type="dxa" w:w="2880"/>
          </w:tcPr>
          <w:p>
            <w:r>
              <w:t>date_shipped</w:t>
            </w:r>
          </w:p>
        </w:tc>
        <w:tc>
          <w:tcPr>
            <w:tcW w:type="dxa" w:w="2880"/>
          </w:tcPr>
          <w:p>
            <w:r>
              <w:t>string</w:t>
            </w:r>
          </w:p>
        </w:tc>
        <w:tc>
          <w:tcPr>
            <w:tcW w:type="dxa" w:w="2880"/>
          </w:tcPr>
          <w:p>
            <w:r>
              <w:t>Read-only. Date when the order is fully shipped (RFC-2822).</w:t>
            </w:r>
          </w:p>
        </w:tc>
      </w:tr>
      <w:tr>
        <w:tc>
          <w:tcPr>
            <w:tcW w:type="dxa" w:w="2880"/>
          </w:tcPr>
          <w:p>
            <w:r>
              <w:t>cart_id</w:t>
            </w:r>
          </w:p>
        </w:tc>
        <w:tc>
          <w:tcPr>
            <w:tcW w:type="dxa" w:w="2880"/>
          </w:tcPr>
          <w:p>
            <w:r>
              <w:t>string</w:t>
            </w:r>
          </w:p>
        </w:tc>
        <w:tc>
          <w:tcPr>
            <w:tcW w:type="dxa" w:w="2880"/>
          </w:tcPr>
          <w:p>
            <w:r>
              <w:t>Read-only. Cart ID the order originated from.</w:t>
            </w:r>
          </w:p>
        </w:tc>
      </w:tr>
      <w:tr>
        <w:tc>
          <w:tcPr>
            <w:tcW w:type="dxa" w:w="2880"/>
          </w:tcPr>
          <w:p>
            <w:r>
              <w:t>status</w:t>
            </w:r>
          </w:p>
        </w:tc>
        <w:tc>
          <w:tcPr>
            <w:tcW w:type="dxa" w:w="2880"/>
          </w:tcPr>
          <w:p>
            <w:r>
              <w:t>string</w:t>
            </w:r>
          </w:p>
        </w:tc>
        <w:tc>
          <w:tcPr>
            <w:tcW w:type="dxa" w:w="2880"/>
          </w:tcPr>
          <w:p>
            <w:r>
              <w:t>Read-only. Status string value (defined under Order Statuses).</w:t>
            </w:r>
          </w:p>
        </w:tc>
      </w:tr>
      <w:tr>
        <w:tc>
          <w:tcPr>
            <w:tcW w:type="dxa" w:w="2880"/>
          </w:tcPr>
          <w:p>
            <w:r>
              <w:t>subtotal_tax</w:t>
            </w:r>
          </w:p>
        </w:tc>
        <w:tc>
          <w:tcPr>
            <w:tcW w:type="dxa" w:w="2880"/>
          </w:tcPr>
          <w:p>
            <w:r>
              <w:t>string</w:t>
            </w:r>
          </w:p>
        </w:tc>
        <w:tc>
          <w:tcPr>
            <w:tcW w:type="dxa" w:w="2880"/>
          </w:tcPr>
          <w:p>
            <w:r>
              <w:t>Read-only. (Float/Float-as-string/Integer).</w:t>
            </w:r>
          </w:p>
        </w:tc>
      </w:tr>
      <w:tr>
        <w:tc>
          <w:tcPr>
            <w:tcW w:type="dxa" w:w="2880"/>
          </w:tcPr>
          <w:p>
            <w:r>
              <w:t>shipping_cost_tax</w:t>
            </w:r>
          </w:p>
        </w:tc>
        <w:tc>
          <w:tcPr>
            <w:tcW w:type="dxa" w:w="2880"/>
          </w:tcPr>
          <w:p>
            <w:r>
              <w:t>string</w:t>
            </w:r>
          </w:p>
        </w:tc>
        <w:tc>
          <w:tcPr>
            <w:tcW w:type="dxa" w:w="2880"/>
          </w:tcPr>
          <w:p>
            <w:r>
              <w:t>Read-only. (Float/Float-as-string/Integer).</w:t>
            </w:r>
          </w:p>
        </w:tc>
      </w:tr>
      <w:tr>
        <w:tc>
          <w:tcPr>
            <w:tcW w:type="dxa" w:w="2880"/>
          </w:tcPr>
          <w:p>
            <w:r>
              <w:t>shipping_cost_tax_class_id</w:t>
            </w:r>
          </w:p>
        </w:tc>
        <w:tc>
          <w:tcPr>
            <w:tcW w:type="dxa" w:w="2880"/>
          </w:tcPr>
          <w:p>
            <w:r>
              <w:t>integer</w:t>
            </w:r>
          </w:p>
        </w:tc>
        <w:tc>
          <w:tcPr>
            <w:tcW w:type="dxa" w:w="2880"/>
          </w:tcPr>
          <w:p>
            <w:r>
              <w:t>Read-only. Shipping-cost tax class (ignored if automatic tax is enabled).</w:t>
            </w:r>
          </w:p>
        </w:tc>
      </w:tr>
      <w:tr>
        <w:tc>
          <w:tcPr>
            <w:tcW w:type="dxa" w:w="2880"/>
          </w:tcPr>
          <w:p>
            <w:r>
              <w:t>handling_cost_tax</w:t>
            </w:r>
          </w:p>
        </w:tc>
        <w:tc>
          <w:tcPr>
            <w:tcW w:type="dxa" w:w="2880"/>
          </w:tcPr>
          <w:p>
            <w:r>
              <w:t>string</w:t>
            </w:r>
          </w:p>
        </w:tc>
        <w:tc>
          <w:tcPr>
            <w:tcW w:type="dxa" w:w="2880"/>
          </w:tcPr>
          <w:p>
            <w:r>
              <w:t>Read-only. (Float/Float-as-string/Integer).</w:t>
            </w:r>
          </w:p>
        </w:tc>
      </w:tr>
      <w:tr>
        <w:tc>
          <w:tcPr>
            <w:tcW w:type="dxa" w:w="2880"/>
          </w:tcPr>
          <w:p>
            <w:r>
              <w:t>handling_cost_tax_class_id</w:t>
            </w:r>
          </w:p>
        </w:tc>
        <w:tc>
          <w:tcPr>
            <w:tcW w:type="dxa" w:w="2880"/>
          </w:tcPr>
          <w:p>
            <w:r>
              <w:t>integer</w:t>
            </w:r>
          </w:p>
        </w:tc>
        <w:tc>
          <w:tcPr>
            <w:tcW w:type="dxa" w:w="2880"/>
          </w:tcPr>
          <w:p>
            <w:r>
              <w:t>Read-only. Handling-cost tax class (ignored if automatic tax is enabled).</w:t>
            </w:r>
          </w:p>
        </w:tc>
      </w:tr>
      <w:tr>
        <w:tc>
          <w:tcPr>
            <w:tcW w:type="dxa" w:w="2880"/>
          </w:tcPr>
          <w:p>
            <w:r>
              <w:t>wrapping_cost_tax</w:t>
            </w:r>
          </w:p>
        </w:tc>
        <w:tc>
          <w:tcPr>
            <w:tcW w:type="dxa" w:w="2880"/>
          </w:tcPr>
          <w:p>
            <w:r>
              <w:t>string</w:t>
            </w:r>
          </w:p>
        </w:tc>
        <w:tc>
          <w:tcPr>
            <w:tcW w:type="dxa" w:w="2880"/>
          </w:tcPr>
          <w:p>
            <w:r>
              <w:t>Read-only. (Float/Float-as-string/Integer).</w:t>
            </w:r>
          </w:p>
        </w:tc>
      </w:tr>
      <w:tr>
        <w:tc>
          <w:tcPr>
            <w:tcW w:type="dxa" w:w="2880"/>
          </w:tcPr>
          <w:p>
            <w:r>
              <w:t>wrapping_cost_tax_class_id</w:t>
            </w:r>
          </w:p>
        </w:tc>
        <w:tc>
          <w:tcPr>
            <w:tcW w:type="dxa" w:w="2880"/>
          </w:tcPr>
          <w:p>
            <w:r>
              <w:t>integer</w:t>
            </w:r>
          </w:p>
        </w:tc>
        <w:tc>
          <w:tcPr>
            <w:tcW w:type="dxa" w:w="2880"/>
          </w:tcPr>
          <w:p>
            <w:r>
              <w:t>Read-only. Wrapping-cost tax class (ignored if automatic tax is enabled).</w:t>
            </w:r>
          </w:p>
        </w:tc>
      </w:tr>
      <w:tr>
        <w:tc>
          <w:tcPr>
            <w:tcW w:type="dxa" w:w="2880"/>
          </w:tcPr>
          <w:p>
            <w:r>
              <w:t>payment_status</w:t>
            </w:r>
          </w:p>
        </w:tc>
        <w:tc>
          <w:tcPr>
            <w:tcW w:type="dxa" w:w="2880"/>
          </w:tcPr>
          <w:p>
            <w:r>
              <w:t>string</w:t>
            </w:r>
          </w:p>
        </w:tc>
        <w:tc>
          <w:tcPr>
            <w:tcW w:type="dxa" w:w="2880"/>
          </w:tcPr>
          <w:p>
            <w:r>
              <w:t>Read-only. One of: authorized, captured, capture pending, declined, held for review, paid, partially refunded, pending, refunded, void, void pending.</w:t>
            </w:r>
          </w:p>
        </w:tc>
      </w:tr>
      <w:tr>
        <w:tc>
          <w:tcPr>
            <w:tcW w:type="dxa" w:w="2880"/>
          </w:tcPr>
          <w:p>
            <w:r>
              <w:t>store_credit_amount</w:t>
            </w:r>
          </w:p>
        </w:tc>
        <w:tc>
          <w:tcPr>
            <w:tcW w:type="dxa" w:w="2880"/>
          </w:tcPr>
          <w:p>
            <w:r>
              <w:t>string</w:t>
            </w:r>
          </w:p>
        </w:tc>
        <w:tc>
          <w:tcPr>
            <w:tcW w:type="dxa" w:w="2880"/>
          </w:tcPr>
          <w:p>
            <w:r>
              <w:t>Read-only. Store credit redeemed on this order.</w:t>
            </w:r>
          </w:p>
        </w:tc>
      </w:tr>
      <w:tr>
        <w:tc>
          <w:tcPr>
            <w:tcW w:type="dxa" w:w="2880"/>
          </w:tcPr>
          <w:p>
            <w:r>
              <w:t>gift_certificate_amount</w:t>
            </w:r>
          </w:p>
        </w:tc>
        <w:tc>
          <w:tcPr>
            <w:tcW w:type="dxa" w:w="2880"/>
          </w:tcPr>
          <w:p>
            <w:r>
              <w:t>string</w:t>
            </w:r>
          </w:p>
        </w:tc>
        <w:tc>
          <w:tcPr>
            <w:tcW w:type="dxa" w:w="2880"/>
          </w:tcPr>
          <w:p>
            <w:r>
              <w:t>Read-only. Gift certificate amount.</w:t>
            </w:r>
          </w:p>
        </w:tc>
      </w:tr>
      <w:tr>
        <w:tc>
          <w:tcPr>
            <w:tcW w:type="dxa" w:w="2880"/>
          </w:tcPr>
          <w:p>
            <w:r>
              <w:t>currency_id</w:t>
            </w:r>
          </w:p>
        </w:tc>
        <w:tc>
          <w:tcPr>
            <w:tcW w:type="dxa" w:w="2880"/>
          </w:tcPr>
          <w:p>
            <w:r>
              <w:t>integer</w:t>
            </w:r>
          </w:p>
        </w:tc>
        <w:tc>
          <w:tcPr>
            <w:tcW w:type="dxa" w:w="2880"/>
          </w:tcPr>
          <w:p>
            <w:r>
              <w:t>Read-only. Display currency ID.</w:t>
            </w:r>
          </w:p>
        </w:tc>
      </w:tr>
      <w:tr>
        <w:tc>
          <w:tcPr>
            <w:tcW w:type="dxa" w:w="2880"/>
          </w:tcPr>
          <w:p>
            <w:r>
              <w:t>currency_code</w:t>
            </w:r>
          </w:p>
        </w:tc>
        <w:tc>
          <w:tcPr>
            <w:tcW w:type="dxa" w:w="2880"/>
          </w:tcPr>
          <w:p>
            <w:r>
              <w:t>string</w:t>
            </w:r>
          </w:p>
        </w:tc>
        <w:tc>
          <w:tcPr>
            <w:tcW w:type="dxa" w:w="2880"/>
          </w:tcPr>
          <w:p>
            <w:r>
              <w:t>Read-only. Display currency code.</w:t>
            </w:r>
          </w:p>
        </w:tc>
      </w:tr>
      <w:tr>
        <w:tc>
          <w:tcPr>
            <w:tcW w:type="dxa" w:w="2880"/>
          </w:tcPr>
          <w:p>
            <w:r>
              <w:t>currency_exchange_rate</w:t>
            </w:r>
          </w:p>
        </w:tc>
        <w:tc>
          <w:tcPr>
            <w:tcW w:type="dxa" w:w="2880"/>
          </w:tcPr>
          <w:p>
            <w:r>
              <w:t>string</w:t>
            </w:r>
          </w:p>
        </w:tc>
        <w:tc>
          <w:tcPr>
            <w:tcW w:type="dxa" w:w="2880"/>
          </w:tcPr>
          <w:p>
            <w:r>
              <w:t>Read-only. Exchange rate between store default and display currency. For v2 orders this is always 1.</w:t>
            </w:r>
          </w:p>
        </w:tc>
      </w:tr>
      <w:tr>
        <w:tc>
          <w:tcPr>
            <w:tcW w:type="dxa" w:w="2880"/>
          </w:tcPr>
          <w:p>
            <w:r>
              <w:t>default_currency_id</w:t>
            </w:r>
          </w:p>
        </w:tc>
        <w:tc>
          <w:tcPr>
            <w:tcW w:type="dxa" w:w="2880"/>
          </w:tcPr>
          <w:p>
            <w:r>
              <w:t>integer</w:t>
            </w:r>
          </w:p>
        </w:tc>
        <w:tc>
          <w:tcPr>
            <w:tcW w:type="dxa" w:w="2880"/>
          </w:tcPr>
          <w:p>
            <w:r>
              <w:t>Read-only. Transactional currency ID.</w:t>
            </w:r>
          </w:p>
        </w:tc>
      </w:tr>
      <w:tr>
        <w:tc>
          <w:tcPr>
            <w:tcW w:type="dxa" w:w="2880"/>
          </w:tcPr>
          <w:p>
            <w:r>
              <w:t>default_currency_code</w:t>
            </w:r>
          </w:p>
        </w:tc>
        <w:tc>
          <w:tcPr>
            <w:tcW w:type="dxa" w:w="2880"/>
          </w:tcPr>
          <w:p>
            <w:r>
              <w:t>string</w:t>
            </w:r>
          </w:p>
        </w:tc>
        <w:tc>
          <w:tcPr>
            <w:tcW w:type="dxa" w:w="2880"/>
          </w:tcPr>
          <w:p>
            <w:r>
              <w:t>Transactional currency code.</w:t>
            </w:r>
          </w:p>
        </w:tc>
      </w:tr>
      <w:tr>
        <w:tc>
          <w:tcPr>
            <w:tcW w:type="dxa" w:w="2880"/>
          </w:tcPr>
          <w:p>
            <w:r>
              <w:t>store_default_currency_code</w:t>
            </w:r>
          </w:p>
        </w:tc>
        <w:tc>
          <w:tcPr>
            <w:tcW w:type="dxa" w:w="2880"/>
          </w:tcPr>
          <w:p>
            <w:r>
              <w:t>string</w:t>
            </w:r>
          </w:p>
        </w:tc>
        <w:tc>
          <w:tcPr>
            <w:tcW w:type="dxa" w:w="2880"/>
          </w:tcPr>
          <w:p>
            <w:r>
              <w:t>Store default currency code.</w:t>
            </w:r>
          </w:p>
        </w:tc>
      </w:tr>
      <w:tr>
        <w:tc>
          <w:tcPr>
            <w:tcW w:type="dxa" w:w="2880"/>
          </w:tcPr>
          <w:p>
            <w:r>
              <w:t>store_default_to_transactional_exchange_rate</w:t>
            </w:r>
          </w:p>
        </w:tc>
        <w:tc>
          <w:tcPr>
            <w:tcW w:type="dxa" w:w="2880"/>
          </w:tcPr>
          <w:p>
            <w:r>
              <w:t>string</w:t>
            </w:r>
          </w:p>
        </w:tc>
        <w:tc>
          <w:tcPr>
            <w:tcW w:type="dxa" w:w="2880"/>
          </w:tcPr>
          <w:p>
            <w:r>
              <w:t>Exchange rate between store default and transactional currency used in the order.</w:t>
            </w:r>
          </w:p>
        </w:tc>
      </w:tr>
      <w:tr>
        <w:tc>
          <w:tcPr>
            <w:tcW w:type="dxa" w:w="2880"/>
          </w:tcPr>
          <w:p>
            <w:r>
              <w:t>coupon_discount</w:t>
            </w:r>
          </w:p>
        </w:tc>
        <w:tc>
          <w:tcPr>
            <w:tcW w:type="dxa" w:w="2880"/>
          </w:tcPr>
          <w:p>
            <w:r>
              <w:t>string</w:t>
            </w:r>
          </w:p>
        </w:tc>
        <w:tc>
          <w:tcPr>
            <w:tcW w:type="dxa" w:w="2880"/>
          </w:tcPr>
          <w:p>
            <w:r>
              <w:t>Read-only. Coupon discount amount.</w:t>
            </w:r>
          </w:p>
        </w:tc>
      </w:tr>
      <w:tr>
        <w:tc>
          <w:tcPr>
            <w:tcW w:type="dxa" w:w="2880"/>
          </w:tcPr>
          <w:p>
            <w:r>
              <w:t>shipping_address_count</w:t>
            </w:r>
          </w:p>
        </w:tc>
        <w:tc>
          <w:tcPr>
            <w:tcW w:type="dxa" w:w="2880"/>
          </w:tcPr>
          <w:p>
            <w:r>
              <w:t>number</w:t>
            </w:r>
          </w:p>
        </w:tc>
        <w:tc>
          <w:tcPr>
            <w:tcW w:type="dxa" w:w="2880"/>
          </w:tcPr>
          <w:p>
            <w:r>
              <w:t>Read-only. Number of shipping addresses associated with the transaction.</w:t>
            </w:r>
          </w:p>
        </w:tc>
      </w:tr>
      <w:tr>
        <w:tc>
          <w:tcPr>
            <w:tcW w:type="dxa" w:w="2880"/>
          </w:tcPr>
          <w:p>
            <w:r>
              <w:t>is_deleted</w:t>
            </w:r>
          </w:p>
        </w:tc>
        <w:tc>
          <w:tcPr>
            <w:tcW w:type="dxa" w:w="2880"/>
          </w:tcPr>
          <w:p>
            <w:r>
              <w:t>boolean</w:t>
            </w:r>
          </w:p>
        </w:tc>
        <w:tc>
          <w:tcPr>
            <w:tcW w:type="dxa" w:w="2880"/>
          </w:tcPr>
          <w:p>
            <w:r>
              <w:t>Indicates whether the order is deleted/archived. (Doc note: setting true in PUT behaves like deleting.)</w:t>
            </w:r>
          </w:p>
        </w:tc>
      </w:tr>
      <w:tr>
        <w:tc>
          <w:tcPr>
            <w:tcW w:type="dxa" w:w="2880"/>
          </w:tcPr>
          <w:p>
            <w:r>
              <w:t>total_tax</w:t>
            </w:r>
          </w:p>
        </w:tc>
        <w:tc>
          <w:tcPr>
            <w:tcW w:type="dxa" w:w="2880"/>
          </w:tcPr>
          <w:p>
            <w:r>
              <w:t>string</w:t>
            </w:r>
          </w:p>
        </w:tc>
        <w:tc>
          <w:tcPr>
            <w:tcW w:type="dxa" w:w="2880"/>
          </w:tcPr>
          <w:p>
            <w:r>
              <w:t>Total tax amount for the order.</w:t>
            </w:r>
          </w:p>
        </w:tc>
      </w:tr>
      <w:tr>
        <w:tc>
          <w:tcPr>
            <w:tcW w:type="dxa" w:w="2880"/>
          </w:tcPr>
          <w:p>
            <w:r>
              <w:t>is_tax_inclusive_pricing</w:t>
            </w:r>
          </w:p>
        </w:tc>
        <w:tc>
          <w:tcPr>
            <w:tcW w:type="dxa" w:w="2880"/>
          </w:tcPr>
          <w:p>
            <w:r>
              <w:t>boolean</w:t>
            </w:r>
          </w:p>
        </w:tc>
        <w:tc>
          <w:tcPr>
            <w:tcW w:type="dxa" w:w="2880"/>
          </w:tcPr>
          <w:p>
            <w:r>
              <w:t>If true, base prices include tax and certain *_inc_tax fields are actual values; if false, base prices exclude tax and *_ex_tax fields are actual values.</w:t>
            </w:r>
          </w:p>
        </w:tc>
      </w:tr>
      <w:tr>
        <w:tc>
          <w:tcPr>
            <w:tcW w:type="dxa" w:w="2880"/>
          </w:tcPr>
          <w:p>
            <w:r>
              <w:t>is_email_opt_in</w:t>
            </w:r>
          </w:p>
        </w:tc>
        <w:tc>
          <w:tcPr>
            <w:tcW w:type="dxa" w:w="2880"/>
          </w:tcPr>
          <w:p>
            <w:r>
              <w:t>boolean</w:t>
            </w:r>
          </w:p>
        </w:tc>
        <w:tc>
          <w:tcPr>
            <w:tcW w:type="dxa" w:w="2880"/>
          </w:tcPr>
          <w:p>
            <w:r>
              <w:t>Read-only. Whether shopper opted in to receive emails.</w:t>
            </w:r>
          </w:p>
        </w:tc>
      </w:tr>
      <w:tr>
        <w:tc>
          <w:tcPr>
            <w:tcW w:type="dxa" w:w="2880"/>
          </w:tcPr>
          <w:p>
            <w:r>
              <w:t>order_source</w:t>
            </w:r>
          </w:p>
        </w:tc>
        <w:tc>
          <w:tcPr>
            <w:tcW w:type="dxa" w:w="2880"/>
          </w:tcPr>
          <w:p>
            <w:r>
              <w:t>string</w:t>
            </w:r>
          </w:p>
        </w:tc>
        <w:tc>
          <w:tcPr>
            <w:tcW w:type="dxa" w:w="2880"/>
          </w:tcPr>
          <w:p>
            <w:r>
              <w:t>Origin of the order (e.g., storefront, control panel, manual order, /v2/orders API, Checkout API, or external integrations).</w:t>
            </w:r>
          </w:p>
        </w:tc>
      </w:tr>
      <w:tr>
        <w:tc>
          <w:tcPr>
            <w:tcW w:type="dxa" w:w="2880"/>
          </w:tcPr>
          <w:p>
            <w:r>
              <w:t>consignments</w:t>
            </w:r>
          </w:p>
        </w:tc>
        <w:tc>
          <w:tcPr>
            <w:tcW w:type="dxa" w:w="2880"/>
          </w:tcPr>
          <w:p>
            <w:r>
              <w:t>object | array</w:t>
            </w:r>
          </w:p>
        </w:tc>
        <w:tc>
          <w:tcPr>
            <w:tcW w:type="dxa" w:w="2880"/>
          </w:tcPr>
          <w:p>
            <w:r>
              <w:t>Present when requested via include. Doc indicates it can be one of multiple resource shapes.</w:t>
            </w:r>
          </w:p>
        </w:tc>
      </w:tr>
      <w:tr>
        <w:tc>
          <w:tcPr>
            <w:tcW w:type="dxa" w:w="2880"/>
          </w:tcPr>
          <w:p>
            <w:r>
              <w:t>products.url</w:t>
            </w:r>
          </w:p>
        </w:tc>
        <w:tc>
          <w:tcPr>
            <w:tcW w:type="dxa" w:w="2880"/>
          </w:tcPr>
          <w:p>
            <w:r>
              <w:t>string</w:t>
            </w:r>
          </w:p>
        </w:tc>
        <w:tc>
          <w:tcPr>
            <w:tcW w:type="dxa" w:w="2880"/>
          </w:tcPr>
          <w:p>
            <w:r>
              <w:t>URL of order products endpoint for this order.</w:t>
            </w:r>
          </w:p>
        </w:tc>
      </w:tr>
      <w:tr>
        <w:tc>
          <w:tcPr>
            <w:tcW w:type="dxa" w:w="2880"/>
          </w:tcPr>
          <w:p>
            <w:r>
              <w:t>products.resource</w:t>
            </w:r>
          </w:p>
        </w:tc>
        <w:tc>
          <w:tcPr>
            <w:tcW w:type="dxa" w:w="2880"/>
          </w:tcPr>
          <w:p>
            <w:r>
              <w:t>string</w:t>
            </w:r>
          </w:p>
        </w:tc>
        <w:tc>
          <w:tcPr>
            <w:tcW w:type="dxa" w:w="2880"/>
          </w:tcPr>
          <w:p>
            <w:r>
              <w:t>Resource path of order products endpoint.</w:t>
            </w:r>
          </w:p>
        </w:tc>
      </w:tr>
      <w:tr>
        <w:tc>
          <w:tcPr>
            <w:tcW w:type="dxa" w:w="2880"/>
          </w:tcPr>
          <w:p>
            <w:r>
              <w:t>shipping_addresses.url</w:t>
            </w:r>
          </w:p>
        </w:tc>
        <w:tc>
          <w:tcPr>
            <w:tcW w:type="dxa" w:w="2880"/>
          </w:tcPr>
          <w:p>
            <w:r>
              <w:t>string</w:t>
            </w:r>
          </w:p>
        </w:tc>
        <w:tc>
          <w:tcPr>
            <w:tcW w:type="dxa" w:w="2880"/>
          </w:tcPr>
          <w:p>
            <w:r>
              <w:t>URL of shipping addresses endpoint for this order.</w:t>
            </w:r>
          </w:p>
        </w:tc>
      </w:tr>
      <w:tr>
        <w:tc>
          <w:tcPr>
            <w:tcW w:type="dxa" w:w="2880"/>
          </w:tcPr>
          <w:p>
            <w:r>
              <w:t>shipping_addresses.resource</w:t>
            </w:r>
          </w:p>
        </w:tc>
        <w:tc>
          <w:tcPr>
            <w:tcW w:type="dxa" w:w="2880"/>
          </w:tcPr>
          <w:p>
            <w:r>
              <w:t>string</w:t>
            </w:r>
          </w:p>
        </w:tc>
        <w:tc>
          <w:tcPr>
            <w:tcW w:type="dxa" w:w="2880"/>
          </w:tcPr>
          <w:p>
            <w:r>
              <w:t>Resource path of shipping addresses endpoint.</w:t>
            </w:r>
          </w:p>
        </w:tc>
      </w:tr>
      <w:tr>
        <w:tc>
          <w:tcPr>
            <w:tcW w:type="dxa" w:w="2880"/>
          </w:tcPr>
          <w:p>
            <w:r>
              <w:t>coupons.url</w:t>
            </w:r>
          </w:p>
        </w:tc>
        <w:tc>
          <w:tcPr>
            <w:tcW w:type="dxa" w:w="2880"/>
          </w:tcPr>
          <w:p>
            <w:r>
              <w:t>string</w:t>
            </w:r>
          </w:p>
        </w:tc>
        <w:tc>
          <w:tcPr>
            <w:tcW w:type="dxa" w:w="2880"/>
          </w:tcPr>
          <w:p>
            <w:r>
              <w:t>URL of coupons endpoint for this order.</w:t>
            </w:r>
          </w:p>
        </w:tc>
      </w:tr>
      <w:tr>
        <w:tc>
          <w:tcPr>
            <w:tcW w:type="dxa" w:w="2880"/>
          </w:tcPr>
          <w:p>
            <w:r>
              <w:t>coupons.resource</w:t>
            </w:r>
          </w:p>
        </w:tc>
        <w:tc>
          <w:tcPr>
            <w:tcW w:type="dxa" w:w="2880"/>
          </w:tcPr>
          <w:p>
            <w:r>
              <w:t>string</w:t>
            </w:r>
          </w:p>
        </w:tc>
        <w:tc>
          <w:tcPr>
            <w:tcW w:type="dxa" w:w="2880"/>
          </w:tcPr>
          <w:p>
            <w:r>
              <w:t>Resource path of coupons endpoint.</w:t>
            </w:r>
          </w:p>
        </w:tc>
      </w:tr>
      <w:tr>
        <w:tc>
          <w:tcPr>
            <w:tcW w:type="dxa" w:w="2880"/>
          </w:tcPr>
          <w:p>
            <w:r>
              <w:t>status_id</w:t>
            </w:r>
          </w:p>
        </w:tc>
        <w:tc>
          <w:tcPr>
            <w:tcW w:type="dxa" w:w="2880"/>
          </w:tcPr>
          <w:p>
            <w:r>
              <w:t>integer</w:t>
            </w:r>
          </w:p>
        </w:tc>
        <w:tc>
          <w:tcPr>
            <w:tcW w:type="dxa" w:w="2880"/>
          </w:tcPr>
          <w:p>
            <w:r>
              <w:t>Status ID of the order.</w:t>
            </w:r>
          </w:p>
        </w:tc>
      </w:tr>
      <w:tr>
        <w:tc>
          <w:tcPr>
            <w:tcW w:type="dxa" w:w="2880"/>
          </w:tcPr>
          <w:p>
            <w:r>
              <w:t>billing_address.zip</w:t>
            </w:r>
          </w:p>
        </w:tc>
        <w:tc>
          <w:tcPr>
            <w:tcW w:type="dxa" w:w="2880"/>
          </w:tcPr>
          <w:p>
            <w:r>
              <w:t>string</w:t>
            </w:r>
          </w:p>
        </w:tc>
        <w:tc>
          <w:tcPr>
            <w:tcW w:type="dxa" w:w="2880"/>
          </w:tcPr>
          <w:p>
            <w:r>
              <w:t>Billing ZIP/postal code. (Marked required in the schema.)</w:t>
            </w:r>
          </w:p>
        </w:tc>
      </w:tr>
      <w:tr>
        <w:tc>
          <w:tcPr>
            <w:tcW w:type="dxa" w:w="2880"/>
          </w:tcPr>
          <w:p>
            <w:r>
              <w:t>billing_address.form_fields</w:t>
            </w:r>
          </w:p>
        </w:tc>
        <w:tc>
          <w:tcPr>
            <w:tcW w:type="dxa" w:w="2880"/>
          </w:tcPr>
          <w:p>
            <w:r>
              <w:t>array</w:t>
            </w:r>
          </w:p>
        </w:tc>
        <w:tc>
          <w:tcPr>
            <w:tcW w:type="dxa" w:w="2880"/>
          </w:tcPr>
          <w:p>
            <w:r>
              <w:t>Custom form fields. Each entry has name and value (number/string/array).</w:t>
            </w:r>
          </w:p>
        </w:tc>
      </w:tr>
      <w:tr>
        <w:tc>
          <w:tcPr>
            <w:tcW w:type="dxa" w:w="2880"/>
          </w:tcPr>
          <w:p>
            <w:r>
              <w:t>fees</w:t>
            </w:r>
          </w:p>
        </w:tc>
        <w:tc>
          <w:tcPr>
            <w:tcW w:type="dxa" w:w="2880"/>
          </w:tcPr>
          <w:p>
            <w:r>
              <w:t>object | array</w:t>
            </w:r>
          </w:p>
        </w:tc>
        <w:tc>
          <w:tcPr>
            <w:tcW w:type="dxa" w:w="2880"/>
          </w:tcPr>
          <w:p>
            <w:r>
              <w:t>Present when requested via include=fees. Doc indicates it can be a resource wrapper or an array of fee objects.</w:t>
            </w:r>
          </w:p>
        </w:tc>
      </w:tr>
      <w:tr>
        <w:tc>
          <w:tcPr>
            <w:tcW w:type="dxa" w:w="2880"/>
          </w:tcPr>
          <w:p>
            <w:r>
              <w:t>base_handling_cost</w:t>
            </w:r>
          </w:p>
        </w:tc>
        <w:tc>
          <w:tcPr>
            <w:tcW w:type="dxa" w:w="2880"/>
          </w:tcPr>
          <w:p>
            <w:r>
              <w:t>string</w:t>
            </w:r>
          </w:p>
        </w:tc>
        <w:tc>
          <w:tcPr>
            <w:tcW w:type="dxa" w:w="2880"/>
          </w:tcPr>
          <w:p>
            <w:r>
              <w:t>Base handling cost. Cannot be negative.</w:t>
            </w:r>
          </w:p>
        </w:tc>
      </w:tr>
      <w:tr>
        <w:tc>
          <w:tcPr>
            <w:tcW w:type="dxa" w:w="2880"/>
          </w:tcPr>
          <w:p>
            <w:r>
              <w:t>base_shipping_cost</w:t>
            </w:r>
          </w:p>
        </w:tc>
        <w:tc>
          <w:tcPr>
            <w:tcW w:type="dxa" w:w="2880"/>
          </w:tcPr>
          <w:p>
            <w:r>
              <w:t>string</w:t>
            </w:r>
          </w:p>
        </w:tc>
        <w:tc>
          <w:tcPr>
            <w:tcW w:type="dxa" w:w="2880"/>
          </w:tcPr>
          <w:p>
            <w:r>
              <w:t>Base shipping cost. Cannot be negative.</w:t>
            </w:r>
          </w:p>
        </w:tc>
      </w:tr>
      <w:tr>
        <w:tc>
          <w:tcPr>
            <w:tcW w:type="dxa" w:w="2880"/>
          </w:tcPr>
          <w:p>
            <w:r>
              <w:t>base_wrapping_cost</w:t>
            </w:r>
          </w:p>
        </w:tc>
        <w:tc>
          <w:tcPr>
            <w:tcW w:type="dxa" w:w="2880"/>
          </w:tcPr>
          <w:p>
            <w:r>
              <w:t>string</w:t>
            </w:r>
          </w:p>
        </w:tc>
        <w:tc>
          <w:tcPr>
            <w:tcW w:type="dxa" w:w="2880"/>
          </w:tcPr>
          <w:p>
            <w:r>
              <w:t>Base wrapping cost (string with up to 4 decimal places). Cannot be negative.</w:t>
            </w:r>
          </w:p>
        </w:tc>
      </w:tr>
      <w:tr>
        <w:tc>
          <w:tcPr>
            <w:tcW w:type="dxa" w:w="2880"/>
          </w:tcPr>
          <w:p>
            <w:r>
              <w:t>channel_id</w:t>
            </w:r>
          </w:p>
        </w:tc>
        <w:tc>
          <w:tcPr>
            <w:tcW w:type="dxa" w:w="2880"/>
          </w:tcPr>
          <w:p>
            <w:r>
              <w:t>integer</w:t>
            </w:r>
          </w:p>
        </w:tc>
        <w:tc>
          <w:tcPr>
            <w:tcW w:type="dxa" w:w="2880"/>
          </w:tcPr>
          <w:p>
            <w:r>
              <w:t>Where the order originated; defaults to 1. Must match a valid enabled channel.</w:t>
            </w:r>
          </w:p>
        </w:tc>
      </w:tr>
      <w:tr>
        <w:tc>
          <w:tcPr>
            <w:tcW w:type="dxa" w:w="2880"/>
          </w:tcPr>
          <w:p>
            <w:r>
              <w:t>customer_id</w:t>
            </w:r>
          </w:p>
        </w:tc>
        <w:tc>
          <w:tcPr>
            <w:tcW w:type="dxa" w:w="2880"/>
          </w:tcPr>
          <w:p>
            <w:r>
              <w:t>number</w:t>
            </w:r>
          </w:p>
        </w:tc>
        <w:tc>
          <w:tcPr>
            <w:tcW w:type="dxa" w:w="2880"/>
          </w:tcPr>
          <w:p>
            <w:r>
              <w:t>Customer ID.</w:t>
            </w:r>
          </w:p>
        </w:tc>
      </w:tr>
      <w:tr>
        <w:tc>
          <w:tcPr>
            <w:tcW w:type="dxa" w:w="2880"/>
          </w:tcPr>
          <w:p>
            <w:r>
              <w:t>customer_message</w:t>
            </w:r>
          </w:p>
        </w:tc>
        <w:tc>
          <w:tcPr>
            <w:tcW w:type="dxa" w:w="2880"/>
          </w:tcPr>
          <w:p>
            <w:r>
              <w:t>string</w:t>
            </w:r>
          </w:p>
        </w:tc>
        <w:tc>
          <w:tcPr>
            <w:tcW w:type="dxa" w:w="2880"/>
          </w:tcPr>
          <w:p>
            <w:r>
              <w:t>Message entered by customer during checkout.</w:t>
            </w:r>
          </w:p>
        </w:tc>
      </w:tr>
      <w:tr>
        <w:tc>
          <w:tcPr>
            <w:tcW w:type="dxa" w:w="2880"/>
          </w:tcPr>
          <w:p>
            <w:r>
              <w:t>date_created</w:t>
            </w:r>
          </w:p>
        </w:tc>
        <w:tc>
          <w:tcPr>
            <w:tcW w:type="dxa" w:w="2880"/>
          </w:tcPr>
          <w:p>
            <w:r>
              <w:t>string</w:t>
            </w:r>
          </w:p>
        </w:tc>
        <w:tc>
          <w:tcPr>
            <w:tcW w:type="dxa" w:w="2880"/>
          </w:tcPr>
          <w:p>
            <w:r>
              <w:t>Date created (RFC-2822). Defaults to current date/time if not provided on creation; always UTC in API response.</w:t>
            </w:r>
          </w:p>
        </w:tc>
      </w:tr>
      <w:tr>
        <w:tc>
          <w:tcPr>
            <w:tcW w:type="dxa" w:w="2880"/>
          </w:tcPr>
          <w:p>
            <w:r>
              <w:t>discount_amount</w:t>
            </w:r>
          </w:p>
        </w:tc>
        <w:tc>
          <w:tcPr>
            <w:tcW w:type="dxa" w:w="2880"/>
          </w:tcPr>
          <w:p>
            <w:r>
              <w:t>string</w:t>
            </w:r>
          </w:p>
        </w:tc>
        <w:tc>
          <w:tcPr>
            <w:tcW w:type="dxa" w:w="2880"/>
          </w:tcPr>
          <w:p>
            <w:r>
              <w:t>Discount amount; cannot be negative.</w:t>
            </w:r>
          </w:p>
        </w:tc>
      </w:tr>
      <w:tr>
        <w:tc>
          <w:tcPr>
            <w:tcW w:type="dxa" w:w="2880"/>
          </w:tcPr>
          <w:p>
            <w:r>
              <w:t>ebay_order_id</w:t>
            </w:r>
          </w:p>
        </w:tc>
        <w:tc>
          <w:tcPr>
            <w:tcW w:type="dxa" w:w="2880"/>
          </w:tcPr>
          <w:p>
            <w:r>
              <w:t>string</w:t>
            </w:r>
          </w:p>
        </w:tc>
        <w:tc>
          <w:tcPr>
            <w:tcW w:type="dxa" w:w="2880"/>
          </w:tcPr>
          <w:p>
            <w:r>
              <w:t>eBay order number or 0.</w:t>
            </w:r>
          </w:p>
        </w:tc>
      </w:tr>
      <w:tr>
        <w:tc>
          <w:tcPr>
            <w:tcW w:type="dxa" w:w="2880"/>
          </w:tcPr>
          <w:p>
            <w:r>
              <w:t>external_id</w:t>
            </w:r>
          </w:p>
        </w:tc>
        <w:tc>
          <w:tcPr>
            <w:tcW w:type="dxa" w:w="2880"/>
          </w:tcPr>
          <w:p>
            <w:r>
              <w:t>string | null</w:t>
            </w:r>
          </w:p>
        </w:tc>
        <w:tc>
          <w:tcPr>
            <w:tcW w:type="dxa" w:w="2880"/>
          </w:tcPr>
          <w:p>
            <w:r>
              <w:t>Read-only. External system order ID (e.g., Amazon).</w:t>
            </w:r>
          </w:p>
        </w:tc>
      </w:tr>
      <w:tr>
        <w:tc>
          <w:tcPr>
            <w:tcW w:type="dxa" w:w="2880"/>
          </w:tcPr>
          <w:p>
            <w:r>
              <w:t>external_merchant_id</w:t>
            </w:r>
          </w:p>
        </w:tc>
        <w:tc>
          <w:tcPr>
            <w:tcW w:type="dxa" w:w="2880"/>
          </w:tcPr>
          <w:p>
            <w:r>
              <w:t>string | null</w:t>
            </w:r>
          </w:p>
        </w:tc>
        <w:tc>
          <w:tcPr>
            <w:tcW w:type="dxa" w:w="2880"/>
          </w:tcPr>
          <w:p>
            <w:r>
              <w:t>Upstream merchant ID; once set cannot be updated (PUT returns 400 if attempted).</w:t>
            </w:r>
          </w:p>
        </w:tc>
      </w:tr>
      <w:tr>
        <w:tc>
          <w:tcPr>
            <w:tcW w:type="dxa" w:w="2880"/>
          </w:tcPr>
          <w:p>
            <w:r>
              <w:t>external_source</w:t>
            </w:r>
          </w:p>
        </w:tc>
        <w:tc>
          <w:tcPr>
            <w:tcW w:type="dxa" w:w="2880"/>
          </w:tcPr>
          <w:p>
            <w:r>
              <w:t>string | null</w:t>
            </w:r>
          </w:p>
        </w:tc>
        <w:tc>
          <w:tcPr>
            <w:tcW w:type="dxa" w:w="2880"/>
          </w:tcPr>
          <w:p>
            <w:r>
              <w:t>Identifies external system source (e.g., ERP (Acumatica), POS (Square), M-MIG). Defaults to null if not provided.</w:t>
            </w:r>
          </w:p>
        </w:tc>
      </w:tr>
      <w:tr>
        <w:tc>
          <w:tcPr>
            <w:tcW w:type="dxa" w:w="2880"/>
          </w:tcPr>
          <w:p>
            <w:r>
              <w:t>geoip_country</w:t>
            </w:r>
          </w:p>
        </w:tc>
        <w:tc>
          <w:tcPr>
            <w:tcW w:type="dxa" w:w="2880"/>
          </w:tcPr>
          <w:p>
            <w:r>
              <w:t>string</w:t>
            </w:r>
          </w:p>
        </w:tc>
        <w:tc>
          <w:tcPr>
            <w:tcW w:type="dxa" w:w="2880"/>
          </w:tcPr>
          <w:p>
            <w:r>
              <w:t>Country name based on IP.</w:t>
            </w:r>
          </w:p>
        </w:tc>
      </w:tr>
      <w:tr>
        <w:tc>
          <w:tcPr>
            <w:tcW w:type="dxa" w:w="2880"/>
          </w:tcPr>
          <w:p>
            <w:r>
              <w:t>geoip_country_iso2</w:t>
            </w:r>
          </w:p>
        </w:tc>
        <w:tc>
          <w:tcPr>
            <w:tcW w:type="dxa" w:w="2880"/>
          </w:tcPr>
          <w:p>
            <w:r>
              <w:t>string</w:t>
            </w:r>
          </w:p>
        </w:tc>
        <w:tc>
          <w:tcPr>
            <w:tcW w:type="dxa" w:w="2880"/>
          </w:tcPr>
          <w:p>
            <w:r>
              <w:t>ISO2 country based on IP.</w:t>
            </w:r>
          </w:p>
        </w:tc>
      </w:tr>
      <w:tr>
        <w:tc>
          <w:tcPr>
            <w:tcW w:type="dxa" w:w="2880"/>
          </w:tcPr>
          <w:p>
            <w:r>
              <w:t>handling_cost_ex_tax</w:t>
            </w:r>
          </w:p>
        </w:tc>
        <w:tc>
          <w:tcPr>
            <w:tcW w:type="dxa" w:w="2880"/>
          </w:tcPr>
          <w:p>
            <w:r>
              <w:t>string</w:t>
            </w:r>
          </w:p>
        </w:tc>
        <w:tc>
          <w:tcPr>
            <w:tcW w:type="dxa" w:w="2880"/>
          </w:tcPr>
          <w:p>
            <w:r>
              <w:t>Handling cost excluding tax; cannot be negative.</w:t>
            </w:r>
          </w:p>
        </w:tc>
      </w:tr>
      <w:tr>
        <w:tc>
          <w:tcPr>
            <w:tcW w:type="dxa" w:w="2880"/>
          </w:tcPr>
          <w:p>
            <w:r>
              <w:t>handling_cost_inc_tax</w:t>
            </w:r>
          </w:p>
        </w:tc>
        <w:tc>
          <w:tcPr>
            <w:tcW w:type="dxa" w:w="2880"/>
          </w:tcPr>
          <w:p>
            <w:r>
              <w:t>string</w:t>
            </w:r>
          </w:p>
        </w:tc>
        <w:tc>
          <w:tcPr>
            <w:tcW w:type="dxa" w:w="2880"/>
          </w:tcPr>
          <w:p>
            <w:r>
              <w:t>Handling cost including tax; cannot be negative.</w:t>
            </w:r>
          </w:p>
        </w:tc>
      </w:tr>
      <w:tr>
        <w:tc>
          <w:tcPr>
            <w:tcW w:type="dxa" w:w="2880"/>
          </w:tcPr>
          <w:p>
            <w:r>
              <w:t>ip_address</w:t>
            </w:r>
          </w:p>
        </w:tc>
        <w:tc>
          <w:tcPr>
            <w:tcW w:type="dxa" w:w="2880"/>
          </w:tcPr>
          <w:p>
            <w:r>
              <w:t>string</w:t>
            </w:r>
          </w:p>
        </w:tc>
        <w:tc>
          <w:tcPr>
            <w:tcW w:type="dxa" w:w="2880"/>
          </w:tcPr>
          <w:p>
            <w:r>
              <w:t>IPv4 address (max length 30). Setting this resets ip_address_v6 (and vice versa).</w:t>
            </w:r>
          </w:p>
        </w:tc>
      </w:tr>
      <w:tr>
        <w:tc>
          <w:tcPr>
            <w:tcW w:type="dxa" w:w="2880"/>
          </w:tcPr>
          <w:p>
            <w:r>
              <w:t>ip_address_v6</w:t>
            </w:r>
          </w:p>
        </w:tc>
        <w:tc>
          <w:tcPr>
            <w:tcW w:type="dxa" w:w="2880"/>
          </w:tcPr>
          <w:p>
            <w:r>
              <w:t>string</w:t>
            </w:r>
          </w:p>
        </w:tc>
        <w:tc>
          <w:tcPr>
            <w:tcW w:type="dxa" w:w="2880"/>
          </w:tcPr>
          <w:p>
            <w:r>
              <w:t>IPv6 address (max length 39). Setting this resets ip_address (and vice versa).</w:t>
            </w:r>
          </w:p>
        </w:tc>
      </w:tr>
      <w:tr>
        <w:tc>
          <w:tcPr>
            <w:tcW w:type="dxa" w:w="2880"/>
          </w:tcPr>
          <w:p>
            <w:r>
              <w:t>items_shipped</w:t>
            </w:r>
          </w:p>
        </w:tc>
        <w:tc>
          <w:tcPr>
            <w:tcW w:type="dxa" w:w="2880"/>
          </w:tcPr>
          <w:p>
            <w:r>
              <w:t>number</w:t>
            </w:r>
          </w:p>
        </w:tc>
        <w:tc>
          <w:tcPr>
            <w:tcW w:type="dxa" w:w="2880"/>
          </w:tcPr>
          <w:p>
            <w:r>
              <w:t>Number of items shipped.</w:t>
            </w:r>
          </w:p>
        </w:tc>
      </w:tr>
      <w:tr>
        <w:tc>
          <w:tcPr>
            <w:tcW w:type="dxa" w:w="2880"/>
          </w:tcPr>
          <w:p>
            <w:r>
              <w:t>items_total</w:t>
            </w:r>
          </w:p>
        </w:tc>
        <w:tc>
          <w:tcPr>
            <w:tcW w:type="dxa" w:w="2880"/>
          </w:tcPr>
          <w:p>
            <w:r>
              <w:t>number</w:t>
            </w:r>
          </w:p>
        </w:tc>
        <w:tc>
          <w:tcPr>
            <w:tcW w:type="dxa" w:w="2880"/>
          </w:tcPr>
          <w:p>
            <w:r>
              <w:t>Total number of items in the order.</w:t>
            </w:r>
          </w:p>
        </w:tc>
      </w:tr>
      <w:tr>
        <w:tc>
          <w:tcPr>
            <w:tcW w:type="dxa" w:w="2880"/>
          </w:tcPr>
          <w:p>
            <w:r>
              <w:t>order_is_digital</w:t>
            </w:r>
          </w:p>
        </w:tc>
        <w:tc>
          <w:tcPr>
            <w:tcW w:type="dxa" w:w="2880"/>
          </w:tcPr>
          <w:p>
            <w:r>
              <w:t>boolean</w:t>
            </w:r>
          </w:p>
        </w:tc>
        <w:tc>
          <w:tcPr>
            <w:tcW w:type="dxa" w:w="2880"/>
          </w:tcPr>
          <w:p>
            <w:r>
              <w:t>Whether the order is for digital products.</w:t>
            </w:r>
          </w:p>
        </w:tc>
      </w:tr>
      <w:tr>
        <w:tc>
          <w:tcPr>
            <w:tcW w:type="dxa" w:w="2880"/>
          </w:tcPr>
          <w:p>
            <w:r>
              <w:t>payment_method</w:t>
            </w:r>
          </w:p>
        </w:tc>
        <w:tc>
          <w:tcPr>
            <w:tcW w:type="dxa" w:w="2880"/>
          </w:tcPr>
          <w:p>
            <w:r>
              <w:t>string</w:t>
            </w:r>
          </w:p>
        </w:tc>
        <w:tc>
          <w:tcPr>
            <w:tcW w:type="dxa" w:w="2880"/>
          </w:tcPr>
          <w:p>
            <w:r>
              <w:t>Payment method display name.</w:t>
            </w:r>
          </w:p>
        </w:tc>
      </w:tr>
      <w:tr>
        <w:tc>
          <w:tcPr>
            <w:tcW w:type="dxa" w:w="2880"/>
          </w:tcPr>
          <w:p>
            <w:r>
              <w:t>payment_provider_id</w:t>
            </w:r>
          </w:p>
        </w:tc>
        <w:tc>
          <w:tcPr>
            <w:tcW w:type="dxa" w:w="2880"/>
          </w:tcPr>
          <w:p>
            <w:r>
              <w:t>string | number</w:t>
            </w:r>
          </w:p>
        </w:tc>
        <w:tc>
          <w:tcPr>
            <w:tcW w:type="dxa" w:w="2880"/>
          </w:tcPr>
          <w:p>
            <w:r>
              <w:t>Payment provider ID.</w:t>
            </w:r>
          </w:p>
        </w:tc>
      </w:tr>
      <w:tr>
        <w:tc>
          <w:tcPr>
            <w:tcW w:type="dxa" w:w="2880"/>
          </w:tcPr>
          <w:p>
            <w:r>
              <w:t>refunded_amount</w:t>
            </w:r>
          </w:p>
        </w:tc>
        <w:tc>
          <w:tcPr>
            <w:tcW w:type="dxa" w:w="2880"/>
          </w:tcPr>
          <w:p>
            <w:r>
              <w:t>string</w:t>
            </w:r>
          </w:p>
        </w:tc>
        <w:tc>
          <w:tcPr>
            <w:tcW w:type="dxa" w:w="2880"/>
          </w:tcPr>
          <w:p>
            <w:r>
              <w:t>Refunded amount; doc notes it always returns 0.</w:t>
            </w:r>
          </w:p>
        </w:tc>
      </w:tr>
      <w:tr>
        <w:tc>
          <w:tcPr>
            <w:tcW w:type="dxa" w:w="2880"/>
          </w:tcPr>
          <w:p>
            <w:r>
              <w:t>shipping_cost_ex_tax</w:t>
            </w:r>
          </w:p>
        </w:tc>
        <w:tc>
          <w:tcPr>
            <w:tcW w:type="dxa" w:w="2880"/>
          </w:tcPr>
          <w:p>
            <w:r>
              <w:t>string</w:t>
            </w:r>
          </w:p>
        </w:tc>
        <w:tc>
          <w:tcPr>
            <w:tcW w:type="dxa" w:w="2880"/>
          </w:tcPr>
          <w:p>
            <w:r>
              <w:t>Shipping cost excluding tax; cannot be negative. If used in POST/PUT, requires shipping_cost_inc_tax.</w:t>
            </w:r>
          </w:p>
        </w:tc>
      </w:tr>
      <w:tr>
        <w:tc>
          <w:tcPr>
            <w:tcW w:type="dxa" w:w="2880"/>
          </w:tcPr>
          <w:p>
            <w:r>
              <w:t>shipping_cost_inc_tax</w:t>
            </w:r>
          </w:p>
        </w:tc>
        <w:tc>
          <w:tcPr>
            <w:tcW w:type="dxa" w:w="2880"/>
          </w:tcPr>
          <w:p>
            <w:r>
              <w:t>string</w:t>
            </w:r>
          </w:p>
        </w:tc>
        <w:tc>
          <w:tcPr>
            <w:tcW w:type="dxa" w:w="2880"/>
          </w:tcPr>
          <w:p>
            <w:r>
              <w:t>Shipping cost including tax; cannot be negative. If used in POST/PUT, requires shipping_cost_ex_tax.</w:t>
            </w:r>
          </w:p>
        </w:tc>
      </w:tr>
      <w:tr>
        <w:tc>
          <w:tcPr>
            <w:tcW w:type="dxa" w:w="2880"/>
          </w:tcPr>
          <w:p>
            <w:r>
              <w:t>staff_notes</w:t>
            </w:r>
          </w:p>
        </w:tc>
        <w:tc>
          <w:tcPr>
            <w:tcW w:type="dxa" w:w="2880"/>
          </w:tcPr>
          <w:p>
            <w:r>
              <w:t>string</w:t>
            </w:r>
          </w:p>
        </w:tc>
        <w:tc>
          <w:tcPr>
            <w:tcW w:type="dxa" w:w="2880"/>
          </w:tcPr>
          <w:p>
            <w:r>
              <w:t>Staff notes (max length 65535).</w:t>
            </w:r>
          </w:p>
        </w:tc>
      </w:tr>
      <w:tr>
        <w:tc>
          <w:tcPr>
            <w:tcW w:type="dxa" w:w="2880"/>
          </w:tcPr>
          <w:p>
            <w:r>
              <w:t>subtotal_ex_tax</w:t>
            </w:r>
          </w:p>
        </w:tc>
        <w:tc>
          <w:tcPr>
            <w:tcW w:type="dxa" w:w="2880"/>
          </w:tcPr>
          <w:p>
            <w:r>
              <w:t>string</w:t>
            </w:r>
          </w:p>
        </w:tc>
        <w:tc>
          <w:tcPr>
            <w:tcW w:type="dxa" w:w="2880"/>
          </w:tcPr>
          <w:p>
            <w:r>
              <w:t>Subtotal excluding tax; if overridden in POST/PUT, requires subtotal_inc_tax. Cannot be negative.</w:t>
            </w:r>
          </w:p>
        </w:tc>
      </w:tr>
      <w:tr>
        <w:tc>
          <w:tcPr>
            <w:tcW w:type="dxa" w:w="2880"/>
          </w:tcPr>
          <w:p>
            <w:r>
              <w:t>subtotal_inc_tax</w:t>
            </w:r>
          </w:p>
        </w:tc>
        <w:tc>
          <w:tcPr>
            <w:tcW w:type="dxa" w:w="2880"/>
          </w:tcPr>
          <w:p>
            <w:r>
              <w:t>string</w:t>
            </w:r>
          </w:p>
        </w:tc>
        <w:tc>
          <w:tcPr>
            <w:tcW w:type="dxa" w:w="2880"/>
          </w:tcPr>
          <w:p>
            <w:r>
              <w:t>Subtotal including tax; if overridden in POST/PUT, requires subtotal_ex_tax. Cannot be negative.</w:t>
            </w:r>
          </w:p>
        </w:tc>
      </w:tr>
      <w:tr>
        <w:tc>
          <w:tcPr>
            <w:tcW w:type="dxa" w:w="2880"/>
          </w:tcPr>
          <w:p>
            <w:r>
              <w:t>tax_provider_id</w:t>
            </w:r>
          </w:p>
        </w:tc>
        <w:tc>
          <w:tcPr>
            <w:tcW w:type="dxa" w:w="2880"/>
          </w:tcPr>
          <w:p>
            <w:r>
              <w:t>string</w:t>
            </w:r>
          </w:p>
        </w:tc>
        <w:tc>
          <w:tcPr>
            <w:tcW w:type="dxa" w:w="2880"/>
          </w:tcPr>
          <w:p>
            <w:r>
              <w:t>Read-only. BasicTaxProvider, AvaTaxProvider, or empty string if created via API/unknown.</w:t>
            </w:r>
          </w:p>
        </w:tc>
      </w:tr>
      <w:tr>
        <w:tc>
          <w:tcPr>
            <w:tcW w:type="dxa" w:w="2880"/>
          </w:tcPr>
          <w:p>
            <w:r>
              <w:t>customer_locale</w:t>
            </w:r>
          </w:p>
        </w:tc>
        <w:tc>
          <w:tcPr>
            <w:tcW w:type="dxa" w:w="2880"/>
          </w:tcPr>
          <w:p>
            <w:r>
              <w:t>string</w:t>
            </w:r>
          </w:p>
        </w:tc>
        <w:tc>
          <w:tcPr>
            <w:tcW w:type="dxa" w:w="2880"/>
          </w:tcPr>
          <w:p>
            <w:r>
              <w:t>Locale formats supported: en, asa, en-US, es-419.</w:t>
            </w:r>
          </w:p>
        </w:tc>
      </w:tr>
      <w:tr>
        <w:tc>
          <w:tcPr>
            <w:tcW w:type="dxa" w:w="2880"/>
          </w:tcPr>
          <w:p>
            <w:r>
              <w:t>external_order_id</w:t>
            </w:r>
          </w:p>
        </w:tc>
        <w:tc>
          <w:tcPr>
            <w:tcW w:type="dxa" w:w="2880"/>
          </w:tcPr>
          <w:p>
            <w:r>
              <w:t>string</w:t>
            </w:r>
          </w:p>
        </w:tc>
        <w:tc>
          <w:tcPr>
            <w:tcW w:type="dxa" w:w="2880"/>
          </w:tcPr>
          <w:p>
            <w:r>
              <w:t>Order ID in another system (e.g., Amazon Order ID).</w:t>
            </w:r>
          </w:p>
        </w:tc>
      </w:tr>
      <w:tr>
        <w:tc>
          <w:tcPr>
            <w:tcW w:type="dxa" w:w="2880"/>
          </w:tcPr>
          <w:p>
            <w:r>
              <w:t>total_ex_tax</w:t>
            </w:r>
          </w:p>
        </w:tc>
        <w:tc>
          <w:tcPr>
            <w:tcW w:type="dxa" w:w="2880"/>
          </w:tcPr>
          <w:p>
            <w:r>
              <w:t>string</w:t>
            </w:r>
          </w:p>
        </w:tc>
        <w:tc>
          <w:tcPr>
            <w:tcW w:type="dxa" w:w="2880"/>
          </w:tcPr>
          <w:p>
            <w:r>
              <w:t>Total excluding tax; if overridden in POST/PUT, requires total_inc_tax. Cannot be negative.</w:t>
            </w:r>
          </w:p>
        </w:tc>
      </w:tr>
      <w:tr>
        <w:tc>
          <w:tcPr>
            <w:tcW w:type="dxa" w:w="2880"/>
          </w:tcPr>
          <w:p>
            <w:r>
              <w:t>total_inc_tax</w:t>
            </w:r>
          </w:p>
        </w:tc>
        <w:tc>
          <w:tcPr>
            <w:tcW w:type="dxa" w:w="2880"/>
          </w:tcPr>
          <w:p>
            <w:r>
              <w:t>string</w:t>
            </w:r>
          </w:p>
        </w:tc>
        <w:tc>
          <w:tcPr>
            <w:tcW w:type="dxa" w:w="2880"/>
          </w:tcPr>
          <w:p>
            <w:r>
              <w:t>Total including tax; if overridden in POST/PUT, requires total_ex_tax. Cannot be negative.</w:t>
            </w:r>
          </w:p>
        </w:tc>
      </w:tr>
      <w:tr>
        <w:tc>
          <w:tcPr>
            <w:tcW w:type="dxa" w:w="2880"/>
          </w:tcPr>
          <w:p>
            <w:r>
              <w:t>wrapping_cost_ex_tax</w:t>
            </w:r>
          </w:p>
        </w:tc>
        <w:tc>
          <w:tcPr>
            <w:tcW w:type="dxa" w:w="2880"/>
          </w:tcPr>
          <w:p>
            <w:r>
              <w:t>string</w:t>
            </w:r>
          </w:p>
        </w:tc>
        <w:tc>
          <w:tcPr>
            <w:tcW w:type="dxa" w:w="2880"/>
          </w:tcPr>
          <w:p>
            <w:r>
              <w:t>Wrapping cost excluding tax; cannot be negative.</w:t>
            </w:r>
          </w:p>
        </w:tc>
      </w:tr>
      <w:tr>
        <w:tc>
          <w:tcPr>
            <w:tcW w:type="dxa" w:w="2880"/>
          </w:tcPr>
          <w:p>
            <w:r>
              <w:t>wrapping_cost_inc_tax</w:t>
            </w:r>
          </w:p>
        </w:tc>
        <w:tc>
          <w:tcPr>
            <w:tcW w:type="dxa" w:w="2880"/>
          </w:tcPr>
          <w:p>
            <w:r>
              <w:t>string</w:t>
            </w:r>
          </w:p>
        </w:tc>
        <w:tc>
          <w:tcPr>
            <w:tcW w:type="dxa" w:w="2880"/>
          </w:tcPr>
          <w:p>
            <w:r>
              <w:t>Wrapping cost including tax; cannot be negative.</w:t>
            </w:r>
          </w:p>
        </w:tc>
      </w:tr>
    </w:tbl>
    <w:p/>
    <w:p>
      <w:pPr>
        <w:pStyle w:val="Heading3"/>
      </w:pPr>
      <w:r>
        <w:t>Available Sorting Options</w:t>
      </w:r>
    </w:p>
    <w:p>
      <w:pPr>
        <w:pStyle w:val="ListBullet"/>
      </w:pPr>
      <w:r>
        <w:t>id</w:t>
      </w:r>
    </w:p>
    <w:p>
      <w:pPr>
        <w:pStyle w:val="ListBullet"/>
      </w:pPr>
      <w:r>
        <w:t>customer_id</w:t>
      </w:r>
    </w:p>
    <w:p>
      <w:pPr>
        <w:pStyle w:val="ListBullet"/>
      </w:pPr>
      <w:r>
        <w:t>date_created</w:t>
      </w:r>
    </w:p>
    <w:p>
      <w:pPr>
        <w:pStyle w:val="ListBullet"/>
      </w:pPr>
      <w:r>
        <w:t>date_modified</w:t>
      </w:r>
    </w:p>
    <w:p>
      <w:pPr>
        <w:pStyle w:val="ListBullet"/>
      </w:pPr>
      <w:r>
        <w:t>status_id</w:t>
      </w:r>
    </w:p>
    <w:p>
      <w:pPr>
        <w:pStyle w:val="ListBullet"/>
      </w:pPr>
      <w:r>
        <w:t>channel_id</w:t>
      </w:r>
    </w:p>
    <w:p>
      <w:pPr>
        <w:pStyle w:val="ListBullet"/>
      </w:pPr>
      <w:r>
        <w:t>external_id</w:t>
      </w:r>
    </w:p>
    <w:p>
      <w:r>
        <w:t>To set direction, append :asc or :desc (example: sort=date_created:desc).</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'https://api.bigcommerce.com/stores/{{BIG_COMMERCE_STORE_HASH}}/v2/orders?limit=50&amp;sort=id:asc' \</w:t>
        <w:br/>
        <w:t xml:space="preserve"> --header 'Accept: application/json'</w:t>
      </w:r>
    </w:p>
    <w:p>
      <w:pPr>
        <w:pStyle w:val="Heading3"/>
      </w:pPr>
      <w:r>
        <w:t>Example Usage</w:t>
      </w:r>
    </w:p>
    <w:p>
      <w:pPr>
        <w:pStyle w:val="Heading3"/>
      </w:pPr>
      <w:r>
        <w:t>Example 1: List orders for a customer (by customer ID)</w:t>
      </w:r>
    </w:p>
    <w:p>
      <w:r>
        <w:rPr>
          <w:b/>
          <w:color w:val="666666"/>
          <w:sz w:val="16"/>
        </w:rPr>
        <w:t>[bash]</w:t>
      </w:r>
    </w:p>
    <w:p>
      <w:pPr>
        <w:shd w:fill="F2F2F2" w:val="clear"/>
      </w:pPr>
      <w:r>
        <w:rPr>
          <w:rFonts w:ascii="Courier New" w:hAnsi="Courier New"/>
          <w:sz w:val="17"/>
        </w:rPr>
        <w:t>curl -s \</w:t>
        <w:br/>
        <w:t xml:space="preserve"> 'https://api.bigcommerce.com/stores/{{BIG_COMMERCE_STORE_HASH}}/v2/orders?customer_id=20&amp;sort=date_created:desc' \</w:t>
        <w:br/>
        <w:t xml:space="preserve"> -H 'Accept: application/json'</w:t>
      </w:r>
    </w:p>
    <w:p>
      <w:pPr>
        <w:pStyle w:val="Heading3"/>
      </w:pPr>
      <w:r>
        <w:t>Example 2: Filter orders by total range and date created</w:t>
      </w:r>
    </w:p>
    <w:p>
      <w:r>
        <w:rPr>
          <w:b/>
          <w:color w:val="666666"/>
          <w:sz w:val="16"/>
        </w:rPr>
        <w:t>[bash]</w:t>
      </w:r>
    </w:p>
    <w:p>
      <w:pPr>
        <w:shd w:fill="F2F2F2" w:val="clear"/>
      </w:pPr>
      <w:r>
        <w:rPr>
          <w:rFonts w:ascii="Courier New" w:hAnsi="Courier New"/>
          <w:sz w:val="17"/>
        </w:rPr>
        <w:t>curl -s \</w:t>
        <w:br/>
        <w:t xml:space="preserve"> 'https://api.bigcommerce.com/stores/{{BIG_COMMERCE_STORE_HASH}}/v2/orders?min_total=10.00&amp;max_total=200.00&amp;min_date_created=2017-04-20T11:32:00.000-04:00&amp;sort=date_created:desc' \</w:t>
        <w:br/>
        <w:t xml:space="preserve"> -H 'Accept: application/json'</w:t>
      </w:r>
    </w:p>
    <w:p>
      <w:pPr>
        <w:pStyle w:val="Heading3"/>
      </w:pPr>
      <w:r>
        <w:t>Example 3: Include consignments (object structure) and fees</w:t>
      </w:r>
    </w:p>
    <w:p>
      <w:r>
        <w:rPr>
          <w:b/>
          <w:color w:val="666666"/>
          <w:sz w:val="16"/>
        </w:rPr>
        <w:t>[bash]</w:t>
      </w:r>
    </w:p>
    <w:p>
      <w:pPr>
        <w:shd w:fill="F2F2F2" w:val="clear"/>
      </w:pPr>
      <w:r>
        <w:rPr>
          <w:rFonts w:ascii="Courier New" w:hAnsi="Courier New"/>
          <w:sz w:val="17"/>
        </w:rPr>
        <w:t>curl -s \</w:t>
        <w:br/>
        <w:t xml:space="preserve"> 'https://api.bigcommerce.com/stores/{{BIG_COMMERCE_STORE_HASH}}/v2/orders?include=consignments&amp;include=fees&amp;consignment_structure=object&amp;limit=25' \</w:t>
        <w:br/>
        <w:t xml:space="preserve"> -H 'Accept: application/json'</w:t>
      </w:r>
    </w:p>
    <w:p>
      <w:pPr>
        <w:pStyle w:val="Heading3"/>
      </w:pPr>
      <w:r>
        <w:t>Notes</w:t>
      </w:r>
    </w:p>
    <w:p>
      <w:pPr>
        <w:pStyle w:val="ListBullet"/>
      </w:pPr>
      <w:r>
        <w:t>Default sort is by order id (lowest to highest).</w:t>
      </w:r>
    </w:p>
    <w:p>
      <w:pPr>
        <w:pStyle w:val="ListBullet"/>
      </w:pPr>
      <w:r>
        <w:t>If you omit all query parameters, the endpoint returns 50 orders by default.</w:t>
      </w:r>
    </w:p>
    <w:p>
      <w:pPr>
        <w:pStyle w:val="ListBullet"/>
      </w:pPr>
      <w:r>
        <w:t>To return consignments in the supported object structure, specify consignment_structure=object along with include=consignments or include=consignments.line_items.</w:t>
      </w:r>
    </w:p>
    <w:p>
      <w:pPr>
        <w:pStyle w:val="Heading3"/>
      </w:pPr>
      <w:r>
        <w:t>Error Handling</w:t>
      </w:r>
    </w:p>
    <w:p>
      <w:pPr>
        <w:pStyle w:val="ListBullet"/>
      </w:pPr>
      <w:r>
        <w:t>The scraped content only documents a 200 success response; no error responses were provided.</w:t>
      </w:r>
    </w:p>
    <w:p>
      <w:pPr>
        <w:pStyle w:val="Heading3"/>
      </w:pPr>
      <w:r>
        <w:t>Related orders actions</w:t>
      </w:r>
    </w:p>
    <w:p>
      <w:pPr>
        <w:pStyle w:val="ListBullet"/>
      </w:pPr>
      <w:r>
        <w:t>[POST] Create an Order from a Checkout — /v3/checkouts/{{checkoutId}}/orders</w:t>
      </w:r>
    </w:p>
    <w:p>
      <w:pPr>
        <w:pStyle w:val="ListBullet"/>
      </w:pPr>
      <w:r>
        <w:t>[DELETE] Archive an Order — /v2/orders/{{orderId}}</w:t>
      </w:r>
    </w:p>
    <w:p>
      <w:pPr>
        <w:pStyle w:val="ListBullet"/>
      </w:pPr>
      <w:r>
        <w:t>[POST] Create an Order — /v2/orders</w:t>
      </w:r>
    </w:p>
    <w:p>
      <w:pPr>
        <w:pStyle w:val="ListBullet"/>
      </w:pPr>
      <w:r>
        <w:t>[DELETE] Archive (Delete) All Orders — /orders</w:t>
      </w:r>
    </w:p>
    <w:p>
      <w:pPr>
        <w:pStyle w:val="ListBullet"/>
      </w:pPr>
      <w:r>
        <w:t>[GET] Get a Count of Orders — /v2/orders/count</w:t>
      </w:r>
    </w:p>
    <w:p>
      <w:pPr>
        <w:pStyle w:val="ListBullet"/>
      </w:pPr>
      <w:r>
        <w:t>[GET] Get an Order — /v2/orders/{{orderId}}</w:t>
      </w:r>
    </w:p>
    <w:p>
      <w:r>
        <w:br w:type="page"/>
      </w:r>
    </w:p>
    <w:p>
      <w:pPr>
        <w:pStyle w:val="Heading2"/>
      </w:pPr>
      <w:r>
        <w:t>475. [GET] Get an Order</w:t>
      </w:r>
    </w:p>
    <w:p>
      <w:r>
        <w:rPr>
          <w:b/>
        </w:rPr>
        <w:t xml:space="preserve">Endpoint: </w:t>
      </w:r>
      <w:r>
        <w:rPr>
          <w:rFonts w:ascii="Courier New" w:hAnsi="Courier New"/>
          <w:sz w:val="18"/>
        </w:rPr>
        <w:t>/v2/orders/{{orderId}}</w:t>
      </w:r>
    </w:p>
    <w:p>
      <w:pPr>
        <w:pStyle w:val="Heading3"/>
      </w:pPr>
      <w:r>
        <w:t>Prerequisites</w:t>
      </w:r>
    </w:p>
    <w:p>
      <w:pPr>
        <w:pStyle w:val="ListBullet"/>
      </w:pPr>
      <w:r>
        <w:t>Store must contain the order you want to retrieve.</w:t>
      </w:r>
    </w:p>
    <w:p>
      <w:pPr>
        <w:pStyle w:val="ListBullet"/>
      </w:pPr>
      <w:r>
        <w:t>The caller must have permission to read orders.</w:t>
      </w:r>
    </w:p>
    <w:p>
      <w:pPr>
        <w:pStyle w:val="Heading3"/>
      </w:pPr>
      <w:r>
        <w:t>Method</w:t>
      </w:r>
    </w:p>
    <w:p>
      <w:r>
        <w:t>GET</w:t>
      </w:r>
    </w:p>
    <w:p>
      <w:pPr>
        <w:pStyle w:val="Heading3"/>
      </w:pPr>
      <w:r>
        <w:t>URL</w:t>
      </w:r>
    </w:p>
    <w:p>
      <w:r>
        <w:t>https://api.bigcommerce.com/stores/{{BIG_COMMERCE_STORE_HASH}}/v2/orders/{{order_id}}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single order by ID. Optionally, you can include related resources such as consignments (and their line items) and fees.</w:t>
      </w:r>
    </w:p>
    <w:p>
      <w:pPr>
        <w:pStyle w:val="Heading3"/>
      </w:pPr>
      <w:r>
        <w:t>Enforcement Rules</w:t>
      </w:r>
    </w:p>
    <w:p>
      <w:pPr>
        <w:pStyle w:val="ListBullet"/>
      </w:pPr>
      <w:r>
        <w:t>The order_id path parameter must always be present.</w:t>
      </w:r>
    </w:p>
    <w:p>
      <w:pPr>
        <w:pStyle w:val="ListBullet"/>
      </w:pPr>
      <w:r>
        <w:t>Always construct the path as /v2/orders/{{order_id}}, where {{order_id}} is a non-empty integer.</w:t>
      </w:r>
    </w:p>
    <w:p>
      <w:pPr>
        <w:pStyle w:val="ListBullet"/>
      </w:pPr>
      <w:r>
        <w:t>Do not call the API with a missing or empty order_id (for example, avoid /v2/orders//).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/v2/orders/218</w:t>
        <w:br/>
        <w:t>/v2/orders/247</w:t>
      </w:r>
    </w:p>
    <w:p>
      <w:pPr>
        <w:pStyle w:val="Heading3"/>
      </w:pPr>
      <w:r>
        <w:t>Invalid Examples</w:t>
      </w:r>
    </w:p>
    <w:p>
      <w:r>
        <w:rPr>
          <w:b/>
          <w:color w:val="666666"/>
          <w:sz w:val="16"/>
        </w:rPr>
        <w:t>[http]</w:t>
      </w:r>
    </w:p>
    <w:p>
      <w:pPr>
        <w:shd w:fill="F2F2F2" w:val="clear"/>
      </w:pPr>
      <w:r>
        <w:rPr>
          <w:rFonts w:ascii="Courier New" w:hAnsi="Courier New"/>
          <w:sz w:val="17"/>
        </w:rPr>
        <w:t>/v2/orders/</w:t>
        <w:br/>
        <w:t>/v2/orders//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integer</w:t>
            </w:r>
          </w:p>
        </w:tc>
        <w:tc>
          <w:tcPr>
            <w:tcW w:type="dxa" w:w="2880"/>
          </w:tcPr>
          <w:p>
            <w:r>
              <w:t>ID of the order.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array of enum strings</w:t>
            </w:r>
          </w:p>
        </w:tc>
        <w:tc>
          <w:tcPr>
            <w:tcW w:type="dxa" w:w="2880"/>
          </w:tcPr>
          <w:p>
            <w:r>
              <w:t>Includes additional resources in the response. Allowed values: consignments, consignments.line_items, fees. Notes: consignments&amp;consignment_structure=object includes the response from /orders/{order_id}/consignments. consignments.line_items&amp;consignment_structure=object includes the response from /orders/{order_id}/products in consignments and also includes the resources associated with include=consignments. fees includes the response from /orders/{order_id}/fees.</w:t>
            </w:r>
          </w:p>
        </w:tc>
      </w:tr>
      <w:tr>
        <w:tc>
          <w:tcPr>
            <w:tcW w:type="dxa" w:w="2880"/>
          </w:tcPr>
          <w:p>
            <w:r>
              <w:t>consignment_structure</w:t>
            </w:r>
          </w:p>
        </w:tc>
        <w:tc>
          <w:tcPr>
            <w:tcW w:type="dxa" w:w="2880"/>
          </w:tcPr>
          <w:p>
            <w:r>
              <w:t>enum (object)</w:t>
            </w:r>
          </w:p>
        </w:tc>
        <w:tc>
          <w:tcPr>
            <w:tcW w:type="dxa" w:w="2880"/>
          </w:tcPr>
          <w:p>
            <w:r>
              <w:t>Should be specified along with include=consignments or include=consignments.line_items to return consignments in the supported object structure.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218,</w:t>
        <w:br/>
        <w:t xml:space="preserve"> "customer_id": 11,</w:t>
        <w:br/>
        <w:t xml:space="preserve"> "date_created": "Tue, 05 Mar 2019 21:40:11 +0000",</w:t>
        <w:br/>
        <w:t xml:space="preserve"> "date_modified": "Mon, 11 Mar 2019 15:17:25 +0000",</w:t>
        <w:br/>
        <w:t xml:space="preserve"> "date_shipped": "",</w:t>
        <w:br/>
        <w:t xml:space="preserve"> "status_id": 7,</w:t>
        <w:br/>
        <w:t xml:space="preserve"> "status": "Awaiting Payment",</w:t>
        <w:br/>
        <w:t xml:space="preserve"> "subtotal_ex_tax": "62.6793",</w:t>
        <w:br/>
        <w:t xml:space="preserve"> "subtotal_inc_tax": "67.8400",</w:t>
        <w:br/>
        <w:t xml:space="preserve"> "subtotal_tax": "4.4000",</w:t>
        <w:br/>
        <w:t xml:space="preserve"> "base_shipping_cost": "12.0000",</w:t>
        <w:br/>
        <w:t xml:space="preserve"> "shipping_cost_ex_tax": "11.0900",</w:t>
        <w:br/>
        <w:t xml:space="preserve"> "shipping_cost_inc_tax": "12.0000",</w:t>
        <w:br/>
        <w:t xml:space="preserve"> "shipping_cost_tax": "0.9100",</w:t>
        <w:br/>
        <w:t xml:space="preserve"> "shipping_cost_tax_class_id": 0,</w:t>
        <w:br/>
        <w:t xml:space="preserve"> "base_handling_cost": "0.0000",</w:t>
        <w:br/>
        <w:t xml:space="preserve"> "handling_cost_ex_tax": "0.0000",</w:t>
        <w:br/>
        <w:t xml:space="preserve"> "handling_cost_inc_tax": "0.0000",</w:t>
        <w:br/>
        <w:t xml:space="preserve"> "handling_cost_tax": "0.0000",</w:t>
        <w:br/>
        <w:t xml:space="preserve"> "handling_cost_tax_class_id": 0,</w:t>
        <w:br/>
        <w:t xml:space="preserve"> "base_wrapping_cost": "0.0000",</w:t>
        <w:br/>
        <w:t xml:space="preserve"> "wrapping_cost_ex_tax": "0.0000",</w:t>
        <w:br/>
        <w:t xml:space="preserve"> "wrapping_cost_inc_tax": "0.0000",</w:t>
        <w:br/>
        <w:t xml:space="preserve"> "wrapping_cost_tax": "0.0000",</w:t>
        <w:br/>
        <w:t xml:space="preserve"> "wrapping_cost_tax_class_id": 0,</w:t>
        <w:br/>
        <w:t xml:space="preserve"> "total_ex_tax": "64.5300",</w:t>
        <w:br/>
        <w:t xml:space="preserve"> "total_inc_tax": "69.8400",</w:t>
        <w:br/>
        <w:t xml:space="preserve"> "total_tax": "5.3100",</w:t>
        <w:br/>
        <w:t xml:space="preserve"> "is_tax_inclusive_pricing": false,</w:t>
        <w:br/>
        <w:t xml:space="preserve"> "items_total": 4,</w:t>
        <w:br/>
        <w:t xml:space="preserve"> "items_shipped": 0,</w:t>
        <w:br/>
        <w:t xml:space="preserve"> "payment_method": "Cash",</w:t>
        <w:br/>
        <w:t xml:space="preserve"> "payment_provider_id": "",</w:t>
        <w:br/>
        <w:t xml:space="preserve"> "payment_status": "authorized",</w:t>
        <w:br/>
        <w:t xml:space="preserve"> "refunded_amount": "0.0000",</w:t>
        <w:br/>
        <w:t xml:space="preserve"> "order_is_digital": false,</w:t>
        <w:br/>
        <w:t xml:space="preserve"> "store_credit_amount": "0.0000",</w:t>
        <w:br/>
        <w:t xml:space="preserve"> "gift_certificate_amount": "0.0000",</w:t>
        <w:br/>
        <w:t xml:space="preserve"> "ip_address": "",</w:t>
        <w:br/>
        <w:t xml:space="preserve"> "ip_address_v6": "",</w:t>
        <w:br/>
        <w:t xml:space="preserve"> "geoip_country": "",</w:t>
        <w:br/>
        <w:t xml:space="preserve"> "geoip_country_iso2": "",</w:t>
        <w:br/>
        <w:t xml:space="preserve"> "currency_id": 1,</w:t>
        <w:br/>
        <w:t xml:space="preserve"> "currency_code": "USD",</w:t>
        <w:br/>
        <w:t xml:space="preserve"> "currency_exchange_rate": "1.0000000000",</w:t>
        <w:br/>
        <w:t xml:space="preserve"> "default_currency_id": 1,</w:t>
        <w:br/>
        <w:t xml:space="preserve"> "default_currency_code": "USD",</w:t>
        <w:br/>
        <w:t xml:space="preserve"> "staff_notes": "",</w:t>
        <w:br/>
        <w:t xml:space="preserve"> "customer_message": "",</w:t>
        <w:br/>
        <w:t xml:space="preserve"> "discount_amount": "5.0000",</w:t>
        <w:br/>
        <w:t xml:space="preserve"> "coupon_discount": "5.0000",</w:t>
        <w:br/>
        <w:t xml:space="preserve"> "shipping_address_count": 1,</w:t>
        <w:br/>
        <w:t xml:space="preserve"> "ebay_order_id": "0",</w:t>
        <w:br/>
        <w:t xml:space="preserve"> "cart_id": "7e48f7ef-2e88-4817-aea4-b0ed01490114",</w:t>
        <w:br/>
        <w:t xml:space="preserve"> "billing_address": {</w:t>
        <w:br/>
        <w:t xml:space="preserve"> "first_name": "Jane",</w:t>
        <w:br/>
        <w:t xml:space="preserve"> "last_name": "Doe",</w:t>
        <w:br/>
        <w:t xml:space="preserve"> "company": "",</w:t>
        <w:br/>
        <w:t xml:space="preserve"> "street_1": "555 East Street",</w:t>
        <w:br/>
        <w:t xml:space="preserve"> "street_2": "",</w:t>
        <w:br/>
        <w:t xml:space="preserve"> "city": "Austin",</w:t>
        <w:br/>
        <w:t xml:space="preserve"> "state": "Texas",</w:t>
        <w:br/>
        <w:t xml:space="preserve"> "zip": "78108",</w:t>
        <w:br/>
        <w:t xml:space="preserve"> "country": "United States",</w:t>
        <w:br/>
        <w:t xml:space="preserve"> "country_iso2": "US",</w:t>
        <w:br/>
        <w:t xml:space="preserve"> "phone": "1234567890",</w:t>
        <w:br/>
        <w:t xml:space="preserve"> "email": "janedoe@example.com",</w:t>
        <w:br/>
        <w:t xml:space="preserve"> "form_fields": [</w:t>
        <w:br/>
        <w:t xml:space="preserve"> {</w:t>
        <w:br/>
        <w:t xml:space="preserve"> "name": "Delivery Instructions",</w:t>
        <w:br/>
        <w:t xml:space="preserve"> "value": "Leave in backyard"</w:t>
        <w:br/>
        <w:t xml:space="preserve"> }</w:t>
        <w:br/>
        <w:t xml:space="preserve"> ]</w:t>
        <w:br/>
        <w:t xml:space="preserve"> },</w:t>
        <w:br/>
        <w:t xml:space="preserve"> "is_email_opt_in": false,</w:t>
        <w:br/>
        <w:t xml:space="preserve"> "credit_card_type": null,</w:t>
        <w:br/>
        <w:t xml:space="preserve"> "order_source": "external",</w:t>
        <w:br/>
        <w:t xml:space="preserve"> "channel_id": 1,</w:t>
        <w:br/>
        <w:t xml:space="preserve"> "external_source": null,</w:t>
        <w:br/>
        <w:t xml:space="preserve"> "products": {</w:t>
        <w:br/>
        <w:t xml:space="preserve"> "url": "https://api.bigcommerce.com/stores/{store_hash}/v2/orders/218/products",</w:t>
        <w:br/>
        <w:t xml:space="preserve"> "resource": "/orders/218/products"</w:t>
        <w:br/>
        <w:t xml:space="preserve"> },</w:t>
        <w:br/>
        <w:t xml:space="preserve"> "shipping_addresses": {</w:t>
        <w:br/>
        <w:t xml:space="preserve"> "url": "https://api.bigcommerce.com/stores/{store_hash}/v2/orders/218/shippingaddresses",</w:t>
        <w:br/>
        <w:t xml:space="preserve"> "resource": "/orders/218/shippingaddresses"</w:t>
        <w:br/>
        <w:t xml:space="preserve"> },</w:t>
        <w:br/>
        <w:t xml:space="preserve"> "coupons": {</w:t>
        <w:br/>
        <w:t xml:space="preserve"> "url": "https://api.bigcommerce.com/stores/{store_hash}/v2/orders/218/coupons",</w:t>
        <w:br/>
        <w:t xml:space="preserve"> "resource": "/orders/218/coupons"</w:t>
        <w:br/>
        <w:t xml:space="preserve"> },</w:t>
        <w:br/>
        <w:t xml:space="preserve"> "external_id": null,</w:t>
        <w:br/>
        <w:t xml:space="preserve"> "external_merchant_id": null,</w:t>
        <w:br/>
        <w:t xml:space="preserve"> "tax_provider_id": "BasicTaxProvider",</w:t>
        <w:br/>
        <w:t xml:space="preserve"> "store_default_currency_code": "",</w:t>
        <w:br/>
        <w:t xml:space="preserve"> "store_default_to_transactional_exchange_rate": "1.0000000000",</w:t>
        <w:br/>
        <w:t xml:space="preserve"> "custom_status": "Awaiting Payment",</w:t>
        <w:br/>
        <w:t xml:space="preserve"> "customer_locale": "en",</w:t>
        <w:br/>
        <w:t xml:space="preserve"> "external_order_id": "external-order-id",</w:t>
        <w:br/>
        <w:t xml:space="preserve"> "fees": [</w:t>
        <w:br/>
        <w:t xml:space="preserve"> {</w:t>
        <w:br/>
        <w:t xml:space="preserve"> "id": 1,</w:t>
        <w:br/>
        <w:t xml:space="preserve"> "type": "custom_fee",</w:t>
        <w:br/>
        <w:t xml:space="preserve"> "display_name_customer": "A Fee",</w:t>
        <w:br/>
        <w:t xml:space="preserve"> "display_name_merchant": "A Fee",</w:t>
        <w:br/>
        <w:t xml:space="preserve"> "source": "AA",</w:t>
        <w:br/>
        <w:t xml:space="preserve"> "base_cost": "12.3000",</w:t>
        <w:br/>
        <w:t xml:space="preserve"> "cost_exc_tax": "12.3000",</w:t>
        <w:br/>
        <w:t xml:space="preserve"> "cost_inc_tax": "12.3000",</w:t>
        <w:br/>
        <w:t xml:space="preserve"> "cost_tax": "0.0000",</w:t>
        <w:br/>
        <w:t xml:space="preserve"> "tax_class_id": 22</w:t>
        <w:br/>
        <w:t xml:space="preserve"> },</w:t>
        <w:br/>
        <w:t xml:space="preserve"> {</w:t>
        <w:br/>
        <w:t xml:space="preserve"> "id": 2,</w:t>
        <w:br/>
        <w:t xml:space="preserve"> "type": "custom_fee",</w:t>
        <w:br/>
        <w:t xml:space="preserve"> "display_name_customer": "B Fee",</w:t>
        <w:br/>
        <w:t xml:space="preserve"> "display_name_merchant": "B Fee",</w:t>
        <w:br/>
        <w:t xml:space="preserve"> "source": "AA",</w:t>
        <w:br/>
        <w:t xml:space="preserve"> "base_cost": "4.0000",</w:t>
        <w:br/>
        <w:t xml:space="preserve"> "cost_ex_tax": "4.0000",</w:t>
        <w:br/>
        <w:t xml:space="preserve"> "cost_inc_tax": "12.0000",</w:t>
        <w:br/>
        <w:t xml:space="preserve"> "cost_tax": "8.0000",</w:t>
        <w:br/>
        <w:t xml:space="preserve"> "tax_class_id": null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(Read-only) The ID of the order.</w:t>
            </w:r>
          </w:p>
        </w:tc>
      </w:tr>
      <w:tr>
        <w:tc>
          <w:tcPr>
            <w:tcW w:type="dxa" w:w="2880"/>
          </w:tcPr>
          <w:p>
            <w:r>
              <w:t>customer_id</w:t>
            </w:r>
          </w:p>
        </w:tc>
        <w:tc>
          <w:tcPr>
            <w:tcW w:type="dxa" w:w="2880"/>
          </w:tcPr>
          <w:p>
            <w:r>
              <w:t>number</w:t>
            </w:r>
          </w:p>
        </w:tc>
        <w:tc>
          <w:tcPr>
            <w:tcW w:type="dxa" w:w="2880"/>
          </w:tcPr>
          <w:p>
            <w:r>
              <w:t>Customer ID associated with the order.</w:t>
            </w:r>
          </w:p>
        </w:tc>
      </w:tr>
      <w:tr>
        <w:tc>
          <w:tcPr>
            <w:tcW w:type="dxa" w:w="2880"/>
          </w:tcPr>
          <w:p>
            <w:r>
              <w:t>date_created</w:t>
            </w:r>
          </w:p>
        </w:tc>
        <w:tc>
          <w:tcPr>
            <w:tcW w:type="dxa" w:w="2880"/>
          </w:tcPr>
          <w:p>
            <w:r>
              <w:t>string</w:t>
            </w:r>
          </w:p>
        </w:tc>
        <w:tc>
          <w:tcPr>
            <w:tcW w:type="dxa" w:w="2880"/>
          </w:tcPr>
          <w:p>
            <w:r>
              <w:t>Date the order was created (RFC-2822; UTC in API response).</w:t>
            </w:r>
          </w:p>
        </w:tc>
      </w:tr>
      <w:tr>
        <w:tc>
          <w:tcPr>
            <w:tcW w:type="dxa" w:w="2880"/>
          </w:tcPr>
          <w:p>
            <w:r>
              <w:t>date_modified</w:t>
            </w:r>
          </w:p>
        </w:tc>
        <w:tc>
          <w:tcPr>
            <w:tcW w:type="dxa" w:w="2880"/>
          </w:tcPr>
          <w:p>
            <w:r>
              <w:t>string</w:t>
            </w:r>
          </w:p>
        </w:tc>
        <w:tc>
          <w:tcPr>
            <w:tcW w:type="dxa" w:w="2880"/>
          </w:tcPr>
          <w:p>
            <w:r>
              <w:t>(Read-only) Last modification date (RFC-2822; UTC). Do not attempt to set in POST/PUT.</w:t>
            </w:r>
          </w:p>
        </w:tc>
      </w:tr>
      <w:tr>
        <w:tc>
          <w:tcPr>
            <w:tcW w:type="dxa" w:w="2880"/>
          </w:tcPr>
          <w:p>
            <w:r>
              <w:t>date_shipped</w:t>
            </w:r>
          </w:p>
        </w:tc>
        <w:tc>
          <w:tcPr>
            <w:tcW w:type="dxa" w:w="2880"/>
          </w:tcPr>
          <w:p>
            <w:r>
              <w:t>string</w:t>
            </w:r>
          </w:p>
        </w:tc>
        <w:tc>
          <w:tcPr>
            <w:tcW w:type="dxa" w:w="2880"/>
          </w:tcPr>
          <w:p>
            <w:r>
              <w:t>(Read-only) Date when the order is fully shipped (RFC-2822; UTC).</w:t>
            </w:r>
          </w:p>
        </w:tc>
      </w:tr>
      <w:tr>
        <w:tc>
          <w:tcPr>
            <w:tcW w:type="dxa" w:w="2880"/>
          </w:tcPr>
          <w:p>
            <w:r>
              <w:t>status_id</w:t>
            </w:r>
          </w:p>
        </w:tc>
        <w:tc>
          <w:tcPr>
            <w:tcW w:type="dxa" w:w="2880"/>
          </w:tcPr>
          <w:p>
            <w:r>
              <w:t>integer</w:t>
            </w:r>
          </w:p>
        </w:tc>
        <w:tc>
          <w:tcPr>
            <w:tcW w:type="dxa" w:w="2880"/>
          </w:tcPr>
          <w:p>
            <w:r>
              <w:t>Status ID of the order.</w:t>
            </w:r>
          </w:p>
        </w:tc>
      </w:tr>
      <w:tr>
        <w:tc>
          <w:tcPr>
            <w:tcW w:type="dxa" w:w="2880"/>
          </w:tcPr>
          <w:p>
            <w:r>
              <w:t>status</w:t>
            </w:r>
          </w:p>
        </w:tc>
        <w:tc>
          <w:tcPr>
            <w:tcW w:type="dxa" w:w="2880"/>
          </w:tcPr>
          <w:p>
            <w:r>
              <w:t>string</w:t>
            </w:r>
          </w:p>
        </w:tc>
        <w:tc>
          <w:tcPr>
            <w:tcW w:type="dxa" w:w="2880"/>
          </w:tcPr>
          <w:p>
            <w:r>
              <w:t>(Read-only) Status label (values defined under Order Statuses).</w:t>
            </w:r>
          </w:p>
        </w:tc>
      </w:tr>
      <w:tr>
        <w:tc>
          <w:tcPr>
            <w:tcW w:type="dxa" w:w="2880"/>
          </w:tcPr>
          <w:p>
            <w:r>
              <w:t>subtotal_ex_tax</w:t>
            </w:r>
          </w:p>
        </w:tc>
        <w:tc>
          <w:tcPr>
            <w:tcW w:type="dxa" w:w="2880"/>
          </w:tcPr>
          <w:p>
            <w:r>
              <w:t>string</w:t>
            </w:r>
          </w:p>
        </w:tc>
        <w:tc>
          <w:tcPr>
            <w:tcW w:type="dxa" w:w="2880"/>
          </w:tcPr>
          <w:p>
            <w:r>
              <w:t>Subtotal excluding tax.</w:t>
            </w:r>
          </w:p>
        </w:tc>
      </w:tr>
      <w:tr>
        <w:tc>
          <w:tcPr>
            <w:tcW w:type="dxa" w:w="2880"/>
          </w:tcPr>
          <w:p>
            <w:r>
              <w:t>subtotal_inc_tax</w:t>
            </w:r>
          </w:p>
        </w:tc>
        <w:tc>
          <w:tcPr>
            <w:tcW w:type="dxa" w:w="2880"/>
          </w:tcPr>
          <w:p>
            <w:r>
              <w:t>string</w:t>
            </w:r>
          </w:p>
        </w:tc>
        <w:tc>
          <w:tcPr>
            <w:tcW w:type="dxa" w:w="2880"/>
          </w:tcPr>
          <w:p>
            <w:r>
              <w:t>Subtotal including tax.</w:t>
            </w:r>
          </w:p>
        </w:tc>
      </w:tr>
      <w:tr>
        <w:tc>
          <w:tcPr>
            <w:tcW w:type="dxa" w:w="2880"/>
          </w:tcPr>
          <w:p>
            <w:r>
              <w:t>subtotal_tax</w:t>
            </w:r>
          </w:p>
        </w:tc>
        <w:tc>
          <w:tcPr>
            <w:tcW w:type="dxa" w:w="2880"/>
          </w:tcPr>
          <w:p>
            <w:r>
              <w:t>string</w:t>
            </w:r>
          </w:p>
        </w:tc>
        <w:tc>
          <w:tcPr>
            <w:tcW w:type="dxa" w:w="2880"/>
          </w:tcPr>
          <w:p>
            <w:r>
              <w:t>(Read-only) Subtotal tax amount.</w:t>
            </w:r>
          </w:p>
        </w:tc>
      </w:tr>
      <w:tr>
        <w:tc>
          <w:tcPr>
            <w:tcW w:type="dxa" w:w="2880"/>
          </w:tcPr>
          <w:p>
            <w:r>
              <w:t>base_shipping_cost</w:t>
            </w:r>
          </w:p>
        </w:tc>
        <w:tc>
          <w:tcPr>
            <w:tcW w:type="dxa" w:w="2880"/>
          </w:tcPr>
          <w:p>
            <w:r>
              <w:t>string</w:t>
            </w:r>
          </w:p>
        </w:tc>
        <w:tc>
          <w:tcPr>
            <w:tcW w:type="dxa" w:w="2880"/>
          </w:tcPr>
          <w:p>
            <w:r>
              <w:t>Base shipping cost.</w:t>
            </w:r>
          </w:p>
        </w:tc>
      </w:tr>
      <w:tr>
        <w:tc>
          <w:tcPr>
            <w:tcW w:type="dxa" w:w="2880"/>
          </w:tcPr>
          <w:p>
            <w:r>
              <w:t>shipping_cost_ex_tax</w:t>
            </w:r>
          </w:p>
        </w:tc>
        <w:tc>
          <w:tcPr>
            <w:tcW w:type="dxa" w:w="2880"/>
          </w:tcPr>
          <w:p>
            <w:r>
              <w:t>string</w:t>
            </w:r>
          </w:p>
        </w:tc>
        <w:tc>
          <w:tcPr>
            <w:tcW w:type="dxa" w:w="2880"/>
          </w:tcPr>
          <w:p>
            <w:r>
              <w:t>Shipping cost excluding tax.</w:t>
            </w:r>
          </w:p>
        </w:tc>
      </w:tr>
      <w:tr>
        <w:tc>
          <w:tcPr>
            <w:tcW w:type="dxa" w:w="2880"/>
          </w:tcPr>
          <w:p>
            <w:r>
              <w:t>shipping_cost_inc_tax</w:t>
            </w:r>
          </w:p>
        </w:tc>
        <w:tc>
          <w:tcPr>
            <w:tcW w:type="dxa" w:w="2880"/>
          </w:tcPr>
          <w:p>
            <w:r>
              <w:t>string</w:t>
            </w:r>
          </w:p>
        </w:tc>
        <w:tc>
          <w:tcPr>
            <w:tcW w:type="dxa" w:w="2880"/>
          </w:tcPr>
          <w:p>
            <w:r>
              <w:t>Shipping cost including tax.</w:t>
            </w:r>
          </w:p>
        </w:tc>
      </w:tr>
      <w:tr>
        <w:tc>
          <w:tcPr>
            <w:tcW w:type="dxa" w:w="2880"/>
          </w:tcPr>
          <w:p>
            <w:r>
              <w:t>shipping_cost_tax</w:t>
            </w:r>
          </w:p>
        </w:tc>
        <w:tc>
          <w:tcPr>
            <w:tcW w:type="dxa" w:w="2880"/>
          </w:tcPr>
          <w:p>
            <w:r>
              <w:t>string</w:t>
            </w:r>
          </w:p>
        </w:tc>
        <w:tc>
          <w:tcPr>
            <w:tcW w:type="dxa" w:w="2880"/>
          </w:tcPr>
          <w:p>
            <w:r>
              <w:t>Shipping cost tax amount.</w:t>
            </w:r>
          </w:p>
        </w:tc>
      </w:tr>
      <w:tr>
        <w:tc>
          <w:tcPr>
            <w:tcW w:type="dxa" w:w="2880"/>
          </w:tcPr>
          <w:p>
            <w:r>
              <w:t>shipping_cost_tax_class_id</w:t>
            </w:r>
          </w:p>
        </w:tc>
        <w:tc>
          <w:tcPr>
            <w:tcW w:type="dxa" w:w="2880"/>
          </w:tcPr>
          <w:p>
            <w:r>
              <w:t>integer</w:t>
            </w:r>
          </w:p>
        </w:tc>
        <w:tc>
          <w:tcPr>
            <w:tcW w:type="dxa" w:w="2880"/>
          </w:tcPr>
          <w:p>
            <w:r>
              <w:t>Shipping-cost tax class ID (ignored if automatic tax is enabled).</w:t>
            </w:r>
          </w:p>
        </w:tc>
      </w:tr>
      <w:tr>
        <w:tc>
          <w:tcPr>
            <w:tcW w:type="dxa" w:w="2880"/>
          </w:tcPr>
          <w:p>
            <w:r>
              <w:t>base_handling_cost</w:t>
            </w:r>
          </w:p>
        </w:tc>
        <w:tc>
          <w:tcPr>
            <w:tcW w:type="dxa" w:w="2880"/>
          </w:tcPr>
          <w:p>
            <w:r>
              <w:t>string</w:t>
            </w:r>
          </w:p>
        </w:tc>
        <w:tc>
          <w:tcPr>
            <w:tcW w:type="dxa" w:w="2880"/>
          </w:tcPr>
          <w:p>
            <w:r>
              <w:t>Base handling cost.</w:t>
            </w:r>
          </w:p>
        </w:tc>
      </w:tr>
      <w:tr>
        <w:tc>
          <w:tcPr>
            <w:tcW w:type="dxa" w:w="2880"/>
          </w:tcPr>
          <w:p>
            <w:r>
              <w:t>handling_cost_ex_tax</w:t>
            </w:r>
          </w:p>
        </w:tc>
        <w:tc>
          <w:tcPr>
            <w:tcW w:type="dxa" w:w="2880"/>
          </w:tcPr>
          <w:p>
            <w:r>
              <w:t>string</w:t>
            </w:r>
          </w:p>
        </w:tc>
        <w:tc>
          <w:tcPr>
            <w:tcW w:type="dxa" w:w="2880"/>
          </w:tcPr>
          <w:p>
            <w:r>
              <w:t>Handling cost excluding tax.</w:t>
            </w:r>
          </w:p>
        </w:tc>
      </w:tr>
      <w:tr>
        <w:tc>
          <w:tcPr>
            <w:tcW w:type="dxa" w:w="2880"/>
          </w:tcPr>
          <w:p>
            <w:r>
              <w:t>handling_cost_inc_tax</w:t>
            </w:r>
          </w:p>
        </w:tc>
        <w:tc>
          <w:tcPr>
            <w:tcW w:type="dxa" w:w="2880"/>
          </w:tcPr>
          <w:p>
            <w:r>
              <w:t>string</w:t>
            </w:r>
          </w:p>
        </w:tc>
        <w:tc>
          <w:tcPr>
            <w:tcW w:type="dxa" w:w="2880"/>
          </w:tcPr>
          <w:p>
            <w:r>
              <w:t>Handling cost including tax.</w:t>
            </w:r>
          </w:p>
        </w:tc>
      </w:tr>
      <w:tr>
        <w:tc>
          <w:tcPr>
            <w:tcW w:type="dxa" w:w="2880"/>
          </w:tcPr>
          <w:p>
            <w:r>
              <w:t>handling_cost_tax</w:t>
            </w:r>
          </w:p>
        </w:tc>
        <w:tc>
          <w:tcPr>
            <w:tcW w:type="dxa" w:w="2880"/>
          </w:tcPr>
          <w:p>
            <w:r>
              <w:t>string</w:t>
            </w:r>
          </w:p>
        </w:tc>
        <w:tc>
          <w:tcPr>
            <w:tcW w:type="dxa" w:w="2880"/>
          </w:tcPr>
          <w:p>
            <w:r>
              <w:t>Handling cost tax amount.</w:t>
            </w:r>
          </w:p>
        </w:tc>
      </w:tr>
      <w:tr>
        <w:tc>
          <w:tcPr>
            <w:tcW w:type="dxa" w:w="2880"/>
          </w:tcPr>
          <w:p>
            <w:r>
              <w:t>handling_cost_tax_class_id</w:t>
            </w:r>
          </w:p>
        </w:tc>
        <w:tc>
          <w:tcPr>
            <w:tcW w:type="dxa" w:w="2880"/>
          </w:tcPr>
          <w:p>
            <w:r>
              <w:t>integer</w:t>
            </w:r>
          </w:p>
        </w:tc>
        <w:tc>
          <w:tcPr>
            <w:tcW w:type="dxa" w:w="2880"/>
          </w:tcPr>
          <w:p>
            <w:r>
              <w:t>Handling-cost tax class ID (ignored if automatic tax is enabled).</w:t>
            </w:r>
          </w:p>
        </w:tc>
      </w:tr>
      <w:tr>
        <w:tc>
          <w:tcPr>
            <w:tcW w:type="dxa" w:w="2880"/>
          </w:tcPr>
          <w:p>
            <w:r>
              <w:t>base_wrapping_cost</w:t>
            </w:r>
          </w:p>
        </w:tc>
        <w:tc>
          <w:tcPr>
            <w:tcW w:type="dxa" w:w="2880"/>
          </w:tcPr>
          <w:p>
            <w:r>
              <w:t>string</w:t>
            </w:r>
          </w:p>
        </w:tc>
        <w:tc>
          <w:tcPr>
            <w:tcW w:type="dxa" w:w="2880"/>
          </w:tcPr>
          <w:p>
            <w:r>
              <w:t>Base wrapping cost.</w:t>
            </w:r>
          </w:p>
        </w:tc>
      </w:tr>
      <w:tr>
        <w:tc>
          <w:tcPr>
            <w:tcW w:type="dxa" w:w="2880"/>
          </w:tcPr>
          <w:p>
            <w:r>
              <w:t>wrapping_cost_ex_tax</w:t>
            </w:r>
          </w:p>
        </w:tc>
        <w:tc>
          <w:tcPr>
            <w:tcW w:type="dxa" w:w="2880"/>
          </w:tcPr>
          <w:p>
            <w:r>
              <w:t>string</w:t>
            </w:r>
          </w:p>
        </w:tc>
        <w:tc>
          <w:tcPr>
            <w:tcW w:type="dxa" w:w="2880"/>
          </w:tcPr>
          <w:p>
            <w:r>
              <w:t>Wrapping cost excluding tax.</w:t>
            </w:r>
          </w:p>
        </w:tc>
      </w:tr>
      <w:tr>
        <w:tc>
          <w:tcPr>
            <w:tcW w:type="dxa" w:w="2880"/>
          </w:tcPr>
          <w:p>
            <w:r>
              <w:t>wrapping_cost_inc_tax</w:t>
            </w:r>
          </w:p>
        </w:tc>
        <w:tc>
          <w:tcPr>
            <w:tcW w:type="dxa" w:w="2880"/>
          </w:tcPr>
          <w:p>
            <w:r>
              <w:t>string</w:t>
            </w:r>
          </w:p>
        </w:tc>
        <w:tc>
          <w:tcPr>
            <w:tcW w:type="dxa" w:w="2880"/>
          </w:tcPr>
          <w:p>
            <w:r>
              <w:t>Wrapping cost including tax.</w:t>
            </w:r>
          </w:p>
        </w:tc>
      </w:tr>
      <w:tr>
        <w:tc>
          <w:tcPr>
            <w:tcW w:type="dxa" w:w="2880"/>
          </w:tcPr>
          <w:p>
            <w:r>
              <w:t>wrapping_cost_tax</w:t>
            </w:r>
          </w:p>
        </w:tc>
        <w:tc>
          <w:tcPr>
            <w:tcW w:type="dxa" w:w="2880"/>
          </w:tcPr>
          <w:p>
            <w:r>
              <w:t>string</w:t>
            </w:r>
          </w:p>
        </w:tc>
        <w:tc>
          <w:tcPr>
            <w:tcW w:type="dxa" w:w="2880"/>
          </w:tcPr>
          <w:p>
            <w:r>
              <w:t>Wrapping cost tax amount.</w:t>
            </w:r>
          </w:p>
        </w:tc>
      </w:tr>
      <w:tr>
        <w:tc>
          <w:tcPr>
            <w:tcW w:type="dxa" w:w="2880"/>
          </w:tcPr>
          <w:p>
            <w:r>
              <w:t>wrapping_cost_tax_class_id</w:t>
            </w:r>
          </w:p>
        </w:tc>
        <w:tc>
          <w:tcPr>
            <w:tcW w:type="dxa" w:w="2880"/>
          </w:tcPr>
          <w:p>
            <w:r>
              <w:t>integer</w:t>
            </w:r>
          </w:p>
        </w:tc>
        <w:tc>
          <w:tcPr>
            <w:tcW w:type="dxa" w:w="2880"/>
          </w:tcPr>
          <w:p>
            <w:r>
              <w:t>Wrapping-cost tax class ID (ignored if automatic tax is enabled).</w:t>
            </w:r>
          </w:p>
        </w:tc>
      </w:tr>
      <w:tr>
        <w:tc>
          <w:tcPr>
            <w:tcW w:type="dxa" w:w="2880"/>
          </w:tcPr>
          <w:p>
            <w:r>
              <w:t>total_ex_tax</w:t>
            </w:r>
          </w:p>
        </w:tc>
        <w:tc>
          <w:tcPr>
            <w:tcW w:type="dxa" w:w="2880"/>
          </w:tcPr>
          <w:p>
            <w:r>
              <w:t>string</w:t>
            </w:r>
          </w:p>
        </w:tc>
        <w:tc>
          <w:tcPr>
            <w:tcW w:type="dxa" w:w="2880"/>
          </w:tcPr>
          <w:p>
            <w:r>
              <w:t>Total excluding tax.</w:t>
            </w:r>
          </w:p>
        </w:tc>
      </w:tr>
      <w:tr>
        <w:tc>
          <w:tcPr>
            <w:tcW w:type="dxa" w:w="2880"/>
          </w:tcPr>
          <w:p>
            <w:r>
              <w:t>total_inc_tax</w:t>
            </w:r>
          </w:p>
        </w:tc>
        <w:tc>
          <w:tcPr>
            <w:tcW w:type="dxa" w:w="2880"/>
          </w:tcPr>
          <w:p>
            <w:r>
              <w:t>string</w:t>
            </w:r>
          </w:p>
        </w:tc>
        <w:tc>
          <w:tcPr>
            <w:tcW w:type="dxa" w:w="2880"/>
          </w:tcPr>
          <w:p>
            <w:r>
              <w:t>Total including tax.</w:t>
            </w:r>
          </w:p>
        </w:tc>
      </w:tr>
      <w:tr>
        <w:tc>
          <w:tcPr>
            <w:tcW w:type="dxa" w:w="2880"/>
          </w:tcPr>
          <w:p>
            <w:r>
              <w:t>total_tax</w:t>
            </w:r>
          </w:p>
        </w:tc>
        <w:tc>
          <w:tcPr>
            <w:tcW w:type="dxa" w:w="2880"/>
          </w:tcPr>
          <w:p>
            <w:r>
              <w:t>string</w:t>
            </w:r>
          </w:p>
        </w:tc>
        <w:tc>
          <w:tcPr>
            <w:tcW w:type="dxa" w:w="2880"/>
          </w:tcPr>
          <w:p>
            <w:r>
              <w:t>Total tax amount for the order.</w:t>
            </w:r>
          </w:p>
        </w:tc>
      </w:tr>
      <w:tr>
        <w:tc>
          <w:tcPr>
            <w:tcW w:type="dxa" w:w="2880"/>
          </w:tcPr>
          <w:p>
            <w:r>
              <w:t>is_tax_inclusive_pricing</w:t>
            </w:r>
          </w:p>
        </w:tc>
        <w:tc>
          <w:tcPr>
            <w:tcW w:type="dxa" w:w="2880"/>
          </w:tcPr>
          <w:p>
            <w:r>
              <w:t>boolean</w:t>
            </w:r>
          </w:p>
        </w:tc>
        <w:tc>
          <w:tcPr>
            <w:tcW w:type="dxa" w:w="2880"/>
          </w:tcPr>
          <w:p>
            <w:r>
              <w:t>Whether base prices include tax.</w:t>
            </w:r>
          </w:p>
        </w:tc>
      </w:tr>
      <w:tr>
        <w:tc>
          <w:tcPr>
            <w:tcW w:type="dxa" w:w="2880"/>
          </w:tcPr>
          <w:p>
            <w:r>
              <w:t>items_total</w:t>
            </w:r>
          </w:p>
        </w:tc>
        <w:tc>
          <w:tcPr>
            <w:tcW w:type="dxa" w:w="2880"/>
          </w:tcPr>
          <w:p>
            <w:r>
              <w:t>number</w:t>
            </w:r>
          </w:p>
        </w:tc>
        <w:tc>
          <w:tcPr>
            <w:tcW w:type="dxa" w:w="2880"/>
          </w:tcPr>
          <w:p>
            <w:r>
              <w:t>Total number of items in the order.</w:t>
            </w:r>
          </w:p>
        </w:tc>
      </w:tr>
      <w:tr>
        <w:tc>
          <w:tcPr>
            <w:tcW w:type="dxa" w:w="2880"/>
          </w:tcPr>
          <w:p>
            <w:r>
              <w:t>items_shipped</w:t>
            </w:r>
          </w:p>
        </w:tc>
        <w:tc>
          <w:tcPr>
            <w:tcW w:type="dxa" w:w="2880"/>
          </w:tcPr>
          <w:p>
            <w:r>
              <w:t>number</w:t>
            </w:r>
          </w:p>
        </w:tc>
        <w:tc>
          <w:tcPr>
            <w:tcW w:type="dxa" w:w="2880"/>
          </w:tcPr>
          <w:p>
            <w:r>
              <w:t>Number of items that have been shipped.</w:t>
            </w:r>
          </w:p>
        </w:tc>
      </w:tr>
      <w:tr>
        <w:tc>
          <w:tcPr>
            <w:tcW w:type="dxa" w:w="2880"/>
          </w:tcPr>
          <w:p>
            <w:r>
              <w:t>payment_method</w:t>
            </w:r>
          </w:p>
        </w:tc>
        <w:tc>
          <w:tcPr>
            <w:tcW w:type="dxa" w:w="2880"/>
          </w:tcPr>
          <w:p>
            <w:r>
              <w:t>string</w:t>
            </w:r>
          </w:p>
        </w:tc>
        <w:tc>
          <w:tcPr>
            <w:tcW w:type="dxa" w:w="2880"/>
          </w:tcPr>
          <w:p>
            <w:r>
              <w:t>Payment method label (for example, Manual, Credit Card, Cash, etc.).</w:t>
            </w:r>
          </w:p>
        </w:tc>
      </w:tr>
      <w:tr>
        <w:tc>
          <w:tcPr>
            <w:tcW w:type="dxa" w:w="2880"/>
          </w:tcPr>
          <w:p>
            <w:r>
              <w:t>payment_provider_id</w:t>
            </w:r>
          </w:p>
        </w:tc>
        <w:tc>
          <w:tcPr>
            <w:tcW w:type="dxa" w:w="2880"/>
          </w:tcPr>
          <w:p>
            <w:r>
              <w:t>string or number</w:t>
            </w:r>
          </w:p>
        </w:tc>
        <w:tc>
          <w:tcPr>
            <w:tcW w:type="dxa" w:w="2880"/>
          </w:tcPr>
          <w:p>
            <w:r>
              <w:t>Payment provider identifier.</w:t>
            </w:r>
          </w:p>
        </w:tc>
      </w:tr>
      <w:tr>
        <w:tc>
          <w:tcPr>
            <w:tcW w:type="dxa" w:w="2880"/>
          </w:tcPr>
          <w:p>
            <w:r>
              <w:t>payment_status</w:t>
            </w:r>
          </w:p>
        </w:tc>
        <w:tc>
          <w:tcPr>
            <w:tcW w:type="dxa" w:w="2880"/>
          </w:tcPr>
          <w:p>
            <w:r>
              <w:t>string</w:t>
            </w:r>
          </w:p>
        </w:tc>
        <w:tc>
          <w:tcPr>
            <w:tcW w:type="dxa" w:w="2880"/>
          </w:tcPr>
          <w:p>
            <w:r>
              <w:t>Payment status. Allowed values: authorized, captured, capture pending, declined, held for review, paid, partially refunded, pending, refunded, void, void pending.</w:t>
            </w:r>
          </w:p>
        </w:tc>
      </w:tr>
      <w:tr>
        <w:tc>
          <w:tcPr>
            <w:tcW w:type="dxa" w:w="2880"/>
          </w:tcPr>
          <w:p>
            <w:r>
              <w:t>refunded_amount</w:t>
            </w:r>
          </w:p>
        </w:tc>
        <w:tc>
          <w:tcPr>
            <w:tcW w:type="dxa" w:w="2880"/>
          </w:tcPr>
          <w:p>
            <w:r>
              <w:t>string</w:t>
            </w:r>
          </w:p>
        </w:tc>
        <w:tc>
          <w:tcPr>
            <w:tcW w:type="dxa" w:w="2880"/>
          </w:tcPr>
          <w:p>
            <w:r>
              <w:t>Amount refunded from this transaction; always returns 0.</w:t>
            </w:r>
          </w:p>
        </w:tc>
      </w:tr>
      <w:tr>
        <w:tc>
          <w:tcPr>
            <w:tcW w:type="dxa" w:w="2880"/>
          </w:tcPr>
          <w:p>
            <w:r>
              <w:t>order_is_digital</w:t>
            </w:r>
          </w:p>
        </w:tc>
        <w:tc>
          <w:tcPr>
            <w:tcW w:type="dxa" w:w="2880"/>
          </w:tcPr>
          <w:p>
            <w:r>
              <w:t>boolean</w:t>
            </w:r>
          </w:p>
        </w:tc>
        <w:tc>
          <w:tcPr>
            <w:tcW w:type="dxa" w:w="2880"/>
          </w:tcPr>
          <w:p>
            <w:r>
              <w:t>Whether this order is for digital products.</w:t>
            </w:r>
          </w:p>
        </w:tc>
      </w:tr>
      <w:tr>
        <w:tc>
          <w:tcPr>
            <w:tcW w:type="dxa" w:w="2880"/>
          </w:tcPr>
          <w:p>
            <w:r>
              <w:t>store_credit_amount</w:t>
            </w:r>
          </w:p>
        </w:tc>
        <w:tc>
          <w:tcPr>
            <w:tcW w:type="dxa" w:w="2880"/>
          </w:tcPr>
          <w:p>
            <w:r>
              <w:t>string</w:t>
            </w:r>
          </w:p>
        </w:tc>
        <w:tc>
          <w:tcPr>
            <w:tcW w:type="dxa" w:w="2880"/>
          </w:tcPr>
          <w:p>
            <w:r>
              <w:t>Store credit redeemed on this order (read-only).</w:t>
            </w:r>
          </w:p>
        </w:tc>
      </w:tr>
      <w:tr>
        <w:tc>
          <w:tcPr>
            <w:tcW w:type="dxa" w:w="2880"/>
          </w:tcPr>
          <w:p>
            <w:r>
              <w:t>gift_certificate_amount</w:t>
            </w:r>
          </w:p>
        </w:tc>
        <w:tc>
          <w:tcPr>
            <w:tcW w:type="dxa" w:w="2880"/>
          </w:tcPr>
          <w:p>
            <w:r>
              <w:t>string</w:t>
            </w:r>
          </w:p>
        </w:tc>
        <w:tc>
          <w:tcPr>
            <w:tcW w:type="dxa" w:w="2880"/>
          </w:tcPr>
          <w:p>
            <w:r>
              <w:t>Gift certificate amount (read-only).</w:t>
            </w:r>
          </w:p>
        </w:tc>
      </w:tr>
      <w:tr>
        <w:tc>
          <w:tcPr>
            <w:tcW w:type="dxa" w:w="2880"/>
          </w:tcPr>
          <w:p>
            <w:r>
              <w:t>ip_address</w:t>
            </w:r>
          </w:p>
        </w:tc>
        <w:tc>
          <w:tcPr>
            <w:tcW w:type="dxa" w:w="2880"/>
          </w:tcPr>
          <w:p>
            <w:r>
              <w:t>string</w:t>
            </w:r>
          </w:p>
        </w:tc>
        <w:tc>
          <w:tcPr>
            <w:tcW w:type="dxa" w:w="2880"/>
          </w:tcPr>
          <w:p>
            <w:r>
              <w:t>IPv4 address of the customer, if known.</w:t>
            </w:r>
          </w:p>
        </w:tc>
      </w:tr>
      <w:tr>
        <w:tc>
          <w:tcPr>
            <w:tcW w:type="dxa" w:w="2880"/>
          </w:tcPr>
          <w:p>
            <w:r>
              <w:t>ip_address_v6</w:t>
            </w:r>
          </w:p>
        </w:tc>
        <w:tc>
          <w:tcPr>
            <w:tcW w:type="dxa" w:w="2880"/>
          </w:tcPr>
          <w:p>
            <w:r>
              <w:t>string</w:t>
            </w:r>
          </w:p>
        </w:tc>
        <w:tc>
          <w:tcPr>
            <w:tcW w:type="dxa" w:w="2880"/>
          </w:tcPr>
          <w:p>
            <w:r>
              <w:t>IPv6 address of the customer, if known.</w:t>
            </w:r>
          </w:p>
        </w:tc>
      </w:tr>
      <w:tr>
        <w:tc>
          <w:tcPr>
            <w:tcW w:type="dxa" w:w="2880"/>
          </w:tcPr>
          <w:p>
            <w:r>
              <w:t>geoip_country</w:t>
            </w:r>
          </w:p>
        </w:tc>
        <w:tc>
          <w:tcPr>
            <w:tcW w:type="dxa" w:w="2880"/>
          </w:tcPr>
          <w:p>
            <w:r>
              <w:t>string</w:t>
            </w:r>
          </w:p>
        </w:tc>
        <w:tc>
          <w:tcPr>
            <w:tcW w:type="dxa" w:w="2880"/>
          </w:tcPr>
          <w:p>
            <w:r>
              <w:t>Country name based on IP.</w:t>
            </w:r>
          </w:p>
        </w:tc>
      </w:tr>
      <w:tr>
        <w:tc>
          <w:tcPr>
            <w:tcW w:type="dxa" w:w="2880"/>
          </w:tcPr>
          <w:p>
            <w:r>
              <w:t>geoip_country_iso2</w:t>
            </w:r>
          </w:p>
        </w:tc>
        <w:tc>
          <w:tcPr>
            <w:tcW w:type="dxa" w:w="2880"/>
          </w:tcPr>
          <w:p>
            <w:r>
              <w:t>string</w:t>
            </w:r>
          </w:p>
        </w:tc>
        <w:tc>
          <w:tcPr>
            <w:tcW w:type="dxa" w:w="2880"/>
          </w:tcPr>
          <w:p>
            <w:r>
              <w:t>Country ISO2 code based on IP.</w:t>
            </w:r>
          </w:p>
        </w:tc>
      </w:tr>
      <w:tr>
        <w:tc>
          <w:tcPr>
            <w:tcW w:type="dxa" w:w="2880"/>
          </w:tcPr>
          <w:p>
            <w:r>
              <w:t>currency_id</w:t>
            </w:r>
          </w:p>
        </w:tc>
        <w:tc>
          <w:tcPr>
            <w:tcW w:type="dxa" w:w="2880"/>
          </w:tcPr>
          <w:p>
            <w:r>
              <w:t>integer</w:t>
            </w:r>
          </w:p>
        </w:tc>
        <w:tc>
          <w:tcPr>
            <w:tcW w:type="dxa" w:w="2880"/>
          </w:tcPr>
          <w:p>
            <w:r>
              <w:t>Display currency ID (read-only).</w:t>
            </w:r>
          </w:p>
        </w:tc>
      </w:tr>
      <w:tr>
        <w:tc>
          <w:tcPr>
            <w:tcW w:type="dxa" w:w="2880"/>
          </w:tcPr>
          <w:p>
            <w:r>
              <w:t>currency_code</w:t>
            </w:r>
          </w:p>
        </w:tc>
        <w:tc>
          <w:tcPr>
            <w:tcW w:type="dxa" w:w="2880"/>
          </w:tcPr>
          <w:p>
            <w:r>
              <w:t>string</w:t>
            </w:r>
          </w:p>
        </w:tc>
        <w:tc>
          <w:tcPr>
            <w:tcW w:type="dxa" w:w="2880"/>
          </w:tcPr>
          <w:p>
            <w:r>
              <w:t>Display currency code (read-only).</w:t>
            </w:r>
          </w:p>
        </w:tc>
      </w:tr>
      <w:tr>
        <w:tc>
          <w:tcPr>
            <w:tcW w:type="dxa" w:w="2880"/>
          </w:tcPr>
          <w:p>
            <w:r>
              <w:t>currency_exchange_rate</w:t>
            </w:r>
          </w:p>
        </w:tc>
        <w:tc>
          <w:tcPr>
            <w:tcW w:type="dxa" w:w="2880"/>
          </w:tcPr>
          <w:p>
            <w:r>
              <w:t>string</w:t>
            </w:r>
          </w:p>
        </w:tc>
        <w:tc>
          <w:tcPr>
            <w:tcW w:type="dxa" w:w="2880"/>
          </w:tcPr>
          <w:p>
            <w:r>
              <w:t>Exchange rate between store default currency and display currency (read-only; for v2-created orders this is always 1).</w:t>
            </w:r>
          </w:p>
        </w:tc>
      </w:tr>
      <w:tr>
        <w:tc>
          <w:tcPr>
            <w:tcW w:type="dxa" w:w="2880"/>
          </w:tcPr>
          <w:p>
            <w:r>
              <w:t>default_currency_id</w:t>
            </w:r>
          </w:p>
        </w:tc>
        <w:tc>
          <w:tcPr>
            <w:tcW w:type="dxa" w:w="2880"/>
          </w:tcPr>
          <w:p>
            <w:r>
              <w:t>integer</w:t>
            </w:r>
          </w:p>
        </w:tc>
        <w:tc>
          <w:tcPr>
            <w:tcW w:type="dxa" w:w="2880"/>
          </w:tcPr>
          <w:p>
            <w:r>
              <w:t>Transactional currency ID (read-only).</w:t>
            </w:r>
          </w:p>
        </w:tc>
      </w:tr>
      <w:tr>
        <w:tc>
          <w:tcPr>
            <w:tcW w:type="dxa" w:w="2880"/>
          </w:tcPr>
          <w:p>
            <w:r>
              <w:t>default_currency_code</w:t>
            </w:r>
          </w:p>
        </w:tc>
        <w:tc>
          <w:tcPr>
            <w:tcW w:type="dxa" w:w="2880"/>
          </w:tcPr>
          <w:p>
            <w:r>
              <w:t>string</w:t>
            </w:r>
          </w:p>
        </w:tc>
        <w:tc>
          <w:tcPr>
            <w:tcW w:type="dxa" w:w="2880"/>
          </w:tcPr>
          <w:p>
            <w:r>
              <w:t>Transactional currency code.</w:t>
            </w:r>
          </w:p>
        </w:tc>
      </w:tr>
      <w:tr>
        <w:tc>
          <w:tcPr>
            <w:tcW w:type="dxa" w:w="2880"/>
          </w:tcPr>
          <w:p>
            <w:r>
              <w:t>staff_notes</w:t>
            </w:r>
          </w:p>
        </w:tc>
        <w:tc>
          <w:tcPr>
            <w:tcW w:type="dxa" w:w="2880"/>
          </w:tcPr>
          <w:p>
            <w:r>
              <w:t>string</w:t>
            </w:r>
          </w:p>
        </w:tc>
        <w:tc>
          <w:tcPr>
            <w:tcW w:type="dxa" w:w="2880"/>
          </w:tcPr>
          <w:p>
            <w:r>
              <w:t>Notes for staff.</w:t>
            </w:r>
          </w:p>
        </w:tc>
      </w:tr>
      <w:tr>
        <w:tc>
          <w:tcPr>
            <w:tcW w:type="dxa" w:w="2880"/>
          </w:tcPr>
          <w:p>
            <w:r>
              <w:t>customer_message</w:t>
            </w:r>
          </w:p>
        </w:tc>
        <w:tc>
          <w:tcPr>
            <w:tcW w:type="dxa" w:w="2880"/>
          </w:tcPr>
          <w:p>
            <w:r>
              <w:t>string</w:t>
            </w:r>
          </w:p>
        </w:tc>
        <w:tc>
          <w:tcPr>
            <w:tcW w:type="dxa" w:w="2880"/>
          </w:tcPr>
          <w:p>
            <w:r>
              <w:t>Message entered by customer during checkout.</w:t>
            </w:r>
          </w:p>
        </w:tc>
      </w:tr>
      <w:tr>
        <w:tc>
          <w:tcPr>
            <w:tcW w:type="dxa" w:w="2880"/>
          </w:tcPr>
          <w:p>
            <w:r>
              <w:t>discount_amount</w:t>
            </w:r>
          </w:p>
        </w:tc>
        <w:tc>
          <w:tcPr>
            <w:tcW w:type="dxa" w:w="2880"/>
          </w:tcPr>
          <w:p>
            <w:r>
              <w:t>string</w:t>
            </w:r>
          </w:p>
        </w:tc>
        <w:tc>
          <w:tcPr>
            <w:tcW w:type="dxa" w:w="2880"/>
          </w:tcPr>
          <w:p>
            <w:r>
              <w:t>Discount amount for this transaction.</w:t>
            </w:r>
          </w:p>
        </w:tc>
      </w:tr>
      <w:tr>
        <w:tc>
          <w:tcPr>
            <w:tcW w:type="dxa" w:w="2880"/>
          </w:tcPr>
          <w:p>
            <w:r>
              <w:t>coupon_discount</w:t>
            </w:r>
          </w:p>
        </w:tc>
        <w:tc>
          <w:tcPr>
            <w:tcW w:type="dxa" w:w="2880"/>
          </w:tcPr>
          <w:p>
            <w:r>
              <w:t>string</w:t>
            </w:r>
          </w:p>
        </w:tc>
        <w:tc>
          <w:tcPr>
            <w:tcW w:type="dxa" w:w="2880"/>
          </w:tcPr>
          <w:p>
            <w:r>
              <w:t>Coupon discount amount (read-only).</w:t>
            </w:r>
          </w:p>
        </w:tc>
      </w:tr>
      <w:tr>
        <w:tc>
          <w:tcPr>
            <w:tcW w:type="dxa" w:w="2880"/>
          </w:tcPr>
          <w:p>
            <w:r>
              <w:t>shipping_address_count</w:t>
            </w:r>
          </w:p>
        </w:tc>
        <w:tc>
          <w:tcPr>
            <w:tcW w:type="dxa" w:w="2880"/>
          </w:tcPr>
          <w:p>
            <w:r>
              <w:t>number</w:t>
            </w:r>
          </w:p>
        </w:tc>
        <w:tc>
          <w:tcPr>
            <w:tcW w:type="dxa" w:w="2880"/>
          </w:tcPr>
          <w:p>
            <w:r>
              <w:t>Number of shipping addresses associated with this transaction (read-only).</w:t>
            </w:r>
          </w:p>
        </w:tc>
      </w:tr>
      <w:tr>
        <w:tc>
          <w:tcPr>
            <w:tcW w:type="dxa" w:w="2880"/>
          </w:tcPr>
          <w:p>
            <w:r>
              <w:t>ebay_order_id</w:t>
            </w:r>
          </w:p>
        </w:tc>
        <w:tc>
          <w:tcPr>
            <w:tcW w:type="dxa" w:w="2880"/>
          </w:tcPr>
          <w:p>
            <w:r>
              <w:t>string</w:t>
            </w:r>
          </w:p>
        </w:tc>
        <w:tc>
          <w:tcPr>
            <w:tcW w:type="dxa" w:w="2880"/>
          </w:tcPr>
          <w:p>
            <w:r>
              <w:t>eBay order number if applicable; otherwise 0.</w:t>
            </w:r>
          </w:p>
        </w:tc>
      </w:tr>
      <w:tr>
        <w:tc>
          <w:tcPr>
            <w:tcW w:type="dxa" w:w="2880"/>
          </w:tcPr>
          <w:p>
            <w:r>
              <w:t>cart_id</w:t>
            </w:r>
          </w:p>
        </w:tc>
        <w:tc>
          <w:tcPr>
            <w:tcW w:type="dxa" w:w="2880"/>
          </w:tcPr>
          <w:p>
            <w:r>
              <w:t>string</w:t>
            </w:r>
          </w:p>
        </w:tc>
        <w:tc>
          <w:tcPr>
            <w:tcW w:type="dxa" w:w="2880"/>
          </w:tcPr>
          <w:p>
            <w:r>
              <w:t>Cart ID from which this order originated (read-only).</w:t>
            </w:r>
          </w:p>
        </w:tc>
      </w:tr>
      <w:tr>
        <w:tc>
          <w:tcPr>
            <w:tcW w:type="dxa" w:w="2880"/>
          </w:tcPr>
          <w:p>
            <w:r>
              <w:t>billing_address</w:t>
            </w:r>
          </w:p>
        </w:tc>
        <w:tc>
          <w:tcPr>
            <w:tcW w:type="dxa" w:w="2880"/>
          </w:tcPr>
          <w:p>
            <w:r>
              <w:t>object</w:t>
            </w:r>
          </w:p>
        </w:tc>
        <w:tc>
          <w:tcPr>
            <w:tcW w:type="dxa" w:w="2880"/>
          </w:tcPr>
          <w:p>
            <w:r>
              <w:t>Billing address object.</w:t>
            </w:r>
          </w:p>
        </w:tc>
      </w:tr>
      <w:tr>
        <w:tc>
          <w:tcPr>
            <w:tcW w:type="dxa" w:w="2880"/>
          </w:tcPr>
          <w:p>
            <w:r>
              <w:t>billing_address.first_name</w:t>
            </w:r>
          </w:p>
        </w:tc>
        <w:tc>
          <w:tcPr>
            <w:tcW w:type="dxa" w:w="2880"/>
          </w:tcPr>
          <w:p>
            <w:r>
              <w:t>string</w:t>
            </w:r>
          </w:p>
        </w:tc>
        <w:tc>
          <w:tcPr>
            <w:tcW w:type="dxa" w:w="2880"/>
          </w:tcPr>
          <w:p>
            <w:r>
              <w:t>Billing first name.</w:t>
            </w:r>
          </w:p>
        </w:tc>
      </w:tr>
      <w:tr>
        <w:tc>
          <w:tcPr>
            <w:tcW w:type="dxa" w:w="2880"/>
          </w:tcPr>
          <w:p>
            <w:r>
              <w:t>billing_address.last_name</w:t>
            </w:r>
          </w:p>
        </w:tc>
        <w:tc>
          <w:tcPr>
            <w:tcW w:type="dxa" w:w="2880"/>
          </w:tcPr>
          <w:p>
            <w:r>
              <w:t>string</w:t>
            </w:r>
          </w:p>
        </w:tc>
        <w:tc>
          <w:tcPr>
            <w:tcW w:type="dxa" w:w="2880"/>
          </w:tcPr>
          <w:p>
            <w:r>
              <w:t>Billing last name.</w:t>
            </w:r>
          </w:p>
        </w:tc>
      </w:tr>
      <w:tr>
        <w:tc>
          <w:tcPr>
            <w:tcW w:type="dxa" w:w="2880"/>
          </w:tcPr>
          <w:p>
            <w:r>
              <w:t>billing_address.company</w:t>
            </w:r>
          </w:p>
        </w:tc>
        <w:tc>
          <w:tcPr>
            <w:tcW w:type="dxa" w:w="2880"/>
          </w:tcPr>
          <w:p>
            <w:r>
              <w:t>string</w:t>
            </w:r>
          </w:p>
        </w:tc>
        <w:tc>
          <w:tcPr>
            <w:tcW w:type="dxa" w:w="2880"/>
          </w:tcPr>
          <w:p>
            <w:r>
              <w:t>Billing company.</w:t>
            </w:r>
          </w:p>
        </w:tc>
      </w:tr>
      <w:tr>
        <w:tc>
          <w:tcPr>
            <w:tcW w:type="dxa" w:w="2880"/>
          </w:tcPr>
          <w:p>
            <w:r>
              <w:t>billing_address.street_1</w:t>
            </w:r>
          </w:p>
        </w:tc>
        <w:tc>
          <w:tcPr>
            <w:tcW w:type="dxa" w:w="2880"/>
          </w:tcPr>
          <w:p>
            <w:r>
              <w:t>string</w:t>
            </w:r>
          </w:p>
        </w:tc>
        <w:tc>
          <w:tcPr>
            <w:tcW w:type="dxa" w:w="2880"/>
          </w:tcPr>
          <w:p>
            <w:r>
              <w:t>Billing street address line 1.</w:t>
            </w:r>
          </w:p>
        </w:tc>
      </w:tr>
      <w:tr>
        <w:tc>
          <w:tcPr>
            <w:tcW w:type="dxa" w:w="2880"/>
          </w:tcPr>
          <w:p>
            <w:r>
              <w:t>billing_address.street_2</w:t>
            </w:r>
          </w:p>
        </w:tc>
        <w:tc>
          <w:tcPr>
            <w:tcW w:type="dxa" w:w="2880"/>
          </w:tcPr>
          <w:p>
            <w:r>
              <w:t>string</w:t>
            </w:r>
          </w:p>
        </w:tc>
        <w:tc>
          <w:tcPr>
            <w:tcW w:type="dxa" w:w="2880"/>
          </w:tcPr>
          <w:p>
            <w:r>
              <w:t>Billing street address line 2.</w:t>
            </w:r>
          </w:p>
        </w:tc>
      </w:tr>
      <w:tr>
        <w:tc>
          <w:tcPr>
            <w:tcW w:type="dxa" w:w="2880"/>
          </w:tcPr>
          <w:p>
            <w:r>
              <w:t>billing_address.city</w:t>
            </w:r>
          </w:p>
        </w:tc>
        <w:tc>
          <w:tcPr>
            <w:tcW w:type="dxa" w:w="2880"/>
          </w:tcPr>
          <w:p>
            <w:r>
              <w:t>string</w:t>
            </w:r>
          </w:p>
        </w:tc>
        <w:tc>
          <w:tcPr>
            <w:tcW w:type="dxa" w:w="2880"/>
          </w:tcPr>
          <w:p>
            <w:r>
              <w:t>Billing city.</w:t>
            </w:r>
          </w:p>
        </w:tc>
      </w:tr>
      <w:tr>
        <w:tc>
          <w:tcPr>
            <w:tcW w:type="dxa" w:w="2880"/>
          </w:tcPr>
          <w:p>
            <w:r>
              <w:t>billing_address.state</w:t>
            </w:r>
          </w:p>
        </w:tc>
        <w:tc>
          <w:tcPr>
            <w:tcW w:type="dxa" w:w="2880"/>
          </w:tcPr>
          <w:p>
            <w:r>
              <w:t>string</w:t>
            </w:r>
          </w:p>
        </w:tc>
        <w:tc>
          <w:tcPr>
            <w:tcW w:type="dxa" w:w="2880"/>
          </w:tcPr>
          <w:p>
            <w:r>
              <w:t>Billing state/region.</w:t>
            </w:r>
          </w:p>
        </w:tc>
      </w:tr>
      <w:tr>
        <w:tc>
          <w:tcPr>
            <w:tcW w:type="dxa" w:w="2880"/>
          </w:tcPr>
          <w:p>
            <w:r>
              <w:t>billing_address.zip</w:t>
            </w:r>
          </w:p>
        </w:tc>
        <w:tc>
          <w:tcPr>
            <w:tcW w:type="dxa" w:w="2880"/>
          </w:tcPr>
          <w:p>
            <w:r>
              <w:t>string</w:t>
            </w:r>
          </w:p>
        </w:tc>
        <w:tc>
          <w:tcPr>
            <w:tcW w:type="dxa" w:w="2880"/>
          </w:tcPr>
          <w:p>
            <w:r>
              <w:t>Billing ZIP/postal code.</w:t>
            </w:r>
          </w:p>
        </w:tc>
      </w:tr>
      <w:tr>
        <w:tc>
          <w:tcPr>
            <w:tcW w:type="dxa" w:w="2880"/>
          </w:tcPr>
          <w:p>
            <w:r>
              <w:t>billing_address.country</w:t>
            </w:r>
          </w:p>
        </w:tc>
        <w:tc>
          <w:tcPr>
            <w:tcW w:type="dxa" w:w="2880"/>
          </w:tcPr>
          <w:p>
            <w:r>
              <w:t>string</w:t>
            </w:r>
          </w:p>
        </w:tc>
        <w:tc>
          <w:tcPr>
            <w:tcW w:type="dxa" w:w="2880"/>
          </w:tcPr>
          <w:p>
            <w:r>
              <w:t>Billing country.</w:t>
            </w:r>
          </w:p>
        </w:tc>
      </w:tr>
      <w:tr>
        <w:tc>
          <w:tcPr>
            <w:tcW w:type="dxa" w:w="2880"/>
          </w:tcPr>
          <w:p>
            <w:r>
              <w:t>billing_address.country_iso2</w:t>
            </w:r>
          </w:p>
        </w:tc>
        <w:tc>
          <w:tcPr>
            <w:tcW w:type="dxa" w:w="2880"/>
          </w:tcPr>
          <w:p>
            <w:r>
              <w:t>string</w:t>
            </w:r>
          </w:p>
        </w:tc>
        <w:tc>
          <w:tcPr>
            <w:tcW w:type="dxa" w:w="2880"/>
          </w:tcPr>
          <w:p>
            <w:r>
              <w:t>Billing country ISO2 code.</w:t>
            </w:r>
          </w:p>
        </w:tc>
      </w:tr>
      <w:tr>
        <w:tc>
          <w:tcPr>
            <w:tcW w:type="dxa" w:w="2880"/>
          </w:tcPr>
          <w:p>
            <w:r>
              <w:t>billing_address.phone</w:t>
            </w:r>
          </w:p>
        </w:tc>
        <w:tc>
          <w:tcPr>
            <w:tcW w:type="dxa" w:w="2880"/>
          </w:tcPr>
          <w:p>
            <w:r>
              <w:t>string</w:t>
            </w:r>
          </w:p>
        </w:tc>
        <w:tc>
          <w:tcPr>
            <w:tcW w:type="dxa" w:w="2880"/>
          </w:tcPr>
          <w:p>
            <w:r>
              <w:t>Billing phone number.</w:t>
            </w:r>
          </w:p>
        </w:tc>
      </w:tr>
      <w:tr>
        <w:tc>
          <w:tcPr>
            <w:tcW w:type="dxa" w:w="2880"/>
          </w:tcPr>
          <w:p>
            <w:r>
              <w:t>billing_address.email</w:t>
            </w:r>
          </w:p>
        </w:tc>
        <w:tc>
          <w:tcPr>
            <w:tcW w:type="dxa" w:w="2880"/>
          </w:tcPr>
          <w:p>
            <w:r>
              <w:t>string</w:t>
            </w:r>
          </w:p>
        </w:tc>
        <w:tc>
          <w:tcPr>
            <w:tcW w:type="dxa" w:w="2880"/>
          </w:tcPr>
          <w:p>
            <w:r>
              <w:t>Billing email.</w:t>
            </w:r>
          </w:p>
        </w:tc>
      </w:tr>
      <w:tr>
        <w:tc>
          <w:tcPr>
            <w:tcW w:type="dxa" w:w="2880"/>
          </w:tcPr>
          <w:p>
            <w:r>
              <w:t>billing_address.form_fields</w:t>
            </w:r>
          </w:p>
        </w:tc>
        <w:tc>
          <w:tcPr>
            <w:tcW w:type="dxa" w:w="2880"/>
          </w:tcPr>
          <w:p>
            <w:r>
              <w:t>array</w:t>
            </w:r>
          </w:p>
        </w:tc>
        <w:tc>
          <w:tcPr>
            <w:tcW w:type="dxa" w:w="2880"/>
          </w:tcPr>
          <w:p>
            <w:r>
              <w:t>Custom form fields.</w:t>
            </w:r>
          </w:p>
        </w:tc>
      </w:tr>
      <w:tr>
        <w:tc>
          <w:tcPr>
            <w:tcW w:type="dxa" w:w="2880"/>
          </w:tcPr>
          <w:p>
            <w:r>
              <w:t>billing_address.form_fields[].name</w:t>
            </w:r>
          </w:p>
        </w:tc>
        <w:tc>
          <w:tcPr>
            <w:tcW w:type="dxa" w:w="2880"/>
          </w:tcPr>
          <w:p>
            <w:r>
              <w:t>string</w:t>
            </w:r>
          </w:p>
        </w:tc>
        <w:tc>
          <w:tcPr>
            <w:tcW w:type="dxa" w:w="2880"/>
          </w:tcPr>
          <w:p>
            <w:r>
              <w:t>Form field name.</w:t>
            </w:r>
          </w:p>
        </w:tc>
      </w:tr>
      <w:tr>
        <w:tc>
          <w:tcPr>
            <w:tcW w:type="dxa" w:w="2880"/>
          </w:tcPr>
          <w:p>
            <w:r>
              <w:t>billing_address.form_fields[].value</w:t>
            </w:r>
          </w:p>
        </w:tc>
        <w:tc>
          <w:tcPr>
            <w:tcW w:type="dxa" w:w="2880"/>
          </w:tcPr>
          <w:p>
            <w:r>
              <w:t>number or string or array</w:t>
            </w:r>
          </w:p>
        </w:tc>
        <w:tc>
          <w:tcPr>
            <w:tcW w:type="dxa" w:w="2880"/>
          </w:tcPr>
          <w:p>
            <w:r>
              <w:t>Form field value.</w:t>
            </w:r>
          </w:p>
        </w:tc>
      </w:tr>
      <w:tr>
        <w:tc>
          <w:tcPr>
            <w:tcW w:type="dxa" w:w="2880"/>
          </w:tcPr>
          <w:p>
            <w:r>
              <w:t>is_email_opt_in</w:t>
            </w:r>
          </w:p>
        </w:tc>
        <w:tc>
          <w:tcPr>
            <w:tcW w:type="dxa" w:w="2880"/>
          </w:tcPr>
          <w:p>
            <w:r>
              <w:t>boolean</w:t>
            </w:r>
          </w:p>
        </w:tc>
        <w:tc>
          <w:tcPr>
            <w:tcW w:type="dxa" w:w="2880"/>
          </w:tcPr>
          <w:p>
            <w:r>
              <w:t>Whether shopper opted in to receive emails (read-only).</w:t>
            </w:r>
          </w:p>
        </w:tc>
      </w:tr>
      <w:tr>
        <w:tc>
          <w:tcPr>
            <w:tcW w:type="dxa" w:w="2880"/>
          </w:tcPr>
          <w:p>
            <w:r>
              <w:t>order_source</w:t>
            </w:r>
          </w:p>
        </w:tc>
        <w:tc>
          <w:tcPr>
            <w:tcW w:type="dxa" w:w="2880"/>
          </w:tcPr>
          <w:p>
            <w:r>
              <w:t>string</w:t>
            </w:r>
          </w:p>
        </w:tc>
        <w:tc>
          <w:tcPr>
            <w:tcW w:type="dxa" w:w="2880"/>
          </w:tcPr>
          <w:p>
            <w:r>
              <w:t>Order origin (for example: storefront, control panel, manual order, /v2/orders API, Checkout API, external integrations).</w:t>
            </w:r>
          </w:p>
        </w:tc>
      </w:tr>
      <w:tr>
        <w:tc>
          <w:tcPr>
            <w:tcW w:type="dxa" w:w="2880"/>
          </w:tcPr>
          <w:p>
            <w:r>
              <w:t>channel_id</w:t>
            </w:r>
          </w:p>
        </w:tc>
        <w:tc>
          <w:tcPr>
            <w:tcW w:type="dxa" w:w="2880"/>
          </w:tcPr>
          <w:p>
            <w:r>
              <w:t>integer</w:t>
            </w:r>
          </w:p>
        </w:tc>
        <w:tc>
          <w:tcPr>
            <w:tcW w:type="dxa" w:w="2880"/>
          </w:tcPr>
          <w:p>
            <w:r>
              <w:t>Channel the order originated from (defaults to 1).</w:t>
            </w:r>
          </w:p>
        </w:tc>
      </w:tr>
      <w:tr>
        <w:tc>
          <w:tcPr>
            <w:tcW w:type="dxa" w:w="2880"/>
          </w:tcPr>
          <w:p>
            <w:r>
              <w:t>external_source</w:t>
            </w:r>
          </w:p>
        </w:tc>
        <w:tc>
          <w:tcPr>
            <w:tcW w:type="dxa" w:w="2880"/>
          </w:tcPr>
          <w:p>
            <w:r>
              <w:t>string or null</w:t>
            </w:r>
          </w:p>
        </w:tc>
        <w:tc>
          <w:tcPr>
            <w:tcW w:type="dxa" w:w="2880"/>
          </w:tcPr>
          <w:p>
            <w:r>
              <w:t>Identifier for an external system that generated the order.</w:t>
            </w:r>
          </w:p>
        </w:tc>
      </w:tr>
      <w:tr>
        <w:tc>
          <w:tcPr>
            <w:tcW w:type="dxa" w:w="2880"/>
          </w:tcPr>
          <w:p>
            <w:r>
              <w:t>products</w:t>
            </w:r>
          </w:p>
        </w:tc>
        <w:tc>
          <w:tcPr>
            <w:tcW w:type="dxa" w:w="2880"/>
          </w:tcPr>
          <w:p>
            <w:r>
              <w:t>object</w:t>
            </w:r>
          </w:p>
        </w:tc>
        <w:tc>
          <w:tcPr>
            <w:tcW w:type="dxa" w:w="2880"/>
          </w:tcPr>
          <w:p>
            <w:r>
              <w:t>Links to order products.</w:t>
            </w:r>
          </w:p>
        </w:tc>
      </w:tr>
      <w:tr>
        <w:tc>
          <w:tcPr>
            <w:tcW w:type="dxa" w:w="2880"/>
          </w:tcPr>
          <w:p>
            <w:r>
              <w:t>products.url</w:t>
            </w:r>
          </w:p>
        </w:tc>
        <w:tc>
          <w:tcPr>
            <w:tcW w:type="dxa" w:w="2880"/>
          </w:tcPr>
          <w:p>
            <w:r>
              <w:t>string</w:t>
            </w:r>
          </w:p>
        </w:tc>
        <w:tc>
          <w:tcPr>
            <w:tcW w:type="dxa" w:w="2880"/>
          </w:tcPr>
          <w:p>
            <w:r>
              <w:t>URL for order products.</w:t>
            </w:r>
          </w:p>
        </w:tc>
      </w:tr>
      <w:tr>
        <w:tc>
          <w:tcPr>
            <w:tcW w:type="dxa" w:w="2880"/>
          </w:tcPr>
          <w:p>
            <w:r>
              <w:t>products.resource</w:t>
            </w:r>
          </w:p>
        </w:tc>
        <w:tc>
          <w:tcPr>
            <w:tcW w:type="dxa" w:w="2880"/>
          </w:tcPr>
          <w:p>
            <w:r>
              <w:t>string</w:t>
            </w:r>
          </w:p>
        </w:tc>
        <w:tc>
          <w:tcPr>
            <w:tcW w:type="dxa" w:w="2880"/>
          </w:tcPr>
          <w:p>
            <w:r>
              <w:t>Resource path for order products.</w:t>
            </w:r>
          </w:p>
        </w:tc>
      </w:tr>
      <w:tr>
        <w:tc>
          <w:tcPr>
            <w:tcW w:type="dxa" w:w="2880"/>
          </w:tcPr>
          <w:p>
            <w:r>
              <w:t>shipping_addresses</w:t>
            </w:r>
          </w:p>
        </w:tc>
        <w:tc>
          <w:tcPr>
            <w:tcW w:type="dxa" w:w="2880"/>
          </w:tcPr>
          <w:p>
            <w:r>
              <w:t>object</w:t>
            </w:r>
          </w:p>
        </w:tc>
        <w:tc>
          <w:tcPr>
            <w:tcW w:type="dxa" w:w="2880"/>
          </w:tcPr>
          <w:p>
            <w:r>
              <w:t>Links to order shipping addresses.</w:t>
            </w:r>
          </w:p>
        </w:tc>
      </w:tr>
      <w:tr>
        <w:tc>
          <w:tcPr>
            <w:tcW w:type="dxa" w:w="2880"/>
          </w:tcPr>
          <w:p>
            <w:r>
              <w:t>shipping_addresses.url</w:t>
            </w:r>
          </w:p>
        </w:tc>
        <w:tc>
          <w:tcPr>
            <w:tcW w:type="dxa" w:w="2880"/>
          </w:tcPr>
          <w:p>
            <w:r>
              <w:t>string</w:t>
            </w:r>
          </w:p>
        </w:tc>
        <w:tc>
          <w:tcPr>
            <w:tcW w:type="dxa" w:w="2880"/>
          </w:tcPr>
          <w:p>
            <w:r>
              <w:t>URL for shipping addresses.</w:t>
            </w:r>
          </w:p>
        </w:tc>
      </w:tr>
      <w:tr>
        <w:tc>
          <w:tcPr>
            <w:tcW w:type="dxa" w:w="2880"/>
          </w:tcPr>
          <w:p>
            <w:r>
              <w:t>shipping_addresses.resource</w:t>
            </w:r>
          </w:p>
        </w:tc>
        <w:tc>
          <w:tcPr>
            <w:tcW w:type="dxa" w:w="2880"/>
          </w:tcPr>
          <w:p>
            <w:r>
              <w:t>string</w:t>
            </w:r>
          </w:p>
        </w:tc>
        <w:tc>
          <w:tcPr>
            <w:tcW w:type="dxa" w:w="2880"/>
          </w:tcPr>
          <w:p>
            <w:r>
              <w:t>Resource path for shipping addresses.</w:t>
            </w:r>
          </w:p>
        </w:tc>
      </w:tr>
      <w:tr>
        <w:tc>
          <w:tcPr>
            <w:tcW w:type="dxa" w:w="2880"/>
          </w:tcPr>
          <w:p>
            <w:r>
              <w:t>coupons</w:t>
            </w:r>
          </w:p>
        </w:tc>
        <w:tc>
          <w:tcPr>
            <w:tcW w:type="dxa" w:w="2880"/>
          </w:tcPr>
          <w:p>
            <w:r>
              <w:t>object</w:t>
            </w:r>
          </w:p>
        </w:tc>
        <w:tc>
          <w:tcPr>
            <w:tcW w:type="dxa" w:w="2880"/>
          </w:tcPr>
          <w:p>
            <w:r>
              <w:t>Links to order coupons.</w:t>
            </w:r>
          </w:p>
        </w:tc>
      </w:tr>
      <w:tr>
        <w:tc>
          <w:tcPr>
            <w:tcW w:type="dxa" w:w="2880"/>
          </w:tcPr>
          <w:p>
            <w:r>
              <w:t>coupons.url</w:t>
            </w:r>
          </w:p>
        </w:tc>
        <w:tc>
          <w:tcPr>
            <w:tcW w:type="dxa" w:w="2880"/>
          </w:tcPr>
          <w:p>
            <w:r>
              <w:t>string</w:t>
            </w:r>
          </w:p>
        </w:tc>
        <w:tc>
          <w:tcPr>
            <w:tcW w:type="dxa" w:w="2880"/>
          </w:tcPr>
          <w:p>
            <w:r>
              <w:t>URL for coupons.</w:t>
            </w:r>
          </w:p>
        </w:tc>
      </w:tr>
      <w:tr>
        <w:tc>
          <w:tcPr>
            <w:tcW w:type="dxa" w:w="2880"/>
          </w:tcPr>
          <w:p>
            <w:r>
              <w:t>coupons.resource</w:t>
            </w:r>
          </w:p>
        </w:tc>
        <w:tc>
          <w:tcPr>
            <w:tcW w:type="dxa" w:w="2880"/>
          </w:tcPr>
          <w:p>
            <w:r>
              <w:t>string</w:t>
            </w:r>
          </w:p>
        </w:tc>
        <w:tc>
          <w:tcPr>
            <w:tcW w:type="dxa" w:w="2880"/>
          </w:tcPr>
          <w:p>
            <w:r>
              <w:t>Resource path for coupons.</w:t>
            </w:r>
          </w:p>
        </w:tc>
      </w:tr>
      <w:tr>
        <w:tc>
          <w:tcPr>
            <w:tcW w:type="dxa" w:w="2880"/>
          </w:tcPr>
          <w:p>
            <w:r>
              <w:t>external_id</w:t>
            </w:r>
          </w:p>
        </w:tc>
        <w:tc>
          <w:tcPr>
            <w:tcW w:type="dxa" w:w="2880"/>
          </w:tcPr>
          <w:p>
            <w:r>
              <w:t>string or null</w:t>
            </w:r>
          </w:p>
        </w:tc>
        <w:tc>
          <w:tcPr>
            <w:tcW w:type="dxa" w:w="2880"/>
          </w:tcPr>
          <w:p>
            <w:r>
              <w:t>(Read-only) Order ID in another system.</w:t>
            </w:r>
          </w:p>
        </w:tc>
      </w:tr>
      <w:tr>
        <w:tc>
          <w:tcPr>
            <w:tcW w:type="dxa" w:w="2880"/>
          </w:tcPr>
          <w:p>
            <w:r>
              <w:t>external_merchant_id</w:t>
            </w:r>
          </w:p>
        </w:tc>
        <w:tc>
          <w:tcPr>
            <w:tcW w:type="dxa" w:w="2880"/>
          </w:tcPr>
          <w:p>
            <w:r>
              <w:t>string or null</w:t>
            </w:r>
          </w:p>
        </w:tc>
        <w:tc>
          <w:tcPr>
            <w:tcW w:type="dxa" w:w="2880"/>
          </w:tcPr>
          <w:p>
            <w:r>
              <w:t>Upstream merchant order ID; once set, cannot be updated.</w:t>
            </w:r>
          </w:p>
        </w:tc>
      </w:tr>
      <w:tr>
        <w:tc>
          <w:tcPr>
            <w:tcW w:type="dxa" w:w="2880"/>
          </w:tcPr>
          <w:p>
            <w:r>
              <w:t>tax_provider_id</w:t>
            </w:r>
          </w:p>
        </w:tc>
        <w:tc>
          <w:tcPr>
            <w:tcW w:type="dxa" w:w="2880"/>
          </w:tcPr>
          <w:p>
            <w:r>
              <w:t>string</w:t>
            </w:r>
          </w:p>
        </w:tc>
        <w:tc>
          <w:tcPr>
            <w:tcW w:type="dxa" w:w="2880"/>
          </w:tcPr>
          <w:p>
            <w:r>
              <w:t>Tax provider identifier.</w:t>
            </w:r>
          </w:p>
        </w:tc>
      </w:tr>
      <w:tr>
        <w:tc>
          <w:tcPr>
            <w:tcW w:type="dxa" w:w="2880"/>
          </w:tcPr>
          <w:p>
            <w:r>
              <w:t>store_default_currency_code</w:t>
            </w:r>
          </w:p>
        </w:tc>
        <w:tc>
          <w:tcPr>
            <w:tcW w:type="dxa" w:w="2880"/>
          </w:tcPr>
          <w:p>
            <w:r>
              <w:t>string</w:t>
            </w:r>
          </w:p>
        </w:tc>
        <w:tc>
          <w:tcPr>
            <w:tcW w:type="dxa" w:w="2880"/>
          </w:tcPr>
          <w:p>
            <w:r>
              <w:t>Store default currency code.</w:t>
            </w:r>
          </w:p>
        </w:tc>
      </w:tr>
      <w:tr>
        <w:tc>
          <w:tcPr>
            <w:tcW w:type="dxa" w:w="2880"/>
          </w:tcPr>
          <w:p>
            <w:r>
              <w:t>store_default_to_transactional_exchange_rate</w:t>
            </w:r>
          </w:p>
        </w:tc>
        <w:tc>
          <w:tcPr>
            <w:tcW w:type="dxa" w:w="2880"/>
          </w:tcPr>
          <w:p>
            <w:r>
              <w:t>string</w:t>
            </w:r>
          </w:p>
        </w:tc>
        <w:tc>
          <w:tcPr>
            <w:tcW w:type="dxa" w:w="2880"/>
          </w:tcPr>
          <w:p>
            <w:r>
              <w:t>Exchange rate between store default and transactional currency.</w:t>
            </w:r>
          </w:p>
        </w:tc>
      </w:tr>
      <w:tr>
        <w:tc>
          <w:tcPr>
            <w:tcW w:type="dxa" w:w="2880"/>
          </w:tcPr>
          <w:p>
            <w:r>
              <w:t>custom_status</w:t>
            </w:r>
          </w:p>
        </w:tc>
        <w:tc>
          <w:tcPr>
            <w:tcW w:type="dxa" w:w="2880"/>
          </w:tcPr>
          <w:p>
            <w:r>
              <w:t>string</w:t>
            </w:r>
          </w:p>
        </w:tc>
        <w:tc>
          <w:tcPr>
            <w:tcW w:type="dxa" w:w="2880"/>
          </w:tcPr>
          <w:p>
            <w:r>
              <w:t>Custom status label.</w:t>
            </w:r>
          </w:p>
        </w:tc>
      </w:tr>
      <w:tr>
        <w:tc>
          <w:tcPr>
            <w:tcW w:type="dxa" w:w="2880"/>
          </w:tcPr>
          <w:p>
            <w:r>
              <w:t>customer_locale</w:t>
            </w:r>
          </w:p>
        </w:tc>
        <w:tc>
          <w:tcPr>
            <w:tcW w:type="dxa" w:w="2880"/>
          </w:tcPr>
          <w:p>
            <w:r>
              <w:t>string</w:t>
            </w:r>
          </w:p>
        </w:tc>
        <w:tc>
          <w:tcPr>
            <w:tcW w:type="dxa" w:w="2880"/>
          </w:tcPr>
          <w:p>
            <w:r>
              <w:t>Customer locale.</w:t>
            </w:r>
          </w:p>
        </w:tc>
      </w:tr>
      <w:tr>
        <w:tc>
          <w:tcPr>
            <w:tcW w:type="dxa" w:w="2880"/>
          </w:tcPr>
          <w:p>
            <w:r>
              <w:t>external_order_id</w:t>
            </w:r>
          </w:p>
        </w:tc>
        <w:tc>
          <w:tcPr>
            <w:tcW w:type="dxa" w:w="2880"/>
          </w:tcPr>
          <w:p>
            <w:r>
              <w:t>string</w:t>
            </w:r>
          </w:p>
        </w:tc>
        <w:tc>
          <w:tcPr>
            <w:tcW w:type="dxa" w:w="2880"/>
          </w:tcPr>
          <w:p>
            <w:r>
              <w:t>External order ID.</w:t>
            </w:r>
          </w:p>
        </w:tc>
      </w:tr>
      <w:tr>
        <w:tc>
          <w:tcPr>
            <w:tcW w:type="dxa" w:w="2880"/>
          </w:tcPr>
          <w:p>
            <w:r>
              <w:t>fees</w:t>
            </w:r>
          </w:p>
        </w:tc>
        <w:tc>
          <w:tcPr>
            <w:tcW w:type="dxa" w:w="2880"/>
          </w:tcPr>
          <w:p>
            <w:r>
              <w:t>array or object</w:t>
            </w:r>
          </w:p>
        </w:tc>
        <w:tc>
          <w:tcPr>
            <w:tcW w:type="dxa" w:w="2880"/>
          </w:tcPr>
          <w:p>
            <w:r>
              <w:t>Fees resource. When included via include=fees, may be returned as an array of fee objects; otherwise may be a link object (url, resource).</w:t>
            </w:r>
          </w:p>
        </w:tc>
      </w:tr>
      <w:tr>
        <w:tc>
          <w:tcPr>
            <w:tcW w:type="dxa" w:w="2880"/>
          </w:tcPr>
          <w:p>
            <w:r>
              <w:t>fees[].id</w:t>
            </w:r>
          </w:p>
        </w:tc>
        <w:tc>
          <w:tcPr>
            <w:tcW w:type="dxa" w:w="2880"/>
          </w:tcPr>
          <w:p>
            <w:r>
              <w:t>integer</w:t>
            </w:r>
          </w:p>
        </w:tc>
        <w:tc>
          <w:tcPr>
            <w:tcW w:type="dxa" w:w="2880"/>
          </w:tcPr>
          <w:p>
            <w:r>
              <w:t>Unique numeric identifier of the fee.</w:t>
            </w:r>
          </w:p>
        </w:tc>
      </w:tr>
      <w:tr>
        <w:tc>
          <w:tcPr>
            <w:tcW w:type="dxa" w:w="2880"/>
          </w:tcPr>
          <w:p>
            <w:r>
              <w:t>fees[].type</w:t>
            </w:r>
          </w:p>
        </w:tc>
        <w:tc>
          <w:tcPr>
            <w:tcW w:type="dxa" w:w="2880"/>
          </w:tcPr>
          <w:p>
            <w:r>
              <w:t>string</w:t>
            </w:r>
          </w:p>
        </w:tc>
        <w:tc>
          <w:tcPr>
            <w:tcW w:type="dxa" w:w="2880"/>
          </w:tcPr>
          <w:p>
            <w:r>
              <w:t>Fee type (example: custom_fee).</w:t>
            </w:r>
          </w:p>
        </w:tc>
      </w:tr>
      <w:tr>
        <w:tc>
          <w:tcPr>
            <w:tcW w:type="dxa" w:w="2880"/>
          </w:tcPr>
          <w:p>
            <w:r>
              <w:t>fees[].display_name_customer</w:t>
            </w:r>
          </w:p>
        </w:tc>
        <w:tc>
          <w:tcPr>
            <w:tcW w:type="dxa" w:w="2880"/>
          </w:tcPr>
          <w:p>
            <w:r>
              <w:t>string</w:t>
            </w:r>
          </w:p>
        </w:tc>
        <w:tc>
          <w:tcPr>
            <w:tcW w:type="dxa" w:w="2880"/>
          </w:tcPr>
          <w:p>
            <w:r>
              <w:t>Fee name shown to customers.</w:t>
            </w:r>
          </w:p>
        </w:tc>
      </w:tr>
      <w:tr>
        <w:tc>
          <w:tcPr>
            <w:tcW w:type="dxa" w:w="2880"/>
          </w:tcPr>
          <w:p>
            <w:r>
              <w:t>fees[].display_name_merchant</w:t>
            </w:r>
          </w:p>
        </w:tc>
        <w:tc>
          <w:tcPr>
            <w:tcW w:type="dxa" w:w="2880"/>
          </w:tcPr>
          <w:p>
            <w:r>
              <w:t>string</w:t>
            </w:r>
          </w:p>
        </w:tc>
        <w:tc>
          <w:tcPr>
            <w:tcW w:type="dxa" w:w="2880"/>
          </w:tcPr>
          <w:p>
            <w:r>
              <w:t>Fee name shown to merchants.</w:t>
            </w:r>
          </w:p>
        </w:tc>
      </w:tr>
      <w:tr>
        <w:tc>
          <w:tcPr>
            <w:tcW w:type="dxa" w:w="2880"/>
          </w:tcPr>
          <w:p>
            <w:r>
              <w:t>fees[].source</w:t>
            </w:r>
          </w:p>
        </w:tc>
        <w:tc>
          <w:tcPr>
            <w:tcW w:type="dxa" w:w="2880"/>
          </w:tcPr>
          <w:p>
            <w:r>
              <w:t>string</w:t>
            </w:r>
          </w:p>
        </w:tc>
        <w:tc>
          <w:tcPr>
            <w:tcW w:type="dxa" w:w="2880"/>
          </w:tcPr>
          <w:p>
            <w:r>
              <w:t>Source of the request.</w:t>
            </w:r>
          </w:p>
        </w:tc>
      </w:tr>
      <w:tr>
        <w:tc>
          <w:tcPr>
            <w:tcW w:type="dxa" w:w="2880"/>
          </w:tcPr>
          <w:p>
            <w:r>
              <w:t>fees[].base_cost</w:t>
            </w:r>
          </w:p>
        </w:tc>
        <w:tc>
          <w:tcPr>
            <w:tcW w:type="dxa" w:w="2880"/>
          </w:tcPr>
          <w:p>
            <w:r>
              <w:t>string or number</w:t>
            </w:r>
          </w:p>
        </w:tc>
        <w:tc>
          <w:tcPr>
            <w:tcW w:type="dxa" w:w="2880"/>
          </w:tcPr>
          <w:p>
            <w:r>
              <w:t>Base cost.</w:t>
            </w:r>
          </w:p>
        </w:tc>
      </w:tr>
      <w:tr>
        <w:tc>
          <w:tcPr>
            <w:tcW w:type="dxa" w:w="2880"/>
          </w:tcPr>
          <w:p>
            <w:r>
              <w:t>fees[].cost_ex_tax</w:t>
            </w:r>
          </w:p>
        </w:tc>
        <w:tc>
          <w:tcPr>
            <w:tcW w:type="dxa" w:w="2880"/>
          </w:tcPr>
          <w:p>
            <w:r>
              <w:t>string or number</w:t>
            </w:r>
          </w:p>
        </w:tc>
        <w:tc>
          <w:tcPr>
            <w:tcW w:type="dxa" w:w="2880"/>
          </w:tcPr>
          <w:p>
            <w:r>
              <w:t>Cost excluding tax.</w:t>
            </w:r>
          </w:p>
        </w:tc>
      </w:tr>
      <w:tr>
        <w:tc>
          <w:tcPr>
            <w:tcW w:type="dxa" w:w="2880"/>
          </w:tcPr>
          <w:p>
            <w:r>
              <w:t>fees[].cost_inc_tax</w:t>
            </w:r>
          </w:p>
        </w:tc>
        <w:tc>
          <w:tcPr>
            <w:tcW w:type="dxa" w:w="2880"/>
          </w:tcPr>
          <w:p>
            <w:r>
              <w:t>string or number</w:t>
            </w:r>
          </w:p>
        </w:tc>
        <w:tc>
          <w:tcPr>
            <w:tcW w:type="dxa" w:w="2880"/>
          </w:tcPr>
          <w:p>
            <w:r>
              <w:t>Cost including tax.</w:t>
            </w:r>
          </w:p>
        </w:tc>
      </w:tr>
      <w:tr>
        <w:tc>
          <w:tcPr>
            <w:tcW w:type="dxa" w:w="2880"/>
          </w:tcPr>
          <w:p>
            <w:r>
              <w:t>fees[].cost_tax</w:t>
            </w:r>
          </w:p>
        </w:tc>
        <w:tc>
          <w:tcPr>
            <w:tcW w:type="dxa" w:w="2880"/>
          </w:tcPr>
          <w:p>
            <w:r>
              <w:t>string or number</w:t>
            </w:r>
          </w:p>
        </w:tc>
        <w:tc>
          <w:tcPr>
            <w:tcW w:type="dxa" w:w="2880"/>
          </w:tcPr>
          <w:p>
            <w:r>
              <w:t>Tax amount.</w:t>
            </w:r>
          </w:p>
        </w:tc>
      </w:tr>
      <w:tr>
        <w:tc>
          <w:tcPr>
            <w:tcW w:type="dxa" w:w="2880"/>
          </w:tcPr>
          <w:p>
            <w:r>
              <w:t>fees[].tax_class_id</w:t>
            </w:r>
          </w:p>
        </w:tc>
        <w:tc>
          <w:tcPr>
            <w:tcW w:type="dxa" w:w="2880"/>
          </w:tcPr>
          <w:p>
            <w:r>
              <w:t>integer or null</w:t>
            </w:r>
          </w:p>
        </w:tc>
        <w:tc>
          <w:tcPr>
            <w:tcW w:type="dxa" w:w="2880"/>
          </w:tcPr>
          <w:p>
            <w:r>
              <w:t>Tax class ID; if null/not persisted, default fee tax class is used.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'https://api.bigcommerce.com/stores/{{BIG_COMMERCE_STORE_HASH}}/v2/orders/218' \</w:t>
        <w:br/>
        <w:t xml:space="preserve"> --header 'Accept: application/json'</w:t>
      </w:r>
    </w:p>
    <w:p>
      <w:pPr>
        <w:pStyle w:val="Heading3"/>
      </w:pPr>
      <w:r>
        <w:t>Example Usage</w:t>
      </w:r>
    </w:p>
    <w:p>
      <w:pPr>
        <w:pStyle w:val="Heading3"/>
      </w:pPr>
      <w:r>
        <w:t>Example 1: Get an order (basic)</w:t>
      </w:r>
    </w:p>
    <w:p>
      <w:r>
        <w:rPr>
          <w:b/>
          <w:color w:val="666666"/>
          <w:sz w:val="16"/>
        </w:rPr>
        <w:t>[bash]</w:t>
      </w:r>
    </w:p>
    <w:p>
      <w:pPr>
        <w:shd w:fill="F2F2F2" w:val="clear"/>
      </w:pPr>
      <w:r>
        <w:rPr>
          <w:rFonts w:ascii="Courier New" w:hAnsi="Courier New"/>
          <w:sz w:val="17"/>
        </w:rPr>
        <w:t>curl -s \</w:t>
        <w:br/>
        <w:t xml:space="preserve"> 'https://api.bigcommerce.com/stores/{{BIG_COMMERCE_STORE_HASH}}/v2/orders/247' \</w:t>
        <w:br/>
        <w:t xml:space="preserve"> -H 'Accept: application/json'</w:t>
      </w:r>
    </w:p>
    <w:p>
      <w:pPr>
        <w:pStyle w:val="Heading3"/>
      </w:pPr>
      <w:r>
        <w:t>Example 2: Include consignments (object structure)</w:t>
      </w:r>
    </w:p>
    <w:p>
      <w:r>
        <w:rPr>
          <w:b/>
          <w:color w:val="666666"/>
          <w:sz w:val="16"/>
        </w:rPr>
        <w:t>[bash]</w:t>
      </w:r>
    </w:p>
    <w:p>
      <w:pPr>
        <w:shd w:fill="F2F2F2" w:val="clear"/>
      </w:pPr>
      <w:r>
        <w:rPr>
          <w:rFonts w:ascii="Courier New" w:hAnsi="Courier New"/>
          <w:sz w:val="17"/>
        </w:rPr>
        <w:t>curl -s \</w:t>
        <w:br/>
        <w:t xml:space="preserve"> 'https://api.bigcommerce.com/stores/{{BIG_COMMERCE_STORE_HASH}}/v2/orders/218?include=consignments&amp;consignment_structure=object' \</w:t>
        <w:br/>
        <w:t xml:space="preserve"> -H 'Accept: application/json'</w:t>
      </w:r>
    </w:p>
    <w:p>
      <w:pPr>
        <w:pStyle w:val="Heading3"/>
      </w:pPr>
      <w:r>
        <w:t>Example 3: Include fees</w:t>
      </w:r>
    </w:p>
    <w:p>
      <w:r>
        <w:rPr>
          <w:b/>
          <w:color w:val="666666"/>
          <w:sz w:val="16"/>
        </w:rPr>
        <w:t>[bash]</w:t>
      </w:r>
    </w:p>
    <w:p>
      <w:pPr>
        <w:shd w:fill="F2F2F2" w:val="clear"/>
      </w:pPr>
      <w:r>
        <w:rPr>
          <w:rFonts w:ascii="Courier New" w:hAnsi="Courier New"/>
          <w:sz w:val="17"/>
        </w:rPr>
        <w:t>curl -s \</w:t>
        <w:br/>
        <w:t xml:space="preserve"> 'https://api.bigcommerce.com/stores/{{BIG_COMMERCE_STORE_HASH}}/v2/orders/218?include=fees' \</w:t>
        <w:br/>
        <w:t xml:space="preserve"> -H 'Accept: application/json'</w:t>
      </w:r>
    </w:p>
    <w:p>
      <w:pPr>
        <w:pStyle w:val="Heading3"/>
      </w:pPr>
      <w:r>
        <w:t>Behavior</w:t>
      </w:r>
    </w:p>
    <w:p>
      <w:pPr>
        <w:pStyle w:val="ListBullet"/>
      </w:pPr>
      <w:r>
        <w:t>Looks up the order by order_id.</w:t>
      </w:r>
    </w:p>
    <w:p>
      <w:pPr>
        <w:pStyle w:val="ListBullet"/>
      </w:pPr>
      <w:r>
        <w:t>If include is provided, expands the response with the requested related resources (and requires consignment_structure=object for supported consignment object structure).</w:t>
      </w:r>
    </w:p>
    <w:p>
      <w:pPr>
        <w:pStyle w:val="ListBullet"/>
      </w:pPr>
      <w:r>
        <w:t>Returns the order as JSON when found; otherwise returns a 404.</w:t>
      </w:r>
    </w:p>
    <w:p>
      <w:pPr>
        <w:pStyle w:val="Heading3"/>
      </w:pPr>
      <w:r>
        <w:t>Notes</w:t>
      </w:r>
    </w:p>
    <w:p>
      <w:pPr>
        <w:pStyle w:val="ListBullet"/>
      </w:pPr>
      <w:r>
        <w:t>include=consignments.line_items also includes the resources associated with include=consignments.</w:t>
      </w:r>
    </w:p>
    <w:p>
      <w:pPr>
        <w:pStyle w:val="ListBullet"/>
      </w:pPr>
      <w:r>
        <w:t>Many order fields are documented as read-only and should not be set in write operations (POST/PUT), though this endpoint is GET-only.</w:t>
      </w:r>
    </w:p>
    <w:p>
      <w:pPr>
        <w:pStyle w:val="Heading3"/>
      </w:pPr>
      <w:r>
        <w:t>Error Handling</w:t>
      </w:r>
    </w:p>
    <w:p>
      <w:pPr>
        <w:pStyle w:val="ListBullet"/>
      </w:pPr>
      <w:r>
        <w:t>404 Not Found: The requested resource was not found (for example, invalid order_id).</w:t>
      </w:r>
    </w:p>
    <w:p>
      <w:pPr>
        <w:pStyle w:val="Heading3"/>
      </w:pPr>
      <w:r>
        <w:t>Related orders actions</w:t>
      </w:r>
    </w:p>
    <w:p>
      <w:pPr>
        <w:pStyle w:val="ListBullet"/>
      </w:pPr>
      <w:r>
        <w:t>[POST] Create an Order from a Checkout — /v3/checkouts/{{checkoutId}}/orders</w:t>
      </w:r>
    </w:p>
    <w:p>
      <w:pPr>
        <w:pStyle w:val="ListBullet"/>
      </w:pPr>
      <w:r>
        <w:t>[DELETE] Archive an Order — /v2/orders/{{orderId}}</w:t>
      </w:r>
    </w:p>
    <w:p>
      <w:pPr>
        <w:pStyle w:val="ListBullet"/>
      </w:pPr>
      <w:r>
        <w:t>[POST] Create an Order — /v2/orders</w:t>
      </w:r>
    </w:p>
    <w:p>
      <w:pPr>
        <w:pStyle w:val="ListBullet"/>
      </w:pPr>
      <w:r>
        <w:t>[DELETE] Archive (Delete) All Orders — /orders</w:t>
      </w:r>
    </w:p>
    <w:p>
      <w:pPr>
        <w:pStyle w:val="ListBullet"/>
      </w:pPr>
      <w:r>
        <w:t>[GET] Get a Count of Orders — /v2/orders/count</w:t>
      </w:r>
    </w:p>
    <w:p>
      <w:pPr>
        <w:pStyle w:val="ListBullet"/>
      </w:pPr>
      <w:r>
        <w:t>[GET] List Orders — /v2/orders</w:t>
      </w:r>
    </w:p>
    <w:p>
      <w:r>
        <w:br w:type="page"/>
      </w:r>
    </w:p>
    <w:p>
      <w:pPr>
        <w:pStyle w:val="Heading2"/>
      </w:pPr>
      <w:r>
        <w:t>476. [PUT] Update an Order</w:t>
      </w:r>
    </w:p>
    <w:p>
      <w:r>
        <w:rPr>
          <w:b/>
        </w:rPr>
        <w:t xml:space="preserve">Endpoint: </w:t>
      </w:r>
      <w:r>
        <w:rPr>
          <w:rFonts w:ascii="Courier New" w:hAnsi="Courier New"/>
          <w:sz w:val="18"/>
        </w:rPr>
        <w:t>/v2/orders/{{orderId}}</w:t>
      </w:r>
    </w:p>
    <w:p>
      <w:pPr>
        <w:pStyle w:val="Heading3"/>
      </w:pPr>
      <w:r>
        <w:t>Prerequisites</w:t>
      </w:r>
    </w:p>
    <w:p>
      <w:pPr>
        <w:pStyle w:val="ListBullet"/>
      </w:pPr>
      <w:r>
        <w:t>You must have permission to update orders in the store.</w:t>
      </w:r>
    </w:p>
    <w:p>
      <w:pPr>
        <w:pStyle w:val="ListBullet"/>
      </w:pPr>
      <w:r>
        <w:t>You must know the target order’s ID (order_id).</w:t>
      </w:r>
    </w:p>
    <w:p>
      <w:pPr>
        <w:pStyle w:val="Heading3"/>
      </w:pPr>
      <w:r>
        <w:t>Method</w:t>
      </w:r>
    </w:p>
    <w:p>
      <w:r>
        <w:t>PUT</w:t>
      </w:r>
    </w:p>
    <w:p>
      <w:pPr>
        <w:pStyle w:val="Heading3"/>
      </w:pPr>
      <w:r>
        <w:t>URL</w:t>
      </w:r>
    </w:p>
    <w:p>
      <w:r>
        <w:t>https://api.bigcommerce.com/stores/{{BIG_COMMERCE_STORE_HASH}}/v2/orders/{{order_id}}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order. The request body should include only the fields you want to change; omitted fields are not changed. Order line items (products) behave like PATCH (partial update), while fees use full PUT semantics (replacement rules described below).</w:t>
      </w:r>
    </w:p>
    <w:p>
      <w:pPr>
        <w:pStyle w:val="Heading3"/>
      </w:pPr>
      <w:r>
        <w:t>Enforcement Rules</w:t>
      </w:r>
    </w:p>
    <w:p>
      <w:pPr>
        <w:pStyle w:val="ListBullet"/>
      </w:pPr>
      <w:r>
        <w:t>The order_id path parameter must always be present.</w:t>
      </w:r>
    </w:p>
    <w:p>
      <w:pPr>
        <w:pStyle w:val="ListBullet"/>
      </w:pPr>
      <w:r>
        <w:t>Always construct the path as /v2/orders/{{order_id}}, where {{order_id}} is a non-empty integer.</w:t>
      </w:r>
    </w:p>
    <w:p>
      <w:pPr>
        <w:pStyle w:val="ListBullet"/>
      </w:pPr>
      <w:r>
        <w:t>Do not call the API with a missing or empty order_id (e.g., avoid /v2/orders// or /v2/orders).</w:t>
      </w:r>
    </w:p>
    <w:p>
      <w:pPr>
        <w:pStyle w:val="ListBullet"/>
      </w:pPr>
      <w:r>
        <w:t>When executing the action, ensure to send Path Parameters in the URL and not in the body.</w:t>
      </w:r>
    </w:p>
    <w:p>
      <w:pPr>
        <w:pStyle w:val="ListBullet"/>
      </w:pPr>
      <w:r>
        <w:t>This endpoint has no documented query parameters; do not send updates via query string.</w:t>
      </w:r>
    </w:p>
    <w:p>
      <w:pPr>
        <w:pStyle w:val="Heading3"/>
      </w:pPr>
      <w:r>
        <w:t>Valid Examples</w:t>
      </w:r>
    </w:p>
    <w:p>
      <w:r>
        <w:rPr>
          <w:b/>
          <w:color w:val="666666"/>
          <w:sz w:val="16"/>
        </w:rPr>
        <w:t>[http]</w:t>
      </w:r>
    </w:p>
    <w:p>
      <w:pPr>
        <w:shd w:fill="F2F2F2" w:val="clear"/>
      </w:pPr>
      <w:r>
        <w:rPr>
          <w:rFonts w:ascii="Courier New" w:hAnsi="Courier New"/>
          <w:sz w:val="17"/>
        </w:rPr>
        <w:t>/v2/orders/218</w:t>
        <w:br/>
        <w:t>/v2/orders/247</w:t>
      </w:r>
    </w:p>
    <w:p>
      <w:pPr>
        <w:pStyle w:val="Heading3"/>
      </w:pPr>
      <w:r>
        <w:t>Invalid Examples</w:t>
      </w:r>
    </w:p>
    <w:p>
      <w:r>
        <w:rPr>
          <w:b/>
          <w:color w:val="666666"/>
          <w:sz w:val="16"/>
        </w:rPr>
        <w:t>[http]</w:t>
      </w:r>
    </w:p>
    <w:p>
      <w:pPr>
        <w:shd w:fill="F2F2F2" w:val="clear"/>
      </w:pPr>
      <w:r>
        <w:rPr>
          <w:rFonts w:ascii="Courier New" w:hAnsi="Courier New"/>
          <w:sz w:val="17"/>
        </w:rPr>
        <w:t>/v2/orders/</w:t>
        <w:br/>
        <w:t>/v2/orders</w:t>
        <w:br/>
        <w:t>/v2/orders/abc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integer</w:t>
            </w:r>
          </w:p>
        </w:tc>
        <w:tc>
          <w:tcPr>
            <w:tcW w:type="dxa" w:w="2880"/>
          </w:tcPr>
          <w:p>
            <w:r>
              <w:t>ID of the order to update.</w:t>
            </w:r>
          </w:p>
        </w:tc>
      </w:tr>
    </w:tbl>
    <w:p/>
    <w:p>
      <w:pPr>
        <w:pStyle w:val="Heading3"/>
      </w:pPr>
      <w:r>
        <w:t>Optional Request Body Fields</w:t>
      </w:r>
    </w:p>
    <w:p>
      <w:r>
        <w:rPr>
          <w:b/>
        </w:rPr>
        <w:t>Note: The documentation indicates the body should include only fields to update. Everything below is optional unless otherwise stated (some nested objects have required fields when that object is included).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base_handling_cost</w:t>
            </w:r>
          </w:p>
        </w:tc>
        <w:tc>
          <w:tcPr>
            <w:tcW w:type="dxa" w:w="2880"/>
          </w:tcPr>
          <w:p>
            <w:r>
              <w:t>string</w:t>
            </w:r>
          </w:p>
        </w:tc>
        <w:tc>
          <w:tcPr>
            <w:tcW w:type="dxa" w:w="2880"/>
          </w:tcPr>
          <w:p>
            <w:r>
              <w:t>Base handling cost. Must not be negative. Accepts Float / Float-as-string / Integer. Example: "0.0000".</w:t>
            </w:r>
          </w:p>
        </w:tc>
      </w:tr>
      <w:tr>
        <w:tc>
          <w:tcPr>
            <w:tcW w:type="dxa" w:w="2880"/>
          </w:tcPr>
          <w:p>
            <w:r>
              <w:t>base_shipping_cost</w:t>
            </w:r>
          </w:p>
        </w:tc>
        <w:tc>
          <w:tcPr>
            <w:tcW w:type="dxa" w:w="2880"/>
          </w:tcPr>
          <w:p>
            <w:r>
              <w:t>string</w:t>
            </w:r>
          </w:p>
        </w:tc>
        <w:tc>
          <w:tcPr>
            <w:tcW w:type="dxa" w:w="2880"/>
          </w:tcPr>
          <w:p>
            <w:r>
              <w:t>Base shipping cost. Must not be negative. Accepts Float / Float-as-string / Integer. Example: "0.0000".</w:t>
            </w:r>
          </w:p>
        </w:tc>
      </w:tr>
      <w:tr>
        <w:tc>
          <w:tcPr>
            <w:tcW w:type="dxa" w:w="2880"/>
          </w:tcPr>
          <w:p>
            <w:r>
              <w:t>base_wrapping_cost</w:t>
            </w:r>
          </w:p>
        </w:tc>
        <w:tc>
          <w:tcPr>
            <w:tcW w:type="dxa" w:w="2880"/>
          </w:tcPr>
          <w:p>
            <w:r>
              <w:t>string</w:t>
            </w:r>
          </w:p>
        </w:tc>
        <w:tc>
          <w:tcPr>
            <w:tcW w:type="dxa" w:w="2880"/>
          </w:tcPr>
          <w:p>
            <w:r>
              <w:t>Base wrapping cost, formatted as a string with 4 decimal places. Must not be negative. Example: "0.0000".</w:t>
            </w:r>
          </w:p>
        </w:tc>
      </w:tr>
      <w:tr>
        <w:tc>
          <w:tcPr>
            <w:tcW w:type="dxa" w:w="2880"/>
          </w:tcPr>
          <w:p>
            <w:r>
              <w:t>billing_address</w:t>
            </w:r>
          </w:p>
        </w:tc>
        <w:tc>
          <w:tcPr>
            <w:tcW w:type="dxa" w:w="2880"/>
          </w:tcPr>
          <w:p>
            <w:r>
              <w:t>object</w:t>
            </w:r>
          </w:p>
        </w:tc>
        <w:tc>
          <w:tcPr>
            <w:tcW w:type="dxa" w:w="2880"/>
          </w:tcPr>
          <w:p>
            <w:r>
              <w:t>Billing address object. If provided, must include billing_address.zip (required).</w:t>
            </w:r>
          </w:p>
        </w:tc>
      </w:tr>
      <w:tr>
        <w:tc>
          <w:tcPr>
            <w:tcW w:type="dxa" w:w="2880"/>
          </w:tcPr>
          <w:p>
            <w:r>
              <w:t>channel_id</w:t>
            </w:r>
          </w:p>
        </w:tc>
        <w:tc>
          <w:tcPr>
            <w:tcW w:type="dxa" w:w="2880"/>
          </w:tcPr>
          <w:p>
            <w:r>
              <w:t>integer</w:t>
            </w:r>
          </w:p>
        </w:tc>
        <w:tc>
          <w:tcPr>
            <w:tcW w:type="dxa" w:w="2880"/>
          </w:tcPr>
          <w:p>
            <w:r>
              <w:t>Channel where the order originated. Defaults to 1. Must match an enabled channel ID; otherwise the /v2/orders POST/PUT endpoints return a validation error. Example: 1.</w:t>
            </w:r>
          </w:p>
        </w:tc>
      </w:tr>
      <w:tr>
        <w:tc>
          <w:tcPr>
            <w:tcW w:type="dxa" w:w="2880"/>
          </w:tcPr>
          <w:p>
            <w:r>
              <w:t>consignments</w:t>
            </w:r>
          </w:p>
        </w:tc>
        <w:tc>
          <w:tcPr>
            <w:tcW w:type="dxa" w:w="2880"/>
          </w:tcPr>
          <w:p>
            <w:r>
              <w:t>object</w:t>
            </w:r>
          </w:p>
        </w:tc>
        <w:tc>
          <w:tcPr>
            <w:tcW w:type="dxa" w:w="2880"/>
          </w:tcPr>
          <w:p>
            <w:r>
              <w:t>Consignments update payload (includes pickups/shipping/etc. as documented).</w:t>
            </w:r>
          </w:p>
        </w:tc>
      </w:tr>
      <w:tr>
        <w:tc>
          <w:tcPr>
            <w:tcW w:type="dxa" w:w="2880"/>
          </w:tcPr>
          <w:p>
            <w:r>
              <w:t>customer_id</w:t>
            </w:r>
          </w:p>
        </w:tc>
        <w:tc>
          <w:tcPr>
            <w:tcW w:type="dxa" w:w="2880"/>
          </w:tcPr>
          <w:p>
            <w:r>
              <w:t>number</w:t>
            </w:r>
          </w:p>
        </w:tc>
        <w:tc>
          <w:tcPr>
            <w:tcW w:type="dxa" w:w="2880"/>
          </w:tcPr>
          <w:p>
            <w:r>
              <w:t>Customer ID associated with the order.</w:t>
            </w:r>
          </w:p>
        </w:tc>
      </w:tr>
      <w:tr>
        <w:tc>
          <w:tcPr>
            <w:tcW w:type="dxa" w:w="2880"/>
          </w:tcPr>
          <w:p>
            <w:r>
              <w:t>customer_message</w:t>
            </w:r>
          </w:p>
        </w:tc>
        <w:tc>
          <w:tcPr>
            <w:tcW w:type="dxa" w:w="2880"/>
          </w:tcPr>
          <w:p>
            <w:r>
              <w:t>string</w:t>
            </w:r>
          </w:p>
        </w:tc>
        <w:tc>
          <w:tcPr>
            <w:tcW w:type="dxa" w:w="2880"/>
          </w:tcPr>
          <w:p>
            <w:r>
              <w:t>Customer’s checkout comment (Order Comments). Example: "Thank you".</w:t>
            </w:r>
          </w:p>
        </w:tc>
      </w:tr>
      <w:tr>
        <w:tc>
          <w:tcPr>
            <w:tcW w:type="dxa" w:w="2880"/>
          </w:tcPr>
          <w:p>
            <w:r>
              <w:t>date_created</w:t>
            </w:r>
          </w:p>
        </w:tc>
        <w:tc>
          <w:tcPr>
            <w:tcW w:type="dxa" w:w="2880"/>
          </w:tcPr>
          <w:p>
            <w:r>
              <w:t>string</w:t>
            </w:r>
          </w:p>
        </w:tc>
        <w:tc>
          <w:tcPr>
            <w:tcW w:type="dxa" w:w="2880"/>
          </w:tcPr>
          <w:p>
            <w:r>
              <w:t>Order creation date (RFC-2822). Used for historical migration support; if omitted on create, defaults to current time. Example: Tue, 20 Nov 2012 00:00:00 +0000.</w:t>
            </w:r>
          </w:p>
        </w:tc>
      </w:tr>
      <w:tr>
        <w:tc>
          <w:tcPr>
            <w:tcW w:type="dxa" w:w="2880"/>
          </w:tcPr>
          <w:p>
            <w:r>
              <w:t>discount_amount</w:t>
            </w:r>
          </w:p>
        </w:tc>
        <w:tc>
          <w:tcPr>
            <w:tcW w:type="dxa" w:w="2880"/>
          </w:tcPr>
          <w:p>
            <w:r>
              <w:t>string</w:t>
            </w:r>
          </w:p>
        </w:tc>
        <w:tc>
          <w:tcPr>
            <w:tcW w:type="dxa" w:w="2880"/>
          </w:tcPr>
          <w:p>
            <w:r>
              <w:t>Discount amount. Must not be negative. Example: "0.0000".</w:t>
            </w:r>
          </w:p>
        </w:tc>
      </w:tr>
      <w:tr>
        <w:tc>
          <w:tcPr>
            <w:tcW w:type="dxa" w:w="2880"/>
          </w:tcPr>
          <w:p>
            <w:r>
              <w:t>external_source</w:t>
            </w:r>
          </w:p>
        </w:tc>
        <w:tc>
          <w:tcPr>
            <w:tcW w:type="dxa" w:w="2880"/>
          </w:tcPr>
          <w:p>
            <w:r>
              <w:t>string</w:t>
            </w:r>
          </w:p>
        </w:tc>
        <w:tc>
          <w:tcPr>
            <w:tcW w:type="dxa" w:w="2880"/>
          </w:tcPr>
          <w:p>
            <w:r>
              <w:t>External system identifier. If migrating historical orders, use code M-MIG to exclude from GMV/order count. Defaults to null if not provided.</w:t>
            </w:r>
          </w:p>
        </w:tc>
      </w:tr>
      <w:tr>
        <w:tc>
          <w:tcPr>
            <w:tcW w:type="dxa" w:w="2880"/>
          </w:tcPr>
          <w:p>
            <w:r>
              <w:t>handling_cost_ex_tax</w:t>
            </w:r>
          </w:p>
        </w:tc>
        <w:tc>
          <w:tcPr>
            <w:tcW w:type="dxa" w:w="2880"/>
          </w:tcPr>
          <w:p>
            <w:r>
              <w:t>string</w:t>
            </w:r>
          </w:p>
        </w:tc>
        <w:tc>
          <w:tcPr>
            <w:tcW w:type="dxa" w:w="2880"/>
          </w:tcPr>
          <w:p>
            <w:r>
              <w:t>Handling cost excluding tax. Must not be negative. Example: "0.0000".</w:t>
            </w:r>
          </w:p>
        </w:tc>
      </w:tr>
      <w:tr>
        <w:tc>
          <w:tcPr>
            <w:tcW w:type="dxa" w:w="2880"/>
          </w:tcPr>
          <w:p>
            <w:r>
              <w:t>handling_cost_inc_tax</w:t>
            </w:r>
          </w:p>
        </w:tc>
        <w:tc>
          <w:tcPr>
            <w:tcW w:type="dxa" w:w="2880"/>
          </w:tcPr>
          <w:p>
            <w:r>
              <w:t>string</w:t>
            </w:r>
          </w:p>
        </w:tc>
        <w:tc>
          <w:tcPr>
            <w:tcW w:type="dxa" w:w="2880"/>
          </w:tcPr>
          <w:p>
            <w:r>
              <w:t>Handling cost including tax. Must not be negative. Example: "0.0000".</w:t>
            </w:r>
          </w:p>
        </w:tc>
      </w:tr>
      <w:tr>
        <w:tc>
          <w:tcPr>
            <w:tcW w:type="dxa" w:w="2880"/>
          </w:tcPr>
          <w:p>
            <w:r>
              <w:t>ip_address</w:t>
            </w:r>
          </w:p>
        </w:tc>
        <w:tc>
          <w:tcPr>
            <w:tcW w:type="dxa" w:w="2880"/>
          </w:tcPr>
          <w:p>
            <w:r>
              <w:t>string</w:t>
            </w:r>
          </w:p>
        </w:tc>
        <w:tc>
          <w:tcPr>
            <w:tcW w:type="dxa" w:w="2880"/>
          </w:tcPr>
          <w:p>
            <w:r>
              <w:t>IPv4 address (max length 30). Setting this resets ip_address_v6. Example: "12.345.678.910".</w:t>
            </w:r>
          </w:p>
        </w:tc>
      </w:tr>
      <w:tr>
        <w:tc>
          <w:tcPr>
            <w:tcW w:type="dxa" w:w="2880"/>
          </w:tcPr>
          <w:p>
            <w:r>
              <w:t>ip_address_v6</w:t>
            </w:r>
          </w:p>
        </w:tc>
        <w:tc>
          <w:tcPr>
            <w:tcW w:type="dxa" w:w="2880"/>
          </w:tcPr>
          <w:p>
            <w:r>
              <w:t>string</w:t>
            </w:r>
          </w:p>
        </w:tc>
        <w:tc>
          <w:tcPr>
            <w:tcW w:type="dxa" w:w="2880"/>
          </w:tcPr>
          <w:p>
            <w:r>
              <w:t>IPv6 address (max length 39). Setting this resets ip_address. Example: "2001:db8:3333:4444:5555:6666:7777:8888".</w:t>
            </w:r>
          </w:p>
        </w:tc>
      </w:tr>
      <w:tr>
        <w:tc>
          <w:tcPr>
            <w:tcW w:type="dxa" w:w="2880"/>
          </w:tcPr>
          <w:p>
            <w:r>
              <w:t>items_shipped</w:t>
            </w:r>
          </w:p>
        </w:tc>
        <w:tc>
          <w:tcPr>
            <w:tcW w:type="dxa" w:w="2880"/>
          </w:tcPr>
          <w:p>
            <w:r>
              <w:t>number</w:t>
            </w:r>
          </w:p>
        </w:tc>
        <w:tc>
          <w:tcPr>
            <w:tcW w:type="dxa" w:w="2880"/>
          </w:tcPr>
          <w:p>
            <w:r>
              <w:t>Number of items shipped. Example: 0.</w:t>
            </w:r>
          </w:p>
        </w:tc>
      </w:tr>
      <w:tr>
        <w:tc>
          <w:tcPr>
            <w:tcW w:type="dxa" w:w="2880"/>
          </w:tcPr>
          <w:p>
            <w:r>
              <w:t>items_total</w:t>
            </w:r>
          </w:p>
        </w:tc>
        <w:tc>
          <w:tcPr>
            <w:tcW w:type="dxa" w:w="2880"/>
          </w:tcPr>
          <w:p>
            <w:r>
              <w:t>number</w:t>
            </w:r>
          </w:p>
        </w:tc>
        <w:tc>
          <w:tcPr>
            <w:tcW w:type="dxa" w:w="2880"/>
          </w:tcPr>
          <w:p>
            <w:r>
              <w:t>Total number of items in the order. Example: 1.</w:t>
            </w:r>
          </w:p>
        </w:tc>
      </w:tr>
      <w:tr>
        <w:tc>
          <w:tcPr>
            <w:tcW w:type="dxa" w:w="2880"/>
          </w:tcPr>
          <w:p>
            <w:r>
              <w:t>order_is_digital</w:t>
            </w:r>
          </w:p>
        </w:tc>
        <w:tc>
          <w:tcPr>
            <w:tcW w:type="dxa" w:w="2880"/>
          </w:tcPr>
          <w:p>
            <w:r>
              <w:t>boolean</w:t>
            </w:r>
          </w:p>
        </w:tc>
        <w:tc>
          <w:tcPr>
            <w:tcW w:type="dxa" w:w="2880"/>
          </w:tcPr>
          <w:p>
            <w:r>
              <w:t>Whether the order is for digital products. Example: false.</w:t>
            </w:r>
          </w:p>
        </w:tc>
      </w:tr>
      <w:tr>
        <w:tc>
          <w:tcPr>
            <w:tcW w:type="dxa" w:w="2880"/>
          </w:tcPr>
          <w:p>
            <w:r>
              <w:t>payment_method</w:t>
            </w:r>
          </w:p>
        </w:tc>
        <w:tc>
          <w:tcPr>
            <w:tcW w:type="dxa" w:w="2880"/>
          </w:tcPr>
          <w:p>
            <w:r>
              <w:t>string</w:t>
            </w:r>
          </w:p>
        </w:tc>
        <w:tc>
          <w:tcPr>
            <w:tcW w:type="dxa" w:w="2880"/>
          </w:tcPr>
          <w:p>
            <w:r>
              <w:t>Payment method label (e.g., Manual, Credit Card, Cash, Test Payment Gateway).</w:t>
            </w:r>
          </w:p>
        </w:tc>
      </w:tr>
      <w:tr>
        <w:tc>
          <w:tcPr>
            <w:tcW w:type="dxa" w:w="2880"/>
          </w:tcPr>
          <w:p>
            <w:r>
              <w:t>payment_provider_id</w:t>
            </w:r>
          </w:p>
        </w:tc>
        <w:tc>
          <w:tcPr>
            <w:tcW w:type="dxa" w:w="2880"/>
          </w:tcPr>
          <w:p>
            <w:r>
              <w:t>string | number</w:t>
            </w:r>
          </w:p>
        </w:tc>
        <w:tc>
          <w:tcPr>
            <w:tcW w:type="dxa" w:w="2880"/>
          </w:tcPr>
          <w:p>
            <w:r>
              <w:t>Payment provider identifier.</w:t>
            </w:r>
          </w:p>
        </w:tc>
      </w:tr>
      <w:tr>
        <w:tc>
          <w:tcPr>
            <w:tcW w:type="dxa" w:w="2880"/>
          </w:tcPr>
          <w:p>
            <w:r>
              <w:t>products</w:t>
            </w:r>
          </w:p>
        </w:tc>
        <w:tc>
          <w:tcPr>
            <w:tcW w:type="dxa" w:w="2880"/>
          </w:tcPr>
          <w:p>
            <w:r>
              <w:t>array</w:t>
            </w:r>
          </w:p>
        </w:tc>
        <w:tc>
          <w:tcPr>
            <w:tcW w:type="dxa" w:w="2880"/>
          </w:tcPr>
          <w:p>
            <w:r>
              <w:t>Array of order line items to add/update/remove. Sub-resource behaves like PATCH: only provided fields are updated for existing lines. See product rules in Notes/Gotchas.</w:t>
            </w:r>
          </w:p>
        </w:tc>
      </w:tr>
      <w:tr>
        <w:tc>
          <w:tcPr>
            <w:tcW w:type="dxa" w:w="2880"/>
          </w:tcPr>
          <w:p>
            <w:r>
              <w:t>refunded_amount</w:t>
            </w:r>
          </w:p>
        </w:tc>
        <w:tc>
          <w:tcPr>
            <w:tcW w:type="dxa" w:w="2880"/>
          </w:tcPr>
          <w:p>
            <w:r>
              <w:t>string</w:t>
            </w:r>
          </w:p>
        </w:tc>
        <w:tc>
          <w:tcPr>
            <w:tcW w:type="dxa" w:w="2880"/>
          </w:tcPr>
          <w:p>
            <w:r>
              <w:t>Refunded amount. Always returns 0. Must not be negative. Example: "0.0000".</w:t>
            </w:r>
          </w:p>
        </w:tc>
      </w:tr>
      <w:tr>
        <w:tc>
          <w:tcPr>
            <w:tcW w:type="dxa" w:w="2880"/>
          </w:tcPr>
          <w:p>
            <w:r>
              <w:t>shipping_cost_ex_tax</w:t>
            </w:r>
          </w:p>
        </w:tc>
        <w:tc>
          <w:tcPr>
            <w:tcW w:type="dxa" w:w="2880"/>
          </w:tcPr>
          <w:p>
            <w:r>
              <w:t>string</w:t>
            </w:r>
          </w:p>
        </w:tc>
        <w:tc>
          <w:tcPr>
            <w:tcW w:type="dxa" w:w="2880"/>
          </w:tcPr>
          <w:p>
            <w:r>
              <w:t>Shipping cost excluding tax. Must not be negative. If provided, shipping_cost_inc_tax is also required. Example: "0.0000".</w:t>
            </w:r>
          </w:p>
        </w:tc>
      </w:tr>
      <w:tr>
        <w:tc>
          <w:tcPr>
            <w:tcW w:type="dxa" w:w="2880"/>
          </w:tcPr>
          <w:p>
            <w:r>
              <w:t>shipping_cost_inc_tax</w:t>
            </w:r>
          </w:p>
        </w:tc>
        <w:tc>
          <w:tcPr>
            <w:tcW w:type="dxa" w:w="2880"/>
          </w:tcPr>
          <w:p>
            <w:r>
              <w:t>string</w:t>
            </w:r>
          </w:p>
        </w:tc>
        <w:tc>
          <w:tcPr>
            <w:tcW w:type="dxa" w:w="2880"/>
          </w:tcPr>
          <w:p>
            <w:r>
              <w:t>Shipping cost including tax. Must not be negative. If provided, shipping_cost_ex_tax is also required. Example: "0.0000".</w:t>
            </w:r>
          </w:p>
        </w:tc>
      </w:tr>
      <w:tr>
        <w:tc>
          <w:tcPr>
            <w:tcW w:type="dxa" w:w="2880"/>
          </w:tcPr>
          <w:p>
            <w:r>
              <w:t>shipping_addresses</w:t>
            </w:r>
          </w:p>
        </w:tc>
        <w:tc>
          <w:tcPr>
            <w:tcW w:type="dxa" w:w="2880"/>
          </w:tcPr>
          <w:p>
            <w:r>
              <w:t>array</w:t>
            </w:r>
          </w:p>
        </w:tc>
        <w:tc>
          <w:tcPr>
            <w:tcW w:type="dxa" w:w="2880"/>
          </w:tcPr>
          <w:p>
            <w:r>
              <w:t>Shipping addresses payload (documented as shippingAddress_Put with id and other fields).</w:t>
            </w:r>
          </w:p>
        </w:tc>
      </w:tr>
      <w:tr>
        <w:tc>
          <w:tcPr>
            <w:tcW w:type="dxa" w:w="2880"/>
          </w:tcPr>
          <w:p>
            <w:r>
              <w:t>staff_notes</w:t>
            </w:r>
          </w:p>
        </w:tc>
        <w:tc>
          <w:tcPr>
            <w:tcW w:type="dxa" w:w="2880"/>
          </w:tcPr>
          <w:p>
            <w:r>
              <w:t>string</w:t>
            </w:r>
          </w:p>
        </w:tc>
        <w:tc>
          <w:tcPr>
            <w:tcW w:type="dxa" w:w="2880"/>
          </w:tcPr>
          <w:p>
            <w:r>
              <w:t>Staff notes (max length 65535). Example: "Send Saturday".</w:t>
            </w:r>
          </w:p>
        </w:tc>
      </w:tr>
      <w:tr>
        <w:tc>
          <w:tcPr>
            <w:tcW w:type="dxa" w:w="2880"/>
          </w:tcPr>
          <w:p>
            <w:r>
              <w:t>status_id</w:t>
            </w:r>
          </w:p>
        </w:tc>
        <w:tc>
          <w:tcPr>
            <w:tcW w:type="dxa" w:w="2880"/>
          </w:tcPr>
          <w:p>
            <w:r>
              <w:t>integer</w:t>
            </w:r>
          </w:p>
        </w:tc>
        <w:tc>
          <w:tcPr>
            <w:tcW w:type="dxa" w:w="2880"/>
          </w:tcPr>
          <w:p>
            <w:r>
              <w:t>Order status ID.</w:t>
            </w:r>
          </w:p>
        </w:tc>
      </w:tr>
      <w:tr>
        <w:tc>
          <w:tcPr>
            <w:tcW w:type="dxa" w:w="2880"/>
          </w:tcPr>
          <w:p>
            <w:r>
              <w:t>subtotal_ex_tax</w:t>
            </w:r>
          </w:p>
        </w:tc>
        <w:tc>
          <w:tcPr>
            <w:tcW w:type="dxa" w:w="2880"/>
          </w:tcPr>
          <w:p>
            <w:r>
              <w:t>string</w:t>
            </w:r>
          </w:p>
        </w:tc>
        <w:tc>
          <w:tcPr>
            <w:tcW w:type="dxa" w:w="2880"/>
          </w:tcPr>
          <w:p>
            <w:r>
              <w:t>Subtotal excluding tax override. Must not be negative. If provided, subtotal_inc_tax is also required. Example: "225.0000".</w:t>
            </w:r>
          </w:p>
        </w:tc>
      </w:tr>
      <w:tr>
        <w:tc>
          <w:tcPr>
            <w:tcW w:type="dxa" w:w="2880"/>
          </w:tcPr>
          <w:p>
            <w:r>
              <w:t>subtotal_inc_tax</w:t>
            </w:r>
          </w:p>
        </w:tc>
        <w:tc>
          <w:tcPr>
            <w:tcW w:type="dxa" w:w="2880"/>
          </w:tcPr>
          <w:p>
            <w:r>
              <w:t>string</w:t>
            </w:r>
          </w:p>
        </w:tc>
        <w:tc>
          <w:tcPr>
            <w:tcW w:type="dxa" w:w="2880"/>
          </w:tcPr>
          <w:p>
            <w:r>
              <w:t>Subtotal including tax override. Must not be negative. If provided, subtotal_ex_tax is also required. Example: "225.0000".</w:t>
            </w:r>
          </w:p>
        </w:tc>
      </w:tr>
      <w:tr>
        <w:tc>
          <w:tcPr>
            <w:tcW w:type="dxa" w:w="2880"/>
          </w:tcPr>
          <w:p>
            <w:r>
              <w:t>customer_locale</w:t>
            </w:r>
          </w:p>
        </w:tc>
        <w:tc>
          <w:tcPr>
            <w:tcW w:type="dxa" w:w="2880"/>
          </w:tcPr>
          <w:p>
            <w:r>
              <w:t>string</w:t>
            </w:r>
          </w:p>
        </w:tc>
        <w:tc>
          <w:tcPr>
            <w:tcW w:type="dxa" w:w="2880"/>
          </w:tcPr>
          <w:p>
            <w:r>
              <w:t>Supported formats: en, asa, en-US, es-419 (per documentation examples).</w:t>
            </w:r>
          </w:p>
        </w:tc>
      </w:tr>
      <w:tr>
        <w:tc>
          <w:tcPr>
            <w:tcW w:type="dxa" w:w="2880"/>
          </w:tcPr>
          <w:p>
            <w:r>
              <w:t>external_order_id</w:t>
            </w:r>
          </w:p>
        </w:tc>
        <w:tc>
          <w:tcPr>
            <w:tcW w:type="dxa" w:w="2880"/>
          </w:tcPr>
          <w:p>
            <w:r>
              <w:t>string</w:t>
            </w:r>
          </w:p>
        </w:tc>
        <w:tc>
          <w:tcPr>
            <w:tcW w:type="dxa" w:w="2880"/>
          </w:tcPr>
          <w:p>
            <w:r>
              <w:t>Order ID in another system. Can be updated via POST/PUT after being set. Example: "external-order-id".</w:t>
            </w:r>
          </w:p>
        </w:tc>
      </w:tr>
      <w:tr>
        <w:tc>
          <w:tcPr>
            <w:tcW w:type="dxa" w:w="2880"/>
          </w:tcPr>
          <w:p>
            <w:r>
              <w:t>total_ex_tax</w:t>
            </w:r>
          </w:p>
        </w:tc>
        <w:tc>
          <w:tcPr>
            <w:tcW w:type="dxa" w:w="2880"/>
          </w:tcPr>
          <w:p>
            <w:r>
              <w:t>string</w:t>
            </w:r>
          </w:p>
        </w:tc>
        <w:tc>
          <w:tcPr>
            <w:tcW w:type="dxa" w:w="2880"/>
          </w:tcPr>
          <w:p>
            <w:r>
              <w:t>Total excluding tax override. Must not be negative. If provided, total_inc_tax is also required. Example: "225.0000".</w:t>
            </w:r>
          </w:p>
        </w:tc>
      </w:tr>
      <w:tr>
        <w:tc>
          <w:tcPr>
            <w:tcW w:type="dxa" w:w="2880"/>
          </w:tcPr>
          <w:p>
            <w:r>
              <w:t>total_inc_tax</w:t>
            </w:r>
          </w:p>
        </w:tc>
        <w:tc>
          <w:tcPr>
            <w:tcW w:type="dxa" w:w="2880"/>
          </w:tcPr>
          <w:p>
            <w:r>
              <w:t>string</w:t>
            </w:r>
          </w:p>
        </w:tc>
        <w:tc>
          <w:tcPr>
            <w:tcW w:type="dxa" w:w="2880"/>
          </w:tcPr>
          <w:p>
            <w:r>
              <w:t>Total including tax override. Must not be negative. If provided, total_ex_tax is also required. Example: "225.0000".</w:t>
            </w:r>
          </w:p>
        </w:tc>
      </w:tr>
      <w:tr>
        <w:tc>
          <w:tcPr>
            <w:tcW w:type="dxa" w:w="2880"/>
          </w:tcPr>
          <w:p>
            <w:r>
              <w:t>wrapping_cost_ex_tax</w:t>
            </w:r>
          </w:p>
        </w:tc>
        <w:tc>
          <w:tcPr>
            <w:tcW w:type="dxa" w:w="2880"/>
          </w:tcPr>
          <w:p>
            <w:r>
              <w:t>string</w:t>
            </w:r>
          </w:p>
        </w:tc>
        <w:tc>
          <w:tcPr>
            <w:tcW w:type="dxa" w:w="2880"/>
          </w:tcPr>
          <w:p>
            <w:r>
              <w:t>Wrapping cost excluding tax. Must not be negative. Example: "0.0000".</w:t>
            </w:r>
          </w:p>
        </w:tc>
      </w:tr>
      <w:tr>
        <w:tc>
          <w:tcPr>
            <w:tcW w:type="dxa" w:w="2880"/>
          </w:tcPr>
          <w:p>
            <w:r>
              <w:t>wrapping_cost_inc_tax</w:t>
            </w:r>
          </w:p>
        </w:tc>
        <w:tc>
          <w:tcPr>
            <w:tcW w:type="dxa" w:w="2880"/>
          </w:tcPr>
          <w:p>
            <w:r>
              <w:t>string</w:t>
            </w:r>
          </w:p>
        </w:tc>
        <w:tc>
          <w:tcPr>
            <w:tcW w:type="dxa" w:w="2880"/>
          </w:tcPr>
          <w:p>
            <w:r>
              <w:t>Wrapping cost including tax. Must not be negative. Example: "0.0000".</w:t>
            </w:r>
          </w:p>
        </w:tc>
      </w:tr>
      <w:tr>
        <w:tc>
          <w:tcPr>
            <w:tcW w:type="dxa" w:w="2880"/>
          </w:tcPr>
          <w:p>
            <w:r>
              <w:t>fees</w:t>
            </w:r>
          </w:p>
        </w:tc>
        <w:tc>
          <w:tcPr>
            <w:tcW w:type="dxa" w:w="2880"/>
          </w:tcPr>
          <w:p>
            <w:r>
              <w:t>array</w:t>
            </w:r>
          </w:p>
        </w:tc>
        <w:tc>
          <w:tcPr>
            <w:tcW w:type="dxa" w:w="2880"/>
          </w:tcPr>
          <w:p>
            <w:r>
              <w:t>Fees payload. PUT semantics: fees in the request body fully replace existing fees (see Notes/Gotchas).</w:t>
            </w:r>
          </w:p>
        </w:tc>
      </w:tr>
    </w:tbl>
    <w:p/>
    <w:p>
      <w:pPr>
        <w:pStyle w:val="Heading3"/>
      </w:pPr>
      <w:r>
        <w:t>billing_address fields (when billing_address is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billing_address.first_name</w:t>
            </w:r>
          </w:p>
        </w:tc>
        <w:tc>
          <w:tcPr>
            <w:tcW w:type="dxa" w:w="2880"/>
          </w:tcPr>
          <w:p>
            <w:r>
              <w:t>string</w:t>
            </w:r>
          </w:p>
        </w:tc>
        <w:tc>
          <w:tcPr>
            <w:tcW w:type="dxa" w:w="2880"/>
          </w:tcPr>
          <w:p>
            <w:r>
              <w:t>First name.</w:t>
            </w:r>
          </w:p>
        </w:tc>
      </w:tr>
      <w:tr>
        <w:tc>
          <w:tcPr>
            <w:tcW w:type="dxa" w:w="2880"/>
          </w:tcPr>
          <w:p>
            <w:r>
              <w:t>billing_address.last_name</w:t>
            </w:r>
          </w:p>
        </w:tc>
        <w:tc>
          <w:tcPr>
            <w:tcW w:type="dxa" w:w="2880"/>
          </w:tcPr>
          <w:p>
            <w:r>
              <w:t>string</w:t>
            </w:r>
          </w:p>
        </w:tc>
        <w:tc>
          <w:tcPr>
            <w:tcW w:type="dxa" w:w="2880"/>
          </w:tcPr>
          <w:p>
            <w:r>
              <w:t>Last name.</w:t>
            </w:r>
          </w:p>
        </w:tc>
      </w:tr>
      <w:tr>
        <w:tc>
          <w:tcPr>
            <w:tcW w:type="dxa" w:w="2880"/>
          </w:tcPr>
          <w:p>
            <w:r>
              <w:t>billing_address.company</w:t>
            </w:r>
          </w:p>
        </w:tc>
        <w:tc>
          <w:tcPr>
            <w:tcW w:type="dxa" w:w="2880"/>
          </w:tcPr>
          <w:p>
            <w:r>
              <w:t>string</w:t>
            </w:r>
          </w:p>
        </w:tc>
        <w:tc>
          <w:tcPr>
            <w:tcW w:type="dxa" w:w="2880"/>
          </w:tcPr>
          <w:p>
            <w:r>
              <w:t>Company.</w:t>
            </w:r>
          </w:p>
        </w:tc>
      </w:tr>
      <w:tr>
        <w:tc>
          <w:tcPr>
            <w:tcW w:type="dxa" w:w="2880"/>
          </w:tcPr>
          <w:p>
            <w:r>
              <w:t>billing_address.street_1</w:t>
            </w:r>
          </w:p>
        </w:tc>
        <w:tc>
          <w:tcPr>
            <w:tcW w:type="dxa" w:w="2880"/>
          </w:tcPr>
          <w:p>
            <w:r>
              <w:t>string</w:t>
            </w:r>
          </w:p>
        </w:tc>
        <w:tc>
          <w:tcPr>
            <w:tcW w:type="dxa" w:w="2880"/>
          </w:tcPr>
          <w:p>
            <w:r>
              <w:t>Address line 1.</w:t>
            </w:r>
          </w:p>
        </w:tc>
      </w:tr>
      <w:tr>
        <w:tc>
          <w:tcPr>
            <w:tcW w:type="dxa" w:w="2880"/>
          </w:tcPr>
          <w:p>
            <w:r>
              <w:t>billing_address.street_2</w:t>
            </w:r>
          </w:p>
        </w:tc>
        <w:tc>
          <w:tcPr>
            <w:tcW w:type="dxa" w:w="2880"/>
          </w:tcPr>
          <w:p>
            <w:r>
              <w:t>string</w:t>
            </w:r>
          </w:p>
        </w:tc>
        <w:tc>
          <w:tcPr>
            <w:tcW w:type="dxa" w:w="2880"/>
          </w:tcPr>
          <w:p>
            <w:r>
              <w:t>Address line 2.</w:t>
            </w:r>
          </w:p>
        </w:tc>
      </w:tr>
      <w:tr>
        <w:tc>
          <w:tcPr>
            <w:tcW w:type="dxa" w:w="2880"/>
          </w:tcPr>
          <w:p>
            <w:r>
              <w:t>billing_address.city</w:t>
            </w:r>
          </w:p>
        </w:tc>
        <w:tc>
          <w:tcPr>
            <w:tcW w:type="dxa" w:w="2880"/>
          </w:tcPr>
          <w:p>
            <w:r>
              <w:t>string</w:t>
            </w:r>
          </w:p>
        </w:tc>
        <w:tc>
          <w:tcPr>
            <w:tcW w:type="dxa" w:w="2880"/>
          </w:tcPr>
          <w:p>
            <w:r>
              <w:t>City.</w:t>
            </w:r>
          </w:p>
        </w:tc>
      </w:tr>
      <w:tr>
        <w:tc>
          <w:tcPr>
            <w:tcW w:type="dxa" w:w="2880"/>
          </w:tcPr>
          <w:p>
            <w:r>
              <w:t>billing_address.state</w:t>
            </w:r>
          </w:p>
        </w:tc>
        <w:tc>
          <w:tcPr>
            <w:tcW w:type="dxa" w:w="2880"/>
          </w:tcPr>
          <w:p>
            <w:r>
              <w:t>string</w:t>
            </w:r>
          </w:p>
        </w:tc>
        <w:tc>
          <w:tcPr>
            <w:tcW w:type="dxa" w:w="2880"/>
          </w:tcPr>
          <w:p>
            <w:r>
              <w:t>State/region.</w:t>
            </w:r>
          </w:p>
        </w:tc>
      </w:tr>
      <w:tr>
        <w:tc>
          <w:tcPr>
            <w:tcW w:type="dxa" w:w="2880"/>
          </w:tcPr>
          <w:p>
            <w:r>
              <w:t>billing_address.zip</w:t>
            </w:r>
          </w:p>
        </w:tc>
        <w:tc>
          <w:tcPr>
            <w:tcW w:type="dxa" w:w="2880"/>
          </w:tcPr>
          <w:p>
            <w:r>
              <w:t>string</w:t>
            </w:r>
          </w:p>
        </w:tc>
        <w:tc>
          <w:tcPr>
            <w:tcW w:type="dxa" w:w="2880"/>
          </w:tcPr>
          <w:p>
            <w:r>
              <w:t>Required if billing_address is included. Must be 2+ characters.</w:t>
            </w:r>
          </w:p>
        </w:tc>
      </w:tr>
      <w:tr>
        <w:tc>
          <w:tcPr>
            <w:tcW w:type="dxa" w:w="2880"/>
          </w:tcPr>
          <w:p>
            <w:r>
              <w:t>billing_address.country</w:t>
            </w:r>
          </w:p>
        </w:tc>
        <w:tc>
          <w:tcPr>
            <w:tcW w:type="dxa" w:w="2880"/>
          </w:tcPr>
          <w:p>
            <w:r>
              <w:t>string</w:t>
            </w:r>
          </w:p>
        </w:tc>
        <w:tc>
          <w:tcPr>
            <w:tcW w:type="dxa" w:w="2880"/>
          </w:tcPr>
          <w:p>
            <w:r>
              <w:t>Country name.</w:t>
            </w:r>
          </w:p>
        </w:tc>
      </w:tr>
      <w:tr>
        <w:tc>
          <w:tcPr>
            <w:tcW w:type="dxa" w:w="2880"/>
          </w:tcPr>
          <w:p>
            <w:r>
              <w:t>billing_address.country_iso2</w:t>
            </w:r>
          </w:p>
        </w:tc>
        <w:tc>
          <w:tcPr>
            <w:tcW w:type="dxa" w:w="2880"/>
          </w:tcPr>
          <w:p>
            <w:r>
              <w:t>string</w:t>
            </w:r>
          </w:p>
        </w:tc>
        <w:tc>
          <w:tcPr>
            <w:tcW w:type="dxa" w:w="2880"/>
          </w:tcPr>
          <w:p>
            <w:r>
              <w:t>ISO2 country code.</w:t>
            </w:r>
          </w:p>
        </w:tc>
      </w:tr>
      <w:tr>
        <w:tc>
          <w:tcPr>
            <w:tcW w:type="dxa" w:w="2880"/>
          </w:tcPr>
          <w:p>
            <w:r>
              <w:t>billing_address.phone</w:t>
            </w:r>
          </w:p>
        </w:tc>
        <w:tc>
          <w:tcPr>
            <w:tcW w:type="dxa" w:w="2880"/>
          </w:tcPr>
          <w:p>
            <w:r>
              <w:t>string</w:t>
            </w:r>
          </w:p>
        </w:tc>
        <w:tc>
          <w:tcPr>
            <w:tcW w:type="dxa" w:w="2880"/>
          </w:tcPr>
          <w:p>
            <w:r>
              <w:t>Phone number.</w:t>
            </w:r>
          </w:p>
        </w:tc>
      </w:tr>
      <w:tr>
        <w:tc>
          <w:tcPr>
            <w:tcW w:type="dxa" w:w="2880"/>
          </w:tcPr>
          <w:p>
            <w:r>
              <w:t>billing_address.email</w:t>
            </w:r>
          </w:p>
        </w:tc>
        <w:tc>
          <w:tcPr>
            <w:tcW w:type="dxa" w:w="2880"/>
          </w:tcPr>
          <w:p>
            <w:r>
              <w:t>string</w:t>
            </w:r>
          </w:p>
        </w:tc>
        <w:tc>
          <w:tcPr>
            <w:tcW w:type="dxa" w:w="2880"/>
          </w:tcPr>
          <w:p>
            <w:r>
              <w:t>Email address.</w:t>
            </w:r>
          </w:p>
        </w:tc>
      </w:tr>
      <w:tr>
        <w:tc>
          <w:tcPr>
            <w:tcW w:type="dxa" w:w="2880"/>
          </w:tcPr>
          <w:p>
            <w:r>
              <w:t>billing_address.form_fields</w:t>
            </w:r>
          </w:p>
        </w:tc>
        <w:tc>
          <w:tcPr>
            <w:tcW w:type="dxa" w:w="2880"/>
          </w:tcPr>
          <w:p>
            <w:r>
              <w:t>array</w:t>
            </w:r>
          </w:p>
        </w:tc>
        <w:tc>
          <w:tcPr>
            <w:tcW w:type="dxa" w:w="2880"/>
          </w:tcPr>
          <w:p>
            <w:r>
              <w:t>Array of custom form fields { name, value }.</w:t>
            </w:r>
          </w:p>
        </w:tc>
      </w:tr>
      <w:tr>
        <w:tc>
          <w:tcPr>
            <w:tcW w:type="dxa" w:w="2880"/>
          </w:tcPr>
          <w:p>
            <w:r>
              <w:t>billing_address.form_fields[].name</w:t>
            </w:r>
          </w:p>
        </w:tc>
        <w:tc>
          <w:tcPr>
            <w:tcW w:type="dxa" w:w="2880"/>
          </w:tcPr>
          <w:p>
            <w:r>
              <w:t>string</w:t>
            </w:r>
          </w:p>
        </w:tc>
        <w:tc>
          <w:tcPr>
            <w:tcW w:type="dxa" w:w="2880"/>
          </w:tcPr>
          <w:p>
            <w:r>
              <w:t>Form field name.</w:t>
            </w:r>
          </w:p>
        </w:tc>
      </w:tr>
      <w:tr>
        <w:tc>
          <w:tcPr>
            <w:tcW w:type="dxa" w:w="2880"/>
          </w:tcPr>
          <w:p>
            <w:r>
              <w:t>billing_address.form_fields[].value</w:t>
            </w:r>
          </w:p>
        </w:tc>
        <w:tc>
          <w:tcPr>
            <w:tcW w:type="dxa" w:w="2880"/>
          </w:tcPr>
          <w:p>
            <w:r>
              <w:t>number | string | array</w:t>
            </w:r>
          </w:p>
        </w:tc>
        <w:tc>
          <w:tcPr>
            <w:tcW w:type="dxa" w:w="2880"/>
          </w:tcPr>
          <w:p>
            <w:r>
              <w:t>Form field value (OneOf number/string/any[]).</w:t>
            </w:r>
          </w:p>
        </w:tc>
      </w:tr>
    </w:tbl>
    <w:p/>
    <w:p>
      <w:pPr>
        <w:pStyle w:val="Heading3"/>
      </w:pPr>
      <w:r>
        <w:t>products item shapes (as documented)</w:t>
      </w:r>
    </w:p>
    <w:p>
      <w:r>
        <w:t>The products array supports multiple shapes (catalog product, custom product, removal/update shape). Key fields called out in the documentation: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products[].id</w:t>
            </w:r>
          </w:p>
        </w:tc>
        <w:tc>
          <w:tcPr>
            <w:tcW w:type="dxa" w:w="2880"/>
          </w:tcPr>
          <w:p>
            <w:r>
              <w:t>integer</w:t>
            </w:r>
          </w:p>
        </w:tc>
        <w:tc>
          <w:tcPr>
            <w:tcW w:type="dxa" w:w="2880"/>
          </w:tcPr>
          <w:p>
            <w:r>
              <w:t>Order product line id. Include to update an existing order product. Omit to add a product.</w:t>
            </w:r>
          </w:p>
        </w:tc>
      </w:tr>
      <w:tr>
        <w:tc>
          <w:tcPr>
            <w:tcW w:type="dxa" w:w="2880"/>
          </w:tcPr>
          <w:p>
            <w:r>
              <w:t>products[].product_id</w:t>
            </w:r>
          </w:p>
        </w:tc>
        <w:tc>
          <w:tcPr>
            <w:tcW w:type="dxa" w:w="2880"/>
          </w:tcPr>
          <w:p>
            <w:r>
              <w:t>integer</w:t>
            </w:r>
          </w:p>
        </w:tc>
        <w:tc>
          <w:tcPr>
            <w:tcW w:type="dxa" w:w="2880"/>
          </w:tcPr>
          <w:p>
            <w:r>
              <w:t>Catalog product ID (for adding an existing product).</w:t>
            </w:r>
          </w:p>
        </w:tc>
      </w:tr>
      <w:tr>
        <w:tc>
          <w:tcPr>
            <w:tcW w:type="dxa" w:w="2880"/>
          </w:tcPr>
          <w:p>
            <w:r>
              <w:t>products[].variant_id</w:t>
            </w:r>
          </w:p>
        </w:tc>
        <w:tc>
          <w:tcPr>
            <w:tcW w:type="dxa" w:w="2880"/>
          </w:tcPr>
          <w:p>
            <w:r>
              <w:t>integer</w:t>
            </w:r>
          </w:p>
        </w:tc>
        <w:tc>
          <w:tcPr>
            <w:tcW w:type="dxa" w:w="2880"/>
          </w:tcPr>
          <w:p>
            <w:r>
              <w:t>Variant ID (not available for custom products).</w:t>
            </w:r>
          </w:p>
        </w:tc>
      </w:tr>
      <w:tr>
        <w:tc>
          <w:tcPr>
            <w:tcW w:type="dxa" w:w="2880"/>
          </w:tcPr>
          <w:p>
            <w:r>
              <w:t>products[].product_options</w:t>
            </w:r>
          </w:p>
        </w:tc>
        <w:tc>
          <w:tcPr>
            <w:tcW w:type="dxa" w:w="2880"/>
          </w:tcPr>
          <w:p>
            <w:r>
              <w:t>array</w:t>
            </w:r>
          </w:p>
        </w:tc>
        <w:tc>
          <w:tcPr>
            <w:tcW w:type="dxa" w:w="2880"/>
          </w:tcPr>
          <w:p>
            <w:r>
              <w:t>Required when adding/removing a product with variants and not specifying variant_id, or when mandatory modifiers exist.</w:t>
            </w:r>
          </w:p>
        </w:tc>
      </w:tr>
      <w:tr>
        <w:tc>
          <w:tcPr>
            <w:tcW w:type="dxa" w:w="2880"/>
          </w:tcPr>
          <w:p>
            <w:r>
              <w:t>products[].quantity</w:t>
            </w:r>
          </w:p>
        </w:tc>
        <w:tc>
          <w:tcPr>
            <w:tcW w:type="dxa" w:w="2880"/>
          </w:tcPr>
          <w:p>
            <w:r>
              <w:t>integer</w:t>
            </w:r>
          </w:p>
        </w:tc>
        <w:tc>
          <w:tcPr>
            <w:tcW w:type="dxa" w:w="2880"/>
          </w:tcPr>
          <w:p>
            <w:r>
              <w:t>Quantity. To remove a product from the order, set its quantity to 0 (documentation rule).</w:t>
            </w:r>
          </w:p>
        </w:tc>
      </w:tr>
      <w:tr>
        <w:tc>
          <w:tcPr>
            <w:tcW w:type="dxa" w:w="2880"/>
          </w:tcPr>
          <w:p>
            <w:r>
              <w:t>products[].price_ex_tax</w:t>
            </w:r>
          </w:p>
        </w:tc>
        <w:tc>
          <w:tcPr>
            <w:tcW w:type="dxa" w:w="2880"/>
          </w:tcPr>
          <w:p>
            <w:r>
              <w:t>number</w:t>
            </w:r>
          </w:p>
        </w:tc>
        <w:tc>
          <w:tcPr>
            <w:tcW w:type="dxa" w:w="2880"/>
          </w:tcPr>
          <w:p>
            <w:r>
              <w:t>Price excluding tax.</w:t>
            </w:r>
          </w:p>
        </w:tc>
      </w:tr>
      <w:tr>
        <w:tc>
          <w:tcPr>
            <w:tcW w:type="dxa" w:w="2880"/>
          </w:tcPr>
          <w:p>
            <w:r>
              <w:t>products[].price_inc_tax</w:t>
            </w:r>
          </w:p>
        </w:tc>
        <w:tc>
          <w:tcPr>
            <w:tcW w:type="dxa" w:w="2880"/>
          </w:tcPr>
          <w:p>
            <w:r>
              <w:t>number</w:t>
            </w:r>
          </w:p>
        </w:tc>
        <w:tc>
          <w:tcPr>
            <w:tcW w:type="dxa" w:w="2880"/>
          </w:tcPr>
          <w:p>
            <w:r>
              <w:t>Price including tax.</w:t>
            </w:r>
          </w:p>
        </w:tc>
      </w:tr>
      <w:tr>
        <w:tc>
          <w:tcPr>
            <w:tcW w:type="dxa" w:w="2880"/>
          </w:tcPr>
          <w:p>
            <w:r>
              <w:t>products[].name</w:t>
            </w:r>
          </w:p>
        </w:tc>
        <w:tc>
          <w:tcPr>
            <w:tcW w:type="dxa" w:w="2880"/>
          </w:tcPr>
          <w:p>
            <w:r>
              <w:t>string</w:t>
            </w:r>
          </w:p>
        </w:tc>
        <w:tc>
          <w:tcPr>
            <w:tcW w:type="dxa" w:w="2880"/>
          </w:tcPr>
          <w:p>
            <w:r>
              <w:t>Product name shown to customer (alias of name_customer in some shapes). Required for some custom product shapes.</w:t>
            </w:r>
          </w:p>
        </w:tc>
      </w:tr>
      <w:tr>
        <w:tc>
          <w:tcPr>
            <w:tcW w:type="dxa" w:w="2880"/>
          </w:tcPr>
          <w:p>
            <w:r>
              <w:t>products[].sku</w:t>
            </w:r>
          </w:p>
        </w:tc>
        <w:tc>
          <w:tcPr>
            <w:tcW w:type="dxa" w:w="2880"/>
          </w:tcPr>
          <w:p>
            <w:r>
              <w:t>string</w:t>
            </w:r>
          </w:p>
        </w:tc>
        <w:tc>
          <w:tcPr>
            <w:tcW w:type="dxa" w:w="2880"/>
          </w:tcPr>
          <w:p>
            <w:r>
              <w:t>SKU (shown in “Adding a new product” example).</w:t>
            </w:r>
          </w:p>
        </w:tc>
      </w:tr>
    </w:tbl>
    <w:p/>
    <w:p>
      <w:pPr>
        <w:pStyle w:val="Heading3"/>
      </w:pPr>
      <w:r>
        <w:t>fees fields (when fees is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fees[].id</w:t>
            </w:r>
          </w:p>
        </w:tc>
        <w:tc>
          <w:tcPr>
            <w:tcW w:type="dxa" w:w="2880"/>
          </w:tcPr>
          <w:p>
            <w:r>
              <w:t>integer</w:t>
            </w:r>
          </w:p>
        </w:tc>
        <w:tc>
          <w:tcPr>
            <w:tcW w:type="dxa" w:w="2880"/>
          </w:tcPr>
          <w:p>
            <w:r>
              <w:t>Fee ID. Fees with an id are updated; fees without an id are created as new. Fees not included are deleted.</w:t>
            </w:r>
          </w:p>
        </w:tc>
      </w:tr>
      <w:tr>
        <w:tc>
          <w:tcPr>
            <w:tcW w:type="dxa" w:w="2880"/>
          </w:tcPr>
          <w:p>
            <w:r>
              <w:t>fees[].type</w:t>
            </w:r>
          </w:p>
        </w:tc>
        <w:tc>
          <w:tcPr>
            <w:tcW w:type="dxa" w:w="2880"/>
          </w:tcPr>
          <w:p>
            <w:r>
              <w:t>string</w:t>
            </w:r>
          </w:p>
        </w:tc>
        <w:tc>
          <w:tcPr>
            <w:tcW w:type="dxa" w:w="2880"/>
          </w:tcPr>
          <w:p>
            <w:r>
              <w:t>Fee type. Documented value: custom_fee.</w:t>
            </w:r>
          </w:p>
        </w:tc>
      </w:tr>
      <w:tr>
        <w:tc>
          <w:tcPr>
            <w:tcW w:type="dxa" w:w="2880"/>
          </w:tcPr>
          <w:p>
            <w:r>
              <w:t>fees[].display_name_customer</w:t>
            </w:r>
          </w:p>
        </w:tc>
        <w:tc>
          <w:tcPr>
            <w:tcW w:type="dxa" w:w="2880"/>
          </w:tcPr>
          <w:p>
            <w:r>
              <w:t>string</w:t>
            </w:r>
          </w:p>
        </w:tc>
        <w:tc>
          <w:tcPr>
            <w:tcW w:type="dxa" w:w="2880"/>
          </w:tcPr>
          <w:p>
            <w:r>
              <w:t>Display name shown to customers. At least one of display_name_customer or display_name_merchant must be included.</w:t>
            </w:r>
          </w:p>
        </w:tc>
      </w:tr>
      <w:tr>
        <w:tc>
          <w:tcPr>
            <w:tcW w:type="dxa" w:w="2880"/>
          </w:tcPr>
          <w:p>
            <w:r>
              <w:t>fees[].display_name_merchant</w:t>
            </w:r>
          </w:p>
        </w:tc>
        <w:tc>
          <w:tcPr>
            <w:tcW w:type="dxa" w:w="2880"/>
          </w:tcPr>
          <w:p>
            <w:r>
              <w:t>string</w:t>
            </w:r>
          </w:p>
        </w:tc>
        <w:tc>
          <w:tcPr>
            <w:tcW w:type="dxa" w:w="2880"/>
          </w:tcPr>
          <w:p>
            <w:r>
              <w:t>Display name shown to merchants. At least one of display_name_customer or display_name_merchant must be included.</w:t>
            </w:r>
          </w:p>
        </w:tc>
      </w:tr>
      <w:tr>
        <w:tc>
          <w:tcPr>
            <w:tcW w:type="dxa" w:w="2880"/>
          </w:tcPr>
          <w:p>
            <w:r>
              <w:t>fees[].source</w:t>
            </w:r>
          </w:p>
        </w:tc>
        <w:tc>
          <w:tcPr>
            <w:tcW w:type="dxa" w:w="2880"/>
          </w:tcPr>
          <w:p>
            <w:r>
              <w:t>string</w:t>
            </w:r>
          </w:p>
        </w:tc>
        <w:tc>
          <w:tcPr>
            <w:tcW w:type="dxa" w:w="2880"/>
          </w:tcPr>
          <w:p>
            <w:r>
              <w:t>Source of the request.</w:t>
            </w:r>
          </w:p>
        </w:tc>
      </w:tr>
      <w:tr>
        <w:tc>
          <w:tcPr>
            <w:tcW w:type="dxa" w:w="2880"/>
          </w:tcPr>
          <w:p>
            <w:r>
              <w:t>fees[].cost_ex_tax</w:t>
            </w:r>
          </w:p>
        </w:tc>
        <w:tc>
          <w:tcPr>
            <w:tcW w:type="dxa" w:w="2880"/>
          </w:tcPr>
          <w:p>
            <w:r>
              <w:t>string | number</w:t>
            </w:r>
          </w:p>
        </w:tc>
        <w:tc>
          <w:tcPr>
            <w:tcW w:type="dxa" w:w="2880"/>
          </w:tcPr>
          <w:p>
            <w:r>
              <w:t>Cost excluding tax.</w:t>
            </w:r>
          </w:p>
        </w:tc>
      </w:tr>
      <w:tr>
        <w:tc>
          <w:tcPr>
            <w:tcW w:type="dxa" w:w="2880"/>
          </w:tcPr>
          <w:p>
            <w:r>
              <w:t>fees[].cost_inc_tax</w:t>
            </w:r>
          </w:p>
        </w:tc>
        <w:tc>
          <w:tcPr>
            <w:tcW w:type="dxa" w:w="2880"/>
          </w:tcPr>
          <w:p>
            <w:r>
              <w:t>string | number</w:t>
            </w:r>
          </w:p>
        </w:tc>
        <w:tc>
          <w:tcPr>
            <w:tcW w:type="dxa" w:w="2880"/>
          </w:tcPr>
          <w:p>
            <w:r>
              <w:t>Cost including tax.</w:t>
            </w:r>
          </w:p>
        </w:tc>
      </w:tr>
      <w:tr>
        <w:tc>
          <w:tcPr>
            <w:tcW w:type="dxa" w:w="2880"/>
          </w:tcPr>
          <w:p>
            <w:r>
              <w:t>fees[].cost_tax</w:t>
            </w:r>
          </w:p>
        </w:tc>
        <w:tc>
          <w:tcPr>
            <w:tcW w:type="dxa" w:w="2880"/>
          </w:tcPr>
          <w:p>
            <w:r>
              <w:t>string | number</w:t>
            </w:r>
          </w:p>
        </w:tc>
        <w:tc>
          <w:tcPr>
            <w:tcW w:type="dxa" w:w="2880"/>
          </w:tcPr>
          <w:p>
            <w:r>
              <w:t>Tax amount.</w:t>
            </w:r>
          </w:p>
        </w:tc>
      </w:tr>
      <w:tr>
        <w:tc>
          <w:tcPr>
            <w:tcW w:type="dxa" w:w="2880"/>
          </w:tcPr>
          <w:p>
            <w:r>
              <w:t>fees[].tax_class_id</w:t>
            </w:r>
          </w:p>
        </w:tc>
        <w:tc>
          <w:tcPr>
            <w:tcW w:type="dxa" w:w="2880"/>
          </w:tcPr>
          <w:p>
            <w:r>
              <w:t>integer</w:t>
            </w:r>
          </w:p>
        </w:tc>
        <w:tc>
          <w:tcPr>
            <w:tcW w:type="dxa" w:w="2880"/>
          </w:tcPr>
          <w:p>
            <w:r>
              <w:t>Tax class ID. If not provided/null, store default “tax class for fee” applies. Costs should reflect the tax rate associated with tax_class_id.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218,</w:t>
        <w:br/>
        <w:t xml:space="preserve"> "customer_id": 11,</w:t>
        <w:br/>
        <w:t xml:space="preserve"> "date_created": "Tue, 05 Mar 2019 21:40:11 +0000",</w:t>
        <w:br/>
        <w:t xml:space="preserve"> "date_modified": "Mon, 11 Mar 2019 15:17:25 +0000",</w:t>
        <w:br/>
        <w:t xml:space="preserve"> "date_shipped": "",</w:t>
        <w:br/>
        <w:t xml:space="preserve"> "status_id": 7,</w:t>
        <w:br/>
        <w:t xml:space="preserve"> "status": "Awaiting Payment",</w:t>
        <w:br/>
        <w:t xml:space="preserve"> "subtotal_ex_tax": "62.6793",</w:t>
        <w:br/>
        <w:t xml:space="preserve"> "subtotal_inc_tax": "67.8400",</w:t>
        <w:br/>
        <w:t xml:space="preserve"> "subtotal_tax": "4.4000",</w:t>
        <w:br/>
        <w:t xml:space="preserve"> "base_shipping_cost": "12.0000",</w:t>
        <w:br/>
        <w:t xml:space="preserve"> "shipping_cost_ex_tax": "11.0900",</w:t>
        <w:br/>
        <w:t xml:space="preserve"> "shipping_cost_inc_tax": "12.0000",</w:t>
        <w:br/>
        <w:t xml:space="preserve"> "shipping_cost_tax": "0.9100",</w:t>
        <w:br/>
        <w:t xml:space="preserve"> "shipping_cost_tax_class_id": 0,</w:t>
        <w:br/>
        <w:t xml:space="preserve"> "base_handling_cost": "0.0000",</w:t>
        <w:br/>
        <w:t xml:space="preserve"> "handling_cost_ex_tax": "0.0000",</w:t>
        <w:br/>
        <w:t xml:space="preserve"> "handling_cost_inc_tax": "0.0000",</w:t>
        <w:br/>
        <w:t xml:space="preserve"> "handling_cost_tax": "0.0000",</w:t>
        <w:br/>
        <w:t xml:space="preserve"> "handling_cost_tax_class_id": 0,</w:t>
        <w:br/>
        <w:t xml:space="preserve"> "base_wrapping_cost": "0.0000",</w:t>
        <w:br/>
        <w:t xml:space="preserve"> "wrapping_cost_ex_tax": "0.0000",</w:t>
        <w:br/>
        <w:t xml:space="preserve"> "wrapping_cost_inc_tax": "0.0000",</w:t>
        <w:br/>
        <w:t xml:space="preserve"> "wrapping_cost_tax": "0.0000",</w:t>
        <w:br/>
        <w:t xml:space="preserve"> "wrapping_cost_tax_class_id": 0,</w:t>
        <w:br/>
        <w:t xml:space="preserve"> "total_ex_tax": "64.5300",</w:t>
        <w:br/>
        <w:t xml:space="preserve"> "total_inc_tax": "69.8400",</w:t>
        <w:br/>
        <w:t xml:space="preserve"> "total_tax": "5.3100",</w:t>
        <w:br/>
        <w:t xml:space="preserve"> "is_tax_inclusive_pricing": false,</w:t>
        <w:br/>
        <w:t xml:space="preserve"> "items_total": 4,</w:t>
        <w:br/>
        <w:t xml:space="preserve"> "items_shipped": 0,</w:t>
        <w:br/>
        <w:t xml:space="preserve"> "payment_method": "Cash",</w:t>
        <w:br/>
        <w:t xml:space="preserve"> "payment_provider_id": "",</w:t>
        <w:br/>
        <w:t xml:space="preserve"> "payment_status": "authorized",</w:t>
        <w:br/>
        <w:t xml:space="preserve"> "refunded_amount": "0.0000",</w:t>
        <w:br/>
        <w:t xml:space="preserve"> "order_is_digital": false,</w:t>
        <w:br/>
        <w:t xml:space="preserve"> "store_credit_amount": "0.0000",</w:t>
        <w:br/>
        <w:t xml:space="preserve"> "gift_certificate_amount": "0.0000",</w:t>
        <w:br/>
        <w:t xml:space="preserve"> "ip_address": "",</w:t>
        <w:br/>
        <w:t xml:space="preserve"> "ip_address_v6": "",</w:t>
        <w:br/>
        <w:t xml:space="preserve"> "geoip_country": "",</w:t>
        <w:br/>
        <w:t xml:space="preserve"> "geoip_country_iso2": "",</w:t>
        <w:br/>
        <w:t xml:space="preserve"> "currency_id": 1,</w:t>
        <w:br/>
        <w:t xml:space="preserve"> "currency_code": "USD",</w:t>
        <w:br/>
        <w:t xml:space="preserve"> "currency_exchange_rate": "1.0000000000",</w:t>
        <w:br/>
        <w:t xml:space="preserve"> "default_currency_id": 1,</w:t>
        <w:br/>
        <w:t xml:space="preserve"> "default_currency_code": "USD",</w:t>
        <w:br/>
        <w:t xml:space="preserve"> "staff_notes": "",</w:t>
        <w:br/>
        <w:t xml:space="preserve"> "customer_message": "",</w:t>
        <w:br/>
        <w:t xml:space="preserve"> "discount_amount": "5.0000",</w:t>
        <w:br/>
        <w:t xml:space="preserve"> "coupon_discount": "5.0000",</w:t>
        <w:br/>
        <w:t xml:space="preserve"> "shipping_address_count": 1,</w:t>
        <w:br/>
        <w:t xml:space="preserve"> "ebay_order_id": "0",</w:t>
        <w:br/>
        <w:t xml:space="preserve"> "cart_id": "7e48f7ef-2e88-4817-aea4-b0ed01490114",</w:t>
        <w:br/>
        <w:t xml:space="preserve"> "billing_address": {</w:t>
        <w:br/>
        <w:t xml:space="preserve"> "first_name": "Jane",</w:t>
        <w:br/>
        <w:t xml:space="preserve"> "last_name": "Doe",</w:t>
        <w:br/>
        <w:t xml:space="preserve"> "company": "",</w:t>
        <w:br/>
        <w:t xml:space="preserve"> "street_1": "555 East Street",</w:t>
        <w:br/>
        <w:t xml:space="preserve"> "street_2": "",</w:t>
        <w:br/>
        <w:t xml:space="preserve"> "city": "Austin",</w:t>
        <w:br/>
        <w:t xml:space="preserve"> "state": "Texas",</w:t>
        <w:br/>
        <w:t xml:space="preserve"> "zip": "78108",</w:t>
        <w:br/>
        <w:t xml:space="preserve"> "country": "United States",</w:t>
        <w:br/>
        <w:t xml:space="preserve"> "country_iso2": "US",</w:t>
        <w:br/>
        <w:t xml:space="preserve"> "phone": "1234567890",</w:t>
        <w:br/>
        <w:t xml:space="preserve"> "email": "janedoe@example.com",</w:t>
        <w:br/>
        <w:t xml:space="preserve"> "form_fields": [</w:t>
        <w:br/>
        <w:t xml:space="preserve"> {</w:t>
        <w:br/>
        <w:t xml:space="preserve"> "name": "Delivery Instructions",</w:t>
        <w:br/>
        <w:t xml:space="preserve"> "value": "Leave in backyard"</w:t>
        <w:br/>
        <w:t xml:space="preserve"> }</w:t>
        <w:br/>
        <w:t xml:space="preserve"> ]</w:t>
        <w:br/>
        <w:t xml:space="preserve"> },</w:t>
        <w:br/>
        <w:t xml:space="preserve"> "is_email_opt_in": false,</w:t>
        <w:br/>
        <w:t xml:space="preserve"> "credit_card_type": null,</w:t>
        <w:br/>
        <w:t xml:space="preserve"> "order_source": "external",</w:t>
        <w:br/>
        <w:t xml:space="preserve"> "channel_id": 1,</w:t>
        <w:br/>
        <w:t xml:space="preserve"> "external_source": null,</w:t>
        <w:br/>
        <w:t xml:space="preserve"> "products": {</w:t>
        <w:br/>
        <w:t xml:space="preserve"> "url": "https://api.bigcommerce.com/stores/{store_hash}/v2/orders/218/products",</w:t>
        <w:br/>
        <w:t xml:space="preserve"> "resource": "/orders/218/products"</w:t>
        <w:br/>
        <w:t xml:space="preserve"> },</w:t>
        <w:br/>
        <w:t xml:space="preserve"> "shipping_addresses": {</w:t>
        <w:br/>
        <w:t xml:space="preserve"> "url": "https://api.bigcommerce.com/stores/{store_hash}/v2/orders/218/shippingaddresses",</w:t>
        <w:br/>
        <w:t xml:space="preserve"> "resource": "/orders/218/shippingaddresses"</w:t>
        <w:br/>
        <w:t xml:space="preserve"> },</w:t>
        <w:br/>
        <w:t xml:space="preserve"> "coupons": {</w:t>
        <w:br/>
        <w:t xml:space="preserve"> "url": "https://api.bigcommerce.com/stores/{store_hash}/v2/orders/218/coupons",</w:t>
        <w:br/>
        <w:t xml:space="preserve"> "resource": "/orders/218/coupons"</w:t>
        <w:br/>
        <w:t xml:space="preserve"> },</w:t>
        <w:br/>
        <w:t xml:space="preserve"> "external_id": null,</w:t>
        <w:br/>
        <w:t xml:space="preserve"> "external_merchant_id": null,</w:t>
        <w:br/>
        <w:t xml:space="preserve"> "tax_provider_id": "BasicTaxProvider",</w:t>
        <w:br/>
        <w:t xml:space="preserve"> "store_default_currency_code": "",</w:t>
        <w:br/>
        <w:t xml:space="preserve"> "store_default_to_transactional_exchange_rate": "1.0000000000",</w:t>
        <w:br/>
        <w:t xml:space="preserve"> "custom_status": "Awaiting Payment",</w:t>
        <w:br/>
        <w:t xml:space="preserve"> "customer_locale": "en",</w:t>
        <w:br/>
        <w:t xml:space="preserve"> "external_order_id": "external-order-id",</w:t>
        <w:br/>
        <w:t xml:space="preserve"> "fees": [</w:t>
        <w:br/>
        <w:t xml:space="preserve"> {</w:t>
        <w:br/>
        <w:t xml:space="preserve"> "id": 1,</w:t>
        <w:br/>
        <w:t xml:space="preserve"> "type": "custom_fee",</w:t>
        <w:br/>
        <w:t xml:space="preserve"> "display_name_customer": "A Fee",</w:t>
        <w:br/>
        <w:t xml:space="preserve"> "display_name_merchant": "A Fee",</w:t>
        <w:br/>
        <w:t xml:space="preserve"> "source": "AA",</w:t>
        <w:br/>
        <w:t xml:space="preserve"> "base_cost": "12.3000",</w:t>
        <w:br/>
        <w:t xml:space="preserve"> "cost_exc_tax": "12.3000",</w:t>
        <w:br/>
        <w:t xml:space="preserve"> "cost_inc_tax": "12.3000",</w:t>
        <w:br/>
        <w:t xml:space="preserve"> "cost_tax": "0.0000",</w:t>
        <w:br/>
        <w:t xml:space="preserve"> "tax_class_id": 22</w:t>
        <w:br/>
        <w:t xml:space="preserve"> },</w:t>
        <w:br/>
        <w:t xml:space="preserve"> {</w:t>
        <w:br/>
        <w:t xml:space="preserve"> "id": 2,</w:t>
        <w:br/>
        <w:t xml:space="preserve"> "type": "custom_fee",</w:t>
        <w:br/>
        <w:t xml:space="preserve"> "display_name_customer": "B Fee",</w:t>
        <w:br/>
        <w:t xml:space="preserve"> "display_name_merchant": "B Fee",</w:t>
        <w:br/>
        <w:t xml:space="preserve"> "source": "AA",</w:t>
        <w:br/>
        <w:t xml:space="preserve"> "base_cost": "4.0000",</w:t>
        <w:br/>
        <w:t xml:space="preserve"> "cost_ex_tax": "4.0000",</w:t>
        <w:br/>
        <w:t xml:space="preserve"> "cost_inc_tax": "12.0000",</w:t>
        <w:br/>
        <w:t xml:space="preserve"> "cost_tax": "8.0000",</w:t>
        <w:br/>
        <w:t xml:space="preserve"> "tax_class_id": null</w:t>
        <w:br/>
        <w:t xml:space="preserve"> }</w:t>
        <w:br/>
        <w:t xml:space="preserve"> ]</w:t>
        <w:br/>
        <w:t>}</w:t>
      </w:r>
    </w:p>
    <w:p>
      <w:pPr>
        <w:pStyle w:val="Heading3"/>
      </w:pPr>
      <w:r>
        <w:t>Error Responses</w:t>
      </w:r>
    </w:p>
    <w:p>
      <w:r>
        <w:t>The scraped content does not include explicit error status codes or example error bodies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Read-only order ID.</w:t>
            </w:r>
          </w:p>
        </w:tc>
      </w:tr>
      <w:tr>
        <w:tc>
          <w:tcPr>
            <w:tcW w:type="dxa" w:w="2880"/>
          </w:tcPr>
          <w:p>
            <w:r>
              <w:t>date_modified</w:t>
            </w:r>
          </w:p>
        </w:tc>
        <w:tc>
          <w:tcPr>
            <w:tcW w:type="dxa" w:w="2880"/>
          </w:tcPr>
          <w:p>
            <w:r>
              <w:t>string</w:t>
            </w:r>
          </w:p>
        </w:tc>
        <w:tc>
          <w:tcPr>
            <w:tcW w:type="dxa" w:w="2880"/>
          </w:tcPr>
          <w:p>
            <w:r>
              <w:t>Read-only last modification date (RFC-2822, UTC). Do not set in POST/PUT.</w:t>
            </w:r>
          </w:p>
        </w:tc>
      </w:tr>
      <w:tr>
        <w:tc>
          <w:tcPr>
            <w:tcW w:type="dxa" w:w="2880"/>
          </w:tcPr>
          <w:p>
            <w:r>
              <w:t>date_shipped</w:t>
            </w:r>
          </w:p>
        </w:tc>
        <w:tc>
          <w:tcPr>
            <w:tcW w:type="dxa" w:w="2880"/>
          </w:tcPr>
          <w:p>
            <w:r>
              <w:t>string</w:t>
            </w:r>
          </w:p>
        </w:tc>
        <w:tc>
          <w:tcPr>
            <w:tcW w:type="dxa" w:w="2880"/>
          </w:tcPr>
          <w:p>
            <w:r>
              <w:t>Read-only shipped date (RFC-2822).</w:t>
            </w:r>
          </w:p>
        </w:tc>
      </w:tr>
      <w:tr>
        <w:tc>
          <w:tcPr>
            <w:tcW w:type="dxa" w:w="2880"/>
          </w:tcPr>
          <w:p>
            <w:r>
              <w:t>cart_id</w:t>
            </w:r>
          </w:p>
        </w:tc>
        <w:tc>
          <w:tcPr>
            <w:tcW w:type="dxa" w:w="2880"/>
          </w:tcPr>
          <w:p>
            <w:r>
              <w:t>string</w:t>
            </w:r>
          </w:p>
        </w:tc>
        <w:tc>
          <w:tcPr>
            <w:tcW w:type="dxa" w:w="2880"/>
          </w:tcPr>
          <w:p>
            <w:r>
              <w:t>Read-only cart ID associated with the order (if applicable).</w:t>
            </w:r>
          </w:p>
        </w:tc>
      </w:tr>
      <w:tr>
        <w:tc>
          <w:tcPr>
            <w:tcW w:type="dxa" w:w="2880"/>
          </w:tcPr>
          <w:p>
            <w:r>
              <w:t>status_id</w:t>
            </w:r>
          </w:p>
        </w:tc>
        <w:tc>
          <w:tcPr>
            <w:tcW w:type="dxa" w:w="2880"/>
          </w:tcPr>
          <w:p>
            <w:r>
              <w:t>integer</w:t>
            </w:r>
          </w:p>
        </w:tc>
        <w:tc>
          <w:tcPr>
            <w:tcW w:type="dxa" w:w="2880"/>
          </w:tcPr>
          <w:p>
            <w:r>
              <w:t>Order status ID.</w:t>
            </w:r>
          </w:p>
        </w:tc>
      </w:tr>
      <w:tr>
        <w:tc>
          <w:tcPr>
            <w:tcW w:type="dxa" w:w="2880"/>
          </w:tcPr>
          <w:p>
            <w:r>
              <w:t>status</w:t>
            </w:r>
          </w:p>
        </w:tc>
        <w:tc>
          <w:tcPr>
            <w:tcW w:type="dxa" w:w="2880"/>
          </w:tcPr>
          <w:p>
            <w:r>
              <w:t>string</w:t>
            </w:r>
          </w:p>
        </w:tc>
        <w:tc>
          <w:tcPr>
            <w:tcW w:type="dxa" w:w="2880"/>
          </w:tcPr>
          <w:p>
            <w:r>
              <w:t>Read-only status label (one of configured Order Statuses).</w:t>
            </w:r>
          </w:p>
        </w:tc>
      </w:tr>
      <w:tr>
        <w:tc>
          <w:tcPr>
            <w:tcW w:type="dxa" w:w="2880"/>
          </w:tcPr>
          <w:p>
            <w:r>
              <w:t>payment_status</w:t>
            </w:r>
          </w:p>
        </w:tc>
        <w:tc>
          <w:tcPr>
            <w:tcW w:type="dxa" w:w="2880"/>
          </w:tcPr>
          <w:p>
            <w:r>
              <w:t>string</w:t>
            </w:r>
          </w:p>
        </w:tc>
        <w:tc>
          <w:tcPr>
            <w:tcW w:type="dxa" w:w="2880"/>
          </w:tcPr>
          <w:p>
            <w:r>
              <w:t>Read-only; documented possible values include authorized, captured, capture pending, declined, held for review, paid, partially refunded, pending, refunded, void, void pending.</w:t>
            </w:r>
          </w:p>
        </w:tc>
      </w:tr>
      <w:tr>
        <w:tc>
          <w:tcPr>
            <w:tcW w:type="dxa" w:w="2880"/>
          </w:tcPr>
          <w:p>
            <w:r>
              <w:t>is_deleted</w:t>
            </w:r>
          </w:p>
        </w:tc>
        <w:tc>
          <w:tcPr>
            <w:tcW w:type="dxa" w:w="2880"/>
          </w:tcPr>
          <w:p>
            <w:r>
              <w:t>boolean</w:t>
            </w:r>
          </w:p>
        </w:tc>
        <w:tc>
          <w:tcPr>
            <w:tcW w:type="dxa" w:w="2880"/>
          </w:tcPr>
          <w:p>
            <w:r>
              <w:t>Indicates whether the order is deleted/archived. Setting true via PUT has same result as Delete order (per documentation note).</w:t>
            </w:r>
          </w:p>
        </w:tc>
      </w:tr>
      <w:tr>
        <w:tc>
          <w:tcPr>
            <w:tcW w:type="dxa" w:w="2880"/>
          </w:tcPr>
          <w:p>
            <w:r>
              <w:t>products.url</w:t>
            </w:r>
          </w:p>
        </w:tc>
        <w:tc>
          <w:tcPr>
            <w:tcW w:type="dxa" w:w="2880"/>
          </w:tcPr>
          <w:p>
            <w:r>
              <w:t>string</w:t>
            </w:r>
          </w:p>
        </w:tc>
        <w:tc>
          <w:tcPr>
            <w:tcW w:type="dxa" w:w="2880"/>
          </w:tcPr>
          <w:p>
            <w:r>
              <w:t>URL to list order products for this order.</w:t>
            </w:r>
          </w:p>
        </w:tc>
      </w:tr>
      <w:tr>
        <w:tc>
          <w:tcPr>
            <w:tcW w:type="dxa" w:w="2880"/>
          </w:tcPr>
          <w:p>
            <w:r>
              <w:t>products.resource</w:t>
            </w:r>
          </w:p>
        </w:tc>
        <w:tc>
          <w:tcPr>
            <w:tcW w:type="dxa" w:w="2880"/>
          </w:tcPr>
          <w:p>
            <w:r>
              <w:t>string</w:t>
            </w:r>
          </w:p>
        </w:tc>
        <w:tc>
          <w:tcPr>
            <w:tcW w:type="dxa" w:w="2880"/>
          </w:tcPr>
          <w:p>
            <w:r>
              <w:t>Resource path to list order products for this order.</w:t>
            </w:r>
          </w:p>
        </w:tc>
      </w:tr>
      <w:tr>
        <w:tc>
          <w:tcPr>
            <w:tcW w:type="dxa" w:w="2880"/>
          </w:tcPr>
          <w:p>
            <w:r>
              <w:t>shipping_addresses.url</w:t>
            </w:r>
          </w:p>
        </w:tc>
        <w:tc>
          <w:tcPr>
            <w:tcW w:type="dxa" w:w="2880"/>
          </w:tcPr>
          <w:p>
            <w:r>
              <w:t>string</w:t>
            </w:r>
          </w:p>
        </w:tc>
        <w:tc>
          <w:tcPr>
            <w:tcW w:type="dxa" w:w="2880"/>
          </w:tcPr>
          <w:p>
            <w:r>
              <w:t>URL to list shipping addresses for this order.</w:t>
            </w:r>
          </w:p>
        </w:tc>
      </w:tr>
      <w:tr>
        <w:tc>
          <w:tcPr>
            <w:tcW w:type="dxa" w:w="2880"/>
          </w:tcPr>
          <w:p>
            <w:r>
              <w:t>shipping_addresses.resource</w:t>
            </w:r>
          </w:p>
        </w:tc>
        <w:tc>
          <w:tcPr>
            <w:tcW w:type="dxa" w:w="2880"/>
          </w:tcPr>
          <w:p>
            <w:r>
              <w:t>string</w:t>
            </w:r>
          </w:p>
        </w:tc>
        <w:tc>
          <w:tcPr>
            <w:tcW w:type="dxa" w:w="2880"/>
          </w:tcPr>
          <w:p>
            <w:r>
              <w:t>Resource path to list shipping addresses for this order.</w:t>
            </w:r>
          </w:p>
        </w:tc>
      </w:tr>
      <w:tr>
        <w:tc>
          <w:tcPr>
            <w:tcW w:type="dxa" w:w="2880"/>
          </w:tcPr>
          <w:p>
            <w:r>
              <w:t>coupons.url</w:t>
            </w:r>
          </w:p>
        </w:tc>
        <w:tc>
          <w:tcPr>
            <w:tcW w:type="dxa" w:w="2880"/>
          </w:tcPr>
          <w:p>
            <w:r>
              <w:t>string</w:t>
            </w:r>
          </w:p>
        </w:tc>
        <w:tc>
          <w:tcPr>
            <w:tcW w:type="dxa" w:w="2880"/>
          </w:tcPr>
          <w:p>
            <w:r>
              <w:t>URL to list coupons for this order.</w:t>
            </w:r>
          </w:p>
        </w:tc>
      </w:tr>
      <w:tr>
        <w:tc>
          <w:tcPr>
            <w:tcW w:type="dxa" w:w="2880"/>
          </w:tcPr>
          <w:p>
            <w:r>
              <w:t>coupons.resource</w:t>
            </w:r>
          </w:p>
        </w:tc>
        <w:tc>
          <w:tcPr>
            <w:tcW w:type="dxa" w:w="2880"/>
          </w:tcPr>
          <w:p>
            <w:r>
              <w:t>string</w:t>
            </w:r>
          </w:p>
        </w:tc>
        <w:tc>
          <w:tcPr>
            <w:tcW w:type="dxa" w:w="2880"/>
          </w:tcPr>
          <w:p>
            <w:r>
              <w:t>Resource path to list coupons for this order.</w:t>
            </w:r>
          </w:p>
        </w:tc>
      </w:tr>
      <w:tr>
        <w:tc>
          <w:tcPr>
            <w:tcW w:type="dxa" w:w="2880"/>
          </w:tcPr>
          <w:p>
            <w:r>
              <w:t>billing_address.zip</w:t>
            </w:r>
          </w:p>
        </w:tc>
        <w:tc>
          <w:tcPr>
            <w:tcW w:type="dxa" w:w="2880"/>
          </w:tcPr>
          <w:p>
            <w:r>
              <w:t>string</w:t>
            </w:r>
          </w:p>
        </w:tc>
        <w:tc>
          <w:tcPr>
            <w:tcW w:type="dxa" w:w="2880"/>
          </w:tcPr>
          <w:p>
            <w:r>
              <w:t>Billing ZIP/postal code.</w:t>
            </w:r>
          </w:p>
        </w:tc>
      </w:tr>
      <w:tr>
        <w:tc>
          <w:tcPr>
            <w:tcW w:type="dxa" w:w="2880"/>
          </w:tcPr>
          <w:p>
            <w:r>
              <w:t>fees</w:t>
            </w:r>
          </w:p>
        </w:tc>
        <w:tc>
          <w:tcPr>
            <w:tcW w:type="dxa" w:w="2880"/>
          </w:tcPr>
          <w:p>
            <w:r>
              <w:t>array</w:t>
            </w:r>
          </w:p>
        </w:tc>
        <w:tc>
          <w:tcPr>
            <w:tcW w:type="dxa" w:w="2880"/>
          </w:tcPr>
          <w:p>
            <w:r>
              <w:t>Fees associated with the order (either a resource link object or an expanded array, as documented).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'https://api.bigcommerce.com/stores/{{BIG_COMMERCE_STORE_HASH}}/v2/orders/218' \</w:t>
        <w:br/>
        <w:t xml:space="preserve"> --header 'Accept: application/json' \</w:t>
        <w:br/>
        <w:t xml:space="preserve"> --header 'Content-Type: application/json' \</w:t>
        <w:br/>
        <w:t xml:space="preserve"> --data '{</w:t>
        <w:br/>
        <w:t xml:space="preserve"> "status_id": 7,</w:t>
        <w:br/>
        <w:t xml:space="preserve"> "staff_notes": "Send Saturday"</w:t>
        <w:br/>
        <w:t xml:space="preserve">  }'</w:t>
      </w:r>
    </w:p>
    <w:p>
      <w:pPr>
        <w:pStyle w:val="Heading3"/>
      </w:pPr>
      <w:r>
        <w:t>Example Usage</w:t>
      </w:r>
    </w:p>
    <w:p>
      <w:pPr>
        <w:pStyle w:val="Heading3"/>
      </w:pPr>
      <w:r>
        <w:t>Example 1: Update order status and billing address</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'https://api.bigcommerce.com/stores/{{BIG_COMMERCE_STORE_HASH}}/v2/orders/218' \</w:t>
        <w:br/>
        <w:t xml:space="preserve"> --header 'Accept: application/json' \</w:t>
        <w:br/>
        <w:t xml:space="preserve"> --header 'Content-Type: application/json' \</w:t>
        <w:br/>
        <w:t xml:space="preserve"> --data '{</w:t>
        <w:br/>
        <w:t xml:space="preserve"> "status_id": 0,</w:t>
        <w:br/>
        <w:t xml:space="preserve"> "customer_id": 11,</w:t>
        <w:br/>
        <w:t xml:space="preserve"> "billing_address": {</w:t>
        <w:br/>
        <w:t xml:space="preserve"> "first_name": "Jane",</w:t>
        <w:br/>
        <w:t xml:space="preserve"> "last_name": "Doe",</w:t>
        <w:br/>
        <w:t xml:space="preserve"> "street_1": "123 Main Street",</w:t>
        <w:br/>
        <w:t xml:space="preserve"> "city": "Austin",</w:t>
        <w:br/>
        <w:t xml:space="preserve"> "state": "Texas",</w:t>
        <w:br/>
        <w:t xml:space="preserve"> "zip": "78751",</w:t>
        <w:br/>
        <w:t xml:space="preserve"> "country": "United States",</w:t>
        <w:br/>
        <w:t xml:space="preserve"> "country_iso2": "US",</w:t>
        <w:br/>
        <w:t xml:space="preserve"> "email": "janedoe@example.com"</w:t>
        <w:br/>
        <w:t xml:space="preserve">    }</w:t>
        <w:br/>
        <w:t xml:space="preserve">  }'</w:t>
      </w:r>
    </w:p>
    <w:p>
      <w:pPr>
        <w:pStyle w:val="Heading3"/>
      </w:pPr>
      <w:r>
        <w:t>Example 2: Add an existing catalog product (omit id)</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'https://api.bigcommerce.com/stores/{{BIG_COMMERCE_STORE_HASH}}/v2/orders/218' \</w:t>
        <w:br/>
        <w:t xml:space="preserve"> --header 'Accept: application/json' \</w:t>
        <w:br/>
        <w:t xml:space="preserve"> --header 'Content-Type: application/json' \</w:t>
        <w:br/>
        <w:t xml:space="preserve"> --data '{</w:t>
        <w:br/>
        <w:t xml:space="preserve"> "products": [</w:t>
        <w:br/>
        <w:t xml:space="preserve">      {</w:t>
        <w:br/>
        <w:t xml:space="preserve"> "product_id": 123,</w:t>
        <w:br/>
        <w:t xml:space="preserve"> "quantity": 5,</w:t>
        <w:br/>
        <w:t xml:space="preserve"> "product_options": [</w:t>
        <w:br/>
        <w:t xml:space="preserve">          { "id": 56, "value": 12 }</w:t>
        <w:br/>
        <w:t xml:space="preserve">        ],</w:t>
        <w:br/>
        <w:t xml:space="preserve"> "price_inc_tax": 12.45,</w:t>
        <w:br/>
        <w:t xml:space="preserve"> "price_ex_tax": 10.12</w:t>
        <w:br/>
        <w:t xml:space="preserve">      }</w:t>
        <w:br/>
        <w:t xml:space="preserve">    ]</w:t>
        <w:br/>
        <w:t xml:space="preserve">  }'</w:t>
      </w:r>
    </w:p>
    <w:p>
      <w:pPr>
        <w:pStyle w:val="Heading3"/>
      </w:pPr>
      <w:r>
        <w:t>Example 3: Replace fees (retain existing fees by including them with id)</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'https://api.bigcommerce.com/stores/{{BIG_COMMERCE_STORE_HASH}}/v2/orders/218' \</w:t>
        <w:br/>
        <w:t xml:space="preserve"> --header 'Accept: application/json' \</w:t>
        <w:br/>
        <w:t xml:space="preserve"> --header 'Content-Type: application/json' \</w:t>
        <w:br/>
        <w:t xml:space="preserve"> --data '{</w:t>
        <w:br/>
        <w:t xml:space="preserve"> "fees": [</w:t>
        <w:br/>
        <w:t xml:space="preserve">      {</w:t>
        <w:br/>
        <w:t xml:space="preserve"> "type": "custom_fee",</w:t>
        <w:br/>
        <w:t xml:space="preserve"> "display_name_customer": "C Fee",</w:t>
        <w:br/>
        <w:t xml:space="preserve"> "source": "AA",</w:t>
        <w:br/>
        <w:t xml:space="preserve"> "cost_ex_tax": "22.5000",</w:t>
        <w:br/>
        <w:t xml:space="preserve"> "cost_inc_tax": "25.0000"</w:t>
        <w:br/>
        <w:t xml:space="preserve">      },</w:t>
        <w:br/>
        <w:t xml:space="preserve">      {</w:t>
        <w:br/>
        <w:t xml:space="preserve"> "id": 1,</w:t>
        <w:br/>
        <w:t xml:space="preserve"> "type": "custom_fee",</w:t>
        <w:br/>
        <w:t xml:space="preserve"> "display_name_customer": "A Fee",</w:t>
        <w:br/>
        <w:t xml:space="preserve"> "source": "AA",</w:t>
        <w:br/>
        <w:t xml:space="preserve"> "cost_inc_tax": "12.3000",</w:t>
        <w:br/>
        <w:t xml:space="preserve"> "tax_class_id": 22</w:t>
        <w:br/>
        <w:t xml:space="preserve">      }</w:t>
        <w:br/>
        <w:t xml:space="preserve">    ]</w:t>
        <w:br/>
        <w:t xml:space="preserve">  }'</w:t>
      </w:r>
    </w:p>
    <w:p>
      <w:pPr>
        <w:pStyle w:val="Heading3"/>
      </w:pPr>
      <w:r>
        <w:t>Behavior</w:t>
      </w:r>
    </w:p>
    <w:p>
      <w:pPr>
        <w:pStyle w:val="ListBullet"/>
      </w:pPr>
      <w:r>
        <w:t>Partial update of order fields: Only fields present in the request body are updated; omitted fields remain unchanged.</w:t>
      </w:r>
    </w:p>
    <w:p>
      <w:pPr>
        <w:pStyle w:val="ListBullet"/>
      </w:pPr>
      <w:r>
        <w:t>Products sub-resource behaves like PATCH: For line items, only provided fields are updated.</w:t>
      </w:r>
    </w:p>
    <w:p>
      <w:pPr>
        <w:pStyle w:val="ListBullet"/>
      </w:pPr>
      <w:r>
        <w:t>Discount/promotion clearing: After the update, the PUT request clears discounts and promotions applied to the changed order line items; updated order line items revert to default settings (may affect downstream ERP sync like Amazon/eBay).</w:t>
      </w:r>
    </w:p>
    <w:p>
      <w:pPr>
        <w:pStyle w:val="ListBullet"/>
      </w:pPr>
      <w:r>
        <w:t xml:space="preserve">Fees replacement semantics: </w:t>
        <w:br/>
        <w:br/>
        <w:t>Fees not included in the request body are deleted.</w:t>
        <w:br/>
        <w:t>Fees with an id are updated.</w:t>
        <w:br/>
        <w:t>Fees without an id are created as new.</w:t>
      </w:r>
    </w:p>
    <w:p>
      <w:pPr>
        <w:pStyle w:val="Heading3"/>
      </w:pPr>
      <w:r>
        <w:t>Notes</w:t>
      </w:r>
    </w:p>
    <w:p>
      <w:pPr>
        <w:pStyle w:val="ListBullet"/>
      </w:pPr>
      <w:r>
        <w:t>To add a product to an existing order: do not include products[].id in the payload.</w:t>
      </w:r>
    </w:p>
    <w:p>
      <w:pPr>
        <w:pStyle w:val="ListBullet"/>
      </w:pPr>
      <w:r>
        <w:t>Include product_options when adding a product with variants.</w:t>
      </w:r>
    </w:p>
    <w:p>
      <w:pPr>
        <w:pStyle w:val="ListBullet"/>
      </w:pPr>
      <w:r>
        <w:t>To update a product in an order: include products[].id in the payload.</w:t>
      </w:r>
    </w:p>
    <w:p>
      <w:pPr>
        <w:pStyle w:val="ListBullet"/>
      </w:pPr>
      <w:r>
        <w:t>To remove a product from an order: set that product’s quantity to 0.</w:t>
      </w:r>
    </w:p>
    <w:p>
      <w:pPr>
        <w:pStyle w:val="ListBullet"/>
      </w:pPr>
      <w:r>
        <w:t>Fee tax fields: cost_ex_tax, cost_inc_tax, and cost_tax should reflect the tax rate associated with tax_class_id. If tax_class_id is omitted, the store default “tax class for fee” applies.</w:t>
      </w:r>
    </w:p>
    <w:p>
      <w:pPr>
        <w:pStyle w:val="ListBullet"/>
      </w:pPr>
      <w:r>
        <w:t>Migration tip: for historical orders migrated from another platform, set external_source to M-MIG to exclude from GMV/order count.</w:t>
      </w:r>
    </w:p>
    <w:p>
      <w:pPr>
        <w:pStyle w:val="Heading3"/>
      </w:pPr>
      <w:r>
        <w:t>Gotchas</w:t>
      </w:r>
    </w:p>
    <w:p>
      <w:pPr>
        <w:pStyle w:val="ListBullet"/>
      </w:pPr>
      <w:r>
        <w:t>fees do not behave like PATCH: sending fees replaces the set of fees. To retain an existing fee, include it in the body with its id.</w:t>
      </w:r>
    </w:p>
    <w:p>
      <w:pPr>
        <w:pStyle w:val="ListBullet"/>
      </w:pPr>
      <w:r>
        <w:t>Updating order line items clears discounts/promotions on the changed line items; this can impact accounting and downstream operations (including refunds).</w:t>
      </w:r>
    </w:p>
    <w:p>
      <w:pPr>
        <w:pStyle w:val="ListBullet"/>
      </w:pPr>
      <w:r>
        <w:t>The documentation warns that external_merchant_id cannot be updated once set; including it in an update may result in a 400 error (remove it from the payload before retrying).</w:t>
      </w:r>
    </w:p>
    <w:p>
      <w:pPr>
        <w:pStyle w:val="Heading3"/>
      </w:pPr>
      <w:r>
        <w:t>Related orders actions</w:t>
      </w:r>
    </w:p>
    <w:p>
      <w:pPr>
        <w:pStyle w:val="ListBullet"/>
      </w:pPr>
      <w:r>
        <w:t>[POST] Create an Order from a Checkout — /v3/checkouts/{{checkoutId}}/orders</w:t>
      </w:r>
    </w:p>
    <w:p>
      <w:pPr>
        <w:pStyle w:val="ListBullet"/>
      </w:pPr>
      <w:r>
        <w:t>[DELETE] Archive an Order — /v2/orders/{{orderId}}</w:t>
      </w:r>
    </w:p>
    <w:p>
      <w:pPr>
        <w:pStyle w:val="ListBullet"/>
      </w:pPr>
      <w:r>
        <w:t>[POST] Create an Order — /v2/orders</w:t>
      </w:r>
    </w:p>
    <w:p>
      <w:pPr>
        <w:pStyle w:val="ListBullet"/>
      </w:pPr>
      <w:r>
        <w:t>[DELETE] Archive (Delete) All Orders — /orders</w:t>
      </w:r>
    </w:p>
    <w:p>
      <w:pPr>
        <w:pStyle w:val="ListBullet"/>
      </w:pPr>
      <w:r>
        <w:t>[GET] Get a Count of Orders — /v2/orders/count</w:t>
      </w:r>
    </w:p>
    <w:p>
      <w:pPr>
        <w:pStyle w:val="ListBullet"/>
      </w:pPr>
      <w:r>
        <w:t>[GET] List Orders — /v2/orders</w:t>
      </w:r>
    </w:p>
    <w:p>
      <w:r>
        <w:br w:type="page"/>
      </w:r>
    </w:p>
    <w:p>
      <w:pPr>
        <w:pStyle w:val="Heading2"/>
      </w:pPr>
      <w:r>
        <w:t>477. [GET] Get a Page (Deprecated)</w:t>
      </w:r>
    </w:p>
    <w:p>
      <w:r>
        <w:rPr>
          <w:b/>
        </w:rPr>
        <w:t xml:space="preserve">Endpoint: </w:t>
      </w:r>
      <w:r>
        <w:rPr>
          <w:rFonts w:ascii="Courier New" w:hAnsi="Courier New"/>
          <w:sz w:val="18"/>
        </w:rPr>
        <w:t>/v2/pages/{{id}}</w:t>
      </w:r>
    </w:p>
    <w:p>
      <w:pPr>
        <w:pStyle w:val="Heading3"/>
      </w:pPr>
      <w:r>
        <w:t>Prerequisites</w:t>
      </w:r>
    </w:p>
    <w:p>
      <w:pPr>
        <w:pStyle w:val="ListBullet"/>
      </w:pPr>
      <w:r>
        <w:t>Store must have Pages enabled and the requested page must exist</w:t>
      </w:r>
    </w:p>
    <w:p>
      <w:pPr>
        <w:pStyle w:val="Heading3"/>
      </w:pPr>
      <w:r>
        <w:t>Method</w:t>
      </w:r>
    </w:p>
    <w:p>
      <w:r>
        <w:t>GET</w:t>
      </w:r>
    </w:p>
    <w:p>
      <w:pPr>
        <w:pStyle w:val="Heading3"/>
      </w:pPr>
      <w:r>
        <w:t>URL</w:t>
      </w:r>
    </w:p>
    <w:p>
      <w:r>
        <w:t>https://api.bigcommerce.com/stores/{{BIG_COMMERCE_STORE_HASH}}/v2/pages/{{id}}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Page by ID.</w:t>
        <w:br/>
        <w:t>Deprecated: This operation is deprecated and will be removed in a future version. BigCommerce recommends using the Pages V3 “Get a page” endpoint instead.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/v2/pages/).</w:t>
      </w:r>
    </w:p>
    <w:p>
      <w:pPr>
        <w:pStyle w:val="ListBullet"/>
      </w:pPr>
      <w:r>
        <w:t>Always construct the path as /v2/pages/{{id}}, where {{id}} is a non-empty integer.</w:t>
      </w:r>
    </w:p>
    <w:p>
      <w:pPr>
        <w:pStyle w:val="ListBullet"/>
      </w:pPr>
      <w:r>
        <w:t>When executing the action, ensure to send Path Parameters in the URL and not in the body.</w:t>
      </w:r>
    </w:p>
    <w:p>
      <w:pPr>
        <w:pStyle w:val="ListBullet"/>
      </w:pPr>
      <w:r>
        <w:t>This endpoint has no query parameters; do not send parameters in the body to emulate query params.</w:t>
      </w:r>
    </w:p>
    <w:p>
      <w:pPr>
        <w:pStyle w:val="ListBullet"/>
      </w:pPr>
      <w:r>
        <w:t xml:space="preserve">Ensure the final request path always resolves to something like: </w:t>
        <w:br/>
        <w:br/>
        <w:t>/v2/pages/44</w:t>
      </w:r>
    </w:p>
    <w:p>
      <w:pPr>
        <w:pStyle w:val="Heading3"/>
      </w:pPr>
      <w:r>
        <w:t>Valid Examples</w:t>
      </w:r>
    </w:p>
    <w:p>
      <w:r>
        <w:rPr>
          <w:b/>
          <w:color w:val="666666"/>
          <w:sz w:val="16"/>
        </w:rPr>
        <w:t>[http]</w:t>
      </w:r>
    </w:p>
    <w:p>
      <w:pPr>
        <w:shd w:fill="F2F2F2" w:val="clear"/>
      </w:pPr>
      <w:r>
        <w:rPr>
          <w:rFonts w:ascii="Courier New" w:hAnsi="Courier New"/>
          <w:sz w:val="17"/>
        </w:rPr>
        <w:t>/v2/pages/44</w:t>
        <w:br/>
        <w:t>/v2/pages/123</w:t>
      </w:r>
    </w:p>
    <w:p>
      <w:pPr>
        <w:pStyle w:val="Heading3"/>
      </w:pPr>
      <w:r>
        <w:t>Invalid Examples</w:t>
      </w:r>
    </w:p>
    <w:p>
      <w:r>
        <w:rPr>
          <w:b/>
          <w:color w:val="666666"/>
          <w:sz w:val="16"/>
        </w:rPr>
        <w:t>[http]</w:t>
      </w:r>
    </w:p>
    <w:p>
      <w:pPr>
        <w:shd w:fill="F2F2F2" w:val="clear"/>
      </w:pPr>
      <w:r>
        <w:rPr>
          <w:rFonts w:ascii="Courier New" w:hAnsi="Courier New"/>
          <w:sz w:val="17"/>
        </w:rPr>
        <w:t>/v2/pages/</w:t>
        <w:br/>
        <w:t>/v2/pages</w:t>
        <w:br/>
        <w:t>/v2/pages/{{}}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44,</w:t>
        <w:br/>
        <w:t xml:space="preserve"> "channel_id": 11,</w:t>
        <w:br/>
        <w:t xml:space="preserve"> "name": "Contact Form",</w:t>
        <w:br/>
        <w:t xml:space="preserve"> "meta_title": "Contact Form",</w:t>
        <w:br/>
        <w:t xml:space="preserve"> "email": "janedoe@example.com",</w:t>
        <w:br/>
        <w:t xml:space="preserve"> "body": "&lt;p&gt;We're happy to answer questions or help you with returns.&lt;br /&gt;Please fill out the form below if you need assistance.&lt;/p&gt;",</w:t>
        <w:br/>
        <w:t xml:space="preserve"> "is_visible": true,</w:t>
        <w:br/>
        <w:t xml:space="preserve"> "parent_id": 5,</w:t>
        <w:br/>
        <w:t xml:space="preserve"> "sort_order": 3,</w:t>
        <w:br/>
        <w:t xml:space="preserve"> "meta_keywords": "returns,help,contact",</w:t>
        <w:br/>
        <w:t xml:space="preserve"> "type": "contact_form",</w:t>
        <w:br/>
        <w:t xml:space="preserve"> "contact_fields": "fullname,companyname,phone,orderno,rma",</w:t>
        <w:br/>
        <w:t xml:space="preserve"> "meta_description": "Contact our store for help with returns and questions.",</w:t>
        <w:br/>
        <w:t xml:space="preserve"> "is_homepage": false,</w:t>
        <w:br/>
        <w:t xml:space="preserve"> "layout_file": "page.html",</w:t>
        <w:br/>
        <w:t xml:space="preserve"> "is_customers_only": false,</w:t>
        <w:br/>
        <w:t xml:space="preserve"> "search_keywords": "contact,help,returns",</w:t>
        <w:br/>
        <w:t xml:space="preserve"> "has_mobile_version": false,</w:t>
        <w:br/>
        <w:t xml:space="preserve"> "mobile_body": "0",</w:t>
        <w:br/>
        <w:t xml:space="preserve"> "content_type": "text/html",</w:t>
        <w:br/>
        <w:t xml:space="preserve"> "url": "/contact-us/",</w:t>
        <w:br/>
        <w:t xml:space="preserve"> "link": "https://example.com"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page. Read-only.</w:t>
            </w:r>
          </w:p>
        </w:tc>
      </w:tr>
      <w:tr>
        <w:tc>
          <w:tcPr>
            <w:tcW w:type="dxa" w:w="2880"/>
          </w:tcPr>
          <w:p>
            <w:r>
              <w:t>channel_id</w:t>
            </w:r>
          </w:p>
        </w:tc>
        <w:tc>
          <w:tcPr>
            <w:tcW w:type="dxa" w:w="2880"/>
          </w:tcPr>
          <w:p>
            <w:r>
              <w:t>number</w:t>
            </w:r>
          </w:p>
        </w:tc>
        <w:tc>
          <w:tcPr>
            <w:tcW w:type="dxa" w:w="2880"/>
          </w:tcPr>
          <w:p>
            <w:r>
              <w:t>Channel ID.</w:t>
            </w:r>
          </w:p>
        </w:tc>
      </w:tr>
      <w:tr>
        <w:tc>
          <w:tcPr>
            <w:tcW w:type="dxa" w:w="2880"/>
          </w:tcPr>
          <w:p>
            <w:r>
              <w:t>name</w:t>
            </w:r>
          </w:p>
        </w:tc>
        <w:tc>
          <w:tcPr>
            <w:tcW w:type="dxa" w:w="2880"/>
          </w:tcPr>
          <w:p>
            <w:r>
              <w:t>string</w:t>
            </w:r>
          </w:p>
        </w:tc>
        <w:tc>
          <w:tcPr>
            <w:tcW w:type="dxa" w:w="2880"/>
          </w:tcPr>
          <w:p>
            <w:r>
              <w:t>Page name, as displayed on the storefront.</w:t>
            </w:r>
          </w:p>
        </w:tc>
      </w:tr>
      <w:tr>
        <w:tc>
          <w:tcPr>
            <w:tcW w:type="dxa" w:w="2880"/>
          </w:tcPr>
          <w:p>
            <w:r>
              <w:t>meta_title</w:t>
            </w:r>
          </w:p>
        </w:tc>
        <w:tc>
          <w:tcPr>
            <w:tcW w:type="dxa" w:w="2880"/>
          </w:tcPr>
          <w:p>
            <w:r>
              <w:t>string</w:t>
            </w:r>
          </w:p>
        </w:tc>
        <w:tc>
          <w:tcPr>
            <w:tcW w:type="dxa" w:w="2880"/>
          </w:tcPr>
          <w:p>
            <w:r>
              <w:t>Text specified for this page’s &lt;title&gt; element. If empty, the value of name is used.</w:t>
            </w:r>
          </w:p>
        </w:tc>
      </w:tr>
      <w:tr>
        <w:tc>
          <w:tcPr>
            <w:tcW w:type="dxa" w:w="2880"/>
          </w:tcPr>
          <w:p>
            <w:r>
              <w:t>email</w:t>
            </w:r>
          </w:p>
        </w:tc>
        <w:tc>
          <w:tcPr>
            <w:tcW w:type="dxa" w:w="2880"/>
          </w:tcPr>
          <w:p>
            <w:r>
              <w:t>string</w:t>
            </w:r>
          </w:p>
        </w:tc>
        <w:tc>
          <w:tcPr>
            <w:tcW w:type="dxa" w:w="2880"/>
          </w:tcPr>
          <w:p>
            <w:r>
              <w:t>For type=contact_form, the email address that receives messages from the form.</w:t>
            </w:r>
          </w:p>
        </w:tc>
      </w:tr>
      <w:tr>
        <w:tc>
          <w:tcPr>
            <w:tcW w:type="dxa" w:w="2880"/>
          </w:tcPr>
          <w:p>
            <w:r>
              <w:t>body</w:t>
            </w:r>
          </w:p>
        </w:tc>
        <w:tc>
          <w:tcPr>
            <w:tcW w:type="dxa" w:w="2880"/>
          </w:tcPr>
          <w:p>
            <w:r>
              <w:t>string</w:t>
            </w:r>
          </w:p>
        </w:tc>
        <w:tc>
          <w:tcPr>
            <w:tcW w:type="dxa" w:w="2880"/>
          </w:tcPr>
          <w:p>
            <w:r>
              <w:t>HTML or variable that populates this page’s &lt;body&gt; element (default/desktop view). Required in POST if page type is raw.</w:t>
            </w:r>
          </w:p>
        </w:tc>
      </w:tr>
      <w:tr>
        <w:tc>
          <w:tcPr>
            <w:tcW w:type="dxa" w:w="2880"/>
          </w:tcPr>
          <w:p>
            <w:r>
              <w:t>is_visible</w:t>
            </w:r>
          </w:p>
        </w:tc>
        <w:tc>
          <w:tcPr>
            <w:tcW w:type="dxa" w:w="2880"/>
          </w:tcPr>
          <w:p>
            <w:r>
              <w:t>boolean</w:t>
            </w:r>
          </w:p>
        </w:tc>
        <w:tc>
          <w:tcPr>
            <w:tcW w:type="dxa" w:w="2880"/>
          </w:tcPr>
          <w:p>
            <w:r>
              <w:t>If true, this page appears in the storefront navigation menu.</w:t>
            </w:r>
          </w:p>
        </w:tc>
      </w:tr>
      <w:tr>
        <w:tc>
          <w:tcPr>
            <w:tcW w:type="dxa" w:w="2880"/>
          </w:tcPr>
          <w:p>
            <w:r>
              <w:t>parent_id</w:t>
            </w:r>
          </w:p>
        </w:tc>
        <w:tc>
          <w:tcPr>
            <w:tcW w:type="dxa" w:w="2880"/>
          </w:tcPr>
          <w:p>
            <w:r>
              <w:t>integer</w:t>
            </w:r>
          </w:p>
        </w:tc>
        <w:tc>
          <w:tcPr>
            <w:tcW w:type="dxa" w:w="2880"/>
          </w:tcPr>
          <w:p>
            <w:r>
              <w:t>ID of any parent web page.</w:t>
            </w:r>
          </w:p>
        </w:tc>
      </w:tr>
      <w:tr>
        <w:tc>
          <w:tcPr>
            <w:tcW w:type="dxa" w:w="2880"/>
          </w:tcPr>
          <w:p>
            <w:r>
              <w:t>sort_order</w:t>
            </w:r>
          </w:p>
        </w:tc>
        <w:tc>
          <w:tcPr>
            <w:tcW w:type="dxa" w:w="2880"/>
          </w:tcPr>
          <w:p>
            <w:r>
              <w:t>integer</w:t>
            </w:r>
          </w:p>
        </w:tc>
        <w:tc>
          <w:tcPr>
            <w:tcW w:type="dxa" w:w="2880"/>
          </w:tcPr>
          <w:p>
            <w:r>
              <w:t>Order in which this page displays on the storefront (lower values appear earlier).</w:t>
            </w:r>
          </w:p>
        </w:tc>
      </w:tr>
      <w:tr>
        <w:tc>
          <w:tcPr>
            <w:tcW w:type="dxa" w:w="2880"/>
          </w:tcPr>
          <w:p>
            <w:r>
              <w:t>meta_keywords</w:t>
            </w:r>
          </w:p>
        </w:tc>
        <w:tc>
          <w:tcPr>
            <w:tcW w:type="dxa" w:w="2880"/>
          </w:tcPr>
          <w:p>
            <w:r>
              <w:t>string</w:t>
            </w:r>
          </w:p>
        </w:tc>
        <w:tc>
          <w:tcPr>
            <w:tcW w:type="dxa" w:w="2880"/>
          </w:tcPr>
          <w:p>
            <w:r>
              <w:t>Comma-separated list of SEO keywords for the page’s &lt;meta/&gt; element.</w:t>
            </w:r>
          </w:p>
        </w:tc>
      </w:tr>
      <w:tr>
        <w:tc>
          <w:tcPr>
            <w:tcW w:type="dxa" w:w="2880"/>
          </w:tcPr>
          <w:p>
            <w:r>
              <w:t>type</w:t>
            </w:r>
          </w:p>
        </w:tc>
        <w:tc>
          <w:tcPr>
            <w:tcW w:type="dxa" w:w="2880"/>
          </w:tcPr>
          <w:p>
            <w:r>
              <w:t>string</w:t>
            </w:r>
          </w:p>
        </w:tc>
        <w:tc>
          <w:tcPr>
            <w:tcW w:type="dxa" w:w="2880"/>
          </w:tcPr>
          <w:p>
            <w:r>
              <w:t>Page type. Possible values: page, contact_form, raw, link.</w:t>
            </w:r>
          </w:p>
        </w:tc>
      </w:tr>
      <w:tr>
        <w:tc>
          <w:tcPr>
            <w:tcW w:type="dxa" w:w="2880"/>
          </w:tcPr>
          <w:p>
            <w:r>
              <w:t>contact_fields</w:t>
            </w:r>
          </w:p>
        </w:tc>
        <w:tc>
          <w:tcPr>
            <w:tcW w:type="dxa" w:w="2880"/>
          </w:tcPr>
          <w:p>
            <w:r>
              <w:t>string</w:t>
            </w:r>
          </w:p>
        </w:tc>
        <w:tc>
          <w:tcPr>
            <w:tcW w:type="dxa" w:w="2880"/>
          </w:tcPr>
          <w:p>
            <w:r>
              <w:t>For type=contact_form, comma-separated enabled fields. Possible members: fullname, phone, companyname, orderno, rma.</w:t>
            </w:r>
          </w:p>
        </w:tc>
      </w:tr>
      <w:tr>
        <w:tc>
          <w:tcPr>
            <w:tcW w:type="dxa" w:w="2880"/>
          </w:tcPr>
          <w:p>
            <w:r>
              <w:t>meta_description</w:t>
            </w:r>
          </w:p>
        </w:tc>
        <w:tc>
          <w:tcPr>
            <w:tcW w:type="dxa" w:w="2880"/>
          </w:tcPr>
          <w:p>
            <w:r>
              <w:t>string</w:t>
            </w:r>
          </w:p>
        </w:tc>
        <w:tc>
          <w:tcPr>
            <w:tcW w:type="dxa" w:w="2880"/>
          </w:tcPr>
          <w:p>
            <w:r>
              <w:t>Description contained within this page’s &lt;meta/&gt; element.</w:t>
            </w:r>
          </w:p>
        </w:tc>
      </w:tr>
      <w:tr>
        <w:tc>
          <w:tcPr>
            <w:tcW w:type="dxa" w:w="2880"/>
          </w:tcPr>
          <w:p>
            <w:r>
              <w:t>is_homepage</w:t>
            </w:r>
          </w:p>
        </w:tc>
        <w:tc>
          <w:tcPr>
            <w:tcW w:type="dxa" w:w="2880"/>
          </w:tcPr>
          <w:p>
            <w:r>
              <w:t>boolean</w:t>
            </w:r>
          </w:p>
        </w:tc>
        <w:tc>
          <w:tcPr>
            <w:tcW w:type="dxa" w:w="2880"/>
          </w:tcPr>
          <w:p>
            <w:r>
              <w:t>If true, this page is the storefront’s home page.</w:t>
            </w:r>
          </w:p>
        </w:tc>
      </w:tr>
      <w:tr>
        <w:tc>
          <w:tcPr>
            <w:tcW w:type="dxa" w:w="2880"/>
          </w:tcPr>
          <w:p>
            <w:r>
              <w:t>layout_file</w:t>
            </w:r>
          </w:p>
        </w:tc>
        <w:tc>
          <w:tcPr>
            <w:tcW w:type="dxa" w:w="2880"/>
          </w:tcPr>
          <w:p>
            <w:r>
              <w:t>string</w:t>
            </w:r>
          </w:p>
        </w:tc>
        <w:tc>
          <w:tcPr>
            <w:tcW w:type="dxa" w:w="2880"/>
          </w:tcPr>
          <w:p>
            <w:r>
              <w:t>Layout template for this page. Writable only for stores with a Blueprint theme applied.</w:t>
            </w:r>
          </w:p>
        </w:tc>
      </w:tr>
      <w:tr>
        <w:tc>
          <w:tcPr>
            <w:tcW w:type="dxa" w:w="2880"/>
          </w:tcPr>
          <w:p>
            <w:r>
              <w:t>is_customers_only</w:t>
            </w:r>
          </w:p>
        </w:tc>
        <w:tc>
          <w:tcPr>
            <w:tcW w:type="dxa" w:w="2880"/>
          </w:tcPr>
          <w:p>
            <w:r>
              <w:t>boolean</w:t>
            </w:r>
          </w:p>
        </w:tc>
        <w:tc>
          <w:tcPr>
            <w:tcW w:type="dxa" w:w="2880"/>
          </w:tcPr>
          <w:p>
            <w:r>
              <w:t>If true, this page is for customers only.</w:t>
            </w:r>
          </w:p>
        </w:tc>
      </w:tr>
      <w:tr>
        <w:tc>
          <w:tcPr>
            <w:tcW w:type="dxa" w:w="2880"/>
          </w:tcPr>
          <w:p>
            <w:r>
              <w:t>search_keywords</w:t>
            </w:r>
          </w:p>
        </w:tc>
        <w:tc>
          <w:tcPr>
            <w:tcW w:type="dxa" w:w="2880"/>
          </w:tcPr>
          <w:p>
            <w:r>
              <w:t>string</w:t>
            </w:r>
          </w:p>
        </w:tc>
        <w:tc>
          <w:tcPr>
            <w:tcW w:type="dxa" w:w="2880"/>
          </w:tcPr>
          <w:p>
            <w:r>
              <w:t>Comma-separated keywords shoppers can use to find this page via search.</w:t>
            </w:r>
          </w:p>
        </w:tc>
      </w:tr>
      <w:tr>
        <w:tc>
          <w:tcPr>
            <w:tcW w:type="dxa" w:w="2880"/>
          </w:tcPr>
          <w:p>
            <w:r>
              <w:t>has_mobile_version</w:t>
            </w:r>
          </w:p>
        </w:tc>
        <w:tc>
          <w:tcPr>
            <w:tcW w:type="dxa" w:w="2880"/>
          </w:tcPr>
          <w:p>
            <w:r>
              <w:t>boolean</w:t>
            </w:r>
          </w:p>
        </w:tc>
        <w:tc>
          <w:tcPr>
            <w:tcW w:type="dxa" w:w="2880"/>
          </w:tcPr>
          <w:p>
            <w:r>
              <w:t>If true, this page has a mobile version (Blueprint themes only).</w:t>
            </w:r>
          </w:p>
        </w:tc>
      </w:tr>
      <w:tr>
        <w:tc>
          <w:tcPr>
            <w:tcW w:type="dxa" w:w="2880"/>
          </w:tcPr>
          <w:p>
            <w:r>
              <w:t>mobile_body</w:t>
            </w:r>
          </w:p>
        </w:tc>
        <w:tc>
          <w:tcPr>
            <w:tcW w:type="dxa" w:w="2880"/>
          </w:tcPr>
          <w:p>
            <w:r>
              <w:t>string</w:t>
            </w:r>
          </w:p>
        </w:tc>
        <w:tc>
          <w:tcPr>
            <w:tcW w:type="dxa" w:w="2880"/>
          </w:tcPr>
          <w:p>
            <w:r>
              <w:t>HTML for the mobile template body (deprecated; Blueprint only).</w:t>
            </w:r>
          </w:p>
        </w:tc>
      </w:tr>
      <w:tr>
        <w:tc>
          <w:tcPr>
            <w:tcW w:type="dxa" w:w="2880"/>
          </w:tcPr>
          <w:p>
            <w:r>
              <w:t>content_type</w:t>
            </w:r>
          </w:p>
        </w:tc>
        <w:tc>
          <w:tcPr>
            <w:tcW w:type="dxa" w:w="2880"/>
          </w:tcPr>
          <w:p>
            <w:r>
              <w:t>string</w:t>
            </w:r>
          </w:p>
        </w:tc>
        <w:tc>
          <w:tcPr>
            <w:tcW w:type="dxa" w:w="2880"/>
          </w:tcPr>
          <w:p>
            <w:r>
              <w:t>Content type. Possible values: application/json, text/javascript, text/html.</w:t>
            </w:r>
          </w:p>
        </w:tc>
      </w:tr>
      <w:tr>
        <w:tc>
          <w:tcPr>
            <w:tcW w:type="dxa" w:w="2880"/>
          </w:tcPr>
          <w:p>
            <w:r>
              <w:t>url</w:t>
            </w:r>
          </w:p>
        </w:tc>
        <w:tc>
          <w:tcPr>
            <w:tcW w:type="dxa" w:w="2880"/>
          </w:tcPr>
          <w:p>
            <w:r>
              <w:t>string</w:t>
            </w:r>
          </w:p>
        </w:tc>
        <w:tc>
          <w:tcPr>
            <w:tcW w:type="dxa" w:w="2880"/>
          </w:tcPr>
          <w:p>
            <w:r>
              <w:t>Relative URL on the storefront for this page.</w:t>
            </w:r>
          </w:p>
        </w:tc>
      </w:tr>
      <w:tr>
        <w:tc>
          <w:tcPr>
            <w:tcW w:type="dxa" w:w="2880"/>
          </w:tcPr>
          <w:p>
            <w:r>
              <w:t>link</w:t>
            </w:r>
          </w:p>
        </w:tc>
        <w:tc>
          <w:tcPr>
            <w:tcW w:type="dxa" w:w="2880"/>
          </w:tcPr>
          <w:p>
            <w:r>
              <w:t>string</w:t>
            </w:r>
          </w:p>
        </w:tc>
        <w:tc>
          <w:tcPr>
            <w:tcW w:type="dxa" w:w="2880"/>
          </w:tcPr>
          <w:p>
            <w:r>
              <w:t>If type=link, this field is returned.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'https://api.bigcommerce.com/stores/{{BIG_COMMERCE_STORE_HASH}}/v2/pages/44' \</w:t>
        <w:br/>
        <w:t xml:space="preserve"> --header 'Accept: application/json'</w:t>
      </w:r>
    </w:p>
    <w:p>
      <w:pPr>
        <w:pStyle w:val="Heading3"/>
      </w:pPr>
      <w:r>
        <w:t>Notes</w:t>
      </w:r>
    </w:p>
    <w:p>
      <w:pPr>
        <w:pStyle w:val="ListBullet"/>
      </w:pPr>
      <w:r>
        <w:t>This endpoint is explicitly marked Deprecated in the source documentation and may be removed in a future version.</w:t>
      </w:r>
    </w:p>
    <w:p>
      <w:pPr>
        <w:pStyle w:val="ListBullet"/>
      </w:pPr>
      <w:r>
        <w:t>The documentation provided only specifies a 200 success response and does not list error responses for this operation.</w:t>
      </w:r>
    </w:p>
    <w:p>
      <w:pPr>
        <w:pStyle w:val="Heading3"/>
      </w:pPr>
      <w:r>
        <w:t>Related pages actions</w:t>
      </w:r>
    </w:p>
    <w:p>
      <w:pPr>
        <w:pStyle w:val="ListBullet"/>
      </w:pPr>
      <w:r>
        <w:t>[DELETE] Delete a Page (Deprecated) — /v2/pages/{{id}}</w:t>
      </w:r>
    </w:p>
    <w:p>
      <w:pPr>
        <w:pStyle w:val="ListBullet"/>
      </w:pPr>
      <w:r>
        <w:t>[GET] List Pages (Deprecated) (V2) — /v2/pages</w:t>
      </w:r>
    </w:p>
    <w:p>
      <w:pPr>
        <w:pStyle w:val="ListBullet"/>
      </w:pPr>
      <w:r>
        <w:t>[PUT] Update a Page (Deprecated) — /v2/pages/{{id}}</w:t>
      </w:r>
    </w:p>
    <w:p>
      <w:pPr>
        <w:pStyle w:val="ListBullet"/>
      </w:pPr>
      <w:r>
        <w:t>[POST] Create a Page (Deprecated) — /v2/pages</w:t>
      </w:r>
    </w:p>
    <w:p>
      <w:r>
        <w:br w:type="page"/>
      </w:r>
    </w:p>
    <w:p>
      <w:pPr>
        <w:pStyle w:val="Heading2"/>
      </w:pPr>
      <w:r>
        <w:t>478. [DELETE] Delete Content Pages (Bulk)</w:t>
      </w:r>
    </w:p>
    <w:p>
      <w:r>
        <w:rPr>
          <w:b/>
        </w:rPr>
        <w:t xml:space="preserve">Endpoint: </w:t>
      </w:r>
      <w:r>
        <w:rPr>
          <w:rFonts w:ascii="Courier New" w:hAnsi="Courier New"/>
          <w:sz w:val="18"/>
        </w:rPr>
        <w:t>/v3/content/pages</w:t>
      </w:r>
    </w:p>
    <w:p>
      <w:pPr>
        <w:pStyle w:val="Heading3"/>
      </w:pPr>
      <w:r>
        <w:t>Prerequisites</w:t>
      </w:r>
    </w:p>
    <w:p>
      <w:pPr>
        <w:pStyle w:val="ListBullet"/>
      </w:pPr>
      <w:r>
        <w:t>Store must have permissions to manage (delete) content pages.</w:t>
      </w:r>
    </w:p>
    <w:p>
      <w:pPr>
        <w:pStyle w:val="Heading3"/>
      </w:pPr>
      <w:r>
        <w:t>Method</w:t>
      </w:r>
    </w:p>
    <w:p>
      <w:r>
        <w:t>DELETE</w:t>
      </w:r>
    </w:p>
    <w:p>
      <w:pPr>
        <w:pStyle w:val="Heading3"/>
      </w:pPr>
      <w:r>
        <w:t>URL</w:t>
      </w:r>
    </w:p>
    <w:p>
      <w:r>
        <w:t>https://api.bigcommerce.com/stores/{{BIG_COMMERCE_STORE_HASH}}/v3/content/pages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one or more content pages. This endpoint supports bulk operations by allowing multiple page IDs to be supplied in a single request.</w:t>
      </w:r>
    </w:p>
    <w:p>
      <w:pPr>
        <w:pStyle w:val="Heading3"/>
      </w:pPr>
      <w:r>
        <w:t>Enforcement Rules</w:t>
      </w:r>
    </w:p>
    <w:p>
      <w:pPr>
        <w:pStyle w:val="ListBullet"/>
      </w:pPr>
      <w:r>
        <w:t>Query parameters must be sent in the URL, not in the request body.</w:t>
      </w:r>
    </w:p>
    <w:p>
      <w:pPr>
        <w:pStyle w:val="ListBullet"/>
      </w:pPr>
      <w:r>
        <w:t>This endpoint requires specifying which pages to delete via the required query parameter id:in.</w:t>
      </w:r>
    </w:p>
    <w:p>
      <w:pPr>
        <w:pStyle w:val="ListBullet"/>
      </w:pPr>
      <w:r>
        <w:t>Do not send page IDs in the body; this endpoint uses query parameters for selection.</w:t>
      </w:r>
    </w:p>
    <w:p>
      <w:pPr>
        <w:pStyle w:val="Heading3"/>
      </w:pPr>
      <w:r>
        <w:t>Valid Examples</w:t>
      </w:r>
    </w:p>
    <w:p>
      <w:r>
        <w:rPr>
          <w:b/>
          <w:color w:val="666666"/>
          <w:sz w:val="16"/>
        </w:rPr>
        <w:t>[http]</w:t>
      </w:r>
    </w:p>
    <w:p>
      <w:pPr>
        <w:shd w:fill="F2F2F2" w:val="clear"/>
      </w:pPr>
      <w:r>
        <w:rPr>
          <w:rFonts w:ascii="Courier New" w:hAnsi="Courier New"/>
          <w:sz w:val="17"/>
        </w:rPr>
        <w:t>/v3/content/pages?id:in=12,34,56</w:t>
        <w:br/>
        <w:t>/v3/content/pages?id:in=100&amp;delete_children=true</w:t>
      </w:r>
    </w:p>
    <w:p>
      <w:pPr>
        <w:pStyle w:val="Heading3"/>
      </w:pPr>
      <w:r>
        <w:t>Invalid Examples</w:t>
      </w:r>
    </w:p>
    <w:p>
      <w:r>
        <w:rPr>
          <w:b/>
          <w:color w:val="666666"/>
          <w:sz w:val="16"/>
        </w:rPr>
        <w:t>[http]</w:t>
      </w:r>
    </w:p>
    <w:p>
      <w:pPr>
        <w:shd w:fill="F2F2F2" w:val="clear"/>
      </w:pPr>
      <w:r>
        <w:rPr>
          <w:rFonts w:ascii="Courier New" w:hAnsi="Courier New"/>
          <w:sz w:val="17"/>
        </w:rPr>
        <w:t>/v3/content/pages</w:t>
        <w:br/>
        <w:t>/v3/content/pages?delete_children=true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id:in</w:t>
            </w:r>
          </w:p>
        </w:tc>
        <w:tc>
          <w:tcPr>
            <w:tcW w:type="dxa" w:w="2880"/>
          </w:tcPr>
          <w:p>
            <w:r>
              <w:t>integer[]</w:t>
            </w:r>
          </w:p>
        </w:tc>
        <w:tc>
          <w:tcPr>
            <w:tcW w:type="dxa" w:w="2880"/>
          </w:tcPr>
          <w:p>
            <w:r>
              <w:t>Required. Request deletion of multiple pages by passing a comma-separated string of corresponding page IDs. Supports bulk operations.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delete_children</w:t>
            </w:r>
          </w:p>
        </w:tc>
        <w:tc>
          <w:tcPr>
            <w:tcW w:type="dxa" w:w="2880"/>
          </w:tcPr>
          <w:p>
            <w:r>
              <w:t>boolean</w:t>
            </w:r>
          </w:p>
        </w:tc>
        <w:tc>
          <w:tcPr>
            <w:tcW w:type="dxa" w:w="2880"/>
          </w:tcPr>
          <w:p>
            <w:r>
              <w:t>When set to true, deleting a parent page will recursively delete all its immediate children and their descendants. If false or omitted, deleting a parent page will update its immediate children by setting parent_id to 0 and is_visible to false. Example: true.</w:t>
            </w:r>
          </w:p>
        </w:tc>
      </w:tr>
    </w:tbl>
    <w:p/>
    <w:p>
      <w:pPr>
        <w:pStyle w:val="Heading3"/>
      </w:pPr>
      <w:r>
        <w:t>Response</w:t>
      </w:r>
    </w:p>
    <w:p>
      <w:pPr>
        <w:pStyle w:val="Heading3"/>
      </w:pPr>
      <w:r>
        <w:t>Success Response (204 No Content)</w:t>
      </w:r>
    </w:p>
    <w:p>
      <w:r>
        <w:t>No response body. A 204 response with no payload indicates successful deletion of all specified pages.</w:t>
      </w:r>
    </w:p>
    <w:p>
      <w:pPr>
        <w:pStyle w:val="Heading3"/>
      </w:pPr>
      <w:r>
        <w:t>Error Response (404 Not Found)</w:t>
      </w:r>
    </w:p>
    <w:p>
      <w:r>
        <w:t>Content-Type: application/problem+json</w:t>
      </w:r>
    </w:p>
    <w:p>
      <w:r>
        <w:rPr>
          <w:b/>
          <w:color w:val="666666"/>
          <w:sz w:val="16"/>
        </w:rPr>
        <w:t>[json]</w:t>
      </w:r>
    </w:p>
    <w:p>
      <w:pPr>
        <w:shd w:fill="F2F2F2" w:val="clear"/>
      </w:pPr>
      <w:r>
        <w:rPr>
          <w:rFonts w:ascii="Courier New" w:hAnsi="Courier New"/>
          <w:sz w:val="17"/>
        </w:rPr>
        <w:t>{</w:t>
        <w:br/>
        <w:t xml:space="preserve"> "status": 404,</w:t>
        <w:br/>
        <w:t xml:space="preserve"> "title": "A Page was not found with an ID of 100",</w:t>
        <w:br/>
        <w:t xml:space="preserve"> "type": "https://developer.bigcommerce.com/api-docs/getting-started/api-status-codes"</w:t>
        <w:br/>
        <w:t>}</w:t>
      </w:r>
    </w:p>
    <w:p>
      <w:pPr>
        <w:pStyle w:val="Heading3"/>
      </w:pPr>
      <w:r>
        <w:t>Error Response (422 Unprocessable Entity)</w:t>
      </w:r>
    </w:p>
    <w:p>
      <w:r>
        <w:t>Content-Type: application/problem+json</w:t>
      </w:r>
    </w:p>
    <w:p>
      <w:r>
        <w:rPr>
          <w:b/>
          <w:color w:val="666666"/>
          <w:sz w:val="16"/>
        </w:rPr>
        <w:t>[json]</w:t>
      </w:r>
    </w:p>
    <w:p>
      <w:pPr>
        <w:shd w:fill="F2F2F2" w:val="clear"/>
      </w:pPr>
      <w:r>
        <w:rPr>
          <w:rFonts w:ascii="Courier New" w:hAnsi="Courier New"/>
          <w:sz w:val="17"/>
        </w:rPr>
        <w:t>{</w:t>
        <w:br/>
        <w:t xml:space="preserve"> "status": 422,</w:t>
        <w:br/>
        <w:t xml:space="preserve"> "title": "Input is invalid",</w:t>
        <w:br/>
        <w:t xml:space="preserve"> "type": "https://developer.bigcommerce.com/api-docs/getting-started/api-status-codes",</w:t>
        <w:br/>
        <w:t xml:space="preserve"> "detail": "missing the required field: id"</w:t>
        <w:br/>
        <w:t>}</w:t>
      </w:r>
    </w:p>
    <w:p>
      <w:pPr>
        <w:pStyle w:val="Heading3"/>
      </w:pPr>
      <w:r>
        <w:t>Response Fields (Errors)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The HTTP status code.</w:t>
            </w:r>
          </w:p>
        </w:tc>
      </w:tr>
      <w:tr>
        <w:tc>
          <w:tcPr>
            <w:tcW w:type="dxa" w:w="2880"/>
          </w:tcPr>
          <w:p>
            <w:r>
              <w:t>title</w:t>
            </w:r>
          </w:p>
        </w:tc>
        <w:tc>
          <w:tcPr>
            <w:tcW w:type="dxa" w:w="2880"/>
          </w:tcPr>
          <w:p>
            <w:r>
              <w:t>string</w:t>
            </w:r>
          </w:p>
        </w:tc>
        <w:tc>
          <w:tcPr>
            <w:tcW w:type="dxa" w:w="2880"/>
          </w:tcPr>
          <w:p>
            <w:r>
              <w:t>The error title describing the particular error.</w:t>
            </w:r>
          </w:p>
        </w:tc>
      </w:tr>
      <w:tr>
        <w:tc>
          <w:tcPr>
            <w:tcW w:type="dxa" w:w="2880"/>
          </w:tcPr>
          <w:p>
            <w:r>
              <w:t>type</w:t>
            </w:r>
          </w:p>
        </w:tc>
        <w:tc>
          <w:tcPr>
            <w:tcW w:type="dxa" w:w="2880"/>
          </w:tcPr>
          <w:p>
            <w:r>
              <w:t>string</w:t>
            </w:r>
          </w:p>
        </w:tc>
        <w:tc>
          <w:tcPr>
            <w:tcW w:type="dxa" w:w="2880"/>
          </w:tcPr>
          <w:p>
            <w:r>
              <w:t>A URL identifying the error type/documentation.</w:t>
            </w:r>
          </w:p>
        </w:tc>
      </w:tr>
      <w:tr>
        <w:tc>
          <w:tcPr>
            <w:tcW w:type="dxa" w:w="2880"/>
          </w:tcPr>
          <w:p>
            <w:r>
              <w:t>detail</w:t>
            </w:r>
          </w:p>
        </w:tc>
        <w:tc>
          <w:tcPr>
            <w:tcW w:type="dxa" w:w="2880"/>
          </w:tcPr>
          <w:p>
            <w:r>
              <w:t>string</w:t>
            </w:r>
          </w:p>
        </w:tc>
        <w:tc>
          <w:tcPr>
            <w:tcW w:type="dxa" w:w="2880"/>
          </w:tcPr>
          <w:p>
            <w:r>
              <w:t>Additional details about the error (present in some errors, such as 422).</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'https://api.bigcommerce.com/stores/{{BIG_COMMERCE_STORE_HASH}}/v3/content/pages?id:in=12,34,56' \</w:t>
        <w:br/>
        <w:t xml:space="preserve"> --header 'Accept: application/json'</w:t>
      </w:r>
    </w:p>
    <w:p>
      <w:pPr>
        <w:pStyle w:val="Heading3"/>
      </w:pPr>
      <w:r>
        <w:t>Example Usage</w:t>
      </w:r>
    </w:p>
    <w:p>
      <w:pPr>
        <w:pStyle w:val="Heading3"/>
      </w:pPr>
      <w:r>
        <w:t>Example 1: Delete multiple pages</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'https://api.bigcommerce.com/stores/{{BIG_COMMERCE_STORE_HASH}}/v3/content/pages?id:in=101,102,103' \</w:t>
        <w:br/>
        <w:t xml:space="preserve"> --header 'Accept: application/json'</w:t>
      </w:r>
    </w:p>
    <w:p>
      <w:pPr>
        <w:pStyle w:val="Heading3"/>
      </w:pPr>
      <w:r>
        <w:t>Example 2: Delete a parent page and all descendants</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'https://api.bigcommerce.com/stores/{{BIG_COMMERCE_STORE_HASH}}/v3/content/pages?id:in=200&amp;delete_children=true' \</w:t>
        <w:br/>
        <w:t xml:space="preserve"> --header 'Accept: application/json'</w:t>
      </w:r>
    </w:p>
    <w:p>
      <w:pPr>
        <w:pStyle w:val="Heading3"/>
      </w:pPr>
      <w:r>
        <w:t>Behavior</w:t>
      </w:r>
    </w:p>
    <w:p>
      <w:pPr>
        <w:pStyle w:val="ListBullet"/>
      </w:pPr>
      <w:r>
        <w:t>The API reads the target page IDs from the id:in query parameter.</w:t>
      </w:r>
    </w:p>
    <w:p>
      <w:pPr>
        <w:pStyle w:val="ListBullet"/>
      </w:pPr>
      <w:r>
        <w:t>If delete_children=true, deleting a parent page recursively deletes its descendants.</w:t>
      </w:r>
    </w:p>
    <w:p>
      <w:pPr>
        <w:pStyle w:val="ListBullet"/>
      </w:pPr>
      <w:r>
        <w:t>If delete_children=false or omitted, deleting a parent page re-parents its immediate children (parent_id=0) and hides them (is_visible=false).</w:t>
      </w:r>
    </w:p>
    <w:p>
      <w:pPr>
        <w:pStyle w:val="ListBullet"/>
      </w:pPr>
      <w:r>
        <w:t>Returns 204 No Content if deletion succeeds for all specified pages.</w:t>
      </w:r>
    </w:p>
    <w:p>
      <w:pPr>
        <w:pStyle w:val="Heading3"/>
      </w:pPr>
      <w:r>
        <w:t>Notes</w:t>
      </w:r>
    </w:p>
    <w:p>
      <w:pPr>
        <w:pStyle w:val="ListBullet"/>
      </w:pPr>
      <w:r>
        <w:t>A 404 indicates one or more specified pages did not exist; pages that did exist were successfully deleted (per the provided documentation).</w:t>
      </w:r>
    </w:p>
    <w:p>
      <w:pPr>
        <w:pStyle w:val="ListBullet"/>
      </w:pPr>
      <w:r>
        <w:t>A 422 can occur if the required id:in query parameter is missing/invalid.</w:t>
      </w:r>
    </w:p>
    <w:p>
      <w:pPr>
        <w:pStyle w:val="Heading3"/>
      </w:pPr>
      <w:r>
        <w:t>Related contentPages actions</w:t>
      </w:r>
    </w:p>
    <w:p>
      <w:pPr>
        <w:pStyle w:val="ListBullet"/>
      </w:pPr>
      <w:r>
        <w:t>[POST] Create Content Pages (Bulk Supported) — /v3/content/pages</w:t>
      </w:r>
    </w:p>
    <w:p>
      <w:pPr>
        <w:pStyle w:val="ListBullet"/>
      </w:pPr>
      <w:r>
        <w:t>[GET] List Content Pages — /v3/content/pages</w:t>
      </w:r>
    </w:p>
    <w:p>
      <w:pPr>
        <w:pStyle w:val="ListBullet"/>
      </w:pPr>
      <w:r>
        <w:t>[PUT] Update Content Pages (Bulk) — /v3/content/pages</w:t>
      </w:r>
    </w:p>
    <w:p>
      <w:pPr>
        <w:pStyle w:val="ListBullet"/>
      </w:pPr>
      <w:r>
        <w:t>[DELETE] Delete a Content Page — /v3/content/pages/{{pageId}}</w:t>
      </w:r>
    </w:p>
    <w:p>
      <w:pPr>
        <w:pStyle w:val="ListBullet"/>
      </w:pPr>
      <w:r>
        <w:t>[GET] Get a Content Page (by Page ID) — /v3/content/pages/{{pageId}}</w:t>
      </w:r>
    </w:p>
    <w:p>
      <w:pPr>
        <w:pStyle w:val="ListBullet"/>
      </w:pPr>
      <w:r>
        <w:t>[PUT] Update a Storefront Content Page — /v3/content/pages/{{pageId}}</w:t>
      </w:r>
    </w:p>
    <w:p>
      <w:r>
        <w:br w:type="page"/>
      </w:r>
    </w:p>
    <w:p>
      <w:pPr>
        <w:pStyle w:val="Heading2"/>
      </w:pPr>
      <w:r>
        <w:t>479. [PUT] Update Content Pages (Bulk)</w:t>
      </w:r>
    </w:p>
    <w:p>
      <w:r>
        <w:rPr>
          <w:b/>
        </w:rPr>
        <w:t xml:space="preserve">Endpoint: </w:t>
      </w:r>
      <w:r>
        <w:rPr>
          <w:rFonts w:ascii="Courier New" w:hAnsi="Courier New"/>
          <w:sz w:val="18"/>
        </w:rPr>
        <w:t>/v3/content/pages</w:t>
      </w:r>
    </w:p>
    <w:p>
      <w:pPr>
        <w:pStyle w:val="Heading3"/>
      </w:pPr>
      <w:r>
        <w:t>Prerequisites</w:t>
      </w:r>
    </w:p>
    <w:p>
      <w:pPr>
        <w:pStyle w:val="ListBullet"/>
      </w:pPr>
      <w:r>
        <w:t>Store must have content pages already created (you must know each page’s id to update it)</w:t>
      </w:r>
    </w:p>
    <w:p>
      <w:pPr>
        <w:pStyle w:val="Heading3"/>
      </w:pPr>
      <w:r>
        <w:t>Method</w:t>
      </w:r>
    </w:p>
    <w:p>
      <w:r>
        <w:t>PUT</w:t>
      </w:r>
    </w:p>
    <w:p>
      <w:pPr>
        <w:pStyle w:val="Heading3"/>
      </w:pPr>
      <w:r>
        <w:t>URL</w:t>
      </w:r>
    </w:p>
    <w:p>
      <w:r>
        <w:t>https://api.bigcommerce.com/stores/{{BIG_COMMERCE_STORE_HASH}}/v3/content/pages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one or more content pages in a single bulk request. You can optionally request that the page body be included in the response.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array of enum "body"</w:t>
            </w:r>
          </w:p>
        </w:tc>
        <w:tc>
          <w:tcPr>
            <w:tcW w:type="dxa" w:w="2880"/>
          </w:tcPr>
          <w:p>
            <w:r>
              <w:t>Include the requested property in the response. Supported value: body. When included, the body property returns the page’s markup, text, or raw content.</w:t>
            </w:r>
          </w:p>
        </w:tc>
      </w:tr>
    </w:tbl>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page update objects. Each object targets a page to update.</w:t>
            </w:r>
          </w:p>
        </w:tc>
      </w:tr>
    </w:tbl>
    <w:p/>
    <w:p>
      <w:pPr>
        <w:pStyle w:val="Heading3"/>
      </w:pPr>
      <w:r>
        <w:t>Required Fields Within Each data[]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target page.</w:t>
            </w:r>
          </w:p>
        </w:tc>
      </w:tr>
    </w:tbl>
    <w:p/>
    <w:p>
      <w:pPr>
        <w:pStyle w:val="Heading3"/>
      </w:pPr>
      <w:r>
        <w:t>Optional Fields Within Each data[]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The ID of the channel where this page should be shown. Default: 1.</w:t>
            </w:r>
          </w:p>
        </w:tc>
      </w:tr>
      <w:tr>
        <w:tc>
          <w:tcPr>
            <w:tcW w:type="dxa" w:w="2880"/>
          </w:tcPr>
          <w:p>
            <w:r>
              <w:t>name</w:t>
            </w:r>
          </w:p>
        </w:tc>
        <w:tc>
          <w:tcPr>
            <w:tcW w:type="dxa" w:w="2880"/>
          </w:tcPr>
          <w:p>
            <w:r>
              <w:t>string</w:t>
            </w:r>
          </w:p>
        </w:tc>
        <w:tc>
          <w:tcPr>
            <w:tcW w:type="dxa" w:w="2880"/>
          </w:tcPr>
          <w:p>
            <w:r>
              <w:t>The name of the page. Must be unique. Min length: 1, max length: 100.</w:t>
            </w:r>
          </w:p>
        </w:tc>
      </w:tr>
      <w:tr>
        <w:tc>
          <w:tcPr>
            <w:tcW w:type="dxa" w:w="2880"/>
          </w:tcPr>
          <w:p>
            <w:r>
              <w:t>is_visible</w:t>
            </w:r>
          </w:p>
        </w:tc>
        <w:tc>
          <w:tcPr>
            <w:tcW w:type="dxa" w:w="2880"/>
          </w:tcPr>
          <w:p>
            <w:r>
              <w:t>boolean</w:t>
            </w:r>
          </w:p>
        </w:tc>
        <w:tc>
          <w:tcPr>
            <w:tcW w:type="dxa" w:w="2880"/>
          </w:tcPr>
          <w:p>
            <w:r>
              <w:t>Controls whether the page is available to users and visible in navigation menus.</w:t>
            </w:r>
          </w:p>
        </w:tc>
      </w:tr>
      <w:tr>
        <w:tc>
          <w:tcPr>
            <w:tcW w:type="dxa" w:w="2880"/>
          </w:tcPr>
          <w:p>
            <w:r>
              <w:t>parent_id</w:t>
            </w:r>
          </w:p>
        </w:tc>
        <w:tc>
          <w:tcPr>
            <w:tcW w:type="dxa" w:w="2880"/>
          </w:tcPr>
          <w:p>
            <w:r>
              <w:t>integer</w:t>
            </w:r>
          </w:p>
        </w:tc>
        <w:tc>
          <w:tcPr>
            <w:tcW w:type="dxa" w:w="2880"/>
          </w:tcPr>
          <w:p>
            <w:r>
              <w:t>ID of any parent Web page. Default: 0.</w:t>
            </w:r>
          </w:p>
        </w:tc>
      </w:tr>
      <w:tr>
        <w:tc>
          <w:tcPr>
            <w:tcW w:type="dxa" w:w="2880"/>
          </w:tcPr>
          <w:p>
            <w:r>
              <w:t>sort_order</w:t>
            </w:r>
          </w:p>
        </w:tc>
        <w:tc>
          <w:tcPr>
            <w:tcW w:type="dxa" w:w="2880"/>
          </w:tcPr>
          <w:p>
            <w:r>
              <w:t>integer</w:t>
            </w:r>
          </w:p>
        </w:tc>
        <w:tc>
          <w:tcPr>
            <w:tcW w:type="dxa" w:w="2880"/>
          </w:tcPr>
          <w:p>
            <w:r>
              <w:t>Display order in the storefront (lower integers display earlier). Default: 0.</w:t>
            </w:r>
          </w:p>
        </w:tc>
      </w:tr>
      <w:tr>
        <w:tc>
          <w:tcPr>
            <w:tcW w:type="dxa" w:w="2880"/>
          </w:tcPr>
          <w:p>
            <w:r>
              <w:t>type</w:t>
            </w:r>
          </w:p>
        </w:tc>
        <w:tc>
          <w:tcPr>
            <w:tcW w:type="dxa" w:w="2880"/>
          </w:tcPr>
          <w:p>
            <w:r>
              <w:t>string</w:t>
            </w:r>
          </w:p>
        </w:tc>
        <w:tc>
          <w:tcPr>
            <w:tcW w:type="dxa" w:w="2880"/>
          </w:tcPr>
          <w:p>
            <w:r>
              <w:t>Page type. Allowed: page, raw, contact_form, link, blog.</w:t>
            </w:r>
          </w:p>
        </w:tc>
      </w:tr>
      <w:tr>
        <w:tc>
          <w:tcPr>
            <w:tcW w:type="dxa" w:w="2880"/>
          </w:tcPr>
          <w:p>
            <w:r>
              <w:t>body</w:t>
            </w:r>
          </w:p>
        </w:tc>
        <w:tc>
          <w:tcPr>
            <w:tcW w:type="dxa" w:w="2880"/>
          </w:tcPr>
          <w:p>
            <w:r>
              <w:t>string</w:t>
            </w:r>
          </w:p>
        </w:tc>
        <w:tc>
          <w:tcPr>
            <w:tcW w:type="dxa" w:w="2880"/>
          </w:tcPr>
          <w:p>
            <w:r>
              <w:t>HTML or variable that populates the page body. Required in a POST request if the page type is raw (as stated in the source).</w:t>
            </w:r>
          </w:p>
        </w:tc>
      </w:tr>
      <w:tr>
        <w:tc>
          <w:tcPr>
            <w:tcW w:type="dxa" w:w="2880"/>
          </w:tcPr>
          <w:p>
            <w:r>
              <w:t>is_homepage</w:t>
            </w:r>
          </w:p>
        </w:tc>
        <w:tc>
          <w:tcPr>
            <w:tcW w:type="dxa" w:w="2880"/>
          </w:tcPr>
          <w:p>
            <w:r>
              <w:t>boolean</w:t>
            </w:r>
          </w:p>
        </w:tc>
        <w:tc>
          <w:tcPr>
            <w:tcW w:type="dxa" w:w="2880"/>
          </w:tcPr>
          <w:p>
            <w:r>
              <w:t>When true, this page is the storefront home page.</w:t>
            </w:r>
          </w:p>
        </w:tc>
      </w:tr>
      <w:tr>
        <w:tc>
          <w:tcPr>
            <w:tcW w:type="dxa" w:w="2880"/>
          </w:tcPr>
          <w:p>
            <w:r>
              <w:t>is_customers_only</w:t>
            </w:r>
          </w:p>
        </w:tc>
        <w:tc>
          <w:tcPr>
            <w:tcW w:type="dxa" w:w="2880"/>
          </w:tcPr>
          <w:p>
            <w:r>
              <w:t>boolean</w:t>
            </w:r>
          </w:p>
        </w:tc>
        <w:tc>
          <w:tcPr>
            <w:tcW w:type="dxa" w:w="2880"/>
          </w:tcPr>
          <w:p>
            <w:r>
              <w:t>When true, this page is visible only to logged-in customers.</w:t>
            </w:r>
          </w:p>
        </w:tc>
      </w:tr>
      <w:tr>
        <w:tc>
          <w:tcPr>
            <w:tcW w:type="dxa" w:w="2880"/>
          </w:tcPr>
          <w:p>
            <w:r>
              <w:t>email</w:t>
            </w:r>
          </w:p>
        </w:tc>
        <w:tc>
          <w:tcPr>
            <w:tcW w:type="dxa" w:w="2880"/>
          </w:tcPr>
          <w:p>
            <w:r>
              <w:t>string</w:t>
            </w:r>
          </w:p>
        </w:tc>
        <w:tc>
          <w:tcPr>
            <w:tcW w:type="dxa" w:w="2880"/>
          </w:tcPr>
          <w:p>
            <w:r>
              <w:t>Applicable when type=contact_form: contact email address that receives messages sent via the form. Must be unique. Max length: 255.</w:t>
            </w:r>
          </w:p>
        </w:tc>
      </w:tr>
      <w:tr>
        <w:tc>
          <w:tcPr>
            <w:tcW w:type="dxa" w:w="2880"/>
          </w:tcPr>
          <w:p>
            <w:r>
              <w:t>meta_title</w:t>
            </w:r>
          </w:p>
        </w:tc>
        <w:tc>
          <w:tcPr>
            <w:tcW w:type="dxa" w:w="2880"/>
          </w:tcPr>
          <w:p>
            <w:r>
              <w:t>string</w:t>
            </w:r>
          </w:p>
        </w:tc>
        <w:tc>
          <w:tcPr>
            <w:tcW w:type="dxa" w:w="2880"/>
          </w:tcPr>
          <w:p>
            <w:r>
              <w:t>Meta title for the page.</w:t>
            </w:r>
          </w:p>
        </w:tc>
      </w:tr>
      <w:tr>
        <w:tc>
          <w:tcPr>
            <w:tcW w:type="dxa" w:w="2880"/>
          </w:tcPr>
          <w:p>
            <w:r>
              <w:t>link</w:t>
            </w:r>
          </w:p>
        </w:tc>
        <w:tc>
          <w:tcPr>
            <w:tcW w:type="dxa" w:w="2880"/>
          </w:tcPr>
          <w:p>
            <w:r>
              <w:t>string</w:t>
            </w:r>
          </w:p>
        </w:tc>
        <w:tc>
          <w:tcPr>
            <w:tcW w:type="dxa" w:w="2880"/>
          </w:tcPr>
          <w:p>
            <w:r>
              <w:t>Required in a POST request to create a link if the page type is link (as stated in the source).</w:t>
            </w:r>
          </w:p>
        </w:tc>
      </w:tr>
      <w:tr>
        <w:tc>
          <w:tcPr>
            <w:tcW w:type="dxa" w:w="2880"/>
          </w:tcPr>
          <w:p>
            <w:r>
              <w:t>contact_fields</w:t>
            </w:r>
          </w:p>
        </w:tc>
        <w:tc>
          <w:tcPr>
            <w:tcW w:type="dxa" w:w="2880"/>
          </w:tcPr>
          <w:p>
            <w:r>
              <w:t>string</w:t>
            </w:r>
          </w:p>
        </w:tc>
        <w:tc>
          <w:tcPr>
            <w:tcW w:type="dxa" w:w="2880"/>
          </w:tcPr>
          <w:p>
            <w:r>
              <w:t>Applicable when type=contact_form: comma-separated list of enabled contact form fields. Possible values include fullname, phone, companyname, orderno, rma.</w:t>
            </w:r>
          </w:p>
        </w:tc>
      </w:tr>
      <w:tr>
        <w:tc>
          <w:tcPr>
            <w:tcW w:type="dxa" w:w="2880"/>
          </w:tcPr>
          <w:p>
            <w:r>
              <w:t>meta_keywords</w:t>
            </w:r>
          </w:p>
        </w:tc>
        <w:tc>
          <w:tcPr>
            <w:tcW w:type="dxa" w:w="2880"/>
          </w:tcPr>
          <w:p>
            <w:r>
              <w:t>string</w:t>
            </w:r>
          </w:p>
        </w:tc>
        <w:tc>
          <w:tcPr>
            <w:tcW w:type="dxa" w:w="2880"/>
          </w:tcPr>
          <w:p>
            <w:r>
              <w:t>Comma-separated SEO keywords. Default: "".</w:t>
            </w:r>
          </w:p>
        </w:tc>
      </w:tr>
      <w:tr>
        <w:tc>
          <w:tcPr>
            <w:tcW w:type="dxa" w:w="2880"/>
          </w:tcPr>
          <w:p>
            <w:r>
              <w:t>meta_description</w:t>
            </w:r>
          </w:p>
        </w:tc>
        <w:tc>
          <w:tcPr>
            <w:tcW w:type="dxa" w:w="2880"/>
          </w:tcPr>
          <w:p>
            <w:r>
              <w:t>string</w:t>
            </w:r>
          </w:p>
        </w:tc>
        <w:tc>
          <w:tcPr>
            <w:tcW w:type="dxa" w:w="2880"/>
          </w:tcPr>
          <w:p>
            <w:r>
              <w:t>Meta description for the page.</w:t>
            </w:r>
          </w:p>
        </w:tc>
      </w:tr>
      <w:tr>
        <w:tc>
          <w:tcPr>
            <w:tcW w:type="dxa" w:w="2880"/>
          </w:tcPr>
          <w:p>
            <w:r>
              <w:t>search_keywords</w:t>
            </w:r>
          </w:p>
        </w:tc>
        <w:tc>
          <w:tcPr>
            <w:tcW w:type="dxa" w:w="2880"/>
          </w:tcPr>
          <w:p>
            <w:r>
              <w:t>string</w:t>
            </w:r>
          </w:p>
        </w:tc>
        <w:tc>
          <w:tcPr>
            <w:tcW w:type="dxa" w:w="2880"/>
          </w:tcPr>
          <w:p>
            <w:r>
              <w:t>Comma-separated keywords shoppers can use to locate this page.</w:t>
            </w:r>
          </w:p>
        </w:tc>
      </w:tr>
      <w:tr>
        <w:tc>
          <w:tcPr>
            <w:tcW w:type="dxa" w:w="2880"/>
          </w:tcPr>
          <w:p>
            <w:r>
              <w:t>url</w:t>
            </w:r>
          </w:p>
        </w:tc>
        <w:tc>
          <w:tcPr>
            <w:tcW w:type="dxa" w:w="2880"/>
          </w:tcPr>
          <w:p>
            <w:r>
              <w:t>string</w:t>
            </w:r>
          </w:p>
        </w:tc>
        <w:tc>
          <w:tcPr>
            <w:tcW w:type="dxa" w:w="2880"/>
          </w:tcPr>
          <w:p>
            <w:r>
              <w:t>Relative URL on the storefront for this page.</w:t>
            </w:r>
          </w:p>
        </w:tc>
      </w:tr>
    </w:tbl>
    <w:p/>
    <w:p>
      <w:pPr>
        <w:pStyle w:val="Heading3"/>
      </w:pPr>
      <w:r>
        <w:t>Response</w:t>
      </w:r>
    </w:p>
    <w:p>
      <w:pPr>
        <w:pStyle w:val="Heading3"/>
      </w:pPr>
      <w:r>
        <w:t>Success Response (200 OK)</w:t>
      </w:r>
    </w:p>
    <w:p>
      <w:r>
        <w:t>Content-Type: application/json</w:t>
      </w:r>
    </w:p>
    <w:p>
      <w:r>
        <w:rPr>
          <w:b/>
          <w:color w:val="666666"/>
          <w:sz w:val="16"/>
        </w:rPr>
        <w:t>[json]</w:t>
      </w:r>
    </w:p>
    <w:p>
      <w:pPr>
        <w:shd w:fill="F2F2F2" w:val="clear"/>
      </w:pPr>
      <w:r>
        <w:rPr>
          <w:rFonts w:ascii="Courier New" w:hAnsi="Courier New"/>
          <w:sz w:val="17"/>
        </w:rPr>
        <w:t>{</w:t>
        <w:br/>
        <w:t xml:space="preserve"> "data": [</w:t>
        <w:br/>
        <w:t xml:space="preserve"> {</w:t>
        <w:br/>
        <w:t xml:space="preserve"> "id": 20,</w:t>
        <w:br/>
        <w:t xml:space="preserve"> "channel_id": 1,</w:t>
        <w:br/>
        <w:t xml:space="preserve"> "name": "Powder detergents",</w:t>
        <w:br/>
        <w:t xml:space="preserve"> "is_visible": false,</w:t>
        <w:br/>
        <w:t xml:space="preserve"> "parent_id": 0,</w:t>
        <w:br/>
        <w:t xml:space="preserve"> "sort_order": 0,</w:t>
        <w:br/>
        <w:t xml:space="preserve"> "type": "page",</w:t>
        <w:br/>
        <w:t xml:space="preserve"> "is_homepage": false,</w:t>
        <w:br/>
        <w:t xml:space="preserve"> "is_customers_only": false,</w:t>
        <w:br/>
        <w:t xml:space="preserve"> "url": "/powder-detergents/",</w:t>
        <w:br/>
        <w:t xml:space="preserve"> "meta_title": "",</w:t>
        <w:br/>
        <w:t xml:space="preserve"> "meta_keywords": null,</w:t>
        <w:br/>
        <w:t xml:space="preserve"> "meta_description": "eco-friendly",</w:t>
        <w:br/>
        <w:t xml:space="preserve"> "search_keywords": ""</w:t>
        <w:br/>
        <w:t xml:space="preserve"> },</w:t>
        <w:br/>
        <w:t xml:space="preserve"> {</w:t>
        <w:br/>
        <w:t xml:space="preserve"> "id": 19,</w:t>
        <w:br/>
        <w:t xml:space="preserve"> "channel_id": 1,</w:t>
        <w:br/>
        <w:t xml:space="preserve"> "name": "Contact us",</w:t>
        <w:br/>
        <w:t xml:space="preserve"> "is_visible": false,</w:t>
        <w:br/>
        <w:t xml:space="preserve"> "parent_id": 0,</w:t>
        <w:br/>
        <w:t xml:space="preserve"> "sort_order": 0,</w:t>
        <w:br/>
        <w:t xml:space="preserve"> "type": "contact_form",</w:t>
        <w:br/>
        <w:t xml:space="preserve"> "is_homepage": false,</w:t>
        <w:br/>
        <w:t xml:space="preserve"> "is_customers_only": false,</w:t>
        <w:br/>
        <w:t xml:space="preserve"> "url": "/contact-us/",</w:t>
        <w:br/>
        <w:t xml:space="preserve"> "meta_title": "",</w:t>
        <w:br/>
        <w:t xml:space="preserve"> "meta_keywords": null,</w:t>
        <w:br/>
        <w:t xml:space="preserve"> "meta_description": "contact",</w:t>
        <w:br/>
        <w:t xml:space="preserve"> "search_keywords": "",</w:t>
        <w:br/>
        <w:t xml:space="preserve"> "email": "",</w:t>
        <w:br/>
        <w:t xml:space="preserve"> "contact_fields": ""</w:t>
        <w:br/>
        <w:t xml:space="preserve"> }</w:t>
        <w:br/>
        <w:t xml:space="preserve"> ],</w:t>
        <w:br/>
        <w:t xml:space="preserve"> "meta": {}</w:t>
        <w:br/>
        <w:t>}</w:t>
      </w:r>
    </w:p>
    <w:p>
      <w:pPr>
        <w:pStyle w:val="Heading3"/>
      </w:pPr>
      <w:r>
        <w:t>Error Response (404 Not Found)</w:t>
      </w:r>
    </w:p>
    <w:p>
      <w:r>
        <w:t>Content-Type: application/problem+json</w:t>
      </w:r>
    </w:p>
    <w:p>
      <w:r>
        <w:rPr>
          <w:b/>
          <w:color w:val="666666"/>
          <w:sz w:val="16"/>
        </w:rPr>
        <w:t>[json]</w:t>
      </w:r>
    </w:p>
    <w:p>
      <w:pPr>
        <w:shd w:fill="F2F2F2" w:val="clear"/>
      </w:pPr>
      <w:r>
        <w:rPr>
          <w:rFonts w:ascii="Courier New" w:hAnsi="Courier New"/>
          <w:sz w:val="17"/>
        </w:rPr>
        <w:t>{</w:t>
        <w:br/>
        <w:t xml:space="preserve"> "status": 0,</w:t>
        <w:br/>
        <w:t xml:space="preserve"> "title": "string",</w:t>
        <w:br/>
        <w:t xml:space="preserve"> "type": "string"</w:t>
        <w:br/>
        <w:t>}</w:t>
      </w:r>
    </w:p>
    <w:p>
      <w:pPr>
        <w:pStyle w:val="Heading3"/>
      </w:pPr>
      <w:r>
        <w:t>Error Response (422 Unprocessable Entity)</w:t>
      </w:r>
    </w:p>
    <w:p>
      <w:r>
        <w:t>Content-Type: application/problem+json</w:t>
      </w:r>
    </w:p>
    <w:p>
      <w:r>
        <w:rPr>
          <w:b/>
          <w:color w:val="666666"/>
          <w:sz w:val="16"/>
        </w:rPr>
        <w:t>[json]</w:t>
      </w:r>
    </w:p>
    <w:p>
      <w:pPr>
        <w:shd w:fill="F2F2F2" w:val="clear"/>
      </w:pPr>
      <w:r>
        <w:rPr>
          <w:rFonts w:ascii="Courier New" w:hAnsi="Courier New"/>
          <w:sz w:val="17"/>
        </w:rPr>
        <w:t>{</w:t>
        <w:br/>
        <w:t xml:space="preserve"> "status": 422,</w:t>
        <w:br/>
        <w:t xml:space="preserve"> "title": "Input is invalid",</w:t>
        <w:br/>
        <w:t xml:space="preserve"> "type": "https://developer.bigcommerce.com/api-docs/getting-started/api-status-codes",</w:t>
        <w:br/>
        <w:t xml:space="preserve"> "detail": "missing the required field: body"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updated page objects.</w:t>
            </w:r>
          </w:p>
        </w:tc>
      </w:tr>
      <w:tr>
        <w:tc>
          <w:tcPr>
            <w:tcW w:type="dxa" w:w="2880"/>
          </w:tcPr>
          <w:p>
            <w:r>
              <w:t>data[].id</w:t>
            </w:r>
          </w:p>
        </w:tc>
        <w:tc>
          <w:tcPr>
            <w:tcW w:type="dxa" w:w="2880"/>
          </w:tcPr>
          <w:p>
            <w:r>
              <w:t>integer</w:t>
            </w:r>
          </w:p>
        </w:tc>
        <w:tc>
          <w:tcPr>
            <w:tcW w:type="dxa" w:w="2880"/>
          </w:tcPr>
          <w:p>
            <w:r>
              <w:t>Page ID.</w:t>
            </w:r>
          </w:p>
        </w:tc>
      </w:tr>
      <w:tr>
        <w:tc>
          <w:tcPr>
            <w:tcW w:type="dxa" w:w="2880"/>
          </w:tcPr>
          <w:p>
            <w:r>
              <w:t>data[].channel_id</w:t>
            </w:r>
          </w:p>
        </w:tc>
        <w:tc>
          <w:tcPr>
            <w:tcW w:type="dxa" w:w="2880"/>
          </w:tcPr>
          <w:p>
            <w:r>
              <w:t>integer</w:t>
            </w:r>
          </w:p>
        </w:tc>
        <w:tc>
          <w:tcPr>
            <w:tcW w:type="dxa" w:w="2880"/>
          </w:tcPr>
          <w:p>
            <w:r>
              <w:t>Channel ID. Default: 1.</w:t>
            </w:r>
          </w:p>
        </w:tc>
      </w:tr>
      <w:tr>
        <w:tc>
          <w:tcPr>
            <w:tcW w:type="dxa" w:w="2880"/>
          </w:tcPr>
          <w:p>
            <w:r>
              <w:t>data[].name</w:t>
            </w:r>
          </w:p>
        </w:tc>
        <w:tc>
          <w:tcPr>
            <w:tcW w:type="dxa" w:w="2880"/>
          </w:tcPr>
          <w:p>
            <w:r>
              <w:t>string</w:t>
            </w:r>
          </w:p>
        </w:tc>
        <w:tc>
          <w:tcPr>
            <w:tcW w:type="dxa" w:w="2880"/>
          </w:tcPr>
          <w:p>
            <w:r>
              <w:t>Page name.</w:t>
            </w:r>
          </w:p>
        </w:tc>
      </w:tr>
      <w:tr>
        <w:tc>
          <w:tcPr>
            <w:tcW w:type="dxa" w:w="2880"/>
          </w:tcPr>
          <w:p>
            <w:r>
              <w:t>data[].is_visible</w:t>
            </w:r>
          </w:p>
        </w:tc>
        <w:tc>
          <w:tcPr>
            <w:tcW w:type="dxa" w:w="2880"/>
          </w:tcPr>
          <w:p>
            <w:r>
              <w:t>boolean</w:t>
            </w:r>
          </w:p>
        </w:tc>
        <w:tc>
          <w:tcPr>
            <w:tcW w:type="dxa" w:w="2880"/>
          </w:tcPr>
          <w:p>
            <w:r>
              <w:t>Whether the page is visible/available in navigation. Default: true.</w:t>
            </w:r>
          </w:p>
        </w:tc>
      </w:tr>
      <w:tr>
        <w:tc>
          <w:tcPr>
            <w:tcW w:type="dxa" w:w="2880"/>
          </w:tcPr>
          <w:p>
            <w:r>
              <w:t>data[].parent_id</w:t>
            </w:r>
          </w:p>
        </w:tc>
        <w:tc>
          <w:tcPr>
            <w:tcW w:type="dxa" w:w="2880"/>
          </w:tcPr>
          <w:p>
            <w:r>
              <w:t>integer</w:t>
            </w:r>
          </w:p>
        </w:tc>
        <w:tc>
          <w:tcPr>
            <w:tcW w:type="dxa" w:w="2880"/>
          </w:tcPr>
          <w:p>
            <w:r>
              <w:t>Parent page ID. Default: 0.</w:t>
            </w:r>
          </w:p>
        </w:tc>
      </w:tr>
      <w:tr>
        <w:tc>
          <w:tcPr>
            <w:tcW w:type="dxa" w:w="2880"/>
          </w:tcPr>
          <w:p>
            <w:r>
              <w:t>data[].sort_order</w:t>
            </w:r>
          </w:p>
        </w:tc>
        <w:tc>
          <w:tcPr>
            <w:tcW w:type="dxa" w:w="2880"/>
          </w:tcPr>
          <w:p>
            <w:r>
              <w:t>integer</w:t>
            </w:r>
          </w:p>
        </w:tc>
        <w:tc>
          <w:tcPr>
            <w:tcW w:type="dxa" w:w="2880"/>
          </w:tcPr>
          <w:p>
            <w:r>
              <w:t>Sort order within parent menu.</w:t>
            </w:r>
          </w:p>
        </w:tc>
      </w:tr>
      <w:tr>
        <w:tc>
          <w:tcPr>
            <w:tcW w:type="dxa" w:w="2880"/>
          </w:tcPr>
          <w:p>
            <w:r>
              <w:t>data[].type</w:t>
            </w:r>
          </w:p>
        </w:tc>
        <w:tc>
          <w:tcPr>
            <w:tcW w:type="dxa" w:w="2880"/>
          </w:tcPr>
          <w:p>
            <w:r>
              <w:t>string</w:t>
            </w:r>
          </w:p>
        </w:tc>
        <w:tc>
          <w:tcPr>
            <w:tcW w:type="dxa" w:w="2880"/>
          </w:tcPr>
          <w:p>
            <w:r>
              <w:t>Page type (page, raw, contact_form, link, blog).</w:t>
            </w:r>
          </w:p>
        </w:tc>
      </w:tr>
      <w:tr>
        <w:tc>
          <w:tcPr>
            <w:tcW w:type="dxa" w:w="2880"/>
          </w:tcPr>
          <w:p>
            <w:r>
              <w:t>data[].is_homepage</w:t>
            </w:r>
          </w:p>
        </w:tc>
        <w:tc>
          <w:tcPr>
            <w:tcW w:type="dxa" w:w="2880"/>
          </w:tcPr>
          <w:p>
            <w:r>
              <w:t>boolean</w:t>
            </w:r>
          </w:p>
        </w:tc>
        <w:tc>
          <w:tcPr>
            <w:tcW w:type="dxa" w:w="2880"/>
          </w:tcPr>
          <w:p>
            <w:r>
              <w:t>Whether this page is the storefront homepage. Default: false.</w:t>
            </w:r>
          </w:p>
        </w:tc>
      </w:tr>
      <w:tr>
        <w:tc>
          <w:tcPr>
            <w:tcW w:type="dxa" w:w="2880"/>
          </w:tcPr>
          <w:p>
            <w:r>
              <w:t>data[].is_customers_only</w:t>
            </w:r>
          </w:p>
        </w:tc>
        <w:tc>
          <w:tcPr>
            <w:tcW w:type="dxa" w:w="2880"/>
          </w:tcPr>
          <w:p>
            <w:r>
              <w:t>boolean</w:t>
            </w:r>
          </w:p>
        </w:tc>
        <w:tc>
          <w:tcPr>
            <w:tcW w:type="dxa" w:w="2880"/>
          </w:tcPr>
          <w:p>
            <w:r>
              <w:t>Whether only logged-in customers can view. Default: false.</w:t>
            </w:r>
          </w:p>
        </w:tc>
      </w:tr>
      <w:tr>
        <w:tc>
          <w:tcPr>
            <w:tcW w:type="dxa" w:w="2880"/>
          </w:tcPr>
          <w:p>
            <w:r>
              <w:t>data[].url</w:t>
            </w:r>
          </w:p>
        </w:tc>
        <w:tc>
          <w:tcPr>
            <w:tcW w:type="dxa" w:w="2880"/>
          </w:tcPr>
          <w:p>
            <w:r>
              <w:t>string</w:t>
            </w:r>
          </w:p>
        </w:tc>
        <w:tc>
          <w:tcPr>
            <w:tcW w:type="dxa" w:w="2880"/>
          </w:tcPr>
          <w:p>
            <w:r>
              <w:t>Relative storefront URL for the page.</w:t>
            </w:r>
          </w:p>
        </w:tc>
      </w:tr>
      <w:tr>
        <w:tc>
          <w:tcPr>
            <w:tcW w:type="dxa" w:w="2880"/>
          </w:tcPr>
          <w:p>
            <w:r>
              <w:t>data[].meta_title</w:t>
            </w:r>
          </w:p>
        </w:tc>
        <w:tc>
          <w:tcPr>
            <w:tcW w:type="dxa" w:w="2880"/>
          </w:tcPr>
          <w:p>
            <w:r>
              <w:t>string</w:t>
            </w:r>
          </w:p>
        </w:tc>
        <w:tc>
          <w:tcPr>
            <w:tcW w:type="dxa" w:w="2880"/>
          </w:tcPr>
          <w:p>
            <w:r>
              <w:t>Meta title.</w:t>
            </w:r>
          </w:p>
        </w:tc>
      </w:tr>
      <w:tr>
        <w:tc>
          <w:tcPr>
            <w:tcW w:type="dxa" w:w="2880"/>
          </w:tcPr>
          <w:p>
            <w:r>
              <w:t>data[].meta_keywords</w:t>
            </w:r>
          </w:p>
        </w:tc>
        <w:tc>
          <w:tcPr>
            <w:tcW w:type="dxa" w:w="2880"/>
          </w:tcPr>
          <w:p>
            <w:r>
              <w:t>string | null</w:t>
            </w:r>
          </w:p>
        </w:tc>
        <w:tc>
          <w:tcPr>
            <w:tcW w:type="dxa" w:w="2880"/>
          </w:tcPr>
          <w:p>
            <w:r>
              <w:t>Meta keywords. Default shown in docs as "" (may also be null).</w:t>
            </w:r>
          </w:p>
        </w:tc>
      </w:tr>
      <w:tr>
        <w:tc>
          <w:tcPr>
            <w:tcW w:type="dxa" w:w="2880"/>
          </w:tcPr>
          <w:p>
            <w:r>
              <w:t>data[].meta_description</w:t>
            </w:r>
          </w:p>
        </w:tc>
        <w:tc>
          <w:tcPr>
            <w:tcW w:type="dxa" w:w="2880"/>
          </w:tcPr>
          <w:p>
            <w:r>
              <w:t>string</w:t>
            </w:r>
          </w:p>
        </w:tc>
        <w:tc>
          <w:tcPr>
            <w:tcW w:type="dxa" w:w="2880"/>
          </w:tcPr>
          <w:p>
            <w:r>
              <w:t>Meta description. Default shown in docs as "".</w:t>
            </w:r>
          </w:p>
        </w:tc>
      </w:tr>
      <w:tr>
        <w:tc>
          <w:tcPr>
            <w:tcW w:type="dxa" w:w="2880"/>
          </w:tcPr>
          <w:p>
            <w:r>
              <w:t>data[].search_keywords</w:t>
            </w:r>
          </w:p>
        </w:tc>
        <w:tc>
          <w:tcPr>
            <w:tcW w:type="dxa" w:w="2880"/>
          </w:tcPr>
          <w:p>
            <w:r>
              <w:t>string</w:t>
            </w:r>
          </w:p>
        </w:tc>
        <w:tc>
          <w:tcPr>
            <w:tcW w:type="dxa" w:w="2880"/>
          </w:tcPr>
          <w:p>
            <w:r>
              <w:t>Search keywords. Default shown in docs as "".</w:t>
            </w:r>
          </w:p>
        </w:tc>
      </w:tr>
      <w:tr>
        <w:tc>
          <w:tcPr>
            <w:tcW w:type="dxa" w:w="2880"/>
          </w:tcPr>
          <w:p>
            <w:r>
              <w:t>data[].email</w:t>
            </w:r>
          </w:p>
        </w:tc>
        <w:tc>
          <w:tcPr>
            <w:tcW w:type="dxa" w:w="2880"/>
          </w:tcPr>
          <w:p>
            <w:r>
              <w:t>string</w:t>
            </w:r>
          </w:p>
        </w:tc>
        <w:tc>
          <w:tcPr>
            <w:tcW w:type="dxa" w:w="2880"/>
          </w:tcPr>
          <w:p>
            <w:r>
              <w:t>Present for contact_form pages: contact email.</w:t>
            </w:r>
          </w:p>
        </w:tc>
      </w:tr>
      <w:tr>
        <w:tc>
          <w:tcPr>
            <w:tcW w:type="dxa" w:w="2880"/>
          </w:tcPr>
          <w:p>
            <w:r>
              <w:t>data[].contact_fields</w:t>
            </w:r>
          </w:p>
        </w:tc>
        <w:tc>
          <w:tcPr>
            <w:tcW w:type="dxa" w:w="2880"/>
          </w:tcPr>
          <w:p>
            <w:r>
              <w:t>string</w:t>
            </w:r>
          </w:p>
        </w:tc>
        <w:tc>
          <w:tcPr>
            <w:tcW w:type="dxa" w:w="2880"/>
          </w:tcPr>
          <w:p>
            <w:r>
              <w:t>Present for contact_form pages: enabled contact fields.</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meta.pagination</w:t>
            </w:r>
          </w:p>
        </w:tc>
        <w:tc>
          <w:tcPr>
            <w:tcW w:type="dxa" w:w="2880"/>
          </w:tcPr>
          <w:p>
            <w:r>
              <w:t>object</w:t>
            </w:r>
          </w:p>
        </w:tc>
        <w:tc>
          <w:tcPr>
            <w:tcW w:type="dxa" w:w="2880"/>
          </w:tcPr>
          <w:p>
            <w:r>
              <w:t>Pagination details (when present).</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meta.pagination.count</w:t>
            </w:r>
          </w:p>
        </w:tc>
        <w:tc>
          <w:tcPr>
            <w:tcW w:type="dxa" w:w="2880"/>
          </w:tcPr>
          <w:p>
            <w:r>
              <w:t>integer</w:t>
            </w:r>
          </w:p>
        </w:tc>
        <w:tc>
          <w:tcPr>
            <w:tcW w:type="dxa" w:w="2880"/>
          </w:tcPr>
          <w:p>
            <w:r>
              <w:t>Total number of items in the collection response.</w:t>
            </w:r>
          </w:p>
        </w:tc>
      </w:tr>
      <w:tr>
        <w:tc>
          <w:tcPr>
            <w:tcW w:type="dxa" w:w="2880"/>
          </w:tcPr>
          <w:p>
            <w:r>
              <w:t>meta.pagination.per_page</w:t>
            </w:r>
          </w:p>
        </w:tc>
        <w:tc>
          <w:tcPr>
            <w:tcW w:type="dxa" w:w="2880"/>
          </w:tcPr>
          <w:p>
            <w:r>
              <w:t>integer</w:t>
            </w:r>
          </w:p>
        </w:tc>
        <w:tc>
          <w:tcPr>
            <w:tcW w:type="dxa" w:w="2880"/>
          </w:tcPr>
          <w:p>
            <w:r>
              <w:t>Number of items returned per page (controlled by limit).</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meta.pagination.total_pages</w:t>
            </w:r>
          </w:p>
        </w:tc>
        <w:tc>
          <w:tcPr>
            <w:tcW w:type="dxa" w:w="2880"/>
          </w:tcPr>
          <w:p>
            <w:r>
              <w:t>integer</w:t>
            </w:r>
          </w:p>
        </w:tc>
        <w:tc>
          <w:tcPr>
            <w:tcW w:type="dxa" w:w="2880"/>
          </w:tcPr>
          <w:p>
            <w:r>
              <w:t>Total pages available.</w:t>
            </w:r>
          </w:p>
        </w:tc>
      </w:tr>
      <w:tr>
        <w:tc>
          <w:tcPr>
            <w:tcW w:type="dxa" w:w="2880"/>
          </w:tcPr>
          <w:p>
            <w:r>
              <w:t>meta.pagination.links</w:t>
            </w:r>
          </w:p>
        </w:tc>
        <w:tc>
          <w:tcPr>
            <w:tcW w:type="dxa" w:w="2880"/>
          </w:tcPr>
          <w:p>
            <w:r>
              <w:t>object</w:t>
            </w:r>
          </w:p>
        </w:tc>
        <w:tc>
          <w:tcPr>
            <w:tcW w:type="dxa" w:w="2880"/>
          </w:tcPr>
          <w:p>
            <w:r>
              <w:t>Pagination links.</w:t>
            </w:r>
          </w:p>
        </w:tc>
      </w:tr>
      <w:tr>
        <w:tc>
          <w:tcPr>
            <w:tcW w:type="dxa" w:w="2880"/>
          </w:tcPr>
          <w:p>
            <w:r>
              <w:t>meta.pagination.links.previous</w:t>
            </w:r>
          </w:p>
        </w:tc>
        <w:tc>
          <w:tcPr>
            <w:tcW w:type="dxa" w:w="2880"/>
          </w:tcPr>
          <w:p>
            <w:r>
              <w:t>string</w:t>
            </w:r>
          </w:p>
        </w:tc>
        <w:tc>
          <w:tcPr>
            <w:tcW w:type="dxa" w:w="2880"/>
          </w:tcPr>
          <w:p>
            <w:r>
              <w:t>Link to previous page.</w:t>
            </w:r>
          </w:p>
        </w:tc>
      </w:tr>
      <w:tr>
        <w:tc>
          <w:tcPr>
            <w:tcW w:type="dxa" w:w="2880"/>
          </w:tcPr>
          <w:p>
            <w:r>
              <w:t>meta.pagination.links.current</w:t>
            </w:r>
          </w:p>
        </w:tc>
        <w:tc>
          <w:tcPr>
            <w:tcW w:type="dxa" w:w="2880"/>
          </w:tcPr>
          <w:p>
            <w:r>
              <w:t>string</w:t>
            </w:r>
          </w:p>
        </w:tc>
        <w:tc>
          <w:tcPr>
            <w:tcW w:type="dxa" w:w="2880"/>
          </w:tcPr>
          <w:p>
            <w:r>
              <w:t>Link to current page.</w:t>
            </w:r>
          </w:p>
        </w:tc>
      </w:tr>
      <w:tr>
        <w:tc>
          <w:tcPr>
            <w:tcW w:type="dxa" w:w="2880"/>
          </w:tcPr>
          <w:p>
            <w:r>
              <w:t>meta.pagination.links.next</w:t>
            </w:r>
          </w:p>
        </w:tc>
        <w:tc>
          <w:tcPr>
            <w:tcW w:type="dxa" w:w="2880"/>
          </w:tcPr>
          <w:p>
            <w:r>
              <w:t>string</w:t>
            </w:r>
          </w:p>
        </w:tc>
        <w:tc>
          <w:tcPr>
            <w:tcW w:type="dxa" w:w="2880"/>
          </w:tcPr>
          <w:p>
            <w:r>
              <w:t>Link to next page.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'https://api.bigcommerce.com/stores/{{BIG_COMMERCE_STORE_HASH}}/v3/content/pages' \</w:t>
        <w:br/>
        <w:t xml:space="preserve"> --header 'Accept: application/json' \</w:t>
        <w:br/>
        <w:t xml:space="preserve"> --header 'Content-Type: application/json' \</w:t>
        <w:br/>
        <w:t xml:space="preserve"> --data '{</w:t>
        <w:br/>
        <w:t xml:space="preserve"> "data": [</w:t>
        <w:br/>
        <w:t xml:space="preserve">      {</w:t>
        <w:br/>
        <w:t xml:space="preserve"> "id": 20,</w:t>
        <w:br/>
        <w:t xml:space="preserve"> "channel_id": 1,</w:t>
        <w:br/>
        <w:t xml:space="preserve"> "name": "Powder detergents",</w:t>
        <w:br/>
        <w:t xml:space="preserve"> "meta_title": "",</w:t>
        <w:br/>
        <w:t xml:space="preserve"> "is_visible": false,</w:t>
        <w:br/>
        <w:t xml:space="preserve"> "parent_id": 0,</w:t>
        <w:br/>
        <w:t xml:space="preserve"> "sort_order": 0,</w:t>
        <w:br/>
        <w:t xml:space="preserve"> "meta_keywords": null,</w:t>
        <w:br/>
        <w:t xml:space="preserve"> "type": "page",</w:t>
        <w:br/>
        <w:t xml:space="preserve"> "meta_description": "eco-friendly",</w:t>
        <w:br/>
        <w:t xml:space="preserve"> "is_homepage": false,</w:t>
        <w:br/>
        <w:t xml:space="preserve"> "is_customers_only": false,</w:t>
        <w:br/>
        <w:t xml:space="preserve"> "search_keywords": ""</w:t>
        <w:br/>
        <w:t xml:space="preserve">      },</w:t>
        <w:br/>
        <w:t xml:space="preserve">      {</w:t>
        <w:br/>
        <w:t xml:space="preserve"> "id": 19,</w:t>
        <w:br/>
        <w:t xml:space="preserve"> "channel_id": 1,</w:t>
        <w:br/>
        <w:t xml:space="preserve"> "name": "Contact us",</w:t>
        <w:br/>
        <w:t xml:space="preserve"> "meta_title": "",</w:t>
        <w:br/>
        <w:t xml:space="preserve"> "email": "",</w:t>
        <w:br/>
        <w:t xml:space="preserve"> "is_visible": false,</w:t>
        <w:br/>
        <w:t xml:space="preserve"> "parent_id": 0,</w:t>
        <w:br/>
        <w:t xml:space="preserve"> "sort_order": 0,</w:t>
        <w:br/>
        <w:t xml:space="preserve"> "meta_keywords": null,</w:t>
        <w:br/>
        <w:t xml:space="preserve"> "contact_fields": "",</w:t>
        <w:br/>
        <w:t xml:space="preserve"> "type": "contact_form",</w:t>
        <w:br/>
        <w:t xml:space="preserve"> "meta_description": "contact",</w:t>
        <w:br/>
        <w:t xml:space="preserve"> "is_homepage": false,</w:t>
        <w:br/>
        <w:t xml:space="preserve"> "is_customers_only": false,</w:t>
        <w:br/>
        <w:t xml:space="preserve"> "search_keywords": ""</w:t>
        <w:br/>
        <w:t xml:space="preserve">      }</w:t>
        <w:br/>
        <w:t xml:space="preserve">    ],</w:t>
        <w:br/>
        <w:t xml:space="preserve"> "meta": {}</w:t>
        <w:br/>
        <w:t xml:space="preserve">  }'</w:t>
      </w:r>
    </w:p>
    <w:p>
      <w:pPr>
        <w:pStyle w:val="Heading3"/>
      </w:pPr>
      <w:r>
        <w:t>Example Usage</w:t>
      </w:r>
    </w:p>
    <w:p>
      <w:pPr>
        <w:pStyle w:val="Heading3"/>
      </w:pPr>
      <w:r>
        <w:t>Example 1: Update meta descriptions for two pages (from docs)</w:t>
      </w:r>
    </w:p>
    <w:p>
      <w:r>
        <w:rPr>
          <w:b/>
          <w:color w:val="666666"/>
          <w:sz w:val="16"/>
        </w:rPr>
        <w:t>[bash]</w:t>
      </w:r>
    </w:p>
    <w:p>
      <w:pPr>
        <w:shd w:fill="F2F2F2" w:val="clear"/>
      </w:pPr>
      <w:r>
        <w:rPr>
          <w:rFonts w:ascii="Courier New" w:hAnsi="Courier New"/>
          <w:sz w:val="17"/>
        </w:rPr>
        <w:t>curl -X PUT \</w:t>
        <w:br/>
        <w:t xml:space="preserve"> 'https://api.bigcommerce.com/stores/{{BIG_COMMERCE_STORE_HASH}}/v3/content/pages' \</w:t>
        <w:br/>
        <w:t xml:space="preserve"> -H 'Accept: application/json' \</w:t>
        <w:br/>
        <w:t xml:space="preserve"> -H 'Content-Type: application/json' \</w:t>
        <w:br/>
        <w:t xml:space="preserve"> -d '{</w:t>
        <w:br/>
        <w:t xml:space="preserve"> "data": [</w:t>
        <w:br/>
        <w:t xml:space="preserve">      {</w:t>
        <w:br/>
        <w:t xml:space="preserve"> "id": 20,</w:t>
        <w:br/>
        <w:t xml:space="preserve"> "channel_id": 1,</w:t>
        <w:br/>
        <w:t xml:space="preserve"> "name": "Powder detergents",</w:t>
        <w:br/>
        <w:t xml:space="preserve"> "meta_title": "",</w:t>
        <w:br/>
        <w:t xml:space="preserve"> "is_visible": false,</w:t>
        <w:br/>
        <w:t xml:space="preserve"> "parent_id": 0,</w:t>
        <w:br/>
        <w:t xml:space="preserve"> "sort_order": 0,</w:t>
        <w:br/>
        <w:t xml:space="preserve"> "meta_keywords": null,</w:t>
        <w:br/>
        <w:t xml:space="preserve"> "type": "page",</w:t>
        <w:br/>
        <w:t xml:space="preserve"> "meta_description": "eco-friendly",</w:t>
        <w:br/>
        <w:t xml:space="preserve"> "is_homepage": false,</w:t>
        <w:br/>
        <w:t xml:space="preserve"> "is_customers_only": false,</w:t>
        <w:br/>
        <w:t xml:space="preserve"> "search_keywords": ""</w:t>
        <w:br/>
        <w:t xml:space="preserve">      },</w:t>
        <w:br/>
        <w:t xml:space="preserve">      {</w:t>
        <w:br/>
        <w:t xml:space="preserve"> "id": 19,</w:t>
        <w:br/>
        <w:t xml:space="preserve"> "channel_id": 1,</w:t>
        <w:br/>
        <w:t xml:space="preserve"> "name": "Contact us",</w:t>
        <w:br/>
        <w:t xml:space="preserve"> "meta_title": "",</w:t>
        <w:br/>
        <w:t xml:space="preserve"> "email": "",</w:t>
        <w:br/>
        <w:t xml:space="preserve"> "is_visible": false,</w:t>
        <w:br/>
        <w:t xml:space="preserve"> "parent_id": 0,</w:t>
        <w:br/>
        <w:t xml:space="preserve"> "sort_order": 0,</w:t>
        <w:br/>
        <w:t xml:space="preserve"> "meta_keywords": null,</w:t>
        <w:br/>
        <w:t xml:space="preserve"> "contact_fields": "",</w:t>
        <w:br/>
        <w:t xml:space="preserve"> "type": "contact_form",</w:t>
        <w:br/>
        <w:t xml:space="preserve"> "meta_description": "contact",</w:t>
        <w:br/>
        <w:t xml:space="preserve"> "is_homepage": false,</w:t>
        <w:br/>
        <w:t xml:space="preserve"> "is_customers_only": false,</w:t>
        <w:br/>
        <w:t xml:space="preserve"> "search_keywords": ""</w:t>
        <w:br/>
        <w:t xml:space="preserve">      }</w:t>
        <w:br/>
        <w:t xml:space="preserve">    ],</w:t>
        <w:br/>
        <w:t xml:space="preserve"> "meta": {}</w:t>
        <w:br/>
        <w:t xml:space="preserve">  }'</w:t>
      </w:r>
    </w:p>
    <w:p>
      <w:pPr>
        <w:pStyle w:val="Heading3"/>
      </w:pPr>
      <w:r>
        <w:t>Example 2: Include page body in the response</w:t>
      </w:r>
    </w:p>
    <w:p>
      <w:r>
        <w:rPr>
          <w:b/>
          <w:color w:val="666666"/>
          <w:sz w:val="16"/>
        </w:rPr>
        <w:t>[bash]</w:t>
      </w:r>
    </w:p>
    <w:p>
      <w:pPr>
        <w:shd w:fill="F2F2F2" w:val="clear"/>
      </w:pPr>
      <w:r>
        <w:rPr>
          <w:rFonts w:ascii="Courier New" w:hAnsi="Courier New"/>
          <w:sz w:val="17"/>
        </w:rPr>
        <w:t>curl -X PUT \</w:t>
        <w:br/>
        <w:t xml:space="preserve"> 'https://api.bigcommerce.com/stores/{{BIG_COMMERCE_STORE_HASH}}/v3/content/pages?include=body' \</w:t>
        <w:br/>
        <w:t xml:space="preserve"> -H 'Accept: application/json' \</w:t>
        <w:br/>
        <w:t xml:space="preserve"> -H 'Content-Type: application/json' \</w:t>
        <w:br/>
        <w:t xml:space="preserve"> -d '{</w:t>
        <w:br/>
        <w:t xml:space="preserve"> "data": [</w:t>
        <w:br/>
        <w:t xml:space="preserve">      {</w:t>
        <w:br/>
        <w:t xml:space="preserve"> "id": 20,</w:t>
        <w:br/>
        <w:t xml:space="preserve"> "name": "Powder detergents",</w:t>
        <w:br/>
        <w:t xml:space="preserve"> "meta_description": "eco-friendly"</w:t>
        <w:br/>
        <w:t xml:space="preserve">      }</w:t>
        <w:br/>
        <w:t xml:space="preserve">    ]</w:t>
        <w:br/>
        <w:t xml:space="preserve">  }'</w:t>
      </w:r>
    </w:p>
    <w:p>
      <w:pPr>
        <w:pStyle w:val="Heading3"/>
      </w:pPr>
      <w:r>
        <w:t>Notes</w:t>
      </w:r>
    </w:p>
    <w:p>
      <w:pPr>
        <w:pStyle w:val="ListBullet"/>
      </w:pPr>
      <w:r>
        <w:t>This endpoint supports bulk operations by sending multiple objects in data[].</w:t>
      </w:r>
    </w:p>
    <w:p>
      <w:pPr>
        <w:pStyle w:val="ListBullet"/>
      </w:pPr>
      <w:r>
        <w:t>The docs show multiple possible shapes for items in data[] and for returned items in data[] depending on type (for example, contact_form pages may include email and contact_fields).</w:t>
      </w:r>
    </w:p>
    <w:p>
      <w:pPr>
        <w:pStyle w:val="Heading3"/>
      </w:pPr>
      <w:r>
        <w:t>Gotchas</w:t>
      </w:r>
    </w:p>
    <w:p>
      <w:pPr>
        <w:pStyle w:val="ListBullet"/>
      </w:pPr>
      <w:r>
        <w:t>If the API determines required fields are missing for a given page type, it can return 422 (example shown: missing body).</w:t>
      </w:r>
    </w:p>
    <w:p>
      <w:pPr>
        <w:pStyle w:val="Heading3"/>
      </w:pPr>
      <w:r>
        <w:t>Error Handling</w:t>
      </w:r>
    </w:p>
    <w:p>
      <w:pPr>
        <w:pStyle w:val="ListBullet"/>
      </w:pPr>
      <w:r>
        <w:t>404 Not Found: Resource not found (example response provided by docs).</w:t>
      </w:r>
    </w:p>
    <w:p>
      <w:pPr>
        <w:pStyle w:val="ListBullet"/>
      </w:pPr>
      <w:r>
        <w:t>422 Unprocessable Entity: Input invalid / missing required fields; response includes a human-readable detail explaining what is missing.</w:t>
      </w:r>
    </w:p>
    <w:p>
      <w:pPr>
        <w:pStyle w:val="Heading3"/>
      </w:pPr>
      <w:r>
        <w:t>Related contentPages actions</w:t>
      </w:r>
    </w:p>
    <w:p>
      <w:pPr>
        <w:pStyle w:val="ListBullet"/>
      </w:pPr>
      <w:r>
        <w:t>[POST] Create Content Pages (Bulk Supported) — /v3/content/pages</w:t>
      </w:r>
    </w:p>
    <w:p>
      <w:pPr>
        <w:pStyle w:val="ListBullet"/>
      </w:pPr>
      <w:r>
        <w:t>[GET] List Content Pages — /v3/content/pages</w:t>
      </w:r>
    </w:p>
    <w:p>
      <w:pPr>
        <w:pStyle w:val="ListBullet"/>
      </w:pPr>
      <w:r>
        <w:t>[DELETE] Delete Content Pages (Bulk) — /v3/content/pages</w:t>
      </w:r>
    </w:p>
    <w:p>
      <w:pPr>
        <w:pStyle w:val="ListBullet"/>
      </w:pPr>
      <w:r>
        <w:t>[DELETE] Delete a Content Page — /v3/content/pages/{{pageId}}</w:t>
      </w:r>
    </w:p>
    <w:p>
      <w:pPr>
        <w:pStyle w:val="ListBullet"/>
      </w:pPr>
      <w:r>
        <w:t>[GET] Get a Content Page (by Page ID) — /v3/content/pages/{{pageId}}</w:t>
      </w:r>
    </w:p>
    <w:p>
      <w:pPr>
        <w:pStyle w:val="ListBullet"/>
      </w:pPr>
      <w:r>
        <w:t>[PUT] Update a Storefront Content Page — /v3/content/pages/{{pageId}}</w:t>
      </w:r>
    </w:p>
    <w:p>
      <w:r>
        <w:br w:type="page"/>
      </w:r>
    </w:p>
    <w:p>
      <w:pPr>
        <w:pStyle w:val="Heading2"/>
      </w:pPr>
      <w:r>
        <w:t>480. [DELETE] Delete a Content Page</w:t>
      </w:r>
    </w:p>
    <w:p>
      <w:r>
        <w:rPr>
          <w:b/>
        </w:rPr>
        <w:t xml:space="preserve">Endpoint: </w:t>
      </w:r>
      <w:r>
        <w:rPr>
          <w:rFonts w:ascii="Courier New" w:hAnsi="Courier New"/>
          <w:sz w:val="18"/>
        </w:rPr>
        <w:t>/v3/content/pages/{{pageId}}</w:t>
      </w:r>
    </w:p>
    <w:p>
      <w:pPr>
        <w:pStyle w:val="Heading3"/>
      </w:pPr>
      <w:r>
        <w:t>Prerequisites</w:t>
      </w:r>
    </w:p>
    <w:p>
      <w:pPr>
        <w:pStyle w:val="ListBullet"/>
      </w:pPr>
      <w:r>
        <w:t>You must have permission to manage content pages in the store.</w:t>
      </w:r>
    </w:p>
    <w:p>
      <w:pPr>
        <w:pStyle w:val="Heading3"/>
      </w:pPr>
      <w:r>
        <w:t>Method</w:t>
      </w:r>
    </w:p>
    <w:p>
      <w:r>
        <w:t>DELETE</w:t>
      </w:r>
    </w:p>
    <w:p>
      <w:pPr>
        <w:pStyle w:val="Heading3"/>
      </w:pPr>
      <w:r>
        <w:t>URL</w:t>
      </w:r>
    </w:p>
    <w:p>
      <w:r>
        <w:t>https://api.bigcommerce.com/stores/{{BIG_COMMERCE_STORE_HASH}}/v3/content/pages/{{pageId}}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single content page by its page ID.</w:t>
      </w:r>
    </w:p>
    <w:p>
      <w:pPr>
        <w:pStyle w:val="Heading3"/>
      </w:pPr>
      <w:r>
        <w:t>Enforcement Rules</w:t>
      </w:r>
    </w:p>
    <w:p>
      <w:pPr>
        <w:pStyle w:val="ListBullet"/>
      </w:pPr>
      <w:r>
        <w:t>The pageId path parameter must always be present.</w:t>
      </w:r>
    </w:p>
    <w:p>
      <w:pPr>
        <w:pStyle w:val="ListBullet"/>
      </w:pPr>
      <w:r>
        <w:t>If the user provides a pageId, use that value directly.</w:t>
      </w:r>
    </w:p>
    <w:p>
      <w:pPr>
        <w:pStyle w:val="ListBullet"/>
      </w:pPr>
      <w:r>
        <w:t>Do not call the API with a missing or empty pageId (e.g., avoid /pages//).</w:t>
      </w:r>
    </w:p>
    <w:p>
      <w:pPr>
        <w:pStyle w:val="ListBullet"/>
      </w:pPr>
      <w:r>
        <w:t>Always construct the path as /v3/content/pages/{{pageId}}, where {{pageId}} is a non-empty string.</w:t>
      </w:r>
    </w:p>
    <w:p>
      <w:pPr>
        <w:pStyle w:val="ListBullet"/>
      </w:pPr>
      <w:r>
        <w:t>This endpoint does not recognize query parameters. Do not send any query parameters.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(however, none are supported for this endpoint).</w:t>
      </w:r>
    </w:p>
    <w:p>
      <w:pPr>
        <w:pStyle w:val="Heading3"/>
      </w:pPr>
      <w:r>
        <w:t>Valid Examples</w:t>
      </w:r>
    </w:p>
    <w:p>
      <w:r>
        <w:rPr>
          <w:b/>
          <w:color w:val="666666"/>
          <w:sz w:val="16"/>
        </w:rPr>
        <w:t>[http]</w:t>
      </w:r>
    </w:p>
    <w:p>
      <w:pPr>
        <w:shd w:fill="F2F2F2" w:val="clear"/>
      </w:pPr>
      <w:r>
        <w:rPr>
          <w:rFonts w:ascii="Courier New" w:hAnsi="Courier New"/>
          <w:sz w:val="17"/>
        </w:rPr>
        <w:t>/v3/content/pages/123</w:t>
        <w:br/>
        <w:t>/v3/content/pages/99</w:t>
      </w:r>
    </w:p>
    <w:p>
      <w:pPr>
        <w:pStyle w:val="Heading3"/>
      </w:pPr>
      <w:r>
        <w:t>Invalid Examples</w:t>
      </w:r>
    </w:p>
    <w:p>
      <w:r>
        <w:rPr>
          <w:b/>
          <w:color w:val="666666"/>
          <w:sz w:val="16"/>
        </w:rPr>
        <w:t>[http]</w:t>
      </w:r>
    </w:p>
    <w:p>
      <w:pPr>
        <w:shd w:fill="F2F2F2" w:val="clear"/>
      </w:pPr>
      <w:r>
        <w:rPr>
          <w:rFonts w:ascii="Courier New" w:hAnsi="Courier New"/>
          <w:sz w:val="17"/>
        </w:rPr>
        <w:t>/v3/content/pages/</w:t>
        <w:br/>
        <w:t>/v3/content/pages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pageId</w:t>
            </w:r>
          </w:p>
        </w:tc>
        <w:tc>
          <w:tcPr>
            <w:tcW w:type="dxa" w:w="2880"/>
          </w:tcPr>
          <w:p>
            <w:r>
              <w:t>string</w:t>
            </w:r>
          </w:p>
        </w:tc>
        <w:tc>
          <w:tcPr>
            <w:tcW w:type="dxa" w:w="2880"/>
          </w:tcPr>
          <w:p>
            <w:r>
              <w:t>The ID of the page to be operated on.</w:t>
            </w:r>
          </w:p>
        </w:tc>
      </w:tr>
    </w:tbl>
    <w:p/>
    <w:p>
      <w:pPr>
        <w:pStyle w:val="Heading3"/>
      </w:pPr>
      <w:r>
        <w:t>Response</w:t>
      </w:r>
    </w:p>
    <w:p>
      <w:pPr>
        <w:pStyle w:val="Heading3"/>
      </w:pPr>
      <w:r>
        <w:t>Success Response (204 No Content)</w:t>
      </w:r>
    </w:p>
    <w:p>
      <w:r>
        <w:t>No response body. A 204 response with no payload indicates successful deletion.</w:t>
      </w:r>
    </w:p>
    <w:p>
      <w:pPr>
        <w:pStyle w:val="Heading3"/>
      </w:pPr>
      <w:r>
        <w:t>Error Response (404 Not Found)</w:t>
      </w:r>
    </w:p>
    <w:p>
      <w:r>
        <w:t>Content-Type: application/problem+json</w:t>
      </w:r>
    </w:p>
    <w:p>
      <w:r>
        <w:rPr>
          <w:b/>
          <w:color w:val="666666"/>
          <w:sz w:val="16"/>
        </w:rPr>
        <w:t>[json]</w:t>
      </w:r>
    </w:p>
    <w:p>
      <w:pPr>
        <w:shd w:fill="F2F2F2" w:val="clear"/>
      </w:pPr>
      <w:r>
        <w:rPr>
          <w:rFonts w:ascii="Courier New" w:hAnsi="Courier New"/>
          <w:sz w:val="17"/>
        </w:rPr>
        <w:t>{</w:t>
        <w:br/>
        <w:t xml:space="preserve"> "status": 404,</w:t>
        <w:br/>
        <w:t xml:space="preserve"> "title": "A Page was not found with an ID of 99",</w:t>
        <w:br/>
        <w:t xml:space="preserve"> "type": "https://developer.bigcommerce.com/api-docs/getting-started/api-status-codes"</w:t>
        <w:br/>
        <w:t>}</w:t>
      </w:r>
    </w:p>
    <w:p>
      <w:pPr>
        <w:pStyle w:val="Heading3"/>
      </w:pPr>
      <w:r>
        <w:t>Response Fields (404)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The HTTP status code.</w:t>
            </w:r>
          </w:p>
        </w:tc>
      </w:tr>
      <w:tr>
        <w:tc>
          <w:tcPr>
            <w:tcW w:type="dxa" w:w="2880"/>
          </w:tcPr>
          <w:p>
            <w:r>
              <w:t>title</w:t>
            </w:r>
          </w:p>
        </w:tc>
        <w:tc>
          <w:tcPr>
            <w:tcW w:type="dxa" w:w="2880"/>
          </w:tcPr>
          <w:p>
            <w:r>
              <w:t>string</w:t>
            </w:r>
          </w:p>
        </w:tc>
        <w:tc>
          <w:tcPr>
            <w:tcW w:type="dxa" w:w="2880"/>
          </w:tcPr>
          <w:p>
            <w:r>
              <w:t>The error title describing the particular error.</w:t>
            </w:r>
          </w:p>
        </w:tc>
      </w:tr>
      <w:tr>
        <w:tc>
          <w:tcPr>
            <w:tcW w:type="dxa" w:w="2880"/>
          </w:tcPr>
          <w:p>
            <w:r>
              <w:t>type</w:t>
            </w:r>
          </w:p>
        </w:tc>
        <w:tc>
          <w:tcPr>
            <w:tcW w:type="dxa" w:w="2880"/>
          </w:tcPr>
          <w:p>
            <w:r>
              <w:t>string</w:t>
            </w:r>
          </w:p>
        </w:tc>
        <w:tc>
          <w:tcPr>
            <w:tcW w:type="dxa" w:w="2880"/>
          </w:tcPr>
          <w:p>
            <w:r>
              <w:t>A URI reference that identifies the problem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"https://api.bigcommerce.com/stores/{{BIG_COMMERCE_STORE_HASH}}/v3/content/pages/99"</w:t>
      </w:r>
    </w:p>
    <w:p>
      <w:pPr>
        <w:pStyle w:val="Heading3"/>
      </w:pPr>
      <w:r>
        <w:t>Notes</w:t>
      </w:r>
    </w:p>
    <w:p>
      <w:pPr>
        <w:pStyle w:val="ListBullet"/>
      </w:pPr>
      <w:r>
        <w:t>Query parameters are not supported for this endpoint; any sent may be ignored or rejected.</w:t>
      </w:r>
    </w:p>
    <w:p>
      <w:pPr>
        <w:pStyle w:val="ListBullet"/>
      </w:pPr>
      <w:r>
        <w:t>A 204 No Content response means the page was deleted successfully.</w:t>
      </w:r>
    </w:p>
    <w:p>
      <w:pPr>
        <w:pStyle w:val="Heading3"/>
      </w:pPr>
      <w:r>
        <w:t>Related contentPages actions</w:t>
      </w:r>
    </w:p>
    <w:p>
      <w:pPr>
        <w:pStyle w:val="ListBullet"/>
      </w:pPr>
      <w:r>
        <w:t>[POST] Create Content Pages (Bulk Supported) — /v3/content/pages</w:t>
      </w:r>
    </w:p>
    <w:p>
      <w:pPr>
        <w:pStyle w:val="ListBullet"/>
      </w:pPr>
      <w:r>
        <w:t>[GET] List Content Pages — /v3/content/pages</w:t>
      </w:r>
    </w:p>
    <w:p>
      <w:pPr>
        <w:pStyle w:val="ListBullet"/>
      </w:pPr>
      <w:r>
        <w:t>[DELETE] Delete Content Pages (Bulk) — /v3/content/pages</w:t>
      </w:r>
    </w:p>
    <w:p>
      <w:pPr>
        <w:pStyle w:val="ListBullet"/>
      </w:pPr>
      <w:r>
        <w:t>[PUT] Update Content Pages (Bulk) — /v3/content/pages</w:t>
      </w:r>
    </w:p>
    <w:p>
      <w:pPr>
        <w:pStyle w:val="ListBullet"/>
      </w:pPr>
      <w:r>
        <w:t>[GET] Get a Content Page (by Page ID) — /v3/content/pages/{{pageId}}</w:t>
      </w:r>
    </w:p>
    <w:p>
      <w:pPr>
        <w:pStyle w:val="ListBullet"/>
      </w:pPr>
      <w:r>
        <w:t>[PUT] Update a Storefront Content Page — /v3/content/pages/{{pageId}}</w:t>
      </w:r>
    </w:p>
    <w:p>
      <w:r>
        <w:br w:type="page"/>
      </w:r>
    </w:p>
    <w:p>
      <w:pPr>
        <w:pStyle w:val="Heading2"/>
      </w:pPr>
      <w:r>
        <w:t>481. [GET] Get a Content Page (by Page ID)</w:t>
      </w:r>
    </w:p>
    <w:p>
      <w:r>
        <w:rPr>
          <w:b/>
        </w:rPr>
        <w:t xml:space="preserve">Endpoint: </w:t>
      </w:r>
      <w:r>
        <w:rPr>
          <w:rFonts w:ascii="Courier New" w:hAnsi="Courier New"/>
          <w:sz w:val="18"/>
        </w:rPr>
        <w:t>/v3/content/pages/{{pageId}}</w:t>
      </w:r>
    </w:p>
    <w:p>
      <w:pPr>
        <w:pStyle w:val="Heading3"/>
      </w:pPr>
      <w:r>
        <w:t>Prerequisites</w:t>
      </w:r>
    </w:p>
    <w:p>
      <w:pPr>
        <w:pStyle w:val="ListBullet"/>
      </w:pPr>
      <w:r>
        <w:t>Store must have at least one content page created</w:t>
      </w:r>
    </w:p>
    <w:p>
      <w:pPr>
        <w:pStyle w:val="ListBullet"/>
      </w:pPr>
      <w:r>
        <w:t>Caller must have permission to read store content pages</w:t>
      </w:r>
    </w:p>
    <w:p>
      <w:pPr>
        <w:pStyle w:val="Heading3"/>
      </w:pPr>
      <w:r>
        <w:t>Method</w:t>
      </w:r>
    </w:p>
    <w:p>
      <w:r>
        <w:t>GET</w:t>
      </w:r>
    </w:p>
    <w:p>
      <w:pPr>
        <w:pStyle w:val="Heading3"/>
      </w:pPr>
      <w:r>
        <w:t>URL</w:t>
      </w:r>
    </w:p>
    <w:p>
      <w:r>
        <w:t>https://api.bigcommerce.com/stores/{{BIG_COMMERCE_STORE_HASH}}/v3/content/pages/{{pageId}}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content page by pageId. This endpoint supports the same query parameters as “Get Multiple Pages”; if the requested page does not meet the query parameters you specify, the API returns 404 even if the pageId exists.</w:t>
      </w:r>
    </w:p>
    <w:p>
      <w:pPr>
        <w:pStyle w:val="Heading3"/>
      </w:pPr>
      <w:r>
        <w:t>Enforcement Rules</w:t>
      </w:r>
    </w:p>
    <w:p>
      <w:pPr>
        <w:pStyle w:val="ListBullet"/>
      </w:pPr>
      <w:r>
        <w:t>The pageId path parameter must always be present.</w:t>
      </w:r>
    </w:p>
    <w:p>
      <w:pPr>
        <w:pStyle w:val="ListBullet"/>
      </w:pPr>
      <w:r>
        <w:t>Always construct the path as /v3/content/pages/{{pageId}}, where {{pageId}} is a non-empty string.</w:t>
      </w:r>
    </w:p>
    <w:p>
      <w:pPr>
        <w:pStyle w:val="ListBullet"/>
      </w:pPr>
      <w:r>
        <w:t>Do not call the API with a missing or empty pageId (e.g., avoid /v3/content/pages//).</w:t>
      </w:r>
    </w:p>
    <w:p>
      <w:pPr>
        <w:pStyle w:val="ListBullet"/>
      </w:pPr>
      <w:r>
        <w:t>Do not infer or guess the pageId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Pay attention to query parameters: if the page does not satisfy the query parameters (for example, include), the API may return 404 even when the pageId exists.</w:t>
      </w:r>
    </w:p>
    <w:p>
      <w:pPr>
        <w:pStyle w:val="Heading3"/>
      </w:pPr>
      <w:r>
        <w:t>Valid Examples</w:t>
      </w:r>
    </w:p>
    <w:p>
      <w:r>
        <w:rPr>
          <w:b/>
          <w:color w:val="666666"/>
          <w:sz w:val="16"/>
        </w:rPr>
        <w:t>[http]</w:t>
      </w:r>
    </w:p>
    <w:p>
      <w:pPr>
        <w:shd w:fill="F2F2F2" w:val="clear"/>
      </w:pPr>
      <w:r>
        <w:rPr>
          <w:rFonts w:ascii="Courier New" w:hAnsi="Courier New"/>
          <w:sz w:val="17"/>
        </w:rPr>
        <w:t>/v3/content/pages/16</w:t>
        <w:br/>
        <w:t>/v3/content/pages/5</w:t>
      </w:r>
    </w:p>
    <w:p>
      <w:pPr>
        <w:pStyle w:val="Heading3"/>
      </w:pPr>
      <w:r>
        <w:t>Invalid Examples</w:t>
      </w:r>
    </w:p>
    <w:p>
      <w:r>
        <w:rPr>
          <w:b/>
          <w:color w:val="666666"/>
          <w:sz w:val="16"/>
        </w:rPr>
        <w:t>[http]</w:t>
      </w:r>
    </w:p>
    <w:p>
      <w:pPr>
        <w:shd w:fill="F2F2F2" w:val="clear"/>
      </w:pPr>
      <w:r>
        <w:rPr>
          <w:rFonts w:ascii="Courier New" w:hAnsi="Courier New"/>
          <w:sz w:val="17"/>
        </w:rPr>
        <w:t>/v3/content/pages/</w:t>
        <w:br/>
        <w:t>/v3/content/pages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pageId</w:t>
            </w:r>
          </w:p>
        </w:tc>
        <w:tc>
          <w:tcPr>
            <w:tcW w:type="dxa" w:w="2880"/>
          </w:tcPr>
          <w:p>
            <w:r>
              <w:t>string</w:t>
            </w:r>
          </w:p>
        </w:tc>
        <w:tc>
          <w:tcPr>
            <w:tcW w:type="dxa" w:w="2880"/>
          </w:tcPr>
          <w:p>
            <w:r>
              <w:t>The ID of the page to be operated on.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array of enum ("body")</w:t>
            </w:r>
          </w:p>
        </w:tc>
        <w:tc>
          <w:tcPr>
            <w:tcW w:type="dxa" w:w="2880"/>
          </w:tcPr>
          <w:p>
            <w:r>
              <w:t>Include the requested property in the response. Use body to include the page’s body content (markup/text/raw content). Sent as URL query parameters.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16,</w:t>
        <w:br/>
        <w:t xml:space="preserve"> "channel_id": 1,</w:t>
        <w:br/>
        <w:t xml:space="preserve"> "name": "Powder Detergents",</w:t>
        <w:br/>
        <w:t xml:space="preserve"> "meta_title": "",</w:t>
        <w:br/>
        <w:t xml:space="preserve"> "is_visible": false,</w:t>
        <w:br/>
        <w:t xml:space="preserve"> "parent_id": 0,</w:t>
        <w:br/>
        <w:t xml:space="preserve"> "sort_order": 0,</w:t>
        <w:br/>
        <w:t xml:space="preserve"> "meta_keywords": null,</w:t>
        <w:br/>
        <w:t xml:space="preserve"> "type": "page",</w:t>
        <w:br/>
        <w:t xml:space="preserve"> "meta_description": "",</w:t>
        <w:br/>
        <w:t xml:space="preserve"> "is_homepage": false,</w:t>
        <w:br/>
        <w:t xml:space="preserve"> "is_customers_only": false,</w:t>
        <w:br/>
        <w:t xml:space="preserve"> "search_keywords": "",</w:t>
        <w:br/>
        <w:t xml:space="preserve"> "url": "/powder-detergents/"</w:t>
        <w:br/>
        <w:t xml:space="preserve"> },</w:t>
        <w:br/>
        <w:t xml:space="preserve"> "meta":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"A Page was not found with an ID of 99",</w:t>
        <w:br/>
        <w:t xml:space="preserve"> "type": "https://developer.bigcommerce.com/api-docs/getting-started/api-status-codes"</w:t>
        <w:br/>
        <w:t>}</w:t>
      </w:r>
    </w:p>
    <w:p>
      <w:pPr>
        <w:pStyle w:val="Heading3"/>
      </w:pPr>
      <w:r>
        <w:t>Error Response (422 Invalid Input)</w:t>
      </w:r>
    </w:p>
    <w:p>
      <w:r>
        <w:rPr>
          <w:b/>
          <w:color w:val="666666"/>
          <w:sz w:val="16"/>
        </w:rPr>
        <w:t>[json]</w:t>
      </w:r>
    </w:p>
    <w:p>
      <w:pPr>
        <w:shd w:fill="F2F2F2" w:val="clear"/>
      </w:pPr>
      <w:r>
        <w:rPr>
          <w:rFonts w:ascii="Courier New" w:hAnsi="Courier New"/>
          <w:sz w:val="17"/>
        </w:rPr>
        <w:t>{</w:t>
        <w:br/>
        <w:t xml:space="preserve"> "status": 422,</w:t>
        <w:br/>
        <w:t xml:space="preserve"> "title": "Invalid Input.",</w:t>
        <w:br/>
        <w:t xml:space="preserve"> "type": "https://developer.bigcommerce.com/api-docs/getting-started/api-status-codes",</w:t>
        <w:br/>
        <w:t xml:space="preserve"> "errors": [</w:t>
        <w:br/>
        <w:t xml:space="preserve"> "bar"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content page object. Shape varies by page type.</w:t>
            </w:r>
          </w:p>
        </w:tc>
      </w:tr>
      <w:tr>
        <w:tc>
          <w:tcPr>
            <w:tcW w:type="dxa" w:w="2880"/>
          </w:tcPr>
          <w:p>
            <w:r>
              <w:t>data.id</w:t>
            </w:r>
          </w:p>
        </w:tc>
        <w:tc>
          <w:tcPr>
            <w:tcW w:type="dxa" w:w="2880"/>
          </w:tcPr>
          <w:p>
            <w:r>
              <w:t>integer</w:t>
            </w:r>
          </w:p>
        </w:tc>
        <w:tc>
          <w:tcPr>
            <w:tcW w:type="dxa" w:w="2880"/>
          </w:tcPr>
          <w:p>
            <w:r>
              <w:t>Page ID.</w:t>
            </w:r>
          </w:p>
        </w:tc>
      </w:tr>
      <w:tr>
        <w:tc>
          <w:tcPr>
            <w:tcW w:type="dxa" w:w="2880"/>
          </w:tcPr>
          <w:p>
            <w:r>
              <w:t>data.channel_id</w:t>
            </w:r>
          </w:p>
        </w:tc>
        <w:tc>
          <w:tcPr>
            <w:tcW w:type="dxa" w:w="2880"/>
          </w:tcPr>
          <w:p>
            <w:r>
              <w:t>integer</w:t>
            </w:r>
          </w:p>
        </w:tc>
        <w:tc>
          <w:tcPr>
            <w:tcW w:type="dxa" w:w="2880"/>
          </w:tcPr>
          <w:p>
            <w:r>
              <w:t>Channel ID. Default: 1.</w:t>
            </w:r>
          </w:p>
        </w:tc>
      </w:tr>
      <w:tr>
        <w:tc>
          <w:tcPr>
            <w:tcW w:type="dxa" w:w="2880"/>
          </w:tcPr>
          <w:p>
            <w:r>
              <w:t>data.name</w:t>
            </w:r>
          </w:p>
        </w:tc>
        <w:tc>
          <w:tcPr>
            <w:tcW w:type="dxa" w:w="2880"/>
          </w:tcPr>
          <w:p>
            <w:r>
              <w:t>string</w:t>
            </w:r>
          </w:p>
        </w:tc>
        <w:tc>
          <w:tcPr>
            <w:tcW w:type="dxa" w:w="2880"/>
          </w:tcPr>
          <w:p>
            <w:r>
              <w:t>Name of the page. Required. Min length: 1, max length: 100. Must be unique.</w:t>
            </w:r>
          </w:p>
        </w:tc>
      </w:tr>
      <w:tr>
        <w:tc>
          <w:tcPr>
            <w:tcW w:type="dxa" w:w="2880"/>
          </w:tcPr>
          <w:p>
            <w:r>
              <w:t>data.is_visible</w:t>
            </w:r>
          </w:p>
        </w:tc>
        <w:tc>
          <w:tcPr>
            <w:tcW w:type="dxa" w:w="2880"/>
          </w:tcPr>
          <w:p>
            <w:r>
              <w:t>boolean</w:t>
            </w:r>
          </w:p>
        </w:tc>
        <w:tc>
          <w:tcPr>
            <w:tcW w:type="dxa" w:w="2880"/>
          </w:tcPr>
          <w:p>
            <w:r>
              <w:t>Whether the page is visible/available to users. Default: true.</w:t>
            </w:r>
          </w:p>
        </w:tc>
      </w:tr>
      <w:tr>
        <w:tc>
          <w:tcPr>
            <w:tcW w:type="dxa" w:w="2880"/>
          </w:tcPr>
          <w:p>
            <w:r>
              <w:t>data.parent_id</w:t>
            </w:r>
          </w:p>
        </w:tc>
        <w:tc>
          <w:tcPr>
            <w:tcW w:type="dxa" w:w="2880"/>
          </w:tcPr>
          <w:p>
            <w:r>
              <w:t>integer</w:t>
            </w:r>
          </w:p>
        </w:tc>
        <w:tc>
          <w:tcPr>
            <w:tcW w:type="dxa" w:w="2880"/>
          </w:tcPr>
          <w:p>
            <w:r>
              <w:t>Parent page ID (if any). Default: 0.</w:t>
            </w:r>
          </w:p>
        </w:tc>
      </w:tr>
      <w:tr>
        <w:tc>
          <w:tcPr>
            <w:tcW w:type="dxa" w:w="2880"/>
          </w:tcPr>
          <w:p>
            <w:r>
              <w:t>data.sort_order</w:t>
            </w:r>
          </w:p>
        </w:tc>
        <w:tc>
          <w:tcPr>
            <w:tcW w:type="dxa" w:w="2880"/>
          </w:tcPr>
          <w:p>
            <w:r>
              <w:t>integer</w:t>
            </w:r>
          </w:p>
        </w:tc>
        <w:tc>
          <w:tcPr>
            <w:tcW w:type="dxa" w:w="2880"/>
          </w:tcPr>
          <w:p>
            <w:r>
              <w:t>Ordering in the parent page’s menu (lower numbers appear first).</w:t>
            </w:r>
          </w:p>
        </w:tc>
      </w:tr>
      <w:tr>
        <w:tc>
          <w:tcPr>
            <w:tcW w:type="dxa" w:w="2880"/>
          </w:tcPr>
          <w:p>
            <w:r>
              <w:t>data.type</w:t>
            </w:r>
          </w:p>
        </w:tc>
        <w:tc>
          <w:tcPr>
            <w:tcW w:type="dxa" w:w="2880"/>
          </w:tcPr>
          <w:p>
            <w:r>
              <w:t>string</w:t>
            </w:r>
          </w:p>
        </w:tc>
        <w:tc>
          <w:tcPr>
            <w:tcW w:type="dxa" w:w="2880"/>
          </w:tcPr>
          <w:p>
            <w:r>
              <w:t>Page type. One of: page, raw, contact_form, link, blog. Required.</w:t>
            </w:r>
          </w:p>
        </w:tc>
      </w:tr>
      <w:tr>
        <w:tc>
          <w:tcPr>
            <w:tcW w:type="dxa" w:w="2880"/>
          </w:tcPr>
          <w:p>
            <w:r>
              <w:t>data.is_homepage</w:t>
            </w:r>
          </w:p>
        </w:tc>
        <w:tc>
          <w:tcPr>
            <w:tcW w:type="dxa" w:w="2880"/>
          </w:tcPr>
          <w:p>
            <w:r>
              <w:t>boolean</w:t>
            </w:r>
          </w:p>
        </w:tc>
        <w:tc>
          <w:tcPr>
            <w:tcW w:type="dxa" w:w="2880"/>
          </w:tcPr>
          <w:p>
            <w:r>
              <w:t>Whether this page loads at the site root route. Default: false.</w:t>
            </w:r>
          </w:p>
        </w:tc>
      </w:tr>
      <w:tr>
        <w:tc>
          <w:tcPr>
            <w:tcW w:type="dxa" w:w="2880"/>
          </w:tcPr>
          <w:p>
            <w:r>
              <w:t>data.is_customers_only</w:t>
            </w:r>
          </w:p>
        </w:tc>
        <w:tc>
          <w:tcPr>
            <w:tcW w:type="dxa" w:w="2880"/>
          </w:tcPr>
          <w:p>
            <w:r>
              <w:t>boolean</w:t>
            </w:r>
          </w:p>
        </w:tc>
        <w:tc>
          <w:tcPr>
            <w:tcW w:type="dxa" w:w="2880"/>
          </w:tcPr>
          <w:p>
            <w:r>
              <w:t>When true, only logged-in customers can view the page. Default: false.</w:t>
            </w:r>
          </w:p>
        </w:tc>
      </w:tr>
      <w:tr>
        <w:tc>
          <w:tcPr>
            <w:tcW w:type="dxa" w:w="2880"/>
          </w:tcPr>
          <w:p>
            <w:r>
              <w:t>data.url</w:t>
            </w:r>
          </w:p>
        </w:tc>
        <w:tc>
          <w:tcPr>
            <w:tcW w:type="dxa" w:w="2880"/>
          </w:tcPr>
          <w:p>
            <w:r>
              <w:t>string</w:t>
            </w:r>
          </w:p>
        </w:tc>
        <w:tc>
          <w:tcPr>
            <w:tcW w:type="dxa" w:w="2880"/>
          </w:tcPr>
          <w:p>
            <w:r>
              <w:t>Relative storefront URL for the page.</w:t>
            </w:r>
          </w:p>
        </w:tc>
      </w:tr>
      <w:tr>
        <w:tc>
          <w:tcPr>
            <w:tcW w:type="dxa" w:w="2880"/>
          </w:tcPr>
          <w:p>
            <w:r>
              <w:t>data.meta_title</w:t>
            </w:r>
          </w:p>
        </w:tc>
        <w:tc>
          <w:tcPr>
            <w:tcW w:type="dxa" w:w="2880"/>
          </w:tcPr>
          <w:p>
            <w:r>
              <w:t>string</w:t>
            </w:r>
          </w:p>
        </w:tc>
        <w:tc>
          <w:tcPr>
            <w:tcW w:type="dxa" w:w="2880"/>
          </w:tcPr>
          <w:p>
            <w:r>
              <w:t>SEO meta title.</w:t>
            </w:r>
          </w:p>
        </w:tc>
      </w:tr>
      <w:tr>
        <w:tc>
          <w:tcPr>
            <w:tcW w:type="dxa" w:w="2880"/>
          </w:tcPr>
          <w:p>
            <w:r>
              <w:t>data.meta_keywords</w:t>
            </w:r>
          </w:p>
        </w:tc>
        <w:tc>
          <w:tcPr>
            <w:tcW w:type="dxa" w:w="2880"/>
          </w:tcPr>
          <w:p>
            <w:r>
              <w:t>string</w:t>
            </w:r>
          </w:p>
        </w:tc>
        <w:tc>
          <w:tcPr>
            <w:tcW w:type="dxa" w:w="2880"/>
          </w:tcPr>
          <w:p>
            <w:r>
              <w:t>Comma-separated SEO keywords. Default: "".</w:t>
            </w:r>
          </w:p>
        </w:tc>
      </w:tr>
      <w:tr>
        <w:tc>
          <w:tcPr>
            <w:tcW w:type="dxa" w:w="2880"/>
          </w:tcPr>
          <w:p>
            <w:r>
              <w:t>data.meta_description</w:t>
            </w:r>
          </w:p>
        </w:tc>
        <w:tc>
          <w:tcPr>
            <w:tcW w:type="dxa" w:w="2880"/>
          </w:tcPr>
          <w:p>
            <w:r>
              <w:t>string</w:t>
            </w:r>
          </w:p>
        </w:tc>
        <w:tc>
          <w:tcPr>
            <w:tcW w:type="dxa" w:w="2880"/>
          </w:tcPr>
          <w:p>
            <w:r>
              <w:t>SEO meta description. Default: "".</w:t>
            </w:r>
          </w:p>
        </w:tc>
      </w:tr>
      <w:tr>
        <w:tc>
          <w:tcPr>
            <w:tcW w:type="dxa" w:w="2880"/>
          </w:tcPr>
          <w:p>
            <w:r>
              <w:t>data.search_keywords</w:t>
            </w:r>
          </w:p>
        </w:tc>
        <w:tc>
          <w:tcPr>
            <w:tcW w:type="dxa" w:w="2880"/>
          </w:tcPr>
          <w:p>
            <w:r>
              <w:t>string</w:t>
            </w:r>
          </w:p>
        </w:tc>
        <w:tc>
          <w:tcPr>
            <w:tcW w:type="dxa" w:w="2880"/>
          </w:tcPr>
          <w:p>
            <w:r>
              <w:t>Comma-separated search keywords. Default: "".</w:t>
            </w:r>
          </w:p>
        </w:tc>
      </w:tr>
      <w:tr>
        <w:tc>
          <w:tcPr>
            <w:tcW w:type="dxa" w:w="2880"/>
          </w:tcPr>
          <w:p>
            <w:r>
              <w:t>data.email</w:t>
            </w:r>
          </w:p>
        </w:tc>
        <w:tc>
          <w:tcPr>
            <w:tcW w:type="dxa" w:w="2880"/>
          </w:tcPr>
          <w:p>
            <w:r>
              <w:t>string</w:t>
            </w:r>
          </w:p>
        </w:tc>
        <w:tc>
          <w:tcPr>
            <w:tcW w:type="dxa" w:w="2880"/>
          </w:tcPr>
          <w:p>
            <w:r>
              <w:t>(Contact form pages) Contact email address that receives form messages. Max length: 255. Must be unique.</w:t>
            </w:r>
          </w:p>
        </w:tc>
      </w:tr>
      <w:tr>
        <w:tc>
          <w:tcPr>
            <w:tcW w:type="dxa" w:w="2880"/>
          </w:tcPr>
          <w:p>
            <w:r>
              <w:t>data.contact_fields</w:t>
            </w:r>
          </w:p>
        </w:tc>
        <w:tc>
          <w:tcPr>
            <w:tcW w:type="dxa" w:w="2880"/>
          </w:tcPr>
          <w:p>
            <w:r>
              <w:t>string</w:t>
            </w:r>
          </w:p>
        </w:tc>
        <w:tc>
          <w:tcPr>
            <w:tcW w:type="dxa" w:w="2880"/>
          </w:tcPr>
          <w:p>
            <w:r>
              <w:t>(Contact form pages) Comma-separated enabled contact fields (e.g., fullname,companyname,phone,orderno,rma).</w:t>
            </w:r>
          </w:p>
        </w:tc>
      </w:tr>
      <w:tr>
        <w:tc>
          <w:tcPr>
            <w:tcW w:type="dxa" w:w="2880"/>
          </w:tcPr>
          <w:p>
            <w:r>
              <w:t>data.body</w:t>
            </w:r>
          </w:p>
        </w:tc>
        <w:tc>
          <w:tcPr>
            <w:tcW w:type="dxa" w:w="2880"/>
          </w:tcPr>
          <w:p>
            <w:r>
              <w:t>string</w:t>
            </w:r>
          </w:p>
        </w:tc>
        <w:tc>
          <w:tcPr>
            <w:tcW w:type="dxa" w:w="2880"/>
          </w:tcPr>
          <w:p>
            <w:r>
              <w:t>(Raw pages) HTML or variable content for the page body.</w:t>
            </w:r>
          </w:p>
        </w:tc>
      </w:tr>
      <w:tr>
        <w:tc>
          <w:tcPr>
            <w:tcW w:type="dxa" w:w="2880"/>
          </w:tcPr>
          <w:p>
            <w:r>
              <w:t>data.content_type</w:t>
            </w:r>
          </w:p>
        </w:tc>
        <w:tc>
          <w:tcPr>
            <w:tcW w:type="dxa" w:w="2880"/>
          </w:tcPr>
          <w:p>
            <w:r>
              <w:t>string</w:t>
            </w:r>
          </w:p>
        </w:tc>
        <w:tc>
          <w:tcPr>
            <w:tcW w:type="dxa" w:w="2880"/>
          </w:tcPr>
          <w:p>
            <w:r>
              <w:t>(Raw pages) MIME type of the page body.</w:t>
            </w:r>
          </w:p>
        </w:tc>
      </w:tr>
      <w:tr>
        <w:tc>
          <w:tcPr>
            <w:tcW w:type="dxa" w:w="2880"/>
          </w:tcPr>
          <w:p>
            <w:r>
              <w:t>data.link</w:t>
            </w:r>
          </w:p>
        </w:tc>
        <w:tc>
          <w:tcPr>
            <w:tcW w:type="dxa" w:w="2880"/>
          </w:tcPr>
          <w:p>
            <w:r>
              <w:t>string</w:t>
            </w:r>
          </w:p>
        </w:tc>
        <w:tc>
          <w:tcPr>
            <w:tcW w:type="dxa" w:w="2880"/>
          </w:tcPr>
          <w:p>
            <w:r>
              <w:t>(Link pages) The URL the page links to. Required for type=link.</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meta.pagination</w:t>
            </w:r>
          </w:p>
        </w:tc>
        <w:tc>
          <w:tcPr>
            <w:tcW w:type="dxa" w:w="2880"/>
          </w:tcPr>
          <w:p>
            <w:r>
              <w:t>object</w:t>
            </w:r>
          </w:p>
        </w:tc>
        <w:tc>
          <w:tcPr>
            <w:tcW w:type="dxa" w:w="2880"/>
          </w:tcPr>
          <w:p>
            <w:r>
              <w:t>Pagination object (may appear in responses; documented in the schema).</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meta.pagination.count</w:t>
            </w:r>
          </w:p>
        </w:tc>
        <w:tc>
          <w:tcPr>
            <w:tcW w:type="dxa" w:w="2880"/>
          </w:tcPr>
          <w:p>
            <w:r>
              <w:t>integer</w:t>
            </w:r>
          </w:p>
        </w:tc>
        <w:tc>
          <w:tcPr>
            <w:tcW w:type="dxa" w:w="2880"/>
          </w:tcPr>
          <w:p>
            <w:r>
              <w:t>Total number of items in the collection response.</w:t>
            </w:r>
          </w:p>
        </w:tc>
      </w:tr>
      <w:tr>
        <w:tc>
          <w:tcPr>
            <w:tcW w:type="dxa" w:w="2880"/>
          </w:tcPr>
          <w:p>
            <w:r>
              <w:t>meta.pagination.per_page</w:t>
            </w:r>
          </w:p>
        </w:tc>
        <w:tc>
          <w:tcPr>
            <w:tcW w:type="dxa" w:w="2880"/>
          </w:tcPr>
          <w:p>
            <w:r>
              <w:t>integer</w:t>
            </w:r>
          </w:p>
        </w:tc>
        <w:tc>
          <w:tcPr>
            <w:tcW w:type="dxa" w:w="2880"/>
          </w:tcPr>
          <w:p>
            <w:r>
              <w:t>Items per page (controlled by limit on collection endpoints).</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meta.pagination.total_pages</w:t>
            </w:r>
          </w:p>
        </w:tc>
        <w:tc>
          <w:tcPr>
            <w:tcW w:type="dxa" w:w="2880"/>
          </w:tcPr>
          <w:p>
            <w:r>
              <w:t>integer</w:t>
            </w:r>
          </w:p>
        </w:tc>
        <w:tc>
          <w:tcPr>
            <w:tcW w:type="dxa" w:w="2880"/>
          </w:tcPr>
          <w:p>
            <w:r>
              <w:t>Total pages available.</w:t>
            </w:r>
          </w:p>
        </w:tc>
      </w:tr>
      <w:tr>
        <w:tc>
          <w:tcPr>
            <w:tcW w:type="dxa" w:w="2880"/>
          </w:tcPr>
          <w:p>
            <w:r>
              <w:t>meta.pagination.links</w:t>
            </w:r>
          </w:p>
        </w:tc>
        <w:tc>
          <w:tcPr>
            <w:tcW w:type="dxa" w:w="2880"/>
          </w:tcPr>
          <w:p>
            <w:r>
              <w:t>object</w:t>
            </w:r>
          </w:p>
        </w:tc>
        <w:tc>
          <w:tcPr>
            <w:tcW w:type="dxa" w:w="2880"/>
          </w:tcPr>
          <w:p>
            <w:r>
              <w:t>Pagination links.</w:t>
            </w:r>
          </w:p>
        </w:tc>
      </w:tr>
      <w:tr>
        <w:tc>
          <w:tcPr>
            <w:tcW w:type="dxa" w:w="2880"/>
          </w:tcPr>
          <w:p>
            <w:r>
              <w:t>meta.pagination.links.previous</w:t>
            </w:r>
          </w:p>
        </w:tc>
        <w:tc>
          <w:tcPr>
            <w:tcW w:type="dxa" w:w="2880"/>
          </w:tcPr>
          <w:p>
            <w:r>
              <w:t>string</w:t>
            </w:r>
          </w:p>
        </w:tc>
        <w:tc>
          <w:tcPr>
            <w:tcW w:type="dxa" w:w="2880"/>
          </w:tcPr>
          <w:p>
            <w:r>
              <w:t>Link to previous page.</w:t>
            </w:r>
          </w:p>
        </w:tc>
      </w:tr>
      <w:tr>
        <w:tc>
          <w:tcPr>
            <w:tcW w:type="dxa" w:w="2880"/>
          </w:tcPr>
          <w:p>
            <w:r>
              <w:t>meta.pagination.links.current</w:t>
            </w:r>
          </w:p>
        </w:tc>
        <w:tc>
          <w:tcPr>
            <w:tcW w:type="dxa" w:w="2880"/>
          </w:tcPr>
          <w:p>
            <w:r>
              <w:t>string</w:t>
            </w:r>
          </w:p>
        </w:tc>
        <w:tc>
          <w:tcPr>
            <w:tcW w:type="dxa" w:w="2880"/>
          </w:tcPr>
          <w:p>
            <w:r>
              <w:t>Link to current page.</w:t>
            </w:r>
          </w:p>
        </w:tc>
      </w:tr>
      <w:tr>
        <w:tc>
          <w:tcPr>
            <w:tcW w:type="dxa" w:w="2880"/>
          </w:tcPr>
          <w:p>
            <w:r>
              <w:t>meta.pagination.links.next</w:t>
            </w:r>
          </w:p>
        </w:tc>
        <w:tc>
          <w:tcPr>
            <w:tcW w:type="dxa" w:w="2880"/>
          </w:tcPr>
          <w:p>
            <w:r>
              <w:t>string</w:t>
            </w:r>
          </w:p>
        </w:tc>
        <w:tc>
          <w:tcPr>
            <w:tcW w:type="dxa" w:w="2880"/>
          </w:tcPr>
          <w:p>
            <w:r>
              <w:t>Link to next page.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'https://api.bigcommerce.com/stores/{{BIG_COMMERCE_STORE_HASH}}/v3/content/pages/16?include=body' \</w:t>
        <w:br/>
        <w:t xml:space="preserve"> --header 'Accept: application/json'</w:t>
      </w:r>
    </w:p>
    <w:p>
      <w:pPr>
        <w:pStyle w:val="Heading3"/>
      </w:pPr>
      <w:r>
        <w:t>Example Usage</w:t>
      </w:r>
    </w:p>
    <w:p>
      <w:pPr>
        <w:pStyle w:val="Heading3"/>
      </w:pPr>
      <w:r>
        <w:t>Example 1: Get a page (default fields)</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'https://api.bigcommerce.com/stores/{{BIG_COMMERCE_STORE_HASH}}/v3/content/pages/5' \</w:t>
        <w:br/>
        <w:t xml:space="preserve"> --header 'Accept: application/json'</w:t>
      </w:r>
    </w:p>
    <w:p>
      <w:pPr>
        <w:pStyle w:val="Heading3"/>
      </w:pPr>
      <w:r>
        <w:t>Example 2: Get a page including body content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'https://api.bigcommerce.com/stores/{{BIG_COMMERCE_STORE_HASH}}/v3/content/pages/17?include=body' \</w:t>
        <w:br/>
        <w:t xml:space="preserve"> --header 'Accept: application/json'</w:t>
      </w:r>
    </w:p>
    <w:p>
      <w:pPr>
        <w:pStyle w:val="Heading3"/>
      </w:pPr>
      <w:r>
        <w:t>Notes</w:t>
      </w:r>
    </w:p>
    <w:p>
      <w:pPr>
        <w:pStyle w:val="ListBullet"/>
      </w:pPr>
      <w:r>
        <w:t>The include=body query parameter is used to request the body property in the response.</w:t>
      </w:r>
    </w:p>
    <w:p>
      <w:pPr>
        <w:pStyle w:val="ListBullet"/>
      </w:pPr>
      <w:r>
        <w:t>This endpoint recognizes the same query parameters as “Get Multiple Pages”; mismatched query parameters can cause a 404 even if the pageId exists.</w:t>
      </w:r>
    </w:p>
    <w:p>
      <w:pPr>
        <w:pStyle w:val="Heading3"/>
      </w:pPr>
      <w:r>
        <w:t>Error Handling</w:t>
      </w:r>
    </w:p>
    <w:p>
      <w:pPr>
        <w:pStyle w:val="ListBullet"/>
      </w:pPr>
      <w:r>
        <w:t>404 Not Found: Page not found or the requested page does not satisfy the query parameters you specified.</w:t>
      </w:r>
    </w:p>
    <w:p>
      <w:pPr>
        <w:pStyle w:val="ListBullet"/>
      </w:pPr>
      <w:r>
        <w:t>422 Invalid Input: One or more path parameters did not have the correct datatype (example shown where pageId is non-numeric).</w:t>
      </w:r>
    </w:p>
    <w:p>
      <w:pPr>
        <w:pStyle w:val="Heading3"/>
      </w:pPr>
      <w:r>
        <w:t>Related contentPages actions</w:t>
      </w:r>
    </w:p>
    <w:p>
      <w:pPr>
        <w:pStyle w:val="ListBullet"/>
      </w:pPr>
      <w:r>
        <w:t>[POST] Create Content Pages (Bulk Supported) — /v3/content/pages</w:t>
      </w:r>
    </w:p>
    <w:p>
      <w:pPr>
        <w:pStyle w:val="ListBullet"/>
      </w:pPr>
      <w:r>
        <w:t>[GET] List Content Pages — /v3/content/pages</w:t>
      </w:r>
    </w:p>
    <w:p>
      <w:pPr>
        <w:pStyle w:val="ListBullet"/>
      </w:pPr>
      <w:r>
        <w:t>[DELETE] Delete Content Pages (Bulk) — /v3/content/pages</w:t>
      </w:r>
    </w:p>
    <w:p>
      <w:pPr>
        <w:pStyle w:val="ListBullet"/>
      </w:pPr>
      <w:r>
        <w:t>[PUT] Update Content Pages (Bulk) — /v3/content/pages</w:t>
      </w:r>
    </w:p>
    <w:p>
      <w:pPr>
        <w:pStyle w:val="ListBullet"/>
      </w:pPr>
      <w:r>
        <w:t>[DELETE] Delete a Content Page — /v3/content/pages/{{pageId}}</w:t>
      </w:r>
    </w:p>
    <w:p>
      <w:pPr>
        <w:pStyle w:val="ListBullet"/>
      </w:pPr>
      <w:r>
        <w:t>[PUT] Update a Storefront Content Page — /v3/content/pages/{{pageId}}</w:t>
      </w:r>
    </w:p>
    <w:p>
      <w:r>
        <w:br w:type="page"/>
      </w:r>
    </w:p>
    <w:p>
      <w:pPr>
        <w:pStyle w:val="Heading2"/>
      </w:pPr>
      <w:r>
        <w:t>482. [PUT] Update a Storefront Content Page</w:t>
      </w:r>
    </w:p>
    <w:p>
      <w:r>
        <w:rPr>
          <w:b/>
        </w:rPr>
        <w:t xml:space="preserve">Endpoint: </w:t>
      </w:r>
      <w:r>
        <w:rPr>
          <w:rFonts w:ascii="Courier New" w:hAnsi="Courier New"/>
          <w:sz w:val="18"/>
        </w:rPr>
        <w:t>/v3/content/pages/{{pageId}}</w:t>
      </w:r>
    </w:p>
    <w:p>
      <w:pPr>
        <w:pStyle w:val="Heading3"/>
      </w:pPr>
      <w:r>
        <w:t>Prerequisites</w:t>
      </w:r>
    </w:p>
    <w:p>
      <w:pPr>
        <w:pStyle w:val="ListBullet"/>
      </w:pPr>
      <w:r>
        <w:t>You must have access to manage/update content pages in the store.</w:t>
      </w:r>
    </w:p>
    <w:p>
      <w:pPr>
        <w:pStyle w:val="ListBullet"/>
      </w:pPr>
      <w:r>
        <w:t>You need the pageId of the page you want to update.</w:t>
      </w:r>
    </w:p>
    <w:p>
      <w:pPr>
        <w:pStyle w:val="Heading3"/>
      </w:pPr>
      <w:r>
        <w:t>Method</w:t>
      </w:r>
    </w:p>
    <w:p>
      <w:r>
        <w:t>PUT</w:t>
      </w:r>
    </w:p>
    <w:p>
      <w:pPr>
        <w:pStyle w:val="Heading3"/>
      </w:pPr>
      <w:r>
        <w:t>URL</w:t>
      </w:r>
    </w:p>
    <w:p>
      <w:r>
        <w:t>https://api.bigcommerce.com/stores/{{BIG_COMMERCE_STORE_HASH}}/v3/content/pages/{{pageId}}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one content page. You can update properties such as page name, visibility, hierarchy, sort order, page type, and SEO metadata. Optionally, you can request the page body to be included in the response.</w:t>
      </w:r>
    </w:p>
    <w:p>
      <w:pPr>
        <w:pStyle w:val="Heading3"/>
      </w:pPr>
      <w:r>
        <w:t>Enforcement Rules</w:t>
      </w:r>
    </w:p>
    <w:p>
      <w:pPr>
        <w:pStyle w:val="ListBullet"/>
      </w:pPr>
      <w:r>
        <w:t>The pageId path parameter must always be present.</w:t>
      </w:r>
    </w:p>
    <w:p>
      <w:pPr>
        <w:pStyle w:val="ListBullet"/>
      </w:pPr>
      <w:r>
        <w:t>Always construct the path as /v3/content/pages/{{pageId}}, where {{pageId}} is a non-empty string.</w:t>
      </w:r>
    </w:p>
    <w:p>
      <w:pPr>
        <w:pStyle w:val="ListBullet"/>
      </w:pPr>
      <w:r>
        <w:t>Do not call the API with a missing or empty pageId (e.g., avoid /v3/content/pages//).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/v3/content/pages/123</w:t>
        <w:br/>
        <w:t>/v3/content/pages/99</w:t>
      </w:r>
    </w:p>
    <w:p>
      <w:pPr>
        <w:pStyle w:val="Heading3"/>
      </w:pPr>
      <w:r>
        <w:t>Invalid Examples</w:t>
      </w:r>
    </w:p>
    <w:p>
      <w:r>
        <w:rPr>
          <w:b/>
          <w:color w:val="666666"/>
          <w:sz w:val="16"/>
        </w:rPr>
        <w:t>[http]</w:t>
      </w:r>
    </w:p>
    <w:p>
      <w:pPr>
        <w:shd w:fill="F2F2F2" w:val="clear"/>
      </w:pPr>
      <w:r>
        <w:rPr>
          <w:rFonts w:ascii="Courier New" w:hAnsi="Courier New"/>
          <w:sz w:val="17"/>
        </w:rPr>
        <w:t>/v3/content/pages/</w:t>
        <w:br/>
        <w:t>/v3/content/pages</w:t>
        <w:br/>
        <w:t>/v3/content/pages//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pageId</w:t>
            </w:r>
          </w:p>
        </w:tc>
        <w:tc>
          <w:tcPr>
            <w:tcW w:type="dxa" w:w="2880"/>
          </w:tcPr>
          <w:p>
            <w:r>
              <w:t>string</w:t>
            </w:r>
          </w:p>
        </w:tc>
        <w:tc>
          <w:tcPr>
            <w:tcW w:type="dxa" w:w="2880"/>
          </w:tcPr>
          <w:p>
            <w:r>
              <w:t>The ID of the page to be operated on.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array of enum strings</w:t>
            </w:r>
          </w:p>
        </w:tc>
        <w:tc>
          <w:tcPr>
            <w:tcW w:type="dxa" w:w="2880"/>
          </w:tcPr>
          <w:p>
            <w:r>
              <w:t>Include the requested property in the response. Allowed values: "body". The body property returns the page’s markup, text, or raw content. (Send in URL query string.)</w:t>
            </w:r>
          </w:p>
        </w:tc>
      </w:tr>
    </w:tbl>
    <w:p/>
    <w:p>
      <w:pPr>
        <w:pStyle w:val="Heading3"/>
      </w:pPr>
      <w:r>
        <w:t>Required Request Body Fields</w:t>
      </w:r>
    </w:p>
    <w:p>
      <w:r>
        <w:rPr>
          <w:b/>
        </w:rPr>
        <w:t>Note: The documentation states the request body is required, but does not explicitly mark any specific field as required for this 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object</w:t>
            </w:r>
          </w:p>
        </w:tc>
        <w:tc>
          <w:tcPr>
            <w:tcW w:type="dxa" w:w="2880"/>
          </w:tcPr>
          <w:p>
            <w:r>
              <w:t>JSON object containing the fields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The ID of the channel where this page should be shown. Default: 1. Example: 12.</w:t>
            </w:r>
          </w:p>
        </w:tc>
      </w:tr>
      <w:tr>
        <w:tc>
          <w:tcPr>
            <w:tcW w:type="dxa" w:w="2880"/>
          </w:tcPr>
          <w:p>
            <w:r>
              <w:t>name</w:t>
            </w:r>
          </w:p>
        </w:tc>
        <w:tc>
          <w:tcPr>
            <w:tcW w:type="dxa" w:w="2880"/>
          </w:tcPr>
          <w:p>
            <w:r>
              <w:t>string</w:t>
            </w:r>
          </w:p>
        </w:tc>
        <w:tc>
          <w:tcPr>
            <w:tcW w:type="dxa" w:w="2880"/>
          </w:tcPr>
          <w:p>
            <w:r>
              <w:t>The name of the page. Must be unique. Min length: 1, max length: 100. Example: "My Store Page".</w:t>
            </w:r>
          </w:p>
        </w:tc>
      </w:tr>
      <w:tr>
        <w:tc>
          <w:tcPr>
            <w:tcW w:type="dxa" w:w="2880"/>
          </w:tcPr>
          <w:p>
            <w:r>
              <w:t>is_visible</w:t>
            </w:r>
          </w:p>
        </w:tc>
        <w:tc>
          <w:tcPr>
            <w:tcW w:type="dxa" w:w="2880"/>
          </w:tcPr>
          <w:p>
            <w:r>
              <w:t>boolean</w:t>
            </w:r>
          </w:p>
        </w:tc>
        <w:tc>
          <w:tcPr>
            <w:tcW w:type="dxa" w:w="2880"/>
          </w:tcPr>
          <w:p>
            <w:r>
              <w:t>Controls whether the page is available to users and visible in navigation menus.</w:t>
            </w:r>
          </w:p>
        </w:tc>
      </w:tr>
      <w:tr>
        <w:tc>
          <w:tcPr>
            <w:tcW w:type="dxa" w:w="2880"/>
          </w:tcPr>
          <w:p>
            <w:r>
              <w:t>parent_id</w:t>
            </w:r>
          </w:p>
        </w:tc>
        <w:tc>
          <w:tcPr>
            <w:tcW w:type="dxa" w:w="2880"/>
          </w:tcPr>
          <w:p>
            <w:r>
              <w:t>integer</w:t>
            </w:r>
          </w:p>
        </w:tc>
        <w:tc>
          <w:tcPr>
            <w:tcW w:type="dxa" w:w="2880"/>
          </w:tcPr>
          <w:p>
            <w:r>
              <w:t>ID of any parent Web page. Default: 0. Example: 0.</w:t>
            </w:r>
          </w:p>
        </w:tc>
      </w:tr>
      <w:tr>
        <w:tc>
          <w:tcPr>
            <w:tcW w:type="dxa" w:w="2880"/>
          </w:tcPr>
          <w:p>
            <w:r>
              <w:t>sort_order</w:t>
            </w:r>
          </w:p>
        </w:tc>
        <w:tc>
          <w:tcPr>
            <w:tcW w:type="dxa" w:w="2880"/>
          </w:tcPr>
          <w:p>
            <w:r>
              <w:t>integer</w:t>
            </w:r>
          </w:p>
        </w:tc>
        <w:tc>
          <w:tcPr>
            <w:tcW w:type="dxa" w:w="2880"/>
          </w:tcPr>
          <w:p>
            <w:r>
              <w:t>Order in which the page is displayed (lower integers display earlier). Default: 0. Example: 0.</w:t>
            </w:r>
          </w:p>
        </w:tc>
      </w:tr>
      <w:tr>
        <w:tc>
          <w:tcPr>
            <w:tcW w:type="dxa" w:w="2880"/>
          </w:tcPr>
          <w:p>
            <w:r>
              <w:t>type</w:t>
            </w:r>
          </w:p>
        </w:tc>
        <w:tc>
          <w:tcPr>
            <w:tcW w:type="dxa" w:w="2880"/>
          </w:tcPr>
          <w:p>
            <w:r>
              <w:t>string</w:t>
            </w:r>
          </w:p>
        </w:tc>
        <w:tc>
          <w:tcPr>
            <w:tcW w:type="dxa" w:w="2880"/>
          </w:tcPr>
          <w:p>
            <w:r>
              <w:t>Page type. Allowed values: page, raw, contact_form, link, blog. Example: "page".</w:t>
            </w:r>
          </w:p>
        </w:tc>
      </w:tr>
      <w:tr>
        <w:tc>
          <w:tcPr>
            <w:tcW w:type="dxa" w:w="2880"/>
          </w:tcPr>
          <w:p>
            <w:r>
              <w:t>body</w:t>
            </w:r>
          </w:p>
        </w:tc>
        <w:tc>
          <w:tcPr>
            <w:tcW w:type="dxa" w:w="2880"/>
          </w:tcPr>
          <w:p>
            <w:r>
              <w:t>string</w:t>
            </w:r>
          </w:p>
        </w:tc>
        <w:tc>
          <w:tcPr>
            <w:tcW w:type="dxa" w:w="2880"/>
          </w:tcPr>
          <w:p>
            <w:r>
              <w:t>HTML or variable content for the page (default/desktop view). Example: "&lt;div&gt;Hello World!&lt;/div&gt;". (Note: docs mention it is required in a POST request if the page type is raw.)</w:t>
            </w:r>
          </w:p>
        </w:tc>
      </w:tr>
      <w:tr>
        <w:tc>
          <w:tcPr>
            <w:tcW w:type="dxa" w:w="2880"/>
          </w:tcPr>
          <w:p>
            <w:r>
              <w:t>is_homepage</w:t>
            </w:r>
          </w:p>
        </w:tc>
        <w:tc>
          <w:tcPr>
            <w:tcW w:type="dxa" w:w="2880"/>
          </w:tcPr>
          <w:p>
            <w:r>
              <w:t>boolean</w:t>
            </w:r>
          </w:p>
        </w:tc>
        <w:tc>
          <w:tcPr>
            <w:tcW w:type="dxa" w:w="2880"/>
          </w:tcPr>
          <w:p>
            <w:r>
              <w:t>When true, this page is the storefront’s home page.</w:t>
            </w:r>
          </w:p>
        </w:tc>
      </w:tr>
      <w:tr>
        <w:tc>
          <w:tcPr>
            <w:tcW w:type="dxa" w:w="2880"/>
          </w:tcPr>
          <w:p>
            <w:r>
              <w:t>is_customers_only</w:t>
            </w:r>
          </w:p>
        </w:tc>
        <w:tc>
          <w:tcPr>
            <w:tcW w:type="dxa" w:w="2880"/>
          </w:tcPr>
          <w:p>
            <w:r>
              <w:t>boolean</w:t>
            </w:r>
          </w:p>
        </w:tc>
        <w:tc>
          <w:tcPr>
            <w:tcW w:type="dxa" w:w="2880"/>
          </w:tcPr>
          <w:p>
            <w:r>
              <w:t>When true, the page is visible only to logged-in customers.</w:t>
            </w:r>
          </w:p>
        </w:tc>
      </w:tr>
      <w:tr>
        <w:tc>
          <w:tcPr>
            <w:tcW w:type="dxa" w:w="2880"/>
          </w:tcPr>
          <w:p>
            <w:r>
              <w:t>email</w:t>
            </w:r>
          </w:p>
        </w:tc>
        <w:tc>
          <w:tcPr>
            <w:tcW w:type="dxa" w:w="2880"/>
          </w:tcPr>
          <w:p>
            <w:r>
              <w:t>string</w:t>
            </w:r>
          </w:p>
        </w:tc>
        <w:tc>
          <w:tcPr>
            <w:tcW w:type="dxa" w:w="2880"/>
          </w:tcPr>
          <w:p>
            <w:r>
              <w:t>Applicable when type is contact_form: contact email address that receives messages sent via the form. Must be unique. Max length: 255.</w:t>
            </w:r>
          </w:p>
        </w:tc>
      </w:tr>
      <w:tr>
        <w:tc>
          <w:tcPr>
            <w:tcW w:type="dxa" w:w="2880"/>
          </w:tcPr>
          <w:p>
            <w:r>
              <w:t>meta_title</w:t>
            </w:r>
          </w:p>
        </w:tc>
        <w:tc>
          <w:tcPr>
            <w:tcW w:type="dxa" w:w="2880"/>
          </w:tcPr>
          <w:p>
            <w:r>
              <w:t>string</w:t>
            </w:r>
          </w:p>
        </w:tc>
        <w:tc>
          <w:tcPr>
            <w:tcW w:type="dxa" w:w="2880"/>
          </w:tcPr>
          <w:p>
            <w:r>
              <w:t>Meta title for the page.</w:t>
            </w:r>
          </w:p>
        </w:tc>
      </w:tr>
      <w:tr>
        <w:tc>
          <w:tcPr>
            <w:tcW w:type="dxa" w:w="2880"/>
          </w:tcPr>
          <w:p>
            <w:r>
              <w:t>link</w:t>
            </w:r>
          </w:p>
        </w:tc>
        <w:tc>
          <w:tcPr>
            <w:tcW w:type="dxa" w:w="2880"/>
          </w:tcPr>
          <w:p>
            <w:r>
              <w:t>string</w:t>
            </w:r>
          </w:p>
        </w:tc>
        <w:tc>
          <w:tcPr>
            <w:tcW w:type="dxa" w:w="2880"/>
          </w:tcPr>
          <w:p>
            <w:r>
              <w:t>Link URL for type=link. (Docs note: required in a POST request to create a link.)</w:t>
            </w:r>
          </w:p>
        </w:tc>
      </w:tr>
      <w:tr>
        <w:tc>
          <w:tcPr>
            <w:tcW w:type="dxa" w:w="2880"/>
          </w:tcPr>
          <w:p>
            <w:r>
              <w:t>contact_fields</w:t>
            </w:r>
          </w:p>
        </w:tc>
        <w:tc>
          <w:tcPr>
            <w:tcW w:type="dxa" w:w="2880"/>
          </w:tcPr>
          <w:p>
            <w:r>
              <w:t>string</w:t>
            </w:r>
          </w:p>
        </w:tc>
        <w:tc>
          <w:tcPr>
            <w:tcW w:type="dxa" w:w="2880"/>
          </w:tcPr>
          <w:p>
            <w:r>
              <w:t>Applicable when type is contact_form: comma-separated list of enabled contact fields. Possible values include fullname, phone, companyname, orderno, rma. Example: "fullname,companyname,phone,orderno,rma".</w:t>
            </w:r>
          </w:p>
        </w:tc>
      </w:tr>
      <w:tr>
        <w:tc>
          <w:tcPr>
            <w:tcW w:type="dxa" w:w="2880"/>
          </w:tcPr>
          <w:p>
            <w:r>
              <w:t>meta_keywords</w:t>
            </w:r>
          </w:p>
        </w:tc>
        <w:tc>
          <w:tcPr>
            <w:tcW w:type="dxa" w:w="2880"/>
          </w:tcPr>
          <w:p>
            <w:r>
              <w:t>string</w:t>
            </w:r>
          </w:p>
        </w:tc>
        <w:tc>
          <w:tcPr>
            <w:tcW w:type="dxa" w:w="2880"/>
          </w:tcPr>
          <w:p>
            <w:r>
              <w:t>Comma-separated SEO keywords. Default: "".</w:t>
            </w:r>
          </w:p>
        </w:tc>
      </w:tr>
      <w:tr>
        <w:tc>
          <w:tcPr>
            <w:tcW w:type="dxa" w:w="2880"/>
          </w:tcPr>
          <w:p>
            <w:r>
              <w:t>meta_description</w:t>
            </w:r>
          </w:p>
        </w:tc>
        <w:tc>
          <w:tcPr>
            <w:tcW w:type="dxa" w:w="2880"/>
          </w:tcPr>
          <w:p>
            <w:r>
              <w:t>string</w:t>
            </w:r>
          </w:p>
        </w:tc>
        <w:tc>
          <w:tcPr>
            <w:tcW w:type="dxa" w:w="2880"/>
          </w:tcPr>
          <w:p>
            <w:r>
              <w:t>Meta description for the page.</w:t>
            </w:r>
          </w:p>
        </w:tc>
      </w:tr>
      <w:tr>
        <w:tc>
          <w:tcPr>
            <w:tcW w:type="dxa" w:w="2880"/>
          </w:tcPr>
          <w:p>
            <w:r>
              <w:t>search_keywords</w:t>
            </w:r>
          </w:p>
        </w:tc>
        <w:tc>
          <w:tcPr>
            <w:tcW w:type="dxa" w:w="2880"/>
          </w:tcPr>
          <w:p>
            <w:r>
              <w:t>string</w:t>
            </w:r>
          </w:p>
        </w:tc>
        <w:tc>
          <w:tcPr>
            <w:tcW w:type="dxa" w:w="2880"/>
          </w:tcPr>
          <w:p>
            <w:r>
              <w:t>Comma-separated keywords shoppers can use to locate the page. Example: "trousers,pockets,luxury".</w:t>
            </w:r>
          </w:p>
        </w:tc>
      </w:tr>
      <w:tr>
        <w:tc>
          <w:tcPr>
            <w:tcW w:type="dxa" w:w="2880"/>
          </w:tcPr>
          <w:p>
            <w:r>
              <w:t>url</w:t>
            </w:r>
          </w:p>
        </w:tc>
        <w:tc>
          <w:tcPr>
            <w:tcW w:type="dxa" w:w="2880"/>
          </w:tcPr>
          <w:p>
            <w:r>
              <w:t>string</w:t>
            </w:r>
          </w:p>
        </w:tc>
        <w:tc>
          <w:tcPr>
            <w:tcW w:type="dxa" w:w="2880"/>
          </w:tcPr>
          <w:p>
            <w:r>
              <w:t>Relative storefront URL for this page. Example: "/my-store-page".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123,</w:t>
        <w:br/>
        <w:t xml:space="preserve"> "channel_id": 1,</w:t>
        <w:br/>
        <w:t xml:space="preserve"> "name": "My Store Page",</w:t>
        <w:br/>
        <w:t xml:space="preserve"> "is_visible": true,</w:t>
        <w:br/>
        <w:t xml:space="preserve"> "parent_id": 0,</w:t>
        <w:br/>
        <w:t xml:space="preserve"> "sort_order": 0,</w:t>
        <w:br/>
        <w:t xml:space="preserve"> "type": "page",</w:t>
        <w:br/>
        <w:t xml:space="preserve"> "is_homepage": false,</w:t>
        <w:br/>
        <w:t xml:space="preserve"> "is_customers_only": false,</w:t>
        <w:br/>
        <w:t xml:space="preserve"> "url": "/my-store-page",</w:t>
        <w:br/>
        <w:t xml:space="preserve"> "meta_title": "My Store Page",</w:t>
        <w:br/>
        <w:t xml:space="preserve"> "meta_keywords": "",</w:t>
        <w:br/>
        <w:t xml:space="preserve"> "meta_description": "",</w:t>
        <w:br/>
        <w:t xml:space="preserve"> "search_keywords": ""</w:t>
        <w:br/>
        <w:t xml:space="preserve">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"links": {</w:t>
        <w:br/>
        <w:t xml:space="preserve"> "previous": null,</w:t>
        <w:br/>
        <w:t xml:space="preserve"> "current": "https://api.bigcommerce.com/stores/{{BIG_COMMERCE_STORE_HASH}}/v3/content/pages?page=1",</w:t>
        <w:br/>
        <w:t xml:space="preserve"> "next": null</w:t>
        <w:br/>
        <w:t xml:space="preserve"> }</w:t>
        <w:br/>
        <w:t xml:space="preserve"> }</w:t>
        <w:br/>
        <w:t xml:space="preserve"> }</w:t>
        <w:br/>
        <w:t>}</w:t>
      </w:r>
    </w:p>
    <w:p>
      <w:pPr>
        <w:pStyle w:val="Heading3"/>
      </w:pPr>
      <w:r>
        <w:t>Error Response (400 Bad Request)</w:t>
      </w:r>
    </w:p>
    <w:p>
      <w:r>
        <w:t>Content-Type: application/problem+json</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"string",</w:t>
        <w:br/>
        <w:t xml:space="preserve"> "detail": "string"</w:t>
        <w:br/>
        <w:t>}</w:t>
      </w:r>
    </w:p>
    <w:p>
      <w:pPr>
        <w:pStyle w:val="Heading3"/>
      </w:pPr>
      <w:r>
        <w:t>Error Response (404 Not Found)</w:t>
      </w:r>
    </w:p>
    <w:p>
      <w:r>
        <w:t>Content-Type: application/problem+json</w:t>
      </w:r>
    </w:p>
    <w:p>
      <w:r>
        <w:rPr>
          <w:b/>
          <w:color w:val="666666"/>
          <w:sz w:val="16"/>
        </w:rPr>
        <w:t>[json]</w:t>
      </w:r>
    </w:p>
    <w:p>
      <w:pPr>
        <w:shd w:fill="F2F2F2" w:val="clear"/>
      </w:pPr>
      <w:r>
        <w:rPr>
          <w:rFonts w:ascii="Courier New" w:hAnsi="Courier New"/>
          <w:sz w:val="17"/>
        </w:rPr>
        <w:t>{</w:t>
        <w:br/>
        <w:t xml:space="preserve"> "status": 404,</w:t>
        <w:br/>
        <w:t xml:space="preserve"> "title": "A Page was not found with an ID of 99",</w:t>
        <w:br/>
        <w:t xml:space="preserve"> "type": "https://developer.bigcommerce.com/api-docs/getting-started/api-status-codes"</w:t>
        <w:br/>
        <w:t>}</w:t>
      </w:r>
    </w:p>
    <w:p>
      <w:pPr>
        <w:pStyle w:val="Heading3"/>
      </w:pPr>
      <w:r>
        <w:t>Error Response (422 Unprocessable Entity)</w:t>
      </w:r>
    </w:p>
    <w:p>
      <w:r>
        <w:t>Content-Type: application/problem+json</w:t>
      </w:r>
    </w:p>
    <w:p>
      <w:r>
        <w:rPr>
          <w:b/>
          <w:color w:val="666666"/>
          <w:sz w:val="16"/>
        </w:rPr>
        <w:t>[json]</w:t>
      </w:r>
    </w:p>
    <w:p>
      <w:pPr>
        <w:shd w:fill="F2F2F2" w:val="clear"/>
      </w:pPr>
      <w:r>
        <w:rPr>
          <w:rFonts w:ascii="Courier New" w:hAnsi="Courier New"/>
          <w:sz w:val="17"/>
        </w:rPr>
        <w:t>{</w:t>
        <w:br/>
        <w:t xml:space="preserve"> "status": 422,</w:t>
        <w:br/>
        <w:t xml:space="preserve"> "title": "The input was not valid",</w:t>
        <w:br/>
        <w:t xml:space="preserve"> "type": "string",</w:t>
        <w:br/>
        <w:t xml:space="preserve"> "detail":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page resource.</w:t>
            </w:r>
          </w:p>
        </w:tc>
      </w:tr>
      <w:tr>
        <w:tc>
          <w:tcPr>
            <w:tcW w:type="dxa" w:w="2880"/>
          </w:tcPr>
          <w:p>
            <w:r>
              <w:t>data.id</w:t>
            </w:r>
          </w:p>
        </w:tc>
        <w:tc>
          <w:tcPr>
            <w:tcW w:type="dxa" w:w="2880"/>
          </w:tcPr>
          <w:p>
            <w:r>
              <w:t>integer</w:t>
            </w:r>
          </w:p>
        </w:tc>
        <w:tc>
          <w:tcPr>
            <w:tcW w:type="dxa" w:w="2880"/>
          </w:tcPr>
          <w:p>
            <w:r>
              <w:t>Page ID.</w:t>
            </w:r>
          </w:p>
        </w:tc>
      </w:tr>
      <w:tr>
        <w:tc>
          <w:tcPr>
            <w:tcW w:type="dxa" w:w="2880"/>
          </w:tcPr>
          <w:p>
            <w:r>
              <w:t>data.channel_id</w:t>
            </w:r>
          </w:p>
        </w:tc>
        <w:tc>
          <w:tcPr>
            <w:tcW w:type="dxa" w:w="2880"/>
          </w:tcPr>
          <w:p>
            <w:r>
              <w:t>integer</w:t>
            </w:r>
          </w:p>
        </w:tc>
        <w:tc>
          <w:tcPr>
            <w:tcW w:type="dxa" w:w="2880"/>
          </w:tcPr>
          <w:p>
            <w:r>
              <w:t>Channel ID where the page is shown. Default: 1.</w:t>
            </w:r>
          </w:p>
        </w:tc>
      </w:tr>
      <w:tr>
        <w:tc>
          <w:tcPr>
            <w:tcW w:type="dxa" w:w="2880"/>
          </w:tcPr>
          <w:p>
            <w:r>
              <w:t>data.name</w:t>
            </w:r>
          </w:p>
        </w:tc>
        <w:tc>
          <w:tcPr>
            <w:tcW w:type="dxa" w:w="2880"/>
          </w:tcPr>
          <w:p>
            <w:r>
              <w:t>string</w:t>
            </w:r>
          </w:p>
        </w:tc>
        <w:tc>
          <w:tcPr>
            <w:tcW w:type="dxa" w:w="2880"/>
          </w:tcPr>
          <w:p>
            <w:r>
              <w:t>Page name (unique). Min length: 1, max length: 100.</w:t>
            </w:r>
          </w:p>
        </w:tc>
      </w:tr>
      <w:tr>
        <w:tc>
          <w:tcPr>
            <w:tcW w:type="dxa" w:w="2880"/>
          </w:tcPr>
          <w:p>
            <w:r>
              <w:t>data.is_visible</w:t>
            </w:r>
          </w:p>
        </w:tc>
        <w:tc>
          <w:tcPr>
            <w:tcW w:type="dxa" w:w="2880"/>
          </w:tcPr>
          <w:p>
            <w:r>
              <w:t>boolean</w:t>
            </w:r>
          </w:p>
        </w:tc>
        <w:tc>
          <w:tcPr>
            <w:tcW w:type="dxa" w:w="2880"/>
          </w:tcPr>
          <w:p>
            <w:r>
              <w:t>Whether the page is available/visible in menus. Default: true.</w:t>
            </w:r>
          </w:p>
        </w:tc>
      </w:tr>
      <w:tr>
        <w:tc>
          <w:tcPr>
            <w:tcW w:type="dxa" w:w="2880"/>
          </w:tcPr>
          <w:p>
            <w:r>
              <w:t>data.parent_id</w:t>
            </w:r>
          </w:p>
        </w:tc>
        <w:tc>
          <w:tcPr>
            <w:tcW w:type="dxa" w:w="2880"/>
          </w:tcPr>
          <w:p>
            <w:r>
              <w:t>integer</w:t>
            </w:r>
          </w:p>
        </w:tc>
        <w:tc>
          <w:tcPr>
            <w:tcW w:type="dxa" w:w="2880"/>
          </w:tcPr>
          <w:p>
            <w:r>
              <w:t>Parent page ID (if any). Default: 0.</w:t>
            </w:r>
          </w:p>
        </w:tc>
      </w:tr>
      <w:tr>
        <w:tc>
          <w:tcPr>
            <w:tcW w:type="dxa" w:w="2880"/>
          </w:tcPr>
          <w:p>
            <w:r>
              <w:t>data.sort_order</w:t>
            </w:r>
          </w:p>
        </w:tc>
        <w:tc>
          <w:tcPr>
            <w:tcW w:type="dxa" w:w="2880"/>
          </w:tcPr>
          <w:p>
            <w:r>
              <w:t>integer</w:t>
            </w:r>
          </w:p>
        </w:tc>
        <w:tc>
          <w:tcPr>
            <w:tcW w:type="dxa" w:w="2880"/>
          </w:tcPr>
          <w:p>
            <w:r>
              <w:t>Sort order (lower displays earlier).</w:t>
            </w:r>
          </w:p>
        </w:tc>
      </w:tr>
      <w:tr>
        <w:tc>
          <w:tcPr>
            <w:tcW w:type="dxa" w:w="2880"/>
          </w:tcPr>
          <w:p>
            <w:r>
              <w:t>data.type</w:t>
            </w:r>
          </w:p>
        </w:tc>
        <w:tc>
          <w:tcPr>
            <w:tcW w:type="dxa" w:w="2880"/>
          </w:tcPr>
          <w:p>
            <w:r>
              <w:t>string</w:t>
            </w:r>
          </w:p>
        </w:tc>
        <w:tc>
          <w:tcPr>
            <w:tcW w:type="dxa" w:w="2880"/>
          </w:tcPr>
          <w:p>
            <w:r>
              <w:t>Page type: page, raw, contact_form, link, blog.</w:t>
            </w:r>
          </w:p>
        </w:tc>
      </w:tr>
      <w:tr>
        <w:tc>
          <w:tcPr>
            <w:tcW w:type="dxa" w:w="2880"/>
          </w:tcPr>
          <w:p>
            <w:r>
              <w:t>data.is_homepage</w:t>
            </w:r>
          </w:p>
        </w:tc>
        <w:tc>
          <w:tcPr>
            <w:tcW w:type="dxa" w:w="2880"/>
          </w:tcPr>
          <w:p>
            <w:r>
              <w:t>boolean</w:t>
            </w:r>
          </w:p>
        </w:tc>
        <w:tc>
          <w:tcPr>
            <w:tcW w:type="dxa" w:w="2880"/>
          </w:tcPr>
          <w:p>
            <w:r>
              <w:t>Whether the page loads at the site root route. Default: false.</w:t>
            </w:r>
          </w:p>
        </w:tc>
      </w:tr>
      <w:tr>
        <w:tc>
          <w:tcPr>
            <w:tcW w:type="dxa" w:w="2880"/>
          </w:tcPr>
          <w:p>
            <w:r>
              <w:t>data.is_customers_only</w:t>
            </w:r>
          </w:p>
        </w:tc>
        <w:tc>
          <w:tcPr>
            <w:tcW w:type="dxa" w:w="2880"/>
          </w:tcPr>
          <w:p>
            <w:r>
              <w:t>boolean</w:t>
            </w:r>
          </w:p>
        </w:tc>
        <w:tc>
          <w:tcPr>
            <w:tcW w:type="dxa" w:w="2880"/>
          </w:tcPr>
          <w:p>
            <w:r>
              <w:t>Whether only logged-in customers can view it. Default: false.</w:t>
            </w:r>
          </w:p>
        </w:tc>
      </w:tr>
      <w:tr>
        <w:tc>
          <w:tcPr>
            <w:tcW w:type="dxa" w:w="2880"/>
          </w:tcPr>
          <w:p>
            <w:r>
              <w:t>data.url</w:t>
            </w:r>
          </w:p>
        </w:tc>
        <w:tc>
          <w:tcPr>
            <w:tcW w:type="dxa" w:w="2880"/>
          </w:tcPr>
          <w:p>
            <w:r>
              <w:t>string</w:t>
            </w:r>
          </w:p>
        </w:tc>
        <w:tc>
          <w:tcPr>
            <w:tcW w:type="dxa" w:w="2880"/>
          </w:tcPr>
          <w:p>
            <w:r>
              <w:t>Relative storefront URL.</w:t>
            </w:r>
          </w:p>
        </w:tc>
      </w:tr>
      <w:tr>
        <w:tc>
          <w:tcPr>
            <w:tcW w:type="dxa" w:w="2880"/>
          </w:tcPr>
          <w:p>
            <w:r>
              <w:t>data.meta_title</w:t>
            </w:r>
          </w:p>
        </w:tc>
        <w:tc>
          <w:tcPr>
            <w:tcW w:type="dxa" w:w="2880"/>
          </w:tcPr>
          <w:p>
            <w:r>
              <w:t>string</w:t>
            </w:r>
          </w:p>
        </w:tc>
        <w:tc>
          <w:tcPr>
            <w:tcW w:type="dxa" w:w="2880"/>
          </w:tcPr>
          <w:p>
            <w:r>
              <w:t>Meta title.</w:t>
            </w:r>
          </w:p>
        </w:tc>
      </w:tr>
      <w:tr>
        <w:tc>
          <w:tcPr>
            <w:tcW w:type="dxa" w:w="2880"/>
          </w:tcPr>
          <w:p>
            <w:r>
              <w:t>data.meta_keywords</w:t>
            </w:r>
          </w:p>
        </w:tc>
        <w:tc>
          <w:tcPr>
            <w:tcW w:type="dxa" w:w="2880"/>
          </w:tcPr>
          <w:p>
            <w:r>
              <w:t>string</w:t>
            </w:r>
          </w:p>
        </w:tc>
        <w:tc>
          <w:tcPr>
            <w:tcW w:type="dxa" w:w="2880"/>
          </w:tcPr>
          <w:p>
            <w:r>
              <w:t>SEO keywords. Default: "".</w:t>
            </w:r>
          </w:p>
        </w:tc>
      </w:tr>
      <w:tr>
        <w:tc>
          <w:tcPr>
            <w:tcW w:type="dxa" w:w="2880"/>
          </w:tcPr>
          <w:p>
            <w:r>
              <w:t>data.meta_description</w:t>
            </w:r>
          </w:p>
        </w:tc>
        <w:tc>
          <w:tcPr>
            <w:tcW w:type="dxa" w:w="2880"/>
          </w:tcPr>
          <w:p>
            <w:r>
              <w:t>string</w:t>
            </w:r>
          </w:p>
        </w:tc>
        <w:tc>
          <w:tcPr>
            <w:tcW w:type="dxa" w:w="2880"/>
          </w:tcPr>
          <w:p>
            <w:r>
              <w:t>Meta description. Default: "".</w:t>
            </w:r>
          </w:p>
        </w:tc>
      </w:tr>
      <w:tr>
        <w:tc>
          <w:tcPr>
            <w:tcW w:type="dxa" w:w="2880"/>
          </w:tcPr>
          <w:p>
            <w:r>
              <w:t>data.search_keywords</w:t>
            </w:r>
          </w:p>
        </w:tc>
        <w:tc>
          <w:tcPr>
            <w:tcW w:type="dxa" w:w="2880"/>
          </w:tcPr>
          <w:p>
            <w:r>
              <w:t>string</w:t>
            </w:r>
          </w:p>
        </w:tc>
        <w:tc>
          <w:tcPr>
            <w:tcW w:type="dxa" w:w="2880"/>
          </w:tcPr>
          <w:p>
            <w:r>
              <w:t>Search keywords. Default: "".</w:t>
            </w:r>
          </w:p>
        </w:tc>
      </w:tr>
      <w:tr>
        <w:tc>
          <w:tcPr>
            <w:tcW w:type="dxa" w:w="2880"/>
          </w:tcPr>
          <w:p>
            <w:r>
              <w:t>data.email</w:t>
            </w:r>
          </w:p>
        </w:tc>
        <w:tc>
          <w:tcPr>
            <w:tcW w:type="dxa" w:w="2880"/>
          </w:tcPr>
          <w:p>
            <w:r>
              <w:t>string</w:t>
            </w:r>
          </w:p>
        </w:tc>
        <w:tc>
          <w:tcPr>
            <w:tcW w:type="dxa" w:w="2880"/>
          </w:tcPr>
          <w:p>
            <w:r>
              <w:t>Present when type=contact_form: contact email.</w:t>
            </w:r>
          </w:p>
        </w:tc>
      </w:tr>
      <w:tr>
        <w:tc>
          <w:tcPr>
            <w:tcW w:type="dxa" w:w="2880"/>
          </w:tcPr>
          <w:p>
            <w:r>
              <w:t>data.contact_fields</w:t>
            </w:r>
          </w:p>
        </w:tc>
        <w:tc>
          <w:tcPr>
            <w:tcW w:type="dxa" w:w="2880"/>
          </w:tcPr>
          <w:p>
            <w:r>
              <w:t>string</w:t>
            </w:r>
          </w:p>
        </w:tc>
        <w:tc>
          <w:tcPr>
            <w:tcW w:type="dxa" w:w="2880"/>
          </w:tcPr>
          <w:p>
            <w:r>
              <w:t>Present when type=contact_form: enabled contact fields list.</w:t>
            </w:r>
          </w:p>
        </w:tc>
      </w:tr>
      <w:tr>
        <w:tc>
          <w:tcPr>
            <w:tcW w:type="dxa" w:w="2880"/>
          </w:tcPr>
          <w:p>
            <w:r>
              <w:t>data.body</w:t>
            </w:r>
          </w:p>
        </w:tc>
        <w:tc>
          <w:tcPr>
            <w:tcW w:type="dxa" w:w="2880"/>
          </w:tcPr>
          <w:p>
            <w:r>
              <w:t>string</w:t>
            </w:r>
          </w:p>
        </w:tc>
        <w:tc>
          <w:tcPr>
            <w:tcW w:type="dxa" w:w="2880"/>
          </w:tcPr>
          <w:p>
            <w:r>
              <w:t>Present when included/returned for certain page types (and/or when include=body).</w:t>
            </w:r>
          </w:p>
        </w:tc>
      </w:tr>
      <w:tr>
        <w:tc>
          <w:tcPr>
            <w:tcW w:type="dxa" w:w="2880"/>
          </w:tcPr>
          <w:p>
            <w:r>
              <w:t>data.content_type</w:t>
            </w:r>
          </w:p>
        </w:tc>
        <w:tc>
          <w:tcPr>
            <w:tcW w:type="dxa" w:w="2880"/>
          </w:tcPr>
          <w:p>
            <w:r>
              <w:t>string</w:t>
            </w:r>
          </w:p>
        </w:tc>
        <w:tc>
          <w:tcPr>
            <w:tcW w:type="dxa" w:w="2880"/>
          </w:tcPr>
          <w:p>
            <w:r>
              <w:t>Present for some responses: MIME type of the page body.</w:t>
            </w:r>
          </w:p>
        </w:tc>
      </w:tr>
      <w:tr>
        <w:tc>
          <w:tcPr>
            <w:tcW w:type="dxa" w:w="2880"/>
          </w:tcPr>
          <w:p>
            <w:r>
              <w:t>data.link</w:t>
            </w:r>
          </w:p>
        </w:tc>
        <w:tc>
          <w:tcPr>
            <w:tcW w:type="dxa" w:w="2880"/>
          </w:tcPr>
          <w:p>
            <w:r>
              <w:t>string</w:t>
            </w:r>
          </w:p>
        </w:tc>
        <w:tc>
          <w:tcPr>
            <w:tcW w:type="dxa" w:w="2880"/>
          </w:tcPr>
          <w:p>
            <w:r>
              <w:t>Present when type=link: the link URL.</w:t>
            </w:r>
          </w:p>
        </w:tc>
      </w:tr>
      <w:tr>
        <w:tc>
          <w:tcPr>
            <w:tcW w:type="dxa" w:w="2880"/>
          </w:tcPr>
          <w:p>
            <w:r>
              <w:t>meta</w:t>
            </w:r>
          </w:p>
        </w:tc>
        <w:tc>
          <w:tcPr>
            <w:tcW w:type="dxa" w:w="2880"/>
          </w:tcPr>
          <w:p>
            <w:r>
              <w:t>object</w:t>
            </w:r>
          </w:p>
        </w:tc>
        <w:tc>
          <w:tcPr>
            <w:tcW w:type="dxa" w:w="2880"/>
          </w:tcPr>
          <w:p>
            <w:r>
              <w:t>Metadata wrapper.</w:t>
            </w:r>
          </w:p>
        </w:tc>
      </w:tr>
      <w:tr>
        <w:tc>
          <w:tcPr>
            <w:tcW w:type="dxa" w:w="2880"/>
          </w:tcPr>
          <w:p>
            <w:r>
              <w:t>meta.pagination</w:t>
            </w:r>
          </w:p>
        </w:tc>
        <w:tc>
          <w:tcPr>
            <w:tcW w:type="dxa" w:w="2880"/>
          </w:tcPr>
          <w:p>
            <w:r>
              <w:t>object</w:t>
            </w:r>
          </w:p>
        </w:tc>
        <w:tc>
          <w:tcPr>
            <w:tcW w:type="dxa" w:w="2880"/>
          </w:tcPr>
          <w:p>
            <w:r>
              <w:t>Pagination info included in the response.</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meta.pagination.count</w:t>
            </w:r>
          </w:p>
        </w:tc>
        <w:tc>
          <w:tcPr>
            <w:tcW w:type="dxa" w:w="2880"/>
          </w:tcPr>
          <w:p>
            <w:r>
              <w:t>integer</w:t>
            </w:r>
          </w:p>
        </w:tc>
        <w:tc>
          <w:tcPr>
            <w:tcW w:type="dxa" w:w="2880"/>
          </w:tcPr>
          <w:p>
            <w:r>
              <w:t>Number of items returned in this response.</w:t>
            </w:r>
          </w:p>
        </w:tc>
      </w:tr>
      <w:tr>
        <w:tc>
          <w:tcPr>
            <w:tcW w:type="dxa" w:w="2880"/>
          </w:tcPr>
          <w:p>
            <w:r>
              <w:t>meta.pagination.per_page</w:t>
            </w:r>
          </w:p>
        </w:tc>
        <w:tc>
          <w:tcPr>
            <w:tcW w:type="dxa" w:w="2880"/>
          </w:tcPr>
          <w:p>
            <w:r>
              <w:t>integer</w:t>
            </w:r>
          </w:p>
        </w:tc>
        <w:tc>
          <w:tcPr>
            <w:tcW w:type="dxa" w:w="2880"/>
          </w:tcPr>
          <w:p>
            <w:r>
              <w:t>Items per page (controlled by limit parameter, if used).</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meta.pagination.total_pages</w:t>
            </w:r>
          </w:p>
        </w:tc>
        <w:tc>
          <w:tcPr>
            <w:tcW w:type="dxa" w:w="2880"/>
          </w:tcPr>
          <w:p>
            <w:r>
              <w:t>integer</w:t>
            </w:r>
          </w:p>
        </w:tc>
        <w:tc>
          <w:tcPr>
            <w:tcW w:type="dxa" w:w="2880"/>
          </w:tcPr>
          <w:p>
            <w:r>
              <w:t>Total number of pages.</w:t>
            </w:r>
          </w:p>
        </w:tc>
      </w:tr>
      <w:tr>
        <w:tc>
          <w:tcPr>
            <w:tcW w:type="dxa" w:w="2880"/>
          </w:tcPr>
          <w:p>
            <w:r>
              <w:t>meta.pagination.links</w:t>
            </w:r>
          </w:p>
        </w:tc>
        <w:tc>
          <w:tcPr>
            <w:tcW w:type="dxa" w:w="2880"/>
          </w:tcPr>
          <w:p>
            <w:r>
              <w:t>object</w:t>
            </w:r>
          </w:p>
        </w:tc>
        <w:tc>
          <w:tcPr>
            <w:tcW w:type="dxa" w:w="2880"/>
          </w:tcPr>
          <w:p>
            <w:r>
              <w:t>Pagination links.</w:t>
            </w:r>
          </w:p>
        </w:tc>
      </w:tr>
      <w:tr>
        <w:tc>
          <w:tcPr>
            <w:tcW w:type="dxa" w:w="2880"/>
          </w:tcPr>
          <w:p>
            <w:r>
              <w:t>meta.pagination.links.previous</w:t>
            </w:r>
          </w:p>
        </w:tc>
        <w:tc>
          <w:tcPr>
            <w:tcW w:type="dxa" w:w="2880"/>
          </w:tcPr>
          <w:p>
            <w:r>
              <w:t>string</w:t>
            </w:r>
          </w:p>
        </w:tc>
        <w:tc>
          <w:tcPr>
            <w:tcW w:type="dxa" w:w="2880"/>
          </w:tcPr>
          <w:p>
            <w:r>
              <w:t>Link to previous page.</w:t>
            </w:r>
          </w:p>
        </w:tc>
      </w:tr>
      <w:tr>
        <w:tc>
          <w:tcPr>
            <w:tcW w:type="dxa" w:w="2880"/>
          </w:tcPr>
          <w:p>
            <w:r>
              <w:t>meta.pagination.links.current</w:t>
            </w:r>
          </w:p>
        </w:tc>
        <w:tc>
          <w:tcPr>
            <w:tcW w:type="dxa" w:w="2880"/>
          </w:tcPr>
          <w:p>
            <w:r>
              <w:t>string</w:t>
            </w:r>
          </w:p>
        </w:tc>
        <w:tc>
          <w:tcPr>
            <w:tcW w:type="dxa" w:w="2880"/>
          </w:tcPr>
          <w:p>
            <w:r>
              <w:t>Link to current page.</w:t>
            </w:r>
          </w:p>
        </w:tc>
      </w:tr>
      <w:tr>
        <w:tc>
          <w:tcPr>
            <w:tcW w:type="dxa" w:w="2880"/>
          </w:tcPr>
          <w:p>
            <w:r>
              <w:t>meta.pagination.links.next</w:t>
            </w:r>
          </w:p>
        </w:tc>
        <w:tc>
          <w:tcPr>
            <w:tcW w:type="dxa" w:w="2880"/>
          </w:tcPr>
          <w:p>
            <w:r>
              <w:t>string</w:t>
            </w:r>
          </w:p>
        </w:tc>
        <w:tc>
          <w:tcPr>
            <w:tcW w:type="dxa" w:w="2880"/>
          </w:tcPr>
          <w:p>
            <w:r>
              <w:t>Link to next page.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'https://api.bigcommerce.com/stores/{{BIG_COMMERCE_STORE_HASH}}/v3/content/pages/123?include=body' \</w:t>
        <w:br/>
        <w:t xml:space="preserve"> --header 'Accept: application/json' \</w:t>
        <w:br/>
        <w:t xml:space="preserve"> --header 'Content-Type: application/json' \</w:t>
        <w:br/>
        <w:t xml:space="preserve"> --data '{</w:t>
        <w:br/>
        <w:t xml:space="preserve"> "name": "My Store Page",</w:t>
        <w:br/>
        <w:t xml:space="preserve"> "is_visible": true,</w:t>
        <w:br/>
        <w:t xml:space="preserve"> "sort_order": 0,</w:t>
        <w:br/>
        <w:t xml:space="preserve"> "type": "page",</w:t>
        <w:br/>
        <w:t xml:space="preserve"> "body": "&lt;div&gt;Hello World!&lt;/div&gt;",</w:t>
        <w:br/>
        <w:t xml:space="preserve"> "url": "/my-store-page",</w:t>
        <w:br/>
        <w:t xml:space="preserve"> "meta_title": "My Store Page",</w:t>
        <w:br/>
        <w:t xml:space="preserve"> "meta_keywords": "store,page",</w:t>
        <w:br/>
        <w:t xml:space="preserve"> "meta_description": "A sample page description",</w:t>
        <w:br/>
        <w:t xml:space="preserve"> "search_keywords": "trousers,pockets,luxury"</w:t>
        <w:br/>
        <w:t xml:space="preserve">  }'</w:t>
      </w:r>
    </w:p>
    <w:p>
      <w:pPr>
        <w:pStyle w:val="Heading3"/>
      </w:pPr>
      <w:r>
        <w:t>Example Usage</w:t>
      </w:r>
    </w:p>
    <w:p>
      <w:pPr>
        <w:pStyle w:val="Heading3"/>
      </w:pPr>
      <w:r>
        <w:t>Example 1: Update page name and visibility</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'https://api.bigcommerce.com/stores/{{BIG_COMMERCE_STORE_HASH}}/v3/content/pages/123' \</w:t>
        <w:br/>
        <w:t xml:space="preserve"> --header 'Accept: application/json' \</w:t>
        <w:br/>
        <w:t xml:space="preserve"> --header 'Content-Type: application/json' \</w:t>
        <w:br/>
        <w:t xml:space="preserve"> --data '{</w:t>
        <w:br/>
        <w:t xml:space="preserve"> "name": "Updated Page Name",</w:t>
        <w:br/>
        <w:t xml:space="preserve"> "is_visible": false</w:t>
        <w:br/>
        <w:t xml:space="preserve">  }'</w:t>
      </w:r>
    </w:p>
    <w:p>
      <w:pPr>
        <w:pStyle w:val="Heading3"/>
      </w:pPr>
      <w:r>
        <w:t>Example 2: Update page body and request body in response</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'https://api.bigcommerce.com/stores/{{BIG_COMMERCE_STORE_HASH}}/v3/content/pages/123?include=body' \</w:t>
        <w:br/>
        <w:t xml:space="preserve"> --header 'Accept: application/json' \</w:t>
        <w:br/>
        <w:t xml:space="preserve"> --header 'Content-Type: application/json' \</w:t>
        <w:br/>
        <w:t xml:space="preserve"> --data '{</w:t>
        <w:br/>
        <w:t xml:space="preserve"> "type": "raw",</w:t>
        <w:br/>
        <w:t xml:space="preserve"> "body": "&lt;div&gt;New raw content&lt;/div&gt;"</w:t>
        <w:br/>
        <w:t xml:space="preserve">  }'</w:t>
      </w:r>
    </w:p>
    <w:p>
      <w:pPr>
        <w:pStyle w:val="Heading3"/>
      </w:pPr>
      <w:r>
        <w:t>Example 3: Update a contact form page settings</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'https://api.bigcommerce.com/stores/{{BIG_COMMERCE_STORE_HASH}}/v3/content/pages/456' \</w:t>
        <w:br/>
        <w:t xml:space="preserve"> --header 'Accept: application/json' \</w:t>
        <w:br/>
        <w:t xml:space="preserve"> --header 'Content-Type: application/json' \</w:t>
        <w:br/>
        <w:t xml:space="preserve"> --data '{</w:t>
        <w:br/>
        <w:t xml:space="preserve"> "type": "contact_form",</w:t>
        <w:br/>
        <w:t xml:space="preserve"> "email": "support@example.com",</w:t>
        <w:br/>
        <w:t xml:space="preserve"> "contact_fields": "fullname,companyname,phone,orderno,rma",</w:t>
        <w:br/>
        <w:t xml:space="preserve"> "is_customers_only": true</w:t>
        <w:br/>
        <w:t xml:space="preserve">  }'</w:t>
      </w:r>
    </w:p>
    <w:p>
      <w:pPr>
        <w:pStyle w:val="Heading3"/>
      </w:pPr>
      <w:r>
        <w:t>Notes</w:t>
      </w:r>
    </w:p>
    <w:p>
      <w:pPr>
        <w:pStyle w:val="ListBullet"/>
      </w:pPr>
      <w:r>
        <w:t>include=body returns the page’s markup/text/raw content in the response.</w:t>
      </w:r>
    </w:p>
    <w:p>
      <w:pPr>
        <w:pStyle w:val="ListBullet"/>
      </w:pPr>
      <w:r>
        <w:t>The response schema varies depending on the page type (e.g., contact_form may include email and contact_fields; raw may include body and content_type; link may include link).</w:t>
      </w:r>
    </w:p>
    <w:p>
      <w:pPr>
        <w:pStyle w:val="Heading3"/>
      </w:pPr>
      <w:r>
        <w:t>Error Handling</w:t>
      </w:r>
    </w:p>
    <w:p>
      <w:pPr>
        <w:pStyle w:val="ListBullet"/>
      </w:pPr>
      <w:r>
        <w:t>400 Bad Request: Invalid query parameters or other client-side issues; see detail.</w:t>
      </w:r>
    </w:p>
    <w:p>
      <w:pPr>
        <w:pStyle w:val="ListBullet"/>
      </w:pPr>
      <w:r>
        <w:t>404 Not Found: No page exists for the specified pageId.</w:t>
      </w:r>
    </w:p>
    <w:p>
      <w:pPr>
        <w:pStyle w:val="ListBullet"/>
      </w:pPr>
      <w:r>
        <w:t>422 Unprocessable Entity: Missing/invalid fields or arguments; see detail.</w:t>
      </w:r>
    </w:p>
    <w:p>
      <w:pPr>
        <w:pStyle w:val="Heading3"/>
      </w:pPr>
      <w:r>
        <w:t>Related contentPages actions</w:t>
      </w:r>
    </w:p>
    <w:p>
      <w:pPr>
        <w:pStyle w:val="ListBullet"/>
      </w:pPr>
      <w:r>
        <w:t>[POST] Create Content Pages (Bulk Supported) — /v3/content/pages</w:t>
      </w:r>
    </w:p>
    <w:p>
      <w:pPr>
        <w:pStyle w:val="ListBullet"/>
      </w:pPr>
      <w:r>
        <w:t>[GET] List Content Pages — /v3/content/pages</w:t>
      </w:r>
    </w:p>
    <w:p>
      <w:pPr>
        <w:pStyle w:val="ListBullet"/>
      </w:pPr>
      <w:r>
        <w:t>[DELETE] Delete Content Pages (Bulk) — /v3/content/pages</w:t>
      </w:r>
    </w:p>
    <w:p>
      <w:pPr>
        <w:pStyle w:val="ListBullet"/>
      </w:pPr>
      <w:r>
        <w:t>[PUT] Update Content Pages (Bulk) — /v3/content/pages</w:t>
      </w:r>
    </w:p>
    <w:p>
      <w:pPr>
        <w:pStyle w:val="ListBullet"/>
      </w:pPr>
      <w:r>
        <w:t>[DELETE] Delete a Content Page — /v3/content/pages/{{pageId}}</w:t>
      </w:r>
    </w:p>
    <w:p>
      <w:pPr>
        <w:pStyle w:val="ListBullet"/>
      </w:pPr>
      <w:r>
        <w:t>[GET] Get a Content Page (by Page ID) — /v3/content/pages/{{pageId}}</w:t>
      </w:r>
    </w:p>
    <w:p>
      <w:r>
        <w:br w:type="page"/>
      </w:r>
    </w:p>
    <w:p>
      <w:pPr>
        <w:pStyle w:val="Heading2"/>
      </w:pPr>
      <w:r>
        <w:t>483. [POST] Capture an Order’s Payment</w:t>
      </w:r>
    </w:p>
    <w:p>
      <w:r>
        <w:rPr>
          <w:b/>
        </w:rPr>
        <w:t xml:space="preserve">Endpoint: </w:t>
      </w:r>
      <w:r>
        <w:rPr>
          <w:rFonts w:ascii="Courier New" w:hAnsi="Courier New"/>
          <w:sz w:val="18"/>
        </w:rPr>
        <w:t>/v3/orders/{{orderId}}/payment_actions/capture</w:t>
      </w:r>
    </w:p>
    <w:p>
      <w:pPr>
        <w:pStyle w:val="Heading3"/>
      </w:pPr>
      <w:r>
        <w:t>Prerequisites</w:t>
      </w:r>
    </w:p>
    <w:p>
      <w:pPr>
        <w:pStyle w:val="ListBullet"/>
      </w:pPr>
      <w:r>
        <w:t xml:space="preserve">Store access with at least one of the following scopes: </w:t>
        <w:br/>
        <w:br/>
        <w:t>store_v2_orders</w:t>
        <w:br/>
        <w:t>store_v2_transactions</w:t>
      </w:r>
    </w:p>
    <w:p>
      <w:pPr>
        <w:pStyle w:val="Heading3"/>
      </w:pPr>
      <w:r>
        <w:t>Method</w:t>
      </w:r>
    </w:p>
    <w:p>
      <w:r>
        <w:t>POST</w:t>
      </w:r>
    </w:p>
    <w:p>
      <w:pPr>
        <w:pStyle w:val="Heading3"/>
      </w:pPr>
      <w:r>
        <w:t>URL</w:t>
      </w:r>
    </w:p>
    <w:p>
      <w:r>
        <w:t>https://api.bigcommerce.com/stores/{{BIG_COMMERCE_STORE_HASH}}/v3/orders/{{order_id}}/payment_actions/capture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Captures the payment for an order. When there are no payment method validation issues, the capture process is successful, the order’s payment_status updates to capture pending, and the payment request is scheduled. The payment request occurs asynchronously.</w:t>
      </w:r>
    </w:p>
    <w:p>
      <w:pPr>
        <w:pStyle w:val="Heading3"/>
      </w:pPr>
      <w:r>
        <w:t>Enforcement Rules</w:t>
      </w:r>
    </w:p>
    <w:p>
      <w:pPr>
        <w:pStyle w:val="ListBullet"/>
      </w:pPr>
      <w:r>
        <w:t>The order_id path parameter must always be present.</w:t>
      </w:r>
    </w:p>
    <w:p>
      <w:pPr>
        <w:pStyle w:val="ListBullet"/>
      </w:pPr>
      <w:r>
        <w:t>Always construct the path as /v3/orders/{{order_id}}/payment_actions/capture, where {{order_id}} is a non-empty integer.</w:t>
      </w:r>
    </w:p>
    <w:p>
      <w:pPr>
        <w:pStyle w:val="ListBullet"/>
      </w:pPr>
      <w:r>
        <w:t>Do not call the API with a missing or empty order_id (e.g., avoid /v3/orders//payment_actions/capture).</w:t>
      </w:r>
    </w:p>
    <w:p>
      <w:pPr>
        <w:pStyle w:val="ListBullet"/>
      </w:pPr>
      <w:r>
        <w:t>When executing the action, ensure to send Path Parameters in the URL and not in the body.</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/v3/orders/123/payment_actions/capture</w:t>
      </w:r>
    </w:p>
    <w:p>
      <w:pPr>
        <w:pStyle w:val="Heading3"/>
      </w:pPr>
      <w:r>
        <w:t>Invalid Examples</w:t>
      </w:r>
    </w:p>
    <w:p>
      <w:r>
        <w:rPr>
          <w:b/>
          <w:color w:val="666666"/>
          <w:sz w:val="16"/>
        </w:rPr>
        <w:t>[http]</w:t>
      </w:r>
    </w:p>
    <w:p>
      <w:pPr>
        <w:shd w:fill="F2F2F2" w:val="clear"/>
      </w:pPr>
      <w:r>
        <w:rPr>
          <w:rFonts w:ascii="Courier New" w:hAnsi="Courier New"/>
          <w:sz w:val="17"/>
        </w:rPr>
        <w:t>/v3/orders//payment_actions/capture</w:t>
        <w:br/>
        <w:t>/v3/orders/payment_actions/capture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integer</w:t>
            </w:r>
          </w:p>
        </w:tc>
        <w:tc>
          <w:tcPr>
            <w:tcW w:type="dxa" w:w="2880"/>
          </w:tcPr>
          <w:p>
            <w:r>
              <w:t>The ID of the Order to which the transactions belong.</w:t>
            </w:r>
          </w:p>
        </w:tc>
      </w:tr>
    </w:tbl>
    <w:p/>
    <w:p>
      <w:pPr>
        <w:pStyle w:val="Heading3"/>
      </w:pPr>
      <w:r>
        <w:t>Request Body</w:t>
      </w:r>
    </w:p>
    <w:p>
      <w:r>
        <w:t>No request body is documented for this endpoint.</w:t>
      </w:r>
    </w:p>
    <w:p>
      <w:pPr>
        <w:pStyle w:val="Heading3"/>
      </w:pPr>
      <w:r>
        <w:t>Response</w:t>
      </w:r>
    </w:p>
    <w:p>
      <w:pPr>
        <w:pStyle w:val="Heading3"/>
      </w:pPr>
      <w:r>
        <w:t>Success Response (201 Resource Created)</w:t>
      </w:r>
    </w:p>
    <w:p>
      <w:r>
        <w:rPr>
          <w:b/>
          <w:color w:val="666666"/>
          <w:sz w:val="16"/>
        </w:rPr>
        <w:t>[json]</w:t>
      </w:r>
    </w:p>
    <w:p>
      <w:pPr>
        <w:shd w:fill="F2F2F2" w:val="clear"/>
      </w:pPr>
      <w:r>
        <w:rPr>
          <w:rFonts w:ascii="Courier New" w:hAnsi="Courier New"/>
          <w:sz w:val="17"/>
        </w:rPr>
        <w:t>{}</w:t>
      </w:r>
    </w:p>
    <w:p>
      <w:r>
        <w:rPr>
          <w:b/>
        </w:rPr>
        <w:t>Note: The documentation indicates the response schema is application/json with additionalProperties: any (i.e., an object with unspecified fields).</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"title": "Input is invalid.",</w:t>
        <w:br/>
        <w:t xml:space="preserve"> "type": "/api-docs/getting-started/api-status-codes"</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"status": 404,</w:t>
        <w:br/>
        <w:t xml:space="preserve"> "title": "Account with {id} not found",</w:t>
        <w:br/>
        <w:t xml:space="preserve"> "type": "/api-docs/getting-started/api-status-codes"</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"status": 422,</w:t>
        <w:br/>
        <w:t xml:space="preserve"> "title": "JSON data is missing or invalid",</w:t>
        <w:br/>
        <w:t xml:space="preserve"> "type": "/api-docs/getting-started/api-status-codes",</w:t>
        <w:br/>
        <w:t xml:space="preserve"> "errors": {</w:t>
        <w:br/>
        <w:t xml:space="preserve"> "name": "error.expected.jsstring",</w:t>
        <w:br/>
        <w:t xml:space="preserve"> "primary_contact.district": "error.expected.jsstring."</w:t>
        <w:br/>
        <w:t xml:space="preserve"> }</w:t>
        <w:br/>
        <w:t>}</w:t>
      </w:r>
    </w:p>
    <w:p>
      <w:pPr>
        <w:pStyle w:val="Heading3"/>
      </w:pPr>
      <w:r>
        <w:t>Error Response (502 Server Error)</w:t>
      </w:r>
    </w:p>
    <w:p>
      <w:r>
        <w:rPr>
          <w:b/>
          <w:color w:val="666666"/>
          <w:sz w:val="16"/>
        </w:rPr>
        <w:t>[json]</w:t>
      </w:r>
    </w:p>
    <w:p>
      <w:pPr>
        <w:shd w:fill="F2F2F2" w:val="clear"/>
      </w:pPr>
      <w:r>
        <w:rPr>
          <w:rFonts w:ascii="Courier New" w:hAnsi="Courier New"/>
          <w:sz w:val="17"/>
        </w:rPr>
        <w:t>{</w:t>
        <w:br/>
        <w:t xml:space="preserve"> "status": 502,</w:t>
        <w:br/>
        <w:t xml:space="preserve"> "title": "A login URL could not be generated. Please try another request.",</w:t>
        <w:br/>
        <w:t xml:space="preserve"> "type": "/api-docs/getting-started/api-status-codes"</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"status": 503,</w:t>
        <w:br/>
        <w:t xml:space="preserve"> "title": "Service Unavailable",</w:t>
        <w:br/>
        <w:t xml:space="preserve"> "type": "/api-docs/getting-started/api-status-codes"</w:t>
        <w:br/>
        <w:t>}</w:t>
      </w:r>
    </w:p>
    <w:p>
      <w:pPr>
        <w:pStyle w:val="Heading3"/>
      </w:pPr>
      <w:r>
        <w:t>Error Response (504 Server Error)</w:t>
      </w:r>
    </w:p>
    <w:p>
      <w:r>
        <w:rPr>
          <w:b/>
          <w:color w:val="666666"/>
          <w:sz w:val="16"/>
        </w:rPr>
        <w:t>[json]</w:t>
      </w:r>
    </w:p>
    <w:p>
      <w:pPr>
        <w:shd w:fill="F2F2F2" w:val="clear"/>
      </w:pPr>
      <w:r>
        <w:rPr>
          <w:rFonts w:ascii="Courier New" w:hAnsi="Courier New"/>
          <w:sz w:val="17"/>
        </w:rPr>
        <w:t>{</w:t>
        <w:br/>
        <w:t xml:space="preserve"> "status": 504,</w:t>
        <w:br/>
        <w:t xml:space="preserve"> "title": "Gateway Timeout",</w:t>
        <w:br/>
        <w:t xml:space="preserve"> "type": "/api-docs/getting-started/api-status-codes",</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The HTTP status code.</w:t>
            </w:r>
          </w:p>
        </w:tc>
      </w:tr>
      <w:tr>
        <w:tc>
          <w:tcPr>
            <w:tcW w:type="dxa" w:w="2880"/>
          </w:tcPr>
          <w:p>
            <w:r>
              <w:t>title</w:t>
            </w:r>
          </w:p>
        </w:tc>
        <w:tc>
          <w:tcPr>
            <w:tcW w:type="dxa" w:w="2880"/>
          </w:tcPr>
          <w:p>
            <w:r>
              <w:t>string</w:t>
            </w:r>
          </w:p>
        </w:tc>
        <w:tc>
          <w:tcPr>
            <w:tcW w:type="dxa" w:w="2880"/>
          </w:tcPr>
          <w:p>
            <w:r>
              <w:t>The error title describing the particular error.</w:t>
            </w:r>
          </w:p>
        </w:tc>
      </w:tr>
      <w:tr>
        <w:tc>
          <w:tcPr>
            <w:tcW w:type="dxa" w:w="2880"/>
          </w:tcPr>
          <w:p>
            <w:r>
              <w:t>type</w:t>
            </w:r>
          </w:p>
        </w:tc>
        <w:tc>
          <w:tcPr>
            <w:tcW w:type="dxa" w:w="2880"/>
          </w:tcPr>
          <w:p>
            <w:r>
              <w:t>string</w:t>
            </w:r>
          </w:p>
        </w:tc>
        <w:tc>
          <w:tcPr>
            <w:tcW w:type="dxa" w:w="2880"/>
          </w:tcPr>
          <w:p>
            <w:r>
              <w:t>A URI reference that identifies the error type.</w:t>
            </w:r>
          </w:p>
        </w:tc>
      </w:tr>
      <w:tr>
        <w:tc>
          <w:tcPr>
            <w:tcW w:type="dxa" w:w="2880"/>
          </w:tcPr>
          <w:p>
            <w:r>
              <w:t>errors</w:t>
            </w:r>
          </w:p>
        </w:tc>
        <w:tc>
          <w:tcPr>
            <w:tcW w:type="dxa" w:w="2880"/>
          </w:tcPr>
          <w:p>
            <w:r>
              <w:t>object</w:t>
            </w:r>
          </w:p>
        </w:tc>
        <w:tc>
          <w:tcPr>
            <w:tcW w:type="dxa" w:w="2880"/>
          </w:tcPr>
          <w:p>
            <w:r>
              <w:t>(422/504 only, when present) Field-level errors. Contents vary by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'https://api.bigcommerce.com/stores/{{BIG_COMMERCE_STORE_HASH}}/v3/orders/123/payment_actions/capture' \</w:t>
        <w:br/>
        <w:t xml:space="preserve"> --header 'Accept: application/json' \</w:t>
        <w:br/>
        <w:t xml:space="preserve"> --header 'Content-Type: application/json'</w:t>
      </w:r>
    </w:p>
    <w:p>
      <w:pPr>
        <w:pStyle w:val="Heading3"/>
      </w:pPr>
      <w:r>
        <w:t>Behavior</w:t>
      </w:r>
    </w:p>
    <w:p>
      <w:pPr>
        <w:pStyle w:val="ListBullet"/>
      </w:pPr>
      <w:r>
        <w:t>Validation: Validates the payment method / capture eligibility.</w:t>
      </w:r>
    </w:p>
    <w:p>
      <w:pPr>
        <w:pStyle w:val="ListBullet"/>
      </w:pPr>
      <w:r>
        <w:t>Status Update: On success, the order’s payment_status updates to capture pending.</w:t>
      </w:r>
    </w:p>
    <w:p>
      <w:pPr>
        <w:pStyle w:val="ListBullet"/>
      </w:pPr>
      <w:r>
        <w:t>Async Processing: Schedules the payment request; the actual capture occurs asynchronously.</w:t>
      </w:r>
    </w:p>
    <w:p>
      <w:pPr>
        <w:pStyle w:val="Heading3"/>
      </w:pPr>
      <w:r>
        <w:t>Notes</w:t>
      </w:r>
    </w:p>
    <w:p>
      <w:pPr>
        <w:pStyle w:val="ListBullet"/>
      </w:pPr>
      <w:r>
        <w:t>A 201 indicates the capture request was accepted/created; the payment capture itself is processed asynchronously.</w:t>
      </w:r>
    </w:p>
    <w:p>
      <w:pPr>
        <w:pStyle w:val="ListBullet"/>
      </w:pPr>
      <w:r>
        <w:t>If you receive 503/504, retry later; BigCommerce system status is available at https://status.bigcommerce.com/.</w:t>
      </w:r>
    </w:p>
    <w:p>
      <w:pPr>
        <w:pStyle w:val="Heading3"/>
      </w:pPr>
      <w:r>
        <w:t>Error Handling</w:t>
      </w:r>
    </w:p>
    <w:p>
      <w:pPr>
        <w:pStyle w:val="ListBullet"/>
      </w:pPr>
      <w:r>
        <w:t>400: Malformed request syntax (typically invalid JSON).</w:t>
      </w:r>
    </w:p>
    <w:p>
      <w:pPr>
        <w:pStyle w:val="ListBullet"/>
      </w:pPr>
      <w:r>
        <w:t>404: Resource not found.</w:t>
      </w:r>
    </w:p>
    <w:p>
      <w:pPr>
        <w:pStyle w:val="ListBullet"/>
      </w:pPr>
      <w:r>
        <w:t>422: Missing or unacceptable data for one or more fields (see errors object).</w:t>
      </w:r>
    </w:p>
    <w:p>
      <w:pPr>
        <w:pStyle w:val="ListBullet"/>
      </w:pPr>
      <w:r>
        <w:t>502: Upstream/server failure; retrying may succeed.</w:t>
      </w:r>
    </w:p>
    <w:p>
      <w:pPr>
        <w:pStyle w:val="ListBullet"/>
      </w:pPr>
      <w:r>
        <w:t>503/504: Temporary service issues/timeouts; retry later.</w:t>
      </w:r>
    </w:p>
    <w:p>
      <w:r>
        <w:br w:type="page"/>
      </w:r>
    </w:p>
    <w:p>
      <w:pPr>
        <w:pStyle w:val="Heading2"/>
      </w:pPr>
      <w:r>
        <w:t>484. [POST] Create an Order Refund</w:t>
      </w:r>
    </w:p>
    <w:p>
      <w:r>
        <w:rPr>
          <w:b/>
        </w:rPr>
        <w:t xml:space="preserve">Endpoint: </w:t>
      </w:r>
      <w:r>
        <w:rPr>
          <w:rFonts w:ascii="Courier New" w:hAnsi="Courier New"/>
          <w:sz w:val="18"/>
        </w:rPr>
        <w:t>/v3/orders/{{orderId}}/payment_actions/refunds</w:t>
      </w:r>
    </w:p>
    <w:p>
      <w:pPr>
        <w:pStyle w:val="Heading3"/>
      </w:pPr>
      <w:r>
        <w:t>Prerequisites</w:t>
      </w:r>
    </w:p>
    <w:p>
      <w:pPr>
        <w:pStyle w:val="ListBullet"/>
      </w:pPr>
      <w:r>
        <w:t xml:space="preserve">Must have at least one of the following scopes: </w:t>
        <w:br/>
        <w:br/>
        <w:t>store_v2_orders</w:t>
        <w:br/>
        <w:t>store_v2_transactions</w:t>
      </w:r>
    </w:p>
    <w:p>
      <w:pPr>
        <w:pStyle w:val="ListBullet"/>
      </w:pPr>
      <w:r>
        <w:t>Order refunds should be processed sequentially (multiple concurrent refunds on the same order are not supported).</w:t>
      </w:r>
    </w:p>
    <w:p>
      <w:pPr>
        <w:pStyle w:val="ListBullet"/>
      </w:pPr>
      <w:r>
        <w:t>The refund payment request is performed asynchronously after the refund is successfully scheduled.</w:t>
      </w:r>
    </w:p>
    <w:p>
      <w:pPr>
        <w:pStyle w:val="Heading3"/>
      </w:pPr>
      <w:r>
        <w:t>Method</w:t>
      </w:r>
    </w:p>
    <w:p>
      <w:r>
        <w:t>POST</w:t>
      </w:r>
    </w:p>
    <w:p>
      <w:pPr>
        <w:pStyle w:val="Heading3"/>
      </w:pPr>
      <w:r>
        <w:t>URL</w:t>
      </w:r>
    </w:p>
    <w:p>
      <w:r>
        <w:t>https://api.bigcommerce.com/stores/{{BIG_COMMERCE_STORE_HASH}}/v3/orders/{{order_id}}/payment_actions/refunds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refund for an order. If there are no payment method validation issues, the refund is created successfully and the refund payment request is scheduled to run asynchronously.</w:t>
      </w:r>
    </w:p>
    <w:p>
      <w:pPr>
        <w:pStyle w:val="Heading3"/>
      </w:pPr>
      <w:r>
        <w:t>Enforcement Rules</w:t>
      </w:r>
    </w:p>
    <w:p>
      <w:pPr>
        <w:pStyle w:val="ListBullet"/>
      </w:pPr>
      <w:r>
        <w:t>The order_id path parameter must always be present.</w:t>
      </w:r>
    </w:p>
    <w:p>
      <w:pPr>
        <w:pStyle w:val="ListBullet"/>
      </w:pPr>
      <w:r>
        <w:t>If the user provides an order_id, use that value directly.</w:t>
      </w:r>
    </w:p>
    <w:p>
      <w:pPr>
        <w:pStyle w:val="ListBullet"/>
      </w:pPr>
      <w:r>
        <w:t>Do not call the API with a missing or empty order_id (avoid /orders//payment_actions/refunds).</w:t>
      </w:r>
    </w:p>
    <w:p>
      <w:pPr>
        <w:pStyle w:val="ListBullet"/>
      </w:pPr>
      <w:r>
        <w:t>Always construct the path as /v3/orders/{{order_id}}/payment_actions/refunds, where {{order_id}}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/v3/orders/123/payment_actions/refunds</w:t>
      </w:r>
    </w:p>
    <w:p>
      <w:pPr>
        <w:pStyle w:val="Heading3"/>
      </w:pPr>
      <w:r>
        <w:t>Invalid Examples</w:t>
      </w:r>
    </w:p>
    <w:p>
      <w:r>
        <w:rPr>
          <w:b/>
          <w:color w:val="666666"/>
          <w:sz w:val="16"/>
        </w:rPr>
        <w:t>[http]</w:t>
      </w:r>
    </w:p>
    <w:p>
      <w:pPr>
        <w:shd w:fill="F2F2F2" w:val="clear"/>
      </w:pPr>
      <w:r>
        <w:rPr>
          <w:rFonts w:ascii="Courier New" w:hAnsi="Courier New"/>
          <w:sz w:val="17"/>
        </w:rPr>
        <w:t>/v3/orders//payment_actions/refunds</w:t>
        <w:br/>
        <w:t>/v3/orders/payment_actions/refunds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integer</w:t>
            </w:r>
          </w:p>
        </w:tc>
        <w:tc>
          <w:tcPr>
            <w:tcW w:type="dxa" w:w="2880"/>
          </w:tcPr>
          <w:p>
            <w:r>
              <w:t>The ID of the Order to which the transactions belong.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transaction_id</w:t>
            </w:r>
          </w:p>
        </w:tc>
        <w:tc>
          <w:tcPr>
            <w:tcW w:type="dxa" w:w="2880"/>
          </w:tcPr>
          <w:p>
            <w:r>
              <w:t>string</w:t>
            </w:r>
          </w:p>
        </w:tc>
        <w:tc>
          <w:tcPr>
            <w:tcW w:type="dxa" w:w="2880"/>
          </w:tcPr>
          <w:p>
            <w:r>
              <w:t>Filters by refund payment using the BigCommerce transaction_id.</w:t>
            </w:r>
          </w:p>
        </w:tc>
      </w:tr>
    </w:tbl>
    <w:p/>
    <w:p>
      <w:pPr>
        <w:pStyle w:val="Heading3"/>
      </w:pPr>
      <w:r>
        <w:t>Required Request Body Fields</w:t>
      </w:r>
    </w:p>
    <w:p>
      <w:r>
        <w:t>The request body is required and supports one of the following shapes.</w:t>
      </w:r>
    </w:p>
    <w:p>
      <w:pPr>
        <w:pStyle w:val="Heading3"/>
      </w:pPr>
      <w:r>
        <w:t>Option A: Item-based refund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Required. Array of items to refund. Each element is `OneOf( &lt;QuantityBoundItem&gt;</w:t>
            </w:r>
          </w:p>
        </w:tc>
      </w:tr>
      <w:tr>
        <w:tc>
          <w:tcPr>
            <w:tcW w:type="dxa" w:w="2880"/>
          </w:tcPr>
          <w:p>
            <w:r>
              <w:t>payments</w:t>
            </w:r>
          </w:p>
        </w:tc>
        <w:tc>
          <w:tcPr>
            <w:tcW w:type="dxa" w:w="2880"/>
          </w:tcPr>
          <w:p>
            <w:r>
              <w:t>array</w:t>
            </w:r>
          </w:p>
        </w:tc>
        <w:tc>
          <w:tcPr>
            <w:tcW w:type="dxa" w:w="2880"/>
          </w:tcPr>
          <w:p>
            <w:r>
              <w:t>Required. Array of payments used to refund the shopper (see payments[] fields below).</w:t>
            </w:r>
          </w:p>
        </w:tc>
      </w:tr>
    </w:tbl>
    <w:p/>
    <w:p>
      <w:pPr>
        <w:pStyle w:val="Heading4"/>
      </w:pPr>
      <w:r>
        <w:t>payments[] fields (for Option 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provider_id</w:t>
            </w:r>
          </w:p>
        </w:tc>
        <w:tc>
          <w:tcPr>
            <w:tcW w:type="dxa" w:w="2880"/>
          </w:tcPr>
          <w:p>
            <w:r>
              <w:t>string</w:t>
            </w:r>
          </w:p>
        </w:tc>
        <w:tc>
          <w:tcPr>
            <w:tcW w:type="dxa" w:w="2880"/>
          </w:tcPr>
          <w:p>
            <w:r>
              <w:t>Reference to payment provider.</w:t>
            </w:r>
          </w:p>
        </w:tc>
      </w:tr>
      <w:tr>
        <w:tc>
          <w:tcPr>
            <w:tcW w:type="dxa" w:w="2880"/>
          </w:tcPr>
          <w:p>
            <w:r>
              <w:t>amount</w:t>
            </w:r>
          </w:p>
        </w:tc>
        <w:tc>
          <w:tcPr>
            <w:tcW w:type="dxa" w:w="2880"/>
          </w:tcPr>
          <w:p>
            <w:r>
              <w:t>number</w:t>
            </w:r>
          </w:p>
        </w:tc>
        <w:tc>
          <w:tcPr>
            <w:tcW w:type="dxa" w:w="2880"/>
          </w:tcPr>
          <w:p>
            <w:r>
              <w:t>Amount refunded with this provider.</w:t>
            </w:r>
          </w:p>
        </w:tc>
      </w:tr>
      <w:tr>
        <w:tc>
          <w:tcPr>
            <w:tcW w:type="dxa" w:w="2880"/>
          </w:tcPr>
          <w:p>
            <w:r>
              <w:t>offline</w:t>
            </w:r>
          </w:p>
        </w:tc>
        <w:tc>
          <w:tcPr>
            <w:tcW w:type="dxa" w:w="2880"/>
          </w:tcPr>
          <w:p>
            <w:r>
              <w:t>boolean</w:t>
            </w:r>
          </w:p>
        </w:tc>
        <w:tc>
          <w:tcPr>
            <w:tcW w:type="dxa" w:w="2880"/>
          </w:tcPr>
          <w:p>
            <w:r>
              <w:t>Whether the payment was marked as offline or performed through an online payment service.</w:t>
            </w:r>
          </w:p>
        </w:tc>
      </w:tr>
    </w:tbl>
    <w:p/>
    <w:p>
      <w:pPr>
        <w:pStyle w:val="Heading3"/>
      </w:pPr>
      <w:r>
        <w:t>Option B: Tax-adjustment-based refund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tax_adjustment_amount</w:t>
            </w:r>
          </w:p>
        </w:tc>
        <w:tc>
          <w:tcPr>
            <w:tcW w:type="dxa" w:w="2880"/>
          </w:tcPr>
          <w:p>
            <w:r>
              <w:t>object</w:t>
            </w:r>
          </w:p>
        </w:tc>
        <w:tc>
          <w:tcPr>
            <w:tcW w:type="dxa" w:w="2880"/>
          </w:tcPr>
          <w:p>
            <w:r>
              <w:t>Required. &lt;TaxAdjustmentAmount&gt;.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merchant_calculated_override</w:t>
            </w:r>
          </w:p>
        </w:tc>
        <w:tc>
          <w:tcPr>
            <w:tcW w:type="dxa" w:w="2880"/>
          </w:tcPr>
          <w:p>
            <w:r>
              <w:t>object</w:t>
            </w:r>
          </w:p>
        </w:tc>
        <w:tc>
          <w:tcPr>
            <w:tcW w:type="dxa" w:w="2880"/>
          </w:tcPr>
          <w:p>
            <w:r>
              <w:t>&lt;MerchantOverride&gt;. Present in both request body variants.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987,</w:t>
        <w:br/>
        <w:t xml:space="preserve"> "order_id": 123,</w:t>
        <w:br/>
        <w:t xml:space="preserve"> "user_id": 456,</w:t>
        <w:br/>
        <w:t xml:space="preserve"> "created": "2024-01-15T10:30:00Z",</w:t>
        <w:br/>
        <w:t xml:space="preserve"> "reason": "Customer returned items",</w:t>
        <w:br/>
        <w:t xml:space="preserve"> "total_amount": 25.5,</w:t>
        <w:br/>
        <w:t xml:space="preserve"> "total_tax": 1.5,</w:t>
        <w:br/>
        <w:t xml:space="preserve"> "uses_merchant_override_values": false,</w:t>
        <w:br/>
        <w:t xml:space="preserve"> "items": [</w:t>
        <w:br/>
        <w:t xml:space="preserve"> {</w:t>
        <w:br/>
        <w:t xml:space="preserve"> "item_type": "PRODUCT",</w:t>
        <w:br/>
        <w:t xml:space="preserve"> "item_id": 321,</w:t>
        <w:br/>
        <w:t xml:space="preserve"> "reason": "Damaged on arrival",</w:t>
        <w:br/>
        <w:t xml:space="preserve"> "quantity": 1,</w:t>
        <w:br/>
        <w:t xml:space="preserve"> "adjustments": [</w:t>
        <w:br/>
        <w:t xml:space="preserve"> {</w:t>
        <w:br/>
        <w:t xml:space="preserve"> "amount": -2,</w:t>
        <w:br/>
        <w:t xml:space="preserve"> "description": "Restocking fee"</w:t>
        <w:br/>
        <w:t xml:space="preserve"> }</w:t>
        <w:br/>
        <w:t xml:space="preserve"> ],</w:t>
        <w:br/>
        <w:t xml:space="preserve"> "requested_amount": {}</w:t>
        <w:br/>
        <w:t xml:space="preserve"> }</w:t>
        <w:br/>
        <w:t xml:space="preserve"> ],</w:t>
        <w:br/>
        <w:t xml:space="preserve"> "payments": [</w:t>
        <w:br/>
        <w:t xml:space="preserve"> {</w:t>
        <w:br/>
        <w:t xml:space="preserve"> "id": 111,</w:t>
        <w:br/>
        <w:t xml:space="preserve"> "provider_id": "stripe",</w:t>
        <w:br/>
        <w:t xml:space="preserve"> "amount": {},</w:t>
        <w:br/>
        <w:t xml:space="preserve"> "offline": false,</w:t>
        <w:br/>
        <w:t xml:space="preserve"> "is_declined": false,</w:t>
        <w:br/>
        <w:t xml:space="preserve"> "declined_message": "",</w:t>
        <w:br/>
        <w:t xml:space="preserve"> "transaction_id": "txn_abc123"</w:t>
        <w:br/>
        <w:t xml:space="preserve"> }</w:t>
        <w:br/>
        <w:t xml:space="preserve"> ]</w:t>
        <w:br/>
        <w:t xml:space="preserve"> },</w:t>
        <w:br/>
        <w:t xml:space="preserve"> "meta": {}</w:t>
        <w:br/>
        <w:t>}</w:t>
      </w:r>
    </w:p>
    <w:p>
      <w:pPr>
        <w:pStyle w:val="Heading3"/>
      </w:pPr>
      <w:r>
        <w:t>Error Response (422 Unprocessable Entity)</w:t>
      </w:r>
    </w:p>
    <w:p>
      <w:r>
        <w:t>Unable to process a guest refund with store credit.</w:t>
      </w:r>
    </w:p>
    <w:p>
      <w:r>
        <w:rPr>
          <w:b/>
          <w:color w:val="666666"/>
          <w:sz w:val="16"/>
        </w:rPr>
        <w:t>[json]</w:t>
      </w:r>
    </w:p>
    <w:p>
      <w:pPr>
        <w:shd w:fill="F2F2F2" w:val="clear"/>
      </w:pPr>
      <w:r>
        <w:rPr>
          <w:rFonts w:ascii="Courier New" w:hAnsi="Courier New"/>
          <w:sz w:val="17"/>
        </w:rPr>
        <w:t>{</w:t>
        <w:br/>
        <w:t xml:space="preserve"> "data": [</w:t>
        <w:br/>
        <w:t xml:space="preserve"> {</w:t>
        <w:br/>
        <w:t xml:space="preserve"> "status": 422,</w:t>
        <w:br/>
        <w:t xml:space="preserve"> "title": "Unable to provide store credit for a guest customer.",</w:t>
        <w:br/>
        <w:t xml:space="preserve"> "type": "https://developer.bigcommerce.com/api-docs/getting-started/api-status-codes"</w:t>
        <w:br/>
        <w:t xml:space="preserve">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"data": [</w:t>
        <w:br/>
        <w:t xml:space="preserve"> {</w:t>
        <w:br/>
        <w:t xml:space="preserve"> "order_id": 1,</w:t>
        <w:br/>
        <w:t xml:space="preserve"> "status": 503,</w:t>
        <w:br/>
        <w:t xml:space="preserve"> "error": "Tax service gone away"</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integer</w:t>
            </w:r>
          </w:p>
        </w:tc>
        <w:tc>
          <w:tcPr>
            <w:tcW w:type="dxa" w:w="2880"/>
          </w:tcPr>
          <w:p>
            <w:r>
              <w:t>Refund resource ID.</w:t>
            </w:r>
          </w:p>
        </w:tc>
      </w:tr>
      <w:tr>
        <w:tc>
          <w:tcPr>
            <w:tcW w:type="dxa" w:w="2880"/>
          </w:tcPr>
          <w:p>
            <w:r>
              <w:t>data.order_id</w:t>
            </w:r>
          </w:p>
        </w:tc>
        <w:tc>
          <w:tcPr>
            <w:tcW w:type="dxa" w:w="2880"/>
          </w:tcPr>
          <w:p>
            <w:r>
              <w:t>integer</w:t>
            </w:r>
          </w:p>
        </w:tc>
        <w:tc>
          <w:tcPr>
            <w:tcW w:type="dxa" w:w="2880"/>
          </w:tcPr>
          <w:p>
            <w:r>
              <w:t>Reference to order ID.</w:t>
            </w:r>
          </w:p>
        </w:tc>
      </w:tr>
      <w:tr>
        <w:tc>
          <w:tcPr>
            <w:tcW w:type="dxa" w:w="2880"/>
          </w:tcPr>
          <w:p>
            <w:r>
              <w:t>data.user_id</w:t>
            </w:r>
          </w:p>
        </w:tc>
        <w:tc>
          <w:tcPr>
            <w:tcW w:type="dxa" w:w="2880"/>
          </w:tcPr>
          <w:p>
            <w:r>
              <w:t>integer</w:t>
            </w:r>
          </w:p>
        </w:tc>
        <w:tc>
          <w:tcPr>
            <w:tcW w:type="dxa" w:w="2880"/>
          </w:tcPr>
          <w:p>
            <w:r>
              <w:t>Reference to the user’s ID who create this refund. Automatically populated by BigCommerce.</w:t>
            </w:r>
          </w:p>
        </w:tc>
      </w:tr>
      <w:tr>
        <w:tc>
          <w:tcPr>
            <w:tcW w:type="dxa" w:w="2880"/>
          </w:tcPr>
          <w:p>
            <w:r>
              <w:t>data.created</w:t>
            </w:r>
          </w:p>
        </w:tc>
        <w:tc>
          <w:tcPr>
            <w:tcW w:type="dxa" w:w="2880"/>
          </w:tcPr>
          <w:p>
            <w:r>
              <w:t>string</w:t>
            </w:r>
          </w:p>
        </w:tc>
        <w:tc>
          <w:tcPr>
            <w:tcW w:type="dxa" w:w="2880"/>
          </w:tcPr>
          <w:p>
            <w:r>
              <w:t>Timestamp of when this refund was created.</w:t>
            </w:r>
          </w:p>
        </w:tc>
      </w:tr>
      <w:tr>
        <w:tc>
          <w:tcPr>
            <w:tcW w:type="dxa" w:w="2880"/>
          </w:tcPr>
          <w:p>
            <w:r>
              <w:t>data.reason</w:t>
            </w:r>
          </w:p>
        </w:tc>
        <w:tc>
          <w:tcPr>
            <w:tcW w:type="dxa" w:w="2880"/>
          </w:tcPr>
          <w:p>
            <w:r>
              <w:t>string</w:t>
            </w:r>
          </w:p>
        </w:tc>
        <w:tc>
          <w:tcPr>
            <w:tcW w:type="dxa" w:w="2880"/>
          </w:tcPr>
          <w:p>
            <w:r>
              <w:t>Reason for refund.</w:t>
            </w:r>
          </w:p>
        </w:tc>
      </w:tr>
      <w:tr>
        <w:tc>
          <w:tcPr>
            <w:tcW w:type="dxa" w:w="2880"/>
          </w:tcPr>
          <w:p>
            <w:r>
              <w:t>data.total_amount</w:t>
            </w:r>
          </w:p>
        </w:tc>
        <w:tc>
          <w:tcPr>
            <w:tcW w:type="dxa" w:w="2880"/>
          </w:tcPr>
          <w:p>
            <w:r>
              <w:t>number</w:t>
            </w:r>
          </w:p>
        </w:tc>
        <w:tc>
          <w:tcPr>
            <w:tcW w:type="dxa" w:w="2880"/>
          </w:tcPr>
          <w:p>
            <w:r>
              <w:t>Total amount refunded.</w:t>
            </w:r>
          </w:p>
        </w:tc>
      </w:tr>
      <w:tr>
        <w:tc>
          <w:tcPr>
            <w:tcW w:type="dxa" w:w="2880"/>
          </w:tcPr>
          <w:p>
            <w:r>
              <w:t>data.total_tax</w:t>
            </w:r>
          </w:p>
        </w:tc>
        <w:tc>
          <w:tcPr>
            <w:tcW w:type="dxa" w:w="2880"/>
          </w:tcPr>
          <w:p>
            <w:r>
              <w:t>number</w:t>
            </w:r>
          </w:p>
        </w:tc>
        <w:tc>
          <w:tcPr>
            <w:tcW w:type="dxa" w:w="2880"/>
          </w:tcPr>
          <w:p>
            <w:r>
              <w:t>Total tax amount refunded back to the shopper. Note: order_level_amount does not affect tax liability. This can be a negative amount indicating tax collected by refunding less to the customer.</w:t>
            </w:r>
          </w:p>
        </w:tc>
      </w:tr>
      <w:tr>
        <w:tc>
          <w:tcPr>
            <w:tcW w:type="dxa" w:w="2880"/>
          </w:tcPr>
          <w:p>
            <w:r>
              <w:t>data.uses_merchant_override_values</w:t>
            </w:r>
          </w:p>
        </w:tc>
        <w:tc>
          <w:tcPr>
            <w:tcW w:type="dxa" w:w="2880"/>
          </w:tcPr>
          <w:p>
            <w:r>
              <w:t>boolean</w:t>
            </w:r>
          </w:p>
        </w:tc>
        <w:tc>
          <w:tcPr>
            <w:tcW w:type="dxa" w:w="2880"/>
          </w:tcPr>
          <w:p>
            <w:r>
              <w:t>Whether refund amount and tax are provided explicitly by merchant override.</w:t>
            </w:r>
          </w:p>
        </w:tc>
      </w:tr>
      <w:tr>
        <w:tc>
          <w:tcPr>
            <w:tcW w:type="dxa" w:w="2880"/>
          </w:tcPr>
          <w:p>
            <w:r>
              <w:t>data.items</w:t>
            </w:r>
          </w:p>
        </w:tc>
        <w:tc>
          <w:tcPr>
            <w:tcW w:type="dxa" w:w="2880"/>
          </w:tcPr>
          <w:p>
            <w:r>
              <w:t>array</w:t>
            </w:r>
          </w:p>
        </w:tc>
        <w:tc>
          <w:tcPr>
            <w:tcW w:type="dxa" w:w="2880"/>
          </w:tcPr>
          <w:p>
            <w:r>
              <w:t>Array of items refunded. In cases when tax_refund_adjustment was used to create the refund, this array will be empty.</w:t>
            </w:r>
          </w:p>
        </w:tc>
      </w:tr>
      <w:tr>
        <w:tc>
          <w:tcPr>
            <w:tcW w:type="dxa" w:w="2880"/>
          </w:tcPr>
          <w:p>
            <w:r>
              <w:t>data.items[].item_type</w:t>
            </w:r>
          </w:p>
        </w:tc>
        <w:tc>
          <w:tcPr>
            <w:tcW w:type="dxa" w:w="2880"/>
          </w:tcPr>
          <w:p>
            <w:r>
              <w:t>string</w:t>
            </w:r>
          </w:p>
        </w:tc>
        <w:tc>
          <w:tcPr>
            <w:tcW w:type="dxa" w:w="2880"/>
          </w:tcPr>
          <w:p>
            <w:r>
              <w:t>Type of item that was refunded. Allowed: PRODUCT, GIFT_WRAPPING, SHIPPING, HANDLING, ORDER, FEE.</w:t>
            </w:r>
          </w:p>
        </w:tc>
      </w:tr>
      <w:tr>
        <w:tc>
          <w:tcPr>
            <w:tcW w:type="dxa" w:w="2880"/>
          </w:tcPr>
          <w:p>
            <w:r>
              <w:t>data.items[].item_id</w:t>
            </w:r>
          </w:p>
        </w:tc>
        <w:tc>
          <w:tcPr>
            <w:tcW w:type="dxa" w:w="2880"/>
          </w:tcPr>
          <w:p>
            <w:r>
              <w:t>integer</w:t>
            </w:r>
          </w:p>
        </w:tc>
        <w:tc>
          <w:tcPr>
            <w:tcW w:type="dxa" w:w="2880"/>
          </w:tcPr>
          <w:p>
            <w:r>
              <w:t>Identifier depends on item_type: order_product.id for PRODUCT/GIFT_WRAPPING; order_address.id for SHIPPING/HANDLING; order.id for ORDER.</w:t>
            </w:r>
          </w:p>
        </w:tc>
      </w:tr>
      <w:tr>
        <w:tc>
          <w:tcPr>
            <w:tcW w:type="dxa" w:w="2880"/>
          </w:tcPr>
          <w:p>
            <w:r>
              <w:t>data.items[].reason</w:t>
            </w:r>
          </w:p>
        </w:tc>
        <w:tc>
          <w:tcPr>
            <w:tcW w:type="dxa" w:w="2880"/>
          </w:tcPr>
          <w:p>
            <w:r>
              <w:t>string</w:t>
            </w:r>
          </w:p>
        </w:tc>
        <w:tc>
          <w:tcPr>
            <w:tcW w:type="dxa" w:w="2880"/>
          </w:tcPr>
          <w:p>
            <w:r>
              <w:t>Reason for refunding an item.</w:t>
            </w:r>
          </w:p>
        </w:tc>
      </w:tr>
      <w:tr>
        <w:tc>
          <w:tcPr>
            <w:tcW w:type="dxa" w:w="2880"/>
          </w:tcPr>
          <w:p>
            <w:r>
              <w:t>data.items[].quantity</w:t>
            </w:r>
          </w:p>
        </w:tc>
        <w:tc>
          <w:tcPr>
            <w:tcW w:type="dxa" w:w="2880"/>
          </w:tcPr>
          <w:p>
            <w:r>
              <w:t>integer</w:t>
            </w:r>
          </w:p>
        </w:tc>
        <w:tc>
          <w:tcPr>
            <w:tcW w:type="dxa" w:w="2880"/>
          </w:tcPr>
          <w:p>
            <w:r>
              <w:t>Quantity refunded (only populated for item_type = PRODUCT).</w:t>
            </w:r>
          </w:p>
        </w:tc>
      </w:tr>
      <w:tr>
        <w:tc>
          <w:tcPr>
            <w:tcW w:type="dxa" w:w="2880"/>
          </w:tcPr>
          <w:p>
            <w:r>
              <w:t>data.items[].adjustments</w:t>
            </w:r>
          </w:p>
        </w:tc>
        <w:tc>
          <w:tcPr>
            <w:tcW w:type="dxa" w:w="2880"/>
          </w:tcPr>
          <w:p>
            <w:r>
              <w:t>array</w:t>
            </w:r>
          </w:p>
        </w:tc>
        <w:tc>
          <w:tcPr>
            <w:tcW w:type="dxa" w:w="2880"/>
          </w:tcPr>
          <w:p>
            <w:r>
              <w:t>Adjustments to apply to the refunded amount for an item. Only supported for item_type = PRODUCT.</w:t>
            </w:r>
          </w:p>
        </w:tc>
      </w:tr>
      <w:tr>
        <w:tc>
          <w:tcPr>
            <w:tcW w:type="dxa" w:w="2880"/>
          </w:tcPr>
          <w:p>
            <w:r>
              <w:t>data.items[].adjustments[].amount</w:t>
            </w:r>
          </w:p>
        </w:tc>
        <w:tc>
          <w:tcPr>
            <w:tcW w:type="dxa" w:w="2880"/>
          </w:tcPr>
          <w:p>
            <w:r>
              <w:t>number</w:t>
            </w:r>
          </w:p>
        </w:tc>
        <w:tc>
          <w:tcPr>
            <w:tcW w:type="dxa" w:w="2880"/>
          </w:tcPr>
          <w:p>
            <w:r>
              <w:t>A negative 2-decimal-place rounded value to deduct from the amount refunded.</w:t>
            </w:r>
          </w:p>
        </w:tc>
      </w:tr>
      <w:tr>
        <w:tc>
          <w:tcPr>
            <w:tcW w:type="dxa" w:w="2880"/>
          </w:tcPr>
          <w:p>
            <w:r>
              <w:t>data.items[].adjustments[].description</w:t>
            </w:r>
          </w:p>
        </w:tc>
        <w:tc>
          <w:tcPr>
            <w:tcW w:type="dxa" w:w="2880"/>
          </w:tcPr>
          <w:p>
            <w:r>
              <w:t>string</w:t>
            </w:r>
          </w:p>
        </w:tc>
        <w:tc>
          <w:tcPr>
            <w:tcW w:type="dxa" w:w="2880"/>
          </w:tcPr>
          <w:p>
            <w:r>
              <w:t>Description of reason for the adjustment. Max length 255.</w:t>
            </w:r>
          </w:p>
        </w:tc>
      </w:tr>
      <w:tr>
        <w:tc>
          <w:tcPr>
            <w:tcW w:type="dxa" w:w="2880"/>
          </w:tcPr>
          <w:p>
            <w:r>
              <w:t>data.items[].requested_amount</w:t>
            </w:r>
          </w:p>
        </w:tc>
        <w:tc>
          <w:tcPr>
            <w:tcW w:type="dxa" w:w="2880"/>
          </w:tcPr>
          <w:p>
            <w:r>
              <w:t>object</w:t>
            </w:r>
          </w:p>
        </w:tc>
        <w:tc>
          <w:tcPr>
            <w:tcW w:type="dxa" w:w="2880"/>
          </w:tcPr>
          <w:p>
            <w:r>
              <w:t>&lt;Amount&gt;.</w:t>
            </w:r>
          </w:p>
        </w:tc>
      </w:tr>
      <w:tr>
        <w:tc>
          <w:tcPr>
            <w:tcW w:type="dxa" w:w="2880"/>
          </w:tcPr>
          <w:p>
            <w:r>
              <w:t>data.payments</w:t>
            </w:r>
          </w:p>
        </w:tc>
        <w:tc>
          <w:tcPr>
            <w:tcW w:type="dxa" w:w="2880"/>
          </w:tcPr>
          <w:p>
            <w:r>
              <w:t>array</w:t>
            </w:r>
          </w:p>
        </w:tc>
        <w:tc>
          <w:tcPr>
            <w:tcW w:type="dxa" w:w="2880"/>
          </w:tcPr>
          <w:p>
            <w:r>
              <w:t>An array of refund payments made to payment providers.</w:t>
            </w:r>
          </w:p>
        </w:tc>
      </w:tr>
      <w:tr>
        <w:tc>
          <w:tcPr>
            <w:tcW w:type="dxa" w:w="2880"/>
          </w:tcPr>
          <w:p>
            <w:r>
              <w:t>data.payments[].id</w:t>
            </w:r>
          </w:p>
        </w:tc>
        <w:tc>
          <w:tcPr>
            <w:tcW w:type="dxa" w:w="2880"/>
          </w:tcPr>
          <w:p>
            <w:r>
              <w:t>integer</w:t>
            </w:r>
          </w:p>
        </w:tc>
        <w:tc>
          <w:tcPr>
            <w:tcW w:type="dxa" w:w="2880"/>
          </w:tcPr>
          <w:p>
            <w:r>
              <w:t>Reference to refund payment ID.</w:t>
            </w:r>
          </w:p>
        </w:tc>
      </w:tr>
      <w:tr>
        <w:tc>
          <w:tcPr>
            <w:tcW w:type="dxa" w:w="2880"/>
          </w:tcPr>
          <w:p>
            <w:r>
              <w:t>data.payments[].provider_id</w:t>
            </w:r>
          </w:p>
        </w:tc>
        <w:tc>
          <w:tcPr>
            <w:tcW w:type="dxa" w:w="2880"/>
          </w:tcPr>
          <w:p>
            <w:r>
              <w:t>string</w:t>
            </w:r>
          </w:p>
        </w:tc>
        <w:tc>
          <w:tcPr>
            <w:tcW w:type="dxa" w:w="2880"/>
          </w:tcPr>
          <w:p>
            <w:r>
              <w:t>Reference to payment provider.</w:t>
            </w:r>
          </w:p>
        </w:tc>
      </w:tr>
      <w:tr>
        <w:tc>
          <w:tcPr>
            <w:tcW w:type="dxa" w:w="2880"/>
          </w:tcPr>
          <w:p>
            <w:r>
              <w:t>data.payments[].amount</w:t>
            </w:r>
          </w:p>
        </w:tc>
        <w:tc>
          <w:tcPr>
            <w:tcW w:type="dxa" w:w="2880"/>
          </w:tcPr>
          <w:p>
            <w:r>
              <w:t>object</w:t>
            </w:r>
          </w:p>
        </w:tc>
        <w:tc>
          <w:tcPr>
            <w:tcW w:type="dxa" w:w="2880"/>
          </w:tcPr>
          <w:p>
            <w:r>
              <w:t>&lt;Amount&gt;.</w:t>
            </w:r>
          </w:p>
        </w:tc>
      </w:tr>
      <w:tr>
        <w:tc>
          <w:tcPr>
            <w:tcW w:type="dxa" w:w="2880"/>
          </w:tcPr>
          <w:p>
            <w:r>
              <w:t>data.payments[].offline</w:t>
            </w:r>
          </w:p>
        </w:tc>
        <w:tc>
          <w:tcPr>
            <w:tcW w:type="dxa" w:w="2880"/>
          </w:tcPr>
          <w:p>
            <w:r>
              <w:t>boolean</w:t>
            </w:r>
          </w:p>
        </w:tc>
        <w:tc>
          <w:tcPr>
            <w:tcW w:type="dxa" w:w="2880"/>
          </w:tcPr>
          <w:p>
            <w:r>
              <w:t>Indicates whether payment was offline.</w:t>
            </w:r>
          </w:p>
        </w:tc>
      </w:tr>
      <w:tr>
        <w:tc>
          <w:tcPr>
            <w:tcW w:type="dxa" w:w="2880"/>
          </w:tcPr>
          <w:p>
            <w:r>
              <w:t>data.payments[].is_declined</w:t>
            </w:r>
          </w:p>
        </w:tc>
        <w:tc>
          <w:tcPr>
            <w:tcW w:type="dxa" w:w="2880"/>
          </w:tcPr>
          <w:p>
            <w:r>
              <w:t>boolean</w:t>
            </w:r>
          </w:p>
        </w:tc>
        <w:tc>
          <w:tcPr>
            <w:tcW w:type="dxa" w:w="2880"/>
          </w:tcPr>
          <w:p>
            <w:r>
              <w:t>Indicates if this payment has been declined by payment provider.</w:t>
            </w:r>
          </w:p>
        </w:tc>
      </w:tr>
      <w:tr>
        <w:tc>
          <w:tcPr>
            <w:tcW w:type="dxa" w:w="2880"/>
          </w:tcPr>
          <w:p>
            <w:r>
              <w:t>data.payments[].declined_message</w:t>
            </w:r>
          </w:p>
        </w:tc>
        <w:tc>
          <w:tcPr>
            <w:tcW w:type="dxa" w:w="2880"/>
          </w:tcPr>
          <w:p>
            <w:r>
              <w:t>string</w:t>
            </w:r>
          </w:p>
        </w:tc>
        <w:tc>
          <w:tcPr>
            <w:tcW w:type="dxa" w:w="2880"/>
          </w:tcPr>
          <w:p>
            <w:r>
              <w:t>Message indicating why payment was declined.</w:t>
            </w:r>
          </w:p>
        </w:tc>
      </w:tr>
      <w:tr>
        <w:tc>
          <w:tcPr>
            <w:tcW w:type="dxa" w:w="2880"/>
          </w:tcPr>
          <w:p>
            <w:r>
              <w:t>data.payments[].transaction_id</w:t>
            </w:r>
          </w:p>
        </w:tc>
        <w:tc>
          <w:tcPr>
            <w:tcW w:type="dxa" w:w="2880"/>
          </w:tcPr>
          <w:p>
            <w:r>
              <w:t>string</w:t>
            </w:r>
          </w:p>
        </w:tc>
        <w:tc>
          <w:tcPr>
            <w:tcW w:type="dxa" w:w="2880"/>
          </w:tcPr>
          <w:p>
            <w:r>
              <w:t>The BigCommerce transaction_id.</w:t>
            </w:r>
          </w:p>
        </w:tc>
      </w:tr>
      <w:tr>
        <w:tc>
          <w:tcPr>
            <w:tcW w:type="dxa" w:w="2880"/>
          </w:tcPr>
          <w:p>
            <w:r>
              <w:t>meta</w:t>
            </w:r>
          </w:p>
        </w:tc>
        <w:tc>
          <w:tcPr>
            <w:tcW w:type="dxa" w:w="2880"/>
          </w:tcPr>
          <w:p>
            <w:r>
              <w:t>object</w:t>
            </w:r>
          </w:p>
        </w:tc>
        <w:tc>
          <w:tcPr>
            <w:tcW w:type="dxa" w:w="2880"/>
          </w:tcPr>
          <w:p>
            <w:r>
              <w:t>Response metadata.</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'https://api.bigcommerce.com/stores/{{BIG_COMMERCE_STORE_HASH}}/v3/orders/123/payment_actions/refunds' \</w:t>
        <w:br/>
        <w:t xml:space="preserve"> --header 'Accept: application/json' \</w:t>
        <w:br/>
        <w:t xml:space="preserve"> --header 'Content-Type: application/json' \</w:t>
        <w:br/>
        <w:t xml:space="preserve"> --data '{</w:t>
        <w:br/>
        <w:t xml:space="preserve"> "items": [</w:t>
        <w:br/>
        <w:t xml:space="preserve">      {}</w:t>
        <w:br/>
        <w:t xml:space="preserve">    ],</w:t>
        <w:br/>
        <w:t xml:space="preserve"> "payments": [</w:t>
        <w:br/>
        <w:t xml:space="preserve">      {</w:t>
        <w:br/>
        <w:t xml:space="preserve"> "provider_id": "stripe",</w:t>
        <w:br/>
        <w:t xml:space="preserve"> "amount": 25.5,</w:t>
        <w:br/>
        <w:t xml:space="preserve"> "offline": false</w:t>
        <w:br/>
        <w:t xml:space="preserve">      }</w:t>
        <w:br/>
        <w:t xml:space="preserve">    ]</w:t>
        <w:br/>
        <w:t xml:space="preserve">  }'</w:t>
      </w:r>
    </w:p>
    <w:p>
      <w:pPr>
        <w:pStyle w:val="Heading3"/>
      </w:pPr>
      <w:r>
        <w:t>Example Usage</w:t>
      </w:r>
    </w:p>
    <w:p>
      <w:pPr>
        <w:pStyle w:val="Heading3"/>
      </w:pPr>
      <w:r>
        <w:t>Example 1: Create an item-based refund (with transaction filter)</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'https://api.bigcommerce.com/stores/{{BIG_COMMERCE_STORE_HASH}}/v3/orders/123/payment_actions/refunds?transaction_id=txn_abc123' \</w:t>
        <w:br/>
        <w:t xml:space="preserve"> --header 'Accept: application/json' \</w:t>
        <w:br/>
        <w:t xml:space="preserve"> --header 'Content-Type: application/json' \</w:t>
        <w:br/>
        <w:t xml:space="preserve"> --data '{</w:t>
        <w:br/>
        <w:t xml:space="preserve"> "items": [</w:t>
        <w:br/>
        <w:t xml:space="preserve">      {}</w:t>
        <w:br/>
        <w:t xml:space="preserve">    ],</w:t>
        <w:br/>
        <w:t xml:space="preserve"> "payments": [</w:t>
        <w:br/>
        <w:t xml:space="preserve">      {</w:t>
        <w:br/>
        <w:t xml:space="preserve"> "provider_id": "stripe",</w:t>
        <w:br/>
        <w:t xml:space="preserve"> "amount": 10.00,</w:t>
        <w:br/>
        <w:t xml:space="preserve"> "offline": false</w:t>
        <w:br/>
        <w:t xml:space="preserve">      }</w:t>
        <w:br/>
        <w:t xml:space="preserve">    ],</w:t>
        <w:br/>
        <w:t xml:space="preserve"> "merchant_calculated_override": {}</w:t>
        <w:br/>
        <w:t xml:space="preserve">  }'</w:t>
      </w:r>
    </w:p>
    <w:p>
      <w:pPr>
        <w:pStyle w:val="Heading3"/>
      </w:pPr>
      <w:r>
        <w:t>Example 2: Create a tax-adjustment-based refund</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'https://api.bigcommerce.com/stores/{{BIG_COMMERCE_STORE_HASH}}/v3/orders/123/payment_actions/refunds' \</w:t>
        <w:br/>
        <w:t xml:space="preserve"> --header 'Accept: application/json' \</w:t>
        <w:br/>
        <w:t xml:space="preserve"> --header 'Content-Type: application/json' \</w:t>
        <w:br/>
        <w:t xml:space="preserve"> --data '{</w:t>
        <w:br/>
        <w:t xml:space="preserve"> "tax_adjustment_amount": {},</w:t>
        <w:br/>
        <w:t xml:space="preserve"> "merchant_calculated_override": {}</w:t>
        <w:br/>
        <w:t xml:space="preserve">  }'</w:t>
      </w:r>
    </w:p>
    <w:p>
      <w:pPr>
        <w:pStyle w:val="Heading3"/>
      </w:pPr>
      <w:r>
        <w:t>Behavior</w:t>
      </w:r>
    </w:p>
    <w:p>
      <w:pPr>
        <w:pStyle w:val="ListBullet"/>
      </w:pPr>
      <w:r>
        <w:t>Validates the refund request and payment method constraints.</w:t>
      </w:r>
    </w:p>
    <w:p>
      <w:pPr>
        <w:pStyle w:val="ListBullet"/>
      </w:pPr>
      <w:r>
        <w:t>If valid, creates the refund resource.</w:t>
      </w:r>
    </w:p>
    <w:p>
      <w:pPr>
        <w:pStyle w:val="ListBullet"/>
      </w:pPr>
      <w:r>
        <w:t>Schedules the refund payment request to run asynchronously.</w:t>
      </w:r>
    </w:p>
    <w:p>
      <w:pPr>
        <w:pStyle w:val="ListBullet"/>
      </w:pPr>
      <w:r>
        <w:t>Returns the created refund object.</w:t>
      </w:r>
    </w:p>
    <w:p>
      <w:pPr>
        <w:pStyle w:val="Heading3"/>
      </w:pPr>
      <w:r>
        <w:t>Notes</w:t>
      </w:r>
    </w:p>
    <w:p>
      <w:pPr>
        <w:pStyle w:val="ListBullet"/>
      </w:pPr>
      <w:r>
        <w:t>The refund payment request itself occurs asynchronously after creation.</w:t>
      </w:r>
    </w:p>
    <w:p>
      <w:pPr>
        <w:pStyle w:val="ListBullet"/>
      </w:pPr>
      <w:r>
        <w:t>Refunds for the same order should be processed sequentially; concurrent refunds on the same order are not supported.</w:t>
      </w:r>
    </w:p>
    <w:p>
      <w:pPr>
        <w:pStyle w:val="Heading3"/>
      </w:pPr>
      <w:r>
        <w:t>Gotchas</w:t>
      </w:r>
    </w:p>
    <w:p>
      <w:pPr>
        <w:pStyle w:val="ListBullet"/>
      </w:pPr>
      <w:r>
        <w:t>If you attempt to process multiple refunds concurrently for the same order, behavior is not supported.</w:t>
      </w:r>
    </w:p>
    <w:p>
      <w:pPr>
        <w:pStyle w:val="ListBullet"/>
      </w:pPr>
      <w:r>
        <w:t>A guest refund using store credit can fail with 422 (as documented).</w:t>
      </w:r>
    </w:p>
    <w:p>
      <w:pPr>
        <w:pStyle w:val="Heading3"/>
      </w:pPr>
      <w:r>
        <w:t>Error Handling</w:t>
      </w:r>
    </w:p>
    <w:p>
      <w:pPr>
        <w:pStyle w:val="ListBullet"/>
      </w:pPr>
      <w:r>
        <w:t>422 Unprocessable Entity: Unable to process a guest refund with store credit.</w:t>
      </w:r>
    </w:p>
    <w:p>
      <w:pPr>
        <w:pStyle w:val="ListBullet"/>
      </w:pPr>
      <w:r>
        <w:t>503 Service Unavailable: Service dependency failure (example indicates tax service unavailable).</w:t>
      </w:r>
    </w:p>
    <w:p>
      <w:pPr>
        <w:pStyle w:val="Heading3"/>
      </w:pPr>
      <w:r>
        <w:t>Related orderRefunds actions</w:t>
      </w:r>
    </w:p>
    <w:p>
      <w:pPr>
        <w:pStyle w:val="ListBullet"/>
      </w:pPr>
      <w:r>
        <w:t>[GET] Get an Order Refund — /v3/orders/payment_actions/refunds/{{refundId}}</w:t>
      </w:r>
    </w:p>
    <w:p>
      <w:pPr>
        <w:pStyle w:val="ListBullet"/>
      </w:pPr>
      <w:r>
        <w:t>[GET] List Order Refunds (All Stores) — /v3/orders/payment_actions/refunds</w:t>
      </w:r>
    </w:p>
    <w:p>
      <w:pPr>
        <w:pStyle w:val="ListBullet"/>
      </w:pPr>
      <w:r>
        <w:t>[GET] List Refunds for an Order — /v3/orders/{{orderId}}/payment_actions/refunds</w:t>
      </w:r>
    </w:p>
    <w:p>
      <w:r>
        <w:br w:type="page"/>
      </w:r>
    </w:p>
    <w:p>
      <w:pPr>
        <w:pStyle w:val="Heading2"/>
      </w:pPr>
      <w:r>
        <w:t>485. [POST] Create an Order Refund Quote</w:t>
      </w:r>
    </w:p>
    <w:p>
      <w:r>
        <w:rPr>
          <w:b/>
        </w:rPr>
        <w:t xml:space="preserve">Endpoint: </w:t>
      </w:r>
      <w:r>
        <w:rPr>
          <w:rFonts w:ascii="Courier New" w:hAnsi="Courier New"/>
          <w:sz w:val="18"/>
        </w:rPr>
        <w:t>/orders/{{orderId}}/payment_actions/refund_quotes</w:t>
      </w:r>
    </w:p>
    <w:p>
      <w:pPr>
        <w:pStyle w:val="Heading3"/>
      </w:pPr>
      <w:r>
        <w:t>Prerequisites</w:t>
      </w:r>
    </w:p>
    <w:p>
      <w:pPr>
        <w:pStyle w:val="ListBullet"/>
      </w:pPr>
      <w:r>
        <w:t xml:space="preserve">Requires at least one of the following scopes: </w:t>
        <w:br/>
        <w:br/>
        <w:t>store_v2_orders</w:t>
        <w:br/>
        <w:t>store_v2_transactions</w:t>
      </w:r>
    </w:p>
    <w:p>
      <w:pPr>
        <w:pStyle w:val="Heading3"/>
      </w:pPr>
      <w:r>
        <w:t>Method</w:t>
      </w:r>
    </w:p>
    <w:p>
      <w:r>
        <w:t>POST</w:t>
      </w:r>
    </w:p>
    <w:p>
      <w:pPr>
        <w:pStyle w:val="Heading3"/>
      </w:pPr>
      <w:r>
        <w:t>URL</w:t>
      </w:r>
    </w:p>
    <w:p>
      <w:r>
        <w:t>https://api.bigcommerce.com/stores/{{BIG_COMMERCE_STORE_HASH}}/v3/orders/{{order_id}}/payment_actions/refund_quotes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Calculates the tax amount and total refund amount for an order refund, and returns available refund/payment options (refund_methods) based on the items/costs or quantities being refunded. Create a refund quote before performing a refund request to help avoid a 422 error and to ensure the amount used in the refund request matches one of the quoted refund method amounts.</w:t>
      </w:r>
    </w:p>
    <w:p>
      <w:pPr>
        <w:pStyle w:val="Heading3"/>
      </w:pPr>
      <w:r>
        <w:t>Enforcement Rules</w:t>
      </w:r>
    </w:p>
    <w:p>
      <w:pPr>
        <w:pStyle w:val="ListBullet"/>
      </w:pPr>
      <w:r>
        <w:t>The order_id path parameter must always be present.</w:t>
      </w:r>
    </w:p>
    <w:p>
      <w:pPr>
        <w:pStyle w:val="ListBullet"/>
      </w:pPr>
      <w:r>
        <w:t>Always construct the path as /v3/orders/{{order_id}}/payment_actions/refund_quotes, where {{order_id}} is a non-empty integer.</w:t>
      </w:r>
    </w:p>
    <w:p>
      <w:pPr>
        <w:pStyle w:val="ListBullet"/>
      </w:pPr>
      <w:r>
        <w:t>Do not call the API with a missing or empty order_id (e.g., avoid /v3/orders//payment_actions/refund_quotes).</w:t>
      </w:r>
    </w:p>
    <w:p>
      <w:pPr>
        <w:pStyle w:val="ListBullet"/>
      </w:pPr>
      <w:r>
        <w:t>Do not send path parameters in the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 query parameters are documented for this endpoint).</w:t>
      </w:r>
    </w:p>
    <w:p>
      <w:pPr>
        <w:pStyle w:val="ListBullet"/>
      </w:pPr>
      <w:r>
        <w:t>Order refunds should be processed sequentially; concurrent refunds on the same order are not supported.</w:t>
      </w:r>
    </w:p>
    <w:p>
      <w:pPr>
        <w:pStyle w:val="Heading3"/>
      </w:pPr>
      <w:r>
        <w:t>Valid Examples</w:t>
      </w:r>
    </w:p>
    <w:p>
      <w:r>
        <w:rPr>
          <w:b/>
          <w:color w:val="666666"/>
          <w:sz w:val="16"/>
        </w:rPr>
        <w:t>[http]</w:t>
      </w:r>
    </w:p>
    <w:p>
      <w:pPr>
        <w:shd w:fill="F2F2F2" w:val="clear"/>
      </w:pPr>
      <w:r>
        <w:rPr>
          <w:rFonts w:ascii="Courier New" w:hAnsi="Courier New"/>
          <w:sz w:val="17"/>
        </w:rPr>
        <w:t>/v3/orders/123/payment_actions/refund_quotes</w:t>
      </w:r>
    </w:p>
    <w:p>
      <w:pPr>
        <w:pStyle w:val="Heading3"/>
      </w:pPr>
      <w:r>
        <w:t>Invalid Examples</w:t>
      </w:r>
    </w:p>
    <w:p>
      <w:r>
        <w:rPr>
          <w:b/>
          <w:color w:val="666666"/>
          <w:sz w:val="16"/>
        </w:rPr>
        <w:t>[http]</w:t>
      </w:r>
    </w:p>
    <w:p>
      <w:pPr>
        <w:shd w:fill="F2F2F2" w:val="clear"/>
      </w:pPr>
      <w:r>
        <w:rPr>
          <w:rFonts w:ascii="Courier New" w:hAnsi="Courier New"/>
          <w:sz w:val="17"/>
        </w:rPr>
        <w:t>/v3/orders//payment_actions/refund_quotes</w:t>
        <w:br/>
        <w:t>/v3/orders/payment_actions/refund_quotes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integer</w:t>
            </w:r>
          </w:p>
        </w:tc>
        <w:tc>
          <w:tcPr>
            <w:tcW w:type="dxa" w:w="2880"/>
          </w:tcPr>
          <w:p>
            <w:r>
              <w:t>The ID of the Order to which the transactions belong.</w:t>
            </w:r>
          </w:p>
        </w:tc>
      </w:tr>
    </w:tbl>
    <w:p/>
    <w:p>
      <w:pPr>
        <w:pStyle w:val="Heading3"/>
      </w:pPr>
      <w:r>
        <w:t>Required Request Body Fields</w:t>
      </w:r>
    </w:p>
    <w:p>
      <w:r>
        <w:t>The request body is required and must be one of the following shapes:</w:t>
      </w:r>
    </w:p>
    <w:p>
      <w:pPr>
        <w:pStyle w:val="Heading3"/>
      </w:pPr>
      <w:r>
        <w:t>Option A: Items-based quote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Required. Array of items to refund. Each entry is one of: &lt;QuantityBoundItem&gt; | &lt;AmountBoundItem&gt; | &lt;TaxExemptItem&gt; | &lt;FeeItem&gt;.</w:t>
            </w:r>
          </w:p>
        </w:tc>
      </w:tr>
    </w:tbl>
    <w:p/>
    <w:p>
      <w:pPr>
        <w:pStyle w:val="Heading3"/>
      </w:pPr>
      <w:r>
        <w:t>Option B: Tax adjustment quote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tax_adjustment_amount</w:t>
            </w:r>
          </w:p>
        </w:tc>
        <w:tc>
          <w:tcPr>
            <w:tcW w:type="dxa" w:w="2880"/>
          </w:tcPr>
          <w:p>
            <w:r>
              <w:t>object</w:t>
            </w:r>
          </w:p>
        </w:tc>
        <w:tc>
          <w:tcPr>
            <w:tcW w:type="dxa" w:w="2880"/>
          </w:tcPr>
          <w:p>
            <w:r>
              <w:t>Required. A &lt;TaxAdjustmentAmount&gt; object.</w:t>
            </w:r>
          </w:p>
        </w:tc>
      </w:tr>
    </w:tbl>
    <w:p/>
    <w:p>
      <w:r>
        <w:rPr>
          <w:b/>
        </w:rPr>
        <w:t>Note: The documentation indicates the endpoint can accept application/json, application/xml, or multipart/form-data bodies, but does not provide field schemas for the referenced types (&lt;QuantityBoundItem&gt;, &lt;AmountBoundItem&gt;, &lt;TaxExemptItem&gt;, &lt;FeeItem&gt;, &lt;TaxAdjustmentAmount&gt;).</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"order_id": 123,</w:t>
        <w:br/>
        <w:t xml:space="preserve"> "total_refund_amount": 119.35,</w:t>
        <w:br/>
        <w:t xml:space="preserve"> "total_refund_tax_amount": 0,</w:t>
        <w:br/>
        <w:t xml:space="preserve"> "order_level_refund_amount": 119.35,</w:t>
        <w:br/>
        <w:t xml:space="preserve"> "rounding": 0,</w:t>
        <w:br/>
        <w:t xml:space="preserve"> "adjustment": 0,</w:t>
        <w:br/>
        <w:t xml:space="preserve"> "tax_inclusive": true,</w:t>
        <w:br/>
        <w:t xml:space="preserve"> "refund_methods": [</w:t>
        <w:br/>
        <w:t xml:space="preserve"> [</w:t>
        <w:br/>
        <w:t xml:space="preserve"> {</w:t>
        <w:br/>
        <w:t xml:space="preserve"> "provider_id": "storecredit",</w:t>
        <w:br/>
        <w:t xml:space="preserve"> "provider_description": "Store Credit",</w:t>
        <w:br/>
        <w:t xml:space="preserve"> "amount": 119.35,</w:t>
        <w:br/>
        <w:t xml:space="preserve"> "offline": false,</w:t>
        <w:br/>
        <w:t xml:space="preserve"> "offline_provider": false,</w:t>
        <w:br/>
        <w:t xml:space="preserve"> "offline_reason": ""</w:t>
        <w:br/>
        <w:t xml:space="preserve"> }</w:t>
        <w:br/>
        <w:t xml:space="preserve"> ],</w:t>
        <w:br/>
        <w:t xml:space="preserve"> [</w:t>
        <w:br/>
        <w:t xml:space="preserve"> {</w:t>
        <w:br/>
        <w:t xml:space="preserve"> "provider_id": "custom",</w:t>
        <w:br/>
        <w:t xml:space="preserve"> "provider_description": "Custom",</w:t>
        <w:br/>
        <w:t xml:space="preserve"> "amount": 119.35,</w:t>
        <w:br/>
        <w:t xml:space="preserve"> "offline": true,</w:t>
        <w:br/>
        <w:t xml:space="preserve"> "offline_provider": true,</w:t>
        <w:br/>
        <w:t xml:space="preserve"> "offline_reason": "This is an offline payment provider."</w:t>
        <w:br/>
        <w:t xml:space="preserve"> }</w:t>
        <w:br/>
        <w:t xml:space="preserve"> ],</w:t>
        <w:br/>
        <w:t xml:space="preserve"> [</w:t>
        <w:br/>
        <w:t xml:space="preserve"> {</w:t>
        <w:br/>
        <w:t xml:space="preserve"> "provider_id": "bankdeposit",</w:t>
        <w:br/>
        <w:t xml:space="preserve"> "provider_description": "Bank Deposit",</w:t>
        <w:br/>
        <w:t xml:space="preserve"> "amount": 80.35,</w:t>
        <w:br/>
        <w:t xml:space="preserve"> "offline": true,</w:t>
        <w:br/>
        <w:t xml:space="preserve"> "offline_provider": true,</w:t>
        <w:br/>
        <w:t xml:space="preserve"> "offline_reason": "This is an offline payment provider."</w:t>
        <w:br/>
        <w:t xml:space="preserve"> },</w:t>
        <w:br/>
        <w:t xml:space="preserve"> {</w:t>
        <w:br/>
        <w:t xml:space="preserve"> "provider_id": "storecredit",</w:t>
        <w:br/>
        <w:t xml:space="preserve"> "provider_description": "Store Credit",</w:t>
        <w:br/>
        <w:t xml:space="preserve"> "amount": 39,</w:t>
        <w:br/>
        <w:t xml:space="preserve"> "offline": false,</w:t>
        <w:br/>
        <w:t xml:space="preserve"> "offline_provider": false,</w:t>
        <w:br/>
        <w:t xml:space="preserve"> "offline_reason": ""</w:t>
        <w:br/>
        <w:t xml:space="preserve"> }</w:t>
        <w:br/>
        <w:t xml:space="preserve"> ]</w:t>
        <w:br/>
        <w:t xml:space="preserve"> ]</w:t>
        <w:br/>
        <w:t xml:space="preserve"> },</w:t>
        <w:br/>
        <w:t xml:space="preserve"> "meta":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"status": 422,</w:t>
        <w:br/>
        <w:t xml:space="preserve"> "title": "JSON data is missing or invalid",</w:t>
        <w:br/>
        <w:t xml:space="preserve"> "type": "/api-docs/getting-started/api-status-codes",</w:t>
        <w:br/>
        <w:t xml:space="preserve"> "errors": {</w:t>
        <w:br/>
        <w:t xml:space="preserve"> "name": "error.expected.jsstring",</w:t>
        <w:br/>
        <w:t xml:space="preserve"> "primary_contact.district": "error.expected.jsstring."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Refund quote result container.</w:t>
            </w:r>
          </w:p>
        </w:tc>
      </w:tr>
      <w:tr>
        <w:tc>
          <w:tcPr>
            <w:tcW w:type="dxa" w:w="2880"/>
          </w:tcPr>
          <w:p>
            <w:r>
              <w:t>data.order_id</w:t>
            </w:r>
          </w:p>
        </w:tc>
        <w:tc>
          <w:tcPr>
            <w:tcW w:type="dxa" w:w="2880"/>
          </w:tcPr>
          <w:p>
            <w:r>
              <w:t>integer</w:t>
            </w:r>
          </w:p>
        </w:tc>
        <w:tc>
          <w:tcPr>
            <w:tcW w:type="dxa" w:w="2880"/>
          </w:tcPr>
          <w:p>
            <w:r>
              <w:t>ID of the order to be refunded.</w:t>
            </w:r>
          </w:p>
        </w:tc>
      </w:tr>
      <w:tr>
        <w:tc>
          <w:tcPr>
            <w:tcW w:type="dxa" w:w="2880"/>
          </w:tcPr>
          <w:p>
            <w:r>
              <w:t>data.total_refund_amount</w:t>
            </w:r>
          </w:p>
        </w:tc>
        <w:tc>
          <w:tcPr>
            <w:tcW w:type="dxa" w:w="2880"/>
          </w:tcPr>
          <w:p>
            <w:r>
              <w:t>number</w:t>
            </w:r>
          </w:p>
        </w:tc>
        <w:tc>
          <w:tcPr>
            <w:tcW w:type="dxa" w:w="2880"/>
          </w:tcPr>
          <w:p>
            <w:r>
              <w:t>Total refund amount.</w:t>
            </w:r>
          </w:p>
        </w:tc>
      </w:tr>
      <w:tr>
        <w:tc>
          <w:tcPr>
            <w:tcW w:type="dxa" w:w="2880"/>
          </w:tcPr>
          <w:p>
            <w:r>
              <w:t>data.total_refund_tax_amount</w:t>
            </w:r>
          </w:p>
        </w:tc>
        <w:tc>
          <w:tcPr>
            <w:tcW w:type="dxa" w:w="2880"/>
          </w:tcPr>
          <w:p>
            <w:r>
              <w:t>number</w:t>
            </w:r>
          </w:p>
        </w:tc>
        <w:tc>
          <w:tcPr>
            <w:tcW w:type="dxa" w:w="2880"/>
          </w:tcPr>
          <w:p>
            <w:r>
              <w:t>Total tax amount included in the refund calculation.</w:t>
            </w:r>
          </w:p>
        </w:tc>
      </w:tr>
      <w:tr>
        <w:tc>
          <w:tcPr>
            <w:tcW w:type="dxa" w:w="2880"/>
          </w:tcPr>
          <w:p>
            <w:r>
              <w:t>data.order_level_refund_amount</w:t>
            </w:r>
          </w:p>
        </w:tc>
        <w:tc>
          <w:tcPr>
            <w:tcW w:type="dxa" w:w="2880"/>
          </w:tcPr>
          <w:p>
            <w:r>
              <w:t>number</w:t>
            </w:r>
          </w:p>
        </w:tc>
        <w:tc>
          <w:tcPr>
            <w:tcW w:type="dxa" w:w="2880"/>
          </w:tcPr>
          <w:p>
            <w:r>
              <w:t>Order-level refund amount.</w:t>
            </w:r>
          </w:p>
        </w:tc>
      </w:tr>
      <w:tr>
        <w:tc>
          <w:tcPr>
            <w:tcW w:type="dxa" w:w="2880"/>
          </w:tcPr>
          <w:p>
            <w:r>
              <w:t>data.rounding</w:t>
            </w:r>
          </w:p>
        </w:tc>
        <w:tc>
          <w:tcPr>
            <w:tcW w:type="dxa" w:w="2880"/>
          </w:tcPr>
          <w:p>
            <w:r>
              <w:t>number</w:t>
            </w:r>
          </w:p>
        </w:tc>
        <w:tc>
          <w:tcPr>
            <w:tcW w:type="dxa" w:w="2880"/>
          </w:tcPr>
          <w:p>
            <w:r>
              <w:t>Rounding value to bring refund_total to an amount refundable with payment providers (in this case to 2 decimal places).</w:t>
            </w:r>
          </w:p>
        </w:tc>
      </w:tr>
      <w:tr>
        <w:tc>
          <w:tcPr>
            <w:tcW w:type="dxa" w:w="2880"/>
          </w:tcPr>
          <w:p>
            <w:r>
              <w:t>data.adjustment</w:t>
            </w:r>
          </w:p>
        </w:tc>
        <w:tc>
          <w:tcPr>
            <w:tcW w:type="dxa" w:w="2880"/>
          </w:tcPr>
          <w:p>
            <w:r>
              <w:t>number</w:t>
            </w:r>
          </w:p>
        </w:tc>
        <w:tc>
          <w:tcPr>
            <w:tcW w:type="dxa" w:w="2880"/>
          </w:tcPr>
          <w:p>
            <w:r>
              <w:t>Adjustment amount applied in the refund calculation.</w:t>
            </w:r>
          </w:p>
        </w:tc>
      </w:tr>
      <w:tr>
        <w:tc>
          <w:tcPr>
            <w:tcW w:type="dxa" w:w="2880"/>
          </w:tcPr>
          <w:p>
            <w:r>
              <w:t>data.tax_inclusive</w:t>
            </w:r>
          </w:p>
        </w:tc>
        <w:tc>
          <w:tcPr>
            <w:tcW w:type="dxa" w:w="2880"/>
          </w:tcPr>
          <w:p>
            <w:r>
              <w:t>boolean</w:t>
            </w:r>
          </w:p>
        </w:tc>
        <w:tc>
          <w:tcPr>
            <w:tcW w:type="dxa" w:w="2880"/>
          </w:tcPr>
          <w:p>
            <w:r>
              <w:t>Indicates whether total_refund_amount includes tax amount.</w:t>
            </w:r>
          </w:p>
        </w:tc>
      </w:tr>
      <w:tr>
        <w:tc>
          <w:tcPr>
            <w:tcW w:type="dxa" w:w="2880"/>
          </w:tcPr>
          <w:p>
            <w:r>
              <w:t>data.refund_methods</w:t>
            </w:r>
          </w:p>
        </w:tc>
        <w:tc>
          <w:tcPr>
            <w:tcW w:type="dxa" w:w="2880"/>
          </w:tcPr>
          <w:p>
            <w:r>
              <w:t>array</w:t>
            </w:r>
          </w:p>
        </w:tc>
        <w:tc>
          <w:tcPr>
            <w:tcW w:type="dxa" w:w="2880"/>
          </w:tcPr>
          <w:p>
            <w:r>
              <w:t>Array of available refund methods. Each refund method is an array of payment options.</w:t>
            </w:r>
          </w:p>
        </w:tc>
      </w:tr>
      <w:tr>
        <w:tc>
          <w:tcPr>
            <w:tcW w:type="dxa" w:w="2880"/>
          </w:tcPr>
          <w:p>
            <w:r>
              <w:t>data.refund_methods[].provider_id</w:t>
            </w:r>
          </w:p>
        </w:tc>
        <w:tc>
          <w:tcPr>
            <w:tcW w:type="dxa" w:w="2880"/>
          </w:tcPr>
          <w:p>
            <w:r>
              <w:t>string</w:t>
            </w:r>
          </w:p>
        </w:tc>
        <w:tc>
          <w:tcPr>
            <w:tcW w:type="dxa" w:w="2880"/>
          </w:tcPr>
          <w:p>
            <w:r>
              <w:t>Name of the payment method/provider.</w:t>
            </w:r>
          </w:p>
        </w:tc>
      </w:tr>
      <w:tr>
        <w:tc>
          <w:tcPr>
            <w:tcW w:type="dxa" w:w="2880"/>
          </w:tcPr>
          <w:p>
            <w:r>
              <w:t>data.refund_methods[].provider_description</w:t>
            </w:r>
          </w:p>
        </w:tc>
        <w:tc>
          <w:tcPr>
            <w:tcW w:type="dxa" w:w="2880"/>
          </w:tcPr>
          <w:p>
            <w:r>
              <w:t>string</w:t>
            </w:r>
          </w:p>
        </w:tc>
        <w:tc>
          <w:tcPr>
            <w:tcW w:type="dxa" w:w="2880"/>
          </w:tcPr>
          <w:p>
            <w:r>
              <w:t>Description for payment provider.</w:t>
            </w:r>
          </w:p>
        </w:tc>
      </w:tr>
      <w:tr>
        <w:tc>
          <w:tcPr>
            <w:tcW w:type="dxa" w:w="2880"/>
          </w:tcPr>
          <w:p>
            <w:r>
              <w:t>data.refund_methods[].amount</w:t>
            </w:r>
          </w:p>
        </w:tc>
        <w:tc>
          <w:tcPr>
            <w:tcW w:type="dxa" w:w="2880"/>
          </w:tcPr>
          <w:p>
            <w:r>
              <w:t>number</w:t>
            </w:r>
          </w:p>
        </w:tc>
        <w:tc>
          <w:tcPr>
            <w:tcW w:type="dxa" w:w="2880"/>
          </w:tcPr>
          <w:p>
            <w:r>
              <w:t>Amount to be refunded with this payment provider. Must match the amount used in the subsequent refund request.</w:t>
            </w:r>
          </w:p>
        </w:tc>
      </w:tr>
      <w:tr>
        <w:tc>
          <w:tcPr>
            <w:tcW w:type="dxa" w:w="2880"/>
          </w:tcPr>
          <w:p>
            <w:r>
              <w:t>data.refund_methods[].offline</w:t>
            </w:r>
          </w:p>
        </w:tc>
        <w:tc>
          <w:tcPr>
            <w:tcW w:type="dxa" w:w="2880"/>
          </w:tcPr>
          <w:p>
            <w:r>
              <w:t>boolean</w:t>
            </w:r>
          </w:p>
        </w:tc>
        <w:tc>
          <w:tcPr>
            <w:tcW w:type="dxa" w:w="2880"/>
          </w:tcPr>
          <w:p>
            <w:r>
              <w:t>Whether the payment must be done offline due to provider constraints (e.g., partial refunds not supported) or because it is offline-only (e.g., cash on delivery).</w:t>
            </w:r>
          </w:p>
        </w:tc>
      </w:tr>
      <w:tr>
        <w:tc>
          <w:tcPr>
            <w:tcW w:type="dxa" w:w="2880"/>
          </w:tcPr>
          <w:p>
            <w:r>
              <w:t>data.refund_methods[].offline_provider</w:t>
            </w:r>
          </w:p>
        </w:tc>
        <w:tc>
          <w:tcPr>
            <w:tcW w:type="dxa" w:w="2880"/>
          </w:tcPr>
          <w:p>
            <w:r>
              <w:t>boolean</w:t>
            </w:r>
          </w:p>
        </w:tc>
        <w:tc>
          <w:tcPr>
            <w:tcW w:type="dxa" w:w="2880"/>
          </w:tcPr>
          <w:p>
            <w:r>
              <w:t>Whether the payment provider is strictly offline (e.g., cash on delivery, bank deposit).</w:t>
            </w:r>
          </w:p>
        </w:tc>
      </w:tr>
      <w:tr>
        <w:tc>
          <w:tcPr>
            <w:tcW w:type="dxa" w:w="2880"/>
          </w:tcPr>
          <w:p>
            <w:r>
              <w:t>data.refund_methods[].offline_reason</w:t>
            </w:r>
          </w:p>
        </w:tc>
        <w:tc>
          <w:tcPr>
            <w:tcW w:type="dxa" w:w="2880"/>
          </w:tcPr>
          <w:p>
            <w:r>
              <w:t>string</w:t>
            </w:r>
          </w:p>
        </w:tc>
        <w:tc>
          <w:tcPr>
            <w:tcW w:type="dxa" w:w="2880"/>
          </w:tcPr>
          <w:p>
            <w:r>
              <w:t>Reason the payment option is offline only, if applicable.</w:t>
            </w:r>
          </w:p>
        </w:tc>
      </w:tr>
      <w:tr>
        <w:tc>
          <w:tcPr>
            <w:tcW w:type="dxa" w:w="2880"/>
          </w:tcPr>
          <w:p>
            <w:r>
              <w:t>meta</w:t>
            </w:r>
          </w:p>
        </w:tc>
        <w:tc>
          <w:tcPr>
            <w:tcW w:type="dxa" w:w="2880"/>
          </w:tcPr>
          <w:p>
            <w:r>
              <w:t>object</w:t>
            </w:r>
          </w:p>
        </w:tc>
        <w:tc>
          <w:tcPr>
            <w:tcW w:type="dxa" w:w="2880"/>
          </w:tcPr>
          <w:p>
            <w:r>
              <w:t>Metadata object (schema not specified).</w:t>
            </w:r>
          </w:p>
        </w:tc>
      </w:tr>
      <w:tr>
        <w:tc>
          <w:tcPr>
            <w:tcW w:type="dxa" w:w="2880"/>
          </w:tcPr>
          <w:p>
            <w:r>
              <w:t>status</w:t>
            </w:r>
          </w:p>
        </w:tc>
        <w:tc>
          <w:tcPr>
            <w:tcW w:type="dxa" w:w="2880"/>
          </w:tcPr>
          <w:p>
            <w:r>
              <w:t>integer</w:t>
            </w:r>
          </w:p>
        </w:tc>
        <w:tc>
          <w:tcPr>
            <w:tcW w:type="dxa" w:w="2880"/>
          </w:tcPr>
          <w:p>
            <w:r>
              <w:t>(Error) HTTP status code.</w:t>
            </w:r>
          </w:p>
        </w:tc>
      </w:tr>
      <w:tr>
        <w:tc>
          <w:tcPr>
            <w:tcW w:type="dxa" w:w="2880"/>
          </w:tcPr>
          <w:p>
            <w:r>
              <w:t>title</w:t>
            </w:r>
          </w:p>
        </w:tc>
        <w:tc>
          <w:tcPr>
            <w:tcW w:type="dxa" w:w="2880"/>
          </w:tcPr>
          <w:p>
            <w:r>
              <w:t>string</w:t>
            </w:r>
          </w:p>
        </w:tc>
        <w:tc>
          <w:tcPr>
            <w:tcW w:type="dxa" w:w="2880"/>
          </w:tcPr>
          <w:p>
            <w:r>
              <w:t>(Error) Error title describing the error.</w:t>
            </w:r>
          </w:p>
        </w:tc>
      </w:tr>
      <w:tr>
        <w:tc>
          <w:tcPr>
            <w:tcW w:type="dxa" w:w="2880"/>
          </w:tcPr>
          <w:p>
            <w:r>
              <w:t>type</w:t>
            </w:r>
          </w:p>
        </w:tc>
        <w:tc>
          <w:tcPr>
            <w:tcW w:type="dxa" w:w="2880"/>
          </w:tcPr>
          <w:p>
            <w:r>
              <w:t>string</w:t>
            </w:r>
          </w:p>
        </w:tc>
        <w:tc>
          <w:tcPr>
            <w:tcW w:type="dxa" w:w="2880"/>
          </w:tcPr>
          <w:p>
            <w:r>
              <w:t>(Error) Error type reference.</w:t>
            </w:r>
          </w:p>
        </w:tc>
      </w:tr>
      <w:tr>
        <w:tc>
          <w:tcPr>
            <w:tcW w:type="dxa" w:w="2880"/>
          </w:tcPr>
          <w:p>
            <w:r>
              <w:t>errors</w:t>
            </w:r>
          </w:p>
        </w:tc>
        <w:tc>
          <w:tcPr>
            <w:tcW w:type="dxa" w:w="2880"/>
          </w:tcPr>
          <w:p>
            <w:r>
              <w:t>object</w:t>
            </w:r>
          </w:p>
        </w:tc>
        <w:tc>
          <w:tcPr>
            <w:tcW w:type="dxa" w:w="2880"/>
          </w:tcPr>
          <w:p>
            <w:r>
              <w:t>(Error) Field-level errors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'https://api.bigcommerce.com/stores/{{BIG_COMMERCE_STORE_HASH}}/v3/orders/123/payment_actions/refund_quotes' \</w:t>
        <w:br/>
        <w:t xml:space="preserve"> --header 'Accept: application/json' \</w:t>
        <w:br/>
        <w:t xml:space="preserve"> --header 'Content-Type: application/json' \</w:t>
        <w:br/>
        <w:t xml:space="preserve"> --data '{</w:t>
        <w:br/>
        <w:t xml:space="preserve"> "items": []</w:t>
        <w:br/>
        <w:t xml:space="preserve">  }'</w:t>
      </w:r>
    </w:p>
    <w:p>
      <w:pPr>
        <w:pStyle w:val="Heading3"/>
      </w:pPr>
      <w:r>
        <w:t>Example Usage</w:t>
      </w:r>
    </w:p>
    <w:p>
      <w:pPr>
        <w:pStyle w:val="Heading3"/>
      </w:pPr>
      <w:r>
        <w:t>Example 1: Create a quote using items</w:t>
      </w:r>
    </w:p>
    <w:p>
      <w:pPr>
        <w:pStyle w:val="Heading3"/>
      </w:pPr>
      <w:r>
        <w:t>Example 2: Create a quote using tax_adjustment_amount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'https://api.bigcommerce.com/stores/{{BIG_COMMERCE_STORE_HASH}}/v3/orders/123/payment_actions/refund_quotes' \</w:t>
        <w:br/>
        <w:t xml:space="preserve"> --header 'Accept: application/json' \</w:t>
        <w:br/>
        <w:t xml:space="preserve"> --header 'Content-Type: application/json' \</w:t>
        <w:br/>
        <w:t xml:space="preserve"> --data '{</w:t>
        <w:br/>
        <w:t xml:space="preserve"> "tax_adjustment_amount": {}</w:t>
        <w:br/>
        <w:t xml:space="preserve">  }'</w:t>
      </w:r>
    </w:p>
    <w:p>
      <w:pPr>
        <w:pStyle w:val="Heading3"/>
      </w:pPr>
      <w:r>
        <w:t>Behavior</w:t>
      </w:r>
    </w:p>
    <w:p>
      <w:pPr>
        <w:pStyle w:val="ListBullet"/>
      </w:pPr>
      <w:r>
        <w:t>Validates the request body for required fields and acceptable data.</w:t>
      </w:r>
    </w:p>
    <w:p>
      <w:pPr>
        <w:pStyle w:val="ListBullet"/>
      </w:pPr>
      <w:r>
        <w:t>Calculates total_refund_amount and total_refund_tax_amount based on provided items or tax adjustment.</w:t>
      </w:r>
    </w:p>
    <w:p>
      <w:pPr>
        <w:pStyle w:val="ListBullet"/>
      </w:pPr>
      <w:r>
        <w:t>Returns refund_methods, which represent available refund options and amounts aligned to payment provider constraints.</w:t>
      </w:r>
    </w:p>
    <w:p>
      <w:pPr>
        <w:pStyle w:val="Heading3"/>
      </w:pPr>
      <w:r>
        <w:t>Notes</w:t>
      </w:r>
    </w:p>
    <w:p>
      <w:pPr>
        <w:pStyle w:val="ListBullet"/>
      </w:pPr>
      <w:r>
        <w:t>Create a refund quote before performing a refund request to best avoid a 422 error.</w:t>
      </w:r>
    </w:p>
    <w:p>
      <w:pPr>
        <w:pStyle w:val="ListBullet"/>
      </w:pPr>
      <w:r>
        <w:t>Check the refund quote response for the refund_methods array; the amount in the selected option must match the amount used in the refund request body.</w:t>
      </w:r>
    </w:p>
    <w:p>
      <w:pPr>
        <w:pStyle w:val="ListBullet"/>
      </w:pPr>
      <w:r>
        <w:t>Order refunds should be processed sequentially; multiple concurrent refunds on the same order are not supported.</w:t>
      </w:r>
    </w:p>
    <w:p>
      <w:pPr>
        <w:pStyle w:val="Heading3"/>
      </w:pPr>
      <w:r>
        <w:t>Gotchas</w:t>
      </w:r>
    </w:p>
    <w:p>
      <w:pPr>
        <w:pStyle w:val="ListBullet"/>
      </w:pPr>
      <w:r>
        <w:t>refund_methods is a 2D array: an array of refund methods, where each refund method is an array of payment options (e.g., split payments across providers).</w:t>
      </w:r>
    </w:p>
    <w:p>
      <w:pPr>
        <w:pStyle w:val="ListBullet"/>
      </w:pPr>
      <w:r>
        <w:t>Some options may be marked offline: true due to provider limitations (e.g., partial refunds not supported) or because the provider is offline-only.</w:t>
      </w:r>
    </w:p>
    <w:p>
      <w:pPr>
        <w:pStyle w:val="Heading3"/>
      </w:pPr>
      <w:r>
        <w:t>Error Handling</w:t>
      </w:r>
    </w:p>
    <w:p>
      <w:pPr>
        <w:pStyle w:val="ListBullet"/>
      </w:pPr>
      <w:r>
        <w:t>422 Unprocessable Entity: Missing or unacceptable data for one or more fields; inspect the errors object for details and correct the request body.</w:t>
      </w:r>
    </w:p>
    <w:p>
      <w:r>
        <w:br w:type="page"/>
      </w:r>
    </w:p>
    <w:p>
      <w:pPr>
        <w:pStyle w:val="Heading2"/>
      </w:pPr>
      <w:r>
        <w:t>486. [GET] Get an Order Refund</w:t>
      </w:r>
    </w:p>
    <w:p>
      <w:r>
        <w:rPr>
          <w:b/>
        </w:rPr>
        <w:t xml:space="preserve">Endpoint: </w:t>
      </w:r>
      <w:r>
        <w:rPr>
          <w:rFonts w:ascii="Courier New" w:hAnsi="Courier New"/>
          <w:sz w:val="18"/>
        </w:rPr>
        <w:t>/v3/orders/payment_actions/refunds/{{refundId}}</w:t>
      </w:r>
    </w:p>
    <w:p>
      <w:pPr>
        <w:pStyle w:val="Heading3"/>
      </w:pPr>
      <w:r>
        <w:t>Prerequisites</w:t>
      </w:r>
    </w:p>
    <w:p>
      <w:pPr>
        <w:pStyle w:val="ListBullet"/>
      </w:pPr>
      <w:r>
        <w:t>Store must have access to order payment actions/refunds data</w:t>
      </w:r>
    </w:p>
    <w:p>
      <w:pPr>
        <w:pStyle w:val="Heading3"/>
      </w:pPr>
      <w:r>
        <w:t>Method</w:t>
      </w:r>
    </w:p>
    <w:p>
      <w:r>
        <w:t>GET</w:t>
      </w:r>
    </w:p>
    <w:p>
      <w:pPr>
        <w:pStyle w:val="Heading3"/>
      </w:pPr>
      <w:r>
        <w:t>URL</w:t>
      </w:r>
    </w:p>
    <w:p>
      <w:r>
        <w:t>https://api.bigcommerce.com/stores/{{BIG_COMMERCE_STORE_HASH}}/v3/orders/payment_actions/refunds/{{refund_id}}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refund by refund ID.</w:t>
      </w:r>
    </w:p>
    <w:p>
      <w:pPr>
        <w:pStyle w:val="Heading3"/>
      </w:pPr>
      <w:r>
        <w:t>Enforcement Rules</w:t>
      </w:r>
    </w:p>
    <w:p>
      <w:pPr>
        <w:pStyle w:val="ListBullet"/>
      </w:pPr>
      <w:r>
        <w:t>The refund_id path parameter must always be present.</w:t>
      </w:r>
    </w:p>
    <w:p>
      <w:pPr>
        <w:pStyle w:val="ListBullet"/>
      </w:pPr>
      <w:r>
        <w:t>If the user provides a refund_id, use that value directly.</w:t>
      </w:r>
    </w:p>
    <w:p>
      <w:pPr>
        <w:pStyle w:val="ListBullet"/>
      </w:pPr>
      <w:r>
        <w:t>Do not call the API with a missing or empty refund_id (e.g., avoid /refunds// or /refunds/).</w:t>
      </w:r>
    </w:p>
    <w:p>
      <w:pPr>
        <w:pStyle w:val="ListBullet"/>
      </w:pPr>
      <w:r>
        <w:t>Always construct the path as /v3/orders/payment_actions/refunds/{{refund_id}}, where {{refund_id}} is a non-empty integer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/v3/orders/payment_actions/refunds/12</w:t>
        <w:br/>
        <w:t>/v3/orders/payment_actions/refunds/1805</w:t>
      </w:r>
    </w:p>
    <w:p>
      <w:pPr>
        <w:pStyle w:val="Heading3"/>
      </w:pPr>
      <w:r>
        <w:t>Invalid Examples</w:t>
      </w:r>
    </w:p>
    <w:p>
      <w:r>
        <w:rPr>
          <w:b/>
          <w:color w:val="666666"/>
          <w:sz w:val="16"/>
        </w:rPr>
        <w:t>[http]</w:t>
      </w:r>
    </w:p>
    <w:p>
      <w:pPr>
        <w:shd w:fill="F2F2F2" w:val="clear"/>
      </w:pPr>
      <w:r>
        <w:rPr>
          <w:rFonts w:ascii="Courier New" w:hAnsi="Courier New"/>
          <w:sz w:val="17"/>
        </w:rPr>
        <w:t>/v3/orders/payment_actions/refunds/</w:t>
        <w:br/>
        <w:t>/v3/orders/payment_actions/refunds//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refund_id</w:t>
            </w:r>
          </w:p>
        </w:tc>
        <w:tc>
          <w:tcPr>
            <w:tcW w:type="dxa" w:w="2880"/>
          </w:tcPr>
          <w:p>
            <w:r>
              <w:t>integer</w:t>
            </w:r>
          </w:p>
        </w:tc>
        <w:tc>
          <w:tcPr>
            <w:tcW w:type="dxa" w:w="2880"/>
          </w:tcPr>
          <w:p>
            <w:r>
              <w:t>Refund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12,</w:t>
        <w:br/>
        <w:t xml:space="preserve"> "order_id": 180,</w:t>
        <w:br/>
        <w:t xml:space="preserve"> "user_id": 0,</w:t>
        <w:br/>
        <w:t xml:space="preserve"> "created": "2022-06-16T16:44:15+00:00",</w:t>
        <w:br/>
        <w:t xml:space="preserve"> "reason": "Customer requires a refund.",</w:t>
        <w:br/>
        <w:t xml:space="preserve"> "total_amount": 50,</w:t>
        <w:br/>
        <w:t xml:space="preserve"> "total_tax": 5,</w:t>
        <w:br/>
        <w:t xml:space="preserve"> "uses_merchant_override_values": false,</w:t>
        <w:br/>
        <w:t xml:space="preserve"> "payments": [</w:t>
        <w:br/>
        <w:t xml:space="preserve"> {</w:t>
        <w:br/>
        <w:t xml:space="preserve"> "id": 13,</w:t>
        <w:br/>
        <w:t xml:space="preserve"> "provider_id": "storecredit",</w:t>
        <w:br/>
        <w:t xml:space="preserve"> "amount": 50,</w:t>
        <w:br/>
        <w:t xml:space="preserve"> "offline": true,</w:t>
        <w:br/>
        <w:t xml:space="preserve"> "is_declined": false,</w:t>
        <w:br/>
        <w:t xml:space="preserve"> "declined_message": ""</w:t>
        <w:br/>
        <w:t xml:space="preserve"> }</w:t>
        <w:br/>
        <w:t xml:space="preserve"> ],</w:t>
        <w:br/>
        <w:t xml:space="preserve"> "items": [</w:t>
        <w:br/>
        <w:t xml:space="preserve"> {</w:t>
        <w:br/>
        <w:t xml:space="preserve"> "item_type": "PRODUCT",</w:t>
        <w:br/>
        <w:t xml:space="preserve"> "item_id": 87,</w:t>
        <w:br/>
        <w:t xml:space="preserve"> "quantity": 1,</w:t>
        <w:br/>
        <w:t xml:space="preserve"> "requested_amount": null,</w:t>
        <w:br/>
        <w:t xml:space="preserve"> "reason": null</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Refund payload.</w:t>
            </w:r>
          </w:p>
        </w:tc>
      </w:tr>
      <w:tr>
        <w:tc>
          <w:tcPr>
            <w:tcW w:type="dxa" w:w="2880"/>
          </w:tcPr>
          <w:p>
            <w:r>
              <w:t>data.id</w:t>
            </w:r>
          </w:p>
        </w:tc>
        <w:tc>
          <w:tcPr>
            <w:tcW w:type="dxa" w:w="2880"/>
          </w:tcPr>
          <w:p>
            <w:r>
              <w:t>integer</w:t>
            </w:r>
          </w:p>
        </w:tc>
        <w:tc>
          <w:tcPr>
            <w:tcW w:type="dxa" w:w="2880"/>
          </w:tcPr>
          <w:p>
            <w:r>
              <w:t>Refund ID for the returned refund.</w:t>
            </w:r>
          </w:p>
        </w:tc>
      </w:tr>
      <w:tr>
        <w:tc>
          <w:tcPr>
            <w:tcW w:type="dxa" w:w="2880"/>
          </w:tcPr>
          <w:p>
            <w:r>
              <w:t>data.order_id</w:t>
            </w:r>
          </w:p>
        </w:tc>
        <w:tc>
          <w:tcPr>
            <w:tcW w:type="dxa" w:w="2880"/>
          </w:tcPr>
          <w:p>
            <w:r>
              <w:t>integer</w:t>
            </w:r>
          </w:p>
        </w:tc>
        <w:tc>
          <w:tcPr>
            <w:tcW w:type="dxa" w:w="2880"/>
          </w:tcPr>
          <w:p>
            <w:r>
              <w:t>Order ID associated with the refund.</w:t>
            </w:r>
          </w:p>
        </w:tc>
      </w:tr>
      <w:tr>
        <w:tc>
          <w:tcPr>
            <w:tcW w:type="dxa" w:w="2880"/>
          </w:tcPr>
          <w:p>
            <w:r>
              <w:t>data.user_id</w:t>
            </w:r>
          </w:p>
        </w:tc>
        <w:tc>
          <w:tcPr>
            <w:tcW w:type="dxa" w:w="2880"/>
          </w:tcPr>
          <w:p>
            <w:r>
              <w:t>integer</w:t>
            </w:r>
          </w:p>
        </w:tc>
        <w:tc>
          <w:tcPr>
            <w:tcW w:type="dxa" w:w="2880"/>
          </w:tcPr>
          <w:p>
            <w:r>
              <w:t>Reference to the user ID who created the refund. Automatically populated by BigCommerce.</w:t>
            </w:r>
          </w:p>
        </w:tc>
      </w:tr>
      <w:tr>
        <w:tc>
          <w:tcPr>
            <w:tcW w:type="dxa" w:w="2880"/>
          </w:tcPr>
          <w:p>
            <w:r>
              <w:t>data.created</w:t>
            </w:r>
          </w:p>
        </w:tc>
        <w:tc>
          <w:tcPr>
            <w:tcW w:type="dxa" w:w="2880"/>
          </w:tcPr>
          <w:p>
            <w:r>
              <w:t>string</w:t>
            </w:r>
          </w:p>
        </w:tc>
        <w:tc>
          <w:tcPr>
            <w:tcW w:type="dxa" w:w="2880"/>
          </w:tcPr>
          <w:p>
            <w:r>
              <w:t>Timestamp of when the refund was created.</w:t>
            </w:r>
          </w:p>
        </w:tc>
      </w:tr>
      <w:tr>
        <w:tc>
          <w:tcPr>
            <w:tcW w:type="dxa" w:w="2880"/>
          </w:tcPr>
          <w:p>
            <w:r>
              <w:t>data.reason</w:t>
            </w:r>
          </w:p>
        </w:tc>
        <w:tc>
          <w:tcPr>
            <w:tcW w:type="dxa" w:w="2880"/>
          </w:tcPr>
          <w:p>
            <w:r>
              <w:t>string</w:t>
            </w:r>
          </w:p>
        </w:tc>
        <w:tc>
          <w:tcPr>
            <w:tcW w:type="dxa" w:w="2880"/>
          </w:tcPr>
          <w:p>
            <w:r>
              <w:t>Reason for refund.</w:t>
            </w:r>
          </w:p>
        </w:tc>
      </w:tr>
      <w:tr>
        <w:tc>
          <w:tcPr>
            <w:tcW w:type="dxa" w:w="2880"/>
          </w:tcPr>
          <w:p>
            <w:r>
              <w:t>data.total_amount</w:t>
            </w:r>
          </w:p>
        </w:tc>
        <w:tc>
          <w:tcPr>
            <w:tcW w:type="dxa" w:w="2880"/>
          </w:tcPr>
          <w:p>
            <w:r>
              <w:t>number</w:t>
            </w:r>
          </w:p>
        </w:tc>
        <w:tc>
          <w:tcPr>
            <w:tcW w:type="dxa" w:w="2880"/>
          </w:tcPr>
          <w:p>
            <w:r>
              <w:t>Non-negative, 2-decimal rounded value representing the amount that can be refunded with the correct payment provider(s).</w:t>
            </w:r>
          </w:p>
        </w:tc>
      </w:tr>
      <w:tr>
        <w:tc>
          <w:tcPr>
            <w:tcW w:type="dxa" w:w="2880"/>
          </w:tcPr>
          <w:p>
            <w:r>
              <w:t>data.total_tax</w:t>
            </w:r>
          </w:p>
        </w:tc>
        <w:tc>
          <w:tcPr>
            <w:tcW w:type="dxa" w:w="2880"/>
          </w:tcPr>
          <w:p>
            <w:r>
              <w:t>number</w:t>
            </w:r>
          </w:p>
        </w:tc>
        <w:tc>
          <w:tcPr>
            <w:tcW w:type="dxa" w:w="2880"/>
          </w:tcPr>
          <w:p>
            <w:r>
              <w:t>Total tax amount refunded back to the shopper. Can be negative if less was refunded to the customer and tax was collected.</w:t>
            </w:r>
          </w:p>
        </w:tc>
      </w:tr>
      <w:tr>
        <w:tc>
          <w:tcPr>
            <w:tcW w:type="dxa" w:w="2880"/>
          </w:tcPr>
          <w:p>
            <w:r>
              <w:t>data.uses_merchant_override_values</w:t>
            </w:r>
          </w:p>
        </w:tc>
        <w:tc>
          <w:tcPr>
            <w:tcW w:type="dxa" w:w="2880"/>
          </w:tcPr>
          <w:p>
            <w:r>
              <w:t>boolean</w:t>
            </w:r>
          </w:p>
        </w:tc>
        <w:tc>
          <w:tcPr>
            <w:tcW w:type="dxa" w:w="2880"/>
          </w:tcPr>
          <w:p>
            <w:r>
              <w:t>Whether refund amount and tax are provided explicitly by merchant override.</w:t>
            </w:r>
          </w:p>
        </w:tc>
      </w:tr>
      <w:tr>
        <w:tc>
          <w:tcPr>
            <w:tcW w:type="dxa" w:w="2880"/>
          </w:tcPr>
          <w:p>
            <w:r>
              <w:t>data.payments</w:t>
            </w:r>
          </w:p>
        </w:tc>
        <w:tc>
          <w:tcPr>
            <w:tcW w:type="dxa" w:w="2880"/>
          </w:tcPr>
          <w:p>
            <w:r>
              <w:t>array</w:t>
            </w:r>
          </w:p>
        </w:tc>
        <w:tc>
          <w:tcPr>
            <w:tcW w:type="dxa" w:w="2880"/>
          </w:tcPr>
          <w:p>
            <w:r>
              <w:t>Array of refund payments.</w:t>
            </w:r>
          </w:p>
        </w:tc>
      </w:tr>
      <w:tr>
        <w:tc>
          <w:tcPr>
            <w:tcW w:type="dxa" w:w="2880"/>
          </w:tcPr>
          <w:p>
            <w:r>
              <w:t>data.payments[].id</w:t>
            </w:r>
          </w:p>
        </w:tc>
        <w:tc>
          <w:tcPr>
            <w:tcW w:type="dxa" w:w="2880"/>
          </w:tcPr>
          <w:p>
            <w:r>
              <w:t>integer</w:t>
            </w:r>
          </w:p>
        </w:tc>
        <w:tc>
          <w:tcPr>
            <w:tcW w:type="dxa" w:w="2880"/>
          </w:tcPr>
          <w:p>
            <w:r>
              <w:t>Reference to refund payment ID.</w:t>
            </w:r>
          </w:p>
        </w:tc>
      </w:tr>
      <w:tr>
        <w:tc>
          <w:tcPr>
            <w:tcW w:type="dxa" w:w="2880"/>
          </w:tcPr>
          <w:p>
            <w:r>
              <w:t>data.payments[].provider_id</w:t>
            </w:r>
          </w:p>
        </w:tc>
        <w:tc>
          <w:tcPr>
            <w:tcW w:type="dxa" w:w="2880"/>
          </w:tcPr>
          <w:p>
            <w:r>
              <w:t>string</w:t>
            </w:r>
          </w:p>
        </w:tc>
        <w:tc>
          <w:tcPr>
            <w:tcW w:type="dxa" w:w="2880"/>
          </w:tcPr>
          <w:p>
            <w:r>
              <w:t>Reference to payment provider (example: storecredit).</w:t>
            </w:r>
          </w:p>
        </w:tc>
      </w:tr>
      <w:tr>
        <w:tc>
          <w:tcPr>
            <w:tcW w:type="dxa" w:w="2880"/>
          </w:tcPr>
          <w:p>
            <w:r>
              <w:t>data.payments[].amount</w:t>
            </w:r>
          </w:p>
        </w:tc>
        <w:tc>
          <w:tcPr>
            <w:tcW w:type="dxa" w:w="2880"/>
          </w:tcPr>
          <w:p>
            <w:r>
              <w:t>number</w:t>
            </w:r>
          </w:p>
        </w:tc>
        <w:tc>
          <w:tcPr>
            <w:tcW w:type="dxa" w:w="2880"/>
          </w:tcPr>
          <w:p>
            <w:r>
              <w:t>Non-negative, 2-decimal rounded value representing the amount charged/refunded with payment providers.</w:t>
            </w:r>
          </w:p>
        </w:tc>
      </w:tr>
      <w:tr>
        <w:tc>
          <w:tcPr>
            <w:tcW w:type="dxa" w:w="2880"/>
          </w:tcPr>
          <w:p>
            <w:r>
              <w:t>data.payments[].offline</w:t>
            </w:r>
          </w:p>
        </w:tc>
        <w:tc>
          <w:tcPr>
            <w:tcW w:type="dxa" w:w="2880"/>
          </w:tcPr>
          <w:p>
            <w:r>
              <w:t>boolean</w:t>
            </w:r>
          </w:p>
        </w:tc>
        <w:tc>
          <w:tcPr>
            <w:tcW w:type="dxa" w:w="2880"/>
          </w:tcPr>
          <w:p>
            <w:r>
              <w:t>Indicates whether the payment was offline.</w:t>
            </w:r>
          </w:p>
        </w:tc>
      </w:tr>
      <w:tr>
        <w:tc>
          <w:tcPr>
            <w:tcW w:type="dxa" w:w="2880"/>
          </w:tcPr>
          <w:p>
            <w:r>
              <w:t>data.payments[].is_declined</w:t>
            </w:r>
          </w:p>
        </w:tc>
        <w:tc>
          <w:tcPr>
            <w:tcW w:type="dxa" w:w="2880"/>
          </w:tcPr>
          <w:p>
            <w:r>
              <w:t>boolean</w:t>
            </w:r>
          </w:p>
        </w:tc>
        <w:tc>
          <w:tcPr>
            <w:tcW w:type="dxa" w:w="2880"/>
          </w:tcPr>
          <w:p>
            <w:r>
              <w:t>Indicates if this payment has been declined by the payment provider.</w:t>
            </w:r>
          </w:p>
        </w:tc>
      </w:tr>
      <w:tr>
        <w:tc>
          <w:tcPr>
            <w:tcW w:type="dxa" w:w="2880"/>
          </w:tcPr>
          <w:p>
            <w:r>
              <w:t>data.payments[].declined_message</w:t>
            </w:r>
          </w:p>
        </w:tc>
        <w:tc>
          <w:tcPr>
            <w:tcW w:type="dxa" w:w="2880"/>
          </w:tcPr>
          <w:p>
            <w:r>
              <w:t>string</w:t>
            </w:r>
          </w:p>
        </w:tc>
        <w:tc>
          <w:tcPr>
            <w:tcW w:type="dxa" w:w="2880"/>
          </w:tcPr>
          <w:p>
            <w:r>
              <w:t>Message indicating why the payment was declined.</w:t>
            </w:r>
          </w:p>
        </w:tc>
      </w:tr>
      <w:tr>
        <w:tc>
          <w:tcPr>
            <w:tcW w:type="dxa" w:w="2880"/>
          </w:tcPr>
          <w:p>
            <w:r>
              <w:t>data.items</w:t>
            </w:r>
          </w:p>
        </w:tc>
        <w:tc>
          <w:tcPr>
            <w:tcW w:type="dxa" w:w="2880"/>
          </w:tcPr>
          <w:p>
            <w:r>
              <w:t>array</w:t>
            </w:r>
          </w:p>
        </w:tc>
        <w:tc>
          <w:tcPr>
            <w:tcW w:type="dxa" w:w="2880"/>
          </w:tcPr>
          <w:p>
            <w:r>
              <w:t>Array of items refunded. In cases when tax_refund_adjustment was used to create the refund, this array will be empty.</w:t>
            </w:r>
          </w:p>
        </w:tc>
      </w:tr>
      <w:tr>
        <w:tc>
          <w:tcPr>
            <w:tcW w:type="dxa" w:w="2880"/>
          </w:tcPr>
          <w:p>
            <w:r>
              <w:t>data.items[].item_type</w:t>
            </w:r>
          </w:p>
        </w:tc>
        <w:tc>
          <w:tcPr>
            <w:tcW w:type="dxa" w:w="2880"/>
          </w:tcPr>
          <w:p>
            <w:r>
              <w:t>string</w:t>
            </w:r>
          </w:p>
        </w:tc>
        <w:tc>
          <w:tcPr>
            <w:tcW w:type="dxa" w:w="2880"/>
          </w:tcPr>
          <w:p>
            <w:r>
              <w:t>Type of item refunded. Possible values: PRODUCT, GIFT_WRAPPING, SHIPPING, HANDLING, ORDER, FEE.</w:t>
            </w:r>
          </w:p>
        </w:tc>
      </w:tr>
      <w:tr>
        <w:tc>
          <w:tcPr>
            <w:tcW w:type="dxa" w:w="2880"/>
          </w:tcPr>
          <w:p>
            <w:r>
              <w:t>data.items[].item_id</w:t>
            </w:r>
          </w:p>
        </w:tc>
        <w:tc>
          <w:tcPr>
            <w:tcW w:type="dxa" w:w="2880"/>
          </w:tcPr>
          <w:p>
            <w:r>
              <w:t>integer</w:t>
            </w:r>
          </w:p>
        </w:tc>
        <w:tc>
          <w:tcPr>
            <w:tcW w:type="dxa" w:w="2880"/>
          </w:tcPr>
          <w:p>
            <w:r>
              <w:t>ID corresponding to item_type: order_product.id for PRODUCT/GIFT_WRAPPING; order_address.id for SHIPPING/HANDLING; order.id for ORDER/FEE.</w:t>
            </w:r>
          </w:p>
        </w:tc>
      </w:tr>
      <w:tr>
        <w:tc>
          <w:tcPr>
            <w:tcW w:type="dxa" w:w="2880"/>
          </w:tcPr>
          <w:p>
            <w:r>
              <w:t>data.items[].quantity</w:t>
            </w:r>
          </w:p>
        </w:tc>
        <w:tc>
          <w:tcPr>
            <w:tcW w:type="dxa" w:w="2880"/>
          </w:tcPr>
          <w:p>
            <w:r>
              <w:t>integer</w:t>
            </w:r>
          </w:p>
        </w:tc>
        <w:tc>
          <w:tcPr>
            <w:tcW w:type="dxa" w:w="2880"/>
          </w:tcPr>
          <w:p>
            <w:r>
              <w:t>Quantity of item refunded. Only populated for item_type = PRODUCT.</w:t>
            </w:r>
          </w:p>
        </w:tc>
      </w:tr>
      <w:tr>
        <w:tc>
          <w:tcPr>
            <w:tcW w:type="dxa" w:w="2880"/>
          </w:tcPr>
          <w:p>
            <w:r>
              <w:t>data.items[].requested_amount</w:t>
            </w:r>
          </w:p>
        </w:tc>
        <w:tc>
          <w:tcPr>
            <w:tcW w:type="dxa" w:w="2880"/>
          </w:tcPr>
          <w:p>
            <w:r>
              <w:t>string</w:t>
            </w:r>
          </w:p>
        </w:tc>
        <w:tc>
          <w:tcPr>
            <w:tcW w:type="dxa" w:w="2880"/>
          </w:tcPr>
          <w:p>
            <w:r>
              <w:t>Non-negative, 2-decimal rounded value representing the amount that can be refunded with the payment provider(s).</w:t>
            </w:r>
          </w:p>
        </w:tc>
      </w:tr>
      <w:tr>
        <w:tc>
          <w:tcPr>
            <w:tcW w:type="dxa" w:w="2880"/>
          </w:tcPr>
          <w:p>
            <w:r>
              <w:t>data.items[].reason</w:t>
            </w:r>
          </w:p>
        </w:tc>
        <w:tc>
          <w:tcPr>
            <w:tcW w:type="dxa" w:w="2880"/>
          </w:tcPr>
          <w:p>
            <w:r>
              <w:t>string</w:t>
            </w:r>
          </w:p>
        </w:tc>
        <w:tc>
          <w:tcPr>
            <w:tcW w:type="dxa" w:w="2880"/>
          </w:tcPr>
          <w:p>
            <w:r>
              <w:t>Reason for refunding an item.</w:t>
            </w:r>
          </w:p>
        </w:tc>
      </w:tr>
      <w:tr>
        <w:tc>
          <w:tcPr>
            <w:tcW w:type="dxa" w:w="2880"/>
          </w:tcPr>
          <w:p>
            <w:r>
              <w:t>meta</w:t>
            </w:r>
          </w:p>
        </w:tc>
        <w:tc>
          <w:tcPr>
            <w:tcW w:type="dxa" w:w="2880"/>
          </w:tcPr>
          <w:p>
            <w:r>
              <w:t>object</w:t>
            </w:r>
          </w:p>
        </w:tc>
        <w:tc>
          <w:tcPr>
            <w:tcW w:type="dxa" w:w="2880"/>
          </w:tcPr>
          <w:p>
            <w:r>
              <w:t>Response metadata. Additional properties may be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'https://api.bigcommerce.com/stores/{{BIG_COMMERCE_STORE_HASH}}/v3/orders/payment_actions/refunds/12' \</w:t>
        <w:br/>
        <w:t xml:space="preserve"> --header 'Accept: application/json'</w:t>
      </w:r>
    </w:p>
    <w:p>
      <w:pPr>
        <w:pStyle w:val="Heading3"/>
      </w:pPr>
      <w:r>
        <w:t>Example Usage</w:t>
      </w:r>
    </w:p>
    <w:p>
      <w:pPr>
        <w:pStyle w:val="Heading3"/>
      </w:pPr>
      <w:r>
        <w:t>Example 1: Get a Refund by ID</w:t>
      </w:r>
    </w:p>
    <w:p>
      <w:r>
        <w:rPr>
          <w:b/>
          <w:color w:val="666666"/>
          <w:sz w:val="16"/>
        </w:rPr>
        <w:t>[bash]</w:t>
      </w:r>
    </w:p>
    <w:p>
      <w:pPr>
        <w:shd w:fill="F2F2F2" w:val="clear"/>
      </w:pPr>
      <w:r>
        <w:rPr>
          <w:rFonts w:ascii="Courier New" w:hAnsi="Courier New"/>
          <w:sz w:val="17"/>
        </w:rPr>
        <w:t>curl -sS --request GET \</w:t>
        <w:br/>
        <w:t xml:space="preserve"> 'https://api.bigcommerce.com/stores/{{BIG_COMMERCE_STORE_HASH}}/v3/orders/payment_actions/refunds/12' \</w:t>
        <w:br/>
        <w:t xml:space="preserve"> -H 'Accept: application/json'</w:t>
      </w:r>
    </w:p>
    <w:p>
      <w:pPr>
        <w:pStyle w:val="Heading3"/>
      </w:pPr>
      <w:r>
        <w:t>Example 2: Get Another Refund</w:t>
      </w:r>
    </w:p>
    <w:p>
      <w:r>
        <w:rPr>
          <w:b/>
          <w:color w:val="666666"/>
          <w:sz w:val="16"/>
        </w:rPr>
        <w:t>[bash]</w:t>
      </w:r>
    </w:p>
    <w:p>
      <w:pPr>
        <w:shd w:fill="F2F2F2" w:val="clear"/>
      </w:pPr>
      <w:r>
        <w:rPr>
          <w:rFonts w:ascii="Courier New" w:hAnsi="Courier New"/>
          <w:sz w:val="17"/>
        </w:rPr>
        <w:t>curl -sS --request GET \</w:t>
        <w:br/>
        <w:t xml:space="preserve"> 'https://api.bigcommerce.com/stores/{{BIG_COMMERCE_STORE_HASH}}/v3/orders/payment_actions/refunds/1805' \</w:t>
        <w:br/>
        <w:t xml:space="preserve"> -H 'Accept: application/json'</w:t>
      </w:r>
    </w:p>
    <w:p>
      <w:pPr>
        <w:pStyle w:val="Heading3"/>
      </w:pPr>
      <w:r>
        <w:t>Notes</w:t>
      </w:r>
    </w:p>
    <w:p>
      <w:pPr>
        <w:pStyle w:val="ListBullet"/>
      </w:pPr>
      <w:r>
        <w:t>The response content type is application/json when Accept: application/json is used.</w:t>
      </w:r>
    </w:p>
    <w:p>
      <w:pPr>
        <w:pStyle w:val="ListBullet"/>
      </w:pPr>
      <w:r>
        <w:t>requested_amount is shown as a string in the schema description; the example shows it can be null.</w:t>
      </w:r>
    </w:p>
    <w:p>
      <w:pPr>
        <w:pStyle w:val="ListBullet"/>
      </w:pPr>
      <w:r>
        <w:t>items can be an empty array when tax_refund_adjustment was used to create the refund.</w:t>
      </w:r>
    </w:p>
    <w:p>
      <w:pPr>
        <w:pStyle w:val="Heading3"/>
      </w:pPr>
      <w:r>
        <w:t>Related orderRefunds actions</w:t>
      </w:r>
    </w:p>
    <w:p>
      <w:pPr>
        <w:pStyle w:val="ListBullet"/>
      </w:pPr>
      <w:r>
        <w:t>[POST] Create an Order Refund — /v3/orders/{{orderId}}/payment_actions/refunds</w:t>
      </w:r>
    </w:p>
    <w:p>
      <w:pPr>
        <w:pStyle w:val="ListBullet"/>
      </w:pPr>
      <w:r>
        <w:t>[GET] List Order Refunds (All Stores) — /v3/orders/payment_actions/refunds</w:t>
      </w:r>
    </w:p>
    <w:p>
      <w:pPr>
        <w:pStyle w:val="ListBullet"/>
      </w:pPr>
      <w:r>
        <w:t>[GET] List Refunds for an Order — /v3/orders/{{orderId}}/payment_actions/refunds</w:t>
      </w:r>
    </w:p>
    <w:p>
      <w:r>
        <w:br w:type="page"/>
      </w:r>
    </w:p>
    <w:p>
      <w:pPr>
        <w:pStyle w:val="Heading2"/>
      </w:pPr>
      <w:r>
        <w:t>487. [GET] List Order Refunds (All Stores)</w:t>
      </w:r>
    </w:p>
    <w:p>
      <w:r>
        <w:rPr>
          <w:b/>
        </w:rPr>
        <w:t xml:space="preserve">Endpoint: </w:t>
      </w:r>
      <w:r>
        <w:rPr>
          <w:rFonts w:ascii="Courier New" w:hAnsi="Courier New"/>
          <w:sz w:val="18"/>
        </w:rPr>
        <w:t>/v3/orders/payment_actions/refunds</w:t>
      </w:r>
    </w:p>
    <w:p>
      <w:pPr>
        <w:pStyle w:val="Heading3"/>
      </w:pPr>
      <w:r>
        <w:t>Prerequisites</w:t>
      </w:r>
    </w:p>
    <w:p>
      <w:pPr>
        <w:pStyle w:val="ListBullet"/>
      </w:pPr>
      <w:r>
        <w:t xml:space="preserve">Requires at least one of the following scopes: </w:t>
        <w:br/>
        <w:br/>
        <w:t>store_v2_transactions_read_only</w:t>
        <w:br/>
        <w:t>store_v2_transactions</w:t>
        <w:br/>
        <w:t>store_v2_orders_read_only</w:t>
        <w:br/>
        <w:t>store_v2_orders</w:t>
      </w:r>
    </w:p>
    <w:p>
      <w:pPr>
        <w:pStyle w:val="Heading3"/>
      </w:pPr>
      <w:r>
        <w:t>Method</w:t>
      </w:r>
    </w:p>
    <w:p>
      <w:r>
        <w:t>GET</w:t>
      </w:r>
    </w:p>
    <w:p>
      <w:pPr>
        <w:pStyle w:val="Heading3"/>
      </w:pPr>
      <w:r>
        <w:t>URL</w:t>
      </w:r>
    </w:p>
    <w:p>
      <w:r>
        <w:t>https://api.bigcommerce.com/stores/{{BIG_COMMERCE_STORE_HASH}}/v3/orders/payment_actions/refunds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refunds ordered by refund ID in ascending order.</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order_id:in</w:t>
            </w:r>
          </w:p>
        </w:tc>
        <w:tc>
          <w:tcPr>
            <w:tcW w:type="dxa" w:w="2880"/>
          </w:tcPr>
          <w:p>
            <w:r>
              <w:t>integer[]</w:t>
            </w:r>
          </w:p>
        </w:tc>
        <w:tc>
          <w:tcPr>
            <w:tcW w:type="dxa" w:w="2880"/>
          </w:tcPr>
          <w:p>
            <w:r>
              <w:t>Pass a comma-separated list of order IDs to filter the included orders. Accepts multiple values.</w:t>
            </w:r>
          </w:p>
        </w:tc>
      </w:tr>
      <w:tr>
        <w:tc>
          <w:tcPr>
            <w:tcW w:type="dxa" w:w="2880"/>
          </w:tcPr>
          <w:p>
            <w:r>
              <w:t>id:in</w:t>
            </w:r>
          </w:p>
        </w:tc>
        <w:tc>
          <w:tcPr>
            <w:tcW w:type="dxa" w:w="2880"/>
          </w:tcPr>
          <w:p>
            <w:r>
              <w:t>integer[]</w:t>
            </w:r>
          </w:p>
        </w:tc>
        <w:tc>
          <w:tcPr>
            <w:tcW w:type="dxa" w:w="2880"/>
          </w:tcPr>
          <w:p>
            <w:r>
              <w:t>Pass a comma-separated list of refund IDs to filter the included refunds. Accepts multiple values.</w:t>
            </w:r>
          </w:p>
        </w:tc>
      </w:tr>
      <w:tr>
        <w:tc>
          <w:tcPr>
            <w:tcW w:type="dxa" w:w="2880"/>
          </w:tcPr>
          <w:p>
            <w:r>
              <w:t>created:min</w:t>
            </w:r>
          </w:p>
        </w:tc>
        <w:tc>
          <w:tcPr>
            <w:tcW w:type="dxa" w:w="2880"/>
          </w:tcPr>
          <w:p>
            <w:r>
              <w:t>string</w:t>
            </w:r>
          </w:p>
        </w:tc>
        <w:tc>
          <w:tcPr>
            <w:tcW w:type="dxa" w:w="2880"/>
          </w:tcPr>
          <w:p>
            <w:r>
              <w:t>Filter results so they are later than or equal to provided date. Must be in url-encoded RFC 3339 format (e.g. 2020-01-15T01%3A02%3A34%2B01%3A00).</w:t>
            </w:r>
          </w:p>
        </w:tc>
      </w:tr>
      <w:tr>
        <w:tc>
          <w:tcPr>
            <w:tcW w:type="dxa" w:w="2880"/>
          </w:tcPr>
          <w:p>
            <w:r>
              <w:t>created:max</w:t>
            </w:r>
          </w:p>
        </w:tc>
        <w:tc>
          <w:tcPr>
            <w:tcW w:type="dxa" w:w="2880"/>
          </w:tcPr>
          <w:p>
            <w:r>
              <w:t>string</w:t>
            </w:r>
          </w:p>
        </w:tc>
        <w:tc>
          <w:tcPr>
            <w:tcW w:type="dxa" w:w="2880"/>
          </w:tcPr>
          <w:p>
            <w:r>
              <w:t>Filter results so they are earlier than or equal to provided date. Must be in url-encoded RFC 3339 format (e.g. 2020-01-15T01%3A02%3A34%2B01%3A00).</w:t>
            </w:r>
          </w:p>
        </w:tc>
      </w:tr>
      <w:tr>
        <w:tc>
          <w:tcPr>
            <w:tcW w:type="dxa" w:w="2880"/>
          </w:tcPr>
          <w:p>
            <w:r>
              <w:t>transaction_id</w:t>
            </w:r>
          </w:p>
        </w:tc>
        <w:tc>
          <w:tcPr>
            <w:tcW w:type="dxa" w:w="2880"/>
          </w:tcPr>
          <w:p>
            <w:r>
              <w:t>string</w:t>
            </w:r>
          </w:p>
        </w:tc>
        <w:tc>
          <w:tcPr>
            <w:tcW w:type="dxa" w:w="2880"/>
          </w:tcPr>
          <w:p>
            <w:r>
              <w:t>Filters by refund payment using the BigCommerce transaction_id.</w:t>
            </w:r>
          </w:p>
        </w:tc>
      </w:tr>
      <w:tr>
        <w:tc>
          <w:tcPr>
            <w:tcW w:type="dxa" w:w="2880"/>
          </w:tcPr>
          <w:p>
            <w:r>
              <w:t>page</w:t>
            </w:r>
          </w:p>
        </w:tc>
        <w:tc>
          <w:tcPr>
            <w:tcW w:type="dxa" w:w="2880"/>
          </w:tcPr>
          <w:p>
            <w:r>
              <w:t>integer</w:t>
            </w:r>
          </w:p>
        </w:tc>
        <w:tc>
          <w:tcPr>
            <w:tcW w:type="dxa" w:w="2880"/>
          </w:tcPr>
          <w:p>
            <w:r>
              <w:t>Specifies the page number in a limited (paginated) list of items.</w:t>
            </w:r>
          </w:p>
        </w:tc>
      </w:tr>
      <w:tr>
        <w:tc>
          <w:tcPr>
            <w:tcW w:type="dxa" w:w="2880"/>
          </w:tcPr>
          <w:p>
            <w:r>
              <w:t>limit</w:t>
            </w:r>
          </w:p>
        </w:tc>
        <w:tc>
          <w:tcPr>
            <w:tcW w:type="dxa" w:w="2880"/>
          </w:tcPr>
          <w:p>
            <w:r>
              <w:t>integer</w:t>
            </w:r>
          </w:p>
        </w:tc>
        <w:tc>
          <w:tcPr>
            <w:tcW w:type="dxa" w:w="2880"/>
          </w:tcPr>
          <w:p>
            <w:r>
              <w:t>Controls the number of items per page in a limited (paginated) list of items.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"order_id": 456,</w:t>
        <w:br/>
        <w:t xml:space="preserve"> "user_id": 12,</w:t>
        <w:br/>
        <w:t xml:space="preserve"> "created": "2020-01-15T01:02:34-01:00",</w:t>
        <w:br/>
        <w:t xml:space="preserve"> "reason": "Customer returned item",</w:t>
        <w:br/>
        <w:t xml:space="preserve"> "total_amount": 10.5,</w:t>
        <w:br/>
        <w:t xml:space="preserve"> "total_tax": 0.8,</w:t>
        <w:br/>
        <w:t xml:space="preserve"> "uses_merchant_override_values": false,</w:t>
        <w:br/>
        <w:t xml:space="preserve"> "items": [</w:t>
        <w:br/>
        <w:t xml:space="preserve"> {</w:t>
        <w:br/>
        <w:t xml:space="preserve"> "item_type": "PRODUCT",</w:t>
        <w:br/>
        <w:t xml:space="preserve"> "item_id": 987,</w:t>
        <w:br/>
        <w:t xml:space="preserve"> "reason": "Damaged on arrival",</w:t>
        <w:br/>
        <w:t xml:space="preserve"> "quantity": 1,</w:t>
        <w:br/>
        <w:t xml:space="preserve"> "adjustments": [</w:t>
        <w:br/>
        <w:t xml:space="preserve"> {</w:t>
        <w:br/>
        <w:t xml:space="preserve"> "amount": -2.0,</w:t>
        <w:br/>
        <w:t xml:space="preserve"> "description": "Restocking fee"</w:t>
        <w:br/>
        <w:t xml:space="preserve"> }</w:t>
        <w:br/>
        <w:t xml:space="preserve"> ],</w:t>
        <w:br/>
        <w:t xml:space="preserve"> "requested_amount": {}</w:t>
        <w:br/>
        <w:t xml:space="preserve"> }</w:t>
        <w:br/>
        <w:t xml:space="preserve"> ],</w:t>
        <w:br/>
        <w:t xml:space="preserve"> "payments": [</w:t>
        <w:br/>
        <w:t xml:space="preserve"> {</w:t>
        <w:br/>
        <w:t xml:space="preserve"> "id": 1,</w:t>
        <w:br/>
        <w:t xml:space="preserve"> "provider_id": "stripe",</w:t>
        <w:br/>
        <w:t xml:space="preserve"> "amount": {},</w:t>
        <w:br/>
        <w:t xml:space="preserve"> "offline": false,</w:t>
        <w:br/>
        <w:t xml:space="preserve"> "is_declined": false,</w:t>
        <w:br/>
        <w:t xml:space="preserve"> "declined_message": "",</w:t>
        <w:br/>
        <w:t xml:space="preserve"> "transaction_id": "abc123"</w:t>
        <w:br/>
        <w:t xml:space="preserve"> }</w:t>
        <w:br/>
        <w:t xml:space="preserve"> ]</w:t>
        <w:br/>
        <w:t xml:space="preserve"> }</w:t>
        <w:br/>
        <w:t xml:space="preserve"> ],</w:t>
        <w:br/>
        <w:t xml:space="preserve"> "meta": {}</w:t>
        <w:br/>
        <w:t>}</w:t>
      </w:r>
    </w:p>
    <w:p>
      <w:r>
        <w:rPr>
          <w:b/>
        </w:rPr>
        <w:t>Note: Note: The schema references an &lt;Amount&gt; type for items.requested_amount and payments.amount, but the scraped documentation does not define its shape, so it is left as {} in the example.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Collection of refunds.</w:t>
            </w:r>
          </w:p>
        </w:tc>
      </w:tr>
      <w:tr>
        <w:tc>
          <w:tcPr>
            <w:tcW w:type="dxa" w:w="2880"/>
          </w:tcPr>
          <w:p>
            <w:r>
              <w:t>data[].id</w:t>
            </w:r>
          </w:p>
        </w:tc>
        <w:tc>
          <w:tcPr>
            <w:tcW w:type="dxa" w:w="2880"/>
          </w:tcPr>
          <w:p>
            <w:r>
              <w:t>integer</w:t>
            </w:r>
          </w:p>
        </w:tc>
        <w:tc>
          <w:tcPr>
            <w:tcW w:type="dxa" w:w="2880"/>
          </w:tcPr>
          <w:p>
            <w:r>
              <w:t>Refund resource ID.</w:t>
            </w:r>
          </w:p>
        </w:tc>
      </w:tr>
      <w:tr>
        <w:tc>
          <w:tcPr>
            <w:tcW w:type="dxa" w:w="2880"/>
          </w:tcPr>
          <w:p>
            <w:r>
              <w:t>data[].order_id</w:t>
            </w:r>
          </w:p>
        </w:tc>
        <w:tc>
          <w:tcPr>
            <w:tcW w:type="dxa" w:w="2880"/>
          </w:tcPr>
          <w:p>
            <w:r>
              <w:t>integer</w:t>
            </w:r>
          </w:p>
        </w:tc>
        <w:tc>
          <w:tcPr>
            <w:tcW w:type="dxa" w:w="2880"/>
          </w:tcPr>
          <w:p>
            <w:r>
              <w:t>Reference to order ID.</w:t>
            </w:r>
          </w:p>
        </w:tc>
      </w:tr>
      <w:tr>
        <w:tc>
          <w:tcPr>
            <w:tcW w:type="dxa" w:w="2880"/>
          </w:tcPr>
          <w:p>
            <w:r>
              <w:t>data[].user_id</w:t>
            </w:r>
          </w:p>
        </w:tc>
        <w:tc>
          <w:tcPr>
            <w:tcW w:type="dxa" w:w="2880"/>
          </w:tcPr>
          <w:p>
            <w:r>
              <w:t>integer</w:t>
            </w:r>
          </w:p>
        </w:tc>
        <w:tc>
          <w:tcPr>
            <w:tcW w:type="dxa" w:w="2880"/>
          </w:tcPr>
          <w:p>
            <w:r>
              <w:t>Reference to the userʼs ID who create this refund. This is automatically populated by BigCommerce.</w:t>
            </w:r>
          </w:p>
        </w:tc>
      </w:tr>
      <w:tr>
        <w:tc>
          <w:tcPr>
            <w:tcW w:type="dxa" w:w="2880"/>
          </w:tcPr>
          <w:p>
            <w:r>
              <w:t>data[].created</w:t>
            </w:r>
          </w:p>
        </w:tc>
        <w:tc>
          <w:tcPr>
            <w:tcW w:type="dxa" w:w="2880"/>
          </w:tcPr>
          <w:p>
            <w:r>
              <w:t>string</w:t>
            </w:r>
          </w:p>
        </w:tc>
        <w:tc>
          <w:tcPr>
            <w:tcW w:type="dxa" w:w="2880"/>
          </w:tcPr>
          <w:p>
            <w:r>
              <w:t>Timestamp of when this refund was created.</w:t>
            </w:r>
          </w:p>
        </w:tc>
      </w:tr>
      <w:tr>
        <w:tc>
          <w:tcPr>
            <w:tcW w:type="dxa" w:w="2880"/>
          </w:tcPr>
          <w:p>
            <w:r>
              <w:t>data[].reason</w:t>
            </w:r>
          </w:p>
        </w:tc>
        <w:tc>
          <w:tcPr>
            <w:tcW w:type="dxa" w:w="2880"/>
          </w:tcPr>
          <w:p>
            <w:r>
              <w:t>string</w:t>
            </w:r>
          </w:p>
        </w:tc>
        <w:tc>
          <w:tcPr>
            <w:tcW w:type="dxa" w:w="2880"/>
          </w:tcPr>
          <w:p>
            <w:r>
              <w:t>Reason for refund.</w:t>
            </w:r>
          </w:p>
        </w:tc>
      </w:tr>
      <w:tr>
        <w:tc>
          <w:tcPr>
            <w:tcW w:type="dxa" w:w="2880"/>
          </w:tcPr>
          <w:p>
            <w:r>
              <w:t>data[].total_amount</w:t>
            </w:r>
          </w:p>
        </w:tc>
        <w:tc>
          <w:tcPr>
            <w:tcW w:type="dxa" w:w="2880"/>
          </w:tcPr>
          <w:p>
            <w:r>
              <w:t>number</w:t>
            </w:r>
          </w:p>
        </w:tc>
        <w:tc>
          <w:tcPr>
            <w:tcW w:type="dxa" w:w="2880"/>
          </w:tcPr>
          <w:p>
            <w:r>
              <w:t>Total refunded amount.</w:t>
            </w:r>
          </w:p>
        </w:tc>
      </w:tr>
      <w:tr>
        <w:tc>
          <w:tcPr>
            <w:tcW w:type="dxa" w:w="2880"/>
          </w:tcPr>
          <w:p>
            <w:r>
              <w:t>data[].total_tax</w:t>
            </w:r>
          </w:p>
        </w:tc>
        <w:tc>
          <w:tcPr>
            <w:tcW w:type="dxa" w:w="2880"/>
          </w:tcPr>
          <w:p>
            <w:r>
              <w:t>number</w:t>
            </w:r>
          </w:p>
        </w:tc>
        <w:tc>
          <w:tcPr>
            <w:tcW w:type="dxa" w:w="2880"/>
          </w:tcPr>
          <w:p>
            <w:r>
              <w:t>Total tax amount refunded back to the shopper. Note: order_level_amount does not affect tax liability. This can be a negative amount indicating we have collected tax by refunding less to the customer.</w:t>
            </w:r>
          </w:p>
        </w:tc>
      </w:tr>
      <w:tr>
        <w:tc>
          <w:tcPr>
            <w:tcW w:type="dxa" w:w="2880"/>
          </w:tcPr>
          <w:p>
            <w:r>
              <w:t>data[].uses_merchant_override_values</w:t>
            </w:r>
          </w:p>
        </w:tc>
        <w:tc>
          <w:tcPr>
            <w:tcW w:type="dxa" w:w="2880"/>
          </w:tcPr>
          <w:p>
            <w:r>
              <w:t>boolean</w:t>
            </w:r>
          </w:p>
        </w:tc>
        <w:tc>
          <w:tcPr>
            <w:tcW w:type="dxa" w:w="2880"/>
          </w:tcPr>
          <w:p>
            <w:r>
              <w:t>Whether refund amount and tax are provided explicitly by merchant override.</w:t>
            </w:r>
          </w:p>
        </w:tc>
      </w:tr>
      <w:tr>
        <w:tc>
          <w:tcPr>
            <w:tcW w:type="dxa" w:w="2880"/>
          </w:tcPr>
          <w:p>
            <w:r>
              <w:t>data[].items</w:t>
            </w:r>
          </w:p>
        </w:tc>
        <w:tc>
          <w:tcPr>
            <w:tcW w:type="dxa" w:w="2880"/>
          </w:tcPr>
          <w:p>
            <w:r>
              <w:t>array</w:t>
            </w:r>
          </w:p>
        </w:tc>
        <w:tc>
          <w:tcPr>
            <w:tcW w:type="dxa" w:w="2880"/>
          </w:tcPr>
          <w:p>
            <w:r>
              <w:t>Array of items refunded. In cases when tax_refund_adjustment was used to create the refund, this array will be empty.</w:t>
            </w:r>
          </w:p>
        </w:tc>
      </w:tr>
      <w:tr>
        <w:tc>
          <w:tcPr>
            <w:tcW w:type="dxa" w:w="2880"/>
          </w:tcPr>
          <w:p>
            <w:r>
              <w:t>data[].items[].item_type</w:t>
            </w:r>
          </w:p>
        </w:tc>
        <w:tc>
          <w:tcPr>
            <w:tcW w:type="dxa" w:w="2880"/>
          </w:tcPr>
          <w:p>
            <w:r>
              <w:t>string</w:t>
            </w:r>
          </w:p>
        </w:tc>
        <w:tc>
          <w:tcPr>
            <w:tcW w:type="dxa" w:w="2880"/>
          </w:tcPr>
          <w:p>
            <w:r>
              <w:t>Type of item that was refunded. Possible values: PRODUCT, GIFT_WRAPPING, SHIPPING, HANDLING, ORDER, FEE.</w:t>
            </w:r>
          </w:p>
        </w:tc>
      </w:tr>
      <w:tr>
        <w:tc>
          <w:tcPr>
            <w:tcW w:type="dxa" w:w="2880"/>
          </w:tcPr>
          <w:p>
            <w:r>
              <w:t>data[].items[].item_id</w:t>
            </w:r>
          </w:p>
        </w:tc>
        <w:tc>
          <w:tcPr>
            <w:tcW w:type="dxa" w:w="2880"/>
          </w:tcPr>
          <w:p>
            <w:r>
              <w:t>integer</w:t>
            </w:r>
          </w:p>
        </w:tc>
        <w:tc>
          <w:tcPr>
            <w:tcW w:type="dxa" w:w="2880"/>
          </w:tcPr>
          <w:p>
            <w:r>
              <w:t>order_product.id for PRODUCT/GIFT_WRAPPING; order_address.id for SHIPPING/HANDLING; order.id for ORDER.</w:t>
            </w:r>
          </w:p>
        </w:tc>
      </w:tr>
      <w:tr>
        <w:tc>
          <w:tcPr>
            <w:tcW w:type="dxa" w:w="2880"/>
          </w:tcPr>
          <w:p>
            <w:r>
              <w:t>data[].items[].reason</w:t>
            </w:r>
          </w:p>
        </w:tc>
        <w:tc>
          <w:tcPr>
            <w:tcW w:type="dxa" w:w="2880"/>
          </w:tcPr>
          <w:p>
            <w:r>
              <w:t>string</w:t>
            </w:r>
          </w:p>
        </w:tc>
        <w:tc>
          <w:tcPr>
            <w:tcW w:type="dxa" w:w="2880"/>
          </w:tcPr>
          <w:p>
            <w:r>
              <w:t>Reason for refunding an item.</w:t>
            </w:r>
          </w:p>
        </w:tc>
      </w:tr>
      <w:tr>
        <w:tc>
          <w:tcPr>
            <w:tcW w:type="dxa" w:w="2880"/>
          </w:tcPr>
          <w:p>
            <w:r>
              <w:t>data[].items[].quantity</w:t>
            </w:r>
          </w:p>
        </w:tc>
        <w:tc>
          <w:tcPr>
            <w:tcW w:type="dxa" w:w="2880"/>
          </w:tcPr>
          <w:p>
            <w:r>
              <w:t>integer</w:t>
            </w:r>
          </w:p>
        </w:tc>
        <w:tc>
          <w:tcPr>
            <w:tcW w:type="dxa" w:w="2880"/>
          </w:tcPr>
          <w:p>
            <w:r>
              <w:t>Quantity of item refunded. Note: only populated for item_type = PRODUCT.</w:t>
            </w:r>
          </w:p>
        </w:tc>
      </w:tr>
      <w:tr>
        <w:tc>
          <w:tcPr>
            <w:tcW w:type="dxa" w:w="2880"/>
          </w:tcPr>
          <w:p>
            <w:r>
              <w:t>data[].items[].adjustments</w:t>
            </w:r>
          </w:p>
        </w:tc>
        <w:tc>
          <w:tcPr>
            <w:tcW w:type="dxa" w:w="2880"/>
          </w:tcPr>
          <w:p>
            <w:r>
              <w:t>array</w:t>
            </w:r>
          </w:p>
        </w:tc>
        <w:tc>
          <w:tcPr>
            <w:tcW w:type="dxa" w:w="2880"/>
          </w:tcPr>
          <w:p>
            <w:r>
              <w:t>Adjustments to apply to the refunded amount for an item. Only supported for item_type = PRODUCT.</w:t>
            </w:r>
          </w:p>
        </w:tc>
      </w:tr>
      <w:tr>
        <w:tc>
          <w:tcPr>
            <w:tcW w:type="dxa" w:w="2880"/>
          </w:tcPr>
          <w:p>
            <w:r>
              <w:t>data[].items[].adjustments[].amount</w:t>
            </w:r>
          </w:p>
        </w:tc>
        <w:tc>
          <w:tcPr>
            <w:tcW w:type="dxa" w:w="2880"/>
          </w:tcPr>
          <w:p>
            <w:r>
              <w:t>number</w:t>
            </w:r>
          </w:p>
        </w:tc>
        <w:tc>
          <w:tcPr>
            <w:tcW w:type="dxa" w:w="2880"/>
          </w:tcPr>
          <w:p>
            <w:r>
              <w:t>A negative 2 decimal place rounded value to deduct from the amount refunded.</w:t>
            </w:r>
          </w:p>
        </w:tc>
      </w:tr>
      <w:tr>
        <w:tc>
          <w:tcPr>
            <w:tcW w:type="dxa" w:w="2880"/>
          </w:tcPr>
          <w:p>
            <w:r>
              <w:t>data[].items[].adjustments[].description</w:t>
            </w:r>
          </w:p>
        </w:tc>
        <w:tc>
          <w:tcPr>
            <w:tcW w:type="dxa" w:w="2880"/>
          </w:tcPr>
          <w:p>
            <w:r>
              <w:t>string</w:t>
            </w:r>
          </w:p>
        </w:tc>
        <w:tc>
          <w:tcPr>
            <w:tcW w:type="dxa" w:w="2880"/>
          </w:tcPr>
          <w:p>
            <w:r>
              <w:t>Description of reason for the adjustment. Max length = 255.</w:t>
            </w:r>
          </w:p>
        </w:tc>
      </w:tr>
      <w:tr>
        <w:tc>
          <w:tcPr>
            <w:tcW w:type="dxa" w:w="2880"/>
          </w:tcPr>
          <w:p>
            <w:r>
              <w:t>data[].items[].requested_amount</w:t>
            </w:r>
          </w:p>
        </w:tc>
        <w:tc>
          <w:tcPr>
            <w:tcW w:type="dxa" w:w="2880"/>
          </w:tcPr>
          <w:p>
            <w:r>
              <w:t>object</w:t>
            </w:r>
          </w:p>
        </w:tc>
        <w:tc>
          <w:tcPr>
            <w:tcW w:type="dxa" w:w="2880"/>
          </w:tcPr>
          <w:p>
            <w:r>
              <w:t>Amount requested for the item (&lt;Amount&gt; shape not provided in scraped documentation).</w:t>
            </w:r>
          </w:p>
        </w:tc>
      </w:tr>
      <w:tr>
        <w:tc>
          <w:tcPr>
            <w:tcW w:type="dxa" w:w="2880"/>
          </w:tcPr>
          <w:p>
            <w:r>
              <w:t>data[].payments</w:t>
            </w:r>
          </w:p>
        </w:tc>
        <w:tc>
          <w:tcPr>
            <w:tcW w:type="dxa" w:w="2880"/>
          </w:tcPr>
          <w:p>
            <w:r>
              <w:t>array</w:t>
            </w:r>
          </w:p>
        </w:tc>
        <w:tc>
          <w:tcPr>
            <w:tcW w:type="dxa" w:w="2880"/>
          </w:tcPr>
          <w:p>
            <w:r>
              <w:t>An array of refund payments made to payment providers.</w:t>
            </w:r>
          </w:p>
        </w:tc>
      </w:tr>
      <w:tr>
        <w:tc>
          <w:tcPr>
            <w:tcW w:type="dxa" w:w="2880"/>
          </w:tcPr>
          <w:p>
            <w:r>
              <w:t>data[].payments[].id</w:t>
            </w:r>
          </w:p>
        </w:tc>
        <w:tc>
          <w:tcPr>
            <w:tcW w:type="dxa" w:w="2880"/>
          </w:tcPr>
          <w:p>
            <w:r>
              <w:t>integer</w:t>
            </w:r>
          </w:p>
        </w:tc>
        <w:tc>
          <w:tcPr>
            <w:tcW w:type="dxa" w:w="2880"/>
          </w:tcPr>
          <w:p>
            <w:r>
              <w:t>Reference to refund payment ID.</w:t>
            </w:r>
          </w:p>
        </w:tc>
      </w:tr>
      <w:tr>
        <w:tc>
          <w:tcPr>
            <w:tcW w:type="dxa" w:w="2880"/>
          </w:tcPr>
          <w:p>
            <w:r>
              <w:t>data[].payments[].provider_id</w:t>
            </w:r>
          </w:p>
        </w:tc>
        <w:tc>
          <w:tcPr>
            <w:tcW w:type="dxa" w:w="2880"/>
          </w:tcPr>
          <w:p>
            <w:r>
              <w:t>string</w:t>
            </w:r>
          </w:p>
        </w:tc>
        <w:tc>
          <w:tcPr>
            <w:tcW w:type="dxa" w:w="2880"/>
          </w:tcPr>
          <w:p>
            <w:r>
              <w:t>Reference to payment provider.</w:t>
            </w:r>
          </w:p>
        </w:tc>
      </w:tr>
      <w:tr>
        <w:tc>
          <w:tcPr>
            <w:tcW w:type="dxa" w:w="2880"/>
          </w:tcPr>
          <w:p>
            <w:r>
              <w:t>data[].payments[].amount</w:t>
            </w:r>
          </w:p>
        </w:tc>
        <w:tc>
          <w:tcPr>
            <w:tcW w:type="dxa" w:w="2880"/>
          </w:tcPr>
          <w:p>
            <w:r>
              <w:t>object</w:t>
            </w:r>
          </w:p>
        </w:tc>
        <w:tc>
          <w:tcPr>
            <w:tcW w:type="dxa" w:w="2880"/>
          </w:tcPr>
          <w:p>
            <w:r>
              <w:t>Payment amount (&lt;Amount&gt; shape not provided in scraped documentation).</w:t>
            </w:r>
          </w:p>
        </w:tc>
      </w:tr>
      <w:tr>
        <w:tc>
          <w:tcPr>
            <w:tcW w:type="dxa" w:w="2880"/>
          </w:tcPr>
          <w:p>
            <w:r>
              <w:t>data[].payments[].offline</w:t>
            </w:r>
          </w:p>
        </w:tc>
        <w:tc>
          <w:tcPr>
            <w:tcW w:type="dxa" w:w="2880"/>
          </w:tcPr>
          <w:p>
            <w:r>
              <w:t>boolean</w:t>
            </w:r>
          </w:p>
        </w:tc>
        <w:tc>
          <w:tcPr>
            <w:tcW w:type="dxa" w:w="2880"/>
          </w:tcPr>
          <w:p>
            <w:r>
              <w:t>Indicate whether payment was offline.</w:t>
            </w:r>
          </w:p>
        </w:tc>
      </w:tr>
      <w:tr>
        <w:tc>
          <w:tcPr>
            <w:tcW w:type="dxa" w:w="2880"/>
          </w:tcPr>
          <w:p>
            <w:r>
              <w:t>data[].payments[].is_declined</w:t>
            </w:r>
          </w:p>
        </w:tc>
        <w:tc>
          <w:tcPr>
            <w:tcW w:type="dxa" w:w="2880"/>
          </w:tcPr>
          <w:p>
            <w:r>
              <w:t>boolean</w:t>
            </w:r>
          </w:p>
        </w:tc>
        <w:tc>
          <w:tcPr>
            <w:tcW w:type="dxa" w:w="2880"/>
          </w:tcPr>
          <w:p>
            <w:r>
              <w:t>Indicate if this payment has been declined by payment provider.</w:t>
            </w:r>
          </w:p>
        </w:tc>
      </w:tr>
      <w:tr>
        <w:tc>
          <w:tcPr>
            <w:tcW w:type="dxa" w:w="2880"/>
          </w:tcPr>
          <w:p>
            <w:r>
              <w:t>data[].payments[].declined_message</w:t>
            </w:r>
          </w:p>
        </w:tc>
        <w:tc>
          <w:tcPr>
            <w:tcW w:type="dxa" w:w="2880"/>
          </w:tcPr>
          <w:p>
            <w:r>
              <w:t>string</w:t>
            </w:r>
          </w:p>
        </w:tc>
        <w:tc>
          <w:tcPr>
            <w:tcW w:type="dxa" w:w="2880"/>
          </w:tcPr>
          <w:p>
            <w:r>
              <w:t>Message indicate why payment was declined.</w:t>
            </w:r>
          </w:p>
        </w:tc>
      </w:tr>
      <w:tr>
        <w:tc>
          <w:tcPr>
            <w:tcW w:type="dxa" w:w="2880"/>
          </w:tcPr>
          <w:p>
            <w:r>
              <w:t>data[].payments[].transaction_id</w:t>
            </w:r>
          </w:p>
        </w:tc>
        <w:tc>
          <w:tcPr>
            <w:tcW w:type="dxa" w:w="2880"/>
          </w:tcPr>
          <w:p>
            <w:r>
              <w:t>string</w:t>
            </w:r>
          </w:p>
        </w:tc>
        <w:tc>
          <w:tcPr>
            <w:tcW w:type="dxa" w:w="2880"/>
          </w:tcPr>
          <w:p>
            <w:r>
              <w:t>The BigCommerce transaction_id.</w:t>
            </w:r>
          </w:p>
        </w:tc>
      </w:tr>
      <w:tr>
        <w:tc>
          <w:tcPr>
            <w:tcW w:type="dxa" w:w="2880"/>
          </w:tcPr>
          <w:p>
            <w:r>
              <w:t>meta</w:t>
            </w:r>
          </w:p>
        </w:tc>
        <w:tc>
          <w:tcPr>
            <w:tcW w:type="dxa" w:w="2880"/>
          </w:tcPr>
          <w:p>
            <w:r>
              <w:t>object</w:t>
            </w:r>
          </w:p>
        </w:tc>
        <w:tc>
          <w:tcPr>
            <w:tcW w:type="dxa" w:w="2880"/>
          </w:tcPr>
          <w:p>
            <w:r>
              <w:t>Response metadata. (Schema shown as {[additionalProperties]: any}.)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'https://api.bigcommerce.com/stores/{{BIG_COMMERCE_STORE_HASH}}/v3/orders/payment_actions/refunds?page=1&amp;limit=50' \</w:t>
        <w:br/>
        <w:t xml:space="preserve"> --header 'Accept: application/json'</w:t>
      </w:r>
    </w:p>
    <w:p>
      <w:pPr>
        <w:pStyle w:val="Heading3"/>
      </w:pPr>
      <w:r>
        <w:t>Example Usage</w:t>
      </w:r>
    </w:p>
    <w:p>
      <w:pPr>
        <w:pStyle w:val="Heading3"/>
      </w:pPr>
      <w:r>
        <w:t>Example 1: Filter by Order IDs</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'https://api.bigcommerce.com/stores/{{BIG_COMMERCE_STORE_HASH}}/v3/orders/payment_actions/refunds?order_id:in=100,101,102' \</w:t>
        <w:br/>
        <w:t xml:space="preserve"> --header 'Accept: application/json'</w:t>
      </w:r>
    </w:p>
    <w:p>
      <w:pPr>
        <w:pStyle w:val="Heading3"/>
      </w:pPr>
      <w:r>
        <w:t>Example 2: Filter by Created Date Range (RFC 3339, URL-encoded)</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'https://api.bigcommerce.com/stores/{{BIG_COMMERCE_STORE_HASH}}/v3/orders/payment_actions/refunds?created:min=2020-01-15T01%3A02%3A34%2B01%3A00&amp;created:max=2020-01-16T01%3A02%3A34%2B01%3A00' \</w:t>
        <w:br/>
        <w:t xml:space="preserve"> --header 'Accept: application/json'</w:t>
      </w:r>
    </w:p>
    <w:p>
      <w:pPr>
        <w:pStyle w:val="Heading3"/>
      </w:pPr>
      <w:r>
        <w:t>Example 3: Filter by transaction_id</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'https://api.bigcommerce.com/stores/{{BIG_COMMERCE_STORE_HASH}}/v3/orders/payment_actions/refunds?transaction_id=abc123' \</w:t>
        <w:br/>
        <w:t xml:space="preserve"> --header 'Accept: application/json'</w:t>
      </w:r>
    </w:p>
    <w:p>
      <w:pPr>
        <w:pStyle w:val="Heading3"/>
      </w:pPr>
      <w:r>
        <w:t>Notes</w:t>
      </w:r>
    </w:p>
    <w:p>
      <w:pPr>
        <w:pStyle w:val="ListBullet"/>
      </w:pPr>
      <w:r>
        <w:t>Results are ordered by refund ID in ascending order.</w:t>
      </w:r>
    </w:p>
    <w:p>
      <w:pPr>
        <w:pStyle w:val="ListBullet"/>
      </w:pPr>
      <w:r>
        <w:t>created:min and created:max must be provided in URL-encoded RFC 3339 format.</w:t>
      </w:r>
    </w:p>
    <w:p>
      <w:pPr>
        <w:pStyle w:val="Heading3"/>
      </w:pPr>
      <w:r>
        <w:t>Error Handling</w:t>
      </w:r>
    </w:p>
    <w:p>
      <w:r>
        <w:t>The scraped documentation only provides a 200 success response example; no error status codes/bodies were included.</w:t>
      </w:r>
    </w:p>
    <w:p>
      <w:pPr>
        <w:pStyle w:val="Heading3"/>
      </w:pPr>
      <w:r>
        <w:t>Related orderRefunds actions</w:t>
      </w:r>
    </w:p>
    <w:p>
      <w:pPr>
        <w:pStyle w:val="ListBullet"/>
      </w:pPr>
      <w:r>
        <w:t>[POST] Create an Order Refund — /v3/orders/{{orderId}}/payment_actions/refunds</w:t>
      </w:r>
    </w:p>
    <w:p>
      <w:pPr>
        <w:pStyle w:val="ListBullet"/>
      </w:pPr>
      <w:r>
        <w:t>[GET] Get an Order Refund — /v3/orders/payment_actions/refunds/{{refundId}}</w:t>
      </w:r>
    </w:p>
    <w:p>
      <w:pPr>
        <w:pStyle w:val="ListBullet"/>
      </w:pPr>
      <w:r>
        <w:t>[GET] List Refunds for an Order — /v3/orders/{{orderId}}/payment_actions/refunds</w:t>
      </w:r>
    </w:p>
    <w:p>
      <w:r>
        <w:br w:type="page"/>
      </w:r>
    </w:p>
    <w:p>
      <w:pPr>
        <w:pStyle w:val="Heading2"/>
      </w:pPr>
      <w:r>
        <w:t>488. [GET] List Refunds for an Order</w:t>
      </w:r>
    </w:p>
    <w:p>
      <w:r>
        <w:rPr>
          <w:b/>
        </w:rPr>
        <w:t xml:space="preserve">Endpoint: </w:t>
      </w:r>
      <w:r>
        <w:rPr>
          <w:rFonts w:ascii="Courier New" w:hAnsi="Courier New"/>
          <w:sz w:val="18"/>
        </w:rPr>
        <w:t>/v3/orders/{{orderId}}/payment_actions/refunds</w:t>
      </w:r>
    </w:p>
    <w:p>
      <w:pPr>
        <w:pStyle w:val="Heading3"/>
      </w:pPr>
      <w:r>
        <w:t>Prerequisites</w:t>
      </w:r>
    </w:p>
    <w:p>
      <w:pPr>
        <w:pStyle w:val="ListBullet"/>
      </w:pPr>
      <w:r>
        <w:t>Appropriate BigCommerce scopes (at least one): store_v2_transactions_read_only, store_v2_transactions, store_v2_orders_read_only, store_v2_orders</w:t>
      </w:r>
    </w:p>
    <w:p>
      <w:pPr>
        <w:pStyle w:val="Heading3"/>
      </w:pPr>
      <w:r>
        <w:t>Method</w:t>
      </w:r>
    </w:p>
    <w:p>
      <w:r>
        <w:t>GET</w:t>
      </w:r>
    </w:p>
    <w:p>
      <w:pPr>
        <w:pStyle w:val="Heading3"/>
      </w:pPr>
      <w:r>
        <w:t>URL</w:t>
      </w:r>
    </w:p>
    <w:p>
      <w:r>
        <w:t>https://api.bigcommerce.com/stores/{{BIG_COMMERCE_STORE_HASH}}/v3/orders/{{order_id}}/payment_actions/refunds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refunds for the specified order, ordered by refund ID in ascending order.</w:t>
      </w:r>
    </w:p>
    <w:p>
      <w:pPr>
        <w:pStyle w:val="Heading3"/>
      </w:pPr>
      <w:r>
        <w:t>Enforcement Rules</w:t>
      </w:r>
    </w:p>
    <w:p>
      <w:pPr>
        <w:pStyle w:val="ListBullet"/>
      </w:pPr>
      <w:r>
        <w:t>The order_id path parameter must always be present and must be a non-empty value.</w:t>
      </w:r>
    </w:p>
    <w:p>
      <w:pPr>
        <w:pStyle w:val="ListBullet"/>
      </w:pPr>
      <w:r>
        <w:t>Always construct the path as /v3/orders/{{order_id}}/payment_actions/refunds.</w:t>
      </w:r>
    </w:p>
    <w:p>
      <w:pPr>
        <w:pStyle w:val="ListBullet"/>
      </w:pPr>
      <w:r>
        <w:t>Do not call the API with a missing or empty order_id (e.g., avoid /v3/orders//payment_actions/refunds).</w:t>
      </w:r>
    </w:p>
    <w:p>
      <w:pPr>
        <w:pStyle w:val="ListBullet"/>
      </w:pPr>
      <w:r>
        <w:t>Do not infer or guess order_id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/v3/orders/123/payment_actions/refunds</w:t>
      </w:r>
    </w:p>
    <w:p>
      <w:pPr>
        <w:pStyle w:val="Heading3"/>
      </w:pPr>
      <w:r>
        <w:t>Invalid Examples</w:t>
      </w:r>
    </w:p>
    <w:p>
      <w:r>
        <w:rPr>
          <w:b/>
          <w:color w:val="666666"/>
          <w:sz w:val="16"/>
        </w:rPr>
        <w:t>[http]</w:t>
      </w:r>
    </w:p>
    <w:p>
      <w:pPr>
        <w:shd w:fill="F2F2F2" w:val="clear"/>
      </w:pPr>
      <w:r>
        <w:rPr>
          <w:rFonts w:ascii="Courier New" w:hAnsi="Courier New"/>
          <w:sz w:val="17"/>
        </w:rPr>
        <w:t>/v3/orders//payment_actions/refunds</w:t>
        <w:br/>
        <w:t>/v3/orders/payment_actions/refunds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integer</w:t>
            </w:r>
          </w:p>
        </w:tc>
        <w:tc>
          <w:tcPr>
            <w:tcW w:type="dxa" w:w="2880"/>
          </w:tcPr>
          <w:p>
            <w:r>
              <w:t>The ID of the order to retrieve refunds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transaction_id</w:t>
            </w:r>
          </w:p>
        </w:tc>
        <w:tc>
          <w:tcPr>
            <w:tcW w:type="dxa" w:w="2880"/>
          </w:tcPr>
          <w:p>
            <w:r>
              <w:t>string</w:t>
            </w:r>
          </w:p>
        </w:tc>
        <w:tc>
          <w:tcPr>
            <w:tcW w:type="dxa" w:w="2880"/>
          </w:tcPr>
          <w:p>
            <w:r>
              <w:t>Filters by refund payment using the BigCommerce transaction_id.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101,</w:t>
        <w:br/>
        <w:t xml:space="preserve"> "order_id": 123,</w:t>
        <w:br/>
        <w:t xml:space="preserve"> "user_id": 45,</w:t>
        <w:br/>
        <w:t xml:space="preserve"> "created": "2024-01-15T10:30:00Z",</w:t>
        <w:br/>
        <w:t xml:space="preserve"> "reason": "Customer returned item",</w:t>
        <w:br/>
        <w:t xml:space="preserve"> "total_amount": 29.99,</w:t>
        <w:br/>
        <w:t xml:space="preserve"> "total_tax": 2.4,</w:t>
        <w:br/>
        <w:t xml:space="preserve"> "uses_merchant_override_values": false,</w:t>
        <w:br/>
        <w:t xml:space="preserve"> "items": [</w:t>
        <w:br/>
        <w:t xml:space="preserve"> {</w:t>
        <w:br/>
        <w:t xml:space="preserve"> "item_type": "PRODUCT",</w:t>
        <w:br/>
        <w:t xml:space="preserve"> "item_id": 987,</w:t>
        <w:br/>
        <w:t xml:space="preserve"> "reason": "Damaged on arrival",</w:t>
        <w:br/>
        <w:t xml:space="preserve"> "quantity": 1,</w:t>
        <w:br/>
        <w:t xml:space="preserve"> "adjustments": [</w:t>
        <w:br/>
        <w:t xml:space="preserve"> {</w:t>
        <w:br/>
        <w:t xml:space="preserve"> "amount": -2.0,</w:t>
        <w:br/>
        <w:t xml:space="preserve"> "description": "Restocking fee"</w:t>
        <w:br/>
        <w:t xml:space="preserve"> }</w:t>
        <w:br/>
        <w:t xml:space="preserve"> ],</w:t>
        <w:br/>
        <w:t xml:space="preserve"> "requested_amount": {}</w:t>
        <w:br/>
        <w:t xml:space="preserve"> }</w:t>
        <w:br/>
        <w:t xml:space="preserve"> ],</w:t>
        <w:br/>
        <w:t xml:space="preserve"> "payments": [</w:t>
        <w:br/>
        <w:t xml:space="preserve"> {</w:t>
        <w:br/>
        <w:t xml:space="preserve"> "id": 555,</w:t>
        <w:br/>
        <w:t xml:space="preserve"> "provider_id": "stripe",</w:t>
        <w:br/>
        <w:t xml:space="preserve"> "amount": {},</w:t>
        <w:br/>
        <w:t xml:space="preserve"> "offline": false,</w:t>
        <w:br/>
        <w:t xml:space="preserve"> "is_declined": false,</w:t>
        <w:br/>
        <w:t xml:space="preserve"> "declined_message": "",</w:t>
        <w:br/>
        <w:t xml:space="preserve"> "transaction_id": "txn_abc123"</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Collection of refunds for the order.</w:t>
            </w:r>
          </w:p>
        </w:tc>
      </w:tr>
      <w:tr>
        <w:tc>
          <w:tcPr>
            <w:tcW w:type="dxa" w:w="2880"/>
          </w:tcPr>
          <w:p>
            <w:r>
              <w:t>data[].id</w:t>
            </w:r>
          </w:p>
        </w:tc>
        <w:tc>
          <w:tcPr>
            <w:tcW w:type="dxa" w:w="2880"/>
          </w:tcPr>
          <w:p>
            <w:r>
              <w:t>integer</w:t>
            </w:r>
          </w:p>
        </w:tc>
        <w:tc>
          <w:tcPr>
            <w:tcW w:type="dxa" w:w="2880"/>
          </w:tcPr>
          <w:p>
            <w:r>
              <w:t>Refund resource ID.</w:t>
            </w:r>
          </w:p>
        </w:tc>
      </w:tr>
      <w:tr>
        <w:tc>
          <w:tcPr>
            <w:tcW w:type="dxa" w:w="2880"/>
          </w:tcPr>
          <w:p>
            <w:r>
              <w:t>data[].order_id</w:t>
            </w:r>
          </w:p>
        </w:tc>
        <w:tc>
          <w:tcPr>
            <w:tcW w:type="dxa" w:w="2880"/>
          </w:tcPr>
          <w:p>
            <w:r>
              <w:t>integer</w:t>
            </w:r>
          </w:p>
        </w:tc>
        <w:tc>
          <w:tcPr>
            <w:tcW w:type="dxa" w:w="2880"/>
          </w:tcPr>
          <w:p>
            <w:r>
              <w:t>Reference to order ID.</w:t>
            </w:r>
          </w:p>
        </w:tc>
      </w:tr>
      <w:tr>
        <w:tc>
          <w:tcPr>
            <w:tcW w:type="dxa" w:w="2880"/>
          </w:tcPr>
          <w:p>
            <w:r>
              <w:t>data[].user_id</w:t>
            </w:r>
          </w:p>
        </w:tc>
        <w:tc>
          <w:tcPr>
            <w:tcW w:type="dxa" w:w="2880"/>
          </w:tcPr>
          <w:p>
            <w:r>
              <w:t>integer</w:t>
            </w:r>
          </w:p>
        </w:tc>
        <w:tc>
          <w:tcPr>
            <w:tcW w:type="dxa" w:w="2880"/>
          </w:tcPr>
          <w:p>
            <w:r>
              <w:t>Reference to the user’s ID who create this refund (automatically populated by BigCommerce).</w:t>
            </w:r>
          </w:p>
        </w:tc>
      </w:tr>
      <w:tr>
        <w:tc>
          <w:tcPr>
            <w:tcW w:type="dxa" w:w="2880"/>
          </w:tcPr>
          <w:p>
            <w:r>
              <w:t>data[].created</w:t>
            </w:r>
          </w:p>
        </w:tc>
        <w:tc>
          <w:tcPr>
            <w:tcW w:type="dxa" w:w="2880"/>
          </w:tcPr>
          <w:p>
            <w:r>
              <w:t>string</w:t>
            </w:r>
          </w:p>
        </w:tc>
        <w:tc>
          <w:tcPr>
            <w:tcW w:type="dxa" w:w="2880"/>
          </w:tcPr>
          <w:p>
            <w:r>
              <w:t>Timestamp of when this refund was created.</w:t>
            </w:r>
          </w:p>
        </w:tc>
      </w:tr>
      <w:tr>
        <w:tc>
          <w:tcPr>
            <w:tcW w:type="dxa" w:w="2880"/>
          </w:tcPr>
          <w:p>
            <w:r>
              <w:t>data[].reason</w:t>
            </w:r>
          </w:p>
        </w:tc>
        <w:tc>
          <w:tcPr>
            <w:tcW w:type="dxa" w:w="2880"/>
          </w:tcPr>
          <w:p>
            <w:r>
              <w:t>string</w:t>
            </w:r>
          </w:p>
        </w:tc>
        <w:tc>
          <w:tcPr>
            <w:tcW w:type="dxa" w:w="2880"/>
          </w:tcPr>
          <w:p>
            <w:r>
              <w:t>Reason for refund.</w:t>
            </w:r>
          </w:p>
        </w:tc>
      </w:tr>
      <w:tr>
        <w:tc>
          <w:tcPr>
            <w:tcW w:type="dxa" w:w="2880"/>
          </w:tcPr>
          <w:p>
            <w:r>
              <w:t>data[].total_amount</w:t>
            </w:r>
          </w:p>
        </w:tc>
        <w:tc>
          <w:tcPr>
            <w:tcW w:type="dxa" w:w="2880"/>
          </w:tcPr>
          <w:p>
            <w:r>
              <w:t>number</w:t>
            </w:r>
          </w:p>
        </w:tc>
        <w:tc>
          <w:tcPr>
            <w:tcW w:type="dxa" w:w="2880"/>
          </w:tcPr>
          <w:p>
            <w:r>
              <w:t>Total amount refunded.</w:t>
            </w:r>
          </w:p>
        </w:tc>
      </w:tr>
      <w:tr>
        <w:tc>
          <w:tcPr>
            <w:tcW w:type="dxa" w:w="2880"/>
          </w:tcPr>
          <w:p>
            <w:r>
              <w:t>data[].total_tax</w:t>
            </w:r>
          </w:p>
        </w:tc>
        <w:tc>
          <w:tcPr>
            <w:tcW w:type="dxa" w:w="2880"/>
          </w:tcPr>
          <w:p>
            <w:r>
              <w:t>number</w:t>
            </w:r>
          </w:p>
        </w:tc>
        <w:tc>
          <w:tcPr>
            <w:tcW w:type="dxa" w:w="2880"/>
          </w:tcPr>
          <w:p>
            <w:r>
              <w:t>Total tax amount refunded back to the shopper. Note: order_level_amount does not affect tax liability. This can be negative.</w:t>
            </w:r>
          </w:p>
        </w:tc>
      </w:tr>
      <w:tr>
        <w:tc>
          <w:tcPr>
            <w:tcW w:type="dxa" w:w="2880"/>
          </w:tcPr>
          <w:p>
            <w:r>
              <w:t>data[].uses_merchant_override_values</w:t>
            </w:r>
          </w:p>
        </w:tc>
        <w:tc>
          <w:tcPr>
            <w:tcW w:type="dxa" w:w="2880"/>
          </w:tcPr>
          <w:p>
            <w:r>
              <w:t>boolean</w:t>
            </w:r>
          </w:p>
        </w:tc>
        <w:tc>
          <w:tcPr>
            <w:tcW w:type="dxa" w:w="2880"/>
          </w:tcPr>
          <w:p>
            <w:r>
              <w:t>Whether refund amount and tax are provided explicitly by merchant override.</w:t>
            </w:r>
          </w:p>
        </w:tc>
      </w:tr>
      <w:tr>
        <w:tc>
          <w:tcPr>
            <w:tcW w:type="dxa" w:w="2880"/>
          </w:tcPr>
          <w:p>
            <w:r>
              <w:t>data[].items</w:t>
            </w:r>
          </w:p>
        </w:tc>
        <w:tc>
          <w:tcPr>
            <w:tcW w:type="dxa" w:w="2880"/>
          </w:tcPr>
          <w:p>
            <w:r>
              <w:t>array</w:t>
            </w:r>
          </w:p>
        </w:tc>
        <w:tc>
          <w:tcPr>
            <w:tcW w:type="dxa" w:w="2880"/>
          </w:tcPr>
          <w:p>
            <w:r>
              <w:t>Array of items refunded. In cases when tax_refund_adjustment was used to create the refund, this array will be empty.</w:t>
            </w:r>
          </w:p>
        </w:tc>
      </w:tr>
      <w:tr>
        <w:tc>
          <w:tcPr>
            <w:tcW w:type="dxa" w:w="2880"/>
          </w:tcPr>
          <w:p>
            <w:r>
              <w:t>data[].items[].item_type</w:t>
            </w:r>
          </w:p>
        </w:tc>
        <w:tc>
          <w:tcPr>
            <w:tcW w:type="dxa" w:w="2880"/>
          </w:tcPr>
          <w:p>
            <w:r>
              <w:t>string</w:t>
            </w:r>
          </w:p>
        </w:tc>
        <w:tc>
          <w:tcPr>
            <w:tcW w:type="dxa" w:w="2880"/>
          </w:tcPr>
          <w:p>
            <w:r>
              <w:t>Type of item that was refunded. Possible values: PRODUCT, GIFT_WRAPPING, SHIPPING, HANDLING, ORDER, FEE.</w:t>
            </w:r>
          </w:p>
        </w:tc>
      </w:tr>
      <w:tr>
        <w:tc>
          <w:tcPr>
            <w:tcW w:type="dxa" w:w="2880"/>
          </w:tcPr>
          <w:p>
            <w:r>
              <w:t>data[].items[].item_id</w:t>
            </w:r>
          </w:p>
        </w:tc>
        <w:tc>
          <w:tcPr>
            <w:tcW w:type="dxa" w:w="2880"/>
          </w:tcPr>
          <w:p>
            <w:r>
              <w:t>integer</w:t>
            </w:r>
          </w:p>
        </w:tc>
        <w:tc>
          <w:tcPr>
            <w:tcW w:type="dxa" w:w="2880"/>
          </w:tcPr>
          <w:p>
            <w:r>
              <w:t>ID corresponding to item_type (see docs: product/wrapping uses order_product.id; shipping/handling uses order_address.id; order uses order.id).</w:t>
            </w:r>
          </w:p>
        </w:tc>
      </w:tr>
      <w:tr>
        <w:tc>
          <w:tcPr>
            <w:tcW w:type="dxa" w:w="2880"/>
          </w:tcPr>
          <w:p>
            <w:r>
              <w:t>data[].items[].reason</w:t>
            </w:r>
          </w:p>
        </w:tc>
        <w:tc>
          <w:tcPr>
            <w:tcW w:type="dxa" w:w="2880"/>
          </w:tcPr>
          <w:p>
            <w:r>
              <w:t>string</w:t>
            </w:r>
          </w:p>
        </w:tc>
        <w:tc>
          <w:tcPr>
            <w:tcW w:type="dxa" w:w="2880"/>
          </w:tcPr>
          <w:p>
            <w:r>
              <w:t>Reason for refunding an item.</w:t>
            </w:r>
          </w:p>
        </w:tc>
      </w:tr>
      <w:tr>
        <w:tc>
          <w:tcPr>
            <w:tcW w:type="dxa" w:w="2880"/>
          </w:tcPr>
          <w:p>
            <w:r>
              <w:t>data[].items[].quantity</w:t>
            </w:r>
          </w:p>
        </w:tc>
        <w:tc>
          <w:tcPr>
            <w:tcW w:type="dxa" w:w="2880"/>
          </w:tcPr>
          <w:p>
            <w:r>
              <w:t>integer</w:t>
            </w:r>
          </w:p>
        </w:tc>
        <w:tc>
          <w:tcPr>
            <w:tcW w:type="dxa" w:w="2880"/>
          </w:tcPr>
          <w:p>
            <w:r>
              <w:t>Quantity of item refunded (only populated for item_type PRODUCT).</w:t>
            </w:r>
          </w:p>
        </w:tc>
      </w:tr>
      <w:tr>
        <w:tc>
          <w:tcPr>
            <w:tcW w:type="dxa" w:w="2880"/>
          </w:tcPr>
          <w:p>
            <w:r>
              <w:t>data[].items[].adjustments</w:t>
            </w:r>
          </w:p>
        </w:tc>
        <w:tc>
          <w:tcPr>
            <w:tcW w:type="dxa" w:w="2880"/>
          </w:tcPr>
          <w:p>
            <w:r>
              <w:t>array</w:t>
            </w:r>
          </w:p>
        </w:tc>
        <w:tc>
          <w:tcPr>
            <w:tcW w:type="dxa" w:w="2880"/>
          </w:tcPr>
          <w:p>
            <w:r>
              <w:t>Adjustments to apply to the refunded amount for an item (only supported for item_type PRODUCT).</w:t>
            </w:r>
          </w:p>
        </w:tc>
      </w:tr>
      <w:tr>
        <w:tc>
          <w:tcPr>
            <w:tcW w:type="dxa" w:w="2880"/>
          </w:tcPr>
          <w:p>
            <w:r>
              <w:t>data[].items[].adjustments[].amount</w:t>
            </w:r>
          </w:p>
        </w:tc>
        <w:tc>
          <w:tcPr>
            <w:tcW w:type="dxa" w:w="2880"/>
          </w:tcPr>
          <w:p>
            <w:r>
              <w:t>number</w:t>
            </w:r>
          </w:p>
        </w:tc>
        <w:tc>
          <w:tcPr>
            <w:tcW w:type="dxa" w:w="2880"/>
          </w:tcPr>
          <w:p>
            <w:r>
              <w:t>A negative 2-decimal rounded value to deduct from the amount refunded.</w:t>
            </w:r>
          </w:p>
        </w:tc>
      </w:tr>
      <w:tr>
        <w:tc>
          <w:tcPr>
            <w:tcW w:type="dxa" w:w="2880"/>
          </w:tcPr>
          <w:p>
            <w:r>
              <w:t>data[].items[].adjustments[].description</w:t>
            </w:r>
          </w:p>
        </w:tc>
        <w:tc>
          <w:tcPr>
            <w:tcW w:type="dxa" w:w="2880"/>
          </w:tcPr>
          <w:p>
            <w:r>
              <w:t>string</w:t>
            </w:r>
          </w:p>
        </w:tc>
        <w:tc>
          <w:tcPr>
            <w:tcW w:type="dxa" w:w="2880"/>
          </w:tcPr>
          <w:p>
            <w:r>
              <w:t>Description of reason for the adjustment. maxLength=255.</w:t>
            </w:r>
          </w:p>
        </w:tc>
      </w:tr>
      <w:tr>
        <w:tc>
          <w:tcPr>
            <w:tcW w:type="dxa" w:w="2880"/>
          </w:tcPr>
          <w:p>
            <w:r>
              <w:t>data[].items[].requested_amount</w:t>
            </w:r>
          </w:p>
        </w:tc>
        <w:tc>
          <w:tcPr>
            <w:tcW w:type="dxa" w:w="2880"/>
          </w:tcPr>
          <w:p>
            <w:r>
              <w:t>object</w:t>
            </w:r>
          </w:p>
        </w:tc>
        <w:tc>
          <w:tcPr>
            <w:tcW w:type="dxa" w:w="2880"/>
          </w:tcPr>
          <w:p>
            <w:r>
              <w:t>&lt;Amount&gt; (structure not provided in scraped content).</w:t>
            </w:r>
          </w:p>
        </w:tc>
      </w:tr>
      <w:tr>
        <w:tc>
          <w:tcPr>
            <w:tcW w:type="dxa" w:w="2880"/>
          </w:tcPr>
          <w:p>
            <w:r>
              <w:t>data[].payments</w:t>
            </w:r>
          </w:p>
        </w:tc>
        <w:tc>
          <w:tcPr>
            <w:tcW w:type="dxa" w:w="2880"/>
          </w:tcPr>
          <w:p>
            <w:r>
              <w:t>array</w:t>
            </w:r>
          </w:p>
        </w:tc>
        <w:tc>
          <w:tcPr>
            <w:tcW w:type="dxa" w:w="2880"/>
          </w:tcPr>
          <w:p>
            <w:r>
              <w:t>An array of refund payments made to payment providers.</w:t>
            </w:r>
          </w:p>
        </w:tc>
      </w:tr>
      <w:tr>
        <w:tc>
          <w:tcPr>
            <w:tcW w:type="dxa" w:w="2880"/>
          </w:tcPr>
          <w:p>
            <w:r>
              <w:t>data[].payments[].id</w:t>
            </w:r>
          </w:p>
        </w:tc>
        <w:tc>
          <w:tcPr>
            <w:tcW w:type="dxa" w:w="2880"/>
          </w:tcPr>
          <w:p>
            <w:r>
              <w:t>integer</w:t>
            </w:r>
          </w:p>
        </w:tc>
        <w:tc>
          <w:tcPr>
            <w:tcW w:type="dxa" w:w="2880"/>
          </w:tcPr>
          <w:p>
            <w:r>
              <w:t>Reference to refund payment ID.</w:t>
            </w:r>
          </w:p>
        </w:tc>
      </w:tr>
      <w:tr>
        <w:tc>
          <w:tcPr>
            <w:tcW w:type="dxa" w:w="2880"/>
          </w:tcPr>
          <w:p>
            <w:r>
              <w:t>data[].payments[].provider_id</w:t>
            </w:r>
          </w:p>
        </w:tc>
        <w:tc>
          <w:tcPr>
            <w:tcW w:type="dxa" w:w="2880"/>
          </w:tcPr>
          <w:p>
            <w:r>
              <w:t>string</w:t>
            </w:r>
          </w:p>
        </w:tc>
        <w:tc>
          <w:tcPr>
            <w:tcW w:type="dxa" w:w="2880"/>
          </w:tcPr>
          <w:p>
            <w:r>
              <w:t>Reference to payment provider.</w:t>
            </w:r>
          </w:p>
        </w:tc>
      </w:tr>
      <w:tr>
        <w:tc>
          <w:tcPr>
            <w:tcW w:type="dxa" w:w="2880"/>
          </w:tcPr>
          <w:p>
            <w:r>
              <w:t>data[].payments[].amount</w:t>
            </w:r>
          </w:p>
        </w:tc>
        <w:tc>
          <w:tcPr>
            <w:tcW w:type="dxa" w:w="2880"/>
          </w:tcPr>
          <w:p>
            <w:r>
              <w:t>object</w:t>
            </w:r>
          </w:p>
        </w:tc>
        <w:tc>
          <w:tcPr>
            <w:tcW w:type="dxa" w:w="2880"/>
          </w:tcPr>
          <w:p>
            <w:r>
              <w:t>&lt;Amount&gt; (structure not provided in scraped content).</w:t>
            </w:r>
          </w:p>
        </w:tc>
      </w:tr>
      <w:tr>
        <w:tc>
          <w:tcPr>
            <w:tcW w:type="dxa" w:w="2880"/>
          </w:tcPr>
          <w:p>
            <w:r>
              <w:t>data[].payments[].offline</w:t>
            </w:r>
          </w:p>
        </w:tc>
        <w:tc>
          <w:tcPr>
            <w:tcW w:type="dxa" w:w="2880"/>
          </w:tcPr>
          <w:p>
            <w:r>
              <w:t>boolean</w:t>
            </w:r>
          </w:p>
        </w:tc>
        <w:tc>
          <w:tcPr>
            <w:tcW w:type="dxa" w:w="2880"/>
          </w:tcPr>
          <w:p>
            <w:r>
              <w:t>Indicates whether payment was offline.</w:t>
            </w:r>
          </w:p>
        </w:tc>
      </w:tr>
      <w:tr>
        <w:tc>
          <w:tcPr>
            <w:tcW w:type="dxa" w:w="2880"/>
          </w:tcPr>
          <w:p>
            <w:r>
              <w:t>data[].payments[].is_declined</w:t>
            </w:r>
          </w:p>
        </w:tc>
        <w:tc>
          <w:tcPr>
            <w:tcW w:type="dxa" w:w="2880"/>
          </w:tcPr>
          <w:p>
            <w:r>
              <w:t>boolean</w:t>
            </w:r>
          </w:p>
        </w:tc>
        <w:tc>
          <w:tcPr>
            <w:tcW w:type="dxa" w:w="2880"/>
          </w:tcPr>
          <w:p>
            <w:r>
              <w:t>Indicates if this payment has been declined by payment provider.</w:t>
            </w:r>
          </w:p>
        </w:tc>
      </w:tr>
      <w:tr>
        <w:tc>
          <w:tcPr>
            <w:tcW w:type="dxa" w:w="2880"/>
          </w:tcPr>
          <w:p>
            <w:r>
              <w:t>data[].payments[].declined_message</w:t>
            </w:r>
          </w:p>
        </w:tc>
        <w:tc>
          <w:tcPr>
            <w:tcW w:type="dxa" w:w="2880"/>
          </w:tcPr>
          <w:p>
            <w:r>
              <w:t>string</w:t>
            </w:r>
          </w:p>
        </w:tc>
        <w:tc>
          <w:tcPr>
            <w:tcW w:type="dxa" w:w="2880"/>
          </w:tcPr>
          <w:p>
            <w:r>
              <w:t>Message indicating why payment was declined.</w:t>
            </w:r>
          </w:p>
        </w:tc>
      </w:tr>
      <w:tr>
        <w:tc>
          <w:tcPr>
            <w:tcW w:type="dxa" w:w="2880"/>
          </w:tcPr>
          <w:p>
            <w:r>
              <w:t>data[].payments[].transaction_id</w:t>
            </w:r>
          </w:p>
        </w:tc>
        <w:tc>
          <w:tcPr>
            <w:tcW w:type="dxa" w:w="2880"/>
          </w:tcPr>
          <w:p>
            <w:r>
              <w:t>string</w:t>
            </w:r>
          </w:p>
        </w:tc>
        <w:tc>
          <w:tcPr>
            <w:tcW w:type="dxa" w:w="2880"/>
          </w:tcPr>
          <w:p>
            <w:r>
              <w:t>The BigCommerce transaction_id.</w:t>
            </w:r>
          </w:p>
        </w:tc>
      </w:tr>
      <w:tr>
        <w:tc>
          <w:tcPr>
            <w:tcW w:type="dxa" w:w="2880"/>
          </w:tcPr>
          <w:p>
            <w:r>
              <w:t>meta</w:t>
            </w:r>
          </w:p>
        </w:tc>
        <w:tc>
          <w:tcPr>
            <w:tcW w:type="dxa" w:w="2880"/>
          </w:tcPr>
          <w:p>
            <w:r>
              <w:t>object</w:t>
            </w:r>
          </w:p>
        </w:tc>
        <w:tc>
          <w:tcPr>
            <w:tcW w:type="dxa" w:w="2880"/>
          </w:tcPr>
          <w:p>
            <w:r>
              <w:t>Response metadata object (schema not specified; may contain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'https://api.bigcommerce.com/stores/{{BIG_COMMERCE_STORE_HASH}}/v3/orders/123/payment_actions/refunds?transaction_id=txn_abc123' \</w:t>
        <w:br/>
        <w:t xml:space="preserve"> --header 'Accept: application/json'</w:t>
      </w:r>
    </w:p>
    <w:p>
      <w:pPr>
        <w:pStyle w:val="Heading3"/>
      </w:pPr>
      <w:r>
        <w:t>Example Usage</w:t>
      </w:r>
    </w:p>
    <w:p>
      <w:pPr>
        <w:pStyle w:val="Heading3"/>
      </w:pPr>
      <w:r>
        <w:t>Example 1: List all refunds for an order</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'https://api.bigcommerce.com/stores/{{BIG_COMMERCE_STORE_HASH}}/v3/orders/123/payment_actions/refunds' \</w:t>
        <w:br/>
        <w:t xml:space="preserve"> --header 'Accept: application/json'</w:t>
      </w:r>
    </w:p>
    <w:p>
      <w:pPr>
        <w:pStyle w:val="Heading3"/>
      </w:pPr>
      <w:r>
        <w:t>Example 2: Filter refunds by transaction ID</w:t>
      </w:r>
    </w:p>
    <w:p>
      <w:pPr>
        <w:pStyle w:val="Heading3"/>
      </w:pPr>
      <w:r>
        <w:t>Notes</w:t>
      </w:r>
    </w:p>
    <w:p>
      <w:pPr>
        <w:pStyle w:val="ListBullet"/>
      </w:pPr>
      <w:r>
        <w:t>Refunds are returned ordered by refund ID in ascending order.</w:t>
      </w:r>
    </w:p>
    <w:p>
      <w:pPr>
        <w:pStyle w:val="ListBullet"/>
      </w:pPr>
      <w:r>
        <w:t>The &lt;Amount&gt; object schema for requested_amount and payments[].amount was not included in the scraped content, so it is documented as an object placeholder.</w:t>
      </w:r>
    </w:p>
    <w:p>
      <w:pPr>
        <w:pStyle w:val="Heading3"/>
      </w:pPr>
      <w:r>
        <w:t>Related orderRefunds actions</w:t>
      </w:r>
    </w:p>
    <w:p>
      <w:pPr>
        <w:pStyle w:val="ListBullet"/>
      </w:pPr>
      <w:r>
        <w:t>[POST] Create an Order Refund — /v3/orders/{{orderId}}/payment_actions/refunds</w:t>
      </w:r>
    </w:p>
    <w:p>
      <w:pPr>
        <w:pStyle w:val="ListBullet"/>
      </w:pPr>
      <w:r>
        <w:t>[GET] Get an Order Refund — /v3/orders/payment_actions/refunds/{{refundId}}</w:t>
      </w:r>
    </w:p>
    <w:p>
      <w:pPr>
        <w:pStyle w:val="ListBullet"/>
      </w:pPr>
      <w:r>
        <w:t>[GET] List Order Refunds (All Stores) — /v3/orders/payment_actions/refunds</w:t>
      </w:r>
    </w:p>
    <w:p>
      <w:r>
        <w:br w:type="page"/>
      </w:r>
    </w:p>
    <w:p>
      <w:pPr>
        <w:pStyle w:val="Heading2"/>
      </w:pPr>
      <w:r>
        <w:t>489. [POST] Void an Order Payment</w:t>
      </w:r>
    </w:p>
    <w:p>
      <w:r>
        <w:rPr>
          <w:b/>
        </w:rPr>
        <w:t xml:space="preserve">Endpoint: </w:t>
      </w:r>
      <w:r>
        <w:rPr>
          <w:rFonts w:ascii="Courier New" w:hAnsi="Courier New"/>
          <w:sz w:val="18"/>
        </w:rPr>
        <w:t>/v3/orders/{{orderId}}/payment_actions/void</w:t>
      </w:r>
    </w:p>
    <w:p>
      <w:pPr>
        <w:pStyle w:val="Heading3"/>
      </w:pPr>
      <w:r>
        <w:t>Prerequisites</w:t>
      </w:r>
    </w:p>
    <w:p>
      <w:pPr>
        <w:pStyle w:val="ListBullet"/>
      </w:pPr>
      <w:r>
        <w:t xml:space="preserve">Must have at least one of the following scopes: </w:t>
        <w:br/>
        <w:br/>
        <w:t>store_v2_orders</w:t>
        <w:br/>
        <w:t>store_v2_transactions</w:t>
      </w:r>
    </w:p>
    <w:p>
      <w:pPr>
        <w:pStyle w:val="Heading3"/>
      </w:pPr>
      <w:r>
        <w:t>Method</w:t>
      </w:r>
    </w:p>
    <w:p>
      <w:r>
        <w:t>POST</w:t>
      </w:r>
    </w:p>
    <w:p>
      <w:pPr>
        <w:pStyle w:val="Heading3"/>
      </w:pPr>
      <w:r>
        <w:t>URL</w:t>
      </w:r>
    </w:p>
    <w:p>
      <w:r>
        <w:t>https://api.bigcommerce.com/stores/{{BIG_COMMERCE_STORE_HASH}}/v3/orders/{{order_id}}/payment_actions/void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Voids the payment for a specific order. When there are no payment method validation issues, the void process is successful, the order’s payment_status updates to void pending, and the void request is scheduled to be processed asynchronously.</w:t>
      </w:r>
    </w:p>
    <w:p>
      <w:pPr>
        <w:pStyle w:val="Heading3"/>
      </w:pPr>
      <w:r>
        <w:t>Enforcement Rules</w:t>
      </w:r>
    </w:p>
    <w:p>
      <w:pPr>
        <w:pStyle w:val="ListBullet"/>
      </w:pPr>
      <w:r>
        <w:t>The order_id path parameter must always be present.</w:t>
      </w:r>
    </w:p>
    <w:p>
      <w:pPr>
        <w:pStyle w:val="ListBullet"/>
      </w:pPr>
      <w:r>
        <w:t>Always construct the path as /v3/orders/{{order_id}}/payment_actions/void, where {{order_id}} is a non-empty integer.</w:t>
      </w:r>
    </w:p>
    <w:p>
      <w:pPr>
        <w:pStyle w:val="ListBullet"/>
      </w:pPr>
      <w:r>
        <w:t>Do not call the API with a missing or empty order_id (for example, avoid /v3/orders//payment_actions/void).</w:t>
      </w:r>
    </w:p>
    <w:p>
      <w:pPr>
        <w:pStyle w:val="ListBullet"/>
      </w:pPr>
      <w:r>
        <w:t>When executing the action, ensure to send Path Parameters in the URL and not in the body.</w:t>
      </w:r>
    </w:p>
    <w:p>
      <w:pPr>
        <w:pStyle w:val="ListBullet"/>
      </w:pPr>
      <w:r>
        <w:t>This endpoint has no documented query parameters; do not send query parameters in the request body.</w:t>
      </w:r>
    </w:p>
    <w:p>
      <w:pPr>
        <w:pStyle w:val="Heading3"/>
      </w:pPr>
      <w:r>
        <w:t>Valid Examples</w:t>
      </w:r>
    </w:p>
    <w:p>
      <w:r>
        <w:rPr>
          <w:b/>
          <w:color w:val="666666"/>
          <w:sz w:val="16"/>
        </w:rPr>
        <w:t>[http]</w:t>
      </w:r>
    </w:p>
    <w:p>
      <w:pPr>
        <w:shd w:fill="F2F2F2" w:val="clear"/>
      </w:pPr>
      <w:r>
        <w:rPr>
          <w:rFonts w:ascii="Courier New" w:hAnsi="Courier New"/>
          <w:sz w:val="17"/>
        </w:rPr>
        <w:t>/v3/orders/123/payment_actions/void</w:t>
      </w:r>
    </w:p>
    <w:p>
      <w:pPr>
        <w:pStyle w:val="Heading3"/>
      </w:pPr>
      <w:r>
        <w:t>Invalid Examples</w:t>
      </w:r>
    </w:p>
    <w:p>
      <w:r>
        <w:rPr>
          <w:b/>
          <w:color w:val="666666"/>
          <w:sz w:val="16"/>
        </w:rPr>
        <w:t>[http]</w:t>
      </w:r>
    </w:p>
    <w:p>
      <w:pPr>
        <w:shd w:fill="F2F2F2" w:val="clear"/>
      </w:pPr>
      <w:r>
        <w:rPr>
          <w:rFonts w:ascii="Courier New" w:hAnsi="Courier New"/>
          <w:sz w:val="17"/>
        </w:rPr>
        <w:t>/v3/orders//payment_actions/void</w:t>
        <w:br/>
        <w:t>/v3/orders/payment_actions/void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integer</w:t>
            </w:r>
          </w:p>
        </w:tc>
        <w:tc>
          <w:tcPr>
            <w:tcW w:type="dxa" w:w="2880"/>
          </w:tcPr>
          <w:p>
            <w:r>
              <w:t>The ID of the Order to which the transactions belong.</w:t>
            </w:r>
          </w:p>
        </w:tc>
      </w:tr>
    </w:tbl>
    <w:p/>
    <w:p>
      <w:pPr>
        <w:pStyle w:val="Heading3"/>
      </w:pPr>
      <w:r>
        <w:t>Response</w:t>
      </w:r>
    </w:p>
    <w:p>
      <w:pPr>
        <w:pStyle w:val="Heading3"/>
      </w:pPr>
      <w:r>
        <w:t>Success Response (201 Resource Created)</w:t>
      </w:r>
    </w:p>
    <w:p>
      <w:r>
        <w:rPr>
          <w:b/>
          <w:color w:val="666666"/>
          <w:sz w:val="16"/>
        </w:rPr>
        <w:t>[json]</w:t>
      </w:r>
    </w:p>
    <w:p>
      <w:pPr>
        <w:shd w:fill="F2F2F2" w:val="clear"/>
      </w:pPr>
      <w:r>
        <w:rPr>
          <w:rFonts w:ascii="Courier New" w:hAnsi="Courier New"/>
          <w:sz w:val="17"/>
        </w:rPr>
        <w:t>{}</w:t>
      </w:r>
    </w:p>
    <w:p>
      <w:r>
        <w:rPr>
          <w:b/>
        </w:rPr>
        <w:t>Note: The documentation describes the success body as application/json: {[additionalProperties]: any} (an arbitrary JSON object). No concrete example fields were provided.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"title": "Input is invalid.",</w:t>
        <w:br/>
        <w:t xml:space="preserve"> "type": "/api-docs/getting-started/api-status-codes"</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"status": 404,</w:t>
        <w:br/>
        <w:t xml:space="preserve"> "title": "Account with {id} not found",</w:t>
        <w:br/>
        <w:t xml:space="preserve"> "type": "/api-docs/getting-started/api-status-codes"</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"status": 422,</w:t>
        <w:br/>
        <w:t xml:space="preserve"> "title": "JSON data is missing or invalid",</w:t>
        <w:br/>
        <w:t xml:space="preserve"> "type": "/api-docs/getting-started/api-status-codes",</w:t>
        <w:br/>
        <w:t xml:space="preserve"> "errors": {</w:t>
        <w:br/>
        <w:t xml:space="preserve"> "name": "error.expected.jsstring",</w:t>
        <w:br/>
        <w:t xml:space="preserve"> "primary_contact.district": "error.expected.jsstring."</w:t>
        <w:br/>
        <w:t xml:space="preserve"> }</w:t>
        <w:br/>
        <w:t>}</w:t>
      </w:r>
    </w:p>
    <w:p>
      <w:pPr>
        <w:pStyle w:val="Heading3"/>
      </w:pPr>
      <w:r>
        <w:t>Error Response (502 Server Error)</w:t>
      </w:r>
    </w:p>
    <w:p>
      <w:r>
        <w:rPr>
          <w:b/>
          <w:color w:val="666666"/>
          <w:sz w:val="16"/>
        </w:rPr>
        <w:t>[json]</w:t>
      </w:r>
    </w:p>
    <w:p>
      <w:pPr>
        <w:shd w:fill="F2F2F2" w:val="clear"/>
      </w:pPr>
      <w:r>
        <w:rPr>
          <w:rFonts w:ascii="Courier New" w:hAnsi="Courier New"/>
          <w:sz w:val="17"/>
        </w:rPr>
        <w:t>{</w:t>
        <w:br/>
        <w:t xml:space="preserve"> "status": 502,</w:t>
        <w:br/>
        <w:t xml:space="preserve"> "title": "A login URL could not be generated. Please try another request.",</w:t>
        <w:br/>
        <w:t xml:space="preserve"> "type": "/api-docs/getting-started/api-status-codes"</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"status": 503,</w:t>
        <w:br/>
        <w:t xml:space="preserve"> "title": "Service Unavailable",</w:t>
        <w:br/>
        <w:t xml:space="preserve"> "type": "/api-docs/getting-started/api-status-codes"</w:t>
        <w:br/>
        <w:t>}</w:t>
      </w:r>
    </w:p>
    <w:p>
      <w:pPr>
        <w:pStyle w:val="Heading3"/>
      </w:pPr>
      <w:r>
        <w:t>Error Response (504 Server Error)</w:t>
      </w:r>
    </w:p>
    <w:p>
      <w:r>
        <w:rPr>
          <w:b/>
          <w:color w:val="666666"/>
          <w:sz w:val="16"/>
        </w:rPr>
        <w:t>[json]</w:t>
      </w:r>
    </w:p>
    <w:p>
      <w:pPr>
        <w:shd w:fill="F2F2F2" w:val="clear"/>
      </w:pPr>
      <w:r>
        <w:rPr>
          <w:rFonts w:ascii="Courier New" w:hAnsi="Courier New"/>
          <w:sz w:val="17"/>
        </w:rPr>
        <w:t>{</w:t>
        <w:br/>
        <w:t xml:space="preserve"> "status": 504,</w:t>
        <w:br/>
        <w:t xml:space="preserve"> "title": "Gateway Timeout",</w:t>
        <w:br/>
        <w:t xml:space="preserve"> "type": "/api-docs/getting-started/api-status-codes",</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The HTTP status code.</w:t>
            </w:r>
          </w:p>
        </w:tc>
      </w:tr>
      <w:tr>
        <w:tc>
          <w:tcPr>
            <w:tcW w:type="dxa" w:w="2880"/>
          </w:tcPr>
          <w:p>
            <w:r>
              <w:t>title</w:t>
            </w:r>
          </w:p>
        </w:tc>
        <w:tc>
          <w:tcPr>
            <w:tcW w:type="dxa" w:w="2880"/>
          </w:tcPr>
          <w:p>
            <w:r>
              <w:t>string</w:t>
            </w:r>
          </w:p>
        </w:tc>
        <w:tc>
          <w:tcPr>
            <w:tcW w:type="dxa" w:w="2880"/>
          </w:tcPr>
          <w:p>
            <w:r>
              <w:t>The error title describing the particular error.</w:t>
            </w:r>
          </w:p>
        </w:tc>
      </w:tr>
      <w:tr>
        <w:tc>
          <w:tcPr>
            <w:tcW w:type="dxa" w:w="2880"/>
          </w:tcPr>
          <w:p>
            <w:r>
              <w:t>type</w:t>
            </w:r>
          </w:p>
        </w:tc>
        <w:tc>
          <w:tcPr>
            <w:tcW w:type="dxa" w:w="2880"/>
          </w:tcPr>
          <w:p>
            <w:r>
              <w:t>string</w:t>
            </w:r>
          </w:p>
        </w:tc>
        <w:tc>
          <w:tcPr>
            <w:tcW w:type="dxa" w:w="2880"/>
          </w:tcPr>
          <w:p>
            <w:r>
              <w:t>A URI reference that identifies the error type.</w:t>
            </w:r>
          </w:p>
        </w:tc>
      </w:tr>
      <w:tr>
        <w:tc>
          <w:tcPr>
            <w:tcW w:type="dxa" w:w="2880"/>
          </w:tcPr>
          <w:p>
            <w:r>
              <w:t>errors</w:t>
            </w:r>
          </w:p>
        </w:tc>
        <w:tc>
          <w:tcPr>
            <w:tcW w:type="dxa" w:w="2880"/>
          </w:tcPr>
          <w:p>
            <w:r>
              <w:t>object</w:t>
            </w:r>
          </w:p>
        </w:tc>
        <w:tc>
          <w:tcPr>
            <w:tcW w:type="dxa" w:w="2880"/>
          </w:tcPr>
          <w:p>
            <w:r>
              <w:t>(Only on some errors, such as 422/504) Field-specific or additional error details.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'https://api.bigcommerce.com/stores/{{BIG_COMMERCE_STORE_HASH}}/v3/orders/123/payment_actions/void' \</w:t>
        <w:br/>
        <w:t xml:space="preserve"> --header 'Accept: application/json' \</w:t>
        <w:br/>
        <w:t xml:space="preserve"> --header 'Content-Type: application/json'</w:t>
      </w:r>
    </w:p>
    <w:p>
      <w:pPr>
        <w:pStyle w:val="Heading3"/>
      </w:pPr>
      <w:r>
        <w:t>Behavior</w:t>
      </w:r>
    </w:p>
    <w:p>
      <w:pPr>
        <w:pStyle w:val="ListBullet"/>
      </w:pPr>
      <w:r>
        <w:t>Validation: Checks for payment method validation issues.</w:t>
      </w:r>
    </w:p>
    <w:p>
      <w:pPr>
        <w:pStyle w:val="ListBullet"/>
      </w:pPr>
      <w:r>
        <w:t>Status update: If validation passes, the order payment_status updates to void pending.</w:t>
      </w:r>
    </w:p>
    <w:p>
      <w:pPr>
        <w:pStyle w:val="ListBullet"/>
      </w:pPr>
      <w:r>
        <w:t>Asynchronous processing: The void payment request is scheduled and processed asynchronously.</w:t>
      </w:r>
    </w:p>
    <w:p>
      <w:pPr>
        <w:pStyle w:val="Heading3"/>
      </w:pPr>
      <w:r>
        <w:t>Notes</w:t>
      </w:r>
    </w:p>
    <w:p>
      <w:pPr>
        <w:pStyle w:val="ListBullet"/>
      </w:pPr>
      <w:r>
        <w:t>The void payment request occurs asynchronously after the endpoint schedules it.</w:t>
      </w:r>
    </w:p>
    <w:p>
      <w:pPr>
        <w:pStyle w:val="ListBullet"/>
      </w:pPr>
      <w:r>
        <w:t>No request body was documented for this endpoint (despite requiring Content-Type in the scraped header list).</w:t>
      </w:r>
    </w:p>
    <w:p>
      <w:r>
        <w:br w:type="page"/>
      </w:r>
    </w:p>
    <w:p>
      <w:pPr>
        <w:pStyle w:val="Heading2"/>
      </w:pPr>
      <w:r>
        <w:t>490. [POST] Create Order Pickups (Batch)</w:t>
      </w:r>
    </w:p>
    <w:p>
      <w:r>
        <w:rPr>
          <w:b/>
        </w:rPr>
        <w:t xml:space="preserve">Endpoint: </w:t>
      </w:r>
      <w:r>
        <w:rPr>
          <w:rFonts w:ascii="Courier New" w:hAnsi="Courier New"/>
          <w:sz w:val="18"/>
        </w:rPr>
        <w:t>/v3/orders/pickups</w:t>
      </w:r>
    </w:p>
    <w:p>
      <w:pPr>
        <w:pStyle w:val="Heading3"/>
      </w:pPr>
      <w:r>
        <w:t>Prerequisites</w:t>
      </w:r>
    </w:p>
    <w:p>
      <w:pPr>
        <w:pStyle w:val="ListBullet"/>
      </w:pPr>
      <w:r>
        <w:t>Ability to create pickups for orders in the store</w:t>
      </w:r>
    </w:p>
    <w:p>
      <w:pPr>
        <w:pStyle w:val="ListBullet"/>
      </w:pPr>
      <w:r>
        <w:t>Know the order_id, pickup_method_id, and the order’s order_product_id values for items being picked up</w:t>
      </w:r>
    </w:p>
    <w:p>
      <w:pPr>
        <w:pStyle w:val="Heading3"/>
      </w:pPr>
      <w:r>
        <w:t>Method</w:t>
      </w:r>
    </w:p>
    <w:p>
      <w:r>
        <w:t>POST</w:t>
      </w:r>
    </w:p>
    <w:p>
      <w:pPr>
        <w:pStyle w:val="Heading3"/>
      </w:pPr>
      <w:r>
        <w:t>URL</w:t>
      </w:r>
    </w:p>
    <w:p>
      <w:r>
        <w:t>https://api.bigcommerce.com/stores/{{BIG_COMMERCE_STORE_HASH}}/v3/orders/pickups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many pickups for orders. This is a batch operation that can create up to 100 pickup objects in a single request.</w:t>
      </w:r>
    </w:p>
    <w:p>
      <w:pPr>
        <w:pStyle w:val="Heading3"/>
      </w:pPr>
      <w:r>
        <w:t>Enforcement Rules</w:t>
      </w:r>
    </w:p>
    <w:p>
      <w:pPr>
        <w:pStyle w:val="ListBullet"/>
      </w:pPr>
      <w:r>
        <w:t>This endpoint is a batch create: the request body must be a JSON array of pickup objects.</w:t>
      </w:r>
    </w:p>
    <w:p>
      <w:pPr>
        <w:pStyle w:val="ListBullet"/>
      </w:pPr>
      <w:r>
        <w:t>You can create a maximum of 100 pickup objects per POST request.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ready_at and collected_at can be provided in either: </w:t>
        <w:br/>
        <w:br/>
        <w:t>Unix time (seconds since epoch), or</w:t>
        <w:br/>
        <w:t>ISO-8601 datetime string.</w:t>
      </w:r>
    </w:p>
    <w:p>
      <w:pPr>
        <w:pStyle w:val="Heading3"/>
      </w:pPr>
      <w:r>
        <w:t>Required Path Parameters</w:t>
      </w:r>
    </w:p>
    <w:p>
      <w:r>
        <w:t>None.</w:t>
      </w:r>
    </w:p>
    <w:p>
      <w:pPr>
        <w:pStyle w:val="Heading3"/>
      </w:pPr>
      <w:r>
        <w:t>Required Query Parameters</w:t>
      </w:r>
    </w:p>
    <w:p>
      <w:r>
        <w:t>None.</w:t>
      </w:r>
    </w:p>
    <w:p>
      <w:pPr>
        <w:pStyle w:val="Heading3"/>
      </w:pPr>
      <w:r>
        <w:t>Required Request Body Fields</w:t>
      </w:r>
    </w:p>
    <w:p>
      <w:r>
        <w:t>The request body is an array of pickup objects. Each pickup object supports: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pickup_method_id</w:t>
            </w:r>
          </w:p>
        </w:tc>
        <w:tc>
          <w:tcPr>
            <w:tcW w:type="dxa" w:w="2880"/>
          </w:tcPr>
          <w:p>
            <w:r>
              <w:t>integer</w:t>
            </w:r>
          </w:p>
        </w:tc>
        <w:tc>
          <w:tcPr>
            <w:tcW w:type="dxa" w:w="2880"/>
          </w:tcPr>
          <w:p>
            <w:r>
              <w:t>Required. Pickup method ID. Minimum 1.</w:t>
            </w:r>
          </w:p>
        </w:tc>
      </w:tr>
      <w:tr>
        <w:tc>
          <w:tcPr>
            <w:tcW w:type="dxa" w:w="2880"/>
          </w:tcPr>
          <w:p>
            <w:r>
              <w:t>order_id</w:t>
            </w:r>
          </w:p>
        </w:tc>
        <w:tc>
          <w:tcPr>
            <w:tcW w:type="dxa" w:w="2880"/>
          </w:tcPr>
          <w:p>
            <w:r>
              <w:t>integer</w:t>
            </w:r>
          </w:p>
        </w:tc>
        <w:tc>
          <w:tcPr>
            <w:tcW w:type="dxa" w:w="2880"/>
          </w:tcPr>
          <w:p>
            <w:r>
              <w:t>Required. Order ID. Minimum 1.</w:t>
            </w:r>
          </w:p>
        </w:tc>
      </w:tr>
      <w:tr>
        <w:tc>
          <w:tcPr>
            <w:tcW w:type="dxa" w:w="2880"/>
          </w:tcPr>
          <w:p>
            <w:r>
              <w:t>ready_at</w:t>
            </w:r>
          </w:p>
        </w:tc>
        <w:tc>
          <w:tcPr>
            <w:tcW w:type="dxa" w:w="2880"/>
          </w:tcPr>
          <w:p>
            <w:r>
              <w:t>string</w:t>
            </w:r>
          </w:p>
        </w:tc>
        <w:tc>
          <w:tcPr>
            <w:tcW w:type="dxa" w:w="2880"/>
          </w:tcPr>
          <w:p>
            <w:r>
              <w:t>Required. Datetime when pickup is ready. Accepts Unix seconds or ISO-8601.</w:t>
            </w:r>
          </w:p>
        </w:tc>
      </w:tr>
      <w:tr>
        <w:tc>
          <w:tcPr>
            <w:tcW w:type="dxa" w:w="2880"/>
          </w:tcPr>
          <w:p>
            <w:r>
              <w:t>pickup_items</w:t>
            </w:r>
          </w:p>
        </w:tc>
        <w:tc>
          <w:tcPr>
            <w:tcW w:type="dxa" w:w="2880"/>
          </w:tcPr>
          <w:p>
            <w:r>
              <w:t>array</w:t>
            </w:r>
          </w:p>
        </w:tc>
        <w:tc>
          <w:tcPr>
            <w:tcW w:type="dxa" w:w="2880"/>
          </w:tcPr>
          <w:p>
            <w:r>
              <w:t>Required. Array of pickup item objects.</w:t>
            </w:r>
          </w:p>
        </w:tc>
      </w:tr>
    </w:tbl>
    <w:p/>
    <w:p>
      <w:r>
        <w:t>Each object in pickup_items supports: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order_product_id</w:t>
            </w:r>
          </w:p>
        </w:tc>
        <w:tc>
          <w:tcPr>
            <w:tcW w:type="dxa" w:w="2880"/>
          </w:tcPr>
          <w:p>
            <w:r>
              <w:t>integer</w:t>
            </w:r>
          </w:p>
        </w:tc>
        <w:tc>
          <w:tcPr>
            <w:tcW w:type="dxa" w:w="2880"/>
          </w:tcPr>
          <w:p>
            <w:r>
              <w:t>Required. The ID of the product (order line item). Minimum 1.</w:t>
            </w:r>
          </w:p>
        </w:tc>
      </w:tr>
      <w:tr>
        <w:tc>
          <w:tcPr>
            <w:tcW w:type="dxa" w:w="2880"/>
          </w:tcPr>
          <w:p>
            <w:r>
              <w:t>quantity</w:t>
            </w:r>
          </w:p>
        </w:tc>
        <w:tc>
          <w:tcPr>
            <w:tcW w:type="dxa" w:w="2880"/>
          </w:tcPr>
          <w:p>
            <w:r>
              <w:t>integer</w:t>
            </w:r>
          </w:p>
        </w:tc>
        <w:tc>
          <w:tcPr>
            <w:tcW w:type="dxa" w:w="2880"/>
          </w:tcPr>
          <w:p>
            <w:r>
              <w:t>Required. Quantity of the item. Minimum 1.</w:t>
            </w:r>
          </w:p>
        </w:tc>
      </w:tr>
    </w:tbl>
    <w:p/>
    <w:p>
      <w:pPr>
        <w:pStyle w:val="Heading3"/>
      </w:pPr>
      <w:r>
        <w:t>Optional Request Body Fields</w:t>
      </w:r>
    </w:p>
    <w:p>
      <w:r>
        <w:t>Per pickup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collected_at</w:t>
            </w:r>
          </w:p>
        </w:tc>
        <w:tc>
          <w:tcPr>
            <w:tcW w:type="dxa" w:w="2880"/>
          </w:tcPr>
          <w:p>
            <w:r>
              <w:t>string</w:t>
            </w:r>
          </w:p>
        </w:tc>
        <w:tc>
          <w:tcPr>
            <w:tcW w:type="dxa" w:w="2880"/>
          </w:tcPr>
          <w:p>
            <w:r>
              <w:t>Datetime when pickup was collected. Accepts Unix seconds or ISO-8601. If not supplied, the pickup item collected_at property will be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"pickup_method_id": 1,</w:t>
        <w:br/>
        <w:t xml:space="preserve"> "order_id": 100,</w:t>
        <w:br/>
        <w:t xml:space="preserve"> "ready_at": "2024-01-15T10:30:00Z",</w:t>
        <w:br/>
        <w:t xml:space="preserve"> "created_at": "2024-01-15T10:00:00Z",</w:t>
        <w:br/>
        <w:t xml:space="preserve"> "updated_at": "2024-01-15T10:05:00Z",</w:t>
        <w:br/>
        <w:t xml:space="preserve"> "pickup_items": [</w:t>
        <w:br/>
        <w:t xml:space="preserve"> {</w:t>
        <w:br/>
        <w:t xml:space="preserve"> "id": 456,</w:t>
        <w:br/>
        <w:t xml:space="preserve"> "order_product_id": 987,</w:t>
        <w:br/>
        <w:t xml:space="preserve"> "quantity": 2,</w:t>
        <w:br/>
        <w:t xml:space="preserve"> "status": "AWAITING_COLLECTION",</w:t>
        <w:br/>
        <w:t xml:space="preserve"> "collected_at": null</w:t>
        <w:br/>
        <w:t xml:space="preserve"> }</w:t>
        <w:br/>
        <w:t xml:space="preserve"> ]</w:t>
        <w:br/>
        <w:t xml:space="preserve"> }</w:t>
        <w:br/>
        <w:t xml:space="preserve"> ],</w:t>
        <w:br/>
        <w:t xml:space="preserve"> "meta": {}</w:t>
        <w:br/>
        <w:t>}</w:t>
      </w:r>
    </w:p>
    <w:p>
      <w:pPr>
        <w:pStyle w:val="Heading3"/>
      </w:pPr>
      <w:r>
        <w:t>Error Response (422 Unprocessable Entity)</w:t>
      </w:r>
    </w:p>
    <w:p>
      <w:r>
        <w:t>Content-Type: application/problem+json</w:t>
      </w:r>
    </w:p>
    <w:p>
      <w:r>
        <w:rPr>
          <w:b/>
          <w:color w:val="666666"/>
          <w:sz w:val="16"/>
        </w:rPr>
        <w:t>[json]</w:t>
      </w:r>
    </w:p>
    <w:p>
      <w:pPr>
        <w:shd w:fill="F2F2F2" w:val="clear"/>
      </w:pPr>
      <w:r>
        <w:rPr>
          <w:rFonts w:ascii="Courier New" w:hAnsi="Courier New"/>
          <w:sz w:val="17"/>
        </w:rPr>
        <w:t>{</w:t>
        <w:br/>
        <w:t xml:space="preserve"> "status": 422,</w:t>
        <w:br/>
        <w:t xml:space="preserve"> "title": "JSON data is missing or invalid",</w:t>
        <w:br/>
        <w:t xml:space="preserve"> "type": "https://example.com/docs/errors",</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created pickup objects.</w:t>
            </w:r>
          </w:p>
        </w:tc>
      </w:tr>
      <w:tr>
        <w:tc>
          <w:tcPr>
            <w:tcW w:type="dxa" w:w="2880"/>
          </w:tcPr>
          <w:p>
            <w:r>
              <w:t>data[].id</w:t>
            </w:r>
          </w:p>
        </w:tc>
        <w:tc>
          <w:tcPr>
            <w:tcW w:type="dxa" w:w="2880"/>
          </w:tcPr>
          <w:p>
            <w:r>
              <w:t>integer</w:t>
            </w:r>
          </w:p>
        </w:tc>
        <w:tc>
          <w:tcPr>
            <w:tcW w:type="dxa" w:w="2880"/>
          </w:tcPr>
          <w:p>
            <w:r>
              <w:t>The ID of the pickup.</w:t>
            </w:r>
          </w:p>
        </w:tc>
      </w:tr>
      <w:tr>
        <w:tc>
          <w:tcPr>
            <w:tcW w:type="dxa" w:w="2880"/>
          </w:tcPr>
          <w:p>
            <w:r>
              <w:t>data[].pickup_method_id</w:t>
            </w:r>
          </w:p>
        </w:tc>
        <w:tc>
          <w:tcPr>
            <w:tcW w:type="dxa" w:w="2880"/>
          </w:tcPr>
          <w:p>
            <w:r>
              <w:t>integer</w:t>
            </w:r>
          </w:p>
        </w:tc>
        <w:tc>
          <w:tcPr>
            <w:tcW w:type="dxa" w:w="2880"/>
          </w:tcPr>
          <w:p>
            <w:r>
              <w:t>Pickup method ID. Minimum 1.</w:t>
            </w:r>
          </w:p>
        </w:tc>
      </w:tr>
      <w:tr>
        <w:tc>
          <w:tcPr>
            <w:tcW w:type="dxa" w:w="2880"/>
          </w:tcPr>
          <w:p>
            <w:r>
              <w:t>data[].order_id</w:t>
            </w:r>
          </w:p>
        </w:tc>
        <w:tc>
          <w:tcPr>
            <w:tcW w:type="dxa" w:w="2880"/>
          </w:tcPr>
          <w:p>
            <w:r>
              <w:t>integer</w:t>
            </w:r>
          </w:p>
        </w:tc>
        <w:tc>
          <w:tcPr>
            <w:tcW w:type="dxa" w:w="2880"/>
          </w:tcPr>
          <w:p>
            <w:r>
              <w:t>Order ID. Minimum 1.</w:t>
            </w:r>
          </w:p>
        </w:tc>
      </w:tr>
      <w:tr>
        <w:tc>
          <w:tcPr>
            <w:tcW w:type="dxa" w:w="2880"/>
          </w:tcPr>
          <w:p>
            <w:r>
              <w:t>data[].ready_at</w:t>
            </w:r>
          </w:p>
        </w:tc>
        <w:tc>
          <w:tcPr>
            <w:tcW w:type="dxa" w:w="2880"/>
          </w:tcPr>
          <w:p>
            <w:r>
              <w:t>string</w:t>
            </w:r>
          </w:p>
        </w:tc>
        <w:tc>
          <w:tcPr>
            <w:tcW w:type="dxa" w:w="2880"/>
          </w:tcPr>
          <w:p>
            <w:r>
              <w:t>Datetime when pickup was ready for collection.</w:t>
            </w:r>
          </w:p>
        </w:tc>
      </w:tr>
      <w:tr>
        <w:tc>
          <w:tcPr>
            <w:tcW w:type="dxa" w:w="2880"/>
          </w:tcPr>
          <w:p>
            <w:r>
              <w:t>data[].created_at</w:t>
            </w:r>
          </w:p>
        </w:tc>
        <w:tc>
          <w:tcPr>
            <w:tcW w:type="dxa" w:w="2880"/>
          </w:tcPr>
          <w:p>
            <w:r>
              <w:t>string</w:t>
            </w:r>
          </w:p>
        </w:tc>
        <w:tc>
          <w:tcPr>
            <w:tcW w:type="dxa" w:w="2880"/>
          </w:tcPr>
          <w:p>
            <w:r>
              <w:t>Datetime when pickup was created.</w:t>
            </w:r>
          </w:p>
        </w:tc>
      </w:tr>
      <w:tr>
        <w:tc>
          <w:tcPr>
            <w:tcW w:type="dxa" w:w="2880"/>
          </w:tcPr>
          <w:p>
            <w:r>
              <w:t>data[].updated_at</w:t>
            </w:r>
          </w:p>
        </w:tc>
        <w:tc>
          <w:tcPr>
            <w:tcW w:type="dxa" w:w="2880"/>
          </w:tcPr>
          <w:p>
            <w:r>
              <w:t>string</w:t>
            </w:r>
          </w:p>
        </w:tc>
        <w:tc>
          <w:tcPr>
            <w:tcW w:type="dxa" w:w="2880"/>
          </w:tcPr>
          <w:p>
            <w:r>
              <w:t>Datetime when pickup was updated.</w:t>
            </w:r>
          </w:p>
        </w:tc>
      </w:tr>
      <w:tr>
        <w:tc>
          <w:tcPr>
            <w:tcW w:type="dxa" w:w="2880"/>
          </w:tcPr>
          <w:p>
            <w:r>
              <w:t>data[].pickup_items</w:t>
            </w:r>
          </w:p>
        </w:tc>
        <w:tc>
          <w:tcPr>
            <w:tcW w:type="dxa" w:w="2880"/>
          </w:tcPr>
          <w:p>
            <w:r>
              <w:t>array</w:t>
            </w:r>
          </w:p>
        </w:tc>
        <w:tc>
          <w:tcPr>
            <w:tcW w:type="dxa" w:w="2880"/>
          </w:tcPr>
          <w:p>
            <w:r>
              <w:t>Array of pickup item objects.</w:t>
            </w:r>
          </w:p>
        </w:tc>
      </w:tr>
      <w:tr>
        <w:tc>
          <w:tcPr>
            <w:tcW w:type="dxa" w:w="2880"/>
          </w:tcPr>
          <w:p>
            <w:r>
              <w:t>data[].pickup_items[].id</w:t>
            </w:r>
          </w:p>
        </w:tc>
        <w:tc>
          <w:tcPr>
            <w:tcW w:type="dxa" w:w="2880"/>
          </w:tcPr>
          <w:p>
            <w:r>
              <w:t>integer</w:t>
            </w:r>
          </w:p>
        </w:tc>
        <w:tc>
          <w:tcPr>
            <w:tcW w:type="dxa" w:w="2880"/>
          </w:tcPr>
          <w:p>
            <w:r>
              <w:t>The ID of the pickup item. (Documented as “ID of pickup”.)</w:t>
            </w:r>
          </w:p>
        </w:tc>
      </w:tr>
      <w:tr>
        <w:tc>
          <w:tcPr>
            <w:tcW w:type="dxa" w:w="2880"/>
          </w:tcPr>
          <w:p>
            <w:r>
              <w:t>data[].pickup_items[].order_product_id</w:t>
            </w:r>
          </w:p>
        </w:tc>
        <w:tc>
          <w:tcPr>
            <w:tcW w:type="dxa" w:w="2880"/>
          </w:tcPr>
          <w:p>
            <w:r>
              <w:t>integer</w:t>
            </w:r>
          </w:p>
        </w:tc>
        <w:tc>
          <w:tcPr>
            <w:tcW w:type="dxa" w:w="2880"/>
          </w:tcPr>
          <w:p>
            <w:r>
              <w:t>The ID of the product (order line item). Minimum 1.</w:t>
            </w:r>
          </w:p>
        </w:tc>
      </w:tr>
      <w:tr>
        <w:tc>
          <w:tcPr>
            <w:tcW w:type="dxa" w:w="2880"/>
          </w:tcPr>
          <w:p>
            <w:r>
              <w:t>data[].pickup_items[].quantity</w:t>
            </w:r>
          </w:p>
        </w:tc>
        <w:tc>
          <w:tcPr>
            <w:tcW w:type="dxa" w:w="2880"/>
          </w:tcPr>
          <w:p>
            <w:r>
              <w:t>integer</w:t>
            </w:r>
          </w:p>
        </w:tc>
        <w:tc>
          <w:tcPr>
            <w:tcW w:type="dxa" w:w="2880"/>
          </w:tcPr>
          <w:p>
            <w:r>
              <w:t>Quantity of the item. Minimum 1.</w:t>
            </w:r>
          </w:p>
        </w:tc>
      </w:tr>
      <w:tr>
        <w:tc>
          <w:tcPr>
            <w:tcW w:type="dxa" w:w="2880"/>
          </w:tcPr>
          <w:p>
            <w:r>
              <w:t>data[].pickup_items[].status</w:t>
            </w:r>
          </w:p>
        </w:tc>
        <w:tc>
          <w:tcPr>
            <w:tcW w:type="dxa" w:w="2880"/>
          </w:tcPr>
          <w:p>
            <w:r>
              <w:t>string</w:t>
            </w:r>
          </w:p>
        </w:tc>
        <w:tc>
          <w:tcPr>
            <w:tcW w:type="dxa" w:w="2880"/>
          </w:tcPr>
          <w:p>
            <w:r>
              <w:t>Pickup status. Allowed values: AWAITING_COLLECTION, COLLECTED.</w:t>
            </w:r>
          </w:p>
        </w:tc>
      </w:tr>
      <w:tr>
        <w:tc>
          <w:tcPr>
            <w:tcW w:type="dxa" w:w="2880"/>
          </w:tcPr>
          <w:p>
            <w:r>
              <w:t>data[].pickup_items[].collected_at</w:t>
            </w:r>
          </w:p>
        </w:tc>
        <w:tc>
          <w:tcPr>
            <w:tcW w:type="dxa" w:w="2880"/>
          </w:tcPr>
          <w:p>
            <w:r>
              <w:t>string</w:t>
            </w:r>
          </w:p>
        </w:tc>
        <w:tc>
          <w:tcPr>
            <w:tcW w:type="dxa" w:w="2880"/>
          </w:tcPr>
          <w:p>
            <w:r>
              <w:t>Date and time when the pickup was collected. May be null if not supplied.</w:t>
            </w:r>
          </w:p>
        </w:tc>
      </w:tr>
      <w:tr>
        <w:tc>
          <w:tcPr>
            <w:tcW w:type="dxa" w:w="2880"/>
          </w:tcPr>
          <w:p>
            <w:r>
              <w:t>meta</w:t>
            </w:r>
          </w:p>
        </w:tc>
        <w:tc>
          <w:tcPr>
            <w:tcW w:type="dxa" w:w="2880"/>
          </w:tcPr>
          <w:p>
            <w:r>
              <w:t>object</w:t>
            </w:r>
          </w:p>
        </w:tc>
        <w:tc>
          <w:tcPr>
            <w:tcW w:type="dxa" w:w="2880"/>
          </w:tcPr>
          <w:p>
            <w:r>
              <w:t>Additional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'https://api.bigcommerce.com/stores/{{BIG_COMMERCE_STORE_HASH}}/v3/orders/pickups' \</w:t>
        <w:br/>
        <w:t xml:space="preserve"> --header 'Accept: application/json' \</w:t>
        <w:br/>
        <w:t xml:space="preserve"> --header 'Content-Type: application/json' \</w:t>
        <w:br/>
        <w:t xml:space="preserve"> --data '[</w:t>
        <w:br/>
        <w:t xml:space="preserve">    {</w:t>
        <w:br/>
        <w:t xml:space="preserve"> "pickup_method_id": 1,</w:t>
        <w:br/>
        <w:t xml:space="preserve"> "order_id": 100,</w:t>
        <w:br/>
        <w:t xml:space="preserve"> "ready_at": "2024-01-15T10:30:00Z",</w:t>
        <w:br/>
        <w:t xml:space="preserve"> "pickup_items": [</w:t>
        <w:br/>
        <w:t xml:space="preserve">        {</w:t>
        <w:br/>
        <w:t xml:space="preserve"> "order_product_id": 987,</w:t>
        <w:br/>
        <w:t xml:space="preserve"> "quantity": 2</w:t>
        <w:br/>
        <w:t xml:space="preserve">        }</w:t>
        <w:br/>
        <w:t xml:space="preserve">      ]</w:t>
        <w:br/>
        <w:t xml:space="preserve">    }</w:t>
        <w:br/>
        <w:t xml:space="preserve">  ]'</w:t>
      </w:r>
    </w:p>
    <w:p>
      <w:pPr>
        <w:pStyle w:val="Heading3"/>
      </w:pPr>
      <w:r>
        <w:t>Example Usage</w:t>
      </w:r>
    </w:p>
    <w:p>
      <w:pPr>
        <w:pStyle w:val="Heading3"/>
      </w:pPr>
      <w:r>
        <w:t>Example 1: Create a Single Pickup (ISO-8601 times)</w:t>
      </w:r>
    </w:p>
    <w:p>
      <w:r>
        <w:rPr>
          <w:b/>
          <w:color w:val="666666"/>
          <w:sz w:val="16"/>
        </w:rPr>
        <w:t>[bash]</w:t>
      </w:r>
    </w:p>
    <w:p>
      <w:pPr>
        <w:shd w:fill="F2F2F2" w:val="clear"/>
      </w:pPr>
      <w:r>
        <w:rPr>
          <w:rFonts w:ascii="Courier New" w:hAnsi="Courier New"/>
          <w:sz w:val="17"/>
        </w:rPr>
        <w:t>curl -X POST \</w:t>
        <w:br/>
        <w:t xml:space="preserve"> 'https://api.bigcommerce.com/stores/{{BIG_COMMERCE_STORE_HASH}}/v3/orders/pickups' \</w:t>
        <w:br/>
        <w:t xml:space="preserve"> -H 'Accept: application/json' \</w:t>
        <w:br/>
        <w:t xml:space="preserve"> -H 'Content-Type: application/json' \</w:t>
        <w:br/>
        <w:t xml:space="preserve"> -d '[</w:t>
        <w:br/>
        <w:t xml:space="preserve">    {</w:t>
        <w:br/>
        <w:t xml:space="preserve"> "pickup_method_id": 2,</w:t>
        <w:br/>
        <w:t xml:space="preserve"> "order_id": 1234,</w:t>
        <w:br/>
        <w:t xml:space="preserve"> "ready_at": "2026-03-14T12:00:00Z",</w:t>
        <w:br/>
        <w:t xml:space="preserve"> "pickup_items": [</w:t>
        <w:br/>
        <w:t xml:space="preserve">        { "order_product_id": 555, "quantity": 1 }</w:t>
        <w:br/>
        <w:t xml:space="preserve">      ]</w:t>
        <w:br/>
        <w:t xml:space="preserve">    }</w:t>
        <w:br/>
        <w:t xml:space="preserve">  ]'</w:t>
      </w:r>
    </w:p>
    <w:p>
      <w:pPr>
        <w:pStyle w:val="Heading3"/>
      </w:pPr>
      <w:r>
        <w:t>Example 2: Create Multiple Pickups in One Batch</w:t>
      </w:r>
    </w:p>
    <w:p>
      <w:r>
        <w:rPr>
          <w:b/>
          <w:color w:val="666666"/>
          <w:sz w:val="16"/>
        </w:rPr>
        <w:t>[bash]</w:t>
      </w:r>
    </w:p>
    <w:p>
      <w:pPr>
        <w:shd w:fill="F2F2F2" w:val="clear"/>
      </w:pPr>
      <w:r>
        <w:rPr>
          <w:rFonts w:ascii="Courier New" w:hAnsi="Courier New"/>
          <w:sz w:val="17"/>
        </w:rPr>
        <w:t>curl -X POST \</w:t>
        <w:br/>
        <w:t xml:space="preserve"> 'https://api.bigcommerce.com/stores/{{BIG_COMMERCE_STORE_HASH}}/v3/orders/pickups' \</w:t>
        <w:br/>
        <w:t xml:space="preserve"> -H 'Accept: application/json' \</w:t>
        <w:br/>
        <w:t xml:space="preserve"> -H 'Content-Type: application/json' \</w:t>
        <w:br/>
        <w:t xml:space="preserve"> -d '[</w:t>
        <w:br/>
        <w:t xml:space="preserve">    {</w:t>
        <w:br/>
        <w:t xml:space="preserve"> "pickup_method_id": 1,</w:t>
        <w:br/>
        <w:t xml:space="preserve"> "order_id": 100,</w:t>
        <w:br/>
        <w:t xml:space="preserve"> "ready_at": "2026-03-14T12:00:00Z",</w:t>
        <w:br/>
        <w:t xml:space="preserve"> "pickup_items": [</w:t>
        <w:br/>
        <w:t xml:space="preserve">        { "order_product_id": 987, "quantity": 2 }</w:t>
        <w:br/>
        <w:t xml:space="preserve">      ]</w:t>
        <w:br/>
        <w:t xml:space="preserve">    },</w:t>
        <w:br/>
        <w:t xml:space="preserve">    {</w:t>
        <w:br/>
        <w:t xml:space="preserve"> "pickup_method_id": 1,</w:t>
        <w:br/>
        <w:t xml:space="preserve"> "order_id": 101,</w:t>
        <w:br/>
        <w:t xml:space="preserve"> "ready_at": "2026-03-14T13:00:00Z",</w:t>
        <w:br/>
        <w:t xml:space="preserve"> "pickup_items": [</w:t>
        <w:br/>
        <w:t xml:space="preserve">        { "order_product_id": 988, "quantity": 1 },</w:t>
        <w:br/>
        <w:t xml:space="preserve">        { "order_product_id": 989, "quantity": 3 }</w:t>
        <w:br/>
        <w:t xml:space="preserve">      ]</w:t>
        <w:br/>
        <w:t xml:space="preserve">    }</w:t>
        <w:br/>
        <w:t xml:space="preserve">  ]'</w:t>
      </w:r>
    </w:p>
    <w:p>
      <w:pPr>
        <w:pStyle w:val="Heading3"/>
      </w:pPr>
      <w:r>
        <w:t>Example 3: Provide ready_at / collected_at as Unix Seconds</w:t>
      </w:r>
    </w:p>
    <w:p>
      <w:r>
        <w:rPr>
          <w:b/>
          <w:color w:val="666666"/>
          <w:sz w:val="16"/>
        </w:rPr>
        <w:t>[bash]</w:t>
      </w:r>
    </w:p>
    <w:p>
      <w:pPr>
        <w:shd w:fill="F2F2F2" w:val="clear"/>
      </w:pPr>
      <w:r>
        <w:rPr>
          <w:rFonts w:ascii="Courier New" w:hAnsi="Courier New"/>
          <w:sz w:val="17"/>
        </w:rPr>
        <w:t>curl -X POST \</w:t>
        <w:br/>
        <w:t xml:space="preserve"> 'https://api.bigcommerce.com/stores/{{BIG_COMMERCE_STORE_HASH}}/v3/orders/pickups' \</w:t>
        <w:br/>
        <w:t xml:space="preserve"> -H 'Accept: application/json' \</w:t>
        <w:br/>
        <w:t xml:space="preserve"> -H 'Content-Type: application/json' \</w:t>
        <w:br/>
        <w:t xml:space="preserve"> -d '[</w:t>
        <w:br/>
        <w:t xml:space="preserve">    {</w:t>
        <w:br/>
        <w:t xml:space="preserve"> "pickup_method_id": 3,</w:t>
        <w:br/>
        <w:t xml:space="preserve"> "order_id": 200,</w:t>
        <w:br/>
        <w:t xml:space="preserve"> "ready_at": "1710417600",</w:t>
        <w:br/>
        <w:t xml:space="preserve"> "collected_at": "1710421200",</w:t>
        <w:br/>
        <w:t xml:space="preserve"> "pickup_items": [</w:t>
        <w:br/>
        <w:t xml:space="preserve">        { "order_product_id": 777, "quantity": 1 }</w:t>
        <w:br/>
        <w:t xml:space="preserve">      ]</w:t>
        <w:br/>
        <w:t xml:space="preserve">    }</w:t>
        <w:br/>
        <w:t xml:space="preserve">  ]'</w:t>
      </w:r>
    </w:p>
    <w:p>
      <w:pPr>
        <w:pStyle w:val="Heading3"/>
      </w:pPr>
      <w:r>
        <w:t>Behavior</w:t>
      </w:r>
    </w:p>
    <w:p>
      <w:pPr>
        <w:pStyle w:val="ListBullet"/>
      </w:pPr>
      <w:r>
        <w:t>Validates each pickup object and its pickup_items.</w:t>
      </w:r>
    </w:p>
    <w:p>
      <w:pPr>
        <w:pStyle w:val="ListBullet"/>
      </w:pPr>
      <w:r>
        <w:t>Processes the request as a batch (up to 100 pickups).</w:t>
      </w:r>
    </w:p>
    <w:p>
      <w:pPr>
        <w:pStyle w:val="ListBullet"/>
      </w:pPr>
      <w:r>
        <w:t>Returns a list of created pickup records (and their pickup items) in data.</w:t>
      </w:r>
    </w:p>
    <w:p>
      <w:pPr>
        <w:pStyle w:val="Heading3"/>
      </w:pPr>
      <w:r>
        <w:t>Notes</w:t>
      </w:r>
    </w:p>
    <w:p>
      <w:pPr>
        <w:pStyle w:val="ListBullet"/>
      </w:pPr>
      <w:r>
        <w:t>collected_at is optional; if omitted, the returned pickup item collected_at may be null.</w:t>
      </w:r>
    </w:p>
    <w:p>
      <w:pPr>
        <w:pStyle w:val="ListBullet"/>
      </w:pPr>
      <w:r>
        <w:t>pickup_items[].status is returned as AWAITING_COLLECTION or COLLECTED.</w:t>
      </w:r>
    </w:p>
    <w:p>
      <w:pPr>
        <w:pStyle w:val="Heading3"/>
      </w:pPr>
      <w:r>
        <w:t>Gotchas</w:t>
      </w:r>
    </w:p>
    <w:p>
      <w:pPr>
        <w:pStyle w:val="ListBullet"/>
      </w:pPr>
      <w:r>
        <w:t>Sending more than 100 pickup objects in one request exceeds the documented limit.</w:t>
      </w:r>
    </w:p>
    <w:p>
      <w:pPr>
        <w:pStyle w:val="ListBullet"/>
      </w:pPr>
      <w:r>
        <w:t>Ensure all required fields are present for every pickup object in the array, otherwise you may receive a 422 with details in errors.</w:t>
      </w:r>
    </w:p>
    <w:p>
      <w:pPr>
        <w:pStyle w:val="Heading3"/>
      </w:pPr>
      <w:r>
        <w:t>Error Handling</w:t>
      </w:r>
    </w:p>
    <w:p>
      <w:pPr>
        <w:pStyle w:val="ListBullet"/>
      </w:pPr>
      <w:r>
        <w:t>422 Unprocessable Entity: Incorrect entity (for example: missing required fields, invalid data, or partial error). The response uses application/problem+json and includes status, title, type, and errors.</w:t>
      </w:r>
    </w:p>
    <w:p>
      <w:pPr>
        <w:pStyle w:val="Heading3"/>
      </w:pPr>
      <w:r>
        <w:t>Related orderPickups actions</w:t>
      </w:r>
    </w:p>
    <w:p>
      <w:pPr>
        <w:pStyle w:val="ListBullet"/>
      </w:pPr>
      <w:r>
        <w:t>[DELETE] Delete Order Pickups (Bulk) — /v3/orders/pickups</w:t>
      </w:r>
    </w:p>
    <w:p>
      <w:pPr>
        <w:pStyle w:val="ListBullet"/>
      </w:pPr>
      <w:r>
        <w:t>[GET] List Order Pickups — /v3/orders/pickups</w:t>
      </w:r>
    </w:p>
    <w:p>
      <w:pPr>
        <w:pStyle w:val="ListBullet"/>
      </w:pPr>
      <w:r>
        <w:t>[PUT] Update Order Pickups — /v3/orders/pickups</w:t>
      </w:r>
    </w:p>
    <w:p>
      <w:r>
        <w:br w:type="page"/>
      </w:r>
    </w:p>
    <w:p>
      <w:pPr>
        <w:pStyle w:val="Heading2"/>
      </w:pPr>
      <w:r>
        <w:t>491. [DELETE] Delete Order Pickups (Bulk)</w:t>
      </w:r>
    </w:p>
    <w:p>
      <w:r>
        <w:rPr>
          <w:b/>
        </w:rPr>
        <w:t xml:space="preserve">Endpoint: </w:t>
      </w:r>
      <w:r>
        <w:rPr>
          <w:rFonts w:ascii="Courier New" w:hAnsi="Courier New"/>
          <w:sz w:val="18"/>
        </w:rPr>
        <w:t>/v3/orders/pickups</w:t>
      </w:r>
    </w:p>
    <w:p>
      <w:pPr>
        <w:pStyle w:val="Heading3"/>
      </w:pPr>
      <w:r>
        <w:t>Prerequisites</w:t>
      </w:r>
    </w:p>
    <w:p>
      <w:pPr>
        <w:pStyle w:val="ListBullet"/>
      </w:pPr>
      <w:r>
        <w:t>Store must have existing pickup records to delete.</w:t>
      </w:r>
    </w:p>
    <w:p>
      <w:pPr>
        <w:pStyle w:val="ListBullet"/>
      </w:pPr>
      <w:r>
        <w:t>You must know the pickup IDs (pickup_ids) you want to delete.</w:t>
      </w:r>
    </w:p>
    <w:p>
      <w:pPr>
        <w:pStyle w:val="Heading3"/>
      </w:pPr>
      <w:r>
        <w:t>Method</w:t>
      </w:r>
    </w:p>
    <w:p>
      <w:r>
        <w:t>DELETE</w:t>
      </w:r>
    </w:p>
    <w:p>
      <w:pPr>
        <w:pStyle w:val="Heading3"/>
      </w:pPr>
      <w:r>
        <w:t>URL</w:t>
      </w:r>
    </w:p>
    <w:p>
      <w:r>
        <w:t>https://api.bigcommerce.com/stores/{{BIG_COMMERCE_STORE_HASH}}/v3/orders/pickups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order pickup records in bulk by providing a comma-separated list of pickup IDs via the id:in query parameter.</w:t>
      </w:r>
    </w:p>
    <w:p>
      <w:pPr>
        <w:pStyle w:val="Heading3"/>
      </w:pPr>
      <w:r>
        <w:t>Enforcement Rules</w:t>
      </w:r>
    </w:p>
    <w:p>
      <w:pPr>
        <w:pStyle w:val="ListBullet"/>
      </w:pPr>
      <w:r>
        <w:t>The id:in query parameter must always be present and must be a non-empty comma-separated list of pickup IDs.</w:t>
      </w:r>
    </w:p>
    <w:p>
      <w:pPr>
        <w:pStyle w:val="ListBullet"/>
      </w:pPr>
      <w:r>
        <w:t>When executing the action, ensure to send Query Parameters in the URL as query parameters and not in the body.</w:t>
      </w:r>
    </w:p>
    <w:p>
      <w:pPr>
        <w:pStyle w:val="ListBullet"/>
      </w:pPr>
      <w:r>
        <w:t>This endpoint has no request body; do not send pickup IDs in the body.</w:t>
      </w:r>
    </w:p>
    <w:p>
      <w:pPr>
        <w:pStyle w:val="Heading3"/>
      </w:pPr>
      <w:r>
        <w:t>Valid Examples</w:t>
      </w:r>
    </w:p>
    <w:p>
      <w:r>
        <w:rPr>
          <w:b/>
          <w:color w:val="666666"/>
          <w:sz w:val="16"/>
        </w:rPr>
        <w:t>[http]</w:t>
      </w:r>
    </w:p>
    <w:p>
      <w:pPr>
        <w:shd w:fill="F2F2F2" w:val="clear"/>
      </w:pPr>
      <w:r>
        <w:rPr>
          <w:rFonts w:ascii="Courier New" w:hAnsi="Courier New"/>
          <w:sz w:val="17"/>
        </w:rPr>
        <w:t>/v3/orders/pickups?id:in=1</w:t>
        <w:br/>
        <w:t>/v3/orders/pickups?id:in=1,2,3</w:t>
      </w:r>
    </w:p>
    <w:p>
      <w:pPr>
        <w:pStyle w:val="Heading3"/>
      </w:pPr>
      <w:r>
        <w:t>Invalid Examples</w:t>
      </w:r>
    </w:p>
    <w:p>
      <w:r>
        <w:rPr>
          <w:b/>
          <w:color w:val="666666"/>
          <w:sz w:val="16"/>
        </w:rPr>
        <w:t>[http]</w:t>
      </w:r>
    </w:p>
    <w:p>
      <w:pPr>
        <w:shd w:fill="F2F2F2" w:val="clear"/>
      </w:pPr>
      <w:r>
        <w:rPr>
          <w:rFonts w:ascii="Courier New" w:hAnsi="Courier New"/>
          <w:sz w:val="17"/>
        </w:rPr>
        <w:t>/v3/orders/pickups</w:t>
        <w:br/>
        <w:t>/v3/orders/pickups?id:in=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id:in</w:t>
            </w:r>
          </w:p>
        </w:tc>
        <w:tc>
          <w:tcPr>
            <w:tcW w:type="dxa" w:w="2880"/>
          </w:tcPr>
          <w:p>
            <w:r>
              <w:t>integer</w:t>
            </w:r>
          </w:p>
        </w:tc>
        <w:tc>
          <w:tcPr>
            <w:tcW w:type="dxa" w:w="2880"/>
          </w:tcPr>
          <w:p>
            <w:r>
              <w:t>Required. Comma-separated list of pickup IDs to delete (example: 1,2,3). Sent in the URL query string.</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'https://api.bigcommerce.com/stores/{{BIG_COMMERCE_STORE_HASH}}/v3/orders/pickups?id:in=1,2,3' \</w:t>
        <w:br/>
        <w:t xml:space="preserve"> --header 'Accept: application/json'</w:t>
      </w:r>
    </w:p>
    <w:p>
      <w:pPr>
        <w:pStyle w:val="Heading3"/>
      </w:pPr>
      <w:r>
        <w:t>Example Usage</w:t>
      </w:r>
    </w:p>
    <w:p>
      <w:pPr>
        <w:pStyle w:val="Heading3"/>
      </w:pPr>
      <w:r>
        <w:t>Example 1: Delete a Single Pickup</w:t>
      </w:r>
    </w:p>
    <w:p>
      <w:r>
        <w:rPr>
          <w:b/>
          <w:color w:val="666666"/>
          <w:sz w:val="16"/>
        </w:rPr>
        <w:t>[bash]</w:t>
      </w:r>
    </w:p>
    <w:p>
      <w:pPr>
        <w:shd w:fill="F2F2F2" w:val="clear"/>
      </w:pPr>
      <w:r>
        <w:rPr>
          <w:rFonts w:ascii="Courier New" w:hAnsi="Courier New"/>
          <w:sz w:val="17"/>
        </w:rPr>
        <w:t>curl -i -X DELETE \</w:t>
        <w:br/>
        <w:t xml:space="preserve"> 'https://api.bigcommerce.com/stores/{{BIG_COMMERCE_STORE_HASH}}/v3/orders/pickups?id:in=123' \</w:t>
        <w:br/>
        <w:t xml:space="preserve"> -H 'Accept: application/json'</w:t>
      </w:r>
    </w:p>
    <w:p>
      <w:pPr>
        <w:pStyle w:val="Heading3"/>
      </w:pPr>
      <w:r>
        <w:t>Example 2: Delete Multiple Pickups</w:t>
      </w:r>
    </w:p>
    <w:p>
      <w:r>
        <w:rPr>
          <w:b/>
          <w:color w:val="666666"/>
          <w:sz w:val="16"/>
        </w:rPr>
        <w:t>[bash]</w:t>
      </w:r>
    </w:p>
    <w:p>
      <w:pPr>
        <w:shd w:fill="F2F2F2" w:val="clear"/>
      </w:pPr>
      <w:r>
        <w:rPr>
          <w:rFonts w:ascii="Courier New" w:hAnsi="Courier New"/>
          <w:sz w:val="17"/>
        </w:rPr>
        <w:t>curl -i -X DELETE \</w:t>
        <w:br/>
        <w:t xml:space="preserve"> 'https://api.bigcommerce.com/stores/{{BIG_COMMERCE_STORE_HASH}}/v3/orders/pickups?id:in=1,2,3' \</w:t>
        <w:br/>
        <w:t xml:space="preserve"> -H 'Accept: application/json'</w:t>
      </w:r>
    </w:p>
    <w:p>
      <w:pPr>
        <w:pStyle w:val="Heading3"/>
      </w:pPr>
      <w:r>
        <w:t>Notes</w:t>
      </w:r>
    </w:p>
    <w:p>
      <w:pPr>
        <w:pStyle w:val="ListBullet"/>
      </w:pPr>
      <w:r>
        <w:t>The documentation example shows /pickup?id:in=1,2,3; the scraped endpoint for this operation is /v3/orders/pickups—use the full endpoint above.</w:t>
      </w:r>
    </w:p>
    <w:p>
      <w:pPr>
        <w:pStyle w:val="ListBullet"/>
      </w:pPr>
      <w:r>
        <w:t>The id:in parameter name includes a colon (:) and should be used exactly as shown.</w:t>
      </w:r>
    </w:p>
    <w:p>
      <w:pPr>
        <w:pStyle w:val="Heading3"/>
      </w:pPr>
      <w:r>
        <w:t>Related orderPickups actions</w:t>
      </w:r>
    </w:p>
    <w:p>
      <w:pPr>
        <w:pStyle w:val="ListBullet"/>
      </w:pPr>
      <w:r>
        <w:t>[POST] Create Order Pickups (Batch) — /v3/orders/pickups</w:t>
      </w:r>
    </w:p>
    <w:p>
      <w:pPr>
        <w:pStyle w:val="ListBullet"/>
      </w:pPr>
      <w:r>
        <w:t>[GET] List Order Pickups — /v3/orders/pickups</w:t>
      </w:r>
    </w:p>
    <w:p>
      <w:pPr>
        <w:pStyle w:val="ListBullet"/>
      </w:pPr>
      <w:r>
        <w:t>[PUT] Update Order Pickups — /v3/orders/pickups</w:t>
      </w:r>
    </w:p>
    <w:p>
      <w:r>
        <w:br w:type="page"/>
      </w:r>
    </w:p>
    <w:p>
      <w:pPr>
        <w:pStyle w:val="Heading2"/>
      </w:pPr>
      <w:r>
        <w:t>492. [GET] List Order Pickups</w:t>
      </w:r>
    </w:p>
    <w:p>
      <w:r>
        <w:rPr>
          <w:b/>
        </w:rPr>
        <w:t xml:space="preserve">Endpoint: </w:t>
      </w:r>
      <w:r>
        <w:rPr>
          <w:rFonts w:ascii="Courier New" w:hAnsi="Courier New"/>
          <w:sz w:val="18"/>
        </w:rPr>
        <w:t>/v3/orders/pickups</w:t>
      </w:r>
    </w:p>
    <w:p>
      <w:pPr>
        <w:pStyle w:val="Heading3"/>
      </w:pPr>
      <w:r>
        <w:t>Prerequisites</w:t>
      </w:r>
    </w:p>
    <w:p>
      <w:pPr>
        <w:pStyle w:val="ListBullet"/>
      </w:pPr>
      <w:r>
        <w:t>Store must have orders with pickup fulfillment enabled/configured.</w:t>
      </w:r>
    </w:p>
    <w:p>
      <w:pPr>
        <w:pStyle w:val="Heading3"/>
      </w:pPr>
      <w:r>
        <w:t>Method</w:t>
      </w:r>
    </w:p>
    <w:p>
      <w:r>
        <w:t>GET</w:t>
      </w:r>
    </w:p>
    <w:p>
      <w:pPr>
        <w:pStyle w:val="Heading3"/>
      </w:pPr>
      <w:r>
        <w:t>URL</w:t>
      </w:r>
    </w:p>
    <w:p>
      <w:r>
        <w:t>https://api.bigcommerce.com/stores/{{BIG_COMMERCE_STORE_HASH}}/v3/orders/pickups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order pickup records. You can optionally filter results by specific order IDs or pickup IDs using :in query filters.</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headers (handled internally).</w:t>
      </w:r>
    </w:p>
    <w:p>
      <w:pPr>
        <w:pStyle w:val="Heading3"/>
      </w:pPr>
      <w:r>
        <w:t>Valid Examples</w:t>
      </w:r>
    </w:p>
    <w:p>
      <w:r>
        <w:rPr>
          <w:b/>
          <w:color w:val="666666"/>
          <w:sz w:val="16"/>
        </w:rPr>
        <w:t>[http]</w:t>
      </w:r>
    </w:p>
    <w:p>
      <w:pPr>
        <w:shd w:fill="F2F2F2" w:val="clear"/>
      </w:pPr>
      <w:r>
        <w:rPr>
          <w:rFonts w:ascii="Courier New" w:hAnsi="Courier New"/>
          <w:sz w:val="17"/>
        </w:rPr>
        <w:t>/v3/orders/pickups</w:t>
        <w:br/>
        <w:t>/v3/orders/pickups?order_id:in=100,300,500</w:t>
        <w:br/>
        <w:t>/v3/orders/pickups?pickup_id:in=7,13,17</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order_id:in</w:t>
            </w:r>
          </w:p>
        </w:tc>
        <w:tc>
          <w:tcPr>
            <w:tcW w:type="dxa" w:w="2880"/>
          </w:tcPr>
          <w:p>
            <w:r>
              <w:t>integer</w:t>
            </w:r>
          </w:p>
        </w:tc>
        <w:tc>
          <w:tcPr>
            <w:tcW w:type="dxa" w:w="2880"/>
          </w:tcPr>
          <w:p>
            <w:r>
              <w:t>Comma-separated list of order IDs to include (example: 100,103,202).</w:t>
            </w:r>
          </w:p>
        </w:tc>
      </w:tr>
      <w:tr>
        <w:tc>
          <w:tcPr>
            <w:tcW w:type="dxa" w:w="2880"/>
          </w:tcPr>
          <w:p>
            <w:r>
              <w:t>pickup_id:in</w:t>
            </w:r>
          </w:p>
        </w:tc>
        <w:tc>
          <w:tcPr>
            <w:tcW w:type="dxa" w:w="2880"/>
          </w:tcPr>
          <w:p>
            <w:r>
              <w:t>integer</w:t>
            </w:r>
          </w:p>
        </w:tc>
        <w:tc>
          <w:tcPr>
            <w:tcW w:type="dxa" w:w="2880"/>
          </w:tcPr>
          <w:p>
            <w:r>
              <w:t>Comma-separated list of pickup IDs to include (example: 1,4).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7,</w:t>
        <w:br/>
        <w:t xml:space="preserve"> "pickup_method_id": 1,</w:t>
        <w:br/>
        <w:t xml:space="preserve"> "order_id": 100,</w:t>
        <w:br/>
        <w:t xml:space="preserve"> "ready_at": "2024-01-15T10:00:00Z",</w:t>
        <w:br/>
        <w:t xml:space="preserve"> "created_at": "2024-01-15T09:30:00Z",</w:t>
        <w:br/>
        <w:t xml:space="preserve"> "updated_at": "2024-01-15T10:05:00Z",</w:t>
        <w:br/>
        <w:t xml:space="preserve"> "pickup_items": [</w:t>
        <w:br/>
        <w:t xml:space="preserve"> {</w:t>
        <w:br/>
        <w:t xml:space="preserve"> "id": 1,</w:t>
        <w:br/>
        <w:t xml:space="preserve"> "order_product_id": 555,</w:t>
        <w:br/>
        <w:t xml:space="preserve"> "quantity": 2,</w:t>
        <w:br/>
        <w:t xml:space="preserve"> "status": "AWAITING_COLLECTION",</w:t>
        <w:br/>
        <w:t xml:space="preserve"> "collected_at": "2024-01-15T12:00:00Z"</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pickup objects.</w:t>
            </w:r>
          </w:p>
        </w:tc>
      </w:tr>
      <w:tr>
        <w:tc>
          <w:tcPr>
            <w:tcW w:type="dxa" w:w="2880"/>
          </w:tcPr>
          <w:p>
            <w:r>
              <w:t>data.id</w:t>
            </w:r>
          </w:p>
        </w:tc>
        <w:tc>
          <w:tcPr>
            <w:tcW w:type="dxa" w:w="2880"/>
          </w:tcPr>
          <w:p>
            <w:r>
              <w:t>integer</w:t>
            </w:r>
          </w:p>
        </w:tc>
        <w:tc>
          <w:tcPr>
            <w:tcW w:type="dxa" w:w="2880"/>
          </w:tcPr>
          <w:p>
            <w:r>
              <w:t>The ID of pickup.</w:t>
            </w:r>
          </w:p>
        </w:tc>
      </w:tr>
      <w:tr>
        <w:tc>
          <w:tcPr>
            <w:tcW w:type="dxa" w:w="2880"/>
          </w:tcPr>
          <w:p>
            <w:r>
              <w:t>data.pickup_method_id</w:t>
            </w:r>
          </w:p>
        </w:tc>
        <w:tc>
          <w:tcPr>
            <w:tcW w:type="dxa" w:w="2880"/>
          </w:tcPr>
          <w:p>
            <w:r>
              <w:t>integer</w:t>
            </w:r>
          </w:p>
        </w:tc>
        <w:tc>
          <w:tcPr>
            <w:tcW w:type="dxa" w:w="2880"/>
          </w:tcPr>
          <w:p>
            <w:r>
              <w:t>ID of pickup method. Minimum: 1.</w:t>
            </w:r>
          </w:p>
        </w:tc>
      </w:tr>
      <w:tr>
        <w:tc>
          <w:tcPr>
            <w:tcW w:type="dxa" w:w="2880"/>
          </w:tcPr>
          <w:p>
            <w:r>
              <w:t>data.order_id</w:t>
            </w:r>
          </w:p>
        </w:tc>
        <w:tc>
          <w:tcPr>
            <w:tcW w:type="dxa" w:w="2880"/>
          </w:tcPr>
          <w:p>
            <w:r>
              <w:t>integer</w:t>
            </w:r>
          </w:p>
        </w:tc>
        <w:tc>
          <w:tcPr>
            <w:tcW w:type="dxa" w:w="2880"/>
          </w:tcPr>
          <w:p>
            <w:r>
              <w:t>ID of order. Minimum: 1.</w:t>
            </w:r>
          </w:p>
        </w:tc>
      </w:tr>
      <w:tr>
        <w:tc>
          <w:tcPr>
            <w:tcW w:type="dxa" w:w="2880"/>
          </w:tcPr>
          <w:p>
            <w:r>
              <w:t>data.ready_at</w:t>
            </w:r>
          </w:p>
        </w:tc>
        <w:tc>
          <w:tcPr>
            <w:tcW w:type="dxa" w:w="2880"/>
          </w:tcPr>
          <w:p>
            <w:r>
              <w:t>string</w:t>
            </w:r>
          </w:p>
        </w:tc>
        <w:tc>
          <w:tcPr>
            <w:tcW w:type="dxa" w:w="2880"/>
          </w:tcPr>
          <w:p>
            <w:r>
              <w:t>Datetime when pickup was ready for collection.</w:t>
            </w:r>
          </w:p>
        </w:tc>
      </w:tr>
      <w:tr>
        <w:tc>
          <w:tcPr>
            <w:tcW w:type="dxa" w:w="2880"/>
          </w:tcPr>
          <w:p>
            <w:r>
              <w:t>data.created_at</w:t>
            </w:r>
          </w:p>
        </w:tc>
        <w:tc>
          <w:tcPr>
            <w:tcW w:type="dxa" w:w="2880"/>
          </w:tcPr>
          <w:p>
            <w:r>
              <w:t>string</w:t>
            </w:r>
          </w:p>
        </w:tc>
        <w:tc>
          <w:tcPr>
            <w:tcW w:type="dxa" w:w="2880"/>
          </w:tcPr>
          <w:p>
            <w:r>
              <w:t>Datetime when pickup was created.</w:t>
            </w:r>
          </w:p>
        </w:tc>
      </w:tr>
      <w:tr>
        <w:tc>
          <w:tcPr>
            <w:tcW w:type="dxa" w:w="2880"/>
          </w:tcPr>
          <w:p>
            <w:r>
              <w:t>data.updated_at</w:t>
            </w:r>
          </w:p>
        </w:tc>
        <w:tc>
          <w:tcPr>
            <w:tcW w:type="dxa" w:w="2880"/>
          </w:tcPr>
          <w:p>
            <w:r>
              <w:t>string</w:t>
            </w:r>
          </w:p>
        </w:tc>
        <w:tc>
          <w:tcPr>
            <w:tcW w:type="dxa" w:w="2880"/>
          </w:tcPr>
          <w:p>
            <w:r>
              <w:t>Datetime when pickup was updated.</w:t>
            </w:r>
          </w:p>
        </w:tc>
      </w:tr>
      <w:tr>
        <w:tc>
          <w:tcPr>
            <w:tcW w:type="dxa" w:w="2880"/>
          </w:tcPr>
          <w:p>
            <w:r>
              <w:t>data.pickup_items</w:t>
            </w:r>
          </w:p>
        </w:tc>
        <w:tc>
          <w:tcPr>
            <w:tcW w:type="dxa" w:w="2880"/>
          </w:tcPr>
          <w:p>
            <w:r>
              <w:t>array</w:t>
            </w:r>
          </w:p>
        </w:tc>
        <w:tc>
          <w:tcPr>
            <w:tcW w:type="dxa" w:w="2880"/>
          </w:tcPr>
          <w:p>
            <w:r>
              <w:t>List of items associated with the pickup.</w:t>
            </w:r>
          </w:p>
        </w:tc>
      </w:tr>
      <w:tr>
        <w:tc>
          <w:tcPr>
            <w:tcW w:type="dxa" w:w="2880"/>
          </w:tcPr>
          <w:p>
            <w:r>
              <w:t>data.pickup_items.id</w:t>
            </w:r>
          </w:p>
        </w:tc>
        <w:tc>
          <w:tcPr>
            <w:tcW w:type="dxa" w:w="2880"/>
          </w:tcPr>
          <w:p>
            <w:r>
              <w:t>integer</w:t>
            </w:r>
          </w:p>
        </w:tc>
        <w:tc>
          <w:tcPr>
            <w:tcW w:type="dxa" w:w="2880"/>
          </w:tcPr>
          <w:p>
            <w:r>
              <w:t>The ID of pickup. Minimum: 1.</w:t>
            </w:r>
          </w:p>
        </w:tc>
      </w:tr>
      <w:tr>
        <w:tc>
          <w:tcPr>
            <w:tcW w:type="dxa" w:w="2880"/>
          </w:tcPr>
          <w:p>
            <w:r>
              <w:t>data.pickup_items.order_product_id</w:t>
            </w:r>
          </w:p>
        </w:tc>
        <w:tc>
          <w:tcPr>
            <w:tcW w:type="dxa" w:w="2880"/>
          </w:tcPr>
          <w:p>
            <w:r>
              <w:t>integer</w:t>
            </w:r>
          </w:p>
        </w:tc>
        <w:tc>
          <w:tcPr>
            <w:tcW w:type="dxa" w:w="2880"/>
          </w:tcPr>
          <w:p>
            <w:r>
              <w:t>The ID of the product. Minimum: 1.</w:t>
            </w:r>
          </w:p>
        </w:tc>
      </w:tr>
      <w:tr>
        <w:tc>
          <w:tcPr>
            <w:tcW w:type="dxa" w:w="2880"/>
          </w:tcPr>
          <w:p>
            <w:r>
              <w:t>data.pickup_items.quantity</w:t>
            </w:r>
          </w:p>
        </w:tc>
        <w:tc>
          <w:tcPr>
            <w:tcW w:type="dxa" w:w="2880"/>
          </w:tcPr>
          <w:p>
            <w:r>
              <w:t>integer</w:t>
            </w:r>
          </w:p>
        </w:tc>
        <w:tc>
          <w:tcPr>
            <w:tcW w:type="dxa" w:w="2880"/>
          </w:tcPr>
          <w:p>
            <w:r>
              <w:t>The quantity of an item. Minimum: 1.</w:t>
            </w:r>
          </w:p>
        </w:tc>
      </w:tr>
      <w:tr>
        <w:tc>
          <w:tcPr>
            <w:tcW w:type="dxa" w:w="2880"/>
          </w:tcPr>
          <w:p>
            <w:r>
              <w:t>data.pickup_items.status</w:t>
            </w:r>
          </w:p>
        </w:tc>
        <w:tc>
          <w:tcPr>
            <w:tcW w:type="dxa" w:w="2880"/>
          </w:tcPr>
          <w:p>
            <w:r>
              <w:t>string</w:t>
            </w:r>
          </w:p>
        </w:tc>
        <w:tc>
          <w:tcPr>
            <w:tcW w:type="dxa" w:w="2880"/>
          </w:tcPr>
          <w:p>
            <w:r>
              <w:t>The status of the pickup. Allowed values: AWAITING_COLLECTION, COLLECTED.</w:t>
            </w:r>
          </w:p>
        </w:tc>
      </w:tr>
      <w:tr>
        <w:tc>
          <w:tcPr>
            <w:tcW w:type="dxa" w:w="2880"/>
          </w:tcPr>
          <w:p>
            <w:r>
              <w:t>data.pickup_items.collected_at</w:t>
            </w:r>
          </w:p>
        </w:tc>
        <w:tc>
          <w:tcPr>
            <w:tcW w:type="dxa" w:w="2880"/>
          </w:tcPr>
          <w:p>
            <w:r>
              <w:t>string</w:t>
            </w:r>
          </w:p>
        </w:tc>
        <w:tc>
          <w:tcPr>
            <w:tcW w:type="dxa" w:w="2880"/>
          </w:tcPr>
          <w:p>
            <w:r>
              <w:t>Date and time when the pickup was collected.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'https://api.bigcommerce.com/stores/{{BIG_COMMERCE_STORE_HASH}}/v3/orders/pickups?order_id:in=100,300,500' \</w:t>
        <w:br/>
        <w:t xml:space="preserve"> --header 'Accept: application/json'</w:t>
      </w:r>
    </w:p>
    <w:p>
      <w:pPr>
        <w:pStyle w:val="Heading3"/>
      </w:pPr>
      <w:r>
        <w:t>Example Usage</w:t>
      </w:r>
    </w:p>
    <w:p>
      <w:pPr>
        <w:pStyle w:val="Heading3"/>
      </w:pPr>
      <w:r>
        <w:t>Example 1: List all pickups</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'https://api.bigcommerce.com/stores/{{BIG_COMMERCE_STORE_HASH}}/v3/orders/pickups' \</w:t>
        <w:br/>
        <w:t xml:space="preserve"> --header 'Accept: application/json'</w:t>
      </w:r>
    </w:p>
    <w:p>
      <w:pPr>
        <w:pStyle w:val="Heading3"/>
      </w:pPr>
      <w:r>
        <w:t>Example 2: Filter by order IDs</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'https://api.bigcommerce.com/stores/{{BIG_COMMERCE_STORE_HASH}}/v3/orders/pickups?order_id:in=100,103,202' \</w:t>
        <w:br/>
        <w:t xml:space="preserve"> --header 'Accept: application/json'</w:t>
      </w:r>
    </w:p>
    <w:p>
      <w:pPr>
        <w:pStyle w:val="Heading3"/>
      </w:pPr>
      <w:r>
        <w:t>Example 3: Filter by pickup IDs</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'https://api.bigcommerce.com/stores/{{BIG_COMMERCE_STORE_HASH}}/v3/orders/pickups?pickup_id:in=7,13,17' \</w:t>
        <w:br/>
        <w:t xml:space="preserve"> --header 'Accept: application/json'</w:t>
      </w:r>
    </w:p>
    <w:p>
      <w:pPr>
        <w:pStyle w:val="Heading3"/>
      </w:pPr>
      <w:r>
        <w:t>Notes</w:t>
      </w:r>
    </w:p>
    <w:p>
      <w:pPr>
        <w:pStyle w:val="ListBullet"/>
      </w:pPr>
      <w:r>
        <w:t>Filtering is performed by appending order_id:in or pickup_id:in to the query string (e.g., ?order_id:in=100,300,500).</w:t>
      </w:r>
    </w:p>
    <w:p>
      <w:pPr>
        <w:pStyle w:val="ListBullet"/>
      </w:pPr>
      <w:r>
        <w:t>The Accept header is required and indicates the MIME type of the response body.</w:t>
      </w:r>
    </w:p>
    <w:p>
      <w:pPr>
        <w:pStyle w:val="Heading3"/>
      </w:pPr>
      <w:r>
        <w:t>Error Handling</w:t>
      </w:r>
    </w:p>
    <w:p>
      <w:pPr>
        <w:pStyle w:val="ListBullet"/>
      </w:pPr>
      <w:r>
        <w:t>The scraped content only documents a 200 success response; other error responses are not provided.</w:t>
      </w:r>
    </w:p>
    <w:p>
      <w:pPr>
        <w:pStyle w:val="Heading3"/>
      </w:pPr>
      <w:r>
        <w:t>Related orderPickups actions</w:t>
      </w:r>
    </w:p>
    <w:p>
      <w:pPr>
        <w:pStyle w:val="ListBullet"/>
      </w:pPr>
      <w:r>
        <w:t>[POST] Create Order Pickups (Batch) — /v3/orders/pickups</w:t>
      </w:r>
    </w:p>
    <w:p>
      <w:pPr>
        <w:pStyle w:val="ListBullet"/>
      </w:pPr>
      <w:r>
        <w:t>[DELETE] Delete Order Pickups (Bulk) — /v3/orders/pickups</w:t>
      </w:r>
    </w:p>
    <w:p>
      <w:pPr>
        <w:pStyle w:val="ListBullet"/>
      </w:pPr>
      <w:r>
        <w:t>[PUT] Update Order Pickups — /v3/orders/pickups</w:t>
      </w:r>
    </w:p>
    <w:p>
      <w:r>
        <w:br w:type="page"/>
      </w:r>
    </w:p>
    <w:p>
      <w:pPr>
        <w:pStyle w:val="Heading2"/>
      </w:pPr>
      <w:r>
        <w:t>493. [PUT] Update Order Pickups</w:t>
      </w:r>
    </w:p>
    <w:p>
      <w:r>
        <w:rPr>
          <w:b/>
        </w:rPr>
        <w:t xml:space="preserve">Endpoint: </w:t>
      </w:r>
      <w:r>
        <w:rPr>
          <w:rFonts w:ascii="Courier New" w:hAnsi="Courier New"/>
          <w:sz w:val="18"/>
        </w:rPr>
        <w:t>/v3/orders/pickups</w:t>
      </w:r>
    </w:p>
    <w:p>
      <w:pPr>
        <w:pStyle w:val="Heading3"/>
      </w:pPr>
      <w:r>
        <w:t>Prerequisites</w:t>
      </w:r>
    </w:p>
    <w:p>
      <w:pPr>
        <w:pStyle w:val="ListBullet"/>
      </w:pPr>
      <w:r>
        <w:t>Store must have orders with pickups enabled/configured.</w:t>
      </w:r>
    </w:p>
    <w:p>
      <w:pPr>
        <w:pStyle w:val="ListBullet"/>
      </w:pPr>
      <w:r>
        <w:t>You must know the pickup record identifiers you want to update (at minimum id and pickup_id).</w:t>
      </w:r>
    </w:p>
    <w:p>
      <w:pPr>
        <w:pStyle w:val="Heading3"/>
      </w:pPr>
      <w:r>
        <w:t>Method</w:t>
      </w:r>
    </w:p>
    <w:p>
      <w:r>
        <w:t>PUT</w:t>
      </w:r>
    </w:p>
    <w:p>
      <w:pPr>
        <w:pStyle w:val="Heading3"/>
      </w:pPr>
      <w:r>
        <w:t>URL</w:t>
      </w:r>
    </w:p>
    <w:p>
      <w:r>
        <w:t>https://api.bigcommerce.com/stores/{{BIG_COMMERCE_STORE_HASH}}/v3/orders/pickups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one or more order pickup records. Provide pickup_id and the pickup record id, and optionally set timestamps for when the pickup is ready (ready_at) and/or collected (collected_at).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(none apply for this endpoint).</w:t>
      </w:r>
    </w:p>
    <w:p>
      <w:pPr>
        <w:pStyle w:val="Heading3"/>
      </w:pPr>
      <w:r>
        <w:t>Required Request Body Fields</w:t>
      </w:r>
    </w:p>
    <w:p>
      <w:r>
        <w:t>Request body is a JSON array of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Minimum 1. The pickup record ID.</w:t>
            </w:r>
          </w:p>
        </w:tc>
      </w:tr>
      <w:tr>
        <w:tc>
          <w:tcPr>
            <w:tcW w:type="dxa" w:w="2880"/>
          </w:tcPr>
          <w:p>
            <w:r>
              <w:t>pickup_id</w:t>
            </w:r>
          </w:p>
        </w:tc>
        <w:tc>
          <w:tcPr>
            <w:tcW w:type="dxa" w:w="2880"/>
          </w:tcPr>
          <w:p>
            <w:r>
              <w:t>integer</w:t>
            </w:r>
          </w:p>
        </w:tc>
        <w:tc>
          <w:tcPr>
            <w:tcW w:type="dxa" w:w="2880"/>
          </w:tcPr>
          <w:p>
            <w:r>
              <w:t>Required. Minimum 1. The ID of pickup.</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ready_at</w:t>
            </w:r>
          </w:p>
        </w:tc>
        <w:tc>
          <w:tcPr>
            <w:tcW w:type="dxa" w:w="2880"/>
          </w:tcPr>
          <w:p>
            <w:r>
              <w:t>string</w:t>
            </w:r>
          </w:p>
        </w:tc>
        <w:tc>
          <w:tcPr>
            <w:tcW w:type="dxa" w:w="2880"/>
          </w:tcPr>
          <w:p>
            <w:r>
              <w:t>Datetime when pickup is ready for collection. Can be provided as either: Unix time in seconds since epoch, or ISO-8601 datetime string.</w:t>
            </w:r>
          </w:p>
        </w:tc>
      </w:tr>
      <w:tr>
        <w:tc>
          <w:tcPr>
            <w:tcW w:type="dxa" w:w="2880"/>
          </w:tcPr>
          <w:p>
            <w:r>
              <w:t>collected_at</w:t>
            </w:r>
          </w:p>
        </w:tc>
        <w:tc>
          <w:tcPr>
            <w:tcW w:type="dxa" w:w="2880"/>
          </w:tcPr>
          <w:p>
            <w:r>
              <w:t>string</w:t>
            </w:r>
          </w:p>
        </w:tc>
        <w:tc>
          <w:tcPr>
            <w:tcW w:type="dxa" w:w="2880"/>
          </w:tcPr>
          <w:p>
            <w:r>
              <w:t>Datetime when pickup was collected. Can be provided as either: Unix time in seconds since epoch, or ISO-8601 datetime string. If not supplied, the pickup item collected_at property will be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"pickup_method_id": 1,</w:t>
        <w:br/>
        <w:t xml:space="preserve"> "order_id": 987,</w:t>
        <w:br/>
        <w:t xml:space="preserve"> "ready_at": "2026-03-14T12:00:00Z",</w:t>
        <w:br/>
        <w:t xml:space="preserve"> "created_at": "2026-03-10T09:30:00Z",</w:t>
        <w:br/>
        <w:t xml:space="preserve"> "updated_at": "2026-03-14T12:05:00Z",</w:t>
        <w:br/>
        <w:t xml:space="preserve"> "pickup_items": [</w:t>
        <w:br/>
        <w:t xml:space="preserve"> {</w:t>
        <w:br/>
        <w:t xml:space="preserve"> "id": 555,</w:t>
        <w:br/>
        <w:t xml:space="preserve"> "order_product_id": 2468,</w:t>
        <w:br/>
        <w:t xml:space="preserve"> "quantity": 2,</w:t>
        <w:br/>
        <w:t xml:space="preserve"> "status": "AWAITING_COLLECTION",</w:t>
        <w:br/>
        <w:t xml:space="preserve"> "collected_at": null</w:t>
        <w:br/>
        <w:t xml:space="preserve"> }</w:t>
        <w:br/>
        <w:t xml:space="preserve"> ]</w:t>
        <w:br/>
        <w:t xml:space="preserve"> }</w:t>
        <w:br/>
        <w:t xml:space="preserve"> ],</w:t>
        <w:br/>
        <w:t xml:space="preserve"> "meta":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"status": 422,</w:t>
        <w:br/>
        <w:t xml:space="preserve"> "title": "JSON data is missing or invalid",</w:t>
        <w:br/>
        <w:t xml:space="preserve"> "type": "https://example.com/docs/errors/invalid-json",</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updated pickup records.</w:t>
            </w:r>
          </w:p>
        </w:tc>
      </w:tr>
      <w:tr>
        <w:tc>
          <w:tcPr>
            <w:tcW w:type="dxa" w:w="2880"/>
          </w:tcPr>
          <w:p>
            <w:r>
              <w:t>data[].id</w:t>
            </w:r>
          </w:p>
        </w:tc>
        <w:tc>
          <w:tcPr>
            <w:tcW w:type="dxa" w:w="2880"/>
          </w:tcPr>
          <w:p>
            <w:r>
              <w:t>integer</w:t>
            </w:r>
          </w:p>
        </w:tc>
        <w:tc>
          <w:tcPr>
            <w:tcW w:type="dxa" w:w="2880"/>
          </w:tcPr>
          <w:p>
            <w:r>
              <w:t>The ID of pickup.</w:t>
            </w:r>
          </w:p>
        </w:tc>
      </w:tr>
      <w:tr>
        <w:tc>
          <w:tcPr>
            <w:tcW w:type="dxa" w:w="2880"/>
          </w:tcPr>
          <w:p>
            <w:r>
              <w:t>data[].pickup_method_id</w:t>
            </w:r>
          </w:p>
        </w:tc>
        <w:tc>
          <w:tcPr>
            <w:tcW w:type="dxa" w:w="2880"/>
          </w:tcPr>
          <w:p>
            <w:r>
              <w:t>integer</w:t>
            </w:r>
          </w:p>
        </w:tc>
        <w:tc>
          <w:tcPr>
            <w:tcW w:type="dxa" w:w="2880"/>
          </w:tcPr>
          <w:p>
            <w:r>
              <w:t>Minimum 1. ID of pickup method.</w:t>
            </w:r>
          </w:p>
        </w:tc>
      </w:tr>
      <w:tr>
        <w:tc>
          <w:tcPr>
            <w:tcW w:type="dxa" w:w="2880"/>
          </w:tcPr>
          <w:p>
            <w:r>
              <w:t>data[].order_id</w:t>
            </w:r>
          </w:p>
        </w:tc>
        <w:tc>
          <w:tcPr>
            <w:tcW w:type="dxa" w:w="2880"/>
          </w:tcPr>
          <w:p>
            <w:r>
              <w:t>integer</w:t>
            </w:r>
          </w:p>
        </w:tc>
        <w:tc>
          <w:tcPr>
            <w:tcW w:type="dxa" w:w="2880"/>
          </w:tcPr>
          <w:p>
            <w:r>
              <w:t>Minimum 1. ID of order.</w:t>
            </w:r>
          </w:p>
        </w:tc>
      </w:tr>
      <w:tr>
        <w:tc>
          <w:tcPr>
            <w:tcW w:type="dxa" w:w="2880"/>
          </w:tcPr>
          <w:p>
            <w:r>
              <w:t>data[].ready_at</w:t>
            </w:r>
          </w:p>
        </w:tc>
        <w:tc>
          <w:tcPr>
            <w:tcW w:type="dxa" w:w="2880"/>
          </w:tcPr>
          <w:p>
            <w:r>
              <w:t>string</w:t>
            </w:r>
          </w:p>
        </w:tc>
        <w:tc>
          <w:tcPr>
            <w:tcW w:type="dxa" w:w="2880"/>
          </w:tcPr>
          <w:p>
            <w:r>
              <w:t>Datetime when pickup was ready for collection.</w:t>
            </w:r>
          </w:p>
        </w:tc>
      </w:tr>
      <w:tr>
        <w:tc>
          <w:tcPr>
            <w:tcW w:type="dxa" w:w="2880"/>
          </w:tcPr>
          <w:p>
            <w:r>
              <w:t>data[].created_at</w:t>
            </w:r>
          </w:p>
        </w:tc>
        <w:tc>
          <w:tcPr>
            <w:tcW w:type="dxa" w:w="2880"/>
          </w:tcPr>
          <w:p>
            <w:r>
              <w:t>string</w:t>
            </w:r>
          </w:p>
        </w:tc>
        <w:tc>
          <w:tcPr>
            <w:tcW w:type="dxa" w:w="2880"/>
          </w:tcPr>
          <w:p>
            <w:r>
              <w:t>Datetime when pickup was created.</w:t>
            </w:r>
          </w:p>
        </w:tc>
      </w:tr>
      <w:tr>
        <w:tc>
          <w:tcPr>
            <w:tcW w:type="dxa" w:w="2880"/>
          </w:tcPr>
          <w:p>
            <w:r>
              <w:t>data[].updated_at</w:t>
            </w:r>
          </w:p>
        </w:tc>
        <w:tc>
          <w:tcPr>
            <w:tcW w:type="dxa" w:w="2880"/>
          </w:tcPr>
          <w:p>
            <w:r>
              <w:t>string</w:t>
            </w:r>
          </w:p>
        </w:tc>
        <w:tc>
          <w:tcPr>
            <w:tcW w:type="dxa" w:w="2880"/>
          </w:tcPr>
          <w:p>
            <w:r>
              <w:t>Datetime when pickup was updated.</w:t>
            </w:r>
          </w:p>
        </w:tc>
      </w:tr>
      <w:tr>
        <w:tc>
          <w:tcPr>
            <w:tcW w:type="dxa" w:w="2880"/>
          </w:tcPr>
          <w:p>
            <w:r>
              <w:t>data[].pickup_items</w:t>
            </w:r>
          </w:p>
        </w:tc>
        <w:tc>
          <w:tcPr>
            <w:tcW w:type="dxa" w:w="2880"/>
          </w:tcPr>
          <w:p>
            <w:r>
              <w:t>array</w:t>
            </w:r>
          </w:p>
        </w:tc>
        <w:tc>
          <w:tcPr>
            <w:tcW w:type="dxa" w:w="2880"/>
          </w:tcPr>
          <w:p>
            <w:r>
              <w:t>Items included in the pickup.</w:t>
            </w:r>
          </w:p>
        </w:tc>
      </w:tr>
      <w:tr>
        <w:tc>
          <w:tcPr>
            <w:tcW w:type="dxa" w:w="2880"/>
          </w:tcPr>
          <w:p>
            <w:r>
              <w:t>data[].pickup_items[].id</w:t>
            </w:r>
          </w:p>
        </w:tc>
        <w:tc>
          <w:tcPr>
            <w:tcW w:type="dxa" w:w="2880"/>
          </w:tcPr>
          <w:p>
            <w:r>
              <w:t>integer</w:t>
            </w:r>
          </w:p>
        </w:tc>
        <w:tc>
          <w:tcPr>
            <w:tcW w:type="dxa" w:w="2880"/>
          </w:tcPr>
          <w:p>
            <w:r>
              <w:t>Minimum 1. The ID of pickup.</w:t>
            </w:r>
          </w:p>
        </w:tc>
      </w:tr>
      <w:tr>
        <w:tc>
          <w:tcPr>
            <w:tcW w:type="dxa" w:w="2880"/>
          </w:tcPr>
          <w:p>
            <w:r>
              <w:t>data[].pickup_items[].order_product_id</w:t>
            </w:r>
          </w:p>
        </w:tc>
        <w:tc>
          <w:tcPr>
            <w:tcW w:type="dxa" w:w="2880"/>
          </w:tcPr>
          <w:p>
            <w:r>
              <w:t>integer</w:t>
            </w:r>
          </w:p>
        </w:tc>
        <w:tc>
          <w:tcPr>
            <w:tcW w:type="dxa" w:w="2880"/>
          </w:tcPr>
          <w:p>
            <w:r>
              <w:t>Minimum 1. The ID of the product.</w:t>
            </w:r>
          </w:p>
        </w:tc>
      </w:tr>
      <w:tr>
        <w:tc>
          <w:tcPr>
            <w:tcW w:type="dxa" w:w="2880"/>
          </w:tcPr>
          <w:p>
            <w:r>
              <w:t>data[].pickup_items[].quantity</w:t>
            </w:r>
          </w:p>
        </w:tc>
        <w:tc>
          <w:tcPr>
            <w:tcW w:type="dxa" w:w="2880"/>
          </w:tcPr>
          <w:p>
            <w:r>
              <w:t>integer</w:t>
            </w:r>
          </w:p>
        </w:tc>
        <w:tc>
          <w:tcPr>
            <w:tcW w:type="dxa" w:w="2880"/>
          </w:tcPr>
          <w:p>
            <w:r>
              <w:t>Minimum 1. The quantity of an item.</w:t>
            </w:r>
          </w:p>
        </w:tc>
      </w:tr>
      <w:tr>
        <w:tc>
          <w:tcPr>
            <w:tcW w:type="dxa" w:w="2880"/>
          </w:tcPr>
          <w:p>
            <w:r>
              <w:t>data[].pickup_items[].status</w:t>
            </w:r>
          </w:p>
        </w:tc>
        <w:tc>
          <w:tcPr>
            <w:tcW w:type="dxa" w:w="2880"/>
          </w:tcPr>
          <w:p>
            <w:r>
              <w:t>string</w:t>
            </w:r>
          </w:p>
        </w:tc>
        <w:tc>
          <w:tcPr>
            <w:tcW w:type="dxa" w:w="2880"/>
          </w:tcPr>
          <w:p>
            <w:r>
              <w:t>The status of the pickup. Possible values: AWAITING_COLLECTION, COLLECTED.</w:t>
            </w:r>
          </w:p>
        </w:tc>
      </w:tr>
      <w:tr>
        <w:tc>
          <w:tcPr>
            <w:tcW w:type="dxa" w:w="2880"/>
          </w:tcPr>
          <w:p>
            <w:r>
              <w:t>data[].pickup_items[].collected_at</w:t>
            </w:r>
          </w:p>
        </w:tc>
        <w:tc>
          <w:tcPr>
            <w:tcW w:type="dxa" w:w="2880"/>
          </w:tcPr>
          <w:p>
            <w:r>
              <w:t>string</w:t>
            </w:r>
          </w:p>
        </w:tc>
        <w:tc>
          <w:tcPr>
            <w:tcW w:type="dxa" w:w="2880"/>
          </w:tcPr>
          <w:p>
            <w:r>
              <w:t>Date and time when the pickup was collected.</w:t>
            </w:r>
          </w:p>
        </w:tc>
      </w:tr>
      <w:tr>
        <w:tc>
          <w:tcPr>
            <w:tcW w:type="dxa" w:w="2880"/>
          </w:tcPr>
          <w:p>
            <w:r>
              <w:t>meta</w:t>
            </w:r>
          </w:p>
        </w:tc>
        <w:tc>
          <w:tcPr>
            <w:tcW w:type="dxa" w:w="2880"/>
          </w:tcPr>
          <w:p>
            <w:r>
              <w:t>object</w:t>
            </w:r>
          </w:p>
        </w:tc>
        <w:tc>
          <w:tcPr>
            <w:tcW w:type="dxa" w:w="2880"/>
          </w:tcPr>
          <w:p>
            <w:r>
              <w:t>Additional metadata object. (Schema allows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'https://api.bigcommerce.com/stores/{{BIG_COMMERCE_STORE_HASH}}/v3/orders/pickups' \</w:t>
        <w:br/>
        <w:t xml:space="preserve"> --header 'Accept: application/json' \</w:t>
        <w:br/>
        <w:t xml:space="preserve"> --header 'Content-Type: application/json' \</w:t>
        <w:br/>
        <w:t xml:space="preserve"> --data '[</w:t>
        <w:br/>
        <w:t xml:space="preserve">    {</w:t>
        <w:br/>
        <w:t xml:space="preserve"> "id": 123,</w:t>
        <w:br/>
        <w:t xml:space="preserve"> "pickup_id": 123,</w:t>
        <w:br/>
        <w:t xml:space="preserve"> "ready_at": "2026-03-14T12:00:00Z",</w:t>
        <w:br/>
        <w:t xml:space="preserve"> "collected_at": "2026-03-14T14:30:00Z"</w:t>
        <w:br/>
        <w:t xml:space="preserve">    }</w:t>
        <w:br/>
        <w:t xml:space="preserve">  ]'</w:t>
      </w:r>
    </w:p>
    <w:p>
      <w:pPr>
        <w:pStyle w:val="Heading3"/>
      </w:pPr>
      <w:r>
        <w:t>Example Usage</w:t>
      </w:r>
    </w:p>
    <w:p>
      <w:pPr>
        <w:pStyle w:val="Heading3"/>
      </w:pPr>
      <w:r>
        <w:t>Example 1: Mark a Pickup as Ready (ISO-8601)</w:t>
      </w:r>
    </w:p>
    <w:p>
      <w:r>
        <w:rPr>
          <w:b/>
          <w:color w:val="666666"/>
          <w:sz w:val="16"/>
        </w:rPr>
        <w:t>[bash]</w:t>
      </w:r>
    </w:p>
    <w:p>
      <w:pPr>
        <w:shd w:fill="F2F2F2" w:val="clear"/>
      </w:pPr>
      <w:r>
        <w:rPr>
          <w:rFonts w:ascii="Courier New" w:hAnsi="Courier New"/>
          <w:sz w:val="17"/>
        </w:rPr>
        <w:t>curl -X PUT \</w:t>
        <w:br/>
        <w:t xml:space="preserve"> 'https://api.bigcommerce.com/stores/{{BIG_COMMERCE_STORE_HASH}}/v3/orders/pickups' \</w:t>
        <w:br/>
        <w:t xml:space="preserve"> -H 'Accept: application/json' \</w:t>
        <w:br/>
        <w:t xml:space="preserve"> -H 'Content-Type: application/json' \</w:t>
        <w:br/>
        <w:t xml:space="preserve"> -d '[</w:t>
        <w:br/>
        <w:t xml:space="preserve">    {</w:t>
        <w:br/>
        <w:t xml:space="preserve"> "id": 123,</w:t>
        <w:br/>
        <w:t xml:space="preserve"> "pickup_id": 123,</w:t>
        <w:br/>
        <w:t xml:space="preserve"> "ready_at": "2026-03-14T12:00:00Z"</w:t>
        <w:br/>
        <w:t xml:space="preserve">    }</w:t>
        <w:br/>
        <w:t xml:space="preserve">  ]'</w:t>
      </w:r>
    </w:p>
    <w:p>
      <w:pPr>
        <w:pStyle w:val="Heading3"/>
      </w:pPr>
      <w:r>
        <w:t>Example 2: Mark a Pickup as Collected (Unix seconds)</w:t>
      </w:r>
    </w:p>
    <w:p>
      <w:r>
        <w:rPr>
          <w:b/>
          <w:color w:val="666666"/>
          <w:sz w:val="16"/>
        </w:rPr>
        <w:t>[bash]</w:t>
      </w:r>
    </w:p>
    <w:p>
      <w:pPr>
        <w:shd w:fill="F2F2F2" w:val="clear"/>
      </w:pPr>
      <w:r>
        <w:rPr>
          <w:rFonts w:ascii="Courier New" w:hAnsi="Courier New"/>
          <w:sz w:val="17"/>
        </w:rPr>
        <w:t>curl -X PUT \</w:t>
        <w:br/>
        <w:t xml:space="preserve"> 'https://api.bigcommerce.com/stores/{{BIG_COMMERCE_STORE_HASH}}/v3/orders/pickups' \</w:t>
        <w:br/>
        <w:t xml:space="preserve"> -H 'Accept: application/json' \</w:t>
        <w:br/>
        <w:t xml:space="preserve"> -H 'Content-Type: application/json' \</w:t>
        <w:br/>
        <w:t xml:space="preserve"> -d '[</w:t>
        <w:br/>
        <w:t xml:space="preserve">    {</w:t>
        <w:br/>
        <w:t xml:space="preserve"> "id": 123,</w:t>
        <w:br/>
        <w:t xml:space="preserve"> "pickup_id": 123,</w:t>
        <w:br/>
        <w:t xml:space="preserve"> "collected_at": "1710426600"</w:t>
        <w:br/>
        <w:t xml:space="preserve">    }</w:t>
        <w:br/>
        <w:t xml:space="preserve">  ]'</w:t>
      </w:r>
    </w:p>
    <w:p>
      <w:pPr>
        <w:pStyle w:val="Heading3"/>
      </w:pPr>
      <w:r>
        <w:t>Behavior</w:t>
      </w:r>
    </w:p>
    <w:p>
      <w:pPr>
        <w:pStyle w:val="ListBullet"/>
      </w:pPr>
      <w:r>
        <w:t>Validates each input object for required fields (id, pickup_id) and data types.</w:t>
      </w:r>
    </w:p>
    <w:p>
      <w:pPr>
        <w:pStyle w:val="ListBullet"/>
      </w:pPr>
      <w:r>
        <w:t>Updates the pickup record timestamps (ready_at, collected_at) when provided.</w:t>
      </w:r>
    </w:p>
    <w:p>
      <w:pPr>
        <w:pStyle w:val="ListBullet"/>
      </w:pPr>
      <w:r>
        <w:t>Returns the updated pickup records in data along with meta.</w:t>
      </w:r>
    </w:p>
    <w:p>
      <w:pPr>
        <w:pStyle w:val="Heading3"/>
      </w:pPr>
      <w:r>
        <w:t>Notes</w:t>
      </w:r>
    </w:p>
    <w:p>
      <w:pPr>
        <w:pStyle w:val="ListBullet"/>
      </w:pPr>
      <w:r>
        <w:t>The request body is an array, enabling bulk updates in a single call.</w:t>
      </w:r>
    </w:p>
    <w:p>
      <w:pPr>
        <w:pStyle w:val="ListBullet"/>
      </w:pPr>
      <w:r>
        <w:t>ready_at and collected_at accept either Unix seconds or ISO-8601 strings (as documented).</w:t>
      </w:r>
    </w:p>
    <w:p>
      <w:pPr>
        <w:pStyle w:val="ListBullet"/>
      </w:pPr>
      <w:r>
        <w:t>A 422 response indicates invalid or missing fields, invalid data, or partial error; consult the response body errors for details.</w:t>
      </w:r>
    </w:p>
    <w:p>
      <w:pPr>
        <w:pStyle w:val="Heading3"/>
      </w:pPr>
      <w:r>
        <w:t>Error Handling</w:t>
      </w:r>
    </w:p>
    <w:p>
      <w:pPr>
        <w:pStyle w:val="ListBullet"/>
      </w:pPr>
      <w:r>
        <w:t>422 Unprocessable Entity: Incorrect entity / invalid locations / missing required fields / invalid data / partial error; see title and errors in the response for details.</w:t>
      </w:r>
    </w:p>
    <w:p>
      <w:pPr>
        <w:pStyle w:val="Heading3"/>
      </w:pPr>
      <w:r>
        <w:t>Related orderPickups actions</w:t>
      </w:r>
    </w:p>
    <w:p>
      <w:pPr>
        <w:pStyle w:val="ListBullet"/>
      </w:pPr>
      <w:r>
        <w:t>[POST] Create Order Pickups (Batch) — /v3/orders/pickups</w:t>
      </w:r>
    </w:p>
    <w:p>
      <w:pPr>
        <w:pStyle w:val="ListBullet"/>
      </w:pPr>
      <w:r>
        <w:t>[DELETE] Delete Order Pickups (Bulk) — /v3/orders/pickups</w:t>
      </w:r>
    </w:p>
    <w:p>
      <w:pPr>
        <w:pStyle w:val="ListBullet"/>
      </w:pPr>
      <w:r>
        <w:t>[GET] List Order Pickups — /v3/orders/pickups</w:t>
      </w:r>
    </w:p>
    <w:p>
      <w:r>
        <w:br w:type="page"/>
      </w:r>
    </w:p>
    <w:p>
      <w:pPr>
        <w:pStyle w:val="Heading2"/>
      </w:pPr>
      <w:r>
        <w:t>494. [POST] Create Pickup Methods (Batch)</w:t>
      </w:r>
    </w:p>
    <w:p>
      <w:r>
        <w:rPr>
          <w:b/>
        </w:rPr>
        <w:t xml:space="preserve">Endpoint: </w:t>
      </w:r>
      <w:r>
        <w:rPr>
          <w:rFonts w:ascii="Courier New" w:hAnsi="Courier New"/>
          <w:sz w:val="18"/>
        </w:rPr>
        <w:t>/v3/pickup/methods</w:t>
      </w:r>
    </w:p>
    <w:p>
      <w:pPr>
        <w:pStyle w:val="Heading3"/>
      </w:pPr>
      <w:r>
        <w:t>Prerequisites</w:t>
      </w:r>
    </w:p>
    <w:p>
      <w:pPr>
        <w:pStyle w:val="ListBullet"/>
      </w:pPr>
      <w:r>
        <w:t>Ability to create pickup methods in the store.</w:t>
      </w:r>
    </w:p>
    <w:p>
      <w:pPr>
        <w:pStyle w:val="ListBullet"/>
      </w:pPr>
      <w:r>
        <w:t>Know the location_id for each pickup method you want to create.</w:t>
      </w:r>
    </w:p>
    <w:p>
      <w:pPr>
        <w:pStyle w:val="Heading3"/>
      </w:pPr>
      <w:r>
        <w:t>Method</w:t>
      </w:r>
    </w:p>
    <w:p>
      <w:r>
        <w:t>POST</w:t>
      </w:r>
    </w:p>
    <w:p>
      <w:pPr>
        <w:pStyle w:val="Heading3"/>
      </w:pPr>
      <w:r>
        <w:t>URL</w:t>
      </w:r>
    </w:p>
    <w:p>
      <w:r>
        <w:t>https://api.bigcommerce.com/stores/{{BIG_COMMERCE_STORE_HASH}}/v3/pickup/methods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many pickup methods. This is a batch operation that can create up to 100 pickup method objects in a single request.</w:t>
      </w:r>
    </w:p>
    <w:p>
      <w:pPr>
        <w:pStyle w:val="Heading3"/>
      </w:pPr>
      <w:r>
        <w:t>Enforcement Rules</w:t>
      </w:r>
    </w:p>
    <w:p>
      <w:pPr>
        <w:pStyle w:val="ListBullet"/>
      </w:pPr>
      <w:r>
        <w:t>This endpoint is a batch create operation: the request body must be a JSON array of pickup method objects.</w:t>
      </w:r>
    </w:p>
    <w:p>
      <w:pPr>
        <w:pStyle w:val="ListBullet"/>
      </w:pPr>
      <w:r>
        <w:t>You can create up to 100 pickup method objects per POST request.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beyond the base store context.</w:t>
      </w:r>
    </w:p>
    <w:p>
      <w:pPr>
        <w:pStyle w:val="Heading3"/>
      </w:pPr>
      <w:r>
        <w:t>Required Request Body Fields</w:t>
      </w:r>
    </w:p>
    <w:p>
      <w:r>
        <w:t>Applies to each object in the request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integer</w:t>
            </w:r>
          </w:p>
        </w:tc>
        <w:tc>
          <w:tcPr>
            <w:tcW w:type="dxa" w:w="2880"/>
          </w:tcPr>
          <w:p>
            <w:r>
              <w:t>The ID of the location.</w:t>
            </w:r>
          </w:p>
        </w:tc>
      </w:tr>
    </w:tbl>
    <w:p/>
    <w:p>
      <w:pPr>
        <w:pStyle w:val="Heading3"/>
      </w:pPr>
      <w:r>
        <w:t>Optional Request Body Fields</w:t>
      </w:r>
    </w:p>
    <w:p>
      <w:r>
        <w:t>Applies to each object in the request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display_name</w:t>
            </w:r>
          </w:p>
        </w:tc>
        <w:tc>
          <w:tcPr>
            <w:tcW w:type="dxa" w:w="2880"/>
          </w:tcPr>
          <w:p>
            <w:r>
              <w:t>string</w:t>
            </w:r>
          </w:p>
        </w:tc>
        <w:tc>
          <w:tcPr>
            <w:tcW w:type="dxa" w:w="2880"/>
          </w:tcPr>
          <w:p>
            <w:r>
              <w:t>Title of the pickup method. Max length: 250.</w:t>
            </w:r>
          </w:p>
        </w:tc>
      </w:tr>
      <w:tr>
        <w:tc>
          <w:tcPr>
            <w:tcW w:type="dxa" w:w="2880"/>
          </w:tcPr>
          <w:p>
            <w:r>
              <w:t>collection_instructions</w:t>
            </w:r>
          </w:p>
        </w:tc>
        <w:tc>
          <w:tcPr>
            <w:tcW w:type="dxa" w:w="2880"/>
          </w:tcPr>
          <w:p>
            <w:r>
              <w:t>string</w:t>
            </w:r>
          </w:p>
        </w:tc>
        <w:tc>
          <w:tcPr>
            <w:tcW w:type="dxa" w:w="2880"/>
          </w:tcPr>
          <w:p>
            <w:r>
              <w:t>Instructions for picking up items. Max length: 250.</w:t>
            </w:r>
          </w:p>
        </w:tc>
      </w:tr>
      <w:tr>
        <w:tc>
          <w:tcPr>
            <w:tcW w:type="dxa" w:w="2880"/>
          </w:tcPr>
          <w:p>
            <w:r>
              <w:t>collection_time_description</w:t>
            </w:r>
          </w:p>
        </w:tc>
        <w:tc>
          <w:tcPr>
            <w:tcW w:type="dxa" w:w="2880"/>
          </w:tcPr>
          <w:p>
            <w:r>
              <w:t>string</w:t>
            </w:r>
          </w:p>
        </w:tc>
        <w:tc>
          <w:tcPr>
            <w:tcW w:type="dxa" w:w="2880"/>
          </w:tcPr>
          <w:p>
            <w:r>
              <w:t>The description of collection time. Max length: 250.</w:t>
            </w:r>
          </w:p>
        </w:tc>
      </w:tr>
      <w:tr>
        <w:tc>
          <w:tcPr>
            <w:tcW w:type="dxa" w:w="2880"/>
          </w:tcPr>
          <w:p>
            <w:r>
              <w:t>location_identity</w:t>
            </w:r>
          </w:p>
        </w:tc>
        <w:tc>
          <w:tcPr>
            <w:tcW w:type="dxa" w:w="2880"/>
          </w:tcPr>
          <w:p>
            <w:r>
              <w:t>integer</w:t>
            </w:r>
          </w:p>
        </w:tc>
        <w:tc>
          <w:tcPr>
            <w:tcW w:type="dxa" w:w="2880"/>
          </w:tcPr>
          <w:p>
            <w:r>
              <w:t>(As documented) Location identity.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"location_id": 45,</w:t>
        <w:br/>
        <w:t xml:space="preserve"> "display_name": "Curbside Pickup",</w:t>
        <w:br/>
        <w:t xml:space="preserve"> "collection_instructions": "Park in the front pickup zone and call the store.",</w:t>
        <w:br/>
        <w:t xml:space="preserve"> "collection_time_description": "Ready in 2 hours",</w:t>
        <w:br/>
        <w:t xml:space="preserve"> "location_identity": 1,</w:t>
        <w:br/>
        <w:t xml:space="preserve"> "date_created": "2024-01-15T10:30:00Z",</w:t>
        <w:br/>
        <w:t xml:space="preserve"> "date_modified": "2024-01-15T10:30:00Z"</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created pickup method objects.</w:t>
            </w:r>
          </w:p>
        </w:tc>
      </w:tr>
      <w:tr>
        <w:tc>
          <w:tcPr>
            <w:tcW w:type="dxa" w:w="2880"/>
          </w:tcPr>
          <w:p>
            <w:r>
              <w:t>data.id</w:t>
            </w:r>
          </w:p>
        </w:tc>
        <w:tc>
          <w:tcPr>
            <w:tcW w:type="dxa" w:w="2880"/>
          </w:tcPr>
          <w:p>
            <w:r>
              <w:t>integer</w:t>
            </w:r>
          </w:p>
        </w:tc>
        <w:tc>
          <w:tcPr>
            <w:tcW w:type="dxa" w:w="2880"/>
          </w:tcPr>
          <w:p>
            <w:r>
              <w:t>The ID of the pickup method.</w:t>
            </w:r>
          </w:p>
        </w:tc>
      </w:tr>
      <w:tr>
        <w:tc>
          <w:tcPr>
            <w:tcW w:type="dxa" w:w="2880"/>
          </w:tcPr>
          <w:p>
            <w:r>
              <w:t>data.location_id</w:t>
            </w:r>
          </w:p>
        </w:tc>
        <w:tc>
          <w:tcPr>
            <w:tcW w:type="dxa" w:w="2880"/>
          </w:tcPr>
          <w:p>
            <w:r>
              <w:t>integer</w:t>
            </w:r>
          </w:p>
        </w:tc>
        <w:tc>
          <w:tcPr>
            <w:tcW w:type="dxa" w:w="2880"/>
          </w:tcPr>
          <w:p>
            <w:r>
              <w:t>The ID of the location.</w:t>
            </w:r>
          </w:p>
        </w:tc>
      </w:tr>
      <w:tr>
        <w:tc>
          <w:tcPr>
            <w:tcW w:type="dxa" w:w="2880"/>
          </w:tcPr>
          <w:p>
            <w:r>
              <w:t>data.display_name</w:t>
            </w:r>
          </w:p>
        </w:tc>
        <w:tc>
          <w:tcPr>
            <w:tcW w:type="dxa" w:w="2880"/>
          </w:tcPr>
          <w:p>
            <w:r>
              <w:t>string</w:t>
            </w:r>
          </w:p>
        </w:tc>
        <w:tc>
          <w:tcPr>
            <w:tcW w:type="dxa" w:w="2880"/>
          </w:tcPr>
          <w:p>
            <w:r>
              <w:t>Title of the pickup method. Max length: 250.</w:t>
            </w:r>
          </w:p>
        </w:tc>
      </w:tr>
      <w:tr>
        <w:tc>
          <w:tcPr>
            <w:tcW w:type="dxa" w:w="2880"/>
          </w:tcPr>
          <w:p>
            <w:r>
              <w:t>data.collection_instructions</w:t>
            </w:r>
          </w:p>
        </w:tc>
        <w:tc>
          <w:tcPr>
            <w:tcW w:type="dxa" w:w="2880"/>
          </w:tcPr>
          <w:p>
            <w:r>
              <w:t>string</w:t>
            </w:r>
          </w:p>
        </w:tc>
        <w:tc>
          <w:tcPr>
            <w:tcW w:type="dxa" w:w="2880"/>
          </w:tcPr>
          <w:p>
            <w:r>
              <w:t>Instructions for picking up items. Max length: 250.</w:t>
            </w:r>
          </w:p>
        </w:tc>
      </w:tr>
      <w:tr>
        <w:tc>
          <w:tcPr>
            <w:tcW w:type="dxa" w:w="2880"/>
          </w:tcPr>
          <w:p>
            <w:r>
              <w:t>data.collection_time_description</w:t>
            </w:r>
          </w:p>
        </w:tc>
        <w:tc>
          <w:tcPr>
            <w:tcW w:type="dxa" w:w="2880"/>
          </w:tcPr>
          <w:p>
            <w:r>
              <w:t>string</w:t>
            </w:r>
          </w:p>
        </w:tc>
        <w:tc>
          <w:tcPr>
            <w:tcW w:type="dxa" w:w="2880"/>
          </w:tcPr>
          <w:p>
            <w:r>
              <w:t>The description of collection time. Max length: 250.</w:t>
            </w:r>
          </w:p>
        </w:tc>
      </w:tr>
      <w:tr>
        <w:tc>
          <w:tcPr>
            <w:tcW w:type="dxa" w:w="2880"/>
          </w:tcPr>
          <w:p>
            <w:r>
              <w:t>data.location_identity</w:t>
            </w:r>
          </w:p>
        </w:tc>
        <w:tc>
          <w:tcPr>
            <w:tcW w:type="dxa" w:w="2880"/>
          </w:tcPr>
          <w:p>
            <w:r>
              <w:t>integer</w:t>
            </w:r>
          </w:p>
        </w:tc>
        <w:tc>
          <w:tcPr>
            <w:tcW w:type="dxa" w:w="2880"/>
          </w:tcPr>
          <w:p>
            <w:r>
              <w:t>(As documented) Location identity.</w:t>
            </w:r>
          </w:p>
        </w:tc>
      </w:tr>
      <w:tr>
        <w:tc>
          <w:tcPr>
            <w:tcW w:type="dxa" w:w="2880"/>
          </w:tcPr>
          <w:p>
            <w:r>
              <w:t>data.date_created</w:t>
            </w:r>
          </w:p>
        </w:tc>
        <w:tc>
          <w:tcPr>
            <w:tcW w:type="dxa" w:w="2880"/>
          </w:tcPr>
          <w:p>
            <w:r>
              <w:t>string</w:t>
            </w:r>
          </w:p>
        </w:tc>
        <w:tc>
          <w:tcPr>
            <w:tcW w:type="dxa" w:w="2880"/>
          </w:tcPr>
          <w:p>
            <w:r>
              <w:t>Time created in ISO-8601 format.</w:t>
            </w:r>
          </w:p>
        </w:tc>
      </w:tr>
      <w:tr>
        <w:tc>
          <w:tcPr>
            <w:tcW w:type="dxa" w:w="2880"/>
          </w:tcPr>
          <w:p>
            <w:r>
              <w:t>data.date_modified</w:t>
            </w:r>
          </w:p>
        </w:tc>
        <w:tc>
          <w:tcPr>
            <w:tcW w:type="dxa" w:w="2880"/>
          </w:tcPr>
          <w:p>
            <w:r>
              <w:t>string</w:t>
            </w:r>
          </w:p>
        </w:tc>
        <w:tc>
          <w:tcPr>
            <w:tcW w:type="dxa" w:w="2880"/>
          </w:tcPr>
          <w:p>
            <w:r>
              <w:t>Time modified in ISO-8601 format.</w:t>
            </w:r>
          </w:p>
        </w:tc>
      </w:tr>
      <w:tr>
        <w:tc>
          <w:tcPr>
            <w:tcW w:type="dxa" w:w="2880"/>
          </w:tcPr>
          <w:p>
            <w:r>
              <w:t>meta</w:t>
            </w:r>
          </w:p>
        </w:tc>
        <w:tc>
          <w:tcPr>
            <w:tcW w:type="dxa" w:w="2880"/>
          </w:tcPr>
          <w:p>
            <w:r>
              <w:t>object</w:t>
            </w:r>
          </w:p>
        </w:tc>
        <w:tc>
          <w:tcPr>
            <w:tcW w:type="dxa" w:w="2880"/>
          </w:tcPr>
          <w:p>
            <w:r>
              <w:t>Additional metadata. Shape not further specified; may contain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'https://api.bigcommerce.com/stores/{{BIG_COMMERCE_STORE_HASH}}/v3/pickup/methods' \</w:t>
        <w:br/>
        <w:t xml:space="preserve"> --header 'Accept: application/json' \</w:t>
        <w:br/>
        <w:t xml:space="preserve"> --header 'Content-Type: application/json' \</w:t>
        <w:br/>
        <w:t xml:space="preserve"> --data '[</w:t>
        <w:br/>
        <w:t xml:space="preserve">    {</w:t>
        <w:br/>
        <w:t xml:space="preserve"> "location_id": 45,</w:t>
        <w:br/>
        <w:t xml:space="preserve"> "display_name": "Curbside Pickup",</w:t>
        <w:br/>
        <w:t xml:space="preserve"> "collection_instructions": "Park in the front pickup zone and call the store.",</w:t>
        <w:br/>
        <w:t xml:space="preserve"> "collection_time_description": "Ready in 2 hours",</w:t>
        <w:br/>
        <w:t xml:space="preserve"> "location_identity": 1</w:t>
        <w:br/>
        <w:t xml:space="preserve">    },</w:t>
        <w:br/>
        <w:t xml:space="preserve">    {</w:t>
        <w:br/>
        <w:t xml:space="preserve"> "location_id": 45,</w:t>
        <w:br/>
        <w:t xml:space="preserve"> "display_name": "In-Store Pickup",</w:t>
        <w:br/>
        <w:t xml:space="preserve"> "collection_instructions": "Go to the service desk with your order number.",</w:t>
        <w:br/>
        <w:t xml:space="preserve"> "collection_time_description": "Ready next business day",</w:t>
        <w:br/>
        <w:t xml:space="preserve"> "location_identity": 1</w:t>
        <w:br/>
        <w:t xml:space="preserve">    }</w:t>
        <w:br/>
        <w:t xml:space="preserve">  ]'</w:t>
      </w:r>
    </w:p>
    <w:p>
      <w:pPr>
        <w:pStyle w:val="Heading3"/>
      </w:pPr>
      <w:r>
        <w:t>Example Usage</w:t>
      </w:r>
    </w:p>
    <w:p>
      <w:pPr>
        <w:pStyle w:val="Heading3"/>
      </w:pPr>
      <w:r>
        <w:t>Example 1: Create a single pickup method</w:t>
      </w:r>
    </w:p>
    <w:p>
      <w:r>
        <w:rPr>
          <w:b/>
          <w:color w:val="666666"/>
          <w:sz w:val="16"/>
        </w:rPr>
        <w:t>[bash]</w:t>
      </w:r>
    </w:p>
    <w:p>
      <w:pPr>
        <w:shd w:fill="F2F2F2" w:val="clear"/>
      </w:pPr>
      <w:r>
        <w:rPr>
          <w:rFonts w:ascii="Courier New" w:hAnsi="Courier New"/>
          <w:sz w:val="17"/>
        </w:rPr>
        <w:t>curl -X POST \</w:t>
        <w:br/>
        <w:t xml:space="preserve"> 'https://api.bigcommerce.com/stores/{{BIG_COMMERCE_STORE_HASH}}/v3/pickup/methods' \</w:t>
        <w:br/>
        <w:t xml:space="preserve"> -H 'Accept: application/json' \</w:t>
        <w:br/>
        <w:t xml:space="preserve"> -H 'Content-Type: application/json' \</w:t>
        <w:br/>
        <w:t xml:space="preserve"> -d '[</w:t>
        <w:br/>
        <w:t xml:space="preserve">    {</w:t>
        <w:br/>
        <w:t xml:space="preserve"> "location_id": 45,</w:t>
        <w:br/>
        <w:t xml:space="preserve"> "display_name": "Curbside Pickup"</w:t>
        <w:br/>
        <w:t xml:space="preserve">    }</w:t>
        <w:br/>
        <w:t xml:space="preserve">  ]'</w:t>
      </w:r>
    </w:p>
    <w:p>
      <w:pPr>
        <w:pStyle w:val="Heading3"/>
      </w:pPr>
      <w:r>
        <w:t>Example 2: Create multiple pickup methods (batch)</w:t>
      </w:r>
    </w:p>
    <w:p>
      <w:r>
        <w:rPr>
          <w:b/>
          <w:color w:val="666666"/>
          <w:sz w:val="16"/>
        </w:rPr>
        <w:t>[bash]</w:t>
      </w:r>
    </w:p>
    <w:p>
      <w:pPr>
        <w:shd w:fill="F2F2F2" w:val="clear"/>
      </w:pPr>
      <w:r>
        <w:rPr>
          <w:rFonts w:ascii="Courier New" w:hAnsi="Courier New"/>
          <w:sz w:val="17"/>
        </w:rPr>
        <w:t>curl -X POST \</w:t>
        <w:br/>
        <w:t xml:space="preserve"> 'https://api.bigcommerce.com/stores/{{BIG_COMMERCE_STORE_HASH}}/v3/pickup/methods' \</w:t>
        <w:br/>
        <w:t xml:space="preserve"> -H 'Accept: application/json' \</w:t>
        <w:br/>
        <w:t xml:space="preserve"> -H 'Content-Type: application/json' \</w:t>
        <w:br/>
        <w:t xml:space="preserve"> -d '[</w:t>
        <w:br/>
        <w:t xml:space="preserve">    {</w:t>
        <w:br/>
        <w:t xml:space="preserve"> "location_id": 45,</w:t>
        <w:br/>
        <w:t xml:space="preserve"> "display_name": "Curbside Pickup",</w:t>
        <w:br/>
        <w:t xml:space="preserve"> "collection_instructions": "Call when you arrive."</w:t>
        <w:br/>
        <w:t xml:space="preserve">    },</w:t>
        <w:br/>
        <w:t xml:space="preserve">    {</w:t>
        <w:br/>
        <w:t xml:space="preserve"> "location_id": 46,</w:t>
        <w:br/>
        <w:t xml:space="preserve"> "display_name": "Locker Pickup",</w:t>
        <w:br/>
        <w:t xml:space="preserve"> "collection_time_description": "Ready in 4 hours"</w:t>
        <w:br/>
        <w:t xml:space="preserve">    }</w:t>
        <w:br/>
        <w:t xml:space="preserve">  ]'</w:t>
      </w:r>
    </w:p>
    <w:p>
      <w:pPr>
        <w:pStyle w:val="Heading3"/>
      </w:pPr>
      <w:r>
        <w:t>Behavior</w:t>
      </w:r>
    </w:p>
    <w:p>
      <w:pPr>
        <w:pStyle w:val="ListBullet"/>
      </w:pPr>
      <w:r>
        <w:t>Accepts a JSON array of pickup method objects.</w:t>
      </w:r>
    </w:p>
    <w:p>
      <w:pPr>
        <w:pStyle w:val="ListBullet"/>
      </w:pPr>
      <w:r>
        <w:t>Validates request payload (including per-field max lengths where applicable).</w:t>
      </w:r>
    </w:p>
    <w:p>
      <w:pPr>
        <w:pStyle w:val="ListBullet"/>
      </w:pPr>
      <w:r>
        <w:t>Creates up to 100 pickup methods in a single operation.</w:t>
      </w:r>
    </w:p>
    <w:p>
      <w:pPr>
        <w:pStyle w:val="ListBullet"/>
      </w:pPr>
      <w:r>
        <w:t>Returns an array of created pickup method records in data, plus meta.</w:t>
      </w:r>
    </w:p>
    <w:p>
      <w:pPr>
        <w:pStyle w:val="Heading3"/>
      </w:pPr>
      <w:r>
        <w:t>Notes</w:t>
      </w:r>
    </w:p>
    <w:p>
      <w:pPr>
        <w:pStyle w:val="ListBullet"/>
      </w:pPr>
      <w:r>
        <w:t>Request body is an array ([...]), not a single object.</w:t>
      </w:r>
    </w:p>
    <w:p>
      <w:pPr>
        <w:pStyle w:val="ListBullet"/>
      </w:pPr>
      <w:r>
        <w:t>Max batch size: 100 pickup methods per request.</w:t>
      </w:r>
    </w:p>
    <w:p>
      <w:pPr>
        <w:pStyle w:val="Heading3"/>
      </w:pPr>
      <w:r>
        <w:t>Error Handling</w:t>
      </w:r>
    </w:p>
    <w:p>
      <w:pPr>
        <w:pStyle w:val="ListBullet"/>
      </w:pPr>
      <w:r>
        <w:t>The scraped documentation only specifies a 200 success response. Other error responses (e.g., validation failures) are not provided in the source text.</w:t>
      </w:r>
    </w:p>
    <w:p>
      <w:pPr>
        <w:pStyle w:val="Heading3"/>
      </w:pPr>
      <w:r>
        <w:t>Related pickupMethods actions</w:t>
      </w:r>
    </w:p>
    <w:p>
      <w:pPr>
        <w:pStyle w:val="ListBullet"/>
      </w:pPr>
      <w:r>
        <w:t>[DELETE] Delete Pickup Methods — /v3/pickup/methods</w:t>
      </w:r>
    </w:p>
    <w:p>
      <w:pPr>
        <w:pStyle w:val="ListBullet"/>
      </w:pPr>
      <w:r>
        <w:t>[GET] List Pickup Methods — /v3/pickup/methods</w:t>
      </w:r>
    </w:p>
    <w:p>
      <w:pPr>
        <w:pStyle w:val="ListBullet"/>
      </w:pPr>
      <w:r>
        <w:t>[PUT] Update Pickup Methods (Batch) — /v3/pickup/methods</w:t>
      </w:r>
    </w:p>
    <w:p>
      <w:r>
        <w:br w:type="page"/>
      </w:r>
    </w:p>
    <w:p>
      <w:pPr>
        <w:pStyle w:val="Heading2"/>
      </w:pPr>
      <w:r>
        <w:t>495. [DELETE] Delete Pickup Methods</w:t>
      </w:r>
    </w:p>
    <w:p>
      <w:r>
        <w:rPr>
          <w:b/>
        </w:rPr>
        <w:t xml:space="preserve">Endpoint: </w:t>
      </w:r>
      <w:r>
        <w:rPr>
          <w:rFonts w:ascii="Courier New" w:hAnsi="Courier New"/>
          <w:sz w:val="18"/>
        </w:rPr>
        <w:t>/v3/pickup/methods</w:t>
      </w:r>
    </w:p>
    <w:p>
      <w:pPr>
        <w:pStyle w:val="Heading3"/>
      </w:pPr>
      <w:r>
        <w:t>Prerequisites</w:t>
      </w:r>
    </w:p>
    <w:p>
      <w:pPr>
        <w:pStyle w:val="ListBullet"/>
      </w:pPr>
      <w:r>
        <w:t>Store must have existing pickup methods to delete</w:t>
      </w:r>
    </w:p>
    <w:p>
      <w:pPr>
        <w:pStyle w:val="ListBullet"/>
      </w:pPr>
      <w:r>
        <w:t>Must have permission to manage pickup methods</w:t>
      </w:r>
    </w:p>
    <w:p>
      <w:pPr>
        <w:pStyle w:val="Heading3"/>
      </w:pPr>
      <w:r>
        <w:t>Method</w:t>
      </w:r>
    </w:p>
    <w:p>
      <w:r>
        <w:t>DELETE</w:t>
      </w:r>
    </w:p>
    <w:p>
      <w:pPr>
        <w:pStyle w:val="Heading3"/>
      </w:pPr>
      <w:r>
        <w:t>URL</w:t>
      </w:r>
    </w:p>
    <w:p>
      <w:r>
        <w:t>https://api.bigcommerce.com/stores/{{BIG_COMMERCE_STORE_HASH}}/v3/pickup/methods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one or more existing pickup methods by ID.</w:t>
      </w:r>
    </w:p>
    <w:p>
      <w:pPr>
        <w:pStyle w:val="Heading3"/>
      </w:pPr>
      <w:r>
        <w:t>Enforcement Rules</w:t>
      </w:r>
    </w:p>
    <w:p>
      <w:pPr>
        <w:pStyle w:val="ListBullet"/>
      </w:pPr>
      <w:r>
        <w:t>The id:in query parameter must always be present and must be a comma-separated list of pickup method IDs.</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/v3/pickup/methods?id:in=12</w:t>
        <w:br/>
        <w:t>/v3/pickup/methods?id:in=12,34,56</w:t>
      </w:r>
    </w:p>
    <w:p>
      <w:pPr>
        <w:pStyle w:val="Heading3"/>
      </w:pPr>
      <w:r>
        <w:t>Invalid Examples</w:t>
      </w:r>
    </w:p>
    <w:p>
      <w:r>
        <w:rPr>
          <w:b/>
          <w:color w:val="666666"/>
          <w:sz w:val="16"/>
        </w:rPr>
        <w:t>[http]</w:t>
      </w:r>
    </w:p>
    <w:p>
      <w:pPr>
        <w:shd w:fill="F2F2F2" w:val="clear"/>
      </w:pPr>
      <w:r>
        <w:rPr>
          <w:rFonts w:ascii="Courier New" w:hAnsi="Courier New"/>
          <w:sz w:val="17"/>
        </w:rPr>
        <w:t>/v3/pickup/methods</w:t>
        <w:br/>
        <w:t>/v3/pickup/methods?id:in=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id:in</w:t>
            </w:r>
          </w:p>
        </w:tc>
        <w:tc>
          <w:tcPr>
            <w:tcW w:type="dxa" w:w="2880"/>
          </w:tcPr>
          <w:p>
            <w:r>
              <w:t>integer</w:t>
            </w:r>
          </w:p>
        </w:tc>
        <w:tc>
          <w:tcPr>
            <w:tcW w:type="dxa" w:w="2880"/>
          </w:tcPr>
          <w:p>
            <w:r>
              <w:t>Comma separated list of pickup method IDs. (Send in the URL query string.)</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'https://api.bigcommerce.com/stores/{{BIG_COMMERCE_STORE_HASH}}/v3/pickup/methods?id:in=12,34' \</w:t>
        <w:br/>
        <w:t xml:space="preserve"> --header 'Accept: application/json'</w:t>
      </w:r>
    </w:p>
    <w:p>
      <w:pPr>
        <w:pStyle w:val="Heading3"/>
      </w:pPr>
      <w:r>
        <w:t>Error Handling</w:t>
      </w:r>
    </w:p>
    <w:p>
      <w:r>
        <w:t>The scraped documentation only specifies a 204 No Content success response; no error responses were provided.</w:t>
      </w:r>
    </w:p>
    <w:p>
      <w:pPr>
        <w:pStyle w:val="Heading3"/>
      </w:pPr>
      <w:r>
        <w:t>Related pickupMethods actions</w:t>
      </w:r>
    </w:p>
    <w:p>
      <w:pPr>
        <w:pStyle w:val="ListBullet"/>
      </w:pPr>
      <w:r>
        <w:t>[POST] Create Pickup Methods (Batch) — /v3/pickup/methods</w:t>
      </w:r>
    </w:p>
    <w:p>
      <w:pPr>
        <w:pStyle w:val="ListBullet"/>
      </w:pPr>
      <w:r>
        <w:t>[GET] List Pickup Methods — /v3/pickup/methods</w:t>
      </w:r>
    </w:p>
    <w:p>
      <w:pPr>
        <w:pStyle w:val="ListBullet"/>
      </w:pPr>
      <w:r>
        <w:t>[PUT] Update Pickup Methods (Batch) — /v3/pickup/methods</w:t>
      </w:r>
    </w:p>
    <w:p>
      <w:r>
        <w:br w:type="page"/>
      </w:r>
    </w:p>
    <w:p>
      <w:pPr>
        <w:pStyle w:val="Heading2"/>
      </w:pPr>
      <w:r>
        <w:t>496. [GET] List Pickup Methods</w:t>
      </w:r>
    </w:p>
    <w:p>
      <w:r>
        <w:rPr>
          <w:b/>
        </w:rPr>
        <w:t xml:space="preserve">Endpoint: </w:t>
      </w:r>
      <w:r>
        <w:rPr>
          <w:rFonts w:ascii="Courier New" w:hAnsi="Courier New"/>
          <w:sz w:val="18"/>
        </w:rPr>
        <w:t>/v3/pickup/methods</w:t>
      </w:r>
    </w:p>
    <w:p>
      <w:pPr>
        <w:pStyle w:val="Heading3"/>
      </w:pPr>
      <w:r>
        <w:t>Prerequisites</w:t>
      </w:r>
    </w:p>
    <w:p>
      <w:pPr>
        <w:pStyle w:val="ListBullet"/>
      </w:pPr>
      <w:r>
        <w:t>Store must have pickup methods configured to return results.</w:t>
      </w:r>
    </w:p>
    <w:p>
      <w:pPr>
        <w:pStyle w:val="Heading3"/>
      </w:pPr>
      <w:r>
        <w:t>Method</w:t>
      </w:r>
    </w:p>
    <w:p>
      <w:r>
        <w:t>GET</w:t>
      </w:r>
    </w:p>
    <w:p>
      <w:pPr>
        <w:pStyle w:val="Heading3"/>
      </w:pPr>
      <w:r>
        <w:t>URL</w:t>
      </w:r>
    </w:p>
    <w:p>
      <w:r>
        <w:t>https://api.bigcommerce.com/stores/{{BIG_COMMERCE_STORE_HASH}}/v3/pickup/methods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pickup methods. You can filter results by specific pickup method IDs and by created/modified timestamps, and you can paginate and sort the collection.</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action-specific path parameters. (The {{BIG_COMMERCE_STORE_HASH}} portion is managed internally per platform instructions.)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id:in</w:t>
            </w:r>
          </w:p>
        </w:tc>
        <w:tc>
          <w:tcPr>
            <w:tcW w:type="dxa" w:w="2880"/>
          </w:tcPr>
          <w:p>
            <w:r>
              <w:t>integer</w:t>
            </w:r>
          </w:p>
        </w:tc>
        <w:tc>
          <w:tcPr>
            <w:tcW w:type="dxa" w:w="2880"/>
          </w:tcPr>
          <w:p>
            <w:r>
              <w:t>Comma-separated list of pickup method IDs to return (example: 1,3,5).</w:t>
            </w:r>
          </w:p>
        </w:tc>
      </w:tr>
      <w:tr>
        <w:tc>
          <w:tcPr>
            <w:tcW w:type="dxa" w:w="2880"/>
          </w:tcPr>
          <w:p>
            <w:r>
              <w:t>limit</w:t>
            </w:r>
          </w:p>
        </w:tc>
        <w:tc>
          <w:tcPr>
            <w:tcW w:type="dxa" w:w="2880"/>
          </w:tcPr>
          <w:p>
            <w:r>
              <w:t>integer</w:t>
            </w:r>
          </w:p>
        </w:tc>
        <w:tc>
          <w:tcPr>
            <w:tcW w:type="dxa" w:w="2880"/>
          </w:tcPr>
          <w:p>
            <w:r>
              <w:t>Maximum number of results per page.</w:t>
            </w:r>
          </w:p>
        </w:tc>
      </w:tr>
      <w:tr>
        <w:tc>
          <w:tcPr>
            <w:tcW w:type="dxa" w:w="2880"/>
          </w:tcPr>
          <w:p>
            <w:r>
              <w:t>page</w:t>
            </w:r>
          </w:p>
        </w:tc>
        <w:tc>
          <w:tcPr>
            <w:tcW w:type="dxa" w:w="2880"/>
          </w:tcPr>
          <w:p>
            <w:r>
              <w:t>integer</w:t>
            </w:r>
          </w:p>
        </w:tc>
        <w:tc>
          <w:tcPr>
            <w:tcW w:type="dxa" w:w="2880"/>
          </w:tcPr>
          <w:p>
            <w:r>
              <w:t>The page number to fetch.</w:t>
            </w:r>
          </w:p>
        </w:tc>
      </w:tr>
      <w:tr>
        <w:tc>
          <w:tcPr>
            <w:tcW w:type="dxa" w:w="2880"/>
          </w:tcPr>
          <w:p>
            <w:r>
              <w:t>date_created</w:t>
            </w:r>
          </w:p>
        </w:tc>
        <w:tc>
          <w:tcPr>
            <w:tcW w:type="dxa" w:w="2880"/>
          </w:tcPr>
          <w:p>
            <w:r>
              <w:t>string</w:t>
            </w:r>
          </w:p>
        </w:tc>
        <w:tc>
          <w:tcPr>
            <w:tcW w:type="dxa" w:w="2880"/>
          </w:tcPr>
          <w:p>
            <w:r>
              <w:t>Filter pickup methods created exactly at the provided ISO-8601 date/time (example: 2023-09-07T06:23:13Z).</w:t>
            </w:r>
          </w:p>
        </w:tc>
      </w:tr>
      <w:tr>
        <w:tc>
          <w:tcPr>
            <w:tcW w:type="dxa" w:w="2880"/>
          </w:tcPr>
          <w:p>
            <w:r>
              <w:t>date_created:min</w:t>
            </w:r>
          </w:p>
        </w:tc>
        <w:tc>
          <w:tcPr>
            <w:tcW w:type="dxa" w:w="2880"/>
          </w:tcPr>
          <w:p>
            <w:r>
              <w:t>string</w:t>
            </w:r>
          </w:p>
        </w:tc>
        <w:tc>
          <w:tcPr>
            <w:tcW w:type="dxa" w:w="2880"/>
          </w:tcPr>
          <w:p>
            <w:r>
              <w:t>Filter pickup methods created after the provided ISO-8601 date/time (example: 2023-09-07T06:23:13Z).</w:t>
            </w:r>
          </w:p>
        </w:tc>
      </w:tr>
      <w:tr>
        <w:tc>
          <w:tcPr>
            <w:tcW w:type="dxa" w:w="2880"/>
          </w:tcPr>
          <w:p>
            <w:r>
              <w:t>date_created:max</w:t>
            </w:r>
          </w:p>
        </w:tc>
        <w:tc>
          <w:tcPr>
            <w:tcW w:type="dxa" w:w="2880"/>
          </w:tcPr>
          <w:p>
            <w:r>
              <w:t>string</w:t>
            </w:r>
          </w:p>
        </w:tc>
        <w:tc>
          <w:tcPr>
            <w:tcW w:type="dxa" w:w="2880"/>
          </w:tcPr>
          <w:p>
            <w:r>
              <w:t>Filter pickup methods created before the provided ISO-8601 date/time (example: 2023-09-07T06:23:13Z).</w:t>
            </w:r>
          </w:p>
        </w:tc>
      </w:tr>
      <w:tr>
        <w:tc>
          <w:tcPr>
            <w:tcW w:type="dxa" w:w="2880"/>
          </w:tcPr>
          <w:p>
            <w:r>
              <w:t>date_modified</w:t>
            </w:r>
          </w:p>
        </w:tc>
        <w:tc>
          <w:tcPr>
            <w:tcW w:type="dxa" w:w="2880"/>
          </w:tcPr>
          <w:p>
            <w:r>
              <w:t>string</w:t>
            </w:r>
          </w:p>
        </w:tc>
        <w:tc>
          <w:tcPr>
            <w:tcW w:type="dxa" w:w="2880"/>
          </w:tcPr>
          <w:p>
            <w:r>
              <w:t>Filter pickup methods modified exactly at the provided ISO-8601 date/time (example: 2023-09-07T06:23:13Z).</w:t>
            </w:r>
          </w:p>
        </w:tc>
      </w:tr>
      <w:tr>
        <w:tc>
          <w:tcPr>
            <w:tcW w:type="dxa" w:w="2880"/>
          </w:tcPr>
          <w:p>
            <w:r>
              <w:t>date_modified:min</w:t>
            </w:r>
          </w:p>
        </w:tc>
        <w:tc>
          <w:tcPr>
            <w:tcW w:type="dxa" w:w="2880"/>
          </w:tcPr>
          <w:p>
            <w:r>
              <w:t>string</w:t>
            </w:r>
          </w:p>
        </w:tc>
        <w:tc>
          <w:tcPr>
            <w:tcW w:type="dxa" w:w="2880"/>
          </w:tcPr>
          <w:p>
            <w:r>
              <w:t>Filter pickup methods modified after the provided ISO-8601 date/time (example: 2023-09-07T06:23:13Z).</w:t>
            </w:r>
          </w:p>
        </w:tc>
      </w:tr>
      <w:tr>
        <w:tc>
          <w:tcPr>
            <w:tcW w:type="dxa" w:w="2880"/>
          </w:tcPr>
          <w:p>
            <w:r>
              <w:t>date_modified:max</w:t>
            </w:r>
          </w:p>
        </w:tc>
        <w:tc>
          <w:tcPr>
            <w:tcW w:type="dxa" w:w="2880"/>
          </w:tcPr>
          <w:p>
            <w:r>
              <w:t>string</w:t>
            </w:r>
          </w:p>
        </w:tc>
        <w:tc>
          <w:tcPr>
            <w:tcW w:type="dxa" w:w="2880"/>
          </w:tcPr>
          <w:p>
            <w:r>
              <w:t>Filter pickup methods modified before the provided ISO-8601 date/time (example: 2023-09-07T06:23:13Z).</w:t>
            </w:r>
          </w:p>
        </w:tc>
      </w:tr>
      <w:tr>
        <w:tc>
          <w:tcPr>
            <w:tcW w:type="dxa" w:w="2880"/>
          </w:tcPr>
          <w:p>
            <w:r>
              <w:t>sort</w:t>
            </w:r>
          </w:p>
        </w:tc>
        <w:tc>
          <w:tcPr>
            <w:tcW w:type="dxa" w:w="2880"/>
          </w:tcPr>
          <w:p>
            <w:r>
              <w:t>string</w:t>
            </w:r>
          </w:p>
        </w:tc>
        <w:tc>
          <w:tcPr>
            <w:tcW w:type="dxa" w:w="2880"/>
          </w:tcPr>
          <w:p>
            <w:r>
              <w:t>Sort order. Allowed values: date_modified:asc, date_modified:desc, name:asc, name:desc (example: sort=name:asc).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"location_id": 10,</w:t>
        <w:br/>
        <w:t xml:space="preserve"> "display_name": "Curbside Pickup",</w:t>
        <w:br/>
        <w:t xml:space="preserve"> "collection_instructions": "Park in spot #1 and call the store when you arrive.",</w:t>
        <w:br/>
        <w:t xml:space="preserve"> "collection_time_description": "Ready in 2 hours",</w:t>
        <w:br/>
        <w:t xml:space="preserve"> "location_identity": 12345,</w:t>
        <w:br/>
        <w:t xml:space="preserve"> "date_created": "2023-09-07T06:23:13Z",</w:t>
        <w:br/>
        <w:t xml:space="preserve"> "date_modified": "2023-09-08T10:15:00Z"</w:t>
        <w:br/>
        <w:t xml:space="preserve"> }</w:t>
        <w:br/>
        <w:t xml:space="preserve">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"links": {</w:t>
        <w:br/>
        <w:t xml:space="preserve"> "previous": null,</w:t>
        <w:br/>
        <w:t xml:space="preserve"> "current": "https://api.bigcommerce.com/stores/{{BIG_COMMERCE_STORE_HASH}}/v3/pickup/methods?page=1&amp;limit=50",</w:t>
        <w:br/>
        <w:t xml:space="preserve"> "next":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pickup methods.</w:t>
            </w:r>
          </w:p>
        </w:tc>
      </w:tr>
      <w:tr>
        <w:tc>
          <w:tcPr>
            <w:tcW w:type="dxa" w:w="2880"/>
          </w:tcPr>
          <w:p>
            <w:r>
              <w:t>data.id</w:t>
            </w:r>
          </w:p>
        </w:tc>
        <w:tc>
          <w:tcPr>
            <w:tcW w:type="dxa" w:w="2880"/>
          </w:tcPr>
          <w:p>
            <w:r>
              <w:t>integer</w:t>
            </w:r>
          </w:p>
        </w:tc>
        <w:tc>
          <w:tcPr>
            <w:tcW w:type="dxa" w:w="2880"/>
          </w:tcPr>
          <w:p>
            <w:r>
              <w:t>The ID of the pickup method.</w:t>
            </w:r>
          </w:p>
        </w:tc>
      </w:tr>
      <w:tr>
        <w:tc>
          <w:tcPr>
            <w:tcW w:type="dxa" w:w="2880"/>
          </w:tcPr>
          <w:p>
            <w:r>
              <w:t>data.location_id</w:t>
            </w:r>
          </w:p>
        </w:tc>
        <w:tc>
          <w:tcPr>
            <w:tcW w:type="dxa" w:w="2880"/>
          </w:tcPr>
          <w:p>
            <w:r>
              <w:t>integer</w:t>
            </w:r>
          </w:p>
        </w:tc>
        <w:tc>
          <w:tcPr>
            <w:tcW w:type="dxa" w:w="2880"/>
          </w:tcPr>
          <w:p>
            <w:r>
              <w:t>The ID of the location.</w:t>
            </w:r>
          </w:p>
        </w:tc>
      </w:tr>
      <w:tr>
        <w:tc>
          <w:tcPr>
            <w:tcW w:type="dxa" w:w="2880"/>
          </w:tcPr>
          <w:p>
            <w:r>
              <w:t>data.display_name</w:t>
            </w:r>
          </w:p>
        </w:tc>
        <w:tc>
          <w:tcPr>
            <w:tcW w:type="dxa" w:w="2880"/>
          </w:tcPr>
          <w:p>
            <w:r>
              <w:t>string</w:t>
            </w:r>
          </w:p>
        </w:tc>
        <w:tc>
          <w:tcPr>
            <w:tcW w:type="dxa" w:w="2880"/>
          </w:tcPr>
          <w:p>
            <w:r>
              <w:t>Title of the pickup method. Max length: 250.</w:t>
            </w:r>
          </w:p>
        </w:tc>
      </w:tr>
      <w:tr>
        <w:tc>
          <w:tcPr>
            <w:tcW w:type="dxa" w:w="2880"/>
          </w:tcPr>
          <w:p>
            <w:r>
              <w:t>data.collection_instructions</w:t>
            </w:r>
          </w:p>
        </w:tc>
        <w:tc>
          <w:tcPr>
            <w:tcW w:type="dxa" w:w="2880"/>
          </w:tcPr>
          <w:p>
            <w:r>
              <w:t>string</w:t>
            </w:r>
          </w:p>
        </w:tc>
        <w:tc>
          <w:tcPr>
            <w:tcW w:type="dxa" w:w="2880"/>
          </w:tcPr>
          <w:p>
            <w:r>
              <w:t>Instructions for picking up items. Max length: 250.</w:t>
            </w:r>
          </w:p>
        </w:tc>
      </w:tr>
      <w:tr>
        <w:tc>
          <w:tcPr>
            <w:tcW w:type="dxa" w:w="2880"/>
          </w:tcPr>
          <w:p>
            <w:r>
              <w:t>data.collection_time_description</w:t>
            </w:r>
          </w:p>
        </w:tc>
        <w:tc>
          <w:tcPr>
            <w:tcW w:type="dxa" w:w="2880"/>
          </w:tcPr>
          <w:p>
            <w:r>
              <w:t>string</w:t>
            </w:r>
          </w:p>
        </w:tc>
        <w:tc>
          <w:tcPr>
            <w:tcW w:type="dxa" w:w="2880"/>
          </w:tcPr>
          <w:p>
            <w:r>
              <w:t>The description of collection time. Max length: 250.</w:t>
            </w:r>
          </w:p>
        </w:tc>
      </w:tr>
      <w:tr>
        <w:tc>
          <w:tcPr>
            <w:tcW w:type="dxa" w:w="2880"/>
          </w:tcPr>
          <w:p>
            <w:r>
              <w:t>data.location_identity</w:t>
            </w:r>
          </w:p>
        </w:tc>
        <w:tc>
          <w:tcPr>
            <w:tcW w:type="dxa" w:w="2880"/>
          </w:tcPr>
          <w:p>
            <w:r>
              <w:t>integer</w:t>
            </w:r>
          </w:p>
        </w:tc>
        <w:tc>
          <w:tcPr>
            <w:tcW w:type="dxa" w:w="2880"/>
          </w:tcPr>
          <w:p>
            <w:r>
              <w:t>Location identity value.</w:t>
            </w:r>
          </w:p>
        </w:tc>
      </w:tr>
      <w:tr>
        <w:tc>
          <w:tcPr>
            <w:tcW w:type="dxa" w:w="2880"/>
          </w:tcPr>
          <w:p>
            <w:r>
              <w:t>data.date_created</w:t>
            </w:r>
          </w:p>
        </w:tc>
        <w:tc>
          <w:tcPr>
            <w:tcW w:type="dxa" w:w="2880"/>
          </w:tcPr>
          <w:p>
            <w:r>
              <w:t>string</w:t>
            </w:r>
          </w:p>
        </w:tc>
        <w:tc>
          <w:tcPr>
            <w:tcW w:type="dxa" w:w="2880"/>
          </w:tcPr>
          <w:p>
            <w:r>
              <w:t>Time created in ISO-8601 format.</w:t>
            </w:r>
          </w:p>
        </w:tc>
      </w:tr>
      <w:tr>
        <w:tc>
          <w:tcPr>
            <w:tcW w:type="dxa" w:w="2880"/>
          </w:tcPr>
          <w:p>
            <w:r>
              <w:t>data.date_modified</w:t>
            </w:r>
          </w:p>
        </w:tc>
        <w:tc>
          <w:tcPr>
            <w:tcW w:type="dxa" w:w="2880"/>
          </w:tcPr>
          <w:p>
            <w:r>
              <w:t>string</w:t>
            </w:r>
          </w:p>
        </w:tc>
        <w:tc>
          <w:tcPr>
            <w:tcW w:type="dxa" w:w="2880"/>
          </w:tcPr>
          <w:p>
            <w:r>
              <w:t>Time modified in ISO-8601 format.</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meta.pagination</w:t>
            </w:r>
          </w:p>
        </w:tc>
        <w:tc>
          <w:tcPr>
            <w:tcW w:type="dxa" w:w="2880"/>
          </w:tcPr>
          <w:p>
            <w:r>
              <w:t>object</w:t>
            </w:r>
          </w:p>
        </w:tc>
        <w:tc>
          <w:tcPr>
            <w:tcW w:type="dxa" w:w="2880"/>
          </w:tcPr>
          <w:p>
            <w:r>
              <w:t>Pagination information.</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meta.pagination.count</w:t>
            </w:r>
          </w:p>
        </w:tc>
        <w:tc>
          <w:tcPr>
            <w:tcW w:type="dxa" w:w="2880"/>
          </w:tcPr>
          <w:p>
            <w:r>
              <w:t>integer</w:t>
            </w:r>
          </w:p>
        </w:tc>
        <w:tc>
          <w:tcPr>
            <w:tcW w:type="dxa" w:w="2880"/>
          </w:tcPr>
          <w:p>
            <w:r>
              <w:t>Total number of items in the collection on the current page.</w:t>
            </w:r>
          </w:p>
        </w:tc>
      </w:tr>
      <w:tr>
        <w:tc>
          <w:tcPr>
            <w:tcW w:type="dxa" w:w="2880"/>
          </w:tcPr>
          <w:p>
            <w:r>
              <w:t>meta.pagination.per_page</w:t>
            </w:r>
          </w:p>
        </w:tc>
        <w:tc>
          <w:tcPr>
            <w:tcW w:type="dxa" w:w="2880"/>
          </w:tcPr>
          <w:p>
            <w:r>
              <w:t>integer</w:t>
            </w:r>
          </w:p>
        </w:tc>
        <w:tc>
          <w:tcPr>
            <w:tcW w:type="dxa" w:w="2880"/>
          </w:tcPr>
          <w:p>
            <w:r>
              <w:t>Number of items returned per page (controlled by limit).</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meta.pagination.total_pages</w:t>
            </w:r>
          </w:p>
        </w:tc>
        <w:tc>
          <w:tcPr>
            <w:tcW w:type="dxa" w:w="2880"/>
          </w:tcPr>
          <w:p>
            <w:r>
              <w:t>integer</w:t>
            </w:r>
          </w:p>
        </w:tc>
        <w:tc>
          <w:tcPr>
            <w:tcW w:type="dxa" w:w="2880"/>
          </w:tcPr>
          <w:p>
            <w:r>
              <w:t>Total number of pages.</w:t>
            </w:r>
          </w:p>
        </w:tc>
      </w:tr>
      <w:tr>
        <w:tc>
          <w:tcPr>
            <w:tcW w:type="dxa" w:w="2880"/>
          </w:tcPr>
          <w:p>
            <w:r>
              <w:t>meta.pagination.links</w:t>
            </w:r>
          </w:p>
        </w:tc>
        <w:tc>
          <w:tcPr>
            <w:tcW w:type="dxa" w:w="2880"/>
          </w:tcPr>
          <w:p>
            <w:r>
              <w:t>object</w:t>
            </w:r>
          </w:p>
        </w:tc>
        <w:tc>
          <w:tcPr>
            <w:tcW w:type="dxa" w:w="2880"/>
          </w:tcPr>
          <w:p>
            <w:r>
              <w:t>Pagination links.</w:t>
            </w:r>
          </w:p>
        </w:tc>
      </w:tr>
      <w:tr>
        <w:tc>
          <w:tcPr>
            <w:tcW w:type="dxa" w:w="2880"/>
          </w:tcPr>
          <w:p>
            <w:r>
              <w:t>meta.pagination.links.previous</w:t>
            </w:r>
          </w:p>
        </w:tc>
        <w:tc>
          <w:tcPr>
            <w:tcW w:type="dxa" w:w="2880"/>
          </w:tcPr>
          <w:p>
            <w:r>
              <w:t>string</w:t>
            </w:r>
          </w:p>
        </w:tc>
        <w:tc>
          <w:tcPr>
            <w:tcW w:type="dxa" w:w="2880"/>
          </w:tcPr>
          <w:p>
            <w:r>
              <w:t>Link to the previous page (if available).</w:t>
            </w:r>
          </w:p>
        </w:tc>
      </w:tr>
      <w:tr>
        <w:tc>
          <w:tcPr>
            <w:tcW w:type="dxa" w:w="2880"/>
          </w:tcPr>
          <w:p>
            <w:r>
              <w:t>meta.pagination.links.current</w:t>
            </w:r>
          </w:p>
        </w:tc>
        <w:tc>
          <w:tcPr>
            <w:tcW w:type="dxa" w:w="2880"/>
          </w:tcPr>
          <w:p>
            <w:r>
              <w:t>string</w:t>
            </w:r>
          </w:p>
        </w:tc>
        <w:tc>
          <w:tcPr>
            <w:tcW w:type="dxa" w:w="2880"/>
          </w:tcPr>
          <w:p>
            <w:r>
              <w:t>Link to the current page.</w:t>
            </w:r>
          </w:p>
        </w:tc>
      </w:tr>
      <w:tr>
        <w:tc>
          <w:tcPr>
            <w:tcW w:type="dxa" w:w="2880"/>
          </w:tcPr>
          <w:p>
            <w:r>
              <w:t>meta.pagination.links.next</w:t>
            </w:r>
          </w:p>
        </w:tc>
        <w:tc>
          <w:tcPr>
            <w:tcW w:type="dxa" w:w="2880"/>
          </w:tcPr>
          <w:p>
            <w:r>
              <w:t>string</w:t>
            </w:r>
          </w:p>
        </w:tc>
        <w:tc>
          <w:tcPr>
            <w:tcW w:type="dxa" w:w="2880"/>
          </w:tcPr>
          <w:p>
            <w:r>
              <w:t>Link to the next page (if available).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id:in</w:t>
            </w:r>
          </w:p>
        </w:tc>
        <w:tc>
          <w:tcPr>
            <w:tcW w:type="dxa" w:w="2880"/>
          </w:tcPr>
          <w:p>
            <w:r>
              <w:t>integer</w:t>
            </w:r>
          </w:p>
        </w:tc>
        <w:tc>
          <w:tcPr>
            <w:tcW w:type="dxa" w:w="2880"/>
          </w:tcPr>
          <w:p>
            <w:r>
              <w:t>Return only pickup methods whose IDs are in the provided comma-separated list.</w:t>
            </w:r>
          </w:p>
        </w:tc>
      </w:tr>
      <w:tr>
        <w:tc>
          <w:tcPr>
            <w:tcW w:type="dxa" w:w="2880"/>
          </w:tcPr>
          <w:p>
            <w:r>
              <w:t>date_created</w:t>
            </w:r>
          </w:p>
        </w:tc>
        <w:tc>
          <w:tcPr>
            <w:tcW w:type="dxa" w:w="2880"/>
          </w:tcPr>
          <w:p>
            <w:r>
              <w:t>string</w:t>
            </w:r>
          </w:p>
        </w:tc>
        <w:tc>
          <w:tcPr>
            <w:tcW w:type="dxa" w:w="2880"/>
          </w:tcPr>
          <w:p>
            <w:r>
              <w:t>Filter by exact created timestamp (ISO-8601).</w:t>
            </w:r>
          </w:p>
        </w:tc>
      </w:tr>
      <w:tr>
        <w:tc>
          <w:tcPr>
            <w:tcW w:type="dxa" w:w="2880"/>
          </w:tcPr>
          <w:p>
            <w:r>
              <w:t>date_created:min</w:t>
            </w:r>
          </w:p>
        </w:tc>
        <w:tc>
          <w:tcPr>
            <w:tcW w:type="dxa" w:w="2880"/>
          </w:tcPr>
          <w:p>
            <w:r>
              <w:t>string</w:t>
            </w:r>
          </w:p>
        </w:tc>
        <w:tc>
          <w:tcPr>
            <w:tcW w:type="dxa" w:w="2880"/>
          </w:tcPr>
          <w:p>
            <w:r>
              <w:t>Filter by created timestamp lower bound (ISO-8601).</w:t>
            </w:r>
          </w:p>
        </w:tc>
      </w:tr>
      <w:tr>
        <w:tc>
          <w:tcPr>
            <w:tcW w:type="dxa" w:w="2880"/>
          </w:tcPr>
          <w:p>
            <w:r>
              <w:t>date_created:max</w:t>
            </w:r>
          </w:p>
        </w:tc>
        <w:tc>
          <w:tcPr>
            <w:tcW w:type="dxa" w:w="2880"/>
          </w:tcPr>
          <w:p>
            <w:r>
              <w:t>string</w:t>
            </w:r>
          </w:p>
        </w:tc>
        <w:tc>
          <w:tcPr>
            <w:tcW w:type="dxa" w:w="2880"/>
          </w:tcPr>
          <w:p>
            <w:r>
              <w:t>Filter by created timestamp upper bound (ISO-8601).</w:t>
            </w:r>
          </w:p>
        </w:tc>
      </w:tr>
      <w:tr>
        <w:tc>
          <w:tcPr>
            <w:tcW w:type="dxa" w:w="2880"/>
          </w:tcPr>
          <w:p>
            <w:r>
              <w:t>date_modified</w:t>
            </w:r>
          </w:p>
        </w:tc>
        <w:tc>
          <w:tcPr>
            <w:tcW w:type="dxa" w:w="2880"/>
          </w:tcPr>
          <w:p>
            <w:r>
              <w:t>string</w:t>
            </w:r>
          </w:p>
        </w:tc>
        <w:tc>
          <w:tcPr>
            <w:tcW w:type="dxa" w:w="2880"/>
          </w:tcPr>
          <w:p>
            <w:r>
              <w:t>Filter by exact modified timestamp (ISO-8601).</w:t>
            </w:r>
          </w:p>
        </w:tc>
      </w:tr>
      <w:tr>
        <w:tc>
          <w:tcPr>
            <w:tcW w:type="dxa" w:w="2880"/>
          </w:tcPr>
          <w:p>
            <w:r>
              <w:t>date_modified:min</w:t>
            </w:r>
          </w:p>
        </w:tc>
        <w:tc>
          <w:tcPr>
            <w:tcW w:type="dxa" w:w="2880"/>
          </w:tcPr>
          <w:p>
            <w:r>
              <w:t>string</w:t>
            </w:r>
          </w:p>
        </w:tc>
        <w:tc>
          <w:tcPr>
            <w:tcW w:type="dxa" w:w="2880"/>
          </w:tcPr>
          <w:p>
            <w:r>
              <w:t>Filter by modified timestamp lower bound (ISO-8601).</w:t>
            </w:r>
          </w:p>
        </w:tc>
      </w:tr>
      <w:tr>
        <w:tc>
          <w:tcPr>
            <w:tcW w:type="dxa" w:w="2880"/>
          </w:tcPr>
          <w:p>
            <w:r>
              <w:t>date_modified:max</w:t>
            </w:r>
          </w:p>
        </w:tc>
        <w:tc>
          <w:tcPr>
            <w:tcW w:type="dxa" w:w="2880"/>
          </w:tcPr>
          <w:p>
            <w:r>
              <w:t>string</w:t>
            </w:r>
          </w:p>
        </w:tc>
        <w:tc>
          <w:tcPr>
            <w:tcW w:type="dxa" w:w="2880"/>
          </w:tcPr>
          <w:p>
            <w:r>
              <w:t>Filter by modified timestamp upper bound (ISO-8601).</w:t>
            </w:r>
          </w:p>
        </w:tc>
      </w:tr>
    </w:tbl>
    <w:p/>
    <w:p>
      <w:pPr>
        <w:pStyle w:val="Heading3"/>
      </w:pPr>
      <w:r>
        <w:t>Available Sorting Options</w:t>
      </w:r>
    </w:p>
    <w:p>
      <w:pPr>
        <w:pStyle w:val="ListBullet"/>
      </w:pPr>
      <w:r>
        <w:t>date_modified:asc — sort by date modified in ascending order</w:t>
      </w:r>
    </w:p>
    <w:p>
      <w:pPr>
        <w:pStyle w:val="ListBullet"/>
      </w:pPr>
      <w:r>
        <w:t>date_modified:desc — sort by date modified in descending order</w:t>
      </w:r>
    </w:p>
    <w:p>
      <w:pPr>
        <w:pStyle w:val="ListBullet"/>
      </w:pPr>
      <w:r>
        <w:t>name:asc — sort by name in ascending order</w:t>
      </w:r>
    </w:p>
    <w:p>
      <w:pPr>
        <w:pStyle w:val="ListBullet"/>
      </w:pPr>
      <w:r>
        <w:t>name:desc — sort by name in descending order</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'https://api.bigcommerce.com/stores/{{BIG_COMMERCE_STORE_HASH}}/v3/pickup/methods?id:in=1,3,5' \</w:t>
        <w:br/>
        <w:t xml:space="preserve"> --header 'Accept: application/json'</w:t>
      </w:r>
    </w:p>
    <w:p>
      <w:pPr>
        <w:pStyle w:val="Heading3"/>
      </w:pPr>
      <w:r>
        <w:t>Example Usage</w:t>
      </w:r>
    </w:p>
    <w:p>
      <w:pPr>
        <w:pStyle w:val="Heading3"/>
      </w:pPr>
      <w:r>
        <w:t>Example 1: Filter by Pickup Method IDs</w:t>
      </w:r>
    </w:p>
    <w:p>
      <w:r>
        <w:rPr>
          <w:b/>
          <w:color w:val="666666"/>
          <w:sz w:val="16"/>
        </w:rPr>
        <w:t>[bash]</w:t>
      </w:r>
    </w:p>
    <w:p>
      <w:pPr>
        <w:shd w:fill="F2F2F2" w:val="clear"/>
      </w:pPr>
      <w:r>
        <w:rPr>
          <w:rFonts w:ascii="Courier New" w:hAnsi="Courier New"/>
          <w:sz w:val="17"/>
        </w:rPr>
        <w:t>curl -X GET \</w:t>
        <w:br/>
        <w:t xml:space="preserve"> 'https://api.bigcommerce.com/stores/{{BIG_COMMERCE_STORE_HASH}}/v3/pickup/methods?id:in=1,3,5' \</w:t>
        <w:br/>
        <w:t xml:space="preserve"> -H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-X GET \</w:t>
        <w:br/>
        <w:t xml:space="preserve"> 'https://api.bigcommerce.com/stores/{{BIG_COMMERCE_STORE_HASH}}/v3/pickup/methods?page=2&amp;limit=25' \</w:t>
        <w:br/>
        <w:t xml:space="preserve"> -H 'Accept: application/json'</w:t>
      </w:r>
    </w:p>
    <w:p>
      <w:pPr>
        <w:pStyle w:val="Heading3"/>
      </w:pPr>
      <w:r>
        <w:t>Example 3: Filter by Modified Date Range and Sort by Name</w:t>
      </w:r>
    </w:p>
    <w:p>
      <w:r>
        <w:rPr>
          <w:b/>
          <w:color w:val="666666"/>
          <w:sz w:val="16"/>
        </w:rPr>
        <w:t>[bash]</w:t>
      </w:r>
    </w:p>
    <w:p>
      <w:pPr>
        <w:shd w:fill="F2F2F2" w:val="clear"/>
      </w:pPr>
      <w:r>
        <w:rPr>
          <w:rFonts w:ascii="Courier New" w:hAnsi="Courier New"/>
          <w:sz w:val="17"/>
        </w:rPr>
        <w:t>curl -X GET \</w:t>
        <w:br/>
        <w:t xml:space="preserve"> 'https://api.bigcommerce.com/stores/{{BIG_COMMERCE_STORE_HASH}}/v3/pickup/methods?date_modified:min=2023-09-07T06:23:13Z&amp;date_modified:max=2023-09-30T00:00:00Z&amp;sort=name:asc' \</w:t>
        <w:br/>
        <w:t xml:space="preserve"> -H 'Accept: application/json'</w:t>
      </w:r>
    </w:p>
    <w:p>
      <w:pPr>
        <w:pStyle w:val="Heading3"/>
      </w:pPr>
      <w:r>
        <w:t>Behavior</w:t>
      </w:r>
    </w:p>
    <w:p>
      <w:pPr>
        <w:pStyle w:val="ListBullet"/>
      </w:pPr>
      <w:r>
        <w:t>Applies any provided filters (id:in, date_created*, date_modified*).</w:t>
      </w:r>
    </w:p>
    <w:p>
      <w:pPr>
        <w:pStyle w:val="ListBullet"/>
      </w:pPr>
      <w:r>
        <w:t>Sorts the result set if sort is provided.</w:t>
      </w:r>
    </w:p>
    <w:p>
      <w:pPr>
        <w:pStyle w:val="ListBullet"/>
      </w:pPr>
      <w:r>
        <w:t>Paginates the results based on page and limit.</w:t>
      </w:r>
    </w:p>
    <w:p>
      <w:pPr>
        <w:pStyle w:val="ListBullet"/>
      </w:pPr>
      <w:r>
        <w:t>Returns the pickup methods in data and pagination details in meta.pagination.</w:t>
      </w:r>
    </w:p>
    <w:p>
      <w:pPr>
        <w:pStyle w:val="Heading3"/>
      </w:pPr>
      <w:r>
        <w:t>Notes</w:t>
      </w:r>
    </w:p>
    <w:p>
      <w:pPr>
        <w:pStyle w:val="ListBullet"/>
      </w:pPr>
      <w:r>
        <w:t>To filter by a set of IDs, append ?id:in=1,3,5 to /pickup/methods.</w:t>
      </w:r>
    </w:p>
    <w:p>
      <w:pPr>
        <w:pStyle w:val="ListBullet"/>
      </w:pPr>
      <w:r>
        <w:t>Date/time filter values are ISO-8601 timestamps (for example, 2023-09-07T06:23:13Z).</w:t>
      </w:r>
    </w:p>
    <w:p>
      <w:pPr>
        <w:pStyle w:val="Heading3"/>
      </w:pPr>
      <w:r>
        <w:t>Related pickupMethods actions</w:t>
      </w:r>
    </w:p>
    <w:p>
      <w:pPr>
        <w:pStyle w:val="ListBullet"/>
      </w:pPr>
      <w:r>
        <w:t>[POST] Create Pickup Methods (Batch) — /v3/pickup/methods</w:t>
      </w:r>
    </w:p>
    <w:p>
      <w:pPr>
        <w:pStyle w:val="ListBullet"/>
      </w:pPr>
      <w:r>
        <w:t>[DELETE] Delete Pickup Methods — /v3/pickup/methods</w:t>
      </w:r>
    </w:p>
    <w:p>
      <w:pPr>
        <w:pStyle w:val="ListBullet"/>
      </w:pPr>
      <w:r>
        <w:t>[PUT] Update Pickup Methods (Batch) — /v3/pickup/methods</w:t>
      </w:r>
    </w:p>
    <w:p>
      <w:r>
        <w:br w:type="page"/>
      </w:r>
    </w:p>
    <w:p>
      <w:pPr>
        <w:pStyle w:val="Heading2"/>
      </w:pPr>
      <w:r>
        <w:t>497. [PUT] Update Pickup Methods (Batch)</w:t>
      </w:r>
    </w:p>
    <w:p>
      <w:r>
        <w:rPr>
          <w:b/>
        </w:rPr>
        <w:t xml:space="preserve">Endpoint: </w:t>
      </w:r>
      <w:r>
        <w:rPr>
          <w:rFonts w:ascii="Courier New" w:hAnsi="Courier New"/>
          <w:sz w:val="18"/>
        </w:rPr>
        <w:t>/v3/pickup/methods</w:t>
      </w:r>
    </w:p>
    <w:p>
      <w:pPr>
        <w:pStyle w:val="Heading3"/>
      </w:pPr>
      <w:r>
        <w:t>Prerequisites</w:t>
      </w:r>
    </w:p>
    <w:p>
      <w:pPr>
        <w:pStyle w:val="ListBullet"/>
      </w:pPr>
      <w:r>
        <w:t>Pickup methods must already exist (this endpoint updates existing pickup methods).</w:t>
      </w:r>
    </w:p>
    <w:p>
      <w:pPr>
        <w:pStyle w:val="ListBullet"/>
      </w:pPr>
      <w:r>
        <w:t>You can update a maximum of 10 pickup method objects per request.</w:t>
      </w:r>
    </w:p>
    <w:p>
      <w:pPr>
        <w:pStyle w:val="Heading3"/>
      </w:pPr>
      <w:r>
        <w:t>Method</w:t>
      </w:r>
    </w:p>
    <w:p>
      <w:r>
        <w:t>PUT</w:t>
      </w:r>
    </w:p>
    <w:p>
      <w:pPr>
        <w:pStyle w:val="Heading3"/>
      </w:pPr>
      <w:r>
        <w:t>URL</w:t>
      </w:r>
    </w:p>
    <w:p>
      <w:r>
        <w:t>https://api.bigcommerce.com/stores/{{BIG_COMMERCE_STORE_HASH}}/v3/pickup/methods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existing pickup methods in a single batch request. Only the id field is required for each pickup method object; any properties omitted will retain their current values. This batch operation supports updating up to 10 pickup methods per request.</w:t>
      </w:r>
    </w:p>
    <w:p>
      <w:pPr>
        <w:pStyle w:val="Heading3"/>
      </w:pPr>
      <w:r>
        <w:t>Enforcement Rules</w:t>
      </w:r>
    </w:p>
    <w:p>
      <w:pPr>
        <w:pStyle w:val="ListBullet"/>
      </w:pPr>
      <w:r>
        <w:t>This is a batch update endpoint: the request body must be a JSON array of pickup method objects.</w:t>
      </w:r>
    </w:p>
    <w:p>
      <w:pPr>
        <w:pStyle w:val="ListBullet"/>
      </w:pPr>
      <w:r>
        <w:t>You can include up to 10 pickup method objects per PUT request.</w:t>
      </w:r>
    </w:p>
    <w:p>
      <w:pPr>
        <w:pStyle w:val="ListBullet"/>
      </w:pPr>
      <w:r>
        <w:t>For each pickup method object, id is the only required field; all other fields are optional.</w:t>
      </w:r>
    </w:p>
    <w:p>
      <w:pPr>
        <w:pStyle w:val="ListBullet"/>
      </w:pPr>
      <w:r>
        <w:t>Fields not provided for a pickup method will maintain their existing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and no query parameters.</w:t>
      </w:r>
    </w:p>
    <w:p>
      <w:pPr>
        <w:pStyle w:val="Heading3"/>
      </w:pPr>
      <w:r>
        <w:t>Required Request Body Fields</w:t>
      </w:r>
    </w:p>
    <w:p>
      <w:r>
        <w:t>The request body is an array ([]) of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pickup method. Example: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integer</w:t>
            </w:r>
          </w:p>
        </w:tc>
        <w:tc>
          <w:tcPr>
            <w:tcW w:type="dxa" w:w="2880"/>
          </w:tcPr>
          <w:p>
            <w:r>
              <w:t>The ID of the location. Example: 2.</w:t>
            </w:r>
          </w:p>
        </w:tc>
      </w:tr>
      <w:tr>
        <w:tc>
          <w:tcPr>
            <w:tcW w:type="dxa" w:w="2880"/>
          </w:tcPr>
          <w:p>
            <w:r>
              <w:t>display_name</w:t>
            </w:r>
          </w:p>
        </w:tc>
        <w:tc>
          <w:tcPr>
            <w:tcW w:type="dxa" w:w="2880"/>
          </w:tcPr>
          <w:p>
            <w:r>
              <w:t>string</w:t>
            </w:r>
          </w:p>
        </w:tc>
        <w:tc>
          <w:tcPr>
            <w:tcW w:type="dxa" w:w="2880"/>
          </w:tcPr>
          <w:p>
            <w:r>
              <w:t>Title of the pickup method. Max length: 250. Example: "Office Pickup!".</w:t>
            </w:r>
          </w:p>
        </w:tc>
      </w:tr>
      <w:tr>
        <w:tc>
          <w:tcPr>
            <w:tcW w:type="dxa" w:w="2880"/>
          </w:tcPr>
          <w:p>
            <w:r>
              <w:t>collection_instructions</w:t>
            </w:r>
          </w:p>
        </w:tc>
        <w:tc>
          <w:tcPr>
            <w:tcW w:type="dxa" w:w="2880"/>
          </w:tcPr>
          <w:p>
            <w:r>
              <w:t>string</w:t>
            </w:r>
          </w:p>
        </w:tc>
        <w:tc>
          <w:tcPr>
            <w:tcW w:type="dxa" w:w="2880"/>
          </w:tcPr>
          <w:p>
            <w:r>
              <w:t>Instructions for picking up items. Max length: 250. Example: "Bring your ID!".</w:t>
            </w:r>
          </w:p>
        </w:tc>
      </w:tr>
      <w:tr>
        <w:tc>
          <w:tcPr>
            <w:tcW w:type="dxa" w:w="2880"/>
          </w:tcPr>
          <w:p>
            <w:r>
              <w:t>collection_time_description</w:t>
            </w:r>
          </w:p>
        </w:tc>
        <w:tc>
          <w:tcPr>
            <w:tcW w:type="dxa" w:w="2880"/>
          </w:tcPr>
          <w:p>
            <w:r>
              <w:t>string</w:t>
            </w:r>
          </w:p>
        </w:tc>
        <w:tc>
          <w:tcPr>
            <w:tcW w:type="dxa" w:w="2880"/>
          </w:tcPr>
          <w:p>
            <w:r>
              <w:t>Description of collection time. Max length: 250. Example: "Collect during our opening hours of 0900 - 1700".</w:t>
            </w:r>
          </w:p>
        </w:tc>
      </w:tr>
      <w:tr>
        <w:tc>
          <w:tcPr>
            <w:tcW w:type="dxa" w:w="2880"/>
          </w:tcPr>
          <w:p>
            <w:r>
              <w:t>location_identity</w:t>
            </w:r>
          </w:p>
        </w:tc>
        <w:tc>
          <w:tcPr>
            <w:tcW w:type="dxa" w:w="2880"/>
          </w:tcPr>
          <w:p>
            <w:r>
              <w:t>integer</w:t>
            </w:r>
          </w:p>
        </w:tc>
        <w:tc>
          <w:tcPr>
            <w:tcW w:type="dxa" w:w="2880"/>
          </w:tcPr>
          <w:p>
            <w:r>
              <w:t>Example: 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"location_id": 2,</w:t>
        <w:br/>
        <w:t xml:space="preserve"> "display_name": "Office Pickup!",</w:t>
        <w:br/>
        <w:t xml:space="preserve"> "collection_instructions": "Bring your ID!",</w:t>
        <w:br/>
        <w:t xml:space="preserve"> "collection_time_description": "Collect during our opening hours of 0900 - 1700",</w:t>
        <w:br/>
        <w:t xml:space="preserve"> "location_identity": 2,</w:t>
        <w:br/>
        <w:t xml:space="preserve"> "date_created": "2024-01-15T10:30:00Z",</w:t>
        <w:br/>
        <w:t xml:space="preserve"> "date_modified": "2024-01-16T09:10:00Z"</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updated pickup method objects.</w:t>
            </w:r>
          </w:p>
        </w:tc>
      </w:tr>
      <w:tr>
        <w:tc>
          <w:tcPr>
            <w:tcW w:type="dxa" w:w="2880"/>
          </w:tcPr>
          <w:p>
            <w:r>
              <w:t>data.id</w:t>
            </w:r>
          </w:p>
        </w:tc>
        <w:tc>
          <w:tcPr>
            <w:tcW w:type="dxa" w:w="2880"/>
          </w:tcPr>
          <w:p>
            <w:r>
              <w:t>integer</w:t>
            </w:r>
          </w:p>
        </w:tc>
        <w:tc>
          <w:tcPr>
            <w:tcW w:type="dxa" w:w="2880"/>
          </w:tcPr>
          <w:p>
            <w:r>
              <w:t>The ID of the pickup method.</w:t>
            </w:r>
          </w:p>
        </w:tc>
      </w:tr>
      <w:tr>
        <w:tc>
          <w:tcPr>
            <w:tcW w:type="dxa" w:w="2880"/>
          </w:tcPr>
          <w:p>
            <w:r>
              <w:t>data.location_id</w:t>
            </w:r>
          </w:p>
        </w:tc>
        <w:tc>
          <w:tcPr>
            <w:tcW w:type="dxa" w:w="2880"/>
          </w:tcPr>
          <w:p>
            <w:r>
              <w:t>integer</w:t>
            </w:r>
          </w:p>
        </w:tc>
        <w:tc>
          <w:tcPr>
            <w:tcW w:type="dxa" w:w="2880"/>
          </w:tcPr>
          <w:p>
            <w:r>
              <w:t>The ID of the location.</w:t>
            </w:r>
          </w:p>
        </w:tc>
      </w:tr>
      <w:tr>
        <w:tc>
          <w:tcPr>
            <w:tcW w:type="dxa" w:w="2880"/>
          </w:tcPr>
          <w:p>
            <w:r>
              <w:t>data.display_name</w:t>
            </w:r>
          </w:p>
        </w:tc>
        <w:tc>
          <w:tcPr>
            <w:tcW w:type="dxa" w:w="2880"/>
          </w:tcPr>
          <w:p>
            <w:r>
              <w:t>string</w:t>
            </w:r>
          </w:p>
        </w:tc>
        <w:tc>
          <w:tcPr>
            <w:tcW w:type="dxa" w:w="2880"/>
          </w:tcPr>
          <w:p>
            <w:r>
              <w:t>Title of the pickup method. Max length: 250.</w:t>
            </w:r>
          </w:p>
        </w:tc>
      </w:tr>
      <w:tr>
        <w:tc>
          <w:tcPr>
            <w:tcW w:type="dxa" w:w="2880"/>
          </w:tcPr>
          <w:p>
            <w:r>
              <w:t>data.collection_instructions</w:t>
            </w:r>
          </w:p>
        </w:tc>
        <w:tc>
          <w:tcPr>
            <w:tcW w:type="dxa" w:w="2880"/>
          </w:tcPr>
          <w:p>
            <w:r>
              <w:t>string</w:t>
            </w:r>
          </w:p>
        </w:tc>
        <w:tc>
          <w:tcPr>
            <w:tcW w:type="dxa" w:w="2880"/>
          </w:tcPr>
          <w:p>
            <w:r>
              <w:t>Instructions for picking up items. Max length: 250.</w:t>
            </w:r>
          </w:p>
        </w:tc>
      </w:tr>
      <w:tr>
        <w:tc>
          <w:tcPr>
            <w:tcW w:type="dxa" w:w="2880"/>
          </w:tcPr>
          <w:p>
            <w:r>
              <w:t>data.collection_time_description</w:t>
            </w:r>
          </w:p>
        </w:tc>
        <w:tc>
          <w:tcPr>
            <w:tcW w:type="dxa" w:w="2880"/>
          </w:tcPr>
          <w:p>
            <w:r>
              <w:t>string</w:t>
            </w:r>
          </w:p>
        </w:tc>
        <w:tc>
          <w:tcPr>
            <w:tcW w:type="dxa" w:w="2880"/>
          </w:tcPr>
          <w:p>
            <w:r>
              <w:t>The description of collection time. Max length: 250.</w:t>
            </w:r>
          </w:p>
        </w:tc>
      </w:tr>
      <w:tr>
        <w:tc>
          <w:tcPr>
            <w:tcW w:type="dxa" w:w="2880"/>
          </w:tcPr>
          <w:p>
            <w:r>
              <w:t>data.location_identity</w:t>
            </w:r>
          </w:p>
        </w:tc>
        <w:tc>
          <w:tcPr>
            <w:tcW w:type="dxa" w:w="2880"/>
          </w:tcPr>
          <w:p>
            <w:r>
              <w:t>integer</w:t>
            </w:r>
          </w:p>
        </w:tc>
        <w:tc>
          <w:tcPr>
            <w:tcW w:type="dxa" w:w="2880"/>
          </w:tcPr>
          <w:p>
            <w:r>
              <w:t>Location identity value.</w:t>
            </w:r>
          </w:p>
        </w:tc>
      </w:tr>
      <w:tr>
        <w:tc>
          <w:tcPr>
            <w:tcW w:type="dxa" w:w="2880"/>
          </w:tcPr>
          <w:p>
            <w:r>
              <w:t>data.date_created</w:t>
            </w:r>
          </w:p>
        </w:tc>
        <w:tc>
          <w:tcPr>
            <w:tcW w:type="dxa" w:w="2880"/>
          </w:tcPr>
          <w:p>
            <w:r>
              <w:t>string</w:t>
            </w:r>
          </w:p>
        </w:tc>
        <w:tc>
          <w:tcPr>
            <w:tcW w:type="dxa" w:w="2880"/>
          </w:tcPr>
          <w:p>
            <w:r>
              <w:t>Time created in ISO-8601 format.</w:t>
            </w:r>
          </w:p>
        </w:tc>
      </w:tr>
      <w:tr>
        <w:tc>
          <w:tcPr>
            <w:tcW w:type="dxa" w:w="2880"/>
          </w:tcPr>
          <w:p>
            <w:r>
              <w:t>data.date_modified</w:t>
            </w:r>
          </w:p>
        </w:tc>
        <w:tc>
          <w:tcPr>
            <w:tcW w:type="dxa" w:w="2880"/>
          </w:tcPr>
          <w:p>
            <w:r>
              <w:t>string</w:t>
            </w:r>
          </w:p>
        </w:tc>
        <w:tc>
          <w:tcPr>
            <w:tcW w:type="dxa" w:w="2880"/>
          </w:tcPr>
          <w:p>
            <w:r>
              <w:t>Time modified in ISO-8601 format.</w:t>
            </w:r>
          </w:p>
        </w:tc>
      </w:tr>
      <w:tr>
        <w:tc>
          <w:tcPr>
            <w:tcW w:type="dxa" w:w="2880"/>
          </w:tcPr>
          <w:p>
            <w:r>
              <w:t>meta</w:t>
            </w:r>
          </w:p>
        </w:tc>
        <w:tc>
          <w:tcPr>
            <w:tcW w:type="dxa" w:w="2880"/>
          </w:tcPr>
          <w:p>
            <w:r>
              <w:t>object</w:t>
            </w:r>
          </w:p>
        </w:tc>
        <w:tc>
          <w:tcPr>
            <w:tcW w:type="dxa" w:w="2880"/>
          </w:tcPr>
          <w:p>
            <w:r>
              <w:t>Metadata object (structure not specified).</w:t>
            </w:r>
          </w:p>
        </w:tc>
      </w:tr>
      <w:tr>
        <w:tc>
          <w:tcPr>
            <w:tcW w:type="dxa" w:w="2880"/>
          </w:tcPr>
          <w:p>
            <w:r>
              <w:t>meta.[additionalProperties]</w:t>
            </w:r>
          </w:p>
        </w:tc>
        <w:tc>
          <w:tcPr>
            <w:tcW w:type="dxa" w:w="2880"/>
          </w:tcPr>
          <w:p>
            <w:r>
              <w:t>any</w:t>
            </w:r>
          </w:p>
        </w:tc>
        <w:tc>
          <w:tcPr>
            <w:tcW w:type="dxa" w:w="2880"/>
          </w:tcPr>
          <w:p>
            <w:r>
              <w:t>Additional metadata fields (not specified).</w:t>
            </w:r>
          </w:p>
        </w:tc>
      </w:tr>
    </w:tbl>
    <w:p/>
    <w:p>
      <w:pPr>
        <w:pStyle w:val="Heading3"/>
      </w:pPr>
      <w:r>
        <w:t>Limits</w:t>
      </w:r>
    </w:p>
    <w:p>
      <w:pPr>
        <w:pStyle w:val="ListBullet"/>
      </w:pPr>
      <w:r>
        <w:t>Maximum of 10 pickup method objects can be updated per PUT request.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'https://api.bigcommerce.com/stores/{{BIG_COMMERCE_STORE_HASH}}/v3/pickup/methods' \</w:t>
        <w:br/>
        <w:t xml:space="preserve"> --header 'Accept: application/json' \</w:t>
        <w:br/>
        <w:t xml:space="preserve"> --header 'Content-Type: application/json' \</w:t>
        <w:br/>
        <w:t xml:space="preserve"> --data '[</w:t>
        <w:br/>
        <w:t xml:space="preserve">    {</w:t>
        <w:br/>
        <w:t xml:space="preserve"> "id": 1,</w:t>
        <w:br/>
        <w:t xml:space="preserve"> "display_name": "Office Pickup!",</w:t>
        <w:br/>
        <w:t xml:space="preserve"> "collection_instructions": "Bring your ID!"</w:t>
        <w:br/>
        <w:t xml:space="preserve">    },</w:t>
        <w:br/>
        <w:t xml:space="preserve">    {</w:t>
        <w:br/>
        <w:t xml:space="preserve"> "id": 2,</w:t>
        <w:br/>
        <w:t xml:space="preserve"> "collection_time_description": "Collect during our opening hours of 0900 - 1700"</w:t>
        <w:br/>
        <w:t xml:space="preserve">    }</w:t>
        <w:br/>
        <w:t xml:space="preserve">  ]'</w:t>
      </w:r>
    </w:p>
    <w:p>
      <w:pPr>
        <w:pStyle w:val="Heading3"/>
      </w:pPr>
      <w:r>
        <w:t>Example Usage</w:t>
      </w:r>
    </w:p>
    <w:p>
      <w:pPr>
        <w:pStyle w:val="Heading3"/>
      </w:pPr>
      <w:r>
        <w:t>Example 1: Update a pickup method’s name only</w:t>
      </w:r>
    </w:p>
    <w:p>
      <w:r>
        <w:rPr>
          <w:b/>
          <w:color w:val="666666"/>
          <w:sz w:val="16"/>
        </w:rPr>
        <w:t>[bash]</w:t>
      </w:r>
    </w:p>
    <w:p>
      <w:pPr>
        <w:shd w:fill="F2F2F2" w:val="clear"/>
      </w:pPr>
      <w:r>
        <w:rPr>
          <w:rFonts w:ascii="Courier New" w:hAnsi="Courier New"/>
          <w:sz w:val="17"/>
        </w:rPr>
        <w:t>curl -X PUT \</w:t>
        <w:br/>
        <w:t xml:space="preserve"> 'https://api.bigcommerce.com/stores/{{BIG_COMMERCE_STORE_HASH}}/v3/pickup/methods' \</w:t>
        <w:br/>
        <w:t xml:space="preserve"> -H 'Accept: application/json' \</w:t>
        <w:br/>
        <w:t xml:space="preserve"> -H 'Content-Type: application/json' \</w:t>
        <w:br/>
        <w:t xml:space="preserve"> -d '[</w:t>
        <w:br/>
        <w:t xml:space="preserve">    {</w:t>
        <w:br/>
        <w:t xml:space="preserve"> "id": 1,</w:t>
        <w:br/>
        <w:t xml:space="preserve"> "display_name": "Curbside Pickup"</w:t>
        <w:br/>
        <w:t xml:space="preserve">    }</w:t>
        <w:br/>
        <w:t xml:space="preserve">  ]'</w:t>
      </w:r>
    </w:p>
    <w:p>
      <w:pPr>
        <w:pStyle w:val="Heading3"/>
      </w:pPr>
      <w:r>
        <w:t>Example 2: Update two pickup methods in one request</w:t>
      </w:r>
    </w:p>
    <w:p>
      <w:r>
        <w:rPr>
          <w:b/>
          <w:color w:val="666666"/>
          <w:sz w:val="16"/>
        </w:rPr>
        <w:t>[bash]</w:t>
      </w:r>
    </w:p>
    <w:p>
      <w:pPr>
        <w:shd w:fill="F2F2F2" w:val="clear"/>
      </w:pPr>
      <w:r>
        <w:rPr>
          <w:rFonts w:ascii="Courier New" w:hAnsi="Courier New"/>
          <w:sz w:val="17"/>
        </w:rPr>
        <w:t>curl -X PUT \</w:t>
        <w:br/>
        <w:t xml:space="preserve"> 'https://api.bigcommerce.com/stores/{{BIG_COMMERCE_STORE_HASH}}/v3/pickup/methods' \</w:t>
        <w:br/>
        <w:t xml:space="preserve"> -H 'Accept: application/json' \</w:t>
        <w:br/>
        <w:t xml:space="preserve"> -H 'Content-Type: application/json' \</w:t>
        <w:br/>
        <w:t xml:space="preserve"> -d '[</w:t>
        <w:br/>
        <w:t xml:space="preserve">    {</w:t>
        <w:br/>
        <w:t xml:space="preserve"> "id": 1,</w:t>
        <w:br/>
        <w:t xml:space="preserve"> "location_id": 2,</w:t>
        <w:br/>
        <w:t xml:space="preserve"> "collection_instructions": "Bring your ID!"</w:t>
        <w:br/>
        <w:t xml:space="preserve">    },</w:t>
        <w:br/>
        <w:t xml:space="preserve">    {</w:t>
        <w:br/>
        <w:t xml:space="preserve"> "id": 2,</w:t>
        <w:br/>
        <w:t xml:space="preserve"> "collection_instructions": "Call when you arrive."</w:t>
        <w:br/>
        <w:t xml:space="preserve">    }</w:t>
        <w:br/>
        <w:t xml:space="preserve">  ]'</w:t>
      </w:r>
    </w:p>
    <w:p>
      <w:pPr>
        <w:pStyle w:val="Heading3"/>
      </w:pPr>
      <w:r>
        <w:t>Behavior</w:t>
      </w:r>
    </w:p>
    <w:p>
      <w:pPr>
        <w:pStyle w:val="ListBullet"/>
      </w:pPr>
      <w:r>
        <w:t>Accepts a JSON array of pickup method objects.</w:t>
      </w:r>
    </w:p>
    <w:p>
      <w:pPr>
        <w:pStyle w:val="ListBullet"/>
      </w:pPr>
      <w:r>
        <w:t>For each object, identifies the existing pickup method by id.</w:t>
      </w:r>
    </w:p>
    <w:p>
      <w:pPr>
        <w:pStyle w:val="ListBullet"/>
      </w:pPr>
      <w:r>
        <w:t>Updates only the provided fields; omitted fields remain unchanged.</w:t>
      </w:r>
    </w:p>
    <w:p>
      <w:pPr>
        <w:pStyle w:val="ListBullet"/>
      </w:pPr>
      <w:r>
        <w:t>Returns a data array of pickup method objects and a meta object.</w:t>
      </w:r>
    </w:p>
    <w:p>
      <w:pPr>
        <w:pStyle w:val="Heading3"/>
      </w:pPr>
      <w:r>
        <w:t>Notes</w:t>
      </w:r>
    </w:p>
    <w:p>
      <w:pPr>
        <w:pStyle w:val="ListBullet"/>
      </w:pPr>
      <w:r>
        <w:t>The request body is an array ([]), not a single object.</w:t>
      </w:r>
    </w:p>
    <w:p>
      <w:pPr>
        <w:pStyle w:val="ListBullet"/>
      </w:pPr>
      <w:r>
        <w:t>Only id is required per pickup method object; all other fields are optional.</w:t>
      </w:r>
    </w:p>
    <w:p>
      <w:pPr>
        <w:pStyle w:val="ListBullet"/>
      </w:pPr>
      <w:r>
        <w:t>date_created and date_modified are returned as ISO-8601 strings.</w:t>
      </w:r>
    </w:p>
    <w:p>
      <w:pPr>
        <w:pStyle w:val="Heading3"/>
      </w:pPr>
      <w:r>
        <w:t>Related pickupMethods actions</w:t>
      </w:r>
    </w:p>
    <w:p>
      <w:pPr>
        <w:pStyle w:val="ListBullet"/>
      </w:pPr>
      <w:r>
        <w:t>[POST] Create Pickup Methods (Batch) — /v3/pickup/methods</w:t>
      </w:r>
    </w:p>
    <w:p>
      <w:pPr>
        <w:pStyle w:val="ListBullet"/>
      </w:pPr>
      <w:r>
        <w:t>[DELETE] Delete Pickup Methods — /v3/pickup/methods</w:t>
      </w:r>
    </w:p>
    <w:p>
      <w:pPr>
        <w:pStyle w:val="ListBullet"/>
      </w:pPr>
      <w:r>
        <w:t>[GET] List Pickup Methods — /v3/pickup/methods</w:t>
      </w:r>
    </w:p>
    <w:p>
      <w:r>
        <w:br w:type="page"/>
      </w:r>
    </w:p>
    <w:p>
      <w:pPr>
        <w:pStyle w:val="Heading2"/>
      </w:pPr>
      <w:r>
        <w:t>498. [POST] Find Available Pickup Options (for Items)</w:t>
      </w:r>
    </w:p>
    <w:p>
      <w:r>
        <w:rPr>
          <w:b/>
        </w:rPr>
        <w:t xml:space="preserve">Endpoint: </w:t>
      </w:r>
      <w:r>
        <w:rPr>
          <w:rFonts w:ascii="Courier New" w:hAnsi="Courier New"/>
          <w:sz w:val="18"/>
        </w:rPr>
        <w:t>/v3/pickup/options</w:t>
      </w:r>
    </w:p>
    <w:p>
      <w:pPr>
        <w:pStyle w:val="Heading3"/>
      </w:pPr>
      <w:r>
        <w:t>Prerequisites</w:t>
      </w:r>
    </w:p>
    <w:p>
      <w:pPr>
        <w:pStyle w:val="ListBullet"/>
      </w:pPr>
      <w:r>
        <w:t>Pickup options must be configured for the store.</w:t>
      </w:r>
    </w:p>
    <w:p>
      <w:pPr>
        <w:pStyle w:val="ListBullet"/>
      </w:pPr>
      <w:r>
        <w:t>The requested item variants must exist and be eligible for pickup.</w:t>
      </w:r>
    </w:p>
    <w:p>
      <w:pPr>
        <w:pStyle w:val="Heading3"/>
      </w:pPr>
      <w:r>
        <w:t>Method</w:t>
      </w:r>
    </w:p>
    <w:p>
      <w:r>
        <w:t>POST</w:t>
      </w:r>
    </w:p>
    <w:p>
      <w:pPr>
        <w:pStyle w:val="Heading3"/>
      </w:pPr>
      <w:r>
        <w:t>URL</w:t>
      </w:r>
    </w:p>
    <w:p>
      <w:r>
        <w:t>https://api.bigcommerce.com/stores/{{BIG_COMMERCE_STORE_HASH}}/v3/pickup/options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up to 10 available pickup options for the requested items within a radius around the provided search coordinates. Only pickup options where all requested items are available and can be picked up from a single location are returned.</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(This endpoint does not define query parameters.)</w:t>
      </w:r>
    </w:p>
    <w:p>
      <w:pPr>
        <w:pStyle w:val="ListBullet"/>
      </w:pPr>
      <w:r>
        <w:t>The request body must be sent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search_area</w:t>
            </w:r>
          </w:p>
        </w:tc>
        <w:tc>
          <w:tcPr>
            <w:tcW w:type="dxa" w:w="2880"/>
          </w:tcPr>
          <w:p>
            <w:r>
              <w:t>object</w:t>
            </w:r>
          </w:p>
        </w:tc>
        <w:tc>
          <w:tcPr>
            <w:tcW w:type="dxa" w:w="2880"/>
          </w:tcPr>
          <w:p>
            <w:r>
              <w:t>Search area configuration.</w:t>
            </w:r>
          </w:p>
        </w:tc>
      </w:tr>
      <w:tr>
        <w:tc>
          <w:tcPr>
            <w:tcW w:type="dxa" w:w="2880"/>
          </w:tcPr>
          <w:p>
            <w:r>
              <w:t>search_area.radius</w:t>
            </w:r>
          </w:p>
        </w:tc>
        <w:tc>
          <w:tcPr>
            <w:tcW w:type="dxa" w:w="2880"/>
          </w:tcPr>
          <w:p>
            <w:r>
              <w:t>object</w:t>
            </w:r>
          </w:p>
        </w:tc>
        <w:tc>
          <w:tcPr>
            <w:tcW w:type="dxa" w:w="2880"/>
          </w:tcPr>
          <w:p>
            <w:r>
              <w:t>Radius around the coordinates to search.</w:t>
            </w:r>
          </w:p>
        </w:tc>
      </w:tr>
      <w:tr>
        <w:tc>
          <w:tcPr>
            <w:tcW w:type="dxa" w:w="2880"/>
          </w:tcPr>
          <w:p>
            <w:r>
              <w:t>search_area.radius.value</w:t>
            </w:r>
          </w:p>
        </w:tc>
        <w:tc>
          <w:tcPr>
            <w:tcW w:type="dxa" w:w="2880"/>
          </w:tcPr>
          <w:p>
            <w:r>
              <w:t>integer</w:t>
            </w:r>
          </w:p>
        </w:tc>
        <w:tc>
          <w:tcPr>
            <w:tcW w:type="dxa" w:w="2880"/>
          </w:tcPr>
          <w:p>
            <w:r>
              <w:t>Radius value.</w:t>
            </w:r>
          </w:p>
        </w:tc>
      </w:tr>
      <w:tr>
        <w:tc>
          <w:tcPr>
            <w:tcW w:type="dxa" w:w="2880"/>
          </w:tcPr>
          <w:p>
            <w:r>
              <w:t>search_area.radius.unit</w:t>
            </w:r>
          </w:p>
        </w:tc>
        <w:tc>
          <w:tcPr>
            <w:tcW w:type="dxa" w:w="2880"/>
          </w:tcPr>
          <w:p>
            <w:r>
              <w:t>string</w:t>
            </w:r>
          </w:p>
        </w:tc>
        <w:tc>
          <w:tcPr>
            <w:tcW w:type="dxa" w:w="2880"/>
          </w:tcPr>
          <w:p>
            <w:r>
              <w:t>Radius unit. Allowed values: KM, MI.</w:t>
            </w:r>
          </w:p>
        </w:tc>
      </w:tr>
      <w:tr>
        <w:tc>
          <w:tcPr>
            <w:tcW w:type="dxa" w:w="2880"/>
          </w:tcPr>
          <w:p>
            <w:r>
              <w:t>items</w:t>
            </w:r>
          </w:p>
        </w:tc>
        <w:tc>
          <w:tcPr>
            <w:tcW w:type="dxa" w:w="2880"/>
          </w:tcPr>
          <w:p>
            <w:r>
              <w:t>array</w:t>
            </w:r>
          </w:p>
        </w:tc>
        <w:tc>
          <w:tcPr>
            <w:tcW w:type="dxa" w:w="2880"/>
          </w:tcPr>
          <w:p>
            <w:r>
              <w:t>Items to include in the search for pickup options.</w:t>
            </w:r>
          </w:p>
        </w:tc>
      </w:tr>
      <w:tr>
        <w:tc>
          <w:tcPr>
            <w:tcW w:type="dxa" w:w="2880"/>
          </w:tcPr>
          <w:p>
            <w:r>
              <w:t>items[].variant_id</w:t>
            </w:r>
          </w:p>
        </w:tc>
        <w:tc>
          <w:tcPr>
            <w:tcW w:type="dxa" w:w="2880"/>
          </w:tcPr>
          <w:p>
            <w:r>
              <w:t>integer</w:t>
            </w:r>
          </w:p>
        </w:tc>
        <w:tc>
          <w:tcPr>
            <w:tcW w:type="dxa" w:w="2880"/>
          </w:tcPr>
          <w:p>
            <w:r>
              <w:t>Variant ID to check for pickup availability.</w:t>
            </w:r>
          </w:p>
        </w:tc>
      </w:tr>
      <w:tr>
        <w:tc>
          <w:tcPr>
            <w:tcW w:type="dxa" w:w="2880"/>
          </w:tcPr>
          <w:p>
            <w:r>
              <w:t>items[].quantity</w:t>
            </w:r>
          </w:p>
        </w:tc>
        <w:tc>
          <w:tcPr>
            <w:tcW w:type="dxa" w:w="2880"/>
          </w:tcPr>
          <w:p>
            <w:r>
              <w:t>integer</w:t>
            </w:r>
          </w:p>
        </w:tc>
        <w:tc>
          <w:tcPr>
            <w:tcW w:type="dxa" w:w="2880"/>
          </w:tcPr>
          <w:p>
            <w:r>
              <w:t>Quantity requested for the variant.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search_area.coordinates</w:t>
            </w:r>
          </w:p>
        </w:tc>
        <w:tc>
          <w:tcPr>
            <w:tcW w:type="dxa" w:w="2880"/>
          </w:tcPr>
          <w:p>
            <w:r>
              <w:t>Coordinates</w:t>
            </w:r>
          </w:p>
        </w:tc>
        <w:tc>
          <w:tcPr>
            <w:tcW w:type="dxa" w:w="2880"/>
          </w:tcPr>
          <w:p>
            <w:r>
              <w:t>Coordinates used as the center of the search. (Shape not specified in the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"pickup_options": [</w:t>
        <w:br/>
        <w:t xml:space="preserve"> {</w:t>
        <w:br/>
        <w:t xml:space="preserve"> "pickup_method": {},</w:t>
        <w:br/>
        <w:t xml:space="preserve"> "available_items": [</w:t>
        <w:br/>
        <w:t xml:space="preserve"> {</w:t>
        <w:br/>
        <w:t xml:space="preserve"> "variant_id": 123,</w:t>
        <w:br/>
        <w:t xml:space="preserve"> "quantity": 2</w:t>
        <w:br/>
        <w:t xml:space="preserve"> }</w:t>
        <w:br/>
        <w:t xml:space="preserve"> ]</w:t>
        <w:br/>
        <w:t xml:space="preserve"> }</w:t>
        <w:br/>
        <w:t xml:space="preserve"> ]</w:t>
        <w:br/>
        <w:t xml:space="preserve"> }</w:t>
        <w:br/>
        <w:t xml:space="preserve"> ]</w:t>
        <w:br/>
        <w:t>}</w:t>
      </w:r>
    </w:p>
    <w:p>
      <w:r>
        <w:rPr>
          <w:b/>
        </w:rPr>
        <w:t>Note: Note: The schemas for pickup_method and coordinates were referenced but not defined in the scraped content, so they are shown as placeholders.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Result set for the request.</w:t>
            </w:r>
          </w:p>
        </w:tc>
      </w:tr>
      <w:tr>
        <w:tc>
          <w:tcPr>
            <w:tcW w:type="dxa" w:w="2880"/>
          </w:tcPr>
          <w:p>
            <w:r>
              <w:t>results[].pickup_options</w:t>
            </w:r>
          </w:p>
        </w:tc>
        <w:tc>
          <w:tcPr>
            <w:tcW w:type="dxa" w:w="2880"/>
          </w:tcPr>
          <w:p>
            <w:r>
              <w:t>array</w:t>
            </w:r>
          </w:p>
        </w:tc>
        <w:tc>
          <w:tcPr>
            <w:tcW w:type="dxa" w:w="2880"/>
          </w:tcPr>
          <w:p>
            <w:r>
              <w:t>Pickup options for the available items.</w:t>
            </w:r>
          </w:p>
        </w:tc>
      </w:tr>
      <w:tr>
        <w:tc>
          <w:tcPr>
            <w:tcW w:type="dxa" w:w="2880"/>
          </w:tcPr>
          <w:p>
            <w:r>
              <w:t>results[].pickup_options[].pickup_method</w:t>
            </w:r>
          </w:p>
        </w:tc>
        <w:tc>
          <w:tcPr>
            <w:tcW w:type="dxa" w:w="2880"/>
          </w:tcPr>
          <w:p>
            <w:r>
              <w:t>PickupMethod</w:t>
            </w:r>
          </w:p>
        </w:tc>
        <w:tc>
          <w:tcPr>
            <w:tcW w:type="dxa" w:w="2880"/>
          </w:tcPr>
          <w:p>
            <w:r>
              <w:t>Pickup method details. (Not defined in the scraped content.)</w:t>
            </w:r>
          </w:p>
        </w:tc>
      </w:tr>
      <w:tr>
        <w:tc>
          <w:tcPr>
            <w:tcW w:type="dxa" w:w="2880"/>
          </w:tcPr>
          <w:p>
            <w:r>
              <w:t>results[].pickup_options[].available_items</w:t>
            </w:r>
          </w:p>
        </w:tc>
        <w:tc>
          <w:tcPr>
            <w:tcW w:type="dxa" w:w="2880"/>
          </w:tcPr>
          <w:p>
            <w:r>
              <w:t>array</w:t>
            </w:r>
          </w:p>
        </w:tc>
        <w:tc>
          <w:tcPr>
            <w:tcW w:type="dxa" w:w="2880"/>
          </w:tcPr>
          <w:p>
            <w:r>
              <w:t>Items that are available using the pickup method.</w:t>
            </w:r>
          </w:p>
        </w:tc>
      </w:tr>
      <w:tr>
        <w:tc>
          <w:tcPr>
            <w:tcW w:type="dxa" w:w="2880"/>
          </w:tcPr>
          <w:p>
            <w:r>
              <w:t>results[].pickup_options[].available_items[].variant_id</w:t>
            </w:r>
          </w:p>
        </w:tc>
        <w:tc>
          <w:tcPr>
            <w:tcW w:type="dxa" w:w="2880"/>
          </w:tcPr>
          <w:p>
            <w:r>
              <w:t>integer</w:t>
            </w:r>
          </w:p>
        </w:tc>
        <w:tc>
          <w:tcPr>
            <w:tcW w:type="dxa" w:w="2880"/>
          </w:tcPr>
          <w:p>
            <w:r>
              <w:t>Variant ID that is available.</w:t>
            </w:r>
          </w:p>
        </w:tc>
      </w:tr>
      <w:tr>
        <w:tc>
          <w:tcPr>
            <w:tcW w:type="dxa" w:w="2880"/>
          </w:tcPr>
          <w:p>
            <w:r>
              <w:t>results[].pickup_options[].available_items[].quantity</w:t>
            </w:r>
          </w:p>
        </w:tc>
        <w:tc>
          <w:tcPr>
            <w:tcW w:type="dxa" w:w="2880"/>
          </w:tcPr>
          <w:p>
            <w:r>
              <w:t>integer</w:t>
            </w:r>
          </w:p>
        </w:tc>
        <w:tc>
          <w:tcPr>
            <w:tcW w:type="dxa" w:w="2880"/>
          </w:tcPr>
          <w:p>
            <w:r>
              <w:t>Available quantity for the variant (as returned by the pickup option).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'https://api.bigcommerce.com/stores/{{BIG_COMMERCE_STORE_HASH}}/v3/pickup/options' \</w:t>
        <w:br/>
        <w:t xml:space="preserve"> --header 'Accept: application/json' \</w:t>
        <w:br/>
        <w:t xml:space="preserve"> --header 'Content-Type: application/json' \</w:t>
        <w:br/>
        <w:t xml:space="preserve"> --data '{</w:t>
        <w:br/>
        <w:t xml:space="preserve"> "search_area": {</w:t>
        <w:br/>
        <w:t xml:space="preserve"> "coordinates": {</w:t>
        <w:br/>
        <w:t xml:space="preserve">      },</w:t>
        <w:br/>
        <w:t xml:space="preserve"> "radius": {</w:t>
        <w:br/>
        <w:t xml:space="preserve"> "value": 10,</w:t>
        <w:br/>
        <w:t xml:space="preserve"> "unit": "MI"</w:t>
        <w:br/>
        <w:t xml:space="preserve">      }</w:t>
        <w:br/>
        <w:t xml:space="preserve">    },</w:t>
        <w:br/>
        <w:t xml:space="preserve"> "items": [</w:t>
        <w:br/>
        <w:t xml:space="preserve">      {</w:t>
        <w:br/>
        <w:t xml:space="preserve"> "variant_id": 123,</w:t>
        <w:br/>
        <w:t xml:space="preserve"> "quantity": 2</w:t>
        <w:br/>
        <w:t xml:space="preserve">      }</w:t>
        <w:br/>
        <w:t xml:space="preserve">    ]</w:t>
        <w:br/>
        <w:t xml:space="preserve">  }'</w:t>
      </w:r>
    </w:p>
    <w:p>
      <w:pPr>
        <w:pStyle w:val="Heading3"/>
      </w:pPr>
      <w:r>
        <w:t>Example Usage</w:t>
      </w:r>
    </w:p>
    <w:p>
      <w:pPr>
        <w:pStyle w:val="Heading3"/>
      </w:pPr>
      <w:r>
        <w:t>Example 1: Search within 10 miles for two variants</w:t>
      </w:r>
    </w:p>
    <w:p>
      <w:r>
        <w:rPr>
          <w:b/>
          <w:color w:val="666666"/>
          <w:sz w:val="16"/>
        </w:rPr>
        <w:t>[bash]</w:t>
      </w:r>
    </w:p>
    <w:p>
      <w:pPr>
        <w:shd w:fill="F2F2F2" w:val="clear"/>
      </w:pPr>
      <w:r>
        <w:rPr>
          <w:rFonts w:ascii="Courier New" w:hAnsi="Courier New"/>
          <w:sz w:val="17"/>
        </w:rPr>
        <w:t>curl --location 'https://api.bigcommerce.com/stores/{{BIG_COMMERCE_STORE_HASH}}/v3/pickup/options' \</w:t>
        <w:br/>
        <w:t xml:space="preserve"> --header 'Accept: application/json' \</w:t>
        <w:br/>
        <w:t xml:space="preserve"> --header 'Content-Type: application/json' \</w:t>
        <w:br/>
        <w:t xml:space="preserve"> --data '{</w:t>
        <w:br/>
        <w:t xml:space="preserve"> "search_area": {</w:t>
        <w:br/>
        <w:t xml:space="preserve"> "coordinates": {</w:t>
        <w:br/>
        <w:t xml:space="preserve">      },</w:t>
        <w:br/>
        <w:t xml:space="preserve"> "radius": {</w:t>
        <w:br/>
        <w:t xml:space="preserve"> "value": 10,</w:t>
        <w:br/>
        <w:t xml:space="preserve"> "unit": "MI"</w:t>
        <w:br/>
        <w:t xml:space="preserve">      }</w:t>
        <w:br/>
        <w:t xml:space="preserve">    },</w:t>
        <w:br/>
        <w:t xml:space="preserve"> "items": [</w:t>
        <w:br/>
        <w:t xml:space="preserve">      { "variant_id": 123, "quantity": 1 },</w:t>
        <w:br/>
        <w:t xml:space="preserve">      { "variant_id": 456, "quantity": 2 }</w:t>
        <w:br/>
        <w:t xml:space="preserve">    ]</w:t>
        <w:br/>
        <w:t xml:space="preserve">  }'</w:t>
      </w:r>
    </w:p>
    <w:p>
      <w:pPr>
        <w:pStyle w:val="Heading3"/>
      </w:pPr>
      <w:r>
        <w:t>Example 2: Search within 25 km for a single variant</w:t>
      </w:r>
    </w:p>
    <w:p>
      <w:r>
        <w:rPr>
          <w:b/>
          <w:color w:val="666666"/>
          <w:sz w:val="16"/>
        </w:rPr>
        <w:t>[bash]</w:t>
      </w:r>
    </w:p>
    <w:p>
      <w:pPr>
        <w:shd w:fill="F2F2F2" w:val="clear"/>
      </w:pPr>
      <w:r>
        <w:rPr>
          <w:rFonts w:ascii="Courier New" w:hAnsi="Courier New"/>
          <w:sz w:val="17"/>
        </w:rPr>
        <w:t>curl --location 'https://api.bigcommerce.com/stores/{{BIG_COMMERCE_STORE_HASH}}/v3/pickup/options' \</w:t>
        <w:br/>
        <w:t xml:space="preserve"> --header 'Accept: application/json' \</w:t>
        <w:br/>
        <w:t xml:space="preserve"> --header 'Content-Type: application/json' \</w:t>
        <w:br/>
        <w:t xml:space="preserve"> --data '{</w:t>
        <w:br/>
        <w:t xml:space="preserve"> "search_area": {</w:t>
        <w:br/>
        <w:t xml:space="preserve"> "coordinates": {</w:t>
        <w:br/>
        <w:t xml:space="preserve">      },</w:t>
        <w:br/>
        <w:t xml:space="preserve"> "radius": {</w:t>
        <w:br/>
        <w:t xml:space="preserve"> "value": 25,</w:t>
        <w:br/>
        <w:t xml:space="preserve"> "unit": "KM"</w:t>
        <w:br/>
        <w:t xml:space="preserve">      }</w:t>
        <w:br/>
        <w:t xml:space="preserve">    },</w:t>
        <w:br/>
        <w:t xml:space="preserve"> "items": [</w:t>
        <w:br/>
        <w:t xml:space="preserve">      { "variant_id": 789, "quantity": 3 }</w:t>
        <w:br/>
        <w:t xml:space="preserve">    ]</w:t>
        <w:br/>
        <w:t xml:space="preserve">  }'</w:t>
      </w:r>
    </w:p>
    <w:p>
      <w:pPr>
        <w:pStyle w:val="Heading3"/>
      </w:pPr>
      <w:r>
        <w:t>Behavior</w:t>
      </w:r>
    </w:p>
    <w:p>
      <w:pPr>
        <w:pStyle w:val="ListBullet"/>
      </w:pPr>
      <w:r>
        <w:t>Validates the request body includes search_area.radius and at least one items[] entry with variant_id and quantity.</w:t>
      </w:r>
    </w:p>
    <w:p>
      <w:pPr>
        <w:pStyle w:val="ListBullet"/>
      </w:pPr>
      <w:r>
        <w:t>Searches for pickup locations within the specified radius of the provided coordinates.</w:t>
      </w:r>
    </w:p>
    <w:p>
      <w:pPr>
        <w:pStyle w:val="ListBullet"/>
      </w:pPr>
      <w:r>
        <w:t>Filters results to include only pickup options where all requested items are available at one pickup location.</w:t>
      </w:r>
    </w:p>
    <w:p>
      <w:pPr>
        <w:pStyle w:val="ListBullet"/>
      </w:pPr>
      <w:r>
        <w:t>Returns up to 10 available pickup options.</w:t>
      </w:r>
    </w:p>
    <w:p>
      <w:pPr>
        <w:pStyle w:val="Heading3"/>
      </w:pPr>
      <w:r>
        <w:t>Notes</w:t>
      </w:r>
    </w:p>
    <w:p>
      <w:pPr>
        <w:pStyle w:val="ListBullet"/>
      </w:pPr>
      <w:r>
        <w:t>The endpoint returns up to 10 pickup options.</w:t>
      </w:r>
    </w:p>
    <w:p>
      <w:pPr>
        <w:pStyle w:val="ListBullet"/>
      </w:pPr>
      <w:r>
        <w:t>Pickup options only include cases where all requested items can be picked up from a single location.</w:t>
      </w:r>
    </w:p>
    <w:p>
      <w:pPr>
        <w:pStyle w:val="ListBullet"/>
      </w:pPr>
      <w:r>
        <w:t>The exact structure for Coordinates and PickupMethod was not included in the scraped content.</w:t>
      </w:r>
    </w:p>
    <w:p>
      <w:pPr>
        <w:pStyle w:val="Heading3"/>
      </w:pPr>
      <w:r>
        <w:t>Error Handling</w:t>
      </w:r>
    </w:p>
    <w:p>
      <w:pPr>
        <w:pStyle w:val="ListBullet"/>
      </w:pPr>
      <w:r>
        <w:t>The scraped content only documents a 200 success response; other error status codes and bodies were not provided.</w:t>
      </w:r>
    </w:p>
    <w:p>
      <w:r>
        <w:br w:type="page"/>
      </w:r>
    </w:p>
    <w:p>
      <w:pPr>
        <w:pStyle w:val="Heading2"/>
      </w:pPr>
      <w:r>
        <w:t>499. [POST] Create a Placement (Storefront Content)</w:t>
      </w:r>
    </w:p>
    <w:p>
      <w:r>
        <w:rPr>
          <w:b/>
        </w:rPr>
        <w:t xml:space="preserve">Endpoint: </w:t>
      </w:r>
      <w:r>
        <w:rPr>
          <w:rFonts w:ascii="Courier New" w:hAnsi="Courier New"/>
          <w:sz w:val="18"/>
        </w:rPr>
        <w:t>/v3/content/placements</w:t>
      </w:r>
    </w:p>
    <w:p>
      <w:pPr>
        <w:pStyle w:val="Heading3"/>
      </w:pPr>
      <w:r>
        <w:t>Prerequisites</w:t>
      </w:r>
    </w:p>
    <w:p>
      <w:pPr>
        <w:pStyle w:val="ListBullet"/>
      </w:pPr>
      <w:r>
        <w:t>You must have access to create Storefront content placements for the store.</w:t>
      </w:r>
    </w:p>
    <w:p>
      <w:pPr>
        <w:pStyle w:val="Heading3"/>
      </w:pPr>
      <w:r>
        <w:t>Method</w:t>
      </w:r>
    </w:p>
    <w:p>
      <w:r>
        <w:t>POST</w:t>
      </w:r>
    </w:p>
    <w:p>
      <w:pPr>
        <w:pStyle w:val="Heading3"/>
      </w:pPr>
      <w:r>
        <w:t>URL</w:t>
      </w:r>
    </w:p>
    <w:p>
      <w:r>
        <w:t>https://api.bigcommerce.com/stores/{{BIG_COMMERCE_STORE_HASH}}/v3/content/placements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Placement, which targets a specific template/region (and optionally a channel and entity) to determine where a widget will render in the storefront.</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widget_uuid</w:t>
            </w:r>
          </w:p>
        </w:tc>
        <w:tc>
          <w:tcPr>
            <w:tcW w:type="dxa" w:w="2880"/>
          </w:tcPr>
          <w:p>
            <w:r>
              <w:t>string</w:t>
            </w:r>
          </w:p>
        </w:tc>
        <w:tc>
          <w:tcPr>
            <w:tcW w:type="dxa" w:w="2880"/>
          </w:tcPr>
          <w:p>
            <w:r>
              <w:t>A widget identifier.</w:t>
            </w:r>
          </w:p>
        </w:tc>
      </w:tr>
      <w:tr>
        <w:tc>
          <w:tcPr>
            <w:tcW w:type="dxa" w:w="2880"/>
          </w:tcPr>
          <w:p>
            <w:r>
              <w:t>template_file</w:t>
            </w:r>
          </w:p>
        </w:tc>
        <w:tc>
          <w:tcPr>
            <w:tcW w:type="dxa" w:w="2880"/>
          </w:tcPr>
          <w:p>
            <w:r>
              <w:t>string</w:t>
            </w:r>
          </w:p>
        </w:tc>
        <w:tc>
          <w:tcPr>
            <w:tcW w:type="dxa" w:w="2880"/>
          </w:tcPr>
          <w:p>
            <w:r>
              <w:t>The template file that you would like to target. To view accepted values (including custom templates), see Placements in the storefront widgets documentation.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The id of the channel on which to create this placement. Defaults to the first channel created on the store. Example: 1.</w:t>
            </w:r>
          </w:p>
        </w:tc>
      </w:tr>
      <w:tr>
        <w:tc>
          <w:tcPr>
            <w:tcW w:type="dxa" w:w="2880"/>
          </w:tcPr>
          <w:p>
            <w:r>
              <w:t>entity_id</w:t>
            </w:r>
          </w:p>
        </w:tc>
        <w:tc>
          <w:tcPr>
            <w:tcW w:type="dxa" w:w="2880"/>
          </w:tcPr>
          <w:p>
            <w:r>
              <w:t>string</w:t>
            </w:r>
          </w:p>
        </w:tc>
        <w:tc>
          <w:tcPr>
            <w:tcW w:type="dxa" w:w="2880"/>
          </w:tcPr>
          <w:p>
            <w:r>
              <w:t>The identifier of a page you would like to target. For product pages, choose product ID. For category pages, choose category ID. Home page does not support entity_id.</w:t>
            </w:r>
          </w:p>
        </w:tc>
      </w:tr>
      <w:tr>
        <w:tc>
          <w:tcPr>
            <w:tcW w:type="dxa" w:w="2880"/>
          </w:tcPr>
          <w:p>
            <w:r>
              <w:t>sort_order</w:t>
            </w:r>
          </w:p>
        </w:tc>
        <w:tc>
          <w:tcPr>
            <w:tcW w:type="dxa" w:w="2880"/>
          </w:tcPr>
          <w:p>
            <w:r>
              <w:t>integer</w:t>
            </w:r>
          </w:p>
        </w:tc>
        <w:tc>
          <w:tcPr>
            <w:tcW w:type="dxa" w:w="2880"/>
          </w:tcPr>
          <w:p>
            <w:r>
              <w:t>The sort order to control the position of a content widget in a region.</w:t>
            </w:r>
          </w:p>
        </w:tc>
      </w:tr>
      <w:tr>
        <w:tc>
          <w:tcPr>
            <w:tcW w:type="dxa" w:w="2880"/>
          </w:tcPr>
          <w:p>
            <w:r>
              <w:t>region</w:t>
            </w:r>
          </w:p>
        </w:tc>
        <w:tc>
          <w:tcPr>
            <w:tcW w:type="dxa" w:w="2880"/>
          </w:tcPr>
          <w:p>
            <w:r>
              <w:t>string</w:t>
            </w:r>
          </w:p>
        </w:tc>
        <w:tc>
          <w:tcPr>
            <w:tcW w:type="dxa" w:w="2880"/>
          </w:tcPr>
          <w:p>
            <w:r>
              <w:t>The name of the region in which to insert content widgets.</w:t>
            </w:r>
          </w:p>
        </w:tc>
      </w:tr>
      <w:tr>
        <w:tc>
          <w:tcPr>
            <w:tcW w:type="dxa" w:w="2880"/>
          </w:tcPr>
          <w:p>
            <w:r>
              <w:t>status</w:t>
            </w:r>
          </w:p>
        </w:tc>
        <w:tc>
          <w:tcPr>
            <w:tcW w:type="dxa" w:w="2880"/>
          </w:tcPr>
          <w:p>
            <w:r>
              <w:t>string</w:t>
            </w:r>
          </w:p>
        </w:tc>
        <w:tc>
          <w:tcPr>
            <w:tcW w:type="dxa" w:w="2880"/>
          </w:tcPr>
          <w:p>
            <w:r>
              <w:t>Sets the placement as either inactive or active. Allowed values: inactive, active. Default: "inactive".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"uuid": "89eac5b3-91d7-48e5-92e7-ff53ecf07f8c",</w:t>
        <w:br/>
        <w:t xml:space="preserve"> "template_file": "pages/category",</w:t>
        <w:br/>
        <w:t xml:space="preserve"> "date_created": "2020-12-21T20:43:16.796Z",</w:t>
        <w:br/>
        <w:t xml:space="preserve"> "date_modified": "2020-12-21T20:43:16.796Z",</w:t>
        <w:br/>
        <w:t xml:space="preserve"> "channel_id": 1,</w:t>
        <w:br/>
        <w:t xml:space="preserve"> "entity_id": "21",</w:t>
        <w:br/>
        <w:t xml:space="preserve"> "sort_order": 1,</w:t>
        <w:br/>
        <w:t xml:space="preserve"> "region": "category_header_banner",</w:t>
        <w:br/>
        <w:t xml:space="preserve"> "status": "active",</w:t>
        <w:br/>
        <w:t xml:space="preserve"> "widget": {</w:t>
        <w:br/>
        <w:t xml:space="preserve"> "name": "Header Images",</w:t>
        <w:br/>
        <w:t xml:space="preserve"> "description": "",</w:t>
        <w:br/>
        <w:t xml:space="preserve"> "widget_configuration": {</w:t>
        <w:br/>
        <w:t xml:space="preserve"> "_": {</w:t>
        <w:br/>
        <w:t xml:space="preserve"> "id": "1f05183e-dfa4-4583-af28-250b47e177b2"</w:t>
        <w:br/>
        <w:t xml:space="preserve"> },</w:t>
        <w:br/>
        <w:t xml:space="preserve"> "images": [</w:t>
        <w:br/>
        <w:t xml:space="preserve"> {</w:t>
        <w:br/>
        <w:t xml:space="preserve"> "image_source": "https://cdn11.bigcommerce.com/s-n0i50vy/images/stencil/1280x1280/products/109/361/kinfolkessentialissue_1024x1024__22507.1456436715.jpg?c=2&amp;imbypass=on"</w:t>
        <w:br/>
        <w:t xml:space="preserve"> }</w:t>
        <w:br/>
        <w:t xml:space="preserve"> ]</w:t>
        <w:br/>
        <w:t xml:space="preserve"> },</w:t>
        <w:br/>
        <w:t xml:space="preserve"> "uuid": "1f05183e-dfa4-4583-af28-250b47e177b2",</w:t>
        <w:br/>
        <w:t xml:space="preserve"> "widget_template": {</w:t>
        <w:br/>
        <w:t xml:space="preserve"> "channel_id": 1,</w:t>
        <w:br/>
        <w:t xml:space="preserve"> "client_rerender": false,</w:t>
        <w:br/>
        <w:t xml:space="preserve"> "current_version_uuid": "c863f77b-e5b4-4462-a9ed-2aff9005140e",</w:t>
        <w:br/>
        <w:t xml:space="preserve"> "date_created": "2020-12-21T19:49:29.110Z",</w:t>
        <w:br/>
        <w:t xml:space="preserve"> "date_modified": "2020-12-21T19:49:29.110Z",</w:t>
        <w:br/>
        <w:t xml:space="preserve"> "icon_name": "default",</w:t>
        <w:br/>
        <w:t xml:space="preserve"> "kind": "custom",</w:t>
        <w:br/>
        <w:t xml:space="preserve"> "name": "Header Images",</w:t>
        <w:br/>
        <w:t xml:space="preserve"> "schema": [],</w:t>
        <w:br/>
        <w:t xml:space="preserve"> "storefront_api_query": "",</w:t>
        <w:br/>
        <w:t xml:space="preserve"> "template": "{{#each images}}{{/each}}",</w:t>
        <w:br/>
        <w:t xml:space="preserve"> "template_engine": "handlebars_v3",</w:t>
        <w:br/>
        <w:t xml:space="preserve"> "uuid": "f8459145-da8f-4d98-93e4-83aa47da61c6"</w:t>
        <w:br/>
        <w:t xml:space="preserve"> },</w:t>
        <w:br/>
        <w:t xml:space="preserve"> "date_created": "2020-12-21T19:54:16.406Z",</w:t>
        <w:br/>
        <w:t xml:space="preserve"> "date_modified": "2020-12-21T20:40:45.173Z",</w:t>
        <w:br/>
        <w:t xml:space="preserve"> "version_uuid": "c863f77b-e5b4-4462-a9ed-2aff9005140e",</w:t>
        <w:br/>
        <w:t xml:space="preserve"> "channel_id": 1</w:t>
        <w:br/>
        <w:t xml:space="preserve"> }</w:t>
        <w:br/>
        <w:t xml:space="preserve"> },</w:t>
        <w:br/>
        <w:t xml:space="preserve"> "meta": {}</w:t>
        <w:br/>
        <w:t>}</w:t>
      </w:r>
    </w:p>
    <w:p>
      <w:pPr>
        <w:pStyle w:val="Heading3"/>
      </w:pPr>
      <w:r>
        <w:t>Error Response (422 Unprocessable Entity)</w:t>
      </w:r>
    </w:p>
    <w:p>
      <w:r>
        <w:rPr>
          <w:b/>
        </w:rPr>
        <w:t>Note: Missing required fields or invalid data. See the response body for details.</w:t>
      </w:r>
    </w:p>
    <w:p>
      <w:r>
        <w:rPr>
          <w:b/>
          <w:color w:val="666666"/>
          <w:sz w:val="16"/>
        </w:rPr>
        <w:t>[json]</w:t>
      </w:r>
    </w:p>
    <w:p>
      <w:pPr>
        <w:shd w:fill="F2F2F2" w:val="clear"/>
      </w:pPr>
      <w:r>
        <w:rPr>
          <w:rFonts w:ascii="Courier New" w:hAnsi="Courier New"/>
          <w:sz w:val="17"/>
        </w:rPr>
        <w:t>{</w:t>
        <w:br/>
        <w:t xml:space="preserve"> "status": 422,</w:t>
        <w:br/>
        <w:t xml:space="preserve"> "title": "The request was invalid",</w:t>
        <w:br/>
        <w:t xml:space="preserve"> "type": "https://example.com/problem-type",</w:t>
        <w:br/>
        <w:t xml:space="preserve"> "instance": "/v3/content/placements",</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placement.</w:t>
            </w:r>
          </w:p>
        </w:tc>
      </w:tr>
      <w:tr>
        <w:tc>
          <w:tcPr>
            <w:tcW w:type="dxa" w:w="2880"/>
          </w:tcPr>
          <w:p>
            <w:r>
              <w:t>data.uuid</w:t>
            </w:r>
          </w:p>
        </w:tc>
        <w:tc>
          <w:tcPr>
            <w:tcW w:type="dxa" w:w="2880"/>
          </w:tcPr>
          <w:p>
            <w:r>
              <w:t>string</w:t>
            </w:r>
          </w:p>
        </w:tc>
        <w:tc>
          <w:tcPr>
            <w:tcW w:type="dxa" w:w="2880"/>
          </w:tcPr>
          <w:p>
            <w:r>
              <w:t>The primary identifier.</w:t>
            </w:r>
          </w:p>
        </w:tc>
      </w:tr>
      <w:tr>
        <w:tc>
          <w:tcPr>
            <w:tcW w:type="dxa" w:w="2880"/>
          </w:tcPr>
          <w:p>
            <w:r>
              <w:t>data.template_file</w:t>
            </w:r>
          </w:p>
        </w:tc>
        <w:tc>
          <w:tcPr>
            <w:tcW w:type="dxa" w:w="2880"/>
          </w:tcPr>
          <w:p>
            <w:r>
              <w:t>string</w:t>
            </w:r>
          </w:p>
        </w:tc>
        <w:tc>
          <w:tcPr>
            <w:tcW w:type="dxa" w:w="2880"/>
          </w:tcPr>
          <w:p>
            <w:r>
              <w:t>The template file that the placement targets.</w:t>
            </w:r>
          </w:p>
        </w:tc>
      </w:tr>
      <w:tr>
        <w:tc>
          <w:tcPr>
            <w:tcW w:type="dxa" w:w="2880"/>
          </w:tcPr>
          <w:p>
            <w:r>
              <w:t>data.date_created</w:t>
            </w:r>
          </w:p>
        </w:tc>
        <w:tc>
          <w:tcPr>
            <w:tcW w:type="dxa" w:w="2880"/>
          </w:tcPr>
          <w:p>
            <w:r>
              <w:t>string</w:t>
            </w:r>
          </w:p>
        </w:tc>
        <w:tc>
          <w:tcPr>
            <w:tcW w:type="dxa" w:w="2880"/>
          </w:tcPr>
          <w:p>
            <w:r>
              <w:t>The date on which this object was initially created.</w:t>
            </w:r>
          </w:p>
        </w:tc>
      </w:tr>
      <w:tr>
        <w:tc>
          <w:tcPr>
            <w:tcW w:type="dxa" w:w="2880"/>
          </w:tcPr>
          <w:p>
            <w:r>
              <w:t>data.date_modified</w:t>
            </w:r>
          </w:p>
        </w:tc>
        <w:tc>
          <w:tcPr>
            <w:tcW w:type="dxa" w:w="2880"/>
          </w:tcPr>
          <w:p>
            <w:r>
              <w:t>string</w:t>
            </w:r>
          </w:p>
        </w:tc>
        <w:tc>
          <w:tcPr>
            <w:tcW w:type="dxa" w:w="2880"/>
          </w:tcPr>
          <w:p>
            <w:r>
              <w:t>The date on which this object was last updated.</w:t>
            </w:r>
          </w:p>
        </w:tc>
      </w:tr>
      <w:tr>
        <w:tc>
          <w:tcPr>
            <w:tcW w:type="dxa" w:w="2880"/>
          </w:tcPr>
          <w:p>
            <w:r>
              <w:t>data.channel_id</w:t>
            </w:r>
          </w:p>
        </w:tc>
        <w:tc>
          <w:tcPr>
            <w:tcW w:type="dxa" w:w="2880"/>
          </w:tcPr>
          <w:p>
            <w:r>
              <w:t>integer</w:t>
            </w:r>
          </w:p>
        </w:tc>
        <w:tc>
          <w:tcPr>
            <w:tcW w:type="dxa" w:w="2880"/>
          </w:tcPr>
          <w:p>
            <w:r>
              <w:t>The ID of the channel on which this placement exists.</w:t>
            </w:r>
          </w:p>
        </w:tc>
      </w:tr>
      <w:tr>
        <w:tc>
          <w:tcPr>
            <w:tcW w:type="dxa" w:w="2880"/>
          </w:tcPr>
          <w:p>
            <w:r>
              <w:t>data.entity_id</w:t>
            </w:r>
          </w:p>
        </w:tc>
        <w:tc>
          <w:tcPr>
            <w:tcW w:type="dxa" w:w="2880"/>
          </w:tcPr>
          <w:p>
            <w:r>
              <w:t>string</w:t>
            </w:r>
          </w:p>
        </w:tc>
        <w:tc>
          <w:tcPr>
            <w:tcW w:type="dxa" w:w="2880"/>
          </w:tcPr>
          <w:p>
            <w:r>
              <w:t>Identifier of the targeted page/entity (e.g., product ID, category ID). Home page does not support entity_id.</w:t>
            </w:r>
          </w:p>
        </w:tc>
      </w:tr>
      <w:tr>
        <w:tc>
          <w:tcPr>
            <w:tcW w:type="dxa" w:w="2880"/>
          </w:tcPr>
          <w:p>
            <w:r>
              <w:t>data.sort_order</w:t>
            </w:r>
          </w:p>
        </w:tc>
        <w:tc>
          <w:tcPr>
            <w:tcW w:type="dxa" w:w="2880"/>
          </w:tcPr>
          <w:p>
            <w:r>
              <w:t>integer</w:t>
            </w:r>
          </w:p>
        </w:tc>
        <w:tc>
          <w:tcPr>
            <w:tcW w:type="dxa" w:w="2880"/>
          </w:tcPr>
          <w:p>
            <w:r>
              <w:t>Sort order controlling the widget’s position in a region.</w:t>
            </w:r>
          </w:p>
        </w:tc>
      </w:tr>
      <w:tr>
        <w:tc>
          <w:tcPr>
            <w:tcW w:type="dxa" w:w="2880"/>
          </w:tcPr>
          <w:p>
            <w:r>
              <w:t>data.region</w:t>
            </w:r>
          </w:p>
        </w:tc>
        <w:tc>
          <w:tcPr>
            <w:tcW w:type="dxa" w:w="2880"/>
          </w:tcPr>
          <w:p>
            <w:r>
              <w:t>string</w:t>
            </w:r>
          </w:p>
        </w:tc>
        <w:tc>
          <w:tcPr>
            <w:tcW w:type="dxa" w:w="2880"/>
          </w:tcPr>
          <w:p>
            <w:r>
              <w:t>The region name where the widget is inserted.</w:t>
            </w:r>
          </w:p>
        </w:tc>
      </w:tr>
      <w:tr>
        <w:tc>
          <w:tcPr>
            <w:tcW w:type="dxa" w:w="2880"/>
          </w:tcPr>
          <w:p>
            <w:r>
              <w:t>data.status</w:t>
            </w:r>
          </w:p>
        </w:tc>
        <w:tc>
          <w:tcPr>
            <w:tcW w:type="dxa" w:w="2880"/>
          </w:tcPr>
          <w:p>
            <w:r>
              <w:t>string</w:t>
            </w:r>
          </w:p>
        </w:tc>
        <w:tc>
          <w:tcPr>
            <w:tcW w:type="dxa" w:w="2880"/>
          </w:tcPr>
          <w:p>
            <w:r>
              <w:t>Placement status. Allowed values: inactive, active. Default: "inactive".</w:t>
            </w:r>
          </w:p>
        </w:tc>
      </w:tr>
      <w:tr>
        <w:tc>
          <w:tcPr>
            <w:tcW w:type="dxa" w:w="2880"/>
          </w:tcPr>
          <w:p>
            <w:r>
              <w:t>data.widget</w:t>
            </w:r>
          </w:p>
        </w:tc>
        <w:tc>
          <w:tcPr>
            <w:tcW w:type="dxa" w:w="2880"/>
          </w:tcPr>
          <w:p>
            <w:r>
              <w:t>object</w:t>
            </w:r>
          </w:p>
        </w:tc>
        <w:tc>
          <w:tcPr>
            <w:tcW w:type="dxa" w:w="2880"/>
          </w:tcPr>
          <w:p>
            <w:r>
              <w:t>The widget associated with the placement.</w:t>
            </w:r>
          </w:p>
        </w:tc>
      </w:tr>
      <w:tr>
        <w:tc>
          <w:tcPr>
            <w:tcW w:type="dxa" w:w="2880"/>
          </w:tcPr>
          <w:p>
            <w:r>
              <w:t>data.widget.name</w:t>
            </w:r>
          </w:p>
        </w:tc>
        <w:tc>
          <w:tcPr>
            <w:tcW w:type="dxa" w:w="2880"/>
          </w:tcPr>
          <w:p>
            <w:r>
              <w:t>string</w:t>
            </w:r>
          </w:p>
        </w:tc>
        <w:tc>
          <w:tcPr>
            <w:tcW w:type="dxa" w:w="2880"/>
          </w:tcPr>
          <w:p>
            <w:r>
              <w:t>The user-friendly name.</w:t>
            </w:r>
          </w:p>
        </w:tc>
      </w:tr>
      <w:tr>
        <w:tc>
          <w:tcPr>
            <w:tcW w:type="dxa" w:w="2880"/>
          </w:tcPr>
          <w:p>
            <w:r>
              <w:t>data.widget.description</w:t>
            </w:r>
          </w:p>
        </w:tc>
        <w:tc>
          <w:tcPr>
            <w:tcW w:type="dxa" w:w="2880"/>
          </w:tcPr>
          <w:p>
            <w:r>
              <w:t>string</w:t>
            </w:r>
          </w:p>
        </w:tc>
        <w:tc>
          <w:tcPr>
            <w:tcW w:type="dxa" w:w="2880"/>
          </w:tcPr>
          <w:p>
            <w:r>
              <w:t>The user-friendly description.</w:t>
            </w:r>
          </w:p>
        </w:tc>
      </w:tr>
      <w:tr>
        <w:tc>
          <w:tcPr>
            <w:tcW w:type="dxa" w:w="2880"/>
          </w:tcPr>
          <w:p>
            <w:r>
              <w:t>data.widget.widget_configuration</w:t>
            </w:r>
          </w:p>
        </w:tc>
        <w:tc>
          <w:tcPr>
            <w:tcW w:type="dxa" w:w="2880"/>
          </w:tcPr>
          <w:p>
            <w:r>
              <w:t>object</w:t>
            </w:r>
          </w:p>
        </w:tc>
        <w:tc>
          <w:tcPr>
            <w:tcW w:type="dxa" w:w="2880"/>
          </w:tcPr>
          <w:p>
            <w:r>
              <w:t>JSON data that populates the template.</w:t>
            </w:r>
          </w:p>
        </w:tc>
      </w:tr>
      <w:tr>
        <w:tc>
          <w:tcPr>
            <w:tcW w:type="dxa" w:w="2880"/>
          </w:tcPr>
          <w:p>
            <w:r>
              <w:t>data.widget.uuid</w:t>
            </w:r>
          </w:p>
        </w:tc>
        <w:tc>
          <w:tcPr>
            <w:tcW w:type="dxa" w:w="2880"/>
          </w:tcPr>
          <w:p>
            <w:r>
              <w:t>string</w:t>
            </w:r>
          </w:p>
        </w:tc>
        <w:tc>
          <w:tcPr>
            <w:tcW w:type="dxa" w:w="2880"/>
          </w:tcPr>
          <w:p>
            <w:r>
              <w:t>The primary identifier.</w:t>
            </w:r>
          </w:p>
        </w:tc>
      </w:tr>
      <w:tr>
        <w:tc>
          <w:tcPr>
            <w:tcW w:type="dxa" w:w="2880"/>
          </w:tcPr>
          <w:p>
            <w:r>
              <w:t>data.widget.widget_template</w:t>
            </w:r>
          </w:p>
        </w:tc>
        <w:tc>
          <w:tcPr>
            <w:tcW w:type="dxa" w:w="2880"/>
          </w:tcPr>
          <w:p>
            <w:r>
              <w:t>object</w:t>
            </w:r>
          </w:p>
        </w:tc>
        <w:tc>
          <w:tcPr>
            <w:tcW w:type="dxa" w:w="2880"/>
          </w:tcPr>
          <w:p>
            <w:r>
              <w:t>Widget template details (as returned).</w:t>
            </w:r>
          </w:p>
        </w:tc>
      </w:tr>
      <w:tr>
        <w:tc>
          <w:tcPr>
            <w:tcW w:type="dxa" w:w="2880"/>
          </w:tcPr>
          <w:p>
            <w:r>
              <w:t>data.widget.date_created</w:t>
            </w:r>
          </w:p>
        </w:tc>
        <w:tc>
          <w:tcPr>
            <w:tcW w:type="dxa" w:w="2880"/>
          </w:tcPr>
          <w:p>
            <w:r>
              <w:t>string</w:t>
            </w:r>
          </w:p>
        </w:tc>
        <w:tc>
          <w:tcPr>
            <w:tcW w:type="dxa" w:w="2880"/>
          </w:tcPr>
          <w:p>
            <w:r>
              <w:t>Widget creation timestamp.</w:t>
            </w:r>
          </w:p>
        </w:tc>
      </w:tr>
      <w:tr>
        <w:tc>
          <w:tcPr>
            <w:tcW w:type="dxa" w:w="2880"/>
          </w:tcPr>
          <w:p>
            <w:r>
              <w:t>data.widget.date_modified</w:t>
            </w:r>
          </w:p>
        </w:tc>
        <w:tc>
          <w:tcPr>
            <w:tcW w:type="dxa" w:w="2880"/>
          </w:tcPr>
          <w:p>
            <w:r>
              <w:t>string</w:t>
            </w:r>
          </w:p>
        </w:tc>
        <w:tc>
          <w:tcPr>
            <w:tcW w:type="dxa" w:w="2880"/>
          </w:tcPr>
          <w:p>
            <w:r>
              <w:t>Widget last-modified timestamp.</w:t>
            </w:r>
          </w:p>
        </w:tc>
      </w:tr>
      <w:tr>
        <w:tc>
          <w:tcPr>
            <w:tcW w:type="dxa" w:w="2880"/>
          </w:tcPr>
          <w:p>
            <w:r>
              <w:t>data.widget.version_uuid</w:t>
            </w:r>
          </w:p>
        </w:tc>
        <w:tc>
          <w:tcPr>
            <w:tcW w:type="dxa" w:w="2880"/>
          </w:tcPr>
          <w:p>
            <w:r>
              <w:t>string</w:t>
            </w:r>
          </w:p>
        </w:tc>
        <w:tc>
          <w:tcPr>
            <w:tcW w:type="dxa" w:w="2880"/>
          </w:tcPr>
          <w:p>
            <w:r>
              <w:t>Identifier of the widget template version associated with this widget.</w:t>
            </w:r>
          </w:p>
        </w:tc>
      </w:tr>
      <w:tr>
        <w:tc>
          <w:tcPr>
            <w:tcW w:type="dxa" w:w="2880"/>
          </w:tcPr>
          <w:p>
            <w:r>
              <w:t>data.widget.channel_id</w:t>
            </w:r>
          </w:p>
        </w:tc>
        <w:tc>
          <w:tcPr>
            <w:tcW w:type="dxa" w:w="2880"/>
          </w:tcPr>
          <w:p>
            <w:r>
              <w:t>integer</w:t>
            </w:r>
          </w:p>
        </w:tc>
        <w:tc>
          <w:tcPr>
            <w:tcW w:type="dxa" w:w="2880"/>
          </w:tcPr>
          <w:p>
            <w:r>
              <w:t>The ID of the channel on which this widget exists.</w:t>
            </w:r>
          </w:p>
        </w:tc>
      </w:tr>
      <w:tr>
        <w:tc>
          <w:tcPr>
            <w:tcW w:type="dxa" w:w="2880"/>
          </w:tcPr>
          <w:p>
            <w:r>
              <w:t>meta</w:t>
            </w:r>
          </w:p>
        </w:tc>
        <w:tc>
          <w:tcPr>
            <w:tcW w:type="dxa" w:w="2880"/>
          </w:tcPr>
          <w:p>
            <w:r>
              <w:t>object</w:t>
            </w:r>
          </w:p>
        </w:tc>
        <w:tc>
          <w:tcPr>
            <w:tcW w:type="dxa" w:w="2880"/>
          </w:tcPr>
          <w:p>
            <w:r>
              <w:t>Metadata container (may be empty).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'https://api.bigcommerce.com/stores/{{BIG_COMMERCE_STORE_HASH}}/v3/content/placements' \</w:t>
        <w:br/>
        <w:t xml:space="preserve"> --header 'Accept: application/json' \</w:t>
        <w:br/>
        <w:t xml:space="preserve"> --header 'Content-Type: application/json' \</w:t>
        <w:br/>
        <w:t xml:space="preserve"> --data '{</w:t>
        <w:br/>
        <w:t xml:space="preserve"> "widget_uuid": "1f05183e-dfa4-4583-af28-250b47e177b2",</w:t>
        <w:br/>
        <w:t xml:space="preserve"> "template_file": "pages/category",</w:t>
        <w:br/>
        <w:t xml:space="preserve"> "channel_id": 1,</w:t>
        <w:br/>
        <w:t xml:space="preserve"> "entity_id": "21",</w:t>
        <w:br/>
        <w:t xml:space="preserve"> "region": "category_header_banner",</w:t>
        <w:br/>
        <w:t xml:space="preserve"> "sort_order": 1,</w:t>
        <w:br/>
        <w:t xml:space="preserve"> "status": "active"</w:t>
        <w:br/>
        <w:t xml:space="preserve">  }'</w:t>
      </w:r>
    </w:p>
    <w:p>
      <w:pPr>
        <w:pStyle w:val="Heading3"/>
      </w:pPr>
      <w:r>
        <w:t>Example Usage</w:t>
      </w:r>
    </w:p>
    <w:p>
      <w:pPr>
        <w:pStyle w:val="Heading3"/>
      </w:pPr>
      <w:r>
        <w:t>Example 1: Create an active placement for a category page</w:t>
      </w:r>
    </w:p>
    <w:p>
      <w:r>
        <w:rPr>
          <w:b/>
          <w:color w:val="666666"/>
          <w:sz w:val="16"/>
        </w:rPr>
        <w:t>[bash]</w:t>
      </w:r>
    </w:p>
    <w:p>
      <w:pPr>
        <w:shd w:fill="F2F2F2" w:val="clear"/>
      </w:pPr>
      <w:r>
        <w:rPr>
          <w:rFonts w:ascii="Courier New" w:hAnsi="Courier New"/>
          <w:sz w:val="17"/>
        </w:rPr>
        <w:t>curl -X POST \</w:t>
        <w:br/>
        <w:t xml:space="preserve"> 'https://api.bigcommerce.com/stores/{{BIG_COMMERCE_STORE_HASH}}/v3/content/placements' \</w:t>
        <w:br/>
        <w:t xml:space="preserve"> -H 'Accept: application/json' \</w:t>
        <w:br/>
        <w:t xml:space="preserve"> -H 'Content-Type: application/json' \</w:t>
        <w:br/>
        <w:t xml:space="preserve"> -d '{</w:t>
        <w:br/>
        <w:t xml:space="preserve"> "widget_uuid": "1f05183e-dfa4-4583-af28-250b47e177b2",</w:t>
        <w:br/>
        <w:t xml:space="preserve"> "template_file": "pages/category",</w:t>
        <w:br/>
        <w:t xml:space="preserve"> "entity_id": "21",</w:t>
        <w:br/>
        <w:t xml:space="preserve"> "region": "category_header_banner",</w:t>
        <w:br/>
        <w:t xml:space="preserve"> "sort_order": 1,</w:t>
        <w:br/>
        <w:t xml:space="preserve"> "status": "active"</w:t>
        <w:br/>
        <w:t xml:space="preserve">  }'</w:t>
      </w:r>
    </w:p>
    <w:p>
      <w:pPr>
        <w:pStyle w:val="Heading3"/>
      </w:pPr>
      <w:r>
        <w:t>Example 2: Create an inactive placement (default status) on a specific channel</w:t>
      </w:r>
    </w:p>
    <w:p>
      <w:r>
        <w:rPr>
          <w:b/>
          <w:color w:val="666666"/>
          <w:sz w:val="16"/>
        </w:rPr>
        <w:t>[bash]</w:t>
      </w:r>
    </w:p>
    <w:p>
      <w:pPr>
        <w:shd w:fill="F2F2F2" w:val="clear"/>
      </w:pPr>
      <w:r>
        <w:rPr>
          <w:rFonts w:ascii="Courier New" w:hAnsi="Courier New"/>
          <w:sz w:val="17"/>
        </w:rPr>
        <w:t>curl -X POST \</w:t>
        <w:br/>
        <w:t xml:space="preserve"> 'https://api.bigcommerce.com/stores/{{BIG_COMMERCE_STORE_HASH}}/v3/content/placements' \</w:t>
        <w:br/>
        <w:t xml:space="preserve"> -H 'Accept: application/json' \</w:t>
        <w:br/>
        <w:t xml:space="preserve"> -H 'Content-Type: application/json' \</w:t>
        <w:br/>
        <w:t xml:space="preserve"> -d '{</w:t>
        <w:br/>
        <w:t xml:space="preserve"> "widget_uuid": "1f05183e-dfa4-4583-af28-250b47e177b2",</w:t>
        <w:br/>
        <w:t xml:space="preserve"> "template_file": "pages/category",</w:t>
        <w:br/>
        <w:t xml:space="preserve"> "channel_id": 1,</w:t>
        <w:br/>
        <w:t xml:space="preserve"> "region": "category_header_banner",</w:t>
        <w:br/>
        <w:t xml:space="preserve"> "sort_order": 10</w:t>
        <w:br/>
        <w:t xml:space="preserve">  }'</w:t>
      </w:r>
    </w:p>
    <w:p>
      <w:pPr>
        <w:pStyle w:val="Heading3"/>
      </w:pPr>
      <w:r>
        <w:t>Behavior</w:t>
      </w:r>
    </w:p>
    <w:p>
      <w:pPr>
        <w:pStyle w:val="ListBullet"/>
      </w:pPr>
      <w:r>
        <w:t>Validates required fields (widget_uuid, template_file) and the request payload.</w:t>
      </w:r>
    </w:p>
    <w:p>
      <w:pPr>
        <w:pStyle w:val="ListBullet"/>
      </w:pPr>
      <w:r>
        <w:t>Creates the placement targeting the specified template_file and optional channel_id/entity_id.</w:t>
      </w:r>
    </w:p>
    <w:p>
      <w:pPr>
        <w:pStyle w:val="ListBullet"/>
      </w:pPr>
      <w:r>
        <w:t>Returns the created placement in data, including the associated widget object.</w:t>
      </w:r>
    </w:p>
    <w:p>
      <w:pPr>
        <w:pStyle w:val="Heading3"/>
      </w:pPr>
      <w:r>
        <w:t>Notes</w:t>
      </w:r>
    </w:p>
    <w:p>
      <w:pPr>
        <w:pStyle w:val="ListBullet"/>
      </w:pPr>
      <w:r>
        <w:t>template_file must be one of the accepted placement template values (including custom templates) as documented in the storefront widgets Placements reference.</w:t>
      </w:r>
    </w:p>
    <w:p>
      <w:pPr>
        <w:pStyle w:val="ListBullet"/>
      </w:pPr>
      <w:r>
        <w:t>Home page does not support entity_id.</w:t>
      </w:r>
    </w:p>
    <w:p>
      <w:pPr>
        <w:pStyle w:val="ListBullet"/>
      </w:pPr>
      <w:r>
        <w:t>status defaults to "inactive" if not provided.</w:t>
      </w:r>
    </w:p>
    <w:p>
      <w:pPr>
        <w:pStyle w:val="Heading3"/>
      </w:pPr>
      <w:r>
        <w:t>Gotchas</w:t>
      </w:r>
    </w:p>
    <w:p>
      <w:pPr>
        <w:pStyle w:val="ListBullet"/>
      </w:pPr>
      <w:r>
        <w:t>If required fields are missing or invalid, the API returns 422 with details in the errors object.</w:t>
      </w:r>
    </w:p>
    <w:p>
      <w:pPr>
        <w:pStyle w:val="Heading3"/>
      </w:pPr>
      <w:r>
        <w:t>Error Handling</w:t>
      </w:r>
    </w:p>
    <w:p>
      <w:pPr>
        <w:pStyle w:val="ListBullet"/>
      </w:pPr>
      <w:r>
        <w:t>422 Unprocessable Entity: Missing required fields or invalid data; inspect the errors object in the response for field-level issues.</w:t>
      </w:r>
    </w:p>
    <w:p>
      <w:pPr>
        <w:pStyle w:val="Heading3"/>
      </w:pPr>
      <w:r>
        <w:t>Related placements actions</w:t>
      </w:r>
    </w:p>
    <w:p>
      <w:pPr>
        <w:pStyle w:val="ListBullet"/>
      </w:pPr>
      <w:r>
        <w:t>[DELETE] Delete a Placement — /v3/content/placements/{{uuid}}</w:t>
      </w:r>
    </w:p>
    <w:p>
      <w:pPr>
        <w:pStyle w:val="ListBullet"/>
      </w:pPr>
      <w:r>
        <w:t>[GET] Get a Placement — /v3/content/placements/{{uuid}}</w:t>
      </w:r>
    </w:p>
    <w:p>
      <w:pPr>
        <w:pStyle w:val="ListBullet"/>
      </w:pPr>
      <w:r>
        <w:t>[GET] List Placements — /v3/content/placements</w:t>
      </w:r>
    </w:p>
    <w:p>
      <w:pPr>
        <w:pStyle w:val="ListBullet"/>
      </w:pPr>
      <w:r>
        <w:t>[PUT] Update a Placement — /v3/content/placements/{{uuid}}</w:t>
      </w:r>
    </w:p>
    <w:p>
      <w:r>
        <w:br w:type="page"/>
      </w:r>
    </w:p>
    <w:p>
      <w:pPr>
        <w:pStyle w:val="Heading2"/>
      </w:pPr>
      <w:r>
        <w:t>500. [DELETE] Delete a Placement</w:t>
      </w:r>
    </w:p>
    <w:p>
      <w:r>
        <w:rPr>
          <w:b/>
        </w:rPr>
        <w:t xml:space="preserve">Endpoint: </w:t>
      </w:r>
      <w:r>
        <w:rPr>
          <w:rFonts w:ascii="Courier New" w:hAnsi="Courier New"/>
          <w:sz w:val="18"/>
        </w:rPr>
        <w:t>/v3/content/placements/{{uuid}}</w:t>
      </w:r>
    </w:p>
    <w:p>
      <w:pPr>
        <w:pStyle w:val="Heading3"/>
      </w:pPr>
      <w:r>
        <w:t>Method</w:t>
      </w:r>
    </w:p>
    <w:p>
      <w:r>
        <w:t>DELETE</w:t>
      </w:r>
    </w:p>
    <w:p>
      <w:pPr>
        <w:pStyle w:val="Heading3"/>
      </w:pPr>
      <w:r>
        <w:t>URL</w:t>
      </w:r>
    </w:p>
    <w:p>
      <w:r>
        <w:t>https://api.bigcommerce.com/stores/{{BIG_COMMERCE_STORE_HASH}}/v3/content/placements/{{uuid}}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Placement identified by uuid.</w:t>
      </w:r>
    </w:p>
    <w:p>
      <w:pPr>
        <w:pStyle w:val="Heading3"/>
      </w:pPr>
      <w:r>
        <w:t>Enforcement Rules</w:t>
      </w:r>
    </w:p>
    <w:p>
      <w:pPr>
        <w:pStyle w:val="ListBullet"/>
      </w:pPr>
      <w:r>
        <w:t>The uuid path parameter must always be present.</w:t>
      </w:r>
    </w:p>
    <w:p>
      <w:pPr>
        <w:pStyle w:val="ListBullet"/>
      </w:pPr>
      <w:r>
        <w:t>If the user provides a uuid, use that value directly.</w:t>
      </w:r>
    </w:p>
    <w:p>
      <w:pPr>
        <w:pStyle w:val="ListBullet"/>
      </w:pPr>
      <w:r>
        <w:t>Do not call the API with a missing or empty uuid (e.g., avoid /placements//).</w:t>
      </w:r>
    </w:p>
    <w:p>
      <w:pPr>
        <w:pStyle w:val="ListBullet"/>
      </w:pPr>
      <w:r>
        <w:t>Always construct the path as /v3/content/placements/{{uuid}}, where {{uuid}}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/v3/content/placements/9a2f3b3c-4e5d-678f-9012-3456789abcde</w:t>
      </w:r>
    </w:p>
    <w:p>
      <w:pPr>
        <w:pStyle w:val="Heading3"/>
      </w:pPr>
      <w:r>
        <w:t>Invalid Examples</w:t>
      </w:r>
    </w:p>
    <w:p>
      <w:r>
        <w:rPr>
          <w:b/>
          <w:color w:val="666666"/>
          <w:sz w:val="16"/>
        </w:rPr>
        <w:t>[http]</w:t>
      </w:r>
    </w:p>
    <w:p>
      <w:pPr>
        <w:shd w:fill="F2F2F2" w:val="clear"/>
      </w:pPr>
      <w:r>
        <w:rPr>
          <w:rFonts w:ascii="Courier New" w:hAnsi="Courier New"/>
          <w:sz w:val="17"/>
        </w:rPr>
        <w:t>/v3/content/placements/</w:t>
        <w:br/>
        <w:t>/v3/content/placements//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uuid</w:t>
            </w:r>
          </w:p>
        </w:tc>
        <w:tc>
          <w:tcPr>
            <w:tcW w:type="dxa" w:w="2880"/>
          </w:tcPr>
          <w:p>
            <w:r>
              <w:t>string</w:t>
            </w:r>
          </w:p>
        </w:tc>
        <w:tc>
          <w:tcPr>
            <w:tcW w:type="dxa" w:w="2880"/>
          </w:tcPr>
          <w:p>
            <w:r>
              <w:t>The identifier for a specific placement.</w:t>
            </w:r>
          </w:p>
        </w:tc>
      </w:tr>
    </w:tbl>
    <w:p/>
    <w:p>
      <w:pPr>
        <w:pStyle w:val="Heading3"/>
      </w:pPr>
      <w:r>
        <w:t>Response</w:t>
      </w:r>
    </w:p>
    <w:p>
      <w:pPr>
        <w:pStyle w:val="Heading3"/>
      </w:pPr>
      <w:r>
        <w:t>Success Response (204 No Content)</w:t>
      </w:r>
    </w:p>
    <w:p>
      <w:r>
        <w:t>An empty response body.</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0,</w:t>
        <w:br/>
        <w:t xml:space="preserve"> "title": "string",</w:t>
        <w:br/>
        <w:t xml:space="preserve"> "type": "string",</w:t>
        <w:br/>
        <w:t xml:space="preserve"> "instance": "string",</w:t>
        <w:br/>
        <w:t xml:space="preserve"> "errors": {}</w:t>
        <w:br/>
        <w:t>}</w:t>
      </w:r>
    </w:p>
    <w:p>
      <w:pPr>
        <w:pStyle w:val="Heading3"/>
      </w:pPr>
      <w:r>
        <w:t>Error Response (422 Unprocessable Entity)</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The HTTP status code.</w:t>
            </w:r>
          </w:p>
        </w:tc>
      </w:tr>
      <w:tr>
        <w:tc>
          <w:tcPr>
            <w:tcW w:type="dxa" w:w="2880"/>
          </w:tcPr>
          <w:p>
            <w:r>
              <w:t>title</w:t>
            </w:r>
          </w:p>
        </w:tc>
        <w:tc>
          <w:tcPr>
            <w:tcW w:type="dxa" w:w="2880"/>
          </w:tcPr>
          <w:p>
            <w:r>
              <w:t>string</w:t>
            </w:r>
          </w:p>
        </w:tc>
        <w:tc>
          <w:tcPr>
            <w:tcW w:type="dxa" w:w="2880"/>
          </w:tcPr>
          <w:p>
            <w:r>
              <w:t>The error title describing the particular error.</w:t>
            </w:r>
          </w:p>
        </w:tc>
      </w:tr>
      <w:tr>
        <w:tc>
          <w:tcPr>
            <w:tcW w:type="dxa" w:w="2880"/>
          </w:tcPr>
          <w:p>
            <w:r>
              <w:t>type</w:t>
            </w:r>
          </w:p>
        </w:tc>
        <w:tc>
          <w:tcPr>
            <w:tcW w:type="dxa" w:w="2880"/>
          </w:tcPr>
          <w:p>
            <w:r>
              <w:t>string</w:t>
            </w:r>
          </w:p>
        </w:tc>
        <w:tc>
          <w:tcPr>
            <w:tcW w:type="dxa" w:w="2880"/>
          </w:tcPr>
          <w:p>
            <w:r>
              <w:t>Error type identifier.</w:t>
            </w:r>
          </w:p>
        </w:tc>
      </w:tr>
      <w:tr>
        <w:tc>
          <w:tcPr>
            <w:tcW w:type="dxa" w:w="2880"/>
          </w:tcPr>
          <w:p>
            <w:r>
              <w:t>instance</w:t>
            </w:r>
          </w:p>
        </w:tc>
        <w:tc>
          <w:tcPr>
            <w:tcW w:type="dxa" w:w="2880"/>
          </w:tcPr>
          <w:p>
            <w:r>
              <w:t>string</w:t>
            </w:r>
          </w:p>
        </w:tc>
        <w:tc>
          <w:tcPr>
            <w:tcW w:type="dxa" w:w="2880"/>
          </w:tcPr>
          <w:p>
            <w:r>
              <w:t>Error instance identifier.</w:t>
            </w:r>
          </w:p>
        </w:tc>
      </w:tr>
      <w:tr>
        <w:tc>
          <w:tcPr>
            <w:tcW w:type="dxa" w:w="2880"/>
          </w:tcPr>
          <w:p>
            <w:r>
              <w:t>errors</w:t>
            </w:r>
          </w:p>
        </w:tc>
        <w:tc>
          <w:tcPr>
            <w:tcW w:type="dxa" w:w="2880"/>
          </w:tcPr>
          <w:p>
            <w:r>
              <w:t>object</w:t>
            </w:r>
          </w:p>
        </w:tc>
        <w:tc>
          <w:tcPr>
            <w:tcW w:type="dxa" w:w="2880"/>
          </w:tcPr>
          <w:p>
            <w:r>
              <w:t>Additional error details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'https://api.bigcommerce.com/stores/{{BIG_COMMERCE_STORE_HASH}}/v3/content/placements/9a2f3b3c-4e5d-678f-9012-3456789abcde'</w:t>
      </w:r>
    </w:p>
    <w:p>
      <w:pPr>
        <w:pStyle w:val="Heading3"/>
      </w:pPr>
      <w:r>
        <w:t>Error Handling</w:t>
      </w:r>
    </w:p>
    <w:p>
      <w:pPr>
        <w:pStyle w:val="ListBullet"/>
      </w:pPr>
      <w:r>
        <w:t>404 Not Found: The placement resource was not found.</w:t>
      </w:r>
    </w:p>
    <w:p>
      <w:pPr>
        <w:pStyle w:val="ListBullet"/>
      </w:pPr>
      <w:r>
        <w:t>422 Unprocessable Entity: Missing required fields or invalid data (see response body for details).</w:t>
      </w:r>
    </w:p>
    <w:p>
      <w:pPr>
        <w:pStyle w:val="Heading3"/>
      </w:pPr>
      <w:r>
        <w:t>Related placements actions</w:t>
      </w:r>
    </w:p>
    <w:p>
      <w:pPr>
        <w:pStyle w:val="ListBullet"/>
      </w:pPr>
      <w:r>
        <w:t>[POST] Create a Placement (Storefront Content) — /v3/content/placements</w:t>
      </w:r>
    </w:p>
    <w:p>
      <w:pPr>
        <w:pStyle w:val="ListBullet"/>
      </w:pPr>
      <w:r>
        <w:t>[GET] Get a Placement — /v3/content/placements/{{uuid}}</w:t>
      </w:r>
    </w:p>
    <w:p>
      <w:pPr>
        <w:pStyle w:val="ListBullet"/>
      </w:pPr>
      <w:r>
        <w:t>[GET] List Placements — /v3/content/placements</w:t>
      </w:r>
    </w:p>
    <w:p>
      <w:pPr>
        <w:pStyle w:val="ListBullet"/>
      </w:pPr>
      <w:r>
        <w:t>[PUT] Update a Placement — /v3/content/placements/{{uuid}}</w:t>
      </w:r>
    </w:p>
    <w:p>
      <w:r>
        <w:br w:type="page"/>
      </w:r>
    </w:p>
    <w:p>
      <w:pPr>
        <w:pStyle w:val="Heading2"/>
      </w:pPr>
      <w:r>
        <w:t>501. [GET] Get a Placement</w:t>
      </w:r>
    </w:p>
    <w:p>
      <w:r>
        <w:rPr>
          <w:b/>
        </w:rPr>
        <w:t xml:space="preserve">Endpoint: </w:t>
      </w:r>
      <w:r>
        <w:rPr>
          <w:rFonts w:ascii="Courier New" w:hAnsi="Courier New"/>
          <w:sz w:val="18"/>
        </w:rPr>
        <w:t>/v3/content/placements/{{uuid}}</w:t>
      </w:r>
    </w:p>
    <w:p>
      <w:pPr>
        <w:pStyle w:val="Heading3"/>
      </w:pPr>
      <w:r>
        <w:t>Prerequisites</w:t>
      </w:r>
    </w:p>
    <w:p>
      <w:pPr>
        <w:pStyle w:val="ListBullet"/>
      </w:pPr>
      <w:r>
        <w:t>You must have access to the store’s Content/Placements resources.</w:t>
      </w:r>
    </w:p>
    <w:p>
      <w:pPr>
        <w:pStyle w:val="Heading3"/>
      </w:pPr>
      <w:r>
        <w:t>Method</w:t>
      </w:r>
    </w:p>
    <w:p>
      <w:r>
        <w:t>GET</w:t>
      </w:r>
    </w:p>
    <w:p>
      <w:pPr>
        <w:pStyle w:val="Heading3"/>
      </w:pPr>
      <w:r>
        <w:t>URL</w:t>
      </w:r>
    </w:p>
    <w:p>
      <w:r>
        <w:t>https://api.bigcommerce.com/stores/{{BIG_COMMERCE_STORE_HASH}}/v3/content/placements/{{uuid}}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Placement by its uuid, including placement details (region, template, status, sort order) and the associated widget information.</w:t>
      </w:r>
    </w:p>
    <w:p>
      <w:pPr>
        <w:pStyle w:val="Heading3"/>
      </w:pPr>
      <w:r>
        <w:t>Enforcement Rules</w:t>
      </w:r>
    </w:p>
    <w:p>
      <w:pPr>
        <w:pStyle w:val="ListBullet"/>
      </w:pPr>
      <w:r>
        <w:t>The uuid path parameter must always be present.</w:t>
      </w:r>
    </w:p>
    <w:p>
      <w:pPr>
        <w:pStyle w:val="ListBullet"/>
      </w:pPr>
      <w:r>
        <w:t>Always construct the path as /v3/content/placements/{{uuid}}, where {{uuid}} is a non-empty string.</w:t>
      </w:r>
    </w:p>
    <w:p>
      <w:pPr>
        <w:pStyle w:val="ListBullet"/>
      </w:pPr>
      <w:r>
        <w:t>Do not call the API with a missing or empty uuid (e.g., avoid /v3/content/placements//).</w:t>
      </w:r>
    </w:p>
    <w:p>
      <w:pPr>
        <w:pStyle w:val="ListBullet"/>
      </w:pPr>
      <w:r>
        <w:t>Do not send path parameters in the request body (this endpoint has no request body).</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/v3/content/placements/89eac5b3-91d7-48e5-92e7-ff53ecf07f8c</w:t>
      </w:r>
    </w:p>
    <w:p>
      <w:pPr>
        <w:pStyle w:val="Heading3"/>
      </w:pPr>
      <w:r>
        <w:t>Invalid Examples</w:t>
      </w:r>
    </w:p>
    <w:p>
      <w:r>
        <w:rPr>
          <w:b/>
          <w:color w:val="666666"/>
          <w:sz w:val="16"/>
        </w:rPr>
        <w:t>[http]</w:t>
      </w:r>
    </w:p>
    <w:p>
      <w:pPr>
        <w:shd w:fill="F2F2F2" w:val="clear"/>
      </w:pPr>
      <w:r>
        <w:rPr>
          <w:rFonts w:ascii="Courier New" w:hAnsi="Courier New"/>
          <w:sz w:val="17"/>
        </w:rPr>
        <w:t>/v3/content/placements/</w:t>
        <w:br/>
        <w:t>/v3/content/placements//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uuid</w:t>
            </w:r>
          </w:p>
        </w:tc>
        <w:tc>
          <w:tcPr>
            <w:tcW w:type="dxa" w:w="2880"/>
          </w:tcPr>
          <w:p>
            <w:r>
              <w:t>string</w:t>
            </w:r>
          </w:p>
        </w:tc>
        <w:tc>
          <w:tcPr>
            <w:tcW w:type="dxa" w:w="2880"/>
          </w:tcPr>
          <w:p>
            <w:r>
              <w:t>The identifier for a specific placement.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"channel_id": 1,</w:t>
        <w:br/>
        <w:t xml:space="preserve"> "date_created": "2020-12-21T20:43:16.796Z",</w:t>
        <w:br/>
        <w:t xml:space="preserve"> "date_modified": "2020-12-21T20:43:16.796Z",</w:t>
        <w:br/>
        <w:t xml:space="preserve"> "entity_id": "21",</w:t>
        <w:br/>
        <w:t xml:space="preserve"> "region": "category_header_banner",</w:t>
        <w:br/>
        <w:t xml:space="preserve"> "sort_order": 1,</w:t>
        <w:br/>
        <w:t xml:space="preserve"> "status": "active",</w:t>
        <w:br/>
        <w:t xml:space="preserve"> "template_file": "pages/category",</w:t>
        <w:br/>
        <w:t xml:space="preserve"> "uuid": "89eac5b3-91d7-48e5-92e7-ff53ecf07f8c",</w:t>
        <w:br/>
        <w:t xml:space="preserve"> "widget": {</w:t>
        <w:br/>
        <w:t xml:space="preserve"> "channel_id": 1,</w:t>
        <w:br/>
        <w:t xml:space="preserve"> "date_created": "2020-12-21T19:54:16.406Z",</w:t>
        <w:br/>
        <w:t xml:space="preserve"> "date_modified": "2020-12-21T20:40:45.173Z",</w:t>
        <w:br/>
        <w:t xml:space="preserve"> "description": "",</w:t>
        <w:br/>
        <w:t xml:space="preserve"> "name": "Header Images",</w:t>
        <w:br/>
        <w:t xml:space="preserve"> "storefront_api_query_params": {},</w:t>
        <w:br/>
        <w:t xml:space="preserve"> "uuid": "1f05183e-dfa4-4583-af28-250b47e177b2",</w:t>
        <w:br/>
        <w:t xml:space="preserve"> "version_uuid": "c863f77b-e5b4-4462-a9ed-2aff9005140e",</w:t>
        <w:br/>
        <w:t xml:space="preserve"> "widget_configuration": {</w:t>
        <w:br/>
        <w:t xml:space="preserve"> "_": {</w:t>
        <w:br/>
        <w:t xml:space="preserve"> "id": "1f05183e-dfa4-4583-af28-250b47e177b2"</w:t>
        <w:br/>
        <w:t xml:space="preserve"> },</w:t>
        <w:br/>
        <w:t xml:space="preserve"> "images": [</w:t>
        <w:br/>
        <w:t xml:space="preserve"> {</w:t>
        <w:br/>
        <w:t xml:space="preserve"> "image_source": "https://cdn11.bigcommerce.com/s-n0i50vy/images/stencil/1280x1280/products/109/361/kinfolkessentialissue_1024x1024__22507.1456436715.jpg?c=2&amp;imbypass=on"</w:t>
        <w:br/>
        <w:t xml:space="preserve"> },</w:t>
        <w:br/>
        <w:t xml:space="preserve"> {</w:t>
        <w:br/>
        <w:t xml:space="preserve"> "image_source": "https://cdn11.bigcommerce.com/s-n0i50vy/images/stencil/500x659/products/85/282/livingwithplants_grande__26452.1456436666.jpg?c=2&amp;imbypass=on"</w:t>
        <w:br/>
        <w:t xml:space="preserve"> },</w:t>
        <w:br/>
        <w:t xml:space="preserve"> {</w:t>
        <w:br/>
        <w:t xml:space="preserve"> "image_source": "https://cdn11.bigcommerce.com/s-n0i50vy/images/stencil/1280x1280/products/109/361/kinfolkessentialissue_1024x1024__22507.1456436715.jpg?c=2&amp;imbypass=on"</w:t>
        <w:br/>
        <w:t xml:space="preserve"> }</w:t>
        <w:br/>
        <w:t xml:space="preserve"> ]</w:t>
        <w:br/>
        <w:t xml:space="preserve"> },</w:t>
        <w:br/>
        <w:t xml:space="preserve"> "widget_template": {</w:t>
        <w:br/>
        <w:t xml:space="preserve"> "channel_id": 1,</w:t>
        <w:br/>
        <w:t xml:space="preserve"> "client_rerender": false,</w:t>
        <w:br/>
        <w:t xml:space="preserve"> "current_version_uuid": "c863f77b-e5b4-4462-a9ed-2aff9005140e",</w:t>
        <w:br/>
        <w:t xml:space="preserve"> "date_created": "2020-12-21T19:49:29.110Z",</w:t>
        <w:br/>
        <w:t xml:space="preserve"> "date_modified": "2020-12-21T19:49:29.110Z",</w:t>
        <w:br/>
        <w:t xml:space="preserve"> "icon_name": "default",</w:t>
        <w:br/>
        <w:t xml:space="preserve"> "kind": "custom",</w:t>
        <w:br/>
        <w:t xml:space="preserve"> "name": "Header Images",</w:t>
        <w:br/>
        <w:t xml:space="preserve"> "schema": [],</w:t>
        <w:br/>
        <w:t xml:space="preserve"> "storefront_api_query": "",</w:t>
        <w:br/>
        <w:t xml:space="preserve"> "template": "{{#each images}}{{/each}}",</w:t>
        <w:br/>
        <w:t xml:space="preserve"> "template_engine": "handlebars_v3",</w:t>
        <w:br/>
        <w:t xml:space="preserve"> "uuid": "f8459145-da8f-4d98-93e4-83aa47da61c6"</w:t>
        <w:br/>
        <w:t xml:space="preserve"> }</w:t>
        <w:br/>
        <w:t xml:space="preserve"> }</w:t>
        <w:br/>
        <w:t xml:space="preserve"> },</w:t>
        <w:br/>
        <w:t xml:space="preserve"> "meta":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0,</w:t>
        <w:br/>
        <w:t xml:space="preserve"> "title": "string",</w:t>
        <w:br/>
        <w:t xml:space="preserve"> "type": "string",</w:t>
        <w:br/>
        <w:t xml:space="preserve"> "instance": "string",</w:t>
        <w:br/>
        <w:t xml:space="preserve"> "errors": {}</w:t>
        <w:br/>
        <w:t>}</w:t>
      </w:r>
    </w:p>
    <w:p>
      <w:pPr>
        <w:pStyle w:val="Heading3"/>
      </w:pPr>
      <w:r>
        <w:t>Error Response (422 Unprocessable Entity)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placement resource.</w:t>
            </w:r>
          </w:p>
        </w:tc>
      </w:tr>
      <w:tr>
        <w:tc>
          <w:tcPr>
            <w:tcW w:type="dxa" w:w="2880"/>
          </w:tcPr>
          <w:p>
            <w:r>
              <w:t>data.uuid</w:t>
            </w:r>
          </w:p>
        </w:tc>
        <w:tc>
          <w:tcPr>
            <w:tcW w:type="dxa" w:w="2880"/>
          </w:tcPr>
          <w:p>
            <w:r>
              <w:t>string</w:t>
            </w:r>
          </w:p>
        </w:tc>
        <w:tc>
          <w:tcPr>
            <w:tcW w:type="dxa" w:w="2880"/>
          </w:tcPr>
          <w:p>
            <w:r>
              <w:t>The primary identifier.</w:t>
            </w:r>
          </w:p>
        </w:tc>
      </w:tr>
      <w:tr>
        <w:tc>
          <w:tcPr>
            <w:tcW w:type="dxa" w:w="2880"/>
          </w:tcPr>
          <w:p>
            <w:r>
              <w:t>data.template_file</w:t>
            </w:r>
          </w:p>
        </w:tc>
        <w:tc>
          <w:tcPr>
            <w:tcW w:type="dxa" w:w="2880"/>
          </w:tcPr>
          <w:p>
            <w:r>
              <w:t>string</w:t>
            </w:r>
          </w:p>
        </w:tc>
        <w:tc>
          <w:tcPr>
            <w:tcW w:type="dxa" w:w="2880"/>
          </w:tcPr>
          <w:p>
            <w:r>
              <w:t>The template file that you would like to target.</w:t>
            </w:r>
          </w:p>
        </w:tc>
      </w:tr>
      <w:tr>
        <w:tc>
          <w:tcPr>
            <w:tcW w:type="dxa" w:w="2880"/>
          </w:tcPr>
          <w:p>
            <w:r>
              <w:t>data.date_created</w:t>
            </w:r>
          </w:p>
        </w:tc>
        <w:tc>
          <w:tcPr>
            <w:tcW w:type="dxa" w:w="2880"/>
          </w:tcPr>
          <w:p>
            <w:r>
              <w:t>string</w:t>
            </w:r>
          </w:p>
        </w:tc>
        <w:tc>
          <w:tcPr>
            <w:tcW w:type="dxa" w:w="2880"/>
          </w:tcPr>
          <w:p>
            <w:r>
              <w:t>The date on which this object was initially created.</w:t>
            </w:r>
          </w:p>
        </w:tc>
      </w:tr>
      <w:tr>
        <w:tc>
          <w:tcPr>
            <w:tcW w:type="dxa" w:w="2880"/>
          </w:tcPr>
          <w:p>
            <w:r>
              <w:t>data.date_modified</w:t>
            </w:r>
          </w:p>
        </w:tc>
        <w:tc>
          <w:tcPr>
            <w:tcW w:type="dxa" w:w="2880"/>
          </w:tcPr>
          <w:p>
            <w:r>
              <w:t>string</w:t>
            </w:r>
          </w:p>
        </w:tc>
        <w:tc>
          <w:tcPr>
            <w:tcW w:type="dxa" w:w="2880"/>
          </w:tcPr>
          <w:p>
            <w:r>
              <w:t>The date on which this object was last updated.</w:t>
            </w:r>
          </w:p>
        </w:tc>
      </w:tr>
      <w:tr>
        <w:tc>
          <w:tcPr>
            <w:tcW w:type="dxa" w:w="2880"/>
          </w:tcPr>
          <w:p>
            <w:r>
              <w:t>data.channel_id</w:t>
            </w:r>
          </w:p>
        </w:tc>
        <w:tc>
          <w:tcPr>
            <w:tcW w:type="dxa" w:w="2880"/>
          </w:tcPr>
          <w:p>
            <w:r>
              <w:t>integer</w:t>
            </w:r>
          </w:p>
        </w:tc>
        <w:tc>
          <w:tcPr>
            <w:tcW w:type="dxa" w:w="2880"/>
          </w:tcPr>
          <w:p>
            <w:r>
              <w:t>The ID of the channel on which this placement exists.</w:t>
            </w:r>
          </w:p>
        </w:tc>
      </w:tr>
      <w:tr>
        <w:tc>
          <w:tcPr>
            <w:tcW w:type="dxa" w:w="2880"/>
          </w:tcPr>
          <w:p>
            <w:r>
              <w:t>data.entity_id</w:t>
            </w:r>
          </w:p>
        </w:tc>
        <w:tc>
          <w:tcPr>
            <w:tcW w:type="dxa" w:w="2880"/>
          </w:tcPr>
          <w:p>
            <w:r>
              <w:t>string</w:t>
            </w:r>
          </w:p>
        </w:tc>
        <w:tc>
          <w:tcPr>
            <w:tcW w:type="dxa" w:w="2880"/>
          </w:tcPr>
          <w:p>
            <w:r>
              <w:t>Identifier of a page you would like to target. For product pages, choose product ID. For category pages, choose category ID. Home page does not support entity_id.</w:t>
            </w:r>
          </w:p>
        </w:tc>
      </w:tr>
      <w:tr>
        <w:tc>
          <w:tcPr>
            <w:tcW w:type="dxa" w:w="2880"/>
          </w:tcPr>
          <w:p>
            <w:r>
              <w:t>data.sort_order</w:t>
            </w:r>
          </w:p>
        </w:tc>
        <w:tc>
          <w:tcPr>
            <w:tcW w:type="dxa" w:w="2880"/>
          </w:tcPr>
          <w:p>
            <w:r>
              <w:t>integer</w:t>
            </w:r>
          </w:p>
        </w:tc>
        <w:tc>
          <w:tcPr>
            <w:tcW w:type="dxa" w:w="2880"/>
          </w:tcPr>
          <w:p>
            <w:r>
              <w:t>Sort order to control the position of a content widget in a region.</w:t>
            </w:r>
          </w:p>
        </w:tc>
      </w:tr>
      <w:tr>
        <w:tc>
          <w:tcPr>
            <w:tcW w:type="dxa" w:w="2880"/>
          </w:tcPr>
          <w:p>
            <w:r>
              <w:t>data.region</w:t>
            </w:r>
          </w:p>
        </w:tc>
        <w:tc>
          <w:tcPr>
            <w:tcW w:type="dxa" w:w="2880"/>
          </w:tcPr>
          <w:p>
            <w:r>
              <w:t>string</w:t>
            </w:r>
          </w:p>
        </w:tc>
        <w:tc>
          <w:tcPr>
            <w:tcW w:type="dxa" w:w="2880"/>
          </w:tcPr>
          <w:p>
            <w:r>
              <w:t>The name of the region in which to insert content widgets.</w:t>
            </w:r>
          </w:p>
        </w:tc>
      </w:tr>
      <w:tr>
        <w:tc>
          <w:tcPr>
            <w:tcW w:type="dxa" w:w="2880"/>
          </w:tcPr>
          <w:p>
            <w:r>
              <w:t>data.status</w:t>
            </w:r>
          </w:p>
        </w:tc>
        <w:tc>
          <w:tcPr>
            <w:tcW w:type="dxa" w:w="2880"/>
          </w:tcPr>
          <w:p>
            <w:r>
              <w:t>string</w:t>
            </w:r>
          </w:p>
        </w:tc>
        <w:tc>
          <w:tcPr>
            <w:tcW w:type="dxa" w:w="2880"/>
          </w:tcPr>
          <w:p>
            <w:r>
              <w:t>Placement status. Possible values: inactive, active. Default: inactive.</w:t>
            </w:r>
          </w:p>
        </w:tc>
      </w:tr>
      <w:tr>
        <w:tc>
          <w:tcPr>
            <w:tcW w:type="dxa" w:w="2880"/>
          </w:tcPr>
          <w:p>
            <w:r>
              <w:t>data.widget</w:t>
            </w:r>
          </w:p>
        </w:tc>
        <w:tc>
          <w:tcPr>
            <w:tcW w:type="dxa" w:w="2880"/>
          </w:tcPr>
          <w:p>
            <w:r>
              <w:t>object</w:t>
            </w:r>
          </w:p>
        </w:tc>
        <w:tc>
          <w:tcPr>
            <w:tcW w:type="dxa" w:w="2880"/>
          </w:tcPr>
          <w:p>
            <w:r>
              <w:t>The widget associated with the placement.</w:t>
            </w:r>
          </w:p>
        </w:tc>
      </w:tr>
      <w:tr>
        <w:tc>
          <w:tcPr>
            <w:tcW w:type="dxa" w:w="2880"/>
          </w:tcPr>
          <w:p>
            <w:r>
              <w:t>data.widget.name</w:t>
            </w:r>
          </w:p>
        </w:tc>
        <w:tc>
          <w:tcPr>
            <w:tcW w:type="dxa" w:w="2880"/>
          </w:tcPr>
          <w:p>
            <w:r>
              <w:t>string</w:t>
            </w:r>
          </w:p>
        </w:tc>
        <w:tc>
          <w:tcPr>
            <w:tcW w:type="dxa" w:w="2880"/>
          </w:tcPr>
          <w:p>
            <w:r>
              <w:t>The user-friendly name.</w:t>
            </w:r>
          </w:p>
        </w:tc>
      </w:tr>
      <w:tr>
        <w:tc>
          <w:tcPr>
            <w:tcW w:type="dxa" w:w="2880"/>
          </w:tcPr>
          <w:p>
            <w:r>
              <w:t>data.widget.description</w:t>
            </w:r>
          </w:p>
        </w:tc>
        <w:tc>
          <w:tcPr>
            <w:tcW w:type="dxa" w:w="2880"/>
          </w:tcPr>
          <w:p>
            <w:r>
              <w:t>string</w:t>
            </w:r>
          </w:p>
        </w:tc>
        <w:tc>
          <w:tcPr>
            <w:tcW w:type="dxa" w:w="2880"/>
          </w:tcPr>
          <w:p>
            <w:r>
              <w:t>The user-friendly description.</w:t>
            </w:r>
          </w:p>
        </w:tc>
      </w:tr>
      <w:tr>
        <w:tc>
          <w:tcPr>
            <w:tcW w:type="dxa" w:w="2880"/>
          </w:tcPr>
          <w:p>
            <w:r>
              <w:t>data.widget.widget_configuration</w:t>
            </w:r>
          </w:p>
        </w:tc>
        <w:tc>
          <w:tcPr>
            <w:tcW w:type="dxa" w:w="2880"/>
          </w:tcPr>
          <w:p>
            <w:r>
              <w:t>object</w:t>
            </w:r>
          </w:p>
        </w:tc>
        <w:tc>
          <w:tcPr>
            <w:tcW w:type="dxa" w:w="2880"/>
          </w:tcPr>
          <w:p>
            <w:r>
              <w:t>The JSON data that populates the template.</w:t>
            </w:r>
          </w:p>
        </w:tc>
      </w:tr>
      <w:tr>
        <w:tc>
          <w:tcPr>
            <w:tcW w:type="dxa" w:w="2880"/>
          </w:tcPr>
          <w:p>
            <w:r>
              <w:t>data.widget.uuid</w:t>
            </w:r>
          </w:p>
        </w:tc>
        <w:tc>
          <w:tcPr>
            <w:tcW w:type="dxa" w:w="2880"/>
          </w:tcPr>
          <w:p>
            <w:r>
              <w:t>string</w:t>
            </w:r>
          </w:p>
        </w:tc>
        <w:tc>
          <w:tcPr>
            <w:tcW w:type="dxa" w:w="2880"/>
          </w:tcPr>
          <w:p>
            <w:r>
              <w:t>The primary identifier.</w:t>
            </w:r>
          </w:p>
        </w:tc>
      </w:tr>
      <w:tr>
        <w:tc>
          <w:tcPr>
            <w:tcW w:type="dxa" w:w="2880"/>
          </w:tcPr>
          <w:p>
            <w:r>
              <w:t>data.widget.widget_template</w:t>
            </w:r>
          </w:p>
        </w:tc>
        <w:tc>
          <w:tcPr>
            <w:tcW w:type="dxa" w:w="2880"/>
          </w:tcPr>
          <w:p>
            <w:r>
              <w:t>object</w:t>
            </w:r>
          </w:p>
        </w:tc>
        <w:tc>
          <w:tcPr>
            <w:tcW w:type="dxa" w:w="2880"/>
          </w:tcPr>
          <w:p>
            <w:r>
              <w:t>The widget template object (widgetTemplate_Full).</w:t>
            </w:r>
          </w:p>
        </w:tc>
      </w:tr>
      <w:tr>
        <w:tc>
          <w:tcPr>
            <w:tcW w:type="dxa" w:w="2880"/>
          </w:tcPr>
          <w:p>
            <w:r>
              <w:t>data.widget.date_created</w:t>
            </w:r>
          </w:p>
        </w:tc>
        <w:tc>
          <w:tcPr>
            <w:tcW w:type="dxa" w:w="2880"/>
          </w:tcPr>
          <w:p>
            <w:r>
              <w:t>string</w:t>
            </w:r>
          </w:p>
        </w:tc>
        <w:tc>
          <w:tcPr>
            <w:tcW w:type="dxa" w:w="2880"/>
          </w:tcPr>
          <w:p>
            <w:r>
              <w:t>The date on which this object was initially created.</w:t>
            </w:r>
          </w:p>
        </w:tc>
      </w:tr>
      <w:tr>
        <w:tc>
          <w:tcPr>
            <w:tcW w:type="dxa" w:w="2880"/>
          </w:tcPr>
          <w:p>
            <w:r>
              <w:t>data.widget.date_modified</w:t>
            </w:r>
          </w:p>
        </w:tc>
        <w:tc>
          <w:tcPr>
            <w:tcW w:type="dxa" w:w="2880"/>
          </w:tcPr>
          <w:p>
            <w:r>
              <w:t>string</w:t>
            </w:r>
          </w:p>
        </w:tc>
        <w:tc>
          <w:tcPr>
            <w:tcW w:type="dxa" w:w="2880"/>
          </w:tcPr>
          <w:p>
            <w:r>
              <w:t>The date on which this object was last updated.</w:t>
            </w:r>
          </w:p>
        </w:tc>
      </w:tr>
      <w:tr>
        <w:tc>
          <w:tcPr>
            <w:tcW w:type="dxa" w:w="2880"/>
          </w:tcPr>
          <w:p>
            <w:r>
              <w:t>data.widget.version_uuid</w:t>
            </w:r>
          </w:p>
        </w:tc>
        <w:tc>
          <w:tcPr>
            <w:tcW w:type="dxa" w:w="2880"/>
          </w:tcPr>
          <w:p>
            <w:r>
              <w:t>string</w:t>
            </w:r>
          </w:p>
        </w:tc>
        <w:tc>
          <w:tcPr>
            <w:tcW w:type="dxa" w:w="2880"/>
          </w:tcPr>
          <w:p>
            <w:r>
              <w:t>Identifier of the widget template version associated with this widget.</w:t>
            </w:r>
          </w:p>
        </w:tc>
      </w:tr>
      <w:tr>
        <w:tc>
          <w:tcPr>
            <w:tcW w:type="dxa" w:w="2880"/>
          </w:tcPr>
          <w:p>
            <w:r>
              <w:t>data.widget.channel_id</w:t>
            </w:r>
          </w:p>
        </w:tc>
        <w:tc>
          <w:tcPr>
            <w:tcW w:type="dxa" w:w="2880"/>
          </w:tcPr>
          <w:p>
            <w:r>
              <w:t>integer</w:t>
            </w:r>
          </w:p>
        </w:tc>
        <w:tc>
          <w:tcPr>
            <w:tcW w:type="dxa" w:w="2880"/>
          </w:tcPr>
          <w:p>
            <w:r>
              <w:t>The ID of the channel on which this widget exists.</w:t>
            </w:r>
          </w:p>
        </w:tc>
      </w:tr>
      <w:tr>
        <w:tc>
          <w:tcPr>
            <w:tcW w:type="dxa" w:w="2880"/>
          </w:tcPr>
          <w:p>
            <w:r>
              <w:t>meta</w:t>
            </w:r>
          </w:p>
        </w:tc>
        <w:tc>
          <w:tcPr>
            <w:tcW w:type="dxa" w:w="2880"/>
          </w:tcPr>
          <w:p>
            <w:r>
              <w:t>object</w:t>
            </w:r>
          </w:p>
        </w:tc>
        <w:tc>
          <w:tcPr>
            <w:tcW w:type="dxa" w:w="2880"/>
          </w:tcPr>
          <w:p>
            <w:r>
              <w:t>Response metadata (shape not further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'https://api.bigcommerce.com/stores/{{BIG_COMMERCE_STORE_HASH}}/v3/content/placements/89eac5b3-91d7-48e5-92e7-ff53ecf07f8c' \</w:t>
        <w:br/>
        <w:t xml:space="preserve"> --header 'Accept: application/json'</w:t>
      </w:r>
    </w:p>
    <w:p>
      <w:pPr>
        <w:pStyle w:val="Heading3"/>
      </w:pPr>
      <w:r>
        <w:t>Behavior</w:t>
      </w:r>
    </w:p>
    <w:p>
      <w:pPr>
        <w:pStyle w:val="ListBullet"/>
      </w:pPr>
      <w:r>
        <w:t>Looks up the placement by uuid.</w:t>
      </w:r>
    </w:p>
    <w:p>
      <w:pPr>
        <w:pStyle w:val="ListBullet"/>
      </w:pPr>
      <w:r>
        <w:t>If found, returns the placement object in data, including the associated widget details.</w:t>
      </w:r>
    </w:p>
    <w:p>
      <w:pPr>
        <w:pStyle w:val="ListBullet"/>
      </w:pPr>
      <w:r>
        <w:t>If not found, returns a 404 error response.</w:t>
      </w:r>
    </w:p>
    <w:p>
      <w:pPr>
        <w:pStyle w:val="ListBullet"/>
      </w:pPr>
      <w:r>
        <w:t>If the request is invalid, returns a 422 error response with details.</w:t>
      </w:r>
    </w:p>
    <w:p>
      <w:pPr>
        <w:pStyle w:val="Heading3"/>
      </w:pPr>
      <w:r>
        <w:t>Notes</w:t>
      </w:r>
    </w:p>
    <w:p>
      <w:pPr>
        <w:pStyle w:val="ListBullet"/>
      </w:pPr>
      <w:r>
        <w:t>entity_id is not supported for the home page.</w:t>
      </w:r>
    </w:p>
    <w:p>
      <w:pPr>
        <w:pStyle w:val="ListBullet"/>
      </w:pPr>
      <w:r>
        <w:t>status defaults to inactive when creating placements (default noted in the schema), but this endpoint only returns the current stored value.</w:t>
      </w:r>
    </w:p>
    <w:p>
      <w:pPr>
        <w:pStyle w:val="Heading3"/>
      </w:pPr>
      <w:r>
        <w:t>Related placements actions</w:t>
      </w:r>
    </w:p>
    <w:p>
      <w:pPr>
        <w:pStyle w:val="ListBullet"/>
      </w:pPr>
      <w:r>
        <w:t>[POST] Create a Placement (Storefront Content) — /v3/content/placements</w:t>
      </w:r>
    </w:p>
    <w:p>
      <w:pPr>
        <w:pStyle w:val="ListBullet"/>
      </w:pPr>
      <w:r>
        <w:t>[DELETE] Delete a Placement — /v3/content/placements/{{uuid}}</w:t>
      </w:r>
    </w:p>
    <w:p>
      <w:pPr>
        <w:pStyle w:val="ListBullet"/>
      </w:pPr>
      <w:r>
        <w:t>[GET] List Placements — /v3/content/placements</w:t>
      </w:r>
    </w:p>
    <w:p>
      <w:pPr>
        <w:pStyle w:val="ListBullet"/>
      </w:pPr>
      <w:r>
        <w:t>[PUT] Update a Placement — /v3/content/placements/{{uuid}}</w:t>
      </w:r>
    </w:p>
    <w:p>
      <w:r>
        <w:br w:type="page"/>
      </w:r>
    </w:p>
    <w:p>
      <w:pPr>
        <w:pStyle w:val="Heading2"/>
      </w:pPr>
      <w:r>
        <w:t>502. [GET] List Placements</w:t>
      </w:r>
    </w:p>
    <w:p>
      <w:r>
        <w:rPr>
          <w:b/>
        </w:rPr>
        <w:t xml:space="preserve">Endpoint: </w:t>
      </w:r>
      <w:r>
        <w:rPr>
          <w:rFonts w:ascii="Courier New" w:hAnsi="Courier New"/>
          <w:sz w:val="18"/>
        </w:rPr>
        <w:t>/v3/content/placements</w:t>
      </w:r>
    </w:p>
    <w:p>
      <w:pPr>
        <w:pStyle w:val="Heading3"/>
      </w:pPr>
      <w:r>
        <w:t>Prerequisites</w:t>
      </w:r>
    </w:p>
    <w:p>
      <w:pPr>
        <w:pStyle w:val="ListBullet"/>
      </w:pPr>
      <w:r>
        <w:t>Store must have content placements configured (otherwise the list may be empty).</w:t>
      </w:r>
    </w:p>
    <w:p>
      <w:pPr>
        <w:pStyle w:val="Heading3"/>
      </w:pPr>
      <w:r>
        <w:t>Method</w:t>
      </w:r>
    </w:p>
    <w:p>
      <w:r>
        <w:t>GET</w:t>
      </w:r>
    </w:p>
    <w:p>
      <w:pPr>
        <w:pStyle w:val="Heading3"/>
      </w:pPr>
      <w:r>
        <w:t>URL</w:t>
      </w:r>
    </w:p>
    <w:p>
      <w:r>
        <w:t>https://api.bigcommerce.com/stores/{{BIG_COMMERCE_STORE_HASH}}/v3/content/placements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Placements. Supports pagination and filtering by widget/template attributes, channel IDs, and site IDs.</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 (the {{BIG_COMMERCE_STORE_HASH}} portion is managed internally).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Specifies the page number in a limited (paginated) list of products.</w:t>
            </w:r>
          </w:p>
        </w:tc>
      </w:tr>
      <w:tr>
        <w:tc>
          <w:tcPr>
            <w:tcW w:type="dxa" w:w="2880"/>
          </w:tcPr>
          <w:p>
            <w:r>
              <w:t>limit</w:t>
            </w:r>
          </w:p>
        </w:tc>
        <w:tc>
          <w:tcPr>
            <w:tcW w:type="dxa" w:w="2880"/>
          </w:tcPr>
          <w:p>
            <w:r>
              <w:t>integer</w:t>
            </w:r>
          </w:p>
        </w:tc>
        <w:tc>
          <w:tcPr>
            <w:tcW w:type="dxa" w:w="2880"/>
          </w:tcPr>
          <w:p>
            <w:r>
              <w:t>Controls the number of items per page in a limited (paginated) list of products.</w:t>
            </w:r>
          </w:p>
        </w:tc>
      </w:tr>
      <w:tr>
        <w:tc>
          <w:tcPr>
            <w:tcW w:type="dxa" w:w="2880"/>
          </w:tcPr>
          <w:p>
            <w:r>
              <w:t>widget_template_kind</w:t>
            </w:r>
          </w:p>
        </w:tc>
        <w:tc>
          <w:tcPr>
            <w:tcW w:type="dxa" w:w="2880"/>
          </w:tcPr>
          <w:p>
            <w:r>
              <w:t>string</w:t>
            </w:r>
          </w:p>
        </w:tc>
        <w:tc>
          <w:tcPr>
            <w:tcW w:type="dxa" w:w="2880"/>
          </w:tcPr>
          <w:p>
            <w:r>
              <w:t>The kind of widget template.</w:t>
            </w:r>
          </w:p>
        </w:tc>
      </w:tr>
      <w:tr>
        <w:tc>
          <w:tcPr>
            <w:tcW w:type="dxa" w:w="2880"/>
          </w:tcPr>
          <w:p>
            <w:r>
              <w:t>template_file</w:t>
            </w:r>
          </w:p>
        </w:tc>
        <w:tc>
          <w:tcPr>
            <w:tcW w:type="dxa" w:w="2880"/>
          </w:tcPr>
          <w:p>
            <w:r>
              <w:t>string</w:t>
            </w:r>
          </w:p>
        </w:tc>
        <w:tc>
          <w:tcPr>
            <w:tcW w:type="dxa" w:w="2880"/>
          </w:tcPr>
          <w:p>
            <w:r>
              <w:t>The template file to target (example: pages/home).</w:t>
            </w:r>
          </w:p>
        </w:tc>
      </w:tr>
      <w:tr>
        <w:tc>
          <w:tcPr>
            <w:tcW w:type="dxa" w:w="2880"/>
          </w:tcPr>
          <w:p>
            <w:r>
              <w:t>widget_uuid</w:t>
            </w:r>
          </w:p>
        </w:tc>
        <w:tc>
          <w:tcPr>
            <w:tcW w:type="dxa" w:w="2880"/>
          </w:tcPr>
          <w:p>
            <w:r>
              <w:t>string</w:t>
            </w:r>
          </w:p>
        </w:tc>
        <w:tc>
          <w:tcPr>
            <w:tcW w:type="dxa" w:w="2880"/>
          </w:tcPr>
          <w:p>
            <w:r>
              <w:t>The identifier for a specific widget.</w:t>
            </w:r>
          </w:p>
        </w:tc>
      </w:tr>
      <w:tr>
        <w:tc>
          <w:tcPr>
            <w:tcW w:type="dxa" w:w="2880"/>
          </w:tcPr>
          <w:p>
            <w:r>
              <w:t>widget_template_uuid</w:t>
            </w:r>
          </w:p>
        </w:tc>
        <w:tc>
          <w:tcPr>
            <w:tcW w:type="dxa" w:w="2880"/>
          </w:tcPr>
          <w:p>
            <w:r>
              <w:t>string</w:t>
            </w:r>
          </w:p>
        </w:tc>
        <w:tc>
          <w:tcPr>
            <w:tcW w:type="dxa" w:w="2880"/>
          </w:tcPr>
          <w:p>
            <w:r>
              <w:t>The identifier for a specific widget template.</w:t>
            </w:r>
          </w:p>
        </w:tc>
      </w:tr>
      <w:tr>
        <w:tc>
          <w:tcPr>
            <w:tcW w:type="dxa" w:w="2880"/>
          </w:tcPr>
          <w:p>
            <w:r>
              <w:t>channel_id:in</w:t>
            </w:r>
          </w:p>
        </w:tc>
        <w:tc>
          <w:tcPr>
            <w:tcW w:type="dxa" w:w="2880"/>
          </w:tcPr>
          <w:p>
            <w:r>
              <w:t>integer[]</w:t>
            </w:r>
          </w:p>
        </w:tc>
        <w:tc>
          <w:tcPr>
            <w:tcW w:type="dxa" w:w="2880"/>
          </w:tcPr>
          <w:p>
            <w:r>
              <w:t>A comma-separated list of channel IDs to filter results by.</w:t>
            </w:r>
          </w:p>
        </w:tc>
      </w:tr>
      <w:tr>
        <w:tc>
          <w:tcPr>
            <w:tcW w:type="dxa" w:w="2880"/>
          </w:tcPr>
          <w:p>
            <w:r>
              <w:t>site_id:in</w:t>
            </w:r>
          </w:p>
        </w:tc>
        <w:tc>
          <w:tcPr>
            <w:tcW w:type="dxa" w:w="2880"/>
          </w:tcPr>
          <w:p>
            <w:r>
              <w:t>integer[]</w:t>
            </w:r>
          </w:p>
        </w:tc>
        <w:tc>
          <w:tcPr>
            <w:tcW w:type="dxa" w:w="2880"/>
          </w:tcPr>
          <w:p>
            <w:r>
              <w:t>A comma-separated list of site IDs to filter results by.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"channel_id": 1,</w:t>
        <w:br/>
        <w:t xml:space="preserve"> "date_created": "2020-12-21T20:43:16.796Z",</w:t>
        <w:br/>
        <w:t xml:space="preserve"> "date_modified": "2020-12-21T20:43:16.796Z",</w:t>
        <w:br/>
        <w:t xml:space="preserve"> "entity_id": "21",</w:t>
        <w:br/>
        <w:t xml:space="preserve"> "region": "category_header_banner",</w:t>
        <w:br/>
        <w:t xml:space="preserve"> "sort_order": 1,</w:t>
        <w:br/>
        <w:t xml:space="preserve"> "status": "active",</w:t>
        <w:br/>
        <w:t xml:space="preserve"> "template_file": "pages/category",</w:t>
        <w:br/>
        <w:t xml:space="preserve"> "uuid": "89eac5b3-91d7-48e5-92e7-ff53ecf07f8c",</w:t>
        <w:br/>
        <w:t xml:space="preserve"> "widget": {</w:t>
        <w:br/>
        <w:t xml:space="preserve"> "channel_id": 1,</w:t>
        <w:br/>
        <w:t xml:space="preserve"> "date_created": "2020-12-21T19:54:16.406Z",</w:t>
        <w:br/>
        <w:t xml:space="preserve"> "date_modified": "2020-12-21T20:40:45.173Z",</w:t>
        <w:br/>
        <w:t xml:space="preserve"> "description": "",</w:t>
        <w:br/>
        <w:t xml:space="preserve"> "name": "Header Images",</w:t>
        <w:br/>
        <w:t xml:space="preserve"> "storefront_api_query_params": {},</w:t>
        <w:br/>
        <w:t xml:space="preserve"> "uuid": "1f05183e-dfa4-4583-af28-250b47e177b2",</w:t>
        <w:br/>
        <w:t xml:space="preserve"> "version_uuid": "c863f77b-e5b4-4462-a9ed-2aff9005140e",</w:t>
        <w:br/>
        <w:t xml:space="preserve"> "widget_configuration": {</w:t>
        <w:br/>
        <w:t xml:space="preserve"> "_": {</w:t>
        <w:br/>
        <w:t xml:space="preserve"> "id": "1f05183e-dfa4-4583-af28-250b47e177b2"</w:t>
        <w:br/>
        <w:t xml:space="preserve"> },</w:t>
        <w:br/>
        <w:t xml:space="preserve"> "images": [</w:t>
        <w:br/>
        <w:t xml:space="preserve"> {</w:t>
        <w:br/>
        <w:t xml:space="preserve"> "image_source": "https://cdn11.bigcommerce.com/s-n0i50vy/images/stencil/1280x1280/products/109/361/kinfolkessentialissue_1024x1024__22507.1456436715.jpg?c=2&amp;imbypass=on"</w:t>
        <w:br/>
        <w:t xml:space="preserve"> },</w:t>
        <w:br/>
        <w:t xml:space="preserve"> {</w:t>
        <w:br/>
        <w:t xml:space="preserve"> "image_source": "https://cdn11.bigcommerce.com/s-n0i50vy/images/stencil/500x659/products/85/282/livingwithplants_grande__26452.1456436666.jpg?c=2&amp;imbypass=on"</w:t>
        <w:br/>
        <w:t xml:space="preserve"> },</w:t>
        <w:br/>
        <w:t xml:space="preserve"> {</w:t>
        <w:br/>
        <w:t xml:space="preserve"> "image_source": "https://cdn11.bigcommerce.com/s-n0i50vy/images/stencil/1280x1280/products/109/361/kinfolkessentialissue_1024x1024__22507.1456436715.jpg?c=2&amp;imbypass=on"</w:t>
        <w:br/>
        <w:t xml:space="preserve"> }</w:t>
        <w:br/>
        <w:t xml:space="preserve"> ]</w:t>
        <w:br/>
        <w:t xml:space="preserve"> },</w:t>
        <w:br/>
        <w:t xml:space="preserve"> "widget_template": {</w:t>
        <w:br/>
        <w:t xml:space="preserve"> "channel_id": 1,</w:t>
        <w:br/>
        <w:t xml:space="preserve"> "client_rerender": false,</w:t>
        <w:br/>
        <w:t xml:space="preserve"> "current_version_uuid": "c863f77b-e5b4-4462-a9ed-2aff9005140e",</w:t>
        <w:br/>
        <w:t xml:space="preserve"> "date_created": "2020-12-21T19:49:29.110Z",</w:t>
        <w:br/>
        <w:t xml:space="preserve"> "date_modified": "2020-12-21T19:49:29.110Z",</w:t>
        <w:br/>
        <w:t xml:space="preserve"> "icon_name": "default",</w:t>
        <w:br/>
        <w:t xml:space="preserve"> "kind": "custom",</w:t>
        <w:br/>
        <w:t xml:space="preserve"> "name": "Header Images",</w:t>
        <w:br/>
        <w:t xml:space="preserve"> "schema": [],</w:t>
        <w:br/>
        <w:t xml:space="preserve"> "storefront_api_query": "",</w:t>
        <w:br/>
        <w:t xml:space="preserve"> "template": "{{#each images}}{{/each}}",</w:t>
        <w:br/>
        <w:t xml:space="preserve"> "template_engine": "handlebars_v3",</w:t>
        <w:br/>
        <w:t xml:space="preserve"> "uuid": "f8459145-da8f-4d98-93e4-83aa47da61c6"</w:t>
        <w:br/>
        <w:t xml:space="preserve"> }</w:t>
        <w:br/>
        <w:t xml:space="preserve"> }</w:t>
        <w:br/>
        <w:t xml:space="preserve"> }</w:t>
        <w:br/>
        <w:t xml:space="preserve"> ],</w:t>
        <w:br/>
        <w:t xml:space="preserve"> "meta": {</w:t>
        <w:br/>
        <w:t xml:space="preserve"> "pagination": {</w:t>
        <w:br/>
        <w:t xml:space="preserve"> "count": 1,</w:t>
        <w:br/>
        <w:t xml:space="preserve"> "current_page": 1,</w:t>
        <w:br/>
        <w:t xml:space="preserve"> "per_page": 50,</w:t>
        <w:br/>
        <w:t xml:space="preserve"> "total": 1,</w:t>
        <w:br/>
        <w:t xml:space="preserve"> "total_pages": 1</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"status": 422,</w:t>
        <w:br/>
        <w:t xml:space="preserve"> "title": "Client Error",</w:t>
        <w:br/>
        <w:t xml:space="preserve"> "type": "string",</w:t>
        <w:br/>
        <w:t xml:space="preserve"> "instance": "string",</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placements.</w:t>
            </w:r>
          </w:p>
        </w:tc>
      </w:tr>
      <w:tr>
        <w:tc>
          <w:tcPr>
            <w:tcW w:type="dxa" w:w="2880"/>
          </w:tcPr>
          <w:p>
            <w:r>
              <w:t>data[].uuid</w:t>
            </w:r>
          </w:p>
        </w:tc>
        <w:tc>
          <w:tcPr>
            <w:tcW w:type="dxa" w:w="2880"/>
          </w:tcPr>
          <w:p>
            <w:r>
              <w:t>string</w:t>
            </w:r>
          </w:p>
        </w:tc>
        <w:tc>
          <w:tcPr>
            <w:tcW w:type="dxa" w:w="2880"/>
          </w:tcPr>
          <w:p>
            <w:r>
              <w:t>The primary identifier.</w:t>
            </w:r>
          </w:p>
        </w:tc>
      </w:tr>
      <w:tr>
        <w:tc>
          <w:tcPr>
            <w:tcW w:type="dxa" w:w="2880"/>
          </w:tcPr>
          <w:p>
            <w:r>
              <w:t>data[].template_file</w:t>
            </w:r>
          </w:p>
        </w:tc>
        <w:tc>
          <w:tcPr>
            <w:tcW w:type="dxa" w:w="2880"/>
          </w:tcPr>
          <w:p>
            <w:r>
              <w:t>string</w:t>
            </w:r>
          </w:p>
        </w:tc>
        <w:tc>
          <w:tcPr>
            <w:tcW w:type="dxa" w:w="2880"/>
          </w:tcPr>
          <w:p>
            <w:r>
              <w:t>The template file that you would like to target.</w:t>
            </w:r>
          </w:p>
        </w:tc>
      </w:tr>
      <w:tr>
        <w:tc>
          <w:tcPr>
            <w:tcW w:type="dxa" w:w="2880"/>
          </w:tcPr>
          <w:p>
            <w:r>
              <w:t>data[].date_created</w:t>
            </w:r>
          </w:p>
        </w:tc>
        <w:tc>
          <w:tcPr>
            <w:tcW w:type="dxa" w:w="2880"/>
          </w:tcPr>
          <w:p>
            <w:r>
              <w:t>string</w:t>
            </w:r>
          </w:p>
        </w:tc>
        <w:tc>
          <w:tcPr>
            <w:tcW w:type="dxa" w:w="2880"/>
          </w:tcPr>
          <w:p>
            <w:r>
              <w:t>The date on which this object was initially created.</w:t>
            </w:r>
          </w:p>
        </w:tc>
      </w:tr>
      <w:tr>
        <w:tc>
          <w:tcPr>
            <w:tcW w:type="dxa" w:w="2880"/>
          </w:tcPr>
          <w:p>
            <w:r>
              <w:t>data[].date_modified</w:t>
            </w:r>
          </w:p>
        </w:tc>
        <w:tc>
          <w:tcPr>
            <w:tcW w:type="dxa" w:w="2880"/>
          </w:tcPr>
          <w:p>
            <w:r>
              <w:t>string</w:t>
            </w:r>
          </w:p>
        </w:tc>
        <w:tc>
          <w:tcPr>
            <w:tcW w:type="dxa" w:w="2880"/>
          </w:tcPr>
          <w:p>
            <w:r>
              <w:t>The date on which this object was last updated.</w:t>
            </w:r>
          </w:p>
        </w:tc>
      </w:tr>
      <w:tr>
        <w:tc>
          <w:tcPr>
            <w:tcW w:type="dxa" w:w="2880"/>
          </w:tcPr>
          <w:p>
            <w:r>
              <w:t>data[].channel_id</w:t>
            </w:r>
          </w:p>
        </w:tc>
        <w:tc>
          <w:tcPr>
            <w:tcW w:type="dxa" w:w="2880"/>
          </w:tcPr>
          <w:p>
            <w:r>
              <w:t>integer</w:t>
            </w:r>
          </w:p>
        </w:tc>
        <w:tc>
          <w:tcPr>
            <w:tcW w:type="dxa" w:w="2880"/>
          </w:tcPr>
          <w:p>
            <w:r>
              <w:t>The ID of the channel on which this placement exists.</w:t>
            </w:r>
          </w:p>
        </w:tc>
      </w:tr>
      <w:tr>
        <w:tc>
          <w:tcPr>
            <w:tcW w:type="dxa" w:w="2880"/>
          </w:tcPr>
          <w:p>
            <w:r>
              <w:t>data[].entity_id</w:t>
            </w:r>
          </w:p>
        </w:tc>
        <w:tc>
          <w:tcPr>
            <w:tcW w:type="dxa" w:w="2880"/>
          </w:tcPr>
          <w:p>
            <w:r>
              <w:t>string</w:t>
            </w:r>
          </w:p>
        </w:tc>
        <w:tc>
          <w:tcPr>
            <w:tcW w:type="dxa" w:w="2880"/>
          </w:tcPr>
          <w:p>
            <w:r>
              <w:t>Identifier of a page you would like to target. For product pages, choose product ID. For category pages, choose category ID. Home page does not support entity_id.</w:t>
            </w:r>
          </w:p>
        </w:tc>
      </w:tr>
      <w:tr>
        <w:tc>
          <w:tcPr>
            <w:tcW w:type="dxa" w:w="2880"/>
          </w:tcPr>
          <w:p>
            <w:r>
              <w:t>data[].sort_order</w:t>
            </w:r>
          </w:p>
        </w:tc>
        <w:tc>
          <w:tcPr>
            <w:tcW w:type="dxa" w:w="2880"/>
          </w:tcPr>
          <w:p>
            <w:r>
              <w:t>integer</w:t>
            </w:r>
          </w:p>
        </w:tc>
        <w:tc>
          <w:tcPr>
            <w:tcW w:type="dxa" w:w="2880"/>
          </w:tcPr>
          <w:p>
            <w:r>
              <w:t>Sort order controlling the position of a content widget in a region.</w:t>
            </w:r>
          </w:p>
        </w:tc>
      </w:tr>
      <w:tr>
        <w:tc>
          <w:tcPr>
            <w:tcW w:type="dxa" w:w="2880"/>
          </w:tcPr>
          <w:p>
            <w:r>
              <w:t>data[].region</w:t>
            </w:r>
          </w:p>
        </w:tc>
        <w:tc>
          <w:tcPr>
            <w:tcW w:type="dxa" w:w="2880"/>
          </w:tcPr>
          <w:p>
            <w:r>
              <w:t>string</w:t>
            </w:r>
          </w:p>
        </w:tc>
        <w:tc>
          <w:tcPr>
            <w:tcW w:type="dxa" w:w="2880"/>
          </w:tcPr>
          <w:p>
            <w:r>
              <w:t>The name of the region in which to insert content widgets.</w:t>
            </w:r>
          </w:p>
        </w:tc>
      </w:tr>
      <w:tr>
        <w:tc>
          <w:tcPr>
            <w:tcW w:type="dxa" w:w="2880"/>
          </w:tcPr>
          <w:p>
            <w:r>
              <w:t>data[].status</w:t>
            </w:r>
          </w:p>
        </w:tc>
        <w:tc>
          <w:tcPr>
            <w:tcW w:type="dxa" w:w="2880"/>
          </w:tcPr>
          <w:p>
            <w:r>
              <w:t>string</w:t>
            </w:r>
          </w:p>
        </w:tc>
        <w:tc>
          <w:tcPr>
            <w:tcW w:type="dxa" w:w="2880"/>
          </w:tcPr>
          <w:p>
            <w:r>
              <w:t>Placement status. Possible values: inactive, active. Default: inactive.</w:t>
            </w:r>
          </w:p>
        </w:tc>
      </w:tr>
      <w:tr>
        <w:tc>
          <w:tcPr>
            <w:tcW w:type="dxa" w:w="2880"/>
          </w:tcPr>
          <w:p>
            <w:r>
              <w:t>data[].widget</w:t>
            </w:r>
          </w:p>
        </w:tc>
        <w:tc>
          <w:tcPr>
            <w:tcW w:type="dxa" w:w="2880"/>
          </w:tcPr>
          <w:p>
            <w:r>
              <w:t>object</w:t>
            </w:r>
          </w:p>
        </w:tc>
        <w:tc>
          <w:tcPr>
            <w:tcW w:type="dxa" w:w="2880"/>
          </w:tcPr>
          <w:p>
            <w:r>
              <w:t>Widget associated with this placement.</w:t>
            </w:r>
          </w:p>
        </w:tc>
      </w:tr>
      <w:tr>
        <w:tc>
          <w:tcPr>
            <w:tcW w:type="dxa" w:w="2880"/>
          </w:tcPr>
          <w:p>
            <w:r>
              <w:t>data[].widget.name</w:t>
            </w:r>
          </w:p>
        </w:tc>
        <w:tc>
          <w:tcPr>
            <w:tcW w:type="dxa" w:w="2880"/>
          </w:tcPr>
          <w:p>
            <w:r>
              <w:t>string</w:t>
            </w:r>
          </w:p>
        </w:tc>
        <w:tc>
          <w:tcPr>
            <w:tcW w:type="dxa" w:w="2880"/>
          </w:tcPr>
          <w:p>
            <w:r>
              <w:t>The user-friendly name.</w:t>
            </w:r>
          </w:p>
        </w:tc>
      </w:tr>
      <w:tr>
        <w:tc>
          <w:tcPr>
            <w:tcW w:type="dxa" w:w="2880"/>
          </w:tcPr>
          <w:p>
            <w:r>
              <w:t>data[].widget.description</w:t>
            </w:r>
          </w:p>
        </w:tc>
        <w:tc>
          <w:tcPr>
            <w:tcW w:type="dxa" w:w="2880"/>
          </w:tcPr>
          <w:p>
            <w:r>
              <w:t>string</w:t>
            </w:r>
          </w:p>
        </w:tc>
        <w:tc>
          <w:tcPr>
            <w:tcW w:type="dxa" w:w="2880"/>
          </w:tcPr>
          <w:p>
            <w:r>
              <w:t>The user-friendly description.</w:t>
            </w:r>
          </w:p>
        </w:tc>
      </w:tr>
      <w:tr>
        <w:tc>
          <w:tcPr>
            <w:tcW w:type="dxa" w:w="2880"/>
          </w:tcPr>
          <w:p>
            <w:r>
              <w:t>data[].widget.widget_configuration</w:t>
            </w:r>
          </w:p>
        </w:tc>
        <w:tc>
          <w:tcPr>
            <w:tcW w:type="dxa" w:w="2880"/>
          </w:tcPr>
          <w:p>
            <w:r>
              <w:t>object</w:t>
            </w:r>
          </w:p>
        </w:tc>
        <w:tc>
          <w:tcPr>
            <w:tcW w:type="dxa" w:w="2880"/>
          </w:tcPr>
          <w:p>
            <w:r>
              <w:t>JSON data that populates the template.</w:t>
            </w:r>
          </w:p>
        </w:tc>
      </w:tr>
      <w:tr>
        <w:tc>
          <w:tcPr>
            <w:tcW w:type="dxa" w:w="2880"/>
          </w:tcPr>
          <w:p>
            <w:r>
              <w:t>data[].widget.uuid</w:t>
            </w:r>
          </w:p>
        </w:tc>
        <w:tc>
          <w:tcPr>
            <w:tcW w:type="dxa" w:w="2880"/>
          </w:tcPr>
          <w:p>
            <w:r>
              <w:t>string</w:t>
            </w:r>
          </w:p>
        </w:tc>
        <w:tc>
          <w:tcPr>
            <w:tcW w:type="dxa" w:w="2880"/>
          </w:tcPr>
          <w:p>
            <w:r>
              <w:t>The primary identifier.</w:t>
            </w:r>
          </w:p>
        </w:tc>
      </w:tr>
      <w:tr>
        <w:tc>
          <w:tcPr>
            <w:tcW w:type="dxa" w:w="2880"/>
          </w:tcPr>
          <w:p>
            <w:r>
              <w:t>data[].widget.widget_template</w:t>
            </w:r>
          </w:p>
        </w:tc>
        <w:tc>
          <w:tcPr>
            <w:tcW w:type="dxa" w:w="2880"/>
          </w:tcPr>
          <w:p>
            <w:r>
              <w:t>object</w:t>
            </w:r>
          </w:p>
        </w:tc>
        <w:tc>
          <w:tcPr>
            <w:tcW w:type="dxa" w:w="2880"/>
          </w:tcPr>
          <w:p>
            <w:r>
              <w:t>Widget template details (full object as returned).</w:t>
            </w:r>
          </w:p>
        </w:tc>
      </w:tr>
      <w:tr>
        <w:tc>
          <w:tcPr>
            <w:tcW w:type="dxa" w:w="2880"/>
          </w:tcPr>
          <w:p>
            <w:r>
              <w:t>data[].widget.date_created</w:t>
            </w:r>
          </w:p>
        </w:tc>
        <w:tc>
          <w:tcPr>
            <w:tcW w:type="dxa" w:w="2880"/>
          </w:tcPr>
          <w:p>
            <w:r>
              <w:t>string</w:t>
            </w:r>
          </w:p>
        </w:tc>
        <w:tc>
          <w:tcPr>
            <w:tcW w:type="dxa" w:w="2880"/>
          </w:tcPr>
          <w:p>
            <w:r>
              <w:t>The date on which this widget was initially created.</w:t>
            </w:r>
          </w:p>
        </w:tc>
      </w:tr>
      <w:tr>
        <w:tc>
          <w:tcPr>
            <w:tcW w:type="dxa" w:w="2880"/>
          </w:tcPr>
          <w:p>
            <w:r>
              <w:t>data[].widget.date_modified</w:t>
            </w:r>
          </w:p>
        </w:tc>
        <w:tc>
          <w:tcPr>
            <w:tcW w:type="dxa" w:w="2880"/>
          </w:tcPr>
          <w:p>
            <w:r>
              <w:t>string</w:t>
            </w:r>
          </w:p>
        </w:tc>
        <w:tc>
          <w:tcPr>
            <w:tcW w:type="dxa" w:w="2880"/>
          </w:tcPr>
          <w:p>
            <w:r>
              <w:t>The date on which this widget was last updated.</w:t>
            </w:r>
          </w:p>
        </w:tc>
      </w:tr>
      <w:tr>
        <w:tc>
          <w:tcPr>
            <w:tcW w:type="dxa" w:w="2880"/>
          </w:tcPr>
          <w:p>
            <w:r>
              <w:t>data[].widget.version_uuid</w:t>
            </w:r>
          </w:p>
        </w:tc>
        <w:tc>
          <w:tcPr>
            <w:tcW w:type="dxa" w:w="2880"/>
          </w:tcPr>
          <w:p>
            <w:r>
              <w:t>string</w:t>
            </w:r>
          </w:p>
        </w:tc>
        <w:tc>
          <w:tcPr>
            <w:tcW w:type="dxa" w:w="2880"/>
          </w:tcPr>
          <w:p>
            <w:r>
              <w:t>Identifier of the widget template version associated with this widget.</w:t>
            </w:r>
          </w:p>
        </w:tc>
      </w:tr>
      <w:tr>
        <w:tc>
          <w:tcPr>
            <w:tcW w:type="dxa" w:w="2880"/>
          </w:tcPr>
          <w:p>
            <w:r>
              <w:t>data[].widget.channel_id</w:t>
            </w:r>
          </w:p>
        </w:tc>
        <w:tc>
          <w:tcPr>
            <w:tcW w:type="dxa" w:w="2880"/>
          </w:tcPr>
          <w:p>
            <w:r>
              <w:t>integer</w:t>
            </w:r>
          </w:p>
        </w:tc>
        <w:tc>
          <w:tcPr>
            <w:tcW w:type="dxa" w:w="2880"/>
          </w:tcPr>
          <w:p>
            <w:r>
              <w:t>The ID of the channel on which this widget exists.</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meta.pagination</w:t>
            </w:r>
          </w:p>
        </w:tc>
        <w:tc>
          <w:tcPr>
            <w:tcW w:type="dxa" w:w="2880"/>
          </w:tcPr>
          <w:p>
            <w:r>
              <w:t>object</w:t>
            </w:r>
          </w:p>
        </w:tc>
        <w:tc>
          <w:tcPr>
            <w:tcW w:type="dxa" w:w="2880"/>
          </w:tcPr>
          <w:p>
            <w:r>
              <w:t>Pagination information.</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meta.pagination.count</w:t>
            </w:r>
          </w:p>
        </w:tc>
        <w:tc>
          <w:tcPr>
            <w:tcW w:type="dxa" w:w="2880"/>
          </w:tcPr>
          <w:p>
            <w:r>
              <w:t>integer</w:t>
            </w:r>
          </w:p>
        </w:tc>
        <w:tc>
          <w:tcPr>
            <w:tcW w:type="dxa" w:w="2880"/>
          </w:tcPr>
          <w:p>
            <w:r>
              <w:t>Total number of items in the collection response.</w:t>
            </w:r>
          </w:p>
        </w:tc>
      </w:tr>
      <w:tr>
        <w:tc>
          <w:tcPr>
            <w:tcW w:type="dxa" w:w="2880"/>
          </w:tcPr>
          <w:p>
            <w:r>
              <w:t>meta.pagination.per_page</w:t>
            </w:r>
          </w:p>
        </w:tc>
        <w:tc>
          <w:tcPr>
            <w:tcW w:type="dxa" w:w="2880"/>
          </w:tcPr>
          <w:p>
            <w:r>
              <w:t>integer</w:t>
            </w:r>
          </w:p>
        </w:tc>
        <w:tc>
          <w:tcPr>
            <w:tcW w:type="dxa" w:w="2880"/>
          </w:tcPr>
          <w:p>
            <w:r>
              <w:t>Amount of items returned per page (controlled by limit).</w:t>
            </w:r>
          </w:p>
        </w:tc>
      </w:tr>
      <w:tr>
        <w:tc>
          <w:tcPr>
            <w:tcW w:type="dxa" w:w="2880"/>
          </w:tcPr>
          <w:p>
            <w:r>
              <w:t>meta.pagination.current_page</w:t>
            </w:r>
          </w:p>
        </w:tc>
        <w:tc>
          <w:tcPr>
            <w:tcW w:type="dxa" w:w="2880"/>
          </w:tcPr>
          <w:p>
            <w:r>
              <w:t>integer</w:t>
            </w:r>
          </w:p>
        </w:tc>
        <w:tc>
          <w:tcPr>
            <w:tcW w:type="dxa" w:w="2880"/>
          </w:tcPr>
          <w:p>
            <w:r>
              <w:t>The page you are currently on within the collection.</w:t>
            </w:r>
          </w:p>
        </w:tc>
      </w:tr>
      <w:tr>
        <w:tc>
          <w:tcPr>
            <w:tcW w:type="dxa" w:w="2880"/>
          </w:tcPr>
          <w:p>
            <w:r>
              <w:t>meta.pagination.total_pages</w:t>
            </w:r>
          </w:p>
        </w:tc>
        <w:tc>
          <w:tcPr>
            <w:tcW w:type="dxa" w:w="2880"/>
          </w:tcPr>
          <w:p>
            <w:r>
              <w:t>integer</w:t>
            </w:r>
          </w:p>
        </w:tc>
        <w:tc>
          <w:tcPr>
            <w:tcW w:type="dxa" w:w="2880"/>
          </w:tcPr>
          <w:p>
            <w:r>
              <w:t>Total number of pages in the collection.</w:t>
            </w:r>
          </w:p>
        </w:tc>
      </w:tr>
      <w:tr>
        <w:tc>
          <w:tcPr>
            <w:tcW w:type="dxa" w:w="2880"/>
          </w:tcPr>
          <w:p>
            <w:r>
              <w:t>meta.pagination.links</w:t>
            </w:r>
          </w:p>
        </w:tc>
        <w:tc>
          <w:tcPr>
            <w:tcW w:type="dxa" w:w="2880"/>
          </w:tcPr>
          <w:p>
            <w:r>
              <w:t>object</w:t>
            </w:r>
          </w:p>
        </w:tc>
        <w:tc>
          <w:tcPr>
            <w:tcW w:type="dxa" w:w="2880"/>
          </w:tcPr>
          <w:p>
            <w:r>
              <w:t>Pagination links object (may be present).</w:t>
            </w:r>
          </w:p>
        </w:tc>
      </w:tr>
      <w:tr>
        <w:tc>
          <w:tcPr>
            <w:tcW w:type="dxa" w:w="2880"/>
          </w:tcPr>
          <w:p>
            <w:r>
              <w:t>meta.pagination.links.previous</w:t>
            </w:r>
          </w:p>
        </w:tc>
        <w:tc>
          <w:tcPr>
            <w:tcW w:type="dxa" w:w="2880"/>
          </w:tcPr>
          <w:p>
            <w:r>
              <w:t>string</w:t>
            </w:r>
          </w:p>
        </w:tc>
        <w:tc>
          <w:tcPr>
            <w:tcW w:type="dxa" w:w="2880"/>
          </w:tcPr>
          <w:p>
            <w:r>
              <w:t>Link to the previous page returned in the response.</w:t>
            </w:r>
          </w:p>
        </w:tc>
      </w:tr>
      <w:tr>
        <w:tc>
          <w:tcPr>
            <w:tcW w:type="dxa" w:w="2880"/>
          </w:tcPr>
          <w:p>
            <w:r>
              <w:t>meta.pagination.links.current</w:t>
            </w:r>
          </w:p>
        </w:tc>
        <w:tc>
          <w:tcPr>
            <w:tcW w:type="dxa" w:w="2880"/>
          </w:tcPr>
          <w:p>
            <w:r>
              <w:t>string</w:t>
            </w:r>
          </w:p>
        </w:tc>
        <w:tc>
          <w:tcPr>
            <w:tcW w:type="dxa" w:w="2880"/>
          </w:tcPr>
          <w:p>
            <w:r>
              <w:t>Link to the current page returned in the response.</w:t>
            </w:r>
          </w:p>
        </w:tc>
      </w:tr>
      <w:tr>
        <w:tc>
          <w:tcPr>
            <w:tcW w:type="dxa" w:w="2880"/>
          </w:tcPr>
          <w:p>
            <w:r>
              <w:t>meta.pagination.links.next</w:t>
            </w:r>
          </w:p>
        </w:tc>
        <w:tc>
          <w:tcPr>
            <w:tcW w:type="dxa" w:w="2880"/>
          </w:tcPr>
          <w:p>
            <w:r>
              <w:t>string</w:t>
            </w:r>
          </w:p>
        </w:tc>
        <w:tc>
          <w:tcPr>
            <w:tcW w:type="dxa" w:w="2880"/>
          </w:tcPr>
          <w:p>
            <w:r>
              <w:t>Link to the next page returned in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'https://api.bigcommerce.com/stores/{{BIG_COMMERCE_STORE_HASH}}/v3/content/placements?page=1&amp;limit=50' \</w:t>
        <w:br/>
        <w:t xml:space="preserve"> --header 'Accept: application/json'</w:t>
      </w:r>
    </w:p>
    <w:p>
      <w:pPr>
        <w:pStyle w:val="Heading3"/>
      </w:pPr>
      <w:r>
        <w:t>Example Usage</w:t>
      </w:r>
    </w:p>
    <w:p>
      <w:pPr>
        <w:pStyle w:val="Heading3"/>
      </w:pPr>
      <w:r>
        <w:t>Example 1: Default listing (first page)</w:t>
      </w:r>
    </w:p>
    <w:p>
      <w:r>
        <w:rPr>
          <w:b/>
          <w:color w:val="666666"/>
          <w:sz w:val="16"/>
        </w:rPr>
        <w:t>[bash]</w:t>
      </w:r>
    </w:p>
    <w:p>
      <w:pPr>
        <w:shd w:fill="F2F2F2" w:val="clear"/>
      </w:pPr>
      <w:r>
        <w:rPr>
          <w:rFonts w:ascii="Courier New" w:hAnsi="Courier New"/>
          <w:sz w:val="17"/>
        </w:rPr>
        <w:t>curl -s \</w:t>
        <w:br/>
        <w:t xml:space="preserve"> 'https://api.bigcommerce.com/stores/{{BIG_COMMERCE_STORE_HASH}}/v3/content/placements' \</w:t>
        <w:br/>
        <w:t xml:space="preserve"> -H 'Accept: application/json'</w:t>
      </w:r>
    </w:p>
    <w:p>
      <w:pPr>
        <w:pStyle w:val="Heading3"/>
      </w:pPr>
      <w:r>
        <w:t>Example 2: Filter by template file and widget template kind</w:t>
      </w:r>
    </w:p>
    <w:p>
      <w:r>
        <w:rPr>
          <w:b/>
          <w:color w:val="666666"/>
          <w:sz w:val="16"/>
        </w:rPr>
        <w:t>[bash]</w:t>
      </w:r>
    </w:p>
    <w:p>
      <w:pPr>
        <w:shd w:fill="F2F2F2" w:val="clear"/>
      </w:pPr>
      <w:r>
        <w:rPr>
          <w:rFonts w:ascii="Courier New" w:hAnsi="Courier New"/>
          <w:sz w:val="17"/>
        </w:rPr>
        <w:t>curl -s \</w:t>
        <w:br/>
        <w:t xml:space="preserve"> 'https://api.bigcommerce.com/stores/{{BIG_COMMERCE_STORE_HASH}}/v3/content/placements?template_file=pages%2Fhome&amp;widget_template_kind=custom' \</w:t>
        <w:br/>
        <w:t xml:space="preserve"> -H 'Accept: application/json'</w:t>
      </w:r>
    </w:p>
    <w:p>
      <w:pPr>
        <w:pStyle w:val="Heading3"/>
      </w:pPr>
      <w:r>
        <w:t>Example 3: Filter by channel IDs and site IDs</w:t>
      </w:r>
    </w:p>
    <w:p>
      <w:r>
        <w:rPr>
          <w:b/>
          <w:color w:val="666666"/>
          <w:sz w:val="16"/>
        </w:rPr>
        <w:t>[bash]</w:t>
      </w:r>
    </w:p>
    <w:p>
      <w:pPr>
        <w:shd w:fill="F2F2F2" w:val="clear"/>
      </w:pPr>
      <w:r>
        <w:rPr>
          <w:rFonts w:ascii="Courier New" w:hAnsi="Courier New"/>
          <w:sz w:val="17"/>
        </w:rPr>
        <w:t>curl -s \</w:t>
        <w:br/>
        <w:t xml:space="preserve"> 'https://api.bigcommerce.com/stores/{{BIG_COMMERCE_STORE_HASH}}/v3/content/placements?channel_id:in=1,2&amp;site_id:in=10,11' \</w:t>
        <w:br/>
        <w:t xml:space="preserve"> -H 'Accept: application/json'</w:t>
      </w:r>
    </w:p>
    <w:p>
      <w:pPr>
        <w:pStyle w:val="Heading3"/>
      </w:pPr>
      <w:r>
        <w:t>Notes</w:t>
      </w:r>
    </w:p>
    <w:p>
      <w:pPr>
        <w:pStyle w:val="ListBullet"/>
      </w:pPr>
      <w:r>
        <w:t>channel_id:in and site_id:in are documented as comma-separated lists even though their types are shown as integer[].</w:t>
      </w:r>
    </w:p>
    <w:p>
      <w:pPr>
        <w:pStyle w:val="ListBullet"/>
      </w:pPr>
      <w:r>
        <w:t>The response may include meta.pagination.links (previous/current/next) depending on the result set and pagination state.</w:t>
      </w:r>
    </w:p>
    <w:p>
      <w:pPr>
        <w:pStyle w:val="Heading3"/>
      </w:pPr>
      <w:r>
        <w:t>Error Handling</w:t>
      </w:r>
    </w:p>
    <w:p>
      <w:pPr>
        <w:pStyle w:val="ListBullet"/>
      </w:pPr>
      <w:r>
        <w:t>422 Unprocessable Entity: Missing required fields or invalid data; see the response errors object for details.</w:t>
      </w:r>
    </w:p>
    <w:p>
      <w:pPr>
        <w:pStyle w:val="Heading3"/>
      </w:pPr>
      <w:r>
        <w:t>Related placements actions</w:t>
      </w:r>
    </w:p>
    <w:p>
      <w:pPr>
        <w:pStyle w:val="ListBullet"/>
      </w:pPr>
      <w:r>
        <w:t>[POST] Create a Placement (Storefront Content) — /v3/content/placements</w:t>
      </w:r>
    </w:p>
    <w:p>
      <w:pPr>
        <w:pStyle w:val="ListBullet"/>
      </w:pPr>
      <w:r>
        <w:t>[DELETE] Delete a Placement — /v3/content/placements/{{uuid}}</w:t>
      </w:r>
    </w:p>
    <w:p>
      <w:pPr>
        <w:pStyle w:val="ListBullet"/>
      </w:pPr>
      <w:r>
        <w:t>[GET] Get a Placement — /v3/content/placements/{{uuid}}</w:t>
      </w:r>
    </w:p>
    <w:p>
      <w:pPr>
        <w:pStyle w:val="ListBullet"/>
      </w:pPr>
      <w:r>
        <w:t>[PUT] Update a Placement — /v3/content/placements/{{uuid}}</w:t>
      </w:r>
    </w:p>
    <w:p>
      <w:r>
        <w:br w:type="page"/>
      </w:r>
    </w:p>
    <w:p>
      <w:pPr>
        <w:pStyle w:val="Heading2"/>
      </w:pPr>
      <w:r>
        <w:t>503. [PUT] Update a Placement</w:t>
      </w:r>
    </w:p>
    <w:p>
      <w:r>
        <w:rPr>
          <w:b/>
        </w:rPr>
        <w:t xml:space="preserve">Endpoint: </w:t>
      </w:r>
      <w:r>
        <w:rPr>
          <w:rFonts w:ascii="Courier New" w:hAnsi="Courier New"/>
          <w:sz w:val="18"/>
        </w:rPr>
        <w:t>/v3/content/placements/{{uuid}}</w:t>
      </w:r>
    </w:p>
    <w:p>
      <w:pPr>
        <w:pStyle w:val="Heading3"/>
      </w:pPr>
      <w:r>
        <w:t>Prerequisites</w:t>
      </w:r>
    </w:p>
    <w:p>
      <w:pPr>
        <w:pStyle w:val="ListBullet"/>
      </w:pPr>
      <w:r>
        <w:t>You must have access to manage Content Placements for the target BigCommerce store.</w:t>
      </w:r>
    </w:p>
    <w:p>
      <w:pPr>
        <w:pStyle w:val="Heading3"/>
      </w:pPr>
      <w:r>
        <w:t>Method</w:t>
      </w:r>
    </w:p>
    <w:p>
      <w:r>
        <w:t>PUT</w:t>
      </w:r>
    </w:p>
    <w:p>
      <w:pPr>
        <w:pStyle w:val="Heading3"/>
      </w:pPr>
      <w:r>
        <w:t>URL</w:t>
      </w:r>
    </w:p>
    <w:p>
      <w:r>
        <w:t>https://api.bigcommerce.com/stores/{{BIG_COMMERCE_STORE_HASH}}/v3/content/placements/{{uuid}}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Placement by its UUID. Placements control where a content widget appears (region, template, channel, and optional targeted entity).</w:t>
      </w:r>
    </w:p>
    <w:p>
      <w:pPr>
        <w:pStyle w:val="Heading3"/>
      </w:pPr>
      <w:r>
        <w:t>Enforcement Rules</w:t>
      </w:r>
    </w:p>
    <w:p>
      <w:pPr>
        <w:pStyle w:val="ListBullet"/>
      </w:pPr>
      <w:r>
        <w:t>The uuid path parameter must always be present.</w:t>
      </w:r>
    </w:p>
    <w:p>
      <w:pPr>
        <w:pStyle w:val="ListBullet"/>
      </w:pPr>
      <w:r>
        <w:t>Always construct the path as /v3/content/placements/{{uuid}}, where {{uuid}} is a non-empty string.</w:t>
      </w:r>
    </w:p>
    <w:p>
      <w:pPr>
        <w:pStyle w:val="ListBullet"/>
      </w:pPr>
      <w:r>
        <w:t>Do not call the API with a missing or empty uuid (e.g., avoid /v3/content/placements/).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/v3/content/placements/89eac5b3-91d7-48e5-92e7-ff53ecf07f8c</w:t>
      </w:r>
    </w:p>
    <w:p>
      <w:pPr>
        <w:pStyle w:val="Heading3"/>
      </w:pPr>
      <w:r>
        <w:t>Invalid Examples</w:t>
      </w:r>
    </w:p>
    <w:p>
      <w:r>
        <w:rPr>
          <w:b/>
          <w:color w:val="666666"/>
          <w:sz w:val="16"/>
        </w:rPr>
        <w:t>[http]</w:t>
      </w:r>
    </w:p>
    <w:p>
      <w:pPr>
        <w:shd w:fill="F2F2F2" w:val="clear"/>
      </w:pPr>
      <w:r>
        <w:rPr>
          <w:rFonts w:ascii="Courier New" w:hAnsi="Courier New"/>
          <w:sz w:val="17"/>
        </w:rPr>
        <w:t>/v3/content/placements/</w:t>
        <w:br/>
        <w:t>/v3/content/placements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uuid</w:t>
            </w:r>
          </w:p>
        </w:tc>
        <w:tc>
          <w:tcPr>
            <w:tcW w:type="dxa" w:w="2880"/>
          </w:tcPr>
          <w:p>
            <w:r>
              <w:t>string</w:t>
            </w:r>
          </w:p>
        </w:tc>
        <w:tc>
          <w:tcPr>
            <w:tcW w:type="dxa" w:w="2880"/>
          </w:tcPr>
          <w:p>
            <w:r>
              <w:t>The identifier for a specific placement.</w:t>
            </w:r>
          </w:p>
        </w:tc>
      </w:tr>
    </w:tbl>
    <w:p/>
    <w:p>
      <w:pPr>
        <w:pStyle w:val="Heading3"/>
      </w:pPr>
      <w:r>
        <w:t>Required Request Body Fields</w:t>
      </w:r>
    </w:p>
    <w:p>
      <w:r>
        <w:t>The documentation indicates the request body is required, but does not explicitly mark any individual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Placement update payload (JSON).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template_file</w:t>
            </w:r>
          </w:p>
        </w:tc>
        <w:tc>
          <w:tcPr>
            <w:tcW w:type="dxa" w:w="2880"/>
          </w:tcPr>
          <w:p>
            <w:r>
              <w:t>string</w:t>
            </w:r>
          </w:p>
        </w:tc>
        <w:tc>
          <w:tcPr>
            <w:tcW w:type="dxa" w:w="2880"/>
          </w:tcPr>
          <w:p>
            <w:r>
              <w:t>The template file that you would like to target.</w:t>
            </w:r>
          </w:p>
        </w:tc>
      </w:tr>
      <w:tr>
        <w:tc>
          <w:tcPr>
            <w:tcW w:type="dxa" w:w="2880"/>
          </w:tcPr>
          <w:p>
            <w:r>
              <w:t>widget_uuid</w:t>
            </w:r>
          </w:p>
        </w:tc>
        <w:tc>
          <w:tcPr>
            <w:tcW w:type="dxa" w:w="2880"/>
          </w:tcPr>
          <w:p>
            <w:r>
              <w:t>string</w:t>
            </w:r>
          </w:p>
        </w:tc>
        <w:tc>
          <w:tcPr>
            <w:tcW w:type="dxa" w:w="2880"/>
          </w:tcPr>
          <w:p>
            <w:r>
              <w:t>A widget identifier.</w:t>
            </w:r>
          </w:p>
        </w:tc>
      </w:tr>
      <w:tr>
        <w:tc>
          <w:tcPr>
            <w:tcW w:type="dxa" w:w="2880"/>
          </w:tcPr>
          <w:p>
            <w:r>
              <w:t>channel_id</w:t>
            </w:r>
          </w:p>
        </w:tc>
        <w:tc>
          <w:tcPr>
            <w:tcW w:type="dxa" w:w="2880"/>
          </w:tcPr>
          <w:p>
            <w:r>
              <w:t>integer</w:t>
            </w:r>
          </w:p>
        </w:tc>
        <w:tc>
          <w:tcPr>
            <w:tcW w:type="dxa" w:w="2880"/>
          </w:tcPr>
          <w:p>
            <w:r>
              <w:t>The ID of the channel on which this placement exists.</w:t>
            </w:r>
          </w:p>
        </w:tc>
      </w:tr>
      <w:tr>
        <w:tc>
          <w:tcPr>
            <w:tcW w:type="dxa" w:w="2880"/>
          </w:tcPr>
          <w:p>
            <w:r>
              <w:t>entity_id</w:t>
            </w:r>
          </w:p>
        </w:tc>
        <w:tc>
          <w:tcPr>
            <w:tcW w:type="dxa" w:w="2880"/>
          </w:tcPr>
          <w:p>
            <w:r>
              <w:t>string</w:t>
            </w:r>
          </w:p>
        </w:tc>
        <w:tc>
          <w:tcPr>
            <w:tcW w:type="dxa" w:w="2880"/>
          </w:tcPr>
          <w:p>
            <w:r>
              <w:t>The identifier of a page you would like to target. For product pages, choose product ID. For category pages, choose category ID. Home page does not support entity_id.</w:t>
            </w:r>
          </w:p>
        </w:tc>
      </w:tr>
      <w:tr>
        <w:tc>
          <w:tcPr>
            <w:tcW w:type="dxa" w:w="2880"/>
          </w:tcPr>
          <w:p>
            <w:r>
              <w:t>sort_order</w:t>
            </w:r>
          </w:p>
        </w:tc>
        <w:tc>
          <w:tcPr>
            <w:tcW w:type="dxa" w:w="2880"/>
          </w:tcPr>
          <w:p>
            <w:r>
              <w:t>integer</w:t>
            </w:r>
          </w:p>
        </w:tc>
        <w:tc>
          <w:tcPr>
            <w:tcW w:type="dxa" w:w="2880"/>
          </w:tcPr>
          <w:p>
            <w:r>
              <w:t>The sort order to control the position of a content widget in a region.</w:t>
            </w:r>
          </w:p>
        </w:tc>
      </w:tr>
      <w:tr>
        <w:tc>
          <w:tcPr>
            <w:tcW w:type="dxa" w:w="2880"/>
          </w:tcPr>
          <w:p>
            <w:r>
              <w:t>region</w:t>
            </w:r>
          </w:p>
        </w:tc>
        <w:tc>
          <w:tcPr>
            <w:tcW w:type="dxa" w:w="2880"/>
          </w:tcPr>
          <w:p>
            <w:r>
              <w:t>string</w:t>
            </w:r>
          </w:p>
        </w:tc>
        <w:tc>
          <w:tcPr>
            <w:tcW w:type="dxa" w:w="2880"/>
          </w:tcPr>
          <w:p>
            <w:r>
              <w:t>The name of the region in which to insert content widgets.</w:t>
            </w:r>
          </w:p>
        </w:tc>
      </w:tr>
      <w:tr>
        <w:tc>
          <w:tcPr>
            <w:tcW w:type="dxa" w:w="2880"/>
          </w:tcPr>
          <w:p>
            <w:r>
              <w:t>status</w:t>
            </w:r>
          </w:p>
        </w:tc>
        <w:tc>
          <w:tcPr>
            <w:tcW w:type="dxa" w:w="2880"/>
          </w:tcPr>
          <w:p>
            <w:r>
              <w:t>string</w:t>
            </w:r>
          </w:p>
        </w:tc>
        <w:tc>
          <w:tcPr>
            <w:tcW w:type="dxa" w:w="2880"/>
          </w:tcPr>
          <w:p>
            <w:r>
              <w:t>Sets the placement as either inactive or active. Allowed values: inactive, active. Default: inactive.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"channel_id": 1,</w:t>
        <w:br/>
        <w:t xml:space="preserve"> "date_created": "2020-12-21T20:43:16.796Z",</w:t>
        <w:br/>
        <w:t xml:space="preserve"> "date_modified": "2020-12-21T20:43:16.796Z",</w:t>
        <w:br/>
        <w:t xml:space="preserve"> "entity_id": "21",</w:t>
        <w:br/>
        <w:t xml:space="preserve"> "region": "category_header_banner",</w:t>
        <w:br/>
        <w:t xml:space="preserve"> "sort_order": 1,</w:t>
        <w:br/>
        <w:t xml:space="preserve"> "status": "active",</w:t>
        <w:br/>
        <w:t xml:space="preserve"> "template_file": "pages/category",</w:t>
        <w:br/>
        <w:t xml:space="preserve"> "uuid": "89eac5b3-91d7-48e5-92e7-ff53ecf07f8c",</w:t>
        <w:br/>
        <w:t xml:space="preserve"> "widget": {</w:t>
        <w:br/>
        <w:t xml:space="preserve"> "channel_id": 1,</w:t>
        <w:br/>
        <w:t xml:space="preserve"> "date_created": "2020-12-21T19:54:16.406Z",</w:t>
        <w:br/>
        <w:t xml:space="preserve"> "date_modified": "2020-12-21T20:40:45.173Z",</w:t>
        <w:br/>
        <w:t xml:space="preserve"> "description": "",</w:t>
        <w:br/>
        <w:t xml:space="preserve"> "name": "Header Images",</w:t>
        <w:br/>
        <w:t xml:space="preserve"> "storefront_api_query_params": {},</w:t>
        <w:br/>
        <w:t xml:space="preserve"> "uuid": "1f05183e-dfa4-4583-af28-250b47e177b2",</w:t>
        <w:br/>
        <w:t xml:space="preserve"> "version_uuid": "c863f77b-e5b4-4462-a9ed-2aff9005140e",</w:t>
        <w:br/>
        <w:t xml:space="preserve"> "widget_configuration": {</w:t>
        <w:br/>
        <w:t xml:space="preserve"> "_": {</w:t>
        <w:br/>
        <w:t xml:space="preserve"> "id": "1f05183e-dfa4-4583-af28-250b47e177b2"</w:t>
        <w:br/>
        <w:t xml:space="preserve"> },</w:t>
        <w:br/>
        <w:t xml:space="preserve"> "images": [</w:t>
        <w:br/>
        <w:t xml:space="preserve"> {</w:t>
        <w:br/>
        <w:t xml:space="preserve"> "image_source": "https://cdn11.bigcommerce.com/s-n0i50vy/images/stencil/1280x1280/products/109/361/kinfolkessentialissue_1024x1024__22507.1456436715.jpg?c=2&amp;imbypass=on"</w:t>
        <w:br/>
        <w:t xml:space="preserve"> },</w:t>
        <w:br/>
        <w:t xml:space="preserve"> {</w:t>
        <w:br/>
        <w:t xml:space="preserve"> "image_source": "https://cdn11.bigcommerce.com/s-n0i50vy/images/stencil/500x659/products/85/282/livingwithplants_grande__26452.1456436666.jpg?c=2&amp;imbypass=on"</w:t>
        <w:br/>
        <w:t xml:space="preserve"> },</w:t>
        <w:br/>
        <w:t xml:space="preserve"> {</w:t>
        <w:br/>
        <w:t xml:space="preserve"> "image_source": "https://cdn11.bigcommerce.com/s-n0i50vy/images/stencil/1280x1280/products/109/361/kinfolkessentialissue_1024x1024__22507.1456436715.jpg?c=2&amp;imbypass=on"</w:t>
        <w:br/>
        <w:t xml:space="preserve"> }</w:t>
        <w:br/>
        <w:t xml:space="preserve"> ]</w:t>
        <w:br/>
        <w:t xml:space="preserve"> },</w:t>
        <w:br/>
        <w:t xml:space="preserve"> "widget_template": {</w:t>
        <w:br/>
        <w:t xml:space="preserve"> "channel_id": 1,</w:t>
        <w:br/>
        <w:t xml:space="preserve"> "client_rerender": false,</w:t>
        <w:br/>
        <w:t xml:space="preserve"> "current_version_uuid": "c863f77b-e5b4-4462-a9ed-2aff9005140e",</w:t>
        <w:br/>
        <w:t xml:space="preserve"> "date_created": "2020-12-21T19:49:29.110Z",</w:t>
        <w:br/>
        <w:t xml:space="preserve"> "date_modified": "2020-12-21T19:49:29.110Z",</w:t>
        <w:br/>
        <w:t xml:space="preserve"> "icon_name": "default",</w:t>
        <w:br/>
        <w:t xml:space="preserve"> "kind": "custom",</w:t>
        <w:br/>
        <w:t xml:space="preserve"> "name": "Header Images",</w:t>
        <w:br/>
        <w:t xml:space="preserve"> "schema": [],</w:t>
        <w:br/>
        <w:t xml:space="preserve"> "storefront_api_query": "",</w:t>
        <w:br/>
        <w:t xml:space="preserve"> "template": "{{#each images}}{{/each}}",</w:t>
        <w:br/>
        <w:t xml:space="preserve"> "template_engine": "handlebars_v3",</w:t>
        <w:br/>
        <w:t xml:space="preserve"> "uuid": "f8459145-da8f-4d98-93e4-83aa47da61c6"</w:t>
        <w:br/>
        <w:t xml:space="preserve"> }</w:t>
        <w:br/>
        <w:t xml:space="preserve"> }</w:t>
        <w:br/>
        <w:t xml:space="preserve"> },</w:t>
        <w:br/>
        <w:t xml:space="preserve"> "meta":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0,</w:t>
        <w:br/>
        <w:t xml:space="preserve"> "title": "string",</w:t>
        <w:br/>
        <w:t xml:space="preserve"> "type": "string",</w:t>
        <w:br/>
        <w:t xml:space="preserve"> "instance": "string",</w:t>
        <w:br/>
        <w:t xml:space="preserve"> "errors": {}</w:t>
        <w:br/>
        <w:t>}</w:t>
      </w:r>
    </w:p>
    <w:p>
      <w:pPr>
        <w:pStyle w:val="Heading3"/>
      </w:pPr>
      <w:r>
        <w:t>Error Response (422 Unprocessable Entity)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placement.</w:t>
            </w:r>
          </w:p>
        </w:tc>
      </w:tr>
      <w:tr>
        <w:tc>
          <w:tcPr>
            <w:tcW w:type="dxa" w:w="2880"/>
          </w:tcPr>
          <w:p>
            <w:r>
              <w:t>data.uuid</w:t>
            </w:r>
          </w:p>
        </w:tc>
        <w:tc>
          <w:tcPr>
            <w:tcW w:type="dxa" w:w="2880"/>
          </w:tcPr>
          <w:p>
            <w:r>
              <w:t>string</w:t>
            </w:r>
          </w:p>
        </w:tc>
        <w:tc>
          <w:tcPr>
            <w:tcW w:type="dxa" w:w="2880"/>
          </w:tcPr>
          <w:p>
            <w:r>
              <w:t>The primary identifier.</w:t>
            </w:r>
          </w:p>
        </w:tc>
      </w:tr>
      <w:tr>
        <w:tc>
          <w:tcPr>
            <w:tcW w:type="dxa" w:w="2880"/>
          </w:tcPr>
          <w:p>
            <w:r>
              <w:t>data.template_file</w:t>
            </w:r>
          </w:p>
        </w:tc>
        <w:tc>
          <w:tcPr>
            <w:tcW w:type="dxa" w:w="2880"/>
          </w:tcPr>
          <w:p>
            <w:r>
              <w:t>string</w:t>
            </w:r>
          </w:p>
        </w:tc>
        <w:tc>
          <w:tcPr>
            <w:tcW w:type="dxa" w:w="2880"/>
          </w:tcPr>
          <w:p>
            <w:r>
              <w:t>The template file that you would like to target.</w:t>
            </w:r>
          </w:p>
        </w:tc>
      </w:tr>
      <w:tr>
        <w:tc>
          <w:tcPr>
            <w:tcW w:type="dxa" w:w="2880"/>
          </w:tcPr>
          <w:p>
            <w:r>
              <w:t>data.date_created</w:t>
            </w:r>
          </w:p>
        </w:tc>
        <w:tc>
          <w:tcPr>
            <w:tcW w:type="dxa" w:w="2880"/>
          </w:tcPr>
          <w:p>
            <w:r>
              <w:t>string</w:t>
            </w:r>
          </w:p>
        </w:tc>
        <w:tc>
          <w:tcPr>
            <w:tcW w:type="dxa" w:w="2880"/>
          </w:tcPr>
          <w:p>
            <w:r>
              <w:t>The date on which this object was initially created.</w:t>
            </w:r>
          </w:p>
        </w:tc>
      </w:tr>
      <w:tr>
        <w:tc>
          <w:tcPr>
            <w:tcW w:type="dxa" w:w="2880"/>
          </w:tcPr>
          <w:p>
            <w:r>
              <w:t>data.date_modified</w:t>
            </w:r>
          </w:p>
        </w:tc>
        <w:tc>
          <w:tcPr>
            <w:tcW w:type="dxa" w:w="2880"/>
          </w:tcPr>
          <w:p>
            <w:r>
              <w:t>string</w:t>
            </w:r>
          </w:p>
        </w:tc>
        <w:tc>
          <w:tcPr>
            <w:tcW w:type="dxa" w:w="2880"/>
          </w:tcPr>
          <w:p>
            <w:r>
              <w:t>The date on which this object was last updated.</w:t>
            </w:r>
          </w:p>
        </w:tc>
      </w:tr>
      <w:tr>
        <w:tc>
          <w:tcPr>
            <w:tcW w:type="dxa" w:w="2880"/>
          </w:tcPr>
          <w:p>
            <w:r>
              <w:t>data.channel_id</w:t>
            </w:r>
          </w:p>
        </w:tc>
        <w:tc>
          <w:tcPr>
            <w:tcW w:type="dxa" w:w="2880"/>
          </w:tcPr>
          <w:p>
            <w:r>
              <w:t>integer</w:t>
            </w:r>
          </w:p>
        </w:tc>
        <w:tc>
          <w:tcPr>
            <w:tcW w:type="dxa" w:w="2880"/>
          </w:tcPr>
          <w:p>
            <w:r>
              <w:t>The ID of the channel on which this placement exists.</w:t>
            </w:r>
          </w:p>
        </w:tc>
      </w:tr>
      <w:tr>
        <w:tc>
          <w:tcPr>
            <w:tcW w:type="dxa" w:w="2880"/>
          </w:tcPr>
          <w:p>
            <w:r>
              <w:t>data.entity_id</w:t>
            </w:r>
          </w:p>
        </w:tc>
        <w:tc>
          <w:tcPr>
            <w:tcW w:type="dxa" w:w="2880"/>
          </w:tcPr>
          <w:p>
            <w:r>
              <w:t>string</w:t>
            </w:r>
          </w:p>
        </w:tc>
        <w:tc>
          <w:tcPr>
            <w:tcW w:type="dxa" w:w="2880"/>
          </w:tcPr>
          <w:p>
            <w:r>
              <w:t>The identifier of a page you would like to target. Home page does not support entity_id.</w:t>
            </w:r>
          </w:p>
        </w:tc>
      </w:tr>
      <w:tr>
        <w:tc>
          <w:tcPr>
            <w:tcW w:type="dxa" w:w="2880"/>
          </w:tcPr>
          <w:p>
            <w:r>
              <w:t>data.sort_order</w:t>
            </w:r>
          </w:p>
        </w:tc>
        <w:tc>
          <w:tcPr>
            <w:tcW w:type="dxa" w:w="2880"/>
          </w:tcPr>
          <w:p>
            <w:r>
              <w:t>integer</w:t>
            </w:r>
          </w:p>
        </w:tc>
        <w:tc>
          <w:tcPr>
            <w:tcW w:type="dxa" w:w="2880"/>
          </w:tcPr>
          <w:p>
            <w:r>
              <w:t>The sort order to control the position of a content widget in a region.</w:t>
            </w:r>
          </w:p>
        </w:tc>
      </w:tr>
      <w:tr>
        <w:tc>
          <w:tcPr>
            <w:tcW w:type="dxa" w:w="2880"/>
          </w:tcPr>
          <w:p>
            <w:r>
              <w:t>data.region</w:t>
            </w:r>
          </w:p>
        </w:tc>
        <w:tc>
          <w:tcPr>
            <w:tcW w:type="dxa" w:w="2880"/>
          </w:tcPr>
          <w:p>
            <w:r>
              <w:t>string</w:t>
            </w:r>
          </w:p>
        </w:tc>
        <w:tc>
          <w:tcPr>
            <w:tcW w:type="dxa" w:w="2880"/>
          </w:tcPr>
          <w:p>
            <w:r>
              <w:t>The name of the region in which to insert content widgets.</w:t>
            </w:r>
          </w:p>
        </w:tc>
      </w:tr>
      <w:tr>
        <w:tc>
          <w:tcPr>
            <w:tcW w:type="dxa" w:w="2880"/>
          </w:tcPr>
          <w:p>
            <w:r>
              <w:t>data.status</w:t>
            </w:r>
          </w:p>
        </w:tc>
        <w:tc>
          <w:tcPr>
            <w:tcW w:type="dxa" w:w="2880"/>
          </w:tcPr>
          <w:p>
            <w:r>
              <w:t>string</w:t>
            </w:r>
          </w:p>
        </w:tc>
        <w:tc>
          <w:tcPr>
            <w:tcW w:type="dxa" w:w="2880"/>
          </w:tcPr>
          <w:p>
            <w:r>
              <w:t>Placement status. Allowed values: inactive, active. Default: inactive.</w:t>
            </w:r>
          </w:p>
        </w:tc>
      </w:tr>
      <w:tr>
        <w:tc>
          <w:tcPr>
            <w:tcW w:type="dxa" w:w="2880"/>
          </w:tcPr>
          <w:p>
            <w:r>
              <w:t>data.widget</w:t>
            </w:r>
          </w:p>
        </w:tc>
        <w:tc>
          <w:tcPr>
            <w:tcW w:type="dxa" w:w="2880"/>
          </w:tcPr>
          <w:p>
            <w:r>
              <w:t>object</w:t>
            </w:r>
          </w:p>
        </w:tc>
        <w:tc>
          <w:tcPr>
            <w:tcW w:type="dxa" w:w="2880"/>
          </w:tcPr>
          <w:p>
            <w:r>
              <w:t>The widget associated with the placement.</w:t>
            </w:r>
          </w:p>
        </w:tc>
      </w:tr>
      <w:tr>
        <w:tc>
          <w:tcPr>
            <w:tcW w:type="dxa" w:w="2880"/>
          </w:tcPr>
          <w:p>
            <w:r>
              <w:t>data.widget.name</w:t>
            </w:r>
          </w:p>
        </w:tc>
        <w:tc>
          <w:tcPr>
            <w:tcW w:type="dxa" w:w="2880"/>
          </w:tcPr>
          <w:p>
            <w:r>
              <w:t>string</w:t>
            </w:r>
          </w:p>
        </w:tc>
        <w:tc>
          <w:tcPr>
            <w:tcW w:type="dxa" w:w="2880"/>
          </w:tcPr>
          <w:p>
            <w:r>
              <w:t>The user-friendly name.</w:t>
            </w:r>
          </w:p>
        </w:tc>
      </w:tr>
      <w:tr>
        <w:tc>
          <w:tcPr>
            <w:tcW w:type="dxa" w:w="2880"/>
          </w:tcPr>
          <w:p>
            <w:r>
              <w:t>data.widget.description</w:t>
            </w:r>
          </w:p>
        </w:tc>
        <w:tc>
          <w:tcPr>
            <w:tcW w:type="dxa" w:w="2880"/>
          </w:tcPr>
          <w:p>
            <w:r>
              <w:t>string</w:t>
            </w:r>
          </w:p>
        </w:tc>
        <w:tc>
          <w:tcPr>
            <w:tcW w:type="dxa" w:w="2880"/>
          </w:tcPr>
          <w:p>
            <w:r>
              <w:t>The user-friendly description.</w:t>
            </w:r>
          </w:p>
        </w:tc>
      </w:tr>
      <w:tr>
        <w:tc>
          <w:tcPr>
            <w:tcW w:type="dxa" w:w="2880"/>
          </w:tcPr>
          <w:p>
            <w:r>
              <w:t>data.widget.widget_configuration</w:t>
            </w:r>
          </w:p>
        </w:tc>
        <w:tc>
          <w:tcPr>
            <w:tcW w:type="dxa" w:w="2880"/>
          </w:tcPr>
          <w:p>
            <w:r>
              <w:t>object</w:t>
            </w:r>
          </w:p>
        </w:tc>
        <w:tc>
          <w:tcPr>
            <w:tcW w:type="dxa" w:w="2880"/>
          </w:tcPr>
          <w:p>
            <w:r>
              <w:t>The JSON data that populates the template.</w:t>
            </w:r>
          </w:p>
        </w:tc>
      </w:tr>
      <w:tr>
        <w:tc>
          <w:tcPr>
            <w:tcW w:type="dxa" w:w="2880"/>
          </w:tcPr>
          <w:p>
            <w:r>
              <w:t>data.widget.uuid</w:t>
            </w:r>
          </w:p>
        </w:tc>
        <w:tc>
          <w:tcPr>
            <w:tcW w:type="dxa" w:w="2880"/>
          </w:tcPr>
          <w:p>
            <w:r>
              <w:t>string</w:t>
            </w:r>
          </w:p>
        </w:tc>
        <w:tc>
          <w:tcPr>
            <w:tcW w:type="dxa" w:w="2880"/>
          </w:tcPr>
          <w:p>
            <w:r>
              <w:t>The primary identifier.</w:t>
            </w:r>
          </w:p>
        </w:tc>
      </w:tr>
      <w:tr>
        <w:tc>
          <w:tcPr>
            <w:tcW w:type="dxa" w:w="2880"/>
          </w:tcPr>
          <w:p>
            <w:r>
              <w:t>data.widget.widget_template</w:t>
            </w:r>
          </w:p>
        </w:tc>
        <w:tc>
          <w:tcPr>
            <w:tcW w:type="dxa" w:w="2880"/>
          </w:tcPr>
          <w:p>
            <w:r>
              <w:t>object</w:t>
            </w:r>
          </w:p>
        </w:tc>
        <w:tc>
          <w:tcPr>
            <w:tcW w:type="dxa" w:w="2880"/>
          </w:tcPr>
          <w:p>
            <w:r>
              <w:t>Widget template object.</w:t>
            </w:r>
          </w:p>
        </w:tc>
      </w:tr>
      <w:tr>
        <w:tc>
          <w:tcPr>
            <w:tcW w:type="dxa" w:w="2880"/>
          </w:tcPr>
          <w:p>
            <w:r>
              <w:t>data.widget.date_created</w:t>
            </w:r>
          </w:p>
        </w:tc>
        <w:tc>
          <w:tcPr>
            <w:tcW w:type="dxa" w:w="2880"/>
          </w:tcPr>
          <w:p>
            <w:r>
              <w:t>string</w:t>
            </w:r>
          </w:p>
        </w:tc>
        <w:tc>
          <w:tcPr>
            <w:tcW w:type="dxa" w:w="2880"/>
          </w:tcPr>
          <w:p>
            <w:r>
              <w:t>The date on which this object was initially created.</w:t>
            </w:r>
          </w:p>
        </w:tc>
      </w:tr>
      <w:tr>
        <w:tc>
          <w:tcPr>
            <w:tcW w:type="dxa" w:w="2880"/>
          </w:tcPr>
          <w:p>
            <w:r>
              <w:t>data.widget.date_modified</w:t>
            </w:r>
          </w:p>
        </w:tc>
        <w:tc>
          <w:tcPr>
            <w:tcW w:type="dxa" w:w="2880"/>
          </w:tcPr>
          <w:p>
            <w:r>
              <w:t>string</w:t>
            </w:r>
          </w:p>
        </w:tc>
        <w:tc>
          <w:tcPr>
            <w:tcW w:type="dxa" w:w="2880"/>
          </w:tcPr>
          <w:p>
            <w:r>
              <w:t>The date on which this object was last updated.</w:t>
            </w:r>
          </w:p>
        </w:tc>
      </w:tr>
      <w:tr>
        <w:tc>
          <w:tcPr>
            <w:tcW w:type="dxa" w:w="2880"/>
          </w:tcPr>
          <w:p>
            <w:r>
              <w:t>data.widget.version_uuid</w:t>
            </w:r>
          </w:p>
        </w:tc>
        <w:tc>
          <w:tcPr>
            <w:tcW w:type="dxa" w:w="2880"/>
          </w:tcPr>
          <w:p>
            <w:r>
              <w:t>string</w:t>
            </w:r>
          </w:p>
        </w:tc>
        <w:tc>
          <w:tcPr>
            <w:tcW w:type="dxa" w:w="2880"/>
          </w:tcPr>
          <w:p>
            <w:r>
              <w:t>The identifier of the widget template version associated with this widget.</w:t>
            </w:r>
          </w:p>
        </w:tc>
      </w:tr>
      <w:tr>
        <w:tc>
          <w:tcPr>
            <w:tcW w:type="dxa" w:w="2880"/>
          </w:tcPr>
          <w:p>
            <w:r>
              <w:t>data.widget.channel_id</w:t>
            </w:r>
          </w:p>
        </w:tc>
        <w:tc>
          <w:tcPr>
            <w:tcW w:type="dxa" w:w="2880"/>
          </w:tcPr>
          <w:p>
            <w:r>
              <w:t>integer</w:t>
            </w:r>
          </w:p>
        </w:tc>
        <w:tc>
          <w:tcPr>
            <w:tcW w:type="dxa" w:w="2880"/>
          </w:tcPr>
          <w:p>
            <w:r>
              <w:t>The ID of the channel on which this widget exists.</w:t>
            </w:r>
          </w:p>
        </w:tc>
      </w:tr>
      <w:tr>
        <w:tc>
          <w:tcPr>
            <w:tcW w:type="dxa" w:w="2880"/>
          </w:tcPr>
          <w:p>
            <w:r>
              <w:t>meta</w:t>
            </w:r>
          </w:p>
        </w:tc>
        <w:tc>
          <w:tcPr>
            <w:tcW w:type="dxa" w:w="2880"/>
          </w:tcPr>
          <w:p>
            <w:r>
              <w:t>object</w:t>
            </w:r>
          </w:p>
        </w:tc>
        <w:tc>
          <w:tcPr>
            <w:tcW w:type="dxa" w:w="2880"/>
          </w:tcPr>
          <w:p>
            <w:r>
              <w:t>Additional metadata (shape not specified; may contain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'https://api.bigcommerce.com/stores/{{BIG_COMMERCE_STORE_HASH}}/v3/content/placements/89eac5b3-91d7-48e5-92e7-ff53ecf07f8c' \</w:t>
        <w:br/>
        <w:t xml:space="preserve"> --header 'Accept: application/json' \</w:t>
        <w:br/>
        <w:t xml:space="preserve"> --header 'Content-Type: application/json' \</w:t>
        <w:br/>
        <w:t xml:space="preserve"> --data '{</w:t>
        <w:br/>
        <w:t xml:space="preserve"> "template_file": "pages/category",</w:t>
        <w:br/>
        <w:t xml:space="preserve"> "widget_uuid": "1f05183e-dfa4-4583-af28-250b47e177b2",</w:t>
        <w:br/>
        <w:t xml:space="preserve"> "channel_id": 1,</w:t>
        <w:br/>
        <w:t xml:space="preserve"> "entity_id": "21",</w:t>
        <w:br/>
        <w:t xml:space="preserve"> "sort_order": 1,</w:t>
        <w:br/>
        <w:t xml:space="preserve"> "region": "category_header_banner",</w:t>
        <w:br/>
        <w:t xml:space="preserve"> "status": "active"</w:t>
        <w:br/>
        <w:t xml:space="preserve">  }'</w:t>
      </w:r>
    </w:p>
    <w:p>
      <w:pPr>
        <w:pStyle w:val="Heading3"/>
      </w:pPr>
      <w:r>
        <w:t>Example Usage</w:t>
      </w:r>
    </w:p>
    <w:p>
      <w:pPr>
        <w:pStyle w:val="Heading3"/>
      </w:pPr>
      <w:r>
        <w:t>Example 1: Update Placement Status</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'https://api.bigcommerce.com/stores/{{BIG_COMMERCE_STORE_HASH}}/v3/content/placements/89eac5b3-91d7-48e5-92e7-ff53ecf07f8c' \</w:t>
        <w:br/>
        <w:t xml:space="preserve"> --header 'Accept: application/json' \</w:t>
        <w:br/>
        <w:t xml:space="preserve"> --header 'Content-Type: application/json' \</w:t>
        <w:br/>
        <w:t xml:space="preserve"> --data '{</w:t>
        <w:br/>
        <w:t xml:space="preserve"> "status": "inactive"</w:t>
        <w:br/>
        <w:t xml:space="preserve">  }'</w:t>
      </w:r>
    </w:p>
    <w:p>
      <w:pPr>
        <w:pStyle w:val="Heading3"/>
      </w:pPr>
      <w:r>
        <w:t>Example 2: Move a Placement to a Different Region and Sort Order</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'https://api.bigcommerce.com/stores/{{BIG_COMMERCE_STORE_HASH}}/v3/content/placements/89eac5b3-91d7-48e5-92e7-ff53ecf07f8c' \</w:t>
        <w:br/>
        <w:t xml:space="preserve"> --header 'Accept: application/json' \</w:t>
        <w:br/>
        <w:t xml:space="preserve"> --header 'Content-Type: application/json' \</w:t>
        <w:br/>
        <w:t xml:space="preserve"> --data '{</w:t>
        <w:br/>
        <w:t xml:space="preserve"> "region": "category_header_banner",</w:t>
        <w:br/>
        <w:t xml:space="preserve"> "sort_order": 2</w:t>
        <w:br/>
        <w:t xml:space="preserve">  }'</w:t>
      </w:r>
    </w:p>
    <w:p>
      <w:pPr>
        <w:pStyle w:val="Heading3"/>
      </w:pPr>
      <w:r>
        <w:t>Example 3: Target a Different Entity (e.g., Category or Product Page)</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'https://api.bigcommerce.com/stores/{{BIG_COMMERCE_STORE_HASH}}/v3/content/placements/89eac5b3-91d7-48e5-92e7-ff53ecf07f8c' \</w:t>
        <w:br/>
        <w:t xml:space="preserve"> --header 'Accept: application/json' \</w:t>
        <w:br/>
        <w:t xml:space="preserve"> --header 'Content-Type: application/json' \</w:t>
        <w:br/>
        <w:t xml:space="preserve"> --data '{</w:t>
        <w:br/>
        <w:t xml:space="preserve"> "entity_id": "42"</w:t>
        <w:br/>
        <w:t xml:space="preserve">  }'</w:t>
      </w:r>
    </w:p>
    <w:p>
      <w:pPr>
        <w:pStyle w:val="Heading3"/>
      </w:pPr>
      <w:r>
        <w:t>Behavior</w:t>
      </w:r>
    </w:p>
    <w:p>
      <w:pPr>
        <w:pStyle w:val="ListBullet"/>
      </w:pPr>
      <w:r>
        <w:t>Accepts a JSON request body describing the placement fields to update.</w:t>
      </w:r>
    </w:p>
    <w:p>
      <w:pPr>
        <w:pStyle w:val="ListBullet"/>
      </w:pPr>
      <w:r>
        <w:t>Updates the placement identified by uuid.</w:t>
      </w:r>
    </w:p>
    <w:p>
      <w:pPr>
        <w:pStyle w:val="ListBullet"/>
      </w:pPr>
      <w:r>
        <w:t>Returns the updated placement object in data, with any additional metadata in meta.</w:t>
      </w:r>
    </w:p>
    <w:p>
      <w:pPr>
        <w:pStyle w:val="Heading3"/>
      </w:pPr>
      <w:r>
        <w:t>Notes</w:t>
      </w:r>
    </w:p>
    <w:p>
      <w:pPr>
        <w:pStyle w:val="ListBullet"/>
      </w:pPr>
      <w:r>
        <w:t>status defaults to inactive (as documented).</w:t>
      </w:r>
    </w:p>
    <w:p>
      <w:pPr>
        <w:pStyle w:val="ListBullet"/>
      </w:pPr>
      <w:r>
        <w:t>entity_id is not supported for the Home page (as documented).</w:t>
      </w:r>
    </w:p>
    <w:p>
      <w:pPr>
        <w:pStyle w:val="ListBullet"/>
      </w:pPr>
      <w:r>
        <w:t>The Accept and Content-Type headers are required by the endpoint (as documented).</w:t>
      </w:r>
    </w:p>
    <w:p>
      <w:pPr>
        <w:pStyle w:val="Heading3"/>
      </w:pPr>
      <w:r>
        <w:t>Gotchas</w:t>
      </w:r>
    </w:p>
    <w:p>
      <w:pPr>
        <w:pStyle w:val="ListBullet"/>
      </w:pPr>
      <w:r>
        <w:t>The request body is required, but the documentation does not specify which individual fields are required—sending an empty JSON object may still fail validation.</w:t>
      </w:r>
    </w:p>
    <w:p>
      <w:pPr>
        <w:pStyle w:val="ListBullet"/>
      </w:pPr>
      <w:r>
        <w:t>422 indicates missing required fields or invalid data; inspect the response body’s errors object for details.</w:t>
      </w:r>
    </w:p>
    <w:p>
      <w:pPr>
        <w:pStyle w:val="Heading3"/>
      </w:pPr>
      <w:r>
        <w:t>Error Handling</w:t>
      </w:r>
    </w:p>
    <w:p>
      <w:pPr>
        <w:pStyle w:val="ListBullet"/>
      </w:pPr>
      <w:r>
        <w:t>404 Not Found: The placement uuid does not exist.</w:t>
      </w:r>
    </w:p>
    <w:p>
      <w:pPr>
        <w:pStyle w:val="ListBullet"/>
      </w:pPr>
      <w:r>
        <w:t>422 Unprocessable Entity: Missing required fields or invalid data in the request body.</w:t>
      </w:r>
    </w:p>
    <w:p>
      <w:pPr>
        <w:pStyle w:val="Heading3"/>
      </w:pPr>
      <w:r>
        <w:t>Related placements actions</w:t>
      </w:r>
    </w:p>
    <w:p>
      <w:pPr>
        <w:pStyle w:val="ListBullet"/>
      </w:pPr>
      <w:r>
        <w:t>[POST] Create a Placement (Storefront Content) — /v3/content/placements</w:t>
      </w:r>
    </w:p>
    <w:p>
      <w:pPr>
        <w:pStyle w:val="ListBullet"/>
      </w:pPr>
      <w:r>
        <w:t>[DELETE] Delete a Placement — /v3/content/placements/{{uuid}}</w:t>
      </w:r>
    </w:p>
    <w:p>
      <w:pPr>
        <w:pStyle w:val="ListBullet"/>
      </w:pPr>
      <w:r>
        <w:t>[GET] Get a Placement — /v3/content/placements/{{uuid}}</w:t>
      </w:r>
    </w:p>
    <w:p>
      <w:pPr>
        <w:pStyle w:val="ListBullet"/>
      </w:pPr>
      <w:r>
        <w:t>[GET] List Placements — /v3/content/placements</w:t>
      </w:r>
    </w:p>
    <w:p>
      <w:r>
        <w:br w:type="page"/>
      </w:r>
    </w:p>
    <w:p>
      <w:pPr>
        <w:pStyle w:val="Heading2"/>
      </w:pPr>
      <w:r>
        <w:t>504. [POST] Create a Price List</w:t>
      </w:r>
    </w:p>
    <w:p>
      <w:r>
        <w:rPr>
          <w:b/>
        </w:rPr>
        <w:t xml:space="preserve">Endpoint: </w:t>
      </w:r>
      <w:r>
        <w:rPr>
          <w:rFonts w:ascii="Courier New" w:hAnsi="Courier New"/>
          <w:sz w:val="18"/>
        </w:rPr>
        <w:t>/v3/pricelists</w:t>
      </w:r>
    </w:p>
    <w:p>
      <w:pPr>
        <w:pStyle w:val="Heading3"/>
      </w:pPr>
      <w:r>
        <w:t>Prerequisites</w:t>
      </w:r>
    </w:p>
    <w:p>
      <w:pPr>
        <w:pStyle w:val="ListBullet"/>
      </w:pPr>
      <w:r>
        <w:t>You must have permission to manage Price Lists in the target BigCommerce store.</w:t>
      </w:r>
    </w:p>
    <w:p>
      <w:pPr>
        <w:pStyle w:val="Heading3"/>
      </w:pPr>
      <w:r>
        <w:t>Method</w:t>
      </w:r>
    </w:p>
    <w:p>
      <w:r>
        <w:t>POST</w:t>
      </w:r>
    </w:p>
    <w:p>
      <w:pPr>
        <w:pStyle w:val="Heading3"/>
      </w:pPr>
      <w:r>
        <w:t>URL</w:t>
      </w:r>
    </w:p>
    <w:p>
      <w:r>
        <w:t>https://api.bigcommerce.com/stores/{{BIG_COMMERCE_STORE_HASH}}/v3/pricelists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Price List. Price Lists can be used to define alternate pricing (for example, wholesale pricing) and can be activated or deactivated.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unique name of the Price List. Required in a POST request. Example: "Wholesale".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Specifies whether this Price List and its prices are active. Defaults to true.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3,</w:t>
        <w:br/>
        <w:t xml:space="preserve"> "date_created": "2022-04-05T16:05:12Z",</w:t>
        <w:br/>
        <w:t xml:space="preserve"> "date_modified": "2022-04-05T16:05:12Z",</w:t>
        <w:br/>
        <w:t xml:space="preserve"> "name": "Wholesale",</w:t>
        <w:br/>
        <w:t xml:space="preserve"> "active": true</w:t>
        <w:br/>
        <w:t xml:space="preserve"> },</w:t>
        <w:br/>
        <w:t xml:space="preserve"> "meta": {}</w:t>
        <w:br/>
        <w:t>}</w:t>
      </w:r>
    </w:p>
    <w:p>
      <w:pPr>
        <w:pStyle w:val="Heading3"/>
      </w:pPr>
      <w:r>
        <w:t>Error Response (409 Conflict)</w:t>
      </w:r>
    </w:p>
    <w:p>
      <w:r>
        <w:t>Price List conflicts with another Price List (typically due to duplicate unique values such as name).</w:t>
      </w:r>
    </w:p>
    <w:p>
      <w:r>
        <w:rPr>
          <w:b/>
          <w:color w:val="666666"/>
          <w:sz w:val="16"/>
        </w:rPr>
        <w:t>[json]</w:t>
      </w:r>
    </w:p>
    <w:p>
      <w:pPr>
        <w:shd w:fill="F2F2F2" w:val="clear"/>
      </w:pPr>
      <w:r>
        <w:rPr>
          <w:rFonts w:ascii="Courier New" w:hAnsi="Courier New"/>
          <w:sz w:val="17"/>
        </w:rPr>
        <w:t>{</w:t>
        <w:br/>
        <w:t xml:space="preserve"> "errors": {},</w:t>
        <w:br/>
        <w:t xml:space="preserve"> "instance": "/v3/pricelists",</w:t>
        <w:br/>
        <w:t xml:space="preserve"> "status": 409,</w:t>
        <w:br/>
        <w:t xml:space="preserve"> "title": "Conflict",</w:t>
        <w:br/>
        <w:t xml:space="preserve"> "type": "https://developer.bigcommerce.com/api-docs/getting-started/api-status-codes"</w:t>
        <w:br/>
        <w:t>}</w:t>
      </w:r>
    </w:p>
    <w:p>
      <w:pPr>
        <w:pStyle w:val="Heading3"/>
      </w:pPr>
      <w:r>
        <w:t>Error Response (422 Unprocessable Entity)</w:t>
      </w:r>
    </w:p>
    <w:p>
      <w:r>
        <w:t>Price List is not valid (missing required fields or invalid data). See errors for details.</w:t>
      </w:r>
    </w:p>
    <w:p>
      <w:r>
        <w:rPr>
          <w:b/>
          <w:color w:val="666666"/>
          <w:sz w:val="16"/>
        </w:rPr>
        <w:t>[json]</w:t>
      </w:r>
    </w:p>
    <w:p>
      <w:pPr>
        <w:shd w:fill="F2F2F2" w:val="clear"/>
      </w:pPr>
      <w:r>
        <w:rPr>
          <w:rFonts w:ascii="Courier New" w:hAnsi="Courier New"/>
          <w:sz w:val="17"/>
        </w:rPr>
        <w:t>{</w:t>
        <w:br/>
        <w:t xml:space="preserve"> "errors": {},</w:t>
        <w:br/>
        <w:t xml:space="preserve"> "instance": "/v3/pricelists",</w:t>
        <w:br/>
        <w:t xml:space="preserve"> "status": 422,</w:t>
        <w:br/>
        <w:t xml:space="preserve"> "title": "Unprocessable Entity",</w:t>
        <w:br/>
        <w:t xml:space="preserve"> "type": "https://developer.bigcommerce.com/api-docs/getting-started/api-status-codes"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Price List.</w:t>
            </w:r>
          </w:p>
        </w:tc>
      </w:tr>
      <w:tr>
        <w:tc>
          <w:tcPr>
            <w:tcW w:type="dxa" w:w="2880"/>
          </w:tcPr>
          <w:p>
            <w:r>
              <w:t>data.id</w:t>
            </w:r>
          </w:p>
        </w:tc>
        <w:tc>
          <w:tcPr>
            <w:tcW w:type="dxa" w:w="2880"/>
          </w:tcPr>
          <w:p>
            <w:r>
              <w:t>integer</w:t>
            </w:r>
          </w:p>
        </w:tc>
        <w:tc>
          <w:tcPr>
            <w:tcW w:type="dxa" w:w="2880"/>
          </w:tcPr>
          <w:p>
            <w:r>
              <w:t>The unique numeric ID of the Price List; increments sequentially. Example: 3.</w:t>
            </w:r>
          </w:p>
        </w:tc>
      </w:tr>
      <w:tr>
        <w:tc>
          <w:tcPr>
            <w:tcW w:type="dxa" w:w="2880"/>
          </w:tcPr>
          <w:p>
            <w:r>
              <w:t>data.date_created</w:t>
            </w:r>
          </w:p>
        </w:tc>
        <w:tc>
          <w:tcPr>
            <w:tcW w:type="dxa" w:w="2880"/>
          </w:tcPr>
          <w:p>
            <w:r>
              <w:t>string</w:t>
            </w:r>
          </w:p>
        </w:tc>
        <w:tc>
          <w:tcPr>
            <w:tcW w:type="dxa" w:w="2880"/>
          </w:tcPr>
          <w:p>
            <w:r>
              <w:t>Date the Price List was created (ISO 8601). Example: "2022-04-05T16:05:12Z".</w:t>
            </w:r>
          </w:p>
        </w:tc>
      </w:tr>
      <w:tr>
        <w:tc>
          <w:tcPr>
            <w:tcW w:type="dxa" w:w="2880"/>
          </w:tcPr>
          <w:p>
            <w:r>
              <w:t>data.date_modified</w:t>
            </w:r>
          </w:p>
        </w:tc>
        <w:tc>
          <w:tcPr>
            <w:tcW w:type="dxa" w:w="2880"/>
          </w:tcPr>
          <w:p>
            <w:r>
              <w:t>string</w:t>
            </w:r>
          </w:p>
        </w:tc>
        <w:tc>
          <w:tcPr>
            <w:tcW w:type="dxa" w:w="2880"/>
          </w:tcPr>
          <w:p>
            <w:r>
              <w:t>Date the Price List was created/modified (ISO 8601). Example: "2022-04-05T16:05:12Z".</w:t>
            </w:r>
          </w:p>
        </w:tc>
      </w:tr>
      <w:tr>
        <w:tc>
          <w:tcPr>
            <w:tcW w:type="dxa" w:w="2880"/>
          </w:tcPr>
          <w:p>
            <w:r>
              <w:t>data.name</w:t>
            </w:r>
          </w:p>
        </w:tc>
        <w:tc>
          <w:tcPr>
            <w:tcW w:type="dxa" w:w="2880"/>
          </w:tcPr>
          <w:p>
            <w:r>
              <w:t>string</w:t>
            </w:r>
          </w:p>
        </w:tc>
        <w:tc>
          <w:tcPr>
            <w:tcW w:type="dxa" w:w="2880"/>
          </w:tcPr>
          <w:p>
            <w:r>
              <w:t>The unique name of the Price List. Example: "Wholesale".</w:t>
            </w:r>
          </w:p>
        </w:tc>
      </w:tr>
      <w:tr>
        <w:tc>
          <w:tcPr>
            <w:tcW w:type="dxa" w:w="2880"/>
          </w:tcPr>
          <w:p>
            <w:r>
              <w:t>data.active</w:t>
            </w:r>
          </w:p>
        </w:tc>
        <w:tc>
          <w:tcPr>
            <w:tcW w:type="dxa" w:w="2880"/>
          </w:tcPr>
          <w:p>
            <w:r>
              <w:t>boolean</w:t>
            </w:r>
          </w:p>
        </w:tc>
        <w:tc>
          <w:tcPr>
            <w:tcW w:type="dxa" w:w="2880"/>
          </w:tcPr>
          <w:p>
            <w:r>
              <w:t>Whether the Price List and its prices are active. Defaults to true.</w:t>
            </w:r>
          </w:p>
        </w:tc>
      </w:tr>
      <w:tr>
        <w:tc>
          <w:tcPr>
            <w:tcW w:type="dxa" w:w="2880"/>
          </w:tcPr>
          <w:p>
            <w:r>
              <w:t>meta</w:t>
            </w:r>
          </w:p>
        </w:tc>
        <w:tc>
          <w:tcPr>
            <w:tcW w:type="dxa" w:w="2880"/>
          </w:tcPr>
          <w:p>
            <w:r>
              <w:t>object</w:t>
            </w:r>
          </w:p>
        </w:tc>
        <w:tc>
          <w:tcPr>
            <w:tcW w:type="dxa" w:w="2880"/>
          </w:tcPr>
          <w:p>
            <w:r>
              <w:t>Metadata object (shape not specified).</w:t>
            </w:r>
          </w:p>
        </w:tc>
      </w:tr>
      <w:tr>
        <w:tc>
          <w:tcPr>
            <w:tcW w:type="dxa" w:w="2880"/>
          </w:tcPr>
          <w:p>
            <w:r>
              <w:t>errors</w:t>
            </w:r>
          </w:p>
        </w:tc>
        <w:tc>
          <w:tcPr>
            <w:tcW w:type="dxa" w:w="2880"/>
          </w:tcPr>
          <w:p>
            <w:r>
              <w:t>object</w:t>
            </w:r>
          </w:p>
        </w:tc>
        <w:tc>
          <w:tcPr>
            <w:tcW w:type="dxa" w:w="2880"/>
          </w:tcPr>
          <w:p>
            <w:r>
              <w:t>Error details (additional properties allowed).</w:t>
            </w:r>
          </w:p>
        </w:tc>
      </w:tr>
      <w:tr>
        <w:tc>
          <w:tcPr>
            <w:tcW w:type="dxa" w:w="2880"/>
          </w:tcPr>
          <w:p>
            <w:r>
              <w:t>instance</w:t>
            </w:r>
          </w:p>
        </w:tc>
        <w:tc>
          <w:tcPr>
            <w:tcW w:type="dxa" w:w="2880"/>
          </w:tcPr>
          <w:p>
            <w:r>
              <w:t>string</w:t>
            </w:r>
          </w:p>
        </w:tc>
        <w:tc>
          <w:tcPr>
            <w:tcW w:type="dxa" w:w="2880"/>
          </w:tcPr>
          <w:p>
            <w:r>
              <w:t>Instance/endpoint reference for the error.</w:t>
            </w:r>
          </w:p>
        </w:tc>
      </w:tr>
      <w:tr>
        <w:tc>
          <w:tcPr>
            <w:tcW w:type="dxa" w:w="2880"/>
          </w:tcPr>
          <w:p>
            <w:r>
              <w:t>status</w:t>
            </w:r>
          </w:p>
        </w:tc>
        <w:tc>
          <w:tcPr>
            <w:tcW w:type="dxa" w:w="2880"/>
          </w:tcPr>
          <w:p>
            <w:r>
              <w:t>integer</w:t>
            </w:r>
          </w:p>
        </w:tc>
        <w:tc>
          <w:tcPr>
            <w:tcW w:type="dxa" w:w="2880"/>
          </w:tcPr>
          <w:p>
            <w:r>
              <w:t>HTTP status code.</w:t>
            </w:r>
          </w:p>
        </w:tc>
      </w:tr>
      <w:tr>
        <w:tc>
          <w:tcPr>
            <w:tcW w:type="dxa" w:w="2880"/>
          </w:tcPr>
          <w:p>
            <w:r>
              <w:t>title</w:t>
            </w:r>
          </w:p>
        </w:tc>
        <w:tc>
          <w:tcPr>
            <w:tcW w:type="dxa" w:w="2880"/>
          </w:tcPr>
          <w:p>
            <w:r>
              <w:t>string</w:t>
            </w:r>
          </w:p>
        </w:tc>
        <w:tc>
          <w:tcPr>
            <w:tcW w:type="dxa" w:w="2880"/>
          </w:tcPr>
          <w:p>
            <w:r>
              <w:t>Error title describing the error.</w:t>
            </w:r>
          </w:p>
        </w:tc>
      </w:tr>
      <w:tr>
        <w:tc>
          <w:tcPr>
            <w:tcW w:type="dxa" w:w="2880"/>
          </w:tcPr>
          <w:p>
            <w:r>
              <w:t>type</w:t>
            </w:r>
          </w:p>
        </w:tc>
        <w:tc>
          <w:tcPr>
            <w:tcW w:type="dxa" w:w="2880"/>
          </w:tcPr>
          <w:p>
            <w:r>
              <w:t>string</w:t>
            </w:r>
          </w:p>
        </w:tc>
        <w:tc>
          <w:tcPr>
            <w:tcW w:type="dxa" w:w="2880"/>
          </w:tcPr>
          <w:p>
            <w:r>
              <w:t>Error type URI.</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'https://api.bigcommerce.com/stores/{{BIG_COMMERCE_STORE_HASH}}/v3/pricelists' \</w:t>
        <w:br/>
        <w:t xml:space="preserve"> --header 'Accept: application/json' \</w:t>
        <w:br/>
        <w:t xml:space="preserve"> --header 'Content-Type: application/json' \</w:t>
        <w:br/>
        <w:t xml:space="preserve"> --data '{</w:t>
        <w:br/>
        <w:t xml:space="preserve"> "name": "Wholesale",</w:t>
        <w:br/>
        <w:t xml:space="preserve"> "active": true</w:t>
        <w:br/>
        <w:t xml:space="preserve">  }'</w:t>
      </w:r>
    </w:p>
    <w:p>
      <w:pPr>
        <w:pStyle w:val="Heading3"/>
      </w:pPr>
      <w:r>
        <w:t>Example Usage</w:t>
      </w:r>
    </w:p>
    <w:p>
      <w:pPr>
        <w:pStyle w:val="Heading3"/>
      </w:pPr>
      <w:r>
        <w:t>Example 1: Create an active Price List</w:t>
      </w:r>
    </w:p>
    <w:p>
      <w:pPr>
        <w:pStyle w:val="Heading3"/>
      </w:pPr>
      <w:r>
        <w:t>Example 2: Create an inactive Price List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'https://api.bigcommerce.com/stores/{{BIG_COMMERCE_STORE_HASH}}/v3/pricelists' \</w:t>
        <w:br/>
        <w:t xml:space="preserve"> --header 'Accept: application/json' \</w:t>
        <w:br/>
        <w:t xml:space="preserve"> --header 'Content-Type: application/json' \</w:t>
        <w:br/>
        <w:t xml:space="preserve"> --data '{</w:t>
        <w:br/>
        <w:t xml:space="preserve"> "name": "Seasonal Pricing",</w:t>
        <w:br/>
        <w:t xml:space="preserve"> "active": false</w:t>
        <w:br/>
        <w:t xml:space="preserve">  }'</w:t>
      </w:r>
    </w:p>
    <w:p>
      <w:pPr>
        <w:pStyle w:val="Heading3"/>
      </w:pPr>
      <w:r>
        <w:t>Behavior</w:t>
      </w:r>
    </w:p>
    <w:p>
      <w:pPr>
        <w:pStyle w:val="ListBullet"/>
      </w:pPr>
      <w:r>
        <w:t>Validates the request body (including that name is present and unique).</w:t>
      </w:r>
    </w:p>
    <w:p>
      <w:pPr>
        <w:pStyle w:val="ListBullet"/>
      </w:pPr>
      <w:r>
        <w:t>Creates the Price List.</w:t>
      </w:r>
    </w:p>
    <w:p>
      <w:pPr>
        <w:pStyle w:val="ListBullet"/>
      </w:pPr>
      <w:r>
        <w:t>Returns the created Price List object in data.</w:t>
      </w:r>
    </w:p>
    <w:p>
      <w:pPr>
        <w:pStyle w:val="Heading3"/>
      </w:pPr>
      <w:r>
        <w:t>Notes</w:t>
      </w:r>
    </w:p>
    <w:p>
      <w:pPr>
        <w:pStyle w:val="ListBullet"/>
      </w:pPr>
      <w:r>
        <w:t>name must be unique; duplicate names can result in a 409 Conflict.</w:t>
      </w:r>
    </w:p>
    <w:p>
      <w:pPr>
        <w:pStyle w:val="ListBullet"/>
      </w:pPr>
      <w:r>
        <w:t>If active is omitted, it defaults to true.</w:t>
      </w:r>
    </w:p>
    <w:p>
      <w:pPr>
        <w:pStyle w:val="Heading3"/>
      </w:pPr>
      <w:r>
        <w:t>Error Handling</w:t>
      </w:r>
    </w:p>
    <w:p>
      <w:pPr>
        <w:pStyle w:val="ListBullet"/>
      </w:pPr>
      <w:r>
        <w:t>409 Conflict: A Price List with the same unique value (such as name) already exists.</w:t>
      </w:r>
    </w:p>
    <w:p>
      <w:pPr>
        <w:pStyle w:val="ListBullet"/>
      </w:pPr>
      <w:r>
        <w:t>422 Unprocessable Entity: Missing required fields (for example, name) or invalid field values.</w:t>
      </w:r>
    </w:p>
    <w:p>
      <w:pPr>
        <w:pStyle w:val="Heading3"/>
      </w:pPr>
      <w:r>
        <w:t>Related priceLists actions</w:t>
      </w:r>
    </w:p>
    <w:p>
      <w:pPr>
        <w:pStyle w:val="ListBullet"/>
      </w:pPr>
      <w:r>
        <w:t>[DELETE] Delete a Price List — /v3/pricelists/{{priceListId}}</w:t>
      </w:r>
    </w:p>
    <w:p>
      <w:pPr>
        <w:pStyle w:val="ListBullet"/>
      </w:pPr>
      <w:r>
        <w:t>[DELETE] Delete All Price Lists — /v3/pricelists</w:t>
      </w:r>
    </w:p>
    <w:p>
      <w:pPr>
        <w:pStyle w:val="ListBullet"/>
      </w:pPr>
      <w:r>
        <w:t>[GET] Get a Price List — /pricelists/{{priceListId}}</w:t>
      </w:r>
    </w:p>
    <w:p>
      <w:pPr>
        <w:pStyle w:val="ListBullet"/>
      </w:pPr>
      <w:r>
        <w:t>[GET] List Price Lists — /v3/pricelists</w:t>
      </w:r>
    </w:p>
    <w:p>
      <w:pPr>
        <w:pStyle w:val="ListBullet"/>
      </w:pPr>
      <w:r>
        <w:t>[PUT] Update a Store Price List — /v3/pricelists/{{priceListId}}</w:t>
      </w:r>
    </w:p>
    <w:p>
      <w:r>
        <w:br w:type="page"/>
      </w:r>
    </w:p>
    <w:p>
      <w:pPr>
        <w:pStyle w:val="Heading2"/>
      </w:pPr>
      <w:r>
        <w:t>505. [DELETE] Delete a Price List</w:t>
      </w:r>
    </w:p>
    <w:p>
      <w:r>
        <w:rPr>
          <w:b/>
        </w:rPr>
        <w:t xml:space="preserve">Endpoint: </w:t>
      </w:r>
      <w:r>
        <w:rPr>
          <w:rFonts w:ascii="Courier New" w:hAnsi="Courier New"/>
          <w:sz w:val="18"/>
        </w:rPr>
        <w:t>/v3/pricelists/{{priceListId}}</w:t>
      </w:r>
    </w:p>
    <w:p>
      <w:pPr>
        <w:pStyle w:val="Heading3"/>
      </w:pPr>
      <w:r>
        <w:t>Prerequisites</w:t>
      </w:r>
    </w:p>
    <w:p>
      <w:pPr>
        <w:pStyle w:val="ListBullet"/>
      </w:pPr>
      <w:r>
        <w:t>Store must have Price Lists enabled and the caller must have permission to manage Price Lists.</w:t>
      </w:r>
    </w:p>
    <w:p>
      <w:pPr>
        <w:pStyle w:val="ListBullet"/>
      </w:pPr>
      <w:r>
        <w:t>You must know the target Price List ID (price_list_id).</w:t>
      </w:r>
    </w:p>
    <w:p>
      <w:pPr>
        <w:pStyle w:val="Heading3"/>
      </w:pPr>
      <w:r>
        <w:t>Method</w:t>
      </w:r>
    </w:p>
    <w:p>
      <w:r>
        <w:t>DELETE</w:t>
      </w:r>
    </w:p>
    <w:p>
      <w:pPr>
        <w:pStyle w:val="Heading3"/>
      </w:pPr>
      <w:r>
        <w:t>URL</w:t>
      </w:r>
    </w:p>
    <w:p>
      <w:r>
        <w:t>https://api.bigcommerce.com/stores/{{BIG_COMMERCE_STORE_HASH}}/v3/pricelists/{{price_list_id}}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Price List. All associated price records are also removed.</w:t>
      </w:r>
    </w:p>
    <w:p>
      <w:pPr>
        <w:pStyle w:val="Heading3"/>
      </w:pPr>
      <w:r>
        <w:t>Enforcement Rules</w:t>
      </w:r>
    </w:p>
    <w:p>
      <w:pPr>
        <w:pStyle w:val="ListBullet"/>
      </w:pPr>
      <w:r>
        <w:t>The price_list_id path parameter must always be present and must be a non-empty integer.</w:t>
      </w:r>
    </w:p>
    <w:p>
      <w:pPr>
        <w:pStyle w:val="ListBullet"/>
      </w:pPr>
      <w:r>
        <w:t>Always construct the path as /v3/pricelists/{{price_list_id}}.</w:t>
      </w:r>
    </w:p>
    <w:p>
      <w:pPr>
        <w:pStyle w:val="ListBullet"/>
      </w:pPr>
      <w:r>
        <w:t>Do not call the API with a missing or empty price_list_id (e.g., avoid /v3/pricelists/).</w:t>
      </w:r>
    </w:p>
    <w:p>
      <w:pPr>
        <w:pStyle w:val="ListBullet"/>
      </w:pPr>
      <w:r>
        <w:t>When executing the action, ensure to send Path Parameters in the URL, not in the body.</w:t>
      </w:r>
    </w:p>
    <w:p>
      <w:pPr>
        <w:pStyle w:val="ListBullet"/>
      </w:pPr>
      <w:r>
        <w:t>This endpoint has a limit of 1 concurrent request.</w:t>
      </w:r>
    </w:p>
    <w:p>
      <w:pPr>
        <w:pStyle w:val="Heading3"/>
      </w:pPr>
      <w:r>
        <w:t>Valid Examples</w:t>
      </w:r>
    </w:p>
    <w:p>
      <w:r>
        <w:rPr>
          <w:b/>
          <w:color w:val="666666"/>
          <w:sz w:val="16"/>
        </w:rPr>
        <w:t>[http]</w:t>
      </w:r>
    </w:p>
    <w:p>
      <w:pPr>
        <w:shd w:fill="F2F2F2" w:val="clear"/>
      </w:pPr>
      <w:r>
        <w:rPr>
          <w:rFonts w:ascii="Courier New" w:hAnsi="Courier New"/>
          <w:sz w:val="17"/>
        </w:rPr>
        <w:t>/v3/pricelists/123</w:t>
      </w:r>
    </w:p>
    <w:p>
      <w:pPr>
        <w:pStyle w:val="Heading3"/>
      </w:pPr>
      <w:r>
        <w:t>Invalid Examples</w:t>
      </w:r>
    </w:p>
    <w:p>
      <w:r>
        <w:rPr>
          <w:b/>
          <w:color w:val="666666"/>
          <w:sz w:val="16"/>
        </w:rPr>
        <w:t>[http]</w:t>
      </w:r>
    </w:p>
    <w:p>
      <w:pPr>
        <w:shd w:fill="F2F2F2" w:val="clear"/>
      </w:pPr>
      <w:r>
        <w:rPr>
          <w:rFonts w:ascii="Courier New" w:hAnsi="Courier New"/>
          <w:sz w:val="17"/>
        </w:rPr>
        <w:t>/v3/pricelists/</w:t>
        <w:br/>
        <w:t>/v3/pricelists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price_list_id</w:t>
            </w:r>
          </w:p>
        </w:tc>
        <w:tc>
          <w:tcPr>
            <w:tcW w:type="dxa" w:w="2880"/>
          </w:tcPr>
          <w:p>
            <w:r>
              <w:t>integer</w:t>
            </w:r>
          </w:p>
        </w:tc>
        <w:tc>
          <w:tcPr>
            <w:tcW w:type="dxa" w:w="2880"/>
          </w:tcPr>
          <w:p>
            <w:r>
              <w:t>The ID of the Price List to delete.</w:t>
            </w:r>
          </w:p>
        </w:tc>
      </w:tr>
    </w:tbl>
    <w:p/>
    <w:p>
      <w:pPr>
        <w:pStyle w:val="Heading3"/>
      </w:pPr>
      <w:r>
        <w:t>Response</w:t>
      </w:r>
    </w:p>
    <w:p>
      <w:pPr>
        <w:pStyle w:val="Heading3"/>
      </w:pPr>
      <w:r>
        <w:t>Success Response (204 No Content)</w:t>
      </w:r>
    </w:p>
    <w:p>
      <w:r>
        <w:t>No response body is returned (null).</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"https://api.bigcommerce.com/stores/{{BIG_COMMERCE_STORE_HASH}}/v3/pricelists/123"</w:t>
      </w:r>
    </w:p>
    <w:p>
      <w:pPr>
        <w:pStyle w:val="Heading3"/>
      </w:pPr>
      <w:r>
        <w:t>Notes</w:t>
      </w:r>
    </w:p>
    <w:p>
      <w:pPr>
        <w:pStyle w:val="ListBullet"/>
      </w:pPr>
      <w:r>
        <w:t>Deleting a Price List also removes all associated price records.</w:t>
      </w:r>
    </w:p>
    <w:p>
      <w:pPr>
        <w:pStyle w:val="Heading3"/>
      </w:pPr>
      <w:r>
        <w:t>Related priceLists actions</w:t>
      </w:r>
    </w:p>
    <w:p>
      <w:pPr>
        <w:pStyle w:val="ListBullet"/>
      </w:pPr>
      <w:r>
        <w:t>[POST] Create a Price List — /v3/pricelists</w:t>
      </w:r>
    </w:p>
    <w:p>
      <w:pPr>
        <w:pStyle w:val="ListBullet"/>
      </w:pPr>
      <w:r>
        <w:t>[DELETE] Delete All Price Lists — /v3/pricelists</w:t>
      </w:r>
    </w:p>
    <w:p>
      <w:pPr>
        <w:pStyle w:val="ListBullet"/>
      </w:pPr>
      <w:r>
        <w:t>[GET] Get a Price List — /pricelists/{{priceListId}}</w:t>
      </w:r>
    </w:p>
    <w:p>
      <w:pPr>
        <w:pStyle w:val="ListBullet"/>
      </w:pPr>
      <w:r>
        <w:t>[GET] List Price Lists — /v3/pricelists</w:t>
      </w:r>
    </w:p>
    <w:p>
      <w:pPr>
        <w:pStyle w:val="ListBullet"/>
      </w:pPr>
      <w:r>
        <w:t>[PUT] Update a Store Price List — /v3/pricelists/{{priceListId}}</w:t>
      </w:r>
    </w:p>
    <w:p>
      <w:r>
        <w:br w:type="page"/>
      </w:r>
    </w:p>
    <w:p>
      <w:pPr>
        <w:pStyle w:val="Heading2"/>
      </w:pPr>
      <w:r>
        <w:t>506. [DELETE] Delete All Price Lists</w:t>
      </w:r>
    </w:p>
    <w:p>
      <w:r>
        <w:rPr>
          <w:b/>
        </w:rPr>
        <w:t xml:space="preserve">Endpoint: </w:t>
      </w:r>
      <w:r>
        <w:rPr>
          <w:rFonts w:ascii="Courier New" w:hAnsi="Courier New"/>
          <w:sz w:val="18"/>
        </w:rPr>
        <w:t>/v3/pricelists</w:t>
      </w:r>
    </w:p>
    <w:p>
      <w:pPr>
        <w:pStyle w:val="Heading3"/>
      </w:pPr>
      <w:r>
        <w:t>Prerequisites</w:t>
      </w:r>
    </w:p>
    <w:p>
      <w:pPr>
        <w:pStyle w:val="ListBullet"/>
      </w:pPr>
      <w:r>
        <w:t>Store must have permission to manage price lists</w:t>
      </w:r>
    </w:p>
    <w:p>
      <w:pPr>
        <w:pStyle w:val="Heading3"/>
      </w:pPr>
      <w:r>
        <w:t>Method</w:t>
      </w:r>
    </w:p>
    <w:p>
      <w:r>
        <w:t>DELETE</w:t>
      </w:r>
    </w:p>
    <w:p>
      <w:pPr>
        <w:pStyle w:val="Heading3"/>
      </w:pPr>
      <w:r>
        <w:t>URL</w:t>
      </w:r>
    </w:p>
    <w:p>
      <w:r>
        <w:t>https://api.bigcommerce.com/stores/{{BIG_COMMERCE_STORE_HASH}}/v3/pricelists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price lists. All associated price records are also removed. Optional filters can be provided to target specific price lists.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id:in</w:t>
            </w:r>
          </w:p>
        </w:tc>
        <w:tc>
          <w:tcPr>
            <w:tcW w:type="dxa" w:w="2880"/>
          </w:tcPr>
          <w:p>
            <w:r>
              <w:t>integer[]</w:t>
            </w:r>
          </w:p>
        </w:tc>
        <w:tc>
          <w:tcPr>
            <w:tcW w:type="dxa" w:w="2880"/>
          </w:tcPr>
          <w:p>
            <w:r>
              <w:t>Filter by ID. Accepts multiple comma-separated values.</w:t>
            </w:r>
          </w:p>
        </w:tc>
      </w:tr>
      <w:tr>
        <w:tc>
          <w:tcPr>
            <w:tcW w:type="dxa" w:w="2880"/>
          </w:tcPr>
          <w:p>
            <w:r>
              <w:t>name</w:t>
            </w:r>
          </w:p>
        </w:tc>
        <w:tc>
          <w:tcPr>
            <w:tcW w:type="dxa" w:w="2880"/>
          </w:tcPr>
          <w:p>
            <w:r>
              <w:t>string</w:t>
            </w:r>
          </w:p>
        </w:tc>
        <w:tc>
          <w:tcPr>
            <w:tcW w:type="dxa" w:w="2880"/>
          </w:tcPr>
          <w:p>
            <w:r>
              <w:t>Filter items by name.</w:t>
            </w:r>
          </w:p>
        </w:tc>
      </w:tr>
    </w:tbl>
    <w:p/>
    <w:p>
      <w:pPr>
        <w:pStyle w:val="Heading3"/>
      </w:pPr>
      <w:r>
        <w:t>Response</w:t>
      </w:r>
    </w:p>
    <w:p>
      <w:pPr>
        <w:pStyle w:val="Heading3"/>
      </w:pPr>
      <w:r>
        <w:t>Success Response (204 No Content)</w:t>
      </w:r>
    </w:p>
    <w:p>
      <w:pPr>
        <w:pStyle w:val="ListBullet"/>
      </w:pPr>
      <w:r>
        <w:t>null is returned.</w:t>
      </w:r>
    </w:p>
    <w:p>
      <w:pPr>
        <w:pStyle w:val="ListBullet"/>
      </w:pPr>
      <w:r>
        <w:t>Content-Type: application/json</w:t>
      </w:r>
    </w:p>
    <w:p>
      <w:r>
        <w:rPr>
          <w:b/>
          <w:color w:val="666666"/>
          <w:sz w:val="16"/>
        </w:rPr>
        <w:t>[json]</w:t>
      </w:r>
    </w:p>
    <w:p>
      <w:pPr>
        <w:shd w:fill="F2F2F2" w:val="clear"/>
      </w:pPr>
      <w:r>
        <w:rPr>
          <w:rFonts w:ascii="Courier New" w:hAnsi="Courier New"/>
          <w:sz w:val="17"/>
        </w:rPr>
        <w:t>null</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'https://api.bigcommerce.com/stores/{{BIG_COMMERCE_STORE_HASH}}/v3/pricelists?id:in=12,34&amp;name=Wholesale'</w:t>
      </w:r>
    </w:p>
    <w:p>
      <w:pPr>
        <w:pStyle w:val="Heading3"/>
      </w:pPr>
      <w:r>
        <w:t>Error Handling</w:t>
      </w:r>
    </w:p>
    <w:p>
      <w:pPr>
        <w:pStyle w:val="ListBullet"/>
      </w:pPr>
      <w:r>
        <w:t>The documentation only specifies a 204 No Content success response. Other error status codes and bodies are not provided.</w:t>
      </w:r>
    </w:p>
    <w:p>
      <w:pPr>
        <w:pStyle w:val="Heading3"/>
      </w:pPr>
      <w:r>
        <w:t>Related priceLists actions</w:t>
      </w:r>
    </w:p>
    <w:p>
      <w:pPr>
        <w:pStyle w:val="ListBullet"/>
      </w:pPr>
      <w:r>
        <w:t>[POST] Create a Price List — /v3/pricelists</w:t>
      </w:r>
    </w:p>
    <w:p>
      <w:pPr>
        <w:pStyle w:val="ListBullet"/>
      </w:pPr>
      <w:r>
        <w:t>[DELETE] Delete a Price List — /v3/pricelists/{{priceListId}}</w:t>
      </w:r>
    </w:p>
    <w:p>
      <w:pPr>
        <w:pStyle w:val="ListBullet"/>
      </w:pPr>
      <w:r>
        <w:t>[GET] Get a Price List — /pricelists/{{priceListId}}</w:t>
      </w:r>
    </w:p>
    <w:p>
      <w:pPr>
        <w:pStyle w:val="ListBullet"/>
      </w:pPr>
      <w:r>
        <w:t>[GET] List Price Lists — /v3/pricelists</w:t>
      </w:r>
    </w:p>
    <w:p>
      <w:pPr>
        <w:pStyle w:val="ListBullet"/>
      </w:pPr>
      <w:r>
        <w:t>[PUT] Update a Store Price List — /v3/pricelists/{{priceListId}}</w:t>
      </w:r>
    </w:p>
    <w:p>
      <w:r>
        <w:br w:type="page"/>
      </w:r>
    </w:p>
    <w:p>
      <w:pPr>
        <w:pStyle w:val="Heading2"/>
      </w:pPr>
      <w:r>
        <w:t>507. [GET] Get a Price List</w:t>
      </w:r>
    </w:p>
    <w:p>
      <w:r>
        <w:rPr>
          <w:b/>
        </w:rPr>
        <w:t xml:space="preserve">Endpoint: </w:t>
      </w:r>
      <w:r>
        <w:rPr>
          <w:rFonts w:ascii="Courier New" w:hAnsi="Courier New"/>
          <w:sz w:val="18"/>
        </w:rPr>
        <w:t>/pricelists/{{priceListId}}</w:t>
      </w:r>
    </w:p>
    <w:p>
      <w:pPr>
        <w:pStyle w:val="Heading3"/>
      </w:pPr>
      <w:r>
        <w:t>Prerequisites</w:t>
      </w:r>
    </w:p>
    <w:p>
      <w:pPr>
        <w:pStyle w:val="ListBullet"/>
      </w:pPr>
      <w:r>
        <w:t>You must have access to the store and permission to read Price Lists.</w:t>
      </w:r>
    </w:p>
    <w:p>
      <w:pPr>
        <w:pStyle w:val="Heading3"/>
      </w:pPr>
      <w:r>
        <w:t>Method</w:t>
      </w:r>
    </w:p>
    <w:p>
      <w:r>
        <w:t>GET</w:t>
      </w:r>
    </w:p>
    <w:p>
      <w:pPr>
        <w:pStyle w:val="Heading3"/>
      </w:pPr>
      <w:r>
        <w:t>URL</w:t>
      </w:r>
    </w:p>
    <w:p>
      <w:r>
        <w:t>https://api.bigcommerce.com/stores/{{BIG_COMMERCE_STORE_HASH}}/v3/pricelists/{{price_list_id}}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Price List by its ID.</w:t>
      </w:r>
    </w:p>
    <w:p>
      <w:pPr>
        <w:pStyle w:val="Heading3"/>
      </w:pPr>
      <w:r>
        <w:t>Enforcement Rules</w:t>
      </w:r>
    </w:p>
    <w:p>
      <w:pPr>
        <w:pStyle w:val="ListBullet"/>
      </w:pPr>
      <w:r>
        <w:t>The price_list_id path parameter must always be present.</w:t>
      </w:r>
    </w:p>
    <w:p>
      <w:pPr>
        <w:pStyle w:val="ListBullet"/>
      </w:pPr>
      <w:r>
        <w:t>If the user provides a price_list_id, use that value directly.</w:t>
      </w:r>
    </w:p>
    <w:p>
      <w:pPr>
        <w:pStyle w:val="ListBullet"/>
      </w:pPr>
      <w:r>
        <w:t>Do not call the API with a missing or empty price_list_id (e.g., avoid /v3/pricelists// or /v3/pricelists).</w:t>
      </w:r>
    </w:p>
    <w:p>
      <w:pPr>
        <w:pStyle w:val="ListBullet"/>
      </w:pPr>
      <w:r>
        <w:t>Always construct the path as /v3/pricelists/{{price_list_id}}, where {{price_list_id}} is a non-empty value.</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/v3/pricelists/3</w:t>
        <w:br/>
        <w:t>/v3/pricelists/123</w:t>
      </w:r>
    </w:p>
    <w:p>
      <w:pPr>
        <w:pStyle w:val="Heading3"/>
      </w:pPr>
      <w:r>
        <w:t>Invalid Examples</w:t>
      </w:r>
    </w:p>
    <w:p>
      <w:r>
        <w:rPr>
          <w:b/>
          <w:color w:val="666666"/>
          <w:sz w:val="16"/>
        </w:rPr>
        <w:t>[http]</w:t>
      </w:r>
    </w:p>
    <w:p>
      <w:pPr>
        <w:shd w:fill="F2F2F2" w:val="clear"/>
      </w:pPr>
      <w:r>
        <w:rPr>
          <w:rFonts w:ascii="Courier New" w:hAnsi="Courier New"/>
          <w:sz w:val="17"/>
        </w:rPr>
        <w:t>/v3/pricelists/</w:t>
        <w:br/>
        <w:t>/v3/pricelists</w:t>
        <w:br/>
        <w:t>/v3/pricelists//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price_list_id</w:t>
            </w:r>
          </w:p>
        </w:tc>
        <w:tc>
          <w:tcPr>
            <w:tcW w:type="dxa" w:w="2880"/>
          </w:tcPr>
          <w:p>
            <w:r>
              <w:t>integer</w:t>
            </w:r>
          </w:p>
        </w:tc>
        <w:tc>
          <w:tcPr>
            <w:tcW w:type="dxa" w:w="2880"/>
          </w:tcPr>
          <w:p>
            <w:r>
              <w:t>The ID of the Price List requested.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3,</w:t>
        <w:br/>
        <w:t xml:space="preserve"> "date_created": "2022-04-05T16:05:12Z",</w:t>
        <w:br/>
        <w:t xml:space="preserve"> "date_modified": "2022-04-05T16:05:12Z",</w:t>
        <w:br/>
        <w:t xml:space="preserve"> "name": "Wholesale",</w:t>
        <w:br/>
        <w:t xml:space="preserve"> "active": true</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Price List resource wrapper.</w:t>
            </w:r>
          </w:p>
        </w:tc>
      </w:tr>
      <w:tr>
        <w:tc>
          <w:tcPr>
            <w:tcW w:type="dxa" w:w="2880"/>
          </w:tcPr>
          <w:p>
            <w:r>
              <w:t>data.id</w:t>
            </w:r>
          </w:p>
        </w:tc>
        <w:tc>
          <w:tcPr>
            <w:tcW w:type="dxa" w:w="2880"/>
          </w:tcPr>
          <w:p>
            <w:r>
              <w:t>integer</w:t>
            </w:r>
          </w:p>
        </w:tc>
        <w:tc>
          <w:tcPr>
            <w:tcW w:type="dxa" w:w="2880"/>
          </w:tcPr>
          <w:p>
            <w:r>
              <w:t>The unique numeric ID of the Price List; increments sequentially.</w:t>
            </w:r>
          </w:p>
        </w:tc>
      </w:tr>
      <w:tr>
        <w:tc>
          <w:tcPr>
            <w:tcW w:type="dxa" w:w="2880"/>
          </w:tcPr>
          <w:p>
            <w:r>
              <w:t>data.date_created</w:t>
            </w:r>
          </w:p>
        </w:tc>
        <w:tc>
          <w:tcPr>
            <w:tcW w:type="dxa" w:w="2880"/>
          </w:tcPr>
          <w:p>
            <w:r>
              <w:t>string</w:t>
            </w:r>
          </w:p>
        </w:tc>
        <w:tc>
          <w:tcPr>
            <w:tcW w:type="dxa" w:w="2880"/>
          </w:tcPr>
          <w:p>
            <w:r>
              <w:t>The date on which the Price List was created (ISO 8601).</w:t>
            </w:r>
          </w:p>
        </w:tc>
      </w:tr>
      <w:tr>
        <w:tc>
          <w:tcPr>
            <w:tcW w:type="dxa" w:w="2880"/>
          </w:tcPr>
          <w:p>
            <w:r>
              <w:t>data.date_modified</w:t>
            </w:r>
          </w:p>
        </w:tc>
        <w:tc>
          <w:tcPr>
            <w:tcW w:type="dxa" w:w="2880"/>
          </w:tcPr>
          <w:p>
            <w:r>
              <w:t>string</w:t>
            </w:r>
          </w:p>
        </w:tc>
        <w:tc>
          <w:tcPr>
            <w:tcW w:type="dxa" w:w="2880"/>
          </w:tcPr>
          <w:p>
            <w:r>
              <w:t>The date on which the Price List was created (ISO 8601).</w:t>
            </w:r>
          </w:p>
        </w:tc>
      </w:tr>
      <w:tr>
        <w:tc>
          <w:tcPr>
            <w:tcW w:type="dxa" w:w="2880"/>
          </w:tcPr>
          <w:p>
            <w:r>
              <w:t>data.name</w:t>
            </w:r>
          </w:p>
        </w:tc>
        <w:tc>
          <w:tcPr>
            <w:tcW w:type="dxa" w:w="2880"/>
          </w:tcPr>
          <w:p>
            <w:r>
              <w:t>string</w:t>
            </w:r>
          </w:p>
        </w:tc>
        <w:tc>
          <w:tcPr>
            <w:tcW w:type="dxa" w:w="2880"/>
          </w:tcPr>
          <w:p>
            <w:r>
              <w:t>The unique name of the Price List. (Marked required in docs; required in POST requests.)</w:t>
            </w:r>
          </w:p>
        </w:tc>
      </w:tr>
      <w:tr>
        <w:tc>
          <w:tcPr>
            <w:tcW w:type="dxa" w:w="2880"/>
          </w:tcPr>
          <w:p>
            <w:r>
              <w:t>data.active</w:t>
            </w:r>
          </w:p>
        </w:tc>
        <w:tc>
          <w:tcPr>
            <w:tcW w:type="dxa" w:w="2880"/>
          </w:tcPr>
          <w:p>
            <w:r>
              <w:t>boolean</w:t>
            </w:r>
          </w:p>
        </w:tc>
        <w:tc>
          <w:tcPr>
            <w:tcW w:type="dxa" w:w="2880"/>
          </w:tcPr>
          <w:p>
            <w:r>
              <w:t>Whether this Price List and its prices are active. Defaults to true.</w:t>
            </w:r>
          </w:p>
        </w:tc>
      </w:tr>
      <w:tr>
        <w:tc>
          <w:tcPr>
            <w:tcW w:type="dxa" w:w="2880"/>
          </w:tcPr>
          <w:p>
            <w:r>
              <w:t>meta</w:t>
            </w:r>
          </w:p>
        </w:tc>
        <w:tc>
          <w:tcPr>
            <w:tcW w:type="dxa" w:w="2880"/>
          </w:tcPr>
          <w:p>
            <w:r>
              <w:t>object</w:t>
            </w:r>
          </w:p>
        </w:tc>
        <w:tc>
          <w:tcPr>
            <w:tcW w:type="dxa" w:w="2880"/>
          </w:tcPr>
          <w:p>
            <w:r>
              <w:t>Additional metadata. Contents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'https://api.bigcommerce.com/stores/{{BIG_COMMERCE_STORE_HASH}}/v3/pricelists/3' \</w:t>
        <w:br/>
        <w:t xml:space="preserve"> --header 'Accept: application/json'</w:t>
      </w:r>
    </w:p>
    <w:p>
      <w:pPr>
        <w:pStyle w:val="Heading3"/>
      </w:pPr>
      <w:r>
        <w:t>Related priceLists actions</w:t>
      </w:r>
    </w:p>
    <w:p>
      <w:pPr>
        <w:pStyle w:val="ListBullet"/>
      </w:pPr>
      <w:r>
        <w:t>[POST] Create a Price List — /v3/pricelists</w:t>
      </w:r>
    </w:p>
    <w:p>
      <w:pPr>
        <w:pStyle w:val="ListBullet"/>
      </w:pPr>
      <w:r>
        <w:t>[DELETE] Delete a Price List — /v3/pricelists/{{priceListId}}</w:t>
      </w:r>
    </w:p>
    <w:p>
      <w:pPr>
        <w:pStyle w:val="ListBullet"/>
      </w:pPr>
      <w:r>
        <w:t>[DELETE] Delete All Price Lists — /v3/pricelists</w:t>
      </w:r>
    </w:p>
    <w:p>
      <w:pPr>
        <w:pStyle w:val="ListBullet"/>
      </w:pPr>
      <w:r>
        <w:t>[GET] List Price Lists — /v3/pricelists</w:t>
      </w:r>
    </w:p>
    <w:p>
      <w:pPr>
        <w:pStyle w:val="ListBullet"/>
      </w:pPr>
      <w:r>
        <w:t>[PUT] Update a Store Price List — /v3/pricelists/{{priceListId}}</w:t>
      </w:r>
    </w:p>
    <w:p>
      <w:r>
        <w:br w:type="page"/>
      </w:r>
    </w:p>
    <w:p>
      <w:pPr>
        <w:pStyle w:val="Heading2"/>
      </w:pPr>
      <w:r>
        <w:t>508. [GET] List Price Lists</w:t>
      </w:r>
    </w:p>
    <w:p>
      <w:r>
        <w:rPr>
          <w:b/>
        </w:rPr>
        <w:t xml:space="preserve">Endpoint: </w:t>
      </w:r>
      <w:r>
        <w:rPr>
          <w:rFonts w:ascii="Courier New" w:hAnsi="Courier New"/>
          <w:sz w:val="18"/>
        </w:rPr>
        <w:t>/v3/pricelists</w:t>
      </w:r>
    </w:p>
    <w:p>
      <w:pPr>
        <w:pStyle w:val="Heading3"/>
      </w:pPr>
      <w:r>
        <w:t>Prerequisites</w:t>
      </w:r>
    </w:p>
    <w:p>
      <w:pPr>
        <w:pStyle w:val="ListBullet"/>
      </w:pPr>
      <w:r>
        <w:t>Store must have Price Lists enabled/configured.</w:t>
      </w:r>
    </w:p>
    <w:p>
      <w:pPr>
        <w:pStyle w:val="Heading3"/>
      </w:pPr>
      <w:r>
        <w:t>Method</w:t>
      </w:r>
    </w:p>
    <w:p>
      <w:r>
        <w:t>GET</w:t>
      </w:r>
    </w:p>
    <w:p>
      <w:pPr>
        <w:pStyle w:val="Heading3"/>
      </w:pPr>
      <w:r>
        <w:t>URL</w:t>
      </w:r>
    </w:p>
    <w:p>
      <w:r>
        <w:t>https://api.bigcommerce.com/stores/{{BIG_COMMERCE_STORE_HASH}}/v3/pricelists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Price Lists. Supports optional filtering and both page-based and cursor-based pagination.</w:t>
      </w:r>
    </w:p>
    <w:p>
      <w:pPr>
        <w:pStyle w:val="Heading3"/>
      </w:pPr>
      <w:r>
        <w:t>Enforcement Rules</w:t>
      </w:r>
    </w:p>
    <w:p>
      <w:pPr>
        <w:pStyle w:val="ListBullet"/>
      </w:pPr>
      <w:r>
        <w:t>{{BIG_COMMERCE_STORE_HASH}} must always be present in the URL path (store context).</w:t>
      </w:r>
    </w:p>
    <w:p>
      <w:pPr>
        <w:pStyle w:val="ListBullet"/>
      </w:pPr>
      <w:r>
        <w:t>Always construct the path as /stores/{{BIG_COMMERCE_STORE_HASH}}/v3/pricelists.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Pagination rules: </w:t>
        <w:br/>
        <w:br/>
        <w:t>before cannot be used with page.</w:t>
        <w:br/>
        <w:t>after cannot be used with page.</w:t>
        <w:br/>
        <w:t>before cannot be used with after.</w:t>
      </w:r>
    </w:p>
    <w:p>
      <w:pPr>
        <w:pStyle w:val="Heading3"/>
      </w:pPr>
      <w:r>
        <w:t>Valid Examples</w:t>
      </w:r>
    </w:p>
    <w:p>
      <w:r>
        <w:rPr>
          <w:b/>
          <w:color w:val="666666"/>
          <w:sz w:val="16"/>
        </w:rPr>
        <w:t>[http]</w:t>
      </w:r>
    </w:p>
    <w:p>
      <w:pPr>
        <w:shd w:fill="F2F2F2" w:val="clear"/>
      </w:pPr>
      <w:r>
        <w:rPr>
          <w:rFonts w:ascii="Courier New" w:hAnsi="Courier New"/>
          <w:sz w:val="17"/>
        </w:rPr>
        <w:t>/stores/{{BIG_COMMERCE_STORE_HASH}}/v3/pricelists</w:t>
        <w:br/>
        <w:t>/stores/{{BIG_COMMERCE_STORE_HASH}}/v3/pricelists?page=1&amp;limit=50</w:t>
        <w:br/>
        <w:t>/stores/{{BIG_COMMERCE_STORE_HASH}}/v3/pricelists?after=eyJpZCI6M30=&amp;limit=25</w:t>
      </w:r>
    </w:p>
    <w:p>
      <w:pPr>
        <w:pStyle w:val="Heading3"/>
      </w:pPr>
      <w:r>
        <w:t>Invalid Examples</w:t>
      </w:r>
    </w:p>
    <w:p>
      <w:r>
        <w:rPr>
          <w:b/>
          <w:color w:val="666666"/>
          <w:sz w:val="16"/>
        </w:rPr>
        <w:t>[http]</w:t>
      </w:r>
    </w:p>
    <w:p>
      <w:pPr>
        <w:shd w:fill="F2F2F2" w:val="clear"/>
      </w:pPr>
      <w:r>
        <w:rPr>
          <w:rFonts w:ascii="Courier New" w:hAnsi="Courier New"/>
          <w:sz w:val="17"/>
        </w:rPr>
        <w:t>/stores/{{BIG_COMMERCE_STORE_HASH}}/v3/pricelists?before=abc&amp;after=def</w:t>
        <w:br/>
        <w:t>/stores/{{BIG_COMMERCE_STORE_HASH}}/v3/pricelists?page=2&amp;after=def</w:t>
        <w:br/>
        <w:t>/stores/{{BIG_COMMERCE_STORE_HASH}}/v3/pricelists?page=2&amp;before=abc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BIG_COMMERCE_STORE_HASH</w:t>
            </w:r>
          </w:p>
        </w:tc>
        <w:tc>
          <w:tcPr>
            <w:tcW w:type="dxa" w:w="2880"/>
          </w:tcPr>
          <w:p>
            <w:r>
              <w:t>string</w:t>
            </w:r>
          </w:p>
        </w:tc>
        <w:tc>
          <w:tcPr>
            <w:tcW w:type="dxa" w:w="2880"/>
          </w:tcPr>
          <w:p>
            <w:r>
              <w:t>Store identifier used to scope the request (managed internally).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Filter items by name.</w:t>
            </w:r>
          </w:p>
        </w:tc>
      </w:tr>
      <w:tr>
        <w:tc>
          <w:tcPr>
            <w:tcW w:type="dxa" w:w="2880"/>
          </w:tcPr>
          <w:p>
            <w:r>
              <w:t>date_created</w:t>
            </w:r>
          </w:p>
        </w:tc>
        <w:tc>
          <w:tcPr>
            <w:tcW w:type="dxa" w:w="2880"/>
          </w:tcPr>
          <w:p>
            <w:r>
              <w:t>string</w:t>
            </w:r>
          </w:p>
        </w:tc>
        <w:tc>
          <w:tcPr>
            <w:tcW w:type="dxa" w:w="2880"/>
          </w:tcPr>
          <w:p>
            <w:r>
              <w:t>Filter items by date_created.</w:t>
            </w:r>
          </w:p>
        </w:tc>
      </w:tr>
      <w:tr>
        <w:tc>
          <w:tcPr>
            <w:tcW w:type="dxa" w:w="2880"/>
          </w:tcPr>
          <w:p>
            <w:r>
              <w:t>date_modified</w:t>
            </w:r>
          </w:p>
        </w:tc>
        <w:tc>
          <w:tcPr>
            <w:tcW w:type="dxa" w:w="2880"/>
          </w:tcPr>
          <w:p>
            <w:r>
              <w:t>string</w:t>
            </w:r>
          </w:p>
        </w:tc>
        <w:tc>
          <w:tcPr>
            <w:tcW w:type="dxa" w:w="2880"/>
          </w:tcPr>
          <w:p>
            <w:r>
              <w:t>Filter items by date_modified.</w:t>
            </w:r>
          </w:p>
        </w:tc>
      </w:tr>
      <w:tr>
        <w:tc>
          <w:tcPr>
            <w:tcW w:type="dxa" w:w="2880"/>
          </w:tcPr>
          <w:p>
            <w:r>
              <w:t>page</w:t>
            </w:r>
          </w:p>
        </w:tc>
        <w:tc>
          <w:tcPr>
            <w:tcW w:type="dxa" w:w="2880"/>
          </w:tcPr>
          <w:p>
            <w:r>
              <w:t>integer</w:t>
            </w:r>
          </w:p>
        </w:tc>
        <w:tc>
          <w:tcPr>
            <w:tcW w:type="dxa" w:w="2880"/>
          </w:tcPr>
          <w:p>
            <w:r>
              <w:t>Specifies the page number in a limited (paginated) list. Cannot be used with before or after.</w:t>
            </w:r>
          </w:p>
        </w:tc>
      </w:tr>
      <w:tr>
        <w:tc>
          <w:tcPr>
            <w:tcW w:type="dxa" w:w="2880"/>
          </w:tcPr>
          <w:p>
            <w:r>
              <w:t>limit</w:t>
            </w:r>
          </w:p>
        </w:tc>
        <w:tc>
          <w:tcPr>
            <w:tcW w:type="dxa" w:w="2880"/>
          </w:tcPr>
          <w:p>
            <w:r>
              <w:t>integer</w:t>
            </w:r>
          </w:p>
        </w:tc>
        <w:tc>
          <w:tcPr>
            <w:tcW w:type="dxa" w:w="2880"/>
          </w:tcPr>
          <w:p>
            <w:r>
              <w:t>Controls the number of items per page. If only limit is provided, the API returns both pagination objects while applying that limit.</w:t>
            </w:r>
          </w:p>
        </w:tc>
      </w:tr>
      <w:tr>
        <w:tc>
          <w:tcPr>
            <w:tcW w:type="dxa" w:w="2880"/>
          </w:tcPr>
          <w:p>
            <w:r>
              <w:t>before</w:t>
            </w:r>
          </w:p>
        </w:tc>
        <w:tc>
          <w:tcPr>
            <w:tcW w:type="dxa" w:w="2880"/>
          </w:tcPr>
          <w:p>
            <w:r>
              <w:t>string</w:t>
            </w:r>
          </w:p>
        </w:tc>
        <w:tc>
          <w:tcPr>
            <w:tcW w:type="dxa" w:w="2880"/>
          </w:tcPr>
          <w:p>
            <w:r>
              <w:t>Cursor for backwards pagination. Cannot be used with page or after.</w:t>
            </w:r>
          </w:p>
        </w:tc>
      </w:tr>
      <w:tr>
        <w:tc>
          <w:tcPr>
            <w:tcW w:type="dxa" w:w="2880"/>
          </w:tcPr>
          <w:p>
            <w:r>
              <w:t>after</w:t>
            </w:r>
          </w:p>
        </w:tc>
        <w:tc>
          <w:tcPr>
            <w:tcW w:type="dxa" w:w="2880"/>
          </w:tcPr>
          <w:p>
            <w:r>
              <w:t>string</w:t>
            </w:r>
          </w:p>
        </w:tc>
        <w:tc>
          <w:tcPr>
            <w:tcW w:type="dxa" w:w="2880"/>
          </w:tcPr>
          <w:p>
            <w:r>
              <w:t>Cursor for forwards pagination. Cannot be used with page or before.</w:t>
            </w:r>
          </w:p>
        </w:tc>
      </w:tr>
      <w:tr>
        <w:tc>
          <w:tcPr>
            <w:tcW w:type="dxa" w:w="2880"/>
          </w:tcPr>
          <w:p>
            <w:r>
              <w:t>id:in</w:t>
            </w:r>
          </w:p>
        </w:tc>
        <w:tc>
          <w:tcPr>
            <w:tcW w:type="dxa" w:w="2880"/>
          </w:tcPr>
          <w:p>
            <w:r>
              <w:t>integer[]</w:t>
            </w:r>
          </w:p>
        </w:tc>
        <w:tc>
          <w:tcPr>
            <w:tcW w:type="dxa" w:w="2880"/>
          </w:tcPr>
          <w:p>
            <w:r>
              <w:t>Filter by a list of Price List IDs.</w:t>
            </w:r>
          </w:p>
        </w:tc>
      </w:tr>
      <w:tr>
        <w:tc>
          <w:tcPr>
            <w:tcW w:type="dxa" w:w="2880"/>
          </w:tcPr>
          <w:p>
            <w:r>
              <w:t>name:like</w:t>
            </w:r>
          </w:p>
        </w:tc>
        <w:tc>
          <w:tcPr>
            <w:tcW w:type="dxa" w:w="2880"/>
          </w:tcPr>
          <w:p>
            <w:r>
              <w:t>string</w:t>
            </w:r>
          </w:p>
        </w:tc>
        <w:tc>
          <w:tcPr>
            <w:tcW w:type="dxa" w:w="2880"/>
          </w:tcPr>
          <w:p>
            <w:r>
              <w:t>Filter by name using a “like” match.</w:t>
            </w:r>
          </w:p>
        </w:tc>
      </w:tr>
      <w:tr>
        <w:tc>
          <w:tcPr>
            <w:tcW w:type="dxa" w:w="2880"/>
          </w:tcPr>
          <w:p>
            <w:r>
              <w:t>date_created:max</w:t>
            </w:r>
          </w:p>
        </w:tc>
        <w:tc>
          <w:tcPr>
            <w:tcW w:type="dxa" w:w="2880"/>
          </w:tcPr>
          <w:p>
            <w:r>
              <w:t>string</w:t>
            </w:r>
          </w:p>
        </w:tc>
        <w:tc>
          <w:tcPr>
            <w:tcW w:type="dxa" w:w="2880"/>
          </w:tcPr>
          <w:p>
            <w:r>
              <w:t>Filter where date_created is less than or equal to this value.</w:t>
            </w:r>
          </w:p>
        </w:tc>
      </w:tr>
      <w:tr>
        <w:tc>
          <w:tcPr>
            <w:tcW w:type="dxa" w:w="2880"/>
          </w:tcPr>
          <w:p>
            <w:r>
              <w:t>date_created:min</w:t>
            </w:r>
          </w:p>
        </w:tc>
        <w:tc>
          <w:tcPr>
            <w:tcW w:type="dxa" w:w="2880"/>
          </w:tcPr>
          <w:p>
            <w:r>
              <w:t>string</w:t>
            </w:r>
          </w:p>
        </w:tc>
        <w:tc>
          <w:tcPr>
            <w:tcW w:type="dxa" w:w="2880"/>
          </w:tcPr>
          <w:p>
            <w:r>
              <w:t>Filter where date_created is greater than or equal to this value.</w:t>
            </w:r>
          </w:p>
        </w:tc>
      </w:tr>
      <w:tr>
        <w:tc>
          <w:tcPr>
            <w:tcW w:type="dxa" w:w="2880"/>
          </w:tcPr>
          <w:p>
            <w:r>
              <w:t>date_modified:max</w:t>
            </w:r>
          </w:p>
        </w:tc>
        <w:tc>
          <w:tcPr>
            <w:tcW w:type="dxa" w:w="2880"/>
          </w:tcPr>
          <w:p>
            <w:r>
              <w:t>string</w:t>
            </w:r>
          </w:p>
        </w:tc>
        <w:tc>
          <w:tcPr>
            <w:tcW w:type="dxa" w:w="2880"/>
          </w:tcPr>
          <w:p>
            <w:r>
              <w:t>Filter where date_modified is less than or equal to this value.</w:t>
            </w:r>
          </w:p>
        </w:tc>
      </w:tr>
      <w:tr>
        <w:tc>
          <w:tcPr>
            <w:tcW w:type="dxa" w:w="2880"/>
          </w:tcPr>
          <w:p>
            <w:r>
              <w:t>date_modified:min</w:t>
            </w:r>
          </w:p>
        </w:tc>
        <w:tc>
          <w:tcPr>
            <w:tcW w:type="dxa" w:w="2880"/>
          </w:tcPr>
          <w:p>
            <w:r>
              <w:t>string</w:t>
            </w:r>
          </w:p>
        </w:tc>
        <w:tc>
          <w:tcPr>
            <w:tcW w:type="dxa" w:w="2880"/>
          </w:tcPr>
          <w:p>
            <w:r>
              <w:t>Filter where date_modified is greater than or equal to this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3,</w:t>
        <w:br/>
        <w:t xml:space="preserve"> "date_created": "2018-04-05T16:05:12Z",</w:t>
        <w:br/>
        <w:t xml:space="preserve"> "date_modified": "2018-04-05T16:05:12Z",</w:t>
        <w:br/>
        <w:t xml:space="preserve"> "name": "Wholesale",</w:t>
        <w:br/>
        <w:t xml:space="preserve"> "active": true</w:t>
        <w:br/>
        <w:t xml:space="preserve"> }</w:t>
        <w:br/>
        <w:t xml:space="preserve">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w:t>
        <w:br/>
        <w:t xml:space="preserve"> "cursor_pagination": {</w:t>
        <w:br/>
        <w:t xml:space="preserve"> "count": 1,</w:t>
        <w:br/>
        <w:t xml:space="preserve"> "per_page": 50,</w:t>
        <w:br/>
        <w:t xml:space="preserve"> "start_cursor": "string",</w:t>
        <w:br/>
        <w:t xml:space="preserve"> "end_cursor": "string",</w:t>
        <w:br/>
        <w:t xml:space="preserve"> "links": {</w:t>
        <w:br/>
        <w:t xml:space="preserve"> "previous": "string",</w:t>
        <w:br/>
        <w:t xml:space="preserve"> "current": "string",</w:t>
        <w:br/>
        <w:t xml:space="preserve"> "next": "string"</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Price Lists.</w:t>
            </w:r>
          </w:p>
        </w:tc>
      </w:tr>
      <w:tr>
        <w:tc>
          <w:tcPr>
            <w:tcW w:type="dxa" w:w="2880"/>
          </w:tcPr>
          <w:p>
            <w:r>
              <w:t>data[].id</w:t>
            </w:r>
          </w:p>
        </w:tc>
        <w:tc>
          <w:tcPr>
            <w:tcW w:type="dxa" w:w="2880"/>
          </w:tcPr>
          <w:p>
            <w:r>
              <w:t>integer</w:t>
            </w:r>
          </w:p>
        </w:tc>
        <w:tc>
          <w:tcPr>
            <w:tcW w:type="dxa" w:w="2880"/>
          </w:tcPr>
          <w:p>
            <w:r>
              <w:t>Unique numeric ID of the Price List; increments sequentially.</w:t>
            </w:r>
          </w:p>
        </w:tc>
      </w:tr>
      <w:tr>
        <w:tc>
          <w:tcPr>
            <w:tcW w:type="dxa" w:w="2880"/>
          </w:tcPr>
          <w:p>
            <w:r>
              <w:t>data[].date_created</w:t>
            </w:r>
          </w:p>
        </w:tc>
        <w:tc>
          <w:tcPr>
            <w:tcW w:type="dxa" w:w="2880"/>
          </w:tcPr>
          <w:p>
            <w:r>
              <w:t>string</w:t>
            </w:r>
          </w:p>
        </w:tc>
        <w:tc>
          <w:tcPr>
            <w:tcW w:type="dxa" w:w="2880"/>
          </w:tcPr>
          <w:p>
            <w:r>
              <w:t>Date the Price List was created (ISO 8601).</w:t>
            </w:r>
          </w:p>
        </w:tc>
      </w:tr>
      <w:tr>
        <w:tc>
          <w:tcPr>
            <w:tcW w:type="dxa" w:w="2880"/>
          </w:tcPr>
          <w:p>
            <w:r>
              <w:t>data[].date_modified</w:t>
            </w:r>
          </w:p>
        </w:tc>
        <w:tc>
          <w:tcPr>
            <w:tcW w:type="dxa" w:w="2880"/>
          </w:tcPr>
          <w:p>
            <w:r>
              <w:t>string</w:t>
            </w:r>
          </w:p>
        </w:tc>
        <w:tc>
          <w:tcPr>
            <w:tcW w:type="dxa" w:w="2880"/>
          </w:tcPr>
          <w:p>
            <w:r>
              <w:t>Date the Price List was created (ISO 8601).</w:t>
            </w:r>
          </w:p>
        </w:tc>
      </w:tr>
      <w:tr>
        <w:tc>
          <w:tcPr>
            <w:tcW w:type="dxa" w:w="2880"/>
          </w:tcPr>
          <w:p>
            <w:r>
              <w:t>data[].name</w:t>
            </w:r>
          </w:p>
        </w:tc>
        <w:tc>
          <w:tcPr>
            <w:tcW w:type="dxa" w:w="2880"/>
          </w:tcPr>
          <w:p>
            <w:r>
              <w:t>string</w:t>
            </w:r>
          </w:p>
        </w:tc>
        <w:tc>
          <w:tcPr>
            <w:tcW w:type="dxa" w:w="2880"/>
          </w:tcPr>
          <w:p>
            <w:r>
              <w:t>Unique name of the Price List.</w:t>
            </w:r>
          </w:p>
        </w:tc>
      </w:tr>
      <w:tr>
        <w:tc>
          <w:tcPr>
            <w:tcW w:type="dxa" w:w="2880"/>
          </w:tcPr>
          <w:p>
            <w:r>
              <w:t>data[].active</w:t>
            </w:r>
          </w:p>
        </w:tc>
        <w:tc>
          <w:tcPr>
            <w:tcW w:type="dxa" w:w="2880"/>
          </w:tcPr>
          <w:p>
            <w:r>
              <w:t>boolean</w:t>
            </w:r>
          </w:p>
        </w:tc>
        <w:tc>
          <w:tcPr>
            <w:tcW w:type="dxa" w:w="2880"/>
          </w:tcPr>
          <w:p>
            <w:r>
              <w:t>Whether the Price List and its prices are active. Defaults to true.</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meta.pagination</w:t>
            </w:r>
          </w:p>
        </w:tc>
        <w:tc>
          <w:tcPr>
            <w:tcW w:type="dxa" w:w="2880"/>
          </w:tcPr>
          <w:p>
            <w:r>
              <w:t>object</w:t>
            </w:r>
          </w:p>
        </w:tc>
        <w:tc>
          <w:tcPr>
            <w:tcW w:type="dxa" w:w="2880"/>
          </w:tcPr>
          <w:p>
            <w:r>
              <w:t>Page-based pagination metadata.</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meta.pagination.count</w:t>
            </w:r>
          </w:p>
        </w:tc>
        <w:tc>
          <w:tcPr>
            <w:tcW w:type="dxa" w:w="2880"/>
          </w:tcPr>
          <w:p>
            <w:r>
              <w:t>integer</w:t>
            </w:r>
          </w:p>
        </w:tc>
        <w:tc>
          <w:tcPr>
            <w:tcW w:type="dxa" w:w="2880"/>
          </w:tcPr>
          <w:p>
            <w:r>
              <w:t>Total number of items in the collection response.</w:t>
            </w:r>
          </w:p>
        </w:tc>
      </w:tr>
      <w:tr>
        <w:tc>
          <w:tcPr>
            <w:tcW w:type="dxa" w:w="2880"/>
          </w:tcPr>
          <w:p>
            <w:r>
              <w:t>meta.pagination.per_page</w:t>
            </w:r>
          </w:p>
        </w:tc>
        <w:tc>
          <w:tcPr>
            <w:tcW w:type="dxa" w:w="2880"/>
          </w:tcPr>
          <w:p>
            <w:r>
              <w:t>integer</w:t>
            </w:r>
          </w:p>
        </w:tc>
        <w:tc>
          <w:tcPr>
            <w:tcW w:type="dxa" w:w="2880"/>
          </w:tcPr>
          <w:p>
            <w:r>
              <w:t>Items returned per page (controlled by limit).</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meta.pagination.total_pages</w:t>
            </w:r>
          </w:p>
        </w:tc>
        <w:tc>
          <w:tcPr>
            <w:tcW w:type="dxa" w:w="2880"/>
          </w:tcPr>
          <w:p>
            <w:r>
              <w:t>integer</w:t>
            </w:r>
          </w:p>
        </w:tc>
        <w:tc>
          <w:tcPr>
            <w:tcW w:type="dxa" w:w="2880"/>
          </w:tcPr>
          <w:p>
            <w:r>
              <w:t>Total number of pages.</w:t>
            </w:r>
          </w:p>
        </w:tc>
      </w:tr>
      <w:tr>
        <w:tc>
          <w:tcPr>
            <w:tcW w:type="dxa" w:w="2880"/>
          </w:tcPr>
          <w:p>
            <w:r>
              <w:t>meta.cursor_pagination</w:t>
            </w:r>
          </w:p>
        </w:tc>
        <w:tc>
          <w:tcPr>
            <w:tcW w:type="dxa" w:w="2880"/>
          </w:tcPr>
          <w:p>
            <w:r>
              <w:t>object</w:t>
            </w:r>
          </w:p>
        </w:tc>
        <w:tc>
          <w:tcPr>
            <w:tcW w:type="dxa" w:w="2880"/>
          </w:tcPr>
          <w:p>
            <w:r>
              <w:t>Cursor-based pagination metadata.</w:t>
            </w:r>
          </w:p>
        </w:tc>
      </w:tr>
      <w:tr>
        <w:tc>
          <w:tcPr>
            <w:tcW w:type="dxa" w:w="2880"/>
          </w:tcPr>
          <w:p>
            <w:r>
              <w:t>meta.cursor_pagination.count</w:t>
            </w:r>
          </w:p>
        </w:tc>
        <w:tc>
          <w:tcPr>
            <w:tcW w:type="dxa" w:w="2880"/>
          </w:tcPr>
          <w:p>
            <w:r>
              <w:t>integer</w:t>
            </w:r>
          </w:p>
        </w:tc>
        <w:tc>
          <w:tcPr>
            <w:tcW w:type="dxa" w:w="2880"/>
          </w:tcPr>
          <w:p>
            <w:r>
              <w:t>Total number of items in the collection response.</w:t>
            </w:r>
          </w:p>
        </w:tc>
      </w:tr>
      <w:tr>
        <w:tc>
          <w:tcPr>
            <w:tcW w:type="dxa" w:w="2880"/>
          </w:tcPr>
          <w:p>
            <w:r>
              <w:t>meta.cursor_pagination.per_page</w:t>
            </w:r>
          </w:p>
        </w:tc>
        <w:tc>
          <w:tcPr>
            <w:tcW w:type="dxa" w:w="2880"/>
          </w:tcPr>
          <w:p>
            <w:r>
              <w:t>integer</w:t>
            </w:r>
          </w:p>
        </w:tc>
        <w:tc>
          <w:tcPr>
            <w:tcW w:type="dxa" w:w="2880"/>
          </w:tcPr>
          <w:p>
            <w:r>
              <w:t>Items per page (determined by limit).</w:t>
            </w:r>
          </w:p>
        </w:tc>
      </w:tr>
      <w:tr>
        <w:tc>
          <w:tcPr>
            <w:tcW w:type="dxa" w:w="2880"/>
          </w:tcPr>
          <w:p>
            <w:r>
              <w:t>meta.cursor_pagination.start_cursor</w:t>
            </w:r>
          </w:p>
        </w:tc>
        <w:tc>
          <w:tcPr>
            <w:tcW w:type="dxa" w:w="2880"/>
          </w:tcPr>
          <w:p>
            <w:r>
              <w:t>string</w:t>
            </w:r>
          </w:p>
        </w:tc>
        <w:tc>
          <w:tcPr>
            <w:tcW w:type="dxa" w:w="2880"/>
          </w:tcPr>
          <w:p>
            <w:r>
              <w:t>Starting cursor for the current page.</w:t>
            </w:r>
          </w:p>
        </w:tc>
      </w:tr>
      <w:tr>
        <w:tc>
          <w:tcPr>
            <w:tcW w:type="dxa" w:w="2880"/>
          </w:tcPr>
          <w:p>
            <w:r>
              <w:t>meta.cursor_pagination.end_cursor</w:t>
            </w:r>
          </w:p>
        </w:tc>
        <w:tc>
          <w:tcPr>
            <w:tcW w:type="dxa" w:w="2880"/>
          </w:tcPr>
          <w:p>
            <w:r>
              <w:t>string</w:t>
            </w:r>
          </w:p>
        </w:tc>
        <w:tc>
          <w:tcPr>
            <w:tcW w:type="dxa" w:w="2880"/>
          </w:tcPr>
          <w:p>
            <w:r>
              <w:t>Ending cursor for the current page.</w:t>
            </w:r>
          </w:p>
        </w:tc>
      </w:tr>
      <w:tr>
        <w:tc>
          <w:tcPr>
            <w:tcW w:type="dxa" w:w="2880"/>
          </w:tcPr>
          <w:p>
            <w:r>
              <w:t>meta.cursor_pagination.links</w:t>
            </w:r>
          </w:p>
        </w:tc>
        <w:tc>
          <w:tcPr>
            <w:tcW w:type="dxa" w:w="2880"/>
          </w:tcPr>
          <w:p>
            <w:r>
              <w:t>object</w:t>
            </w:r>
          </w:p>
        </w:tc>
        <w:tc>
          <w:tcPr>
            <w:tcW w:type="dxa" w:w="2880"/>
          </w:tcPr>
          <w:p>
            <w:r>
              <w:t>Cursor pagination navigation links.</w:t>
            </w:r>
          </w:p>
        </w:tc>
      </w:tr>
      <w:tr>
        <w:tc>
          <w:tcPr>
            <w:tcW w:type="dxa" w:w="2880"/>
          </w:tcPr>
          <w:p>
            <w:r>
              <w:t>meta.cursor_pagination.links.previous</w:t>
            </w:r>
          </w:p>
        </w:tc>
        <w:tc>
          <w:tcPr>
            <w:tcW w:type="dxa" w:w="2880"/>
          </w:tcPr>
          <w:p>
            <w:r>
              <w:t>string</w:t>
            </w:r>
          </w:p>
        </w:tc>
        <w:tc>
          <w:tcPr>
            <w:tcW w:type="dxa" w:w="2880"/>
          </w:tcPr>
          <w:p>
            <w:r>
              <w:t>Link to the previous page.</w:t>
            </w:r>
          </w:p>
        </w:tc>
      </w:tr>
      <w:tr>
        <w:tc>
          <w:tcPr>
            <w:tcW w:type="dxa" w:w="2880"/>
          </w:tcPr>
          <w:p>
            <w:r>
              <w:t>meta.cursor_pagination.links.current</w:t>
            </w:r>
          </w:p>
        </w:tc>
        <w:tc>
          <w:tcPr>
            <w:tcW w:type="dxa" w:w="2880"/>
          </w:tcPr>
          <w:p>
            <w:r>
              <w:t>string</w:t>
            </w:r>
          </w:p>
        </w:tc>
        <w:tc>
          <w:tcPr>
            <w:tcW w:type="dxa" w:w="2880"/>
          </w:tcPr>
          <w:p>
            <w:r>
              <w:t>Link to the current page.</w:t>
            </w:r>
          </w:p>
        </w:tc>
      </w:tr>
      <w:tr>
        <w:tc>
          <w:tcPr>
            <w:tcW w:type="dxa" w:w="2880"/>
          </w:tcPr>
          <w:p>
            <w:r>
              <w:t>meta.cursor_pagination.links.next</w:t>
            </w:r>
          </w:p>
        </w:tc>
        <w:tc>
          <w:tcPr>
            <w:tcW w:type="dxa" w:w="2880"/>
          </w:tcPr>
          <w:p>
            <w:r>
              <w:t>string</w:t>
            </w:r>
          </w:p>
        </w:tc>
        <w:tc>
          <w:tcPr>
            <w:tcW w:type="dxa" w:w="2880"/>
          </w:tcPr>
          <w:p>
            <w:r>
              <w:t>Link to the next page.</w:t>
            </w:r>
          </w:p>
        </w:tc>
      </w:tr>
    </w:tbl>
    <w:p/>
    <w:p>
      <w:pPr>
        <w:pStyle w:val="Heading3"/>
      </w:pPr>
      <w:r>
        <w:t>Available Filters</w:t>
      </w:r>
    </w:p>
    <w:p>
      <w:pPr>
        <w:pStyle w:val="ListBullet"/>
      </w:pPr>
      <w:r>
        <w:t>name</w:t>
      </w:r>
    </w:p>
    <w:p>
      <w:pPr>
        <w:pStyle w:val="ListBullet"/>
      </w:pPr>
      <w:r>
        <w:t>date_created, date_created:min, date_created:max</w:t>
      </w:r>
    </w:p>
    <w:p>
      <w:pPr>
        <w:pStyle w:val="ListBullet"/>
      </w:pPr>
      <w:r>
        <w:t>date_modified, date_modified:min, date_modified:max</w:t>
      </w:r>
    </w:p>
    <w:p>
      <w:pPr>
        <w:pStyle w:val="ListBullet"/>
      </w:pPr>
      <w:r>
        <w:t>id:in</w:t>
      </w:r>
    </w:p>
    <w:p>
      <w:pPr>
        <w:pStyle w:val="ListBullet"/>
      </w:pPr>
      <w:r>
        <w:t>name:like</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'https://api.bigcommerce.com/stores/{{BIG_COMMERCE_STORE_HASH}}/v3/pricelists?limit=50&amp;page=1' \</w:t>
        <w:br/>
        <w:t xml:space="preserve"> --header 'Accept: application/json'</w:t>
      </w:r>
    </w:p>
    <w:p>
      <w:pPr>
        <w:pStyle w:val="Heading3"/>
      </w:pPr>
      <w:r>
        <w:t>Example Usage</w:t>
      </w:r>
    </w:p>
    <w:p>
      <w:pPr>
        <w:pStyle w:val="Heading3"/>
      </w:pPr>
      <w:r>
        <w:t>Example 1: Filter by name (exact)</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'https://api.bigcommerce.com/stores/{{BIG_COMMERCE_STORE_HASH}}/v3/pricelists?name=Wholesale' \</w:t>
        <w:br/>
        <w:t xml:space="preserve"> --header 'Accept: application/json'</w:t>
      </w:r>
    </w:p>
    <w:p>
      <w:pPr>
        <w:pStyle w:val="Heading3"/>
      </w:pPr>
      <w:r>
        <w:t>Example 2: Filter by IDs</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'https://api.bigcommerce.com/stores/{{BIG_COMMERCE_STORE_HASH}}/v3/pricelists?id:in=3&amp;id:in=4' \</w:t>
        <w:br/>
        <w:t xml:space="preserve"> --header 'Accept: application/json'</w:t>
      </w:r>
    </w:p>
    <w:p>
      <w:pPr>
        <w:pStyle w:val="Heading3"/>
      </w:pPr>
      <w:r>
        <w:t>Example 3: Cursor pagination (forward)</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'https://api.bigcommerce.com/stores/{{BIG_COMMERCE_STORE_HASH}}/v3/pricelists?after=START_CURSOR&amp;limit=25' \</w:t>
        <w:br/>
        <w:t xml:space="preserve"> --header 'Accept: application/json'</w:t>
      </w:r>
    </w:p>
    <w:p>
      <w:pPr>
        <w:pStyle w:val="Heading3"/>
      </w:pPr>
      <w:r>
        <w:t>Notes</w:t>
      </w:r>
    </w:p>
    <w:p>
      <w:pPr>
        <w:pStyle w:val="ListBullet"/>
      </w:pPr>
      <w:r>
        <w:t>Accept is required and should be set to a JSON MIME type (commonly application/json).</w:t>
      </w:r>
    </w:p>
    <w:p>
      <w:pPr>
        <w:pStyle w:val="ListBullet"/>
      </w:pPr>
      <w:r>
        <w:t>The response may include both meta.pagination and meta.cursor_pagination (notably when only limit is provided).</w:t>
      </w:r>
    </w:p>
    <w:p>
      <w:pPr>
        <w:pStyle w:val="Heading3"/>
      </w:pPr>
      <w:r>
        <w:t>Gotchas</w:t>
      </w:r>
    </w:p>
    <w:p>
      <w:pPr>
        <w:pStyle w:val="ListBullet"/>
      </w:pPr>
      <w:r>
        <w:t>Do not combine page with before/after.</w:t>
      </w:r>
    </w:p>
    <w:p>
      <w:pPr>
        <w:pStyle w:val="ListBullet"/>
      </w:pPr>
      <w:r>
        <w:t>Do not combine before and after in the same request.</w:t>
      </w:r>
    </w:p>
    <w:p>
      <w:pPr>
        <w:pStyle w:val="Heading3"/>
      </w:pPr>
      <w:r>
        <w:t>Related priceLists actions</w:t>
      </w:r>
    </w:p>
    <w:p>
      <w:pPr>
        <w:pStyle w:val="ListBullet"/>
      </w:pPr>
      <w:r>
        <w:t>[POST] Create a Price List — /v3/pricelists</w:t>
      </w:r>
    </w:p>
    <w:p>
      <w:pPr>
        <w:pStyle w:val="ListBullet"/>
      </w:pPr>
      <w:r>
        <w:t>[DELETE] Delete a Price List — /v3/pricelists/{{priceListId}}</w:t>
      </w:r>
    </w:p>
    <w:p>
      <w:pPr>
        <w:pStyle w:val="ListBullet"/>
      </w:pPr>
      <w:r>
        <w:t>[DELETE] Delete All Price Lists — /v3/pricelists</w:t>
      </w:r>
    </w:p>
    <w:p>
      <w:pPr>
        <w:pStyle w:val="ListBullet"/>
      </w:pPr>
      <w:r>
        <w:t>[GET] Get a Price List — /pricelists/{{priceListId}}</w:t>
      </w:r>
    </w:p>
    <w:p>
      <w:pPr>
        <w:pStyle w:val="ListBullet"/>
      </w:pPr>
      <w:r>
        <w:t>[PUT] Update a Store Price List — /v3/pricelists/{{priceListId}}</w:t>
      </w:r>
    </w:p>
    <w:p>
      <w:r>
        <w:br w:type="page"/>
      </w:r>
    </w:p>
    <w:p>
      <w:pPr>
        <w:pStyle w:val="Heading2"/>
      </w:pPr>
      <w:r>
        <w:t>509. [PUT] Update a Store Price List</w:t>
      </w:r>
    </w:p>
    <w:p>
      <w:r>
        <w:rPr>
          <w:b/>
        </w:rPr>
        <w:t xml:space="preserve">Endpoint: </w:t>
      </w:r>
      <w:r>
        <w:rPr>
          <w:rFonts w:ascii="Courier New" w:hAnsi="Courier New"/>
          <w:sz w:val="18"/>
        </w:rPr>
        <w:t>/v3/pricelists/{{priceListId}}</w:t>
      </w:r>
    </w:p>
    <w:p>
      <w:pPr>
        <w:pStyle w:val="Heading3"/>
      </w:pPr>
      <w:r>
        <w:t>Prerequisites</w:t>
      </w:r>
    </w:p>
    <w:p>
      <w:pPr>
        <w:pStyle w:val="ListBullet"/>
      </w:pPr>
      <w:r>
        <w:t>A valid Price List ID (price_list_id)</w:t>
      </w:r>
    </w:p>
    <w:p>
      <w:pPr>
        <w:pStyle w:val="Heading3"/>
      </w:pPr>
      <w:r>
        <w:t>Method</w:t>
      </w:r>
    </w:p>
    <w:p>
      <w:r>
        <w:t>PUT</w:t>
      </w:r>
    </w:p>
    <w:p>
      <w:pPr>
        <w:pStyle w:val="Heading3"/>
      </w:pPr>
      <w:r>
        <w:t>URL</w:t>
      </w:r>
    </w:p>
    <w:p>
      <w:r>
        <w:t>https://api.bigcommerce.com/stores/{{BIG_COMMERCE_STORE_HASH}}/v3/pricelists/{{price_list_id}}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Price List by ID. You can change the Price List’s unique name and optionally set whether it is active.</w:t>
      </w:r>
    </w:p>
    <w:p>
      <w:pPr>
        <w:pStyle w:val="Heading3"/>
      </w:pPr>
      <w:r>
        <w:t>Enforcement Rules</w:t>
      </w:r>
    </w:p>
    <w:p>
      <w:pPr>
        <w:pStyle w:val="ListBullet"/>
      </w:pPr>
      <w:r>
        <w:t>The price_list_id path parameter must always be present and must be a non-empty value.</w:t>
      </w:r>
    </w:p>
    <w:p>
      <w:pPr>
        <w:pStyle w:val="ListBullet"/>
      </w:pPr>
      <w:r>
        <w:t>Always construct the path as /v3/pricelists/{{price_list_id}}, where {{price_list_id}} is a non-empty integer.</w:t>
      </w:r>
    </w:p>
    <w:p>
      <w:pPr>
        <w:pStyle w:val="ListBullet"/>
      </w:pPr>
      <w:r>
        <w:t>Do not call the API with a missing or empty price_list_id (e.g., avoid /v3/pricelists//).</w:t>
      </w:r>
    </w:p>
    <w:p>
      <w:pPr>
        <w:pStyle w:val="ListBullet"/>
      </w:pPr>
      <w:r>
        <w:t>When executing the action, ensure to send Path Parameters in the URL and not in the body.</w:t>
      </w:r>
    </w:p>
    <w:p>
      <w:pPr>
        <w:pStyle w:val="ListBullet"/>
      </w:pPr>
      <w:r>
        <w:t>This endpoint has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/v3/pricelists/3</w:t>
        <w:br/>
        <w:t>/v3/pricelists/123</w:t>
      </w:r>
    </w:p>
    <w:p>
      <w:pPr>
        <w:pStyle w:val="Heading3"/>
      </w:pPr>
      <w:r>
        <w:t>Invalid Examples</w:t>
      </w:r>
    </w:p>
    <w:p>
      <w:r>
        <w:rPr>
          <w:b/>
          <w:color w:val="666666"/>
          <w:sz w:val="16"/>
        </w:rPr>
        <w:t>[http]</w:t>
      </w:r>
    </w:p>
    <w:p>
      <w:pPr>
        <w:shd w:fill="F2F2F2" w:val="clear"/>
      </w:pPr>
      <w:r>
        <w:rPr>
          <w:rFonts w:ascii="Courier New" w:hAnsi="Courier New"/>
          <w:sz w:val="17"/>
        </w:rPr>
        <w:t>/v3/pricelists/</w:t>
        <w:br/>
        <w:t>/v3/pricelists</w:t>
        <w:br/>
        <w:t>/v3/pricelists//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price_list_id</w:t>
            </w:r>
          </w:p>
        </w:tc>
        <w:tc>
          <w:tcPr>
            <w:tcW w:type="dxa" w:w="2880"/>
          </w:tcPr>
          <w:p>
            <w:r>
              <w:t>integer</w:t>
            </w:r>
          </w:p>
        </w:tc>
        <w:tc>
          <w:tcPr>
            <w:tcW w:type="dxa" w:w="2880"/>
          </w:tcPr>
          <w:p>
            <w:r>
              <w:t>The ID of the Price List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unique name of the Price List. Example: "Wholesale".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Whether this Price List and its prices are active. Defaults to true.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3,</w:t>
        <w:br/>
        <w:t xml:space="preserve"> "date_created": "2022-04-05T16:05:12Z",</w:t>
        <w:br/>
        <w:t xml:space="preserve"> "date_modified": "2022-04-05T16:05:12Z",</w:t>
        <w:br/>
        <w:t xml:space="preserve"> "name": "Wholesale",</w:t>
        <w:br/>
        <w:t xml:space="preserve"> "active": true</w:t>
        <w:br/>
        <w:t xml:space="preserve"> },</w:t>
        <w:br/>
        <w:t xml:space="preserve"> "meta":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resource was not found.",</w:t>
        <w:br/>
        <w:t xml:space="preserve"> "type": "string",</w:t>
        <w:br/>
        <w:t xml:space="preserve"> "instance": "string"</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"errors": {},</w:t>
        <w:br/>
        <w:t xml:space="preserve"> "instance": "string",</w:t>
        <w:br/>
        <w:t xml:space="preserve"> "status": 409,</w:t>
        <w:br/>
        <w:t xml:space="preserve"> "title": "Price List was in conflict with another Price List.",</w:t>
        <w:br/>
        <w:t xml:space="preserve"> "type": "string"</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"errors": {},</w:t>
        <w:br/>
        <w:t xml:space="preserve"> "instance": "string",</w:t>
        <w:br/>
        <w:t xml:space="preserve"> "status": 422,</w:t>
        <w:br/>
        <w:t xml:space="preserve"> "title": "Price List was not valid.",</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Price List.</w:t>
            </w:r>
          </w:p>
        </w:tc>
      </w:tr>
      <w:tr>
        <w:tc>
          <w:tcPr>
            <w:tcW w:type="dxa" w:w="2880"/>
          </w:tcPr>
          <w:p>
            <w:r>
              <w:t>data.id</w:t>
            </w:r>
          </w:p>
        </w:tc>
        <w:tc>
          <w:tcPr>
            <w:tcW w:type="dxa" w:w="2880"/>
          </w:tcPr>
          <w:p>
            <w:r>
              <w:t>integer</w:t>
            </w:r>
          </w:p>
        </w:tc>
        <w:tc>
          <w:tcPr>
            <w:tcW w:type="dxa" w:w="2880"/>
          </w:tcPr>
          <w:p>
            <w:r>
              <w:t>Unique numeric ID of the Price List; increments sequentially.</w:t>
            </w:r>
          </w:p>
        </w:tc>
      </w:tr>
      <w:tr>
        <w:tc>
          <w:tcPr>
            <w:tcW w:type="dxa" w:w="2880"/>
          </w:tcPr>
          <w:p>
            <w:r>
              <w:t>data.date_created</w:t>
            </w:r>
          </w:p>
        </w:tc>
        <w:tc>
          <w:tcPr>
            <w:tcW w:type="dxa" w:w="2880"/>
          </w:tcPr>
          <w:p>
            <w:r>
              <w:t>string</w:t>
            </w:r>
          </w:p>
        </w:tc>
        <w:tc>
          <w:tcPr>
            <w:tcW w:type="dxa" w:w="2880"/>
          </w:tcPr>
          <w:p>
            <w:r>
              <w:t>ISO 8601 timestamp when the Price List was created.</w:t>
            </w:r>
          </w:p>
        </w:tc>
      </w:tr>
      <w:tr>
        <w:tc>
          <w:tcPr>
            <w:tcW w:type="dxa" w:w="2880"/>
          </w:tcPr>
          <w:p>
            <w:r>
              <w:t>data.date_modified</w:t>
            </w:r>
          </w:p>
        </w:tc>
        <w:tc>
          <w:tcPr>
            <w:tcW w:type="dxa" w:w="2880"/>
          </w:tcPr>
          <w:p>
            <w:r>
              <w:t>string</w:t>
            </w:r>
          </w:p>
        </w:tc>
        <w:tc>
          <w:tcPr>
            <w:tcW w:type="dxa" w:w="2880"/>
          </w:tcPr>
          <w:p>
            <w:r>
              <w:t>ISO 8601 timestamp when the Price List was modified.</w:t>
            </w:r>
          </w:p>
        </w:tc>
      </w:tr>
      <w:tr>
        <w:tc>
          <w:tcPr>
            <w:tcW w:type="dxa" w:w="2880"/>
          </w:tcPr>
          <w:p>
            <w:r>
              <w:t>data.name</w:t>
            </w:r>
          </w:p>
        </w:tc>
        <w:tc>
          <w:tcPr>
            <w:tcW w:type="dxa" w:w="2880"/>
          </w:tcPr>
          <w:p>
            <w:r>
              <w:t>string</w:t>
            </w:r>
          </w:p>
        </w:tc>
        <w:tc>
          <w:tcPr>
            <w:tcW w:type="dxa" w:w="2880"/>
          </w:tcPr>
          <w:p>
            <w:r>
              <w:t>Unique name of the Price List.</w:t>
            </w:r>
          </w:p>
        </w:tc>
      </w:tr>
      <w:tr>
        <w:tc>
          <w:tcPr>
            <w:tcW w:type="dxa" w:w="2880"/>
          </w:tcPr>
          <w:p>
            <w:r>
              <w:t>data.active</w:t>
            </w:r>
          </w:p>
        </w:tc>
        <w:tc>
          <w:tcPr>
            <w:tcW w:type="dxa" w:w="2880"/>
          </w:tcPr>
          <w:p>
            <w:r>
              <w:t>boolean</w:t>
            </w:r>
          </w:p>
        </w:tc>
        <w:tc>
          <w:tcPr>
            <w:tcW w:type="dxa" w:w="2880"/>
          </w:tcPr>
          <w:p>
            <w:r>
              <w:t>Whether this Price List and its prices are active. Defaults to true.</w:t>
            </w:r>
          </w:p>
        </w:tc>
      </w:tr>
      <w:tr>
        <w:tc>
          <w:tcPr>
            <w:tcW w:type="dxa" w:w="2880"/>
          </w:tcPr>
          <w:p>
            <w:r>
              <w:t>meta</w:t>
            </w:r>
          </w:p>
        </w:tc>
        <w:tc>
          <w:tcPr>
            <w:tcW w:type="dxa" w:w="2880"/>
          </w:tcPr>
          <w:p>
            <w:r>
              <w:t>object</w:t>
            </w:r>
          </w:p>
        </w:tc>
        <w:tc>
          <w:tcPr>
            <w:tcW w:type="dxa" w:w="2880"/>
          </w:tcPr>
          <w:p>
            <w:r>
              <w:t>Additional metadata object. Shape not specified (may contain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'https://api.bigcommerce.com/stores/{{BIG_COMMERCE_STORE_HASH}}/v3/pricelists/3' \</w:t>
        <w:br/>
        <w:t xml:space="preserve"> --header 'Accept: application/json' \</w:t>
        <w:br/>
        <w:t xml:space="preserve"> --header 'Content-Type: application/json' \</w:t>
        <w:br/>
        <w:t xml:space="preserve"> --data '{</w:t>
        <w:br/>
        <w:t xml:space="preserve"> "name": "Wholesale",</w:t>
        <w:br/>
        <w:t xml:space="preserve"> "active": true</w:t>
        <w:br/>
        <w:t xml:space="preserve">  }'</w:t>
      </w:r>
    </w:p>
    <w:p>
      <w:pPr>
        <w:pStyle w:val="Heading3"/>
      </w:pPr>
      <w:r>
        <w:t>Example Usage</w:t>
      </w:r>
    </w:p>
    <w:p>
      <w:pPr>
        <w:pStyle w:val="Heading3"/>
      </w:pPr>
      <w:r>
        <w:t>Example 1: Rename a Price List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'https://api.bigcommerce.com/stores/{{BIG_COMMERCE_STORE_HASH}}/v3/pricelists/3' \</w:t>
        <w:br/>
        <w:t xml:space="preserve"> --header 'Accept: application/json' \</w:t>
        <w:br/>
        <w:t xml:space="preserve"> --header 'Content-Type: application/json' \</w:t>
        <w:br/>
        <w:t xml:space="preserve"> --data '{</w:t>
        <w:br/>
        <w:t xml:space="preserve"> "name": "Wholesale - Updated"</w:t>
        <w:br/>
        <w:t xml:space="preserve">  }'</w:t>
      </w:r>
    </w:p>
    <w:p>
      <w:pPr>
        <w:pStyle w:val="Heading3"/>
      </w:pPr>
      <w:r>
        <w:t>Example 2: Deactivate a Price List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'https://api.bigcommerce.com/stores/{{BIG_COMMERCE_STORE_HASH}}/v3/pricelists/3' \</w:t>
        <w:br/>
        <w:t xml:space="preserve"> --header 'Accept: application/json' \</w:t>
        <w:br/>
        <w:t xml:space="preserve"> --header 'Content-Type: application/json' \</w:t>
        <w:br/>
        <w:t xml:space="preserve"> --data '{</w:t>
        <w:br/>
        <w:t xml:space="preserve"> "name": "Wholesale",</w:t>
        <w:br/>
        <w:t xml:space="preserve"> "active": false</w:t>
        <w:br/>
        <w:t xml:space="preserve">  }'</w:t>
      </w:r>
    </w:p>
    <w:p>
      <w:pPr>
        <w:pStyle w:val="Heading3"/>
      </w:pPr>
      <w:r>
        <w:t>Behavior</w:t>
      </w:r>
    </w:p>
    <w:p>
      <w:pPr>
        <w:pStyle w:val="ListBullet"/>
      </w:pPr>
      <w:r>
        <w:t>Validates price_list_id exists.</w:t>
      </w:r>
    </w:p>
    <w:p>
      <w:pPr>
        <w:pStyle w:val="ListBullet"/>
      </w:pPr>
      <w:r>
        <w:t>Validates request body (including required name and uniqueness constraints).</w:t>
      </w:r>
    </w:p>
    <w:p>
      <w:pPr>
        <w:pStyle w:val="ListBullet"/>
      </w:pPr>
      <w:r>
        <w:t>Updates the Price List fields provided.</w:t>
      </w:r>
    </w:p>
    <w:p>
      <w:pPr>
        <w:pStyle w:val="ListBullet"/>
      </w:pPr>
      <w:r>
        <w:t>Returns the updated Price List in data with a meta object.</w:t>
      </w:r>
    </w:p>
    <w:p>
      <w:pPr>
        <w:pStyle w:val="Heading3"/>
      </w:pPr>
      <w:r>
        <w:t>Notes</w:t>
      </w:r>
    </w:p>
    <w:p>
      <w:pPr>
        <w:pStyle w:val="ListBullet"/>
      </w:pPr>
      <w:r>
        <w:t>name must be unique; duplicate unique values (such as name) can cause a 409 Conflict.</w:t>
      </w:r>
    </w:p>
    <w:p>
      <w:pPr>
        <w:pStyle w:val="ListBullet"/>
      </w:pPr>
      <w:r>
        <w:t>If required fields are missing or data is invalid, the API returns 422 Unprocessable Entity with details in errors.</w:t>
      </w:r>
    </w:p>
    <w:p>
      <w:pPr>
        <w:pStyle w:val="Heading3"/>
      </w:pPr>
      <w:r>
        <w:t>Related priceLists actions</w:t>
      </w:r>
    </w:p>
    <w:p>
      <w:pPr>
        <w:pStyle w:val="ListBullet"/>
      </w:pPr>
      <w:r>
        <w:t>[POST] Create a Price List — /v3/pricelists</w:t>
      </w:r>
    </w:p>
    <w:p>
      <w:pPr>
        <w:pStyle w:val="ListBullet"/>
      </w:pPr>
      <w:r>
        <w:t>[DELETE] Delete a Price List — /v3/pricelists/{{priceListId}}</w:t>
      </w:r>
    </w:p>
    <w:p>
      <w:pPr>
        <w:pStyle w:val="ListBullet"/>
      </w:pPr>
      <w:r>
        <w:t>[DELETE] Delete All Price Lists — /v3/pricelists</w:t>
      </w:r>
    </w:p>
    <w:p>
      <w:pPr>
        <w:pStyle w:val="ListBullet"/>
      </w:pPr>
      <w:r>
        <w:t>[GET] Get a Price List — /pricelists/{{priceListId}}</w:t>
      </w:r>
    </w:p>
    <w:p>
      <w:pPr>
        <w:pStyle w:val="ListBullet"/>
      </w:pPr>
      <w:r>
        <w:t>[GET] List Price Lists — /v3/pricelists</w:t>
      </w:r>
    </w:p>
    <w:p>
      <w:r>
        <w:br w:type="page"/>
      </w:r>
    </w:p>
    <w:p>
      <w:pPr>
        <w:pStyle w:val="Heading2"/>
      </w:pPr>
      <w:r>
        <w:t>510. [POST] Create Price List Assignments (Batch)</w:t>
      </w:r>
    </w:p>
    <w:p>
      <w:r>
        <w:rPr>
          <w:b/>
        </w:rPr>
        <w:t xml:space="preserve">Endpoint: </w:t>
      </w:r>
      <w:r>
        <w:rPr>
          <w:rFonts w:ascii="Courier New" w:hAnsi="Courier New"/>
          <w:sz w:val="18"/>
        </w:rPr>
        <w:t>/v3/pricelists/assignments</w:t>
      </w:r>
    </w:p>
    <w:p>
      <w:pPr>
        <w:pStyle w:val="Heading3"/>
      </w:pPr>
      <w:r>
        <w:t>Prerequisites</w:t>
      </w:r>
    </w:p>
    <w:p>
      <w:pPr>
        <w:pStyle w:val="ListBullet"/>
      </w:pPr>
      <w:r>
        <w:t>Price lists must already exist.</w:t>
      </w:r>
    </w:p>
    <w:p>
      <w:pPr>
        <w:pStyle w:val="ListBullet"/>
      </w:pPr>
      <w:r>
        <w:t>Any referenced customer groups and channels must already exist.</w:t>
      </w:r>
    </w:p>
    <w:p>
      <w:pPr>
        <w:pStyle w:val="ListBullet"/>
      </w:pPr>
      <w:r>
        <w:t>Batch size limit: maximum 25 price list assignments per request.</w:t>
      </w:r>
    </w:p>
    <w:p>
      <w:pPr>
        <w:pStyle w:val="Heading3"/>
      </w:pPr>
      <w:r>
        <w:t>Method</w:t>
      </w:r>
    </w:p>
    <w:p>
      <w:r>
        <w:t>POST</w:t>
      </w:r>
    </w:p>
    <w:p>
      <w:pPr>
        <w:pStyle w:val="Heading3"/>
      </w:pPr>
      <w:r>
        <w:t>URL</w:t>
      </w:r>
    </w:p>
    <w:p>
      <w:r>
        <w:t>https://api.bigcommerce.com/stores/{{BIG_COMMERCE_STORE_HASH}}/v3/pricelists/assignments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batch of Price List Assignments. Each assignment associates a price_list_id with either a customer group and/or a channel. The API enforces a maximum of 25 assignments per batch request.</w:t>
      </w:r>
    </w:p>
    <w:p>
      <w:pPr>
        <w:pStyle w:val="Heading3"/>
      </w:pPr>
      <w:r>
        <w:t>Enforcement Rules</w:t>
      </w:r>
    </w:p>
    <w:p>
      <w:pPr>
        <w:pStyle w:val="ListBullet"/>
      </w:pPr>
      <w:r>
        <w:t>The request body must be a JSON array of assignment objects.</w:t>
      </w:r>
    </w:p>
    <w:p>
      <w:pPr>
        <w:pStyle w:val="ListBullet"/>
      </w:pPr>
      <w:r>
        <w:t>The array must not exceed 25 items (batch limit).</w:t>
      </w:r>
    </w:p>
    <w:p>
      <w:pPr>
        <w:pStyle w:val="ListBullet"/>
      </w:pPr>
      <w:r>
        <w:t>Each assignment object must include price_list_id.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query parameters documented.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{{BIG_COMMERCE_STORE_HASH}}</w:t>
            </w:r>
          </w:p>
        </w:tc>
        <w:tc>
          <w:tcPr>
            <w:tcW w:type="dxa" w:w="2880"/>
          </w:tcPr>
          <w:p>
            <w:r>
              <w:t>string</w:t>
            </w:r>
          </w:p>
        </w:tc>
        <w:tc>
          <w:tcPr>
            <w:tcW w:type="dxa" w:w="2880"/>
          </w:tcPr>
          <w:p>
            <w:r>
              <w:t>Store hash identifying the BigCommerce store. (Internally managed; do not provide.)</w:t>
            </w:r>
          </w:p>
        </w:tc>
      </w:tr>
    </w:tbl>
    <w:p/>
    <w:p>
      <w:pPr>
        <w:pStyle w:val="Heading3"/>
      </w:pPr>
      <w:r>
        <w:t>Required Request Body Fields</w:t>
      </w:r>
    </w:p>
    <w:p>
      <w:r>
        <w:t>The request body is an array of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price_list_id</w:t>
            </w:r>
          </w:p>
        </w:tc>
        <w:tc>
          <w:tcPr>
            <w:tcW w:type="dxa" w:w="2880"/>
          </w:tcPr>
          <w:p>
            <w:r>
              <w:t>integer</w:t>
            </w:r>
          </w:p>
        </w:tc>
        <w:tc>
          <w:tcPr>
            <w:tcW w:type="dxa" w:w="2880"/>
          </w:tcPr>
          <w:p>
            <w:r>
              <w:t>Price list ID for assignment.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customer_group_id</w:t>
            </w:r>
          </w:p>
        </w:tc>
        <w:tc>
          <w:tcPr>
            <w:tcW w:type="dxa" w:w="2880"/>
          </w:tcPr>
          <w:p>
            <w:r>
              <w:t>integer</w:t>
            </w:r>
          </w:p>
        </w:tc>
        <w:tc>
          <w:tcPr>
            <w:tcW w:type="dxa" w:w="2880"/>
          </w:tcPr>
          <w:p>
            <w:r>
              <w:t>Customer group ID for assignment.</w:t>
            </w:r>
          </w:p>
        </w:tc>
      </w:tr>
      <w:tr>
        <w:tc>
          <w:tcPr>
            <w:tcW w:type="dxa" w:w="2880"/>
          </w:tcPr>
          <w:p>
            <w:r>
              <w:t>channel_id</w:t>
            </w:r>
          </w:p>
        </w:tc>
        <w:tc>
          <w:tcPr>
            <w:tcW w:type="dxa" w:w="2880"/>
          </w:tcPr>
          <w:p>
            <w:r>
              <w:t>integer</w:t>
            </w:r>
          </w:p>
        </w:tc>
        <w:tc>
          <w:tcPr>
            <w:tcW w:type="dxa" w:w="2880"/>
          </w:tcPr>
          <w:p>
            <w:r>
              <w:t>Channel ID for assignment.</w:t>
            </w:r>
          </w:p>
        </w:tc>
      </w:tr>
    </w:tbl>
    <w:p/>
    <w:p>
      <w:pPr>
        <w:pStyle w:val="Heading3"/>
      </w:pPr>
      <w:r>
        <w:t>Response</w:t>
      </w:r>
    </w:p>
    <w:p>
      <w:pPr>
        <w:pStyle w:val="Heading3"/>
      </w:pPr>
      <w:r>
        <w:t>Success Response (200 OK)</w:t>
      </w:r>
    </w:p>
    <w:p>
      <w:r>
        <w:t>No content.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"status": 422,</w:t>
        <w:br/>
        <w:t xml:space="preserve"> "title": "Client Error",</w:t>
        <w:br/>
        <w:t xml:space="preserve"> "type": "string",</w:t>
        <w:br/>
        <w:t xml:space="preserve"> "errors": {</w:t>
        <w:br/>
        <w:t xml:space="preserve"> "additionalProperties": "any"</w:t>
        <w:br/>
        <w:t xml:space="preserve"> },</w:t>
        <w:br/>
        <w:t xml:space="preserve"> "meta": {</w:t>
        <w:br/>
        <w:t xml:space="preserve"> "saved_records":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for the error response.</w:t>
            </w:r>
          </w:p>
        </w:tc>
      </w:tr>
      <w:tr>
        <w:tc>
          <w:tcPr>
            <w:tcW w:type="dxa" w:w="2880"/>
          </w:tcPr>
          <w:p>
            <w:r>
              <w:t>title</w:t>
            </w:r>
          </w:p>
        </w:tc>
        <w:tc>
          <w:tcPr>
            <w:tcW w:type="dxa" w:w="2880"/>
          </w:tcPr>
          <w:p>
            <w:r>
              <w:t>string</w:t>
            </w:r>
          </w:p>
        </w:tc>
        <w:tc>
          <w:tcPr>
            <w:tcW w:type="dxa" w:w="2880"/>
          </w:tcPr>
          <w:p>
            <w:r>
              <w:t>Short error title.</w:t>
            </w:r>
          </w:p>
        </w:tc>
      </w:tr>
      <w:tr>
        <w:tc>
          <w:tcPr>
            <w:tcW w:type="dxa" w:w="2880"/>
          </w:tcPr>
          <w:p>
            <w:r>
              <w:t>type</w:t>
            </w:r>
          </w:p>
        </w:tc>
        <w:tc>
          <w:tcPr>
            <w:tcW w:type="dxa" w:w="2880"/>
          </w:tcPr>
          <w:p>
            <w:r>
              <w:t>string</w:t>
            </w:r>
          </w:p>
        </w:tc>
        <w:tc>
          <w:tcPr>
            <w:tcW w:type="dxa" w:w="2880"/>
          </w:tcPr>
          <w:p>
            <w:r>
              <w:t>Error type identifier.</w:t>
            </w:r>
          </w:p>
        </w:tc>
      </w:tr>
      <w:tr>
        <w:tc>
          <w:tcPr>
            <w:tcW w:type="dxa" w:w="2880"/>
          </w:tcPr>
          <w:p>
            <w:r>
              <w:t>errors</w:t>
            </w:r>
          </w:p>
        </w:tc>
        <w:tc>
          <w:tcPr>
            <w:tcW w:type="dxa" w:w="2880"/>
          </w:tcPr>
          <w:p>
            <w:r>
              <w:t>object</w:t>
            </w:r>
          </w:p>
        </w:tc>
        <w:tc>
          <w:tcPr>
            <w:tcW w:type="dxa" w:w="2880"/>
          </w:tcPr>
          <w:p>
            <w:r>
              <w:t>Error details. Includes errors for each reference ID (structure varies).</w:t>
            </w:r>
          </w:p>
        </w:tc>
      </w:tr>
      <w:tr>
        <w:tc>
          <w:tcPr>
            <w:tcW w:type="dxa" w:w="2880"/>
          </w:tcPr>
          <w:p>
            <w:r>
              <w:t>meta.saved_records</w:t>
            </w:r>
          </w:p>
        </w:tc>
        <w:tc>
          <w:tcPr>
            <w:tcW w:type="dxa" w:w="2880"/>
          </w:tcPr>
          <w:p>
            <w:r>
              <w:t>integer</w:t>
            </w:r>
          </w:p>
        </w:tc>
        <w:tc>
          <w:tcPr>
            <w:tcW w:type="dxa" w:w="2880"/>
          </w:tcPr>
          <w:p>
            <w:r>
              <w:t>Number of records successfully saved in the batch.</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'https://api.bigcommerce.com/stores/{{BIG_COMMERCE_STORE_HASH}}/v3/pricelists/assignments' \</w:t>
        <w:br/>
        <w:t xml:space="preserve"> --header 'Accept: application/json' \</w:t>
        <w:br/>
        <w:t xml:space="preserve"> --header 'Content-Type: application/json' \</w:t>
        <w:br/>
        <w:t xml:space="preserve"> --data '[</w:t>
        <w:br/>
        <w:t xml:space="preserve">    {</w:t>
        <w:br/>
        <w:t xml:space="preserve"> "price_list_id": 123,</w:t>
        <w:br/>
        <w:t xml:space="preserve"> "customer_group_id": 10,</w:t>
        <w:br/>
        <w:t xml:space="preserve"> "channel_id": 1</w:t>
        <w:br/>
        <w:t xml:space="preserve">    },</w:t>
        <w:br/>
        <w:t xml:space="preserve">    {</w:t>
        <w:br/>
        <w:t xml:space="preserve"> "price_list_id": 124,</w:t>
        <w:br/>
        <w:t xml:space="preserve"> "channel_id": 1</w:t>
        <w:br/>
        <w:t xml:space="preserve">    }</w:t>
        <w:br/>
        <w:t xml:space="preserve">  ]'</w:t>
      </w:r>
    </w:p>
    <w:p>
      <w:pPr>
        <w:pStyle w:val="Heading3"/>
      </w:pPr>
      <w:r>
        <w:t>Example Usage</w:t>
      </w:r>
    </w:p>
    <w:p>
      <w:pPr>
        <w:pStyle w:val="Heading3"/>
      </w:pPr>
      <w:r>
        <w:t>Example 1: Assign a price list to a customer group and channel</w:t>
      </w:r>
    </w:p>
    <w:p>
      <w:r>
        <w:rPr>
          <w:b/>
          <w:color w:val="666666"/>
          <w:sz w:val="16"/>
        </w:rPr>
        <w:t>[bash]</w:t>
      </w:r>
    </w:p>
    <w:p>
      <w:pPr>
        <w:shd w:fill="F2F2F2" w:val="clear"/>
      </w:pPr>
      <w:r>
        <w:rPr>
          <w:rFonts w:ascii="Courier New" w:hAnsi="Courier New"/>
          <w:sz w:val="17"/>
        </w:rPr>
        <w:t>curl -X POST \</w:t>
        <w:br/>
        <w:t xml:space="preserve"> 'https://api.bigcommerce.com/stores/{{BIG_COMMERCE_STORE_HASH}}/v3/pricelists/assignments' \</w:t>
        <w:br/>
        <w:t xml:space="preserve"> -H 'Accept: application/json' \</w:t>
        <w:br/>
        <w:t xml:space="preserve"> -H 'Content-Type: application/json' \</w:t>
        <w:br/>
        <w:t xml:space="preserve"> -d '[</w:t>
        <w:br/>
        <w:t xml:space="preserve">    {</w:t>
        <w:br/>
        <w:t xml:space="preserve"> "price_list_id": 123,</w:t>
        <w:br/>
        <w:t xml:space="preserve"> "customer_group_id": 10,</w:t>
        <w:br/>
        <w:t xml:space="preserve"> "channel_id": 1</w:t>
        <w:br/>
        <w:t xml:space="preserve">    }</w:t>
        <w:br/>
        <w:t xml:space="preserve">  ]'</w:t>
      </w:r>
    </w:p>
    <w:p>
      <w:pPr>
        <w:pStyle w:val="Heading3"/>
      </w:pPr>
      <w:r>
        <w:t>Example 2: Create multiple assignments in one batch</w:t>
      </w:r>
    </w:p>
    <w:p>
      <w:r>
        <w:rPr>
          <w:b/>
          <w:color w:val="666666"/>
          <w:sz w:val="16"/>
        </w:rPr>
        <w:t>[bash]</w:t>
      </w:r>
    </w:p>
    <w:p>
      <w:pPr>
        <w:shd w:fill="F2F2F2" w:val="clear"/>
      </w:pPr>
      <w:r>
        <w:rPr>
          <w:rFonts w:ascii="Courier New" w:hAnsi="Courier New"/>
          <w:sz w:val="17"/>
        </w:rPr>
        <w:t>curl -X POST \</w:t>
        <w:br/>
        <w:t xml:space="preserve"> 'https://api.bigcommerce.com/stores/{{BIG_COMMERCE_STORE_HASH}}/v3/pricelists/assignments' \</w:t>
        <w:br/>
        <w:t xml:space="preserve"> -H 'Accept: application/json' \</w:t>
        <w:br/>
        <w:t xml:space="preserve"> -H 'Content-Type: application/json' \</w:t>
        <w:br/>
        <w:t xml:space="preserve"> -d '[</w:t>
        <w:br/>
        <w:t xml:space="preserve">    { "price_list_id": 200, "channel_id": 1 },</w:t>
        <w:br/>
        <w:t xml:space="preserve">    { "price_list_id": 201, "customer_group_id": 12 }</w:t>
        <w:br/>
        <w:t xml:space="preserve">  ]'</w:t>
      </w:r>
    </w:p>
    <w:p>
      <w:pPr>
        <w:pStyle w:val="Heading3"/>
      </w:pPr>
      <w:r>
        <w:t>Behavior</w:t>
      </w:r>
    </w:p>
    <w:p>
      <w:pPr>
        <w:pStyle w:val="ListBullet"/>
      </w:pPr>
      <w:r>
        <w:t>Validates the request body is a JSON array and each item includes price_list_id.</w:t>
      </w:r>
    </w:p>
    <w:p>
      <w:pPr>
        <w:pStyle w:val="ListBullet"/>
      </w:pPr>
      <w:r>
        <w:t>Attempts to create each assignment in the batch (up to 25).</w:t>
      </w:r>
    </w:p>
    <w:p>
      <w:pPr>
        <w:pStyle w:val="ListBullet"/>
      </w:pPr>
      <w:r>
        <w:t>On validation/processing issues, returns a 422 error response that includes per-reference error details and meta.saved_records.</w:t>
      </w:r>
    </w:p>
    <w:p>
      <w:pPr>
        <w:pStyle w:val="Heading3"/>
      </w:pPr>
      <w:r>
        <w:t>Notes</w:t>
      </w:r>
    </w:p>
    <w:p>
      <w:pPr>
        <w:pStyle w:val="ListBullet"/>
      </w:pPr>
      <w:r>
        <w:t>The documentation indicates 200 Success returns no content.</w:t>
      </w:r>
    </w:p>
    <w:p>
      <w:pPr>
        <w:pStyle w:val="ListBullet"/>
      </w:pPr>
      <w:r>
        <w:t>If a 422 occurs, the response includes error details per reference ID and a count of saved_records.</w:t>
      </w:r>
    </w:p>
    <w:p>
      <w:pPr>
        <w:pStyle w:val="Heading3"/>
      </w:pPr>
      <w:r>
        <w:t>Related priceListAssignments actions</w:t>
      </w:r>
    </w:p>
    <w:p>
      <w:pPr>
        <w:pStyle w:val="ListBullet"/>
      </w:pPr>
      <w:r>
        <w:t>[DELETE] Delete Price List Assignments — /v3/pricelists/assignments</w:t>
      </w:r>
    </w:p>
    <w:p>
      <w:pPr>
        <w:pStyle w:val="ListBullet"/>
      </w:pPr>
      <w:r>
        <w:t>[GET] List Price List Assignments — /v3/pricelists/assignments</w:t>
      </w:r>
    </w:p>
    <w:p>
      <w:pPr>
        <w:pStyle w:val="ListBullet"/>
      </w:pPr>
      <w:r>
        <w:t>[PUT] Upsert a Price List’s Assignment — /v3/pricelists/{{priceListId}}/assignments</w:t>
      </w:r>
    </w:p>
    <w:p>
      <w:r>
        <w:br w:type="page"/>
      </w:r>
    </w:p>
    <w:p>
      <w:pPr>
        <w:pStyle w:val="Heading2"/>
      </w:pPr>
      <w:r>
        <w:t>511. [DELETE] Delete Price List Assignments</w:t>
      </w:r>
    </w:p>
    <w:p>
      <w:r>
        <w:rPr>
          <w:b/>
        </w:rPr>
        <w:t xml:space="preserve">Endpoint: </w:t>
      </w:r>
      <w:r>
        <w:rPr>
          <w:rFonts w:ascii="Courier New" w:hAnsi="Courier New"/>
          <w:sz w:val="18"/>
        </w:rPr>
        <w:t>/v3/pricelists/assignments</w:t>
      </w:r>
    </w:p>
    <w:p>
      <w:pPr>
        <w:pStyle w:val="Heading3"/>
      </w:pPr>
      <w:r>
        <w:t>Prerequisites</w:t>
      </w:r>
    </w:p>
    <w:p>
      <w:pPr>
        <w:pStyle w:val="ListBullet"/>
      </w:pPr>
      <w:r>
        <w:t>Store must have Price List Assignments to delete.</w:t>
      </w:r>
    </w:p>
    <w:p>
      <w:pPr>
        <w:pStyle w:val="ListBullet"/>
      </w:pPr>
      <w:r>
        <w:t>You must provide at least one supported query parameter filter to target which assignments are deleted.</w:t>
      </w:r>
    </w:p>
    <w:p>
      <w:pPr>
        <w:pStyle w:val="Heading3"/>
      </w:pPr>
      <w:r>
        <w:t>Method</w:t>
      </w:r>
    </w:p>
    <w:p>
      <w:r>
        <w:t>DELETE</w:t>
      </w:r>
    </w:p>
    <w:p>
      <w:pPr>
        <w:pStyle w:val="Heading3"/>
      </w:pPr>
      <w:r>
        <w:t>URL</w:t>
      </w:r>
    </w:p>
    <w:p>
      <w:r>
        <w:t>https://api.bigcommerce.com/stores/{{BIG_COMMERCE_STORE_HASH}}/v3/pricelists/assignments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one or more Price List Assignments in BigCommerce. Deletions are performed by supplying one or more query parameters to identify which assignments to remove.</w:t>
      </w:r>
    </w:p>
    <w:p>
      <w:pPr>
        <w:pStyle w:val="Heading3"/>
      </w:pPr>
      <w:r>
        <w:t>Enforcement Rules</w:t>
      </w:r>
    </w:p>
    <w:p>
      <w:pPr>
        <w:pStyle w:val="ListBullet"/>
      </w:pPr>
      <w:r>
        <w:t>You must use at least one query parameter when calling this endpoint.</w:t>
      </w:r>
    </w:p>
    <w:p>
      <w:pPr>
        <w:pStyle w:val="ListBullet"/>
      </w:pPr>
      <w:r>
        <w:t>When executing the action, ensure to send Query Parameters in the URL as query parameters and not in the body.</w:t>
      </w:r>
    </w:p>
    <w:p>
      <w:pPr>
        <w:pStyle w:val="ListBullet"/>
      </w:pPr>
      <w:r>
        <w:t>This endpoint has no request body.</w:t>
      </w:r>
    </w:p>
    <w:p>
      <w:pPr>
        <w:pStyle w:val="ListBullet"/>
      </w:pPr>
      <w:r>
        <w:t>{{BIG_COMMERCE_STORE_HASH}} is managed internally; do not provide or override it.</w:t>
      </w:r>
    </w:p>
    <w:p>
      <w:pPr>
        <w:pStyle w:val="Heading3"/>
      </w:pPr>
      <w:r>
        <w:t>Valid Examples</w:t>
      </w:r>
    </w:p>
    <w:p>
      <w:r>
        <w:rPr>
          <w:b/>
          <w:color w:val="666666"/>
          <w:sz w:val="16"/>
        </w:rPr>
        <w:t>[http]</w:t>
      </w:r>
    </w:p>
    <w:p>
      <w:pPr>
        <w:shd w:fill="F2F2F2" w:val="clear"/>
      </w:pPr>
      <w:r>
        <w:rPr>
          <w:rFonts w:ascii="Courier New" w:hAnsi="Courier New"/>
          <w:sz w:val="17"/>
        </w:rPr>
        <w:t>/v3/pricelists/assignments?id=12</w:t>
        <w:br/>
        <w:t>/v3/pricelists/assignments?price_list_id=3&amp;channel_id=1</w:t>
        <w:br/>
        <w:t>/v3/pricelists/assignments?channel_id:in=1,2,3</w:t>
      </w:r>
    </w:p>
    <w:p>
      <w:pPr>
        <w:pStyle w:val="Heading3"/>
      </w:pPr>
      <w:r>
        <w:t>Invalid Examples</w:t>
      </w:r>
    </w:p>
    <w:p>
      <w:r>
        <w:rPr>
          <w:b/>
          <w:color w:val="666666"/>
          <w:sz w:val="16"/>
        </w:rPr>
        <w:t>[http]</w:t>
      </w:r>
    </w:p>
    <w:p>
      <w:pPr>
        <w:shd w:fill="F2F2F2" w:val="clear"/>
      </w:pPr>
      <w:r>
        <w:rPr>
          <w:rFonts w:ascii="Courier New" w:hAnsi="Courier New"/>
          <w:sz w:val="17"/>
        </w:rPr>
        <w:t>/v3/pricelists/assignments</w:t>
      </w:r>
    </w:p>
    <w:p>
      <w:pPr>
        <w:pStyle w:val="Heading3"/>
      </w:pPr>
      <w:r>
        <w:t>Optional Query Parameters (at least one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Price List Assignment to delete.</w:t>
            </w:r>
          </w:p>
        </w:tc>
      </w:tr>
      <w:tr>
        <w:tc>
          <w:tcPr>
            <w:tcW w:type="dxa" w:w="2880"/>
          </w:tcPr>
          <w:p>
            <w:r>
              <w:t>price_list_id</w:t>
            </w:r>
          </w:p>
        </w:tc>
        <w:tc>
          <w:tcPr>
            <w:tcW w:type="dxa" w:w="2880"/>
          </w:tcPr>
          <w:p>
            <w:r>
              <w:t>integer</w:t>
            </w:r>
          </w:p>
        </w:tc>
        <w:tc>
          <w:tcPr>
            <w:tcW w:type="dxa" w:w="2880"/>
          </w:tcPr>
          <w:p>
            <w:r>
              <w:t>The ID of the Price List.</w:t>
            </w:r>
          </w:p>
        </w:tc>
      </w:tr>
      <w:tr>
        <w:tc>
          <w:tcPr>
            <w:tcW w:type="dxa" w:w="2880"/>
          </w:tcPr>
          <w:p>
            <w:r>
              <w:t>customer_group_id</w:t>
            </w:r>
          </w:p>
        </w:tc>
        <w:tc>
          <w:tcPr>
            <w:tcW w:type="dxa" w:w="2880"/>
          </w:tcPr>
          <w:p>
            <w:r>
              <w:t>integer</w:t>
            </w:r>
          </w:p>
        </w:tc>
        <w:tc>
          <w:tcPr>
            <w:tcW w:type="dxa" w:w="2880"/>
          </w:tcPr>
          <w:p>
            <w:r>
              <w:t>The ID of the Customer Group.</w:t>
            </w:r>
          </w:p>
        </w:tc>
      </w:tr>
      <w:tr>
        <w:tc>
          <w:tcPr>
            <w:tcW w:type="dxa" w:w="2880"/>
          </w:tcPr>
          <w:p>
            <w:r>
              <w:t>channel_id</w:t>
            </w:r>
          </w:p>
        </w:tc>
        <w:tc>
          <w:tcPr>
            <w:tcW w:type="dxa" w:w="2880"/>
          </w:tcPr>
          <w:p>
            <w:r>
              <w:t>integer</w:t>
            </w:r>
          </w:p>
        </w:tc>
        <w:tc>
          <w:tcPr>
            <w:tcW w:type="dxa" w:w="2880"/>
          </w:tcPr>
          <w:p>
            <w:r>
              <w:t>The ID of the Channel.</w:t>
            </w:r>
          </w:p>
        </w:tc>
      </w:tr>
      <w:tr>
        <w:tc>
          <w:tcPr>
            <w:tcW w:type="dxa" w:w="2880"/>
          </w:tcPr>
          <w:p>
            <w:r>
              <w:t>channel_id:in</w:t>
            </w:r>
          </w:p>
        </w:tc>
        <w:tc>
          <w:tcPr>
            <w:tcW w:type="dxa" w:w="2880"/>
          </w:tcPr>
          <w:p>
            <w:r>
              <w:t>integer[]</w:t>
            </w:r>
          </w:p>
        </w:tc>
        <w:tc>
          <w:tcPr>
            <w:tcW w:type="dxa" w:w="2880"/>
          </w:tcPr>
          <w:p>
            <w:r>
              <w:t>Filter by a comma-separated list of channel IDs (for example: 1,2,3).</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'https://api.bigcommerce.com/stores/{{BIG_COMMERCE_STORE_HASH}}/v3/pricelists/assignments?price_list_id=3&amp;channel_id=1' \</w:t>
        <w:br/>
        <w:t xml:space="preserve"> --header 'Accept: application/json'</w:t>
      </w:r>
    </w:p>
    <w:p>
      <w:pPr>
        <w:pStyle w:val="Heading3"/>
      </w:pPr>
      <w:r>
        <w:t>Example Usage</w:t>
      </w:r>
    </w:p>
    <w:p>
      <w:pPr>
        <w:pStyle w:val="Heading3"/>
      </w:pPr>
      <w:r>
        <w:t>Example 1: Delete a specific assignment by ID</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'https://api.bigcommerce.com/stores/{{BIG_COMMERCE_STORE_HASH}}/v3/pricelists/assignments?id=12' \</w:t>
        <w:br/>
        <w:t xml:space="preserve"> --header 'Accept: application/json'</w:t>
      </w:r>
    </w:p>
    <w:p>
      <w:pPr>
        <w:pStyle w:val="Heading3"/>
      </w:pPr>
      <w:r>
        <w:t>Example 2: Delete assignments for a price list in a specific channel</w:t>
      </w:r>
    </w:p>
    <w:p>
      <w:pPr>
        <w:pStyle w:val="Heading3"/>
      </w:pPr>
      <w:r>
        <w:t>Example 3: Delete assignments for multiple channels</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'https://api.bigcommerce.com/stores/{{BIG_COMMERCE_STORE_HASH}}/v3/pricelists/assignments?channel_id:in=1,2,3' \</w:t>
        <w:br/>
        <w:t xml:space="preserve"> --header 'Accept: application/json'</w:t>
      </w:r>
    </w:p>
    <w:p>
      <w:pPr>
        <w:pStyle w:val="Heading3"/>
      </w:pPr>
      <w:r>
        <w:t>Behavior</w:t>
      </w:r>
    </w:p>
    <w:p>
      <w:pPr>
        <w:pStyle w:val="ListBullet"/>
      </w:pPr>
      <w:r>
        <w:t>Validates that at least one query parameter filter is provided.</w:t>
      </w:r>
    </w:p>
    <w:p>
      <w:pPr>
        <w:pStyle w:val="ListBullet"/>
      </w:pPr>
      <w:r>
        <w:t>Identifies assignments matching the provided filter(s).</w:t>
      </w:r>
    </w:p>
    <w:p>
      <w:pPr>
        <w:pStyle w:val="ListBullet"/>
      </w:pPr>
      <w:r>
        <w:t>Deletes the matched Price List Assignment object(s).</w:t>
      </w:r>
    </w:p>
    <w:p>
      <w:pPr>
        <w:pStyle w:val="ListBullet"/>
      </w:pPr>
      <w:r>
        <w:t>Returns 204 No Content on success.</w:t>
      </w:r>
    </w:p>
    <w:p>
      <w:pPr>
        <w:pStyle w:val="Heading3"/>
      </w:pPr>
      <w:r>
        <w:t>Gotchas</w:t>
      </w:r>
    </w:p>
    <w:p>
      <w:pPr>
        <w:pStyle w:val="ListBullet"/>
      </w:pPr>
      <w:r>
        <w:t>Calling the endpoint without any query parameters is not allowed (“You must use at least one query parameter”).</w:t>
      </w:r>
    </w:p>
    <w:p>
      <w:pPr>
        <w:pStyle w:val="ListBullet"/>
      </w:pPr>
      <w:r>
        <w:t>channel_id:in expects a comma-separated list in the URL (even though it is described as an integer[]).</w:t>
      </w:r>
    </w:p>
    <w:p>
      <w:pPr>
        <w:pStyle w:val="Heading3"/>
      </w:pPr>
      <w:r>
        <w:t>Error Handling</w:t>
      </w:r>
    </w:p>
    <w:p>
      <w:pPr>
        <w:pStyle w:val="ListBullet"/>
      </w:pPr>
      <w:r>
        <w:t>The documentation only specifies a 204 No Content success response. Other error status codes and bodies are not provided in the scraped content.</w:t>
      </w:r>
    </w:p>
    <w:p>
      <w:pPr>
        <w:pStyle w:val="Heading3"/>
      </w:pPr>
      <w:r>
        <w:t>Related priceListAssignments actions</w:t>
      </w:r>
    </w:p>
    <w:p>
      <w:pPr>
        <w:pStyle w:val="ListBullet"/>
      </w:pPr>
      <w:r>
        <w:t>[POST] Create Price List Assignments (Batch) — /v3/pricelists/assignments</w:t>
      </w:r>
    </w:p>
    <w:p>
      <w:pPr>
        <w:pStyle w:val="ListBullet"/>
      </w:pPr>
      <w:r>
        <w:t>[GET] List Price List Assignments — /v3/pricelists/assignments</w:t>
      </w:r>
    </w:p>
    <w:p>
      <w:pPr>
        <w:pStyle w:val="ListBullet"/>
      </w:pPr>
      <w:r>
        <w:t>[PUT] Upsert a Price List’s Assignment — /v3/pricelists/{{priceListId}}/assignments</w:t>
      </w:r>
    </w:p>
    <w:p>
      <w:r>
        <w:br w:type="page"/>
      </w:r>
    </w:p>
    <w:p>
      <w:pPr>
        <w:pStyle w:val="Heading2"/>
      </w:pPr>
      <w:r>
        <w:t>512. [GET] List Price List Assignments</w:t>
      </w:r>
    </w:p>
    <w:p>
      <w:r>
        <w:rPr>
          <w:b/>
        </w:rPr>
        <w:t xml:space="preserve">Endpoint: </w:t>
      </w:r>
      <w:r>
        <w:rPr>
          <w:rFonts w:ascii="Courier New" w:hAnsi="Courier New"/>
          <w:sz w:val="18"/>
        </w:rPr>
        <w:t>/v3/pricelists/assignments</w:t>
      </w:r>
    </w:p>
    <w:p>
      <w:pPr>
        <w:pStyle w:val="Heading3"/>
      </w:pPr>
      <w:r>
        <w:t>Prerequisites</w:t>
      </w:r>
    </w:p>
    <w:p>
      <w:pPr>
        <w:pStyle w:val="ListBullet"/>
      </w:pPr>
      <w:r>
        <w:t>Store must have Price Lists enabled/configured</w:t>
      </w:r>
    </w:p>
    <w:p>
      <w:pPr>
        <w:pStyle w:val="ListBullet"/>
      </w:pPr>
      <w:r>
        <w:t>You need access to view Price List Assignments for the store</w:t>
      </w:r>
    </w:p>
    <w:p>
      <w:pPr>
        <w:pStyle w:val="Heading3"/>
      </w:pPr>
      <w:r>
        <w:t>Method</w:t>
      </w:r>
    </w:p>
    <w:p>
      <w:r>
        <w:t>GET</w:t>
      </w:r>
    </w:p>
    <w:p>
      <w:pPr>
        <w:pStyle w:val="Heading3"/>
      </w:pPr>
      <w:r>
        <w:t>URL</w:t>
      </w:r>
    </w:p>
    <w:p>
      <w:r>
        <w:t>https://api.bigcommerce.com/stores/{{BIG_COMMERCE_STORE_HASH}}/v3/pricelists/assignments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an array of Price List Assignments matching a particular Customer Group, Price List, and Channel. Supports filtering by IDs and both page-based and cursor-based pagination.</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authentication headers (handled internally).</w:t>
      </w:r>
    </w:p>
    <w:p>
      <w:pPr>
        <w:pStyle w:val="ListBullet"/>
      </w:pPr>
      <w:r>
        <w:t xml:space="preserve">Pagination constraints: </w:t>
        <w:br/>
        <w:br/>
        <w:t>before cannot be used with page</w:t>
        <w:br/>
        <w:t>after cannot be used with page</w:t>
        <w:br/>
        <w:t>before cannot be used with after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Price List Assignment.</w:t>
            </w:r>
          </w:p>
        </w:tc>
      </w:tr>
      <w:tr>
        <w:tc>
          <w:tcPr>
            <w:tcW w:type="dxa" w:w="2880"/>
          </w:tcPr>
          <w:p>
            <w:r>
              <w:t>price_list_id</w:t>
            </w:r>
          </w:p>
        </w:tc>
        <w:tc>
          <w:tcPr>
            <w:tcW w:type="dxa" w:w="2880"/>
          </w:tcPr>
          <w:p>
            <w:r>
              <w:t>integer</w:t>
            </w:r>
          </w:p>
        </w:tc>
        <w:tc>
          <w:tcPr>
            <w:tcW w:type="dxa" w:w="2880"/>
          </w:tcPr>
          <w:p>
            <w:r>
              <w:t>The ID of the Price List.</w:t>
            </w:r>
          </w:p>
        </w:tc>
      </w:tr>
      <w:tr>
        <w:tc>
          <w:tcPr>
            <w:tcW w:type="dxa" w:w="2880"/>
          </w:tcPr>
          <w:p>
            <w:r>
              <w:t>customer_group_id</w:t>
            </w:r>
          </w:p>
        </w:tc>
        <w:tc>
          <w:tcPr>
            <w:tcW w:type="dxa" w:w="2880"/>
          </w:tcPr>
          <w:p>
            <w:r>
              <w:t>integer</w:t>
            </w:r>
          </w:p>
        </w:tc>
        <w:tc>
          <w:tcPr>
            <w:tcW w:type="dxa" w:w="2880"/>
          </w:tcPr>
          <w:p>
            <w:r>
              <w:t>The ID of the Customer Group.</w:t>
            </w:r>
          </w:p>
        </w:tc>
      </w:tr>
      <w:tr>
        <w:tc>
          <w:tcPr>
            <w:tcW w:type="dxa" w:w="2880"/>
          </w:tcPr>
          <w:p>
            <w:r>
              <w:t>channel_id</w:t>
            </w:r>
          </w:p>
        </w:tc>
        <w:tc>
          <w:tcPr>
            <w:tcW w:type="dxa" w:w="2880"/>
          </w:tcPr>
          <w:p>
            <w:r>
              <w:t>integer</w:t>
            </w:r>
          </w:p>
        </w:tc>
        <w:tc>
          <w:tcPr>
            <w:tcW w:type="dxa" w:w="2880"/>
          </w:tcPr>
          <w:p>
            <w:r>
              <w:t>The ID of the Channel.</w:t>
            </w:r>
          </w:p>
        </w:tc>
      </w:tr>
      <w:tr>
        <w:tc>
          <w:tcPr>
            <w:tcW w:type="dxa" w:w="2880"/>
          </w:tcPr>
          <w:p>
            <w:r>
              <w:t>id:in</w:t>
            </w:r>
          </w:p>
        </w:tc>
        <w:tc>
          <w:tcPr>
            <w:tcW w:type="dxa" w:w="2880"/>
          </w:tcPr>
          <w:p>
            <w:r>
              <w:t>integer[]</w:t>
            </w:r>
          </w:p>
        </w:tc>
        <w:tc>
          <w:tcPr>
            <w:tcW w:type="dxa" w:w="2880"/>
          </w:tcPr>
          <w:p>
            <w:r>
              <w:t>Filter items by a comma-separated list of assignment IDs.</w:t>
            </w:r>
          </w:p>
        </w:tc>
      </w:tr>
      <w:tr>
        <w:tc>
          <w:tcPr>
            <w:tcW w:type="dxa" w:w="2880"/>
          </w:tcPr>
          <w:p>
            <w:r>
              <w:t>customer_group_id:in</w:t>
            </w:r>
          </w:p>
        </w:tc>
        <w:tc>
          <w:tcPr>
            <w:tcW w:type="dxa" w:w="2880"/>
          </w:tcPr>
          <w:p>
            <w:r>
              <w:t>integer[]</w:t>
            </w:r>
          </w:p>
        </w:tc>
        <w:tc>
          <w:tcPr>
            <w:tcW w:type="dxa" w:w="2880"/>
          </w:tcPr>
          <w:p>
            <w:r>
              <w:t>Filter items by a comma-separated list of customer group IDs.</w:t>
            </w:r>
          </w:p>
        </w:tc>
      </w:tr>
      <w:tr>
        <w:tc>
          <w:tcPr>
            <w:tcW w:type="dxa" w:w="2880"/>
          </w:tcPr>
          <w:p>
            <w:r>
              <w:t>price_list_id:in</w:t>
            </w:r>
          </w:p>
        </w:tc>
        <w:tc>
          <w:tcPr>
            <w:tcW w:type="dxa" w:w="2880"/>
          </w:tcPr>
          <w:p>
            <w:r>
              <w:t>integer[]</w:t>
            </w:r>
          </w:p>
        </w:tc>
        <w:tc>
          <w:tcPr>
            <w:tcW w:type="dxa" w:w="2880"/>
          </w:tcPr>
          <w:p>
            <w:r>
              <w:t>Filter items by a comma-separated list of price list IDs.</w:t>
            </w:r>
          </w:p>
        </w:tc>
      </w:tr>
      <w:tr>
        <w:tc>
          <w:tcPr>
            <w:tcW w:type="dxa" w:w="2880"/>
          </w:tcPr>
          <w:p>
            <w:r>
              <w:t>channel_id:in</w:t>
            </w:r>
          </w:p>
        </w:tc>
        <w:tc>
          <w:tcPr>
            <w:tcW w:type="dxa" w:w="2880"/>
          </w:tcPr>
          <w:p>
            <w:r>
              <w:t>integer[]</w:t>
            </w:r>
          </w:p>
        </w:tc>
        <w:tc>
          <w:tcPr>
            <w:tcW w:type="dxa" w:w="2880"/>
          </w:tcPr>
          <w:p>
            <w:r>
              <w:t>Filter items by a comma-separated list of channel IDs.</w:t>
            </w:r>
          </w:p>
        </w:tc>
      </w:tr>
      <w:tr>
        <w:tc>
          <w:tcPr>
            <w:tcW w:type="dxa" w:w="2880"/>
          </w:tcPr>
          <w:p>
            <w:r>
              <w:t>page</w:t>
            </w:r>
          </w:p>
        </w:tc>
        <w:tc>
          <w:tcPr>
            <w:tcW w:type="dxa" w:w="2880"/>
          </w:tcPr>
          <w:p>
            <w:r>
              <w:t>integer</w:t>
            </w:r>
          </w:p>
        </w:tc>
        <w:tc>
          <w:tcPr>
            <w:tcW w:type="dxa" w:w="2880"/>
          </w:tcPr>
          <w:p>
            <w:r>
              <w:t>Page number in a limited (paginated) list. Cannot be used with before or after.</w:t>
            </w:r>
          </w:p>
        </w:tc>
      </w:tr>
      <w:tr>
        <w:tc>
          <w:tcPr>
            <w:tcW w:type="dxa" w:w="2880"/>
          </w:tcPr>
          <w:p>
            <w:r>
              <w:t>limit</w:t>
            </w:r>
          </w:p>
        </w:tc>
        <w:tc>
          <w:tcPr>
            <w:tcW w:type="dxa" w:w="2880"/>
          </w:tcPr>
          <w:p>
            <w:r>
              <w:t>integer</w:t>
            </w:r>
          </w:p>
        </w:tc>
        <w:tc>
          <w:tcPr>
            <w:tcW w:type="dxa" w:w="2880"/>
          </w:tcPr>
          <w:p>
            <w:r>
              <w:t>Number of items per page. If you provide only a limit, the API returns both paginations while applying that limit.</w:t>
            </w:r>
          </w:p>
        </w:tc>
      </w:tr>
      <w:tr>
        <w:tc>
          <w:tcPr>
            <w:tcW w:type="dxa" w:w="2880"/>
          </w:tcPr>
          <w:p>
            <w:r>
              <w:t>before</w:t>
            </w:r>
          </w:p>
        </w:tc>
        <w:tc>
          <w:tcPr>
            <w:tcW w:type="dxa" w:w="2880"/>
          </w:tcPr>
          <w:p>
            <w:r>
              <w:t>string</w:t>
            </w:r>
          </w:p>
        </w:tc>
        <w:tc>
          <w:tcPr>
            <w:tcW w:type="dxa" w:w="2880"/>
          </w:tcPr>
          <w:p>
            <w:r>
              <w:t>Cursor for backwards pagination. Fetches results before the cursor position. Cannot be used with page or after.</w:t>
            </w:r>
          </w:p>
        </w:tc>
      </w:tr>
      <w:tr>
        <w:tc>
          <w:tcPr>
            <w:tcW w:type="dxa" w:w="2880"/>
          </w:tcPr>
          <w:p>
            <w:r>
              <w:t>after</w:t>
            </w:r>
          </w:p>
        </w:tc>
        <w:tc>
          <w:tcPr>
            <w:tcW w:type="dxa" w:w="2880"/>
          </w:tcPr>
          <w:p>
            <w:r>
              <w:t>string</w:t>
            </w:r>
          </w:p>
        </w:tc>
        <w:tc>
          <w:tcPr>
            <w:tcW w:type="dxa" w:w="2880"/>
          </w:tcPr>
          <w:p>
            <w:r>
              <w:t>Cursor for forwards pagination. Fetches results after the cursor position. Cannot be used with page or before.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w:t>
        <w:br/>
        <w:t xml:space="preserve"> "price_list_id": 3,</w:t>
        <w:br/>
        <w:t xml:space="preserve"> "customer_group_id": 5,</w:t>
        <w:br/>
        <w:t xml:space="preserve"> "channel_id": 1</w:t>
        <w:br/>
        <w:t xml:space="preserve"> }</w:t>
        <w:br/>
        <w:t xml:space="preserve">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w:t>
        <w:br/>
        <w:t xml:space="preserve"> "cursor_pagination": {</w:t>
        <w:br/>
        <w:t xml:space="preserve"> "count": 1,</w:t>
        <w:br/>
        <w:t xml:space="preserve"> "per_page": 50,</w:t>
        <w:br/>
        <w:t xml:space="preserve"> "start_cursor": "eyJzdGFydCI6MTJ9",</w:t>
        <w:br/>
        <w:t xml:space="preserve"> "end_cursor": "eyJlbmQiOjEyfQ==",</w:t>
        <w:br/>
        <w:t xml:space="preserve"> "links": {</w:t>
        <w:br/>
        <w:t xml:space="preserve"> "previous": null,</w:t>
        <w:br/>
        <w:t xml:space="preserve"> "current": "https://api.bigcommerce.com/stores/{{BIG_COMMERCE_STORE_HASH}}/v3/pricelists/assignments?limit=50",</w:t>
        <w:br/>
        <w:t xml:space="preserve"> "next":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price list assignments.</w:t>
            </w:r>
          </w:p>
        </w:tc>
      </w:tr>
      <w:tr>
        <w:tc>
          <w:tcPr>
            <w:tcW w:type="dxa" w:w="2880"/>
          </w:tcPr>
          <w:p>
            <w:r>
              <w:t>data.id</w:t>
            </w:r>
          </w:p>
        </w:tc>
        <w:tc>
          <w:tcPr>
            <w:tcW w:type="dxa" w:w="2880"/>
          </w:tcPr>
          <w:p>
            <w:r>
              <w:t>integer</w:t>
            </w:r>
          </w:p>
        </w:tc>
        <w:tc>
          <w:tcPr>
            <w:tcW w:type="dxa" w:w="2880"/>
          </w:tcPr>
          <w:p>
            <w:r>
              <w:t>Unique identifier for this price list assignment.</w:t>
            </w:r>
          </w:p>
        </w:tc>
      </w:tr>
      <w:tr>
        <w:tc>
          <w:tcPr>
            <w:tcW w:type="dxa" w:w="2880"/>
          </w:tcPr>
          <w:p>
            <w:r>
              <w:t>data.price_list_id</w:t>
            </w:r>
          </w:p>
        </w:tc>
        <w:tc>
          <w:tcPr>
            <w:tcW w:type="dxa" w:w="2880"/>
          </w:tcPr>
          <w:p>
            <w:r>
              <w:t>integer</w:t>
            </w:r>
          </w:p>
        </w:tc>
        <w:tc>
          <w:tcPr>
            <w:tcW w:type="dxa" w:w="2880"/>
          </w:tcPr>
          <w:p>
            <w:r>
              <w:t>Pricelist ID for assignment.</w:t>
            </w:r>
          </w:p>
        </w:tc>
      </w:tr>
      <w:tr>
        <w:tc>
          <w:tcPr>
            <w:tcW w:type="dxa" w:w="2880"/>
          </w:tcPr>
          <w:p>
            <w:r>
              <w:t>data.customer_group_id</w:t>
            </w:r>
          </w:p>
        </w:tc>
        <w:tc>
          <w:tcPr>
            <w:tcW w:type="dxa" w:w="2880"/>
          </w:tcPr>
          <w:p>
            <w:r>
              <w:t>integer</w:t>
            </w:r>
          </w:p>
        </w:tc>
        <w:tc>
          <w:tcPr>
            <w:tcW w:type="dxa" w:w="2880"/>
          </w:tcPr>
          <w:p>
            <w:r>
              <w:t>Customer group ID for assignment.</w:t>
            </w:r>
          </w:p>
        </w:tc>
      </w:tr>
      <w:tr>
        <w:tc>
          <w:tcPr>
            <w:tcW w:type="dxa" w:w="2880"/>
          </w:tcPr>
          <w:p>
            <w:r>
              <w:t>data.channel_id</w:t>
            </w:r>
          </w:p>
        </w:tc>
        <w:tc>
          <w:tcPr>
            <w:tcW w:type="dxa" w:w="2880"/>
          </w:tcPr>
          <w:p>
            <w:r>
              <w:t>integer</w:t>
            </w:r>
          </w:p>
        </w:tc>
        <w:tc>
          <w:tcPr>
            <w:tcW w:type="dxa" w:w="2880"/>
          </w:tcPr>
          <w:p>
            <w:r>
              <w:t>Channel ID for assignment.</w:t>
            </w:r>
          </w:p>
        </w:tc>
      </w:tr>
      <w:tr>
        <w:tc>
          <w:tcPr>
            <w:tcW w:type="dxa" w:w="2880"/>
          </w:tcPr>
          <w:p>
            <w:r>
              <w:t>meta</w:t>
            </w:r>
          </w:p>
        </w:tc>
        <w:tc>
          <w:tcPr>
            <w:tcW w:type="dxa" w:w="2880"/>
          </w:tcPr>
          <w:p>
            <w:r>
              <w:t>object</w:t>
            </w:r>
          </w:p>
        </w:tc>
        <w:tc>
          <w:tcPr>
            <w:tcW w:type="dxa" w:w="2880"/>
          </w:tcPr>
          <w:p>
            <w:r>
              <w:t>Metadata object.</w:t>
            </w:r>
          </w:p>
        </w:tc>
      </w:tr>
      <w:tr>
        <w:tc>
          <w:tcPr>
            <w:tcW w:type="dxa" w:w="2880"/>
          </w:tcPr>
          <w:p>
            <w:r>
              <w:t>meta.pagination</w:t>
            </w:r>
          </w:p>
        </w:tc>
        <w:tc>
          <w:tcPr>
            <w:tcW w:type="dxa" w:w="2880"/>
          </w:tcPr>
          <w:p>
            <w:r>
              <w:t>object</w:t>
            </w:r>
          </w:p>
        </w:tc>
        <w:tc>
          <w:tcPr>
            <w:tcW w:type="dxa" w:w="2880"/>
          </w:tcPr>
          <w:p>
            <w:r>
              <w:t>Page-based pagination information.</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meta.pagination.count</w:t>
            </w:r>
          </w:p>
        </w:tc>
        <w:tc>
          <w:tcPr>
            <w:tcW w:type="dxa" w:w="2880"/>
          </w:tcPr>
          <w:p>
            <w:r>
              <w:t>integer</w:t>
            </w:r>
          </w:p>
        </w:tc>
        <w:tc>
          <w:tcPr>
            <w:tcW w:type="dxa" w:w="2880"/>
          </w:tcPr>
          <w:p>
            <w:r>
              <w:t>Total number of items in the collection response.</w:t>
            </w:r>
          </w:p>
        </w:tc>
      </w:tr>
      <w:tr>
        <w:tc>
          <w:tcPr>
            <w:tcW w:type="dxa" w:w="2880"/>
          </w:tcPr>
          <w:p>
            <w:r>
              <w:t>meta.pagination.per_page</w:t>
            </w:r>
          </w:p>
        </w:tc>
        <w:tc>
          <w:tcPr>
            <w:tcW w:type="dxa" w:w="2880"/>
          </w:tcPr>
          <w:p>
            <w:r>
              <w:t>integer</w:t>
            </w:r>
          </w:p>
        </w:tc>
        <w:tc>
          <w:tcPr>
            <w:tcW w:type="dxa" w:w="2880"/>
          </w:tcPr>
          <w:p>
            <w:r>
              <w:t>Items returned per page (controlled by limit).</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meta.pagination.total_pages</w:t>
            </w:r>
          </w:p>
        </w:tc>
        <w:tc>
          <w:tcPr>
            <w:tcW w:type="dxa" w:w="2880"/>
          </w:tcPr>
          <w:p>
            <w:r>
              <w:t>integer</w:t>
            </w:r>
          </w:p>
        </w:tc>
        <w:tc>
          <w:tcPr>
            <w:tcW w:type="dxa" w:w="2880"/>
          </w:tcPr>
          <w:p>
            <w:r>
              <w:t>Total number of pages.</w:t>
            </w:r>
          </w:p>
        </w:tc>
      </w:tr>
      <w:tr>
        <w:tc>
          <w:tcPr>
            <w:tcW w:type="dxa" w:w="2880"/>
          </w:tcPr>
          <w:p>
            <w:r>
              <w:t>meta.cursor_pagination</w:t>
            </w:r>
          </w:p>
        </w:tc>
        <w:tc>
          <w:tcPr>
            <w:tcW w:type="dxa" w:w="2880"/>
          </w:tcPr>
          <w:p>
            <w:r>
              <w:t>object</w:t>
            </w:r>
          </w:p>
        </w:tc>
        <w:tc>
          <w:tcPr>
            <w:tcW w:type="dxa" w:w="2880"/>
          </w:tcPr>
          <w:p>
            <w:r>
              <w:t>Cursor-based pagination information.</w:t>
            </w:r>
          </w:p>
        </w:tc>
      </w:tr>
      <w:tr>
        <w:tc>
          <w:tcPr>
            <w:tcW w:type="dxa" w:w="2880"/>
          </w:tcPr>
          <w:p>
            <w:r>
              <w:t>meta.cursor_pagination.count</w:t>
            </w:r>
          </w:p>
        </w:tc>
        <w:tc>
          <w:tcPr>
            <w:tcW w:type="dxa" w:w="2880"/>
          </w:tcPr>
          <w:p>
            <w:r>
              <w:t>integer</w:t>
            </w:r>
          </w:p>
        </w:tc>
        <w:tc>
          <w:tcPr>
            <w:tcW w:type="dxa" w:w="2880"/>
          </w:tcPr>
          <w:p>
            <w:r>
              <w:t>Total number of items in the collection response.</w:t>
            </w:r>
          </w:p>
        </w:tc>
      </w:tr>
      <w:tr>
        <w:tc>
          <w:tcPr>
            <w:tcW w:type="dxa" w:w="2880"/>
          </w:tcPr>
          <w:p>
            <w:r>
              <w:t>meta.cursor_pagination.per_page</w:t>
            </w:r>
          </w:p>
        </w:tc>
        <w:tc>
          <w:tcPr>
            <w:tcW w:type="dxa" w:w="2880"/>
          </w:tcPr>
          <w:p>
            <w:r>
              <w:t>integer</w:t>
            </w:r>
          </w:p>
        </w:tc>
        <w:tc>
          <w:tcPr>
            <w:tcW w:type="dxa" w:w="2880"/>
          </w:tcPr>
          <w:p>
            <w:r>
              <w:t>Number of items returned per page (determined by limit).</w:t>
            </w:r>
          </w:p>
        </w:tc>
      </w:tr>
      <w:tr>
        <w:tc>
          <w:tcPr>
            <w:tcW w:type="dxa" w:w="2880"/>
          </w:tcPr>
          <w:p>
            <w:r>
              <w:t>meta.cursor_pagination.start_cursor</w:t>
            </w:r>
          </w:p>
        </w:tc>
        <w:tc>
          <w:tcPr>
            <w:tcW w:type="dxa" w:w="2880"/>
          </w:tcPr>
          <w:p>
            <w:r>
              <w:t>string</w:t>
            </w:r>
          </w:p>
        </w:tc>
        <w:tc>
          <w:tcPr>
            <w:tcW w:type="dxa" w:w="2880"/>
          </w:tcPr>
          <w:p>
            <w:r>
              <w:t>Starting cursor for the current page.</w:t>
            </w:r>
          </w:p>
        </w:tc>
      </w:tr>
      <w:tr>
        <w:tc>
          <w:tcPr>
            <w:tcW w:type="dxa" w:w="2880"/>
          </w:tcPr>
          <w:p>
            <w:r>
              <w:t>meta.cursor_pagination.end_cursor</w:t>
            </w:r>
          </w:p>
        </w:tc>
        <w:tc>
          <w:tcPr>
            <w:tcW w:type="dxa" w:w="2880"/>
          </w:tcPr>
          <w:p>
            <w:r>
              <w:t>string</w:t>
            </w:r>
          </w:p>
        </w:tc>
        <w:tc>
          <w:tcPr>
            <w:tcW w:type="dxa" w:w="2880"/>
          </w:tcPr>
          <w:p>
            <w:r>
              <w:t>Ending cursor for the current page.</w:t>
            </w:r>
          </w:p>
        </w:tc>
      </w:tr>
      <w:tr>
        <w:tc>
          <w:tcPr>
            <w:tcW w:type="dxa" w:w="2880"/>
          </w:tcPr>
          <w:p>
            <w:r>
              <w:t>meta.cursor_pagination.links</w:t>
            </w:r>
          </w:p>
        </w:tc>
        <w:tc>
          <w:tcPr>
            <w:tcW w:type="dxa" w:w="2880"/>
          </w:tcPr>
          <w:p>
            <w:r>
              <w:t>object</w:t>
            </w:r>
          </w:p>
        </w:tc>
        <w:tc>
          <w:tcPr>
            <w:tcW w:type="dxa" w:w="2880"/>
          </w:tcPr>
          <w:p>
            <w:r>
              <w:t>Pagination links.</w:t>
            </w:r>
          </w:p>
        </w:tc>
      </w:tr>
      <w:tr>
        <w:tc>
          <w:tcPr>
            <w:tcW w:type="dxa" w:w="2880"/>
          </w:tcPr>
          <w:p>
            <w:r>
              <w:t>meta.cursor_pagination.links.previous</w:t>
            </w:r>
          </w:p>
        </w:tc>
        <w:tc>
          <w:tcPr>
            <w:tcW w:type="dxa" w:w="2880"/>
          </w:tcPr>
          <w:p>
            <w:r>
              <w:t>string</w:t>
            </w:r>
          </w:p>
        </w:tc>
        <w:tc>
          <w:tcPr>
            <w:tcW w:type="dxa" w:w="2880"/>
          </w:tcPr>
          <w:p>
            <w:r>
              <w:t>Link to the previous page returned in the response.</w:t>
            </w:r>
          </w:p>
        </w:tc>
      </w:tr>
      <w:tr>
        <w:tc>
          <w:tcPr>
            <w:tcW w:type="dxa" w:w="2880"/>
          </w:tcPr>
          <w:p>
            <w:r>
              <w:t>meta.cursor_pagination.links.current</w:t>
            </w:r>
          </w:p>
        </w:tc>
        <w:tc>
          <w:tcPr>
            <w:tcW w:type="dxa" w:w="2880"/>
          </w:tcPr>
          <w:p>
            <w:r>
              <w:t>string</w:t>
            </w:r>
          </w:p>
        </w:tc>
        <w:tc>
          <w:tcPr>
            <w:tcW w:type="dxa" w:w="2880"/>
          </w:tcPr>
          <w:p>
            <w:r>
              <w:t>Link to the current page returned in the response.</w:t>
            </w:r>
          </w:p>
        </w:tc>
      </w:tr>
      <w:tr>
        <w:tc>
          <w:tcPr>
            <w:tcW w:type="dxa" w:w="2880"/>
          </w:tcPr>
          <w:p>
            <w:r>
              <w:t>meta.cursor_pagination.links.next</w:t>
            </w:r>
          </w:p>
        </w:tc>
        <w:tc>
          <w:tcPr>
            <w:tcW w:type="dxa" w:w="2880"/>
          </w:tcPr>
          <w:p>
            <w:r>
              <w:t>string</w:t>
            </w:r>
          </w:p>
        </w:tc>
        <w:tc>
          <w:tcPr>
            <w:tcW w:type="dxa" w:w="2880"/>
          </w:tcPr>
          <w:p>
            <w:r>
              <w:t>Link to the next page returned in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'https://api.bigcommerce.com/stores/{{BIG_COMMERCE_STORE_HASH}}/v3/pricelists/assignments?price_list_id=3&amp;channel_id=1&amp;limit=50' \</w:t>
        <w:br/>
        <w:t xml:space="preserve"> --header 'Accept: application/json'</w:t>
      </w:r>
    </w:p>
    <w:p>
      <w:pPr>
        <w:pStyle w:val="Heading3"/>
      </w:pPr>
      <w:r>
        <w:t>Example Usage</w:t>
      </w:r>
    </w:p>
    <w:p>
      <w:pPr>
        <w:pStyle w:val="Heading3"/>
      </w:pPr>
      <w:r>
        <w:t>Example 1: Filter by a single customer group and price list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'https://api.bigcommerce.com/stores/{{BIG_COMMERCE_STORE_HASH}}/v3/pricelists/assignments?customer_group_id=5&amp;price_list_id=3' \</w:t>
        <w:br/>
        <w:t xml:space="preserve"> --header 'Accept: application/json'</w:t>
      </w:r>
    </w:p>
    <w:p>
      <w:pPr>
        <w:pStyle w:val="Heading3"/>
      </w:pPr>
      <w:r>
        <w:t>Example 2: Filter by multiple price list IDs (comma-separated)</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'https://api.bigcommerce.com/stores/{{BIG_COMMERCE_STORE_HASH}}/v3/pricelists/assignments?price_list_id:in=3,4,7&amp;limit=100' \</w:t>
        <w:br/>
        <w:t xml:space="preserve"> --header 'Accept: application/json'</w:t>
      </w:r>
    </w:p>
    <w:p>
      <w:pPr>
        <w:pStyle w:val="Heading3"/>
      </w:pPr>
      <w:r>
        <w:t>Example 3: Cursor pagination (forward)</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'https://api.bigcommerce.com/stores/{{BIG_COMMERCE_STORE_HASH}}/v3/pricelists/assignments?after=eyJzdGFydCI6MTJ9&amp;limit=50' \</w:t>
        <w:br/>
        <w:t xml:space="preserve"> --header 'Accept: application/json'</w:t>
      </w:r>
    </w:p>
    <w:p>
      <w:pPr>
        <w:pStyle w:val="Heading3"/>
      </w:pPr>
      <w:r>
        <w:t>Notes</w:t>
      </w:r>
    </w:p>
    <w:p>
      <w:pPr>
        <w:pStyle w:val="ListBullet"/>
      </w:pPr>
      <w:r>
        <w:t>This endpoint returns both meta.pagination and meta.cursor_pagination metadata (noted explicitly when using limit).</w:t>
      </w:r>
    </w:p>
    <w:p>
      <w:pPr>
        <w:pStyle w:val="ListBullet"/>
      </w:pPr>
      <w:r>
        <w:t>Use either page (page-based) or before/after (cursor-based), per the documented constraints.</w:t>
      </w:r>
    </w:p>
    <w:p>
      <w:pPr>
        <w:pStyle w:val="Heading3"/>
      </w:pPr>
      <w:r>
        <w:t>Related priceListAssignments actions</w:t>
      </w:r>
    </w:p>
    <w:p>
      <w:pPr>
        <w:pStyle w:val="ListBullet"/>
      </w:pPr>
      <w:r>
        <w:t>[POST] Create Price List Assignments (Batch) — /v3/pricelists/assignments</w:t>
      </w:r>
    </w:p>
    <w:p>
      <w:pPr>
        <w:pStyle w:val="ListBullet"/>
      </w:pPr>
      <w:r>
        <w:t>[DELETE] Delete Price List Assignments — /v3/pricelists/assignments</w:t>
      </w:r>
    </w:p>
    <w:p>
      <w:pPr>
        <w:pStyle w:val="ListBullet"/>
      </w:pPr>
      <w:r>
        <w:t>[PUT] Upsert a Price List’s Assignment — /v3/pricelists/{{priceListId}}/assignments</w:t>
      </w:r>
    </w:p>
    <w:p>
      <w:r>
        <w:br w:type="page"/>
      </w:r>
    </w:p>
    <w:p>
      <w:pPr>
        <w:pStyle w:val="Heading2"/>
      </w:pPr>
      <w:r>
        <w:t>513. [PUT] Upsert a Price List’s Assignment</w:t>
      </w:r>
    </w:p>
    <w:p>
      <w:r>
        <w:rPr>
          <w:b/>
        </w:rPr>
        <w:t xml:space="preserve">Endpoint: </w:t>
      </w:r>
      <w:r>
        <w:rPr>
          <w:rFonts w:ascii="Courier New" w:hAnsi="Courier New"/>
          <w:sz w:val="18"/>
        </w:rPr>
        <w:t>/v3/pricelists/{{priceListId}}/assignments</w:t>
      </w:r>
    </w:p>
    <w:p>
      <w:pPr>
        <w:pStyle w:val="Heading3"/>
      </w:pPr>
      <w:r>
        <w:t>Prerequisites</w:t>
      </w:r>
    </w:p>
    <w:p>
      <w:pPr>
        <w:pStyle w:val="ListBullet"/>
      </w:pPr>
      <w:r>
        <w:t>You must have access to the target Price List ID.</w:t>
      </w:r>
    </w:p>
    <w:p>
      <w:pPr>
        <w:pStyle w:val="ListBullet"/>
      </w:pPr>
      <w:r>
        <w:t>You must know the customer_group_id and channel_id you want to assign.</w:t>
      </w:r>
    </w:p>
    <w:p>
      <w:pPr>
        <w:pStyle w:val="ListBullet"/>
      </w:pPr>
      <w:r>
        <w:t>Be aware of concurrency limits: supports up to 25 simultaneous PUT requests per store; exceeding this may return 429 Too Many Requests.</w:t>
      </w:r>
    </w:p>
    <w:p>
      <w:pPr>
        <w:pStyle w:val="Heading3"/>
      </w:pPr>
      <w:r>
        <w:t>Method</w:t>
      </w:r>
    </w:p>
    <w:p>
      <w:r>
        <w:t>PUT</w:t>
      </w:r>
    </w:p>
    <w:p>
      <w:pPr>
        <w:pStyle w:val="Heading3"/>
      </w:pPr>
      <w:r>
        <w:t>URL</w:t>
      </w:r>
    </w:p>
    <w:p>
      <w:r>
        <w:t>https://api.bigcommerce.com/stores/{{BIG_COMMERCE_STORE_HASH}}/v3/pricelists/{{price_list_id}}/assignments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Upserts (creates or updates) a single Price List Assignment for a specified Price List, based on the provided customer_group_id and channel_id.</w:t>
      </w:r>
    </w:p>
    <w:p>
      <w:pPr>
        <w:pStyle w:val="Heading3"/>
      </w:pPr>
      <w:r>
        <w:t>Enforcement Rules</w:t>
      </w:r>
    </w:p>
    <w:p>
      <w:pPr>
        <w:pStyle w:val="ListBullet"/>
      </w:pPr>
      <w:r>
        <w:t>The price_list_id path parameter must always be present.</w:t>
      </w:r>
    </w:p>
    <w:p>
      <w:pPr>
        <w:pStyle w:val="ListBullet"/>
      </w:pPr>
      <w:r>
        <w:t>Always construct the path as /v3/pricelists/{{price_list_id}}/assignments, where {{price_list_id}} is a non-empty value.</w:t>
      </w:r>
    </w:p>
    <w:p>
      <w:pPr>
        <w:pStyle w:val="ListBullet"/>
      </w:pPr>
      <w:r>
        <w:t>Do not call the API with a missing or empty price_list_id (e.g., avoid /v3/pricelists//assignments).</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/v3/pricelists/123/assignments</w:t>
      </w:r>
    </w:p>
    <w:p>
      <w:pPr>
        <w:pStyle w:val="Heading3"/>
      </w:pPr>
      <w:r>
        <w:t>Invalid Examples</w:t>
      </w:r>
    </w:p>
    <w:p>
      <w:r>
        <w:rPr>
          <w:b/>
          <w:color w:val="666666"/>
          <w:sz w:val="16"/>
        </w:rPr>
        <w:t>[http]</w:t>
      </w:r>
    </w:p>
    <w:p>
      <w:pPr>
        <w:shd w:fill="F2F2F2" w:val="clear"/>
      </w:pPr>
      <w:r>
        <w:rPr>
          <w:rFonts w:ascii="Courier New" w:hAnsi="Courier New"/>
          <w:sz w:val="17"/>
        </w:rPr>
        <w:t>/v3/pricelists//assignments</w:t>
        <w:br/>
        <w:t>/v3/pricelists/assignments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price_list_id</w:t>
            </w:r>
          </w:p>
        </w:tc>
        <w:tc>
          <w:tcPr>
            <w:tcW w:type="dxa" w:w="2880"/>
          </w:tcPr>
          <w:p>
            <w:r>
              <w:t>integer</w:t>
            </w:r>
          </w:p>
        </w:tc>
        <w:tc>
          <w:tcPr>
            <w:tcW w:type="dxa" w:w="2880"/>
          </w:tcPr>
          <w:p>
            <w:r>
              <w:t>The ID of the Price List.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customer_group_id</w:t>
            </w:r>
          </w:p>
        </w:tc>
        <w:tc>
          <w:tcPr>
            <w:tcW w:type="dxa" w:w="2880"/>
          </w:tcPr>
          <w:p>
            <w:r>
              <w:t>integer</w:t>
            </w:r>
          </w:p>
        </w:tc>
        <w:tc>
          <w:tcPr>
            <w:tcW w:type="dxa" w:w="2880"/>
          </w:tcPr>
          <w:p>
            <w:r>
              <w:t>Customer group ID for assignment. Example: 2. Sent in the JSON body.</w:t>
            </w:r>
          </w:p>
        </w:tc>
      </w:tr>
      <w:tr>
        <w:tc>
          <w:tcPr>
            <w:tcW w:type="dxa" w:w="2880"/>
          </w:tcPr>
          <w:p>
            <w:r>
              <w:t>channel_id</w:t>
            </w:r>
          </w:p>
        </w:tc>
        <w:tc>
          <w:tcPr>
            <w:tcW w:type="dxa" w:w="2880"/>
          </w:tcPr>
          <w:p>
            <w:r>
              <w:t>integer</w:t>
            </w:r>
          </w:p>
        </w:tc>
        <w:tc>
          <w:tcPr>
            <w:tcW w:type="dxa" w:w="2880"/>
          </w:tcPr>
          <w:p>
            <w:r>
              <w:t>Channel ID for assignment. Example: 1. Sent in the JSON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10,</w:t>
        <w:br/>
        <w:t xml:space="preserve"> "price_list_id": 123,</w:t>
        <w:br/>
        <w:t xml:space="preserve"> "customer_group_id": 2,</w:t>
        <w:br/>
        <w:t xml:space="preserve"> "channel_id": 1</w:t>
        <w:br/>
        <w:t xml:space="preserve"> },</w:t>
        <w:br/>
        <w:t xml:space="preserve"> "meta": {}</w:t>
        <w:br/>
        <w:t>}</w:t>
      </w:r>
    </w:p>
    <w:p>
      <w:pPr>
        <w:pStyle w:val="Heading3"/>
      </w:pPr>
      <w:r>
        <w:t>Error Response (404 Not Found)</w:t>
      </w:r>
    </w:p>
    <w:p>
      <w:r>
        <w:t>A matching customer group or channel wasn’t found, so no assignment is created or returned.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price list assignment object.</w:t>
            </w:r>
          </w:p>
        </w:tc>
      </w:tr>
      <w:tr>
        <w:tc>
          <w:tcPr>
            <w:tcW w:type="dxa" w:w="2880"/>
          </w:tcPr>
          <w:p>
            <w:r>
              <w:t>data.id</w:t>
            </w:r>
          </w:p>
        </w:tc>
        <w:tc>
          <w:tcPr>
            <w:tcW w:type="dxa" w:w="2880"/>
          </w:tcPr>
          <w:p>
            <w:r>
              <w:t>integer</w:t>
            </w:r>
          </w:p>
        </w:tc>
        <w:tc>
          <w:tcPr>
            <w:tcW w:type="dxa" w:w="2880"/>
          </w:tcPr>
          <w:p>
            <w:r>
              <w:t>Unique identifier for this price list assignment.</w:t>
            </w:r>
          </w:p>
        </w:tc>
      </w:tr>
      <w:tr>
        <w:tc>
          <w:tcPr>
            <w:tcW w:type="dxa" w:w="2880"/>
          </w:tcPr>
          <w:p>
            <w:r>
              <w:t>data.price_list_id</w:t>
            </w:r>
          </w:p>
        </w:tc>
        <w:tc>
          <w:tcPr>
            <w:tcW w:type="dxa" w:w="2880"/>
          </w:tcPr>
          <w:p>
            <w:r>
              <w:t>integer</w:t>
            </w:r>
          </w:p>
        </w:tc>
        <w:tc>
          <w:tcPr>
            <w:tcW w:type="dxa" w:w="2880"/>
          </w:tcPr>
          <w:p>
            <w:r>
              <w:t>Price list ID for the assignment.</w:t>
            </w:r>
          </w:p>
        </w:tc>
      </w:tr>
      <w:tr>
        <w:tc>
          <w:tcPr>
            <w:tcW w:type="dxa" w:w="2880"/>
          </w:tcPr>
          <w:p>
            <w:r>
              <w:t>data.customer_group_id</w:t>
            </w:r>
          </w:p>
        </w:tc>
        <w:tc>
          <w:tcPr>
            <w:tcW w:type="dxa" w:w="2880"/>
          </w:tcPr>
          <w:p>
            <w:r>
              <w:t>integer</w:t>
            </w:r>
          </w:p>
        </w:tc>
        <w:tc>
          <w:tcPr>
            <w:tcW w:type="dxa" w:w="2880"/>
          </w:tcPr>
          <w:p>
            <w:r>
              <w:t>Customer group ID for the assignment.</w:t>
            </w:r>
          </w:p>
        </w:tc>
      </w:tr>
      <w:tr>
        <w:tc>
          <w:tcPr>
            <w:tcW w:type="dxa" w:w="2880"/>
          </w:tcPr>
          <w:p>
            <w:r>
              <w:t>data.channel_id</w:t>
            </w:r>
          </w:p>
        </w:tc>
        <w:tc>
          <w:tcPr>
            <w:tcW w:type="dxa" w:w="2880"/>
          </w:tcPr>
          <w:p>
            <w:r>
              <w:t>integer</w:t>
            </w:r>
          </w:p>
        </w:tc>
        <w:tc>
          <w:tcPr>
            <w:tcW w:type="dxa" w:w="2880"/>
          </w:tcPr>
          <w:p>
            <w:r>
              <w:t>Channel ID for the assignment.</w:t>
            </w:r>
          </w:p>
        </w:tc>
      </w:tr>
      <w:tr>
        <w:tc>
          <w:tcPr>
            <w:tcW w:type="dxa" w:w="2880"/>
          </w:tcPr>
          <w:p>
            <w:r>
              <w:t>meta</w:t>
            </w:r>
          </w:p>
        </w:tc>
        <w:tc>
          <w:tcPr>
            <w:tcW w:type="dxa" w:w="2880"/>
          </w:tcPr>
          <w:p>
            <w:r>
              <w:t>object</w:t>
            </w:r>
          </w:p>
        </w:tc>
        <w:tc>
          <w:tcPr>
            <w:tcW w:type="dxa" w:w="2880"/>
          </w:tcPr>
          <w:p>
            <w:r>
              <w:t>Metadata object (additional properties may be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'https://api.bigcommerce.com/stores/{{BIG_COMMERCE_STORE_HASH}}/v3/pricelists/123/assignments' \</w:t>
        <w:br/>
        <w:t xml:space="preserve"> --header 'Accept: application/json' \</w:t>
        <w:br/>
        <w:t xml:space="preserve"> --header 'Content-Type: application/json' \</w:t>
        <w:br/>
        <w:t xml:space="preserve"> --data '{</w:t>
        <w:br/>
        <w:t xml:space="preserve"> "customer_group_id": 2,</w:t>
        <w:br/>
        <w:t xml:space="preserve"> "channel_id": 1</w:t>
        <w:br/>
        <w:t xml:space="preserve">  }'</w:t>
      </w:r>
    </w:p>
    <w:p>
      <w:pPr>
        <w:pStyle w:val="Heading3"/>
      </w:pPr>
      <w:r>
        <w:t>Example Usage</w:t>
      </w:r>
    </w:p>
    <w:p>
      <w:pPr>
        <w:pStyle w:val="Heading3"/>
      </w:pPr>
      <w:r>
        <w:t>Example 1: Assign a price list to a customer group + channel</w:t>
      </w:r>
    </w:p>
    <w:p>
      <w:pPr>
        <w:pStyle w:val="Heading3"/>
      </w:pPr>
      <w:r>
        <w:t>Example 2: Upsert a different assignment (different group/channel)</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'https://api.bigcommerce.com/stores/{{BIG_COMMERCE_STORE_HASH}}/v3/pricelists/123/assignments' \</w:t>
        <w:br/>
        <w:t xml:space="preserve"> --header 'Accept: application/json' \</w:t>
        <w:br/>
        <w:t xml:space="preserve"> --header 'Content-Type: application/json' \</w:t>
        <w:br/>
        <w:t xml:space="preserve"> --data '{</w:t>
        <w:br/>
        <w:t xml:space="preserve"> "customer_group_id": 3,</w:t>
        <w:br/>
        <w:t xml:space="preserve"> "channel_id": 2</w:t>
        <w:br/>
        <w:t xml:space="preserve">  }'</w:t>
      </w:r>
    </w:p>
    <w:p>
      <w:pPr>
        <w:pStyle w:val="Heading3"/>
      </w:pPr>
      <w:r>
        <w:t>Behavior</w:t>
      </w:r>
    </w:p>
    <w:p>
      <w:pPr>
        <w:pStyle w:val="ListBullet"/>
      </w:pPr>
      <w:r>
        <w:t>Accepts a price_list_id in the path and assignment identifiers (customer_group_id, channel_id) in the JSON body.</w:t>
      </w:r>
    </w:p>
    <w:p>
      <w:pPr>
        <w:pStyle w:val="ListBullet"/>
      </w:pPr>
      <w:r>
        <w:t>Creates or updates the Price List Assignment for that Price List.</w:t>
      </w:r>
    </w:p>
    <w:p>
      <w:pPr>
        <w:pStyle w:val="ListBullet"/>
      </w:pPr>
      <w:r>
        <w:t>Returns the resulting assignment object in data on success.</w:t>
      </w:r>
    </w:p>
    <w:p>
      <w:pPr>
        <w:pStyle w:val="Heading3"/>
      </w:pPr>
      <w:r>
        <w:t>Notes</w:t>
      </w:r>
    </w:p>
    <w:p>
      <w:pPr>
        <w:pStyle w:val="ListBullet"/>
      </w:pPr>
      <w:r>
        <w:t>Concurrency limit: up to 25 simultaneous PUT requests per store; exceeding this can cause 429 errors (documented note).</w:t>
      </w:r>
    </w:p>
    <w:p>
      <w:pPr>
        <w:pStyle w:val="Heading3"/>
      </w:pPr>
      <w:r>
        <w:t>Related priceListAssignments actions</w:t>
      </w:r>
    </w:p>
    <w:p>
      <w:pPr>
        <w:pStyle w:val="ListBullet"/>
      </w:pPr>
      <w:r>
        <w:t>[POST] Create Price List Assignments (Batch) — /v3/pricelists/assignments</w:t>
      </w:r>
    </w:p>
    <w:p>
      <w:pPr>
        <w:pStyle w:val="ListBullet"/>
      </w:pPr>
      <w:r>
        <w:t>[DELETE] Delete Price List Assignments — /v3/pricelists/assignments</w:t>
      </w:r>
    </w:p>
    <w:p>
      <w:pPr>
        <w:pStyle w:val="ListBullet"/>
      </w:pPr>
      <w:r>
        <w:t>[GET] List Price List Assignments — /v3/pricelists/assignments</w:t>
      </w:r>
    </w:p>
    <w:p>
      <w:r>
        <w:br w:type="page"/>
      </w:r>
    </w:p>
    <w:p>
      <w:pPr>
        <w:pStyle w:val="Heading2"/>
      </w:pPr>
      <w:r>
        <w:t>514. [POST] Create a Batch of Price List Records</w:t>
      </w:r>
    </w:p>
    <w:p>
      <w:r>
        <w:rPr>
          <w:b/>
        </w:rPr>
        <w:t xml:space="preserve">Endpoint: </w:t>
      </w:r>
      <w:r>
        <w:rPr>
          <w:rFonts w:ascii="Courier New" w:hAnsi="Courier New"/>
          <w:sz w:val="18"/>
        </w:rPr>
        <w:t>/v3/pricelists/records</w:t>
      </w:r>
    </w:p>
    <w:p>
      <w:pPr>
        <w:pStyle w:val="Heading3"/>
      </w:pPr>
      <w:r>
        <w:t>Prerequisites</w:t>
      </w:r>
    </w:p>
    <w:p>
      <w:pPr>
        <w:pStyle w:val="ListBullet"/>
      </w:pPr>
      <w:r>
        <w:t>You must have access/permissions to manage Price Lists in the target BigCommerce store.</w:t>
      </w:r>
    </w:p>
    <w:p>
      <w:pPr>
        <w:pStyle w:val="ListBullet"/>
      </w:pPr>
      <w:r>
        <w:t>Observe platform limits: concurrency limit of 10 and batch size of 100 records per request.</w:t>
      </w:r>
    </w:p>
    <w:p>
      <w:pPr>
        <w:pStyle w:val="Heading3"/>
      </w:pPr>
      <w:r>
        <w:t>Method</w:t>
      </w:r>
    </w:p>
    <w:p>
      <w:r>
        <w:t>POST</w:t>
      </w:r>
    </w:p>
    <w:p>
      <w:pPr>
        <w:pStyle w:val="Heading3"/>
      </w:pPr>
      <w:r>
        <w:t>URL</w:t>
      </w:r>
    </w:p>
    <w:p>
      <w:r>
        <w:t>https://api.bigcommerce.com/stores/{{BIG_COMMERCE_STORE_HASH}}/v3/pricelists/records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batch of Price List Records. A single batch may include records belonging to more than one price list. The request fails if any record in the batch already exists; use the batch update (PUT) endpoint to update existing records.</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document any query parameters).</w:t>
      </w:r>
    </w:p>
    <w:p>
      <w:pPr>
        <w:pStyle w:val="ListBullet"/>
      </w:pPr>
      <w:r>
        <w:t>Concurrency limit: 10 (do not exceed 10 concurrent requests).</w:t>
      </w:r>
    </w:p>
    <w:p>
      <w:pPr>
        <w:pStyle w:val="ListBullet"/>
      </w:pPr>
      <w:r>
        <w:t>Batch size limit: 100 records per request.</w:t>
      </w:r>
    </w:p>
    <w:p>
      <w:pPr>
        <w:pStyle w:val="ListBullet"/>
      </w:pPr>
      <w:r>
        <w:t>The request will error if any record in the batch already exists; use PUT to batch update existing records.</w:t>
      </w:r>
    </w:p>
    <w:p>
      <w:pPr>
        <w:pStyle w:val="ListBullet"/>
      </w:pPr>
      <w:r>
        <w:t>For each record, either variant_id or sku is required (at least one must be provided).</w:t>
      </w:r>
    </w:p>
    <w:p>
      <w:pPr>
        <w:pStyle w:val="Heading3"/>
      </w:pPr>
      <w:r>
        <w:t>Request Body</w:t>
      </w:r>
    </w:p>
    <w:p>
      <w:pPr>
        <w:pStyle w:val="Heading3"/>
      </w:pPr>
      <w:r>
        <w:t>Content Type</w:t>
      </w:r>
    </w:p>
    <w:p>
      <w:r>
        <w:t>application/json</w:t>
      </w:r>
    </w:p>
    <w:p>
      <w:pPr>
        <w:pStyle w:val="Heading3"/>
      </w:pPr>
      <w:r>
        <w:t>Required Request Body Fields</w:t>
      </w:r>
    </w:p>
    <w:p>
      <w:r>
        <w:rPr>
          <w:b/>
        </w:rPr>
        <w:t>Note: The documentation indicates the request body is required and describes the record object fields. It does not explicitly show the outer schema; this endpoint is described as a “batch”, so the body is expected to contain multiple records.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array &lt;object&gt;</w:t>
            </w:r>
          </w:p>
        </w:tc>
        <w:tc>
          <w:tcPr>
            <w:tcW w:type="dxa" w:w="2880"/>
          </w:tcPr>
          <w:p>
            <w:r>
              <w:t>A batch of Price List Record objects. Batch size limit: 100.</w:t>
            </w:r>
          </w:p>
        </w:tc>
      </w:tr>
    </w:tbl>
    <w:p/>
    <w:p>
      <w:pPr>
        <w:pStyle w:val="Heading3"/>
      </w:pPr>
      <w:r>
        <w:t>Record Object Fields (per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price_list_id</w:t>
            </w:r>
          </w:p>
        </w:tc>
        <w:tc>
          <w:tcPr>
            <w:tcW w:type="dxa" w:w="2880"/>
          </w:tcPr>
          <w:p>
            <w:r>
              <w:t>integer</w:t>
            </w:r>
          </w:p>
        </w:tc>
        <w:tc>
          <w:tcPr>
            <w:tcW w:type="dxa" w:w="2880"/>
          </w:tcPr>
          <w:p>
            <w:r>
              <w:t>The price list ID the price record is associated with.</w:t>
            </w:r>
          </w:p>
        </w:tc>
      </w:tr>
      <w:tr>
        <w:tc>
          <w:tcPr>
            <w:tcW w:type="dxa" w:w="2880"/>
          </w:tcPr>
          <w:p>
            <w:r>
              <w:t>variant_id</w:t>
            </w:r>
          </w:p>
        </w:tc>
        <w:tc>
          <w:tcPr>
            <w:tcW w:type="dxa" w:w="2880"/>
          </w:tcPr>
          <w:p>
            <w:r>
              <w:t>integer</w:t>
            </w:r>
          </w:p>
        </w:tc>
        <w:tc>
          <w:tcPr>
            <w:tcW w:type="dxa" w:w="2880"/>
          </w:tcPr>
          <w:p>
            <w:r>
              <w:t>The variant associated with this price record. Either variant_id or sku is required.</w:t>
            </w:r>
          </w:p>
        </w:tc>
      </w:tr>
      <w:tr>
        <w:tc>
          <w:tcPr>
            <w:tcW w:type="dxa" w:w="2880"/>
          </w:tcPr>
          <w:p>
            <w:r>
              <w:t>sku</w:t>
            </w:r>
          </w:p>
        </w:tc>
        <w:tc>
          <w:tcPr>
            <w:tcW w:type="dxa" w:w="2880"/>
          </w:tcPr>
          <w:p>
            <w:r>
              <w:t>string</w:t>
            </w:r>
          </w:p>
        </w:tc>
        <w:tc>
          <w:tcPr>
            <w:tcW w:type="dxa" w:w="2880"/>
          </w:tcPr>
          <w:p>
            <w:r>
              <w:t>The SKU for the associated variant. Either sku or variant_id is required.</w:t>
            </w:r>
          </w:p>
        </w:tc>
      </w:tr>
      <w:tr>
        <w:tc>
          <w:tcPr>
            <w:tcW w:type="dxa" w:w="2880"/>
          </w:tcPr>
          <w:p>
            <w:r>
              <w:t>currency</w:t>
            </w:r>
          </w:p>
        </w:tc>
        <w:tc>
          <w:tcPr>
            <w:tcW w:type="dxa" w:w="2880"/>
          </w:tcPr>
          <w:p>
            <w:r>
              <w:t>string</w:t>
            </w:r>
          </w:p>
        </w:tc>
        <w:tc>
          <w:tcPr>
            <w:tcW w:type="dxa" w:w="2880"/>
          </w:tcPr>
          <w:p>
            <w:r>
              <w:t>The 3-letter currency code associated with this price record.</w:t>
            </w:r>
          </w:p>
        </w:tc>
      </w:tr>
      <w:tr>
        <w:tc>
          <w:tcPr>
            <w:tcW w:type="dxa" w:w="2880"/>
          </w:tcPr>
          <w:p>
            <w:r>
              <w:t>price</w:t>
            </w:r>
          </w:p>
        </w:tc>
        <w:tc>
          <w:tcPr>
            <w:tcW w:type="dxa" w:w="2880"/>
          </w:tcPr>
          <w:p>
            <w:r>
              <w:t>number</w:t>
            </w:r>
          </w:p>
        </w:tc>
        <w:tc>
          <w:tcPr>
            <w:tcW w:type="dxa" w:w="2880"/>
          </w:tcPr>
          <w:p>
            <w:r>
              <w:t>The list price override for the variant/product. If empty, the sale price will be treated as not being set on this variant.</w:t>
            </w:r>
          </w:p>
        </w:tc>
      </w:tr>
      <w:tr>
        <w:tc>
          <w:tcPr>
            <w:tcW w:type="dxa" w:w="2880"/>
          </w:tcPr>
          <w:p>
            <w:r>
              <w:t>sale_price</w:t>
            </w:r>
          </w:p>
        </w:tc>
        <w:tc>
          <w:tcPr>
            <w:tcW w:type="dxa" w:w="2880"/>
          </w:tcPr>
          <w:p>
            <w:r>
              <w:t>number</w:t>
            </w:r>
          </w:p>
        </w:tc>
        <w:tc>
          <w:tcPr>
            <w:tcW w:type="dxa" w:w="2880"/>
          </w:tcPr>
          <w:p>
            <w:r>
              <w:t>The sale price override for the variant/product. If empty, the sale price will be treated as not being set on this variant.</w:t>
            </w:r>
          </w:p>
        </w:tc>
      </w:tr>
      <w:tr>
        <w:tc>
          <w:tcPr>
            <w:tcW w:type="dxa" w:w="2880"/>
          </w:tcPr>
          <w:p>
            <w:r>
              <w:t>retail_price</w:t>
            </w:r>
          </w:p>
        </w:tc>
        <w:tc>
          <w:tcPr>
            <w:tcW w:type="dxa" w:w="2880"/>
          </w:tcPr>
          <w:p>
            <w:r>
              <w:t>number</w:t>
            </w:r>
          </w:p>
        </w:tc>
        <w:tc>
          <w:tcPr>
            <w:tcW w:type="dxa" w:w="2880"/>
          </w:tcPr>
          <w:p>
            <w:r>
              <w:t>The retail price override for the variant/product. If empty, the retail price will be treated as not being set on this variant.</w:t>
            </w:r>
          </w:p>
        </w:tc>
      </w:tr>
      <w:tr>
        <w:tc>
          <w:tcPr>
            <w:tcW w:type="dxa" w:w="2880"/>
          </w:tcPr>
          <w:p>
            <w:r>
              <w:t>map_price</w:t>
            </w:r>
          </w:p>
        </w:tc>
        <w:tc>
          <w:tcPr>
            <w:tcW w:type="dxa" w:w="2880"/>
          </w:tcPr>
          <w:p>
            <w:r>
              <w:t>number</w:t>
            </w:r>
          </w:p>
        </w:tc>
        <w:tc>
          <w:tcPr>
            <w:tcW w:type="dxa" w:w="2880"/>
          </w:tcPr>
          <w:p>
            <w:r>
              <w:t>The MAP (Minimum Advertised Price) override. If empty, the map_price will be treated as not being set on this variant.</w:t>
            </w:r>
          </w:p>
        </w:tc>
      </w:tr>
      <w:tr>
        <w:tc>
          <w:tcPr>
            <w:tcW w:type="dxa" w:w="2880"/>
          </w:tcPr>
          <w:p>
            <w:r>
              <w:t>bulk_pricing_tiers</w:t>
            </w:r>
          </w:p>
        </w:tc>
        <w:tc>
          <w:tcPr>
            <w:tcW w:type="dxa" w:w="2880"/>
          </w:tcPr>
          <w:p>
            <w:r>
              <w:t>array &lt;object&gt;</w:t>
            </w:r>
          </w:p>
        </w:tc>
        <w:tc>
          <w:tcPr>
            <w:tcW w:type="dxa" w:w="2880"/>
          </w:tcPr>
          <w:p>
            <w:r>
              <w:t>Bulk pricing tiers for this record.</w:t>
            </w:r>
          </w:p>
        </w:tc>
      </w:tr>
    </w:tbl>
    <w:p/>
    <w:p>
      <w:pPr>
        <w:pStyle w:val="Heading3"/>
      </w:pPr>
      <w:r>
        <w:t>bulk_pricing_tiers[]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quantity_min</w:t>
            </w:r>
          </w:p>
        </w:tc>
        <w:tc>
          <w:tcPr>
            <w:tcW w:type="dxa" w:w="2880"/>
          </w:tcPr>
          <w:p>
            <w:r>
              <w:t>integer</w:t>
            </w:r>
          </w:p>
        </w:tc>
        <w:tc>
          <w:tcPr>
            <w:tcW w:type="dxa" w:w="2880"/>
          </w:tcPr>
          <w:p>
            <w:r>
              <w:t>The cart’s minimum quantity needed to qualify for this tier’s pricing.</w:t>
            </w:r>
          </w:p>
        </w:tc>
      </w:tr>
      <w:tr>
        <w:tc>
          <w:tcPr>
            <w:tcW w:type="dxa" w:w="2880"/>
          </w:tcPr>
          <w:p>
            <w:r>
              <w:t>quantity_max</w:t>
            </w:r>
          </w:p>
        </w:tc>
        <w:tc>
          <w:tcPr>
            <w:tcW w:type="dxa" w:w="2880"/>
          </w:tcPr>
          <w:p>
            <w:r>
              <w:t>integer</w:t>
            </w:r>
          </w:p>
        </w:tc>
        <w:tc>
          <w:tcPr>
            <w:tcW w:type="dxa" w:w="2880"/>
          </w:tcPr>
          <w:p>
            <w:r>
              <w:t>The cart’s maximum allowed quantity to qualify for this tier’s pricing.</w:t>
            </w:r>
          </w:p>
        </w:tc>
      </w:tr>
      <w:tr>
        <w:tc>
          <w:tcPr>
            <w:tcW w:type="dxa" w:w="2880"/>
          </w:tcPr>
          <w:p>
            <w:r>
              <w:t>type</w:t>
            </w:r>
          </w:p>
        </w:tc>
        <w:tc>
          <w:tcPr>
            <w:tcW w:type="dxa" w:w="2880"/>
          </w:tcPr>
          <w:p>
            <w:r>
              <w:t>string</w:t>
            </w:r>
          </w:p>
        </w:tc>
        <w:tc>
          <w:tcPr>
            <w:tcW w:type="dxa" w:w="2880"/>
          </w:tcPr>
          <w:p>
            <w:r>
              <w:t>Type of adjustment. Acceptable values: fixed, price, percent. (price = adjustment amount per product; percent = percentage of original price; fixed = adjusted absolute price).</w:t>
            </w:r>
          </w:p>
        </w:tc>
      </w:tr>
      <w:tr>
        <w:tc>
          <w:tcPr>
            <w:tcW w:type="dxa" w:w="2880"/>
          </w:tcPr>
          <w:p>
            <w:r>
              <w:t>amount</w:t>
            </w:r>
          </w:p>
        </w:tc>
        <w:tc>
          <w:tcPr>
            <w:tcW w:type="dxa" w:w="2880"/>
          </w:tcPr>
          <w:p>
            <w:r>
              <w:t>number</w:t>
            </w:r>
          </w:p>
        </w:tc>
        <w:tc>
          <w:tcPr>
            <w:tcW w:type="dxa" w:w="2880"/>
          </w:tcPr>
          <w:p>
            <w:r>
              <w:t>The adjustment amount. This value and type determine the tier price per variant.</w:t>
            </w:r>
          </w:p>
        </w:tc>
      </w:tr>
    </w:tbl>
    <w:p/>
    <w:p>
      <w:pPr>
        <w:pStyle w:val="Heading3"/>
      </w:pPr>
      <w:r>
        <w:t>Response</w:t>
      </w:r>
    </w:p>
    <w:p>
      <w:pPr>
        <w:pStyle w:val="Heading3"/>
      </w:pPr>
      <w:r>
        <w:t>Success Response (200 OK)</w:t>
      </w:r>
    </w:p>
    <w:p>
      <w:r>
        <w:t>Success response for batch POST of Price List Records.</w:t>
      </w:r>
    </w:p>
    <w:p>
      <w:r>
        <w:rPr>
          <w:b/>
          <w:color w:val="666666"/>
          <w:sz w:val="16"/>
        </w:rPr>
        <w:t>[json]</w:t>
      </w:r>
    </w:p>
    <w:p>
      <w:pPr>
        <w:shd w:fill="F2F2F2" w:val="clear"/>
      </w:pPr>
      <w:r>
        <w:rPr>
          <w:rFonts w:ascii="Courier New" w:hAnsi="Courier New"/>
          <w:sz w:val="17"/>
        </w:rPr>
        <w:t>{</w:t>
        <w:br/>
        <w:t xml:space="preserve"> "data": {},</w:t>
        <w:br/>
        <w:t xml:space="preserve"> "meta": {}</w:t>
        <w:br/>
        <w:t>}</w:t>
      </w:r>
    </w:p>
    <w:p>
      <w:pPr>
        <w:pStyle w:val="Heading3"/>
      </w:pPr>
      <w:r>
        <w:t>Error Response (422 Unprocessable Entity)</w:t>
      </w:r>
    </w:p>
    <w:p>
      <w:r>
        <w:t>May include errors during partial create.</w:t>
      </w:r>
    </w:p>
    <w:p>
      <w:r>
        <w:rPr>
          <w:b/>
          <w:color w:val="666666"/>
          <w:sz w:val="16"/>
        </w:rPr>
        <w:t>[json]</w:t>
      </w:r>
    </w:p>
    <w:p>
      <w:pPr>
        <w:shd w:fill="F2F2F2" w:val="clear"/>
      </w:pPr>
      <w:r>
        <w:rPr>
          <w:rFonts w:ascii="Courier New" w:hAnsi="Courier New"/>
          <w:sz w:val="17"/>
        </w:rPr>
        <w:t>{</w:t>
        <w:br/>
        <w:t xml:space="preserve"> "data": {</w:t>
        <w:br/>
        <w:t xml:space="preserve"> "price_list_id": 123,</w:t>
        <w:br/>
        <w:t xml:space="preserve"> "variant_id": 456,</w:t>
        <w:br/>
        <w:t xml:space="preserve"> "sku": "SKU-001",</w:t>
        <w:br/>
        <w:t xml:space="preserve"> "currency": "USD"</w:t>
        <w:br/>
        <w:t xml:space="preserve"> },</w:t>
        <w:br/>
        <w:t xml:space="preserve"> "field_errors":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The documentation specifies this as an object with additional properties.</w:t>
            </w:r>
          </w:p>
        </w:tc>
      </w:tr>
      <w:tr>
        <w:tc>
          <w:tcPr>
            <w:tcW w:type="dxa" w:w="2880"/>
          </w:tcPr>
          <w:p>
            <w:r>
              <w:t>meta</w:t>
            </w:r>
          </w:p>
        </w:tc>
        <w:tc>
          <w:tcPr>
            <w:tcW w:type="dxa" w:w="2880"/>
          </w:tcPr>
          <w:p>
            <w:r>
              <w:t>object</w:t>
            </w:r>
          </w:p>
        </w:tc>
        <w:tc>
          <w:tcPr>
            <w:tcW w:type="dxa" w:w="2880"/>
          </w:tcPr>
          <w:p>
            <w:r>
              <w:t>Response metadata. The documentation specifies this as an object with additional properties.</w:t>
            </w:r>
          </w:p>
        </w:tc>
      </w:tr>
      <w:tr>
        <w:tc>
          <w:tcPr>
            <w:tcW w:type="dxa" w:w="2880"/>
          </w:tcPr>
          <w:p>
            <w:r>
              <w:t>field_errors</w:t>
            </w:r>
          </w:p>
        </w:tc>
        <w:tc>
          <w:tcPr>
            <w:tcW w:type="dxa" w:w="2880"/>
          </w:tcPr>
          <w:p>
            <w:r>
              <w:t>object</w:t>
            </w:r>
          </w:p>
        </w:tc>
        <w:tc>
          <w:tcPr>
            <w:tcW w:type="dxa" w:w="2880"/>
          </w:tcPr>
          <w:p>
            <w:r>
              <w:t>(422 only) Field-level errors keyed by field name (additionalProperties: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'https://api.bigcommerce.com/stores/{{BIG_COMMERCE_STORE_HASH}}/v3/pricelists/records' \</w:t>
        <w:br/>
        <w:t xml:space="preserve"> --header 'Accept: application/json' \</w:t>
        <w:br/>
        <w:t xml:space="preserve"> --header 'Content-Type: application/json' \</w:t>
        <w:br/>
        <w:t xml:space="preserve"> --data '[</w:t>
        <w:br/>
        <w:t xml:space="preserve">    {</w:t>
        <w:br/>
        <w:t xml:space="preserve"> "price_list_id": 101,</w:t>
        <w:br/>
        <w:t xml:space="preserve"> "variant_id": 2001,</w:t>
        <w:br/>
        <w:t xml:space="preserve"> "currency": "USD",</w:t>
        <w:br/>
        <w:t xml:space="preserve"> "price": 19.99,</w:t>
        <w:br/>
        <w:t xml:space="preserve"> "sale_price": 17.99,</w:t>
        <w:br/>
        <w:t xml:space="preserve"> "bulk_pricing_tiers": [</w:t>
        <w:br/>
        <w:t xml:space="preserve">        {</w:t>
        <w:br/>
        <w:t xml:space="preserve"> "quantity_min": 5,</w:t>
        <w:br/>
        <w:t xml:space="preserve"> "quantity_max": 9,</w:t>
        <w:br/>
        <w:t xml:space="preserve"> "type": "percent",</w:t>
        <w:br/>
        <w:t xml:space="preserve"> "amount": 10</w:t>
        <w:br/>
        <w:t xml:space="preserve">        }</w:t>
        <w:br/>
        <w:t xml:space="preserve">      ]</w:t>
        <w:br/>
        <w:t xml:space="preserve">    },</w:t>
        <w:br/>
        <w:t xml:space="preserve">    {</w:t>
        <w:br/>
        <w:t xml:space="preserve"> "price_list_id": 102,</w:t>
        <w:br/>
        <w:t xml:space="preserve"> "sku": "TSHIRT-BLACK-S",</w:t>
        <w:br/>
        <w:t xml:space="preserve"> "currency": "USD",</w:t>
        <w:br/>
        <w:t xml:space="preserve"> "retail_price": 29.99,</w:t>
        <w:br/>
        <w:t xml:space="preserve"> "map_price": 24.99</w:t>
        <w:br/>
        <w:t xml:space="preserve">    }</w:t>
        <w:br/>
        <w:t xml:space="preserve">  ]'</w:t>
      </w:r>
    </w:p>
    <w:p>
      <w:pPr>
        <w:pStyle w:val="Heading3"/>
      </w:pPr>
      <w:r>
        <w:t>Example Usage</w:t>
      </w:r>
    </w:p>
    <w:p>
      <w:pPr>
        <w:pStyle w:val="Heading3"/>
      </w:pPr>
      <w:r>
        <w:t>Example 1: Create Two Records Across Two Price Lists</w:t>
      </w:r>
    </w:p>
    <w:p>
      <w:r>
        <w:rPr>
          <w:b/>
          <w:color w:val="666666"/>
          <w:sz w:val="16"/>
        </w:rPr>
        <w:t>[bash]</w:t>
      </w:r>
    </w:p>
    <w:p>
      <w:pPr>
        <w:shd w:fill="F2F2F2" w:val="clear"/>
      </w:pPr>
      <w:r>
        <w:rPr>
          <w:rFonts w:ascii="Courier New" w:hAnsi="Courier New"/>
          <w:sz w:val="17"/>
        </w:rPr>
        <w:t>curl -X POST \</w:t>
        <w:br/>
        <w:t xml:space="preserve"> 'https://api.bigcommerce.com/stores/{{BIG_COMMERCE_STORE_HASH}}/v3/pricelists/records' \</w:t>
        <w:br/>
        <w:t xml:space="preserve"> -H 'Accept: application/json' \</w:t>
        <w:br/>
        <w:t xml:space="preserve"> -H 'Content-Type: application/json' \</w:t>
        <w:br/>
        <w:t xml:space="preserve"> -d '[</w:t>
        <w:br/>
        <w:t xml:space="preserve">    { "price_list_id": 101, "variant_id": 2001, "currency": "USD", "price": 19.99 },</w:t>
        <w:br/>
        <w:t xml:space="preserve">    { "price_list_id": 102, "sku": "TSHIRT-BLACK-S", "currency": "USD", "sale_price": 15.50 }</w:t>
        <w:br/>
        <w:t xml:space="preserve">  ]'</w:t>
      </w:r>
    </w:p>
    <w:p>
      <w:pPr>
        <w:pStyle w:val="Heading3"/>
      </w:pPr>
      <w:r>
        <w:t>Example 2: Create a Record with Bulk Pricing Tiers</w:t>
      </w:r>
    </w:p>
    <w:p>
      <w:r>
        <w:rPr>
          <w:b/>
          <w:color w:val="666666"/>
          <w:sz w:val="16"/>
        </w:rPr>
        <w:t>[bash]</w:t>
      </w:r>
    </w:p>
    <w:p>
      <w:pPr>
        <w:shd w:fill="F2F2F2" w:val="clear"/>
      </w:pPr>
      <w:r>
        <w:rPr>
          <w:rFonts w:ascii="Courier New" w:hAnsi="Courier New"/>
          <w:sz w:val="17"/>
        </w:rPr>
        <w:t>curl -X POST \</w:t>
        <w:br/>
        <w:t xml:space="preserve"> 'https://api.bigcommerce.com/stores/{{BIG_COMMERCE_STORE_HASH}}/v3/pricelists/records' \</w:t>
        <w:br/>
        <w:t xml:space="preserve"> -H 'Accept: application/json' \</w:t>
        <w:br/>
        <w:t xml:space="preserve"> -H 'Content-Type: application/json' \</w:t>
        <w:br/>
        <w:t xml:space="preserve"> -d '[</w:t>
        <w:br/>
        <w:t xml:space="preserve">    {</w:t>
        <w:br/>
        <w:t xml:space="preserve"> "price_list_id": 101,</w:t>
        <w:br/>
        <w:t xml:space="preserve"> "sku": "WIDGET-001",</w:t>
        <w:br/>
        <w:t xml:space="preserve"> "currency": "USD",</w:t>
        <w:br/>
        <w:t xml:space="preserve"> "price": 50,</w:t>
        <w:br/>
        <w:t xml:space="preserve"> "bulk_pricing_tiers": [</w:t>
        <w:br/>
        <w:t xml:space="preserve">        { "quantity_min": 3, "quantity_max": 5, "type": "price", "amount": 5 },</w:t>
        <w:br/>
        <w:t xml:space="preserve">        { "quantity_min": 6, "quantity_max": 10, "type": "fixed", "amount": 40 }</w:t>
        <w:br/>
        <w:t xml:space="preserve">      ]</w:t>
        <w:br/>
        <w:t xml:space="preserve">    }</w:t>
        <w:br/>
        <w:t xml:space="preserve">  ]'</w:t>
      </w:r>
    </w:p>
    <w:p>
      <w:pPr>
        <w:pStyle w:val="Heading3"/>
      </w:pPr>
      <w:r>
        <w:t>Behavior</w:t>
      </w:r>
    </w:p>
    <w:p>
      <w:pPr>
        <w:pStyle w:val="ListBullet"/>
      </w:pPr>
      <w:r>
        <w:t>Validates the batch size and each record’s required identifiers (must include price_list_id and either variant_id or sku).</w:t>
      </w:r>
    </w:p>
    <w:p>
      <w:pPr>
        <w:pStyle w:val="ListBullet"/>
      </w:pPr>
      <w:r>
        <w:t>Attempts to create all records in the batch (records may span multiple price lists).</w:t>
      </w:r>
    </w:p>
    <w:p>
      <w:pPr>
        <w:pStyle w:val="ListBullet"/>
      </w:pPr>
      <w:r>
        <w:t>If any record already exists, the request errors; for partial create issues, a 422 may be returned with field_errors.</w:t>
      </w:r>
    </w:p>
    <w:p>
      <w:pPr>
        <w:pStyle w:val="Heading3"/>
      </w:pPr>
      <w:r>
        <w:t>Notes</w:t>
      </w:r>
    </w:p>
    <w:p>
      <w:pPr>
        <w:pStyle w:val="ListBullet"/>
      </w:pPr>
      <w:r>
        <w:t>Do not exceed 100 records per request.</w:t>
      </w:r>
    </w:p>
    <w:p>
      <w:pPr>
        <w:pStyle w:val="ListBullet"/>
      </w:pPr>
      <w:r>
        <w:t>Do not exceed 10 concurrent requests.</w:t>
      </w:r>
    </w:p>
    <w:p>
      <w:pPr>
        <w:pStyle w:val="ListBullet"/>
      </w:pPr>
      <w:r>
        <w:t>If you need to modify records that already exist, use the PUT batch update endpoint (this POST endpoint will error if a record exists).</w:t>
      </w:r>
    </w:p>
    <w:p>
      <w:pPr>
        <w:pStyle w:val="Heading3"/>
      </w:pPr>
      <w:r>
        <w:t>Gotchas</w:t>
      </w:r>
    </w:p>
    <w:p>
      <w:pPr>
        <w:pStyle w:val="ListBullet"/>
      </w:pPr>
      <w:r>
        <w:t>Omitting both variant_id and sku for a record will cause validation failure.</w:t>
      </w:r>
    </w:p>
    <w:p>
      <w:pPr>
        <w:pStyle w:val="ListBullet"/>
      </w:pPr>
      <w:r>
        <w:t>Existing records cannot be re-created via POST; use PUT for updates.</w:t>
      </w:r>
    </w:p>
    <w:p>
      <w:pPr>
        <w:pStyle w:val="Heading3"/>
      </w:pPr>
      <w:r>
        <w:t>Error Handling</w:t>
      </w:r>
    </w:p>
    <w:p>
      <w:pPr>
        <w:pStyle w:val="ListBullet"/>
      </w:pPr>
      <w:r>
        <w:t>422 Unprocessable Entity: Validation errors and/or partial create errors. Response may include field_errors describing invalid fields.</w:t>
      </w:r>
    </w:p>
    <w:p>
      <w:pPr>
        <w:pStyle w:val="Heading3"/>
      </w:pPr>
      <w:r>
        <w:t>Related priceListRecords actions</w:t>
      </w:r>
    </w:p>
    <w:p>
      <w:pPr>
        <w:pStyle w:val="ListBullet"/>
      </w:pPr>
      <w:r>
        <w:t>[PUT] Create or Update a Batch of Price List Records — /v3/pricelists/records</w:t>
      </w:r>
    </w:p>
    <w:p>
      <w:pPr>
        <w:pStyle w:val="ListBullet"/>
      </w:pPr>
      <w:r>
        <w:t>[POST] Create Price List Records (Batch) — /v3/pricelists/{{priceListId}}/records</w:t>
      </w:r>
    </w:p>
    <w:p>
      <w:pPr>
        <w:pStyle w:val="ListBullet"/>
      </w:pPr>
      <w:r>
        <w:t>[DELETE] Delete a Price List’s Records — /v3/pricelists/{{priceListId}}/records</w:t>
      </w:r>
    </w:p>
    <w:p>
      <w:pPr>
        <w:pStyle w:val="ListBullet"/>
      </w:pPr>
      <w:r>
        <w:t>[DELETE] Delete a Price List Record by Currency Code — /v3/pricelists/{{priceListId}}/records/{{variantId}}/{{currencyCode}}</w:t>
      </w:r>
    </w:p>
    <w:p>
      <w:pPr>
        <w:pStyle w:val="ListBullet"/>
      </w:pPr>
      <w:r>
        <w:t>[GET] Get a Price List Record by Currency Code — /v3/pricelists/{{priceListId}}/records/{{variantId}}/{{currencyCode}}</w:t>
      </w:r>
    </w:p>
    <w:p>
      <w:pPr>
        <w:pStyle w:val="ListBullet"/>
      </w:pPr>
      <w:r>
        <w:t>[GET] List a Price List’s Records — /v3/pricelists/{{priceListId}}/records</w:t>
      </w:r>
    </w:p>
    <w:p>
      <w:r>
        <w:br w:type="page"/>
      </w:r>
    </w:p>
    <w:p>
      <w:pPr>
        <w:pStyle w:val="Heading2"/>
      </w:pPr>
      <w:r>
        <w:t>515. [PUT] Create or Update a Batch of Price List Records</w:t>
      </w:r>
    </w:p>
    <w:p>
      <w:r>
        <w:rPr>
          <w:b/>
        </w:rPr>
        <w:t xml:space="preserve">Endpoint: </w:t>
      </w:r>
      <w:r>
        <w:rPr>
          <w:rFonts w:ascii="Courier New" w:hAnsi="Courier New"/>
          <w:sz w:val="18"/>
        </w:rPr>
        <w:t>/v3/pricelists/records</w:t>
      </w:r>
    </w:p>
    <w:p>
      <w:pPr>
        <w:pStyle w:val="Heading3"/>
      </w:pPr>
      <w:r>
        <w:t>Prerequisites</w:t>
      </w:r>
    </w:p>
    <w:p>
      <w:pPr>
        <w:pStyle w:val="ListBullet"/>
      </w:pPr>
      <w:r>
        <w:t>You must have access to the store and permissions to manage Price Lists / Price List Records.</w:t>
      </w:r>
    </w:p>
    <w:p>
      <w:pPr>
        <w:pStyle w:val="ListBullet"/>
      </w:pPr>
      <w:r>
        <w:t>Concurrency limit: 1 (only one request to this endpoint should be in-flight at a time).</w:t>
      </w:r>
    </w:p>
    <w:p>
      <w:pPr>
        <w:pStyle w:val="Heading3"/>
      </w:pPr>
      <w:r>
        <w:t>Method</w:t>
      </w:r>
    </w:p>
    <w:p>
      <w:r>
        <w:t>PUT</w:t>
      </w:r>
    </w:p>
    <w:p>
      <w:pPr>
        <w:pStyle w:val="Heading3"/>
      </w:pPr>
      <w:r>
        <w:t>URL</w:t>
      </w:r>
    </w:p>
    <w:p>
      <w:r>
        <w:t>https://api.bigcommerce.com/stores/{{BIG_COMMERCE_STORE_HASH}}/v3/pricelists/records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or updates a batch of Price List Records. The batch may include records from more than one price list. BigCommerce notes a concurrency limit of 1 and advises using POST for better performance when creating price records.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(No query parameters are documented for this endpoint.)</w:t>
      </w:r>
    </w:p>
    <w:p>
      <w:pPr>
        <w:pStyle w:val="ListBullet"/>
      </w:pPr>
      <w:r>
        <w:t>The request body is required and must be sent as JSON (Content-Type: application/json).</w:t>
      </w:r>
    </w:p>
    <w:p>
      <w:pPr>
        <w:pStyle w:val="Heading3"/>
      </w:pPr>
      <w:r>
        <w:t>Required Query Parameters</w:t>
      </w:r>
    </w:p>
    <w:p>
      <w:r>
        <w:t>None documented.</w:t>
      </w:r>
    </w:p>
    <w:p>
      <w:pPr>
        <w:pStyle w:val="Heading3"/>
      </w:pPr>
      <w:r>
        <w:t>Required Request Body Fields</w:t>
      </w:r>
    </w:p>
    <w:p>
      <w:r>
        <w:t>The documentation describes a Price List Record object with fields below; the request body is required for the batch upsert.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price_list_id</w:t>
            </w:r>
          </w:p>
        </w:tc>
        <w:tc>
          <w:tcPr>
            <w:tcW w:type="dxa" w:w="2880"/>
          </w:tcPr>
          <w:p>
            <w:r>
              <w:t>integer</w:t>
            </w:r>
          </w:p>
        </w:tc>
        <w:tc>
          <w:tcPr>
            <w:tcW w:type="dxa" w:w="2880"/>
          </w:tcPr>
          <w:p>
            <w:r>
              <w:t>The price list ID the price record is associated with.</w:t>
            </w:r>
          </w:p>
        </w:tc>
      </w:tr>
      <w:tr>
        <w:tc>
          <w:tcPr>
            <w:tcW w:type="dxa" w:w="2880"/>
          </w:tcPr>
          <w:p>
            <w:r>
              <w:t>variant_id</w:t>
            </w:r>
          </w:p>
        </w:tc>
        <w:tc>
          <w:tcPr>
            <w:tcW w:type="dxa" w:w="2880"/>
          </w:tcPr>
          <w:p>
            <w:r>
              <w:t>integer</w:t>
            </w:r>
          </w:p>
        </w:tc>
        <w:tc>
          <w:tcPr>
            <w:tcW w:type="dxa" w:w="2880"/>
          </w:tcPr>
          <w:p>
            <w:r>
              <w:t>The variant with which the price record is associated. Either variant_id or sku is required.</w:t>
            </w:r>
          </w:p>
        </w:tc>
      </w:tr>
      <w:tr>
        <w:tc>
          <w:tcPr>
            <w:tcW w:type="dxa" w:w="2880"/>
          </w:tcPr>
          <w:p>
            <w:r>
              <w:t>sku</w:t>
            </w:r>
          </w:p>
        </w:tc>
        <w:tc>
          <w:tcPr>
            <w:tcW w:type="dxa" w:w="2880"/>
          </w:tcPr>
          <w:p>
            <w:r>
              <w:t>string</w:t>
            </w:r>
          </w:p>
        </w:tc>
        <w:tc>
          <w:tcPr>
            <w:tcW w:type="dxa" w:w="2880"/>
          </w:tcPr>
          <w:p>
            <w:r>
              <w:t>The SKU for the variant with which this price record is associated. Either sku or variant_id is required.</w:t>
            </w:r>
          </w:p>
        </w:tc>
      </w:tr>
      <w:tr>
        <w:tc>
          <w:tcPr>
            <w:tcW w:type="dxa" w:w="2880"/>
          </w:tcPr>
          <w:p>
            <w:r>
              <w:t>currency</w:t>
            </w:r>
          </w:p>
        </w:tc>
        <w:tc>
          <w:tcPr>
            <w:tcW w:type="dxa" w:w="2880"/>
          </w:tcPr>
          <w:p>
            <w:r>
              <w:t>string</w:t>
            </w:r>
          </w:p>
        </w:tc>
        <w:tc>
          <w:tcPr>
            <w:tcW w:type="dxa" w:w="2880"/>
          </w:tcPr>
          <w:p>
            <w:r>
              <w:t>The 3-letter currency code with which this price record is associated.</w:t>
            </w:r>
          </w:p>
        </w:tc>
      </w:tr>
      <w:tr>
        <w:tc>
          <w:tcPr>
            <w:tcW w:type="dxa" w:w="2880"/>
          </w:tcPr>
          <w:p>
            <w:r>
              <w:t>price</w:t>
            </w:r>
          </w:p>
        </w:tc>
        <w:tc>
          <w:tcPr>
            <w:tcW w:type="dxa" w:w="2880"/>
          </w:tcPr>
          <w:p>
            <w:r>
              <w:t>number</w:t>
            </w:r>
          </w:p>
        </w:tc>
        <w:tc>
          <w:tcPr>
            <w:tcW w:type="dxa" w:w="2880"/>
          </w:tcPr>
          <w:p>
            <w:r>
              <w:t>The list price for the variant mapped in a Price List. Overrides any existing or Catalog list price for the variant/product. If empty, the sale price will be treated as not being set on this variant.</w:t>
            </w:r>
          </w:p>
        </w:tc>
      </w:tr>
      <w:tr>
        <w:tc>
          <w:tcPr>
            <w:tcW w:type="dxa" w:w="2880"/>
          </w:tcPr>
          <w:p>
            <w:r>
              <w:t>sale_price</w:t>
            </w:r>
          </w:p>
        </w:tc>
        <w:tc>
          <w:tcPr>
            <w:tcW w:type="dxa" w:w="2880"/>
          </w:tcPr>
          <w:p>
            <w:r>
              <w:t>number</w:t>
            </w:r>
          </w:p>
        </w:tc>
        <w:tc>
          <w:tcPr>
            <w:tcW w:type="dxa" w:w="2880"/>
          </w:tcPr>
          <w:p>
            <w:r>
              <w:t>The sale price for the variant mapped in a Price List. Overrides any existing or Catalog sale price for the variant/product. If empty, the sale price will be treated as not being set on this variant.</w:t>
            </w:r>
          </w:p>
        </w:tc>
      </w:tr>
      <w:tr>
        <w:tc>
          <w:tcPr>
            <w:tcW w:type="dxa" w:w="2880"/>
          </w:tcPr>
          <w:p>
            <w:r>
              <w:t>retail_price</w:t>
            </w:r>
          </w:p>
        </w:tc>
        <w:tc>
          <w:tcPr>
            <w:tcW w:type="dxa" w:w="2880"/>
          </w:tcPr>
          <w:p>
            <w:r>
              <w:t>number</w:t>
            </w:r>
          </w:p>
        </w:tc>
        <w:tc>
          <w:tcPr>
            <w:tcW w:type="dxa" w:w="2880"/>
          </w:tcPr>
          <w:p>
            <w:r>
              <w:t>The retail price for the variant mapped in a Price List. Overrides any existing or Catalog retail price for the variant/product. If empty, the retail price will be treated as not being set on this variant.</w:t>
            </w:r>
          </w:p>
        </w:tc>
      </w:tr>
      <w:tr>
        <w:tc>
          <w:tcPr>
            <w:tcW w:type="dxa" w:w="2880"/>
          </w:tcPr>
          <w:p>
            <w:r>
              <w:t>map_price</w:t>
            </w:r>
          </w:p>
        </w:tc>
        <w:tc>
          <w:tcPr>
            <w:tcW w:type="dxa" w:w="2880"/>
          </w:tcPr>
          <w:p>
            <w:r>
              <w:t>number</w:t>
            </w:r>
          </w:p>
        </w:tc>
        <w:tc>
          <w:tcPr>
            <w:tcW w:type="dxa" w:w="2880"/>
          </w:tcPr>
          <w:p>
            <w:r>
              <w:t>The MAP (Minimum Advertised Price) for the variant mapped in a Price List. Overrides any existing or Catalog MAP price for the variant/product. If empty, the map_price will be treated as not being set on this variant.</w:t>
            </w:r>
          </w:p>
        </w:tc>
      </w:tr>
      <w:tr>
        <w:tc>
          <w:tcPr>
            <w:tcW w:type="dxa" w:w="2880"/>
          </w:tcPr>
          <w:p>
            <w:r>
              <w:t>bulk_pricing_tiers</w:t>
            </w:r>
          </w:p>
        </w:tc>
        <w:tc>
          <w:tcPr>
            <w:tcW w:type="dxa" w:w="2880"/>
          </w:tcPr>
          <w:p>
            <w:r>
              <w:t>array</w:t>
            </w:r>
          </w:p>
        </w:tc>
        <w:tc>
          <w:tcPr>
            <w:tcW w:type="dxa" w:w="2880"/>
          </w:tcPr>
          <w:p>
            <w:r>
              <w:t>Array of bulk pricing tier objects.</w:t>
            </w:r>
          </w:p>
        </w:tc>
      </w:tr>
    </w:tbl>
    <w:p/>
    <w:p>
      <w:pPr>
        <w:pStyle w:val="Heading3"/>
      </w:pPr>
      <w:r>
        <w:t>Optional Request Body Fields</w:t>
      </w:r>
    </w:p>
    <w:p>
      <w:pPr>
        <w:pStyle w:val="Heading3"/>
      </w:pPr>
      <w:r>
        <w:t>bulk_pricing_tiers[]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quantity_min</w:t>
            </w:r>
          </w:p>
        </w:tc>
        <w:tc>
          <w:tcPr>
            <w:tcW w:type="dxa" w:w="2880"/>
          </w:tcPr>
          <w:p>
            <w:r>
              <w:t>integer</w:t>
            </w:r>
          </w:p>
        </w:tc>
        <w:tc>
          <w:tcPr>
            <w:tcW w:type="dxa" w:w="2880"/>
          </w:tcPr>
          <w:p>
            <w:r>
              <w:t>The cart's minimum quantity of associated variants needed to qualify for this tier's pricing.</w:t>
            </w:r>
          </w:p>
        </w:tc>
      </w:tr>
      <w:tr>
        <w:tc>
          <w:tcPr>
            <w:tcW w:type="dxa" w:w="2880"/>
          </w:tcPr>
          <w:p>
            <w:r>
              <w:t>quantity_max</w:t>
            </w:r>
          </w:p>
        </w:tc>
        <w:tc>
          <w:tcPr>
            <w:tcW w:type="dxa" w:w="2880"/>
          </w:tcPr>
          <w:p>
            <w:r>
              <w:t>integer</w:t>
            </w:r>
          </w:p>
        </w:tc>
        <w:tc>
          <w:tcPr>
            <w:tcW w:type="dxa" w:w="2880"/>
          </w:tcPr>
          <w:p>
            <w:r>
              <w:t>The cart's maximum allowed quantity of associated variants to qualify for this tier's pricing.</w:t>
            </w:r>
          </w:p>
        </w:tc>
      </w:tr>
      <w:tr>
        <w:tc>
          <w:tcPr>
            <w:tcW w:type="dxa" w:w="2880"/>
          </w:tcPr>
          <w:p>
            <w:r>
              <w:t>type</w:t>
            </w:r>
          </w:p>
        </w:tc>
        <w:tc>
          <w:tcPr>
            <w:tcW w:type="dxa" w:w="2880"/>
          </w:tcPr>
          <w:p>
            <w:r>
              <w:t>string</w:t>
            </w:r>
          </w:p>
        </w:tc>
        <w:tc>
          <w:tcPr>
            <w:tcW w:type="dxa" w:w="2880"/>
          </w:tcPr>
          <w:p>
            <w:r>
              <w:t>The type of adjustment that is made. Acceptable values: fixed, price, percent. Notes: price = adjustment amount per product; percent = adjustment as a percentage of the original price; fixed = adjusted absolute price of the product.</w:t>
            </w:r>
          </w:p>
        </w:tc>
      </w:tr>
      <w:tr>
        <w:tc>
          <w:tcPr>
            <w:tcW w:type="dxa" w:w="2880"/>
          </w:tcPr>
          <w:p>
            <w:r>
              <w:t>amount</w:t>
            </w:r>
          </w:p>
        </w:tc>
        <w:tc>
          <w:tcPr>
            <w:tcW w:type="dxa" w:w="2880"/>
          </w:tcPr>
          <w:p>
            <w:r>
              <w:t>number</w:t>
            </w:r>
          </w:p>
        </w:tc>
        <w:tc>
          <w:tcPr>
            <w:tcW w:type="dxa" w:w="2880"/>
          </w:tcPr>
          <w:p>
            <w:r>
              <w:t>The price adjustment amount. This value and the type decide the price per variant for the pricing tier.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"meta": {}</w:t>
        <w:br/>
        <w:t>}</w:t>
      </w:r>
    </w:p>
    <w:p>
      <w:pPr>
        <w:pStyle w:val="Heading3"/>
      </w:pPr>
      <w:r>
        <w:t>Error Response (422 Unprocessable Entity)</w:t>
      </w:r>
    </w:p>
    <w:p>
      <w:r>
        <w:t>Error response for batch PUT of Price Records. May include errors during partial update in non-strict mode.</w:t>
      </w:r>
    </w:p>
    <w:p>
      <w:r>
        <w:rPr>
          <w:b/>
          <w:color w:val="666666"/>
          <w:sz w:val="16"/>
        </w:rPr>
        <w:t>[json]</w:t>
      </w:r>
    </w:p>
    <w:p>
      <w:pPr>
        <w:shd w:fill="F2F2F2" w:val="clear"/>
      </w:pPr>
      <w:r>
        <w:rPr>
          <w:rFonts w:ascii="Courier New" w:hAnsi="Courier New"/>
          <w:sz w:val="17"/>
        </w:rPr>
        <w:t>{</w:t>
        <w:br/>
        <w:t xml:space="preserve"> "data": {</w:t>
        <w:br/>
        <w:t xml:space="preserve"> "price_list_id": 123,</w:t>
        <w:br/>
        <w:t xml:space="preserve"> "variant_id": 456,</w:t>
        <w:br/>
        <w:t xml:space="preserve"> "sku": "SKU-123",</w:t>
        <w:br/>
        <w:t xml:space="preserve"> "currency": "USD"</w:t>
        <w:br/>
        <w:t xml:space="preserve"> },</w:t>
        <w:br/>
        <w:t xml:space="preserve"> "field_errors": {</w:t>
        <w:br/>
        <w:t xml:space="preserve"> "price": "Must be a number"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Success: an object with additional properties (not specified). Error (422): contains submitted identifiers like price_list_id, variant_id/sku, currency.</w:t>
            </w:r>
          </w:p>
        </w:tc>
      </w:tr>
      <w:tr>
        <w:tc>
          <w:tcPr>
            <w:tcW w:type="dxa" w:w="2880"/>
          </w:tcPr>
          <w:p>
            <w:r>
              <w:t>meta</w:t>
            </w:r>
          </w:p>
        </w:tc>
        <w:tc>
          <w:tcPr>
            <w:tcW w:type="dxa" w:w="2880"/>
          </w:tcPr>
          <w:p>
            <w:r>
              <w:t>object</w:t>
            </w:r>
          </w:p>
        </w:tc>
        <w:tc>
          <w:tcPr>
            <w:tcW w:type="dxa" w:w="2880"/>
          </w:tcPr>
          <w:p>
            <w:r>
              <w:t>Success metadata object with additional properties (not specified).</w:t>
            </w:r>
          </w:p>
        </w:tc>
      </w:tr>
      <w:tr>
        <w:tc>
          <w:tcPr>
            <w:tcW w:type="dxa" w:w="2880"/>
          </w:tcPr>
          <w:p>
            <w:r>
              <w:t>field_errors</w:t>
            </w:r>
          </w:p>
        </w:tc>
        <w:tc>
          <w:tcPr>
            <w:tcW w:type="dxa" w:w="2880"/>
          </w:tcPr>
          <w:p>
            <w:r>
              <w:t>object</w:t>
            </w:r>
          </w:p>
        </w:tc>
        <w:tc>
          <w:tcPr>
            <w:tcW w:type="dxa" w:w="2880"/>
          </w:tcPr>
          <w:p>
            <w:r>
              <w:t>Error map of field name to error message (string). Present on 422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'https://api.bigcommerce.com/stores/{{BIG_COMMERCE_STORE_HASH}}/v3/pricelists/records' \</w:t>
        <w:br/>
        <w:t xml:space="preserve"> --header 'Accept: application/json' \</w:t>
        <w:br/>
        <w:t xml:space="preserve"> --header 'Content-Type: application/json' \</w:t>
        <w:br/>
        <w:t xml:space="preserve"> --data '[</w:t>
        <w:br/>
        <w:t xml:space="preserve">    {</w:t>
        <w:br/>
        <w:t xml:space="preserve"> "price_list_id": 123,</w:t>
        <w:br/>
        <w:t xml:space="preserve"> "variant_id": 456,</w:t>
        <w:br/>
        <w:t xml:space="preserve"> "currency": "USD",</w:t>
        <w:br/>
        <w:t xml:space="preserve"> "price": 19.99,</w:t>
        <w:br/>
        <w:t xml:space="preserve"> "sale_price": 14.99,</w:t>
        <w:br/>
        <w:t xml:space="preserve"> "bulk_pricing_tiers": [</w:t>
        <w:br/>
        <w:t xml:space="preserve">        {</w:t>
        <w:br/>
        <w:t xml:space="preserve"> "quantity_min": 5,</w:t>
        <w:br/>
        <w:t xml:space="preserve"> "quantity_max": 9,</w:t>
        <w:br/>
        <w:t xml:space="preserve"> "type": "percent",</w:t>
        <w:br/>
        <w:t xml:space="preserve"> "amount": 10</w:t>
        <w:br/>
        <w:t xml:space="preserve">        }</w:t>
        <w:br/>
        <w:t xml:space="preserve">      ]</w:t>
        <w:br/>
        <w:t xml:space="preserve">    },</w:t>
        <w:br/>
        <w:t xml:space="preserve">    {</w:t>
        <w:br/>
        <w:t xml:space="preserve"> "price_list_id": 124,</w:t>
        <w:br/>
        <w:t xml:space="preserve"> "sku": "TSHIRT-BLACK-S",</w:t>
        <w:br/>
        <w:t xml:space="preserve"> "currency": "USD",</w:t>
        <w:br/>
        <w:t xml:space="preserve"> "retail_price": 29.99,</w:t>
        <w:br/>
        <w:t xml:space="preserve"> "map_price": 24.99</w:t>
        <w:br/>
        <w:t xml:space="preserve">    }</w:t>
        <w:br/>
        <w:t xml:space="preserve">  ]'</w:t>
      </w:r>
    </w:p>
    <w:p>
      <w:pPr>
        <w:pStyle w:val="Heading3"/>
      </w:pPr>
      <w:r>
        <w:t>Example Usage</w:t>
      </w:r>
    </w:p>
    <w:p>
      <w:pPr>
        <w:pStyle w:val="Heading3"/>
      </w:pPr>
      <w:r>
        <w:t>Example 1: Upsert records by variant_id</w:t>
      </w:r>
    </w:p>
    <w:p>
      <w:r>
        <w:rPr>
          <w:b/>
          <w:color w:val="666666"/>
          <w:sz w:val="16"/>
        </w:rPr>
        <w:t>[bash]</w:t>
      </w:r>
    </w:p>
    <w:p>
      <w:pPr>
        <w:shd w:fill="F2F2F2" w:val="clear"/>
      </w:pPr>
      <w:r>
        <w:rPr>
          <w:rFonts w:ascii="Courier New" w:hAnsi="Courier New"/>
          <w:sz w:val="17"/>
        </w:rPr>
        <w:t>curl -X PUT \</w:t>
        <w:br/>
        <w:t xml:space="preserve"> 'https://api.bigcommerce.com/stores/{{BIG_COMMERCE_STORE_HASH}}/v3/pricelists/records' \</w:t>
        <w:br/>
        <w:t xml:space="preserve"> -H 'Accept: application/json' \</w:t>
        <w:br/>
        <w:t xml:space="preserve"> -H 'Content-Type: application/json' \</w:t>
        <w:br/>
        <w:t xml:space="preserve"> -d '[</w:t>
        <w:br/>
        <w:t xml:space="preserve">    {</w:t>
        <w:br/>
        <w:t xml:space="preserve"> "price_list_id": 123,</w:t>
        <w:br/>
        <w:t xml:space="preserve"> "variant_id": 456,</w:t>
        <w:br/>
        <w:t xml:space="preserve"> "currency": "USD",</w:t>
        <w:br/>
        <w:t xml:space="preserve"> "price": 19.99</w:t>
        <w:br/>
        <w:t xml:space="preserve">    }</w:t>
        <w:br/>
        <w:t xml:space="preserve">  ]'</w:t>
      </w:r>
    </w:p>
    <w:p>
      <w:pPr>
        <w:pStyle w:val="Heading3"/>
      </w:pPr>
      <w:r>
        <w:t>Example 2: Upsert records by sku</w:t>
      </w:r>
    </w:p>
    <w:p>
      <w:r>
        <w:rPr>
          <w:b/>
          <w:color w:val="666666"/>
          <w:sz w:val="16"/>
        </w:rPr>
        <w:t>[bash]</w:t>
      </w:r>
    </w:p>
    <w:p>
      <w:pPr>
        <w:shd w:fill="F2F2F2" w:val="clear"/>
      </w:pPr>
      <w:r>
        <w:rPr>
          <w:rFonts w:ascii="Courier New" w:hAnsi="Courier New"/>
          <w:sz w:val="17"/>
        </w:rPr>
        <w:t>curl -X PUT \</w:t>
        <w:br/>
        <w:t xml:space="preserve"> 'https://api.bigcommerce.com/stores/{{BIG_COMMERCE_STORE_HASH}}/v3/pricelists/records' \</w:t>
        <w:br/>
        <w:t xml:space="preserve"> -H 'Accept: application/json' \</w:t>
        <w:br/>
        <w:t xml:space="preserve"> -H 'Content-Type: application/json' \</w:t>
        <w:br/>
        <w:t xml:space="preserve"> -d '[</w:t>
        <w:br/>
        <w:t xml:space="preserve">    {</w:t>
        <w:br/>
        <w:t xml:space="preserve"> "price_list_id": 123,</w:t>
        <w:br/>
        <w:t xml:space="preserve"> "sku": "SKU-123",</w:t>
        <w:br/>
        <w:t xml:space="preserve"> "currency": "USD",</w:t>
        <w:br/>
        <w:t xml:space="preserve"> "sale_price": 15.5</w:t>
        <w:br/>
        <w:t xml:space="preserve">    }</w:t>
        <w:br/>
        <w:t xml:space="preserve">  ]'</w:t>
      </w:r>
    </w:p>
    <w:p>
      <w:pPr>
        <w:pStyle w:val="Heading3"/>
      </w:pPr>
      <w:r>
        <w:t>Example 3: Include bulk pricing tiers</w:t>
      </w:r>
    </w:p>
    <w:p>
      <w:r>
        <w:rPr>
          <w:b/>
          <w:color w:val="666666"/>
          <w:sz w:val="16"/>
        </w:rPr>
        <w:t>[bash]</w:t>
      </w:r>
    </w:p>
    <w:p>
      <w:pPr>
        <w:shd w:fill="F2F2F2" w:val="clear"/>
      </w:pPr>
      <w:r>
        <w:rPr>
          <w:rFonts w:ascii="Courier New" w:hAnsi="Courier New"/>
          <w:sz w:val="17"/>
        </w:rPr>
        <w:t>curl -X PUT \</w:t>
        <w:br/>
        <w:t xml:space="preserve"> 'https://api.bigcommerce.com/stores/{{BIG_COMMERCE_STORE_HASH}}/v3/pricelists/records' \</w:t>
        <w:br/>
        <w:t xml:space="preserve"> -H 'Accept: application/json' \</w:t>
        <w:br/>
        <w:t xml:space="preserve"> -H 'Content-Type: application/json' \</w:t>
        <w:br/>
        <w:t xml:space="preserve"> -d '[</w:t>
        <w:br/>
        <w:t xml:space="preserve">    {</w:t>
        <w:br/>
        <w:t xml:space="preserve"> "price_list_id": 123,</w:t>
        <w:br/>
        <w:t xml:space="preserve"> "variant_id": 456,</w:t>
        <w:br/>
        <w:t xml:space="preserve"> "currency": "USD",</w:t>
        <w:br/>
        <w:t xml:space="preserve"> "price": 20,</w:t>
        <w:br/>
        <w:t xml:space="preserve"> "bulk_pricing_tiers": [</w:t>
        <w:br/>
        <w:t xml:space="preserve">        { "quantity_min": 2, "quantity_max": 4, "type": "price", "amount": 18 },</w:t>
        <w:br/>
        <w:t xml:space="preserve">        { "quantity_min": 5, "quantity_max": 10, "type": "fixed", "amount": 16 }</w:t>
        <w:br/>
        <w:t xml:space="preserve">      ]</w:t>
        <w:br/>
        <w:t xml:space="preserve">    }</w:t>
        <w:br/>
        <w:t xml:space="preserve">  ]'</w:t>
      </w:r>
    </w:p>
    <w:p>
      <w:pPr>
        <w:pStyle w:val="Heading3"/>
      </w:pPr>
      <w:r>
        <w:t>Behavior</w:t>
      </w:r>
    </w:p>
    <w:p>
      <w:pPr>
        <w:pStyle w:val="ListBullet"/>
      </w:pPr>
      <w:r>
        <w:t>Accepts a JSON request body representing a batch of Price List Records (may span multiple price lists).</w:t>
      </w:r>
    </w:p>
    <w:p>
      <w:pPr>
        <w:pStyle w:val="ListBullet"/>
      </w:pPr>
      <w:r>
        <w:t>Creates new records or updates existing records for the specified price_list_id + (variant_id or sku) + currency.</w:t>
      </w:r>
    </w:p>
    <w:p>
      <w:pPr>
        <w:pStyle w:val="ListBullet"/>
      </w:pPr>
      <w:r>
        <w:t>Returns a success envelope (data, meta) on 200.</w:t>
      </w:r>
    </w:p>
    <w:p>
      <w:pPr>
        <w:pStyle w:val="ListBullet"/>
      </w:pPr>
      <w:r>
        <w:t>Returns validation/field errors on 422 (may include partial update errors in non-strict mode).</w:t>
      </w:r>
    </w:p>
    <w:p>
      <w:pPr>
        <w:pStyle w:val="Heading3"/>
      </w:pPr>
      <w:r>
        <w:t>Notes</w:t>
      </w:r>
    </w:p>
    <w:p>
      <w:pPr>
        <w:pStyle w:val="ListBullet"/>
      </w:pPr>
      <w:r>
        <w:t>Either variant_id or sku is required for each record.</w:t>
      </w:r>
    </w:p>
    <w:p>
      <w:pPr>
        <w:pStyle w:val="ListBullet"/>
      </w:pPr>
      <w:r>
        <w:t>Concurrency limit is 1 for this operation.</w:t>
      </w:r>
    </w:p>
    <w:p>
      <w:pPr>
        <w:pStyle w:val="ListBullet"/>
      </w:pPr>
      <w:r>
        <w:t>Documentation notes: POST is advised for better performance when creating price records (even though this endpoint is PUT).</w:t>
      </w:r>
    </w:p>
    <w:p>
      <w:pPr>
        <w:pStyle w:val="Heading3"/>
      </w:pPr>
      <w:r>
        <w:t>Gotchas</w:t>
      </w:r>
    </w:p>
    <w:p>
      <w:pPr>
        <w:pStyle w:val="ListBullet"/>
      </w:pPr>
      <w:r>
        <w:t>Sending multiple concurrent requests to this endpoint may violate the concurrency limit of 1.</w:t>
      </w:r>
    </w:p>
    <w:p>
      <w:pPr>
        <w:pStyle w:val="ListBullet"/>
      </w:pPr>
      <w:r>
        <w:t>If you omit both variant_id and sku, the record is invalid.</w:t>
      </w:r>
    </w:p>
    <w:p>
      <w:pPr>
        <w:pStyle w:val="ListBullet"/>
      </w:pPr>
      <w:r>
        <w:t>type in bulk_pricing_tiers must be one of: fixed, price, percent.</w:t>
      </w:r>
    </w:p>
    <w:p>
      <w:pPr>
        <w:pStyle w:val="Heading3"/>
      </w:pPr>
      <w:r>
        <w:t>Error Handling</w:t>
      </w:r>
    </w:p>
    <w:p>
      <w:pPr>
        <w:pStyle w:val="ListBullet"/>
      </w:pPr>
      <w:r>
        <w:t>422 Unprocessable Entity: Validation errors for one or more records; may include partial update errors in non-strict mode via field_errors.</w:t>
      </w:r>
    </w:p>
    <w:p>
      <w:pPr>
        <w:pStyle w:val="Heading3"/>
      </w:pPr>
      <w:r>
        <w:t>Related priceListRecords actions</w:t>
      </w:r>
    </w:p>
    <w:p>
      <w:pPr>
        <w:pStyle w:val="ListBullet"/>
      </w:pPr>
      <w:r>
        <w:t>[POST] Create a Batch of Price List Records — /v3/pricelists/records</w:t>
      </w:r>
    </w:p>
    <w:p>
      <w:pPr>
        <w:pStyle w:val="ListBullet"/>
      </w:pPr>
      <w:r>
        <w:t>[POST] Create Price List Records (Batch) — /v3/pricelists/{{priceListId}}/records</w:t>
      </w:r>
    </w:p>
    <w:p>
      <w:pPr>
        <w:pStyle w:val="ListBullet"/>
      </w:pPr>
      <w:r>
        <w:t>[DELETE] Delete a Price List’s Records — /v3/pricelists/{{priceListId}}/records</w:t>
      </w:r>
    </w:p>
    <w:p>
      <w:pPr>
        <w:pStyle w:val="ListBullet"/>
      </w:pPr>
      <w:r>
        <w:t>[DELETE] Delete a Price List Record by Currency Code — /v3/pricelists/{{priceListId}}/records/{{variantId}}/{{currencyCode}}</w:t>
      </w:r>
    </w:p>
    <w:p>
      <w:pPr>
        <w:pStyle w:val="ListBullet"/>
      </w:pPr>
      <w:r>
        <w:t>[GET] Get a Price List Record by Currency Code — /v3/pricelists/{{priceListId}}/records/{{variantId}}/{{currencyCode}}</w:t>
      </w:r>
    </w:p>
    <w:p>
      <w:pPr>
        <w:pStyle w:val="ListBullet"/>
      </w:pPr>
      <w:r>
        <w:t>[GET] List a Price List’s Records — /v3/pricelists/{{priceListId}}/records</w:t>
      </w:r>
    </w:p>
    <w:p>
      <w:r>
        <w:br w:type="page"/>
      </w:r>
    </w:p>
    <w:p>
      <w:pPr>
        <w:pStyle w:val="Heading2"/>
      </w:pPr>
      <w:r>
        <w:t>516. [POST] Create Price List Records (Batch)</w:t>
      </w:r>
    </w:p>
    <w:p>
      <w:r>
        <w:rPr>
          <w:b/>
        </w:rPr>
        <w:t xml:space="preserve">Endpoint: </w:t>
      </w:r>
      <w:r>
        <w:rPr>
          <w:rFonts w:ascii="Courier New" w:hAnsi="Courier New"/>
          <w:sz w:val="18"/>
        </w:rPr>
        <w:t>/v3/pricelists/{{priceListId}}/records</w:t>
      </w:r>
    </w:p>
    <w:p>
      <w:pPr>
        <w:pStyle w:val="Heading3"/>
      </w:pPr>
      <w:r>
        <w:t>Prerequisites</w:t>
      </w:r>
    </w:p>
    <w:p>
      <w:pPr>
        <w:pStyle w:val="ListBullet"/>
      </w:pPr>
      <w:r>
        <w:t>You must have an existing Price List.</w:t>
      </w:r>
    </w:p>
    <w:p>
      <w:pPr>
        <w:pStyle w:val="ListBullet"/>
      </w:pPr>
      <w:r>
        <w:t>Batch requests support up to 100 records per request.</w:t>
      </w:r>
    </w:p>
    <w:p>
      <w:pPr>
        <w:pStyle w:val="Heading3"/>
      </w:pPr>
      <w:r>
        <w:t>Method</w:t>
      </w:r>
    </w:p>
    <w:p>
      <w:r>
        <w:t>POST</w:t>
      </w:r>
    </w:p>
    <w:p>
      <w:pPr>
        <w:pStyle w:val="Heading3"/>
      </w:pPr>
      <w:r>
        <w:t>URL</w:t>
      </w:r>
    </w:p>
    <w:p>
      <w:r>
        <w:t>https://api.bigcommerce.com/stores/{{BIG_COMMERCE_STORE_HASH}}/v3/pricelists/{{price_list_id}}/records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Price List Records in bulk for a specific Price List. Each record associates pricing (and optional bulk pricing tiers) with either a variant_id or a sku, and a required currency.</w:t>
      </w:r>
    </w:p>
    <w:p>
      <w:pPr>
        <w:pStyle w:val="Heading3"/>
      </w:pPr>
      <w:r>
        <w:t>Enforcement Rules</w:t>
      </w:r>
    </w:p>
    <w:p>
      <w:pPr>
        <w:pStyle w:val="ListBullet"/>
      </w:pPr>
      <w:r>
        <w:t>The price_list_id path parameter must always be present.</w:t>
      </w:r>
    </w:p>
    <w:p>
      <w:pPr>
        <w:pStyle w:val="ListBullet"/>
      </w:pPr>
      <w:r>
        <w:t>Always construct the path as /v3/pricelists/{{price_list_id}}/records, where {{price_list_id}} is a non-empty integer value.</w:t>
      </w:r>
    </w:p>
    <w:p>
      <w:pPr>
        <w:pStyle w:val="ListBullet"/>
      </w:pPr>
      <w:r>
        <w:t>Do not call the API with a missing or empty price_list_id (e.g., avoid /v3/pricelists//records or /v3/pricelists/records).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Concurrency note: Up to 10 concurrent batch create requests are supported per store; exceeding this may return 429.</w:t>
      </w:r>
    </w:p>
    <w:p>
      <w:pPr>
        <w:pStyle w:val="Heading3"/>
      </w:pPr>
      <w:r>
        <w:t>Valid Examples</w:t>
      </w:r>
    </w:p>
    <w:p>
      <w:r>
        <w:rPr>
          <w:b/>
          <w:color w:val="666666"/>
          <w:sz w:val="16"/>
        </w:rPr>
        <w:t>[http]</w:t>
      </w:r>
    </w:p>
    <w:p>
      <w:pPr>
        <w:shd w:fill="F2F2F2" w:val="clear"/>
      </w:pPr>
      <w:r>
        <w:rPr>
          <w:rFonts w:ascii="Courier New" w:hAnsi="Courier New"/>
          <w:sz w:val="17"/>
        </w:rPr>
        <w:t>/v3/pricelists/12/records</w:t>
        <w:br/>
        <w:t>/v3/pricelists/987/records</w:t>
      </w:r>
    </w:p>
    <w:p>
      <w:pPr>
        <w:pStyle w:val="Heading3"/>
      </w:pPr>
      <w:r>
        <w:t>Invalid Examples</w:t>
      </w:r>
    </w:p>
    <w:p>
      <w:r>
        <w:rPr>
          <w:b/>
          <w:color w:val="666666"/>
          <w:sz w:val="16"/>
        </w:rPr>
        <w:t>[http]</w:t>
      </w:r>
    </w:p>
    <w:p>
      <w:pPr>
        <w:shd w:fill="F2F2F2" w:val="clear"/>
      </w:pPr>
      <w:r>
        <w:rPr>
          <w:rFonts w:ascii="Courier New" w:hAnsi="Courier New"/>
          <w:sz w:val="17"/>
        </w:rPr>
        <w:t>/v3/pricelists//records</w:t>
        <w:br/>
        <w:t>/v3/pricelists/records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price_list_id</w:t>
            </w:r>
          </w:p>
        </w:tc>
        <w:tc>
          <w:tcPr>
            <w:tcW w:type="dxa" w:w="2880"/>
          </w:tcPr>
          <w:p>
            <w:r>
              <w:t>integer</w:t>
            </w:r>
          </w:p>
        </w:tc>
        <w:tc>
          <w:tcPr>
            <w:tcW w:type="dxa" w:w="2880"/>
          </w:tcPr>
          <w:p>
            <w:r>
              <w:t>The ID of the Price List to create records for.</w:t>
            </w:r>
          </w:p>
        </w:tc>
      </w:tr>
    </w:tbl>
    <w:p/>
    <w:p>
      <w:pPr>
        <w:pStyle w:val="Heading3"/>
      </w:pPr>
      <w:r>
        <w:t>Required Request Body Fields</w:t>
      </w:r>
    </w:p>
    <w:p>
      <w:r>
        <w:rPr>
          <w:b/>
        </w:rPr>
        <w:t>Note: The documentation describes record fields, but does not explicitly show the top-level body shape. This endpoint is described as a batch POST and supports up to 100 items per request; implement as an array of record objects unless your client SDK specifies otherwise.</w:t>
      </w:r>
    </w:p>
    <w:p>
      <w:r>
        <w:t>For each record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currency</w:t>
            </w:r>
          </w:p>
        </w:tc>
        <w:tc>
          <w:tcPr>
            <w:tcW w:type="dxa" w:w="2880"/>
          </w:tcPr>
          <w:p>
            <w:r>
              <w:t>string</w:t>
            </w:r>
          </w:p>
        </w:tc>
        <w:tc>
          <w:tcPr>
            <w:tcW w:type="dxa" w:w="2880"/>
          </w:tcPr>
          <w:p>
            <w:r>
              <w:t>Required. 3-letter currency code associated with this price set (example: "usd").</w:t>
            </w:r>
          </w:p>
        </w:tc>
      </w:tr>
      <w:tr>
        <w:tc>
          <w:tcPr>
            <w:tcW w:type="dxa" w:w="2880"/>
          </w:tcPr>
          <w:p>
            <w:r>
              <w:t>variant_id</w:t>
            </w:r>
          </w:p>
        </w:tc>
        <w:tc>
          <w:tcPr>
            <w:tcW w:type="dxa" w:w="2880"/>
          </w:tcPr>
          <w:p>
            <w:r>
              <w:t>integer</w:t>
            </w:r>
          </w:p>
        </w:tc>
        <w:tc>
          <w:tcPr>
            <w:tcW w:type="dxa" w:w="2880"/>
          </w:tcPr>
          <w:p>
            <w:r>
              <w:t>Required conditionally. Variant ID associated with this price set. Either variant_id or sku is required (example: 331).</w:t>
            </w:r>
          </w:p>
        </w:tc>
      </w:tr>
      <w:tr>
        <w:tc>
          <w:tcPr>
            <w:tcW w:type="dxa" w:w="2880"/>
          </w:tcPr>
          <w:p>
            <w:r>
              <w:t>sku</w:t>
            </w:r>
          </w:p>
        </w:tc>
        <w:tc>
          <w:tcPr>
            <w:tcW w:type="dxa" w:w="2880"/>
          </w:tcPr>
          <w:p>
            <w:r>
              <w:t>string</w:t>
            </w:r>
          </w:p>
        </w:tc>
        <w:tc>
          <w:tcPr>
            <w:tcW w:type="dxa" w:w="2880"/>
          </w:tcPr>
          <w:p>
            <w:r>
              <w:t>Required conditionally. SKU associated with this price set if it exists. Either sku or variant_id is required (example: "SMB-123").</w:t>
            </w:r>
          </w:p>
        </w:tc>
      </w:tr>
    </w:tbl>
    <w:p/>
    <w:p>
      <w:pPr>
        <w:pStyle w:val="Heading3"/>
      </w:pPr>
      <w:r>
        <w:t>Optional Request Body Fields</w:t>
      </w:r>
    </w:p>
    <w:p>
      <w:r>
        <w:t>For each record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price</w:t>
            </w:r>
          </w:p>
        </w:tc>
        <w:tc>
          <w:tcPr>
            <w:tcW w:type="dxa" w:w="2880"/>
          </w:tcPr>
          <w:p>
            <w:r>
              <w:t>number</w:t>
            </w:r>
          </w:p>
        </w:tc>
        <w:tc>
          <w:tcPr>
            <w:tcW w:type="dxa" w:w="2880"/>
          </w:tcPr>
          <w:p>
            <w:r>
              <w:t>List price override for the variant/product (example: 3.99).</w:t>
            </w:r>
          </w:p>
        </w:tc>
      </w:tr>
      <w:tr>
        <w:tc>
          <w:tcPr>
            <w:tcW w:type="dxa" w:w="2880"/>
          </w:tcPr>
          <w:p>
            <w:r>
              <w:t>sale_price</w:t>
            </w:r>
          </w:p>
        </w:tc>
        <w:tc>
          <w:tcPr>
            <w:tcW w:type="dxa" w:w="2880"/>
          </w:tcPr>
          <w:p>
            <w:r>
              <w:t>number</w:t>
            </w:r>
          </w:p>
        </w:tc>
        <w:tc>
          <w:tcPr>
            <w:tcW w:type="dxa" w:w="2880"/>
          </w:tcPr>
          <w:p>
            <w:r>
              <w:t>Sale price override. If empty, treated as not set (example: 3.49).</w:t>
            </w:r>
          </w:p>
        </w:tc>
      </w:tr>
      <w:tr>
        <w:tc>
          <w:tcPr>
            <w:tcW w:type="dxa" w:w="2880"/>
          </w:tcPr>
          <w:p>
            <w:r>
              <w:t>retail_price</w:t>
            </w:r>
          </w:p>
        </w:tc>
        <w:tc>
          <w:tcPr>
            <w:tcW w:type="dxa" w:w="2880"/>
          </w:tcPr>
          <w:p>
            <w:r>
              <w:t>number</w:t>
            </w:r>
          </w:p>
        </w:tc>
        <w:tc>
          <w:tcPr>
            <w:tcW w:type="dxa" w:w="2880"/>
          </w:tcPr>
          <w:p>
            <w:r>
              <w:t>Retail price override. If empty, treated as not set (example: 4.99).</w:t>
            </w:r>
          </w:p>
        </w:tc>
      </w:tr>
      <w:tr>
        <w:tc>
          <w:tcPr>
            <w:tcW w:type="dxa" w:w="2880"/>
          </w:tcPr>
          <w:p>
            <w:r>
              <w:t>map_price</w:t>
            </w:r>
          </w:p>
        </w:tc>
        <w:tc>
          <w:tcPr>
            <w:tcW w:type="dxa" w:w="2880"/>
          </w:tcPr>
          <w:p>
            <w:r>
              <w:t>number</w:t>
            </w:r>
          </w:p>
        </w:tc>
        <w:tc>
          <w:tcPr>
            <w:tcW w:type="dxa" w:w="2880"/>
          </w:tcPr>
          <w:p>
            <w:r>
              <w:t>MAP price override. If empty, treated as not set (example: 2.5).</w:t>
            </w:r>
          </w:p>
        </w:tc>
      </w:tr>
      <w:tr>
        <w:tc>
          <w:tcPr>
            <w:tcW w:type="dxa" w:w="2880"/>
          </w:tcPr>
          <w:p>
            <w:r>
              <w:t>bulk_pricing_tiers</w:t>
            </w:r>
          </w:p>
        </w:tc>
        <w:tc>
          <w:tcPr>
            <w:tcW w:type="dxa" w:w="2880"/>
          </w:tcPr>
          <w:p>
            <w:r>
              <w:t>array</w:t>
            </w:r>
          </w:p>
        </w:tc>
        <w:tc>
          <w:tcPr>
            <w:tcW w:type="dxa" w:w="2880"/>
          </w:tcPr>
          <w:p>
            <w:r>
              <w:t>Array of bulk pricing tier objects.</w:t>
            </w:r>
          </w:p>
        </w:tc>
      </w:tr>
    </w:tbl>
    <w:p/>
    <w:p>
      <w:pPr>
        <w:pStyle w:val="Heading3"/>
      </w:pPr>
      <w:r>
        <w:t>bulk_pricing_tiers[]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quantity_min</w:t>
            </w:r>
          </w:p>
        </w:tc>
        <w:tc>
          <w:tcPr>
            <w:tcW w:type="dxa" w:w="2880"/>
          </w:tcPr>
          <w:p>
            <w:r>
              <w:t>integer</w:t>
            </w:r>
          </w:p>
        </w:tc>
        <w:tc>
          <w:tcPr>
            <w:tcW w:type="dxa" w:w="2880"/>
          </w:tcPr>
          <w:p>
            <w:r>
              <w:t>Minimum quantity in cart to qualify for this tier.</w:t>
            </w:r>
          </w:p>
        </w:tc>
      </w:tr>
      <w:tr>
        <w:tc>
          <w:tcPr>
            <w:tcW w:type="dxa" w:w="2880"/>
          </w:tcPr>
          <w:p>
            <w:r>
              <w:t>quantity_max</w:t>
            </w:r>
          </w:p>
        </w:tc>
        <w:tc>
          <w:tcPr>
            <w:tcW w:type="dxa" w:w="2880"/>
          </w:tcPr>
          <w:p>
            <w:r>
              <w:t>integer</w:t>
            </w:r>
          </w:p>
        </w:tc>
        <w:tc>
          <w:tcPr>
            <w:tcW w:type="dxa" w:w="2880"/>
          </w:tcPr>
          <w:p>
            <w:r>
              <w:t>Maximum quantity allowed to qualify for this tier.</w:t>
            </w:r>
          </w:p>
        </w:tc>
      </w:tr>
      <w:tr>
        <w:tc>
          <w:tcPr>
            <w:tcW w:type="dxa" w:w="2880"/>
          </w:tcPr>
          <w:p>
            <w:r>
              <w:t>type</w:t>
            </w:r>
          </w:p>
        </w:tc>
        <w:tc>
          <w:tcPr>
            <w:tcW w:type="dxa" w:w="2880"/>
          </w:tcPr>
          <w:p>
            <w:r>
              <w:t>string</w:t>
            </w:r>
          </w:p>
        </w:tc>
        <w:tc>
          <w:tcPr>
            <w:tcW w:type="dxa" w:w="2880"/>
          </w:tcPr>
          <w:p>
            <w:r>
              <w:t>Adjustment type. Acceptable values: fixed, price, percent.</w:t>
            </w:r>
          </w:p>
        </w:tc>
      </w:tr>
      <w:tr>
        <w:tc>
          <w:tcPr>
            <w:tcW w:type="dxa" w:w="2880"/>
          </w:tcPr>
          <w:p>
            <w:r>
              <w:t>amount</w:t>
            </w:r>
          </w:p>
        </w:tc>
        <w:tc>
          <w:tcPr>
            <w:tcW w:type="dxa" w:w="2880"/>
          </w:tcPr>
          <w:p>
            <w:r>
              <w:t>number</w:t>
            </w:r>
          </w:p>
        </w:tc>
        <w:tc>
          <w:tcPr>
            <w:tcW w:type="dxa" w:w="2880"/>
          </w:tcPr>
          <w:p>
            <w:r>
              <w:t>Price adjustment amount; interpretation depends on 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"meta": {}</w:t>
        <w:br/>
        <w:t>}</w:t>
      </w:r>
    </w:p>
    <w:p>
      <w:pPr>
        <w:pStyle w:val="Heading3"/>
      </w:pPr>
      <w:r>
        <w:t>Error Response (422 Unprocessable Entity)</w:t>
      </w:r>
    </w:p>
    <w:p>
      <w:r>
        <w:t>May include errors during partial create in non-strict mode.</w:t>
      </w:r>
    </w:p>
    <w:p>
      <w:r>
        <w:rPr>
          <w:b/>
          <w:color w:val="666666"/>
          <w:sz w:val="16"/>
        </w:rPr>
        <w:t>[json]</w:t>
      </w:r>
    </w:p>
    <w:p>
      <w:pPr>
        <w:shd w:fill="F2F2F2" w:val="clear"/>
      </w:pPr>
      <w:r>
        <w:rPr>
          <w:rFonts w:ascii="Courier New" w:hAnsi="Courier New"/>
          <w:sz w:val="17"/>
        </w:rPr>
        <w:t>{</w:t>
        <w:br/>
        <w:t xml:space="preserve"> "batch_errors": [</w:t>
        <w:br/>
        <w:t xml:space="preserve"> {</w:t>
        <w:br/>
        <w:t xml:space="preserve"> "data": {</w:t>
        <w:br/>
        <w:t xml:space="preserve"> "price_list_id": 12,</w:t>
        <w:br/>
        <w:t xml:space="preserve"> "variant_id": 331,</w:t>
        <w:br/>
        <w:t xml:space="preserve"> "sku": "SMB-123",</w:t>
        <w:br/>
        <w:t xml:space="preserve"> "currency": "usd"</w:t>
        <w:br/>
        <w:t xml:space="preserve"> },</w:t>
        <w:br/>
        <w:t xml:space="preserve"> "field_errors": {</w:t>
        <w:br/>
        <w:t xml:space="preserve"> "additionalProperties": "any"</w:t>
        <w:br/>
        <w:t xml:space="preserve"> }</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 429,</w:t>
        <w:br/>
        <w:t xml:space="preserve"> "title": "Too many requests",</w:t>
        <w:br/>
        <w:t xml:space="preserve"> "type": "/api-docs/getting-started/api-status-codes",</w:t>
        <w:br/>
        <w:t xml:space="preserve"> "errors": {}</w:t>
        <w:br/>
        <w:t>}</w:t>
      </w:r>
    </w:p>
    <w:p>
      <w:pPr>
        <w:pStyle w:val="Heading3"/>
      </w:pPr>
      <w:r>
        <w:t>Response Fields</w:t>
      </w:r>
    </w:p>
    <w:p>
      <w:pPr>
        <w:pStyle w:val="Heading3"/>
      </w:pPr>
      <w:r>
        <w:t>200 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Returned payload for the batch create operation (structure not specified in provided documentation).</w:t>
            </w:r>
          </w:p>
        </w:tc>
      </w:tr>
      <w:tr>
        <w:tc>
          <w:tcPr>
            <w:tcW w:type="dxa" w:w="2880"/>
          </w:tcPr>
          <w:p>
            <w:r>
              <w:t>meta</w:t>
            </w:r>
          </w:p>
        </w:tc>
        <w:tc>
          <w:tcPr>
            <w:tcW w:type="dxa" w:w="2880"/>
          </w:tcPr>
          <w:p>
            <w:r>
              <w:t>object</w:t>
            </w:r>
          </w:p>
        </w:tc>
        <w:tc>
          <w:tcPr>
            <w:tcW w:type="dxa" w:w="2880"/>
          </w:tcPr>
          <w:p>
            <w:r>
              <w:t>Metadata (structure not specified in provided documentation).</w:t>
            </w:r>
          </w:p>
        </w:tc>
      </w:tr>
    </w:tbl>
    <w:p/>
    <w:p>
      <w:pPr>
        <w:pStyle w:val="Heading3"/>
      </w:pPr>
      <w:r>
        <w:t>422 Unprocessable Entity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batch_errors</w:t>
            </w:r>
          </w:p>
        </w:tc>
        <w:tc>
          <w:tcPr>
            <w:tcW w:type="dxa" w:w="2880"/>
          </w:tcPr>
          <w:p>
            <w:r>
              <w:t>array</w:t>
            </w:r>
          </w:p>
        </w:tc>
        <w:tc>
          <w:tcPr>
            <w:tcW w:type="dxa" w:w="2880"/>
          </w:tcPr>
          <w:p>
            <w:r>
              <w:t>List of per-record errors for the batch request.</w:t>
            </w:r>
          </w:p>
        </w:tc>
      </w:tr>
      <w:tr>
        <w:tc>
          <w:tcPr>
            <w:tcW w:type="dxa" w:w="2880"/>
          </w:tcPr>
          <w:p>
            <w:r>
              <w:t>batch_errors[].data.price_list_id</w:t>
            </w:r>
          </w:p>
        </w:tc>
        <w:tc>
          <w:tcPr>
            <w:tcW w:type="dxa" w:w="2880"/>
          </w:tcPr>
          <w:p>
            <w:r>
              <w:t>integer</w:t>
            </w:r>
          </w:p>
        </w:tc>
        <w:tc>
          <w:tcPr>
            <w:tcW w:type="dxa" w:w="2880"/>
          </w:tcPr>
          <w:p>
            <w:r>
              <w:t>The Price List associated with the record that errored.</w:t>
            </w:r>
          </w:p>
        </w:tc>
      </w:tr>
      <w:tr>
        <w:tc>
          <w:tcPr>
            <w:tcW w:type="dxa" w:w="2880"/>
          </w:tcPr>
          <w:p>
            <w:r>
              <w:t>batch_errors[].data.variant_id</w:t>
            </w:r>
          </w:p>
        </w:tc>
        <w:tc>
          <w:tcPr>
            <w:tcW w:type="dxa" w:w="2880"/>
          </w:tcPr>
          <w:p>
            <w:r>
              <w:t>integer</w:t>
            </w:r>
          </w:p>
        </w:tc>
        <w:tc>
          <w:tcPr>
            <w:tcW w:type="dxa" w:w="2880"/>
          </w:tcPr>
          <w:p>
            <w:r>
              <w:t>Variant ID associated with the errored record (either this or sku is required).</w:t>
            </w:r>
          </w:p>
        </w:tc>
      </w:tr>
      <w:tr>
        <w:tc>
          <w:tcPr>
            <w:tcW w:type="dxa" w:w="2880"/>
          </w:tcPr>
          <w:p>
            <w:r>
              <w:t>batch_errors[].data.sku</w:t>
            </w:r>
          </w:p>
        </w:tc>
        <w:tc>
          <w:tcPr>
            <w:tcW w:type="dxa" w:w="2880"/>
          </w:tcPr>
          <w:p>
            <w:r>
              <w:t>string</w:t>
            </w:r>
          </w:p>
        </w:tc>
        <w:tc>
          <w:tcPr>
            <w:tcW w:type="dxa" w:w="2880"/>
          </w:tcPr>
          <w:p>
            <w:r>
              <w:t>SKU associated with the errored record (either this or variant_id is required).</w:t>
            </w:r>
          </w:p>
        </w:tc>
      </w:tr>
      <w:tr>
        <w:tc>
          <w:tcPr>
            <w:tcW w:type="dxa" w:w="2880"/>
          </w:tcPr>
          <w:p>
            <w:r>
              <w:t>batch_errors[].data.currency</w:t>
            </w:r>
          </w:p>
        </w:tc>
        <w:tc>
          <w:tcPr>
            <w:tcW w:type="dxa" w:w="2880"/>
          </w:tcPr>
          <w:p>
            <w:r>
              <w:t>string</w:t>
            </w:r>
          </w:p>
        </w:tc>
        <w:tc>
          <w:tcPr>
            <w:tcW w:type="dxa" w:w="2880"/>
          </w:tcPr>
          <w:p>
            <w:r>
              <w:t>3-letter currency code for the errored record.</w:t>
            </w:r>
          </w:p>
        </w:tc>
      </w:tr>
      <w:tr>
        <w:tc>
          <w:tcPr>
            <w:tcW w:type="dxa" w:w="2880"/>
          </w:tcPr>
          <w:p>
            <w:r>
              <w:t>batch_errors[].field_errors</w:t>
            </w:r>
          </w:p>
        </w:tc>
        <w:tc>
          <w:tcPr>
            <w:tcW w:type="dxa" w:w="2880"/>
          </w:tcPr>
          <w:p>
            <w:r>
              <w:t>object</w:t>
            </w:r>
          </w:p>
        </w:tc>
        <w:tc>
          <w:tcPr>
            <w:tcW w:type="dxa" w:w="2880"/>
          </w:tcPr>
          <w:p>
            <w:r>
              <w:t>Field-level errors (schema not fully specified).</w:t>
            </w:r>
          </w:p>
        </w:tc>
      </w:tr>
    </w:tbl>
    <w:p/>
    <w:p>
      <w:pPr>
        <w:pStyle w:val="Heading3"/>
      </w:pPr>
      <w:r>
        <w:t>429 Too Many Requests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w:t>
            </w:r>
          </w:p>
        </w:tc>
      </w:tr>
      <w:tr>
        <w:tc>
          <w:tcPr>
            <w:tcW w:type="dxa" w:w="2880"/>
          </w:tcPr>
          <w:p>
            <w:r>
              <w:t>title</w:t>
            </w:r>
          </w:p>
        </w:tc>
        <w:tc>
          <w:tcPr>
            <w:tcW w:type="dxa" w:w="2880"/>
          </w:tcPr>
          <w:p>
            <w:r>
              <w:t>string</w:t>
            </w:r>
          </w:p>
        </w:tc>
        <w:tc>
          <w:tcPr>
            <w:tcW w:type="dxa" w:w="2880"/>
          </w:tcPr>
          <w:p>
            <w:r>
              <w:t>Error title.</w:t>
            </w:r>
          </w:p>
        </w:tc>
      </w:tr>
      <w:tr>
        <w:tc>
          <w:tcPr>
            <w:tcW w:type="dxa" w:w="2880"/>
          </w:tcPr>
          <w:p>
            <w:r>
              <w:t>type</w:t>
            </w:r>
          </w:p>
        </w:tc>
        <w:tc>
          <w:tcPr>
            <w:tcW w:type="dxa" w:w="2880"/>
          </w:tcPr>
          <w:p>
            <w:r>
              <w:t>string</w:t>
            </w:r>
          </w:p>
        </w:tc>
        <w:tc>
          <w:tcPr>
            <w:tcW w:type="dxa" w:w="2880"/>
          </w:tcPr>
          <w:p>
            <w:r>
              <w:t>Error type reference.</w:t>
            </w:r>
          </w:p>
        </w:tc>
      </w:tr>
      <w:tr>
        <w:tc>
          <w:tcPr>
            <w:tcW w:type="dxa" w:w="2880"/>
          </w:tcPr>
          <w:p>
            <w:r>
              <w:t>instance</w:t>
            </w:r>
          </w:p>
        </w:tc>
        <w:tc>
          <w:tcPr>
            <w:tcW w:type="dxa" w:w="2880"/>
          </w:tcPr>
          <w:p>
            <w:r>
              <w:t>string</w:t>
            </w:r>
          </w:p>
        </w:tc>
        <w:tc>
          <w:tcPr>
            <w:tcW w:type="dxa" w:w="2880"/>
          </w:tcPr>
          <w:p>
            <w:r>
              <w:t>Instance identifier (mentioned in schema; not present in the provided example).</w:t>
            </w:r>
          </w:p>
        </w:tc>
      </w:tr>
      <w:tr>
        <w:tc>
          <w:tcPr>
            <w:tcW w:type="dxa" w:w="2880"/>
          </w:tcPr>
          <w:p>
            <w:r>
              <w:t>errors</w:t>
            </w:r>
          </w:p>
        </w:tc>
        <w:tc>
          <w:tcPr>
            <w:tcW w:type="dxa" w:w="2880"/>
          </w:tcPr>
          <w:p>
            <w:r>
              <w:t>object</w:t>
            </w:r>
          </w:p>
        </w:tc>
        <w:tc>
          <w:tcPr>
            <w:tcW w:type="dxa" w:w="2880"/>
          </w:tcPr>
          <w:p>
            <w:r>
              <w:t>Additional error details.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'https://api.bigcommerce.com/stores/{{BIG_COMMERCE_STORE_HASH}}/v3/pricelists/12/records' \</w:t>
        <w:br/>
        <w:t xml:space="preserve"> --header 'Accept: application/json' \</w:t>
        <w:br/>
        <w:t xml:space="preserve"> --header 'Content-Type: application/json' \</w:t>
        <w:br/>
        <w:t xml:space="preserve"> --data '[</w:t>
        <w:br/>
        <w:t xml:space="preserve">    {</w:t>
        <w:br/>
        <w:t xml:space="preserve"> "variant_id": 331,</w:t>
        <w:br/>
        <w:t xml:space="preserve"> "currency": "usd",</w:t>
        <w:br/>
        <w:t xml:space="preserve"> "price": 3.99,</w:t>
        <w:br/>
        <w:t xml:space="preserve"> "sale_price": 3.49,</w:t>
        <w:br/>
        <w:t xml:space="preserve"> "retail_price": 4.99,</w:t>
        <w:br/>
        <w:t xml:space="preserve"> "map_price": 2.5,</w:t>
        <w:br/>
        <w:t xml:space="preserve"> "bulk_pricing_tiers": [</w:t>
        <w:br/>
        <w:t xml:space="preserve">        {</w:t>
        <w:br/>
        <w:t xml:space="preserve"> "quantity_min": 5,</w:t>
        <w:br/>
        <w:t xml:space="preserve"> "quantity_max": 9,</w:t>
        <w:br/>
        <w:t xml:space="preserve"> "type": "percent",</w:t>
        <w:br/>
        <w:t xml:space="preserve"> "amount": 10</w:t>
        <w:br/>
        <w:t xml:space="preserve">        }</w:t>
        <w:br/>
        <w:t xml:space="preserve">      ]</w:t>
        <w:br/>
        <w:t xml:space="preserve">    },</w:t>
        <w:br/>
        <w:t xml:space="preserve">    {</w:t>
        <w:br/>
        <w:t xml:space="preserve"> "sku": "SMB-123",</w:t>
        <w:br/>
        <w:t xml:space="preserve"> "currency": "usd",</w:t>
        <w:br/>
        <w:t xml:space="preserve"> "price": 7.99</w:t>
        <w:br/>
        <w:t xml:space="preserve">    }</w:t>
        <w:br/>
        <w:t xml:space="preserve">  ]'</w:t>
      </w:r>
    </w:p>
    <w:p>
      <w:pPr>
        <w:pStyle w:val="Heading3"/>
      </w:pPr>
      <w:r>
        <w:t>Example Usage</w:t>
      </w:r>
    </w:p>
    <w:p>
      <w:pPr>
        <w:pStyle w:val="Heading3"/>
      </w:pPr>
      <w:r>
        <w:t>Example 1: Create records by variant_id</w:t>
      </w:r>
    </w:p>
    <w:p>
      <w:r>
        <w:rPr>
          <w:b/>
          <w:color w:val="666666"/>
          <w:sz w:val="16"/>
        </w:rPr>
        <w:t>[bash]</w:t>
      </w:r>
    </w:p>
    <w:p>
      <w:pPr>
        <w:shd w:fill="F2F2F2" w:val="clear"/>
      </w:pPr>
      <w:r>
        <w:rPr>
          <w:rFonts w:ascii="Courier New" w:hAnsi="Courier New"/>
          <w:sz w:val="17"/>
        </w:rPr>
        <w:t>curl -X POST \</w:t>
        <w:br/>
        <w:t xml:space="preserve"> 'https://api.bigcommerce.com/stores/{{BIG_COMMERCE_STORE_HASH}}/v3/pricelists/12/records' \</w:t>
        <w:br/>
        <w:t xml:space="preserve"> -H 'Accept: application/json' \</w:t>
        <w:br/>
        <w:t xml:space="preserve"> -H 'Content-Type: application/json' \</w:t>
        <w:br/>
        <w:t xml:space="preserve"> -d '[</w:t>
        <w:br/>
        <w:t xml:space="preserve">    { "variant_id": 331, "currency": "usd", "price": 3.99 },</w:t>
        <w:br/>
        <w:t xml:space="preserve">    { "variant_id": 332, "currency": "usd", "price": 4.49 }</w:t>
        <w:br/>
        <w:t xml:space="preserve">  ]'</w:t>
      </w:r>
    </w:p>
    <w:p>
      <w:pPr>
        <w:pStyle w:val="Heading3"/>
      </w:pPr>
      <w:r>
        <w:t>Example 2: Create records by sku</w:t>
      </w:r>
    </w:p>
    <w:p>
      <w:r>
        <w:rPr>
          <w:b/>
          <w:color w:val="666666"/>
          <w:sz w:val="16"/>
        </w:rPr>
        <w:t>[bash]</w:t>
      </w:r>
    </w:p>
    <w:p>
      <w:pPr>
        <w:shd w:fill="F2F2F2" w:val="clear"/>
      </w:pPr>
      <w:r>
        <w:rPr>
          <w:rFonts w:ascii="Courier New" w:hAnsi="Courier New"/>
          <w:sz w:val="17"/>
        </w:rPr>
        <w:t>curl -X POST \</w:t>
        <w:br/>
        <w:t xml:space="preserve"> 'https://api.bigcommerce.com/stores/{{BIG_COMMERCE_STORE_HASH}}/v3/pricelists/12/records' \</w:t>
        <w:br/>
        <w:t xml:space="preserve"> -H 'Accept: application/json' \</w:t>
        <w:br/>
        <w:t xml:space="preserve"> -H 'Content-Type: application/json' \</w:t>
        <w:br/>
        <w:t xml:space="preserve"> -d '[</w:t>
        <w:br/>
        <w:t xml:space="preserve">    { "sku": "SMB-123", "currency": "usd", "sale_price": 3.49 }</w:t>
        <w:br/>
        <w:t xml:space="preserve">  ]'</w:t>
      </w:r>
    </w:p>
    <w:p>
      <w:pPr>
        <w:pStyle w:val="Heading3"/>
      </w:pPr>
      <w:r>
        <w:t>Example 3: Create record with bulk pricing tiers</w:t>
      </w:r>
    </w:p>
    <w:p>
      <w:r>
        <w:rPr>
          <w:b/>
          <w:color w:val="666666"/>
          <w:sz w:val="16"/>
        </w:rPr>
        <w:t>[bash]</w:t>
      </w:r>
    </w:p>
    <w:p>
      <w:pPr>
        <w:shd w:fill="F2F2F2" w:val="clear"/>
      </w:pPr>
      <w:r>
        <w:rPr>
          <w:rFonts w:ascii="Courier New" w:hAnsi="Courier New"/>
          <w:sz w:val="17"/>
        </w:rPr>
        <w:t>curl -X POST \</w:t>
        <w:br/>
        <w:t xml:space="preserve"> 'https://api.bigcommerce.com/stores/{{BIG_COMMERCE_STORE_HASH}}/v3/pricelists/12/records' \</w:t>
        <w:br/>
        <w:t xml:space="preserve"> -H 'Accept: application/json' \</w:t>
        <w:br/>
        <w:t xml:space="preserve"> -H 'Content-Type: application/json' \</w:t>
        <w:br/>
        <w:t xml:space="preserve"> -d '[</w:t>
        <w:br/>
        <w:t xml:space="preserve">    {</w:t>
        <w:br/>
        <w:t xml:space="preserve"> "sku": "SMB-123",</w:t>
        <w:br/>
        <w:t xml:space="preserve"> "currency": "usd",</w:t>
        <w:br/>
        <w:t xml:space="preserve"> "price": 10.0,</w:t>
        <w:br/>
        <w:t xml:space="preserve"> "bulk_pricing_tiers": [</w:t>
        <w:br/>
        <w:t xml:space="preserve">        { "quantity_min": 3, "quantity_max": 5, "type": "price", "amount": 2.0 },</w:t>
        <w:br/>
        <w:t xml:space="preserve">        { "quantity_min": 6, "quantity_max": 10, "type": "fixed", "amount": 7.5 }</w:t>
        <w:br/>
        <w:t xml:space="preserve">      ]</w:t>
        <w:br/>
        <w:t xml:space="preserve">    }</w:t>
        <w:br/>
        <w:t xml:space="preserve">  ]'</w:t>
      </w:r>
    </w:p>
    <w:p>
      <w:pPr>
        <w:pStyle w:val="Heading3"/>
      </w:pPr>
      <w:r>
        <w:t>Behavior</w:t>
      </w:r>
    </w:p>
    <w:p>
      <w:pPr>
        <w:pStyle w:val="ListBullet"/>
      </w:pPr>
      <w:r>
        <w:t>Validates each record includes currency and at least one of variant_id or sku.</w:t>
      </w:r>
    </w:p>
    <w:p>
      <w:pPr>
        <w:pStyle w:val="ListBullet"/>
      </w:pPr>
      <w:r>
        <w:t>Processes the request as a batch (up to 100 records).</w:t>
      </w:r>
    </w:p>
    <w:p>
      <w:pPr>
        <w:pStyle w:val="ListBullet"/>
      </w:pPr>
      <w:r>
        <w:t>May return 422 with batch_errors for invalid records (including partial-create scenarios as noted).</w:t>
      </w:r>
    </w:p>
    <w:p>
      <w:pPr>
        <w:pStyle w:val="Heading3"/>
      </w:pPr>
      <w:r>
        <w:t>Notes</w:t>
      </w:r>
    </w:p>
    <w:p>
      <w:pPr>
        <w:pStyle w:val="ListBullet"/>
      </w:pPr>
      <w:r>
        <w:t>Batch size limit: 100 items per request.</w:t>
      </w:r>
    </w:p>
    <w:p>
      <w:pPr>
        <w:pStyle w:val="ListBullet"/>
      </w:pPr>
      <w:r>
        <w:t>Concurrency: Up to 10 concurrent batch create requests per store; exceeding may cause 429.</w:t>
      </w:r>
    </w:p>
    <w:p>
      <w:pPr>
        <w:pStyle w:val="ListBullet"/>
      </w:pPr>
      <w:r>
        <w:t>When creating a product with variants/multiple SKUs, do not include records for the parent product SKU.</w:t>
      </w:r>
    </w:p>
    <w:p>
      <w:pPr>
        <w:pStyle w:val="Heading3"/>
      </w:pPr>
      <w:r>
        <w:t>Gotchas</w:t>
      </w:r>
    </w:p>
    <w:p>
      <w:pPr>
        <w:pStyle w:val="ListBullet"/>
      </w:pPr>
      <w:r>
        <w:t>currency is required for every record.</w:t>
      </w:r>
    </w:p>
    <w:p>
      <w:pPr>
        <w:pStyle w:val="ListBullet"/>
      </w:pPr>
      <w:r>
        <w:t>Exactly one of variant_id or sku is required (the docs say “one of”; they do not state whether providing both is allowed).</w:t>
      </w:r>
    </w:p>
    <w:p>
      <w:pPr>
        <w:pStyle w:val="ListBullet"/>
      </w:pPr>
      <w:r>
        <w:t>To avoid 429 errors on the same store, prefer fewer concurrent requests and more records per request.</w:t>
      </w:r>
    </w:p>
    <w:p>
      <w:pPr>
        <w:pStyle w:val="Heading3"/>
      </w:pPr>
      <w:r>
        <w:t>Error Handling</w:t>
      </w:r>
    </w:p>
    <w:p>
      <w:pPr>
        <w:pStyle w:val="ListBullet"/>
      </w:pPr>
      <w:r>
        <w:t>422 Unprocessable Entity: Validation errors; may include batch_errors for specific records (including partial create scenarios in non-strict mode).</w:t>
      </w:r>
    </w:p>
    <w:p>
      <w:pPr>
        <w:pStyle w:val="ListBullet"/>
      </w:pPr>
      <w:r>
        <w:t>429 Too Many Requests: Too many concurrent requests; reduce concurrency and/or run requests sequentially.</w:t>
      </w:r>
    </w:p>
    <w:p>
      <w:pPr>
        <w:pStyle w:val="Heading3"/>
      </w:pPr>
      <w:r>
        <w:t>Related priceListRecords actions</w:t>
      </w:r>
    </w:p>
    <w:p>
      <w:pPr>
        <w:pStyle w:val="ListBullet"/>
      </w:pPr>
      <w:r>
        <w:t>[POST] Create a Batch of Price List Records — /v3/pricelists/records</w:t>
      </w:r>
    </w:p>
    <w:p>
      <w:pPr>
        <w:pStyle w:val="ListBullet"/>
      </w:pPr>
      <w:r>
        <w:t>[PUT] Create or Update a Batch of Price List Records — /v3/pricelists/records</w:t>
      </w:r>
    </w:p>
    <w:p>
      <w:pPr>
        <w:pStyle w:val="ListBullet"/>
      </w:pPr>
      <w:r>
        <w:t>[DELETE] Delete a Price List’s Records — /v3/pricelists/{{priceListId}}/records</w:t>
      </w:r>
    </w:p>
    <w:p>
      <w:pPr>
        <w:pStyle w:val="ListBullet"/>
      </w:pPr>
      <w:r>
        <w:t>[DELETE] Delete a Price List Record by Currency Code — /v3/pricelists/{{priceListId}}/records/{{variantId}}/{{currencyCode}}</w:t>
      </w:r>
    </w:p>
    <w:p>
      <w:pPr>
        <w:pStyle w:val="ListBullet"/>
      </w:pPr>
      <w:r>
        <w:t>[GET] Get a Price List Record by Currency Code — /v3/pricelists/{{priceListId}}/records/{{variantId}}/{{currencyCode}}</w:t>
      </w:r>
    </w:p>
    <w:p>
      <w:pPr>
        <w:pStyle w:val="ListBullet"/>
      </w:pPr>
      <w:r>
        <w:t>[GET] List a Price List’s Records — /v3/pricelists/{{priceListId}}/records</w:t>
      </w:r>
    </w:p>
    <w:p>
      <w:r>
        <w:br w:type="page"/>
      </w:r>
    </w:p>
    <w:p>
      <w:pPr>
        <w:pStyle w:val="Heading2"/>
      </w:pPr>
      <w:r>
        <w:t>517. [DELETE] Delete a Price List’s Records</w:t>
      </w:r>
    </w:p>
    <w:p>
      <w:r>
        <w:rPr>
          <w:b/>
        </w:rPr>
        <w:t xml:space="preserve">Endpoint: </w:t>
      </w:r>
      <w:r>
        <w:rPr>
          <w:rFonts w:ascii="Courier New" w:hAnsi="Courier New"/>
          <w:sz w:val="18"/>
        </w:rPr>
        <w:t>/v3/pricelists/{{priceListId}}/records</w:t>
      </w:r>
    </w:p>
    <w:p>
      <w:pPr>
        <w:pStyle w:val="Heading3"/>
      </w:pPr>
      <w:r>
        <w:t>Prerequisites</w:t>
      </w:r>
    </w:p>
    <w:p>
      <w:pPr>
        <w:pStyle w:val="ListBullet"/>
      </w:pPr>
      <w:r>
        <w:t>A valid Price List ID (price_list_id)</w:t>
      </w:r>
    </w:p>
    <w:p>
      <w:pPr>
        <w:pStyle w:val="ListBullet"/>
      </w:pPr>
      <w:r>
        <w:t>Price List records must already exist for the provided filters (if any)</w:t>
      </w:r>
    </w:p>
    <w:p>
      <w:pPr>
        <w:pStyle w:val="Heading3"/>
      </w:pPr>
      <w:r>
        <w:t>Method</w:t>
      </w:r>
    </w:p>
    <w:p>
      <w:r>
        <w:t>DELETE</w:t>
      </w:r>
    </w:p>
    <w:p>
      <w:pPr>
        <w:pStyle w:val="Heading3"/>
      </w:pPr>
      <w:r>
        <w:t>URL</w:t>
      </w:r>
    </w:p>
    <w:p>
      <w:r>
        <w:t>https://api.bigcommerce.com/stores/{{BIG_COMMERCE_STORE_HASH}}/v3/pricelists/{{price_list_id}}/records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Price List Record entries for a specified Price List. Deleting records does not delete the Price List itself. You can optionally provide query parameters to target specific records (by currency, variant IDs, or SKUs).</w:t>
      </w:r>
    </w:p>
    <w:p>
      <w:pPr>
        <w:pStyle w:val="Heading3"/>
      </w:pPr>
      <w:r>
        <w:t>Enforcement Rules</w:t>
      </w:r>
    </w:p>
    <w:p>
      <w:pPr>
        <w:pStyle w:val="ListBullet"/>
      </w:pPr>
      <w:r>
        <w:t>The price_list_id path parameter must always be present and must be a non-empty integer.</w:t>
      </w:r>
    </w:p>
    <w:p>
      <w:pPr>
        <w:pStyle w:val="ListBullet"/>
      </w:pPr>
      <w:r>
        <w:t>Always construct the path as /v3/pricelists/{{price_list_id}}/records.</w:t>
      </w:r>
    </w:p>
    <w:p>
      <w:pPr>
        <w:pStyle w:val="ListBullet"/>
      </w:pPr>
      <w:r>
        <w:t>Do not call the API with a missing or empty price_list_id (e.g., avoid /v3/pricelists//records).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/v3/pricelists/12/records</w:t>
      </w:r>
    </w:p>
    <w:p>
      <w:pPr>
        <w:pStyle w:val="Heading3"/>
      </w:pPr>
      <w:r>
        <w:t>Invalid Examples</w:t>
      </w:r>
    </w:p>
    <w:p>
      <w:r>
        <w:rPr>
          <w:b/>
          <w:color w:val="666666"/>
          <w:sz w:val="16"/>
        </w:rPr>
        <w:t>[http]</w:t>
      </w:r>
    </w:p>
    <w:p>
      <w:pPr>
        <w:shd w:fill="F2F2F2" w:val="clear"/>
      </w:pPr>
      <w:r>
        <w:rPr>
          <w:rFonts w:ascii="Courier New" w:hAnsi="Courier New"/>
          <w:sz w:val="17"/>
        </w:rPr>
        <w:t>/v3/pricelists//records</w:t>
        <w:br/>
        <w:t>/v3/pricelists/records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price_list_id</w:t>
            </w:r>
          </w:p>
        </w:tc>
        <w:tc>
          <w:tcPr>
            <w:tcW w:type="dxa" w:w="2880"/>
          </w:tcPr>
          <w:p>
            <w:r>
              <w:t>integer</w:t>
            </w:r>
          </w:p>
        </w:tc>
        <w:tc>
          <w:tcPr>
            <w:tcW w:type="dxa" w:w="2880"/>
          </w:tcPr>
          <w:p>
            <w:r>
              <w:t>The ID of the Price List requested.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currency</w:t>
            </w:r>
          </w:p>
        </w:tc>
        <w:tc>
          <w:tcPr>
            <w:tcW w:type="dxa" w:w="2880"/>
          </w:tcPr>
          <w:p>
            <w:r>
              <w:t>string</w:t>
            </w:r>
          </w:p>
        </w:tc>
        <w:tc>
          <w:tcPr>
            <w:tcW w:type="dxa" w:w="2880"/>
          </w:tcPr>
          <w:p>
            <w:r>
              <w:t>The 3-letter currency code with which this set of prices is associated.</w:t>
            </w:r>
          </w:p>
        </w:tc>
      </w:tr>
      <w:tr>
        <w:tc>
          <w:tcPr>
            <w:tcW w:type="dxa" w:w="2880"/>
          </w:tcPr>
          <w:p>
            <w:r>
              <w:t>variant_id:in</w:t>
            </w:r>
          </w:p>
        </w:tc>
        <w:tc>
          <w:tcPr>
            <w:tcW w:type="dxa" w:w="2880"/>
          </w:tcPr>
          <w:p>
            <w:r>
              <w:t>integer[]</w:t>
            </w:r>
          </w:p>
        </w:tc>
        <w:tc>
          <w:tcPr>
            <w:tcW w:type="dxa" w:w="2880"/>
          </w:tcPr>
          <w:p>
            <w:r>
              <w:t>A comma-separated list of IDs for one or more variants for which prices exist.</w:t>
            </w:r>
          </w:p>
        </w:tc>
      </w:tr>
      <w:tr>
        <w:tc>
          <w:tcPr>
            <w:tcW w:type="dxa" w:w="2880"/>
          </w:tcPr>
          <w:p>
            <w:r>
              <w:t>sku:in</w:t>
            </w:r>
          </w:p>
        </w:tc>
        <w:tc>
          <w:tcPr>
            <w:tcW w:type="dxa" w:w="2880"/>
          </w:tcPr>
          <w:p>
            <w:r>
              <w:t>string[]</w:t>
            </w:r>
          </w:p>
        </w:tc>
        <w:tc>
          <w:tcPr>
            <w:tcW w:type="dxa" w:w="2880"/>
          </w:tcPr>
          <w:p>
            <w:r>
              <w:t>A comma-separated list of SKUs for one or more variants for which prices exist.</w:t>
            </w:r>
          </w:p>
        </w:tc>
      </w:tr>
    </w:tbl>
    <w:p/>
    <w:p>
      <w:pPr>
        <w:pStyle w:val="Heading3"/>
      </w:pPr>
      <w:r>
        <w:t>Response</w:t>
      </w:r>
    </w:p>
    <w:p>
      <w:pPr>
        <w:pStyle w:val="Heading3"/>
      </w:pPr>
      <w:r>
        <w:t>Success Response (204 No Content)</w:t>
      </w:r>
    </w:p>
    <w:p>
      <w:r>
        <w:t>No response body is returned.</w:t>
      </w:r>
    </w:p>
    <w:p>
      <w:pPr>
        <w:pStyle w:val="Heading3"/>
      </w:pPr>
      <w:r>
        <w:t>Error Response (documented under 204 schema)</w:t>
      </w:r>
    </w:p>
    <w:p>
      <w:r>
        <w:t>The scraped documentation associates the following JSON schema with the 204 response:</w:t>
      </w:r>
    </w:p>
    <w:p>
      <w:r>
        <w:rPr>
          <w:b/>
          <w:color w:val="666666"/>
          <w:sz w:val="16"/>
        </w:rPr>
        <w:t>[json]</w:t>
      </w:r>
    </w:p>
    <w:p>
      <w:pPr>
        <w:shd w:fill="F2F2F2" w:val="clear"/>
      </w:pPr>
      <w:r>
        <w:rPr>
          <w:rFonts w:ascii="Courier New" w:hAnsi="Courier New"/>
          <w:sz w:val="17"/>
        </w:rPr>
        <w:t>{</w:t>
        <w:br/>
        <w:t xml:space="preserve"> "status": 204,</w:t>
        <w:br/>
        <w:t xml:space="preserve"> "title": "string",</w:t>
        <w:br/>
        <w:t xml:space="preserve"> "type": "string",</w:t>
        <w:br/>
        <w:t xml:space="preserve"> "instance":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204 HTTP status code.</w:t>
            </w:r>
          </w:p>
        </w:tc>
      </w:tr>
      <w:tr>
        <w:tc>
          <w:tcPr>
            <w:tcW w:type="dxa" w:w="2880"/>
          </w:tcPr>
          <w:p>
            <w:r>
              <w:t>title</w:t>
            </w:r>
          </w:p>
        </w:tc>
        <w:tc>
          <w:tcPr>
            <w:tcW w:type="dxa" w:w="2880"/>
          </w:tcPr>
          <w:p>
            <w:r>
              <w:t>string</w:t>
            </w:r>
          </w:p>
        </w:tc>
        <w:tc>
          <w:tcPr>
            <w:tcW w:type="dxa" w:w="2880"/>
          </w:tcPr>
          <w:p>
            <w:r>
              <w:t>The error title describing the situation.</w:t>
            </w:r>
          </w:p>
        </w:tc>
      </w:tr>
      <w:tr>
        <w:tc>
          <w:tcPr>
            <w:tcW w:type="dxa" w:w="2880"/>
          </w:tcPr>
          <w:p>
            <w:r>
              <w:t>type</w:t>
            </w:r>
          </w:p>
        </w:tc>
        <w:tc>
          <w:tcPr>
            <w:tcW w:type="dxa" w:w="2880"/>
          </w:tcPr>
          <w:p>
            <w:r>
              <w:t>string</w:t>
            </w:r>
          </w:p>
        </w:tc>
        <w:tc>
          <w:tcPr>
            <w:tcW w:type="dxa" w:w="2880"/>
          </w:tcPr>
          <w:p>
            <w:r>
              <w:t>Type.</w:t>
            </w:r>
          </w:p>
        </w:tc>
      </w:tr>
      <w:tr>
        <w:tc>
          <w:tcPr>
            <w:tcW w:type="dxa" w:w="2880"/>
          </w:tcPr>
          <w:p>
            <w:r>
              <w:t>instance</w:t>
            </w:r>
          </w:p>
        </w:tc>
        <w:tc>
          <w:tcPr>
            <w:tcW w:type="dxa" w:w="2880"/>
          </w:tcPr>
          <w:p>
            <w:r>
              <w:t>string</w:t>
            </w:r>
          </w:p>
        </w:tc>
        <w:tc>
          <w:tcPr>
            <w:tcW w:type="dxa" w:w="2880"/>
          </w:tcPr>
          <w:p>
            <w:r>
              <w:t>Instance.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'https://api.bigcommerce.com/stores/{{BIG_COMMERCE_STORE_HASH}}/v3/pricelists/12/records?currency=USD&amp;variant_id:in=1001,1002&amp;sku:in=SKU-RED-01,SKU-BLUE-02' \</w:t>
        <w:br/>
        <w:t xml:space="preserve"> --header 'Accept: application/json'</w:t>
      </w:r>
    </w:p>
    <w:p>
      <w:pPr>
        <w:pStyle w:val="Heading3"/>
      </w:pPr>
      <w:r>
        <w:t>Example Usage</w:t>
      </w:r>
    </w:p>
    <w:p>
      <w:pPr>
        <w:pStyle w:val="Heading3"/>
      </w:pPr>
      <w:r>
        <w:t>Example 1: Delete all records for a Price List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'https://api.bigcommerce.com/stores/{{BIG_COMMERCE_STORE_HASH}}/v3/pricelists/12/records' \</w:t>
        <w:br/>
        <w:t xml:space="preserve"> --header 'Accept: application/json'</w:t>
      </w:r>
    </w:p>
    <w:p>
      <w:pPr>
        <w:pStyle w:val="Heading3"/>
      </w:pPr>
      <w:r>
        <w:t>Example 2: Delete records for specific variants (by variant ID list)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'https://api.bigcommerce.com/stores/{{BIG_COMMERCE_STORE_HASH}}/v3/pricelists/12/records?variant_id:in=1001,1002,1003' \</w:t>
        <w:br/>
        <w:t xml:space="preserve"> --header 'Accept: application/json'</w:t>
      </w:r>
    </w:p>
    <w:p>
      <w:pPr>
        <w:pStyle w:val="Heading3"/>
      </w:pPr>
      <w:r>
        <w:t>Example 3: Delete records for specific SKUs and currency</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'https://api.bigcommerce.com/stores/{{BIG_COMMERCE_STORE_HASH}}/v3/pricelists/12/records?currency=USD&amp;sku:in=SKU-RED-01,SKU-GREEN-02' \</w:t>
        <w:br/>
        <w:t xml:space="preserve"> --header 'Accept: application/json'</w:t>
      </w:r>
    </w:p>
    <w:p>
      <w:pPr>
        <w:pStyle w:val="Heading3"/>
      </w:pPr>
      <w:r>
        <w:t>Notes</w:t>
      </w:r>
    </w:p>
    <w:p>
      <w:pPr>
        <w:pStyle w:val="ListBullet"/>
      </w:pPr>
      <w:r>
        <w:t>This endpoint deletes records only; it does not delete the Price List itself.</w:t>
      </w:r>
    </w:p>
    <w:p>
      <w:pPr>
        <w:pStyle w:val="ListBullet"/>
      </w:pPr>
      <w:r>
        <w:t>Filters are optional; omitting them implies deleting records for the Price List (as permitted by the API).</w:t>
      </w:r>
    </w:p>
    <w:p>
      <w:pPr>
        <w:pStyle w:val="ListBullet"/>
      </w:pPr>
      <w:r>
        <w:t>List-style query parameters are passed as comma-separated values (per the scraped documentation).</w:t>
      </w:r>
    </w:p>
    <w:p>
      <w:pPr>
        <w:pStyle w:val="Heading3"/>
      </w:pPr>
      <w:r>
        <w:t>Error Handling</w:t>
      </w:r>
    </w:p>
    <w:p>
      <w:pPr>
        <w:pStyle w:val="ListBullet"/>
      </w:pPr>
      <w:r>
        <w:t>The scraped content only explicitly documents a 204 response. Other error status codes (e.g., 400/401/404) are not provided in the scraped text, so they are not enumerated here.</w:t>
      </w:r>
    </w:p>
    <w:p>
      <w:pPr>
        <w:pStyle w:val="Heading3"/>
      </w:pPr>
      <w:r>
        <w:t>Related priceListRecords actions</w:t>
      </w:r>
    </w:p>
    <w:p>
      <w:pPr>
        <w:pStyle w:val="ListBullet"/>
      </w:pPr>
      <w:r>
        <w:t>[POST] Create a Batch of Price List Records — /v3/pricelists/records</w:t>
      </w:r>
    </w:p>
    <w:p>
      <w:pPr>
        <w:pStyle w:val="ListBullet"/>
      </w:pPr>
      <w:r>
        <w:t>[PUT] Create or Update a Batch of Price List Records — /v3/pricelists/records</w:t>
      </w:r>
    </w:p>
    <w:p>
      <w:pPr>
        <w:pStyle w:val="ListBullet"/>
      </w:pPr>
      <w:r>
        <w:t>[POST] Create Price List Records (Batch) — /v3/pricelists/{{priceListId}}/records</w:t>
      </w:r>
    </w:p>
    <w:p>
      <w:pPr>
        <w:pStyle w:val="ListBullet"/>
      </w:pPr>
      <w:r>
        <w:t>[DELETE] Delete a Price List Record by Currency Code — /v3/pricelists/{{priceListId}}/records/{{variantId}}/{{currencyCode}}</w:t>
      </w:r>
    </w:p>
    <w:p>
      <w:pPr>
        <w:pStyle w:val="ListBullet"/>
      </w:pPr>
      <w:r>
        <w:t>[GET] Get a Price List Record by Currency Code — /v3/pricelists/{{priceListId}}/records/{{variantId}}/{{currencyCode}}</w:t>
      </w:r>
    </w:p>
    <w:p>
      <w:pPr>
        <w:pStyle w:val="ListBullet"/>
      </w:pPr>
      <w:r>
        <w:t>[GET] List a Price List’s Records — /v3/pricelists/{{priceListId}}/records</w:t>
      </w:r>
    </w:p>
    <w:p>
      <w:r>
        <w:br w:type="page"/>
      </w:r>
    </w:p>
    <w:p>
      <w:pPr>
        <w:pStyle w:val="Heading2"/>
      </w:pPr>
      <w:r>
        <w:t>518. [DELETE] Delete a Price List Record by Currency Code</w:t>
      </w:r>
    </w:p>
    <w:p>
      <w:r>
        <w:rPr>
          <w:b/>
        </w:rPr>
        <w:t xml:space="preserve">Endpoint: </w:t>
      </w:r>
      <w:r>
        <w:rPr>
          <w:rFonts w:ascii="Courier New" w:hAnsi="Courier New"/>
          <w:sz w:val="18"/>
        </w:rPr>
        <w:t>/v3/pricelists/{{priceListId}}/records/{{variantId}}/{{currencyCode}}</w:t>
      </w:r>
    </w:p>
    <w:p>
      <w:pPr>
        <w:pStyle w:val="Heading3"/>
      </w:pPr>
      <w:r>
        <w:t>Prerequisites</w:t>
      </w:r>
    </w:p>
    <w:p>
      <w:pPr>
        <w:pStyle w:val="ListBullet"/>
      </w:pPr>
      <w:r>
        <w:t>You must have the IDs for the target Price List (price_list_id) and Variant (variant_id)</w:t>
      </w:r>
    </w:p>
    <w:p>
      <w:pPr>
        <w:pStyle w:val="ListBullet"/>
      </w:pPr>
      <w:r>
        <w:t>You must know the currency_code for the price record you want to delete</w:t>
      </w:r>
    </w:p>
    <w:p>
      <w:pPr>
        <w:pStyle w:val="Heading3"/>
      </w:pPr>
      <w:r>
        <w:t>Method</w:t>
      </w:r>
    </w:p>
    <w:p>
      <w:r>
        <w:t>DELETE</w:t>
      </w:r>
    </w:p>
    <w:p>
      <w:pPr>
        <w:pStyle w:val="Heading3"/>
      </w:pPr>
      <w:r>
        <w:t>URL</w:t>
      </w:r>
    </w:p>
    <w:p>
      <w:r>
        <w:t>https://api.bigcommerce.com/stores/{{BIG_COMMERCE_STORE_HASH}}/v3/pricelists/{{price_list_id}}/records/{{variant_id}}/{{currency_code}}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Price List Record for a specific variant within a specific price list, identified by the record’s currency_code.</w:t>
      </w:r>
    </w:p>
    <w:p>
      <w:pPr>
        <w:pStyle w:val="Heading3"/>
      </w:pPr>
      <w:r>
        <w:t>Enforcement Rules</w:t>
      </w:r>
    </w:p>
    <w:p>
      <w:pPr>
        <w:pStyle w:val="ListBullet"/>
      </w:pPr>
      <w:r>
        <w:t>The price_list_id path parameter must always be present.</w:t>
      </w:r>
    </w:p>
    <w:p>
      <w:pPr>
        <w:pStyle w:val="ListBullet"/>
      </w:pPr>
      <w:r>
        <w:t>The variant_id path parameter must always be present.</w:t>
      </w:r>
    </w:p>
    <w:p>
      <w:pPr>
        <w:pStyle w:val="ListBullet"/>
      </w:pPr>
      <w:r>
        <w:t>The currency_code path parameter must always be present.</w:t>
      </w:r>
    </w:p>
    <w:p>
      <w:pPr>
        <w:pStyle w:val="ListBullet"/>
      </w:pPr>
      <w:r>
        <w:t>Do not call the API with missing or empty path parameters (e.g., avoid /pricelists//records/...).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Supports up to 25 simultaneous DELETE requests per store. Exceeding this concurrency may result in 429 Too Many Requests, and additional requests will fail.</w:t>
      </w:r>
    </w:p>
    <w:p>
      <w:pPr>
        <w:pStyle w:val="Heading3"/>
      </w:pPr>
      <w:r>
        <w:t>Valid Examples</w:t>
      </w:r>
    </w:p>
    <w:p>
      <w:r>
        <w:rPr>
          <w:b/>
          <w:color w:val="666666"/>
          <w:sz w:val="16"/>
        </w:rPr>
        <w:t>[http]</w:t>
      </w:r>
    </w:p>
    <w:p>
      <w:pPr>
        <w:shd w:fill="F2F2F2" w:val="clear"/>
      </w:pPr>
      <w:r>
        <w:rPr>
          <w:rFonts w:ascii="Courier New" w:hAnsi="Courier New"/>
          <w:sz w:val="17"/>
        </w:rPr>
        <w:t>/v3/pricelists/12/records/345/USD</w:t>
        <w:br/>
        <w:t>/v3/pricelists/12/records/345/EUR</w:t>
      </w:r>
    </w:p>
    <w:p>
      <w:pPr>
        <w:pStyle w:val="Heading3"/>
      </w:pPr>
      <w:r>
        <w:t>Invalid Examples</w:t>
      </w:r>
    </w:p>
    <w:p>
      <w:r>
        <w:rPr>
          <w:b/>
          <w:color w:val="666666"/>
          <w:sz w:val="16"/>
        </w:rPr>
        <w:t>[http]</w:t>
      </w:r>
    </w:p>
    <w:p>
      <w:pPr>
        <w:shd w:fill="F2F2F2" w:val="clear"/>
      </w:pPr>
      <w:r>
        <w:rPr>
          <w:rFonts w:ascii="Courier New" w:hAnsi="Courier New"/>
          <w:sz w:val="17"/>
        </w:rPr>
        <w:t>/v3/pricelists//records/345/USD</w:t>
        <w:br/>
        <w:t>/v3/pricelists/12/records//USD</w:t>
        <w:br/>
        <w:t>/v3/pricelists/12/records/345/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price_list_id</w:t>
            </w:r>
          </w:p>
        </w:tc>
        <w:tc>
          <w:tcPr>
            <w:tcW w:type="dxa" w:w="2880"/>
          </w:tcPr>
          <w:p>
            <w:r>
              <w:t>integer</w:t>
            </w:r>
          </w:p>
        </w:tc>
        <w:tc>
          <w:tcPr>
            <w:tcW w:type="dxa" w:w="2880"/>
          </w:tcPr>
          <w:p>
            <w:r>
              <w:t>The ID of the Price List requested. (Send in URL path.)</w:t>
            </w:r>
          </w:p>
        </w:tc>
      </w:tr>
      <w:tr>
        <w:tc>
          <w:tcPr>
            <w:tcW w:type="dxa" w:w="2880"/>
          </w:tcPr>
          <w:p>
            <w:r>
              <w:t>variant_id</w:t>
            </w:r>
          </w:p>
        </w:tc>
        <w:tc>
          <w:tcPr>
            <w:tcW w:type="dxa" w:w="2880"/>
          </w:tcPr>
          <w:p>
            <w:r>
              <w:t>integer</w:t>
            </w:r>
          </w:p>
        </w:tc>
        <w:tc>
          <w:tcPr>
            <w:tcW w:type="dxa" w:w="2880"/>
          </w:tcPr>
          <w:p>
            <w:r>
              <w:t>ID of the variant on a product, or on an associated Price List Record. (Send in URL path.)</w:t>
            </w:r>
          </w:p>
        </w:tc>
      </w:tr>
      <w:tr>
        <w:tc>
          <w:tcPr>
            <w:tcW w:type="dxa" w:w="2880"/>
          </w:tcPr>
          <w:p>
            <w:r>
              <w:t>currency_code</w:t>
            </w:r>
          </w:p>
        </w:tc>
        <w:tc>
          <w:tcPr>
            <w:tcW w:type="dxa" w:w="2880"/>
          </w:tcPr>
          <w:p>
            <w:r>
              <w:t>string</w:t>
            </w:r>
          </w:p>
        </w:tc>
        <w:tc>
          <w:tcPr>
            <w:tcW w:type="dxa" w:w="2880"/>
          </w:tcPr>
          <w:p>
            <w:r>
              <w:t>The currency code associated with the price record being acted upon. (Send in URL path.)</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'https://api.bigcommerce.com/stores/{{BIG_COMMERCE_STORE_HASH}}/v3/pricelists/12/records/345/USD' \</w:t>
        <w:br/>
        <w:t xml:space="preserve"> --header 'Accept: application/json'</w:t>
      </w:r>
    </w:p>
    <w:p>
      <w:pPr>
        <w:pStyle w:val="Heading3"/>
      </w:pPr>
      <w:r>
        <w:t>Error Handling</w:t>
      </w:r>
    </w:p>
    <w:p>
      <w:pPr>
        <w:pStyle w:val="ListBullet"/>
      </w:pPr>
      <w:r>
        <w:t>429 Too Many Requests: May occur if you run more than 25 DELETE requests concurrently against the same store; additional requests will fail.</w:t>
      </w:r>
    </w:p>
    <w:p>
      <w:pPr>
        <w:pStyle w:val="Heading3"/>
      </w:pPr>
      <w:r>
        <w:t>Related priceListRecords actions</w:t>
      </w:r>
    </w:p>
    <w:p>
      <w:pPr>
        <w:pStyle w:val="ListBullet"/>
      </w:pPr>
      <w:r>
        <w:t>[POST] Create a Batch of Price List Records — /v3/pricelists/records</w:t>
      </w:r>
    </w:p>
    <w:p>
      <w:pPr>
        <w:pStyle w:val="ListBullet"/>
      </w:pPr>
      <w:r>
        <w:t>[PUT] Create or Update a Batch of Price List Records — /v3/pricelists/records</w:t>
      </w:r>
    </w:p>
    <w:p>
      <w:pPr>
        <w:pStyle w:val="ListBullet"/>
      </w:pPr>
      <w:r>
        <w:t>[POST] Create Price List Records (Batch) — /v3/pricelists/{{priceListId}}/records</w:t>
      </w:r>
    </w:p>
    <w:p>
      <w:pPr>
        <w:pStyle w:val="ListBullet"/>
      </w:pPr>
      <w:r>
        <w:t>[DELETE] Delete a Price List’s Records — /v3/pricelists/{{priceListId}}/records</w:t>
      </w:r>
    </w:p>
    <w:p>
      <w:pPr>
        <w:pStyle w:val="ListBullet"/>
      </w:pPr>
      <w:r>
        <w:t>[GET] Get a Price List Record by Currency Code — /v3/pricelists/{{priceListId}}/records/{{variantId}}/{{currencyCode}}</w:t>
      </w:r>
    </w:p>
    <w:p>
      <w:pPr>
        <w:pStyle w:val="ListBullet"/>
      </w:pPr>
      <w:r>
        <w:t>[GET] List a Price List’s Records — /v3/pricelists/{{priceListId}}/records</w:t>
      </w:r>
    </w:p>
    <w:p>
      <w:r>
        <w:br w:type="page"/>
      </w:r>
    </w:p>
    <w:p>
      <w:pPr>
        <w:pStyle w:val="Heading2"/>
      </w:pPr>
      <w:r>
        <w:t>519. [GET] Get a Price List Record by Currency Code</w:t>
      </w:r>
    </w:p>
    <w:p>
      <w:r>
        <w:rPr>
          <w:b/>
        </w:rPr>
        <w:t xml:space="preserve">Endpoint: </w:t>
      </w:r>
      <w:r>
        <w:rPr>
          <w:rFonts w:ascii="Courier New" w:hAnsi="Courier New"/>
          <w:sz w:val="18"/>
        </w:rPr>
        <w:t>/v3/pricelists/{{priceListId}}/records/{{variantId}}/{{currencyCode}}</w:t>
      </w:r>
    </w:p>
    <w:p>
      <w:pPr>
        <w:pStyle w:val="Heading3"/>
      </w:pPr>
      <w:r>
        <w:t>Prerequisites</w:t>
      </w:r>
    </w:p>
    <w:p>
      <w:pPr>
        <w:pStyle w:val="ListBullet"/>
      </w:pPr>
      <w:r>
        <w:t>You must have the Price List ID (price_list_id), Variant ID (variant_id), and Currency Code (currency_code) for the record you want to retrieve.</w:t>
      </w:r>
    </w:p>
    <w:p>
      <w:pPr>
        <w:pStyle w:val="Heading3"/>
      </w:pPr>
      <w:r>
        <w:t>Method</w:t>
      </w:r>
    </w:p>
    <w:p>
      <w:r>
        <w:t>GET</w:t>
      </w:r>
    </w:p>
    <w:p>
      <w:pPr>
        <w:pStyle w:val="Heading3"/>
      </w:pPr>
      <w:r>
        <w:t>URL</w:t>
      </w:r>
    </w:p>
    <w:p>
      <w:r>
        <w:t>https://api.bigcommerce.com/stores/{{BIG_COMMERCE_STORE_HASH}}/v3/pricelists/{{price_list_id}}/records/{{variant_id}}/{{currency_code}}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Price List Record for a specific variant in a specific price list, identified by currency code. You can optionally include sub-resources (such as bulk_pricing_tiers and sku) using the include query parameter.</w:t>
      </w:r>
    </w:p>
    <w:p>
      <w:pPr>
        <w:pStyle w:val="Heading3"/>
      </w:pPr>
      <w:r>
        <w:t>Enforcement Rules</w:t>
      </w:r>
    </w:p>
    <w:p>
      <w:pPr>
        <w:pStyle w:val="ListBullet"/>
      </w:pPr>
      <w:r>
        <w:t>The price_list_id path parameter must always be present.</w:t>
      </w:r>
    </w:p>
    <w:p>
      <w:pPr>
        <w:pStyle w:val="ListBullet"/>
      </w:pPr>
      <w:r>
        <w:t>The variant_id path parameter must always be present.</w:t>
      </w:r>
    </w:p>
    <w:p>
      <w:pPr>
        <w:pStyle w:val="ListBullet"/>
      </w:pPr>
      <w:r>
        <w:t>The currency_code path parameter must always be present.</w:t>
      </w:r>
    </w:p>
    <w:p>
      <w:pPr>
        <w:pStyle w:val="ListBullet"/>
      </w:pPr>
      <w:r>
        <w:t>Always construct the path as /v3/pricelists/{{price_list_id}}/records/{{variant_id}}/{{currency_code}}, where each path parameter is a non-empty value.</w:t>
      </w:r>
    </w:p>
    <w:p>
      <w:pPr>
        <w:pStyle w:val="ListBullet"/>
      </w:pPr>
      <w:r>
        <w:t>Do not call the API with missing or empty path parameters (e.g., avoid /v3/pricelists//records//).</w:t>
      </w:r>
    </w:p>
    <w:p>
      <w:pPr>
        <w:pStyle w:val="ListBullet"/>
      </w:pPr>
      <w:r>
        <w:t>Do not infer or guess any path parameter values.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/v3/pricelists/2/records/325/USD</w:t>
        <w:br/>
        <w:t>/v3/pricelists/2/records/325/usd</w:t>
      </w:r>
    </w:p>
    <w:p>
      <w:pPr>
        <w:pStyle w:val="Heading3"/>
      </w:pPr>
      <w:r>
        <w:t>Invalid Examples</w:t>
      </w:r>
    </w:p>
    <w:p>
      <w:r>
        <w:rPr>
          <w:b/>
          <w:color w:val="666666"/>
          <w:sz w:val="16"/>
        </w:rPr>
        <w:t>[http]</w:t>
      </w:r>
    </w:p>
    <w:p>
      <w:pPr>
        <w:shd w:fill="F2F2F2" w:val="clear"/>
      </w:pPr>
      <w:r>
        <w:rPr>
          <w:rFonts w:ascii="Courier New" w:hAnsi="Courier New"/>
          <w:sz w:val="17"/>
        </w:rPr>
        <w:t>/v3/pricelists//records/325/USD</w:t>
        <w:br/>
        <w:t>/v3/pricelists/2/records//USD</w:t>
        <w:br/>
        <w:t>/v3/pricelists/2/records/325/</w:t>
        <w:br/>
        <w:t>/v3/pricelists/2/records/325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price_list_id</w:t>
            </w:r>
          </w:p>
        </w:tc>
        <w:tc>
          <w:tcPr>
            <w:tcW w:type="dxa" w:w="2880"/>
          </w:tcPr>
          <w:p>
            <w:r>
              <w:t>integer</w:t>
            </w:r>
          </w:p>
        </w:tc>
        <w:tc>
          <w:tcPr>
            <w:tcW w:type="dxa" w:w="2880"/>
          </w:tcPr>
          <w:p>
            <w:r>
              <w:t>The ID of the Price List requested.</w:t>
            </w:r>
          </w:p>
        </w:tc>
      </w:tr>
      <w:tr>
        <w:tc>
          <w:tcPr>
            <w:tcW w:type="dxa" w:w="2880"/>
          </w:tcPr>
          <w:p>
            <w:r>
              <w:t>variant_id</w:t>
            </w:r>
          </w:p>
        </w:tc>
        <w:tc>
          <w:tcPr>
            <w:tcW w:type="dxa" w:w="2880"/>
          </w:tcPr>
          <w:p>
            <w:r>
              <w:t>integer</w:t>
            </w:r>
          </w:p>
        </w:tc>
        <w:tc>
          <w:tcPr>
            <w:tcW w:type="dxa" w:w="2880"/>
          </w:tcPr>
          <w:p>
            <w:r>
              <w:t>ID of the variant on a product, or on an associated Price List Record.</w:t>
            </w:r>
          </w:p>
        </w:tc>
      </w:tr>
      <w:tr>
        <w:tc>
          <w:tcPr>
            <w:tcW w:type="dxa" w:w="2880"/>
          </w:tcPr>
          <w:p>
            <w:r>
              <w:t>currency_code</w:t>
            </w:r>
          </w:p>
        </w:tc>
        <w:tc>
          <w:tcPr>
            <w:tcW w:type="dxa" w:w="2880"/>
          </w:tcPr>
          <w:p>
            <w:r>
              <w:t>string</w:t>
            </w:r>
          </w:p>
        </w:tc>
        <w:tc>
          <w:tcPr>
            <w:tcW w:type="dxa" w:w="2880"/>
          </w:tcPr>
          <w:p>
            <w:r>
              <w:t>The currency code associated with the price record being acted upon.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enum[]</w:t>
            </w:r>
          </w:p>
        </w:tc>
        <w:tc>
          <w:tcPr>
            <w:tcW w:type="dxa" w:w="2880"/>
          </w:tcPr>
          <w:p>
            <w:r>
              <w:t>Sub-resources to include on a price record, in a comma-separated list. Valid expansions: bulk_pricing_tiers, sku. Other values will be ignored.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"calculated_price": 24.64,</w:t>
        <w:br/>
        <w:t xml:space="preserve"> "date_created": "2022-08-23T19:59:23Z",</w:t>
        <w:br/>
        <w:t xml:space="preserve"> "date_modified": "2022-08-23T19:59:23Z",</w:t>
        <w:br/>
        <w:t xml:space="preserve"> "product_id": 158,</w:t>
        <w:br/>
        <w:t xml:space="preserve"> "price_list_id": 2,</w:t>
        <w:br/>
        <w:t xml:space="preserve"> "variant_id": 325,</w:t>
        <w:br/>
        <w:t xml:space="preserve"> "sku": "SMB-123",</w:t>
        <w:br/>
        <w:t xml:space="preserve"> "currency": "usd",</w:t>
        <w:br/>
        <w:t xml:space="preserve"> "price": 3.99,</w:t>
        <w:br/>
        <w:t xml:space="preserve"> "sale_price": 3.99,</w:t>
        <w:br/>
        <w:t xml:space="preserve"> "retail_price": 3.99,</w:t>
        <w:br/>
        <w:t xml:space="preserve"> "map_price": 3.99,</w:t>
        <w:br/>
        <w:t xml:space="preserve"> "bulk_pricing_tiers": [</w:t>
        <w:br/>
        <w:t xml:space="preserve"> {</w:t>
        <w:br/>
        <w:t xml:space="preserve"> "quantity_min": 5,</w:t>
        <w:br/>
        <w:t xml:space="preserve"> "quantity_max": 10,</w:t>
        <w:br/>
        <w:t xml:space="preserve"> "type": "percent",</w:t>
        <w:br/>
        <w:t xml:space="preserve"> "amount": 10</w:t>
        <w:br/>
        <w:t xml:space="preserve"> }</w:t>
        <w:br/>
        <w:t xml:space="preserve"> ]</w:t>
        <w:br/>
        <w:t xml:space="preserve"> },</w:t>
        <w:br/>
        <w:t xml:space="preserve"> "meta": {}</w:t>
        <w:br/>
        <w:t>}</w:t>
      </w:r>
    </w:p>
    <w:p>
      <w:r>
        <w:rPr>
          <w:b/>
        </w:rPr>
        <w:t>Note: Note: The documentation indicates some fields may be empty/unset (e.g., sale_price, retail_price, map_price) depending on whether they are set for the record.</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 429,</w:t>
        <w:br/>
        <w:t xml:space="preserve"> "title": "Too many requests",</w:t>
        <w:br/>
        <w:t xml:space="preserve"> "type": "/api-docs/getting-started/api-status-codes",</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returned Price List Record.</w:t>
            </w:r>
          </w:p>
        </w:tc>
      </w:tr>
      <w:tr>
        <w:tc>
          <w:tcPr>
            <w:tcW w:type="dxa" w:w="2880"/>
          </w:tcPr>
          <w:p>
            <w:r>
              <w:t>data.calculated_price</w:t>
            </w:r>
          </w:p>
        </w:tc>
        <w:tc>
          <w:tcPr>
            <w:tcW w:type="dxa" w:w="2880"/>
          </w:tcPr>
          <w:p>
            <w:r>
              <w:t>number</w:t>
            </w:r>
          </w:p>
        </w:tc>
        <w:tc>
          <w:tcPr>
            <w:tcW w:type="dxa" w:w="2880"/>
          </w:tcPr>
          <w:p>
            <w:r>
              <w:t>Price of the variant as seen on the storefront if a price record is in effect. Equals sale_price if set, otherwise price. Read only.</w:t>
            </w:r>
          </w:p>
        </w:tc>
      </w:tr>
      <w:tr>
        <w:tc>
          <w:tcPr>
            <w:tcW w:type="dxa" w:w="2880"/>
          </w:tcPr>
          <w:p>
            <w:r>
              <w:t>data.date_created</w:t>
            </w:r>
          </w:p>
        </w:tc>
        <w:tc>
          <w:tcPr>
            <w:tcW w:type="dxa" w:w="2880"/>
          </w:tcPr>
          <w:p>
            <w:r>
              <w:t>string</w:t>
            </w:r>
          </w:p>
        </w:tc>
        <w:tc>
          <w:tcPr>
            <w:tcW w:type="dxa" w:w="2880"/>
          </w:tcPr>
          <w:p>
            <w:r>
              <w:t>Date the price entry was created (ISO 8601).</w:t>
            </w:r>
          </w:p>
        </w:tc>
      </w:tr>
      <w:tr>
        <w:tc>
          <w:tcPr>
            <w:tcW w:type="dxa" w:w="2880"/>
          </w:tcPr>
          <w:p>
            <w:r>
              <w:t>data.date_modified</w:t>
            </w:r>
          </w:p>
        </w:tc>
        <w:tc>
          <w:tcPr>
            <w:tcW w:type="dxa" w:w="2880"/>
          </w:tcPr>
          <w:p>
            <w:r>
              <w:t>string</w:t>
            </w:r>
          </w:p>
        </w:tc>
        <w:tc>
          <w:tcPr>
            <w:tcW w:type="dxa" w:w="2880"/>
          </w:tcPr>
          <w:p>
            <w:r>
              <w:t>Date the price entry was created (ISO 8601), as documented.</w:t>
            </w:r>
          </w:p>
        </w:tc>
      </w:tr>
      <w:tr>
        <w:tc>
          <w:tcPr>
            <w:tcW w:type="dxa" w:w="2880"/>
          </w:tcPr>
          <w:p>
            <w:r>
              <w:t>data.product_id</w:t>
            </w:r>
          </w:p>
        </w:tc>
        <w:tc>
          <w:tcPr>
            <w:tcW w:type="dxa" w:w="2880"/>
          </w:tcPr>
          <w:p>
            <w:r>
              <w:t>integer</w:t>
            </w:r>
          </w:p>
        </w:tc>
        <w:tc>
          <w:tcPr>
            <w:tcW w:type="dxa" w:w="2880"/>
          </w:tcPr>
          <w:p>
            <w:r>
              <w:t>ID of the Product the record’s variant_id is associated with. Read only.</w:t>
            </w:r>
          </w:p>
        </w:tc>
      </w:tr>
      <w:tr>
        <w:tc>
          <w:tcPr>
            <w:tcW w:type="dxa" w:w="2880"/>
          </w:tcPr>
          <w:p>
            <w:r>
              <w:t>data.price_list_id</w:t>
            </w:r>
          </w:p>
        </w:tc>
        <w:tc>
          <w:tcPr>
            <w:tcW w:type="dxa" w:w="2880"/>
          </w:tcPr>
          <w:p>
            <w:r>
              <w:t>integer</w:t>
            </w:r>
          </w:p>
        </w:tc>
        <w:tc>
          <w:tcPr>
            <w:tcW w:type="dxa" w:w="2880"/>
          </w:tcPr>
          <w:p>
            <w:r>
              <w:t>The Price List with which this price set is associated.</w:t>
            </w:r>
          </w:p>
        </w:tc>
      </w:tr>
      <w:tr>
        <w:tc>
          <w:tcPr>
            <w:tcW w:type="dxa" w:w="2880"/>
          </w:tcPr>
          <w:p>
            <w:r>
              <w:t>data.variant_id</w:t>
            </w:r>
          </w:p>
        </w:tc>
        <w:tc>
          <w:tcPr>
            <w:tcW w:type="dxa" w:w="2880"/>
          </w:tcPr>
          <w:p>
            <w:r>
              <w:t>integer</w:t>
            </w:r>
          </w:p>
        </w:tc>
        <w:tc>
          <w:tcPr>
            <w:tcW w:type="dxa" w:w="2880"/>
          </w:tcPr>
          <w:p>
            <w:r>
              <w:t>The variant with which this price set is associated.</w:t>
            </w:r>
          </w:p>
        </w:tc>
      </w:tr>
      <w:tr>
        <w:tc>
          <w:tcPr>
            <w:tcW w:type="dxa" w:w="2880"/>
          </w:tcPr>
          <w:p>
            <w:r>
              <w:t>data.sku</w:t>
            </w:r>
          </w:p>
        </w:tc>
        <w:tc>
          <w:tcPr>
            <w:tcW w:type="dxa" w:w="2880"/>
          </w:tcPr>
          <w:p>
            <w:r>
              <w:t>string</w:t>
            </w:r>
          </w:p>
        </w:tc>
        <w:tc>
          <w:tcPr>
            <w:tcW w:type="dxa" w:w="2880"/>
          </w:tcPr>
          <w:p>
            <w:r>
              <w:t>SKU associated with this Price Record if requested and it exists.</w:t>
            </w:r>
          </w:p>
        </w:tc>
      </w:tr>
      <w:tr>
        <w:tc>
          <w:tcPr>
            <w:tcW w:type="dxa" w:w="2880"/>
          </w:tcPr>
          <w:p>
            <w:r>
              <w:t>data.currency</w:t>
            </w:r>
          </w:p>
        </w:tc>
        <w:tc>
          <w:tcPr>
            <w:tcW w:type="dxa" w:w="2880"/>
          </w:tcPr>
          <w:p>
            <w:r>
              <w:t>string</w:t>
            </w:r>
          </w:p>
        </w:tc>
        <w:tc>
          <w:tcPr>
            <w:tcW w:type="dxa" w:w="2880"/>
          </w:tcPr>
          <w:p>
            <w:r>
              <w:t>3-letter currency code with which this price set is associated.</w:t>
            </w:r>
          </w:p>
        </w:tc>
      </w:tr>
      <w:tr>
        <w:tc>
          <w:tcPr>
            <w:tcW w:type="dxa" w:w="2880"/>
          </w:tcPr>
          <w:p>
            <w:r>
              <w:t>data.price</w:t>
            </w:r>
          </w:p>
        </w:tc>
        <w:tc>
          <w:tcPr>
            <w:tcW w:type="dxa" w:w="2880"/>
          </w:tcPr>
          <w:p>
            <w:r>
              <w:t>number</w:t>
            </w:r>
          </w:p>
        </w:tc>
        <w:tc>
          <w:tcPr>
            <w:tcW w:type="dxa" w:w="2880"/>
          </w:tcPr>
          <w:p>
            <w:r>
              <w:t>List price for the variant mapped in a Price List; overrides existing catalog/list price.</w:t>
            </w:r>
          </w:p>
        </w:tc>
      </w:tr>
      <w:tr>
        <w:tc>
          <w:tcPr>
            <w:tcW w:type="dxa" w:w="2880"/>
          </w:tcPr>
          <w:p>
            <w:r>
              <w:t>data.sale_price</w:t>
            </w:r>
          </w:p>
        </w:tc>
        <w:tc>
          <w:tcPr>
            <w:tcW w:type="dxa" w:w="2880"/>
          </w:tcPr>
          <w:p>
            <w:r>
              <w:t>number</w:t>
            </w:r>
          </w:p>
        </w:tc>
        <w:tc>
          <w:tcPr>
            <w:tcW w:type="dxa" w:w="2880"/>
          </w:tcPr>
          <w:p>
            <w:r>
              <w:t>Sale price for the variant mapped in a Price List; overrides existing catalog sale price. If empty, treated as not set.</w:t>
            </w:r>
          </w:p>
        </w:tc>
      </w:tr>
      <w:tr>
        <w:tc>
          <w:tcPr>
            <w:tcW w:type="dxa" w:w="2880"/>
          </w:tcPr>
          <w:p>
            <w:r>
              <w:t>data.retail_price</w:t>
            </w:r>
          </w:p>
        </w:tc>
        <w:tc>
          <w:tcPr>
            <w:tcW w:type="dxa" w:w="2880"/>
          </w:tcPr>
          <w:p>
            <w:r>
              <w:t>number</w:t>
            </w:r>
          </w:p>
        </w:tc>
        <w:tc>
          <w:tcPr>
            <w:tcW w:type="dxa" w:w="2880"/>
          </w:tcPr>
          <w:p>
            <w:r>
              <w:t>Retail price for the variant mapped in a Price List; overrides existing catalog retail price. If empty, treated as not set.</w:t>
            </w:r>
          </w:p>
        </w:tc>
      </w:tr>
      <w:tr>
        <w:tc>
          <w:tcPr>
            <w:tcW w:type="dxa" w:w="2880"/>
          </w:tcPr>
          <w:p>
            <w:r>
              <w:t>data.map_price</w:t>
            </w:r>
          </w:p>
        </w:tc>
        <w:tc>
          <w:tcPr>
            <w:tcW w:type="dxa" w:w="2880"/>
          </w:tcPr>
          <w:p>
            <w:r>
              <w:t>number</w:t>
            </w:r>
          </w:p>
        </w:tc>
        <w:tc>
          <w:tcPr>
            <w:tcW w:type="dxa" w:w="2880"/>
          </w:tcPr>
          <w:p>
            <w:r>
              <w:t>MAP (Minimum Advertised Price) for the variant mapped in a Price List; overrides existing catalog MAP price. If empty, treated as not set.</w:t>
            </w:r>
          </w:p>
        </w:tc>
      </w:tr>
      <w:tr>
        <w:tc>
          <w:tcPr>
            <w:tcW w:type="dxa" w:w="2880"/>
          </w:tcPr>
          <w:p>
            <w:r>
              <w:t>data.bulk_pricing_tiers</w:t>
            </w:r>
          </w:p>
        </w:tc>
        <w:tc>
          <w:tcPr>
            <w:tcW w:type="dxa" w:w="2880"/>
          </w:tcPr>
          <w:p>
            <w:r>
              <w:t>array</w:t>
            </w:r>
          </w:p>
        </w:tc>
        <w:tc>
          <w:tcPr>
            <w:tcW w:type="dxa" w:w="2880"/>
          </w:tcPr>
          <w:p>
            <w:r>
              <w:t>Bulk pricing tiers (if included/available).</w:t>
            </w:r>
          </w:p>
        </w:tc>
      </w:tr>
      <w:tr>
        <w:tc>
          <w:tcPr>
            <w:tcW w:type="dxa" w:w="2880"/>
          </w:tcPr>
          <w:p>
            <w:r>
              <w:t>data.bulk_pricing_tiers.quantity_min</w:t>
            </w:r>
          </w:p>
        </w:tc>
        <w:tc>
          <w:tcPr>
            <w:tcW w:type="dxa" w:w="2880"/>
          </w:tcPr>
          <w:p>
            <w:r>
              <w:t>integer</w:t>
            </w:r>
          </w:p>
        </w:tc>
        <w:tc>
          <w:tcPr>
            <w:tcW w:type="dxa" w:w="2880"/>
          </w:tcPr>
          <w:p>
            <w:r>
              <w:t>Minimum quantity needed to qualify for this tier’s pricing.</w:t>
            </w:r>
          </w:p>
        </w:tc>
      </w:tr>
      <w:tr>
        <w:tc>
          <w:tcPr>
            <w:tcW w:type="dxa" w:w="2880"/>
          </w:tcPr>
          <w:p>
            <w:r>
              <w:t>data.bulk_pricing_tiers.quantity_max</w:t>
            </w:r>
          </w:p>
        </w:tc>
        <w:tc>
          <w:tcPr>
            <w:tcW w:type="dxa" w:w="2880"/>
          </w:tcPr>
          <w:p>
            <w:r>
              <w:t>integer</w:t>
            </w:r>
          </w:p>
        </w:tc>
        <w:tc>
          <w:tcPr>
            <w:tcW w:type="dxa" w:w="2880"/>
          </w:tcPr>
          <w:p>
            <w:r>
              <w:t>Maximum quantity allowed to qualify for this tier’s pricing.</w:t>
            </w:r>
          </w:p>
        </w:tc>
      </w:tr>
      <w:tr>
        <w:tc>
          <w:tcPr>
            <w:tcW w:type="dxa" w:w="2880"/>
          </w:tcPr>
          <w:p>
            <w:r>
              <w:t>data.bulk_pricing_tiers.type</w:t>
            </w:r>
          </w:p>
        </w:tc>
        <w:tc>
          <w:tcPr>
            <w:tcW w:type="dxa" w:w="2880"/>
          </w:tcPr>
          <w:p>
            <w:r>
              <w:t>string</w:t>
            </w:r>
          </w:p>
        </w:tc>
        <w:tc>
          <w:tcPr>
            <w:tcW w:type="dxa" w:w="2880"/>
          </w:tcPr>
          <w:p>
            <w:r>
              <w:t>Adjustment type. Acceptable values: fixed, price, percent.</w:t>
            </w:r>
          </w:p>
        </w:tc>
      </w:tr>
      <w:tr>
        <w:tc>
          <w:tcPr>
            <w:tcW w:type="dxa" w:w="2880"/>
          </w:tcPr>
          <w:p>
            <w:r>
              <w:t>data.bulk_pricing_tiers.amount</w:t>
            </w:r>
          </w:p>
        </w:tc>
        <w:tc>
          <w:tcPr>
            <w:tcW w:type="dxa" w:w="2880"/>
          </w:tcPr>
          <w:p>
            <w:r>
              <w:t>number</w:t>
            </w:r>
          </w:p>
        </w:tc>
        <w:tc>
          <w:tcPr>
            <w:tcW w:type="dxa" w:w="2880"/>
          </w:tcPr>
          <w:p>
            <w:r>
              <w:t>Price adjustment amount; interpreted according to type.</w:t>
            </w:r>
          </w:p>
        </w:tc>
      </w:tr>
      <w:tr>
        <w:tc>
          <w:tcPr>
            <w:tcW w:type="dxa" w:w="2880"/>
          </w:tcPr>
          <w:p>
            <w:r>
              <w:t>meta</w:t>
            </w:r>
          </w:p>
        </w:tc>
        <w:tc>
          <w:tcPr>
            <w:tcW w:type="dxa" w:w="2880"/>
          </w:tcPr>
          <w:p>
            <w:r>
              <w:t>object</w:t>
            </w:r>
          </w:p>
        </w:tc>
        <w:tc>
          <w:tcPr>
            <w:tcW w:type="dxa" w:w="2880"/>
          </w:tcPr>
          <w:p>
            <w:r>
              <w:t>Metadata container. (Documented as allowing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'https://api.bigcommerce.com/stores/{{BIG_COMMERCE_STORE_HASH}}/v3/pricelists/2/records/325/USD?include=bulk_pricing_tiers,sku' \</w:t>
        <w:br/>
        <w:t xml:space="preserve"> --header 'Accept: application/json'</w:t>
      </w:r>
    </w:p>
    <w:p>
      <w:pPr>
        <w:pStyle w:val="Heading3"/>
      </w:pPr>
      <w:r>
        <w:t>Example Usage</w:t>
      </w:r>
    </w:p>
    <w:p>
      <w:pPr>
        <w:pStyle w:val="Heading3"/>
      </w:pPr>
      <w:r>
        <w:t>Example 1: Get the base price record (no expansions)</w:t>
      </w:r>
    </w:p>
    <w:p>
      <w:r>
        <w:rPr>
          <w:b/>
          <w:color w:val="666666"/>
          <w:sz w:val="16"/>
        </w:rPr>
        <w:t>[bash]</w:t>
      </w:r>
    </w:p>
    <w:p>
      <w:pPr>
        <w:shd w:fill="F2F2F2" w:val="clear"/>
      </w:pPr>
      <w:r>
        <w:rPr>
          <w:rFonts w:ascii="Courier New" w:hAnsi="Courier New"/>
          <w:sz w:val="17"/>
        </w:rPr>
        <w:t>curl -s \</w:t>
        <w:br/>
        <w:t xml:space="preserve"> 'https://api.bigcommerce.com/stores/{{BIG_COMMERCE_STORE_HASH}}/v3/pricelists/2/records/325/USD' \</w:t>
        <w:br/>
        <w:t xml:space="preserve"> -H 'Accept: application/json'</w:t>
      </w:r>
    </w:p>
    <w:p>
      <w:pPr>
        <w:pStyle w:val="Heading3"/>
      </w:pPr>
      <w:r>
        <w:t>Example 2: Include SKU and bulk pricing tiers</w:t>
      </w:r>
    </w:p>
    <w:p>
      <w:r>
        <w:rPr>
          <w:b/>
          <w:color w:val="666666"/>
          <w:sz w:val="16"/>
        </w:rPr>
        <w:t>[bash]</w:t>
      </w:r>
    </w:p>
    <w:p>
      <w:pPr>
        <w:shd w:fill="F2F2F2" w:val="clear"/>
      </w:pPr>
      <w:r>
        <w:rPr>
          <w:rFonts w:ascii="Courier New" w:hAnsi="Courier New"/>
          <w:sz w:val="17"/>
        </w:rPr>
        <w:t>curl -s \</w:t>
        <w:br/>
        <w:t xml:space="preserve"> 'https://api.bigcommerce.com/stores/{{BIG_COMMERCE_STORE_HASH}}/v3/pricelists/2/records/325/USD?include=sku,bulk_pricing_tiers' \</w:t>
        <w:br/>
        <w:t xml:space="preserve"> -H 'Accept: application/json'</w:t>
      </w:r>
    </w:p>
    <w:p>
      <w:pPr>
        <w:pStyle w:val="Heading3"/>
      </w:pPr>
      <w:r>
        <w:t>Notes</w:t>
      </w:r>
    </w:p>
    <w:p>
      <w:pPr>
        <w:pStyle w:val="ListBullet"/>
      </w:pPr>
      <w:r>
        <w:t>Supports up to 50 simultaneous GET requests per store. Exceeding this concurrency limit can result in 429 Too Many Requests responses and additional requests failing.</w:t>
      </w:r>
    </w:p>
    <w:p>
      <w:pPr>
        <w:pStyle w:val="ListBullet"/>
      </w:pPr>
      <w:r>
        <w:t>include accepts a comma-separated list; valid values are bulk_pricing_tiers and sku. Other values are ignored.</w:t>
      </w:r>
    </w:p>
    <w:p>
      <w:pPr>
        <w:pStyle w:val="Heading3"/>
      </w:pPr>
      <w:r>
        <w:t>Error Handling</w:t>
      </w:r>
    </w:p>
    <w:p>
      <w:pPr>
        <w:pStyle w:val="ListBullet"/>
      </w:pPr>
      <w:r>
        <w:t>429 Too Many Requests: Returned when the allowed number of concurrent GET requests is exceeded for the store.</w:t>
      </w:r>
    </w:p>
    <w:p>
      <w:pPr>
        <w:pStyle w:val="Heading3"/>
      </w:pPr>
      <w:r>
        <w:t>Related priceListRecords actions</w:t>
      </w:r>
    </w:p>
    <w:p>
      <w:pPr>
        <w:pStyle w:val="ListBullet"/>
      </w:pPr>
      <w:r>
        <w:t>[POST] Create a Batch of Price List Records — /v3/pricelists/records</w:t>
      </w:r>
    </w:p>
    <w:p>
      <w:pPr>
        <w:pStyle w:val="ListBullet"/>
      </w:pPr>
      <w:r>
        <w:t>[PUT] Create or Update a Batch of Price List Records — /v3/pricelists/records</w:t>
      </w:r>
    </w:p>
    <w:p>
      <w:pPr>
        <w:pStyle w:val="ListBullet"/>
      </w:pPr>
      <w:r>
        <w:t>[POST] Create Price List Records (Batch) — /v3/pricelists/{{priceListId}}/records</w:t>
      </w:r>
    </w:p>
    <w:p>
      <w:pPr>
        <w:pStyle w:val="ListBullet"/>
      </w:pPr>
      <w:r>
        <w:t>[DELETE] Delete a Price List’s Records — /v3/pricelists/{{priceListId}}/records</w:t>
      </w:r>
    </w:p>
    <w:p>
      <w:pPr>
        <w:pStyle w:val="ListBullet"/>
      </w:pPr>
      <w:r>
        <w:t>[DELETE] Delete a Price List Record by Currency Code — /v3/pricelists/{{priceListId}}/records/{{variantId}}/{{currencyCode}}</w:t>
      </w:r>
    </w:p>
    <w:p>
      <w:pPr>
        <w:pStyle w:val="ListBullet"/>
      </w:pPr>
      <w:r>
        <w:t>[GET] List a Price List’s Records — /v3/pricelists/{{priceListId}}/records</w:t>
      </w:r>
    </w:p>
    <w:p>
      <w:r>
        <w:br w:type="page"/>
      </w:r>
    </w:p>
    <w:p>
      <w:pPr>
        <w:pStyle w:val="Heading2"/>
      </w:pPr>
      <w:r>
        <w:t>520. [GET] List a Price List’s Records</w:t>
      </w:r>
    </w:p>
    <w:p>
      <w:r>
        <w:rPr>
          <w:b/>
        </w:rPr>
        <w:t xml:space="preserve">Endpoint: </w:t>
      </w:r>
      <w:r>
        <w:rPr>
          <w:rFonts w:ascii="Courier New" w:hAnsi="Courier New"/>
          <w:sz w:val="18"/>
        </w:rPr>
        <w:t>/v3/pricelists/{{priceListId}}/records</w:t>
      </w:r>
    </w:p>
    <w:p>
      <w:pPr>
        <w:pStyle w:val="Heading3"/>
      </w:pPr>
      <w:r>
        <w:t>Prerequisites</w:t>
      </w:r>
    </w:p>
    <w:p>
      <w:pPr>
        <w:pStyle w:val="ListBullet"/>
      </w:pPr>
      <w:r>
        <w:t>You must have access to the Price List and know its price_list_id.</w:t>
      </w:r>
    </w:p>
    <w:p>
      <w:pPr>
        <w:pStyle w:val="ListBullet"/>
      </w:pPr>
      <w:r>
        <w:t>To avoid rate limiting, do not exceed 10 simultaneous GET requests per store (otherwise requests may fail with 429).</w:t>
      </w:r>
    </w:p>
    <w:p>
      <w:pPr>
        <w:pStyle w:val="Heading3"/>
      </w:pPr>
      <w:r>
        <w:t>Method</w:t>
      </w:r>
    </w:p>
    <w:p>
      <w:r>
        <w:t>GET</w:t>
      </w:r>
    </w:p>
    <w:p>
      <w:pPr>
        <w:pStyle w:val="Heading3"/>
      </w:pPr>
      <w:r>
        <w:t>URL</w:t>
      </w:r>
    </w:p>
    <w:p>
      <w:r>
        <w:t>https://api.bigcommerce.com/stores/{{BIG_COMMERCE_STORE_HASH}}/v3/pricelists/{{price_list_id}}/records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Price List Records associated with a specific Price List. Supports filtering by product/variant, currency, SKU, price fields, and time-based fields, and supports both page-based and cursor-based pagination.</w:t>
      </w:r>
    </w:p>
    <w:p>
      <w:pPr>
        <w:pStyle w:val="Heading3"/>
      </w:pPr>
      <w:r>
        <w:t>Enforcement Rules</w:t>
      </w:r>
    </w:p>
    <w:p>
      <w:pPr>
        <w:pStyle w:val="ListBullet"/>
      </w:pPr>
      <w:r>
        <w:t>The price_list_id path parameter must always be present.</w:t>
      </w:r>
    </w:p>
    <w:p>
      <w:pPr>
        <w:pStyle w:val="ListBullet"/>
      </w:pPr>
      <w:r>
        <w:t>Always construct the path as /v3/pricelists/{{price_list_id}}/records, where {{price_list_id}} is a non-empty integer.</w:t>
      </w:r>
    </w:p>
    <w:p>
      <w:pPr>
        <w:pStyle w:val="ListBullet"/>
      </w:pPr>
      <w:r>
        <w:t>Do not call the API with a missing or empty price_list_id (e.g., avoid /v3/pricelists//records or /v3/pricelists/records).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ListBullet"/>
      </w:pPr>
      <w:r>
        <w:t xml:space="preserve">Pagination constraints: </w:t>
        <w:br/>
        <w:br/>
        <w:t>before cannot be used with page or after</w:t>
        <w:br/>
        <w:t>after cannot be used with page or before</w:t>
      </w:r>
    </w:p>
    <w:p>
      <w:pPr>
        <w:pStyle w:val="Heading3"/>
      </w:pPr>
      <w:r>
        <w:t>Valid Examples</w:t>
      </w:r>
    </w:p>
    <w:p>
      <w:r>
        <w:rPr>
          <w:b/>
          <w:color w:val="666666"/>
          <w:sz w:val="16"/>
        </w:rPr>
        <w:t>[http]</w:t>
      </w:r>
    </w:p>
    <w:p>
      <w:pPr>
        <w:shd w:fill="F2F2F2" w:val="clear"/>
      </w:pPr>
      <w:r>
        <w:rPr>
          <w:rFonts w:ascii="Courier New" w:hAnsi="Courier New"/>
          <w:sz w:val="17"/>
        </w:rPr>
        <w:t>/v3/pricelists/2/records</w:t>
        <w:br/>
        <w:t>/v3/pricelists/123/records</w:t>
      </w:r>
    </w:p>
    <w:p>
      <w:pPr>
        <w:pStyle w:val="Heading3"/>
      </w:pPr>
      <w:r>
        <w:t>Invalid Examples</w:t>
      </w:r>
    </w:p>
    <w:p>
      <w:r>
        <w:rPr>
          <w:b/>
          <w:color w:val="666666"/>
          <w:sz w:val="16"/>
        </w:rPr>
        <w:t>[http]</w:t>
      </w:r>
    </w:p>
    <w:p>
      <w:pPr>
        <w:shd w:fill="F2F2F2" w:val="clear"/>
      </w:pPr>
      <w:r>
        <w:rPr>
          <w:rFonts w:ascii="Courier New" w:hAnsi="Courier New"/>
          <w:sz w:val="17"/>
        </w:rPr>
        <w:t>/v3/pricelists//records</w:t>
        <w:br/>
        <w:t>/v3/pricelists/records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price_list_id</w:t>
            </w:r>
          </w:p>
        </w:tc>
        <w:tc>
          <w:tcPr>
            <w:tcW w:type="dxa" w:w="2880"/>
          </w:tcPr>
          <w:p>
            <w:r>
              <w:t>integer</w:t>
            </w:r>
          </w:p>
        </w:tc>
        <w:tc>
          <w:tcPr>
            <w:tcW w:type="dxa" w:w="2880"/>
          </w:tcPr>
          <w:p>
            <w:r>
              <w:t>The ID of the Price List requested.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variant_id:in</w:t>
            </w:r>
          </w:p>
        </w:tc>
        <w:tc>
          <w:tcPr>
            <w:tcW w:type="dxa" w:w="2880"/>
          </w:tcPr>
          <w:p>
            <w:r>
              <w:t>integer[]</w:t>
            </w:r>
          </w:p>
        </w:tc>
        <w:tc>
          <w:tcPr>
            <w:tcW w:type="dxa" w:w="2880"/>
          </w:tcPr>
          <w:p>
            <w:r>
              <w:t>Comma-separated list of variant IDs to fetch prices for.</w:t>
            </w:r>
          </w:p>
        </w:tc>
      </w:tr>
      <w:tr>
        <w:tc>
          <w:tcPr>
            <w:tcW w:type="dxa" w:w="2880"/>
          </w:tcPr>
          <w:p>
            <w:r>
              <w:t>product_id:in</w:t>
            </w:r>
          </w:p>
        </w:tc>
        <w:tc>
          <w:tcPr>
            <w:tcW w:type="dxa" w:w="2880"/>
          </w:tcPr>
          <w:p>
            <w:r>
              <w:t>integer[]</w:t>
            </w:r>
          </w:p>
        </w:tc>
        <w:tc>
          <w:tcPr>
            <w:tcW w:type="dxa" w:w="2880"/>
          </w:tcPr>
          <w:p>
            <w:r>
              <w:t>Comma-separated list of product IDs to fetch prices for.</w:t>
            </w:r>
          </w:p>
        </w:tc>
      </w:tr>
      <w:tr>
        <w:tc>
          <w:tcPr>
            <w:tcW w:type="dxa" w:w="2880"/>
          </w:tcPr>
          <w:p>
            <w:r>
              <w:t>currency</w:t>
            </w:r>
          </w:p>
        </w:tc>
        <w:tc>
          <w:tcPr>
            <w:tcW w:type="dxa" w:w="2880"/>
          </w:tcPr>
          <w:p>
            <w:r>
              <w:t>string</w:t>
            </w:r>
          </w:p>
        </w:tc>
        <w:tc>
          <w:tcPr>
            <w:tcW w:type="dxa" w:w="2880"/>
          </w:tcPr>
          <w:p>
            <w:r>
              <w:t>Filter items by currency.</w:t>
            </w:r>
          </w:p>
        </w:tc>
      </w:tr>
      <w:tr>
        <w:tc>
          <w:tcPr>
            <w:tcW w:type="dxa" w:w="2880"/>
          </w:tcPr>
          <w:p>
            <w:r>
              <w:t>currency:in</w:t>
            </w:r>
          </w:p>
        </w:tc>
        <w:tc>
          <w:tcPr>
            <w:tcW w:type="dxa" w:w="2880"/>
          </w:tcPr>
          <w:p>
            <w:r>
              <w:t>string[]</w:t>
            </w:r>
          </w:p>
        </w:tc>
        <w:tc>
          <w:tcPr>
            <w:tcW w:type="dxa" w:w="2880"/>
          </w:tcPr>
          <w:p>
            <w:r>
              <w:t>Filter items by a comma-separated list of currencies.</w:t>
            </w:r>
          </w:p>
        </w:tc>
      </w:tr>
      <w:tr>
        <w:tc>
          <w:tcPr>
            <w:tcW w:type="dxa" w:w="2880"/>
          </w:tcPr>
          <w:p>
            <w:r>
              <w:t>sku</w:t>
            </w:r>
          </w:p>
        </w:tc>
        <w:tc>
          <w:tcPr>
            <w:tcW w:type="dxa" w:w="2880"/>
          </w:tcPr>
          <w:p>
            <w:r>
              <w:t>string</w:t>
            </w:r>
          </w:p>
        </w:tc>
        <w:tc>
          <w:tcPr>
            <w:tcW w:type="dxa" w:w="2880"/>
          </w:tcPr>
          <w:p>
            <w:r>
              <w:t>Filter items by SKU.</w:t>
            </w:r>
          </w:p>
        </w:tc>
      </w:tr>
      <w:tr>
        <w:tc>
          <w:tcPr>
            <w:tcW w:type="dxa" w:w="2880"/>
          </w:tcPr>
          <w:p>
            <w:r>
              <w:t>sku:in</w:t>
            </w:r>
          </w:p>
        </w:tc>
        <w:tc>
          <w:tcPr>
            <w:tcW w:type="dxa" w:w="2880"/>
          </w:tcPr>
          <w:p>
            <w:r>
              <w:t>string[]</w:t>
            </w:r>
          </w:p>
        </w:tc>
        <w:tc>
          <w:tcPr>
            <w:tcW w:type="dxa" w:w="2880"/>
          </w:tcPr>
          <w:p>
            <w:r>
              <w:t>Filter items by a comma-separated list of SKUs.</w:t>
            </w:r>
          </w:p>
        </w:tc>
      </w:tr>
      <w:tr>
        <w:tc>
          <w:tcPr>
            <w:tcW w:type="dxa" w:w="2880"/>
          </w:tcPr>
          <w:p>
            <w:r>
              <w:t>include</w:t>
            </w:r>
          </w:p>
        </w:tc>
        <w:tc>
          <w:tcPr>
            <w:tcW w:type="dxa" w:w="2880"/>
          </w:tcPr>
          <w:p>
            <w:r>
              <w:t>enum[]</w:t>
            </w:r>
          </w:p>
        </w:tc>
        <w:tc>
          <w:tcPr>
            <w:tcW w:type="dxa" w:w="2880"/>
          </w:tcPr>
          <w:p>
            <w:r>
              <w:t>Sub-resources to include (comma-separated). Valid values: bulk_pricing_tiers, sku. Other values are ignored.</w:t>
            </w:r>
          </w:p>
        </w:tc>
      </w:tr>
      <w:tr>
        <w:tc>
          <w:tcPr>
            <w:tcW w:type="dxa" w:w="2880"/>
          </w:tcPr>
          <w:p>
            <w:r>
              <w:t>page</w:t>
            </w:r>
          </w:p>
        </w:tc>
        <w:tc>
          <w:tcPr>
            <w:tcW w:type="dxa" w:w="2880"/>
          </w:tcPr>
          <w:p>
            <w:r>
              <w:t>integer</w:t>
            </w:r>
          </w:p>
        </w:tc>
        <w:tc>
          <w:tcPr>
            <w:tcW w:type="dxa" w:w="2880"/>
          </w:tcPr>
          <w:p>
            <w:r>
              <w:t>Page number for page-based pagination. Cannot be used with before or after.</w:t>
            </w:r>
          </w:p>
        </w:tc>
      </w:tr>
      <w:tr>
        <w:tc>
          <w:tcPr>
            <w:tcW w:type="dxa" w:w="2880"/>
          </w:tcPr>
          <w:p>
            <w:r>
              <w:t>limit</w:t>
            </w:r>
          </w:p>
        </w:tc>
        <w:tc>
          <w:tcPr>
            <w:tcW w:type="dxa" w:w="2880"/>
          </w:tcPr>
          <w:p>
            <w:r>
              <w:t>integer</w:t>
            </w:r>
          </w:p>
        </w:tc>
        <w:tc>
          <w:tcPr>
            <w:tcW w:type="dxa" w:w="2880"/>
          </w:tcPr>
          <w:p>
            <w:r>
              <w:t>Items per page. If only limit is provided, the API returns both pagination objects while applying the limit.</w:t>
            </w:r>
          </w:p>
        </w:tc>
      </w:tr>
      <w:tr>
        <w:tc>
          <w:tcPr>
            <w:tcW w:type="dxa" w:w="2880"/>
          </w:tcPr>
          <w:p>
            <w:r>
              <w:t>before</w:t>
            </w:r>
          </w:p>
        </w:tc>
        <w:tc>
          <w:tcPr>
            <w:tcW w:type="dxa" w:w="2880"/>
          </w:tcPr>
          <w:p>
            <w:r>
              <w:t>string</w:t>
            </w:r>
          </w:p>
        </w:tc>
        <w:tc>
          <w:tcPr>
            <w:tcW w:type="dxa" w:w="2880"/>
          </w:tcPr>
          <w:p>
            <w:r>
              <w:t>Cursor for backwards pagination. Cannot be used with page or after.</w:t>
            </w:r>
          </w:p>
        </w:tc>
      </w:tr>
      <w:tr>
        <w:tc>
          <w:tcPr>
            <w:tcW w:type="dxa" w:w="2880"/>
          </w:tcPr>
          <w:p>
            <w:r>
              <w:t>after</w:t>
            </w:r>
          </w:p>
        </w:tc>
        <w:tc>
          <w:tcPr>
            <w:tcW w:type="dxa" w:w="2880"/>
          </w:tcPr>
          <w:p>
            <w:r>
              <w:t>string</w:t>
            </w:r>
          </w:p>
        </w:tc>
        <w:tc>
          <w:tcPr>
            <w:tcW w:type="dxa" w:w="2880"/>
          </w:tcPr>
          <w:p>
            <w:r>
              <w:t>Cursor for forwards pagination. Cannot be used with page or before.</w:t>
            </w:r>
          </w:p>
        </w:tc>
      </w:tr>
      <w:tr>
        <w:tc>
          <w:tcPr>
            <w:tcW w:type="dxa" w:w="2880"/>
          </w:tcPr>
          <w:p>
            <w:r>
              <w:t>price</w:t>
            </w:r>
          </w:p>
        </w:tc>
        <w:tc>
          <w:tcPr>
            <w:tcW w:type="dxa" w:w="2880"/>
          </w:tcPr>
          <w:p>
            <w:r>
              <w:t>number</w:t>
            </w:r>
          </w:p>
        </w:tc>
        <w:tc>
          <w:tcPr>
            <w:tcW w:type="dxa" w:w="2880"/>
          </w:tcPr>
          <w:p>
            <w:r>
              <w:t>Filter items by price.</w:t>
            </w:r>
          </w:p>
        </w:tc>
      </w:tr>
      <w:tr>
        <w:tc>
          <w:tcPr>
            <w:tcW w:type="dxa" w:w="2880"/>
          </w:tcPr>
          <w:p>
            <w:r>
              <w:t>price:min</w:t>
            </w:r>
          </w:p>
        </w:tc>
        <w:tc>
          <w:tcPr>
            <w:tcW w:type="dxa" w:w="2880"/>
          </w:tcPr>
          <w:p>
            <w:r>
              <w:t>number</w:t>
            </w:r>
          </w:p>
        </w:tc>
        <w:tc>
          <w:tcPr>
            <w:tcW w:type="dxa" w:w="2880"/>
          </w:tcPr>
          <w:p>
            <w:r>
              <w:t>Filter items where price is &gt;= this value.</w:t>
            </w:r>
          </w:p>
        </w:tc>
      </w:tr>
      <w:tr>
        <w:tc>
          <w:tcPr>
            <w:tcW w:type="dxa" w:w="2880"/>
          </w:tcPr>
          <w:p>
            <w:r>
              <w:t>price:max</w:t>
            </w:r>
          </w:p>
        </w:tc>
        <w:tc>
          <w:tcPr>
            <w:tcW w:type="dxa" w:w="2880"/>
          </w:tcPr>
          <w:p>
            <w:r>
              <w:t>number</w:t>
            </w:r>
          </w:p>
        </w:tc>
        <w:tc>
          <w:tcPr>
            <w:tcW w:type="dxa" w:w="2880"/>
          </w:tcPr>
          <w:p>
            <w:r>
              <w:t>Filter items where price is &lt;= this value.</w:t>
            </w:r>
          </w:p>
        </w:tc>
      </w:tr>
      <w:tr>
        <w:tc>
          <w:tcPr>
            <w:tcW w:type="dxa" w:w="2880"/>
          </w:tcPr>
          <w:p>
            <w:r>
              <w:t>sale_price</w:t>
            </w:r>
          </w:p>
        </w:tc>
        <w:tc>
          <w:tcPr>
            <w:tcW w:type="dxa" w:w="2880"/>
          </w:tcPr>
          <w:p>
            <w:r>
              <w:t>number</w:t>
            </w:r>
          </w:p>
        </w:tc>
        <w:tc>
          <w:tcPr>
            <w:tcW w:type="dxa" w:w="2880"/>
          </w:tcPr>
          <w:p>
            <w:r>
              <w:t>Filter items by sale_price.</w:t>
            </w:r>
          </w:p>
        </w:tc>
      </w:tr>
      <w:tr>
        <w:tc>
          <w:tcPr>
            <w:tcW w:type="dxa" w:w="2880"/>
          </w:tcPr>
          <w:p>
            <w:r>
              <w:t>sale_price:min</w:t>
            </w:r>
          </w:p>
        </w:tc>
        <w:tc>
          <w:tcPr>
            <w:tcW w:type="dxa" w:w="2880"/>
          </w:tcPr>
          <w:p>
            <w:r>
              <w:t>number</w:t>
            </w:r>
          </w:p>
        </w:tc>
        <w:tc>
          <w:tcPr>
            <w:tcW w:type="dxa" w:w="2880"/>
          </w:tcPr>
          <w:p>
            <w:r>
              <w:t>Filter items where sale_price is &gt;= this value.</w:t>
            </w:r>
          </w:p>
        </w:tc>
      </w:tr>
      <w:tr>
        <w:tc>
          <w:tcPr>
            <w:tcW w:type="dxa" w:w="2880"/>
          </w:tcPr>
          <w:p>
            <w:r>
              <w:t>sale_price:max</w:t>
            </w:r>
          </w:p>
        </w:tc>
        <w:tc>
          <w:tcPr>
            <w:tcW w:type="dxa" w:w="2880"/>
          </w:tcPr>
          <w:p>
            <w:r>
              <w:t>number</w:t>
            </w:r>
          </w:p>
        </w:tc>
        <w:tc>
          <w:tcPr>
            <w:tcW w:type="dxa" w:w="2880"/>
          </w:tcPr>
          <w:p>
            <w:r>
              <w:t>Filter items where sale_price is &lt;= this value.</w:t>
            </w:r>
          </w:p>
        </w:tc>
      </w:tr>
      <w:tr>
        <w:tc>
          <w:tcPr>
            <w:tcW w:type="dxa" w:w="2880"/>
          </w:tcPr>
          <w:p>
            <w:r>
              <w:t>retail_price</w:t>
            </w:r>
          </w:p>
        </w:tc>
        <w:tc>
          <w:tcPr>
            <w:tcW w:type="dxa" w:w="2880"/>
          </w:tcPr>
          <w:p>
            <w:r>
              <w:t>number</w:t>
            </w:r>
          </w:p>
        </w:tc>
        <w:tc>
          <w:tcPr>
            <w:tcW w:type="dxa" w:w="2880"/>
          </w:tcPr>
          <w:p>
            <w:r>
              <w:t>Filter items by retail_price.</w:t>
            </w:r>
          </w:p>
        </w:tc>
      </w:tr>
      <w:tr>
        <w:tc>
          <w:tcPr>
            <w:tcW w:type="dxa" w:w="2880"/>
          </w:tcPr>
          <w:p>
            <w:r>
              <w:t>retail_price:min</w:t>
            </w:r>
          </w:p>
        </w:tc>
        <w:tc>
          <w:tcPr>
            <w:tcW w:type="dxa" w:w="2880"/>
          </w:tcPr>
          <w:p>
            <w:r>
              <w:t>number</w:t>
            </w:r>
          </w:p>
        </w:tc>
        <w:tc>
          <w:tcPr>
            <w:tcW w:type="dxa" w:w="2880"/>
          </w:tcPr>
          <w:p>
            <w:r>
              <w:t>Filter items where retail_price is &gt;= this value.</w:t>
            </w:r>
          </w:p>
        </w:tc>
      </w:tr>
      <w:tr>
        <w:tc>
          <w:tcPr>
            <w:tcW w:type="dxa" w:w="2880"/>
          </w:tcPr>
          <w:p>
            <w:r>
              <w:t>retail_price:max</w:t>
            </w:r>
          </w:p>
        </w:tc>
        <w:tc>
          <w:tcPr>
            <w:tcW w:type="dxa" w:w="2880"/>
          </w:tcPr>
          <w:p>
            <w:r>
              <w:t>number</w:t>
            </w:r>
          </w:p>
        </w:tc>
        <w:tc>
          <w:tcPr>
            <w:tcW w:type="dxa" w:w="2880"/>
          </w:tcPr>
          <w:p>
            <w:r>
              <w:t>Filter items where retail_price is &lt;= this value.</w:t>
            </w:r>
          </w:p>
        </w:tc>
      </w:tr>
      <w:tr>
        <w:tc>
          <w:tcPr>
            <w:tcW w:type="dxa" w:w="2880"/>
          </w:tcPr>
          <w:p>
            <w:r>
              <w:t>map_price</w:t>
            </w:r>
          </w:p>
        </w:tc>
        <w:tc>
          <w:tcPr>
            <w:tcW w:type="dxa" w:w="2880"/>
          </w:tcPr>
          <w:p>
            <w:r>
              <w:t>number</w:t>
            </w:r>
          </w:p>
        </w:tc>
        <w:tc>
          <w:tcPr>
            <w:tcW w:type="dxa" w:w="2880"/>
          </w:tcPr>
          <w:p>
            <w:r>
              <w:t>Filter items by map_price.</w:t>
            </w:r>
          </w:p>
        </w:tc>
      </w:tr>
      <w:tr>
        <w:tc>
          <w:tcPr>
            <w:tcW w:type="dxa" w:w="2880"/>
          </w:tcPr>
          <w:p>
            <w:r>
              <w:t>map_price:min</w:t>
            </w:r>
          </w:p>
        </w:tc>
        <w:tc>
          <w:tcPr>
            <w:tcW w:type="dxa" w:w="2880"/>
          </w:tcPr>
          <w:p>
            <w:r>
              <w:t>number</w:t>
            </w:r>
          </w:p>
        </w:tc>
        <w:tc>
          <w:tcPr>
            <w:tcW w:type="dxa" w:w="2880"/>
          </w:tcPr>
          <w:p>
            <w:r>
              <w:t>Filter items where map_price is &gt;= this value.</w:t>
            </w:r>
          </w:p>
        </w:tc>
      </w:tr>
      <w:tr>
        <w:tc>
          <w:tcPr>
            <w:tcW w:type="dxa" w:w="2880"/>
          </w:tcPr>
          <w:p>
            <w:r>
              <w:t>map_price:max</w:t>
            </w:r>
          </w:p>
        </w:tc>
        <w:tc>
          <w:tcPr>
            <w:tcW w:type="dxa" w:w="2880"/>
          </w:tcPr>
          <w:p>
            <w:r>
              <w:t>number</w:t>
            </w:r>
          </w:p>
        </w:tc>
        <w:tc>
          <w:tcPr>
            <w:tcW w:type="dxa" w:w="2880"/>
          </w:tcPr>
          <w:p>
            <w:r>
              <w:t>Filter items where map_price is &lt;= this value.</w:t>
            </w:r>
          </w:p>
        </w:tc>
      </w:tr>
      <w:tr>
        <w:tc>
          <w:tcPr>
            <w:tcW w:type="dxa" w:w="2880"/>
          </w:tcPr>
          <w:p>
            <w:r>
              <w:t>calculated_price</w:t>
            </w:r>
          </w:p>
        </w:tc>
        <w:tc>
          <w:tcPr>
            <w:tcW w:type="dxa" w:w="2880"/>
          </w:tcPr>
          <w:p>
            <w:r>
              <w:t>number</w:t>
            </w:r>
          </w:p>
        </w:tc>
        <w:tc>
          <w:tcPr>
            <w:tcW w:type="dxa" w:w="2880"/>
          </w:tcPr>
          <w:p>
            <w:r>
              <w:t>Filter items by calculated_price.</w:t>
            </w:r>
          </w:p>
        </w:tc>
      </w:tr>
      <w:tr>
        <w:tc>
          <w:tcPr>
            <w:tcW w:type="dxa" w:w="2880"/>
          </w:tcPr>
          <w:p>
            <w:r>
              <w:t>calculated_price:min</w:t>
            </w:r>
          </w:p>
        </w:tc>
        <w:tc>
          <w:tcPr>
            <w:tcW w:type="dxa" w:w="2880"/>
          </w:tcPr>
          <w:p>
            <w:r>
              <w:t>number</w:t>
            </w:r>
          </w:p>
        </w:tc>
        <w:tc>
          <w:tcPr>
            <w:tcW w:type="dxa" w:w="2880"/>
          </w:tcPr>
          <w:p>
            <w:r>
              <w:t>Filter items where calculated_price is &gt;= this value.</w:t>
            </w:r>
          </w:p>
        </w:tc>
      </w:tr>
      <w:tr>
        <w:tc>
          <w:tcPr>
            <w:tcW w:type="dxa" w:w="2880"/>
          </w:tcPr>
          <w:p>
            <w:r>
              <w:t>calculated_price:max</w:t>
            </w:r>
          </w:p>
        </w:tc>
        <w:tc>
          <w:tcPr>
            <w:tcW w:type="dxa" w:w="2880"/>
          </w:tcPr>
          <w:p>
            <w:r>
              <w:t>number</w:t>
            </w:r>
          </w:p>
        </w:tc>
        <w:tc>
          <w:tcPr>
            <w:tcW w:type="dxa" w:w="2880"/>
          </w:tcPr>
          <w:p>
            <w:r>
              <w:t>Filter items where calculated_price is &lt;= this value.</w:t>
            </w:r>
          </w:p>
        </w:tc>
      </w:tr>
      <w:tr>
        <w:tc>
          <w:tcPr>
            <w:tcW w:type="dxa" w:w="2880"/>
          </w:tcPr>
          <w:p>
            <w:r>
              <w:t>date_created</w:t>
            </w:r>
          </w:p>
        </w:tc>
        <w:tc>
          <w:tcPr>
            <w:tcW w:type="dxa" w:w="2880"/>
          </w:tcPr>
          <w:p>
            <w:r>
              <w:t>string</w:t>
            </w:r>
          </w:p>
        </w:tc>
        <w:tc>
          <w:tcPr>
            <w:tcW w:type="dxa" w:w="2880"/>
          </w:tcPr>
          <w:p>
            <w:r>
              <w:t>Filter items by date_created.</w:t>
            </w:r>
          </w:p>
        </w:tc>
      </w:tr>
      <w:tr>
        <w:tc>
          <w:tcPr>
            <w:tcW w:type="dxa" w:w="2880"/>
          </w:tcPr>
          <w:p>
            <w:r>
              <w:t>date_created:min</w:t>
            </w:r>
          </w:p>
        </w:tc>
        <w:tc>
          <w:tcPr>
            <w:tcW w:type="dxa" w:w="2880"/>
          </w:tcPr>
          <w:p>
            <w:r>
              <w:t>string</w:t>
            </w:r>
          </w:p>
        </w:tc>
        <w:tc>
          <w:tcPr>
            <w:tcW w:type="dxa" w:w="2880"/>
          </w:tcPr>
          <w:p>
            <w:r>
              <w:t>Filter items where date_created is &gt;= this value.</w:t>
            </w:r>
          </w:p>
        </w:tc>
      </w:tr>
      <w:tr>
        <w:tc>
          <w:tcPr>
            <w:tcW w:type="dxa" w:w="2880"/>
          </w:tcPr>
          <w:p>
            <w:r>
              <w:t>date_created:max</w:t>
            </w:r>
          </w:p>
        </w:tc>
        <w:tc>
          <w:tcPr>
            <w:tcW w:type="dxa" w:w="2880"/>
          </w:tcPr>
          <w:p>
            <w:r>
              <w:t>string</w:t>
            </w:r>
          </w:p>
        </w:tc>
        <w:tc>
          <w:tcPr>
            <w:tcW w:type="dxa" w:w="2880"/>
          </w:tcPr>
          <w:p>
            <w:r>
              <w:t>Filter items where date_created is &lt;= this value.</w:t>
            </w:r>
          </w:p>
        </w:tc>
      </w:tr>
      <w:tr>
        <w:tc>
          <w:tcPr>
            <w:tcW w:type="dxa" w:w="2880"/>
          </w:tcPr>
          <w:p>
            <w:r>
              <w:t>date_modified</w:t>
            </w:r>
          </w:p>
        </w:tc>
        <w:tc>
          <w:tcPr>
            <w:tcW w:type="dxa" w:w="2880"/>
          </w:tcPr>
          <w:p>
            <w:r>
              <w:t>string</w:t>
            </w:r>
          </w:p>
        </w:tc>
        <w:tc>
          <w:tcPr>
            <w:tcW w:type="dxa" w:w="2880"/>
          </w:tcPr>
          <w:p>
            <w:r>
              <w:t>Filter items by date_modified.</w:t>
            </w:r>
          </w:p>
        </w:tc>
      </w:tr>
      <w:tr>
        <w:tc>
          <w:tcPr>
            <w:tcW w:type="dxa" w:w="2880"/>
          </w:tcPr>
          <w:p>
            <w:r>
              <w:t>date_modified:min</w:t>
            </w:r>
          </w:p>
        </w:tc>
        <w:tc>
          <w:tcPr>
            <w:tcW w:type="dxa" w:w="2880"/>
          </w:tcPr>
          <w:p>
            <w:r>
              <w:t>string</w:t>
            </w:r>
          </w:p>
        </w:tc>
        <w:tc>
          <w:tcPr>
            <w:tcW w:type="dxa" w:w="2880"/>
          </w:tcPr>
          <w:p>
            <w:r>
              <w:t>Filter items where date_modified is &gt;= this value.</w:t>
            </w:r>
          </w:p>
        </w:tc>
      </w:tr>
      <w:tr>
        <w:tc>
          <w:tcPr>
            <w:tcW w:type="dxa" w:w="2880"/>
          </w:tcPr>
          <w:p>
            <w:r>
              <w:t>date_modified:max</w:t>
            </w:r>
          </w:p>
        </w:tc>
        <w:tc>
          <w:tcPr>
            <w:tcW w:type="dxa" w:w="2880"/>
          </w:tcPr>
          <w:p>
            <w:r>
              <w:t>string</w:t>
            </w:r>
          </w:p>
        </w:tc>
        <w:tc>
          <w:tcPr>
            <w:tcW w:type="dxa" w:w="2880"/>
          </w:tcPr>
          <w:p>
            <w:r>
              <w:t>Filter items where date_modified is &lt;= this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"calculated_price": 24.64,</w:t>
        <w:br/>
        <w:t xml:space="preserve"> "date_created": "2018-08-23T19:59:23Z",</w:t>
        <w:br/>
        <w:t xml:space="preserve"> "date_modified": "2018-08-23T19:59:23Z",</w:t>
        <w:br/>
        <w:t xml:space="preserve"> "product_id": 158,</w:t>
        <w:br/>
        <w:t xml:space="preserve"> "price_list_id": 2,</w:t>
        <w:br/>
        <w:t xml:space="preserve"> "variant_id": 325,</w:t>
        <w:br/>
        <w:t xml:space="preserve"> "sku": "SMB-123",</w:t>
        <w:br/>
        <w:t xml:space="preserve"> "currency": "usd",</w:t>
        <w:br/>
        <w:t xml:space="preserve"> "price": 3.99,</w:t>
        <w:br/>
        <w:t xml:space="preserve"> "sale_price": 2.99,</w:t>
        <w:br/>
        <w:t xml:space="preserve"> "retail_price": 4.99,</w:t>
        <w:br/>
        <w:t xml:space="preserve"> "map_price": 3.49,</w:t>
        <w:br/>
        <w:t xml:space="preserve"> "bulk_pricing_tiers": [</w:t>
        <w:br/>
        <w:t xml:space="preserve"> {</w:t>
        <w:br/>
        <w:t xml:space="preserve"> "quantity_min": 5,</w:t>
        <w:br/>
        <w:t xml:space="preserve"> "quantity_max": 9,</w:t>
        <w:br/>
        <w:t xml:space="preserve"> "type": "percent",</w:t>
        <w:br/>
        <w:t xml:space="preserve"> "amount": 10</w:t>
        <w:br/>
        <w:t xml:space="preserve"> },</w:t>
        <w:br/>
        <w:t xml:space="preserve"> {</w:t>
        <w:br/>
        <w:t xml:space="preserve"> "quantity_min": 10,</w:t>
        <w:br/>
        <w:t xml:space="preserve"> "quantity_max": null,</w:t>
        <w:br/>
        <w:t xml:space="preserve"> "type": "fixed",</w:t>
        <w:br/>
        <w:t xml:space="preserve"> "amount": 2.5</w:t>
        <w:br/>
        <w:t xml:space="preserve"> }</w:t>
        <w:br/>
        <w:t xml:space="preserve"> ]</w:t>
        <w:br/>
        <w:t xml:space="preserve"> }</w:t>
        <w:br/>
        <w:t xml:space="preserve">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w:t>
        <w:br/>
        <w:t xml:space="preserve"> "cursor_pagination": {</w:t>
        <w:br/>
        <w:t xml:space="preserve"> "count": 1,</w:t>
        <w:br/>
        <w:t xml:space="preserve"> "per_page": 50,</w:t>
        <w:br/>
        <w:t xml:space="preserve"> "start_cursor": "eyJwb3MiOjF9",</w:t>
        <w:br/>
        <w:t xml:space="preserve"> "end_cursor": "eyJwb3MiOjF9",</w:t>
        <w:br/>
        <w:t xml:space="preserve"> "links": {</w:t>
        <w:br/>
        <w:t xml:space="preserve"> "previous": null,</w:t>
        <w:br/>
        <w:t xml:space="preserve"> "current": "https://api.bigcommerce.com/stores/{{BIG_COMMERCE_STORE_HASH}}/v3/pricelists/2/records?limit=50",</w:t>
        <w:br/>
        <w:t xml:space="preserve"> "next": null</w:t>
        <w:br/>
        <w:t xml:space="preserve"> }</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 429,</w:t>
        <w:br/>
        <w:t xml:space="preserve"> "title": "Too many requests",</w:t>
        <w:br/>
        <w:t xml:space="preserve"> "type": "/api-docs/getting-started/api-status-codes",</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price list records.</w:t>
            </w:r>
          </w:p>
        </w:tc>
      </w:tr>
      <w:tr>
        <w:tc>
          <w:tcPr>
            <w:tcW w:type="dxa" w:w="2880"/>
          </w:tcPr>
          <w:p>
            <w:r>
              <w:t>data[].calculated_price</w:t>
            </w:r>
          </w:p>
        </w:tc>
        <w:tc>
          <w:tcPr>
            <w:tcW w:type="dxa" w:w="2880"/>
          </w:tcPr>
          <w:p>
            <w:r>
              <w:t>number</w:t>
            </w:r>
          </w:p>
        </w:tc>
        <w:tc>
          <w:tcPr>
            <w:tcW w:type="dxa" w:w="2880"/>
          </w:tcPr>
          <w:p>
            <w:r>
              <w:t>Storefront effective price if a record is in effect. Equals sale_price if set; otherwise equals price. Read-only.</w:t>
            </w:r>
          </w:p>
        </w:tc>
      </w:tr>
      <w:tr>
        <w:tc>
          <w:tcPr>
            <w:tcW w:type="dxa" w:w="2880"/>
          </w:tcPr>
          <w:p>
            <w:r>
              <w:t>data[].date_created</w:t>
            </w:r>
          </w:p>
        </w:tc>
        <w:tc>
          <w:tcPr>
            <w:tcW w:type="dxa" w:w="2880"/>
          </w:tcPr>
          <w:p>
            <w:r>
              <w:t>string</w:t>
            </w:r>
          </w:p>
        </w:tc>
        <w:tc>
          <w:tcPr>
            <w:tcW w:type="dxa" w:w="2880"/>
          </w:tcPr>
          <w:p>
            <w:r>
              <w:t>Date the price entry was created (ISO 8601).</w:t>
            </w:r>
          </w:p>
        </w:tc>
      </w:tr>
      <w:tr>
        <w:tc>
          <w:tcPr>
            <w:tcW w:type="dxa" w:w="2880"/>
          </w:tcPr>
          <w:p>
            <w:r>
              <w:t>data[].date_modified</w:t>
            </w:r>
          </w:p>
        </w:tc>
        <w:tc>
          <w:tcPr>
            <w:tcW w:type="dxa" w:w="2880"/>
          </w:tcPr>
          <w:p>
            <w:r>
              <w:t>string</w:t>
            </w:r>
          </w:p>
        </w:tc>
        <w:tc>
          <w:tcPr>
            <w:tcW w:type="dxa" w:w="2880"/>
          </w:tcPr>
          <w:p>
            <w:r>
              <w:t>Date the price entry was created (ISO 8601) (as documented).</w:t>
            </w:r>
          </w:p>
        </w:tc>
      </w:tr>
      <w:tr>
        <w:tc>
          <w:tcPr>
            <w:tcW w:type="dxa" w:w="2880"/>
          </w:tcPr>
          <w:p>
            <w:r>
              <w:t>data[].product_id</w:t>
            </w:r>
          </w:p>
        </w:tc>
        <w:tc>
          <w:tcPr>
            <w:tcW w:type="dxa" w:w="2880"/>
          </w:tcPr>
          <w:p>
            <w:r>
              <w:t>integer</w:t>
            </w:r>
          </w:p>
        </w:tc>
        <w:tc>
          <w:tcPr>
            <w:tcW w:type="dxa" w:w="2880"/>
          </w:tcPr>
          <w:p>
            <w:r>
              <w:t>Product ID associated with the variant. Read-only.</w:t>
            </w:r>
          </w:p>
        </w:tc>
      </w:tr>
      <w:tr>
        <w:tc>
          <w:tcPr>
            <w:tcW w:type="dxa" w:w="2880"/>
          </w:tcPr>
          <w:p>
            <w:r>
              <w:t>data[].price_list_id</w:t>
            </w:r>
          </w:p>
        </w:tc>
        <w:tc>
          <w:tcPr>
            <w:tcW w:type="dxa" w:w="2880"/>
          </w:tcPr>
          <w:p>
            <w:r>
              <w:t>integer</w:t>
            </w:r>
          </w:p>
        </w:tc>
        <w:tc>
          <w:tcPr>
            <w:tcW w:type="dxa" w:w="2880"/>
          </w:tcPr>
          <w:p>
            <w:r>
              <w:t>Price List ID this record belongs to.</w:t>
            </w:r>
          </w:p>
        </w:tc>
      </w:tr>
      <w:tr>
        <w:tc>
          <w:tcPr>
            <w:tcW w:type="dxa" w:w="2880"/>
          </w:tcPr>
          <w:p>
            <w:r>
              <w:t>data[].variant_id</w:t>
            </w:r>
          </w:p>
        </w:tc>
        <w:tc>
          <w:tcPr>
            <w:tcW w:type="dxa" w:w="2880"/>
          </w:tcPr>
          <w:p>
            <w:r>
              <w:t>integer</w:t>
            </w:r>
          </w:p>
        </w:tc>
        <w:tc>
          <w:tcPr>
            <w:tcW w:type="dxa" w:w="2880"/>
          </w:tcPr>
          <w:p>
            <w:r>
              <w:t>Variant ID this record belongs to. Documentation note: either variant_id or sku is required (record-level requirement).</w:t>
            </w:r>
          </w:p>
        </w:tc>
      </w:tr>
      <w:tr>
        <w:tc>
          <w:tcPr>
            <w:tcW w:type="dxa" w:w="2880"/>
          </w:tcPr>
          <w:p>
            <w:r>
              <w:t>data[].sku</w:t>
            </w:r>
          </w:p>
        </w:tc>
        <w:tc>
          <w:tcPr>
            <w:tcW w:type="dxa" w:w="2880"/>
          </w:tcPr>
          <w:p>
            <w:r>
              <w:t>string</w:t>
            </w:r>
          </w:p>
        </w:tc>
        <w:tc>
          <w:tcPr>
            <w:tcW w:type="dxa" w:w="2880"/>
          </w:tcPr>
          <w:p>
            <w:r>
              <w:t>SKU associated with this record if requested and it exists.</w:t>
            </w:r>
          </w:p>
        </w:tc>
      </w:tr>
      <w:tr>
        <w:tc>
          <w:tcPr>
            <w:tcW w:type="dxa" w:w="2880"/>
          </w:tcPr>
          <w:p>
            <w:r>
              <w:t>data[].currency</w:t>
            </w:r>
          </w:p>
        </w:tc>
        <w:tc>
          <w:tcPr>
            <w:tcW w:type="dxa" w:w="2880"/>
          </w:tcPr>
          <w:p>
            <w:r>
              <w:t>string</w:t>
            </w:r>
          </w:p>
        </w:tc>
        <w:tc>
          <w:tcPr>
            <w:tcW w:type="dxa" w:w="2880"/>
          </w:tcPr>
          <w:p>
            <w:r>
              <w:t>3-letter currency code for this price set (example shown: "usd").</w:t>
            </w:r>
          </w:p>
        </w:tc>
      </w:tr>
      <w:tr>
        <w:tc>
          <w:tcPr>
            <w:tcW w:type="dxa" w:w="2880"/>
          </w:tcPr>
          <w:p>
            <w:r>
              <w:t>data[].price</w:t>
            </w:r>
          </w:p>
        </w:tc>
        <w:tc>
          <w:tcPr>
            <w:tcW w:type="dxa" w:w="2880"/>
          </w:tcPr>
          <w:p>
            <w:r>
              <w:t>number</w:t>
            </w:r>
          </w:p>
        </w:tc>
        <w:tc>
          <w:tcPr>
            <w:tcW w:type="dxa" w:w="2880"/>
          </w:tcPr>
          <w:p>
            <w:r>
              <w:t>List price for the variant in this Price List. Overrides catalog/list price.</w:t>
            </w:r>
          </w:p>
        </w:tc>
      </w:tr>
      <w:tr>
        <w:tc>
          <w:tcPr>
            <w:tcW w:type="dxa" w:w="2880"/>
          </w:tcPr>
          <w:p>
            <w:r>
              <w:t>data[].sale_price</w:t>
            </w:r>
          </w:p>
        </w:tc>
        <w:tc>
          <w:tcPr>
            <w:tcW w:type="dxa" w:w="2880"/>
          </w:tcPr>
          <w:p>
            <w:r>
              <w:t>number</w:t>
            </w:r>
          </w:p>
        </w:tc>
        <w:tc>
          <w:tcPr>
            <w:tcW w:type="dxa" w:w="2880"/>
          </w:tcPr>
          <w:p>
            <w:r>
              <w:t>Sale price override. If empty, treated as not set.</w:t>
            </w:r>
          </w:p>
        </w:tc>
      </w:tr>
      <w:tr>
        <w:tc>
          <w:tcPr>
            <w:tcW w:type="dxa" w:w="2880"/>
          </w:tcPr>
          <w:p>
            <w:r>
              <w:t>data[].retail_price</w:t>
            </w:r>
          </w:p>
        </w:tc>
        <w:tc>
          <w:tcPr>
            <w:tcW w:type="dxa" w:w="2880"/>
          </w:tcPr>
          <w:p>
            <w:r>
              <w:t>number</w:t>
            </w:r>
          </w:p>
        </w:tc>
        <w:tc>
          <w:tcPr>
            <w:tcW w:type="dxa" w:w="2880"/>
          </w:tcPr>
          <w:p>
            <w:r>
              <w:t>Retail price override. If empty, treated as not set.</w:t>
            </w:r>
          </w:p>
        </w:tc>
      </w:tr>
      <w:tr>
        <w:tc>
          <w:tcPr>
            <w:tcW w:type="dxa" w:w="2880"/>
          </w:tcPr>
          <w:p>
            <w:r>
              <w:t>data[].map_price</w:t>
            </w:r>
          </w:p>
        </w:tc>
        <w:tc>
          <w:tcPr>
            <w:tcW w:type="dxa" w:w="2880"/>
          </w:tcPr>
          <w:p>
            <w:r>
              <w:t>number</w:t>
            </w:r>
          </w:p>
        </w:tc>
        <w:tc>
          <w:tcPr>
            <w:tcW w:type="dxa" w:w="2880"/>
          </w:tcPr>
          <w:p>
            <w:r>
              <w:t>MAP price override. If empty, treated as not set.</w:t>
            </w:r>
          </w:p>
        </w:tc>
      </w:tr>
      <w:tr>
        <w:tc>
          <w:tcPr>
            <w:tcW w:type="dxa" w:w="2880"/>
          </w:tcPr>
          <w:p>
            <w:r>
              <w:t>data[].bulk_pricing_tiers</w:t>
            </w:r>
          </w:p>
        </w:tc>
        <w:tc>
          <w:tcPr>
            <w:tcW w:type="dxa" w:w="2880"/>
          </w:tcPr>
          <w:p>
            <w:r>
              <w:t>array</w:t>
            </w:r>
          </w:p>
        </w:tc>
        <w:tc>
          <w:tcPr>
            <w:tcW w:type="dxa" w:w="2880"/>
          </w:tcPr>
          <w:p>
            <w:r>
              <w:t>Bulk pricing tiers (if included/available).</w:t>
            </w:r>
          </w:p>
        </w:tc>
      </w:tr>
      <w:tr>
        <w:tc>
          <w:tcPr>
            <w:tcW w:type="dxa" w:w="2880"/>
          </w:tcPr>
          <w:p>
            <w:r>
              <w:t>data[].bulk_pricing_tiers[].quantity_min</w:t>
            </w:r>
          </w:p>
        </w:tc>
        <w:tc>
          <w:tcPr>
            <w:tcW w:type="dxa" w:w="2880"/>
          </w:tcPr>
          <w:p>
            <w:r>
              <w:t>integer</w:t>
            </w:r>
          </w:p>
        </w:tc>
        <w:tc>
          <w:tcPr>
            <w:tcW w:type="dxa" w:w="2880"/>
          </w:tcPr>
          <w:p>
            <w:r>
              <w:t>Minimum quantity to qualify for the tier.</w:t>
            </w:r>
          </w:p>
        </w:tc>
      </w:tr>
      <w:tr>
        <w:tc>
          <w:tcPr>
            <w:tcW w:type="dxa" w:w="2880"/>
          </w:tcPr>
          <w:p>
            <w:r>
              <w:t>data[].bulk_pricing_tiers[].quantity_max</w:t>
            </w:r>
          </w:p>
        </w:tc>
        <w:tc>
          <w:tcPr>
            <w:tcW w:type="dxa" w:w="2880"/>
          </w:tcPr>
          <w:p>
            <w:r>
              <w:t>integer | null</w:t>
            </w:r>
          </w:p>
        </w:tc>
        <w:tc>
          <w:tcPr>
            <w:tcW w:type="dxa" w:w="2880"/>
          </w:tcPr>
          <w:p>
            <w:r>
              <w:t>Maximum quantity to qualify; null means no maximum.</w:t>
            </w:r>
          </w:p>
        </w:tc>
      </w:tr>
      <w:tr>
        <w:tc>
          <w:tcPr>
            <w:tcW w:type="dxa" w:w="2880"/>
          </w:tcPr>
          <w:p>
            <w:r>
              <w:t>data[].bulk_pricing_tiers[].type</w:t>
            </w:r>
          </w:p>
        </w:tc>
        <w:tc>
          <w:tcPr>
            <w:tcW w:type="dxa" w:w="2880"/>
          </w:tcPr>
          <w:p>
            <w:r>
              <w:t>string</w:t>
            </w:r>
          </w:p>
        </w:tc>
        <w:tc>
          <w:tcPr>
            <w:tcW w:type="dxa" w:w="2880"/>
          </w:tcPr>
          <w:p>
            <w:r>
              <w:t>Adjustment type: fixed, price, or percent.</w:t>
            </w:r>
          </w:p>
        </w:tc>
      </w:tr>
      <w:tr>
        <w:tc>
          <w:tcPr>
            <w:tcW w:type="dxa" w:w="2880"/>
          </w:tcPr>
          <w:p>
            <w:r>
              <w:t>data[].bulk_pricing_tiers[].amount</w:t>
            </w:r>
          </w:p>
        </w:tc>
        <w:tc>
          <w:tcPr>
            <w:tcW w:type="dxa" w:w="2880"/>
          </w:tcPr>
          <w:p>
            <w:r>
              <w:t>number</w:t>
            </w:r>
          </w:p>
        </w:tc>
        <w:tc>
          <w:tcPr>
            <w:tcW w:type="dxa" w:w="2880"/>
          </w:tcPr>
          <w:p>
            <w:r>
              <w:t>Adjustment amount used with type to compute tier pricing.</w:t>
            </w:r>
          </w:p>
        </w:tc>
      </w:tr>
      <w:tr>
        <w:tc>
          <w:tcPr>
            <w:tcW w:type="dxa" w:w="2880"/>
          </w:tcPr>
          <w:p>
            <w:r>
              <w:t>meta</w:t>
            </w:r>
          </w:p>
        </w:tc>
        <w:tc>
          <w:tcPr>
            <w:tcW w:type="dxa" w:w="2880"/>
          </w:tcPr>
          <w:p>
            <w:r>
              <w:t>object</w:t>
            </w:r>
          </w:p>
        </w:tc>
        <w:tc>
          <w:tcPr>
            <w:tcW w:type="dxa" w:w="2880"/>
          </w:tcPr>
          <w:p>
            <w:r>
              <w:t>Metadata wrapper.</w:t>
            </w:r>
          </w:p>
        </w:tc>
      </w:tr>
      <w:tr>
        <w:tc>
          <w:tcPr>
            <w:tcW w:type="dxa" w:w="2880"/>
          </w:tcPr>
          <w:p>
            <w:r>
              <w:t>meta.pagination</w:t>
            </w:r>
          </w:p>
        </w:tc>
        <w:tc>
          <w:tcPr>
            <w:tcW w:type="dxa" w:w="2880"/>
          </w:tcPr>
          <w:p>
            <w:r>
              <w:t>object</w:t>
            </w:r>
          </w:p>
        </w:tc>
        <w:tc>
          <w:tcPr>
            <w:tcW w:type="dxa" w:w="2880"/>
          </w:tcPr>
          <w:p>
            <w:r>
              <w:t>Page-based pagination info (returned in some cases; docs note it can appear alongside cursor pagination).</w:t>
            </w:r>
          </w:p>
        </w:tc>
      </w:tr>
      <w:tr>
        <w:tc>
          <w:tcPr>
            <w:tcW w:type="dxa" w:w="2880"/>
          </w:tcPr>
          <w:p>
            <w:r>
              <w:t>meta.pagination.total</w:t>
            </w:r>
          </w:p>
        </w:tc>
        <w:tc>
          <w:tcPr>
            <w:tcW w:type="dxa" w:w="2880"/>
          </w:tcPr>
          <w:p>
            <w:r>
              <w:t>integer</w:t>
            </w:r>
          </w:p>
        </w:tc>
        <w:tc>
          <w:tcPr>
            <w:tcW w:type="dxa" w:w="2880"/>
          </w:tcPr>
          <w:p>
            <w:r>
              <w:t>Total items in the result set.</w:t>
            </w:r>
          </w:p>
        </w:tc>
      </w:tr>
      <w:tr>
        <w:tc>
          <w:tcPr>
            <w:tcW w:type="dxa" w:w="2880"/>
          </w:tcPr>
          <w:p>
            <w:r>
              <w:t>meta.pagination.count</w:t>
            </w:r>
          </w:p>
        </w:tc>
        <w:tc>
          <w:tcPr>
            <w:tcW w:type="dxa" w:w="2880"/>
          </w:tcPr>
          <w:p>
            <w:r>
              <w:t>integer</w:t>
            </w:r>
          </w:p>
        </w:tc>
        <w:tc>
          <w:tcPr>
            <w:tcW w:type="dxa" w:w="2880"/>
          </w:tcPr>
          <w:p>
            <w:r>
              <w:t>Number of items returned in this response.</w:t>
            </w:r>
          </w:p>
        </w:tc>
      </w:tr>
      <w:tr>
        <w:tc>
          <w:tcPr>
            <w:tcW w:type="dxa" w:w="2880"/>
          </w:tcPr>
          <w:p>
            <w:r>
              <w:t>meta.pagination.per_page</w:t>
            </w:r>
          </w:p>
        </w:tc>
        <w:tc>
          <w:tcPr>
            <w:tcW w:type="dxa" w:w="2880"/>
          </w:tcPr>
          <w:p>
            <w:r>
              <w:t>integer</w:t>
            </w:r>
          </w:p>
        </w:tc>
        <w:tc>
          <w:tcPr>
            <w:tcW w:type="dxa" w:w="2880"/>
          </w:tcPr>
          <w:p>
            <w:r>
              <w:t>Items per page (controlled by limit).</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meta.pagination.total_pages</w:t>
            </w:r>
          </w:p>
        </w:tc>
        <w:tc>
          <w:tcPr>
            <w:tcW w:type="dxa" w:w="2880"/>
          </w:tcPr>
          <w:p>
            <w:r>
              <w:t>integer</w:t>
            </w:r>
          </w:p>
        </w:tc>
        <w:tc>
          <w:tcPr>
            <w:tcW w:type="dxa" w:w="2880"/>
          </w:tcPr>
          <w:p>
            <w:r>
              <w:t>Total number of pages.</w:t>
            </w:r>
          </w:p>
        </w:tc>
      </w:tr>
      <w:tr>
        <w:tc>
          <w:tcPr>
            <w:tcW w:type="dxa" w:w="2880"/>
          </w:tcPr>
          <w:p>
            <w:r>
              <w:t>meta.cursor_pagination</w:t>
            </w:r>
          </w:p>
        </w:tc>
        <w:tc>
          <w:tcPr>
            <w:tcW w:type="dxa" w:w="2880"/>
          </w:tcPr>
          <w:p>
            <w:r>
              <w:t>object</w:t>
            </w:r>
          </w:p>
        </w:tc>
        <w:tc>
          <w:tcPr>
            <w:tcW w:type="dxa" w:w="2880"/>
          </w:tcPr>
          <w:p>
            <w:r>
              <w:t>Cursor-based pagination info.</w:t>
            </w:r>
          </w:p>
        </w:tc>
      </w:tr>
      <w:tr>
        <w:tc>
          <w:tcPr>
            <w:tcW w:type="dxa" w:w="2880"/>
          </w:tcPr>
          <w:p>
            <w:r>
              <w:t>meta.cursor_pagination.count</w:t>
            </w:r>
          </w:p>
        </w:tc>
        <w:tc>
          <w:tcPr>
            <w:tcW w:type="dxa" w:w="2880"/>
          </w:tcPr>
          <w:p>
            <w:r>
              <w:t>integer</w:t>
            </w:r>
          </w:p>
        </w:tc>
        <w:tc>
          <w:tcPr>
            <w:tcW w:type="dxa" w:w="2880"/>
          </w:tcPr>
          <w:p>
            <w:r>
              <w:t>Number of items returned in this response.</w:t>
            </w:r>
          </w:p>
        </w:tc>
      </w:tr>
      <w:tr>
        <w:tc>
          <w:tcPr>
            <w:tcW w:type="dxa" w:w="2880"/>
          </w:tcPr>
          <w:p>
            <w:r>
              <w:t>meta.cursor_pagination.per_page</w:t>
            </w:r>
          </w:p>
        </w:tc>
        <w:tc>
          <w:tcPr>
            <w:tcW w:type="dxa" w:w="2880"/>
          </w:tcPr>
          <w:p>
            <w:r>
              <w:t>integer</w:t>
            </w:r>
          </w:p>
        </w:tc>
        <w:tc>
          <w:tcPr>
            <w:tcW w:type="dxa" w:w="2880"/>
          </w:tcPr>
          <w:p>
            <w:r>
              <w:t>Items per page (determined by limit).</w:t>
            </w:r>
          </w:p>
        </w:tc>
      </w:tr>
      <w:tr>
        <w:tc>
          <w:tcPr>
            <w:tcW w:type="dxa" w:w="2880"/>
          </w:tcPr>
          <w:p>
            <w:r>
              <w:t>meta.cursor_pagination.start_cursor</w:t>
            </w:r>
          </w:p>
        </w:tc>
        <w:tc>
          <w:tcPr>
            <w:tcW w:type="dxa" w:w="2880"/>
          </w:tcPr>
          <w:p>
            <w:r>
              <w:t>string</w:t>
            </w:r>
          </w:p>
        </w:tc>
        <w:tc>
          <w:tcPr>
            <w:tcW w:type="dxa" w:w="2880"/>
          </w:tcPr>
          <w:p>
            <w:r>
              <w:t>Cursor representing the start of the current page.</w:t>
            </w:r>
          </w:p>
        </w:tc>
      </w:tr>
      <w:tr>
        <w:tc>
          <w:tcPr>
            <w:tcW w:type="dxa" w:w="2880"/>
          </w:tcPr>
          <w:p>
            <w:r>
              <w:t>meta.cursor_pagination.end_cursor</w:t>
            </w:r>
          </w:p>
        </w:tc>
        <w:tc>
          <w:tcPr>
            <w:tcW w:type="dxa" w:w="2880"/>
          </w:tcPr>
          <w:p>
            <w:r>
              <w:t>string</w:t>
            </w:r>
          </w:p>
        </w:tc>
        <w:tc>
          <w:tcPr>
            <w:tcW w:type="dxa" w:w="2880"/>
          </w:tcPr>
          <w:p>
            <w:r>
              <w:t>Cursor representing the end of the current page.</w:t>
            </w:r>
          </w:p>
        </w:tc>
      </w:tr>
      <w:tr>
        <w:tc>
          <w:tcPr>
            <w:tcW w:type="dxa" w:w="2880"/>
          </w:tcPr>
          <w:p>
            <w:r>
              <w:t>meta.cursor_pagination.links</w:t>
            </w:r>
          </w:p>
        </w:tc>
        <w:tc>
          <w:tcPr>
            <w:tcW w:type="dxa" w:w="2880"/>
          </w:tcPr>
          <w:p>
            <w:r>
              <w:t>object</w:t>
            </w:r>
          </w:p>
        </w:tc>
        <w:tc>
          <w:tcPr>
            <w:tcW w:type="dxa" w:w="2880"/>
          </w:tcPr>
          <w:p>
            <w:r>
              <w:t>Cursor pagination links.</w:t>
            </w:r>
          </w:p>
        </w:tc>
      </w:tr>
      <w:tr>
        <w:tc>
          <w:tcPr>
            <w:tcW w:type="dxa" w:w="2880"/>
          </w:tcPr>
          <w:p>
            <w:r>
              <w:t>meta.cursor_pagination.links.previous</w:t>
            </w:r>
          </w:p>
        </w:tc>
        <w:tc>
          <w:tcPr>
            <w:tcW w:type="dxa" w:w="2880"/>
          </w:tcPr>
          <w:p>
            <w:r>
              <w:t>string | null</w:t>
            </w:r>
          </w:p>
        </w:tc>
        <w:tc>
          <w:tcPr>
            <w:tcW w:type="dxa" w:w="2880"/>
          </w:tcPr>
          <w:p>
            <w:r>
              <w:t>Link to previous page.</w:t>
            </w:r>
          </w:p>
        </w:tc>
      </w:tr>
      <w:tr>
        <w:tc>
          <w:tcPr>
            <w:tcW w:type="dxa" w:w="2880"/>
          </w:tcPr>
          <w:p>
            <w:r>
              <w:t>meta.cursor_pagination.links.current</w:t>
            </w:r>
          </w:p>
        </w:tc>
        <w:tc>
          <w:tcPr>
            <w:tcW w:type="dxa" w:w="2880"/>
          </w:tcPr>
          <w:p>
            <w:r>
              <w:t>string</w:t>
            </w:r>
          </w:p>
        </w:tc>
        <w:tc>
          <w:tcPr>
            <w:tcW w:type="dxa" w:w="2880"/>
          </w:tcPr>
          <w:p>
            <w:r>
              <w:t>Link to current page.</w:t>
            </w:r>
          </w:p>
        </w:tc>
      </w:tr>
      <w:tr>
        <w:tc>
          <w:tcPr>
            <w:tcW w:type="dxa" w:w="2880"/>
          </w:tcPr>
          <w:p>
            <w:r>
              <w:t>meta.cursor_pagination.links.next</w:t>
            </w:r>
          </w:p>
        </w:tc>
        <w:tc>
          <w:tcPr>
            <w:tcW w:type="dxa" w:w="2880"/>
          </w:tcPr>
          <w:p>
            <w:r>
              <w:t>string | null</w:t>
            </w:r>
          </w:p>
        </w:tc>
        <w:tc>
          <w:tcPr>
            <w:tcW w:type="dxa" w:w="2880"/>
          </w:tcPr>
          <w:p>
            <w:r>
              <w:t>Link to next page.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'https://api.bigcommerce.com/stores/{{BIG_COMMERCE_STORE_HASH}}/v3/pricelists/2/records?limit=50&amp;include=bulk_pricing_tiers,sku' \</w:t>
        <w:br/>
        <w:t xml:space="preserve"> --header 'Accept: application/json'</w:t>
      </w:r>
    </w:p>
    <w:p>
      <w:pPr>
        <w:pStyle w:val="Heading3"/>
      </w:pPr>
      <w:r>
        <w:t>Example Usage</w:t>
      </w:r>
    </w:p>
    <w:p>
      <w:pPr>
        <w:pStyle w:val="Heading3"/>
      </w:pPr>
      <w:r>
        <w:t>Example 1: List records for specific variants</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'https://api.bigcommerce.com/stores/{{BIG_COMMERCE_STORE_HASH}}/v3/pricelists/2/records?variant_id:in=325,326&amp;include=sku' \</w:t>
        <w:br/>
        <w:t xml:space="preserve"> --header 'Accept: application/json'</w:t>
      </w:r>
    </w:p>
    <w:p>
      <w:pPr>
        <w:pStyle w:val="Heading3"/>
      </w:pPr>
      <w:r>
        <w:t>Example 2: Filter by currency and price range</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'https://api.bigcommerce.com/stores/{{BIG_COMMERCE_STORE_HASH}}/v3/pricelists/2/records?currency=usd&amp;price:min=1&amp;price:max=10&amp;limit=100' \</w:t>
        <w:br/>
        <w:t xml:space="preserve"> --header 'Accept: application/json'</w:t>
      </w:r>
    </w:p>
    <w:p>
      <w:pPr>
        <w:pStyle w:val="Heading3"/>
      </w:pPr>
      <w:r>
        <w:t>Example 3: Cursor pagination (forward)</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'https://api.bigcommerce.com/stores/{{BIG_COMMERCE_STORE_HASH}}/v3/pricelists/2/records?limit=50&amp;after=eyJwb3MiOjF9' \</w:t>
        <w:br/>
        <w:t xml:space="preserve"> --header 'Accept: application/json'</w:t>
      </w:r>
    </w:p>
    <w:p>
      <w:pPr>
        <w:pStyle w:val="Heading3"/>
      </w:pPr>
      <w:r>
        <w:t>Behavior</w:t>
      </w:r>
    </w:p>
    <w:p>
      <w:pPr>
        <w:pStyle w:val="ListBullet"/>
      </w:pPr>
      <w:r>
        <w:t>Applies filters (product/variant, SKU, currency, price fields, timestamps).</w:t>
      </w:r>
    </w:p>
    <w:p>
      <w:pPr>
        <w:pStyle w:val="ListBullet"/>
      </w:pPr>
      <w:r>
        <w:t xml:space="preserve">Applies pagination: </w:t>
        <w:br/>
        <w:br/>
        <w:t>page/limit for page-based pagination, or</w:t>
        <w:br/>
        <w:t>before/after/limit for cursor-based pagination.</w:t>
      </w:r>
    </w:p>
    <w:p>
      <w:pPr>
        <w:pStyle w:val="ListBullet"/>
      </w:pPr>
      <w:r>
        <w:t>Returns matching price list records in data plus pagination metadata in meta.</w:t>
      </w:r>
    </w:p>
    <w:p>
      <w:pPr>
        <w:pStyle w:val="Heading3"/>
      </w:pPr>
      <w:r>
        <w:t>Notes</w:t>
      </w:r>
    </w:p>
    <w:p>
      <w:pPr>
        <w:pStyle w:val="ListBullet"/>
      </w:pPr>
      <w:r>
        <w:t>Concurrency limit: Up to 10 simultaneous GET requests per store; exceeding this may return 429.</w:t>
      </w:r>
    </w:p>
    <w:p>
      <w:pPr>
        <w:pStyle w:val="ListBullet"/>
      </w:pPr>
      <w:r>
        <w:t>For performance, BigCommerce recommends storing Price List Records data to reduce API calls.</w:t>
      </w:r>
    </w:p>
    <w:p>
      <w:pPr>
        <w:pStyle w:val="ListBullet"/>
      </w:pPr>
      <w:r>
        <w:t>include expansions: only bulk_pricing_tiers and sku are documented as valid; other values are ignored.</w:t>
      </w:r>
    </w:p>
    <w:p>
      <w:pPr>
        <w:pStyle w:val="Heading3"/>
      </w:pPr>
      <w:r>
        <w:t>Gotchas</w:t>
      </w:r>
    </w:p>
    <w:p>
      <w:pPr>
        <w:pStyle w:val="ListBullet"/>
      </w:pPr>
      <w:r>
        <w:t>Do not combine page with before/after, and do not combine before with after.</w:t>
      </w:r>
    </w:p>
    <w:p>
      <w:pPr>
        <w:pStyle w:val="ListBullet"/>
      </w:pPr>
      <w:r>
        <w:t>If you provide only limit (without page/before/after), the response may include both meta.pagination and meta.cursor_pagination (per documentation).</w:t>
      </w:r>
    </w:p>
    <w:p>
      <w:pPr>
        <w:pStyle w:val="Heading3"/>
      </w:pPr>
      <w:r>
        <w:t>Error Handling</w:t>
      </w:r>
    </w:p>
    <w:p>
      <w:pPr>
        <w:pStyle w:val="ListBullet"/>
      </w:pPr>
      <w:r>
        <w:t>429 Too Many Requests: Allowed number of requests exceeded (e.g., too many concurrent GETs on the same store). Response example provided above.</w:t>
      </w:r>
    </w:p>
    <w:p>
      <w:pPr>
        <w:pStyle w:val="Heading3"/>
      </w:pPr>
      <w:r>
        <w:t>Related priceListRecords actions</w:t>
      </w:r>
    </w:p>
    <w:p>
      <w:pPr>
        <w:pStyle w:val="ListBullet"/>
      </w:pPr>
      <w:r>
        <w:t>[POST] Create a Batch of Price List Records — /v3/pricelists/records</w:t>
      </w:r>
    </w:p>
    <w:p>
      <w:pPr>
        <w:pStyle w:val="ListBullet"/>
      </w:pPr>
      <w:r>
        <w:t>[PUT] Create or Update a Batch of Price List Records — /v3/pricelists/records</w:t>
      </w:r>
    </w:p>
    <w:p>
      <w:pPr>
        <w:pStyle w:val="ListBullet"/>
      </w:pPr>
      <w:r>
        <w:t>[POST] Create Price List Records (Batch) — /v3/pricelists/{{priceListId}}/records</w:t>
      </w:r>
    </w:p>
    <w:p>
      <w:pPr>
        <w:pStyle w:val="ListBullet"/>
      </w:pPr>
      <w:r>
        <w:t>[DELETE] Delete a Price List’s Records — /v3/pricelists/{{priceListId}}/records</w:t>
      </w:r>
    </w:p>
    <w:p>
      <w:pPr>
        <w:pStyle w:val="ListBullet"/>
      </w:pPr>
      <w:r>
        <w:t>[DELETE] Delete a Price List Record by Currency Code — /v3/pricelists/{{priceListId}}/records/{{variantId}}/{{currencyCode}}</w:t>
      </w:r>
    </w:p>
    <w:p>
      <w:pPr>
        <w:pStyle w:val="ListBullet"/>
      </w:pPr>
      <w:r>
        <w:t>[GET] Get a Price List Record by Currency Code — /v3/pricelists/{{priceListId}}/records/{{variantId}}/{{currencyCode}}</w:t>
      </w:r>
    </w:p>
    <w:p>
      <w:r>
        <w:br w:type="page"/>
      </w:r>
    </w:p>
    <w:p>
      <w:pPr>
        <w:pStyle w:val="Heading2"/>
      </w:pPr>
      <w:r>
        <w:t>521. [GET] Get a Price List Record by Variant ID</w:t>
      </w:r>
    </w:p>
    <w:p>
      <w:r>
        <w:rPr>
          <w:b/>
        </w:rPr>
        <w:t xml:space="preserve">Endpoint: </w:t>
      </w:r>
      <w:r>
        <w:rPr>
          <w:rFonts w:ascii="Courier New" w:hAnsi="Courier New"/>
          <w:sz w:val="18"/>
        </w:rPr>
        <w:t>/v3/pricelists/{{priceListId}}/records/{{variantId}}</w:t>
      </w:r>
    </w:p>
    <w:p>
      <w:pPr>
        <w:pStyle w:val="Heading3"/>
      </w:pPr>
      <w:r>
        <w:t>Prerequisites</w:t>
      </w:r>
    </w:p>
    <w:p>
      <w:pPr>
        <w:pStyle w:val="ListBullet"/>
      </w:pPr>
      <w:r>
        <w:t>You must have access to the store’s Price Lists and Price List Records.</w:t>
      </w:r>
    </w:p>
    <w:p>
      <w:pPr>
        <w:pStyle w:val="Heading3"/>
      </w:pPr>
      <w:r>
        <w:t>Method</w:t>
      </w:r>
    </w:p>
    <w:p>
      <w:r>
        <w:t>GET</w:t>
      </w:r>
    </w:p>
    <w:p>
      <w:pPr>
        <w:pStyle w:val="Heading3"/>
      </w:pPr>
      <w:r>
        <w:t>URL</w:t>
      </w:r>
    </w:p>
    <w:p>
      <w:r>
        <w:t>https://api.bigcommerce.com/stores/{{BIG_COMMERCE_STORE_HASH}}/v3/pricelists/{{price_list_id}}/records/{{variant_id}}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Price List Records using a specific variant ID. The response can also include currency-related records and optional sub-resources (such as bulk_pricing_tiers and sku) when requested via include.</w:t>
      </w:r>
    </w:p>
    <w:p>
      <w:pPr>
        <w:pStyle w:val="Heading3"/>
      </w:pPr>
      <w:r>
        <w:t>Enforcement Rules</w:t>
      </w:r>
    </w:p>
    <w:p>
      <w:pPr>
        <w:pStyle w:val="ListBullet"/>
      </w:pPr>
      <w:r>
        <w:t>The price_list_id path parameter must always be present and must be a non-empty integer.</w:t>
      </w:r>
    </w:p>
    <w:p>
      <w:pPr>
        <w:pStyle w:val="ListBullet"/>
      </w:pPr>
      <w:r>
        <w:t>The variant_id path parameter must always be present and must be a non-empty integer.</w:t>
      </w:r>
    </w:p>
    <w:p>
      <w:pPr>
        <w:pStyle w:val="ListBullet"/>
      </w:pPr>
      <w:r>
        <w:t>Always construct the path as /v3/pricelists/{{price_list_id}}/records/{{variant_id}}.</w:t>
      </w:r>
    </w:p>
    <w:p>
      <w:pPr>
        <w:pStyle w:val="ListBullet"/>
      </w:pPr>
      <w:r>
        <w:t>Do not call the API with missing or empty path parameters (e.g., avoid /v3/pricelists//records/).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/v3/pricelists/2/records/325</w:t>
        <w:br/>
        <w:t>/v3/pricelists/10/records/9876</w:t>
      </w:r>
    </w:p>
    <w:p>
      <w:pPr>
        <w:pStyle w:val="Heading3"/>
      </w:pPr>
      <w:r>
        <w:t>Invalid Examples</w:t>
      </w:r>
    </w:p>
    <w:p>
      <w:r>
        <w:rPr>
          <w:b/>
          <w:color w:val="666666"/>
          <w:sz w:val="16"/>
        </w:rPr>
        <w:t>[http]</w:t>
      </w:r>
    </w:p>
    <w:p>
      <w:pPr>
        <w:shd w:fill="F2F2F2" w:val="clear"/>
      </w:pPr>
      <w:r>
        <w:rPr>
          <w:rFonts w:ascii="Courier New" w:hAnsi="Courier New"/>
          <w:sz w:val="17"/>
        </w:rPr>
        <w:t>/v3/pricelists//records/325</w:t>
        <w:br/>
        <w:t>/v3/pricelists/2/records/</w:t>
        <w:br/>
        <w:t>/v3/pricelists/records/325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price_list_id</w:t>
            </w:r>
          </w:p>
        </w:tc>
        <w:tc>
          <w:tcPr>
            <w:tcW w:type="dxa" w:w="2880"/>
          </w:tcPr>
          <w:p>
            <w:r>
              <w:t>integer</w:t>
            </w:r>
          </w:p>
        </w:tc>
        <w:tc>
          <w:tcPr>
            <w:tcW w:type="dxa" w:w="2880"/>
          </w:tcPr>
          <w:p>
            <w:r>
              <w:t>The ID of the Price List requested.</w:t>
            </w:r>
          </w:p>
        </w:tc>
      </w:tr>
      <w:tr>
        <w:tc>
          <w:tcPr>
            <w:tcW w:type="dxa" w:w="2880"/>
          </w:tcPr>
          <w:p>
            <w:r>
              <w:t>variant_id</w:t>
            </w:r>
          </w:p>
        </w:tc>
        <w:tc>
          <w:tcPr>
            <w:tcW w:type="dxa" w:w="2880"/>
          </w:tcPr>
          <w:p>
            <w:r>
              <w:t>integer</w:t>
            </w:r>
          </w:p>
        </w:tc>
        <w:tc>
          <w:tcPr>
            <w:tcW w:type="dxa" w:w="2880"/>
          </w:tcPr>
          <w:p>
            <w:r>
              <w:t>ID of the variant on a product, or on an associated Price List Record.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array of enum strings</w:t>
            </w:r>
          </w:p>
        </w:tc>
        <w:tc>
          <w:tcPr>
            <w:tcW w:type="dxa" w:w="2880"/>
          </w:tcPr>
          <w:p>
            <w:r>
              <w:t>Sub-resources to include on a price record, in a comma-separated list. Valid values: bulk_pricing_tiers, sku. Other values are ignored.</w:t>
            </w:r>
          </w:p>
        </w:tc>
      </w:tr>
      <w:tr>
        <w:tc>
          <w:tcPr>
            <w:tcW w:type="dxa" w:w="2880"/>
          </w:tcPr>
          <w:p>
            <w:r>
              <w:t>page</w:t>
            </w:r>
          </w:p>
        </w:tc>
        <w:tc>
          <w:tcPr>
            <w:tcW w:type="dxa" w:w="2880"/>
          </w:tcPr>
          <w:p>
            <w:r>
              <w:t>integer</w:t>
            </w:r>
          </w:p>
        </w:tc>
        <w:tc>
          <w:tcPr>
            <w:tcW w:type="dxa" w:w="2880"/>
          </w:tcPr>
          <w:p>
            <w:r>
              <w:t>Page number for page-based pagination. Cannot be used with before or after.</w:t>
            </w:r>
          </w:p>
        </w:tc>
      </w:tr>
      <w:tr>
        <w:tc>
          <w:tcPr>
            <w:tcW w:type="dxa" w:w="2880"/>
          </w:tcPr>
          <w:p>
            <w:r>
              <w:t>limit</w:t>
            </w:r>
          </w:p>
        </w:tc>
        <w:tc>
          <w:tcPr>
            <w:tcW w:type="dxa" w:w="2880"/>
          </w:tcPr>
          <w:p>
            <w:r>
              <w:t>integer</w:t>
            </w:r>
          </w:p>
        </w:tc>
        <w:tc>
          <w:tcPr>
            <w:tcW w:type="dxa" w:w="2880"/>
          </w:tcPr>
          <w:p>
            <w:r>
              <w:t>Number of items per page. If you provide only a limit, the API returns both paginations while applying that limit.</w:t>
            </w:r>
          </w:p>
        </w:tc>
      </w:tr>
      <w:tr>
        <w:tc>
          <w:tcPr>
            <w:tcW w:type="dxa" w:w="2880"/>
          </w:tcPr>
          <w:p>
            <w:r>
              <w:t>before</w:t>
            </w:r>
          </w:p>
        </w:tc>
        <w:tc>
          <w:tcPr>
            <w:tcW w:type="dxa" w:w="2880"/>
          </w:tcPr>
          <w:p>
            <w:r>
              <w:t>string</w:t>
            </w:r>
          </w:p>
        </w:tc>
        <w:tc>
          <w:tcPr>
            <w:tcW w:type="dxa" w:w="2880"/>
          </w:tcPr>
          <w:p>
            <w:r>
              <w:t>Cursor for backwards pagination. Cannot be used with page or after.</w:t>
            </w:r>
          </w:p>
        </w:tc>
      </w:tr>
      <w:tr>
        <w:tc>
          <w:tcPr>
            <w:tcW w:type="dxa" w:w="2880"/>
          </w:tcPr>
          <w:p>
            <w:r>
              <w:t>after</w:t>
            </w:r>
          </w:p>
        </w:tc>
        <w:tc>
          <w:tcPr>
            <w:tcW w:type="dxa" w:w="2880"/>
          </w:tcPr>
          <w:p>
            <w:r>
              <w:t>string</w:t>
            </w:r>
          </w:p>
        </w:tc>
        <w:tc>
          <w:tcPr>
            <w:tcW w:type="dxa" w:w="2880"/>
          </w:tcPr>
          <w:p>
            <w:r>
              <w:t>Cursor for forwards pagination. Cannot be used with page or before.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"calculated_price": 24.64,</w:t>
        <w:br/>
        <w:t xml:space="preserve"> "date_created": "2022-08-23T19:59:23Z",</w:t>
        <w:br/>
        <w:t xml:space="preserve"> "date_modified": "2022-08-23T19:59:23Z",</w:t>
        <w:br/>
        <w:t xml:space="preserve"> "product_id": 158,</w:t>
        <w:br/>
        <w:t xml:space="preserve"> "price_list_id": 2,</w:t>
        <w:br/>
        <w:t xml:space="preserve"> "variant_id": 325,</w:t>
        <w:br/>
        <w:t xml:space="preserve"> "sku": "SMB-123",</w:t>
        <w:br/>
        <w:t xml:space="preserve"> "currency": "usd",</w:t>
        <w:br/>
        <w:t xml:space="preserve"> "price": 3.99,</w:t>
        <w:br/>
        <w:t xml:space="preserve"> "sale_price": 5.99,</w:t>
        <w:br/>
        <w:t xml:space="preserve"> "retail_price": 6.99,</w:t>
        <w:br/>
        <w:t xml:space="preserve"> "map_price": 5.99,</w:t>
        <w:br/>
        <w:t xml:space="preserve"> "bulk_pricing_tiers": [</w:t>
        <w:br/>
        <w:t xml:space="preserve"> [</w:t>
        <w:br/>
        <w:t xml:space="preserve"> {</w:t>
        <w:br/>
        <w:t xml:space="preserve"> "quantity_min": 5,</w:t>
        <w:br/>
        <w:t xml:space="preserve"> "quantity_max": 10,</w:t>
        <w:br/>
        <w:t xml:space="preserve"> "type": "percent",</w:t>
        <w:br/>
        <w:t xml:space="preserve"> "amount": 10</w:t>
        <w:br/>
        <w:t xml:space="preserve"> }</w:t>
        <w:br/>
        <w:t xml:space="preserve"> ]</w:t>
        <w:br/>
        <w:t xml:space="preserve"> ]</w:t>
        <w:br/>
        <w:t xml:space="preserve"> }</w:t>
        <w:br/>
        <w:t xml:space="preserve">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w:t>
        <w:br/>
        <w:t xml:space="preserve"> "cursor_pagination": {</w:t>
        <w:br/>
        <w:t xml:space="preserve"> "count": 1,</w:t>
        <w:br/>
        <w:t xml:space="preserve"> "per_page": 50,</w:t>
        <w:br/>
        <w:t xml:space="preserve"> "start_cursor": "string",</w:t>
        <w:br/>
        <w:t xml:space="preserve"> "end_cursor": "string",</w:t>
        <w:br/>
        <w:t xml:space="preserve"> "links": {</w:t>
        <w:br/>
        <w:t xml:space="preserve"> "previous": "string",</w:t>
        <w:br/>
        <w:t xml:space="preserve"> "current": "string",</w:t>
        <w:br/>
        <w:t xml:space="preserve"> "next": "string"</w:t>
        <w:br/>
        <w:t xml:space="preserve"> }</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 429,</w:t>
        <w:br/>
        <w:t xml:space="preserve"> "title": "Too many requests",</w:t>
        <w:br/>
        <w:t xml:space="preserve"> "type": "/api-docs/getting-started/api-status-codes",</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Collection of Price List Record objects returned for the specified variant_id.</w:t>
            </w:r>
          </w:p>
        </w:tc>
      </w:tr>
      <w:tr>
        <w:tc>
          <w:tcPr>
            <w:tcW w:type="dxa" w:w="2880"/>
          </w:tcPr>
          <w:p>
            <w:r>
              <w:t>data[].calculated_price</w:t>
            </w:r>
          </w:p>
        </w:tc>
        <w:tc>
          <w:tcPr>
            <w:tcW w:type="dxa" w:w="2880"/>
          </w:tcPr>
          <w:p>
            <w:r>
              <w:t>number</w:t>
            </w:r>
          </w:p>
        </w:tc>
        <w:tc>
          <w:tcPr>
            <w:tcW w:type="dxa" w:w="2880"/>
          </w:tcPr>
          <w:p>
            <w:r>
              <w:t>Price of the variant as seen on the storefront if a price record is in effect. Equal to sale_price if set; otherwise equal to price. Read only.</w:t>
            </w:r>
          </w:p>
        </w:tc>
      </w:tr>
      <w:tr>
        <w:tc>
          <w:tcPr>
            <w:tcW w:type="dxa" w:w="2880"/>
          </w:tcPr>
          <w:p>
            <w:r>
              <w:t>data[].date_created</w:t>
            </w:r>
          </w:p>
        </w:tc>
        <w:tc>
          <w:tcPr>
            <w:tcW w:type="dxa" w:w="2880"/>
          </w:tcPr>
          <w:p>
            <w:r>
              <w:t>string</w:t>
            </w:r>
          </w:p>
        </w:tc>
        <w:tc>
          <w:tcPr>
            <w:tcW w:type="dxa" w:w="2880"/>
          </w:tcPr>
          <w:p>
            <w:r>
              <w:t>Date on which the price entry was created (ISO 8601).</w:t>
            </w:r>
          </w:p>
        </w:tc>
      </w:tr>
      <w:tr>
        <w:tc>
          <w:tcPr>
            <w:tcW w:type="dxa" w:w="2880"/>
          </w:tcPr>
          <w:p>
            <w:r>
              <w:t>data[].date_modified</w:t>
            </w:r>
          </w:p>
        </w:tc>
        <w:tc>
          <w:tcPr>
            <w:tcW w:type="dxa" w:w="2880"/>
          </w:tcPr>
          <w:p>
            <w:r>
              <w:t>string</w:t>
            </w:r>
          </w:p>
        </w:tc>
        <w:tc>
          <w:tcPr>
            <w:tcW w:type="dxa" w:w="2880"/>
          </w:tcPr>
          <w:p>
            <w:r>
              <w:t>Date on which the price entry was created (as documented) (ISO 8601).</w:t>
            </w:r>
          </w:p>
        </w:tc>
      </w:tr>
      <w:tr>
        <w:tc>
          <w:tcPr>
            <w:tcW w:type="dxa" w:w="2880"/>
          </w:tcPr>
          <w:p>
            <w:r>
              <w:t>data[].product_id</w:t>
            </w:r>
          </w:p>
        </w:tc>
        <w:tc>
          <w:tcPr>
            <w:tcW w:type="dxa" w:w="2880"/>
          </w:tcPr>
          <w:p>
            <w:r>
              <w:t>integer</w:t>
            </w:r>
          </w:p>
        </w:tc>
        <w:tc>
          <w:tcPr>
            <w:tcW w:type="dxa" w:w="2880"/>
          </w:tcPr>
          <w:p>
            <w:r>
              <w:t>ID of the product this record’s variant_id is associated with. Read only.</w:t>
            </w:r>
          </w:p>
        </w:tc>
      </w:tr>
      <w:tr>
        <w:tc>
          <w:tcPr>
            <w:tcW w:type="dxa" w:w="2880"/>
          </w:tcPr>
          <w:p>
            <w:r>
              <w:t>data[].price_list_id</w:t>
            </w:r>
          </w:p>
        </w:tc>
        <w:tc>
          <w:tcPr>
            <w:tcW w:type="dxa" w:w="2880"/>
          </w:tcPr>
          <w:p>
            <w:r>
              <w:t>integer</w:t>
            </w:r>
          </w:p>
        </w:tc>
        <w:tc>
          <w:tcPr>
            <w:tcW w:type="dxa" w:w="2880"/>
          </w:tcPr>
          <w:p>
            <w:r>
              <w:t>Price List ID with which this price set is associated.</w:t>
            </w:r>
          </w:p>
        </w:tc>
      </w:tr>
      <w:tr>
        <w:tc>
          <w:tcPr>
            <w:tcW w:type="dxa" w:w="2880"/>
          </w:tcPr>
          <w:p>
            <w:r>
              <w:t>data[].variant_id</w:t>
            </w:r>
          </w:p>
        </w:tc>
        <w:tc>
          <w:tcPr>
            <w:tcW w:type="dxa" w:w="2880"/>
          </w:tcPr>
          <w:p>
            <w:r>
              <w:t>integer</w:t>
            </w:r>
          </w:p>
        </w:tc>
        <w:tc>
          <w:tcPr>
            <w:tcW w:type="dxa" w:w="2880"/>
          </w:tcPr>
          <w:p>
            <w:r>
              <w:t>Variant ID with which this price set is associated.</w:t>
            </w:r>
          </w:p>
        </w:tc>
      </w:tr>
      <w:tr>
        <w:tc>
          <w:tcPr>
            <w:tcW w:type="dxa" w:w="2880"/>
          </w:tcPr>
          <w:p>
            <w:r>
              <w:t>data[].sku</w:t>
            </w:r>
          </w:p>
        </w:tc>
        <w:tc>
          <w:tcPr>
            <w:tcW w:type="dxa" w:w="2880"/>
          </w:tcPr>
          <w:p>
            <w:r>
              <w:t>string</w:t>
            </w:r>
          </w:p>
        </w:tc>
        <w:tc>
          <w:tcPr>
            <w:tcW w:type="dxa" w:w="2880"/>
          </w:tcPr>
          <w:p>
            <w:r>
              <w:t>SKU code associated with this Price Record if requested and it exists.</w:t>
            </w:r>
          </w:p>
        </w:tc>
      </w:tr>
      <w:tr>
        <w:tc>
          <w:tcPr>
            <w:tcW w:type="dxa" w:w="2880"/>
          </w:tcPr>
          <w:p>
            <w:r>
              <w:t>data[].currency</w:t>
            </w:r>
          </w:p>
        </w:tc>
        <w:tc>
          <w:tcPr>
            <w:tcW w:type="dxa" w:w="2880"/>
          </w:tcPr>
          <w:p>
            <w:r>
              <w:t>string</w:t>
            </w:r>
          </w:p>
        </w:tc>
        <w:tc>
          <w:tcPr>
            <w:tcW w:type="dxa" w:w="2880"/>
          </w:tcPr>
          <w:p>
            <w:r>
              <w:t>3-letter currency code with which this price set is associated.</w:t>
            </w:r>
          </w:p>
        </w:tc>
      </w:tr>
      <w:tr>
        <w:tc>
          <w:tcPr>
            <w:tcW w:type="dxa" w:w="2880"/>
          </w:tcPr>
          <w:p>
            <w:r>
              <w:t>data[].price</w:t>
            </w:r>
          </w:p>
        </w:tc>
        <w:tc>
          <w:tcPr>
            <w:tcW w:type="dxa" w:w="2880"/>
          </w:tcPr>
          <w:p>
            <w:r>
              <w:t>number</w:t>
            </w:r>
          </w:p>
        </w:tc>
        <w:tc>
          <w:tcPr>
            <w:tcW w:type="dxa" w:w="2880"/>
          </w:tcPr>
          <w:p>
            <w:r>
              <w:t>List price for the variant mapped in a Price List. Overrides existing catalog/list price.</w:t>
            </w:r>
          </w:p>
        </w:tc>
      </w:tr>
      <w:tr>
        <w:tc>
          <w:tcPr>
            <w:tcW w:type="dxa" w:w="2880"/>
          </w:tcPr>
          <w:p>
            <w:r>
              <w:t>data[].sale_price</w:t>
            </w:r>
          </w:p>
        </w:tc>
        <w:tc>
          <w:tcPr>
            <w:tcW w:type="dxa" w:w="2880"/>
          </w:tcPr>
          <w:p>
            <w:r>
              <w:t>number</w:t>
            </w:r>
          </w:p>
        </w:tc>
        <w:tc>
          <w:tcPr>
            <w:tcW w:type="dxa" w:w="2880"/>
          </w:tcPr>
          <w:p>
            <w:r>
              <w:t>Sale price for the variant mapped in a Price List. If empty, treated as not set.</w:t>
            </w:r>
          </w:p>
        </w:tc>
      </w:tr>
      <w:tr>
        <w:tc>
          <w:tcPr>
            <w:tcW w:type="dxa" w:w="2880"/>
          </w:tcPr>
          <w:p>
            <w:r>
              <w:t>data[].retail_price</w:t>
            </w:r>
          </w:p>
        </w:tc>
        <w:tc>
          <w:tcPr>
            <w:tcW w:type="dxa" w:w="2880"/>
          </w:tcPr>
          <w:p>
            <w:r>
              <w:t>number</w:t>
            </w:r>
          </w:p>
        </w:tc>
        <w:tc>
          <w:tcPr>
            <w:tcW w:type="dxa" w:w="2880"/>
          </w:tcPr>
          <w:p>
            <w:r>
              <w:t>Retail price for the variant mapped in a Price List. If empty, treated as not set.</w:t>
            </w:r>
          </w:p>
        </w:tc>
      </w:tr>
      <w:tr>
        <w:tc>
          <w:tcPr>
            <w:tcW w:type="dxa" w:w="2880"/>
          </w:tcPr>
          <w:p>
            <w:r>
              <w:t>data[].map_price</w:t>
            </w:r>
          </w:p>
        </w:tc>
        <w:tc>
          <w:tcPr>
            <w:tcW w:type="dxa" w:w="2880"/>
          </w:tcPr>
          <w:p>
            <w:r>
              <w:t>number</w:t>
            </w:r>
          </w:p>
        </w:tc>
        <w:tc>
          <w:tcPr>
            <w:tcW w:type="dxa" w:w="2880"/>
          </w:tcPr>
          <w:p>
            <w:r>
              <w:t>MAP (Minimum Advertised Price) for the variant mapped in a Price List. If empty, treated as not set.</w:t>
            </w:r>
          </w:p>
        </w:tc>
      </w:tr>
      <w:tr>
        <w:tc>
          <w:tcPr>
            <w:tcW w:type="dxa" w:w="2880"/>
          </w:tcPr>
          <w:p>
            <w:r>
              <w:t>data[].bulk_pricing_tiers</w:t>
            </w:r>
          </w:p>
        </w:tc>
        <w:tc>
          <w:tcPr>
            <w:tcW w:type="dxa" w:w="2880"/>
          </w:tcPr>
          <w:p>
            <w:r>
              <w:t>array</w:t>
            </w:r>
          </w:p>
        </w:tc>
        <w:tc>
          <w:tcPr>
            <w:tcW w:type="dxa" w:w="2880"/>
          </w:tcPr>
          <w:p>
            <w:r>
              <w:t>Bulk pricing tiers (only present when included).</w:t>
            </w:r>
          </w:p>
        </w:tc>
      </w:tr>
      <w:tr>
        <w:tc>
          <w:tcPr>
            <w:tcW w:type="dxa" w:w="2880"/>
          </w:tcPr>
          <w:p>
            <w:r>
              <w:t>data[].bulk_pricing_tiers[][].quantity_min</w:t>
            </w:r>
          </w:p>
        </w:tc>
        <w:tc>
          <w:tcPr>
            <w:tcW w:type="dxa" w:w="2880"/>
          </w:tcPr>
          <w:p>
            <w:r>
              <w:t>integer</w:t>
            </w:r>
          </w:p>
        </w:tc>
        <w:tc>
          <w:tcPr>
            <w:tcW w:type="dxa" w:w="2880"/>
          </w:tcPr>
          <w:p>
            <w:r>
              <w:t>Minimum quantity needed in cart to qualify for this tier.</w:t>
            </w:r>
          </w:p>
        </w:tc>
      </w:tr>
      <w:tr>
        <w:tc>
          <w:tcPr>
            <w:tcW w:type="dxa" w:w="2880"/>
          </w:tcPr>
          <w:p>
            <w:r>
              <w:t>data[].bulk_pricing_tiers[][].quantity_max</w:t>
            </w:r>
          </w:p>
        </w:tc>
        <w:tc>
          <w:tcPr>
            <w:tcW w:type="dxa" w:w="2880"/>
          </w:tcPr>
          <w:p>
            <w:r>
              <w:t>integer</w:t>
            </w:r>
          </w:p>
        </w:tc>
        <w:tc>
          <w:tcPr>
            <w:tcW w:type="dxa" w:w="2880"/>
          </w:tcPr>
          <w:p>
            <w:r>
              <w:t>Maximum quantity allowed in cart to qualify for this tier.</w:t>
            </w:r>
          </w:p>
        </w:tc>
      </w:tr>
      <w:tr>
        <w:tc>
          <w:tcPr>
            <w:tcW w:type="dxa" w:w="2880"/>
          </w:tcPr>
          <w:p>
            <w:r>
              <w:t>data[].bulk_pricing_tiers[][].type</w:t>
            </w:r>
          </w:p>
        </w:tc>
        <w:tc>
          <w:tcPr>
            <w:tcW w:type="dxa" w:w="2880"/>
          </w:tcPr>
          <w:p>
            <w:r>
              <w:t>string</w:t>
            </w:r>
          </w:p>
        </w:tc>
        <w:tc>
          <w:tcPr>
            <w:tcW w:type="dxa" w:w="2880"/>
          </w:tcPr>
          <w:p>
            <w:r>
              <w:t>Adjustment type. Acceptable values: fixed, price, percent. (price = adjustment amount per product; percent = percentage of original price; fixed = adjusted absolute price.)</w:t>
            </w:r>
          </w:p>
        </w:tc>
      </w:tr>
      <w:tr>
        <w:tc>
          <w:tcPr>
            <w:tcW w:type="dxa" w:w="2880"/>
          </w:tcPr>
          <w:p>
            <w:r>
              <w:t>data[].bulk_pricing_tiers[][].amount</w:t>
            </w:r>
          </w:p>
        </w:tc>
        <w:tc>
          <w:tcPr>
            <w:tcW w:type="dxa" w:w="2880"/>
          </w:tcPr>
          <w:p>
            <w:r>
              <w:t>number</w:t>
            </w:r>
          </w:p>
        </w:tc>
        <w:tc>
          <w:tcPr>
            <w:tcW w:type="dxa" w:w="2880"/>
          </w:tcPr>
          <w:p>
            <w:r>
              <w:t>Adjustment amount; interpreted according to type.</w:t>
            </w:r>
          </w:p>
        </w:tc>
      </w:tr>
      <w:tr>
        <w:tc>
          <w:tcPr>
            <w:tcW w:type="dxa" w:w="2880"/>
          </w:tcPr>
          <w:p>
            <w:r>
              <w:t>meta</w:t>
            </w:r>
          </w:p>
        </w:tc>
        <w:tc>
          <w:tcPr>
            <w:tcW w:type="dxa" w:w="2880"/>
          </w:tcPr>
          <w:p>
            <w:r>
              <w:t>object</w:t>
            </w:r>
          </w:p>
        </w:tc>
        <w:tc>
          <w:tcPr>
            <w:tcW w:type="dxa" w:w="2880"/>
          </w:tcPr>
          <w:p>
            <w:r>
              <w:t>Metadata about pagination.</w:t>
            </w:r>
          </w:p>
        </w:tc>
      </w:tr>
      <w:tr>
        <w:tc>
          <w:tcPr>
            <w:tcW w:type="dxa" w:w="2880"/>
          </w:tcPr>
          <w:p>
            <w:r>
              <w:t>meta.pagination</w:t>
            </w:r>
          </w:p>
        </w:tc>
        <w:tc>
          <w:tcPr>
            <w:tcW w:type="dxa" w:w="2880"/>
          </w:tcPr>
          <w:p>
            <w:r>
              <w:t>object</w:t>
            </w:r>
          </w:p>
        </w:tc>
        <w:tc>
          <w:tcPr>
            <w:tcW w:type="dxa" w:w="2880"/>
          </w:tcPr>
          <w:p>
            <w:r>
              <w:t>Page-based pagination metadata.</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meta.pagination.count</w:t>
            </w:r>
          </w:p>
        </w:tc>
        <w:tc>
          <w:tcPr>
            <w:tcW w:type="dxa" w:w="2880"/>
          </w:tcPr>
          <w:p>
            <w:r>
              <w:t>integer</w:t>
            </w:r>
          </w:p>
        </w:tc>
        <w:tc>
          <w:tcPr>
            <w:tcW w:type="dxa" w:w="2880"/>
          </w:tcPr>
          <w:p>
            <w:r>
              <w:t>Total number of items in the collection response.</w:t>
            </w:r>
          </w:p>
        </w:tc>
      </w:tr>
      <w:tr>
        <w:tc>
          <w:tcPr>
            <w:tcW w:type="dxa" w:w="2880"/>
          </w:tcPr>
          <w:p>
            <w:r>
              <w:t>meta.pagination.per_page</w:t>
            </w:r>
          </w:p>
        </w:tc>
        <w:tc>
          <w:tcPr>
            <w:tcW w:type="dxa" w:w="2880"/>
          </w:tcPr>
          <w:p>
            <w:r>
              <w:t>integer</w:t>
            </w:r>
          </w:p>
        </w:tc>
        <w:tc>
          <w:tcPr>
            <w:tcW w:type="dxa" w:w="2880"/>
          </w:tcPr>
          <w:p>
            <w:r>
              <w:t>Items returned per page (controlled by limit).</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meta.pagination.total_pages</w:t>
            </w:r>
          </w:p>
        </w:tc>
        <w:tc>
          <w:tcPr>
            <w:tcW w:type="dxa" w:w="2880"/>
          </w:tcPr>
          <w:p>
            <w:r>
              <w:t>integer</w:t>
            </w:r>
          </w:p>
        </w:tc>
        <w:tc>
          <w:tcPr>
            <w:tcW w:type="dxa" w:w="2880"/>
          </w:tcPr>
          <w:p>
            <w:r>
              <w:t>Total number of pages.</w:t>
            </w:r>
          </w:p>
        </w:tc>
      </w:tr>
      <w:tr>
        <w:tc>
          <w:tcPr>
            <w:tcW w:type="dxa" w:w="2880"/>
          </w:tcPr>
          <w:p>
            <w:r>
              <w:t>meta.cursor_pagination</w:t>
            </w:r>
          </w:p>
        </w:tc>
        <w:tc>
          <w:tcPr>
            <w:tcW w:type="dxa" w:w="2880"/>
          </w:tcPr>
          <w:p>
            <w:r>
              <w:t>object</w:t>
            </w:r>
          </w:p>
        </w:tc>
        <w:tc>
          <w:tcPr>
            <w:tcW w:type="dxa" w:w="2880"/>
          </w:tcPr>
          <w:p>
            <w:r>
              <w:t>Cursor-based pagination metadata.</w:t>
            </w:r>
          </w:p>
        </w:tc>
      </w:tr>
      <w:tr>
        <w:tc>
          <w:tcPr>
            <w:tcW w:type="dxa" w:w="2880"/>
          </w:tcPr>
          <w:p>
            <w:r>
              <w:t>meta.cursor_pagination.count</w:t>
            </w:r>
          </w:p>
        </w:tc>
        <w:tc>
          <w:tcPr>
            <w:tcW w:type="dxa" w:w="2880"/>
          </w:tcPr>
          <w:p>
            <w:r>
              <w:t>integer</w:t>
            </w:r>
          </w:p>
        </w:tc>
        <w:tc>
          <w:tcPr>
            <w:tcW w:type="dxa" w:w="2880"/>
          </w:tcPr>
          <w:p>
            <w:r>
              <w:t>Total number of items in the collection response.</w:t>
            </w:r>
          </w:p>
        </w:tc>
      </w:tr>
      <w:tr>
        <w:tc>
          <w:tcPr>
            <w:tcW w:type="dxa" w:w="2880"/>
          </w:tcPr>
          <w:p>
            <w:r>
              <w:t>meta.cursor_pagination.per_page</w:t>
            </w:r>
          </w:p>
        </w:tc>
        <w:tc>
          <w:tcPr>
            <w:tcW w:type="dxa" w:w="2880"/>
          </w:tcPr>
          <w:p>
            <w:r>
              <w:t>integer</w:t>
            </w:r>
          </w:p>
        </w:tc>
        <w:tc>
          <w:tcPr>
            <w:tcW w:type="dxa" w:w="2880"/>
          </w:tcPr>
          <w:p>
            <w:r>
              <w:t>Items per page determined by limit (explicit, defaulted, or capped).</w:t>
            </w:r>
          </w:p>
        </w:tc>
      </w:tr>
      <w:tr>
        <w:tc>
          <w:tcPr>
            <w:tcW w:type="dxa" w:w="2880"/>
          </w:tcPr>
          <w:p>
            <w:r>
              <w:t>meta.cursor_pagination.start_cursor</w:t>
            </w:r>
          </w:p>
        </w:tc>
        <w:tc>
          <w:tcPr>
            <w:tcW w:type="dxa" w:w="2880"/>
          </w:tcPr>
          <w:p>
            <w:r>
              <w:t>string</w:t>
            </w:r>
          </w:p>
        </w:tc>
        <w:tc>
          <w:tcPr>
            <w:tcW w:type="dxa" w:w="2880"/>
          </w:tcPr>
          <w:p>
            <w:r>
              <w:t>Starting cursor for the current page.</w:t>
            </w:r>
          </w:p>
        </w:tc>
      </w:tr>
      <w:tr>
        <w:tc>
          <w:tcPr>
            <w:tcW w:type="dxa" w:w="2880"/>
          </w:tcPr>
          <w:p>
            <w:r>
              <w:t>meta.cursor_pagination.end_cursor</w:t>
            </w:r>
          </w:p>
        </w:tc>
        <w:tc>
          <w:tcPr>
            <w:tcW w:type="dxa" w:w="2880"/>
          </w:tcPr>
          <w:p>
            <w:r>
              <w:t>string</w:t>
            </w:r>
          </w:p>
        </w:tc>
        <w:tc>
          <w:tcPr>
            <w:tcW w:type="dxa" w:w="2880"/>
          </w:tcPr>
          <w:p>
            <w:r>
              <w:t>Ending cursor for the current page.</w:t>
            </w:r>
          </w:p>
        </w:tc>
      </w:tr>
      <w:tr>
        <w:tc>
          <w:tcPr>
            <w:tcW w:type="dxa" w:w="2880"/>
          </w:tcPr>
          <w:p>
            <w:r>
              <w:t>meta.cursor_pagination.links</w:t>
            </w:r>
          </w:p>
        </w:tc>
        <w:tc>
          <w:tcPr>
            <w:tcW w:type="dxa" w:w="2880"/>
          </w:tcPr>
          <w:p>
            <w:r>
              <w:t>object</w:t>
            </w:r>
          </w:p>
        </w:tc>
        <w:tc>
          <w:tcPr>
            <w:tcW w:type="dxa" w:w="2880"/>
          </w:tcPr>
          <w:p>
            <w:r>
              <w:t>Links for cursor pagination navigation.</w:t>
            </w:r>
          </w:p>
        </w:tc>
      </w:tr>
      <w:tr>
        <w:tc>
          <w:tcPr>
            <w:tcW w:type="dxa" w:w="2880"/>
          </w:tcPr>
          <w:p>
            <w:r>
              <w:t>meta.cursor_pagination.links.previous</w:t>
            </w:r>
          </w:p>
        </w:tc>
        <w:tc>
          <w:tcPr>
            <w:tcW w:type="dxa" w:w="2880"/>
          </w:tcPr>
          <w:p>
            <w:r>
              <w:t>string</w:t>
            </w:r>
          </w:p>
        </w:tc>
        <w:tc>
          <w:tcPr>
            <w:tcW w:type="dxa" w:w="2880"/>
          </w:tcPr>
          <w:p>
            <w:r>
              <w:t>Link to the previous page.</w:t>
            </w:r>
          </w:p>
        </w:tc>
      </w:tr>
      <w:tr>
        <w:tc>
          <w:tcPr>
            <w:tcW w:type="dxa" w:w="2880"/>
          </w:tcPr>
          <w:p>
            <w:r>
              <w:t>meta.cursor_pagination.links.current</w:t>
            </w:r>
          </w:p>
        </w:tc>
        <w:tc>
          <w:tcPr>
            <w:tcW w:type="dxa" w:w="2880"/>
          </w:tcPr>
          <w:p>
            <w:r>
              <w:t>string</w:t>
            </w:r>
          </w:p>
        </w:tc>
        <w:tc>
          <w:tcPr>
            <w:tcW w:type="dxa" w:w="2880"/>
          </w:tcPr>
          <w:p>
            <w:r>
              <w:t>Link to the current page.</w:t>
            </w:r>
          </w:p>
        </w:tc>
      </w:tr>
      <w:tr>
        <w:tc>
          <w:tcPr>
            <w:tcW w:type="dxa" w:w="2880"/>
          </w:tcPr>
          <w:p>
            <w:r>
              <w:t>meta.cursor_pagination.links.next</w:t>
            </w:r>
          </w:p>
        </w:tc>
        <w:tc>
          <w:tcPr>
            <w:tcW w:type="dxa" w:w="2880"/>
          </w:tcPr>
          <w:p>
            <w:r>
              <w:t>string</w:t>
            </w:r>
          </w:p>
        </w:tc>
        <w:tc>
          <w:tcPr>
            <w:tcW w:type="dxa" w:w="2880"/>
          </w:tcPr>
          <w:p>
            <w:r>
              <w:t>Link to the next page.</w:t>
            </w:r>
          </w:p>
        </w:tc>
      </w:tr>
    </w:tbl>
    <w:p/>
    <w:p>
      <w:pPr>
        <w:pStyle w:val="Heading3"/>
      </w:pPr>
      <w:r>
        <w:t>Notes</w:t>
      </w:r>
    </w:p>
    <w:p>
      <w:pPr>
        <w:pStyle w:val="ListBullet"/>
      </w:pPr>
      <w:r>
        <w:t>Supports up to 40 simultaneous GET requests per store. Exceeding this concurrency limit on the same store returns 429 and additional requests will fail.</w:t>
      </w:r>
    </w:p>
    <w:p>
      <w:pPr>
        <w:pStyle w:val="ListBullet"/>
      </w:pPr>
      <w:r>
        <w:t>Store Price List Records data to reduce calls and maximize performance.</w:t>
      </w:r>
    </w:p>
    <w:p>
      <w:pPr>
        <w:pStyle w:val="ListBullet"/>
      </w:pPr>
      <w:r>
        <w:t>include supports bulk_pricing_tiers and sku; other values are ignored.</w:t>
      </w:r>
    </w:p>
    <w:p>
      <w:pPr>
        <w:pStyle w:val="ListBullet"/>
      </w:pPr>
      <w:r>
        <w:t>page cannot be used with before or after. before and after cannot be used together.</w:t>
      </w:r>
    </w:p>
    <w:p>
      <w:pPr>
        <w:pStyle w:val="Heading3"/>
      </w:pPr>
      <w:r>
        <w:t>Error Handling</w:t>
      </w:r>
    </w:p>
    <w:p>
      <w:pPr>
        <w:pStyle w:val="ListBullet"/>
      </w:pPr>
      <w:r>
        <w:t>429 Too Many Requests: Allowed number of concurrent requests exceeded.</w:t>
      </w:r>
    </w:p>
    <w:p>
      <w:pPr>
        <w:pStyle w:val="Heading3"/>
      </w:pPr>
      <w:r>
        <w:t>Sample Request</w:t>
      </w:r>
    </w:p>
    <w:p>
      <w:r>
        <w:rPr>
          <w:b/>
          <w:color w:val="666666"/>
          <w:sz w:val="16"/>
        </w:rPr>
        <w:t>[bash]</w:t>
      </w:r>
    </w:p>
    <w:p>
      <w:pPr>
        <w:shd w:fill="F2F2F2" w:val="clear"/>
      </w:pPr>
      <w:r>
        <w:rPr>
          <w:rFonts w:ascii="Courier New" w:hAnsi="Courier New"/>
          <w:sz w:val="17"/>
        </w:rPr>
        <w:t>curl --location 'https://api.bigcommerce.com/stores/{{BIG_COMMERCE_STORE_HASH}}/v3/pricelists/2/records/325?include=bulk_pricing_tiers,sku&amp;limit=50' \</w:t>
        <w:br/>
        <w:t xml:space="preserve"> --header 'Accept: application/json'</w:t>
      </w:r>
    </w:p>
    <w:p>
      <w:pPr>
        <w:pStyle w:val="Heading3"/>
      </w:pPr>
      <w:r>
        <w:t>Example Usage</w:t>
      </w:r>
    </w:p>
    <w:p>
      <w:pPr>
        <w:pStyle w:val="Heading3"/>
      </w:pPr>
      <w:r>
        <w:t>Example 1: Get a Variant’s Price Record (default fields)</w:t>
      </w:r>
    </w:p>
    <w:p>
      <w:r>
        <w:rPr>
          <w:b/>
          <w:color w:val="666666"/>
          <w:sz w:val="16"/>
        </w:rPr>
        <w:t>[bash]</w:t>
      </w:r>
    </w:p>
    <w:p>
      <w:pPr>
        <w:shd w:fill="F2F2F2" w:val="clear"/>
      </w:pPr>
      <w:r>
        <w:rPr>
          <w:rFonts w:ascii="Courier New" w:hAnsi="Courier New"/>
          <w:sz w:val="17"/>
        </w:rPr>
        <w:t>curl --location 'https://api.bigcommerce.com/stores/{{BIG_COMMERCE_STORE_HASH}}/v3/pricelists/2/records/325' \</w:t>
        <w:br/>
        <w:t xml:space="preserve"> --header 'Accept: application/json'</w:t>
      </w:r>
    </w:p>
    <w:p>
      <w:pPr>
        <w:pStyle w:val="Heading3"/>
      </w:pPr>
      <w:r>
        <w:t>Example 2: Include SKU and Bulk Pricing Tiers</w:t>
      </w:r>
    </w:p>
    <w:p>
      <w:r>
        <w:rPr>
          <w:b/>
          <w:color w:val="666666"/>
          <w:sz w:val="16"/>
        </w:rPr>
        <w:t>[bash]</w:t>
      </w:r>
    </w:p>
    <w:p>
      <w:pPr>
        <w:shd w:fill="F2F2F2" w:val="clear"/>
      </w:pPr>
      <w:r>
        <w:rPr>
          <w:rFonts w:ascii="Courier New" w:hAnsi="Courier New"/>
          <w:sz w:val="17"/>
        </w:rPr>
        <w:t>curl --location 'https://api.bigcommerce.com/stores/{{BIG_COMMERCE_STORE_HASH}}/v3/pricelists/2/records/325?include=sku,bulk_pricing_tiers' \</w:t>
        <w:br/>
        <w:t xml:space="preserve"> --header 'Accept: application/json'</w:t>
      </w:r>
    </w:p>
    <w:p>
      <w:pPr>
        <w:pStyle w:val="Heading3"/>
      </w:pPr>
      <w:r>
        <w:t>Example 3: Cursor Pagination (forward)</w:t>
      </w:r>
    </w:p>
    <w:p>
      <w:r>
        <w:rPr>
          <w:b/>
          <w:color w:val="666666"/>
          <w:sz w:val="16"/>
        </w:rPr>
        <w:t>[bash]</w:t>
      </w:r>
    </w:p>
    <w:p>
      <w:pPr>
        <w:shd w:fill="F2F2F2" w:val="clear"/>
      </w:pPr>
      <w:r>
        <w:rPr>
          <w:rFonts w:ascii="Courier New" w:hAnsi="Courier New"/>
          <w:sz w:val="17"/>
        </w:rPr>
        <w:t>curl --location 'https://api.bigcommerce.com/stores/{{BIG_COMMERCE_STORE_HASH}}/v3/pricelists/2/records/325?limit=25&amp;after=CURSOR_VALUE' \</w:t>
        <w:br/>
        <w:t xml:space="preserve"> --header 'Accept: application/json'</w:t>
      </w:r>
    </w:p>
    <w:p>
      <w:pPr>
        <w:pStyle w:val="Heading3"/>
      </w:pPr>
      <w:r>
        <w:t>Related priceListRecords actions</w:t>
      </w:r>
    </w:p>
    <w:p>
      <w:pPr>
        <w:pStyle w:val="ListBullet"/>
      </w:pPr>
      <w:r>
        <w:t>[POST] Create a Batch of Price List Records — /v3/pricelists/records</w:t>
      </w:r>
    </w:p>
    <w:p>
      <w:pPr>
        <w:pStyle w:val="ListBullet"/>
      </w:pPr>
      <w:r>
        <w:t>[PUT] Create or Update a Batch of Price List Records — /v3/pricelists/records</w:t>
      </w:r>
    </w:p>
    <w:p>
      <w:pPr>
        <w:pStyle w:val="ListBullet"/>
      </w:pPr>
      <w:r>
        <w:t>[POST] Create Price List Records (Batch) — /v3/pricelists/{{priceListId}}/records</w:t>
      </w:r>
    </w:p>
    <w:p>
      <w:pPr>
        <w:pStyle w:val="ListBullet"/>
      </w:pPr>
      <w:r>
        <w:t>[DELETE] Delete a Price List’s Records — /v3/pricelists/{{priceListId}}/records</w:t>
      </w:r>
    </w:p>
    <w:p>
      <w:pPr>
        <w:pStyle w:val="ListBullet"/>
      </w:pPr>
      <w:r>
        <w:t>[DELETE] Delete a Price List Record by Currency Code — /v3/pricelists/{{priceListId}}/records/{{variantId}}/{{currencyCode}}</w:t>
      </w:r>
    </w:p>
    <w:p>
      <w:pPr>
        <w:pStyle w:val="ListBullet"/>
      </w:pPr>
      <w:r>
        <w:t>[GET] Get a Price List Record by Currency Code — /v3/pricelists/{{priceListId}}/records/{{variantId}}/{{currencyCode}}</w:t>
      </w:r>
    </w:p>
    <w:p>
      <w:r>
        <w:br w:type="page"/>
      </w:r>
    </w:p>
    <w:p>
      <w:pPr>
        <w:pStyle w:val="Heading2"/>
      </w:pPr>
      <w:r>
        <w:t>522. [PUT] Set a Price List Record by Currency Code</w:t>
      </w:r>
    </w:p>
    <w:p>
      <w:r>
        <w:rPr>
          <w:b/>
        </w:rPr>
        <w:t xml:space="preserve">Endpoint: </w:t>
      </w:r>
      <w:r>
        <w:rPr>
          <w:rFonts w:ascii="Courier New" w:hAnsi="Courier New"/>
          <w:sz w:val="18"/>
        </w:rPr>
        <w:t>/v3/pricelists/{{priceListId}}/records/{{variantId}}/{{currencyCode}}</w:t>
      </w:r>
    </w:p>
    <w:p>
      <w:pPr>
        <w:pStyle w:val="Heading3"/>
      </w:pPr>
      <w:r>
        <w:t>Prerequisites</w:t>
      </w:r>
    </w:p>
    <w:p>
      <w:pPr>
        <w:pStyle w:val="ListBullet"/>
      </w:pPr>
      <w:r>
        <w:t>You must have access to the store and permissions to create or update Price List Records.</w:t>
      </w:r>
    </w:p>
    <w:p>
      <w:pPr>
        <w:pStyle w:val="ListBullet"/>
      </w:pPr>
      <w:r>
        <w:t>Respect concurrency limits: supports up to 40 simultaneous PUT requests per store. Exceeding this may return 429 Too Many Requests.</w:t>
      </w:r>
    </w:p>
    <w:p>
      <w:pPr>
        <w:pStyle w:val="Heading3"/>
      </w:pPr>
      <w:r>
        <w:t>Method</w:t>
      </w:r>
    </w:p>
    <w:p>
      <w:r>
        <w:t>PUT</w:t>
      </w:r>
    </w:p>
    <w:p>
      <w:pPr>
        <w:pStyle w:val="Heading3"/>
      </w:pPr>
      <w:r>
        <w:t>URL</w:t>
      </w:r>
    </w:p>
    <w:p>
      <w:r>
        <w:t>https://api.bigcommerce.com/stores/{{BIG_COMMERCE_STORE_HASH}}/v3/pricelists/{{price_list_id}}/records/{{variant_id}}/{{currency_code}}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or updates a Price List Record for a specific variant_id within a price_list_id, keyed by the provided 3-letter currency_code.</w:t>
      </w:r>
    </w:p>
    <w:p>
      <w:pPr>
        <w:pStyle w:val="Heading3"/>
      </w:pPr>
      <w:r>
        <w:t>Enforcement Rules</w:t>
      </w:r>
    </w:p>
    <w:p>
      <w:pPr>
        <w:pStyle w:val="ListBullet"/>
      </w:pPr>
      <w:r>
        <w:t>The price_list_id path parameter must always be present and must be a non-empty value.</w:t>
      </w:r>
    </w:p>
    <w:p>
      <w:pPr>
        <w:pStyle w:val="ListBullet"/>
      </w:pPr>
      <w:r>
        <w:t>The variant_id path parameter must always be present and must be a non-empty value.</w:t>
      </w:r>
    </w:p>
    <w:p>
      <w:pPr>
        <w:pStyle w:val="ListBullet"/>
      </w:pPr>
      <w:r>
        <w:t>The currency_code path parameter must always be present and must be a non-empty value.</w:t>
      </w:r>
    </w:p>
    <w:p>
      <w:pPr>
        <w:pStyle w:val="ListBullet"/>
      </w:pPr>
      <w:r>
        <w:t>Always construct the path as /v3/pricelists/{{price_list_id}}/records/{{variant_id}}/{{currency_code}}.</w:t>
      </w:r>
    </w:p>
    <w:p>
      <w:pPr>
        <w:pStyle w:val="ListBullet"/>
      </w:pPr>
      <w:r>
        <w:t>Do not call the API with any missing or empty path parameters (avoid malformed paths like /v3/pricelists//records//).</w:t>
      </w:r>
    </w:p>
    <w:p>
      <w:pPr>
        <w:pStyle w:val="ListBullet"/>
      </w:pPr>
      <w:r>
        <w:t>Do not infer or guess path parameter values.</w:t>
      </w:r>
    </w:p>
    <w:p>
      <w:pPr>
        <w:pStyle w:val="ListBullet"/>
      </w:pPr>
      <w:r>
        <w:t>When executing the action, ensure to send Path Parameters in the URL, not in the body.</w:t>
      </w:r>
    </w:p>
    <w:p>
      <w:pPr>
        <w:pStyle w:val="ListBullet"/>
      </w:pPr>
      <w:r>
        <w:t>This endpoint has no query parameters documented; do not put body fields into the URL.</w:t>
      </w:r>
    </w:p>
    <w:p>
      <w:pPr>
        <w:pStyle w:val="Heading3"/>
      </w:pPr>
      <w:r>
        <w:t>Valid Examples</w:t>
      </w:r>
    </w:p>
    <w:p>
      <w:r>
        <w:rPr>
          <w:b/>
          <w:color w:val="666666"/>
          <w:sz w:val="16"/>
        </w:rPr>
        <w:t>[http]</w:t>
      </w:r>
    </w:p>
    <w:p>
      <w:pPr>
        <w:shd w:fill="F2F2F2" w:val="clear"/>
      </w:pPr>
      <w:r>
        <w:rPr>
          <w:rFonts w:ascii="Courier New" w:hAnsi="Courier New"/>
          <w:sz w:val="17"/>
        </w:rPr>
        <w:t>/v3/pricelists/4/records/356/eur</w:t>
        <w:br/>
        <w:t>/v3/pricelists/2/records/325/usd</w:t>
      </w:r>
    </w:p>
    <w:p>
      <w:pPr>
        <w:pStyle w:val="Heading3"/>
      </w:pPr>
      <w:r>
        <w:t>Invalid Examples</w:t>
      </w:r>
    </w:p>
    <w:p>
      <w:r>
        <w:rPr>
          <w:b/>
          <w:color w:val="666666"/>
          <w:sz w:val="16"/>
        </w:rPr>
        <w:t>[http]</w:t>
      </w:r>
    </w:p>
    <w:p>
      <w:pPr>
        <w:shd w:fill="F2F2F2" w:val="clear"/>
      </w:pPr>
      <w:r>
        <w:rPr>
          <w:rFonts w:ascii="Courier New" w:hAnsi="Courier New"/>
          <w:sz w:val="17"/>
        </w:rPr>
        <w:t>/v3/pricelists//records/356/eur</w:t>
        <w:br/>
        <w:t>/v3/pricelists/4/records//eur</w:t>
        <w:br/>
        <w:t>/v3/pricelists/4/records/356/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price_list_id</w:t>
            </w:r>
          </w:p>
        </w:tc>
        <w:tc>
          <w:tcPr>
            <w:tcW w:type="dxa" w:w="2880"/>
          </w:tcPr>
          <w:p>
            <w:r>
              <w:t>integer</w:t>
            </w:r>
          </w:p>
        </w:tc>
        <w:tc>
          <w:tcPr>
            <w:tcW w:type="dxa" w:w="2880"/>
          </w:tcPr>
          <w:p>
            <w:r>
              <w:t>The ID of the Price List.</w:t>
            </w:r>
          </w:p>
        </w:tc>
      </w:tr>
      <w:tr>
        <w:tc>
          <w:tcPr>
            <w:tcW w:type="dxa" w:w="2880"/>
          </w:tcPr>
          <w:p>
            <w:r>
              <w:t>variant_id</w:t>
            </w:r>
          </w:p>
        </w:tc>
        <w:tc>
          <w:tcPr>
            <w:tcW w:type="dxa" w:w="2880"/>
          </w:tcPr>
          <w:p>
            <w:r>
              <w:t>integer</w:t>
            </w:r>
          </w:p>
        </w:tc>
        <w:tc>
          <w:tcPr>
            <w:tcW w:type="dxa" w:w="2880"/>
          </w:tcPr>
          <w:p>
            <w:r>
              <w:t>ID of the variant on a product, or on an associated Price List Record.</w:t>
            </w:r>
          </w:p>
        </w:tc>
      </w:tr>
      <w:tr>
        <w:tc>
          <w:tcPr>
            <w:tcW w:type="dxa" w:w="2880"/>
          </w:tcPr>
          <w:p>
            <w:r>
              <w:t>currency_code</w:t>
            </w:r>
          </w:p>
        </w:tc>
        <w:tc>
          <w:tcPr>
            <w:tcW w:type="dxa" w:w="2880"/>
          </w:tcPr>
          <w:p>
            <w:r>
              <w:t>string</w:t>
            </w:r>
          </w:p>
        </w:tc>
        <w:tc>
          <w:tcPr>
            <w:tcW w:type="dxa" w:w="2880"/>
          </w:tcPr>
          <w:p>
            <w:r>
              <w:t>The currency code associated with the price record being acted upon (3-letter code).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 JSON object containing the fields to set for the price record. The documentation marks the request body as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price</w:t>
            </w:r>
          </w:p>
        </w:tc>
        <w:tc>
          <w:tcPr>
            <w:tcW w:type="dxa" w:w="2880"/>
          </w:tcPr>
          <w:p>
            <w:r>
              <w:t>number</w:t>
            </w:r>
          </w:p>
        </w:tc>
        <w:tc>
          <w:tcPr>
            <w:tcW w:type="dxa" w:w="2880"/>
          </w:tcPr>
          <w:p>
            <w:r>
              <w:t>The list price for the variant mapped in a Price List. Overrides any existing or Catalog list price. Example: 3.99.</w:t>
            </w:r>
          </w:p>
        </w:tc>
      </w:tr>
      <w:tr>
        <w:tc>
          <w:tcPr>
            <w:tcW w:type="dxa" w:w="2880"/>
          </w:tcPr>
          <w:p>
            <w:r>
              <w:t>sale_price</w:t>
            </w:r>
          </w:p>
        </w:tc>
        <w:tc>
          <w:tcPr>
            <w:tcW w:type="dxa" w:w="2880"/>
          </w:tcPr>
          <w:p>
            <w:r>
              <w:t>number</w:t>
            </w:r>
          </w:p>
        </w:tc>
        <w:tc>
          <w:tcPr>
            <w:tcW w:type="dxa" w:w="2880"/>
          </w:tcPr>
          <w:p>
            <w:r>
              <w:t>The sale price for the variant mapped in a Price List. Overrides any existing or Catalog sale price. If empty, treated as not set.</w:t>
            </w:r>
          </w:p>
        </w:tc>
      </w:tr>
      <w:tr>
        <w:tc>
          <w:tcPr>
            <w:tcW w:type="dxa" w:w="2880"/>
          </w:tcPr>
          <w:p>
            <w:r>
              <w:t>retail_price</w:t>
            </w:r>
          </w:p>
        </w:tc>
        <w:tc>
          <w:tcPr>
            <w:tcW w:type="dxa" w:w="2880"/>
          </w:tcPr>
          <w:p>
            <w:r>
              <w:t>number</w:t>
            </w:r>
          </w:p>
        </w:tc>
        <w:tc>
          <w:tcPr>
            <w:tcW w:type="dxa" w:w="2880"/>
          </w:tcPr>
          <w:p>
            <w:r>
              <w:t>The retail price for the variant mapped in a Price List. Overrides any existing or Catalog retail price. If empty, treated as not set.</w:t>
            </w:r>
          </w:p>
        </w:tc>
      </w:tr>
      <w:tr>
        <w:tc>
          <w:tcPr>
            <w:tcW w:type="dxa" w:w="2880"/>
          </w:tcPr>
          <w:p>
            <w:r>
              <w:t>map_price</w:t>
            </w:r>
          </w:p>
        </w:tc>
        <w:tc>
          <w:tcPr>
            <w:tcW w:type="dxa" w:w="2880"/>
          </w:tcPr>
          <w:p>
            <w:r>
              <w:t>number</w:t>
            </w:r>
          </w:p>
        </w:tc>
        <w:tc>
          <w:tcPr>
            <w:tcW w:type="dxa" w:w="2880"/>
          </w:tcPr>
          <w:p>
            <w:r>
              <w:t>The MAP (Minimum Advertised Price). Overrides any existing or Catalog MAP price. If empty, treated as not set.</w:t>
            </w:r>
          </w:p>
        </w:tc>
      </w:tr>
      <w:tr>
        <w:tc>
          <w:tcPr>
            <w:tcW w:type="dxa" w:w="2880"/>
          </w:tcPr>
          <w:p>
            <w:r>
              <w:t>bulk_pricing_tiers</w:t>
            </w:r>
          </w:p>
        </w:tc>
        <w:tc>
          <w:tcPr>
            <w:tcW w:type="dxa" w:w="2880"/>
          </w:tcPr>
          <w:p>
            <w:r>
              <w:t>array</w:t>
            </w:r>
          </w:p>
        </w:tc>
        <w:tc>
          <w:tcPr>
            <w:tcW w:type="dxa" w:w="2880"/>
          </w:tcPr>
          <w:p>
            <w:r>
              <w:t>Array of bulk pricing tier objects.</w:t>
            </w:r>
          </w:p>
        </w:tc>
      </w:tr>
      <w:tr>
        <w:tc>
          <w:tcPr>
            <w:tcW w:type="dxa" w:w="2880"/>
          </w:tcPr>
          <w:p>
            <w:r>
              <w:t>bulk_pricing_tiers[].quantity_min</w:t>
            </w:r>
          </w:p>
        </w:tc>
        <w:tc>
          <w:tcPr>
            <w:tcW w:type="dxa" w:w="2880"/>
          </w:tcPr>
          <w:p>
            <w:r>
              <w:t>integer</w:t>
            </w:r>
          </w:p>
        </w:tc>
        <w:tc>
          <w:tcPr>
            <w:tcW w:type="dxa" w:w="2880"/>
          </w:tcPr>
          <w:p>
            <w:r>
              <w:t>Minimum quantity in cart to qualify for this tier. Example: 1.</w:t>
            </w:r>
          </w:p>
        </w:tc>
      </w:tr>
      <w:tr>
        <w:tc>
          <w:tcPr>
            <w:tcW w:type="dxa" w:w="2880"/>
          </w:tcPr>
          <w:p>
            <w:r>
              <w:t>bulk_pricing_tiers[].quantity_max</w:t>
            </w:r>
          </w:p>
        </w:tc>
        <w:tc>
          <w:tcPr>
            <w:tcW w:type="dxa" w:w="2880"/>
          </w:tcPr>
          <w:p>
            <w:r>
              <w:t>integer</w:t>
            </w:r>
          </w:p>
        </w:tc>
        <w:tc>
          <w:tcPr>
            <w:tcW w:type="dxa" w:w="2880"/>
          </w:tcPr>
          <w:p>
            <w:r>
              <w:t>Maximum quantity in cart to qualify for this tier. Example: 10.</w:t>
            </w:r>
          </w:p>
        </w:tc>
      </w:tr>
      <w:tr>
        <w:tc>
          <w:tcPr>
            <w:tcW w:type="dxa" w:w="2880"/>
          </w:tcPr>
          <w:p>
            <w:r>
              <w:t>bulk_pricing_tiers[].type</w:t>
            </w:r>
          </w:p>
        </w:tc>
        <w:tc>
          <w:tcPr>
            <w:tcW w:type="dxa" w:w="2880"/>
          </w:tcPr>
          <w:p>
            <w:r>
              <w:t>string</w:t>
            </w:r>
          </w:p>
        </w:tc>
        <w:tc>
          <w:tcPr>
            <w:tcW w:type="dxa" w:w="2880"/>
          </w:tcPr>
          <w:p>
            <w:r>
              <w:t>Adjustment type. Acceptable values: fixed, price, percent. Example: "price".</w:t>
            </w:r>
          </w:p>
        </w:tc>
      </w:tr>
      <w:tr>
        <w:tc>
          <w:tcPr>
            <w:tcW w:type="dxa" w:w="2880"/>
          </w:tcPr>
          <w:p>
            <w:r>
              <w:t>bulk_pricing_tiers[].amount</w:t>
            </w:r>
          </w:p>
        </w:tc>
        <w:tc>
          <w:tcPr>
            <w:tcW w:type="dxa" w:w="2880"/>
          </w:tcPr>
          <w:p>
            <w:r>
              <w:t>number</w:t>
            </w:r>
          </w:p>
        </w:tc>
        <w:tc>
          <w:tcPr>
            <w:tcW w:type="dxa" w:w="2880"/>
          </w:tcPr>
          <w:p>
            <w:r>
              <w:t>Adjustment amount; used with type to determine tier pricing. Example: 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"price_list_id": 4,</w:t>
        <w:br/>
        <w:t xml:space="preserve"> "variant_id": 356,</w:t>
        <w:br/>
        <w:t xml:space="preserve"> "price": 12.99,</w:t>
        <w:br/>
        <w:t xml:space="preserve"> "sale_price": 10.99,</w:t>
        <w:br/>
        <w:t xml:space="preserve"> "retail_price": 15.99,</w:t>
        <w:br/>
        <w:t xml:space="preserve"> "map_price": 17.99,</w:t>
        <w:br/>
        <w:t xml:space="preserve"> "calculated_price": 10.99,</w:t>
        <w:br/>
        <w:t xml:space="preserve"> "date_created": "2022-09-18T13:18:15Z",</w:t>
        <w:br/>
        <w:t xml:space="preserve"> "date_modified": "2022-09-18T13:30:48Z",</w:t>
        <w:br/>
        <w:t xml:space="preserve"> "currency": "eur",</w:t>
        <w:br/>
        <w:t xml:space="preserve"> "product_id": 185,</w:t>
        <w:br/>
        <w:t xml:space="preserve"> "bulk_pricing_tiers": [</w:t>
        <w:br/>
        <w:t xml:space="preserve"> {</w:t>
        <w:br/>
        <w:t xml:space="preserve"> "quantity_min": 5,</w:t>
        <w:br/>
        <w:t xml:space="preserve"> "quantity_max": 10,</w:t>
        <w:br/>
        <w:t xml:space="preserve"> "type": "percent",</w:t>
        <w:br/>
        <w:t xml:space="preserve"> "amount": 1</w:t>
        <w:br/>
        <w:t xml:space="preserve"> },</w:t>
        <w:br/>
        <w:t xml:space="preserve"> {</w:t>
        <w:br/>
        <w:t xml:space="preserve"> "quantity_min": 11,</w:t>
        <w:br/>
        <w:t xml:space="preserve"> "quantity_max": 20,</w:t>
        <w:br/>
        <w:t xml:space="preserve"> "type": "percent",</w:t>
        <w:br/>
        <w:t xml:space="preserve"> "amount": 2</w:t>
        <w:br/>
        <w:t xml:space="preserve"> }</w:t>
        <w:br/>
        <w:t xml:space="preserve"> ]</w:t>
        <w:br/>
        <w:t xml:space="preserve"> },</w:t>
        <w:br/>
        <w:t xml:space="preserve"> "meta":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resource was not found.",</w:t>
        <w:br/>
        <w:t xml:space="preserve"> "type": "string",</w:t>
        <w:br/>
        <w:t xml:space="preserve"> "instance": "string"</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"errors": {},</w:t>
        <w:br/>
        <w:t xml:space="preserve"> "instance": "string",</w:t>
        <w:br/>
        <w:t xml:space="preserve"> "status": 409,</w:t>
        <w:br/>
        <w:t xml:space="preserve"> "title": "Price Record was in conflict with another price record.",</w:t>
        <w:br/>
        <w:t xml:space="preserve"> "type": "string"</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"errors": {},</w:t>
        <w:br/>
        <w:t xml:space="preserve"> "instance": "string",</w:t>
        <w:br/>
        <w:t xml:space="preserve"> "status": 422,</w:t>
        <w:br/>
        <w:t xml:space="preserve"> "title": "Price Record was not valid.",</w:t>
        <w:br/>
        <w:t xml:space="preserve"> "type": "string"</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 429,</w:t>
        <w:br/>
        <w:t xml:space="preserve"> "title": "Too many requests",</w:t>
        <w:br/>
        <w:t xml:space="preserve"> "type": "/api-docs/getting-started/api-status-codes",</w:t>
        <w:br/>
        <w:t xml:space="preserve"> "instance": "string",</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Price List Record data.</w:t>
            </w:r>
          </w:p>
        </w:tc>
      </w:tr>
      <w:tr>
        <w:tc>
          <w:tcPr>
            <w:tcW w:type="dxa" w:w="2880"/>
          </w:tcPr>
          <w:p>
            <w:r>
              <w:t>data.calculated_price</w:t>
            </w:r>
          </w:p>
        </w:tc>
        <w:tc>
          <w:tcPr>
            <w:tcW w:type="dxa" w:w="2880"/>
          </w:tcPr>
          <w:p>
            <w:r>
              <w:t>number</w:t>
            </w:r>
          </w:p>
        </w:tc>
        <w:tc>
          <w:tcPr>
            <w:tcW w:type="dxa" w:w="2880"/>
          </w:tcPr>
          <w:p>
            <w:r>
              <w:t>Storefront price if a price record is in effect. Equals sale_price if set; otherwise price. Read-only. Example: 24.64.</w:t>
            </w:r>
          </w:p>
        </w:tc>
      </w:tr>
      <w:tr>
        <w:tc>
          <w:tcPr>
            <w:tcW w:type="dxa" w:w="2880"/>
          </w:tcPr>
          <w:p>
            <w:r>
              <w:t>data.date_created</w:t>
            </w:r>
          </w:p>
        </w:tc>
        <w:tc>
          <w:tcPr>
            <w:tcW w:type="dxa" w:w="2880"/>
          </w:tcPr>
          <w:p>
            <w:r>
              <w:t>string</w:t>
            </w:r>
          </w:p>
        </w:tc>
        <w:tc>
          <w:tcPr>
            <w:tcW w:type="dxa" w:w="2880"/>
          </w:tcPr>
          <w:p>
            <w:r>
              <w:t>Date the price entry was created (ISO 8601). Example: "2018-08-23T19:59:23Z".</w:t>
            </w:r>
          </w:p>
        </w:tc>
      </w:tr>
      <w:tr>
        <w:tc>
          <w:tcPr>
            <w:tcW w:type="dxa" w:w="2880"/>
          </w:tcPr>
          <w:p>
            <w:r>
              <w:t>data.date_modified</w:t>
            </w:r>
          </w:p>
        </w:tc>
        <w:tc>
          <w:tcPr>
            <w:tcW w:type="dxa" w:w="2880"/>
          </w:tcPr>
          <w:p>
            <w:r>
              <w:t>string</w:t>
            </w:r>
          </w:p>
        </w:tc>
        <w:tc>
          <w:tcPr>
            <w:tcW w:type="dxa" w:w="2880"/>
          </w:tcPr>
          <w:p>
            <w:r>
              <w:t>Date the price entry was modified (ISO 8601). Example: "2018-08-23T19:59:23Z".</w:t>
            </w:r>
          </w:p>
        </w:tc>
      </w:tr>
      <w:tr>
        <w:tc>
          <w:tcPr>
            <w:tcW w:type="dxa" w:w="2880"/>
          </w:tcPr>
          <w:p>
            <w:r>
              <w:t>data.product_id</w:t>
            </w:r>
          </w:p>
        </w:tc>
        <w:tc>
          <w:tcPr>
            <w:tcW w:type="dxa" w:w="2880"/>
          </w:tcPr>
          <w:p>
            <w:r>
              <w:t>integer</w:t>
            </w:r>
          </w:p>
        </w:tc>
        <w:tc>
          <w:tcPr>
            <w:tcW w:type="dxa" w:w="2880"/>
          </w:tcPr>
          <w:p>
            <w:r>
              <w:t>Product ID the record’s variant_id is associated with. Read-only. Example: 158.</w:t>
            </w:r>
          </w:p>
        </w:tc>
      </w:tr>
      <w:tr>
        <w:tc>
          <w:tcPr>
            <w:tcW w:type="dxa" w:w="2880"/>
          </w:tcPr>
          <w:p>
            <w:r>
              <w:t>data.price_list_id</w:t>
            </w:r>
          </w:p>
        </w:tc>
        <w:tc>
          <w:tcPr>
            <w:tcW w:type="dxa" w:w="2880"/>
          </w:tcPr>
          <w:p>
            <w:r>
              <w:t>integer</w:t>
            </w:r>
          </w:p>
        </w:tc>
        <w:tc>
          <w:tcPr>
            <w:tcW w:type="dxa" w:w="2880"/>
          </w:tcPr>
          <w:p>
            <w:r>
              <w:t>Price List ID associated with this record. Example: 2.</w:t>
            </w:r>
          </w:p>
        </w:tc>
      </w:tr>
      <w:tr>
        <w:tc>
          <w:tcPr>
            <w:tcW w:type="dxa" w:w="2880"/>
          </w:tcPr>
          <w:p>
            <w:r>
              <w:t>data.variant_id</w:t>
            </w:r>
          </w:p>
        </w:tc>
        <w:tc>
          <w:tcPr>
            <w:tcW w:type="dxa" w:w="2880"/>
          </w:tcPr>
          <w:p>
            <w:r>
              <w:t>integer</w:t>
            </w:r>
          </w:p>
        </w:tc>
        <w:tc>
          <w:tcPr>
            <w:tcW w:type="dxa" w:w="2880"/>
          </w:tcPr>
          <w:p>
            <w:r>
              <w:t>Variant ID associated with this record. Example: 325.</w:t>
            </w:r>
          </w:p>
        </w:tc>
      </w:tr>
      <w:tr>
        <w:tc>
          <w:tcPr>
            <w:tcW w:type="dxa" w:w="2880"/>
          </w:tcPr>
          <w:p>
            <w:r>
              <w:t>data.currency</w:t>
            </w:r>
          </w:p>
        </w:tc>
        <w:tc>
          <w:tcPr>
            <w:tcW w:type="dxa" w:w="2880"/>
          </w:tcPr>
          <w:p>
            <w:r>
              <w:t>string</w:t>
            </w:r>
          </w:p>
        </w:tc>
        <w:tc>
          <w:tcPr>
            <w:tcW w:type="dxa" w:w="2880"/>
          </w:tcPr>
          <w:p>
            <w:r>
              <w:t>3-letter currency code associated with this record. Example: "usd".</w:t>
            </w:r>
          </w:p>
        </w:tc>
      </w:tr>
      <w:tr>
        <w:tc>
          <w:tcPr>
            <w:tcW w:type="dxa" w:w="2880"/>
          </w:tcPr>
          <w:p>
            <w:r>
              <w:t>data.price</w:t>
            </w:r>
          </w:p>
        </w:tc>
        <w:tc>
          <w:tcPr>
            <w:tcW w:type="dxa" w:w="2880"/>
          </w:tcPr>
          <w:p>
            <w:r>
              <w:t>number</w:t>
            </w:r>
          </w:p>
        </w:tc>
        <w:tc>
          <w:tcPr>
            <w:tcW w:type="dxa" w:w="2880"/>
          </w:tcPr>
          <w:p>
            <w:r>
              <w:t>List price override for the variant. Example: 3.99.</w:t>
            </w:r>
          </w:p>
        </w:tc>
      </w:tr>
      <w:tr>
        <w:tc>
          <w:tcPr>
            <w:tcW w:type="dxa" w:w="2880"/>
          </w:tcPr>
          <w:p>
            <w:r>
              <w:t>data.sale_price</w:t>
            </w:r>
          </w:p>
        </w:tc>
        <w:tc>
          <w:tcPr>
            <w:tcW w:type="dxa" w:w="2880"/>
          </w:tcPr>
          <w:p>
            <w:r>
              <w:t>number</w:t>
            </w:r>
          </w:p>
        </w:tc>
        <w:tc>
          <w:tcPr>
            <w:tcW w:type="dxa" w:w="2880"/>
          </w:tcPr>
          <w:p>
            <w:r>
              <w:t>Sale price override for the variant. If empty, treated as not set.</w:t>
            </w:r>
          </w:p>
        </w:tc>
      </w:tr>
      <w:tr>
        <w:tc>
          <w:tcPr>
            <w:tcW w:type="dxa" w:w="2880"/>
          </w:tcPr>
          <w:p>
            <w:r>
              <w:t>data.retail_price</w:t>
            </w:r>
          </w:p>
        </w:tc>
        <w:tc>
          <w:tcPr>
            <w:tcW w:type="dxa" w:w="2880"/>
          </w:tcPr>
          <w:p>
            <w:r>
              <w:t>number</w:t>
            </w:r>
          </w:p>
        </w:tc>
        <w:tc>
          <w:tcPr>
            <w:tcW w:type="dxa" w:w="2880"/>
          </w:tcPr>
          <w:p>
            <w:r>
              <w:t>Retail price override for the variant. If empty, treated as not set.</w:t>
            </w:r>
          </w:p>
        </w:tc>
      </w:tr>
      <w:tr>
        <w:tc>
          <w:tcPr>
            <w:tcW w:type="dxa" w:w="2880"/>
          </w:tcPr>
          <w:p>
            <w:r>
              <w:t>data.map_price</w:t>
            </w:r>
          </w:p>
        </w:tc>
        <w:tc>
          <w:tcPr>
            <w:tcW w:type="dxa" w:w="2880"/>
          </w:tcPr>
          <w:p>
            <w:r>
              <w:t>number</w:t>
            </w:r>
          </w:p>
        </w:tc>
        <w:tc>
          <w:tcPr>
            <w:tcW w:type="dxa" w:w="2880"/>
          </w:tcPr>
          <w:p>
            <w:r>
              <w:t>MAP price override for the variant. If empty, treated as not set.</w:t>
            </w:r>
          </w:p>
        </w:tc>
      </w:tr>
      <w:tr>
        <w:tc>
          <w:tcPr>
            <w:tcW w:type="dxa" w:w="2880"/>
          </w:tcPr>
          <w:p>
            <w:r>
              <w:t>data.bulk_pricing_tiers</w:t>
            </w:r>
          </w:p>
        </w:tc>
        <w:tc>
          <w:tcPr>
            <w:tcW w:type="dxa" w:w="2880"/>
          </w:tcPr>
          <w:p>
            <w:r>
              <w:t>array</w:t>
            </w:r>
          </w:p>
        </w:tc>
        <w:tc>
          <w:tcPr>
            <w:tcW w:type="dxa" w:w="2880"/>
          </w:tcPr>
          <w:p>
            <w:r>
              <w:t>Bulk pricing tiers applied to this record.</w:t>
            </w:r>
          </w:p>
        </w:tc>
      </w:tr>
      <w:tr>
        <w:tc>
          <w:tcPr>
            <w:tcW w:type="dxa" w:w="2880"/>
          </w:tcPr>
          <w:p>
            <w:r>
              <w:t>data.bulk_pricing_tiers[].quantity_min</w:t>
            </w:r>
          </w:p>
        </w:tc>
        <w:tc>
          <w:tcPr>
            <w:tcW w:type="dxa" w:w="2880"/>
          </w:tcPr>
          <w:p>
            <w:r>
              <w:t>integer</w:t>
            </w:r>
          </w:p>
        </w:tc>
        <w:tc>
          <w:tcPr>
            <w:tcW w:type="dxa" w:w="2880"/>
          </w:tcPr>
          <w:p>
            <w:r>
              <w:t>Minimum quantity for the tier.</w:t>
            </w:r>
          </w:p>
        </w:tc>
      </w:tr>
      <w:tr>
        <w:tc>
          <w:tcPr>
            <w:tcW w:type="dxa" w:w="2880"/>
          </w:tcPr>
          <w:p>
            <w:r>
              <w:t>data.bulk_pricing_tiers[].quantity_max</w:t>
            </w:r>
          </w:p>
        </w:tc>
        <w:tc>
          <w:tcPr>
            <w:tcW w:type="dxa" w:w="2880"/>
          </w:tcPr>
          <w:p>
            <w:r>
              <w:t>integer</w:t>
            </w:r>
          </w:p>
        </w:tc>
        <w:tc>
          <w:tcPr>
            <w:tcW w:type="dxa" w:w="2880"/>
          </w:tcPr>
          <w:p>
            <w:r>
              <w:t>Maximum quantity for the tier.</w:t>
            </w:r>
          </w:p>
        </w:tc>
      </w:tr>
      <w:tr>
        <w:tc>
          <w:tcPr>
            <w:tcW w:type="dxa" w:w="2880"/>
          </w:tcPr>
          <w:p>
            <w:r>
              <w:t>data.bulk_pricing_tiers[].type</w:t>
            </w:r>
          </w:p>
        </w:tc>
        <w:tc>
          <w:tcPr>
            <w:tcW w:type="dxa" w:w="2880"/>
          </w:tcPr>
          <w:p>
            <w:r>
              <w:t>string</w:t>
            </w:r>
          </w:p>
        </w:tc>
        <w:tc>
          <w:tcPr>
            <w:tcW w:type="dxa" w:w="2880"/>
          </w:tcPr>
          <w:p>
            <w:r>
              <w:t>Tier adjustment type: fixed, price, or percent.</w:t>
            </w:r>
          </w:p>
        </w:tc>
      </w:tr>
      <w:tr>
        <w:tc>
          <w:tcPr>
            <w:tcW w:type="dxa" w:w="2880"/>
          </w:tcPr>
          <w:p>
            <w:r>
              <w:t>data.bulk_pricing_tiers[].amount</w:t>
            </w:r>
          </w:p>
        </w:tc>
        <w:tc>
          <w:tcPr>
            <w:tcW w:type="dxa" w:w="2880"/>
          </w:tcPr>
          <w:p>
            <w:r>
              <w:t>number</w:t>
            </w:r>
          </w:p>
        </w:tc>
        <w:tc>
          <w:tcPr>
            <w:tcW w:type="dxa" w:w="2880"/>
          </w:tcPr>
          <w:p>
            <w:r>
              <w:t>Tier adjustment amount.</w:t>
            </w:r>
          </w:p>
        </w:tc>
      </w:tr>
      <w:tr>
        <w:tc>
          <w:tcPr>
            <w:tcW w:type="dxa" w:w="2880"/>
          </w:tcPr>
          <w:p>
            <w:r>
              <w:t>meta</w:t>
            </w:r>
          </w:p>
        </w:tc>
        <w:tc>
          <w:tcPr>
            <w:tcW w:type="dxa" w:w="2880"/>
          </w:tcPr>
          <w:p>
            <w:r>
              <w:t>object</w:t>
            </w:r>
          </w:p>
        </w:tc>
        <w:tc>
          <w:tcPr>
            <w:tcW w:type="dxa" w:w="2880"/>
          </w:tcPr>
          <w:p>
            <w:r>
              <w:t>Metadata object. (Structure not further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'https://api.bigcommerce.com/stores/{{BIG_COMMERCE_STORE_HASH}}/v3/pricelists/4/records/356/eur' \</w:t>
        <w:br/>
        <w:t xml:space="preserve"> --header 'Accept: application/json' \</w:t>
        <w:br/>
        <w:t xml:space="preserve"> --header 'Content-Type: application/json' \</w:t>
        <w:br/>
        <w:t xml:space="preserve"> --data '{</w:t>
        <w:br/>
        <w:t xml:space="preserve"> "price": 12.99,</w:t>
        <w:br/>
        <w:t xml:space="preserve"> "sale_price": 10.99,</w:t>
        <w:br/>
        <w:t xml:space="preserve"> "retail_price": 15.99,</w:t>
        <w:br/>
        <w:t xml:space="preserve"> "map_price": 17.99,</w:t>
        <w:br/>
        <w:t xml:space="preserve"> "bulk_pricing_tiers": [</w:t>
        <w:br/>
        <w:t xml:space="preserve">      { "quantity_min": 5, "quantity_max": 10, "type": "percent", "amount": 1 },</w:t>
        <w:br/>
        <w:t xml:space="preserve">      { "quantity_min": 11, "quantity_max": 20, "type": "percent", "amount": 2 }</w:t>
        <w:br/>
        <w:t xml:space="preserve">    ]</w:t>
        <w:br/>
        <w:t xml:space="preserve">  }'</w:t>
      </w:r>
    </w:p>
    <w:p>
      <w:pPr>
        <w:pStyle w:val="Heading3"/>
      </w:pPr>
      <w:r>
        <w:t>Example Usage</w:t>
      </w:r>
    </w:p>
    <w:p>
      <w:pPr>
        <w:pStyle w:val="Heading3"/>
      </w:pPr>
      <w:r>
        <w:t>Example 1: Set only list price (no sale price)</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'https://api.bigcommerce.com/stores/{{BIG_COMMERCE_STORE_HASH}}/v3/pricelists/2/records/325/usd' \</w:t>
        <w:br/>
        <w:t xml:space="preserve"> --header 'Accept: application/json' \</w:t>
        <w:br/>
        <w:t xml:space="preserve"> --header 'Content-Type: application/json' \</w:t>
        <w:br/>
        <w:t xml:space="preserve"> --data '{</w:t>
        <w:br/>
        <w:t xml:space="preserve"> "price": 19.99</w:t>
        <w:br/>
        <w:t xml:space="preserve">  }'</w:t>
      </w:r>
    </w:p>
    <w:p>
      <w:pPr>
        <w:pStyle w:val="Heading3"/>
      </w:pPr>
      <w:r>
        <w:t>Example 2: Set sale price (storefront uses sale_price as calculated_price)</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'https://api.bigcommerce.com/stores/{{BIG_COMMERCE_STORE_HASH}}/v3/pricelists/4/records/356/eur' \</w:t>
        <w:br/>
        <w:t xml:space="preserve"> --header 'Accept: application/json' \</w:t>
        <w:br/>
        <w:t xml:space="preserve"> --header 'Content-Type: application/json' \</w:t>
        <w:br/>
        <w:t xml:space="preserve"> --data '{</w:t>
        <w:br/>
        <w:t xml:space="preserve"> "price": 12.99,</w:t>
        <w:br/>
        <w:t xml:space="preserve"> "sale_price": 10.99</w:t>
        <w:br/>
        <w:t xml:space="preserve">  }'</w:t>
      </w:r>
    </w:p>
    <w:p>
      <w:pPr>
        <w:pStyle w:val="Heading3"/>
      </w:pPr>
      <w:r>
        <w:t>Example 3: Configure bulk pricing tiers</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'https://api.bigcommerce.com/stores/{{BIG_COMMERCE_STORE_HASH}}/v3/pricelists/4/records/356/eur' \</w:t>
        <w:br/>
        <w:t xml:space="preserve"> --header 'Accept: application/json' \</w:t>
        <w:br/>
        <w:t xml:space="preserve"> --header 'Content-Type: application/json' \</w:t>
        <w:br/>
        <w:t xml:space="preserve"> --data '{</w:t>
        <w:br/>
        <w:t xml:space="preserve"> "price": 12.99,</w:t>
        <w:br/>
        <w:t xml:space="preserve"> "bulk_pricing_tiers": [</w:t>
        <w:br/>
        <w:t xml:space="preserve">      { "quantity_min": 1, "quantity_max": 10, "type": "price", "amount": 3 }</w:t>
        <w:br/>
        <w:t xml:space="preserve">    ]</w:t>
        <w:br/>
        <w:t xml:space="preserve">  }'</w:t>
      </w:r>
    </w:p>
    <w:p>
      <w:pPr>
        <w:pStyle w:val="Heading3"/>
      </w:pPr>
      <w:r>
        <w:t>Behavior</w:t>
      </w:r>
    </w:p>
    <w:p>
      <w:pPr>
        <w:pStyle w:val="ListBullet"/>
      </w:pPr>
      <w:r>
        <w:t>Validates the path parameters (price_list_id, variant_id, currency_code) and request body.</w:t>
      </w:r>
    </w:p>
    <w:p>
      <w:pPr>
        <w:pStyle w:val="ListBullet"/>
      </w:pPr>
      <w:r>
        <w:t>Creates or updates the Price List Record for the given variant and currency.</w:t>
      </w:r>
    </w:p>
    <w:p>
      <w:pPr>
        <w:pStyle w:val="ListBullet"/>
      </w:pPr>
      <w:r>
        <w:t>Returns the resulting record, including calculated_price, timestamps, and any bulk pricing tiers.</w:t>
      </w:r>
    </w:p>
    <w:p>
      <w:pPr>
        <w:pStyle w:val="Heading3"/>
      </w:pPr>
      <w:r>
        <w:t>Notes</w:t>
      </w:r>
    </w:p>
    <w:p>
      <w:pPr>
        <w:pStyle w:val="ListBullet"/>
      </w:pPr>
      <w:r>
        <w:t>Concurrency: up to 40 simultaneous PUTs per store; exceeding this can return 429 and additional requests may fail.</w:t>
      </w:r>
    </w:p>
    <w:p>
      <w:pPr>
        <w:pStyle w:val="ListBullet"/>
      </w:pPr>
      <w:r>
        <w:t>calculated_price is read-only and reflects storefront pricing logic: sale_price (if set) otherwise price.</w:t>
      </w:r>
    </w:p>
    <w:p>
      <w:pPr>
        <w:pStyle w:val="Heading3"/>
      </w:pPr>
      <w:r>
        <w:t>Gotchas</w:t>
      </w:r>
    </w:p>
    <w:p>
      <w:pPr>
        <w:pStyle w:val="ListBullet"/>
      </w:pPr>
      <w:r>
        <w:t>Sending too many concurrent PUT requests to the same store can cause 429 Too Many Requests.</w:t>
      </w:r>
    </w:p>
    <w:p>
      <w:pPr>
        <w:pStyle w:val="ListBullet"/>
      </w:pPr>
      <w:r>
        <w:t>For tier pricing, type must be one of fixed, price, or percent (as documented).</w:t>
      </w:r>
    </w:p>
    <w:p>
      <w:pPr>
        <w:pStyle w:val="Heading3"/>
      </w:pPr>
      <w:r>
        <w:t>Error Handling</w:t>
      </w:r>
    </w:p>
    <w:p>
      <w:pPr>
        <w:pStyle w:val="ListBullet"/>
      </w:pPr>
      <w:r>
        <w:t>404 Not Found: resource (price list, variant, or record) not found.</w:t>
      </w:r>
    </w:p>
    <w:p>
      <w:pPr>
        <w:pStyle w:val="ListBullet"/>
      </w:pPr>
      <w:r>
        <w:t>409 Conflict: record conflicts with another record due to duplicate unique values.</w:t>
      </w:r>
    </w:p>
    <w:p>
      <w:pPr>
        <w:pStyle w:val="ListBullet"/>
      </w:pPr>
      <w:r>
        <w:t>422 Unprocessable Entity: missing required fields or invalid data (details in errors).</w:t>
      </w:r>
    </w:p>
    <w:p>
      <w:pPr>
        <w:pStyle w:val="ListBullet"/>
      </w:pPr>
      <w:r>
        <w:t>429 Too Many Requests: too many concurrent requests (notably if exceeding ~40 simultaneous PUTs).</w:t>
      </w:r>
    </w:p>
    <w:p>
      <w:pPr>
        <w:pStyle w:val="Heading3"/>
      </w:pPr>
      <w:r>
        <w:t>Related priceListRecords actions</w:t>
      </w:r>
    </w:p>
    <w:p>
      <w:pPr>
        <w:pStyle w:val="ListBullet"/>
      </w:pPr>
      <w:r>
        <w:t>[POST] Create a Batch of Price List Records — /v3/pricelists/records</w:t>
      </w:r>
    </w:p>
    <w:p>
      <w:pPr>
        <w:pStyle w:val="ListBullet"/>
      </w:pPr>
      <w:r>
        <w:t>[PUT] Create or Update a Batch of Price List Records — /v3/pricelists/records</w:t>
      </w:r>
    </w:p>
    <w:p>
      <w:pPr>
        <w:pStyle w:val="ListBullet"/>
      </w:pPr>
      <w:r>
        <w:t>[POST] Create Price List Records (Batch) — /v3/pricelists/{{priceListId}}/records</w:t>
      </w:r>
    </w:p>
    <w:p>
      <w:pPr>
        <w:pStyle w:val="ListBullet"/>
      </w:pPr>
      <w:r>
        <w:t>[DELETE] Delete a Price List’s Records — /v3/pricelists/{{priceListId}}/records</w:t>
      </w:r>
    </w:p>
    <w:p>
      <w:pPr>
        <w:pStyle w:val="ListBullet"/>
      </w:pPr>
      <w:r>
        <w:t>[DELETE] Delete a Price List Record by Currency Code — /v3/pricelists/{{priceListId}}/records/{{variantId}}/{{currencyCode}}</w:t>
      </w:r>
    </w:p>
    <w:p>
      <w:pPr>
        <w:pStyle w:val="ListBullet"/>
      </w:pPr>
      <w:r>
        <w:t>[GET] Get a Price List Record by Currency Code — /v3/pricelists/{{priceListId}}/records/{{variantId}}/{{currencyCode}}</w:t>
      </w:r>
    </w:p>
    <w:p>
      <w:r>
        <w:br w:type="page"/>
      </w:r>
    </w:p>
    <w:p>
      <w:pPr>
        <w:pStyle w:val="Heading2"/>
      </w:pPr>
      <w:r>
        <w:t>523. [PUT] Upsert Price List Records (Batch)</w:t>
      </w:r>
    </w:p>
    <w:p>
      <w:r>
        <w:rPr>
          <w:b/>
        </w:rPr>
        <w:t xml:space="preserve">Endpoint: </w:t>
      </w:r>
      <w:r>
        <w:rPr>
          <w:rFonts w:ascii="Courier New" w:hAnsi="Courier New"/>
          <w:sz w:val="18"/>
        </w:rPr>
        <w:t>/v3/pricelists/{{priceListId}}/records</w:t>
      </w:r>
    </w:p>
    <w:p>
      <w:pPr>
        <w:pStyle w:val="Heading3"/>
      </w:pPr>
      <w:r>
        <w:t>Prerequisites</w:t>
      </w:r>
    </w:p>
    <w:p>
      <w:pPr>
        <w:pStyle w:val="ListBullet"/>
      </w:pPr>
      <w:r>
        <w:t>A Price List must already exist and you must know its price_list_id.</w:t>
      </w:r>
    </w:p>
    <w:p>
      <w:pPr>
        <w:pStyle w:val="ListBullet"/>
      </w:pPr>
      <w:r>
        <w:t>Batch upsert supports up to 1,000 records per request.</w:t>
      </w:r>
    </w:p>
    <w:p>
      <w:pPr>
        <w:pStyle w:val="ListBullet"/>
      </w:pPr>
      <w:r>
        <w:t>Up to 2 concurrent batch upsert requests are supported per store; exceeding this may return 429.</w:t>
      </w:r>
    </w:p>
    <w:p>
      <w:pPr>
        <w:pStyle w:val="ListBullet"/>
      </w:pPr>
      <w:r>
        <w:t>When updating products with variants/multiple SKUs, do not include records for the parent product SKU.</w:t>
      </w:r>
    </w:p>
    <w:p>
      <w:pPr>
        <w:pStyle w:val="Heading3"/>
      </w:pPr>
      <w:r>
        <w:t>Method</w:t>
      </w:r>
    </w:p>
    <w:p>
      <w:r>
        <w:t>PUT</w:t>
      </w:r>
    </w:p>
    <w:p>
      <w:pPr>
        <w:pStyle w:val="Heading3"/>
      </w:pPr>
      <w:r>
        <w:t>URL</w:t>
      </w:r>
    </w:p>
    <w:p>
      <w:r>
        <w:t>https://api.bigcommerce.com/stores/{{BIG_COMMERCE_STORE_HASH}}/v3/pricelists/{{price_list_id}}/records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or updates Price List Records for a specific Price List. Each record associates pricing (and optional bulk pricing tiers) with a specific variant_id or sku and a required currency.</w:t>
      </w:r>
    </w:p>
    <w:p>
      <w:pPr>
        <w:pStyle w:val="Heading3"/>
      </w:pPr>
      <w:r>
        <w:t>Enforcement Rules</w:t>
      </w:r>
    </w:p>
    <w:p>
      <w:pPr>
        <w:pStyle w:val="ListBullet"/>
      </w:pPr>
      <w:r>
        <w:t>The price_list_id path parameter must always be present.</w:t>
      </w:r>
    </w:p>
    <w:p>
      <w:pPr>
        <w:pStyle w:val="ListBullet"/>
      </w:pPr>
      <w:r>
        <w:t>If the user provides a price_list_id, use that value directly.</w:t>
      </w:r>
    </w:p>
    <w:p>
      <w:pPr>
        <w:pStyle w:val="ListBullet"/>
      </w:pPr>
      <w:r>
        <w:t>Do not call the API with a missing or empty price_list_id (avoid /pricelists//records).</w:t>
      </w:r>
    </w:p>
    <w:p>
      <w:pPr>
        <w:pStyle w:val="ListBullet"/>
      </w:pPr>
      <w:r>
        <w:t>Always construct the path as /v3/pricelists/{{price_list_id}}/records, where {{price_list_id}}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/v3/pricelists/12/records</w:t>
      </w:r>
    </w:p>
    <w:p>
      <w:pPr>
        <w:pStyle w:val="Heading3"/>
      </w:pPr>
      <w:r>
        <w:t>Invalid Examples</w:t>
      </w:r>
    </w:p>
    <w:p>
      <w:r>
        <w:rPr>
          <w:b/>
          <w:color w:val="666666"/>
          <w:sz w:val="16"/>
        </w:rPr>
        <w:t>[http]</w:t>
      </w:r>
    </w:p>
    <w:p>
      <w:pPr>
        <w:shd w:fill="F2F2F2" w:val="clear"/>
      </w:pPr>
      <w:r>
        <w:rPr>
          <w:rFonts w:ascii="Courier New" w:hAnsi="Courier New"/>
          <w:sz w:val="17"/>
        </w:rPr>
        <w:t>/v3/pricelists//records</w:t>
        <w:br/>
        <w:t>/v3/pricelists/records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price_list_id</w:t>
            </w:r>
          </w:p>
        </w:tc>
        <w:tc>
          <w:tcPr>
            <w:tcW w:type="dxa" w:w="2880"/>
          </w:tcPr>
          <w:p>
            <w:r>
              <w:t>integer</w:t>
            </w:r>
          </w:p>
        </w:tc>
        <w:tc>
          <w:tcPr>
            <w:tcW w:type="dxa" w:w="2880"/>
          </w:tcPr>
          <w:p>
            <w:r>
              <w:t>The ID of the Price List to upsert records for.</w:t>
            </w:r>
          </w:p>
        </w:tc>
      </w:tr>
    </w:tbl>
    <w:p/>
    <w:p>
      <w:pPr>
        <w:pStyle w:val="Heading3"/>
      </w:pPr>
      <w:r>
        <w:t>Required Request Body Fields</w:t>
      </w:r>
    </w:p>
    <w:p>
      <w:r>
        <w:rPr>
          <w:b/>
        </w:rPr>
        <w:t>Note: The documentation describes the request body as an object containing Price Record fields. (Batch notes indicate up to 1,000 items per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currency</w:t>
            </w:r>
          </w:p>
        </w:tc>
        <w:tc>
          <w:tcPr>
            <w:tcW w:type="dxa" w:w="2880"/>
          </w:tcPr>
          <w:p>
            <w:r>
              <w:t>string</w:t>
            </w:r>
          </w:p>
        </w:tc>
        <w:tc>
          <w:tcPr>
            <w:tcW w:type="dxa" w:w="2880"/>
          </w:tcPr>
          <w:p>
            <w:r>
              <w:t>Required. 3-letter currency code for this price set. Example: "usd".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variant_id</w:t>
            </w:r>
          </w:p>
        </w:tc>
        <w:tc>
          <w:tcPr>
            <w:tcW w:type="dxa" w:w="2880"/>
          </w:tcPr>
          <w:p>
            <w:r>
              <w:t>integer</w:t>
            </w:r>
          </w:p>
        </w:tc>
        <w:tc>
          <w:tcPr>
            <w:tcW w:type="dxa" w:w="2880"/>
          </w:tcPr>
          <w:p>
            <w:r>
              <w:t>Variant ID associated with this price set. Either variant_id or sku is required. Example: 331.</w:t>
            </w:r>
          </w:p>
        </w:tc>
      </w:tr>
      <w:tr>
        <w:tc>
          <w:tcPr>
            <w:tcW w:type="dxa" w:w="2880"/>
          </w:tcPr>
          <w:p>
            <w:r>
              <w:t>sku</w:t>
            </w:r>
          </w:p>
        </w:tc>
        <w:tc>
          <w:tcPr>
            <w:tcW w:type="dxa" w:w="2880"/>
          </w:tcPr>
          <w:p>
            <w:r>
              <w:t>string</w:t>
            </w:r>
          </w:p>
        </w:tc>
        <w:tc>
          <w:tcPr>
            <w:tcW w:type="dxa" w:w="2880"/>
          </w:tcPr>
          <w:p>
            <w:r>
              <w:t>SKU code associated with this Price Record (if requested and exists). Either sku or variant_id is required. Example: "SMB-123".</w:t>
            </w:r>
          </w:p>
        </w:tc>
      </w:tr>
      <w:tr>
        <w:tc>
          <w:tcPr>
            <w:tcW w:type="dxa" w:w="2880"/>
          </w:tcPr>
          <w:p>
            <w:r>
              <w:t>price</w:t>
            </w:r>
          </w:p>
        </w:tc>
        <w:tc>
          <w:tcPr>
            <w:tcW w:type="dxa" w:w="2880"/>
          </w:tcPr>
          <w:p>
            <w:r>
              <w:t>number</w:t>
            </w:r>
          </w:p>
        </w:tc>
        <w:tc>
          <w:tcPr>
            <w:tcW w:type="dxa" w:w="2880"/>
          </w:tcPr>
          <w:p>
            <w:r>
              <w:t>List price for the variant in this Price List. Overrides existing or Catalog list price. Example: 3.99.</w:t>
            </w:r>
          </w:p>
        </w:tc>
      </w:tr>
      <w:tr>
        <w:tc>
          <w:tcPr>
            <w:tcW w:type="dxa" w:w="2880"/>
          </w:tcPr>
          <w:p>
            <w:r>
              <w:t>sale_price</w:t>
            </w:r>
          </w:p>
        </w:tc>
        <w:tc>
          <w:tcPr>
            <w:tcW w:type="dxa" w:w="2880"/>
          </w:tcPr>
          <w:p>
            <w:r>
              <w:t>number</w:t>
            </w:r>
          </w:p>
        </w:tc>
        <w:tc>
          <w:tcPr>
            <w:tcW w:type="dxa" w:w="2880"/>
          </w:tcPr>
          <w:p>
            <w:r>
              <w:t>Sale price for the variant in this Price List. Overrides existing or Catalog sale price. If empty, treated as not set. Example: 3.49.</w:t>
            </w:r>
          </w:p>
        </w:tc>
      </w:tr>
      <w:tr>
        <w:tc>
          <w:tcPr>
            <w:tcW w:type="dxa" w:w="2880"/>
          </w:tcPr>
          <w:p>
            <w:r>
              <w:t>retail_price</w:t>
            </w:r>
          </w:p>
        </w:tc>
        <w:tc>
          <w:tcPr>
            <w:tcW w:type="dxa" w:w="2880"/>
          </w:tcPr>
          <w:p>
            <w:r>
              <w:t>number</w:t>
            </w:r>
          </w:p>
        </w:tc>
        <w:tc>
          <w:tcPr>
            <w:tcW w:type="dxa" w:w="2880"/>
          </w:tcPr>
          <w:p>
            <w:r>
              <w:t>Retail price for the variant in this Price List. Overrides existing or Catalog retail price. If empty, treated as not set. Example: 4.99.</w:t>
            </w:r>
          </w:p>
        </w:tc>
      </w:tr>
      <w:tr>
        <w:tc>
          <w:tcPr>
            <w:tcW w:type="dxa" w:w="2880"/>
          </w:tcPr>
          <w:p>
            <w:r>
              <w:t>map_price</w:t>
            </w:r>
          </w:p>
        </w:tc>
        <w:tc>
          <w:tcPr>
            <w:tcW w:type="dxa" w:w="2880"/>
          </w:tcPr>
          <w:p>
            <w:r>
              <w:t>number</w:t>
            </w:r>
          </w:p>
        </w:tc>
        <w:tc>
          <w:tcPr>
            <w:tcW w:type="dxa" w:w="2880"/>
          </w:tcPr>
          <w:p>
            <w:r>
              <w:t>MAP (Minimum Advertised Price) for the variant in this Price List. Overrides existing or Catalog MAP price. If empty, treated as not set. Example: 2.5.</w:t>
            </w:r>
          </w:p>
        </w:tc>
      </w:tr>
      <w:tr>
        <w:tc>
          <w:tcPr>
            <w:tcW w:type="dxa" w:w="2880"/>
          </w:tcPr>
          <w:p>
            <w:r>
              <w:t>bulk_pricing_tiers</w:t>
            </w:r>
          </w:p>
        </w:tc>
        <w:tc>
          <w:tcPr>
            <w:tcW w:type="dxa" w:w="2880"/>
          </w:tcPr>
          <w:p>
            <w:r>
              <w:t>array</w:t>
            </w:r>
          </w:p>
        </w:tc>
        <w:tc>
          <w:tcPr>
            <w:tcW w:type="dxa" w:w="2880"/>
          </w:tcPr>
          <w:p>
            <w:r>
              <w:t>Array of bulk pricing tier objects.</w:t>
            </w:r>
          </w:p>
        </w:tc>
      </w:tr>
    </w:tbl>
    <w:p/>
    <w:p>
      <w:pPr>
        <w:pStyle w:val="Heading3"/>
      </w:pPr>
      <w:r>
        <w:t>bulk_pricing_tiers[]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quantity_min</w:t>
            </w:r>
          </w:p>
        </w:tc>
        <w:tc>
          <w:tcPr>
            <w:tcW w:type="dxa" w:w="2880"/>
          </w:tcPr>
          <w:p>
            <w:r>
              <w:t>integer</w:t>
            </w:r>
          </w:p>
        </w:tc>
        <w:tc>
          <w:tcPr>
            <w:tcW w:type="dxa" w:w="2880"/>
          </w:tcPr>
          <w:p>
            <w:r>
              <w:t>Minimum quantity in cart to qualify for this tier.</w:t>
            </w:r>
          </w:p>
        </w:tc>
      </w:tr>
      <w:tr>
        <w:tc>
          <w:tcPr>
            <w:tcW w:type="dxa" w:w="2880"/>
          </w:tcPr>
          <w:p>
            <w:r>
              <w:t>quantity_max</w:t>
            </w:r>
          </w:p>
        </w:tc>
        <w:tc>
          <w:tcPr>
            <w:tcW w:type="dxa" w:w="2880"/>
          </w:tcPr>
          <w:p>
            <w:r>
              <w:t>integer</w:t>
            </w:r>
          </w:p>
        </w:tc>
        <w:tc>
          <w:tcPr>
            <w:tcW w:type="dxa" w:w="2880"/>
          </w:tcPr>
          <w:p>
            <w:r>
              <w:t>Maximum allowed quantity in cart to qualify for this tier.</w:t>
            </w:r>
          </w:p>
        </w:tc>
      </w:tr>
      <w:tr>
        <w:tc>
          <w:tcPr>
            <w:tcW w:type="dxa" w:w="2880"/>
          </w:tcPr>
          <w:p>
            <w:r>
              <w:t>type</w:t>
            </w:r>
          </w:p>
        </w:tc>
        <w:tc>
          <w:tcPr>
            <w:tcW w:type="dxa" w:w="2880"/>
          </w:tcPr>
          <w:p>
            <w:r>
              <w:t>string</w:t>
            </w:r>
          </w:p>
        </w:tc>
        <w:tc>
          <w:tcPr>
            <w:tcW w:type="dxa" w:w="2880"/>
          </w:tcPr>
          <w:p>
            <w:r>
              <w:t>Adjustment type. Acceptable values: fixed, price, percent. (Where price = adjustment amount per product; percent = percentage of original price; fixed = adjusted absolute price.)</w:t>
            </w:r>
          </w:p>
        </w:tc>
      </w:tr>
      <w:tr>
        <w:tc>
          <w:tcPr>
            <w:tcW w:type="dxa" w:w="2880"/>
          </w:tcPr>
          <w:p>
            <w:r>
              <w:t>amount</w:t>
            </w:r>
          </w:p>
        </w:tc>
        <w:tc>
          <w:tcPr>
            <w:tcW w:type="dxa" w:w="2880"/>
          </w:tcPr>
          <w:p>
            <w:r>
              <w:t>number</w:t>
            </w:r>
          </w:p>
        </w:tc>
        <w:tc>
          <w:tcPr>
            <w:tcW w:type="dxa" w:w="2880"/>
          </w:tcPr>
          <w:p>
            <w:r>
              <w:t>Price adjustment amount; interpreted based on type.</w:t>
            </w:r>
          </w:p>
        </w:tc>
      </w:tr>
    </w:tbl>
    <w:p/>
    <w:p>
      <w:pPr>
        <w:pStyle w:val="Heading3"/>
      </w:pPr>
      <w:r>
        <w:t>Response</w:t>
      </w:r>
    </w:p>
    <w:p>
      <w:pPr>
        <w:pStyle w:val="Heading3"/>
      </w:pPr>
      <w:r>
        <w:t>Success Response (200 OK)</w:t>
      </w:r>
    </w:p>
    <w:p>
      <w:r>
        <w:t>Success response for batch PUT requests of Price Records.</w:t>
      </w:r>
    </w:p>
    <w:p>
      <w:r>
        <w:rPr>
          <w:b/>
          <w:color w:val="666666"/>
          <w:sz w:val="16"/>
        </w:rPr>
        <w:t>[json]</w:t>
      </w:r>
    </w:p>
    <w:p>
      <w:pPr>
        <w:shd w:fill="F2F2F2" w:val="clear"/>
      </w:pPr>
      <w:r>
        <w:rPr>
          <w:rFonts w:ascii="Courier New" w:hAnsi="Courier New"/>
          <w:sz w:val="17"/>
        </w:rPr>
        <w:t>{</w:t>
        <w:br/>
        <w:t xml:space="preserve"> "data": {},</w:t>
        <w:br/>
        <w:t xml:space="preserve"> "meta": {}</w:t>
        <w:br/>
        <w:t>}</w:t>
      </w:r>
    </w:p>
    <w:p>
      <w:pPr>
        <w:pStyle w:val="Heading3"/>
      </w:pPr>
      <w:r>
        <w:t>Error Response (422 Unprocessable Entity)</w:t>
      </w:r>
    </w:p>
    <w:p>
      <w:r>
        <w:t>Error response for batch PUT of Price Records. May include errors during partial update in non-strict mode.</w:t>
      </w:r>
    </w:p>
    <w:p>
      <w:r>
        <w:rPr>
          <w:b/>
          <w:color w:val="666666"/>
          <w:sz w:val="16"/>
        </w:rPr>
        <w:t>[json]</w:t>
      </w:r>
    </w:p>
    <w:p>
      <w:pPr>
        <w:shd w:fill="F2F2F2" w:val="clear"/>
      </w:pPr>
      <w:r>
        <w:rPr>
          <w:rFonts w:ascii="Courier New" w:hAnsi="Courier New"/>
          <w:sz w:val="17"/>
        </w:rPr>
        <w:t>{</w:t>
        <w:br/>
        <w:t xml:space="preserve"> "batch_errors": [</w:t>
        <w:br/>
        <w:t xml:space="preserve"> {</w:t>
        <w:br/>
        <w:t xml:space="preserve"> "data": {</w:t>
        <w:br/>
        <w:t xml:space="preserve"> "price_list_id": 12,</w:t>
        <w:br/>
        <w:t xml:space="preserve"> "variant_id": 331,</w:t>
        <w:br/>
        <w:t xml:space="preserve"> "sku": "SMB-123",</w:t>
        <w:br/>
        <w:t xml:space="preserve"> "currency": "usd"</w:t>
        <w:br/>
        <w:t xml:space="preserve"> },</w:t>
        <w:br/>
        <w:t xml:space="preserve"> "field_errors": {}</w:t>
        <w:br/>
        <w:t xml:space="preserve"> }</w:t>
        <w:br/>
        <w:t xml:space="preserve"> ]</w:t>
        <w:br/>
        <w:t>}</w:t>
      </w:r>
    </w:p>
    <w:p>
      <w:pPr>
        <w:pStyle w:val="Heading3"/>
      </w:pPr>
      <w:r>
        <w:t>Error Response (429 Too Many Requests)</w:t>
      </w:r>
    </w:p>
    <w:p>
      <w:r>
        <w:t>Allowed number of requests exceeded.</w:t>
      </w:r>
    </w:p>
    <w:p>
      <w:r>
        <w:rPr>
          <w:b/>
          <w:color w:val="666666"/>
          <w:sz w:val="16"/>
        </w:rPr>
        <w:t>[json]</w:t>
      </w:r>
    </w:p>
    <w:p>
      <w:pPr>
        <w:shd w:fill="F2F2F2" w:val="clear"/>
      </w:pPr>
      <w:r>
        <w:rPr>
          <w:rFonts w:ascii="Courier New" w:hAnsi="Courier New"/>
          <w:sz w:val="17"/>
        </w:rPr>
        <w:t>{</w:t>
        <w:br/>
        <w:t xml:space="preserve"> "status": 429,</w:t>
        <w:br/>
        <w:t xml:space="preserve"> "title": "Too many requests",</w:t>
        <w:br/>
        <w:t xml:space="preserve"> "type": "/api-docs/getting-started/api-status-codes",</w:t>
        <w:br/>
        <w:t xml:space="preserve"> "errors": {}</w:t>
        <w:br/>
        <w:t>}</w:t>
      </w:r>
    </w:p>
    <w:p>
      <w:pPr>
        <w:pStyle w:val="Heading3"/>
      </w:pPr>
      <w:r>
        <w:t>Response Fields</w:t>
      </w:r>
    </w:p>
    <w:p>
      <w:pPr>
        <w:pStyle w:val="Heading3"/>
      </w:pPr>
      <w:r>
        <w:t>200 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(shape not specified in scraped content).</w:t>
            </w:r>
          </w:p>
        </w:tc>
      </w:tr>
      <w:tr>
        <w:tc>
          <w:tcPr>
            <w:tcW w:type="dxa" w:w="2880"/>
          </w:tcPr>
          <w:p>
            <w:r>
              <w:t>meta</w:t>
            </w:r>
          </w:p>
        </w:tc>
        <w:tc>
          <w:tcPr>
            <w:tcW w:type="dxa" w:w="2880"/>
          </w:tcPr>
          <w:p>
            <w:r>
              <w:t>object</w:t>
            </w:r>
          </w:p>
        </w:tc>
        <w:tc>
          <w:tcPr>
            <w:tcW w:type="dxa" w:w="2880"/>
          </w:tcPr>
          <w:p>
            <w:r>
              <w:t>Metadata (shape not specified in scraped content).</w:t>
            </w:r>
          </w:p>
        </w:tc>
      </w:tr>
    </w:tbl>
    <w:p/>
    <w:p>
      <w:pPr>
        <w:pStyle w:val="Heading3"/>
      </w:pPr>
      <w:r>
        <w:t>422 Unprocessable Entity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batch_errors</w:t>
            </w:r>
          </w:p>
        </w:tc>
        <w:tc>
          <w:tcPr>
            <w:tcW w:type="dxa" w:w="2880"/>
          </w:tcPr>
          <w:p>
            <w:r>
              <w:t>array</w:t>
            </w:r>
          </w:p>
        </w:tc>
        <w:tc>
          <w:tcPr>
            <w:tcW w:type="dxa" w:w="2880"/>
          </w:tcPr>
          <w:p>
            <w:r>
              <w:t>List of per-record errors that occurred during the batch upsert.</w:t>
            </w:r>
          </w:p>
        </w:tc>
      </w:tr>
      <w:tr>
        <w:tc>
          <w:tcPr>
            <w:tcW w:type="dxa" w:w="2880"/>
          </w:tcPr>
          <w:p>
            <w:r>
              <w:t>batch_errors[].data.price_list_id</w:t>
            </w:r>
          </w:p>
        </w:tc>
        <w:tc>
          <w:tcPr>
            <w:tcW w:type="dxa" w:w="2880"/>
          </w:tcPr>
          <w:p>
            <w:r>
              <w:t>integer</w:t>
            </w:r>
          </w:p>
        </w:tc>
        <w:tc>
          <w:tcPr>
            <w:tcW w:type="dxa" w:w="2880"/>
          </w:tcPr>
          <w:p>
            <w:r>
              <w:t>The Price List associated with the errored record.</w:t>
            </w:r>
          </w:p>
        </w:tc>
      </w:tr>
      <w:tr>
        <w:tc>
          <w:tcPr>
            <w:tcW w:type="dxa" w:w="2880"/>
          </w:tcPr>
          <w:p>
            <w:r>
              <w:t>batch_errors[].data.variant_id</w:t>
            </w:r>
          </w:p>
        </w:tc>
        <w:tc>
          <w:tcPr>
            <w:tcW w:type="dxa" w:w="2880"/>
          </w:tcPr>
          <w:p>
            <w:r>
              <w:t>integer</w:t>
            </w:r>
          </w:p>
        </w:tc>
        <w:tc>
          <w:tcPr>
            <w:tcW w:type="dxa" w:w="2880"/>
          </w:tcPr>
          <w:p>
            <w:r>
              <w:t>Variant ID associated with the errored record (either this or sku is required).</w:t>
            </w:r>
          </w:p>
        </w:tc>
      </w:tr>
      <w:tr>
        <w:tc>
          <w:tcPr>
            <w:tcW w:type="dxa" w:w="2880"/>
          </w:tcPr>
          <w:p>
            <w:r>
              <w:t>batch_errors[].data.sku</w:t>
            </w:r>
          </w:p>
        </w:tc>
        <w:tc>
          <w:tcPr>
            <w:tcW w:type="dxa" w:w="2880"/>
          </w:tcPr>
          <w:p>
            <w:r>
              <w:t>string</w:t>
            </w:r>
          </w:p>
        </w:tc>
        <w:tc>
          <w:tcPr>
            <w:tcW w:type="dxa" w:w="2880"/>
          </w:tcPr>
          <w:p>
            <w:r>
              <w:t>SKU associated with the errored record (either this or variant_id is required).</w:t>
            </w:r>
          </w:p>
        </w:tc>
      </w:tr>
      <w:tr>
        <w:tc>
          <w:tcPr>
            <w:tcW w:type="dxa" w:w="2880"/>
          </w:tcPr>
          <w:p>
            <w:r>
              <w:t>batch_errors[].data.currency</w:t>
            </w:r>
          </w:p>
        </w:tc>
        <w:tc>
          <w:tcPr>
            <w:tcW w:type="dxa" w:w="2880"/>
          </w:tcPr>
          <w:p>
            <w:r>
              <w:t>string</w:t>
            </w:r>
          </w:p>
        </w:tc>
        <w:tc>
          <w:tcPr>
            <w:tcW w:type="dxa" w:w="2880"/>
          </w:tcPr>
          <w:p>
            <w:r>
              <w:t>3-letter currency code for the errored record.</w:t>
            </w:r>
          </w:p>
        </w:tc>
      </w:tr>
      <w:tr>
        <w:tc>
          <w:tcPr>
            <w:tcW w:type="dxa" w:w="2880"/>
          </w:tcPr>
          <w:p>
            <w:r>
              <w:t>batch_errors[].field_errors</w:t>
            </w:r>
          </w:p>
        </w:tc>
        <w:tc>
          <w:tcPr>
            <w:tcW w:type="dxa" w:w="2880"/>
          </w:tcPr>
          <w:p>
            <w:r>
              <w:t>object</w:t>
            </w:r>
          </w:p>
        </w:tc>
        <w:tc>
          <w:tcPr>
            <w:tcW w:type="dxa" w:w="2880"/>
          </w:tcPr>
          <w:p>
            <w:r>
              <w:t>Field-level errors (key/value structure not specified).</w:t>
            </w:r>
          </w:p>
        </w:tc>
      </w:tr>
    </w:tbl>
    <w:p/>
    <w:p>
      <w:pPr>
        <w:pStyle w:val="Heading3"/>
      </w:pPr>
      <w:r>
        <w:t>429 Too Many Requests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w:t>
            </w:r>
          </w:p>
        </w:tc>
      </w:tr>
      <w:tr>
        <w:tc>
          <w:tcPr>
            <w:tcW w:type="dxa" w:w="2880"/>
          </w:tcPr>
          <w:p>
            <w:r>
              <w:t>title</w:t>
            </w:r>
          </w:p>
        </w:tc>
        <w:tc>
          <w:tcPr>
            <w:tcW w:type="dxa" w:w="2880"/>
          </w:tcPr>
          <w:p>
            <w:r>
              <w:t>string</w:t>
            </w:r>
          </w:p>
        </w:tc>
        <w:tc>
          <w:tcPr>
            <w:tcW w:type="dxa" w:w="2880"/>
          </w:tcPr>
          <w:p>
            <w:r>
              <w:t>Error title describing the problem.</w:t>
            </w:r>
          </w:p>
        </w:tc>
      </w:tr>
      <w:tr>
        <w:tc>
          <w:tcPr>
            <w:tcW w:type="dxa" w:w="2880"/>
          </w:tcPr>
          <w:p>
            <w:r>
              <w:t>type</w:t>
            </w:r>
          </w:p>
        </w:tc>
        <w:tc>
          <w:tcPr>
            <w:tcW w:type="dxa" w:w="2880"/>
          </w:tcPr>
          <w:p>
            <w:r>
              <w:t>string</w:t>
            </w:r>
          </w:p>
        </w:tc>
        <w:tc>
          <w:tcPr>
            <w:tcW w:type="dxa" w:w="2880"/>
          </w:tcPr>
          <w:p>
            <w:r>
              <w:t>Error type reference.</w:t>
            </w:r>
          </w:p>
        </w:tc>
      </w:tr>
      <w:tr>
        <w:tc>
          <w:tcPr>
            <w:tcW w:type="dxa" w:w="2880"/>
          </w:tcPr>
          <w:p>
            <w:r>
              <w:t>instance</w:t>
            </w:r>
          </w:p>
        </w:tc>
        <w:tc>
          <w:tcPr>
            <w:tcW w:type="dxa" w:w="2880"/>
          </w:tcPr>
          <w:p>
            <w:r>
              <w:t>string</w:t>
            </w:r>
          </w:p>
        </w:tc>
        <w:tc>
          <w:tcPr>
            <w:tcW w:type="dxa" w:w="2880"/>
          </w:tcPr>
          <w:p>
            <w:r>
              <w:t>Instance identifier (described but not exemplified in scraped content).</w:t>
            </w:r>
          </w:p>
        </w:tc>
      </w:tr>
      <w:tr>
        <w:tc>
          <w:tcPr>
            <w:tcW w:type="dxa" w:w="2880"/>
          </w:tcPr>
          <w:p>
            <w:r>
              <w:t>errors</w:t>
            </w:r>
          </w:p>
        </w:tc>
        <w:tc>
          <w:tcPr>
            <w:tcW w:type="dxa" w:w="2880"/>
          </w:tcPr>
          <w:p>
            <w:r>
              <w:t>object</w:t>
            </w:r>
          </w:p>
        </w:tc>
        <w:tc>
          <w:tcPr>
            <w:tcW w:type="dxa" w:w="2880"/>
          </w:tcPr>
          <w:p>
            <w:r>
              <w:t>Additional error details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'https://api.bigcommerce.com/stores/{{BIG_COMMERCE_STORE_HASH}}/v3/pricelists/12/records' \</w:t>
        <w:br/>
        <w:t xml:space="preserve"> --header 'Accept: application/json' \</w:t>
        <w:br/>
        <w:t xml:space="preserve"> --header 'Content-Type: application/json' \</w:t>
        <w:br/>
        <w:t xml:space="preserve"> --data '{</w:t>
        <w:br/>
        <w:t xml:space="preserve"> "variant_id": 331,</w:t>
        <w:br/>
        <w:t xml:space="preserve"> "sku": "SMB-123",</w:t>
        <w:br/>
        <w:t xml:space="preserve"> "currency": "usd",</w:t>
        <w:br/>
        <w:t xml:space="preserve"> "price": 3.99,</w:t>
        <w:br/>
        <w:t xml:space="preserve"> "sale_price": 3.49,</w:t>
        <w:br/>
        <w:t xml:space="preserve"> "retail_price": 4.99,</w:t>
        <w:br/>
        <w:t xml:space="preserve"> "map_price": 2.5,</w:t>
        <w:br/>
        <w:t xml:space="preserve"> "bulk_pricing_tiers": [</w:t>
        <w:br/>
        <w:t xml:space="preserve">      {</w:t>
        <w:br/>
        <w:t xml:space="preserve"> "quantity_min": 5,</w:t>
        <w:br/>
        <w:t xml:space="preserve"> "quantity_max": 9,</w:t>
        <w:br/>
        <w:t xml:space="preserve"> "type": "percent",</w:t>
        <w:br/>
        <w:t xml:space="preserve"> "amount": 10</w:t>
        <w:br/>
        <w:t xml:space="preserve">      }</w:t>
        <w:br/>
        <w:t xml:space="preserve">    ]</w:t>
        <w:br/>
        <w:t xml:space="preserve">  }'</w:t>
      </w:r>
    </w:p>
    <w:p>
      <w:pPr>
        <w:pStyle w:val="Heading3"/>
      </w:pPr>
      <w:r>
        <w:t>Example Usage</w:t>
      </w:r>
    </w:p>
    <w:p>
      <w:pPr>
        <w:pStyle w:val="Heading3"/>
      </w:pPr>
      <w:r>
        <w:t>Example 1: Upsert pricing by variant_id</w:t>
      </w:r>
    </w:p>
    <w:p>
      <w:r>
        <w:rPr>
          <w:b/>
          <w:color w:val="666666"/>
          <w:sz w:val="16"/>
        </w:rPr>
        <w:t>[bash]</w:t>
      </w:r>
    </w:p>
    <w:p>
      <w:pPr>
        <w:shd w:fill="F2F2F2" w:val="clear"/>
      </w:pPr>
      <w:r>
        <w:rPr>
          <w:rFonts w:ascii="Courier New" w:hAnsi="Courier New"/>
          <w:sz w:val="17"/>
        </w:rPr>
        <w:t>curl -X PUT \</w:t>
        <w:br/>
        <w:t xml:space="preserve"> 'https://api.bigcommerce.com/stores/{{BIG_COMMERCE_STORE_HASH}}/v3/pricelists/12/records' \</w:t>
        <w:br/>
        <w:t xml:space="preserve"> -H 'Accept: application/json' \</w:t>
        <w:br/>
        <w:t xml:space="preserve"> -H 'Content-Type: application/json' \</w:t>
        <w:br/>
        <w:t xml:space="preserve"> -d '{</w:t>
        <w:br/>
        <w:t xml:space="preserve"> "variant_id": 331,</w:t>
        <w:br/>
        <w:t xml:space="preserve"> "currency": "usd",</w:t>
        <w:br/>
        <w:t xml:space="preserve"> "price": 3.99</w:t>
        <w:br/>
        <w:t xml:space="preserve">  }'</w:t>
      </w:r>
    </w:p>
    <w:p>
      <w:pPr>
        <w:pStyle w:val="Heading3"/>
      </w:pPr>
      <w:r>
        <w:t>Example 2: Upsert pricing by sku</w:t>
      </w:r>
    </w:p>
    <w:p>
      <w:r>
        <w:rPr>
          <w:b/>
          <w:color w:val="666666"/>
          <w:sz w:val="16"/>
        </w:rPr>
        <w:t>[bash]</w:t>
      </w:r>
    </w:p>
    <w:p>
      <w:pPr>
        <w:shd w:fill="F2F2F2" w:val="clear"/>
      </w:pPr>
      <w:r>
        <w:rPr>
          <w:rFonts w:ascii="Courier New" w:hAnsi="Courier New"/>
          <w:sz w:val="17"/>
        </w:rPr>
        <w:t>curl -X PUT \</w:t>
        <w:br/>
        <w:t xml:space="preserve"> 'https://api.bigcommerce.com/stores/{{BIG_COMMERCE_STORE_HASH}}/v3/pricelists/12/records' \</w:t>
        <w:br/>
        <w:t xml:space="preserve"> -H 'Accept: application/json' \</w:t>
        <w:br/>
        <w:t xml:space="preserve"> -H 'Content-Type: application/json' \</w:t>
        <w:br/>
        <w:t xml:space="preserve"> -d '{</w:t>
        <w:br/>
        <w:t xml:space="preserve"> "sku": "SMB-123",</w:t>
        <w:br/>
        <w:t xml:space="preserve"> "currency": "usd",</w:t>
        <w:br/>
        <w:t xml:space="preserve"> "sale_price": 3.49</w:t>
        <w:br/>
        <w:t xml:space="preserve">  }'</w:t>
      </w:r>
    </w:p>
    <w:p>
      <w:pPr>
        <w:pStyle w:val="Heading3"/>
      </w:pPr>
      <w:r>
        <w:t>Example 3: Upsert bulk pricing tiers</w:t>
      </w:r>
    </w:p>
    <w:p>
      <w:r>
        <w:rPr>
          <w:b/>
          <w:color w:val="666666"/>
          <w:sz w:val="16"/>
        </w:rPr>
        <w:t>[bash]</w:t>
      </w:r>
    </w:p>
    <w:p>
      <w:pPr>
        <w:shd w:fill="F2F2F2" w:val="clear"/>
      </w:pPr>
      <w:r>
        <w:rPr>
          <w:rFonts w:ascii="Courier New" w:hAnsi="Courier New"/>
          <w:sz w:val="17"/>
        </w:rPr>
        <w:t>curl -X PUT \</w:t>
        <w:br/>
        <w:t xml:space="preserve"> 'https://api.bigcommerce.com/stores/{{BIG_COMMERCE_STORE_HASH}}/v3/pricelists/12/records' \</w:t>
        <w:br/>
        <w:t xml:space="preserve"> -H 'Accept: application/json' \</w:t>
        <w:br/>
        <w:t xml:space="preserve"> -H 'Content-Type: application/json' \</w:t>
        <w:br/>
        <w:t xml:space="preserve"> -d '{</w:t>
        <w:br/>
        <w:t xml:space="preserve"> "variant_id": 331,</w:t>
        <w:br/>
        <w:t xml:space="preserve"> "currency": "usd",</w:t>
        <w:br/>
        <w:t xml:space="preserve"> "bulk_pricing_tiers": [</w:t>
        <w:br/>
        <w:t xml:space="preserve">      { "quantity_min": 2, "quantity_max": 4, "type": "price", "amount": 0.50 },</w:t>
        <w:br/>
        <w:t xml:space="preserve">      { "quantity_min": 5, "quantity_max": 9, "type": "percent", "amount": 10 },</w:t>
        <w:br/>
        <w:t xml:space="preserve">      { "quantity_min": 10, "quantity_max": 999, "type": "fixed", "amount": 2.99 }</w:t>
        <w:br/>
        <w:t xml:space="preserve">    ]</w:t>
        <w:br/>
        <w:t xml:space="preserve">  }'</w:t>
      </w:r>
    </w:p>
    <w:p>
      <w:pPr>
        <w:pStyle w:val="Heading3"/>
      </w:pPr>
      <w:r>
        <w:t>Behavior</w:t>
      </w:r>
    </w:p>
    <w:p>
      <w:pPr>
        <w:pStyle w:val="ListBullet"/>
      </w:pPr>
      <w:r>
        <w:t>Accepts a batch upsert request to create or update Price List Records.</w:t>
      </w:r>
    </w:p>
    <w:p>
      <w:pPr>
        <w:pStyle w:val="ListBullet"/>
      </w:pPr>
      <w:r>
        <w:t>Applies provided pricing fields to the identified variant_id or sku under the specified currency.</w:t>
      </w:r>
    </w:p>
    <w:p>
      <w:pPr>
        <w:pStyle w:val="ListBullet"/>
      </w:pPr>
      <w:r>
        <w:t>May return partial errors in batch_errors (422) depending on validation/outcome.</w:t>
      </w:r>
    </w:p>
    <w:p>
      <w:pPr>
        <w:pStyle w:val="ListBullet"/>
      </w:pPr>
      <w:r>
        <w:t>Enforces concurrency limits; too many parallel requests for the same store may return 429.</w:t>
      </w:r>
    </w:p>
    <w:p>
      <w:pPr>
        <w:pStyle w:val="Heading3"/>
      </w:pPr>
      <w:r>
        <w:t>Notes</w:t>
      </w:r>
    </w:p>
    <w:p>
      <w:pPr>
        <w:pStyle w:val="ListBullet"/>
      </w:pPr>
      <w:r>
        <w:t>Required fields: currency is required; either variant_id or sku is required.</w:t>
      </w:r>
    </w:p>
    <w:p>
      <w:pPr>
        <w:pStyle w:val="ListBullet"/>
      </w:pPr>
      <w:r>
        <w:t>Batch requests support up to 1,000 items per request.</w:t>
      </w:r>
    </w:p>
    <w:p>
      <w:pPr>
        <w:pStyle w:val="ListBullet"/>
      </w:pPr>
      <w:r>
        <w:t>Limit to 2 concurrent batch upsert requests per store to avoid 429 failures.</w:t>
      </w:r>
    </w:p>
    <w:p>
      <w:pPr>
        <w:pStyle w:val="ListBullet"/>
      </w:pPr>
      <w:r>
        <w:t>For products with variants/multiple SKUs, omit records for the parent product SKU.</w:t>
      </w:r>
    </w:p>
    <w:p>
      <w:pPr>
        <w:pStyle w:val="Heading3"/>
      </w:pPr>
      <w:r>
        <w:t>Gotchas</w:t>
      </w:r>
    </w:p>
    <w:p>
      <w:pPr>
        <w:pStyle w:val="ListBullet"/>
      </w:pPr>
      <w:r>
        <w:t>Sending more than 2 concurrent batch upserts in parallel for the same store can cause 429 Too Many Requests.</w:t>
      </w:r>
    </w:p>
    <w:p>
      <w:pPr>
        <w:pStyle w:val="ListBullet"/>
      </w:pPr>
      <w:r>
        <w:t>Ensure you identify the record with exactly one of variant_id or sku (documentation: one is required; it does not explicitly state whether both are allowed).</w:t>
      </w:r>
    </w:p>
    <w:p>
      <w:pPr>
        <w:pStyle w:val="ListBullet"/>
      </w:pPr>
      <w:r>
        <w:t>Use a valid 3-letter currency code (example provided: "usd").</w:t>
      </w:r>
    </w:p>
    <w:p>
      <w:pPr>
        <w:pStyle w:val="Heading3"/>
      </w:pPr>
      <w:r>
        <w:t>Error Handling</w:t>
      </w:r>
    </w:p>
    <w:p>
      <w:pPr>
        <w:pStyle w:val="ListBullet"/>
      </w:pPr>
      <w:r>
        <w:t>422 Unprocessable Entity: Validation errors and/or per-record errors during batch upsert; see batch_errors.</w:t>
      </w:r>
    </w:p>
    <w:p>
      <w:pPr>
        <w:pStyle w:val="ListBullet"/>
      </w:pPr>
      <w:r>
        <w:t>429 Too Many Requests: Concurrency/request limit exceeded (example response provided).</w:t>
      </w:r>
    </w:p>
    <w:p>
      <w:pPr>
        <w:pStyle w:val="Heading3"/>
      </w:pPr>
      <w:r>
        <w:t>Related priceListRecords actions</w:t>
      </w:r>
    </w:p>
    <w:p>
      <w:pPr>
        <w:pStyle w:val="ListBullet"/>
      </w:pPr>
      <w:r>
        <w:t>[POST] Create a Batch of Price List Records — /v3/pricelists/records</w:t>
      </w:r>
    </w:p>
    <w:p>
      <w:pPr>
        <w:pStyle w:val="ListBullet"/>
      </w:pPr>
      <w:r>
        <w:t>[PUT] Create or Update a Batch of Price List Records — /v3/pricelists/records</w:t>
      </w:r>
    </w:p>
    <w:p>
      <w:pPr>
        <w:pStyle w:val="ListBullet"/>
      </w:pPr>
      <w:r>
        <w:t>[POST] Create Price List Records (Batch) — /v3/pricelists/{{priceListId}}/records</w:t>
      </w:r>
    </w:p>
    <w:p>
      <w:pPr>
        <w:pStyle w:val="ListBullet"/>
      </w:pPr>
      <w:r>
        <w:t>[DELETE] Delete a Price List’s Records — /v3/pricelists/{{priceListId}}/records</w:t>
      </w:r>
    </w:p>
    <w:p>
      <w:pPr>
        <w:pStyle w:val="ListBullet"/>
      </w:pPr>
      <w:r>
        <w:t>[DELETE] Delete a Price List Record by Currency Code — /v3/pricelists/{{priceListId}}/records/{{variantId}}/{{currencyCode}}</w:t>
      </w:r>
    </w:p>
    <w:p>
      <w:pPr>
        <w:pStyle w:val="ListBullet"/>
      </w:pPr>
      <w:r>
        <w:t>[GET] Get a Price List Record by Currency Code — /v3/pricelists/{{priceListId}}/records/{{variantId}}/{{currencyCode}}</w:t>
      </w:r>
    </w:p>
    <w:p>
      <w:r>
        <w:br w:type="page"/>
      </w:r>
    </w:p>
    <w:p>
      <w:pPr>
        <w:pStyle w:val="Heading2"/>
      </w:pPr>
      <w:r>
        <w:t>524. [POST] Create a Product Modifier for a Product</w:t>
      </w:r>
    </w:p>
    <w:p>
      <w:r>
        <w:rPr>
          <w:b/>
        </w:rPr>
        <w:t xml:space="preserve">Endpoint: </w:t>
      </w:r>
      <w:r>
        <w:rPr>
          <w:rFonts w:ascii="Courier New" w:hAnsi="Courier New"/>
          <w:sz w:val="18"/>
        </w:rPr>
        <w:t>/v3/catalog/products/{{productId}}/modifiers</w:t>
      </w:r>
    </w:p>
    <w:p>
      <w:pPr>
        <w:pStyle w:val="Heading3"/>
      </w:pPr>
      <w:r>
        <w:t>Prerequisites</w:t>
      </w:r>
    </w:p>
    <w:p>
      <w:pPr>
        <w:pStyle w:val="ListBullet"/>
      </w:pPr>
      <w:r>
        <w:t>You must have access to manage a store’s catalog/products and create modifiers for the target product.</w:t>
      </w:r>
    </w:p>
    <w:p>
      <w:pPr>
        <w:pStyle w:val="Heading3"/>
      </w:pPr>
      <w:r>
        <w:t>Method</w:t>
      </w:r>
    </w:p>
    <w:p>
      <w:r>
        <w:t>POST</w:t>
      </w:r>
    </w:p>
    <w:p>
      <w:pPr>
        <w:pStyle w:val="Heading3"/>
      </w:pPr>
      <w:r>
        <w:t>URL</w:t>
      </w:r>
    </w:p>
    <w:p>
      <w:r>
        <w:t>https://api.bigcommerce.com/stores/{{BIG_COMMERCE_STORE_HASH}}/v3/catalog/products/{{product_id}}/modifiers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product modifier on a specific product. Modifiers control additional customer inputs/options on the storefront (for example: radio buttons, dropdowns, text input, date input, file upload, etc.).</w:t>
      </w:r>
    </w:p>
    <w:p>
      <w:pPr>
        <w:pStyle w:val="Heading3"/>
      </w:pPr>
      <w:r>
        <w:t>Enforcement Rules</w:t>
      </w:r>
    </w:p>
    <w:p>
      <w:pPr>
        <w:pStyle w:val="ListBullet"/>
      </w:pPr>
      <w:r>
        <w:t>The product_id path parameter must always be present.</w:t>
      </w:r>
    </w:p>
    <w:p>
      <w:pPr>
        <w:pStyle w:val="ListBullet"/>
      </w:pPr>
      <w:r>
        <w:t>Always construct the path as /v3/catalog/products/{{product_id}}/modifiers, where {{product_id}} is a non-empty integer.</w:t>
      </w:r>
    </w:p>
    <w:p>
      <w:pPr>
        <w:pStyle w:val="ListBullet"/>
      </w:pPr>
      <w:r>
        <w:t>Do not call the API with a missing or empty product_id (e.g., avoid /products//modifiers).</w:t>
      </w:r>
    </w:p>
    <w:p>
      <w:pPr>
        <w:pStyle w:val="ListBullet"/>
      </w:pPr>
      <w:r>
        <w:t>When executing the action, ensure to send Path Parameters in the URL,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/v3/catalog/products/123/modifiers</w:t>
      </w:r>
    </w:p>
    <w:p>
      <w:pPr>
        <w:pStyle w:val="Heading3"/>
      </w:pPr>
      <w:r>
        <w:t>Invalid Examples</w:t>
      </w:r>
    </w:p>
    <w:p>
      <w:r>
        <w:rPr>
          <w:b/>
          <w:color w:val="666666"/>
          <w:sz w:val="16"/>
        </w:rPr>
        <w:t>[http]</w:t>
      </w:r>
    </w:p>
    <w:p>
      <w:pPr>
        <w:shd w:fill="F2F2F2" w:val="clear"/>
      </w:pPr>
      <w:r>
        <w:rPr>
          <w:rFonts w:ascii="Courier New" w:hAnsi="Courier New"/>
          <w:sz w:val="17"/>
        </w:rPr>
        <w:t>/v3/catalog/products//modifiers</w:t>
        <w:br/>
        <w:t>/v3/catalog/products/modifiers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modifier belongs.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Determines how the modifier displays on the storefront. Acceptable values: date, checkbox, file, text, multi_line_text, numbers_only_text, radio_buttons, rectangles, dropdown, product_list, product_list_with_images, swatch. Required on POST.</w:t>
            </w:r>
          </w:p>
        </w:tc>
      </w:tr>
      <w:tr>
        <w:tc>
          <w:tcPr>
            <w:tcW w:type="dxa" w:w="2880"/>
          </w:tcPr>
          <w:p>
            <w:r>
              <w:t>required</w:t>
            </w:r>
          </w:p>
        </w:tc>
        <w:tc>
          <w:tcPr>
            <w:tcW w:type="dxa" w:w="2880"/>
          </w:tcPr>
          <w:p>
            <w:r>
              <w:t>boolean</w:t>
            </w:r>
          </w:p>
        </w:tc>
        <w:tc>
          <w:tcPr>
            <w:tcW w:type="dxa" w:w="2880"/>
          </w:tcPr>
          <w:p>
            <w:r>
              <w:t>Whether this modifier is required at checkout. Required on POST.</w:t>
            </w:r>
          </w:p>
        </w:tc>
      </w:tr>
      <w:tr>
        <w:tc>
          <w:tcPr>
            <w:tcW w:type="dxa" w:w="2880"/>
          </w:tcPr>
          <w:p>
            <w:r>
              <w:t>display_name</w:t>
            </w:r>
          </w:p>
        </w:tc>
        <w:tc>
          <w:tcPr>
            <w:tcW w:type="dxa" w:w="2880"/>
          </w:tcPr>
          <w:p>
            <w:r>
              <w:t>string</w:t>
            </w:r>
          </w:p>
        </w:tc>
        <w:tc>
          <w:tcPr>
            <w:tcW w:type="dxa" w:w="2880"/>
          </w:tcPr>
          <w:p>
            <w:r>
              <w:t>The name of the option shown on the storefront. Required on POST.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sort_order</w:t>
            </w:r>
          </w:p>
        </w:tc>
        <w:tc>
          <w:tcPr>
            <w:tcW w:type="dxa" w:w="2880"/>
          </w:tcPr>
          <w:p>
            <w:r>
              <w:t>integer</w:t>
            </w:r>
          </w:p>
        </w:tc>
        <w:tc>
          <w:tcPr>
            <w:tcW w:type="dxa" w:w="2880"/>
          </w:tcPr>
          <w:p>
            <w:r>
              <w:t>The order the modifiers display on the product detail page.</w:t>
            </w:r>
          </w:p>
        </w:tc>
      </w:tr>
      <w:tr>
        <w:tc>
          <w:tcPr>
            <w:tcW w:type="dxa" w:w="2880"/>
          </w:tcPr>
          <w:p>
            <w:r>
              <w:t>config</w:t>
            </w:r>
          </w:p>
        </w:tc>
        <w:tc>
          <w:tcPr>
            <w:tcW w:type="dxa" w:w="2880"/>
          </w:tcPr>
          <w:p>
            <w:r>
              <w:t>object</w:t>
            </w:r>
          </w:p>
        </w:tc>
        <w:tc>
          <w:tcPr>
            <w:tcW w:type="dxa" w:w="2880"/>
          </w:tcPr>
          <w:p>
            <w:r>
              <w:t>Configuration object; fields used depend on type. See config.* fields below.</w:t>
            </w:r>
          </w:p>
        </w:tc>
      </w:tr>
      <w:tr>
        <w:tc>
          <w:tcPr>
            <w:tcW w:type="dxa" w:w="2880"/>
          </w:tcPr>
          <w:p>
            <w:r>
              <w:t>option_values</w:t>
            </w:r>
          </w:p>
        </w:tc>
        <w:tc>
          <w:tcPr>
            <w:tcW w:type="dxa" w:w="2880"/>
          </w:tcPr>
          <w:p>
            <w:r>
              <w:t>array</w:t>
            </w:r>
          </w:p>
        </w:tc>
        <w:tc>
          <w:tcPr>
            <w:tcW w:type="dxa" w:w="2880"/>
          </w:tcPr>
          <w:p>
            <w:r>
              <w:t>Values for modifier types with options (for example radio_buttons, dropdown, etc.). Certain fields are not used for specific modifier types.</w:t>
            </w:r>
          </w:p>
        </w:tc>
      </w:tr>
    </w:tbl>
    <w:p/>
    <w:p>
      <w:pPr>
        <w:pStyle w:val="Heading3"/>
      </w:pPr>
      <w:r>
        <w:t>config object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config.default_value</w:t>
            </w:r>
          </w:p>
        </w:tc>
        <w:tc>
          <w:tcPr>
            <w:tcW w:type="dxa" w:w="2880"/>
          </w:tcPr>
          <w:p>
            <w:r>
              <w:t>string</w:t>
            </w:r>
          </w:p>
        </w:tc>
        <w:tc>
          <w:tcPr>
            <w:tcW w:type="dxa" w:w="2880"/>
          </w:tcPr>
          <w:p>
            <w:r>
              <w:t>(date, text, multi_line_text, numbers_only_text) Default value. For date, provide an ISO-8601 ATOM formatted string.</w:t>
            </w:r>
          </w:p>
        </w:tc>
      </w:tr>
      <w:tr>
        <w:tc>
          <w:tcPr>
            <w:tcW w:type="dxa" w:w="2880"/>
          </w:tcPr>
          <w:p>
            <w:r>
              <w:t>config.checked_by_default</w:t>
            </w:r>
          </w:p>
        </w:tc>
        <w:tc>
          <w:tcPr>
            <w:tcW w:type="dxa" w:w="2880"/>
          </w:tcPr>
          <w:p>
            <w:r>
              <w:t>boolean</w:t>
            </w:r>
          </w:p>
        </w:tc>
        <w:tc>
          <w:tcPr>
            <w:tcW w:type="dxa" w:w="2880"/>
          </w:tcPr>
          <w:p>
            <w:r>
              <w:t>(checkbox) Whether the checkbox is checked by default.</w:t>
            </w:r>
          </w:p>
        </w:tc>
      </w:tr>
      <w:tr>
        <w:tc>
          <w:tcPr>
            <w:tcW w:type="dxa" w:w="2880"/>
          </w:tcPr>
          <w:p>
            <w:r>
              <w:t>config.checkbox_label</w:t>
            </w:r>
          </w:p>
        </w:tc>
        <w:tc>
          <w:tcPr>
            <w:tcW w:type="dxa" w:w="2880"/>
          </w:tcPr>
          <w:p>
            <w:r>
              <w:t>string</w:t>
            </w:r>
          </w:p>
        </w:tc>
        <w:tc>
          <w:tcPr>
            <w:tcW w:type="dxa" w:w="2880"/>
          </w:tcPr>
          <w:p>
            <w:r>
              <w:t>(checkbox) Label displayed for the checkbox option.</w:t>
            </w:r>
          </w:p>
        </w:tc>
      </w:tr>
      <w:tr>
        <w:tc>
          <w:tcPr>
            <w:tcW w:type="dxa" w:w="2880"/>
          </w:tcPr>
          <w:p>
            <w:r>
              <w:t>config.date_limited</w:t>
            </w:r>
          </w:p>
        </w:tc>
        <w:tc>
          <w:tcPr>
            <w:tcW w:type="dxa" w:w="2880"/>
          </w:tcPr>
          <w:p>
            <w:r>
              <w:t>boolean</w:t>
            </w:r>
          </w:p>
        </w:tc>
        <w:tc>
          <w:tcPr>
            <w:tcW w:type="dxa" w:w="2880"/>
          </w:tcPr>
          <w:p>
            <w:r>
              <w:t>(date) Whether to limit dates allowed for a date option.</w:t>
            </w:r>
          </w:p>
        </w:tc>
      </w:tr>
      <w:tr>
        <w:tc>
          <w:tcPr>
            <w:tcW w:type="dxa" w:w="2880"/>
          </w:tcPr>
          <w:p>
            <w:r>
              <w:t>config.date_limit_mode</w:t>
            </w:r>
          </w:p>
        </w:tc>
        <w:tc>
          <w:tcPr>
            <w:tcW w:type="dxa" w:w="2880"/>
          </w:tcPr>
          <w:p>
            <w:r>
              <w:t>string</w:t>
            </w:r>
          </w:p>
        </w:tc>
        <w:tc>
          <w:tcPr>
            <w:tcW w:type="dxa" w:w="2880"/>
          </w:tcPr>
          <w:p>
            <w:r>
              <w:t>(date) Allowed values: earliest, range, latest.</w:t>
            </w:r>
          </w:p>
        </w:tc>
      </w:tr>
      <w:tr>
        <w:tc>
          <w:tcPr>
            <w:tcW w:type="dxa" w:w="2880"/>
          </w:tcPr>
          <w:p>
            <w:r>
              <w:t>config.date_earliest_value</w:t>
            </w:r>
          </w:p>
        </w:tc>
        <w:tc>
          <w:tcPr>
            <w:tcW w:type="dxa" w:w="2880"/>
          </w:tcPr>
          <w:p>
            <w:r>
              <w:t>string</w:t>
            </w:r>
          </w:p>
        </w:tc>
        <w:tc>
          <w:tcPr>
            <w:tcW w:type="dxa" w:w="2880"/>
          </w:tcPr>
          <w:p>
            <w:r>
              <w:t>(date) Earliest allowed date; ISO-8601 ATOM formatted string.</w:t>
            </w:r>
          </w:p>
        </w:tc>
      </w:tr>
      <w:tr>
        <w:tc>
          <w:tcPr>
            <w:tcW w:type="dxa" w:w="2880"/>
          </w:tcPr>
          <w:p>
            <w:r>
              <w:t>config.date_latest_value</w:t>
            </w:r>
          </w:p>
        </w:tc>
        <w:tc>
          <w:tcPr>
            <w:tcW w:type="dxa" w:w="2880"/>
          </w:tcPr>
          <w:p>
            <w:r>
              <w:t>string</w:t>
            </w:r>
          </w:p>
        </w:tc>
        <w:tc>
          <w:tcPr>
            <w:tcW w:type="dxa" w:w="2880"/>
          </w:tcPr>
          <w:p>
            <w:r>
              <w:t>(date) Latest allowed date; ISO-8601 ATOM formatted string.</w:t>
            </w:r>
          </w:p>
        </w:tc>
      </w:tr>
      <w:tr>
        <w:tc>
          <w:tcPr>
            <w:tcW w:type="dxa" w:w="2880"/>
          </w:tcPr>
          <w:p>
            <w:r>
              <w:t>config.file_types_mode</w:t>
            </w:r>
          </w:p>
        </w:tc>
        <w:tc>
          <w:tcPr>
            <w:tcW w:type="dxa" w:w="2880"/>
          </w:tcPr>
          <w:p>
            <w:r>
              <w:t>string</w:t>
            </w:r>
          </w:p>
        </w:tc>
        <w:tc>
          <w:tcPr>
            <w:tcW w:type="dxa" w:w="2880"/>
          </w:tcPr>
          <w:p>
            <w:r>
              <w:t>(file) Restriction mode. Values: specific (restrict to particular types), all (allow all).</w:t>
            </w:r>
          </w:p>
        </w:tc>
      </w:tr>
      <w:tr>
        <w:tc>
          <w:tcPr>
            <w:tcW w:type="dxa" w:w="2880"/>
          </w:tcPr>
          <w:p>
            <w:r>
              <w:t>config.file_types_supported</w:t>
            </w:r>
          </w:p>
        </w:tc>
        <w:tc>
          <w:tcPr>
            <w:tcW w:type="dxa" w:w="2880"/>
          </w:tcPr>
          <w:p>
            <w:r>
              <w:t>string[]</w:t>
            </w:r>
          </w:p>
        </w:tc>
        <w:tc>
          <w:tcPr>
            <w:tcW w:type="dxa" w:w="2880"/>
          </w:tcPr>
          <w:p>
            <w:r>
              <w:t>(file) Allowed file types if config.file_types_mode is specific.</w:t>
            </w:r>
          </w:p>
        </w:tc>
      </w:tr>
      <w:tr>
        <w:tc>
          <w:tcPr>
            <w:tcW w:type="dxa" w:w="2880"/>
          </w:tcPr>
          <w:p>
            <w:r>
              <w:t>config.file_types_other</w:t>
            </w:r>
          </w:p>
        </w:tc>
        <w:tc>
          <w:tcPr>
            <w:tcW w:type="dxa" w:w="2880"/>
          </w:tcPr>
          <w:p>
            <w:r>
              <w:t>string[]</w:t>
            </w:r>
          </w:p>
        </w:tc>
        <w:tc>
          <w:tcPr>
            <w:tcW w:type="dxa" w:w="2880"/>
          </w:tcPr>
          <w:p>
            <w:r>
              <w:t>(file) Other allowed file types.</w:t>
            </w:r>
          </w:p>
        </w:tc>
      </w:tr>
      <w:tr>
        <w:tc>
          <w:tcPr>
            <w:tcW w:type="dxa" w:w="2880"/>
          </w:tcPr>
          <w:p>
            <w:r>
              <w:t>config.file_max_size</w:t>
            </w:r>
          </w:p>
        </w:tc>
        <w:tc>
          <w:tcPr>
            <w:tcW w:type="dxa" w:w="2880"/>
          </w:tcPr>
          <w:p>
            <w:r>
              <w:t>integer</w:t>
            </w:r>
          </w:p>
        </w:tc>
        <w:tc>
          <w:tcPr>
            <w:tcW w:type="dxa" w:w="2880"/>
          </w:tcPr>
          <w:p>
            <w:r>
              <w:t>(file) Maximum file size (still limited by server).</w:t>
            </w:r>
          </w:p>
        </w:tc>
      </w:tr>
      <w:tr>
        <w:tc>
          <w:tcPr>
            <w:tcW w:type="dxa" w:w="2880"/>
          </w:tcPr>
          <w:p>
            <w:r>
              <w:t>config.text_characters_limited</w:t>
            </w:r>
          </w:p>
        </w:tc>
        <w:tc>
          <w:tcPr>
            <w:tcW w:type="dxa" w:w="2880"/>
          </w:tcPr>
          <w:p>
            <w:r>
              <w:t>boolean</w:t>
            </w:r>
          </w:p>
        </w:tc>
        <w:tc>
          <w:tcPr>
            <w:tcW w:type="dxa" w:w="2880"/>
          </w:tcPr>
          <w:p>
            <w:r>
              <w:t>(text, multi_line_text) Whether to validate input length.</w:t>
            </w:r>
          </w:p>
        </w:tc>
      </w:tr>
      <w:tr>
        <w:tc>
          <w:tcPr>
            <w:tcW w:type="dxa" w:w="2880"/>
          </w:tcPr>
          <w:p>
            <w:r>
              <w:t>config.text_min_length</w:t>
            </w:r>
          </w:p>
        </w:tc>
        <w:tc>
          <w:tcPr>
            <w:tcW w:type="dxa" w:w="2880"/>
          </w:tcPr>
          <w:p>
            <w:r>
              <w:t>integer</w:t>
            </w:r>
          </w:p>
        </w:tc>
        <w:tc>
          <w:tcPr>
            <w:tcW w:type="dxa" w:w="2880"/>
          </w:tcPr>
          <w:p>
            <w:r>
              <w:t>(text, multi_line_text) Minimum length allowed.</w:t>
            </w:r>
          </w:p>
        </w:tc>
      </w:tr>
      <w:tr>
        <w:tc>
          <w:tcPr>
            <w:tcW w:type="dxa" w:w="2880"/>
          </w:tcPr>
          <w:p>
            <w:r>
              <w:t>config.text_max_length</w:t>
            </w:r>
          </w:p>
        </w:tc>
        <w:tc>
          <w:tcPr>
            <w:tcW w:type="dxa" w:w="2880"/>
          </w:tcPr>
          <w:p>
            <w:r>
              <w:t>integer</w:t>
            </w:r>
          </w:p>
        </w:tc>
        <w:tc>
          <w:tcPr>
            <w:tcW w:type="dxa" w:w="2880"/>
          </w:tcPr>
          <w:p>
            <w:r>
              <w:t>(text, multi_line_text) Maximum length allowed.</w:t>
            </w:r>
          </w:p>
        </w:tc>
      </w:tr>
      <w:tr>
        <w:tc>
          <w:tcPr>
            <w:tcW w:type="dxa" w:w="2880"/>
          </w:tcPr>
          <w:p>
            <w:r>
              <w:t>config.text_lines_limited</w:t>
            </w:r>
          </w:p>
        </w:tc>
        <w:tc>
          <w:tcPr>
            <w:tcW w:type="dxa" w:w="2880"/>
          </w:tcPr>
          <w:p>
            <w:r>
              <w:t>boolean</w:t>
            </w:r>
          </w:p>
        </w:tc>
        <w:tc>
          <w:tcPr>
            <w:tcW w:type="dxa" w:w="2880"/>
          </w:tcPr>
          <w:p>
            <w:r>
              <w:t>(multi_line_text) Whether to validate maximum number of lines.</w:t>
            </w:r>
          </w:p>
        </w:tc>
      </w:tr>
      <w:tr>
        <w:tc>
          <w:tcPr>
            <w:tcW w:type="dxa" w:w="2880"/>
          </w:tcPr>
          <w:p>
            <w:r>
              <w:t>config.text_max_lines</w:t>
            </w:r>
          </w:p>
        </w:tc>
        <w:tc>
          <w:tcPr>
            <w:tcW w:type="dxa" w:w="2880"/>
          </w:tcPr>
          <w:p>
            <w:r>
              <w:t>integer</w:t>
            </w:r>
          </w:p>
        </w:tc>
        <w:tc>
          <w:tcPr>
            <w:tcW w:type="dxa" w:w="2880"/>
          </w:tcPr>
          <w:p>
            <w:r>
              <w:t>(multi_line_text) Maximum number of lines allowed.</w:t>
            </w:r>
          </w:p>
        </w:tc>
      </w:tr>
      <w:tr>
        <w:tc>
          <w:tcPr>
            <w:tcW w:type="dxa" w:w="2880"/>
          </w:tcPr>
          <w:p>
            <w:r>
              <w:t>config.number_limited</w:t>
            </w:r>
          </w:p>
        </w:tc>
        <w:tc>
          <w:tcPr>
            <w:tcW w:type="dxa" w:w="2880"/>
          </w:tcPr>
          <w:p>
            <w:r>
              <w:t>boolean</w:t>
            </w:r>
          </w:p>
        </w:tc>
        <w:tc>
          <w:tcPr>
            <w:tcW w:type="dxa" w:w="2880"/>
          </w:tcPr>
          <w:p>
            <w:r>
              <w:t>(numbers_only_text) Whether to limit numeric values.</w:t>
            </w:r>
          </w:p>
        </w:tc>
      </w:tr>
      <w:tr>
        <w:tc>
          <w:tcPr>
            <w:tcW w:type="dxa" w:w="2880"/>
          </w:tcPr>
          <w:p>
            <w:r>
              <w:t>config.number_limit_mode</w:t>
            </w:r>
          </w:p>
        </w:tc>
        <w:tc>
          <w:tcPr>
            <w:tcW w:type="dxa" w:w="2880"/>
          </w:tcPr>
          <w:p>
            <w:r>
              <w:t>string</w:t>
            </w:r>
          </w:p>
        </w:tc>
        <w:tc>
          <w:tcPr>
            <w:tcW w:type="dxa" w:w="2880"/>
          </w:tcPr>
          <w:p>
            <w:r>
              <w:t>(numbers_only_text) Allowed values: lowest, highest, range.</w:t>
            </w:r>
          </w:p>
        </w:tc>
      </w:tr>
      <w:tr>
        <w:tc>
          <w:tcPr>
            <w:tcW w:type="dxa" w:w="2880"/>
          </w:tcPr>
          <w:p>
            <w:r>
              <w:t>config.number_lowest_value</w:t>
            </w:r>
          </w:p>
        </w:tc>
        <w:tc>
          <w:tcPr>
            <w:tcW w:type="dxa" w:w="2880"/>
          </w:tcPr>
          <w:p>
            <w:r>
              <w:t>number</w:t>
            </w:r>
          </w:p>
        </w:tc>
        <w:tc>
          <w:tcPr>
            <w:tcW w:type="dxa" w:w="2880"/>
          </w:tcPr>
          <w:p>
            <w:r>
              <w:t>(numbers_only_text) Lowest allowed value (when limited).</w:t>
            </w:r>
          </w:p>
        </w:tc>
      </w:tr>
      <w:tr>
        <w:tc>
          <w:tcPr>
            <w:tcW w:type="dxa" w:w="2880"/>
          </w:tcPr>
          <w:p>
            <w:r>
              <w:t>config.number_highest_value</w:t>
            </w:r>
          </w:p>
        </w:tc>
        <w:tc>
          <w:tcPr>
            <w:tcW w:type="dxa" w:w="2880"/>
          </w:tcPr>
          <w:p>
            <w:r>
              <w:t>number</w:t>
            </w:r>
          </w:p>
        </w:tc>
        <w:tc>
          <w:tcPr>
            <w:tcW w:type="dxa" w:w="2880"/>
          </w:tcPr>
          <w:p>
            <w:r>
              <w:t>(numbers_only_text) Highest allowed value (when limited).</w:t>
            </w:r>
          </w:p>
        </w:tc>
      </w:tr>
      <w:tr>
        <w:tc>
          <w:tcPr>
            <w:tcW w:type="dxa" w:w="2880"/>
          </w:tcPr>
          <w:p>
            <w:r>
              <w:t>config.number_integers_only</w:t>
            </w:r>
          </w:p>
        </w:tc>
        <w:tc>
          <w:tcPr>
            <w:tcW w:type="dxa" w:w="2880"/>
          </w:tcPr>
          <w:p>
            <w:r>
              <w:t>boolean</w:t>
            </w:r>
          </w:p>
        </w:tc>
        <w:tc>
          <w:tcPr>
            <w:tcW w:type="dxa" w:w="2880"/>
          </w:tcPr>
          <w:p>
            <w:r>
              <w:t>(numbers_only_text) Whether to only allow whole numbers.</w:t>
            </w:r>
          </w:p>
        </w:tc>
      </w:tr>
      <w:tr>
        <w:tc>
          <w:tcPr>
            <w:tcW w:type="dxa" w:w="2880"/>
          </w:tcPr>
          <w:p>
            <w:r>
              <w:t>config.product_list_adjusts_inventory</w:t>
            </w:r>
          </w:p>
        </w:tc>
        <w:tc>
          <w:tcPr>
            <w:tcW w:type="dxa" w:w="2880"/>
          </w:tcPr>
          <w:p>
            <w:r>
              <w:t>boolean</w:t>
            </w:r>
          </w:p>
        </w:tc>
        <w:tc>
          <w:tcPr>
            <w:tcW w:type="dxa" w:w="2880"/>
          </w:tcPr>
          <w:p>
            <w:r>
              <w:t>(product_list, product_list_with_images) Whether selecting an optional product adjusts inventory.</w:t>
            </w:r>
          </w:p>
        </w:tc>
      </w:tr>
      <w:tr>
        <w:tc>
          <w:tcPr>
            <w:tcW w:type="dxa" w:w="2880"/>
          </w:tcPr>
          <w:p>
            <w:r>
              <w:t>config.product_list_adjusts_pricing</w:t>
            </w:r>
          </w:p>
        </w:tc>
        <w:tc>
          <w:tcPr>
            <w:tcW w:type="dxa" w:w="2880"/>
          </w:tcPr>
          <w:p>
            <w:r>
              <w:t>boolean</w:t>
            </w:r>
          </w:p>
        </w:tc>
        <w:tc>
          <w:tcPr>
            <w:tcW w:type="dxa" w:w="2880"/>
          </w:tcPr>
          <w:p>
            <w:r>
              <w:t>(product_list, product_list_with_images) Whether to add optional product price to main product price.</w:t>
            </w:r>
          </w:p>
        </w:tc>
      </w:tr>
      <w:tr>
        <w:tc>
          <w:tcPr>
            <w:tcW w:type="dxa" w:w="2880"/>
          </w:tcPr>
          <w:p>
            <w:r>
              <w:t>config.product_list_shipping_calc</w:t>
            </w:r>
          </w:p>
        </w:tc>
        <w:tc>
          <w:tcPr>
            <w:tcW w:type="dxa" w:w="2880"/>
          </w:tcPr>
          <w:p>
            <w:r>
              <w:t>string</w:t>
            </w:r>
          </w:p>
        </w:tc>
        <w:tc>
          <w:tcPr>
            <w:tcW w:type="dxa" w:w="2880"/>
          </w:tcPr>
          <w:p>
            <w:r>
              <w:t>(product_list, product_list_with_images) How to factor optional product shipping. Values: none, weight, package.</w:t>
            </w:r>
          </w:p>
        </w:tc>
      </w:tr>
    </w:tbl>
    <w:p/>
    <w:p>
      <w:pPr>
        <w:pStyle w:val="Heading3"/>
      </w:pPr>
      <w:r>
        <w:t>option_values[] item fields (optional unless noted)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option_values[].id</w:t>
            </w:r>
          </w:p>
        </w:tc>
        <w:tc>
          <w:tcPr>
            <w:tcW w:type="dxa" w:w="2880"/>
          </w:tcPr>
          <w:p>
            <w:r>
              <w:t>integer</w:t>
            </w:r>
          </w:p>
        </w:tc>
        <w:tc>
          <w:tcPr>
            <w:tcW w:type="dxa" w:w="2880"/>
          </w:tcPr>
          <w:p>
            <w:r>
              <w:t>Unique numeric ID of the value; increments sequentially.</w:t>
            </w:r>
          </w:p>
        </w:tc>
      </w:tr>
      <w:tr>
        <w:tc>
          <w:tcPr>
            <w:tcW w:type="dxa" w:w="2880"/>
          </w:tcPr>
          <w:p>
            <w:r>
              <w:t>option_values[].is_default</w:t>
            </w:r>
          </w:p>
        </w:tc>
        <w:tc>
          <w:tcPr>
            <w:tcW w:type="dxa" w:w="2880"/>
          </w:tcPr>
          <w:p>
            <w:r>
              <w:t>boolean</w:t>
            </w:r>
          </w:p>
        </w:tc>
        <w:tc>
          <w:tcPr>
            <w:tcW w:type="dxa" w:w="2880"/>
          </w:tcPr>
          <w:p>
            <w:r>
              <w:t>Whether this value is preselected by default on the storefront. Not supported for swatch options/modifiers.</w:t>
            </w:r>
          </w:p>
        </w:tc>
      </w:tr>
      <w:tr>
        <w:tc>
          <w:tcPr>
            <w:tcW w:type="dxa" w:w="2880"/>
          </w:tcPr>
          <w:p>
            <w:r>
              <w:t>option_values[].adjusters</w:t>
            </w:r>
          </w:p>
        </w:tc>
        <w:tc>
          <w:tcPr>
            <w:tcW w:type="dxa" w:w="2880"/>
          </w:tcPr>
          <w:p>
            <w:r>
              <w:t>object</w:t>
            </w:r>
          </w:p>
        </w:tc>
        <w:tc>
          <w:tcPr>
            <w:tcW w:type="dxa" w:w="2880"/>
          </w:tcPr>
          <w:p>
            <w:r>
              <w:t>Adjusters applied when the modifier value is selected. (Structure varies; see option_values[].adjusters.price.* below.)</w:t>
            </w:r>
          </w:p>
        </w:tc>
      </w:tr>
      <w:tr>
        <w:tc>
          <w:tcPr>
            <w:tcW w:type="dxa" w:w="2880"/>
          </w:tcPr>
          <w:p>
            <w:r>
              <w:t>option_values[].adjusters.price.adjuster</w:t>
            </w:r>
          </w:p>
        </w:tc>
        <w:tc>
          <w:tcPr>
            <w:tcW w:type="dxa" w:w="2880"/>
          </w:tcPr>
          <w:p>
            <w:r>
              <w:t>string</w:t>
            </w:r>
          </w:p>
        </w:tc>
        <w:tc>
          <w:tcPr>
            <w:tcW w:type="dxa" w:w="2880"/>
          </w:tcPr>
          <w:p>
            <w:r>
              <w:t>Adjuster type for price/weight when selected. Enum: relative, percentage. Nullable per docs (x-nullable: true).</w:t>
            </w:r>
          </w:p>
        </w:tc>
      </w:tr>
      <w:tr>
        <w:tc>
          <w:tcPr>
            <w:tcW w:type="dxa" w:w="2880"/>
          </w:tcPr>
          <w:p>
            <w:r>
              <w:t>option_values[].adjusters.price.adjuster_value</w:t>
            </w:r>
          </w:p>
        </w:tc>
        <w:tc>
          <w:tcPr>
            <w:tcW w:type="dxa" w:w="2880"/>
          </w:tcPr>
          <w:p>
            <w:r>
              <w:t>number</w:t>
            </w:r>
          </w:p>
        </w:tc>
        <w:tc>
          <w:tcPr>
            <w:tcW w:type="dxa" w:w="2880"/>
          </w:tcPr>
          <w:p>
            <w:r>
              <w:t>Numeric amount applied by the adjuster.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"items": {</w:t>
        <w:br/>
        <w:t xml:space="preserve"> "type": "radio_buttons",</w:t>
        <w:br/>
        <w:t xml:space="preserve"> "required": true,</w:t>
        <w:br/>
        <w:t xml:space="preserve"> "sort_order": 0,</w:t>
        <w:br/>
        <w:t xml:space="preserve"> "config": {},</w:t>
        <w:br/>
        <w:t xml:space="preserve"> "display_name": "Donation",</w:t>
        <w:br/>
        <w:t xml:space="preserve"> "id": 987,</w:t>
        <w:br/>
        <w:t xml:space="preserve"> "product_id": 123,</w:t>
        <w:br/>
        <w:t xml:space="preserve"> "name": "Donation-1700000000-123",</w:t>
        <w:br/>
        <w:t xml:space="preserve"> "option_values": [</w:t>
        <w:br/>
        <w:t xml:space="preserve"> {</w:t>
        <w:br/>
        <w:t xml:space="preserve"> "is_default": false,</w:t>
        <w:br/>
        <w:t xml:space="preserve"> "label": "+5",</w:t>
        <w:br/>
        <w:t xml:space="preserve"> "sort_order": 0,</w:t>
        <w:br/>
        <w:t xml:space="preserve"> "value_data": {},</w:t>
        <w:br/>
        <w:t xml:space="preserve"> "adjusters": {},</w:t>
        <w:br/>
        <w:t xml:space="preserve"> "id": 1,</w:t>
        <w:br/>
        <w:t xml:space="preserve"> "option_id": 987</w:t>
        <w:br/>
        <w:t xml:space="preserve"> }</w:t>
        <w:br/>
        <w:t xml:space="preserve"> ]</w:t>
        <w:br/>
        <w:t xml:space="preserve"> }</w:t>
        <w:br/>
        <w:t xml:space="preserve"> },</w:t>
        <w:br/>
        <w:t xml:space="preserve"> "meta": {}</w:t>
        <w:br/>
        <w:t>}</w:t>
      </w:r>
    </w:p>
    <w:p>
      <w:pPr>
        <w:pStyle w:val="Heading3"/>
      </w:pPr>
      <w:r>
        <w:t>Error Response (409 Conflict)</w:t>
      </w:r>
    </w:p>
    <w:p>
      <w:r>
        <w:rPr>
          <w:b/>
        </w:rPr>
        <w:t>Note: The Modifier was in conflict with another option (for example, duplicate unique fields such as name).</w:t>
      </w:r>
    </w:p>
    <w:p>
      <w:r>
        <w:rPr>
          <w:b/>
          <w:color w:val="666666"/>
          <w:sz w:val="16"/>
        </w:rPr>
        <w:t>[json]</w:t>
      </w:r>
    </w:p>
    <w:p>
      <w:pPr>
        <w:shd w:fill="F2F2F2" w:val="clear"/>
      </w:pPr>
      <w:r>
        <w:rPr>
          <w:rFonts w:ascii="Courier New" w:hAnsi="Courier New"/>
          <w:sz w:val="17"/>
        </w:rPr>
        <w:t>{</w:t>
        <w:br/>
        <w:t xml:space="preserve"> "errors": {},</w:t>
        <w:br/>
        <w:t xml:space="preserve"> "instance": "/v3/catalog/products/123/modifiers",</w:t>
        <w:br/>
        <w:t xml:space="preserve"> "status": 409,</w:t>
        <w:br/>
        <w:t xml:space="preserve"> "title": "Conflict",</w:t>
        <w:br/>
        <w:t xml:space="preserve"> "type": "https://developer.bigcommerce.com/api-docs/getting-started/api-status-codes"</w:t>
        <w:br/>
        <w:t>}</w:t>
      </w:r>
    </w:p>
    <w:p>
      <w:pPr>
        <w:pStyle w:val="Heading3"/>
      </w:pPr>
      <w:r>
        <w:t>Error Response (422 Unprocessable Entity)</w:t>
      </w:r>
    </w:p>
    <w:p>
      <w:r>
        <w:rPr>
          <w:b/>
        </w:rPr>
        <w:t>Note: The Modifier was not valid (missing required fields or invalid data).</w:t>
      </w:r>
    </w:p>
    <w:p>
      <w:r>
        <w:rPr>
          <w:b/>
          <w:color w:val="666666"/>
          <w:sz w:val="16"/>
        </w:rPr>
        <w:t>[json]</w:t>
      </w:r>
    </w:p>
    <w:p>
      <w:pPr>
        <w:shd w:fill="F2F2F2" w:val="clear"/>
      </w:pPr>
      <w:r>
        <w:rPr>
          <w:rFonts w:ascii="Courier New" w:hAnsi="Courier New"/>
          <w:sz w:val="17"/>
        </w:rPr>
        <w:t>{</w:t>
        <w:br/>
        <w:t xml:space="preserve"> "errors": {},</w:t>
        <w:br/>
        <w:t xml:space="preserve"> "instance": "/v3/catalog/products/123/modifiers",</w:t>
        <w:br/>
        <w:t xml:space="preserve"> "status": 422,</w:t>
        <w:br/>
        <w:t xml:space="preserve"> "title": "Unprocessable Entity",</w:t>
        <w:br/>
        <w:t xml:space="preserve"> "type": "https://developer.bigcommerce.com/api-docs/getting-started/api-status-codes"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data.items</w:t>
            </w:r>
          </w:p>
        </w:tc>
        <w:tc>
          <w:tcPr>
            <w:tcW w:type="dxa" w:w="2880"/>
          </w:tcPr>
          <w:p>
            <w:r>
              <w:t>object</w:t>
            </w:r>
          </w:p>
        </w:tc>
        <w:tc>
          <w:tcPr>
            <w:tcW w:type="dxa" w:w="2880"/>
          </w:tcPr>
          <w:p>
            <w:r>
              <w:t>The created modifier object.</w:t>
            </w:r>
          </w:p>
        </w:tc>
      </w:tr>
      <w:tr>
        <w:tc>
          <w:tcPr>
            <w:tcW w:type="dxa" w:w="2880"/>
          </w:tcPr>
          <w:p>
            <w:r>
              <w:t>data.items.type</w:t>
            </w:r>
          </w:p>
        </w:tc>
        <w:tc>
          <w:tcPr>
            <w:tcW w:type="dxa" w:w="2880"/>
          </w:tcPr>
          <w:p>
            <w:r>
              <w:t>string</w:t>
            </w:r>
          </w:p>
        </w:tc>
        <w:tc>
          <w:tcPr>
            <w:tcW w:type="dxa" w:w="2880"/>
          </w:tcPr>
          <w:p>
            <w:r>
              <w:t>Modifier type. Values: date, checkbox, file, text, multi_line_text, numbers_only_text, radio_buttons, rectangles, dropdown, product_list, product_list_with_images, swatch.</w:t>
            </w:r>
          </w:p>
        </w:tc>
      </w:tr>
      <w:tr>
        <w:tc>
          <w:tcPr>
            <w:tcW w:type="dxa" w:w="2880"/>
          </w:tcPr>
          <w:p>
            <w:r>
              <w:t>data.items.required</w:t>
            </w:r>
          </w:p>
        </w:tc>
        <w:tc>
          <w:tcPr>
            <w:tcW w:type="dxa" w:w="2880"/>
          </w:tcPr>
          <w:p>
            <w:r>
              <w:t>boolean</w:t>
            </w:r>
          </w:p>
        </w:tc>
        <w:tc>
          <w:tcPr>
            <w:tcW w:type="dxa" w:w="2880"/>
          </w:tcPr>
          <w:p>
            <w:r>
              <w:t>Whether the modifier is required at checkout.</w:t>
            </w:r>
          </w:p>
        </w:tc>
      </w:tr>
      <w:tr>
        <w:tc>
          <w:tcPr>
            <w:tcW w:type="dxa" w:w="2880"/>
          </w:tcPr>
          <w:p>
            <w:r>
              <w:t>data.items.sort_order</w:t>
            </w:r>
          </w:p>
        </w:tc>
        <w:tc>
          <w:tcPr>
            <w:tcW w:type="dxa" w:w="2880"/>
          </w:tcPr>
          <w:p>
            <w:r>
              <w:t>integer</w:t>
            </w:r>
          </w:p>
        </w:tc>
        <w:tc>
          <w:tcPr>
            <w:tcW w:type="dxa" w:w="2880"/>
          </w:tcPr>
          <w:p>
            <w:r>
              <w:t>Display order on the product detail page.</w:t>
            </w:r>
          </w:p>
        </w:tc>
      </w:tr>
      <w:tr>
        <w:tc>
          <w:tcPr>
            <w:tcW w:type="dxa" w:w="2880"/>
          </w:tcPr>
          <w:p>
            <w:r>
              <w:t>data.items.config</w:t>
            </w:r>
          </w:p>
        </w:tc>
        <w:tc>
          <w:tcPr>
            <w:tcW w:type="dxa" w:w="2880"/>
          </w:tcPr>
          <w:p>
            <w:r>
              <w:t>object</w:t>
            </w:r>
          </w:p>
        </w:tc>
        <w:tc>
          <w:tcPr>
            <w:tcW w:type="dxa" w:w="2880"/>
          </w:tcPr>
          <w:p>
            <w:r>
              <w:t>Modifier configuration (varies by type).</w:t>
            </w:r>
          </w:p>
        </w:tc>
      </w:tr>
      <w:tr>
        <w:tc>
          <w:tcPr>
            <w:tcW w:type="dxa" w:w="2880"/>
          </w:tcPr>
          <w:p>
            <w:r>
              <w:t>data.items.display_name</w:t>
            </w:r>
          </w:p>
        </w:tc>
        <w:tc>
          <w:tcPr>
            <w:tcW w:type="dxa" w:w="2880"/>
          </w:tcPr>
          <w:p>
            <w:r>
              <w:t>string</w:t>
            </w:r>
          </w:p>
        </w:tc>
        <w:tc>
          <w:tcPr>
            <w:tcW w:type="dxa" w:w="2880"/>
          </w:tcPr>
          <w:p>
            <w:r>
              <w:t>Storefront name for the modifier.</w:t>
            </w:r>
          </w:p>
        </w:tc>
      </w:tr>
      <w:tr>
        <w:tc>
          <w:tcPr>
            <w:tcW w:type="dxa" w:w="2880"/>
          </w:tcPr>
          <w:p>
            <w:r>
              <w:t>data.items.id</w:t>
            </w:r>
          </w:p>
        </w:tc>
        <w:tc>
          <w:tcPr>
            <w:tcW w:type="dxa" w:w="2880"/>
          </w:tcPr>
          <w:p>
            <w:r>
              <w:t>integer</w:t>
            </w:r>
          </w:p>
        </w:tc>
        <w:tc>
          <w:tcPr>
            <w:tcW w:type="dxa" w:w="2880"/>
          </w:tcPr>
          <w:p>
            <w:r>
              <w:t>Unique numeric ID of the modifier; increments sequentially. (Read-only)</w:t>
            </w:r>
          </w:p>
        </w:tc>
      </w:tr>
      <w:tr>
        <w:tc>
          <w:tcPr>
            <w:tcW w:type="dxa" w:w="2880"/>
          </w:tcPr>
          <w:p>
            <w:r>
              <w:t>data.items.product_id</w:t>
            </w:r>
          </w:p>
        </w:tc>
        <w:tc>
          <w:tcPr>
            <w:tcW w:type="dxa" w:w="2880"/>
          </w:tcPr>
          <w:p>
            <w:r>
              <w:t>integer</w:t>
            </w:r>
          </w:p>
        </w:tc>
        <w:tc>
          <w:tcPr>
            <w:tcW w:type="dxa" w:w="2880"/>
          </w:tcPr>
          <w:p>
            <w:r>
              <w:t>ID of the product this modifier belongs to.</w:t>
            </w:r>
          </w:p>
        </w:tc>
      </w:tr>
      <w:tr>
        <w:tc>
          <w:tcPr>
            <w:tcW w:type="dxa" w:w="2880"/>
          </w:tcPr>
          <w:p>
            <w:r>
              <w:t>data.items.name</w:t>
            </w:r>
          </w:p>
        </w:tc>
        <w:tc>
          <w:tcPr>
            <w:tcW w:type="dxa" w:w="2880"/>
          </w:tcPr>
          <w:p>
            <w:r>
              <w:t>string</w:t>
            </w:r>
          </w:p>
        </w:tc>
        <w:tc>
          <w:tcPr>
            <w:tcW w:type="dxa" w:w="2880"/>
          </w:tcPr>
          <w:p>
            <w:r>
              <w:t>Unique option name; auto-generated from display name, a timestamp, and product ID.</w:t>
            </w:r>
          </w:p>
        </w:tc>
      </w:tr>
      <w:tr>
        <w:tc>
          <w:tcPr>
            <w:tcW w:type="dxa" w:w="2880"/>
          </w:tcPr>
          <w:p>
            <w:r>
              <w:t>data.items.option_values</w:t>
            </w:r>
          </w:p>
        </w:tc>
        <w:tc>
          <w:tcPr>
            <w:tcW w:type="dxa" w:w="2880"/>
          </w:tcPr>
          <w:p>
            <w:r>
              <w:t>array</w:t>
            </w:r>
          </w:p>
        </w:tc>
        <w:tc>
          <w:tcPr>
            <w:tcW w:type="dxa" w:w="2880"/>
          </w:tcPr>
          <w:p>
            <w:r>
              <w:t>Array of modifier values (when applicable).</w:t>
            </w:r>
          </w:p>
        </w:tc>
      </w:tr>
      <w:tr>
        <w:tc>
          <w:tcPr>
            <w:tcW w:type="dxa" w:w="2880"/>
          </w:tcPr>
          <w:p>
            <w:r>
              <w:t>meta</w:t>
            </w:r>
          </w:p>
        </w:tc>
        <w:tc>
          <w:tcPr>
            <w:tcW w:type="dxa" w:w="2880"/>
          </w:tcPr>
          <w:p>
            <w:r>
              <w:t>object</w:t>
            </w:r>
          </w:p>
        </w:tc>
        <w:tc>
          <w:tcPr>
            <w:tcW w:type="dxa" w:w="2880"/>
          </w:tcPr>
          <w:p>
            <w:r>
              <w:t>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'https://api.bigcommerce.com/stores/{{BIG_COMMERCE_STORE_HASH}}/v3/catalog/products/123/modifiers' \</w:t>
        <w:br/>
        <w:t xml:space="preserve"> --header 'Accept: application/json' \</w:t>
        <w:br/>
        <w:t xml:space="preserve"> --header 'Content-Type: application/json' \</w:t>
        <w:br/>
        <w:t xml:space="preserve"> --data '{</w:t>
        <w:br/>
        <w:t xml:space="preserve"> "type": "radio_buttons",</w:t>
        <w:br/>
        <w:t xml:space="preserve"> "required": true,</w:t>
        <w:br/>
        <w:t xml:space="preserve"> "display_name": "Donation",</w:t>
        <w:br/>
        <w:t xml:space="preserve"> "sort_order": 0,</w:t>
        <w:br/>
        <w:t xml:space="preserve"> "option_values": [</w:t>
        <w:br/>
        <w:t xml:space="preserve">      {</w:t>
        <w:br/>
        <w:t xml:space="preserve"> "is_default": false,</w:t>
        <w:br/>
        <w:t xml:space="preserve"> "label": "+5",</w:t>
        <w:br/>
        <w:t xml:space="preserve"> "sort_order": 0,</w:t>
        <w:br/>
        <w:t xml:space="preserve"> "value_data": {},</w:t>
        <w:br/>
        <w:t xml:space="preserve"> "adjusters": {</w:t>
        <w:br/>
        <w:t xml:space="preserve"> "price": { "adjuster": "relative", "adjuster_value": 5 }</w:t>
        <w:br/>
        <w:t xml:space="preserve">        }</w:t>
        <w:br/>
        <w:t xml:space="preserve">      }</w:t>
        <w:br/>
        <w:t xml:space="preserve">    ]</w:t>
        <w:br/>
        <w:t xml:space="preserve">  }'</w:t>
      </w:r>
    </w:p>
    <w:p>
      <w:pPr>
        <w:pStyle w:val="Heading3"/>
      </w:pPr>
      <w:r>
        <w:t>Example Usage</w:t>
      </w:r>
    </w:p>
    <w:p>
      <w:pPr>
        <w:pStyle w:val="Heading3"/>
      </w:pPr>
      <w:r>
        <w:t>Example 1: Create a radio button modifier with price adjusters</w:t>
      </w:r>
    </w:p>
    <w:p>
      <w:r>
        <w:rPr>
          <w:b/>
          <w:color w:val="666666"/>
          <w:sz w:val="16"/>
        </w:rPr>
        <w:t>[bash]</w:t>
      </w:r>
    </w:p>
    <w:p>
      <w:pPr>
        <w:shd w:fill="F2F2F2" w:val="clear"/>
      </w:pPr>
      <w:r>
        <w:rPr>
          <w:rFonts w:ascii="Courier New" w:hAnsi="Courier New"/>
          <w:sz w:val="17"/>
        </w:rPr>
        <w:t>curl -X POST \</w:t>
        <w:br/>
        <w:t xml:space="preserve"> 'https://api.bigcommerce.com/stores/{{BIG_COMMERCE_STORE_HASH}}/v3/catalog/products/123/modifiers' \</w:t>
        <w:br/>
        <w:t xml:space="preserve"> -H 'Accept: application/json' \</w:t>
        <w:br/>
        <w:t xml:space="preserve"> -H 'Content-Type: application/json' \</w:t>
        <w:br/>
        <w:t xml:space="preserve"> -d '{</w:t>
        <w:br/>
        <w:t xml:space="preserve"> "type": "radio_buttons",</w:t>
        <w:br/>
        <w:t xml:space="preserve"> "required": true,</w:t>
        <w:br/>
        <w:t xml:space="preserve"> "display_name": "Donation",</w:t>
        <w:br/>
        <w:t xml:space="preserve"> "sort_order": 0,</w:t>
        <w:br/>
        <w:t xml:space="preserve"> "option_values": [</w:t>
        <w:br/>
        <w:t xml:space="preserve">      {</w:t>
        <w:br/>
        <w:t xml:space="preserve"> "is_default": false,</w:t>
        <w:br/>
        <w:t xml:space="preserve"> "label": "+10",</w:t>
        <w:br/>
        <w:t xml:space="preserve"> "sort_order": 0,</w:t>
        <w:br/>
        <w:t xml:space="preserve"> "value_data": {},</w:t>
        <w:br/>
        <w:t xml:space="preserve"> "adjusters": { "price": { "adjuster": "relative", "adjuster_value": 10 } }</w:t>
        <w:br/>
        <w:t xml:space="preserve">      }</w:t>
        <w:br/>
        <w:t xml:space="preserve">    ]</w:t>
        <w:br/>
        <w:t xml:space="preserve">  }'</w:t>
      </w:r>
    </w:p>
    <w:p>
      <w:pPr>
        <w:pStyle w:val="Heading3"/>
      </w:pPr>
      <w:r>
        <w:t>Example 2: Create a checkbox modifier (note about follow-up request)</w:t>
      </w:r>
    </w:p>
    <w:p>
      <w:r>
        <w:rPr>
          <w:b/>
          <w:color w:val="666666"/>
          <w:sz w:val="16"/>
        </w:rPr>
        <w:t>[bash]</w:t>
      </w:r>
    </w:p>
    <w:p>
      <w:pPr>
        <w:shd w:fill="F2F2F2" w:val="clear"/>
      </w:pPr>
      <w:r>
        <w:rPr>
          <w:rFonts w:ascii="Courier New" w:hAnsi="Courier New"/>
          <w:sz w:val="17"/>
        </w:rPr>
        <w:t>curl -X POST \</w:t>
        <w:br/>
        <w:t xml:space="preserve"> 'https://api.bigcommerce.com/stores/{{BIG_COMMERCE_STORE_HASH}}/v3/catalog/products/123/modifiers' \</w:t>
        <w:br/>
        <w:t xml:space="preserve"> -H 'Accept: application/json' \</w:t>
        <w:br/>
        <w:t xml:space="preserve"> -H 'Content-Type: application/json' \</w:t>
        <w:br/>
        <w:t xml:space="preserve"> -d '{</w:t>
        <w:br/>
        <w:t xml:space="preserve"> "type": "checkbox",</w:t>
        <w:br/>
        <w:t xml:space="preserve"> "required": false,</w:t>
        <w:br/>
        <w:t xml:space="preserve"> "display_name": "Gift wrap",</w:t>
        <w:br/>
        <w:t xml:space="preserve"> "config": {</w:t>
        <w:br/>
        <w:t xml:space="preserve"> "checked_by_default": false,</w:t>
        <w:br/>
        <w:t xml:space="preserve"> "checkbox_label": "Add gift wrap"</w:t>
        <w:br/>
        <w:t xml:space="preserve">    }</w:t>
        <w:br/>
        <w:t xml:space="preserve">  }'</w:t>
      </w:r>
    </w:p>
    <w:p>
      <w:pPr>
        <w:pStyle w:val="Heading3"/>
      </w:pPr>
      <w:r>
        <w:t>Behavior</w:t>
      </w:r>
    </w:p>
    <w:p>
      <w:pPr>
        <w:pStyle w:val="ListBullet"/>
      </w:pPr>
      <w:r>
        <w:t>Validates required fields (type, required, display_name).</w:t>
      </w:r>
    </w:p>
    <w:p>
      <w:pPr>
        <w:pStyle w:val="ListBullet"/>
      </w:pPr>
      <w:r>
        <w:t>Creates the modifier on the specified product.</w:t>
      </w:r>
    </w:p>
    <w:p>
      <w:pPr>
        <w:pStyle w:val="ListBullet"/>
      </w:pPr>
      <w:r>
        <w:t>Returns the created modifier in the response.</w:t>
      </w:r>
    </w:p>
    <w:p>
      <w:pPr>
        <w:pStyle w:val="Heading3"/>
      </w:pPr>
      <w:r>
        <w:t>Notes</w:t>
      </w:r>
    </w:p>
    <w:p>
      <w:pPr>
        <w:pStyle w:val="ListBullet"/>
      </w:pPr>
      <w:r>
        <w:t>Creating a new checkbox modifier with option values requires two requests: first create the modifier, then perform a second request to update option values.</w:t>
      </w:r>
    </w:p>
    <w:p>
      <w:pPr>
        <w:pStyle w:val="ListBullet"/>
      </w:pPr>
      <w:r>
        <w:t>Date modifiers must be provided in ISO-8601 ATOM format. Excluding required date values can result in a server error.</w:t>
      </w:r>
    </w:p>
    <w:p>
      <w:pPr>
        <w:pStyle w:val="ListBullet"/>
      </w:pPr>
      <w:r>
        <w:t>id is read-only.</w:t>
      </w:r>
    </w:p>
    <w:p>
      <w:pPr>
        <w:pStyle w:val="Heading3"/>
      </w:pPr>
      <w:r>
        <w:t>Gotchas</w:t>
      </w:r>
    </w:p>
    <w:p>
      <w:pPr>
        <w:pStyle w:val="ListBullet"/>
      </w:pPr>
      <w:r>
        <w:t>For date type modifiers, ensure any date values you provide (for example config.default_value, config.date_earliest_value, config.date_latest_value) are ISO-8601 ATOM strings; missing them when required can trigger server errors.</w:t>
      </w:r>
    </w:p>
    <w:p>
      <w:pPr>
        <w:pStyle w:val="ListBullet"/>
      </w:pPr>
      <w:r>
        <w:t>409 Conflict can occur due to duplicate unique fields such as name (which is auto-generated but can still conflict in some scenarios per docs).</w:t>
      </w:r>
    </w:p>
    <w:p>
      <w:pPr>
        <w:pStyle w:val="Heading3"/>
      </w:pPr>
      <w:r>
        <w:t>Error Handling</w:t>
      </w:r>
    </w:p>
    <w:p>
      <w:pPr>
        <w:pStyle w:val="ListBullet"/>
      </w:pPr>
      <w:r>
        <w:t>409 Conflict: Modifier conflicts with another option (duplicate unique fields such as name).</w:t>
      </w:r>
    </w:p>
    <w:p>
      <w:pPr>
        <w:pStyle w:val="ListBullet"/>
      </w:pPr>
      <w:r>
        <w:t>422 Unprocessable Entity: Missing required fields or invalid data; inspect the errors object in the response for details.</w:t>
      </w:r>
    </w:p>
    <w:p>
      <w:pPr>
        <w:pStyle w:val="Heading3"/>
      </w:pPr>
      <w:r>
        <w:t>Related productModifiers actions</w:t>
      </w:r>
    </w:p>
    <w:p>
      <w:pPr>
        <w:pStyle w:val="ListBullet"/>
      </w:pPr>
      <w:r>
        <w:t>[DELETE] Delete a Product's Modifier — /v3/catalog/products/{{productId}}/modifiers/{{modifierId}}</w:t>
      </w:r>
    </w:p>
    <w:p>
      <w:pPr>
        <w:pStyle w:val="ListBullet"/>
      </w:pPr>
      <w:r>
        <w:t>[GET] Get a Product’s Modifier — /v3/catalog/products/{{productId}}/modifiers/{{modifierId}}</w:t>
      </w:r>
    </w:p>
    <w:p>
      <w:pPr>
        <w:pStyle w:val="ListBullet"/>
      </w:pPr>
      <w:r>
        <w:t>[GET] List a Product’s Modifiers — /v3/catalog/products/{{productId}}/modifiers</w:t>
      </w:r>
    </w:p>
    <w:p>
      <w:pPr>
        <w:pStyle w:val="ListBullet"/>
      </w:pPr>
      <w:r>
        <w:t>[PUT] Update a Product’s Modifier — /v3/catalog/products/{{productId}}/modifiers/{{modifierId}}</w:t>
      </w:r>
    </w:p>
    <w:p>
      <w:r>
        <w:br w:type="page"/>
      </w:r>
    </w:p>
    <w:p>
      <w:pPr>
        <w:pStyle w:val="Heading2"/>
      </w:pPr>
      <w:r>
        <w:t>525. [DELETE] Delete a Product's Modifier</w:t>
      </w:r>
    </w:p>
    <w:p>
      <w:r>
        <w:rPr>
          <w:b/>
        </w:rPr>
        <w:t xml:space="preserve">Endpoint: </w:t>
      </w:r>
      <w:r>
        <w:rPr>
          <w:rFonts w:ascii="Courier New" w:hAnsi="Courier New"/>
          <w:sz w:val="18"/>
        </w:rPr>
        <w:t>/v3/catalog/products/{{productId}}/modifiers/{{modifierId}}</w:t>
      </w:r>
    </w:p>
    <w:p>
      <w:pPr>
        <w:pStyle w:val="Heading3"/>
      </w:pPr>
      <w:r>
        <w:t>Method</w:t>
      </w:r>
    </w:p>
    <w:p>
      <w:r>
        <w:t>DELETE</w:t>
      </w:r>
    </w:p>
    <w:p>
      <w:pPr>
        <w:pStyle w:val="Heading3"/>
      </w:pPr>
      <w:r>
        <w:t>URL</w:t>
      </w:r>
    </w:p>
    <w:p>
      <w:r>
        <w:t>https://api.bigcommerce.com/stores/{{BIG_COMMERCE_STORE_HASH}}/v3/catalog/products/{{product_id}}/modifiers/{{modifier_id}}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product modifier belonging to a specific product.</w:t>
      </w:r>
    </w:p>
    <w:p>
      <w:pPr>
        <w:pStyle w:val="Heading3"/>
      </w:pPr>
      <w:r>
        <w:t>Enforcement Rules</w:t>
      </w:r>
    </w:p>
    <w:p>
      <w:pPr>
        <w:pStyle w:val="ListBullet"/>
      </w:pPr>
      <w:r>
        <w:t>The product_id path parameter must always be present.</w:t>
      </w:r>
    </w:p>
    <w:p>
      <w:pPr>
        <w:pStyle w:val="ListBullet"/>
      </w:pPr>
      <w:r>
        <w:t>The modifier_id path parameter must always be present.</w:t>
      </w:r>
    </w:p>
    <w:p>
      <w:pPr>
        <w:pStyle w:val="ListBullet"/>
      </w:pPr>
      <w:r>
        <w:t>Always construct the path as /v3/catalog/products/{{product_id}}/modifiers/{{modifier_id}}, where both path parameters are non-empty.</w:t>
      </w:r>
    </w:p>
    <w:p>
      <w:pPr>
        <w:pStyle w:val="ListBullet"/>
      </w:pPr>
      <w:r>
        <w:t>Do not call the API with missing or empty path parameters (for example, avoid /products//modifiers/).</w:t>
      </w:r>
    </w:p>
    <w:p>
      <w:pPr>
        <w:pStyle w:val="ListBullet"/>
      </w:pPr>
      <w:r>
        <w:t>When executing the action, ensure to send Path Parameters in the URL and not in the body.</w:t>
      </w:r>
    </w:p>
    <w:p>
      <w:pPr>
        <w:pStyle w:val="ListBullet"/>
      </w:pPr>
      <w:r>
        <w:t>This endpoint has no query parameters; do not send query parameters in the URL unless explicitly documented.</w:t>
      </w:r>
    </w:p>
    <w:p>
      <w:pPr>
        <w:pStyle w:val="Heading3"/>
      </w:pPr>
      <w:r>
        <w:t>Valid Examples</w:t>
      </w:r>
    </w:p>
    <w:p>
      <w:r>
        <w:rPr>
          <w:b/>
          <w:color w:val="666666"/>
          <w:sz w:val="16"/>
        </w:rPr>
        <w:t>[http]</w:t>
      </w:r>
    </w:p>
    <w:p>
      <w:pPr>
        <w:shd w:fill="F2F2F2" w:val="clear"/>
      </w:pPr>
      <w:r>
        <w:rPr>
          <w:rFonts w:ascii="Courier New" w:hAnsi="Courier New"/>
          <w:sz w:val="17"/>
        </w:rPr>
        <w:t>/v3/catalog/products/123/modifiers/456</w:t>
      </w:r>
    </w:p>
    <w:p>
      <w:pPr>
        <w:pStyle w:val="Heading3"/>
      </w:pPr>
      <w:r>
        <w:t>Invalid Examples</w:t>
      </w:r>
    </w:p>
    <w:p>
      <w:r>
        <w:rPr>
          <w:b/>
          <w:color w:val="666666"/>
          <w:sz w:val="16"/>
        </w:rPr>
        <w:t>[http]</w:t>
      </w:r>
    </w:p>
    <w:p>
      <w:pPr>
        <w:shd w:fill="F2F2F2" w:val="clear"/>
      </w:pPr>
      <w:r>
        <w:rPr>
          <w:rFonts w:ascii="Courier New" w:hAnsi="Courier New"/>
          <w:sz w:val="17"/>
        </w:rPr>
        <w:t>/v3/catalog/products//modifiers/456</w:t>
        <w:br/>
        <w:t>/v3/catalog/products/123/modifiers/</w:t>
        <w:br/>
        <w:t>/v3/catalog/products/123/modifiers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modifier belongs.</w:t>
            </w:r>
          </w:p>
        </w:tc>
      </w:tr>
      <w:tr>
        <w:tc>
          <w:tcPr>
            <w:tcW w:type="dxa" w:w="2880"/>
          </w:tcPr>
          <w:p>
            <w:r>
              <w:t>modifier_id</w:t>
            </w:r>
          </w:p>
        </w:tc>
        <w:tc>
          <w:tcPr>
            <w:tcW w:type="dxa" w:w="2880"/>
          </w:tcPr>
          <w:p>
            <w:r>
              <w:t>integer</w:t>
            </w:r>
          </w:p>
        </w:tc>
        <w:tc>
          <w:tcPr>
            <w:tcW w:type="dxa" w:w="2880"/>
          </w:tcPr>
          <w:p>
            <w:r>
              <w:t>The ID of the product modifier to delete.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'https://api.bigcommerce.com/stores/{{BIG_COMMERCE_STORE_HASH}}/v3/catalog/products/123/modifiers/456' \</w:t>
        <w:br/>
        <w:t xml:space="preserve"> --header 'Accept: application/json'</w:t>
      </w:r>
    </w:p>
    <w:p>
      <w:pPr>
        <w:pStyle w:val="Heading3"/>
      </w:pPr>
      <w:r>
        <w:t>Notes</w:t>
      </w:r>
    </w:p>
    <w:p>
      <w:pPr>
        <w:pStyle w:val="ListBullet"/>
      </w:pPr>
      <w:r>
        <w:t>Operation ID: deleteProductModifier.</w:t>
      </w:r>
    </w:p>
    <w:p>
      <w:pPr>
        <w:pStyle w:val="Heading3"/>
      </w:pPr>
      <w:r>
        <w:t>Related productModifiers actions</w:t>
      </w:r>
    </w:p>
    <w:p>
      <w:pPr>
        <w:pStyle w:val="ListBullet"/>
      </w:pPr>
      <w:r>
        <w:t>[POST] Create a Product Modifier for a Product — /v3/catalog/products/{{productId}}/modifiers</w:t>
      </w:r>
    </w:p>
    <w:p>
      <w:pPr>
        <w:pStyle w:val="ListBullet"/>
      </w:pPr>
      <w:r>
        <w:t>[GET] Get a Product’s Modifier — /v3/catalog/products/{{productId}}/modifiers/{{modifierId}}</w:t>
      </w:r>
    </w:p>
    <w:p>
      <w:pPr>
        <w:pStyle w:val="ListBullet"/>
      </w:pPr>
      <w:r>
        <w:t>[GET] List a Product’s Modifiers — /v3/catalog/products/{{productId}}/modifiers</w:t>
      </w:r>
    </w:p>
    <w:p>
      <w:pPr>
        <w:pStyle w:val="ListBullet"/>
      </w:pPr>
      <w:r>
        <w:t>[PUT] Update a Product’s Modifier — /v3/catalog/products/{{productId}}/modifiers/{{modifierId}}</w:t>
      </w:r>
    </w:p>
    <w:p>
      <w:r>
        <w:br w:type="page"/>
      </w:r>
    </w:p>
    <w:p>
      <w:pPr>
        <w:pStyle w:val="Heading2"/>
      </w:pPr>
      <w:r>
        <w:t>526. [GET] Get a Product’s Modifier</w:t>
      </w:r>
    </w:p>
    <w:p>
      <w:r>
        <w:rPr>
          <w:b/>
        </w:rPr>
        <w:t xml:space="preserve">Endpoint: </w:t>
      </w:r>
      <w:r>
        <w:rPr>
          <w:rFonts w:ascii="Courier New" w:hAnsi="Courier New"/>
          <w:sz w:val="18"/>
        </w:rPr>
        <w:t>/v3/catalog/products/{{productId}}/modifiers/{{modifierId}}</w:t>
      </w:r>
    </w:p>
    <w:p>
      <w:pPr>
        <w:pStyle w:val="Heading3"/>
      </w:pPr>
      <w:r>
        <w:t>Prerequisites</w:t>
      </w:r>
    </w:p>
    <w:p>
      <w:pPr>
        <w:pStyle w:val="ListBullet"/>
      </w:pPr>
      <w:r>
        <w:t>You must have access to the BigCommerce Catalog API for the store.</w:t>
      </w:r>
    </w:p>
    <w:p>
      <w:pPr>
        <w:pStyle w:val="ListBullet"/>
      </w:pPr>
      <w:r>
        <w:t>You need the target product_id and modifier_id.</w:t>
      </w:r>
    </w:p>
    <w:p>
      <w:pPr>
        <w:pStyle w:val="Heading3"/>
      </w:pPr>
      <w:r>
        <w:t>Method</w:t>
      </w:r>
    </w:p>
    <w:p>
      <w:r>
        <w:t>GET</w:t>
      </w:r>
    </w:p>
    <w:p>
      <w:pPr>
        <w:pStyle w:val="Heading3"/>
      </w:pPr>
      <w:r>
        <w:t>URL</w:t>
      </w:r>
    </w:p>
    <w:p>
      <w:r>
        <w:t>https://api.bigcommerce.com/stores/{{BIG_COMMERCE_STORE_HASH}}/v3/catalog/products/{{product_id}}/modifiers/{{modifier_id}}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product modifier for a specific product. Optional query parameters allow including or excluding specific fields in the response.</w:t>
      </w:r>
    </w:p>
    <w:p>
      <w:pPr>
        <w:pStyle w:val="Heading3"/>
      </w:pPr>
      <w:r>
        <w:t>Enforcement Rules</w:t>
      </w:r>
    </w:p>
    <w:p>
      <w:pPr>
        <w:pStyle w:val="ListBullet"/>
      </w:pPr>
      <w:r>
        <w:t>The product_id path parameter must always be present and must be a non-empty integer value.</w:t>
      </w:r>
    </w:p>
    <w:p>
      <w:pPr>
        <w:pStyle w:val="ListBullet"/>
      </w:pPr>
      <w:r>
        <w:t>The modifier_id path parameter must always be present and must be a non-empty integer value.</w:t>
      </w:r>
    </w:p>
    <w:p>
      <w:pPr>
        <w:pStyle w:val="ListBullet"/>
      </w:pPr>
      <w:r>
        <w:t>Always construct the path as /v3/catalog/products/{{product_id}}/modifiers/{{modifier_id}}.</w:t>
      </w:r>
    </w:p>
    <w:p>
      <w:pPr>
        <w:pStyle w:val="ListBullet"/>
      </w:pPr>
      <w:r>
        <w:t>Do not call the API with missing or empty path parameters (e.g., avoid /products//modifiers/).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/v3/catalog/products/123/modifiers/456</w:t>
      </w:r>
    </w:p>
    <w:p>
      <w:pPr>
        <w:pStyle w:val="Heading3"/>
      </w:pPr>
      <w:r>
        <w:t>Invalid Examples</w:t>
      </w:r>
    </w:p>
    <w:p>
      <w:r>
        <w:rPr>
          <w:b/>
          <w:color w:val="666666"/>
          <w:sz w:val="16"/>
        </w:rPr>
        <w:t>[http]</w:t>
      </w:r>
    </w:p>
    <w:p>
      <w:pPr>
        <w:shd w:fill="F2F2F2" w:val="clear"/>
      </w:pPr>
      <w:r>
        <w:rPr>
          <w:rFonts w:ascii="Courier New" w:hAnsi="Courier New"/>
          <w:sz w:val="17"/>
        </w:rPr>
        <w:t>/v3/catalog/products//modifiers/456</w:t>
        <w:br/>
        <w:t>/v3/catalog/products/123/modifiers/</w:t>
        <w:br/>
        <w:t>/v3/catalog/products/123/modifiers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modifier belongs. (Send in URL path.)</w:t>
            </w:r>
          </w:p>
        </w:tc>
      </w:tr>
      <w:tr>
        <w:tc>
          <w:tcPr>
            <w:tcW w:type="dxa" w:w="2880"/>
          </w:tcPr>
          <w:p>
            <w:r>
              <w:t>modifier_id</w:t>
            </w:r>
          </w:p>
        </w:tc>
        <w:tc>
          <w:tcPr>
            <w:tcW w:type="dxa" w:w="2880"/>
          </w:tcPr>
          <w:p>
            <w:r>
              <w:t>integer</w:t>
            </w:r>
          </w:p>
        </w:tc>
        <w:tc>
          <w:tcPr>
            <w:tcW w:type="dxa" w:w="2880"/>
          </w:tcPr>
          <w:p>
            <w:r>
              <w:t>The ID of the product modifier.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include_fields</w:t>
            </w:r>
          </w:p>
        </w:tc>
        <w:tc>
          <w:tcPr>
            <w:tcW w:type="dxa" w:w="2880"/>
          </w:tcPr>
          <w:p>
            <w:r>
              <w:t>string[]</w:t>
            </w:r>
          </w:p>
        </w:tc>
        <w:tc>
          <w:tcPr>
            <w:tcW w:type="dxa" w:w="2880"/>
          </w:tcPr>
          <w:p>
            <w:r>
              <w:t>Fields to include, in a comma-separated list. The id and the specified fields will be returned. (Send in URL query string.)</w:t>
            </w:r>
          </w:p>
        </w:tc>
      </w:tr>
      <w:tr>
        <w:tc>
          <w:tcPr>
            <w:tcW w:type="dxa" w:w="2880"/>
          </w:tcPr>
          <w:p>
            <w:r>
              <w:t>exclude_fields</w:t>
            </w:r>
          </w:p>
        </w:tc>
        <w:tc>
          <w:tcPr>
            <w:tcW w:type="dxa" w:w="2880"/>
          </w:tcPr>
          <w:p>
            <w:r>
              <w:t>string[]</w:t>
            </w:r>
          </w:p>
        </w:tc>
        <w:tc>
          <w:tcPr>
            <w:tcW w:type="dxa" w:w="2880"/>
          </w:tcPr>
          <w:p>
            <w:r>
              <w:t>Fields to exclude, in a comma-separated list. The specified fields will be excluded from the response. The id cannot be excluded.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"type": "dropdown",</w:t>
        <w:br/>
        <w:t xml:space="preserve"> "required": true,</w:t>
        <w:br/>
        <w:t xml:space="preserve"> "sort_order": 1,</w:t>
        <w:br/>
        <w:t xml:space="preserve"> "config": {</w:t>
        <w:br/>
        <w:t xml:space="preserve"> "default_value": "Small"</w:t>
        <w:br/>
        <w:t xml:space="preserve"> },</w:t>
        <w:br/>
        <w:t xml:space="preserve"> "display_name": "Size",</w:t>
        <w:br/>
        <w:t xml:space="preserve"> "id": 456,</w:t>
        <w:br/>
        <w:t xml:space="preserve"> "product_id": 123,</w:t>
        <w:br/>
        <w:t xml:space="preserve"> "name": "size-1700000000-123",</w:t>
        <w:br/>
        <w:t xml:space="preserve"> "option_values": [</w:t>
        <w:br/>
        <w:t xml:space="preserve"> {</w:t>
        <w:br/>
        <w:t xml:space="preserve"> "is_default": true,</w:t>
        <w:br/>
        <w:t xml:space="preserve"> "label": "Small",</w:t>
        <w:br/>
        <w:t xml:space="preserve"> "sort_order": 0,</w:t>
        <w:br/>
        <w:t xml:space="preserve"> "value_data": {},</w:t>
        <w:br/>
        <w:t xml:space="preserve"> "adjusters": {},</w:t>
        <w:br/>
        <w:t xml:space="preserve"> "id": 1,</w:t>
        <w:br/>
        <w:t xml:space="preserve"> "option_id": 456</w:t>
        <w:br/>
        <w:t xml:space="preserve"> }</w:t>
        <w:br/>
        <w:t xml:space="preserve"> ]</w:t>
        <w:br/>
        <w:t xml:space="preserve"> },</w:t>
        <w:br/>
        <w:t xml:space="preserve"> "meta":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resource was not found.",</w:t>
        <w:br/>
        <w:t xml:space="preserve"> "type": "string",</w:t>
        <w:br/>
        <w:t xml:space="preserve"> "instance":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product modifier object.</w:t>
            </w:r>
          </w:p>
        </w:tc>
      </w:tr>
      <w:tr>
        <w:tc>
          <w:tcPr>
            <w:tcW w:type="dxa" w:w="2880"/>
          </w:tcPr>
          <w:p>
            <w:r>
              <w:t>data.type</w:t>
            </w:r>
          </w:p>
        </w:tc>
        <w:tc>
          <w:tcPr>
            <w:tcW w:type="dxa" w:w="2880"/>
          </w:tcPr>
          <w:p>
            <w:r>
              <w:t>string</w:t>
            </w:r>
          </w:p>
        </w:tc>
        <w:tc>
          <w:tcPr>
            <w:tcW w:type="dxa" w:w="2880"/>
          </w:tcPr>
          <w:p>
            <w:r>
              <w:t>Determines how the modifier displays on the storefront. Acceptable values: date, checkbox, file, text, multi_line_text, numbers_only_text, radio_buttons, rectangles, dropdown, product_list, product_list_with_images, swatch.</w:t>
            </w:r>
          </w:p>
        </w:tc>
      </w:tr>
      <w:tr>
        <w:tc>
          <w:tcPr>
            <w:tcW w:type="dxa" w:w="2880"/>
          </w:tcPr>
          <w:p>
            <w:r>
              <w:t>data.required</w:t>
            </w:r>
          </w:p>
        </w:tc>
        <w:tc>
          <w:tcPr>
            <w:tcW w:type="dxa" w:w="2880"/>
          </w:tcPr>
          <w:p>
            <w:r>
              <w:t>boolean</w:t>
            </w:r>
          </w:p>
        </w:tc>
        <w:tc>
          <w:tcPr>
            <w:tcW w:type="dxa" w:w="2880"/>
          </w:tcPr>
          <w:p>
            <w:r>
              <w:t>Whether this modifier is required at checkout.</w:t>
            </w:r>
          </w:p>
        </w:tc>
      </w:tr>
      <w:tr>
        <w:tc>
          <w:tcPr>
            <w:tcW w:type="dxa" w:w="2880"/>
          </w:tcPr>
          <w:p>
            <w:r>
              <w:t>data.sort_order</w:t>
            </w:r>
          </w:p>
        </w:tc>
        <w:tc>
          <w:tcPr>
            <w:tcW w:type="dxa" w:w="2880"/>
          </w:tcPr>
          <w:p>
            <w:r>
              <w:t>integer</w:t>
            </w:r>
          </w:p>
        </w:tc>
        <w:tc>
          <w:tcPr>
            <w:tcW w:type="dxa" w:w="2880"/>
          </w:tcPr>
          <w:p>
            <w:r>
              <w:t>The order the modifiers display on the product detail page.</w:t>
            </w:r>
          </w:p>
        </w:tc>
      </w:tr>
      <w:tr>
        <w:tc>
          <w:tcPr>
            <w:tcW w:type="dxa" w:w="2880"/>
          </w:tcPr>
          <w:p>
            <w:r>
              <w:t>data.config</w:t>
            </w:r>
          </w:p>
        </w:tc>
        <w:tc>
          <w:tcPr>
            <w:tcW w:type="dxa" w:w="2880"/>
          </w:tcPr>
          <w:p>
            <w:r>
              <w:t>object</w:t>
            </w:r>
          </w:p>
        </w:tc>
        <w:tc>
          <w:tcPr>
            <w:tcW w:type="dxa" w:w="2880"/>
          </w:tcPr>
          <w:p>
            <w:r>
              <w:t>Configuration object; fields vary by data.type.</w:t>
            </w:r>
          </w:p>
        </w:tc>
      </w:tr>
      <w:tr>
        <w:tc>
          <w:tcPr>
            <w:tcW w:type="dxa" w:w="2880"/>
          </w:tcPr>
          <w:p>
            <w:r>
              <w:t>data.config.default_value</w:t>
            </w:r>
          </w:p>
        </w:tc>
        <w:tc>
          <w:tcPr>
            <w:tcW w:type="dxa" w:w="2880"/>
          </w:tcPr>
          <w:p>
            <w:r>
              <w:t>string</w:t>
            </w:r>
          </w:p>
        </w:tc>
        <w:tc>
          <w:tcPr>
            <w:tcW w:type="dxa" w:w="2880"/>
          </w:tcPr>
          <w:p>
            <w:r>
              <w:t>(date, text, multi_line_text, numbers_only_text) Default value. Date values use ISO-8601 ATOM formatted strings.</w:t>
            </w:r>
          </w:p>
        </w:tc>
      </w:tr>
      <w:tr>
        <w:tc>
          <w:tcPr>
            <w:tcW w:type="dxa" w:w="2880"/>
          </w:tcPr>
          <w:p>
            <w:r>
              <w:t>data.config.checked_by_default</w:t>
            </w:r>
          </w:p>
        </w:tc>
        <w:tc>
          <w:tcPr>
            <w:tcW w:type="dxa" w:w="2880"/>
          </w:tcPr>
          <w:p>
            <w:r>
              <w:t>boolean</w:t>
            </w:r>
          </w:p>
        </w:tc>
        <w:tc>
          <w:tcPr>
            <w:tcW w:type="dxa" w:w="2880"/>
          </w:tcPr>
          <w:p>
            <w:r>
              <w:t>(checkbox) Whether the checkbox is checked by default.</w:t>
            </w:r>
          </w:p>
        </w:tc>
      </w:tr>
      <w:tr>
        <w:tc>
          <w:tcPr>
            <w:tcW w:type="dxa" w:w="2880"/>
          </w:tcPr>
          <w:p>
            <w:r>
              <w:t>data.config.checkbox_label</w:t>
            </w:r>
          </w:p>
        </w:tc>
        <w:tc>
          <w:tcPr>
            <w:tcW w:type="dxa" w:w="2880"/>
          </w:tcPr>
          <w:p>
            <w:r>
              <w:t>string</w:t>
            </w:r>
          </w:p>
        </w:tc>
        <w:tc>
          <w:tcPr>
            <w:tcW w:type="dxa" w:w="2880"/>
          </w:tcPr>
          <w:p>
            <w:r>
              <w:t>(checkbox) Label displayed for the checkbox.</w:t>
            </w:r>
          </w:p>
        </w:tc>
      </w:tr>
      <w:tr>
        <w:tc>
          <w:tcPr>
            <w:tcW w:type="dxa" w:w="2880"/>
          </w:tcPr>
          <w:p>
            <w:r>
              <w:t>data.config.date_limited</w:t>
            </w:r>
          </w:p>
        </w:tc>
        <w:tc>
          <w:tcPr>
            <w:tcW w:type="dxa" w:w="2880"/>
          </w:tcPr>
          <w:p>
            <w:r>
              <w:t>boolean</w:t>
            </w:r>
          </w:p>
        </w:tc>
        <w:tc>
          <w:tcPr>
            <w:tcW w:type="dxa" w:w="2880"/>
          </w:tcPr>
          <w:p>
            <w:r>
              <w:t>(date) Whether entered dates are limited.</w:t>
            </w:r>
          </w:p>
        </w:tc>
      </w:tr>
      <w:tr>
        <w:tc>
          <w:tcPr>
            <w:tcW w:type="dxa" w:w="2880"/>
          </w:tcPr>
          <w:p>
            <w:r>
              <w:t>data.config.date_limit_mode</w:t>
            </w:r>
          </w:p>
        </w:tc>
        <w:tc>
          <w:tcPr>
            <w:tcW w:type="dxa" w:w="2880"/>
          </w:tcPr>
          <w:p>
            <w:r>
              <w:t>string</w:t>
            </w:r>
          </w:p>
        </w:tc>
        <w:tc>
          <w:tcPr>
            <w:tcW w:type="dxa" w:w="2880"/>
          </w:tcPr>
          <w:p>
            <w:r>
              <w:t>(date) Allowed values: earliest, range, latest.</w:t>
            </w:r>
          </w:p>
        </w:tc>
      </w:tr>
      <w:tr>
        <w:tc>
          <w:tcPr>
            <w:tcW w:type="dxa" w:w="2880"/>
          </w:tcPr>
          <w:p>
            <w:r>
              <w:t>data.config.date_earliest_value</w:t>
            </w:r>
          </w:p>
        </w:tc>
        <w:tc>
          <w:tcPr>
            <w:tcW w:type="dxa" w:w="2880"/>
          </w:tcPr>
          <w:p>
            <w:r>
              <w:t>string</w:t>
            </w:r>
          </w:p>
        </w:tc>
        <w:tc>
          <w:tcPr>
            <w:tcW w:type="dxa" w:w="2880"/>
          </w:tcPr>
          <w:p>
            <w:r>
              <w:t>(date) Earliest allowed date (ISO-8601 ATOM).</w:t>
            </w:r>
          </w:p>
        </w:tc>
      </w:tr>
      <w:tr>
        <w:tc>
          <w:tcPr>
            <w:tcW w:type="dxa" w:w="2880"/>
          </w:tcPr>
          <w:p>
            <w:r>
              <w:t>data.config.date_latest_value</w:t>
            </w:r>
          </w:p>
        </w:tc>
        <w:tc>
          <w:tcPr>
            <w:tcW w:type="dxa" w:w="2880"/>
          </w:tcPr>
          <w:p>
            <w:r>
              <w:t>string</w:t>
            </w:r>
          </w:p>
        </w:tc>
        <w:tc>
          <w:tcPr>
            <w:tcW w:type="dxa" w:w="2880"/>
          </w:tcPr>
          <w:p>
            <w:r>
              <w:t>(date) Latest allowed date (ISO-8601 ATOM).</w:t>
            </w:r>
          </w:p>
        </w:tc>
      </w:tr>
      <w:tr>
        <w:tc>
          <w:tcPr>
            <w:tcW w:type="dxa" w:w="2880"/>
          </w:tcPr>
          <w:p>
            <w:r>
              <w:t>data.config.file_types_mode</w:t>
            </w:r>
          </w:p>
        </w:tc>
        <w:tc>
          <w:tcPr>
            <w:tcW w:type="dxa" w:w="2880"/>
          </w:tcPr>
          <w:p>
            <w:r>
              <w:t>string</w:t>
            </w:r>
          </w:p>
        </w:tc>
        <w:tc>
          <w:tcPr>
            <w:tcW w:type="dxa" w:w="2880"/>
          </w:tcPr>
          <w:p>
            <w:r>
              <w:t>(file) Restriction mode: specific or all.</w:t>
            </w:r>
          </w:p>
        </w:tc>
      </w:tr>
      <w:tr>
        <w:tc>
          <w:tcPr>
            <w:tcW w:type="dxa" w:w="2880"/>
          </w:tcPr>
          <w:p>
            <w:r>
              <w:t>data.config.file_types_supported</w:t>
            </w:r>
          </w:p>
        </w:tc>
        <w:tc>
          <w:tcPr>
            <w:tcW w:type="dxa" w:w="2880"/>
          </w:tcPr>
          <w:p>
            <w:r>
              <w:t>string[]</w:t>
            </w:r>
          </w:p>
        </w:tc>
        <w:tc>
          <w:tcPr>
            <w:tcW w:type="dxa" w:w="2880"/>
          </w:tcPr>
          <w:p>
            <w:r>
              <w:t>(file) Allowed file types when file_types_mode is specific.</w:t>
            </w:r>
          </w:p>
        </w:tc>
      </w:tr>
      <w:tr>
        <w:tc>
          <w:tcPr>
            <w:tcW w:type="dxa" w:w="2880"/>
          </w:tcPr>
          <w:p>
            <w:r>
              <w:t>data.config.file_types_other</w:t>
            </w:r>
          </w:p>
        </w:tc>
        <w:tc>
          <w:tcPr>
            <w:tcW w:type="dxa" w:w="2880"/>
          </w:tcPr>
          <w:p>
            <w:r>
              <w:t>string[]</w:t>
            </w:r>
          </w:p>
        </w:tc>
        <w:tc>
          <w:tcPr>
            <w:tcW w:type="dxa" w:w="2880"/>
          </w:tcPr>
          <w:p>
            <w:r>
              <w:t>(file) Other allowed file types for file upload.</w:t>
            </w:r>
          </w:p>
        </w:tc>
      </w:tr>
      <w:tr>
        <w:tc>
          <w:tcPr>
            <w:tcW w:type="dxa" w:w="2880"/>
          </w:tcPr>
          <w:p>
            <w:r>
              <w:t>data.config.file_max_size</w:t>
            </w:r>
          </w:p>
        </w:tc>
        <w:tc>
          <w:tcPr>
            <w:tcW w:type="dxa" w:w="2880"/>
          </w:tcPr>
          <w:p>
            <w:r>
              <w:t>integer</w:t>
            </w:r>
          </w:p>
        </w:tc>
        <w:tc>
          <w:tcPr>
            <w:tcW w:type="dxa" w:w="2880"/>
          </w:tcPr>
          <w:p>
            <w:r>
              <w:t>(file) Maximum file size for upload (still limited by server).</w:t>
            </w:r>
          </w:p>
        </w:tc>
      </w:tr>
      <w:tr>
        <w:tc>
          <w:tcPr>
            <w:tcW w:type="dxa" w:w="2880"/>
          </w:tcPr>
          <w:p>
            <w:r>
              <w:t>data.config.text_characters_limited</w:t>
            </w:r>
          </w:p>
        </w:tc>
        <w:tc>
          <w:tcPr>
            <w:tcW w:type="dxa" w:w="2880"/>
          </w:tcPr>
          <w:p>
            <w:r>
              <w:t>boolean</w:t>
            </w:r>
          </w:p>
        </w:tc>
        <w:tc>
          <w:tcPr>
            <w:tcW w:type="dxa" w:w="2880"/>
          </w:tcPr>
          <w:p>
            <w:r>
              <w:t>(text, multi_line_text) Whether text length is validated.</w:t>
            </w:r>
          </w:p>
        </w:tc>
      </w:tr>
      <w:tr>
        <w:tc>
          <w:tcPr>
            <w:tcW w:type="dxa" w:w="2880"/>
          </w:tcPr>
          <w:p>
            <w:r>
              <w:t>data.config.text_min_length</w:t>
            </w:r>
          </w:p>
        </w:tc>
        <w:tc>
          <w:tcPr>
            <w:tcW w:type="dxa" w:w="2880"/>
          </w:tcPr>
          <w:p>
            <w:r>
              <w:t>integer</w:t>
            </w:r>
          </w:p>
        </w:tc>
        <w:tc>
          <w:tcPr>
            <w:tcW w:type="dxa" w:w="2880"/>
          </w:tcPr>
          <w:p>
            <w:r>
              <w:t>(text, multi_line_text) Minimum length allowed.</w:t>
            </w:r>
          </w:p>
        </w:tc>
      </w:tr>
      <w:tr>
        <w:tc>
          <w:tcPr>
            <w:tcW w:type="dxa" w:w="2880"/>
          </w:tcPr>
          <w:p>
            <w:r>
              <w:t>data.config.text_max_length</w:t>
            </w:r>
          </w:p>
        </w:tc>
        <w:tc>
          <w:tcPr>
            <w:tcW w:type="dxa" w:w="2880"/>
          </w:tcPr>
          <w:p>
            <w:r>
              <w:t>integer</w:t>
            </w:r>
          </w:p>
        </w:tc>
        <w:tc>
          <w:tcPr>
            <w:tcW w:type="dxa" w:w="2880"/>
          </w:tcPr>
          <w:p>
            <w:r>
              <w:t>(text, multi_line_text) Maximum length allowed.</w:t>
            </w:r>
          </w:p>
        </w:tc>
      </w:tr>
      <w:tr>
        <w:tc>
          <w:tcPr>
            <w:tcW w:type="dxa" w:w="2880"/>
          </w:tcPr>
          <w:p>
            <w:r>
              <w:t>data.config.text_lines_limited</w:t>
            </w:r>
          </w:p>
        </w:tc>
        <w:tc>
          <w:tcPr>
            <w:tcW w:type="dxa" w:w="2880"/>
          </w:tcPr>
          <w:p>
            <w:r>
              <w:t>boolean</w:t>
            </w:r>
          </w:p>
        </w:tc>
        <w:tc>
          <w:tcPr>
            <w:tcW w:type="dxa" w:w="2880"/>
          </w:tcPr>
          <w:p>
            <w:r>
              <w:t>(multi_line_text) Whether number of lines is limited.</w:t>
            </w:r>
          </w:p>
        </w:tc>
      </w:tr>
      <w:tr>
        <w:tc>
          <w:tcPr>
            <w:tcW w:type="dxa" w:w="2880"/>
          </w:tcPr>
          <w:p>
            <w:r>
              <w:t>data.config.text_max_lines</w:t>
            </w:r>
          </w:p>
        </w:tc>
        <w:tc>
          <w:tcPr>
            <w:tcW w:type="dxa" w:w="2880"/>
          </w:tcPr>
          <w:p>
            <w:r>
              <w:t>integer</w:t>
            </w:r>
          </w:p>
        </w:tc>
        <w:tc>
          <w:tcPr>
            <w:tcW w:type="dxa" w:w="2880"/>
          </w:tcPr>
          <w:p>
            <w:r>
              <w:t>(multi_line_text) Maximum number of lines.</w:t>
            </w:r>
          </w:p>
        </w:tc>
      </w:tr>
      <w:tr>
        <w:tc>
          <w:tcPr>
            <w:tcW w:type="dxa" w:w="2880"/>
          </w:tcPr>
          <w:p>
            <w:r>
              <w:t>data.config.number_limited</w:t>
            </w:r>
          </w:p>
        </w:tc>
        <w:tc>
          <w:tcPr>
            <w:tcW w:type="dxa" w:w="2880"/>
          </w:tcPr>
          <w:p>
            <w:r>
              <w:t>boolean</w:t>
            </w:r>
          </w:p>
        </w:tc>
        <w:tc>
          <w:tcPr>
            <w:tcW w:type="dxa" w:w="2880"/>
          </w:tcPr>
          <w:p>
            <w:r>
              <w:t>(numbers_only_text) Whether numeric value is limited.</w:t>
            </w:r>
          </w:p>
        </w:tc>
      </w:tr>
      <w:tr>
        <w:tc>
          <w:tcPr>
            <w:tcW w:type="dxa" w:w="2880"/>
          </w:tcPr>
          <w:p>
            <w:r>
              <w:t>data.config.number_limit_mode</w:t>
            </w:r>
          </w:p>
        </w:tc>
        <w:tc>
          <w:tcPr>
            <w:tcW w:type="dxa" w:w="2880"/>
          </w:tcPr>
          <w:p>
            <w:r>
              <w:t>string</w:t>
            </w:r>
          </w:p>
        </w:tc>
        <w:tc>
          <w:tcPr>
            <w:tcW w:type="dxa" w:w="2880"/>
          </w:tcPr>
          <w:p>
            <w:r>
              <w:t>(numbers_only_text) Allowed values: lowest, highest, range.</w:t>
            </w:r>
          </w:p>
        </w:tc>
      </w:tr>
      <w:tr>
        <w:tc>
          <w:tcPr>
            <w:tcW w:type="dxa" w:w="2880"/>
          </w:tcPr>
          <w:p>
            <w:r>
              <w:t>data.config.number_lowest_value</w:t>
            </w:r>
          </w:p>
        </w:tc>
        <w:tc>
          <w:tcPr>
            <w:tcW w:type="dxa" w:w="2880"/>
          </w:tcPr>
          <w:p>
            <w:r>
              <w:t>number</w:t>
            </w:r>
          </w:p>
        </w:tc>
        <w:tc>
          <w:tcPr>
            <w:tcW w:type="dxa" w:w="2880"/>
          </w:tcPr>
          <w:p>
            <w:r>
              <w:t>(numbers_only_text) Lowest allowed value (when limited).</w:t>
            </w:r>
          </w:p>
        </w:tc>
      </w:tr>
      <w:tr>
        <w:tc>
          <w:tcPr>
            <w:tcW w:type="dxa" w:w="2880"/>
          </w:tcPr>
          <w:p>
            <w:r>
              <w:t>data.config.number_highest_value</w:t>
            </w:r>
          </w:p>
        </w:tc>
        <w:tc>
          <w:tcPr>
            <w:tcW w:type="dxa" w:w="2880"/>
          </w:tcPr>
          <w:p>
            <w:r>
              <w:t>number</w:t>
            </w:r>
          </w:p>
        </w:tc>
        <w:tc>
          <w:tcPr>
            <w:tcW w:type="dxa" w:w="2880"/>
          </w:tcPr>
          <w:p>
            <w:r>
              <w:t>(numbers_only_text) Highest allowed value (when limited).</w:t>
            </w:r>
          </w:p>
        </w:tc>
      </w:tr>
      <w:tr>
        <w:tc>
          <w:tcPr>
            <w:tcW w:type="dxa" w:w="2880"/>
          </w:tcPr>
          <w:p>
            <w:r>
              <w:t>data.config.number_integers_only</w:t>
            </w:r>
          </w:p>
        </w:tc>
        <w:tc>
          <w:tcPr>
            <w:tcW w:type="dxa" w:w="2880"/>
          </w:tcPr>
          <w:p>
            <w:r>
              <w:t>boolean</w:t>
            </w:r>
          </w:p>
        </w:tc>
        <w:tc>
          <w:tcPr>
            <w:tcW w:type="dxa" w:w="2880"/>
          </w:tcPr>
          <w:p>
            <w:r>
              <w:t>(numbers_only_text) Whether only whole numbers are allowed.</w:t>
            </w:r>
          </w:p>
        </w:tc>
      </w:tr>
      <w:tr>
        <w:tc>
          <w:tcPr>
            <w:tcW w:type="dxa" w:w="2880"/>
          </w:tcPr>
          <w:p>
            <w:r>
              <w:t>data.config.product_list_adjusts_inventory</w:t>
            </w:r>
          </w:p>
        </w:tc>
        <w:tc>
          <w:tcPr>
            <w:tcW w:type="dxa" w:w="2880"/>
          </w:tcPr>
          <w:p>
            <w:r>
              <w:t>boolean</w:t>
            </w:r>
          </w:p>
        </w:tc>
        <w:tc>
          <w:tcPr>
            <w:tcW w:type="dxa" w:w="2880"/>
          </w:tcPr>
          <w:p>
            <w:r>
              <w:t>(product_list, product_list_with_images) Whether selecting optional products adjusts inventory.</w:t>
            </w:r>
          </w:p>
        </w:tc>
      </w:tr>
      <w:tr>
        <w:tc>
          <w:tcPr>
            <w:tcW w:type="dxa" w:w="2880"/>
          </w:tcPr>
          <w:p>
            <w:r>
              <w:t>data.config.product_list_adjusts_pricing</w:t>
            </w:r>
          </w:p>
        </w:tc>
        <w:tc>
          <w:tcPr>
            <w:tcW w:type="dxa" w:w="2880"/>
          </w:tcPr>
          <w:p>
            <w:r>
              <w:t>boolean</w:t>
            </w:r>
          </w:p>
        </w:tc>
        <w:tc>
          <w:tcPr>
            <w:tcW w:type="dxa" w:w="2880"/>
          </w:tcPr>
          <w:p>
            <w:r>
              <w:t>(product_list, product_list_with_images) Whether optional product price is added to main product price.</w:t>
            </w:r>
          </w:p>
        </w:tc>
      </w:tr>
      <w:tr>
        <w:tc>
          <w:tcPr>
            <w:tcW w:type="dxa" w:w="2880"/>
          </w:tcPr>
          <w:p>
            <w:r>
              <w:t>data.config.product_list_shipping_calc</w:t>
            </w:r>
          </w:p>
        </w:tc>
        <w:tc>
          <w:tcPr>
            <w:tcW w:type="dxa" w:w="2880"/>
          </w:tcPr>
          <w:p>
            <w:r>
              <w:t>string</w:t>
            </w:r>
          </w:p>
        </w:tc>
        <w:tc>
          <w:tcPr>
            <w:tcW w:type="dxa" w:w="2880"/>
          </w:tcPr>
          <w:p>
            <w:r>
              <w:t>(product_list, product_list_with_images) Shipping calculation mode: none, weight, package.</w:t>
            </w:r>
          </w:p>
        </w:tc>
      </w:tr>
      <w:tr>
        <w:tc>
          <w:tcPr>
            <w:tcW w:type="dxa" w:w="2880"/>
          </w:tcPr>
          <w:p>
            <w:r>
              <w:t>data.display_name</w:t>
            </w:r>
          </w:p>
        </w:tc>
        <w:tc>
          <w:tcPr>
            <w:tcW w:type="dxa" w:w="2880"/>
          </w:tcPr>
          <w:p>
            <w:r>
              <w:t>string</w:t>
            </w:r>
          </w:p>
        </w:tc>
        <w:tc>
          <w:tcPr>
            <w:tcW w:type="dxa" w:w="2880"/>
          </w:tcPr>
          <w:p>
            <w:r>
              <w:t>Name of the option shown on the storefront.</w:t>
            </w:r>
          </w:p>
        </w:tc>
      </w:tr>
      <w:tr>
        <w:tc>
          <w:tcPr>
            <w:tcW w:type="dxa" w:w="2880"/>
          </w:tcPr>
          <w:p>
            <w:r>
              <w:t>data.id</w:t>
            </w:r>
          </w:p>
        </w:tc>
        <w:tc>
          <w:tcPr>
            <w:tcW w:type="dxa" w:w="2880"/>
          </w:tcPr>
          <w:p>
            <w:r>
              <w:t>integer</w:t>
            </w:r>
          </w:p>
        </w:tc>
        <w:tc>
          <w:tcPr>
            <w:tcW w:type="dxa" w:w="2880"/>
          </w:tcPr>
          <w:p>
            <w:r>
              <w:t>Unique numeric ID of the modifier.</w:t>
            </w:r>
          </w:p>
        </w:tc>
      </w:tr>
      <w:tr>
        <w:tc>
          <w:tcPr>
            <w:tcW w:type="dxa" w:w="2880"/>
          </w:tcPr>
          <w:p>
            <w:r>
              <w:t>data.product_id</w:t>
            </w:r>
          </w:p>
        </w:tc>
        <w:tc>
          <w:tcPr>
            <w:tcW w:type="dxa" w:w="2880"/>
          </w:tcPr>
          <w:p>
            <w:r>
              <w:t>integer</w:t>
            </w:r>
          </w:p>
        </w:tc>
        <w:tc>
          <w:tcPr>
            <w:tcW w:type="dxa" w:w="2880"/>
          </w:tcPr>
          <w:p>
            <w:r>
              <w:t>Unique numeric ID of the product the modifier belongs to.</w:t>
            </w:r>
          </w:p>
        </w:tc>
      </w:tr>
      <w:tr>
        <w:tc>
          <w:tcPr>
            <w:tcW w:type="dxa" w:w="2880"/>
          </w:tcPr>
          <w:p>
            <w:r>
              <w:t>data.name</w:t>
            </w:r>
          </w:p>
        </w:tc>
        <w:tc>
          <w:tcPr>
            <w:tcW w:type="dxa" w:w="2880"/>
          </w:tcPr>
          <w:p>
            <w:r>
              <w:t>string</w:t>
            </w:r>
          </w:p>
        </w:tc>
        <w:tc>
          <w:tcPr>
            <w:tcW w:type="dxa" w:w="2880"/>
          </w:tcPr>
          <w:p>
            <w:r>
              <w:t>Unique option name (auto-generated).</w:t>
            </w:r>
          </w:p>
        </w:tc>
      </w:tr>
      <w:tr>
        <w:tc>
          <w:tcPr>
            <w:tcW w:type="dxa" w:w="2880"/>
          </w:tcPr>
          <w:p>
            <w:r>
              <w:t>data.option_values</w:t>
            </w:r>
          </w:p>
        </w:tc>
        <w:tc>
          <w:tcPr>
            <w:tcW w:type="dxa" w:w="2880"/>
          </w:tcPr>
          <w:p>
            <w:r>
              <w:t>array</w:t>
            </w:r>
          </w:p>
        </w:tc>
        <w:tc>
          <w:tcPr>
            <w:tcW w:type="dxa" w:w="2880"/>
          </w:tcPr>
          <w:p>
            <w:r>
              <w:t>List of modifier values.</w:t>
            </w:r>
          </w:p>
        </w:tc>
      </w:tr>
      <w:tr>
        <w:tc>
          <w:tcPr>
            <w:tcW w:type="dxa" w:w="2880"/>
          </w:tcPr>
          <w:p>
            <w:r>
              <w:t>data.option_values[].is_default</w:t>
            </w:r>
          </w:p>
        </w:tc>
        <w:tc>
          <w:tcPr>
            <w:tcW w:type="dxa" w:w="2880"/>
          </w:tcPr>
          <w:p>
            <w:r>
              <w:t>boolean</w:t>
            </w:r>
          </w:p>
        </w:tc>
        <w:tc>
          <w:tcPr>
            <w:tcW w:type="dxa" w:w="2880"/>
          </w:tcPr>
          <w:p>
            <w:r>
              <w:t>Whether this value is preselected by default. Not supported for swatch options/modifiers.</w:t>
            </w:r>
          </w:p>
        </w:tc>
      </w:tr>
      <w:tr>
        <w:tc>
          <w:tcPr>
            <w:tcW w:type="dxa" w:w="2880"/>
          </w:tcPr>
          <w:p>
            <w:r>
              <w:t>data.option_values[].label</w:t>
            </w:r>
          </w:p>
        </w:tc>
        <w:tc>
          <w:tcPr>
            <w:tcW w:type="dxa" w:w="2880"/>
          </w:tcPr>
          <w:p>
            <w:r>
              <w:t>string</w:t>
            </w:r>
          </w:p>
        </w:tc>
        <w:tc>
          <w:tcPr>
            <w:tcW w:type="dxa" w:w="2880"/>
          </w:tcPr>
          <w:p>
            <w:r>
              <w:t>Text label shown on the storefront.</w:t>
            </w:r>
          </w:p>
        </w:tc>
      </w:tr>
      <w:tr>
        <w:tc>
          <w:tcPr>
            <w:tcW w:type="dxa" w:w="2880"/>
          </w:tcPr>
          <w:p>
            <w:r>
              <w:t>data.option_values[].sort_order</w:t>
            </w:r>
          </w:p>
        </w:tc>
        <w:tc>
          <w:tcPr>
            <w:tcW w:type="dxa" w:w="2880"/>
          </w:tcPr>
          <w:p>
            <w:r>
              <w:t>integer</w:t>
            </w:r>
          </w:p>
        </w:tc>
        <w:tc>
          <w:tcPr>
            <w:tcW w:type="dxa" w:w="2880"/>
          </w:tcPr>
          <w:p>
            <w:r>
              <w:t>Display order for the value.</w:t>
            </w:r>
          </w:p>
        </w:tc>
      </w:tr>
      <w:tr>
        <w:tc>
          <w:tcPr>
            <w:tcW w:type="dxa" w:w="2880"/>
          </w:tcPr>
          <w:p>
            <w:r>
              <w:t>data.option_values[].value_data</w:t>
            </w:r>
          </w:p>
        </w:tc>
        <w:tc>
          <w:tcPr>
            <w:tcW w:type="dxa" w:w="2880"/>
          </w:tcPr>
          <w:p>
            <w:r>
              <w:t>object</w:t>
            </w:r>
          </w:p>
        </w:tc>
        <w:tc>
          <w:tcPr>
            <w:tcW w:type="dxa" w:w="2880"/>
          </w:tcPr>
          <w:p>
            <w:r>
              <w:t>Extra data based on modifier type.</w:t>
            </w:r>
          </w:p>
        </w:tc>
      </w:tr>
      <w:tr>
        <w:tc>
          <w:tcPr>
            <w:tcW w:type="dxa" w:w="2880"/>
          </w:tcPr>
          <w:p>
            <w:r>
              <w:t>data.option_values[].adjusters</w:t>
            </w:r>
          </w:p>
        </w:tc>
        <w:tc>
          <w:tcPr>
            <w:tcW w:type="dxa" w:w="2880"/>
          </w:tcPr>
          <w:p>
            <w:r>
              <w:t>object</w:t>
            </w:r>
          </w:p>
        </w:tc>
        <w:tc>
          <w:tcPr>
            <w:tcW w:type="dxa" w:w="2880"/>
          </w:tcPr>
          <w:p>
            <w:r>
              <w:t>Price/weight/etc. adjusters (schema referenced as &lt;adjusters_Full&gt; in source).</w:t>
            </w:r>
          </w:p>
        </w:tc>
      </w:tr>
      <w:tr>
        <w:tc>
          <w:tcPr>
            <w:tcW w:type="dxa" w:w="2880"/>
          </w:tcPr>
          <w:p>
            <w:r>
              <w:t>data.option_values[].id</w:t>
            </w:r>
          </w:p>
        </w:tc>
        <w:tc>
          <w:tcPr>
            <w:tcW w:type="dxa" w:w="2880"/>
          </w:tcPr>
          <w:p>
            <w:r>
              <w:t>integer</w:t>
            </w:r>
          </w:p>
        </w:tc>
        <w:tc>
          <w:tcPr>
            <w:tcW w:type="dxa" w:w="2880"/>
          </w:tcPr>
          <w:p>
            <w:r>
              <w:t>Unique numeric ID of the value.</w:t>
            </w:r>
          </w:p>
        </w:tc>
      </w:tr>
      <w:tr>
        <w:tc>
          <w:tcPr>
            <w:tcW w:type="dxa" w:w="2880"/>
          </w:tcPr>
          <w:p>
            <w:r>
              <w:t>data.option_values[].option_id</w:t>
            </w:r>
          </w:p>
        </w:tc>
        <w:tc>
          <w:tcPr>
            <w:tcW w:type="dxa" w:w="2880"/>
          </w:tcPr>
          <w:p>
            <w:r>
              <w:t>integer</w:t>
            </w:r>
          </w:p>
        </w:tc>
        <w:tc>
          <w:tcPr>
            <w:tcW w:type="dxa" w:w="2880"/>
          </w:tcPr>
          <w:p>
            <w:r>
              <w:t>ID of the modifier/option this value belongs to.</w:t>
            </w:r>
          </w:p>
        </w:tc>
      </w:tr>
      <w:tr>
        <w:tc>
          <w:tcPr>
            <w:tcW w:type="dxa" w:w="2880"/>
          </w:tcPr>
          <w:p>
            <w:r>
              <w:t>meta</w:t>
            </w:r>
          </w:p>
        </w:tc>
        <w:tc>
          <w:tcPr>
            <w:tcW w:type="dxa" w:w="2880"/>
          </w:tcPr>
          <w:p>
            <w:r>
              <w:t>object</w:t>
            </w:r>
          </w:p>
        </w:tc>
        <w:tc>
          <w:tcPr>
            <w:tcW w:type="dxa" w:w="2880"/>
          </w:tcPr>
          <w:p>
            <w:r>
              <w:t>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'https://api.bigcommerce.com/stores/{{BIG_COMMERCE_STORE_HASH}}/v3/catalog/products/123/modifiers/456' \</w:t>
        <w:br/>
        <w:t xml:space="preserve"> --header 'Accept: application/json'</w:t>
      </w:r>
    </w:p>
    <w:p>
      <w:pPr>
        <w:pStyle w:val="Heading3"/>
      </w:pPr>
      <w:r>
        <w:t>Example Usage</w:t>
      </w:r>
    </w:p>
    <w:p>
      <w:pPr>
        <w:pStyle w:val="Heading3"/>
      </w:pPr>
      <w:r>
        <w:t>Example 1: Get a modifier (default fields)</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'https://api.bigcommerce.com/stores/{{BIG_COMMERCE_STORE_HASH}}/v3/catalog/products/123/modifiers/456' \</w:t>
        <w:br/>
        <w:t xml:space="preserve"> -H 'Accept: application/json'</w:t>
      </w:r>
    </w:p>
    <w:p>
      <w:pPr>
        <w:pStyle w:val="Heading3"/>
      </w:pPr>
      <w:r>
        <w:t>Example 2: Include only specific fields</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'https://api.bigcommerce.com/stores/{{BIG_COMMERCE_STORE_HASH}}/v3/catalog/products/123/modifiers/456?include_fields=type,required,display_name,option_values' \</w:t>
        <w:br/>
        <w:t xml:space="preserve"> -H 'Accept: application/json'</w:t>
      </w:r>
    </w:p>
    <w:p>
      <w:pPr>
        <w:pStyle w:val="Heading3"/>
      </w:pPr>
      <w:r>
        <w:t>Example 3: Exclude fields</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'https://api.bigcommerce.com/stores/{{BIG_COMMERCE_STORE_HASH}}/v3/catalog/products/123/modifiers/456?exclude_fields=config,option_values' \</w:t>
        <w:br/>
        <w:t xml:space="preserve"> -H 'Accept: application/json'</w:t>
      </w:r>
    </w:p>
    <w:p>
      <w:pPr>
        <w:pStyle w:val="Heading3"/>
      </w:pPr>
      <w:r>
        <w:t>Notes</w:t>
      </w:r>
    </w:p>
    <w:p>
      <w:pPr>
        <w:pStyle w:val="ListBullet"/>
      </w:pPr>
      <w:r>
        <w:t>include_fields and exclude_fields are described as string[] but are passed as comma-separated lists in the query string.</w:t>
      </w:r>
    </w:p>
    <w:p>
      <w:pPr>
        <w:pStyle w:val="ListBullet"/>
      </w:pPr>
      <w:r>
        <w:t>The response contains data and meta; meta is shown as an object that may contain additional properties.</w:t>
      </w:r>
    </w:p>
    <w:p>
      <w:pPr>
        <w:pStyle w:val="Heading3"/>
      </w:pPr>
      <w:r>
        <w:t>Related productModifiers actions</w:t>
      </w:r>
    </w:p>
    <w:p>
      <w:pPr>
        <w:pStyle w:val="ListBullet"/>
      </w:pPr>
      <w:r>
        <w:t>[POST] Create a Product Modifier for a Product — /v3/catalog/products/{{productId}}/modifiers</w:t>
      </w:r>
    </w:p>
    <w:p>
      <w:pPr>
        <w:pStyle w:val="ListBullet"/>
      </w:pPr>
      <w:r>
        <w:t>[DELETE] Delete a Product's Modifier — /v3/catalog/products/{{productId}}/modifiers/{{modifierId}}</w:t>
      </w:r>
    </w:p>
    <w:p>
      <w:pPr>
        <w:pStyle w:val="ListBullet"/>
      </w:pPr>
      <w:r>
        <w:t>[GET] List a Product’s Modifiers — /v3/catalog/products/{{productId}}/modifiers</w:t>
      </w:r>
    </w:p>
    <w:p>
      <w:pPr>
        <w:pStyle w:val="ListBullet"/>
      </w:pPr>
      <w:r>
        <w:t>[PUT] Update a Product’s Modifier — /v3/catalog/products/{{productId}}/modifiers/{{modifierId}}</w:t>
      </w:r>
    </w:p>
    <w:p>
      <w:r>
        <w:br w:type="page"/>
      </w:r>
    </w:p>
    <w:p>
      <w:pPr>
        <w:pStyle w:val="Heading2"/>
      </w:pPr>
      <w:r>
        <w:t>527. [GET] List a Product’s Modifiers</w:t>
      </w:r>
    </w:p>
    <w:p>
      <w:r>
        <w:rPr>
          <w:b/>
        </w:rPr>
        <w:t xml:space="preserve">Endpoint: </w:t>
      </w:r>
      <w:r>
        <w:rPr>
          <w:rFonts w:ascii="Courier New" w:hAnsi="Courier New"/>
          <w:sz w:val="18"/>
        </w:rPr>
        <w:t>/v3/catalog/products/{{productId}}/modifiers</w:t>
      </w:r>
    </w:p>
    <w:p>
      <w:pPr>
        <w:pStyle w:val="Heading3"/>
      </w:pPr>
      <w:r>
        <w:t>Prerequisites</w:t>
      </w:r>
    </w:p>
    <w:p>
      <w:pPr>
        <w:pStyle w:val="ListBullet"/>
      </w:pPr>
      <w:r>
        <w:t>Store must have products created in the catalog.</w:t>
      </w:r>
    </w:p>
    <w:p>
      <w:pPr>
        <w:pStyle w:val="ListBullet"/>
      </w:pPr>
      <w:r>
        <w:t>You must have permission to read product catalog data.</w:t>
      </w:r>
    </w:p>
    <w:p>
      <w:pPr>
        <w:pStyle w:val="Heading3"/>
      </w:pPr>
      <w:r>
        <w:t>Method</w:t>
      </w:r>
    </w:p>
    <w:p>
      <w:r>
        <w:t>GET</w:t>
      </w:r>
    </w:p>
    <w:p>
      <w:pPr>
        <w:pStyle w:val="Heading3"/>
      </w:pPr>
      <w:r>
        <w:t>URL</w:t>
      </w:r>
    </w:p>
    <w:p>
      <w:r>
        <w:t>https://api.bigcommerce.com/stores/{{BIG_COMMERCE_STORE_HASH}}/v3/catalog/products/{{product_id}}/modifiers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modifiers for the specified product. Supports pagination and field inclusion/exclusion.</w:t>
      </w:r>
    </w:p>
    <w:p>
      <w:pPr>
        <w:pStyle w:val="Heading3"/>
      </w:pPr>
      <w:r>
        <w:t>Enforcement Rules</w:t>
      </w:r>
    </w:p>
    <w:p>
      <w:pPr>
        <w:pStyle w:val="ListBullet"/>
      </w:pPr>
      <w:r>
        <w:t>The product_id path parameter must always be present and must be a non-empty integer.</w:t>
      </w:r>
    </w:p>
    <w:p>
      <w:pPr>
        <w:pStyle w:val="ListBullet"/>
      </w:pPr>
      <w:r>
        <w:t>Always construct the path as /v3/catalog/products/{{product_id}}/modifiers.</w:t>
      </w:r>
    </w:p>
    <w:p>
      <w:pPr>
        <w:pStyle w:val="ListBullet"/>
      </w:pPr>
      <w:r>
        <w:t>Do not call the API with a missing or empty product_id (e.g., avoid /products//modifiers or /products/modifiers).</w:t>
      </w:r>
    </w:p>
    <w:p>
      <w:pPr>
        <w:pStyle w:val="ListBullet"/>
      </w:pPr>
      <w:r>
        <w:t>When executing the action, ensure to send Path Parameters in the URL, not in the body.</w:t>
      </w:r>
    </w:p>
    <w:p>
      <w:pPr>
        <w:pStyle w:val="ListBullet"/>
      </w:pPr>
      <w:r>
        <w:t>When executing the action, ensure to send Query Parameters in the URL query string, not in the body.</w:t>
      </w:r>
    </w:p>
    <w:p>
      <w:pPr>
        <w:pStyle w:val="Heading3"/>
      </w:pPr>
      <w:r>
        <w:t>Valid Examples</w:t>
      </w:r>
    </w:p>
    <w:p>
      <w:r>
        <w:rPr>
          <w:b/>
          <w:color w:val="666666"/>
          <w:sz w:val="16"/>
        </w:rPr>
        <w:t>[http]</w:t>
      </w:r>
    </w:p>
    <w:p>
      <w:pPr>
        <w:shd w:fill="F2F2F2" w:val="clear"/>
      </w:pPr>
      <w:r>
        <w:rPr>
          <w:rFonts w:ascii="Courier New" w:hAnsi="Courier New"/>
          <w:sz w:val="17"/>
        </w:rPr>
        <w:t>/v3/catalog/products/123/modifiers</w:t>
        <w:br/>
        <w:t>/v3/catalog/products/98765/modifiers?page=2&amp;limit=50</w:t>
      </w:r>
    </w:p>
    <w:p>
      <w:pPr>
        <w:pStyle w:val="Heading3"/>
      </w:pPr>
      <w:r>
        <w:t>Invalid Examples</w:t>
      </w:r>
    </w:p>
    <w:p>
      <w:r>
        <w:rPr>
          <w:b/>
          <w:color w:val="666666"/>
          <w:sz w:val="16"/>
        </w:rPr>
        <w:t>[http]</w:t>
      </w:r>
    </w:p>
    <w:p>
      <w:pPr>
        <w:shd w:fill="F2F2F2" w:val="clear"/>
      </w:pPr>
      <w:r>
        <w:rPr>
          <w:rFonts w:ascii="Courier New" w:hAnsi="Courier New"/>
          <w:sz w:val="17"/>
        </w:rPr>
        <w:t>/v3/catalog/products//modifiers</w:t>
        <w:br/>
        <w:t>/v3/catalog/products/modifiers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resource belongs.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include_fields</w:t>
            </w:r>
          </w:p>
        </w:tc>
        <w:tc>
          <w:tcPr>
            <w:tcW w:type="dxa" w:w="2880"/>
          </w:tcPr>
          <w:p>
            <w:r>
              <w:t>string[]</w:t>
            </w:r>
          </w:p>
        </w:tc>
        <w:tc>
          <w:tcPr>
            <w:tcW w:type="dxa" w:w="2880"/>
          </w:tcPr>
          <w:p>
            <w:r>
              <w:t>Fields to include, in a comma-separated list. The id and the specified fields will be returned.</w:t>
            </w:r>
          </w:p>
        </w:tc>
      </w:tr>
      <w:tr>
        <w:tc>
          <w:tcPr>
            <w:tcW w:type="dxa" w:w="2880"/>
          </w:tcPr>
          <w:p>
            <w:r>
              <w:t>exclude_fields</w:t>
            </w:r>
          </w:p>
        </w:tc>
        <w:tc>
          <w:tcPr>
            <w:tcW w:type="dxa" w:w="2880"/>
          </w:tcPr>
          <w:p>
            <w:r>
              <w:t>string[]</w:t>
            </w:r>
          </w:p>
        </w:tc>
        <w:tc>
          <w:tcPr>
            <w:tcW w:type="dxa" w:w="2880"/>
          </w:tcPr>
          <w:p>
            <w:r>
              <w:t>Fields to exclude, in a comma-separated list. The specified fields will be excluded from a response. The id cannot be excluded.</w:t>
            </w:r>
          </w:p>
        </w:tc>
      </w:tr>
      <w:tr>
        <w:tc>
          <w:tcPr>
            <w:tcW w:type="dxa" w:w="2880"/>
          </w:tcPr>
          <w:p>
            <w:r>
              <w:t>page</w:t>
            </w:r>
          </w:p>
        </w:tc>
        <w:tc>
          <w:tcPr>
            <w:tcW w:type="dxa" w:w="2880"/>
          </w:tcPr>
          <w:p>
            <w:r>
              <w:t>integer</w:t>
            </w:r>
          </w:p>
        </w:tc>
        <w:tc>
          <w:tcPr>
            <w:tcW w:type="dxa" w:w="2880"/>
          </w:tcPr>
          <w:p>
            <w:r>
              <w:t>Page number in a limited (paginated) list.</w:t>
            </w:r>
          </w:p>
        </w:tc>
      </w:tr>
      <w:tr>
        <w:tc>
          <w:tcPr>
            <w:tcW w:type="dxa" w:w="2880"/>
          </w:tcPr>
          <w:p>
            <w:r>
              <w:t>limit</w:t>
            </w:r>
          </w:p>
        </w:tc>
        <w:tc>
          <w:tcPr>
            <w:tcW w:type="dxa" w:w="2880"/>
          </w:tcPr>
          <w:p>
            <w:r>
              <w:t>integer</w:t>
            </w:r>
          </w:p>
        </w:tc>
        <w:tc>
          <w:tcPr>
            <w:tcW w:type="dxa" w:w="2880"/>
          </w:tcPr>
          <w:p>
            <w:r>
              <w:t>Number of items per page in a limited (paginated)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"type": "dropdown",</w:t>
        <w:br/>
        <w:t xml:space="preserve"> "required": true,</w:t>
        <w:br/>
        <w:t xml:space="preserve"> "sort_order": 1,</w:t>
        <w:br/>
        <w:t xml:space="preserve"> "config": {</w:t>
        <w:br/>
        <w:t xml:space="preserve"> "default_value": "Medium"</w:t>
        <w:br/>
        <w:t xml:space="preserve"> },</w:t>
        <w:br/>
        <w:t xml:space="preserve"> "display_name": "Size",</w:t>
        <w:br/>
        <w:t xml:space="preserve"> "id": 12,</w:t>
        <w:br/>
        <w:t xml:space="preserve"> "product_id": 123,</w:t>
        <w:br/>
        <w:t xml:space="preserve"> "name": "size-1700000000-123",</w:t>
        <w:br/>
        <w:t xml:space="preserve"> "option_values": [</w:t>
        <w:br/>
        <w:t xml:space="preserve"> {</w:t>
        <w:br/>
        <w:t xml:space="preserve"> "is_default": true,</w:t>
        <w:br/>
        <w:t xml:space="preserve"> "label": "Medium",</w:t>
        <w:br/>
        <w:t xml:space="preserve"> "sort_order": 0,</w:t>
        <w:br/>
        <w:t xml:space="preserve"> "value_data": {},</w:t>
        <w:br/>
        <w:t xml:space="preserve"> "adjusters": {},</w:t>
        <w:br/>
        <w:t xml:space="preserve"> "id": 44,</w:t>
        <w:br/>
        <w:t xml:space="preserve"> "option_id": 12</w:t>
        <w:br/>
        <w:t xml:space="preserve"> }</w:t>
        <w:br/>
        <w:t xml:space="preserve"> ]</w:t>
        <w:br/>
        <w:t xml:space="preserve"> }</w:t>
        <w:br/>
        <w:t xml:space="preserve">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"links": {</w:t>
        <w:br/>
        <w:t xml:space="preserve"> "previous": null,</w:t>
        <w:br/>
        <w:t xml:space="preserve"> "current": "https://api.bigcommerce.com/stores/{{BIG_COMMERCE_STORE_HASH}}/v3/catalog/products/123/modifiers?page=1&amp;limit=50",</w:t>
        <w:br/>
        <w:t xml:space="preserve"> "next": null</w:t>
        <w:br/>
        <w:t xml:space="preserve"> }</w:t>
        <w:br/>
        <w:t xml:space="preserve"> }</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product modifiers.</w:t>
            </w:r>
          </w:p>
        </w:tc>
      </w:tr>
      <w:tr>
        <w:tc>
          <w:tcPr>
            <w:tcW w:type="dxa" w:w="2880"/>
          </w:tcPr>
          <w:p>
            <w:r>
              <w:t>data[].type</w:t>
            </w:r>
          </w:p>
        </w:tc>
        <w:tc>
          <w:tcPr>
            <w:tcW w:type="dxa" w:w="2880"/>
          </w:tcPr>
          <w:p>
            <w:r>
              <w:t>string</w:t>
            </w:r>
          </w:p>
        </w:tc>
        <w:tc>
          <w:tcPr>
            <w:tcW w:type="dxa" w:w="2880"/>
          </w:tcPr>
          <w:p>
            <w:r>
              <w:t>Determines how the modifier displays on the storefront. Acceptable values: date, checkbox, file, text, multi_line_text, numbers_only_text, radio_buttons, rectangles, dropdown, product_list, product_list_with_images, swatch.</w:t>
            </w:r>
          </w:p>
        </w:tc>
      </w:tr>
      <w:tr>
        <w:tc>
          <w:tcPr>
            <w:tcW w:type="dxa" w:w="2880"/>
          </w:tcPr>
          <w:p>
            <w:r>
              <w:t>data[].required</w:t>
            </w:r>
          </w:p>
        </w:tc>
        <w:tc>
          <w:tcPr>
            <w:tcW w:type="dxa" w:w="2880"/>
          </w:tcPr>
          <w:p>
            <w:r>
              <w:t>boolean</w:t>
            </w:r>
          </w:p>
        </w:tc>
        <w:tc>
          <w:tcPr>
            <w:tcW w:type="dxa" w:w="2880"/>
          </w:tcPr>
          <w:p>
            <w:r>
              <w:t>Whether this modifier is required at checkout.</w:t>
            </w:r>
          </w:p>
        </w:tc>
      </w:tr>
      <w:tr>
        <w:tc>
          <w:tcPr>
            <w:tcW w:type="dxa" w:w="2880"/>
          </w:tcPr>
          <w:p>
            <w:r>
              <w:t>data[].sort_order</w:t>
            </w:r>
          </w:p>
        </w:tc>
        <w:tc>
          <w:tcPr>
            <w:tcW w:type="dxa" w:w="2880"/>
          </w:tcPr>
          <w:p>
            <w:r>
              <w:t>integer</w:t>
            </w:r>
          </w:p>
        </w:tc>
        <w:tc>
          <w:tcPr>
            <w:tcW w:type="dxa" w:w="2880"/>
          </w:tcPr>
          <w:p>
            <w:r>
              <w:t>The order the modifiers display on the product detail page.</w:t>
            </w:r>
          </w:p>
        </w:tc>
      </w:tr>
      <w:tr>
        <w:tc>
          <w:tcPr>
            <w:tcW w:type="dxa" w:w="2880"/>
          </w:tcPr>
          <w:p>
            <w:r>
              <w:t>data[].config</w:t>
            </w:r>
          </w:p>
        </w:tc>
        <w:tc>
          <w:tcPr>
            <w:tcW w:type="dxa" w:w="2880"/>
          </w:tcPr>
          <w:p>
            <w:r>
              <w:t>object</w:t>
            </w:r>
          </w:p>
        </w:tc>
        <w:tc>
          <w:tcPr>
            <w:tcW w:type="dxa" w:w="2880"/>
          </w:tcPr>
          <w:p>
            <w:r>
              <w:t>Configuration object; fields vary by type.</w:t>
            </w:r>
          </w:p>
        </w:tc>
      </w:tr>
      <w:tr>
        <w:tc>
          <w:tcPr>
            <w:tcW w:type="dxa" w:w="2880"/>
          </w:tcPr>
          <w:p>
            <w:r>
              <w:t>data[].config.default_value</w:t>
            </w:r>
          </w:p>
        </w:tc>
        <w:tc>
          <w:tcPr>
            <w:tcW w:type="dxa" w:w="2880"/>
          </w:tcPr>
          <w:p>
            <w:r>
              <w:t>string</w:t>
            </w:r>
          </w:p>
        </w:tc>
        <w:tc>
          <w:tcPr>
            <w:tcW w:type="dxa" w:w="2880"/>
          </w:tcPr>
          <w:p>
            <w:r>
              <w:t>(date, text, multi_line_text, numbers_only_text) Default value; date uses ISO-8601 ATOM formatted string.</w:t>
            </w:r>
          </w:p>
        </w:tc>
      </w:tr>
      <w:tr>
        <w:tc>
          <w:tcPr>
            <w:tcW w:type="dxa" w:w="2880"/>
          </w:tcPr>
          <w:p>
            <w:r>
              <w:t>data[].config.checked_by_default</w:t>
            </w:r>
          </w:p>
        </w:tc>
        <w:tc>
          <w:tcPr>
            <w:tcW w:type="dxa" w:w="2880"/>
          </w:tcPr>
          <w:p>
            <w:r>
              <w:t>boolean</w:t>
            </w:r>
          </w:p>
        </w:tc>
        <w:tc>
          <w:tcPr>
            <w:tcW w:type="dxa" w:w="2880"/>
          </w:tcPr>
          <w:p>
            <w:r>
              <w:t>(checkbox) Whether checkbox is checked by default.</w:t>
            </w:r>
          </w:p>
        </w:tc>
      </w:tr>
      <w:tr>
        <w:tc>
          <w:tcPr>
            <w:tcW w:type="dxa" w:w="2880"/>
          </w:tcPr>
          <w:p>
            <w:r>
              <w:t>data[].config.checkbox_label</w:t>
            </w:r>
          </w:p>
        </w:tc>
        <w:tc>
          <w:tcPr>
            <w:tcW w:type="dxa" w:w="2880"/>
          </w:tcPr>
          <w:p>
            <w:r>
              <w:t>string</w:t>
            </w:r>
          </w:p>
        </w:tc>
        <w:tc>
          <w:tcPr>
            <w:tcW w:type="dxa" w:w="2880"/>
          </w:tcPr>
          <w:p>
            <w:r>
              <w:t>(checkbox) Label displayed for the checkbox option.</w:t>
            </w:r>
          </w:p>
        </w:tc>
      </w:tr>
      <w:tr>
        <w:tc>
          <w:tcPr>
            <w:tcW w:type="dxa" w:w="2880"/>
          </w:tcPr>
          <w:p>
            <w:r>
              <w:t>data[].config.date_limited</w:t>
            </w:r>
          </w:p>
        </w:tc>
        <w:tc>
          <w:tcPr>
            <w:tcW w:type="dxa" w:w="2880"/>
          </w:tcPr>
          <w:p>
            <w:r>
              <w:t>boolean</w:t>
            </w:r>
          </w:p>
        </w:tc>
        <w:tc>
          <w:tcPr>
            <w:tcW w:type="dxa" w:w="2880"/>
          </w:tcPr>
          <w:p>
            <w:r>
              <w:t>(date) Whether dates are limited.</w:t>
            </w:r>
          </w:p>
        </w:tc>
      </w:tr>
      <w:tr>
        <w:tc>
          <w:tcPr>
            <w:tcW w:type="dxa" w:w="2880"/>
          </w:tcPr>
          <w:p>
            <w:r>
              <w:t>data[].config.date_limit_mode</w:t>
            </w:r>
          </w:p>
        </w:tc>
        <w:tc>
          <w:tcPr>
            <w:tcW w:type="dxa" w:w="2880"/>
          </w:tcPr>
          <w:p>
            <w:r>
              <w:t>string</w:t>
            </w:r>
          </w:p>
        </w:tc>
        <w:tc>
          <w:tcPr>
            <w:tcW w:type="dxa" w:w="2880"/>
          </w:tcPr>
          <w:p>
            <w:r>
              <w:t>(date) Allowed limit type: earliest, range, latest.</w:t>
            </w:r>
          </w:p>
        </w:tc>
      </w:tr>
      <w:tr>
        <w:tc>
          <w:tcPr>
            <w:tcW w:type="dxa" w:w="2880"/>
          </w:tcPr>
          <w:p>
            <w:r>
              <w:t>data[].config.date_earliest_value</w:t>
            </w:r>
          </w:p>
        </w:tc>
        <w:tc>
          <w:tcPr>
            <w:tcW w:type="dxa" w:w="2880"/>
          </w:tcPr>
          <w:p>
            <w:r>
              <w:t>string</w:t>
            </w:r>
          </w:p>
        </w:tc>
        <w:tc>
          <w:tcPr>
            <w:tcW w:type="dxa" w:w="2880"/>
          </w:tcPr>
          <w:p>
            <w:r>
              <w:t>(date) Earliest allowed date (ISO-8601 ATOM).</w:t>
            </w:r>
          </w:p>
        </w:tc>
      </w:tr>
      <w:tr>
        <w:tc>
          <w:tcPr>
            <w:tcW w:type="dxa" w:w="2880"/>
          </w:tcPr>
          <w:p>
            <w:r>
              <w:t>data[].config.date_latest_value</w:t>
            </w:r>
          </w:p>
        </w:tc>
        <w:tc>
          <w:tcPr>
            <w:tcW w:type="dxa" w:w="2880"/>
          </w:tcPr>
          <w:p>
            <w:r>
              <w:t>string</w:t>
            </w:r>
          </w:p>
        </w:tc>
        <w:tc>
          <w:tcPr>
            <w:tcW w:type="dxa" w:w="2880"/>
          </w:tcPr>
          <w:p>
            <w:r>
              <w:t>(date) Latest allowed date (ISO-8601 ATOM).</w:t>
            </w:r>
          </w:p>
        </w:tc>
      </w:tr>
      <w:tr>
        <w:tc>
          <w:tcPr>
            <w:tcW w:type="dxa" w:w="2880"/>
          </w:tcPr>
          <w:p>
            <w:r>
              <w:t>data[].config.file_types_mode</w:t>
            </w:r>
          </w:p>
        </w:tc>
        <w:tc>
          <w:tcPr>
            <w:tcW w:type="dxa" w:w="2880"/>
          </w:tcPr>
          <w:p>
            <w:r>
              <w:t>string</w:t>
            </w:r>
          </w:p>
        </w:tc>
        <w:tc>
          <w:tcPr>
            <w:tcW w:type="dxa" w:w="2880"/>
          </w:tcPr>
          <w:p>
            <w:r>
              <w:t>(file) Restriction mode: specific or all.</w:t>
            </w:r>
          </w:p>
        </w:tc>
      </w:tr>
      <w:tr>
        <w:tc>
          <w:tcPr>
            <w:tcW w:type="dxa" w:w="2880"/>
          </w:tcPr>
          <w:p>
            <w:r>
              <w:t>data[].config.file_types_supported</w:t>
            </w:r>
          </w:p>
        </w:tc>
        <w:tc>
          <w:tcPr>
            <w:tcW w:type="dxa" w:w="2880"/>
          </w:tcPr>
          <w:p>
            <w:r>
              <w:t>array</w:t>
            </w:r>
          </w:p>
        </w:tc>
        <w:tc>
          <w:tcPr>
            <w:tcW w:type="dxa" w:w="2880"/>
          </w:tcPr>
          <w:p>
            <w:r>
              <w:t>(file) Allowed file types when file_types_mode is specific.</w:t>
            </w:r>
          </w:p>
        </w:tc>
      </w:tr>
      <w:tr>
        <w:tc>
          <w:tcPr>
            <w:tcW w:type="dxa" w:w="2880"/>
          </w:tcPr>
          <w:p>
            <w:r>
              <w:t>data[].config.file_types_other</w:t>
            </w:r>
          </w:p>
        </w:tc>
        <w:tc>
          <w:tcPr>
            <w:tcW w:type="dxa" w:w="2880"/>
          </w:tcPr>
          <w:p>
            <w:r>
              <w:t>array</w:t>
            </w:r>
          </w:p>
        </w:tc>
        <w:tc>
          <w:tcPr>
            <w:tcW w:type="dxa" w:w="2880"/>
          </w:tcPr>
          <w:p>
            <w:r>
              <w:t>(file) Other allowed file types.</w:t>
            </w:r>
          </w:p>
        </w:tc>
      </w:tr>
      <w:tr>
        <w:tc>
          <w:tcPr>
            <w:tcW w:type="dxa" w:w="2880"/>
          </w:tcPr>
          <w:p>
            <w:r>
              <w:t>data[].config.file_max_size</w:t>
            </w:r>
          </w:p>
        </w:tc>
        <w:tc>
          <w:tcPr>
            <w:tcW w:type="dxa" w:w="2880"/>
          </w:tcPr>
          <w:p>
            <w:r>
              <w:t>integer</w:t>
            </w:r>
          </w:p>
        </w:tc>
        <w:tc>
          <w:tcPr>
            <w:tcW w:type="dxa" w:w="2880"/>
          </w:tcPr>
          <w:p>
            <w:r>
              <w:t>(file) Maximum allowed file size (still limited by server).</w:t>
            </w:r>
          </w:p>
        </w:tc>
      </w:tr>
      <w:tr>
        <w:tc>
          <w:tcPr>
            <w:tcW w:type="dxa" w:w="2880"/>
          </w:tcPr>
          <w:p>
            <w:r>
              <w:t>data[].config.text_characters_limited</w:t>
            </w:r>
          </w:p>
        </w:tc>
        <w:tc>
          <w:tcPr>
            <w:tcW w:type="dxa" w:w="2880"/>
          </w:tcPr>
          <w:p>
            <w:r>
              <w:t>boolean</w:t>
            </w:r>
          </w:p>
        </w:tc>
        <w:tc>
          <w:tcPr>
            <w:tcW w:type="dxa" w:w="2880"/>
          </w:tcPr>
          <w:p>
            <w:r>
              <w:t>(text, multi_line_text) Whether text length is validated.</w:t>
            </w:r>
          </w:p>
        </w:tc>
      </w:tr>
      <w:tr>
        <w:tc>
          <w:tcPr>
            <w:tcW w:type="dxa" w:w="2880"/>
          </w:tcPr>
          <w:p>
            <w:r>
              <w:t>data[].config.text_min_length</w:t>
            </w:r>
          </w:p>
        </w:tc>
        <w:tc>
          <w:tcPr>
            <w:tcW w:type="dxa" w:w="2880"/>
          </w:tcPr>
          <w:p>
            <w:r>
              <w:t>integer</w:t>
            </w:r>
          </w:p>
        </w:tc>
        <w:tc>
          <w:tcPr>
            <w:tcW w:type="dxa" w:w="2880"/>
          </w:tcPr>
          <w:p>
            <w:r>
              <w:t>(text, multi_line_text) Minimum text length.</w:t>
            </w:r>
          </w:p>
        </w:tc>
      </w:tr>
      <w:tr>
        <w:tc>
          <w:tcPr>
            <w:tcW w:type="dxa" w:w="2880"/>
          </w:tcPr>
          <w:p>
            <w:r>
              <w:t>data[].config.text_max_length</w:t>
            </w:r>
          </w:p>
        </w:tc>
        <w:tc>
          <w:tcPr>
            <w:tcW w:type="dxa" w:w="2880"/>
          </w:tcPr>
          <w:p>
            <w:r>
              <w:t>integer</w:t>
            </w:r>
          </w:p>
        </w:tc>
        <w:tc>
          <w:tcPr>
            <w:tcW w:type="dxa" w:w="2880"/>
          </w:tcPr>
          <w:p>
            <w:r>
              <w:t>(text, multi_line_text) Maximum text length.</w:t>
            </w:r>
          </w:p>
        </w:tc>
      </w:tr>
      <w:tr>
        <w:tc>
          <w:tcPr>
            <w:tcW w:type="dxa" w:w="2880"/>
          </w:tcPr>
          <w:p>
            <w:r>
              <w:t>data[].config.text_lines_limited</w:t>
            </w:r>
          </w:p>
        </w:tc>
        <w:tc>
          <w:tcPr>
            <w:tcW w:type="dxa" w:w="2880"/>
          </w:tcPr>
          <w:p>
            <w:r>
              <w:t>boolean</w:t>
            </w:r>
          </w:p>
        </w:tc>
        <w:tc>
          <w:tcPr>
            <w:tcW w:type="dxa" w:w="2880"/>
          </w:tcPr>
          <w:p>
            <w:r>
              <w:t>(multi_line_text) Whether max lines are validated.</w:t>
            </w:r>
          </w:p>
        </w:tc>
      </w:tr>
      <w:tr>
        <w:tc>
          <w:tcPr>
            <w:tcW w:type="dxa" w:w="2880"/>
          </w:tcPr>
          <w:p>
            <w:r>
              <w:t>data[].config.text_max_lines</w:t>
            </w:r>
          </w:p>
        </w:tc>
        <w:tc>
          <w:tcPr>
            <w:tcW w:type="dxa" w:w="2880"/>
          </w:tcPr>
          <w:p>
            <w:r>
              <w:t>integer</w:t>
            </w:r>
          </w:p>
        </w:tc>
        <w:tc>
          <w:tcPr>
            <w:tcW w:type="dxa" w:w="2880"/>
          </w:tcPr>
          <w:p>
            <w:r>
              <w:t>(multi_line_text) Maximum number of lines.</w:t>
            </w:r>
          </w:p>
        </w:tc>
      </w:tr>
      <w:tr>
        <w:tc>
          <w:tcPr>
            <w:tcW w:type="dxa" w:w="2880"/>
          </w:tcPr>
          <w:p>
            <w:r>
              <w:t>data[].config.number_limited</w:t>
            </w:r>
          </w:p>
        </w:tc>
        <w:tc>
          <w:tcPr>
            <w:tcW w:type="dxa" w:w="2880"/>
          </w:tcPr>
          <w:p>
            <w:r>
              <w:t>boolean</w:t>
            </w:r>
          </w:p>
        </w:tc>
        <w:tc>
          <w:tcPr>
            <w:tcW w:type="dxa" w:w="2880"/>
          </w:tcPr>
          <w:p>
            <w:r>
              <w:t>(numbers_only_text) Whether numeric value is limited.</w:t>
            </w:r>
          </w:p>
        </w:tc>
      </w:tr>
      <w:tr>
        <w:tc>
          <w:tcPr>
            <w:tcW w:type="dxa" w:w="2880"/>
          </w:tcPr>
          <w:p>
            <w:r>
              <w:t>data[].config.number_limit_mode</w:t>
            </w:r>
          </w:p>
        </w:tc>
        <w:tc>
          <w:tcPr>
            <w:tcW w:type="dxa" w:w="2880"/>
          </w:tcPr>
          <w:p>
            <w:r>
              <w:t>string</w:t>
            </w:r>
          </w:p>
        </w:tc>
        <w:tc>
          <w:tcPr>
            <w:tcW w:type="dxa" w:w="2880"/>
          </w:tcPr>
          <w:p>
            <w:r>
              <w:t>(numbers_only_text) Limit type: lowest, highest, range.</w:t>
            </w:r>
          </w:p>
        </w:tc>
      </w:tr>
      <w:tr>
        <w:tc>
          <w:tcPr>
            <w:tcW w:type="dxa" w:w="2880"/>
          </w:tcPr>
          <w:p>
            <w:r>
              <w:t>data[].config.number_lowest_value</w:t>
            </w:r>
          </w:p>
        </w:tc>
        <w:tc>
          <w:tcPr>
            <w:tcW w:type="dxa" w:w="2880"/>
          </w:tcPr>
          <w:p>
            <w:r>
              <w:t>number</w:t>
            </w:r>
          </w:p>
        </w:tc>
        <w:tc>
          <w:tcPr>
            <w:tcW w:type="dxa" w:w="2880"/>
          </w:tcPr>
          <w:p>
            <w:r>
              <w:t>(numbers_only_text) Lowest allowed value (if limited).</w:t>
            </w:r>
          </w:p>
        </w:tc>
      </w:tr>
      <w:tr>
        <w:tc>
          <w:tcPr>
            <w:tcW w:type="dxa" w:w="2880"/>
          </w:tcPr>
          <w:p>
            <w:r>
              <w:t>data[].config.number_highest_value</w:t>
            </w:r>
          </w:p>
        </w:tc>
        <w:tc>
          <w:tcPr>
            <w:tcW w:type="dxa" w:w="2880"/>
          </w:tcPr>
          <w:p>
            <w:r>
              <w:t>number</w:t>
            </w:r>
          </w:p>
        </w:tc>
        <w:tc>
          <w:tcPr>
            <w:tcW w:type="dxa" w:w="2880"/>
          </w:tcPr>
          <w:p>
            <w:r>
              <w:t>(numbers_only_text) Highest allowed value (if limited).</w:t>
            </w:r>
          </w:p>
        </w:tc>
      </w:tr>
      <w:tr>
        <w:tc>
          <w:tcPr>
            <w:tcW w:type="dxa" w:w="2880"/>
          </w:tcPr>
          <w:p>
            <w:r>
              <w:t>data[].config.number_integers_only</w:t>
            </w:r>
          </w:p>
        </w:tc>
        <w:tc>
          <w:tcPr>
            <w:tcW w:type="dxa" w:w="2880"/>
          </w:tcPr>
          <w:p>
            <w:r>
              <w:t>boolean</w:t>
            </w:r>
          </w:p>
        </w:tc>
        <w:tc>
          <w:tcPr>
            <w:tcW w:type="dxa" w:w="2880"/>
          </w:tcPr>
          <w:p>
            <w:r>
              <w:t>(numbers_only_text) Whether only whole numbers are allowed.</w:t>
            </w:r>
          </w:p>
        </w:tc>
      </w:tr>
      <w:tr>
        <w:tc>
          <w:tcPr>
            <w:tcW w:type="dxa" w:w="2880"/>
          </w:tcPr>
          <w:p>
            <w:r>
              <w:t>data[].config.product_list_adjusts_inventory</w:t>
            </w:r>
          </w:p>
        </w:tc>
        <w:tc>
          <w:tcPr>
            <w:tcW w:type="dxa" w:w="2880"/>
          </w:tcPr>
          <w:p>
            <w:r>
              <w:t>boolean</w:t>
            </w:r>
          </w:p>
        </w:tc>
        <w:tc>
          <w:tcPr>
            <w:tcW w:type="dxa" w:w="2880"/>
          </w:tcPr>
          <w:p>
            <w:r>
              <w:t>(product_list, product_list_with_images) Whether included product inventory is adjusted automatically.</w:t>
            </w:r>
          </w:p>
        </w:tc>
      </w:tr>
      <w:tr>
        <w:tc>
          <w:tcPr>
            <w:tcW w:type="dxa" w:w="2880"/>
          </w:tcPr>
          <w:p>
            <w:r>
              <w:t>data[].config.product_list_adjusts_pricing</w:t>
            </w:r>
          </w:p>
        </w:tc>
        <w:tc>
          <w:tcPr>
            <w:tcW w:type="dxa" w:w="2880"/>
          </w:tcPr>
          <w:p>
            <w:r>
              <w:t>boolean</w:t>
            </w:r>
          </w:p>
        </w:tc>
        <w:tc>
          <w:tcPr>
            <w:tcW w:type="dxa" w:w="2880"/>
          </w:tcPr>
          <w:p>
            <w:r>
              <w:t>(product_list, product_list_with_images) Whether included product price is added to main product price.</w:t>
            </w:r>
          </w:p>
        </w:tc>
      </w:tr>
      <w:tr>
        <w:tc>
          <w:tcPr>
            <w:tcW w:type="dxa" w:w="2880"/>
          </w:tcPr>
          <w:p>
            <w:r>
              <w:t>data[].config.product_list_shipping_calc</w:t>
            </w:r>
          </w:p>
        </w:tc>
        <w:tc>
          <w:tcPr>
            <w:tcW w:type="dxa" w:w="2880"/>
          </w:tcPr>
          <w:p>
            <w:r>
              <w:t>string</w:t>
            </w:r>
          </w:p>
        </w:tc>
        <w:tc>
          <w:tcPr>
            <w:tcW w:type="dxa" w:w="2880"/>
          </w:tcPr>
          <w:p>
            <w:r>
              <w:t>(product_list, product_list_with_images) Shipping calculation mode: none, weight, package.</w:t>
            </w:r>
          </w:p>
        </w:tc>
      </w:tr>
      <w:tr>
        <w:tc>
          <w:tcPr>
            <w:tcW w:type="dxa" w:w="2880"/>
          </w:tcPr>
          <w:p>
            <w:r>
              <w:t>data[].display_name</w:t>
            </w:r>
          </w:p>
        </w:tc>
        <w:tc>
          <w:tcPr>
            <w:tcW w:type="dxa" w:w="2880"/>
          </w:tcPr>
          <w:p>
            <w:r>
              <w:t>string</w:t>
            </w:r>
          </w:p>
        </w:tc>
        <w:tc>
          <w:tcPr>
            <w:tcW w:type="dxa" w:w="2880"/>
          </w:tcPr>
          <w:p>
            <w:r>
              <w:t>Name shown on the storefront.</w:t>
            </w:r>
          </w:p>
        </w:tc>
      </w:tr>
      <w:tr>
        <w:tc>
          <w:tcPr>
            <w:tcW w:type="dxa" w:w="2880"/>
          </w:tcPr>
          <w:p>
            <w:r>
              <w:t>data[].id</w:t>
            </w:r>
          </w:p>
        </w:tc>
        <w:tc>
          <w:tcPr>
            <w:tcW w:type="dxa" w:w="2880"/>
          </w:tcPr>
          <w:p>
            <w:r>
              <w:t>integer</w:t>
            </w:r>
          </w:p>
        </w:tc>
        <w:tc>
          <w:tcPr>
            <w:tcW w:type="dxa" w:w="2880"/>
          </w:tcPr>
          <w:p>
            <w:r>
              <w:t>Unique numeric ID of the modifier; increments sequentially.</w:t>
            </w:r>
          </w:p>
        </w:tc>
      </w:tr>
      <w:tr>
        <w:tc>
          <w:tcPr>
            <w:tcW w:type="dxa" w:w="2880"/>
          </w:tcPr>
          <w:p>
            <w:r>
              <w:t>data[].product_id</w:t>
            </w:r>
          </w:p>
        </w:tc>
        <w:tc>
          <w:tcPr>
            <w:tcW w:type="dxa" w:w="2880"/>
          </w:tcPr>
          <w:p>
            <w:r>
              <w:t>integer</w:t>
            </w:r>
          </w:p>
        </w:tc>
        <w:tc>
          <w:tcPr>
            <w:tcW w:type="dxa" w:w="2880"/>
          </w:tcPr>
          <w:p>
            <w:r>
              <w:t>Unique numeric ID of the product to which the option belongs.</w:t>
            </w:r>
          </w:p>
        </w:tc>
      </w:tr>
      <w:tr>
        <w:tc>
          <w:tcPr>
            <w:tcW w:type="dxa" w:w="2880"/>
          </w:tcPr>
          <w:p>
            <w:r>
              <w:t>data[].name</w:t>
            </w:r>
          </w:p>
        </w:tc>
        <w:tc>
          <w:tcPr>
            <w:tcW w:type="dxa" w:w="2880"/>
          </w:tcPr>
          <w:p>
            <w:r>
              <w:t>string</w:t>
            </w:r>
          </w:p>
        </w:tc>
        <w:tc>
          <w:tcPr>
            <w:tcW w:type="dxa" w:w="2880"/>
          </w:tcPr>
          <w:p>
            <w:r>
              <w:t>Unique option name (auto-generated).</w:t>
            </w:r>
          </w:p>
        </w:tc>
      </w:tr>
      <w:tr>
        <w:tc>
          <w:tcPr>
            <w:tcW w:type="dxa" w:w="2880"/>
          </w:tcPr>
          <w:p>
            <w:r>
              <w:t>data[].option_values</w:t>
            </w:r>
          </w:p>
        </w:tc>
        <w:tc>
          <w:tcPr>
            <w:tcW w:type="dxa" w:w="2880"/>
          </w:tcPr>
          <w:p>
            <w:r>
              <w:t>array</w:t>
            </w:r>
          </w:p>
        </w:tc>
        <w:tc>
          <w:tcPr>
            <w:tcW w:type="dxa" w:w="2880"/>
          </w:tcPr>
          <w:p>
            <w:r>
              <w:t>List of values for the modifier.</w:t>
            </w:r>
          </w:p>
        </w:tc>
      </w:tr>
      <w:tr>
        <w:tc>
          <w:tcPr>
            <w:tcW w:type="dxa" w:w="2880"/>
          </w:tcPr>
          <w:p>
            <w:r>
              <w:t>data[].option_values[].is_default</w:t>
            </w:r>
          </w:p>
        </w:tc>
        <w:tc>
          <w:tcPr>
            <w:tcW w:type="dxa" w:w="2880"/>
          </w:tcPr>
          <w:p>
            <w:r>
              <w:t>boolean</w:t>
            </w:r>
          </w:p>
        </w:tc>
        <w:tc>
          <w:tcPr>
            <w:tcW w:type="dxa" w:w="2880"/>
          </w:tcPr>
          <w:p>
            <w:r>
              <w:t>Whether value is the default selection. Not supported for swatch options/modifiers.</w:t>
            </w:r>
          </w:p>
        </w:tc>
      </w:tr>
      <w:tr>
        <w:tc>
          <w:tcPr>
            <w:tcW w:type="dxa" w:w="2880"/>
          </w:tcPr>
          <w:p>
            <w:r>
              <w:t>data[].option_values[].label</w:t>
            </w:r>
          </w:p>
        </w:tc>
        <w:tc>
          <w:tcPr>
            <w:tcW w:type="dxa" w:w="2880"/>
          </w:tcPr>
          <w:p>
            <w:r>
              <w:t>string</w:t>
            </w:r>
          </w:p>
        </w:tc>
        <w:tc>
          <w:tcPr>
            <w:tcW w:type="dxa" w:w="2880"/>
          </w:tcPr>
          <w:p>
            <w:r>
              <w:t>Text identifying the value on the storefront.</w:t>
            </w:r>
          </w:p>
        </w:tc>
      </w:tr>
      <w:tr>
        <w:tc>
          <w:tcPr>
            <w:tcW w:type="dxa" w:w="2880"/>
          </w:tcPr>
          <w:p>
            <w:r>
              <w:t>data[].option_values[].sort_order</w:t>
            </w:r>
          </w:p>
        </w:tc>
        <w:tc>
          <w:tcPr>
            <w:tcW w:type="dxa" w:w="2880"/>
          </w:tcPr>
          <w:p>
            <w:r>
              <w:t>integer</w:t>
            </w:r>
          </w:p>
        </w:tc>
        <w:tc>
          <w:tcPr>
            <w:tcW w:type="dxa" w:w="2880"/>
          </w:tcPr>
          <w:p>
            <w:r>
              <w:t>Display order for the value. Range: min -2147483648, max 2147483647.</w:t>
            </w:r>
          </w:p>
        </w:tc>
      </w:tr>
      <w:tr>
        <w:tc>
          <w:tcPr>
            <w:tcW w:type="dxa" w:w="2880"/>
          </w:tcPr>
          <w:p>
            <w:r>
              <w:t>data[].option_values[].value_data</w:t>
            </w:r>
          </w:p>
        </w:tc>
        <w:tc>
          <w:tcPr>
            <w:tcW w:type="dxa" w:w="2880"/>
          </w:tcPr>
          <w:p>
            <w:r>
              <w:t>object</w:t>
            </w:r>
          </w:p>
        </w:tc>
        <w:tc>
          <w:tcPr>
            <w:tcW w:type="dxa" w:w="2880"/>
          </w:tcPr>
          <w:p>
            <w:r>
              <w:t>Extra data describing the value (varies by modifier type).</w:t>
            </w:r>
          </w:p>
        </w:tc>
      </w:tr>
      <w:tr>
        <w:tc>
          <w:tcPr>
            <w:tcW w:type="dxa" w:w="2880"/>
          </w:tcPr>
          <w:p>
            <w:r>
              <w:t>data[].option_values[].adjusters</w:t>
            </w:r>
          </w:p>
        </w:tc>
        <w:tc>
          <w:tcPr>
            <w:tcW w:type="dxa" w:w="2880"/>
          </w:tcPr>
          <w:p>
            <w:r>
              <w:t>object</w:t>
            </w:r>
          </w:p>
        </w:tc>
        <w:tc>
          <w:tcPr>
            <w:tcW w:type="dxa" w:w="2880"/>
          </w:tcPr>
          <w:p>
            <w:r>
              <w:t>Adjusters object (&lt;adjusters_Full&gt; in source).</w:t>
            </w:r>
          </w:p>
        </w:tc>
      </w:tr>
      <w:tr>
        <w:tc>
          <w:tcPr>
            <w:tcW w:type="dxa" w:w="2880"/>
          </w:tcPr>
          <w:p>
            <w:r>
              <w:t>data[].option_values[].id</w:t>
            </w:r>
          </w:p>
        </w:tc>
        <w:tc>
          <w:tcPr>
            <w:tcW w:type="dxa" w:w="2880"/>
          </w:tcPr>
          <w:p>
            <w:r>
              <w:t>integer</w:t>
            </w:r>
          </w:p>
        </w:tc>
        <w:tc>
          <w:tcPr>
            <w:tcW w:type="dxa" w:w="2880"/>
          </w:tcPr>
          <w:p>
            <w:r>
              <w:t>Unique numeric ID of the value; increments sequentially.</w:t>
            </w:r>
          </w:p>
        </w:tc>
      </w:tr>
      <w:tr>
        <w:tc>
          <w:tcPr>
            <w:tcW w:type="dxa" w:w="2880"/>
          </w:tcPr>
          <w:p>
            <w:r>
              <w:t>data[].option_values[].option_id</w:t>
            </w:r>
          </w:p>
        </w:tc>
        <w:tc>
          <w:tcPr>
            <w:tcW w:type="dxa" w:w="2880"/>
          </w:tcPr>
          <w:p>
            <w:r>
              <w:t>integer</w:t>
            </w:r>
          </w:p>
        </w:tc>
        <w:tc>
          <w:tcPr>
            <w:tcW w:type="dxa" w:w="2880"/>
          </w:tcPr>
          <w:p>
            <w:r>
              <w:t>ID of the modifier/option this value belongs to.</w:t>
            </w:r>
          </w:p>
        </w:tc>
      </w:tr>
      <w:tr>
        <w:tc>
          <w:tcPr>
            <w:tcW w:type="dxa" w:w="2880"/>
          </w:tcPr>
          <w:p>
            <w:r>
              <w:t>meta</w:t>
            </w:r>
          </w:p>
        </w:tc>
        <w:tc>
          <w:tcPr>
            <w:tcW w:type="dxa" w:w="2880"/>
          </w:tcPr>
          <w:p>
            <w:r>
              <w:t>object</w:t>
            </w:r>
          </w:p>
        </w:tc>
        <w:tc>
          <w:tcPr>
            <w:tcW w:type="dxa" w:w="2880"/>
          </w:tcPr>
          <w:p>
            <w:r>
              <w:t>Metadata for the response.</w:t>
            </w:r>
          </w:p>
        </w:tc>
      </w:tr>
      <w:tr>
        <w:tc>
          <w:tcPr>
            <w:tcW w:type="dxa" w:w="2880"/>
          </w:tcPr>
          <w:p>
            <w:r>
              <w:t>meta.pagination</w:t>
            </w:r>
          </w:p>
        </w:tc>
        <w:tc>
          <w:tcPr>
            <w:tcW w:type="dxa" w:w="2880"/>
          </w:tcPr>
          <w:p>
            <w:r>
              <w:t>object</w:t>
            </w:r>
          </w:p>
        </w:tc>
        <w:tc>
          <w:tcPr>
            <w:tcW w:type="dxa" w:w="2880"/>
          </w:tcPr>
          <w:p>
            <w:r>
              <w:t>Pagination details.</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meta.pagination.count</w:t>
            </w:r>
          </w:p>
        </w:tc>
        <w:tc>
          <w:tcPr>
            <w:tcW w:type="dxa" w:w="2880"/>
          </w:tcPr>
          <w:p>
            <w:r>
              <w:t>integer</w:t>
            </w:r>
          </w:p>
        </w:tc>
        <w:tc>
          <w:tcPr>
            <w:tcW w:type="dxa" w:w="2880"/>
          </w:tcPr>
          <w:p>
            <w:r>
              <w:t>Total number of items in the collection response.</w:t>
            </w:r>
          </w:p>
        </w:tc>
      </w:tr>
      <w:tr>
        <w:tc>
          <w:tcPr>
            <w:tcW w:type="dxa" w:w="2880"/>
          </w:tcPr>
          <w:p>
            <w:r>
              <w:t>meta.pagination.per_page</w:t>
            </w:r>
          </w:p>
        </w:tc>
        <w:tc>
          <w:tcPr>
            <w:tcW w:type="dxa" w:w="2880"/>
          </w:tcPr>
          <w:p>
            <w:r>
              <w:t>integer</w:t>
            </w:r>
          </w:p>
        </w:tc>
        <w:tc>
          <w:tcPr>
            <w:tcW w:type="dxa" w:w="2880"/>
          </w:tcPr>
          <w:p>
            <w:r>
              <w:t>Items returned per page (controlled by limit).</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meta.pagination.total_pages</w:t>
            </w:r>
          </w:p>
        </w:tc>
        <w:tc>
          <w:tcPr>
            <w:tcW w:type="dxa" w:w="2880"/>
          </w:tcPr>
          <w:p>
            <w:r>
              <w:t>integer</w:t>
            </w:r>
          </w:p>
        </w:tc>
        <w:tc>
          <w:tcPr>
            <w:tcW w:type="dxa" w:w="2880"/>
          </w:tcPr>
          <w:p>
            <w:r>
              <w:t>Total number of pages.</w:t>
            </w:r>
          </w:p>
        </w:tc>
      </w:tr>
      <w:tr>
        <w:tc>
          <w:tcPr>
            <w:tcW w:type="dxa" w:w="2880"/>
          </w:tcPr>
          <w:p>
            <w:r>
              <w:t>meta.pagination.links</w:t>
            </w:r>
          </w:p>
        </w:tc>
        <w:tc>
          <w:tcPr>
            <w:tcW w:type="dxa" w:w="2880"/>
          </w:tcPr>
          <w:p>
            <w:r>
              <w:t>object</w:t>
            </w:r>
          </w:p>
        </w:tc>
        <w:tc>
          <w:tcPr>
            <w:tcW w:type="dxa" w:w="2880"/>
          </w:tcPr>
          <w:p>
            <w:r>
              <w:t>Pagination links.</w:t>
            </w:r>
          </w:p>
        </w:tc>
      </w:tr>
      <w:tr>
        <w:tc>
          <w:tcPr>
            <w:tcW w:type="dxa" w:w="2880"/>
          </w:tcPr>
          <w:p>
            <w:r>
              <w:t>meta.pagination.links.previous</w:t>
            </w:r>
          </w:p>
        </w:tc>
        <w:tc>
          <w:tcPr>
            <w:tcW w:type="dxa" w:w="2880"/>
          </w:tcPr>
          <w:p>
            <w:r>
              <w:t>string</w:t>
            </w:r>
          </w:p>
        </w:tc>
        <w:tc>
          <w:tcPr>
            <w:tcW w:type="dxa" w:w="2880"/>
          </w:tcPr>
          <w:p>
            <w:r>
              <w:t>Link to the previous page.</w:t>
            </w:r>
          </w:p>
        </w:tc>
      </w:tr>
      <w:tr>
        <w:tc>
          <w:tcPr>
            <w:tcW w:type="dxa" w:w="2880"/>
          </w:tcPr>
          <w:p>
            <w:r>
              <w:t>meta.pagination.links.current</w:t>
            </w:r>
          </w:p>
        </w:tc>
        <w:tc>
          <w:tcPr>
            <w:tcW w:type="dxa" w:w="2880"/>
          </w:tcPr>
          <w:p>
            <w:r>
              <w:t>string</w:t>
            </w:r>
          </w:p>
        </w:tc>
        <w:tc>
          <w:tcPr>
            <w:tcW w:type="dxa" w:w="2880"/>
          </w:tcPr>
          <w:p>
            <w:r>
              <w:t>Link to the current page.</w:t>
            </w:r>
          </w:p>
        </w:tc>
      </w:tr>
      <w:tr>
        <w:tc>
          <w:tcPr>
            <w:tcW w:type="dxa" w:w="2880"/>
          </w:tcPr>
          <w:p>
            <w:r>
              <w:t>meta.pagination.links.next</w:t>
            </w:r>
          </w:p>
        </w:tc>
        <w:tc>
          <w:tcPr>
            <w:tcW w:type="dxa" w:w="2880"/>
          </w:tcPr>
          <w:p>
            <w:r>
              <w:t>string</w:t>
            </w:r>
          </w:p>
        </w:tc>
        <w:tc>
          <w:tcPr>
            <w:tcW w:type="dxa" w:w="2880"/>
          </w:tcPr>
          <w:p>
            <w:r>
              <w:t>Link to the next page.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'https://api.bigcommerce.com/stores/{{BIG_COMMERCE_STORE_HASH}}/v3/catalog/products/123/modifiers?page=1&amp;limit=50' \</w:t>
        <w:br/>
        <w:t xml:space="preserve"> --header 'Accept: application/json'</w:t>
      </w:r>
    </w:p>
    <w:p>
      <w:pPr>
        <w:pStyle w:val="Heading3"/>
      </w:pPr>
      <w:r>
        <w:t>Example Usage</w:t>
      </w:r>
    </w:p>
    <w:p>
      <w:pPr>
        <w:pStyle w:val="Heading3"/>
      </w:pPr>
      <w:r>
        <w:t>Example 1: List all modifiers for a product</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'https://api.bigcommerce.com/stores/{{BIG_COMMERCE_STORE_HASH}}/v3/catalog/products/123/modifiers' \</w:t>
        <w:br/>
        <w:t xml:space="preserve"> -H 'Accept: application/json'</w:t>
      </w:r>
    </w:p>
    <w:p>
      <w:pPr>
        <w:pStyle w:val="Heading3"/>
      </w:pPr>
      <w:r>
        <w:t>Example 2: Paginate through modifiers</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'https://api.bigcommerce.com/stores/{{BIG_COMMERCE_STORE_HASH}}/v3/catalog/products/123/modifiers?page=2&amp;limit=25' \</w:t>
        <w:br/>
        <w:t xml:space="preserve"> -H 'Accept: application/json'</w:t>
      </w:r>
    </w:p>
    <w:p>
      <w:pPr>
        <w:pStyle w:val="Heading3"/>
      </w:pPr>
      <w:r>
        <w:t>Example 3: Include only specific fields</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'https://api.bigcommerce.com/stores/{{BIG_COMMERCE_STORE_HASH}}/v3/catalog/products/123/modifiers?include_fields=type,required,display_name' \</w:t>
        <w:br/>
        <w:t xml:space="preserve"> -H 'Accept: application/json'</w:t>
      </w:r>
    </w:p>
    <w:p>
      <w:pPr>
        <w:pStyle w:val="Heading3"/>
      </w:pPr>
      <w:r>
        <w:t>Notes</w:t>
      </w:r>
    </w:p>
    <w:p>
      <w:pPr>
        <w:pStyle w:val="ListBullet"/>
      </w:pPr>
      <w:r>
        <w:t>include_fields and exclude_fields are described as string[] but are sent as comma-separated lists in the query string.</w:t>
      </w:r>
    </w:p>
    <w:p>
      <w:pPr>
        <w:pStyle w:val="ListBullet"/>
      </w:pPr>
      <w:r>
        <w:t>The id field cannot be excluded via exclude_fields.</w:t>
      </w:r>
    </w:p>
    <w:p>
      <w:pPr>
        <w:pStyle w:val="ListBullet"/>
      </w:pPr>
      <w:r>
        <w:t>Response includes meta.pagination for navigating paginated results.</w:t>
      </w:r>
    </w:p>
    <w:p>
      <w:pPr>
        <w:pStyle w:val="Heading3"/>
      </w:pPr>
      <w:r>
        <w:t>Related productModifiers actions</w:t>
      </w:r>
    </w:p>
    <w:p>
      <w:pPr>
        <w:pStyle w:val="ListBullet"/>
      </w:pPr>
      <w:r>
        <w:t>[POST] Create a Product Modifier for a Product — /v3/catalog/products/{{productId}}/modifiers</w:t>
      </w:r>
    </w:p>
    <w:p>
      <w:pPr>
        <w:pStyle w:val="ListBullet"/>
      </w:pPr>
      <w:r>
        <w:t>[DELETE] Delete a Product's Modifier — /v3/catalog/products/{{productId}}/modifiers/{{modifierId}}</w:t>
      </w:r>
    </w:p>
    <w:p>
      <w:pPr>
        <w:pStyle w:val="ListBullet"/>
      </w:pPr>
      <w:r>
        <w:t>[GET] Get a Product’s Modifier — /v3/catalog/products/{{productId}}/modifiers/{{modifierId}}</w:t>
      </w:r>
    </w:p>
    <w:p>
      <w:pPr>
        <w:pStyle w:val="ListBullet"/>
      </w:pPr>
      <w:r>
        <w:t>[PUT] Update a Product’s Modifier — /v3/catalog/products/{{productId}}/modifiers/{{modifierId}}</w:t>
      </w:r>
    </w:p>
    <w:p>
      <w:r>
        <w:br w:type="page"/>
      </w:r>
    </w:p>
    <w:p>
      <w:pPr>
        <w:pStyle w:val="Heading2"/>
      </w:pPr>
      <w:r>
        <w:t>528. [PUT] Update a Product’s Modifier</w:t>
      </w:r>
    </w:p>
    <w:p>
      <w:r>
        <w:rPr>
          <w:b/>
        </w:rPr>
        <w:t xml:space="preserve">Endpoint: </w:t>
      </w:r>
      <w:r>
        <w:rPr>
          <w:rFonts w:ascii="Courier New" w:hAnsi="Courier New"/>
          <w:sz w:val="18"/>
        </w:rPr>
        <w:t>/v3/catalog/products/{{productId}}/modifiers/{{modifierId}}</w:t>
      </w:r>
    </w:p>
    <w:p>
      <w:pPr>
        <w:pStyle w:val="Heading3"/>
      </w:pPr>
      <w:r>
        <w:t>Prerequisites</w:t>
      </w:r>
    </w:p>
    <w:p>
      <w:pPr>
        <w:pStyle w:val="ListBullet"/>
      </w:pPr>
      <w:r>
        <w:t>You must have access to edit products in the store’s catalog.</w:t>
      </w:r>
    </w:p>
    <w:p>
      <w:pPr>
        <w:pStyle w:val="ListBullet"/>
      </w:pPr>
      <w:r>
        <w:t>For type: "date" modifiers, date-related config fields must be provided in ISO-8601 ATOM format; omitting required date fields can cause a server error.</w:t>
      </w:r>
    </w:p>
    <w:p>
      <w:pPr>
        <w:pStyle w:val="Heading3"/>
      </w:pPr>
      <w:r>
        <w:t>Method</w:t>
      </w:r>
    </w:p>
    <w:p>
      <w:r>
        <w:t>PUT</w:t>
      </w:r>
    </w:p>
    <w:p>
      <w:pPr>
        <w:pStyle w:val="Heading3"/>
      </w:pPr>
      <w:r>
        <w:t>URL</w:t>
      </w:r>
    </w:p>
    <w:p>
      <w:r>
        <w:t>https://api.bigcommerce.com/stores/{{BIG_COMMERCE_STORE_HASH}}/v3/catalog/products/{{product_id}}/modifiers/{{modifier_id}}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product modifier for a specific product. Modifiers control additional options shown on the storefront (e.g., checkbox, dropdown, date input) and can include configuration and option values depending on modifier type.</w:t>
      </w:r>
    </w:p>
    <w:p>
      <w:pPr>
        <w:pStyle w:val="Heading3"/>
      </w:pPr>
      <w:r>
        <w:t>Enforcement Rules</w:t>
      </w:r>
    </w:p>
    <w:p>
      <w:pPr>
        <w:pStyle w:val="ListBullet"/>
      </w:pPr>
      <w:r>
        <w:t>The product_id path parameter must always be present and must be a non-empty integer.</w:t>
      </w:r>
    </w:p>
    <w:p>
      <w:pPr>
        <w:pStyle w:val="ListBullet"/>
      </w:pPr>
      <w:r>
        <w:t>The modifier_id path parameter must always be present and must be a non-empty integer.</w:t>
      </w:r>
    </w:p>
    <w:p>
      <w:pPr>
        <w:pStyle w:val="ListBullet"/>
      </w:pPr>
      <w:r>
        <w:t>Always construct the path as /v3/catalog/products/{{product_id}}/modifiers/{{modifier_id}}.</w:t>
      </w:r>
    </w:p>
    <w:p>
      <w:pPr>
        <w:pStyle w:val="ListBullet"/>
      </w:pPr>
      <w:r>
        <w:t>Do not call the API with missing or empty path parameters (e.g., /products//modifiers/).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/v3/catalog/products/77/modifiers/12</w:t>
        <w:br/>
        <w:t>/v3/catalog/products/123/modifiers/456</w:t>
      </w:r>
    </w:p>
    <w:p>
      <w:pPr>
        <w:pStyle w:val="Heading3"/>
      </w:pPr>
      <w:r>
        <w:t>Invalid Examples</w:t>
      </w:r>
    </w:p>
    <w:p>
      <w:r>
        <w:rPr>
          <w:b/>
          <w:color w:val="666666"/>
          <w:sz w:val="16"/>
        </w:rPr>
        <w:t>[http]</w:t>
      </w:r>
    </w:p>
    <w:p>
      <w:pPr>
        <w:shd w:fill="F2F2F2" w:val="clear"/>
      </w:pPr>
      <w:r>
        <w:rPr>
          <w:rFonts w:ascii="Courier New" w:hAnsi="Courier New"/>
          <w:sz w:val="17"/>
        </w:rPr>
        <w:t>/v3/catalog/products//modifiers/12</w:t>
        <w:br/>
        <w:t>/v3/catalog/products/77/modifiers/</w:t>
        <w:br/>
        <w:t>/v3/catalog/products/77/modifiers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modifier belongs. (Send in URL path.)</w:t>
            </w:r>
          </w:p>
        </w:tc>
      </w:tr>
      <w:tr>
        <w:tc>
          <w:tcPr>
            <w:tcW w:type="dxa" w:w="2880"/>
          </w:tcPr>
          <w:p>
            <w:r>
              <w:t>modifier_id</w:t>
            </w:r>
          </w:p>
        </w:tc>
        <w:tc>
          <w:tcPr>
            <w:tcW w:type="dxa" w:w="2880"/>
          </w:tcPr>
          <w:p>
            <w:r>
              <w:t>integer</w:t>
            </w:r>
          </w:p>
        </w:tc>
        <w:tc>
          <w:tcPr>
            <w:tcW w:type="dxa" w:w="2880"/>
          </w:tcPr>
          <w:p>
            <w:r>
              <w:t>The ID of the product modifier to update.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Determines how the modifier displays on the storefront. Acceptable values: date, checkbox, file, text, multi_line_text, numbers_only_text, radio_buttons, rectangles, dropdown, product_list, product_list_with_images, swatch.</w:t>
            </w:r>
          </w:p>
        </w:tc>
      </w:tr>
      <w:tr>
        <w:tc>
          <w:tcPr>
            <w:tcW w:type="dxa" w:w="2880"/>
          </w:tcPr>
          <w:p>
            <w:r>
              <w:t>required</w:t>
            </w:r>
          </w:p>
        </w:tc>
        <w:tc>
          <w:tcPr>
            <w:tcW w:type="dxa" w:w="2880"/>
          </w:tcPr>
          <w:p>
            <w:r>
              <w:t>boolean</w:t>
            </w:r>
          </w:p>
        </w:tc>
        <w:tc>
          <w:tcPr>
            <w:tcW w:type="dxa" w:w="2880"/>
          </w:tcPr>
          <w:p>
            <w:r>
              <w:t>Whether the modifier is required at checkout.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sort_order</w:t>
            </w:r>
          </w:p>
        </w:tc>
        <w:tc>
          <w:tcPr>
            <w:tcW w:type="dxa" w:w="2880"/>
          </w:tcPr>
          <w:p>
            <w:r>
              <w:t>integer</w:t>
            </w:r>
          </w:p>
        </w:tc>
        <w:tc>
          <w:tcPr>
            <w:tcW w:type="dxa" w:w="2880"/>
          </w:tcPr>
          <w:p>
            <w:r>
              <w:t>The order modifiers display on the product detail page.</w:t>
            </w:r>
          </w:p>
        </w:tc>
      </w:tr>
      <w:tr>
        <w:tc>
          <w:tcPr>
            <w:tcW w:type="dxa" w:w="2880"/>
          </w:tcPr>
          <w:p>
            <w:r>
              <w:t>config</w:t>
            </w:r>
          </w:p>
        </w:tc>
        <w:tc>
          <w:tcPr>
            <w:tcW w:type="dxa" w:w="2880"/>
          </w:tcPr>
          <w:p>
            <w:r>
              <w:t>object</w:t>
            </w:r>
          </w:p>
        </w:tc>
        <w:tc>
          <w:tcPr>
            <w:tcW w:type="dxa" w:w="2880"/>
          </w:tcPr>
          <w:p>
            <w:r>
              <w:t>Type-specific configuration. Fields vary by type. Date-related values must be ISO-8601 ATOM strings.</w:t>
            </w:r>
          </w:p>
        </w:tc>
      </w:tr>
      <w:tr>
        <w:tc>
          <w:tcPr>
            <w:tcW w:type="dxa" w:w="2880"/>
          </w:tcPr>
          <w:p>
            <w:r>
              <w:t>config.default_value</w:t>
            </w:r>
          </w:p>
        </w:tc>
        <w:tc>
          <w:tcPr>
            <w:tcW w:type="dxa" w:w="2880"/>
          </w:tcPr>
          <w:p>
            <w:r>
              <w:t>string</w:t>
            </w:r>
          </w:p>
        </w:tc>
        <w:tc>
          <w:tcPr>
            <w:tcW w:type="dxa" w:w="2880"/>
          </w:tcPr>
          <w:p>
            <w:r>
              <w:t>(date, text, multi_line_text, numbers_only_text) Default value. For date, use an ISO-8601 ATOM formatted string.</w:t>
            </w:r>
          </w:p>
        </w:tc>
      </w:tr>
      <w:tr>
        <w:tc>
          <w:tcPr>
            <w:tcW w:type="dxa" w:w="2880"/>
          </w:tcPr>
          <w:p>
            <w:r>
              <w:t>config.checked_by_default</w:t>
            </w:r>
          </w:p>
        </w:tc>
        <w:tc>
          <w:tcPr>
            <w:tcW w:type="dxa" w:w="2880"/>
          </w:tcPr>
          <w:p>
            <w:r>
              <w:t>boolean</w:t>
            </w:r>
          </w:p>
        </w:tc>
        <w:tc>
          <w:tcPr>
            <w:tcW w:type="dxa" w:w="2880"/>
          </w:tcPr>
          <w:p>
            <w:r>
              <w:t>(checkbox) Whether checkbox is checked by default.</w:t>
            </w:r>
          </w:p>
        </w:tc>
      </w:tr>
      <w:tr>
        <w:tc>
          <w:tcPr>
            <w:tcW w:type="dxa" w:w="2880"/>
          </w:tcPr>
          <w:p>
            <w:r>
              <w:t>config.checkbox_label</w:t>
            </w:r>
          </w:p>
        </w:tc>
        <w:tc>
          <w:tcPr>
            <w:tcW w:type="dxa" w:w="2880"/>
          </w:tcPr>
          <w:p>
            <w:r>
              <w:t>string</w:t>
            </w:r>
          </w:p>
        </w:tc>
        <w:tc>
          <w:tcPr>
            <w:tcW w:type="dxa" w:w="2880"/>
          </w:tcPr>
          <w:p>
            <w:r>
              <w:t>(checkbox) Label displayed for checkbox option.</w:t>
            </w:r>
          </w:p>
        </w:tc>
      </w:tr>
      <w:tr>
        <w:tc>
          <w:tcPr>
            <w:tcW w:type="dxa" w:w="2880"/>
          </w:tcPr>
          <w:p>
            <w:r>
              <w:t>config.date_limited</w:t>
            </w:r>
          </w:p>
        </w:tc>
        <w:tc>
          <w:tcPr>
            <w:tcW w:type="dxa" w:w="2880"/>
          </w:tcPr>
          <w:p>
            <w:r>
              <w:t>boolean</w:t>
            </w:r>
          </w:p>
        </w:tc>
        <w:tc>
          <w:tcPr>
            <w:tcW w:type="dxa" w:w="2880"/>
          </w:tcPr>
          <w:p>
            <w:r>
              <w:t>(date) Whether allowed dates are limited.</w:t>
            </w:r>
          </w:p>
        </w:tc>
      </w:tr>
      <w:tr>
        <w:tc>
          <w:tcPr>
            <w:tcW w:type="dxa" w:w="2880"/>
          </w:tcPr>
          <w:p>
            <w:r>
              <w:t>config.date_limit_mode</w:t>
            </w:r>
          </w:p>
        </w:tc>
        <w:tc>
          <w:tcPr>
            <w:tcW w:type="dxa" w:w="2880"/>
          </w:tcPr>
          <w:p>
            <w:r>
              <w:t>string</w:t>
            </w:r>
          </w:p>
        </w:tc>
        <w:tc>
          <w:tcPr>
            <w:tcW w:type="dxa" w:w="2880"/>
          </w:tcPr>
          <w:p>
            <w:r>
              <w:t>(date) Allowed values: earliest, range, latest. Example: "range".</w:t>
            </w:r>
          </w:p>
        </w:tc>
      </w:tr>
      <w:tr>
        <w:tc>
          <w:tcPr>
            <w:tcW w:type="dxa" w:w="2880"/>
          </w:tcPr>
          <w:p>
            <w:r>
              <w:t>config.date_earliest_value</w:t>
            </w:r>
          </w:p>
        </w:tc>
        <w:tc>
          <w:tcPr>
            <w:tcW w:type="dxa" w:w="2880"/>
          </w:tcPr>
          <w:p>
            <w:r>
              <w:t>string</w:t>
            </w:r>
          </w:p>
        </w:tc>
        <w:tc>
          <w:tcPr>
            <w:tcW w:type="dxa" w:w="2880"/>
          </w:tcPr>
          <w:p>
            <w:r>
              <w:t>(date) Earliest allowed date (ISO-8601 ATOM). Example: "2025-08-15T15:52:01+00:00".</w:t>
            </w:r>
          </w:p>
        </w:tc>
      </w:tr>
      <w:tr>
        <w:tc>
          <w:tcPr>
            <w:tcW w:type="dxa" w:w="2880"/>
          </w:tcPr>
          <w:p>
            <w:r>
              <w:t>config.date_latest_value</w:t>
            </w:r>
          </w:p>
        </w:tc>
        <w:tc>
          <w:tcPr>
            <w:tcW w:type="dxa" w:w="2880"/>
          </w:tcPr>
          <w:p>
            <w:r>
              <w:t>string</w:t>
            </w:r>
          </w:p>
        </w:tc>
        <w:tc>
          <w:tcPr>
            <w:tcW w:type="dxa" w:w="2880"/>
          </w:tcPr>
          <w:p>
            <w:r>
              <w:t>(date) Latest allowed date (ISO-8601 ATOM). Example: "2026-08-15T15:52:01+00:00".</w:t>
            </w:r>
          </w:p>
        </w:tc>
      </w:tr>
      <w:tr>
        <w:tc>
          <w:tcPr>
            <w:tcW w:type="dxa" w:w="2880"/>
          </w:tcPr>
          <w:p>
            <w:r>
              <w:t>config.file_types_mode</w:t>
            </w:r>
          </w:p>
        </w:tc>
        <w:tc>
          <w:tcPr>
            <w:tcW w:type="dxa" w:w="2880"/>
          </w:tcPr>
          <w:p>
            <w:r>
              <w:t>string</w:t>
            </w:r>
          </w:p>
        </w:tc>
        <w:tc>
          <w:tcPr>
            <w:tcW w:type="dxa" w:w="2880"/>
          </w:tcPr>
          <w:p>
            <w:r>
              <w:t>(file) Allowed values: specific (restrict to certain types) or all. Example: "specific".</w:t>
            </w:r>
          </w:p>
        </w:tc>
      </w:tr>
      <w:tr>
        <w:tc>
          <w:tcPr>
            <w:tcW w:type="dxa" w:w="2880"/>
          </w:tcPr>
          <w:p>
            <w:r>
              <w:t>config.file_types_supported</w:t>
            </w:r>
          </w:p>
        </w:tc>
        <w:tc>
          <w:tcPr>
            <w:tcW w:type="dxa" w:w="2880"/>
          </w:tcPr>
          <w:p>
            <w:r>
              <w:t>string[]</w:t>
            </w:r>
          </w:p>
        </w:tc>
        <w:tc>
          <w:tcPr>
            <w:tcW w:type="dxa" w:w="2880"/>
          </w:tcPr>
          <w:p>
            <w:r>
              <w:t>(file) Allowed file types when file_types_mode is specific.</w:t>
            </w:r>
          </w:p>
        </w:tc>
      </w:tr>
      <w:tr>
        <w:tc>
          <w:tcPr>
            <w:tcW w:type="dxa" w:w="2880"/>
          </w:tcPr>
          <w:p>
            <w:r>
              <w:t>config.file_types_other</w:t>
            </w:r>
          </w:p>
        </w:tc>
        <w:tc>
          <w:tcPr>
            <w:tcW w:type="dxa" w:w="2880"/>
          </w:tcPr>
          <w:p>
            <w:r>
              <w:t>string[]</w:t>
            </w:r>
          </w:p>
        </w:tc>
        <w:tc>
          <w:tcPr>
            <w:tcW w:type="dxa" w:w="2880"/>
          </w:tcPr>
          <w:p>
            <w:r>
              <w:t>(file) Additional allowed file types.</w:t>
            </w:r>
          </w:p>
        </w:tc>
      </w:tr>
      <w:tr>
        <w:tc>
          <w:tcPr>
            <w:tcW w:type="dxa" w:w="2880"/>
          </w:tcPr>
          <w:p>
            <w:r>
              <w:t>config.file_max_size</w:t>
            </w:r>
          </w:p>
        </w:tc>
        <w:tc>
          <w:tcPr>
            <w:tcW w:type="dxa" w:w="2880"/>
          </w:tcPr>
          <w:p>
            <w:r>
              <w:t>integer</w:t>
            </w:r>
          </w:p>
        </w:tc>
        <w:tc>
          <w:tcPr>
            <w:tcW w:type="dxa" w:w="2880"/>
          </w:tcPr>
          <w:p>
            <w:r>
              <w:t>(file) Maximum file size (still limited by server). Example: 5.</w:t>
            </w:r>
          </w:p>
        </w:tc>
      </w:tr>
      <w:tr>
        <w:tc>
          <w:tcPr>
            <w:tcW w:type="dxa" w:w="2880"/>
          </w:tcPr>
          <w:p>
            <w:r>
              <w:t>config.text_characters_limited</w:t>
            </w:r>
          </w:p>
        </w:tc>
        <w:tc>
          <w:tcPr>
            <w:tcW w:type="dxa" w:w="2880"/>
          </w:tcPr>
          <w:p>
            <w:r>
              <w:t>boolean</w:t>
            </w:r>
          </w:p>
        </w:tc>
        <w:tc>
          <w:tcPr>
            <w:tcW w:type="dxa" w:w="2880"/>
          </w:tcPr>
          <w:p>
            <w:r>
              <w:t>(text, multi_line_text) Whether to enforce text length limits.</w:t>
            </w:r>
          </w:p>
        </w:tc>
      </w:tr>
      <w:tr>
        <w:tc>
          <w:tcPr>
            <w:tcW w:type="dxa" w:w="2880"/>
          </w:tcPr>
          <w:p>
            <w:r>
              <w:t>config.text_min_length</w:t>
            </w:r>
          </w:p>
        </w:tc>
        <w:tc>
          <w:tcPr>
            <w:tcW w:type="dxa" w:w="2880"/>
          </w:tcPr>
          <w:p>
            <w:r>
              <w:t>integer</w:t>
            </w:r>
          </w:p>
        </w:tc>
        <w:tc>
          <w:tcPr>
            <w:tcW w:type="dxa" w:w="2880"/>
          </w:tcPr>
          <w:p>
            <w:r>
              <w:t>(text, multi_line_text) Minimum length. Example: 1.</w:t>
            </w:r>
          </w:p>
        </w:tc>
      </w:tr>
      <w:tr>
        <w:tc>
          <w:tcPr>
            <w:tcW w:type="dxa" w:w="2880"/>
          </w:tcPr>
          <w:p>
            <w:r>
              <w:t>config.text_max_length</w:t>
            </w:r>
          </w:p>
        </w:tc>
        <w:tc>
          <w:tcPr>
            <w:tcW w:type="dxa" w:w="2880"/>
          </w:tcPr>
          <w:p>
            <w:r>
              <w:t>integer</w:t>
            </w:r>
          </w:p>
        </w:tc>
        <w:tc>
          <w:tcPr>
            <w:tcW w:type="dxa" w:w="2880"/>
          </w:tcPr>
          <w:p>
            <w:r>
              <w:t>(text, multi_line_text) Maximum length. Example: 55.</w:t>
            </w:r>
          </w:p>
        </w:tc>
      </w:tr>
      <w:tr>
        <w:tc>
          <w:tcPr>
            <w:tcW w:type="dxa" w:w="2880"/>
          </w:tcPr>
          <w:p>
            <w:r>
              <w:t>config.text_lines_limited</w:t>
            </w:r>
          </w:p>
        </w:tc>
        <w:tc>
          <w:tcPr>
            <w:tcW w:type="dxa" w:w="2880"/>
          </w:tcPr>
          <w:p>
            <w:r>
              <w:t>boolean</w:t>
            </w:r>
          </w:p>
        </w:tc>
        <w:tc>
          <w:tcPr>
            <w:tcW w:type="dxa" w:w="2880"/>
          </w:tcPr>
          <w:p>
            <w:r>
              <w:t>(multi_line_text) Whether to enforce max lines. Example: true.</w:t>
            </w:r>
          </w:p>
        </w:tc>
      </w:tr>
      <w:tr>
        <w:tc>
          <w:tcPr>
            <w:tcW w:type="dxa" w:w="2880"/>
          </w:tcPr>
          <w:p>
            <w:r>
              <w:t>config.text_max_lines</w:t>
            </w:r>
          </w:p>
        </w:tc>
        <w:tc>
          <w:tcPr>
            <w:tcW w:type="dxa" w:w="2880"/>
          </w:tcPr>
          <w:p>
            <w:r>
              <w:t>integer</w:t>
            </w:r>
          </w:p>
        </w:tc>
        <w:tc>
          <w:tcPr>
            <w:tcW w:type="dxa" w:w="2880"/>
          </w:tcPr>
          <w:p>
            <w:r>
              <w:t>(multi_line_text) Maximum lines. Example: 4.</w:t>
            </w:r>
          </w:p>
        </w:tc>
      </w:tr>
      <w:tr>
        <w:tc>
          <w:tcPr>
            <w:tcW w:type="dxa" w:w="2880"/>
          </w:tcPr>
          <w:p>
            <w:r>
              <w:t>config.number_limited</w:t>
            </w:r>
          </w:p>
        </w:tc>
        <w:tc>
          <w:tcPr>
            <w:tcW w:type="dxa" w:w="2880"/>
          </w:tcPr>
          <w:p>
            <w:r>
              <w:t>boolean</w:t>
            </w:r>
          </w:p>
        </w:tc>
        <w:tc>
          <w:tcPr>
            <w:tcW w:type="dxa" w:w="2880"/>
          </w:tcPr>
          <w:p>
            <w:r>
              <w:t>(numbers_only_text) Whether to enforce numeric limits. Example: true.</w:t>
            </w:r>
          </w:p>
        </w:tc>
      </w:tr>
      <w:tr>
        <w:tc>
          <w:tcPr>
            <w:tcW w:type="dxa" w:w="2880"/>
          </w:tcPr>
          <w:p>
            <w:r>
              <w:t>config.number_limit_mode</w:t>
            </w:r>
          </w:p>
        </w:tc>
        <w:tc>
          <w:tcPr>
            <w:tcW w:type="dxa" w:w="2880"/>
          </w:tcPr>
          <w:p>
            <w:r>
              <w:t>string</w:t>
            </w:r>
          </w:p>
        </w:tc>
        <w:tc>
          <w:tcPr>
            <w:tcW w:type="dxa" w:w="2880"/>
          </w:tcPr>
          <w:p>
            <w:r>
              <w:t>(numbers_only_text) Allowed values: lowest, highest, range. Example: "lowest".</w:t>
            </w:r>
          </w:p>
        </w:tc>
      </w:tr>
      <w:tr>
        <w:tc>
          <w:tcPr>
            <w:tcW w:type="dxa" w:w="2880"/>
          </w:tcPr>
          <w:p>
            <w:r>
              <w:t>config.number_lowest_value</w:t>
            </w:r>
          </w:p>
        </w:tc>
        <w:tc>
          <w:tcPr>
            <w:tcW w:type="dxa" w:w="2880"/>
          </w:tcPr>
          <w:p>
            <w:r>
              <w:t>number</w:t>
            </w:r>
          </w:p>
        </w:tc>
        <w:tc>
          <w:tcPr>
            <w:tcW w:type="dxa" w:w="2880"/>
          </w:tcPr>
          <w:p>
            <w:r>
              <w:t>(numbers_only_text) Lowest allowed value (when limited). Example: 100.</w:t>
            </w:r>
          </w:p>
        </w:tc>
      </w:tr>
      <w:tr>
        <w:tc>
          <w:tcPr>
            <w:tcW w:type="dxa" w:w="2880"/>
          </w:tcPr>
          <w:p>
            <w:r>
              <w:t>config.number_highest_value</w:t>
            </w:r>
          </w:p>
        </w:tc>
        <w:tc>
          <w:tcPr>
            <w:tcW w:type="dxa" w:w="2880"/>
          </w:tcPr>
          <w:p>
            <w:r>
              <w:t>number</w:t>
            </w:r>
          </w:p>
        </w:tc>
        <w:tc>
          <w:tcPr>
            <w:tcW w:type="dxa" w:w="2880"/>
          </w:tcPr>
          <w:p>
            <w:r>
              <w:t>(numbers_only_text) Highest allowed value (when limited).</w:t>
            </w:r>
          </w:p>
        </w:tc>
      </w:tr>
      <w:tr>
        <w:tc>
          <w:tcPr>
            <w:tcW w:type="dxa" w:w="2880"/>
          </w:tcPr>
          <w:p>
            <w:r>
              <w:t>config.number_integers_only</w:t>
            </w:r>
          </w:p>
        </w:tc>
        <w:tc>
          <w:tcPr>
            <w:tcW w:type="dxa" w:w="2880"/>
          </w:tcPr>
          <w:p>
            <w:r>
              <w:t>boolean</w:t>
            </w:r>
          </w:p>
        </w:tc>
        <w:tc>
          <w:tcPr>
            <w:tcW w:type="dxa" w:w="2880"/>
          </w:tcPr>
          <w:p>
            <w:r>
              <w:t>(numbers_only_text) Whether only whole numbers are allowed. Example: false.</w:t>
            </w:r>
          </w:p>
        </w:tc>
      </w:tr>
      <w:tr>
        <w:tc>
          <w:tcPr>
            <w:tcW w:type="dxa" w:w="2880"/>
          </w:tcPr>
          <w:p>
            <w:r>
              <w:t>config.product_list_adjusts_inventory</w:t>
            </w:r>
          </w:p>
        </w:tc>
        <w:tc>
          <w:tcPr>
            <w:tcW w:type="dxa" w:w="2880"/>
          </w:tcPr>
          <w:p>
            <w:r>
              <w:t>boolean</w:t>
            </w:r>
          </w:p>
        </w:tc>
        <w:tc>
          <w:tcPr>
            <w:tcW w:type="dxa" w:w="2880"/>
          </w:tcPr>
          <w:p>
            <w:r>
              <w:t>(product_list, product_list_with_images) Auto-adjust inventory for included products.</w:t>
            </w:r>
          </w:p>
        </w:tc>
      </w:tr>
      <w:tr>
        <w:tc>
          <w:tcPr>
            <w:tcW w:type="dxa" w:w="2880"/>
          </w:tcPr>
          <w:p>
            <w:r>
              <w:t>config.product_list_adjusts_pricing</w:t>
            </w:r>
          </w:p>
        </w:tc>
        <w:tc>
          <w:tcPr>
            <w:tcW w:type="dxa" w:w="2880"/>
          </w:tcPr>
          <w:p>
            <w:r>
              <w:t>boolean</w:t>
            </w:r>
          </w:p>
        </w:tc>
        <w:tc>
          <w:tcPr>
            <w:tcW w:type="dxa" w:w="2880"/>
          </w:tcPr>
          <w:p>
            <w:r>
              <w:t>(product_list, product_list_with_images) Add optional product’s price to main product.</w:t>
            </w:r>
          </w:p>
        </w:tc>
      </w:tr>
      <w:tr>
        <w:tc>
          <w:tcPr>
            <w:tcW w:type="dxa" w:w="2880"/>
          </w:tcPr>
          <w:p>
            <w:r>
              <w:t>config.product_list_shipping_calc</w:t>
            </w:r>
          </w:p>
        </w:tc>
        <w:tc>
          <w:tcPr>
            <w:tcW w:type="dxa" w:w="2880"/>
          </w:tcPr>
          <w:p>
            <w:r>
              <w:t>string</w:t>
            </w:r>
          </w:p>
        </w:tc>
        <w:tc>
          <w:tcPr>
            <w:tcW w:type="dxa" w:w="2880"/>
          </w:tcPr>
          <w:p>
            <w:r>
              <w:t>(product_list, product_list_with_images) Allowed values: none, weight, package. Example: "weight".</w:t>
            </w:r>
          </w:p>
        </w:tc>
      </w:tr>
      <w:tr>
        <w:tc>
          <w:tcPr>
            <w:tcW w:type="dxa" w:w="2880"/>
          </w:tcPr>
          <w:p>
            <w:r>
              <w:t>option_values</w:t>
            </w:r>
          </w:p>
        </w:tc>
        <w:tc>
          <w:tcPr>
            <w:tcW w:type="dxa" w:w="2880"/>
          </w:tcPr>
          <w:p>
            <w:r>
              <w:t>array</w:t>
            </w:r>
          </w:p>
        </w:tc>
        <w:tc>
          <w:tcPr>
            <w:tcW w:type="dxa" w:w="2880"/>
          </w:tcPr>
          <w:p>
            <w:r>
              <w:t>Values for modifier types that support options. “Certain fields are not used for specific modifier types.”</w:t>
            </w:r>
          </w:p>
        </w:tc>
      </w:tr>
      <w:tr>
        <w:tc>
          <w:tcPr>
            <w:tcW w:type="dxa" w:w="2880"/>
          </w:tcPr>
          <w:p>
            <w:r>
              <w:t>option_values[].id</w:t>
            </w:r>
          </w:p>
        </w:tc>
        <w:tc>
          <w:tcPr>
            <w:tcW w:type="dxa" w:w="2880"/>
          </w:tcPr>
          <w:p>
            <w:r>
              <w:t>integer</w:t>
            </w:r>
          </w:p>
        </w:tc>
        <w:tc>
          <w:tcPr>
            <w:tcW w:type="dxa" w:w="2880"/>
          </w:tcPr>
          <w:p>
            <w:r>
              <w:t>The unique numeric ID of the value.</w:t>
            </w:r>
          </w:p>
        </w:tc>
      </w:tr>
      <w:tr>
        <w:tc>
          <w:tcPr>
            <w:tcW w:type="dxa" w:w="2880"/>
          </w:tcPr>
          <w:p>
            <w:r>
              <w:t>option_values[].is_default</w:t>
            </w:r>
          </w:p>
        </w:tc>
        <w:tc>
          <w:tcPr>
            <w:tcW w:type="dxa" w:w="2880"/>
          </w:tcPr>
          <w:p>
            <w:r>
              <w:t>boolean</w:t>
            </w:r>
          </w:p>
        </w:tc>
        <w:tc>
          <w:tcPr>
            <w:tcW w:type="dxa" w:w="2880"/>
          </w:tcPr>
          <w:p>
            <w:r>
              <w:t>Whether this value is preselected by default. Not supported for swatch options/modifiers. Example: false.</w:t>
            </w:r>
          </w:p>
        </w:tc>
      </w:tr>
      <w:tr>
        <w:tc>
          <w:tcPr>
            <w:tcW w:type="dxa" w:w="2880"/>
          </w:tcPr>
          <w:p>
            <w:r>
              <w:t>option_values[].adjusters</w:t>
            </w:r>
          </w:p>
        </w:tc>
        <w:tc>
          <w:tcPr>
            <w:tcW w:type="dxa" w:w="2880"/>
          </w:tcPr>
          <w:p>
            <w:r>
              <w:t>object</w:t>
            </w:r>
          </w:p>
        </w:tc>
        <w:tc>
          <w:tcPr>
            <w:tcW w:type="dxa" w:w="2880"/>
          </w:tcPr>
          <w:p>
            <w:r>
              <w:t>Adjustments applied when this value is selected.</w:t>
            </w:r>
          </w:p>
        </w:tc>
      </w:tr>
      <w:tr>
        <w:tc>
          <w:tcPr>
            <w:tcW w:type="dxa" w:w="2880"/>
          </w:tcPr>
          <w:p>
            <w:r>
              <w:t>option_values[].adjusters.price</w:t>
            </w:r>
          </w:p>
        </w:tc>
        <w:tc>
          <w:tcPr>
            <w:tcW w:type="dxa" w:w="2880"/>
          </w:tcPr>
          <w:p>
            <w:r>
              <w:t>object</w:t>
            </w:r>
          </w:p>
        </w:tc>
        <w:tc>
          <w:tcPr>
            <w:tcW w:type="dxa" w:w="2880"/>
          </w:tcPr>
          <w:p>
            <w:r>
              <w:t>Price adjuster.</w:t>
            </w:r>
          </w:p>
        </w:tc>
      </w:tr>
      <w:tr>
        <w:tc>
          <w:tcPr>
            <w:tcW w:type="dxa" w:w="2880"/>
          </w:tcPr>
          <w:p>
            <w:r>
              <w:t>option_values[].adjusters.price.adjuster</w:t>
            </w:r>
          </w:p>
        </w:tc>
        <w:tc>
          <w:tcPr>
            <w:tcW w:type="dxa" w:w="2880"/>
          </w:tcPr>
          <w:p>
            <w:r>
              <w:t>string</w:t>
            </w:r>
          </w:p>
        </w:tc>
        <w:tc>
          <w:tcPr>
            <w:tcW w:type="dxa" w:w="2880"/>
          </w:tcPr>
          <w:p>
            <w:r>
              <w:t>Allowed values: relative, percentage.</w:t>
            </w:r>
          </w:p>
        </w:tc>
      </w:tr>
      <w:tr>
        <w:tc>
          <w:tcPr>
            <w:tcW w:type="dxa" w:w="2880"/>
          </w:tcPr>
          <w:p>
            <w:r>
              <w:t>option_values[].adjusters.price.adjuster_value</w:t>
            </w:r>
          </w:p>
        </w:tc>
        <w:tc>
          <w:tcPr>
            <w:tcW w:type="dxa" w:w="2880"/>
          </w:tcPr>
          <w:p>
            <w:r>
              <w:t>number</w:t>
            </w:r>
          </w:p>
        </w:tc>
        <w:tc>
          <w:tcPr>
            <w:tcW w:type="dxa" w:w="2880"/>
          </w:tcPr>
          <w:p>
            <w:r>
              <w:t>Numeric amount for the adjuster.</w:t>
            </w:r>
          </w:p>
        </w:tc>
      </w:tr>
      <w:tr>
        <w:tc>
          <w:tcPr>
            <w:tcW w:type="dxa" w:w="2880"/>
          </w:tcPr>
          <w:p>
            <w:r>
              <w:t>display_name</w:t>
            </w:r>
          </w:p>
        </w:tc>
        <w:tc>
          <w:tcPr>
            <w:tcW w:type="dxa" w:w="2880"/>
          </w:tcPr>
          <w:p>
            <w:r>
              <w:t>string</w:t>
            </w:r>
          </w:p>
        </w:tc>
        <w:tc>
          <w:tcPr>
            <w:tcW w:type="dxa" w:w="2880"/>
          </w:tcPr>
          <w:p>
            <w:r>
              <w:t>Name of the option shown on the storefront. Example: "Donation".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"type": "dropdown",</w:t>
        <w:br/>
        <w:t xml:space="preserve"> "required": true,</w:t>
        <w:br/>
        <w:t xml:space="preserve"> "sort_order": 1,</w:t>
        <w:br/>
        <w:t xml:space="preserve"> "config": {</w:t>
        <w:br/>
        <w:t xml:space="preserve"> "default_value": ""</w:t>
        <w:br/>
        <w:t xml:space="preserve"> },</w:t>
        <w:br/>
        <w:t xml:space="preserve"> "option_values": [</w:t>
        <w:br/>
        <w:t xml:space="preserve"> {</w:t>
        <w:br/>
        <w:t xml:space="preserve"> "is_default": false,</w:t>
        <w:br/>
        <w:t xml:space="preserve"> "label": "Add $5",</w:t>
        <w:br/>
        <w:t xml:space="preserve"> "sort_order": 1,</w:t>
        <w:br/>
        <w:t xml:space="preserve"> "value_data": {},</w:t>
        <w:br/>
        <w:t xml:space="preserve"> "adjusters": {</w:t>
        <w:br/>
        <w:t xml:space="preserve"> "price": {</w:t>
        <w:br/>
        <w:t xml:space="preserve"> "adjuster": "relative",</w:t>
        <w:br/>
        <w:t xml:space="preserve"> "adjuster_value": 5</w:t>
        <w:br/>
        <w:t xml:space="preserve"> },</w:t>
        <w:br/>
        <w:t xml:space="preserve"> "weight": {</w:t>
        <w:br/>
        <w:t xml:space="preserve"> "adjuster": "relative",</w:t>
        <w:br/>
        <w:t xml:space="preserve"> "adjuster_value": 0</w:t>
        <w:br/>
        <w:t xml:space="preserve"> }</w:t>
        <w:br/>
        <w:t xml:space="preserve"> },</w:t>
        <w:br/>
        <w:t xml:space="preserve"> "image_url": "https://cdn.example.com/images/donation.png",</w:t>
        <w:br/>
        <w:t xml:space="preserve"> "purchasing_disabled": {</w:t>
        <w:br/>
        <w:t xml:space="preserve"> "status": false,</w:t>
        <w:br/>
        <w:t xml:space="preserve"> "message": ""</w:t>
        <w:br/>
        <w:t xml:space="preserve"> },</w:t>
        <w:br/>
        <w:t xml:space="preserve"> "id": 101</w:t>
        <w:br/>
        <w:t xml:space="preserve"> }</w:t>
        <w:br/>
        <w:t xml:space="preserve"> ],</w:t>
        <w:br/>
        <w:t xml:space="preserve"> "id": 12,</w:t>
        <w:br/>
        <w:t xml:space="preserve"> "product_id": 77,</w:t>
        <w:br/>
        <w:t xml:space="preserve"> "name": "Add-a-$5-Donation1535039590-191",</w:t>
        <w:br/>
        <w:t xml:space="preserve"> "display_name": "Donation"</w:t>
        <w:br/>
        <w:t xml:space="preserve"> },</w:t>
        <w:br/>
        <w:t xml:space="preserve"> "meta":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"errors": {},</w:t>
        <w:br/>
        <w:t xml:space="preserve"> "instance": "/v3/catalog/products/77/modifiers/12",</w:t>
        <w:br/>
        <w:t xml:space="preserve"> "status": 409,</w:t>
        <w:br/>
        <w:t xml:space="preserve"> "title": "Conflict",</w:t>
        <w:br/>
        <w:t xml:space="preserve"> "type": "https://developer.bigcommerce.com/api-docs/getting-started/api-status-codes"</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"errors": {},</w:t>
        <w:br/>
        <w:t xml:space="preserve"> "instance": "/v3/catalog/products/77/modifiers/12",</w:t>
        <w:br/>
        <w:t xml:space="preserve"> "status": 422,</w:t>
        <w:br/>
        <w:t xml:space="preserve"> "title": "Unprocessable Entity",</w:t>
        <w:br/>
        <w:t xml:space="preserve"> "type": "https://developer.bigcommerce.com/api-docs/getting-started/api-status-codes"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modifier.</w:t>
            </w:r>
          </w:p>
        </w:tc>
      </w:tr>
      <w:tr>
        <w:tc>
          <w:tcPr>
            <w:tcW w:type="dxa" w:w="2880"/>
          </w:tcPr>
          <w:p>
            <w:r>
              <w:t>data.type</w:t>
            </w:r>
          </w:p>
        </w:tc>
        <w:tc>
          <w:tcPr>
            <w:tcW w:type="dxa" w:w="2880"/>
          </w:tcPr>
          <w:p>
            <w:r>
              <w:t>string</w:t>
            </w:r>
          </w:p>
        </w:tc>
        <w:tc>
          <w:tcPr>
            <w:tcW w:type="dxa" w:w="2880"/>
          </w:tcPr>
          <w:p>
            <w:r>
              <w:t>Modifier type. Acceptable values: date, checkbox, file, text, multi_line_text, numbers_only_text, radio_buttons, rectangles, dropdown, product_list, product_list_with_images, swatch.</w:t>
            </w:r>
          </w:p>
        </w:tc>
      </w:tr>
      <w:tr>
        <w:tc>
          <w:tcPr>
            <w:tcW w:type="dxa" w:w="2880"/>
          </w:tcPr>
          <w:p>
            <w:r>
              <w:t>data.required</w:t>
            </w:r>
          </w:p>
        </w:tc>
        <w:tc>
          <w:tcPr>
            <w:tcW w:type="dxa" w:w="2880"/>
          </w:tcPr>
          <w:p>
            <w:r>
              <w:t>boolean</w:t>
            </w:r>
          </w:p>
        </w:tc>
        <w:tc>
          <w:tcPr>
            <w:tcW w:type="dxa" w:w="2880"/>
          </w:tcPr>
          <w:p>
            <w:r>
              <w:t>Whether the modifier is required at checkout.</w:t>
            </w:r>
          </w:p>
        </w:tc>
      </w:tr>
      <w:tr>
        <w:tc>
          <w:tcPr>
            <w:tcW w:type="dxa" w:w="2880"/>
          </w:tcPr>
          <w:p>
            <w:r>
              <w:t>data.sort_order</w:t>
            </w:r>
          </w:p>
        </w:tc>
        <w:tc>
          <w:tcPr>
            <w:tcW w:type="dxa" w:w="2880"/>
          </w:tcPr>
          <w:p>
            <w:r>
              <w:t>integer</w:t>
            </w:r>
          </w:p>
        </w:tc>
        <w:tc>
          <w:tcPr>
            <w:tcW w:type="dxa" w:w="2880"/>
          </w:tcPr>
          <w:p>
            <w:r>
              <w:t>Display order on the product page.</w:t>
            </w:r>
          </w:p>
        </w:tc>
      </w:tr>
      <w:tr>
        <w:tc>
          <w:tcPr>
            <w:tcW w:type="dxa" w:w="2880"/>
          </w:tcPr>
          <w:p>
            <w:r>
              <w:t>data.config</w:t>
            </w:r>
          </w:p>
        </w:tc>
        <w:tc>
          <w:tcPr>
            <w:tcW w:type="dxa" w:w="2880"/>
          </w:tcPr>
          <w:p>
            <w:r>
              <w:t>object</w:t>
            </w:r>
          </w:p>
        </w:tc>
        <w:tc>
          <w:tcPr>
            <w:tcW w:type="dxa" w:w="2880"/>
          </w:tcPr>
          <w:p>
            <w:r>
              <w:t>Type-specific configuration object.</w:t>
            </w:r>
          </w:p>
        </w:tc>
      </w:tr>
      <w:tr>
        <w:tc>
          <w:tcPr>
            <w:tcW w:type="dxa" w:w="2880"/>
          </w:tcPr>
          <w:p>
            <w:r>
              <w:t>data.option_values</w:t>
            </w:r>
          </w:p>
        </w:tc>
        <w:tc>
          <w:tcPr>
            <w:tcW w:type="dxa" w:w="2880"/>
          </w:tcPr>
          <w:p>
            <w:r>
              <w:t>array</w:t>
            </w:r>
          </w:p>
        </w:tc>
        <w:tc>
          <w:tcPr>
            <w:tcW w:type="dxa" w:w="2880"/>
          </w:tcPr>
          <w:p>
            <w:r>
              <w:t>Option values for option-based modifier types.</w:t>
            </w:r>
          </w:p>
        </w:tc>
      </w:tr>
      <w:tr>
        <w:tc>
          <w:tcPr>
            <w:tcW w:type="dxa" w:w="2880"/>
          </w:tcPr>
          <w:p>
            <w:r>
              <w:t>data.option_values[].id</w:t>
            </w:r>
          </w:p>
        </w:tc>
        <w:tc>
          <w:tcPr>
            <w:tcW w:type="dxa" w:w="2880"/>
          </w:tcPr>
          <w:p>
            <w:r>
              <w:t>integer</w:t>
            </w:r>
          </w:p>
        </w:tc>
        <w:tc>
          <w:tcPr>
            <w:tcW w:type="dxa" w:w="2880"/>
          </w:tcPr>
          <w:p>
            <w:r>
              <w:t>Unique ID of the modifier value.</w:t>
            </w:r>
          </w:p>
        </w:tc>
      </w:tr>
      <w:tr>
        <w:tc>
          <w:tcPr>
            <w:tcW w:type="dxa" w:w="2880"/>
          </w:tcPr>
          <w:p>
            <w:r>
              <w:t>data.option_values[].is_default</w:t>
            </w:r>
          </w:p>
        </w:tc>
        <w:tc>
          <w:tcPr>
            <w:tcW w:type="dxa" w:w="2880"/>
          </w:tcPr>
          <w:p>
            <w:r>
              <w:t>boolean</w:t>
            </w:r>
          </w:p>
        </w:tc>
        <w:tc>
          <w:tcPr>
            <w:tcW w:type="dxa" w:w="2880"/>
          </w:tcPr>
          <w:p>
            <w:r>
              <w:t>Whether the value is preselected by default (not supported for swatch).</w:t>
            </w:r>
          </w:p>
        </w:tc>
      </w:tr>
      <w:tr>
        <w:tc>
          <w:tcPr>
            <w:tcW w:type="dxa" w:w="2880"/>
          </w:tcPr>
          <w:p>
            <w:r>
              <w:t>data.option_values[].label</w:t>
            </w:r>
          </w:p>
        </w:tc>
        <w:tc>
          <w:tcPr>
            <w:tcW w:type="dxa" w:w="2880"/>
          </w:tcPr>
          <w:p>
            <w:r>
              <w:t>string</w:t>
            </w:r>
          </w:p>
        </w:tc>
        <w:tc>
          <w:tcPr>
            <w:tcW w:type="dxa" w:w="2880"/>
          </w:tcPr>
          <w:p>
            <w:r>
              <w:t>Text identifying the value on the storefront.</w:t>
            </w:r>
          </w:p>
        </w:tc>
      </w:tr>
      <w:tr>
        <w:tc>
          <w:tcPr>
            <w:tcW w:type="dxa" w:w="2880"/>
          </w:tcPr>
          <w:p>
            <w:r>
              <w:t>data.option_values[].sort_order</w:t>
            </w:r>
          </w:p>
        </w:tc>
        <w:tc>
          <w:tcPr>
            <w:tcW w:type="dxa" w:w="2880"/>
          </w:tcPr>
          <w:p>
            <w:r>
              <w:t>integer</w:t>
            </w:r>
          </w:p>
        </w:tc>
        <w:tc>
          <w:tcPr>
            <w:tcW w:type="dxa" w:w="2880"/>
          </w:tcPr>
          <w:p>
            <w:r>
              <w:t>Display order for the value.</w:t>
            </w:r>
          </w:p>
        </w:tc>
      </w:tr>
      <w:tr>
        <w:tc>
          <w:tcPr>
            <w:tcW w:type="dxa" w:w="2880"/>
          </w:tcPr>
          <w:p>
            <w:r>
              <w:t>data.option_values[].value_data</w:t>
            </w:r>
          </w:p>
        </w:tc>
        <w:tc>
          <w:tcPr>
            <w:tcW w:type="dxa" w:w="2880"/>
          </w:tcPr>
          <w:p>
            <w:r>
              <w:t>object</w:t>
            </w:r>
          </w:p>
        </w:tc>
        <w:tc>
          <w:tcPr>
            <w:tcW w:type="dxa" w:w="2880"/>
          </w:tcPr>
          <w:p>
            <w:r>
              <w:t>Value-specific data (shape not specified).</w:t>
            </w:r>
          </w:p>
        </w:tc>
      </w:tr>
      <w:tr>
        <w:tc>
          <w:tcPr>
            <w:tcW w:type="dxa" w:w="2880"/>
          </w:tcPr>
          <w:p>
            <w:r>
              <w:t>data.option_values[].adjusters</w:t>
            </w:r>
          </w:p>
        </w:tc>
        <w:tc>
          <w:tcPr>
            <w:tcW w:type="dxa" w:w="2880"/>
          </w:tcPr>
          <w:p>
            <w:r>
              <w:t>object</w:t>
            </w:r>
          </w:p>
        </w:tc>
        <w:tc>
          <w:tcPr>
            <w:tcW w:type="dxa" w:w="2880"/>
          </w:tcPr>
          <w:p>
            <w:r>
              <w:t>Adjusters applied when the value is selected.</w:t>
            </w:r>
          </w:p>
        </w:tc>
      </w:tr>
      <w:tr>
        <w:tc>
          <w:tcPr>
            <w:tcW w:type="dxa" w:w="2880"/>
          </w:tcPr>
          <w:p>
            <w:r>
              <w:t>data.option_values[].adjusters.price.adjuster</w:t>
            </w:r>
          </w:p>
        </w:tc>
        <w:tc>
          <w:tcPr>
            <w:tcW w:type="dxa" w:w="2880"/>
          </w:tcPr>
          <w:p>
            <w:r>
              <w:t>string</w:t>
            </w:r>
          </w:p>
        </w:tc>
        <w:tc>
          <w:tcPr>
            <w:tcW w:type="dxa" w:w="2880"/>
          </w:tcPr>
          <w:p>
            <w:r>
              <w:t>Price adjuster type: relative or percentage.</w:t>
            </w:r>
          </w:p>
        </w:tc>
      </w:tr>
      <w:tr>
        <w:tc>
          <w:tcPr>
            <w:tcW w:type="dxa" w:w="2880"/>
          </w:tcPr>
          <w:p>
            <w:r>
              <w:t>data.option_values[].adjusters.price.adjuster_value</w:t>
            </w:r>
          </w:p>
        </w:tc>
        <w:tc>
          <w:tcPr>
            <w:tcW w:type="dxa" w:w="2880"/>
          </w:tcPr>
          <w:p>
            <w:r>
              <w:t>number</w:t>
            </w:r>
          </w:p>
        </w:tc>
        <w:tc>
          <w:tcPr>
            <w:tcW w:type="dxa" w:w="2880"/>
          </w:tcPr>
          <w:p>
            <w:r>
              <w:t>Price adjuster amount.</w:t>
            </w:r>
          </w:p>
        </w:tc>
      </w:tr>
      <w:tr>
        <w:tc>
          <w:tcPr>
            <w:tcW w:type="dxa" w:w="2880"/>
          </w:tcPr>
          <w:p>
            <w:r>
              <w:t>data.option_values[].adjusters.weight.adjuster</w:t>
            </w:r>
          </w:p>
        </w:tc>
        <w:tc>
          <w:tcPr>
            <w:tcW w:type="dxa" w:w="2880"/>
          </w:tcPr>
          <w:p>
            <w:r>
              <w:t>string</w:t>
            </w:r>
          </w:p>
        </w:tc>
        <w:tc>
          <w:tcPr>
            <w:tcW w:type="dxa" w:w="2880"/>
          </w:tcPr>
          <w:p>
            <w:r>
              <w:t>Weight adjuster type: relative or percentage.</w:t>
            </w:r>
          </w:p>
        </w:tc>
      </w:tr>
      <w:tr>
        <w:tc>
          <w:tcPr>
            <w:tcW w:type="dxa" w:w="2880"/>
          </w:tcPr>
          <w:p>
            <w:r>
              <w:t>data.option_values[].adjusters.weight.adjuster_value</w:t>
            </w:r>
          </w:p>
        </w:tc>
        <w:tc>
          <w:tcPr>
            <w:tcW w:type="dxa" w:w="2880"/>
          </w:tcPr>
          <w:p>
            <w:r>
              <w:t>number</w:t>
            </w:r>
          </w:p>
        </w:tc>
        <w:tc>
          <w:tcPr>
            <w:tcW w:type="dxa" w:w="2880"/>
          </w:tcPr>
          <w:p>
            <w:r>
              <w:t>Weight adjuster amount.</w:t>
            </w:r>
          </w:p>
        </w:tc>
      </w:tr>
      <w:tr>
        <w:tc>
          <w:tcPr>
            <w:tcW w:type="dxa" w:w="2880"/>
          </w:tcPr>
          <w:p>
            <w:r>
              <w:t>data.option_values[].image_url</w:t>
            </w:r>
          </w:p>
        </w:tc>
        <w:tc>
          <w:tcPr>
            <w:tcW w:type="dxa" w:w="2880"/>
          </w:tcPr>
          <w:p>
            <w:r>
              <w:t>string</w:t>
            </w:r>
          </w:p>
        </w:tc>
        <w:tc>
          <w:tcPr>
            <w:tcW w:type="dxa" w:w="2880"/>
          </w:tcPr>
          <w:p>
            <w:r>
              <w:t>Image URL displayed when selected (limit of 8MB per file).</w:t>
            </w:r>
          </w:p>
        </w:tc>
      </w:tr>
      <w:tr>
        <w:tc>
          <w:tcPr>
            <w:tcW w:type="dxa" w:w="2880"/>
          </w:tcPr>
          <w:p>
            <w:r>
              <w:t>data.option_values[].purchasing_disabled.status</w:t>
            </w:r>
          </w:p>
        </w:tc>
        <w:tc>
          <w:tcPr>
            <w:tcW w:type="dxa" w:w="2880"/>
          </w:tcPr>
          <w:p>
            <w:r>
              <w:t>boolean</w:t>
            </w:r>
          </w:p>
        </w:tc>
        <w:tc>
          <w:tcPr>
            <w:tcW w:type="dxa" w:w="2880"/>
          </w:tcPr>
          <w:p>
            <w:r>
              <w:t>Whether purchasing is disabled when this value is selected.</w:t>
            </w:r>
          </w:p>
        </w:tc>
      </w:tr>
      <w:tr>
        <w:tc>
          <w:tcPr>
            <w:tcW w:type="dxa" w:w="2880"/>
          </w:tcPr>
          <w:p>
            <w:r>
              <w:t>data.option_values[].purchasing_disabled.message</w:t>
            </w:r>
          </w:p>
        </w:tc>
        <w:tc>
          <w:tcPr>
            <w:tcW w:type="dxa" w:w="2880"/>
          </w:tcPr>
          <w:p>
            <w:r>
              <w:t>string</w:t>
            </w:r>
          </w:p>
        </w:tc>
        <w:tc>
          <w:tcPr>
            <w:tcW w:type="dxa" w:w="2880"/>
          </w:tcPr>
          <w:p>
            <w:r>
              <w:t>Message shown when purchasing is disabled.</w:t>
            </w:r>
          </w:p>
        </w:tc>
      </w:tr>
      <w:tr>
        <w:tc>
          <w:tcPr>
            <w:tcW w:type="dxa" w:w="2880"/>
          </w:tcPr>
          <w:p>
            <w:r>
              <w:t>data.id</w:t>
            </w:r>
          </w:p>
        </w:tc>
        <w:tc>
          <w:tcPr>
            <w:tcW w:type="dxa" w:w="2880"/>
          </w:tcPr>
          <w:p>
            <w:r>
              <w:t>integer</w:t>
            </w:r>
          </w:p>
        </w:tc>
        <w:tc>
          <w:tcPr>
            <w:tcW w:type="dxa" w:w="2880"/>
          </w:tcPr>
          <w:p>
            <w:r>
              <w:t>Modifier ID.</w:t>
            </w:r>
          </w:p>
        </w:tc>
      </w:tr>
      <w:tr>
        <w:tc>
          <w:tcPr>
            <w:tcW w:type="dxa" w:w="2880"/>
          </w:tcPr>
          <w:p>
            <w:r>
              <w:t>data.product_id</w:t>
            </w:r>
          </w:p>
        </w:tc>
        <w:tc>
          <w:tcPr>
            <w:tcW w:type="dxa" w:w="2880"/>
          </w:tcPr>
          <w:p>
            <w:r>
              <w:t>integer</w:t>
            </w:r>
          </w:p>
        </w:tc>
        <w:tc>
          <w:tcPr>
            <w:tcW w:type="dxa" w:w="2880"/>
          </w:tcPr>
          <w:p>
            <w:r>
              <w:t>Product ID the modifier belongs to.</w:t>
            </w:r>
          </w:p>
        </w:tc>
      </w:tr>
      <w:tr>
        <w:tc>
          <w:tcPr>
            <w:tcW w:type="dxa" w:w="2880"/>
          </w:tcPr>
          <w:p>
            <w:r>
              <w:t>data.name</w:t>
            </w:r>
          </w:p>
        </w:tc>
        <w:tc>
          <w:tcPr>
            <w:tcW w:type="dxa" w:w="2880"/>
          </w:tcPr>
          <w:p>
            <w:r>
              <w:t>string</w:t>
            </w:r>
          </w:p>
        </w:tc>
        <w:tc>
          <w:tcPr>
            <w:tcW w:type="dxa" w:w="2880"/>
          </w:tcPr>
          <w:p>
            <w:r>
              <w:t>Unique option name (auto-generated).</w:t>
            </w:r>
          </w:p>
        </w:tc>
      </w:tr>
      <w:tr>
        <w:tc>
          <w:tcPr>
            <w:tcW w:type="dxa" w:w="2880"/>
          </w:tcPr>
          <w:p>
            <w:r>
              <w:t>data.display_name</w:t>
            </w:r>
          </w:p>
        </w:tc>
        <w:tc>
          <w:tcPr>
            <w:tcW w:type="dxa" w:w="2880"/>
          </w:tcPr>
          <w:p>
            <w:r>
              <w:t>string</w:t>
            </w:r>
          </w:p>
        </w:tc>
        <w:tc>
          <w:tcPr>
            <w:tcW w:type="dxa" w:w="2880"/>
          </w:tcPr>
          <w:p>
            <w:r>
              <w:t>Storefront display name for the modifier.</w:t>
            </w:r>
          </w:p>
        </w:tc>
      </w:tr>
      <w:tr>
        <w:tc>
          <w:tcPr>
            <w:tcW w:type="dxa" w:w="2880"/>
          </w:tcPr>
          <w:p>
            <w:r>
              <w:t>meta</w:t>
            </w:r>
          </w:p>
        </w:tc>
        <w:tc>
          <w:tcPr>
            <w:tcW w:type="dxa" w:w="2880"/>
          </w:tcPr>
          <w:p>
            <w:r>
              <w:t>object</w:t>
            </w:r>
          </w:p>
        </w:tc>
        <w:tc>
          <w:tcPr>
            <w:tcW w:type="dxa" w:w="2880"/>
          </w:tcPr>
          <w:p>
            <w:r>
              <w:t>Metadata object (shape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'https://api.bigcommerce.com/stores/{{BIG_COMMERCE_STORE_HASH}}/v3/catalog/products/77/modifiers/12' \</w:t>
        <w:br/>
        <w:t xml:space="preserve"> --header 'Accept: application/json' \</w:t>
        <w:br/>
        <w:t xml:space="preserve"> --header 'Content-Type: application/json' \</w:t>
        <w:br/>
        <w:t xml:space="preserve"> --data '{</w:t>
        <w:br/>
        <w:t xml:space="preserve"> "type": "dropdown",</w:t>
        <w:br/>
        <w:t xml:space="preserve"> "required": true,</w:t>
        <w:br/>
        <w:t xml:space="preserve"> "sort_order": 1,</w:t>
        <w:br/>
        <w:t xml:space="preserve"> "display_name": "Donation",</w:t>
        <w:br/>
        <w:t xml:space="preserve"> "config": {</w:t>
        <w:br/>
        <w:t xml:space="preserve"> "default_value": ""</w:t>
        <w:br/>
        <w:t xml:space="preserve">    }</w:t>
        <w:br/>
        <w:t xml:space="preserve">  }'</w:t>
      </w:r>
    </w:p>
    <w:p>
      <w:pPr>
        <w:pStyle w:val="Heading3"/>
      </w:pPr>
      <w:r>
        <w:t>Example Usage</w:t>
      </w:r>
    </w:p>
    <w:p>
      <w:pPr>
        <w:pStyle w:val="Heading3"/>
      </w:pPr>
      <w:r>
        <w:t>Example 1: Update a checkbox modifier’s default checked state</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'https://api.bigcommerce.com/stores/{{BIG_COMMERCE_STORE_HASH}}/v3/catalog/products/77/modifiers/12' \</w:t>
        <w:br/>
        <w:t xml:space="preserve"> --header 'Accept: application/json' \</w:t>
        <w:br/>
        <w:t xml:space="preserve"> --header 'Content-Type: application/json' \</w:t>
        <w:br/>
        <w:t xml:space="preserve"> --data '{</w:t>
        <w:br/>
        <w:t xml:space="preserve"> "type": "checkbox",</w:t>
        <w:br/>
        <w:t xml:space="preserve"> "required": false,</w:t>
        <w:br/>
        <w:t xml:space="preserve"> "config": {</w:t>
        <w:br/>
        <w:t xml:space="preserve"> "checked_by_default": true,</w:t>
        <w:br/>
        <w:t xml:space="preserve"> "checkbox_label": "Gift wrap this item"</w:t>
        <w:br/>
        <w:t xml:space="preserve">    }</w:t>
        <w:br/>
        <w:t xml:space="preserve">  }'</w:t>
      </w:r>
    </w:p>
    <w:p>
      <w:pPr>
        <w:pStyle w:val="Heading3"/>
      </w:pPr>
      <w:r>
        <w:t>Example 2: Update a date modifier with ISO-8601 ATOM limits</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'https://api.bigcommerce.com/stores/{{BIG_COMMERCE_STORE_HASH}}/v3/catalog/products/77/modifiers/12' \</w:t>
        <w:br/>
        <w:t xml:space="preserve"> --header 'Accept: application/json' \</w:t>
        <w:br/>
        <w:t xml:space="preserve"> --header 'Content-Type: application/json' \</w:t>
        <w:br/>
        <w:t xml:space="preserve"> --data '{</w:t>
        <w:br/>
        <w:t xml:space="preserve"> "type": "date",</w:t>
        <w:br/>
        <w:t xml:space="preserve"> "required": true,</w:t>
        <w:br/>
        <w:t xml:space="preserve"> "config": {</w:t>
        <w:br/>
        <w:t xml:space="preserve"> "date_limited": true,</w:t>
        <w:br/>
        <w:t xml:space="preserve"> "date_limit_mode": "range",</w:t>
        <w:br/>
        <w:t xml:space="preserve"> "date_earliest_value": "2025-08-15T15:52:01+00:00",</w:t>
        <w:br/>
        <w:t xml:space="preserve"> "date_latest_value": "2026-08-15T15:52:01+00:00",</w:t>
        <w:br/>
        <w:t xml:space="preserve"> "default_value": "2025-09-01T00:00:00+00:00"</w:t>
        <w:br/>
        <w:t xml:space="preserve">    }</w:t>
        <w:br/>
        <w:t xml:space="preserve">  }'</w:t>
      </w:r>
    </w:p>
    <w:p>
      <w:pPr>
        <w:pStyle w:val="Heading3"/>
      </w:pPr>
      <w:r>
        <w:t>Notes</w:t>
      </w:r>
    </w:p>
    <w:p>
      <w:pPr>
        <w:pStyle w:val="ListBullet"/>
      </w:pPr>
      <w:r>
        <w:t>Date modifier config values (e.g., default_value, date_earliest_value, date_latest_value) must be provided as ISO-8601 ATOM strings.</w:t>
      </w:r>
    </w:p>
    <w:p>
      <w:pPr>
        <w:pStyle w:val="ListBullet"/>
      </w:pPr>
      <w:r>
        <w:t>The config object and option_values usage depends on modifier type; some fields are not applicable for certain types.</w:t>
      </w:r>
    </w:p>
    <w:p>
      <w:pPr>
        <w:pStyle w:val="ListBullet"/>
      </w:pPr>
      <w:r>
        <w:t>A 409 can occur when the modifier conflicts with another modifier/option due to duplicate unique fields (for example, name).</w:t>
      </w:r>
    </w:p>
    <w:p>
      <w:pPr>
        <w:pStyle w:val="Heading3"/>
      </w:pPr>
      <w:r>
        <w:t>Gotchas</w:t>
      </w:r>
    </w:p>
    <w:p>
      <w:pPr>
        <w:pStyle w:val="ListBullet"/>
      </w:pPr>
      <w:r>
        <w:t>For type: "date", excluding required date-related fields can trigger a server error (per the source documentation).</w:t>
      </w:r>
    </w:p>
    <w:p>
      <w:pPr>
        <w:pStyle w:val="ListBullet"/>
      </w:pPr>
      <w:r>
        <w:t>option_values[].is_default is not supported for swatch options/modifiers.</w:t>
      </w:r>
    </w:p>
    <w:p>
      <w:pPr>
        <w:pStyle w:val="Heading3"/>
      </w:pPr>
      <w:r>
        <w:t>Error Handling</w:t>
      </w:r>
    </w:p>
    <w:p>
      <w:pPr>
        <w:pStyle w:val="ListBullet"/>
      </w:pPr>
      <w:r>
        <w:t>409 Conflict: Modifier conflicts with another modifier/option (often due to duplicate unique fields like name).</w:t>
      </w:r>
    </w:p>
    <w:p>
      <w:pPr>
        <w:pStyle w:val="ListBullet"/>
      </w:pPr>
      <w:r>
        <w:t>422 Unprocessable Entity: Modifier is invalid (missing required fields or invalid data).</w:t>
      </w:r>
    </w:p>
    <w:p>
      <w:pPr>
        <w:pStyle w:val="Heading3"/>
      </w:pPr>
      <w:r>
        <w:t>Related productModifiers actions</w:t>
      </w:r>
    </w:p>
    <w:p>
      <w:pPr>
        <w:pStyle w:val="ListBullet"/>
      </w:pPr>
      <w:r>
        <w:t>[POST] Create a Product Modifier for a Product — /v3/catalog/products/{{productId}}/modifiers</w:t>
      </w:r>
    </w:p>
    <w:p>
      <w:pPr>
        <w:pStyle w:val="ListBullet"/>
      </w:pPr>
      <w:r>
        <w:t>[DELETE] Delete a Product's Modifier — /v3/catalog/products/{{productId}}/modifiers/{{modifierId}}</w:t>
      </w:r>
    </w:p>
    <w:p>
      <w:pPr>
        <w:pStyle w:val="ListBullet"/>
      </w:pPr>
      <w:r>
        <w:t>[GET] Get a Product’s Modifier — /v3/catalog/products/{{productId}}/modifiers/{{modifierId}}</w:t>
      </w:r>
    </w:p>
    <w:p>
      <w:pPr>
        <w:pStyle w:val="ListBullet"/>
      </w:pPr>
      <w:r>
        <w:t>[GET] List a Product’s Modifiers — /v3/catalog/products/{{productId}}/modifiers</w:t>
      </w:r>
    </w:p>
    <w:p>
      <w:r>
        <w:br w:type="page"/>
      </w:r>
    </w:p>
    <w:p>
      <w:pPr>
        <w:pStyle w:val="Heading2"/>
      </w:pPr>
      <w:r>
        <w:t>529. [DELETE] Delete Tax Properties for Products</w:t>
      </w:r>
    </w:p>
    <w:p>
      <w:r>
        <w:rPr>
          <w:b/>
        </w:rPr>
        <w:t xml:space="preserve">Endpoint: </w:t>
      </w:r>
      <w:r>
        <w:rPr>
          <w:rFonts w:ascii="Courier New" w:hAnsi="Courier New"/>
          <w:sz w:val="18"/>
        </w:rPr>
        <w:t>/v3/tax/products/properties</w:t>
      </w:r>
    </w:p>
    <w:p>
      <w:pPr>
        <w:pStyle w:val="Heading3"/>
      </w:pPr>
      <w:r>
        <w:t>Prerequisites</w:t>
      </w:r>
    </w:p>
    <w:p>
      <w:pPr>
        <w:pStyle w:val="ListBullet"/>
      </w:pPr>
      <w:r>
        <w:t>Store must have tax settings enabled and product tax properties configured</w:t>
      </w:r>
    </w:p>
    <w:p>
      <w:pPr>
        <w:pStyle w:val="Heading3"/>
      </w:pPr>
      <w:r>
        <w:t>Method</w:t>
      </w:r>
    </w:p>
    <w:p>
      <w:r>
        <w:t>DELETE</w:t>
      </w:r>
    </w:p>
    <w:p>
      <w:pPr>
        <w:pStyle w:val="Heading3"/>
      </w:pPr>
      <w:r>
        <w:t>URL</w:t>
      </w:r>
    </w:p>
    <w:p>
      <w:r>
        <w:t>https://api.bigcommerce.com/stores/{{BIG_COMMERCE_STORE_HASH}}/v3/tax/products/properties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tax properties that are associated with one or more products. Target products by providing one or more product IDs in the product_id:in query parameter.</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call this endpoint without the required query parameter product_id:in.</w:t>
      </w:r>
    </w:p>
    <w:p>
      <w:pPr>
        <w:pStyle w:val="Heading3"/>
      </w:pPr>
      <w:r>
        <w:t>Valid Examples</w:t>
      </w:r>
    </w:p>
    <w:p>
      <w:r>
        <w:rPr>
          <w:b/>
          <w:color w:val="666666"/>
          <w:sz w:val="16"/>
        </w:rPr>
        <w:t>[http]</w:t>
      </w:r>
    </w:p>
    <w:p>
      <w:pPr>
        <w:shd w:fill="F2F2F2" w:val="clear"/>
      </w:pPr>
      <w:r>
        <w:rPr>
          <w:rFonts w:ascii="Courier New" w:hAnsi="Courier New"/>
          <w:sz w:val="17"/>
        </w:rPr>
        <w:t>/v3/tax/products/properties?product_id:in=12</w:t>
        <w:br/>
        <w:t>/v3/tax/products/properties?product_id:in=12,34,56</w:t>
      </w:r>
    </w:p>
    <w:p>
      <w:pPr>
        <w:pStyle w:val="Heading3"/>
      </w:pPr>
      <w:r>
        <w:t>Invalid Examples</w:t>
      </w:r>
    </w:p>
    <w:p>
      <w:r>
        <w:rPr>
          <w:b/>
          <w:color w:val="666666"/>
          <w:sz w:val="16"/>
        </w:rPr>
        <w:t>[http]</w:t>
      </w:r>
    </w:p>
    <w:p>
      <w:pPr>
        <w:shd w:fill="F2F2F2" w:val="clear"/>
      </w:pPr>
      <w:r>
        <w:rPr>
          <w:rFonts w:ascii="Courier New" w:hAnsi="Courier New"/>
          <w:sz w:val="17"/>
        </w:rPr>
        <w:t>/v3/tax/products/properties</w:t>
        <w:br/>
        <w:t>/v3/tax/products/properties?product_id:in=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product_id:in</w:t>
            </w:r>
          </w:p>
        </w:tc>
        <w:tc>
          <w:tcPr>
            <w:tcW w:type="dxa" w:w="2880"/>
          </w:tcPr>
          <w:p>
            <w:r>
              <w:t>integer[]</w:t>
            </w:r>
          </w:p>
        </w:tc>
        <w:tc>
          <w:tcPr>
            <w:tcW w:type="dxa" w:w="2880"/>
          </w:tcPr>
          <w:p>
            <w:r>
              <w:t>ID(s) of product(s) to delete tax properties for. To target multiple products, provide a comma-separated list of IDs (e.g., 12,34,56). Sent in the URL query string.</w:t>
            </w:r>
          </w:p>
        </w:tc>
      </w:tr>
    </w:tbl>
    <w:p/>
    <w:p>
      <w:pPr>
        <w:pStyle w:val="Heading3"/>
      </w:pPr>
      <w:r>
        <w:t>Response</w:t>
      </w:r>
    </w:p>
    <w:p>
      <w:pPr>
        <w:pStyle w:val="Heading3"/>
      </w:pPr>
      <w:r>
        <w:t>Success Response (204 No Content)</w:t>
      </w:r>
    </w:p>
    <w:p>
      <w:r>
        <w:t>No response body.</w:t>
      </w:r>
    </w:p>
    <w:p>
      <w:pPr>
        <w:pStyle w:val="Heading3"/>
      </w:pPr>
      <w:r>
        <w:t>Error Response (400 Client Error)</w:t>
      </w:r>
    </w:p>
    <w:p>
      <w:r>
        <w:t>Request parameters invalid.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'https://api.bigcommerce.com/stores/{{BIG_COMMERCE_STORE_HASH}}/v3/tax/products/properties?product_id:in=12,34,56' \</w:t>
        <w:br/>
        <w:t xml:space="preserve"> --header 'Accept: application/json'</w:t>
      </w:r>
    </w:p>
    <w:p>
      <w:pPr>
        <w:pStyle w:val="Heading3"/>
      </w:pPr>
      <w:r>
        <w:t>Behavior</w:t>
      </w:r>
    </w:p>
    <w:p>
      <w:pPr>
        <w:pStyle w:val="ListBullet"/>
      </w:pPr>
      <w:r>
        <w:t>Validates that product_id:in is present and correctly formatted.</w:t>
      </w:r>
    </w:p>
    <w:p>
      <w:pPr>
        <w:pStyle w:val="ListBullet"/>
      </w:pPr>
      <w:r>
        <w:t>Deletes tax properties associated with the specified product ID(s).</w:t>
      </w:r>
    </w:p>
    <w:p>
      <w:pPr>
        <w:pStyle w:val="ListBullet"/>
      </w:pPr>
      <w:r>
        <w:t>Returns 204 No Content on success.</w:t>
      </w:r>
    </w:p>
    <w:p>
      <w:pPr>
        <w:pStyle w:val="Heading3"/>
      </w:pPr>
      <w:r>
        <w:t>Gotchas</w:t>
      </w:r>
    </w:p>
    <w:p>
      <w:pPr>
        <w:pStyle w:val="ListBullet"/>
      </w:pPr>
      <w:r>
        <w:t>product_id:in is required; omitting it will result in an error.</w:t>
      </w:r>
    </w:p>
    <w:p>
      <w:pPr>
        <w:pStyle w:val="ListBullet"/>
      </w:pPr>
      <w:r>
        <w:t>Although the parameter is typed as integer[], it is provided as a comma-separated list in the query string.</w:t>
      </w:r>
    </w:p>
    <w:p>
      <w:pPr>
        <w:pStyle w:val="Heading3"/>
      </w:pPr>
      <w:r>
        <w:t>Error Handling</w:t>
      </w:r>
    </w:p>
    <w:p>
      <w:pPr>
        <w:pStyle w:val="ListBullet"/>
      </w:pPr>
      <w:r>
        <w:t>400 Client Error: Request parameters invalid (for example, missing/empty product_id:in or invalid values).</w:t>
      </w:r>
    </w:p>
    <w:p>
      <w:r>
        <w:br w:type="page"/>
      </w:r>
    </w:p>
    <w:p>
      <w:pPr>
        <w:pStyle w:val="Heading2"/>
      </w:pPr>
      <w:r>
        <w:t>530. [DELETE] Delete a Product's Variant Option</w:t>
      </w:r>
    </w:p>
    <w:p>
      <w:r>
        <w:rPr>
          <w:b/>
        </w:rPr>
        <w:t xml:space="preserve">Endpoint: </w:t>
      </w:r>
      <w:r>
        <w:rPr>
          <w:rFonts w:ascii="Courier New" w:hAnsi="Courier New"/>
          <w:sz w:val="18"/>
        </w:rPr>
        <w:t>/v3/catalog/products/{{productId}}/options/{{optionId}}</w:t>
      </w:r>
    </w:p>
    <w:p>
      <w:pPr>
        <w:pStyle w:val="Heading3"/>
      </w:pPr>
      <w:r>
        <w:t>Prerequisites</w:t>
      </w:r>
    </w:p>
    <w:p>
      <w:pPr>
        <w:pStyle w:val="ListBullet"/>
      </w:pPr>
      <w:r>
        <w:t>You must have access to manage the target product in the store catalog.</w:t>
      </w:r>
    </w:p>
    <w:p>
      <w:pPr>
        <w:pStyle w:val="Heading3"/>
      </w:pPr>
      <w:r>
        <w:t>Method</w:t>
      </w:r>
    </w:p>
    <w:p>
      <w:r>
        <w:t>DELETE</w:t>
      </w:r>
    </w:p>
    <w:p>
      <w:pPr>
        <w:pStyle w:val="Heading3"/>
      </w:pPr>
      <w:r>
        <w:t>URL</w:t>
      </w:r>
    </w:p>
    <w:p>
      <w:r>
        <w:t>https://api.bigcommerce.com/stores/{{BIG_COMMERCE_STORE_HASH}}/v3/catalog/products/{{product_id}}/options/{{option_id}}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Variant Option belonging to a specific product.</w:t>
      </w:r>
    </w:p>
    <w:p>
      <w:pPr>
        <w:pStyle w:val="Heading3"/>
      </w:pPr>
      <w:r>
        <w:t>Enforcement Rules</w:t>
      </w:r>
    </w:p>
    <w:p>
      <w:pPr>
        <w:pStyle w:val="ListBullet"/>
      </w:pPr>
      <w:r>
        <w:t>The product_id path parameter must always be present and must be a non-empty integer value.</w:t>
      </w:r>
    </w:p>
    <w:p>
      <w:pPr>
        <w:pStyle w:val="ListBullet"/>
      </w:pPr>
      <w:r>
        <w:t>The option_id path parameter must always be present and must be a non-empty integer value.</w:t>
      </w:r>
    </w:p>
    <w:p>
      <w:pPr>
        <w:pStyle w:val="ListBullet"/>
      </w:pPr>
      <w:r>
        <w:t>Always construct the path as /v3/catalog/products/{{product_id}}/options/{{option_id}}.</w:t>
      </w:r>
    </w:p>
    <w:p>
      <w:pPr>
        <w:pStyle w:val="ListBullet"/>
      </w:pPr>
      <w:r>
        <w:t>Do not call the API with missing or empty path parameters (e.g., avoid /v3/catalog/products//options/).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/v3/catalog/products/123/options/456</w:t>
      </w:r>
    </w:p>
    <w:p>
      <w:pPr>
        <w:pStyle w:val="Heading3"/>
      </w:pPr>
      <w:r>
        <w:t>Invalid Examples</w:t>
      </w:r>
    </w:p>
    <w:p>
      <w:r>
        <w:rPr>
          <w:b/>
          <w:color w:val="666666"/>
          <w:sz w:val="16"/>
        </w:rPr>
        <w:t>[http]</w:t>
      </w:r>
    </w:p>
    <w:p>
      <w:pPr>
        <w:shd w:fill="F2F2F2" w:val="clear"/>
      </w:pPr>
      <w:r>
        <w:rPr>
          <w:rFonts w:ascii="Courier New" w:hAnsi="Courier New"/>
          <w:sz w:val="17"/>
        </w:rPr>
        <w:t>/v3/catalog/products//options/456</w:t>
        <w:br/>
        <w:t>/v3/catalog/products/123/options/</w:t>
        <w:br/>
        <w:t>/v3/catalog/products/123/options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resource belongs.</w:t>
            </w:r>
          </w:p>
        </w:tc>
      </w:tr>
      <w:tr>
        <w:tc>
          <w:tcPr>
            <w:tcW w:type="dxa" w:w="2880"/>
          </w:tcPr>
          <w:p>
            <w:r>
              <w:t>option_id</w:t>
            </w:r>
          </w:p>
        </w:tc>
        <w:tc>
          <w:tcPr>
            <w:tcW w:type="dxa" w:w="2880"/>
          </w:tcPr>
          <w:p>
            <w:r>
              <w:t>integer</w:t>
            </w:r>
          </w:p>
        </w:tc>
        <w:tc>
          <w:tcPr>
            <w:tcW w:type="dxa" w:w="2880"/>
          </w:tcPr>
          <w:p>
            <w:r>
              <w:t>The ID of the Option.</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'https://api.bigcommerce.com/stores/{{BIG_COMMERCE_STORE_HASH}}/v3/catalog/products/123/options/456' \</w:t>
        <w:br/>
        <w:t xml:space="preserve"> --header 'Accept: application/json'</w:t>
      </w:r>
    </w:p>
    <w:p>
      <w:pPr>
        <w:pStyle w:val="Heading3"/>
      </w:pPr>
      <w:r>
        <w:t>Error Handling</w:t>
      </w:r>
    </w:p>
    <w:p>
      <w:pPr>
        <w:pStyle w:val="ListBullet"/>
      </w:pPr>
      <w:r>
        <w:t>204 No Content: The variant option was deleted successfully.</w:t>
      </w:r>
    </w:p>
    <w:p>
      <w:pPr>
        <w:pStyle w:val="Heading3"/>
      </w:pPr>
      <w:r>
        <w:t>Related productVariantOptions actions</w:t>
      </w:r>
    </w:p>
    <w:p>
      <w:pPr>
        <w:pStyle w:val="ListBullet"/>
      </w:pPr>
      <w:r>
        <w:t>[POST] Create a Product’s Variant Option — /v3/catalog/products/{{productId}}/options</w:t>
      </w:r>
    </w:p>
    <w:p>
      <w:pPr>
        <w:pStyle w:val="ListBullet"/>
      </w:pPr>
      <w:r>
        <w:t>[GET] Get a Product’s Variant Option — /v3/catalog/products/{{productId}}/options/{{optionId}}</w:t>
      </w:r>
    </w:p>
    <w:p>
      <w:pPr>
        <w:pStyle w:val="ListBullet"/>
      </w:pPr>
      <w:r>
        <w:t>[GET] List a Product’s Variant Options — /v3/catalog/products/{{productId}}/options</w:t>
      </w:r>
    </w:p>
    <w:p>
      <w:pPr>
        <w:pStyle w:val="ListBullet"/>
      </w:pPr>
      <w:r>
        <w:t>[PUT] Update a Product’s Variant Option — /catalog/products/{{productId}}/options/{{optionId}}</w:t>
      </w:r>
    </w:p>
    <w:p>
      <w:r>
        <w:br w:type="page"/>
      </w:r>
    </w:p>
    <w:p>
      <w:pPr>
        <w:pStyle w:val="Heading2"/>
      </w:pPr>
      <w:r>
        <w:t>531. [PUT] Update Product Tax Properties</w:t>
      </w:r>
    </w:p>
    <w:p>
      <w:r>
        <w:rPr>
          <w:b/>
        </w:rPr>
        <w:t xml:space="preserve">Endpoint: </w:t>
      </w:r>
      <w:r>
        <w:rPr>
          <w:rFonts w:ascii="Courier New" w:hAnsi="Courier New"/>
          <w:sz w:val="18"/>
        </w:rPr>
        <w:t>/v3/tax/products/properties</w:t>
      </w:r>
    </w:p>
    <w:p>
      <w:pPr>
        <w:pStyle w:val="Heading3"/>
      </w:pPr>
      <w:r>
        <w:t>Prerequisites</w:t>
      </w:r>
    </w:p>
    <w:p>
      <w:pPr>
        <w:pStyle w:val="ListBullet"/>
      </w:pPr>
      <w:r>
        <w:t>Products must already exist in the store.</w:t>
      </w:r>
    </w:p>
    <w:p>
      <w:pPr>
        <w:pStyle w:val="ListBullet"/>
      </w:pPr>
      <w:r>
        <w:t>You must have permission to update product tax properties.</w:t>
      </w:r>
    </w:p>
    <w:p>
      <w:pPr>
        <w:pStyle w:val="Heading3"/>
      </w:pPr>
      <w:r>
        <w:t>Method</w:t>
      </w:r>
    </w:p>
    <w:p>
      <w:r>
        <w:t>PUT</w:t>
      </w:r>
    </w:p>
    <w:p>
      <w:pPr>
        <w:pStyle w:val="Heading3"/>
      </w:pPr>
      <w:r>
        <w:t>URL</w:t>
      </w:r>
    </w:p>
    <w:p>
      <w:r>
        <w:t>https://api.bigcommerce.com/stores/{{BIG_COMMERCE_STORE_HASH}}/v3/tax/products/properties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tax properties associated with one or more products. Updates are additive to any tax property values already associated with a product, and will overwrite any existing tax property values for the same keys.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w:t>
      </w:r>
    </w:p>
    <w:p>
      <w:pPr>
        <w:pStyle w:val="Heading3"/>
      </w:pPr>
      <w:r>
        <w:t>Required Request Body Fields</w:t>
      </w:r>
    </w:p>
    <w:p>
      <w:r>
        <w:t>The request body is a JSON array of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A reference to the product that the product tax properties are associated with.</w:t>
            </w:r>
          </w:p>
        </w:tc>
      </w:tr>
      <w:tr>
        <w:tc>
          <w:tcPr>
            <w:tcW w:type="dxa" w:w="2880"/>
          </w:tcPr>
          <w:p>
            <w:r>
              <w:t>tax_properties</w:t>
            </w:r>
          </w:p>
        </w:tc>
        <w:tc>
          <w:tcPr>
            <w:tcW w:type="dxa" w:w="2880"/>
          </w:tcPr>
          <w:p>
            <w:r>
              <w:t>object</w:t>
            </w:r>
          </w:p>
        </w:tc>
        <w:tc>
          <w:tcPr>
            <w:tcW w:type="dxa" w:w="2880"/>
          </w:tcPr>
          <w:p>
            <w:r>
              <w:t>Tax properties to associate with the product. Object with arbitrary keys/values (additionalProperties: any).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"product_id": 157,</w:t>
        <w:br/>
        <w:t xml:space="preserve"> "tax_properties": {</w:t>
        <w:br/>
        <w:t xml:space="preserve"> "A-123456789": "26",</w:t>
        <w:br/>
        <w:t xml:space="preserve"> "B-6731789": "200"</w:t>
        <w:br/>
        <w:t xml:space="preserve"> }</w:t>
        <w:br/>
        <w:t xml:space="preserve"> }</w:t>
        <w:br/>
        <w:t xml:space="preserve"> ],</w:t>
        <w:br/>
        <w:t xml:space="preserve"> "meta":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"status": 422,</w:t>
        <w:br/>
        <w:t xml:space="preserve"> "title": "The request body does not meet specifications."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updated product tax property objects.</w:t>
            </w:r>
          </w:p>
        </w:tc>
      </w:tr>
      <w:tr>
        <w:tc>
          <w:tcPr>
            <w:tcW w:type="dxa" w:w="2880"/>
          </w:tcPr>
          <w:p>
            <w:r>
              <w:t>data[].product_id</w:t>
            </w:r>
          </w:p>
        </w:tc>
        <w:tc>
          <w:tcPr>
            <w:tcW w:type="dxa" w:w="2880"/>
          </w:tcPr>
          <w:p>
            <w:r>
              <w:t>integer</w:t>
            </w:r>
          </w:p>
        </w:tc>
        <w:tc>
          <w:tcPr>
            <w:tcW w:type="dxa" w:w="2880"/>
          </w:tcPr>
          <w:p>
            <w:r>
              <w:t>A reference to the product that the product tax properties are associated with.</w:t>
            </w:r>
          </w:p>
        </w:tc>
      </w:tr>
      <w:tr>
        <w:tc>
          <w:tcPr>
            <w:tcW w:type="dxa" w:w="2880"/>
          </w:tcPr>
          <w:p>
            <w:r>
              <w:t>data[].tax_properties</w:t>
            </w:r>
          </w:p>
        </w:tc>
        <w:tc>
          <w:tcPr>
            <w:tcW w:type="dxa" w:w="2880"/>
          </w:tcPr>
          <w:p>
            <w:r>
              <w:t>object</w:t>
            </w:r>
          </w:p>
        </w:tc>
        <w:tc>
          <w:tcPr>
            <w:tcW w:type="dxa" w:w="2880"/>
          </w:tcPr>
          <w:p>
            <w:r>
              <w:t>Tax properties associated with the product (additionalProperties: any).</w:t>
            </w:r>
          </w:p>
        </w:tc>
      </w:tr>
      <w:tr>
        <w:tc>
          <w:tcPr>
            <w:tcW w:type="dxa" w:w="2880"/>
          </w:tcPr>
          <w:p>
            <w:r>
              <w:t>meta</w:t>
            </w:r>
          </w:p>
        </w:tc>
        <w:tc>
          <w:tcPr>
            <w:tcW w:type="dxa" w:w="2880"/>
          </w:tcPr>
          <w:p>
            <w:r>
              <w:t>object</w:t>
            </w:r>
          </w:p>
        </w:tc>
        <w:tc>
          <w:tcPr>
            <w:tcW w:type="dxa" w:w="2880"/>
          </w:tcPr>
          <w:p>
            <w:r>
              <w:t>Additional metadata (additionalProperties: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'https://api.bigcommerce.com/stores/{{BIG_COMMERCE_STORE_HASH}}/v3/tax/products/properties' \</w:t>
        <w:br/>
        <w:t xml:space="preserve"> --header 'Accept: application/json' \</w:t>
        <w:br/>
        <w:t xml:space="preserve"> --header 'Content-Type: application/json' \</w:t>
        <w:br/>
        <w:t xml:space="preserve"> --data '[</w:t>
        <w:br/>
        <w:t xml:space="preserve">    {</w:t>
        <w:br/>
        <w:t xml:space="preserve"> "product_id": 157,</w:t>
        <w:br/>
        <w:t xml:space="preserve"> "tax_properties": {</w:t>
        <w:br/>
        <w:t xml:space="preserve"> "A-123456789": "26",</w:t>
        <w:br/>
        <w:t xml:space="preserve"> "B-6731789": "200"</w:t>
        <w:br/>
        <w:t xml:space="preserve">      }</w:t>
        <w:br/>
        <w:t xml:space="preserve">    }</w:t>
        <w:br/>
        <w:t xml:space="preserve">  ]'</w:t>
      </w:r>
    </w:p>
    <w:p>
      <w:pPr>
        <w:pStyle w:val="Heading3"/>
      </w:pPr>
      <w:r>
        <w:t>Example Usage</w:t>
      </w:r>
    </w:p>
    <w:p>
      <w:pPr>
        <w:pStyle w:val="Heading3"/>
      </w:pPr>
      <w:r>
        <w:t>Example 1: Update one product’s tax properties</w:t>
      </w:r>
    </w:p>
    <w:p>
      <w:r>
        <w:rPr>
          <w:b/>
          <w:color w:val="666666"/>
          <w:sz w:val="16"/>
        </w:rPr>
        <w:t>[bash]</w:t>
      </w:r>
    </w:p>
    <w:p>
      <w:pPr>
        <w:shd w:fill="F2F2F2" w:val="clear"/>
      </w:pPr>
      <w:r>
        <w:rPr>
          <w:rFonts w:ascii="Courier New" w:hAnsi="Courier New"/>
          <w:sz w:val="17"/>
        </w:rPr>
        <w:t>curl --request PUT \</w:t>
        <w:br/>
        <w:t xml:space="preserve"> 'https://api.bigcommerce.com/stores/{{BIG_COMMERCE_STORE_HASH}}/v3/tax/products/properties' \</w:t>
        <w:br/>
        <w:t xml:space="preserve"> --header 'Accept: application/json' \</w:t>
        <w:br/>
        <w:t xml:space="preserve"> --header 'Content-Type: application/json' \</w:t>
        <w:br/>
        <w:t xml:space="preserve"> --data '[</w:t>
        <w:br/>
        <w:t xml:space="preserve">    {</w:t>
        <w:br/>
        <w:t xml:space="preserve"> "product_id": 157,</w:t>
        <w:br/>
        <w:t xml:space="preserve"> "tax_properties": {</w:t>
        <w:br/>
        <w:t xml:space="preserve"> "A-123456789": "26"</w:t>
        <w:br/>
        <w:t xml:space="preserve">      }</w:t>
        <w:br/>
        <w:t xml:space="preserve">    }</w:t>
        <w:br/>
        <w:t xml:space="preserve">  ]'</w:t>
      </w:r>
    </w:p>
    <w:p>
      <w:pPr>
        <w:pStyle w:val="Heading3"/>
      </w:pPr>
      <w:r>
        <w:t>Example 2: Update multiple products in one request</w:t>
      </w:r>
    </w:p>
    <w:p>
      <w:r>
        <w:rPr>
          <w:b/>
          <w:color w:val="666666"/>
          <w:sz w:val="16"/>
        </w:rPr>
        <w:t>[bash]</w:t>
      </w:r>
    </w:p>
    <w:p>
      <w:pPr>
        <w:shd w:fill="F2F2F2" w:val="clear"/>
      </w:pPr>
      <w:r>
        <w:rPr>
          <w:rFonts w:ascii="Courier New" w:hAnsi="Courier New"/>
          <w:sz w:val="17"/>
        </w:rPr>
        <w:t>curl --request PUT \</w:t>
        <w:br/>
        <w:t xml:space="preserve"> 'https://api.bigcommerce.com/stores/{{BIG_COMMERCE_STORE_HASH}}/v3/tax/products/properties' \</w:t>
        <w:br/>
        <w:t xml:space="preserve"> --header 'Accept: application/json' \</w:t>
        <w:br/>
        <w:t xml:space="preserve"> --header 'Content-Type: application/json' \</w:t>
        <w:br/>
        <w:t xml:space="preserve"> --data '[</w:t>
        <w:br/>
        <w:t xml:space="preserve">    {</w:t>
        <w:br/>
        <w:t xml:space="preserve"> "product_id": 157,</w:t>
        <w:br/>
        <w:t xml:space="preserve"> "tax_properties": {</w:t>
        <w:br/>
        <w:t xml:space="preserve"> "A-123456789": "26",</w:t>
        <w:br/>
        <w:t xml:space="preserve"> "B-6731789": "200"</w:t>
        <w:br/>
        <w:t xml:space="preserve">      }</w:t>
        <w:br/>
        <w:t xml:space="preserve">    },</w:t>
        <w:br/>
        <w:t xml:space="preserve">    {</w:t>
        <w:br/>
        <w:t xml:space="preserve"> "product_id": 204,</w:t>
        <w:br/>
        <w:t xml:space="preserve"> "tax_properties": {</w:t>
        <w:br/>
        <w:t xml:space="preserve"> "A-123456789": "10"</w:t>
        <w:br/>
        <w:t xml:space="preserve">      }</w:t>
        <w:br/>
        <w:t xml:space="preserve">    }</w:t>
        <w:br/>
        <w:t xml:space="preserve">  ]'</w:t>
      </w:r>
    </w:p>
    <w:p>
      <w:pPr>
        <w:pStyle w:val="Heading3"/>
      </w:pPr>
      <w:r>
        <w:t>Behavior</w:t>
      </w:r>
    </w:p>
    <w:p>
      <w:pPr>
        <w:pStyle w:val="ListBullet"/>
      </w:pPr>
      <w:r>
        <w:t>Validates the request body is a JSON array and that each item includes product_id and tax_properties.</w:t>
      </w:r>
    </w:p>
    <w:p>
      <w:pPr>
        <w:pStyle w:val="ListBullet"/>
      </w:pPr>
      <w:r>
        <w:t>For each product, applies the provided tax_properties additively.</w:t>
      </w:r>
    </w:p>
    <w:p>
      <w:pPr>
        <w:pStyle w:val="ListBullet"/>
      </w:pPr>
      <w:r>
        <w:t>If a provided tax property key already exists for a product, its value is overwritten.</w:t>
      </w:r>
    </w:p>
    <w:p>
      <w:pPr>
        <w:pStyle w:val="ListBullet"/>
      </w:pPr>
      <w:r>
        <w:t>Returns the updated tax properties for each product in data.</w:t>
      </w:r>
    </w:p>
    <w:p>
      <w:pPr>
        <w:pStyle w:val="Heading3"/>
      </w:pPr>
      <w:r>
        <w:t>Notes</w:t>
      </w:r>
    </w:p>
    <w:p>
      <w:pPr>
        <w:pStyle w:val="ListBullet"/>
      </w:pPr>
      <w:r>
        <w:t>tax_properties supports arbitrary keys and values (schema allows additionalProperties: any).</w:t>
      </w:r>
    </w:p>
    <w:p>
      <w:pPr>
        <w:pStyle w:val="ListBullet"/>
      </w:pPr>
      <w:r>
        <w:t>The operation is additive and overwrites existing values only for matching keys.</w:t>
      </w:r>
    </w:p>
    <w:p>
      <w:pPr>
        <w:pStyle w:val="Heading3"/>
      </w:pPr>
      <w:r>
        <w:t>Error Handling</w:t>
      </w:r>
    </w:p>
    <w:p>
      <w:pPr>
        <w:pStyle w:val="ListBullet"/>
      </w:pPr>
      <w:r>
        <w:t>422 Unprocessable Entity: The request body does not meet specifications (e.g., missing required fields or invalid body structure).</w:t>
      </w:r>
    </w:p>
    <w:p>
      <w:pPr>
        <w:pStyle w:val="Heading3"/>
      </w:pPr>
      <w:r>
        <w:t>Related productTaxProperties actions</w:t>
      </w:r>
    </w:p>
    <w:p>
      <w:pPr>
        <w:pStyle w:val="ListBullet"/>
      </w:pPr>
      <w:r>
        <w:t>[GET] Get Product Tax Properties — /v3/tax/products/properties</w:t>
      </w:r>
    </w:p>
    <w:p>
      <w:r>
        <w:br w:type="page"/>
      </w:r>
    </w:p>
    <w:p>
      <w:pPr>
        <w:pStyle w:val="Heading2"/>
      </w:pPr>
      <w:r>
        <w:t>532. [POST] Create a Product’s Variant Option</w:t>
      </w:r>
    </w:p>
    <w:p>
      <w:r>
        <w:rPr>
          <w:b/>
        </w:rPr>
        <w:t xml:space="preserve">Endpoint: </w:t>
      </w:r>
      <w:r>
        <w:rPr>
          <w:rFonts w:ascii="Courier New" w:hAnsi="Courier New"/>
          <w:sz w:val="18"/>
        </w:rPr>
        <w:t>/v3/catalog/products/{{productId}}/options</w:t>
      </w:r>
    </w:p>
    <w:p>
      <w:pPr>
        <w:pStyle w:val="Heading3"/>
      </w:pPr>
      <w:r>
        <w:t>Prerequisites</w:t>
      </w:r>
    </w:p>
    <w:p>
      <w:pPr>
        <w:pStyle w:val="ListBullet"/>
      </w:pPr>
      <w:r>
        <w:t>You must have an existing product to attach the option to.</w:t>
      </w:r>
    </w:p>
    <w:p>
      <w:pPr>
        <w:pStyle w:val="ListBullet"/>
      </w:pPr>
      <w:r>
        <w:t>Only one variant option can be created per request (the option can contain multiple values in option_values).</w:t>
      </w:r>
    </w:p>
    <w:p>
      <w:pPr>
        <w:pStyle w:val="Heading3"/>
      </w:pPr>
      <w:r>
        <w:t>Method</w:t>
      </w:r>
    </w:p>
    <w:p>
      <w:r>
        <w:t>POST</w:t>
      </w:r>
    </w:p>
    <w:p>
      <w:pPr>
        <w:pStyle w:val="Heading3"/>
      </w:pPr>
      <w:r>
        <w:t>URL</w:t>
      </w:r>
    </w:p>
    <w:p>
      <w:r>
        <w:t>https://api.bigcommerce.com/stores/{{BIG_COMMERCE_STORE_HASH}}/v3/catalog/products/{{product_id}}/options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Variant Option for a specific product. Variant options are shown on the storefront as selectable choices (for example, Color or Size). This endpoint creates the option definition and its values; variant SKUs are not updated/created by this request and must be created separately.</w:t>
      </w:r>
    </w:p>
    <w:p>
      <w:pPr>
        <w:pStyle w:val="Heading3"/>
      </w:pPr>
      <w:r>
        <w:t>Enforcement Rules</w:t>
      </w:r>
    </w:p>
    <w:p>
      <w:pPr>
        <w:pStyle w:val="ListBullet"/>
      </w:pPr>
      <w:r>
        <w:t>The product_id path parameter must always be present.</w:t>
      </w:r>
    </w:p>
    <w:p>
      <w:pPr>
        <w:pStyle w:val="ListBullet"/>
      </w:pPr>
      <w:r>
        <w:t>Always construct the path as /v3/catalog/products/{{product_id}}/options, where {{product_id}} is a non-empty integer.</w:t>
      </w:r>
    </w:p>
    <w:p>
      <w:pPr>
        <w:pStyle w:val="ListBullet"/>
      </w:pPr>
      <w:r>
        <w:t>Do not call the API with a missing or empty product_id (e.g., avoid /v3/catalog/products//options).</w:t>
      </w:r>
    </w:p>
    <w:p>
      <w:pPr>
        <w:pStyle w:val="ListBullet"/>
      </w:pPr>
      <w:r>
        <w:t>When executing the action, ensure to send Path Parameters in the URL and not in the body.</w:t>
      </w:r>
    </w:p>
    <w:p>
      <w:pPr>
        <w:pStyle w:val="ListBullet"/>
      </w:pPr>
      <w:r>
        <w:t>This request creates only one variant option per call; include multiple values inside option_values.</w:t>
      </w:r>
    </w:p>
    <w:p>
      <w:pPr>
        <w:pStyle w:val="Heading3"/>
      </w:pPr>
      <w:r>
        <w:t>Valid Examples</w:t>
      </w:r>
    </w:p>
    <w:p>
      <w:r>
        <w:rPr>
          <w:b/>
          <w:color w:val="666666"/>
          <w:sz w:val="16"/>
        </w:rPr>
        <w:t>[http]</w:t>
      </w:r>
    </w:p>
    <w:p>
      <w:pPr>
        <w:shd w:fill="F2F2F2" w:val="clear"/>
      </w:pPr>
      <w:r>
        <w:rPr>
          <w:rFonts w:ascii="Courier New" w:hAnsi="Courier New"/>
          <w:sz w:val="17"/>
        </w:rPr>
        <w:t>/v3/catalog/products/4/options</w:t>
        <w:br/>
        <w:t>/v3/catalog/products/192/options</w:t>
      </w:r>
    </w:p>
    <w:p>
      <w:pPr>
        <w:pStyle w:val="Heading3"/>
      </w:pPr>
      <w:r>
        <w:t>Invalid Examples</w:t>
      </w:r>
    </w:p>
    <w:p>
      <w:r>
        <w:rPr>
          <w:b/>
          <w:color w:val="666666"/>
          <w:sz w:val="16"/>
        </w:rPr>
        <w:t>[http]</w:t>
      </w:r>
    </w:p>
    <w:p>
      <w:pPr>
        <w:shd w:fill="F2F2F2" w:val="clear"/>
      </w:pPr>
      <w:r>
        <w:rPr>
          <w:rFonts w:ascii="Courier New" w:hAnsi="Courier New"/>
          <w:sz w:val="17"/>
        </w:rPr>
        <w:t>/v3/catalog/products//options</w:t>
        <w:br/>
        <w:t>/v3/catalog/products/options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option belongs.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display_name</w:t>
            </w:r>
          </w:p>
        </w:tc>
        <w:tc>
          <w:tcPr>
            <w:tcW w:type="dxa" w:w="2880"/>
          </w:tcPr>
          <w:p>
            <w:r>
              <w:t>string</w:t>
            </w:r>
          </w:p>
        </w:tc>
        <w:tc>
          <w:tcPr>
            <w:tcW w:type="dxa" w:w="2880"/>
          </w:tcPr>
          <w:p>
            <w:r>
              <w:t>Name shown on the storefront. minLength: 1, maxLength: 255.</w:t>
            </w:r>
          </w:p>
        </w:tc>
      </w:tr>
      <w:tr>
        <w:tc>
          <w:tcPr>
            <w:tcW w:type="dxa" w:w="2880"/>
          </w:tcPr>
          <w:p>
            <w:r>
              <w:t>type</w:t>
            </w:r>
          </w:p>
        </w:tc>
        <w:tc>
          <w:tcPr>
            <w:tcW w:type="dxa" w:w="2880"/>
          </w:tcPr>
          <w:p>
            <w:r>
              <w:t>string</w:t>
            </w:r>
          </w:p>
        </w:tc>
        <w:tc>
          <w:tcPr>
            <w:tcW w:type="dxa" w:w="2880"/>
          </w:tcPr>
          <w:p>
            <w:r>
              <w:t>Option display type. Allowed: radio_buttons, rectangles, dropdown, product_list, product_list_with_images, swatch.</w:t>
            </w:r>
          </w:p>
        </w:tc>
      </w:tr>
      <w:tr>
        <w:tc>
          <w:tcPr>
            <w:tcW w:type="dxa" w:w="2880"/>
          </w:tcPr>
          <w:p>
            <w:r>
              <w:t>option_values</w:t>
            </w:r>
          </w:p>
        </w:tc>
        <w:tc>
          <w:tcPr>
            <w:tcW w:type="dxa" w:w="2880"/>
          </w:tcPr>
          <w:p>
            <w:r>
              <w:t>array</w:t>
            </w:r>
          </w:p>
        </w:tc>
        <w:tc>
          <w:tcPr>
            <w:tcW w:type="dxa" w:w="2880"/>
          </w:tcPr>
          <w:p>
            <w:r>
              <w:t>Array of option value objects (see below).</w:t>
            </w:r>
          </w:p>
        </w:tc>
      </w:tr>
    </w:tbl>
    <w:p/>
    <w:p>
      <w:pPr>
        <w:pStyle w:val="Heading3"/>
      </w:pPr>
      <w:r>
        <w:t>option_values[] (items) —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Required. Text identifying the value on the storefront.</w:t>
            </w:r>
          </w:p>
        </w:tc>
      </w:tr>
      <w:tr>
        <w:tc>
          <w:tcPr>
            <w:tcW w:type="dxa" w:w="2880"/>
          </w:tcPr>
          <w:p>
            <w:r>
              <w:t>sort_order</w:t>
            </w:r>
          </w:p>
        </w:tc>
        <w:tc>
          <w:tcPr>
            <w:tcW w:type="dxa" w:w="2880"/>
          </w:tcPr>
          <w:p>
            <w:r>
              <w:t>integer</w:t>
            </w:r>
          </w:p>
        </w:tc>
        <w:tc>
          <w:tcPr>
            <w:tcW w:type="dxa" w:w="2880"/>
          </w:tcPr>
          <w:p>
            <w:r>
              <w:t>Required. Display order for the value. min: -2147483648, max: 2147483647.</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unique numerical ID of the product to which the option belongs (also provided via the path). Example: 4.</w:t>
            </w:r>
          </w:p>
        </w:tc>
      </w:tr>
      <w:tr>
        <w:tc>
          <w:tcPr>
            <w:tcW w:type="dxa" w:w="2880"/>
          </w:tcPr>
          <w:p>
            <w:r>
              <w:t>config</w:t>
            </w:r>
          </w:p>
        </w:tc>
        <w:tc>
          <w:tcPr>
            <w:tcW w:type="dxa" w:w="2880"/>
          </w:tcPr>
          <w:p>
            <w:r>
              <w:t>object</w:t>
            </w:r>
          </w:p>
        </w:tc>
        <w:tc>
          <w:tcPr>
            <w:tcW w:type="dxa" w:w="2880"/>
          </w:tcPr>
          <w:p>
            <w:r>
              <w:t>Option configuration; values vary based on the modifier/option created.</w:t>
            </w:r>
          </w:p>
        </w:tc>
      </w:tr>
      <w:tr>
        <w:tc>
          <w:tcPr>
            <w:tcW w:type="dxa" w:w="2880"/>
          </w:tcPr>
          <w:p>
            <w:r>
              <w:t>sort_order</w:t>
            </w:r>
          </w:p>
        </w:tc>
        <w:tc>
          <w:tcPr>
            <w:tcW w:type="dxa" w:w="2880"/>
          </w:tcPr>
          <w:p>
            <w:r>
              <w:t>integer</w:t>
            </w:r>
          </w:p>
        </w:tc>
        <w:tc>
          <w:tcPr>
            <w:tcW w:type="dxa" w:w="2880"/>
          </w:tcPr>
          <w:p>
            <w:r>
              <w:t>Order in which the option is displayed on the storefront. Example: 1.</w:t>
            </w:r>
          </w:p>
        </w:tc>
      </w:tr>
      <w:tr>
        <w:tc>
          <w:tcPr>
            <w:tcW w:type="dxa" w:w="2880"/>
          </w:tcPr>
          <w:p>
            <w:r>
              <w:t>image_url</w:t>
            </w:r>
          </w:p>
        </w:tc>
        <w:tc>
          <w:tcPr>
            <w:tcW w:type="dxa" w:w="2880"/>
          </w:tcPr>
          <w:p>
            <w:r>
              <w:t>string</w:t>
            </w:r>
          </w:p>
        </w:tc>
        <w:tc>
          <w:tcPr>
            <w:tcW w:type="dxa" w:w="2880"/>
          </w:tcPr>
          <w:p>
            <w:r>
              <w:t>Publicly available image URL.</w:t>
            </w:r>
          </w:p>
        </w:tc>
      </w:tr>
      <w:tr>
        <w:tc>
          <w:tcPr>
            <w:tcW w:type="dxa" w:w="2880"/>
          </w:tcPr>
          <w:p>
            <w:r>
              <w:t>option_values[].is_default</w:t>
            </w:r>
          </w:p>
        </w:tc>
        <w:tc>
          <w:tcPr>
            <w:tcW w:type="dxa" w:w="2880"/>
          </w:tcPr>
          <w:p>
            <w:r>
              <w:t>boolean</w:t>
            </w:r>
          </w:p>
        </w:tc>
        <w:tc>
          <w:tcPr>
            <w:tcW w:type="dxa" w:w="2880"/>
          </w:tcPr>
          <w:p>
            <w:r>
              <w:t>Whether the value is preselected by default on the storefront. Not supported for swatch options/modifiers. Example: false.</w:t>
            </w:r>
          </w:p>
        </w:tc>
      </w:tr>
      <w:tr>
        <w:tc>
          <w:tcPr>
            <w:tcW w:type="dxa" w:w="2880"/>
          </w:tcPr>
          <w:p>
            <w:r>
              <w:t>option_values[].value_data</w:t>
            </w:r>
          </w:p>
        </w:tc>
        <w:tc>
          <w:tcPr>
            <w:tcW w:type="dxa" w:w="2880"/>
          </w:tcPr>
          <w:p>
            <w:r>
              <w:t>object</w:t>
            </w:r>
          </w:p>
        </w:tc>
        <w:tc>
          <w:tcPr>
            <w:tcW w:type="dxa" w:w="2880"/>
          </w:tcPr>
          <w:p>
            <w:r>
              <w:t>Extra value data based on option type. See notes below.</w:t>
            </w:r>
          </w:p>
        </w:tc>
      </w:tr>
      <w:tr>
        <w:tc>
          <w:tcPr>
            <w:tcW w:type="dxa" w:w="2880"/>
          </w:tcPr>
          <w:p>
            <w:r>
              <w:t>option_values[].id</w:t>
            </w:r>
          </w:p>
        </w:tc>
        <w:tc>
          <w:tcPr>
            <w:tcW w:type="dxa" w:w="2880"/>
          </w:tcPr>
          <w:p>
            <w:r>
              <w:t>integer</w:t>
            </w:r>
          </w:p>
        </w:tc>
        <w:tc>
          <w:tcPr>
            <w:tcW w:type="dxa" w:w="2880"/>
          </w:tcPr>
          <w:p>
            <w:r>
              <w:t>Value ID (read-only/incrementing). Included in examples/response.</w:t>
            </w:r>
          </w:p>
        </w:tc>
      </w:tr>
    </w:tbl>
    <w:p/>
    <w:p>
      <w:pPr>
        <w:pStyle w:val="Heading3"/>
      </w:pPr>
      <w:r>
        <w:t>Notes</w:t>
      </w:r>
    </w:p>
    <w:p>
      <w:pPr>
        <w:pStyle w:val="ListBullet"/>
      </w:pPr>
      <w:r>
        <w:t>Limits: display_name max length is 255 characters.</w:t>
      </w:r>
    </w:p>
    <w:p>
      <w:pPr>
        <w:pStyle w:val="ListBullet"/>
      </w:pPr>
      <w:r>
        <w:t xml:space="preserve">value_data behavior depends on type: </w:t>
        <w:br/>
        <w:br/>
        <w:t>swatch: can accept colors (array of up to three hexadecimal color strings) or image_url (full URL including protocol).</w:t>
        <w:br/>
        <w:t>product_list: requires a product_id inside value_data.</w:t>
        <w:br/>
        <w:t>checkbox: requires boolean checked_value inside value_data.</w:t>
      </w:r>
    </w:p>
    <w:p>
      <w:pPr>
        <w:pStyle w:val="ListBullet"/>
      </w:pPr>
      <w:r>
        <w:t>If you need to create multiple variant options at once for a product, use Create a Product instead (per the source documentation).</w:t>
      </w:r>
    </w:p>
    <w:p>
      <w:pPr>
        <w:pStyle w:val="ListBullet"/>
      </w:pPr>
      <w:r>
        <w:t>This endpoint may be used to add new choices to an existing variant option (as described in the notes).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55,</w:t>
        <w:br/>
        <w:t xml:space="preserve"> "product_id": 4,</w:t>
        <w:br/>
        <w:t xml:space="preserve"> "display_name": "Add-a-$5-Donation1535042499-187",</w:t>
        <w:br/>
        <w:t xml:space="preserve"> "type": "radio_buttons",</w:t>
        <w:br/>
        <w:t xml:space="preserve"> "config": {</w:t>
        <w:br/>
        <w:t xml:space="preserve"> "default_value": "string",</w:t>
        <w:br/>
        <w:t xml:space="preserve"> "checked_by_default": true,</w:t>
        <w:br/>
        <w:t xml:space="preserve"> "checkbox_label": "string",</w:t>
        <w:br/>
        <w:t xml:space="preserve"> "date_limited": true,</w:t>
        <w:br/>
        <w:t xml:space="preserve"> "date_limit_mode": "earliest",</w:t>
        <w:br/>
        <w:t xml:space="preserve"> "date_earliest_value": "2022-08-24T00:00:00+00:00",</w:t>
        <w:br/>
        <w:t xml:space="preserve"> "date_latest_value": "2022-08-27T00:00:00+00:00",</w:t>
        <w:br/>
        <w:t xml:space="preserve"> "file_types_mode": "specific",</w:t>
        <w:br/>
        <w:t xml:space="preserve"> "file_types_supported": [</w:t>
        <w:br/>
        <w:t xml:space="preserve"> "images, documents, other"</w:t>
        <w:br/>
        <w:t xml:space="preserve"> ],</w:t>
        <w:br/>
        <w:t xml:space="preserve"> "file_types_other": [</w:t>
        <w:br/>
        <w:t xml:space="preserve"> "pdf"</w:t>
        <w:br/>
        <w:t xml:space="preserve"> ],</w:t>
        <w:br/>
        <w:t xml:space="preserve"> "file_max_size": 5,</w:t>
        <w:br/>
        <w:t xml:space="preserve"> "text_characters_limited": true,</w:t>
        <w:br/>
        <w:t xml:space="preserve"> "text_min_length": 1,</w:t>
        <w:br/>
        <w:t xml:space="preserve"> "text_max_length": 55,</w:t>
        <w:br/>
        <w:t xml:space="preserve"> "text_lines_limited": true,</w:t>
        <w:br/>
        <w:t xml:space="preserve"> "text_max_lines": 4,</w:t>
        <w:br/>
        <w:t xml:space="preserve"> "number_limited": true,</w:t>
        <w:br/>
        <w:t xml:space="preserve"> "number_limit_mode": "lowest",</w:t>
        <w:br/>
        <w:t xml:space="preserve"> "number_lowest_value": 100,</w:t>
        <w:br/>
        <w:t xml:space="preserve"> "number_highest_value": 0,</w:t>
        <w:br/>
        <w:t xml:space="preserve"> "number_integers_only": false,</w:t>
        <w:br/>
        <w:t xml:space="preserve"> "product_list_adjusts_inventory": true,</w:t>
        <w:br/>
        <w:t xml:space="preserve"> "product_list_adjusts_pricing": true,</w:t>
        <w:br/>
        <w:t xml:space="preserve"> "product_list_shipping_calc": "none"</w:t>
        <w:br/>
        <w:t xml:space="preserve"> },</w:t>
        <w:br/>
        <w:t xml:space="preserve"> "sort_order": 1,</w:t>
        <w:br/>
        <w:t xml:space="preserve"> "option_values": [</w:t>
        <w:br/>
        <w:t xml:space="preserve"> {</w:t>
        <w:br/>
        <w:t xml:space="preserve"> "is_default": false,</w:t>
        <w:br/>
        <w:t xml:space="preserve"> "label": "Green",</w:t>
        <w:br/>
        <w:t xml:space="preserve"> "sort_order": 0,</w:t>
        <w:br/>
        <w:t xml:space="preserve"> "value_data": {},</w:t>
        <w:br/>
        <w:t xml:space="preserve"> "id": 0</w:t>
        <w:br/>
        <w:t xml:space="preserve"> }</w:t>
        <w:br/>
        <w:t xml:space="preserve"> ],</w:t>
        <w:br/>
        <w:t xml:space="preserve"> "image_url": "string",</w:t>
        <w:br/>
        <w:t xml:space="preserve"> "name": "Add-a-$5-Donation1535042499-187"</w:t>
        <w:br/>
        <w:t xml:space="preserve"> },</w:t>
        <w:br/>
        <w:t xml:space="preserve"> "meta": {}</w:t>
        <w:br/>
        <w:t>}</w:t>
      </w:r>
    </w:p>
    <w:p>
      <w:pPr>
        <w:pStyle w:val="Heading3"/>
      </w:pPr>
      <w:r>
        <w:t>Error Response (409 Conflict)</w:t>
      </w:r>
    </w:p>
    <w:p>
      <w:r>
        <w:t>Option was in conflict with another option (for example, duplicate unique fields such as name).</w:t>
      </w:r>
    </w:p>
    <w:p>
      <w:r>
        <w:rPr>
          <w:b/>
          <w:color w:val="666666"/>
          <w:sz w:val="16"/>
        </w:rPr>
        <w:t>[json]</w:t>
      </w:r>
    </w:p>
    <w:p>
      <w:pPr>
        <w:shd w:fill="F2F2F2" w:val="clear"/>
      </w:pPr>
      <w:r>
        <w:rPr>
          <w:rFonts w:ascii="Courier New" w:hAnsi="Courier New"/>
          <w:sz w:val="17"/>
        </w:rPr>
        <w:t>{</w:t>
        <w:br/>
        <w:t xml:space="preserve"> "errors": {},</w:t>
        <w:br/>
        <w:t xml:space="preserve"> "instance": "string",</w:t>
        <w:br/>
        <w:t xml:space="preserve"> "status": 409,</w:t>
        <w:br/>
        <w:t xml:space="preserve"> "title": "string",</w:t>
        <w:br/>
        <w:t xml:space="preserve"> "type": "string"</w:t>
        <w:br/>
        <w:t>}</w:t>
      </w:r>
    </w:p>
    <w:p>
      <w:pPr>
        <w:pStyle w:val="Heading3"/>
      </w:pPr>
      <w:r>
        <w:t>Error Response (422 Unprocessable Entity)</w:t>
      </w:r>
    </w:p>
    <w:p>
      <w:r>
        <w:t>Option was not valid (missing required fields or invalid data).</w:t>
      </w:r>
    </w:p>
    <w:p>
      <w:r>
        <w:rPr>
          <w:b/>
          <w:color w:val="666666"/>
          <w:sz w:val="16"/>
        </w:rPr>
        <w:t>[json]</w:t>
      </w:r>
    </w:p>
    <w:p>
      <w:pPr>
        <w:shd w:fill="F2F2F2" w:val="clear"/>
      </w:pPr>
      <w:r>
        <w:rPr>
          <w:rFonts w:ascii="Courier New" w:hAnsi="Courier New"/>
          <w:sz w:val="17"/>
        </w:rPr>
        <w:t>{</w:t>
        <w:br/>
        <w:t xml:space="preserve"> "errors": {},</w:t>
        <w:br/>
        <w:t xml:space="preserve"> "instance": "string",</w:t>
        <w:br/>
        <w:t xml:space="preserve"> "status": 422,</w:t>
        <w:br/>
        <w:t xml:space="preserve"> "title": "string",</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variant option.</w:t>
            </w:r>
          </w:p>
        </w:tc>
      </w:tr>
      <w:tr>
        <w:tc>
          <w:tcPr>
            <w:tcW w:type="dxa" w:w="2880"/>
          </w:tcPr>
          <w:p>
            <w:r>
              <w:t>data.id</w:t>
            </w:r>
          </w:p>
        </w:tc>
        <w:tc>
          <w:tcPr>
            <w:tcW w:type="dxa" w:w="2880"/>
          </w:tcPr>
          <w:p>
            <w:r>
              <w:t>integer</w:t>
            </w:r>
          </w:p>
        </w:tc>
        <w:tc>
          <w:tcPr>
            <w:tcW w:type="dxa" w:w="2880"/>
          </w:tcPr>
          <w:p>
            <w:r>
              <w:t>Unique numerical ID of the option; increments sequentially.</w:t>
            </w:r>
          </w:p>
        </w:tc>
      </w:tr>
      <w:tr>
        <w:tc>
          <w:tcPr>
            <w:tcW w:type="dxa" w:w="2880"/>
          </w:tcPr>
          <w:p>
            <w:r>
              <w:t>data.product_id</w:t>
            </w:r>
          </w:p>
        </w:tc>
        <w:tc>
          <w:tcPr>
            <w:tcW w:type="dxa" w:w="2880"/>
          </w:tcPr>
          <w:p>
            <w:r>
              <w:t>integer</w:t>
            </w:r>
          </w:p>
        </w:tc>
        <w:tc>
          <w:tcPr>
            <w:tcW w:type="dxa" w:w="2880"/>
          </w:tcPr>
          <w:p>
            <w:r>
              <w:t>Unique numerical ID of the product to which the option belongs.</w:t>
            </w:r>
          </w:p>
        </w:tc>
      </w:tr>
      <w:tr>
        <w:tc>
          <w:tcPr>
            <w:tcW w:type="dxa" w:w="2880"/>
          </w:tcPr>
          <w:p>
            <w:r>
              <w:t>data.display_name</w:t>
            </w:r>
          </w:p>
        </w:tc>
        <w:tc>
          <w:tcPr>
            <w:tcW w:type="dxa" w:w="2880"/>
          </w:tcPr>
          <w:p>
            <w:r>
              <w:t>string</w:t>
            </w:r>
          </w:p>
        </w:tc>
        <w:tc>
          <w:tcPr>
            <w:tcW w:type="dxa" w:w="2880"/>
          </w:tcPr>
          <w:p>
            <w:r>
              <w:t>Name shown on the storefront.</w:t>
            </w:r>
          </w:p>
        </w:tc>
      </w:tr>
      <w:tr>
        <w:tc>
          <w:tcPr>
            <w:tcW w:type="dxa" w:w="2880"/>
          </w:tcPr>
          <w:p>
            <w:r>
              <w:t>data.type</w:t>
            </w:r>
          </w:p>
        </w:tc>
        <w:tc>
          <w:tcPr>
            <w:tcW w:type="dxa" w:w="2880"/>
          </w:tcPr>
          <w:p>
            <w:r>
              <w:t>string</w:t>
            </w:r>
          </w:p>
        </w:tc>
        <w:tc>
          <w:tcPr>
            <w:tcW w:type="dxa" w:w="2880"/>
          </w:tcPr>
          <w:p>
            <w:r>
              <w:t>Option type (radio_buttons, rectangles, dropdown, product_list, product_list_with_images, swatch).</w:t>
            </w:r>
          </w:p>
        </w:tc>
      </w:tr>
      <w:tr>
        <w:tc>
          <w:tcPr>
            <w:tcW w:type="dxa" w:w="2880"/>
          </w:tcPr>
          <w:p>
            <w:r>
              <w:t>data.config</w:t>
            </w:r>
          </w:p>
        </w:tc>
        <w:tc>
          <w:tcPr>
            <w:tcW w:type="dxa" w:w="2880"/>
          </w:tcPr>
          <w:p>
            <w:r>
              <w:t>object</w:t>
            </w:r>
          </w:p>
        </w:tc>
        <w:tc>
          <w:tcPr>
            <w:tcW w:type="dxa" w:w="2880"/>
          </w:tcPr>
          <w:p>
            <w:r>
              <w:t>Option configuration; varies by option/modifier.</w:t>
            </w:r>
          </w:p>
        </w:tc>
      </w:tr>
      <w:tr>
        <w:tc>
          <w:tcPr>
            <w:tcW w:type="dxa" w:w="2880"/>
          </w:tcPr>
          <w:p>
            <w:r>
              <w:t>data.sort_order</w:t>
            </w:r>
          </w:p>
        </w:tc>
        <w:tc>
          <w:tcPr>
            <w:tcW w:type="dxa" w:w="2880"/>
          </w:tcPr>
          <w:p>
            <w:r>
              <w:t>integer</w:t>
            </w:r>
          </w:p>
        </w:tc>
        <w:tc>
          <w:tcPr>
            <w:tcW w:type="dxa" w:w="2880"/>
          </w:tcPr>
          <w:p>
            <w:r>
              <w:t>Storefront display order for the option.</w:t>
            </w:r>
          </w:p>
        </w:tc>
      </w:tr>
      <w:tr>
        <w:tc>
          <w:tcPr>
            <w:tcW w:type="dxa" w:w="2880"/>
          </w:tcPr>
          <w:p>
            <w:r>
              <w:t>data.option_values</w:t>
            </w:r>
          </w:p>
        </w:tc>
        <w:tc>
          <w:tcPr>
            <w:tcW w:type="dxa" w:w="2880"/>
          </w:tcPr>
          <w:p>
            <w:r>
              <w:t>array</w:t>
            </w:r>
          </w:p>
        </w:tc>
        <w:tc>
          <w:tcPr>
            <w:tcW w:type="dxa" w:w="2880"/>
          </w:tcPr>
          <w:p>
            <w:r>
              <w:t>Array of option value objects.</w:t>
            </w:r>
          </w:p>
        </w:tc>
      </w:tr>
      <w:tr>
        <w:tc>
          <w:tcPr>
            <w:tcW w:type="dxa" w:w="2880"/>
          </w:tcPr>
          <w:p>
            <w:r>
              <w:t>data.option_values[].id</w:t>
            </w:r>
          </w:p>
        </w:tc>
        <w:tc>
          <w:tcPr>
            <w:tcW w:type="dxa" w:w="2880"/>
          </w:tcPr>
          <w:p>
            <w:r>
              <w:t>integer</w:t>
            </w:r>
          </w:p>
        </w:tc>
        <w:tc>
          <w:tcPr>
            <w:tcW w:type="dxa" w:w="2880"/>
          </w:tcPr>
          <w:p>
            <w:r>
              <w:t>Unique numeric ID of the value; increments sequentially.</w:t>
            </w:r>
          </w:p>
        </w:tc>
      </w:tr>
      <w:tr>
        <w:tc>
          <w:tcPr>
            <w:tcW w:type="dxa" w:w="2880"/>
          </w:tcPr>
          <w:p>
            <w:r>
              <w:t>data.option_values[].label</w:t>
            </w:r>
          </w:p>
        </w:tc>
        <w:tc>
          <w:tcPr>
            <w:tcW w:type="dxa" w:w="2880"/>
          </w:tcPr>
          <w:p>
            <w:r>
              <w:t>string</w:t>
            </w:r>
          </w:p>
        </w:tc>
        <w:tc>
          <w:tcPr>
            <w:tcW w:type="dxa" w:w="2880"/>
          </w:tcPr>
          <w:p>
            <w:r>
              <w:t>Value label shown on the storefront.</w:t>
            </w:r>
          </w:p>
        </w:tc>
      </w:tr>
      <w:tr>
        <w:tc>
          <w:tcPr>
            <w:tcW w:type="dxa" w:w="2880"/>
          </w:tcPr>
          <w:p>
            <w:r>
              <w:t>data.option_values[].sort_order</w:t>
            </w:r>
          </w:p>
        </w:tc>
        <w:tc>
          <w:tcPr>
            <w:tcW w:type="dxa" w:w="2880"/>
          </w:tcPr>
          <w:p>
            <w:r>
              <w:t>integer</w:t>
            </w:r>
          </w:p>
        </w:tc>
        <w:tc>
          <w:tcPr>
            <w:tcW w:type="dxa" w:w="2880"/>
          </w:tcPr>
          <w:p>
            <w:r>
              <w:t>Storefront display order for the value.</w:t>
            </w:r>
          </w:p>
        </w:tc>
      </w:tr>
      <w:tr>
        <w:tc>
          <w:tcPr>
            <w:tcW w:type="dxa" w:w="2880"/>
          </w:tcPr>
          <w:p>
            <w:r>
              <w:t>data.option_values[].is_default</w:t>
            </w:r>
          </w:p>
        </w:tc>
        <w:tc>
          <w:tcPr>
            <w:tcW w:type="dxa" w:w="2880"/>
          </w:tcPr>
          <w:p>
            <w:r>
              <w:t>boolean</w:t>
            </w:r>
          </w:p>
        </w:tc>
        <w:tc>
          <w:tcPr>
            <w:tcW w:type="dxa" w:w="2880"/>
          </w:tcPr>
          <w:p>
            <w:r>
              <w:t>Whether the value is preselected.</w:t>
            </w:r>
          </w:p>
        </w:tc>
      </w:tr>
      <w:tr>
        <w:tc>
          <w:tcPr>
            <w:tcW w:type="dxa" w:w="2880"/>
          </w:tcPr>
          <w:p>
            <w:r>
              <w:t>data.option_values[].value_data</w:t>
            </w:r>
          </w:p>
        </w:tc>
        <w:tc>
          <w:tcPr>
            <w:tcW w:type="dxa" w:w="2880"/>
          </w:tcPr>
          <w:p>
            <w:r>
              <w:t>object</w:t>
            </w:r>
          </w:p>
        </w:tc>
        <w:tc>
          <w:tcPr>
            <w:tcW w:type="dxa" w:w="2880"/>
          </w:tcPr>
          <w:p>
            <w:r>
              <w:t>Extra data describing the value (depends on option type).</w:t>
            </w:r>
          </w:p>
        </w:tc>
      </w:tr>
      <w:tr>
        <w:tc>
          <w:tcPr>
            <w:tcW w:type="dxa" w:w="2880"/>
          </w:tcPr>
          <w:p>
            <w:r>
              <w:t>data.image_url</w:t>
            </w:r>
          </w:p>
        </w:tc>
        <w:tc>
          <w:tcPr>
            <w:tcW w:type="dxa" w:w="2880"/>
          </w:tcPr>
          <w:p>
            <w:r>
              <w:t>string</w:t>
            </w:r>
          </w:p>
        </w:tc>
        <w:tc>
          <w:tcPr>
            <w:tcW w:type="dxa" w:w="2880"/>
          </w:tcPr>
          <w:p>
            <w:r>
              <w:t>Publicly available image URL.</w:t>
            </w:r>
          </w:p>
        </w:tc>
      </w:tr>
      <w:tr>
        <w:tc>
          <w:tcPr>
            <w:tcW w:type="dxa" w:w="2880"/>
          </w:tcPr>
          <w:p>
            <w:r>
              <w:t>data.name</w:t>
            </w:r>
          </w:p>
        </w:tc>
        <w:tc>
          <w:tcPr>
            <w:tcW w:type="dxa" w:w="2880"/>
          </w:tcPr>
          <w:p>
            <w:r>
              <w:t>string</w:t>
            </w:r>
          </w:p>
        </w:tc>
        <w:tc>
          <w:tcPr>
            <w:tcW w:type="dxa" w:w="2880"/>
          </w:tcPr>
          <w:p>
            <w:r>
              <w:t>Unique option name auto-generated from display name, a timestamp, and the product ID.</w:t>
            </w:r>
          </w:p>
        </w:tc>
      </w:tr>
      <w:tr>
        <w:tc>
          <w:tcPr>
            <w:tcW w:type="dxa" w:w="2880"/>
          </w:tcPr>
          <w:p>
            <w:r>
              <w:t>meta</w:t>
            </w:r>
          </w:p>
        </w:tc>
        <w:tc>
          <w:tcPr>
            <w:tcW w:type="dxa" w:w="2880"/>
          </w:tcPr>
          <w:p>
            <w:r>
              <w:t>object</w:t>
            </w:r>
          </w:p>
        </w:tc>
        <w:tc>
          <w:tcPr>
            <w:tcW w:type="dxa" w:w="2880"/>
          </w:tcPr>
          <w:p>
            <w:r>
              <w:t>Metadata object (empty in examples).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'https://api.bigcommerce.com/stores/{{BIG_COMMERCE_STORE_HASH}}/v3/catalog/products/4/options' \</w:t>
        <w:br/>
        <w:t xml:space="preserve"> --header 'Accept: application/json' \</w:t>
        <w:br/>
        <w:t xml:space="preserve"> --header 'Content-Type: application/json' \</w:t>
        <w:br/>
        <w:t xml:space="preserve"> --data '{</w:t>
        <w:br/>
        <w:t xml:space="preserve"> "display_name": "Color",</w:t>
        <w:br/>
        <w:t xml:space="preserve"> "type": "swatch",</w:t>
        <w:br/>
        <w:t xml:space="preserve"> "sort_order": 0,</w:t>
        <w:br/>
        <w:t xml:space="preserve"> "option_values": [</w:t>
        <w:br/>
        <w:t xml:space="preserve">      {</w:t>
        <w:br/>
        <w:t xml:space="preserve"> "label": "Beige",</w:t>
        <w:br/>
        <w:t xml:space="preserve"> "sort_order": 1,</w:t>
        <w:br/>
        <w:t xml:space="preserve"> "value_data": { "colors": ["#FAFAEB"] },</w:t>
        <w:br/>
        <w:t xml:space="preserve"> "is_default": false</w:t>
        <w:br/>
        <w:t xml:space="preserve">      },</w:t>
        <w:br/>
        <w:t xml:space="preserve">      {</w:t>
        <w:br/>
        <w:t xml:space="preserve"> "label": "Grey",</w:t>
        <w:br/>
        <w:t xml:space="preserve"> "sort_order": 2,</w:t>
        <w:br/>
        <w:t xml:space="preserve"> "value_data": { "colors": ["#BDBDBD"] },</w:t>
        <w:br/>
        <w:t xml:space="preserve"> "is_default": false</w:t>
        <w:br/>
        <w:t xml:space="preserve">      }</w:t>
        <w:br/>
        <w:t xml:space="preserve">    ],</w:t>
        <w:br/>
        <w:t xml:space="preserve"> "config": {}</w:t>
        <w:br/>
        <w:t xml:space="preserve">  }'</w:t>
      </w:r>
    </w:p>
    <w:p>
      <w:pPr>
        <w:pStyle w:val="Heading3"/>
      </w:pPr>
      <w:r>
        <w:t>Example Usage</w:t>
      </w:r>
    </w:p>
    <w:p>
      <w:pPr>
        <w:pStyle w:val="Heading3"/>
      </w:pPr>
      <w:r>
        <w:t>Example 1: Create a radio button option with one value</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'https://api.bigcommerce.com/stores/{{BIG_COMMERCE_STORE_HASH}}/v3/catalog/products/4/options' \</w:t>
        <w:br/>
        <w:t xml:space="preserve"> --header 'Accept: application/json' \</w:t>
        <w:br/>
        <w:t xml:space="preserve"> --header 'Content-Type: application/json' \</w:t>
        <w:br/>
        <w:t xml:space="preserve"> --data '{</w:t>
        <w:br/>
        <w:t xml:space="preserve"> "display_name": "Donation",</w:t>
        <w:br/>
        <w:t xml:space="preserve"> "type": "radio_buttons",</w:t>
        <w:br/>
        <w:t xml:space="preserve"> "sort_order": 1,</w:t>
        <w:br/>
        <w:t xml:space="preserve"> "option_values": [</w:t>
        <w:br/>
        <w:t xml:space="preserve">      { "label": "Add $5", "sort_order": 0, "is_default": false, "value_data": {} }</w:t>
        <w:br/>
        <w:t xml:space="preserve">    ]</w:t>
        <w:br/>
        <w:t xml:space="preserve">  }'</w:t>
      </w:r>
    </w:p>
    <w:p>
      <w:pPr>
        <w:pStyle w:val="Heading3"/>
      </w:pPr>
      <w:r>
        <w:t>Example 2: Create a swatch option using colors</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'https://api.bigcommerce.com/stores/{{BIG_COMMERCE_STORE_HASH}}/v3/catalog/products/192/options' \</w:t>
        <w:br/>
        <w:t xml:space="preserve"> --header 'Accept: application/json' \</w:t>
        <w:br/>
        <w:t xml:space="preserve"> --header 'Content-Type: application/json' \</w:t>
        <w:br/>
        <w:t xml:space="preserve"> --data '{</w:t>
        <w:br/>
        <w:t xml:space="preserve"> "display_name": "Color",</w:t>
        <w:br/>
        <w:t xml:space="preserve"> "type": "swatch",</w:t>
        <w:br/>
        <w:t xml:space="preserve"> "sort_order": 0,</w:t>
        <w:br/>
        <w:t xml:space="preserve"> "option_values": [</w:t>
        <w:br/>
        <w:t xml:space="preserve">      { "label": "Black", "sort_order": 1, "value_data": { "colors": ["#000000"] }, "is_default": false }</w:t>
        <w:br/>
        <w:t xml:space="preserve">    ],</w:t>
        <w:br/>
        <w:t xml:space="preserve"> "config": {}</w:t>
        <w:br/>
        <w:t xml:space="preserve">  }'</w:t>
      </w:r>
    </w:p>
    <w:p>
      <w:pPr>
        <w:pStyle w:val="Heading3"/>
      </w:pPr>
      <w:r>
        <w:t>Behavior</w:t>
      </w:r>
    </w:p>
    <w:p>
      <w:pPr>
        <w:pStyle w:val="ListBullet"/>
      </w:pPr>
      <w:r>
        <w:t>Validates required fields: display_name, type, and option_values (including each value’s required fields).</w:t>
      </w:r>
    </w:p>
    <w:p>
      <w:pPr>
        <w:pStyle w:val="ListBullet"/>
      </w:pPr>
      <w:r>
        <w:t>Creates a single variant option for the specified product_id.</w:t>
      </w:r>
    </w:p>
    <w:p>
      <w:pPr>
        <w:pStyle w:val="ListBullet"/>
      </w:pPr>
      <w:r>
        <w:t>Returns the created option object in data.</w:t>
      </w:r>
    </w:p>
    <w:p>
      <w:pPr>
        <w:pStyle w:val="Heading3"/>
      </w:pPr>
      <w:r>
        <w:t>Gotchas</w:t>
      </w:r>
    </w:p>
    <w:p>
      <w:pPr>
        <w:pStyle w:val="ListBullet"/>
      </w:pPr>
      <w:r>
        <w:t>This endpoint does not create/update variant SKUs; use a separate request for variant SKUs.</w:t>
      </w:r>
    </w:p>
    <w:p>
      <w:pPr>
        <w:pStyle w:val="ListBullet"/>
      </w:pPr>
      <w:r>
        <w:t>option_values[].is_default is not supported for swatch options/modifiers.</w:t>
      </w:r>
    </w:p>
    <w:p>
      <w:pPr>
        <w:pStyle w:val="ListBullet"/>
      </w:pPr>
      <w:r>
        <w:t>Conflicts (409) can occur due to duplicate unique fields such as name.</w:t>
      </w:r>
    </w:p>
    <w:p>
      <w:pPr>
        <w:pStyle w:val="Heading3"/>
      </w:pPr>
      <w:r>
        <w:t>Related productVariantOptions actions</w:t>
      </w:r>
    </w:p>
    <w:p>
      <w:pPr>
        <w:pStyle w:val="ListBullet"/>
      </w:pPr>
      <w:r>
        <w:t>[DELETE] Delete a Product's Variant Option — /v3/catalog/products/{{productId}}/options/{{optionId}}</w:t>
      </w:r>
    </w:p>
    <w:p>
      <w:pPr>
        <w:pStyle w:val="ListBullet"/>
      </w:pPr>
      <w:r>
        <w:t>[GET] Get a Product’s Variant Option — /v3/catalog/products/{{productId}}/options/{{optionId}}</w:t>
      </w:r>
    </w:p>
    <w:p>
      <w:pPr>
        <w:pStyle w:val="ListBullet"/>
      </w:pPr>
      <w:r>
        <w:t>[GET] List a Product’s Variant Options — /v3/catalog/products/{{productId}}/options</w:t>
      </w:r>
    </w:p>
    <w:p>
      <w:pPr>
        <w:pStyle w:val="ListBullet"/>
      </w:pPr>
      <w:r>
        <w:t>[PUT] Update a Product’s Variant Option — /catalog/products/{{productId}}/options/{{optionId}}</w:t>
      </w:r>
    </w:p>
    <w:p>
      <w:r>
        <w:br w:type="page"/>
      </w:r>
    </w:p>
    <w:p>
      <w:pPr>
        <w:pStyle w:val="Heading2"/>
      </w:pPr>
      <w:r>
        <w:t>533. [DELETE] Delete a Product Variant</w:t>
      </w:r>
    </w:p>
    <w:p>
      <w:r>
        <w:rPr>
          <w:b/>
        </w:rPr>
        <w:t xml:space="preserve">Endpoint: </w:t>
      </w:r>
      <w:r>
        <w:rPr>
          <w:rFonts w:ascii="Courier New" w:hAnsi="Courier New"/>
          <w:sz w:val="18"/>
        </w:rPr>
        <w:t>/v3/catalog/products/{{productId}}/variants/{{variantId}}</w:t>
      </w:r>
    </w:p>
    <w:p>
      <w:pPr>
        <w:pStyle w:val="Heading3"/>
      </w:pPr>
      <w:r>
        <w:t>Method</w:t>
      </w:r>
    </w:p>
    <w:p>
      <w:r>
        <w:t>DELETE</w:t>
      </w:r>
    </w:p>
    <w:p>
      <w:pPr>
        <w:pStyle w:val="Heading3"/>
      </w:pPr>
      <w:r>
        <w:t>URL</w:t>
      </w:r>
    </w:p>
    <w:p>
      <w:r>
        <w:t>https://api.bigcommerce.com/stores/{{BIG_COMMERCE_STORE_HASH}}/v3/catalog/products/{{product_id}}/variants/{{variant_id}}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product variant belonging to a specific product.</w:t>
      </w:r>
    </w:p>
    <w:p>
      <w:pPr>
        <w:pStyle w:val="Heading3"/>
      </w:pPr>
      <w:r>
        <w:t>Enforcement Rules</w:t>
      </w:r>
    </w:p>
    <w:p>
      <w:pPr>
        <w:pStyle w:val="ListBullet"/>
      </w:pPr>
      <w:r>
        <w:t>The product_id path parameter must always be present and must not be empty.</w:t>
      </w:r>
    </w:p>
    <w:p>
      <w:pPr>
        <w:pStyle w:val="ListBullet"/>
      </w:pPr>
      <w:r>
        <w:t>The variant_id path parameter must always be present and must not be empty.</w:t>
      </w:r>
    </w:p>
    <w:p>
      <w:pPr>
        <w:pStyle w:val="ListBullet"/>
      </w:pPr>
      <w:r>
        <w:t>Always construct the path as /v3/catalog/products/{{product_id}}/variants/{{variant_id}}, where both path parameters are non-empty.</w:t>
      </w:r>
    </w:p>
    <w:p>
      <w:pPr>
        <w:pStyle w:val="ListBullet"/>
      </w:pPr>
      <w:r>
        <w:t>Do not call the API with missing or empty path parameters (e.g., avoid /products//variants/ or /products/{{product_id}}/variants/).</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/v3/catalog/products/123/variants/456</w:t>
      </w:r>
    </w:p>
    <w:p>
      <w:pPr>
        <w:pStyle w:val="Heading3"/>
      </w:pPr>
      <w:r>
        <w:t>Invalid Examples</w:t>
      </w:r>
    </w:p>
    <w:p>
      <w:r>
        <w:rPr>
          <w:b/>
          <w:color w:val="666666"/>
          <w:sz w:val="16"/>
        </w:rPr>
        <w:t>[http]</w:t>
      </w:r>
    </w:p>
    <w:p>
      <w:pPr>
        <w:shd w:fill="F2F2F2" w:val="clear"/>
      </w:pPr>
      <w:r>
        <w:rPr>
          <w:rFonts w:ascii="Courier New" w:hAnsi="Courier New"/>
          <w:sz w:val="17"/>
        </w:rPr>
        <w:t>/v3/catalog/products//variants/456</w:t>
        <w:br/>
        <w:t>/v3/catalog/products/123/variants/</w:t>
        <w:br/>
        <w:t>/v3/catalog/products/123/variants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variant belongs. Note: documentation states this path segment is primarily for path consistency; requests are successful as long as product_id is not empty.</w:t>
            </w:r>
          </w:p>
        </w:tc>
      </w:tr>
      <w:tr>
        <w:tc>
          <w:tcPr>
            <w:tcW w:type="dxa" w:w="2880"/>
          </w:tcPr>
          <w:p>
            <w:r>
              <w:t>variant_id</w:t>
            </w:r>
          </w:p>
        </w:tc>
        <w:tc>
          <w:tcPr>
            <w:tcW w:type="dxa" w:w="2880"/>
          </w:tcPr>
          <w:p>
            <w:r>
              <w:t>integer</w:t>
            </w:r>
          </w:p>
        </w:tc>
        <w:tc>
          <w:tcPr>
            <w:tcW w:type="dxa" w:w="2880"/>
          </w:tcPr>
          <w:p>
            <w:r>
              <w:t>ID of the variant on a product, or on an associated Price List Record.</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'https://api.bigcommerce.com/stores/{{BIG_COMMERCE_STORE_HASH}}/v3/catalog/products/123/variants/456' \</w:t>
        <w:br/>
        <w:t xml:space="preserve"> --header 'Accept: application/json'</w:t>
      </w:r>
    </w:p>
    <w:p>
      <w:pPr>
        <w:pStyle w:val="Heading3"/>
      </w:pPr>
      <w:r>
        <w:t>Notes</w:t>
      </w:r>
    </w:p>
    <w:p>
      <w:pPr>
        <w:pStyle w:val="ListBullet"/>
      </w:pPr>
      <w:r>
        <w:t>Operation ID: deleteProductVariant.</w:t>
      </w:r>
    </w:p>
    <w:p>
      <w:pPr>
        <w:pStyle w:val="ListBullet"/>
      </w:pPr>
      <w:r>
        <w:t>Since the success response is 204, do not expect a JSON body even if Accept: application/json is sent.</w:t>
      </w:r>
    </w:p>
    <w:p>
      <w:pPr>
        <w:pStyle w:val="Heading3"/>
      </w:pPr>
      <w:r>
        <w:t>Related productVariants actions</w:t>
      </w:r>
    </w:p>
    <w:p>
      <w:pPr>
        <w:pStyle w:val="ListBullet"/>
      </w:pPr>
      <w:r>
        <w:t>[POST] Create a Product's Variant — /v3/catalog/products/{{productId}}/variants</w:t>
      </w:r>
    </w:p>
    <w:p>
      <w:pPr>
        <w:pStyle w:val="ListBullet"/>
      </w:pPr>
      <w:r>
        <w:t>[GET] Get a Product’s Variant — /v3/catalog/products/{{productId}}/variants/{{variantId}}</w:t>
      </w:r>
    </w:p>
    <w:p>
      <w:pPr>
        <w:pStyle w:val="ListBullet"/>
      </w:pPr>
      <w:r>
        <w:t>[GET] List a Product’s Variants — /v3/catalog/products/{{productId}}/variants</w:t>
      </w:r>
    </w:p>
    <w:p>
      <w:pPr>
        <w:pStyle w:val="ListBullet"/>
      </w:pPr>
      <w:r>
        <w:t>[PUT] Update a Product’s Variant — /v3/catalog/products/{{productId}}/variants/{{variantId}}</w:t>
      </w:r>
    </w:p>
    <w:p>
      <w:r>
        <w:br w:type="page"/>
      </w:r>
    </w:p>
    <w:p>
      <w:pPr>
        <w:pStyle w:val="Heading2"/>
      </w:pPr>
      <w:r>
        <w:t>534. [GET] Get a Product’s Variant Option</w:t>
      </w:r>
    </w:p>
    <w:p>
      <w:r>
        <w:rPr>
          <w:b/>
        </w:rPr>
        <w:t xml:space="preserve">Endpoint: </w:t>
      </w:r>
      <w:r>
        <w:rPr>
          <w:rFonts w:ascii="Courier New" w:hAnsi="Courier New"/>
          <w:sz w:val="18"/>
        </w:rPr>
        <w:t>/v3/catalog/products/{{productId}}/options/{{optionId}}</w:t>
      </w:r>
    </w:p>
    <w:p>
      <w:pPr>
        <w:pStyle w:val="Heading3"/>
      </w:pPr>
      <w:r>
        <w:t>Prerequisites</w:t>
      </w:r>
    </w:p>
    <w:p>
      <w:pPr>
        <w:pStyle w:val="ListBullet"/>
      </w:pPr>
      <w:r>
        <w:t>You must have access to the store’s Catalog resources for the target product and option.</w:t>
      </w:r>
    </w:p>
    <w:p>
      <w:pPr>
        <w:pStyle w:val="Heading3"/>
      </w:pPr>
      <w:r>
        <w:t>Method</w:t>
      </w:r>
    </w:p>
    <w:p>
      <w:r>
        <w:t>GET</w:t>
      </w:r>
    </w:p>
    <w:p>
      <w:pPr>
        <w:pStyle w:val="Heading3"/>
      </w:pPr>
      <w:r>
        <w:t>URL</w:t>
      </w:r>
    </w:p>
    <w:p>
      <w:r>
        <w:t>https://api.bigcommerce.com/stores/{{BIG_COMMERCE_STORE_HASH}}/v3/catalog/products/{{product_id}}/options/{{option_id}}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Variant Option for a specified product. You can optionally limit the response by including or excluding specific fields.</w:t>
      </w:r>
    </w:p>
    <w:p>
      <w:pPr>
        <w:pStyle w:val="Heading3"/>
      </w:pPr>
      <w:r>
        <w:t>Enforcement Rules</w:t>
      </w:r>
    </w:p>
    <w:p>
      <w:pPr>
        <w:pStyle w:val="ListBullet"/>
      </w:pPr>
      <w:r>
        <w:t>The product_id path parameter must always be present and must be an integer.</w:t>
      </w:r>
    </w:p>
    <w:p>
      <w:pPr>
        <w:pStyle w:val="ListBullet"/>
      </w:pPr>
      <w:r>
        <w:t>The option_id path parameter must always be present and must be an integer.</w:t>
      </w:r>
    </w:p>
    <w:p>
      <w:pPr>
        <w:pStyle w:val="ListBullet"/>
      </w:pPr>
      <w:r>
        <w:t>Always construct the path as /v3/catalog/products/{{product_id}}/options/{{option_id}} where both path parameters are non-empty.</w:t>
      </w:r>
    </w:p>
    <w:p>
      <w:pPr>
        <w:pStyle w:val="ListBullet"/>
      </w:pPr>
      <w:r>
        <w:t>Do not call the API with missing or empty path parameters (e.g., avoid /products//options/).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/v3/catalog/products/123/options/45</w:t>
      </w:r>
    </w:p>
    <w:p>
      <w:pPr>
        <w:pStyle w:val="Heading3"/>
      </w:pPr>
      <w:r>
        <w:t>Invalid Examples</w:t>
      </w:r>
    </w:p>
    <w:p>
      <w:r>
        <w:rPr>
          <w:b/>
          <w:color w:val="666666"/>
          <w:sz w:val="16"/>
        </w:rPr>
        <w:t>[http]</w:t>
      </w:r>
    </w:p>
    <w:p>
      <w:pPr>
        <w:shd w:fill="F2F2F2" w:val="clear"/>
      </w:pPr>
      <w:r>
        <w:rPr>
          <w:rFonts w:ascii="Courier New" w:hAnsi="Courier New"/>
          <w:sz w:val="17"/>
        </w:rPr>
        <w:t>/v3/catalog/products//options/45</w:t>
        <w:br/>
        <w:t>/v3/catalog/products/123/options/</w:t>
        <w:br/>
        <w:t>/v3/catalog/products/123/options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resource belongs.</w:t>
            </w:r>
          </w:p>
        </w:tc>
      </w:tr>
      <w:tr>
        <w:tc>
          <w:tcPr>
            <w:tcW w:type="dxa" w:w="2880"/>
          </w:tcPr>
          <w:p>
            <w:r>
              <w:t>option_id</w:t>
            </w:r>
          </w:p>
        </w:tc>
        <w:tc>
          <w:tcPr>
            <w:tcW w:type="dxa" w:w="2880"/>
          </w:tcPr>
          <w:p>
            <w:r>
              <w:t>integer</w:t>
            </w:r>
          </w:p>
        </w:tc>
        <w:tc>
          <w:tcPr>
            <w:tcW w:type="dxa" w:w="2880"/>
          </w:tcPr>
          <w:p>
            <w:r>
              <w:t>The ID of the Option.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include_fields</w:t>
            </w:r>
          </w:p>
        </w:tc>
        <w:tc>
          <w:tcPr>
            <w:tcW w:type="dxa" w:w="2880"/>
          </w:tcPr>
          <w:p>
            <w:r>
              <w:t>string[]</w:t>
            </w:r>
          </w:p>
        </w:tc>
        <w:tc>
          <w:tcPr>
            <w:tcW w:type="dxa" w:w="2880"/>
          </w:tcPr>
          <w:p>
            <w:r>
              <w:t>Fields to include, in a comma-separated list. The id and the specified fields will be returned.</w:t>
            </w:r>
          </w:p>
        </w:tc>
      </w:tr>
      <w:tr>
        <w:tc>
          <w:tcPr>
            <w:tcW w:type="dxa" w:w="2880"/>
          </w:tcPr>
          <w:p>
            <w:r>
              <w:t>exclude_fields</w:t>
            </w:r>
          </w:p>
        </w:tc>
        <w:tc>
          <w:tcPr>
            <w:tcW w:type="dxa" w:w="2880"/>
          </w:tcPr>
          <w:p>
            <w:r>
              <w:t>string[]</w:t>
            </w:r>
          </w:p>
        </w:tc>
        <w:tc>
          <w:tcPr>
            <w:tcW w:type="dxa" w:w="2880"/>
          </w:tcPr>
          <w:p>
            <w:r>
              <w:t>Fields to exclude, in a comma-separated list. The specified fields will be excluded from a response. The id cannot be excluded.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45,</w:t>
        <w:br/>
        <w:t xml:space="preserve"> "product_id": 123,</w:t>
        <w:br/>
        <w:t xml:space="preserve"> "display_name": "Color",</w:t>
        <w:br/>
        <w:t xml:space="preserve"> "type": "swatch",</w:t>
        <w:br/>
        <w:t xml:space="preserve"> "config": {</w:t>
        <w:br/>
        <w:t xml:space="preserve"> "default_value": "2026-01-01",</w:t>
        <w:br/>
        <w:t xml:space="preserve"> "checked_by_default": true,</w:t>
        <w:br/>
        <w:t xml:space="preserve"> "checkbox_label": "Add gift wrap",</w:t>
        <w:br/>
        <w:t xml:space="preserve"> "date_limited": false,</w:t>
        <w:br/>
        <w:t xml:space="preserve"> "date_limit_mode": "range",</w:t>
        <w:br/>
        <w:t xml:space="preserve"> "date_earliest_value": "2026-01-01",</w:t>
        <w:br/>
        <w:t xml:space="preserve"> "date_latest_value": "2026-12-31",</w:t>
        <w:br/>
        <w:t xml:space="preserve"> "file_types_mode": "specific",</w:t>
        <w:br/>
        <w:t xml:space="preserve"> "file_types_supported": [</w:t>
        <w:br/>
        <w:t xml:space="preserve"> "images"</w:t>
        <w:br/>
        <w:t xml:space="preserve"> ],</w:t>
        <w:br/>
        <w:t xml:space="preserve"> "file_types_other": [</w:t>
        <w:br/>
        <w:t xml:space="preserve"> "psd"</w:t>
        <w:br/>
        <w:t xml:space="preserve"> ],</w:t>
        <w:br/>
        <w:t xml:space="preserve"> "file_max_size": 10485760,</w:t>
        <w:br/>
        <w:t xml:space="preserve"> "text_characters_limited": true,</w:t>
        <w:br/>
        <w:t xml:space="preserve"> "text_min_length": 1,</w:t>
        <w:br/>
        <w:t xml:space="preserve"> "text_max_length": 255,</w:t>
        <w:br/>
        <w:t xml:space="preserve"> "text_lines_limited": true,</w:t>
        <w:br/>
        <w:t xml:space="preserve"> "text_max_lines": 3,</w:t>
        <w:br/>
        <w:t xml:space="preserve"> "number_limited": true,</w:t>
        <w:br/>
        <w:t xml:space="preserve"> "number_limit_mode": "range",</w:t>
        <w:br/>
        <w:t xml:space="preserve"> "number_lowest_value": 1,</w:t>
        <w:br/>
        <w:t xml:space="preserve"> "number_highest_value": 10,</w:t>
        <w:br/>
        <w:t xml:space="preserve"> "number_integers_only": true,</w:t>
        <w:br/>
        <w:t xml:space="preserve"> "product_list_adjusts_inventory": false,</w:t>
        <w:br/>
        <w:t xml:space="preserve"> "product_list_adjusts_pricing": true,</w:t>
        <w:br/>
        <w:t xml:space="preserve"> "product_list_shipping_calc": "weight"</w:t>
        <w:br/>
        <w:t xml:space="preserve"> },</w:t>
        <w:br/>
        <w:t xml:space="preserve"> "sort_order": 1,</w:t>
        <w:br/>
        <w:t xml:space="preserve"> "option_values": [</w:t>
        <w:br/>
        <w:t xml:space="preserve"> {</w:t>
        <w:br/>
        <w:t xml:space="preserve"> "is_default": true,</w:t>
        <w:br/>
        <w:t xml:space="preserve"> "label": "Red",</w:t>
        <w:br/>
        <w:t xml:space="preserve"> "sort_order": 1,</w:t>
        <w:br/>
        <w:t xml:space="preserve"> "value_data": null,</w:t>
        <w:br/>
        <w:t xml:space="preserve"> "id": 1001</w:t>
        <w:br/>
        <w:t xml:space="preserve"> }</w:t>
        <w:br/>
        <w:t xml:space="preserve"> ],</w:t>
        <w:br/>
        <w:t xml:space="preserve"> "name": "color-1700000000-123"</w:t>
        <w:br/>
        <w:t xml:space="preserve"> },</w:t>
        <w:br/>
        <w:t xml:space="preserve"> "meta":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resource was not found.",</w:t>
        <w:br/>
        <w:t xml:space="preserve"> "type": "string",</w:t>
        <w:br/>
        <w:t xml:space="preserve"> "instance":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Variant Option object.</w:t>
            </w:r>
          </w:p>
        </w:tc>
      </w:tr>
      <w:tr>
        <w:tc>
          <w:tcPr>
            <w:tcW w:type="dxa" w:w="2880"/>
          </w:tcPr>
          <w:p>
            <w:r>
              <w:t>data.id</w:t>
            </w:r>
          </w:p>
        </w:tc>
        <w:tc>
          <w:tcPr>
            <w:tcW w:type="dxa" w:w="2880"/>
          </w:tcPr>
          <w:p>
            <w:r>
              <w:t>integer</w:t>
            </w:r>
          </w:p>
        </w:tc>
        <w:tc>
          <w:tcPr>
            <w:tcW w:type="dxa" w:w="2880"/>
          </w:tcPr>
          <w:p>
            <w:r>
              <w:t>The unique numerical ID of the option; increments sequentially.</w:t>
            </w:r>
          </w:p>
        </w:tc>
      </w:tr>
      <w:tr>
        <w:tc>
          <w:tcPr>
            <w:tcW w:type="dxa" w:w="2880"/>
          </w:tcPr>
          <w:p>
            <w:r>
              <w:t>data.product_id</w:t>
            </w:r>
          </w:p>
        </w:tc>
        <w:tc>
          <w:tcPr>
            <w:tcW w:type="dxa" w:w="2880"/>
          </w:tcPr>
          <w:p>
            <w:r>
              <w:t>integer</w:t>
            </w:r>
          </w:p>
        </w:tc>
        <w:tc>
          <w:tcPr>
            <w:tcW w:type="dxa" w:w="2880"/>
          </w:tcPr>
          <w:p>
            <w:r>
              <w:t>The unique numerical ID of the product to which the option belongs.</w:t>
            </w:r>
          </w:p>
        </w:tc>
      </w:tr>
      <w:tr>
        <w:tc>
          <w:tcPr>
            <w:tcW w:type="dxa" w:w="2880"/>
          </w:tcPr>
          <w:p>
            <w:r>
              <w:t>data.display_name</w:t>
            </w:r>
          </w:p>
        </w:tc>
        <w:tc>
          <w:tcPr>
            <w:tcW w:type="dxa" w:w="2880"/>
          </w:tcPr>
          <w:p>
            <w:r>
              <w:t>string</w:t>
            </w:r>
          </w:p>
        </w:tc>
        <w:tc>
          <w:tcPr>
            <w:tcW w:type="dxa" w:w="2880"/>
          </w:tcPr>
          <w:p>
            <w:r>
              <w:t>The name of the option shown on the storefront. Constraints: minLength 1, maxLength 255.</w:t>
            </w:r>
          </w:p>
        </w:tc>
      </w:tr>
      <w:tr>
        <w:tc>
          <w:tcPr>
            <w:tcW w:type="dxa" w:w="2880"/>
          </w:tcPr>
          <w:p>
            <w:r>
              <w:t>data.type</w:t>
            </w:r>
          </w:p>
        </w:tc>
        <w:tc>
          <w:tcPr>
            <w:tcW w:type="dxa" w:w="2880"/>
          </w:tcPr>
          <w:p>
            <w:r>
              <w:t>string</w:t>
            </w:r>
          </w:p>
        </w:tc>
        <w:tc>
          <w:tcPr>
            <w:tcW w:type="dxa" w:w="2880"/>
          </w:tcPr>
          <w:p>
            <w:r>
              <w:t>The type of option. Acceptable values: radio_buttons, rectangles, dropdown, product_list, product_list_with_images, swatch.</w:t>
            </w:r>
          </w:p>
        </w:tc>
      </w:tr>
      <w:tr>
        <w:tc>
          <w:tcPr>
            <w:tcW w:type="dxa" w:w="2880"/>
          </w:tcPr>
          <w:p>
            <w:r>
              <w:t>data.config</w:t>
            </w:r>
          </w:p>
        </w:tc>
        <w:tc>
          <w:tcPr>
            <w:tcW w:type="dxa" w:w="2880"/>
          </w:tcPr>
          <w:p>
            <w:r>
              <w:t>object</w:t>
            </w:r>
          </w:p>
        </w:tc>
        <w:tc>
          <w:tcPr>
            <w:tcW w:type="dxa" w:w="2880"/>
          </w:tcPr>
          <w:p>
            <w:r>
              <w:t>Configuration values whose meaning depends on option type (date/text/checkbox/file/product_list/etc.).</w:t>
            </w:r>
          </w:p>
        </w:tc>
      </w:tr>
      <w:tr>
        <w:tc>
          <w:tcPr>
            <w:tcW w:type="dxa" w:w="2880"/>
          </w:tcPr>
          <w:p>
            <w:r>
              <w:t>data.config.default_value</w:t>
            </w:r>
          </w:p>
        </w:tc>
        <w:tc>
          <w:tcPr>
            <w:tcW w:type="dxa" w:w="2880"/>
          </w:tcPr>
          <w:p>
            <w:r>
              <w:t>string</w:t>
            </w:r>
          </w:p>
        </w:tc>
        <w:tc>
          <w:tcPr>
            <w:tcW w:type="dxa" w:w="2880"/>
          </w:tcPr>
          <w:p>
            <w:r>
              <w:t>(date, text, multi_line_text, numbers_only_text) Default value; date values are ISO-8601 formatted strings.</w:t>
            </w:r>
          </w:p>
        </w:tc>
      </w:tr>
      <w:tr>
        <w:tc>
          <w:tcPr>
            <w:tcW w:type="dxa" w:w="2880"/>
          </w:tcPr>
          <w:p>
            <w:r>
              <w:t>data.config.checked_by_default</w:t>
            </w:r>
          </w:p>
        </w:tc>
        <w:tc>
          <w:tcPr>
            <w:tcW w:type="dxa" w:w="2880"/>
          </w:tcPr>
          <w:p>
            <w:r>
              <w:t>boolean</w:t>
            </w:r>
          </w:p>
        </w:tc>
        <w:tc>
          <w:tcPr>
            <w:tcW w:type="dxa" w:w="2880"/>
          </w:tcPr>
          <w:p>
            <w:r>
              <w:t>(checkbox) Whether the checkbox is checked by default.</w:t>
            </w:r>
          </w:p>
        </w:tc>
      </w:tr>
      <w:tr>
        <w:tc>
          <w:tcPr>
            <w:tcW w:type="dxa" w:w="2880"/>
          </w:tcPr>
          <w:p>
            <w:r>
              <w:t>data.config.checkbox_label</w:t>
            </w:r>
          </w:p>
        </w:tc>
        <w:tc>
          <w:tcPr>
            <w:tcW w:type="dxa" w:w="2880"/>
          </w:tcPr>
          <w:p>
            <w:r>
              <w:t>string</w:t>
            </w:r>
          </w:p>
        </w:tc>
        <w:tc>
          <w:tcPr>
            <w:tcW w:type="dxa" w:w="2880"/>
          </w:tcPr>
          <w:p>
            <w:r>
              <w:t>(checkbox) Label displayed for the checkbox option.</w:t>
            </w:r>
          </w:p>
        </w:tc>
      </w:tr>
      <w:tr>
        <w:tc>
          <w:tcPr>
            <w:tcW w:type="dxa" w:w="2880"/>
          </w:tcPr>
          <w:p>
            <w:r>
              <w:t>data.config.date_limited</w:t>
            </w:r>
          </w:p>
        </w:tc>
        <w:tc>
          <w:tcPr>
            <w:tcW w:type="dxa" w:w="2880"/>
          </w:tcPr>
          <w:p>
            <w:r>
              <w:t>boolean</w:t>
            </w:r>
          </w:p>
        </w:tc>
        <w:tc>
          <w:tcPr>
            <w:tcW w:type="dxa" w:w="2880"/>
          </w:tcPr>
          <w:p>
            <w:r>
              <w:t>(date) Whether allowable dates are limited.</w:t>
            </w:r>
          </w:p>
        </w:tc>
      </w:tr>
      <w:tr>
        <w:tc>
          <w:tcPr>
            <w:tcW w:type="dxa" w:w="2880"/>
          </w:tcPr>
          <w:p>
            <w:r>
              <w:t>data.config.date_limit_mode</w:t>
            </w:r>
          </w:p>
        </w:tc>
        <w:tc>
          <w:tcPr>
            <w:tcW w:type="dxa" w:w="2880"/>
          </w:tcPr>
          <w:p>
            <w:r>
              <w:t>string</w:t>
            </w:r>
          </w:p>
        </w:tc>
        <w:tc>
          <w:tcPr>
            <w:tcW w:type="dxa" w:w="2880"/>
          </w:tcPr>
          <w:p>
            <w:r>
              <w:t>(date) Date limit mode. Values: earliest, range, latest.</w:t>
            </w:r>
          </w:p>
        </w:tc>
      </w:tr>
      <w:tr>
        <w:tc>
          <w:tcPr>
            <w:tcW w:type="dxa" w:w="2880"/>
          </w:tcPr>
          <w:p>
            <w:r>
              <w:t>data.config.date_earliest_value</w:t>
            </w:r>
          </w:p>
        </w:tc>
        <w:tc>
          <w:tcPr>
            <w:tcW w:type="dxa" w:w="2880"/>
          </w:tcPr>
          <w:p>
            <w:r>
              <w:t>string</w:t>
            </w:r>
          </w:p>
        </w:tc>
        <w:tc>
          <w:tcPr>
            <w:tcW w:type="dxa" w:w="2880"/>
          </w:tcPr>
          <w:p>
            <w:r>
              <w:t>(date) Earliest allowed date (ISO-8601).</w:t>
            </w:r>
          </w:p>
        </w:tc>
      </w:tr>
      <w:tr>
        <w:tc>
          <w:tcPr>
            <w:tcW w:type="dxa" w:w="2880"/>
          </w:tcPr>
          <w:p>
            <w:r>
              <w:t>data.config.date_latest_value</w:t>
            </w:r>
          </w:p>
        </w:tc>
        <w:tc>
          <w:tcPr>
            <w:tcW w:type="dxa" w:w="2880"/>
          </w:tcPr>
          <w:p>
            <w:r>
              <w:t>string</w:t>
            </w:r>
          </w:p>
        </w:tc>
        <w:tc>
          <w:tcPr>
            <w:tcW w:type="dxa" w:w="2880"/>
          </w:tcPr>
          <w:p>
            <w:r>
              <w:t>(date) Latest allowed date (ISO-8601).</w:t>
            </w:r>
          </w:p>
        </w:tc>
      </w:tr>
      <w:tr>
        <w:tc>
          <w:tcPr>
            <w:tcW w:type="dxa" w:w="2880"/>
          </w:tcPr>
          <w:p>
            <w:r>
              <w:t>data.config.file_types_mode</w:t>
            </w:r>
          </w:p>
        </w:tc>
        <w:tc>
          <w:tcPr>
            <w:tcW w:type="dxa" w:w="2880"/>
          </w:tcPr>
          <w:p>
            <w:r>
              <w:t>string</w:t>
            </w:r>
          </w:p>
        </w:tc>
        <w:tc>
          <w:tcPr>
            <w:tcW w:type="dxa" w:w="2880"/>
          </w:tcPr>
          <w:p>
            <w:r>
              <w:t>(file) File restriction mode. Values: specific, all.</w:t>
            </w:r>
          </w:p>
        </w:tc>
      </w:tr>
      <w:tr>
        <w:tc>
          <w:tcPr>
            <w:tcW w:type="dxa" w:w="2880"/>
          </w:tcPr>
          <w:p>
            <w:r>
              <w:t>data.config.file_types_supported</w:t>
            </w:r>
          </w:p>
        </w:tc>
        <w:tc>
          <w:tcPr>
            <w:tcW w:type="dxa" w:w="2880"/>
          </w:tcPr>
          <w:p>
            <w:r>
              <w:t>string[]</w:t>
            </w:r>
          </w:p>
        </w:tc>
        <w:tc>
          <w:tcPr>
            <w:tcW w:type="dxa" w:w="2880"/>
          </w:tcPr>
          <w:p>
            <w:r>
              <w:t>(file) Supported file categories when file_types_mode is specific. Values: images, documents, other.</w:t>
            </w:r>
          </w:p>
        </w:tc>
      </w:tr>
      <w:tr>
        <w:tc>
          <w:tcPr>
            <w:tcW w:type="dxa" w:w="2880"/>
          </w:tcPr>
          <w:p>
            <w:r>
              <w:t>data.config.file_types_other</w:t>
            </w:r>
          </w:p>
        </w:tc>
        <w:tc>
          <w:tcPr>
            <w:tcW w:type="dxa" w:w="2880"/>
          </w:tcPr>
          <w:p>
            <w:r>
              <w:t>string[]</w:t>
            </w:r>
          </w:p>
        </w:tc>
        <w:tc>
          <w:tcPr>
            <w:tcW w:type="dxa" w:w="2880"/>
          </w:tcPr>
          <w:p>
            <w:r>
              <w:t>(file) Additional allowed file types when file_types_supported includes other.</w:t>
            </w:r>
          </w:p>
        </w:tc>
      </w:tr>
      <w:tr>
        <w:tc>
          <w:tcPr>
            <w:tcW w:type="dxa" w:w="2880"/>
          </w:tcPr>
          <w:p>
            <w:r>
              <w:t>data.config.file_max_size</w:t>
            </w:r>
          </w:p>
        </w:tc>
        <w:tc>
          <w:tcPr>
            <w:tcW w:type="dxa" w:w="2880"/>
          </w:tcPr>
          <w:p>
            <w:r>
              <w:t>integer</w:t>
            </w:r>
          </w:p>
        </w:tc>
        <w:tc>
          <w:tcPr>
            <w:tcW w:type="dxa" w:w="2880"/>
          </w:tcPr>
          <w:p>
            <w:r>
              <w:t>(file) Max file size allowed for uploads (still limited by server).</w:t>
            </w:r>
          </w:p>
        </w:tc>
      </w:tr>
      <w:tr>
        <w:tc>
          <w:tcPr>
            <w:tcW w:type="dxa" w:w="2880"/>
          </w:tcPr>
          <w:p>
            <w:r>
              <w:t>data.config.text_characters_limited</w:t>
            </w:r>
          </w:p>
        </w:tc>
        <w:tc>
          <w:tcPr>
            <w:tcW w:type="dxa" w:w="2880"/>
          </w:tcPr>
          <w:p>
            <w:r>
              <w:t>boolean</w:t>
            </w:r>
          </w:p>
        </w:tc>
        <w:tc>
          <w:tcPr>
            <w:tcW w:type="dxa" w:w="2880"/>
          </w:tcPr>
          <w:p>
            <w:r>
              <w:t>(text, multi_line_text) Whether text length is validated.</w:t>
            </w:r>
          </w:p>
        </w:tc>
      </w:tr>
      <w:tr>
        <w:tc>
          <w:tcPr>
            <w:tcW w:type="dxa" w:w="2880"/>
          </w:tcPr>
          <w:p>
            <w:r>
              <w:t>data.config.text_min_length</w:t>
            </w:r>
          </w:p>
        </w:tc>
        <w:tc>
          <w:tcPr>
            <w:tcW w:type="dxa" w:w="2880"/>
          </w:tcPr>
          <w:p>
            <w:r>
              <w:t>integer</w:t>
            </w:r>
          </w:p>
        </w:tc>
        <w:tc>
          <w:tcPr>
            <w:tcW w:type="dxa" w:w="2880"/>
          </w:tcPr>
          <w:p>
            <w:r>
              <w:t>(text, multi_line_text) Minimum allowed text length.</w:t>
            </w:r>
          </w:p>
        </w:tc>
      </w:tr>
      <w:tr>
        <w:tc>
          <w:tcPr>
            <w:tcW w:type="dxa" w:w="2880"/>
          </w:tcPr>
          <w:p>
            <w:r>
              <w:t>data.config.text_max_length</w:t>
            </w:r>
          </w:p>
        </w:tc>
        <w:tc>
          <w:tcPr>
            <w:tcW w:type="dxa" w:w="2880"/>
          </w:tcPr>
          <w:p>
            <w:r>
              <w:t>integer</w:t>
            </w:r>
          </w:p>
        </w:tc>
        <w:tc>
          <w:tcPr>
            <w:tcW w:type="dxa" w:w="2880"/>
          </w:tcPr>
          <w:p>
            <w:r>
              <w:t>(text, multi_line_text) Maximum allowed text length.</w:t>
            </w:r>
          </w:p>
        </w:tc>
      </w:tr>
      <w:tr>
        <w:tc>
          <w:tcPr>
            <w:tcW w:type="dxa" w:w="2880"/>
          </w:tcPr>
          <w:p>
            <w:r>
              <w:t>data.config.text_lines_limited</w:t>
            </w:r>
          </w:p>
        </w:tc>
        <w:tc>
          <w:tcPr>
            <w:tcW w:type="dxa" w:w="2880"/>
          </w:tcPr>
          <w:p>
            <w:r>
              <w:t>boolean</w:t>
            </w:r>
          </w:p>
        </w:tc>
        <w:tc>
          <w:tcPr>
            <w:tcW w:type="dxa" w:w="2880"/>
          </w:tcPr>
          <w:p>
            <w:r>
              <w:t>(multi_line_text) Whether number of lines is validated.</w:t>
            </w:r>
          </w:p>
        </w:tc>
      </w:tr>
      <w:tr>
        <w:tc>
          <w:tcPr>
            <w:tcW w:type="dxa" w:w="2880"/>
          </w:tcPr>
          <w:p>
            <w:r>
              <w:t>data.config.text_max_lines</w:t>
            </w:r>
          </w:p>
        </w:tc>
        <w:tc>
          <w:tcPr>
            <w:tcW w:type="dxa" w:w="2880"/>
          </w:tcPr>
          <w:p>
            <w:r>
              <w:t>integer</w:t>
            </w:r>
          </w:p>
        </w:tc>
        <w:tc>
          <w:tcPr>
            <w:tcW w:type="dxa" w:w="2880"/>
          </w:tcPr>
          <w:p>
            <w:r>
              <w:t>(multi_line_text) Maximum number of lines allowed.</w:t>
            </w:r>
          </w:p>
        </w:tc>
      </w:tr>
      <w:tr>
        <w:tc>
          <w:tcPr>
            <w:tcW w:type="dxa" w:w="2880"/>
          </w:tcPr>
          <w:p>
            <w:r>
              <w:t>data.config.number_limited</w:t>
            </w:r>
          </w:p>
        </w:tc>
        <w:tc>
          <w:tcPr>
            <w:tcW w:type="dxa" w:w="2880"/>
          </w:tcPr>
          <w:p>
            <w:r>
              <w:t>boolean</w:t>
            </w:r>
          </w:p>
        </w:tc>
        <w:tc>
          <w:tcPr>
            <w:tcW w:type="dxa" w:w="2880"/>
          </w:tcPr>
          <w:p>
            <w:r>
              <w:t>(numbers_only_text) Whether numeric values are limited.</w:t>
            </w:r>
          </w:p>
        </w:tc>
      </w:tr>
      <w:tr>
        <w:tc>
          <w:tcPr>
            <w:tcW w:type="dxa" w:w="2880"/>
          </w:tcPr>
          <w:p>
            <w:r>
              <w:t>data.config.number_limit_mode</w:t>
            </w:r>
          </w:p>
        </w:tc>
        <w:tc>
          <w:tcPr>
            <w:tcW w:type="dxa" w:w="2880"/>
          </w:tcPr>
          <w:p>
            <w:r>
              <w:t>string</w:t>
            </w:r>
          </w:p>
        </w:tc>
        <w:tc>
          <w:tcPr>
            <w:tcW w:type="dxa" w:w="2880"/>
          </w:tcPr>
          <w:p>
            <w:r>
              <w:t>(numbers_only_text) Number limit mode. Values: lowest, highest, range.</w:t>
            </w:r>
          </w:p>
        </w:tc>
      </w:tr>
      <w:tr>
        <w:tc>
          <w:tcPr>
            <w:tcW w:type="dxa" w:w="2880"/>
          </w:tcPr>
          <w:p>
            <w:r>
              <w:t>data.config.number_lowest_value</w:t>
            </w:r>
          </w:p>
        </w:tc>
        <w:tc>
          <w:tcPr>
            <w:tcW w:type="dxa" w:w="2880"/>
          </w:tcPr>
          <w:p>
            <w:r>
              <w:t>number</w:t>
            </w:r>
          </w:p>
        </w:tc>
        <w:tc>
          <w:tcPr>
            <w:tcW w:type="dxa" w:w="2880"/>
          </w:tcPr>
          <w:p>
            <w:r>
              <w:t>(numbers_only_text) Lowest allowed value when number_limited is true.</w:t>
            </w:r>
          </w:p>
        </w:tc>
      </w:tr>
      <w:tr>
        <w:tc>
          <w:tcPr>
            <w:tcW w:type="dxa" w:w="2880"/>
          </w:tcPr>
          <w:p>
            <w:r>
              <w:t>data.config.number_highest_value</w:t>
            </w:r>
          </w:p>
        </w:tc>
        <w:tc>
          <w:tcPr>
            <w:tcW w:type="dxa" w:w="2880"/>
          </w:tcPr>
          <w:p>
            <w:r>
              <w:t>number</w:t>
            </w:r>
          </w:p>
        </w:tc>
        <w:tc>
          <w:tcPr>
            <w:tcW w:type="dxa" w:w="2880"/>
          </w:tcPr>
          <w:p>
            <w:r>
              <w:t>(numbers_only_text) Highest allowed value when number_limited is true.</w:t>
            </w:r>
          </w:p>
        </w:tc>
      </w:tr>
      <w:tr>
        <w:tc>
          <w:tcPr>
            <w:tcW w:type="dxa" w:w="2880"/>
          </w:tcPr>
          <w:p>
            <w:r>
              <w:t>data.config.number_integers_only</w:t>
            </w:r>
          </w:p>
        </w:tc>
        <w:tc>
          <w:tcPr>
            <w:tcW w:type="dxa" w:w="2880"/>
          </w:tcPr>
          <w:p>
            <w:r>
              <w:t>boolean</w:t>
            </w:r>
          </w:p>
        </w:tc>
        <w:tc>
          <w:tcPr>
            <w:tcW w:type="dxa" w:w="2880"/>
          </w:tcPr>
          <w:p>
            <w:r>
              <w:t>(numbers_only_text) Whether only whole numbers are allowed.</w:t>
            </w:r>
          </w:p>
        </w:tc>
      </w:tr>
      <w:tr>
        <w:tc>
          <w:tcPr>
            <w:tcW w:type="dxa" w:w="2880"/>
          </w:tcPr>
          <w:p>
            <w:r>
              <w:t>data.config.product_list_adjusts_inventory</w:t>
            </w:r>
          </w:p>
        </w:tc>
        <w:tc>
          <w:tcPr>
            <w:tcW w:type="dxa" w:w="2880"/>
          </w:tcPr>
          <w:p>
            <w:r>
              <w:t>boolean</w:t>
            </w:r>
          </w:p>
        </w:tc>
        <w:tc>
          <w:tcPr>
            <w:tcW w:type="dxa" w:w="2880"/>
          </w:tcPr>
          <w:p>
            <w:r>
              <w:t>(product_list, product_list_with_images) Whether selecting an optional product adjusts inventory.</w:t>
            </w:r>
          </w:p>
        </w:tc>
      </w:tr>
      <w:tr>
        <w:tc>
          <w:tcPr>
            <w:tcW w:type="dxa" w:w="2880"/>
          </w:tcPr>
          <w:p>
            <w:r>
              <w:t>data.config.product_list_adjusts_pricing</w:t>
            </w:r>
          </w:p>
        </w:tc>
        <w:tc>
          <w:tcPr>
            <w:tcW w:type="dxa" w:w="2880"/>
          </w:tcPr>
          <w:p>
            <w:r>
              <w:t>boolean</w:t>
            </w:r>
          </w:p>
        </w:tc>
        <w:tc>
          <w:tcPr>
            <w:tcW w:type="dxa" w:w="2880"/>
          </w:tcPr>
          <w:p>
            <w:r>
              <w:t>(product_list, product_list_with_images) Whether selecting an optional product adds its price to the main product.</w:t>
            </w:r>
          </w:p>
        </w:tc>
      </w:tr>
      <w:tr>
        <w:tc>
          <w:tcPr>
            <w:tcW w:type="dxa" w:w="2880"/>
          </w:tcPr>
          <w:p>
            <w:r>
              <w:t>data.config.product_list_shipping_calc</w:t>
            </w:r>
          </w:p>
        </w:tc>
        <w:tc>
          <w:tcPr>
            <w:tcW w:type="dxa" w:w="2880"/>
          </w:tcPr>
          <w:p>
            <w:r>
              <w:t>string</w:t>
            </w:r>
          </w:p>
        </w:tc>
        <w:tc>
          <w:tcPr>
            <w:tcW w:type="dxa" w:w="2880"/>
          </w:tcPr>
          <w:p>
            <w:r>
              <w:t>(product_list, product_list_with_images) Shipping adjustment mode. Values: none, weight, package.</w:t>
            </w:r>
          </w:p>
        </w:tc>
      </w:tr>
      <w:tr>
        <w:tc>
          <w:tcPr>
            <w:tcW w:type="dxa" w:w="2880"/>
          </w:tcPr>
          <w:p>
            <w:r>
              <w:t>data.sort_order</w:t>
            </w:r>
          </w:p>
        </w:tc>
        <w:tc>
          <w:tcPr>
            <w:tcW w:type="dxa" w:w="2880"/>
          </w:tcPr>
          <w:p>
            <w:r>
              <w:t>integer</w:t>
            </w:r>
          </w:p>
        </w:tc>
        <w:tc>
          <w:tcPr>
            <w:tcW w:type="dxa" w:w="2880"/>
          </w:tcPr>
          <w:p>
            <w:r>
              <w:t>Order in which the option is displayed on the storefront.</w:t>
            </w:r>
          </w:p>
        </w:tc>
      </w:tr>
      <w:tr>
        <w:tc>
          <w:tcPr>
            <w:tcW w:type="dxa" w:w="2880"/>
          </w:tcPr>
          <w:p>
            <w:r>
              <w:t>data.option_values</w:t>
            </w:r>
          </w:p>
        </w:tc>
        <w:tc>
          <w:tcPr>
            <w:tcW w:type="dxa" w:w="2880"/>
          </w:tcPr>
          <w:p>
            <w:r>
              <w:t>array</w:t>
            </w:r>
          </w:p>
        </w:tc>
        <w:tc>
          <w:tcPr>
            <w:tcW w:type="dxa" w:w="2880"/>
          </w:tcPr>
          <w:p>
            <w:r>
              <w:t>Array of option values.</w:t>
            </w:r>
          </w:p>
        </w:tc>
      </w:tr>
      <w:tr>
        <w:tc>
          <w:tcPr>
            <w:tcW w:type="dxa" w:w="2880"/>
          </w:tcPr>
          <w:p>
            <w:r>
              <w:t>data.option_values[].is_default</w:t>
            </w:r>
          </w:p>
        </w:tc>
        <w:tc>
          <w:tcPr>
            <w:tcW w:type="dxa" w:w="2880"/>
          </w:tcPr>
          <w:p>
            <w:r>
              <w:t>boolean</w:t>
            </w:r>
          </w:p>
        </w:tc>
        <w:tc>
          <w:tcPr>
            <w:tcW w:type="dxa" w:w="2880"/>
          </w:tcPr>
          <w:p>
            <w:r>
              <w:t>Flag for preselecting a value as default on the storefront (not supported for swatch options/modifiers).</w:t>
            </w:r>
          </w:p>
        </w:tc>
      </w:tr>
      <w:tr>
        <w:tc>
          <w:tcPr>
            <w:tcW w:type="dxa" w:w="2880"/>
          </w:tcPr>
          <w:p>
            <w:r>
              <w:t>data.option_values[].label</w:t>
            </w:r>
          </w:p>
        </w:tc>
        <w:tc>
          <w:tcPr>
            <w:tcW w:type="dxa" w:w="2880"/>
          </w:tcPr>
          <w:p>
            <w:r>
              <w:t>string</w:t>
            </w:r>
          </w:p>
        </w:tc>
        <w:tc>
          <w:tcPr>
            <w:tcW w:type="dxa" w:w="2880"/>
          </w:tcPr>
          <w:p>
            <w:r>
              <w:t>Text label shown on the storefront. (Required in a /POST.)</w:t>
            </w:r>
          </w:p>
        </w:tc>
      </w:tr>
      <w:tr>
        <w:tc>
          <w:tcPr>
            <w:tcW w:type="dxa" w:w="2880"/>
          </w:tcPr>
          <w:p>
            <w:r>
              <w:t>data.option_values[].sort_order</w:t>
            </w:r>
          </w:p>
        </w:tc>
        <w:tc>
          <w:tcPr>
            <w:tcW w:type="dxa" w:w="2880"/>
          </w:tcPr>
          <w:p>
            <w:r>
              <w:t>integer</w:t>
            </w:r>
          </w:p>
        </w:tc>
        <w:tc>
          <w:tcPr>
            <w:tcW w:type="dxa" w:w="2880"/>
          </w:tcPr>
          <w:p>
            <w:r>
              <w:t>Display order for the value. Constraints: min -2147483648, max 2147483647. (Required in a /POST.)</w:t>
            </w:r>
          </w:p>
        </w:tc>
      </w:tr>
      <w:tr>
        <w:tc>
          <w:tcPr>
            <w:tcW w:type="dxa" w:w="2880"/>
          </w:tcPr>
          <w:p>
            <w:r>
              <w:t>data.option_values[].value_data</w:t>
            </w:r>
          </w:p>
        </w:tc>
        <w:tc>
          <w:tcPr>
            <w:tcW w:type="dxa" w:w="2880"/>
          </w:tcPr>
          <w:p>
            <w:r>
              <w:t>object|null</w:t>
            </w:r>
          </w:p>
        </w:tc>
        <w:tc>
          <w:tcPr>
            <w:tcW w:type="dxa" w:w="2880"/>
          </w:tcPr>
          <w:p>
            <w:r>
              <w:t>Extra data describing the value, based on option type (e.g., swatch colors/image_url; product_list product_id; checkbox checked_value). Returns null if no data is available.</w:t>
            </w:r>
          </w:p>
        </w:tc>
      </w:tr>
      <w:tr>
        <w:tc>
          <w:tcPr>
            <w:tcW w:type="dxa" w:w="2880"/>
          </w:tcPr>
          <w:p>
            <w:r>
              <w:t>data.option_values[].id</w:t>
            </w:r>
          </w:p>
        </w:tc>
        <w:tc>
          <w:tcPr>
            <w:tcW w:type="dxa" w:w="2880"/>
          </w:tcPr>
          <w:p>
            <w:r>
              <w:t>integer</w:t>
            </w:r>
          </w:p>
        </w:tc>
        <w:tc>
          <w:tcPr>
            <w:tcW w:type="dxa" w:w="2880"/>
          </w:tcPr>
          <w:p>
            <w:r>
              <w:t>Unique numeric ID of the value; increments sequentially.</w:t>
            </w:r>
          </w:p>
        </w:tc>
      </w:tr>
      <w:tr>
        <w:tc>
          <w:tcPr>
            <w:tcW w:type="dxa" w:w="2880"/>
          </w:tcPr>
          <w:p>
            <w:r>
              <w:t>data.name</w:t>
            </w:r>
          </w:p>
        </w:tc>
        <w:tc>
          <w:tcPr>
            <w:tcW w:type="dxa" w:w="2880"/>
          </w:tcPr>
          <w:p>
            <w:r>
              <w:t>string</w:t>
            </w:r>
          </w:p>
        </w:tc>
        <w:tc>
          <w:tcPr>
            <w:tcW w:type="dxa" w:w="2880"/>
          </w:tcPr>
          <w:p>
            <w:r>
              <w:t>Unique option name auto-generated from display name, a timestamp, and the product ID.</w:t>
            </w:r>
          </w:p>
        </w:tc>
      </w:tr>
      <w:tr>
        <w:tc>
          <w:tcPr>
            <w:tcW w:type="dxa" w:w="2880"/>
          </w:tcPr>
          <w:p>
            <w:r>
              <w:t>meta</w:t>
            </w:r>
          </w:p>
        </w:tc>
        <w:tc>
          <w:tcPr>
            <w:tcW w:type="dxa" w:w="2880"/>
          </w:tcPr>
          <w:p>
            <w:r>
              <w:t>object</w:t>
            </w:r>
          </w:p>
        </w:tc>
        <w:tc>
          <w:tcPr>
            <w:tcW w:type="dxa" w:w="2880"/>
          </w:tcPr>
          <w:p>
            <w:r>
              <w:t>Metadata object. Additional properties may be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'https://api.bigcommerce.com/stores/{{BIG_COMMERCE_STORE_HASH}}/v3/catalog/products/123/options/45?include_fields=id,display_name,type,option_values' \</w:t>
        <w:br/>
        <w:t xml:space="preserve"> --header 'Accept: application/json'</w:t>
      </w:r>
    </w:p>
    <w:p>
      <w:pPr>
        <w:pStyle w:val="Heading3"/>
      </w:pPr>
      <w:r>
        <w:t>Example Usage</w:t>
      </w:r>
    </w:p>
    <w:p>
      <w:pPr>
        <w:pStyle w:val="Heading3"/>
      </w:pPr>
      <w:r>
        <w:t>Example 1: Fetch an option with default fields</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'https://api.bigcommerce.com/stores/{{BIG_COMMERCE_STORE_HASH}}/v3/catalog/products/123/options/45' \</w:t>
        <w:br/>
        <w:t xml:space="preserve"> -H 'Accept: application/json'</w:t>
      </w:r>
    </w:p>
    <w:p>
      <w:pPr>
        <w:pStyle w:val="Heading3"/>
      </w:pPr>
      <w:r>
        <w:t>Example 2: Include only specific fields</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'https://api.bigcommerce.com/stores/{{BIG_COMMERCE_STORE_HASH}}/v3/catalog/products/123/options/45?include_fields=id,display_name,type' \</w:t>
        <w:br/>
        <w:t xml:space="preserve"> -H 'Accept: application/json'</w:t>
      </w:r>
    </w:p>
    <w:p>
      <w:pPr>
        <w:pStyle w:val="Heading3"/>
      </w:pPr>
      <w:r>
        <w:t>Example 3: Exclude fields</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'https://api.bigcommerce.com/stores/{{BIG_COMMERCE_STORE_HASH}}/v3/catalog/products/123/options/45?exclude_fields=config,option_values' \</w:t>
        <w:br/>
        <w:t xml:space="preserve"> -H 'Accept: application/json'</w:t>
      </w:r>
    </w:p>
    <w:p>
      <w:pPr>
        <w:pStyle w:val="Heading3"/>
      </w:pPr>
      <w:r>
        <w:t>Notes</w:t>
      </w:r>
    </w:p>
    <w:p>
      <w:pPr>
        <w:pStyle w:val="ListBullet"/>
      </w:pPr>
      <w:r>
        <w:t>include_fields and exclude_fields are documented as comma-separated lists, even though their schema type is string[].</w:t>
      </w:r>
    </w:p>
    <w:p>
      <w:pPr>
        <w:pStyle w:val="ListBullet"/>
      </w:pPr>
      <w:r>
        <w:t>The type field determines how the option displays on the storefront; legacy v2 mappings were: RB → radio_buttons, RT → rectangles, S → dropdown, P → product_list, PI → product_list_with_images, CS → swatch.</w:t>
      </w:r>
    </w:p>
    <w:p>
      <w:pPr>
        <w:pStyle w:val="Heading3"/>
      </w:pPr>
      <w:r>
        <w:t>Error Handling</w:t>
      </w:r>
    </w:p>
    <w:p>
      <w:pPr>
        <w:pStyle w:val="ListBullet"/>
      </w:pPr>
      <w:r>
        <w:t>404 Not Found: The specified product and/or option does not exist (or is not accessible).</w:t>
      </w:r>
    </w:p>
    <w:p>
      <w:pPr>
        <w:pStyle w:val="Heading3"/>
      </w:pPr>
      <w:r>
        <w:t>Related productVariantOptions actions</w:t>
      </w:r>
    </w:p>
    <w:p>
      <w:pPr>
        <w:pStyle w:val="ListBullet"/>
      </w:pPr>
      <w:r>
        <w:t>[DELETE] Delete a Product's Variant Option — /v3/catalog/products/{{productId}}/options/{{optionId}}</w:t>
      </w:r>
    </w:p>
    <w:p>
      <w:pPr>
        <w:pStyle w:val="ListBullet"/>
      </w:pPr>
      <w:r>
        <w:t>[POST] Create a Product’s Variant Option — /v3/catalog/products/{{productId}}/options</w:t>
      </w:r>
    </w:p>
    <w:p>
      <w:pPr>
        <w:pStyle w:val="ListBullet"/>
      </w:pPr>
      <w:r>
        <w:t>[GET] List a Product’s Variant Options — /v3/catalog/products/{{productId}}/options</w:t>
      </w:r>
    </w:p>
    <w:p>
      <w:pPr>
        <w:pStyle w:val="ListBullet"/>
      </w:pPr>
      <w:r>
        <w:t>[PUT] Update a Product’s Variant Option — /catalog/products/{{productId}}/options/{{optionId}}</w:t>
      </w:r>
    </w:p>
    <w:p>
      <w:r>
        <w:br w:type="page"/>
      </w:r>
    </w:p>
    <w:p>
      <w:pPr>
        <w:pStyle w:val="Heading2"/>
      </w:pPr>
      <w:r>
        <w:t>535. [GET] List a Product’s Variant Options</w:t>
      </w:r>
    </w:p>
    <w:p>
      <w:r>
        <w:rPr>
          <w:b/>
        </w:rPr>
        <w:t xml:space="preserve">Endpoint: </w:t>
      </w:r>
      <w:r>
        <w:rPr>
          <w:rFonts w:ascii="Courier New" w:hAnsi="Courier New"/>
          <w:sz w:val="18"/>
        </w:rPr>
        <w:t>/v3/catalog/products/{{productId}}/options</w:t>
      </w:r>
    </w:p>
    <w:p>
      <w:pPr>
        <w:pStyle w:val="Heading3"/>
      </w:pPr>
      <w:r>
        <w:t>Prerequisites</w:t>
      </w:r>
    </w:p>
    <w:p>
      <w:pPr>
        <w:pStyle w:val="ListBullet"/>
      </w:pPr>
      <w:r>
        <w:t>You must have access to the store and permission to read product catalog data.</w:t>
      </w:r>
    </w:p>
    <w:p>
      <w:pPr>
        <w:pStyle w:val="ListBullet"/>
      </w:pPr>
      <w:r>
        <w:t>You must know the target product’s numeric product_id.</w:t>
      </w:r>
    </w:p>
    <w:p>
      <w:pPr>
        <w:pStyle w:val="Heading3"/>
      </w:pPr>
      <w:r>
        <w:t>Method</w:t>
      </w:r>
    </w:p>
    <w:p>
      <w:r>
        <w:t>GET</w:t>
      </w:r>
    </w:p>
    <w:p>
      <w:pPr>
        <w:pStyle w:val="Heading3"/>
      </w:pPr>
      <w:r>
        <w:t>URL</w:t>
      </w:r>
    </w:p>
    <w:p>
      <w:r>
        <w:t>https://api.bigcommerce.com/stores/{{BIG_COMMERCE_STORE_HASH}}/v3/catalog/products/{{product_id}}/options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product Variant Options for a specified product. Supports pagination and sparse fieldsets via include/exclude fields.</w:t>
      </w:r>
    </w:p>
    <w:p>
      <w:pPr>
        <w:pStyle w:val="Heading3"/>
      </w:pPr>
      <w:r>
        <w:t>Enforcement Rules</w:t>
      </w:r>
    </w:p>
    <w:p>
      <w:pPr>
        <w:pStyle w:val="ListBullet"/>
      </w:pPr>
      <w:r>
        <w:t>The product_id path parameter must always be present and must be a non-empty integer.</w:t>
      </w:r>
    </w:p>
    <w:p>
      <w:pPr>
        <w:pStyle w:val="ListBullet"/>
      </w:pPr>
      <w:r>
        <w:t>Always construct the path as /v3/catalog/products/{{product_id}}/options.</w:t>
      </w:r>
    </w:p>
    <w:p>
      <w:pPr>
        <w:pStyle w:val="ListBullet"/>
      </w:pPr>
      <w:r>
        <w:t>Do not call the API with a missing or empty product_id (e.g., avoid /v3/catalog/products//options).</w:t>
      </w:r>
    </w:p>
    <w:p>
      <w:pPr>
        <w:pStyle w:val="ListBullet"/>
      </w:pPr>
      <w:r>
        <w:t>Do not send path parameters in the request body.</w:t>
      </w:r>
    </w:p>
    <w:p>
      <w:pPr>
        <w:pStyle w:val="ListBullet"/>
      </w:pPr>
      <w:r>
        <w:t>Do not send query parameters in the request body; send them in the URL query string.</w:t>
      </w:r>
    </w:p>
    <w:p>
      <w:pPr>
        <w:pStyle w:val="Heading3"/>
      </w:pPr>
      <w:r>
        <w:t>Valid Examples</w:t>
      </w:r>
    </w:p>
    <w:p>
      <w:r>
        <w:rPr>
          <w:b/>
          <w:color w:val="666666"/>
          <w:sz w:val="16"/>
        </w:rPr>
        <w:t>[http]</w:t>
      </w:r>
    </w:p>
    <w:p>
      <w:pPr>
        <w:shd w:fill="F2F2F2" w:val="clear"/>
      </w:pPr>
      <w:r>
        <w:rPr>
          <w:rFonts w:ascii="Courier New" w:hAnsi="Courier New"/>
          <w:sz w:val="17"/>
        </w:rPr>
        <w:t>/v3/catalog/products/123/options</w:t>
      </w:r>
    </w:p>
    <w:p>
      <w:pPr>
        <w:pStyle w:val="Heading3"/>
      </w:pPr>
      <w:r>
        <w:t>Invalid Examples</w:t>
      </w:r>
    </w:p>
    <w:p>
      <w:r>
        <w:rPr>
          <w:b/>
          <w:color w:val="666666"/>
          <w:sz w:val="16"/>
        </w:rPr>
        <w:t>[http]</w:t>
      </w:r>
    </w:p>
    <w:p>
      <w:pPr>
        <w:shd w:fill="F2F2F2" w:val="clear"/>
      </w:pPr>
      <w:r>
        <w:rPr>
          <w:rFonts w:ascii="Courier New" w:hAnsi="Courier New"/>
          <w:sz w:val="17"/>
        </w:rPr>
        <w:t>/v3/catalog/products//options</w:t>
        <w:br/>
        <w:t>/v3/catalog/products/options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options belong.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Specifies the page number in a paginated list.</w:t>
            </w:r>
          </w:p>
        </w:tc>
      </w:tr>
      <w:tr>
        <w:tc>
          <w:tcPr>
            <w:tcW w:type="dxa" w:w="2880"/>
          </w:tcPr>
          <w:p>
            <w:r>
              <w:t>limit</w:t>
            </w:r>
          </w:p>
        </w:tc>
        <w:tc>
          <w:tcPr>
            <w:tcW w:type="dxa" w:w="2880"/>
          </w:tcPr>
          <w:p>
            <w:r>
              <w:t>integer</w:t>
            </w:r>
          </w:p>
        </w:tc>
        <w:tc>
          <w:tcPr>
            <w:tcW w:type="dxa" w:w="2880"/>
          </w:tcPr>
          <w:p>
            <w:r>
              <w:t>Controls the number of items per page in a paginated list.</w:t>
            </w:r>
          </w:p>
        </w:tc>
      </w:tr>
      <w:tr>
        <w:tc>
          <w:tcPr>
            <w:tcW w:type="dxa" w:w="2880"/>
          </w:tcPr>
          <w:p>
            <w:r>
              <w:t>include_fields</w:t>
            </w:r>
          </w:p>
        </w:tc>
        <w:tc>
          <w:tcPr>
            <w:tcW w:type="dxa" w:w="2880"/>
          </w:tcPr>
          <w:p>
            <w:r>
              <w:t>string[]</w:t>
            </w:r>
          </w:p>
        </w:tc>
        <w:tc>
          <w:tcPr>
            <w:tcW w:type="dxa" w:w="2880"/>
          </w:tcPr>
          <w:p>
            <w:r>
              <w:t>Fields to include, in a comma-separated list. The id and the specified fields will be returned.</w:t>
            </w:r>
          </w:p>
        </w:tc>
      </w:tr>
      <w:tr>
        <w:tc>
          <w:tcPr>
            <w:tcW w:type="dxa" w:w="2880"/>
          </w:tcPr>
          <w:p>
            <w:r>
              <w:t>exclude_fields</w:t>
            </w:r>
          </w:p>
        </w:tc>
        <w:tc>
          <w:tcPr>
            <w:tcW w:type="dxa" w:w="2880"/>
          </w:tcPr>
          <w:p>
            <w:r>
              <w:t>string[]</w:t>
            </w:r>
          </w:p>
        </w:tc>
        <w:tc>
          <w:tcPr>
            <w:tcW w:type="dxa" w:w="2880"/>
          </w:tcPr>
          <w:p>
            <w:r>
              <w:t>Fields to exclude, in a comma-separated list. The specified fields will be excluded from the response. The id cannot be excluded.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w:t>
        <w:br/>
        <w:t xml:space="preserve"> "product_id": 123,</w:t>
        <w:br/>
        <w:t xml:space="preserve"> "display_name": "Size",</w:t>
        <w:br/>
        <w:t xml:space="preserve"> "type": "dropdown",</w:t>
        <w:br/>
        <w:t xml:space="preserve"> "config": {</w:t>
        <w:br/>
        <w:t xml:space="preserve"> "default_value": "M",</w:t>
        <w:br/>
        <w:t xml:space="preserve"> "checked_by_default": false,</w:t>
        <w:br/>
        <w:t xml:space="preserve"> "checkbox_label": "Gift wrap",</w:t>
        <w:br/>
        <w:t xml:space="preserve"> "date_limited": false,</w:t>
        <w:br/>
        <w:t xml:space="preserve"> "date_limit_mode": "range",</w:t>
        <w:br/>
        <w:t xml:space="preserve"> "date_earliest_value": "2026-01-01",</w:t>
        <w:br/>
        <w:t xml:space="preserve"> "date_latest_value": "2026-12-31",</w:t>
        <w:br/>
        <w:t xml:space="preserve"> "file_types_mode": "specific",</w:t>
        <w:br/>
        <w:t xml:space="preserve"> "file_types_supported": ["images", "documents"],</w:t>
        <w:br/>
        <w:t xml:space="preserve"> "file_types_other": ["csv"],</w:t>
        <w:br/>
        <w:t xml:space="preserve"> "file_max_size": 5242880,</w:t>
        <w:br/>
        <w:t xml:space="preserve"> "text_characters_limited": true,</w:t>
        <w:br/>
        <w:t xml:space="preserve"> "text_min_length": 1,</w:t>
        <w:br/>
        <w:t xml:space="preserve"> "text_max_length": 255,</w:t>
        <w:br/>
        <w:t xml:space="preserve"> "text_lines_limited": true,</w:t>
        <w:br/>
        <w:t xml:space="preserve"> "text_max_lines": 3,</w:t>
        <w:br/>
        <w:t xml:space="preserve"> "number_limited": true,</w:t>
        <w:br/>
        <w:t xml:space="preserve"> "number_limit_mode": "range",</w:t>
        <w:br/>
        <w:t xml:space="preserve"> "number_lowest_value": 1,</w:t>
        <w:br/>
        <w:t xml:space="preserve"> "number_highest_value": 10,</w:t>
        <w:br/>
        <w:t xml:space="preserve"> "number_integers_only": true,</w:t>
        <w:br/>
        <w:t xml:space="preserve"> "product_list_adjusts_inventory": false,</w:t>
        <w:br/>
        <w:t xml:space="preserve"> "product_list_adjusts_pricing": false,</w:t>
        <w:br/>
        <w:t xml:space="preserve"> "product_list_shipping_calc": "none"</w:t>
        <w:br/>
        <w:t xml:space="preserve"> },</w:t>
        <w:br/>
        <w:t xml:space="preserve"> "sort_order": 0,</w:t>
        <w:br/>
        <w:t xml:space="preserve"> "option_values": [</w:t>
        <w:br/>
        <w:t xml:space="preserve"> {</w:t>
        <w:br/>
        <w:t xml:space="preserve"> "is_default": true,</w:t>
        <w:br/>
        <w:t xml:space="preserve"> "label": "Small",</w:t>
        <w:br/>
        <w:t xml:space="preserve"> "sort_order": 0,</w:t>
        <w:br/>
        <w:t xml:space="preserve"> "value_data": null,</w:t>
        <w:br/>
        <w:t xml:space="preserve"> "id": 101</w:t>
        <w:br/>
        <w:t xml:space="preserve"> },</w:t>
        <w:br/>
        <w:t xml:space="preserve"> {</w:t>
        <w:br/>
        <w:t xml:space="preserve"> "is_default": false,</w:t>
        <w:br/>
        <w:t xml:space="preserve"> "label": "Medium",</w:t>
        <w:br/>
        <w:t xml:space="preserve"> "sort_order": 1,</w:t>
        <w:br/>
        <w:t xml:space="preserve"> "value_data": null,</w:t>
        <w:br/>
        <w:t xml:space="preserve"> "id": 102</w:t>
        <w:br/>
        <w:t xml:space="preserve"> }</w:t>
        <w:br/>
        <w:t xml:space="preserve"> ],</w:t>
        <w:br/>
        <w:t xml:space="preserve"> "name": "size-1700000000-123"</w:t>
        <w:br/>
        <w:t xml:space="preserve"> }</w:t>
        <w:br/>
        <w:t xml:space="preserve">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"links": {</w:t>
        <w:br/>
        <w:t xml:space="preserve"> "previous": null,</w:t>
        <w:br/>
        <w:t xml:space="preserve"> "current": "https://api.bigcommerce.com/stores/{{BIG_COMMERCE_STORE_HASH}}/v3/catalog/products/123/options?page=1&amp;limit=50",</w:t>
        <w:br/>
        <w:t xml:space="preserve"> "next": null</w:t>
        <w:br/>
        <w:t xml:space="preserve">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resource was not found.",</w:t>
        <w:br/>
        <w:t xml:space="preserve"> "type": "string",</w:t>
        <w:br/>
        <w:t xml:space="preserve"> "instance":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variant options for the product.</w:t>
            </w:r>
          </w:p>
        </w:tc>
      </w:tr>
      <w:tr>
        <w:tc>
          <w:tcPr>
            <w:tcW w:type="dxa" w:w="2880"/>
          </w:tcPr>
          <w:p>
            <w:r>
              <w:t>data[].id</w:t>
            </w:r>
          </w:p>
        </w:tc>
        <w:tc>
          <w:tcPr>
            <w:tcW w:type="dxa" w:w="2880"/>
          </w:tcPr>
          <w:p>
            <w:r>
              <w:t>integer</w:t>
            </w:r>
          </w:p>
        </w:tc>
        <w:tc>
          <w:tcPr>
            <w:tcW w:type="dxa" w:w="2880"/>
          </w:tcPr>
          <w:p>
            <w:r>
              <w:t>Unique numerical ID of the option; increments sequentially.</w:t>
            </w:r>
          </w:p>
        </w:tc>
      </w:tr>
      <w:tr>
        <w:tc>
          <w:tcPr>
            <w:tcW w:type="dxa" w:w="2880"/>
          </w:tcPr>
          <w:p>
            <w:r>
              <w:t>data[].product_id</w:t>
            </w:r>
          </w:p>
        </w:tc>
        <w:tc>
          <w:tcPr>
            <w:tcW w:type="dxa" w:w="2880"/>
          </w:tcPr>
          <w:p>
            <w:r>
              <w:t>integer</w:t>
            </w:r>
          </w:p>
        </w:tc>
        <w:tc>
          <w:tcPr>
            <w:tcW w:type="dxa" w:w="2880"/>
          </w:tcPr>
          <w:p>
            <w:r>
              <w:t>Unique numerical ID of the product to which the option belongs.</w:t>
            </w:r>
          </w:p>
        </w:tc>
      </w:tr>
      <w:tr>
        <w:tc>
          <w:tcPr>
            <w:tcW w:type="dxa" w:w="2880"/>
          </w:tcPr>
          <w:p>
            <w:r>
              <w:t>data[].display_name</w:t>
            </w:r>
          </w:p>
        </w:tc>
        <w:tc>
          <w:tcPr>
            <w:tcW w:type="dxa" w:w="2880"/>
          </w:tcPr>
          <w:p>
            <w:r>
              <w:t>string</w:t>
            </w:r>
          </w:p>
        </w:tc>
        <w:tc>
          <w:tcPr>
            <w:tcW w:type="dxa" w:w="2880"/>
          </w:tcPr>
          <w:p>
            <w:r>
              <w:t>Name of the option shown on the storefront. Min length 1; max length 255.</w:t>
            </w:r>
          </w:p>
        </w:tc>
      </w:tr>
      <w:tr>
        <w:tc>
          <w:tcPr>
            <w:tcW w:type="dxa" w:w="2880"/>
          </w:tcPr>
          <w:p>
            <w:r>
              <w:t>data[].type</w:t>
            </w:r>
          </w:p>
        </w:tc>
        <w:tc>
          <w:tcPr>
            <w:tcW w:type="dxa" w:w="2880"/>
          </w:tcPr>
          <w:p>
            <w:r>
              <w:t>string</w:t>
            </w:r>
          </w:p>
        </w:tc>
        <w:tc>
          <w:tcPr>
            <w:tcW w:type="dxa" w:w="2880"/>
          </w:tcPr>
          <w:p>
            <w:r>
              <w:t>Option display type. One of: radio_buttons, rectangles, dropdown, product_list, product_list_with_images, swatch.</w:t>
            </w:r>
          </w:p>
        </w:tc>
      </w:tr>
      <w:tr>
        <w:tc>
          <w:tcPr>
            <w:tcW w:type="dxa" w:w="2880"/>
          </w:tcPr>
          <w:p>
            <w:r>
              <w:t>data[].config</w:t>
            </w:r>
          </w:p>
        </w:tc>
        <w:tc>
          <w:tcPr>
            <w:tcW w:type="dxa" w:w="2880"/>
          </w:tcPr>
          <w:p>
            <w:r>
              <w:t>object</w:t>
            </w:r>
          </w:p>
        </w:tc>
        <w:tc>
          <w:tcPr>
            <w:tcW w:type="dxa" w:w="2880"/>
          </w:tcPr>
          <w:p>
            <w:r>
              <w:t>Configuration for the option; fields vary by option type.</w:t>
            </w:r>
          </w:p>
        </w:tc>
      </w:tr>
      <w:tr>
        <w:tc>
          <w:tcPr>
            <w:tcW w:type="dxa" w:w="2880"/>
          </w:tcPr>
          <w:p>
            <w:r>
              <w:t>data[].config.default_value</w:t>
            </w:r>
          </w:p>
        </w:tc>
        <w:tc>
          <w:tcPr>
            <w:tcW w:type="dxa" w:w="2880"/>
          </w:tcPr>
          <w:p>
            <w:r>
              <w:t>string</w:t>
            </w:r>
          </w:p>
        </w:tc>
        <w:tc>
          <w:tcPr>
            <w:tcW w:type="dxa" w:w="2880"/>
          </w:tcPr>
          <w:p>
            <w:r>
              <w:t>(date, text, multi_line_text, numbers_only_text) Default value. Date values are ISO-8601 strings.</w:t>
            </w:r>
          </w:p>
        </w:tc>
      </w:tr>
      <w:tr>
        <w:tc>
          <w:tcPr>
            <w:tcW w:type="dxa" w:w="2880"/>
          </w:tcPr>
          <w:p>
            <w:r>
              <w:t>data[].config.checked_by_default</w:t>
            </w:r>
          </w:p>
        </w:tc>
        <w:tc>
          <w:tcPr>
            <w:tcW w:type="dxa" w:w="2880"/>
          </w:tcPr>
          <w:p>
            <w:r>
              <w:t>boolean</w:t>
            </w:r>
          </w:p>
        </w:tc>
        <w:tc>
          <w:tcPr>
            <w:tcW w:type="dxa" w:w="2880"/>
          </w:tcPr>
          <w:p>
            <w:r>
              <w:t>(checkbox) Whether checkbox is checked by default.</w:t>
            </w:r>
          </w:p>
        </w:tc>
      </w:tr>
      <w:tr>
        <w:tc>
          <w:tcPr>
            <w:tcW w:type="dxa" w:w="2880"/>
          </w:tcPr>
          <w:p>
            <w:r>
              <w:t>data[].config.checkbox_label</w:t>
            </w:r>
          </w:p>
        </w:tc>
        <w:tc>
          <w:tcPr>
            <w:tcW w:type="dxa" w:w="2880"/>
          </w:tcPr>
          <w:p>
            <w:r>
              <w:t>string</w:t>
            </w:r>
          </w:p>
        </w:tc>
        <w:tc>
          <w:tcPr>
            <w:tcW w:type="dxa" w:w="2880"/>
          </w:tcPr>
          <w:p>
            <w:r>
              <w:t>(checkbox) Label displayed for the checkbox option.</w:t>
            </w:r>
          </w:p>
        </w:tc>
      </w:tr>
      <w:tr>
        <w:tc>
          <w:tcPr>
            <w:tcW w:type="dxa" w:w="2880"/>
          </w:tcPr>
          <w:p>
            <w:r>
              <w:t>data[].config.date_limited</w:t>
            </w:r>
          </w:p>
        </w:tc>
        <w:tc>
          <w:tcPr>
            <w:tcW w:type="dxa" w:w="2880"/>
          </w:tcPr>
          <w:p>
            <w:r>
              <w:t>boolean</w:t>
            </w:r>
          </w:p>
        </w:tc>
        <w:tc>
          <w:tcPr>
            <w:tcW w:type="dxa" w:w="2880"/>
          </w:tcPr>
          <w:p>
            <w:r>
              <w:t>(date) Whether the date input is limited.</w:t>
            </w:r>
          </w:p>
        </w:tc>
      </w:tr>
      <w:tr>
        <w:tc>
          <w:tcPr>
            <w:tcW w:type="dxa" w:w="2880"/>
          </w:tcPr>
          <w:p>
            <w:r>
              <w:t>data[].config.date_limit_mode</w:t>
            </w:r>
          </w:p>
        </w:tc>
        <w:tc>
          <w:tcPr>
            <w:tcW w:type="dxa" w:w="2880"/>
          </w:tcPr>
          <w:p>
            <w:r>
              <w:t>string</w:t>
            </w:r>
          </w:p>
        </w:tc>
        <w:tc>
          <w:tcPr>
            <w:tcW w:type="dxa" w:w="2880"/>
          </w:tcPr>
          <w:p>
            <w:r>
              <w:t>(date) One of: earliest, range, latest.</w:t>
            </w:r>
          </w:p>
        </w:tc>
      </w:tr>
      <w:tr>
        <w:tc>
          <w:tcPr>
            <w:tcW w:type="dxa" w:w="2880"/>
          </w:tcPr>
          <w:p>
            <w:r>
              <w:t>data[].config.date_earliest_value</w:t>
            </w:r>
          </w:p>
        </w:tc>
        <w:tc>
          <w:tcPr>
            <w:tcW w:type="dxa" w:w="2880"/>
          </w:tcPr>
          <w:p>
            <w:r>
              <w:t>string</w:t>
            </w:r>
          </w:p>
        </w:tc>
        <w:tc>
          <w:tcPr>
            <w:tcW w:type="dxa" w:w="2880"/>
          </w:tcPr>
          <w:p>
            <w:r>
              <w:t>(date) Earliest allowed date (ISO-8601 string).</w:t>
            </w:r>
          </w:p>
        </w:tc>
      </w:tr>
      <w:tr>
        <w:tc>
          <w:tcPr>
            <w:tcW w:type="dxa" w:w="2880"/>
          </w:tcPr>
          <w:p>
            <w:r>
              <w:t>data[].config.date_latest_value</w:t>
            </w:r>
          </w:p>
        </w:tc>
        <w:tc>
          <w:tcPr>
            <w:tcW w:type="dxa" w:w="2880"/>
          </w:tcPr>
          <w:p>
            <w:r>
              <w:t>string</w:t>
            </w:r>
          </w:p>
        </w:tc>
        <w:tc>
          <w:tcPr>
            <w:tcW w:type="dxa" w:w="2880"/>
          </w:tcPr>
          <w:p>
            <w:r>
              <w:t>(date) Latest allowed date (ISO-8601 string).</w:t>
            </w:r>
          </w:p>
        </w:tc>
      </w:tr>
      <w:tr>
        <w:tc>
          <w:tcPr>
            <w:tcW w:type="dxa" w:w="2880"/>
          </w:tcPr>
          <w:p>
            <w:r>
              <w:t>data[].config.file_types_mode</w:t>
            </w:r>
          </w:p>
        </w:tc>
        <w:tc>
          <w:tcPr>
            <w:tcW w:type="dxa" w:w="2880"/>
          </w:tcPr>
          <w:p>
            <w:r>
              <w:t>string</w:t>
            </w:r>
          </w:p>
        </w:tc>
        <w:tc>
          <w:tcPr>
            <w:tcW w:type="dxa" w:w="2880"/>
          </w:tcPr>
          <w:p>
            <w:r>
              <w:t>(file) One of: specific (restrict types) or all (allow all).</w:t>
            </w:r>
          </w:p>
        </w:tc>
      </w:tr>
      <w:tr>
        <w:tc>
          <w:tcPr>
            <w:tcW w:type="dxa" w:w="2880"/>
          </w:tcPr>
          <w:p>
            <w:r>
              <w:t>data[].config.file_types_supported</w:t>
            </w:r>
          </w:p>
        </w:tc>
        <w:tc>
          <w:tcPr>
            <w:tcW w:type="dxa" w:w="2880"/>
          </w:tcPr>
          <w:p>
            <w:r>
              <w:t>array</w:t>
            </w:r>
          </w:p>
        </w:tc>
        <w:tc>
          <w:tcPr>
            <w:tcW w:type="dxa" w:w="2880"/>
          </w:tcPr>
          <w:p>
            <w:r>
              <w:t>(file) Allowed groups when file_types_mode is specific: images, documents, other.</w:t>
            </w:r>
          </w:p>
        </w:tc>
      </w:tr>
      <w:tr>
        <w:tc>
          <w:tcPr>
            <w:tcW w:type="dxa" w:w="2880"/>
          </w:tcPr>
          <w:p>
            <w:r>
              <w:t>data[].config.file_types_other</w:t>
            </w:r>
          </w:p>
        </w:tc>
        <w:tc>
          <w:tcPr>
            <w:tcW w:type="dxa" w:w="2880"/>
          </w:tcPr>
          <w:p>
            <w:r>
              <w:t>array</w:t>
            </w:r>
          </w:p>
        </w:tc>
        <w:tc>
          <w:tcPr>
            <w:tcW w:type="dxa" w:w="2880"/>
          </w:tcPr>
          <w:p>
            <w:r>
              <w:t>(file) Additional allowed file types when supporting other.</w:t>
            </w:r>
          </w:p>
        </w:tc>
      </w:tr>
      <w:tr>
        <w:tc>
          <w:tcPr>
            <w:tcW w:type="dxa" w:w="2880"/>
          </w:tcPr>
          <w:p>
            <w:r>
              <w:t>data[].config.file_max_size</w:t>
            </w:r>
          </w:p>
        </w:tc>
        <w:tc>
          <w:tcPr>
            <w:tcW w:type="dxa" w:w="2880"/>
          </w:tcPr>
          <w:p>
            <w:r>
              <w:t>integer</w:t>
            </w:r>
          </w:p>
        </w:tc>
        <w:tc>
          <w:tcPr>
            <w:tcW w:type="dxa" w:w="2880"/>
          </w:tcPr>
          <w:p>
            <w:r>
              <w:t>(file) Maximum file size allowed (still limited by server).</w:t>
            </w:r>
          </w:p>
        </w:tc>
      </w:tr>
      <w:tr>
        <w:tc>
          <w:tcPr>
            <w:tcW w:type="dxa" w:w="2880"/>
          </w:tcPr>
          <w:p>
            <w:r>
              <w:t>data[].config.text_characters_limited</w:t>
            </w:r>
          </w:p>
        </w:tc>
        <w:tc>
          <w:tcPr>
            <w:tcW w:type="dxa" w:w="2880"/>
          </w:tcPr>
          <w:p>
            <w:r>
              <w:t>boolean</w:t>
            </w:r>
          </w:p>
        </w:tc>
        <w:tc>
          <w:tcPr>
            <w:tcW w:type="dxa" w:w="2880"/>
          </w:tcPr>
          <w:p>
            <w:r>
              <w:t>(text, multi_line_text) Whether text length is validated.</w:t>
            </w:r>
          </w:p>
        </w:tc>
      </w:tr>
      <w:tr>
        <w:tc>
          <w:tcPr>
            <w:tcW w:type="dxa" w:w="2880"/>
          </w:tcPr>
          <w:p>
            <w:r>
              <w:t>data[].config.text_min_length</w:t>
            </w:r>
          </w:p>
        </w:tc>
        <w:tc>
          <w:tcPr>
            <w:tcW w:type="dxa" w:w="2880"/>
          </w:tcPr>
          <w:p>
            <w:r>
              <w:t>integer</w:t>
            </w:r>
          </w:p>
        </w:tc>
        <w:tc>
          <w:tcPr>
            <w:tcW w:type="dxa" w:w="2880"/>
          </w:tcPr>
          <w:p>
            <w:r>
              <w:t>(text, multi_line_text) Minimum text length.</w:t>
            </w:r>
          </w:p>
        </w:tc>
      </w:tr>
      <w:tr>
        <w:tc>
          <w:tcPr>
            <w:tcW w:type="dxa" w:w="2880"/>
          </w:tcPr>
          <w:p>
            <w:r>
              <w:t>data[].config.text_max_length</w:t>
            </w:r>
          </w:p>
        </w:tc>
        <w:tc>
          <w:tcPr>
            <w:tcW w:type="dxa" w:w="2880"/>
          </w:tcPr>
          <w:p>
            <w:r>
              <w:t>integer</w:t>
            </w:r>
          </w:p>
        </w:tc>
        <w:tc>
          <w:tcPr>
            <w:tcW w:type="dxa" w:w="2880"/>
          </w:tcPr>
          <w:p>
            <w:r>
              <w:t>(text, multi_line_text) Maximum text length.</w:t>
            </w:r>
          </w:p>
        </w:tc>
      </w:tr>
      <w:tr>
        <w:tc>
          <w:tcPr>
            <w:tcW w:type="dxa" w:w="2880"/>
          </w:tcPr>
          <w:p>
            <w:r>
              <w:t>data[].config.text_lines_limited</w:t>
            </w:r>
          </w:p>
        </w:tc>
        <w:tc>
          <w:tcPr>
            <w:tcW w:type="dxa" w:w="2880"/>
          </w:tcPr>
          <w:p>
            <w:r>
              <w:t>boolean</w:t>
            </w:r>
          </w:p>
        </w:tc>
        <w:tc>
          <w:tcPr>
            <w:tcW w:type="dxa" w:w="2880"/>
          </w:tcPr>
          <w:p>
            <w:r>
              <w:t>(multi_line_text) Whether number of lines is validated.</w:t>
            </w:r>
          </w:p>
        </w:tc>
      </w:tr>
      <w:tr>
        <w:tc>
          <w:tcPr>
            <w:tcW w:type="dxa" w:w="2880"/>
          </w:tcPr>
          <w:p>
            <w:r>
              <w:t>data[].config.text_max_lines</w:t>
            </w:r>
          </w:p>
        </w:tc>
        <w:tc>
          <w:tcPr>
            <w:tcW w:type="dxa" w:w="2880"/>
          </w:tcPr>
          <w:p>
            <w:r>
              <w:t>integer</w:t>
            </w:r>
          </w:p>
        </w:tc>
        <w:tc>
          <w:tcPr>
            <w:tcW w:type="dxa" w:w="2880"/>
          </w:tcPr>
          <w:p>
            <w:r>
              <w:t>(multi_line_text) Maximum number of lines.</w:t>
            </w:r>
          </w:p>
        </w:tc>
      </w:tr>
      <w:tr>
        <w:tc>
          <w:tcPr>
            <w:tcW w:type="dxa" w:w="2880"/>
          </w:tcPr>
          <w:p>
            <w:r>
              <w:t>data[].config.number_limited</w:t>
            </w:r>
          </w:p>
        </w:tc>
        <w:tc>
          <w:tcPr>
            <w:tcW w:type="dxa" w:w="2880"/>
          </w:tcPr>
          <w:p>
            <w:r>
              <w:t>boolean</w:t>
            </w:r>
          </w:p>
        </w:tc>
        <w:tc>
          <w:tcPr>
            <w:tcW w:type="dxa" w:w="2880"/>
          </w:tcPr>
          <w:p>
            <w:r>
              <w:t>(numbers_only_text) Whether numeric values are limited.</w:t>
            </w:r>
          </w:p>
        </w:tc>
      </w:tr>
      <w:tr>
        <w:tc>
          <w:tcPr>
            <w:tcW w:type="dxa" w:w="2880"/>
          </w:tcPr>
          <w:p>
            <w:r>
              <w:t>data[].config.number_limit_mode</w:t>
            </w:r>
          </w:p>
        </w:tc>
        <w:tc>
          <w:tcPr>
            <w:tcW w:type="dxa" w:w="2880"/>
          </w:tcPr>
          <w:p>
            <w:r>
              <w:t>string</w:t>
            </w:r>
          </w:p>
        </w:tc>
        <w:tc>
          <w:tcPr>
            <w:tcW w:type="dxa" w:w="2880"/>
          </w:tcPr>
          <w:p>
            <w:r>
              <w:t>(numbers_only_text) One of: lowest, highest, range.</w:t>
            </w:r>
          </w:p>
        </w:tc>
      </w:tr>
      <w:tr>
        <w:tc>
          <w:tcPr>
            <w:tcW w:type="dxa" w:w="2880"/>
          </w:tcPr>
          <w:p>
            <w:r>
              <w:t>data[].config.number_lowest_value</w:t>
            </w:r>
          </w:p>
        </w:tc>
        <w:tc>
          <w:tcPr>
            <w:tcW w:type="dxa" w:w="2880"/>
          </w:tcPr>
          <w:p>
            <w:r>
              <w:t>number</w:t>
            </w:r>
          </w:p>
        </w:tc>
        <w:tc>
          <w:tcPr>
            <w:tcW w:type="dxa" w:w="2880"/>
          </w:tcPr>
          <w:p>
            <w:r>
              <w:t>(numbers_only_text) Lowest allowed value if number_limited is true.</w:t>
            </w:r>
          </w:p>
        </w:tc>
      </w:tr>
      <w:tr>
        <w:tc>
          <w:tcPr>
            <w:tcW w:type="dxa" w:w="2880"/>
          </w:tcPr>
          <w:p>
            <w:r>
              <w:t>data[].config.number_highest_value</w:t>
            </w:r>
          </w:p>
        </w:tc>
        <w:tc>
          <w:tcPr>
            <w:tcW w:type="dxa" w:w="2880"/>
          </w:tcPr>
          <w:p>
            <w:r>
              <w:t>number</w:t>
            </w:r>
          </w:p>
        </w:tc>
        <w:tc>
          <w:tcPr>
            <w:tcW w:type="dxa" w:w="2880"/>
          </w:tcPr>
          <w:p>
            <w:r>
              <w:t>(numbers_only_text) Highest allowed value if number_limited is true.</w:t>
            </w:r>
          </w:p>
        </w:tc>
      </w:tr>
      <w:tr>
        <w:tc>
          <w:tcPr>
            <w:tcW w:type="dxa" w:w="2880"/>
          </w:tcPr>
          <w:p>
            <w:r>
              <w:t>data[].config.number_integers_only</w:t>
            </w:r>
          </w:p>
        </w:tc>
        <w:tc>
          <w:tcPr>
            <w:tcW w:type="dxa" w:w="2880"/>
          </w:tcPr>
          <w:p>
            <w:r>
              <w:t>boolean</w:t>
            </w:r>
          </w:p>
        </w:tc>
        <w:tc>
          <w:tcPr>
            <w:tcW w:type="dxa" w:w="2880"/>
          </w:tcPr>
          <w:p>
            <w:r>
              <w:t>(numbers_only_text) Whether only whole numbers are allowed.</w:t>
            </w:r>
          </w:p>
        </w:tc>
      </w:tr>
      <w:tr>
        <w:tc>
          <w:tcPr>
            <w:tcW w:type="dxa" w:w="2880"/>
          </w:tcPr>
          <w:p>
            <w:r>
              <w:t>data[].config.product_list_adjusts_inventory</w:t>
            </w:r>
          </w:p>
        </w:tc>
        <w:tc>
          <w:tcPr>
            <w:tcW w:type="dxa" w:w="2880"/>
          </w:tcPr>
          <w:p>
            <w:r>
              <w:t>boolean</w:t>
            </w:r>
          </w:p>
        </w:tc>
        <w:tc>
          <w:tcPr>
            <w:tcW w:type="dxa" w:w="2880"/>
          </w:tcPr>
          <w:p>
            <w:r>
              <w:t>(product_list, product_list_with_images) Whether included product adjusts inventory automatically.</w:t>
            </w:r>
          </w:p>
        </w:tc>
      </w:tr>
      <w:tr>
        <w:tc>
          <w:tcPr>
            <w:tcW w:type="dxa" w:w="2880"/>
          </w:tcPr>
          <w:p>
            <w:r>
              <w:t>data[].config.product_list_adjusts_pricing</w:t>
            </w:r>
          </w:p>
        </w:tc>
        <w:tc>
          <w:tcPr>
            <w:tcW w:type="dxa" w:w="2880"/>
          </w:tcPr>
          <w:p>
            <w:r>
              <w:t>boolean</w:t>
            </w:r>
          </w:p>
        </w:tc>
        <w:tc>
          <w:tcPr>
            <w:tcW w:type="dxa" w:w="2880"/>
          </w:tcPr>
          <w:p>
            <w:r>
              <w:t>(product_list, product_list_with_images) Whether included product price is added to main product price.</w:t>
            </w:r>
          </w:p>
        </w:tc>
      </w:tr>
      <w:tr>
        <w:tc>
          <w:tcPr>
            <w:tcW w:type="dxa" w:w="2880"/>
          </w:tcPr>
          <w:p>
            <w:r>
              <w:t>data[].config.product_list_shipping_calc</w:t>
            </w:r>
          </w:p>
        </w:tc>
        <w:tc>
          <w:tcPr>
            <w:tcW w:type="dxa" w:w="2880"/>
          </w:tcPr>
          <w:p>
            <w:r>
              <w:t>string</w:t>
            </w:r>
          </w:p>
        </w:tc>
        <w:tc>
          <w:tcPr>
            <w:tcW w:type="dxa" w:w="2880"/>
          </w:tcPr>
          <w:p>
            <w:r>
              <w:t>(product_list, product_list_with_images) Shipping calculation mode: none, weight, package.</w:t>
            </w:r>
          </w:p>
        </w:tc>
      </w:tr>
      <w:tr>
        <w:tc>
          <w:tcPr>
            <w:tcW w:type="dxa" w:w="2880"/>
          </w:tcPr>
          <w:p>
            <w:r>
              <w:t>data[].sort_order</w:t>
            </w:r>
          </w:p>
        </w:tc>
        <w:tc>
          <w:tcPr>
            <w:tcW w:type="dxa" w:w="2880"/>
          </w:tcPr>
          <w:p>
            <w:r>
              <w:t>integer</w:t>
            </w:r>
          </w:p>
        </w:tc>
        <w:tc>
          <w:tcPr>
            <w:tcW w:type="dxa" w:w="2880"/>
          </w:tcPr>
          <w:p>
            <w:r>
              <w:t>Order in which the option is displayed on the storefront.</w:t>
            </w:r>
          </w:p>
        </w:tc>
      </w:tr>
      <w:tr>
        <w:tc>
          <w:tcPr>
            <w:tcW w:type="dxa" w:w="2880"/>
          </w:tcPr>
          <w:p>
            <w:r>
              <w:t>data[].option_values</w:t>
            </w:r>
          </w:p>
        </w:tc>
        <w:tc>
          <w:tcPr>
            <w:tcW w:type="dxa" w:w="2880"/>
          </w:tcPr>
          <w:p>
            <w:r>
              <w:t>array</w:t>
            </w:r>
          </w:p>
        </w:tc>
        <w:tc>
          <w:tcPr>
            <w:tcW w:type="dxa" w:w="2880"/>
          </w:tcPr>
          <w:p>
            <w:r>
              <w:t>List of values for this option.</w:t>
            </w:r>
          </w:p>
        </w:tc>
      </w:tr>
      <w:tr>
        <w:tc>
          <w:tcPr>
            <w:tcW w:type="dxa" w:w="2880"/>
          </w:tcPr>
          <w:p>
            <w:r>
              <w:t>data[].option_values[].is_default</w:t>
            </w:r>
          </w:p>
        </w:tc>
        <w:tc>
          <w:tcPr>
            <w:tcW w:type="dxa" w:w="2880"/>
          </w:tcPr>
          <w:p>
            <w:r>
              <w:t>boolean</w:t>
            </w:r>
          </w:p>
        </w:tc>
        <w:tc>
          <w:tcPr>
            <w:tcW w:type="dxa" w:w="2880"/>
          </w:tcPr>
          <w:p>
            <w:r>
              <w:t>Whether this value is preselected by default. Not supported for swatch options/modifiers.</w:t>
            </w:r>
          </w:p>
        </w:tc>
      </w:tr>
      <w:tr>
        <w:tc>
          <w:tcPr>
            <w:tcW w:type="dxa" w:w="2880"/>
          </w:tcPr>
          <w:p>
            <w:r>
              <w:t>data[].option_values[].label</w:t>
            </w:r>
          </w:p>
        </w:tc>
        <w:tc>
          <w:tcPr>
            <w:tcW w:type="dxa" w:w="2880"/>
          </w:tcPr>
          <w:p>
            <w:r>
              <w:t>string</w:t>
            </w:r>
          </w:p>
        </w:tc>
        <w:tc>
          <w:tcPr>
            <w:tcW w:type="dxa" w:w="2880"/>
          </w:tcPr>
          <w:p>
            <w:r>
              <w:t>Text identifying the value on the storefront. (Required in a POST; included here in responses.)</w:t>
            </w:r>
          </w:p>
        </w:tc>
      </w:tr>
      <w:tr>
        <w:tc>
          <w:tcPr>
            <w:tcW w:type="dxa" w:w="2880"/>
          </w:tcPr>
          <w:p>
            <w:r>
              <w:t>data[].option_values[].sort_order</w:t>
            </w:r>
          </w:p>
        </w:tc>
        <w:tc>
          <w:tcPr>
            <w:tcW w:type="dxa" w:w="2880"/>
          </w:tcPr>
          <w:p>
            <w:r>
              <w:t>integer</w:t>
            </w:r>
          </w:p>
        </w:tc>
        <w:tc>
          <w:tcPr>
            <w:tcW w:type="dxa" w:w="2880"/>
          </w:tcPr>
          <w:p>
            <w:r>
              <w:t>Display order for the value. Range: -2147483648 to 2147483647. (Required in a POST.)</w:t>
            </w:r>
          </w:p>
        </w:tc>
      </w:tr>
      <w:tr>
        <w:tc>
          <w:tcPr>
            <w:tcW w:type="dxa" w:w="2880"/>
          </w:tcPr>
          <w:p>
            <w:r>
              <w:t>data[].option_values[].value_data</w:t>
            </w:r>
          </w:p>
        </w:tc>
        <w:tc>
          <w:tcPr>
            <w:tcW w:type="dxa" w:w="2880"/>
          </w:tcPr>
          <w:p>
            <w:r>
              <w:t>object | null</w:t>
            </w:r>
          </w:p>
        </w:tc>
        <w:tc>
          <w:tcPr>
            <w:tcW w:type="dxa" w:w="2880"/>
          </w:tcPr>
          <w:p>
            <w:r>
              <w:t>Extra data based on option type (e.g., swatch colors/image_url, product list product_id, checkbox checked_value). Returns null if none.</w:t>
            </w:r>
          </w:p>
        </w:tc>
      </w:tr>
      <w:tr>
        <w:tc>
          <w:tcPr>
            <w:tcW w:type="dxa" w:w="2880"/>
          </w:tcPr>
          <w:p>
            <w:r>
              <w:t>data[].option_values[].id</w:t>
            </w:r>
          </w:p>
        </w:tc>
        <w:tc>
          <w:tcPr>
            <w:tcW w:type="dxa" w:w="2880"/>
          </w:tcPr>
          <w:p>
            <w:r>
              <w:t>integer</w:t>
            </w:r>
          </w:p>
        </w:tc>
        <w:tc>
          <w:tcPr>
            <w:tcW w:type="dxa" w:w="2880"/>
          </w:tcPr>
          <w:p>
            <w:r>
              <w:t>Unique numeric ID of the value; increments sequentially.</w:t>
            </w:r>
          </w:p>
        </w:tc>
      </w:tr>
      <w:tr>
        <w:tc>
          <w:tcPr>
            <w:tcW w:type="dxa" w:w="2880"/>
          </w:tcPr>
          <w:p>
            <w:r>
              <w:t>data[].name</w:t>
            </w:r>
          </w:p>
        </w:tc>
        <w:tc>
          <w:tcPr>
            <w:tcW w:type="dxa" w:w="2880"/>
          </w:tcPr>
          <w:p>
            <w:r>
              <w:t>string</w:t>
            </w:r>
          </w:p>
        </w:tc>
        <w:tc>
          <w:tcPr>
            <w:tcW w:type="dxa" w:w="2880"/>
          </w:tcPr>
          <w:p>
            <w:r>
              <w:t>Unique option name auto-generated from display name, a timestamp, and the product ID.</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meta.pagination</w:t>
            </w:r>
          </w:p>
        </w:tc>
        <w:tc>
          <w:tcPr>
            <w:tcW w:type="dxa" w:w="2880"/>
          </w:tcPr>
          <w:p>
            <w:r>
              <w:t>object</w:t>
            </w:r>
          </w:p>
        </w:tc>
        <w:tc>
          <w:tcPr>
            <w:tcW w:type="dxa" w:w="2880"/>
          </w:tcPr>
          <w:p>
            <w:r>
              <w:t>Pagination information for the collection.</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meta.pagination.count</w:t>
            </w:r>
          </w:p>
        </w:tc>
        <w:tc>
          <w:tcPr>
            <w:tcW w:type="dxa" w:w="2880"/>
          </w:tcPr>
          <w:p>
            <w:r>
              <w:t>integer</w:t>
            </w:r>
          </w:p>
        </w:tc>
        <w:tc>
          <w:tcPr>
            <w:tcW w:type="dxa" w:w="2880"/>
          </w:tcPr>
          <w:p>
            <w:r>
              <w:t>Total number of items returned in this response.</w:t>
            </w:r>
          </w:p>
        </w:tc>
      </w:tr>
      <w:tr>
        <w:tc>
          <w:tcPr>
            <w:tcW w:type="dxa" w:w="2880"/>
          </w:tcPr>
          <w:p>
            <w:r>
              <w:t>meta.pagination.per_page</w:t>
            </w:r>
          </w:p>
        </w:tc>
        <w:tc>
          <w:tcPr>
            <w:tcW w:type="dxa" w:w="2880"/>
          </w:tcPr>
          <w:p>
            <w:r>
              <w:t>integer</w:t>
            </w:r>
          </w:p>
        </w:tc>
        <w:tc>
          <w:tcPr>
            <w:tcW w:type="dxa" w:w="2880"/>
          </w:tcPr>
          <w:p>
            <w:r>
              <w:t>Items returned per page (controlled by limit).</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meta.pagination.total_pages</w:t>
            </w:r>
          </w:p>
        </w:tc>
        <w:tc>
          <w:tcPr>
            <w:tcW w:type="dxa" w:w="2880"/>
          </w:tcPr>
          <w:p>
            <w:r>
              <w:t>integer</w:t>
            </w:r>
          </w:p>
        </w:tc>
        <w:tc>
          <w:tcPr>
            <w:tcW w:type="dxa" w:w="2880"/>
          </w:tcPr>
          <w:p>
            <w:r>
              <w:t>Total number of pages.</w:t>
            </w:r>
          </w:p>
        </w:tc>
      </w:tr>
      <w:tr>
        <w:tc>
          <w:tcPr>
            <w:tcW w:type="dxa" w:w="2880"/>
          </w:tcPr>
          <w:p>
            <w:r>
              <w:t>meta.pagination.links</w:t>
            </w:r>
          </w:p>
        </w:tc>
        <w:tc>
          <w:tcPr>
            <w:tcW w:type="dxa" w:w="2880"/>
          </w:tcPr>
          <w:p>
            <w:r>
              <w:t>object</w:t>
            </w:r>
          </w:p>
        </w:tc>
        <w:tc>
          <w:tcPr>
            <w:tcW w:type="dxa" w:w="2880"/>
          </w:tcPr>
          <w:p>
            <w:r>
              <w:t>Pagination links.</w:t>
            </w:r>
          </w:p>
        </w:tc>
      </w:tr>
      <w:tr>
        <w:tc>
          <w:tcPr>
            <w:tcW w:type="dxa" w:w="2880"/>
          </w:tcPr>
          <w:p>
            <w:r>
              <w:t>meta.pagination.links.previous</w:t>
            </w:r>
          </w:p>
        </w:tc>
        <w:tc>
          <w:tcPr>
            <w:tcW w:type="dxa" w:w="2880"/>
          </w:tcPr>
          <w:p>
            <w:r>
              <w:t>string | null</w:t>
            </w:r>
          </w:p>
        </w:tc>
        <w:tc>
          <w:tcPr>
            <w:tcW w:type="dxa" w:w="2880"/>
          </w:tcPr>
          <w:p>
            <w:r>
              <w:t>Link to the previous page.</w:t>
            </w:r>
          </w:p>
        </w:tc>
      </w:tr>
      <w:tr>
        <w:tc>
          <w:tcPr>
            <w:tcW w:type="dxa" w:w="2880"/>
          </w:tcPr>
          <w:p>
            <w:r>
              <w:t>meta.pagination.links.current</w:t>
            </w:r>
          </w:p>
        </w:tc>
        <w:tc>
          <w:tcPr>
            <w:tcW w:type="dxa" w:w="2880"/>
          </w:tcPr>
          <w:p>
            <w:r>
              <w:t>string</w:t>
            </w:r>
          </w:p>
        </w:tc>
        <w:tc>
          <w:tcPr>
            <w:tcW w:type="dxa" w:w="2880"/>
          </w:tcPr>
          <w:p>
            <w:r>
              <w:t>Link to the current page.</w:t>
            </w:r>
          </w:p>
        </w:tc>
      </w:tr>
      <w:tr>
        <w:tc>
          <w:tcPr>
            <w:tcW w:type="dxa" w:w="2880"/>
          </w:tcPr>
          <w:p>
            <w:r>
              <w:t>meta.pagination.links.next</w:t>
            </w:r>
          </w:p>
        </w:tc>
        <w:tc>
          <w:tcPr>
            <w:tcW w:type="dxa" w:w="2880"/>
          </w:tcPr>
          <w:p>
            <w:r>
              <w:t>string | null</w:t>
            </w:r>
          </w:p>
        </w:tc>
        <w:tc>
          <w:tcPr>
            <w:tcW w:type="dxa" w:w="2880"/>
          </w:tcPr>
          <w:p>
            <w:r>
              <w:t>Link to the next page.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'https://api.bigcommerce.com/stores/{{BIG_COMMERCE_STORE_HASH}}/v3/catalog/products/123/options?page=1&amp;limit=50' \</w:t>
        <w:br/>
        <w:t xml:space="preserve"> --header 'Accept: application/json'</w:t>
      </w:r>
    </w:p>
    <w:p>
      <w:pPr>
        <w:pStyle w:val="Heading3"/>
      </w:pPr>
      <w:r>
        <w:t>Example Usage</w:t>
      </w:r>
    </w:p>
    <w:p>
      <w:pPr>
        <w:pStyle w:val="Heading3"/>
      </w:pPr>
      <w:r>
        <w:t>Example 1: List options for a product (default fields)</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'https://api.bigcommerce.com/stores/{{BIG_COMMERCE_STORE_HASH}}/v3/catalog/products/123/options' \</w:t>
        <w:br/>
        <w:t xml:space="preserve"> -H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'https://api.bigcommerce.com/stores/{{BIG_COMMERCE_STORE_HASH}}/v3/catalog/products/123/options?page=2&amp;limit=25' \</w:t>
        <w:br/>
        <w:t xml:space="preserve"> -H 'Accept: application/json'</w:t>
      </w:r>
    </w:p>
    <w:p>
      <w:pPr>
        <w:pStyle w:val="Heading3"/>
      </w:pPr>
      <w:r>
        <w:t>Example 3: Include only specific fields</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'https://api.bigcommerce.com/stores/{{BIG_COMMERCE_STORE_HASH}}/v3/catalog/products/123/options?include_fields=id,display_name,type' \</w:t>
        <w:br/>
        <w:t xml:space="preserve"> -H 'Accept: application/json'</w:t>
      </w:r>
    </w:p>
    <w:p>
      <w:pPr>
        <w:pStyle w:val="Heading3"/>
      </w:pPr>
      <w:r>
        <w:t>Notes</w:t>
      </w:r>
    </w:p>
    <w:p>
      <w:pPr>
        <w:pStyle w:val="ListBullet"/>
      </w:pPr>
      <w:r>
        <w:t>include_fields and exclude_fields are described as string[] but are sent as comma-separated lists in the query string.</w:t>
      </w:r>
    </w:p>
    <w:p>
      <w:pPr>
        <w:pStyle w:val="ListBullet"/>
      </w:pPr>
      <w:r>
        <w:t>The type determines how the option displays on the storefront and which config fields apply.</w:t>
      </w:r>
    </w:p>
    <w:p>
      <w:pPr>
        <w:pStyle w:val="Heading3"/>
      </w:pPr>
      <w:r>
        <w:t>Error Handling</w:t>
      </w:r>
    </w:p>
    <w:p>
      <w:pPr>
        <w:pStyle w:val="ListBullet"/>
      </w:pPr>
      <w:r>
        <w:t>200 OK: Returns the variant options collection.</w:t>
      </w:r>
    </w:p>
    <w:p>
      <w:pPr>
        <w:pStyle w:val="ListBullet"/>
      </w:pPr>
      <w:r>
        <w:t>404 Not Found: The resource was not found (e.g., product does not exist or is not accessible).</w:t>
      </w:r>
    </w:p>
    <w:p>
      <w:pPr>
        <w:pStyle w:val="Heading3"/>
      </w:pPr>
      <w:r>
        <w:t>Related productVariantOptions actions</w:t>
      </w:r>
    </w:p>
    <w:p>
      <w:pPr>
        <w:pStyle w:val="ListBullet"/>
      </w:pPr>
      <w:r>
        <w:t>[DELETE] Delete a Product's Variant Option — /v3/catalog/products/{{productId}}/options/{{optionId}}</w:t>
      </w:r>
    </w:p>
    <w:p>
      <w:pPr>
        <w:pStyle w:val="ListBullet"/>
      </w:pPr>
      <w:r>
        <w:t>[POST] Create a Product’s Variant Option — /v3/catalog/products/{{productId}}/options</w:t>
      </w:r>
    </w:p>
    <w:p>
      <w:pPr>
        <w:pStyle w:val="ListBullet"/>
      </w:pPr>
      <w:r>
        <w:t>[GET] Get a Product’s Variant Option — /v3/catalog/products/{{productId}}/options/{{optionId}}</w:t>
      </w:r>
    </w:p>
    <w:p>
      <w:pPr>
        <w:pStyle w:val="ListBullet"/>
      </w:pPr>
      <w:r>
        <w:t>[PUT] Update a Product’s Variant Option — /catalog/products/{{productId}}/options/{{optionId}}</w:t>
      </w:r>
    </w:p>
    <w:p>
      <w:r>
        <w:br w:type="page"/>
      </w:r>
    </w:p>
    <w:p>
      <w:pPr>
        <w:pStyle w:val="Heading2"/>
      </w:pPr>
      <w:r>
        <w:t>536. [PUT] Update a Product’s Variant Option</w:t>
      </w:r>
    </w:p>
    <w:p>
      <w:r>
        <w:rPr>
          <w:b/>
        </w:rPr>
        <w:t xml:space="preserve">Endpoint: </w:t>
      </w:r>
      <w:r>
        <w:rPr>
          <w:rFonts w:ascii="Courier New" w:hAnsi="Courier New"/>
          <w:sz w:val="18"/>
        </w:rPr>
        <w:t>/catalog/products/{{productId}}/options/{{optionId}}</w:t>
      </w:r>
    </w:p>
    <w:p>
      <w:pPr>
        <w:pStyle w:val="Heading3"/>
      </w:pPr>
      <w:r>
        <w:t>Prerequisites</w:t>
      </w:r>
    </w:p>
    <w:p>
      <w:pPr>
        <w:pStyle w:val="ListBullet"/>
      </w:pPr>
      <w:r>
        <w:t>You must have access to update products in the store’s catalog.</w:t>
      </w:r>
    </w:p>
    <w:p>
      <w:pPr>
        <w:pStyle w:val="ListBullet"/>
      </w:pPr>
      <w:r>
        <w:t>You need the target product_id and option_id.</w:t>
      </w:r>
    </w:p>
    <w:p>
      <w:pPr>
        <w:pStyle w:val="Heading3"/>
      </w:pPr>
      <w:r>
        <w:t>Method</w:t>
      </w:r>
    </w:p>
    <w:p>
      <w:r>
        <w:t>PUT</w:t>
      </w:r>
    </w:p>
    <w:p>
      <w:pPr>
        <w:pStyle w:val="Heading3"/>
      </w:pPr>
      <w:r>
        <w:t>URL</w:t>
      </w:r>
    </w:p>
    <w:p>
      <w:r>
        <w:t>https://api.bigcommerce.com/stores/{{BIG_COMMERCE_STORE_HASH}}/v3/catalog/products/{{product_id}}/options/{{option_id}}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Variant Option for a specific product. The option’s configuration and its option_values can be updated depending on the option type.</w:t>
      </w:r>
    </w:p>
    <w:p>
      <w:pPr>
        <w:pStyle w:val="Heading3"/>
      </w:pPr>
      <w:r>
        <w:t>Enforcement Rules</w:t>
      </w:r>
    </w:p>
    <w:p>
      <w:pPr>
        <w:pStyle w:val="ListBullet"/>
      </w:pPr>
      <w:r>
        <w:t>The product_id path parameter must always be present.</w:t>
      </w:r>
    </w:p>
    <w:p>
      <w:pPr>
        <w:pStyle w:val="ListBullet"/>
      </w:pPr>
      <w:r>
        <w:t>The option_id path parameter must always be present.</w:t>
      </w:r>
    </w:p>
    <w:p>
      <w:pPr>
        <w:pStyle w:val="ListBullet"/>
      </w:pPr>
      <w:r>
        <w:t>Always construct the path as /v3/catalog/products/{{product_id}}/options/{{option_id}}, where both path parameters are non-empty.</w:t>
      </w:r>
    </w:p>
    <w:p>
      <w:pPr>
        <w:pStyle w:val="ListBullet"/>
      </w:pPr>
      <w:r>
        <w:t>Do not call the API with missing or empty path parameters (e.g., avoid /v3/catalog/products//options/).</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/v3/catalog/products/4/options/55</w:t>
        <w:br/>
        <w:t>/v3/catalog/products/123/options/987</w:t>
      </w:r>
    </w:p>
    <w:p>
      <w:pPr>
        <w:pStyle w:val="Heading3"/>
      </w:pPr>
      <w:r>
        <w:t>Invalid Examples</w:t>
      </w:r>
    </w:p>
    <w:p>
      <w:r>
        <w:rPr>
          <w:b/>
          <w:color w:val="666666"/>
          <w:sz w:val="16"/>
        </w:rPr>
        <w:t>[http]</w:t>
      </w:r>
    </w:p>
    <w:p>
      <w:pPr>
        <w:shd w:fill="F2F2F2" w:val="clear"/>
      </w:pPr>
      <w:r>
        <w:rPr>
          <w:rFonts w:ascii="Courier New" w:hAnsi="Courier New"/>
          <w:sz w:val="17"/>
        </w:rPr>
        <w:t>/v3/catalog/products//options/55</w:t>
        <w:br/>
        <w:t>/v3/catalog/products/4/options/</w:t>
        <w:br/>
        <w:t>/v3/catalog/products/4/options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resource belongs.</w:t>
            </w:r>
          </w:p>
        </w:tc>
      </w:tr>
      <w:tr>
        <w:tc>
          <w:tcPr>
            <w:tcW w:type="dxa" w:w="2880"/>
          </w:tcPr>
          <w:p>
            <w:r>
              <w:t>option_id</w:t>
            </w:r>
          </w:p>
        </w:tc>
        <w:tc>
          <w:tcPr>
            <w:tcW w:type="dxa" w:w="2880"/>
          </w:tcPr>
          <w:p>
            <w:r>
              <w:t>integer</w:t>
            </w:r>
          </w:p>
        </w:tc>
        <w:tc>
          <w:tcPr>
            <w:tcW w:type="dxa" w:w="2880"/>
          </w:tcPr>
          <w:p>
            <w:r>
              <w:t>The ID of the Option.</w:t>
            </w:r>
          </w:p>
        </w:tc>
      </w:tr>
    </w:tbl>
    <w:p/>
    <w:p>
      <w:pPr>
        <w:pStyle w:val="Heading3"/>
      </w:pPr>
      <w:r>
        <w:t>Required Request Body Fields</w:t>
      </w:r>
    </w:p>
    <w:p>
      <w:r>
        <w:rPr>
          <w:b/>
        </w:rPr>
        <w:t>Note: The scraped documentation marks the request body as required, but does not explicitly mark any specific field as required for this PUT. Fields below are documented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object</w:t>
            </w:r>
          </w:p>
        </w:tc>
        <w:tc>
          <w:tcPr>
            <w:tcW w:type="dxa" w:w="2880"/>
          </w:tcPr>
          <w:p>
            <w:r>
              <w:t>A JSON object describing the variant option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numerical ID of the option; increments sequentially. Example: 55. (Read-only fields were mentioned in the source; id may be read-only.)</w:t>
            </w:r>
          </w:p>
        </w:tc>
      </w:tr>
      <w:tr>
        <w:tc>
          <w:tcPr>
            <w:tcW w:type="dxa" w:w="2880"/>
          </w:tcPr>
          <w:p>
            <w:r>
              <w:t>product_id</w:t>
            </w:r>
          </w:p>
        </w:tc>
        <w:tc>
          <w:tcPr>
            <w:tcW w:type="dxa" w:w="2880"/>
          </w:tcPr>
          <w:p>
            <w:r>
              <w:t>integer</w:t>
            </w:r>
          </w:p>
        </w:tc>
        <w:tc>
          <w:tcPr>
            <w:tcW w:type="dxa" w:w="2880"/>
          </w:tcPr>
          <w:p>
            <w:r>
              <w:t>The unique numerical ID of the product to which the option belongs. Example: 4. (May be read-only.)</w:t>
            </w:r>
          </w:p>
        </w:tc>
      </w:tr>
      <w:tr>
        <w:tc>
          <w:tcPr>
            <w:tcW w:type="dxa" w:w="2880"/>
          </w:tcPr>
          <w:p>
            <w:r>
              <w:t>display_name</w:t>
            </w:r>
          </w:p>
        </w:tc>
        <w:tc>
          <w:tcPr>
            <w:tcW w:type="dxa" w:w="2880"/>
          </w:tcPr>
          <w:p>
            <w:r>
              <w:t>string</w:t>
            </w:r>
          </w:p>
        </w:tc>
        <w:tc>
          <w:tcPr>
            <w:tcW w:type="dxa" w:w="2880"/>
          </w:tcPr>
          <w:p>
            <w:r>
              <w:t>Name shown on the storefront. minLength: 1, maxLength: 255. Example: "Add-a-$5-Donation1535042499-187".</w:t>
            </w:r>
          </w:p>
        </w:tc>
      </w:tr>
      <w:tr>
        <w:tc>
          <w:tcPr>
            <w:tcW w:type="dxa" w:w="2880"/>
          </w:tcPr>
          <w:p>
            <w:r>
              <w:t>type</w:t>
            </w:r>
          </w:p>
        </w:tc>
        <w:tc>
          <w:tcPr>
            <w:tcW w:type="dxa" w:w="2880"/>
          </w:tcPr>
          <w:p>
            <w:r>
              <w:t>string</w:t>
            </w:r>
          </w:p>
        </w:tc>
        <w:tc>
          <w:tcPr>
            <w:tcW w:type="dxa" w:w="2880"/>
          </w:tcPr>
          <w:p>
            <w:r>
              <w:t>Option display type. Acceptable values: radio_buttons, rectangles, dropdown, product_list, product_list_with_images, swatch.</w:t>
            </w:r>
          </w:p>
        </w:tc>
      </w:tr>
      <w:tr>
        <w:tc>
          <w:tcPr>
            <w:tcW w:type="dxa" w:w="2880"/>
          </w:tcPr>
          <w:p>
            <w:r>
              <w:t>config</w:t>
            </w:r>
          </w:p>
        </w:tc>
        <w:tc>
          <w:tcPr>
            <w:tcW w:type="dxa" w:w="2880"/>
          </w:tcPr>
          <w:p>
            <w:r>
              <w:t>object</w:t>
            </w:r>
          </w:p>
        </w:tc>
        <w:tc>
          <w:tcPr>
            <w:tcW w:type="dxa" w:w="2880"/>
          </w:tcPr>
          <w:p>
            <w:r>
              <w:t>Option config; values vary based on the modifier created.</w:t>
            </w:r>
          </w:p>
        </w:tc>
      </w:tr>
      <w:tr>
        <w:tc>
          <w:tcPr>
            <w:tcW w:type="dxa" w:w="2880"/>
          </w:tcPr>
          <w:p>
            <w:r>
              <w:t>sort_order</w:t>
            </w:r>
          </w:p>
        </w:tc>
        <w:tc>
          <w:tcPr>
            <w:tcW w:type="dxa" w:w="2880"/>
          </w:tcPr>
          <w:p>
            <w:r>
              <w:t>integer</w:t>
            </w:r>
          </w:p>
        </w:tc>
        <w:tc>
          <w:tcPr>
            <w:tcW w:type="dxa" w:w="2880"/>
          </w:tcPr>
          <w:p>
            <w:r>
              <w:t>Display order on the storefront. Example: 1.</w:t>
            </w:r>
          </w:p>
        </w:tc>
      </w:tr>
      <w:tr>
        <w:tc>
          <w:tcPr>
            <w:tcW w:type="dxa" w:w="2880"/>
          </w:tcPr>
          <w:p>
            <w:r>
              <w:t>option_values</w:t>
            </w:r>
          </w:p>
        </w:tc>
        <w:tc>
          <w:tcPr>
            <w:tcW w:type="dxa" w:w="2880"/>
          </w:tcPr>
          <w:p>
            <w:r>
              <w:t>array</w:t>
            </w:r>
          </w:p>
        </w:tc>
        <w:tc>
          <w:tcPr>
            <w:tcW w:type="dxa" w:w="2880"/>
          </w:tcPr>
          <w:p>
            <w:r>
              <w:t>Array of option value objects (see below).</w:t>
            </w:r>
          </w:p>
        </w:tc>
      </w:tr>
      <w:tr>
        <w:tc>
          <w:tcPr>
            <w:tcW w:type="dxa" w:w="2880"/>
          </w:tcPr>
          <w:p>
            <w:r>
              <w:t>image_url</w:t>
            </w:r>
          </w:p>
        </w:tc>
        <w:tc>
          <w:tcPr>
            <w:tcW w:type="dxa" w:w="2880"/>
          </w:tcPr>
          <w:p>
            <w:r>
              <w:t>string</w:t>
            </w:r>
          </w:p>
        </w:tc>
        <w:tc>
          <w:tcPr>
            <w:tcW w:type="dxa" w:w="2880"/>
          </w:tcPr>
          <w:p>
            <w:r>
              <w:t>Publicly available image URL.</w:t>
            </w:r>
          </w:p>
        </w:tc>
      </w:tr>
    </w:tbl>
    <w:p/>
    <w:p>
      <w:pPr>
        <w:pStyle w:val="Heading3"/>
      </w:pPr>
      <w:r>
        <w:t>option_values[]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option_values[].is_default</w:t>
            </w:r>
          </w:p>
        </w:tc>
        <w:tc>
          <w:tcPr>
            <w:tcW w:type="dxa" w:w="2880"/>
          </w:tcPr>
          <w:p>
            <w:r>
              <w:t>boolean</w:t>
            </w:r>
          </w:p>
        </w:tc>
        <w:tc>
          <w:tcPr>
            <w:tcW w:type="dxa" w:w="2880"/>
          </w:tcPr>
          <w:p>
            <w:r>
              <w:t>Preselect this value by default on storefront. Not supported for swatch options/modifiers. Example: false.</w:t>
            </w:r>
          </w:p>
        </w:tc>
      </w:tr>
      <w:tr>
        <w:tc>
          <w:tcPr>
            <w:tcW w:type="dxa" w:w="2880"/>
          </w:tcPr>
          <w:p>
            <w:r>
              <w:t>option_values[].label</w:t>
            </w:r>
          </w:p>
        </w:tc>
        <w:tc>
          <w:tcPr>
            <w:tcW w:type="dxa" w:w="2880"/>
          </w:tcPr>
          <w:p>
            <w:r>
              <w:t>string</w:t>
            </w:r>
          </w:p>
        </w:tc>
        <w:tc>
          <w:tcPr>
            <w:tcW w:type="dxa" w:w="2880"/>
          </w:tcPr>
          <w:p>
            <w:r>
              <w:t>Text shown for the value on the storefront. (Marked “Required in a /POST” in the source.) Example: "Green".</w:t>
            </w:r>
          </w:p>
        </w:tc>
      </w:tr>
      <w:tr>
        <w:tc>
          <w:tcPr>
            <w:tcW w:type="dxa" w:w="2880"/>
          </w:tcPr>
          <w:p>
            <w:r>
              <w:t>option_values[].sort_order</w:t>
            </w:r>
          </w:p>
        </w:tc>
        <w:tc>
          <w:tcPr>
            <w:tcW w:type="dxa" w:w="2880"/>
          </w:tcPr>
          <w:p>
            <w:r>
              <w:t>integer</w:t>
            </w:r>
          </w:p>
        </w:tc>
        <w:tc>
          <w:tcPr>
            <w:tcW w:type="dxa" w:w="2880"/>
          </w:tcPr>
          <w:p>
            <w:r>
              <w:t>Display order for the value. Range: -2147483648 to 2147483647. (Marked “Required in a /POST” in the source.) Example: 0.</w:t>
            </w:r>
          </w:p>
        </w:tc>
      </w:tr>
      <w:tr>
        <w:tc>
          <w:tcPr>
            <w:tcW w:type="dxa" w:w="2880"/>
          </w:tcPr>
          <w:p>
            <w:r>
              <w:t>option_values[].value_data</w:t>
            </w:r>
          </w:p>
        </w:tc>
        <w:tc>
          <w:tcPr>
            <w:tcW w:type="dxa" w:w="2880"/>
          </w:tcPr>
          <w:p>
            <w:r>
              <w:t>object</w:t>
            </w:r>
          </w:p>
        </w:tc>
        <w:tc>
          <w:tcPr>
            <w:tcW w:type="dxa" w:w="2880"/>
          </w:tcPr>
          <w:p>
            <w:r>
              <w:t>Extra data depends on option/modifier type. Notes: swatch can accept colors (up to three hex keys) or image_url (full URL). product_list requires a product_id. checkbox requires boolean checked_value.</w:t>
            </w:r>
          </w:p>
        </w:tc>
      </w:tr>
      <w:tr>
        <w:tc>
          <w:tcPr>
            <w:tcW w:type="dxa" w:w="2880"/>
          </w:tcPr>
          <w:p>
            <w:r>
              <w:t>option_values[].id</w:t>
            </w:r>
          </w:p>
        </w:tc>
        <w:tc>
          <w:tcPr>
            <w:tcW w:type="dxa" w:w="2880"/>
          </w:tcPr>
          <w:p>
            <w:r>
              <w:t>integer</w:t>
            </w:r>
          </w:p>
        </w:tc>
        <w:tc>
          <w:tcPr>
            <w:tcW w:type="dxa" w:w="2880"/>
          </w:tcPr>
          <w:p>
            <w:r>
              <w:t>Unique numeric ID of the value; increments sequentially.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55,</w:t>
        <w:br/>
        <w:t xml:space="preserve"> "product_id": 4,</w:t>
        <w:br/>
        <w:t xml:space="preserve"> "display_name": "Add-a-$5-Donation1535042499-187",</w:t>
        <w:br/>
        <w:t xml:space="preserve"> "type": "dropdown",</w:t>
        <w:br/>
        <w:t xml:space="preserve"> "config": {},</w:t>
        <w:br/>
        <w:t xml:space="preserve"> "sort_order": 1,</w:t>
        <w:br/>
        <w:t xml:space="preserve"> "option_values": [</w:t>
        <w:br/>
        <w:t xml:space="preserve"> {</w:t>
        <w:br/>
        <w:t xml:space="preserve"> "id": 1,</w:t>
        <w:br/>
        <w:t xml:space="preserve"> "is_default": false,</w:t>
        <w:br/>
        <w:t xml:space="preserve"> "label": "Green",</w:t>
        <w:br/>
        <w:t xml:space="preserve"> "sort_order": 0,</w:t>
        <w:br/>
        <w:t xml:space="preserve"> "value_data": {}</w:t>
        <w:br/>
        <w:t xml:space="preserve"> }</w:t>
        <w:br/>
        <w:t xml:space="preserve"> ],</w:t>
        <w:br/>
        <w:t xml:space="preserve"> "image_url": "https://cdn.example.com/option-image.png",</w:t>
        <w:br/>
        <w:t xml:space="preserve"> "name": "Add-a-$5-Donation1535042499-187"</w:t>
        <w:br/>
        <w:t xml:space="preserve"> },</w:t>
        <w:br/>
        <w:t xml:space="preserve"> "meta": {}</w:t>
        <w:br/>
        <w:t>}</w:t>
      </w:r>
    </w:p>
    <w:p>
      <w:pPr>
        <w:pStyle w:val="Heading3"/>
      </w:pPr>
      <w:r>
        <w:t>Error Response (409 Conflict)</w:t>
      </w:r>
    </w:p>
    <w:p>
      <w:r>
        <w:t>The Option was in conflict with another option (for example, duplicate unique fields such as name).</w:t>
      </w:r>
    </w:p>
    <w:p>
      <w:r>
        <w:rPr>
          <w:b/>
          <w:color w:val="666666"/>
          <w:sz w:val="16"/>
        </w:rPr>
        <w:t>[json]</w:t>
      </w:r>
    </w:p>
    <w:p>
      <w:pPr>
        <w:shd w:fill="F2F2F2" w:val="clear"/>
      </w:pPr>
      <w:r>
        <w:rPr>
          <w:rFonts w:ascii="Courier New" w:hAnsi="Courier New"/>
          <w:sz w:val="17"/>
        </w:rPr>
        <w:t>{</w:t>
        <w:br/>
        <w:t xml:space="preserve"> "errors": {},</w:t>
        <w:br/>
        <w:t xml:space="preserve"> "instance": "/v3/catalog/products/4/options/55",</w:t>
        <w:br/>
        <w:t xml:space="preserve"> "status": 409,</w:t>
        <w:br/>
        <w:t xml:space="preserve"> "title": "Conflict",</w:t>
        <w:br/>
        <w:t xml:space="preserve"> "type": "https://developer.bigcommerce.com/api-docs/getting-started/api-status-codes"</w:t>
        <w:br/>
        <w:t>}</w:t>
      </w:r>
    </w:p>
    <w:p>
      <w:pPr>
        <w:pStyle w:val="Heading3"/>
      </w:pPr>
      <w:r>
        <w:t>Error Response (422 Unprocessable Entity)</w:t>
      </w:r>
    </w:p>
    <w:p>
      <w:r>
        <w:t>The Option was not valid (missing required fields or invalid data).</w:t>
      </w:r>
    </w:p>
    <w:p>
      <w:r>
        <w:rPr>
          <w:b/>
          <w:color w:val="666666"/>
          <w:sz w:val="16"/>
        </w:rPr>
        <w:t>[json]</w:t>
      </w:r>
    </w:p>
    <w:p>
      <w:pPr>
        <w:shd w:fill="F2F2F2" w:val="clear"/>
      </w:pPr>
      <w:r>
        <w:rPr>
          <w:rFonts w:ascii="Courier New" w:hAnsi="Courier New"/>
          <w:sz w:val="17"/>
        </w:rPr>
        <w:t>{</w:t>
        <w:br/>
        <w:t xml:space="preserve"> "errors": {},</w:t>
        <w:br/>
        <w:t xml:space="preserve"> "instance": "/v3/catalog/products/4/options/55",</w:t>
        <w:br/>
        <w:t xml:space="preserve"> "status": 422,</w:t>
        <w:br/>
        <w:t xml:space="preserve"> "title": "Unprocessable Entity",</w:t>
        <w:br/>
        <w:t xml:space="preserve"> "type": "https://developer.bigcommerce.com/api-docs/getting-started/api-status-codes"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variant option.</w:t>
            </w:r>
          </w:p>
        </w:tc>
      </w:tr>
      <w:tr>
        <w:tc>
          <w:tcPr>
            <w:tcW w:type="dxa" w:w="2880"/>
          </w:tcPr>
          <w:p>
            <w:r>
              <w:t>data.id</w:t>
            </w:r>
          </w:p>
        </w:tc>
        <w:tc>
          <w:tcPr>
            <w:tcW w:type="dxa" w:w="2880"/>
          </w:tcPr>
          <w:p>
            <w:r>
              <w:t>integer</w:t>
            </w:r>
          </w:p>
        </w:tc>
        <w:tc>
          <w:tcPr>
            <w:tcW w:type="dxa" w:w="2880"/>
          </w:tcPr>
          <w:p>
            <w:r>
              <w:t>Unique numerical ID of the option.</w:t>
            </w:r>
          </w:p>
        </w:tc>
      </w:tr>
      <w:tr>
        <w:tc>
          <w:tcPr>
            <w:tcW w:type="dxa" w:w="2880"/>
          </w:tcPr>
          <w:p>
            <w:r>
              <w:t>data.product_id</w:t>
            </w:r>
          </w:p>
        </w:tc>
        <w:tc>
          <w:tcPr>
            <w:tcW w:type="dxa" w:w="2880"/>
          </w:tcPr>
          <w:p>
            <w:r>
              <w:t>integer</w:t>
            </w:r>
          </w:p>
        </w:tc>
        <w:tc>
          <w:tcPr>
            <w:tcW w:type="dxa" w:w="2880"/>
          </w:tcPr>
          <w:p>
            <w:r>
              <w:t>Product ID the option belongs to.</w:t>
            </w:r>
          </w:p>
        </w:tc>
      </w:tr>
      <w:tr>
        <w:tc>
          <w:tcPr>
            <w:tcW w:type="dxa" w:w="2880"/>
          </w:tcPr>
          <w:p>
            <w:r>
              <w:t>data.display_name</w:t>
            </w:r>
          </w:p>
        </w:tc>
        <w:tc>
          <w:tcPr>
            <w:tcW w:type="dxa" w:w="2880"/>
          </w:tcPr>
          <w:p>
            <w:r>
              <w:t>string</w:t>
            </w:r>
          </w:p>
        </w:tc>
        <w:tc>
          <w:tcPr>
            <w:tcW w:type="dxa" w:w="2880"/>
          </w:tcPr>
          <w:p>
            <w:r>
              <w:t>Name shown on the storefront.</w:t>
            </w:r>
          </w:p>
        </w:tc>
      </w:tr>
      <w:tr>
        <w:tc>
          <w:tcPr>
            <w:tcW w:type="dxa" w:w="2880"/>
          </w:tcPr>
          <w:p>
            <w:r>
              <w:t>data.type</w:t>
            </w:r>
          </w:p>
        </w:tc>
        <w:tc>
          <w:tcPr>
            <w:tcW w:type="dxa" w:w="2880"/>
          </w:tcPr>
          <w:p>
            <w:r>
              <w:t>string</w:t>
            </w:r>
          </w:p>
        </w:tc>
        <w:tc>
          <w:tcPr>
            <w:tcW w:type="dxa" w:w="2880"/>
          </w:tcPr>
          <w:p>
            <w:r>
              <w:t>Option type: radio_buttons, rectangles, dropdown, product_list, product_list_with_images, swatch.</w:t>
            </w:r>
          </w:p>
        </w:tc>
      </w:tr>
      <w:tr>
        <w:tc>
          <w:tcPr>
            <w:tcW w:type="dxa" w:w="2880"/>
          </w:tcPr>
          <w:p>
            <w:r>
              <w:t>data.config</w:t>
            </w:r>
          </w:p>
        </w:tc>
        <w:tc>
          <w:tcPr>
            <w:tcW w:type="dxa" w:w="2880"/>
          </w:tcPr>
          <w:p>
            <w:r>
              <w:t>object</w:t>
            </w:r>
          </w:p>
        </w:tc>
        <w:tc>
          <w:tcPr>
            <w:tcW w:type="dxa" w:w="2880"/>
          </w:tcPr>
          <w:p>
            <w:r>
              <w:t>Option config; shape varies by modifier/option type.</w:t>
            </w:r>
          </w:p>
        </w:tc>
      </w:tr>
      <w:tr>
        <w:tc>
          <w:tcPr>
            <w:tcW w:type="dxa" w:w="2880"/>
          </w:tcPr>
          <w:p>
            <w:r>
              <w:t>data.sort_order</w:t>
            </w:r>
          </w:p>
        </w:tc>
        <w:tc>
          <w:tcPr>
            <w:tcW w:type="dxa" w:w="2880"/>
          </w:tcPr>
          <w:p>
            <w:r>
              <w:t>integer</w:t>
            </w:r>
          </w:p>
        </w:tc>
        <w:tc>
          <w:tcPr>
            <w:tcW w:type="dxa" w:w="2880"/>
          </w:tcPr>
          <w:p>
            <w:r>
              <w:t>Display order on the storefront.</w:t>
            </w:r>
          </w:p>
        </w:tc>
      </w:tr>
      <w:tr>
        <w:tc>
          <w:tcPr>
            <w:tcW w:type="dxa" w:w="2880"/>
          </w:tcPr>
          <w:p>
            <w:r>
              <w:t>data.option_values</w:t>
            </w:r>
          </w:p>
        </w:tc>
        <w:tc>
          <w:tcPr>
            <w:tcW w:type="dxa" w:w="2880"/>
          </w:tcPr>
          <w:p>
            <w:r>
              <w:t>array</w:t>
            </w:r>
          </w:p>
        </w:tc>
        <w:tc>
          <w:tcPr>
            <w:tcW w:type="dxa" w:w="2880"/>
          </w:tcPr>
          <w:p>
            <w:r>
              <w:t>Option values for the option.</w:t>
            </w:r>
          </w:p>
        </w:tc>
      </w:tr>
      <w:tr>
        <w:tc>
          <w:tcPr>
            <w:tcW w:type="dxa" w:w="2880"/>
          </w:tcPr>
          <w:p>
            <w:r>
              <w:t>data.option_values[].id</w:t>
            </w:r>
          </w:p>
        </w:tc>
        <w:tc>
          <w:tcPr>
            <w:tcW w:type="dxa" w:w="2880"/>
          </w:tcPr>
          <w:p>
            <w:r>
              <w:t>integer</w:t>
            </w:r>
          </w:p>
        </w:tc>
        <w:tc>
          <w:tcPr>
            <w:tcW w:type="dxa" w:w="2880"/>
          </w:tcPr>
          <w:p>
            <w:r>
              <w:t>Unique numeric ID of the option value.</w:t>
            </w:r>
          </w:p>
        </w:tc>
      </w:tr>
      <w:tr>
        <w:tc>
          <w:tcPr>
            <w:tcW w:type="dxa" w:w="2880"/>
          </w:tcPr>
          <w:p>
            <w:r>
              <w:t>data.option_values[].is_default</w:t>
            </w:r>
          </w:p>
        </w:tc>
        <w:tc>
          <w:tcPr>
            <w:tcW w:type="dxa" w:w="2880"/>
          </w:tcPr>
          <w:p>
            <w:r>
              <w:t>boolean</w:t>
            </w:r>
          </w:p>
        </w:tc>
        <w:tc>
          <w:tcPr>
            <w:tcW w:type="dxa" w:w="2880"/>
          </w:tcPr>
          <w:p>
            <w:r>
              <w:t>Whether the value is default-selected (not supported for swatch).</w:t>
            </w:r>
          </w:p>
        </w:tc>
      </w:tr>
      <w:tr>
        <w:tc>
          <w:tcPr>
            <w:tcW w:type="dxa" w:w="2880"/>
          </w:tcPr>
          <w:p>
            <w:r>
              <w:t>data.option_values[].label</w:t>
            </w:r>
          </w:p>
        </w:tc>
        <w:tc>
          <w:tcPr>
            <w:tcW w:type="dxa" w:w="2880"/>
          </w:tcPr>
          <w:p>
            <w:r>
              <w:t>string</w:t>
            </w:r>
          </w:p>
        </w:tc>
        <w:tc>
          <w:tcPr>
            <w:tcW w:type="dxa" w:w="2880"/>
          </w:tcPr>
          <w:p>
            <w:r>
              <w:t>Display text for the value.</w:t>
            </w:r>
          </w:p>
        </w:tc>
      </w:tr>
      <w:tr>
        <w:tc>
          <w:tcPr>
            <w:tcW w:type="dxa" w:w="2880"/>
          </w:tcPr>
          <w:p>
            <w:r>
              <w:t>data.option_values[].sort_order</w:t>
            </w:r>
          </w:p>
        </w:tc>
        <w:tc>
          <w:tcPr>
            <w:tcW w:type="dxa" w:w="2880"/>
          </w:tcPr>
          <w:p>
            <w:r>
              <w:t>integer</w:t>
            </w:r>
          </w:p>
        </w:tc>
        <w:tc>
          <w:tcPr>
            <w:tcW w:type="dxa" w:w="2880"/>
          </w:tcPr>
          <w:p>
            <w:r>
              <w:t>Display order for the value.</w:t>
            </w:r>
          </w:p>
        </w:tc>
      </w:tr>
      <w:tr>
        <w:tc>
          <w:tcPr>
            <w:tcW w:type="dxa" w:w="2880"/>
          </w:tcPr>
          <w:p>
            <w:r>
              <w:t>data.option_values[].value_data</w:t>
            </w:r>
          </w:p>
        </w:tc>
        <w:tc>
          <w:tcPr>
            <w:tcW w:type="dxa" w:w="2880"/>
          </w:tcPr>
          <w:p>
            <w:r>
              <w:t>object</w:t>
            </w:r>
          </w:p>
        </w:tc>
        <w:tc>
          <w:tcPr>
            <w:tcW w:type="dxa" w:w="2880"/>
          </w:tcPr>
          <w:p>
            <w:r>
              <w:t>Extra data for the value; varies by type.</w:t>
            </w:r>
          </w:p>
        </w:tc>
      </w:tr>
      <w:tr>
        <w:tc>
          <w:tcPr>
            <w:tcW w:type="dxa" w:w="2880"/>
          </w:tcPr>
          <w:p>
            <w:r>
              <w:t>data.image_url</w:t>
            </w:r>
          </w:p>
        </w:tc>
        <w:tc>
          <w:tcPr>
            <w:tcW w:type="dxa" w:w="2880"/>
          </w:tcPr>
          <w:p>
            <w:r>
              <w:t>string</w:t>
            </w:r>
          </w:p>
        </w:tc>
        <w:tc>
          <w:tcPr>
            <w:tcW w:type="dxa" w:w="2880"/>
          </w:tcPr>
          <w:p>
            <w:r>
              <w:t>Publicly available image URL.</w:t>
            </w:r>
          </w:p>
        </w:tc>
      </w:tr>
      <w:tr>
        <w:tc>
          <w:tcPr>
            <w:tcW w:type="dxa" w:w="2880"/>
          </w:tcPr>
          <w:p>
            <w:r>
              <w:t>data.name</w:t>
            </w:r>
          </w:p>
        </w:tc>
        <w:tc>
          <w:tcPr>
            <w:tcW w:type="dxa" w:w="2880"/>
          </w:tcPr>
          <w:p>
            <w:r>
              <w:t>string</w:t>
            </w:r>
          </w:p>
        </w:tc>
        <w:tc>
          <w:tcPr>
            <w:tcW w:type="dxa" w:w="2880"/>
          </w:tcPr>
          <w:p>
            <w:r>
              <w:t>Unique option name (auto-generated from display name, timestamp, and product ID).</w:t>
            </w:r>
          </w:p>
        </w:tc>
      </w:tr>
      <w:tr>
        <w:tc>
          <w:tcPr>
            <w:tcW w:type="dxa" w:w="2880"/>
          </w:tcPr>
          <w:p>
            <w:r>
              <w:t>meta</w:t>
            </w:r>
          </w:p>
        </w:tc>
        <w:tc>
          <w:tcPr>
            <w:tcW w:type="dxa" w:w="2880"/>
          </w:tcPr>
          <w:p>
            <w:r>
              <w:t>object</w:t>
            </w:r>
          </w:p>
        </w:tc>
        <w:tc>
          <w:tcPr>
            <w:tcW w:type="dxa" w:w="2880"/>
          </w:tcPr>
          <w:p>
            <w:r>
              <w:t>Response metadata (structure not further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'https://api.bigcommerce.com/stores/{{BIG_COMMERCE_STORE_HASH}}/v3/catalog/products/4/options/55' \</w:t>
        <w:br/>
        <w:t xml:space="preserve"> --header 'Accept: application/json' \</w:t>
        <w:br/>
        <w:t xml:space="preserve"> --header 'Content-Type: application/json' \</w:t>
        <w:br/>
        <w:t xml:space="preserve"> --data '{</w:t>
        <w:br/>
        <w:t xml:space="preserve"> "display_name": "Add-a-$5-Donation1535042499-187",</w:t>
        <w:br/>
        <w:t xml:space="preserve"> "type": "dropdown",</w:t>
        <w:br/>
        <w:t xml:space="preserve"> "sort_order": 1,</w:t>
        <w:br/>
        <w:t xml:space="preserve"> "option_values": [</w:t>
        <w:br/>
        <w:t xml:space="preserve">      {</w:t>
        <w:br/>
        <w:t xml:space="preserve"> "id": 1,</w:t>
        <w:br/>
        <w:t xml:space="preserve"> "is_default": false,</w:t>
        <w:br/>
        <w:t xml:space="preserve"> "label": "Green",</w:t>
        <w:br/>
        <w:t xml:space="preserve"> "sort_order": 0,</w:t>
        <w:br/>
        <w:t xml:space="preserve"> "value_data": {}</w:t>
        <w:br/>
        <w:t xml:space="preserve">      }</w:t>
        <w:br/>
        <w:t xml:space="preserve">    ]</w:t>
        <w:br/>
        <w:t xml:space="preserve">  }'</w:t>
      </w:r>
    </w:p>
    <w:p>
      <w:pPr>
        <w:pStyle w:val="Heading3"/>
      </w:pPr>
      <w:r>
        <w:t>Example Usage</w:t>
      </w:r>
    </w:p>
    <w:p>
      <w:pPr>
        <w:pStyle w:val="Heading3"/>
      </w:pPr>
      <w:r>
        <w:t>Example 1: Update option display name and sort order</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'https://api.bigcommerce.com/stores/{{BIG_COMMERCE_STORE_HASH}}/v3/catalog/products/4/options/55' \</w:t>
        <w:br/>
        <w:t xml:space="preserve"> --header 'Accept: application/json' \</w:t>
        <w:br/>
        <w:t xml:space="preserve"> --header 'Content-Type: application/json' \</w:t>
        <w:br/>
        <w:t xml:space="preserve"> --data '{</w:t>
        <w:br/>
        <w:t xml:space="preserve"> "display_name": "Donation",</w:t>
        <w:br/>
        <w:t xml:space="preserve"> "sort_order": 2</w:t>
        <w:br/>
        <w:t xml:space="preserve">  }'</w:t>
      </w:r>
    </w:p>
    <w:p>
      <w:pPr>
        <w:pStyle w:val="Heading3"/>
      </w:pPr>
      <w:r>
        <w:t>Example 2: Update option values</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'https://api.bigcommerce.com/stores/{{BIG_COMMERCE_STORE_HASH}}/v3/catalog/products/4/options/55' \</w:t>
        <w:br/>
        <w:t xml:space="preserve"> --header 'Accept: application/json' \</w:t>
        <w:br/>
        <w:t xml:space="preserve"> --header 'Content-Type: application/json' \</w:t>
        <w:br/>
        <w:t xml:space="preserve"> --data '{</w:t>
        <w:br/>
        <w:t xml:space="preserve"> "option_values": [</w:t>
        <w:br/>
        <w:t xml:space="preserve">      { "id": 1, "label": "Green", "sort_order": 0, "is_default": false, "value_data": {} },</w:t>
        <w:br/>
        <w:t xml:space="preserve">      { "label": "Blue", "sort_order": 1, "is_default": false, "value_data": {} }</w:t>
        <w:br/>
        <w:t xml:space="preserve">    ]</w:t>
        <w:br/>
        <w:t xml:space="preserve">  }'</w:t>
      </w:r>
    </w:p>
    <w:p>
      <w:pPr>
        <w:pStyle w:val="Heading3"/>
      </w:pPr>
      <w:r>
        <w:t>Notes</w:t>
      </w:r>
    </w:p>
    <w:p>
      <w:pPr>
        <w:pStyle w:val="ListBullet"/>
      </w:pPr>
      <w:r>
        <w:t>The source documentation mentions Read-Only Fields but does not enumerate them; treat identifiers like id and product_id as potentially read-only.</w:t>
      </w:r>
    </w:p>
    <w:p>
      <w:pPr>
        <w:pStyle w:val="ListBullet"/>
      </w:pPr>
      <w:r>
        <w:t xml:space="preserve">option_values[].value_data varies by option type: </w:t>
        <w:br/>
        <w:br/>
        <w:t>swatch: supports colors (up to three hex color keys) or image_url (full URL including protocol).</w:t>
        <w:br/>
        <w:t>product_list: requires a product_id.</w:t>
        <w:br/>
        <w:t>checkbox: requires checked_value (boolean).</w:t>
      </w:r>
    </w:p>
    <w:p>
      <w:pPr>
        <w:pStyle w:val="Heading3"/>
      </w:pPr>
      <w:r>
        <w:t>Error Handling</w:t>
      </w:r>
    </w:p>
    <w:p>
      <w:pPr>
        <w:pStyle w:val="ListBullet"/>
      </w:pPr>
      <w:r>
        <w:t>409 Conflict: Duplicate unique fields (such as name) or other conflicts with existing options.</w:t>
      </w:r>
    </w:p>
    <w:p>
      <w:pPr>
        <w:pStyle w:val="ListBullet"/>
      </w:pPr>
      <w:r>
        <w:t>422 Unprocessable Entity: Validation errors (missing required fields or invalid data).</w:t>
      </w:r>
    </w:p>
    <w:p>
      <w:pPr>
        <w:pStyle w:val="Heading3"/>
      </w:pPr>
      <w:r>
        <w:t>Related productVariantOptions actions</w:t>
      </w:r>
    </w:p>
    <w:p>
      <w:pPr>
        <w:pStyle w:val="ListBullet"/>
      </w:pPr>
      <w:r>
        <w:t>[DELETE] Delete a Product's Variant Option — /v3/catalog/products/{{productId}}/options/{{optionId}}</w:t>
      </w:r>
    </w:p>
    <w:p>
      <w:pPr>
        <w:pStyle w:val="ListBullet"/>
      </w:pPr>
      <w:r>
        <w:t>[POST] Create a Product’s Variant Option — /v3/catalog/products/{{productId}}/options</w:t>
      </w:r>
    </w:p>
    <w:p>
      <w:pPr>
        <w:pStyle w:val="ListBullet"/>
      </w:pPr>
      <w:r>
        <w:t>[GET] Get a Product’s Variant Option — /v3/catalog/products/{{productId}}/options/{{optionId}}</w:t>
      </w:r>
    </w:p>
    <w:p>
      <w:pPr>
        <w:pStyle w:val="ListBullet"/>
      </w:pPr>
      <w:r>
        <w:t>[GET] List a Product’s Variant Options — /v3/catalog/products/{{productId}}/options</w:t>
      </w:r>
    </w:p>
    <w:p>
      <w:r>
        <w:br w:type="page"/>
      </w:r>
    </w:p>
    <w:p>
      <w:pPr>
        <w:pStyle w:val="Heading2"/>
      </w:pPr>
      <w:r>
        <w:t>537. [POST] Create a Product's Variant</w:t>
      </w:r>
    </w:p>
    <w:p>
      <w:r>
        <w:rPr>
          <w:b/>
        </w:rPr>
        <w:t xml:space="preserve">Endpoint: </w:t>
      </w:r>
      <w:r>
        <w:rPr>
          <w:rFonts w:ascii="Courier New" w:hAnsi="Courier New"/>
          <w:sz w:val="18"/>
        </w:rPr>
        <w:t>/v3/catalog/products/{{productId}}/variants</w:t>
      </w:r>
    </w:p>
    <w:p>
      <w:pPr>
        <w:pStyle w:val="Heading3"/>
      </w:pPr>
      <w:r>
        <w:t>Prerequisites</w:t>
      </w:r>
    </w:p>
    <w:p>
      <w:pPr>
        <w:pStyle w:val="ListBullet"/>
      </w:pPr>
      <w:r>
        <w:t>You must have an existing product to attach the variant to (you need its product_id).</w:t>
      </w:r>
    </w:p>
    <w:p>
      <w:pPr>
        <w:pStyle w:val="ListBullet"/>
      </w:pPr>
      <w:r>
        <w:t>You must have created/know the product’s variant option values to send in option_values (see note below).</w:t>
      </w:r>
    </w:p>
    <w:p>
      <w:pPr>
        <w:pStyle w:val="Heading3"/>
      </w:pPr>
      <w:r>
        <w:t>Method</w:t>
      </w:r>
    </w:p>
    <w:p>
      <w:r>
        <w:t>POST</w:t>
      </w:r>
    </w:p>
    <w:p>
      <w:pPr>
        <w:pStyle w:val="Heading3"/>
      </w:pPr>
      <w:r>
        <w:t>URL</w:t>
      </w:r>
    </w:p>
    <w:p>
      <w:r>
        <w:t>https://api.bigcommerce.com/stores/{{BIG_COMMERCE_STORE_HASH}}/v3/catalog/products/{{product_id}}/variants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single product variant for the specified product. Variants must be created one at a time with this endpoint (not as an array).</w:t>
      </w:r>
    </w:p>
    <w:p>
      <w:pPr>
        <w:pStyle w:val="Heading3"/>
      </w:pPr>
      <w:r>
        <w:t>Enforcement Rules</w:t>
      </w:r>
    </w:p>
    <w:p>
      <w:pPr>
        <w:pStyle w:val="ListBullet"/>
      </w:pPr>
      <w:r>
        <w:t>The product_id path parameter must always be present and must not be empty.</w:t>
      </w:r>
    </w:p>
    <w:p>
      <w:pPr>
        <w:pStyle w:val="ListBullet"/>
      </w:pPr>
      <w:r>
        <w:t>Always construct the path as /v3/catalog/products/{{product_id}}/variants, where {{product_id}} is a non-empty value.</w:t>
      </w:r>
    </w:p>
    <w:p>
      <w:pPr>
        <w:pStyle w:val="ListBullet"/>
      </w:pPr>
      <w:r>
        <w:t>Do not call the API with a missing or empty product_id (e.g., avoid /v3/catalog/products//variants).</w:t>
      </w:r>
    </w:p>
    <w:p>
      <w:pPr>
        <w:pStyle w:val="ListBullet"/>
      </w:pPr>
      <w:r>
        <w:t>When executing the action, ensure to send Path Parameters in the URL and not in the body.</w:t>
      </w:r>
    </w:p>
    <w:p>
      <w:pPr>
        <w:pStyle w:val="ListBullet"/>
      </w:pPr>
      <w:r>
        <w:t>This endpoint has no query parameters in the provided documentation;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/v3/catalog/products/192/variants</w:t>
        <w:br/>
        <w:t>/v3/catalog/products/1/variants</w:t>
      </w:r>
    </w:p>
    <w:p>
      <w:pPr>
        <w:pStyle w:val="Heading3"/>
      </w:pPr>
      <w:r>
        <w:t>Invalid Examples</w:t>
      </w:r>
    </w:p>
    <w:p>
      <w:r>
        <w:rPr>
          <w:b/>
          <w:color w:val="666666"/>
          <w:sz w:val="16"/>
        </w:rPr>
        <w:t>[http]</w:t>
      </w:r>
    </w:p>
    <w:p>
      <w:pPr>
        <w:shd w:fill="F2F2F2" w:val="clear"/>
      </w:pPr>
      <w:r>
        <w:rPr>
          <w:rFonts w:ascii="Courier New" w:hAnsi="Courier New"/>
          <w:sz w:val="17"/>
        </w:rPr>
        <w:t>/v3/catalog/products//variants</w:t>
        <w:br/>
        <w:t>/v3/catalog/products/variants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variant belongs. Note: docs state endpoints with product_id in the path are successful as long as the parameter is not empty; product_id is included for path consistency.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sku</w:t>
            </w:r>
          </w:p>
        </w:tc>
        <w:tc>
          <w:tcPr>
            <w:tcW w:type="dxa" w:w="2880"/>
          </w:tcPr>
          <w:p>
            <w:r>
              <w:t>string</w:t>
            </w:r>
          </w:p>
        </w:tc>
        <w:tc>
          <w:tcPr>
            <w:tcW w:type="dxa" w:w="2880"/>
          </w:tcPr>
          <w:p>
            <w:r>
              <w:t>Variant SKU. Constraints: minLength=1, maxLength=255. Product limit: 600 SKUs per product.</w:t>
            </w:r>
          </w:p>
        </w:tc>
      </w:tr>
      <w:tr>
        <w:tc>
          <w:tcPr>
            <w:tcW w:type="dxa" w:w="2880"/>
          </w:tcPr>
          <w:p>
            <w:r>
              <w:t>option_values</w:t>
            </w:r>
          </w:p>
        </w:tc>
        <w:tc>
          <w:tcPr>
            <w:tcW w:type="dxa" w:w="2880"/>
          </w:tcPr>
          <w:p>
            <w:r>
              <w:t>array</w:t>
            </w:r>
          </w:p>
        </w:tc>
        <w:tc>
          <w:tcPr>
            <w:tcW w:type="dxa" w:w="2880"/>
          </w:tcPr>
          <w:p>
            <w:r>
              <w:t>Array of option value objects defining this variant’s options.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cost_price</w:t>
            </w:r>
          </w:p>
        </w:tc>
        <w:tc>
          <w:tcPr>
            <w:tcW w:type="dxa" w:w="2880"/>
          </w:tcPr>
          <w:p>
            <w:r>
              <w:t>number</w:t>
            </w:r>
          </w:p>
        </w:tc>
        <w:tc>
          <w:tcPr>
            <w:tcW w:type="dxa" w:w="2880"/>
          </w:tcPr>
          <w:p>
            <w:r>
              <w:t>Cost price of the variant. Not affected by Price List prices. Displays as null in control panel when cost_price equals 0.</w:t>
            </w:r>
          </w:p>
        </w:tc>
      </w:tr>
      <w:tr>
        <w:tc>
          <w:tcPr>
            <w:tcW w:type="dxa" w:w="2880"/>
          </w:tcPr>
          <w:p>
            <w:r>
              <w:t>price</w:t>
            </w:r>
          </w:p>
        </w:tc>
        <w:tc>
          <w:tcPr>
            <w:tcW w:type="dxa" w:w="2880"/>
          </w:tcPr>
          <w:p>
            <w:r>
              <w:t>number</w:t>
            </w:r>
          </w:p>
        </w:tc>
        <w:tc>
          <w:tcPr>
            <w:tcW w:type="dxa" w:w="2880"/>
          </w:tcPr>
          <w:p>
            <w:r>
              <w:t>Variant base price. If Price List ID is used, Price List value is used. If no Price List ID and this is null, product default price is used.</w:t>
            </w:r>
          </w:p>
        </w:tc>
      </w:tr>
      <w:tr>
        <w:tc>
          <w:tcPr>
            <w:tcW w:type="dxa" w:w="2880"/>
          </w:tcPr>
          <w:p>
            <w:r>
              <w:t>sale_price</w:t>
            </w:r>
          </w:p>
        </w:tc>
        <w:tc>
          <w:tcPr>
            <w:tcW w:type="dxa" w:w="2880"/>
          </w:tcPr>
          <w:p>
            <w:r>
              <w:t>number</w:t>
            </w:r>
          </w:p>
        </w:tc>
        <w:tc>
          <w:tcPr>
            <w:tcW w:type="dxa" w:w="2880"/>
          </w:tcPr>
          <w:p>
            <w:r>
              <w:t>Variant sale price. If Price List ID is used, Price List value is used. If no Price List ID and this is null, product sale price is used.</w:t>
            </w:r>
          </w:p>
        </w:tc>
      </w:tr>
      <w:tr>
        <w:tc>
          <w:tcPr>
            <w:tcW w:type="dxa" w:w="2880"/>
          </w:tcPr>
          <w:p>
            <w:r>
              <w:t>retail_price</w:t>
            </w:r>
          </w:p>
        </w:tc>
        <w:tc>
          <w:tcPr>
            <w:tcW w:type="dxa" w:w="2880"/>
          </w:tcPr>
          <w:p>
            <w:r>
              <w:t>number</w:t>
            </w:r>
          </w:p>
        </w:tc>
        <w:tc>
          <w:tcPr>
            <w:tcW w:type="dxa" w:w="2880"/>
          </w:tcPr>
          <w:p>
            <w:r>
              <w:t>Variant retail price. If Price List ID is used, Price List value is used. If no Price List ID and this is null, product retail price is used.</w:t>
            </w:r>
          </w:p>
        </w:tc>
      </w:tr>
      <w:tr>
        <w:tc>
          <w:tcPr>
            <w:tcW w:type="dxa" w:w="2880"/>
          </w:tcPr>
          <w:p>
            <w:r>
              <w:t>weight</w:t>
            </w:r>
          </w:p>
        </w:tc>
        <w:tc>
          <w:tcPr>
            <w:tcW w:type="dxa" w:w="2880"/>
          </w:tcPr>
          <w:p>
            <w:r>
              <w:t>number</w:t>
            </w:r>
          </w:p>
        </w:tc>
        <w:tc>
          <w:tcPr>
            <w:tcW w:type="dxa" w:w="2880"/>
          </w:tcPr>
          <w:p>
            <w:r>
              <w:t>Variant base weight. If null, product default weight is used.</w:t>
            </w:r>
          </w:p>
        </w:tc>
      </w:tr>
      <w:tr>
        <w:tc>
          <w:tcPr>
            <w:tcW w:type="dxa" w:w="2880"/>
          </w:tcPr>
          <w:p>
            <w:r>
              <w:t>width</w:t>
            </w:r>
          </w:p>
        </w:tc>
        <w:tc>
          <w:tcPr>
            <w:tcW w:type="dxa" w:w="2880"/>
          </w:tcPr>
          <w:p>
            <w:r>
              <w:t>number</w:t>
            </w:r>
          </w:p>
        </w:tc>
        <w:tc>
          <w:tcPr>
            <w:tcW w:type="dxa" w:w="2880"/>
          </w:tcPr>
          <w:p>
            <w:r>
              <w:t>Variant width. If null, product default width is used.</w:t>
            </w:r>
          </w:p>
        </w:tc>
      </w:tr>
      <w:tr>
        <w:tc>
          <w:tcPr>
            <w:tcW w:type="dxa" w:w="2880"/>
          </w:tcPr>
          <w:p>
            <w:r>
              <w:t>height</w:t>
            </w:r>
          </w:p>
        </w:tc>
        <w:tc>
          <w:tcPr>
            <w:tcW w:type="dxa" w:w="2880"/>
          </w:tcPr>
          <w:p>
            <w:r>
              <w:t>number</w:t>
            </w:r>
          </w:p>
        </w:tc>
        <w:tc>
          <w:tcPr>
            <w:tcW w:type="dxa" w:w="2880"/>
          </w:tcPr>
          <w:p>
            <w:r>
              <w:t>Variant height. If null, product default height is used.</w:t>
            </w:r>
          </w:p>
        </w:tc>
      </w:tr>
      <w:tr>
        <w:tc>
          <w:tcPr>
            <w:tcW w:type="dxa" w:w="2880"/>
          </w:tcPr>
          <w:p>
            <w:r>
              <w:t>depth</w:t>
            </w:r>
          </w:p>
        </w:tc>
        <w:tc>
          <w:tcPr>
            <w:tcW w:type="dxa" w:w="2880"/>
          </w:tcPr>
          <w:p>
            <w:r>
              <w:t>number</w:t>
            </w:r>
          </w:p>
        </w:tc>
        <w:tc>
          <w:tcPr>
            <w:tcW w:type="dxa" w:w="2880"/>
          </w:tcPr>
          <w:p>
            <w:r>
              <w:t>Variant depth. If null, product default depth is used.</w:t>
            </w:r>
          </w:p>
        </w:tc>
      </w:tr>
      <w:tr>
        <w:tc>
          <w:tcPr>
            <w:tcW w:type="dxa" w:w="2880"/>
          </w:tcPr>
          <w:p>
            <w:r>
              <w:t>is_free_shipping</w:t>
            </w:r>
          </w:p>
        </w:tc>
        <w:tc>
          <w:tcPr>
            <w:tcW w:type="dxa" w:w="2880"/>
          </w:tcPr>
          <w:p>
            <w:r>
              <w:t>boolean</w:t>
            </w:r>
          </w:p>
        </w:tc>
        <w:tc>
          <w:tcPr>
            <w:tcW w:type="dxa" w:w="2880"/>
          </w:tcPr>
          <w:p>
            <w:r>
              <w:t>If true, shipping cost for the variant is zero.</w:t>
            </w:r>
          </w:p>
        </w:tc>
      </w:tr>
      <w:tr>
        <w:tc>
          <w:tcPr>
            <w:tcW w:type="dxa" w:w="2880"/>
          </w:tcPr>
          <w:p>
            <w:r>
              <w:t>fixed_cost_shipping_price</w:t>
            </w:r>
          </w:p>
        </w:tc>
        <w:tc>
          <w:tcPr>
            <w:tcW w:type="dxa" w:w="2880"/>
          </w:tcPr>
          <w:p>
            <w:r>
              <w:t>number</w:t>
            </w:r>
          </w:p>
        </w:tc>
        <w:tc>
          <w:tcPr>
            <w:tcW w:type="dxa" w:w="2880"/>
          </w:tcPr>
          <w:p>
            <w:r>
              <w:t>Fixed shipping cost for the variant; used instead of normal shipping calculation if defined.</w:t>
            </w:r>
          </w:p>
        </w:tc>
      </w:tr>
      <w:tr>
        <w:tc>
          <w:tcPr>
            <w:tcW w:type="dxa" w:w="2880"/>
          </w:tcPr>
          <w:p>
            <w:r>
              <w:t>purchasing_disabled</w:t>
            </w:r>
          </w:p>
        </w:tc>
        <w:tc>
          <w:tcPr>
            <w:tcW w:type="dxa" w:w="2880"/>
          </w:tcPr>
          <w:p>
            <w:r>
              <w:t>boolean</w:t>
            </w:r>
          </w:p>
        </w:tc>
        <w:tc>
          <w:tcPr>
            <w:tcW w:type="dxa" w:w="2880"/>
          </w:tcPr>
          <w:p>
            <w:r>
              <w:t>If true, the variant is not purchasable on the storefront.</w:t>
            </w:r>
          </w:p>
        </w:tc>
      </w:tr>
      <w:tr>
        <w:tc>
          <w:tcPr>
            <w:tcW w:type="dxa" w:w="2880"/>
          </w:tcPr>
          <w:p>
            <w:r>
              <w:t>purchasing_disabled_message</w:t>
            </w:r>
          </w:p>
        </w:tc>
        <w:tc>
          <w:tcPr>
            <w:tcW w:type="dxa" w:w="2880"/>
          </w:tcPr>
          <w:p>
            <w:r>
              <w:t>string</w:t>
            </w:r>
          </w:p>
        </w:tc>
        <w:tc>
          <w:tcPr>
            <w:tcW w:type="dxa" w:w="2880"/>
          </w:tcPr>
          <w:p>
            <w:r>
              <w:t>Message shown when variant is selected and purchasing_disabled=true. Constraint: maxLength=255.</w:t>
            </w:r>
          </w:p>
        </w:tc>
      </w:tr>
      <w:tr>
        <w:tc>
          <w:tcPr>
            <w:tcW w:type="dxa" w:w="2880"/>
          </w:tcPr>
          <w:p>
            <w:r>
              <w:t>upc</w:t>
            </w:r>
          </w:p>
        </w:tc>
        <w:tc>
          <w:tcPr>
            <w:tcW w:type="dxa" w:w="2880"/>
          </w:tcPr>
          <w:p>
            <w:r>
              <w:t>string</w:t>
            </w:r>
          </w:p>
        </w:tc>
        <w:tc>
          <w:tcPr>
            <w:tcW w:type="dxa" w:w="2880"/>
          </w:tcPr>
          <w:p>
            <w:r>
              <w:t>UPC code. Constraint: maxLength=14.</w:t>
            </w:r>
          </w:p>
        </w:tc>
      </w:tr>
      <w:tr>
        <w:tc>
          <w:tcPr>
            <w:tcW w:type="dxa" w:w="2880"/>
          </w:tcPr>
          <w:p>
            <w:r>
              <w:t>inventory_level</w:t>
            </w:r>
          </w:p>
        </w:tc>
        <w:tc>
          <w:tcPr>
            <w:tcW w:type="dxa" w:w="2880"/>
          </w:tcPr>
          <w:p>
            <w:r>
              <w:t>integer</w:t>
            </w:r>
          </w:p>
        </w:tc>
        <w:tc>
          <w:tcPr>
            <w:tcW w:type="dxa" w:w="2880"/>
          </w:tcPr>
          <w:p>
            <w:r>
              <w:t>Inventory level (used when product inventory_tracking is variant). Max 2147483647. Catalog API returns inventory only for the default location. See inventory limit notes below.</w:t>
            </w:r>
          </w:p>
        </w:tc>
      </w:tr>
      <w:tr>
        <w:tc>
          <w:tcPr>
            <w:tcW w:type="dxa" w:w="2880"/>
          </w:tcPr>
          <w:p>
            <w:r>
              <w:t>inventory_warning_level</w:t>
            </w:r>
          </w:p>
        </w:tc>
        <w:tc>
          <w:tcPr>
            <w:tcW w:type="dxa" w:w="2880"/>
          </w:tcPr>
          <w:p>
            <w:r>
              <w:t>integer</w:t>
            </w:r>
          </w:p>
        </w:tc>
        <w:tc>
          <w:tcPr>
            <w:tcW w:type="dxa" w:w="2880"/>
          </w:tcPr>
          <w:p>
            <w:r>
              <w:t>Low-stock threshold. Max 2147483647.</w:t>
            </w:r>
          </w:p>
        </w:tc>
      </w:tr>
      <w:tr>
        <w:tc>
          <w:tcPr>
            <w:tcW w:type="dxa" w:w="2880"/>
          </w:tcPr>
          <w:p>
            <w:r>
              <w:t>bin_picking_number</w:t>
            </w:r>
          </w:p>
        </w:tc>
        <w:tc>
          <w:tcPr>
            <w:tcW w:type="dxa" w:w="2880"/>
          </w:tcPr>
          <w:p>
            <w:r>
              <w:t>string</w:t>
            </w:r>
          </w:p>
        </w:tc>
        <w:tc>
          <w:tcPr>
            <w:tcW w:type="dxa" w:w="2880"/>
          </w:tcPr>
          <w:p>
            <w:r>
              <w:t>Warehouse location identifier. Constraint: maxLength=255.</w:t>
            </w:r>
          </w:p>
        </w:tc>
      </w:tr>
      <w:tr>
        <w:tc>
          <w:tcPr>
            <w:tcW w:type="dxa" w:w="2880"/>
          </w:tcPr>
          <w:p>
            <w:r>
              <w:t>image_url</w:t>
            </w:r>
          </w:p>
        </w:tc>
        <w:tc>
          <w:tcPr>
            <w:tcW w:type="dxa" w:w="2880"/>
          </w:tcPr>
          <w:p>
            <w:r>
              <w:t>string</w:t>
            </w:r>
          </w:p>
        </w:tc>
        <w:tc>
          <w:tcPr>
            <w:tcW w:type="dxa" w:w="2880"/>
          </w:tcPr>
          <w:p>
            <w:r>
              <w:t>Publicly available image URL.</w:t>
            </w:r>
          </w:p>
        </w:tc>
      </w:tr>
      <w:tr>
        <w:tc>
          <w:tcPr>
            <w:tcW w:type="dxa" w:w="2880"/>
          </w:tcPr>
          <w:p>
            <w:r>
              <w:t>gtin</w:t>
            </w:r>
          </w:p>
        </w:tc>
        <w:tc>
          <w:tcPr>
            <w:tcW w:type="dxa" w:w="2880"/>
          </w:tcPr>
          <w:p>
            <w:r>
              <w:t>string</w:t>
            </w:r>
          </w:p>
        </w:tc>
        <w:tc>
          <w:tcPr>
            <w:tcW w:type="dxa" w:w="2880"/>
          </w:tcPr>
          <w:p>
            <w:r>
              <w:t>Global Trade Item Number. Constraint: maxLength=14. Example: "012345678905".</w:t>
            </w:r>
          </w:p>
        </w:tc>
      </w:tr>
      <w:tr>
        <w:tc>
          <w:tcPr>
            <w:tcW w:type="dxa" w:w="2880"/>
          </w:tcPr>
          <w:p>
            <w:r>
              <w:t>mpn</w:t>
            </w:r>
          </w:p>
        </w:tc>
        <w:tc>
          <w:tcPr>
            <w:tcW w:type="dxa" w:w="2880"/>
          </w:tcPr>
          <w:p>
            <w:r>
              <w:t>string</w:t>
            </w:r>
          </w:p>
        </w:tc>
        <w:tc>
          <w:tcPr>
            <w:tcW w:type="dxa" w:w="2880"/>
          </w:tcPr>
          <w:p>
            <w:r>
              <w:t>Manufacturer Part Number. Example: "HV-HM02".</w:t>
            </w:r>
          </w:p>
        </w:tc>
      </w:tr>
      <w:tr>
        <w:tc>
          <w:tcPr>
            <w:tcW w:type="dxa" w:w="2880"/>
          </w:tcPr>
          <w:p>
            <w:r>
              <w:t>product_id</w:t>
            </w:r>
          </w:p>
        </w:tc>
        <w:tc>
          <w:tcPr>
            <w:tcW w:type="dxa" w:w="2880"/>
          </w:tcPr>
          <w:p>
            <w:r>
              <w:t>integer</w:t>
            </w:r>
          </w:p>
        </w:tc>
        <w:tc>
          <w:tcPr>
            <w:tcW w:type="dxa" w:w="2880"/>
          </w:tcPr>
          <w:p>
            <w:r>
              <w:t>Product ID (also provided in path). Included in schema as a body field in the scraped content.</w:t>
            </w:r>
          </w:p>
        </w:tc>
      </w:tr>
    </w:tbl>
    <w:p/>
    <w:p>
      <w:pPr>
        <w:pStyle w:val="Heading3"/>
      </w:pPr>
      <w:r>
        <w:t>option_values[]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option_display_name</w:t>
            </w:r>
          </w:p>
        </w:tc>
        <w:tc>
          <w:tcPr>
            <w:tcW w:type="dxa" w:w="2880"/>
          </w:tcPr>
          <w:p>
            <w:r>
              <w:t>string</w:t>
            </w:r>
          </w:p>
        </w:tc>
        <w:tc>
          <w:tcPr>
            <w:tcW w:type="dxa" w:w="2880"/>
          </w:tcPr>
          <w:p>
            <w:r>
              <w:t>Name of the option. Constraints: minLength=1, maxLength=255.</w:t>
            </w:r>
          </w:p>
        </w:tc>
      </w:tr>
      <w:tr>
        <w:tc>
          <w:tcPr>
            <w:tcW w:type="dxa" w:w="2880"/>
          </w:tcPr>
          <w:p>
            <w:r>
              <w:t>label</w:t>
            </w:r>
          </w:p>
        </w:tc>
        <w:tc>
          <w:tcPr>
            <w:tcW w:type="dxa" w:w="2880"/>
          </w:tcPr>
          <w:p>
            <w:r>
              <w:t>string</w:t>
            </w:r>
          </w:p>
        </w:tc>
        <w:tc>
          <w:tcPr>
            <w:tcW w:type="dxa" w:w="2880"/>
          </w:tcPr>
          <w:p>
            <w:r>
              <w:t>Label of the option value. Constraints: minLength=1, maxLength=255.</w:t>
            </w:r>
          </w:p>
        </w:tc>
      </w:tr>
      <w:tr>
        <w:tc>
          <w:tcPr>
            <w:tcW w:type="dxa" w:w="2880"/>
          </w:tcPr>
          <w:p>
            <w:r>
              <w:t>id</w:t>
            </w:r>
          </w:p>
        </w:tc>
        <w:tc>
          <w:tcPr>
            <w:tcW w:type="dxa" w:w="2880"/>
          </w:tcPr>
          <w:p>
            <w:r>
              <w:t>integer</w:t>
            </w:r>
          </w:p>
        </w:tc>
        <w:tc>
          <w:tcPr>
            <w:tcW w:type="dxa" w:w="2880"/>
          </w:tcPr>
          <w:p>
            <w:r>
              <w:t>option_value ID.</w:t>
            </w:r>
          </w:p>
        </w:tc>
      </w:tr>
      <w:tr>
        <w:tc>
          <w:tcPr>
            <w:tcW w:type="dxa" w:w="2880"/>
          </w:tcPr>
          <w:p>
            <w:r>
              <w:t>option_id</w:t>
            </w:r>
          </w:p>
        </w:tc>
        <w:tc>
          <w:tcPr>
            <w:tcW w:type="dxa" w:w="2880"/>
          </w:tcPr>
          <w:p>
            <w:r>
              <w:t>integer</w:t>
            </w:r>
          </w:p>
        </w:tc>
        <w:tc>
          <w:tcPr>
            <w:tcW w:type="dxa" w:w="2880"/>
          </w:tcPr>
          <w:p>
            <w:r>
              <w:t>option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384,</w:t>
        <w:br/>
        <w:t xml:space="preserve"> "product_id": 192,</w:t>
        <w:br/>
        <w:t xml:space="preserve"> "sku": "SMIT-2",</w:t>
        <w:br/>
        <w:t xml:space="preserve"> "sku_id": 350,</w:t>
        <w:br/>
        <w:t xml:space="preserve"> "price": 25,</w:t>
        <w:br/>
        <w:t xml:space="preserve"> "calculated_price": 25,</w:t>
        <w:br/>
        <w:t xml:space="preserve"> "sale_price": 20,</w:t>
        <w:br/>
        <w:t xml:space="preserve"> "retail_price": 25,</w:t>
        <w:br/>
        <w:t xml:space="preserve"> "map_price": {},</w:t>
        <w:br/>
        <w:t xml:space="preserve"> "weight": 2,</w:t>
        <w:br/>
        <w:t xml:space="preserve"> "calculated_weight": 1,</w:t>
        <w:br/>
        <w:t xml:space="preserve"> "width": 5,</w:t>
        <w:br/>
        <w:t xml:space="preserve"> "height": 5,</w:t>
        <w:br/>
        <w:t xml:space="preserve"> "depth": 5,</w:t>
        <w:br/>
        <w:t xml:space="preserve"> "is_free_shipping": false,</w:t>
        <w:br/>
        <w:t xml:space="preserve"> "fixed_cost_shipping_price": 10,</w:t>
        <w:br/>
        <w:t xml:space="preserve"> "purchasing_disabled": false,</w:t>
        <w:br/>
        <w:t xml:space="preserve"> "purchasing_disabled_message": "",</w:t>
        <w:br/>
        <w:t xml:space="preserve"> "image_url": "",</w:t>
        <w:br/>
        <w:t xml:space="preserve"> "cost_price": 25,</w:t>
        <w:br/>
        <w:t xml:space="preserve"> "upc": "",</w:t>
        <w:br/>
        <w:t xml:space="preserve"> "mpn": "",</w:t>
        <w:br/>
        <w:t xml:space="preserve"> "gtin": "",</w:t>
        <w:br/>
        <w:t xml:space="preserve"> "inventory_level": 0,</w:t>
        <w:br/>
        <w:t xml:space="preserve"> "inventory_warning_level": 0,</w:t>
        <w:br/>
        <w:t xml:space="preserve"> "bin_picking_number": "",</w:t>
        <w:br/>
        <w:t xml:space="preserve"> "option_values": [</w:t>
        <w:br/>
        <w:t xml:space="preserve"> {</w:t>
        <w:br/>
        <w:t xml:space="preserve"> "id": 176,</w:t>
        <w:br/>
        <w:t xml:space="preserve"> "label": "Black",</w:t>
        <w:br/>
        <w:t xml:space="preserve"> "option_id": 220,</w:t>
        <w:br/>
        <w:t xml:space="preserve"> "option_display_name": "Color"</w:t>
        <w:br/>
        <w:t xml:space="preserve"> }</w:t>
        <w:br/>
        <w:t xml:space="preserve"> ]</w:t>
        <w:br/>
        <w:t xml:space="preserve"> },</w:t>
        <w:br/>
        <w:t xml:space="preserve"> "meta": {}</w:t>
        <w:br/>
        <w:t>}</w:t>
      </w:r>
    </w:p>
    <w:p>
      <w:pPr>
        <w:pStyle w:val="Heading3"/>
      </w:pPr>
      <w:r>
        <w:t>Success Response (207 Multi-Status)</w:t>
      </w:r>
    </w:p>
    <w:p>
      <w:r>
        <w:t>Multi-status indicates the product information update succeeded, but inventory data failed to update. The response includes errors describing the partial failure.</w:t>
      </w:r>
    </w:p>
    <w:p>
      <w:r>
        <w:rPr>
          <w:b/>
          <w:color w:val="666666"/>
          <w:sz w:val="16"/>
        </w:rPr>
        <w:t>[json]</w:t>
      </w:r>
    </w:p>
    <w:p>
      <w:pPr>
        <w:shd w:fill="F2F2F2" w:val="clear"/>
      </w:pPr>
      <w:r>
        <w:rPr>
          <w:rFonts w:ascii="Courier New" w:hAnsi="Courier New"/>
          <w:sz w:val="17"/>
        </w:rPr>
        <w:t>{</w:t>
        <w:br/>
        <w:t xml:space="preserve"> "data": {</w:t>
        <w:br/>
        <w:t xml:space="preserve"> "id": 384,</w:t>
        <w:br/>
        <w:t xml:space="preserve"> "product_id": 192,</w:t>
        <w:br/>
        <w:t xml:space="preserve"> "sku": "SMIT-2",</w:t>
        <w:br/>
        <w:t xml:space="preserve"> "sku_id": 350,</w:t>
        <w:br/>
        <w:t xml:space="preserve"> "price": 25,</w:t>
        <w:br/>
        <w:t xml:space="preserve"> "calculated_price": 25,</w:t>
        <w:br/>
        <w:t xml:space="preserve"> "sale_price": 20,</w:t>
        <w:br/>
        <w:t xml:space="preserve"> "retail_price": 25,</w:t>
        <w:br/>
        <w:t xml:space="preserve"> "weight": 2,</w:t>
        <w:br/>
        <w:t xml:space="preserve"> "calculated_weight": 1,</w:t>
        <w:br/>
        <w:t xml:space="preserve"> "width": 5,</w:t>
        <w:br/>
        <w:t xml:space="preserve"> "height": 5,</w:t>
        <w:br/>
        <w:t xml:space="preserve"> "depth": 5,</w:t>
        <w:br/>
        <w:t xml:space="preserve"> "is_free_shipping": false,</w:t>
        <w:br/>
        <w:t xml:space="preserve"> "fixed_cost_shipping_price": 10,</w:t>
        <w:br/>
        <w:t xml:space="preserve"> "purchasing_disabled": false,</w:t>
        <w:br/>
        <w:t xml:space="preserve"> "purchasing_disabled_message": "",</w:t>
        <w:br/>
        <w:t xml:space="preserve"> "image_url": "",</w:t>
        <w:br/>
        <w:t xml:space="preserve"> "cost_price": 25,</w:t>
        <w:br/>
        <w:t xml:space="preserve"> "upc": "",</w:t>
        <w:br/>
        <w:t xml:space="preserve"> "mpn": "",</w:t>
        <w:br/>
        <w:t xml:space="preserve"> "gtin": "",</w:t>
        <w:br/>
        <w:t xml:space="preserve"> "inventory_level": 0,</w:t>
        <w:br/>
        <w:t xml:space="preserve"> "inventory_warning_level": 0,</w:t>
        <w:br/>
        <w:t xml:space="preserve"> "bin_picking_number": "",</w:t>
        <w:br/>
        <w:t xml:space="preserve"> "option_values": [</w:t>
        <w:br/>
        <w:t xml:space="preserve"> {</w:t>
        <w:br/>
        <w:t xml:space="preserve"> "id": 176,</w:t>
        <w:br/>
        <w:t xml:space="preserve"> "label": "Black",</w:t>
        <w:br/>
        <w:t xml:space="preserve"> "option_id": 220,</w:t>
        <w:br/>
        <w:t xml:space="preserve"> "option_display_name": "Color"</w:t>
        <w:br/>
        <w:t xml:space="preserve"> }</w:t>
        <w:br/>
        <w:t xml:space="preserve"> ],</w:t>
        <w:br/>
        <w:t xml:space="preserve"> "calculated_weight": 1</w:t>
        <w:br/>
        <w:t xml:space="preserve"> },</w:t>
        <w:br/>
        <w:t xml:space="preserve"> "errors": {</w:t>
        <w:br/>
        <w:t xml:space="preserve"> "status": 207,</w:t>
        <w:br/>
        <w:t xml:space="preserve"> "title": "Partial success",</w:t>
        <w:br/>
        <w:t xml:space="preserve"> "type": "string",</w:t>
        <w:br/>
        <w:t xml:space="preserve"> "errors": {}</w:t>
        <w:br/>
        <w:t xml:space="preserve"> },</w:t>
        <w:br/>
        <w:t xml:space="preserve"> "meta": {</w:t>
        <w:br/>
        <w:t xml:space="preserve"> "pagination":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resource was not found.",</w:t>
        <w:br/>
        <w:t xml:space="preserve"> "type": "string",</w:t>
        <w:br/>
        <w:t xml:space="preserve"> "instance":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variant.</w:t>
            </w:r>
          </w:p>
        </w:tc>
      </w:tr>
      <w:tr>
        <w:tc>
          <w:tcPr>
            <w:tcW w:type="dxa" w:w="2880"/>
          </w:tcPr>
          <w:p>
            <w:r>
              <w:t>data.id</w:t>
            </w:r>
          </w:p>
        </w:tc>
        <w:tc>
          <w:tcPr>
            <w:tcW w:type="dxa" w:w="2880"/>
          </w:tcPr>
          <w:p>
            <w:r>
              <w:t>integer</w:t>
            </w:r>
          </w:p>
        </w:tc>
        <w:tc>
          <w:tcPr>
            <w:tcW w:type="dxa" w:w="2880"/>
          </w:tcPr>
          <w:p>
            <w:r>
              <w:t>Variant ID.</w:t>
            </w:r>
          </w:p>
        </w:tc>
      </w:tr>
      <w:tr>
        <w:tc>
          <w:tcPr>
            <w:tcW w:type="dxa" w:w="2880"/>
          </w:tcPr>
          <w:p>
            <w:r>
              <w:t>data.product_id</w:t>
            </w:r>
          </w:p>
        </w:tc>
        <w:tc>
          <w:tcPr>
            <w:tcW w:type="dxa" w:w="2880"/>
          </w:tcPr>
          <w:p>
            <w:r>
              <w:t>integer</w:t>
            </w:r>
          </w:p>
        </w:tc>
        <w:tc>
          <w:tcPr>
            <w:tcW w:type="dxa" w:w="2880"/>
          </w:tcPr>
          <w:p>
            <w:r>
              <w:t>Product ID the variant belongs to.</w:t>
            </w:r>
          </w:p>
        </w:tc>
      </w:tr>
      <w:tr>
        <w:tc>
          <w:tcPr>
            <w:tcW w:type="dxa" w:w="2880"/>
          </w:tcPr>
          <w:p>
            <w:r>
              <w:t>data.sku</w:t>
            </w:r>
          </w:p>
        </w:tc>
        <w:tc>
          <w:tcPr>
            <w:tcW w:type="dxa" w:w="2880"/>
          </w:tcPr>
          <w:p>
            <w:r>
              <w:t>string</w:t>
            </w:r>
          </w:p>
        </w:tc>
        <w:tc>
          <w:tcPr>
            <w:tcW w:type="dxa" w:w="2880"/>
          </w:tcPr>
          <w:p>
            <w:r>
              <w:t>Variant SKU.</w:t>
            </w:r>
          </w:p>
        </w:tc>
      </w:tr>
      <w:tr>
        <w:tc>
          <w:tcPr>
            <w:tcW w:type="dxa" w:w="2880"/>
          </w:tcPr>
          <w:p>
            <w:r>
              <w:t>data.sku_id</w:t>
            </w:r>
          </w:p>
        </w:tc>
        <w:tc>
          <w:tcPr>
            <w:tcW w:type="dxa" w:w="2880"/>
          </w:tcPr>
          <w:p>
            <w:r>
              <w:t>integer</w:t>
            </w:r>
          </w:p>
        </w:tc>
        <w:tc>
          <w:tcPr>
            <w:tcW w:type="dxa" w:w="2880"/>
          </w:tcPr>
          <w:p>
            <w:r>
              <w:t>Read-only reference to v2 API’s SKU ID. null if it is a base variant.</w:t>
            </w:r>
          </w:p>
        </w:tc>
      </w:tr>
      <w:tr>
        <w:tc>
          <w:tcPr>
            <w:tcW w:type="dxa" w:w="2880"/>
          </w:tcPr>
          <w:p>
            <w:r>
              <w:t>data.cost_price</w:t>
            </w:r>
          </w:p>
        </w:tc>
        <w:tc>
          <w:tcPr>
            <w:tcW w:type="dxa" w:w="2880"/>
          </w:tcPr>
          <w:p>
            <w:r>
              <w:t>number</w:t>
            </w:r>
          </w:p>
        </w:tc>
        <w:tc>
          <w:tcPr>
            <w:tcW w:type="dxa" w:w="2880"/>
          </w:tcPr>
          <w:p>
            <w:r>
              <w:t>Variant cost price.</w:t>
            </w:r>
          </w:p>
        </w:tc>
      </w:tr>
      <w:tr>
        <w:tc>
          <w:tcPr>
            <w:tcW w:type="dxa" w:w="2880"/>
          </w:tcPr>
          <w:p>
            <w:r>
              <w:t>data.price</w:t>
            </w:r>
          </w:p>
        </w:tc>
        <w:tc>
          <w:tcPr>
            <w:tcW w:type="dxa" w:w="2880"/>
          </w:tcPr>
          <w:p>
            <w:r>
              <w:t>number</w:t>
            </w:r>
          </w:p>
        </w:tc>
        <w:tc>
          <w:tcPr>
            <w:tcW w:type="dxa" w:w="2880"/>
          </w:tcPr>
          <w:p>
            <w:r>
              <w:t>Variant base price.</w:t>
            </w:r>
          </w:p>
        </w:tc>
      </w:tr>
      <w:tr>
        <w:tc>
          <w:tcPr>
            <w:tcW w:type="dxa" w:w="2880"/>
          </w:tcPr>
          <w:p>
            <w:r>
              <w:t>data.sale_price</w:t>
            </w:r>
          </w:p>
        </w:tc>
        <w:tc>
          <w:tcPr>
            <w:tcW w:type="dxa" w:w="2880"/>
          </w:tcPr>
          <w:p>
            <w:r>
              <w:t>number</w:t>
            </w:r>
          </w:p>
        </w:tc>
        <w:tc>
          <w:tcPr>
            <w:tcW w:type="dxa" w:w="2880"/>
          </w:tcPr>
          <w:p>
            <w:r>
              <w:t>Variant sale price.</w:t>
            </w:r>
          </w:p>
        </w:tc>
      </w:tr>
      <w:tr>
        <w:tc>
          <w:tcPr>
            <w:tcW w:type="dxa" w:w="2880"/>
          </w:tcPr>
          <w:p>
            <w:r>
              <w:t>data.retail_price</w:t>
            </w:r>
          </w:p>
        </w:tc>
        <w:tc>
          <w:tcPr>
            <w:tcW w:type="dxa" w:w="2880"/>
          </w:tcPr>
          <w:p>
            <w:r>
              <w:t>number</w:t>
            </w:r>
          </w:p>
        </w:tc>
        <w:tc>
          <w:tcPr>
            <w:tcW w:type="dxa" w:w="2880"/>
          </w:tcPr>
          <w:p>
            <w:r>
              <w:t>Variant retail price.</w:t>
            </w:r>
          </w:p>
        </w:tc>
      </w:tr>
      <w:tr>
        <w:tc>
          <w:tcPr>
            <w:tcW w:type="dxa" w:w="2880"/>
          </w:tcPr>
          <w:p>
            <w:r>
              <w:t>data.weight</w:t>
            </w:r>
          </w:p>
        </w:tc>
        <w:tc>
          <w:tcPr>
            <w:tcW w:type="dxa" w:w="2880"/>
          </w:tcPr>
          <w:p>
            <w:r>
              <w:t>number</w:t>
            </w:r>
          </w:p>
        </w:tc>
        <w:tc>
          <w:tcPr>
            <w:tcW w:type="dxa" w:w="2880"/>
          </w:tcPr>
          <w:p>
            <w:r>
              <w:t>Variant base weight.</w:t>
            </w:r>
          </w:p>
        </w:tc>
      </w:tr>
      <w:tr>
        <w:tc>
          <w:tcPr>
            <w:tcW w:type="dxa" w:w="2880"/>
          </w:tcPr>
          <w:p>
            <w:r>
              <w:t>data.width</w:t>
            </w:r>
          </w:p>
        </w:tc>
        <w:tc>
          <w:tcPr>
            <w:tcW w:type="dxa" w:w="2880"/>
          </w:tcPr>
          <w:p>
            <w:r>
              <w:t>number</w:t>
            </w:r>
          </w:p>
        </w:tc>
        <w:tc>
          <w:tcPr>
            <w:tcW w:type="dxa" w:w="2880"/>
          </w:tcPr>
          <w:p>
            <w:r>
              <w:t>Variant width.</w:t>
            </w:r>
          </w:p>
        </w:tc>
      </w:tr>
      <w:tr>
        <w:tc>
          <w:tcPr>
            <w:tcW w:type="dxa" w:w="2880"/>
          </w:tcPr>
          <w:p>
            <w:r>
              <w:t>data.height</w:t>
            </w:r>
          </w:p>
        </w:tc>
        <w:tc>
          <w:tcPr>
            <w:tcW w:type="dxa" w:w="2880"/>
          </w:tcPr>
          <w:p>
            <w:r>
              <w:t>number</w:t>
            </w:r>
          </w:p>
        </w:tc>
        <w:tc>
          <w:tcPr>
            <w:tcW w:type="dxa" w:w="2880"/>
          </w:tcPr>
          <w:p>
            <w:r>
              <w:t>Variant height.</w:t>
            </w:r>
          </w:p>
        </w:tc>
      </w:tr>
      <w:tr>
        <w:tc>
          <w:tcPr>
            <w:tcW w:type="dxa" w:w="2880"/>
          </w:tcPr>
          <w:p>
            <w:r>
              <w:t>data.depth</w:t>
            </w:r>
          </w:p>
        </w:tc>
        <w:tc>
          <w:tcPr>
            <w:tcW w:type="dxa" w:w="2880"/>
          </w:tcPr>
          <w:p>
            <w:r>
              <w:t>number</w:t>
            </w:r>
          </w:p>
        </w:tc>
        <w:tc>
          <w:tcPr>
            <w:tcW w:type="dxa" w:w="2880"/>
          </w:tcPr>
          <w:p>
            <w:r>
              <w:t>Variant depth.</w:t>
            </w:r>
          </w:p>
        </w:tc>
      </w:tr>
      <w:tr>
        <w:tc>
          <w:tcPr>
            <w:tcW w:type="dxa" w:w="2880"/>
          </w:tcPr>
          <w:p>
            <w:r>
              <w:t>data.is_free_shipping</w:t>
            </w:r>
          </w:p>
        </w:tc>
        <w:tc>
          <w:tcPr>
            <w:tcW w:type="dxa" w:w="2880"/>
          </w:tcPr>
          <w:p>
            <w:r>
              <w:t>boolean</w:t>
            </w:r>
          </w:p>
        </w:tc>
        <w:tc>
          <w:tcPr>
            <w:tcW w:type="dxa" w:w="2880"/>
          </w:tcPr>
          <w:p>
            <w:r>
              <w:t>Whether the variant ships free.</w:t>
            </w:r>
          </w:p>
        </w:tc>
      </w:tr>
      <w:tr>
        <w:tc>
          <w:tcPr>
            <w:tcW w:type="dxa" w:w="2880"/>
          </w:tcPr>
          <w:p>
            <w:r>
              <w:t>data.fixed_cost_shipping_price</w:t>
            </w:r>
          </w:p>
        </w:tc>
        <w:tc>
          <w:tcPr>
            <w:tcW w:type="dxa" w:w="2880"/>
          </w:tcPr>
          <w:p>
            <w:r>
              <w:t>number</w:t>
            </w:r>
          </w:p>
        </w:tc>
        <w:tc>
          <w:tcPr>
            <w:tcW w:type="dxa" w:w="2880"/>
          </w:tcPr>
          <w:p>
            <w:r>
              <w:t>Fixed shipping cost for the variant.</w:t>
            </w:r>
          </w:p>
        </w:tc>
      </w:tr>
      <w:tr>
        <w:tc>
          <w:tcPr>
            <w:tcW w:type="dxa" w:w="2880"/>
          </w:tcPr>
          <w:p>
            <w:r>
              <w:t>data.purchasing_disabled</w:t>
            </w:r>
          </w:p>
        </w:tc>
        <w:tc>
          <w:tcPr>
            <w:tcW w:type="dxa" w:w="2880"/>
          </w:tcPr>
          <w:p>
            <w:r>
              <w:t>boolean</w:t>
            </w:r>
          </w:p>
        </w:tc>
        <w:tc>
          <w:tcPr>
            <w:tcW w:type="dxa" w:w="2880"/>
          </w:tcPr>
          <w:p>
            <w:r>
              <w:t>Whether purchasing is disabled for the variant.</w:t>
            </w:r>
          </w:p>
        </w:tc>
      </w:tr>
      <w:tr>
        <w:tc>
          <w:tcPr>
            <w:tcW w:type="dxa" w:w="2880"/>
          </w:tcPr>
          <w:p>
            <w:r>
              <w:t>data.purchasing_disabled_message</w:t>
            </w:r>
          </w:p>
        </w:tc>
        <w:tc>
          <w:tcPr>
            <w:tcW w:type="dxa" w:w="2880"/>
          </w:tcPr>
          <w:p>
            <w:r>
              <w:t>string</w:t>
            </w:r>
          </w:p>
        </w:tc>
        <w:tc>
          <w:tcPr>
            <w:tcW w:type="dxa" w:w="2880"/>
          </w:tcPr>
          <w:p>
            <w:r>
              <w:t>Storefront message when purchasing is disabled.</w:t>
            </w:r>
          </w:p>
        </w:tc>
      </w:tr>
      <w:tr>
        <w:tc>
          <w:tcPr>
            <w:tcW w:type="dxa" w:w="2880"/>
          </w:tcPr>
          <w:p>
            <w:r>
              <w:t>data.image_url</w:t>
            </w:r>
          </w:p>
        </w:tc>
        <w:tc>
          <w:tcPr>
            <w:tcW w:type="dxa" w:w="2880"/>
          </w:tcPr>
          <w:p>
            <w:r>
              <w:t>string</w:t>
            </w:r>
          </w:p>
        </w:tc>
        <w:tc>
          <w:tcPr>
            <w:tcW w:type="dxa" w:w="2880"/>
          </w:tcPr>
          <w:p>
            <w:r>
              <w:t>Variant image URL.</w:t>
            </w:r>
          </w:p>
        </w:tc>
      </w:tr>
      <w:tr>
        <w:tc>
          <w:tcPr>
            <w:tcW w:type="dxa" w:w="2880"/>
          </w:tcPr>
          <w:p>
            <w:r>
              <w:t>data.upc</w:t>
            </w:r>
          </w:p>
        </w:tc>
        <w:tc>
          <w:tcPr>
            <w:tcW w:type="dxa" w:w="2880"/>
          </w:tcPr>
          <w:p>
            <w:r>
              <w:t>string</w:t>
            </w:r>
          </w:p>
        </w:tc>
        <w:tc>
          <w:tcPr>
            <w:tcW w:type="dxa" w:w="2880"/>
          </w:tcPr>
          <w:p>
            <w:r>
              <w:t>Variant UPC.</w:t>
            </w:r>
          </w:p>
        </w:tc>
      </w:tr>
      <w:tr>
        <w:tc>
          <w:tcPr>
            <w:tcW w:type="dxa" w:w="2880"/>
          </w:tcPr>
          <w:p>
            <w:r>
              <w:t>data.mpn</w:t>
            </w:r>
          </w:p>
        </w:tc>
        <w:tc>
          <w:tcPr>
            <w:tcW w:type="dxa" w:w="2880"/>
          </w:tcPr>
          <w:p>
            <w:r>
              <w:t>string</w:t>
            </w:r>
          </w:p>
        </w:tc>
        <w:tc>
          <w:tcPr>
            <w:tcW w:type="dxa" w:w="2880"/>
          </w:tcPr>
          <w:p>
            <w:r>
              <w:t>Variant MPN.</w:t>
            </w:r>
          </w:p>
        </w:tc>
      </w:tr>
      <w:tr>
        <w:tc>
          <w:tcPr>
            <w:tcW w:type="dxa" w:w="2880"/>
          </w:tcPr>
          <w:p>
            <w:r>
              <w:t>data.gtin</w:t>
            </w:r>
          </w:p>
        </w:tc>
        <w:tc>
          <w:tcPr>
            <w:tcW w:type="dxa" w:w="2880"/>
          </w:tcPr>
          <w:p>
            <w:r>
              <w:t>string</w:t>
            </w:r>
          </w:p>
        </w:tc>
        <w:tc>
          <w:tcPr>
            <w:tcW w:type="dxa" w:w="2880"/>
          </w:tcPr>
          <w:p>
            <w:r>
              <w:t>Variant GTIN.</w:t>
            </w:r>
          </w:p>
        </w:tc>
      </w:tr>
      <w:tr>
        <w:tc>
          <w:tcPr>
            <w:tcW w:type="dxa" w:w="2880"/>
          </w:tcPr>
          <w:p>
            <w:r>
              <w:t>data.inventory_level</w:t>
            </w:r>
          </w:p>
        </w:tc>
        <w:tc>
          <w:tcPr>
            <w:tcW w:type="dxa" w:w="2880"/>
          </w:tcPr>
          <w:p>
            <w:r>
              <w:t>integer</w:t>
            </w:r>
          </w:p>
        </w:tc>
        <w:tc>
          <w:tcPr>
            <w:tcW w:type="dxa" w:w="2880"/>
          </w:tcPr>
          <w:p>
            <w:r>
              <w:t>Variant inventory level (catalog default location).</w:t>
            </w:r>
          </w:p>
        </w:tc>
      </w:tr>
      <w:tr>
        <w:tc>
          <w:tcPr>
            <w:tcW w:type="dxa" w:w="2880"/>
          </w:tcPr>
          <w:p>
            <w:r>
              <w:t>data.inventory_warning_level</w:t>
            </w:r>
          </w:p>
        </w:tc>
        <w:tc>
          <w:tcPr>
            <w:tcW w:type="dxa" w:w="2880"/>
          </w:tcPr>
          <w:p>
            <w:r>
              <w:t>integer</w:t>
            </w:r>
          </w:p>
        </w:tc>
        <w:tc>
          <w:tcPr>
            <w:tcW w:type="dxa" w:w="2880"/>
          </w:tcPr>
          <w:p>
            <w:r>
              <w:t>Low-stock threshold.</w:t>
            </w:r>
          </w:p>
        </w:tc>
      </w:tr>
      <w:tr>
        <w:tc>
          <w:tcPr>
            <w:tcW w:type="dxa" w:w="2880"/>
          </w:tcPr>
          <w:p>
            <w:r>
              <w:t>data.bin_picking_number</w:t>
            </w:r>
          </w:p>
        </w:tc>
        <w:tc>
          <w:tcPr>
            <w:tcW w:type="dxa" w:w="2880"/>
          </w:tcPr>
          <w:p>
            <w:r>
              <w:t>string</w:t>
            </w:r>
          </w:p>
        </w:tc>
        <w:tc>
          <w:tcPr>
            <w:tcW w:type="dxa" w:w="2880"/>
          </w:tcPr>
          <w:p>
            <w:r>
              <w:t>Warehouse bin picking number.</w:t>
            </w:r>
          </w:p>
        </w:tc>
      </w:tr>
      <w:tr>
        <w:tc>
          <w:tcPr>
            <w:tcW w:type="dxa" w:w="2880"/>
          </w:tcPr>
          <w:p>
            <w:r>
              <w:t>data.option_values</w:t>
            </w:r>
          </w:p>
        </w:tc>
        <w:tc>
          <w:tcPr>
            <w:tcW w:type="dxa" w:w="2880"/>
          </w:tcPr>
          <w:p>
            <w:r>
              <w:t>array</w:t>
            </w:r>
          </w:p>
        </w:tc>
        <w:tc>
          <w:tcPr>
            <w:tcW w:type="dxa" w:w="2880"/>
          </w:tcPr>
          <w:p>
            <w:r>
              <w:t>Option values defining the variant.</w:t>
            </w:r>
          </w:p>
        </w:tc>
      </w:tr>
      <w:tr>
        <w:tc>
          <w:tcPr>
            <w:tcW w:type="dxa" w:w="2880"/>
          </w:tcPr>
          <w:p>
            <w:r>
              <w:t>data.option_values[].id</w:t>
            </w:r>
          </w:p>
        </w:tc>
        <w:tc>
          <w:tcPr>
            <w:tcW w:type="dxa" w:w="2880"/>
          </w:tcPr>
          <w:p>
            <w:r>
              <w:t>integer</w:t>
            </w:r>
          </w:p>
        </w:tc>
        <w:tc>
          <w:tcPr>
            <w:tcW w:type="dxa" w:w="2880"/>
          </w:tcPr>
          <w:p>
            <w:r>
              <w:t>Option value ID (option_value).</w:t>
            </w:r>
          </w:p>
        </w:tc>
      </w:tr>
      <w:tr>
        <w:tc>
          <w:tcPr>
            <w:tcW w:type="dxa" w:w="2880"/>
          </w:tcPr>
          <w:p>
            <w:r>
              <w:t>data.option_values[].option_id</w:t>
            </w:r>
          </w:p>
        </w:tc>
        <w:tc>
          <w:tcPr>
            <w:tcW w:type="dxa" w:w="2880"/>
          </w:tcPr>
          <w:p>
            <w:r>
              <w:t>integer</w:t>
            </w:r>
          </w:p>
        </w:tc>
        <w:tc>
          <w:tcPr>
            <w:tcW w:type="dxa" w:w="2880"/>
          </w:tcPr>
          <w:p>
            <w:r>
              <w:t>Option ID (option).</w:t>
            </w:r>
          </w:p>
        </w:tc>
      </w:tr>
      <w:tr>
        <w:tc>
          <w:tcPr>
            <w:tcW w:type="dxa" w:w="2880"/>
          </w:tcPr>
          <w:p>
            <w:r>
              <w:t>data.option_values[].option_display_name</w:t>
            </w:r>
          </w:p>
        </w:tc>
        <w:tc>
          <w:tcPr>
            <w:tcW w:type="dxa" w:w="2880"/>
          </w:tcPr>
          <w:p>
            <w:r>
              <w:t>string</w:t>
            </w:r>
          </w:p>
        </w:tc>
        <w:tc>
          <w:tcPr>
            <w:tcW w:type="dxa" w:w="2880"/>
          </w:tcPr>
          <w:p>
            <w:r>
              <w:t>Option display name.</w:t>
            </w:r>
          </w:p>
        </w:tc>
      </w:tr>
      <w:tr>
        <w:tc>
          <w:tcPr>
            <w:tcW w:type="dxa" w:w="2880"/>
          </w:tcPr>
          <w:p>
            <w:r>
              <w:t>data.option_values[].label</w:t>
            </w:r>
          </w:p>
        </w:tc>
        <w:tc>
          <w:tcPr>
            <w:tcW w:type="dxa" w:w="2880"/>
          </w:tcPr>
          <w:p>
            <w:r>
              <w:t>string</w:t>
            </w:r>
          </w:p>
        </w:tc>
        <w:tc>
          <w:tcPr>
            <w:tcW w:type="dxa" w:w="2880"/>
          </w:tcPr>
          <w:p>
            <w:r>
              <w:t>Option value label.</w:t>
            </w:r>
          </w:p>
        </w:tc>
      </w:tr>
      <w:tr>
        <w:tc>
          <w:tcPr>
            <w:tcW w:type="dxa" w:w="2880"/>
          </w:tcPr>
          <w:p>
            <w:r>
              <w:t>data.calculated_price</w:t>
            </w:r>
          </w:p>
        </w:tc>
        <w:tc>
          <w:tcPr>
            <w:tcW w:type="dxa" w:w="2880"/>
          </w:tcPr>
          <w:p>
            <w:r>
              <w:t>number</w:t>
            </w:r>
          </w:p>
        </w:tc>
        <w:tc>
          <w:tcPr>
            <w:tcW w:type="dxa" w:w="2880"/>
          </w:tcPr>
          <w:p>
            <w:r>
              <w:t>Storefront price after applying sale price and adjustment rules.</w:t>
            </w:r>
          </w:p>
        </w:tc>
      </w:tr>
      <w:tr>
        <w:tc>
          <w:tcPr>
            <w:tcW w:type="dxa" w:w="2880"/>
          </w:tcPr>
          <w:p>
            <w:r>
              <w:t>data.calculated_weight</w:t>
            </w:r>
          </w:p>
        </w:tc>
        <w:tc>
          <w:tcPr>
            <w:tcW w:type="dxa" w:w="2880"/>
          </w:tcPr>
          <w:p>
            <w:r>
              <w:t>number</w:t>
            </w:r>
          </w:p>
        </w:tc>
        <w:tc>
          <w:tcPr>
            <w:tcW w:type="dxa" w:w="2880"/>
          </w:tcPr>
          <w:p>
            <w:r>
              <w:t>Calculated storefront weight.</w:t>
            </w:r>
          </w:p>
        </w:tc>
      </w:tr>
      <w:tr>
        <w:tc>
          <w:tcPr>
            <w:tcW w:type="dxa" w:w="2880"/>
          </w:tcPr>
          <w:p>
            <w:r>
              <w:t>meta</w:t>
            </w:r>
          </w:p>
        </w:tc>
        <w:tc>
          <w:tcPr>
            <w:tcW w:type="dxa" w:w="2880"/>
          </w:tcPr>
          <w:p>
            <w:r>
              <w:t>object</w:t>
            </w:r>
          </w:p>
        </w:tc>
        <w:tc>
          <w:tcPr>
            <w:tcW w:type="dxa" w:w="2880"/>
          </w:tcPr>
          <w:p>
            <w:r>
              <w:t>Metadata object (returned by API).</w:t>
            </w:r>
          </w:p>
        </w:tc>
      </w:tr>
      <w:tr>
        <w:tc>
          <w:tcPr>
            <w:tcW w:type="dxa" w:w="2880"/>
          </w:tcPr>
          <w:p>
            <w:r>
              <w:t>errors</w:t>
            </w:r>
          </w:p>
        </w:tc>
        <w:tc>
          <w:tcPr>
            <w:tcW w:type="dxa" w:w="2880"/>
          </w:tcPr>
          <w:p>
            <w:r>
              <w:t>object</w:t>
            </w:r>
          </w:p>
        </w:tc>
        <w:tc>
          <w:tcPr>
            <w:tcW w:type="dxa" w:w="2880"/>
          </w:tcPr>
          <w:p>
            <w:r>
              <w:t>Present on 207 responses describing partial failures.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'https://api.bigcommerce.com/stores/{{BIG_COMMERCE_STORE_HASH}}/v3/catalog/products/192/variants' \</w:t>
        <w:br/>
        <w:t xml:space="preserve"> --header 'Accept: application/json' \</w:t>
        <w:br/>
        <w:t xml:space="preserve"> --header 'Content-Type: application/json' \</w:t>
        <w:br/>
        <w:t xml:space="preserve"> --data '{</w:t>
        <w:br/>
        <w:t xml:space="preserve"> "sku": "SMIT-2",</w:t>
        <w:br/>
        <w:t xml:space="preserve"> "price": 25,</w:t>
        <w:br/>
        <w:t xml:space="preserve"> "sale_price": 20,</w:t>
        <w:br/>
        <w:t xml:space="preserve"> "retail_price": 25,</w:t>
        <w:br/>
        <w:t xml:space="preserve"> "weight": 2,</w:t>
        <w:br/>
        <w:t xml:space="preserve"> "is_free_shipping": false,</w:t>
        <w:br/>
        <w:t xml:space="preserve"> "fixed_cost_shipping_price": 10,</w:t>
        <w:br/>
        <w:t xml:space="preserve"> "purchasing_disabled": false,</w:t>
        <w:br/>
        <w:t xml:space="preserve"> "purchasing_disabled_message": "",</w:t>
        <w:br/>
        <w:t xml:space="preserve"> "option_values": [</w:t>
        <w:br/>
        <w:t xml:space="preserve">      {</w:t>
        <w:br/>
        <w:t xml:space="preserve"> "id": 176,</w:t>
        <w:br/>
        <w:t xml:space="preserve"> "label": "Black",</w:t>
        <w:br/>
        <w:t xml:space="preserve"> "option_id": 220,</w:t>
        <w:br/>
        <w:t xml:space="preserve"> "option_display_name": "Color"</w:t>
        <w:br/>
        <w:t xml:space="preserve">      }</w:t>
        <w:br/>
        <w:t xml:space="preserve">    ]</w:t>
        <w:br/>
        <w:t xml:space="preserve">  }'</w:t>
      </w:r>
    </w:p>
    <w:p>
      <w:pPr>
        <w:pStyle w:val="Heading3"/>
      </w:pPr>
      <w:r>
        <w:t>Example Usage</w:t>
      </w:r>
    </w:p>
    <w:p>
      <w:pPr>
        <w:pStyle w:val="Heading3"/>
      </w:pPr>
      <w:r>
        <w:t>Example 1: Minimal required fields</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'https://api.bigcommerce.com/stores/{{BIG_COMMERCE_STORE_HASH}}/v3/catalog/products/192/variants' \</w:t>
        <w:br/>
        <w:t xml:space="preserve"> --header 'Accept: application/json' \</w:t>
        <w:br/>
        <w:t xml:space="preserve"> --header 'Content-Type: application/json' \</w:t>
        <w:br/>
        <w:t xml:space="preserve"> --data '{</w:t>
        <w:br/>
        <w:t xml:space="preserve"> "sku": "SMIT-2",</w:t>
        <w:br/>
        <w:t xml:space="preserve"> "option_values": [</w:t>
        <w:br/>
        <w:t xml:space="preserve">      { "id": 176, "label": "Black", "option_id": 220, "option_display_name": "Color" }</w:t>
        <w:br/>
        <w:t xml:space="preserve">    ]</w:t>
        <w:br/>
        <w:t xml:space="preserve">  }'</w:t>
      </w:r>
    </w:p>
    <w:p>
      <w:pPr>
        <w:pStyle w:val="Heading3"/>
      </w:pPr>
      <w:r>
        <w:t>Example 2: Include inventory fields (may trigger 207 on inventory failure)</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'https://api.bigcommerce.com/stores/{{BIG_COMMERCE_STORE_HASH}}/v3/catalog/products/192/variants' \</w:t>
        <w:br/>
        <w:t xml:space="preserve"> --header 'Accept: application/json' \</w:t>
        <w:br/>
        <w:t xml:space="preserve"> --header 'Content-Type: application/json' \</w:t>
        <w:br/>
        <w:t xml:space="preserve"> --data '{</w:t>
        <w:br/>
        <w:t xml:space="preserve"> "sku": "SMIT-2",</w:t>
        <w:br/>
        <w:t xml:space="preserve"> "inventory_level": 10,</w:t>
        <w:br/>
        <w:t xml:space="preserve"> "inventory_warning_level": 2,</w:t>
        <w:br/>
        <w:t xml:space="preserve"> "option_values": [</w:t>
        <w:br/>
        <w:t xml:space="preserve">      { "id": 176, "label": "Black", "option_id": 220, "option_display_name": "Color" }</w:t>
        <w:br/>
        <w:t xml:space="preserve">    ]</w:t>
        <w:br/>
        <w:t xml:space="preserve">  }'</w:t>
      </w:r>
    </w:p>
    <w:p>
      <w:pPr>
        <w:pStyle w:val="Heading3"/>
      </w:pPr>
      <w:r>
        <w:t>Behavior</w:t>
      </w:r>
    </w:p>
    <w:p>
      <w:pPr>
        <w:pStyle w:val="ListBullet"/>
      </w:pPr>
      <w:r>
        <w:t>Validates required fields (sku, option_values) and that product_id path parameter is not empty.</w:t>
      </w:r>
    </w:p>
    <w:p>
      <w:pPr>
        <w:pStyle w:val="ListBullet"/>
      </w:pPr>
      <w:r>
        <w:t>Creates the variant for the specified product.</w:t>
      </w:r>
    </w:p>
    <w:p>
      <w:pPr>
        <w:pStyle w:val="ListBullet"/>
      </w:pPr>
      <w:r>
        <w:t>Attempts to apply inventory-related updates included in the request.</w:t>
      </w:r>
    </w:p>
    <w:p>
      <w:pPr>
        <w:pStyle w:val="ListBullet"/>
      </w:pPr>
      <w:r>
        <w:t>Returns 200 on full success, or 207 if variant creation succeeded but inventory update failed.</w:t>
      </w:r>
    </w:p>
    <w:p>
      <w:pPr>
        <w:pStyle w:val="Heading3"/>
      </w:pPr>
      <w:r>
        <w:t>Notes</w:t>
      </w:r>
    </w:p>
    <w:p>
      <w:pPr>
        <w:pStyle w:val="ListBullet"/>
      </w:pPr>
      <w:r>
        <w:t>Limits</w:t>
        <w:br/>
        <w:br/>
        <w:t>600 SKUs per product maximum.</w:t>
        <w:br/>
        <w:t>255 characters maximum SKU length.</w:t>
      </w:r>
    </w:p>
    <w:p>
      <w:pPr>
        <w:pStyle w:val="ListBullet"/>
      </w:pPr>
      <w:r>
        <w:t>Variants must be created one at a time using this endpoint.</w:t>
      </w:r>
    </w:p>
    <w:p>
      <w:pPr>
        <w:pStyle w:val="ListBullet"/>
      </w:pPr>
      <w:r>
        <w:t>To create products and variants in the same call (variant array), use the Create Products endpoint during initial product creation.</w:t>
      </w:r>
    </w:p>
    <w:p>
      <w:pPr>
        <w:pStyle w:val="ListBullet"/>
      </w:pPr>
      <w:r>
        <w:t>To obtain valid option_values to include in this request, use Create a product variant option endpoint.</w:t>
      </w:r>
    </w:p>
    <w:p>
      <w:pPr>
        <w:pStyle w:val="ListBullet"/>
      </w:pPr>
      <w:r>
        <w:t>Inventory constraints</w:t>
        <w:br/>
        <w:br/>
        <w:t>Variant inventory cannot exceed 2,147,483,647 in the catalog.</w:t>
        <w:br/>
        <w:t>The sum of variant inventories (or total product inventory) cannot exceed 2,147,483,647.</w:t>
        <w:br/>
        <w:t>Catalog API returns inventory only for the default location.</w:t>
      </w:r>
    </w:p>
    <w:p>
      <w:pPr>
        <w:pStyle w:val="Heading3"/>
      </w:pPr>
      <w:r>
        <w:t>Gotchas</w:t>
      </w:r>
    </w:p>
    <w:p>
      <w:pPr>
        <w:pStyle w:val="ListBullet"/>
      </w:pPr>
      <w:r>
        <w:t>A 207 Multi-Status response indicates partial success (variant created/updated, but inventory update failed). Re-check inventory fields for correctness and retry inventory updates if needed.</w:t>
      </w:r>
    </w:p>
    <w:p>
      <w:pPr>
        <w:pStyle w:val="ListBullet"/>
      </w:pPr>
      <w:r>
        <w:t>id is listed as read-only (do not send it in the request body).</w:t>
      </w:r>
    </w:p>
    <w:p>
      <w:pPr>
        <w:pStyle w:val="Heading3"/>
      </w:pPr>
      <w:r>
        <w:t>Related productVariants actions</w:t>
      </w:r>
    </w:p>
    <w:p>
      <w:pPr>
        <w:pStyle w:val="ListBullet"/>
      </w:pPr>
      <w:r>
        <w:t>[DELETE] Delete a Product Variant — /v3/catalog/products/{{productId}}/variants/{{variantId}}</w:t>
      </w:r>
    </w:p>
    <w:p>
      <w:pPr>
        <w:pStyle w:val="ListBullet"/>
      </w:pPr>
      <w:r>
        <w:t>[GET] Get a Product’s Variant — /v3/catalog/products/{{productId}}/variants/{{variantId}}</w:t>
      </w:r>
    </w:p>
    <w:p>
      <w:pPr>
        <w:pStyle w:val="ListBullet"/>
      </w:pPr>
      <w:r>
        <w:t>[GET] List a Product’s Variants — /v3/catalog/products/{{productId}}/variants</w:t>
      </w:r>
    </w:p>
    <w:p>
      <w:pPr>
        <w:pStyle w:val="ListBullet"/>
      </w:pPr>
      <w:r>
        <w:t>[PUT] Update a Product’s Variant — /v3/catalog/products/{{productId}}/variants/{{variantId}}</w:t>
      </w:r>
    </w:p>
    <w:p>
      <w:r>
        <w:br w:type="page"/>
      </w:r>
    </w:p>
    <w:p>
      <w:pPr>
        <w:pStyle w:val="Heading2"/>
      </w:pPr>
      <w:r>
        <w:t>538. [GET] Get a Product’s Variant</w:t>
      </w:r>
    </w:p>
    <w:p>
      <w:r>
        <w:rPr>
          <w:b/>
        </w:rPr>
        <w:t xml:space="preserve">Endpoint: </w:t>
      </w:r>
      <w:r>
        <w:rPr>
          <w:rFonts w:ascii="Courier New" w:hAnsi="Courier New"/>
          <w:sz w:val="18"/>
        </w:rPr>
        <w:t>/v3/catalog/products/{{productId}}/variants/{{variantId}}</w:t>
      </w:r>
    </w:p>
    <w:p>
      <w:pPr>
        <w:pStyle w:val="Heading3"/>
      </w:pPr>
      <w:r>
        <w:t>Prerequisites</w:t>
      </w:r>
    </w:p>
    <w:p>
      <w:pPr>
        <w:pStyle w:val="ListBullet"/>
      </w:pPr>
      <w:r>
        <w:t>You must have access to the store’s Catalog resources (products and variants).</w:t>
      </w:r>
    </w:p>
    <w:p>
      <w:pPr>
        <w:pStyle w:val="Heading3"/>
      </w:pPr>
      <w:r>
        <w:t>Method</w:t>
      </w:r>
    </w:p>
    <w:p>
      <w:r>
        <w:t>GET</w:t>
      </w:r>
    </w:p>
    <w:p>
      <w:pPr>
        <w:pStyle w:val="Heading3"/>
      </w:pPr>
      <w:r>
        <w:t>URL</w:t>
      </w:r>
    </w:p>
    <w:p>
      <w:r>
        <w:t>https://api.bigcommerce.com/stores/{{BIG_COMMERCE_STORE_HASH}}/v3/catalog/products/{{product_id}}/variants/{{variant_id}}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product variant for a given product.</w:t>
      </w:r>
    </w:p>
    <w:p>
      <w:pPr>
        <w:pStyle w:val="Heading3"/>
      </w:pPr>
      <w:r>
        <w:t>Enforcement Rules</w:t>
      </w:r>
    </w:p>
    <w:p>
      <w:pPr>
        <w:pStyle w:val="ListBullet"/>
      </w:pPr>
      <w:r>
        <w:t>The product_id path parameter must always be present.</w:t>
      </w:r>
    </w:p>
    <w:p>
      <w:pPr>
        <w:pStyle w:val="ListBullet"/>
      </w:pPr>
      <w:r>
        <w:t>The variant_id path parameter must always be present.</w:t>
      </w:r>
    </w:p>
    <w:p>
      <w:pPr>
        <w:pStyle w:val="ListBullet"/>
      </w:pPr>
      <w:r>
        <w:t>Always construct the path as /v3/catalog/products/{{product_id}}/variants/{{variant_id}}, where {{product_id}} and {{variant_id}} are non-empty.</w:t>
      </w:r>
    </w:p>
    <w:p>
      <w:pPr>
        <w:pStyle w:val="ListBullet"/>
      </w:pPr>
      <w:r>
        <w:t>Do not call the API with missing or empty path parameters (e.g., avoid /products//variants/).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Note from docs: endpoints that include product_id in the path are successful as long as product_id is not empty; the segment is present for path consistency.</w:t>
      </w:r>
    </w:p>
    <w:p>
      <w:pPr>
        <w:pStyle w:val="Heading3"/>
      </w:pPr>
      <w:r>
        <w:t>Valid Examples</w:t>
      </w:r>
    </w:p>
    <w:p>
      <w:r>
        <w:rPr>
          <w:b/>
          <w:color w:val="666666"/>
          <w:sz w:val="16"/>
        </w:rPr>
        <w:t>[http]</w:t>
      </w:r>
    </w:p>
    <w:p>
      <w:pPr>
        <w:shd w:fill="F2F2F2" w:val="clear"/>
      </w:pPr>
      <w:r>
        <w:rPr>
          <w:rFonts w:ascii="Courier New" w:hAnsi="Courier New"/>
          <w:sz w:val="17"/>
        </w:rPr>
        <w:t>/v3/catalog/products/123/variants/456</w:t>
      </w:r>
    </w:p>
    <w:p>
      <w:pPr>
        <w:pStyle w:val="Heading3"/>
      </w:pPr>
      <w:r>
        <w:t>Invalid Examples</w:t>
      </w:r>
    </w:p>
    <w:p>
      <w:r>
        <w:rPr>
          <w:b/>
          <w:color w:val="666666"/>
          <w:sz w:val="16"/>
        </w:rPr>
        <w:t>[http]</w:t>
      </w:r>
    </w:p>
    <w:p>
      <w:pPr>
        <w:shd w:fill="F2F2F2" w:val="clear"/>
      </w:pPr>
      <w:r>
        <w:rPr>
          <w:rFonts w:ascii="Courier New" w:hAnsi="Courier New"/>
          <w:sz w:val="17"/>
        </w:rPr>
        <w:t>/v3/catalog/products//variants/456</w:t>
        <w:br/>
        <w:t>/v3/catalog/products/123/variants/</w:t>
        <w:br/>
        <w:t>/v3/catalog/products/variants/456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variant belongs. (Must be non-empty; included for path consistency.)</w:t>
            </w:r>
          </w:p>
        </w:tc>
      </w:tr>
      <w:tr>
        <w:tc>
          <w:tcPr>
            <w:tcW w:type="dxa" w:w="2880"/>
          </w:tcPr>
          <w:p>
            <w:r>
              <w:t>variant_id</w:t>
            </w:r>
          </w:p>
        </w:tc>
        <w:tc>
          <w:tcPr>
            <w:tcW w:type="dxa" w:w="2880"/>
          </w:tcPr>
          <w:p>
            <w:r>
              <w:t>integer</w:t>
            </w:r>
          </w:p>
        </w:tc>
        <w:tc>
          <w:tcPr>
            <w:tcW w:type="dxa" w:w="2880"/>
          </w:tcPr>
          <w:p>
            <w:r>
              <w:t>ID of the variant on a product, or on an associated Price List Record.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include_fields</w:t>
            </w:r>
          </w:p>
        </w:tc>
        <w:tc>
          <w:tcPr>
            <w:tcW w:type="dxa" w:w="2880"/>
          </w:tcPr>
          <w:p>
            <w:r>
              <w:t>string[]</w:t>
            </w:r>
          </w:p>
        </w:tc>
        <w:tc>
          <w:tcPr>
            <w:tcW w:type="dxa" w:w="2880"/>
          </w:tcPr>
          <w:p>
            <w:r>
              <w:t>Fields to include, in a comma-separated list. The id and the specified fields will be returned.</w:t>
            </w:r>
          </w:p>
        </w:tc>
      </w:tr>
      <w:tr>
        <w:tc>
          <w:tcPr>
            <w:tcW w:type="dxa" w:w="2880"/>
          </w:tcPr>
          <w:p>
            <w:r>
              <w:t>exclude_fields</w:t>
            </w:r>
          </w:p>
        </w:tc>
        <w:tc>
          <w:tcPr>
            <w:tcW w:type="dxa" w:w="2880"/>
          </w:tcPr>
          <w:p>
            <w:r>
              <w:t>string[]</w:t>
            </w:r>
          </w:p>
        </w:tc>
        <w:tc>
          <w:tcPr>
            <w:tcW w:type="dxa" w:w="2880"/>
          </w:tcPr>
          <w:p>
            <w:r>
              <w:t>Fields to exclude, in a comma-separated list. The specified fields will be excluded from the response. The id cannot be excluded.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"cost_price": 0,</w:t>
        <w:br/>
        <w:t xml:space="preserve"> "price": 29.99,</w:t>
        <w:br/>
        <w:t xml:space="preserve"> "sale_price": null,</w:t>
        <w:br/>
        <w:t xml:space="preserve"> "retail_price": null,</w:t>
        <w:br/>
        <w:t xml:space="preserve"> "weight": null,</w:t>
        <w:br/>
        <w:t xml:space="preserve"> "width": null,</w:t>
        <w:br/>
        <w:t xml:space="preserve"> "height": null,</w:t>
        <w:br/>
        <w:t xml:space="preserve"> "depth": null,</w:t>
        <w:br/>
        <w:t xml:space="preserve"> "is_free_shipping": false,</w:t>
        <w:br/>
        <w:t xml:space="preserve"> "fixed_cost_shipping_price": 0,</w:t>
        <w:br/>
        <w:t xml:space="preserve"> "purchasing_disabled": false,</w:t>
        <w:br/>
        <w:t xml:space="preserve"> "purchasing_disabled_message": "",</w:t>
        <w:br/>
        <w:t xml:space="preserve"> "upc": "0123456789012",</w:t>
        <w:br/>
        <w:t xml:space="preserve"> "image_url": "https://cdn.example.com/product-images/variant-456.jpg",</w:t>
        <w:br/>
        <w:t xml:space="preserve"> "inventory_level": 100,</w:t>
        <w:br/>
        <w:t xml:space="preserve"> "inventory_warning_level": 10,</w:t>
        <w:br/>
        <w:t xml:space="preserve"> "bin_picking_number": "A1-02-03",</w:t>
        <w:br/>
        <w:t xml:space="preserve"> "mpn": "MPN-123",</w:t>
        <w:br/>
        <w:t xml:space="preserve"> "gtin": "0123456789012",</w:t>
        <w:br/>
        <w:t xml:space="preserve"> "id": 456,</w:t>
        <w:br/>
        <w:t xml:space="preserve"> "product_id": 123,</w:t>
        <w:br/>
        <w:t xml:space="preserve"> "sku": "SKU-RED-S",</w:t>
        <w:br/>
        <w:t xml:space="preserve"> "sku_id": null,</w:t>
        <w:br/>
        <w:t xml:space="preserve"> "option_values": [</w:t>
        <w:br/>
        <w:t xml:space="preserve"> {</w:t>
        <w:br/>
        <w:t xml:space="preserve"> "option_display_name": "Color",</w:t>
        <w:br/>
        <w:t xml:space="preserve"> "label": "Red",</w:t>
        <w:br/>
        <w:t xml:space="preserve"> "id": 111,</w:t>
        <w:br/>
        <w:t xml:space="preserve"> "option_id": 11</w:t>
        <w:br/>
        <w:t xml:space="preserve"> }</w:t>
        <w:br/>
        <w:t xml:space="preserve"> ],</w:t>
        <w:br/>
        <w:t xml:space="preserve"> "calculated_price": 29.99,</w:t>
        <w:br/>
        <w:t xml:space="preserve"> "calculated_weight": 1.2</w:t>
        <w:br/>
        <w:t xml:space="preserve"> },</w:t>
        <w:br/>
        <w:t xml:space="preserve"> "meta":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resource was not found.",</w:t>
        <w:br/>
        <w:t xml:space="preserve"> "type": "string",</w:t>
        <w:br/>
        <w:t xml:space="preserve"> "instance":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product variant record.</w:t>
            </w:r>
          </w:p>
        </w:tc>
      </w:tr>
      <w:tr>
        <w:tc>
          <w:tcPr>
            <w:tcW w:type="dxa" w:w="2880"/>
          </w:tcPr>
          <w:p>
            <w:r>
              <w:t>data.cost_price</w:t>
            </w:r>
          </w:p>
        </w:tc>
        <w:tc>
          <w:tcPr>
            <w:tcW w:type="dxa" w:w="2880"/>
          </w:tcPr>
          <w:p>
            <w:r>
              <w:t>number | null</w:t>
            </w:r>
          </w:p>
        </w:tc>
        <w:tc>
          <w:tcPr>
            <w:tcW w:type="dxa" w:w="2880"/>
          </w:tcPr>
          <w:p>
            <w:r>
              <w:t>Cost price of the variant. Not affected by Price List prices. Displays as null in the control panel when cost_price equals zero.</w:t>
            </w:r>
          </w:p>
        </w:tc>
      </w:tr>
      <w:tr>
        <w:tc>
          <w:tcPr>
            <w:tcW w:type="dxa" w:w="2880"/>
          </w:tcPr>
          <w:p>
            <w:r>
              <w:t>data.price</w:t>
            </w:r>
          </w:p>
        </w:tc>
        <w:tc>
          <w:tcPr>
            <w:tcW w:type="dxa" w:w="2880"/>
          </w:tcPr>
          <w:p>
            <w:r>
              <w:t>number | null</w:t>
            </w:r>
          </w:p>
        </w:tc>
        <w:tc>
          <w:tcPr>
            <w:tcW w:type="dxa" w:w="2880"/>
          </w:tcPr>
          <w:p>
            <w:r>
              <w:t>Variant’s base storefront price. If Price List ID is used, the Price List value is used. If no Price List ID and this is null, product default price is used.</w:t>
            </w:r>
          </w:p>
        </w:tc>
      </w:tr>
      <w:tr>
        <w:tc>
          <w:tcPr>
            <w:tcW w:type="dxa" w:w="2880"/>
          </w:tcPr>
          <w:p>
            <w:r>
              <w:t>data.sale_price</w:t>
            </w:r>
          </w:p>
        </w:tc>
        <w:tc>
          <w:tcPr>
            <w:tcW w:type="dxa" w:w="2880"/>
          </w:tcPr>
          <w:p>
            <w:r>
              <w:t>number | null</w:t>
            </w:r>
          </w:p>
        </w:tc>
        <w:tc>
          <w:tcPr>
            <w:tcW w:type="dxa" w:w="2880"/>
          </w:tcPr>
          <w:p>
            <w:r>
              <w:t>Variant’s sale price. If Price List ID is used, Price List value is used. If no Price List ID and null, product price is used as sale price per docs.</w:t>
            </w:r>
          </w:p>
        </w:tc>
      </w:tr>
      <w:tr>
        <w:tc>
          <w:tcPr>
            <w:tcW w:type="dxa" w:w="2880"/>
          </w:tcPr>
          <w:p>
            <w:r>
              <w:t>data.retail_price</w:t>
            </w:r>
          </w:p>
        </w:tc>
        <w:tc>
          <w:tcPr>
            <w:tcW w:type="dxa" w:w="2880"/>
          </w:tcPr>
          <w:p>
            <w:r>
              <w:t>number | null</w:t>
            </w:r>
          </w:p>
        </w:tc>
        <w:tc>
          <w:tcPr>
            <w:tcW w:type="dxa" w:w="2880"/>
          </w:tcPr>
          <w:p>
            <w:r>
              <w:t>Variant’s retail price. If Price List ID is used, Price List value is used. If no Price List ID and null, product price is used as retail price per docs.</w:t>
            </w:r>
          </w:p>
        </w:tc>
      </w:tr>
      <w:tr>
        <w:tc>
          <w:tcPr>
            <w:tcW w:type="dxa" w:w="2880"/>
          </w:tcPr>
          <w:p>
            <w:r>
              <w:t>data.weight</w:t>
            </w:r>
          </w:p>
        </w:tc>
        <w:tc>
          <w:tcPr>
            <w:tcW w:type="dxa" w:w="2880"/>
          </w:tcPr>
          <w:p>
            <w:r>
              <w:t>number | null</w:t>
            </w:r>
          </w:p>
        </w:tc>
        <w:tc>
          <w:tcPr>
            <w:tcW w:type="dxa" w:w="2880"/>
          </w:tcPr>
          <w:p>
            <w:r>
              <w:t>Variant’s base weight. If null, product default weight is used.</w:t>
            </w:r>
          </w:p>
        </w:tc>
      </w:tr>
      <w:tr>
        <w:tc>
          <w:tcPr>
            <w:tcW w:type="dxa" w:w="2880"/>
          </w:tcPr>
          <w:p>
            <w:r>
              <w:t>data.width</w:t>
            </w:r>
          </w:p>
        </w:tc>
        <w:tc>
          <w:tcPr>
            <w:tcW w:type="dxa" w:w="2880"/>
          </w:tcPr>
          <w:p>
            <w:r>
              <w:t>number | null</w:t>
            </w:r>
          </w:p>
        </w:tc>
        <w:tc>
          <w:tcPr>
            <w:tcW w:type="dxa" w:w="2880"/>
          </w:tcPr>
          <w:p>
            <w:r>
              <w:t>Variant width. If null, product default width is used.</w:t>
            </w:r>
          </w:p>
        </w:tc>
      </w:tr>
      <w:tr>
        <w:tc>
          <w:tcPr>
            <w:tcW w:type="dxa" w:w="2880"/>
          </w:tcPr>
          <w:p>
            <w:r>
              <w:t>data.height</w:t>
            </w:r>
          </w:p>
        </w:tc>
        <w:tc>
          <w:tcPr>
            <w:tcW w:type="dxa" w:w="2880"/>
          </w:tcPr>
          <w:p>
            <w:r>
              <w:t>number | null</w:t>
            </w:r>
          </w:p>
        </w:tc>
        <w:tc>
          <w:tcPr>
            <w:tcW w:type="dxa" w:w="2880"/>
          </w:tcPr>
          <w:p>
            <w:r>
              <w:t>Variant height. If null, product default height is used.</w:t>
            </w:r>
          </w:p>
        </w:tc>
      </w:tr>
      <w:tr>
        <w:tc>
          <w:tcPr>
            <w:tcW w:type="dxa" w:w="2880"/>
          </w:tcPr>
          <w:p>
            <w:r>
              <w:t>data.depth</w:t>
            </w:r>
          </w:p>
        </w:tc>
        <w:tc>
          <w:tcPr>
            <w:tcW w:type="dxa" w:w="2880"/>
          </w:tcPr>
          <w:p>
            <w:r>
              <w:t>number | null</w:t>
            </w:r>
          </w:p>
        </w:tc>
        <w:tc>
          <w:tcPr>
            <w:tcW w:type="dxa" w:w="2880"/>
          </w:tcPr>
          <w:p>
            <w:r>
              <w:t>Variant depth. If null, product default depth is used.</w:t>
            </w:r>
          </w:p>
        </w:tc>
      </w:tr>
      <w:tr>
        <w:tc>
          <w:tcPr>
            <w:tcW w:type="dxa" w:w="2880"/>
          </w:tcPr>
          <w:p>
            <w:r>
              <w:t>data.is_free_shipping</w:t>
            </w:r>
          </w:p>
        </w:tc>
        <w:tc>
          <w:tcPr>
            <w:tcW w:type="dxa" w:w="2880"/>
          </w:tcPr>
          <w:p>
            <w:r>
              <w:t>boolean</w:t>
            </w:r>
          </w:p>
        </w:tc>
        <w:tc>
          <w:tcPr>
            <w:tcW w:type="dxa" w:w="2880"/>
          </w:tcPr>
          <w:p>
            <w:r>
              <w:t>If true, shipping cost for the variant is zero.</w:t>
            </w:r>
          </w:p>
        </w:tc>
      </w:tr>
      <w:tr>
        <w:tc>
          <w:tcPr>
            <w:tcW w:type="dxa" w:w="2880"/>
          </w:tcPr>
          <w:p>
            <w:r>
              <w:t>data.fixed_cost_shipping_price</w:t>
            </w:r>
          </w:p>
        </w:tc>
        <w:tc>
          <w:tcPr>
            <w:tcW w:type="dxa" w:w="2880"/>
          </w:tcPr>
          <w:p>
            <w:r>
              <w:t>number | null</w:t>
            </w:r>
          </w:p>
        </w:tc>
        <w:tc>
          <w:tcPr>
            <w:tcW w:type="dxa" w:w="2880"/>
          </w:tcPr>
          <w:p>
            <w:r>
              <w:t>Fixed shipping cost for the variant; used instead of normal calculation if defined.</w:t>
            </w:r>
          </w:p>
        </w:tc>
      </w:tr>
      <w:tr>
        <w:tc>
          <w:tcPr>
            <w:tcW w:type="dxa" w:w="2880"/>
          </w:tcPr>
          <w:p>
            <w:r>
              <w:t>data.purchasing_disabled</w:t>
            </w:r>
          </w:p>
        </w:tc>
        <w:tc>
          <w:tcPr>
            <w:tcW w:type="dxa" w:w="2880"/>
          </w:tcPr>
          <w:p>
            <w:r>
              <w:t>boolean</w:t>
            </w:r>
          </w:p>
        </w:tc>
        <w:tc>
          <w:tcPr>
            <w:tcW w:type="dxa" w:w="2880"/>
          </w:tcPr>
          <w:p>
            <w:r>
              <w:t>If true, variant is not purchasable on the storefront.</w:t>
            </w:r>
          </w:p>
        </w:tc>
      </w:tr>
      <w:tr>
        <w:tc>
          <w:tcPr>
            <w:tcW w:type="dxa" w:w="2880"/>
          </w:tcPr>
          <w:p>
            <w:r>
              <w:t>data.purchasing_disabled_message</w:t>
            </w:r>
          </w:p>
        </w:tc>
        <w:tc>
          <w:tcPr>
            <w:tcW w:type="dxa" w:w="2880"/>
          </w:tcPr>
          <w:p>
            <w:r>
              <w:t>string</w:t>
            </w:r>
          </w:p>
        </w:tc>
        <w:tc>
          <w:tcPr>
            <w:tcW w:type="dxa" w:w="2880"/>
          </w:tcPr>
          <w:p>
            <w:r>
              <w:t>Message shown when purchasing_disabled is true. Max length 255.</w:t>
            </w:r>
          </w:p>
        </w:tc>
      </w:tr>
      <w:tr>
        <w:tc>
          <w:tcPr>
            <w:tcW w:type="dxa" w:w="2880"/>
          </w:tcPr>
          <w:p>
            <w:r>
              <w:t>data.upc</w:t>
            </w:r>
          </w:p>
        </w:tc>
        <w:tc>
          <w:tcPr>
            <w:tcW w:type="dxa" w:w="2880"/>
          </w:tcPr>
          <w:p>
            <w:r>
              <w:t>string</w:t>
            </w:r>
          </w:p>
        </w:tc>
        <w:tc>
          <w:tcPr>
            <w:tcW w:type="dxa" w:w="2880"/>
          </w:tcPr>
          <w:p>
            <w:r>
              <w:t>UPC code used in feeds/integrations. Max length 14.</w:t>
            </w:r>
          </w:p>
        </w:tc>
      </w:tr>
      <w:tr>
        <w:tc>
          <w:tcPr>
            <w:tcW w:type="dxa" w:w="2880"/>
          </w:tcPr>
          <w:p>
            <w:r>
              <w:t>data.image_url</w:t>
            </w:r>
          </w:p>
        </w:tc>
        <w:tc>
          <w:tcPr>
            <w:tcW w:type="dxa" w:w="2880"/>
          </w:tcPr>
          <w:p>
            <w:r>
              <w:t>string</w:t>
            </w:r>
          </w:p>
        </w:tc>
        <w:tc>
          <w:tcPr>
            <w:tcW w:type="dxa" w:w="2880"/>
          </w:tcPr>
          <w:p>
            <w:r>
              <w:t>Publicly available image URL.</w:t>
            </w:r>
          </w:p>
        </w:tc>
      </w:tr>
      <w:tr>
        <w:tc>
          <w:tcPr>
            <w:tcW w:type="dxa" w:w="2880"/>
          </w:tcPr>
          <w:p>
            <w:r>
              <w:t>data.inventory_level</w:t>
            </w:r>
          </w:p>
        </w:tc>
        <w:tc>
          <w:tcPr>
            <w:tcW w:type="dxa" w:w="2880"/>
          </w:tcPr>
          <w:p>
            <w:r>
              <w:t>integer</w:t>
            </w:r>
          </w:p>
        </w:tc>
        <w:tc>
          <w:tcPr>
            <w:tcW w:type="dxa" w:w="2880"/>
          </w:tcPr>
          <w:p>
            <w:r>
              <w:t>Inventory level for the variant (used when product inventory_tracking is variant). Catalog API returns inventory only for the default location. Max 2,147,483,647.</w:t>
            </w:r>
          </w:p>
        </w:tc>
      </w:tr>
      <w:tr>
        <w:tc>
          <w:tcPr>
            <w:tcW w:type="dxa" w:w="2880"/>
          </w:tcPr>
          <w:p>
            <w:r>
              <w:t>data.inventory_warning_level</w:t>
            </w:r>
          </w:p>
        </w:tc>
        <w:tc>
          <w:tcPr>
            <w:tcW w:type="dxa" w:w="2880"/>
          </w:tcPr>
          <w:p>
            <w:r>
              <w:t>integer</w:t>
            </w:r>
          </w:p>
        </w:tc>
        <w:tc>
          <w:tcPr>
            <w:tcW w:type="dxa" w:w="2880"/>
          </w:tcPr>
          <w:p>
            <w:r>
              <w:t>Low-stock threshold. Max 2,147,483,647.</w:t>
            </w:r>
          </w:p>
        </w:tc>
      </w:tr>
      <w:tr>
        <w:tc>
          <w:tcPr>
            <w:tcW w:type="dxa" w:w="2880"/>
          </w:tcPr>
          <w:p>
            <w:r>
              <w:t>data.bin_picking_number</w:t>
            </w:r>
          </w:p>
        </w:tc>
        <w:tc>
          <w:tcPr>
            <w:tcW w:type="dxa" w:w="2880"/>
          </w:tcPr>
          <w:p>
            <w:r>
              <w:t>string</w:t>
            </w:r>
          </w:p>
        </w:tc>
        <w:tc>
          <w:tcPr>
            <w:tcW w:type="dxa" w:w="2880"/>
          </w:tcPr>
          <w:p>
            <w:r>
              <w:t>Warehouse location identifier. Max length 255.</w:t>
            </w:r>
          </w:p>
        </w:tc>
      </w:tr>
      <w:tr>
        <w:tc>
          <w:tcPr>
            <w:tcW w:type="dxa" w:w="2880"/>
          </w:tcPr>
          <w:p>
            <w:r>
              <w:t>data.mpn</w:t>
            </w:r>
          </w:p>
        </w:tc>
        <w:tc>
          <w:tcPr>
            <w:tcW w:type="dxa" w:w="2880"/>
          </w:tcPr>
          <w:p>
            <w:r>
              <w:t>string</w:t>
            </w:r>
          </w:p>
        </w:tc>
        <w:tc>
          <w:tcPr>
            <w:tcW w:type="dxa" w:w="2880"/>
          </w:tcPr>
          <w:p>
            <w:r>
              <w:t>Manufacturer Part Number (MPN).</w:t>
            </w:r>
          </w:p>
        </w:tc>
      </w:tr>
      <w:tr>
        <w:tc>
          <w:tcPr>
            <w:tcW w:type="dxa" w:w="2880"/>
          </w:tcPr>
          <w:p>
            <w:r>
              <w:t>data.gtin</w:t>
            </w:r>
          </w:p>
        </w:tc>
        <w:tc>
          <w:tcPr>
            <w:tcW w:type="dxa" w:w="2880"/>
          </w:tcPr>
          <w:p>
            <w:r>
              <w:t>string</w:t>
            </w:r>
          </w:p>
        </w:tc>
        <w:tc>
          <w:tcPr>
            <w:tcW w:type="dxa" w:w="2880"/>
          </w:tcPr>
          <w:p>
            <w:r>
              <w:t>Global Trade Item Number (GTIN). Max length 14.</w:t>
            </w:r>
          </w:p>
        </w:tc>
      </w:tr>
      <w:tr>
        <w:tc>
          <w:tcPr>
            <w:tcW w:type="dxa" w:w="2880"/>
          </w:tcPr>
          <w:p>
            <w:r>
              <w:t>data.id</w:t>
            </w:r>
          </w:p>
        </w:tc>
        <w:tc>
          <w:tcPr>
            <w:tcW w:type="dxa" w:w="2880"/>
          </w:tcPr>
          <w:p>
            <w:r>
              <w:t>integer</w:t>
            </w:r>
          </w:p>
        </w:tc>
        <w:tc>
          <w:tcPr>
            <w:tcW w:type="dxa" w:w="2880"/>
          </w:tcPr>
          <w:p>
            <w:r>
              <w:t>Variant ID.</w:t>
            </w:r>
          </w:p>
        </w:tc>
      </w:tr>
      <w:tr>
        <w:tc>
          <w:tcPr>
            <w:tcW w:type="dxa" w:w="2880"/>
          </w:tcPr>
          <w:p>
            <w:r>
              <w:t>data.product_id</w:t>
            </w:r>
          </w:p>
        </w:tc>
        <w:tc>
          <w:tcPr>
            <w:tcW w:type="dxa" w:w="2880"/>
          </w:tcPr>
          <w:p>
            <w:r>
              <w:t>integer</w:t>
            </w:r>
          </w:p>
        </w:tc>
        <w:tc>
          <w:tcPr>
            <w:tcW w:type="dxa" w:w="2880"/>
          </w:tcPr>
          <w:p>
            <w:r>
              <w:t>Product ID the variant belongs to.</w:t>
            </w:r>
          </w:p>
        </w:tc>
      </w:tr>
      <w:tr>
        <w:tc>
          <w:tcPr>
            <w:tcW w:type="dxa" w:w="2880"/>
          </w:tcPr>
          <w:p>
            <w:r>
              <w:t>data.sku</w:t>
            </w:r>
          </w:p>
        </w:tc>
        <w:tc>
          <w:tcPr>
            <w:tcW w:type="dxa" w:w="2880"/>
          </w:tcPr>
          <w:p>
            <w:r>
              <w:t>string</w:t>
            </w:r>
          </w:p>
        </w:tc>
        <w:tc>
          <w:tcPr>
            <w:tcW w:type="dxa" w:w="2880"/>
          </w:tcPr>
          <w:p>
            <w:r>
              <w:t>Variant SKU.</w:t>
            </w:r>
          </w:p>
        </w:tc>
      </w:tr>
      <w:tr>
        <w:tc>
          <w:tcPr>
            <w:tcW w:type="dxa" w:w="2880"/>
          </w:tcPr>
          <w:p>
            <w:r>
              <w:t>data.sku_id</w:t>
            </w:r>
          </w:p>
        </w:tc>
        <w:tc>
          <w:tcPr>
            <w:tcW w:type="dxa" w:w="2880"/>
          </w:tcPr>
          <w:p>
            <w:r>
              <w:t>integer | null</w:t>
            </w:r>
          </w:p>
        </w:tc>
        <w:tc>
          <w:tcPr>
            <w:tcW w:type="dxa" w:w="2880"/>
          </w:tcPr>
          <w:p>
            <w:r>
              <w:t>Read-only reference to v2 API SKU ID. null if base variant.</w:t>
            </w:r>
          </w:p>
        </w:tc>
      </w:tr>
      <w:tr>
        <w:tc>
          <w:tcPr>
            <w:tcW w:type="dxa" w:w="2880"/>
          </w:tcPr>
          <w:p>
            <w:r>
              <w:t>data.option_values</w:t>
            </w:r>
          </w:p>
        </w:tc>
        <w:tc>
          <w:tcPr>
            <w:tcW w:type="dxa" w:w="2880"/>
          </w:tcPr>
          <w:p>
            <w:r>
              <w:t>array</w:t>
            </w:r>
          </w:p>
        </w:tc>
        <w:tc>
          <w:tcPr>
            <w:tcW w:type="dxa" w:w="2880"/>
          </w:tcPr>
          <w:p>
            <w:r>
              <w:t>List of option values applied to the variant.</w:t>
            </w:r>
          </w:p>
        </w:tc>
      </w:tr>
      <w:tr>
        <w:tc>
          <w:tcPr>
            <w:tcW w:type="dxa" w:w="2880"/>
          </w:tcPr>
          <w:p>
            <w:r>
              <w:t>data.option_values[].option_display_name</w:t>
            </w:r>
          </w:p>
        </w:tc>
        <w:tc>
          <w:tcPr>
            <w:tcW w:type="dxa" w:w="2880"/>
          </w:tcPr>
          <w:p>
            <w:r>
              <w:t>string</w:t>
            </w:r>
          </w:p>
        </w:tc>
        <w:tc>
          <w:tcPr>
            <w:tcW w:type="dxa" w:w="2880"/>
          </w:tcPr>
          <w:p>
            <w:r>
              <w:t>Name of the option. Min length 1, max 255.</w:t>
            </w:r>
          </w:p>
        </w:tc>
      </w:tr>
      <w:tr>
        <w:tc>
          <w:tcPr>
            <w:tcW w:type="dxa" w:w="2880"/>
          </w:tcPr>
          <w:p>
            <w:r>
              <w:t>data.option_values[].label</w:t>
            </w:r>
          </w:p>
        </w:tc>
        <w:tc>
          <w:tcPr>
            <w:tcW w:type="dxa" w:w="2880"/>
          </w:tcPr>
          <w:p>
            <w:r>
              <w:t>string</w:t>
            </w:r>
          </w:p>
        </w:tc>
        <w:tc>
          <w:tcPr>
            <w:tcW w:type="dxa" w:w="2880"/>
          </w:tcPr>
          <w:p>
            <w:r>
              <w:t>Label of the option value. Min length 1, max 255.</w:t>
            </w:r>
          </w:p>
        </w:tc>
      </w:tr>
      <w:tr>
        <w:tc>
          <w:tcPr>
            <w:tcW w:type="dxa" w:w="2880"/>
          </w:tcPr>
          <w:p>
            <w:r>
              <w:t>data.option_values[].id</w:t>
            </w:r>
          </w:p>
        </w:tc>
        <w:tc>
          <w:tcPr>
            <w:tcW w:type="dxa" w:w="2880"/>
          </w:tcPr>
          <w:p>
            <w:r>
              <w:t>integer</w:t>
            </w:r>
          </w:p>
        </w:tc>
        <w:tc>
          <w:tcPr>
            <w:tcW w:type="dxa" w:w="2880"/>
          </w:tcPr>
          <w:p>
            <w:r>
              <w:t>option_value ID.</w:t>
            </w:r>
          </w:p>
        </w:tc>
      </w:tr>
      <w:tr>
        <w:tc>
          <w:tcPr>
            <w:tcW w:type="dxa" w:w="2880"/>
          </w:tcPr>
          <w:p>
            <w:r>
              <w:t>data.option_values[].option_id</w:t>
            </w:r>
          </w:p>
        </w:tc>
        <w:tc>
          <w:tcPr>
            <w:tcW w:type="dxa" w:w="2880"/>
          </w:tcPr>
          <w:p>
            <w:r>
              <w:t>integer</w:t>
            </w:r>
          </w:p>
        </w:tc>
        <w:tc>
          <w:tcPr>
            <w:tcW w:type="dxa" w:w="2880"/>
          </w:tcPr>
          <w:p>
            <w:r>
              <w:t>option ID.</w:t>
            </w:r>
          </w:p>
        </w:tc>
      </w:tr>
      <w:tr>
        <w:tc>
          <w:tcPr>
            <w:tcW w:type="dxa" w:w="2880"/>
          </w:tcPr>
          <w:p>
            <w:r>
              <w:t>data.calculated_price</w:t>
            </w:r>
          </w:p>
        </w:tc>
        <w:tc>
          <w:tcPr>
            <w:tcW w:type="dxa" w:w="2880"/>
          </w:tcPr>
          <w:p>
            <w:r>
              <w:t>number</w:t>
            </w:r>
          </w:p>
        </w:tc>
        <w:tc>
          <w:tcPr>
            <w:tcW w:type="dxa" w:w="2880"/>
          </w:tcPr>
          <w:p>
            <w:r>
              <w:t>Storefront price after applying sale_price and any applicable price adjustment rules.</w:t>
            </w:r>
          </w:p>
        </w:tc>
      </w:tr>
      <w:tr>
        <w:tc>
          <w:tcPr>
            <w:tcW w:type="dxa" w:w="2880"/>
          </w:tcPr>
          <w:p>
            <w:r>
              <w:t>data.calculated_weight</w:t>
            </w:r>
          </w:p>
        </w:tc>
        <w:tc>
          <w:tcPr>
            <w:tcW w:type="dxa" w:w="2880"/>
          </w:tcPr>
          <w:p>
            <w:r>
              <w:t>number</w:t>
            </w:r>
          </w:p>
        </w:tc>
        <w:tc>
          <w:tcPr>
            <w:tcW w:type="dxa" w:w="2880"/>
          </w:tcPr>
          <w:p>
            <w:r>
              <w:t>Calculated storefront weight for the variant.</w:t>
            </w:r>
          </w:p>
        </w:tc>
      </w:tr>
      <w:tr>
        <w:tc>
          <w:tcPr>
            <w:tcW w:type="dxa" w:w="2880"/>
          </w:tcPr>
          <w:p>
            <w:r>
              <w:t>meta</w:t>
            </w:r>
          </w:p>
        </w:tc>
        <w:tc>
          <w:tcPr>
            <w:tcW w:type="dxa" w:w="2880"/>
          </w:tcPr>
          <w:p>
            <w:r>
              <w:t>object</w:t>
            </w:r>
          </w:p>
        </w:tc>
        <w:tc>
          <w:tcPr>
            <w:tcW w:type="dxa" w:w="2880"/>
          </w:tcPr>
          <w:p>
            <w:r>
              <w:t>Metadata container. (Schema shown as allowing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'https://api.bigcommerce.com/stores/{{BIG_COMMERCE_STORE_HASH}}/v3/catalog/products/123/variants/456' \</w:t>
        <w:br/>
        <w:t xml:space="preserve"> --header 'Accept: application/json'</w:t>
      </w:r>
    </w:p>
    <w:p>
      <w:pPr>
        <w:pStyle w:val="Heading3"/>
      </w:pPr>
      <w:r>
        <w:t>Example Usage</w:t>
      </w:r>
    </w:p>
    <w:p>
      <w:pPr>
        <w:pStyle w:val="Heading3"/>
      </w:pPr>
      <w:r>
        <w:t>Example 1: Get a Variant (default response)</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'https://api.bigcommerce.com/stores/{{BIG_COMMERCE_STORE_HASH}}/v3/catalog/products/123/variants/456' \</w:t>
        <w:br/>
        <w:t xml:space="preserve"> -H 'Accept: application/json'</w:t>
      </w:r>
    </w:p>
    <w:p>
      <w:pPr>
        <w:pStyle w:val="Heading3"/>
      </w:pPr>
      <w:r>
        <w:t>Example 2: Include only specific fields</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'https://api.bigcommerce.com/stores/{{BIG_COMMERCE_STORE_HASH}}/v3/catalog/products/123/variants/456?include_fields=sku,price,inventory_level' \</w:t>
        <w:br/>
        <w:t xml:space="preserve"> -H 'Accept: application/json'</w:t>
      </w:r>
    </w:p>
    <w:p>
      <w:pPr>
        <w:pStyle w:val="Heading3"/>
      </w:pPr>
      <w:r>
        <w:t>Example 3: Exclude fields</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'https://api.bigcommerce.com/stores/{{BIG_COMMERCE_STORE_HASH}}/v3/catalog/products/123/variants/456?exclude_fields=option_values,image_url' \</w:t>
        <w:br/>
        <w:t xml:space="preserve"> -H 'Accept: application/json'</w:t>
      </w:r>
    </w:p>
    <w:p>
      <w:pPr>
        <w:pStyle w:val="Heading3"/>
      </w:pPr>
      <w:r>
        <w:t>Notes</w:t>
      </w:r>
    </w:p>
    <w:p>
      <w:pPr>
        <w:pStyle w:val="ListBullet"/>
      </w:pPr>
      <w:r>
        <w:t>include_fields / exclude_fields are sent as comma-separated lists in the query string.</w:t>
      </w:r>
    </w:p>
    <w:p>
      <w:pPr>
        <w:pStyle w:val="ListBullet"/>
      </w:pPr>
      <w:r>
        <w:t>id cannot be excluded via exclude_fields.</w:t>
      </w:r>
    </w:p>
    <w:p>
      <w:pPr>
        <w:pStyle w:val="ListBullet"/>
      </w:pPr>
      <w:r>
        <w:t>Inventory values returned by the Catalog API reflect only the default location and have a maximum of 2,147,483,647.</w:t>
      </w:r>
    </w:p>
    <w:p>
      <w:pPr>
        <w:pStyle w:val="Heading3"/>
      </w:pPr>
      <w:r>
        <w:t>Error Handling</w:t>
      </w:r>
    </w:p>
    <w:p>
      <w:pPr>
        <w:pStyle w:val="ListBullet"/>
      </w:pPr>
      <w:r>
        <w:t>404 Not Found: Returned when the specified resource does not exist (product and/or variant not found).</w:t>
      </w:r>
    </w:p>
    <w:p>
      <w:pPr>
        <w:pStyle w:val="Heading3"/>
      </w:pPr>
      <w:r>
        <w:t>Related productVariants actions</w:t>
      </w:r>
    </w:p>
    <w:p>
      <w:pPr>
        <w:pStyle w:val="ListBullet"/>
      </w:pPr>
      <w:r>
        <w:t>[DELETE] Delete a Product Variant — /v3/catalog/products/{{productId}}/variants/{{variantId}}</w:t>
      </w:r>
    </w:p>
    <w:p>
      <w:pPr>
        <w:pStyle w:val="ListBullet"/>
      </w:pPr>
      <w:r>
        <w:t>[POST] Create a Product's Variant — /v3/catalog/products/{{productId}}/variants</w:t>
      </w:r>
    </w:p>
    <w:p>
      <w:pPr>
        <w:pStyle w:val="ListBullet"/>
      </w:pPr>
      <w:r>
        <w:t>[GET] List a Product’s Variants — /v3/catalog/products/{{productId}}/variants</w:t>
      </w:r>
    </w:p>
    <w:p>
      <w:pPr>
        <w:pStyle w:val="ListBullet"/>
      </w:pPr>
      <w:r>
        <w:t>[PUT] Update a Product’s Variant — /v3/catalog/products/{{productId}}/variants/{{variantId}}</w:t>
      </w:r>
    </w:p>
    <w:p>
      <w:r>
        <w:br w:type="page"/>
      </w:r>
    </w:p>
    <w:p>
      <w:pPr>
        <w:pStyle w:val="Heading2"/>
      </w:pPr>
      <w:r>
        <w:t>539. [GET] List a Product’s Variants</w:t>
      </w:r>
    </w:p>
    <w:p>
      <w:r>
        <w:rPr>
          <w:b/>
        </w:rPr>
        <w:t xml:space="preserve">Endpoint: </w:t>
      </w:r>
      <w:r>
        <w:rPr>
          <w:rFonts w:ascii="Courier New" w:hAnsi="Courier New"/>
          <w:sz w:val="18"/>
        </w:rPr>
        <w:t>/v3/catalog/products/{{productId}}/variants</w:t>
      </w:r>
    </w:p>
    <w:p>
      <w:pPr>
        <w:pStyle w:val="Heading3"/>
      </w:pPr>
      <w:r>
        <w:t>Prerequisites</w:t>
      </w:r>
    </w:p>
    <w:p>
      <w:pPr>
        <w:pStyle w:val="ListBullet"/>
      </w:pPr>
      <w:r>
        <w:t>Store must contain the target product.</w:t>
      </w:r>
    </w:p>
    <w:p>
      <w:pPr>
        <w:pStyle w:val="ListBullet"/>
      </w:pPr>
      <w:r>
        <w:t>You must have permission to read products/catalog data.</w:t>
      </w:r>
    </w:p>
    <w:p>
      <w:pPr>
        <w:pStyle w:val="Heading3"/>
      </w:pPr>
      <w:r>
        <w:t>Method</w:t>
      </w:r>
    </w:p>
    <w:p>
      <w:r>
        <w:t>GET</w:t>
      </w:r>
    </w:p>
    <w:p>
      <w:pPr>
        <w:pStyle w:val="Heading3"/>
      </w:pPr>
      <w:r>
        <w:t>URL</w:t>
      </w:r>
    </w:p>
    <w:p>
      <w:r>
        <w:t>https://api.bigcommerce.com/stores/{{BIG_COMMERCE_STORE_HASH}}/v3/catalog/products/{{product_id}}/variants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variants for a specific product. Optional query parameters can be used to include/exclude fields and control pagination.</w:t>
      </w:r>
    </w:p>
    <w:p>
      <w:pPr>
        <w:pStyle w:val="Heading3"/>
      </w:pPr>
      <w:r>
        <w:t>Enforcement Rules</w:t>
      </w:r>
    </w:p>
    <w:p>
      <w:pPr>
        <w:pStyle w:val="ListBullet"/>
      </w:pPr>
      <w:r>
        <w:t>The product_id path parameter must always be present and must not be empty.</w:t>
      </w:r>
    </w:p>
    <w:p>
      <w:pPr>
        <w:pStyle w:val="ListBullet"/>
      </w:pPr>
      <w:r>
        <w:t>Always construct the path as /v3/catalog/products/{{product_id}}/variants, where {{product_id}} is a non-empty integer.</w:t>
      </w:r>
    </w:p>
    <w:p>
      <w:pPr>
        <w:pStyle w:val="ListBullet"/>
      </w:pPr>
      <w:r>
        <w:t>Do not call the API with a missing or empty product_id (e.g., avoid /v3/catalog/products//variants).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/v3/catalog/products/123/variants</w:t>
      </w:r>
    </w:p>
    <w:p>
      <w:pPr>
        <w:pStyle w:val="Heading3"/>
      </w:pPr>
      <w:r>
        <w:t>Invalid Examples</w:t>
      </w:r>
    </w:p>
    <w:p>
      <w:r>
        <w:rPr>
          <w:b/>
          <w:color w:val="666666"/>
          <w:sz w:val="16"/>
        </w:rPr>
        <w:t>[http]</w:t>
      </w:r>
    </w:p>
    <w:p>
      <w:pPr>
        <w:shd w:fill="F2F2F2" w:val="clear"/>
      </w:pPr>
      <w:r>
        <w:rPr>
          <w:rFonts w:ascii="Courier New" w:hAnsi="Courier New"/>
          <w:sz w:val="17"/>
        </w:rPr>
        <w:t>/v3/catalog/products//variants</w:t>
        <w:br/>
        <w:t>/v3/catalog/products/variants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variants belong. Must not be empty. (Note from docs: product_id is included for path consistency; endpoints are successful as long as it is not empty.)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include_fields</w:t>
            </w:r>
          </w:p>
        </w:tc>
        <w:tc>
          <w:tcPr>
            <w:tcW w:type="dxa" w:w="2880"/>
          </w:tcPr>
          <w:p>
            <w:r>
              <w:t>string[]</w:t>
            </w:r>
          </w:p>
        </w:tc>
        <w:tc>
          <w:tcPr>
            <w:tcW w:type="dxa" w:w="2880"/>
          </w:tcPr>
          <w:p>
            <w:r>
              <w:t>Fields to include, in a comma-separated list. The id and the specified fields will be returned.</w:t>
            </w:r>
          </w:p>
        </w:tc>
      </w:tr>
      <w:tr>
        <w:tc>
          <w:tcPr>
            <w:tcW w:type="dxa" w:w="2880"/>
          </w:tcPr>
          <w:p>
            <w:r>
              <w:t>exclude_fields</w:t>
            </w:r>
          </w:p>
        </w:tc>
        <w:tc>
          <w:tcPr>
            <w:tcW w:type="dxa" w:w="2880"/>
          </w:tcPr>
          <w:p>
            <w:r>
              <w:t>string[]</w:t>
            </w:r>
          </w:p>
        </w:tc>
        <w:tc>
          <w:tcPr>
            <w:tcW w:type="dxa" w:w="2880"/>
          </w:tcPr>
          <w:p>
            <w:r>
              <w:t>Fields to exclude, in a comma-separated list. The specified fields will be excluded from the response. The id cannot be excluded.</w:t>
            </w:r>
          </w:p>
        </w:tc>
      </w:tr>
      <w:tr>
        <w:tc>
          <w:tcPr>
            <w:tcW w:type="dxa" w:w="2880"/>
          </w:tcPr>
          <w:p>
            <w:r>
              <w:t>page</w:t>
            </w:r>
          </w:p>
        </w:tc>
        <w:tc>
          <w:tcPr>
            <w:tcW w:type="dxa" w:w="2880"/>
          </w:tcPr>
          <w:p>
            <w:r>
              <w:t>integer</w:t>
            </w:r>
          </w:p>
        </w:tc>
        <w:tc>
          <w:tcPr>
            <w:tcW w:type="dxa" w:w="2880"/>
          </w:tcPr>
          <w:p>
            <w:r>
              <w:t>Page number in a paginated list of products.</w:t>
            </w:r>
          </w:p>
        </w:tc>
      </w:tr>
      <w:tr>
        <w:tc>
          <w:tcPr>
            <w:tcW w:type="dxa" w:w="2880"/>
          </w:tcPr>
          <w:p>
            <w:r>
              <w:t>limit</w:t>
            </w:r>
          </w:p>
        </w:tc>
        <w:tc>
          <w:tcPr>
            <w:tcW w:type="dxa" w:w="2880"/>
          </w:tcPr>
          <w:p>
            <w:r>
              <w:t>integer</w:t>
            </w:r>
          </w:p>
        </w:tc>
        <w:tc>
          <w:tcPr>
            <w:tcW w:type="dxa" w:w="2880"/>
          </w:tcPr>
          <w:p>
            <w:r>
              <w:t>Number of items per page in a paginated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"cost_price": 10.5,</w:t>
        <w:br/>
        <w:t xml:space="preserve"> "price": 29.99,</w:t>
        <w:br/>
        <w:t xml:space="preserve"> "sale_price": 24.99,</w:t>
        <w:br/>
        <w:t xml:space="preserve"> "retail_price": 34.99,</w:t>
        <w:br/>
        <w:t xml:space="preserve"> "weight": 1.2,</w:t>
        <w:br/>
        <w:t xml:space="preserve"> "width": 10,</w:t>
        <w:br/>
        <w:t xml:space="preserve"> "height": 5,</w:t>
        <w:br/>
        <w:t xml:space="preserve"> "depth": 2,</w:t>
        <w:br/>
        <w:t xml:space="preserve"> "is_free_shipping": false,</w:t>
        <w:br/>
        <w:t xml:space="preserve"> "fixed_cost_shipping_price": 4.99,</w:t>
        <w:br/>
        <w:t xml:space="preserve"> "purchasing_disabled": false,</w:t>
        <w:br/>
        <w:t xml:space="preserve"> "purchasing_disabled_message": "Temporarily unavailable",</w:t>
        <w:br/>
        <w:t xml:space="preserve"> "upc": "0123456789012",</w:t>
        <w:br/>
        <w:t xml:space="preserve"> "image_url": "https://cdn.example.com/images/variant-123.jpg",</w:t>
        <w:br/>
        <w:t xml:space="preserve"> "inventory_level": 100,</w:t>
        <w:br/>
        <w:t xml:space="preserve"> "inventory_warning_level": 5,</w:t>
        <w:br/>
        <w:t xml:space="preserve"> "bin_picking_number": "A1-02-03",</w:t>
        <w:br/>
        <w:t xml:space="preserve"> "mpn": "MPN-123",</w:t>
        <w:br/>
        <w:t xml:space="preserve"> "gtin": "0123456789012",</w:t>
        <w:br/>
        <w:t xml:space="preserve"> "id": 987,</w:t>
        <w:br/>
        <w:t xml:space="preserve"> "product_id": 123,</w:t>
        <w:br/>
        <w:t xml:space="preserve"> "sku": "SKU-RED-S",</w:t>
        <w:br/>
        <w:t xml:space="preserve"> "sku_id": 555,</w:t>
        <w:br/>
        <w:t xml:space="preserve"> "option_values": [</w:t>
        <w:br/>
        <w:t xml:space="preserve"> {</w:t>
        <w:br/>
        <w:t xml:space="preserve"> "option_display_name": "Color",</w:t>
        <w:br/>
        <w:t xml:space="preserve"> "label": "Red",</w:t>
        <w:br/>
        <w:t xml:space="preserve"> "id": 1,</w:t>
        <w:br/>
        <w:t xml:space="preserve"> "option_id": 10</w:t>
        <w:br/>
        <w:t xml:space="preserve"> }</w:t>
        <w:br/>
        <w:t xml:space="preserve"> ],</w:t>
        <w:br/>
        <w:t xml:space="preserve"> "calculated_price": 24.99,</w:t>
        <w:br/>
        <w:t xml:space="preserve"> "calculated_weight": 1.2</w:t>
        <w:br/>
        <w:t xml:space="preserve"> }</w:t>
        <w:br/>
        <w:t xml:space="preserve">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"links": {</w:t>
        <w:br/>
        <w:t xml:space="preserve"> "previous": null,</w:t>
        <w:br/>
        <w:t xml:space="preserve"> "current": "https://api.bigcommerce.com/stores/{{BIG_COMMERCE_STORE_HASH}}/v3/catalog/products/123/variants?page=1&amp;limit=50",</w:t>
        <w:br/>
        <w:t xml:space="preserve"> "next": null</w:t>
        <w:br/>
        <w:t xml:space="preserve">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resource was not found.",</w:t>
        <w:br/>
        <w:t xml:space="preserve"> "type": "string",</w:t>
        <w:br/>
        <w:t xml:space="preserve"> "instance":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product variants.</w:t>
            </w:r>
          </w:p>
        </w:tc>
      </w:tr>
      <w:tr>
        <w:tc>
          <w:tcPr>
            <w:tcW w:type="dxa" w:w="2880"/>
          </w:tcPr>
          <w:p>
            <w:r>
              <w:t>data[].id</w:t>
            </w:r>
          </w:p>
        </w:tc>
        <w:tc>
          <w:tcPr>
            <w:tcW w:type="dxa" w:w="2880"/>
          </w:tcPr>
          <w:p>
            <w:r>
              <w:t>integer</w:t>
            </w:r>
          </w:p>
        </w:tc>
        <w:tc>
          <w:tcPr>
            <w:tcW w:type="dxa" w:w="2880"/>
          </w:tcPr>
          <w:p>
            <w:r>
              <w:t>Variant ID.</w:t>
            </w:r>
          </w:p>
        </w:tc>
      </w:tr>
      <w:tr>
        <w:tc>
          <w:tcPr>
            <w:tcW w:type="dxa" w:w="2880"/>
          </w:tcPr>
          <w:p>
            <w:r>
              <w:t>data[].product_id</w:t>
            </w:r>
          </w:p>
        </w:tc>
        <w:tc>
          <w:tcPr>
            <w:tcW w:type="dxa" w:w="2880"/>
          </w:tcPr>
          <w:p>
            <w:r>
              <w:t>integer</w:t>
            </w:r>
          </w:p>
        </w:tc>
        <w:tc>
          <w:tcPr>
            <w:tcW w:type="dxa" w:w="2880"/>
          </w:tcPr>
          <w:p>
            <w:r>
              <w:t>Product ID the variant belongs to.</w:t>
            </w:r>
          </w:p>
        </w:tc>
      </w:tr>
      <w:tr>
        <w:tc>
          <w:tcPr>
            <w:tcW w:type="dxa" w:w="2880"/>
          </w:tcPr>
          <w:p>
            <w:r>
              <w:t>data[].sku</w:t>
            </w:r>
          </w:p>
        </w:tc>
        <w:tc>
          <w:tcPr>
            <w:tcW w:type="dxa" w:w="2880"/>
          </w:tcPr>
          <w:p>
            <w:r>
              <w:t>string</w:t>
            </w:r>
          </w:p>
        </w:tc>
        <w:tc>
          <w:tcPr>
            <w:tcW w:type="dxa" w:w="2880"/>
          </w:tcPr>
          <w:p>
            <w:r>
              <w:t>Variant SKU.</w:t>
            </w:r>
          </w:p>
        </w:tc>
      </w:tr>
      <w:tr>
        <w:tc>
          <w:tcPr>
            <w:tcW w:type="dxa" w:w="2880"/>
          </w:tcPr>
          <w:p>
            <w:r>
              <w:t>data[].sku_id</w:t>
            </w:r>
          </w:p>
        </w:tc>
        <w:tc>
          <w:tcPr>
            <w:tcW w:type="dxa" w:w="2880"/>
          </w:tcPr>
          <w:p>
            <w:r>
              <w:t>integer | null</w:t>
            </w:r>
          </w:p>
        </w:tc>
        <w:tc>
          <w:tcPr>
            <w:tcW w:type="dxa" w:w="2880"/>
          </w:tcPr>
          <w:p>
            <w:r>
              <w:t>Read-only reference to v2 API SKU ID. null if it is a base variant.</w:t>
            </w:r>
          </w:p>
        </w:tc>
      </w:tr>
      <w:tr>
        <w:tc>
          <w:tcPr>
            <w:tcW w:type="dxa" w:w="2880"/>
          </w:tcPr>
          <w:p>
            <w:r>
              <w:t>data[].cost_price</w:t>
            </w:r>
          </w:p>
        </w:tc>
        <w:tc>
          <w:tcPr>
            <w:tcW w:type="dxa" w:w="2880"/>
          </w:tcPr>
          <w:p>
            <w:r>
              <w:t>number | null</w:t>
            </w:r>
          </w:p>
        </w:tc>
        <w:tc>
          <w:tcPr>
            <w:tcW w:type="dxa" w:w="2880"/>
          </w:tcPr>
          <w:p>
            <w:r>
              <w:t>Cost price of the variant. Not affected by Price List prices. Displays as null in control panel when cost_price equals zero.</w:t>
            </w:r>
          </w:p>
        </w:tc>
      </w:tr>
      <w:tr>
        <w:tc>
          <w:tcPr>
            <w:tcW w:type="dxa" w:w="2880"/>
          </w:tcPr>
          <w:p>
            <w:r>
              <w:t>data[].price</w:t>
            </w:r>
          </w:p>
        </w:tc>
        <w:tc>
          <w:tcPr>
            <w:tcW w:type="dxa" w:w="2880"/>
          </w:tcPr>
          <w:p>
            <w:r>
              <w:t>number | null</w:t>
            </w:r>
          </w:p>
        </w:tc>
        <w:tc>
          <w:tcPr>
            <w:tcW w:type="dxa" w:w="2880"/>
          </w:tcPr>
          <w:p>
            <w:r>
              <w:t>Variant base price on storefront. If null (and no Price List ID is used), product default price is used.</w:t>
            </w:r>
          </w:p>
        </w:tc>
      </w:tr>
      <w:tr>
        <w:tc>
          <w:tcPr>
            <w:tcW w:type="dxa" w:w="2880"/>
          </w:tcPr>
          <w:p>
            <w:r>
              <w:t>data[].sale_price</w:t>
            </w:r>
          </w:p>
        </w:tc>
        <w:tc>
          <w:tcPr>
            <w:tcW w:type="dxa" w:w="2880"/>
          </w:tcPr>
          <w:p>
            <w:r>
              <w:t>number | null</w:t>
            </w:r>
          </w:p>
        </w:tc>
        <w:tc>
          <w:tcPr>
            <w:tcW w:type="dxa" w:w="2880"/>
          </w:tcPr>
          <w:p>
            <w:r>
              <w:t>Variant sale price on storefront. If null (and no Price List ID is used), product sale price is used.</w:t>
            </w:r>
          </w:p>
        </w:tc>
      </w:tr>
      <w:tr>
        <w:tc>
          <w:tcPr>
            <w:tcW w:type="dxa" w:w="2880"/>
          </w:tcPr>
          <w:p>
            <w:r>
              <w:t>data[].retail_price</w:t>
            </w:r>
          </w:p>
        </w:tc>
        <w:tc>
          <w:tcPr>
            <w:tcW w:type="dxa" w:w="2880"/>
          </w:tcPr>
          <w:p>
            <w:r>
              <w:t>number | null</w:t>
            </w:r>
          </w:p>
        </w:tc>
        <w:tc>
          <w:tcPr>
            <w:tcW w:type="dxa" w:w="2880"/>
          </w:tcPr>
          <w:p>
            <w:r>
              <w:t>Variant retail price on storefront. If null (and no Price List ID is used), product retail price is used.</w:t>
            </w:r>
          </w:p>
        </w:tc>
      </w:tr>
      <w:tr>
        <w:tc>
          <w:tcPr>
            <w:tcW w:type="dxa" w:w="2880"/>
          </w:tcPr>
          <w:p>
            <w:r>
              <w:t>data[].weight</w:t>
            </w:r>
          </w:p>
        </w:tc>
        <w:tc>
          <w:tcPr>
            <w:tcW w:type="dxa" w:w="2880"/>
          </w:tcPr>
          <w:p>
            <w:r>
              <w:t>number | null</w:t>
            </w:r>
          </w:p>
        </w:tc>
        <w:tc>
          <w:tcPr>
            <w:tcW w:type="dxa" w:w="2880"/>
          </w:tcPr>
          <w:p>
            <w:r>
              <w:t>Variant base weight. If null, product default weight is used.</w:t>
            </w:r>
          </w:p>
        </w:tc>
      </w:tr>
      <w:tr>
        <w:tc>
          <w:tcPr>
            <w:tcW w:type="dxa" w:w="2880"/>
          </w:tcPr>
          <w:p>
            <w:r>
              <w:t>data[].width</w:t>
            </w:r>
          </w:p>
        </w:tc>
        <w:tc>
          <w:tcPr>
            <w:tcW w:type="dxa" w:w="2880"/>
          </w:tcPr>
          <w:p>
            <w:r>
              <w:t>number | null</w:t>
            </w:r>
          </w:p>
        </w:tc>
        <w:tc>
          <w:tcPr>
            <w:tcW w:type="dxa" w:w="2880"/>
          </w:tcPr>
          <w:p>
            <w:r>
              <w:t>Variant width. If null, product default width is used.</w:t>
            </w:r>
          </w:p>
        </w:tc>
      </w:tr>
      <w:tr>
        <w:tc>
          <w:tcPr>
            <w:tcW w:type="dxa" w:w="2880"/>
          </w:tcPr>
          <w:p>
            <w:r>
              <w:t>data[].height</w:t>
            </w:r>
          </w:p>
        </w:tc>
        <w:tc>
          <w:tcPr>
            <w:tcW w:type="dxa" w:w="2880"/>
          </w:tcPr>
          <w:p>
            <w:r>
              <w:t>number | null</w:t>
            </w:r>
          </w:p>
        </w:tc>
        <w:tc>
          <w:tcPr>
            <w:tcW w:type="dxa" w:w="2880"/>
          </w:tcPr>
          <w:p>
            <w:r>
              <w:t>Variant height. If null, product default height is used.</w:t>
            </w:r>
          </w:p>
        </w:tc>
      </w:tr>
      <w:tr>
        <w:tc>
          <w:tcPr>
            <w:tcW w:type="dxa" w:w="2880"/>
          </w:tcPr>
          <w:p>
            <w:r>
              <w:t>data[].depth</w:t>
            </w:r>
          </w:p>
        </w:tc>
        <w:tc>
          <w:tcPr>
            <w:tcW w:type="dxa" w:w="2880"/>
          </w:tcPr>
          <w:p>
            <w:r>
              <w:t>number | null</w:t>
            </w:r>
          </w:p>
        </w:tc>
        <w:tc>
          <w:tcPr>
            <w:tcW w:type="dxa" w:w="2880"/>
          </w:tcPr>
          <w:p>
            <w:r>
              <w:t>Variant depth. If null, product default depth is used.</w:t>
            </w:r>
          </w:p>
        </w:tc>
      </w:tr>
      <w:tr>
        <w:tc>
          <w:tcPr>
            <w:tcW w:type="dxa" w:w="2880"/>
          </w:tcPr>
          <w:p>
            <w:r>
              <w:t>data[].is_free_shipping</w:t>
            </w:r>
          </w:p>
        </w:tc>
        <w:tc>
          <w:tcPr>
            <w:tcW w:type="dxa" w:w="2880"/>
          </w:tcPr>
          <w:p>
            <w:r>
              <w:t>boolean</w:t>
            </w:r>
          </w:p>
        </w:tc>
        <w:tc>
          <w:tcPr>
            <w:tcW w:type="dxa" w:w="2880"/>
          </w:tcPr>
          <w:p>
            <w:r>
              <w:t>If true, shipping cost for the variant will be zero.</w:t>
            </w:r>
          </w:p>
        </w:tc>
      </w:tr>
      <w:tr>
        <w:tc>
          <w:tcPr>
            <w:tcW w:type="dxa" w:w="2880"/>
          </w:tcPr>
          <w:p>
            <w:r>
              <w:t>data[].fixed_cost_shipping_price</w:t>
            </w:r>
          </w:p>
        </w:tc>
        <w:tc>
          <w:tcPr>
            <w:tcW w:type="dxa" w:w="2880"/>
          </w:tcPr>
          <w:p>
            <w:r>
              <w:t>number | null</w:t>
            </w:r>
          </w:p>
        </w:tc>
        <w:tc>
          <w:tcPr>
            <w:tcW w:type="dxa" w:w="2880"/>
          </w:tcPr>
          <w:p>
            <w:r>
              <w:t>Fixed shipping cost for the variant; used instead of normal shipping calculation if defined.</w:t>
            </w:r>
          </w:p>
        </w:tc>
      </w:tr>
      <w:tr>
        <w:tc>
          <w:tcPr>
            <w:tcW w:type="dxa" w:w="2880"/>
          </w:tcPr>
          <w:p>
            <w:r>
              <w:t>data[].purchasing_disabled</w:t>
            </w:r>
          </w:p>
        </w:tc>
        <w:tc>
          <w:tcPr>
            <w:tcW w:type="dxa" w:w="2880"/>
          </w:tcPr>
          <w:p>
            <w:r>
              <w:t>boolean</w:t>
            </w:r>
          </w:p>
        </w:tc>
        <w:tc>
          <w:tcPr>
            <w:tcW w:type="dxa" w:w="2880"/>
          </w:tcPr>
          <w:p>
            <w:r>
              <w:t>If true, variant is not purchasable on storefront.</w:t>
            </w:r>
          </w:p>
        </w:tc>
      </w:tr>
      <w:tr>
        <w:tc>
          <w:tcPr>
            <w:tcW w:type="dxa" w:w="2880"/>
          </w:tcPr>
          <w:p>
            <w:r>
              <w:t>data[].purchasing_disabled_message</w:t>
            </w:r>
          </w:p>
        </w:tc>
        <w:tc>
          <w:tcPr>
            <w:tcW w:type="dxa" w:w="2880"/>
          </w:tcPr>
          <w:p>
            <w:r>
              <w:t>string | null</w:t>
            </w:r>
          </w:p>
        </w:tc>
        <w:tc>
          <w:tcPr>
            <w:tcW w:type="dxa" w:w="2880"/>
          </w:tcPr>
          <w:p>
            <w:r>
              <w:t>Message shown when purchasing_disabled is true. Max length 255.</w:t>
            </w:r>
          </w:p>
        </w:tc>
      </w:tr>
      <w:tr>
        <w:tc>
          <w:tcPr>
            <w:tcW w:type="dxa" w:w="2880"/>
          </w:tcPr>
          <w:p>
            <w:r>
              <w:t>data[].upc</w:t>
            </w:r>
          </w:p>
        </w:tc>
        <w:tc>
          <w:tcPr>
            <w:tcW w:type="dxa" w:w="2880"/>
          </w:tcPr>
          <w:p>
            <w:r>
              <w:t>string | null</w:t>
            </w:r>
          </w:p>
        </w:tc>
        <w:tc>
          <w:tcPr>
            <w:tcW w:type="dxa" w:w="2880"/>
          </w:tcPr>
          <w:p>
            <w:r>
              <w:t>UPC code used in feeds/integrations. Max length 14.</w:t>
            </w:r>
          </w:p>
        </w:tc>
      </w:tr>
      <w:tr>
        <w:tc>
          <w:tcPr>
            <w:tcW w:type="dxa" w:w="2880"/>
          </w:tcPr>
          <w:p>
            <w:r>
              <w:t>data[].image_url</w:t>
            </w:r>
          </w:p>
        </w:tc>
        <w:tc>
          <w:tcPr>
            <w:tcW w:type="dxa" w:w="2880"/>
          </w:tcPr>
          <w:p>
            <w:r>
              <w:t>string | null</w:t>
            </w:r>
          </w:p>
        </w:tc>
        <w:tc>
          <w:tcPr>
            <w:tcW w:type="dxa" w:w="2880"/>
          </w:tcPr>
          <w:p>
            <w:r>
              <w:t>Publicly available image URL.</w:t>
            </w:r>
          </w:p>
        </w:tc>
      </w:tr>
      <w:tr>
        <w:tc>
          <w:tcPr>
            <w:tcW w:type="dxa" w:w="2880"/>
          </w:tcPr>
          <w:p>
            <w:r>
              <w:t>data[].inventory_level</w:t>
            </w:r>
          </w:p>
        </w:tc>
        <w:tc>
          <w:tcPr>
            <w:tcW w:type="dxa" w:w="2880"/>
          </w:tcPr>
          <w:p>
            <w:r>
              <w:t>integer | null</w:t>
            </w:r>
          </w:p>
        </w:tc>
        <w:tc>
          <w:tcPr>
            <w:tcW w:type="dxa" w:w="2880"/>
          </w:tcPr>
          <w:p>
            <w:r>
              <w:t>Inventory level (default location only). Max 2,147,483,647; additional catalog-specific limit behavior applies.</w:t>
            </w:r>
          </w:p>
        </w:tc>
      </w:tr>
      <w:tr>
        <w:tc>
          <w:tcPr>
            <w:tcW w:type="dxa" w:w="2880"/>
          </w:tcPr>
          <w:p>
            <w:r>
              <w:t>data[].inventory_warning_level</w:t>
            </w:r>
          </w:p>
        </w:tc>
        <w:tc>
          <w:tcPr>
            <w:tcW w:type="dxa" w:w="2880"/>
          </w:tcPr>
          <w:p>
            <w:r>
              <w:t>integer | null</w:t>
            </w:r>
          </w:p>
        </w:tc>
        <w:tc>
          <w:tcPr>
            <w:tcW w:type="dxa" w:w="2880"/>
          </w:tcPr>
          <w:p>
            <w:r>
              <w:t>Low-stock threshold. Max 2,147,483,647.</w:t>
            </w:r>
          </w:p>
        </w:tc>
      </w:tr>
      <w:tr>
        <w:tc>
          <w:tcPr>
            <w:tcW w:type="dxa" w:w="2880"/>
          </w:tcPr>
          <w:p>
            <w:r>
              <w:t>data[].bin_picking_number</w:t>
            </w:r>
          </w:p>
        </w:tc>
        <w:tc>
          <w:tcPr>
            <w:tcW w:type="dxa" w:w="2880"/>
          </w:tcPr>
          <w:p>
            <w:r>
              <w:t>string | null</w:t>
            </w:r>
          </w:p>
        </w:tc>
        <w:tc>
          <w:tcPr>
            <w:tcW w:type="dxa" w:w="2880"/>
          </w:tcPr>
          <w:p>
            <w:r>
              <w:t>Warehouse location identifier. Max length 255.</w:t>
            </w:r>
          </w:p>
        </w:tc>
      </w:tr>
      <w:tr>
        <w:tc>
          <w:tcPr>
            <w:tcW w:type="dxa" w:w="2880"/>
          </w:tcPr>
          <w:p>
            <w:r>
              <w:t>data[].mpn</w:t>
            </w:r>
          </w:p>
        </w:tc>
        <w:tc>
          <w:tcPr>
            <w:tcW w:type="dxa" w:w="2880"/>
          </w:tcPr>
          <w:p>
            <w:r>
              <w:t>string | null</w:t>
            </w:r>
          </w:p>
        </w:tc>
        <w:tc>
          <w:tcPr>
            <w:tcW w:type="dxa" w:w="2880"/>
          </w:tcPr>
          <w:p>
            <w:r>
              <w:t>Manufacturer Part Number (MPN).</w:t>
            </w:r>
          </w:p>
        </w:tc>
      </w:tr>
      <w:tr>
        <w:tc>
          <w:tcPr>
            <w:tcW w:type="dxa" w:w="2880"/>
          </w:tcPr>
          <w:p>
            <w:r>
              <w:t>data[].gtin</w:t>
            </w:r>
          </w:p>
        </w:tc>
        <w:tc>
          <w:tcPr>
            <w:tcW w:type="dxa" w:w="2880"/>
          </w:tcPr>
          <w:p>
            <w:r>
              <w:t>string | null</w:t>
            </w:r>
          </w:p>
        </w:tc>
        <w:tc>
          <w:tcPr>
            <w:tcW w:type="dxa" w:w="2880"/>
          </w:tcPr>
          <w:p>
            <w:r>
              <w:t>Global Trade Item Number (GTIN). Max length 14.</w:t>
            </w:r>
          </w:p>
        </w:tc>
      </w:tr>
      <w:tr>
        <w:tc>
          <w:tcPr>
            <w:tcW w:type="dxa" w:w="2880"/>
          </w:tcPr>
          <w:p>
            <w:r>
              <w:t>data[].option_values</w:t>
            </w:r>
          </w:p>
        </w:tc>
        <w:tc>
          <w:tcPr>
            <w:tcW w:type="dxa" w:w="2880"/>
          </w:tcPr>
          <w:p>
            <w:r>
              <w:t>array</w:t>
            </w:r>
          </w:p>
        </w:tc>
        <w:tc>
          <w:tcPr>
            <w:tcW w:type="dxa" w:w="2880"/>
          </w:tcPr>
          <w:p>
            <w:r>
              <w:t>Variant option values.</w:t>
            </w:r>
          </w:p>
        </w:tc>
      </w:tr>
      <w:tr>
        <w:tc>
          <w:tcPr>
            <w:tcW w:type="dxa" w:w="2880"/>
          </w:tcPr>
          <w:p>
            <w:r>
              <w:t>data[].option_values[].option_display_name</w:t>
            </w:r>
          </w:p>
        </w:tc>
        <w:tc>
          <w:tcPr>
            <w:tcW w:type="dxa" w:w="2880"/>
          </w:tcPr>
          <w:p>
            <w:r>
              <w:t>string</w:t>
            </w:r>
          </w:p>
        </w:tc>
        <w:tc>
          <w:tcPr>
            <w:tcW w:type="dxa" w:w="2880"/>
          </w:tcPr>
          <w:p>
            <w:r>
              <w:t>Name of the option. Min length 1, max length 255.</w:t>
            </w:r>
          </w:p>
        </w:tc>
      </w:tr>
      <w:tr>
        <w:tc>
          <w:tcPr>
            <w:tcW w:type="dxa" w:w="2880"/>
          </w:tcPr>
          <w:p>
            <w:r>
              <w:t>data[].option_values[].label</w:t>
            </w:r>
          </w:p>
        </w:tc>
        <w:tc>
          <w:tcPr>
            <w:tcW w:type="dxa" w:w="2880"/>
          </w:tcPr>
          <w:p>
            <w:r>
              <w:t>string</w:t>
            </w:r>
          </w:p>
        </w:tc>
        <w:tc>
          <w:tcPr>
            <w:tcW w:type="dxa" w:w="2880"/>
          </w:tcPr>
          <w:p>
            <w:r>
              <w:t>Label of the option value. Min length 1, max length 255.</w:t>
            </w:r>
          </w:p>
        </w:tc>
      </w:tr>
      <w:tr>
        <w:tc>
          <w:tcPr>
            <w:tcW w:type="dxa" w:w="2880"/>
          </w:tcPr>
          <w:p>
            <w:r>
              <w:t>data[].option_values[].id</w:t>
            </w:r>
          </w:p>
        </w:tc>
        <w:tc>
          <w:tcPr>
            <w:tcW w:type="dxa" w:w="2880"/>
          </w:tcPr>
          <w:p>
            <w:r>
              <w:t>integer</w:t>
            </w:r>
          </w:p>
        </w:tc>
        <w:tc>
          <w:tcPr>
            <w:tcW w:type="dxa" w:w="2880"/>
          </w:tcPr>
          <w:p>
            <w:r>
              <w:t>option_value ID.</w:t>
            </w:r>
          </w:p>
        </w:tc>
      </w:tr>
      <w:tr>
        <w:tc>
          <w:tcPr>
            <w:tcW w:type="dxa" w:w="2880"/>
          </w:tcPr>
          <w:p>
            <w:r>
              <w:t>data[].option_values[].option_id</w:t>
            </w:r>
          </w:p>
        </w:tc>
        <w:tc>
          <w:tcPr>
            <w:tcW w:type="dxa" w:w="2880"/>
          </w:tcPr>
          <w:p>
            <w:r>
              <w:t>integer</w:t>
            </w:r>
          </w:p>
        </w:tc>
        <w:tc>
          <w:tcPr>
            <w:tcW w:type="dxa" w:w="2880"/>
          </w:tcPr>
          <w:p>
            <w:r>
              <w:t>option ID.</w:t>
            </w:r>
          </w:p>
        </w:tc>
      </w:tr>
      <w:tr>
        <w:tc>
          <w:tcPr>
            <w:tcW w:type="dxa" w:w="2880"/>
          </w:tcPr>
          <w:p>
            <w:r>
              <w:t>data[].calculated_price</w:t>
            </w:r>
          </w:p>
        </w:tc>
        <w:tc>
          <w:tcPr>
            <w:tcW w:type="dxa" w:w="2880"/>
          </w:tcPr>
          <w:p>
            <w:r>
              <w:t>number | null</w:t>
            </w:r>
          </w:p>
        </w:tc>
        <w:tc>
          <w:tcPr>
            <w:tcW w:type="dxa" w:w="2880"/>
          </w:tcPr>
          <w:p>
            <w:r>
              <w:t>Storefront price for the variant after applying sale_price and price adjustment rules.</w:t>
            </w:r>
          </w:p>
        </w:tc>
      </w:tr>
      <w:tr>
        <w:tc>
          <w:tcPr>
            <w:tcW w:type="dxa" w:w="2880"/>
          </w:tcPr>
          <w:p>
            <w:r>
              <w:t>data[].calculated_weight</w:t>
            </w:r>
          </w:p>
        </w:tc>
        <w:tc>
          <w:tcPr>
            <w:tcW w:type="dxa" w:w="2880"/>
          </w:tcPr>
          <w:p>
            <w:r>
              <w:t>number | null</w:t>
            </w:r>
          </w:p>
        </w:tc>
        <w:tc>
          <w:tcPr>
            <w:tcW w:type="dxa" w:w="2880"/>
          </w:tcPr>
          <w:p>
            <w:r>
              <w:t>Calculated weight for the variant.</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meta.pagination</w:t>
            </w:r>
          </w:p>
        </w:tc>
        <w:tc>
          <w:tcPr>
            <w:tcW w:type="dxa" w:w="2880"/>
          </w:tcPr>
          <w:p>
            <w:r>
              <w:t>object</w:t>
            </w:r>
          </w:p>
        </w:tc>
        <w:tc>
          <w:tcPr>
            <w:tcW w:type="dxa" w:w="2880"/>
          </w:tcPr>
          <w:p>
            <w:r>
              <w:t>Pagination information.</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meta.pagination.count</w:t>
            </w:r>
          </w:p>
        </w:tc>
        <w:tc>
          <w:tcPr>
            <w:tcW w:type="dxa" w:w="2880"/>
          </w:tcPr>
          <w:p>
            <w:r>
              <w:t>integer</w:t>
            </w:r>
          </w:p>
        </w:tc>
        <w:tc>
          <w:tcPr>
            <w:tcW w:type="dxa" w:w="2880"/>
          </w:tcPr>
          <w:p>
            <w:r>
              <w:t>Total number of items returned in this response.</w:t>
            </w:r>
          </w:p>
        </w:tc>
      </w:tr>
      <w:tr>
        <w:tc>
          <w:tcPr>
            <w:tcW w:type="dxa" w:w="2880"/>
          </w:tcPr>
          <w:p>
            <w:r>
              <w:t>meta.pagination.per_page</w:t>
            </w:r>
          </w:p>
        </w:tc>
        <w:tc>
          <w:tcPr>
            <w:tcW w:type="dxa" w:w="2880"/>
          </w:tcPr>
          <w:p>
            <w:r>
              <w:t>integer</w:t>
            </w:r>
          </w:p>
        </w:tc>
        <w:tc>
          <w:tcPr>
            <w:tcW w:type="dxa" w:w="2880"/>
          </w:tcPr>
          <w:p>
            <w:r>
              <w:t>Items returned per page (controlled by limit).</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meta.pagination.total_pages</w:t>
            </w:r>
          </w:p>
        </w:tc>
        <w:tc>
          <w:tcPr>
            <w:tcW w:type="dxa" w:w="2880"/>
          </w:tcPr>
          <w:p>
            <w:r>
              <w:t>integer</w:t>
            </w:r>
          </w:p>
        </w:tc>
        <w:tc>
          <w:tcPr>
            <w:tcW w:type="dxa" w:w="2880"/>
          </w:tcPr>
          <w:p>
            <w:r>
              <w:t>Total number of pages.</w:t>
            </w:r>
          </w:p>
        </w:tc>
      </w:tr>
      <w:tr>
        <w:tc>
          <w:tcPr>
            <w:tcW w:type="dxa" w:w="2880"/>
          </w:tcPr>
          <w:p>
            <w:r>
              <w:t>meta.pagination.links</w:t>
            </w:r>
          </w:p>
        </w:tc>
        <w:tc>
          <w:tcPr>
            <w:tcW w:type="dxa" w:w="2880"/>
          </w:tcPr>
          <w:p>
            <w:r>
              <w:t>object</w:t>
            </w:r>
          </w:p>
        </w:tc>
        <w:tc>
          <w:tcPr>
            <w:tcW w:type="dxa" w:w="2880"/>
          </w:tcPr>
          <w:p>
            <w:r>
              <w:t>Pagination links.</w:t>
            </w:r>
          </w:p>
        </w:tc>
      </w:tr>
      <w:tr>
        <w:tc>
          <w:tcPr>
            <w:tcW w:type="dxa" w:w="2880"/>
          </w:tcPr>
          <w:p>
            <w:r>
              <w:t>meta.pagination.links.previous</w:t>
            </w:r>
          </w:p>
        </w:tc>
        <w:tc>
          <w:tcPr>
            <w:tcW w:type="dxa" w:w="2880"/>
          </w:tcPr>
          <w:p>
            <w:r>
              <w:t>string | null</w:t>
            </w:r>
          </w:p>
        </w:tc>
        <w:tc>
          <w:tcPr>
            <w:tcW w:type="dxa" w:w="2880"/>
          </w:tcPr>
          <w:p>
            <w:r>
              <w:t>Link to previous page.</w:t>
            </w:r>
          </w:p>
        </w:tc>
      </w:tr>
      <w:tr>
        <w:tc>
          <w:tcPr>
            <w:tcW w:type="dxa" w:w="2880"/>
          </w:tcPr>
          <w:p>
            <w:r>
              <w:t>meta.pagination.links.current</w:t>
            </w:r>
          </w:p>
        </w:tc>
        <w:tc>
          <w:tcPr>
            <w:tcW w:type="dxa" w:w="2880"/>
          </w:tcPr>
          <w:p>
            <w:r>
              <w:t>string</w:t>
            </w:r>
          </w:p>
        </w:tc>
        <w:tc>
          <w:tcPr>
            <w:tcW w:type="dxa" w:w="2880"/>
          </w:tcPr>
          <w:p>
            <w:r>
              <w:t>Link to current page.</w:t>
            </w:r>
          </w:p>
        </w:tc>
      </w:tr>
      <w:tr>
        <w:tc>
          <w:tcPr>
            <w:tcW w:type="dxa" w:w="2880"/>
          </w:tcPr>
          <w:p>
            <w:r>
              <w:t>meta.pagination.links.next</w:t>
            </w:r>
          </w:p>
        </w:tc>
        <w:tc>
          <w:tcPr>
            <w:tcW w:type="dxa" w:w="2880"/>
          </w:tcPr>
          <w:p>
            <w:r>
              <w:t>string | null</w:t>
            </w:r>
          </w:p>
        </w:tc>
        <w:tc>
          <w:tcPr>
            <w:tcW w:type="dxa" w:w="2880"/>
          </w:tcPr>
          <w:p>
            <w:r>
              <w:t>Link to next page.</w:t>
            </w:r>
          </w:p>
        </w:tc>
      </w:tr>
    </w:tbl>
    <w:p/>
    <w:p>
      <w:pPr>
        <w:pStyle w:val="Heading3"/>
      </w:pPr>
      <w:r>
        <w:t>Available Filters</w:t>
      </w:r>
    </w:p>
    <w:p>
      <w:r>
        <w:t>Not documented for this endpoint.</w:t>
      </w:r>
    </w:p>
    <w:p>
      <w:pPr>
        <w:pStyle w:val="Heading3"/>
      </w:pPr>
      <w:r>
        <w:t>Available Sorting Options</w:t>
      </w:r>
    </w:p>
    <w:p>
      <w:r>
        <w:t>Not documented for this endpoint.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'https://api.bigcommerce.com/stores/{{BIG_COMMERCE_STORE_HASH}}/v3/catalog/products/123/variants?page=1&amp;limit=50' \</w:t>
        <w:br/>
        <w:t xml:space="preserve"> --header 'Accept: application/json'</w:t>
      </w:r>
    </w:p>
    <w:p>
      <w:pPr>
        <w:pStyle w:val="Heading3"/>
      </w:pPr>
      <w:r>
        <w:t>Example Usage</w:t>
      </w:r>
    </w:p>
    <w:p>
      <w:pPr>
        <w:pStyle w:val="Heading3"/>
      </w:pPr>
      <w:r>
        <w:t>Example 1: Default variant list</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'https://api.bigcommerce.com/stores/{{BIG_COMMERCE_STORE_HASH}}/v3/catalog/products/123/variants' \</w:t>
        <w:br/>
        <w:t xml:space="preserve"> -H 'Accept: application/json'</w:t>
      </w:r>
    </w:p>
    <w:p>
      <w:pPr>
        <w:pStyle w:val="Heading3"/>
      </w:pPr>
      <w:r>
        <w:t>Example 2: Include only specific fields</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'https://api.bigcommerce.com/stores/{{BIG_COMMERCE_STORE_HASH}}/v3/catalog/products/123/variants?include_fields=id,sku,price,inventory_level' \</w:t>
        <w:br/>
        <w:t xml:space="preserve"> -H 'Accept: application/json'</w:t>
      </w:r>
    </w:p>
    <w:p>
      <w:pPr>
        <w:pStyle w:val="Heading3"/>
      </w:pPr>
      <w:r>
        <w:t>Example 3: Exclude fields and paginate</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'https://api.bigcommerce.com/stores/{{BIG_COMMERCE_STORE_HASH}}/v3/catalog/products/123/variants?exclude_fields=image_url,bin_picking_number&amp;page=2&amp;limit=25' \</w:t>
        <w:br/>
        <w:t xml:space="preserve"> -H 'Accept: application/json'</w:t>
      </w:r>
    </w:p>
    <w:p>
      <w:pPr>
        <w:pStyle w:val="Heading3"/>
      </w:pPr>
      <w:r>
        <w:t>Behavior</w:t>
      </w:r>
    </w:p>
    <w:p>
      <w:pPr>
        <w:pStyle w:val="ListBullet"/>
      </w:pPr>
      <w:r>
        <w:t>Returns variants belonging to the product identified by product_id.</w:t>
      </w:r>
    </w:p>
    <w:p>
      <w:pPr>
        <w:pStyle w:val="ListBullet"/>
      </w:pPr>
      <w:r>
        <w:t>Applies include_fields / exclude_fields to shape the response.</w:t>
      </w:r>
    </w:p>
    <w:p>
      <w:pPr>
        <w:pStyle w:val="ListBullet"/>
      </w:pPr>
      <w:r>
        <w:t>Applies page and limit to paginate results and returns pagination metadata in meta.pagination.</w:t>
      </w:r>
    </w:p>
    <w:p>
      <w:pPr>
        <w:pStyle w:val="Heading3"/>
      </w:pPr>
      <w:r>
        <w:t>Notes</w:t>
      </w:r>
    </w:p>
    <w:p>
      <w:pPr>
        <w:pStyle w:val="ListBullet"/>
      </w:pPr>
      <w:r>
        <w:t>include_fields and exclude_fields are described as string[] but are passed as a comma-separated list in the query string.</w:t>
      </w:r>
    </w:p>
    <w:p>
      <w:pPr>
        <w:pStyle w:val="ListBullet"/>
      </w:pPr>
      <w:r>
        <w:t>The response includes meta.pagination with links and counts for paging through results.</w:t>
      </w:r>
    </w:p>
    <w:p>
      <w:pPr>
        <w:pStyle w:val="ListBullet"/>
      </w:pPr>
      <w:r>
        <w:t>Inventory values returned by the Catalog API are for the default location only, and documented max limits apply.</w:t>
      </w:r>
    </w:p>
    <w:p>
      <w:pPr>
        <w:pStyle w:val="Heading3"/>
      </w:pPr>
      <w:r>
        <w:t>Gotchas</w:t>
      </w:r>
    </w:p>
    <w:p>
      <w:pPr>
        <w:pStyle w:val="ListBullet"/>
      </w:pPr>
      <w:r>
        <w:t>You cannot exclude id using exclude_fields.</w:t>
      </w:r>
    </w:p>
    <w:p>
      <w:pPr>
        <w:pStyle w:val="ListBullet"/>
      </w:pPr>
      <w:r>
        <w:t>Several numeric fields may be null, in which case storefront calculations fall back to the product’s default values (as described per-field above).</w:t>
      </w:r>
    </w:p>
    <w:p>
      <w:pPr>
        <w:pStyle w:val="Heading3"/>
      </w:pPr>
      <w:r>
        <w:t>Error Handling</w:t>
      </w:r>
    </w:p>
    <w:p>
      <w:pPr>
        <w:pStyle w:val="ListBullet"/>
      </w:pPr>
      <w:r>
        <w:t>404 Not Found: The resource was not found.</w:t>
      </w:r>
    </w:p>
    <w:p>
      <w:pPr>
        <w:pStyle w:val="Heading3"/>
      </w:pPr>
      <w:r>
        <w:t>Related productVariants actions</w:t>
      </w:r>
    </w:p>
    <w:p>
      <w:pPr>
        <w:pStyle w:val="ListBullet"/>
      </w:pPr>
      <w:r>
        <w:t>[DELETE] Delete a Product Variant — /v3/catalog/products/{{productId}}/variants/{{variantId}}</w:t>
      </w:r>
    </w:p>
    <w:p>
      <w:pPr>
        <w:pStyle w:val="ListBullet"/>
      </w:pPr>
      <w:r>
        <w:t>[POST] Create a Product's Variant — /v3/catalog/products/{{productId}}/variants</w:t>
      </w:r>
    </w:p>
    <w:p>
      <w:pPr>
        <w:pStyle w:val="ListBullet"/>
      </w:pPr>
      <w:r>
        <w:t>[GET] Get a Product’s Variant — /v3/catalog/products/{{productId}}/variants/{{variantId}}</w:t>
      </w:r>
    </w:p>
    <w:p>
      <w:pPr>
        <w:pStyle w:val="ListBullet"/>
      </w:pPr>
      <w:r>
        <w:t>[PUT] Update a Product’s Variant — /v3/catalog/products/{{productId}}/variants/{{variantId}}</w:t>
      </w:r>
    </w:p>
    <w:p>
      <w:r>
        <w:br w:type="page"/>
      </w:r>
    </w:p>
    <w:p>
      <w:pPr>
        <w:pStyle w:val="Heading2"/>
      </w:pPr>
      <w:r>
        <w:t>540. [PUT] Update a Product’s Variant</w:t>
      </w:r>
    </w:p>
    <w:p>
      <w:r>
        <w:rPr>
          <w:b/>
        </w:rPr>
        <w:t xml:space="preserve">Endpoint: </w:t>
      </w:r>
      <w:r>
        <w:rPr>
          <w:rFonts w:ascii="Courier New" w:hAnsi="Courier New"/>
          <w:sz w:val="18"/>
        </w:rPr>
        <w:t>/v3/catalog/products/{{productId}}/variants/{{variantId}}</w:t>
      </w:r>
    </w:p>
    <w:p>
      <w:pPr>
        <w:pStyle w:val="Heading3"/>
      </w:pPr>
      <w:r>
        <w:t>Prerequisites</w:t>
      </w:r>
    </w:p>
    <w:p>
      <w:pPr>
        <w:pStyle w:val="ListBullet"/>
      </w:pPr>
      <w:r>
        <w:t>Store must contain the target product and variant IDs you intend to update.</w:t>
      </w:r>
    </w:p>
    <w:p>
      <w:pPr>
        <w:pStyle w:val="Heading3"/>
      </w:pPr>
      <w:r>
        <w:t>Method</w:t>
      </w:r>
    </w:p>
    <w:p>
      <w:r>
        <w:t>PUT</w:t>
      </w:r>
    </w:p>
    <w:p>
      <w:pPr>
        <w:pStyle w:val="Heading3"/>
      </w:pPr>
      <w:r>
        <w:t>URL</w:t>
      </w:r>
    </w:p>
    <w:p>
      <w:r>
        <w:t>https://api.bigcommerce.com/stores/{{BIG_COMMERCE_STORE_HASH}}/v3/catalog/products/{{product_id}}/variants/{{variant_id}}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product variant’s attributes (such as pricing, dimensions, shipping flags, and inventory fields) for a specific product and variant.</w:t>
      </w:r>
    </w:p>
    <w:p>
      <w:pPr>
        <w:pStyle w:val="Heading3"/>
      </w:pPr>
      <w:r>
        <w:t>Enforcement Rules</w:t>
      </w:r>
    </w:p>
    <w:p>
      <w:pPr>
        <w:pStyle w:val="ListBullet"/>
      </w:pPr>
      <w:r>
        <w:t>The product_id path parameter must always be present and must not be empty.</w:t>
      </w:r>
    </w:p>
    <w:p>
      <w:pPr>
        <w:pStyle w:val="ListBullet"/>
      </w:pPr>
      <w:r>
        <w:t>The variant_id path parameter must always be present and must not be empty.</w:t>
      </w:r>
    </w:p>
    <w:p>
      <w:pPr>
        <w:pStyle w:val="ListBullet"/>
      </w:pPr>
      <w:r>
        <w:t>Always construct the path as /v3/catalog/products/{{product_id}}/variants/{{variant_id}}, where {{product_id}} and {{variant_id}} are non-empty.</w:t>
      </w:r>
    </w:p>
    <w:p>
      <w:pPr>
        <w:pStyle w:val="ListBullet"/>
      </w:pPr>
      <w:r>
        <w:t>Do not call the API with missing or empty path parameters (e.g., avoid /products//variants/).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Note from the source documentation: endpoints including product_id in the path are successful as long as product_id is not empty; the segment is primarily for path consistency.</w:t>
      </w:r>
    </w:p>
    <w:p>
      <w:pPr>
        <w:pStyle w:val="Heading3"/>
      </w:pPr>
      <w:r>
        <w:t>Valid Examples</w:t>
      </w:r>
    </w:p>
    <w:p>
      <w:r>
        <w:rPr>
          <w:b/>
          <w:color w:val="666666"/>
          <w:sz w:val="16"/>
        </w:rPr>
        <w:t>[http]</w:t>
      </w:r>
    </w:p>
    <w:p>
      <w:pPr>
        <w:shd w:fill="F2F2F2" w:val="clear"/>
      </w:pPr>
      <w:r>
        <w:rPr>
          <w:rFonts w:ascii="Courier New" w:hAnsi="Courier New"/>
          <w:sz w:val="17"/>
        </w:rPr>
        <w:t>/v3/catalog/products/123/variants/456</w:t>
        <w:br/>
        <w:t>/v3/catalog/products/1/variants/999</w:t>
      </w:r>
    </w:p>
    <w:p>
      <w:pPr>
        <w:pStyle w:val="Heading3"/>
      </w:pPr>
      <w:r>
        <w:t>Invalid Examples</w:t>
      </w:r>
    </w:p>
    <w:p>
      <w:r>
        <w:rPr>
          <w:b/>
          <w:color w:val="666666"/>
          <w:sz w:val="16"/>
        </w:rPr>
        <w:t>[http]</w:t>
      </w:r>
    </w:p>
    <w:p>
      <w:pPr>
        <w:shd w:fill="F2F2F2" w:val="clear"/>
      </w:pPr>
      <w:r>
        <w:rPr>
          <w:rFonts w:ascii="Courier New" w:hAnsi="Courier New"/>
          <w:sz w:val="17"/>
        </w:rPr>
        <w:t>/v3/catalog/products//variants/456</w:t>
        <w:br/>
        <w:t>/v3/catalog/products/123/variants/</w:t>
        <w:br/>
        <w:t>/v3/catalog/products/variants/456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variant belongs. Must not be empty (included for path consistency).</w:t>
            </w:r>
          </w:p>
        </w:tc>
      </w:tr>
      <w:tr>
        <w:tc>
          <w:tcPr>
            <w:tcW w:type="dxa" w:w="2880"/>
          </w:tcPr>
          <w:p>
            <w:r>
              <w:t>variant_id</w:t>
            </w:r>
          </w:p>
        </w:tc>
        <w:tc>
          <w:tcPr>
            <w:tcW w:type="dxa" w:w="2880"/>
          </w:tcPr>
          <w:p>
            <w:r>
              <w:t>integer</w:t>
            </w:r>
          </w:p>
        </w:tc>
        <w:tc>
          <w:tcPr>
            <w:tcW w:type="dxa" w:w="2880"/>
          </w:tcPr>
          <w:p>
            <w:r>
              <w:t>ID of the variant on a product, or on an associated Price List Record.</w:t>
            </w:r>
          </w:p>
        </w:tc>
      </w:tr>
    </w:tbl>
    <w:p/>
    <w:p>
      <w:pPr>
        <w:pStyle w:val="Heading3"/>
      </w:pPr>
      <w:r>
        <w:t>Required Request Body Fields</w:t>
      </w:r>
    </w:p>
    <w:p>
      <w:r>
        <w:t>None explicitly documented as required fields (request body itself is required, but individual fields are optional).</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cost_price</w:t>
            </w:r>
          </w:p>
        </w:tc>
        <w:tc>
          <w:tcPr>
            <w:tcW w:type="dxa" w:w="2880"/>
          </w:tcPr>
          <w:p>
            <w:r>
              <w:t>number</w:t>
            </w:r>
          </w:p>
        </w:tc>
        <w:tc>
          <w:tcPr>
            <w:tcW w:type="dxa" w:w="2880"/>
          </w:tcPr>
          <w:p>
            <w:r>
              <w:t>Cost price of the variant. Not affected by Price List prices. Displays as null in the control panel when cost_price equals zero.</w:t>
            </w:r>
          </w:p>
        </w:tc>
      </w:tr>
      <w:tr>
        <w:tc>
          <w:tcPr>
            <w:tcW w:type="dxa" w:w="2880"/>
          </w:tcPr>
          <w:p>
            <w:r>
              <w:t>price</w:t>
            </w:r>
          </w:p>
        </w:tc>
        <w:tc>
          <w:tcPr>
            <w:tcW w:type="dxa" w:w="2880"/>
          </w:tcPr>
          <w:p>
            <w:r>
              <w:t>number | null</w:t>
            </w:r>
          </w:p>
        </w:tc>
        <w:tc>
          <w:tcPr>
            <w:tcW w:type="dxa" w:w="2880"/>
          </w:tcPr>
          <w:p>
            <w:r>
              <w:t>Variant’s base storefront price. If a Price List ID is used, that value is used. If no Price List ID is used and this is null, product default price is used.</w:t>
            </w:r>
          </w:p>
        </w:tc>
      </w:tr>
      <w:tr>
        <w:tc>
          <w:tcPr>
            <w:tcW w:type="dxa" w:w="2880"/>
          </w:tcPr>
          <w:p>
            <w:r>
              <w:t>sale_price</w:t>
            </w:r>
          </w:p>
        </w:tc>
        <w:tc>
          <w:tcPr>
            <w:tcW w:type="dxa" w:w="2880"/>
          </w:tcPr>
          <w:p>
            <w:r>
              <w:t>number | null</w:t>
            </w:r>
          </w:p>
        </w:tc>
        <w:tc>
          <w:tcPr>
            <w:tcW w:type="dxa" w:w="2880"/>
          </w:tcPr>
          <w:p>
            <w:r>
              <w:t>Variant’s sale price. If a Price List ID is used, that value is used. If no Price List ID is used and this is null, product sale price is used.</w:t>
            </w:r>
          </w:p>
        </w:tc>
      </w:tr>
      <w:tr>
        <w:tc>
          <w:tcPr>
            <w:tcW w:type="dxa" w:w="2880"/>
          </w:tcPr>
          <w:p>
            <w:r>
              <w:t>retail_price</w:t>
            </w:r>
          </w:p>
        </w:tc>
        <w:tc>
          <w:tcPr>
            <w:tcW w:type="dxa" w:w="2880"/>
          </w:tcPr>
          <w:p>
            <w:r>
              <w:t>number | null</w:t>
            </w:r>
          </w:p>
        </w:tc>
        <w:tc>
          <w:tcPr>
            <w:tcW w:type="dxa" w:w="2880"/>
          </w:tcPr>
          <w:p>
            <w:r>
              <w:t>Variant’s retail price. If a Price List ID is used, that value is used. If no Price List ID is used and this is null, product retail price is used.</w:t>
            </w:r>
          </w:p>
        </w:tc>
      </w:tr>
      <w:tr>
        <w:tc>
          <w:tcPr>
            <w:tcW w:type="dxa" w:w="2880"/>
          </w:tcPr>
          <w:p>
            <w:r>
              <w:t>weight</w:t>
            </w:r>
          </w:p>
        </w:tc>
        <w:tc>
          <w:tcPr>
            <w:tcW w:type="dxa" w:w="2880"/>
          </w:tcPr>
          <w:p>
            <w:r>
              <w:t>number | null</w:t>
            </w:r>
          </w:p>
        </w:tc>
        <w:tc>
          <w:tcPr>
            <w:tcW w:type="dxa" w:w="2880"/>
          </w:tcPr>
          <w:p>
            <w:r>
              <w:t>Variant’s base weight. If null, product default weight is used.</w:t>
            </w:r>
          </w:p>
        </w:tc>
      </w:tr>
      <w:tr>
        <w:tc>
          <w:tcPr>
            <w:tcW w:type="dxa" w:w="2880"/>
          </w:tcPr>
          <w:p>
            <w:r>
              <w:t>width</w:t>
            </w:r>
          </w:p>
        </w:tc>
        <w:tc>
          <w:tcPr>
            <w:tcW w:type="dxa" w:w="2880"/>
          </w:tcPr>
          <w:p>
            <w:r>
              <w:t>number | null</w:t>
            </w:r>
          </w:p>
        </w:tc>
        <w:tc>
          <w:tcPr>
            <w:tcW w:type="dxa" w:w="2880"/>
          </w:tcPr>
          <w:p>
            <w:r>
              <w:t>Variant width for shipping calculations. If null, product default width is used.</w:t>
            </w:r>
          </w:p>
        </w:tc>
      </w:tr>
      <w:tr>
        <w:tc>
          <w:tcPr>
            <w:tcW w:type="dxa" w:w="2880"/>
          </w:tcPr>
          <w:p>
            <w:r>
              <w:t>height</w:t>
            </w:r>
          </w:p>
        </w:tc>
        <w:tc>
          <w:tcPr>
            <w:tcW w:type="dxa" w:w="2880"/>
          </w:tcPr>
          <w:p>
            <w:r>
              <w:t>number | null</w:t>
            </w:r>
          </w:p>
        </w:tc>
        <w:tc>
          <w:tcPr>
            <w:tcW w:type="dxa" w:w="2880"/>
          </w:tcPr>
          <w:p>
            <w:r>
              <w:t>Variant height for shipping calculations. If null, product default height is used.</w:t>
            </w:r>
          </w:p>
        </w:tc>
      </w:tr>
      <w:tr>
        <w:tc>
          <w:tcPr>
            <w:tcW w:type="dxa" w:w="2880"/>
          </w:tcPr>
          <w:p>
            <w:r>
              <w:t>depth</w:t>
            </w:r>
          </w:p>
        </w:tc>
        <w:tc>
          <w:tcPr>
            <w:tcW w:type="dxa" w:w="2880"/>
          </w:tcPr>
          <w:p>
            <w:r>
              <w:t>number | null</w:t>
            </w:r>
          </w:p>
        </w:tc>
        <w:tc>
          <w:tcPr>
            <w:tcW w:type="dxa" w:w="2880"/>
          </w:tcPr>
          <w:p>
            <w:r>
              <w:t>Variant depth for shipping calculations. If null, product default depth is used.</w:t>
            </w:r>
          </w:p>
        </w:tc>
      </w:tr>
      <w:tr>
        <w:tc>
          <w:tcPr>
            <w:tcW w:type="dxa" w:w="2880"/>
          </w:tcPr>
          <w:p>
            <w:r>
              <w:t>is_free_shipping</w:t>
            </w:r>
          </w:p>
        </w:tc>
        <w:tc>
          <w:tcPr>
            <w:tcW w:type="dxa" w:w="2880"/>
          </w:tcPr>
          <w:p>
            <w:r>
              <w:t>boolean</w:t>
            </w:r>
          </w:p>
        </w:tc>
        <w:tc>
          <w:tcPr>
            <w:tcW w:type="dxa" w:w="2880"/>
          </w:tcPr>
          <w:p>
            <w:r>
              <w:t>If true, shipping cost for the variant is zero.</w:t>
            </w:r>
          </w:p>
        </w:tc>
      </w:tr>
      <w:tr>
        <w:tc>
          <w:tcPr>
            <w:tcW w:type="dxa" w:w="2880"/>
          </w:tcPr>
          <w:p>
            <w:r>
              <w:t>fixed_cost_shipping_price</w:t>
            </w:r>
          </w:p>
        </w:tc>
        <w:tc>
          <w:tcPr>
            <w:tcW w:type="dxa" w:w="2880"/>
          </w:tcPr>
          <w:p>
            <w:r>
              <w:t>number</w:t>
            </w:r>
          </w:p>
        </w:tc>
        <w:tc>
          <w:tcPr>
            <w:tcW w:type="dxa" w:w="2880"/>
          </w:tcPr>
          <w:p>
            <w:r>
              <w:t>Fixed shipping cost for the variant; used instead of normal shipping calculation if defined.</w:t>
            </w:r>
          </w:p>
        </w:tc>
      </w:tr>
      <w:tr>
        <w:tc>
          <w:tcPr>
            <w:tcW w:type="dxa" w:w="2880"/>
          </w:tcPr>
          <w:p>
            <w:r>
              <w:t>purchasing_disabled</w:t>
            </w:r>
          </w:p>
        </w:tc>
        <w:tc>
          <w:tcPr>
            <w:tcW w:type="dxa" w:w="2880"/>
          </w:tcPr>
          <w:p>
            <w:r>
              <w:t>boolean</w:t>
            </w:r>
          </w:p>
        </w:tc>
        <w:tc>
          <w:tcPr>
            <w:tcW w:type="dxa" w:w="2880"/>
          </w:tcPr>
          <w:p>
            <w:r>
              <w:t>If true, variant is not purchasable on the storefront.</w:t>
            </w:r>
          </w:p>
        </w:tc>
      </w:tr>
      <w:tr>
        <w:tc>
          <w:tcPr>
            <w:tcW w:type="dxa" w:w="2880"/>
          </w:tcPr>
          <w:p>
            <w:r>
              <w:t>purchasing_disabled_message</w:t>
            </w:r>
          </w:p>
        </w:tc>
        <w:tc>
          <w:tcPr>
            <w:tcW w:type="dxa" w:w="2880"/>
          </w:tcPr>
          <w:p>
            <w:r>
              <w:t>string</w:t>
            </w:r>
          </w:p>
        </w:tc>
        <w:tc>
          <w:tcPr>
            <w:tcW w:type="dxa" w:w="2880"/>
          </w:tcPr>
          <w:p>
            <w:r>
              <w:t>Message shown when variant is selected if purchasing_disabled is true. Max length: 255.</w:t>
            </w:r>
          </w:p>
        </w:tc>
      </w:tr>
      <w:tr>
        <w:tc>
          <w:tcPr>
            <w:tcW w:type="dxa" w:w="2880"/>
          </w:tcPr>
          <w:p>
            <w:r>
              <w:t>upc</w:t>
            </w:r>
          </w:p>
        </w:tc>
        <w:tc>
          <w:tcPr>
            <w:tcW w:type="dxa" w:w="2880"/>
          </w:tcPr>
          <w:p>
            <w:r>
              <w:t>string</w:t>
            </w:r>
          </w:p>
        </w:tc>
        <w:tc>
          <w:tcPr>
            <w:tcW w:type="dxa" w:w="2880"/>
          </w:tcPr>
          <w:p>
            <w:r>
              <w:t>UPC code used in feeds/integrations. Max length: 14.</w:t>
            </w:r>
          </w:p>
        </w:tc>
      </w:tr>
      <w:tr>
        <w:tc>
          <w:tcPr>
            <w:tcW w:type="dxa" w:w="2880"/>
          </w:tcPr>
          <w:p>
            <w:r>
              <w:t>image_url</w:t>
            </w:r>
          </w:p>
        </w:tc>
        <w:tc>
          <w:tcPr>
            <w:tcW w:type="dxa" w:w="2880"/>
          </w:tcPr>
          <w:p>
            <w:r>
              <w:t>string</w:t>
            </w:r>
          </w:p>
        </w:tc>
        <w:tc>
          <w:tcPr>
            <w:tcW w:type="dxa" w:w="2880"/>
          </w:tcPr>
          <w:p>
            <w:r>
              <w:t>Publicly available image URL.</w:t>
            </w:r>
          </w:p>
        </w:tc>
      </w:tr>
      <w:tr>
        <w:tc>
          <w:tcPr>
            <w:tcW w:type="dxa" w:w="2880"/>
          </w:tcPr>
          <w:p>
            <w:r>
              <w:t>inventory_level</w:t>
            </w:r>
          </w:p>
        </w:tc>
        <w:tc>
          <w:tcPr>
            <w:tcW w:type="dxa" w:w="2880"/>
          </w:tcPr>
          <w:p>
            <w:r>
              <w:t>integer</w:t>
            </w:r>
          </w:p>
        </w:tc>
        <w:tc>
          <w:tcPr>
            <w:tcW w:type="dxa" w:w="2880"/>
          </w:tcPr>
          <w:p>
            <w:r>
              <w:t>Inventory level for the variant when product inventory_tracking is variant. Catalog API returns inventory only for the default location. Max: 2,147,483,647. Special limit-handling rules apply (see source note).</w:t>
            </w:r>
          </w:p>
        </w:tc>
      </w:tr>
      <w:tr>
        <w:tc>
          <w:tcPr>
            <w:tcW w:type="dxa" w:w="2880"/>
          </w:tcPr>
          <w:p>
            <w:r>
              <w:t>inventory_warning_level</w:t>
            </w:r>
          </w:p>
        </w:tc>
        <w:tc>
          <w:tcPr>
            <w:tcW w:type="dxa" w:w="2880"/>
          </w:tcPr>
          <w:p>
            <w:r>
              <w:t>integer</w:t>
            </w:r>
          </w:p>
        </w:tc>
        <w:tc>
          <w:tcPr>
            <w:tcW w:type="dxa" w:w="2880"/>
          </w:tcPr>
          <w:p>
            <w:r>
              <w:t>Low-stock threshold. Max: 2,147,483,647.</w:t>
            </w:r>
          </w:p>
        </w:tc>
      </w:tr>
      <w:tr>
        <w:tc>
          <w:tcPr>
            <w:tcW w:type="dxa" w:w="2880"/>
          </w:tcPr>
          <w:p>
            <w:r>
              <w:t>bin_picking_number</w:t>
            </w:r>
          </w:p>
        </w:tc>
        <w:tc>
          <w:tcPr>
            <w:tcW w:type="dxa" w:w="2880"/>
          </w:tcPr>
          <w:p>
            <w:r>
              <w:t>string</w:t>
            </w:r>
          </w:p>
        </w:tc>
        <w:tc>
          <w:tcPr>
            <w:tcW w:type="dxa" w:w="2880"/>
          </w:tcPr>
          <w:p>
            <w:r>
              <w:t>Warehouse location identifier. Max length: 255.</w:t>
            </w:r>
          </w:p>
        </w:tc>
      </w:tr>
      <w:tr>
        <w:tc>
          <w:tcPr>
            <w:tcW w:type="dxa" w:w="2880"/>
          </w:tcPr>
          <w:p>
            <w:r>
              <w:t>mpn</w:t>
            </w:r>
          </w:p>
        </w:tc>
        <w:tc>
          <w:tcPr>
            <w:tcW w:type="dxa" w:w="2880"/>
          </w:tcPr>
          <w:p>
            <w:r>
              <w:t>string</w:t>
            </w:r>
          </w:p>
        </w:tc>
        <w:tc>
          <w:tcPr>
            <w:tcW w:type="dxa" w:w="2880"/>
          </w:tcPr>
          <w:p>
            <w:r>
              <w:t>Manufacturer Part Number (MPN) for the variant.</w:t>
            </w:r>
          </w:p>
        </w:tc>
      </w:tr>
      <w:tr>
        <w:tc>
          <w:tcPr>
            <w:tcW w:type="dxa" w:w="2880"/>
          </w:tcPr>
          <w:p>
            <w:r>
              <w:t>gtin</w:t>
            </w:r>
          </w:p>
        </w:tc>
        <w:tc>
          <w:tcPr>
            <w:tcW w:type="dxa" w:w="2880"/>
          </w:tcPr>
          <w:p>
            <w:r>
              <w:t>string</w:t>
            </w:r>
          </w:p>
        </w:tc>
        <w:tc>
          <w:tcPr>
            <w:tcW w:type="dxa" w:w="2880"/>
          </w:tcPr>
          <w:p>
            <w:r>
              <w:t>GTIN. Max length: 14. Example: "012345678905".</w:t>
            </w:r>
          </w:p>
        </w:tc>
      </w:tr>
      <w:tr>
        <w:tc>
          <w:tcPr>
            <w:tcW w:type="dxa" w:w="2880"/>
          </w:tcPr>
          <w:p>
            <w:r>
              <w:t>product_id</w:t>
            </w:r>
          </w:p>
        </w:tc>
        <w:tc>
          <w:tcPr>
            <w:tcW w:type="dxa" w:w="2880"/>
          </w:tcPr>
          <w:p>
            <w:r>
              <w:t>integer</w:t>
            </w:r>
          </w:p>
        </w:tc>
        <w:tc>
          <w:tcPr>
            <w:tcW w:type="dxa" w:w="2880"/>
          </w:tcPr>
          <w:p>
            <w:r>
              <w:t>Product ID (also present in path).</w:t>
            </w:r>
          </w:p>
        </w:tc>
      </w:tr>
      <w:tr>
        <w:tc>
          <w:tcPr>
            <w:tcW w:type="dxa" w:w="2880"/>
          </w:tcPr>
          <w:p>
            <w:r>
              <w:t>sku</w:t>
            </w:r>
          </w:p>
        </w:tc>
        <w:tc>
          <w:tcPr>
            <w:tcW w:type="dxa" w:w="2880"/>
          </w:tcPr>
          <w:p>
            <w:r>
              <w:t>string</w:t>
            </w:r>
          </w:p>
        </w:tc>
        <w:tc>
          <w:tcPr>
            <w:tcW w:type="dxa" w:w="2880"/>
          </w:tcPr>
          <w:p>
            <w:r>
              <w:t>SKU for the variant. Min length: 1. Max length: 255.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"cost_price": 10.5,</w:t>
        <w:br/>
        <w:t xml:space="preserve"> "price": 29.99,</w:t>
        <w:br/>
        <w:t xml:space="preserve"> "sale_price": 24.99,</w:t>
        <w:br/>
        <w:t xml:space="preserve"> "retail_price": 39.99,</w:t>
        <w:br/>
        <w:t xml:space="preserve"> "weight": 1.2,</w:t>
        <w:br/>
        <w:t xml:space="preserve"> "width": 10.0,</w:t>
        <w:br/>
        <w:t xml:space="preserve"> "height": 5.0,</w:t>
        <w:br/>
        <w:t xml:space="preserve"> "depth": 2.0,</w:t>
        <w:br/>
        <w:t xml:space="preserve"> "is_free_shipping": false,</w:t>
        <w:br/>
        <w:t xml:space="preserve"> "fixed_cost_shipping_price": 4.99,</w:t>
        <w:br/>
        <w:t xml:space="preserve"> "purchasing_disabled": false,</w:t>
        <w:br/>
        <w:t xml:space="preserve"> "purchasing_disabled_message": "",</w:t>
        <w:br/>
        <w:t xml:space="preserve"> "upc": "012345678905",</w:t>
        <w:br/>
        <w:t xml:space="preserve"> "image_url": "https://cdn.example.com/images/variant-456.jpg",</w:t>
        <w:br/>
        <w:t xml:space="preserve"> "inventory_level": 100,</w:t>
        <w:br/>
        <w:t xml:space="preserve"> "inventory_warning_level": 10,</w:t>
        <w:br/>
        <w:t xml:space="preserve"> "bin_picking_number": "A1-02-03",</w:t>
        <w:br/>
        <w:t xml:space="preserve"> "mpn": "MPN-123",</w:t>
        <w:br/>
        <w:t xml:space="preserve"> "gtin": "012345678905",</w:t>
        <w:br/>
        <w:t xml:space="preserve"> "id": 456,</w:t>
        <w:br/>
        <w:t xml:space="preserve"> "product_id": 123,</w:t>
        <w:br/>
        <w:t xml:space="preserve"> "sku": "TSHIRT-RED-S",</w:t>
        <w:br/>
        <w:t xml:space="preserve"> "sku_id": 987,</w:t>
        <w:br/>
        <w:t xml:space="preserve"> "option_values": [</w:t>
        <w:br/>
        <w:t xml:space="preserve"> {</w:t>
        <w:br/>
        <w:t xml:space="preserve"> "option_display_name": "Color",</w:t>
        <w:br/>
        <w:t xml:space="preserve"> "label": "Red",</w:t>
        <w:br/>
        <w:t xml:space="preserve"> "id": 111,</w:t>
        <w:br/>
        <w:t xml:space="preserve"> "option_id": 11</w:t>
        <w:br/>
        <w:t xml:space="preserve"> },</w:t>
        <w:br/>
        <w:t xml:space="preserve"> {</w:t>
        <w:br/>
        <w:t xml:space="preserve"> "option_display_name": "Size",</w:t>
        <w:br/>
        <w:t xml:space="preserve"> "label": "Small",</w:t>
        <w:br/>
        <w:t xml:space="preserve"> "id": 222,</w:t>
        <w:br/>
        <w:t xml:space="preserve"> "option_id": 22</w:t>
        <w:br/>
        <w:t xml:space="preserve"> }</w:t>
        <w:br/>
        <w:t xml:space="preserve"> ],</w:t>
        <w:br/>
        <w:t xml:space="preserve"> "calculated_price": 24.99,</w:t>
        <w:br/>
        <w:t xml:space="preserve"> "calculated_weight": 1.2</w:t>
        <w:br/>
        <w:t xml:space="preserve"> },</w:t>
        <w:br/>
        <w:t xml:space="preserve"> "meta": {}</w:t>
        <w:br/>
        <w:t>}</w:t>
      </w:r>
    </w:p>
    <w:p>
      <w:pPr>
        <w:pStyle w:val="Heading3"/>
      </w:pPr>
      <w:r>
        <w:t>Success Response (207 Multi-Status)</w:t>
      </w:r>
    </w:p>
    <w:p>
      <w:r>
        <w:t>Multi-status indicates the product information updated successfully, but inventory data failed to update. The response includes an errors object.</w:t>
      </w:r>
    </w:p>
    <w:p>
      <w:r>
        <w:rPr>
          <w:b/>
          <w:color w:val="666666"/>
          <w:sz w:val="16"/>
        </w:rPr>
        <w:t>[json]</w:t>
      </w:r>
    </w:p>
    <w:p>
      <w:pPr>
        <w:shd w:fill="F2F2F2" w:val="clear"/>
      </w:pPr>
      <w:r>
        <w:rPr>
          <w:rFonts w:ascii="Courier New" w:hAnsi="Courier New"/>
          <w:sz w:val="17"/>
        </w:rPr>
        <w:t>{</w:t>
        <w:br/>
        <w:t xml:space="preserve"> "data": {</w:t>
        <w:br/>
        <w:t xml:space="preserve"> "cost_price": 10.5,</w:t>
        <w:br/>
        <w:t xml:space="preserve"> "price": 29.99,</w:t>
        <w:br/>
        <w:t xml:space="preserve"> "sale_price": 24.99,</w:t>
        <w:br/>
        <w:t xml:space="preserve"> "retail_price": 39.99,</w:t>
        <w:br/>
        <w:t xml:space="preserve"> "weight": 1.2,</w:t>
        <w:br/>
        <w:t xml:space="preserve"> "width": 10.0,</w:t>
        <w:br/>
        <w:t xml:space="preserve"> "height": 5.0,</w:t>
        <w:br/>
        <w:t xml:space="preserve"> "depth": 2.0,</w:t>
        <w:br/>
        <w:t xml:space="preserve"> "is_free_shipping": false,</w:t>
        <w:br/>
        <w:t xml:space="preserve"> "fixed_cost_shipping_price": 4.99,</w:t>
        <w:br/>
        <w:t xml:space="preserve"> "purchasing_disabled": false,</w:t>
        <w:br/>
        <w:t xml:space="preserve"> "purchasing_disabled_message": "",</w:t>
        <w:br/>
        <w:t xml:space="preserve"> "upc": "012345678905",</w:t>
        <w:br/>
        <w:t xml:space="preserve"> "image_url": "https://cdn.example.com/images/variant-456.jpg",</w:t>
        <w:br/>
        <w:t xml:space="preserve"> "inventory_level": 100,</w:t>
        <w:br/>
        <w:t xml:space="preserve"> "inventory_warning_level": 10,</w:t>
        <w:br/>
        <w:t xml:space="preserve"> "bin_picking_number": "A1-02-03",</w:t>
        <w:br/>
        <w:t xml:space="preserve"> "mpn": "MPN-123",</w:t>
        <w:br/>
        <w:t xml:space="preserve"> "gtin": "012345678905",</w:t>
        <w:br/>
        <w:t xml:space="preserve"> "id": 456,</w:t>
        <w:br/>
        <w:t xml:space="preserve"> "product_id": 123,</w:t>
        <w:br/>
        <w:t xml:space="preserve"> "sku": "TSHIRT-RED-S",</w:t>
        <w:br/>
        <w:t xml:space="preserve"> "sku_id": 987,</w:t>
        <w:br/>
        <w:t xml:space="preserve"> "option_values": [</w:t>
        <w:br/>
        <w:t xml:space="preserve"> {</w:t>
        <w:br/>
        <w:t xml:space="preserve"> "option_display_name": "Color",</w:t>
        <w:br/>
        <w:t xml:space="preserve"> "label": "Red",</w:t>
        <w:br/>
        <w:t xml:space="preserve"> "id": 111,</w:t>
        <w:br/>
        <w:t xml:space="preserve"> "option_id": 11</w:t>
        <w:br/>
        <w:t xml:space="preserve"> }</w:t>
        <w:br/>
        <w:t xml:space="preserve"> ],</w:t>
        <w:br/>
        <w:t xml:space="preserve"> "calculated_price": 24.99,</w:t>
        <w:br/>
        <w:t xml:space="preserve"> "calculated_weight": 1.2</w:t>
        <w:br/>
        <w:t xml:space="preserve"> },</w:t>
        <w:br/>
        <w:t xml:space="preserve"> "errors": {</w:t>
        <w:br/>
        <w:t xml:space="preserve"> "status": 207,</w:t>
        <w:br/>
        <w:t xml:space="preserve"> "title": "Multi-status",</w:t>
        <w:br/>
        <w:t xml:space="preserve"> "type": "bigcommerce/multi-status",</w:t>
        <w:br/>
        <w:t xml:space="preserve"> "errors": {}</w:t>
        <w:br/>
        <w:t xml:space="preserve"> },</w:t>
        <w:br/>
        <w:t xml:space="preserve"> "meta": {</w:t>
        <w:br/>
        <w:t xml:space="preserve"> "pagination":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"Not Found",</w:t>
        <w:br/>
        <w:t xml:space="preserve"> "type": "string",</w:t>
        <w:br/>
        <w:t xml:space="preserve"> "instance":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variant object.</w:t>
            </w:r>
          </w:p>
        </w:tc>
      </w:tr>
      <w:tr>
        <w:tc>
          <w:tcPr>
            <w:tcW w:type="dxa" w:w="2880"/>
          </w:tcPr>
          <w:p>
            <w:r>
              <w:t>data.cost_price</w:t>
            </w:r>
          </w:p>
        </w:tc>
        <w:tc>
          <w:tcPr>
            <w:tcW w:type="dxa" w:w="2880"/>
          </w:tcPr>
          <w:p>
            <w:r>
              <w:t>number</w:t>
            </w:r>
          </w:p>
        </w:tc>
        <w:tc>
          <w:tcPr>
            <w:tcW w:type="dxa" w:w="2880"/>
          </w:tcPr>
          <w:p>
            <w:r>
              <w:t>Cost price of the variant.</w:t>
            </w:r>
          </w:p>
        </w:tc>
      </w:tr>
      <w:tr>
        <w:tc>
          <w:tcPr>
            <w:tcW w:type="dxa" w:w="2880"/>
          </w:tcPr>
          <w:p>
            <w:r>
              <w:t>data.price</w:t>
            </w:r>
          </w:p>
        </w:tc>
        <w:tc>
          <w:tcPr>
            <w:tcW w:type="dxa" w:w="2880"/>
          </w:tcPr>
          <w:p>
            <w:r>
              <w:t>number | null</w:t>
            </w:r>
          </w:p>
        </w:tc>
        <w:tc>
          <w:tcPr>
            <w:tcW w:type="dxa" w:w="2880"/>
          </w:tcPr>
          <w:p>
            <w:r>
              <w:t>Base price of the variant.</w:t>
            </w:r>
          </w:p>
        </w:tc>
      </w:tr>
      <w:tr>
        <w:tc>
          <w:tcPr>
            <w:tcW w:type="dxa" w:w="2880"/>
          </w:tcPr>
          <w:p>
            <w:r>
              <w:t>data.sale_price</w:t>
            </w:r>
          </w:p>
        </w:tc>
        <w:tc>
          <w:tcPr>
            <w:tcW w:type="dxa" w:w="2880"/>
          </w:tcPr>
          <w:p>
            <w:r>
              <w:t>number | null</w:t>
            </w:r>
          </w:p>
        </w:tc>
        <w:tc>
          <w:tcPr>
            <w:tcW w:type="dxa" w:w="2880"/>
          </w:tcPr>
          <w:p>
            <w:r>
              <w:t>Sale price of the variant.</w:t>
            </w:r>
          </w:p>
        </w:tc>
      </w:tr>
      <w:tr>
        <w:tc>
          <w:tcPr>
            <w:tcW w:type="dxa" w:w="2880"/>
          </w:tcPr>
          <w:p>
            <w:r>
              <w:t>data.retail_price</w:t>
            </w:r>
          </w:p>
        </w:tc>
        <w:tc>
          <w:tcPr>
            <w:tcW w:type="dxa" w:w="2880"/>
          </w:tcPr>
          <w:p>
            <w:r>
              <w:t>number | null</w:t>
            </w:r>
          </w:p>
        </w:tc>
        <w:tc>
          <w:tcPr>
            <w:tcW w:type="dxa" w:w="2880"/>
          </w:tcPr>
          <w:p>
            <w:r>
              <w:t>Retail price of the variant.</w:t>
            </w:r>
          </w:p>
        </w:tc>
      </w:tr>
      <w:tr>
        <w:tc>
          <w:tcPr>
            <w:tcW w:type="dxa" w:w="2880"/>
          </w:tcPr>
          <w:p>
            <w:r>
              <w:t>data.weight</w:t>
            </w:r>
          </w:p>
        </w:tc>
        <w:tc>
          <w:tcPr>
            <w:tcW w:type="dxa" w:w="2880"/>
          </w:tcPr>
          <w:p>
            <w:r>
              <w:t>number | null</w:t>
            </w:r>
          </w:p>
        </w:tc>
        <w:tc>
          <w:tcPr>
            <w:tcW w:type="dxa" w:w="2880"/>
          </w:tcPr>
          <w:p>
            <w:r>
              <w:t>Base weight of the variant.</w:t>
            </w:r>
          </w:p>
        </w:tc>
      </w:tr>
      <w:tr>
        <w:tc>
          <w:tcPr>
            <w:tcW w:type="dxa" w:w="2880"/>
          </w:tcPr>
          <w:p>
            <w:r>
              <w:t>data.width</w:t>
            </w:r>
          </w:p>
        </w:tc>
        <w:tc>
          <w:tcPr>
            <w:tcW w:type="dxa" w:w="2880"/>
          </w:tcPr>
          <w:p>
            <w:r>
              <w:t>number | null</w:t>
            </w:r>
          </w:p>
        </w:tc>
        <w:tc>
          <w:tcPr>
            <w:tcW w:type="dxa" w:w="2880"/>
          </w:tcPr>
          <w:p>
            <w:r>
              <w:t>Width of the variant.</w:t>
            </w:r>
          </w:p>
        </w:tc>
      </w:tr>
      <w:tr>
        <w:tc>
          <w:tcPr>
            <w:tcW w:type="dxa" w:w="2880"/>
          </w:tcPr>
          <w:p>
            <w:r>
              <w:t>data.height</w:t>
            </w:r>
          </w:p>
        </w:tc>
        <w:tc>
          <w:tcPr>
            <w:tcW w:type="dxa" w:w="2880"/>
          </w:tcPr>
          <w:p>
            <w:r>
              <w:t>number | null</w:t>
            </w:r>
          </w:p>
        </w:tc>
        <w:tc>
          <w:tcPr>
            <w:tcW w:type="dxa" w:w="2880"/>
          </w:tcPr>
          <w:p>
            <w:r>
              <w:t>Height of the variant.</w:t>
            </w:r>
          </w:p>
        </w:tc>
      </w:tr>
      <w:tr>
        <w:tc>
          <w:tcPr>
            <w:tcW w:type="dxa" w:w="2880"/>
          </w:tcPr>
          <w:p>
            <w:r>
              <w:t>data.depth</w:t>
            </w:r>
          </w:p>
        </w:tc>
        <w:tc>
          <w:tcPr>
            <w:tcW w:type="dxa" w:w="2880"/>
          </w:tcPr>
          <w:p>
            <w:r>
              <w:t>number | null</w:t>
            </w:r>
          </w:p>
        </w:tc>
        <w:tc>
          <w:tcPr>
            <w:tcW w:type="dxa" w:w="2880"/>
          </w:tcPr>
          <w:p>
            <w:r>
              <w:t>Depth of the variant.</w:t>
            </w:r>
          </w:p>
        </w:tc>
      </w:tr>
      <w:tr>
        <w:tc>
          <w:tcPr>
            <w:tcW w:type="dxa" w:w="2880"/>
          </w:tcPr>
          <w:p>
            <w:r>
              <w:t>data.is_free_shipping</w:t>
            </w:r>
          </w:p>
        </w:tc>
        <w:tc>
          <w:tcPr>
            <w:tcW w:type="dxa" w:w="2880"/>
          </w:tcPr>
          <w:p>
            <w:r>
              <w:t>boolean</w:t>
            </w:r>
          </w:p>
        </w:tc>
        <w:tc>
          <w:tcPr>
            <w:tcW w:type="dxa" w:w="2880"/>
          </w:tcPr>
          <w:p>
            <w:r>
              <w:t>Whether the variant ships free.</w:t>
            </w:r>
          </w:p>
        </w:tc>
      </w:tr>
      <w:tr>
        <w:tc>
          <w:tcPr>
            <w:tcW w:type="dxa" w:w="2880"/>
          </w:tcPr>
          <w:p>
            <w:r>
              <w:t>data.fixed_cost_shipping_price</w:t>
            </w:r>
          </w:p>
        </w:tc>
        <w:tc>
          <w:tcPr>
            <w:tcW w:type="dxa" w:w="2880"/>
          </w:tcPr>
          <w:p>
            <w:r>
              <w:t>number</w:t>
            </w:r>
          </w:p>
        </w:tc>
        <w:tc>
          <w:tcPr>
            <w:tcW w:type="dxa" w:w="2880"/>
          </w:tcPr>
          <w:p>
            <w:r>
              <w:t>Fixed shipping cost for the variant.</w:t>
            </w:r>
          </w:p>
        </w:tc>
      </w:tr>
      <w:tr>
        <w:tc>
          <w:tcPr>
            <w:tcW w:type="dxa" w:w="2880"/>
          </w:tcPr>
          <w:p>
            <w:r>
              <w:t>data.purchasing_disabled</w:t>
            </w:r>
          </w:p>
        </w:tc>
        <w:tc>
          <w:tcPr>
            <w:tcW w:type="dxa" w:w="2880"/>
          </w:tcPr>
          <w:p>
            <w:r>
              <w:t>boolean</w:t>
            </w:r>
          </w:p>
        </w:tc>
        <w:tc>
          <w:tcPr>
            <w:tcW w:type="dxa" w:w="2880"/>
          </w:tcPr>
          <w:p>
            <w:r>
              <w:t>Whether purchasing is disabled for this variant.</w:t>
            </w:r>
          </w:p>
        </w:tc>
      </w:tr>
      <w:tr>
        <w:tc>
          <w:tcPr>
            <w:tcW w:type="dxa" w:w="2880"/>
          </w:tcPr>
          <w:p>
            <w:r>
              <w:t>data.purchasing_disabled_message</w:t>
            </w:r>
          </w:p>
        </w:tc>
        <w:tc>
          <w:tcPr>
            <w:tcW w:type="dxa" w:w="2880"/>
          </w:tcPr>
          <w:p>
            <w:r>
              <w:t>string</w:t>
            </w:r>
          </w:p>
        </w:tc>
        <w:tc>
          <w:tcPr>
            <w:tcW w:type="dxa" w:w="2880"/>
          </w:tcPr>
          <w:p>
            <w:r>
              <w:t>Storefront message when purchasing is disabled.</w:t>
            </w:r>
          </w:p>
        </w:tc>
      </w:tr>
      <w:tr>
        <w:tc>
          <w:tcPr>
            <w:tcW w:type="dxa" w:w="2880"/>
          </w:tcPr>
          <w:p>
            <w:r>
              <w:t>data.upc</w:t>
            </w:r>
          </w:p>
        </w:tc>
        <w:tc>
          <w:tcPr>
            <w:tcW w:type="dxa" w:w="2880"/>
          </w:tcPr>
          <w:p>
            <w:r>
              <w:t>string</w:t>
            </w:r>
          </w:p>
        </w:tc>
        <w:tc>
          <w:tcPr>
            <w:tcW w:type="dxa" w:w="2880"/>
          </w:tcPr>
          <w:p>
            <w:r>
              <w:t>UPC code.</w:t>
            </w:r>
          </w:p>
        </w:tc>
      </w:tr>
      <w:tr>
        <w:tc>
          <w:tcPr>
            <w:tcW w:type="dxa" w:w="2880"/>
          </w:tcPr>
          <w:p>
            <w:r>
              <w:t>data.image_url</w:t>
            </w:r>
          </w:p>
        </w:tc>
        <w:tc>
          <w:tcPr>
            <w:tcW w:type="dxa" w:w="2880"/>
          </w:tcPr>
          <w:p>
            <w:r>
              <w:t>string</w:t>
            </w:r>
          </w:p>
        </w:tc>
        <w:tc>
          <w:tcPr>
            <w:tcW w:type="dxa" w:w="2880"/>
          </w:tcPr>
          <w:p>
            <w:r>
              <w:t>Public image URL.</w:t>
            </w:r>
          </w:p>
        </w:tc>
      </w:tr>
      <w:tr>
        <w:tc>
          <w:tcPr>
            <w:tcW w:type="dxa" w:w="2880"/>
          </w:tcPr>
          <w:p>
            <w:r>
              <w:t>data.inventory_level</w:t>
            </w:r>
          </w:p>
        </w:tc>
        <w:tc>
          <w:tcPr>
            <w:tcW w:type="dxa" w:w="2880"/>
          </w:tcPr>
          <w:p>
            <w:r>
              <w:t>integer</w:t>
            </w:r>
          </w:p>
        </w:tc>
        <w:tc>
          <w:tcPr>
            <w:tcW w:type="dxa" w:w="2880"/>
          </w:tcPr>
          <w:p>
            <w:r>
              <w:t>Inventory level (default location only via Catalog API).</w:t>
            </w:r>
          </w:p>
        </w:tc>
      </w:tr>
      <w:tr>
        <w:tc>
          <w:tcPr>
            <w:tcW w:type="dxa" w:w="2880"/>
          </w:tcPr>
          <w:p>
            <w:r>
              <w:t>data.inventory_warning_level</w:t>
            </w:r>
          </w:p>
        </w:tc>
        <w:tc>
          <w:tcPr>
            <w:tcW w:type="dxa" w:w="2880"/>
          </w:tcPr>
          <w:p>
            <w:r>
              <w:t>integer</w:t>
            </w:r>
          </w:p>
        </w:tc>
        <w:tc>
          <w:tcPr>
            <w:tcW w:type="dxa" w:w="2880"/>
          </w:tcPr>
          <w:p>
            <w:r>
              <w:t>Low-stock threshold.</w:t>
            </w:r>
          </w:p>
        </w:tc>
      </w:tr>
      <w:tr>
        <w:tc>
          <w:tcPr>
            <w:tcW w:type="dxa" w:w="2880"/>
          </w:tcPr>
          <w:p>
            <w:r>
              <w:t>data.bin_picking_number</w:t>
            </w:r>
          </w:p>
        </w:tc>
        <w:tc>
          <w:tcPr>
            <w:tcW w:type="dxa" w:w="2880"/>
          </w:tcPr>
          <w:p>
            <w:r>
              <w:t>string</w:t>
            </w:r>
          </w:p>
        </w:tc>
        <w:tc>
          <w:tcPr>
            <w:tcW w:type="dxa" w:w="2880"/>
          </w:tcPr>
          <w:p>
            <w:r>
              <w:t>Warehouse bin picking number.</w:t>
            </w:r>
          </w:p>
        </w:tc>
      </w:tr>
      <w:tr>
        <w:tc>
          <w:tcPr>
            <w:tcW w:type="dxa" w:w="2880"/>
          </w:tcPr>
          <w:p>
            <w:r>
              <w:t>data.mpn</w:t>
            </w:r>
          </w:p>
        </w:tc>
        <w:tc>
          <w:tcPr>
            <w:tcW w:type="dxa" w:w="2880"/>
          </w:tcPr>
          <w:p>
            <w:r>
              <w:t>string</w:t>
            </w:r>
          </w:p>
        </w:tc>
        <w:tc>
          <w:tcPr>
            <w:tcW w:type="dxa" w:w="2880"/>
          </w:tcPr>
          <w:p>
            <w:r>
              <w:t>Manufacturer Part Number.</w:t>
            </w:r>
          </w:p>
        </w:tc>
      </w:tr>
      <w:tr>
        <w:tc>
          <w:tcPr>
            <w:tcW w:type="dxa" w:w="2880"/>
          </w:tcPr>
          <w:p>
            <w:r>
              <w:t>data.gtin</w:t>
            </w:r>
          </w:p>
        </w:tc>
        <w:tc>
          <w:tcPr>
            <w:tcW w:type="dxa" w:w="2880"/>
          </w:tcPr>
          <w:p>
            <w:r>
              <w:t>string</w:t>
            </w:r>
          </w:p>
        </w:tc>
        <w:tc>
          <w:tcPr>
            <w:tcW w:type="dxa" w:w="2880"/>
          </w:tcPr>
          <w:p>
            <w:r>
              <w:t>GTIN.</w:t>
            </w:r>
          </w:p>
        </w:tc>
      </w:tr>
      <w:tr>
        <w:tc>
          <w:tcPr>
            <w:tcW w:type="dxa" w:w="2880"/>
          </w:tcPr>
          <w:p>
            <w:r>
              <w:t>data.id</w:t>
            </w:r>
          </w:p>
        </w:tc>
        <w:tc>
          <w:tcPr>
            <w:tcW w:type="dxa" w:w="2880"/>
          </w:tcPr>
          <w:p>
            <w:r>
              <w:t>integer</w:t>
            </w:r>
          </w:p>
        </w:tc>
        <w:tc>
          <w:tcPr>
            <w:tcW w:type="dxa" w:w="2880"/>
          </w:tcPr>
          <w:p>
            <w:r>
              <w:t>Variant ID.</w:t>
            </w:r>
          </w:p>
        </w:tc>
      </w:tr>
      <w:tr>
        <w:tc>
          <w:tcPr>
            <w:tcW w:type="dxa" w:w="2880"/>
          </w:tcPr>
          <w:p>
            <w:r>
              <w:t>data.product_id</w:t>
            </w:r>
          </w:p>
        </w:tc>
        <w:tc>
          <w:tcPr>
            <w:tcW w:type="dxa" w:w="2880"/>
          </w:tcPr>
          <w:p>
            <w:r>
              <w:t>integer</w:t>
            </w:r>
          </w:p>
        </w:tc>
        <w:tc>
          <w:tcPr>
            <w:tcW w:type="dxa" w:w="2880"/>
          </w:tcPr>
          <w:p>
            <w:r>
              <w:t>Product ID.</w:t>
            </w:r>
          </w:p>
        </w:tc>
      </w:tr>
      <w:tr>
        <w:tc>
          <w:tcPr>
            <w:tcW w:type="dxa" w:w="2880"/>
          </w:tcPr>
          <w:p>
            <w:r>
              <w:t>data.sku</w:t>
            </w:r>
          </w:p>
        </w:tc>
        <w:tc>
          <w:tcPr>
            <w:tcW w:type="dxa" w:w="2880"/>
          </w:tcPr>
          <w:p>
            <w:r>
              <w:t>string</w:t>
            </w:r>
          </w:p>
        </w:tc>
        <w:tc>
          <w:tcPr>
            <w:tcW w:type="dxa" w:w="2880"/>
          </w:tcPr>
          <w:p>
            <w:r>
              <w:t>Variant SKU.</w:t>
            </w:r>
          </w:p>
        </w:tc>
      </w:tr>
      <w:tr>
        <w:tc>
          <w:tcPr>
            <w:tcW w:type="dxa" w:w="2880"/>
          </w:tcPr>
          <w:p>
            <w:r>
              <w:t>data.sku_id</w:t>
            </w:r>
          </w:p>
        </w:tc>
        <w:tc>
          <w:tcPr>
            <w:tcW w:type="dxa" w:w="2880"/>
          </w:tcPr>
          <w:p>
            <w:r>
              <w:t>integer | null</w:t>
            </w:r>
          </w:p>
        </w:tc>
        <w:tc>
          <w:tcPr>
            <w:tcW w:type="dxa" w:w="2880"/>
          </w:tcPr>
          <w:p>
            <w:r>
              <w:t>Read-only reference to v2 API SKU ID; null if base variant.</w:t>
            </w:r>
          </w:p>
        </w:tc>
      </w:tr>
      <w:tr>
        <w:tc>
          <w:tcPr>
            <w:tcW w:type="dxa" w:w="2880"/>
          </w:tcPr>
          <w:p>
            <w:r>
              <w:t>data.option_values</w:t>
            </w:r>
          </w:p>
        </w:tc>
        <w:tc>
          <w:tcPr>
            <w:tcW w:type="dxa" w:w="2880"/>
          </w:tcPr>
          <w:p>
            <w:r>
              <w:t>array</w:t>
            </w:r>
          </w:p>
        </w:tc>
        <w:tc>
          <w:tcPr>
            <w:tcW w:type="dxa" w:w="2880"/>
          </w:tcPr>
          <w:p>
            <w:r>
              <w:t>Variant option values.</w:t>
            </w:r>
          </w:p>
        </w:tc>
      </w:tr>
      <w:tr>
        <w:tc>
          <w:tcPr>
            <w:tcW w:type="dxa" w:w="2880"/>
          </w:tcPr>
          <w:p>
            <w:r>
              <w:t>data.option_values[].option_display_name</w:t>
            </w:r>
          </w:p>
        </w:tc>
        <w:tc>
          <w:tcPr>
            <w:tcW w:type="dxa" w:w="2880"/>
          </w:tcPr>
          <w:p>
            <w:r>
              <w:t>string</w:t>
            </w:r>
          </w:p>
        </w:tc>
        <w:tc>
          <w:tcPr>
            <w:tcW w:type="dxa" w:w="2880"/>
          </w:tcPr>
          <w:p>
            <w:r>
              <w:t>Name of the option.</w:t>
            </w:r>
          </w:p>
        </w:tc>
      </w:tr>
      <w:tr>
        <w:tc>
          <w:tcPr>
            <w:tcW w:type="dxa" w:w="2880"/>
          </w:tcPr>
          <w:p>
            <w:r>
              <w:t>data.option_values[].label</w:t>
            </w:r>
          </w:p>
        </w:tc>
        <w:tc>
          <w:tcPr>
            <w:tcW w:type="dxa" w:w="2880"/>
          </w:tcPr>
          <w:p>
            <w:r>
              <w:t>string</w:t>
            </w:r>
          </w:p>
        </w:tc>
        <w:tc>
          <w:tcPr>
            <w:tcW w:type="dxa" w:w="2880"/>
          </w:tcPr>
          <w:p>
            <w:r>
              <w:t>Label of the option value.</w:t>
            </w:r>
          </w:p>
        </w:tc>
      </w:tr>
      <w:tr>
        <w:tc>
          <w:tcPr>
            <w:tcW w:type="dxa" w:w="2880"/>
          </w:tcPr>
          <w:p>
            <w:r>
              <w:t>data.option_values[].id</w:t>
            </w:r>
          </w:p>
        </w:tc>
        <w:tc>
          <w:tcPr>
            <w:tcW w:type="dxa" w:w="2880"/>
          </w:tcPr>
          <w:p>
            <w:r>
              <w:t>integer</w:t>
            </w:r>
          </w:p>
        </w:tc>
        <w:tc>
          <w:tcPr>
            <w:tcW w:type="dxa" w:w="2880"/>
          </w:tcPr>
          <w:p>
            <w:r>
              <w:t>option_value ID.</w:t>
            </w:r>
          </w:p>
        </w:tc>
      </w:tr>
      <w:tr>
        <w:tc>
          <w:tcPr>
            <w:tcW w:type="dxa" w:w="2880"/>
          </w:tcPr>
          <w:p>
            <w:r>
              <w:t>data.option_values[].option_id</w:t>
            </w:r>
          </w:p>
        </w:tc>
        <w:tc>
          <w:tcPr>
            <w:tcW w:type="dxa" w:w="2880"/>
          </w:tcPr>
          <w:p>
            <w:r>
              <w:t>integer</w:t>
            </w:r>
          </w:p>
        </w:tc>
        <w:tc>
          <w:tcPr>
            <w:tcW w:type="dxa" w:w="2880"/>
          </w:tcPr>
          <w:p>
            <w:r>
              <w:t>option ID.</w:t>
            </w:r>
          </w:p>
        </w:tc>
      </w:tr>
      <w:tr>
        <w:tc>
          <w:tcPr>
            <w:tcW w:type="dxa" w:w="2880"/>
          </w:tcPr>
          <w:p>
            <w:r>
              <w:t>data.calculated_price</w:t>
            </w:r>
          </w:p>
        </w:tc>
        <w:tc>
          <w:tcPr>
            <w:tcW w:type="dxa" w:w="2880"/>
          </w:tcPr>
          <w:p>
            <w:r>
              <w:t>number</w:t>
            </w:r>
          </w:p>
        </w:tc>
        <w:tc>
          <w:tcPr>
            <w:tcW w:type="dxa" w:w="2880"/>
          </w:tcPr>
          <w:p>
            <w:r>
              <w:t>Storefront price after sale price and adjustments.</w:t>
            </w:r>
          </w:p>
        </w:tc>
      </w:tr>
      <w:tr>
        <w:tc>
          <w:tcPr>
            <w:tcW w:type="dxa" w:w="2880"/>
          </w:tcPr>
          <w:p>
            <w:r>
              <w:t>data.calculated_weight</w:t>
            </w:r>
          </w:p>
        </w:tc>
        <w:tc>
          <w:tcPr>
            <w:tcW w:type="dxa" w:w="2880"/>
          </w:tcPr>
          <w:p>
            <w:r>
              <w:t>number</w:t>
            </w:r>
          </w:p>
        </w:tc>
        <w:tc>
          <w:tcPr>
            <w:tcW w:type="dxa" w:w="2880"/>
          </w:tcPr>
          <w:p>
            <w:r>
              <w:t>Calculated storefront weight.</w:t>
            </w:r>
          </w:p>
        </w:tc>
      </w:tr>
      <w:tr>
        <w:tc>
          <w:tcPr>
            <w:tcW w:type="dxa" w:w="2880"/>
          </w:tcPr>
          <w:p>
            <w:r>
              <w:t>meta</w:t>
            </w:r>
          </w:p>
        </w:tc>
        <w:tc>
          <w:tcPr>
            <w:tcW w:type="dxa" w:w="2880"/>
          </w:tcPr>
          <w:p>
            <w:r>
              <w:t>object</w:t>
            </w:r>
          </w:p>
        </w:tc>
        <w:tc>
          <w:tcPr>
            <w:tcW w:type="dxa" w:w="2880"/>
          </w:tcPr>
          <w:p>
            <w:r>
              <w:t>Metadata container.</w:t>
            </w:r>
          </w:p>
        </w:tc>
      </w:tr>
      <w:tr>
        <w:tc>
          <w:tcPr>
            <w:tcW w:type="dxa" w:w="2880"/>
          </w:tcPr>
          <w:p>
            <w:r>
              <w:t>errors</w:t>
            </w:r>
          </w:p>
        </w:tc>
        <w:tc>
          <w:tcPr>
            <w:tcW w:type="dxa" w:w="2880"/>
          </w:tcPr>
          <w:p>
            <w:r>
              <w:t>object</w:t>
            </w:r>
          </w:p>
        </w:tc>
        <w:tc>
          <w:tcPr>
            <w:tcW w:type="dxa" w:w="2880"/>
          </w:tcPr>
          <w:p>
            <w:r>
              <w:t>Present for 207 Multi-Status responses describing partial failures.</w:t>
            </w:r>
          </w:p>
        </w:tc>
      </w:tr>
      <w:tr>
        <w:tc>
          <w:tcPr>
            <w:tcW w:type="dxa" w:w="2880"/>
          </w:tcPr>
          <w:p>
            <w:r>
              <w:t>errors.status</w:t>
            </w:r>
          </w:p>
        </w:tc>
        <w:tc>
          <w:tcPr>
            <w:tcW w:type="dxa" w:w="2880"/>
          </w:tcPr>
          <w:p>
            <w:r>
              <w:t>integer</w:t>
            </w:r>
          </w:p>
        </w:tc>
        <w:tc>
          <w:tcPr>
            <w:tcW w:type="dxa" w:w="2880"/>
          </w:tcPr>
          <w:p>
            <w:r>
              <w:t>HTTP status code of the failure or partial success.</w:t>
            </w:r>
          </w:p>
        </w:tc>
      </w:tr>
      <w:tr>
        <w:tc>
          <w:tcPr>
            <w:tcW w:type="dxa" w:w="2880"/>
          </w:tcPr>
          <w:p>
            <w:r>
              <w:t>errors.title</w:t>
            </w:r>
          </w:p>
        </w:tc>
        <w:tc>
          <w:tcPr>
            <w:tcW w:type="dxa" w:w="2880"/>
          </w:tcPr>
          <w:p>
            <w:r>
              <w:t>string</w:t>
            </w:r>
          </w:p>
        </w:tc>
        <w:tc>
          <w:tcPr>
            <w:tcW w:type="dxa" w:w="2880"/>
          </w:tcPr>
          <w:p>
            <w:r>
              <w:t>Summary of the failure or partial success.</w:t>
            </w:r>
          </w:p>
        </w:tc>
      </w:tr>
      <w:tr>
        <w:tc>
          <w:tcPr>
            <w:tcW w:type="dxa" w:w="2880"/>
          </w:tcPr>
          <w:p>
            <w:r>
              <w:t>errors.type</w:t>
            </w:r>
          </w:p>
        </w:tc>
        <w:tc>
          <w:tcPr>
            <w:tcW w:type="dxa" w:w="2880"/>
          </w:tcPr>
          <w:p>
            <w:r>
              <w:t>string</w:t>
            </w:r>
          </w:p>
        </w:tc>
        <w:tc>
          <w:tcPr>
            <w:tcW w:type="dxa" w:w="2880"/>
          </w:tcPr>
          <w:p>
            <w:r>
              <w:t>BigCommerce-defined error signifier.</w:t>
            </w:r>
          </w:p>
        </w:tc>
      </w:tr>
      <w:tr>
        <w:tc>
          <w:tcPr>
            <w:tcW w:type="dxa" w:w="2880"/>
          </w:tcPr>
          <w:p>
            <w:r>
              <w:t>errors.errors</w:t>
            </w:r>
          </w:p>
        </w:tc>
        <w:tc>
          <w:tcPr>
            <w:tcW w:type="dxa" w:w="2880"/>
          </w:tcPr>
          <w:p>
            <w:r>
              <w:t>object</w:t>
            </w:r>
          </w:p>
        </w:tc>
        <w:tc>
          <w:tcPr>
            <w:tcW w:type="dxa" w:w="2880"/>
          </w:tcPr>
          <w:p>
            <w:r>
              <w:t>Detailed errors object (shape referenced as &lt;DetailedErrors&gt; in source).</w:t>
            </w:r>
          </w:p>
        </w:tc>
      </w:tr>
      <w:tr>
        <w:tc>
          <w:tcPr>
            <w:tcW w:type="dxa" w:w="2880"/>
          </w:tcPr>
          <w:p>
            <w:r>
              <w:t>meta.pagination</w:t>
            </w:r>
          </w:p>
        </w:tc>
        <w:tc>
          <w:tcPr>
            <w:tcW w:type="dxa" w:w="2880"/>
          </w:tcPr>
          <w:p>
            <w:r>
              <w:t>object</w:t>
            </w:r>
          </w:p>
        </w:tc>
        <w:tc>
          <w:tcPr>
            <w:tcW w:type="dxa" w:w="2880"/>
          </w:tcPr>
          <w:p>
            <w:r>
              <w:t>Pagination object (referenced as &lt;pagination_Full&gt; in 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'https://api.bigcommerce.com/stores/{{BIG_COMMERCE_STORE_HASH}}/v3/catalog/products/123/variants/456' \</w:t>
        <w:br/>
        <w:t xml:space="preserve"> --header 'Accept: application/json' \</w:t>
        <w:br/>
        <w:t xml:space="preserve"> --header 'Content-Type: application/json' \</w:t>
        <w:br/>
        <w:t xml:space="preserve"> --data '{</w:t>
        <w:br/>
        <w:t xml:space="preserve"> "price": 29.99,</w:t>
        <w:br/>
        <w:t xml:space="preserve"> "sale_price": 24.99,</w:t>
        <w:br/>
        <w:t xml:space="preserve"> "inventory_level": 100,</w:t>
        <w:br/>
        <w:t xml:space="preserve"> "purchasing_disabled": false,</w:t>
        <w:br/>
        <w:t xml:space="preserve"> "sku": "TSHIRT-RED-S"</w:t>
        <w:br/>
        <w:t xml:space="preserve">  }'</w:t>
      </w:r>
    </w:p>
    <w:p>
      <w:pPr>
        <w:pStyle w:val="Heading3"/>
      </w:pPr>
      <w:r>
        <w:t>Example Usage</w:t>
      </w:r>
    </w:p>
    <w:p>
      <w:pPr>
        <w:pStyle w:val="Heading3"/>
      </w:pPr>
      <w:r>
        <w:t>Example 1: Update pricing fields</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'https://api.bigcommerce.com/stores/{{BIG_COMMERCE_STORE_HASH}}/v3/catalog/products/123/variants/456' \</w:t>
        <w:br/>
        <w:t xml:space="preserve"> --header 'Accept: application/json' \</w:t>
        <w:br/>
        <w:t xml:space="preserve"> --header 'Content-Type: application/json' \</w:t>
        <w:br/>
        <w:t xml:space="preserve"> --data '{</w:t>
        <w:br/>
        <w:t xml:space="preserve"> "price": 34.99,</w:t>
        <w:br/>
        <w:t xml:space="preserve"> "sale_price": 29.99,</w:t>
        <w:br/>
        <w:t xml:space="preserve"> "retail_price": 44.99</w:t>
        <w:br/>
        <w:t xml:space="preserve">  }'</w:t>
      </w:r>
    </w:p>
    <w:p>
      <w:pPr>
        <w:pStyle w:val="Heading3"/>
      </w:pPr>
      <w:r>
        <w:t>Example 2: Update shipping/dimensions</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'https://api.bigcommerce.com/stores/{{BIG_COMMERCE_STORE_HASH}}/v3/catalog/products/123/variants/456' \</w:t>
        <w:br/>
        <w:t xml:space="preserve"> --header 'Accept: application/json' \</w:t>
        <w:br/>
        <w:t xml:space="preserve"> --header 'Content-Type: application/json' \</w:t>
        <w:br/>
        <w:t xml:space="preserve"> --data '{</w:t>
        <w:br/>
        <w:t xml:space="preserve"> "is_free_shipping": true,</w:t>
        <w:br/>
        <w:t xml:space="preserve"> "width": 12.5,</w:t>
        <w:br/>
        <w:t xml:space="preserve"> "height": 6,</w:t>
        <w:br/>
        <w:t xml:space="preserve"> "depth": 3</w:t>
        <w:br/>
        <w:t xml:space="preserve">  }'</w:t>
      </w:r>
    </w:p>
    <w:p>
      <w:pPr>
        <w:pStyle w:val="Heading3"/>
      </w:pPr>
      <w:r>
        <w:t>Example 3: Update inventory (may return 207 if inventory update fails)</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'https://api.bigcommerce.com/stores/{{BIG_COMMERCE_STORE_HASH}}/v3/catalog/products/123/variants/456' \</w:t>
        <w:br/>
        <w:t xml:space="preserve"> --header 'Accept: application/json' \</w:t>
        <w:br/>
        <w:t xml:space="preserve"> --header 'Content-Type: application/json' \</w:t>
        <w:br/>
        <w:t xml:space="preserve"> --data '{</w:t>
        <w:br/>
        <w:t xml:space="preserve"> "inventory_level": 50,</w:t>
        <w:br/>
        <w:t xml:space="preserve"> "inventory_warning_level": 5</w:t>
        <w:br/>
        <w:t xml:space="preserve">  }'</w:t>
      </w:r>
    </w:p>
    <w:p>
      <w:pPr>
        <w:pStyle w:val="Heading3"/>
      </w:pPr>
      <w:r>
        <w:t>Behavior</w:t>
      </w:r>
    </w:p>
    <w:p>
      <w:pPr>
        <w:pStyle w:val="ListBullet"/>
      </w:pPr>
      <w:r>
        <w:t>Accepts a JSON body containing variant fields to update.</w:t>
      </w:r>
    </w:p>
    <w:p>
      <w:pPr>
        <w:pStyle w:val="ListBullet"/>
      </w:pPr>
      <w:r>
        <w:t>Updates the variant resource.</w:t>
      </w:r>
    </w:p>
    <w:p>
      <w:pPr>
        <w:pStyle w:val="ListBullet"/>
      </w:pPr>
      <w:r>
        <w:t>If inventory-related updates fail but other updates succeed, returns 207 Multi-Status with error details.</w:t>
      </w:r>
    </w:p>
    <w:p>
      <w:pPr>
        <w:pStyle w:val="Heading3"/>
      </w:pPr>
      <w:r>
        <w:t>Notes</w:t>
      </w:r>
    </w:p>
    <w:p>
      <w:pPr>
        <w:pStyle w:val="ListBullet"/>
      </w:pPr>
      <w:r>
        <w:t>Inventory fields are subject to a maximum of 2,147,483,647, and special limit handling rules apply (per source documentation).</w:t>
      </w:r>
    </w:p>
    <w:p>
      <w:pPr>
        <w:pStyle w:val="ListBullet"/>
      </w:pPr>
      <w:r>
        <w:t>Catalog API returns inventory for only the default location.</w:t>
      </w:r>
    </w:p>
    <w:p>
      <w:pPr>
        <w:pStyle w:val="Heading3"/>
      </w:pPr>
      <w:r>
        <w:t>Gotchas</w:t>
      </w:r>
    </w:p>
    <w:p>
      <w:pPr>
        <w:pStyle w:val="ListBullet"/>
      </w:pPr>
      <w:r>
        <w:t>A 207 Multi-Status response means you must check errors to confirm whether inventory updates were applied successfully.</w:t>
      </w:r>
    </w:p>
    <w:p>
      <w:pPr>
        <w:pStyle w:val="ListBullet"/>
      </w:pPr>
      <w:r>
        <w:t>purchasing_disabled_message should only be set/meaningful when purchasing_disabled is true (and is limited to 255 characters).</w:t>
      </w:r>
    </w:p>
    <w:p>
      <w:pPr>
        <w:pStyle w:val="Heading3"/>
      </w:pPr>
      <w:r>
        <w:t>Error Handling</w:t>
      </w:r>
    </w:p>
    <w:p>
      <w:pPr>
        <w:pStyle w:val="ListBullet"/>
      </w:pPr>
      <w:r>
        <w:t>404 Not Found: The resource was not found (product or variant does not exist at the specified IDs).</w:t>
      </w:r>
    </w:p>
    <w:p>
      <w:pPr>
        <w:pStyle w:val="Heading3"/>
      </w:pPr>
      <w:r>
        <w:t>Related productVariants actions</w:t>
      </w:r>
    </w:p>
    <w:p>
      <w:pPr>
        <w:pStyle w:val="ListBullet"/>
      </w:pPr>
      <w:r>
        <w:t>[DELETE] Delete a Product Variant — /v3/catalog/products/{{productId}}/variants/{{variantId}}</w:t>
      </w:r>
    </w:p>
    <w:p>
      <w:pPr>
        <w:pStyle w:val="ListBullet"/>
      </w:pPr>
      <w:r>
        <w:t>[POST] Create a Product's Variant — /v3/catalog/products/{{productId}}/variants</w:t>
      </w:r>
    </w:p>
    <w:p>
      <w:pPr>
        <w:pStyle w:val="ListBullet"/>
      </w:pPr>
      <w:r>
        <w:t>[GET] Get a Product’s Variant — /v3/catalog/products/{{productId}}/variants/{{variantId}}</w:t>
      </w:r>
    </w:p>
    <w:p>
      <w:pPr>
        <w:pStyle w:val="ListBullet"/>
      </w:pPr>
      <w:r>
        <w:t>[GET] List a Product’s Variants — /v3/catalog/products/{{productId}}/variants</w:t>
      </w:r>
    </w:p>
    <w:p>
      <w:r>
        <w:br w:type="page"/>
      </w:r>
    </w:p>
    <w:p>
      <w:pPr>
        <w:pStyle w:val="Heading2"/>
      </w:pPr>
      <w:r>
        <w:t>541. [POST] Create a Product</w:t>
      </w:r>
    </w:p>
    <w:p>
      <w:r>
        <w:rPr>
          <w:b/>
        </w:rPr>
        <w:t xml:space="preserve">Endpoint: </w:t>
      </w:r>
      <w:r>
        <w:rPr>
          <w:rFonts w:ascii="Courier New" w:hAnsi="Courier New"/>
          <w:sz w:val="18"/>
        </w:rPr>
        <w:t>/v3/catalog/products</w:t>
      </w:r>
    </w:p>
    <w:p>
      <w:pPr>
        <w:pStyle w:val="Heading3"/>
      </w:pPr>
      <w:r>
        <w:t>Prerequisites</w:t>
      </w:r>
    </w:p>
    <w:p>
      <w:pPr>
        <w:pStyle w:val="ListBullet"/>
      </w:pPr>
      <w:r>
        <w:t>Must have permission to create products in the store catalog.</w:t>
      </w:r>
    </w:p>
    <w:p>
      <w:pPr>
        <w:pStyle w:val="ListBullet"/>
      </w:pPr>
      <w:r>
        <w:t>If your store has Catalog V2 product experience enabled, you must include the categories array in the request body.</w:t>
      </w:r>
    </w:p>
    <w:p>
      <w:pPr>
        <w:pStyle w:val="ListBullet"/>
      </w:pPr>
      <w:r>
        <w:t>To create product videos using a video object (not videos array), use the separate Create a Product Video endpoint (this endpoint accepts a videos array).</w:t>
      </w:r>
    </w:p>
    <w:p>
      <w:pPr>
        <w:pStyle w:val="Heading3"/>
      </w:pPr>
      <w:r>
        <w:t>Method</w:t>
      </w:r>
    </w:p>
    <w:p>
      <w:r>
        <w:t>POST</w:t>
      </w:r>
    </w:p>
    <w:p>
      <w:pPr>
        <w:pStyle w:val="Heading3"/>
      </w:pPr>
      <w:r>
        <w:t>URL</w:t>
      </w:r>
    </w:p>
    <w:p>
      <w:r>
        <w:t>https://api.bigcommerce.com/stores/{{BIG_COMMERCE_STORE_HASH}}/v3/catalog/products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single product in the BigCommerce catalog. You can create multiple product variants at the same time using the variants array. Product name length is limited to 250 characters; products can have up to 1000 images, and each image file or URL-based image is limited to 8 MB.</w:t>
      </w:r>
    </w:p>
    <w:p>
      <w:pPr>
        <w:pStyle w:val="Heading3"/>
      </w:pPr>
      <w:r>
        <w:t>Enforcement Rules</w:t>
      </w:r>
    </w:p>
    <w:p>
      <w:pPr>
        <w:pStyle w:val="ListBullet"/>
      </w:pPr>
      <w:r>
        <w:t>The store identifier {{BIG_COMMERCE_STORE_HASH}} is internally managed; do not send it in the request body.</w:t>
      </w:r>
    </w:p>
    <w:p>
      <w:pPr>
        <w:pStyle w:val="ListBullet"/>
      </w:pPr>
      <w:r>
        <w:t>Always send Path Parameters in the URL, not in the body.</w:t>
      </w:r>
    </w:p>
    <w:p>
      <w:pPr>
        <w:pStyle w:val="ListBullet"/>
      </w:pPr>
      <w:r>
        <w:t>Always send Query Parameters in the URL query string,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include_fields</w:t>
            </w:r>
          </w:p>
        </w:tc>
        <w:tc>
          <w:tcPr>
            <w:tcW w:type="dxa" w:w="2880"/>
          </w:tcPr>
          <w:p>
            <w:r>
              <w:t>array of enum strings</w:t>
            </w:r>
          </w:p>
        </w:tc>
        <w:tc>
          <w:tcPr>
            <w:tcW w:type="dxa" w:w="2880"/>
          </w:tcPr>
          <w:p>
            <w:r>
              <w:t>Fields to include in the response, in a comma-separated list. The response will include the id plus the specified fields. Allowed values include: name, type, sku, description, weight, width, depth, height, price, cost_price, retail_price, sale_price, map_price, tax_class_id, product_tax_code, calculated_price, categories, brand_id, option_set_id, option_set_display, inventory_level, inventory_warning_level, inventory_tracking, reviews_rating_sum, reviews_count, total_sold, fixed_cost_shipping_price, is_free_shipping, is_visible, is_featured, related_products, warranty, bin_picking_number, layout_file, upc, mpn, gtin, date_last_imported, search_keywords, availability, availability_description, condition, is_condition_shown, order_quantity_minimum, order_quantity_maximum, page_title, meta_keywords, meta_description, date_created, date_modified, view_count, preorder_release_date, preorder_message, is_preorder_only, is_price_hidden, price_hidden_label, custom_url, base_variant_id, open_graph_type, open_graph_title, open_graph_description, open_graph_use_meta_description, open_graph_use_product_name, open_graph_use_image.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 unique product name. Constraints: min length 1, max length 250. Example: "Smith Journal 13".</w:t>
            </w:r>
          </w:p>
        </w:tc>
      </w:tr>
      <w:tr>
        <w:tc>
          <w:tcPr>
            <w:tcW w:type="dxa" w:w="2880"/>
          </w:tcPr>
          <w:p>
            <w:r>
              <w:t>type</w:t>
            </w:r>
          </w:p>
        </w:tc>
        <w:tc>
          <w:tcPr>
            <w:tcW w:type="dxa" w:w="2880"/>
          </w:tcPr>
          <w:p>
            <w:r>
              <w:t>string</w:t>
            </w:r>
          </w:p>
        </w:tc>
        <w:tc>
          <w:tcPr>
            <w:tcW w:type="dxa" w:w="2880"/>
          </w:tcPr>
          <w:p>
            <w:r>
              <w:t>Product type. One of: physical, digital. Example: "physical".</w:t>
            </w:r>
          </w:p>
        </w:tc>
      </w:tr>
      <w:tr>
        <w:tc>
          <w:tcPr>
            <w:tcW w:type="dxa" w:w="2880"/>
          </w:tcPr>
          <w:p>
            <w:r>
              <w:t>weight</w:t>
            </w:r>
          </w:p>
        </w:tc>
        <w:tc>
          <w:tcPr>
            <w:tcW w:type="dxa" w:w="2880"/>
          </w:tcPr>
          <w:p>
            <w:r>
              <w:t>number</w:t>
            </w:r>
          </w:p>
        </w:tc>
        <w:tc>
          <w:tcPr>
            <w:tcW w:type="dxa" w:w="2880"/>
          </w:tcPr>
          <w:p>
            <w:r>
              <w:t>Product weight (used for shipping calculations; unit is based on store settings). Max: 9999999999.</w:t>
            </w:r>
          </w:p>
        </w:tc>
      </w:tr>
      <w:tr>
        <w:tc>
          <w:tcPr>
            <w:tcW w:type="dxa" w:w="2880"/>
          </w:tcPr>
          <w:p>
            <w:r>
              <w:t>price</w:t>
            </w:r>
          </w:p>
        </w:tc>
        <w:tc>
          <w:tcPr>
            <w:tcW w:type="dxa" w:w="2880"/>
          </w:tcPr>
          <w:p>
            <w:r>
              <w:t>number</w:t>
            </w:r>
          </w:p>
        </w:tc>
        <w:tc>
          <w:tcPr>
            <w:tcW w:type="dxa" w:w="2880"/>
          </w:tcPr>
          <w:p>
            <w:r>
              <w:t>Product price. Tax inclusion depends on store settings.</w:t>
            </w:r>
          </w:p>
        </w:tc>
      </w:tr>
      <w:tr>
        <w:tc>
          <w:tcPr>
            <w:tcW w:type="dxa" w:w="2880"/>
          </w:tcPr>
          <w:p>
            <w:r>
              <w:t>categories</w:t>
            </w:r>
          </w:p>
        </w:tc>
        <w:tc>
          <w:tcPr>
            <w:tcW w:type="dxa" w:w="2880"/>
          </w:tcPr>
          <w:p>
            <w:r>
              <w:t>number[]</w:t>
            </w:r>
          </w:p>
        </w:tc>
        <w:tc>
          <w:tcPr>
            <w:tcW w:type="dxa" w:w="2880"/>
          </w:tcPr>
          <w:p>
            <w:r>
              <w:t>Array of category IDs for the product. Limit: up to 1,000 IDs. Required when Catalog V2 product experience is enabled.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sku</w:t>
            </w:r>
          </w:p>
        </w:tc>
        <w:tc>
          <w:tcPr>
            <w:tcW w:type="dxa" w:w="2880"/>
          </w:tcPr>
          <w:p>
            <w:r>
              <w:t>string</w:t>
            </w:r>
          </w:p>
        </w:tc>
        <w:tc>
          <w:tcPr>
            <w:tcW w:type="dxa" w:w="2880"/>
          </w:tcPr>
          <w:p>
            <w:r>
              <w:t>Unique SKU for the product. Max length 255. Uniqueness is case-insensitive across products and variants. Example: "SM-13".</w:t>
            </w:r>
          </w:p>
        </w:tc>
      </w:tr>
      <w:tr>
        <w:tc>
          <w:tcPr>
            <w:tcW w:type="dxa" w:w="2880"/>
          </w:tcPr>
          <w:p>
            <w:r>
              <w:t>description</w:t>
            </w:r>
          </w:p>
        </w:tc>
        <w:tc>
          <w:tcPr>
            <w:tcW w:type="dxa" w:w="2880"/>
          </w:tcPr>
          <w:p>
            <w:r>
              <w:t>string</w:t>
            </w:r>
          </w:p>
        </w:tc>
        <w:tc>
          <w:tcPr>
            <w:tcW w:type="dxa" w:w="2880"/>
          </w:tcPr>
          <w:p>
            <w:r>
              <w:t>Product description; may include HTML.</w:t>
            </w:r>
          </w:p>
        </w:tc>
      </w:tr>
      <w:tr>
        <w:tc>
          <w:tcPr>
            <w:tcW w:type="dxa" w:w="2880"/>
          </w:tcPr>
          <w:p>
            <w:r>
              <w:t>width</w:t>
            </w:r>
          </w:p>
        </w:tc>
        <w:tc>
          <w:tcPr>
            <w:tcW w:type="dxa" w:w="2880"/>
          </w:tcPr>
          <w:p>
            <w:r>
              <w:t>number</w:t>
            </w:r>
          </w:p>
        </w:tc>
        <w:tc>
          <w:tcPr>
            <w:tcW w:type="dxa" w:w="2880"/>
          </w:tcPr>
          <w:p>
            <w:r>
              <w:t>Product width for shipping calculations. Max: 9999999999.</w:t>
            </w:r>
          </w:p>
        </w:tc>
      </w:tr>
      <w:tr>
        <w:tc>
          <w:tcPr>
            <w:tcW w:type="dxa" w:w="2880"/>
          </w:tcPr>
          <w:p>
            <w:r>
              <w:t>depth</w:t>
            </w:r>
          </w:p>
        </w:tc>
        <w:tc>
          <w:tcPr>
            <w:tcW w:type="dxa" w:w="2880"/>
          </w:tcPr>
          <w:p>
            <w:r>
              <w:t>number</w:t>
            </w:r>
          </w:p>
        </w:tc>
        <w:tc>
          <w:tcPr>
            <w:tcW w:type="dxa" w:w="2880"/>
          </w:tcPr>
          <w:p>
            <w:r>
              <w:t>Product depth for shipping calculations. Max: 9999999999.</w:t>
            </w:r>
          </w:p>
        </w:tc>
      </w:tr>
      <w:tr>
        <w:tc>
          <w:tcPr>
            <w:tcW w:type="dxa" w:w="2880"/>
          </w:tcPr>
          <w:p>
            <w:r>
              <w:t>height</w:t>
            </w:r>
          </w:p>
        </w:tc>
        <w:tc>
          <w:tcPr>
            <w:tcW w:type="dxa" w:w="2880"/>
          </w:tcPr>
          <w:p>
            <w:r>
              <w:t>number</w:t>
            </w:r>
          </w:p>
        </w:tc>
        <w:tc>
          <w:tcPr>
            <w:tcW w:type="dxa" w:w="2880"/>
          </w:tcPr>
          <w:p>
            <w:r>
              <w:t>Product height for shipping calculations. Max: 9999999999.</w:t>
            </w:r>
          </w:p>
        </w:tc>
      </w:tr>
      <w:tr>
        <w:tc>
          <w:tcPr>
            <w:tcW w:type="dxa" w:w="2880"/>
          </w:tcPr>
          <w:p>
            <w:r>
              <w:t>cost_price</w:t>
            </w:r>
          </w:p>
        </w:tc>
        <w:tc>
          <w:tcPr>
            <w:tcW w:type="dxa" w:w="2880"/>
          </w:tcPr>
          <w:p>
            <w:r>
              <w:t>number</w:t>
            </w:r>
          </w:p>
        </w:tc>
        <w:tc>
          <w:tcPr>
            <w:tcW w:type="dxa" w:w="2880"/>
          </w:tcPr>
          <w:p>
            <w:r>
              <w:t>Cost price (stored for reference only).</w:t>
            </w:r>
          </w:p>
        </w:tc>
      </w:tr>
      <w:tr>
        <w:tc>
          <w:tcPr>
            <w:tcW w:type="dxa" w:w="2880"/>
          </w:tcPr>
          <w:p>
            <w:r>
              <w:t>retail_price</w:t>
            </w:r>
          </w:p>
        </w:tc>
        <w:tc>
          <w:tcPr>
            <w:tcW w:type="dxa" w:w="2880"/>
          </w:tcPr>
          <w:p>
            <w:r>
              <w:t>number</w:t>
            </w:r>
          </w:p>
        </w:tc>
        <w:tc>
          <w:tcPr>
            <w:tcW w:type="dxa" w:w="2880"/>
          </w:tcPr>
          <w:p>
            <w:r>
              <w:t>Retail price shown on product page if provided.</w:t>
            </w:r>
          </w:p>
        </w:tc>
      </w:tr>
      <w:tr>
        <w:tc>
          <w:tcPr>
            <w:tcW w:type="dxa" w:w="2880"/>
          </w:tcPr>
          <w:p>
            <w:r>
              <w:t>sale_price</w:t>
            </w:r>
          </w:p>
        </w:tc>
        <w:tc>
          <w:tcPr>
            <w:tcW w:type="dxa" w:w="2880"/>
          </w:tcPr>
          <w:p>
            <w:r>
              <w:t>number</w:t>
            </w:r>
          </w:p>
        </w:tc>
        <w:tc>
          <w:tcPr>
            <w:tcW w:type="dxa" w:w="2880"/>
          </w:tcPr>
          <w:p>
            <w:r>
              <w:t>Sale price used instead of price when calculating product cost if provided.</w:t>
            </w:r>
          </w:p>
        </w:tc>
      </w:tr>
      <w:tr>
        <w:tc>
          <w:tcPr>
            <w:tcW w:type="dxa" w:w="2880"/>
          </w:tcPr>
          <w:p>
            <w:r>
              <w:t>map_price</w:t>
            </w:r>
          </w:p>
        </w:tc>
        <w:tc>
          <w:tcPr>
            <w:tcW w:type="dxa" w:w="2880"/>
          </w:tcPr>
          <w:p>
            <w:r>
              <w:t>number</w:t>
            </w:r>
          </w:p>
        </w:tc>
        <w:tc>
          <w:tcPr>
            <w:tcW w:type="dxa" w:w="2880"/>
          </w:tcPr>
          <w:p>
            <w:r>
              <w:t>Minimum Advertised Price.</w:t>
            </w:r>
          </w:p>
        </w:tc>
      </w:tr>
      <w:tr>
        <w:tc>
          <w:tcPr>
            <w:tcW w:type="dxa" w:w="2880"/>
          </w:tcPr>
          <w:p>
            <w:r>
              <w:t>tax_class_id</w:t>
            </w:r>
          </w:p>
        </w:tc>
        <w:tc>
          <w:tcPr>
            <w:tcW w:type="dxa" w:w="2880"/>
          </w:tcPr>
          <w:p>
            <w:r>
              <w:t>number</w:t>
            </w:r>
          </w:p>
        </w:tc>
        <w:tc>
          <w:tcPr>
            <w:tcW w:type="dxa" w:w="2880"/>
          </w:tcPr>
          <w:p>
            <w:r>
              <w:t>Tax class ID. Max: 255. Note: ignored if automatic tax is enabled.</w:t>
            </w:r>
          </w:p>
        </w:tc>
      </w:tr>
      <w:tr>
        <w:tc>
          <w:tcPr>
            <w:tcW w:type="dxa" w:w="2880"/>
          </w:tcPr>
          <w:p>
            <w:r>
              <w:t>product_tax_code</w:t>
            </w:r>
          </w:p>
        </w:tc>
        <w:tc>
          <w:tcPr>
            <w:tcW w:type="dxa" w:w="2880"/>
          </w:tcPr>
          <w:p>
            <w:r>
              <w:t>string</w:t>
            </w:r>
          </w:p>
        </w:tc>
        <w:tc>
          <w:tcPr>
            <w:tcW w:type="dxa" w:w="2880"/>
          </w:tcPr>
          <w:p>
            <w:r>
              <w:t>Tax code (case-sensitive). Do not pass more than one code. Max length 255.</w:t>
            </w:r>
          </w:p>
        </w:tc>
      </w:tr>
      <w:tr>
        <w:tc>
          <w:tcPr>
            <w:tcW w:type="dxa" w:w="2880"/>
          </w:tcPr>
          <w:p>
            <w:r>
              <w:t>brand_id</w:t>
            </w:r>
          </w:p>
        </w:tc>
        <w:tc>
          <w:tcPr>
            <w:tcW w:type="dxa" w:w="2880"/>
          </w:tcPr>
          <w:p>
            <w:r>
              <w:t>integer</w:t>
            </w:r>
          </w:p>
        </w:tc>
        <w:tc>
          <w:tcPr>
            <w:tcW w:type="dxa" w:w="2880"/>
          </w:tcPr>
          <w:p>
            <w:r>
              <w:t>Add product to an existing brand. Use either brand_id or brand_name. Max: 1000000000.</w:t>
            </w:r>
          </w:p>
        </w:tc>
      </w:tr>
      <w:tr>
        <w:tc>
          <w:tcPr>
            <w:tcW w:type="dxa" w:w="2880"/>
          </w:tcPr>
          <w:p>
            <w:r>
              <w:t>brand_name</w:t>
            </w:r>
          </w:p>
        </w:tc>
        <w:tc>
          <w:tcPr>
            <w:tcW w:type="dxa" w:w="2880"/>
          </w:tcPr>
          <w:p>
            <w:r>
              <w:t>string</w:t>
            </w:r>
          </w:p>
        </w:tc>
        <w:tc>
          <w:tcPr>
            <w:tcW w:type="dxa" w:w="2880"/>
          </w:tcPr>
          <w:p>
            <w:r>
              <w:t>Create or reuse a brand by name (case-insensitive). Use either brand_id or brand_name. Not returned in response. Example: "Common Good".</w:t>
            </w:r>
          </w:p>
        </w:tc>
      </w:tr>
      <w:tr>
        <w:tc>
          <w:tcPr>
            <w:tcW w:type="dxa" w:w="2880"/>
          </w:tcPr>
          <w:p>
            <w:r>
              <w:t>inventory_level</w:t>
            </w:r>
          </w:p>
        </w:tc>
        <w:tc>
          <w:tcPr>
            <w:tcW w:type="dxa" w:w="2880"/>
          </w:tcPr>
          <w:p>
            <w:r>
              <w:t>integer</w:t>
            </w:r>
          </w:p>
        </w:tc>
        <w:tc>
          <w:tcPr>
            <w:tcW w:type="dxa" w:w="2880"/>
          </w:tcPr>
          <w:p>
            <w:r>
              <w:t>Inventory level (applies when inventory_tracking is product). Catalog API returns inventory for default location only. Max: 2147483647.</w:t>
            </w:r>
          </w:p>
        </w:tc>
      </w:tr>
      <w:tr>
        <w:tc>
          <w:tcPr>
            <w:tcW w:type="dxa" w:w="2880"/>
          </w:tcPr>
          <w:p>
            <w:r>
              <w:t>inventory_warning_level</w:t>
            </w:r>
          </w:p>
        </w:tc>
        <w:tc>
          <w:tcPr>
            <w:tcW w:type="dxa" w:w="2880"/>
          </w:tcPr>
          <w:p>
            <w:r>
              <w:t>integer</w:t>
            </w:r>
          </w:p>
        </w:tc>
        <w:tc>
          <w:tcPr>
            <w:tcW w:type="dxa" w:w="2880"/>
          </w:tcPr>
          <w:p>
            <w:r>
              <w:t>Low-stock warning level (applies when simple inventory tracking is enabled). Max: 2147483647.</w:t>
            </w:r>
          </w:p>
        </w:tc>
      </w:tr>
      <w:tr>
        <w:tc>
          <w:tcPr>
            <w:tcW w:type="dxa" w:w="2880"/>
          </w:tcPr>
          <w:p>
            <w:r>
              <w:t>inventory_tracking</w:t>
            </w:r>
          </w:p>
        </w:tc>
        <w:tc>
          <w:tcPr>
            <w:tcW w:type="dxa" w:w="2880"/>
          </w:tcPr>
          <w:p>
            <w:r>
              <w:t>string</w:t>
            </w:r>
          </w:p>
        </w:tc>
        <w:tc>
          <w:tcPr>
            <w:tcW w:type="dxa" w:w="2880"/>
          </w:tcPr>
          <w:p>
            <w:r>
              <w:t>Inventory tracking mode: none, product, variant.</w:t>
            </w:r>
          </w:p>
        </w:tc>
      </w:tr>
      <w:tr>
        <w:tc>
          <w:tcPr>
            <w:tcW w:type="dxa" w:w="2880"/>
          </w:tcPr>
          <w:p>
            <w:r>
              <w:t>fixed_cost_shipping_price</w:t>
            </w:r>
          </w:p>
        </w:tc>
        <w:tc>
          <w:tcPr>
            <w:tcW w:type="dxa" w:w="2880"/>
          </w:tcPr>
          <w:p>
            <w:r>
              <w:t>number</w:t>
            </w:r>
          </w:p>
        </w:tc>
        <w:tc>
          <w:tcPr>
            <w:tcW w:type="dxa" w:w="2880"/>
          </w:tcPr>
          <w:p>
            <w:r>
              <w:t>Fixed shipping cost used at checkout instead of calculated shipping.</w:t>
            </w:r>
          </w:p>
        </w:tc>
      </w:tr>
      <w:tr>
        <w:tc>
          <w:tcPr>
            <w:tcW w:type="dxa" w:w="2880"/>
          </w:tcPr>
          <w:p>
            <w:r>
              <w:t>is_free_shipping</w:t>
            </w:r>
          </w:p>
        </w:tc>
        <w:tc>
          <w:tcPr>
            <w:tcW w:type="dxa" w:w="2880"/>
          </w:tcPr>
          <w:p>
            <w:r>
              <w:t>boolean</w:t>
            </w:r>
          </w:p>
        </w:tc>
        <w:tc>
          <w:tcPr>
            <w:tcW w:type="dxa" w:w="2880"/>
          </w:tcPr>
          <w:p>
            <w:r>
              <w:t>If true, shipping cost is zero for the product.</w:t>
            </w:r>
          </w:p>
        </w:tc>
      </w:tr>
      <w:tr>
        <w:tc>
          <w:tcPr>
            <w:tcW w:type="dxa" w:w="2880"/>
          </w:tcPr>
          <w:p>
            <w:r>
              <w:t>is_visible</w:t>
            </w:r>
          </w:p>
        </w:tc>
        <w:tc>
          <w:tcPr>
            <w:tcW w:type="dxa" w:w="2880"/>
          </w:tcPr>
          <w:p>
            <w:r>
              <w:t>boolean</w:t>
            </w:r>
          </w:p>
        </w:tc>
        <w:tc>
          <w:tcPr>
            <w:tcW w:type="dxa" w:w="2880"/>
          </w:tcPr>
          <w:p>
            <w:r>
              <w:t>If true, product is visible on storefront; if false, hidden.</w:t>
            </w:r>
          </w:p>
        </w:tc>
      </w:tr>
      <w:tr>
        <w:tc>
          <w:tcPr>
            <w:tcW w:type="dxa" w:w="2880"/>
          </w:tcPr>
          <w:p>
            <w:r>
              <w:t>is_featured</w:t>
            </w:r>
          </w:p>
        </w:tc>
        <w:tc>
          <w:tcPr>
            <w:tcW w:type="dxa" w:w="2880"/>
          </w:tcPr>
          <w:p>
            <w:r>
              <w:t>boolean</w:t>
            </w:r>
          </w:p>
        </w:tc>
        <w:tc>
          <w:tcPr>
            <w:tcW w:type="dxa" w:w="2880"/>
          </w:tcPr>
          <w:p>
            <w:r>
              <w:t>If true, product appears in featured products panel (theme-dependent).</w:t>
            </w:r>
          </w:p>
        </w:tc>
      </w:tr>
      <w:tr>
        <w:tc>
          <w:tcPr>
            <w:tcW w:type="dxa" w:w="2880"/>
          </w:tcPr>
          <w:p>
            <w:r>
              <w:t>related_products</w:t>
            </w:r>
          </w:p>
        </w:tc>
        <w:tc>
          <w:tcPr>
            <w:tcW w:type="dxa" w:w="2880"/>
          </w:tcPr>
          <w:p>
            <w:r>
              <w:t>integer[]</w:t>
            </w:r>
          </w:p>
        </w:tc>
        <w:tc>
          <w:tcPr>
            <w:tcW w:type="dxa" w:w="2880"/>
          </w:tcPr>
          <w:p>
            <w:r>
              <w:t>Array of related product IDs.</w:t>
            </w:r>
          </w:p>
        </w:tc>
      </w:tr>
      <w:tr>
        <w:tc>
          <w:tcPr>
            <w:tcW w:type="dxa" w:w="2880"/>
          </w:tcPr>
          <w:p>
            <w:r>
              <w:t>warranty</w:t>
            </w:r>
          </w:p>
        </w:tc>
        <w:tc>
          <w:tcPr>
            <w:tcW w:type="dxa" w:w="2880"/>
          </w:tcPr>
          <w:p>
            <w:r>
              <w:t>string</w:t>
            </w:r>
          </w:p>
        </w:tc>
        <w:tc>
          <w:tcPr>
            <w:tcW w:type="dxa" w:w="2880"/>
          </w:tcPr>
          <w:p>
            <w:r>
              <w:t>Warranty text (may include HTML). Max length 65535.</w:t>
            </w:r>
          </w:p>
        </w:tc>
      </w:tr>
      <w:tr>
        <w:tc>
          <w:tcPr>
            <w:tcW w:type="dxa" w:w="2880"/>
          </w:tcPr>
          <w:p>
            <w:r>
              <w:t>bin_picking_number</w:t>
            </w:r>
          </w:p>
        </w:tc>
        <w:tc>
          <w:tcPr>
            <w:tcW w:type="dxa" w:w="2880"/>
          </w:tcPr>
          <w:p>
            <w:r>
              <w:t>string</w:t>
            </w:r>
          </w:p>
        </w:tc>
        <w:tc>
          <w:tcPr>
            <w:tcW w:type="dxa" w:w="2880"/>
          </w:tcPr>
          <w:p>
            <w:r>
              <w:t>BIN picking number. Max length 255.</w:t>
            </w:r>
          </w:p>
        </w:tc>
      </w:tr>
      <w:tr>
        <w:tc>
          <w:tcPr>
            <w:tcW w:type="dxa" w:w="2880"/>
          </w:tcPr>
          <w:p>
            <w:r>
              <w:t>layout_file</w:t>
            </w:r>
          </w:p>
        </w:tc>
        <w:tc>
          <w:tcPr>
            <w:tcW w:type="dxa" w:w="2880"/>
          </w:tcPr>
          <w:p>
            <w:r>
              <w:t>string</w:t>
            </w:r>
          </w:p>
        </w:tc>
        <w:tc>
          <w:tcPr>
            <w:tcW w:type="dxa" w:w="2880"/>
          </w:tcPr>
          <w:p>
            <w:r>
              <w:t>Template file used to render product (Blueprint themes only). Max length 500.</w:t>
            </w:r>
          </w:p>
        </w:tc>
      </w:tr>
      <w:tr>
        <w:tc>
          <w:tcPr>
            <w:tcW w:type="dxa" w:w="2880"/>
          </w:tcPr>
          <w:p>
            <w:r>
              <w:t>upc</w:t>
            </w:r>
          </w:p>
        </w:tc>
        <w:tc>
          <w:tcPr>
            <w:tcW w:type="dxa" w:w="2880"/>
          </w:tcPr>
          <w:p>
            <w:r>
              <w:t>string</w:t>
            </w:r>
          </w:p>
        </w:tc>
        <w:tc>
          <w:tcPr>
            <w:tcW w:type="dxa" w:w="2880"/>
          </w:tcPr>
          <w:p>
            <w:r>
              <w:t>UPC code. Max length 14.</w:t>
            </w:r>
          </w:p>
        </w:tc>
      </w:tr>
      <w:tr>
        <w:tc>
          <w:tcPr>
            <w:tcW w:type="dxa" w:w="2880"/>
          </w:tcPr>
          <w:p>
            <w:r>
              <w:t>search_keywords</w:t>
            </w:r>
          </w:p>
        </w:tc>
        <w:tc>
          <w:tcPr>
            <w:tcW w:type="dxa" w:w="2880"/>
          </w:tcPr>
          <w:p>
            <w:r>
              <w:t>string</w:t>
            </w:r>
          </w:p>
        </w:tc>
        <w:tc>
          <w:tcPr>
            <w:tcW w:type="dxa" w:w="2880"/>
          </w:tcPr>
          <w:p>
            <w:r>
              <w:t>Comma-separated keywords for storefront search. Max length 65535.</w:t>
            </w:r>
          </w:p>
        </w:tc>
      </w:tr>
      <w:tr>
        <w:tc>
          <w:tcPr>
            <w:tcW w:type="dxa" w:w="2880"/>
          </w:tcPr>
          <w:p>
            <w:r>
              <w:t>availability</w:t>
            </w:r>
          </w:p>
        </w:tc>
        <w:tc>
          <w:tcPr>
            <w:tcW w:type="dxa" w:w="2880"/>
          </w:tcPr>
          <w:p>
            <w:r>
              <w:t>string</w:t>
            </w:r>
          </w:p>
        </w:tc>
        <w:tc>
          <w:tcPr>
            <w:tcW w:type="dxa" w:w="2880"/>
          </w:tcPr>
          <w:p>
            <w:r>
              <w:t>Purchasability/availability: available, disabled, preorder.</w:t>
            </w:r>
          </w:p>
        </w:tc>
      </w:tr>
      <w:tr>
        <w:tc>
          <w:tcPr>
            <w:tcW w:type="dxa" w:w="2880"/>
          </w:tcPr>
          <w:p>
            <w:r>
              <w:t>availability_description</w:t>
            </w:r>
          </w:p>
        </w:tc>
        <w:tc>
          <w:tcPr>
            <w:tcW w:type="dxa" w:w="2880"/>
          </w:tcPr>
          <w:p>
            <w:r>
              <w:t>string</w:t>
            </w:r>
          </w:p>
        </w:tc>
        <w:tc>
          <w:tcPr>
            <w:tcW w:type="dxa" w:w="2880"/>
          </w:tcPr>
          <w:p>
            <w:r>
              <w:t>Checkout availability text (e.g., “Usually ships in 24 hours.”). Max length 255.</w:t>
            </w:r>
          </w:p>
        </w:tc>
      </w:tr>
      <w:tr>
        <w:tc>
          <w:tcPr>
            <w:tcW w:type="dxa" w:w="2880"/>
          </w:tcPr>
          <w:p>
            <w:r>
              <w:t>gift_wrapping_options_type</w:t>
            </w:r>
          </w:p>
        </w:tc>
        <w:tc>
          <w:tcPr>
            <w:tcW w:type="dxa" w:w="2880"/>
          </w:tcPr>
          <w:p>
            <w:r>
              <w:t>string</w:t>
            </w:r>
          </w:p>
        </w:tc>
        <w:tc>
          <w:tcPr>
            <w:tcW w:type="dxa" w:w="2880"/>
          </w:tcPr>
          <w:p>
            <w:r>
              <w:t>Gift wrap options type: any, none, list.</w:t>
            </w:r>
          </w:p>
        </w:tc>
      </w:tr>
      <w:tr>
        <w:tc>
          <w:tcPr>
            <w:tcW w:type="dxa" w:w="2880"/>
          </w:tcPr>
          <w:p>
            <w:r>
              <w:t>gift_wrapping_options_list</w:t>
            </w:r>
          </w:p>
        </w:tc>
        <w:tc>
          <w:tcPr>
            <w:tcW w:type="dxa" w:w="2880"/>
          </w:tcPr>
          <w:p>
            <w:r>
              <w:t>integer[]</w:t>
            </w:r>
          </w:p>
        </w:tc>
        <w:tc>
          <w:tcPr>
            <w:tcW w:type="dxa" w:w="2880"/>
          </w:tcPr>
          <w:p>
            <w:r>
              <w:t>Gift wrapping option IDs (used when gift_wrapping_options_type = list).</w:t>
            </w:r>
          </w:p>
        </w:tc>
      </w:tr>
      <w:tr>
        <w:tc>
          <w:tcPr>
            <w:tcW w:type="dxa" w:w="2880"/>
          </w:tcPr>
          <w:p>
            <w:r>
              <w:t>sort_order</w:t>
            </w:r>
          </w:p>
        </w:tc>
        <w:tc>
          <w:tcPr>
            <w:tcW w:type="dxa" w:w="2880"/>
          </w:tcPr>
          <w:p>
            <w:r>
              <w:t>integer</w:t>
            </w:r>
          </w:p>
        </w:tc>
        <w:tc>
          <w:tcPr>
            <w:tcW w:type="dxa" w:w="2880"/>
          </w:tcPr>
          <w:p>
            <w:r>
              <w:t>Priority in lists/search results; lower numbers appear first. Range: -2147483648 to 2147483647.</w:t>
            </w:r>
          </w:p>
        </w:tc>
      </w:tr>
      <w:tr>
        <w:tc>
          <w:tcPr>
            <w:tcW w:type="dxa" w:w="2880"/>
          </w:tcPr>
          <w:p>
            <w:r>
              <w:t>condition</w:t>
            </w:r>
          </w:p>
        </w:tc>
        <w:tc>
          <w:tcPr>
            <w:tcW w:type="dxa" w:w="2880"/>
          </w:tcPr>
          <w:p>
            <w:r>
              <w:t>string</w:t>
            </w:r>
          </w:p>
        </w:tc>
        <w:tc>
          <w:tcPr>
            <w:tcW w:type="dxa" w:w="2880"/>
          </w:tcPr>
          <w:p>
            <w:r>
              <w:t>Product condition: New, Used, Refurbished.</w:t>
            </w:r>
          </w:p>
        </w:tc>
      </w:tr>
      <w:tr>
        <w:tc>
          <w:tcPr>
            <w:tcW w:type="dxa" w:w="2880"/>
          </w:tcPr>
          <w:p>
            <w:r>
              <w:t>is_condition_shown</w:t>
            </w:r>
          </w:p>
        </w:tc>
        <w:tc>
          <w:tcPr>
            <w:tcW w:type="dxa" w:w="2880"/>
          </w:tcPr>
          <w:p>
            <w:r>
              <w:t>boolean</w:t>
            </w:r>
          </w:p>
        </w:tc>
        <w:tc>
          <w:tcPr>
            <w:tcW w:type="dxa" w:w="2880"/>
          </w:tcPr>
          <w:p>
            <w:r>
              <w:t>If true, show condition on product page.</w:t>
            </w:r>
          </w:p>
        </w:tc>
      </w:tr>
      <w:tr>
        <w:tc>
          <w:tcPr>
            <w:tcW w:type="dxa" w:w="2880"/>
          </w:tcPr>
          <w:p>
            <w:r>
              <w:t>order_quantity_minimum</w:t>
            </w:r>
          </w:p>
        </w:tc>
        <w:tc>
          <w:tcPr>
            <w:tcW w:type="dxa" w:w="2880"/>
          </w:tcPr>
          <w:p>
            <w:r>
              <w:t>integer</w:t>
            </w:r>
          </w:p>
        </w:tc>
        <w:tc>
          <w:tcPr>
            <w:tcW w:type="dxa" w:w="2880"/>
          </w:tcPr>
          <w:p>
            <w:r>
              <w:t>Minimum purchasable quantity. Max: 1000000000.</w:t>
            </w:r>
          </w:p>
        </w:tc>
      </w:tr>
      <w:tr>
        <w:tc>
          <w:tcPr>
            <w:tcW w:type="dxa" w:w="2880"/>
          </w:tcPr>
          <w:p>
            <w:r>
              <w:t>order_quantity_maximum</w:t>
            </w:r>
          </w:p>
        </w:tc>
        <w:tc>
          <w:tcPr>
            <w:tcW w:type="dxa" w:w="2880"/>
          </w:tcPr>
          <w:p>
            <w:r>
              <w:t>integer</w:t>
            </w:r>
          </w:p>
        </w:tc>
        <w:tc>
          <w:tcPr>
            <w:tcW w:type="dxa" w:w="2880"/>
          </w:tcPr>
          <w:p>
            <w:r>
              <w:t>Maximum purchasable quantity. Max: 1000000000.</w:t>
            </w:r>
          </w:p>
        </w:tc>
      </w:tr>
      <w:tr>
        <w:tc>
          <w:tcPr>
            <w:tcW w:type="dxa" w:w="2880"/>
          </w:tcPr>
          <w:p>
            <w:r>
              <w:t>page_title</w:t>
            </w:r>
          </w:p>
        </w:tc>
        <w:tc>
          <w:tcPr>
            <w:tcW w:type="dxa" w:w="2880"/>
          </w:tcPr>
          <w:p>
            <w:r>
              <w:t>string</w:t>
            </w:r>
          </w:p>
        </w:tc>
        <w:tc>
          <w:tcPr>
            <w:tcW w:type="dxa" w:w="2880"/>
          </w:tcPr>
          <w:p>
            <w:r>
              <w:t>Custom page title; defaults to product name if omitted. Max length 255.</w:t>
            </w:r>
          </w:p>
        </w:tc>
      </w:tr>
      <w:tr>
        <w:tc>
          <w:tcPr>
            <w:tcW w:type="dxa" w:w="2880"/>
          </w:tcPr>
          <w:p>
            <w:r>
              <w:t>meta_keywords</w:t>
            </w:r>
          </w:p>
        </w:tc>
        <w:tc>
          <w:tcPr>
            <w:tcW w:type="dxa" w:w="2880"/>
          </w:tcPr>
          <w:p>
            <w:r>
              <w:t>string[]</w:t>
            </w:r>
          </w:p>
        </w:tc>
        <w:tc>
          <w:tcPr>
            <w:tcW w:type="dxa" w:w="2880"/>
          </w:tcPr>
          <w:p>
            <w:r>
              <w:t>Meta keywords; defaults to store keywords if omitted.</w:t>
            </w:r>
          </w:p>
        </w:tc>
      </w:tr>
      <w:tr>
        <w:tc>
          <w:tcPr>
            <w:tcW w:type="dxa" w:w="2880"/>
          </w:tcPr>
          <w:p>
            <w:r>
              <w:t>meta_description</w:t>
            </w:r>
          </w:p>
        </w:tc>
        <w:tc>
          <w:tcPr>
            <w:tcW w:type="dxa" w:w="2880"/>
          </w:tcPr>
          <w:p>
            <w:r>
              <w:t>string</w:t>
            </w:r>
          </w:p>
        </w:tc>
        <w:tc>
          <w:tcPr>
            <w:tcW w:type="dxa" w:w="2880"/>
          </w:tcPr>
          <w:p>
            <w:r>
              <w:t>Meta description; defaults to store meta description if omitted. Max length 65535.</w:t>
            </w:r>
          </w:p>
        </w:tc>
      </w:tr>
      <w:tr>
        <w:tc>
          <w:tcPr>
            <w:tcW w:type="dxa" w:w="2880"/>
          </w:tcPr>
          <w:p>
            <w:r>
              <w:t>view_count</w:t>
            </w:r>
          </w:p>
        </w:tc>
        <w:tc>
          <w:tcPr>
            <w:tcW w:type="dxa" w:w="2880"/>
          </w:tcPr>
          <w:p>
            <w:r>
              <w:t>integer</w:t>
            </w:r>
          </w:p>
        </w:tc>
        <w:tc>
          <w:tcPr>
            <w:tcW w:type="dxa" w:w="2880"/>
          </w:tcPr>
          <w:p>
            <w:r>
              <w:t>Number of views. Max: 1000000000.</w:t>
            </w:r>
          </w:p>
        </w:tc>
      </w:tr>
      <w:tr>
        <w:tc>
          <w:tcPr>
            <w:tcW w:type="dxa" w:w="2880"/>
          </w:tcPr>
          <w:p>
            <w:r>
              <w:t>preorder_release_date</w:t>
            </w:r>
          </w:p>
        </w:tc>
        <w:tc>
          <w:tcPr>
            <w:tcW w:type="dxa" w:w="2880"/>
          </w:tcPr>
          <w:p>
            <w:r>
              <w:t>string</w:t>
            </w:r>
          </w:p>
        </w:tc>
        <w:tc>
          <w:tcPr>
            <w:tcW w:type="dxa" w:w="2880"/>
          </w:tcPr>
          <w:p>
            <w:r>
              <w:t>Pre-order release date (used with availability = preorder).</w:t>
            </w:r>
          </w:p>
        </w:tc>
      </w:tr>
      <w:tr>
        <w:tc>
          <w:tcPr>
            <w:tcW w:type="dxa" w:w="2880"/>
          </w:tcPr>
          <w:p>
            <w:r>
              <w:t>preorder_message</w:t>
            </w:r>
          </w:p>
        </w:tc>
        <w:tc>
          <w:tcPr>
            <w:tcW w:type="dxa" w:w="2880"/>
          </w:tcPr>
          <w:p>
            <w:r>
              <w:t>string</w:t>
            </w:r>
          </w:p>
        </w:tc>
        <w:tc>
          <w:tcPr>
            <w:tcW w:type="dxa" w:w="2880"/>
          </w:tcPr>
          <w:p>
            <w:r>
              <w:t>Pre-order message; may contain %%DATE%% placeholder. Max length 255.</w:t>
            </w:r>
          </w:p>
        </w:tc>
      </w:tr>
      <w:tr>
        <w:tc>
          <w:tcPr>
            <w:tcW w:type="dxa" w:w="2880"/>
          </w:tcPr>
          <w:p>
            <w:r>
              <w:t>is_preorder_only</w:t>
            </w:r>
          </w:p>
        </w:tc>
        <w:tc>
          <w:tcPr>
            <w:tcW w:type="dxa" w:w="2880"/>
          </w:tcPr>
          <w:p>
            <w:r>
              <w:t>boolean</w:t>
            </w:r>
          </w:p>
        </w:tc>
        <w:tc>
          <w:tcPr>
            <w:tcW w:type="dxa" w:w="2880"/>
          </w:tcPr>
          <w:p>
            <w:r>
              <w:t>If true, preorder status is removed automatically on release date; if false, it is not removed automatically.</w:t>
            </w:r>
          </w:p>
        </w:tc>
      </w:tr>
      <w:tr>
        <w:tc>
          <w:tcPr>
            <w:tcW w:type="dxa" w:w="2880"/>
          </w:tcPr>
          <w:p>
            <w:r>
              <w:t>is_price_hidden</w:t>
            </w:r>
          </w:p>
        </w:tc>
        <w:tc>
          <w:tcPr>
            <w:tcW w:type="dxa" w:w="2880"/>
          </w:tcPr>
          <w:p>
            <w:r>
              <w:t>boolean</w:t>
            </w:r>
          </w:p>
        </w:tc>
        <w:tc>
          <w:tcPr>
            <w:tcW w:type="dxa" w:w="2880"/>
          </w:tcPr>
          <w:p>
            <w:r>
              <w:t>If true, price is hidden. Note: to set true, availability must be disabled. Default: false.</w:t>
            </w:r>
          </w:p>
        </w:tc>
      </w:tr>
      <w:tr>
        <w:tc>
          <w:tcPr>
            <w:tcW w:type="dxa" w:w="2880"/>
          </w:tcPr>
          <w:p>
            <w:r>
              <w:t>price_hidden_label</w:t>
            </w:r>
          </w:p>
        </w:tc>
        <w:tc>
          <w:tcPr>
            <w:tcW w:type="dxa" w:w="2880"/>
          </w:tcPr>
          <w:p>
            <w:r>
              <w:t>string</w:t>
            </w:r>
          </w:p>
        </w:tc>
        <w:tc>
          <w:tcPr>
            <w:tcW w:type="dxa" w:w="2880"/>
          </w:tcPr>
          <w:p>
            <w:r>
              <w:t>Label shown instead of price when is_price_hidden is true. Note: to set non-empty label, availability must be disabled. Max length 200.</w:t>
            </w:r>
          </w:p>
        </w:tc>
      </w:tr>
      <w:tr>
        <w:tc>
          <w:tcPr>
            <w:tcW w:type="dxa" w:w="2880"/>
          </w:tcPr>
          <w:p>
            <w:r>
              <w:t>custom_url</w:t>
            </w:r>
          </w:p>
        </w:tc>
        <w:tc>
          <w:tcPr>
            <w:tcW w:type="dxa" w:w="2880"/>
          </w:tcPr>
          <w:p>
            <w:r>
              <w:t>object</w:t>
            </w:r>
          </w:p>
        </w:tc>
        <w:tc>
          <w:tcPr>
            <w:tcW w:type="dxa" w:w="2880"/>
          </w:tcPr>
          <w:p>
            <w:r>
              <w:t>Custom storefront URL settings. See custom_url.* fields below.</w:t>
            </w:r>
          </w:p>
        </w:tc>
      </w:tr>
      <w:tr>
        <w:tc>
          <w:tcPr>
            <w:tcW w:type="dxa" w:w="2880"/>
          </w:tcPr>
          <w:p>
            <w:r>
              <w:t>custom_url.url</w:t>
            </w:r>
          </w:p>
        </w:tc>
        <w:tc>
          <w:tcPr>
            <w:tcW w:type="dxa" w:w="2880"/>
          </w:tcPr>
          <w:p>
            <w:r>
              <w:t>string</w:t>
            </w:r>
          </w:p>
        </w:tc>
        <w:tc>
          <w:tcPr>
            <w:tcW w:type="dxa" w:w="2880"/>
          </w:tcPr>
          <w:p>
            <w:r>
              <w:t>Product URL on storefront. Min length 1, max length 255.</w:t>
            </w:r>
          </w:p>
        </w:tc>
      </w:tr>
      <w:tr>
        <w:tc>
          <w:tcPr>
            <w:tcW w:type="dxa" w:w="2880"/>
          </w:tcPr>
          <w:p>
            <w:r>
              <w:t>custom_url.is_customized</w:t>
            </w:r>
          </w:p>
        </w:tc>
        <w:tc>
          <w:tcPr>
            <w:tcW w:type="dxa" w:w="2880"/>
          </w:tcPr>
          <w:p>
            <w:r>
              <w:t>boolean</w:t>
            </w:r>
          </w:p>
        </w:tc>
        <w:tc>
          <w:tcPr>
            <w:tcW w:type="dxa" w:w="2880"/>
          </w:tcPr>
          <w:p>
            <w:r>
              <w:t>Returns true if URL differs from default auto-assigned URL.</w:t>
            </w:r>
          </w:p>
        </w:tc>
      </w:tr>
      <w:tr>
        <w:tc>
          <w:tcPr>
            <w:tcW w:type="dxa" w:w="2880"/>
          </w:tcPr>
          <w:p>
            <w:r>
              <w:t>custom_url.create_redirect</w:t>
            </w:r>
          </w:p>
        </w:tc>
        <w:tc>
          <w:tcPr>
            <w:tcW w:type="dxa" w:w="2880"/>
          </w:tcPr>
          <w:p>
            <w:r>
              <w:t>boolean</w:t>
            </w:r>
          </w:p>
        </w:tc>
        <w:tc>
          <w:tcPr>
            <w:tcW w:type="dxa" w:w="2880"/>
          </w:tcPr>
          <w:p>
            <w:r>
              <w:t>If true, creates/updates a dynamic 301 redirect when URL changes (noted as for PUT behavior in docs).</w:t>
            </w:r>
          </w:p>
        </w:tc>
      </w:tr>
      <w:tr>
        <w:tc>
          <w:tcPr>
            <w:tcW w:type="dxa" w:w="2880"/>
          </w:tcPr>
          <w:p>
            <w:r>
              <w:t>open_graph_type</w:t>
            </w:r>
          </w:p>
        </w:tc>
        <w:tc>
          <w:tcPr>
            <w:tcW w:type="dxa" w:w="2880"/>
          </w:tcPr>
          <w:p>
            <w:r>
              <w:t>string</w:t>
            </w:r>
          </w:p>
        </w:tc>
        <w:tc>
          <w:tcPr>
            <w:tcW w:type="dxa" w:w="2880"/>
          </w:tcPr>
          <w:p>
            <w:r>
              <w:t>Open Graph type. One of: product, album, book, drink, food, game, movie, song, tv_show. Defaults to product.</w:t>
            </w:r>
          </w:p>
        </w:tc>
      </w:tr>
      <w:tr>
        <w:tc>
          <w:tcPr>
            <w:tcW w:type="dxa" w:w="2880"/>
          </w:tcPr>
          <w:p>
            <w:r>
              <w:t>open_graph_title</w:t>
            </w:r>
          </w:p>
        </w:tc>
        <w:tc>
          <w:tcPr>
            <w:tcW w:type="dxa" w:w="2880"/>
          </w:tcPr>
          <w:p>
            <w:r>
              <w:t>string</w:t>
            </w:r>
          </w:p>
        </w:tc>
        <w:tc>
          <w:tcPr>
            <w:tcW w:type="dxa" w:w="2880"/>
          </w:tcPr>
          <w:p>
            <w:r>
              <w:t>Open Graph title; defaults to product name if omitted.</w:t>
            </w:r>
          </w:p>
        </w:tc>
      </w:tr>
      <w:tr>
        <w:tc>
          <w:tcPr>
            <w:tcW w:type="dxa" w:w="2880"/>
          </w:tcPr>
          <w:p>
            <w:r>
              <w:t>open_graph_description</w:t>
            </w:r>
          </w:p>
        </w:tc>
        <w:tc>
          <w:tcPr>
            <w:tcW w:type="dxa" w:w="2880"/>
          </w:tcPr>
          <w:p>
            <w:r>
              <w:t>string</w:t>
            </w:r>
          </w:p>
        </w:tc>
        <w:tc>
          <w:tcPr>
            <w:tcW w:type="dxa" w:w="2880"/>
          </w:tcPr>
          <w:p>
            <w:r>
              <w:t>Open Graph description; defaults to meta_description if omitted.</w:t>
            </w:r>
          </w:p>
        </w:tc>
      </w:tr>
      <w:tr>
        <w:tc>
          <w:tcPr>
            <w:tcW w:type="dxa" w:w="2880"/>
          </w:tcPr>
          <w:p>
            <w:r>
              <w:t>open_graph_use_meta_description</w:t>
            </w:r>
          </w:p>
        </w:tc>
        <w:tc>
          <w:tcPr>
            <w:tcW w:type="dxa" w:w="2880"/>
          </w:tcPr>
          <w:p>
            <w:r>
              <w:t>boolean</w:t>
            </w:r>
          </w:p>
        </w:tc>
        <w:tc>
          <w:tcPr>
            <w:tcW w:type="dxa" w:w="2880"/>
          </w:tcPr>
          <w:p>
            <w:r>
              <w:t>Whether to use meta description for Open Graph.</w:t>
            </w:r>
          </w:p>
        </w:tc>
      </w:tr>
      <w:tr>
        <w:tc>
          <w:tcPr>
            <w:tcW w:type="dxa" w:w="2880"/>
          </w:tcPr>
          <w:p>
            <w:r>
              <w:t>open_graph_use_product_name</w:t>
            </w:r>
          </w:p>
        </w:tc>
        <w:tc>
          <w:tcPr>
            <w:tcW w:type="dxa" w:w="2880"/>
          </w:tcPr>
          <w:p>
            <w:r>
              <w:t>boolean</w:t>
            </w:r>
          </w:p>
        </w:tc>
        <w:tc>
          <w:tcPr>
            <w:tcW w:type="dxa" w:w="2880"/>
          </w:tcPr>
          <w:p>
            <w:r>
              <w:t>Whether to use product name for Open Graph title/name.</w:t>
            </w:r>
          </w:p>
        </w:tc>
      </w:tr>
      <w:tr>
        <w:tc>
          <w:tcPr>
            <w:tcW w:type="dxa" w:w="2880"/>
          </w:tcPr>
          <w:p>
            <w:r>
              <w:t>open_graph_use_image</w:t>
            </w:r>
          </w:p>
        </w:tc>
        <w:tc>
          <w:tcPr>
            <w:tcW w:type="dxa" w:w="2880"/>
          </w:tcPr>
          <w:p>
            <w:r>
              <w:t>boolean</w:t>
            </w:r>
          </w:p>
        </w:tc>
        <w:tc>
          <w:tcPr>
            <w:tcW w:type="dxa" w:w="2880"/>
          </w:tcPr>
          <w:p>
            <w:r>
              <w:t>Whether to use product image for Open Graph image.</w:t>
            </w:r>
          </w:p>
        </w:tc>
      </w:tr>
      <w:tr>
        <w:tc>
          <w:tcPr>
            <w:tcW w:type="dxa" w:w="2880"/>
          </w:tcPr>
          <w:p>
            <w:r>
              <w:t>gtin</w:t>
            </w:r>
          </w:p>
        </w:tc>
        <w:tc>
          <w:tcPr>
            <w:tcW w:type="dxa" w:w="2880"/>
          </w:tcPr>
          <w:p>
            <w:r>
              <w:t>string</w:t>
            </w:r>
          </w:p>
        </w:tc>
        <w:tc>
          <w:tcPr>
            <w:tcW w:type="dxa" w:w="2880"/>
          </w:tcPr>
          <w:p>
            <w:r>
              <w:t>Global Trade Item Number. Max length 14.</w:t>
            </w:r>
          </w:p>
        </w:tc>
      </w:tr>
      <w:tr>
        <w:tc>
          <w:tcPr>
            <w:tcW w:type="dxa" w:w="2880"/>
          </w:tcPr>
          <w:p>
            <w:r>
              <w:t>mpn</w:t>
            </w:r>
          </w:p>
        </w:tc>
        <w:tc>
          <w:tcPr>
            <w:tcW w:type="dxa" w:w="2880"/>
          </w:tcPr>
          <w:p>
            <w:r>
              <w:t>string</w:t>
            </w:r>
          </w:p>
        </w:tc>
        <w:tc>
          <w:tcPr>
            <w:tcW w:type="dxa" w:w="2880"/>
          </w:tcPr>
          <w:p>
            <w:r>
              <w:t>Manufacturer Part Number.</w:t>
            </w:r>
          </w:p>
        </w:tc>
      </w:tr>
      <w:tr>
        <w:tc>
          <w:tcPr>
            <w:tcW w:type="dxa" w:w="2880"/>
          </w:tcPr>
          <w:p>
            <w:r>
              <w:t>date_last_imported</w:t>
            </w:r>
          </w:p>
        </w:tc>
        <w:tc>
          <w:tcPr>
            <w:tcW w:type="dxa" w:w="2880"/>
          </w:tcPr>
          <w:p>
            <w:r>
              <w:t>string</w:t>
            </w:r>
          </w:p>
        </w:tc>
        <w:tc>
          <w:tcPr>
            <w:tcW w:type="dxa" w:w="2880"/>
          </w:tcPr>
          <w:p>
            <w:r>
              <w:t>Date the product was imported.</w:t>
            </w:r>
          </w:p>
        </w:tc>
      </w:tr>
      <w:tr>
        <w:tc>
          <w:tcPr>
            <w:tcW w:type="dxa" w:w="2880"/>
          </w:tcPr>
          <w:p>
            <w:r>
              <w:t>reviews_rating_sum</w:t>
            </w:r>
          </w:p>
        </w:tc>
        <w:tc>
          <w:tcPr>
            <w:tcW w:type="dxa" w:w="2880"/>
          </w:tcPr>
          <w:p>
            <w:r>
              <w:t>integer</w:t>
            </w:r>
          </w:p>
        </w:tc>
        <w:tc>
          <w:tcPr>
            <w:tcW w:type="dxa" w:w="2880"/>
          </w:tcPr>
          <w:p>
            <w:r>
              <w:t>Cumulative rating sum. Example: 3.</w:t>
            </w:r>
          </w:p>
        </w:tc>
      </w:tr>
      <w:tr>
        <w:tc>
          <w:tcPr>
            <w:tcW w:type="dxa" w:w="2880"/>
          </w:tcPr>
          <w:p>
            <w:r>
              <w:t>reviews_count</w:t>
            </w:r>
          </w:p>
        </w:tc>
        <w:tc>
          <w:tcPr>
            <w:tcW w:type="dxa" w:w="2880"/>
          </w:tcPr>
          <w:p>
            <w:r>
              <w:t>integer</w:t>
            </w:r>
          </w:p>
        </w:tc>
        <w:tc>
          <w:tcPr>
            <w:tcW w:type="dxa" w:w="2880"/>
          </w:tcPr>
          <w:p>
            <w:r>
              <w:t>Rating count. Example: 4.</w:t>
            </w:r>
          </w:p>
        </w:tc>
      </w:tr>
      <w:tr>
        <w:tc>
          <w:tcPr>
            <w:tcW w:type="dxa" w:w="2880"/>
          </w:tcPr>
          <w:p>
            <w:r>
              <w:t>total_sold</w:t>
            </w:r>
          </w:p>
        </w:tc>
        <w:tc>
          <w:tcPr>
            <w:tcW w:type="dxa" w:w="2880"/>
          </w:tcPr>
          <w:p>
            <w:r>
              <w:t>integer</w:t>
            </w:r>
          </w:p>
        </w:tc>
        <w:tc>
          <w:tcPr>
            <w:tcW w:type="dxa" w:w="2880"/>
          </w:tcPr>
          <w:p>
            <w:r>
              <w:t>Total quantity sold. Example: 80.</w:t>
            </w:r>
          </w:p>
        </w:tc>
      </w:tr>
      <w:tr>
        <w:tc>
          <w:tcPr>
            <w:tcW w:type="dxa" w:w="2880"/>
          </w:tcPr>
          <w:p>
            <w:r>
              <w:t>custom_fields</w:t>
            </w:r>
          </w:p>
        </w:tc>
        <w:tc>
          <w:tcPr>
            <w:tcW w:type="dxa" w:w="2880"/>
          </w:tcPr>
          <w:p>
            <w:r>
              <w:t>array of objects</w:t>
            </w:r>
          </w:p>
        </w:tc>
        <w:tc>
          <w:tcPr>
            <w:tcW w:type="dxa" w:w="2880"/>
          </w:tcPr>
          <w:p>
            <w:r>
              <w:t>Custom fields. Max: 200 per product. Each custom field has max 255 characters (per docs).</w:t>
            </w:r>
          </w:p>
        </w:tc>
      </w:tr>
      <w:tr>
        <w:tc>
          <w:tcPr>
            <w:tcW w:type="dxa" w:w="2880"/>
          </w:tcPr>
          <w:p>
            <w:r>
              <w:t>custom_fields[].id</w:t>
            </w:r>
          </w:p>
        </w:tc>
        <w:tc>
          <w:tcPr>
            <w:tcW w:type="dxa" w:w="2880"/>
          </w:tcPr>
          <w:p>
            <w:r>
              <w:t>integer</w:t>
            </w:r>
          </w:p>
        </w:tc>
        <w:tc>
          <w:tcPr>
            <w:tcW w:type="dxa" w:w="2880"/>
          </w:tcPr>
          <w:p>
            <w:r>
              <w:t>Custom field ID. Read-only; required to update existing custom field in PUT. Min: 1.</w:t>
            </w:r>
          </w:p>
        </w:tc>
      </w:tr>
      <w:tr>
        <w:tc>
          <w:tcPr>
            <w:tcW w:type="dxa" w:w="2880"/>
          </w:tcPr>
          <w:p>
            <w:r>
              <w:t>custom_fields[].name</w:t>
            </w:r>
          </w:p>
        </w:tc>
        <w:tc>
          <w:tcPr>
            <w:tcW w:type="dxa" w:w="2880"/>
          </w:tcPr>
          <w:p>
            <w:r>
              <w:t>string</w:t>
            </w:r>
          </w:p>
        </w:tc>
        <w:tc>
          <w:tcPr>
            <w:tcW w:type="dxa" w:w="2880"/>
          </w:tcPr>
          <w:p>
            <w:r>
              <w:t>Custom field name. Required for POST. Min length 1, max length 250.</w:t>
            </w:r>
          </w:p>
        </w:tc>
      </w:tr>
      <w:tr>
        <w:tc>
          <w:tcPr>
            <w:tcW w:type="dxa" w:w="2880"/>
          </w:tcPr>
          <w:p>
            <w:r>
              <w:t>custom_fields[].value</w:t>
            </w:r>
          </w:p>
        </w:tc>
        <w:tc>
          <w:tcPr>
            <w:tcW w:type="dxa" w:w="2880"/>
          </w:tcPr>
          <w:p>
            <w:r>
              <w:t>string</w:t>
            </w:r>
          </w:p>
        </w:tc>
        <w:tc>
          <w:tcPr>
            <w:tcW w:type="dxa" w:w="2880"/>
          </w:tcPr>
          <w:p>
            <w:r>
              <w:t>Custom field value. Required for POST. Min length 1, max length 250.</w:t>
            </w:r>
          </w:p>
        </w:tc>
      </w:tr>
      <w:tr>
        <w:tc>
          <w:tcPr>
            <w:tcW w:type="dxa" w:w="2880"/>
          </w:tcPr>
          <w:p>
            <w:r>
              <w:t>bulk_pricing_rules</w:t>
            </w:r>
          </w:p>
        </w:tc>
        <w:tc>
          <w:tcPr>
            <w:tcW w:type="dxa" w:w="2880"/>
          </w:tcPr>
          <w:p>
            <w:r>
              <w:t>array of objects</w:t>
            </w:r>
          </w:p>
        </w:tc>
        <w:tc>
          <w:tcPr>
            <w:tcW w:type="dxa" w:w="2880"/>
          </w:tcPr>
          <w:p>
            <w:r>
              <w:t>Bulk pricing rules.</w:t>
            </w:r>
          </w:p>
        </w:tc>
      </w:tr>
      <w:tr>
        <w:tc>
          <w:tcPr>
            <w:tcW w:type="dxa" w:w="2880"/>
          </w:tcPr>
          <w:p>
            <w:r>
              <w:t>bulk_pricing_rules[].id</w:t>
            </w:r>
          </w:p>
        </w:tc>
        <w:tc>
          <w:tcPr>
            <w:tcW w:type="dxa" w:w="2880"/>
          </w:tcPr>
          <w:p>
            <w:r>
              <w:t>integer</w:t>
            </w:r>
          </w:p>
        </w:tc>
        <w:tc>
          <w:tcPr>
            <w:tcW w:type="dxa" w:w="2880"/>
          </w:tcPr>
          <w:p>
            <w:r>
              <w:t>Bulk pricing rule ID. Read-only.</w:t>
            </w:r>
          </w:p>
        </w:tc>
      </w:tr>
      <w:tr>
        <w:tc>
          <w:tcPr>
            <w:tcW w:type="dxa" w:w="2880"/>
          </w:tcPr>
          <w:p>
            <w:r>
              <w:t>bulk_pricing_rules[].quantity_min</w:t>
            </w:r>
          </w:p>
        </w:tc>
        <w:tc>
          <w:tcPr>
            <w:tcW w:type="dxa" w:w="2880"/>
          </w:tcPr>
          <w:p>
            <w:r>
              <w:t>integer</w:t>
            </w:r>
          </w:p>
        </w:tc>
        <w:tc>
          <w:tcPr>
            <w:tcW w:type="dxa" w:w="2880"/>
          </w:tcPr>
          <w:p>
            <w:r>
              <w:t>Minimum inclusive quantity. Must be &gt;= 0. Required in POST.</w:t>
            </w:r>
          </w:p>
        </w:tc>
      </w:tr>
      <w:tr>
        <w:tc>
          <w:tcPr>
            <w:tcW w:type="dxa" w:w="2880"/>
          </w:tcPr>
          <w:p>
            <w:r>
              <w:t>bulk_pricing_rules[].quantity_max</w:t>
            </w:r>
          </w:p>
        </w:tc>
        <w:tc>
          <w:tcPr>
            <w:tcW w:type="dxa" w:w="2880"/>
          </w:tcPr>
          <w:p>
            <w:r>
              <w:t>integer</w:t>
            </w:r>
          </w:p>
        </w:tc>
        <w:tc>
          <w:tcPr>
            <w:tcW w:type="dxa" w:w="2880"/>
          </w:tcPr>
          <w:p>
            <w:r>
              <w:t>Maximum inclusive quantity. Must be &gt; quantity_min, unless 0 meaning “no maximum”. Required in POST.</w:t>
            </w:r>
          </w:p>
        </w:tc>
      </w:tr>
      <w:tr>
        <w:tc>
          <w:tcPr>
            <w:tcW w:type="dxa" w:w="2880"/>
          </w:tcPr>
          <w:p>
            <w:r>
              <w:t>bulk_pricing_rules[].type</w:t>
            </w:r>
          </w:p>
        </w:tc>
        <w:tc>
          <w:tcPr>
            <w:tcW w:type="dxa" w:w="2880"/>
          </w:tcPr>
          <w:p>
            <w:r>
              <w:t>string</w:t>
            </w:r>
          </w:p>
        </w:tc>
        <w:tc>
          <w:tcPr>
            <w:tcW w:type="dxa" w:w="2880"/>
          </w:tcPr>
          <w:p>
            <w:r>
              <w:t>Adjustment type: price, percent, fixed. Required in POST.</w:t>
            </w:r>
          </w:p>
        </w:tc>
      </w:tr>
      <w:tr>
        <w:tc>
          <w:tcPr>
            <w:tcW w:type="dxa" w:w="2880"/>
          </w:tcPr>
          <w:p>
            <w:r>
              <w:t>bulk_pricing_rules[].amount</w:t>
            </w:r>
          </w:p>
        </w:tc>
        <w:tc>
          <w:tcPr>
            <w:tcW w:type="dxa" w:w="2880"/>
          </w:tcPr>
          <w:p>
            <w:r>
              <w:t>number | string</w:t>
            </w:r>
          </w:p>
        </w:tc>
        <w:tc>
          <w:tcPr>
            <w:tcW w:type="dxa" w:w="2880"/>
          </w:tcPr>
          <w:p>
            <w:r>
              <w:t>Adjustment amount. (Documented as OneOf number or string.)</w:t>
            </w:r>
          </w:p>
        </w:tc>
      </w:tr>
      <w:tr>
        <w:tc>
          <w:tcPr>
            <w:tcW w:type="dxa" w:w="2880"/>
          </w:tcPr>
          <w:p>
            <w:r>
              <w:t>images</w:t>
            </w:r>
          </w:p>
        </w:tc>
        <w:tc>
          <w:tcPr>
            <w:tcW w:type="dxa" w:w="2880"/>
          </w:tcPr>
          <w:p>
            <w:r>
              <w:t>array of objects</w:t>
            </w:r>
          </w:p>
        </w:tc>
        <w:tc>
          <w:tcPr>
            <w:tcW w:type="dxa" w:w="2880"/>
          </w:tcPr>
          <w:p>
            <w:r>
              <w:t>Product images. Limit: up to 1000 images. Each image via URL/file up to 8 MB.</w:t>
            </w:r>
          </w:p>
        </w:tc>
      </w:tr>
      <w:tr>
        <w:tc>
          <w:tcPr>
            <w:tcW w:type="dxa" w:w="2880"/>
          </w:tcPr>
          <w:p>
            <w:r>
              <w:t>images[].is_thumbnail</w:t>
            </w:r>
          </w:p>
        </w:tc>
        <w:tc>
          <w:tcPr>
            <w:tcW w:type="dxa" w:w="2880"/>
          </w:tcPr>
          <w:p>
            <w:r>
              <w:t>boolean</w:t>
            </w:r>
          </w:p>
        </w:tc>
        <w:tc>
          <w:tcPr>
            <w:tcW w:type="dxa" w:w="2880"/>
          </w:tcPr>
          <w:p>
            <w:r>
              <w:t>Whether this image is the thumbnail.</w:t>
            </w:r>
          </w:p>
        </w:tc>
      </w:tr>
      <w:tr>
        <w:tc>
          <w:tcPr>
            <w:tcW w:type="dxa" w:w="2880"/>
          </w:tcPr>
          <w:p>
            <w:r>
              <w:t>images[].sort_order</w:t>
            </w:r>
          </w:p>
        </w:tc>
        <w:tc>
          <w:tcPr>
            <w:tcW w:type="dxa" w:w="2880"/>
          </w:tcPr>
          <w:p>
            <w:r>
              <w:t>integer</w:t>
            </w:r>
          </w:p>
        </w:tc>
        <w:tc>
          <w:tcPr>
            <w:tcW w:type="dxa" w:w="2880"/>
          </w:tcPr>
          <w:p>
            <w:r>
              <w:t>Display order; higher numbers = lower priority. Range: -2147483648 to 2147483647.</w:t>
            </w:r>
          </w:p>
        </w:tc>
      </w:tr>
      <w:tr>
        <w:tc>
          <w:tcPr>
            <w:tcW w:type="dxa" w:w="2880"/>
          </w:tcPr>
          <w:p>
            <w:r>
              <w:t>images[].description</w:t>
            </w:r>
          </w:p>
        </w:tc>
        <w:tc>
          <w:tcPr>
            <w:tcW w:type="dxa" w:w="2880"/>
          </w:tcPr>
          <w:p>
            <w:r>
              <w:t>string</w:t>
            </w:r>
          </w:p>
        </w:tc>
        <w:tc>
          <w:tcPr>
            <w:tcW w:type="dxa" w:w="2880"/>
          </w:tcPr>
          <w:p>
            <w:r>
              <w:t>Image description.</w:t>
            </w:r>
          </w:p>
        </w:tc>
      </w:tr>
      <w:tr>
        <w:tc>
          <w:tcPr>
            <w:tcW w:type="dxa" w:w="2880"/>
          </w:tcPr>
          <w:p>
            <w:r>
              <w:t>images[].date_modified</w:t>
            </w:r>
          </w:p>
        </w:tc>
        <w:tc>
          <w:tcPr>
            <w:tcW w:type="dxa" w:w="2880"/>
          </w:tcPr>
          <w:p>
            <w:r>
              <w:t>string</w:t>
            </w:r>
          </w:p>
        </w:tc>
        <w:tc>
          <w:tcPr>
            <w:tcW w:type="dxa" w:w="2880"/>
          </w:tcPr>
          <w:p>
            <w:r>
              <w:t>Image modified date.</w:t>
            </w:r>
          </w:p>
        </w:tc>
      </w:tr>
      <w:tr>
        <w:tc>
          <w:tcPr>
            <w:tcW w:type="dxa" w:w="2880"/>
          </w:tcPr>
          <w:p>
            <w:r>
              <w:t>images[].id</w:t>
            </w:r>
          </w:p>
        </w:tc>
        <w:tc>
          <w:tcPr>
            <w:tcW w:type="dxa" w:w="2880"/>
          </w:tcPr>
          <w:p>
            <w:r>
              <w:t>integer</w:t>
            </w:r>
          </w:p>
        </w:tc>
        <w:tc>
          <w:tcPr>
            <w:tcW w:type="dxa" w:w="2880"/>
          </w:tcPr>
          <w:p>
            <w:r>
              <w:t>Image ID.</w:t>
            </w:r>
          </w:p>
        </w:tc>
      </w:tr>
      <w:tr>
        <w:tc>
          <w:tcPr>
            <w:tcW w:type="dxa" w:w="2880"/>
          </w:tcPr>
          <w:p>
            <w:r>
              <w:t>images[].product_id</w:t>
            </w:r>
          </w:p>
        </w:tc>
        <w:tc>
          <w:tcPr>
            <w:tcW w:type="dxa" w:w="2880"/>
          </w:tcPr>
          <w:p>
            <w:r>
              <w:t>integer</w:t>
            </w:r>
          </w:p>
        </w:tc>
        <w:tc>
          <w:tcPr>
            <w:tcW w:type="dxa" w:w="2880"/>
          </w:tcPr>
          <w:p>
            <w:r>
              <w:t>Product ID associated to this image.</w:t>
            </w:r>
          </w:p>
        </w:tc>
      </w:tr>
      <w:tr>
        <w:tc>
          <w:tcPr>
            <w:tcW w:type="dxa" w:w="2880"/>
          </w:tcPr>
          <w:p>
            <w:r>
              <w:t>images[].image_url</w:t>
            </w:r>
          </w:p>
        </w:tc>
        <w:tc>
          <w:tcPr>
            <w:tcW w:type="dxa" w:w="2880"/>
          </w:tcPr>
          <w:p>
            <w:r>
              <w:t>string</w:t>
            </w:r>
          </w:p>
        </w:tc>
        <w:tc>
          <w:tcPr>
            <w:tcW w:type="dxa" w:w="2880"/>
          </w:tcPr>
          <w:p>
            <w:r>
              <w:t>Public image URL (8 MB limit). Cannot be used with image_file.</w:t>
            </w:r>
          </w:p>
        </w:tc>
      </w:tr>
      <w:tr>
        <w:tc>
          <w:tcPr>
            <w:tcW w:type="dxa" w:w="2880"/>
          </w:tcPr>
          <w:p>
            <w:r>
              <w:t>images[].url_zoom</w:t>
            </w:r>
          </w:p>
        </w:tc>
        <w:tc>
          <w:tcPr>
            <w:tcW w:type="dxa" w:w="2880"/>
          </w:tcPr>
          <w:p>
            <w:r>
              <w:t>string</w:t>
            </w:r>
          </w:p>
        </w:tc>
        <w:tc>
          <w:tcPr>
            <w:tcW w:type="dxa" w:w="2880"/>
          </w:tcPr>
          <w:p>
            <w:r>
              <w:t>Zoom image URL (provide &lt; 1280x1280 or API may resize).</w:t>
            </w:r>
          </w:p>
        </w:tc>
      </w:tr>
      <w:tr>
        <w:tc>
          <w:tcPr>
            <w:tcW w:type="dxa" w:w="2880"/>
          </w:tcPr>
          <w:p>
            <w:r>
              <w:t>images[].url_standard</w:t>
            </w:r>
          </w:p>
        </w:tc>
        <w:tc>
          <w:tcPr>
            <w:tcW w:type="dxa" w:w="2880"/>
          </w:tcPr>
          <w:p>
            <w:r>
              <w:t>string</w:t>
            </w:r>
          </w:p>
        </w:tc>
        <w:tc>
          <w:tcPr>
            <w:tcW w:type="dxa" w:w="2880"/>
          </w:tcPr>
          <w:p>
            <w:r>
              <w:t>Standard image URL.</w:t>
            </w:r>
          </w:p>
        </w:tc>
      </w:tr>
      <w:tr>
        <w:tc>
          <w:tcPr>
            <w:tcW w:type="dxa" w:w="2880"/>
          </w:tcPr>
          <w:p>
            <w:r>
              <w:t>images[].url_thumbnail</w:t>
            </w:r>
          </w:p>
        </w:tc>
        <w:tc>
          <w:tcPr>
            <w:tcW w:type="dxa" w:w="2880"/>
          </w:tcPr>
          <w:p>
            <w:r>
              <w:t>string</w:t>
            </w:r>
          </w:p>
        </w:tc>
        <w:tc>
          <w:tcPr>
            <w:tcW w:type="dxa" w:w="2880"/>
          </w:tcPr>
          <w:p>
            <w:r>
              <w:t>Thumbnail image URL.</w:t>
            </w:r>
          </w:p>
        </w:tc>
      </w:tr>
      <w:tr>
        <w:tc>
          <w:tcPr>
            <w:tcW w:type="dxa" w:w="2880"/>
          </w:tcPr>
          <w:p>
            <w:r>
              <w:t>images[].url_tiny</w:t>
            </w:r>
          </w:p>
        </w:tc>
        <w:tc>
          <w:tcPr>
            <w:tcW w:type="dxa" w:w="2880"/>
          </w:tcPr>
          <w:p>
            <w:r>
              <w:t>string</w:t>
            </w:r>
          </w:p>
        </w:tc>
        <w:tc>
          <w:tcPr>
            <w:tcW w:type="dxa" w:w="2880"/>
          </w:tcPr>
          <w:p>
            <w:r>
              <w:t>Tiny image URL.</w:t>
            </w:r>
          </w:p>
        </w:tc>
      </w:tr>
      <w:tr>
        <w:tc>
          <w:tcPr>
            <w:tcW w:type="dxa" w:w="2880"/>
          </w:tcPr>
          <w:p>
            <w:r>
              <w:t>videos</w:t>
            </w:r>
          </w:p>
        </w:tc>
        <w:tc>
          <w:tcPr>
            <w:tcW w:type="dxa" w:w="2880"/>
          </w:tcPr>
          <w:p>
            <w:r>
              <w:t>array of objects</w:t>
            </w:r>
          </w:p>
        </w:tc>
        <w:tc>
          <w:tcPr>
            <w:tcW w:type="dxa" w:w="2880"/>
          </w:tcPr>
          <w:p>
            <w:r>
              <w:t>Product videos (YouTube integration).</w:t>
            </w:r>
          </w:p>
        </w:tc>
      </w:tr>
      <w:tr>
        <w:tc>
          <w:tcPr>
            <w:tcW w:type="dxa" w:w="2880"/>
          </w:tcPr>
          <w:p>
            <w:r>
              <w:t>videos[].title</w:t>
            </w:r>
          </w:p>
        </w:tc>
        <w:tc>
          <w:tcPr>
            <w:tcW w:type="dxa" w:w="2880"/>
          </w:tcPr>
          <w:p>
            <w:r>
              <w:t>string</w:t>
            </w:r>
          </w:p>
        </w:tc>
        <w:tc>
          <w:tcPr>
            <w:tcW w:type="dxa" w:w="2880"/>
          </w:tcPr>
          <w:p>
            <w:r>
              <w:t>Video title. Max length 255. If blank, may be filled from host site data.</w:t>
            </w:r>
          </w:p>
        </w:tc>
      </w:tr>
      <w:tr>
        <w:tc>
          <w:tcPr>
            <w:tcW w:type="dxa" w:w="2880"/>
          </w:tcPr>
          <w:p>
            <w:r>
              <w:t>videos[].description</w:t>
            </w:r>
          </w:p>
        </w:tc>
        <w:tc>
          <w:tcPr>
            <w:tcW w:type="dxa" w:w="2880"/>
          </w:tcPr>
          <w:p>
            <w:r>
              <w:t>string</w:t>
            </w:r>
          </w:p>
        </w:tc>
        <w:tc>
          <w:tcPr>
            <w:tcW w:type="dxa" w:w="2880"/>
          </w:tcPr>
          <w:p>
            <w:r>
              <w:t>Video description. If blank, may be filled from host site data.</w:t>
            </w:r>
          </w:p>
        </w:tc>
      </w:tr>
      <w:tr>
        <w:tc>
          <w:tcPr>
            <w:tcW w:type="dxa" w:w="2880"/>
          </w:tcPr>
          <w:p>
            <w:r>
              <w:t>videos[].sort_order</w:t>
            </w:r>
          </w:p>
        </w:tc>
        <w:tc>
          <w:tcPr>
            <w:tcW w:type="dxa" w:w="2880"/>
          </w:tcPr>
          <w:p>
            <w:r>
              <w:t>integer</w:t>
            </w:r>
          </w:p>
        </w:tc>
        <w:tc>
          <w:tcPr>
            <w:tcW w:type="dxa" w:w="2880"/>
          </w:tcPr>
          <w:p>
            <w:r>
              <w:t>Video display order. Range: -2147483648 to 2147483647.</w:t>
            </w:r>
          </w:p>
        </w:tc>
      </w:tr>
      <w:tr>
        <w:tc>
          <w:tcPr>
            <w:tcW w:type="dxa" w:w="2880"/>
          </w:tcPr>
          <w:p>
            <w:r>
              <w:t>videos[].type</w:t>
            </w:r>
          </w:p>
        </w:tc>
        <w:tc>
          <w:tcPr>
            <w:tcW w:type="dxa" w:w="2880"/>
          </w:tcPr>
          <w:p>
            <w:r>
              <w:t>string</w:t>
            </w:r>
          </w:p>
        </w:tc>
        <w:tc>
          <w:tcPr>
            <w:tcW w:type="dxa" w:w="2880"/>
          </w:tcPr>
          <w:p>
            <w:r>
              <w:t>Video host type. Allowed: youtube.</w:t>
            </w:r>
          </w:p>
        </w:tc>
      </w:tr>
      <w:tr>
        <w:tc>
          <w:tcPr>
            <w:tcW w:type="dxa" w:w="2880"/>
          </w:tcPr>
          <w:p>
            <w:r>
              <w:t>videos[].video_id</w:t>
            </w:r>
          </w:p>
        </w:tc>
        <w:tc>
          <w:tcPr>
            <w:tcW w:type="dxa" w:w="2880"/>
          </w:tcPr>
          <w:p>
            <w:r>
              <w:t>string</w:t>
            </w:r>
          </w:p>
        </w:tc>
        <w:tc>
          <w:tcPr>
            <w:tcW w:type="dxa" w:w="2880"/>
          </w:tcPr>
          <w:p>
            <w:r>
              <w:t>ID of the video on the host site.</w:t>
            </w:r>
          </w:p>
        </w:tc>
      </w:tr>
      <w:tr>
        <w:tc>
          <w:tcPr>
            <w:tcW w:type="dxa" w:w="2880"/>
          </w:tcPr>
          <w:p>
            <w:r>
              <w:t>videos[].id</w:t>
            </w:r>
          </w:p>
        </w:tc>
        <w:tc>
          <w:tcPr>
            <w:tcW w:type="dxa" w:w="2880"/>
          </w:tcPr>
          <w:p>
            <w:r>
              <w:t>integer</w:t>
            </w:r>
          </w:p>
        </w:tc>
        <w:tc>
          <w:tcPr>
            <w:tcW w:type="dxa" w:w="2880"/>
          </w:tcPr>
          <w:p>
            <w:r>
              <w:t>Product video ID.</w:t>
            </w:r>
          </w:p>
        </w:tc>
      </w:tr>
      <w:tr>
        <w:tc>
          <w:tcPr>
            <w:tcW w:type="dxa" w:w="2880"/>
          </w:tcPr>
          <w:p>
            <w:r>
              <w:t>videos[].product_id</w:t>
            </w:r>
          </w:p>
        </w:tc>
        <w:tc>
          <w:tcPr>
            <w:tcW w:type="dxa" w:w="2880"/>
          </w:tcPr>
          <w:p>
            <w:r>
              <w:t>integer</w:t>
            </w:r>
          </w:p>
        </w:tc>
        <w:tc>
          <w:tcPr>
            <w:tcW w:type="dxa" w:w="2880"/>
          </w:tcPr>
          <w:p>
            <w:r>
              <w:t>Product ID associated to this video.</w:t>
            </w:r>
          </w:p>
        </w:tc>
      </w:tr>
      <w:tr>
        <w:tc>
          <w:tcPr>
            <w:tcW w:type="dxa" w:w="2880"/>
          </w:tcPr>
          <w:p>
            <w:r>
              <w:t>videos[].length</w:t>
            </w:r>
          </w:p>
        </w:tc>
        <w:tc>
          <w:tcPr>
            <w:tcW w:type="dxa" w:w="2880"/>
          </w:tcPr>
          <w:p>
            <w:r>
              <w:t>string</w:t>
            </w:r>
          </w:p>
        </w:tc>
        <w:tc>
          <w:tcPr>
            <w:tcW w:type="dxa" w:w="2880"/>
          </w:tcPr>
          <w:p>
            <w:r>
              <w:t>Video length (may be filled from host site data).</w:t>
            </w:r>
          </w:p>
        </w:tc>
      </w:tr>
      <w:tr>
        <w:tc>
          <w:tcPr>
            <w:tcW w:type="dxa" w:w="2880"/>
          </w:tcPr>
          <w:p>
            <w:r>
              <w:t>variants</w:t>
            </w:r>
          </w:p>
        </w:tc>
        <w:tc>
          <w:tcPr>
            <w:tcW w:type="dxa" w:w="2880"/>
          </w:tcPr>
          <w:p>
            <w:r>
              <w:t>array of objects</w:t>
            </w:r>
          </w:p>
        </w:tc>
        <w:tc>
          <w:tcPr>
            <w:tcW w:type="dxa" w:w="2880"/>
          </w:tcPr>
          <w:p>
            <w:r>
              <w:t>Product variants. Multiple variants can be created during product creation.</w:t>
            </w:r>
          </w:p>
        </w:tc>
      </w:tr>
      <w:tr>
        <w:tc>
          <w:tcPr>
            <w:tcW w:type="dxa" w:w="2880"/>
          </w:tcPr>
          <w:p>
            <w:r>
              <w:t>variants[].cost_price</w:t>
            </w:r>
          </w:p>
        </w:tc>
        <w:tc>
          <w:tcPr>
            <w:tcW w:type="dxa" w:w="2880"/>
          </w:tcPr>
          <w:p>
            <w:r>
              <w:t>number</w:t>
            </w:r>
          </w:p>
        </w:tc>
        <w:tc>
          <w:tcPr>
            <w:tcW w:type="dxa" w:w="2880"/>
          </w:tcPr>
          <w:p>
            <w:r>
              <w:t>Variant cost price (not affected by Price List prices).</w:t>
            </w:r>
          </w:p>
        </w:tc>
      </w:tr>
      <w:tr>
        <w:tc>
          <w:tcPr>
            <w:tcW w:type="dxa" w:w="2880"/>
          </w:tcPr>
          <w:p>
            <w:r>
              <w:t>variants[].price</w:t>
            </w:r>
          </w:p>
        </w:tc>
        <w:tc>
          <w:tcPr>
            <w:tcW w:type="dxa" w:w="2880"/>
          </w:tcPr>
          <w:p>
            <w:r>
              <w:t>number | null</w:t>
            </w:r>
          </w:p>
        </w:tc>
        <w:tc>
          <w:tcPr>
            <w:tcW w:type="dxa" w:w="2880"/>
          </w:tcPr>
          <w:p>
            <w:r>
              <w:t>Variant base price. If Price List ID is used, Price List value is used. If no Price List ID and null, product price is used.</w:t>
            </w:r>
          </w:p>
        </w:tc>
      </w:tr>
      <w:tr>
        <w:tc>
          <w:tcPr>
            <w:tcW w:type="dxa" w:w="2880"/>
          </w:tcPr>
          <w:p>
            <w:r>
              <w:t>variants[].sale_price</w:t>
            </w:r>
          </w:p>
        </w:tc>
        <w:tc>
          <w:tcPr>
            <w:tcW w:type="dxa" w:w="2880"/>
          </w:tcPr>
          <w:p>
            <w:r>
              <w:t>number | null</w:t>
            </w:r>
          </w:p>
        </w:tc>
        <w:tc>
          <w:tcPr>
            <w:tcW w:type="dxa" w:w="2880"/>
          </w:tcPr>
          <w:p>
            <w:r>
              <w:t>Variant sale price. If no Price List ID and null, product sale price is used.</w:t>
            </w:r>
          </w:p>
        </w:tc>
      </w:tr>
      <w:tr>
        <w:tc>
          <w:tcPr>
            <w:tcW w:type="dxa" w:w="2880"/>
          </w:tcPr>
          <w:p>
            <w:r>
              <w:t>variants[].retail_price</w:t>
            </w:r>
          </w:p>
        </w:tc>
        <w:tc>
          <w:tcPr>
            <w:tcW w:type="dxa" w:w="2880"/>
          </w:tcPr>
          <w:p>
            <w:r>
              <w:t>number | null</w:t>
            </w:r>
          </w:p>
        </w:tc>
        <w:tc>
          <w:tcPr>
            <w:tcW w:type="dxa" w:w="2880"/>
          </w:tcPr>
          <w:p>
            <w:r>
              <w:t>Variant retail price. If no Price List ID and null, product retail price is used.</w:t>
            </w:r>
          </w:p>
        </w:tc>
      </w:tr>
      <w:tr>
        <w:tc>
          <w:tcPr>
            <w:tcW w:type="dxa" w:w="2880"/>
          </w:tcPr>
          <w:p>
            <w:r>
              <w:t>variants[].map_price</w:t>
            </w:r>
          </w:p>
        </w:tc>
        <w:tc>
          <w:tcPr>
            <w:tcW w:type="dxa" w:w="2880"/>
          </w:tcPr>
          <w:p>
            <w:r>
              <w:t>number</w:t>
            </w:r>
          </w:p>
        </w:tc>
        <w:tc>
          <w:tcPr>
            <w:tcW w:type="dxa" w:w="2880"/>
          </w:tcPr>
          <w:p>
            <w:r>
              <w:t>Variant MAP price.</w:t>
            </w:r>
          </w:p>
        </w:tc>
      </w:tr>
      <w:tr>
        <w:tc>
          <w:tcPr>
            <w:tcW w:type="dxa" w:w="2880"/>
          </w:tcPr>
          <w:p>
            <w:r>
              <w:t>variants[].weight</w:t>
            </w:r>
          </w:p>
        </w:tc>
        <w:tc>
          <w:tcPr>
            <w:tcW w:type="dxa" w:w="2880"/>
          </w:tcPr>
          <w:p>
            <w:r>
              <w:t>number | null</w:t>
            </w:r>
          </w:p>
        </w:tc>
        <w:tc>
          <w:tcPr>
            <w:tcW w:type="dxa" w:w="2880"/>
          </w:tcPr>
          <w:p>
            <w:r>
              <w:t>Variant weight; if null, product weight is used.</w:t>
            </w:r>
          </w:p>
        </w:tc>
      </w:tr>
      <w:tr>
        <w:tc>
          <w:tcPr>
            <w:tcW w:type="dxa" w:w="2880"/>
          </w:tcPr>
          <w:p>
            <w:r>
              <w:t>variants[].width</w:t>
            </w:r>
          </w:p>
        </w:tc>
        <w:tc>
          <w:tcPr>
            <w:tcW w:type="dxa" w:w="2880"/>
          </w:tcPr>
          <w:p>
            <w:r>
              <w:t>number | null</w:t>
            </w:r>
          </w:p>
        </w:tc>
        <w:tc>
          <w:tcPr>
            <w:tcW w:type="dxa" w:w="2880"/>
          </w:tcPr>
          <w:p>
            <w:r>
              <w:t>Variant width; if null, product width is used.</w:t>
            </w:r>
          </w:p>
        </w:tc>
      </w:tr>
      <w:tr>
        <w:tc>
          <w:tcPr>
            <w:tcW w:type="dxa" w:w="2880"/>
          </w:tcPr>
          <w:p>
            <w:r>
              <w:t>variants[].height</w:t>
            </w:r>
          </w:p>
        </w:tc>
        <w:tc>
          <w:tcPr>
            <w:tcW w:type="dxa" w:w="2880"/>
          </w:tcPr>
          <w:p>
            <w:r>
              <w:t>number | null</w:t>
            </w:r>
          </w:p>
        </w:tc>
        <w:tc>
          <w:tcPr>
            <w:tcW w:type="dxa" w:w="2880"/>
          </w:tcPr>
          <w:p>
            <w:r>
              <w:t>Variant height; if null, product height is used.</w:t>
            </w:r>
          </w:p>
        </w:tc>
      </w:tr>
      <w:tr>
        <w:tc>
          <w:tcPr>
            <w:tcW w:type="dxa" w:w="2880"/>
          </w:tcPr>
          <w:p>
            <w:r>
              <w:t>variants[].depth</w:t>
            </w:r>
          </w:p>
        </w:tc>
        <w:tc>
          <w:tcPr>
            <w:tcW w:type="dxa" w:w="2880"/>
          </w:tcPr>
          <w:p>
            <w:r>
              <w:t>number | null</w:t>
            </w:r>
          </w:p>
        </w:tc>
        <w:tc>
          <w:tcPr>
            <w:tcW w:type="dxa" w:w="2880"/>
          </w:tcPr>
          <w:p>
            <w:r>
              <w:t>Variant depth; if null, product depth is used.</w:t>
            </w:r>
          </w:p>
        </w:tc>
      </w:tr>
      <w:tr>
        <w:tc>
          <w:tcPr>
            <w:tcW w:type="dxa" w:w="2880"/>
          </w:tcPr>
          <w:p>
            <w:r>
              <w:t>variants[].is_free_shipping</w:t>
            </w:r>
          </w:p>
        </w:tc>
        <w:tc>
          <w:tcPr>
            <w:tcW w:type="dxa" w:w="2880"/>
          </w:tcPr>
          <w:p>
            <w:r>
              <w:t>boolean</w:t>
            </w:r>
          </w:p>
        </w:tc>
        <w:tc>
          <w:tcPr>
            <w:tcW w:type="dxa" w:w="2880"/>
          </w:tcPr>
          <w:p>
            <w:r>
              <w:t>If true, shipping cost is zero for the variant.</w:t>
            </w:r>
          </w:p>
        </w:tc>
      </w:tr>
      <w:tr>
        <w:tc>
          <w:tcPr>
            <w:tcW w:type="dxa" w:w="2880"/>
          </w:tcPr>
          <w:p>
            <w:r>
              <w:t>variants[].fixed_cost_shipping_price</w:t>
            </w:r>
          </w:p>
        </w:tc>
        <w:tc>
          <w:tcPr>
            <w:tcW w:type="dxa" w:w="2880"/>
          </w:tcPr>
          <w:p>
            <w:r>
              <w:t>number</w:t>
            </w:r>
          </w:p>
        </w:tc>
        <w:tc>
          <w:tcPr>
            <w:tcW w:type="dxa" w:w="2880"/>
          </w:tcPr>
          <w:p>
            <w:r>
              <w:t>Fixed shipping cost for the variant.</w:t>
            </w:r>
          </w:p>
        </w:tc>
      </w:tr>
      <w:tr>
        <w:tc>
          <w:tcPr>
            <w:tcW w:type="dxa" w:w="2880"/>
          </w:tcPr>
          <w:p>
            <w:r>
              <w:t>variants[].purchasing_disabled</w:t>
            </w:r>
          </w:p>
        </w:tc>
        <w:tc>
          <w:tcPr>
            <w:tcW w:type="dxa" w:w="2880"/>
          </w:tcPr>
          <w:p>
            <w:r>
              <w:t>boolean</w:t>
            </w:r>
          </w:p>
        </w:tc>
        <w:tc>
          <w:tcPr>
            <w:tcW w:type="dxa" w:w="2880"/>
          </w:tcPr>
          <w:p>
            <w:r>
              <w:t>If true, variant is not purchasable.</w:t>
            </w:r>
          </w:p>
        </w:tc>
      </w:tr>
      <w:tr>
        <w:tc>
          <w:tcPr>
            <w:tcW w:type="dxa" w:w="2880"/>
          </w:tcPr>
          <w:p>
            <w:r>
              <w:t>variants[].purchasing_disabled_message</w:t>
            </w:r>
          </w:p>
        </w:tc>
        <w:tc>
          <w:tcPr>
            <w:tcW w:type="dxa" w:w="2880"/>
          </w:tcPr>
          <w:p>
            <w:r>
              <w:t>string</w:t>
            </w:r>
          </w:p>
        </w:tc>
        <w:tc>
          <w:tcPr>
            <w:tcW w:type="dxa" w:w="2880"/>
          </w:tcPr>
          <w:p>
            <w:r>
              <w:t>Message shown when purchasing_disabled is true. Max length 255.</w:t>
            </w:r>
          </w:p>
        </w:tc>
      </w:tr>
      <w:tr>
        <w:tc>
          <w:tcPr>
            <w:tcW w:type="dxa" w:w="2880"/>
          </w:tcPr>
          <w:p>
            <w:r>
              <w:t>variants[].image_url</w:t>
            </w:r>
          </w:p>
        </w:tc>
        <w:tc>
          <w:tcPr>
            <w:tcW w:type="dxa" w:w="2880"/>
          </w:tcPr>
          <w:p>
            <w:r>
              <w:t>string</w:t>
            </w:r>
          </w:p>
        </w:tc>
        <w:tc>
          <w:tcPr>
            <w:tcW w:type="dxa" w:w="2880"/>
          </w:tcPr>
          <w:p>
            <w:r>
              <w:t>Variant image URL (8 MB limit).</w:t>
            </w:r>
          </w:p>
        </w:tc>
      </w:tr>
      <w:tr>
        <w:tc>
          <w:tcPr>
            <w:tcW w:type="dxa" w:w="2880"/>
          </w:tcPr>
          <w:p>
            <w:r>
              <w:t>variants[].upc</w:t>
            </w:r>
          </w:p>
        </w:tc>
        <w:tc>
          <w:tcPr>
            <w:tcW w:type="dxa" w:w="2880"/>
          </w:tcPr>
          <w:p>
            <w:r>
              <w:t>string</w:t>
            </w:r>
          </w:p>
        </w:tc>
        <w:tc>
          <w:tcPr>
            <w:tcW w:type="dxa" w:w="2880"/>
          </w:tcPr>
          <w:p>
            <w:r>
              <w:t>Variant UPC. Max length 14.</w:t>
            </w:r>
          </w:p>
        </w:tc>
      </w:tr>
      <w:tr>
        <w:tc>
          <w:tcPr>
            <w:tcW w:type="dxa" w:w="2880"/>
          </w:tcPr>
          <w:p>
            <w:r>
              <w:t>variants[].inventory_level</w:t>
            </w:r>
          </w:p>
        </w:tc>
        <w:tc>
          <w:tcPr>
            <w:tcW w:type="dxa" w:w="2880"/>
          </w:tcPr>
          <w:p>
            <w:r>
              <w:t>integer</w:t>
            </w:r>
          </w:p>
        </w:tc>
        <w:tc>
          <w:tcPr>
            <w:tcW w:type="dxa" w:w="2880"/>
          </w:tcPr>
          <w:p>
            <w:r>
              <w:t>Variant inventory level (used when product inventory_tracking = variant). Max: 2147483647; additional sum/limit behavior applies per docs.</w:t>
            </w:r>
          </w:p>
        </w:tc>
      </w:tr>
      <w:tr>
        <w:tc>
          <w:tcPr>
            <w:tcW w:type="dxa" w:w="2880"/>
          </w:tcPr>
          <w:p>
            <w:r>
              <w:t>variants[].inventory_warning_level</w:t>
            </w:r>
          </w:p>
        </w:tc>
        <w:tc>
          <w:tcPr>
            <w:tcW w:type="dxa" w:w="2880"/>
          </w:tcPr>
          <w:p>
            <w:r>
              <w:t>integer</w:t>
            </w:r>
          </w:p>
        </w:tc>
        <w:tc>
          <w:tcPr>
            <w:tcW w:type="dxa" w:w="2880"/>
          </w:tcPr>
          <w:p>
            <w:r>
              <w:t>Variant low-stock threshold. Max: 2147483647.</w:t>
            </w:r>
          </w:p>
        </w:tc>
      </w:tr>
      <w:tr>
        <w:tc>
          <w:tcPr>
            <w:tcW w:type="dxa" w:w="2880"/>
          </w:tcPr>
          <w:p>
            <w:r>
              <w:t>variants[].bin_picking_number</w:t>
            </w:r>
          </w:p>
        </w:tc>
        <w:tc>
          <w:tcPr>
            <w:tcW w:type="dxa" w:w="2880"/>
          </w:tcPr>
          <w:p>
            <w:r>
              <w:t>string</w:t>
            </w:r>
          </w:p>
        </w:tc>
        <w:tc>
          <w:tcPr>
            <w:tcW w:type="dxa" w:w="2880"/>
          </w:tcPr>
          <w:p>
            <w:r>
              <w:t>Variant BIN picking number. Max length 255.</w:t>
            </w:r>
          </w:p>
        </w:tc>
      </w:tr>
      <w:tr>
        <w:tc>
          <w:tcPr>
            <w:tcW w:type="dxa" w:w="2880"/>
          </w:tcPr>
          <w:p>
            <w:r>
              <w:t>variants[].mpn</w:t>
            </w:r>
          </w:p>
        </w:tc>
        <w:tc>
          <w:tcPr>
            <w:tcW w:type="dxa" w:w="2880"/>
          </w:tcPr>
          <w:p>
            <w:r>
              <w:t>string</w:t>
            </w:r>
          </w:p>
        </w:tc>
        <w:tc>
          <w:tcPr>
            <w:tcW w:type="dxa" w:w="2880"/>
          </w:tcPr>
          <w:p>
            <w:r>
              <w:t>Variant MPN.</w:t>
            </w:r>
          </w:p>
        </w:tc>
      </w:tr>
      <w:tr>
        <w:tc>
          <w:tcPr>
            <w:tcW w:type="dxa" w:w="2880"/>
          </w:tcPr>
          <w:p>
            <w:r>
              <w:t>variants[].gtin</w:t>
            </w:r>
          </w:p>
        </w:tc>
        <w:tc>
          <w:tcPr>
            <w:tcW w:type="dxa" w:w="2880"/>
          </w:tcPr>
          <w:p>
            <w:r>
              <w:t>string</w:t>
            </w:r>
          </w:p>
        </w:tc>
        <w:tc>
          <w:tcPr>
            <w:tcW w:type="dxa" w:w="2880"/>
          </w:tcPr>
          <w:p>
            <w:r>
              <w:t>Variant GTIN. Max length 14.</w:t>
            </w:r>
          </w:p>
        </w:tc>
      </w:tr>
      <w:tr>
        <w:tc>
          <w:tcPr>
            <w:tcW w:type="dxa" w:w="2880"/>
          </w:tcPr>
          <w:p>
            <w:r>
              <w:t>variants[].product_id</w:t>
            </w:r>
          </w:p>
        </w:tc>
        <w:tc>
          <w:tcPr>
            <w:tcW w:type="dxa" w:w="2880"/>
          </w:tcPr>
          <w:p>
            <w:r>
              <w:t>integer</w:t>
            </w:r>
          </w:p>
        </w:tc>
        <w:tc>
          <w:tcPr>
            <w:tcW w:type="dxa" w:w="2880"/>
          </w:tcPr>
          <w:p>
            <w:r>
              <w:t>Product ID.</w:t>
            </w:r>
          </w:p>
        </w:tc>
      </w:tr>
      <w:tr>
        <w:tc>
          <w:tcPr>
            <w:tcW w:type="dxa" w:w="2880"/>
          </w:tcPr>
          <w:p>
            <w:r>
              <w:t>variants[].id</w:t>
            </w:r>
          </w:p>
        </w:tc>
        <w:tc>
          <w:tcPr>
            <w:tcW w:type="dxa" w:w="2880"/>
          </w:tcPr>
          <w:p>
            <w:r>
              <w:t>integer</w:t>
            </w:r>
          </w:p>
        </w:tc>
        <w:tc>
          <w:tcPr>
            <w:tcW w:type="dxa" w:w="2880"/>
          </w:tcPr>
          <w:p>
            <w:r>
              <w:t>Variant ID.</w:t>
            </w:r>
          </w:p>
        </w:tc>
      </w:tr>
      <w:tr>
        <w:tc>
          <w:tcPr>
            <w:tcW w:type="dxa" w:w="2880"/>
          </w:tcPr>
          <w:p>
            <w:r>
              <w:t>variants[].sku</w:t>
            </w:r>
          </w:p>
        </w:tc>
        <w:tc>
          <w:tcPr>
            <w:tcW w:type="dxa" w:w="2880"/>
          </w:tcPr>
          <w:p>
            <w:r>
              <w:t>string</w:t>
            </w:r>
          </w:p>
        </w:tc>
        <w:tc>
          <w:tcPr>
            <w:tcW w:type="dxa" w:w="2880"/>
          </w:tcPr>
          <w:p>
            <w:r>
              <w:t>Variant SKU (case-insensitive unique across products/variants).</w:t>
            </w:r>
          </w:p>
        </w:tc>
      </w:tr>
      <w:tr>
        <w:tc>
          <w:tcPr>
            <w:tcW w:type="dxa" w:w="2880"/>
          </w:tcPr>
          <w:p>
            <w:r>
              <w:t>variants[].sku_id</w:t>
            </w:r>
          </w:p>
        </w:tc>
        <w:tc>
          <w:tcPr>
            <w:tcW w:type="dxa" w:w="2880"/>
          </w:tcPr>
          <w:p>
            <w:r>
              <w:t>integer</w:t>
            </w:r>
          </w:p>
        </w:tc>
        <w:tc>
          <w:tcPr>
            <w:tcW w:type="dxa" w:w="2880"/>
          </w:tcPr>
          <w:p>
            <w:r>
              <w:t>SKU ID.</w:t>
            </w:r>
          </w:p>
        </w:tc>
      </w:tr>
      <w:tr>
        <w:tc>
          <w:tcPr>
            <w:tcW w:type="dxa" w:w="2880"/>
          </w:tcPr>
          <w:p>
            <w:r>
              <w:t>variants[].option_values</w:t>
            </w:r>
          </w:p>
        </w:tc>
        <w:tc>
          <w:tcPr>
            <w:tcW w:type="dxa" w:w="2880"/>
          </w:tcPr>
          <w:p>
            <w:r>
              <w:t>array of objects</w:t>
            </w:r>
          </w:p>
        </w:tc>
        <w:tc>
          <w:tcPr>
            <w:tcW w:type="dxa" w:w="2880"/>
          </w:tcPr>
          <w:p>
            <w:r>
              <w:t>Option values applied to variant.</w:t>
            </w:r>
          </w:p>
        </w:tc>
      </w:tr>
      <w:tr>
        <w:tc>
          <w:tcPr>
            <w:tcW w:type="dxa" w:w="2880"/>
          </w:tcPr>
          <w:p>
            <w:r>
              <w:t>variants[].option_values[].id</w:t>
            </w:r>
          </w:p>
        </w:tc>
        <w:tc>
          <w:tcPr>
            <w:tcW w:type="dxa" w:w="2880"/>
          </w:tcPr>
          <w:p>
            <w:r>
              <w:t>integer</w:t>
            </w:r>
          </w:p>
        </w:tc>
        <w:tc>
          <w:tcPr>
            <w:tcW w:type="dxa" w:w="2880"/>
          </w:tcPr>
          <w:p>
            <w:r>
              <w:t>Option value ID.</w:t>
            </w:r>
          </w:p>
        </w:tc>
      </w:tr>
      <w:tr>
        <w:tc>
          <w:tcPr>
            <w:tcW w:type="dxa" w:w="2880"/>
          </w:tcPr>
          <w:p>
            <w:r>
              <w:t>variants[].option_values[].label</w:t>
            </w:r>
          </w:p>
        </w:tc>
        <w:tc>
          <w:tcPr>
            <w:tcW w:type="dxa" w:w="2880"/>
          </w:tcPr>
          <w:p>
            <w:r>
              <w:t>string</w:t>
            </w:r>
          </w:p>
        </w:tc>
        <w:tc>
          <w:tcPr>
            <w:tcW w:type="dxa" w:w="2880"/>
          </w:tcPr>
          <w:p>
            <w:r>
              <w:t>Option value label. Min length 1, max length 255.</w:t>
            </w:r>
          </w:p>
        </w:tc>
      </w:tr>
      <w:tr>
        <w:tc>
          <w:tcPr>
            <w:tcW w:type="dxa" w:w="2880"/>
          </w:tcPr>
          <w:p>
            <w:r>
              <w:t>variants[].option_values[].option_id</w:t>
            </w:r>
          </w:p>
        </w:tc>
        <w:tc>
          <w:tcPr>
            <w:tcW w:type="dxa" w:w="2880"/>
          </w:tcPr>
          <w:p>
            <w:r>
              <w:t>integer</w:t>
            </w:r>
          </w:p>
        </w:tc>
        <w:tc>
          <w:tcPr>
            <w:tcW w:type="dxa" w:w="2880"/>
          </w:tcPr>
          <w:p>
            <w:r>
              <w:t>Option ID.</w:t>
            </w:r>
          </w:p>
        </w:tc>
      </w:tr>
      <w:tr>
        <w:tc>
          <w:tcPr>
            <w:tcW w:type="dxa" w:w="2880"/>
          </w:tcPr>
          <w:p>
            <w:r>
              <w:t>variants[].option_values[].option_display_name</w:t>
            </w:r>
          </w:p>
        </w:tc>
        <w:tc>
          <w:tcPr>
            <w:tcW w:type="dxa" w:w="2880"/>
          </w:tcPr>
          <w:p>
            <w:r>
              <w:t>string</w:t>
            </w:r>
          </w:p>
        </w:tc>
        <w:tc>
          <w:tcPr>
            <w:tcW w:type="dxa" w:w="2880"/>
          </w:tcPr>
          <w:p>
            <w:r>
              <w:t>Option display name. Min length 1, max length 255.</w:t>
            </w:r>
          </w:p>
        </w:tc>
      </w:tr>
      <w:tr>
        <w:tc>
          <w:tcPr>
            <w:tcW w:type="dxa" w:w="2880"/>
          </w:tcPr>
          <w:p>
            <w:r>
              <w:t>variants[].calculated_price</w:t>
            </w:r>
          </w:p>
        </w:tc>
        <w:tc>
          <w:tcPr>
            <w:tcW w:type="dxa" w:w="2880"/>
          </w:tcPr>
          <w:p>
            <w:r>
              <w:t>number</w:t>
            </w:r>
          </w:p>
        </w:tc>
        <w:tc>
          <w:tcPr>
            <w:tcW w:type="dxa" w:w="2880"/>
          </w:tcPr>
          <w:p>
            <w:r>
              <w:t>Variant storefront calculated price (accounts for sale price and adjustments).</w:t>
            </w:r>
          </w:p>
        </w:tc>
      </w:tr>
      <w:tr>
        <w:tc>
          <w:tcPr>
            <w:tcW w:type="dxa" w:w="2880"/>
          </w:tcPr>
          <w:p>
            <w:r>
              <w:t>variants[].calculated_weight</w:t>
            </w:r>
          </w:p>
        </w:tc>
        <w:tc>
          <w:tcPr>
            <w:tcW w:type="dxa" w:w="2880"/>
          </w:tcPr>
          <w:p>
            <w:r>
              <w:t>number</w:t>
            </w:r>
          </w:p>
        </w:tc>
        <w:tc>
          <w:tcPr>
            <w:tcW w:type="dxa" w:w="2880"/>
          </w:tcPr>
          <w:p>
            <w:r>
              <w:t>Variant calculated weight.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123,</w:t>
        <w:br/>
        <w:t xml:space="preserve"> "name": "Smith Journal 13",</w:t>
        <w:br/>
        <w:t xml:space="preserve"> "type": "physical",</w:t>
        <w:br/>
        <w:t xml:space="preserve"> "sku": "SM-13",</w:t>
        <w:br/>
        <w:t xml:space="preserve"> "description": "&lt;p&gt;&lt;span&gt;Lorem ipsum dolor sit amet...&lt;/span&gt;&lt;/p&gt;",</w:t>
        <w:br/>
        <w:t xml:space="preserve"> "weight": 1.5,</w:t>
        <w:br/>
        <w:t xml:space="preserve"> "width": 5,</w:t>
        <w:br/>
        <w:t xml:space="preserve"> "depth": 1,</w:t>
        <w:br/>
        <w:t xml:space="preserve"> "height": 8,</w:t>
        <w:br/>
        <w:t xml:space="preserve"> "price": 24.99,</w:t>
        <w:br/>
        <w:t xml:space="preserve"> "cost_price": 10.0,</w:t>
        <w:br/>
        <w:t xml:space="preserve"> "retail_price": 29.99,</w:t>
        <w:br/>
        <w:t xml:space="preserve"> "sale_price": 19.99,</w:t>
        <w:br/>
        <w:t xml:space="preserve"> "map_price": 0,</w:t>
        <w:br/>
        <w:t xml:space="preserve"> "tax_class_id": 0,</w:t>
        <w:br/>
        <w:t xml:space="preserve"> "product_tax_code": "PC040100",</w:t>
        <w:br/>
        <w:t xml:space="preserve"> "categories": [23],</w:t>
        <w:br/>
        <w:t xml:space="preserve"> "brand_id": 12,</w:t>
        <w:br/>
        <w:t xml:space="preserve"> "inventory_level": 100,</w:t>
        <w:br/>
        <w:t xml:space="preserve"> "inventory_warning_level": 5,</w:t>
        <w:br/>
        <w:t xml:space="preserve"> "inventory_tracking": "product",</w:t>
        <w:br/>
        <w:t xml:space="preserve"> "fixed_cost_shipping_price": 0,</w:t>
        <w:br/>
        <w:t xml:space="preserve"> "is_free_shipping": false,</w:t>
        <w:br/>
        <w:t xml:space="preserve"> "is_visible": true,</w:t>
        <w:br/>
        <w:t xml:space="preserve"> "is_featured": false,</w:t>
        <w:br/>
        <w:t xml:space="preserve"> "related_products": [],</w:t>
        <w:br/>
        <w:t xml:space="preserve"> "warranty": "1 year limited warranty",</w:t>
        <w:br/>
        <w:t xml:space="preserve"> "bin_picking_number": "A1-02-03",</w:t>
        <w:br/>
        <w:t xml:space="preserve"> "layout_file": "product.html",</w:t>
        <w:br/>
        <w:t xml:space="preserve"> "upc": "0123456789012",</w:t>
        <w:br/>
        <w:t xml:space="preserve"> "search_keywords": "journal, notebook, stationery",</w:t>
        <w:br/>
        <w:t xml:space="preserve"> "availability_description": "Usually ships in 24 hours.",</w:t>
        <w:br/>
        <w:t xml:space="preserve"> "availability": "available",</w:t>
        <w:br/>
        <w:t xml:space="preserve"> "gift_wrapping_options_type": "any",</w:t>
        <w:br/>
        <w:t xml:space="preserve"> "gift_wrapping_options_list": [],</w:t>
        <w:br/>
        <w:t xml:space="preserve"> "sort_order": 0,</w:t>
        <w:br/>
        <w:t xml:space="preserve"> "condition": "New",</w:t>
        <w:br/>
        <w:t xml:space="preserve"> "is_condition_shown": false,</w:t>
        <w:br/>
        <w:t xml:space="preserve"> "order_quantity_minimum": 0,</w:t>
        <w:br/>
        <w:t xml:space="preserve"> "order_quantity_maximum": 0,</w:t>
        <w:br/>
        <w:t xml:space="preserve"> "page_title": "Smith Journal 13",</w:t>
        <w:br/>
        <w:t xml:space="preserve"> "meta_keywords": ["journal", "notebook"],</w:t>
        <w:br/>
        <w:t xml:space="preserve"> "meta_description": "A premium journal.",</w:t>
        <w:br/>
        <w:t xml:space="preserve"> "view_count": 0,</w:t>
        <w:br/>
        <w:t xml:space="preserve"> "preorder_release_date": null,</w:t>
        <w:br/>
        <w:t xml:space="preserve"> "preorder_message": "",</w:t>
        <w:br/>
        <w:t xml:space="preserve"> "is_preorder_only": false,</w:t>
        <w:br/>
        <w:t xml:space="preserve"> "is_price_hidden": false,</w:t>
        <w:br/>
        <w:t xml:space="preserve"> "price_hidden_label": "",</w:t>
        <w:br/>
        <w:t xml:space="preserve"> "custom_url": {</w:t>
        <w:br/>
        <w:t xml:space="preserve"> "url": "/smith-journal-13/",</w:t>
        <w:br/>
        <w:t xml:space="preserve"> "is_customized": false,</w:t>
        <w:br/>
        <w:t xml:space="preserve"> "create_redirect": true</w:t>
        <w:br/>
        <w:t xml:space="preserve"> },</w:t>
        <w:br/>
        <w:t xml:space="preserve"> "open_graph_type": "product",</w:t>
        <w:br/>
        <w:t xml:space="preserve"> "open_graph_title": "Smith Journal 13",</w:t>
        <w:br/>
        <w:t xml:space="preserve"> "open_graph_description": "A premium journal.",</w:t>
        <w:br/>
        <w:t xml:space="preserve"> "open_graph_use_meta_description": true,</w:t>
        <w:br/>
        <w:t xml:space="preserve"> "open_graph_use_product_name": true,</w:t>
        <w:br/>
        <w:t xml:space="preserve"> "open_graph_use_image": true,</w:t>
        <w:br/>
        <w:t xml:space="preserve"> "gtin": "00012345600012",</w:t>
        <w:br/>
        <w:t xml:space="preserve"> "mpn": "MPN-123",</w:t>
        <w:br/>
        <w:t xml:space="preserve"> "date_last_imported": null,</w:t>
        <w:br/>
        <w:t xml:space="preserve"> "reviews_rating_sum": 3,</w:t>
        <w:br/>
        <w:t xml:space="preserve"> "reviews_count": 4,</w:t>
        <w:br/>
        <w:t xml:space="preserve"> "total_sold": 80,</w:t>
        <w:br/>
        <w:t xml:space="preserve"> "custom_fields": [],</w:t>
        <w:br/>
        <w:t xml:space="preserve"> "bulk_pricing_rules": [],</w:t>
        <w:br/>
        <w:t xml:space="preserve"> "images": [],</w:t>
        <w:br/>
        <w:t xml:space="preserve"> "videos": [],</w:t>
        <w:br/>
        <w:t xml:space="preserve"> "parent_relations": [],</w:t>
        <w:br/>
        <w:t xml:space="preserve"> "date_created": "2026-03-14T12:00:00Z",</w:t>
        <w:br/>
        <w:t xml:space="preserve"> "date_modified": "2026-03-14T12:00:00Z",</w:t>
        <w:br/>
        <w:t xml:space="preserve"> "base_variant_id": 456,</w:t>
        <w:br/>
        <w:t xml:space="preserve"> "calculated_price": 19.99,</w:t>
        <w:br/>
        <w:t xml:space="preserve"> "options": [],</w:t>
        <w:br/>
        <w:t xml:space="preserve"> "modifiers": [],</w:t>
        <w:br/>
        <w:t xml:space="preserve"> "option_set_id": null,</w:t>
        <w:br/>
        <w:t xml:space="preserve"> "option_set_display": "right"</w:t>
        <w:br/>
        <w:t xml:space="preserve"> },</w:t>
        <w:br/>
        <w:t xml:space="preserve"> "meta": {}</w:t>
        <w:br/>
        <w:t>}</w:t>
      </w:r>
    </w:p>
    <w:p>
      <w:pPr>
        <w:pStyle w:val="Heading3"/>
      </w:pPr>
      <w:r>
        <w:t>Success Response (207 Multi-Status)</w:t>
      </w:r>
    </w:p>
    <w:p>
      <w:r>
        <w:t>Typically indicates partial failure (e.g., product created but saving inventory data or URL failed). Verify the failed attribute(s) and retry updating them.</w:t>
      </w:r>
    </w:p>
    <w:p>
      <w:r>
        <w:rPr>
          <w:b/>
          <w:color w:val="666666"/>
          <w:sz w:val="16"/>
        </w:rPr>
        <w:t>[json]</w:t>
      </w:r>
    </w:p>
    <w:p>
      <w:pPr>
        <w:shd w:fill="F2F2F2" w:val="clear"/>
      </w:pPr>
      <w:r>
        <w:rPr>
          <w:rFonts w:ascii="Courier New" w:hAnsi="Courier New"/>
          <w:sz w:val="17"/>
        </w:rPr>
        <w:t>{</w:t>
        <w:br/>
        <w:t xml:space="preserve"> "data": {</w:t>
        <w:br/>
        <w:t xml:space="preserve"> "id": 123,</w:t>
        <w:br/>
        <w:t xml:space="preserve"> "name": "Smith Journal 13",</w:t>
        <w:br/>
        <w:t xml:space="preserve"> "type": "physical",</w:t>
        <w:br/>
        <w:t xml:space="preserve"> "weight": 1.5,</w:t>
        <w:br/>
        <w:t xml:space="preserve"> "price": 24.99,</w:t>
        <w:br/>
        <w:t xml:space="preserve"> "categories": [23]</w:t>
        <w:br/>
        <w:t xml:space="preserve"> },</w:t>
        <w:br/>
        <w:t xml:space="preserve"> "errors": [</w:t>
        <w:br/>
        <w:t xml:space="preserve"> {</w:t>
        <w:br/>
        <w:t xml:space="preserve"> "status": 207,</w:t>
        <w:br/>
        <w:t xml:space="preserve"> "title": "Partial success",</w:t>
        <w:br/>
        <w:t xml:space="preserve"> "type": "https://developer.bigcommerce.com/api-docs",</w:t>
        <w:br/>
        <w:t xml:space="preserve"> "errors": {}</w:t>
        <w:br/>
        <w:t xml:space="preserve"> }</w:t>
        <w:br/>
        <w:t xml:space="preserve">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"links": {</w:t>
        <w:br/>
        <w:t xml:space="preserve"> "previous": null,</w:t>
        <w:br/>
        <w:t xml:space="preserve"> "current": "https://api.bigcommerce.com/stores/{{BIG_COMMERCE_STORE_HASH}}/v3/catalog/products",</w:t>
        <w:br/>
        <w:t xml:space="preserve"> "next": null</w:t>
        <w:br/>
        <w:t xml:space="preserve"> }</w:t>
        <w:br/>
        <w:t xml:space="preserve"> }</w:t>
        <w:br/>
        <w:t xml:space="preserve"> }</w:t>
        <w:br/>
        <w:t>}</w:t>
      </w:r>
    </w:p>
    <w:p>
      <w:pPr>
        <w:pStyle w:val="Heading3"/>
      </w:pPr>
      <w:r>
        <w:t>Error Response (409 Conflict)</w:t>
      </w:r>
    </w:p>
    <w:p>
      <w:r>
        <w:t>Returned when the product conflicts with another product due to duplicate unique values (e.g., name/SKU) or invalid/missing IDs (e.g., category_id, brand_id, tax_class id), or conflicts in bulk_pricing_rule or custom_url.</w:t>
      </w:r>
    </w:p>
    <w:p>
      <w:r>
        <w:rPr>
          <w:b/>
          <w:color w:val="666666"/>
          <w:sz w:val="16"/>
        </w:rPr>
        <w:t>[json]</w:t>
      </w:r>
    </w:p>
    <w:p>
      <w:pPr>
        <w:shd w:fill="F2F2F2" w:val="clear"/>
      </w:pPr>
      <w:r>
        <w:rPr>
          <w:rFonts w:ascii="Courier New" w:hAnsi="Courier New"/>
          <w:sz w:val="17"/>
        </w:rPr>
        <w:t>{</w:t>
        <w:br/>
        <w:t xml:space="preserve"> "errors": {},</w:t>
        <w:br/>
        <w:t xml:space="preserve"> "instance": "/v3/catalog/products",</w:t>
        <w:br/>
        <w:t xml:space="preserve"> "status": 409,</w:t>
        <w:br/>
        <w:t xml:space="preserve"> "title": "Conflict",</w:t>
        <w:br/>
        <w:t xml:space="preserve"> "type": "https://developer.bigcommerce.com/api-docs"</w:t>
        <w:br/>
        <w:t>}</w:t>
      </w:r>
    </w:p>
    <w:p>
      <w:pPr>
        <w:pStyle w:val="Heading3"/>
      </w:pPr>
      <w:r>
        <w:t>Error Response (422 Unprocessable Entity)</w:t>
      </w:r>
    </w:p>
    <w:p>
      <w:r>
        <w:t>Returned when required fields are missing or data is invalid.</w:t>
      </w:r>
    </w:p>
    <w:p>
      <w:r>
        <w:rPr>
          <w:b/>
          <w:color w:val="666666"/>
          <w:sz w:val="16"/>
        </w:rPr>
        <w:t>[json]</w:t>
      </w:r>
    </w:p>
    <w:p>
      <w:pPr>
        <w:shd w:fill="F2F2F2" w:val="clear"/>
      </w:pPr>
      <w:r>
        <w:rPr>
          <w:rFonts w:ascii="Courier New" w:hAnsi="Courier New"/>
          <w:sz w:val="17"/>
        </w:rPr>
        <w:t>{</w:t>
        <w:br/>
        <w:t xml:space="preserve"> "errors": {},</w:t>
        <w:br/>
        <w:t xml:space="preserve"> "instance": "/v3/catalog/products",</w:t>
        <w:br/>
        <w:t xml:space="preserve"> "status": 422,</w:t>
        <w:br/>
        <w:t xml:space="preserve"> "title": "Unprocessable Entity",</w:t>
        <w:br/>
        <w:t xml:space="preserve"> "type": "https://developer.bigcommerce.com/api-docs"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Product object.</w:t>
            </w:r>
          </w:p>
        </w:tc>
      </w:tr>
      <w:tr>
        <w:tc>
          <w:tcPr>
            <w:tcW w:type="dxa" w:w="2880"/>
          </w:tcPr>
          <w:p>
            <w:r>
              <w:t>data.id</w:t>
            </w:r>
          </w:p>
        </w:tc>
        <w:tc>
          <w:tcPr>
            <w:tcW w:type="dxa" w:w="2880"/>
          </w:tcPr>
          <w:p>
            <w:r>
              <w:t>integer</w:t>
            </w:r>
          </w:p>
        </w:tc>
        <w:tc>
          <w:tcPr>
            <w:tcW w:type="dxa" w:w="2880"/>
          </w:tcPr>
          <w:p>
            <w:r>
              <w:t>Product ID. Read-only. Min: 1.</w:t>
            </w:r>
          </w:p>
        </w:tc>
      </w:tr>
      <w:tr>
        <w:tc>
          <w:tcPr>
            <w:tcW w:type="dxa" w:w="2880"/>
          </w:tcPr>
          <w:p>
            <w:r>
              <w:t>data.name</w:t>
            </w:r>
          </w:p>
        </w:tc>
        <w:tc>
          <w:tcPr>
            <w:tcW w:type="dxa" w:w="2880"/>
          </w:tcPr>
          <w:p>
            <w:r>
              <w:t>string</w:t>
            </w:r>
          </w:p>
        </w:tc>
        <w:tc>
          <w:tcPr>
            <w:tcW w:type="dxa" w:w="2880"/>
          </w:tcPr>
          <w:p>
            <w:r>
              <w:t>Product name.</w:t>
            </w:r>
          </w:p>
        </w:tc>
      </w:tr>
      <w:tr>
        <w:tc>
          <w:tcPr>
            <w:tcW w:type="dxa" w:w="2880"/>
          </w:tcPr>
          <w:p>
            <w:r>
              <w:t>data.type</w:t>
            </w:r>
          </w:p>
        </w:tc>
        <w:tc>
          <w:tcPr>
            <w:tcW w:type="dxa" w:w="2880"/>
          </w:tcPr>
          <w:p>
            <w:r>
              <w:t>string</w:t>
            </w:r>
          </w:p>
        </w:tc>
        <w:tc>
          <w:tcPr>
            <w:tcW w:type="dxa" w:w="2880"/>
          </w:tcPr>
          <w:p>
            <w:r>
              <w:t>physical or digital.</w:t>
            </w:r>
          </w:p>
        </w:tc>
      </w:tr>
      <w:tr>
        <w:tc>
          <w:tcPr>
            <w:tcW w:type="dxa" w:w="2880"/>
          </w:tcPr>
          <w:p>
            <w:r>
              <w:t>data.sku</w:t>
            </w:r>
          </w:p>
        </w:tc>
        <w:tc>
          <w:tcPr>
            <w:tcW w:type="dxa" w:w="2880"/>
          </w:tcPr>
          <w:p>
            <w:r>
              <w:t>string</w:t>
            </w:r>
          </w:p>
        </w:tc>
        <w:tc>
          <w:tcPr>
            <w:tcW w:type="dxa" w:w="2880"/>
          </w:tcPr>
          <w:p>
            <w:r>
              <w:t>Product SKU (unique, case-insensitive).</w:t>
            </w:r>
          </w:p>
        </w:tc>
      </w:tr>
      <w:tr>
        <w:tc>
          <w:tcPr>
            <w:tcW w:type="dxa" w:w="2880"/>
          </w:tcPr>
          <w:p>
            <w:r>
              <w:t>data.description</w:t>
            </w:r>
          </w:p>
        </w:tc>
        <w:tc>
          <w:tcPr>
            <w:tcW w:type="dxa" w:w="2880"/>
          </w:tcPr>
          <w:p>
            <w:r>
              <w:t>string</w:t>
            </w:r>
          </w:p>
        </w:tc>
        <w:tc>
          <w:tcPr>
            <w:tcW w:type="dxa" w:w="2880"/>
          </w:tcPr>
          <w:p>
            <w:r>
              <w:t>Product description (may include HTML).</w:t>
            </w:r>
          </w:p>
        </w:tc>
      </w:tr>
      <w:tr>
        <w:tc>
          <w:tcPr>
            <w:tcW w:type="dxa" w:w="2880"/>
          </w:tcPr>
          <w:p>
            <w:r>
              <w:t>data.weight</w:t>
            </w:r>
          </w:p>
        </w:tc>
        <w:tc>
          <w:tcPr>
            <w:tcW w:type="dxa" w:w="2880"/>
          </w:tcPr>
          <w:p>
            <w:r>
              <w:t>number</w:t>
            </w:r>
          </w:p>
        </w:tc>
        <w:tc>
          <w:tcPr>
            <w:tcW w:type="dxa" w:w="2880"/>
          </w:tcPr>
          <w:p>
            <w:r>
              <w:t>Product weight.</w:t>
            </w:r>
          </w:p>
        </w:tc>
      </w:tr>
      <w:tr>
        <w:tc>
          <w:tcPr>
            <w:tcW w:type="dxa" w:w="2880"/>
          </w:tcPr>
          <w:p>
            <w:r>
              <w:t>data.price</w:t>
            </w:r>
          </w:p>
        </w:tc>
        <w:tc>
          <w:tcPr>
            <w:tcW w:type="dxa" w:w="2880"/>
          </w:tcPr>
          <w:p>
            <w:r>
              <w:t>number</w:t>
            </w:r>
          </w:p>
        </w:tc>
        <w:tc>
          <w:tcPr>
            <w:tcW w:type="dxa" w:w="2880"/>
          </w:tcPr>
          <w:p>
            <w:r>
              <w:t>Product price.</w:t>
            </w:r>
          </w:p>
        </w:tc>
      </w:tr>
      <w:tr>
        <w:tc>
          <w:tcPr>
            <w:tcW w:type="dxa" w:w="2880"/>
          </w:tcPr>
          <w:p>
            <w:r>
              <w:t>data.categories</w:t>
            </w:r>
          </w:p>
        </w:tc>
        <w:tc>
          <w:tcPr>
            <w:tcW w:type="dxa" w:w="2880"/>
          </w:tcPr>
          <w:p>
            <w:r>
              <w:t>number[]</w:t>
            </w:r>
          </w:p>
        </w:tc>
        <w:tc>
          <w:tcPr>
            <w:tcW w:type="dxa" w:w="2880"/>
          </w:tcPr>
          <w:p>
            <w:r>
              <w:t>Category IDs assigned to the product.</w:t>
            </w:r>
          </w:p>
        </w:tc>
      </w:tr>
      <w:tr>
        <w:tc>
          <w:tcPr>
            <w:tcW w:type="dxa" w:w="2880"/>
          </w:tcPr>
          <w:p>
            <w:r>
              <w:t>data.date_created</w:t>
            </w:r>
          </w:p>
        </w:tc>
        <w:tc>
          <w:tcPr>
            <w:tcW w:type="dxa" w:w="2880"/>
          </w:tcPr>
          <w:p>
            <w:r>
              <w:t>string</w:t>
            </w:r>
          </w:p>
        </w:tc>
        <w:tc>
          <w:tcPr>
            <w:tcW w:type="dxa" w:w="2880"/>
          </w:tcPr>
          <w:p>
            <w:r>
              <w:t>Date the product was created. Read-only.</w:t>
            </w:r>
          </w:p>
        </w:tc>
      </w:tr>
      <w:tr>
        <w:tc>
          <w:tcPr>
            <w:tcW w:type="dxa" w:w="2880"/>
          </w:tcPr>
          <w:p>
            <w:r>
              <w:t>data.date_modified</w:t>
            </w:r>
          </w:p>
        </w:tc>
        <w:tc>
          <w:tcPr>
            <w:tcW w:type="dxa" w:w="2880"/>
          </w:tcPr>
          <w:p>
            <w:r>
              <w:t>string</w:t>
            </w:r>
          </w:p>
        </w:tc>
        <w:tc>
          <w:tcPr>
            <w:tcW w:type="dxa" w:w="2880"/>
          </w:tcPr>
          <w:p>
            <w:r>
              <w:t>Date the product was modified. Read-only.</w:t>
            </w:r>
          </w:p>
        </w:tc>
      </w:tr>
      <w:tr>
        <w:tc>
          <w:tcPr>
            <w:tcW w:type="dxa" w:w="2880"/>
          </w:tcPr>
          <w:p>
            <w:r>
              <w:t>data.calculated_price</w:t>
            </w:r>
          </w:p>
        </w:tc>
        <w:tc>
          <w:tcPr>
            <w:tcW w:type="dxa" w:w="2880"/>
          </w:tcPr>
          <w:p>
            <w:r>
              <w:t>number</w:t>
            </w:r>
          </w:p>
        </w:tc>
        <w:tc>
          <w:tcPr>
            <w:tcW w:type="dxa" w:w="2880"/>
          </w:tcPr>
          <w:p>
            <w:r>
              <w:t>Derived from price and sale_price per docs; may differ by store settings/customer group/channel pricing. Read-only.</w:t>
            </w:r>
          </w:p>
        </w:tc>
      </w:tr>
      <w:tr>
        <w:tc>
          <w:tcPr>
            <w:tcW w:type="dxa" w:w="2880"/>
          </w:tcPr>
          <w:p>
            <w:r>
              <w:t>data.base_variant_id</w:t>
            </w:r>
          </w:p>
        </w:tc>
        <w:tc>
          <w:tcPr>
            <w:tcW w:type="dxa" w:w="2880"/>
          </w:tcPr>
          <w:p>
            <w:r>
              <w:t>integer | null</w:t>
            </w:r>
          </w:p>
        </w:tc>
        <w:tc>
          <w:tcPr>
            <w:tcW w:type="dxa" w:w="2880"/>
          </w:tcPr>
          <w:p>
            <w:r>
              <w:t>Base variant ID for simple products; null for complex products. Read-only.</w:t>
            </w:r>
          </w:p>
        </w:tc>
      </w:tr>
      <w:tr>
        <w:tc>
          <w:tcPr>
            <w:tcW w:type="dxa" w:w="2880"/>
          </w:tcPr>
          <w:p>
            <w:r>
              <w:t>meta</w:t>
            </w:r>
          </w:p>
        </w:tc>
        <w:tc>
          <w:tcPr>
            <w:tcW w:type="dxa" w:w="2880"/>
          </w:tcPr>
          <w:p>
            <w:r>
              <w:t>object</w:t>
            </w:r>
          </w:p>
        </w:tc>
        <w:tc>
          <w:tcPr>
            <w:tcW w:type="dxa" w:w="2880"/>
          </w:tcPr>
          <w:p>
            <w:r>
              <w:t>Metadata object (structure varies; may include pagination in multi-status responses).</w:t>
            </w:r>
          </w:p>
        </w:tc>
      </w:tr>
      <w:tr>
        <w:tc>
          <w:tcPr>
            <w:tcW w:type="dxa" w:w="2880"/>
          </w:tcPr>
          <w:p>
            <w:r>
              <w:t>errors</w:t>
            </w:r>
          </w:p>
        </w:tc>
        <w:tc>
          <w:tcPr>
            <w:tcW w:type="dxa" w:w="2880"/>
          </w:tcPr>
          <w:p>
            <w:r>
              <w:t>object | array</w:t>
            </w:r>
          </w:p>
        </w:tc>
        <w:tc>
          <w:tcPr>
            <w:tcW w:type="dxa" w:w="2880"/>
          </w:tcPr>
          <w:p>
            <w:r>
              <w:t>Present on error and partial-success responses (structure varies by status code in docs).</w:t>
            </w:r>
          </w:p>
        </w:tc>
      </w:tr>
      <w:tr>
        <w:tc>
          <w:tcPr>
            <w:tcW w:type="dxa" w:w="2880"/>
          </w:tcPr>
          <w:p>
            <w:r>
              <w:t>status</w:t>
            </w:r>
          </w:p>
        </w:tc>
        <w:tc>
          <w:tcPr>
            <w:tcW w:type="dxa" w:w="2880"/>
          </w:tcPr>
          <w:p>
            <w:r>
              <w:t>integer</w:t>
            </w:r>
          </w:p>
        </w:tc>
        <w:tc>
          <w:tcPr>
            <w:tcW w:type="dxa" w:w="2880"/>
          </w:tcPr>
          <w:p>
            <w:r>
              <w:t>HTTP status code (in 409/422 error bodies).</w:t>
            </w:r>
          </w:p>
        </w:tc>
      </w:tr>
      <w:tr>
        <w:tc>
          <w:tcPr>
            <w:tcW w:type="dxa" w:w="2880"/>
          </w:tcPr>
          <w:p>
            <w:r>
              <w:t>title</w:t>
            </w:r>
          </w:p>
        </w:tc>
        <w:tc>
          <w:tcPr>
            <w:tcW w:type="dxa" w:w="2880"/>
          </w:tcPr>
          <w:p>
            <w:r>
              <w:t>string</w:t>
            </w:r>
          </w:p>
        </w:tc>
        <w:tc>
          <w:tcPr>
            <w:tcW w:type="dxa" w:w="2880"/>
          </w:tcPr>
          <w:p>
            <w:r>
              <w:t>Error title (in 409/422 error bodies).</w:t>
            </w:r>
          </w:p>
        </w:tc>
      </w:tr>
      <w:tr>
        <w:tc>
          <w:tcPr>
            <w:tcW w:type="dxa" w:w="2880"/>
          </w:tcPr>
          <w:p>
            <w:r>
              <w:t>type</w:t>
            </w:r>
          </w:p>
        </w:tc>
        <w:tc>
          <w:tcPr>
            <w:tcW w:type="dxa" w:w="2880"/>
          </w:tcPr>
          <w:p>
            <w:r>
              <w:t>string</w:t>
            </w:r>
          </w:p>
        </w:tc>
        <w:tc>
          <w:tcPr>
            <w:tcW w:type="dxa" w:w="2880"/>
          </w:tcPr>
          <w:p>
            <w:r>
              <w:t>BigCommerce-defined error signifier URI (in 409/422 error bodies).</w:t>
            </w:r>
          </w:p>
        </w:tc>
      </w:tr>
      <w:tr>
        <w:tc>
          <w:tcPr>
            <w:tcW w:type="dxa" w:w="2880"/>
          </w:tcPr>
          <w:p>
            <w:r>
              <w:t>instance</w:t>
            </w:r>
          </w:p>
        </w:tc>
        <w:tc>
          <w:tcPr>
            <w:tcW w:type="dxa" w:w="2880"/>
          </w:tcPr>
          <w:p>
            <w:r>
              <w:t>string</w:t>
            </w:r>
          </w:p>
        </w:tc>
        <w:tc>
          <w:tcPr>
            <w:tcW w:type="dxa" w:w="2880"/>
          </w:tcPr>
          <w:p>
            <w:r>
              <w:t>Instance/path for the error (in 409/422 error bodies).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'https://api.bigcommerce.com/stores/{{BIG_COMMERCE_STORE_HASH}}/v3/catalog/products' \</w:t>
        <w:br/>
        <w:t xml:space="preserve"> --header 'Accept: application/json' \</w:t>
        <w:br/>
        <w:t xml:space="preserve"> --header 'Content-Type: application/json' \</w:t>
        <w:br/>
        <w:t xml:space="preserve"> --data '{</w:t>
        <w:br/>
        <w:t xml:space="preserve"> "name": "Smith Journal 13",</w:t>
        <w:br/>
        <w:t xml:space="preserve"> "type": "physical",</w:t>
        <w:br/>
        <w:t xml:space="preserve"> "weight": 1.5,</w:t>
        <w:br/>
        <w:t xml:space="preserve"> "price": 24.99,</w:t>
        <w:br/>
        <w:t xml:space="preserve"> "categories": [23],</w:t>
        <w:br/>
        <w:t xml:space="preserve"> "sku": "SM-13",</w:t>
        <w:br/>
        <w:t xml:space="preserve"> "description": "&lt;p&gt;Premium journal.&lt;/p&gt;",</w:t>
        <w:br/>
        <w:t xml:space="preserve"> "inventory_tracking": "product",</w:t>
        <w:br/>
        <w:t xml:space="preserve"> "inventory_level": 100</w:t>
        <w:br/>
        <w:t xml:space="preserve">  }'</w:t>
      </w:r>
    </w:p>
    <w:p>
      <w:pPr>
        <w:pStyle w:val="Heading3"/>
      </w:pPr>
      <w:r>
        <w:t>Example Usage</w:t>
      </w:r>
    </w:p>
    <w:p>
      <w:pPr>
        <w:pStyle w:val="Heading3"/>
      </w:pPr>
      <w:r>
        <w:t>Example 1: Create a minimal physical product</w:t>
      </w:r>
    </w:p>
    <w:p>
      <w:r>
        <w:rPr>
          <w:b/>
          <w:color w:val="666666"/>
          <w:sz w:val="16"/>
        </w:rPr>
        <w:t>[bash]</w:t>
      </w:r>
    </w:p>
    <w:p>
      <w:pPr>
        <w:shd w:fill="F2F2F2" w:val="clear"/>
      </w:pPr>
      <w:r>
        <w:rPr>
          <w:rFonts w:ascii="Courier New" w:hAnsi="Courier New"/>
          <w:sz w:val="17"/>
        </w:rPr>
        <w:t>curl --request POST \</w:t>
        <w:br/>
        <w:t xml:space="preserve"> 'https://api.bigcommerce.com/stores/{{BIG_COMMERCE_STORE_HASH}}/v3/catalog/products' \</w:t>
        <w:br/>
        <w:t xml:space="preserve"> --header 'Accept: application/json' \</w:t>
        <w:br/>
        <w:t xml:space="preserve"> --header 'Content-Type: application/json' \</w:t>
        <w:br/>
        <w:t xml:space="preserve"> --data '{</w:t>
        <w:br/>
        <w:t xml:space="preserve"> "name": "Basic T-Shirt",</w:t>
        <w:br/>
        <w:t xml:space="preserve"> "type": "physical",</w:t>
        <w:br/>
        <w:t xml:space="preserve"> "weight": 0.3,</w:t>
        <w:br/>
        <w:t xml:space="preserve"> "price": 14.99,</w:t>
        <w:br/>
        <w:t xml:space="preserve"> "categories": [12]</w:t>
        <w:br/>
        <w:t xml:space="preserve">  }'</w:t>
      </w:r>
    </w:p>
    <w:p>
      <w:pPr>
        <w:pStyle w:val="Heading3"/>
      </w:pPr>
      <w:r>
        <w:t>Example 2: Create a product with variants</w:t>
      </w:r>
    </w:p>
    <w:p>
      <w:r>
        <w:rPr>
          <w:b/>
          <w:color w:val="666666"/>
          <w:sz w:val="16"/>
        </w:rPr>
        <w:t>[bash]</w:t>
      </w:r>
    </w:p>
    <w:p>
      <w:pPr>
        <w:shd w:fill="F2F2F2" w:val="clear"/>
      </w:pPr>
      <w:r>
        <w:rPr>
          <w:rFonts w:ascii="Courier New" w:hAnsi="Courier New"/>
          <w:sz w:val="17"/>
        </w:rPr>
        <w:t>curl --request POST \</w:t>
        <w:br/>
        <w:t xml:space="preserve"> 'https://api.bigcommerce.com/stores/{{BIG_COMMERCE_STORE_HASH}}/v3/catalog/products' \</w:t>
        <w:br/>
        <w:t xml:space="preserve"> --header 'Accept: application/json' \</w:t>
        <w:br/>
        <w:t xml:space="preserve"> --header 'Content-Type: application/json' \</w:t>
        <w:br/>
        <w:t xml:space="preserve"> --data '{</w:t>
        <w:br/>
        <w:t xml:space="preserve"> "name": "Logo Hoodie",</w:t>
        <w:br/>
        <w:t xml:space="preserve"> "type": "physical",</w:t>
        <w:br/>
        <w:t xml:space="preserve"> "weight": 1.2,</w:t>
        <w:br/>
        <w:t xml:space="preserve"> "price": 49.99,</w:t>
        <w:br/>
        <w:t xml:space="preserve"> "categories": [12],</w:t>
        <w:br/>
        <w:t xml:space="preserve"> "inventory_tracking": "variant",</w:t>
        <w:br/>
        <w:t xml:space="preserve"> "variants": [</w:t>
        <w:br/>
        <w:t xml:space="preserve">      {</w:t>
        <w:br/>
        <w:t xml:space="preserve"> "sku": "HOODIE-BLK-S",</w:t>
        <w:br/>
        <w:t xml:space="preserve"> "price": 49.99,</w:t>
        <w:br/>
        <w:t xml:space="preserve"> "inventory_level": 10,</w:t>
        <w:br/>
        <w:t xml:space="preserve"> "option_values": [</w:t>
        <w:br/>
        <w:t xml:space="preserve">          { "option_id": 1, "id": 11, "label": "Black", "option_display_name": "Color" },</w:t>
        <w:br/>
        <w:t xml:space="preserve">          { "option_id": 2, "id": 21, "label": "S", "option_display_name": "Size" }</w:t>
        <w:br/>
        <w:t xml:space="preserve">        ]</w:t>
        <w:br/>
        <w:t xml:space="preserve">      }</w:t>
        <w:br/>
        <w:t xml:space="preserve">    ]</w:t>
        <w:br/>
        <w:t xml:space="preserve">  }'</w:t>
      </w:r>
    </w:p>
    <w:p>
      <w:pPr>
        <w:pStyle w:val="Heading3"/>
      </w:pPr>
      <w:r>
        <w:t>Example 3: Limit response fields using include_fields</w:t>
      </w:r>
    </w:p>
    <w:p>
      <w:r>
        <w:rPr>
          <w:b/>
          <w:color w:val="666666"/>
          <w:sz w:val="16"/>
        </w:rPr>
        <w:t>[bash]</w:t>
      </w:r>
    </w:p>
    <w:p>
      <w:pPr>
        <w:shd w:fill="F2F2F2" w:val="clear"/>
      </w:pPr>
      <w:r>
        <w:rPr>
          <w:rFonts w:ascii="Courier New" w:hAnsi="Courier New"/>
          <w:sz w:val="17"/>
        </w:rPr>
        <w:t>curl --request POST \</w:t>
        <w:br/>
        <w:t xml:space="preserve"> 'https://api.bigcommerce.com/stores/{{BIG_COMMERCE_STORE_HASH}}/v3/catalog/products?include_fields=name,type,sku,price' \</w:t>
        <w:br/>
        <w:t xml:space="preserve"> --header 'Accept: application/json' \</w:t>
        <w:br/>
        <w:t xml:space="preserve"> --header 'Content-Type: application/json' \</w:t>
        <w:br/>
        <w:t xml:space="preserve"> --data '{</w:t>
        <w:br/>
        <w:t xml:space="preserve"> "name": "Field-Limited Product",</w:t>
        <w:br/>
        <w:t xml:space="preserve"> "type": "physical",</w:t>
        <w:br/>
        <w:t xml:space="preserve"> "weight": 0.5,</w:t>
        <w:br/>
        <w:t xml:space="preserve"> "price": 9.99,</w:t>
        <w:br/>
        <w:t xml:space="preserve"> "categories": [12],</w:t>
        <w:br/>
        <w:t xml:space="preserve"> "sku": "FLP-001"</w:t>
        <w:br/>
        <w:t xml:space="preserve">  }'</w:t>
      </w:r>
    </w:p>
    <w:p>
      <w:pPr>
        <w:pStyle w:val="Heading3"/>
      </w:pPr>
      <w:r>
        <w:t>Behavior</w:t>
      </w:r>
    </w:p>
    <w:p>
      <w:pPr>
        <w:pStyle w:val="ListBullet"/>
      </w:pPr>
      <w:r>
        <w:t>Validates required fields (name, type, weight, price; and categories when Catalog V2 product experience is enabled).</w:t>
      </w:r>
    </w:p>
    <w:p>
      <w:pPr>
        <w:pStyle w:val="ListBullet"/>
      </w:pPr>
      <w:r>
        <w:t>Creates a single product resource.</w:t>
      </w:r>
    </w:p>
    <w:p>
      <w:pPr>
        <w:pStyle w:val="ListBullet"/>
      </w:pPr>
      <w:r>
        <w:t>If provided, creates associated resources/attributes such as variants, images, videos, custom fields, and bulk pricing rules.</w:t>
      </w:r>
    </w:p>
    <w:p>
      <w:pPr>
        <w:pStyle w:val="ListBullet"/>
      </w:pPr>
      <w:r>
        <w:t xml:space="preserve">Returns: </w:t>
        <w:br/>
        <w:br/>
        <w:t>200 on success,</w:t>
        <w:br/>
        <w:t>207 when some attributes fail to save (partial success),</w:t>
        <w:br/>
        <w:t>409 on conflicts (e.g., duplicate SKU/name or conflicting IDs/URL),</w:t>
        <w:br/>
        <w:t>422 when the product payload is invalid.</w:t>
      </w:r>
    </w:p>
    <w:p>
      <w:pPr>
        <w:pStyle w:val="Heading3"/>
      </w:pPr>
      <w:r>
        <w:t>Notes</w:t>
      </w:r>
    </w:p>
    <w:p>
      <w:pPr>
        <w:pStyle w:val="ListBullet"/>
      </w:pPr>
      <w:r>
        <w:t>Only one product can be created per request; use variants to create multiple variants during creation.</w:t>
      </w:r>
    </w:p>
    <w:p>
      <w:pPr>
        <w:pStyle w:val="ListBullet"/>
      </w:pPr>
      <w:r>
        <w:t>Read-only fields (not writable): id, date_created, date_modified, calculated_price, base_variant_id.</w:t>
      </w:r>
    </w:p>
    <w:p>
      <w:pPr>
        <w:pStyle w:val="ListBullet"/>
      </w:pPr>
      <w:r>
        <w:t>Image limits: up to 1000 images per product; each image file or URL-based image up to 8 MB.</w:t>
      </w:r>
    </w:p>
    <w:p>
      <w:pPr>
        <w:pStyle w:val="ListBullet"/>
      </w:pPr>
      <w:r>
        <w:t>YouTube terms and Google privacy policy apply for videos integration (per docs).</w:t>
      </w:r>
    </w:p>
    <w:p>
      <w:pPr>
        <w:pStyle w:val="Heading3"/>
      </w:pPr>
      <w:r>
        <w:t>Gotchas</w:t>
      </w:r>
    </w:p>
    <w:p>
      <w:pPr>
        <w:pStyle w:val="ListBullet"/>
      </w:pPr>
      <w:r>
        <w:t>is_price_hidden=true requires availability to be disabled (otherwise the request may fail validation).</w:t>
      </w:r>
    </w:p>
    <w:p>
      <w:pPr>
        <w:pStyle w:val="ListBullet"/>
      </w:pPr>
      <w:r>
        <w:t>categories becomes required depending on whether the store has enabled the Catalog V2 product experience.</w:t>
      </w:r>
    </w:p>
    <w:p>
      <w:pPr>
        <w:pStyle w:val="ListBullet"/>
      </w:pPr>
      <w:r>
        <w:t>product_tax_code is case-sensitive and must be a single code (do not pass multiple).</w:t>
      </w:r>
    </w:p>
    <w:p>
      <w:pPr>
        <w:pStyle w:val="ListBullet"/>
      </w:pPr>
      <w:r>
        <w:t>A 207 Multi-Status indicates you may need to retry saving specific attributes (inventory, URL) after correcting formatting/constraints.</w:t>
      </w:r>
    </w:p>
    <w:p>
      <w:pPr>
        <w:pStyle w:val="Heading3"/>
      </w:pPr>
      <w:r>
        <w:t>Error Handling</w:t>
      </w:r>
    </w:p>
    <w:p>
      <w:pPr>
        <w:pStyle w:val="ListBullet"/>
      </w:pPr>
      <w:r>
        <w:t>207 Multi-Status: Partial failure; inspect which attribute failed and retry updating it.</w:t>
      </w:r>
    </w:p>
    <w:p>
      <w:pPr>
        <w:pStyle w:val="ListBullet"/>
      </w:pPr>
      <w:r>
        <w:t>409 Conflict: Duplicate unique values (name/SKU), invalid/missing IDs (category/brand/tax class), or conflicting custom_url, bulk_pricing_rule, etc.</w:t>
      </w:r>
    </w:p>
    <w:p>
      <w:pPr>
        <w:pStyle w:val="ListBullet"/>
      </w:pPr>
      <w:r>
        <w:t>422 Unprocessable Entity: Missing required fields or invalid data types/values.</w:t>
      </w:r>
    </w:p>
    <w:p>
      <w:pPr>
        <w:pStyle w:val="Heading3"/>
      </w:pPr>
      <w:r>
        <w:t>Related products actions</w:t>
      </w:r>
    </w:p>
    <w:p>
      <w:pPr>
        <w:pStyle w:val="ListBullet"/>
      </w:pPr>
      <w:r>
        <w:t>[DELETE] Delete a Product — /v3/catalog/products/{{productId}}</w:t>
      </w:r>
    </w:p>
    <w:p>
      <w:pPr>
        <w:pStyle w:val="ListBullet"/>
      </w:pPr>
      <w:r>
        <w:t>[DELETE] Delete Products (Bulk) — /v3/catalog/products</w:t>
      </w:r>
    </w:p>
    <w:p>
      <w:pPr>
        <w:pStyle w:val="ListBullet"/>
      </w:pPr>
      <w:r>
        <w:t>[GET] Get a Product — /v3/catalog/products/{{productId}}</w:t>
      </w:r>
    </w:p>
    <w:p>
      <w:pPr>
        <w:pStyle w:val="ListBullet"/>
      </w:pPr>
      <w:r>
        <w:t>[GET] List Products — /v3/catalog/products</w:t>
      </w:r>
    </w:p>
    <w:p>
      <w:pPr>
        <w:pStyle w:val="ListBullet"/>
      </w:pPr>
      <w:r>
        <w:t>[PUT] Update a Product — /v3/catalog/products/{{productId}}</w:t>
      </w:r>
    </w:p>
    <w:p>
      <w:pPr>
        <w:pStyle w:val="ListBullet"/>
      </w:pPr>
      <w:r>
        <w:t>[PUT] Update Products (Batch) — /v3/catalog/products</w:t>
      </w:r>
    </w:p>
    <w:p>
      <w:r>
        <w:br w:type="page"/>
      </w:r>
    </w:p>
    <w:p>
      <w:pPr>
        <w:pStyle w:val="Heading2"/>
      </w:pPr>
      <w:r>
        <w:t>542. [DELETE] Delete a Product</w:t>
      </w:r>
    </w:p>
    <w:p>
      <w:r>
        <w:rPr>
          <w:b/>
        </w:rPr>
        <w:t xml:space="preserve">Endpoint: </w:t>
      </w:r>
      <w:r>
        <w:rPr>
          <w:rFonts w:ascii="Courier New" w:hAnsi="Courier New"/>
          <w:sz w:val="18"/>
        </w:rPr>
        <w:t>/v3/catalog/products/{{productId}}</w:t>
      </w:r>
    </w:p>
    <w:p>
      <w:pPr>
        <w:pStyle w:val="Heading3"/>
      </w:pPr>
      <w:r>
        <w:t>Prerequisites</w:t>
      </w:r>
    </w:p>
    <w:p>
      <w:pPr>
        <w:pStyle w:val="ListBullet"/>
      </w:pPr>
      <w:r>
        <w:t>Must have permission to manage products in the store catalog</w:t>
      </w:r>
    </w:p>
    <w:p>
      <w:pPr>
        <w:pStyle w:val="ListBullet"/>
      </w:pPr>
      <w:r>
        <w:t>Must know the target product’s ID (product_id)</w:t>
      </w:r>
    </w:p>
    <w:p>
      <w:pPr>
        <w:pStyle w:val="Heading3"/>
      </w:pPr>
      <w:r>
        <w:t>Method</w:t>
      </w:r>
    </w:p>
    <w:p>
      <w:r>
        <w:t>DELETE</w:t>
      </w:r>
    </w:p>
    <w:p>
      <w:pPr>
        <w:pStyle w:val="Heading3"/>
      </w:pPr>
      <w:r>
        <w:t>URL</w:t>
      </w:r>
    </w:p>
    <w:p>
      <w:r>
        <w:t>https://api.bigcommerce.com/stores/{{BIG_COMMERCE_STORE_HASH}}/v3/catalog/products/{{product_id}}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product from the store catalog by product ID.</w:t>
      </w:r>
    </w:p>
    <w:p>
      <w:pPr>
        <w:pStyle w:val="Heading3"/>
      </w:pPr>
      <w:r>
        <w:t>Enforcement Rules</w:t>
      </w:r>
    </w:p>
    <w:p>
      <w:pPr>
        <w:pStyle w:val="ListBullet"/>
      </w:pPr>
      <w:r>
        <w:t>The product_id path parameter must always be present.</w:t>
      </w:r>
    </w:p>
    <w:p>
      <w:pPr>
        <w:pStyle w:val="ListBullet"/>
      </w:pPr>
      <w:r>
        <w:t>Always construct the path as /v3/catalog/products/{{product_id}}, where {{product_id}} is a non-empty integer.</w:t>
      </w:r>
    </w:p>
    <w:p>
      <w:pPr>
        <w:pStyle w:val="ListBullet"/>
      </w:pPr>
      <w:r>
        <w:t>Do not call the API with a missing or empty product_id (e.g., avoid /v3/catalog/products/).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/v3/catalog/products/123</w:t>
        <w:br/>
        <w:t>/v3/catalog/products/98765</w:t>
      </w:r>
    </w:p>
    <w:p>
      <w:pPr>
        <w:pStyle w:val="Heading3"/>
      </w:pPr>
      <w:r>
        <w:t>Invalid Examples</w:t>
      </w:r>
    </w:p>
    <w:p>
      <w:r>
        <w:rPr>
          <w:b/>
          <w:color w:val="666666"/>
          <w:sz w:val="16"/>
        </w:rPr>
        <w:t>[http]</w:t>
      </w:r>
    </w:p>
    <w:p>
      <w:pPr>
        <w:shd w:fill="F2F2F2" w:val="clear"/>
      </w:pPr>
      <w:r>
        <w:rPr>
          <w:rFonts w:ascii="Courier New" w:hAnsi="Courier New"/>
          <w:sz w:val="17"/>
        </w:rPr>
        <w:t>/v3/catalog/products/</w:t>
        <w:br/>
        <w:t>/v3/catalog/products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delete.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--location --request DELETE 'https://api.bigcommerce.com/stores/{{BIG_COMMERCE_STORE_HASH}}/v3/catalog/products/123' \</w:t>
        <w:br/>
        <w:t xml:space="preserve"> --header 'Accept: application/json'</w:t>
      </w:r>
    </w:p>
    <w:p>
      <w:pPr>
        <w:pStyle w:val="Heading3"/>
      </w:pPr>
      <w:r>
        <w:t>Related products actions</w:t>
      </w:r>
    </w:p>
    <w:p>
      <w:pPr>
        <w:pStyle w:val="ListBullet"/>
      </w:pPr>
      <w:r>
        <w:t>[POST] Create a Product — /v3/catalog/products</w:t>
      </w:r>
    </w:p>
    <w:p>
      <w:pPr>
        <w:pStyle w:val="ListBullet"/>
      </w:pPr>
      <w:r>
        <w:t>[DELETE] Delete Products (Bulk) — /v3/catalog/products</w:t>
      </w:r>
    </w:p>
    <w:p>
      <w:pPr>
        <w:pStyle w:val="ListBullet"/>
      </w:pPr>
      <w:r>
        <w:t>[GET] Get a Product — /v3/catalog/products/{{productId}}</w:t>
      </w:r>
    </w:p>
    <w:p>
      <w:pPr>
        <w:pStyle w:val="ListBullet"/>
      </w:pPr>
      <w:r>
        <w:t>[GET] List Products — /v3/catalog/products</w:t>
      </w:r>
    </w:p>
    <w:p>
      <w:pPr>
        <w:pStyle w:val="ListBullet"/>
      </w:pPr>
      <w:r>
        <w:t>[PUT] Update a Product — /v3/catalog/products/{{productId}}</w:t>
      </w:r>
    </w:p>
    <w:p>
      <w:pPr>
        <w:pStyle w:val="ListBullet"/>
      </w:pPr>
      <w:r>
        <w:t>[PUT] Update Products (Batch) — /v3/catalog/products</w:t>
      </w:r>
    </w:p>
    <w:p>
      <w:r>
        <w:br w:type="page"/>
      </w:r>
    </w:p>
    <w:p>
      <w:pPr>
        <w:pStyle w:val="Heading2"/>
      </w:pPr>
      <w:r>
        <w:t>543. [DELETE] Delete Products (Bulk)</w:t>
      </w:r>
    </w:p>
    <w:p>
      <w:r>
        <w:rPr>
          <w:b/>
        </w:rPr>
        <w:t xml:space="preserve">Endpoint: </w:t>
      </w:r>
      <w:r>
        <w:rPr>
          <w:rFonts w:ascii="Courier New" w:hAnsi="Courier New"/>
          <w:sz w:val="18"/>
        </w:rPr>
        <w:t>/v3/catalog/products</w:t>
      </w:r>
    </w:p>
    <w:p>
      <w:pPr>
        <w:pStyle w:val="Heading3"/>
      </w:pPr>
      <w:r>
        <w:t>Prerequisites</w:t>
      </w:r>
    </w:p>
    <w:p>
      <w:pPr>
        <w:pStyle w:val="ListBullet"/>
      </w:pPr>
      <w:r>
        <w:t>Store must contain products you intend to delete</w:t>
      </w:r>
    </w:p>
    <w:p>
      <w:pPr>
        <w:pStyle w:val="ListBullet"/>
      </w:pPr>
      <w:r>
        <w:t>You must provide at least one filter query parameter to prevent deleting all products</w:t>
      </w:r>
    </w:p>
    <w:p>
      <w:pPr>
        <w:pStyle w:val="ListBullet"/>
      </w:pPr>
      <w:r>
        <w:t>Maximum number of products deletable per request: 250</w:t>
      </w:r>
    </w:p>
    <w:p>
      <w:pPr>
        <w:pStyle w:val="Heading3"/>
      </w:pPr>
      <w:r>
        <w:t>Method</w:t>
      </w:r>
    </w:p>
    <w:p>
      <w:r>
        <w:t>DELETE</w:t>
      </w:r>
    </w:p>
    <w:p>
      <w:pPr>
        <w:pStyle w:val="Heading3"/>
      </w:pPr>
      <w:r>
        <w:t>URL</w:t>
      </w:r>
    </w:p>
    <w:p>
      <w:r>
        <w:t>https://api.bigcommerce.com/stores/{{BIG_COMMERCE_STORE_HASH}}/v3/catalog/products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Product objects from a store. A filter is required to prevent inadvertently deleting all products. You can delete up to 250 products per request (for example, by filtering with id:in).</w:t>
      </w:r>
    </w:p>
    <w:p>
      <w:pPr>
        <w:pStyle w:val="Heading3"/>
      </w:pPr>
      <w:r>
        <w:t>Enforcement Rules</w:t>
      </w:r>
    </w:p>
    <w:p>
      <w:pPr>
        <w:pStyle w:val="ListBullet"/>
      </w:pPr>
      <w:r>
        <w:t>At least one filter query parameter must be included with the request (for example, id:in, name, sku, etc.).</w:t>
      </w:r>
    </w:p>
    <w:p>
      <w:pPr>
        <w:pStyle w:val="ListBullet"/>
      </w:pPr>
      <w:r>
        <w:t>Do not call this endpoint without any filter query parameters.</w:t>
      </w:r>
    </w:p>
    <w:p>
      <w:pPr>
        <w:pStyle w:val="ListBullet"/>
      </w:pPr>
      <w:r>
        <w:t>Maximum deletions per request: 250 products.</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/v3/catalog/products?id:in=1,2,3</w:t>
        <w:br/>
        <w:t>/v3/catalog/products?sku=ABC-123</w:t>
        <w:br/>
        <w:t>/v3/catalog/products?condition=new&amp;is_visible=true</w:t>
      </w:r>
    </w:p>
    <w:p>
      <w:pPr>
        <w:pStyle w:val="Heading3"/>
      </w:pPr>
      <w:r>
        <w:t>Invalid Examples</w:t>
      </w:r>
    </w:p>
    <w:p>
      <w:r>
        <w:rPr>
          <w:b/>
          <w:color w:val="666666"/>
          <w:sz w:val="16"/>
        </w:rPr>
        <w:t>[http]</w:t>
      </w:r>
    </w:p>
    <w:p>
      <w:pPr>
        <w:shd w:fill="F2F2F2" w:val="clear"/>
      </w:pPr>
      <w:r>
        <w:rPr>
          <w:rFonts w:ascii="Courier New" w:hAnsi="Courier New"/>
          <w:sz w:val="17"/>
        </w:rPr>
        <w:t>/v3/catalog/products</w:t>
      </w:r>
    </w:p>
    <w:p>
      <w:pPr>
        <w:pStyle w:val="Heading3"/>
      </w:pPr>
      <w:r>
        <w:t>Optional Query Parameters (Filters)</w:t>
      </w:r>
    </w:p>
    <w:p>
      <w:r>
        <w:rPr>
          <w:b/>
        </w:rPr>
        <w:t>Note: Provide at least one of the following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Filter items by name.</w:t>
            </w:r>
          </w:p>
        </w:tc>
      </w:tr>
      <w:tr>
        <w:tc>
          <w:tcPr>
            <w:tcW w:type="dxa" w:w="2880"/>
          </w:tcPr>
          <w:p>
            <w:r>
              <w:t>sku</w:t>
            </w:r>
          </w:p>
        </w:tc>
        <w:tc>
          <w:tcPr>
            <w:tcW w:type="dxa" w:w="2880"/>
          </w:tcPr>
          <w:p>
            <w:r>
              <w:t>string</w:t>
            </w:r>
          </w:p>
        </w:tc>
        <w:tc>
          <w:tcPr>
            <w:tcW w:type="dxa" w:w="2880"/>
          </w:tcPr>
          <w:p>
            <w:r>
              <w:t>Filter items by main SKU. To filter by variant SKU, see Get all variants in the Product Variants docs.</w:t>
            </w:r>
          </w:p>
        </w:tc>
      </w:tr>
      <w:tr>
        <w:tc>
          <w:tcPr>
            <w:tcW w:type="dxa" w:w="2880"/>
          </w:tcPr>
          <w:p>
            <w:r>
              <w:t>price</w:t>
            </w:r>
          </w:p>
        </w:tc>
        <w:tc>
          <w:tcPr>
            <w:tcW w:type="dxa" w:w="2880"/>
          </w:tcPr>
          <w:p>
            <w:r>
              <w:t>number</w:t>
            </w:r>
          </w:p>
        </w:tc>
        <w:tc>
          <w:tcPr>
            <w:tcW w:type="dxa" w:w="2880"/>
          </w:tcPr>
          <w:p>
            <w:r>
              <w:t>Filter items by price.</w:t>
            </w:r>
          </w:p>
        </w:tc>
      </w:tr>
      <w:tr>
        <w:tc>
          <w:tcPr>
            <w:tcW w:type="dxa" w:w="2880"/>
          </w:tcPr>
          <w:p>
            <w:r>
              <w:t>weight</w:t>
            </w:r>
          </w:p>
        </w:tc>
        <w:tc>
          <w:tcPr>
            <w:tcW w:type="dxa" w:w="2880"/>
          </w:tcPr>
          <w:p>
            <w:r>
              <w:t>number</w:t>
            </w:r>
          </w:p>
        </w:tc>
        <w:tc>
          <w:tcPr>
            <w:tcW w:type="dxa" w:w="2880"/>
          </w:tcPr>
          <w:p>
            <w:r>
              <w:t>Filter items by weight.</w:t>
            </w:r>
          </w:p>
        </w:tc>
      </w:tr>
      <w:tr>
        <w:tc>
          <w:tcPr>
            <w:tcW w:type="dxa" w:w="2880"/>
          </w:tcPr>
          <w:p>
            <w:r>
              <w:t>condition</w:t>
            </w:r>
          </w:p>
        </w:tc>
        <w:tc>
          <w:tcPr>
            <w:tcW w:type="dxa" w:w="2880"/>
          </w:tcPr>
          <w:p>
            <w:r>
              <w:t>string</w:t>
            </w:r>
          </w:p>
        </w:tc>
        <w:tc>
          <w:tcPr>
            <w:tcW w:type="dxa" w:w="2880"/>
          </w:tcPr>
          <w:p>
            <w:r>
              <w:t>Filter items by condition. Allowed: new, used, refurbished.</w:t>
            </w:r>
          </w:p>
        </w:tc>
      </w:tr>
      <w:tr>
        <w:tc>
          <w:tcPr>
            <w:tcW w:type="dxa" w:w="2880"/>
          </w:tcPr>
          <w:p>
            <w:r>
              <w:t>brand_id</w:t>
            </w:r>
          </w:p>
        </w:tc>
        <w:tc>
          <w:tcPr>
            <w:tcW w:type="dxa" w:w="2880"/>
          </w:tcPr>
          <w:p>
            <w:r>
              <w:t>integer</w:t>
            </w:r>
          </w:p>
        </w:tc>
        <w:tc>
          <w:tcPr>
            <w:tcW w:type="dxa" w:w="2880"/>
          </w:tcPr>
          <w:p>
            <w:r>
              <w:t>Filter items by brand ID.</w:t>
            </w:r>
          </w:p>
        </w:tc>
      </w:tr>
      <w:tr>
        <w:tc>
          <w:tcPr>
            <w:tcW w:type="dxa" w:w="2880"/>
          </w:tcPr>
          <w:p>
            <w:r>
              <w:t>date_modified</w:t>
            </w:r>
          </w:p>
        </w:tc>
        <w:tc>
          <w:tcPr>
            <w:tcW w:type="dxa" w:w="2880"/>
          </w:tcPr>
          <w:p>
            <w:r>
              <w:t>string</w:t>
            </w:r>
          </w:p>
        </w:tc>
        <w:tc>
          <w:tcPr>
            <w:tcW w:type="dxa" w:w="2880"/>
          </w:tcPr>
          <w:p>
            <w:r>
              <w:t>Filter items by date_modified. Example: 2024-07-18.</w:t>
            </w:r>
          </w:p>
        </w:tc>
      </w:tr>
      <w:tr>
        <w:tc>
          <w:tcPr>
            <w:tcW w:type="dxa" w:w="2880"/>
          </w:tcPr>
          <w:p>
            <w:r>
              <w:t>date_last_imported</w:t>
            </w:r>
          </w:p>
        </w:tc>
        <w:tc>
          <w:tcPr>
            <w:tcW w:type="dxa" w:w="2880"/>
          </w:tcPr>
          <w:p>
            <w:r>
              <w:t>string</w:t>
            </w:r>
          </w:p>
        </w:tc>
        <w:tc>
          <w:tcPr>
            <w:tcW w:type="dxa" w:w="2880"/>
          </w:tcPr>
          <w:p>
            <w:r>
              <w:t>Filter items by date_last_imported. Example: 2020-07-18.</w:t>
            </w:r>
          </w:p>
        </w:tc>
      </w:tr>
      <w:tr>
        <w:tc>
          <w:tcPr>
            <w:tcW w:type="dxa" w:w="2880"/>
          </w:tcPr>
          <w:p>
            <w:r>
              <w:t>is_visible</w:t>
            </w:r>
          </w:p>
        </w:tc>
        <w:tc>
          <w:tcPr>
            <w:tcW w:type="dxa" w:w="2880"/>
          </w:tcPr>
          <w:p>
            <w:r>
              <w:t>boolean</w:t>
            </w:r>
          </w:p>
        </w:tc>
        <w:tc>
          <w:tcPr>
            <w:tcW w:type="dxa" w:w="2880"/>
          </w:tcPr>
          <w:p>
            <w:r>
              <w:t>Filter by whether the product is visible on the storefront. Example: true.</w:t>
            </w:r>
          </w:p>
        </w:tc>
      </w:tr>
      <w:tr>
        <w:tc>
          <w:tcPr>
            <w:tcW w:type="dxa" w:w="2880"/>
          </w:tcPr>
          <w:p>
            <w:r>
              <w:t>is_featured</w:t>
            </w:r>
          </w:p>
        </w:tc>
        <w:tc>
          <w:tcPr>
            <w:tcW w:type="dxa" w:w="2880"/>
          </w:tcPr>
          <w:p>
            <w:r>
              <w:t>integer</w:t>
            </w:r>
          </w:p>
        </w:tc>
        <w:tc>
          <w:tcPr>
            <w:tcW w:type="dxa" w:w="2880"/>
          </w:tcPr>
          <w:p>
            <w:r>
              <w:t>Filter by featured flag. 1 for true, 0 for false.</w:t>
            </w:r>
          </w:p>
        </w:tc>
      </w:tr>
      <w:tr>
        <w:tc>
          <w:tcPr>
            <w:tcW w:type="dxa" w:w="2880"/>
          </w:tcPr>
          <w:p>
            <w:r>
              <w:t>id:in</w:t>
            </w:r>
          </w:p>
        </w:tc>
        <w:tc>
          <w:tcPr>
            <w:tcW w:type="dxa" w:w="2880"/>
          </w:tcPr>
          <w:p>
            <w:r>
              <w:t>integer[]</w:t>
            </w:r>
          </w:p>
        </w:tc>
        <w:tc>
          <w:tcPr>
            <w:tcW w:type="dxa" w:w="2880"/>
          </w:tcPr>
          <w:p>
            <w:r>
              <w:t>Comma-separated list of product IDs to delete (bulk delete use-case). Example: 1,2,3.</w:t>
            </w:r>
          </w:p>
        </w:tc>
      </w:tr>
      <w:tr>
        <w:tc>
          <w:tcPr>
            <w:tcW w:type="dxa" w:w="2880"/>
          </w:tcPr>
          <w:p>
            <w:r>
              <w:t>inventory_level</w:t>
            </w:r>
          </w:p>
        </w:tc>
        <w:tc>
          <w:tcPr>
            <w:tcW w:type="dxa" w:w="2880"/>
          </w:tcPr>
          <w:p>
            <w:r>
              <w:t>integer</w:t>
            </w:r>
          </w:p>
        </w:tc>
        <w:tc>
          <w:tcPr>
            <w:tcW w:type="dxa" w:w="2880"/>
          </w:tcPr>
          <w:p>
            <w:r>
              <w:t>Filter items by inventory_level.</w:t>
            </w:r>
          </w:p>
        </w:tc>
      </w:tr>
      <w:tr>
        <w:tc>
          <w:tcPr>
            <w:tcW w:type="dxa" w:w="2880"/>
          </w:tcPr>
          <w:p>
            <w:r>
              <w:t>total_sold</w:t>
            </w:r>
          </w:p>
        </w:tc>
        <w:tc>
          <w:tcPr>
            <w:tcW w:type="dxa" w:w="2880"/>
          </w:tcPr>
          <w:p>
            <w:r>
              <w:t>integer</w:t>
            </w:r>
          </w:p>
        </w:tc>
        <w:tc>
          <w:tcPr>
            <w:tcW w:type="dxa" w:w="2880"/>
          </w:tcPr>
          <w:p>
            <w:r>
              <w:t>Filter items by total_sold.</w:t>
            </w:r>
          </w:p>
        </w:tc>
      </w:tr>
      <w:tr>
        <w:tc>
          <w:tcPr>
            <w:tcW w:type="dxa" w:w="2880"/>
          </w:tcPr>
          <w:p>
            <w:r>
              <w:t>type</w:t>
            </w:r>
          </w:p>
        </w:tc>
        <w:tc>
          <w:tcPr>
            <w:tcW w:type="dxa" w:w="2880"/>
          </w:tcPr>
          <w:p>
            <w:r>
              <w:t>string</w:t>
            </w:r>
          </w:p>
        </w:tc>
        <w:tc>
          <w:tcPr>
            <w:tcW w:type="dxa" w:w="2880"/>
          </w:tcPr>
          <w:p>
            <w:r>
              <w:t>Filter items by type. Allowed: digital, physical.</w:t>
            </w:r>
          </w:p>
        </w:tc>
      </w:tr>
      <w:tr>
        <w:tc>
          <w:tcPr>
            <w:tcW w:type="dxa" w:w="2880"/>
          </w:tcPr>
          <w:p>
            <w:r>
              <w:t>categories</w:t>
            </w:r>
          </w:p>
        </w:tc>
        <w:tc>
          <w:tcPr>
            <w:tcW w:type="dxa" w:w="2880"/>
          </w:tcPr>
          <w:p>
            <w:r>
              <w:t>integer</w:t>
            </w:r>
          </w:p>
        </w:tc>
        <w:tc>
          <w:tcPr>
            <w:tcW w:type="dxa" w:w="2880"/>
          </w:tcPr>
          <w:p>
            <w:r>
              <w:t>Filter items by a single category. If a product is in more than one category, this may not return the product; use categories:in=12 instead (as noted in docs).</w:t>
            </w:r>
          </w:p>
        </w:tc>
      </w:tr>
      <w:tr>
        <w:tc>
          <w:tcPr>
            <w:tcW w:type="dxa" w:w="2880"/>
          </w:tcPr>
          <w:p>
            <w:r>
              <w:t>keyword</w:t>
            </w:r>
          </w:p>
        </w:tc>
        <w:tc>
          <w:tcPr>
            <w:tcW w:type="dxa" w:w="2880"/>
          </w:tcPr>
          <w:p>
            <w:r>
              <w:t>string</w:t>
            </w:r>
          </w:p>
        </w:tc>
        <w:tc>
          <w:tcPr>
            <w:tcW w:type="dxa" w:w="2880"/>
          </w:tcPr>
          <w:p>
            <w:r>
              <w:t>Filter by keywords found in name, description, or sku, or in the brand name.</w:t>
            </w:r>
          </w:p>
        </w:tc>
      </w:tr>
    </w:tbl>
    <w:p/>
    <w:p>
      <w:pPr>
        <w:pStyle w:val="Heading3"/>
      </w:pPr>
      <w:r>
        <w:t>Response</w:t>
      </w:r>
    </w:p>
    <w:p>
      <w:pPr>
        <w:pStyle w:val="Heading3"/>
      </w:pPr>
      <w:r>
        <w:t>Success Response (204 No Content)</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'https://api.bigcommerce.com/stores/{{BIG_COMMERCE_STORE_HASH}}/v3/catalog/products?id:in=1,2,3' \</w:t>
        <w:br/>
        <w:t xml:space="preserve"> --header 'Accept: application/json'</w:t>
      </w:r>
    </w:p>
    <w:p>
      <w:pPr>
        <w:pStyle w:val="Heading3"/>
      </w:pPr>
      <w:r>
        <w:t>Example Usage</w:t>
      </w:r>
    </w:p>
    <w:p>
      <w:pPr>
        <w:pStyle w:val="Heading3"/>
      </w:pPr>
      <w:r>
        <w:t>Example 1: Delete Specific Products by ID</w:t>
      </w:r>
    </w:p>
    <w:p>
      <w:r>
        <w:rPr>
          <w:b/>
          <w:color w:val="666666"/>
          <w:sz w:val="16"/>
        </w:rPr>
        <w:t>[bash]</w:t>
      </w:r>
    </w:p>
    <w:p>
      <w:pPr>
        <w:shd w:fill="F2F2F2" w:val="clear"/>
      </w:pPr>
      <w:r>
        <w:rPr>
          <w:rFonts w:ascii="Courier New" w:hAnsi="Courier New"/>
          <w:sz w:val="17"/>
        </w:rPr>
        <w:t>curl -i -X DELETE \</w:t>
        <w:br/>
        <w:t xml:space="preserve"> 'https://api.bigcommerce.com/stores/{{BIG_COMMERCE_STORE_HASH}}/v3/catalog/products?id:in=1,2,3' \</w:t>
        <w:br/>
        <w:t xml:space="preserve"> -H 'Accept: application/json'</w:t>
      </w:r>
    </w:p>
    <w:p>
      <w:pPr>
        <w:pStyle w:val="Heading3"/>
      </w:pPr>
      <w:r>
        <w:t>Example 2: Delete Products by SKU</w:t>
      </w:r>
    </w:p>
    <w:p>
      <w:r>
        <w:rPr>
          <w:b/>
          <w:color w:val="666666"/>
          <w:sz w:val="16"/>
        </w:rPr>
        <w:t>[bash]</w:t>
      </w:r>
    </w:p>
    <w:p>
      <w:pPr>
        <w:shd w:fill="F2F2F2" w:val="clear"/>
      </w:pPr>
      <w:r>
        <w:rPr>
          <w:rFonts w:ascii="Courier New" w:hAnsi="Courier New"/>
          <w:sz w:val="17"/>
        </w:rPr>
        <w:t>curl -i -X DELETE \</w:t>
        <w:br/>
        <w:t xml:space="preserve"> 'https://api.bigcommerce.com/stores/{{BIG_COMMERCE_STORE_HASH}}/v3/catalog/products?sku=ABC-123' \</w:t>
        <w:br/>
        <w:t xml:space="preserve"> -H 'Accept: application/json'</w:t>
      </w:r>
    </w:p>
    <w:p>
      <w:pPr>
        <w:pStyle w:val="Heading3"/>
      </w:pPr>
      <w:r>
        <w:t>Example 3: Delete Products by Condition and Visibility</w:t>
      </w:r>
    </w:p>
    <w:p>
      <w:r>
        <w:rPr>
          <w:b/>
          <w:color w:val="666666"/>
          <w:sz w:val="16"/>
        </w:rPr>
        <w:t>[bash]</w:t>
      </w:r>
    </w:p>
    <w:p>
      <w:pPr>
        <w:shd w:fill="F2F2F2" w:val="clear"/>
      </w:pPr>
      <w:r>
        <w:rPr>
          <w:rFonts w:ascii="Courier New" w:hAnsi="Courier New"/>
          <w:sz w:val="17"/>
        </w:rPr>
        <w:t>curl -i -X DELETE \</w:t>
        <w:br/>
        <w:t xml:space="preserve"> 'https://api.bigcommerce.com/stores/{{BIG_COMMERCE_STORE_HASH}}/v3/catalog/products?condition=new&amp;is_visible=true' \</w:t>
        <w:br/>
        <w:t xml:space="preserve"> -H 'Accept: application/json'</w:t>
      </w:r>
    </w:p>
    <w:p>
      <w:pPr>
        <w:pStyle w:val="Heading3"/>
      </w:pPr>
      <w:r>
        <w:t>Notes</w:t>
      </w:r>
    </w:p>
    <w:p>
      <w:pPr>
        <w:pStyle w:val="ListBullet"/>
      </w:pPr>
      <w:r>
        <w:t>BigCommerce requires a filter to be included to avoid accidental deletion of all products.</w:t>
      </w:r>
    </w:p>
    <w:p>
      <w:pPr>
        <w:pStyle w:val="ListBullet"/>
      </w:pPr>
      <w:r>
        <w:t>Max deletions per request: 250.</w:t>
      </w:r>
    </w:p>
    <w:p>
      <w:pPr>
        <w:pStyle w:val="ListBullet"/>
      </w:pPr>
      <w:r>
        <w:t>The documentation’s example filter syntax includes id:in=1,2,3 (note the colon in the parameter name).</w:t>
      </w:r>
    </w:p>
    <w:p>
      <w:pPr>
        <w:pStyle w:val="Heading3"/>
      </w:pPr>
      <w:r>
        <w:t>Gotchas</w:t>
      </w:r>
    </w:p>
    <w:p>
      <w:pPr>
        <w:pStyle w:val="ListBullet"/>
      </w:pPr>
      <w:r>
        <w:t>Calling this endpoint without any filter query parameters is not allowed per the documentation and is intended to prevent mass deletion.</w:t>
      </w:r>
    </w:p>
    <w:p>
      <w:pPr>
        <w:pStyle w:val="ListBullet"/>
      </w:pPr>
      <w:r>
        <w:t>categories may not behave as expected for products belonging to multiple categories; the docs suggest using categories:in=12 for that case (even though it is not listed as a formal parameter in the scraped list).</w:t>
      </w:r>
    </w:p>
    <w:p>
      <w:pPr>
        <w:pStyle w:val="Heading3"/>
      </w:pPr>
      <w:r>
        <w:t>Error Handling</w:t>
      </w:r>
    </w:p>
    <w:p>
      <w:pPr>
        <w:pStyle w:val="ListBullet"/>
      </w:pPr>
      <w:r>
        <w:t>The scraped documentation only specifies a 204 success response and does not provide error status codes or error body examples for this endpoint.</w:t>
      </w:r>
    </w:p>
    <w:p>
      <w:pPr>
        <w:pStyle w:val="Heading3"/>
      </w:pPr>
      <w:r>
        <w:t>Related products actions</w:t>
      </w:r>
    </w:p>
    <w:p>
      <w:pPr>
        <w:pStyle w:val="ListBullet"/>
      </w:pPr>
      <w:r>
        <w:t>[POST] Create a Product — /v3/catalog/products</w:t>
      </w:r>
    </w:p>
    <w:p>
      <w:pPr>
        <w:pStyle w:val="ListBullet"/>
      </w:pPr>
      <w:r>
        <w:t>[DELETE] Delete a Product — /v3/catalog/products/{{productId}}</w:t>
      </w:r>
    </w:p>
    <w:p>
      <w:pPr>
        <w:pStyle w:val="ListBullet"/>
      </w:pPr>
      <w:r>
        <w:t>[GET] Get a Product — /v3/catalog/products/{{productId}}</w:t>
      </w:r>
    </w:p>
    <w:p>
      <w:pPr>
        <w:pStyle w:val="ListBullet"/>
      </w:pPr>
      <w:r>
        <w:t>[GET] List Products — /v3/catalog/products</w:t>
      </w:r>
    </w:p>
    <w:p>
      <w:pPr>
        <w:pStyle w:val="ListBullet"/>
      </w:pPr>
      <w:r>
        <w:t>[PUT] Update a Product — /v3/catalog/products/{{productId}}</w:t>
      </w:r>
    </w:p>
    <w:p>
      <w:pPr>
        <w:pStyle w:val="ListBullet"/>
      </w:pPr>
      <w:r>
        <w:t>[PUT] Update Products (Batch) — /v3/catalog/products</w:t>
      </w:r>
    </w:p>
    <w:p>
      <w:r>
        <w:br w:type="page"/>
      </w:r>
    </w:p>
    <w:p>
      <w:pPr>
        <w:pStyle w:val="Heading2"/>
      </w:pPr>
      <w:r>
        <w:t>544. [GET] Get a Product</w:t>
      </w:r>
    </w:p>
    <w:p>
      <w:r>
        <w:rPr>
          <w:b/>
        </w:rPr>
        <w:t xml:space="preserve">Endpoint: </w:t>
      </w:r>
      <w:r>
        <w:rPr>
          <w:rFonts w:ascii="Courier New" w:hAnsi="Courier New"/>
          <w:sz w:val="18"/>
        </w:rPr>
        <w:t>/v3/catalog/products/{{productId}}</w:t>
      </w:r>
    </w:p>
    <w:p>
      <w:pPr>
        <w:pStyle w:val="Heading3"/>
      </w:pPr>
      <w:r>
        <w:t>Prerequisites</w:t>
      </w:r>
    </w:p>
    <w:p>
      <w:pPr>
        <w:pStyle w:val="ListBullet"/>
      </w:pPr>
      <w:r>
        <w:t>A valid BigCommerce product ID (product_id) for the store.</w:t>
      </w:r>
    </w:p>
    <w:p>
      <w:pPr>
        <w:pStyle w:val="Heading3"/>
      </w:pPr>
      <w:r>
        <w:t>Method</w:t>
      </w:r>
    </w:p>
    <w:p>
      <w:r>
        <w:t>GET</w:t>
      </w:r>
    </w:p>
    <w:p>
      <w:pPr>
        <w:pStyle w:val="Heading3"/>
      </w:pPr>
      <w:r>
        <w:t>URL</w:t>
      </w:r>
    </w:p>
    <w:p>
      <w:r>
        <w:t>https://api.bigcommerce.com/stores/{{BIG_COMMERCE_STORE_HASH}}/v3/catalog/products/{{product_id}}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Product. Optional query parameters can be used to include related sub-resources and to include/exclude specific fields in the response.</w:t>
      </w:r>
    </w:p>
    <w:p>
      <w:pPr>
        <w:pStyle w:val="Heading3"/>
      </w:pPr>
      <w:r>
        <w:t>Enforcement Rules</w:t>
      </w:r>
    </w:p>
    <w:p>
      <w:pPr>
        <w:pStyle w:val="ListBullet"/>
      </w:pPr>
      <w:r>
        <w:t>The product_id path parameter must always be present.</w:t>
      </w:r>
    </w:p>
    <w:p>
      <w:pPr>
        <w:pStyle w:val="ListBullet"/>
      </w:pPr>
      <w:r>
        <w:t>If the user provides a product_id, use that value directly.</w:t>
      </w:r>
    </w:p>
    <w:p>
      <w:pPr>
        <w:pStyle w:val="ListBullet"/>
      </w:pPr>
      <w:r>
        <w:t>Do not call the API with a missing or empty product_id (e.g., avoid /products//).</w:t>
      </w:r>
    </w:p>
    <w:p>
      <w:pPr>
        <w:pStyle w:val="ListBullet"/>
      </w:pPr>
      <w:r>
        <w:t>Always construct the path as /v3/catalog/products/{{product_id}}, where {{product_id}}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/v3/catalog/products/123</w:t>
        <w:br/>
        <w:t>/v3/catalog/products/98765</w:t>
      </w:r>
    </w:p>
    <w:p>
      <w:pPr>
        <w:pStyle w:val="Heading3"/>
      </w:pPr>
      <w:r>
        <w:t>Invalid Examples</w:t>
      </w:r>
    </w:p>
    <w:p>
      <w:r>
        <w:rPr>
          <w:b/>
          <w:color w:val="666666"/>
          <w:sz w:val="16"/>
        </w:rPr>
        <w:t>[http]</w:t>
      </w:r>
    </w:p>
    <w:p>
      <w:pPr>
        <w:shd w:fill="F2F2F2" w:val="clear"/>
      </w:pPr>
      <w:r>
        <w:rPr>
          <w:rFonts w:ascii="Courier New" w:hAnsi="Courier New"/>
          <w:sz w:val="17"/>
        </w:rPr>
        <w:t>/v3/catalog/products/</w:t>
        <w:br/>
        <w:t>/v3/catalog/products</w:t>
        <w:br/>
        <w:t>/v3/catalog/products/abc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return.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enum[]</w:t>
            </w:r>
          </w:p>
        </w:tc>
        <w:tc>
          <w:tcPr>
            <w:tcW w:type="dxa" w:w="2880"/>
          </w:tcPr>
          <w:p>
            <w:r>
              <w:t>A comma-separated list of sub-resources to return with the product object. Allowed values: bulk_pricing_rules, channels, custom_fields, images, modifiers, options, parent_relations, primary_image, reviews, variants, videos.</w:t>
            </w:r>
          </w:p>
        </w:tc>
      </w:tr>
      <w:tr>
        <w:tc>
          <w:tcPr>
            <w:tcW w:type="dxa" w:w="2880"/>
          </w:tcPr>
          <w:p>
            <w:r>
              <w:t>include_fields</w:t>
            </w:r>
          </w:p>
        </w:tc>
        <w:tc>
          <w:tcPr>
            <w:tcW w:type="dxa" w:w="2880"/>
          </w:tcPr>
          <w:p>
            <w:r>
              <w:t>enum[]</w:t>
            </w:r>
          </w:p>
        </w:tc>
        <w:tc>
          <w:tcPr>
            <w:tcW w:type="dxa" w:w="2880"/>
          </w:tcPr>
          <w:p>
            <w:r>
              <w:t>Fields to include, in a comma-separated list. The ID and the specified fields will be returned. Allowed values: name, type, sku, description, weight, width, depth, height, price, cost_price, retail_price, sale_price, map_price, tax_class_id, product_tax_code, calculated_price, categories, brand_id, option_set_id, option_set_display, inventory_level, inventory_warning_level, inventory_tracking, reviews_rating_sum, reviews_count, total_sold, fixed_cost_shipping_price, is_free_shipping, is_visible, is_featured, related_products, warranty, bin_picking_number, layout_file, upc, mpn, gtin, date_last_imported, search_keywords, availability, availability_description, condition, is_condition_shown, order_quantity_minimum, order_quantity_maximum, page_title, meta_keywords, meta_description, date_created, date_modified, view_count, preorder_release_date, preorder_message, is_preorder_only, is_price_hidden, price_hidden_label, custom_url, base_variant_id, open_graph_type, open_graph_title, open_graph_description, open_graph_use_meta_description, open_graph_use_product_name, open_graph_use_image.</w:t>
            </w:r>
          </w:p>
        </w:tc>
      </w:tr>
      <w:tr>
        <w:tc>
          <w:tcPr>
            <w:tcW w:type="dxa" w:w="2880"/>
          </w:tcPr>
          <w:p>
            <w:r>
              <w:t>exclude_fields</w:t>
            </w:r>
          </w:p>
        </w:tc>
        <w:tc>
          <w:tcPr>
            <w:tcW w:type="dxa" w:w="2880"/>
          </w:tcPr>
          <w:p>
            <w:r>
              <w:t>string[]</w:t>
            </w:r>
          </w:p>
        </w:tc>
        <w:tc>
          <w:tcPr>
            <w:tcW w:type="dxa" w:w="2880"/>
          </w:tcPr>
          <w:p>
            <w:r>
              <w:t>Fields to exclude, in a comma-separated list. The specified fields will be excluded from the response. The ID cannot be excluded.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"channels": [</w:t>
        <w:br/>
        <w:t xml:space="preserve"> 1,</w:t>
        <w:br/>
        <w:t xml:space="preserve"> 2</w:t>
        <w:br/>
        <w:t xml:space="preserve"> ]</w:t>
        <w:br/>
        <w:t xml:space="preserve"> },</w:t>
        <w:br/>
        <w:t xml:space="preserve"> "meta":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resource was not found.",</w:t>
        <w:br/>
        <w:t xml:space="preserve"> "type": "string",</w:t>
        <w:br/>
        <w:t xml:space="preserve"> "instance":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product object. The documentation indicates this is a full product representation (product_Full) and may include additional fields beyond the example shown.</w:t>
            </w:r>
          </w:p>
        </w:tc>
      </w:tr>
      <w:tr>
        <w:tc>
          <w:tcPr>
            <w:tcW w:type="dxa" w:w="2880"/>
          </w:tcPr>
          <w:p>
            <w:r>
              <w:t>data.channels</w:t>
            </w:r>
          </w:p>
        </w:tc>
        <w:tc>
          <w:tcPr>
            <w:tcW w:type="dxa" w:w="2880"/>
          </w:tcPr>
          <w:p>
            <w:r>
              <w:t>integer[]</w:t>
            </w:r>
          </w:p>
        </w:tc>
        <w:tc>
          <w:tcPr>
            <w:tcW w:type="dxa" w:w="2880"/>
          </w:tcPr>
          <w:p>
            <w:r>
              <w:t>Channel IDs associated with the product (present when channels is included/available).</w:t>
            </w:r>
          </w:p>
        </w:tc>
      </w:tr>
      <w:tr>
        <w:tc>
          <w:tcPr>
            <w:tcW w:type="dxa" w:w="2880"/>
          </w:tcPr>
          <w:p>
            <w:r>
              <w:t>meta</w:t>
            </w:r>
          </w:p>
        </w:tc>
        <w:tc>
          <w:tcPr>
            <w:tcW w:type="dxa" w:w="2880"/>
          </w:tcPr>
          <w:p>
            <w:r>
              <w:t>object</w:t>
            </w:r>
          </w:p>
        </w:tc>
        <w:tc>
          <w:tcPr>
            <w:tcW w:type="dxa" w:w="2880"/>
          </w:tcPr>
          <w:p>
            <w:r>
              <w:t>Metadata object. Documented as allowing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'https://api.bigcommerce.com/stores/{{BIG_COMMERCE_STORE_HASH}}/v3/catalog/products/123?include=images,variants&amp;include_fields=name,sku,price' \</w:t>
        <w:br/>
        <w:t xml:space="preserve"> --header 'Accept: application/json'</w:t>
      </w:r>
    </w:p>
    <w:p>
      <w:pPr>
        <w:pStyle w:val="Heading3"/>
      </w:pPr>
      <w:r>
        <w:t>Example Usage</w:t>
      </w:r>
    </w:p>
    <w:p>
      <w:pPr>
        <w:pStyle w:val="Heading3"/>
      </w:pPr>
      <w:r>
        <w:t>Example 1: Get a product (no sub-resources)</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'https://api.bigcommerce.com/stores/{{BIG_COMMERCE_STORE_HASH}}/v3/catalog/products/123' \</w:t>
        <w:br/>
        <w:t xml:space="preserve"> --header 'Accept: application/json'</w:t>
      </w:r>
    </w:p>
    <w:p>
      <w:pPr>
        <w:pStyle w:val="Heading3"/>
      </w:pPr>
      <w:r>
        <w:t>Example 2: Include images and variants</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'https://api.bigcommerce.com/stores/{{BIG_COMMERCE_STORE_HASH}}/v3/catalog/products/123?include=images,variants' \</w:t>
        <w:br/>
        <w:t xml:space="preserve"> --header 'Accept: application/json'</w:t>
      </w:r>
    </w:p>
    <w:p>
      <w:pPr>
        <w:pStyle w:val="Heading3"/>
      </w:pPr>
      <w:r>
        <w:t>Example 3: Return only specific fields</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'https://api.bigcommerce.com/stores/{{BIG_COMMERCE_STORE_HASH}}/v3/catalog/products/123?include_fields=name,sku,price' \</w:t>
        <w:br/>
        <w:t xml:space="preserve"> --header 'Accept: application/json'</w:t>
      </w:r>
    </w:p>
    <w:p>
      <w:pPr>
        <w:pStyle w:val="Heading3"/>
      </w:pPr>
      <w:r>
        <w:t>Notes</w:t>
      </w:r>
    </w:p>
    <w:p>
      <w:pPr>
        <w:pStyle w:val="ListBullet"/>
      </w:pPr>
      <w:r>
        <w:t>include, include_fields, and exclude_fields are documented as comma-separated lists in the query string.</w:t>
      </w:r>
    </w:p>
    <w:p>
      <w:pPr>
        <w:pStyle w:val="ListBullet"/>
      </w:pPr>
      <w:r>
        <w:t>include_fields returns only the product id plus the specified fields.</w:t>
      </w:r>
    </w:p>
    <w:p>
      <w:pPr>
        <w:pStyle w:val="ListBullet"/>
      </w:pPr>
      <w:r>
        <w:t>exclude_fields cannot exclude the product id.</w:t>
      </w:r>
    </w:p>
    <w:p>
      <w:pPr>
        <w:pStyle w:val="Heading3"/>
      </w:pPr>
      <w:r>
        <w:t>Related products actions</w:t>
      </w:r>
    </w:p>
    <w:p>
      <w:pPr>
        <w:pStyle w:val="ListBullet"/>
      </w:pPr>
      <w:r>
        <w:t>[POST] Create a Product — /v3/catalog/products</w:t>
      </w:r>
    </w:p>
    <w:p>
      <w:pPr>
        <w:pStyle w:val="ListBullet"/>
      </w:pPr>
      <w:r>
        <w:t>[DELETE] Delete a Product — /v3/catalog/products/{{productId}}</w:t>
      </w:r>
    </w:p>
    <w:p>
      <w:pPr>
        <w:pStyle w:val="ListBullet"/>
      </w:pPr>
      <w:r>
        <w:t>[DELETE] Delete Products (Bulk) — /v3/catalog/products</w:t>
      </w:r>
    </w:p>
    <w:p>
      <w:pPr>
        <w:pStyle w:val="ListBullet"/>
      </w:pPr>
      <w:r>
        <w:t>[GET] List Products — /v3/catalog/products</w:t>
      </w:r>
    </w:p>
    <w:p>
      <w:pPr>
        <w:pStyle w:val="ListBullet"/>
      </w:pPr>
      <w:r>
        <w:t>[PUT] Update a Product — /v3/catalog/products/{{productId}}</w:t>
      </w:r>
    </w:p>
    <w:p>
      <w:pPr>
        <w:pStyle w:val="ListBullet"/>
      </w:pPr>
      <w:r>
        <w:t>[PUT] Update Products (Batch) — /v3/catalog/products</w:t>
      </w:r>
    </w:p>
    <w:p>
      <w:r>
        <w:br w:type="page"/>
      </w:r>
    </w:p>
    <w:p>
      <w:pPr>
        <w:pStyle w:val="Heading2"/>
      </w:pPr>
      <w:r>
        <w:t>545. [GET] List Products</w:t>
      </w:r>
    </w:p>
    <w:p>
      <w:r>
        <w:rPr>
          <w:b/>
        </w:rPr>
        <w:t xml:space="preserve">Endpoint: </w:t>
      </w:r>
      <w:r>
        <w:rPr>
          <w:rFonts w:ascii="Courier New" w:hAnsi="Courier New"/>
          <w:sz w:val="18"/>
        </w:rPr>
        <w:t>/v3/catalog/products</w:t>
      </w:r>
    </w:p>
    <w:p>
      <w:pPr>
        <w:pStyle w:val="Heading3"/>
      </w:pPr>
      <w:r>
        <w:t>Prerequisites</w:t>
      </w:r>
    </w:p>
    <w:p>
      <w:pPr>
        <w:pStyle w:val="ListBullet"/>
      </w:pPr>
      <w:r>
        <w:t>Store must have an existing product catalog</w:t>
      </w:r>
    </w:p>
    <w:p>
      <w:pPr>
        <w:pStyle w:val="ListBullet"/>
      </w:pPr>
      <w:r>
        <w:t>Must have permission to read products in the store’s catalog</w:t>
      </w:r>
    </w:p>
    <w:p>
      <w:pPr>
        <w:pStyle w:val="Heading3"/>
      </w:pPr>
      <w:r>
        <w:t>Method</w:t>
      </w:r>
    </w:p>
    <w:p>
      <w:r>
        <w:t>GET</w:t>
      </w:r>
    </w:p>
    <w:p>
      <w:pPr>
        <w:pStyle w:val="Heading3"/>
      </w:pPr>
      <w:r>
        <w:t>URL</w:t>
      </w:r>
    </w:p>
    <w:p>
      <w:r>
        <w:t>https://api.bigcommerce.com/stores/{{BIG_COMMERCE_STORE_HASH}}/v3/catalog/products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Products. Optional query parameters can be used to filter, sort, paginate, and include related sub-resources.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Filter items by product ID.</w:t>
            </w:r>
          </w:p>
        </w:tc>
      </w:tr>
      <w:tr>
        <w:tc>
          <w:tcPr>
            <w:tcW w:type="dxa" w:w="2880"/>
          </w:tcPr>
          <w:p>
            <w:r>
              <w:t>id:in</w:t>
            </w:r>
          </w:p>
        </w:tc>
        <w:tc>
          <w:tcPr>
            <w:tcW w:type="dxa" w:w="2880"/>
          </w:tcPr>
          <w:p>
            <w:r>
              <w:t>integer[]</w:t>
            </w:r>
          </w:p>
        </w:tc>
        <w:tc>
          <w:tcPr>
            <w:tcW w:type="dxa" w:w="2880"/>
          </w:tcPr>
          <w:p>
            <w:r>
              <w:t>Comma-separated list of product IDs to include.</w:t>
            </w:r>
          </w:p>
        </w:tc>
      </w:tr>
      <w:tr>
        <w:tc>
          <w:tcPr>
            <w:tcW w:type="dxa" w:w="2880"/>
          </w:tcPr>
          <w:p>
            <w:r>
              <w:t>id:not_in</w:t>
            </w:r>
          </w:p>
        </w:tc>
        <w:tc>
          <w:tcPr>
            <w:tcW w:type="dxa" w:w="2880"/>
          </w:tcPr>
          <w:p>
            <w:r>
              <w:t>integer[]</w:t>
            </w:r>
          </w:p>
        </w:tc>
        <w:tc>
          <w:tcPr>
            <w:tcW w:type="dxa" w:w="2880"/>
          </w:tcPr>
          <w:p>
            <w:r>
              <w:t>Comma-separated list of product IDs to exclude.</w:t>
            </w:r>
          </w:p>
        </w:tc>
      </w:tr>
      <w:tr>
        <w:tc>
          <w:tcPr>
            <w:tcW w:type="dxa" w:w="2880"/>
          </w:tcPr>
          <w:p>
            <w:r>
              <w:t>id:min</w:t>
            </w:r>
          </w:p>
        </w:tc>
        <w:tc>
          <w:tcPr>
            <w:tcW w:type="dxa" w:w="2880"/>
          </w:tcPr>
          <w:p>
            <w:r>
              <w:t>integer</w:t>
            </w:r>
          </w:p>
        </w:tc>
        <w:tc>
          <w:tcPr>
            <w:tcW w:type="dxa" w:w="2880"/>
          </w:tcPr>
          <w:p>
            <w:r>
              <w:t>Minimum product ID.</w:t>
            </w:r>
          </w:p>
        </w:tc>
      </w:tr>
      <w:tr>
        <w:tc>
          <w:tcPr>
            <w:tcW w:type="dxa" w:w="2880"/>
          </w:tcPr>
          <w:p>
            <w:r>
              <w:t>id:max</w:t>
            </w:r>
          </w:p>
        </w:tc>
        <w:tc>
          <w:tcPr>
            <w:tcW w:type="dxa" w:w="2880"/>
          </w:tcPr>
          <w:p>
            <w:r>
              <w:t>integer</w:t>
            </w:r>
          </w:p>
        </w:tc>
        <w:tc>
          <w:tcPr>
            <w:tcW w:type="dxa" w:w="2880"/>
          </w:tcPr>
          <w:p>
            <w:r>
              <w:t>Maximum product ID.</w:t>
            </w:r>
          </w:p>
        </w:tc>
      </w:tr>
      <w:tr>
        <w:tc>
          <w:tcPr>
            <w:tcW w:type="dxa" w:w="2880"/>
          </w:tcPr>
          <w:p>
            <w:r>
              <w:t>id:greater</w:t>
            </w:r>
          </w:p>
        </w:tc>
        <w:tc>
          <w:tcPr>
            <w:tcW w:type="dxa" w:w="2880"/>
          </w:tcPr>
          <w:p>
            <w:r>
              <w:t>integer</w:t>
            </w:r>
          </w:p>
        </w:tc>
        <w:tc>
          <w:tcPr>
            <w:tcW w:type="dxa" w:w="2880"/>
          </w:tcPr>
          <w:p>
            <w:r>
              <w:t>Return products with ID greater than this value.</w:t>
            </w:r>
          </w:p>
        </w:tc>
      </w:tr>
      <w:tr>
        <w:tc>
          <w:tcPr>
            <w:tcW w:type="dxa" w:w="2880"/>
          </w:tcPr>
          <w:p>
            <w:r>
              <w:t>id:less</w:t>
            </w:r>
          </w:p>
        </w:tc>
        <w:tc>
          <w:tcPr>
            <w:tcW w:type="dxa" w:w="2880"/>
          </w:tcPr>
          <w:p>
            <w:r>
              <w:t>integer</w:t>
            </w:r>
          </w:p>
        </w:tc>
        <w:tc>
          <w:tcPr>
            <w:tcW w:type="dxa" w:w="2880"/>
          </w:tcPr>
          <w:p>
            <w:r>
              <w:t>Return products with ID less than this value.</w:t>
            </w:r>
          </w:p>
        </w:tc>
      </w:tr>
      <w:tr>
        <w:tc>
          <w:tcPr>
            <w:tcW w:type="dxa" w:w="2880"/>
          </w:tcPr>
          <w:p>
            <w:r>
              <w:t>channel_id:in</w:t>
            </w:r>
          </w:p>
        </w:tc>
        <w:tc>
          <w:tcPr>
            <w:tcW w:type="dxa" w:w="2880"/>
          </w:tcPr>
          <w:p>
            <w:r>
              <w:t>integer[]</w:t>
            </w:r>
          </w:p>
        </w:tc>
        <w:tc>
          <w:tcPr>
            <w:tcW w:type="dxa" w:w="2880"/>
          </w:tcPr>
          <w:p>
            <w:r>
              <w:t>Comma-separated list of channel IDs to filter by.</w:t>
            </w:r>
          </w:p>
        </w:tc>
      </w:tr>
      <w:tr>
        <w:tc>
          <w:tcPr>
            <w:tcW w:type="dxa" w:w="2880"/>
          </w:tcPr>
          <w:p>
            <w:r>
              <w:t>include</w:t>
            </w:r>
          </w:p>
        </w:tc>
        <w:tc>
          <w:tcPr>
            <w:tcW w:type="dxa" w:w="2880"/>
          </w:tcPr>
          <w:p>
            <w:r>
              <w:t>enum[]</w:t>
            </w:r>
          </w:p>
        </w:tc>
        <w:tc>
          <w:tcPr>
            <w:tcW w:type="dxa" w:w="2880"/>
          </w:tcPr>
          <w:p>
            <w:r>
              <w:t>Comma-separated list of sub-resources to include. Allowed values: bulk_pricing_rules, channels, custom_fields, images, modifiers, options, parent_relations, primary_image, reviews, variants, videos. When you specify options or modifiers, results are limited to 10 per page.</w:t>
            </w:r>
          </w:p>
        </w:tc>
      </w:tr>
      <w:tr>
        <w:tc>
          <w:tcPr>
            <w:tcW w:type="dxa" w:w="2880"/>
          </w:tcPr>
          <w:p>
            <w:r>
              <w:t>include_fields</w:t>
            </w:r>
          </w:p>
        </w:tc>
        <w:tc>
          <w:tcPr>
            <w:tcW w:type="dxa" w:w="2880"/>
          </w:tcPr>
          <w:p>
            <w:r>
              <w:t>enum[]</w:t>
            </w:r>
          </w:p>
        </w:tc>
        <w:tc>
          <w:tcPr>
            <w:tcW w:type="dxa" w:w="2880"/>
          </w:tcPr>
          <w:p>
            <w:r>
              <w:t>Comma-separated list of fields to include in the response. The ID and the specified fields will be returned. Allowed values: name, type, sku, description, weight, width, depth, height, price, cost_price, retail_price, sale_price, map_price, tax_class_id, product_tax_code, calculated_price, categories, brand_id, option_set_id, option_set_display, inventory_level, inventory_warning_level, inventory_tracking, reviews_rating_sum, reviews_count, total_sold, fixed_cost_shipping_price, is_free_shipping, is_visible, is_featured, related_products, warranty, bin_picking_number, layout_file, upc, mpn, gtin, date_last_imported, search_keywords, availability, availability_description, condition, is_condition_shown, order_quantity_minimum, order_quantity_maximum, page_title, meta_keywords, meta_description, date_created, date_modified, view_count, preorder_release_date, preorder_message, is_preorder_only, is_price_hidden, price_hidden_label, custom_url, base_variant_id, open_graph_type, open_graph_title, open_graph_description, open_graph_use_meta_description, open_graph_use_product_name, open_graph_use_image.</w:t>
            </w:r>
          </w:p>
        </w:tc>
      </w:tr>
      <w:tr>
        <w:tc>
          <w:tcPr>
            <w:tcW w:type="dxa" w:w="2880"/>
          </w:tcPr>
          <w:p>
            <w:r>
              <w:t>exclude_fields</w:t>
            </w:r>
          </w:p>
        </w:tc>
        <w:tc>
          <w:tcPr>
            <w:tcW w:type="dxa" w:w="2880"/>
          </w:tcPr>
          <w:p>
            <w:r>
              <w:t>string[]</w:t>
            </w:r>
          </w:p>
        </w:tc>
        <w:tc>
          <w:tcPr>
            <w:tcW w:type="dxa" w:w="2880"/>
          </w:tcPr>
          <w:p>
            <w:r>
              <w:t>Comma-separated list of fields to exclude from the response. The ID cannot be excluded.</w:t>
            </w:r>
          </w:p>
        </w:tc>
      </w:tr>
      <w:tr>
        <w:tc>
          <w:tcPr>
            <w:tcW w:type="dxa" w:w="2880"/>
          </w:tcPr>
          <w:p>
            <w:r>
              <w:t>page</w:t>
            </w:r>
          </w:p>
        </w:tc>
        <w:tc>
          <w:tcPr>
            <w:tcW w:type="dxa" w:w="2880"/>
          </w:tcPr>
          <w:p>
            <w:r>
              <w:t>integer</w:t>
            </w:r>
          </w:p>
        </w:tc>
        <w:tc>
          <w:tcPr>
            <w:tcW w:type="dxa" w:w="2880"/>
          </w:tcPr>
          <w:p>
            <w:r>
              <w:t>Page number in a paginated list of products.</w:t>
            </w:r>
          </w:p>
        </w:tc>
      </w:tr>
      <w:tr>
        <w:tc>
          <w:tcPr>
            <w:tcW w:type="dxa" w:w="2880"/>
          </w:tcPr>
          <w:p>
            <w:r>
              <w:t>limit</w:t>
            </w:r>
          </w:p>
        </w:tc>
        <w:tc>
          <w:tcPr>
            <w:tcW w:type="dxa" w:w="2880"/>
          </w:tcPr>
          <w:p>
            <w:r>
              <w:t>integer</w:t>
            </w:r>
          </w:p>
        </w:tc>
        <w:tc>
          <w:tcPr>
            <w:tcW w:type="dxa" w:w="2880"/>
          </w:tcPr>
          <w:p>
            <w:r>
              <w:t>Number of items per page.</w:t>
            </w:r>
          </w:p>
        </w:tc>
      </w:tr>
      <w:tr>
        <w:tc>
          <w:tcPr>
            <w:tcW w:type="dxa" w:w="2880"/>
          </w:tcPr>
          <w:p>
            <w:r>
              <w:t>direction</w:t>
            </w:r>
          </w:p>
        </w:tc>
        <w:tc>
          <w:tcPr>
            <w:tcW w:type="dxa" w:w="2880"/>
          </w:tcPr>
          <w:p>
            <w:r>
              <w:t>enum["asc","desc"]</w:t>
            </w:r>
          </w:p>
        </w:tc>
        <w:tc>
          <w:tcPr>
            <w:tcW w:type="dxa" w:w="2880"/>
          </w:tcPr>
          <w:p>
            <w:r>
              <w:t>Sort direction.</w:t>
            </w:r>
          </w:p>
        </w:tc>
      </w:tr>
      <w:tr>
        <w:tc>
          <w:tcPr>
            <w:tcW w:type="dxa" w:w="2880"/>
          </w:tcPr>
          <w:p>
            <w:r>
              <w:t>sort</w:t>
            </w:r>
          </w:p>
        </w:tc>
        <w:tc>
          <w:tcPr>
            <w:tcW w:type="dxa" w:w="2880"/>
          </w:tcPr>
          <w:p>
            <w:r>
              <w:t>enum["id","name","sku","price","date_modified","date_last_imported","inventory_level","is_visible","total_sold","calculated_price"]</w:t>
            </w:r>
          </w:p>
        </w:tc>
        <w:tc>
          <w:tcPr>
            <w:tcW w:type="dxa" w:w="2880"/>
          </w:tcPr>
          <w:p>
            <w:r>
              <w:t>Field name to sort by. Note: Since ID increments when new products are added, you can use the ID value to sort by product create date.</w:t>
            </w:r>
          </w:p>
        </w:tc>
      </w:tr>
      <w:tr>
        <w:tc>
          <w:tcPr>
            <w:tcW w:type="dxa" w:w="2880"/>
          </w:tcPr>
          <w:p>
            <w:r>
              <w:t>categories:in</w:t>
            </w:r>
          </w:p>
        </w:tc>
        <w:tc>
          <w:tcPr>
            <w:tcW w:type="dxa" w:w="2880"/>
          </w:tcPr>
          <w:p>
            <w:r>
              <w:t>integer[]</w:t>
            </w:r>
          </w:p>
        </w:tc>
        <w:tc>
          <w:tcPr>
            <w:tcW w:type="dxa" w:w="2880"/>
          </w:tcPr>
          <w:p>
            <w:r>
              <w:t>Comma-separated list of category IDs. Returns products that are in all categories specified.</w:t>
            </w:r>
          </w:p>
        </w:tc>
      </w:tr>
      <w:tr>
        <w:tc>
          <w:tcPr>
            <w:tcW w:type="dxa" w:w="2880"/>
          </w:tcPr>
          <w:p>
            <w:r>
              <w:t>categories</w:t>
            </w:r>
          </w:p>
        </w:tc>
        <w:tc>
          <w:tcPr>
            <w:tcW w:type="dxa" w:w="2880"/>
          </w:tcPr>
          <w:p>
            <w:r>
              <w:t>integer</w:t>
            </w:r>
          </w:p>
        </w:tc>
        <w:tc>
          <w:tcPr>
            <w:tcW w:type="dxa" w:w="2880"/>
          </w:tcPr>
          <w:p>
            <w:r>
              <w:t>Filter items by categories. If a product is in more than one category, using this query will not return the product. Use categories:in=12 instead.</w:t>
            </w:r>
          </w:p>
        </w:tc>
      </w:tr>
      <w:tr>
        <w:tc>
          <w:tcPr>
            <w:tcW w:type="dxa" w:w="2880"/>
          </w:tcPr>
          <w:p>
            <w:r>
              <w:t>name</w:t>
            </w:r>
          </w:p>
        </w:tc>
        <w:tc>
          <w:tcPr>
            <w:tcW w:type="dxa" w:w="2880"/>
          </w:tcPr>
          <w:p>
            <w:r>
              <w:t>string</w:t>
            </w:r>
          </w:p>
        </w:tc>
        <w:tc>
          <w:tcPr>
            <w:tcW w:type="dxa" w:w="2880"/>
          </w:tcPr>
          <w:p>
            <w:r>
              <w:t>Filter items by name.</w:t>
            </w:r>
          </w:p>
        </w:tc>
      </w:tr>
      <w:tr>
        <w:tc>
          <w:tcPr>
            <w:tcW w:type="dxa" w:w="2880"/>
          </w:tcPr>
          <w:p>
            <w:r>
              <w:t>mpn</w:t>
            </w:r>
          </w:p>
        </w:tc>
        <w:tc>
          <w:tcPr>
            <w:tcW w:type="dxa" w:w="2880"/>
          </w:tcPr>
          <w:p>
            <w:r>
              <w:t>string</w:t>
            </w:r>
          </w:p>
        </w:tc>
        <w:tc>
          <w:tcPr>
            <w:tcW w:type="dxa" w:w="2880"/>
          </w:tcPr>
          <w:p>
            <w:r>
              <w:t>Filter items by Manufacturer Part Number (MPN).</w:t>
            </w:r>
          </w:p>
        </w:tc>
      </w:tr>
      <w:tr>
        <w:tc>
          <w:tcPr>
            <w:tcW w:type="dxa" w:w="2880"/>
          </w:tcPr>
          <w:p>
            <w:r>
              <w:t>upc</w:t>
            </w:r>
          </w:p>
        </w:tc>
        <w:tc>
          <w:tcPr>
            <w:tcW w:type="dxa" w:w="2880"/>
          </w:tcPr>
          <w:p>
            <w:r>
              <w:t>string</w:t>
            </w:r>
          </w:p>
        </w:tc>
        <w:tc>
          <w:tcPr>
            <w:tcW w:type="dxa" w:w="2880"/>
          </w:tcPr>
          <w:p>
            <w:r>
              <w:t>Filter items by UPC.</w:t>
            </w:r>
          </w:p>
        </w:tc>
      </w:tr>
      <w:tr>
        <w:tc>
          <w:tcPr>
            <w:tcW w:type="dxa" w:w="2880"/>
          </w:tcPr>
          <w:p>
            <w:r>
              <w:t>price</w:t>
            </w:r>
          </w:p>
        </w:tc>
        <w:tc>
          <w:tcPr>
            <w:tcW w:type="dxa" w:w="2880"/>
          </w:tcPr>
          <w:p>
            <w:r>
              <w:t>number</w:t>
            </w:r>
          </w:p>
        </w:tc>
        <w:tc>
          <w:tcPr>
            <w:tcW w:type="dxa" w:w="2880"/>
          </w:tcPr>
          <w:p>
            <w:r>
              <w:t>Filter items by price.</w:t>
            </w:r>
          </w:p>
        </w:tc>
      </w:tr>
      <w:tr>
        <w:tc>
          <w:tcPr>
            <w:tcW w:type="dxa" w:w="2880"/>
          </w:tcPr>
          <w:p>
            <w:r>
              <w:t>weight</w:t>
            </w:r>
          </w:p>
        </w:tc>
        <w:tc>
          <w:tcPr>
            <w:tcW w:type="dxa" w:w="2880"/>
          </w:tcPr>
          <w:p>
            <w:r>
              <w:t>number</w:t>
            </w:r>
          </w:p>
        </w:tc>
        <w:tc>
          <w:tcPr>
            <w:tcW w:type="dxa" w:w="2880"/>
          </w:tcPr>
          <w:p>
            <w:r>
              <w:t>Filter items by weight.</w:t>
            </w:r>
          </w:p>
        </w:tc>
      </w:tr>
      <w:tr>
        <w:tc>
          <w:tcPr>
            <w:tcW w:type="dxa" w:w="2880"/>
          </w:tcPr>
          <w:p>
            <w:r>
              <w:t>condition</w:t>
            </w:r>
          </w:p>
        </w:tc>
        <w:tc>
          <w:tcPr>
            <w:tcW w:type="dxa" w:w="2880"/>
          </w:tcPr>
          <w:p>
            <w:r>
              <w:t>enum["new","used","refurbished"]</w:t>
            </w:r>
          </w:p>
        </w:tc>
        <w:tc>
          <w:tcPr>
            <w:tcW w:type="dxa" w:w="2880"/>
          </w:tcPr>
          <w:p>
            <w:r>
              <w:t>Filter items by condition.</w:t>
            </w:r>
          </w:p>
        </w:tc>
      </w:tr>
      <w:tr>
        <w:tc>
          <w:tcPr>
            <w:tcW w:type="dxa" w:w="2880"/>
          </w:tcPr>
          <w:p>
            <w:r>
              <w:t>brand_id</w:t>
            </w:r>
          </w:p>
        </w:tc>
        <w:tc>
          <w:tcPr>
            <w:tcW w:type="dxa" w:w="2880"/>
          </w:tcPr>
          <w:p>
            <w:r>
              <w:t>integer</w:t>
            </w:r>
          </w:p>
        </w:tc>
        <w:tc>
          <w:tcPr>
            <w:tcW w:type="dxa" w:w="2880"/>
          </w:tcPr>
          <w:p>
            <w:r>
              <w:t>Filter items by brand ID.</w:t>
            </w:r>
          </w:p>
        </w:tc>
      </w:tr>
      <w:tr>
        <w:tc>
          <w:tcPr>
            <w:tcW w:type="dxa" w:w="2880"/>
          </w:tcPr>
          <w:p>
            <w:r>
              <w:t>date_modified</w:t>
            </w:r>
          </w:p>
        </w:tc>
        <w:tc>
          <w:tcPr>
            <w:tcW w:type="dxa" w:w="2880"/>
          </w:tcPr>
          <w:p>
            <w:r>
              <w:t>string</w:t>
            </w:r>
          </w:p>
        </w:tc>
        <w:tc>
          <w:tcPr>
            <w:tcW w:type="dxa" w:w="2880"/>
          </w:tcPr>
          <w:p>
            <w:r>
              <w:t>Filter items by date_modified. Example: 2024-07-18.</w:t>
            </w:r>
          </w:p>
        </w:tc>
      </w:tr>
      <w:tr>
        <w:tc>
          <w:tcPr>
            <w:tcW w:type="dxa" w:w="2880"/>
          </w:tcPr>
          <w:p>
            <w:r>
              <w:t>date_modified:max</w:t>
            </w:r>
          </w:p>
        </w:tc>
        <w:tc>
          <w:tcPr>
            <w:tcW w:type="dxa" w:w="2880"/>
          </w:tcPr>
          <w:p>
            <w:r>
              <w:t>string</w:t>
            </w:r>
          </w:p>
        </w:tc>
        <w:tc>
          <w:tcPr>
            <w:tcW w:type="dxa" w:w="2880"/>
          </w:tcPr>
          <w:p>
            <w:r>
              <w:t>Filter items by date_modified upper bound. If hours/minutes/seconds are not included, the API automatically adds the current time of the request. Examples: 2025-01-15 or 2025-01-15T00:03:17Z.</w:t>
            </w:r>
          </w:p>
        </w:tc>
      </w:tr>
      <w:tr>
        <w:tc>
          <w:tcPr>
            <w:tcW w:type="dxa" w:w="2880"/>
          </w:tcPr>
          <w:p>
            <w:r>
              <w:t>date_modified:min</w:t>
            </w:r>
          </w:p>
        </w:tc>
        <w:tc>
          <w:tcPr>
            <w:tcW w:type="dxa" w:w="2880"/>
          </w:tcPr>
          <w:p>
            <w:r>
              <w:t>string</w:t>
            </w:r>
          </w:p>
        </w:tc>
        <w:tc>
          <w:tcPr>
            <w:tcW w:type="dxa" w:w="2880"/>
          </w:tcPr>
          <w:p>
            <w:r>
              <w:t>Filter items by date_modified lower bound. If hours/minutes/seconds are not included, the API automatically adds the current time of the request. Examples: 2025-01-15 or 2025-01-15T00:03:17Z.</w:t>
            </w:r>
          </w:p>
        </w:tc>
      </w:tr>
      <w:tr>
        <w:tc>
          <w:tcPr>
            <w:tcW w:type="dxa" w:w="2880"/>
          </w:tcPr>
          <w:p>
            <w:r>
              <w:t>date_last_imported</w:t>
            </w:r>
          </w:p>
        </w:tc>
        <w:tc>
          <w:tcPr>
            <w:tcW w:type="dxa" w:w="2880"/>
          </w:tcPr>
          <w:p>
            <w:r>
              <w:t>string</w:t>
            </w:r>
          </w:p>
        </w:tc>
        <w:tc>
          <w:tcPr>
            <w:tcW w:type="dxa" w:w="2880"/>
          </w:tcPr>
          <w:p>
            <w:r>
              <w:t>Filter items by date_last_imported. Example: 2020-07-18.</w:t>
            </w:r>
          </w:p>
        </w:tc>
      </w:tr>
      <w:tr>
        <w:tc>
          <w:tcPr>
            <w:tcW w:type="dxa" w:w="2880"/>
          </w:tcPr>
          <w:p>
            <w:r>
              <w:t>date_last_imported:not</w:t>
            </w:r>
          </w:p>
        </w:tc>
        <w:tc>
          <w:tcPr>
            <w:tcW w:type="dxa" w:w="2880"/>
          </w:tcPr>
          <w:p>
            <w:r>
              <w:t>string</w:t>
            </w:r>
          </w:p>
        </w:tc>
        <w:tc>
          <w:tcPr>
            <w:tcW w:type="dxa" w:w="2880"/>
          </w:tcPr>
          <w:p>
            <w:r>
              <w:t>Filter products by specifying a date they were NOT last imported. Example: 2015-08-21T22%3A53%3A23%2B00%3A00.</w:t>
            </w:r>
          </w:p>
        </w:tc>
      </w:tr>
      <w:tr>
        <w:tc>
          <w:tcPr>
            <w:tcW w:type="dxa" w:w="2880"/>
          </w:tcPr>
          <w:p>
            <w:r>
              <w:t>date_last_imported:max</w:t>
            </w:r>
          </w:p>
        </w:tc>
        <w:tc>
          <w:tcPr>
            <w:tcW w:type="dxa" w:w="2880"/>
          </w:tcPr>
          <w:p>
            <w:r>
              <w:t>string</w:t>
            </w:r>
          </w:p>
        </w:tc>
        <w:tc>
          <w:tcPr>
            <w:tcW w:type="dxa" w:w="2880"/>
          </w:tcPr>
          <w:p>
            <w:r>
              <w:t>Filter items by date_last_imported upper bound. Example: 2015-08-21T22%3A53%3A23%2B00%3A00.</w:t>
            </w:r>
          </w:p>
        </w:tc>
      </w:tr>
      <w:tr>
        <w:tc>
          <w:tcPr>
            <w:tcW w:type="dxa" w:w="2880"/>
          </w:tcPr>
          <w:p>
            <w:r>
              <w:t>date_last_imported:min</w:t>
            </w:r>
          </w:p>
        </w:tc>
        <w:tc>
          <w:tcPr>
            <w:tcW w:type="dxa" w:w="2880"/>
          </w:tcPr>
          <w:p>
            <w:r>
              <w:t>string</w:t>
            </w:r>
          </w:p>
        </w:tc>
        <w:tc>
          <w:tcPr>
            <w:tcW w:type="dxa" w:w="2880"/>
          </w:tcPr>
          <w:p>
            <w:r>
              <w:t>Filter items by date_last_imported lower bound. Example: 2015-08-21T22%3A53%3A23%2B00%3A00.</w:t>
            </w:r>
          </w:p>
        </w:tc>
      </w:tr>
      <w:tr>
        <w:tc>
          <w:tcPr>
            <w:tcW w:type="dxa" w:w="2880"/>
          </w:tcPr>
          <w:p>
            <w:r>
              <w:t>is_visible</w:t>
            </w:r>
          </w:p>
        </w:tc>
        <w:tc>
          <w:tcPr>
            <w:tcW w:type="dxa" w:w="2880"/>
          </w:tcPr>
          <w:p>
            <w:r>
              <w:t>boolean</w:t>
            </w:r>
          </w:p>
        </w:tc>
        <w:tc>
          <w:tcPr>
            <w:tcW w:type="dxa" w:w="2880"/>
          </w:tcPr>
          <w:p>
            <w:r>
              <w:t>Filter items based on whether the product is currently visible on the storefront. Example: true.</w:t>
            </w:r>
          </w:p>
        </w:tc>
      </w:tr>
      <w:tr>
        <w:tc>
          <w:tcPr>
            <w:tcW w:type="dxa" w:w="2880"/>
          </w:tcPr>
          <w:p>
            <w:r>
              <w:t>is_featured</w:t>
            </w:r>
          </w:p>
        </w:tc>
        <w:tc>
          <w:tcPr>
            <w:tcW w:type="dxa" w:w="2880"/>
          </w:tcPr>
          <w:p>
            <w:r>
              <w:t>enum[1,0]</w:t>
            </w:r>
          </w:p>
        </w:tc>
        <w:tc>
          <w:tcPr>
            <w:tcW w:type="dxa" w:w="2880"/>
          </w:tcPr>
          <w:p>
            <w:r>
              <w:t>Filter items by is_featured. 1 for true, 0 for false.</w:t>
            </w:r>
          </w:p>
        </w:tc>
      </w:tr>
      <w:tr>
        <w:tc>
          <w:tcPr>
            <w:tcW w:type="dxa" w:w="2880"/>
          </w:tcPr>
          <w:p>
            <w:r>
              <w:t>is_free_shipping</w:t>
            </w:r>
          </w:p>
        </w:tc>
        <w:tc>
          <w:tcPr>
            <w:tcW w:type="dxa" w:w="2880"/>
          </w:tcPr>
          <w:p>
            <w:r>
              <w:t>integer</w:t>
            </w:r>
          </w:p>
        </w:tc>
        <w:tc>
          <w:tcPr>
            <w:tcW w:type="dxa" w:w="2880"/>
          </w:tcPr>
          <w:p>
            <w:r>
              <w:t>Filter items by is_free_shipping. 1 for true, 0 for false.</w:t>
            </w:r>
          </w:p>
        </w:tc>
      </w:tr>
      <w:tr>
        <w:tc>
          <w:tcPr>
            <w:tcW w:type="dxa" w:w="2880"/>
          </w:tcPr>
          <w:p>
            <w:r>
              <w:t>inventory_level</w:t>
            </w:r>
          </w:p>
        </w:tc>
        <w:tc>
          <w:tcPr>
            <w:tcW w:type="dxa" w:w="2880"/>
          </w:tcPr>
          <w:p>
            <w:r>
              <w:t>integer</w:t>
            </w:r>
          </w:p>
        </w:tc>
        <w:tc>
          <w:tcPr>
            <w:tcW w:type="dxa" w:w="2880"/>
          </w:tcPr>
          <w:p>
            <w:r>
              <w:t>Filter items by inventory_level.</w:t>
            </w:r>
          </w:p>
        </w:tc>
      </w:tr>
      <w:tr>
        <w:tc>
          <w:tcPr>
            <w:tcW w:type="dxa" w:w="2880"/>
          </w:tcPr>
          <w:p>
            <w:r>
              <w:t>inventory_level:in</w:t>
            </w:r>
          </w:p>
        </w:tc>
        <w:tc>
          <w:tcPr>
            <w:tcW w:type="dxa" w:w="2880"/>
          </w:tcPr>
          <w:p>
            <w:r>
              <w:t>integer[]</w:t>
            </w:r>
          </w:p>
        </w:tc>
        <w:tc>
          <w:tcPr>
            <w:tcW w:type="dxa" w:w="2880"/>
          </w:tcPr>
          <w:p>
            <w:r>
              <w:t>Comma-separated list of inventory levels to include. Returns products that have any of the listed inventory amounts.</w:t>
            </w:r>
          </w:p>
        </w:tc>
      </w:tr>
      <w:tr>
        <w:tc>
          <w:tcPr>
            <w:tcW w:type="dxa" w:w="2880"/>
          </w:tcPr>
          <w:p>
            <w:r>
              <w:t>inventory_level:not_in</w:t>
            </w:r>
          </w:p>
        </w:tc>
        <w:tc>
          <w:tcPr>
            <w:tcW w:type="dxa" w:w="2880"/>
          </w:tcPr>
          <w:p>
            <w:r>
              <w:t>integer[]</w:t>
            </w:r>
          </w:p>
        </w:tc>
        <w:tc>
          <w:tcPr>
            <w:tcW w:type="dxa" w:w="2880"/>
          </w:tcPr>
          <w:p>
            <w:r>
              <w:t>Comma-separated list of inventory levels to exclude. Returns products that have inventory amounts other than those specified.</w:t>
            </w:r>
          </w:p>
        </w:tc>
      </w:tr>
      <w:tr>
        <w:tc>
          <w:tcPr>
            <w:tcW w:type="dxa" w:w="2880"/>
          </w:tcPr>
          <w:p>
            <w:r>
              <w:t>inventory_level:min</w:t>
            </w:r>
          </w:p>
        </w:tc>
        <w:tc>
          <w:tcPr>
            <w:tcW w:type="dxa" w:w="2880"/>
          </w:tcPr>
          <w:p>
            <w:r>
              <w:t>integer</w:t>
            </w:r>
          </w:p>
        </w:tc>
        <w:tc>
          <w:tcPr>
            <w:tcW w:type="dxa" w:w="2880"/>
          </w:tcPr>
          <w:p>
            <w:r>
              <w:t>Minimum inventory level.</w:t>
            </w:r>
          </w:p>
        </w:tc>
      </w:tr>
      <w:tr>
        <w:tc>
          <w:tcPr>
            <w:tcW w:type="dxa" w:w="2880"/>
          </w:tcPr>
          <w:p>
            <w:r>
              <w:t>inventory_level:max</w:t>
            </w:r>
          </w:p>
        </w:tc>
        <w:tc>
          <w:tcPr>
            <w:tcW w:type="dxa" w:w="2880"/>
          </w:tcPr>
          <w:p>
            <w:r>
              <w:t>integer</w:t>
            </w:r>
          </w:p>
        </w:tc>
        <w:tc>
          <w:tcPr>
            <w:tcW w:type="dxa" w:w="2880"/>
          </w:tcPr>
          <w:p>
            <w:r>
              <w:t>Maximum inventory level.</w:t>
            </w:r>
          </w:p>
        </w:tc>
      </w:tr>
      <w:tr>
        <w:tc>
          <w:tcPr>
            <w:tcW w:type="dxa" w:w="2880"/>
          </w:tcPr>
          <w:p>
            <w:r>
              <w:t>inventory_level:greater</w:t>
            </w:r>
          </w:p>
        </w:tc>
        <w:tc>
          <w:tcPr>
            <w:tcW w:type="dxa" w:w="2880"/>
          </w:tcPr>
          <w:p>
            <w:r>
              <w:t>integer</w:t>
            </w:r>
          </w:p>
        </w:tc>
        <w:tc>
          <w:tcPr>
            <w:tcW w:type="dxa" w:w="2880"/>
          </w:tcPr>
          <w:p>
            <w:r>
              <w:t>Return products with inventory level greater than this value.</w:t>
            </w:r>
          </w:p>
        </w:tc>
      </w:tr>
      <w:tr>
        <w:tc>
          <w:tcPr>
            <w:tcW w:type="dxa" w:w="2880"/>
          </w:tcPr>
          <w:p>
            <w:r>
              <w:t>inventory_level:less</w:t>
            </w:r>
          </w:p>
        </w:tc>
        <w:tc>
          <w:tcPr>
            <w:tcW w:type="dxa" w:w="2880"/>
          </w:tcPr>
          <w:p>
            <w:r>
              <w:t>integer</w:t>
            </w:r>
          </w:p>
        </w:tc>
        <w:tc>
          <w:tcPr>
            <w:tcW w:type="dxa" w:w="2880"/>
          </w:tcPr>
          <w:p>
            <w:r>
              <w:t>Return products with inventory level less than this value.</w:t>
            </w:r>
          </w:p>
        </w:tc>
      </w:tr>
      <w:tr>
        <w:tc>
          <w:tcPr>
            <w:tcW w:type="dxa" w:w="2880"/>
          </w:tcPr>
          <w:p>
            <w:r>
              <w:t>inventory_low</w:t>
            </w:r>
          </w:p>
        </w:tc>
        <w:tc>
          <w:tcPr>
            <w:tcW w:type="dxa" w:w="2880"/>
          </w:tcPr>
          <w:p>
            <w:r>
              <w:t>integer</w:t>
            </w:r>
          </w:p>
        </w:tc>
        <w:tc>
          <w:tcPr>
            <w:tcW w:type="dxa" w:w="2880"/>
          </w:tcPr>
          <w:p>
            <w:r>
              <w:t>Filter items by inventory_low. Values: 1, 0.</w:t>
            </w:r>
          </w:p>
        </w:tc>
      </w:tr>
      <w:tr>
        <w:tc>
          <w:tcPr>
            <w:tcW w:type="dxa" w:w="2880"/>
          </w:tcPr>
          <w:p>
            <w:r>
              <w:t>out_of_stock</w:t>
            </w:r>
          </w:p>
        </w:tc>
        <w:tc>
          <w:tcPr>
            <w:tcW w:type="dxa" w:w="2880"/>
          </w:tcPr>
          <w:p>
            <w:r>
              <w:t>integer</w:t>
            </w:r>
          </w:p>
        </w:tc>
        <w:tc>
          <w:tcPr>
            <w:tcW w:type="dxa" w:w="2880"/>
          </w:tcPr>
          <w:p>
            <w:r>
              <w:t>Filter items by out of stock. To enable the filter, pass out_of_stock=1.</w:t>
            </w:r>
          </w:p>
        </w:tc>
      </w:tr>
      <w:tr>
        <w:tc>
          <w:tcPr>
            <w:tcW w:type="dxa" w:w="2880"/>
          </w:tcPr>
          <w:p>
            <w:r>
              <w:t>total_sold</w:t>
            </w:r>
          </w:p>
        </w:tc>
        <w:tc>
          <w:tcPr>
            <w:tcW w:type="dxa" w:w="2880"/>
          </w:tcPr>
          <w:p>
            <w:r>
              <w:t>integer</w:t>
            </w:r>
          </w:p>
        </w:tc>
        <w:tc>
          <w:tcPr>
            <w:tcW w:type="dxa" w:w="2880"/>
          </w:tcPr>
          <w:p>
            <w:r>
              <w:t>Filter items by total_sold.</w:t>
            </w:r>
          </w:p>
        </w:tc>
      </w:tr>
      <w:tr>
        <w:tc>
          <w:tcPr>
            <w:tcW w:type="dxa" w:w="2880"/>
          </w:tcPr>
          <w:p>
            <w:r>
              <w:t>type</w:t>
            </w:r>
          </w:p>
        </w:tc>
        <w:tc>
          <w:tcPr>
            <w:tcW w:type="dxa" w:w="2880"/>
          </w:tcPr>
          <w:p>
            <w:r>
              <w:t>enum["digital","physical"]</w:t>
            </w:r>
          </w:p>
        </w:tc>
        <w:tc>
          <w:tcPr>
            <w:tcW w:type="dxa" w:w="2880"/>
          </w:tcPr>
          <w:p>
            <w:r>
              <w:t>Filter items by type.</w:t>
            </w:r>
          </w:p>
        </w:tc>
      </w:tr>
      <w:tr>
        <w:tc>
          <w:tcPr>
            <w:tcW w:type="dxa" w:w="2880"/>
          </w:tcPr>
          <w:p>
            <w:r>
              <w:t>keyword</w:t>
            </w:r>
          </w:p>
        </w:tc>
        <w:tc>
          <w:tcPr>
            <w:tcW w:type="dxa" w:w="2880"/>
          </w:tcPr>
          <w:p>
            <w:r>
              <w:t>string</w:t>
            </w:r>
          </w:p>
        </w:tc>
        <w:tc>
          <w:tcPr>
            <w:tcW w:type="dxa" w:w="2880"/>
          </w:tcPr>
          <w:p>
            <w:r>
              <w:t>Filter items by keywords found in the name, description, or sku fields, or in the brand name.</w:t>
            </w:r>
          </w:p>
        </w:tc>
      </w:tr>
      <w:tr>
        <w:tc>
          <w:tcPr>
            <w:tcW w:type="dxa" w:w="2880"/>
          </w:tcPr>
          <w:p>
            <w:r>
              <w:t>keyword_context</w:t>
            </w:r>
          </w:p>
        </w:tc>
        <w:tc>
          <w:tcPr>
            <w:tcW w:type="dxa" w:w="2880"/>
          </w:tcPr>
          <w:p>
            <w:r>
              <w:t>enum["shopper","merchant"]</w:t>
            </w:r>
          </w:p>
        </w:tc>
        <w:tc>
          <w:tcPr>
            <w:tcW w:type="dxa" w:w="2880"/>
          </w:tcPr>
          <w:p>
            <w:r>
              <w:t>Context used by the search algorithm. Use merchant for merchant catalog search; use shopper for shopper-facing results.</w:t>
            </w:r>
          </w:p>
        </w:tc>
      </w:tr>
      <w:tr>
        <w:tc>
          <w:tcPr>
            <w:tcW w:type="dxa" w:w="2880"/>
          </w:tcPr>
          <w:p>
            <w:r>
              <w:t>availability</w:t>
            </w:r>
          </w:p>
        </w:tc>
        <w:tc>
          <w:tcPr>
            <w:tcW w:type="dxa" w:w="2880"/>
          </w:tcPr>
          <w:p>
            <w:r>
              <w:t>enum["available","disabled","preorder"]</w:t>
            </w:r>
          </w:p>
        </w:tc>
        <w:tc>
          <w:tcPr>
            <w:tcW w:type="dxa" w:w="2880"/>
          </w:tcPr>
          <w:p>
            <w:r>
              <w:t>Filter items by availability.</w:t>
            </w:r>
          </w:p>
        </w:tc>
      </w:tr>
      <w:tr>
        <w:tc>
          <w:tcPr>
            <w:tcW w:type="dxa" w:w="2880"/>
          </w:tcPr>
          <w:p>
            <w:r>
              <w:t>sku</w:t>
            </w:r>
          </w:p>
        </w:tc>
        <w:tc>
          <w:tcPr>
            <w:tcW w:type="dxa" w:w="2880"/>
          </w:tcPr>
          <w:p>
            <w:r>
              <w:t>string</w:t>
            </w:r>
          </w:p>
        </w:tc>
        <w:tc>
          <w:tcPr>
            <w:tcW w:type="dxa" w:w="2880"/>
          </w:tcPr>
          <w:p>
            <w:r>
              <w:t>Filter items by main SKU. (To filter by variant SKU, use the “Get all variants” endpoint.)</w:t>
            </w:r>
          </w:p>
        </w:tc>
      </w:tr>
      <w:tr>
        <w:tc>
          <w:tcPr>
            <w:tcW w:type="dxa" w:w="2880"/>
          </w:tcPr>
          <w:p>
            <w:r>
              <w:t>sku:in</w:t>
            </w:r>
          </w:p>
        </w:tc>
        <w:tc>
          <w:tcPr>
            <w:tcW w:type="dxa" w:w="2880"/>
          </w:tcPr>
          <w:p>
            <w:r>
              <w:t>string[]</w:t>
            </w:r>
          </w:p>
        </w:tc>
        <w:tc>
          <w:tcPr>
            <w:tcW w:type="dxa" w:w="2880"/>
          </w:tcPr>
          <w:p>
            <w:r>
              <w:t>Comma-separated list of SKUs to include. Returns products with those SKUs.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"channels": [</w:t>
        <w:br/>
        <w:t xml:space="preserve"> 1,</w:t>
        <w:br/>
        <w:t xml:space="preserve"> 2</w:t>
        <w:br/>
        <w:t xml:space="preserve"> ]</w:t>
        <w:br/>
        <w:t xml:space="preserve"> }</w:t>
        <w:br/>
        <w:t xml:space="preserve">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"links": {</w:t>
        <w:br/>
        <w:t xml:space="preserve"> "previous": null,</w:t>
        <w:br/>
        <w:t xml:space="preserve"> "current": "https://api.bigcommerce.com/stores/{{BIG_COMMERCE_STORE_HASH}}/v3/catalog/products?page=1&amp;limit=50",</w:t>
        <w:br/>
        <w:t xml:space="preserve"> "next": null</w:t>
        <w:br/>
        <w:t xml:space="preserve"> }</w:t>
        <w:br/>
        <w:t xml:space="preserve"> }</w:t>
        <w:br/>
        <w:t xml:space="preserve"> }</w:t>
        <w:br/>
        <w:t>}</w:t>
      </w:r>
    </w:p>
    <w:p>
      <w:r>
        <w:rPr>
          <w:b/>
        </w:rPr>
        <w:t>Note: Note: The scraped schema indicates the product objects are product_Full (circular reference) with an additional channels: integer[] field. Only channels was explicitly shown in the response shape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product objects (product_Full), with channels included as shown in the scraped response schema.</w:t>
            </w:r>
          </w:p>
        </w:tc>
      </w:tr>
      <w:tr>
        <w:tc>
          <w:tcPr>
            <w:tcW w:type="dxa" w:w="2880"/>
          </w:tcPr>
          <w:p>
            <w:r>
              <w:t>data[].channels</w:t>
            </w:r>
          </w:p>
        </w:tc>
        <w:tc>
          <w:tcPr>
            <w:tcW w:type="dxa" w:w="2880"/>
          </w:tcPr>
          <w:p>
            <w:r>
              <w:t>integer[]</w:t>
            </w:r>
          </w:p>
        </w:tc>
        <w:tc>
          <w:tcPr>
            <w:tcW w:type="dxa" w:w="2880"/>
          </w:tcPr>
          <w:p>
            <w:r>
              <w:t>Channel IDs associated with the product (as shown in the scraped schema).</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meta.pagination</w:t>
            </w:r>
          </w:p>
        </w:tc>
        <w:tc>
          <w:tcPr>
            <w:tcW w:type="dxa" w:w="2880"/>
          </w:tcPr>
          <w:p>
            <w:r>
              <w:t>object</w:t>
            </w:r>
          </w:p>
        </w:tc>
        <w:tc>
          <w:tcPr>
            <w:tcW w:type="dxa" w:w="2880"/>
          </w:tcPr>
          <w:p>
            <w:r>
              <w:t>Pagination information.</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meta.pagination.count</w:t>
            </w:r>
          </w:p>
        </w:tc>
        <w:tc>
          <w:tcPr>
            <w:tcW w:type="dxa" w:w="2880"/>
          </w:tcPr>
          <w:p>
            <w:r>
              <w:t>integer</w:t>
            </w:r>
          </w:p>
        </w:tc>
        <w:tc>
          <w:tcPr>
            <w:tcW w:type="dxa" w:w="2880"/>
          </w:tcPr>
          <w:p>
            <w:r>
              <w:t>Total number of items in the collection response.</w:t>
            </w:r>
          </w:p>
        </w:tc>
      </w:tr>
      <w:tr>
        <w:tc>
          <w:tcPr>
            <w:tcW w:type="dxa" w:w="2880"/>
          </w:tcPr>
          <w:p>
            <w:r>
              <w:t>meta.pagination.per_page</w:t>
            </w:r>
          </w:p>
        </w:tc>
        <w:tc>
          <w:tcPr>
            <w:tcW w:type="dxa" w:w="2880"/>
          </w:tcPr>
          <w:p>
            <w:r>
              <w:t>integer</w:t>
            </w:r>
          </w:p>
        </w:tc>
        <w:tc>
          <w:tcPr>
            <w:tcW w:type="dxa" w:w="2880"/>
          </w:tcPr>
          <w:p>
            <w:r>
              <w:t>Number of items returned per page (controlled by limit).</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meta.pagination.total_pages</w:t>
            </w:r>
          </w:p>
        </w:tc>
        <w:tc>
          <w:tcPr>
            <w:tcW w:type="dxa" w:w="2880"/>
          </w:tcPr>
          <w:p>
            <w:r>
              <w:t>integer</w:t>
            </w:r>
          </w:p>
        </w:tc>
        <w:tc>
          <w:tcPr>
            <w:tcW w:type="dxa" w:w="2880"/>
          </w:tcPr>
          <w:p>
            <w:r>
              <w:t>Total number of pages.</w:t>
            </w:r>
          </w:p>
        </w:tc>
      </w:tr>
      <w:tr>
        <w:tc>
          <w:tcPr>
            <w:tcW w:type="dxa" w:w="2880"/>
          </w:tcPr>
          <w:p>
            <w:r>
              <w:t>meta.pagination.links</w:t>
            </w:r>
          </w:p>
        </w:tc>
        <w:tc>
          <w:tcPr>
            <w:tcW w:type="dxa" w:w="2880"/>
          </w:tcPr>
          <w:p>
            <w:r>
              <w:t>object</w:t>
            </w:r>
          </w:p>
        </w:tc>
        <w:tc>
          <w:tcPr>
            <w:tcW w:type="dxa" w:w="2880"/>
          </w:tcPr>
          <w:p>
            <w:r>
              <w:t>Pagination links.</w:t>
            </w:r>
          </w:p>
        </w:tc>
      </w:tr>
      <w:tr>
        <w:tc>
          <w:tcPr>
            <w:tcW w:type="dxa" w:w="2880"/>
          </w:tcPr>
          <w:p>
            <w:r>
              <w:t>meta.pagination.links.previous</w:t>
            </w:r>
          </w:p>
        </w:tc>
        <w:tc>
          <w:tcPr>
            <w:tcW w:type="dxa" w:w="2880"/>
          </w:tcPr>
          <w:p>
            <w:r>
              <w:t>string</w:t>
            </w:r>
          </w:p>
        </w:tc>
        <w:tc>
          <w:tcPr>
            <w:tcW w:type="dxa" w:w="2880"/>
          </w:tcPr>
          <w:p>
            <w:r>
              <w:t>Link to the previous page returned in the response.</w:t>
            </w:r>
          </w:p>
        </w:tc>
      </w:tr>
      <w:tr>
        <w:tc>
          <w:tcPr>
            <w:tcW w:type="dxa" w:w="2880"/>
          </w:tcPr>
          <w:p>
            <w:r>
              <w:t>meta.pagination.links.current</w:t>
            </w:r>
          </w:p>
        </w:tc>
        <w:tc>
          <w:tcPr>
            <w:tcW w:type="dxa" w:w="2880"/>
          </w:tcPr>
          <w:p>
            <w:r>
              <w:t>string</w:t>
            </w:r>
          </w:p>
        </w:tc>
        <w:tc>
          <w:tcPr>
            <w:tcW w:type="dxa" w:w="2880"/>
          </w:tcPr>
          <w:p>
            <w:r>
              <w:t>Link to the current page returned in the response.</w:t>
            </w:r>
          </w:p>
        </w:tc>
      </w:tr>
      <w:tr>
        <w:tc>
          <w:tcPr>
            <w:tcW w:type="dxa" w:w="2880"/>
          </w:tcPr>
          <w:p>
            <w:r>
              <w:t>meta.pagination.links.next</w:t>
            </w:r>
          </w:p>
        </w:tc>
        <w:tc>
          <w:tcPr>
            <w:tcW w:type="dxa" w:w="2880"/>
          </w:tcPr>
          <w:p>
            <w:r>
              <w:t>string</w:t>
            </w:r>
          </w:p>
        </w:tc>
        <w:tc>
          <w:tcPr>
            <w:tcW w:type="dxa" w:w="2880"/>
          </w:tcPr>
          <w:p>
            <w:r>
              <w:t>Link to the next page returned in the response.</w:t>
            </w:r>
          </w:p>
        </w:tc>
      </w:tr>
    </w:tbl>
    <w:p/>
    <w:p>
      <w:pPr>
        <w:pStyle w:val="Heading3"/>
      </w:pPr>
      <w:r>
        <w:t>Available Filters</w:t>
      </w:r>
    </w:p>
    <w:p>
      <w:pPr>
        <w:pStyle w:val="ListBullet"/>
      </w:pPr>
      <w:r>
        <w:t>ID filters: id, id:in, id:not_in, id:min, id:max, id:greater, id:less</w:t>
      </w:r>
    </w:p>
    <w:p>
      <w:pPr>
        <w:pStyle w:val="ListBullet"/>
      </w:pPr>
      <w:r>
        <w:t>Channel filters: channel_id:in</w:t>
      </w:r>
    </w:p>
    <w:p>
      <w:pPr>
        <w:pStyle w:val="ListBullet"/>
      </w:pPr>
      <w:r>
        <w:t>Category filters: categories, categories:in</w:t>
      </w:r>
    </w:p>
    <w:p>
      <w:pPr>
        <w:pStyle w:val="ListBullet"/>
      </w:pPr>
      <w:r>
        <w:t>Text/identifier filters: name, keyword, keyword_context, sku, sku:in, mpn, upc</w:t>
      </w:r>
    </w:p>
    <w:p>
      <w:pPr>
        <w:pStyle w:val="ListBullet"/>
      </w:pPr>
      <w:r>
        <w:t>Attribute filters: price, weight, condition, brand_id, type, availability</w:t>
      </w:r>
    </w:p>
    <w:p>
      <w:pPr>
        <w:pStyle w:val="ListBullet"/>
      </w:pPr>
      <w:r>
        <w:t>Inventory filters: inventory_level and its range/list variants, inventory_low, out_of_stock</w:t>
      </w:r>
    </w:p>
    <w:p>
      <w:pPr>
        <w:pStyle w:val="ListBullet"/>
      </w:pPr>
      <w:r>
        <w:t>Date filters: date_modified and min/max variants; date_last_imported and min/max/not variants</w:t>
      </w:r>
    </w:p>
    <w:p>
      <w:pPr>
        <w:pStyle w:val="ListBullet"/>
      </w:pPr>
      <w:r>
        <w:t>Flags: is_visible, is_featured, is_free_shipping</w:t>
      </w:r>
    </w:p>
    <w:p>
      <w:pPr>
        <w:pStyle w:val="ListBullet"/>
      </w:pPr>
      <w:r>
        <w:t>Sales: total_sold</w:t>
      </w:r>
    </w:p>
    <w:p>
      <w:pPr>
        <w:pStyle w:val="Heading3"/>
      </w:pPr>
      <w:r>
        <w:t>Available Sorting Options</w:t>
      </w:r>
    </w:p>
    <w:p>
      <w:pPr>
        <w:pStyle w:val="ListBullet"/>
      </w:pPr>
      <w:r>
        <w:t>sort: id, name, sku, price, date_modified, date_last_imported, inventory_level, is_visible, total_sold, calculated_price</w:t>
      </w:r>
    </w:p>
    <w:p>
      <w:pPr>
        <w:pStyle w:val="ListBullet"/>
      </w:pPr>
      <w:r>
        <w:t>direction: asc, desc</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'https://api.bigcommerce.com/stores/{{BIG_COMMERCE_STORE_HASH}}/v3/catalog/products?page=1&amp;limit=50&amp;sort=id&amp;direction=asc' \</w:t>
        <w:br/>
        <w:t xml:space="preserve"> --header 'Accept: application/json'</w:t>
      </w:r>
    </w:p>
    <w:p>
      <w:pPr>
        <w:pStyle w:val="Heading3"/>
      </w:pPr>
      <w:r>
        <w:t>Example Usage</w:t>
      </w:r>
    </w:p>
    <w:p>
      <w:pPr>
        <w:pStyle w:val="Heading3"/>
      </w:pPr>
      <w:r>
        <w:t>Example 1: Filter by a set of product IDs</w:t>
      </w:r>
    </w:p>
    <w:p>
      <w:r>
        <w:rPr>
          <w:b/>
          <w:color w:val="666666"/>
          <w:sz w:val="16"/>
        </w:rPr>
        <w:t>[bash]</w:t>
      </w:r>
    </w:p>
    <w:p>
      <w:pPr>
        <w:shd w:fill="F2F2F2" w:val="clear"/>
      </w:pPr>
      <w:r>
        <w:rPr>
          <w:rFonts w:ascii="Courier New" w:hAnsi="Courier New"/>
          <w:sz w:val="17"/>
        </w:rPr>
        <w:t>curl -i --location --request GET \</w:t>
        <w:br/>
        <w:t xml:space="preserve"> 'https://api.bigcommerce.com/stores/{{BIG_COMMERCE_STORE_HASH}}/v3/catalog/products?id:in=123,456,789' \</w:t>
        <w:br/>
        <w:t xml:space="preserve"> --header 'Accept: application/json'</w:t>
      </w:r>
    </w:p>
    <w:p>
      <w:pPr>
        <w:pStyle w:val="Heading3"/>
      </w:pPr>
      <w:r>
        <w:t>Example 2: Include images and variants (sub-resources)</w:t>
      </w:r>
    </w:p>
    <w:p>
      <w:r>
        <w:rPr>
          <w:b/>
          <w:color w:val="666666"/>
          <w:sz w:val="16"/>
        </w:rPr>
        <w:t>[bash]</w:t>
      </w:r>
    </w:p>
    <w:p>
      <w:pPr>
        <w:shd w:fill="F2F2F2" w:val="clear"/>
      </w:pPr>
      <w:r>
        <w:rPr>
          <w:rFonts w:ascii="Courier New" w:hAnsi="Courier New"/>
          <w:sz w:val="17"/>
        </w:rPr>
        <w:t>curl -i --location --request GET \</w:t>
        <w:br/>
        <w:t xml:space="preserve"> 'https://api.bigcommerce.com/stores/{{BIG_COMMERCE_STORE_HASH}}/v3/catalog/products?include=images,variants&amp;limit=10' \</w:t>
        <w:br/>
        <w:t xml:space="preserve"> --header 'Accept: application/json'</w:t>
      </w:r>
    </w:p>
    <w:p>
      <w:pPr>
        <w:pStyle w:val="Heading3"/>
      </w:pPr>
      <w:r>
        <w:t>Example 3: Search by keyword with merchant context</w:t>
      </w:r>
    </w:p>
    <w:p>
      <w:r>
        <w:rPr>
          <w:b/>
          <w:color w:val="666666"/>
          <w:sz w:val="16"/>
        </w:rPr>
        <w:t>[bash]</w:t>
      </w:r>
    </w:p>
    <w:p>
      <w:pPr>
        <w:shd w:fill="F2F2F2" w:val="clear"/>
      </w:pPr>
      <w:r>
        <w:rPr>
          <w:rFonts w:ascii="Courier New" w:hAnsi="Courier New"/>
          <w:sz w:val="17"/>
        </w:rPr>
        <w:t>curl -i --location --request GET \</w:t>
        <w:br/>
        <w:t xml:space="preserve"> 'https://api.bigcommerce.com/stores/{{BIG_COMMERCE_STORE_HASH}}/v3/catalog/products?keyword=shirt&amp;keyword_context=merchant' \</w:t>
        <w:br/>
        <w:t xml:space="preserve"> --header 'Accept: application/json'</w:t>
      </w:r>
    </w:p>
    <w:p>
      <w:pPr>
        <w:pStyle w:val="Heading3"/>
      </w:pPr>
      <w:r>
        <w:t>Behavior</w:t>
      </w:r>
    </w:p>
    <w:p>
      <w:pPr>
        <w:pStyle w:val="ListBullet"/>
      </w:pPr>
      <w:r>
        <w:t>Accepts optional query parameters to filter, sort, paginate, and shape the response.</w:t>
      </w:r>
    </w:p>
    <w:p>
      <w:pPr>
        <w:pStyle w:val="ListBullet"/>
      </w:pPr>
      <w:r>
        <w:t>Returns a paginated collection under data, with pagination metadata under meta.pagination.</w:t>
      </w:r>
    </w:p>
    <w:p>
      <w:pPr>
        <w:pStyle w:val="ListBullet"/>
      </w:pPr>
      <w:r>
        <w:t>If include is used with options or modifiers, results are limited to 10 per page.</w:t>
      </w:r>
    </w:p>
    <w:p>
      <w:pPr>
        <w:pStyle w:val="Heading3"/>
      </w:pPr>
      <w:r>
        <w:t>Notes</w:t>
      </w:r>
    </w:p>
    <w:p>
      <w:pPr>
        <w:pStyle w:val="ListBullet"/>
      </w:pPr>
      <w:r>
        <w:t>include is a comma-separated list of sub-resources to return with each product.</w:t>
      </w:r>
    </w:p>
    <w:p>
      <w:pPr>
        <w:pStyle w:val="ListBullet"/>
      </w:pPr>
      <w:r>
        <w:t>Using categories (single integer) will not return products that belong to multiple categories; use categories:in instead.</w:t>
      </w:r>
    </w:p>
    <w:p>
      <w:pPr>
        <w:pStyle w:val="ListBullet"/>
      </w:pPr>
      <w:r>
        <w:t>For date_modified:min / date_modified:max: if time is omitted, the API adds the request’s current time.</w:t>
      </w:r>
    </w:p>
    <w:p>
      <w:pPr>
        <w:pStyle w:val="ListBullet"/>
      </w:pPr>
      <w:r>
        <w:t>For variant SKU filtering, use the “Get all variants” endpoint (not included in the scraped content).</w:t>
      </w:r>
    </w:p>
    <w:p>
      <w:pPr>
        <w:pStyle w:val="Heading3"/>
      </w:pPr>
      <w:r>
        <w:t>Gotchas</w:t>
      </w:r>
    </w:p>
    <w:p>
      <w:pPr>
        <w:pStyle w:val="ListBullet"/>
      </w:pPr>
      <w:r>
        <w:t>include_fields returns only the product id plus the specified fields; id is always included.</w:t>
      </w:r>
    </w:p>
    <w:p>
      <w:pPr>
        <w:pStyle w:val="ListBullet"/>
      </w:pPr>
      <w:r>
        <w:t>exclude_fields cannot exclude id.</w:t>
      </w:r>
    </w:p>
    <w:p>
      <w:pPr>
        <w:pStyle w:val="ListBullet"/>
      </w:pPr>
      <w:r>
        <w:t>include=options or include=modifiers forces a maximum of 10 results per page, even if limit is higher.</w:t>
      </w:r>
    </w:p>
    <w:p>
      <w:pPr>
        <w:pStyle w:val="Heading3"/>
      </w:pPr>
      <w:r>
        <w:t>Error Handling</w:t>
      </w:r>
    </w:p>
    <w:p>
      <w:r>
        <w:t>The scraped content only explicitly documents a 200 success response for this endpoint; no error response examples were provided.</w:t>
      </w:r>
    </w:p>
    <w:p>
      <w:pPr>
        <w:pStyle w:val="Heading3"/>
      </w:pPr>
      <w:r>
        <w:t>Related products actions</w:t>
      </w:r>
    </w:p>
    <w:p>
      <w:pPr>
        <w:pStyle w:val="ListBullet"/>
      </w:pPr>
      <w:r>
        <w:t>[POST] Create a Product — /v3/catalog/products</w:t>
      </w:r>
    </w:p>
    <w:p>
      <w:pPr>
        <w:pStyle w:val="ListBullet"/>
      </w:pPr>
      <w:r>
        <w:t>[DELETE] Delete a Product — /v3/catalog/products/{{productId}}</w:t>
      </w:r>
    </w:p>
    <w:p>
      <w:pPr>
        <w:pStyle w:val="ListBullet"/>
      </w:pPr>
      <w:r>
        <w:t>[DELETE] Delete Products (Bulk) — /v3/catalog/products</w:t>
      </w:r>
    </w:p>
    <w:p>
      <w:pPr>
        <w:pStyle w:val="ListBullet"/>
      </w:pPr>
      <w:r>
        <w:t>[GET] Get a Product — /v3/catalog/products/{{productId}}</w:t>
      </w:r>
    </w:p>
    <w:p>
      <w:pPr>
        <w:pStyle w:val="ListBullet"/>
      </w:pPr>
      <w:r>
        <w:t>[PUT] Update a Product — /v3/catalog/products/{{productId}}</w:t>
      </w:r>
    </w:p>
    <w:p>
      <w:pPr>
        <w:pStyle w:val="ListBullet"/>
      </w:pPr>
      <w:r>
        <w:t>[PUT] Update Products (Batch) — /v3/catalog/products</w:t>
      </w:r>
    </w:p>
    <w:p>
      <w:r>
        <w:br w:type="page"/>
      </w:r>
    </w:p>
    <w:p>
      <w:pPr>
        <w:pStyle w:val="Heading2"/>
      </w:pPr>
      <w:r>
        <w:t>546. [PUT] Update a Product</w:t>
      </w:r>
    </w:p>
    <w:p>
      <w:r>
        <w:rPr>
          <w:b/>
        </w:rPr>
        <w:t xml:space="preserve">Endpoint: </w:t>
      </w:r>
      <w:r>
        <w:rPr>
          <w:rFonts w:ascii="Courier New" w:hAnsi="Courier New"/>
          <w:sz w:val="18"/>
        </w:rPr>
        <w:t>/v3/catalog/products/{{productId}}</w:t>
      </w:r>
    </w:p>
    <w:p>
      <w:pPr>
        <w:pStyle w:val="Heading3"/>
      </w:pPr>
      <w:r>
        <w:t>Prerequisites</w:t>
      </w:r>
    </w:p>
    <w:p>
      <w:pPr>
        <w:pStyle w:val="ListBullet"/>
      </w:pPr>
      <w:r>
        <w:t>You must have permission to update products in the store catalog.</w:t>
      </w:r>
    </w:p>
    <w:p>
      <w:pPr>
        <w:pStyle w:val="ListBullet"/>
      </w:pPr>
      <w:r>
        <w:t>You need the numeric product_id of the product you want to update.</w:t>
      </w:r>
    </w:p>
    <w:p>
      <w:pPr>
        <w:pStyle w:val="Heading3"/>
      </w:pPr>
      <w:r>
        <w:t>Method</w:t>
      </w:r>
    </w:p>
    <w:p>
      <w:r>
        <w:t>PUT</w:t>
      </w:r>
    </w:p>
    <w:p>
      <w:pPr>
        <w:pStyle w:val="Heading3"/>
      </w:pPr>
      <w:r>
        <w:t>URL</w:t>
      </w:r>
    </w:p>
    <w:p>
      <w:r>
        <w:t>https://api.bigcommerce.com/stores/{{BIG_COMMERCE_STORE_HASH}}/v3/catalog/products/{{product_id}}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product in the BigCommerce catalog. You can optionally request related sub-resources (such as images, variants, or custom fields) to be included in the response.</w:t>
      </w:r>
    </w:p>
    <w:p>
      <w:pPr>
        <w:pStyle w:val="Heading3"/>
      </w:pPr>
      <w:r>
        <w:t>Enforcement Rules</w:t>
      </w:r>
    </w:p>
    <w:p>
      <w:pPr>
        <w:pStyle w:val="ListBullet"/>
      </w:pPr>
      <w:r>
        <w:t>The product_id path parameter must always be present.</w:t>
      </w:r>
    </w:p>
    <w:p>
      <w:pPr>
        <w:pStyle w:val="ListBullet"/>
      </w:pPr>
      <w:r>
        <w:t>If the user provides a product_id, use that value directly.</w:t>
      </w:r>
    </w:p>
    <w:p>
      <w:pPr>
        <w:pStyle w:val="ListBullet"/>
      </w:pPr>
      <w:r>
        <w:t>Do not call the API with a missing or empty product_id (e.g., avoid /products//).</w:t>
      </w:r>
    </w:p>
    <w:p>
      <w:pPr>
        <w:pStyle w:val="ListBullet"/>
      </w:pPr>
      <w:r>
        <w:t>Always construct the path as /v3/catalog/products/{{product_id}}, where {{product_id}}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/v3/catalog/products/123</w:t>
        <w:br/>
        <w:t>/v3/catalog/products/987654</w:t>
      </w:r>
    </w:p>
    <w:p>
      <w:pPr>
        <w:pStyle w:val="Heading3"/>
      </w:pPr>
      <w:r>
        <w:t>Invalid Examples</w:t>
      </w:r>
    </w:p>
    <w:p>
      <w:r>
        <w:rPr>
          <w:b/>
          <w:color w:val="666666"/>
          <w:sz w:val="16"/>
        </w:rPr>
        <w:t>[http]</w:t>
      </w:r>
    </w:p>
    <w:p>
      <w:pPr>
        <w:shd w:fill="F2F2F2" w:val="clear"/>
      </w:pPr>
      <w:r>
        <w:rPr>
          <w:rFonts w:ascii="Courier New" w:hAnsi="Courier New"/>
          <w:sz w:val="17"/>
        </w:rPr>
        <w:t>/v3/catalog/products/</w:t>
        <w:br/>
        <w:t>/v3/catalog/products</w:t>
        <w:br/>
        <w:t>/v3/catalog/products/{{product_id}} (unresolved placeholder)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update.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array of enum strings</w:t>
            </w:r>
          </w:p>
        </w:tc>
        <w:tc>
          <w:tcPr>
            <w:tcW w:type="dxa" w:w="2880"/>
          </w:tcPr>
          <w:p>
            <w:r>
              <w:t>Comma-separated list of sub-resources to return with the product object. Allowed values: bulk_pricing_rules, channels, custom_fields, images, modifiers, options, parent_relations, primary_image, reviews, variants, videos. Note: When you specify options or modifiers, results are limited to 10 per page.</w:t>
            </w:r>
          </w:p>
        </w:tc>
      </w:tr>
      <w:tr>
        <w:tc>
          <w:tcPr>
            <w:tcW w:type="dxa" w:w="2880"/>
          </w:tcPr>
          <w:p>
            <w:r>
              <w:t>include_fields</w:t>
            </w:r>
          </w:p>
        </w:tc>
        <w:tc>
          <w:tcPr>
            <w:tcW w:type="dxa" w:w="2880"/>
          </w:tcPr>
          <w:p>
            <w:r>
              <w:t>array of enum strings</w:t>
            </w:r>
          </w:p>
        </w:tc>
        <w:tc>
          <w:tcPr>
            <w:tcW w:type="dxa" w:w="2880"/>
          </w:tcPr>
          <w:p>
            <w:r>
              <w:t>Comma-separated list of fields to include in the response. “The ID and the specified fields will be returned.” Allowed values include: name, type, sku, description, weight, width, depth, height, price, cost_price, retail_price, sale_price, map_price, tax_class_id, product_tax_code, calculated_price, categories, brand_id, option_set_id, option_set_display, inventory_level, inventory_warning_level, inventory_tracking, reviews_rating_sum, reviews_count, total_sold, fixed_cost_shipping_price, is_free_shipping, is_visible, is_featured, related_products, warranty, bin_picking_number, layout_file, upc, mpn, gtin, date_last_imported, search_keywords, availability, availability_description, condition, is_condition_shown, order_quantity_minimum, order_quantity_maximum, page_title, meta_keywords, meta_description, date_created, date_modified, view_count, preorder_release_date, preorder_message, is_preorder_only, is_price_hidden, price_hidden_label, custom_url, base_variant_id, open_graph_type, open_graph_title, open_graph_description, open_graph_use_meta_description, open_graph_use_product_name, open_graph_use_image.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 JSON product object containing fields to update. The documentation lists many writable fields (see below).</w:t>
            </w:r>
          </w:p>
        </w:tc>
      </w:tr>
    </w:tbl>
    <w:p/>
    <w:p>
      <w:pPr>
        <w:pStyle w:val="Heading3"/>
      </w:pPr>
      <w:r>
        <w:t>Optional Request Body Fields</w:t>
      </w:r>
    </w:p>
    <w:p>
      <w:r>
        <w:rPr>
          <w:b/>
        </w:rPr>
        <w:t>Note: Note: The scraped documentation provides a large schema. Fields below are the main writable fields explicitly shown. Some fields are noted as read-only and should not be sent.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 unique product name. Constraints: minLength: 1, maxLength: 250. Example: "Smith Journal 13".</w:t>
            </w:r>
          </w:p>
        </w:tc>
      </w:tr>
      <w:tr>
        <w:tc>
          <w:tcPr>
            <w:tcW w:type="dxa" w:w="2880"/>
          </w:tcPr>
          <w:p>
            <w:r>
              <w:t>type</w:t>
            </w:r>
          </w:p>
        </w:tc>
        <w:tc>
          <w:tcPr>
            <w:tcW w:type="dxa" w:w="2880"/>
          </w:tcPr>
          <w:p>
            <w:r>
              <w:t>string</w:t>
            </w:r>
          </w:p>
        </w:tc>
        <w:tc>
          <w:tcPr>
            <w:tcW w:type="dxa" w:w="2880"/>
          </w:tcPr>
          <w:p>
            <w:r>
              <w:t>Product type. Allowed: physical, digital. Example: "physical".</w:t>
            </w:r>
          </w:p>
        </w:tc>
      </w:tr>
      <w:tr>
        <w:tc>
          <w:tcPr>
            <w:tcW w:type="dxa" w:w="2880"/>
          </w:tcPr>
          <w:p>
            <w:r>
              <w:t>sku</w:t>
            </w:r>
          </w:p>
        </w:tc>
        <w:tc>
          <w:tcPr>
            <w:tcW w:type="dxa" w:w="2880"/>
          </w:tcPr>
          <w:p>
            <w:r>
              <w:t>string</w:t>
            </w:r>
          </w:p>
        </w:tc>
        <w:tc>
          <w:tcPr>
            <w:tcW w:type="dxa" w:w="2880"/>
          </w:tcPr>
          <w:p>
            <w:r>
              <w:t>Unique SKU (case-insensitive uniqueness across products and variants). maxLength: 255. Example: "SM-13".</w:t>
            </w:r>
          </w:p>
        </w:tc>
      </w:tr>
      <w:tr>
        <w:tc>
          <w:tcPr>
            <w:tcW w:type="dxa" w:w="2880"/>
          </w:tcPr>
          <w:p>
            <w:r>
              <w:t>description</w:t>
            </w:r>
          </w:p>
        </w:tc>
        <w:tc>
          <w:tcPr>
            <w:tcW w:type="dxa" w:w="2880"/>
          </w:tcPr>
          <w:p>
            <w:r>
              <w:t>string</w:t>
            </w:r>
          </w:p>
        </w:tc>
        <w:tc>
          <w:tcPr>
            <w:tcW w:type="dxa" w:w="2880"/>
          </w:tcPr>
          <w:p>
            <w:r>
              <w:t>Product description; can include HTML.</w:t>
            </w:r>
          </w:p>
        </w:tc>
      </w:tr>
      <w:tr>
        <w:tc>
          <w:tcPr>
            <w:tcW w:type="dxa" w:w="2880"/>
          </w:tcPr>
          <w:p>
            <w:r>
              <w:t>weight</w:t>
            </w:r>
          </w:p>
        </w:tc>
        <w:tc>
          <w:tcPr>
            <w:tcW w:type="dxa" w:w="2880"/>
          </w:tcPr>
          <w:p>
            <w:r>
              <w:t>number</w:t>
            </w:r>
          </w:p>
        </w:tc>
        <w:tc>
          <w:tcPr>
            <w:tcW w:type="dxa" w:w="2880"/>
          </w:tcPr>
          <w:p>
            <w:r>
              <w:t>Max 9999999999. Based on store unit settings.</w:t>
            </w:r>
          </w:p>
        </w:tc>
      </w:tr>
      <w:tr>
        <w:tc>
          <w:tcPr>
            <w:tcW w:type="dxa" w:w="2880"/>
          </w:tcPr>
          <w:p>
            <w:r>
              <w:t>width</w:t>
            </w:r>
          </w:p>
        </w:tc>
        <w:tc>
          <w:tcPr>
            <w:tcW w:type="dxa" w:w="2880"/>
          </w:tcPr>
          <w:p>
            <w:r>
              <w:t>number</w:t>
            </w:r>
          </w:p>
        </w:tc>
        <w:tc>
          <w:tcPr>
            <w:tcW w:type="dxa" w:w="2880"/>
          </w:tcPr>
          <w:p>
            <w:r>
              <w:t>Max 9999999999.</w:t>
            </w:r>
          </w:p>
        </w:tc>
      </w:tr>
      <w:tr>
        <w:tc>
          <w:tcPr>
            <w:tcW w:type="dxa" w:w="2880"/>
          </w:tcPr>
          <w:p>
            <w:r>
              <w:t>depth</w:t>
            </w:r>
          </w:p>
        </w:tc>
        <w:tc>
          <w:tcPr>
            <w:tcW w:type="dxa" w:w="2880"/>
          </w:tcPr>
          <w:p>
            <w:r>
              <w:t>number</w:t>
            </w:r>
          </w:p>
        </w:tc>
        <w:tc>
          <w:tcPr>
            <w:tcW w:type="dxa" w:w="2880"/>
          </w:tcPr>
          <w:p>
            <w:r>
              <w:t>Max 9999999999.</w:t>
            </w:r>
          </w:p>
        </w:tc>
      </w:tr>
      <w:tr>
        <w:tc>
          <w:tcPr>
            <w:tcW w:type="dxa" w:w="2880"/>
          </w:tcPr>
          <w:p>
            <w:r>
              <w:t>height</w:t>
            </w:r>
          </w:p>
        </w:tc>
        <w:tc>
          <w:tcPr>
            <w:tcW w:type="dxa" w:w="2880"/>
          </w:tcPr>
          <w:p>
            <w:r>
              <w:t>number</w:t>
            </w:r>
          </w:p>
        </w:tc>
        <w:tc>
          <w:tcPr>
            <w:tcW w:type="dxa" w:w="2880"/>
          </w:tcPr>
          <w:p>
            <w:r>
              <w:t>Max 9999999999.</w:t>
            </w:r>
          </w:p>
        </w:tc>
      </w:tr>
      <w:tr>
        <w:tc>
          <w:tcPr>
            <w:tcW w:type="dxa" w:w="2880"/>
          </w:tcPr>
          <w:p>
            <w:r>
              <w:t>price</w:t>
            </w:r>
          </w:p>
        </w:tc>
        <w:tc>
          <w:tcPr>
            <w:tcW w:type="dxa" w:w="2880"/>
          </w:tcPr>
          <w:p>
            <w:r>
              <w:t>number</w:t>
            </w:r>
          </w:p>
        </w:tc>
        <w:tc>
          <w:tcPr>
            <w:tcW w:type="dxa" w:w="2880"/>
          </w:tcPr>
          <w:p>
            <w:r>
              <w:t>Product price (tax inclusion depends on store settings).</w:t>
            </w:r>
          </w:p>
        </w:tc>
      </w:tr>
      <w:tr>
        <w:tc>
          <w:tcPr>
            <w:tcW w:type="dxa" w:w="2880"/>
          </w:tcPr>
          <w:p>
            <w:r>
              <w:t>cost_price</w:t>
            </w:r>
          </w:p>
        </w:tc>
        <w:tc>
          <w:tcPr>
            <w:tcW w:type="dxa" w:w="2880"/>
          </w:tcPr>
          <w:p>
            <w:r>
              <w:t>number</w:t>
            </w:r>
          </w:p>
        </w:tc>
        <w:tc>
          <w:tcPr>
            <w:tcW w:type="dxa" w:w="2880"/>
          </w:tcPr>
          <w:p>
            <w:r>
              <w:t>Stored for reference only.</w:t>
            </w:r>
          </w:p>
        </w:tc>
      </w:tr>
      <w:tr>
        <w:tc>
          <w:tcPr>
            <w:tcW w:type="dxa" w:w="2880"/>
          </w:tcPr>
          <w:p>
            <w:r>
              <w:t>retail_price</w:t>
            </w:r>
          </w:p>
        </w:tc>
        <w:tc>
          <w:tcPr>
            <w:tcW w:type="dxa" w:w="2880"/>
          </w:tcPr>
          <w:p>
            <w:r>
              <w:t>number</w:t>
            </w:r>
          </w:p>
        </w:tc>
        <w:tc>
          <w:tcPr>
            <w:tcW w:type="dxa" w:w="2880"/>
          </w:tcPr>
          <w:p>
            <w:r>
              <w:t>Displayed as retail cost on product page if set.</w:t>
            </w:r>
          </w:p>
        </w:tc>
      </w:tr>
      <w:tr>
        <w:tc>
          <w:tcPr>
            <w:tcW w:type="dxa" w:w="2880"/>
          </w:tcPr>
          <w:p>
            <w:r>
              <w:t>sale_price</w:t>
            </w:r>
          </w:p>
        </w:tc>
        <w:tc>
          <w:tcPr>
            <w:tcW w:type="dxa" w:w="2880"/>
          </w:tcPr>
          <w:p>
            <w:r>
              <w:t>number</w:t>
            </w:r>
          </w:p>
        </w:tc>
        <w:tc>
          <w:tcPr>
            <w:tcW w:type="dxa" w:w="2880"/>
          </w:tcPr>
          <w:p>
            <w:r>
              <w:t>Used instead of price when calculating cost if set.</w:t>
            </w:r>
          </w:p>
        </w:tc>
      </w:tr>
      <w:tr>
        <w:tc>
          <w:tcPr>
            <w:tcW w:type="dxa" w:w="2880"/>
          </w:tcPr>
          <w:p>
            <w:r>
              <w:t>map_price</w:t>
            </w:r>
          </w:p>
        </w:tc>
        <w:tc>
          <w:tcPr>
            <w:tcW w:type="dxa" w:w="2880"/>
          </w:tcPr>
          <w:p>
            <w:r>
              <w:t>number</w:t>
            </w:r>
          </w:p>
        </w:tc>
        <w:tc>
          <w:tcPr>
            <w:tcW w:type="dxa" w:w="2880"/>
          </w:tcPr>
          <w:p>
            <w:r>
              <w:t>Minimum Advertised Price.</w:t>
            </w:r>
          </w:p>
        </w:tc>
      </w:tr>
      <w:tr>
        <w:tc>
          <w:tcPr>
            <w:tcW w:type="dxa" w:w="2880"/>
          </w:tcPr>
          <w:p>
            <w:r>
              <w:t>tax_class_id</w:t>
            </w:r>
          </w:p>
        </w:tc>
        <w:tc>
          <w:tcPr>
            <w:tcW w:type="dxa" w:w="2880"/>
          </w:tcPr>
          <w:p>
            <w:r>
              <w:t>number</w:t>
            </w:r>
          </w:p>
        </w:tc>
        <w:tc>
          <w:tcPr>
            <w:tcW w:type="dxa" w:w="2880"/>
          </w:tcPr>
          <w:p>
            <w:r>
              <w:t>Max 255. Ignored if automatic tax is enabled.</w:t>
            </w:r>
          </w:p>
        </w:tc>
      </w:tr>
      <w:tr>
        <w:tc>
          <w:tcPr>
            <w:tcW w:type="dxa" w:w="2880"/>
          </w:tcPr>
          <w:p>
            <w:r>
              <w:t>product_tax_code</w:t>
            </w:r>
          </w:p>
        </w:tc>
        <w:tc>
          <w:tcPr>
            <w:tcW w:type="dxa" w:w="2880"/>
          </w:tcPr>
          <w:p>
            <w:r>
              <w:t>string</w:t>
            </w:r>
          </w:p>
        </w:tc>
        <w:tc>
          <w:tcPr>
            <w:tcW w:type="dxa" w:w="2880"/>
          </w:tcPr>
          <w:p>
            <w:r>
              <w:t>Max 255. Do not pass more than one code; case-sensitive.</w:t>
            </w:r>
          </w:p>
        </w:tc>
      </w:tr>
      <w:tr>
        <w:tc>
          <w:tcPr>
            <w:tcW w:type="dxa" w:w="2880"/>
          </w:tcPr>
          <w:p>
            <w:r>
              <w:t>categories</w:t>
            </w:r>
          </w:p>
        </w:tc>
        <w:tc>
          <w:tcPr>
            <w:tcW w:type="dxa" w:w="2880"/>
          </w:tcPr>
          <w:p>
            <w:r>
              <w:t>array of numbers</w:t>
            </w:r>
          </w:p>
        </w:tc>
        <w:tc>
          <w:tcPr>
            <w:tcW w:type="dxa" w:w="2880"/>
          </w:tcPr>
          <w:p>
            <w:r>
              <w:t>Category IDs.</w:t>
            </w:r>
          </w:p>
        </w:tc>
      </w:tr>
      <w:tr>
        <w:tc>
          <w:tcPr>
            <w:tcW w:type="dxa" w:w="2880"/>
          </w:tcPr>
          <w:p>
            <w:r>
              <w:t>brand_id</w:t>
            </w:r>
          </w:p>
        </w:tc>
        <w:tc>
          <w:tcPr>
            <w:tcW w:type="dxa" w:w="2880"/>
          </w:tcPr>
          <w:p>
            <w:r>
              <w:t>integer</w:t>
            </w:r>
          </w:p>
        </w:tc>
        <w:tc>
          <w:tcPr>
            <w:tcW w:type="dxa" w:w="2880"/>
          </w:tcPr>
          <w:p>
            <w:r>
              <w:t>Add product to an existing brand. Use either brand_id or brand_name. Max 1000000000.</w:t>
            </w:r>
          </w:p>
        </w:tc>
      </w:tr>
      <w:tr>
        <w:tc>
          <w:tcPr>
            <w:tcW w:type="dxa" w:w="2880"/>
          </w:tcPr>
          <w:p>
            <w:r>
              <w:t>brand_name</w:t>
            </w:r>
          </w:p>
        </w:tc>
        <w:tc>
          <w:tcPr>
            <w:tcW w:type="dxa" w:w="2880"/>
          </w:tcPr>
          <w:p>
            <w:r>
              <w:t>string</w:t>
            </w:r>
          </w:p>
        </w:tc>
        <w:tc>
          <w:tcPr>
            <w:tcW w:type="dxa" w:w="2880"/>
          </w:tcPr>
          <w:p>
            <w:r>
              <w:t>Create or associate a brand by name (case-insensitive). Response does not include brand_name.</w:t>
            </w:r>
          </w:p>
        </w:tc>
      </w:tr>
      <w:tr>
        <w:tc>
          <w:tcPr>
            <w:tcW w:type="dxa" w:w="2880"/>
          </w:tcPr>
          <w:p>
            <w:r>
              <w:t>inventory_level</w:t>
            </w:r>
          </w:p>
        </w:tc>
        <w:tc>
          <w:tcPr>
            <w:tcW w:type="dxa" w:w="2880"/>
          </w:tcPr>
          <w:p>
            <w:r>
              <w:t>integer</w:t>
            </w:r>
          </w:p>
        </w:tc>
        <w:tc>
          <w:tcPr>
            <w:tcW w:type="dxa" w:w="2880"/>
          </w:tcPr>
          <w:p>
            <w:r>
              <w:t>Current inventory level (default location only). Max 2147483647. Requires inventory_tracking = product.</w:t>
            </w:r>
          </w:p>
        </w:tc>
      </w:tr>
      <w:tr>
        <w:tc>
          <w:tcPr>
            <w:tcW w:type="dxa" w:w="2880"/>
          </w:tcPr>
          <w:p>
            <w:r>
              <w:t>inventory_warning_level</w:t>
            </w:r>
          </w:p>
        </w:tc>
        <w:tc>
          <w:tcPr>
            <w:tcW w:type="dxa" w:w="2880"/>
          </w:tcPr>
          <w:p>
            <w:r>
              <w:t>integer</w:t>
            </w:r>
          </w:p>
        </w:tc>
        <w:tc>
          <w:tcPr>
            <w:tcW w:type="dxa" w:w="2880"/>
          </w:tcPr>
          <w:p>
            <w:r>
              <w:t>Warning threshold. Max 2147483647. Requires simple inventory tracking.</w:t>
            </w:r>
          </w:p>
        </w:tc>
      </w:tr>
      <w:tr>
        <w:tc>
          <w:tcPr>
            <w:tcW w:type="dxa" w:w="2880"/>
          </w:tcPr>
          <w:p>
            <w:r>
              <w:t>inventory_tracking</w:t>
            </w:r>
          </w:p>
        </w:tc>
        <w:tc>
          <w:tcPr>
            <w:tcW w:type="dxa" w:w="2880"/>
          </w:tcPr>
          <w:p>
            <w:r>
              <w:t>string</w:t>
            </w:r>
          </w:p>
        </w:tc>
        <w:tc>
          <w:tcPr>
            <w:tcW w:type="dxa" w:w="2880"/>
          </w:tcPr>
          <w:p>
            <w:r>
              <w:t>Allowed: none, product, variant.</w:t>
            </w:r>
          </w:p>
        </w:tc>
      </w:tr>
      <w:tr>
        <w:tc>
          <w:tcPr>
            <w:tcW w:type="dxa" w:w="2880"/>
          </w:tcPr>
          <w:p>
            <w:r>
              <w:t>fixed_cost_shipping_price</w:t>
            </w:r>
          </w:p>
        </w:tc>
        <w:tc>
          <w:tcPr>
            <w:tcW w:type="dxa" w:w="2880"/>
          </w:tcPr>
          <w:p>
            <w:r>
              <w:t>number</w:t>
            </w:r>
          </w:p>
        </w:tc>
        <w:tc>
          <w:tcPr>
            <w:tcW w:type="dxa" w:w="2880"/>
          </w:tcPr>
          <w:p>
            <w:r>
              <w:t>Fixed shipping cost used at checkout if set.</w:t>
            </w:r>
          </w:p>
        </w:tc>
      </w:tr>
      <w:tr>
        <w:tc>
          <w:tcPr>
            <w:tcW w:type="dxa" w:w="2880"/>
          </w:tcPr>
          <w:p>
            <w:r>
              <w:t>is_free_shipping</w:t>
            </w:r>
          </w:p>
        </w:tc>
        <w:tc>
          <w:tcPr>
            <w:tcW w:type="dxa" w:w="2880"/>
          </w:tcPr>
          <w:p>
            <w:r>
              <w:t>boolean</w:t>
            </w:r>
          </w:p>
        </w:tc>
        <w:tc>
          <w:tcPr>
            <w:tcW w:type="dxa" w:w="2880"/>
          </w:tcPr>
          <w:p>
            <w:r>
              <w:t>If true, shipping cost is zero.</w:t>
            </w:r>
          </w:p>
        </w:tc>
      </w:tr>
      <w:tr>
        <w:tc>
          <w:tcPr>
            <w:tcW w:type="dxa" w:w="2880"/>
          </w:tcPr>
          <w:p>
            <w:r>
              <w:t>is_visible</w:t>
            </w:r>
          </w:p>
        </w:tc>
        <w:tc>
          <w:tcPr>
            <w:tcW w:type="dxa" w:w="2880"/>
          </w:tcPr>
          <w:p>
            <w:r>
              <w:t>boolean</w:t>
            </w:r>
          </w:p>
        </w:tc>
        <w:tc>
          <w:tcPr>
            <w:tcW w:type="dxa" w:w="2880"/>
          </w:tcPr>
          <w:p>
            <w:r>
              <w:t>If true, visible on storefront.</w:t>
            </w:r>
          </w:p>
        </w:tc>
      </w:tr>
      <w:tr>
        <w:tc>
          <w:tcPr>
            <w:tcW w:type="dxa" w:w="2880"/>
          </w:tcPr>
          <w:p>
            <w:r>
              <w:t>is_featured</w:t>
            </w:r>
          </w:p>
        </w:tc>
        <w:tc>
          <w:tcPr>
            <w:tcW w:type="dxa" w:w="2880"/>
          </w:tcPr>
          <w:p>
            <w:r>
              <w:t>boolean</w:t>
            </w:r>
          </w:p>
        </w:tc>
        <w:tc>
          <w:tcPr>
            <w:tcW w:type="dxa" w:w="2880"/>
          </w:tcPr>
          <w:p>
            <w:r>
              <w:t>If true, included in featured products panel.</w:t>
            </w:r>
          </w:p>
        </w:tc>
      </w:tr>
      <w:tr>
        <w:tc>
          <w:tcPr>
            <w:tcW w:type="dxa" w:w="2880"/>
          </w:tcPr>
          <w:p>
            <w:r>
              <w:t>related_products</w:t>
            </w:r>
          </w:p>
        </w:tc>
        <w:tc>
          <w:tcPr>
            <w:tcW w:type="dxa" w:w="2880"/>
          </w:tcPr>
          <w:p>
            <w:r>
              <w:t>array of integers</w:t>
            </w:r>
          </w:p>
        </w:tc>
        <w:tc>
          <w:tcPr>
            <w:tcW w:type="dxa" w:w="2880"/>
          </w:tcPr>
          <w:p>
            <w:r>
              <w:t>Related product IDs.</w:t>
            </w:r>
          </w:p>
        </w:tc>
      </w:tr>
      <w:tr>
        <w:tc>
          <w:tcPr>
            <w:tcW w:type="dxa" w:w="2880"/>
          </w:tcPr>
          <w:p>
            <w:r>
              <w:t>warranty</w:t>
            </w:r>
          </w:p>
        </w:tc>
        <w:tc>
          <w:tcPr>
            <w:tcW w:type="dxa" w:w="2880"/>
          </w:tcPr>
          <w:p>
            <w:r>
              <w:t>string</w:t>
            </w:r>
          </w:p>
        </w:tc>
        <w:tc>
          <w:tcPr>
            <w:tcW w:type="dxa" w:w="2880"/>
          </w:tcPr>
          <w:p>
            <w:r>
              <w:t>Warranty info; may include HTML. Max 65535.</w:t>
            </w:r>
          </w:p>
        </w:tc>
      </w:tr>
      <w:tr>
        <w:tc>
          <w:tcPr>
            <w:tcW w:type="dxa" w:w="2880"/>
          </w:tcPr>
          <w:p>
            <w:r>
              <w:t>bin_picking_number</w:t>
            </w:r>
          </w:p>
        </w:tc>
        <w:tc>
          <w:tcPr>
            <w:tcW w:type="dxa" w:w="2880"/>
          </w:tcPr>
          <w:p>
            <w:r>
              <w:t>string</w:t>
            </w:r>
          </w:p>
        </w:tc>
        <w:tc>
          <w:tcPr>
            <w:tcW w:type="dxa" w:w="2880"/>
          </w:tcPr>
          <w:p>
            <w:r>
              <w:t>BIN picking number. Max 255.</w:t>
            </w:r>
          </w:p>
        </w:tc>
      </w:tr>
      <w:tr>
        <w:tc>
          <w:tcPr>
            <w:tcW w:type="dxa" w:w="2880"/>
          </w:tcPr>
          <w:p>
            <w:r>
              <w:t>layout_file</w:t>
            </w:r>
          </w:p>
        </w:tc>
        <w:tc>
          <w:tcPr>
            <w:tcW w:type="dxa" w:w="2880"/>
          </w:tcPr>
          <w:p>
            <w:r>
              <w:t>string</w:t>
            </w:r>
          </w:p>
        </w:tc>
        <w:tc>
          <w:tcPr>
            <w:tcW w:type="dxa" w:w="2880"/>
          </w:tcPr>
          <w:p>
            <w:r>
              <w:t>Writable only for Blueprint theme stores. Max 500.</w:t>
            </w:r>
          </w:p>
        </w:tc>
      </w:tr>
      <w:tr>
        <w:tc>
          <w:tcPr>
            <w:tcW w:type="dxa" w:w="2880"/>
          </w:tcPr>
          <w:p>
            <w:r>
              <w:t>upc</w:t>
            </w:r>
          </w:p>
        </w:tc>
        <w:tc>
          <w:tcPr>
            <w:tcW w:type="dxa" w:w="2880"/>
          </w:tcPr>
          <w:p>
            <w:r>
              <w:t>string</w:t>
            </w:r>
          </w:p>
        </w:tc>
        <w:tc>
          <w:tcPr>
            <w:tcW w:type="dxa" w:w="2880"/>
          </w:tcPr>
          <w:p>
            <w:r>
              <w:t>UPC code. Max 14.</w:t>
            </w:r>
          </w:p>
        </w:tc>
      </w:tr>
      <w:tr>
        <w:tc>
          <w:tcPr>
            <w:tcW w:type="dxa" w:w="2880"/>
          </w:tcPr>
          <w:p>
            <w:r>
              <w:t>search_keywords</w:t>
            </w:r>
          </w:p>
        </w:tc>
        <w:tc>
          <w:tcPr>
            <w:tcW w:type="dxa" w:w="2880"/>
          </w:tcPr>
          <w:p>
            <w:r>
              <w:t>string</w:t>
            </w:r>
          </w:p>
        </w:tc>
        <w:tc>
          <w:tcPr>
            <w:tcW w:type="dxa" w:w="2880"/>
          </w:tcPr>
          <w:p>
            <w:r>
              <w:t>Comma-separated keywords. Max 65535.</w:t>
            </w:r>
          </w:p>
        </w:tc>
      </w:tr>
      <w:tr>
        <w:tc>
          <w:tcPr>
            <w:tcW w:type="dxa" w:w="2880"/>
          </w:tcPr>
          <w:p>
            <w:r>
              <w:t>availability</w:t>
            </w:r>
          </w:p>
        </w:tc>
        <w:tc>
          <w:tcPr>
            <w:tcW w:type="dxa" w:w="2880"/>
          </w:tcPr>
          <w:p>
            <w:r>
              <w:t>string</w:t>
            </w:r>
          </w:p>
        </w:tc>
        <w:tc>
          <w:tcPr>
            <w:tcW w:type="dxa" w:w="2880"/>
          </w:tcPr>
          <w:p>
            <w:r>
              <w:t>Allowed: available, disabled, preorder.</w:t>
            </w:r>
          </w:p>
        </w:tc>
      </w:tr>
      <w:tr>
        <w:tc>
          <w:tcPr>
            <w:tcW w:type="dxa" w:w="2880"/>
          </w:tcPr>
          <w:p>
            <w:r>
              <w:t>availability_description</w:t>
            </w:r>
          </w:p>
        </w:tc>
        <w:tc>
          <w:tcPr>
            <w:tcW w:type="dxa" w:w="2880"/>
          </w:tcPr>
          <w:p>
            <w:r>
              <w:t>string</w:t>
            </w:r>
          </w:p>
        </w:tc>
        <w:tc>
          <w:tcPr>
            <w:tcW w:type="dxa" w:w="2880"/>
          </w:tcPr>
          <w:p>
            <w:r>
              <w:t>Availability text shown at checkout. Max 255.</w:t>
            </w:r>
          </w:p>
        </w:tc>
      </w:tr>
      <w:tr>
        <w:tc>
          <w:tcPr>
            <w:tcW w:type="dxa" w:w="2880"/>
          </w:tcPr>
          <w:p>
            <w:r>
              <w:t>gift_wrapping_options_type</w:t>
            </w:r>
          </w:p>
        </w:tc>
        <w:tc>
          <w:tcPr>
            <w:tcW w:type="dxa" w:w="2880"/>
          </w:tcPr>
          <w:p>
            <w:r>
              <w:t>string</w:t>
            </w:r>
          </w:p>
        </w:tc>
        <w:tc>
          <w:tcPr>
            <w:tcW w:type="dxa" w:w="2880"/>
          </w:tcPr>
          <w:p>
            <w:r>
              <w:t>Allowed: any, none, list.</w:t>
            </w:r>
          </w:p>
        </w:tc>
      </w:tr>
      <w:tr>
        <w:tc>
          <w:tcPr>
            <w:tcW w:type="dxa" w:w="2880"/>
          </w:tcPr>
          <w:p>
            <w:r>
              <w:t>gift_wrapping_options_list</w:t>
            </w:r>
          </w:p>
        </w:tc>
        <w:tc>
          <w:tcPr>
            <w:tcW w:type="dxa" w:w="2880"/>
          </w:tcPr>
          <w:p>
            <w:r>
              <w:t>array of integers</w:t>
            </w:r>
          </w:p>
        </w:tc>
        <w:tc>
          <w:tcPr>
            <w:tcW w:type="dxa" w:w="2880"/>
          </w:tcPr>
          <w:p>
            <w:r>
              <w:t>Used when gift_wrapping_options_type = list.</w:t>
            </w:r>
          </w:p>
        </w:tc>
      </w:tr>
      <w:tr>
        <w:tc>
          <w:tcPr>
            <w:tcW w:type="dxa" w:w="2880"/>
          </w:tcPr>
          <w:p>
            <w:r>
              <w:t>sort_order</w:t>
            </w:r>
          </w:p>
        </w:tc>
        <w:tc>
          <w:tcPr>
            <w:tcW w:type="dxa" w:w="2880"/>
          </w:tcPr>
          <w:p>
            <w:r>
              <w:t>integer</w:t>
            </w:r>
          </w:p>
        </w:tc>
        <w:tc>
          <w:tcPr>
            <w:tcW w:type="dxa" w:w="2880"/>
          </w:tcPr>
          <w:p>
            <w:r>
              <w:t>Sort priority. Range: -2147483648 to 2147483647. Lower values appear first.</w:t>
            </w:r>
          </w:p>
        </w:tc>
      </w:tr>
      <w:tr>
        <w:tc>
          <w:tcPr>
            <w:tcW w:type="dxa" w:w="2880"/>
          </w:tcPr>
          <w:p>
            <w:r>
              <w:t>condition</w:t>
            </w:r>
          </w:p>
        </w:tc>
        <w:tc>
          <w:tcPr>
            <w:tcW w:type="dxa" w:w="2880"/>
          </w:tcPr>
          <w:p>
            <w:r>
              <w:t>string</w:t>
            </w:r>
          </w:p>
        </w:tc>
        <w:tc>
          <w:tcPr>
            <w:tcW w:type="dxa" w:w="2880"/>
          </w:tcPr>
          <w:p>
            <w:r>
              <w:t>Allowed: New, Used, Refurbished.</w:t>
            </w:r>
          </w:p>
        </w:tc>
      </w:tr>
      <w:tr>
        <w:tc>
          <w:tcPr>
            <w:tcW w:type="dxa" w:w="2880"/>
          </w:tcPr>
          <w:p>
            <w:r>
              <w:t>is_condition_shown</w:t>
            </w:r>
          </w:p>
        </w:tc>
        <w:tc>
          <w:tcPr>
            <w:tcW w:type="dxa" w:w="2880"/>
          </w:tcPr>
          <w:p>
            <w:r>
              <w:t>boolean</w:t>
            </w:r>
          </w:p>
        </w:tc>
        <w:tc>
          <w:tcPr>
            <w:tcW w:type="dxa" w:w="2880"/>
          </w:tcPr>
          <w:p>
            <w:r>
              <w:t>Whether condition is shown on product page.</w:t>
            </w:r>
          </w:p>
        </w:tc>
      </w:tr>
      <w:tr>
        <w:tc>
          <w:tcPr>
            <w:tcW w:type="dxa" w:w="2880"/>
          </w:tcPr>
          <w:p>
            <w:r>
              <w:t>order_quantity_minimum</w:t>
            </w:r>
          </w:p>
        </w:tc>
        <w:tc>
          <w:tcPr>
            <w:tcW w:type="dxa" w:w="2880"/>
          </w:tcPr>
          <w:p>
            <w:r>
              <w:t>integer</w:t>
            </w:r>
          </w:p>
        </w:tc>
        <w:tc>
          <w:tcPr>
            <w:tcW w:type="dxa" w:w="2880"/>
          </w:tcPr>
          <w:p>
            <w:r>
              <w:t>Max 1000000000.</w:t>
            </w:r>
          </w:p>
        </w:tc>
      </w:tr>
      <w:tr>
        <w:tc>
          <w:tcPr>
            <w:tcW w:type="dxa" w:w="2880"/>
          </w:tcPr>
          <w:p>
            <w:r>
              <w:t>order_quantity_maximum</w:t>
            </w:r>
          </w:p>
        </w:tc>
        <w:tc>
          <w:tcPr>
            <w:tcW w:type="dxa" w:w="2880"/>
          </w:tcPr>
          <w:p>
            <w:r>
              <w:t>integer</w:t>
            </w:r>
          </w:p>
        </w:tc>
        <w:tc>
          <w:tcPr>
            <w:tcW w:type="dxa" w:w="2880"/>
          </w:tcPr>
          <w:p>
            <w:r>
              <w:t>Max 1000000000.</w:t>
            </w:r>
          </w:p>
        </w:tc>
      </w:tr>
      <w:tr>
        <w:tc>
          <w:tcPr>
            <w:tcW w:type="dxa" w:w="2880"/>
          </w:tcPr>
          <w:p>
            <w:r>
              <w:t>page_title</w:t>
            </w:r>
          </w:p>
        </w:tc>
        <w:tc>
          <w:tcPr>
            <w:tcW w:type="dxa" w:w="2880"/>
          </w:tcPr>
          <w:p>
            <w:r>
              <w:t>string</w:t>
            </w:r>
          </w:p>
        </w:tc>
        <w:tc>
          <w:tcPr>
            <w:tcW w:type="dxa" w:w="2880"/>
          </w:tcPr>
          <w:p>
            <w:r>
              <w:t>Meta title override. Max 255.</w:t>
            </w:r>
          </w:p>
        </w:tc>
      </w:tr>
      <w:tr>
        <w:tc>
          <w:tcPr>
            <w:tcW w:type="dxa" w:w="2880"/>
          </w:tcPr>
          <w:p>
            <w:r>
              <w:t>meta_keywords</w:t>
            </w:r>
          </w:p>
        </w:tc>
        <w:tc>
          <w:tcPr>
            <w:tcW w:type="dxa" w:w="2880"/>
          </w:tcPr>
          <w:p>
            <w:r>
              <w:t>array of strings</w:t>
            </w:r>
          </w:p>
        </w:tc>
        <w:tc>
          <w:tcPr>
            <w:tcW w:type="dxa" w:w="2880"/>
          </w:tcPr>
          <w:p>
            <w:r>
              <w:t>Meta keywords.</w:t>
            </w:r>
          </w:p>
        </w:tc>
      </w:tr>
      <w:tr>
        <w:tc>
          <w:tcPr>
            <w:tcW w:type="dxa" w:w="2880"/>
          </w:tcPr>
          <w:p>
            <w:r>
              <w:t>meta_description</w:t>
            </w:r>
          </w:p>
        </w:tc>
        <w:tc>
          <w:tcPr>
            <w:tcW w:type="dxa" w:w="2880"/>
          </w:tcPr>
          <w:p>
            <w:r>
              <w:t>string</w:t>
            </w:r>
          </w:p>
        </w:tc>
        <w:tc>
          <w:tcPr>
            <w:tcW w:type="dxa" w:w="2880"/>
          </w:tcPr>
          <w:p>
            <w:r>
              <w:t>Meta description. Max 65535.</w:t>
            </w:r>
          </w:p>
        </w:tc>
      </w:tr>
      <w:tr>
        <w:tc>
          <w:tcPr>
            <w:tcW w:type="dxa" w:w="2880"/>
          </w:tcPr>
          <w:p>
            <w:r>
              <w:t>view_count</w:t>
            </w:r>
          </w:p>
        </w:tc>
        <w:tc>
          <w:tcPr>
            <w:tcW w:type="dxa" w:w="2880"/>
          </w:tcPr>
          <w:p>
            <w:r>
              <w:t>integer</w:t>
            </w:r>
          </w:p>
        </w:tc>
        <w:tc>
          <w:tcPr>
            <w:tcW w:type="dxa" w:w="2880"/>
          </w:tcPr>
          <w:p>
            <w:r>
              <w:t>Max 1000000000.</w:t>
            </w:r>
          </w:p>
        </w:tc>
      </w:tr>
      <w:tr>
        <w:tc>
          <w:tcPr>
            <w:tcW w:type="dxa" w:w="2880"/>
          </w:tcPr>
          <w:p>
            <w:r>
              <w:t>preorder_release_date</w:t>
            </w:r>
          </w:p>
        </w:tc>
        <w:tc>
          <w:tcPr>
            <w:tcW w:type="dxa" w:w="2880"/>
          </w:tcPr>
          <w:p>
            <w:r>
              <w:t>string</w:t>
            </w:r>
          </w:p>
        </w:tc>
        <w:tc>
          <w:tcPr>
            <w:tcW w:type="dxa" w:w="2880"/>
          </w:tcPr>
          <w:p>
            <w:r>
              <w:t>Pre-order release date.</w:t>
            </w:r>
          </w:p>
        </w:tc>
      </w:tr>
      <w:tr>
        <w:tc>
          <w:tcPr>
            <w:tcW w:type="dxa" w:w="2880"/>
          </w:tcPr>
          <w:p>
            <w:r>
              <w:t>preorder_message</w:t>
            </w:r>
          </w:p>
        </w:tc>
        <w:tc>
          <w:tcPr>
            <w:tcW w:type="dxa" w:w="2880"/>
          </w:tcPr>
          <w:p>
            <w:r>
              <w:t>string</w:t>
            </w:r>
          </w:p>
        </w:tc>
        <w:tc>
          <w:tcPr>
            <w:tcW w:type="dxa" w:w="2880"/>
          </w:tcPr>
          <w:p>
            <w:r>
              <w:t>Max 255. Can include %%DATE%%.</w:t>
            </w:r>
          </w:p>
        </w:tc>
      </w:tr>
      <w:tr>
        <w:tc>
          <w:tcPr>
            <w:tcW w:type="dxa" w:w="2880"/>
          </w:tcPr>
          <w:p>
            <w:r>
              <w:t>is_preorder_only</w:t>
            </w:r>
          </w:p>
        </w:tc>
        <w:tc>
          <w:tcPr>
            <w:tcW w:type="dxa" w:w="2880"/>
          </w:tcPr>
          <w:p>
            <w:r>
              <w:t>boolean</w:t>
            </w:r>
          </w:p>
        </w:tc>
        <w:tc>
          <w:tcPr>
            <w:tcW w:type="dxa" w:w="2880"/>
          </w:tcPr>
          <w:p>
            <w:r>
              <w:t>Controls whether preorder status auto-removes on release date.</w:t>
            </w:r>
          </w:p>
        </w:tc>
      </w:tr>
      <w:tr>
        <w:tc>
          <w:tcPr>
            <w:tcW w:type="dxa" w:w="2880"/>
          </w:tcPr>
          <w:p>
            <w:r>
              <w:t>is_price_hidden</w:t>
            </w:r>
          </w:p>
        </w:tc>
        <w:tc>
          <w:tcPr>
            <w:tcW w:type="dxa" w:w="2880"/>
          </w:tcPr>
          <w:p>
            <w:r>
              <w:t>boolean</w:t>
            </w:r>
          </w:p>
        </w:tc>
        <w:tc>
          <w:tcPr>
            <w:tcW w:type="dxa" w:w="2880"/>
          </w:tcPr>
          <w:p>
            <w:r>
              <w:t>If true, price hidden. Note: to set true, availability must be disabled.</w:t>
            </w:r>
          </w:p>
        </w:tc>
      </w:tr>
      <w:tr>
        <w:tc>
          <w:tcPr>
            <w:tcW w:type="dxa" w:w="2880"/>
          </w:tcPr>
          <w:p>
            <w:r>
              <w:t>price_hidden_label</w:t>
            </w:r>
          </w:p>
        </w:tc>
        <w:tc>
          <w:tcPr>
            <w:tcW w:type="dxa" w:w="2880"/>
          </w:tcPr>
          <w:p>
            <w:r>
              <w:t>string</w:t>
            </w:r>
          </w:p>
        </w:tc>
        <w:tc>
          <w:tcPr>
            <w:tcW w:type="dxa" w:w="2880"/>
          </w:tcPr>
          <w:p>
            <w:r>
              <w:t>Label shown when price hidden. Max 200. Note: non-empty label requires availability = disabled.</w:t>
            </w:r>
          </w:p>
        </w:tc>
      </w:tr>
      <w:tr>
        <w:tc>
          <w:tcPr>
            <w:tcW w:type="dxa" w:w="2880"/>
          </w:tcPr>
          <w:p>
            <w:r>
              <w:t>custom_url</w:t>
            </w:r>
          </w:p>
        </w:tc>
        <w:tc>
          <w:tcPr>
            <w:tcW w:type="dxa" w:w="2880"/>
          </w:tcPr>
          <w:p>
            <w:r>
              <w:t>object</w:t>
            </w:r>
          </w:p>
        </w:tc>
        <w:tc>
          <w:tcPr>
            <w:tcW w:type="dxa" w:w="2880"/>
          </w:tcPr>
          <w:p>
            <w:r>
              <w:t>Custom URL object. See custom_url.url, custom_url.is_customized, custom_url.create_redirect.</w:t>
            </w:r>
          </w:p>
        </w:tc>
      </w:tr>
      <w:tr>
        <w:tc>
          <w:tcPr>
            <w:tcW w:type="dxa" w:w="2880"/>
          </w:tcPr>
          <w:p>
            <w:r>
              <w:t>custom_url.url</w:t>
            </w:r>
          </w:p>
        </w:tc>
        <w:tc>
          <w:tcPr>
            <w:tcW w:type="dxa" w:w="2880"/>
          </w:tcPr>
          <w:p>
            <w:r>
              <w:t>string</w:t>
            </w:r>
          </w:p>
        </w:tc>
        <w:tc>
          <w:tcPr>
            <w:tcW w:type="dxa" w:w="2880"/>
          </w:tcPr>
          <w:p>
            <w:r>
              <w:t>Product URL on storefront. minLength: 1, maxLength: 255.</w:t>
            </w:r>
          </w:p>
        </w:tc>
      </w:tr>
      <w:tr>
        <w:tc>
          <w:tcPr>
            <w:tcW w:type="dxa" w:w="2880"/>
          </w:tcPr>
          <w:p>
            <w:r>
              <w:t>custom_url.is_customized</w:t>
            </w:r>
          </w:p>
        </w:tc>
        <w:tc>
          <w:tcPr>
            <w:tcW w:type="dxa" w:w="2880"/>
          </w:tcPr>
          <w:p>
            <w:r>
              <w:t>boolean</w:t>
            </w:r>
          </w:p>
        </w:tc>
        <w:tc>
          <w:tcPr>
            <w:tcW w:type="dxa" w:w="2880"/>
          </w:tcPr>
          <w:p>
            <w:r>
              <w:t>Returns true if URL differs from default.</w:t>
            </w:r>
          </w:p>
        </w:tc>
      </w:tr>
      <w:tr>
        <w:tc>
          <w:tcPr>
            <w:tcW w:type="dxa" w:w="2880"/>
          </w:tcPr>
          <w:p>
            <w:r>
              <w:t>custom_url.create_redirect</w:t>
            </w:r>
          </w:p>
        </w:tc>
        <w:tc>
          <w:tcPr>
            <w:tcW w:type="dxa" w:w="2880"/>
          </w:tcPr>
          <w:p>
            <w:r>
              <w:t>boolean</w:t>
            </w:r>
          </w:p>
        </w:tc>
        <w:tc>
          <w:tcPr>
            <w:tcW w:type="dxa" w:w="2880"/>
          </w:tcPr>
          <w:p>
            <w:r>
              <w:t>If true, creates/updates a dynamic 301 redirect when URL changes on PUT.</w:t>
            </w:r>
          </w:p>
        </w:tc>
      </w:tr>
      <w:tr>
        <w:tc>
          <w:tcPr>
            <w:tcW w:type="dxa" w:w="2880"/>
          </w:tcPr>
          <w:p>
            <w:r>
              <w:t>open_graph_type</w:t>
            </w:r>
          </w:p>
        </w:tc>
        <w:tc>
          <w:tcPr>
            <w:tcW w:type="dxa" w:w="2880"/>
          </w:tcPr>
          <w:p>
            <w:r>
              <w:t>string</w:t>
            </w:r>
          </w:p>
        </w:tc>
        <w:tc>
          <w:tcPr>
            <w:tcW w:type="dxa" w:w="2880"/>
          </w:tcPr>
          <w:p>
            <w:r>
              <w:t>Defaults to product. Allowed: product, album, book, drink, food, game, movie, song, tv_show.</w:t>
            </w:r>
          </w:p>
        </w:tc>
      </w:tr>
      <w:tr>
        <w:tc>
          <w:tcPr>
            <w:tcW w:type="dxa" w:w="2880"/>
          </w:tcPr>
          <w:p>
            <w:r>
              <w:t>open_graph_title</w:t>
            </w:r>
          </w:p>
        </w:tc>
        <w:tc>
          <w:tcPr>
            <w:tcW w:type="dxa" w:w="2880"/>
          </w:tcPr>
          <w:p>
            <w:r>
              <w:t>string</w:t>
            </w:r>
          </w:p>
        </w:tc>
        <w:tc>
          <w:tcPr>
            <w:tcW w:type="dxa" w:w="2880"/>
          </w:tcPr>
          <w:p>
            <w:r>
              <w:t>OG title; defaults to product name if not set.</w:t>
            </w:r>
          </w:p>
        </w:tc>
      </w:tr>
      <w:tr>
        <w:tc>
          <w:tcPr>
            <w:tcW w:type="dxa" w:w="2880"/>
          </w:tcPr>
          <w:p>
            <w:r>
              <w:t>open_graph_description</w:t>
            </w:r>
          </w:p>
        </w:tc>
        <w:tc>
          <w:tcPr>
            <w:tcW w:type="dxa" w:w="2880"/>
          </w:tcPr>
          <w:p>
            <w:r>
              <w:t>string</w:t>
            </w:r>
          </w:p>
        </w:tc>
        <w:tc>
          <w:tcPr>
            <w:tcW w:type="dxa" w:w="2880"/>
          </w:tcPr>
          <w:p>
            <w:r>
              <w:t>OG description; defaults to meta_description if not set.</w:t>
            </w:r>
          </w:p>
        </w:tc>
      </w:tr>
      <w:tr>
        <w:tc>
          <w:tcPr>
            <w:tcW w:type="dxa" w:w="2880"/>
          </w:tcPr>
          <w:p>
            <w:r>
              <w:t>open_graph_use_meta_description</w:t>
            </w:r>
          </w:p>
        </w:tc>
        <w:tc>
          <w:tcPr>
            <w:tcW w:type="dxa" w:w="2880"/>
          </w:tcPr>
          <w:p>
            <w:r>
              <w:t>boolean</w:t>
            </w:r>
          </w:p>
        </w:tc>
        <w:tc>
          <w:tcPr>
            <w:tcW w:type="dxa" w:w="2880"/>
          </w:tcPr>
          <w:p>
            <w:r>
              <w:t>Whether to use meta description for OG description.</w:t>
            </w:r>
          </w:p>
        </w:tc>
      </w:tr>
      <w:tr>
        <w:tc>
          <w:tcPr>
            <w:tcW w:type="dxa" w:w="2880"/>
          </w:tcPr>
          <w:p>
            <w:r>
              <w:t>open_graph_use_product_name</w:t>
            </w:r>
          </w:p>
        </w:tc>
        <w:tc>
          <w:tcPr>
            <w:tcW w:type="dxa" w:w="2880"/>
          </w:tcPr>
          <w:p>
            <w:r>
              <w:t>boolean</w:t>
            </w:r>
          </w:p>
        </w:tc>
        <w:tc>
          <w:tcPr>
            <w:tcW w:type="dxa" w:w="2880"/>
          </w:tcPr>
          <w:p>
            <w:r>
              <w:t>Whether to use product name for OG title/name.</w:t>
            </w:r>
          </w:p>
        </w:tc>
      </w:tr>
      <w:tr>
        <w:tc>
          <w:tcPr>
            <w:tcW w:type="dxa" w:w="2880"/>
          </w:tcPr>
          <w:p>
            <w:r>
              <w:t>open_graph_use_image</w:t>
            </w:r>
          </w:p>
        </w:tc>
        <w:tc>
          <w:tcPr>
            <w:tcW w:type="dxa" w:w="2880"/>
          </w:tcPr>
          <w:p>
            <w:r>
              <w:t>boolean</w:t>
            </w:r>
          </w:p>
        </w:tc>
        <w:tc>
          <w:tcPr>
            <w:tcW w:type="dxa" w:w="2880"/>
          </w:tcPr>
          <w:p>
            <w:r>
              <w:t>Whether to use product image for OG image.</w:t>
            </w:r>
          </w:p>
        </w:tc>
      </w:tr>
      <w:tr>
        <w:tc>
          <w:tcPr>
            <w:tcW w:type="dxa" w:w="2880"/>
          </w:tcPr>
          <w:p>
            <w:r>
              <w:t>gtin</w:t>
            </w:r>
          </w:p>
        </w:tc>
        <w:tc>
          <w:tcPr>
            <w:tcW w:type="dxa" w:w="2880"/>
          </w:tcPr>
          <w:p>
            <w:r>
              <w:t>string</w:t>
            </w:r>
          </w:p>
        </w:tc>
        <w:tc>
          <w:tcPr>
            <w:tcW w:type="dxa" w:w="2880"/>
          </w:tcPr>
          <w:p>
            <w:r>
              <w:t>Global Trade Item Number. Max 14.</w:t>
            </w:r>
          </w:p>
        </w:tc>
      </w:tr>
      <w:tr>
        <w:tc>
          <w:tcPr>
            <w:tcW w:type="dxa" w:w="2880"/>
          </w:tcPr>
          <w:p>
            <w:r>
              <w:t>mpn</w:t>
            </w:r>
          </w:p>
        </w:tc>
        <w:tc>
          <w:tcPr>
            <w:tcW w:type="dxa" w:w="2880"/>
          </w:tcPr>
          <w:p>
            <w:r>
              <w:t>string</w:t>
            </w:r>
          </w:p>
        </w:tc>
        <w:tc>
          <w:tcPr>
            <w:tcW w:type="dxa" w:w="2880"/>
          </w:tcPr>
          <w:p>
            <w:r>
              <w:t>Manufacturer Part Number.</w:t>
            </w:r>
          </w:p>
        </w:tc>
      </w:tr>
      <w:tr>
        <w:tc>
          <w:tcPr>
            <w:tcW w:type="dxa" w:w="2880"/>
          </w:tcPr>
          <w:p>
            <w:r>
              <w:t>date_last_imported</w:t>
            </w:r>
          </w:p>
        </w:tc>
        <w:tc>
          <w:tcPr>
            <w:tcW w:type="dxa" w:w="2880"/>
          </w:tcPr>
          <w:p>
            <w:r>
              <w:t>string</w:t>
            </w:r>
          </w:p>
        </w:tc>
        <w:tc>
          <w:tcPr>
            <w:tcW w:type="dxa" w:w="2880"/>
          </w:tcPr>
          <w:p>
            <w:r>
              <w:t>Date product was imported.</w:t>
            </w:r>
          </w:p>
        </w:tc>
      </w:tr>
      <w:tr>
        <w:tc>
          <w:tcPr>
            <w:tcW w:type="dxa" w:w="2880"/>
          </w:tcPr>
          <w:p>
            <w:r>
              <w:t>reviews_rating_sum</w:t>
            </w:r>
          </w:p>
        </w:tc>
        <w:tc>
          <w:tcPr>
            <w:tcW w:type="dxa" w:w="2880"/>
          </w:tcPr>
          <w:p>
            <w:r>
              <w:t>integer</w:t>
            </w:r>
          </w:p>
        </w:tc>
        <w:tc>
          <w:tcPr>
            <w:tcW w:type="dxa" w:w="2880"/>
          </w:tcPr>
          <w:p>
            <w:r>
              <w:t>Total cumulative rating (example shown in docs).</w:t>
            </w:r>
          </w:p>
        </w:tc>
      </w:tr>
      <w:tr>
        <w:tc>
          <w:tcPr>
            <w:tcW w:type="dxa" w:w="2880"/>
          </w:tcPr>
          <w:p>
            <w:r>
              <w:t>reviews_count</w:t>
            </w:r>
          </w:p>
        </w:tc>
        <w:tc>
          <w:tcPr>
            <w:tcW w:type="dxa" w:w="2880"/>
          </w:tcPr>
          <w:p>
            <w:r>
              <w:t>integer</w:t>
            </w:r>
          </w:p>
        </w:tc>
        <w:tc>
          <w:tcPr>
            <w:tcW w:type="dxa" w:w="2880"/>
          </w:tcPr>
          <w:p>
            <w:r>
              <w:t>Rating count (example shown in docs).</w:t>
            </w:r>
          </w:p>
        </w:tc>
      </w:tr>
      <w:tr>
        <w:tc>
          <w:tcPr>
            <w:tcW w:type="dxa" w:w="2880"/>
          </w:tcPr>
          <w:p>
            <w:r>
              <w:t>total_sold</w:t>
            </w:r>
          </w:p>
        </w:tc>
        <w:tc>
          <w:tcPr>
            <w:tcW w:type="dxa" w:w="2880"/>
          </w:tcPr>
          <w:p>
            <w:r>
              <w:t>integer</w:t>
            </w:r>
          </w:p>
        </w:tc>
        <w:tc>
          <w:tcPr>
            <w:tcW w:type="dxa" w:w="2880"/>
          </w:tcPr>
          <w:p>
            <w:r>
              <w:t>Total quantity sold (example shown in docs).</w:t>
            </w:r>
          </w:p>
        </w:tc>
      </w:tr>
      <w:tr>
        <w:tc>
          <w:tcPr>
            <w:tcW w:type="dxa" w:w="2880"/>
          </w:tcPr>
          <w:p>
            <w:r>
              <w:t>custom_fields</w:t>
            </w:r>
          </w:p>
        </w:tc>
        <w:tc>
          <w:tcPr>
            <w:tcW w:type="dxa" w:w="2880"/>
          </w:tcPr>
          <w:p>
            <w:r>
              <w:t>array of objects</w:t>
            </w:r>
          </w:p>
        </w:tc>
        <w:tc>
          <w:tcPr>
            <w:tcW w:type="dxa" w:w="2880"/>
          </w:tcPr>
          <w:p>
            <w:r>
              <w:t>Custom fields array. custom_fields[].id is read-only; required to update an existing custom field in PUT per docs. custom_fields[].name and custom_fields[].value are required for POST per docs.</w:t>
            </w:r>
          </w:p>
        </w:tc>
      </w:tr>
      <w:tr>
        <w:tc>
          <w:tcPr>
            <w:tcW w:type="dxa" w:w="2880"/>
          </w:tcPr>
          <w:p>
            <w:r>
              <w:t>bulk_pricing_rules</w:t>
            </w:r>
          </w:p>
        </w:tc>
        <w:tc>
          <w:tcPr>
            <w:tcW w:type="dxa" w:w="2880"/>
          </w:tcPr>
          <w:p>
            <w:r>
              <w:t>array of objects</w:t>
            </w:r>
          </w:p>
        </w:tc>
        <w:tc>
          <w:tcPr>
            <w:tcW w:type="dxa" w:w="2880"/>
          </w:tcPr>
          <w:p>
            <w:r>
              <w:t>Bulk pricing rules array (contains read-only id per docs). Includes quantity_min, quantity_max, type (price/percent/fixed), and amount (one of number or string).</w:t>
            </w:r>
          </w:p>
        </w:tc>
      </w:tr>
      <w:tr>
        <w:tc>
          <w:tcPr>
            <w:tcW w:type="dxa" w:w="2880"/>
          </w:tcPr>
          <w:p>
            <w:r>
              <w:t>images</w:t>
            </w:r>
          </w:p>
        </w:tc>
        <w:tc>
          <w:tcPr>
            <w:tcW w:type="dxa" w:w="2880"/>
          </w:tcPr>
          <w:p>
            <w:r>
              <w:t>array of objects</w:t>
            </w:r>
          </w:p>
        </w:tc>
        <w:tc>
          <w:tcPr>
            <w:tcW w:type="dxa" w:w="2880"/>
          </w:tcPr>
          <w:p>
            <w:r>
              <w:t>Product images. Limit: product can have up to 1000 images. image_url max size 8 MB per file/URL upload.</w:t>
            </w:r>
          </w:p>
        </w:tc>
      </w:tr>
      <w:tr>
        <w:tc>
          <w:tcPr>
            <w:tcW w:type="dxa" w:w="2880"/>
          </w:tcPr>
          <w:p>
            <w:r>
              <w:t>videos</w:t>
            </w:r>
          </w:p>
        </w:tc>
        <w:tc>
          <w:tcPr>
            <w:tcW w:type="dxa" w:w="2880"/>
          </w:tcPr>
          <w:p>
            <w:r>
              <w:t>array of objects</w:t>
            </w:r>
          </w:p>
        </w:tc>
        <w:tc>
          <w:tcPr>
            <w:tcW w:type="dxa" w:w="2880"/>
          </w:tcPr>
          <w:p>
            <w:r>
              <w:t>Product videos (e.g., type: youtube, video_id, etc.).</w:t>
            </w:r>
          </w:p>
        </w:tc>
      </w:tr>
    </w:tbl>
    <w:p/>
    <w:p>
      <w:pPr>
        <w:pStyle w:val="Heading3"/>
      </w:pPr>
      <w:r>
        <w:t>Read-only fields (do not send)</w:t>
      </w:r>
    </w:p>
    <w:p>
      <w:pPr>
        <w:pStyle w:val="ListBullet"/>
      </w:pPr>
      <w:r>
        <w:t>id</w:t>
      </w:r>
    </w:p>
    <w:p>
      <w:pPr>
        <w:pStyle w:val="ListBullet"/>
      </w:pPr>
      <w:r>
        <w:t>date_created</w:t>
      </w:r>
    </w:p>
    <w:p>
      <w:pPr>
        <w:pStyle w:val="ListBullet"/>
      </w:pPr>
      <w:r>
        <w:t>date_modified</w:t>
      </w:r>
    </w:p>
    <w:p>
      <w:pPr>
        <w:pStyle w:val="ListBullet"/>
      </w:pPr>
      <w:r>
        <w:t>calculated_price</w:t>
      </w:r>
    </w:p>
    <w:p>
      <w:pPr>
        <w:pStyle w:val="ListBullet"/>
      </w:pPr>
      <w:r>
        <w:t>base_variant_id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123,</w:t>
        <w:br/>
        <w:t xml:space="preserve"> "name": "Smith Journal 13",</w:t>
        <w:br/>
        <w:t xml:space="preserve"> "type": "physical",</w:t>
        <w:br/>
        <w:t xml:space="preserve"> "sku": "SM-13",</w:t>
        <w:br/>
        <w:t xml:space="preserve"> "description": "&lt;p&gt;Updated description&lt;/p&gt;",</w:t>
        <w:br/>
        <w:t xml:space="preserve"> "weight": 1.5,</w:t>
        <w:br/>
        <w:t xml:space="preserve"> "width": 5,</w:t>
        <w:br/>
        <w:t xml:space="preserve"> "depth": 1,</w:t>
        <w:br/>
        <w:t xml:space="preserve"> "height": 8,</w:t>
        <w:br/>
        <w:t xml:space="preserve"> "price": 24.99,</w:t>
        <w:br/>
        <w:t xml:space="preserve"> "cost_price": 10.0,</w:t>
        <w:br/>
        <w:t xml:space="preserve"> "retail_price": 29.99,</w:t>
        <w:br/>
        <w:t xml:space="preserve"> "sale_price": 19.99,</w:t>
        <w:br/>
        <w:t xml:space="preserve"> "map_price": 0,</w:t>
        <w:br/>
        <w:t xml:space="preserve"> "tax_class_id": 0,</w:t>
        <w:br/>
        <w:t xml:space="preserve"> "product_tax_code": "PC040100",</w:t>
        <w:br/>
        <w:t xml:space="preserve"> "categories": [</w:t>
        <w:br/>
        <w:t xml:space="preserve"> 12,</w:t>
        <w:br/>
        <w:t xml:space="preserve"> 34</w:t>
        <w:br/>
        <w:t xml:space="preserve"> ],</w:t>
        <w:br/>
        <w:t xml:space="preserve"> "brand_id": 77,</w:t>
        <w:br/>
        <w:t xml:space="preserve"> "inventory_level": 100,</w:t>
        <w:br/>
        <w:t xml:space="preserve"> "inventory_warning_level": 10,</w:t>
        <w:br/>
        <w:t xml:space="preserve"> "inventory_tracking": "product",</w:t>
        <w:br/>
        <w:t xml:space="preserve"> "fixed_cost_shipping_price": 0,</w:t>
        <w:br/>
        <w:t xml:space="preserve"> "is_free_shipping": false,</w:t>
        <w:br/>
        <w:t xml:space="preserve"> "is_visible": true,</w:t>
        <w:br/>
        <w:t xml:space="preserve"> "is_featured": false,</w:t>
        <w:br/>
        <w:t xml:space="preserve"> "related_products": [</w:t>
        <w:br/>
        <w:t xml:space="preserve"> 456,</w:t>
        <w:br/>
        <w:t xml:space="preserve"> 789</w:t>
        <w:br/>
        <w:t xml:space="preserve"> ],</w:t>
        <w:br/>
        <w:t xml:space="preserve"> "warranty": "1 year warranty",</w:t>
        <w:br/>
        <w:t xml:space="preserve"> "bin_picking_number": "A-123",</w:t>
        <w:br/>
        <w:t xml:space="preserve"> "layout_file": "product.html",</w:t>
        <w:br/>
        <w:t xml:space="preserve"> "upc": "123456789012",</w:t>
        <w:br/>
        <w:t xml:space="preserve"> "search_keywords": "journal, notebook",</w:t>
        <w:br/>
        <w:t xml:space="preserve"> "availability": "available",</w:t>
        <w:br/>
        <w:t xml:space="preserve"> "availability_description": "Usually ships in 24 hours.",</w:t>
        <w:br/>
        <w:t xml:space="preserve"> "gift_wrapping_options_type": "any",</w:t>
        <w:br/>
        <w:t xml:space="preserve"> "gift_wrapping_options_list": [],</w:t>
        <w:br/>
        <w:t xml:space="preserve"> "sort_order": 0,</w:t>
        <w:br/>
        <w:t xml:space="preserve"> "condition": "New",</w:t>
        <w:br/>
        <w:t xml:space="preserve"> "is_condition_shown": true,</w:t>
        <w:br/>
        <w:t xml:space="preserve"> "order_quantity_minimum": 1,</w:t>
        <w:br/>
        <w:t xml:space="preserve"> "order_quantity_maximum": 0,</w:t>
        <w:br/>
        <w:t xml:space="preserve"> "page_title": "Smith Journal 13",</w:t>
        <w:br/>
        <w:t xml:space="preserve"> "meta_keywords": [</w:t>
        <w:br/>
        <w:t xml:space="preserve"> "journal",</w:t>
        <w:br/>
        <w:t xml:space="preserve"> "notebook"</w:t>
        <w:br/>
        <w:t xml:space="preserve"> ],</w:t>
        <w:br/>
        <w:t xml:space="preserve"> "meta_description": "A great journal.",</w:t>
        <w:br/>
        <w:t xml:space="preserve"> "view_count": 0,</w:t>
        <w:br/>
        <w:t xml:space="preserve"> "preorder_release_date": "",</w:t>
        <w:br/>
        <w:t xml:space="preserve"> "preorder_message": "",</w:t>
        <w:br/>
        <w:t xml:space="preserve"> "is_preorder_only": false,</w:t>
        <w:br/>
        <w:t xml:space="preserve"> "is_price_hidden": false,</w:t>
        <w:br/>
        <w:t xml:space="preserve"> "price_hidden_label": "",</w:t>
        <w:br/>
        <w:t xml:space="preserve"> "custom_url": {</w:t>
        <w:br/>
        <w:t xml:space="preserve"> "url": "/smith-journal-13/",</w:t>
        <w:br/>
        <w:t xml:space="preserve"> "is_customized": true,</w:t>
        <w:br/>
        <w:t xml:space="preserve"> "create_redirect": true</w:t>
        <w:br/>
        <w:t xml:space="preserve"> },</w:t>
        <w:br/>
        <w:t xml:space="preserve"> "open_graph_type": "product",</w:t>
        <w:br/>
        <w:t xml:space="preserve"> "open_graph_title": "Smith Journal 13",</w:t>
        <w:br/>
        <w:t xml:space="preserve"> "open_graph_description": "A great journal.",</w:t>
        <w:br/>
        <w:t xml:space="preserve"> "open_graph_use_meta_description": true,</w:t>
        <w:br/>
        <w:t xml:space="preserve"> "open_graph_use_product_name": true,</w:t>
        <w:br/>
        <w:t xml:space="preserve"> "open_graph_use_image": true,</w:t>
        <w:br/>
        <w:t xml:space="preserve"> "gtin": "00012345600012",</w:t>
        <w:br/>
        <w:t xml:space="preserve"> "mpn": "MPN-13",</w:t>
        <w:br/>
        <w:t xml:space="preserve"> "date_last_imported": "",</w:t>
        <w:br/>
        <w:t xml:space="preserve"> "reviews_rating_sum": 3,</w:t>
        <w:br/>
        <w:t xml:space="preserve"> "reviews_count": 4,</w:t>
        <w:br/>
        <w:t xml:space="preserve"> "total_sold": 80</w:t>
        <w:br/>
        <w:t xml:space="preserve"> },</w:t>
        <w:br/>
        <w:t xml:space="preserve"> "meta": {}</w:t>
        <w:br/>
        <w:t>}</w:t>
      </w:r>
    </w:p>
    <w:p>
      <w:pPr>
        <w:pStyle w:val="Heading3"/>
      </w:pPr>
      <w:r>
        <w:t>Success Response (201 Created)</w:t>
      </w:r>
    </w:p>
    <w:p>
      <w:r>
        <w:rPr>
          <w:b/>
          <w:color w:val="666666"/>
          <w:sz w:val="16"/>
        </w:rPr>
        <w:t>[json]</w:t>
      </w:r>
    </w:p>
    <w:p>
      <w:pPr>
        <w:shd w:fill="F2F2F2" w:val="clear"/>
      </w:pPr>
      <w:r>
        <w:rPr>
          <w:rFonts w:ascii="Courier New" w:hAnsi="Courier New"/>
          <w:sz w:val="17"/>
        </w:rPr>
        <w:t>{}</w:t>
      </w:r>
    </w:p>
    <w:p>
      <w:pPr>
        <w:pStyle w:val="Heading3"/>
      </w:pPr>
      <w:r>
        <w:t>Success Response (207 Multi-Status)</w:t>
      </w:r>
    </w:p>
    <w:p>
      <w:r>
        <w:rPr>
          <w:b/>
        </w:rPr>
        <w:t>Note: Typically indicates partial failure (e.g., product updated but inventory or URL failed to save).</w:t>
      </w:r>
    </w:p>
    <w:p>
      <w:r>
        <w:rPr>
          <w:b/>
          <w:color w:val="666666"/>
          <w:sz w:val="16"/>
        </w:rPr>
        <w:t>[json]</w:t>
      </w:r>
    </w:p>
    <w:p>
      <w:pPr>
        <w:shd w:fill="F2F2F2" w:val="clear"/>
      </w:pPr>
      <w:r>
        <w:rPr>
          <w:rFonts w:ascii="Courier New" w:hAnsi="Courier New"/>
          <w:sz w:val="17"/>
        </w:rPr>
        <w:t>{</w:t>
        <w:br/>
        <w:t xml:space="preserve"> "data": {</w:t>
        <w:br/>
        <w:t xml:space="preserve"> "id": 123,</w:t>
        <w:br/>
        <w:t xml:space="preserve"> "name": "Smith Journal 13",</w:t>
        <w:br/>
        <w:t xml:space="preserve"> "type": "physical",</w:t>
        <w:br/>
        <w:t xml:space="preserve"> "sku": "SM-13"</w:t>
        <w:br/>
        <w:t xml:space="preserve"> },</w:t>
        <w:br/>
        <w:t xml:space="preserve"> "errors": {</w:t>
        <w:br/>
        <w:t xml:space="preserve"> "status": 207,</w:t>
        <w:br/>
        <w:t xml:space="preserve"> "title": "Partial success",</w:t>
        <w:br/>
        <w:t xml:space="preserve"> "type": "https://developer.bigcommerce.com/api-docs/getting-started/api-status-codes",</w:t>
        <w:br/>
        <w:t xml:space="preserve"> "errors": {</w:t>
        <w:br/>
        <w:t xml:space="preserve"> "inventory_level": "Inventory update failed"</w:t>
        <w:br/>
        <w:t xml:space="preserve"> }</w:t>
        <w:br/>
        <w:t xml:space="preserve">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"links": {</w:t>
        <w:br/>
        <w:t xml:space="preserve"> "previous": "",</w:t>
        <w:br/>
        <w:t xml:space="preserve"> "current": "",</w:t>
        <w:br/>
        <w:t xml:space="preserve"> "next": ""</w:t>
        <w:br/>
        <w:t xml:space="preserve">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resource was not found.",</w:t>
        <w:br/>
        <w:t xml:space="preserve"> "type": "https://developer.bigcommerce.com/api-docs/getting-started/api-status-codes",</w:t>
        <w:br/>
        <w:t xml:space="preserve"> "instance": "/v3/catalog/products/123"</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"errors": {</w:t>
        <w:br/>
        <w:t xml:space="preserve"> "name": "A product with this name already exists."</w:t>
        <w:br/>
        <w:t xml:space="preserve"> },</w:t>
        <w:br/>
        <w:t xml:space="preserve"> "instance": "/v3/catalog/products/123",</w:t>
        <w:br/>
        <w:t xml:space="preserve"> "status": 409,</w:t>
        <w:br/>
        <w:t xml:space="preserve"> "title": "Product was in conflict with another product.",</w:t>
        <w:br/>
        <w:t xml:space="preserve"> "type": "https://developer.bigcommerce.com/api-docs/getting-started/api-status-codes"</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"errors": {</w:t>
        <w:br/>
        <w:t xml:space="preserve"> "name": "name is required"</w:t>
        <w:br/>
        <w:t xml:space="preserve"> },</w:t>
        <w:br/>
        <w:t xml:space="preserve"> "instance": "/v3/catalog/products/123",</w:t>
        <w:br/>
        <w:t xml:space="preserve"> "status": 422,</w:t>
        <w:br/>
        <w:t xml:space="preserve"> "title": "Product was not valid.",</w:t>
        <w:br/>
        <w:t xml:space="preserve"> "type": "https://developer.bigcommerce.com/api-docs/getting-started/api-status-codes"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product object.</w:t>
            </w:r>
          </w:p>
        </w:tc>
      </w:tr>
      <w:tr>
        <w:tc>
          <w:tcPr>
            <w:tcW w:type="dxa" w:w="2880"/>
          </w:tcPr>
          <w:p>
            <w:r>
              <w:t>data.id</w:t>
            </w:r>
          </w:p>
        </w:tc>
        <w:tc>
          <w:tcPr>
            <w:tcW w:type="dxa" w:w="2880"/>
          </w:tcPr>
          <w:p>
            <w:r>
              <w:t>integer</w:t>
            </w:r>
          </w:p>
        </w:tc>
        <w:tc>
          <w:tcPr>
            <w:tcW w:type="dxa" w:w="2880"/>
          </w:tcPr>
          <w:p>
            <w:r>
              <w:t>Product ID. (Read-only)</w:t>
            </w:r>
          </w:p>
        </w:tc>
      </w:tr>
      <w:tr>
        <w:tc>
          <w:tcPr>
            <w:tcW w:type="dxa" w:w="2880"/>
          </w:tcPr>
          <w:p>
            <w:r>
              <w:t>data.name</w:t>
            </w:r>
          </w:p>
        </w:tc>
        <w:tc>
          <w:tcPr>
            <w:tcW w:type="dxa" w:w="2880"/>
          </w:tcPr>
          <w:p>
            <w:r>
              <w:t>string</w:t>
            </w:r>
          </w:p>
        </w:tc>
        <w:tc>
          <w:tcPr>
            <w:tcW w:type="dxa" w:w="2880"/>
          </w:tcPr>
          <w:p>
            <w:r>
              <w:t>Product name.</w:t>
            </w:r>
          </w:p>
        </w:tc>
      </w:tr>
      <w:tr>
        <w:tc>
          <w:tcPr>
            <w:tcW w:type="dxa" w:w="2880"/>
          </w:tcPr>
          <w:p>
            <w:r>
              <w:t>data.type</w:t>
            </w:r>
          </w:p>
        </w:tc>
        <w:tc>
          <w:tcPr>
            <w:tcW w:type="dxa" w:w="2880"/>
          </w:tcPr>
          <w:p>
            <w:r>
              <w:t>string</w:t>
            </w:r>
          </w:p>
        </w:tc>
        <w:tc>
          <w:tcPr>
            <w:tcW w:type="dxa" w:w="2880"/>
          </w:tcPr>
          <w:p>
            <w:r>
              <w:t>physical or digital.</w:t>
            </w:r>
          </w:p>
        </w:tc>
      </w:tr>
      <w:tr>
        <w:tc>
          <w:tcPr>
            <w:tcW w:type="dxa" w:w="2880"/>
          </w:tcPr>
          <w:p>
            <w:r>
              <w:t>data.sku</w:t>
            </w:r>
          </w:p>
        </w:tc>
        <w:tc>
          <w:tcPr>
            <w:tcW w:type="dxa" w:w="2880"/>
          </w:tcPr>
          <w:p>
            <w:r>
              <w:t>string</w:t>
            </w:r>
          </w:p>
        </w:tc>
        <w:tc>
          <w:tcPr>
            <w:tcW w:type="dxa" w:w="2880"/>
          </w:tcPr>
          <w:p>
            <w:r>
              <w:t>Product SKU.</w:t>
            </w:r>
          </w:p>
        </w:tc>
      </w:tr>
      <w:tr>
        <w:tc>
          <w:tcPr>
            <w:tcW w:type="dxa" w:w="2880"/>
          </w:tcPr>
          <w:p>
            <w:r>
              <w:t>data.custom_url</w:t>
            </w:r>
          </w:p>
        </w:tc>
        <w:tc>
          <w:tcPr>
            <w:tcW w:type="dxa" w:w="2880"/>
          </w:tcPr>
          <w:p>
            <w:r>
              <w:t>object</w:t>
            </w:r>
          </w:p>
        </w:tc>
        <w:tc>
          <w:tcPr>
            <w:tcW w:type="dxa" w:w="2880"/>
          </w:tcPr>
          <w:p>
            <w:r>
              <w:t>Custom URL settings.</w:t>
            </w:r>
          </w:p>
        </w:tc>
      </w:tr>
      <w:tr>
        <w:tc>
          <w:tcPr>
            <w:tcW w:type="dxa" w:w="2880"/>
          </w:tcPr>
          <w:p>
            <w:r>
              <w:t>data.custom_url.url</w:t>
            </w:r>
          </w:p>
        </w:tc>
        <w:tc>
          <w:tcPr>
            <w:tcW w:type="dxa" w:w="2880"/>
          </w:tcPr>
          <w:p>
            <w:r>
              <w:t>string</w:t>
            </w:r>
          </w:p>
        </w:tc>
        <w:tc>
          <w:tcPr>
            <w:tcW w:type="dxa" w:w="2880"/>
          </w:tcPr>
          <w:p>
            <w:r>
              <w:t>Storefront URL for the product.</w:t>
            </w:r>
          </w:p>
        </w:tc>
      </w:tr>
      <w:tr>
        <w:tc>
          <w:tcPr>
            <w:tcW w:type="dxa" w:w="2880"/>
          </w:tcPr>
          <w:p>
            <w:r>
              <w:t>data.custom_url.is_customized</w:t>
            </w:r>
          </w:p>
        </w:tc>
        <w:tc>
          <w:tcPr>
            <w:tcW w:type="dxa" w:w="2880"/>
          </w:tcPr>
          <w:p>
            <w:r>
              <w:t>boolean</w:t>
            </w:r>
          </w:p>
        </w:tc>
        <w:tc>
          <w:tcPr>
            <w:tcW w:type="dxa" w:w="2880"/>
          </w:tcPr>
          <w:p>
            <w:r>
              <w:t>Whether URL differs from default.</w:t>
            </w:r>
          </w:p>
        </w:tc>
      </w:tr>
      <w:tr>
        <w:tc>
          <w:tcPr>
            <w:tcW w:type="dxa" w:w="2880"/>
          </w:tcPr>
          <w:p>
            <w:r>
              <w:t>data.custom_url.create_redirect</w:t>
            </w:r>
          </w:p>
        </w:tc>
        <w:tc>
          <w:tcPr>
            <w:tcW w:type="dxa" w:w="2880"/>
          </w:tcPr>
          <w:p>
            <w:r>
              <w:t>boolean</w:t>
            </w:r>
          </w:p>
        </w:tc>
        <w:tc>
          <w:tcPr>
            <w:tcW w:type="dxa" w:w="2880"/>
          </w:tcPr>
          <w:p>
            <w:r>
              <w:t>Whether a redirect was created/updated due to URL change.</w:t>
            </w:r>
          </w:p>
        </w:tc>
      </w:tr>
      <w:tr>
        <w:tc>
          <w:tcPr>
            <w:tcW w:type="dxa" w:w="2880"/>
          </w:tcPr>
          <w:p>
            <w:r>
              <w:t>meta</w:t>
            </w:r>
          </w:p>
        </w:tc>
        <w:tc>
          <w:tcPr>
            <w:tcW w:type="dxa" w:w="2880"/>
          </w:tcPr>
          <w:p>
            <w:r>
              <w:t>object</w:t>
            </w:r>
          </w:p>
        </w:tc>
        <w:tc>
          <w:tcPr>
            <w:tcW w:type="dxa" w:w="2880"/>
          </w:tcPr>
          <w:p>
            <w:r>
              <w:t>Metadata object (may include pagination in multi-status responses).</w:t>
            </w:r>
          </w:p>
        </w:tc>
      </w:tr>
      <w:tr>
        <w:tc>
          <w:tcPr>
            <w:tcW w:type="dxa" w:w="2880"/>
          </w:tcPr>
          <w:p>
            <w:r>
              <w:t>errors</w:t>
            </w:r>
          </w:p>
        </w:tc>
        <w:tc>
          <w:tcPr>
            <w:tcW w:type="dxa" w:w="2880"/>
          </w:tcPr>
          <w:p>
            <w:r>
              <w:t>object</w:t>
            </w:r>
          </w:p>
        </w:tc>
        <w:tc>
          <w:tcPr>
            <w:tcW w:type="dxa" w:w="2880"/>
          </w:tcPr>
          <w:p>
            <w:r>
              <w:t>Present in 207 responses; describes partial failures.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'https://api.bigcommerce.com/stores/{{BIG_COMMERCE_STORE_HASH}}/v3/catalog/products/123?include=images,variants' \</w:t>
        <w:br/>
        <w:t xml:space="preserve"> --header 'Accept: application/json' \</w:t>
        <w:br/>
        <w:t xml:space="preserve"> --header 'Content-Type: application/json' \</w:t>
        <w:br/>
        <w:t xml:space="preserve"> --data '{</w:t>
        <w:br/>
        <w:t xml:space="preserve"> "name": "Smith Journal 13",</w:t>
        <w:br/>
        <w:t xml:space="preserve"> "type": "physical",</w:t>
        <w:br/>
        <w:t xml:space="preserve"> "sku": "SM-13",</w:t>
        <w:br/>
        <w:t xml:space="preserve"> "price": 24.99,</w:t>
        <w:br/>
        <w:t xml:space="preserve"> "is_visible": true</w:t>
        <w:br/>
        <w:t xml:space="preserve">  }'</w:t>
      </w:r>
    </w:p>
    <w:p>
      <w:pPr>
        <w:pStyle w:val="Heading3"/>
      </w:pPr>
      <w:r>
        <w:t>Example Usage</w:t>
      </w:r>
    </w:p>
    <w:p>
      <w:pPr>
        <w:pStyle w:val="Heading3"/>
      </w:pPr>
      <w:r>
        <w:t>Example 1: Update basic product details</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'https://api.bigcommerce.com/stores/{{BIG_COMMERCE_STORE_HASH}}/v3/catalog/products/123' \</w:t>
        <w:br/>
        <w:t xml:space="preserve"> --header 'Accept: application/json' \</w:t>
        <w:br/>
        <w:t xml:space="preserve"> --header 'Content-Type: application/json' \</w:t>
        <w:br/>
        <w:t xml:space="preserve"> --data '{</w:t>
        <w:br/>
        <w:t xml:space="preserve"> "name": "Smith Journal 13 (Updated)",</w:t>
        <w:br/>
        <w:t xml:space="preserve"> "description": "&lt;p&gt;Now with a refreshed description.&lt;/p&gt;",</w:t>
        <w:br/>
        <w:t xml:space="preserve"> "price": 22.99</w:t>
        <w:br/>
        <w:t xml:space="preserve">  }'</w:t>
      </w:r>
    </w:p>
    <w:p>
      <w:pPr>
        <w:pStyle w:val="Heading3"/>
      </w:pPr>
      <w:r>
        <w:t>Example 2: Update inventory tracking and inventory level</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'https://api.bigcommerce.com/stores/{{BIG_COMMERCE_STORE_HASH}}/v3/catalog/products/123' \</w:t>
        <w:br/>
        <w:t xml:space="preserve"> --header 'Accept: application/json' \</w:t>
        <w:br/>
        <w:t xml:space="preserve"> --header 'Content-Type: application/json' \</w:t>
        <w:br/>
        <w:t xml:space="preserve"> --data '{</w:t>
        <w:br/>
        <w:t xml:space="preserve"> "inventory_tracking": "product",</w:t>
        <w:br/>
        <w:t xml:space="preserve"> "inventory_level": 150,</w:t>
        <w:br/>
        <w:t xml:space="preserve"> "inventory_warning_level": 15</w:t>
        <w:br/>
        <w:t xml:space="preserve">  }'</w:t>
      </w:r>
    </w:p>
    <w:p>
      <w:pPr>
        <w:pStyle w:val="Heading3"/>
      </w:pPr>
      <w:r>
        <w:t>Example 3: Request specific fields in the response</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'https://api.bigcommerce.com/stores/{{BIG_COMMERCE_STORE_HASH}}/v3/catalog/products/123?include_fields=name,sku,price,is_visible' \</w:t>
        <w:br/>
        <w:t xml:space="preserve"> --header 'Accept: application/json' \</w:t>
        <w:br/>
        <w:t xml:space="preserve"> --header 'Content-Type: application/json' \</w:t>
        <w:br/>
        <w:t xml:space="preserve"> --data '{</w:t>
        <w:br/>
        <w:t xml:space="preserve"> "is_visible": false</w:t>
        <w:br/>
        <w:t xml:space="preserve">  }'</w:t>
      </w:r>
    </w:p>
    <w:p>
      <w:pPr>
        <w:pStyle w:val="Heading3"/>
      </w:pPr>
      <w:r>
        <w:t>Behavior</w:t>
      </w:r>
    </w:p>
    <w:p>
      <w:pPr>
        <w:pStyle w:val="ListBullet"/>
      </w:pPr>
      <w:r>
        <w:t>Updates the specified product (product_id) using the provided JSON body.</w:t>
      </w:r>
    </w:p>
    <w:p>
      <w:pPr>
        <w:pStyle w:val="ListBullet"/>
      </w:pPr>
      <w:r>
        <w:t>If include is provided, the API attempts to return the requested sub-resources alongside the product.</w:t>
      </w:r>
    </w:p>
    <w:p>
      <w:pPr>
        <w:pStyle w:val="ListBullet"/>
      </w:pPr>
      <w:r>
        <w:t>If some attributes fail to save while others succeed, the API may return 207 Multi-Status with details about partial failures.</w:t>
      </w:r>
    </w:p>
    <w:p>
      <w:pPr>
        <w:pStyle w:val="Heading3"/>
      </w:pPr>
      <w:r>
        <w:t>Notes</w:t>
      </w:r>
    </w:p>
    <w:p>
      <w:pPr>
        <w:pStyle w:val="ListBullet"/>
      </w:pPr>
      <w:r>
        <w:t>Limits: A product can have up to 1000 images. Each image file or image uploaded by URL can be up to 8 MB.</w:t>
      </w:r>
    </w:p>
    <w:p>
      <w:pPr>
        <w:pStyle w:val="ListBullet"/>
      </w:pPr>
      <w:r>
        <w:t>include and include_fields accept comma-separated lists.</w:t>
      </w:r>
    </w:p>
    <w:p>
      <w:pPr>
        <w:pStyle w:val="ListBullet"/>
      </w:pPr>
      <w:r>
        <w:t>When include contains options or modifiers, results are limited to 10 per page.</w:t>
      </w:r>
    </w:p>
    <w:p>
      <w:pPr>
        <w:pStyle w:val="ListBullet"/>
      </w:pPr>
      <w:r>
        <w:t>Some fields are explicitly read-only (see list above) and should not be sent in the update payload.</w:t>
      </w:r>
    </w:p>
    <w:p>
      <w:pPr>
        <w:pStyle w:val="Heading3"/>
      </w:pPr>
      <w:r>
        <w:t>Gotchas</w:t>
      </w:r>
    </w:p>
    <w:p>
      <w:pPr>
        <w:pStyle w:val="ListBullet"/>
      </w:pPr>
      <w:r>
        <w:t>Setting is_price_hidden to true requires availability to be disabled (per docs).</w:t>
      </w:r>
    </w:p>
    <w:p>
      <w:pPr>
        <w:pStyle w:val="ListBullet"/>
      </w:pPr>
      <w:r>
        <w:t>Setting a non-empty price_hidden_label also requires availability to be disabled (per docs).</w:t>
      </w:r>
    </w:p>
    <w:p>
      <w:pPr>
        <w:pStyle w:val="ListBullet"/>
      </w:pPr>
      <w:r>
        <w:t>product_tax_code is case-sensitive and you should not pass more than one code.</w:t>
      </w:r>
    </w:p>
    <w:p>
      <w:pPr>
        <w:pStyle w:val="Heading3"/>
      </w:pPr>
      <w:r>
        <w:t>Error Handling</w:t>
      </w:r>
    </w:p>
    <w:p>
      <w:pPr>
        <w:pStyle w:val="ListBullet"/>
      </w:pPr>
      <w:r>
        <w:t>404 Not Found: The product_id does not exist.</w:t>
      </w:r>
    </w:p>
    <w:p>
      <w:pPr>
        <w:pStyle w:val="ListBullet"/>
      </w:pPr>
      <w:r>
        <w:t>409 Conflict: Duplicate unique values (like name or sku), missing related entities (category/brand/tax class), or conflicting bulk pricing rules.</w:t>
      </w:r>
    </w:p>
    <w:p>
      <w:pPr>
        <w:pStyle w:val="ListBullet"/>
      </w:pPr>
      <w:r>
        <w:t>422 Unprocessable Entity: Missing required fields or invalid data; inspect the errors object in the response.</w:t>
      </w:r>
    </w:p>
    <w:p>
      <w:pPr>
        <w:pStyle w:val="ListBullet"/>
      </w:pPr>
      <w:r>
        <w:t>207 Multi-Status: Partial success—some updates applied, others failed (commonly inventory or URL issues).</w:t>
      </w:r>
    </w:p>
    <w:p>
      <w:pPr>
        <w:pStyle w:val="Heading3"/>
      </w:pPr>
      <w:r>
        <w:t>Related products actions</w:t>
      </w:r>
    </w:p>
    <w:p>
      <w:pPr>
        <w:pStyle w:val="ListBullet"/>
      </w:pPr>
      <w:r>
        <w:t>[POST] Create a Product — /v3/catalog/products</w:t>
      </w:r>
    </w:p>
    <w:p>
      <w:pPr>
        <w:pStyle w:val="ListBullet"/>
      </w:pPr>
      <w:r>
        <w:t>[DELETE] Delete a Product — /v3/catalog/products/{{productId}}</w:t>
      </w:r>
    </w:p>
    <w:p>
      <w:pPr>
        <w:pStyle w:val="ListBullet"/>
      </w:pPr>
      <w:r>
        <w:t>[DELETE] Delete Products (Bulk) — /v3/catalog/products</w:t>
      </w:r>
    </w:p>
    <w:p>
      <w:pPr>
        <w:pStyle w:val="ListBullet"/>
      </w:pPr>
      <w:r>
        <w:t>[GET] Get a Product — /v3/catalog/products/{{productId}}</w:t>
      </w:r>
    </w:p>
    <w:p>
      <w:pPr>
        <w:pStyle w:val="ListBullet"/>
      </w:pPr>
      <w:r>
        <w:t>[GET] List Products — /v3/catalog/products</w:t>
      </w:r>
    </w:p>
    <w:p>
      <w:pPr>
        <w:pStyle w:val="ListBullet"/>
      </w:pPr>
      <w:r>
        <w:t>[PUT] Update Products (Batch) — /v3/catalog/products</w:t>
      </w:r>
    </w:p>
    <w:p>
      <w:r>
        <w:br w:type="page"/>
      </w:r>
    </w:p>
    <w:p>
      <w:pPr>
        <w:pStyle w:val="Heading2"/>
      </w:pPr>
      <w:r>
        <w:t>547. [PUT] Update Products (Batch)</w:t>
      </w:r>
    </w:p>
    <w:p>
      <w:r>
        <w:rPr>
          <w:b/>
        </w:rPr>
        <w:t xml:space="preserve">Endpoint: </w:t>
      </w:r>
      <w:r>
        <w:rPr>
          <w:rFonts w:ascii="Courier New" w:hAnsi="Courier New"/>
          <w:sz w:val="18"/>
        </w:rPr>
        <w:t>/v3/catalog/products</w:t>
      </w:r>
    </w:p>
    <w:p>
      <w:pPr>
        <w:pStyle w:val="Heading3"/>
      </w:pPr>
      <w:r>
        <w:t>Prerequisites</w:t>
      </w:r>
    </w:p>
    <w:p>
      <w:pPr>
        <w:pStyle w:val="ListBullet"/>
      </w:pPr>
      <w:r>
        <w:t>Must have access to the BigCommerce Catalog API with permission to update products.</w:t>
      </w:r>
    </w:p>
    <w:p>
      <w:pPr>
        <w:pStyle w:val="ListBullet"/>
      </w:pPr>
      <w:r>
        <w:t>Batch updates are limited to 10 products per request.</w:t>
      </w:r>
    </w:p>
    <w:p>
      <w:pPr>
        <w:pStyle w:val="ListBullet"/>
      </w:pPr>
      <w:r>
        <w:t>Each product object in the batch must include an id.</w:t>
      </w:r>
    </w:p>
    <w:p>
      <w:pPr>
        <w:pStyle w:val="Heading3"/>
      </w:pPr>
      <w:r>
        <w:t>Method</w:t>
      </w:r>
    </w:p>
    <w:p>
      <w:r>
        <w:t>PUT</w:t>
      </w:r>
    </w:p>
    <w:p>
      <w:pPr>
        <w:pStyle w:val="Heading3"/>
      </w:pPr>
      <w:r>
        <w:t>URL</w:t>
      </w:r>
    </w:p>
    <w:p>
      <w:r>
        <w:t>https://api.bigcommerce.com/stores/{{BIG_COMMERCE_STORE_HASH}}/v3/catalog/products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existing products in batches. You can update up to 10 products per request. Each product in the request body must include its unique id.</w:t>
      </w:r>
    </w:p>
    <w:p>
      <w:pPr>
        <w:pStyle w:val="Heading3"/>
      </w:pPr>
      <w:r>
        <w:t>Enforcement Rules</w:t>
      </w:r>
    </w:p>
    <w:p>
      <w:pPr>
        <w:pStyle w:val="ListBullet"/>
      </w:pPr>
      <w:r>
        <w:t>The request body must be a JSON array containing 1 to 10 product objects.</w:t>
      </w:r>
    </w:p>
    <w:p>
      <w:pPr>
        <w:pStyle w:val="ListBullet"/>
      </w:pPr>
      <w:r>
        <w:t>Each product object must include id.</w:t>
      </w:r>
    </w:p>
    <w:p>
      <w:pPr>
        <w:pStyle w:val="ListBullet"/>
      </w:pPr>
      <w:r>
        <w:t>Do not attempt to write to these read-only fields: id, date_created, date_modified, calculated_price, base_variant_id.</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include_fields</w:t>
            </w:r>
          </w:p>
        </w:tc>
        <w:tc>
          <w:tcPr>
            <w:tcW w:type="dxa" w:w="2880"/>
          </w:tcPr>
          <w:p>
            <w:r>
              <w:t>array (enum strings)</w:t>
            </w:r>
          </w:p>
        </w:tc>
        <w:tc>
          <w:tcPr>
            <w:tcW w:type="dxa" w:w="2880"/>
          </w:tcPr>
          <w:p>
            <w:r>
              <w:t>Fields to include in the response, as a comma-separated list. The id and the specified fields will be returned. Allowed values include: name, type, sku, description, weight, width, depth, height, price, cost_price, retail_price, sale_price, map_price, tax_class_id, product_tax_code, calculated_price, categories, brand_id, option_set_id, option_set_display, inventory_level, inventory_warning_level, inventory_tracking, reviews_rating_sum, reviews_count, total_sold, fixed_cost_shipping_price, is_free_shipping, is_visible, is_featured, related_products, warranty, bin_picking_number, layout_file, upc, mpn, gtin, date_last_imported, search_keywords, availability, availability_description, condition, is_condition_shown, order_quantity_minimum, order_quantity_maximum, page_title, meta_keywords, meta_description, date_created, date_modified, view_count, preorder_release_date, preorder_message, is_preorder_only, is_price_hidden, price_hidden_label, custom_url, base_variant_id, open_graph_type, open_graph_title, open_graph_description, open_graph_use_meta_description, open_graph_use_product_name, open_graph_use_image</w:t>
            </w:r>
          </w:p>
        </w:tc>
      </w:tr>
    </w:tbl>
    <w:p/>
    <w:p>
      <w:pPr>
        <w:pStyle w:val="Heading3"/>
      </w:pPr>
      <w:r>
        <w:t>Required Request Body Fields</w:t>
      </w:r>
    </w:p>
    <w:p>
      <w:r>
        <w:t>The request body is a JSON array of product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 of the Product. Required for batch updates. (Read-only field; required as an identifier for update.)</w:t>
            </w:r>
          </w:p>
        </w:tc>
      </w:tr>
    </w:tbl>
    <w:p/>
    <w:p>
      <w:pPr>
        <w:pStyle w:val="Heading3"/>
      </w:pPr>
      <w:r>
        <w:t>Optional Request Body Fields</w:t>
      </w:r>
    </w:p>
    <w:p>
      <w:r>
        <w:t>(These are per product object in the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 unique product name. minLength: 1, maxLength: 250.</w:t>
            </w:r>
          </w:p>
        </w:tc>
      </w:tr>
      <w:tr>
        <w:tc>
          <w:tcPr>
            <w:tcW w:type="dxa" w:w="2880"/>
          </w:tcPr>
          <w:p>
            <w:r>
              <w:t>type</w:t>
            </w:r>
          </w:p>
        </w:tc>
        <w:tc>
          <w:tcPr>
            <w:tcW w:type="dxa" w:w="2880"/>
          </w:tcPr>
          <w:p>
            <w:r>
              <w:t>string</w:t>
            </w:r>
          </w:p>
        </w:tc>
        <w:tc>
          <w:tcPr>
            <w:tcW w:type="dxa" w:w="2880"/>
          </w:tcPr>
          <w:p>
            <w:r>
              <w:t>Product type. One of: physical, digital.</w:t>
            </w:r>
          </w:p>
        </w:tc>
      </w:tr>
      <w:tr>
        <w:tc>
          <w:tcPr>
            <w:tcW w:type="dxa" w:w="2880"/>
          </w:tcPr>
          <w:p>
            <w:r>
              <w:t>sku</w:t>
            </w:r>
          </w:p>
        </w:tc>
        <w:tc>
          <w:tcPr>
            <w:tcW w:type="dxa" w:w="2880"/>
          </w:tcPr>
          <w:p>
            <w:r>
              <w:t>string</w:t>
            </w:r>
          </w:p>
        </w:tc>
        <w:tc>
          <w:tcPr>
            <w:tcW w:type="dxa" w:w="2880"/>
          </w:tcPr>
          <w:p>
            <w:r>
              <w:t>Unique SKU (case-insensitive uniqueness across products and variants). maxLength: 255.</w:t>
            </w:r>
          </w:p>
        </w:tc>
      </w:tr>
      <w:tr>
        <w:tc>
          <w:tcPr>
            <w:tcW w:type="dxa" w:w="2880"/>
          </w:tcPr>
          <w:p>
            <w:r>
              <w:t>description</w:t>
            </w:r>
          </w:p>
        </w:tc>
        <w:tc>
          <w:tcPr>
            <w:tcW w:type="dxa" w:w="2880"/>
          </w:tcPr>
          <w:p>
            <w:r>
              <w:t>string</w:t>
            </w:r>
          </w:p>
        </w:tc>
        <w:tc>
          <w:tcPr>
            <w:tcW w:type="dxa" w:w="2880"/>
          </w:tcPr>
          <w:p>
            <w:r>
              <w:t>Product description; may include HTML.</w:t>
            </w:r>
          </w:p>
        </w:tc>
      </w:tr>
      <w:tr>
        <w:tc>
          <w:tcPr>
            <w:tcW w:type="dxa" w:w="2880"/>
          </w:tcPr>
          <w:p>
            <w:r>
              <w:t>weight</w:t>
            </w:r>
          </w:p>
        </w:tc>
        <w:tc>
          <w:tcPr>
            <w:tcW w:type="dxa" w:w="2880"/>
          </w:tcPr>
          <w:p>
            <w:r>
              <w:t>number</w:t>
            </w:r>
          </w:p>
        </w:tc>
        <w:tc>
          <w:tcPr>
            <w:tcW w:type="dxa" w:w="2880"/>
          </w:tcPr>
          <w:p>
            <w:r>
              <w:t>Max 9999999999.</w:t>
            </w:r>
          </w:p>
        </w:tc>
      </w:tr>
      <w:tr>
        <w:tc>
          <w:tcPr>
            <w:tcW w:type="dxa" w:w="2880"/>
          </w:tcPr>
          <w:p>
            <w:r>
              <w:t>width</w:t>
            </w:r>
          </w:p>
        </w:tc>
        <w:tc>
          <w:tcPr>
            <w:tcW w:type="dxa" w:w="2880"/>
          </w:tcPr>
          <w:p>
            <w:r>
              <w:t>number</w:t>
            </w:r>
          </w:p>
        </w:tc>
        <w:tc>
          <w:tcPr>
            <w:tcW w:type="dxa" w:w="2880"/>
          </w:tcPr>
          <w:p>
            <w:r>
              <w:t>Max 9999999999.</w:t>
            </w:r>
          </w:p>
        </w:tc>
      </w:tr>
      <w:tr>
        <w:tc>
          <w:tcPr>
            <w:tcW w:type="dxa" w:w="2880"/>
          </w:tcPr>
          <w:p>
            <w:r>
              <w:t>depth</w:t>
            </w:r>
          </w:p>
        </w:tc>
        <w:tc>
          <w:tcPr>
            <w:tcW w:type="dxa" w:w="2880"/>
          </w:tcPr>
          <w:p>
            <w:r>
              <w:t>number</w:t>
            </w:r>
          </w:p>
        </w:tc>
        <w:tc>
          <w:tcPr>
            <w:tcW w:type="dxa" w:w="2880"/>
          </w:tcPr>
          <w:p>
            <w:r>
              <w:t>Max 9999999999.</w:t>
            </w:r>
          </w:p>
        </w:tc>
      </w:tr>
      <w:tr>
        <w:tc>
          <w:tcPr>
            <w:tcW w:type="dxa" w:w="2880"/>
          </w:tcPr>
          <w:p>
            <w:r>
              <w:t>height</w:t>
            </w:r>
          </w:p>
        </w:tc>
        <w:tc>
          <w:tcPr>
            <w:tcW w:type="dxa" w:w="2880"/>
          </w:tcPr>
          <w:p>
            <w:r>
              <w:t>number</w:t>
            </w:r>
          </w:p>
        </w:tc>
        <w:tc>
          <w:tcPr>
            <w:tcW w:type="dxa" w:w="2880"/>
          </w:tcPr>
          <w:p>
            <w:r>
              <w:t>Max 9999999999.</w:t>
            </w:r>
          </w:p>
        </w:tc>
      </w:tr>
      <w:tr>
        <w:tc>
          <w:tcPr>
            <w:tcW w:type="dxa" w:w="2880"/>
          </w:tcPr>
          <w:p>
            <w:r>
              <w:t>price</w:t>
            </w:r>
          </w:p>
        </w:tc>
        <w:tc>
          <w:tcPr>
            <w:tcW w:type="dxa" w:w="2880"/>
          </w:tcPr>
          <w:p>
            <w:r>
              <w:t>number</w:t>
            </w:r>
          </w:p>
        </w:tc>
        <w:tc>
          <w:tcPr>
            <w:tcW w:type="dxa" w:w="2880"/>
          </w:tcPr>
          <w:p>
            <w:r>
              <w:t>Product price (tax inclusive/exclusive depends on store settings).</w:t>
            </w:r>
          </w:p>
        </w:tc>
      </w:tr>
      <w:tr>
        <w:tc>
          <w:tcPr>
            <w:tcW w:type="dxa" w:w="2880"/>
          </w:tcPr>
          <w:p>
            <w:r>
              <w:t>cost_price</w:t>
            </w:r>
          </w:p>
        </w:tc>
        <w:tc>
          <w:tcPr>
            <w:tcW w:type="dxa" w:w="2880"/>
          </w:tcPr>
          <w:p>
            <w:r>
              <w:t>number</w:t>
            </w:r>
          </w:p>
        </w:tc>
        <w:tc>
          <w:tcPr>
            <w:tcW w:type="dxa" w:w="2880"/>
          </w:tcPr>
          <w:p>
            <w:r>
              <w:t>Stored for reference only.</w:t>
            </w:r>
          </w:p>
        </w:tc>
      </w:tr>
      <w:tr>
        <w:tc>
          <w:tcPr>
            <w:tcW w:type="dxa" w:w="2880"/>
          </w:tcPr>
          <w:p>
            <w:r>
              <w:t>retail_price</w:t>
            </w:r>
          </w:p>
        </w:tc>
        <w:tc>
          <w:tcPr>
            <w:tcW w:type="dxa" w:w="2880"/>
          </w:tcPr>
          <w:p>
            <w:r>
              <w:t>number</w:t>
            </w:r>
          </w:p>
        </w:tc>
        <w:tc>
          <w:tcPr>
            <w:tcW w:type="dxa" w:w="2880"/>
          </w:tcPr>
          <w:p>
            <w:r>
              <w:t>Retail price shown on product page if set.</w:t>
            </w:r>
          </w:p>
        </w:tc>
      </w:tr>
      <w:tr>
        <w:tc>
          <w:tcPr>
            <w:tcW w:type="dxa" w:w="2880"/>
          </w:tcPr>
          <w:p>
            <w:r>
              <w:t>sale_price</w:t>
            </w:r>
          </w:p>
        </w:tc>
        <w:tc>
          <w:tcPr>
            <w:tcW w:type="dxa" w:w="2880"/>
          </w:tcPr>
          <w:p>
            <w:r>
              <w:t>number</w:t>
            </w:r>
          </w:p>
        </w:tc>
        <w:tc>
          <w:tcPr>
            <w:tcW w:type="dxa" w:w="2880"/>
          </w:tcPr>
          <w:p>
            <w:r>
              <w:t>If set, used instead of price when calculating product cost.</w:t>
            </w:r>
          </w:p>
        </w:tc>
      </w:tr>
      <w:tr>
        <w:tc>
          <w:tcPr>
            <w:tcW w:type="dxa" w:w="2880"/>
          </w:tcPr>
          <w:p>
            <w:r>
              <w:t>map_price</w:t>
            </w:r>
          </w:p>
        </w:tc>
        <w:tc>
          <w:tcPr>
            <w:tcW w:type="dxa" w:w="2880"/>
          </w:tcPr>
          <w:p>
            <w:r>
              <w:t>number</w:t>
            </w:r>
          </w:p>
        </w:tc>
        <w:tc>
          <w:tcPr>
            <w:tcW w:type="dxa" w:w="2880"/>
          </w:tcPr>
          <w:p>
            <w:r>
              <w:t>Minimum Advertised Price.</w:t>
            </w:r>
          </w:p>
        </w:tc>
      </w:tr>
      <w:tr>
        <w:tc>
          <w:tcPr>
            <w:tcW w:type="dxa" w:w="2880"/>
          </w:tcPr>
          <w:p>
            <w:r>
              <w:t>tax_class_id</w:t>
            </w:r>
          </w:p>
        </w:tc>
        <w:tc>
          <w:tcPr>
            <w:tcW w:type="dxa" w:w="2880"/>
          </w:tcPr>
          <w:p>
            <w:r>
              <w:t>number</w:t>
            </w:r>
          </w:p>
        </w:tc>
        <w:tc>
          <w:tcPr>
            <w:tcW w:type="dxa" w:w="2880"/>
          </w:tcPr>
          <w:p>
            <w:r>
              <w:t>Tax class ID. Max 255. Ignored if automatic tax is enabled.</w:t>
            </w:r>
          </w:p>
        </w:tc>
      </w:tr>
      <w:tr>
        <w:tc>
          <w:tcPr>
            <w:tcW w:type="dxa" w:w="2880"/>
          </w:tcPr>
          <w:p>
            <w:r>
              <w:t>product_tax_code</w:t>
            </w:r>
          </w:p>
        </w:tc>
        <w:tc>
          <w:tcPr>
            <w:tcW w:type="dxa" w:w="2880"/>
          </w:tcPr>
          <w:p>
            <w:r>
              <w:t>string</w:t>
            </w:r>
          </w:p>
        </w:tc>
        <w:tc>
          <w:tcPr>
            <w:tcW w:type="dxa" w:w="2880"/>
          </w:tcPr>
          <w:p>
            <w:r>
              <w:t>Tax code (case-sensitive). Do not pass more than one code. maxLength: 255.</w:t>
            </w:r>
          </w:p>
        </w:tc>
      </w:tr>
      <w:tr>
        <w:tc>
          <w:tcPr>
            <w:tcW w:type="dxa" w:w="2880"/>
          </w:tcPr>
          <w:p>
            <w:r>
              <w:t>categories</w:t>
            </w:r>
          </w:p>
        </w:tc>
        <w:tc>
          <w:tcPr>
            <w:tcW w:type="dxa" w:w="2880"/>
          </w:tcPr>
          <w:p>
            <w:r>
              <w:t>number[]</w:t>
            </w:r>
          </w:p>
        </w:tc>
        <w:tc>
          <w:tcPr>
            <w:tcW w:type="dxa" w:w="2880"/>
          </w:tcPr>
          <w:p>
            <w:r>
              <w:t>Category IDs.</w:t>
            </w:r>
          </w:p>
        </w:tc>
      </w:tr>
      <w:tr>
        <w:tc>
          <w:tcPr>
            <w:tcW w:type="dxa" w:w="2880"/>
          </w:tcPr>
          <w:p>
            <w:r>
              <w:t>brand_id</w:t>
            </w:r>
          </w:p>
        </w:tc>
        <w:tc>
          <w:tcPr>
            <w:tcW w:type="dxa" w:w="2880"/>
          </w:tcPr>
          <w:p>
            <w:r>
              <w:t>integer</w:t>
            </w:r>
          </w:p>
        </w:tc>
        <w:tc>
          <w:tcPr>
            <w:tcW w:type="dxa" w:w="2880"/>
          </w:tcPr>
          <w:p>
            <w:r>
              <w:t>Add product to an existing brand. Max 1000000000. Use either brand_id or brand_name.</w:t>
            </w:r>
          </w:p>
        </w:tc>
      </w:tr>
      <w:tr>
        <w:tc>
          <w:tcPr>
            <w:tcW w:type="dxa" w:w="2880"/>
          </w:tcPr>
          <w:p>
            <w:r>
              <w:t>brand_name</w:t>
            </w:r>
          </w:p>
        </w:tc>
        <w:tc>
          <w:tcPr>
            <w:tcW w:type="dxa" w:w="2880"/>
          </w:tcPr>
          <w:p>
            <w:r>
              <w:t>string</w:t>
            </w:r>
          </w:p>
        </w:tc>
        <w:tc>
          <w:tcPr>
            <w:tcW w:type="dxa" w:w="2880"/>
          </w:tcPr>
          <w:p>
            <w:r>
              <w:t>Create brand (or use existing, case-insensitive match) and add product to it. Use either brand_id or brand_name. Response does not include brand_name.</w:t>
            </w:r>
          </w:p>
        </w:tc>
      </w:tr>
      <w:tr>
        <w:tc>
          <w:tcPr>
            <w:tcW w:type="dxa" w:w="2880"/>
          </w:tcPr>
          <w:p>
            <w:r>
              <w:t>inventory_level</w:t>
            </w:r>
          </w:p>
        </w:tc>
        <w:tc>
          <w:tcPr>
            <w:tcW w:type="dxa" w:w="2880"/>
          </w:tcPr>
          <w:p>
            <w:r>
              <w:t>integer</w:t>
            </w:r>
          </w:p>
        </w:tc>
        <w:tc>
          <w:tcPr>
            <w:tcW w:type="dxa" w:w="2880"/>
          </w:tcPr>
          <w:p>
            <w:r>
              <w:t>Current inventory level. Max 2147483647. Applies when inventory_tracking=product. Catalog API returns inventory for default location only.</w:t>
            </w:r>
          </w:p>
        </w:tc>
      </w:tr>
      <w:tr>
        <w:tc>
          <w:tcPr>
            <w:tcW w:type="dxa" w:w="2880"/>
          </w:tcPr>
          <w:p>
            <w:r>
              <w:t>inventory_warning_level</w:t>
            </w:r>
          </w:p>
        </w:tc>
        <w:tc>
          <w:tcPr>
            <w:tcW w:type="dxa" w:w="2880"/>
          </w:tcPr>
          <w:p>
            <w:r>
              <w:t>integer</w:t>
            </w:r>
          </w:p>
        </w:tc>
        <w:tc>
          <w:tcPr>
            <w:tcW w:type="dxa" w:w="2880"/>
          </w:tcPr>
          <w:p>
            <w:r>
              <w:t>Warning level. Max 2147483647. Requires simple inventory tracking.</w:t>
            </w:r>
          </w:p>
        </w:tc>
      </w:tr>
      <w:tr>
        <w:tc>
          <w:tcPr>
            <w:tcW w:type="dxa" w:w="2880"/>
          </w:tcPr>
          <w:p>
            <w:r>
              <w:t>inventory_tracking</w:t>
            </w:r>
          </w:p>
        </w:tc>
        <w:tc>
          <w:tcPr>
            <w:tcW w:type="dxa" w:w="2880"/>
          </w:tcPr>
          <w:p>
            <w:r>
              <w:t>string</w:t>
            </w:r>
          </w:p>
        </w:tc>
        <w:tc>
          <w:tcPr>
            <w:tcW w:type="dxa" w:w="2880"/>
          </w:tcPr>
          <w:p>
            <w:r>
              <w:t>One of: none, product, variant.</w:t>
            </w:r>
          </w:p>
        </w:tc>
      </w:tr>
      <w:tr>
        <w:tc>
          <w:tcPr>
            <w:tcW w:type="dxa" w:w="2880"/>
          </w:tcPr>
          <w:p>
            <w:r>
              <w:t>fixed_cost_shipping_price</w:t>
            </w:r>
          </w:p>
        </w:tc>
        <w:tc>
          <w:tcPr>
            <w:tcW w:type="dxa" w:w="2880"/>
          </w:tcPr>
          <w:p>
            <w:r>
              <w:t>number</w:t>
            </w:r>
          </w:p>
        </w:tc>
        <w:tc>
          <w:tcPr>
            <w:tcW w:type="dxa" w:w="2880"/>
          </w:tcPr>
          <w:p>
            <w:r>
              <w:t>Fixed shipping cost used at checkout if defined.</w:t>
            </w:r>
          </w:p>
        </w:tc>
      </w:tr>
      <w:tr>
        <w:tc>
          <w:tcPr>
            <w:tcW w:type="dxa" w:w="2880"/>
          </w:tcPr>
          <w:p>
            <w:r>
              <w:t>is_free_shipping</w:t>
            </w:r>
          </w:p>
        </w:tc>
        <w:tc>
          <w:tcPr>
            <w:tcW w:type="dxa" w:w="2880"/>
          </w:tcPr>
          <w:p>
            <w:r>
              <w:t>boolean</w:t>
            </w:r>
          </w:p>
        </w:tc>
        <w:tc>
          <w:tcPr>
            <w:tcW w:type="dxa" w:w="2880"/>
          </w:tcPr>
          <w:p>
            <w:r>
              <w:t>If true, shipping cost is zero.</w:t>
            </w:r>
          </w:p>
        </w:tc>
      </w:tr>
      <w:tr>
        <w:tc>
          <w:tcPr>
            <w:tcW w:type="dxa" w:w="2880"/>
          </w:tcPr>
          <w:p>
            <w:r>
              <w:t>is_visible</w:t>
            </w:r>
          </w:p>
        </w:tc>
        <w:tc>
          <w:tcPr>
            <w:tcW w:type="dxa" w:w="2880"/>
          </w:tcPr>
          <w:p>
            <w:r>
              <w:t>boolean</w:t>
            </w:r>
          </w:p>
        </w:tc>
        <w:tc>
          <w:tcPr>
            <w:tcW w:type="dxa" w:w="2880"/>
          </w:tcPr>
          <w:p>
            <w:r>
              <w:t>If true, product is visible on storefront.</w:t>
            </w:r>
          </w:p>
        </w:tc>
      </w:tr>
      <w:tr>
        <w:tc>
          <w:tcPr>
            <w:tcW w:type="dxa" w:w="2880"/>
          </w:tcPr>
          <w:p>
            <w:r>
              <w:t>is_featured</w:t>
            </w:r>
          </w:p>
        </w:tc>
        <w:tc>
          <w:tcPr>
            <w:tcW w:type="dxa" w:w="2880"/>
          </w:tcPr>
          <w:p>
            <w:r>
              <w:t>boolean</w:t>
            </w:r>
          </w:p>
        </w:tc>
        <w:tc>
          <w:tcPr>
            <w:tcW w:type="dxa" w:w="2880"/>
          </w:tcPr>
          <w:p>
            <w:r>
              <w:t>If true, included in featured products panel.</w:t>
            </w:r>
          </w:p>
        </w:tc>
      </w:tr>
      <w:tr>
        <w:tc>
          <w:tcPr>
            <w:tcW w:type="dxa" w:w="2880"/>
          </w:tcPr>
          <w:p>
            <w:r>
              <w:t>related_products</w:t>
            </w:r>
          </w:p>
        </w:tc>
        <w:tc>
          <w:tcPr>
            <w:tcW w:type="dxa" w:w="2880"/>
          </w:tcPr>
          <w:p>
            <w:r>
              <w:t>integer[]</w:t>
            </w:r>
          </w:p>
        </w:tc>
        <w:tc>
          <w:tcPr>
            <w:tcW w:type="dxa" w:w="2880"/>
          </w:tcPr>
          <w:p>
            <w:r>
              <w:t>Related product IDs.</w:t>
            </w:r>
          </w:p>
        </w:tc>
      </w:tr>
      <w:tr>
        <w:tc>
          <w:tcPr>
            <w:tcW w:type="dxa" w:w="2880"/>
          </w:tcPr>
          <w:p>
            <w:r>
              <w:t>warranty</w:t>
            </w:r>
          </w:p>
        </w:tc>
        <w:tc>
          <w:tcPr>
            <w:tcW w:type="dxa" w:w="2880"/>
          </w:tcPr>
          <w:p>
            <w:r>
              <w:t>string</w:t>
            </w:r>
          </w:p>
        </w:tc>
        <w:tc>
          <w:tcPr>
            <w:tcW w:type="dxa" w:w="2880"/>
          </w:tcPr>
          <w:p>
            <w:r>
              <w:t>Warranty info; may include HTML. maxLength: 65535.</w:t>
            </w:r>
          </w:p>
        </w:tc>
      </w:tr>
      <w:tr>
        <w:tc>
          <w:tcPr>
            <w:tcW w:type="dxa" w:w="2880"/>
          </w:tcPr>
          <w:p>
            <w:r>
              <w:t>bin_picking_number</w:t>
            </w:r>
          </w:p>
        </w:tc>
        <w:tc>
          <w:tcPr>
            <w:tcW w:type="dxa" w:w="2880"/>
          </w:tcPr>
          <w:p>
            <w:r>
              <w:t>string</w:t>
            </w:r>
          </w:p>
        </w:tc>
        <w:tc>
          <w:tcPr>
            <w:tcW w:type="dxa" w:w="2880"/>
          </w:tcPr>
          <w:p>
            <w:r>
              <w:t>BIN picking number. maxLength: 255.</w:t>
            </w:r>
          </w:p>
        </w:tc>
      </w:tr>
      <w:tr>
        <w:tc>
          <w:tcPr>
            <w:tcW w:type="dxa" w:w="2880"/>
          </w:tcPr>
          <w:p>
            <w:r>
              <w:t>layout_file</w:t>
            </w:r>
          </w:p>
        </w:tc>
        <w:tc>
          <w:tcPr>
            <w:tcW w:type="dxa" w:w="2880"/>
          </w:tcPr>
          <w:p>
            <w:r>
              <w:t>string</w:t>
            </w:r>
          </w:p>
        </w:tc>
        <w:tc>
          <w:tcPr>
            <w:tcW w:type="dxa" w:w="2880"/>
          </w:tcPr>
          <w:p>
            <w:r>
              <w:t>Writable only for Blueprint themes. maxLength: 500.</w:t>
            </w:r>
          </w:p>
        </w:tc>
      </w:tr>
      <w:tr>
        <w:tc>
          <w:tcPr>
            <w:tcW w:type="dxa" w:w="2880"/>
          </w:tcPr>
          <w:p>
            <w:r>
              <w:t>upc</w:t>
            </w:r>
          </w:p>
        </w:tc>
        <w:tc>
          <w:tcPr>
            <w:tcW w:type="dxa" w:w="2880"/>
          </w:tcPr>
          <w:p>
            <w:r>
              <w:t>string</w:t>
            </w:r>
          </w:p>
        </w:tc>
        <w:tc>
          <w:tcPr>
            <w:tcW w:type="dxa" w:w="2880"/>
          </w:tcPr>
          <w:p>
            <w:r>
              <w:t>UPC. maxLength: 14.</w:t>
            </w:r>
          </w:p>
        </w:tc>
      </w:tr>
      <w:tr>
        <w:tc>
          <w:tcPr>
            <w:tcW w:type="dxa" w:w="2880"/>
          </w:tcPr>
          <w:p>
            <w:r>
              <w:t>search_keywords</w:t>
            </w:r>
          </w:p>
        </w:tc>
        <w:tc>
          <w:tcPr>
            <w:tcW w:type="dxa" w:w="2880"/>
          </w:tcPr>
          <w:p>
            <w:r>
              <w:t>string</w:t>
            </w:r>
          </w:p>
        </w:tc>
        <w:tc>
          <w:tcPr>
            <w:tcW w:type="dxa" w:w="2880"/>
          </w:tcPr>
          <w:p>
            <w:r>
              <w:t>Comma-separated keywords. maxLength: 65535.</w:t>
            </w:r>
          </w:p>
        </w:tc>
      </w:tr>
      <w:tr>
        <w:tc>
          <w:tcPr>
            <w:tcW w:type="dxa" w:w="2880"/>
          </w:tcPr>
          <w:p>
            <w:r>
              <w:t>availability</w:t>
            </w:r>
          </w:p>
        </w:tc>
        <w:tc>
          <w:tcPr>
            <w:tcW w:type="dxa" w:w="2880"/>
          </w:tcPr>
          <w:p>
            <w:r>
              <w:t>string</w:t>
            </w:r>
          </w:p>
        </w:tc>
        <w:tc>
          <w:tcPr>
            <w:tcW w:type="dxa" w:w="2880"/>
          </w:tcPr>
          <w:p>
            <w:r>
              <w:t>One of: available, disabled, preorder.</w:t>
            </w:r>
          </w:p>
        </w:tc>
      </w:tr>
      <w:tr>
        <w:tc>
          <w:tcPr>
            <w:tcW w:type="dxa" w:w="2880"/>
          </w:tcPr>
          <w:p>
            <w:r>
              <w:t>availability_description</w:t>
            </w:r>
          </w:p>
        </w:tc>
        <w:tc>
          <w:tcPr>
            <w:tcW w:type="dxa" w:w="2880"/>
          </w:tcPr>
          <w:p>
            <w:r>
              <w:t>string</w:t>
            </w:r>
          </w:p>
        </w:tc>
        <w:tc>
          <w:tcPr>
            <w:tcW w:type="dxa" w:w="2880"/>
          </w:tcPr>
          <w:p>
            <w:r>
              <w:t>Availability text. maxLength: 255.</w:t>
            </w:r>
          </w:p>
        </w:tc>
      </w:tr>
      <w:tr>
        <w:tc>
          <w:tcPr>
            <w:tcW w:type="dxa" w:w="2880"/>
          </w:tcPr>
          <w:p>
            <w:r>
              <w:t>gift_wrapping_options_type</w:t>
            </w:r>
          </w:p>
        </w:tc>
        <w:tc>
          <w:tcPr>
            <w:tcW w:type="dxa" w:w="2880"/>
          </w:tcPr>
          <w:p>
            <w:r>
              <w:t>string</w:t>
            </w:r>
          </w:p>
        </w:tc>
        <w:tc>
          <w:tcPr>
            <w:tcW w:type="dxa" w:w="2880"/>
          </w:tcPr>
          <w:p>
            <w:r>
              <w:t>One of: any, none, list.</w:t>
            </w:r>
          </w:p>
        </w:tc>
      </w:tr>
      <w:tr>
        <w:tc>
          <w:tcPr>
            <w:tcW w:type="dxa" w:w="2880"/>
          </w:tcPr>
          <w:p>
            <w:r>
              <w:t>gift_wrapping_options_list</w:t>
            </w:r>
          </w:p>
        </w:tc>
        <w:tc>
          <w:tcPr>
            <w:tcW w:type="dxa" w:w="2880"/>
          </w:tcPr>
          <w:p>
            <w:r>
              <w:t>integer[]</w:t>
            </w:r>
          </w:p>
        </w:tc>
        <w:tc>
          <w:tcPr>
            <w:tcW w:type="dxa" w:w="2880"/>
          </w:tcPr>
          <w:p>
            <w:r>
              <w:t>Used when gift_wrapping_options_type=list.</w:t>
            </w:r>
          </w:p>
        </w:tc>
      </w:tr>
      <w:tr>
        <w:tc>
          <w:tcPr>
            <w:tcW w:type="dxa" w:w="2880"/>
          </w:tcPr>
          <w:p>
            <w:r>
              <w:t>sort_order</w:t>
            </w:r>
          </w:p>
        </w:tc>
        <w:tc>
          <w:tcPr>
            <w:tcW w:type="dxa" w:w="2880"/>
          </w:tcPr>
          <w:p>
            <w:r>
              <w:t>integer</w:t>
            </w:r>
          </w:p>
        </w:tc>
        <w:tc>
          <w:tcPr>
            <w:tcW w:type="dxa" w:w="2880"/>
          </w:tcPr>
          <w:p>
            <w:r>
              <w:t>Display priority. Range -2147483648 to 2147483647. Lower is higher priority.</w:t>
            </w:r>
          </w:p>
        </w:tc>
      </w:tr>
      <w:tr>
        <w:tc>
          <w:tcPr>
            <w:tcW w:type="dxa" w:w="2880"/>
          </w:tcPr>
          <w:p>
            <w:r>
              <w:t>condition</w:t>
            </w:r>
          </w:p>
        </w:tc>
        <w:tc>
          <w:tcPr>
            <w:tcW w:type="dxa" w:w="2880"/>
          </w:tcPr>
          <w:p>
            <w:r>
              <w:t>string</w:t>
            </w:r>
          </w:p>
        </w:tc>
        <w:tc>
          <w:tcPr>
            <w:tcW w:type="dxa" w:w="2880"/>
          </w:tcPr>
          <w:p>
            <w:r>
              <w:t>One of: New, Used, Refurbished.</w:t>
            </w:r>
          </w:p>
        </w:tc>
      </w:tr>
      <w:tr>
        <w:tc>
          <w:tcPr>
            <w:tcW w:type="dxa" w:w="2880"/>
          </w:tcPr>
          <w:p>
            <w:r>
              <w:t>is_condition_shown</w:t>
            </w:r>
          </w:p>
        </w:tc>
        <w:tc>
          <w:tcPr>
            <w:tcW w:type="dxa" w:w="2880"/>
          </w:tcPr>
          <w:p>
            <w:r>
              <w:t>boolean</w:t>
            </w:r>
          </w:p>
        </w:tc>
        <w:tc>
          <w:tcPr>
            <w:tcW w:type="dxa" w:w="2880"/>
          </w:tcPr>
          <w:p>
            <w:r>
              <w:t>Whether condition is shown on product page.</w:t>
            </w:r>
          </w:p>
        </w:tc>
      </w:tr>
      <w:tr>
        <w:tc>
          <w:tcPr>
            <w:tcW w:type="dxa" w:w="2880"/>
          </w:tcPr>
          <w:p>
            <w:r>
              <w:t>order_quantity_minimum</w:t>
            </w:r>
          </w:p>
        </w:tc>
        <w:tc>
          <w:tcPr>
            <w:tcW w:type="dxa" w:w="2880"/>
          </w:tcPr>
          <w:p>
            <w:r>
              <w:t>integer</w:t>
            </w:r>
          </w:p>
        </w:tc>
        <w:tc>
          <w:tcPr>
            <w:tcW w:type="dxa" w:w="2880"/>
          </w:tcPr>
          <w:p>
            <w:r>
              <w:t>Minimum purchasable quantity. Max 1000000000.</w:t>
            </w:r>
          </w:p>
        </w:tc>
      </w:tr>
      <w:tr>
        <w:tc>
          <w:tcPr>
            <w:tcW w:type="dxa" w:w="2880"/>
          </w:tcPr>
          <w:p>
            <w:r>
              <w:t>order_quantity_maximum</w:t>
            </w:r>
          </w:p>
        </w:tc>
        <w:tc>
          <w:tcPr>
            <w:tcW w:type="dxa" w:w="2880"/>
          </w:tcPr>
          <w:p>
            <w:r>
              <w:t>integer</w:t>
            </w:r>
          </w:p>
        </w:tc>
        <w:tc>
          <w:tcPr>
            <w:tcW w:type="dxa" w:w="2880"/>
          </w:tcPr>
          <w:p>
            <w:r>
              <w:t>Maximum purchasable quantity. Max 1000000000.</w:t>
            </w:r>
          </w:p>
        </w:tc>
      </w:tr>
      <w:tr>
        <w:tc>
          <w:tcPr>
            <w:tcW w:type="dxa" w:w="2880"/>
          </w:tcPr>
          <w:p>
            <w:r>
              <w:t>page_title</w:t>
            </w:r>
          </w:p>
        </w:tc>
        <w:tc>
          <w:tcPr>
            <w:tcW w:type="dxa" w:w="2880"/>
          </w:tcPr>
          <w:p>
            <w:r>
              <w:t>string</w:t>
            </w:r>
          </w:p>
        </w:tc>
        <w:tc>
          <w:tcPr>
            <w:tcW w:type="dxa" w:w="2880"/>
          </w:tcPr>
          <w:p>
            <w:r>
              <w:t>Meta title override. maxLength: 255.</w:t>
            </w:r>
          </w:p>
        </w:tc>
      </w:tr>
      <w:tr>
        <w:tc>
          <w:tcPr>
            <w:tcW w:type="dxa" w:w="2880"/>
          </w:tcPr>
          <w:p>
            <w:r>
              <w:t>meta_keywords</w:t>
            </w:r>
          </w:p>
        </w:tc>
        <w:tc>
          <w:tcPr>
            <w:tcW w:type="dxa" w:w="2880"/>
          </w:tcPr>
          <w:p>
            <w:r>
              <w:t>string[]</w:t>
            </w:r>
          </w:p>
        </w:tc>
        <w:tc>
          <w:tcPr>
            <w:tcW w:type="dxa" w:w="2880"/>
          </w:tcPr>
          <w:p>
            <w:r>
              <w:t>Meta keywords.</w:t>
            </w:r>
          </w:p>
        </w:tc>
      </w:tr>
      <w:tr>
        <w:tc>
          <w:tcPr>
            <w:tcW w:type="dxa" w:w="2880"/>
          </w:tcPr>
          <w:p>
            <w:r>
              <w:t>meta_description</w:t>
            </w:r>
          </w:p>
        </w:tc>
        <w:tc>
          <w:tcPr>
            <w:tcW w:type="dxa" w:w="2880"/>
          </w:tcPr>
          <w:p>
            <w:r>
              <w:t>string</w:t>
            </w:r>
          </w:p>
        </w:tc>
        <w:tc>
          <w:tcPr>
            <w:tcW w:type="dxa" w:w="2880"/>
          </w:tcPr>
          <w:p>
            <w:r>
              <w:t>Meta description override. maxLength: 65535.</w:t>
            </w:r>
          </w:p>
        </w:tc>
      </w:tr>
      <w:tr>
        <w:tc>
          <w:tcPr>
            <w:tcW w:type="dxa" w:w="2880"/>
          </w:tcPr>
          <w:p>
            <w:r>
              <w:t>view_count</w:t>
            </w:r>
          </w:p>
        </w:tc>
        <w:tc>
          <w:tcPr>
            <w:tcW w:type="dxa" w:w="2880"/>
          </w:tcPr>
          <w:p>
            <w:r>
              <w:t>integer</w:t>
            </w:r>
          </w:p>
        </w:tc>
        <w:tc>
          <w:tcPr>
            <w:tcW w:type="dxa" w:w="2880"/>
          </w:tcPr>
          <w:p>
            <w:r>
              <w:t>View count. Max 1000000000.</w:t>
            </w:r>
          </w:p>
        </w:tc>
      </w:tr>
      <w:tr>
        <w:tc>
          <w:tcPr>
            <w:tcW w:type="dxa" w:w="2880"/>
          </w:tcPr>
          <w:p>
            <w:r>
              <w:t>preorder_release_date</w:t>
            </w:r>
          </w:p>
        </w:tc>
        <w:tc>
          <w:tcPr>
            <w:tcW w:type="dxa" w:w="2880"/>
          </w:tcPr>
          <w:p>
            <w:r>
              <w:t>string</w:t>
            </w:r>
          </w:p>
        </w:tc>
        <w:tc>
          <w:tcPr>
            <w:tcW w:type="dxa" w:w="2880"/>
          </w:tcPr>
          <w:p>
            <w:r>
              <w:t>Pre-order release date.</w:t>
            </w:r>
          </w:p>
        </w:tc>
      </w:tr>
      <w:tr>
        <w:tc>
          <w:tcPr>
            <w:tcW w:type="dxa" w:w="2880"/>
          </w:tcPr>
          <w:p>
            <w:r>
              <w:t>preorder_message</w:t>
            </w:r>
          </w:p>
        </w:tc>
        <w:tc>
          <w:tcPr>
            <w:tcW w:type="dxa" w:w="2880"/>
          </w:tcPr>
          <w:p>
            <w:r>
              <w:t>string</w:t>
            </w:r>
          </w:p>
        </w:tc>
        <w:tc>
          <w:tcPr>
            <w:tcW w:type="dxa" w:w="2880"/>
          </w:tcPr>
          <w:p>
            <w:r>
              <w:t>Preorder message; may include %%DATE%%. maxLength: 255.</w:t>
            </w:r>
          </w:p>
        </w:tc>
      </w:tr>
      <w:tr>
        <w:tc>
          <w:tcPr>
            <w:tcW w:type="dxa" w:w="2880"/>
          </w:tcPr>
          <w:p>
            <w:r>
              <w:t>is_preorder_only</w:t>
            </w:r>
          </w:p>
        </w:tc>
        <w:tc>
          <w:tcPr>
            <w:tcW w:type="dxa" w:w="2880"/>
          </w:tcPr>
          <w:p>
            <w:r>
              <w:t>boolean</w:t>
            </w:r>
          </w:p>
        </w:tc>
        <w:tc>
          <w:tcPr>
            <w:tcW w:type="dxa" w:w="2880"/>
          </w:tcPr>
          <w:p>
            <w:r>
              <w:t>If true, preorder status auto-removed on release date; if false, it will not be removed automatically.</w:t>
            </w:r>
          </w:p>
        </w:tc>
      </w:tr>
      <w:tr>
        <w:tc>
          <w:tcPr>
            <w:tcW w:type="dxa" w:w="2880"/>
          </w:tcPr>
          <w:p>
            <w:r>
              <w:t>is_price_hidden</w:t>
            </w:r>
          </w:p>
        </w:tc>
        <w:tc>
          <w:tcPr>
            <w:tcW w:type="dxa" w:w="2880"/>
          </w:tcPr>
          <w:p>
            <w:r>
              <w:t>boolean</w:t>
            </w:r>
          </w:p>
        </w:tc>
        <w:tc>
          <w:tcPr>
            <w:tcW w:type="dxa" w:w="2880"/>
          </w:tcPr>
          <w:p>
            <w:r>
              <w:t>If true, price hidden. Note: to set true, availability must be disabled.</w:t>
            </w:r>
          </w:p>
        </w:tc>
      </w:tr>
      <w:tr>
        <w:tc>
          <w:tcPr>
            <w:tcW w:type="dxa" w:w="2880"/>
          </w:tcPr>
          <w:p>
            <w:r>
              <w:t>price_hidden_label</w:t>
            </w:r>
          </w:p>
        </w:tc>
        <w:tc>
          <w:tcPr>
            <w:tcW w:type="dxa" w:w="2880"/>
          </w:tcPr>
          <w:p>
            <w:r>
              <w:t>string</w:t>
            </w:r>
          </w:p>
        </w:tc>
        <w:tc>
          <w:tcPr>
            <w:tcW w:type="dxa" w:w="2880"/>
          </w:tcPr>
          <w:p>
            <w:r>
              <w:t>Label shown when price hidden. Note: to set non-empty label, availability must be disabled. maxLength: 200.</w:t>
            </w:r>
          </w:p>
        </w:tc>
      </w:tr>
      <w:tr>
        <w:tc>
          <w:tcPr>
            <w:tcW w:type="dxa" w:w="2880"/>
          </w:tcPr>
          <w:p>
            <w:r>
              <w:t>custom_url</w:t>
            </w:r>
          </w:p>
        </w:tc>
        <w:tc>
          <w:tcPr>
            <w:tcW w:type="dxa" w:w="2880"/>
          </w:tcPr>
          <w:p>
            <w:r>
              <w:t>object</w:t>
            </w:r>
          </w:p>
        </w:tc>
        <w:tc>
          <w:tcPr>
            <w:tcW w:type="dxa" w:w="2880"/>
          </w:tcPr>
          <w:p>
            <w:r>
              <w:t>Custom URL settings.</w:t>
            </w:r>
          </w:p>
        </w:tc>
      </w:tr>
      <w:tr>
        <w:tc>
          <w:tcPr>
            <w:tcW w:type="dxa" w:w="2880"/>
          </w:tcPr>
          <w:p>
            <w:r>
              <w:t>custom_url.url</w:t>
            </w:r>
          </w:p>
        </w:tc>
        <w:tc>
          <w:tcPr>
            <w:tcW w:type="dxa" w:w="2880"/>
          </w:tcPr>
          <w:p>
            <w:r>
              <w:t>string</w:t>
            </w:r>
          </w:p>
        </w:tc>
        <w:tc>
          <w:tcPr>
            <w:tcW w:type="dxa" w:w="2880"/>
          </w:tcPr>
          <w:p>
            <w:r>
              <w:t>Product URL. minLength: 1, maxLength: 255.</w:t>
            </w:r>
          </w:p>
        </w:tc>
      </w:tr>
      <w:tr>
        <w:tc>
          <w:tcPr>
            <w:tcW w:type="dxa" w:w="2880"/>
          </w:tcPr>
          <w:p>
            <w:r>
              <w:t>custom_url.is_customized</w:t>
            </w:r>
          </w:p>
        </w:tc>
        <w:tc>
          <w:tcPr>
            <w:tcW w:type="dxa" w:w="2880"/>
          </w:tcPr>
          <w:p>
            <w:r>
              <w:t>boolean</w:t>
            </w:r>
          </w:p>
        </w:tc>
        <w:tc>
          <w:tcPr>
            <w:tcW w:type="dxa" w:w="2880"/>
          </w:tcPr>
          <w:p>
            <w:r>
              <w:t>true if URL changed from default.</w:t>
            </w:r>
          </w:p>
        </w:tc>
      </w:tr>
      <w:tr>
        <w:tc>
          <w:tcPr>
            <w:tcW w:type="dxa" w:w="2880"/>
          </w:tcPr>
          <w:p>
            <w:r>
              <w:t>custom_url.create_redirect</w:t>
            </w:r>
          </w:p>
        </w:tc>
        <w:tc>
          <w:tcPr>
            <w:tcW w:type="dxa" w:w="2880"/>
          </w:tcPr>
          <w:p>
            <w:r>
              <w:t>boolean</w:t>
            </w:r>
          </w:p>
        </w:tc>
        <w:tc>
          <w:tcPr>
            <w:tcW w:type="dxa" w:w="2880"/>
          </w:tcPr>
          <w:p>
            <w:r>
              <w:t>Optional. Creates/updates dynamic 301 redirect on URL change during PUT.</w:t>
            </w:r>
          </w:p>
        </w:tc>
      </w:tr>
      <w:tr>
        <w:tc>
          <w:tcPr>
            <w:tcW w:type="dxa" w:w="2880"/>
          </w:tcPr>
          <w:p>
            <w:r>
              <w:t>open_graph_type</w:t>
            </w:r>
          </w:p>
        </w:tc>
        <w:tc>
          <w:tcPr>
            <w:tcW w:type="dxa" w:w="2880"/>
          </w:tcPr>
          <w:p>
            <w:r>
              <w:t>string</w:t>
            </w:r>
          </w:p>
        </w:tc>
        <w:tc>
          <w:tcPr>
            <w:tcW w:type="dxa" w:w="2880"/>
          </w:tcPr>
          <w:p>
            <w:r>
              <w:t>One of: product, album, book, drink, food, game, movie, song, tv_show. Defaults to product.</w:t>
            </w:r>
          </w:p>
        </w:tc>
      </w:tr>
      <w:tr>
        <w:tc>
          <w:tcPr>
            <w:tcW w:type="dxa" w:w="2880"/>
          </w:tcPr>
          <w:p>
            <w:r>
              <w:t>open_graph_title</w:t>
            </w:r>
          </w:p>
        </w:tc>
        <w:tc>
          <w:tcPr>
            <w:tcW w:type="dxa" w:w="2880"/>
          </w:tcPr>
          <w:p>
            <w:r>
              <w:t>string</w:t>
            </w:r>
          </w:p>
        </w:tc>
        <w:tc>
          <w:tcPr>
            <w:tcW w:type="dxa" w:w="2880"/>
          </w:tcPr>
          <w:p>
            <w:r>
              <w:t>OG title; defaults to product name if omitted.</w:t>
            </w:r>
          </w:p>
        </w:tc>
      </w:tr>
      <w:tr>
        <w:tc>
          <w:tcPr>
            <w:tcW w:type="dxa" w:w="2880"/>
          </w:tcPr>
          <w:p>
            <w:r>
              <w:t>open_graph_description</w:t>
            </w:r>
          </w:p>
        </w:tc>
        <w:tc>
          <w:tcPr>
            <w:tcW w:type="dxa" w:w="2880"/>
          </w:tcPr>
          <w:p>
            <w:r>
              <w:t>string</w:t>
            </w:r>
          </w:p>
        </w:tc>
        <w:tc>
          <w:tcPr>
            <w:tcW w:type="dxa" w:w="2880"/>
          </w:tcPr>
          <w:p>
            <w:r>
              <w:t>OG description; defaults to meta_description if omitted.</w:t>
            </w:r>
          </w:p>
        </w:tc>
      </w:tr>
      <w:tr>
        <w:tc>
          <w:tcPr>
            <w:tcW w:type="dxa" w:w="2880"/>
          </w:tcPr>
          <w:p>
            <w:r>
              <w:t>open_graph_use_meta_description</w:t>
            </w:r>
          </w:p>
        </w:tc>
        <w:tc>
          <w:tcPr>
            <w:tcW w:type="dxa" w:w="2880"/>
          </w:tcPr>
          <w:p>
            <w:r>
              <w:t>boolean</w:t>
            </w:r>
          </w:p>
        </w:tc>
        <w:tc>
          <w:tcPr>
            <w:tcW w:type="dxa" w:w="2880"/>
          </w:tcPr>
          <w:p>
            <w:r>
              <w:t>Whether to use meta description for OG.</w:t>
            </w:r>
          </w:p>
        </w:tc>
      </w:tr>
      <w:tr>
        <w:tc>
          <w:tcPr>
            <w:tcW w:type="dxa" w:w="2880"/>
          </w:tcPr>
          <w:p>
            <w:r>
              <w:t>open_graph_use_product_name</w:t>
            </w:r>
          </w:p>
        </w:tc>
        <w:tc>
          <w:tcPr>
            <w:tcW w:type="dxa" w:w="2880"/>
          </w:tcPr>
          <w:p>
            <w:r>
              <w:t>boolean</w:t>
            </w:r>
          </w:p>
        </w:tc>
        <w:tc>
          <w:tcPr>
            <w:tcW w:type="dxa" w:w="2880"/>
          </w:tcPr>
          <w:p>
            <w:r>
              <w:t>Whether to use product name for OG.</w:t>
            </w:r>
          </w:p>
        </w:tc>
      </w:tr>
      <w:tr>
        <w:tc>
          <w:tcPr>
            <w:tcW w:type="dxa" w:w="2880"/>
          </w:tcPr>
          <w:p>
            <w:r>
              <w:t>open_graph_use_image</w:t>
            </w:r>
          </w:p>
        </w:tc>
        <w:tc>
          <w:tcPr>
            <w:tcW w:type="dxa" w:w="2880"/>
          </w:tcPr>
          <w:p>
            <w:r>
              <w:t>boolean</w:t>
            </w:r>
          </w:p>
        </w:tc>
        <w:tc>
          <w:tcPr>
            <w:tcW w:type="dxa" w:w="2880"/>
          </w:tcPr>
          <w:p>
            <w:r>
              <w:t>Whether to use product image for OG.</w:t>
            </w:r>
          </w:p>
        </w:tc>
      </w:tr>
      <w:tr>
        <w:tc>
          <w:tcPr>
            <w:tcW w:type="dxa" w:w="2880"/>
          </w:tcPr>
          <w:p>
            <w:r>
              <w:t>gtin</w:t>
            </w:r>
          </w:p>
        </w:tc>
        <w:tc>
          <w:tcPr>
            <w:tcW w:type="dxa" w:w="2880"/>
          </w:tcPr>
          <w:p>
            <w:r>
              <w:t>string</w:t>
            </w:r>
          </w:p>
        </w:tc>
        <w:tc>
          <w:tcPr>
            <w:tcW w:type="dxa" w:w="2880"/>
          </w:tcPr>
          <w:p>
            <w:r>
              <w:t>Global Trade Item Number. maxLength: 14.</w:t>
            </w:r>
          </w:p>
        </w:tc>
      </w:tr>
      <w:tr>
        <w:tc>
          <w:tcPr>
            <w:tcW w:type="dxa" w:w="2880"/>
          </w:tcPr>
          <w:p>
            <w:r>
              <w:t>mpn</w:t>
            </w:r>
          </w:p>
        </w:tc>
        <w:tc>
          <w:tcPr>
            <w:tcW w:type="dxa" w:w="2880"/>
          </w:tcPr>
          <w:p>
            <w:r>
              <w:t>string</w:t>
            </w:r>
          </w:p>
        </w:tc>
        <w:tc>
          <w:tcPr>
            <w:tcW w:type="dxa" w:w="2880"/>
          </w:tcPr>
          <w:p>
            <w:r>
              <w:t>Manufacturer Part Number.</w:t>
            </w:r>
          </w:p>
        </w:tc>
      </w:tr>
      <w:tr>
        <w:tc>
          <w:tcPr>
            <w:tcW w:type="dxa" w:w="2880"/>
          </w:tcPr>
          <w:p>
            <w:r>
              <w:t>date_last_imported</w:t>
            </w:r>
          </w:p>
        </w:tc>
        <w:tc>
          <w:tcPr>
            <w:tcW w:type="dxa" w:w="2880"/>
          </w:tcPr>
          <w:p>
            <w:r>
              <w:t>string</w:t>
            </w:r>
          </w:p>
        </w:tc>
        <w:tc>
          <w:tcPr>
            <w:tcW w:type="dxa" w:w="2880"/>
          </w:tcPr>
          <w:p>
            <w:r>
              <w:t>Date product was imported.</w:t>
            </w:r>
          </w:p>
        </w:tc>
      </w:tr>
      <w:tr>
        <w:tc>
          <w:tcPr>
            <w:tcW w:type="dxa" w:w="2880"/>
          </w:tcPr>
          <w:p>
            <w:r>
              <w:t>reviews_rating_sum</w:t>
            </w:r>
          </w:p>
        </w:tc>
        <w:tc>
          <w:tcPr>
            <w:tcW w:type="dxa" w:w="2880"/>
          </w:tcPr>
          <w:p>
            <w:r>
              <w:t>integer</w:t>
            </w:r>
          </w:p>
        </w:tc>
        <w:tc>
          <w:tcPr>
            <w:tcW w:type="dxa" w:w="2880"/>
          </w:tcPr>
          <w:p>
            <w:r>
              <w:t>Cumulative rating.</w:t>
            </w:r>
          </w:p>
        </w:tc>
      </w:tr>
      <w:tr>
        <w:tc>
          <w:tcPr>
            <w:tcW w:type="dxa" w:w="2880"/>
          </w:tcPr>
          <w:p>
            <w:r>
              <w:t>reviews_count</w:t>
            </w:r>
          </w:p>
        </w:tc>
        <w:tc>
          <w:tcPr>
            <w:tcW w:type="dxa" w:w="2880"/>
          </w:tcPr>
          <w:p>
            <w:r>
              <w:t>integer</w:t>
            </w:r>
          </w:p>
        </w:tc>
        <w:tc>
          <w:tcPr>
            <w:tcW w:type="dxa" w:w="2880"/>
          </w:tcPr>
          <w:p>
            <w:r>
              <w:t>Number of ratings.</w:t>
            </w:r>
          </w:p>
        </w:tc>
      </w:tr>
      <w:tr>
        <w:tc>
          <w:tcPr>
            <w:tcW w:type="dxa" w:w="2880"/>
          </w:tcPr>
          <w:p>
            <w:r>
              <w:t>total_sold</w:t>
            </w:r>
          </w:p>
        </w:tc>
        <w:tc>
          <w:tcPr>
            <w:tcW w:type="dxa" w:w="2880"/>
          </w:tcPr>
          <w:p>
            <w:r>
              <w:t>integer</w:t>
            </w:r>
          </w:p>
        </w:tc>
        <w:tc>
          <w:tcPr>
            <w:tcW w:type="dxa" w:w="2880"/>
          </w:tcPr>
          <w:p>
            <w:r>
              <w:t>Total quantity sold.</w:t>
            </w:r>
          </w:p>
        </w:tc>
      </w:tr>
      <w:tr>
        <w:tc>
          <w:tcPr>
            <w:tcW w:type="dxa" w:w="2880"/>
          </w:tcPr>
          <w:p>
            <w:r>
              <w:t>custom_fields</w:t>
            </w:r>
          </w:p>
        </w:tc>
        <w:tc>
          <w:tcPr>
            <w:tcW w:type="dxa" w:w="2880"/>
          </w:tcPr>
          <w:p>
            <w:r>
              <w:t>array &lt;object&gt;</w:t>
            </w:r>
          </w:p>
        </w:tc>
        <w:tc>
          <w:tcPr>
            <w:tcW w:type="dxa" w:w="2880"/>
          </w:tcPr>
          <w:p>
            <w:r>
              <w:t>Product custom fields.</w:t>
            </w:r>
          </w:p>
        </w:tc>
      </w:tr>
      <w:tr>
        <w:tc>
          <w:tcPr>
            <w:tcW w:type="dxa" w:w="2880"/>
          </w:tcPr>
          <w:p>
            <w:r>
              <w:t>custom_fields[].id</w:t>
            </w:r>
          </w:p>
        </w:tc>
        <w:tc>
          <w:tcPr>
            <w:tcW w:type="dxa" w:w="2880"/>
          </w:tcPr>
          <w:p>
            <w:r>
              <w:t>integer</w:t>
            </w:r>
          </w:p>
        </w:tc>
        <w:tc>
          <w:tcPr>
            <w:tcW w:type="dxa" w:w="2880"/>
          </w:tcPr>
          <w:p>
            <w:r>
              <w:t>Custom field ID. min: 1. Required to update existing custom field in PUT. (Read-only.)</w:t>
            </w:r>
          </w:p>
        </w:tc>
      </w:tr>
      <w:tr>
        <w:tc>
          <w:tcPr>
            <w:tcW w:type="dxa" w:w="2880"/>
          </w:tcPr>
          <w:p>
            <w:r>
              <w:t>custom_fields[].name</w:t>
            </w:r>
          </w:p>
        </w:tc>
        <w:tc>
          <w:tcPr>
            <w:tcW w:type="dxa" w:w="2880"/>
          </w:tcPr>
          <w:p>
            <w:r>
              <w:t>string</w:t>
            </w:r>
          </w:p>
        </w:tc>
        <w:tc>
          <w:tcPr>
            <w:tcW w:type="dxa" w:w="2880"/>
          </w:tcPr>
          <w:p>
            <w:r>
              <w:t>Required for POST per doc; included here as writable field. minLength: 1, maxLength: 250.</w:t>
            </w:r>
          </w:p>
        </w:tc>
      </w:tr>
      <w:tr>
        <w:tc>
          <w:tcPr>
            <w:tcW w:type="dxa" w:w="2880"/>
          </w:tcPr>
          <w:p>
            <w:r>
              <w:t>custom_fields[].value</w:t>
            </w:r>
          </w:p>
        </w:tc>
        <w:tc>
          <w:tcPr>
            <w:tcW w:type="dxa" w:w="2880"/>
          </w:tcPr>
          <w:p>
            <w:r>
              <w:t>string</w:t>
            </w:r>
          </w:p>
        </w:tc>
        <w:tc>
          <w:tcPr>
            <w:tcW w:type="dxa" w:w="2880"/>
          </w:tcPr>
          <w:p>
            <w:r>
              <w:t>Required for POST per doc; included here as writable field. minLength: 1, maxLength: 250.</w:t>
            </w:r>
          </w:p>
        </w:tc>
      </w:tr>
      <w:tr>
        <w:tc>
          <w:tcPr>
            <w:tcW w:type="dxa" w:w="2880"/>
          </w:tcPr>
          <w:p>
            <w:r>
              <w:t>bulk_pricing_rules</w:t>
            </w:r>
          </w:p>
        </w:tc>
        <w:tc>
          <w:tcPr>
            <w:tcW w:type="dxa" w:w="2880"/>
          </w:tcPr>
          <w:p>
            <w:r>
              <w:t>array &lt;object&gt;</w:t>
            </w:r>
          </w:p>
        </w:tc>
        <w:tc>
          <w:tcPr>
            <w:tcW w:type="dxa" w:w="2880"/>
          </w:tcPr>
          <w:p>
            <w:r>
              <w:t>Bulk pricing rules.</w:t>
            </w:r>
          </w:p>
        </w:tc>
      </w:tr>
      <w:tr>
        <w:tc>
          <w:tcPr>
            <w:tcW w:type="dxa" w:w="2880"/>
          </w:tcPr>
          <w:p>
            <w:r>
              <w:t>bulk_pricing_rules[].id</w:t>
            </w:r>
          </w:p>
        </w:tc>
        <w:tc>
          <w:tcPr>
            <w:tcW w:type="dxa" w:w="2880"/>
          </w:tcPr>
          <w:p>
            <w:r>
              <w:t>integer</w:t>
            </w:r>
          </w:p>
        </w:tc>
        <w:tc>
          <w:tcPr>
            <w:tcW w:type="dxa" w:w="2880"/>
          </w:tcPr>
          <w:p>
            <w:r>
              <w:t>Bulk pricing rule ID. (Read-only.)</w:t>
            </w:r>
          </w:p>
        </w:tc>
      </w:tr>
      <w:tr>
        <w:tc>
          <w:tcPr>
            <w:tcW w:type="dxa" w:w="2880"/>
          </w:tcPr>
          <w:p>
            <w:r>
              <w:t>bulk_pricing_rules[].quantity_min</w:t>
            </w:r>
          </w:p>
        </w:tc>
        <w:tc>
          <w:tcPr>
            <w:tcW w:type="dxa" w:w="2880"/>
          </w:tcPr>
          <w:p>
            <w:r>
              <w:t>integer</w:t>
            </w:r>
          </w:p>
        </w:tc>
        <w:tc>
          <w:tcPr>
            <w:tcW w:type="dxa" w:w="2880"/>
          </w:tcPr>
          <w:p>
            <w:r>
              <w:t>Minimum inclusive quantity. Must be &gt;= 0.</w:t>
            </w:r>
          </w:p>
        </w:tc>
      </w:tr>
      <w:tr>
        <w:tc>
          <w:tcPr>
            <w:tcW w:type="dxa" w:w="2880"/>
          </w:tcPr>
          <w:p>
            <w:r>
              <w:t>bulk_pricing_rules[].quantity_max</w:t>
            </w:r>
          </w:p>
        </w:tc>
        <w:tc>
          <w:tcPr>
            <w:tcW w:type="dxa" w:w="2880"/>
          </w:tcPr>
          <w:p>
            <w:r>
              <w:t>integer</w:t>
            </w:r>
          </w:p>
        </w:tc>
        <w:tc>
          <w:tcPr>
            <w:tcW w:type="dxa" w:w="2880"/>
          </w:tcPr>
          <w:p>
            <w:r>
              <w:t>Maximum inclusive quantity. Must be greater than quantity_min unless 0 (no maximum).</w:t>
            </w:r>
          </w:p>
        </w:tc>
      </w:tr>
      <w:tr>
        <w:tc>
          <w:tcPr>
            <w:tcW w:type="dxa" w:w="2880"/>
          </w:tcPr>
          <w:p>
            <w:r>
              <w:t>bulk_pricing_rules[].type</w:t>
            </w:r>
          </w:p>
        </w:tc>
        <w:tc>
          <w:tcPr>
            <w:tcW w:type="dxa" w:w="2880"/>
          </w:tcPr>
          <w:p>
            <w:r>
              <w:t>string</w:t>
            </w:r>
          </w:p>
        </w:tc>
        <w:tc>
          <w:tcPr>
            <w:tcW w:type="dxa" w:w="2880"/>
          </w:tcPr>
          <w:p>
            <w:r>
              <w:t>One of: price, percent, fixed.</w:t>
            </w:r>
          </w:p>
        </w:tc>
      </w:tr>
      <w:tr>
        <w:tc>
          <w:tcPr>
            <w:tcW w:type="dxa" w:w="2880"/>
          </w:tcPr>
          <w:p>
            <w:r>
              <w:t>bulk_pricing_rules[].amount</w:t>
            </w:r>
          </w:p>
        </w:tc>
        <w:tc>
          <w:tcPr>
            <w:tcW w:type="dxa" w:w="2880"/>
          </w:tcPr>
          <w:p>
            <w:r>
              <w:t>number | string</w:t>
            </w:r>
          </w:p>
        </w:tc>
        <w:tc>
          <w:tcPr>
            <w:tcW w:type="dxa" w:w="2880"/>
          </w:tcPr>
          <w:p>
            <w:r>
              <w:t>Adjustment amount (doc indicates OneOf number or string).</w:t>
            </w:r>
          </w:p>
        </w:tc>
      </w:tr>
      <w:tr>
        <w:tc>
          <w:tcPr>
            <w:tcW w:type="dxa" w:w="2880"/>
          </w:tcPr>
          <w:p>
            <w:r>
              <w:t>images</w:t>
            </w:r>
          </w:p>
        </w:tc>
        <w:tc>
          <w:tcPr>
            <w:tcW w:type="dxa" w:w="2880"/>
          </w:tcPr>
          <w:p>
            <w:r>
              <w:t>array &lt;object&gt;</w:t>
            </w:r>
          </w:p>
        </w:tc>
        <w:tc>
          <w:tcPr>
            <w:tcW w:type="dxa" w:w="2880"/>
          </w:tcPr>
          <w:p>
            <w:r>
              <w:t>Product images.</w:t>
            </w:r>
          </w:p>
        </w:tc>
      </w:tr>
      <w:tr>
        <w:tc>
          <w:tcPr>
            <w:tcW w:type="dxa" w:w="2880"/>
          </w:tcPr>
          <w:p>
            <w:r>
              <w:t>images[].is_thumbnail</w:t>
            </w:r>
          </w:p>
        </w:tc>
        <w:tc>
          <w:tcPr>
            <w:tcW w:type="dxa" w:w="2880"/>
          </w:tcPr>
          <w:p>
            <w:r>
              <w:t>boolean</w:t>
            </w:r>
          </w:p>
        </w:tc>
        <w:tc>
          <w:tcPr>
            <w:tcW w:type="dxa" w:w="2880"/>
          </w:tcPr>
          <w:p>
            <w:r>
              <w:t>Whether image is the product thumbnail.</w:t>
            </w:r>
          </w:p>
        </w:tc>
      </w:tr>
      <w:tr>
        <w:tc>
          <w:tcPr>
            <w:tcW w:type="dxa" w:w="2880"/>
          </w:tcPr>
          <w:p>
            <w:r>
              <w:t>images[].sort_order</w:t>
            </w:r>
          </w:p>
        </w:tc>
        <w:tc>
          <w:tcPr>
            <w:tcW w:type="dxa" w:w="2880"/>
          </w:tcPr>
          <w:p>
            <w:r>
              <w:t>integer</w:t>
            </w:r>
          </w:p>
        </w:tc>
        <w:tc>
          <w:tcPr>
            <w:tcW w:type="dxa" w:w="2880"/>
          </w:tcPr>
          <w:p>
            <w:r>
              <w:t>Display order. Range -2147483648 to 2147483647.</w:t>
            </w:r>
          </w:p>
        </w:tc>
      </w:tr>
      <w:tr>
        <w:tc>
          <w:tcPr>
            <w:tcW w:type="dxa" w:w="2880"/>
          </w:tcPr>
          <w:p>
            <w:r>
              <w:t>images[].description</w:t>
            </w:r>
          </w:p>
        </w:tc>
        <w:tc>
          <w:tcPr>
            <w:tcW w:type="dxa" w:w="2880"/>
          </w:tcPr>
          <w:p>
            <w:r>
              <w:t>string</w:t>
            </w:r>
          </w:p>
        </w:tc>
        <w:tc>
          <w:tcPr>
            <w:tcW w:type="dxa" w:w="2880"/>
          </w:tcPr>
          <w:p>
            <w:r>
              <w:t>Image description.</w:t>
            </w:r>
          </w:p>
        </w:tc>
      </w:tr>
      <w:tr>
        <w:tc>
          <w:tcPr>
            <w:tcW w:type="dxa" w:w="2880"/>
          </w:tcPr>
          <w:p>
            <w:r>
              <w:t>images[].date_modified</w:t>
            </w:r>
          </w:p>
        </w:tc>
        <w:tc>
          <w:tcPr>
            <w:tcW w:type="dxa" w:w="2880"/>
          </w:tcPr>
          <w:p>
            <w:r>
              <w:t>string</w:t>
            </w:r>
          </w:p>
        </w:tc>
        <w:tc>
          <w:tcPr>
            <w:tcW w:type="dxa" w:w="2880"/>
          </w:tcPr>
          <w:p>
            <w:r>
              <w:t>Date image modified.</w:t>
            </w:r>
          </w:p>
        </w:tc>
      </w:tr>
      <w:tr>
        <w:tc>
          <w:tcPr>
            <w:tcW w:type="dxa" w:w="2880"/>
          </w:tcPr>
          <w:p>
            <w:r>
              <w:t>images[].id</w:t>
            </w:r>
          </w:p>
        </w:tc>
        <w:tc>
          <w:tcPr>
            <w:tcW w:type="dxa" w:w="2880"/>
          </w:tcPr>
          <w:p>
            <w:r>
              <w:t>integer</w:t>
            </w:r>
          </w:p>
        </w:tc>
        <w:tc>
          <w:tcPr>
            <w:tcW w:type="dxa" w:w="2880"/>
          </w:tcPr>
          <w:p>
            <w:r>
              <w:t>Image ID.</w:t>
            </w:r>
          </w:p>
        </w:tc>
      </w:tr>
      <w:tr>
        <w:tc>
          <w:tcPr>
            <w:tcW w:type="dxa" w:w="2880"/>
          </w:tcPr>
          <w:p>
            <w:r>
              <w:t>images[].product_id</w:t>
            </w:r>
          </w:p>
        </w:tc>
        <w:tc>
          <w:tcPr>
            <w:tcW w:type="dxa" w:w="2880"/>
          </w:tcPr>
          <w:p>
            <w:r>
              <w:t>integer</w:t>
            </w:r>
          </w:p>
        </w:tc>
        <w:tc>
          <w:tcPr>
            <w:tcW w:type="dxa" w:w="2880"/>
          </w:tcPr>
          <w:p>
            <w:r>
              <w:t>Product ID associated with image.</w:t>
            </w:r>
          </w:p>
        </w:tc>
      </w:tr>
      <w:tr>
        <w:tc>
          <w:tcPr>
            <w:tcW w:type="dxa" w:w="2880"/>
          </w:tcPr>
          <w:p>
            <w:r>
              <w:t>images[].image_url</w:t>
            </w:r>
          </w:p>
        </w:tc>
        <w:tc>
          <w:tcPr>
            <w:tcW w:type="dxa" w:w="2880"/>
          </w:tcPr>
          <w:p>
            <w:r>
              <w:t>string</w:t>
            </w:r>
          </w:p>
        </w:tc>
        <w:tc>
          <w:tcPr>
            <w:tcW w:type="dxa" w:w="2880"/>
          </w:tcPr>
          <w:p>
            <w:r>
              <w:t>Image URL. Limit 8MB per file. Cannot be used with image_file.</w:t>
            </w:r>
          </w:p>
        </w:tc>
      </w:tr>
      <w:tr>
        <w:tc>
          <w:tcPr>
            <w:tcW w:type="dxa" w:w="2880"/>
          </w:tcPr>
          <w:p>
            <w:r>
              <w:t>images[].url_zoom</w:t>
            </w:r>
          </w:p>
        </w:tc>
        <w:tc>
          <w:tcPr>
            <w:tcW w:type="dxa" w:w="2880"/>
          </w:tcPr>
          <w:p>
            <w:r>
              <w:t>string</w:t>
            </w:r>
          </w:p>
        </w:tc>
        <w:tc>
          <w:tcPr>
            <w:tcW w:type="dxa" w:w="2880"/>
          </w:tcPr>
          <w:p>
            <w:r>
              <w:t>Zoom URL.</w:t>
            </w:r>
          </w:p>
        </w:tc>
      </w:tr>
      <w:tr>
        <w:tc>
          <w:tcPr>
            <w:tcW w:type="dxa" w:w="2880"/>
          </w:tcPr>
          <w:p>
            <w:r>
              <w:t>images[].url_standard</w:t>
            </w:r>
          </w:p>
        </w:tc>
        <w:tc>
          <w:tcPr>
            <w:tcW w:type="dxa" w:w="2880"/>
          </w:tcPr>
          <w:p>
            <w:r>
              <w:t>string</w:t>
            </w:r>
          </w:p>
        </w:tc>
        <w:tc>
          <w:tcPr>
            <w:tcW w:type="dxa" w:w="2880"/>
          </w:tcPr>
          <w:p>
            <w:r>
              <w:t>Standard URL.</w:t>
            </w:r>
          </w:p>
        </w:tc>
      </w:tr>
      <w:tr>
        <w:tc>
          <w:tcPr>
            <w:tcW w:type="dxa" w:w="2880"/>
          </w:tcPr>
          <w:p>
            <w:r>
              <w:t>images[].url_thumbnail</w:t>
            </w:r>
          </w:p>
        </w:tc>
        <w:tc>
          <w:tcPr>
            <w:tcW w:type="dxa" w:w="2880"/>
          </w:tcPr>
          <w:p>
            <w:r>
              <w:t>string</w:t>
            </w:r>
          </w:p>
        </w:tc>
        <w:tc>
          <w:tcPr>
            <w:tcW w:type="dxa" w:w="2880"/>
          </w:tcPr>
          <w:p>
            <w:r>
              <w:t>Thumbnail URL.</w:t>
            </w:r>
          </w:p>
        </w:tc>
      </w:tr>
      <w:tr>
        <w:tc>
          <w:tcPr>
            <w:tcW w:type="dxa" w:w="2880"/>
          </w:tcPr>
          <w:p>
            <w:r>
              <w:t>images[].url_tiny</w:t>
            </w:r>
          </w:p>
        </w:tc>
        <w:tc>
          <w:tcPr>
            <w:tcW w:type="dxa" w:w="2880"/>
          </w:tcPr>
          <w:p>
            <w:r>
              <w:t>string</w:t>
            </w:r>
          </w:p>
        </w:tc>
        <w:tc>
          <w:tcPr>
            <w:tcW w:type="dxa" w:w="2880"/>
          </w:tcPr>
          <w:p>
            <w:r>
              <w:t>Tiny URL.</w:t>
            </w:r>
          </w:p>
        </w:tc>
      </w:tr>
      <w:tr>
        <w:tc>
          <w:tcPr>
            <w:tcW w:type="dxa" w:w="2880"/>
          </w:tcPr>
          <w:p>
            <w:r>
              <w:t>videos</w:t>
            </w:r>
          </w:p>
        </w:tc>
        <w:tc>
          <w:tcPr>
            <w:tcW w:type="dxa" w:w="2880"/>
          </w:tcPr>
          <w:p>
            <w:r>
              <w:t>array &lt;object&gt;</w:t>
            </w:r>
          </w:p>
        </w:tc>
        <w:tc>
          <w:tcPr>
            <w:tcW w:type="dxa" w:w="2880"/>
          </w:tcPr>
          <w:p>
            <w:r>
              <w:t>Product videos.</w:t>
            </w:r>
          </w:p>
        </w:tc>
      </w:tr>
      <w:tr>
        <w:tc>
          <w:tcPr>
            <w:tcW w:type="dxa" w:w="2880"/>
          </w:tcPr>
          <w:p>
            <w:r>
              <w:t>videos[].title</w:t>
            </w:r>
          </w:p>
        </w:tc>
        <w:tc>
          <w:tcPr>
            <w:tcW w:type="dxa" w:w="2880"/>
          </w:tcPr>
          <w:p>
            <w:r>
              <w:t>string</w:t>
            </w:r>
          </w:p>
        </w:tc>
        <w:tc>
          <w:tcPr>
            <w:tcW w:type="dxa" w:w="2880"/>
          </w:tcPr>
          <w:p>
            <w:r>
              <w:t>maxLength: 255.</w:t>
            </w:r>
          </w:p>
        </w:tc>
      </w:tr>
      <w:tr>
        <w:tc>
          <w:tcPr>
            <w:tcW w:type="dxa" w:w="2880"/>
          </w:tcPr>
          <w:p>
            <w:r>
              <w:t>videos[].description</w:t>
            </w:r>
          </w:p>
        </w:tc>
        <w:tc>
          <w:tcPr>
            <w:tcW w:type="dxa" w:w="2880"/>
          </w:tcPr>
          <w:p>
            <w:r>
              <w:t>string</w:t>
            </w:r>
          </w:p>
        </w:tc>
        <w:tc>
          <w:tcPr>
            <w:tcW w:type="dxa" w:w="2880"/>
          </w:tcPr>
          <w:p>
            <w:r>
              <w:t>Video description.</w:t>
            </w:r>
          </w:p>
        </w:tc>
      </w:tr>
      <w:tr>
        <w:tc>
          <w:tcPr>
            <w:tcW w:type="dxa" w:w="2880"/>
          </w:tcPr>
          <w:p>
            <w:r>
              <w:t>videos[].sort_order</w:t>
            </w:r>
          </w:p>
        </w:tc>
        <w:tc>
          <w:tcPr>
            <w:tcW w:type="dxa" w:w="2880"/>
          </w:tcPr>
          <w:p>
            <w:r>
              <w:t>integer</w:t>
            </w:r>
          </w:p>
        </w:tc>
        <w:tc>
          <w:tcPr>
            <w:tcW w:type="dxa" w:w="2880"/>
          </w:tcPr>
          <w:p>
            <w:r>
              <w:t>Display order. Range -2147483648 to 2147483647.</w:t>
            </w:r>
          </w:p>
        </w:tc>
      </w:tr>
      <w:tr>
        <w:tc>
          <w:tcPr>
            <w:tcW w:type="dxa" w:w="2880"/>
          </w:tcPr>
          <w:p>
            <w:r>
              <w:t>videos[].type</w:t>
            </w:r>
          </w:p>
        </w:tc>
        <w:tc>
          <w:tcPr>
            <w:tcW w:type="dxa" w:w="2880"/>
          </w:tcPr>
          <w:p>
            <w:r>
              <w:t>string</w:t>
            </w:r>
          </w:p>
        </w:tc>
        <w:tc>
          <w:tcPr>
            <w:tcW w:type="dxa" w:w="2880"/>
          </w:tcPr>
          <w:p>
            <w:r>
              <w:t>One of: youtube.</w:t>
            </w:r>
          </w:p>
        </w:tc>
      </w:tr>
      <w:tr>
        <w:tc>
          <w:tcPr>
            <w:tcW w:type="dxa" w:w="2880"/>
          </w:tcPr>
          <w:p>
            <w:r>
              <w:t>videos[].video_id</w:t>
            </w:r>
          </w:p>
        </w:tc>
        <w:tc>
          <w:tcPr>
            <w:tcW w:type="dxa" w:w="2880"/>
          </w:tcPr>
          <w:p>
            <w:r>
              <w:t>string</w:t>
            </w:r>
          </w:p>
        </w:tc>
        <w:tc>
          <w:tcPr>
            <w:tcW w:type="dxa" w:w="2880"/>
          </w:tcPr>
          <w:p>
            <w:r>
              <w:t>Host video ID.</w:t>
            </w:r>
          </w:p>
        </w:tc>
      </w:tr>
      <w:tr>
        <w:tc>
          <w:tcPr>
            <w:tcW w:type="dxa" w:w="2880"/>
          </w:tcPr>
          <w:p>
            <w:r>
              <w:t>videos[].id</w:t>
            </w:r>
          </w:p>
        </w:tc>
        <w:tc>
          <w:tcPr>
            <w:tcW w:type="dxa" w:w="2880"/>
          </w:tcPr>
          <w:p>
            <w:r>
              <w:t>integer</w:t>
            </w:r>
          </w:p>
        </w:tc>
        <w:tc>
          <w:tcPr>
            <w:tcW w:type="dxa" w:w="2880"/>
          </w:tcPr>
          <w:p>
            <w:r>
              <w:t>Product video ID.</w:t>
            </w:r>
          </w:p>
        </w:tc>
      </w:tr>
      <w:tr>
        <w:tc>
          <w:tcPr>
            <w:tcW w:type="dxa" w:w="2880"/>
          </w:tcPr>
          <w:p>
            <w:r>
              <w:t>videos[].product_id</w:t>
            </w:r>
          </w:p>
        </w:tc>
        <w:tc>
          <w:tcPr>
            <w:tcW w:type="dxa" w:w="2880"/>
          </w:tcPr>
          <w:p>
            <w:r>
              <w:t>integer</w:t>
            </w:r>
          </w:p>
        </w:tc>
        <w:tc>
          <w:tcPr>
            <w:tcW w:type="dxa" w:w="2880"/>
          </w:tcPr>
          <w:p>
            <w:r>
              <w:t>Product ID associated with video.</w:t>
            </w:r>
          </w:p>
        </w:tc>
      </w:tr>
      <w:tr>
        <w:tc>
          <w:tcPr>
            <w:tcW w:type="dxa" w:w="2880"/>
          </w:tcPr>
          <w:p>
            <w:r>
              <w:t>videos[].length</w:t>
            </w:r>
          </w:p>
        </w:tc>
        <w:tc>
          <w:tcPr>
            <w:tcW w:type="dxa" w:w="2880"/>
          </w:tcPr>
          <w:p>
            <w:r>
              <w:t>string</w:t>
            </w:r>
          </w:p>
        </w:tc>
        <w:tc>
          <w:tcPr>
            <w:tcW w:type="dxa" w:w="2880"/>
          </w:tcPr>
          <w:p>
            <w:r>
              <w:t>Video length (filled from host site data).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"name": "Smith Journal 13",</w:t>
        <w:br/>
        <w:t xml:space="preserve"> "type": "physical",</w:t>
        <w:br/>
        <w:t xml:space="preserve"> "sku": "SM-13",</w:t>
        <w:br/>
        <w:t xml:space="preserve"> "description": "&lt;p&gt;Updated description&lt;/p&gt;",</w:t>
        <w:br/>
        <w:t xml:space="preserve"> "weight": 1.2,</w:t>
        <w:br/>
        <w:t xml:space="preserve"> "price": 24.99,</w:t>
        <w:br/>
        <w:t xml:space="preserve"> "categories": [</w:t>
        <w:br/>
        <w:t xml:space="preserve"> 12,</w:t>
        <w:br/>
        <w:t xml:space="preserve"> 34</w:t>
        <w:br/>
        <w:t xml:space="preserve"> ],</w:t>
        <w:br/>
        <w:t xml:space="preserve"> "brand_id": 37,</w:t>
        <w:br/>
        <w:t xml:space="preserve"> "inventory_level": 50,</w:t>
        <w:br/>
        <w:t xml:space="preserve"> "inventory_tracking": "product",</w:t>
        <w:br/>
        <w:t xml:space="preserve"> "is_visible": true,</w:t>
        <w:br/>
        <w:t xml:space="preserve"> "availability": "available",</w:t>
        <w:br/>
        <w:t xml:space="preserve"> "custom_url": {</w:t>
        <w:br/>
        <w:t xml:space="preserve"> "url": "/smith-journal-13/",</w:t>
        <w:br/>
        <w:t xml:space="preserve"> "is_customized": true,</w:t>
        <w:br/>
        <w:t xml:space="preserve"> "create_redirect": true</w:t>
        <w:br/>
        <w:t xml:space="preserve"> }</w:t>
        <w:br/>
        <w:t xml:space="preserve"> }</w:t>
        <w:br/>
        <w:t xml:space="preserve"> ],</w:t>
        <w:br/>
        <w:t xml:space="preserve"> "meta": {}</w:t>
        <w:br/>
        <w:t>}</w:t>
      </w:r>
    </w:p>
    <w:p>
      <w:pPr>
        <w:pStyle w:val="Heading3"/>
      </w:pPr>
      <w:r>
        <w:t>Success Response (207 Multi-Status)</w:t>
      </w:r>
    </w:p>
    <w:p>
      <w:r>
        <w:t>Typically indicates partial failure (for example, product updated but saving inventory or URL failed).</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"name": "Smith Journal 13",</w:t>
        <w:br/>
        <w:t xml:space="preserve"> "type": "physical",</w:t>
        <w:br/>
        <w:t xml:space="preserve"> "sku": "SM-13"</w:t>
        <w:br/>
        <w:t xml:space="preserve"> }</w:t>
        <w:br/>
        <w:t xml:space="preserve"> ],</w:t>
        <w:br/>
        <w:t xml:space="preserve"> "errors": [</w:t>
        <w:br/>
        <w:t xml:space="preserve"> {</w:t>
        <w:br/>
        <w:t xml:space="preserve"> "status": 422,</w:t>
        <w:br/>
        <w:t xml:space="preserve"> "title": "Inventory update failed",</w:t>
        <w:br/>
        <w:t xml:space="preserve"> "type": "https://developer.bigcommerce.com/api-docs/getting-started/api-status-codes",</w:t>
        <w:br/>
        <w:t xml:space="preserve"> "errors": {</w:t>
        <w:br/>
        <w:t xml:space="preserve"> "inventory_level": "Inventory level cannot be negative"</w:t>
        <w:br/>
        <w:t xml:space="preserve"> }</w:t>
        <w:br/>
        <w:t xml:space="preserve"> }</w:t>
        <w:br/>
        <w:t xml:space="preserve">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"links": {</w:t>
        <w:br/>
        <w:t xml:space="preserve"> "previous": null,</w:t>
        <w:br/>
        <w:t xml:space="preserve"> "current": "https://api.bigcommerce.com/stores/{{BIG_COMMERCE_STORE_HASH}}/v3/catalog/products",</w:t>
        <w:br/>
        <w:t xml:space="preserve"> "next": null</w:t>
        <w:br/>
        <w:t xml:space="preserve">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resource was not found.",</w:t>
        <w:br/>
        <w:t xml:space="preserve"> "type": "string",</w:t>
        <w:br/>
        <w:t xml:space="preserve"> "instance": "string"</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409,</w:t>
        <w:br/>
        <w:t xml:space="preserve"> "status": 409,</w:t>
        <w:br/>
        <w:t xml:space="preserve"> "title": "Product was in conflict with another product.",</w:t>
        <w:br/>
        <w:t xml:space="preserve"> "type": "string",</w:t>
        <w:br/>
        <w:t xml:space="preserve"> "errors": {</w:t>
        <w:br/>
        <w:t xml:space="preserve"> "sku": "SKU must be unique"</w:t>
        <w:br/>
        <w:t xml:space="preserve"> }</w:t>
        <w:br/>
        <w:t>}</w:t>
      </w:r>
    </w:p>
    <w:p>
      <w:pPr>
        <w:pStyle w:val="Heading3"/>
      </w:pPr>
      <w:r>
        <w:t>Error Response (413 Request Entity Too Large)</w:t>
      </w:r>
    </w:p>
    <w:p>
      <w:r>
        <w:rPr>
          <w:b/>
          <w:color w:val="666666"/>
          <w:sz w:val="16"/>
        </w:rPr>
        <w:t>[json]</w:t>
      </w:r>
    </w:p>
    <w:p>
      <w:pPr>
        <w:shd w:fill="F2F2F2" w:val="clear"/>
      </w:pPr>
      <w:r>
        <w:rPr>
          <w:rFonts w:ascii="Courier New" w:hAnsi="Courier New"/>
          <w:sz w:val="17"/>
        </w:rPr>
        <w:t>{</w:t>
        <w:br/>
        <w:t xml:space="preserve"> "status": 413,</w:t>
        <w:br/>
        <w:t xml:space="preserve"> "title": "413 Request Entity Too Large",</w:t>
        <w:br/>
        <w:t xml:space="preserve"> "type": "string",</w:t>
        <w:br/>
        <w:t xml:space="preserve"> "instance": "string"</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"code": 422,</w:t>
        <w:br/>
        <w:t xml:space="preserve"> "status": 422,</w:t>
        <w:br/>
        <w:t xml:space="preserve"> "title": "Product was not valid.",</w:t>
        <w:br/>
        <w:t xml:space="preserve"> "type": "string",</w:t>
        <w:br/>
        <w:t xml:space="preserve"> "errors": {</w:t>
        <w:br/>
        <w:t xml:space="preserve"> "name": "name is required"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 &lt;object&gt;</w:t>
            </w:r>
          </w:p>
        </w:tc>
        <w:tc>
          <w:tcPr>
            <w:tcW w:type="dxa" w:w="2880"/>
          </w:tcPr>
          <w:p>
            <w:r>
              <w:t>Updated product objects.</w:t>
            </w:r>
          </w:p>
        </w:tc>
      </w:tr>
      <w:tr>
        <w:tc>
          <w:tcPr>
            <w:tcW w:type="dxa" w:w="2880"/>
          </w:tcPr>
          <w:p>
            <w:r>
              <w:t>data[].id</w:t>
            </w:r>
          </w:p>
        </w:tc>
        <w:tc>
          <w:tcPr>
            <w:tcW w:type="dxa" w:w="2880"/>
          </w:tcPr>
          <w:p>
            <w:r>
              <w:t>integer</w:t>
            </w:r>
          </w:p>
        </w:tc>
        <w:tc>
          <w:tcPr>
            <w:tcW w:type="dxa" w:w="2880"/>
          </w:tcPr>
          <w:p>
            <w:r>
              <w:t>Product ID. (Read-only.)</w:t>
            </w:r>
          </w:p>
        </w:tc>
      </w:tr>
      <w:tr>
        <w:tc>
          <w:tcPr>
            <w:tcW w:type="dxa" w:w="2880"/>
          </w:tcPr>
          <w:p>
            <w:r>
              <w:t>data[].name</w:t>
            </w:r>
          </w:p>
        </w:tc>
        <w:tc>
          <w:tcPr>
            <w:tcW w:type="dxa" w:w="2880"/>
          </w:tcPr>
          <w:p>
            <w:r>
              <w:t>string</w:t>
            </w:r>
          </w:p>
        </w:tc>
        <w:tc>
          <w:tcPr>
            <w:tcW w:type="dxa" w:w="2880"/>
          </w:tcPr>
          <w:p>
            <w:r>
              <w:t>Product name.</w:t>
            </w:r>
          </w:p>
        </w:tc>
      </w:tr>
      <w:tr>
        <w:tc>
          <w:tcPr>
            <w:tcW w:type="dxa" w:w="2880"/>
          </w:tcPr>
          <w:p>
            <w:r>
              <w:t>data[].type</w:t>
            </w:r>
          </w:p>
        </w:tc>
        <w:tc>
          <w:tcPr>
            <w:tcW w:type="dxa" w:w="2880"/>
          </w:tcPr>
          <w:p>
            <w:r>
              <w:t>string</w:t>
            </w:r>
          </w:p>
        </w:tc>
        <w:tc>
          <w:tcPr>
            <w:tcW w:type="dxa" w:w="2880"/>
          </w:tcPr>
          <w:p>
            <w:r>
              <w:t>physical or digital.</w:t>
            </w:r>
          </w:p>
        </w:tc>
      </w:tr>
      <w:tr>
        <w:tc>
          <w:tcPr>
            <w:tcW w:type="dxa" w:w="2880"/>
          </w:tcPr>
          <w:p>
            <w:r>
              <w:t>data[].sku</w:t>
            </w:r>
          </w:p>
        </w:tc>
        <w:tc>
          <w:tcPr>
            <w:tcW w:type="dxa" w:w="2880"/>
          </w:tcPr>
          <w:p>
            <w:r>
              <w:t>string</w:t>
            </w:r>
          </w:p>
        </w:tc>
        <w:tc>
          <w:tcPr>
            <w:tcW w:type="dxa" w:w="2880"/>
          </w:tcPr>
          <w:p>
            <w:r>
              <w:t>Product SKU.</w:t>
            </w:r>
          </w:p>
        </w:tc>
      </w:tr>
      <w:tr>
        <w:tc>
          <w:tcPr>
            <w:tcW w:type="dxa" w:w="2880"/>
          </w:tcPr>
          <w:p>
            <w:r>
              <w:t>errors</w:t>
            </w:r>
          </w:p>
        </w:tc>
        <w:tc>
          <w:tcPr>
            <w:tcW w:type="dxa" w:w="2880"/>
          </w:tcPr>
          <w:p>
            <w:r>
              <w:t>array &lt;object&gt;</w:t>
            </w:r>
          </w:p>
        </w:tc>
        <w:tc>
          <w:tcPr>
            <w:tcW w:type="dxa" w:w="2880"/>
          </w:tcPr>
          <w:p>
            <w:r>
              <w:t>Present on 207 responses; describes per-item failures/partial successes.</w:t>
            </w:r>
          </w:p>
        </w:tc>
      </w:tr>
      <w:tr>
        <w:tc>
          <w:tcPr>
            <w:tcW w:type="dxa" w:w="2880"/>
          </w:tcPr>
          <w:p>
            <w:r>
              <w:t>errors[].status</w:t>
            </w:r>
          </w:p>
        </w:tc>
        <w:tc>
          <w:tcPr>
            <w:tcW w:type="dxa" w:w="2880"/>
          </w:tcPr>
          <w:p>
            <w:r>
              <w:t>integer</w:t>
            </w:r>
          </w:p>
        </w:tc>
        <w:tc>
          <w:tcPr>
            <w:tcW w:type="dxa" w:w="2880"/>
          </w:tcPr>
          <w:p>
            <w:r>
              <w:t>HTTP status code for the failure/partial success.</w:t>
            </w:r>
          </w:p>
        </w:tc>
      </w:tr>
      <w:tr>
        <w:tc>
          <w:tcPr>
            <w:tcW w:type="dxa" w:w="2880"/>
          </w:tcPr>
          <w:p>
            <w:r>
              <w:t>errors[].title</w:t>
            </w:r>
          </w:p>
        </w:tc>
        <w:tc>
          <w:tcPr>
            <w:tcW w:type="dxa" w:w="2880"/>
          </w:tcPr>
          <w:p>
            <w:r>
              <w:t>string</w:t>
            </w:r>
          </w:p>
        </w:tc>
        <w:tc>
          <w:tcPr>
            <w:tcW w:type="dxa" w:w="2880"/>
          </w:tcPr>
          <w:p>
            <w:r>
              <w:t>Summary of the failure/partial success.</w:t>
            </w:r>
          </w:p>
        </w:tc>
      </w:tr>
      <w:tr>
        <w:tc>
          <w:tcPr>
            <w:tcW w:type="dxa" w:w="2880"/>
          </w:tcPr>
          <w:p>
            <w:r>
              <w:t>errors[].type</w:t>
            </w:r>
          </w:p>
        </w:tc>
        <w:tc>
          <w:tcPr>
            <w:tcW w:type="dxa" w:w="2880"/>
          </w:tcPr>
          <w:p>
            <w:r>
              <w:t>string</w:t>
            </w:r>
          </w:p>
        </w:tc>
        <w:tc>
          <w:tcPr>
            <w:tcW w:type="dxa" w:w="2880"/>
          </w:tcPr>
          <w:p>
            <w:r>
              <w:t>BigCommerce-defined error signifier.</w:t>
            </w:r>
          </w:p>
        </w:tc>
      </w:tr>
      <w:tr>
        <w:tc>
          <w:tcPr>
            <w:tcW w:type="dxa" w:w="2880"/>
          </w:tcPr>
          <w:p>
            <w:r>
              <w:t>errors[].errors</w:t>
            </w:r>
          </w:p>
        </w:tc>
        <w:tc>
          <w:tcPr>
            <w:tcW w:type="dxa" w:w="2880"/>
          </w:tcPr>
          <w:p>
            <w:r>
              <w:t>object</w:t>
            </w:r>
          </w:p>
        </w:tc>
        <w:tc>
          <w:tcPr>
            <w:tcW w:type="dxa" w:w="2880"/>
          </w:tcPr>
          <w:p>
            <w:r>
              <w:t>Error details (shape varies).</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meta.pagination</w:t>
            </w:r>
          </w:p>
        </w:tc>
        <w:tc>
          <w:tcPr>
            <w:tcW w:type="dxa" w:w="2880"/>
          </w:tcPr>
          <w:p>
            <w:r>
              <w:t>object</w:t>
            </w:r>
          </w:p>
        </w:tc>
        <w:tc>
          <w:tcPr>
            <w:tcW w:type="dxa" w:w="2880"/>
          </w:tcPr>
          <w:p>
            <w:r>
              <w:t>Pagination info (documented for 207 response).</w:t>
            </w:r>
          </w:p>
        </w:tc>
      </w:tr>
      <w:tr>
        <w:tc>
          <w:tcPr>
            <w:tcW w:type="dxa" w:w="2880"/>
          </w:tcPr>
          <w:p>
            <w:r>
              <w:t>meta.pagination.total</w:t>
            </w:r>
          </w:p>
        </w:tc>
        <w:tc>
          <w:tcPr>
            <w:tcW w:type="dxa" w:w="2880"/>
          </w:tcPr>
          <w:p>
            <w:r>
              <w:t>integer</w:t>
            </w:r>
          </w:p>
        </w:tc>
        <w:tc>
          <w:tcPr>
            <w:tcW w:type="dxa" w:w="2880"/>
          </w:tcPr>
          <w:p>
            <w:r>
              <w:t>Total number of items in result set.</w:t>
            </w:r>
          </w:p>
        </w:tc>
      </w:tr>
      <w:tr>
        <w:tc>
          <w:tcPr>
            <w:tcW w:type="dxa" w:w="2880"/>
          </w:tcPr>
          <w:p>
            <w:r>
              <w:t>meta.pagination.count</w:t>
            </w:r>
          </w:p>
        </w:tc>
        <w:tc>
          <w:tcPr>
            <w:tcW w:type="dxa" w:w="2880"/>
          </w:tcPr>
          <w:p>
            <w:r>
              <w:t>integer</w:t>
            </w:r>
          </w:p>
        </w:tc>
        <w:tc>
          <w:tcPr>
            <w:tcW w:type="dxa" w:w="2880"/>
          </w:tcPr>
          <w:p>
            <w:r>
              <w:t>Total number of items in the collection response.</w:t>
            </w:r>
          </w:p>
        </w:tc>
      </w:tr>
      <w:tr>
        <w:tc>
          <w:tcPr>
            <w:tcW w:type="dxa" w:w="2880"/>
          </w:tcPr>
          <w:p>
            <w:r>
              <w:t>meta.pagination.per_page</w:t>
            </w:r>
          </w:p>
        </w:tc>
        <w:tc>
          <w:tcPr>
            <w:tcW w:type="dxa" w:w="2880"/>
          </w:tcPr>
          <w:p>
            <w:r>
              <w:t>integer</w:t>
            </w:r>
          </w:p>
        </w:tc>
        <w:tc>
          <w:tcPr>
            <w:tcW w:type="dxa" w:w="2880"/>
          </w:tcPr>
          <w:p>
            <w:r>
              <w:t>Items returned per page.</w:t>
            </w:r>
          </w:p>
        </w:tc>
      </w:tr>
      <w:tr>
        <w:tc>
          <w:tcPr>
            <w:tcW w:type="dxa" w:w="2880"/>
          </w:tcPr>
          <w:p>
            <w:r>
              <w:t>meta.pagination.current_page</w:t>
            </w:r>
          </w:p>
        </w:tc>
        <w:tc>
          <w:tcPr>
            <w:tcW w:type="dxa" w:w="2880"/>
          </w:tcPr>
          <w:p>
            <w:r>
              <w:t>integer</w:t>
            </w:r>
          </w:p>
        </w:tc>
        <w:tc>
          <w:tcPr>
            <w:tcW w:type="dxa" w:w="2880"/>
          </w:tcPr>
          <w:p>
            <w:r>
              <w:t>Current page.</w:t>
            </w:r>
          </w:p>
        </w:tc>
      </w:tr>
      <w:tr>
        <w:tc>
          <w:tcPr>
            <w:tcW w:type="dxa" w:w="2880"/>
          </w:tcPr>
          <w:p>
            <w:r>
              <w:t>meta.pagination.total_pages</w:t>
            </w:r>
          </w:p>
        </w:tc>
        <w:tc>
          <w:tcPr>
            <w:tcW w:type="dxa" w:w="2880"/>
          </w:tcPr>
          <w:p>
            <w:r>
              <w:t>integer</w:t>
            </w:r>
          </w:p>
        </w:tc>
        <w:tc>
          <w:tcPr>
            <w:tcW w:type="dxa" w:w="2880"/>
          </w:tcPr>
          <w:p>
            <w:r>
              <w:t>Total pages.</w:t>
            </w:r>
          </w:p>
        </w:tc>
      </w:tr>
      <w:tr>
        <w:tc>
          <w:tcPr>
            <w:tcW w:type="dxa" w:w="2880"/>
          </w:tcPr>
          <w:p>
            <w:r>
              <w:t>meta.pagination.links.previous</w:t>
            </w:r>
          </w:p>
        </w:tc>
        <w:tc>
          <w:tcPr>
            <w:tcW w:type="dxa" w:w="2880"/>
          </w:tcPr>
          <w:p>
            <w:r>
              <w:t>string | null</w:t>
            </w:r>
          </w:p>
        </w:tc>
        <w:tc>
          <w:tcPr>
            <w:tcW w:type="dxa" w:w="2880"/>
          </w:tcPr>
          <w:p>
            <w:r>
              <w:t>Link to previous page.</w:t>
            </w:r>
          </w:p>
        </w:tc>
      </w:tr>
      <w:tr>
        <w:tc>
          <w:tcPr>
            <w:tcW w:type="dxa" w:w="2880"/>
          </w:tcPr>
          <w:p>
            <w:r>
              <w:t>meta.pagination.links.current</w:t>
            </w:r>
          </w:p>
        </w:tc>
        <w:tc>
          <w:tcPr>
            <w:tcW w:type="dxa" w:w="2880"/>
          </w:tcPr>
          <w:p>
            <w:r>
              <w:t>string</w:t>
            </w:r>
          </w:p>
        </w:tc>
        <w:tc>
          <w:tcPr>
            <w:tcW w:type="dxa" w:w="2880"/>
          </w:tcPr>
          <w:p>
            <w:r>
              <w:t>Link to current page.</w:t>
            </w:r>
          </w:p>
        </w:tc>
      </w:tr>
      <w:tr>
        <w:tc>
          <w:tcPr>
            <w:tcW w:type="dxa" w:w="2880"/>
          </w:tcPr>
          <w:p>
            <w:r>
              <w:t>meta.pagination.links.next</w:t>
            </w:r>
          </w:p>
        </w:tc>
        <w:tc>
          <w:tcPr>
            <w:tcW w:type="dxa" w:w="2880"/>
          </w:tcPr>
          <w:p>
            <w:r>
              <w:t>string | null</w:t>
            </w:r>
          </w:p>
        </w:tc>
        <w:tc>
          <w:tcPr>
            <w:tcW w:type="dxa" w:w="2880"/>
          </w:tcPr>
          <w:p>
            <w:r>
              <w:t>Link to next page.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'https://api.bigcommerce.com/stores/{{BIG_COMMERCE_STORE_HASH}}/v3/catalog/products?include_fields=id,name,sku,price' \</w:t>
        <w:br/>
        <w:t xml:space="preserve"> --header 'Accept: application/json' \</w:t>
        <w:br/>
        <w:t xml:space="preserve"> --header 'Content-Type: application/json' \</w:t>
        <w:br/>
        <w:t xml:space="preserve"> --data '[</w:t>
        <w:br/>
        <w:t xml:space="preserve">    {</w:t>
        <w:br/>
        <w:t xml:space="preserve"> "id": 123,</w:t>
        <w:br/>
        <w:t xml:space="preserve"> "name": "Smith Journal 13",</w:t>
        <w:br/>
        <w:t xml:space="preserve"> "sku": "SM-13",</w:t>
        <w:br/>
        <w:t xml:space="preserve"> "price": 24.99,</w:t>
        <w:br/>
        <w:t xml:space="preserve"> "inventory_tracking": "product",</w:t>
        <w:br/>
        <w:t xml:space="preserve"> "inventory_level": 50</w:t>
        <w:br/>
        <w:t xml:space="preserve">    },</w:t>
        <w:br/>
        <w:t xml:space="preserve">    {</w:t>
        <w:br/>
        <w:t xml:space="preserve"> "id": 124,</w:t>
        <w:br/>
        <w:t xml:space="preserve"> "price": 19.99,</w:t>
        <w:br/>
        <w:t xml:space="preserve"> "is_visible": false</w:t>
        <w:br/>
        <w:t xml:space="preserve">    }</w:t>
        <w:br/>
        <w:t xml:space="preserve">  ]'</w:t>
      </w:r>
    </w:p>
    <w:p>
      <w:pPr>
        <w:pStyle w:val="Heading3"/>
      </w:pPr>
      <w:r>
        <w:t>Example Usage</w:t>
      </w:r>
    </w:p>
    <w:p>
      <w:pPr>
        <w:pStyle w:val="Heading3"/>
      </w:pPr>
      <w:r>
        <w:t>Example 1: Update price for multiple products</w:t>
      </w:r>
    </w:p>
    <w:p>
      <w:r>
        <w:rPr>
          <w:b/>
          <w:color w:val="666666"/>
          <w:sz w:val="16"/>
        </w:rPr>
        <w:t>[bash]</w:t>
      </w:r>
    </w:p>
    <w:p>
      <w:pPr>
        <w:shd w:fill="F2F2F2" w:val="clear"/>
      </w:pPr>
      <w:r>
        <w:rPr>
          <w:rFonts w:ascii="Courier New" w:hAnsi="Courier New"/>
          <w:sz w:val="17"/>
        </w:rPr>
        <w:t>curl -X PUT \</w:t>
        <w:br/>
        <w:t xml:space="preserve"> 'https://api.bigcommerce.com/stores/{{BIG_COMMERCE_STORE_HASH}}/v3/catalog/products' \</w:t>
        <w:br/>
        <w:t xml:space="preserve"> -H 'Accept: application/json' \</w:t>
        <w:br/>
        <w:t xml:space="preserve"> -H 'Content-Type: application/json' \</w:t>
        <w:br/>
        <w:t xml:space="preserve"> -d '[</w:t>
        <w:br/>
        <w:t xml:space="preserve">    { "id": 101, "price": 9.99 },</w:t>
        <w:br/>
        <w:t xml:space="preserve">    { "id": 102, "price": 14.99 }</w:t>
        <w:br/>
        <w:t xml:space="preserve">  ]'</w:t>
      </w:r>
    </w:p>
    <w:p>
      <w:pPr>
        <w:pStyle w:val="Heading3"/>
      </w:pPr>
      <w:r>
        <w:t>Example 2: Update inventory (product-level tracking)</w:t>
      </w:r>
    </w:p>
    <w:p>
      <w:r>
        <w:rPr>
          <w:b/>
          <w:color w:val="666666"/>
          <w:sz w:val="16"/>
        </w:rPr>
        <w:t>[bash]</w:t>
      </w:r>
    </w:p>
    <w:p>
      <w:pPr>
        <w:shd w:fill="F2F2F2" w:val="clear"/>
      </w:pPr>
      <w:r>
        <w:rPr>
          <w:rFonts w:ascii="Courier New" w:hAnsi="Courier New"/>
          <w:sz w:val="17"/>
        </w:rPr>
        <w:t>curl -X PUT \</w:t>
        <w:br/>
        <w:t xml:space="preserve"> 'https://api.bigcommerce.com/stores/{{BIG_COMMERCE_STORE_HASH}}/v3/catalog/products' \</w:t>
        <w:br/>
        <w:t xml:space="preserve"> -H 'Accept: application/json' \</w:t>
        <w:br/>
        <w:t xml:space="preserve"> -H 'Content-Type: application/json' \</w:t>
        <w:br/>
        <w:t xml:space="preserve"> -d '[</w:t>
        <w:br/>
        <w:t xml:space="preserve">    { "id": 201, "inventory_tracking": "product", "inventory_level": 25, "inventory_warning_level": 5 }</w:t>
        <w:br/>
        <w:t xml:space="preserve">  ]'</w:t>
      </w:r>
    </w:p>
    <w:p>
      <w:pPr>
        <w:pStyle w:val="Heading3"/>
      </w:pPr>
      <w:r>
        <w:t>Example 3: Request only specific response fields</w:t>
      </w:r>
    </w:p>
    <w:p>
      <w:r>
        <w:rPr>
          <w:b/>
          <w:color w:val="666666"/>
          <w:sz w:val="16"/>
        </w:rPr>
        <w:t>[bash]</w:t>
      </w:r>
    </w:p>
    <w:p>
      <w:pPr>
        <w:shd w:fill="F2F2F2" w:val="clear"/>
      </w:pPr>
      <w:r>
        <w:rPr>
          <w:rFonts w:ascii="Courier New" w:hAnsi="Courier New"/>
          <w:sz w:val="17"/>
        </w:rPr>
        <w:t>curl -X PUT \</w:t>
        <w:br/>
        <w:t xml:space="preserve"> 'https://api.bigcommerce.com/stores/{{BIG_COMMERCE_STORE_HASH}}/v3/catalog/products?include_fields=id,name,inventory_level' \</w:t>
        <w:br/>
        <w:t xml:space="preserve"> -H 'Accept: application/json' \</w:t>
        <w:br/>
        <w:t xml:space="preserve"> -H 'Content-Type: application/json' \</w:t>
        <w:br/>
        <w:t xml:space="preserve"> -d '[</w:t>
        <w:br/>
        <w:t xml:space="preserve">    { "id": 301, "name": "Updated Name", "inventory_tracking": "product", "inventory_level": 10 }</w:t>
        <w:br/>
        <w:t xml:space="preserve">  ]'</w:t>
      </w:r>
    </w:p>
    <w:p>
      <w:pPr>
        <w:pStyle w:val="Heading3"/>
      </w:pPr>
      <w:r>
        <w:t>Behavior</w:t>
      </w:r>
    </w:p>
    <w:p>
      <w:pPr>
        <w:pStyle w:val="ListBullet"/>
      </w:pPr>
      <w:r>
        <w:t>Validates the request body is a JSON array and enforces the 10 product batch limit.</w:t>
      </w:r>
    </w:p>
    <w:p>
      <w:pPr>
        <w:pStyle w:val="ListBullet"/>
      </w:pPr>
      <w:r>
        <w:t>Uses each object’s id to locate the product to update.</w:t>
      </w:r>
    </w:p>
    <w:p>
      <w:pPr>
        <w:pStyle w:val="ListBullet"/>
      </w:pPr>
      <w:r>
        <w:t>Applies updates for writable fields; ignores/disallows read-only fields.</w:t>
      </w:r>
    </w:p>
    <w:p>
      <w:pPr>
        <w:pStyle w:val="ListBullet"/>
      </w:pPr>
      <w:r>
        <w:t>Returns 200 on success, or 207 if some updates succeed while others fail.</w:t>
      </w:r>
    </w:p>
    <w:p>
      <w:pPr>
        <w:pStyle w:val="Heading3"/>
      </w:pPr>
      <w:r>
        <w:t>Notes</w:t>
      </w:r>
    </w:p>
    <w:p>
      <w:pPr>
        <w:pStyle w:val="ListBullet"/>
      </w:pPr>
      <w:r>
        <w:t>include_fields returns the id plus the fields you request.</w:t>
      </w:r>
    </w:p>
    <w:p>
      <w:pPr>
        <w:pStyle w:val="ListBullet"/>
      </w:pPr>
      <w:r>
        <w:t>is_price_hidden=true requires availability=disabled.</w:t>
      </w:r>
    </w:p>
    <w:p>
      <w:pPr>
        <w:pStyle w:val="ListBullet"/>
      </w:pPr>
      <w:r>
        <w:t>Inventory updates depend on inventory_tracking settings; catalog inventory is for the default location only.</w:t>
      </w:r>
    </w:p>
    <w:p>
      <w:pPr>
        <w:pStyle w:val="Heading3"/>
      </w:pPr>
      <w:r>
        <w:t>Gotchas</w:t>
      </w:r>
    </w:p>
    <w:p>
      <w:pPr>
        <w:pStyle w:val="ListBullet"/>
      </w:pPr>
      <w:r>
        <w:t>Sending more than 10 products will fail (batch limit).</w:t>
      </w:r>
    </w:p>
    <w:p>
      <w:pPr>
        <w:pStyle w:val="ListBullet"/>
      </w:pPr>
      <w:r>
        <w:t>Conflicts (409) can occur due to duplicate unique values like name or sku, invalid/missing IDs like category_id, brand_id, tax_class_id, or conflicting bulk pricing rules.</w:t>
      </w:r>
    </w:p>
    <w:p>
      <w:pPr>
        <w:pStyle w:val="ListBullet"/>
      </w:pPr>
      <w:r>
        <w:t>A 207 response means you must inspect errors to determine which updates did not apply.</w:t>
      </w:r>
    </w:p>
    <w:p>
      <w:pPr>
        <w:pStyle w:val="Heading3"/>
      </w:pPr>
      <w:r>
        <w:t>Error Handling</w:t>
      </w:r>
    </w:p>
    <w:p>
      <w:pPr>
        <w:pStyle w:val="ListBullet"/>
      </w:pPr>
      <w:r>
        <w:t>404 Not Found: Resource not found.</w:t>
      </w:r>
    </w:p>
    <w:p>
      <w:pPr>
        <w:pStyle w:val="ListBullet"/>
      </w:pPr>
      <w:r>
        <w:t>409 Conflict: Duplicate unique values (e.g., SKU), invalid IDs (category/brand/tax class), or bulk pricing conflicts.</w:t>
      </w:r>
    </w:p>
    <w:p>
      <w:pPr>
        <w:pStyle w:val="ListBullet"/>
      </w:pPr>
      <w:r>
        <w:t>413 Request Entity Too Large: Payload too large.</w:t>
      </w:r>
    </w:p>
    <w:p>
      <w:pPr>
        <w:pStyle w:val="ListBullet"/>
      </w:pPr>
      <w:r>
        <w:t>422 Unprocessable Entity: Missing required fields or invalid data; see errors object for details.</w:t>
      </w:r>
    </w:p>
    <w:p>
      <w:pPr>
        <w:pStyle w:val="ListBullet"/>
      </w:pPr>
      <w:r>
        <w:t>207 Multi-Status: Partial failure; update may have succeeded for some attributes/products but not others.</w:t>
      </w:r>
    </w:p>
    <w:p>
      <w:pPr>
        <w:pStyle w:val="Heading3"/>
      </w:pPr>
      <w:r>
        <w:t>Related products actions</w:t>
      </w:r>
    </w:p>
    <w:p>
      <w:pPr>
        <w:pStyle w:val="ListBullet"/>
      </w:pPr>
      <w:r>
        <w:t>[POST] Create a Product — /v3/catalog/products</w:t>
      </w:r>
    </w:p>
    <w:p>
      <w:pPr>
        <w:pStyle w:val="ListBullet"/>
      </w:pPr>
      <w:r>
        <w:t>[DELETE] Delete a Product — /v3/catalog/products/{{productId}}</w:t>
      </w:r>
    </w:p>
    <w:p>
      <w:pPr>
        <w:pStyle w:val="ListBullet"/>
      </w:pPr>
      <w:r>
        <w:t>[DELETE] Delete Products (Bulk) — /v3/catalog/products</w:t>
      </w:r>
    </w:p>
    <w:p>
      <w:pPr>
        <w:pStyle w:val="ListBullet"/>
      </w:pPr>
      <w:r>
        <w:t>[GET] Get a Product — /v3/catalog/products/{{productId}}</w:t>
      </w:r>
    </w:p>
    <w:p>
      <w:pPr>
        <w:pStyle w:val="ListBullet"/>
      </w:pPr>
      <w:r>
        <w:t>[GET] List Products — /v3/catalog/products</w:t>
      </w:r>
    </w:p>
    <w:p>
      <w:pPr>
        <w:pStyle w:val="ListBullet"/>
      </w:pPr>
      <w:r>
        <w:t>[PUT] Update a Product — /v3/catalog/products/{{productId}}</w:t>
      </w:r>
    </w:p>
    <w:p>
      <w:r>
        <w:br w:type="page"/>
      </w:r>
    </w:p>
    <w:p>
      <w:pPr>
        <w:pStyle w:val="Heading2"/>
      </w:pPr>
      <w:r>
        <w:t>548. [PUT] Update Global Promotion Settings (Store)</w:t>
      </w:r>
    </w:p>
    <w:p>
      <w:r>
        <w:rPr>
          <w:b/>
        </w:rPr>
        <w:t xml:space="preserve">Endpoint: </w:t>
      </w:r>
      <w:r>
        <w:rPr>
          <w:rFonts w:ascii="Courier New" w:hAnsi="Courier New"/>
          <w:sz w:val="18"/>
        </w:rPr>
        <w:t>/promotions/settings</w:t>
      </w:r>
    </w:p>
    <w:p>
      <w:pPr>
        <w:pStyle w:val="Heading3"/>
      </w:pPr>
      <w:r>
        <w:t>Prerequisites</w:t>
      </w:r>
    </w:p>
    <w:p>
      <w:pPr>
        <w:pStyle w:val="ListBullet"/>
      </w:pPr>
      <w:r>
        <w:t>Store must have access to Promotions settings.</w:t>
      </w:r>
    </w:p>
    <w:p>
      <w:pPr>
        <w:pStyle w:val="ListBullet"/>
      </w:pPr>
      <w:r>
        <w:t>Enterprise-only fields: promotions_apply_on_products_with_custom_product_price, number_of_coupons_allowed_at_checkout, and promotions_triggered_by_products_with_zero_product_price can only be modified by enterprise accounts.</w:t>
      </w:r>
    </w:p>
    <w:p>
      <w:pPr>
        <w:pStyle w:val="Heading3"/>
      </w:pPr>
      <w:r>
        <w:t>Method</w:t>
      </w:r>
    </w:p>
    <w:p>
      <w:r>
        <w:t>PUT</w:t>
      </w:r>
    </w:p>
    <w:p>
      <w:pPr>
        <w:pStyle w:val="Heading3"/>
      </w:pPr>
      <w:r>
        <w:t>URL</w:t>
      </w:r>
    </w:p>
    <w:p>
      <w:r>
        <w:t>https://api.bigcommerce.com/stores/{{BIG_COMMERCE_STORE_HASH}}/v3/promotions/settings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store’s global promotion settings, including coupon limits at checkout and how promotions behave with custom-priced or zero-priced products.</w:t>
      </w:r>
    </w:p>
    <w:p>
      <w:pPr>
        <w:pStyle w:val="Heading3"/>
      </w:pPr>
      <w:r>
        <w:t>Enforcement Rules</w:t>
      </w:r>
    </w:p>
    <w:p>
      <w:pPr>
        <w:pStyle w:val="ListBullet"/>
      </w:pPr>
      <w:r>
        <w:t>When executing, send Path Parameters in the URL, not in the body.</w:t>
      </w:r>
    </w:p>
    <w:p>
      <w:pPr>
        <w:pStyle w:val="ListBullet"/>
      </w:pPr>
      <w:r>
        <w:t>When executing, send Query Parameters in the URL as query parameters, not in the body.</w:t>
      </w:r>
    </w:p>
    <w:p>
      <w:pPr>
        <w:pStyle w:val="ListBullet"/>
      </w:pPr>
      <w:r>
        <w:t>This endpoint has no path parameters (the store context is handled by {{BIG_COMMERCE_STORE_HASH}} in the base 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promotions_apply_on_products_with_custom_product_price</w:t>
            </w:r>
          </w:p>
        </w:tc>
        <w:tc>
          <w:tcPr>
            <w:tcW w:type="dxa" w:w="2880"/>
          </w:tcPr>
          <w:p>
            <w:r>
              <w:t>boolean</w:t>
            </w:r>
          </w:p>
        </w:tc>
        <w:tc>
          <w:tcPr>
            <w:tcW w:type="dxa" w:w="2880"/>
          </w:tcPr>
          <w:p>
            <w:r>
              <w:t>Default: false. When true, promotions apply to products with custom pricing; when false, they do not. Enterprise accounts only (editable only for Enterprise).</w:t>
            </w:r>
          </w:p>
        </w:tc>
      </w:tr>
      <w:tr>
        <w:tc>
          <w:tcPr>
            <w:tcW w:type="dxa" w:w="2880"/>
          </w:tcPr>
          <w:p>
            <w:r>
              <w:t>promotions_triggered_by_products_with_zero_product_price</w:t>
            </w:r>
          </w:p>
        </w:tc>
        <w:tc>
          <w:tcPr>
            <w:tcW w:type="dxa" w:w="2880"/>
          </w:tcPr>
          <w:p>
            <w:r>
              <w:t>boolean</w:t>
            </w:r>
          </w:p>
        </w:tc>
        <w:tc>
          <w:tcPr>
            <w:tcW w:type="dxa" w:w="2880"/>
          </w:tcPr>
          <w:p>
            <w:r>
              <w:t>Default: false. When true, promotions can be triggered by zero-priced products; when false, they cannot. Enterprise accounts only (editable only for Enterprise).</w:t>
            </w:r>
          </w:p>
        </w:tc>
      </w:tr>
      <w:tr>
        <w:tc>
          <w:tcPr>
            <w:tcW w:type="dxa" w:w="2880"/>
          </w:tcPr>
          <w:p>
            <w:r>
              <w:t>number_of_coupons_allowed_at_checkout</w:t>
            </w:r>
          </w:p>
        </w:tc>
        <w:tc>
          <w:tcPr>
            <w:tcW w:type="dxa" w:w="2880"/>
          </w:tcPr>
          <w:p>
            <w:r>
              <w:t>integer</w:t>
            </w:r>
          </w:p>
        </w:tc>
        <w:tc>
          <w:tcPr>
            <w:tcW w:type="dxa" w:w="2880"/>
          </w:tcPr>
          <w:p>
            <w:r>
              <w:t>Default: 1. Min: 1, Max: 5. Number of coupons allowed at checkout on a single order. Enterprise accounts only (editable only for Enterprise).</w:t>
            </w:r>
          </w:p>
        </w:tc>
      </w:tr>
      <w:tr>
        <w:tc>
          <w:tcPr>
            <w:tcW w:type="dxa" w:w="2880"/>
          </w:tcPr>
          <w:p>
            <w:r>
              <w:t>promotions_applied_on_original_product_price</w:t>
            </w:r>
          </w:p>
        </w:tc>
        <w:tc>
          <w:tcPr>
            <w:tcW w:type="dxa" w:w="2880"/>
          </w:tcPr>
          <w:p>
            <w:r>
              <w:t>boolean</w:t>
            </w:r>
          </w:p>
        </w:tc>
        <w:tc>
          <w:tcPr>
            <w:tcW w:type="dxa" w:w="2880"/>
          </w:tcPr>
          <w:p>
            <w:r>
              <w:t>Default: true. When true, promotions are calculated independently and applied to original product prices; when false, promotions are calculated cumulatively and applied to the order subtotal based on promotion order.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"promotions_apply_on_products_with_custom_product_price": false,</w:t>
        <w:br/>
        <w:t xml:space="preserve"> "promotions_triggered_by_products_with_zero_product_price": true,</w:t>
        <w:br/>
        <w:t xml:space="preserve"> "number_of_coupons_allowed_at_checkout": 1,</w:t>
        <w:br/>
        <w:t xml:space="preserve"> "promotions_applied_on_original_product_price":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"error":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"status": 422,</w:t>
        <w:br/>
        <w:t xml:space="preserve"> "title": "Promotion settings data is not valid.",</w:t>
        <w:br/>
        <w:t xml:space="preserve"> "errors": [</w:t>
        <w:br/>
        <w:t xml:space="preserve"> {</w:t>
        <w:br/>
        <w:t xml:space="preserve"> "field": "number_of_coupons_allowed_at_checkout",</w:t>
        <w:br/>
        <w:t xml:space="preserve"> "message": "Must be between 1 and 5."</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promotions_apply_on_products_with_custom_product_price</w:t>
            </w:r>
          </w:p>
        </w:tc>
        <w:tc>
          <w:tcPr>
            <w:tcW w:type="dxa" w:w="2880"/>
          </w:tcPr>
          <w:p>
            <w:r>
              <w:t>boolean</w:t>
            </w:r>
          </w:p>
        </w:tc>
        <w:tc>
          <w:tcPr>
            <w:tcW w:type="dxa" w:w="2880"/>
          </w:tcPr>
          <w:p>
            <w:r>
              <w:t>Whether promotions apply to products with custom pricing. Default: false. Enterprise-editable only.</w:t>
            </w:r>
          </w:p>
        </w:tc>
      </w:tr>
      <w:tr>
        <w:tc>
          <w:tcPr>
            <w:tcW w:type="dxa" w:w="2880"/>
          </w:tcPr>
          <w:p>
            <w:r>
              <w:t>promotions_triggered_by_products_with_zero_product_price</w:t>
            </w:r>
          </w:p>
        </w:tc>
        <w:tc>
          <w:tcPr>
            <w:tcW w:type="dxa" w:w="2880"/>
          </w:tcPr>
          <w:p>
            <w:r>
              <w:t>boolean</w:t>
            </w:r>
          </w:p>
        </w:tc>
        <w:tc>
          <w:tcPr>
            <w:tcW w:type="dxa" w:w="2880"/>
          </w:tcPr>
          <w:p>
            <w:r>
              <w:t>Whether promotions can be triggered by zero-priced products. Default: false. Enterprise-editable only.</w:t>
            </w:r>
          </w:p>
        </w:tc>
      </w:tr>
      <w:tr>
        <w:tc>
          <w:tcPr>
            <w:tcW w:type="dxa" w:w="2880"/>
          </w:tcPr>
          <w:p>
            <w:r>
              <w:t>number_of_coupons_allowed_at_checkout</w:t>
            </w:r>
          </w:p>
        </w:tc>
        <w:tc>
          <w:tcPr>
            <w:tcW w:type="dxa" w:w="2880"/>
          </w:tcPr>
          <w:p>
            <w:r>
              <w:t>integer</w:t>
            </w:r>
          </w:p>
        </w:tc>
        <w:tc>
          <w:tcPr>
            <w:tcW w:type="dxa" w:w="2880"/>
          </w:tcPr>
          <w:p>
            <w:r>
              <w:t>Number of coupons allowed at checkout on a single order. Default: 1 (min 1, max 5). Enterprise-editable only.</w:t>
            </w:r>
          </w:p>
        </w:tc>
      </w:tr>
      <w:tr>
        <w:tc>
          <w:tcPr>
            <w:tcW w:type="dxa" w:w="2880"/>
          </w:tcPr>
          <w:p>
            <w:r>
              <w:t>promotions_applied_on_original_product_price</w:t>
            </w:r>
          </w:p>
        </w:tc>
        <w:tc>
          <w:tcPr>
            <w:tcW w:type="dxa" w:w="2880"/>
          </w:tcPr>
          <w:p>
            <w:r>
              <w:t>boolean</w:t>
            </w:r>
          </w:p>
        </w:tc>
        <w:tc>
          <w:tcPr>
            <w:tcW w:type="dxa" w:w="2880"/>
          </w:tcPr>
          <w:p>
            <w:r>
              <w:t>Whether promotions are calculated independently on original product prices (true) vs cumulatively on order subtotal (false). Default: true.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'https://api.bigcommerce.com/stores/{{BIG_COMMERCE_STORE_HASH}}/v3/promotions/settings' \</w:t>
        <w:br/>
        <w:t xml:space="preserve"> --header 'Accept: application/json' \</w:t>
        <w:br/>
        <w:t xml:space="preserve"> --header 'Content-Type: application/json' \</w:t>
        <w:br/>
        <w:t xml:space="preserve"> --data '{</w:t>
        <w:br/>
        <w:t xml:space="preserve"> "promotions_triggered_by_products_with_zero_product_price": true,</w:t>
        <w:br/>
        <w:t xml:space="preserve"> "promotions_apply_on_products_with_custom_product_price": false,</w:t>
        <w:br/>
        <w:t xml:space="preserve"> "number_of_coupons_allowed_at_checkout": 1,</w:t>
        <w:br/>
        <w:t xml:space="preserve"> "promotions_applied_on_original_product_price": true</w:t>
        <w:br/>
        <w:t xml:space="preserve">  }'</w:t>
      </w:r>
    </w:p>
    <w:p>
      <w:pPr>
        <w:pStyle w:val="Heading3"/>
      </w:pPr>
      <w:r>
        <w:t>Example Usage</w:t>
      </w:r>
    </w:p>
    <w:p>
      <w:pPr>
        <w:pStyle w:val="Heading3"/>
      </w:pPr>
      <w:r>
        <w:t>Example 1: Set promotions to apply cumulatively (subtotal-based)</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'https://api.bigcommerce.com/stores/{{BIG_COMMERCE_STORE_HASH}}/v3/promotions/settings' \</w:t>
        <w:br/>
        <w:t xml:space="preserve"> --header 'Accept: application/json' \</w:t>
        <w:br/>
        <w:t xml:space="preserve"> --header 'Content-Type: application/json' \</w:t>
        <w:br/>
        <w:t xml:space="preserve"> --data '{</w:t>
        <w:br/>
        <w:t xml:space="preserve"> "promotions_triggered_by_products_with_zero_product_price": false,</w:t>
        <w:br/>
        <w:t xml:space="preserve"> "promotions_apply_on_products_with_custom_product_price": false,</w:t>
        <w:br/>
        <w:t xml:space="preserve"> "number_of_coupons_allowed_at_checkout": 1,</w:t>
        <w:br/>
        <w:t xml:space="preserve"> "promotions_applied_on_original_product_price": false</w:t>
        <w:br/>
        <w:t xml:space="preserve">  }'</w:t>
      </w:r>
    </w:p>
    <w:p>
      <w:pPr>
        <w:pStyle w:val="Heading3"/>
      </w:pPr>
      <w:r>
        <w:t>Example 2: Allow zero-priced products to trigger promotions (Enterprise-editable field)</w:t>
      </w:r>
    </w:p>
    <w:p>
      <w:pPr>
        <w:pStyle w:val="Heading3"/>
      </w:pPr>
      <w:r>
        <w:t>Behavior</w:t>
      </w:r>
    </w:p>
    <w:p>
      <w:pPr>
        <w:pStyle w:val="ListBullet"/>
      </w:pPr>
      <w:r>
        <w:t>Validates the request body for required fields and constraints (for example, coupon count range).</w:t>
      </w:r>
    </w:p>
    <w:p>
      <w:pPr>
        <w:pStyle w:val="ListBullet"/>
      </w:pPr>
      <w:r>
        <w:t>Updates the store’s global promotions settings.</w:t>
      </w:r>
    </w:p>
    <w:p>
      <w:pPr>
        <w:pStyle w:val="ListBullet"/>
      </w:pPr>
      <w:r>
        <w:t>Returns the updated settings in the response body.</w:t>
      </w:r>
    </w:p>
    <w:p>
      <w:pPr>
        <w:pStyle w:val="Heading3"/>
      </w:pPr>
      <w:r>
        <w:t>Notes</w:t>
      </w:r>
    </w:p>
    <w:p>
      <w:pPr>
        <w:pStyle w:val="ListBullet"/>
      </w:pPr>
      <w:r>
        <w:t>All four fields are documented as required in the request body.</w:t>
      </w:r>
    </w:p>
    <w:p>
      <w:pPr>
        <w:pStyle w:val="ListBullet"/>
      </w:pPr>
      <w:r>
        <w:t>number_of_coupons_allowed_at_checkout must be between 1 and 5 (inclusive).</w:t>
      </w:r>
    </w:p>
    <w:p>
      <w:pPr>
        <w:pStyle w:val="ListBullet"/>
      </w:pPr>
      <w:r>
        <w:t>Attempting to modify enterprise-only fields on a non-enterprise account may result in an error (exact status code not specified in the provided documentation).</w:t>
      </w:r>
    </w:p>
    <w:p>
      <w:pPr>
        <w:pStyle w:val="Heading3"/>
      </w:pPr>
      <w:r>
        <w:t>Gotchas</w:t>
      </w:r>
    </w:p>
    <w:p>
      <w:pPr>
        <w:pStyle w:val="ListBullet"/>
      </w:pPr>
      <w:r>
        <w:t>The three enterprise-only fields are present and required in the schema, but only enterprise accounts can edit them.</w:t>
      </w:r>
    </w:p>
    <w:p>
      <w:pPr>
        <w:pStyle w:val="ListBullet"/>
      </w:pPr>
      <w:r>
        <w:t>Ensure booleans are sent as JSON booleans (true/false), not strings.</w:t>
      </w:r>
    </w:p>
    <w:p>
      <w:pPr>
        <w:pStyle w:val="Heading3"/>
      </w:pPr>
      <w:r>
        <w:t>Error Handling</w:t>
      </w:r>
    </w:p>
    <w:p>
      <w:pPr>
        <w:pStyle w:val="ListBullet"/>
      </w:pPr>
      <w:r>
        <w:t>400 Bad Request: Request is malformed.</w:t>
      </w:r>
    </w:p>
    <w:p>
      <w:pPr>
        <w:pStyle w:val="ListBullet"/>
      </w:pPr>
      <w:r>
        <w:t>422 Unprocessable Entity: Missing required fields or invalid data; response includes field-level validation errors.</w:t>
      </w:r>
    </w:p>
    <w:p>
      <w:pPr>
        <w:pStyle w:val="Heading3"/>
      </w:pPr>
      <w:r>
        <w:t>Related promotionsSettings actions</w:t>
      </w:r>
    </w:p>
    <w:p>
      <w:pPr>
        <w:pStyle w:val="ListBullet"/>
      </w:pPr>
      <w:r>
        <w:t>[GET] Get Global Promotion Settings — /v3/promotions/settings</w:t>
      </w:r>
    </w:p>
    <w:p>
      <w:r>
        <w:br w:type="page"/>
      </w:r>
    </w:p>
    <w:p>
      <w:pPr>
        <w:pStyle w:val="Heading2"/>
      </w:pPr>
      <w:r>
        <w:t>549. [DELETE] Delete Multiple Promotions</w:t>
      </w:r>
    </w:p>
    <w:p>
      <w:r>
        <w:rPr>
          <w:b/>
        </w:rPr>
        <w:t xml:space="preserve">Endpoint: </w:t>
      </w:r>
      <w:r>
        <w:rPr>
          <w:rFonts w:ascii="Courier New" w:hAnsi="Courier New"/>
          <w:sz w:val="18"/>
        </w:rPr>
        <w:t>/v3/promotions</w:t>
      </w:r>
    </w:p>
    <w:p>
      <w:pPr>
        <w:pStyle w:val="Heading3"/>
      </w:pPr>
      <w:r>
        <w:t>Prerequisites</w:t>
      </w:r>
    </w:p>
    <w:p>
      <w:pPr>
        <w:pStyle w:val="ListBullet"/>
      </w:pPr>
      <w:r>
        <w:t>Promotions must not have coupon codes attached (promotions with attached coupon codes cannot be deleted).</w:t>
      </w:r>
    </w:p>
    <w:p>
      <w:pPr>
        <w:pStyle w:val="ListBullet"/>
      </w:pPr>
      <w:r>
        <w:t>Batch limit: you can delete up to 50 promotions per request.</w:t>
      </w:r>
    </w:p>
    <w:p>
      <w:pPr>
        <w:pStyle w:val="ListBullet"/>
      </w:pPr>
      <w:r>
        <w:t>Be mindful of concurrency: default rate limit is 40 concurrent requests for this endpoint.</w:t>
      </w:r>
    </w:p>
    <w:p>
      <w:pPr>
        <w:pStyle w:val="Heading3"/>
      </w:pPr>
      <w:r>
        <w:t>Method</w:t>
      </w:r>
    </w:p>
    <w:p>
      <w:r>
        <w:t>DELETE</w:t>
      </w:r>
    </w:p>
    <w:p>
      <w:pPr>
        <w:pStyle w:val="Heading3"/>
      </w:pPr>
      <w:r>
        <w:t>URL</w:t>
      </w:r>
    </w:p>
    <w:p>
      <w:r>
        <w:t>https://api.bigcommerce.com/stores/{{BIG_COMMERCE_STORE_HASH}}/v3/promotions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multiple promotions in a single bulk operation. You must specify the target promotions using the required id:in query parameter (comma-separated list of promotion IDs).</w:t>
      </w:r>
    </w:p>
    <w:p>
      <w:pPr>
        <w:pStyle w:val="Heading3"/>
      </w:pPr>
      <w:r>
        <w:t>Enforcement Rules</w:t>
      </w:r>
    </w:p>
    <w:p>
      <w:pPr>
        <w:pStyle w:val="ListBullet"/>
      </w:pPr>
      <w:r>
        <w:t xml:space="preserve">The id:in query parameter must always be present to delete promotions. </w:t>
        <w:br/>
        <w:br/>
        <w:t>If id:in is missing or in the wrong format, the API returns 422.</w:t>
      </w:r>
    </w:p>
    <w:p>
      <w:pPr>
        <w:pStyle w:val="ListBullet"/>
      </w:pPr>
      <w:r>
        <w:t>id:in must be a comma-separated list of promotion IDs (integers), e.g. id:in=11,12,13.</w:t>
      </w:r>
    </w:p>
    <w:p>
      <w:pPr>
        <w:pStyle w:val="ListBullet"/>
      </w:pPr>
      <w:r>
        <w:t>Currently, batches are limited to 50 promotions per request.</w:t>
      </w:r>
    </w:p>
    <w:p>
      <w:pPr>
        <w:pStyle w:val="ListBullet"/>
      </w:pPr>
      <w:r>
        <w:t>You cannot delete promotions that still have coupon codes attached.</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/v3/promotions?id:in=11,12,13,14</w:t>
      </w:r>
    </w:p>
    <w:p>
      <w:pPr>
        <w:pStyle w:val="Heading3"/>
      </w:pPr>
      <w:r>
        <w:t>Invalid Examples</w:t>
      </w:r>
    </w:p>
    <w:p>
      <w:r>
        <w:rPr>
          <w:b/>
          <w:color w:val="666666"/>
          <w:sz w:val="16"/>
        </w:rPr>
        <w:t>[http]</w:t>
      </w:r>
    </w:p>
    <w:p>
      <w:pPr>
        <w:shd w:fill="F2F2F2" w:val="clear"/>
      </w:pPr>
      <w:r>
        <w:rPr>
          <w:rFonts w:ascii="Courier New" w:hAnsi="Courier New"/>
          <w:sz w:val="17"/>
        </w:rPr>
        <w:t>/v3/promotions</w:t>
        <w:br/>
        <w:t>/v3/promotions?id:in=</w:t>
        <w:br/>
        <w:t>/v3/promotions?id:in=abc,def</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id:in</w:t>
            </w:r>
          </w:p>
        </w:tc>
        <w:tc>
          <w:tcPr>
            <w:tcW w:type="dxa" w:w="2880"/>
          </w:tcPr>
          <w:p>
            <w:r>
              <w:t>integer[]</w:t>
            </w:r>
          </w:p>
        </w:tc>
        <w:tc>
          <w:tcPr>
            <w:tcW w:type="dxa" w:w="2880"/>
          </w:tcPr>
          <w:p>
            <w:r>
              <w:t>Required. A comma-separated list of promotion IDs to delete (max 50). Example: ?id:in=11,12,13,14. Sent in the URL query string.</w:t>
            </w:r>
          </w:p>
        </w:tc>
      </w:tr>
    </w:tbl>
    <w:p/>
    <w:p>
      <w:pPr>
        <w:pStyle w:val="Heading3"/>
      </w:pPr>
      <w:r>
        <w:t>Response</w:t>
      </w:r>
    </w:p>
    <w:p>
      <w:pPr>
        <w:pStyle w:val="Heading3"/>
      </w:pPr>
      <w:r>
        <w:t>Success Response (204 No Content)</w:t>
      </w:r>
    </w:p>
    <w:p>
      <w:pPr>
        <w:pStyle w:val="ListBullet"/>
      </w:pPr>
      <w:r>
        <w:t>A successful delete returns 204 with no response body.</w:t>
      </w:r>
    </w:p>
    <w:p>
      <w:pPr>
        <w:pStyle w:val="Heading3"/>
      </w:pPr>
      <w:r>
        <w:t>Error Response (422 Unprocessable Entity)</w:t>
      </w:r>
    </w:p>
    <w:p>
      <w:r>
        <w:t>Response for bulk delete operations on promotions.</w:t>
      </w:r>
    </w:p>
    <w:p>
      <w:r>
        <w:rPr>
          <w:b/>
          <w:color w:val="666666"/>
          <w:sz w:val="16"/>
        </w:rPr>
        <w:t>[json]</w:t>
      </w:r>
    </w:p>
    <w:p>
      <w:pPr>
        <w:shd w:fill="F2F2F2" w:val="clear"/>
      </w:pPr>
      <w:r>
        <w:rPr>
          <w:rFonts w:ascii="Courier New" w:hAnsi="Courier New"/>
          <w:sz w:val="17"/>
        </w:rPr>
        <w:t>{</w:t>
        <w:br/>
        <w:t xml:space="preserve"> "errors": [</w:t>
        <w:br/>
        <w:t xml:space="preserve"> {</w:t>
        <w:br/>
        <w:t xml:space="preserve"> "status": 422,</w:t>
        <w:br/>
        <w:t xml:space="preserve"> "title": "Parameter id:in is required",</w:t>
        <w:br/>
        <w:t xml:space="preserve"> "type": "https://developer.bigcommerce.com/api-docs/getting-started/api-status-codes"</w:t>
        <w:br/>
        <w:t xml:space="preserve"> }</w:t>
        <w:br/>
        <w:t xml:space="preserve"> ],</w:t>
        <w:br/>
        <w:t xml:space="preserve"> "meta": {</w:t>
        <w:br/>
        <w:t xml:space="preserve"> "total": 0,</w:t>
        <w:br/>
        <w:t xml:space="preserve"> "success": 0,</w:t>
        <w:br/>
        <w:t xml:space="preserve"> "failed": 0</w:t>
        <w:br/>
        <w:t xml:space="preserve"> }</w:t>
        <w:br/>
        <w:t>}</w:t>
      </w:r>
    </w:p>
    <w:p>
      <w:pPr>
        <w:pStyle w:val="Heading4"/>
      </w:pPr>
      <w:r>
        <w:t>Error Example: Missing Parameter (422)</w:t>
      </w:r>
    </w:p>
    <w:p>
      <w:pPr>
        <w:pStyle w:val="Heading4"/>
      </w:pPr>
      <w:r>
        <w:t>Error Example: Errors Occurred During Delete (422)</w:t>
      </w:r>
    </w:p>
    <w:p>
      <w:r>
        <w:rPr>
          <w:b/>
          <w:color w:val="666666"/>
          <w:sz w:val="16"/>
        </w:rPr>
        <w:t>[json]</w:t>
      </w:r>
    </w:p>
    <w:p>
      <w:pPr>
        <w:shd w:fill="F2F2F2" w:val="clear"/>
      </w:pPr>
      <w:r>
        <w:rPr>
          <w:rFonts w:ascii="Courier New" w:hAnsi="Courier New"/>
          <w:sz w:val="17"/>
        </w:rPr>
        <w:t>{</w:t>
        <w:br/>
        <w:t xml:space="preserve"> "errors": [</w:t>
        <w:br/>
        <w:t xml:space="preserve"> {</w:t>
        <w:br/>
        <w:t xml:space="preserve"> "status": 422,</w:t>
        <w:br/>
        <w:t xml:space="preserve"> "title": "Errors occurred in bulk delete action.",</w:t>
        <w:br/>
        <w:t xml:space="preserve"> "type": "https://developer.bigcommerce.com/api-docs/getting-started/api-status-codes",</w:t>
        <w:br/>
        <w:t xml:space="preserve"> "errors": {</w:t>
        <w:br/>
        <w:t xml:space="preserve"> "0.constraint": "Failed for id=12. Error: constraint reference error.",</w:t>
        <w:br/>
        <w:t xml:space="preserve"> "2.code": "Failed for id=14. Error: some relating codes are still present."</w:t>
        <w:br/>
        <w:t xml:space="preserve"> }</w:t>
        <w:br/>
        <w:t xml:space="preserve"> }</w:t>
        <w:br/>
        <w:t xml:space="preserve"> ],</w:t>
        <w:br/>
        <w:t xml:space="preserve"> "meta": {</w:t>
        <w:br/>
        <w:t xml:space="preserve"> "total": 5,</w:t>
        <w:br/>
        <w:t xml:space="preserve"> "success": 3,</w:t>
        <w:br/>
        <w:t xml:space="preserve"> "failed": 2</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 encountered during the bulk delete operation.</w:t>
            </w:r>
          </w:p>
        </w:tc>
      </w:tr>
      <w:tr>
        <w:tc>
          <w:tcPr>
            <w:tcW w:type="dxa" w:w="2880"/>
          </w:tcPr>
          <w:p>
            <w:r>
              <w:t>errors[].status</w:t>
            </w:r>
          </w:p>
        </w:tc>
        <w:tc>
          <w:tcPr>
            <w:tcW w:type="dxa" w:w="2880"/>
          </w:tcPr>
          <w:p>
            <w:r>
              <w:t>integer</w:t>
            </w:r>
          </w:p>
        </w:tc>
        <w:tc>
          <w:tcPr>
            <w:tcW w:type="dxa" w:w="2880"/>
          </w:tcPr>
          <w:p>
            <w:r>
              <w:t>HTTP response status.</w:t>
            </w:r>
          </w:p>
        </w:tc>
      </w:tr>
      <w:tr>
        <w:tc>
          <w:tcPr>
            <w:tcW w:type="dxa" w:w="2880"/>
          </w:tcPr>
          <w:p>
            <w:r>
              <w:t>errors[].title</w:t>
            </w:r>
          </w:p>
        </w:tc>
        <w:tc>
          <w:tcPr>
            <w:tcW w:type="dxa" w:w="2880"/>
          </w:tcPr>
          <w:p>
            <w:r>
              <w:t>string</w:t>
            </w:r>
          </w:p>
        </w:tc>
        <w:tc>
          <w:tcPr>
            <w:tcW w:type="dxa" w:w="2880"/>
          </w:tcPr>
          <w:p>
            <w:r>
              <w:t>Title of the status.</w:t>
            </w:r>
          </w:p>
        </w:tc>
      </w:tr>
      <w:tr>
        <w:tc>
          <w:tcPr>
            <w:tcW w:type="dxa" w:w="2880"/>
          </w:tcPr>
          <w:p>
            <w:r>
              <w:t>errors[].type</w:t>
            </w:r>
          </w:p>
        </w:tc>
        <w:tc>
          <w:tcPr>
            <w:tcW w:type="dxa" w:w="2880"/>
          </w:tcPr>
          <w:p>
            <w:r>
              <w:t>string</w:t>
            </w:r>
          </w:p>
        </w:tc>
        <w:tc>
          <w:tcPr>
            <w:tcW w:type="dxa" w:w="2880"/>
          </w:tcPr>
          <w:p>
            <w:r>
              <w:t>Explanation of the error type (URL).</w:t>
            </w:r>
          </w:p>
        </w:tc>
      </w:tr>
      <w:tr>
        <w:tc>
          <w:tcPr>
            <w:tcW w:type="dxa" w:w="2880"/>
          </w:tcPr>
          <w:p>
            <w:r>
              <w:t>errors[].errors</w:t>
            </w:r>
          </w:p>
        </w:tc>
        <w:tc>
          <w:tcPr>
            <w:tcW w:type="dxa" w:w="2880"/>
          </w:tcPr>
          <w:p>
            <w:r>
              <w:t>object</w:t>
            </w:r>
          </w:p>
        </w:tc>
        <w:tc>
          <w:tcPr>
            <w:tcW w:type="dxa" w:w="2880"/>
          </w:tcPr>
          <w:p>
            <w:r>
              <w:t>Additional error details keyed by index/property (only present for some errors).</w:t>
            </w:r>
          </w:p>
        </w:tc>
      </w:tr>
      <w:tr>
        <w:tc>
          <w:tcPr>
            <w:tcW w:type="dxa" w:w="2880"/>
          </w:tcPr>
          <w:p>
            <w:r>
              <w:t>meta</w:t>
            </w:r>
          </w:p>
        </w:tc>
        <w:tc>
          <w:tcPr>
            <w:tcW w:type="dxa" w:w="2880"/>
          </w:tcPr>
          <w:p>
            <w:r>
              <w:t>object</w:t>
            </w:r>
          </w:p>
        </w:tc>
        <w:tc>
          <w:tcPr>
            <w:tcW w:type="dxa" w:w="2880"/>
          </w:tcPr>
          <w:p>
            <w:r>
              <w:t>Summary metadata for the bulk action.</w:t>
            </w:r>
          </w:p>
        </w:tc>
      </w:tr>
      <w:tr>
        <w:tc>
          <w:tcPr>
            <w:tcW w:type="dxa" w:w="2880"/>
          </w:tcPr>
          <w:p>
            <w:r>
              <w:t>meta.total</w:t>
            </w:r>
          </w:p>
        </w:tc>
        <w:tc>
          <w:tcPr>
            <w:tcW w:type="dxa" w:w="2880"/>
          </w:tcPr>
          <w:p>
            <w:r>
              <w:t>integer</w:t>
            </w:r>
          </w:p>
        </w:tc>
        <w:tc>
          <w:tcPr>
            <w:tcW w:type="dxa" w:w="2880"/>
          </w:tcPr>
          <w:p>
            <w:r>
              <w:t>Total number of items in the bulk action.</w:t>
            </w:r>
          </w:p>
        </w:tc>
      </w:tr>
      <w:tr>
        <w:tc>
          <w:tcPr>
            <w:tcW w:type="dxa" w:w="2880"/>
          </w:tcPr>
          <w:p>
            <w:r>
              <w:t>meta.success</w:t>
            </w:r>
          </w:p>
        </w:tc>
        <w:tc>
          <w:tcPr>
            <w:tcW w:type="dxa" w:w="2880"/>
          </w:tcPr>
          <w:p>
            <w:r>
              <w:t>integer</w:t>
            </w:r>
          </w:p>
        </w:tc>
        <w:tc>
          <w:tcPr>
            <w:tcW w:type="dxa" w:w="2880"/>
          </w:tcPr>
          <w:p>
            <w:r>
              <w:t>Number of items that processed successfully.</w:t>
            </w:r>
          </w:p>
        </w:tc>
      </w:tr>
      <w:tr>
        <w:tc>
          <w:tcPr>
            <w:tcW w:type="dxa" w:w="2880"/>
          </w:tcPr>
          <w:p>
            <w:r>
              <w:t>meta.failed</w:t>
            </w:r>
          </w:p>
        </w:tc>
        <w:tc>
          <w:tcPr>
            <w:tcW w:type="dxa" w:w="2880"/>
          </w:tcPr>
          <w:p>
            <w:r>
              <w:t>integer</w:t>
            </w:r>
          </w:p>
        </w:tc>
        <w:tc>
          <w:tcPr>
            <w:tcW w:type="dxa" w:w="2880"/>
          </w:tcPr>
          <w:p>
            <w:r>
              <w:t>Number of items that failed to process.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'https://api.bigcommerce.com/stores/{{BIG_COMMERCE_STORE_HASH}}/v3/promotions?id:in=11,12,13,14' \</w:t>
        <w:br/>
        <w:t xml:space="preserve"> --header 'Accept: application/json'</w:t>
      </w:r>
    </w:p>
    <w:p>
      <w:pPr>
        <w:pStyle w:val="Heading3"/>
      </w:pPr>
      <w:r>
        <w:t>Example Usage</w:t>
      </w:r>
    </w:p>
    <w:p>
      <w:pPr>
        <w:pStyle w:val="Heading3"/>
      </w:pPr>
      <w:r>
        <w:t>Example 1: Delete a Few Promotions</w:t>
      </w:r>
    </w:p>
    <w:p>
      <w:r>
        <w:rPr>
          <w:b/>
          <w:color w:val="666666"/>
          <w:sz w:val="16"/>
        </w:rPr>
        <w:t>[bash]</w:t>
      </w:r>
    </w:p>
    <w:p>
      <w:pPr>
        <w:shd w:fill="F2F2F2" w:val="clear"/>
      </w:pPr>
      <w:r>
        <w:rPr>
          <w:rFonts w:ascii="Courier New" w:hAnsi="Courier New"/>
          <w:sz w:val="17"/>
        </w:rPr>
        <w:t>curl -i -X DELETE \</w:t>
        <w:br/>
        <w:t xml:space="preserve"> 'https://api.bigcommerce.com/stores/{{BIG_COMMERCE_STORE_HASH}}/v3/promotions?id:in=101,102,103' \</w:t>
        <w:br/>
        <w:t xml:space="preserve"> -H 'Accept: application/json'</w:t>
      </w:r>
    </w:p>
    <w:p>
      <w:pPr>
        <w:pStyle w:val="Heading3"/>
      </w:pPr>
      <w:r>
        <w:t>Example 2: Delete Up to the Batch Limit (50 IDs)</w:t>
      </w:r>
    </w:p>
    <w:p>
      <w:r>
        <w:rPr>
          <w:b/>
          <w:color w:val="666666"/>
          <w:sz w:val="16"/>
        </w:rPr>
        <w:t>[bash]</w:t>
      </w:r>
    </w:p>
    <w:p>
      <w:pPr>
        <w:shd w:fill="F2F2F2" w:val="clear"/>
      </w:pPr>
      <w:r>
        <w:rPr>
          <w:rFonts w:ascii="Courier New" w:hAnsi="Courier New"/>
          <w:sz w:val="17"/>
        </w:rPr>
        <w:t>curl -i -X DELETE \</w:t>
        <w:br/>
        <w:t xml:space="preserve"> 'https://api.bigcommerce.com/stores/{{BIG_COMMERCE_STORE_HASH}}/v3/promotions?id:in=1,2,3,4,5,6,7,8,9,10' \</w:t>
        <w:br/>
        <w:t xml:space="preserve"> -H 'Accept: application/json'</w:t>
      </w:r>
    </w:p>
    <w:p>
      <w:pPr>
        <w:pStyle w:val="Heading3"/>
      </w:pPr>
      <w:r>
        <w:t>Notes</w:t>
      </w:r>
    </w:p>
    <w:p>
      <w:pPr>
        <w:pStyle w:val="ListBullet"/>
      </w:pPr>
      <w:r>
        <w:t>If id:in is missing or incorrectly formatted, the API returns 422.</w:t>
      </w:r>
    </w:p>
    <w:p>
      <w:pPr>
        <w:pStyle w:val="ListBullet"/>
      </w:pPr>
      <w:r>
        <w:t>Promotions with coupon codes attached cannot be deleted.</w:t>
      </w:r>
    </w:p>
    <w:p>
      <w:pPr>
        <w:pStyle w:val="ListBullet"/>
      </w:pPr>
      <w:r>
        <w:t>This endpoint returns 204 No Content on success (no JSON body).</w:t>
      </w:r>
    </w:p>
    <w:p>
      <w:pPr>
        <w:pStyle w:val="Heading3"/>
      </w:pPr>
      <w:r>
        <w:t>Related promotions actions</w:t>
      </w:r>
    </w:p>
    <w:p>
      <w:pPr>
        <w:pStyle w:val="ListBullet"/>
      </w:pPr>
      <w:r>
        <w:t>[POST] Generate Promotion Coupon Codes Batch — /v3/promotions/{{promotionId}}/codegen</w:t>
      </w:r>
    </w:p>
    <w:p>
      <w:pPr>
        <w:pStyle w:val="ListBullet"/>
      </w:pPr>
      <w:r>
        <w:t>[GET] List Promotions — /v3/promotions</w:t>
      </w:r>
    </w:p>
    <w:p>
      <w:pPr>
        <w:pStyle w:val="ListBullet"/>
      </w:pPr>
      <w:r>
        <w:t>[POST] Create a Promotion — /v3/promotions</w:t>
      </w:r>
    </w:p>
    <w:p>
      <w:pPr>
        <w:pStyle w:val="ListBullet"/>
      </w:pPr>
      <w:r>
        <w:t>[DELETE] Delete a Promotion — /v3/promotions/{{id}}</w:t>
      </w:r>
    </w:p>
    <w:p>
      <w:pPr>
        <w:pStyle w:val="ListBullet"/>
      </w:pPr>
      <w:r>
        <w:t>[GET] Get a Promotion — /v3/promotions/{{id}}</w:t>
      </w:r>
    </w:p>
    <w:p>
      <w:pPr>
        <w:pStyle w:val="ListBullet"/>
      </w:pPr>
      <w:r>
        <w:t>[PUT] Update a Promotion — /promotions/{{id}}</w:t>
      </w:r>
    </w:p>
    <w:p>
      <w:r>
        <w:br w:type="page"/>
      </w:r>
    </w:p>
    <w:p>
      <w:pPr>
        <w:pStyle w:val="Heading2"/>
      </w:pPr>
      <w:r>
        <w:t>550. [GET] List Promotions</w:t>
      </w:r>
    </w:p>
    <w:p>
      <w:r>
        <w:rPr>
          <w:b/>
        </w:rPr>
        <w:t xml:space="preserve">Endpoint: </w:t>
      </w:r>
      <w:r>
        <w:rPr>
          <w:rFonts w:ascii="Courier New" w:hAnsi="Courier New"/>
          <w:sz w:val="18"/>
        </w:rPr>
        <w:t>/v3/promotions</w:t>
      </w:r>
    </w:p>
    <w:p>
      <w:pPr>
        <w:pStyle w:val="Heading3"/>
      </w:pPr>
      <w:r>
        <w:t>Prerequisites</w:t>
      </w:r>
    </w:p>
    <w:p>
      <w:pPr>
        <w:pStyle w:val="ListBullet"/>
      </w:pPr>
      <w:r>
        <w:t>Store must have at least one promotion configured to return results.</w:t>
      </w:r>
    </w:p>
    <w:p>
      <w:pPr>
        <w:pStyle w:val="ListBullet"/>
      </w:pPr>
      <w:r>
        <w:t>Default rate limit for this endpoint is 40 concurrent requests.</w:t>
      </w:r>
    </w:p>
    <w:p>
      <w:pPr>
        <w:pStyle w:val="Heading3"/>
      </w:pPr>
      <w:r>
        <w:t>Method</w:t>
      </w:r>
    </w:p>
    <w:p>
      <w:r>
        <w:t>GET</w:t>
      </w:r>
    </w:p>
    <w:p>
      <w:pPr>
        <w:pStyle w:val="Heading3"/>
      </w:pPr>
      <w:r>
        <w:t>URL</w:t>
      </w:r>
    </w:p>
    <w:p>
      <w:r>
        <w:t>https://api.bigcommerce.com/stores/{{BIG_COMMERCE_STORE_HASH}}/v3/promotions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promotions. The response includes each promotion’s display name and other details. Promotions are ordered by ID by default.</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w:t>
      </w:r>
    </w:p>
    <w:p>
      <w:pPr>
        <w:pStyle w:val="ListBullet"/>
      </w:pPr>
      <w:r>
        <w:t>Do not include authentication headers (handled internally).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Filter items by id.</w:t>
            </w:r>
          </w:p>
        </w:tc>
      </w:tr>
      <w:tr>
        <w:tc>
          <w:tcPr>
            <w:tcW w:type="dxa" w:w="2880"/>
          </w:tcPr>
          <w:p>
            <w:r>
              <w:t>name</w:t>
            </w:r>
          </w:p>
        </w:tc>
        <w:tc>
          <w:tcPr>
            <w:tcW w:type="dxa" w:w="2880"/>
          </w:tcPr>
          <w:p>
            <w:r>
              <w:t>string</w:t>
            </w:r>
          </w:p>
        </w:tc>
        <w:tc>
          <w:tcPr>
            <w:tcW w:type="dxa" w:w="2880"/>
          </w:tcPr>
          <w:p>
            <w:r>
              <w:t>Filter items by name.</w:t>
            </w:r>
          </w:p>
        </w:tc>
      </w:tr>
      <w:tr>
        <w:tc>
          <w:tcPr>
            <w:tcW w:type="dxa" w:w="2880"/>
          </w:tcPr>
          <w:p>
            <w:r>
              <w:t>code</w:t>
            </w:r>
          </w:p>
        </w:tc>
        <w:tc>
          <w:tcPr>
            <w:tcW w:type="dxa" w:w="2880"/>
          </w:tcPr>
          <w:p>
            <w:r>
              <w:t>string</w:t>
            </w:r>
          </w:p>
        </w:tc>
        <w:tc>
          <w:tcPr>
            <w:tcW w:type="dxa" w:w="2880"/>
          </w:tcPr>
          <w:p>
            <w:r>
              <w:t>Filter items by code. Example: TEST_COUPON.</w:t>
            </w:r>
          </w:p>
        </w:tc>
      </w:tr>
      <w:tr>
        <w:tc>
          <w:tcPr>
            <w:tcW w:type="dxa" w:w="2880"/>
          </w:tcPr>
          <w:p>
            <w:r>
              <w:t>currency_code</w:t>
            </w:r>
          </w:p>
        </w:tc>
        <w:tc>
          <w:tcPr>
            <w:tcW w:type="dxa" w:w="2880"/>
          </w:tcPr>
          <w:p>
            <w:r>
              <w:t>string</w:t>
            </w:r>
          </w:p>
        </w:tc>
        <w:tc>
          <w:tcPr>
            <w:tcW w:type="dxa" w:w="2880"/>
          </w:tcPr>
          <w:p>
            <w:r>
              <w:t>Filter items by currency_code.</w:t>
            </w:r>
          </w:p>
        </w:tc>
      </w:tr>
      <w:tr>
        <w:tc>
          <w:tcPr>
            <w:tcW w:type="dxa" w:w="2880"/>
          </w:tcPr>
          <w:p>
            <w:r>
              <w:t>redemption_type</w:t>
            </w:r>
          </w:p>
        </w:tc>
        <w:tc>
          <w:tcPr>
            <w:tcW w:type="dxa" w:w="2880"/>
          </w:tcPr>
          <w:p>
            <w:r>
              <w:t>string (enum)</w:t>
            </w:r>
          </w:p>
        </w:tc>
        <w:tc>
          <w:tcPr>
            <w:tcW w:type="dxa" w:w="2880"/>
          </w:tcPr>
          <w:p>
            <w:r>
              <w:t>Filter by redemption type. Allowed: automatic, coupon.</w:t>
            </w:r>
          </w:p>
        </w:tc>
      </w:tr>
      <w:tr>
        <w:tc>
          <w:tcPr>
            <w:tcW w:type="dxa" w:w="2880"/>
          </w:tcPr>
          <w:p>
            <w:r>
              <w:t>status</w:t>
            </w:r>
          </w:p>
        </w:tc>
        <w:tc>
          <w:tcPr>
            <w:tcW w:type="dxa" w:w="2880"/>
          </w:tcPr>
          <w:p>
            <w:r>
              <w:t>string</w:t>
            </w:r>
          </w:p>
        </w:tc>
        <w:tc>
          <w:tcPr>
            <w:tcW w:type="dxa" w:w="2880"/>
          </w:tcPr>
          <w:p>
            <w:r>
              <w:t>Filter items by status.</w:t>
            </w:r>
          </w:p>
        </w:tc>
      </w:tr>
      <w:tr>
        <w:tc>
          <w:tcPr>
            <w:tcW w:type="dxa" w:w="2880"/>
          </w:tcPr>
          <w:p>
            <w:r>
              <w:t>page</w:t>
            </w:r>
          </w:p>
        </w:tc>
        <w:tc>
          <w:tcPr>
            <w:tcW w:type="dxa" w:w="2880"/>
          </w:tcPr>
          <w:p>
            <w:r>
              <w:t>integer</w:t>
            </w:r>
          </w:p>
        </w:tc>
        <w:tc>
          <w:tcPr>
            <w:tcW w:type="dxa" w:w="2880"/>
          </w:tcPr>
          <w:p>
            <w:r>
              <w:t>Page number in a paginated list of resources.</w:t>
            </w:r>
          </w:p>
        </w:tc>
      </w:tr>
      <w:tr>
        <w:tc>
          <w:tcPr>
            <w:tcW w:type="dxa" w:w="2880"/>
          </w:tcPr>
          <w:p>
            <w:r>
              <w:t>limit</w:t>
            </w:r>
          </w:p>
        </w:tc>
        <w:tc>
          <w:tcPr>
            <w:tcW w:type="dxa" w:w="2880"/>
          </w:tcPr>
          <w:p>
            <w:r>
              <w:t>integer</w:t>
            </w:r>
          </w:p>
        </w:tc>
        <w:tc>
          <w:tcPr>
            <w:tcW w:type="dxa" w:w="2880"/>
          </w:tcPr>
          <w:p>
            <w:r>
              <w:t>Number of items per page. Default: 50 when not specified.</w:t>
            </w:r>
          </w:p>
        </w:tc>
      </w:tr>
      <w:tr>
        <w:tc>
          <w:tcPr>
            <w:tcW w:type="dxa" w:w="2880"/>
          </w:tcPr>
          <w:p>
            <w:r>
              <w:t>sort</w:t>
            </w:r>
          </w:p>
        </w:tc>
        <w:tc>
          <w:tcPr>
            <w:tcW w:type="dxa" w:w="2880"/>
          </w:tcPr>
          <w:p>
            <w:r>
              <w:t>string (enum)</w:t>
            </w:r>
          </w:p>
        </w:tc>
        <w:tc>
          <w:tcPr>
            <w:tcW w:type="dxa" w:w="2880"/>
          </w:tcPr>
          <w:p>
            <w:r>
              <w:t>Field to sort by. Allowed: id, name, priority, start_date. Default: id.</w:t>
            </w:r>
          </w:p>
        </w:tc>
      </w:tr>
      <w:tr>
        <w:tc>
          <w:tcPr>
            <w:tcW w:type="dxa" w:w="2880"/>
          </w:tcPr>
          <w:p>
            <w:r>
              <w:t>direction</w:t>
            </w:r>
          </w:p>
        </w:tc>
        <w:tc>
          <w:tcPr>
            <w:tcW w:type="dxa" w:w="2880"/>
          </w:tcPr>
          <w:p>
            <w:r>
              <w:t>string (enum)</w:t>
            </w:r>
          </w:p>
        </w:tc>
        <w:tc>
          <w:tcPr>
            <w:tcW w:type="dxa" w:w="2880"/>
          </w:tcPr>
          <w:p>
            <w:r>
              <w:t>Sorting direction. Allowed: asc, desc. Default: asc.</w:t>
            </w:r>
          </w:p>
        </w:tc>
      </w:tr>
      <w:tr>
        <w:tc>
          <w:tcPr>
            <w:tcW w:type="dxa" w:w="2880"/>
          </w:tcPr>
          <w:p>
            <w:r>
              <w:t>channels</w:t>
            </w:r>
          </w:p>
        </w:tc>
        <w:tc>
          <w:tcPr>
            <w:tcW w:type="dxa" w:w="2880"/>
          </w:tcPr>
          <w:p>
            <w:r>
              <w:t>integer[]</w:t>
            </w:r>
          </w:p>
        </w:tc>
        <w:tc>
          <w:tcPr>
            <w:tcW w:type="dxa" w:w="2880"/>
          </w:tcPr>
          <w:p>
            <w:r>
              <w:t>Filter promotions that target those channel IDs. Example: ?channels=1,2. Note: promotions that target all channels are included in the filtered result.</w:t>
            </w:r>
          </w:p>
        </w:tc>
      </w:tr>
      <w:tr>
        <w:tc>
          <w:tcPr>
            <w:tcW w:type="dxa" w:w="2880"/>
          </w:tcPr>
          <w:p>
            <w:r>
              <w:t>query</w:t>
            </w:r>
          </w:p>
        </w:tc>
        <w:tc>
          <w:tcPr>
            <w:tcW w:type="dxa" w:w="2880"/>
          </w:tcPr>
          <w:p>
            <w:r>
              <w:t>string</w:t>
            </w:r>
          </w:p>
        </w:tc>
        <w:tc>
          <w:tcPr>
            <w:tcW w:type="dxa" w:w="2880"/>
          </w:tcPr>
          <w:p>
            <w:r>
              <w:t>Filter items by both name or code.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"redemption_type": "AUTOMATIC",</w:t>
        <w:br/>
        <w:t xml:space="preserve"> "name": "Buy Product worth X Get Y% off upto Z",</w:t>
        <w:br/>
        <w:t xml:space="preserve"> "display_name": "Shop for X and get Y% off upto Z",</w:t>
        <w:br/>
        <w:t xml:space="preserve"> "created_from": "api",</w:t>
        <w:br/>
        <w:t xml:space="preserve"> "channels": [</w:t>
        <w:br/>
        <w:t xml:space="preserve"> {</w:t>
        <w:br/>
        <w:t xml:space="preserve"> "id": 1</w:t>
        <w:br/>
        <w:t xml:space="preserve"> }</w:t>
        <w:br/>
        <w:t xml:space="preserve"> ],</w:t>
        <w:br/>
        <w:t xml:space="preserve"> "customer": {</w:t>
        <w:br/>
        <w:t xml:space="preserve"> "group_ids": [1, 2, 3],</w:t>
        <w:br/>
        <w:t xml:space="preserve"> "minimum_order_count": 0,</w:t>
        <w:br/>
        <w:t xml:space="preserve"> "excluded_group_ids": [1, 2, 3],</w:t>
        <w:br/>
        <w:t xml:space="preserve"> "segments": {</w:t>
        <w:br/>
        <w:t xml:space="preserve"> "id": ["ccec121a-f9bc-4a04-809e-1fe0d8ae7fdd"]</w:t>
        <w:br/>
        <w:t xml:space="preserve"> }</w:t>
        <w:br/>
        <w:t xml:space="preserve"> },</w:t>
        <w:br/>
        <w:t xml:space="preserve"> "rules": [</w:t>
        <w:br/>
        <w:t xml:space="preserve"> {</w:t>
        <w:br/>
        <w:t xml:space="preserve"> "action": {</w:t>
        <w:br/>
        <w:t xml:space="preserve"> "cart_value": {</w:t>
        <w:br/>
        <w:t xml:space="preserve"> "discount": {</w:t>
        <w:br/>
        <w:t xml:space="preserve"> "percentage_amount": "10"</w:t>
        <w:br/>
        <w:t xml:space="preserve"> },</w:t>
        <w:br/>
        <w:t xml:space="preserve"> "maximum_allowed_discount_amount": "20"</w:t>
        <w:br/>
        <w:t xml:space="preserve"> }</w:t>
        <w:br/>
        <w:t xml:space="preserve"> },</w:t>
        <w:br/>
        <w:t xml:space="preserve"> "apply_once": true,</w:t>
        <w:br/>
        <w:t xml:space="preserve"> "stop": true,</w:t>
        <w:br/>
        <w:t xml:space="preserve"> "condition": {</w:t>
        <w:br/>
        <w:t xml:space="preserve"> "cart": {</w:t>
        <w:br/>
        <w:t xml:space="preserve"> "items": {</w:t>
        <w:br/>
        <w:t xml:space="preserve"> "brands": [1, 2, 3]</w:t>
        <w:br/>
        <w:t xml:space="preserve"> },</w:t>
        <w:br/>
        <w:t xml:space="preserve"> "minimum_spend": "12.95",</w:t>
        <w:br/>
        <w:t xml:space="preserve"> "minimum_quantity": 1</w:t>
        <w:br/>
        <w:t xml:space="preserve"> }</w:t>
        <w:br/>
        <w:t xml:space="preserve"> }</w:t>
        <w:br/>
        <w:t xml:space="preserve"> }</w:t>
        <w:br/>
        <w:t xml:space="preserve"> ],</w:t>
        <w:br/>
        <w:t xml:space="preserve"> "current_uses": 2,</w:t>
        <w:br/>
        <w:t xml:space="preserve"> "max_uses": 10,</w:t>
        <w:br/>
        <w:t xml:space="preserve"> "status": "ENABLED",</w:t>
        <w:br/>
        <w:t xml:space="preserve"> "start_date": "2019-01-20T22:00:00.000Z",</w:t>
        <w:br/>
        <w:t xml:space="preserve"> "end_date": "2019-01-20T22:00:00.000Z",</w:t>
        <w:br/>
        <w:t xml:space="preserve"> "stop": false,</w:t>
        <w:br/>
        <w:t xml:space="preserve"> "can_be_used_with_other_promotions": false,</w:t>
        <w:br/>
        <w:t xml:space="preserve"> "currency_code": "USD",</w:t>
        <w:br/>
        <w:t xml:space="preserve"> "notifications": [</w:t>
        <w:br/>
        <w:t xml:space="preserve"> {</w:t>
        <w:br/>
        <w:t xml:space="preserve"> "content": "Congratulations! Youʼve received a free %ACTION.FREE_PRODUCT%",</w:t>
        <w:br/>
        <w:t xml:space="preserve"> "type": "UPSELL",</w:t>
        <w:br/>
        <w:t xml:space="preserve"> "locations": ["HOME_PAGE"]</w:t>
        <w:br/>
        <w:t xml:space="preserve"> }</w:t>
        <w:br/>
        <w:t xml:space="preserve"> ],</w:t>
        <w:br/>
        <w:t xml:space="preserve"> "shipping_address": {</w:t>
        <w:br/>
        <w:t xml:space="preserve"> "countries": [</w:t>
        <w:br/>
        <w:t xml:space="preserve"> {</w:t>
        <w:br/>
        <w:t xml:space="preserve"> "iso2_country_code": "US"</w:t>
        <w:br/>
        <w:t xml:space="preserve"> }</w:t>
        <w:br/>
        <w:t xml:space="preserve"> ]</w:t>
        <w:br/>
        <w:t xml:space="preserve"> },</w:t>
        <w:br/>
        <w:t xml:space="preserve"> "schedule": {</w:t>
        <w:br/>
        <w:t xml:space="preserve"> "week_frequency": 2,</w:t>
        <w:br/>
        <w:t xml:space="preserve"> "week_days": ["Monday"],</w:t>
        <w:br/>
        <w:t xml:space="preserve"> "daily_start_time": "01:20:00",</w:t>
        <w:br/>
        <w:t xml:space="preserve"> "daily_end_time": "23:59:00"</w:t>
        <w:br/>
        <w:t xml:space="preserve"> }</w:t>
        <w:br/>
        <w:t xml:space="preserve"> }</w:t>
        <w:br/>
        <w:t xml:space="preserve"> ],</w:t>
        <w:br/>
        <w:t xml:space="preserve"> "meta": {</w:t>
        <w:br/>
        <w:t xml:space="preserve"> "pagination": {</w:t>
        <w:br/>
        <w:t xml:space="preserve"> "total": 0,</w:t>
        <w:br/>
        <w:t xml:space="preserve"> "count": 0,</w:t>
        <w:br/>
        <w:t xml:space="preserve"> "per_page": 0,</w:t>
        <w:br/>
        <w:t xml:space="preserve"> "current_page": 0,</w:t>
        <w:br/>
        <w:t xml:space="preserve"> "total_pages": 0,</w:t>
        <w:br/>
        <w:t xml:space="preserve"> "links": {</w:t>
        <w:br/>
        <w:t xml:space="preserve"> "previous": "string",</w:t>
        <w:br/>
        <w:t xml:space="preserve"> "current": "string",</w:t>
        <w:br/>
        <w:t xml:space="preserve"> "next": "string"</w:t>
        <w:br/>
        <w:t xml:space="preserve"> }</w:t>
        <w:br/>
        <w:t xml:space="preserve"> }</w:t>
        <w:br/>
        <w:t xml:space="preserve"> }</w:t>
        <w:br/>
        <w:t>}</w:t>
      </w:r>
    </w:p>
    <w:p>
      <w:pPr>
        <w:pStyle w:val="Heading3"/>
      </w:pPr>
      <w:r>
        <w:t>Error Response (422 Client Error)</w:t>
      </w:r>
    </w:p>
    <w:p>
      <w:r>
        <w:t>Failure due to an invalid query parameter.</w:t>
      </w:r>
    </w:p>
    <w:p>
      <w:r>
        <w:rPr>
          <w:b/>
          <w:color w:val="666666"/>
          <w:sz w:val="16"/>
        </w:rPr>
        <w:t>[json]</w:t>
      </w:r>
    </w:p>
    <w:p>
      <w:pPr>
        <w:shd w:fill="F2F2F2" w:val="clear"/>
      </w:pPr>
      <w:r>
        <w:rPr>
          <w:rFonts w:ascii="Courier New" w:hAnsi="Courier New"/>
          <w:sz w:val="17"/>
        </w:rPr>
        <w:t>{</w:t>
        <w:br/>
        <w:t xml:space="preserve"> "errors": [</w:t>
        <w:br/>
        <w:t xml:space="preserve"> {</w:t>
        <w:br/>
        <w:t xml:space="preserve"> "status": 422,</w:t>
        <w:br/>
        <w:t xml:space="preserve"> "title":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promotions. The API may return different promotion shapes (e.g., automatic vs coupon-based promotions).</w:t>
            </w:r>
          </w:p>
        </w:tc>
      </w:tr>
      <w:tr>
        <w:tc>
          <w:tcPr>
            <w:tcW w:type="dxa" w:w="2880"/>
          </w:tcPr>
          <w:p>
            <w:r>
              <w:t>data[].id</w:t>
            </w:r>
          </w:p>
        </w:tc>
        <w:tc>
          <w:tcPr>
            <w:tcW w:type="dxa" w:w="2880"/>
          </w:tcPr>
          <w:p>
            <w:r>
              <w:t>integer</w:t>
            </w:r>
          </w:p>
        </w:tc>
        <w:tc>
          <w:tcPr>
            <w:tcW w:type="dxa" w:w="2880"/>
          </w:tcPr>
          <w:p>
            <w:r>
              <w:t>Auto-generated unique identifier for the discount rule.</w:t>
            </w:r>
          </w:p>
        </w:tc>
      </w:tr>
      <w:tr>
        <w:tc>
          <w:tcPr>
            <w:tcW w:type="dxa" w:w="2880"/>
          </w:tcPr>
          <w:p>
            <w:r>
              <w:t>data[].redemption_type</w:t>
            </w:r>
          </w:p>
        </w:tc>
        <w:tc>
          <w:tcPr>
            <w:tcW w:type="dxa" w:w="2880"/>
          </w:tcPr>
          <w:p>
            <w:r>
              <w:t>string</w:t>
            </w:r>
          </w:p>
        </w:tc>
        <w:tc>
          <w:tcPr>
            <w:tcW w:type="dxa" w:w="2880"/>
          </w:tcPr>
          <w:p>
            <w:r>
              <w:t>Type of promotion. Example values shown: AUTOMATIC or COUPON.</w:t>
            </w:r>
          </w:p>
        </w:tc>
      </w:tr>
      <w:tr>
        <w:tc>
          <w:tcPr>
            <w:tcW w:type="dxa" w:w="2880"/>
          </w:tcPr>
          <w:p>
            <w:r>
              <w:t>data[].name</w:t>
            </w:r>
          </w:p>
        </w:tc>
        <w:tc>
          <w:tcPr>
            <w:tcW w:type="dxa" w:w="2880"/>
          </w:tcPr>
          <w:p>
            <w:r>
              <w:t>string</w:t>
            </w:r>
          </w:p>
        </w:tc>
        <w:tc>
          <w:tcPr>
            <w:tcW w:type="dxa" w:w="2880"/>
          </w:tcPr>
          <w:p>
            <w:r>
              <w:t>Internal name for the rule (merchant-facing).</w:t>
            </w:r>
          </w:p>
        </w:tc>
      </w:tr>
      <w:tr>
        <w:tc>
          <w:tcPr>
            <w:tcW w:type="dxa" w:w="2880"/>
          </w:tcPr>
          <w:p>
            <w:r>
              <w:t>data[].display_name</w:t>
            </w:r>
          </w:p>
        </w:tc>
        <w:tc>
          <w:tcPr>
            <w:tcW w:type="dxa" w:w="2880"/>
          </w:tcPr>
          <w:p>
            <w:r>
              <w:t>string</w:t>
            </w:r>
          </w:p>
        </w:tc>
        <w:tc>
          <w:tcPr>
            <w:tcW w:type="dxa" w:w="2880"/>
          </w:tcPr>
          <w:p>
            <w:r>
              <w:t>Customer-facing name for the rule.</w:t>
            </w:r>
          </w:p>
        </w:tc>
      </w:tr>
      <w:tr>
        <w:tc>
          <w:tcPr>
            <w:tcW w:type="dxa" w:w="2880"/>
          </w:tcPr>
          <w:p>
            <w:r>
              <w:t>data[].channels</w:t>
            </w:r>
          </w:p>
        </w:tc>
        <w:tc>
          <w:tcPr>
            <w:tcW w:type="dxa" w:w="2880"/>
          </w:tcPr>
          <w:p>
            <w:r>
              <w:t>array</w:t>
            </w:r>
          </w:p>
        </w:tc>
        <w:tc>
          <w:tcPr>
            <w:tcW w:type="dxa" w:w="2880"/>
          </w:tcPr>
          <w:p>
            <w:r>
              <w:t>Channels targeted by the promotion.</w:t>
            </w:r>
          </w:p>
        </w:tc>
      </w:tr>
      <w:tr>
        <w:tc>
          <w:tcPr>
            <w:tcW w:type="dxa" w:w="2880"/>
          </w:tcPr>
          <w:p>
            <w:r>
              <w:t>data[].channels[].id</w:t>
            </w:r>
          </w:p>
        </w:tc>
        <w:tc>
          <w:tcPr>
            <w:tcW w:type="dxa" w:w="2880"/>
          </w:tcPr>
          <w:p>
            <w:r>
              <w:t>integer</w:t>
            </w:r>
          </w:p>
        </w:tc>
        <w:tc>
          <w:tcPr>
            <w:tcW w:type="dxa" w:w="2880"/>
          </w:tcPr>
          <w:p>
            <w:r>
              <w:t>Channel ID.</w:t>
            </w:r>
          </w:p>
        </w:tc>
      </w:tr>
      <w:tr>
        <w:tc>
          <w:tcPr>
            <w:tcW w:type="dxa" w:w="2880"/>
          </w:tcPr>
          <w:p>
            <w:r>
              <w:t>data[].customer</w:t>
            </w:r>
          </w:p>
        </w:tc>
        <w:tc>
          <w:tcPr>
            <w:tcW w:type="dxa" w:w="2880"/>
          </w:tcPr>
          <w:p>
            <w:r>
              <w:t>object</w:t>
            </w:r>
          </w:p>
        </w:tc>
        <w:tc>
          <w:tcPr>
            <w:tcW w:type="dxa" w:w="2880"/>
          </w:tcPr>
          <w:p>
            <w:r>
              <w:t>Customer targeting rules (structure varies).</w:t>
            </w:r>
          </w:p>
        </w:tc>
      </w:tr>
      <w:tr>
        <w:tc>
          <w:tcPr>
            <w:tcW w:type="dxa" w:w="2880"/>
          </w:tcPr>
          <w:p>
            <w:r>
              <w:t>data[].rules</w:t>
            </w:r>
          </w:p>
        </w:tc>
        <w:tc>
          <w:tcPr>
            <w:tcW w:type="dxa" w:w="2880"/>
          </w:tcPr>
          <w:p>
            <w:r>
              <w:t>array</w:t>
            </w:r>
          </w:p>
        </w:tc>
        <w:tc>
          <w:tcPr>
            <w:tcW w:type="dxa" w:w="2880"/>
          </w:tcPr>
          <w:p>
            <w:r>
              <w:t>Promotion rules (conditions/actions; structure varies).</w:t>
            </w:r>
          </w:p>
        </w:tc>
      </w:tr>
      <w:tr>
        <w:tc>
          <w:tcPr>
            <w:tcW w:type="dxa" w:w="2880"/>
          </w:tcPr>
          <w:p>
            <w:r>
              <w:t>data[].current_uses</w:t>
            </w:r>
          </w:p>
        </w:tc>
        <w:tc>
          <w:tcPr>
            <w:tcW w:type="dxa" w:w="2880"/>
          </w:tcPr>
          <w:p>
            <w:r>
              <w:t>integer</w:t>
            </w:r>
          </w:p>
        </w:tc>
        <w:tc>
          <w:tcPr>
            <w:tcW w:type="dxa" w:w="2880"/>
          </w:tcPr>
          <w:p>
            <w:r>
              <w:t>Read-only count of times the rule has been used (successful checkout with discount applied).</w:t>
            </w:r>
          </w:p>
        </w:tc>
      </w:tr>
      <w:tr>
        <w:tc>
          <w:tcPr>
            <w:tcW w:type="dxa" w:w="2880"/>
          </w:tcPr>
          <w:p>
            <w:r>
              <w:t>data[].max_uses</w:t>
            </w:r>
          </w:p>
        </w:tc>
        <w:tc>
          <w:tcPr>
            <w:tcW w:type="dxa" w:w="2880"/>
          </w:tcPr>
          <w:p>
            <w:r>
              <w:t>integer</w:t>
            </w:r>
          </w:p>
        </w:tc>
        <w:tc>
          <w:tcPr>
            <w:tcW w:type="dxa" w:w="2880"/>
          </w:tcPr>
          <w:p>
            <w:r>
              <w:t>Maximum number of times this discount can be used by customers.</w:t>
            </w:r>
          </w:p>
        </w:tc>
      </w:tr>
      <w:tr>
        <w:tc>
          <w:tcPr>
            <w:tcW w:type="dxa" w:w="2880"/>
          </w:tcPr>
          <w:p>
            <w:r>
              <w:t>data[].status</w:t>
            </w:r>
          </w:p>
        </w:tc>
        <w:tc>
          <w:tcPr>
            <w:tcW w:type="dxa" w:w="2880"/>
          </w:tcPr>
          <w:p>
            <w:r>
              <w:t>string</w:t>
            </w:r>
          </w:p>
        </w:tc>
        <w:tc>
          <w:tcPr>
            <w:tcW w:type="dxa" w:w="2880"/>
          </w:tcPr>
          <w:p>
            <w:r>
              <w:t>Promotion status. Documented: ENABLED, DISABLED, INVALID (INVALID is read-only).</w:t>
            </w:r>
          </w:p>
        </w:tc>
      </w:tr>
      <w:tr>
        <w:tc>
          <w:tcPr>
            <w:tcW w:type="dxa" w:w="2880"/>
          </w:tcPr>
          <w:p>
            <w:r>
              <w:t>data[].start_date</w:t>
            </w:r>
          </w:p>
        </w:tc>
        <w:tc>
          <w:tcPr>
            <w:tcW w:type="dxa" w:w="2880"/>
          </w:tcPr>
          <w:p>
            <w:r>
              <w:t>string</w:t>
            </w:r>
          </w:p>
        </w:tc>
        <w:tc>
          <w:tcPr>
            <w:tcW w:type="dxa" w:w="2880"/>
          </w:tcPr>
          <w:p>
            <w:r>
              <w:t>ISO-8601 date-time when the rule becomes active.</w:t>
            </w:r>
          </w:p>
        </w:tc>
      </w:tr>
      <w:tr>
        <w:tc>
          <w:tcPr>
            <w:tcW w:type="dxa" w:w="2880"/>
          </w:tcPr>
          <w:p>
            <w:r>
              <w:t>data[].end_date</w:t>
            </w:r>
          </w:p>
        </w:tc>
        <w:tc>
          <w:tcPr>
            <w:tcW w:type="dxa" w:w="2880"/>
          </w:tcPr>
          <w:p>
            <w:r>
              <w:t>string | null</w:t>
            </w:r>
          </w:p>
        </w:tc>
        <w:tc>
          <w:tcPr>
            <w:tcW w:type="dxa" w:w="2880"/>
          </w:tcPr>
          <w:p>
            <w:r>
              <w:t>ISO-8601 date-time when the rule expires; if null, the promotion never expires.</w:t>
            </w:r>
          </w:p>
        </w:tc>
      </w:tr>
      <w:tr>
        <w:tc>
          <w:tcPr>
            <w:tcW w:type="dxa" w:w="2880"/>
          </w:tcPr>
          <w:p>
            <w:r>
              <w:t>data[].stop</w:t>
            </w:r>
          </w:p>
        </w:tc>
        <w:tc>
          <w:tcPr>
            <w:tcW w:type="dxa" w:w="2880"/>
          </w:tcPr>
          <w:p>
            <w:r>
              <w:t>boolean</w:t>
            </w:r>
          </w:p>
        </w:tc>
        <w:tc>
          <w:tcPr>
            <w:tcW w:type="dxa" w:w="2880"/>
          </w:tcPr>
          <w:p>
            <w:r>
              <w:t>Whether to stop evaluating promotions down the priority list when applied successfully.</w:t>
            </w:r>
          </w:p>
        </w:tc>
      </w:tr>
      <w:tr>
        <w:tc>
          <w:tcPr>
            <w:tcW w:type="dxa" w:w="2880"/>
          </w:tcPr>
          <w:p>
            <w:r>
              <w:t>data[].can_be_used_with_other_promotions</w:t>
            </w:r>
          </w:p>
        </w:tc>
        <w:tc>
          <w:tcPr>
            <w:tcW w:type="dxa" w:w="2880"/>
          </w:tcPr>
          <w:p>
            <w:r>
              <w:t>boolean</w:t>
            </w:r>
          </w:p>
        </w:tc>
        <w:tc>
          <w:tcPr>
            <w:tcW w:type="dxa" w:w="2880"/>
          </w:tcPr>
          <w:p>
            <w:r>
              <w:t>Default: true. If false, only apply if there are no discounts already applied, and stop executing other promotions if it applies.</w:t>
            </w:r>
          </w:p>
        </w:tc>
      </w:tr>
      <w:tr>
        <w:tc>
          <w:tcPr>
            <w:tcW w:type="dxa" w:w="2880"/>
          </w:tcPr>
          <w:p>
            <w:r>
              <w:t>data[].currency_code</w:t>
            </w:r>
          </w:p>
        </w:tc>
        <w:tc>
          <w:tcPr>
            <w:tcW w:type="dxa" w:w="2880"/>
          </w:tcPr>
          <w:p>
            <w:r>
              <w:t>string</w:t>
            </w:r>
          </w:p>
        </w:tc>
        <w:tc>
          <w:tcPr>
            <w:tcW w:type="dxa" w:w="2880"/>
          </w:tcPr>
          <w:p>
            <w:r>
              <w:t>ISO-4217 transactional currency code, or * for all currencies.</w:t>
            </w:r>
          </w:p>
        </w:tc>
      </w:tr>
      <w:tr>
        <w:tc>
          <w:tcPr>
            <w:tcW w:type="dxa" w:w="2880"/>
          </w:tcPr>
          <w:p>
            <w:r>
              <w:t>data[].notifications</w:t>
            </w:r>
          </w:p>
        </w:tc>
        <w:tc>
          <w:tcPr>
            <w:tcW w:type="dxa" w:w="2880"/>
          </w:tcPr>
          <w:p>
            <w:r>
              <w:t>array</w:t>
            </w:r>
          </w:p>
        </w:tc>
        <w:tc>
          <w:tcPr>
            <w:tcW w:type="dxa" w:w="2880"/>
          </w:tcPr>
          <w:p>
            <w:r>
              <w:t>Notification messages to display to the user.</w:t>
            </w:r>
          </w:p>
        </w:tc>
      </w:tr>
      <w:tr>
        <w:tc>
          <w:tcPr>
            <w:tcW w:type="dxa" w:w="2880"/>
          </w:tcPr>
          <w:p>
            <w:r>
              <w:t>data[].notifications[].content</w:t>
            </w:r>
          </w:p>
        </w:tc>
        <w:tc>
          <w:tcPr>
            <w:tcW w:type="dxa" w:w="2880"/>
          </w:tcPr>
          <w:p>
            <w:r>
              <w:t>string</w:t>
            </w:r>
          </w:p>
        </w:tc>
        <w:tc>
          <w:tcPr>
            <w:tcW w:type="dxa" w:w="2880"/>
          </w:tcPr>
          <w:p>
            <w:r>
              <w:t>Notification content; data from condition/action may be used to customize.</w:t>
            </w:r>
          </w:p>
        </w:tc>
      </w:tr>
      <w:tr>
        <w:tc>
          <w:tcPr>
            <w:tcW w:type="dxa" w:w="2880"/>
          </w:tcPr>
          <w:p>
            <w:r>
              <w:t>data[].notifications[].type</w:t>
            </w:r>
          </w:p>
        </w:tc>
        <w:tc>
          <w:tcPr>
            <w:tcW w:type="dxa" w:w="2880"/>
          </w:tcPr>
          <w:p>
            <w:r>
              <w:t>string</w:t>
            </w:r>
          </w:p>
        </w:tc>
        <w:tc>
          <w:tcPr>
            <w:tcW w:type="dxa" w:w="2880"/>
          </w:tcPr>
          <w:p>
            <w:r>
              <w:t>Documented: UPSELL, ELIGIBLE, APPLIED.</w:t>
            </w:r>
          </w:p>
        </w:tc>
      </w:tr>
      <w:tr>
        <w:tc>
          <w:tcPr>
            <w:tcW w:type="dxa" w:w="2880"/>
          </w:tcPr>
          <w:p>
            <w:r>
              <w:t>data[].notifications[].locations</w:t>
            </w:r>
          </w:p>
        </w:tc>
        <w:tc>
          <w:tcPr>
            <w:tcW w:type="dxa" w:w="2880"/>
          </w:tcPr>
          <w:p>
            <w:r>
              <w:t>array</w:t>
            </w:r>
          </w:p>
        </w:tc>
        <w:tc>
          <w:tcPr>
            <w:tcW w:type="dxa" w:w="2880"/>
          </w:tcPr>
          <w:p>
            <w:r>
              <w:t>Where the notification message will be displayed.</w:t>
            </w:r>
          </w:p>
        </w:tc>
      </w:tr>
      <w:tr>
        <w:tc>
          <w:tcPr>
            <w:tcW w:type="dxa" w:w="2880"/>
          </w:tcPr>
          <w:p>
            <w:r>
              <w:t>data[].shipping_address</w:t>
            </w:r>
          </w:p>
        </w:tc>
        <w:tc>
          <w:tcPr>
            <w:tcW w:type="dxa" w:w="2880"/>
          </w:tcPr>
          <w:p>
            <w:r>
              <w:t>object</w:t>
            </w:r>
          </w:p>
        </w:tc>
        <w:tc>
          <w:tcPr>
            <w:tcW w:type="dxa" w:w="2880"/>
          </w:tcPr>
          <w:p>
            <w:r>
              <w:t>Shipping address matcher (structure varies).</w:t>
            </w:r>
          </w:p>
        </w:tc>
      </w:tr>
      <w:tr>
        <w:tc>
          <w:tcPr>
            <w:tcW w:type="dxa" w:w="2880"/>
          </w:tcPr>
          <w:p>
            <w:r>
              <w:t>data[].schedule</w:t>
            </w:r>
          </w:p>
        </w:tc>
        <w:tc>
          <w:tcPr>
            <w:tcW w:type="dxa" w:w="2880"/>
          </w:tcPr>
          <w:p>
            <w:r>
              <w:t>object</w:t>
            </w:r>
          </w:p>
        </w:tc>
        <w:tc>
          <w:tcPr>
            <w:tcW w:type="dxa" w:w="2880"/>
          </w:tcPr>
          <w:p>
            <w:r>
              <w:t>Availability schedule by weekday (structure varies).</w:t>
            </w:r>
          </w:p>
        </w:tc>
      </w:tr>
      <w:tr>
        <w:tc>
          <w:tcPr>
            <w:tcW w:type="dxa" w:w="2880"/>
          </w:tcPr>
          <w:p>
            <w:r>
              <w:t>data[].created_from</w:t>
            </w:r>
          </w:p>
        </w:tc>
        <w:tc>
          <w:tcPr>
            <w:tcW w:type="dxa" w:w="2880"/>
          </w:tcPr>
          <w:p>
            <w:r>
              <w:t>object | string</w:t>
            </w:r>
          </w:p>
        </w:tc>
        <w:tc>
          <w:tcPr>
            <w:tcW w:type="dxa" w:w="2880"/>
          </w:tcPr>
          <w:p>
            <w:r>
              <w:t>Source of creation (example shows "api").</w:t>
            </w:r>
          </w:p>
        </w:tc>
      </w:tr>
      <w:tr>
        <w:tc>
          <w:tcPr>
            <w:tcW w:type="dxa" w:w="2880"/>
          </w:tcPr>
          <w:p>
            <w:r>
              <w:t>meta</w:t>
            </w:r>
          </w:p>
        </w:tc>
        <w:tc>
          <w:tcPr>
            <w:tcW w:type="dxa" w:w="2880"/>
          </w:tcPr>
          <w:p>
            <w:r>
              <w:t>object</w:t>
            </w:r>
          </w:p>
        </w:tc>
        <w:tc>
          <w:tcPr>
            <w:tcW w:type="dxa" w:w="2880"/>
          </w:tcPr>
          <w:p>
            <w:r>
              <w:t>Metadata for the response.</w:t>
            </w:r>
          </w:p>
        </w:tc>
      </w:tr>
      <w:tr>
        <w:tc>
          <w:tcPr>
            <w:tcW w:type="dxa" w:w="2880"/>
          </w:tcPr>
          <w:p>
            <w:r>
              <w:t>meta.pagination</w:t>
            </w:r>
          </w:p>
        </w:tc>
        <w:tc>
          <w:tcPr>
            <w:tcW w:type="dxa" w:w="2880"/>
          </w:tcPr>
          <w:p>
            <w:r>
              <w:t>object</w:t>
            </w:r>
          </w:p>
        </w:tc>
        <w:tc>
          <w:tcPr>
            <w:tcW w:type="dxa" w:w="2880"/>
          </w:tcPr>
          <w:p>
            <w:r>
              <w:t>Pagination details.</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meta.pagination.count</w:t>
            </w:r>
          </w:p>
        </w:tc>
        <w:tc>
          <w:tcPr>
            <w:tcW w:type="dxa" w:w="2880"/>
          </w:tcPr>
          <w:p>
            <w:r>
              <w:t>integer</w:t>
            </w:r>
          </w:p>
        </w:tc>
        <w:tc>
          <w:tcPr>
            <w:tcW w:type="dxa" w:w="2880"/>
          </w:tcPr>
          <w:p>
            <w:r>
              <w:t>Total number of items in the collection response.</w:t>
            </w:r>
          </w:p>
        </w:tc>
      </w:tr>
      <w:tr>
        <w:tc>
          <w:tcPr>
            <w:tcW w:type="dxa" w:w="2880"/>
          </w:tcPr>
          <w:p>
            <w:r>
              <w:t>meta.pagination.per_page</w:t>
            </w:r>
          </w:p>
        </w:tc>
        <w:tc>
          <w:tcPr>
            <w:tcW w:type="dxa" w:w="2880"/>
          </w:tcPr>
          <w:p>
            <w:r>
              <w:t>integer</w:t>
            </w:r>
          </w:p>
        </w:tc>
        <w:tc>
          <w:tcPr>
            <w:tcW w:type="dxa" w:w="2880"/>
          </w:tcPr>
          <w:p>
            <w:r>
              <w:t>Items returned per page (controlled by limit).</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meta.pagination.total_pages</w:t>
            </w:r>
          </w:p>
        </w:tc>
        <w:tc>
          <w:tcPr>
            <w:tcW w:type="dxa" w:w="2880"/>
          </w:tcPr>
          <w:p>
            <w:r>
              <w:t>integer</w:t>
            </w:r>
          </w:p>
        </w:tc>
        <w:tc>
          <w:tcPr>
            <w:tcW w:type="dxa" w:w="2880"/>
          </w:tcPr>
          <w:p>
            <w:r>
              <w:t>Total number of pages.</w:t>
            </w:r>
          </w:p>
        </w:tc>
      </w:tr>
      <w:tr>
        <w:tc>
          <w:tcPr>
            <w:tcW w:type="dxa" w:w="2880"/>
          </w:tcPr>
          <w:p>
            <w:r>
              <w:t>meta.pagination.links</w:t>
            </w:r>
          </w:p>
        </w:tc>
        <w:tc>
          <w:tcPr>
            <w:tcW w:type="dxa" w:w="2880"/>
          </w:tcPr>
          <w:p>
            <w:r>
              <w:t>object</w:t>
            </w:r>
          </w:p>
        </w:tc>
        <w:tc>
          <w:tcPr>
            <w:tcW w:type="dxa" w:w="2880"/>
          </w:tcPr>
          <w:p>
            <w:r>
              <w:t>Pagination links.</w:t>
            </w:r>
          </w:p>
        </w:tc>
      </w:tr>
      <w:tr>
        <w:tc>
          <w:tcPr>
            <w:tcW w:type="dxa" w:w="2880"/>
          </w:tcPr>
          <w:p>
            <w:r>
              <w:t>meta.pagination.links.previous</w:t>
            </w:r>
          </w:p>
        </w:tc>
        <w:tc>
          <w:tcPr>
            <w:tcW w:type="dxa" w:w="2880"/>
          </w:tcPr>
          <w:p>
            <w:r>
              <w:t>string</w:t>
            </w:r>
          </w:p>
        </w:tc>
        <w:tc>
          <w:tcPr>
            <w:tcW w:type="dxa" w:w="2880"/>
          </w:tcPr>
          <w:p>
            <w:r>
              <w:t>Link to previous page.</w:t>
            </w:r>
          </w:p>
        </w:tc>
      </w:tr>
      <w:tr>
        <w:tc>
          <w:tcPr>
            <w:tcW w:type="dxa" w:w="2880"/>
          </w:tcPr>
          <w:p>
            <w:r>
              <w:t>meta.pagination.links.current</w:t>
            </w:r>
          </w:p>
        </w:tc>
        <w:tc>
          <w:tcPr>
            <w:tcW w:type="dxa" w:w="2880"/>
          </w:tcPr>
          <w:p>
            <w:r>
              <w:t>string</w:t>
            </w:r>
          </w:p>
        </w:tc>
        <w:tc>
          <w:tcPr>
            <w:tcW w:type="dxa" w:w="2880"/>
          </w:tcPr>
          <w:p>
            <w:r>
              <w:t>Link to current page.</w:t>
            </w:r>
          </w:p>
        </w:tc>
      </w:tr>
      <w:tr>
        <w:tc>
          <w:tcPr>
            <w:tcW w:type="dxa" w:w="2880"/>
          </w:tcPr>
          <w:p>
            <w:r>
              <w:t>meta.pagination.links.next</w:t>
            </w:r>
          </w:p>
        </w:tc>
        <w:tc>
          <w:tcPr>
            <w:tcW w:type="dxa" w:w="2880"/>
          </w:tcPr>
          <w:p>
            <w:r>
              <w:t>string</w:t>
            </w:r>
          </w:p>
        </w:tc>
        <w:tc>
          <w:tcPr>
            <w:tcW w:type="dxa" w:w="2880"/>
          </w:tcPr>
          <w:p>
            <w:r>
              <w:t>Link to next page.</w:t>
            </w:r>
          </w:p>
        </w:tc>
      </w:tr>
      <w:tr>
        <w:tc>
          <w:tcPr>
            <w:tcW w:type="dxa" w:w="2880"/>
          </w:tcPr>
          <w:p>
            <w:r>
              <w:t>errors</w:t>
            </w:r>
          </w:p>
        </w:tc>
        <w:tc>
          <w:tcPr>
            <w:tcW w:type="dxa" w:w="2880"/>
          </w:tcPr>
          <w:p>
            <w:r>
              <w:t>array</w:t>
            </w:r>
          </w:p>
        </w:tc>
        <w:tc>
          <w:tcPr>
            <w:tcW w:type="dxa" w:w="2880"/>
          </w:tcPr>
          <w:p>
            <w:r>
              <w:t>Present on 422 responses.</w:t>
            </w:r>
          </w:p>
        </w:tc>
      </w:tr>
      <w:tr>
        <w:tc>
          <w:tcPr>
            <w:tcW w:type="dxa" w:w="2880"/>
          </w:tcPr>
          <w:p>
            <w:r>
              <w:t>errors[].status</w:t>
            </w:r>
          </w:p>
        </w:tc>
        <w:tc>
          <w:tcPr>
            <w:tcW w:type="dxa" w:w="2880"/>
          </w:tcPr>
          <w:p>
            <w:r>
              <w:t>integer</w:t>
            </w:r>
          </w:p>
        </w:tc>
        <w:tc>
          <w:tcPr>
            <w:tcW w:type="dxa" w:w="2880"/>
          </w:tcPr>
          <w:p>
            <w:r>
              <w:t>HTTP status code (example indicates 422).</w:t>
            </w:r>
          </w:p>
        </w:tc>
      </w:tr>
      <w:tr>
        <w:tc>
          <w:tcPr>
            <w:tcW w:type="dxa" w:w="2880"/>
          </w:tcPr>
          <w:p>
            <w:r>
              <w:t>errors[].title</w:t>
            </w:r>
          </w:p>
        </w:tc>
        <w:tc>
          <w:tcPr>
            <w:tcW w:type="dxa" w:w="2880"/>
          </w:tcPr>
          <w:p>
            <w:r>
              <w:t>string</w:t>
            </w:r>
          </w:p>
        </w:tc>
        <w:tc>
          <w:tcPr>
            <w:tcW w:type="dxa" w:w="2880"/>
          </w:tcPr>
          <w:p>
            <w:r>
              <w:t>Error title/message.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Filter by promotion ID.</w:t>
            </w:r>
          </w:p>
        </w:tc>
      </w:tr>
      <w:tr>
        <w:tc>
          <w:tcPr>
            <w:tcW w:type="dxa" w:w="2880"/>
          </w:tcPr>
          <w:p>
            <w:r>
              <w:t>name</w:t>
            </w:r>
          </w:p>
        </w:tc>
        <w:tc>
          <w:tcPr>
            <w:tcW w:type="dxa" w:w="2880"/>
          </w:tcPr>
          <w:p>
            <w:r>
              <w:t>string</w:t>
            </w:r>
          </w:p>
        </w:tc>
        <w:tc>
          <w:tcPr>
            <w:tcW w:type="dxa" w:w="2880"/>
          </w:tcPr>
          <w:p>
            <w:r>
              <w:t>Filter by name.</w:t>
            </w:r>
          </w:p>
        </w:tc>
      </w:tr>
      <w:tr>
        <w:tc>
          <w:tcPr>
            <w:tcW w:type="dxa" w:w="2880"/>
          </w:tcPr>
          <w:p>
            <w:r>
              <w:t>code</w:t>
            </w:r>
          </w:p>
        </w:tc>
        <w:tc>
          <w:tcPr>
            <w:tcW w:type="dxa" w:w="2880"/>
          </w:tcPr>
          <w:p>
            <w:r>
              <w:t>string</w:t>
            </w:r>
          </w:p>
        </w:tc>
        <w:tc>
          <w:tcPr>
            <w:tcW w:type="dxa" w:w="2880"/>
          </w:tcPr>
          <w:p>
            <w:r>
              <w:t>Filter by coupon code.</w:t>
            </w:r>
          </w:p>
        </w:tc>
      </w:tr>
      <w:tr>
        <w:tc>
          <w:tcPr>
            <w:tcW w:type="dxa" w:w="2880"/>
          </w:tcPr>
          <w:p>
            <w:r>
              <w:t>currency_code</w:t>
            </w:r>
          </w:p>
        </w:tc>
        <w:tc>
          <w:tcPr>
            <w:tcW w:type="dxa" w:w="2880"/>
          </w:tcPr>
          <w:p>
            <w:r>
              <w:t>string</w:t>
            </w:r>
          </w:p>
        </w:tc>
        <w:tc>
          <w:tcPr>
            <w:tcW w:type="dxa" w:w="2880"/>
          </w:tcPr>
          <w:p>
            <w:r>
              <w:t>Filter by currency code.</w:t>
            </w:r>
          </w:p>
        </w:tc>
      </w:tr>
      <w:tr>
        <w:tc>
          <w:tcPr>
            <w:tcW w:type="dxa" w:w="2880"/>
          </w:tcPr>
          <w:p>
            <w:r>
              <w:t>redemption_type</w:t>
            </w:r>
          </w:p>
        </w:tc>
        <w:tc>
          <w:tcPr>
            <w:tcW w:type="dxa" w:w="2880"/>
          </w:tcPr>
          <w:p>
            <w:r>
              <w:t>string (enum)</w:t>
            </w:r>
          </w:p>
        </w:tc>
        <w:tc>
          <w:tcPr>
            <w:tcW w:type="dxa" w:w="2880"/>
          </w:tcPr>
          <w:p>
            <w:r>
              <w:t>Filter by automatic or coupon.</w:t>
            </w:r>
          </w:p>
        </w:tc>
      </w:tr>
      <w:tr>
        <w:tc>
          <w:tcPr>
            <w:tcW w:type="dxa" w:w="2880"/>
          </w:tcPr>
          <w:p>
            <w:r>
              <w:t>status</w:t>
            </w:r>
          </w:p>
        </w:tc>
        <w:tc>
          <w:tcPr>
            <w:tcW w:type="dxa" w:w="2880"/>
          </w:tcPr>
          <w:p>
            <w:r>
              <w:t>string</w:t>
            </w:r>
          </w:p>
        </w:tc>
        <w:tc>
          <w:tcPr>
            <w:tcW w:type="dxa" w:w="2880"/>
          </w:tcPr>
          <w:p>
            <w:r>
              <w:t>Filter by status.</w:t>
            </w:r>
          </w:p>
        </w:tc>
      </w:tr>
      <w:tr>
        <w:tc>
          <w:tcPr>
            <w:tcW w:type="dxa" w:w="2880"/>
          </w:tcPr>
          <w:p>
            <w:r>
              <w:t>channels</w:t>
            </w:r>
          </w:p>
        </w:tc>
        <w:tc>
          <w:tcPr>
            <w:tcW w:type="dxa" w:w="2880"/>
          </w:tcPr>
          <w:p>
            <w:r>
              <w:t>integer[]</w:t>
            </w:r>
          </w:p>
        </w:tc>
        <w:tc>
          <w:tcPr>
            <w:tcW w:type="dxa" w:w="2880"/>
          </w:tcPr>
          <w:p>
            <w:r>
              <w:t>Filter by channel IDs (includes promotions targeting all channels).</w:t>
            </w:r>
          </w:p>
        </w:tc>
      </w:tr>
      <w:tr>
        <w:tc>
          <w:tcPr>
            <w:tcW w:type="dxa" w:w="2880"/>
          </w:tcPr>
          <w:p>
            <w:r>
              <w:t>query</w:t>
            </w:r>
          </w:p>
        </w:tc>
        <w:tc>
          <w:tcPr>
            <w:tcW w:type="dxa" w:w="2880"/>
          </w:tcPr>
          <w:p>
            <w:r>
              <w:t>string</w:t>
            </w:r>
          </w:p>
        </w:tc>
        <w:tc>
          <w:tcPr>
            <w:tcW w:type="dxa" w:w="2880"/>
          </w:tcPr>
          <w:p>
            <w:r>
              <w:t>Filter by name or code.</w:t>
            </w:r>
          </w:p>
        </w:tc>
      </w:tr>
    </w:tbl>
    <w:p/>
    <w:p>
      <w:pPr>
        <w:pStyle w:val="Heading3"/>
      </w:pPr>
      <w:r>
        <w:t>Available Sorting Options</w:t>
      </w:r>
    </w:p>
    <w:p>
      <w:pPr>
        <w:pStyle w:val="ListBullet"/>
      </w:pPr>
      <w:r>
        <w:t>id (default)</w:t>
      </w:r>
    </w:p>
    <w:p>
      <w:pPr>
        <w:pStyle w:val="ListBullet"/>
      </w:pPr>
      <w:r>
        <w:t>name</w:t>
      </w:r>
    </w:p>
    <w:p>
      <w:pPr>
        <w:pStyle w:val="ListBullet"/>
      </w:pPr>
      <w:r>
        <w:t>priority</w:t>
      </w:r>
    </w:p>
    <w:p>
      <w:pPr>
        <w:pStyle w:val="ListBullet"/>
      </w:pPr>
      <w:r>
        <w:t>start_date</w:t>
      </w:r>
    </w:p>
    <w:p>
      <w:r>
        <w:t>Sorting direction:</w:t>
      </w:r>
    </w:p>
    <w:p>
      <w:pPr>
        <w:pStyle w:val="ListBullet"/>
      </w:pPr>
      <w:r>
        <w:t>direction=asc (default)</w:t>
      </w:r>
    </w:p>
    <w:p>
      <w:pPr>
        <w:pStyle w:val="ListBullet"/>
      </w:pPr>
      <w:r>
        <w:t>direction=desc</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'https://api.bigcommerce.com/stores/{{BIG_COMMERCE_STORE_HASH}}/v3/promotions?limit=50&amp;sort=id&amp;direction=asc' \</w:t>
        <w:br/>
        <w:t xml:space="preserve"> --header 'Accept: application/json'</w:t>
      </w:r>
    </w:p>
    <w:p>
      <w:pPr>
        <w:pStyle w:val="Heading3"/>
      </w:pPr>
      <w:r>
        <w:t>Example Usage</w:t>
      </w:r>
    </w:p>
    <w:p>
      <w:pPr>
        <w:pStyle w:val="Heading3"/>
      </w:pPr>
      <w:r>
        <w:t>Example 1: Filter by coupon code</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'https://api.bigcommerce.com/stores/{{BIG_COMMERCE_STORE_HASH}}/v3/promotions?code=TEST_COUPON' \</w:t>
        <w:br/>
        <w:t xml:space="preserve"> --header 'Accept: application/json'</w:t>
      </w:r>
    </w:p>
    <w:p>
      <w:pPr>
        <w:pStyle w:val="Heading3"/>
      </w:pPr>
      <w:r>
        <w:t>Example 2: Filter by channels and search by name/code</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'https://api.bigcommerce.com/stores/{{BIG_COMMERCE_STORE_HASH}}/v3/promotions?channels=1,2&amp;query=summer' \</w:t>
        <w:br/>
        <w:t xml:space="preserve"> --header 'Accept: application/json'</w:t>
      </w:r>
    </w:p>
    <w:p>
      <w:pPr>
        <w:pStyle w:val="Heading3"/>
      </w:pPr>
      <w:r>
        <w:t>Example 3: Pagination</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'https://api.bigcommerce.com/stores/{{BIG_COMMERCE_STORE_HASH}}/v3/promotions?page=2&amp;limit=25' \</w:t>
        <w:br/>
        <w:t xml:space="preserve"> --header 'Accept: application/json'</w:t>
      </w:r>
    </w:p>
    <w:p>
      <w:pPr>
        <w:pStyle w:val="Heading3"/>
      </w:pPr>
      <w:r>
        <w:t>Notes</w:t>
      </w:r>
    </w:p>
    <w:p>
      <w:pPr>
        <w:pStyle w:val="ListBullet"/>
      </w:pPr>
      <w:r>
        <w:t>Default ordering is by id.</w:t>
      </w:r>
    </w:p>
    <w:p>
      <w:pPr>
        <w:pStyle w:val="ListBullet"/>
      </w:pPr>
      <w:r>
        <w:t>Default limit is 50 if not specified.</w:t>
      </w:r>
    </w:p>
    <w:p>
      <w:pPr>
        <w:pStyle w:val="ListBullet"/>
      </w:pPr>
      <w:r>
        <w:t>channels query parameter format example: ?channels=1,2.</w:t>
      </w:r>
    </w:p>
    <w:p>
      <w:pPr>
        <w:pStyle w:val="ListBullet"/>
      </w:pPr>
      <w:r>
        <w:t>Default rate limit: 40 concurrent requests.</w:t>
      </w:r>
    </w:p>
    <w:p>
      <w:pPr>
        <w:pStyle w:val="Heading3"/>
      </w:pPr>
      <w:r>
        <w:t>Error Handling</w:t>
      </w:r>
    </w:p>
    <w:p>
      <w:pPr>
        <w:pStyle w:val="ListBullet"/>
      </w:pPr>
      <w:r>
        <w:t>422 Client Error: Invalid query parameter. Returns an errors array with status and title.</w:t>
      </w:r>
    </w:p>
    <w:p>
      <w:pPr>
        <w:pStyle w:val="Heading3"/>
      </w:pPr>
      <w:r>
        <w:t>Related promotions actions</w:t>
      </w:r>
    </w:p>
    <w:p>
      <w:pPr>
        <w:pStyle w:val="ListBullet"/>
      </w:pPr>
      <w:r>
        <w:t>[POST] Generate Promotion Coupon Codes Batch — /v3/promotions/{{promotionId}}/codegen</w:t>
      </w:r>
    </w:p>
    <w:p>
      <w:pPr>
        <w:pStyle w:val="ListBullet"/>
      </w:pPr>
      <w:r>
        <w:t>[DELETE] Delete Multiple Promotions — /v3/promotions</w:t>
      </w:r>
    </w:p>
    <w:p>
      <w:pPr>
        <w:pStyle w:val="ListBullet"/>
      </w:pPr>
      <w:r>
        <w:t>[POST] Create a Promotion — /v3/promotions</w:t>
      </w:r>
    </w:p>
    <w:p>
      <w:pPr>
        <w:pStyle w:val="ListBullet"/>
      </w:pPr>
      <w:r>
        <w:t>[DELETE] Delete a Promotion — /v3/promotions/{{id}}</w:t>
      </w:r>
    </w:p>
    <w:p>
      <w:pPr>
        <w:pStyle w:val="ListBullet"/>
      </w:pPr>
      <w:r>
        <w:t>[GET] Get a Promotion — /v3/promotions/{{id}}</w:t>
      </w:r>
    </w:p>
    <w:p>
      <w:pPr>
        <w:pStyle w:val="ListBullet"/>
      </w:pPr>
      <w:r>
        <w:t>[PUT] Update a Promotion — /promotions/{{id}}</w:t>
      </w:r>
    </w:p>
    <w:p>
      <w:r>
        <w:br w:type="page"/>
      </w:r>
    </w:p>
    <w:p>
      <w:pPr>
        <w:pStyle w:val="Heading2"/>
      </w:pPr>
      <w:r>
        <w:t>551. [POST] Create a Promotion</w:t>
      </w:r>
    </w:p>
    <w:p>
      <w:r>
        <w:rPr>
          <w:b/>
        </w:rPr>
        <w:t xml:space="preserve">Endpoint: </w:t>
      </w:r>
      <w:r>
        <w:rPr>
          <w:rFonts w:ascii="Courier New" w:hAnsi="Courier New"/>
          <w:sz w:val="18"/>
        </w:rPr>
        <w:t>/v3/promotions</w:t>
      </w:r>
    </w:p>
    <w:p>
      <w:pPr>
        <w:pStyle w:val="Heading3"/>
      </w:pPr>
      <w:r>
        <w:t>Prerequisites</w:t>
      </w:r>
    </w:p>
    <w:p>
      <w:pPr>
        <w:pStyle w:val="ListBullet"/>
      </w:pPr>
      <w:r>
        <w:t>Must have access/permissions to create promotions in the target BigCommerce store.</w:t>
      </w:r>
    </w:p>
    <w:p>
      <w:pPr>
        <w:pStyle w:val="ListBullet"/>
      </w:pPr>
      <w:r>
        <w:t>Be aware of the default rate limit: 40 concurrent requests (as noted in the docs).</w:t>
      </w:r>
    </w:p>
    <w:p>
      <w:pPr>
        <w:pStyle w:val="Heading3"/>
      </w:pPr>
      <w:r>
        <w:t>Method</w:t>
      </w:r>
    </w:p>
    <w:p>
      <w:r>
        <w:t>POST</w:t>
      </w:r>
    </w:p>
    <w:p>
      <w:pPr>
        <w:pStyle w:val="Heading3"/>
      </w:pPr>
      <w:r>
        <w:t>URL</w:t>
      </w:r>
    </w:p>
    <w:p>
      <w:r>
        <w:t>https://api.bigcommerce.com/stores/{{BIG_COMMERCE_STORE_HASH}}/v3/promotions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promotion (discount rule). Promotions can be coupon-based (COUPON) or automatically applied (AUTOMATIC) depending on the redemption_type and payload shape.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action-specific path parameters (the store identifier is managed internally as {{BIG_COMMERCE_STORE_HASH}}).</w:t>
      </w:r>
    </w:p>
    <w:p>
      <w:pPr>
        <w:pStyle w:val="ListBullet"/>
      </w:pPr>
      <w:r>
        <w:t>This endpoint has no documented query parameters.</w:t>
      </w:r>
    </w:p>
    <w:p>
      <w:pPr>
        <w:pStyle w:val="Heading3"/>
      </w:pPr>
      <w:r>
        <w:t>Request Body</w:t>
      </w:r>
    </w:p>
    <w:p>
      <w:r>
        <w:t>Content-Type: application/json</w:t>
      </w:r>
    </w:p>
    <w:p>
      <w:r>
        <w:t>The request body is OneOf two shapes:</w:t>
      </w:r>
    </w:p>
    <w:p>
      <w:pPr>
        <w:pStyle w:val="ListBullet"/>
      </w:pPr>
      <w:r>
        <w:t>Coupon promotion (redemption_type = COUPON) — includes coupon-related fields like codes, coupon_type, and override flags.</w:t>
      </w:r>
    </w:p>
    <w:p>
      <w:pPr>
        <w:pStyle w:val="ListBullet"/>
      </w:pPr>
      <w:r>
        <w:t>Automatic promotion (redemption_type = AUTOMATIC) — does not include coupon code fields.</w:t>
      </w:r>
    </w:p>
    <w:p>
      <w:pPr>
        <w:pStyle w:val="Heading3"/>
      </w:pPr>
      <w:r>
        <w:t>Required Request Body Fields (Coupon: COUPON)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redemption_type</w:t>
            </w:r>
          </w:p>
        </w:tc>
        <w:tc>
          <w:tcPr>
            <w:tcW w:type="dxa" w:w="2880"/>
          </w:tcPr>
          <w:p>
            <w:r>
              <w:t>string</w:t>
            </w:r>
          </w:p>
        </w:tc>
        <w:tc>
          <w:tcPr>
            <w:tcW w:type="dxa" w:w="2880"/>
          </w:tcPr>
          <w:p>
            <w:r>
              <w:t>Required. Type of promotion. For coupon promotions use COUPON.</w:t>
            </w:r>
          </w:p>
        </w:tc>
      </w:tr>
      <w:tr>
        <w:tc>
          <w:tcPr>
            <w:tcW w:type="dxa" w:w="2880"/>
          </w:tcPr>
          <w:p>
            <w:r>
              <w:t>name</w:t>
            </w:r>
          </w:p>
        </w:tc>
        <w:tc>
          <w:tcPr>
            <w:tcW w:type="dxa" w:w="2880"/>
          </w:tcPr>
          <w:p>
            <w:r>
              <w:t>string</w:t>
            </w:r>
          </w:p>
        </w:tc>
        <w:tc>
          <w:tcPr>
            <w:tcW w:type="dxa" w:w="2880"/>
          </w:tcPr>
          <w:p>
            <w:r>
              <w:t>Required. Internal name for the rule (merchant-facing).</w:t>
            </w:r>
          </w:p>
        </w:tc>
      </w:tr>
      <w:tr>
        <w:tc>
          <w:tcPr>
            <w:tcW w:type="dxa" w:w="2880"/>
          </w:tcPr>
          <w:p>
            <w:r>
              <w:t>channels</w:t>
            </w:r>
          </w:p>
        </w:tc>
        <w:tc>
          <w:tcPr>
            <w:tcW w:type="dxa" w:w="2880"/>
          </w:tcPr>
          <w:p>
            <w:r>
              <w:t>array</w:t>
            </w:r>
          </w:p>
        </w:tc>
        <w:tc>
          <w:tcPr>
            <w:tcW w:type="dxa" w:w="2880"/>
          </w:tcPr>
          <w:p>
            <w:r>
              <w:t>Channel assignments. Array of objects with required id.</w:t>
            </w:r>
          </w:p>
        </w:tc>
      </w:tr>
      <w:tr>
        <w:tc>
          <w:tcPr>
            <w:tcW w:type="dxa" w:w="2880"/>
          </w:tcPr>
          <w:p>
            <w:r>
              <w:t>channels[].id</w:t>
            </w:r>
          </w:p>
        </w:tc>
        <w:tc>
          <w:tcPr>
            <w:tcW w:type="dxa" w:w="2880"/>
          </w:tcPr>
          <w:p>
            <w:r>
              <w:t>integer</w:t>
            </w:r>
          </w:p>
        </w:tc>
        <w:tc>
          <w:tcPr>
            <w:tcW w:type="dxa" w:w="2880"/>
          </w:tcPr>
          <w:p>
            <w:r>
              <w:t>Required (per item). Channel ID.</w:t>
            </w:r>
          </w:p>
        </w:tc>
      </w:tr>
      <w:tr>
        <w:tc>
          <w:tcPr>
            <w:tcW w:type="dxa" w:w="2880"/>
          </w:tcPr>
          <w:p>
            <w:r>
              <w:t>rules</w:t>
            </w:r>
          </w:p>
        </w:tc>
        <w:tc>
          <w:tcPr>
            <w:tcW w:type="dxa" w:w="2880"/>
          </w:tcPr>
          <w:p>
            <w:r>
              <w:t>array</w:t>
            </w:r>
          </w:p>
        </w:tc>
        <w:tc>
          <w:tcPr>
            <w:tcW w:type="dxa" w:w="2880"/>
          </w:tcPr>
          <w:p>
            <w:r>
              <w:t>Required. Array of rule objects.</w:t>
            </w:r>
          </w:p>
        </w:tc>
      </w:tr>
      <w:tr>
        <w:tc>
          <w:tcPr>
            <w:tcW w:type="dxa" w:w="2880"/>
          </w:tcPr>
          <w:p>
            <w:r>
              <w:t>rules[].action</w:t>
            </w:r>
          </w:p>
        </w:tc>
        <w:tc>
          <w:tcPr>
            <w:tcW w:type="dxa" w:w="2880"/>
          </w:tcPr>
          <w:p>
            <w:r>
              <w:t>&lt;Action&gt;</w:t>
            </w:r>
          </w:p>
        </w:tc>
        <w:tc>
          <w:tcPr>
            <w:tcW w:type="dxa" w:w="2880"/>
          </w:tcPr>
          <w:p>
            <w:r>
              <w:t>Required. Action definition (schema not expanded in scraped content).</w:t>
            </w:r>
          </w:p>
        </w:tc>
      </w:tr>
    </w:tbl>
    <w:p/>
    <w:p>
      <w:pPr>
        <w:pStyle w:val="Heading3"/>
      </w:pPr>
      <w:r>
        <w:t>Optional Request Body Fields (Coupon: COUPON)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Auto-generated unique identifier for the discount rule (typically not provided on create).</w:t>
            </w:r>
          </w:p>
        </w:tc>
      </w:tr>
      <w:tr>
        <w:tc>
          <w:tcPr>
            <w:tcW w:type="dxa" w:w="2880"/>
          </w:tcPr>
          <w:p>
            <w:r>
              <w:t>display_name</w:t>
            </w:r>
          </w:p>
        </w:tc>
        <w:tc>
          <w:tcPr>
            <w:tcW w:type="dxa" w:w="2880"/>
          </w:tcPr>
          <w:p>
            <w:r>
              <w:t>string</w:t>
            </w:r>
          </w:p>
        </w:tc>
        <w:tc>
          <w:tcPr>
            <w:tcW w:type="dxa" w:w="2880"/>
          </w:tcPr>
          <w:p>
            <w:r>
              <w:t>Customer-facing name to display.</w:t>
            </w:r>
          </w:p>
        </w:tc>
      </w:tr>
      <w:tr>
        <w:tc>
          <w:tcPr>
            <w:tcW w:type="dxa" w:w="2880"/>
          </w:tcPr>
          <w:p>
            <w:r>
              <w:t>customer</w:t>
            </w:r>
          </w:p>
        </w:tc>
        <w:tc>
          <w:tcPr>
            <w:tcW w:type="dxa" w:w="2880"/>
          </w:tcPr>
          <w:p>
            <w:r>
              <w:t>object</w:t>
            </w:r>
          </w:p>
        </w:tc>
        <w:tc>
          <w:tcPr>
            <w:tcW w:type="dxa" w:w="2880"/>
          </w:tcPr>
          <w:p>
            <w:r>
              <w:t>Customer eligibility constraints.</w:t>
            </w:r>
          </w:p>
        </w:tc>
      </w:tr>
      <w:tr>
        <w:tc>
          <w:tcPr>
            <w:tcW w:type="dxa" w:w="2880"/>
          </w:tcPr>
          <w:p>
            <w:r>
              <w:t>customer.group_ids</w:t>
            </w:r>
          </w:p>
        </w:tc>
        <w:tc>
          <w:tcPr>
            <w:tcW w:type="dxa" w:w="2880"/>
          </w:tcPr>
          <w:p>
            <w:r>
              <w:t>integer[]</w:t>
            </w:r>
          </w:p>
        </w:tc>
        <w:tc>
          <w:tcPr>
            <w:tcW w:type="dxa" w:w="2880"/>
          </w:tcPr>
          <w:p>
            <w:r>
              <w:t>Customer group IDs eligible. If omitted/empty, this constraint is not effective.</w:t>
            </w:r>
          </w:p>
        </w:tc>
      </w:tr>
      <w:tr>
        <w:tc>
          <w:tcPr>
            <w:tcW w:type="dxa" w:w="2880"/>
          </w:tcPr>
          <w:p>
            <w:r>
              <w:t>customer.minimum_order_count</w:t>
            </w:r>
          </w:p>
        </w:tc>
        <w:tc>
          <w:tcPr>
            <w:tcW w:type="dxa" w:w="2880"/>
          </w:tcPr>
          <w:p>
            <w:r>
              <w:t>integer</w:t>
            </w:r>
          </w:p>
        </w:tc>
        <w:tc>
          <w:tcPr>
            <w:tcW w:type="dxa" w:w="2880"/>
          </w:tcPr>
          <w:p>
            <w:r>
              <w:t>Minimum number of completed orders required.</w:t>
            </w:r>
          </w:p>
        </w:tc>
      </w:tr>
      <w:tr>
        <w:tc>
          <w:tcPr>
            <w:tcW w:type="dxa" w:w="2880"/>
          </w:tcPr>
          <w:p>
            <w:r>
              <w:t>customer.excluded_group_ids</w:t>
            </w:r>
          </w:p>
        </w:tc>
        <w:tc>
          <w:tcPr>
            <w:tcW w:type="dxa" w:w="2880"/>
          </w:tcPr>
          <w:p>
            <w:r>
              <w:t>integer[]</w:t>
            </w:r>
          </w:p>
        </w:tc>
        <w:tc>
          <w:tcPr>
            <w:tcW w:type="dxa" w:w="2880"/>
          </w:tcPr>
          <w:p>
            <w:r>
              <w:t>Customer group IDs excluded. If omitted/empty, no exclusion effect.</w:t>
            </w:r>
          </w:p>
        </w:tc>
      </w:tr>
      <w:tr>
        <w:tc>
          <w:tcPr>
            <w:tcW w:type="dxa" w:w="2880"/>
          </w:tcPr>
          <w:p>
            <w:r>
              <w:t>customer.segments</w:t>
            </w:r>
          </w:p>
        </w:tc>
        <w:tc>
          <w:tcPr>
            <w:tcW w:type="dxa" w:w="2880"/>
          </w:tcPr>
          <w:p>
            <w:r>
              <w:t>OneOf(&lt;CustomerSegmentLimitation&gt;)</w:t>
            </w:r>
          </w:p>
        </w:tc>
        <w:tc>
          <w:tcPr>
            <w:tcW w:type="dxa" w:w="2880"/>
          </w:tcPr>
          <w:p>
            <w:r>
              <w:t>Segment limitation (not expanded in scraped content).</w:t>
            </w:r>
          </w:p>
        </w:tc>
      </w:tr>
      <w:tr>
        <w:tc>
          <w:tcPr>
            <w:tcW w:type="dxa" w:w="2880"/>
          </w:tcPr>
          <w:p>
            <w:r>
              <w:t>rules[].apply_once</w:t>
            </w:r>
          </w:p>
        </w:tc>
        <w:tc>
          <w:tcPr>
            <w:tcW w:type="dxa" w:w="2880"/>
          </w:tcPr>
          <w:p>
            <w:r>
              <w:t>boolean</w:t>
            </w:r>
          </w:p>
        </w:tc>
        <w:tc>
          <w:tcPr>
            <w:tcW w:type="dxa" w:w="2880"/>
          </w:tcPr>
          <w:p>
            <w:r>
              <w:t>Default true. If false, rule can run repeatedly (example given: 1 free X for every Y).</w:t>
            </w:r>
          </w:p>
        </w:tc>
      </w:tr>
      <w:tr>
        <w:tc>
          <w:tcPr>
            <w:tcW w:type="dxa" w:w="2880"/>
          </w:tcPr>
          <w:p>
            <w:r>
              <w:t>rules[].stop</w:t>
            </w:r>
          </w:p>
        </w:tc>
        <w:tc>
          <w:tcPr>
            <w:tcW w:type="dxa" w:w="2880"/>
          </w:tcPr>
          <w:p>
            <w:r>
              <w:t>boolean</w:t>
            </w:r>
          </w:p>
        </w:tc>
        <w:tc>
          <w:tcPr>
            <w:tcW w:type="dxa" w:w="2880"/>
          </w:tcPr>
          <w:p>
            <w:r>
              <w:t>Whether to stop executing remaining rules down the priority list when current rule applies successfully.</w:t>
            </w:r>
          </w:p>
        </w:tc>
      </w:tr>
      <w:tr>
        <w:tc>
          <w:tcPr>
            <w:tcW w:type="dxa" w:w="2880"/>
          </w:tcPr>
          <w:p>
            <w:r>
              <w:t>rules[].condition</w:t>
            </w:r>
          </w:p>
        </w:tc>
        <w:tc>
          <w:tcPr>
            <w:tcW w:type="dxa" w:w="2880"/>
          </w:tcPr>
          <w:p>
            <w:r>
              <w:t>&lt;Condition&gt;</w:t>
            </w:r>
          </w:p>
        </w:tc>
        <w:tc>
          <w:tcPr>
            <w:tcW w:type="dxa" w:w="2880"/>
          </w:tcPr>
          <w:p>
            <w:r>
              <w:t>Condition definition (schema not expanded in scraped content).</w:t>
            </w:r>
          </w:p>
        </w:tc>
      </w:tr>
      <w:tr>
        <w:tc>
          <w:tcPr>
            <w:tcW w:type="dxa" w:w="2880"/>
          </w:tcPr>
          <w:p>
            <w:r>
              <w:t>current_uses</w:t>
            </w:r>
          </w:p>
        </w:tc>
        <w:tc>
          <w:tcPr>
            <w:tcW w:type="dxa" w:w="2880"/>
          </w:tcPr>
          <w:p>
            <w:r>
              <w:t>integer</w:t>
            </w:r>
          </w:p>
        </w:tc>
        <w:tc>
          <w:tcPr>
            <w:tcW w:type="dxa" w:w="2880"/>
          </w:tcPr>
          <w:p>
            <w:r>
              <w:t>Read-only count of times used.</w:t>
            </w:r>
          </w:p>
        </w:tc>
      </w:tr>
      <w:tr>
        <w:tc>
          <w:tcPr>
            <w:tcW w:type="dxa" w:w="2880"/>
          </w:tcPr>
          <w:p>
            <w:r>
              <w:t>max_uses</w:t>
            </w:r>
          </w:p>
        </w:tc>
        <w:tc>
          <w:tcPr>
            <w:tcW w:type="dxa" w:w="2880"/>
          </w:tcPr>
          <w:p>
            <w:r>
              <w:t>integer</w:t>
            </w:r>
          </w:p>
        </w:tc>
        <w:tc>
          <w:tcPr>
            <w:tcW w:type="dxa" w:w="2880"/>
          </w:tcPr>
          <w:p>
            <w:r>
              <w:t>Maximum total uses by customers.</w:t>
            </w:r>
          </w:p>
        </w:tc>
      </w:tr>
      <w:tr>
        <w:tc>
          <w:tcPr>
            <w:tcW w:type="dxa" w:w="2880"/>
          </w:tcPr>
          <w:p>
            <w:r>
              <w:t>status</w:t>
            </w:r>
          </w:p>
        </w:tc>
        <w:tc>
          <w:tcPr>
            <w:tcW w:type="dxa" w:w="2880"/>
          </w:tcPr>
          <w:p>
            <w:r>
              <w:t>string</w:t>
            </w:r>
          </w:p>
        </w:tc>
        <w:tc>
          <w:tcPr>
            <w:tcW w:type="dxa" w:w="2880"/>
          </w:tcPr>
          <w:p>
            <w:r>
              <w:t>One of ENABLED, DISABLED, INVALID (where INVALID is read-only).</w:t>
            </w:r>
          </w:p>
        </w:tc>
      </w:tr>
      <w:tr>
        <w:tc>
          <w:tcPr>
            <w:tcW w:type="dxa" w:w="2880"/>
          </w:tcPr>
          <w:p>
            <w:r>
              <w:t>start_date</w:t>
            </w:r>
          </w:p>
        </w:tc>
        <w:tc>
          <w:tcPr>
            <w:tcW w:type="dxa" w:w="2880"/>
          </w:tcPr>
          <w:p>
            <w:r>
              <w:t>string</w:t>
            </w:r>
          </w:p>
        </w:tc>
        <w:tc>
          <w:tcPr>
            <w:tcW w:type="dxa" w:w="2880"/>
          </w:tcPr>
          <w:p>
            <w:r>
              <w:t>Date-time when rule becomes active.</w:t>
            </w:r>
          </w:p>
        </w:tc>
      </w:tr>
      <w:tr>
        <w:tc>
          <w:tcPr>
            <w:tcW w:type="dxa" w:w="2880"/>
          </w:tcPr>
          <w:p>
            <w:r>
              <w:t>end_date</w:t>
            </w:r>
          </w:p>
        </w:tc>
        <w:tc>
          <w:tcPr>
            <w:tcW w:type="dxa" w:w="2880"/>
          </w:tcPr>
          <w:p>
            <w:r>
              <w:t>string</w:t>
            </w:r>
          </w:p>
        </w:tc>
        <w:tc>
          <w:tcPr>
            <w:tcW w:type="dxa" w:w="2880"/>
          </w:tcPr>
          <w:p>
            <w:r>
              <w:t>Date-time when rule expires; if null, never expires.</w:t>
            </w:r>
          </w:p>
        </w:tc>
      </w:tr>
      <w:tr>
        <w:tc>
          <w:tcPr>
            <w:tcW w:type="dxa" w:w="2880"/>
          </w:tcPr>
          <w:p>
            <w:r>
              <w:t>stop</w:t>
            </w:r>
          </w:p>
        </w:tc>
        <w:tc>
          <w:tcPr>
            <w:tcW w:type="dxa" w:w="2880"/>
          </w:tcPr>
          <w:p>
            <w:r>
              <w:t>boolean</w:t>
            </w:r>
          </w:p>
        </w:tc>
        <w:tc>
          <w:tcPr>
            <w:tcW w:type="dxa" w:w="2880"/>
          </w:tcPr>
          <w:p>
            <w:r>
              <w:t>Whether to stop evaluating promotions down the priority list when the promotion applies successfully.</w:t>
            </w:r>
          </w:p>
        </w:tc>
      </w:tr>
      <w:tr>
        <w:tc>
          <w:tcPr>
            <w:tcW w:type="dxa" w:w="2880"/>
          </w:tcPr>
          <w:p>
            <w:r>
              <w:t>can_be_used_with_other_promotions</w:t>
            </w:r>
          </w:p>
        </w:tc>
        <w:tc>
          <w:tcPr>
            <w:tcW w:type="dxa" w:w="2880"/>
          </w:tcPr>
          <w:p>
            <w:r>
              <w:t>boolean</w:t>
            </w:r>
          </w:p>
        </w:tc>
        <w:tc>
          <w:tcPr>
            <w:tcW w:type="dxa" w:w="2880"/>
          </w:tcPr>
          <w:p>
            <w:r>
              <w:t>Default true. If false, only apply if no discounts already applied and stop other promotions if this applies.</w:t>
            </w:r>
          </w:p>
        </w:tc>
      </w:tr>
      <w:tr>
        <w:tc>
          <w:tcPr>
            <w:tcW w:type="dxa" w:w="2880"/>
          </w:tcPr>
          <w:p>
            <w:r>
              <w:t>currency_code</w:t>
            </w:r>
          </w:p>
        </w:tc>
        <w:tc>
          <w:tcPr>
            <w:tcW w:type="dxa" w:w="2880"/>
          </w:tcPr>
          <w:p>
            <w:r>
              <w:t>string</w:t>
            </w:r>
          </w:p>
        </w:tc>
        <w:tc>
          <w:tcPr>
            <w:tcW w:type="dxa" w:w="2880"/>
          </w:tcPr>
          <w:p>
            <w:r>
              <w:t>ISO-4217 currency code or * for all currencies.</w:t>
            </w:r>
          </w:p>
        </w:tc>
      </w:tr>
      <w:tr>
        <w:tc>
          <w:tcPr>
            <w:tcW w:type="dxa" w:w="2880"/>
          </w:tcPr>
          <w:p>
            <w:r>
              <w:t>notifications</w:t>
            </w:r>
          </w:p>
        </w:tc>
        <w:tc>
          <w:tcPr>
            <w:tcW w:type="dxa" w:w="2880"/>
          </w:tcPr>
          <w:p>
            <w:r>
              <w:t>array</w:t>
            </w:r>
          </w:p>
        </w:tc>
        <w:tc>
          <w:tcPr>
            <w:tcW w:type="dxa" w:w="2880"/>
          </w:tcPr>
          <w:p>
            <w:r>
              <w:t>Notification messages shown to users.</w:t>
            </w:r>
          </w:p>
        </w:tc>
      </w:tr>
      <w:tr>
        <w:tc>
          <w:tcPr>
            <w:tcW w:type="dxa" w:w="2880"/>
          </w:tcPr>
          <w:p>
            <w:r>
              <w:t>notifications[].content</w:t>
            </w:r>
          </w:p>
        </w:tc>
        <w:tc>
          <w:tcPr>
            <w:tcW w:type="dxa" w:w="2880"/>
          </w:tcPr>
          <w:p>
            <w:r>
              <w:t>string</w:t>
            </w:r>
          </w:p>
        </w:tc>
        <w:tc>
          <w:tcPr>
            <w:tcW w:type="dxa" w:w="2880"/>
          </w:tcPr>
          <w:p>
            <w:r>
              <w:t>Required (per item). Notification content.</w:t>
            </w:r>
          </w:p>
        </w:tc>
      </w:tr>
      <w:tr>
        <w:tc>
          <w:tcPr>
            <w:tcW w:type="dxa" w:w="2880"/>
          </w:tcPr>
          <w:p>
            <w:r>
              <w:t>notifications[].type</w:t>
            </w:r>
          </w:p>
        </w:tc>
        <w:tc>
          <w:tcPr>
            <w:tcW w:type="dxa" w:w="2880"/>
          </w:tcPr>
          <w:p>
            <w:r>
              <w:t>string</w:t>
            </w:r>
          </w:p>
        </w:tc>
        <w:tc>
          <w:tcPr>
            <w:tcW w:type="dxa" w:w="2880"/>
          </w:tcPr>
          <w:p>
            <w:r>
              <w:t>Required (per item). One of UPSELL, ELIGIBLE, APPLIED.</w:t>
            </w:r>
          </w:p>
        </w:tc>
      </w:tr>
      <w:tr>
        <w:tc>
          <w:tcPr>
            <w:tcW w:type="dxa" w:w="2880"/>
          </w:tcPr>
          <w:p>
            <w:r>
              <w:t>notifications[].locations</w:t>
            </w:r>
          </w:p>
        </w:tc>
        <w:tc>
          <w:tcPr>
            <w:tcW w:type="dxa" w:w="2880"/>
          </w:tcPr>
          <w:p>
            <w:r>
              <w:t>string[]</w:t>
            </w:r>
          </w:p>
        </w:tc>
        <w:tc>
          <w:tcPr>
            <w:tcW w:type="dxa" w:w="2880"/>
          </w:tcPr>
          <w:p>
            <w:r>
              <w:t>Required (per item). Where the message is displayed.</w:t>
            </w:r>
          </w:p>
        </w:tc>
      </w:tr>
      <w:tr>
        <w:tc>
          <w:tcPr>
            <w:tcW w:type="dxa" w:w="2880"/>
          </w:tcPr>
          <w:p>
            <w:r>
              <w:t>shipping_address</w:t>
            </w:r>
          </w:p>
        </w:tc>
        <w:tc>
          <w:tcPr>
            <w:tcW w:type="dxa" w:w="2880"/>
          </w:tcPr>
          <w:p>
            <w:r>
              <w:t>OneOf(&lt;CountryAddressMatcher&gt; | &lt;NotAddressMatcher&gt;)</w:t>
            </w:r>
          </w:p>
        </w:tc>
        <w:tc>
          <w:tcPr>
            <w:tcW w:type="dxa" w:w="2880"/>
          </w:tcPr>
          <w:p>
            <w:r>
              <w:t>Shipping address matcher (not expanded in scraped content).</w:t>
            </w:r>
          </w:p>
        </w:tc>
      </w:tr>
      <w:tr>
        <w:tc>
          <w:tcPr>
            <w:tcW w:type="dxa" w:w="2880"/>
          </w:tcPr>
          <w:p>
            <w:r>
              <w:t>schedule</w:t>
            </w:r>
          </w:p>
        </w:tc>
        <w:tc>
          <w:tcPr>
            <w:tcW w:type="dxa" w:w="2880"/>
          </w:tcPr>
          <w:p>
            <w:r>
              <w:t>object</w:t>
            </w:r>
          </w:p>
        </w:tc>
        <w:tc>
          <w:tcPr>
            <w:tcW w:type="dxa" w:w="2880"/>
          </w:tcPr>
          <w:p>
            <w:r>
              <w:t>Availability schedule by weekday/time.</w:t>
            </w:r>
          </w:p>
        </w:tc>
      </w:tr>
      <w:tr>
        <w:tc>
          <w:tcPr>
            <w:tcW w:type="dxa" w:w="2880"/>
          </w:tcPr>
          <w:p>
            <w:r>
              <w:t>schedule.week_frequency</w:t>
            </w:r>
          </w:p>
        </w:tc>
        <w:tc>
          <w:tcPr>
            <w:tcW w:type="dxa" w:w="2880"/>
          </w:tcPr>
          <w:p>
            <w:r>
              <w:t>integer</w:t>
            </w:r>
          </w:p>
        </w:tc>
        <w:tc>
          <w:tcPr>
            <w:tcW w:type="dxa" w:w="2880"/>
          </w:tcPr>
          <w:p>
            <w:r>
              <w:t>Required if schedule present. Min 1. Recurs every X weeks.</w:t>
            </w:r>
          </w:p>
        </w:tc>
      </w:tr>
      <w:tr>
        <w:tc>
          <w:tcPr>
            <w:tcW w:type="dxa" w:w="2880"/>
          </w:tcPr>
          <w:p>
            <w:r>
              <w:t>schedule.week_days</w:t>
            </w:r>
          </w:p>
        </w:tc>
        <w:tc>
          <w:tcPr>
            <w:tcW w:type="dxa" w:w="2880"/>
          </w:tcPr>
          <w:p>
            <w:r>
              <w:t>enum[]</w:t>
            </w:r>
          </w:p>
        </w:tc>
        <w:tc>
          <w:tcPr>
            <w:tcW w:type="dxa" w:w="2880"/>
          </w:tcPr>
          <w:p>
            <w:r>
              <w:t>Required if schedule present. Days: Monday…Sunday.</w:t>
            </w:r>
          </w:p>
        </w:tc>
      </w:tr>
      <w:tr>
        <w:tc>
          <w:tcPr>
            <w:tcW w:type="dxa" w:w="2880"/>
          </w:tcPr>
          <w:p>
            <w:r>
              <w:t>schedule.daily_start_time</w:t>
            </w:r>
          </w:p>
        </w:tc>
        <w:tc>
          <w:tcPr>
            <w:tcW w:type="dxa" w:w="2880"/>
          </w:tcPr>
          <w:p>
            <w:r>
              <w:t>string</w:t>
            </w:r>
          </w:p>
        </w:tc>
        <w:tc>
          <w:tcPr>
            <w:tcW w:type="dxa" w:w="2880"/>
          </w:tcPr>
          <w:p>
            <w:r>
              <w:t>Required if schedule present. HH:MM:SS, length 8, pattern `^([0-1][0-9]</w:t>
            </w:r>
          </w:p>
        </w:tc>
      </w:tr>
      <w:tr>
        <w:tc>
          <w:tcPr>
            <w:tcW w:type="dxa" w:w="2880"/>
          </w:tcPr>
          <w:p>
            <w:r>
              <w:t>schedule.daily_end_time</w:t>
            </w:r>
          </w:p>
        </w:tc>
        <w:tc>
          <w:tcPr>
            <w:tcW w:type="dxa" w:w="2880"/>
          </w:tcPr>
          <w:p>
            <w:r>
              <w:t>string</w:t>
            </w:r>
          </w:p>
        </w:tc>
        <w:tc>
          <w:tcPr>
            <w:tcW w:type="dxa" w:w="2880"/>
          </w:tcPr>
          <w:p>
            <w:r>
              <w:t>Required if schedule present. Same format/pattern as start time.</w:t>
            </w:r>
          </w:p>
        </w:tc>
      </w:tr>
      <w:tr>
        <w:tc>
          <w:tcPr>
            <w:tcW w:type="dxa" w:w="2880"/>
          </w:tcPr>
          <w:p>
            <w:r>
              <w:t>codes</w:t>
            </w:r>
          </w:p>
        </w:tc>
        <w:tc>
          <w:tcPr>
            <w:tcW w:type="dxa" w:w="2880"/>
          </w:tcPr>
          <w:p>
            <w:r>
              <w:t>object</w:t>
            </w:r>
          </w:p>
        </w:tc>
        <w:tc>
          <w:tcPr>
            <w:tcW w:type="dxa" w:w="2880"/>
          </w:tcPr>
          <w:p>
            <w:r>
              <w:t>Coupon code object (coupon promotions).</w:t>
            </w:r>
          </w:p>
        </w:tc>
      </w:tr>
      <w:tr>
        <w:tc>
          <w:tcPr>
            <w:tcW w:type="dxa" w:w="2880"/>
          </w:tcPr>
          <w:p>
            <w:r>
              <w:t>codes.id</w:t>
            </w:r>
          </w:p>
        </w:tc>
        <w:tc>
          <w:tcPr>
            <w:tcW w:type="dxa" w:w="2880"/>
          </w:tcPr>
          <w:p>
            <w:r>
              <w:t>integer</w:t>
            </w:r>
          </w:p>
        </w:tc>
        <w:tc>
          <w:tcPr>
            <w:tcW w:type="dxa" w:w="2880"/>
          </w:tcPr>
          <w:p>
            <w:r>
              <w:t>Required (per docs). Auto-generated unique identifier for the coupon code.</w:t>
            </w:r>
          </w:p>
        </w:tc>
      </w:tr>
      <w:tr>
        <w:tc>
          <w:tcPr>
            <w:tcW w:type="dxa" w:w="2880"/>
          </w:tcPr>
          <w:p>
            <w:r>
              <w:t>codes.code</w:t>
            </w:r>
          </w:p>
        </w:tc>
        <w:tc>
          <w:tcPr>
            <w:tcW w:type="dxa" w:w="2880"/>
          </w:tcPr>
          <w:p>
            <w:r>
              <w:t>string</w:t>
            </w:r>
          </w:p>
        </w:tc>
        <w:tc>
          <w:tcPr>
            <w:tcW w:type="dxa" w:w="2880"/>
          </w:tcPr>
          <w:p>
            <w:r>
              <w:t>Required. Max length 50; pattern [a-zA-Z0-9_\ -] (letters, numbers, spaces, underscores, hyphens).</w:t>
            </w:r>
          </w:p>
        </w:tc>
      </w:tr>
      <w:tr>
        <w:tc>
          <w:tcPr>
            <w:tcW w:type="dxa" w:w="2880"/>
          </w:tcPr>
          <w:p>
            <w:r>
              <w:t>codes.current_uses</w:t>
            </w:r>
          </w:p>
        </w:tc>
        <w:tc>
          <w:tcPr>
            <w:tcW w:type="dxa" w:w="2880"/>
          </w:tcPr>
          <w:p>
            <w:r>
              <w:t>integer</w:t>
            </w:r>
          </w:p>
        </w:tc>
        <w:tc>
          <w:tcPr>
            <w:tcW w:type="dxa" w:w="2880"/>
          </w:tcPr>
          <w:p>
            <w:r>
              <w:t>Required. Read-only count of uses.</w:t>
            </w:r>
          </w:p>
        </w:tc>
      </w:tr>
      <w:tr>
        <w:tc>
          <w:tcPr>
            <w:tcW w:type="dxa" w:w="2880"/>
          </w:tcPr>
          <w:p>
            <w:r>
              <w:t>codes.max_uses</w:t>
            </w:r>
          </w:p>
        </w:tc>
        <w:tc>
          <w:tcPr>
            <w:tcW w:type="dxa" w:w="2880"/>
          </w:tcPr>
          <w:p>
            <w:r>
              <w:t>integer</w:t>
            </w:r>
          </w:p>
        </w:tc>
        <w:tc>
          <w:tcPr>
            <w:tcW w:type="dxa" w:w="2880"/>
          </w:tcPr>
          <w:p>
            <w:r>
              <w:t>Max uses for the code. Default 0 = unlimited.</w:t>
            </w:r>
          </w:p>
        </w:tc>
      </w:tr>
      <w:tr>
        <w:tc>
          <w:tcPr>
            <w:tcW w:type="dxa" w:w="2880"/>
          </w:tcPr>
          <w:p>
            <w:r>
              <w:t>codes.max_uses_per_customer</w:t>
            </w:r>
          </w:p>
        </w:tc>
        <w:tc>
          <w:tcPr>
            <w:tcW w:type="dxa" w:w="2880"/>
          </w:tcPr>
          <w:p>
            <w:r>
              <w:t>integer</w:t>
            </w:r>
          </w:p>
        </w:tc>
        <w:tc>
          <w:tcPr>
            <w:tcW w:type="dxa" w:w="2880"/>
          </w:tcPr>
          <w:p>
            <w:r>
              <w:t>Max uses per customer. Default 0 = unlimited.</w:t>
            </w:r>
          </w:p>
        </w:tc>
      </w:tr>
      <w:tr>
        <w:tc>
          <w:tcPr>
            <w:tcW w:type="dxa" w:w="2880"/>
          </w:tcPr>
          <w:p>
            <w:r>
              <w:t>codes.created</w:t>
            </w:r>
          </w:p>
        </w:tc>
        <w:tc>
          <w:tcPr>
            <w:tcW w:type="dxa" w:w="2880"/>
          </w:tcPr>
          <w:p>
            <w:r>
              <w:t>string</w:t>
            </w:r>
          </w:p>
        </w:tc>
        <w:tc>
          <w:tcPr>
            <w:tcW w:type="dxa" w:w="2880"/>
          </w:tcPr>
          <w:p>
            <w:r>
              <w:t>Required. Date-time when code was created.</w:t>
            </w:r>
          </w:p>
        </w:tc>
      </w:tr>
      <w:tr>
        <w:tc>
          <w:tcPr>
            <w:tcW w:type="dxa" w:w="2880"/>
          </w:tcPr>
          <w:p>
            <w:r>
              <w:t>coupon_overrides_other_promotions</w:t>
            </w:r>
          </w:p>
        </w:tc>
        <w:tc>
          <w:tcPr>
            <w:tcW w:type="dxa" w:w="2880"/>
          </w:tcPr>
          <w:p>
            <w:r>
              <w:t>boolean</w:t>
            </w:r>
          </w:p>
        </w:tc>
        <w:tc>
          <w:tcPr>
            <w:tcW w:type="dxa" w:w="2880"/>
          </w:tcPr>
          <w:p>
            <w:r>
              <w:t>Coupon override behavior flag.</w:t>
            </w:r>
          </w:p>
        </w:tc>
      </w:tr>
      <w:tr>
        <w:tc>
          <w:tcPr>
            <w:tcW w:type="dxa" w:w="2880"/>
          </w:tcPr>
          <w:p>
            <w:r>
              <w:t>coupon_overrides_automatic_when_offering_higher_discounts</w:t>
            </w:r>
          </w:p>
        </w:tc>
        <w:tc>
          <w:tcPr>
            <w:tcW w:type="dxa" w:w="2880"/>
          </w:tcPr>
          <w:p>
            <w:r>
              <w:t>boolean</w:t>
            </w:r>
          </w:p>
        </w:tc>
        <w:tc>
          <w:tcPr>
            <w:tcW w:type="dxa" w:w="2880"/>
          </w:tcPr>
          <w:p>
            <w:r>
              <w:t>Coupon override behavior flag.</w:t>
            </w:r>
          </w:p>
        </w:tc>
      </w:tr>
      <w:tr>
        <w:tc>
          <w:tcPr>
            <w:tcW w:type="dxa" w:w="2880"/>
          </w:tcPr>
          <w:p>
            <w:r>
              <w:t>coupon_type</w:t>
            </w:r>
          </w:p>
        </w:tc>
        <w:tc>
          <w:tcPr>
            <w:tcW w:type="dxa" w:w="2880"/>
          </w:tcPr>
          <w:p>
            <w:r>
              <w:t>string</w:t>
            </w:r>
          </w:p>
        </w:tc>
        <w:tc>
          <w:tcPr>
            <w:tcW w:type="dxa" w:w="2880"/>
          </w:tcPr>
          <w:p>
            <w:r>
              <w:t>Coupon type. One of SINGLE, BULK. Default "SINGLE".</w:t>
            </w:r>
          </w:p>
        </w:tc>
      </w:tr>
    </w:tbl>
    <w:p/>
    <w:p>
      <w:pPr>
        <w:pStyle w:val="Heading3"/>
      </w:pPr>
      <w:r>
        <w:t>Required Request Body Fields (Automatic: AUTOMATIC)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redemption_type</w:t>
            </w:r>
          </w:p>
        </w:tc>
        <w:tc>
          <w:tcPr>
            <w:tcW w:type="dxa" w:w="2880"/>
          </w:tcPr>
          <w:p>
            <w:r>
              <w:t>string</w:t>
            </w:r>
          </w:p>
        </w:tc>
        <w:tc>
          <w:tcPr>
            <w:tcW w:type="dxa" w:w="2880"/>
          </w:tcPr>
          <w:p>
            <w:r>
              <w:t>Type of promotion. For automatic promotions use AUTOMATIC.</w:t>
            </w:r>
          </w:p>
        </w:tc>
      </w:tr>
    </w:tbl>
    <w:p/>
    <w:p>
      <w:r>
        <w:rPr>
          <w:b/>
        </w:rPr>
        <w:t>Note: The scraped content shows an automatic-promotion object shape but does not clearly mark additional required fields beyond redemption_type. Other fields (like rules) appear in the schema but are not explicitly labeled as required for the automatic variant in the scraped text.</w:t>
      </w:r>
    </w:p>
    <w:p>
      <w:pPr>
        <w:pStyle w:val="Heading3"/>
      </w:pPr>
      <w:r>
        <w:t>Optional Request Body Fields (Automatic: AUTOMATIC)</w:t>
      </w:r>
    </w:p>
    <w:p>
      <w:r>
        <w:t>The automatic variant includes the same general promotion fields as coupon promotions (for example: name, display_name, channels, customer, rules, status, start_date, end_date, notifications, shipping_address, schedule, etc.), excluding coupon-code-specific fields.</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123,</w:t>
        <w:br/>
        <w:t xml:space="preserve"> "redemption_type": "COUPON",</w:t>
        <w:br/>
        <w:t xml:space="preserve"> "name": "Spring Sale Coupon",</w:t>
        <w:br/>
        <w:t xml:space="preserve"> "display_name": "Spring Sale",</w:t>
        <w:br/>
        <w:t xml:space="preserve"> "channels": [</w:t>
        <w:br/>
        <w:t xml:space="preserve"> { "id": 1 }</w:t>
        <w:br/>
        <w:t xml:space="preserve"> ],</w:t>
        <w:br/>
        <w:t xml:space="preserve"> "customer": {},</w:t>
        <w:br/>
        <w:t xml:space="preserve"> "rules": [</w:t>
        <w:br/>
        <w:t xml:space="preserve"> {</w:t>
        <w:br/>
        <w:t xml:space="preserve"> "action": {},</w:t>
        <w:br/>
        <w:t xml:space="preserve"> "apply_once": true,</w:t>
        <w:br/>
        <w:t xml:space="preserve"> "stop": false,</w:t>
        <w:br/>
        <w:t xml:space="preserve"> "condition": {}</w:t>
        <w:br/>
        <w:t xml:space="preserve"> }</w:t>
        <w:br/>
        <w:t xml:space="preserve"> ],</w:t>
        <w:br/>
        <w:t xml:space="preserve"> "current_uses": 0,</w:t>
        <w:br/>
        <w:t xml:space="preserve"> "max_uses": 0,</w:t>
        <w:br/>
        <w:t xml:space="preserve"> "status": "ENABLED",</w:t>
        <w:br/>
        <w:t xml:space="preserve"> "start_date": "2026-03-01T00:00:00Z",</w:t>
        <w:br/>
        <w:t xml:space="preserve"> "end_date": null,</w:t>
        <w:br/>
        <w:t xml:space="preserve"> "stop": false,</w:t>
        <w:br/>
        <w:t xml:space="preserve"> "can_be_used_with_other_promotions": true,</w:t>
        <w:br/>
        <w:t xml:space="preserve"> "currency_code": "*",</w:t>
        <w:br/>
        <w:t xml:space="preserve"> "notifications": [</w:t>
        <w:br/>
        <w:t xml:space="preserve"> {</w:t>
        <w:br/>
        <w:t xml:space="preserve"> "content": "You are eligible for Spring Sale savings.",</w:t>
        <w:br/>
        <w:t xml:space="preserve"> "type": "ELIGIBLE",</w:t>
        <w:br/>
        <w:t xml:space="preserve"> "locations": ["cart"]</w:t>
        <w:br/>
        <w:t xml:space="preserve"> }</w:t>
        <w:br/>
        <w:t xml:space="preserve"> ],</w:t>
        <w:br/>
        <w:t xml:space="preserve"> "shipping_address": {},</w:t>
        <w:br/>
        <w:t xml:space="preserve"> "schedule": {</w:t>
        <w:br/>
        <w:t xml:space="preserve"> "week_frequency": 1,</w:t>
        <w:br/>
        <w:t xml:space="preserve"> "week_days": ["Monday", "Tuesday"],</w:t>
        <w:br/>
        <w:t xml:space="preserve"> "daily_start_time": "09:00:00",</w:t>
        <w:br/>
        <w:t xml:space="preserve"> "daily_end_time": "17:00:00"</w:t>
        <w:br/>
        <w:t xml:space="preserve"> },</w:t>
        <w:br/>
        <w:t xml:space="preserve"> "created_from": {},</w:t>
        <w:br/>
        <w:t xml:space="preserve"> "codes": {},</w:t>
        <w:br/>
        <w:t xml:space="preserve"> "coupon_overrides_other_promotions": false,</w:t>
        <w:br/>
        <w:t xml:space="preserve"> "coupon_overrides_automatic_when_offering_higher_discounts": false,</w:t>
        <w:br/>
        <w:t xml:space="preserve"> "multiple_codes": {},</w:t>
        <w:br/>
        <w:t xml:space="preserve"> "coupon_type": "SINGLE"</w:t>
        <w:br/>
        <w:t xml:space="preserve"> },</w:t>
        <w:br/>
        <w:t xml:space="preserve"> "meta":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"Error payload for the BigCommerce API.",</w:t>
        <w:br/>
        <w:t xml:space="preserve"> "detail": "Detailed summary describing the particular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"title": "Forbidden.",</w:t>
        <w:br/>
        <w:t xml:space="preserve"> "error": "Error payload for the BigCommerce API."</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"errors": [</w:t>
        <w:br/>
        <w:t xml:space="preserve"> {</w:t>
        <w:br/>
        <w:t xml:space="preserve"> "status": 422,</w:t>
        <w:br/>
        <w:t xml:space="preserve"> "title": "The request payload was invalid."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promotion object (shape varies by redemption_type).</w:t>
            </w:r>
          </w:p>
        </w:tc>
      </w:tr>
      <w:tr>
        <w:tc>
          <w:tcPr>
            <w:tcW w:type="dxa" w:w="2880"/>
          </w:tcPr>
          <w:p>
            <w:r>
              <w:t>data.id</w:t>
            </w:r>
          </w:p>
        </w:tc>
        <w:tc>
          <w:tcPr>
            <w:tcW w:type="dxa" w:w="2880"/>
          </w:tcPr>
          <w:p>
            <w:r>
              <w:t>integer</w:t>
            </w:r>
          </w:p>
        </w:tc>
        <w:tc>
          <w:tcPr>
            <w:tcW w:type="dxa" w:w="2880"/>
          </w:tcPr>
          <w:p>
            <w:r>
              <w:t>Auto-generated unique identifier for the discount rule.</w:t>
            </w:r>
          </w:p>
        </w:tc>
      </w:tr>
      <w:tr>
        <w:tc>
          <w:tcPr>
            <w:tcW w:type="dxa" w:w="2880"/>
          </w:tcPr>
          <w:p>
            <w:r>
              <w:t>data.redemption_type</w:t>
            </w:r>
          </w:p>
        </w:tc>
        <w:tc>
          <w:tcPr>
            <w:tcW w:type="dxa" w:w="2880"/>
          </w:tcPr>
          <w:p>
            <w:r>
              <w:t>string</w:t>
            </w:r>
          </w:p>
        </w:tc>
        <w:tc>
          <w:tcPr>
            <w:tcW w:type="dxa" w:w="2880"/>
          </w:tcPr>
          <w:p>
            <w:r>
              <w:t>Promotion type: COUPON or AUTOMATIC.</w:t>
            </w:r>
          </w:p>
        </w:tc>
      </w:tr>
      <w:tr>
        <w:tc>
          <w:tcPr>
            <w:tcW w:type="dxa" w:w="2880"/>
          </w:tcPr>
          <w:p>
            <w:r>
              <w:t>data.name</w:t>
            </w:r>
          </w:p>
        </w:tc>
        <w:tc>
          <w:tcPr>
            <w:tcW w:type="dxa" w:w="2880"/>
          </w:tcPr>
          <w:p>
            <w:r>
              <w:t>string</w:t>
            </w:r>
          </w:p>
        </w:tc>
        <w:tc>
          <w:tcPr>
            <w:tcW w:type="dxa" w:w="2880"/>
          </w:tcPr>
          <w:p>
            <w:r>
              <w:t>Internal name for the rule.</w:t>
            </w:r>
          </w:p>
        </w:tc>
      </w:tr>
      <w:tr>
        <w:tc>
          <w:tcPr>
            <w:tcW w:type="dxa" w:w="2880"/>
          </w:tcPr>
          <w:p>
            <w:r>
              <w:t>data.display_name</w:t>
            </w:r>
          </w:p>
        </w:tc>
        <w:tc>
          <w:tcPr>
            <w:tcW w:type="dxa" w:w="2880"/>
          </w:tcPr>
          <w:p>
            <w:r>
              <w:t>string</w:t>
            </w:r>
          </w:p>
        </w:tc>
        <w:tc>
          <w:tcPr>
            <w:tcW w:type="dxa" w:w="2880"/>
          </w:tcPr>
          <w:p>
            <w:r>
              <w:t>Customer-facing name.</w:t>
            </w:r>
          </w:p>
        </w:tc>
      </w:tr>
      <w:tr>
        <w:tc>
          <w:tcPr>
            <w:tcW w:type="dxa" w:w="2880"/>
          </w:tcPr>
          <w:p>
            <w:r>
              <w:t>data.channels</w:t>
            </w:r>
          </w:p>
        </w:tc>
        <w:tc>
          <w:tcPr>
            <w:tcW w:type="dxa" w:w="2880"/>
          </w:tcPr>
          <w:p>
            <w:r>
              <w:t>array</w:t>
            </w:r>
          </w:p>
        </w:tc>
        <w:tc>
          <w:tcPr>
            <w:tcW w:type="dxa" w:w="2880"/>
          </w:tcPr>
          <w:p>
            <w:r>
              <w:t>Channels the promotion applies to.</w:t>
            </w:r>
          </w:p>
        </w:tc>
      </w:tr>
      <w:tr>
        <w:tc>
          <w:tcPr>
            <w:tcW w:type="dxa" w:w="2880"/>
          </w:tcPr>
          <w:p>
            <w:r>
              <w:t>data.channels[].id</w:t>
            </w:r>
          </w:p>
        </w:tc>
        <w:tc>
          <w:tcPr>
            <w:tcW w:type="dxa" w:w="2880"/>
          </w:tcPr>
          <w:p>
            <w:r>
              <w:t>integer</w:t>
            </w:r>
          </w:p>
        </w:tc>
        <w:tc>
          <w:tcPr>
            <w:tcW w:type="dxa" w:w="2880"/>
          </w:tcPr>
          <w:p>
            <w:r>
              <w:t>Channel ID.</w:t>
            </w:r>
          </w:p>
        </w:tc>
      </w:tr>
      <w:tr>
        <w:tc>
          <w:tcPr>
            <w:tcW w:type="dxa" w:w="2880"/>
          </w:tcPr>
          <w:p>
            <w:r>
              <w:t>data.customer</w:t>
            </w:r>
          </w:p>
        </w:tc>
        <w:tc>
          <w:tcPr>
            <w:tcW w:type="dxa" w:w="2880"/>
          </w:tcPr>
          <w:p>
            <w:r>
              <w:t>object</w:t>
            </w:r>
          </w:p>
        </w:tc>
        <w:tc>
          <w:tcPr>
            <w:tcW w:type="dxa" w:w="2880"/>
          </w:tcPr>
          <w:p>
            <w:r>
              <w:t>Customer eligibility configuration (&lt;Customer&gt; in docs).</w:t>
            </w:r>
          </w:p>
        </w:tc>
      </w:tr>
      <w:tr>
        <w:tc>
          <w:tcPr>
            <w:tcW w:type="dxa" w:w="2880"/>
          </w:tcPr>
          <w:p>
            <w:r>
              <w:t>data.rules</w:t>
            </w:r>
          </w:p>
        </w:tc>
        <w:tc>
          <w:tcPr>
            <w:tcW w:type="dxa" w:w="2880"/>
          </w:tcPr>
          <w:p>
            <w:r>
              <w:t>array</w:t>
            </w:r>
          </w:p>
        </w:tc>
        <w:tc>
          <w:tcPr>
            <w:tcW w:type="dxa" w:w="2880"/>
          </w:tcPr>
          <w:p>
            <w:r>
              <w:t>Rule definitions applied by the promotion.</w:t>
            </w:r>
          </w:p>
        </w:tc>
      </w:tr>
      <w:tr>
        <w:tc>
          <w:tcPr>
            <w:tcW w:type="dxa" w:w="2880"/>
          </w:tcPr>
          <w:p>
            <w:r>
              <w:t>data.rules[].action</w:t>
            </w:r>
          </w:p>
        </w:tc>
        <w:tc>
          <w:tcPr>
            <w:tcW w:type="dxa" w:w="2880"/>
          </w:tcPr>
          <w:p>
            <w:r>
              <w:t>object</w:t>
            </w:r>
          </w:p>
        </w:tc>
        <w:tc>
          <w:tcPr>
            <w:tcW w:type="dxa" w:w="2880"/>
          </w:tcPr>
          <w:p>
            <w:r>
              <w:t>Action definition (&lt;Action&gt; in docs).</w:t>
            </w:r>
          </w:p>
        </w:tc>
      </w:tr>
      <w:tr>
        <w:tc>
          <w:tcPr>
            <w:tcW w:type="dxa" w:w="2880"/>
          </w:tcPr>
          <w:p>
            <w:r>
              <w:t>data.rules[].apply_once</w:t>
            </w:r>
          </w:p>
        </w:tc>
        <w:tc>
          <w:tcPr>
            <w:tcW w:type="dxa" w:w="2880"/>
          </w:tcPr>
          <w:p>
            <w:r>
              <w:t>boolean</w:t>
            </w:r>
          </w:p>
        </w:tc>
        <w:tc>
          <w:tcPr>
            <w:tcW w:type="dxa" w:w="2880"/>
          </w:tcPr>
          <w:p>
            <w:r>
              <w:t>Whether the rule applies only once. Default true.</w:t>
            </w:r>
          </w:p>
        </w:tc>
      </w:tr>
      <w:tr>
        <w:tc>
          <w:tcPr>
            <w:tcW w:type="dxa" w:w="2880"/>
          </w:tcPr>
          <w:p>
            <w:r>
              <w:t>data.rules[].stop</w:t>
            </w:r>
          </w:p>
        </w:tc>
        <w:tc>
          <w:tcPr>
            <w:tcW w:type="dxa" w:w="2880"/>
          </w:tcPr>
          <w:p>
            <w:r>
              <w:t>boolean</w:t>
            </w:r>
          </w:p>
        </w:tc>
        <w:tc>
          <w:tcPr>
            <w:tcW w:type="dxa" w:w="2880"/>
          </w:tcPr>
          <w:p>
            <w:r>
              <w:t>Whether to stop executing remaining rules when this rule applies.</w:t>
            </w:r>
          </w:p>
        </w:tc>
      </w:tr>
      <w:tr>
        <w:tc>
          <w:tcPr>
            <w:tcW w:type="dxa" w:w="2880"/>
          </w:tcPr>
          <w:p>
            <w:r>
              <w:t>data.rules[].condition</w:t>
            </w:r>
          </w:p>
        </w:tc>
        <w:tc>
          <w:tcPr>
            <w:tcW w:type="dxa" w:w="2880"/>
          </w:tcPr>
          <w:p>
            <w:r>
              <w:t>object</w:t>
            </w:r>
          </w:p>
        </w:tc>
        <w:tc>
          <w:tcPr>
            <w:tcW w:type="dxa" w:w="2880"/>
          </w:tcPr>
          <w:p>
            <w:r>
              <w:t>Condition definition (&lt;Condition&gt; in docs).</w:t>
            </w:r>
          </w:p>
        </w:tc>
      </w:tr>
      <w:tr>
        <w:tc>
          <w:tcPr>
            <w:tcW w:type="dxa" w:w="2880"/>
          </w:tcPr>
          <w:p>
            <w:r>
              <w:t>data.current_uses</w:t>
            </w:r>
          </w:p>
        </w:tc>
        <w:tc>
          <w:tcPr>
            <w:tcW w:type="dxa" w:w="2880"/>
          </w:tcPr>
          <w:p>
            <w:r>
              <w:t>integer</w:t>
            </w:r>
          </w:p>
        </w:tc>
        <w:tc>
          <w:tcPr>
            <w:tcW w:type="dxa" w:w="2880"/>
          </w:tcPr>
          <w:p>
            <w:r>
              <w:t>Read-only usage count.</w:t>
            </w:r>
          </w:p>
        </w:tc>
      </w:tr>
      <w:tr>
        <w:tc>
          <w:tcPr>
            <w:tcW w:type="dxa" w:w="2880"/>
          </w:tcPr>
          <w:p>
            <w:r>
              <w:t>data.max_uses</w:t>
            </w:r>
          </w:p>
        </w:tc>
        <w:tc>
          <w:tcPr>
            <w:tcW w:type="dxa" w:w="2880"/>
          </w:tcPr>
          <w:p>
            <w:r>
              <w:t>integer</w:t>
            </w:r>
          </w:p>
        </w:tc>
        <w:tc>
          <w:tcPr>
            <w:tcW w:type="dxa" w:w="2880"/>
          </w:tcPr>
          <w:p>
            <w:r>
              <w:t>Maximum allowed uses.</w:t>
            </w:r>
          </w:p>
        </w:tc>
      </w:tr>
      <w:tr>
        <w:tc>
          <w:tcPr>
            <w:tcW w:type="dxa" w:w="2880"/>
          </w:tcPr>
          <w:p>
            <w:r>
              <w:t>data.status</w:t>
            </w:r>
          </w:p>
        </w:tc>
        <w:tc>
          <w:tcPr>
            <w:tcW w:type="dxa" w:w="2880"/>
          </w:tcPr>
          <w:p>
            <w:r>
              <w:t>string</w:t>
            </w:r>
          </w:p>
        </w:tc>
        <w:tc>
          <w:tcPr>
            <w:tcW w:type="dxa" w:w="2880"/>
          </w:tcPr>
          <w:p>
            <w:r>
              <w:t>ENABLED, DISABLED, or INVALID (read-only).</w:t>
            </w:r>
          </w:p>
        </w:tc>
      </w:tr>
      <w:tr>
        <w:tc>
          <w:tcPr>
            <w:tcW w:type="dxa" w:w="2880"/>
          </w:tcPr>
          <w:p>
            <w:r>
              <w:t>data.start_date</w:t>
            </w:r>
          </w:p>
        </w:tc>
        <w:tc>
          <w:tcPr>
            <w:tcW w:type="dxa" w:w="2880"/>
          </w:tcPr>
          <w:p>
            <w:r>
              <w:t>string</w:t>
            </w:r>
          </w:p>
        </w:tc>
        <w:tc>
          <w:tcPr>
            <w:tcW w:type="dxa" w:w="2880"/>
          </w:tcPr>
          <w:p>
            <w:r>
              <w:t>Activation date-time.</w:t>
            </w:r>
          </w:p>
        </w:tc>
      </w:tr>
      <w:tr>
        <w:tc>
          <w:tcPr>
            <w:tcW w:type="dxa" w:w="2880"/>
          </w:tcPr>
          <w:p>
            <w:r>
              <w:t>data.end_date</w:t>
            </w:r>
          </w:p>
        </w:tc>
        <w:tc>
          <w:tcPr>
            <w:tcW w:type="dxa" w:w="2880"/>
          </w:tcPr>
          <w:p>
            <w:r>
              <w:t>string|null</w:t>
            </w:r>
          </w:p>
        </w:tc>
        <w:tc>
          <w:tcPr>
            <w:tcW w:type="dxa" w:w="2880"/>
          </w:tcPr>
          <w:p>
            <w:r>
              <w:t>Expiration date-time; null means never expires.</w:t>
            </w:r>
          </w:p>
        </w:tc>
      </w:tr>
      <w:tr>
        <w:tc>
          <w:tcPr>
            <w:tcW w:type="dxa" w:w="2880"/>
          </w:tcPr>
          <w:p>
            <w:r>
              <w:t>data.stop</w:t>
            </w:r>
          </w:p>
        </w:tc>
        <w:tc>
          <w:tcPr>
            <w:tcW w:type="dxa" w:w="2880"/>
          </w:tcPr>
          <w:p>
            <w:r>
              <w:t>boolean</w:t>
            </w:r>
          </w:p>
        </w:tc>
        <w:tc>
          <w:tcPr>
            <w:tcW w:type="dxa" w:w="2880"/>
          </w:tcPr>
          <w:p>
            <w:r>
              <w:t>Whether to stop evaluating lower-priority promotions after applying this one.</w:t>
            </w:r>
          </w:p>
        </w:tc>
      </w:tr>
      <w:tr>
        <w:tc>
          <w:tcPr>
            <w:tcW w:type="dxa" w:w="2880"/>
          </w:tcPr>
          <w:p>
            <w:r>
              <w:t>data.can_be_used_with_other_promotions</w:t>
            </w:r>
          </w:p>
        </w:tc>
        <w:tc>
          <w:tcPr>
            <w:tcW w:type="dxa" w:w="2880"/>
          </w:tcPr>
          <w:p>
            <w:r>
              <w:t>boolean</w:t>
            </w:r>
          </w:p>
        </w:tc>
        <w:tc>
          <w:tcPr>
            <w:tcW w:type="dxa" w:w="2880"/>
          </w:tcPr>
          <w:p>
            <w:r>
              <w:t>Whether it can stack with other promotions. Default true.</w:t>
            </w:r>
          </w:p>
        </w:tc>
      </w:tr>
      <w:tr>
        <w:tc>
          <w:tcPr>
            <w:tcW w:type="dxa" w:w="2880"/>
          </w:tcPr>
          <w:p>
            <w:r>
              <w:t>data.currency_code</w:t>
            </w:r>
          </w:p>
        </w:tc>
        <w:tc>
          <w:tcPr>
            <w:tcW w:type="dxa" w:w="2880"/>
          </w:tcPr>
          <w:p>
            <w:r>
              <w:t>string</w:t>
            </w:r>
          </w:p>
        </w:tc>
        <w:tc>
          <w:tcPr>
            <w:tcW w:type="dxa" w:w="2880"/>
          </w:tcPr>
          <w:p>
            <w:r>
              <w:t>ISO-4217 currency code or *.</w:t>
            </w:r>
          </w:p>
        </w:tc>
      </w:tr>
      <w:tr>
        <w:tc>
          <w:tcPr>
            <w:tcW w:type="dxa" w:w="2880"/>
          </w:tcPr>
          <w:p>
            <w:r>
              <w:t>data.notifications</w:t>
            </w:r>
          </w:p>
        </w:tc>
        <w:tc>
          <w:tcPr>
            <w:tcW w:type="dxa" w:w="2880"/>
          </w:tcPr>
          <w:p>
            <w:r>
              <w:t>array</w:t>
            </w:r>
          </w:p>
        </w:tc>
        <w:tc>
          <w:tcPr>
            <w:tcW w:type="dxa" w:w="2880"/>
          </w:tcPr>
          <w:p>
            <w:r>
              <w:t>User notification messages.</w:t>
            </w:r>
          </w:p>
        </w:tc>
      </w:tr>
      <w:tr>
        <w:tc>
          <w:tcPr>
            <w:tcW w:type="dxa" w:w="2880"/>
          </w:tcPr>
          <w:p>
            <w:r>
              <w:t>data.notifications[].content</w:t>
            </w:r>
          </w:p>
        </w:tc>
        <w:tc>
          <w:tcPr>
            <w:tcW w:type="dxa" w:w="2880"/>
          </w:tcPr>
          <w:p>
            <w:r>
              <w:t>string</w:t>
            </w:r>
          </w:p>
        </w:tc>
        <w:tc>
          <w:tcPr>
            <w:tcW w:type="dxa" w:w="2880"/>
          </w:tcPr>
          <w:p>
            <w:r>
              <w:t>Notification content.</w:t>
            </w:r>
          </w:p>
        </w:tc>
      </w:tr>
      <w:tr>
        <w:tc>
          <w:tcPr>
            <w:tcW w:type="dxa" w:w="2880"/>
          </w:tcPr>
          <w:p>
            <w:r>
              <w:t>data.notifications[].type</w:t>
            </w:r>
          </w:p>
        </w:tc>
        <w:tc>
          <w:tcPr>
            <w:tcW w:type="dxa" w:w="2880"/>
          </w:tcPr>
          <w:p>
            <w:r>
              <w:t>string</w:t>
            </w:r>
          </w:p>
        </w:tc>
        <w:tc>
          <w:tcPr>
            <w:tcW w:type="dxa" w:w="2880"/>
          </w:tcPr>
          <w:p>
            <w:r>
              <w:t>UPSELL, ELIGIBLE, or APPLIED.</w:t>
            </w:r>
          </w:p>
        </w:tc>
      </w:tr>
      <w:tr>
        <w:tc>
          <w:tcPr>
            <w:tcW w:type="dxa" w:w="2880"/>
          </w:tcPr>
          <w:p>
            <w:r>
              <w:t>data.notifications[].locations</w:t>
            </w:r>
          </w:p>
        </w:tc>
        <w:tc>
          <w:tcPr>
            <w:tcW w:type="dxa" w:w="2880"/>
          </w:tcPr>
          <w:p>
            <w:r>
              <w:t>array</w:t>
            </w:r>
          </w:p>
        </w:tc>
        <w:tc>
          <w:tcPr>
            <w:tcW w:type="dxa" w:w="2880"/>
          </w:tcPr>
          <w:p>
            <w:r>
              <w:t>Display locations.</w:t>
            </w:r>
          </w:p>
        </w:tc>
      </w:tr>
      <w:tr>
        <w:tc>
          <w:tcPr>
            <w:tcW w:type="dxa" w:w="2880"/>
          </w:tcPr>
          <w:p>
            <w:r>
              <w:t>data.shipping_address</w:t>
            </w:r>
          </w:p>
        </w:tc>
        <w:tc>
          <w:tcPr>
            <w:tcW w:type="dxa" w:w="2880"/>
          </w:tcPr>
          <w:p>
            <w:r>
              <w:t>object</w:t>
            </w:r>
          </w:p>
        </w:tc>
        <w:tc>
          <w:tcPr>
            <w:tcW w:type="dxa" w:w="2880"/>
          </w:tcPr>
          <w:p>
            <w:r>
              <w:t>Address matcher (&lt;AddressMatcher&gt; in docs).</w:t>
            </w:r>
          </w:p>
        </w:tc>
      </w:tr>
      <w:tr>
        <w:tc>
          <w:tcPr>
            <w:tcW w:type="dxa" w:w="2880"/>
          </w:tcPr>
          <w:p>
            <w:r>
              <w:t>data.schedule</w:t>
            </w:r>
          </w:p>
        </w:tc>
        <w:tc>
          <w:tcPr>
            <w:tcW w:type="dxa" w:w="2880"/>
          </w:tcPr>
          <w:p>
            <w:r>
              <w:t>object</w:t>
            </w:r>
          </w:p>
        </w:tc>
        <w:tc>
          <w:tcPr>
            <w:tcW w:type="dxa" w:w="2880"/>
          </w:tcPr>
          <w:p>
            <w:r>
              <w:t>Availability schedule (&lt;AvailabilityByWeekDay&gt; in docs).</w:t>
            </w:r>
          </w:p>
        </w:tc>
      </w:tr>
      <w:tr>
        <w:tc>
          <w:tcPr>
            <w:tcW w:type="dxa" w:w="2880"/>
          </w:tcPr>
          <w:p>
            <w:r>
              <w:t>data.created_from</w:t>
            </w:r>
          </w:p>
        </w:tc>
        <w:tc>
          <w:tcPr>
            <w:tcW w:type="dxa" w:w="2880"/>
          </w:tcPr>
          <w:p>
            <w:r>
              <w:t>object</w:t>
            </w:r>
          </w:p>
        </w:tc>
        <w:tc>
          <w:tcPr>
            <w:tcW w:type="dxa" w:w="2880"/>
          </w:tcPr>
          <w:p>
            <w:r>
              <w:t>Creation source info (&lt;CreatedFrom&gt; in docs).</w:t>
            </w:r>
          </w:p>
        </w:tc>
      </w:tr>
      <w:tr>
        <w:tc>
          <w:tcPr>
            <w:tcW w:type="dxa" w:w="2880"/>
          </w:tcPr>
          <w:p>
            <w:r>
              <w:t>data.codes</w:t>
            </w:r>
          </w:p>
        </w:tc>
        <w:tc>
          <w:tcPr>
            <w:tcW w:type="dxa" w:w="2880"/>
          </w:tcPr>
          <w:p>
            <w:r>
              <w:t>object</w:t>
            </w:r>
          </w:p>
        </w:tc>
        <w:tc>
          <w:tcPr>
            <w:tcW w:type="dxa" w:w="2880"/>
          </w:tcPr>
          <w:p>
            <w:r>
              <w:t>Coupon code info (&lt;CouponCode&gt; in docs; coupon promotions).</w:t>
            </w:r>
          </w:p>
        </w:tc>
      </w:tr>
      <w:tr>
        <w:tc>
          <w:tcPr>
            <w:tcW w:type="dxa" w:w="2880"/>
          </w:tcPr>
          <w:p>
            <w:r>
              <w:t>data.coupon_overrides_other_promotions</w:t>
            </w:r>
          </w:p>
        </w:tc>
        <w:tc>
          <w:tcPr>
            <w:tcW w:type="dxa" w:w="2880"/>
          </w:tcPr>
          <w:p>
            <w:r>
              <w:t>object|boolean</w:t>
            </w:r>
          </w:p>
        </w:tc>
        <w:tc>
          <w:tcPr>
            <w:tcW w:type="dxa" w:w="2880"/>
          </w:tcPr>
          <w:p>
            <w:r>
              <w:t>Override behavior (&lt;CouponOverridesOtherPromotions&gt; in docs).</w:t>
            </w:r>
          </w:p>
        </w:tc>
      </w:tr>
      <w:tr>
        <w:tc>
          <w:tcPr>
            <w:tcW w:type="dxa" w:w="2880"/>
          </w:tcPr>
          <w:p>
            <w:r>
              <w:t>data.coupon_overrides_automatic_when_offering_higher_discounts</w:t>
            </w:r>
          </w:p>
        </w:tc>
        <w:tc>
          <w:tcPr>
            <w:tcW w:type="dxa" w:w="2880"/>
          </w:tcPr>
          <w:p>
            <w:r>
              <w:t>object|boolean</w:t>
            </w:r>
          </w:p>
        </w:tc>
        <w:tc>
          <w:tcPr>
            <w:tcW w:type="dxa" w:w="2880"/>
          </w:tcPr>
          <w:p>
            <w:r>
              <w:t>Override behavior (&lt;CouponOverridesAutomaticWhenOfferingHigherDiscounts&gt; in docs).</w:t>
            </w:r>
          </w:p>
        </w:tc>
      </w:tr>
      <w:tr>
        <w:tc>
          <w:tcPr>
            <w:tcW w:type="dxa" w:w="2880"/>
          </w:tcPr>
          <w:p>
            <w:r>
              <w:t>data.multiple_codes</w:t>
            </w:r>
          </w:p>
        </w:tc>
        <w:tc>
          <w:tcPr>
            <w:tcW w:type="dxa" w:w="2880"/>
          </w:tcPr>
          <w:p>
            <w:r>
              <w:t>object</w:t>
            </w:r>
          </w:p>
        </w:tc>
        <w:tc>
          <w:tcPr>
            <w:tcW w:type="dxa" w:w="2880"/>
          </w:tcPr>
          <w:p>
            <w:r>
              <w:t>Present for some coupon configurations.</w:t>
            </w:r>
          </w:p>
        </w:tc>
      </w:tr>
      <w:tr>
        <w:tc>
          <w:tcPr>
            <w:tcW w:type="dxa" w:w="2880"/>
          </w:tcPr>
          <w:p>
            <w:r>
              <w:t>data.coupon_type</w:t>
            </w:r>
          </w:p>
        </w:tc>
        <w:tc>
          <w:tcPr>
            <w:tcW w:type="dxa" w:w="2880"/>
          </w:tcPr>
          <w:p>
            <w:r>
              <w:t>string</w:t>
            </w:r>
          </w:p>
        </w:tc>
        <w:tc>
          <w:tcPr>
            <w:tcW w:type="dxa" w:w="2880"/>
          </w:tcPr>
          <w:p>
            <w:r>
              <w:t>SINGLE or BULK.</w:t>
            </w:r>
          </w:p>
        </w:tc>
      </w:tr>
      <w:tr>
        <w:tc>
          <w:tcPr>
            <w:tcW w:type="dxa" w:w="2880"/>
          </w:tcPr>
          <w:p>
            <w:r>
              <w:t>meta</w:t>
            </w:r>
          </w:p>
        </w:tc>
        <w:tc>
          <w:tcPr>
            <w:tcW w:type="dxa" w:w="2880"/>
          </w:tcPr>
          <w:p>
            <w:r>
              <w:t>object</w:t>
            </w:r>
          </w:p>
        </w:tc>
        <w:tc>
          <w:tcPr>
            <w:tcW w:type="dxa" w:w="2880"/>
          </w:tcPr>
          <w:p>
            <w:r>
              <w:t>Additional metadata; may contain arbitrary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'https://api.bigcommerce.com/stores/{{BIG_COMMERCE_STORE_HASH}}/v3/promotions' \</w:t>
        <w:br/>
        <w:t xml:space="preserve"> --header 'Accept: application/json' \</w:t>
        <w:br/>
        <w:t xml:space="preserve"> --header 'Content-Type: application/json' \</w:t>
        <w:br/>
        <w:t xml:space="preserve"> --data '{</w:t>
        <w:br/>
        <w:t xml:space="preserve"> "redemption_type": "COUPON",</w:t>
        <w:br/>
        <w:t xml:space="preserve"> "name": "Spring Sale Coupon",</w:t>
        <w:br/>
        <w:t xml:space="preserve"> "channels": [</w:t>
        <w:br/>
        <w:t xml:space="preserve">      { "id": 1 }</w:t>
        <w:br/>
        <w:t xml:space="preserve">    ],</w:t>
        <w:br/>
        <w:t xml:space="preserve"> "rules": [</w:t>
        <w:br/>
        <w:t xml:space="preserve">      {</w:t>
        <w:br/>
        <w:t xml:space="preserve"> "action": {},</w:t>
        <w:br/>
        <w:t xml:space="preserve"> "apply_once": true,</w:t>
        <w:br/>
        <w:t xml:space="preserve"> "stop": false,</w:t>
        <w:br/>
        <w:t xml:space="preserve"> "condition": {}</w:t>
        <w:br/>
        <w:t xml:space="preserve">      }</w:t>
        <w:br/>
        <w:t xml:space="preserve">    ],</w:t>
        <w:br/>
        <w:t xml:space="preserve"> "coupon_type": "SINGLE"</w:t>
        <w:br/>
        <w:t xml:space="preserve">  }'</w:t>
      </w:r>
    </w:p>
    <w:p>
      <w:pPr>
        <w:pStyle w:val="Heading3"/>
      </w:pPr>
      <w:r>
        <w:t>Example Usage</w:t>
      </w:r>
    </w:p>
    <w:p>
      <w:pPr>
        <w:pStyle w:val="Heading3"/>
      </w:pPr>
      <w:r>
        <w:t>Example 1: Create a Coupon Promotion (minimal fields per scraped “required” markings)</w:t>
      </w:r>
    </w:p>
    <w:p>
      <w:r>
        <w:rPr>
          <w:b/>
          <w:color w:val="666666"/>
          <w:sz w:val="16"/>
        </w:rPr>
        <w:t>[bash]</w:t>
      </w:r>
    </w:p>
    <w:p>
      <w:pPr>
        <w:shd w:fill="F2F2F2" w:val="clear"/>
      </w:pPr>
      <w:r>
        <w:rPr>
          <w:rFonts w:ascii="Courier New" w:hAnsi="Courier New"/>
          <w:sz w:val="17"/>
        </w:rPr>
        <w:t>curl -X POST \</w:t>
        <w:br/>
        <w:t xml:space="preserve"> 'https://api.bigcommerce.com/stores/{{BIG_COMMERCE_STORE_HASH}}/v3/promotions' \</w:t>
        <w:br/>
        <w:t xml:space="preserve"> -H 'Accept: application/json' \</w:t>
        <w:br/>
        <w:t xml:space="preserve"> -H 'Content-Type: application/json' \</w:t>
        <w:br/>
        <w:t xml:space="preserve"> -d '{</w:t>
        <w:br/>
        <w:t xml:space="preserve"> "redemption_type": "COUPON",</w:t>
        <w:br/>
        <w:t xml:space="preserve"> "name": "10OFF",</w:t>
        <w:br/>
        <w:t xml:space="preserve"> "channels": [{ "id": 1 }],</w:t>
        <w:br/>
        <w:t xml:space="preserve"> "rules": [</w:t>
        <w:br/>
        <w:t xml:space="preserve">      { "action": {}, "condition": {} }</w:t>
        <w:br/>
        <w:t xml:space="preserve">    ]</w:t>
        <w:br/>
        <w:t xml:space="preserve">  }'</w:t>
      </w:r>
    </w:p>
    <w:p>
      <w:pPr>
        <w:pStyle w:val="Heading3"/>
      </w:pPr>
      <w:r>
        <w:t>Example 2: Create an Automatic Promotion</w:t>
      </w:r>
    </w:p>
    <w:p>
      <w:r>
        <w:rPr>
          <w:b/>
          <w:color w:val="666666"/>
          <w:sz w:val="16"/>
        </w:rPr>
        <w:t>[bash]</w:t>
      </w:r>
    </w:p>
    <w:p>
      <w:pPr>
        <w:shd w:fill="F2F2F2" w:val="clear"/>
      </w:pPr>
      <w:r>
        <w:rPr>
          <w:rFonts w:ascii="Courier New" w:hAnsi="Courier New"/>
          <w:sz w:val="17"/>
        </w:rPr>
        <w:t>curl -X POST \</w:t>
        <w:br/>
        <w:t xml:space="preserve"> 'https://api.bigcommerce.com/stores/{{BIG_COMMERCE_STORE_HASH}}/v3/promotions' \</w:t>
        <w:br/>
        <w:t xml:space="preserve"> -H 'Accept: application/json' \</w:t>
        <w:br/>
        <w:t xml:space="preserve"> -H 'Content-Type: application/json' \</w:t>
        <w:br/>
        <w:t xml:space="preserve"> -d '{</w:t>
        <w:br/>
        <w:t xml:space="preserve"> "redemption_type": "AUTOMATIC",</w:t>
        <w:br/>
        <w:t xml:space="preserve"> "name": "Automatic Discount",</w:t>
        <w:br/>
        <w:t xml:space="preserve"> "channels": [{ "id": 1 }],</w:t>
        <w:br/>
        <w:t xml:space="preserve"> "rules": [</w:t>
        <w:br/>
        <w:t xml:space="preserve">      { "action": {}, "condition": {} }</w:t>
        <w:br/>
        <w:t xml:space="preserve">    ]</w:t>
        <w:br/>
        <w:t xml:space="preserve">  }'</w:t>
      </w:r>
    </w:p>
    <w:p>
      <w:pPr>
        <w:pStyle w:val="Heading3"/>
      </w:pPr>
      <w:r>
        <w:t>Notes</w:t>
      </w:r>
    </w:p>
    <w:p>
      <w:pPr>
        <w:pStyle w:val="ListBullet"/>
      </w:pPr>
      <w:r>
        <w:t>The request/response schemas reference components like &lt;Action&gt;, &lt;Condition&gt;, &lt;Customer&gt;, and matchers; these were not expanded in the scraped content, so they are documented as placeholders.</w:t>
      </w:r>
    </w:p>
    <w:p>
      <w:pPr>
        <w:pStyle w:val="ListBullet"/>
      </w:pPr>
      <w:r>
        <w:t>Coupon code fields include constraints such as codes.code max length 50 and allowed characters per the provided pattern.</w:t>
      </w:r>
    </w:p>
    <w:p>
      <w:pPr>
        <w:pStyle w:val="ListBullet"/>
      </w:pPr>
      <w:r>
        <w:t>Rate limit note (from docs): 40 concurrent requests.</w:t>
      </w:r>
    </w:p>
    <w:p>
      <w:pPr>
        <w:pStyle w:val="Heading3"/>
      </w:pPr>
      <w:r>
        <w:t>Error Handling</w:t>
      </w:r>
    </w:p>
    <w:p>
      <w:pPr>
        <w:pStyle w:val="ListBullet"/>
      </w:pPr>
      <w:r>
        <w:t>400 Bad Request: Request payload was invalid (see example).</w:t>
      </w:r>
    </w:p>
    <w:p>
      <w:pPr>
        <w:pStyle w:val="ListBullet"/>
      </w:pPr>
      <w:r>
        <w:t>403 Forbidden: Forbidden (see example).</w:t>
      </w:r>
    </w:p>
    <w:p>
      <w:pPr>
        <w:pStyle w:val="ListBullet"/>
      </w:pPr>
      <w:r>
        <w:t>422 Unprocessable Entity: Validation-style error response with an errors[] array (see example).</w:t>
      </w:r>
    </w:p>
    <w:p>
      <w:pPr>
        <w:pStyle w:val="Heading3"/>
      </w:pPr>
      <w:r>
        <w:t>Related promotions actions</w:t>
      </w:r>
    </w:p>
    <w:p>
      <w:pPr>
        <w:pStyle w:val="ListBullet"/>
      </w:pPr>
      <w:r>
        <w:t>[POST] Generate Promotion Coupon Codes Batch — /v3/promotions/{{promotionId}}/codegen</w:t>
      </w:r>
    </w:p>
    <w:p>
      <w:pPr>
        <w:pStyle w:val="ListBullet"/>
      </w:pPr>
      <w:r>
        <w:t>[DELETE] Delete Multiple Promotions — /v3/promotions</w:t>
      </w:r>
    </w:p>
    <w:p>
      <w:pPr>
        <w:pStyle w:val="ListBullet"/>
      </w:pPr>
      <w:r>
        <w:t>[GET] List Promotions — /v3/promotions</w:t>
      </w:r>
    </w:p>
    <w:p>
      <w:pPr>
        <w:pStyle w:val="ListBullet"/>
      </w:pPr>
      <w:r>
        <w:t>[DELETE] Delete a Promotion — /v3/promotions/{{id}}</w:t>
      </w:r>
    </w:p>
    <w:p>
      <w:pPr>
        <w:pStyle w:val="ListBullet"/>
      </w:pPr>
      <w:r>
        <w:t>[GET] Get a Promotion — /v3/promotions/{{id}}</w:t>
      </w:r>
    </w:p>
    <w:p>
      <w:pPr>
        <w:pStyle w:val="ListBullet"/>
      </w:pPr>
      <w:r>
        <w:t>[PUT] Update a Promotion — /promotions/{{id}}</w:t>
      </w:r>
    </w:p>
    <w:p>
      <w:r>
        <w:br w:type="page"/>
      </w:r>
    </w:p>
    <w:p>
      <w:pPr>
        <w:pStyle w:val="Heading2"/>
      </w:pPr>
      <w:r>
        <w:t>552. [DELETE] Delete a Promotion</w:t>
      </w:r>
    </w:p>
    <w:p>
      <w:r>
        <w:rPr>
          <w:b/>
        </w:rPr>
        <w:t xml:space="preserve">Endpoint: </w:t>
      </w:r>
      <w:r>
        <w:rPr>
          <w:rFonts w:ascii="Courier New" w:hAnsi="Courier New"/>
          <w:sz w:val="18"/>
        </w:rPr>
        <w:t>/v3/promotions/{{id}}</w:t>
      </w:r>
    </w:p>
    <w:p>
      <w:pPr>
        <w:pStyle w:val="Heading3"/>
      </w:pPr>
      <w:r>
        <w:t>Prerequisites</w:t>
      </w:r>
    </w:p>
    <w:p>
      <w:pPr>
        <w:pStyle w:val="ListBullet"/>
      </w:pPr>
      <w:r>
        <w:t>You must have permission to manage promotions in the target store.</w:t>
      </w:r>
    </w:p>
    <w:p>
      <w:pPr>
        <w:pStyle w:val="Heading3"/>
      </w:pPr>
      <w:r>
        <w:t>Method</w:t>
      </w:r>
    </w:p>
    <w:p>
      <w:r>
        <w:t>DELETE</w:t>
      </w:r>
    </w:p>
    <w:p>
      <w:pPr>
        <w:pStyle w:val="Heading3"/>
      </w:pPr>
      <w:r>
        <w:t>URL</w:t>
      </w:r>
    </w:p>
    <w:p>
      <w:r>
        <w:t>https://api.bigcommerce.com/stores/{{BIG_COMMERCE_STORE_HASH}}/v3/promotions/{{id}}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promotion by ID. If the promotion does not exist, the endpoint still returns a successful response.</w:t>
      </w:r>
    </w:p>
    <w:p>
      <w:pPr>
        <w:pStyle w:val="Heading3"/>
      </w:pPr>
      <w:r>
        <w:t>Enforcement Rules</w:t>
      </w:r>
    </w:p>
    <w:p>
      <w:pPr>
        <w:pStyle w:val="ListBullet"/>
      </w:pPr>
      <w:r>
        <w:t>The id path parameter must always be present and must be a non-empty string.</w:t>
      </w:r>
    </w:p>
    <w:p>
      <w:pPr>
        <w:pStyle w:val="ListBullet"/>
      </w:pPr>
      <w:r>
        <w:t>Always construct the path as /v3/promotions/{{id}}, where {{id}} is the promotion ID.</w:t>
      </w:r>
    </w:p>
    <w:p>
      <w:pPr>
        <w:pStyle w:val="ListBullet"/>
      </w:pPr>
      <w:r>
        <w:t>Do not call the API with a missing or empty id (e.g., avoid /v3/promotions//).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Rate limit note: default limit is 40 concurrent requests for this endpoint.</w:t>
      </w:r>
    </w:p>
    <w:p>
      <w:pPr>
        <w:pStyle w:val="Heading3"/>
      </w:pPr>
      <w:r>
        <w:t>Valid Examples</w:t>
      </w:r>
    </w:p>
    <w:p>
      <w:r>
        <w:rPr>
          <w:b/>
          <w:color w:val="666666"/>
          <w:sz w:val="16"/>
        </w:rPr>
        <w:t>[http]</w:t>
      </w:r>
    </w:p>
    <w:p>
      <w:pPr>
        <w:shd w:fill="F2F2F2" w:val="clear"/>
      </w:pPr>
      <w:r>
        <w:rPr>
          <w:rFonts w:ascii="Courier New" w:hAnsi="Courier New"/>
          <w:sz w:val="17"/>
        </w:rPr>
        <w:t>/v3/promotions/123</w:t>
        <w:br/>
        <w:t>/v3/promotions/abc123</w:t>
      </w:r>
    </w:p>
    <w:p>
      <w:pPr>
        <w:pStyle w:val="Heading3"/>
      </w:pPr>
      <w:r>
        <w:t>Invalid Examples</w:t>
      </w:r>
    </w:p>
    <w:p>
      <w:r>
        <w:rPr>
          <w:b/>
          <w:color w:val="666666"/>
          <w:sz w:val="16"/>
        </w:rPr>
        <w:t>[http]</w:t>
      </w:r>
    </w:p>
    <w:p>
      <w:pPr>
        <w:shd w:fill="F2F2F2" w:val="clear"/>
      </w:pPr>
      <w:r>
        <w:rPr>
          <w:rFonts w:ascii="Courier New" w:hAnsi="Courier New"/>
          <w:sz w:val="17"/>
        </w:rPr>
        <w:t>/v3/promotions/</w:t>
        <w:br/>
        <w:t>/v3/promotions//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promotion to delete.</w:t>
            </w:r>
          </w:p>
        </w:tc>
      </w:tr>
    </w:tbl>
    <w:p/>
    <w:p>
      <w:pPr>
        <w:pStyle w:val="Heading3"/>
      </w:pPr>
      <w:r>
        <w:t>Response</w:t>
      </w:r>
    </w:p>
    <w:p>
      <w:pPr>
        <w:pStyle w:val="Heading3"/>
      </w:pPr>
      <w:r>
        <w:t>Success Response (204 No Content)</w:t>
      </w:r>
    </w:p>
    <w:p>
      <w:pPr>
        <w:pStyle w:val="ListBullet"/>
      </w:pPr>
      <w:r>
        <w:t>The deletion was successful or the specified promotion does not exist.</w:t>
      </w:r>
    </w:p>
    <w:p>
      <w:pPr>
        <w:pStyle w:val="ListBullet"/>
      </w:pPr>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'https://api.bigcommerce.com/stores/{{BIG_COMMERCE_STORE_HASH}}/v3/promotions/123' \</w:t>
        <w:br/>
        <w:t xml:space="preserve"> --header 'Accept: application/json'</w:t>
      </w:r>
    </w:p>
    <w:p>
      <w:pPr>
        <w:pStyle w:val="Heading3"/>
      </w:pPr>
      <w:r>
        <w:t>Notes</w:t>
      </w:r>
    </w:p>
    <w:p>
      <w:pPr>
        <w:pStyle w:val="ListBullet"/>
      </w:pPr>
      <w:r>
        <w:t>A 204 response indicates success even if the promotion ID was not found (idempotent delete behavior).</w:t>
      </w:r>
    </w:p>
    <w:p>
      <w:pPr>
        <w:pStyle w:val="Heading3"/>
      </w:pPr>
      <w:r>
        <w:t>Related promotions actions</w:t>
      </w:r>
    </w:p>
    <w:p>
      <w:pPr>
        <w:pStyle w:val="ListBullet"/>
      </w:pPr>
      <w:r>
        <w:t>[POST] Generate Promotion Coupon Codes Batch — /v3/promotions/{{promotionId}}/codegen</w:t>
      </w:r>
    </w:p>
    <w:p>
      <w:pPr>
        <w:pStyle w:val="ListBullet"/>
      </w:pPr>
      <w:r>
        <w:t>[DELETE] Delete Multiple Promotions — /v3/promotions</w:t>
      </w:r>
    </w:p>
    <w:p>
      <w:pPr>
        <w:pStyle w:val="ListBullet"/>
      </w:pPr>
      <w:r>
        <w:t>[GET] List Promotions — /v3/promotions</w:t>
      </w:r>
    </w:p>
    <w:p>
      <w:pPr>
        <w:pStyle w:val="ListBullet"/>
      </w:pPr>
      <w:r>
        <w:t>[POST] Create a Promotion — /v3/promotions</w:t>
      </w:r>
    </w:p>
    <w:p>
      <w:pPr>
        <w:pStyle w:val="ListBullet"/>
      </w:pPr>
      <w:r>
        <w:t>[GET] Get a Promotion — /v3/promotions/{{id}}</w:t>
      </w:r>
    </w:p>
    <w:p>
      <w:pPr>
        <w:pStyle w:val="ListBullet"/>
      </w:pPr>
      <w:r>
        <w:t>[PUT] Update a Promotion — /promotions/{{id}}</w:t>
      </w:r>
    </w:p>
    <w:p>
      <w:r>
        <w:br w:type="page"/>
      </w:r>
    </w:p>
    <w:p>
      <w:pPr>
        <w:pStyle w:val="Heading2"/>
      </w:pPr>
      <w:r>
        <w:t>553. [GET] Get a Promotion</w:t>
      </w:r>
    </w:p>
    <w:p>
      <w:r>
        <w:rPr>
          <w:b/>
        </w:rPr>
        <w:t xml:space="preserve">Endpoint: </w:t>
      </w:r>
      <w:r>
        <w:rPr>
          <w:rFonts w:ascii="Courier New" w:hAnsi="Courier New"/>
          <w:sz w:val="18"/>
        </w:rPr>
        <w:t>/v3/promotions/{{id}}</w:t>
      </w:r>
    </w:p>
    <w:p>
      <w:pPr>
        <w:pStyle w:val="Heading3"/>
      </w:pPr>
      <w:r>
        <w:t>Prerequisites</w:t>
      </w:r>
    </w:p>
    <w:p>
      <w:pPr>
        <w:pStyle w:val="ListBullet"/>
      </w:pPr>
      <w:r>
        <w:t>You must have access/permissions to read promotions for the store.</w:t>
      </w:r>
    </w:p>
    <w:p>
      <w:pPr>
        <w:pStyle w:val="Heading3"/>
      </w:pPr>
      <w:r>
        <w:t>Method</w:t>
      </w:r>
    </w:p>
    <w:p>
      <w:r>
        <w:t>GET</w:t>
      </w:r>
    </w:p>
    <w:p>
      <w:pPr>
        <w:pStyle w:val="Heading3"/>
      </w:pPr>
      <w:r>
        <w:t>URL</w:t>
      </w:r>
    </w:p>
    <w:p>
      <w:r>
        <w:t>https://api.bigcommerce.com/stores/{{BIG_COMMERCE_STORE_HASH}}/v3/promotions/{{id}}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promotion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/v3/promotions// or /v3/promotions/).</w:t>
      </w:r>
    </w:p>
    <w:p>
      <w:pPr>
        <w:pStyle w:val="ListBullet"/>
      </w:pPr>
      <w:r>
        <w:t>Always construct the path as /v3/promotions/{{id}}, where {{id}} is a non-empty string.</w:t>
      </w:r>
    </w:p>
    <w:p>
      <w:pPr>
        <w:pStyle w:val="ListBullet"/>
      </w:pPr>
      <w:r>
        <w:t>When executing the action, ensure to send Path Parameters in the URL and not in the body.</w:t>
      </w:r>
    </w:p>
    <w:p>
      <w:pPr>
        <w:pStyle w:val="ListBullet"/>
      </w:pPr>
      <w:r>
        <w:t>This endpoint has no documented query parameters; do not move path values into a query string.</w:t>
      </w:r>
    </w:p>
    <w:p>
      <w:pPr>
        <w:pStyle w:val="Heading3"/>
      </w:pPr>
      <w:r>
        <w:t>Valid Examples</w:t>
      </w:r>
    </w:p>
    <w:p>
      <w:r>
        <w:rPr>
          <w:b/>
          <w:color w:val="666666"/>
          <w:sz w:val="16"/>
        </w:rPr>
        <w:t>[http]</w:t>
      </w:r>
    </w:p>
    <w:p>
      <w:pPr>
        <w:shd w:fill="F2F2F2" w:val="clear"/>
      </w:pPr>
      <w:r>
        <w:rPr>
          <w:rFonts w:ascii="Courier New" w:hAnsi="Courier New"/>
          <w:sz w:val="17"/>
        </w:rPr>
        <w:t>/v3/promotions/123</w:t>
        <w:br/>
        <w:t>/v3/promotions/98765</w:t>
      </w:r>
    </w:p>
    <w:p>
      <w:pPr>
        <w:pStyle w:val="Heading3"/>
      </w:pPr>
      <w:r>
        <w:t>Invalid Examples</w:t>
      </w:r>
    </w:p>
    <w:p>
      <w:r>
        <w:rPr>
          <w:b/>
          <w:color w:val="666666"/>
          <w:sz w:val="16"/>
        </w:rPr>
        <w:t>[http]</w:t>
      </w:r>
    </w:p>
    <w:p>
      <w:pPr>
        <w:shd w:fill="F2F2F2" w:val="clear"/>
      </w:pPr>
      <w:r>
        <w:rPr>
          <w:rFonts w:ascii="Courier New" w:hAnsi="Courier New"/>
          <w:sz w:val="17"/>
        </w:rPr>
        <w:t>/v3/promotions/</w:t>
        <w:br/>
        <w:t>/v3/promotions//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promotion in question.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123,</w:t>
        <w:br/>
        <w:t xml:space="preserve"> "redemption_type": "AUTOMATIC",</w:t>
        <w:br/>
        <w:t xml:space="preserve"> "name": "spring_sale_10_off",</w:t>
        <w:br/>
        <w:t xml:space="preserve"> "display_name": "Spring Sale - 10% Off",</w:t>
        <w:br/>
        <w:t xml:space="preserve"> "channels": [</w:t>
        <w:br/>
        <w:t xml:space="preserve"> {</w:t>
        <w:br/>
        <w:t xml:space="preserve"> "id": 1</w:t>
        <w:br/>
        <w:t xml:space="preserve"> }</w:t>
        <w:br/>
        <w:t xml:space="preserve"> ],</w:t>
        <w:br/>
        <w:t xml:space="preserve"> "rules": [</w:t>
        <w:br/>
        <w:t xml:space="preserve"> {</w:t>
        <w:br/>
        <w:t xml:space="preserve"> "apply_once": true,</w:t>
        <w:br/>
        <w:t xml:space="preserve"> "stop": false</w:t>
        <w:br/>
        <w:t xml:space="preserve"> }</w:t>
        <w:br/>
        <w:t xml:space="preserve"> ],</w:t>
        <w:br/>
        <w:t xml:space="preserve"> "current_uses": 42,</w:t>
        <w:br/>
        <w:t xml:space="preserve"> "max_uses": 1000,</w:t>
        <w:br/>
        <w:t xml:space="preserve"> "status": "ENABLED",</w:t>
        <w:br/>
        <w:t xml:space="preserve"> "start_date": "2026-03-01T00:00:00Z",</w:t>
        <w:br/>
        <w:t xml:space="preserve"> "end_date": null,</w:t>
        <w:br/>
        <w:t xml:space="preserve"> "stop": false,</w:t>
        <w:br/>
        <w:t xml:space="preserve"> "can_be_used_with_other_promotions": true,</w:t>
        <w:br/>
        <w:t xml:space="preserve"> "currency_code": "USD",</w:t>
        <w:br/>
        <w:t xml:space="preserve"> "notifications": [</w:t>
        <w:br/>
        <w:t xml:space="preserve"> {</w:t>
        <w:br/>
        <w:t xml:space="preserve"> "content": "You are eligible for Spring Sale - 10% Off",</w:t>
        <w:br/>
        <w:t xml:space="preserve"> "type": "ELIGIBLE",</w:t>
        <w:br/>
        <w:t xml:space="preserve"> "locations": [</w:t>
        <w:br/>
        <w:t xml:space="preserve"> "cart"</w:t>
        <w:br/>
        <w:t xml:space="preserve"> ]</w:t>
        <w:br/>
        <w:t xml:space="preserve"> }</w:t>
        <w:br/>
        <w:t xml:space="preserve"> ]</w:t>
        <w:br/>
        <w:t xml:space="preserve"> },</w:t>
        <w:br/>
        <w:t xml:space="preserve"> "meta":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"status": 404,</w:t>
        <w:br/>
        <w:t xml:space="preserve"> "title": "The requested resource was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promotion object (schema varies; returned as one of multiple shapes depending on promotion type).</w:t>
            </w:r>
          </w:p>
        </w:tc>
      </w:tr>
      <w:tr>
        <w:tc>
          <w:tcPr>
            <w:tcW w:type="dxa" w:w="2880"/>
          </w:tcPr>
          <w:p>
            <w:r>
              <w:t>data.id</w:t>
            </w:r>
          </w:p>
        </w:tc>
        <w:tc>
          <w:tcPr>
            <w:tcW w:type="dxa" w:w="2880"/>
          </w:tcPr>
          <w:p>
            <w:r>
              <w:t>integer</w:t>
            </w:r>
          </w:p>
        </w:tc>
        <w:tc>
          <w:tcPr>
            <w:tcW w:type="dxa" w:w="2880"/>
          </w:tcPr>
          <w:p>
            <w:r>
              <w:t>Auto-generated unique identifier for the promotion/discount rule.</w:t>
            </w:r>
          </w:p>
        </w:tc>
      </w:tr>
      <w:tr>
        <w:tc>
          <w:tcPr>
            <w:tcW w:type="dxa" w:w="2880"/>
          </w:tcPr>
          <w:p>
            <w:r>
              <w:t>data.redemption_type</w:t>
            </w:r>
          </w:p>
        </w:tc>
        <w:tc>
          <w:tcPr>
            <w:tcW w:type="dxa" w:w="2880"/>
          </w:tcPr>
          <w:p>
            <w:r>
              <w:t>string</w:t>
            </w:r>
          </w:p>
        </w:tc>
        <w:tc>
          <w:tcPr>
            <w:tcW w:type="dxa" w:w="2880"/>
          </w:tcPr>
          <w:p>
            <w:r>
              <w:t>Type of promotion. Known values include AUTOMATIC and COUPON (documentation shows these depending on promotion type).</w:t>
            </w:r>
          </w:p>
        </w:tc>
      </w:tr>
      <w:tr>
        <w:tc>
          <w:tcPr>
            <w:tcW w:type="dxa" w:w="2880"/>
          </w:tcPr>
          <w:p>
            <w:r>
              <w:t>data.name</w:t>
            </w:r>
          </w:p>
        </w:tc>
        <w:tc>
          <w:tcPr>
            <w:tcW w:type="dxa" w:w="2880"/>
          </w:tcPr>
          <w:p>
            <w:r>
              <w:t>string</w:t>
            </w:r>
          </w:p>
        </w:tc>
        <w:tc>
          <w:tcPr>
            <w:tcW w:type="dxa" w:w="2880"/>
          </w:tcPr>
          <w:p>
            <w:r>
              <w:t>Internal name for the rule (merchant-facing).</w:t>
            </w:r>
          </w:p>
        </w:tc>
      </w:tr>
      <w:tr>
        <w:tc>
          <w:tcPr>
            <w:tcW w:type="dxa" w:w="2880"/>
          </w:tcPr>
          <w:p>
            <w:r>
              <w:t>data.display_name</w:t>
            </w:r>
          </w:p>
        </w:tc>
        <w:tc>
          <w:tcPr>
            <w:tcW w:type="dxa" w:w="2880"/>
          </w:tcPr>
          <w:p>
            <w:r>
              <w:t>string</w:t>
            </w:r>
          </w:p>
        </w:tc>
        <w:tc>
          <w:tcPr>
            <w:tcW w:type="dxa" w:w="2880"/>
          </w:tcPr>
          <w:p>
            <w:r>
              <w:t>Customer-facing name for the rule.</w:t>
            </w:r>
          </w:p>
        </w:tc>
      </w:tr>
      <w:tr>
        <w:tc>
          <w:tcPr>
            <w:tcW w:type="dxa" w:w="2880"/>
          </w:tcPr>
          <w:p>
            <w:r>
              <w:t>data.channels</w:t>
            </w:r>
          </w:p>
        </w:tc>
        <w:tc>
          <w:tcPr>
            <w:tcW w:type="dxa" w:w="2880"/>
          </w:tcPr>
          <w:p>
            <w:r>
              <w:t>array</w:t>
            </w:r>
          </w:p>
        </w:tc>
        <w:tc>
          <w:tcPr>
            <w:tcW w:type="dxa" w:w="2880"/>
          </w:tcPr>
          <w:p>
            <w:r>
              <w:t>Channels the promotion applies to.</w:t>
            </w:r>
          </w:p>
        </w:tc>
      </w:tr>
      <w:tr>
        <w:tc>
          <w:tcPr>
            <w:tcW w:type="dxa" w:w="2880"/>
          </w:tcPr>
          <w:p>
            <w:r>
              <w:t>data.channels[].id</w:t>
            </w:r>
          </w:p>
        </w:tc>
        <w:tc>
          <w:tcPr>
            <w:tcW w:type="dxa" w:w="2880"/>
          </w:tcPr>
          <w:p>
            <w:r>
              <w:t>integer</w:t>
            </w:r>
          </w:p>
        </w:tc>
        <w:tc>
          <w:tcPr>
            <w:tcW w:type="dxa" w:w="2880"/>
          </w:tcPr>
          <w:p>
            <w:r>
              <w:t>Channel ID.</w:t>
            </w:r>
          </w:p>
        </w:tc>
      </w:tr>
      <w:tr>
        <w:tc>
          <w:tcPr>
            <w:tcW w:type="dxa" w:w="2880"/>
          </w:tcPr>
          <w:p>
            <w:r>
              <w:t>data.customer</w:t>
            </w:r>
          </w:p>
        </w:tc>
        <w:tc>
          <w:tcPr>
            <w:tcW w:type="dxa" w:w="2880"/>
          </w:tcPr>
          <w:p>
            <w:r>
              <w:t>object</w:t>
            </w:r>
          </w:p>
        </w:tc>
        <w:tc>
          <w:tcPr>
            <w:tcW w:type="dxa" w:w="2880"/>
          </w:tcPr>
          <w:p>
            <w:r>
              <w:t>Customer targeting information (&lt;Customer&gt;).</w:t>
            </w:r>
          </w:p>
        </w:tc>
      </w:tr>
      <w:tr>
        <w:tc>
          <w:tcPr>
            <w:tcW w:type="dxa" w:w="2880"/>
          </w:tcPr>
          <w:p>
            <w:r>
              <w:t>data.rules</w:t>
            </w:r>
          </w:p>
        </w:tc>
        <w:tc>
          <w:tcPr>
            <w:tcW w:type="dxa" w:w="2880"/>
          </w:tcPr>
          <w:p>
            <w:r>
              <w:t>array</w:t>
            </w:r>
          </w:p>
        </w:tc>
        <w:tc>
          <w:tcPr>
            <w:tcW w:type="dxa" w:w="2880"/>
          </w:tcPr>
          <w:p>
            <w:r>
              <w:t>Promotion rules.</w:t>
            </w:r>
          </w:p>
        </w:tc>
      </w:tr>
      <w:tr>
        <w:tc>
          <w:tcPr>
            <w:tcW w:type="dxa" w:w="2880"/>
          </w:tcPr>
          <w:p>
            <w:r>
              <w:t>data.rules[].action</w:t>
            </w:r>
          </w:p>
        </w:tc>
        <w:tc>
          <w:tcPr>
            <w:tcW w:type="dxa" w:w="2880"/>
          </w:tcPr>
          <w:p>
            <w:r>
              <w:t>object</w:t>
            </w:r>
          </w:p>
        </w:tc>
        <w:tc>
          <w:tcPr>
            <w:tcW w:type="dxa" w:w="2880"/>
          </w:tcPr>
          <w:p>
            <w:r>
              <w:t>Action definition (&lt;Action&gt;).</w:t>
            </w:r>
          </w:p>
        </w:tc>
      </w:tr>
      <w:tr>
        <w:tc>
          <w:tcPr>
            <w:tcW w:type="dxa" w:w="2880"/>
          </w:tcPr>
          <w:p>
            <w:r>
              <w:t>data.rules[].apply_once</w:t>
            </w:r>
          </w:p>
        </w:tc>
        <w:tc>
          <w:tcPr>
            <w:tcW w:type="dxa" w:w="2880"/>
          </w:tcPr>
          <w:p>
            <w:r>
              <w:t>boolean</w:t>
            </w:r>
          </w:p>
        </w:tc>
        <w:tc>
          <w:tcPr>
            <w:tcW w:type="dxa" w:w="2880"/>
          </w:tcPr>
          <w:p>
            <w:r>
              <w:t>Default true. If false, rule may run repeatedly.</w:t>
            </w:r>
          </w:p>
        </w:tc>
      </w:tr>
      <w:tr>
        <w:tc>
          <w:tcPr>
            <w:tcW w:type="dxa" w:w="2880"/>
          </w:tcPr>
          <w:p>
            <w:r>
              <w:t>data.rules[].stop</w:t>
            </w:r>
          </w:p>
        </w:tc>
        <w:tc>
          <w:tcPr>
            <w:tcW w:type="dxa" w:w="2880"/>
          </w:tcPr>
          <w:p>
            <w:r>
              <w:t>boolean</w:t>
            </w:r>
          </w:p>
        </w:tc>
        <w:tc>
          <w:tcPr>
            <w:tcW w:type="dxa" w:w="2880"/>
          </w:tcPr>
          <w:p>
            <w:r>
              <w:t>Whether to stop executing remaining rules when current rule applies successfully.</w:t>
            </w:r>
          </w:p>
        </w:tc>
      </w:tr>
      <w:tr>
        <w:tc>
          <w:tcPr>
            <w:tcW w:type="dxa" w:w="2880"/>
          </w:tcPr>
          <w:p>
            <w:r>
              <w:t>data.rules[].condition</w:t>
            </w:r>
          </w:p>
        </w:tc>
        <w:tc>
          <w:tcPr>
            <w:tcW w:type="dxa" w:w="2880"/>
          </w:tcPr>
          <w:p>
            <w:r>
              <w:t>object</w:t>
            </w:r>
          </w:p>
        </w:tc>
        <w:tc>
          <w:tcPr>
            <w:tcW w:type="dxa" w:w="2880"/>
          </w:tcPr>
          <w:p>
            <w:r>
              <w:t>Condition definition (&lt;Condition&gt;).</w:t>
            </w:r>
          </w:p>
        </w:tc>
      </w:tr>
      <w:tr>
        <w:tc>
          <w:tcPr>
            <w:tcW w:type="dxa" w:w="2880"/>
          </w:tcPr>
          <w:p>
            <w:r>
              <w:t>data.current_uses</w:t>
            </w:r>
          </w:p>
        </w:tc>
        <w:tc>
          <w:tcPr>
            <w:tcW w:type="dxa" w:w="2880"/>
          </w:tcPr>
          <w:p>
            <w:r>
              <w:t>integer</w:t>
            </w:r>
          </w:p>
        </w:tc>
        <w:tc>
          <w:tcPr>
            <w:tcW w:type="dxa" w:w="2880"/>
          </w:tcPr>
          <w:p>
            <w:r>
              <w:t>Read-only count of times the rule has been used successfully at checkout.</w:t>
            </w:r>
          </w:p>
        </w:tc>
      </w:tr>
      <w:tr>
        <w:tc>
          <w:tcPr>
            <w:tcW w:type="dxa" w:w="2880"/>
          </w:tcPr>
          <w:p>
            <w:r>
              <w:t>data.max_uses</w:t>
            </w:r>
          </w:p>
        </w:tc>
        <w:tc>
          <w:tcPr>
            <w:tcW w:type="dxa" w:w="2880"/>
          </w:tcPr>
          <w:p>
            <w:r>
              <w:t>integer</w:t>
            </w:r>
          </w:p>
        </w:tc>
        <w:tc>
          <w:tcPr>
            <w:tcW w:type="dxa" w:w="2880"/>
          </w:tcPr>
          <w:p>
            <w:r>
              <w:t>Maximum number of times the discount can be used.</w:t>
            </w:r>
          </w:p>
        </w:tc>
      </w:tr>
      <w:tr>
        <w:tc>
          <w:tcPr>
            <w:tcW w:type="dxa" w:w="2880"/>
          </w:tcPr>
          <w:p>
            <w:r>
              <w:t>data.status</w:t>
            </w:r>
          </w:p>
        </w:tc>
        <w:tc>
          <w:tcPr>
            <w:tcW w:type="dxa" w:w="2880"/>
          </w:tcPr>
          <w:p>
            <w:r>
              <w:t>string</w:t>
            </w:r>
          </w:p>
        </w:tc>
        <w:tc>
          <w:tcPr>
            <w:tcW w:type="dxa" w:w="2880"/>
          </w:tcPr>
          <w:p>
            <w:r>
              <w:t>Known values: ENABLED, DISABLED, INVALID (INVALID is read-only).</w:t>
            </w:r>
          </w:p>
        </w:tc>
      </w:tr>
      <w:tr>
        <w:tc>
          <w:tcPr>
            <w:tcW w:type="dxa" w:w="2880"/>
          </w:tcPr>
          <w:p>
            <w:r>
              <w:t>data.start_date</w:t>
            </w:r>
          </w:p>
        </w:tc>
        <w:tc>
          <w:tcPr>
            <w:tcW w:type="dxa" w:w="2880"/>
          </w:tcPr>
          <w:p>
            <w:r>
              <w:t>string</w:t>
            </w:r>
          </w:p>
        </w:tc>
        <w:tc>
          <w:tcPr>
            <w:tcW w:type="dxa" w:w="2880"/>
          </w:tcPr>
          <w:p>
            <w:r>
              <w:t>Date/time when rule becomes active.</w:t>
            </w:r>
          </w:p>
        </w:tc>
      </w:tr>
      <w:tr>
        <w:tc>
          <w:tcPr>
            <w:tcW w:type="dxa" w:w="2880"/>
          </w:tcPr>
          <w:p>
            <w:r>
              <w:t>data.end_date</w:t>
            </w:r>
          </w:p>
        </w:tc>
        <w:tc>
          <w:tcPr>
            <w:tcW w:type="dxa" w:w="2880"/>
          </w:tcPr>
          <w:p>
            <w:r>
              <w:t>string | null</w:t>
            </w:r>
          </w:p>
        </w:tc>
        <w:tc>
          <w:tcPr>
            <w:tcW w:type="dxa" w:w="2880"/>
          </w:tcPr>
          <w:p>
            <w:r>
              <w:t>Date/time when rule expires; null means it never expires.</w:t>
            </w:r>
          </w:p>
        </w:tc>
      </w:tr>
      <w:tr>
        <w:tc>
          <w:tcPr>
            <w:tcW w:type="dxa" w:w="2880"/>
          </w:tcPr>
          <w:p>
            <w:r>
              <w:t>data.stop</w:t>
            </w:r>
          </w:p>
        </w:tc>
        <w:tc>
          <w:tcPr>
            <w:tcW w:type="dxa" w:w="2880"/>
          </w:tcPr>
          <w:p>
            <w:r>
              <w:t>boolean</w:t>
            </w:r>
          </w:p>
        </w:tc>
        <w:tc>
          <w:tcPr>
            <w:tcW w:type="dxa" w:w="2880"/>
          </w:tcPr>
          <w:p>
            <w:r>
              <w:t>Whether to stop evaluating promotions down the priority list when this promotion applies successfully.</w:t>
            </w:r>
          </w:p>
        </w:tc>
      </w:tr>
      <w:tr>
        <w:tc>
          <w:tcPr>
            <w:tcW w:type="dxa" w:w="2880"/>
          </w:tcPr>
          <w:p>
            <w:r>
              <w:t>data.can_be_used_with_other_promotions</w:t>
            </w:r>
          </w:p>
        </w:tc>
        <w:tc>
          <w:tcPr>
            <w:tcW w:type="dxa" w:w="2880"/>
          </w:tcPr>
          <w:p>
            <w:r>
              <w:t>boolean</w:t>
            </w:r>
          </w:p>
        </w:tc>
        <w:tc>
          <w:tcPr>
            <w:tcW w:type="dxa" w:w="2880"/>
          </w:tcPr>
          <w:p>
            <w:r>
              <w:t>Default true. If false, only apply if no other discounts applied and stop executing other promotions if it applies.</w:t>
            </w:r>
          </w:p>
        </w:tc>
      </w:tr>
      <w:tr>
        <w:tc>
          <w:tcPr>
            <w:tcW w:type="dxa" w:w="2880"/>
          </w:tcPr>
          <w:p>
            <w:r>
              <w:t>data.currency_code</w:t>
            </w:r>
          </w:p>
        </w:tc>
        <w:tc>
          <w:tcPr>
            <w:tcW w:type="dxa" w:w="2880"/>
          </w:tcPr>
          <w:p>
            <w:r>
              <w:t>string</w:t>
            </w:r>
          </w:p>
        </w:tc>
        <w:tc>
          <w:tcPr>
            <w:tcW w:type="dxa" w:w="2880"/>
          </w:tcPr>
          <w:p>
            <w:r>
              <w:t>ISO-4217 currency code the promotion applies to, or * for all currencies.</w:t>
            </w:r>
          </w:p>
        </w:tc>
      </w:tr>
      <w:tr>
        <w:tc>
          <w:tcPr>
            <w:tcW w:type="dxa" w:w="2880"/>
          </w:tcPr>
          <w:p>
            <w:r>
              <w:t>data.notifications</w:t>
            </w:r>
          </w:p>
        </w:tc>
        <w:tc>
          <w:tcPr>
            <w:tcW w:type="dxa" w:w="2880"/>
          </w:tcPr>
          <w:p>
            <w:r>
              <w:t>array</w:t>
            </w:r>
          </w:p>
        </w:tc>
        <w:tc>
          <w:tcPr>
            <w:tcW w:type="dxa" w:w="2880"/>
          </w:tcPr>
          <w:p>
            <w:r>
              <w:t>Notification messages to display to the user.</w:t>
            </w:r>
          </w:p>
        </w:tc>
      </w:tr>
      <w:tr>
        <w:tc>
          <w:tcPr>
            <w:tcW w:type="dxa" w:w="2880"/>
          </w:tcPr>
          <w:p>
            <w:r>
              <w:t>data.notifications[].content</w:t>
            </w:r>
          </w:p>
        </w:tc>
        <w:tc>
          <w:tcPr>
            <w:tcW w:type="dxa" w:w="2880"/>
          </w:tcPr>
          <w:p>
            <w:r>
              <w:t>string</w:t>
            </w:r>
          </w:p>
        </w:tc>
        <w:tc>
          <w:tcPr>
            <w:tcW w:type="dxa" w:w="2880"/>
          </w:tcPr>
          <w:p>
            <w:r>
              <w:t>Notification content; may reference condition/action data.</w:t>
            </w:r>
          </w:p>
        </w:tc>
      </w:tr>
      <w:tr>
        <w:tc>
          <w:tcPr>
            <w:tcW w:type="dxa" w:w="2880"/>
          </w:tcPr>
          <w:p>
            <w:r>
              <w:t>data.notifications[].type</w:t>
            </w:r>
          </w:p>
        </w:tc>
        <w:tc>
          <w:tcPr>
            <w:tcW w:type="dxa" w:w="2880"/>
          </w:tcPr>
          <w:p>
            <w:r>
              <w:t>string</w:t>
            </w:r>
          </w:p>
        </w:tc>
        <w:tc>
          <w:tcPr>
            <w:tcW w:type="dxa" w:w="2880"/>
          </w:tcPr>
          <w:p>
            <w:r>
              <w:t>Known values: UPSELL, ELIGIBLE, APPLIED.</w:t>
            </w:r>
          </w:p>
        </w:tc>
      </w:tr>
      <w:tr>
        <w:tc>
          <w:tcPr>
            <w:tcW w:type="dxa" w:w="2880"/>
          </w:tcPr>
          <w:p>
            <w:r>
              <w:t>data.notifications[].locations</w:t>
            </w:r>
          </w:p>
        </w:tc>
        <w:tc>
          <w:tcPr>
            <w:tcW w:type="dxa" w:w="2880"/>
          </w:tcPr>
          <w:p>
            <w:r>
              <w:t>array</w:t>
            </w:r>
          </w:p>
        </w:tc>
        <w:tc>
          <w:tcPr>
            <w:tcW w:type="dxa" w:w="2880"/>
          </w:tcPr>
          <w:p>
            <w:r>
              <w:t>Where the notification is displayed.</w:t>
            </w:r>
          </w:p>
        </w:tc>
      </w:tr>
      <w:tr>
        <w:tc>
          <w:tcPr>
            <w:tcW w:type="dxa" w:w="2880"/>
          </w:tcPr>
          <w:p>
            <w:r>
              <w:t>data.shipping_address</w:t>
            </w:r>
          </w:p>
        </w:tc>
        <w:tc>
          <w:tcPr>
            <w:tcW w:type="dxa" w:w="2880"/>
          </w:tcPr>
          <w:p>
            <w:r>
              <w:t>object</w:t>
            </w:r>
          </w:p>
        </w:tc>
        <w:tc>
          <w:tcPr>
            <w:tcW w:type="dxa" w:w="2880"/>
          </w:tcPr>
          <w:p>
            <w:r>
              <w:t>Shipping address matcher (&lt;AddressMatcher&gt;).</w:t>
            </w:r>
          </w:p>
        </w:tc>
      </w:tr>
      <w:tr>
        <w:tc>
          <w:tcPr>
            <w:tcW w:type="dxa" w:w="2880"/>
          </w:tcPr>
          <w:p>
            <w:r>
              <w:t>data.schedule</w:t>
            </w:r>
          </w:p>
        </w:tc>
        <w:tc>
          <w:tcPr>
            <w:tcW w:type="dxa" w:w="2880"/>
          </w:tcPr>
          <w:p>
            <w:r>
              <w:t>object</w:t>
            </w:r>
          </w:p>
        </w:tc>
        <w:tc>
          <w:tcPr>
            <w:tcW w:type="dxa" w:w="2880"/>
          </w:tcPr>
          <w:p>
            <w:r>
              <w:t>Availability by weekday (&lt;AvailabilityByWeekDay&gt;).</w:t>
            </w:r>
          </w:p>
        </w:tc>
      </w:tr>
      <w:tr>
        <w:tc>
          <w:tcPr>
            <w:tcW w:type="dxa" w:w="2880"/>
          </w:tcPr>
          <w:p>
            <w:r>
              <w:t>data.created_from</w:t>
            </w:r>
          </w:p>
        </w:tc>
        <w:tc>
          <w:tcPr>
            <w:tcW w:type="dxa" w:w="2880"/>
          </w:tcPr>
          <w:p>
            <w:r>
              <w:t>object</w:t>
            </w:r>
          </w:p>
        </w:tc>
        <w:tc>
          <w:tcPr>
            <w:tcW w:type="dxa" w:w="2880"/>
          </w:tcPr>
          <w:p>
            <w:r>
              <w:t>Creation source details (&lt;CreatedFrom&gt;).</w:t>
            </w:r>
          </w:p>
        </w:tc>
      </w:tr>
      <w:tr>
        <w:tc>
          <w:tcPr>
            <w:tcW w:type="dxa" w:w="2880"/>
          </w:tcPr>
          <w:p>
            <w:r>
              <w:t>data.codes</w:t>
            </w:r>
          </w:p>
        </w:tc>
        <w:tc>
          <w:tcPr>
            <w:tcW w:type="dxa" w:w="2880"/>
          </w:tcPr>
          <w:p>
            <w:r>
              <w:t>object</w:t>
            </w:r>
          </w:p>
        </w:tc>
        <w:tc>
          <w:tcPr>
            <w:tcW w:type="dxa" w:w="2880"/>
          </w:tcPr>
          <w:p>
            <w:r>
              <w:t>Coupon code info (&lt;CouponCode&gt;).</w:t>
            </w:r>
          </w:p>
        </w:tc>
      </w:tr>
      <w:tr>
        <w:tc>
          <w:tcPr>
            <w:tcW w:type="dxa" w:w="2880"/>
          </w:tcPr>
          <w:p>
            <w:r>
              <w:t>data.coupon_overrides_other_promotions</w:t>
            </w:r>
          </w:p>
        </w:tc>
        <w:tc>
          <w:tcPr>
            <w:tcW w:type="dxa" w:w="2880"/>
          </w:tcPr>
          <w:p>
            <w:r>
              <w:t>object</w:t>
            </w:r>
          </w:p>
        </w:tc>
        <w:tc>
          <w:tcPr>
            <w:tcW w:type="dxa" w:w="2880"/>
          </w:tcPr>
          <w:p>
            <w:r>
              <w:t>Coupon override behavior (&lt;CouponOverridesOtherPromotions&gt;).</w:t>
            </w:r>
          </w:p>
        </w:tc>
      </w:tr>
      <w:tr>
        <w:tc>
          <w:tcPr>
            <w:tcW w:type="dxa" w:w="2880"/>
          </w:tcPr>
          <w:p>
            <w:r>
              <w:t>data.coupon_overrides_automatic_when_offering_higher_discounts</w:t>
            </w:r>
          </w:p>
        </w:tc>
        <w:tc>
          <w:tcPr>
            <w:tcW w:type="dxa" w:w="2880"/>
          </w:tcPr>
          <w:p>
            <w:r>
              <w:t>object</w:t>
            </w:r>
          </w:p>
        </w:tc>
        <w:tc>
          <w:tcPr>
            <w:tcW w:type="dxa" w:w="2880"/>
          </w:tcPr>
          <w:p>
            <w:r>
              <w:t>Coupon override behavior (&lt;CouponOverridesAutomaticWhenOfferingHigherDiscounts&gt;).</w:t>
            </w:r>
          </w:p>
        </w:tc>
      </w:tr>
      <w:tr>
        <w:tc>
          <w:tcPr>
            <w:tcW w:type="dxa" w:w="2880"/>
          </w:tcPr>
          <w:p>
            <w:r>
              <w:t>data.multiple_codes</w:t>
            </w:r>
          </w:p>
        </w:tc>
        <w:tc>
          <w:tcPr>
            <w:tcW w:type="dxa" w:w="2880"/>
          </w:tcPr>
          <w:p>
            <w:r>
              <w:t>object</w:t>
            </w:r>
          </w:p>
        </w:tc>
        <w:tc>
          <w:tcPr>
            <w:tcW w:type="dxa" w:w="2880"/>
          </w:tcPr>
          <w:p>
            <w:r>
              <w:t>Present for some coupon configurations (documented as object).</w:t>
            </w:r>
          </w:p>
        </w:tc>
      </w:tr>
      <w:tr>
        <w:tc>
          <w:tcPr>
            <w:tcW w:type="dxa" w:w="2880"/>
          </w:tcPr>
          <w:p>
            <w:r>
              <w:t>data.coupon_type</w:t>
            </w:r>
          </w:p>
        </w:tc>
        <w:tc>
          <w:tcPr>
            <w:tcW w:type="dxa" w:w="2880"/>
          </w:tcPr>
          <w:p>
            <w:r>
              <w:t>string</w:t>
            </w:r>
          </w:p>
        </w:tc>
        <w:tc>
          <w:tcPr>
            <w:tcW w:type="dxa" w:w="2880"/>
          </w:tcPr>
          <w:p>
            <w:r>
              <w:t>Known values: SINGLE, BULK.</w:t>
            </w:r>
          </w:p>
        </w:tc>
      </w:tr>
      <w:tr>
        <w:tc>
          <w:tcPr>
            <w:tcW w:type="dxa" w:w="2880"/>
          </w:tcPr>
          <w:p>
            <w:r>
              <w:t>meta</w:t>
            </w:r>
          </w:p>
        </w:tc>
        <w:tc>
          <w:tcPr>
            <w:tcW w:type="dxa" w:w="2880"/>
          </w:tcPr>
          <w:p>
            <w:r>
              <w:t>object</w:t>
            </w:r>
          </w:p>
        </w:tc>
        <w:tc>
          <w:tcPr>
            <w:tcW w:type="dxa" w:w="2880"/>
          </w:tcPr>
          <w:p>
            <w:r>
              <w:t>Metadata container (additional properties allowed).</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errors[].status</w:t>
            </w:r>
          </w:p>
        </w:tc>
        <w:tc>
          <w:tcPr>
            <w:tcW w:type="dxa" w:w="2880"/>
          </w:tcPr>
          <w:p>
            <w:r>
              <w:t>integer</w:t>
            </w:r>
          </w:p>
        </w:tc>
        <w:tc>
          <w:tcPr>
            <w:tcW w:type="dxa" w:w="2880"/>
          </w:tcPr>
          <w:p>
            <w:r>
              <w:t>HTTP-like status code for the error.</w:t>
            </w:r>
          </w:p>
        </w:tc>
      </w:tr>
      <w:tr>
        <w:tc>
          <w:tcPr>
            <w:tcW w:type="dxa" w:w="2880"/>
          </w:tcPr>
          <w:p>
            <w:r>
              <w:t>errors[].title</w:t>
            </w:r>
          </w:p>
        </w:tc>
        <w:tc>
          <w:tcPr>
            <w:tcW w:type="dxa" w:w="2880"/>
          </w:tcPr>
          <w:p>
            <w:r>
              <w:t>string</w:t>
            </w:r>
          </w:p>
        </w:tc>
        <w:tc>
          <w:tcPr>
            <w:tcW w:type="dxa" w:w="2880"/>
          </w:tcPr>
          <w:p>
            <w:r>
              <w:t>Error title/message.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'https://api.bigcommerce.com/stores/{{BIG_COMMERCE_STORE_HASH}}/v3/promotions/123' \</w:t>
        <w:br/>
        <w:t xml:space="preserve"> --header 'Accept: application/json'</w:t>
      </w:r>
    </w:p>
    <w:p>
      <w:pPr>
        <w:pStyle w:val="Heading3"/>
      </w:pPr>
      <w:r>
        <w:t>Notes</w:t>
      </w:r>
    </w:p>
    <w:p>
      <w:pPr>
        <w:pStyle w:val="ListBullet"/>
      </w:pPr>
      <w:r>
        <w:t>Default rate limit for this endpoint is 40 concurrent requests.</w:t>
      </w:r>
    </w:p>
    <w:p>
      <w:pPr>
        <w:pStyle w:val="ListBullet"/>
      </w:pPr>
      <w:r>
        <w:t>The data object is documented as OneOf(...), meaning the shape can vary (for example, coupon-based vs automatic promotions).</w:t>
      </w:r>
    </w:p>
    <w:p>
      <w:pPr>
        <w:pStyle w:val="Heading3"/>
      </w:pPr>
      <w:r>
        <w:t>Related promotions actions</w:t>
      </w:r>
    </w:p>
    <w:p>
      <w:pPr>
        <w:pStyle w:val="ListBullet"/>
      </w:pPr>
      <w:r>
        <w:t>[POST] Generate Promotion Coupon Codes Batch — /v3/promotions/{{promotionId}}/codegen</w:t>
      </w:r>
    </w:p>
    <w:p>
      <w:pPr>
        <w:pStyle w:val="ListBullet"/>
      </w:pPr>
      <w:r>
        <w:t>[DELETE] Delete Multiple Promotions — /v3/promotions</w:t>
      </w:r>
    </w:p>
    <w:p>
      <w:pPr>
        <w:pStyle w:val="ListBullet"/>
      </w:pPr>
      <w:r>
        <w:t>[GET] List Promotions — /v3/promotions</w:t>
      </w:r>
    </w:p>
    <w:p>
      <w:pPr>
        <w:pStyle w:val="ListBullet"/>
      </w:pPr>
      <w:r>
        <w:t>[POST] Create a Promotion — /v3/promotions</w:t>
      </w:r>
    </w:p>
    <w:p>
      <w:pPr>
        <w:pStyle w:val="ListBullet"/>
      </w:pPr>
      <w:r>
        <w:t>[DELETE] Delete a Promotion — /v3/promotions/{{id}}</w:t>
      </w:r>
    </w:p>
    <w:p>
      <w:pPr>
        <w:pStyle w:val="ListBullet"/>
      </w:pPr>
      <w:r>
        <w:t>[PUT] Update a Promotion — /promotions/{{id}}</w:t>
      </w:r>
    </w:p>
    <w:p>
      <w:r>
        <w:br w:type="page"/>
      </w:r>
    </w:p>
    <w:p>
      <w:pPr>
        <w:pStyle w:val="Heading2"/>
      </w:pPr>
      <w:r>
        <w:t>554. [PUT] Update a Promotion</w:t>
      </w:r>
    </w:p>
    <w:p>
      <w:r>
        <w:rPr>
          <w:b/>
        </w:rPr>
        <w:t xml:space="preserve">Endpoint: </w:t>
      </w:r>
      <w:r>
        <w:rPr>
          <w:rFonts w:ascii="Courier New" w:hAnsi="Courier New"/>
          <w:sz w:val="18"/>
        </w:rPr>
        <w:t>/promotions/{{id}}</w:t>
      </w:r>
    </w:p>
    <w:p>
      <w:pPr>
        <w:pStyle w:val="Heading3"/>
      </w:pPr>
      <w:r>
        <w:t>Prerequisites</w:t>
      </w:r>
    </w:p>
    <w:p>
      <w:pPr>
        <w:pStyle w:val="ListBullet"/>
      </w:pPr>
      <w:r>
        <w:t>You must have access/permissions to manage promotions for the store.</w:t>
      </w:r>
    </w:p>
    <w:p>
      <w:pPr>
        <w:pStyle w:val="ListBullet"/>
      </w:pPr>
      <w:r>
        <w:t>Be aware of rate limiting: 40 concurrent requests (default) for this endpoint.</w:t>
      </w:r>
    </w:p>
    <w:p>
      <w:pPr>
        <w:pStyle w:val="Heading3"/>
      </w:pPr>
      <w:r>
        <w:t>Method</w:t>
      </w:r>
    </w:p>
    <w:p>
      <w:r>
        <w:t>PUT</w:t>
      </w:r>
    </w:p>
    <w:p>
      <w:pPr>
        <w:pStyle w:val="Heading3"/>
      </w:pPr>
      <w:r>
        <w:t>URL</w:t>
      </w:r>
    </w:p>
    <w:p>
      <w:r>
        <w:t>https://api.bigcommerce.com/stores/{{BIG_COMMERCE_STORE_HASH}}/v3/promotions/{{id}}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promotion by its promotion ID. The request body is JSON and supports updating promotion configuration such as name/display name, rules, schedule, customer targeting, notifications, coupon settings, and more.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/v3/promotions//).</w:t>
      </w:r>
    </w:p>
    <w:p>
      <w:pPr>
        <w:pStyle w:val="ListBullet"/>
      </w:pPr>
      <w:r>
        <w:t>Always construct the path as /v3/promotions/{{id}},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documents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/v3/promotions/123</w:t>
        <w:br/>
        <w:t>/v3/promotions/987654</w:t>
      </w:r>
    </w:p>
    <w:p>
      <w:pPr>
        <w:pStyle w:val="Heading3"/>
      </w:pPr>
      <w:r>
        <w:t>Invalid Examples</w:t>
      </w:r>
    </w:p>
    <w:p>
      <w:r>
        <w:rPr>
          <w:b/>
          <w:color w:val="666666"/>
          <w:sz w:val="16"/>
        </w:rPr>
        <w:t>[http]</w:t>
      </w:r>
    </w:p>
    <w:p>
      <w:pPr>
        <w:shd w:fill="F2F2F2" w:val="clear"/>
      </w:pPr>
      <w:r>
        <w:rPr>
          <w:rFonts w:ascii="Courier New" w:hAnsi="Courier New"/>
          <w:sz w:val="17"/>
        </w:rPr>
        <w:t>/v3/promotions/</w:t>
        <w:br/>
        <w:t>/v3/promotions</w:t>
        <w:br/>
        <w:t>/v3/promotions//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promotion to update.</w:t>
            </w:r>
          </w:p>
        </w:tc>
      </w:tr>
    </w:tbl>
    <w:p/>
    <w:p>
      <w:pPr>
        <w:pStyle w:val="Heading3"/>
      </w:pPr>
      <w:r>
        <w:t>Request Body</w:t>
      </w:r>
    </w:p>
    <w:p>
      <w:r>
        <w:t>Content-Type: application/json</w:t>
      </w:r>
    </w:p>
    <w:p>
      <w:r>
        <w:t>The documentation indicates the body is a OneOf(...) schema representing promotion definitions (coupon-based or automatic). Fields shown below are those explicitly present in the scraped content.</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Auto-generated unique identifier for the discount rule.</w:t>
            </w:r>
          </w:p>
        </w:tc>
      </w:tr>
      <w:tr>
        <w:tc>
          <w:tcPr>
            <w:tcW w:type="dxa" w:w="2880"/>
          </w:tcPr>
          <w:p>
            <w:r>
              <w:t>redemption_type</w:t>
            </w:r>
          </w:p>
        </w:tc>
        <w:tc>
          <w:tcPr>
            <w:tcW w:type="dxa" w:w="2880"/>
          </w:tcPr>
          <w:p>
            <w:r>
              <w:t>string</w:t>
            </w:r>
          </w:p>
        </w:tc>
        <w:tc>
          <w:tcPr>
            <w:tcW w:type="dxa" w:w="2880"/>
          </w:tcPr>
          <w:p>
            <w:r>
              <w:t>Read-only. Promotion type. Allowed values: AUTOMATIC, COUPON.</w:t>
            </w:r>
          </w:p>
        </w:tc>
      </w:tr>
      <w:tr>
        <w:tc>
          <w:tcPr>
            <w:tcW w:type="dxa" w:w="2880"/>
          </w:tcPr>
          <w:p>
            <w:r>
              <w:t>name</w:t>
            </w:r>
          </w:p>
        </w:tc>
        <w:tc>
          <w:tcPr>
            <w:tcW w:type="dxa" w:w="2880"/>
          </w:tcPr>
          <w:p>
            <w:r>
              <w:t>string</w:t>
            </w:r>
          </w:p>
        </w:tc>
        <w:tc>
          <w:tcPr>
            <w:tcW w:type="dxa" w:w="2880"/>
          </w:tcPr>
          <w:p>
            <w:r>
              <w:t>Internal name for the rule.</w:t>
            </w:r>
          </w:p>
        </w:tc>
      </w:tr>
      <w:tr>
        <w:tc>
          <w:tcPr>
            <w:tcW w:type="dxa" w:w="2880"/>
          </w:tcPr>
          <w:p>
            <w:r>
              <w:t>display_name</w:t>
            </w:r>
          </w:p>
        </w:tc>
        <w:tc>
          <w:tcPr>
            <w:tcW w:type="dxa" w:w="2880"/>
          </w:tcPr>
          <w:p>
            <w:r>
              <w:t>string</w:t>
            </w:r>
          </w:p>
        </w:tc>
        <w:tc>
          <w:tcPr>
            <w:tcW w:type="dxa" w:w="2880"/>
          </w:tcPr>
          <w:p>
            <w:r>
              <w:t>Customer-facing name for the rule.</w:t>
            </w:r>
          </w:p>
        </w:tc>
      </w:tr>
      <w:tr>
        <w:tc>
          <w:tcPr>
            <w:tcW w:type="dxa" w:w="2880"/>
          </w:tcPr>
          <w:p>
            <w:r>
              <w:t>channels</w:t>
            </w:r>
          </w:p>
        </w:tc>
        <w:tc>
          <w:tcPr>
            <w:tcW w:type="dxa" w:w="2880"/>
          </w:tcPr>
          <w:p>
            <w:r>
              <w:t>array</w:t>
            </w:r>
          </w:p>
        </w:tc>
        <w:tc>
          <w:tcPr>
            <w:tcW w:type="dxa" w:w="2880"/>
          </w:tcPr>
          <w:p>
            <w:r>
              <w:t>Array of channel objects. Each item: { id: integer } where id is required.</w:t>
            </w:r>
          </w:p>
        </w:tc>
      </w:tr>
      <w:tr>
        <w:tc>
          <w:tcPr>
            <w:tcW w:type="dxa" w:w="2880"/>
          </w:tcPr>
          <w:p>
            <w:r>
              <w:t>customer</w:t>
            </w:r>
          </w:p>
        </w:tc>
        <w:tc>
          <w:tcPr>
            <w:tcW w:type="dxa" w:w="2880"/>
          </w:tcPr>
          <w:p>
            <w:r>
              <w:t>object</w:t>
            </w:r>
          </w:p>
        </w:tc>
        <w:tc>
          <w:tcPr>
            <w:tcW w:type="dxa" w:w="2880"/>
          </w:tcPr>
          <w:p>
            <w:r>
              <w:t>Customer eligibility constraints. See customer.* fields below.</w:t>
            </w:r>
          </w:p>
        </w:tc>
      </w:tr>
      <w:tr>
        <w:tc>
          <w:tcPr>
            <w:tcW w:type="dxa" w:w="2880"/>
          </w:tcPr>
          <w:p>
            <w:r>
              <w:t>customer.group_ids</w:t>
            </w:r>
          </w:p>
        </w:tc>
        <w:tc>
          <w:tcPr>
            <w:tcW w:type="dxa" w:w="2880"/>
          </w:tcPr>
          <w:p>
            <w:r>
              <w:t>array of integer</w:t>
            </w:r>
          </w:p>
        </w:tc>
        <w:tc>
          <w:tcPr>
            <w:tcW w:type="dxa" w:w="2880"/>
          </w:tcPr>
          <w:p>
            <w:r>
              <w:t>Targeted customer group IDs. Empty/unspecified means no targeting by group.</w:t>
            </w:r>
          </w:p>
        </w:tc>
      </w:tr>
      <w:tr>
        <w:tc>
          <w:tcPr>
            <w:tcW w:type="dxa" w:w="2880"/>
          </w:tcPr>
          <w:p>
            <w:r>
              <w:t>customer.minimum_order_count</w:t>
            </w:r>
          </w:p>
        </w:tc>
        <w:tc>
          <w:tcPr>
            <w:tcW w:type="dxa" w:w="2880"/>
          </w:tcPr>
          <w:p>
            <w:r>
              <w:t>integer</w:t>
            </w:r>
          </w:p>
        </w:tc>
        <w:tc>
          <w:tcPr>
            <w:tcW w:type="dxa" w:w="2880"/>
          </w:tcPr>
          <w:p>
            <w:r>
              <w:t>Minimum number of completed orders required.</w:t>
            </w:r>
          </w:p>
        </w:tc>
      </w:tr>
      <w:tr>
        <w:tc>
          <w:tcPr>
            <w:tcW w:type="dxa" w:w="2880"/>
          </w:tcPr>
          <w:p>
            <w:r>
              <w:t>customer.excluded_group_ids</w:t>
            </w:r>
          </w:p>
        </w:tc>
        <w:tc>
          <w:tcPr>
            <w:tcW w:type="dxa" w:w="2880"/>
          </w:tcPr>
          <w:p>
            <w:r>
              <w:t>array of integer</w:t>
            </w:r>
          </w:p>
        </w:tc>
        <w:tc>
          <w:tcPr>
            <w:tcW w:type="dxa" w:w="2880"/>
          </w:tcPr>
          <w:p>
            <w:r>
              <w:t>Customer group IDs to exclude. Empty/unspecified means no exclusions.</w:t>
            </w:r>
          </w:p>
        </w:tc>
      </w:tr>
      <w:tr>
        <w:tc>
          <w:tcPr>
            <w:tcW w:type="dxa" w:w="2880"/>
          </w:tcPr>
          <w:p>
            <w:r>
              <w:t>customer.segments</w:t>
            </w:r>
          </w:p>
        </w:tc>
        <w:tc>
          <w:tcPr>
            <w:tcW w:type="dxa" w:w="2880"/>
          </w:tcPr>
          <w:p>
            <w:r>
              <w:t>object</w:t>
            </w:r>
          </w:p>
        </w:tc>
        <w:tc>
          <w:tcPr>
            <w:tcW w:type="dxa" w:w="2880"/>
          </w:tcPr>
          <w:p>
            <w:r>
              <w:t>OneOf(&lt;CustomerSegmentLimitation&gt;) (schema not expanded in scraped content).</w:t>
            </w:r>
          </w:p>
        </w:tc>
      </w:tr>
      <w:tr>
        <w:tc>
          <w:tcPr>
            <w:tcW w:type="dxa" w:w="2880"/>
          </w:tcPr>
          <w:p>
            <w:r>
              <w:t>rules</w:t>
            </w:r>
          </w:p>
        </w:tc>
        <w:tc>
          <w:tcPr>
            <w:tcW w:type="dxa" w:w="2880"/>
          </w:tcPr>
          <w:p>
            <w:r>
              <w:t>array</w:t>
            </w:r>
          </w:p>
        </w:tc>
        <w:tc>
          <w:tcPr>
            <w:tcW w:type="dxa" w:w="2880"/>
          </w:tcPr>
          <w:p>
            <w:r>
              <w:t>Array of rule objects. Each item includes action (required) and may include apply_once, stop, condition.</w:t>
            </w:r>
          </w:p>
        </w:tc>
      </w:tr>
      <w:tr>
        <w:tc>
          <w:tcPr>
            <w:tcW w:type="dxa" w:w="2880"/>
          </w:tcPr>
          <w:p>
            <w:r>
              <w:t>rules[].action</w:t>
            </w:r>
          </w:p>
        </w:tc>
        <w:tc>
          <w:tcPr>
            <w:tcW w:type="dxa" w:w="2880"/>
          </w:tcPr>
          <w:p>
            <w:r>
              <w:t>object</w:t>
            </w:r>
          </w:p>
        </w:tc>
        <w:tc>
          <w:tcPr>
            <w:tcW w:type="dxa" w:w="2880"/>
          </w:tcPr>
          <w:p>
            <w:r>
              <w:t>Required. &lt;Action&gt; (schema not expanded in scraped content).</w:t>
            </w:r>
          </w:p>
        </w:tc>
      </w:tr>
      <w:tr>
        <w:tc>
          <w:tcPr>
            <w:tcW w:type="dxa" w:w="2880"/>
          </w:tcPr>
          <w:p>
            <w:r>
              <w:t>rules[].apply_once</w:t>
            </w:r>
          </w:p>
        </w:tc>
        <w:tc>
          <w:tcPr>
            <w:tcW w:type="dxa" w:w="2880"/>
          </w:tcPr>
          <w:p>
            <w:r>
              <w:t>boolean</w:t>
            </w:r>
          </w:p>
        </w:tc>
        <w:tc>
          <w:tcPr>
            <w:tcW w:type="dxa" w:w="2880"/>
          </w:tcPr>
          <w:p>
            <w:r>
              <w:t>Default: true. If false, rule can run repeatedly (example given: “1 free product X for every product Y”).</w:t>
            </w:r>
          </w:p>
        </w:tc>
      </w:tr>
      <w:tr>
        <w:tc>
          <w:tcPr>
            <w:tcW w:type="dxa" w:w="2880"/>
          </w:tcPr>
          <w:p>
            <w:r>
              <w:t>rules[].stop</w:t>
            </w:r>
          </w:p>
        </w:tc>
        <w:tc>
          <w:tcPr>
            <w:tcW w:type="dxa" w:w="2880"/>
          </w:tcPr>
          <w:p>
            <w:r>
              <w:t>boolean</w:t>
            </w:r>
          </w:p>
        </w:tc>
        <w:tc>
          <w:tcPr>
            <w:tcW w:type="dxa" w:w="2880"/>
          </w:tcPr>
          <w:p>
            <w:r>
              <w:t>If true, stop executing remaining rules down the priority list when current rule applies successfully.</w:t>
            </w:r>
          </w:p>
        </w:tc>
      </w:tr>
      <w:tr>
        <w:tc>
          <w:tcPr>
            <w:tcW w:type="dxa" w:w="2880"/>
          </w:tcPr>
          <w:p>
            <w:r>
              <w:t>rules[].condition</w:t>
            </w:r>
          </w:p>
        </w:tc>
        <w:tc>
          <w:tcPr>
            <w:tcW w:type="dxa" w:w="2880"/>
          </w:tcPr>
          <w:p>
            <w:r>
              <w:t>object</w:t>
            </w:r>
          </w:p>
        </w:tc>
        <w:tc>
          <w:tcPr>
            <w:tcW w:type="dxa" w:w="2880"/>
          </w:tcPr>
          <w:p>
            <w:r>
              <w:t>&lt;Condition&gt; (schema not expanded in scraped content).</w:t>
            </w:r>
          </w:p>
        </w:tc>
      </w:tr>
      <w:tr>
        <w:tc>
          <w:tcPr>
            <w:tcW w:type="dxa" w:w="2880"/>
          </w:tcPr>
          <w:p>
            <w:r>
              <w:t>current_uses</w:t>
            </w:r>
          </w:p>
        </w:tc>
        <w:tc>
          <w:tcPr>
            <w:tcW w:type="dxa" w:w="2880"/>
          </w:tcPr>
          <w:p>
            <w:r>
              <w:t>integer</w:t>
            </w:r>
          </w:p>
        </w:tc>
        <w:tc>
          <w:tcPr>
            <w:tcW w:type="dxa" w:w="2880"/>
          </w:tcPr>
          <w:p>
            <w:r>
              <w:t>Read-only count of times the rule has been used.</w:t>
            </w:r>
          </w:p>
        </w:tc>
      </w:tr>
      <w:tr>
        <w:tc>
          <w:tcPr>
            <w:tcW w:type="dxa" w:w="2880"/>
          </w:tcPr>
          <w:p>
            <w:r>
              <w:t>max_uses</w:t>
            </w:r>
          </w:p>
        </w:tc>
        <w:tc>
          <w:tcPr>
            <w:tcW w:type="dxa" w:w="2880"/>
          </w:tcPr>
          <w:p>
            <w:r>
              <w:t>integer</w:t>
            </w:r>
          </w:p>
        </w:tc>
        <w:tc>
          <w:tcPr>
            <w:tcW w:type="dxa" w:w="2880"/>
          </w:tcPr>
          <w:p>
            <w:r>
              <w:t>Maximum number of times the discount can be used by customers.</w:t>
            </w:r>
          </w:p>
        </w:tc>
      </w:tr>
      <w:tr>
        <w:tc>
          <w:tcPr>
            <w:tcW w:type="dxa" w:w="2880"/>
          </w:tcPr>
          <w:p>
            <w:r>
              <w:t>status</w:t>
            </w:r>
          </w:p>
        </w:tc>
        <w:tc>
          <w:tcPr>
            <w:tcW w:type="dxa" w:w="2880"/>
          </w:tcPr>
          <w:p>
            <w:r>
              <w:t>string</w:t>
            </w:r>
          </w:p>
        </w:tc>
        <w:tc>
          <w:tcPr>
            <w:tcW w:type="dxa" w:w="2880"/>
          </w:tcPr>
          <w:p>
            <w:r>
              <w:t>Allowed values: ENABLED, DISABLED, INVALID. INVALID is read-only and may be set by the system.</w:t>
            </w:r>
          </w:p>
        </w:tc>
      </w:tr>
      <w:tr>
        <w:tc>
          <w:tcPr>
            <w:tcW w:type="dxa" w:w="2880"/>
          </w:tcPr>
          <w:p>
            <w:r>
              <w:t>start_date</w:t>
            </w:r>
          </w:p>
        </w:tc>
        <w:tc>
          <w:tcPr>
            <w:tcW w:type="dxa" w:w="2880"/>
          </w:tcPr>
          <w:p>
            <w:r>
              <w:t>string</w:t>
            </w:r>
          </w:p>
        </w:tc>
        <w:tc>
          <w:tcPr>
            <w:tcW w:type="dxa" w:w="2880"/>
          </w:tcPr>
          <w:p>
            <w:r>
              <w:t>Date-time when the rule becomes active.</w:t>
            </w:r>
          </w:p>
        </w:tc>
      </w:tr>
      <w:tr>
        <w:tc>
          <w:tcPr>
            <w:tcW w:type="dxa" w:w="2880"/>
          </w:tcPr>
          <w:p>
            <w:r>
              <w:t>end_date</w:t>
            </w:r>
          </w:p>
        </w:tc>
        <w:tc>
          <w:tcPr>
            <w:tcW w:type="dxa" w:w="2880"/>
          </w:tcPr>
          <w:p>
            <w:r>
              <w:t>string | null</w:t>
            </w:r>
          </w:p>
        </w:tc>
        <w:tc>
          <w:tcPr>
            <w:tcW w:type="dxa" w:w="2880"/>
          </w:tcPr>
          <w:p>
            <w:r>
              <w:t>Date-time when the rule expires. If null, the promotion never expires.</w:t>
            </w:r>
          </w:p>
        </w:tc>
      </w:tr>
      <w:tr>
        <w:tc>
          <w:tcPr>
            <w:tcW w:type="dxa" w:w="2880"/>
          </w:tcPr>
          <w:p>
            <w:r>
              <w:t>stop</w:t>
            </w:r>
          </w:p>
        </w:tc>
        <w:tc>
          <w:tcPr>
            <w:tcW w:type="dxa" w:w="2880"/>
          </w:tcPr>
          <w:p>
            <w:r>
              <w:t>boolean</w:t>
            </w:r>
          </w:p>
        </w:tc>
        <w:tc>
          <w:tcPr>
            <w:tcW w:type="dxa" w:w="2880"/>
          </w:tcPr>
          <w:p>
            <w:r>
              <w:t>If true, stop evaluating promotions down the priority list when the promotion applies successfully.</w:t>
            </w:r>
          </w:p>
        </w:tc>
      </w:tr>
      <w:tr>
        <w:tc>
          <w:tcPr>
            <w:tcW w:type="dxa" w:w="2880"/>
          </w:tcPr>
          <w:p>
            <w:r>
              <w:t>can_be_used_with_other_promotions</w:t>
            </w:r>
          </w:p>
        </w:tc>
        <w:tc>
          <w:tcPr>
            <w:tcW w:type="dxa" w:w="2880"/>
          </w:tcPr>
          <w:p>
            <w:r>
              <w:t>boolean</w:t>
            </w:r>
          </w:p>
        </w:tc>
        <w:tc>
          <w:tcPr>
            <w:tcW w:type="dxa" w:w="2880"/>
          </w:tcPr>
          <w:p>
            <w:r>
              <w:t>Default: true. If false, only apply when no other discounts are applied, and stop other promotions if this applies.</w:t>
            </w:r>
          </w:p>
        </w:tc>
      </w:tr>
      <w:tr>
        <w:tc>
          <w:tcPr>
            <w:tcW w:type="dxa" w:w="2880"/>
          </w:tcPr>
          <w:p>
            <w:r>
              <w:t>currency_code</w:t>
            </w:r>
          </w:p>
        </w:tc>
        <w:tc>
          <w:tcPr>
            <w:tcW w:type="dxa" w:w="2880"/>
          </w:tcPr>
          <w:p>
            <w:r>
              <w:t>string</w:t>
            </w:r>
          </w:p>
        </w:tc>
        <w:tc>
          <w:tcPr>
            <w:tcW w:type="dxa" w:w="2880"/>
          </w:tcPr>
          <w:p>
            <w:r>
              <w:t>ISO-4217 currency code the promotion applies to, or * for all currencies.</w:t>
            </w:r>
          </w:p>
        </w:tc>
      </w:tr>
      <w:tr>
        <w:tc>
          <w:tcPr>
            <w:tcW w:type="dxa" w:w="2880"/>
          </w:tcPr>
          <w:p>
            <w:r>
              <w:t>notifications</w:t>
            </w:r>
          </w:p>
        </w:tc>
        <w:tc>
          <w:tcPr>
            <w:tcW w:type="dxa" w:w="2880"/>
          </w:tcPr>
          <w:p>
            <w:r>
              <w:t>array</w:t>
            </w:r>
          </w:p>
        </w:tc>
        <w:tc>
          <w:tcPr>
            <w:tcW w:type="dxa" w:w="2880"/>
          </w:tcPr>
          <w:p>
            <w:r>
              <w:t>Array of notification objects displayed to the user.</w:t>
            </w:r>
          </w:p>
        </w:tc>
      </w:tr>
      <w:tr>
        <w:tc>
          <w:tcPr>
            <w:tcW w:type="dxa" w:w="2880"/>
          </w:tcPr>
          <w:p>
            <w:r>
              <w:t>notifications[].content</w:t>
            </w:r>
          </w:p>
        </w:tc>
        <w:tc>
          <w:tcPr>
            <w:tcW w:type="dxa" w:w="2880"/>
          </w:tcPr>
          <w:p>
            <w:r>
              <w:t>string</w:t>
            </w:r>
          </w:p>
        </w:tc>
        <w:tc>
          <w:tcPr>
            <w:tcW w:type="dxa" w:w="2880"/>
          </w:tcPr>
          <w:p>
            <w:r>
              <w:t>Required. Notification content. Data from condition/action can be used to customize message.</w:t>
            </w:r>
          </w:p>
        </w:tc>
      </w:tr>
      <w:tr>
        <w:tc>
          <w:tcPr>
            <w:tcW w:type="dxa" w:w="2880"/>
          </w:tcPr>
          <w:p>
            <w:r>
              <w:t>notifications[].type</w:t>
            </w:r>
          </w:p>
        </w:tc>
        <w:tc>
          <w:tcPr>
            <w:tcW w:type="dxa" w:w="2880"/>
          </w:tcPr>
          <w:p>
            <w:r>
              <w:t>string</w:t>
            </w:r>
          </w:p>
        </w:tc>
        <w:tc>
          <w:tcPr>
            <w:tcW w:type="dxa" w:w="2880"/>
          </w:tcPr>
          <w:p>
            <w:r>
              <w:t>Required. Allowed values: UPSELL, ELIGIBLE, APPLIED.</w:t>
            </w:r>
          </w:p>
        </w:tc>
      </w:tr>
      <w:tr>
        <w:tc>
          <w:tcPr>
            <w:tcW w:type="dxa" w:w="2880"/>
          </w:tcPr>
          <w:p>
            <w:r>
              <w:t>notifications[].locations</w:t>
            </w:r>
          </w:p>
        </w:tc>
        <w:tc>
          <w:tcPr>
            <w:tcW w:type="dxa" w:w="2880"/>
          </w:tcPr>
          <w:p>
            <w:r>
              <w:t>array of string</w:t>
            </w:r>
          </w:p>
        </w:tc>
        <w:tc>
          <w:tcPr>
            <w:tcW w:type="dxa" w:w="2880"/>
          </w:tcPr>
          <w:p>
            <w:r>
              <w:t>Required. Where the notification message will be displayed.</w:t>
            </w:r>
          </w:p>
        </w:tc>
      </w:tr>
      <w:tr>
        <w:tc>
          <w:tcPr>
            <w:tcW w:type="dxa" w:w="2880"/>
          </w:tcPr>
          <w:p>
            <w:r>
              <w:t>shipping_address</w:t>
            </w:r>
          </w:p>
        </w:tc>
        <w:tc>
          <w:tcPr>
            <w:tcW w:type="dxa" w:w="2880"/>
          </w:tcPr>
          <w:p>
            <w:r>
              <w:t>object</w:t>
            </w:r>
          </w:p>
        </w:tc>
        <w:tc>
          <w:tcPr>
            <w:tcW w:type="dxa" w:w="2880"/>
          </w:tcPr>
          <w:p>
            <w:r>
              <w:t>OneOf(&lt;CountryAddressMatcher&gt; | &lt;NotAddressMatcher&gt;) (schema not expanded).</w:t>
            </w:r>
          </w:p>
        </w:tc>
      </w:tr>
      <w:tr>
        <w:tc>
          <w:tcPr>
            <w:tcW w:type="dxa" w:w="2880"/>
          </w:tcPr>
          <w:p>
            <w:r>
              <w:t>schedule</w:t>
            </w:r>
          </w:p>
        </w:tc>
        <w:tc>
          <w:tcPr>
            <w:tcW w:type="dxa" w:w="2880"/>
          </w:tcPr>
          <w:p>
            <w:r>
              <w:t>object</w:t>
            </w:r>
          </w:p>
        </w:tc>
        <w:tc>
          <w:tcPr>
            <w:tcW w:type="dxa" w:w="2880"/>
          </w:tcPr>
          <w:p>
            <w:r>
              <w:t>Recurring availability definition. See schedule.* fields below.</w:t>
            </w:r>
          </w:p>
        </w:tc>
      </w:tr>
      <w:tr>
        <w:tc>
          <w:tcPr>
            <w:tcW w:type="dxa" w:w="2880"/>
          </w:tcPr>
          <w:p>
            <w:r>
              <w:t>schedule.week_frequency</w:t>
            </w:r>
          </w:p>
        </w:tc>
        <w:tc>
          <w:tcPr>
            <w:tcW w:type="dxa" w:w="2880"/>
          </w:tcPr>
          <w:p>
            <w:r>
              <w:t>integer</w:t>
            </w:r>
          </w:p>
        </w:tc>
        <w:tc>
          <w:tcPr>
            <w:tcW w:type="dxa" w:w="2880"/>
          </w:tcPr>
          <w:p>
            <w:r>
              <w:t>Required. Minimum: 1. Recurrence in number of weeks (every “x” weeks).</w:t>
            </w:r>
          </w:p>
        </w:tc>
      </w:tr>
      <w:tr>
        <w:tc>
          <w:tcPr>
            <w:tcW w:type="dxa" w:w="2880"/>
          </w:tcPr>
          <w:p>
            <w:r>
              <w:t>schedule.week_days</w:t>
            </w:r>
          </w:p>
        </w:tc>
        <w:tc>
          <w:tcPr>
            <w:tcW w:type="dxa" w:w="2880"/>
          </w:tcPr>
          <w:p>
            <w:r>
              <w:t>array of string</w:t>
            </w:r>
          </w:p>
        </w:tc>
        <w:tc>
          <w:tcPr>
            <w:tcW w:type="dxa" w:w="2880"/>
          </w:tcPr>
          <w:p>
            <w:r>
              <w:t>Required. Allowed values: Monday, Tuesday, Wednesday, Thursday, Friday, Saturday, Sunday.</w:t>
            </w:r>
          </w:p>
        </w:tc>
      </w:tr>
      <w:tr>
        <w:tc>
          <w:tcPr>
            <w:tcW w:type="dxa" w:w="2880"/>
          </w:tcPr>
          <w:p>
            <w:r>
              <w:t>schedule.daily_start_time</w:t>
            </w:r>
          </w:p>
        </w:tc>
        <w:tc>
          <w:tcPr>
            <w:tcW w:type="dxa" w:w="2880"/>
          </w:tcPr>
          <w:p>
            <w:r>
              <w:t>string</w:t>
            </w:r>
          </w:p>
        </w:tc>
        <w:tc>
          <w:tcPr>
            <w:tcW w:type="dxa" w:w="2880"/>
          </w:tcPr>
          <w:p>
            <w:r>
              <w:t>Required. HH:MM:SS (8 chars). Pattern: `^([0-1][0-9]</w:t>
            </w:r>
          </w:p>
        </w:tc>
      </w:tr>
      <w:tr>
        <w:tc>
          <w:tcPr>
            <w:tcW w:type="dxa" w:w="2880"/>
          </w:tcPr>
          <w:p>
            <w:r>
              <w:t>schedule.daily_end_time</w:t>
            </w:r>
          </w:p>
        </w:tc>
        <w:tc>
          <w:tcPr>
            <w:tcW w:type="dxa" w:w="2880"/>
          </w:tcPr>
          <w:p>
            <w:r>
              <w:t>string</w:t>
            </w:r>
          </w:p>
        </w:tc>
        <w:tc>
          <w:tcPr>
            <w:tcW w:type="dxa" w:w="2880"/>
          </w:tcPr>
          <w:p>
            <w:r>
              <w:t>Required. HH:MM:SS (8 chars). Same pattern as daily_start_time.</w:t>
            </w:r>
          </w:p>
        </w:tc>
      </w:tr>
      <w:tr>
        <w:tc>
          <w:tcPr>
            <w:tcW w:type="dxa" w:w="2880"/>
          </w:tcPr>
          <w:p>
            <w:r>
              <w:t>codes</w:t>
            </w:r>
          </w:p>
        </w:tc>
        <w:tc>
          <w:tcPr>
            <w:tcW w:type="dxa" w:w="2880"/>
          </w:tcPr>
          <w:p>
            <w:r>
              <w:t>object</w:t>
            </w:r>
          </w:p>
        </w:tc>
        <w:tc>
          <w:tcPr>
            <w:tcW w:type="dxa" w:w="2880"/>
          </w:tcPr>
          <w:p>
            <w:r>
              <w:t>Coupon code configuration object (when applicable). See codes.* fields below.</w:t>
            </w:r>
          </w:p>
        </w:tc>
      </w:tr>
      <w:tr>
        <w:tc>
          <w:tcPr>
            <w:tcW w:type="dxa" w:w="2880"/>
          </w:tcPr>
          <w:p>
            <w:r>
              <w:t>codes.id</w:t>
            </w:r>
          </w:p>
        </w:tc>
        <w:tc>
          <w:tcPr>
            <w:tcW w:type="dxa" w:w="2880"/>
          </w:tcPr>
          <w:p>
            <w:r>
              <w:t>integer</w:t>
            </w:r>
          </w:p>
        </w:tc>
        <w:tc>
          <w:tcPr>
            <w:tcW w:type="dxa" w:w="2880"/>
          </w:tcPr>
          <w:p>
            <w:r>
              <w:t>Required. Auto-generated unique identifier for the coupon code.</w:t>
            </w:r>
          </w:p>
        </w:tc>
      </w:tr>
      <w:tr>
        <w:tc>
          <w:tcPr>
            <w:tcW w:type="dxa" w:w="2880"/>
          </w:tcPr>
          <w:p>
            <w:r>
              <w:t>codes.code</w:t>
            </w:r>
          </w:p>
        </w:tc>
        <w:tc>
          <w:tcPr>
            <w:tcW w:type="dxa" w:w="2880"/>
          </w:tcPr>
          <w:p>
            <w:r>
              <w:t>string</w:t>
            </w:r>
          </w:p>
        </w:tc>
        <w:tc>
          <w:tcPr>
            <w:tcW w:type="dxa" w:w="2880"/>
          </w:tcPr>
          <w:p>
            <w:r>
              <w:t>Required. Max length: 50. Pattern: [a-zA-Z0-9_\ -]. Only letters, numbers, spaces, underscores, hyphens. Must be unique.</w:t>
            </w:r>
          </w:p>
        </w:tc>
      </w:tr>
      <w:tr>
        <w:tc>
          <w:tcPr>
            <w:tcW w:type="dxa" w:w="2880"/>
          </w:tcPr>
          <w:p>
            <w:r>
              <w:t>codes.current_uses</w:t>
            </w:r>
          </w:p>
        </w:tc>
        <w:tc>
          <w:tcPr>
            <w:tcW w:type="dxa" w:w="2880"/>
          </w:tcPr>
          <w:p>
            <w:r>
              <w:t>integer</w:t>
            </w:r>
          </w:p>
        </w:tc>
        <w:tc>
          <w:tcPr>
            <w:tcW w:type="dxa" w:w="2880"/>
          </w:tcPr>
          <w:p>
            <w:r>
              <w:t>Required. Read-only count of times coupon code has been used.</w:t>
            </w:r>
          </w:p>
        </w:tc>
      </w:tr>
      <w:tr>
        <w:tc>
          <w:tcPr>
            <w:tcW w:type="dxa" w:w="2880"/>
          </w:tcPr>
          <w:p>
            <w:r>
              <w:t>codes.max_uses</w:t>
            </w:r>
          </w:p>
        </w:tc>
        <w:tc>
          <w:tcPr>
            <w:tcW w:type="dxa" w:w="2880"/>
          </w:tcPr>
          <w:p>
            <w:r>
              <w:t>integer</w:t>
            </w:r>
          </w:p>
        </w:tc>
        <w:tc>
          <w:tcPr>
            <w:tcW w:type="dxa" w:w="2880"/>
          </w:tcPr>
          <w:p>
            <w:r>
              <w:t>Max times coupon can be used. Default 0 = unlimited.</w:t>
            </w:r>
          </w:p>
        </w:tc>
      </w:tr>
      <w:tr>
        <w:tc>
          <w:tcPr>
            <w:tcW w:type="dxa" w:w="2880"/>
          </w:tcPr>
          <w:p>
            <w:r>
              <w:t>codes.max_uses_per_customer</w:t>
            </w:r>
          </w:p>
        </w:tc>
        <w:tc>
          <w:tcPr>
            <w:tcW w:type="dxa" w:w="2880"/>
          </w:tcPr>
          <w:p>
            <w:r>
              <w:t>integer</w:t>
            </w:r>
          </w:p>
        </w:tc>
        <w:tc>
          <w:tcPr>
            <w:tcW w:type="dxa" w:w="2880"/>
          </w:tcPr>
          <w:p>
            <w:r>
              <w:t>Max times a specific customer can use the coupon. Default 0 = unlimited.</w:t>
            </w:r>
          </w:p>
        </w:tc>
      </w:tr>
      <w:tr>
        <w:tc>
          <w:tcPr>
            <w:tcW w:type="dxa" w:w="2880"/>
          </w:tcPr>
          <w:p>
            <w:r>
              <w:t>codes.created</w:t>
            </w:r>
          </w:p>
        </w:tc>
        <w:tc>
          <w:tcPr>
            <w:tcW w:type="dxa" w:w="2880"/>
          </w:tcPr>
          <w:p>
            <w:r>
              <w:t>string</w:t>
            </w:r>
          </w:p>
        </w:tc>
        <w:tc>
          <w:tcPr>
            <w:tcW w:type="dxa" w:w="2880"/>
          </w:tcPr>
          <w:p>
            <w:r>
              <w:t>Required. Date-time when coupon code was created.</w:t>
            </w:r>
          </w:p>
        </w:tc>
      </w:tr>
      <w:tr>
        <w:tc>
          <w:tcPr>
            <w:tcW w:type="dxa" w:w="2880"/>
          </w:tcPr>
          <w:p>
            <w:r>
              <w:t>coupon_overrides_other_promotions</w:t>
            </w:r>
          </w:p>
        </w:tc>
        <w:tc>
          <w:tcPr>
            <w:tcW w:type="dxa" w:w="2880"/>
          </w:tcPr>
          <w:p>
            <w:r>
              <w:t>boolean</w:t>
            </w:r>
          </w:p>
        </w:tc>
        <w:tc>
          <w:tcPr>
            <w:tcW w:type="dxa" w:w="2880"/>
          </w:tcPr>
          <w:p>
            <w:r>
              <w:t>Whether coupon overrides other promotions.</w:t>
            </w:r>
          </w:p>
        </w:tc>
      </w:tr>
      <w:tr>
        <w:tc>
          <w:tcPr>
            <w:tcW w:type="dxa" w:w="2880"/>
          </w:tcPr>
          <w:p>
            <w:r>
              <w:t>coupon_overrides_automatic_when_offering_higher_discounts</w:t>
            </w:r>
          </w:p>
        </w:tc>
        <w:tc>
          <w:tcPr>
            <w:tcW w:type="dxa" w:w="2880"/>
          </w:tcPr>
          <w:p>
            <w:r>
              <w:t>boolean</w:t>
            </w:r>
          </w:p>
        </w:tc>
        <w:tc>
          <w:tcPr>
            <w:tcW w:type="dxa" w:w="2880"/>
          </w:tcPr>
          <w:p>
            <w:r>
              <w:t>Whether coupon overrides automatic promos when offering higher discounts.</w:t>
            </w:r>
          </w:p>
        </w:tc>
      </w:tr>
      <w:tr>
        <w:tc>
          <w:tcPr>
            <w:tcW w:type="dxa" w:w="2880"/>
          </w:tcPr>
          <w:p>
            <w:r>
              <w:t>coupon_type</w:t>
            </w:r>
          </w:p>
        </w:tc>
        <w:tc>
          <w:tcPr>
            <w:tcW w:type="dxa" w:w="2880"/>
          </w:tcPr>
          <w:p>
            <w:r>
              <w:t>string</w:t>
            </w:r>
          </w:p>
        </w:tc>
        <w:tc>
          <w:tcPr>
            <w:tcW w:type="dxa" w:w="2880"/>
          </w:tcPr>
          <w:p>
            <w:r>
              <w:t>Allowed values: SINGLE, BULK. Must be the same as the existing value (changing coupon type not supported).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123,</w:t>
        <w:br/>
        <w:t xml:space="preserve"> "redemption_type": "AUTOMATIC",</w:t>
        <w:br/>
        <w:t xml:space="preserve"> "name": "Spring Sale 10% Off",</w:t>
        <w:br/>
        <w:t xml:space="preserve"> "display_name": "Spring Sale",</w:t>
        <w:br/>
        <w:t xml:space="preserve"> "channels": [</w:t>
        <w:br/>
        <w:t xml:space="preserve"> { "id": 1 }</w:t>
        <w:br/>
        <w:t xml:space="preserve"> ],</w:t>
        <w:br/>
        <w:t xml:space="preserve"> "customer": {},</w:t>
        <w:br/>
        <w:t xml:space="preserve"> "rules": [</w:t>
        <w:br/>
        <w:t xml:space="preserve"> {</w:t>
        <w:br/>
        <w:t xml:space="preserve"> "action": {},</w:t>
        <w:br/>
        <w:t xml:space="preserve"> "apply_once": true,</w:t>
        <w:br/>
        <w:t xml:space="preserve"> "stop": false,</w:t>
        <w:br/>
        <w:t xml:space="preserve"> "condition": {}</w:t>
        <w:br/>
        <w:t xml:space="preserve"> }</w:t>
        <w:br/>
        <w:t xml:space="preserve"> ],</w:t>
        <w:br/>
        <w:t xml:space="preserve"> "current_uses": 0,</w:t>
        <w:br/>
        <w:t xml:space="preserve"> "max_uses": 1000,</w:t>
        <w:br/>
        <w:t xml:space="preserve"> "status": "ENABLED",</w:t>
        <w:br/>
        <w:t xml:space="preserve"> "start_date": "2026-03-01T00:00:00Z",</w:t>
        <w:br/>
        <w:t xml:space="preserve"> "end_date": null,</w:t>
        <w:br/>
        <w:t xml:space="preserve"> "stop": false,</w:t>
        <w:br/>
        <w:t xml:space="preserve"> "can_be_used_with_other_promotions": true,</w:t>
        <w:br/>
        <w:t xml:space="preserve"> "currency_code": "*",</w:t>
        <w:br/>
        <w:t xml:space="preserve"> "notifications": [</w:t>
        <w:br/>
        <w:t xml:space="preserve"> {</w:t>
        <w:br/>
        <w:t xml:space="preserve"> "content": "You're eligible for Spring Sale!",</w:t>
        <w:br/>
        <w:t xml:space="preserve"> "type": "ELIGIBLE",</w:t>
        <w:br/>
        <w:t xml:space="preserve"> "locations": ["cart"]</w:t>
        <w:br/>
        <w:t xml:space="preserve"> }</w:t>
        <w:br/>
        <w:t xml:space="preserve"> ],</w:t>
        <w:br/>
        <w:t xml:space="preserve"> "shipping_address": {},</w:t>
        <w:br/>
        <w:t xml:space="preserve"> "schedule": {},</w:t>
        <w:br/>
        <w:t xml:space="preserve"> "created_from": {}</w:t>
        <w:br/>
        <w:t xml:space="preserve"> },</w:t>
        <w:br/>
        <w:t xml:space="preserve"> "meta":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"status": 404,</w:t>
        <w:br/>
        <w:t xml:space="preserve"> "title": "The requested resource could not be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promotion object. The schema is OneOf(...) (coupon vs automatic) as documented.</w:t>
            </w:r>
          </w:p>
        </w:tc>
      </w:tr>
      <w:tr>
        <w:tc>
          <w:tcPr>
            <w:tcW w:type="dxa" w:w="2880"/>
          </w:tcPr>
          <w:p>
            <w:r>
              <w:t>meta</w:t>
            </w:r>
          </w:p>
        </w:tc>
        <w:tc>
          <w:tcPr>
            <w:tcW w:type="dxa" w:w="2880"/>
          </w:tcPr>
          <w:p>
            <w:r>
              <w:t>object</w:t>
            </w:r>
          </w:p>
        </w:tc>
        <w:tc>
          <w:tcPr>
            <w:tcW w:type="dxa" w:w="2880"/>
          </w:tcPr>
          <w:p>
            <w:r>
              <w:t>Metadata object. Documented as allowing additional properties.</w:t>
            </w:r>
          </w:p>
        </w:tc>
      </w:tr>
      <w:tr>
        <w:tc>
          <w:tcPr>
            <w:tcW w:type="dxa" w:w="2880"/>
          </w:tcPr>
          <w:p>
            <w:r>
              <w:t>errors</w:t>
            </w:r>
          </w:p>
        </w:tc>
        <w:tc>
          <w:tcPr>
            <w:tcW w:type="dxa" w:w="2880"/>
          </w:tcPr>
          <w:p>
            <w:r>
              <w:t>array</w:t>
            </w:r>
          </w:p>
        </w:tc>
        <w:tc>
          <w:tcPr>
            <w:tcW w:type="dxa" w:w="2880"/>
          </w:tcPr>
          <w:p>
            <w:r>
              <w:t>Present for error responses (e.g., 404).</w:t>
            </w:r>
          </w:p>
        </w:tc>
      </w:tr>
      <w:tr>
        <w:tc>
          <w:tcPr>
            <w:tcW w:type="dxa" w:w="2880"/>
          </w:tcPr>
          <w:p>
            <w:r>
              <w:t>errors[].status</w:t>
            </w:r>
          </w:p>
        </w:tc>
        <w:tc>
          <w:tcPr>
            <w:tcW w:type="dxa" w:w="2880"/>
          </w:tcPr>
          <w:p>
            <w:r>
              <w:t>integer</w:t>
            </w:r>
          </w:p>
        </w:tc>
        <w:tc>
          <w:tcPr>
            <w:tcW w:type="dxa" w:w="2880"/>
          </w:tcPr>
          <w:p>
            <w:r>
              <w:t>HTTP status code for the error.</w:t>
            </w:r>
          </w:p>
        </w:tc>
      </w:tr>
      <w:tr>
        <w:tc>
          <w:tcPr>
            <w:tcW w:type="dxa" w:w="2880"/>
          </w:tcPr>
          <w:p>
            <w:r>
              <w:t>errors[].title</w:t>
            </w:r>
          </w:p>
        </w:tc>
        <w:tc>
          <w:tcPr>
            <w:tcW w:type="dxa" w:w="2880"/>
          </w:tcPr>
          <w:p>
            <w:r>
              <w:t>string</w:t>
            </w:r>
          </w:p>
        </w:tc>
        <w:tc>
          <w:tcPr>
            <w:tcW w:type="dxa" w:w="2880"/>
          </w:tcPr>
          <w:p>
            <w:r>
              <w:t>Error message/title.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'https://api.bigcommerce.com/stores/{{BIG_COMMERCE_STORE_HASH}}/v3/promotions/123' \</w:t>
        <w:br/>
        <w:t xml:space="preserve"> --header 'Accept: application/json' \</w:t>
        <w:br/>
        <w:t xml:space="preserve"> --header 'Content-Type: application/json' \</w:t>
        <w:br/>
        <w:t xml:space="preserve"> --data '{</w:t>
        <w:br/>
        <w:t xml:space="preserve"> "name": "Spring Sale 10% Off",</w:t>
        <w:br/>
        <w:t xml:space="preserve"> "display_name": "Spring Sale",</w:t>
        <w:br/>
        <w:t xml:space="preserve"> "status": "ENABLED",</w:t>
        <w:br/>
        <w:t xml:space="preserve"> "currency_code": "*",</w:t>
        <w:br/>
        <w:t xml:space="preserve"> "can_be_used_with_other_promotions": true,</w:t>
        <w:br/>
        <w:t xml:space="preserve"> "channels": [{"id": 1}],</w:t>
        <w:br/>
        <w:t xml:space="preserve"> "rules": [</w:t>
        <w:br/>
        <w:t xml:space="preserve">      {</w:t>
        <w:br/>
        <w:t xml:space="preserve"> "action": {},</w:t>
        <w:br/>
        <w:t xml:space="preserve"> "apply_once": true,</w:t>
        <w:br/>
        <w:t xml:space="preserve"> "stop": false,</w:t>
        <w:br/>
        <w:t xml:space="preserve"> "condition": {}</w:t>
        <w:br/>
        <w:t xml:space="preserve">      }</w:t>
        <w:br/>
        <w:t xml:space="preserve">    ]</w:t>
        <w:br/>
        <w:t xml:space="preserve">  }'</w:t>
      </w:r>
    </w:p>
    <w:p>
      <w:pPr>
        <w:pStyle w:val="Heading3"/>
      </w:pPr>
      <w:r>
        <w:t>Example Usage</w:t>
      </w:r>
    </w:p>
    <w:p>
      <w:pPr>
        <w:pStyle w:val="Heading3"/>
      </w:pPr>
      <w:r>
        <w:t>Example 1: Disable a Promotion</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'https://api.bigcommerce.com/stores/{{BIG_COMMERCE_STORE_HASH}}/v3/promotions/123' \</w:t>
        <w:br/>
        <w:t xml:space="preserve"> --header 'Accept: application/json' \</w:t>
        <w:br/>
        <w:t xml:space="preserve"> --header 'Content-Type: application/json' \</w:t>
        <w:br/>
        <w:t xml:space="preserve"> --data '{</w:t>
        <w:br/>
        <w:t xml:space="preserve"> "status": "DISABLED"</w:t>
        <w:br/>
        <w:t xml:space="preserve">  }'</w:t>
      </w:r>
    </w:p>
    <w:p>
      <w:pPr>
        <w:pStyle w:val="Heading3"/>
      </w:pPr>
      <w:r>
        <w:t>Example 2: Set an Expiration Date</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'https://api.bigcommerce.com/stores/{{BIG_COMMERCE_STORE_HASH}}/v3/promotions/123' \</w:t>
        <w:br/>
        <w:t xml:space="preserve"> --header 'Accept: application/json' \</w:t>
        <w:br/>
        <w:t xml:space="preserve"> --header 'Content-Type: application/json' \</w:t>
        <w:br/>
        <w:t xml:space="preserve"> --data '{</w:t>
        <w:br/>
        <w:t xml:space="preserve"> "end_date": "2026-04-01T00:00:00Z"</w:t>
        <w:br/>
        <w:t xml:space="preserve">  }'</w:t>
      </w:r>
    </w:p>
    <w:p>
      <w:pPr>
        <w:pStyle w:val="Heading3"/>
      </w:pPr>
      <w:r>
        <w:t>Notes</w:t>
      </w:r>
    </w:p>
    <w:p>
      <w:pPr>
        <w:pStyle w:val="ListBullet"/>
      </w:pPr>
      <w:r>
        <w:t>redemption_type and current_uses are documented as read-only.</w:t>
      </w:r>
    </w:p>
    <w:p>
      <w:pPr>
        <w:pStyle w:val="ListBullet"/>
      </w:pPr>
      <w:r>
        <w:t>For coupon promotions, coupon_type must not change from the existing value.</w:t>
      </w:r>
    </w:p>
    <w:p>
      <w:pPr>
        <w:pStyle w:val="ListBullet"/>
      </w:pPr>
      <w:r>
        <w:t>Several complex schemas are referenced but not expanded in the scraped content (&lt;Action&gt;, &lt;Condition&gt;, &lt;Customer&gt;, &lt;AddressMatcher&gt;, etc.).</w:t>
      </w:r>
    </w:p>
    <w:p>
      <w:pPr>
        <w:pStyle w:val="Heading3"/>
      </w:pPr>
      <w:r>
        <w:t>Gotchas</w:t>
      </w:r>
    </w:p>
    <w:p>
      <w:pPr>
        <w:pStyle w:val="ListBullet"/>
      </w:pPr>
      <w:r>
        <w:t>The endpoint has a documented default concurrency limit of 40 concurrent requests; bulk updates may need throttling.</w:t>
      </w:r>
    </w:p>
    <w:p>
      <w:pPr>
        <w:pStyle w:val="ListBullet"/>
      </w:pPr>
      <w:r>
        <w:t>Do not omit the promotion id in the URL; the endpoint is scoped to a specific promotion.</w:t>
      </w:r>
    </w:p>
    <w:p>
      <w:pPr>
        <w:pStyle w:val="Heading3"/>
      </w:pPr>
      <w:r>
        <w:t>Error Handling</w:t>
      </w:r>
    </w:p>
    <w:p>
      <w:pPr>
        <w:pStyle w:val="ListBullet"/>
      </w:pPr>
      <w:r>
        <w:t>404 Not Found: Returned when the promotion ID does not exist (response includes an errors[] array with status and title).</w:t>
      </w:r>
    </w:p>
    <w:p>
      <w:pPr>
        <w:pStyle w:val="Heading3"/>
      </w:pPr>
      <w:r>
        <w:t>Related promotions actions</w:t>
      </w:r>
    </w:p>
    <w:p>
      <w:pPr>
        <w:pStyle w:val="ListBullet"/>
      </w:pPr>
      <w:r>
        <w:t>[POST] Generate Promotion Coupon Codes Batch — /v3/promotions/{{promotionId}}/codegen</w:t>
      </w:r>
    </w:p>
    <w:p>
      <w:pPr>
        <w:pStyle w:val="ListBullet"/>
      </w:pPr>
      <w:r>
        <w:t>[DELETE] Delete Multiple Promotions — /v3/promotions</w:t>
      </w:r>
    </w:p>
    <w:p>
      <w:pPr>
        <w:pStyle w:val="ListBullet"/>
      </w:pPr>
      <w:r>
        <w:t>[GET] List Promotions — /v3/promotions</w:t>
      </w:r>
    </w:p>
    <w:p>
      <w:pPr>
        <w:pStyle w:val="ListBullet"/>
      </w:pPr>
      <w:r>
        <w:t>[POST] Create a Promotion — /v3/promotions</w:t>
      </w:r>
    </w:p>
    <w:p>
      <w:pPr>
        <w:pStyle w:val="ListBullet"/>
      </w:pPr>
      <w:r>
        <w:t>[DELETE] Delete a Promotion — /v3/promotions/{{id}}</w:t>
      </w:r>
    </w:p>
    <w:p>
      <w:pPr>
        <w:pStyle w:val="ListBullet"/>
      </w:pPr>
      <w:r>
        <w:t>[GET] Get a Promotion — /v3/promotions/{{id}}</w:t>
      </w:r>
    </w:p>
    <w:p>
      <w:r>
        <w:br w:type="page"/>
      </w:r>
    </w:p>
    <w:p>
      <w:pPr>
        <w:pStyle w:val="Heading2"/>
      </w:pPr>
      <w:r>
        <w:t>555. [POST] Create a Redirect (Deprecated)</w:t>
      </w:r>
    </w:p>
    <w:p>
      <w:r>
        <w:rPr>
          <w:b/>
        </w:rPr>
        <w:t xml:space="preserve">Endpoint: </w:t>
      </w:r>
      <w:r>
        <w:rPr>
          <w:rFonts w:ascii="Courier New" w:hAnsi="Courier New"/>
          <w:sz w:val="18"/>
        </w:rPr>
        <w:t>/redirects</w:t>
      </w:r>
    </w:p>
    <w:p>
      <w:pPr>
        <w:pStyle w:val="Heading3"/>
      </w:pPr>
      <w:r>
        <w:t>Prerequisites</w:t>
      </w:r>
    </w:p>
    <w:p>
      <w:pPr>
        <w:pStyle w:val="ListBullet"/>
      </w:pPr>
      <w:r>
        <w:t>Store must allow creating redirects (appropriate redirects management permissions)</w:t>
      </w:r>
    </w:p>
    <w:p>
      <w:pPr>
        <w:pStyle w:val="Heading3"/>
      </w:pPr>
      <w:r>
        <w:t>Method</w:t>
      </w:r>
    </w:p>
    <w:p>
      <w:r>
        <w:t>POST</w:t>
      </w:r>
    </w:p>
    <w:p>
      <w:pPr>
        <w:pStyle w:val="Heading3"/>
      </w:pPr>
      <w:r>
        <w:t>URL</w:t>
      </w:r>
    </w:p>
    <w:p>
      <w:r>
        <w:t>https://api.bigcommerce.com/stores/{{BIG_COMMERCE_STORE_HASH}}/v2/redirects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Redirect URL. This operation is deprecated and will be removed in a future version. If possible, use Redirects V3 “Upsert redirects” instead.</w:t>
      </w:r>
    </w:p>
    <w:p>
      <w:pPr>
        <w:pStyle w:val="Heading3"/>
      </w:pPr>
      <w:r>
        <w:t>Enforcement Rules</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This endpoint has no documented path parameters (the store hash in the base URL is managed internally).</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The path from which to redirect. Example: "/smith-journal-13/".</w:t>
            </w:r>
          </w:p>
        </w:tc>
      </w:tr>
      <w:tr>
        <w:tc>
          <w:tcPr>
            <w:tcW w:type="dxa" w:w="2880"/>
          </w:tcPr>
          <w:p>
            <w:r>
              <w:t>forward</w:t>
            </w:r>
          </w:p>
        </w:tc>
        <w:tc>
          <w:tcPr>
            <w:tcW w:type="dxa" w:w="2880"/>
          </w:tcPr>
          <w:p>
            <w:r>
              <w:t>object</w:t>
            </w:r>
          </w:p>
        </w:tc>
        <w:tc>
          <w:tcPr>
            <w:tcW w:type="dxa" w:w="2880"/>
          </w:tcPr>
          <w:p>
            <w:r>
              <w:t>Target redirect definition.</w:t>
            </w:r>
          </w:p>
        </w:tc>
      </w:tr>
      <w:tr>
        <w:tc>
          <w:tcPr>
            <w:tcW w:type="dxa" w:w="2880"/>
          </w:tcPr>
          <w:p>
            <w:r>
              <w:t>forward.type</w:t>
            </w:r>
          </w:p>
        </w:tc>
        <w:tc>
          <w:tcPr>
            <w:tcW w:type="dxa" w:w="2880"/>
          </w:tcPr>
          <w:p>
            <w:r>
              <w:t>string</w:t>
            </w:r>
          </w:p>
        </w:tc>
        <w:tc>
          <w:tcPr>
            <w:tcW w:type="dxa" w:w="2880"/>
          </w:tcPr>
          <w:p>
            <w:r>
              <w:t>The type of redirect. If it is a manual redirect then type will always be manual. Dynamic redirects will have the type of the page (e.g., product, category).</w:t>
            </w:r>
          </w:p>
        </w:tc>
      </w:tr>
      <w:tr>
        <w:tc>
          <w:tcPr>
            <w:tcW w:type="dxa" w:w="2880"/>
          </w:tcPr>
          <w:p>
            <w:r>
              <w:t>forward.ref</w:t>
            </w:r>
          </w:p>
        </w:tc>
        <w:tc>
          <w:tcPr>
            <w:tcW w:type="dxa" w:w="2880"/>
          </w:tcPr>
          <w:p>
            <w:r>
              <w:t>integer</w:t>
            </w:r>
          </w:p>
        </w:tc>
        <w:tc>
          <w:tcPr>
            <w:tcW w:type="dxa" w:w="2880"/>
          </w:tcPr>
          <w:p>
            <w:r>
              <w:t>Reference of the redirect. Dynamic redirects: category or product number. Manual redirects: the URL being directed to (as documented).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Numeric ID of the redirect. Example: 1.</w:t>
            </w:r>
          </w:p>
        </w:tc>
      </w:tr>
      <w:tr>
        <w:tc>
          <w:tcPr>
            <w:tcW w:type="dxa" w:w="2880"/>
          </w:tcPr>
          <w:p>
            <w:r>
              <w:t>url</w:t>
            </w:r>
          </w:p>
        </w:tc>
        <w:tc>
          <w:tcPr>
            <w:tcW w:type="dxa" w:w="2880"/>
          </w:tcPr>
          <w:p>
            <w:r>
              <w:t>string</w:t>
            </w:r>
          </w:p>
        </w:tc>
        <w:tc>
          <w:tcPr>
            <w:tcW w:type="dxa" w:w="2880"/>
          </w:tcPr>
          <w:p>
            <w:r>
              <w:t>Read-only. URL of the redirect. Example: "http://store-store_hash.mybigcommerce.com/towels/bath-towels/hand-towels/".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"path": "/smith-journal-13/",</w:t>
        <w:br/>
        <w:t xml:space="preserve"> "forward": {</w:t>
        <w:br/>
        <w:t xml:space="preserve"> "type": "manual",</w:t>
        <w:br/>
        <w:t xml:space="preserve"> "ref": 123</w:t>
        <w:br/>
        <w:t xml:space="preserve"> },</w:t>
        <w:br/>
        <w:t xml:space="preserve"> "url": "http://store-store_hash.mybigcommerce.com/towels/bath-towels/hand-towels/"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Numeric ID of the redirect.</w:t>
            </w:r>
          </w:p>
        </w:tc>
      </w:tr>
      <w:tr>
        <w:tc>
          <w:tcPr>
            <w:tcW w:type="dxa" w:w="2880"/>
          </w:tcPr>
          <w:p>
            <w:r>
              <w:t>path</w:t>
            </w:r>
          </w:p>
        </w:tc>
        <w:tc>
          <w:tcPr>
            <w:tcW w:type="dxa" w:w="2880"/>
          </w:tcPr>
          <w:p>
            <w:r>
              <w:t>string</w:t>
            </w:r>
          </w:p>
        </w:tc>
        <w:tc>
          <w:tcPr>
            <w:tcW w:type="dxa" w:w="2880"/>
          </w:tcPr>
          <w:p>
            <w:r>
              <w:t>The path from which to redirect.</w:t>
            </w:r>
          </w:p>
        </w:tc>
      </w:tr>
      <w:tr>
        <w:tc>
          <w:tcPr>
            <w:tcW w:type="dxa" w:w="2880"/>
          </w:tcPr>
          <w:p>
            <w:r>
              <w:t>forward</w:t>
            </w:r>
          </w:p>
        </w:tc>
        <w:tc>
          <w:tcPr>
            <w:tcW w:type="dxa" w:w="2880"/>
          </w:tcPr>
          <w:p>
            <w:r>
              <w:t>object</w:t>
            </w:r>
          </w:p>
        </w:tc>
        <w:tc>
          <w:tcPr>
            <w:tcW w:type="dxa" w:w="2880"/>
          </w:tcPr>
          <w:p>
            <w:r>
              <w:t>Target redirect definition.</w:t>
            </w:r>
          </w:p>
        </w:tc>
      </w:tr>
      <w:tr>
        <w:tc>
          <w:tcPr>
            <w:tcW w:type="dxa" w:w="2880"/>
          </w:tcPr>
          <w:p>
            <w:r>
              <w:t>forward.type</w:t>
            </w:r>
          </w:p>
        </w:tc>
        <w:tc>
          <w:tcPr>
            <w:tcW w:type="dxa" w:w="2880"/>
          </w:tcPr>
          <w:p>
            <w:r>
              <w:t>string</w:t>
            </w:r>
          </w:p>
        </w:tc>
        <w:tc>
          <w:tcPr>
            <w:tcW w:type="dxa" w:w="2880"/>
          </w:tcPr>
          <w:p>
            <w:r>
              <w:t>The type of redirect (manual or a dynamic page type such as product/category).</w:t>
            </w:r>
          </w:p>
        </w:tc>
      </w:tr>
      <w:tr>
        <w:tc>
          <w:tcPr>
            <w:tcW w:type="dxa" w:w="2880"/>
          </w:tcPr>
          <w:p>
            <w:r>
              <w:t>forward.ref</w:t>
            </w:r>
          </w:p>
        </w:tc>
        <w:tc>
          <w:tcPr>
            <w:tcW w:type="dxa" w:w="2880"/>
          </w:tcPr>
          <w:p>
            <w:r>
              <w:t>integer</w:t>
            </w:r>
          </w:p>
        </w:tc>
        <w:tc>
          <w:tcPr>
            <w:tcW w:type="dxa" w:w="2880"/>
          </w:tcPr>
          <w:p>
            <w:r>
              <w:t>Reference of the redirect (meaning depends on forward.type).</w:t>
            </w:r>
          </w:p>
        </w:tc>
      </w:tr>
      <w:tr>
        <w:tc>
          <w:tcPr>
            <w:tcW w:type="dxa" w:w="2880"/>
          </w:tcPr>
          <w:p>
            <w:r>
              <w:t>url</w:t>
            </w:r>
          </w:p>
        </w:tc>
        <w:tc>
          <w:tcPr>
            <w:tcW w:type="dxa" w:w="2880"/>
          </w:tcPr>
          <w:p>
            <w:r>
              <w:t>string</w:t>
            </w:r>
          </w:p>
        </w:tc>
        <w:tc>
          <w:tcPr>
            <w:tcW w:type="dxa" w:w="2880"/>
          </w:tcPr>
          <w:p>
            <w:r>
              <w:t>URL of the redirect.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'https://api.bigcommerce.com/stores/{{BIG_COMMERCE_STORE_HASH}}/v2/redirects' \</w:t>
        <w:br/>
        <w:t xml:space="preserve"> --header 'Accept: application/json' \</w:t>
        <w:br/>
        <w:t xml:space="preserve"> --header 'Content-Type: application/json' \</w:t>
        <w:br/>
        <w:t xml:space="preserve"> --data '{</w:t>
        <w:br/>
        <w:t xml:space="preserve"> "path": "/smith-journal-13/",</w:t>
        <w:br/>
        <w:t xml:space="preserve"> "forward": {</w:t>
        <w:br/>
        <w:t xml:space="preserve"> "type": "manual",</w:t>
        <w:br/>
        <w:t xml:space="preserve"> "ref": 123</w:t>
        <w:br/>
        <w:t xml:space="preserve">    }</w:t>
        <w:br/>
        <w:t xml:space="preserve">  }'</w:t>
      </w:r>
    </w:p>
    <w:p>
      <w:pPr>
        <w:pStyle w:val="Heading3"/>
      </w:pPr>
      <w:r>
        <w:t>Notes</w:t>
      </w:r>
    </w:p>
    <w:p>
      <w:pPr>
        <w:pStyle w:val="ListBullet"/>
      </w:pPr>
      <w:r>
        <w:t>Deprecated: Avoid using this operation if possible; it will be removed in a future version.</w:t>
      </w:r>
    </w:p>
    <w:p>
      <w:pPr>
        <w:pStyle w:val="ListBullet"/>
      </w:pPr>
      <w:r>
        <w:t>url is documented as READ-ONLY; do not rely on setting it in the request.</w:t>
      </w:r>
    </w:p>
    <w:p>
      <w:pPr>
        <w:pStyle w:val="Heading3"/>
      </w:pPr>
      <w:r>
        <w:t>Error Handling</w:t>
      </w:r>
    </w:p>
    <w:p>
      <w:r>
        <w:t>Error responses were not provided in the scraped content.</w:t>
      </w:r>
    </w:p>
    <w:p>
      <w:pPr>
        <w:pStyle w:val="Heading3"/>
      </w:pPr>
      <w:r>
        <w:t>Related redirects actions</w:t>
      </w:r>
    </w:p>
    <w:p>
      <w:pPr>
        <w:pStyle w:val="ListBullet"/>
      </w:pPr>
      <w:r>
        <w:t>[DELETE] Delete a Redirect URL — /v2/redirects/{{id}}</w:t>
      </w:r>
    </w:p>
    <w:p>
      <w:pPr>
        <w:pStyle w:val="ListBullet"/>
      </w:pPr>
      <w:r>
        <w:t>[GET] Get a Redirect URL (Deprecated) — /v2/redirects/{{id}}</w:t>
      </w:r>
    </w:p>
    <w:p>
      <w:pPr>
        <w:pStyle w:val="ListBullet"/>
      </w:pPr>
      <w:r>
        <w:t>[GET] List Redirect URLs (Deprecated) — /v2/redirects</w:t>
      </w:r>
    </w:p>
    <w:p>
      <w:pPr>
        <w:pStyle w:val="ListBullet"/>
      </w:pPr>
      <w:r>
        <w:t>[DELETE] Delete All Redirects (Deprecated) — /v2/redirects</w:t>
      </w:r>
    </w:p>
    <w:p>
      <w:pPr>
        <w:pStyle w:val="ListBullet"/>
      </w:pPr>
      <w:r>
        <w:t>[GET] Get a Count of Redirects in a Store (Deprecated) — /v2/redirects/count</w:t>
      </w:r>
    </w:p>
    <w:p>
      <w:pPr>
        <w:pStyle w:val="ListBullet"/>
      </w:pPr>
      <w:r>
        <w:t>[PUT] Update a Redirect (Deprecated) — /v2/redirects/{{id}}</w:t>
      </w:r>
    </w:p>
    <w:p>
      <w:r>
        <w:br w:type="page"/>
      </w:r>
    </w:p>
    <w:p>
      <w:pPr>
        <w:pStyle w:val="Heading2"/>
      </w:pPr>
      <w:r>
        <w:t>556. [POST] Create a Cart’s Redirect URLs</w:t>
      </w:r>
    </w:p>
    <w:p>
      <w:r>
        <w:rPr>
          <w:b/>
        </w:rPr>
        <w:t xml:space="preserve">Endpoint: </w:t>
      </w:r>
      <w:r>
        <w:rPr>
          <w:rFonts w:ascii="Courier New" w:hAnsi="Courier New"/>
          <w:sz w:val="18"/>
        </w:rPr>
        <w:t>/carts/{{cartId}}/redirect_urls</w:t>
      </w:r>
    </w:p>
    <w:p>
      <w:pPr>
        <w:pStyle w:val="Heading3"/>
      </w:pPr>
      <w:r>
        <w:t>Prerequisites</w:t>
      </w:r>
    </w:p>
    <w:p>
      <w:pPr>
        <w:pStyle w:val="ListBullet"/>
      </w:pPr>
      <w:r>
        <w:t>You must already have created a cart and have its cartId (via REST Management API or GraphQL Storefront API).</w:t>
      </w:r>
    </w:p>
    <w:p>
      <w:pPr>
        <w:pStyle w:val="Heading3"/>
      </w:pPr>
      <w:r>
        <w:t>Method</w:t>
      </w:r>
    </w:p>
    <w:p>
      <w:r>
        <w:t>POST</w:t>
      </w:r>
    </w:p>
    <w:p>
      <w:pPr>
        <w:pStyle w:val="Heading3"/>
      </w:pPr>
      <w:r>
        <w:t>URL</w:t>
      </w:r>
    </w:p>
    <w:p>
      <w:r>
        <w:t>https://api.bigcommerce.com/stores/{{BIG_COMMERCE_STORE_HASH}}/v3/carts/{{cartId}}/redirect_urls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redirect URLs for an existing cart (identified by cartId) so you can redirect a shopper back to that cart (cart page, checkout, or embedded checkout). Redirect URLs are valid for 30 days and may be used only once; once visited, they are invalidated.</w:t>
      </w:r>
    </w:p>
    <w:p>
      <w:pPr>
        <w:pStyle w:val="Heading3"/>
      </w:pPr>
      <w:r>
        <w:t>Enforcement Rules</w:t>
      </w:r>
    </w:p>
    <w:p>
      <w:pPr>
        <w:pStyle w:val="ListBullet"/>
      </w:pPr>
      <w:r>
        <w:t>The cartId path parameter must always be present.</w:t>
      </w:r>
    </w:p>
    <w:p>
      <w:pPr>
        <w:pStyle w:val="ListBullet"/>
      </w:pPr>
      <w:r>
        <w:t>If the user provides a cartId, use that value directly.</w:t>
      </w:r>
    </w:p>
    <w:p>
      <w:pPr>
        <w:pStyle w:val="ListBullet"/>
      </w:pPr>
      <w:r>
        <w:t>Do not call the API with a missing or empty cartId (e.g., avoid /v3/carts//redirect_urls).</w:t>
      </w:r>
    </w:p>
    <w:p>
      <w:pPr>
        <w:pStyle w:val="ListBullet"/>
      </w:pPr>
      <w:r>
        <w:t>Always construct the path as /v3/carts/{{cartId}}/redirect_urls, where {{cartId}} is a non-empty string.</w:t>
      </w:r>
    </w:p>
    <w:p>
      <w:pPr>
        <w:pStyle w:val="ListBullet"/>
      </w:pPr>
      <w:r>
        <w:t>Do not infer or guess the cartId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URL query parameters; query_params is part of the JSON body.)</w:t>
      </w:r>
    </w:p>
    <w:p>
      <w:pPr>
        <w:pStyle w:val="Heading3"/>
      </w:pPr>
      <w:r>
        <w:t>Valid Examples</w:t>
      </w:r>
    </w:p>
    <w:p>
      <w:r>
        <w:rPr>
          <w:b/>
          <w:color w:val="666666"/>
          <w:sz w:val="16"/>
        </w:rPr>
        <w:t>[http]</w:t>
      </w:r>
    </w:p>
    <w:p>
      <w:pPr>
        <w:shd w:fill="F2F2F2" w:val="clear"/>
      </w:pPr>
      <w:r>
        <w:rPr>
          <w:rFonts w:ascii="Courier New" w:hAnsi="Courier New"/>
          <w:sz w:val="17"/>
        </w:rPr>
        <w:t>/v3/carts/0aa00afa-a000-00a0-00aae-aa0000f000a0/redirect_urls</w:t>
        <w:br/>
        <w:t>/v3/carts/1ea11efe-b111-11d1-11ee-cd1110f111b1/redirect_urls</w:t>
      </w:r>
    </w:p>
    <w:p>
      <w:pPr>
        <w:pStyle w:val="Heading3"/>
      </w:pPr>
      <w:r>
        <w:t>Invalid Examples</w:t>
      </w:r>
    </w:p>
    <w:p>
      <w:r>
        <w:rPr>
          <w:b/>
          <w:color w:val="666666"/>
          <w:sz w:val="16"/>
        </w:rPr>
        <w:t>[http]</w:t>
      </w:r>
    </w:p>
    <w:p>
      <w:pPr>
        <w:shd w:fill="F2F2F2" w:val="clear"/>
      </w:pPr>
      <w:r>
        <w:rPr>
          <w:rFonts w:ascii="Courier New" w:hAnsi="Courier New"/>
          <w:sz w:val="17"/>
        </w:rPr>
        <w:t>/v3/carts//redirect_urls</w:t>
        <w:br/>
        <w:t>/v3/carts/redirect_urls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cartId</w:t>
            </w:r>
          </w:p>
        </w:tc>
        <w:tc>
          <w:tcPr>
            <w:tcW w:type="dxa" w:w="2880"/>
          </w:tcPr>
          <w:p>
            <w:r>
              <w:t>string</w:t>
            </w:r>
          </w:p>
        </w:tc>
        <w:tc>
          <w:tcPr>
            <w:tcW w:type="dxa" w:w="2880"/>
          </w:tcPr>
          <w:p>
            <w:r>
              <w:t>The identifier of a specific cart.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query_params</w:t>
            </w:r>
          </w:p>
        </w:tc>
        <w:tc>
          <w:tcPr>
            <w:tcW w:type="dxa" w:w="2880"/>
          </w:tcPr>
          <w:p>
            <w:r>
              <w:t>object</w:t>
            </w:r>
          </w:p>
        </w:tc>
        <w:tc>
          <w:tcPr>
            <w:tcW w:type="dxa" w:w="2880"/>
          </w:tcPr>
          <w:p>
            <w:r>
              <w:t>Key-value pairs to append as query parameters to the generated redirect URL(s). Example: {"key_1":"value_1","key_2":"value_2"}</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"cart_url": "https://store.mybigcommerce.com/cart.php?action=load&amp;id=0aa00afa-a000-00a0-00aae-aa0000f000a0&amp;token=00aaaaa0aa0000000000a000a000f0aa0000afa00aa00afa0a000000000aa0a0",</w:t>
        <w:br/>
        <w:t xml:space="preserve"> "checkout_url": "https://store.mybigcommerce.com/cart.php?action=loadInCheckout&amp;id=1ea11efe-b111-11d1-11ee-cd1110f111b1&amp;token=00aaaaa0aa0000000000a000a000f0aa0000afa00aa00afa0a000000000aa0a0",</w:t>
        <w:br/>
        <w:t xml:space="preserve"> "embedded_checkout_url": "https://store.mybigcommerce.com/cart.php?embedded=1&amp;action=loadInCheckout&amp;id=0aa00afa-a000-00a0-00aae-aa0000f000a0&amp;token=00aaaaa0aa0000000000a000a000f0aa0000afa00aa00afa0a000000000aa0a0"</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generated redirect URLs.</w:t>
            </w:r>
          </w:p>
        </w:tc>
      </w:tr>
      <w:tr>
        <w:tc>
          <w:tcPr>
            <w:tcW w:type="dxa" w:w="2880"/>
          </w:tcPr>
          <w:p>
            <w:r>
              <w:t>data.cart_url</w:t>
            </w:r>
          </w:p>
        </w:tc>
        <w:tc>
          <w:tcPr>
            <w:tcW w:type="dxa" w:w="2880"/>
          </w:tcPr>
          <w:p>
            <w:r>
              <w:t>string</w:t>
            </w:r>
          </w:p>
        </w:tc>
        <w:tc>
          <w:tcPr>
            <w:tcW w:type="dxa" w:w="2880"/>
          </w:tcPr>
          <w:p>
            <w:r>
              <w:t>Redirect URL that loads the cart.</w:t>
            </w:r>
          </w:p>
        </w:tc>
      </w:tr>
      <w:tr>
        <w:tc>
          <w:tcPr>
            <w:tcW w:type="dxa" w:w="2880"/>
          </w:tcPr>
          <w:p>
            <w:r>
              <w:t>data.checkout_url</w:t>
            </w:r>
          </w:p>
        </w:tc>
        <w:tc>
          <w:tcPr>
            <w:tcW w:type="dxa" w:w="2880"/>
          </w:tcPr>
          <w:p>
            <w:r>
              <w:t>string</w:t>
            </w:r>
          </w:p>
        </w:tc>
        <w:tc>
          <w:tcPr>
            <w:tcW w:type="dxa" w:w="2880"/>
          </w:tcPr>
          <w:p>
            <w:r>
              <w:t>Redirect URL that loads the cart directly in checkout.</w:t>
            </w:r>
          </w:p>
        </w:tc>
      </w:tr>
      <w:tr>
        <w:tc>
          <w:tcPr>
            <w:tcW w:type="dxa" w:w="2880"/>
          </w:tcPr>
          <w:p>
            <w:r>
              <w:t>data.embedded_checkout_url</w:t>
            </w:r>
          </w:p>
        </w:tc>
        <w:tc>
          <w:tcPr>
            <w:tcW w:type="dxa" w:w="2880"/>
          </w:tcPr>
          <w:p>
            <w:r>
              <w:t>string</w:t>
            </w:r>
          </w:p>
        </w:tc>
        <w:tc>
          <w:tcPr>
            <w:tcW w:type="dxa" w:w="2880"/>
          </w:tcPr>
          <w:p>
            <w:r>
              <w:t>Redirect URL that loads the cart in embedded checkout (embedded=1).</w:t>
            </w:r>
          </w:p>
        </w:tc>
      </w:tr>
      <w:tr>
        <w:tc>
          <w:tcPr>
            <w:tcW w:type="dxa" w:w="2880"/>
          </w:tcPr>
          <w:p>
            <w:r>
              <w:t>meta</w:t>
            </w:r>
          </w:p>
        </w:tc>
        <w:tc>
          <w:tcPr>
            <w:tcW w:type="dxa" w:w="2880"/>
          </w:tcPr>
          <w:p>
            <w:r>
              <w:t>object</w:t>
            </w:r>
          </w:p>
        </w:tc>
        <w:tc>
          <w:tcPr>
            <w:tcW w:type="dxa" w:w="2880"/>
          </w:tcPr>
          <w:p>
            <w:r>
              <w:t>Metadata object (returned as an object; schema referenced in docs).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'https://api.bigcommerce.com/stores/{{BIG_COMMERCE_STORE_HASH}}/v3/carts/0aa00afa-a000-00a0-00aae-aa0000f000a0/redirect_urls' \</w:t>
        <w:br/>
        <w:t xml:space="preserve"> --header 'Accept: application/json' \</w:t>
        <w:br/>
        <w:t xml:space="preserve"> --header 'Content-Type: application/json' \</w:t>
        <w:br/>
        <w:t xml:space="preserve"> --data '{</w:t>
        <w:br/>
        <w:t xml:space="preserve"> "query_params": {</w:t>
        <w:br/>
        <w:t xml:space="preserve"> "key_1": "value_1",</w:t>
        <w:br/>
        <w:t xml:space="preserve"> "key_2": "value_2"</w:t>
        <w:br/>
        <w:t xml:space="preserve">    }</w:t>
        <w:br/>
        <w:t xml:space="preserve">  }'</w:t>
      </w:r>
    </w:p>
    <w:p>
      <w:pPr>
        <w:pStyle w:val="Heading3"/>
      </w:pPr>
      <w:r>
        <w:t>Example Usage</w:t>
      </w:r>
    </w:p>
    <w:p>
      <w:pPr>
        <w:pStyle w:val="Heading3"/>
      </w:pPr>
      <w:r>
        <w:t>Example 1: Create redirect URLs without extra query params</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'https://api.bigcommerce.com/stores/{{BIG_COMMERCE_STORE_HASH}}/v3/carts/0aa00afa-a000-00a0-00aae-aa0000f000a0/redirect_urls' \</w:t>
        <w:br/>
        <w:t xml:space="preserve"> --header 'Accept: application/json' \</w:t>
        <w:br/>
        <w:t xml:space="preserve"> --header 'Content-Type: application/json' \</w:t>
        <w:br/>
        <w:t xml:space="preserve"> --data '{}'</w:t>
      </w:r>
    </w:p>
    <w:p>
      <w:pPr>
        <w:pStyle w:val="Heading3"/>
      </w:pPr>
      <w:r>
        <w:t>Example 2: Create redirect URLs with additional query params</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'https://api.bigcommerce.com/stores/{{BIG_COMMERCE_STORE_HASH}}/v3/carts/0aa00afa-a000-00a0-00aae-aa0000f000a0/redirect_urls' \</w:t>
        <w:br/>
        <w:t xml:space="preserve"> --header 'Accept: application/json' \</w:t>
        <w:br/>
        <w:t xml:space="preserve"> --header 'Content-Type: application/json' \</w:t>
        <w:br/>
        <w:t xml:space="preserve"> --data '{</w:t>
        <w:br/>
        <w:t xml:space="preserve"> "query_params": {</w:t>
        <w:br/>
        <w:t xml:space="preserve"> "utm_source": "email",</w:t>
        <w:br/>
        <w:t xml:space="preserve"> "utm_campaign": "cart_restore"</w:t>
        <w:br/>
        <w:t xml:space="preserve">    }</w:t>
        <w:br/>
        <w:t xml:space="preserve">  }'</w:t>
      </w:r>
    </w:p>
    <w:p>
      <w:pPr>
        <w:pStyle w:val="Heading3"/>
      </w:pPr>
      <w:r>
        <w:t>Behavior</w:t>
      </w:r>
    </w:p>
    <w:p>
      <w:pPr>
        <w:pStyle w:val="ListBullet"/>
      </w:pPr>
      <w:r>
        <w:t>Cart requirement: The cart must already exist; the endpoint uses cartId to generate URLs for that cart.</w:t>
      </w:r>
    </w:p>
    <w:p>
      <w:pPr>
        <w:pStyle w:val="ListBullet"/>
      </w:pPr>
      <w:r>
        <w:t>URL generation: Returns URLs that redirect to cart/checkout/embedded checkout, depending on storefront configuration.</w:t>
      </w:r>
    </w:p>
    <w:p>
      <w:pPr>
        <w:pStyle w:val="ListBullet"/>
      </w:pPr>
      <w:r>
        <w:t>One-time use: After a redirect URL is visited, it becomes invalid and cannot be used again.</w:t>
      </w:r>
    </w:p>
    <w:p>
      <w:pPr>
        <w:pStyle w:val="ListBullet"/>
      </w:pPr>
      <w:r>
        <w:t>Optional augmentation: If provided, query_params are appended to the generated redirect URL(s).</w:t>
      </w:r>
    </w:p>
    <w:p>
      <w:pPr>
        <w:pStyle w:val="Heading3"/>
      </w:pPr>
      <w:r>
        <w:t>Notes</w:t>
      </w:r>
    </w:p>
    <w:p>
      <w:pPr>
        <w:pStyle w:val="ListBullet"/>
      </w:pPr>
      <w:r>
        <w:t>Redirect URLs are valid for 30 days and may only be used once.</w:t>
      </w:r>
    </w:p>
    <w:p>
      <w:pPr>
        <w:pStyle w:val="ListBullet"/>
      </w:pPr>
      <w:r>
        <w:t>Redirect URLs may point to a shared checkout domain or a channel-specific domain based on storefront configuration.</w:t>
      </w:r>
    </w:p>
    <w:p>
      <w:pPr>
        <w:pStyle w:val="ListBullet"/>
      </w:pPr>
      <w:r>
        <w:t>To restore a cart created on the storefront (shopper/Storefront API), recreate the cart using the REST Management API first.</w:t>
      </w:r>
    </w:p>
    <w:p>
      <w:pPr>
        <w:pStyle w:val="ListBullet"/>
      </w:pPr>
      <w:r>
        <w:t>Redirect URLs can also be created during Create a Cart by appending include=redirect_urls (mentioned as a usage note in the docs).</w:t>
      </w:r>
    </w:p>
    <w:p>
      <w:pPr>
        <w:pStyle w:val="Heading3"/>
      </w:pPr>
      <w:r>
        <w:t>Gotchas</w:t>
      </w:r>
    </w:p>
    <w:p>
      <w:pPr>
        <w:pStyle w:val="ListBullet"/>
      </w:pPr>
      <w:r>
        <w:t>If your app needs a URL that can be visited multiple times, generate a fresh redirect URL each time and redirect via your own application.</w:t>
      </w:r>
    </w:p>
    <w:p>
      <w:pPr>
        <w:pStyle w:val="ListBullet"/>
      </w:pPr>
      <w:r>
        <w:t>query_params are sent in the request body (JSON), not as URL query parameters on this endpoint.</w:t>
      </w:r>
    </w:p>
    <w:p>
      <w:pPr>
        <w:pStyle w:val="Heading3"/>
      </w:pPr>
      <w:r>
        <w:t>Error Handling</w:t>
      </w:r>
    </w:p>
    <w:p>
      <w:pPr>
        <w:pStyle w:val="ListBullet"/>
      </w:pPr>
      <w:r>
        <w:t>The scraped content only documents a 201 Created success response; no error status codes or error response bodies were provided.</w:t>
      </w:r>
    </w:p>
    <w:p>
      <w:pPr>
        <w:pStyle w:val="Heading3"/>
      </w:pPr>
      <w:r>
        <w:t>Related carts actions</w:t>
      </w:r>
    </w:p>
    <w:p>
      <w:pPr>
        <w:pStyle w:val="ListBullet"/>
      </w:pPr>
      <w:r>
        <w:t>[POST] Create a Cart — /v3/carts</w:t>
      </w:r>
    </w:p>
    <w:p>
      <w:pPr>
        <w:pStyle w:val="ListBullet"/>
      </w:pPr>
      <w:r>
        <w:t>[DELETE] Delete a Cart — /carts/{{cartId}}</w:t>
      </w:r>
    </w:p>
    <w:p>
      <w:pPr>
        <w:pStyle w:val="ListBullet"/>
      </w:pPr>
      <w:r>
        <w:t>[GET] Get a Cart — /v3/carts/{{cartId}}</w:t>
      </w:r>
    </w:p>
    <w:p>
      <w:pPr>
        <w:pStyle w:val="ListBullet"/>
      </w:pPr>
      <w:r>
        <w:t>[PUT] Update a Cart’s Customer ID — /v3/carts/{{cartId}}</w:t>
      </w:r>
    </w:p>
    <w:p>
      <w:pPr>
        <w:pStyle w:val="ListBullet"/>
      </w:pPr>
      <w:r>
        <w:t>[POST] Add Line Items to a Cart — /v3/carts/{{cartId}}/items</w:t>
      </w:r>
    </w:p>
    <w:p>
      <w:pPr>
        <w:pStyle w:val="ListBullet"/>
      </w:pPr>
      <w:r>
        <w:t>[PUT] Update a Cart Line Item — /carts/{{cartId}}/items/{{itemId}}</w:t>
      </w:r>
    </w:p>
    <w:p>
      <w:r>
        <w:br w:type="page"/>
      </w:r>
    </w:p>
    <w:p>
      <w:pPr>
        <w:pStyle w:val="Heading2"/>
      </w:pPr>
      <w:r>
        <w:t>557. [DELETE] Delete All Redirects (Deprecated)</w:t>
      </w:r>
    </w:p>
    <w:p>
      <w:r>
        <w:rPr>
          <w:b/>
        </w:rPr>
        <w:t xml:space="preserve">Endpoint: </w:t>
      </w:r>
      <w:r>
        <w:rPr>
          <w:rFonts w:ascii="Courier New" w:hAnsi="Courier New"/>
          <w:sz w:val="18"/>
        </w:rPr>
        <w:t>/v2/redirects</w:t>
      </w:r>
    </w:p>
    <w:p>
      <w:pPr>
        <w:pStyle w:val="Heading3"/>
      </w:pPr>
      <w:r>
        <w:t>Prerequisites</w:t>
      </w:r>
    </w:p>
    <w:p>
      <w:pPr>
        <w:pStyle w:val="ListBullet"/>
      </w:pPr>
      <w:r>
        <w:t>Store must contain Redirect URLs you intend to delete</w:t>
      </w:r>
    </w:p>
    <w:p>
      <w:pPr>
        <w:pStyle w:val="ListBullet"/>
      </w:pPr>
      <w:r>
        <w:t>Must have permissions to manage redirects for the store</w:t>
      </w:r>
    </w:p>
    <w:p>
      <w:pPr>
        <w:pStyle w:val="Heading3"/>
      </w:pPr>
      <w:r>
        <w:t>Method</w:t>
      </w:r>
    </w:p>
    <w:p>
      <w:r>
        <w:t>DELETE</w:t>
      </w:r>
    </w:p>
    <w:p>
      <w:pPr>
        <w:pStyle w:val="Heading3"/>
      </w:pPr>
      <w:r>
        <w:t>URL</w:t>
      </w:r>
    </w:p>
    <w:p>
      <w:r>
        <w:t>https://api.bigcommerce.com/stores/{{BIG_COMMERCE_STORE_HASH}}/v2/redirects</w:t>
      </w:r>
    </w:p>
    <w:p>
      <w:pPr>
        <w:pStyle w:val="Heading3"/>
      </w:pPr>
      <w:r>
        <w:t>Description</w:t>
      </w:r>
    </w:p>
    <w:p>
      <w:r>
        <w:t>Deletes all Redirect URLs in a store. This operation is deprecated and will be removed in a future version; prefer using Redirects V3 “Delete redirects” instead.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Enforcement Rules</w:t>
      </w:r>
    </w:p>
    <w:p>
      <w:pPr>
        <w:pStyle w:val="ListBullet"/>
      </w:pPr>
      <w:r>
        <w:t>There are no path parameters for this endpoint.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is deprecated; avoid using it if possible.</w:t>
      </w:r>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'https://api.bigcommerce.com/stores/{{BIG_COMMERCE_STORE_HASH}}/v2/redirects' \</w:t>
        <w:br/>
        <w:t xml:space="preserve"> --header 'Accept: application/json'</w:t>
      </w:r>
    </w:p>
    <w:p>
      <w:pPr>
        <w:pStyle w:val="Heading3"/>
      </w:pPr>
      <w:r>
        <w:t>Notes</w:t>
      </w:r>
    </w:p>
    <w:p>
      <w:pPr>
        <w:pStyle w:val="ListBullet"/>
      </w:pPr>
      <w:r>
        <w:t>Deprecated: BigCommerce indicates this operation will be removed in a future version.</w:t>
      </w:r>
    </w:p>
    <w:p>
      <w:pPr>
        <w:pStyle w:val="ListBullet"/>
      </w:pPr>
      <w:r>
        <w:t>Use Redirects V3 “Delete redirects” endpoint to delete redirect URLs going forward.</w:t>
      </w:r>
    </w:p>
    <w:p>
      <w:pPr>
        <w:pStyle w:val="Heading3"/>
      </w:pPr>
      <w:r>
        <w:t>Related redirects actions</w:t>
      </w:r>
    </w:p>
    <w:p>
      <w:pPr>
        <w:pStyle w:val="ListBullet"/>
      </w:pPr>
      <w:r>
        <w:t>[DELETE] Delete a Redirect URL — /v2/redirects/{{id}}</w:t>
      </w:r>
    </w:p>
    <w:p>
      <w:pPr>
        <w:pStyle w:val="ListBullet"/>
      </w:pPr>
      <w:r>
        <w:t>[GET] Get a Redirect URL (Deprecated) — /v2/redirects/{{id}}</w:t>
      </w:r>
    </w:p>
    <w:p>
      <w:pPr>
        <w:pStyle w:val="ListBullet"/>
      </w:pPr>
      <w:r>
        <w:t>[GET] List Redirect URLs (Deprecated) — /v2/redirects</w:t>
      </w:r>
    </w:p>
    <w:p>
      <w:pPr>
        <w:pStyle w:val="ListBullet"/>
      </w:pPr>
      <w:r>
        <w:t>[POST] Create a Redirect (Deprecated) — /redirects</w:t>
      </w:r>
    </w:p>
    <w:p>
      <w:pPr>
        <w:pStyle w:val="ListBullet"/>
      </w:pPr>
      <w:r>
        <w:t>[GET] Get a Count of Redirects in a Store (Deprecated) — /v2/redirects/count</w:t>
      </w:r>
    </w:p>
    <w:p>
      <w:pPr>
        <w:pStyle w:val="ListBullet"/>
      </w:pPr>
      <w:r>
        <w:t>[PUT] Update a Redirect (Deprecated) — /v2/redirects/{{id}}</w:t>
      </w:r>
    </w:p>
    <w:p>
      <w:r>
        <w:br w:type="page"/>
      </w:r>
    </w:p>
    <w:p>
      <w:pPr>
        <w:pStyle w:val="Heading2"/>
      </w:pPr>
      <w:r>
        <w:t>558. [DELETE] Delete Storefront Redirects</w:t>
      </w:r>
    </w:p>
    <w:p>
      <w:r>
        <w:rPr>
          <w:b/>
        </w:rPr>
        <w:t xml:space="preserve">Endpoint: </w:t>
      </w:r>
      <w:r>
        <w:rPr>
          <w:rFonts w:ascii="Courier New" w:hAnsi="Courier New"/>
          <w:sz w:val="18"/>
        </w:rPr>
        <w:t>/v3/storefront/redirects</w:t>
      </w:r>
    </w:p>
    <w:p>
      <w:pPr>
        <w:pStyle w:val="Heading3"/>
      </w:pPr>
      <w:r>
        <w:t>Prerequisites</w:t>
      </w:r>
    </w:p>
    <w:p>
      <w:pPr>
        <w:pStyle w:val="ListBullet"/>
      </w:pPr>
      <w:r>
        <w:t>Must have permission to manage storefront redirects</w:t>
      </w:r>
    </w:p>
    <w:p>
      <w:pPr>
        <w:pStyle w:val="Heading3"/>
      </w:pPr>
      <w:r>
        <w:t>Method</w:t>
      </w:r>
    </w:p>
    <w:p>
      <w:r>
        <w:t>DELETE</w:t>
      </w:r>
    </w:p>
    <w:p>
      <w:pPr>
        <w:pStyle w:val="Heading3"/>
      </w:pPr>
      <w:r>
        <w:t>URL</w:t>
      </w:r>
    </w:p>
    <w:p>
      <w:r>
        <w:t>https://api.bigcommerce.com/stores/{{BIG_COMMERCE_STORE_HASH}}/v3/storefront/redirects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one or more storefront redirects. You can delete specific redirects by ID, and optionally scope deletion to a specific site.</w:t>
      </w:r>
    </w:p>
    <w:p>
      <w:pPr>
        <w:pStyle w:val="Heading3"/>
      </w:pPr>
      <w:r>
        <w:t>Enforcement Rules</w:t>
      </w:r>
    </w:p>
    <w:p>
      <w:pPr>
        <w:pStyle w:val="ListBullet"/>
      </w:pPr>
      <w:r>
        <w:t>When executing, send Query Parameters in the URL query string, not in the body.</w:t>
      </w:r>
    </w:p>
    <w:p>
      <w:pPr>
        <w:pStyle w:val="ListBullet"/>
      </w:pPr>
      <w:r>
        <w:t>Do not send authentication headers (handled internally).</w:t>
      </w:r>
    </w:p>
    <w:p>
      <w:pPr>
        <w:pStyle w:val="ListBullet"/>
      </w:pPr>
      <w:r>
        <w:t>The request has no body.</w:t>
      </w:r>
    </w:p>
    <w:p>
      <w:pPr>
        <w:pStyle w:val="ListBullet"/>
      </w:pPr>
      <w:r>
        <w:t>id:in is required and must be provided as a comma-separated list of redirect IDs (integers).</w:t>
      </w:r>
    </w:p>
    <w:p>
      <w:pPr>
        <w:pStyle w:val="Heading3"/>
      </w:pPr>
      <w:r>
        <w:t>Valid Examples</w:t>
      </w:r>
    </w:p>
    <w:p>
      <w:r>
        <w:rPr>
          <w:b/>
          <w:color w:val="666666"/>
          <w:sz w:val="16"/>
        </w:rPr>
        <w:t>[http]</w:t>
      </w:r>
    </w:p>
    <w:p>
      <w:pPr>
        <w:shd w:fill="F2F2F2" w:val="clear"/>
      </w:pPr>
      <w:r>
        <w:rPr>
          <w:rFonts w:ascii="Courier New" w:hAnsi="Courier New"/>
          <w:sz w:val="17"/>
        </w:rPr>
        <w:t>/v3/storefront/redirects?id:in=12,34,56</w:t>
        <w:br/>
        <w:t>/v3/storefront/redirects?id:in=12,34&amp;site_id=2</w:t>
      </w:r>
    </w:p>
    <w:p>
      <w:pPr>
        <w:pStyle w:val="Heading3"/>
      </w:pPr>
      <w:r>
        <w:t>Invalid Examples</w:t>
      </w:r>
    </w:p>
    <w:p>
      <w:r>
        <w:rPr>
          <w:b/>
          <w:color w:val="666666"/>
          <w:sz w:val="16"/>
        </w:rPr>
        <w:t>[http]</w:t>
      </w:r>
    </w:p>
    <w:p>
      <w:pPr>
        <w:shd w:fill="F2F2F2" w:val="clear"/>
      </w:pPr>
      <w:r>
        <w:rPr>
          <w:rFonts w:ascii="Courier New" w:hAnsi="Courier New"/>
          <w:sz w:val="17"/>
        </w:rPr>
        <w:t>/v3/storefront/redirects</w:t>
        <w:br/>
        <w:t>/v3/storefront/redirects?site_id=2</w:t>
        <w:br/>
        <w:t>/v3/storefront/redirects?id:in=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id:in</w:t>
            </w:r>
          </w:p>
        </w:tc>
        <w:tc>
          <w:tcPr>
            <w:tcW w:type="dxa" w:w="2880"/>
          </w:tcPr>
          <w:p>
            <w:r>
              <w:t>integer[]</w:t>
            </w:r>
          </w:p>
        </w:tc>
        <w:tc>
          <w:tcPr>
            <w:tcW w:type="dxa" w:w="2880"/>
          </w:tcPr>
          <w:p>
            <w:r>
              <w:t>A comma-separated list of redirect IDs to delete explicitly. Send in the URL query string (e.g., id:in=12,34,56).</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integer</w:t>
            </w:r>
          </w:p>
        </w:tc>
        <w:tc>
          <w:tcPr>
            <w:tcW w:type="dxa" w:w="2880"/>
          </w:tcPr>
          <w:p>
            <w:r>
              <w:t>To delete all redirects for a given site, provide the site ID. Send in the URL query string.</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'https://api.bigcommerce.com/stores/{{BIG_COMMERCE_STORE_HASH}}/v3/storefront/redirects?id:in=12,34,56' \</w:t>
        <w:br/>
        <w:t xml:space="preserve"> --header 'Accept: application/json'</w:t>
      </w:r>
    </w:p>
    <w:p>
      <w:pPr>
        <w:pStyle w:val="Heading3"/>
      </w:pPr>
      <w:r>
        <w:t>Example Usage</w:t>
      </w:r>
    </w:p>
    <w:p>
      <w:pPr>
        <w:pStyle w:val="Heading3"/>
      </w:pPr>
      <w:r>
        <w:t>Example 1: Delete specific redirects by ID</w:t>
      </w:r>
    </w:p>
    <w:p>
      <w:r>
        <w:rPr>
          <w:b/>
          <w:color w:val="666666"/>
          <w:sz w:val="16"/>
        </w:rPr>
        <w:t>[bash]</w:t>
      </w:r>
    </w:p>
    <w:p>
      <w:pPr>
        <w:shd w:fill="F2F2F2" w:val="clear"/>
      </w:pPr>
      <w:r>
        <w:rPr>
          <w:rFonts w:ascii="Courier New" w:hAnsi="Courier New"/>
          <w:sz w:val="17"/>
        </w:rPr>
        <w:t>curl -i -X DELETE \</w:t>
        <w:br/>
        <w:t xml:space="preserve"> 'https://api.bigcommerce.com/stores/{{BIG_COMMERCE_STORE_HASH}}/v3/storefront/redirects?id:in=101,102' \</w:t>
        <w:br/>
        <w:t xml:space="preserve"> -H 'Accept: application/json'</w:t>
      </w:r>
    </w:p>
    <w:p>
      <w:pPr>
        <w:pStyle w:val="Heading3"/>
      </w:pPr>
      <w:r>
        <w:t>Example 2: Delete redirects by ID scoped to a site</w:t>
      </w:r>
    </w:p>
    <w:p>
      <w:r>
        <w:rPr>
          <w:b/>
          <w:color w:val="666666"/>
          <w:sz w:val="16"/>
        </w:rPr>
        <w:t>[bash]</w:t>
      </w:r>
    </w:p>
    <w:p>
      <w:pPr>
        <w:shd w:fill="F2F2F2" w:val="clear"/>
      </w:pPr>
      <w:r>
        <w:rPr>
          <w:rFonts w:ascii="Courier New" w:hAnsi="Courier New"/>
          <w:sz w:val="17"/>
        </w:rPr>
        <w:t>curl -i -X DELETE \</w:t>
        <w:br/>
        <w:t xml:space="preserve"> 'https://api.bigcommerce.com/stores/{{BIG_COMMERCE_STORE_HASH}}/v3/storefront/redirects?id:in=201,202&amp;site_id=2' \</w:t>
        <w:br/>
        <w:t xml:space="preserve"> -H 'Accept: application/json'</w:t>
      </w:r>
    </w:p>
    <w:p>
      <w:pPr>
        <w:pStyle w:val="Heading3"/>
      </w:pPr>
      <w:r>
        <w:t>Notes</w:t>
      </w:r>
    </w:p>
    <w:p>
      <w:pPr>
        <w:pStyle w:val="ListBullet"/>
      </w:pPr>
      <w:r>
        <w:t>The documentation indicates Accept is required and represents the MIME type of the response body.</w:t>
      </w:r>
    </w:p>
    <w:p>
      <w:pPr>
        <w:pStyle w:val="ListBullet"/>
      </w:pPr>
      <w:r>
        <w:t>This endpoint returns 204 No Content on success, so no JSON body is returned even if Accept: application/json is sent.</w:t>
      </w:r>
    </w:p>
    <w:p>
      <w:pPr>
        <w:pStyle w:val="Heading3"/>
      </w:pPr>
      <w:r>
        <w:t>Error Handling</w:t>
      </w:r>
    </w:p>
    <w:p>
      <w:pPr>
        <w:pStyle w:val="ListBullet"/>
      </w:pPr>
      <w:r>
        <w:t>The scraped documentation only specifies a 204 No Content success response. Other error status codes and bodies are not provided.</w:t>
      </w:r>
    </w:p>
    <w:p>
      <w:pPr>
        <w:pStyle w:val="Heading3"/>
      </w:pPr>
      <w:r>
        <w:t>Related storefrontRedirects actions</w:t>
      </w:r>
    </w:p>
    <w:p>
      <w:pPr>
        <w:pStyle w:val="ListBullet"/>
      </w:pPr>
      <w:r>
        <w:t>[GET] Download Redirect Export CSV File — /v3/storefront/redirects/imex/export/{{uuid}}/download</w:t>
      </w:r>
    </w:p>
    <w:p>
      <w:pPr>
        <w:pStyle w:val="ListBullet"/>
      </w:pPr>
      <w:r>
        <w:t>[GET] Get Storefront Redirects — /v3/storefront/redirects</w:t>
      </w:r>
    </w:p>
    <w:p>
      <w:pPr>
        <w:pStyle w:val="ListBullet"/>
      </w:pPr>
      <w:r>
        <w:t>[PUT] Upsert Storefront Redirects (All Storefronts) — /storefront/redirects</w:t>
      </w:r>
    </w:p>
    <w:p>
      <w:r>
        <w:br w:type="page"/>
      </w:r>
    </w:p>
    <w:p>
      <w:pPr>
        <w:pStyle w:val="Heading2"/>
      </w:pPr>
      <w:r>
        <w:t>559. [GET] Get a Count of Redirects in a Store (Deprecated)</w:t>
      </w:r>
    </w:p>
    <w:p>
      <w:r>
        <w:rPr>
          <w:b/>
        </w:rPr>
        <w:t xml:space="preserve">Endpoint: </w:t>
      </w:r>
      <w:r>
        <w:rPr>
          <w:rFonts w:ascii="Courier New" w:hAnsi="Courier New"/>
          <w:sz w:val="18"/>
        </w:rPr>
        <w:t>/v2/redirects/count</w:t>
      </w:r>
    </w:p>
    <w:p>
      <w:pPr>
        <w:pStyle w:val="Heading3"/>
      </w:pPr>
      <w:r>
        <w:t>Prerequisites</w:t>
      </w:r>
    </w:p>
    <w:p>
      <w:pPr>
        <w:pStyle w:val="ListBullet"/>
      </w:pPr>
      <w:r>
        <w:t>Store must have redirects configured (to return a non-zero count)</w:t>
      </w:r>
    </w:p>
    <w:p>
      <w:pPr>
        <w:pStyle w:val="Heading3"/>
      </w:pPr>
      <w:r>
        <w:t>Method</w:t>
      </w:r>
    </w:p>
    <w:p>
      <w:r>
        <w:t>GET</w:t>
      </w:r>
    </w:p>
    <w:p>
      <w:pPr>
        <w:pStyle w:val="Heading3"/>
      </w:pPr>
      <w:r>
        <w:t>URL</w:t>
      </w:r>
    </w:p>
    <w:p>
      <w:r>
        <w:t>https://api.bigcommerce.com/stores/{{BIG_COMMERCE_STORE_HASH}}/v2/redirects/count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count of Redirect URLs in a BigCommerce store.</w:t>
      </w:r>
    </w:p>
    <w:p>
      <w:r>
        <w:rPr>
          <w:b/>
        </w:rPr>
        <w:t>Note: Warning (Deprecated)</w:t>
        <w:br/>
        <w:t xml:space="preserve"> This API operation is deprecated and will be removed in a future version.</w:t>
        <w:br/>
        <w:t xml:space="preserve"> To get a count of redirects, use the meta object returned with Redirects V3’s Get redirects endpoint.</w:t>
      </w:r>
    </w:p>
    <w:p>
      <w:pPr>
        <w:pStyle w:val="Heading3"/>
      </w:pPr>
      <w:r>
        <w:t>Enforcement Rules</w:t>
      </w:r>
    </w:p>
    <w:p>
      <w:pPr>
        <w:pStyle w:val="ListBullet"/>
      </w:pPr>
      <w:r>
        <w:t>The store identifier is managed internally as {{BIG_COMMERCE_STORE_HASH}}; do not attempt to provide or override it.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/stores/{{BIG_COMMERCE_STORE_HASH}}/v2/redirects/count</w:t>
      </w:r>
    </w:p>
    <w:p>
      <w:pPr>
        <w:pStyle w:val="Heading3"/>
      </w:pPr>
      <w:r>
        <w:t>Invalid Examples</w:t>
      </w:r>
    </w:p>
    <w:p>
      <w:r>
        <w:rPr>
          <w:b/>
          <w:color w:val="666666"/>
          <w:sz w:val="16"/>
        </w:rPr>
        <w:t>[http]</w:t>
      </w:r>
    </w:p>
    <w:p>
      <w:pPr>
        <w:shd w:fill="F2F2F2" w:val="clear"/>
      </w:pPr>
      <w:r>
        <w:rPr>
          <w:rFonts w:ascii="Courier New" w:hAnsi="Courier New"/>
          <w:sz w:val="17"/>
        </w:rPr>
        <w:t>/stores//v2/redirects/count</w:t>
        <w:br/>
        <w:t>/stores/{{BIG_COMMERCE_STORE_HASH}}/v2/redirects/count?store_hash=abc</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27</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redirect URLs in the store.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'https://api.bigcommerce.com/stores/{{BIG_COMMERCE_STORE_HASH}}/v2/redirects/count' \</w:t>
        <w:br/>
        <w:t xml:space="preserve"> --header 'Accept: application/json'</w:t>
      </w:r>
    </w:p>
    <w:p>
      <w:pPr>
        <w:pStyle w:val="Heading3"/>
      </w:pPr>
      <w:r>
        <w:t>Error Handling</w:t>
      </w:r>
    </w:p>
    <w:p>
      <w:pPr>
        <w:pStyle w:val="ListBullet"/>
      </w:pPr>
      <w:r>
        <w:t>This endpoint documents a 200 OK success response. Other error responses are not provided in the scraped content.</w:t>
      </w:r>
    </w:p>
    <w:p>
      <w:pPr>
        <w:pStyle w:val="Heading3"/>
      </w:pPr>
      <w:r>
        <w:t>Related redirects actions</w:t>
      </w:r>
    </w:p>
    <w:p>
      <w:pPr>
        <w:pStyle w:val="ListBullet"/>
      </w:pPr>
      <w:r>
        <w:t>[DELETE] Delete a Redirect URL — /v2/redirects/{{id}}</w:t>
      </w:r>
    </w:p>
    <w:p>
      <w:pPr>
        <w:pStyle w:val="ListBullet"/>
      </w:pPr>
      <w:r>
        <w:t>[GET] Get a Redirect URL (Deprecated) — /v2/redirects/{{id}}</w:t>
      </w:r>
    </w:p>
    <w:p>
      <w:pPr>
        <w:pStyle w:val="ListBullet"/>
      </w:pPr>
      <w:r>
        <w:t>[GET] List Redirect URLs (Deprecated) — /v2/redirects</w:t>
      </w:r>
    </w:p>
    <w:p>
      <w:pPr>
        <w:pStyle w:val="ListBullet"/>
      </w:pPr>
      <w:r>
        <w:t>[POST] Create a Redirect (Deprecated) — /redirects</w:t>
      </w:r>
    </w:p>
    <w:p>
      <w:pPr>
        <w:pStyle w:val="ListBullet"/>
      </w:pPr>
      <w:r>
        <w:t>[DELETE] Delete All Redirects (Deprecated) — /v2/redirects</w:t>
      </w:r>
    </w:p>
    <w:p>
      <w:pPr>
        <w:pStyle w:val="ListBullet"/>
      </w:pPr>
      <w:r>
        <w:t>[PUT] Update a Redirect (Deprecated) — /v2/redirects/{{id}}</w:t>
      </w:r>
    </w:p>
    <w:p>
      <w:r>
        <w:br w:type="page"/>
      </w:r>
    </w:p>
    <w:p>
      <w:pPr>
        <w:pStyle w:val="Heading2"/>
      </w:pPr>
      <w:r>
        <w:t>560. [GET] Get Storefront Redirects</w:t>
      </w:r>
    </w:p>
    <w:p>
      <w:r>
        <w:rPr>
          <w:b/>
        </w:rPr>
        <w:t xml:space="preserve">Endpoint: </w:t>
      </w:r>
      <w:r>
        <w:rPr>
          <w:rFonts w:ascii="Courier New" w:hAnsi="Courier New"/>
          <w:sz w:val="18"/>
        </w:rPr>
        <w:t>/v3/storefront/redirects</w:t>
      </w:r>
    </w:p>
    <w:p>
      <w:pPr>
        <w:pStyle w:val="Heading3"/>
      </w:pPr>
      <w:r>
        <w:t>Method</w:t>
      </w:r>
    </w:p>
    <w:p>
      <w:r>
        <w:t>GET</w:t>
      </w:r>
    </w:p>
    <w:p>
      <w:pPr>
        <w:pStyle w:val="Heading3"/>
      </w:pPr>
      <w:r>
        <w:t>URL</w:t>
      </w:r>
    </w:p>
    <w:p>
      <w:r>
        <w:t>https://api.bigcommerce.com/stores/{{BIG_COMMERCE_STORE_HASH}}/v3/storefront/redirects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collection of the store’s 301 redirects across all sites. Supports filtering by site and redirect IDs, keyword searching, pagination, sorting, and optionally including the full destination URL (to_url).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BIG_COMMERCE_STORE_HASH</w:t>
            </w:r>
          </w:p>
        </w:tc>
        <w:tc>
          <w:tcPr>
            <w:tcW w:type="dxa" w:w="2880"/>
          </w:tcPr>
          <w:p>
            <w:r>
              <w:t>string</w:t>
            </w:r>
          </w:p>
        </w:tc>
        <w:tc>
          <w:tcPr>
            <w:tcW w:type="dxa" w:w="2880"/>
          </w:tcPr>
          <w:p>
            <w:r>
              <w:t>Store identifier used in the base URL. (Managed internally.)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integer</w:t>
            </w:r>
          </w:p>
        </w:tc>
        <w:tc>
          <w:tcPr>
            <w:tcW w:type="dxa" w:w="2880"/>
          </w:tcPr>
          <w:p>
            <w:r>
              <w:t>Filters items by site ID.</w:t>
            </w:r>
          </w:p>
        </w:tc>
      </w:tr>
      <w:tr>
        <w:tc>
          <w:tcPr>
            <w:tcW w:type="dxa" w:w="2880"/>
          </w:tcPr>
          <w:p>
            <w:r>
              <w:t>id:in</w:t>
            </w:r>
          </w:p>
        </w:tc>
        <w:tc>
          <w:tcPr>
            <w:tcW w:type="dxa" w:w="2880"/>
          </w:tcPr>
          <w:p>
            <w:r>
              <w:t>integer[]</w:t>
            </w:r>
          </w:p>
        </w:tc>
        <w:tc>
          <w:tcPr>
            <w:tcW w:type="dxa" w:w="2880"/>
          </w:tcPr>
          <w:p>
            <w:r>
              <w:t>Filters items by redirect ID. Also accepts comma-separated values to filter for multiple redirects.</w:t>
            </w:r>
          </w:p>
        </w:tc>
      </w:tr>
      <w:tr>
        <w:tc>
          <w:tcPr>
            <w:tcW w:type="dxa" w:w="2880"/>
          </w:tcPr>
          <w:p>
            <w:r>
              <w:t>id:min</w:t>
            </w:r>
          </w:p>
        </w:tc>
        <w:tc>
          <w:tcPr>
            <w:tcW w:type="dxa" w:w="2880"/>
          </w:tcPr>
          <w:p>
            <w:r>
              <w:t>integer</w:t>
            </w:r>
          </w:p>
        </w:tc>
        <w:tc>
          <w:tcPr>
            <w:tcW w:type="dxa" w:w="2880"/>
          </w:tcPr>
          <w:p>
            <w:r>
              <w:t>Filters items by minimum redirect ID.</w:t>
            </w:r>
          </w:p>
        </w:tc>
      </w:tr>
      <w:tr>
        <w:tc>
          <w:tcPr>
            <w:tcW w:type="dxa" w:w="2880"/>
          </w:tcPr>
          <w:p>
            <w:r>
              <w:t>id:max</w:t>
            </w:r>
          </w:p>
        </w:tc>
        <w:tc>
          <w:tcPr>
            <w:tcW w:type="dxa" w:w="2880"/>
          </w:tcPr>
          <w:p>
            <w:r>
              <w:t>integer</w:t>
            </w:r>
          </w:p>
        </w:tc>
        <w:tc>
          <w:tcPr>
            <w:tcW w:type="dxa" w:w="2880"/>
          </w:tcPr>
          <w:p>
            <w:r>
              <w:t>Filters items by maximum redirect ID.</w:t>
            </w:r>
          </w:p>
        </w:tc>
      </w:tr>
      <w:tr>
        <w:tc>
          <w:tcPr>
            <w:tcW w:type="dxa" w:w="2880"/>
          </w:tcPr>
          <w:p>
            <w:r>
              <w:t>limit</w:t>
            </w:r>
          </w:p>
        </w:tc>
        <w:tc>
          <w:tcPr>
            <w:tcW w:type="dxa" w:w="2880"/>
          </w:tcPr>
          <w:p>
            <w:r>
              <w:t>integer</w:t>
            </w:r>
          </w:p>
        </w:tc>
        <w:tc>
          <w:tcPr>
            <w:tcW w:type="dxa" w:w="2880"/>
          </w:tcPr>
          <w:p>
            <w:r>
              <w:t>Controls the number of items to return per page.</w:t>
            </w:r>
          </w:p>
        </w:tc>
      </w:tr>
      <w:tr>
        <w:tc>
          <w:tcPr>
            <w:tcW w:type="dxa" w:w="2880"/>
          </w:tcPr>
          <w:p>
            <w:r>
              <w:t>page</w:t>
            </w:r>
          </w:p>
        </w:tc>
        <w:tc>
          <w:tcPr>
            <w:tcW w:type="dxa" w:w="2880"/>
          </w:tcPr>
          <w:p>
            <w:r>
              <w:t>integer</w:t>
            </w:r>
          </w:p>
        </w:tc>
        <w:tc>
          <w:tcPr>
            <w:tcW w:type="dxa" w:w="2880"/>
          </w:tcPr>
          <w:p>
            <w:r>
              <w:t>Specifies the page number in a limited (paginated) list of items. Used to paginate large collections.</w:t>
            </w:r>
          </w:p>
        </w:tc>
      </w:tr>
      <w:tr>
        <w:tc>
          <w:tcPr>
            <w:tcW w:type="dxa" w:w="2880"/>
          </w:tcPr>
          <w:p>
            <w:r>
              <w:t>sort</w:t>
            </w:r>
          </w:p>
        </w:tc>
        <w:tc>
          <w:tcPr>
            <w:tcW w:type="dxa" w:w="2880"/>
          </w:tcPr>
          <w:p>
            <w:r>
              <w:t>string (enum)</w:t>
            </w:r>
          </w:p>
        </w:tc>
        <w:tc>
          <w:tcPr>
            <w:tcW w:type="dxa" w:w="2880"/>
          </w:tcPr>
          <w:p>
            <w:r>
              <w:t>Field name to sort by. Acceptable values: from_path, type, site_id, id. Since redirect IDs increment when new redirects are added, you can sort by id to return results in redirect create date order.</w:t>
            </w:r>
          </w:p>
        </w:tc>
      </w:tr>
      <w:tr>
        <w:tc>
          <w:tcPr>
            <w:tcW w:type="dxa" w:w="2880"/>
          </w:tcPr>
          <w:p>
            <w:r>
              <w:t>direction</w:t>
            </w:r>
          </w:p>
        </w:tc>
        <w:tc>
          <w:tcPr>
            <w:tcW w:type="dxa" w:w="2880"/>
          </w:tcPr>
          <w:p>
            <w:r>
              <w:t>string (enum)</w:t>
            </w:r>
          </w:p>
        </w:tc>
        <w:tc>
          <w:tcPr>
            <w:tcW w:type="dxa" w:w="2880"/>
          </w:tcPr>
          <w:p>
            <w:r>
              <w:t>Sort direction. Acceptable values: asc, desc.</w:t>
            </w:r>
          </w:p>
        </w:tc>
      </w:tr>
      <w:tr>
        <w:tc>
          <w:tcPr>
            <w:tcW w:type="dxa" w:w="2880"/>
          </w:tcPr>
          <w:p>
            <w:r>
              <w:t>include</w:t>
            </w:r>
          </w:p>
        </w:tc>
        <w:tc>
          <w:tcPr>
            <w:tcW w:type="dxa" w:w="2880"/>
          </w:tcPr>
          <w:p>
            <w:r>
              <w:t>string[] (enum)</w:t>
            </w:r>
          </w:p>
        </w:tc>
        <w:tc>
          <w:tcPr>
            <w:tcW w:type="dxa" w:w="2880"/>
          </w:tcPr>
          <w:p>
            <w:r>
              <w:t>Indicates whether to include redirect sub-resources. Only to_url is supported.</w:t>
            </w:r>
          </w:p>
        </w:tc>
      </w:tr>
      <w:tr>
        <w:tc>
          <w:tcPr>
            <w:tcW w:type="dxa" w:w="2880"/>
          </w:tcPr>
          <w:p>
            <w:r>
              <w:t>keyword</w:t>
            </w:r>
          </w:p>
        </w:tc>
        <w:tc>
          <w:tcPr>
            <w:tcW w:type="dxa" w:w="2880"/>
          </w:tcPr>
          <w:p>
            <w:r>
              <w:t>string</w:t>
            </w:r>
          </w:p>
        </w:tc>
        <w:tc>
          <w:tcPr>
            <w:tcW w:type="dxa" w:w="2880"/>
          </w:tcPr>
          <w:p>
            <w:r>
              <w:t>Filters redirects by the specified keyword. Will only search from the beginning of a URL path. Example: blue matches /blue and /blue-shirt, not /royal-blue-shirt.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"site_id": 1,</w:t>
        <w:br/>
        <w:t xml:space="preserve"> "from_path": "/blue",</w:t>
        <w:br/>
        <w:t xml:space="preserve"> "to": {</w:t>
        <w:br/>
        <w:t xml:space="preserve"> "type": "url",</w:t>
        <w:br/>
        <w:t xml:space="preserve"> "entity_id": 0,</w:t>
        <w:br/>
        <w:t xml:space="preserve"> "url": "https://example.com/blue-shirt"</w:t>
        <w:br/>
        <w:t xml:space="preserve"> },</w:t>
        <w:br/>
        <w:t xml:space="preserve"> "to_url": "https://example.com/blue-shirt"</w:t>
        <w:br/>
        <w:t xml:space="preserve"> }</w:t>
        <w:br/>
        <w:t xml:space="preserve">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"links": {</w:t>
        <w:br/>
        <w:t xml:space="preserve"> "next": "",</w:t>
        <w:br/>
        <w:t xml:space="preserve"> "current": "https://api.bigcommerce.com/stores/{{BIG_COMMERCE_STORE_HASH}}/v3/storefront/redirects?page=1"</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redirects.</w:t>
            </w:r>
          </w:p>
        </w:tc>
      </w:tr>
      <w:tr>
        <w:tc>
          <w:tcPr>
            <w:tcW w:type="dxa" w:w="2880"/>
          </w:tcPr>
          <w:p>
            <w:r>
              <w:t>data[].id</w:t>
            </w:r>
          </w:p>
        </w:tc>
        <w:tc>
          <w:tcPr>
            <w:tcW w:type="dxa" w:w="2880"/>
          </w:tcPr>
          <w:p>
            <w:r>
              <w:t>integer</w:t>
            </w:r>
          </w:p>
        </w:tc>
        <w:tc>
          <w:tcPr>
            <w:tcW w:type="dxa" w:w="2880"/>
          </w:tcPr>
          <w:p>
            <w:r>
              <w:t>Redirect ID.</w:t>
            </w:r>
          </w:p>
        </w:tc>
      </w:tr>
      <w:tr>
        <w:tc>
          <w:tcPr>
            <w:tcW w:type="dxa" w:w="2880"/>
          </w:tcPr>
          <w:p>
            <w:r>
              <w:t>data[].site_id</w:t>
            </w:r>
          </w:p>
        </w:tc>
        <w:tc>
          <w:tcPr>
            <w:tcW w:type="dxa" w:w="2880"/>
          </w:tcPr>
          <w:p>
            <w:r>
              <w:t>integer</w:t>
            </w:r>
          </w:p>
        </w:tc>
        <w:tc>
          <w:tcPr>
            <w:tcW w:type="dxa" w:w="2880"/>
          </w:tcPr>
          <w:p>
            <w:r>
              <w:t>Site ID the redirect belongs to.</w:t>
            </w:r>
          </w:p>
        </w:tc>
      </w:tr>
      <w:tr>
        <w:tc>
          <w:tcPr>
            <w:tcW w:type="dxa" w:w="2880"/>
          </w:tcPr>
          <w:p>
            <w:r>
              <w:t>data[].from_path</w:t>
            </w:r>
          </w:p>
        </w:tc>
        <w:tc>
          <w:tcPr>
            <w:tcW w:type="dxa" w:w="2880"/>
          </w:tcPr>
          <w:p>
            <w:r>
              <w:t>string</w:t>
            </w:r>
          </w:p>
        </w:tc>
        <w:tc>
          <w:tcPr>
            <w:tcW w:type="dxa" w:w="2880"/>
          </w:tcPr>
          <w:p>
            <w:r>
              <w:t>Source path that will be redirected.</w:t>
            </w:r>
          </w:p>
        </w:tc>
      </w:tr>
      <w:tr>
        <w:tc>
          <w:tcPr>
            <w:tcW w:type="dxa" w:w="2880"/>
          </w:tcPr>
          <w:p>
            <w:r>
              <w:t>data[].to</w:t>
            </w:r>
          </w:p>
        </w:tc>
        <w:tc>
          <w:tcPr>
            <w:tcW w:type="dxa" w:w="2880"/>
          </w:tcPr>
          <w:p>
            <w:r>
              <w:t>object</w:t>
            </w:r>
          </w:p>
        </w:tc>
        <w:tc>
          <w:tcPr>
            <w:tcW w:type="dxa" w:w="2880"/>
          </w:tcPr>
          <w:p>
            <w:r>
              <w:t>Redirect destination target.</w:t>
            </w:r>
          </w:p>
        </w:tc>
      </w:tr>
      <w:tr>
        <w:tc>
          <w:tcPr>
            <w:tcW w:type="dxa" w:w="2880"/>
          </w:tcPr>
          <w:p>
            <w:r>
              <w:t>data[].to.type</w:t>
            </w:r>
          </w:p>
        </w:tc>
        <w:tc>
          <w:tcPr>
            <w:tcW w:type="dxa" w:w="2880"/>
          </w:tcPr>
          <w:p>
            <w:r>
              <w:t>string (enum)</w:t>
            </w:r>
          </w:p>
        </w:tc>
        <w:tc>
          <w:tcPr>
            <w:tcW w:type="dxa" w:w="2880"/>
          </w:tcPr>
          <w:p>
            <w:r>
              <w:t>Destination type. Possible values: product, brand, category, page, post, url.</w:t>
            </w:r>
          </w:p>
        </w:tc>
      </w:tr>
      <w:tr>
        <w:tc>
          <w:tcPr>
            <w:tcW w:type="dxa" w:w="2880"/>
          </w:tcPr>
          <w:p>
            <w:r>
              <w:t>data[].to.entity_id</w:t>
            </w:r>
          </w:p>
        </w:tc>
        <w:tc>
          <w:tcPr>
            <w:tcW w:type="dxa" w:w="2880"/>
          </w:tcPr>
          <w:p>
            <w:r>
              <w:t>integer</w:t>
            </w:r>
          </w:p>
        </w:tc>
        <w:tc>
          <w:tcPr>
            <w:tcW w:type="dxa" w:w="2880"/>
          </w:tcPr>
          <w:p>
            <w:r>
              <w:t>Destination entity ID (when applicable).</w:t>
            </w:r>
          </w:p>
        </w:tc>
      </w:tr>
      <w:tr>
        <w:tc>
          <w:tcPr>
            <w:tcW w:type="dxa" w:w="2880"/>
          </w:tcPr>
          <w:p>
            <w:r>
              <w:t>data[].to.url</w:t>
            </w:r>
          </w:p>
        </w:tc>
        <w:tc>
          <w:tcPr>
            <w:tcW w:type="dxa" w:w="2880"/>
          </w:tcPr>
          <w:p>
            <w:r>
              <w:t>string</w:t>
            </w:r>
          </w:p>
        </w:tc>
        <w:tc>
          <w:tcPr>
            <w:tcW w:type="dxa" w:w="2880"/>
          </w:tcPr>
          <w:p>
            <w:r>
              <w:t>Destination URL. Max length: 2048.</w:t>
            </w:r>
          </w:p>
        </w:tc>
      </w:tr>
      <w:tr>
        <w:tc>
          <w:tcPr>
            <w:tcW w:type="dxa" w:w="2880"/>
          </w:tcPr>
          <w:p>
            <w:r>
              <w:t>data[].to_url</w:t>
            </w:r>
          </w:p>
        </w:tc>
        <w:tc>
          <w:tcPr>
            <w:tcW w:type="dxa" w:w="2880"/>
          </w:tcPr>
          <w:p>
            <w:r>
              <w:t>string</w:t>
            </w:r>
          </w:p>
        </w:tc>
        <w:tc>
          <w:tcPr>
            <w:tcW w:type="dxa" w:w="2880"/>
          </w:tcPr>
          <w:p>
            <w:r>
              <w:t>Full destination URL for the redirect. Must be explicitly included via the include query parameter (e.g., include=to_url).</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meta.pagination</w:t>
            </w:r>
          </w:p>
        </w:tc>
        <w:tc>
          <w:tcPr>
            <w:tcW w:type="dxa" w:w="2880"/>
          </w:tcPr>
          <w:p>
            <w:r>
              <w:t>object</w:t>
            </w:r>
          </w:p>
        </w:tc>
        <w:tc>
          <w:tcPr>
            <w:tcW w:type="dxa" w:w="2880"/>
          </w:tcPr>
          <w:p>
            <w:r>
              <w:t>Pagination information.</w:t>
            </w:r>
          </w:p>
        </w:tc>
      </w:tr>
      <w:tr>
        <w:tc>
          <w:tcPr>
            <w:tcW w:type="dxa" w:w="2880"/>
          </w:tcPr>
          <w:p>
            <w:r>
              <w:t>meta.pagination.total</w:t>
            </w:r>
          </w:p>
        </w:tc>
        <w:tc>
          <w:tcPr>
            <w:tcW w:type="dxa" w:w="2880"/>
          </w:tcPr>
          <w:p>
            <w:r>
              <w:t>integer</w:t>
            </w:r>
          </w:p>
        </w:tc>
        <w:tc>
          <w:tcPr>
            <w:tcW w:type="dxa" w:w="2880"/>
          </w:tcPr>
          <w:p>
            <w:r>
              <w:t>Total number of items available.</w:t>
            </w:r>
          </w:p>
        </w:tc>
      </w:tr>
      <w:tr>
        <w:tc>
          <w:tcPr>
            <w:tcW w:type="dxa" w:w="2880"/>
          </w:tcPr>
          <w:p>
            <w:r>
              <w:t>meta.pagination.count</w:t>
            </w:r>
          </w:p>
        </w:tc>
        <w:tc>
          <w:tcPr>
            <w:tcW w:type="dxa" w:w="2880"/>
          </w:tcPr>
          <w:p>
            <w:r>
              <w:t>integer</w:t>
            </w:r>
          </w:p>
        </w:tc>
        <w:tc>
          <w:tcPr>
            <w:tcW w:type="dxa" w:w="2880"/>
          </w:tcPr>
          <w:p>
            <w:r>
              <w:t>Number of items returned in the current response.</w:t>
            </w:r>
          </w:p>
        </w:tc>
      </w:tr>
      <w:tr>
        <w:tc>
          <w:tcPr>
            <w:tcW w:type="dxa" w:w="2880"/>
          </w:tcPr>
          <w:p>
            <w:r>
              <w:t>meta.pagination.per_page</w:t>
            </w:r>
          </w:p>
        </w:tc>
        <w:tc>
          <w:tcPr>
            <w:tcW w:type="dxa" w:w="2880"/>
          </w:tcPr>
          <w:p>
            <w:r>
              <w:t>integer</w:t>
            </w:r>
          </w:p>
        </w:tc>
        <w:tc>
          <w:tcPr>
            <w:tcW w:type="dxa" w:w="2880"/>
          </w:tcPr>
          <w:p>
            <w:r>
              <w:t>Items per page.</w:t>
            </w:r>
          </w:p>
        </w:tc>
      </w:tr>
      <w:tr>
        <w:tc>
          <w:tcPr>
            <w:tcW w:type="dxa" w:w="2880"/>
          </w:tcPr>
          <w:p>
            <w:r>
              <w:t>meta.pagination.current_page</w:t>
            </w:r>
          </w:p>
        </w:tc>
        <w:tc>
          <w:tcPr>
            <w:tcW w:type="dxa" w:w="2880"/>
          </w:tcPr>
          <w:p>
            <w:r>
              <w:t>integer</w:t>
            </w:r>
          </w:p>
        </w:tc>
        <w:tc>
          <w:tcPr>
            <w:tcW w:type="dxa" w:w="2880"/>
          </w:tcPr>
          <w:p>
            <w:r>
              <w:t>Current page number. Minimum: 1.</w:t>
            </w:r>
          </w:p>
        </w:tc>
      </w:tr>
      <w:tr>
        <w:tc>
          <w:tcPr>
            <w:tcW w:type="dxa" w:w="2880"/>
          </w:tcPr>
          <w:p>
            <w:r>
              <w:t>meta.pagination.total_pages</w:t>
            </w:r>
          </w:p>
        </w:tc>
        <w:tc>
          <w:tcPr>
            <w:tcW w:type="dxa" w:w="2880"/>
          </w:tcPr>
          <w:p>
            <w:r>
              <w:t>integer</w:t>
            </w:r>
          </w:p>
        </w:tc>
        <w:tc>
          <w:tcPr>
            <w:tcW w:type="dxa" w:w="2880"/>
          </w:tcPr>
          <w:p>
            <w:r>
              <w:t>Total pages available.</w:t>
            </w:r>
          </w:p>
        </w:tc>
      </w:tr>
      <w:tr>
        <w:tc>
          <w:tcPr>
            <w:tcW w:type="dxa" w:w="2880"/>
          </w:tcPr>
          <w:p>
            <w:r>
              <w:t>meta.pagination.links</w:t>
            </w:r>
          </w:p>
        </w:tc>
        <w:tc>
          <w:tcPr>
            <w:tcW w:type="dxa" w:w="2880"/>
          </w:tcPr>
          <w:p>
            <w:r>
              <w:t>object</w:t>
            </w:r>
          </w:p>
        </w:tc>
        <w:tc>
          <w:tcPr>
            <w:tcW w:type="dxa" w:w="2880"/>
          </w:tcPr>
          <w:p>
            <w:r>
              <w:t>Pagination links.</w:t>
            </w:r>
          </w:p>
        </w:tc>
      </w:tr>
      <w:tr>
        <w:tc>
          <w:tcPr>
            <w:tcW w:type="dxa" w:w="2880"/>
          </w:tcPr>
          <w:p>
            <w:r>
              <w:t>meta.pagination.links.next</w:t>
            </w:r>
          </w:p>
        </w:tc>
        <w:tc>
          <w:tcPr>
            <w:tcW w:type="dxa" w:w="2880"/>
          </w:tcPr>
          <w:p>
            <w:r>
              <w:t>string</w:t>
            </w:r>
          </w:p>
        </w:tc>
        <w:tc>
          <w:tcPr>
            <w:tcW w:type="dxa" w:w="2880"/>
          </w:tcPr>
          <w:p>
            <w:r>
              <w:t>URL for the next page (if any).</w:t>
            </w:r>
          </w:p>
        </w:tc>
      </w:tr>
      <w:tr>
        <w:tc>
          <w:tcPr>
            <w:tcW w:type="dxa" w:w="2880"/>
          </w:tcPr>
          <w:p>
            <w:r>
              <w:t>meta.pagination.links.current</w:t>
            </w:r>
          </w:p>
        </w:tc>
        <w:tc>
          <w:tcPr>
            <w:tcW w:type="dxa" w:w="2880"/>
          </w:tcPr>
          <w:p>
            <w:r>
              <w:t>string</w:t>
            </w:r>
          </w:p>
        </w:tc>
        <w:tc>
          <w:tcPr>
            <w:tcW w:type="dxa" w:w="2880"/>
          </w:tcPr>
          <w:p>
            <w:r>
              <w:t>URL for the current page.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integer</w:t>
            </w:r>
          </w:p>
        </w:tc>
        <w:tc>
          <w:tcPr>
            <w:tcW w:type="dxa" w:w="2880"/>
          </w:tcPr>
          <w:p>
            <w:r>
              <w:t>Filters items by site ID.</w:t>
            </w:r>
          </w:p>
        </w:tc>
      </w:tr>
      <w:tr>
        <w:tc>
          <w:tcPr>
            <w:tcW w:type="dxa" w:w="2880"/>
          </w:tcPr>
          <w:p>
            <w:r>
              <w:t>id:in</w:t>
            </w:r>
          </w:p>
        </w:tc>
        <w:tc>
          <w:tcPr>
            <w:tcW w:type="dxa" w:w="2880"/>
          </w:tcPr>
          <w:p>
            <w:r>
              <w:t>integer[]</w:t>
            </w:r>
          </w:p>
        </w:tc>
        <w:tc>
          <w:tcPr>
            <w:tcW w:type="dxa" w:w="2880"/>
          </w:tcPr>
          <w:p>
            <w:r>
              <w:t>Filters items by redirect ID(s); supports comma-separated values.</w:t>
            </w:r>
          </w:p>
        </w:tc>
      </w:tr>
      <w:tr>
        <w:tc>
          <w:tcPr>
            <w:tcW w:type="dxa" w:w="2880"/>
          </w:tcPr>
          <w:p>
            <w:r>
              <w:t>id:min</w:t>
            </w:r>
          </w:p>
        </w:tc>
        <w:tc>
          <w:tcPr>
            <w:tcW w:type="dxa" w:w="2880"/>
          </w:tcPr>
          <w:p>
            <w:r>
              <w:t>integer</w:t>
            </w:r>
          </w:p>
        </w:tc>
        <w:tc>
          <w:tcPr>
            <w:tcW w:type="dxa" w:w="2880"/>
          </w:tcPr>
          <w:p>
            <w:r>
              <w:t>Filters items by minimum redirect ID.</w:t>
            </w:r>
          </w:p>
        </w:tc>
      </w:tr>
      <w:tr>
        <w:tc>
          <w:tcPr>
            <w:tcW w:type="dxa" w:w="2880"/>
          </w:tcPr>
          <w:p>
            <w:r>
              <w:t>id:max</w:t>
            </w:r>
          </w:p>
        </w:tc>
        <w:tc>
          <w:tcPr>
            <w:tcW w:type="dxa" w:w="2880"/>
          </w:tcPr>
          <w:p>
            <w:r>
              <w:t>integer</w:t>
            </w:r>
          </w:p>
        </w:tc>
        <w:tc>
          <w:tcPr>
            <w:tcW w:type="dxa" w:w="2880"/>
          </w:tcPr>
          <w:p>
            <w:r>
              <w:t>Filters items by maximum redirect ID.</w:t>
            </w:r>
          </w:p>
        </w:tc>
      </w:tr>
      <w:tr>
        <w:tc>
          <w:tcPr>
            <w:tcW w:type="dxa" w:w="2880"/>
          </w:tcPr>
          <w:p>
            <w:r>
              <w:t>keyword</w:t>
            </w:r>
          </w:p>
        </w:tc>
        <w:tc>
          <w:tcPr>
            <w:tcW w:type="dxa" w:w="2880"/>
          </w:tcPr>
          <w:p>
            <w:r>
              <w:t>string</w:t>
            </w:r>
          </w:p>
        </w:tc>
        <w:tc>
          <w:tcPr>
            <w:tcW w:type="dxa" w:w="2880"/>
          </w:tcPr>
          <w:p>
            <w:r>
              <w:t>Filters redirects by keyword at the beginning of from_path.</w:t>
            </w:r>
          </w:p>
        </w:tc>
      </w:tr>
    </w:tbl>
    <w:p/>
    <w:p>
      <w:pPr>
        <w:pStyle w:val="Heading3"/>
      </w:pPr>
      <w:r>
        <w:t>Available Sorting Options</w:t>
      </w:r>
    </w:p>
    <w:p>
      <w:pPr>
        <w:pStyle w:val="ListBullet"/>
      </w:pPr>
      <w:r>
        <w:t>from_path — Sort by source path</w:t>
      </w:r>
    </w:p>
    <w:p>
      <w:pPr>
        <w:pStyle w:val="ListBullet"/>
      </w:pPr>
      <w:r>
        <w:t>type — Sort by destination type</w:t>
      </w:r>
    </w:p>
    <w:p>
      <w:pPr>
        <w:pStyle w:val="ListBullet"/>
      </w:pPr>
      <w:r>
        <w:t>site_id — Sort by site ID</w:t>
      </w:r>
    </w:p>
    <w:p>
      <w:pPr>
        <w:pStyle w:val="ListBullet"/>
      </w:pPr>
      <w:r>
        <w:t>id — Sort by redirect ID (incremental; can approximate create date order)</w:t>
      </w:r>
    </w:p>
    <w:p>
      <w:r>
        <w:t>Use direction=asc or direction=desc.</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'https://api.bigcommerce.com/stores/{{BIG_COMMERCE_STORE_HASH}}/v3/storefront/redirects?limit=50&amp;page=1&amp;sort=id&amp;direction=desc'</w:t>
      </w:r>
    </w:p>
    <w:p>
      <w:pPr>
        <w:pStyle w:val="Heading3"/>
      </w:pPr>
      <w:r>
        <w:t>Example Usage</w:t>
      </w:r>
    </w:p>
    <w:p>
      <w:pPr>
        <w:pStyle w:val="Heading3"/>
      </w:pPr>
      <w:r>
        <w:t>Example 1: Filter by site ID</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'https://api.bigcommerce.com/stores/{{BIG_COMMERCE_STORE_HASH}}/v3/storefront/redirects?site_id=1&amp;limit=50&amp;page=1'</w:t>
      </w:r>
    </w:p>
    <w:p>
      <w:pPr>
        <w:pStyle w:val="Heading3"/>
      </w:pPr>
      <w:r>
        <w:t>Example 2: Filter by multiple redirect IDs</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'https://api.bigcommerce.com/stores/{{BIG_COMMERCE_STORE_HASH}}/v3/storefront/redirects?id:in=123,124,130'</w:t>
      </w:r>
    </w:p>
    <w:p>
      <w:pPr>
        <w:pStyle w:val="Heading3"/>
      </w:pPr>
      <w:r>
        <w:t>Example 3: Include full destination URL (to_url)</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'https://api.bigcommerce.com/stores/{{BIG_COMMERCE_STORE_HASH}}/v3/storefront/redirects?include=to_url'</w:t>
      </w:r>
    </w:p>
    <w:p>
      <w:pPr>
        <w:pStyle w:val="Heading3"/>
      </w:pPr>
      <w:r>
        <w:t>Notes</w:t>
      </w:r>
    </w:p>
    <w:p>
      <w:pPr>
        <w:pStyle w:val="ListBullet"/>
      </w:pPr>
      <w:r>
        <w:t>to_url is not returned unless you explicitly request it using include=to_url.</w:t>
      </w:r>
    </w:p>
    <w:p>
      <w:pPr>
        <w:pStyle w:val="ListBullet"/>
      </w:pPr>
      <w:r>
        <w:t>keyword only matches from the beginning of the URL path (prefix match).</w:t>
      </w:r>
    </w:p>
    <w:p>
      <w:pPr>
        <w:pStyle w:val="Heading3"/>
      </w:pPr>
      <w:r>
        <w:t>Related storefrontRedirects actions</w:t>
      </w:r>
    </w:p>
    <w:p>
      <w:pPr>
        <w:pStyle w:val="ListBullet"/>
      </w:pPr>
      <w:r>
        <w:t>[GET] Download Redirect Export CSV File — /v3/storefront/redirects/imex/export/{{uuid}}/download</w:t>
      </w:r>
    </w:p>
    <w:p>
      <w:pPr>
        <w:pStyle w:val="ListBullet"/>
      </w:pPr>
      <w:r>
        <w:t>[DELETE] Delete Storefront Redirects — /v3/storefront/redirects</w:t>
      </w:r>
    </w:p>
    <w:p>
      <w:pPr>
        <w:pStyle w:val="ListBullet"/>
      </w:pPr>
      <w:r>
        <w:t>[PUT] Upsert Storefront Redirects (All Storefronts) — /storefront/redirects</w:t>
      </w:r>
    </w:p>
    <w:p>
      <w:r>
        <w:br w:type="page"/>
      </w:r>
    </w:p>
    <w:p>
      <w:pPr>
        <w:pStyle w:val="Heading2"/>
      </w:pPr>
      <w:r>
        <w:t>561. [PUT] Update a Redirect (Deprecated)</w:t>
      </w:r>
    </w:p>
    <w:p>
      <w:r>
        <w:rPr>
          <w:b/>
        </w:rPr>
        <w:t xml:space="preserve">Endpoint: </w:t>
      </w:r>
      <w:r>
        <w:rPr>
          <w:rFonts w:ascii="Courier New" w:hAnsi="Courier New"/>
          <w:sz w:val="18"/>
        </w:rPr>
        <w:t>/v2/redirects/{{id}}</w:t>
      </w:r>
    </w:p>
    <w:p>
      <w:pPr>
        <w:pStyle w:val="Heading3"/>
      </w:pPr>
      <w:r>
        <w:t>Prerequisites</w:t>
      </w:r>
    </w:p>
    <w:p>
      <w:pPr>
        <w:pStyle w:val="ListBullet"/>
      </w:pPr>
      <w:r>
        <w:t>Redirect URL ID (id) to update</w:t>
      </w:r>
    </w:p>
    <w:p>
      <w:pPr>
        <w:pStyle w:val="ListBullet"/>
      </w:pPr>
      <w:r>
        <w:t>Ability to manage redirects in the store</w:t>
      </w:r>
    </w:p>
    <w:p>
      <w:pPr>
        <w:pStyle w:val="Heading3"/>
      </w:pPr>
      <w:r>
        <w:t>Method</w:t>
      </w:r>
    </w:p>
    <w:p>
      <w:r>
        <w:t>PUT</w:t>
      </w:r>
    </w:p>
    <w:p>
      <w:pPr>
        <w:pStyle w:val="Heading3"/>
      </w:pPr>
      <w:r>
        <w:t>URL</w:t>
      </w:r>
    </w:p>
    <w:p>
      <w:r>
        <w:t>https://api.bigcommerce.com/stores/{{BIG_COMMERCE_STORE_HASH}}/v2/redirects/{{id}}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Redirect URL by ID. This operation is deprecated and will be removed in a future version. BigCommerce recommends using Redirects V3 “Upsert redirects” instead.</w:t>
      </w:r>
    </w:p>
    <w:p>
      <w:pPr>
        <w:pStyle w:val="Heading3"/>
      </w:pPr>
      <w:r>
        <w:t>Enforcement Rules</w:t>
      </w:r>
    </w:p>
    <w:p>
      <w:pPr>
        <w:pStyle w:val="ListBullet"/>
      </w:pPr>
      <w:r>
        <w:t>The id path parameter must always be present and must be a non-empty value.</w:t>
      </w:r>
    </w:p>
    <w:p>
      <w:pPr>
        <w:pStyle w:val="ListBullet"/>
      </w:pPr>
      <w:r>
        <w:t>Always construct the path as /v2/redirects/{{id}}.</w:t>
      </w:r>
    </w:p>
    <w:p>
      <w:pPr>
        <w:pStyle w:val="ListBullet"/>
      </w:pPr>
      <w:r>
        <w:t>Do not call the API with a missing or empty id (e.g., avoid /v2/redirects//).</w:t>
      </w:r>
    </w:p>
    <w:p>
      <w:pPr>
        <w:pStyle w:val="ListBullet"/>
      </w:pPr>
      <w:r>
        <w:t>When executing the action, ensure to send Path Parameters in the URL and not in the body.</w:t>
      </w:r>
    </w:p>
    <w:p>
      <w:pPr>
        <w:pStyle w:val="ListBullet"/>
      </w:pPr>
      <w:r>
        <w:t>This endpoint requires a JSON request body; send body fields in the request body, not in the URL.</w:t>
      </w:r>
    </w:p>
    <w:p>
      <w:pPr>
        <w:pStyle w:val="Heading3"/>
      </w:pPr>
      <w:r>
        <w:t>Valid Examples</w:t>
      </w:r>
    </w:p>
    <w:p>
      <w:r>
        <w:rPr>
          <w:b/>
          <w:color w:val="666666"/>
          <w:sz w:val="16"/>
        </w:rPr>
        <w:t>[http]</w:t>
      </w:r>
    </w:p>
    <w:p>
      <w:pPr>
        <w:shd w:fill="F2F2F2" w:val="clear"/>
      </w:pPr>
      <w:r>
        <w:rPr>
          <w:rFonts w:ascii="Courier New" w:hAnsi="Courier New"/>
          <w:sz w:val="17"/>
        </w:rPr>
        <w:t>/v2/redirects/1</w:t>
        <w:br/>
        <w:t>/v2/redirects/123</w:t>
      </w:r>
    </w:p>
    <w:p>
      <w:pPr>
        <w:pStyle w:val="Heading3"/>
      </w:pPr>
      <w:r>
        <w:t>Invalid Examples</w:t>
      </w:r>
    </w:p>
    <w:p>
      <w:r>
        <w:rPr>
          <w:b/>
          <w:color w:val="666666"/>
          <w:sz w:val="16"/>
        </w:rPr>
        <w:t>[http]</w:t>
      </w:r>
    </w:p>
    <w:p>
      <w:pPr>
        <w:shd w:fill="F2F2F2" w:val="clear"/>
      </w:pPr>
      <w:r>
        <w:rPr>
          <w:rFonts w:ascii="Courier New" w:hAnsi="Courier New"/>
          <w:sz w:val="17"/>
        </w:rPr>
        <w:t>/v2/redirects/</w:t>
        <w:br/>
        <w:t>/v2/redirects</w:t>
        <w:br/>
        <w:t>/v2/redirects//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redirect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The path from which to redirect. Example: "/smith-journal-13/"</w:t>
            </w:r>
          </w:p>
        </w:tc>
      </w:tr>
      <w:tr>
        <w:tc>
          <w:tcPr>
            <w:tcW w:type="dxa" w:w="2880"/>
          </w:tcPr>
          <w:p>
            <w:r>
              <w:t>forward</w:t>
            </w:r>
          </w:p>
        </w:tc>
        <w:tc>
          <w:tcPr>
            <w:tcW w:type="dxa" w:w="2880"/>
          </w:tcPr>
          <w:p>
            <w:r>
              <w:t>object</w:t>
            </w:r>
          </w:p>
        </w:tc>
        <w:tc>
          <w:tcPr>
            <w:tcW w:type="dxa" w:w="2880"/>
          </w:tcPr>
          <w:p>
            <w:r>
              <w:t>Forwarding target definition. See forward.type and forward.ref.</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Numeric ID of the redirect. Example: 1.</w:t>
            </w:r>
          </w:p>
        </w:tc>
      </w:tr>
      <w:tr>
        <w:tc>
          <w:tcPr>
            <w:tcW w:type="dxa" w:w="2880"/>
          </w:tcPr>
          <w:p>
            <w:r>
              <w:t>url</w:t>
            </w:r>
          </w:p>
        </w:tc>
        <w:tc>
          <w:tcPr>
            <w:tcW w:type="dxa" w:w="2880"/>
          </w:tcPr>
          <w:p>
            <w:r>
              <w:t>string</w:t>
            </w:r>
          </w:p>
        </w:tc>
        <w:tc>
          <w:tcPr>
            <w:tcW w:type="dxa" w:w="2880"/>
          </w:tcPr>
          <w:p>
            <w:r>
              <w:t>READ-ONLY. URL of the redirect. Example: "http://store-store_hash.mybigcommerce.com/towels/bath-towels/hand-towels/"</w:t>
            </w:r>
          </w:p>
        </w:tc>
      </w:tr>
    </w:tbl>
    <w:p/>
    <w:p>
      <w:pPr>
        <w:pStyle w:val="Heading3"/>
      </w:pPr>
      <w:r>
        <w:t>Request Body Schema Notes</w:t>
      </w:r>
    </w:p>
    <w:p>
      <w:pPr>
        <w:pStyle w:val="Heading3"/>
      </w:pPr>
      <w:r>
        <w:t>forward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forward.type</w:t>
            </w:r>
          </w:p>
        </w:tc>
        <w:tc>
          <w:tcPr>
            <w:tcW w:type="dxa" w:w="2880"/>
          </w:tcPr>
          <w:p>
            <w:r>
              <w:t>string</w:t>
            </w:r>
          </w:p>
        </w:tc>
        <w:tc>
          <w:tcPr>
            <w:tcW w:type="dxa" w:w="2880"/>
          </w:tcPr>
          <w:p>
            <w:r>
              <w:t>Type of redirect. Manual redirects will have manual. Dynamic redirects may be page types such as product or category. Example: "product".</w:t>
            </w:r>
          </w:p>
        </w:tc>
      </w:tr>
      <w:tr>
        <w:tc>
          <w:tcPr>
            <w:tcW w:type="dxa" w:w="2880"/>
          </w:tcPr>
          <w:p>
            <w:r>
              <w:t>forward.ref</w:t>
            </w:r>
          </w:p>
        </w:tc>
        <w:tc>
          <w:tcPr>
            <w:tcW w:type="dxa" w:w="2880"/>
          </w:tcPr>
          <w:p>
            <w:r>
              <w:t>string</w:t>
            </w:r>
          </w:p>
        </w:tc>
        <w:tc>
          <w:tcPr>
            <w:tcW w:type="dxa" w:w="2880"/>
          </w:tcPr>
          <w:p>
            <w:r>
              <w:t>Reference for the redirect. For dynamic redirects, this is the category/product number. For manual redirects, this is the destination URL. Example: "111".</w:t>
            </w:r>
          </w:p>
        </w:tc>
      </w:tr>
    </w:tbl>
    <w:p/>
    <w:p>
      <w:r>
        <w:rPr>
          <w:b/>
        </w:rPr>
        <w:t>Note: Note: The scraped documentation shows forward.ref as a string in the request body description, but as an integer in the response description. The API behavior is not clarified beyond that.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"path": "/smith-journal-13/",</w:t>
        <w:br/>
        <w:t xml:space="preserve"> "forward": {</w:t>
        <w:br/>
        <w:t xml:space="preserve"> "type": "product",</w:t>
        <w:br/>
        <w:t xml:space="preserve"> "ref": 111</w:t>
        <w:br/>
        <w:t xml:space="preserve"> },</w:t>
        <w:br/>
        <w:t xml:space="preserve"> "url": "http://store-store_hash.mybigcommerce.com/towels/bath-towels/hand-towels/"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Numeric ID of the redirect.</w:t>
            </w:r>
          </w:p>
        </w:tc>
      </w:tr>
      <w:tr>
        <w:tc>
          <w:tcPr>
            <w:tcW w:type="dxa" w:w="2880"/>
          </w:tcPr>
          <w:p>
            <w:r>
              <w:t>path</w:t>
            </w:r>
          </w:p>
        </w:tc>
        <w:tc>
          <w:tcPr>
            <w:tcW w:type="dxa" w:w="2880"/>
          </w:tcPr>
          <w:p>
            <w:r>
              <w:t>string</w:t>
            </w:r>
          </w:p>
        </w:tc>
        <w:tc>
          <w:tcPr>
            <w:tcW w:type="dxa" w:w="2880"/>
          </w:tcPr>
          <w:p>
            <w:r>
              <w:t>The path from which to redirect.</w:t>
            </w:r>
          </w:p>
        </w:tc>
      </w:tr>
      <w:tr>
        <w:tc>
          <w:tcPr>
            <w:tcW w:type="dxa" w:w="2880"/>
          </w:tcPr>
          <w:p>
            <w:r>
              <w:t>forward</w:t>
            </w:r>
          </w:p>
        </w:tc>
        <w:tc>
          <w:tcPr>
            <w:tcW w:type="dxa" w:w="2880"/>
          </w:tcPr>
          <w:p>
            <w:r>
              <w:t>object</w:t>
            </w:r>
          </w:p>
        </w:tc>
        <w:tc>
          <w:tcPr>
            <w:tcW w:type="dxa" w:w="2880"/>
          </w:tcPr>
          <w:p>
            <w:r>
              <w:t>Forwarding target definition.</w:t>
            </w:r>
          </w:p>
        </w:tc>
      </w:tr>
      <w:tr>
        <w:tc>
          <w:tcPr>
            <w:tcW w:type="dxa" w:w="2880"/>
          </w:tcPr>
          <w:p>
            <w:r>
              <w:t>forward.type</w:t>
            </w:r>
          </w:p>
        </w:tc>
        <w:tc>
          <w:tcPr>
            <w:tcW w:type="dxa" w:w="2880"/>
          </w:tcPr>
          <w:p>
            <w:r>
              <w:t>string</w:t>
            </w:r>
          </w:p>
        </w:tc>
        <w:tc>
          <w:tcPr>
            <w:tcW w:type="dxa" w:w="2880"/>
          </w:tcPr>
          <w:p>
            <w:r>
              <w:t>The type of redirect (manual for manual redirects; dynamic redirects may use page types such as product/category).</w:t>
            </w:r>
          </w:p>
        </w:tc>
      </w:tr>
      <w:tr>
        <w:tc>
          <w:tcPr>
            <w:tcW w:type="dxa" w:w="2880"/>
          </w:tcPr>
          <w:p>
            <w:r>
              <w:t>forward.ref</w:t>
            </w:r>
          </w:p>
        </w:tc>
        <w:tc>
          <w:tcPr>
            <w:tcW w:type="dxa" w:w="2880"/>
          </w:tcPr>
          <w:p>
            <w:r>
              <w:t>integer</w:t>
            </w:r>
          </w:p>
        </w:tc>
        <w:tc>
          <w:tcPr>
            <w:tcW w:type="dxa" w:w="2880"/>
          </w:tcPr>
          <w:p>
            <w:r>
              <w:t>Reference of the redirect (category/product number for dynamic redirects; URL for manual redirects per description).</w:t>
            </w:r>
          </w:p>
        </w:tc>
      </w:tr>
      <w:tr>
        <w:tc>
          <w:tcPr>
            <w:tcW w:type="dxa" w:w="2880"/>
          </w:tcPr>
          <w:p>
            <w:r>
              <w:t>url</w:t>
            </w:r>
          </w:p>
        </w:tc>
        <w:tc>
          <w:tcPr>
            <w:tcW w:type="dxa" w:w="2880"/>
          </w:tcPr>
          <w:p>
            <w:r>
              <w:t>string</w:t>
            </w:r>
          </w:p>
        </w:tc>
        <w:tc>
          <w:tcPr>
            <w:tcW w:type="dxa" w:w="2880"/>
          </w:tcPr>
          <w:p>
            <w:r>
              <w:t>URL of the redirect.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'https://api.bigcommerce.com/stores/{{BIG_COMMERCE_STORE_HASH}}/v2/redirects/1' \</w:t>
        <w:br/>
        <w:t xml:space="preserve"> --header 'Accept: application/json' \</w:t>
        <w:br/>
        <w:t xml:space="preserve"> --header 'Content-Type: application/json' \</w:t>
        <w:br/>
        <w:t xml:space="preserve"> --data '{</w:t>
        <w:br/>
        <w:t xml:space="preserve"> "path": "/smith-journal-13/",</w:t>
        <w:br/>
        <w:t xml:space="preserve"> "forward": {</w:t>
        <w:br/>
        <w:t xml:space="preserve"> "type": "product",</w:t>
        <w:br/>
        <w:t xml:space="preserve"> "ref": "111"</w:t>
        <w:br/>
        <w:t xml:space="preserve">    }</w:t>
        <w:br/>
        <w:t xml:space="preserve">  }'</w:t>
      </w:r>
    </w:p>
    <w:p>
      <w:pPr>
        <w:pStyle w:val="Heading3"/>
      </w:pPr>
      <w:r>
        <w:t>Example Usage</w:t>
      </w:r>
    </w:p>
    <w:p>
      <w:pPr>
        <w:pStyle w:val="Heading3"/>
      </w:pPr>
      <w:r>
        <w:t>Example 1: Update redirect path and forward target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'https://api.bigcommerce.com/stores/{{BIG_COMMERCE_STORE_HASH}}/v2/redirects/123' \</w:t>
        <w:br/>
        <w:t xml:space="preserve"> --header 'Accept: application/json' \</w:t>
        <w:br/>
        <w:t xml:space="preserve"> --header 'Content-Type: application/json' \</w:t>
        <w:br/>
        <w:t xml:space="preserve"> --data '{</w:t>
        <w:br/>
        <w:t xml:space="preserve"> "path": "/old-path/",</w:t>
        <w:br/>
        <w:t xml:space="preserve"> "forward": {</w:t>
        <w:br/>
        <w:t xml:space="preserve"> "type": "manual",</w:t>
        <w:br/>
        <w:t xml:space="preserve"> "ref": "https://example.com/new-destination"</w:t>
        <w:br/>
        <w:t xml:space="preserve">    }</w:t>
        <w:br/>
        <w:t xml:space="preserve">  }'</w:t>
      </w:r>
    </w:p>
    <w:p>
      <w:pPr>
        <w:pStyle w:val="Heading3"/>
      </w:pPr>
      <w:r>
        <w:t>Notes</w:t>
      </w:r>
    </w:p>
    <w:p>
      <w:pPr>
        <w:pStyle w:val="ListBullet"/>
      </w:pPr>
      <w:r>
        <w:t>Deprecated: This endpoint is deprecated; prefer Redirects V3 “Upsert redirects”.</w:t>
      </w:r>
    </w:p>
    <w:p>
      <w:pPr>
        <w:pStyle w:val="ListBullet"/>
      </w:pPr>
      <w:r>
        <w:t>Read-only field: url is documented as READ-ONLY and should not be relied on as an updatable field.</w:t>
      </w:r>
    </w:p>
    <w:p>
      <w:pPr>
        <w:pStyle w:val="ListBullet"/>
      </w:pPr>
      <w:r>
        <w:t>Required fields: path and forward are required.</w:t>
      </w:r>
    </w:p>
    <w:p>
      <w:pPr>
        <w:pStyle w:val="Heading3"/>
      </w:pPr>
      <w:r>
        <w:t>Gotchas</w:t>
      </w:r>
    </w:p>
    <w:p>
      <w:pPr>
        <w:pStyle w:val="ListBullet"/>
      </w:pPr>
      <w:r>
        <w:t>Don’t put id in the body expecting it to identify the resource—id in the URL path is what determines which redirect is updated.</w:t>
      </w:r>
    </w:p>
    <w:p>
      <w:pPr>
        <w:pStyle w:val="ListBullet"/>
      </w:pPr>
      <w:r>
        <w:t>Type mismatch: forward.ref appears as different types in request vs. response documentation; test with your expected format.</w:t>
      </w:r>
    </w:p>
    <w:p>
      <w:pPr>
        <w:pStyle w:val="Heading3"/>
      </w:pPr>
      <w:r>
        <w:t>Error Handling</w:t>
      </w:r>
    </w:p>
    <w:p>
      <w:pPr>
        <w:pStyle w:val="ListBullet"/>
      </w:pPr>
      <w:r>
        <w:t>No error responses were provided in the scraped content for this endpoint.</w:t>
      </w:r>
    </w:p>
    <w:p>
      <w:pPr>
        <w:pStyle w:val="Heading3"/>
      </w:pPr>
      <w:r>
        <w:t>Related redirects actions</w:t>
      </w:r>
    </w:p>
    <w:p>
      <w:pPr>
        <w:pStyle w:val="ListBullet"/>
      </w:pPr>
      <w:r>
        <w:t>[DELETE] Delete a Redirect URL — /v2/redirects/{{id}}</w:t>
      </w:r>
    </w:p>
    <w:p>
      <w:pPr>
        <w:pStyle w:val="ListBullet"/>
      </w:pPr>
      <w:r>
        <w:t>[GET] Get a Redirect URL (Deprecated) — /v2/redirects/{{id}}</w:t>
      </w:r>
    </w:p>
    <w:p>
      <w:pPr>
        <w:pStyle w:val="ListBullet"/>
      </w:pPr>
      <w:r>
        <w:t>[GET] List Redirect URLs (Deprecated) — /v2/redirects</w:t>
      </w:r>
    </w:p>
    <w:p>
      <w:pPr>
        <w:pStyle w:val="ListBullet"/>
      </w:pPr>
      <w:r>
        <w:t>[POST] Create a Redirect (Deprecated) — /redirects</w:t>
      </w:r>
    </w:p>
    <w:p>
      <w:pPr>
        <w:pStyle w:val="ListBullet"/>
      </w:pPr>
      <w:r>
        <w:t>[DELETE] Delete All Redirects (Deprecated) — /v2/redirects</w:t>
      </w:r>
    </w:p>
    <w:p>
      <w:pPr>
        <w:pStyle w:val="ListBullet"/>
      </w:pPr>
      <w:r>
        <w:t>[GET] Get a Count of Redirects in a Store (Deprecated) — /v2/redirects/count</w:t>
      </w:r>
    </w:p>
    <w:p>
      <w:r>
        <w:br w:type="page"/>
      </w:r>
    </w:p>
    <w:p>
      <w:pPr>
        <w:pStyle w:val="Heading2"/>
      </w:pPr>
      <w:r>
        <w:t>562. [PUT] Upsert Storefront Redirects (All Storefronts)</w:t>
      </w:r>
    </w:p>
    <w:p>
      <w:r>
        <w:rPr>
          <w:b/>
        </w:rPr>
        <w:t xml:space="preserve">Endpoint: </w:t>
      </w:r>
      <w:r>
        <w:rPr>
          <w:rFonts w:ascii="Courier New" w:hAnsi="Courier New"/>
          <w:sz w:val="18"/>
        </w:rPr>
        <w:t>/storefront/redirects</w:t>
      </w:r>
    </w:p>
    <w:p>
      <w:pPr>
        <w:pStyle w:val="Heading3"/>
      </w:pPr>
      <w:r>
        <w:t>Prerequisites</w:t>
      </w:r>
    </w:p>
    <w:p>
      <w:pPr>
        <w:pStyle w:val="ListBullet"/>
      </w:pPr>
      <w:r>
        <w:t>Store must have access to manage storefront redirects.</w:t>
      </w:r>
    </w:p>
    <w:p>
      <w:pPr>
        <w:pStyle w:val="Heading3"/>
      </w:pPr>
      <w:r>
        <w:t>Method</w:t>
      </w:r>
    </w:p>
    <w:p>
      <w:r>
        <w:t>PUT</w:t>
      </w:r>
    </w:p>
    <w:p>
      <w:pPr>
        <w:pStyle w:val="Heading3"/>
      </w:pPr>
      <w:r>
        <w:t>URL</w:t>
      </w:r>
    </w:p>
    <w:p>
      <w:r>
        <w:t>https://api.bigcommerce.com/stores/{{BIG_COMMERCE_STORE_HASH}}/v3/storefront/redirects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Upserts (creates or updates) redirect definitions across all storefronts for the store. The request body is an array of redirect objects, each mapping a from_path on a given site_id to a destination (to).</w:t>
      </w:r>
    </w:p>
    <w:p>
      <w:pPr>
        <w:pStyle w:val="Heading3"/>
      </w:pPr>
      <w:r>
        <w:t>Enforcement Rules</w:t>
      </w:r>
    </w:p>
    <w:p>
      <w:pPr>
        <w:pStyle w:val="ListBullet"/>
      </w:pPr>
      <w:r>
        <w:t>Always send the request body as a JSON array ([]) of redirect objects.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{{BIG_COMMERCE_STORE_HASH}} is required in the base URL and is managed internally (do not provide it in the request body).</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Request body is an array of objects. Each object supports: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from_path</w:t>
            </w:r>
          </w:p>
        </w:tc>
        <w:tc>
          <w:tcPr>
            <w:tcW w:type="dxa" w:w="2880"/>
          </w:tcPr>
          <w:p>
            <w:r>
              <w:t>string</w:t>
            </w:r>
          </w:p>
        </w:tc>
        <w:tc>
          <w:tcPr>
            <w:tcW w:type="dxa" w:w="2880"/>
          </w:tcPr>
          <w:p>
            <w:r>
              <w:t>Source path to redirect from. Required.</w:t>
            </w:r>
          </w:p>
        </w:tc>
      </w:tr>
      <w:tr>
        <w:tc>
          <w:tcPr>
            <w:tcW w:type="dxa" w:w="2880"/>
          </w:tcPr>
          <w:p>
            <w:r>
              <w:t>site_id</w:t>
            </w:r>
          </w:p>
        </w:tc>
        <w:tc>
          <w:tcPr>
            <w:tcW w:type="dxa" w:w="2880"/>
          </w:tcPr>
          <w:p>
            <w:r>
              <w:t>integer</w:t>
            </w:r>
          </w:p>
        </w:tc>
        <w:tc>
          <w:tcPr>
            <w:tcW w:type="dxa" w:w="2880"/>
          </w:tcPr>
          <w:p>
            <w:r>
              <w:t>Storefront site identifier the redirect applies to. Required.</w:t>
            </w:r>
          </w:p>
        </w:tc>
      </w:tr>
    </w:tbl>
    <w:p/>
    <w:p>
      <w:pPr>
        <w:pStyle w:val="Heading3"/>
      </w:pPr>
      <w:r>
        <w:t>Optional Request Body Fields</w:t>
      </w:r>
    </w:p>
    <w:p>
      <w:r>
        <w:t>Per redirect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w:t>
            </w:r>
          </w:p>
        </w:tc>
        <w:tc>
          <w:tcPr>
            <w:tcW w:type="dxa" w:w="2880"/>
          </w:tcPr>
          <w:p>
            <w:r>
              <w:t>object</w:t>
            </w:r>
          </w:p>
        </w:tc>
        <w:tc>
          <w:tcPr>
            <w:tcW w:type="dxa" w:w="2880"/>
          </w:tcPr>
          <w:p>
            <w:r>
              <w:t>Destination definition for the redirect.</w:t>
            </w:r>
          </w:p>
        </w:tc>
      </w:tr>
    </w:tbl>
    <w:p/>
    <w:p>
      <w:pPr>
        <w:pStyle w:val="Heading3"/>
      </w:pPr>
      <w:r>
        <w:t>to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Destination type. Allowed values: product, brand, category, page, post, url.</w:t>
            </w:r>
          </w:p>
        </w:tc>
      </w:tr>
      <w:tr>
        <w:tc>
          <w:tcPr>
            <w:tcW w:type="dxa" w:w="2880"/>
          </w:tcPr>
          <w:p>
            <w:r>
              <w:t>entity_id</w:t>
            </w:r>
          </w:p>
        </w:tc>
        <w:tc>
          <w:tcPr>
            <w:tcW w:type="dxa" w:w="2880"/>
          </w:tcPr>
          <w:p>
            <w:r>
              <w:t>integer</w:t>
            </w:r>
          </w:p>
        </w:tc>
        <w:tc>
          <w:tcPr>
            <w:tcW w:type="dxa" w:w="2880"/>
          </w:tcPr>
          <w:p>
            <w:r>
              <w:t>Destination entity ID (used when type is not url).</w:t>
            </w:r>
          </w:p>
        </w:tc>
      </w:tr>
      <w:tr>
        <w:tc>
          <w:tcPr>
            <w:tcW w:type="dxa" w:w="2880"/>
          </w:tcPr>
          <w:p>
            <w:r>
              <w:t>url</w:t>
            </w:r>
          </w:p>
        </w:tc>
        <w:tc>
          <w:tcPr>
            <w:tcW w:type="dxa" w:w="2880"/>
          </w:tcPr>
          <w:p>
            <w:r>
              <w:t>string</w:t>
            </w:r>
          </w:p>
        </w:tc>
        <w:tc>
          <w:tcPr>
            <w:tcW w:type="dxa" w:w="2880"/>
          </w:tcPr>
          <w:p>
            <w:r>
              <w:t>Destination URL when type is url. Max length: 2048.</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"site_id": 1,</w:t>
        <w:br/>
        <w:t xml:space="preserve"> "from_path": "/old-path",</w:t>
        <w:br/>
        <w:t xml:space="preserve"> "to": {</w:t>
        <w:br/>
        <w:t xml:space="preserve"> "type": "url",</w:t>
        <w:br/>
        <w:t xml:space="preserve"> "entity_id": 0,</w:t>
        <w:br/>
        <w:t xml:space="preserve"> "url": "https://example.com/new-path"</w:t>
        <w:br/>
        <w:t xml:space="preserve"> },</w:t>
        <w:br/>
        <w:t xml:space="preserve"> "to_url": "https://example.com/new-path"</w:t>
        <w:br/>
        <w:t xml:space="preserve"> }</w:t>
        <w:br/>
        <w:t xml:space="preserve">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"links": {</w:t>
        <w:br/>
        <w:t xml:space="preserve"> "next": "",</w:t>
        <w:br/>
        <w:t xml:space="preserve"> "current": ""</w:t>
        <w:br/>
        <w:t xml:space="preserve"> }</w:t>
        <w:br/>
        <w:t xml:space="preserve"> }</w:t>
        <w:br/>
        <w:t xml:space="preserve"> }</w:t>
        <w:br/>
        <w:t>}</w:t>
      </w:r>
    </w:p>
    <w:p>
      <w:r>
        <w:rPr>
          <w:b/>
        </w:rPr>
        <w:t>Note: Note: to_url is described as: “Full destination URL for the redirect. Must be explicitly included via URL parameter.”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upserted redirect records.</w:t>
            </w:r>
          </w:p>
        </w:tc>
      </w:tr>
      <w:tr>
        <w:tc>
          <w:tcPr>
            <w:tcW w:type="dxa" w:w="2880"/>
          </w:tcPr>
          <w:p>
            <w:r>
              <w:t>data.id</w:t>
            </w:r>
          </w:p>
        </w:tc>
        <w:tc>
          <w:tcPr>
            <w:tcW w:type="dxa" w:w="2880"/>
          </w:tcPr>
          <w:p>
            <w:r>
              <w:t>integer</w:t>
            </w:r>
          </w:p>
        </w:tc>
        <w:tc>
          <w:tcPr>
            <w:tcW w:type="dxa" w:w="2880"/>
          </w:tcPr>
          <w:p>
            <w:r>
              <w:t>Redirect ID.</w:t>
            </w:r>
          </w:p>
        </w:tc>
      </w:tr>
      <w:tr>
        <w:tc>
          <w:tcPr>
            <w:tcW w:type="dxa" w:w="2880"/>
          </w:tcPr>
          <w:p>
            <w:r>
              <w:t>data.site_id</w:t>
            </w:r>
          </w:p>
        </w:tc>
        <w:tc>
          <w:tcPr>
            <w:tcW w:type="dxa" w:w="2880"/>
          </w:tcPr>
          <w:p>
            <w:r>
              <w:t>integer</w:t>
            </w:r>
          </w:p>
        </w:tc>
        <w:tc>
          <w:tcPr>
            <w:tcW w:type="dxa" w:w="2880"/>
          </w:tcPr>
          <w:p>
            <w:r>
              <w:t>Site (storefront) ID.</w:t>
            </w:r>
          </w:p>
        </w:tc>
      </w:tr>
      <w:tr>
        <w:tc>
          <w:tcPr>
            <w:tcW w:type="dxa" w:w="2880"/>
          </w:tcPr>
          <w:p>
            <w:r>
              <w:t>data.from_path</w:t>
            </w:r>
          </w:p>
        </w:tc>
        <w:tc>
          <w:tcPr>
            <w:tcW w:type="dxa" w:w="2880"/>
          </w:tcPr>
          <w:p>
            <w:r>
              <w:t>string</w:t>
            </w:r>
          </w:p>
        </w:tc>
        <w:tc>
          <w:tcPr>
            <w:tcW w:type="dxa" w:w="2880"/>
          </w:tcPr>
          <w:p>
            <w:r>
              <w:t>Source path for the redirect.</w:t>
            </w:r>
          </w:p>
        </w:tc>
      </w:tr>
      <w:tr>
        <w:tc>
          <w:tcPr>
            <w:tcW w:type="dxa" w:w="2880"/>
          </w:tcPr>
          <w:p>
            <w:r>
              <w:t>data.to</w:t>
            </w:r>
          </w:p>
        </w:tc>
        <w:tc>
          <w:tcPr>
            <w:tcW w:type="dxa" w:w="2880"/>
          </w:tcPr>
          <w:p>
            <w:r>
              <w:t>object</w:t>
            </w:r>
          </w:p>
        </w:tc>
        <w:tc>
          <w:tcPr>
            <w:tcW w:type="dxa" w:w="2880"/>
          </w:tcPr>
          <w:p>
            <w:r>
              <w:t>Destination definition.</w:t>
            </w:r>
          </w:p>
        </w:tc>
      </w:tr>
      <w:tr>
        <w:tc>
          <w:tcPr>
            <w:tcW w:type="dxa" w:w="2880"/>
          </w:tcPr>
          <w:p>
            <w:r>
              <w:t>data.to.type</w:t>
            </w:r>
          </w:p>
        </w:tc>
        <w:tc>
          <w:tcPr>
            <w:tcW w:type="dxa" w:w="2880"/>
          </w:tcPr>
          <w:p>
            <w:r>
              <w:t>string</w:t>
            </w:r>
          </w:p>
        </w:tc>
        <w:tc>
          <w:tcPr>
            <w:tcW w:type="dxa" w:w="2880"/>
          </w:tcPr>
          <w:p>
            <w:r>
              <w:t>Destination type (product, brand, category, page, post, url).</w:t>
            </w:r>
          </w:p>
        </w:tc>
      </w:tr>
      <w:tr>
        <w:tc>
          <w:tcPr>
            <w:tcW w:type="dxa" w:w="2880"/>
          </w:tcPr>
          <w:p>
            <w:r>
              <w:t>data.to.entity_id</w:t>
            </w:r>
          </w:p>
        </w:tc>
        <w:tc>
          <w:tcPr>
            <w:tcW w:type="dxa" w:w="2880"/>
          </w:tcPr>
          <w:p>
            <w:r>
              <w:t>integer</w:t>
            </w:r>
          </w:p>
        </w:tc>
        <w:tc>
          <w:tcPr>
            <w:tcW w:type="dxa" w:w="2880"/>
          </w:tcPr>
          <w:p>
            <w:r>
              <w:t>Destination entity ID.</w:t>
            </w:r>
          </w:p>
        </w:tc>
      </w:tr>
      <w:tr>
        <w:tc>
          <w:tcPr>
            <w:tcW w:type="dxa" w:w="2880"/>
          </w:tcPr>
          <w:p>
            <w:r>
              <w:t>data.to.url</w:t>
            </w:r>
          </w:p>
        </w:tc>
        <w:tc>
          <w:tcPr>
            <w:tcW w:type="dxa" w:w="2880"/>
          </w:tcPr>
          <w:p>
            <w:r>
              <w:t>string</w:t>
            </w:r>
          </w:p>
        </w:tc>
        <w:tc>
          <w:tcPr>
            <w:tcW w:type="dxa" w:w="2880"/>
          </w:tcPr>
          <w:p>
            <w:r>
              <w:t>Destination URL (max length 2048).</w:t>
            </w:r>
          </w:p>
        </w:tc>
      </w:tr>
      <w:tr>
        <w:tc>
          <w:tcPr>
            <w:tcW w:type="dxa" w:w="2880"/>
          </w:tcPr>
          <w:p>
            <w:r>
              <w:t>data.to_url</w:t>
            </w:r>
          </w:p>
        </w:tc>
        <w:tc>
          <w:tcPr>
            <w:tcW w:type="dxa" w:w="2880"/>
          </w:tcPr>
          <w:p>
            <w:r>
              <w:t>string</w:t>
            </w:r>
          </w:p>
        </w:tc>
        <w:tc>
          <w:tcPr>
            <w:tcW w:type="dxa" w:w="2880"/>
          </w:tcPr>
          <w:p>
            <w:r>
              <w:t>Full destination URL for the redirect (must be explicitly included via URL parameter).</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meta.pagination</w:t>
            </w:r>
          </w:p>
        </w:tc>
        <w:tc>
          <w:tcPr>
            <w:tcW w:type="dxa" w:w="2880"/>
          </w:tcPr>
          <w:p>
            <w:r>
              <w:t>object</w:t>
            </w:r>
          </w:p>
        </w:tc>
        <w:tc>
          <w:tcPr>
            <w:tcW w:type="dxa" w:w="2880"/>
          </w:tcPr>
          <w:p>
            <w:r>
              <w:t>Pagination information.</w:t>
            </w:r>
          </w:p>
        </w:tc>
      </w:tr>
      <w:tr>
        <w:tc>
          <w:tcPr>
            <w:tcW w:type="dxa" w:w="2880"/>
          </w:tcPr>
          <w:p>
            <w:r>
              <w:t>meta.pagination.total</w:t>
            </w:r>
          </w:p>
        </w:tc>
        <w:tc>
          <w:tcPr>
            <w:tcW w:type="dxa" w:w="2880"/>
          </w:tcPr>
          <w:p>
            <w:r>
              <w:t>integer</w:t>
            </w:r>
          </w:p>
        </w:tc>
        <w:tc>
          <w:tcPr>
            <w:tcW w:type="dxa" w:w="2880"/>
          </w:tcPr>
          <w:p>
            <w:r>
              <w:t>Total number of items.</w:t>
            </w:r>
          </w:p>
        </w:tc>
      </w:tr>
      <w:tr>
        <w:tc>
          <w:tcPr>
            <w:tcW w:type="dxa" w:w="2880"/>
          </w:tcPr>
          <w:p>
            <w:r>
              <w:t>meta.pagination.count</w:t>
            </w:r>
          </w:p>
        </w:tc>
        <w:tc>
          <w:tcPr>
            <w:tcW w:type="dxa" w:w="2880"/>
          </w:tcPr>
          <w:p>
            <w:r>
              <w:t>integer</w:t>
            </w:r>
          </w:p>
        </w:tc>
        <w:tc>
          <w:tcPr>
            <w:tcW w:type="dxa" w:w="2880"/>
          </w:tcPr>
          <w:p>
            <w:r>
              <w:t>Number of items returned in this response.</w:t>
            </w:r>
          </w:p>
        </w:tc>
      </w:tr>
      <w:tr>
        <w:tc>
          <w:tcPr>
            <w:tcW w:type="dxa" w:w="2880"/>
          </w:tcPr>
          <w:p>
            <w:r>
              <w:t>meta.pagination.per_page</w:t>
            </w:r>
          </w:p>
        </w:tc>
        <w:tc>
          <w:tcPr>
            <w:tcW w:type="dxa" w:w="2880"/>
          </w:tcPr>
          <w:p>
            <w:r>
              <w:t>integer</w:t>
            </w:r>
          </w:p>
        </w:tc>
        <w:tc>
          <w:tcPr>
            <w:tcW w:type="dxa" w:w="2880"/>
          </w:tcPr>
          <w:p>
            <w:r>
              <w:t>Page size.</w:t>
            </w:r>
          </w:p>
        </w:tc>
      </w:tr>
      <w:tr>
        <w:tc>
          <w:tcPr>
            <w:tcW w:type="dxa" w:w="2880"/>
          </w:tcPr>
          <w:p>
            <w:r>
              <w:t>meta.pagination.current_page</w:t>
            </w:r>
          </w:p>
        </w:tc>
        <w:tc>
          <w:tcPr>
            <w:tcW w:type="dxa" w:w="2880"/>
          </w:tcPr>
          <w:p>
            <w:r>
              <w:t>integer</w:t>
            </w:r>
          </w:p>
        </w:tc>
        <w:tc>
          <w:tcPr>
            <w:tcW w:type="dxa" w:w="2880"/>
          </w:tcPr>
          <w:p>
            <w:r>
              <w:t>Current page (min 1).</w:t>
            </w:r>
          </w:p>
        </w:tc>
      </w:tr>
      <w:tr>
        <w:tc>
          <w:tcPr>
            <w:tcW w:type="dxa" w:w="2880"/>
          </w:tcPr>
          <w:p>
            <w:r>
              <w:t>meta.pagination.total_pages</w:t>
            </w:r>
          </w:p>
        </w:tc>
        <w:tc>
          <w:tcPr>
            <w:tcW w:type="dxa" w:w="2880"/>
          </w:tcPr>
          <w:p>
            <w:r>
              <w:t>integer</w:t>
            </w:r>
          </w:p>
        </w:tc>
        <w:tc>
          <w:tcPr>
            <w:tcW w:type="dxa" w:w="2880"/>
          </w:tcPr>
          <w:p>
            <w:r>
              <w:t>Total pages.</w:t>
            </w:r>
          </w:p>
        </w:tc>
      </w:tr>
      <w:tr>
        <w:tc>
          <w:tcPr>
            <w:tcW w:type="dxa" w:w="2880"/>
          </w:tcPr>
          <w:p>
            <w:r>
              <w:t>meta.pagination.links</w:t>
            </w:r>
          </w:p>
        </w:tc>
        <w:tc>
          <w:tcPr>
            <w:tcW w:type="dxa" w:w="2880"/>
          </w:tcPr>
          <w:p>
            <w:r>
              <w:t>object</w:t>
            </w:r>
          </w:p>
        </w:tc>
        <w:tc>
          <w:tcPr>
            <w:tcW w:type="dxa" w:w="2880"/>
          </w:tcPr>
          <w:p>
            <w:r>
              <w:t>Pagination links.</w:t>
            </w:r>
          </w:p>
        </w:tc>
      </w:tr>
      <w:tr>
        <w:tc>
          <w:tcPr>
            <w:tcW w:type="dxa" w:w="2880"/>
          </w:tcPr>
          <w:p>
            <w:r>
              <w:t>meta.pagination.links.next</w:t>
            </w:r>
          </w:p>
        </w:tc>
        <w:tc>
          <w:tcPr>
            <w:tcW w:type="dxa" w:w="2880"/>
          </w:tcPr>
          <w:p>
            <w:r>
              <w:t>string</w:t>
            </w:r>
          </w:p>
        </w:tc>
        <w:tc>
          <w:tcPr>
            <w:tcW w:type="dxa" w:w="2880"/>
          </w:tcPr>
          <w:p>
            <w:r>
              <w:t>Link to next page.</w:t>
            </w:r>
          </w:p>
        </w:tc>
      </w:tr>
      <w:tr>
        <w:tc>
          <w:tcPr>
            <w:tcW w:type="dxa" w:w="2880"/>
          </w:tcPr>
          <w:p>
            <w:r>
              <w:t>meta.pagination.links.current</w:t>
            </w:r>
          </w:p>
        </w:tc>
        <w:tc>
          <w:tcPr>
            <w:tcW w:type="dxa" w:w="2880"/>
          </w:tcPr>
          <w:p>
            <w:r>
              <w:t>string</w:t>
            </w:r>
          </w:p>
        </w:tc>
        <w:tc>
          <w:tcPr>
            <w:tcW w:type="dxa" w:w="2880"/>
          </w:tcPr>
          <w:p>
            <w:r>
              <w:t>Link to current page.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'https://api.bigcommerce.com/stores/{{BIG_COMMERCE_STORE_HASH}}/v3/storefront/redirects' \</w:t>
        <w:br/>
        <w:t xml:space="preserve"> --header 'Accept: application/json' \</w:t>
        <w:br/>
        <w:t xml:space="preserve"> --header 'Content-Type: application/json' \</w:t>
        <w:br/>
        <w:t xml:space="preserve"> --data '[</w:t>
        <w:br/>
        <w:t xml:space="preserve">    {</w:t>
        <w:br/>
        <w:t xml:space="preserve"> "from_path": "/old-path",</w:t>
        <w:br/>
        <w:t xml:space="preserve"> "site_id": 1,</w:t>
        <w:br/>
        <w:t xml:space="preserve"> "to": {</w:t>
        <w:br/>
        <w:t xml:space="preserve"> "type": "url",</w:t>
        <w:br/>
        <w:t xml:space="preserve"> "url": "https://example.com/new-path"</w:t>
        <w:br/>
        <w:t xml:space="preserve">      }</w:t>
        <w:br/>
        <w:t xml:space="preserve">    }</w:t>
        <w:br/>
        <w:t xml:space="preserve">  ]'</w:t>
      </w:r>
    </w:p>
    <w:p>
      <w:pPr>
        <w:pStyle w:val="Heading3"/>
      </w:pPr>
      <w:r>
        <w:t>Example Usage</w:t>
      </w:r>
    </w:p>
    <w:p>
      <w:pPr>
        <w:pStyle w:val="Heading3"/>
      </w:pPr>
      <w:r>
        <w:t>Example 1: Redirect to a URL</w:t>
      </w:r>
    </w:p>
    <w:p>
      <w:r>
        <w:rPr>
          <w:b/>
          <w:color w:val="666666"/>
          <w:sz w:val="16"/>
        </w:rPr>
        <w:t>[bash]</w:t>
      </w:r>
    </w:p>
    <w:p>
      <w:pPr>
        <w:shd w:fill="F2F2F2" w:val="clear"/>
      </w:pPr>
      <w:r>
        <w:rPr>
          <w:rFonts w:ascii="Courier New" w:hAnsi="Courier New"/>
          <w:sz w:val="17"/>
        </w:rPr>
        <w:t>curl --request PUT \</w:t>
        <w:br/>
        <w:t xml:space="preserve"> 'https://api.bigcommerce.com/stores/{{BIG_COMMERCE_STORE_HASH}}/v3/storefront/redirects' \</w:t>
        <w:br/>
        <w:t xml:space="preserve"> --header 'Accept: application/json' \</w:t>
        <w:br/>
        <w:t xml:space="preserve"> --header 'Content-Type: application/json' \</w:t>
        <w:br/>
        <w:t xml:space="preserve"> --data '[</w:t>
        <w:br/>
        <w:t xml:space="preserve">    {</w:t>
        <w:br/>
        <w:t xml:space="preserve"> "from_path": "/summer-sale",</w:t>
        <w:br/>
        <w:t xml:space="preserve"> "site_id": 1,</w:t>
        <w:br/>
        <w:t xml:space="preserve"> "to": {</w:t>
        <w:br/>
        <w:t xml:space="preserve"> "type": "url",</w:t>
        <w:br/>
        <w:t xml:space="preserve"> "url": "https://example.com/sale"</w:t>
        <w:br/>
        <w:t xml:space="preserve">      }</w:t>
        <w:br/>
        <w:t xml:space="preserve">    }</w:t>
        <w:br/>
        <w:t xml:space="preserve">  ]'</w:t>
      </w:r>
    </w:p>
    <w:p>
      <w:pPr>
        <w:pStyle w:val="Heading3"/>
      </w:pPr>
      <w:r>
        <w:t>Example 2: Redirect to a Product Entity</w:t>
      </w:r>
    </w:p>
    <w:p>
      <w:r>
        <w:rPr>
          <w:b/>
          <w:color w:val="666666"/>
          <w:sz w:val="16"/>
        </w:rPr>
        <w:t>[bash]</w:t>
      </w:r>
    </w:p>
    <w:p>
      <w:pPr>
        <w:shd w:fill="F2F2F2" w:val="clear"/>
      </w:pPr>
      <w:r>
        <w:rPr>
          <w:rFonts w:ascii="Courier New" w:hAnsi="Courier New"/>
          <w:sz w:val="17"/>
        </w:rPr>
        <w:t>curl --request PUT \</w:t>
        <w:br/>
        <w:t xml:space="preserve"> 'https://api.bigcommerce.com/stores/{{BIG_COMMERCE_STORE_HASH}}/v3/storefront/redirects' \</w:t>
        <w:br/>
        <w:t xml:space="preserve"> --header 'Accept: application/json' \</w:t>
        <w:br/>
        <w:t xml:space="preserve"> --header 'Content-Type: application/json' \</w:t>
        <w:br/>
        <w:t xml:space="preserve"> --data '[</w:t>
        <w:br/>
        <w:t xml:space="preserve">    {</w:t>
        <w:br/>
        <w:t xml:space="preserve"> "from_path": "/old-product",</w:t>
        <w:br/>
        <w:t xml:space="preserve"> "site_id": 1,</w:t>
        <w:br/>
        <w:t xml:space="preserve"> "to": {</w:t>
        <w:br/>
        <w:t xml:space="preserve"> "type": "product",</w:t>
        <w:br/>
        <w:t xml:space="preserve"> "entity_id": 987</w:t>
        <w:br/>
        <w:t xml:space="preserve">      }</w:t>
        <w:br/>
        <w:t xml:space="preserve">    }</w:t>
        <w:br/>
        <w:t xml:space="preserve">  ]'</w:t>
      </w:r>
    </w:p>
    <w:p>
      <w:pPr>
        <w:pStyle w:val="Heading3"/>
      </w:pPr>
      <w:r>
        <w:t>Notes</w:t>
      </w:r>
    </w:p>
    <w:p>
      <w:pPr>
        <w:pStyle w:val="ListBullet"/>
      </w:pPr>
      <w:r>
        <w:t>The endpoint “upserts” redirects, meaning it will create new redirects and update existing ones based on the redirect data provided.</w:t>
      </w:r>
    </w:p>
    <w:p>
      <w:pPr>
        <w:pStyle w:val="ListBullet"/>
      </w:pPr>
      <w:r>
        <w:t>The response field to_url is only returned when explicitly enabled via an (unspecified) URL query parameter, per the scraped documentation.</w:t>
      </w:r>
    </w:p>
    <w:p>
      <w:pPr>
        <w:pStyle w:val="ListBullet"/>
      </w:pPr>
      <w:r>
        <w:t>Request body must be application/json and formatted as an array of redirect objects.</w:t>
      </w:r>
    </w:p>
    <w:p>
      <w:pPr>
        <w:pStyle w:val="Heading3"/>
      </w:pPr>
      <w:r>
        <w:t>Related storefrontRedirects actions</w:t>
      </w:r>
    </w:p>
    <w:p>
      <w:pPr>
        <w:pStyle w:val="ListBullet"/>
      </w:pPr>
      <w:r>
        <w:t>[GET] Download Redirect Export CSV File — /v3/storefront/redirects/imex/export/{{uuid}}/download</w:t>
      </w:r>
    </w:p>
    <w:p>
      <w:pPr>
        <w:pStyle w:val="ListBullet"/>
      </w:pPr>
      <w:r>
        <w:t>[DELETE] Delete Storefront Redirects — /v3/storefront/redirects</w:t>
      </w:r>
    </w:p>
    <w:p>
      <w:pPr>
        <w:pStyle w:val="ListBullet"/>
      </w:pPr>
      <w:r>
        <w:t>[GET] Get Storefront Redirects — /v3/storefront/redirects</w:t>
      </w:r>
    </w:p>
    <w:p>
      <w:r>
        <w:br w:type="page"/>
      </w:r>
    </w:p>
    <w:p>
      <w:pPr>
        <w:pStyle w:val="Heading2"/>
      </w:pPr>
      <w:r>
        <w:t>563. [GET] Get Theme Regions</w:t>
      </w:r>
    </w:p>
    <w:p>
      <w:r>
        <w:rPr>
          <w:b/>
        </w:rPr>
        <w:t xml:space="preserve">Endpoint: </w:t>
      </w:r>
      <w:r>
        <w:rPr>
          <w:rFonts w:ascii="Courier New" w:hAnsi="Courier New"/>
          <w:sz w:val="18"/>
        </w:rPr>
        <w:t>/content/regions</w:t>
      </w:r>
    </w:p>
    <w:p>
      <w:pPr>
        <w:pStyle w:val="Heading3"/>
      </w:pPr>
      <w:r>
        <w:t>Get Theme Regions (List Theme Regions in a Template File)</w:t>
      </w:r>
    </w:p>
    <w:p>
      <w:pPr>
        <w:pStyle w:val="Heading3"/>
      </w:pPr>
      <w:r>
        <w:t>Prerequisites</w:t>
      </w:r>
    </w:p>
    <w:p>
      <w:pPr>
        <w:pStyle w:val="ListBullet"/>
      </w:pPr>
      <w:r>
        <w:t>Store must have a theme/template file to inspect (e.g., pages/home)</w:t>
      </w:r>
    </w:p>
    <w:p>
      <w:pPr>
        <w:pStyle w:val="ListBullet"/>
      </w:pPr>
      <w:r>
        <w:t>Know the template file path to query via template_file</w:t>
      </w:r>
    </w:p>
    <w:p>
      <w:pPr>
        <w:pStyle w:val="Heading3"/>
      </w:pPr>
      <w:r>
        <w:t>Method</w:t>
      </w:r>
    </w:p>
    <w:p>
      <w:r>
        <w:t>GET</w:t>
      </w:r>
    </w:p>
    <w:p>
      <w:pPr>
        <w:pStyle w:val="Heading3"/>
      </w:pPr>
      <w:r>
        <w:t>URL</w:t>
      </w:r>
    </w:p>
    <w:p>
      <w:r>
        <w:t>https://api.bigcommerce.com/stores/{{BIG_COMMERCE_STORE_HASH}}/v3/content/regions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unique Theme Regions found in the specified template file.</w:t>
      </w:r>
    </w:p>
    <w:p>
      <w:pPr>
        <w:pStyle w:val="Heading3"/>
      </w:pPr>
      <w:r>
        <w:t>Enforcement Rules</w:t>
      </w:r>
    </w:p>
    <w:p>
      <w:pPr>
        <w:pStyle w:val="ListBullet"/>
      </w:pPr>
      <w:r>
        <w:t>The request must be sent to /v3/content/regions under the store base URL.</w:t>
      </w:r>
    </w:p>
    <w:p>
      <w:pPr>
        <w:pStyle w:val="ListBullet"/>
      </w:pPr>
      <w:r>
        <w:t>The query parameter template_file must be provided and must be non-empty.</w:t>
      </w:r>
    </w:p>
    <w:p>
      <w:pPr>
        <w:pStyle w:val="ListBullet"/>
      </w:pPr>
      <w:r>
        <w:t>When executing the action, ensure to send Query Parameters in the URL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/v3/content/regions?template_file=pages/home</w:t>
        <w:br/>
        <w:t>/v3/content/regions?template_file=pages/home&amp;channel_id=1</w:t>
      </w:r>
    </w:p>
    <w:p>
      <w:pPr>
        <w:pStyle w:val="Heading3"/>
      </w:pPr>
      <w:r>
        <w:t>Invalid Examples</w:t>
      </w:r>
    </w:p>
    <w:p>
      <w:r>
        <w:rPr>
          <w:b/>
          <w:color w:val="666666"/>
          <w:sz w:val="16"/>
        </w:rPr>
        <w:t>[http]</w:t>
      </w:r>
    </w:p>
    <w:p>
      <w:pPr>
        <w:shd w:fill="F2F2F2" w:val="clear"/>
      </w:pPr>
      <w:r>
        <w:rPr>
          <w:rFonts w:ascii="Courier New" w:hAnsi="Courier New"/>
          <w:sz w:val="17"/>
        </w:rPr>
        <w:t>/v3/content/regions</w:t>
        <w:br/>
        <w:t>/v3/content/regions?template_file=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template_file</w:t>
            </w:r>
          </w:p>
        </w:tc>
        <w:tc>
          <w:tcPr>
            <w:tcW w:type="dxa" w:w="2880"/>
          </w:tcPr>
          <w:p>
            <w:r>
              <w:t>string</w:t>
            </w:r>
          </w:p>
        </w:tc>
        <w:tc>
          <w:tcPr>
            <w:tcW w:type="dxa" w:w="2880"/>
          </w:tcPr>
          <w:p>
            <w:r>
              <w:t>The template file. Example: pages/home. (Send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The channel ID.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"name": "header_bottom"</w:t>
        <w:br/>
        <w:t xml:space="preserve"> },</w:t>
        <w:br/>
        <w:t xml:space="preserve"> {</w:t>
        <w:br/>
        <w:t xml:space="preserve"> "name": "category_header_banner"</w:t>
        <w:br/>
        <w:t xml:space="preserve"> }</w:t>
        <w:br/>
        <w:t xml:space="preserve"> ],</w:t>
        <w:br/>
        <w:t xml:space="preserve"> "meta":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0,</w:t>
        <w:br/>
        <w:t xml:space="preserve"> "title": "string",</w:t>
        <w:br/>
        <w:t xml:space="preserve"> "type": "string",</w:t>
        <w:br/>
        <w:t xml:space="preserve"> "instance": "string",</w:t>
        <w:br/>
        <w:t xml:space="preserve"> "errors": {}</w:t>
        <w:br/>
        <w:t>}</w:t>
      </w:r>
    </w:p>
    <w:p>
      <w:pPr>
        <w:pStyle w:val="Heading3"/>
      </w:pPr>
      <w:r>
        <w:t>Error Response (422 Unprocessable Entity)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unique theme regions found in the file.</w:t>
            </w:r>
          </w:p>
        </w:tc>
      </w:tr>
      <w:tr>
        <w:tc>
          <w:tcPr>
            <w:tcW w:type="dxa" w:w="2880"/>
          </w:tcPr>
          <w:p>
            <w:r>
              <w:t>data[].name</w:t>
            </w:r>
          </w:p>
        </w:tc>
        <w:tc>
          <w:tcPr>
            <w:tcW w:type="dxa" w:w="2880"/>
          </w:tcPr>
          <w:p>
            <w:r>
              <w:t>string</w:t>
            </w:r>
          </w:p>
        </w:tc>
        <w:tc>
          <w:tcPr>
            <w:tcW w:type="dxa" w:w="2880"/>
          </w:tcPr>
          <w:p>
            <w:r>
              <w:t>The region name.</w:t>
            </w:r>
          </w:p>
        </w:tc>
      </w:tr>
      <w:tr>
        <w:tc>
          <w:tcPr>
            <w:tcW w:type="dxa" w:w="2880"/>
          </w:tcPr>
          <w:p>
            <w:r>
              <w:t>meta</w:t>
            </w:r>
          </w:p>
        </w:tc>
        <w:tc>
          <w:tcPr>
            <w:tcW w:type="dxa" w:w="2880"/>
          </w:tcPr>
          <w:p>
            <w:r>
              <w:t>object</w:t>
            </w:r>
          </w:p>
        </w:tc>
        <w:tc>
          <w:tcPr>
            <w:tcW w:type="dxa" w:w="2880"/>
          </w:tcPr>
          <w:p>
            <w:r>
              <w:t>Response metadata. The object may contain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'https://api.bigcommerce.com/stores/{{BIG_COMMERCE_STORE_HASH}}/v3/content/regions?template_file=pages/home' \</w:t>
        <w:br/>
        <w:t xml:space="preserve"> --header 'Accept: application/json'</w:t>
      </w:r>
    </w:p>
    <w:p>
      <w:pPr>
        <w:pStyle w:val="Heading3"/>
      </w:pPr>
      <w:r>
        <w:t>Example Usage</w:t>
      </w:r>
    </w:p>
    <w:p>
      <w:pPr>
        <w:pStyle w:val="Heading3"/>
      </w:pPr>
      <w:r>
        <w:t>Example 1: Get regions for the home page template</w:t>
      </w:r>
    </w:p>
    <w:p>
      <w:r>
        <w:rPr>
          <w:b/>
          <w:color w:val="666666"/>
          <w:sz w:val="16"/>
        </w:rPr>
        <w:t>[bash]</w:t>
      </w:r>
    </w:p>
    <w:p>
      <w:pPr>
        <w:shd w:fill="F2F2F2" w:val="clear"/>
      </w:pPr>
      <w:r>
        <w:rPr>
          <w:rFonts w:ascii="Courier New" w:hAnsi="Courier New"/>
          <w:sz w:val="17"/>
        </w:rPr>
        <w:t>curl -s \</w:t>
        <w:br/>
        <w:t xml:space="preserve"> 'https://api.bigcommerce.com/stores/{{BIG_COMMERCE_STORE_HASH}}/v3/content/regions?template_file=pages/home' \</w:t>
        <w:br/>
        <w:t xml:space="preserve"> -H 'Accept: application/json'</w:t>
      </w:r>
    </w:p>
    <w:p>
      <w:pPr>
        <w:pStyle w:val="Heading3"/>
      </w:pPr>
      <w:r>
        <w:t>Example 2: Get regions for a template file scoped to a channel</w:t>
      </w:r>
    </w:p>
    <w:p>
      <w:r>
        <w:rPr>
          <w:b/>
          <w:color w:val="666666"/>
          <w:sz w:val="16"/>
        </w:rPr>
        <w:t>[bash]</w:t>
      </w:r>
    </w:p>
    <w:p>
      <w:pPr>
        <w:shd w:fill="F2F2F2" w:val="clear"/>
      </w:pPr>
      <w:r>
        <w:rPr>
          <w:rFonts w:ascii="Courier New" w:hAnsi="Courier New"/>
          <w:sz w:val="17"/>
        </w:rPr>
        <w:t>curl -s \</w:t>
        <w:br/>
        <w:t xml:space="preserve"> 'https://api.bigcommerce.com/stores/{{BIG_COMMERCE_STORE_HASH}}/v3/content/regions?template_file=pages/home&amp;channel_id=1' \</w:t>
        <w:br/>
        <w:t xml:space="preserve"> -H 'Accept: application/json'</w:t>
      </w:r>
    </w:p>
    <w:p>
      <w:pPr>
        <w:pStyle w:val="Heading3"/>
      </w:pPr>
      <w:r>
        <w:t>Error Handling</w:t>
      </w:r>
    </w:p>
    <w:p>
      <w:pPr>
        <w:pStyle w:val="ListBullet"/>
      </w:pPr>
      <w:r>
        <w:t>404 Not Found: The requested resource was not found.</w:t>
      </w:r>
    </w:p>
    <w:p>
      <w:pPr>
        <w:pStyle w:val="ListBullet"/>
      </w:pPr>
      <w:r>
        <w:t>422 Unprocessable Entity: Missing required fields (e.g., template_file) or invalid data. The response body contains details.</w:t>
      </w:r>
    </w:p>
    <w:p>
      <w:r>
        <w:br w:type="page"/>
      </w:r>
    </w:p>
    <w:p>
      <w:pPr>
        <w:pStyle w:val="Heading2"/>
      </w:pPr>
      <w:r>
        <w:t>564. [POST] Create Product Review</w:t>
      </w:r>
    </w:p>
    <w:p>
      <w:r>
        <w:rPr>
          <w:b/>
        </w:rPr>
        <w:t xml:space="preserve">Endpoint: </w:t>
      </w:r>
      <w:r>
        <w:rPr>
          <w:rFonts w:ascii="Courier New" w:hAnsi="Courier New"/>
          <w:sz w:val="18"/>
        </w:rPr>
        <w:t>/v3/catalog/products/{{productId}}/reviews</w:t>
      </w:r>
    </w:p>
    <w:p>
      <w:pPr>
        <w:pStyle w:val="Heading3"/>
      </w:pPr>
      <w:r>
        <w:t>Create a Product Review for a Product</w:t>
      </w:r>
    </w:p>
    <w:p>
      <w:pPr>
        <w:pStyle w:val="Heading3"/>
      </w:pPr>
      <w:r>
        <w:t>Prerequisites</w:t>
      </w:r>
    </w:p>
    <w:p>
      <w:pPr>
        <w:pStyle w:val="ListBullet"/>
      </w:pPr>
      <w:r>
        <w:t>You must have the product’s ID (product_id)</w:t>
      </w:r>
    </w:p>
    <w:p>
      <w:pPr>
        <w:pStyle w:val="Heading3"/>
      </w:pPr>
      <w:r>
        <w:t>Method</w:t>
      </w:r>
    </w:p>
    <w:p>
      <w:r>
        <w:t>POST</w:t>
      </w:r>
    </w:p>
    <w:p>
      <w:pPr>
        <w:pStyle w:val="Heading3"/>
      </w:pPr>
      <w:r>
        <w:t>URL</w:t>
      </w:r>
    </w:p>
    <w:p>
      <w:r>
        <w:t>https://api.bigcommerce.com/stores/{{BIG_COMMERCE_STORE_HASH}}/v3/catalog/products/{{product_id}}/reviews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product review for the specified product.</w:t>
      </w:r>
    </w:p>
    <w:p>
      <w:pPr>
        <w:pStyle w:val="Heading3"/>
      </w:pPr>
      <w:r>
        <w:t>Enforcement Rules</w:t>
      </w:r>
    </w:p>
    <w:p>
      <w:pPr>
        <w:pStyle w:val="ListBullet"/>
      </w:pPr>
      <w:r>
        <w:t>The product_id path parameter must always be present.</w:t>
      </w:r>
    </w:p>
    <w:p>
      <w:pPr>
        <w:pStyle w:val="ListBullet"/>
      </w:pPr>
      <w:r>
        <w:t>If the user provides a product_id, use that value directly.</w:t>
      </w:r>
    </w:p>
    <w:p>
      <w:pPr>
        <w:pStyle w:val="ListBullet"/>
      </w:pPr>
      <w:r>
        <w:t>Do not call the API with a missing or empty product_id (e.g., avoid /products//reviews).</w:t>
      </w:r>
    </w:p>
    <w:p>
      <w:pPr>
        <w:pStyle w:val="ListBullet"/>
      </w:pPr>
      <w:r>
        <w:t>Always construct the path as /v3/catalog/products/{{product_id}}/reviews, where {{product_id}}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/v3/catalog/products/123/reviews</w:t>
        <w:br/>
        <w:t>/v3/catalog/products/98765/reviews</w:t>
      </w:r>
    </w:p>
    <w:p>
      <w:pPr>
        <w:pStyle w:val="Heading3"/>
      </w:pPr>
      <w:r>
        <w:t>Invalid Examples</w:t>
      </w:r>
    </w:p>
    <w:p>
      <w:r>
        <w:rPr>
          <w:b/>
          <w:color w:val="666666"/>
          <w:sz w:val="16"/>
        </w:rPr>
        <w:t>[http]</w:t>
      </w:r>
    </w:p>
    <w:p>
      <w:pPr>
        <w:shd w:fill="F2F2F2" w:val="clear"/>
      </w:pPr>
      <w:r>
        <w:rPr>
          <w:rFonts w:ascii="Courier New" w:hAnsi="Courier New"/>
          <w:sz w:val="17"/>
        </w:rPr>
        <w:t>/v3/catalog/products//reviews</w:t>
        <w:br/>
        <w:t>/v3/catalog/products/reviews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review belongs.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title for the product review. Max length: 255. Example: "Great Product".</w:t>
            </w:r>
          </w:p>
        </w:tc>
      </w:tr>
      <w:tr>
        <w:tc>
          <w:tcPr>
            <w:tcW w:type="dxa" w:w="2880"/>
          </w:tcPr>
          <w:p>
            <w:r>
              <w:t>date_reviewed</w:t>
            </w:r>
          </w:p>
        </w:tc>
        <w:tc>
          <w:tcPr>
            <w:tcW w:type="dxa" w:w="2880"/>
          </w:tcPr>
          <w:p>
            <w:r>
              <w:t>string</w:t>
            </w:r>
          </w:p>
        </w:tc>
        <w:tc>
          <w:tcPr>
            <w:tcW w:type="dxa" w:w="2880"/>
          </w:tcPr>
          <w:p>
            <w:r>
              <w:t>Date the product was reviewed.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The text for the product review.</w:t>
            </w:r>
          </w:p>
        </w:tc>
      </w:tr>
      <w:tr>
        <w:tc>
          <w:tcPr>
            <w:tcW w:type="dxa" w:w="2880"/>
          </w:tcPr>
          <w:p>
            <w:r>
              <w:t>status</w:t>
            </w:r>
          </w:p>
        </w:tc>
        <w:tc>
          <w:tcPr>
            <w:tcW w:type="dxa" w:w="2880"/>
          </w:tcPr>
          <w:p>
            <w:r>
              <w:t>string</w:t>
            </w:r>
          </w:p>
        </w:tc>
        <w:tc>
          <w:tcPr>
            <w:tcW w:type="dxa" w:w="2880"/>
          </w:tcPr>
          <w:p>
            <w:r>
              <w:t>Review status. Must be one of: approved, disapproved, pending. Example: "approved".</w:t>
            </w:r>
          </w:p>
        </w:tc>
      </w:tr>
      <w:tr>
        <w:tc>
          <w:tcPr>
            <w:tcW w:type="dxa" w:w="2880"/>
          </w:tcPr>
          <w:p>
            <w:r>
              <w:t>rating</w:t>
            </w:r>
          </w:p>
        </w:tc>
        <w:tc>
          <w:tcPr>
            <w:tcW w:type="dxa" w:w="2880"/>
          </w:tcPr>
          <w:p>
            <w:r>
              <w:t>integer</w:t>
            </w:r>
          </w:p>
        </w:tc>
        <w:tc>
          <w:tcPr>
            <w:tcW w:type="dxa" w:w="2880"/>
          </w:tcPr>
          <w:p>
            <w:r>
              <w:t>Rating value. Must be one of: 0, 1, 2, 3, 4, 5. Example: 5.</w:t>
            </w:r>
          </w:p>
        </w:tc>
      </w:tr>
      <w:tr>
        <w:tc>
          <w:tcPr>
            <w:tcW w:type="dxa" w:w="2880"/>
          </w:tcPr>
          <w:p>
            <w:r>
              <w:t>email</w:t>
            </w:r>
          </w:p>
        </w:tc>
        <w:tc>
          <w:tcPr>
            <w:tcW w:type="dxa" w:w="2880"/>
          </w:tcPr>
          <w:p>
            <w:r>
              <w:t>string</w:t>
            </w:r>
          </w:p>
        </w:tc>
        <w:tc>
          <w:tcPr>
            <w:tcW w:type="dxa" w:w="2880"/>
          </w:tcPr>
          <w:p>
            <w:r>
              <w:t>Reviewer email. Must be a valid email or an empty string. Example: "bob@email.com".</w:t>
            </w:r>
          </w:p>
        </w:tc>
      </w:tr>
      <w:tr>
        <w:tc>
          <w:tcPr>
            <w:tcW w:type="dxa" w:w="2880"/>
          </w:tcPr>
          <w:p>
            <w:r>
              <w:t>name</w:t>
            </w:r>
          </w:p>
        </w:tc>
        <w:tc>
          <w:tcPr>
            <w:tcW w:type="dxa" w:w="2880"/>
          </w:tcPr>
          <w:p>
            <w:r>
              <w:t>string</w:t>
            </w:r>
          </w:p>
        </w:tc>
        <w:tc>
          <w:tcPr>
            <w:tcW w:type="dxa" w:w="2880"/>
          </w:tcPr>
          <w:p>
            <w:r>
              <w:t>Reviewer name. Max length: 255. Example: "Bob 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"title": "Great Product",</w:t>
        <w:br/>
        <w:t xml:space="preserve"> "text": "Works as expected.",</w:t>
        <w:br/>
        <w:t xml:space="preserve"> "status": "approved",</w:t>
        <w:br/>
        <w:t xml:space="preserve"> "rating": 5,</w:t>
        <w:br/>
        <w:t xml:space="preserve"> "email": "bob@email.com",</w:t>
        <w:br/>
        <w:t xml:space="preserve"> "name": "Bob S.",</w:t>
        <w:br/>
        <w:t xml:space="preserve"> "date_reviewed": "2024-01-15",</w:t>
        <w:br/>
        <w:t xml:space="preserve"> "id": 123,</w:t>
        <w:br/>
        <w:t xml:space="preserve"> "date_created": "2024-01-15T10:30:00Z",</w:t>
        <w:br/>
        <w:t xml:space="preserve"> "date_modified": "2024-01-15T10:30:00Z"</w:t>
        <w:br/>
        <w:t xml:space="preserve"> },</w:t>
        <w:br/>
        <w:t xml:space="preserve"> "meta":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product ID does not exist.",</w:t>
        <w:br/>
        <w:t xml:space="preserve"> "type": "string",</w:t>
        <w:br/>
        <w:t xml:space="preserve"> "instance":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Review object returned by the API.</w:t>
            </w:r>
          </w:p>
        </w:tc>
      </w:tr>
      <w:tr>
        <w:tc>
          <w:tcPr>
            <w:tcW w:type="dxa" w:w="2880"/>
          </w:tcPr>
          <w:p>
            <w:r>
              <w:t>data.title</w:t>
            </w:r>
          </w:p>
        </w:tc>
        <w:tc>
          <w:tcPr>
            <w:tcW w:type="dxa" w:w="2880"/>
          </w:tcPr>
          <w:p>
            <w:r>
              <w:t>string</w:t>
            </w:r>
          </w:p>
        </w:tc>
        <w:tc>
          <w:tcPr>
            <w:tcW w:type="dxa" w:w="2880"/>
          </w:tcPr>
          <w:p>
            <w:r>
              <w:t>The title for the product review. Max length: 255.</w:t>
            </w:r>
          </w:p>
        </w:tc>
      </w:tr>
      <w:tr>
        <w:tc>
          <w:tcPr>
            <w:tcW w:type="dxa" w:w="2880"/>
          </w:tcPr>
          <w:p>
            <w:r>
              <w:t>data.text</w:t>
            </w:r>
          </w:p>
        </w:tc>
        <w:tc>
          <w:tcPr>
            <w:tcW w:type="dxa" w:w="2880"/>
          </w:tcPr>
          <w:p>
            <w:r>
              <w:t>string</w:t>
            </w:r>
          </w:p>
        </w:tc>
        <w:tc>
          <w:tcPr>
            <w:tcW w:type="dxa" w:w="2880"/>
          </w:tcPr>
          <w:p>
            <w:r>
              <w:t>The text for the product review.</w:t>
            </w:r>
          </w:p>
        </w:tc>
      </w:tr>
      <w:tr>
        <w:tc>
          <w:tcPr>
            <w:tcW w:type="dxa" w:w="2880"/>
          </w:tcPr>
          <w:p>
            <w:r>
              <w:t>data.status</w:t>
            </w:r>
          </w:p>
        </w:tc>
        <w:tc>
          <w:tcPr>
            <w:tcW w:type="dxa" w:w="2880"/>
          </w:tcPr>
          <w:p>
            <w:r>
              <w:t>string</w:t>
            </w:r>
          </w:p>
        </w:tc>
        <w:tc>
          <w:tcPr>
            <w:tcW w:type="dxa" w:w="2880"/>
          </w:tcPr>
          <w:p>
            <w:r>
              <w:t>Review status. One of: approved, disapproved, pending.</w:t>
            </w:r>
          </w:p>
        </w:tc>
      </w:tr>
      <w:tr>
        <w:tc>
          <w:tcPr>
            <w:tcW w:type="dxa" w:w="2880"/>
          </w:tcPr>
          <w:p>
            <w:r>
              <w:t>data.rating</w:t>
            </w:r>
          </w:p>
        </w:tc>
        <w:tc>
          <w:tcPr>
            <w:tcW w:type="dxa" w:w="2880"/>
          </w:tcPr>
          <w:p>
            <w:r>
              <w:t>integer</w:t>
            </w:r>
          </w:p>
        </w:tc>
        <w:tc>
          <w:tcPr>
            <w:tcW w:type="dxa" w:w="2880"/>
          </w:tcPr>
          <w:p>
            <w:r>
              <w:t>Rating value. One of: 0–5.</w:t>
            </w:r>
          </w:p>
        </w:tc>
      </w:tr>
      <w:tr>
        <w:tc>
          <w:tcPr>
            <w:tcW w:type="dxa" w:w="2880"/>
          </w:tcPr>
          <w:p>
            <w:r>
              <w:t>data.email</w:t>
            </w:r>
          </w:p>
        </w:tc>
        <w:tc>
          <w:tcPr>
            <w:tcW w:type="dxa" w:w="2880"/>
          </w:tcPr>
          <w:p>
            <w:r>
              <w:t>string</w:t>
            </w:r>
          </w:p>
        </w:tc>
        <w:tc>
          <w:tcPr>
            <w:tcW w:type="dxa" w:w="2880"/>
          </w:tcPr>
          <w:p>
            <w:r>
              <w:t>Reviewer email (valid email or empty string).</w:t>
            </w:r>
          </w:p>
        </w:tc>
      </w:tr>
      <w:tr>
        <w:tc>
          <w:tcPr>
            <w:tcW w:type="dxa" w:w="2880"/>
          </w:tcPr>
          <w:p>
            <w:r>
              <w:t>data.name</w:t>
            </w:r>
          </w:p>
        </w:tc>
        <w:tc>
          <w:tcPr>
            <w:tcW w:type="dxa" w:w="2880"/>
          </w:tcPr>
          <w:p>
            <w:r>
              <w:t>string</w:t>
            </w:r>
          </w:p>
        </w:tc>
        <w:tc>
          <w:tcPr>
            <w:tcW w:type="dxa" w:w="2880"/>
          </w:tcPr>
          <w:p>
            <w:r>
              <w:t>Reviewer name. Max length: 255.</w:t>
            </w:r>
          </w:p>
        </w:tc>
      </w:tr>
      <w:tr>
        <w:tc>
          <w:tcPr>
            <w:tcW w:type="dxa" w:w="2880"/>
          </w:tcPr>
          <w:p>
            <w:r>
              <w:t>data.date_reviewed</w:t>
            </w:r>
          </w:p>
        </w:tc>
        <w:tc>
          <w:tcPr>
            <w:tcW w:type="dxa" w:w="2880"/>
          </w:tcPr>
          <w:p>
            <w:r>
              <w:t>string</w:t>
            </w:r>
          </w:p>
        </w:tc>
        <w:tc>
          <w:tcPr>
            <w:tcW w:type="dxa" w:w="2880"/>
          </w:tcPr>
          <w:p>
            <w:r>
              <w:t>Date the product was reviewed.</w:t>
            </w:r>
          </w:p>
        </w:tc>
      </w:tr>
      <w:tr>
        <w:tc>
          <w:tcPr>
            <w:tcW w:type="dxa" w:w="2880"/>
          </w:tcPr>
          <w:p>
            <w:r>
              <w:t>data.id</w:t>
            </w:r>
          </w:p>
        </w:tc>
        <w:tc>
          <w:tcPr>
            <w:tcW w:type="dxa" w:w="2880"/>
          </w:tcPr>
          <w:p>
            <w:r>
              <w:t>integer</w:t>
            </w:r>
          </w:p>
        </w:tc>
        <w:tc>
          <w:tcPr>
            <w:tcW w:type="dxa" w:w="2880"/>
          </w:tcPr>
          <w:p>
            <w:r>
              <w:t>Unique numeric ID of the product review; increments sequentially. (Read-only)</w:t>
            </w:r>
          </w:p>
        </w:tc>
      </w:tr>
      <w:tr>
        <w:tc>
          <w:tcPr>
            <w:tcW w:type="dxa" w:w="2880"/>
          </w:tcPr>
          <w:p>
            <w:r>
              <w:t>data.date_created</w:t>
            </w:r>
          </w:p>
        </w:tc>
        <w:tc>
          <w:tcPr>
            <w:tcW w:type="dxa" w:w="2880"/>
          </w:tcPr>
          <w:p>
            <w:r>
              <w:t>string</w:t>
            </w:r>
          </w:p>
        </w:tc>
        <w:tc>
          <w:tcPr>
            <w:tcW w:type="dxa" w:w="2880"/>
          </w:tcPr>
          <w:p>
            <w:r>
              <w:t>Date the product review was created. (Read-only)</w:t>
            </w:r>
          </w:p>
        </w:tc>
      </w:tr>
      <w:tr>
        <w:tc>
          <w:tcPr>
            <w:tcW w:type="dxa" w:w="2880"/>
          </w:tcPr>
          <w:p>
            <w:r>
              <w:t>data.date_modified</w:t>
            </w:r>
          </w:p>
        </w:tc>
        <w:tc>
          <w:tcPr>
            <w:tcW w:type="dxa" w:w="2880"/>
          </w:tcPr>
          <w:p>
            <w:r>
              <w:t>string</w:t>
            </w:r>
          </w:p>
        </w:tc>
        <w:tc>
          <w:tcPr>
            <w:tcW w:type="dxa" w:w="2880"/>
          </w:tcPr>
          <w:p>
            <w:r>
              <w:t>Date the product review was modified. (Read-only)</w:t>
            </w:r>
          </w:p>
        </w:tc>
      </w:tr>
      <w:tr>
        <w:tc>
          <w:tcPr>
            <w:tcW w:type="dxa" w:w="2880"/>
          </w:tcPr>
          <w:p>
            <w:r>
              <w:t>meta</w:t>
            </w:r>
          </w:p>
        </w:tc>
        <w:tc>
          <w:tcPr>
            <w:tcW w:type="dxa" w:w="2880"/>
          </w:tcPr>
          <w:p>
            <w:r>
              <w:t>object</w:t>
            </w:r>
          </w:p>
        </w:tc>
        <w:tc>
          <w:tcPr>
            <w:tcW w:type="dxa" w:w="2880"/>
          </w:tcPr>
          <w:p>
            <w:r>
              <w:t>Metadata object. (Additional properties may be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'https://api.bigcommerce.com/stores/{{BIG_COMMERCE_STORE_HASH}}/v3/catalog/products/123/reviews' \</w:t>
        <w:br/>
        <w:t xml:space="preserve"> --header 'Accept: application/json' \</w:t>
        <w:br/>
        <w:t xml:space="preserve"> --header 'Content-Type: application/json' \</w:t>
        <w:br/>
        <w:t xml:space="preserve"> --data '{</w:t>
        <w:br/>
        <w:t xml:space="preserve"> "title": "Great Product",</w:t>
        <w:br/>
        <w:t xml:space="preserve"> "date_reviewed": "2024-01-15",</w:t>
        <w:br/>
        <w:t xml:space="preserve"> "text": "Works as expected.",</w:t>
        <w:br/>
        <w:t xml:space="preserve"> "status": "approved",</w:t>
        <w:br/>
        <w:t xml:space="preserve"> "rating": 5,</w:t>
        <w:br/>
        <w:t xml:space="preserve"> "email": "bob@email.com",</w:t>
        <w:br/>
        <w:t xml:space="preserve"> "name": "Bob S."</w:t>
        <w:br/>
        <w:t xml:space="preserve">  }'</w:t>
      </w:r>
    </w:p>
    <w:p>
      <w:pPr>
        <w:pStyle w:val="Heading3"/>
      </w:pPr>
      <w:r>
        <w:t>Example Usage</w:t>
      </w:r>
    </w:p>
    <w:p>
      <w:pPr>
        <w:pStyle w:val="Heading3"/>
      </w:pPr>
      <w:r>
        <w:t>Example 1: Minimal Required Fields</w:t>
      </w:r>
    </w:p>
    <w:p>
      <w:r>
        <w:rPr>
          <w:b/>
          <w:color w:val="666666"/>
          <w:sz w:val="16"/>
        </w:rPr>
        <w:t>[bash]</w:t>
      </w:r>
    </w:p>
    <w:p>
      <w:pPr>
        <w:shd w:fill="F2F2F2" w:val="clear"/>
      </w:pPr>
      <w:r>
        <w:rPr>
          <w:rFonts w:ascii="Courier New" w:hAnsi="Courier New"/>
          <w:sz w:val="17"/>
        </w:rPr>
        <w:t>curl -X POST \</w:t>
        <w:br/>
        <w:t xml:space="preserve"> 'https://api.bigcommerce.com/stores/{{BIG_COMMERCE_STORE_HASH}}/v3/catalog/products/123/reviews' \</w:t>
        <w:br/>
        <w:t xml:space="preserve"> -H 'Accept: application/json' \</w:t>
        <w:br/>
        <w:t xml:space="preserve"> -H 'Content-Type: application/json' \</w:t>
        <w:br/>
        <w:t xml:space="preserve"> -d '{</w:t>
        <w:br/>
        <w:t xml:space="preserve"> "title": "Great Product",</w:t>
        <w:br/>
        <w:t xml:space="preserve"> "date_reviewed": "2024-01-15"</w:t>
        <w:br/>
        <w:t xml:space="preserve">  }'</w:t>
      </w:r>
    </w:p>
    <w:p>
      <w:pPr>
        <w:pStyle w:val="Heading3"/>
      </w:pPr>
      <w:r>
        <w:t>Example 2: Full Review with Rating and Status</w:t>
      </w:r>
    </w:p>
    <w:p>
      <w:r>
        <w:rPr>
          <w:b/>
          <w:color w:val="666666"/>
          <w:sz w:val="16"/>
        </w:rPr>
        <w:t>[bash]</w:t>
      </w:r>
    </w:p>
    <w:p>
      <w:pPr>
        <w:shd w:fill="F2F2F2" w:val="clear"/>
      </w:pPr>
      <w:r>
        <w:rPr>
          <w:rFonts w:ascii="Courier New" w:hAnsi="Courier New"/>
          <w:sz w:val="17"/>
        </w:rPr>
        <w:t>curl -X POST \</w:t>
        <w:br/>
        <w:t xml:space="preserve"> 'https://api.bigcommerce.com/stores/{{BIG_COMMERCE_STORE_HASH}}/v3/catalog/products/123/reviews' \</w:t>
        <w:br/>
        <w:t xml:space="preserve"> -H 'Accept: application/json' \</w:t>
        <w:br/>
        <w:t xml:space="preserve"> -H 'Content-Type: application/json' \</w:t>
        <w:br/>
        <w:t xml:space="preserve"> -d '{</w:t>
        <w:br/>
        <w:t xml:space="preserve"> "title": "Great Product",</w:t>
        <w:br/>
        <w:t xml:space="preserve"> "date_reviewed": "2024-01-15",</w:t>
        <w:br/>
        <w:t xml:space="preserve"> "text": "Works as expected.",</w:t>
        <w:br/>
        <w:t xml:space="preserve"> "rating": 5,</w:t>
        <w:br/>
        <w:t xml:space="preserve"> "status": "approved",</w:t>
        <w:br/>
        <w:t xml:space="preserve"> "name": "Bob S.",</w:t>
        <w:br/>
        <w:t xml:space="preserve"> "email": "bob@email.com"</w:t>
        <w:br/>
        <w:t xml:space="preserve">  }'</w:t>
      </w:r>
    </w:p>
    <w:p>
      <w:pPr>
        <w:pStyle w:val="Heading3"/>
      </w:pPr>
      <w:r>
        <w:t>Notes</w:t>
      </w:r>
    </w:p>
    <w:p>
      <w:pPr>
        <w:pStyle w:val="ListBullet"/>
      </w:pPr>
      <w:r>
        <w:t>Required fields: title, date_reviewed.</w:t>
      </w:r>
    </w:p>
    <w:p>
      <w:pPr>
        <w:pStyle w:val="ListBullet"/>
      </w:pPr>
      <w:r>
        <w:t>Read-only field: id (returned in the response; do not send in the request body).</w:t>
      </w:r>
    </w:p>
    <w:p>
      <w:pPr>
        <w:pStyle w:val="ListBullet"/>
      </w:pPr>
      <w:r>
        <w:t>title and name have a maximum length of 255 characters.</w:t>
      </w:r>
    </w:p>
    <w:p>
      <w:pPr>
        <w:pStyle w:val="ListBullet"/>
      </w:pPr>
      <w:r>
        <w:t>status must be one of approved, disapproved, pending.</w:t>
      </w:r>
    </w:p>
    <w:p>
      <w:pPr>
        <w:pStyle w:val="ListBullet"/>
      </w:pPr>
      <w:r>
        <w:t>rating must be one of 0–5.</w:t>
      </w:r>
    </w:p>
    <w:p>
      <w:pPr>
        <w:pStyle w:val="ListBullet"/>
      </w:pPr>
      <w:r>
        <w:t>email must be a valid email address or an empty string.</w:t>
      </w:r>
    </w:p>
    <w:p>
      <w:pPr>
        <w:pStyle w:val="Heading3"/>
      </w:pPr>
      <w:r>
        <w:t>Error Handling</w:t>
      </w:r>
    </w:p>
    <w:p>
      <w:pPr>
        <w:pStyle w:val="ListBullet"/>
      </w:pPr>
      <w:r>
        <w:t>404 Not Found: The specified product_id does not exist.</w:t>
      </w:r>
    </w:p>
    <w:p>
      <w:pPr>
        <w:pStyle w:val="Heading3"/>
      </w:pPr>
      <w:r>
        <w:t>Related productReviews actions</w:t>
      </w:r>
    </w:p>
    <w:p>
      <w:pPr>
        <w:pStyle w:val="ListBullet"/>
      </w:pPr>
      <w:r>
        <w:t>[DELETE] Delete a Product's Review — /v3/catalog/products/{{productId}}/reviews/{{reviewId}}</w:t>
      </w:r>
    </w:p>
    <w:p>
      <w:pPr>
        <w:pStyle w:val="ListBullet"/>
      </w:pPr>
      <w:r>
        <w:t>[GET] Get a Product's Review — /v3/catalog/products/{{productId}}/reviews/{{reviewId}}</w:t>
      </w:r>
    </w:p>
    <w:p>
      <w:pPr>
        <w:pStyle w:val="ListBullet"/>
      </w:pPr>
      <w:r>
        <w:t>[GET] List a Product’s Reviews — /v3/catalog/products/{{productId}}/reviews</w:t>
      </w:r>
    </w:p>
    <w:p>
      <w:pPr>
        <w:pStyle w:val="ListBullet"/>
      </w:pPr>
      <w:r>
        <w:t>[PUT] Update a Product's Review — /v3/catalog/products/{{productId}}/reviews/{{reviewId}}</w:t>
      </w:r>
    </w:p>
    <w:p>
      <w:r>
        <w:br w:type="page"/>
      </w:r>
    </w:p>
    <w:p>
      <w:pPr>
        <w:pStyle w:val="Heading2"/>
      </w:pPr>
      <w:r>
        <w:t>565. [DELETE] Delete a Product's Review</w:t>
      </w:r>
    </w:p>
    <w:p>
      <w:r>
        <w:rPr>
          <w:b/>
        </w:rPr>
        <w:t xml:space="preserve">Endpoint: </w:t>
      </w:r>
      <w:r>
        <w:rPr>
          <w:rFonts w:ascii="Courier New" w:hAnsi="Courier New"/>
          <w:sz w:val="18"/>
        </w:rPr>
        <w:t>/v3/catalog/products/{{productId}}/reviews/{{reviewId}}</w:t>
      </w:r>
    </w:p>
    <w:p>
      <w:pPr>
        <w:pStyle w:val="Heading3"/>
      </w:pPr>
      <w:r>
        <w:t>Method</w:t>
      </w:r>
    </w:p>
    <w:p>
      <w:r>
        <w:t>DELETE</w:t>
      </w:r>
    </w:p>
    <w:p>
      <w:pPr>
        <w:pStyle w:val="Heading3"/>
      </w:pPr>
      <w:r>
        <w:t>URL</w:t>
      </w:r>
    </w:p>
    <w:p>
      <w:r>
        <w:t>https://api.bigcommerce.com/stores/{{BIG_COMMERCE_STORE_HASH}}/v3/catalog/products/{{product_id}}/reviews/{{review_id}}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product review associated with a specific product.</w:t>
      </w:r>
    </w:p>
    <w:p>
      <w:pPr>
        <w:pStyle w:val="Heading3"/>
      </w:pPr>
      <w:r>
        <w:t>Enforcement Rules</w:t>
      </w:r>
    </w:p>
    <w:p>
      <w:pPr>
        <w:pStyle w:val="ListBullet"/>
      </w:pPr>
      <w:r>
        <w:t>The product_id path parameter must always be present.</w:t>
      </w:r>
    </w:p>
    <w:p>
      <w:pPr>
        <w:pStyle w:val="ListBullet"/>
      </w:pPr>
      <w:r>
        <w:t>The review_id path parameter must always be present.</w:t>
      </w:r>
    </w:p>
    <w:p>
      <w:pPr>
        <w:pStyle w:val="ListBullet"/>
      </w:pPr>
      <w:r>
        <w:t>Always construct the path as /v3/catalog/products/{{product_id}}/reviews/{{review_id}}, where both {{product_id}} and {{review_id}} are non-empty values.</w:t>
      </w:r>
    </w:p>
    <w:p>
      <w:pPr>
        <w:pStyle w:val="ListBullet"/>
      </w:pPr>
      <w:r>
        <w:t>Do not call the API with missing or empty path parameters (e.g., avoid /products//reviews/{{review_id}} or /products/{{product_id}}/reviews/).</w:t>
      </w:r>
    </w:p>
    <w:p>
      <w:pPr>
        <w:pStyle w:val="ListBullet"/>
      </w:pPr>
      <w:r>
        <w:t>Do not send path parameters in the request body; they must be included in the URL.</w:t>
      </w:r>
    </w:p>
    <w:p>
      <w:pPr>
        <w:pStyle w:val="ListBullet"/>
      </w:pPr>
      <w:r>
        <w:t>Do not send query parameters in the request body; they must be included in the URL query string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/v3/catalog/products/123/reviews/456</w:t>
        <w:br/>
        <w:t>/v3/catalog/products/98765/reviews/111</w:t>
      </w:r>
    </w:p>
    <w:p>
      <w:pPr>
        <w:pStyle w:val="Heading3"/>
      </w:pPr>
      <w:r>
        <w:t>Invalid Examples</w:t>
      </w:r>
    </w:p>
    <w:p>
      <w:r>
        <w:rPr>
          <w:b/>
          <w:color w:val="666666"/>
          <w:sz w:val="16"/>
        </w:rPr>
        <w:t>[http]</w:t>
      </w:r>
    </w:p>
    <w:p>
      <w:pPr>
        <w:shd w:fill="F2F2F2" w:val="clear"/>
      </w:pPr>
      <w:r>
        <w:rPr>
          <w:rFonts w:ascii="Courier New" w:hAnsi="Courier New"/>
          <w:sz w:val="17"/>
        </w:rPr>
        <w:t>/v3/catalog/products//reviews/456</w:t>
        <w:br/>
        <w:t>/v3/catalog/products/123/reviews/</w:t>
        <w:br/>
        <w:t>/v3/catalog/products/123/reviews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review belongs. Sent in the URL path.</w:t>
            </w:r>
          </w:p>
        </w:tc>
      </w:tr>
      <w:tr>
        <w:tc>
          <w:tcPr>
            <w:tcW w:type="dxa" w:w="2880"/>
          </w:tcPr>
          <w:p>
            <w:r>
              <w:t>review_id</w:t>
            </w:r>
          </w:p>
        </w:tc>
        <w:tc>
          <w:tcPr>
            <w:tcW w:type="dxa" w:w="2880"/>
          </w:tcPr>
          <w:p>
            <w:r>
              <w:t>integer</w:t>
            </w:r>
          </w:p>
        </w:tc>
        <w:tc>
          <w:tcPr>
            <w:tcW w:type="dxa" w:w="2880"/>
          </w:tcPr>
          <w:p>
            <w:r>
              <w:t>The ID of the review being deleted. Sent in the URL path.</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'https://api.bigcommerce.com/stores/{{BIG_COMMERCE_STORE_HASH}}/v3/catalog/products/123/reviews/456' \</w:t>
        <w:br/>
        <w:t xml:space="preserve"> --header 'Accept: application/json'</w:t>
      </w:r>
    </w:p>
    <w:p>
      <w:pPr>
        <w:pStyle w:val="Heading3"/>
      </w:pPr>
      <w:r>
        <w:t>Notes</w:t>
      </w:r>
    </w:p>
    <w:p>
      <w:pPr>
        <w:pStyle w:val="ListBullet"/>
      </w:pPr>
      <w:r>
        <w:t>This endpoint returns 204 on success with an empty response body.</w:t>
      </w:r>
    </w:p>
    <w:p>
      <w:pPr>
        <w:pStyle w:val="Heading3"/>
      </w:pPr>
      <w:r>
        <w:t>Related productReviews actions</w:t>
      </w:r>
    </w:p>
    <w:p>
      <w:pPr>
        <w:pStyle w:val="ListBullet"/>
      </w:pPr>
      <w:r>
        <w:t>[POST] Create Product Review — /v3/catalog/products/{{productId}}/reviews</w:t>
      </w:r>
    </w:p>
    <w:p>
      <w:pPr>
        <w:pStyle w:val="ListBullet"/>
      </w:pPr>
      <w:r>
        <w:t>[GET] Get a Product's Review — /v3/catalog/products/{{productId}}/reviews/{{reviewId}}</w:t>
      </w:r>
    </w:p>
    <w:p>
      <w:pPr>
        <w:pStyle w:val="ListBullet"/>
      </w:pPr>
      <w:r>
        <w:t>[GET] List a Product’s Reviews — /v3/catalog/products/{{productId}}/reviews</w:t>
      </w:r>
    </w:p>
    <w:p>
      <w:pPr>
        <w:pStyle w:val="ListBullet"/>
      </w:pPr>
      <w:r>
        <w:t>[PUT] Update a Product's Review — /v3/catalog/products/{{productId}}/reviews/{{reviewId}}</w:t>
      </w:r>
    </w:p>
    <w:p>
      <w:r>
        <w:br w:type="page"/>
      </w:r>
    </w:p>
    <w:p>
      <w:pPr>
        <w:pStyle w:val="Heading2"/>
      </w:pPr>
      <w:r>
        <w:t>566. [GET] Get a Product's Review</w:t>
      </w:r>
    </w:p>
    <w:p>
      <w:r>
        <w:rPr>
          <w:b/>
        </w:rPr>
        <w:t xml:space="preserve">Endpoint: </w:t>
      </w:r>
      <w:r>
        <w:rPr>
          <w:rFonts w:ascii="Courier New" w:hAnsi="Courier New"/>
          <w:sz w:val="18"/>
        </w:rPr>
        <w:t>/v3/catalog/products/{{productId}}/reviews/{{reviewId}}</w:t>
      </w:r>
    </w:p>
    <w:p>
      <w:pPr>
        <w:pStyle w:val="Heading3"/>
      </w:pPr>
      <w:r>
        <w:t>Method</w:t>
      </w:r>
    </w:p>
    <w:p>
      <w:r>
        <w:t>GET</w:t>
      </w:r>
    </w:p>
    <w:p>
      <w:pPr>
        <w:pStyle w:val="Heading3"/>
      </w:pPr>
      <w:r>
        <w:t>URL</w:t>
      </w:r>
    </w:p>
    <w:p>
      <w:r>
        <w:t>https://api.bigcommerce.com/stores/{{BIG_COMMERCE_STORE_HASH}}/v3/catalog/products/{{product_id}}/reviews/{{review_id}}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Product Review for a specific product. Supports optional query parameters to include or exclude specific fields in the response.</w:t>
      </w:r>
    </w:p>
    <w:p>
      <w:pPr>
        <w:pStyle w:val="Heading3"/>
      </w:pPr>
      <w:r>
        <w:t>Enforcement Rules</w:t>
      </w:r>
    </w:p>
    <w:p>
      <w:pPr>
        <w:pStyle w:val="ListBullet"/>
      </w:pPr>
      <w:r>
        <w:t>The product_id path parameter must always be present and must be a non-empty integer.</w:t>
      </w:r>
    </w:p>
    <w:p>
      <w:pPr>
        <w:pStyle w:val="ListBullet"/>
      </w:pPr>
      <w:r>
        <w:t>The review_id path parameter must always be present and must be a non-empty integer.</w:t>
      </w:r>
    </w:p>
    <w:p>
      <w:pPr>
        <w:pStyle w:val="ListBullet"/>
      </w:pPr>
      <w:r>
        <w:t>Always construct the path as /v3/catalog/products/{{product_id}}/reviews/{{review_id}}.</w:t>
      </w:r>
    </w:p>
    <w:p>
      <w:pPr>
        <w:pStyle w:val="ListBullet"/>
      </w:pPr>
      <w:r>
        <w:t>Do not call the API with missing or empty path parameters (e.g., avoid /v3/catalog/products//reviews/).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/v3/catalog/products/123/reviews/456</w:t>
        <w:br/>
        <w:t>/v3/catalog/products/98765/reviews/1</w:t>
      </w:r>
    </w:p>
    <w:p>
      <w:pPr>
        <w:pStyle w:val="Heading3"/>
      </w:pPr>
      <w:r>
        <w:t>Invalid Examples</w:t>
      </w:r>
    </w:p>
    <w:p>
      <w:r>
        <w:rPr>
          <w:b/>
          <w:color w:val="666666"/>
          <w:sz w:val="16"/>
        </w:rPr>
        <w:t>[http]</w:t>
      </w:r>
    </w:p>
    <w:p>
      <w:pPr>
        <w:shd w:fill="F2F2F2" w:val="clear"/>
      </w:pPr>
      <w:r>
        <w:rPr>
          <w:rFonts w:ascii="Courier New" w:hAnsi="Courier New"/>
          <w:sz w:val="17"/>
        </w:rPr>
        <w:t>/v3/catalog/products//reviews/456</w:t>
        <w:br/>
        <w:t>/v3/catalog/products/123/reviews/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review belongs. Sent in the URL path.</w:t>
            </w:r>
          </w:p>
        </w:tc>
      </w:tr>
      <w:tr>
        <w:tc>
          <w:tcPr>
            <w:tcW w:type="dxa" w:w="2880"/>
          </w:tcPr>
          <w:p>
            <w:r>
              <w:t>review_id</w:t>
            </w:r>
          </w:p>
        </w:tc>
        <w:tc>
          <w:tcPr>
            <w:tcW w:type="dxa" w:w="2880"/>
          </w:tcPr>
          <w:p>
            <w:r>
              <w:t>integer</w:t>
            </w:r>
          </w:p>
        </w:tc>
        <w:tc>
          <w:tcPr>
            <w:tcW w:type="dxa" w:w="2880"/>
          </w:tcPr>
          <w:p>
            <w:r>
              <w:t>The ID of the review being retrieved.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include_fields</w:t>
            </w:r>
          </w:p>
        </w:tc>
        <w:tc>
          <w:tcPr>
            <w:tcW w:type="dxa" w:w="2880"/>
          </w:tcPr>
          <w:p>
            <w:r>
              <w:t>enum[]</w:t>
            </w:r>
          </w:p>
        </w:tc>
        <w:tc>
          <w:tcPr>
            <w:tcW w:type="dxa" w:w="2880"/>
          </w:tcPr>
          <w:p>
            <w:r>
              <w:t>Fields to include, in a comma-separated list. The id and the specified fields will be returned. Allowed values include: name, type, sku, description, weight, width, depth, height, price, cost_price, retail_price, sale_price, map_price, tax_class_id, product_tax_code, calculated_price, categories, brand_id, option_set_id, option_set_display, inventory_level, inventory_warning_level, inventory_tracking, reviews_rating_sum, reviews_count, total_sold, fixed_cost_shipping_price, is_free_shipping, is_visible, is_featured, related_products, warranty, bin_picking_number, layout_file, upc, mpn, gtin, date_last_imported, search_keywords, availability, availability_description, condition, is_condition_shown, order_quantity_minimum, order_quantity_maximum, page_title, meta_keywords, meta_description, date_created, date_modified, view_count, preorder_release_date, preorder_message, is_preorder_only, is_price_hidden, price_hidden_label, custom_url, base_variant_id, open_graph_type, open_graph_title, open_graph_description, open_graph_use_meta_description, open_graph_use_product_name, open_graph_use_image.</w:t>
            </w:r>
          </w:p>
        </w:tc>
      </w:tr>
      <w:tr>
        <w:tc>
          <w:tcPr>
            <w:tcW w:type="dxa" w:w="2880"/>
          </w:tcPr>
          <w:p>
            <w:r>
              <w:t>exclude_fields</w:t>
            </w:r>
          </w:p>
        </w:tc>
        <w:tc>
          <w:tcPr>
            <w:tcW w:type="dxa" w:w="2880"/>
          </w:tcPr>
          <w:p>
            <w:r>
              <w:t>string[]</w:t>
            </w:r>
          </w:p>
        </w:tc>
        <w:tc>
          <w:tcPr>
            <w:tcW w:type="dxa" w:w="2880"/>
          </w:tcPr>
          <w:p>
            <w:r>
              <w:t>Fields to exclude, in a comma-separated list. The specified fields will be excluded from the response. The id field cannot be excluded.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"title": "Great product",</w:t>
        <w:br/>
        <w:t xml:space="preserve"> "text": "Works as expected and shipped quickly.",</w:t>
        <w:br/>
        <w:t xml:space="preserve"> "status": "approved",</w:t>
        <w:br/>
        <w:t xml:space="preserve"> "rating": 5,</w:t>
        <w:br/>
        <w:t xml:space="preserve"> "email": "reviewer@example.com",</w:t>
        <w:br/>
        <w:t xml:space="preserve"> "name": "Alex Reviewer",</w:t>
        <w:br/>
        <w:t xml:space="preserve"> "date_reviewed": "2024-01-15T10:30:00Z",</w:t>
        <w:br/>
        <w:t xml:space="preserve"> "id": 456,</w:t>
        <w:br/>
        <w:t xml:space="preserve"> "date_created": "2024-01-15T10:30:00Z",</w:t>
        <w:br/>
        <w:t xml:space="preserve"> "date_modified": "2024-01-16T09:00:00Z"</w:t>
        <w:br/>
        <w:t xml:space="preserve"> },</w:t>
        <w:br/>
        <w:t xml:space="preserve"> "meta":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resource was not found.",</w:t>
        <w:br/>
        <w:t xml:space="preserve"> "type": "string",</w:t>
        <w:br/>
        <w:t xml:space="preserve"> "instance":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product review object.</w:t>
            </w:r>
          </w:p>
        </w:tc>
      </w:tr>
      <w:tr>
        <w:tc>
          <w:tcPr>
            <w:tcW w:type="dxa" w:w="2880"/>
          </w:tcPr>
          <w:p>
            <w:r>
              <w:t>data.title</w:t>
            </w:r>
          </w:p>
        </w:tc>
        <w:tc>
          <w:tcPr>
            <w:tcW w:type="dxa" w:w="2880"/>
          </w:tcPr>
          <w:p>
            <w:r>
              <w:t>string</w:t>
            </w:r>
          </w:p>
        </w:tc>
        <w:tc>
          <w:tcPr>
            <w:tcW w:type="dxa" w:w="2880"/>
          </w:tcPr>
          <w:p>
            <w:r>
              <w:t>The title for the product review. Max length: 255.</w:t>
            </w:r>
          </w:p>
        </w:tc>
      </w:tr>
      <w:tr>
        <w:tc>
          <w:tcPr>
            <w:tcW w:type="dxa" w:w="2880"/>
          </w:tcPr>
          <w:p>
            <w:r>
              <w:t>data.text</w:t>
            </w:r>
          </w:p>
        </w:tc>
        <w:tc>
          <w:tcPr>
            <w:tcW w:type="dxa" w:w="2880"/>
          </w:tcPr>
          <w:p>
            <w:r>
              <w:t>string</w:t>
            </w:r>
          </w:p>
        </w:tc>
        <w:tc>
          <w:tcPr>
            <w:tcW w:type="dxa" w:w="2880"/>
          </w:tcPr>
          <w:p>
            <w:r>
              <w:t>The text for the product review.</w:t>
            </w:r>
          </w:p>
        </w:tc>
      </w:tr>
      <w:tr>
        <w:tc>
          <w:tcPr>
            <w:tcW w:type="dxa" w:w="2880"/>
          </w:tcPr>
          <w:p>
            <w:r>
              <w:t>data.status</w:t>
            </w:r>
          </w:p>
        </w:tc>
        <w:tc>
          <w:tcPr>
            <w:tcW w:type="dxa" w:w="2880"/>
          </w:tcPr>
          <w:p>
            <w:r>
              <w:t>string</w:t>
            </w:r>
          </w:p>
        </w:tc>
        <w:tc>
          <w:tcPr>
            <w:tcW w:type="dxa" w:w="2880"/>
          </w:tcPr>
          <w:p>
            <w:r>
              <w:t>The status of the product review. Must be one of: approved, disapproved, pending.</w:t>
            </w:r>
          </w:p>
        </w:tc>
      </w:tr>
      <w:tr>
        <w:tc>
          <w:tcPr>
            <w:tcW w:type="dxa" w:w="2880"/>
          </w:tcPr>
          <w:p>
            <w:r>
              <w:t>data.rating</w:t>
            </w:r>
          </w:p>
        </w:tc>
        <w:tc>
          <w:tcPr>
            <w:tcW w:type="dxa" w:w="2880"/>
          </w:tcPr>
          <w:p>
            <w:r>
              <w:t>integer</w:t>
            </w:r>
          </w:p>
        </w:tc>
        <w:tc>
          <w:tcPr>
            <w:tcW w:type="dxa" w:w="2880"/>
          </w:tcPr>
          <w:p>
            <w:r>
              <w:t>The rating of the product review. Must be one of: 0, 1, 2, 3, 4, 5.</w:t>
            </w:r>
          </w:p>
        </w:tc>
      </w:tr>
      <w:tr>
        <w:tc>
          <w:tcPr>
            <w:tcW w:type="dxa" w:w="2880"/>
          </w:tcPr>
          <w:p>
            <w:r>
              <w:t>data.email</w:t>
            </w:r>
          </w:p>
        </w:tc>
        <w:tc>
          <w:tcPr>
            <w:tcW w:type="dxa" w:w="2880"/>
          </w:tcPr>
          <w:p>
            <w:r>
              <w:t>string</w:t>
            </w:r>
          </w:p>
        </w:tc>
        <w:tc>
          <w:tcPr>
            <w:tcW w:type="dxa" w:w="2880"/>
          </w:tcPr>
          <w:p>
            <w:r>
              <w:t>The email of the reviewer. Must be a valid email or an empty string.</w:t>
            </w:r>
          </w:p>
        </w:tc>
      </w:tr>
      <w:tr>
        <w:tc>
          <w:tcPr>
            <w:tcW w:type="dxa" w:w="2880"/>
          </w:tcPr>
          <w:p>
            <w:r>
              <w:t>data.name</w:t>
            </w:r>
          </w:p>
        </w:tc>
        <w:tc>
          <w:tcPr>
            <w:tcW w:type="dxa" w:w="2880"/>
          </w:tcPr>
          <w:p>
            <w:r>
              <w:t>string</w:t>
            </w:r>
          </w:p>
        </w:tc>
        <w:tc>
          <w:tcPr>
            <w:tcW w:type="dxa" w:w="2880"/>
          </w:tcPr>
          <w:p>
            <w:r>
              <w:t>The name of the reviewer. Max length: 255.</w:t>
            </w:r>
          </w:p>
        </w:tc>
      </w:tr>
      <w:tr>
        <w:tc>
          <w:tcPr>
            <w:tcW w:type="dxa" w:w="2880"/>
          </w:tcPr>
          <w:p>
            <w:r>
              <w:t>data.date_reviewed</w:t>
            </w:r>
          </w:p>
        </w:tc>
        <w:tc>
          <w:tcPr>
            <w:tcW w:type="dxa" w:w="2880"/>
          </w:tcPr>
          <w:p>
            <w:r>
              <w:t>string</w:t>
            </w:r>
          </w:p>
        </w:tc>
        <w:tc>
          <w:tcPr>
            <w:tcW w:type="dxa" w:w="2880"/>
          </w:tcPr>
          <w:p>
            <w:r>
              <w:t>Date the product was reviewed.</w:t>
            </w:r>
          </w:p>
        </w:tc>
      </w:tr>
      <w:tr>
        <w:tc>
          <w:tcPr>
            <w:tcW w:type="dxa" w:w="2880"/>
          </w:tcPr>
          <w:p>
            <w:r>
              <w:t>data.id</w:t>
            </w:r>
          </w:p>
        </w:tc>
        <w:tc>
          <w:tcPr>
            <w:tcW w:type="dxa" w:w="2880"/>
          </w:tcPr>
          <w:p>
            <w:r>
              <w:t>integer</w:t>
            </w:r>
          </w:p>
        </w:tc>
        <w:tc>
          <w:tcPr>
            <w:tcW w:type="dxa" w:w="2880"/>
          </w:tcPr>
          <w:p>
            <w:r>
              <w:t>The unique numeric ID of the product review; increments sequentially.</w:t>
            </w:r>
          </w:p>
        </w:tc>
      </w:tr>
      <w:tr>
        <w:tc>
          <w:tcPr>
            <w:tcW w:type="dxa" w:w="2880"/>
          </w:tcPr>
          <w:p>
            <w:r>
              <w:t>data.date_created</w:t>
            </w:r>
          </w:p>
        </w:tc>
        <w:tc>
          <w:tcPr>
            <w:tcW w:type="dxa" w:w="2880"/>
          </w:tcPr>
          <w:p>
            <w:r>
              <w:t>string</w:t>
            </w:r>
          </w:p>
        </w:tc>
        <w:tc>
          <w:tcPr>
            <w:tcW w:type="dxa" w:w="2880"/>
          </w:tcPr>
          <w:p>
            <w:r>
              <w:t>Date the product review was created.</w:t>
            </w:r>
          </w:p>
        </w:tc>
      </w:tr>
      <w:tr>
        <w:tc>
          <w:tcPr>
            <w:tcW w:type="dxa" w:w="2880"/>
          </w:tcPr>
          <w:p>
            <w:r>
              <w:t>data.date_modified</w:t>
            </w:r>
          </w:p>
        </w:tc>
        <w:tc>
          <w:tcPr>
            <w:tcW w:type="dxa" w:w="2880"/>
          </w:tcPr>
          <w:p>
            <w:r>
              <w:t>string</w:t>
            </w:r>
          </w:p>
        </w:tc>
        <w:tc>
          <w:tcPr>
            <w:tcW w:type="dxa" w:w="2880"/>
          </w:tcPr>
          <w:p>
            <w:r>
              <w:t>Date the product review was modified.</w:t>
            </w:r>
          </w:p>
        </w:tc>
      </w:tr>
      <w:tr>
        <w:tc>
          <w:tcPr>
            <w:tcW w:type="dxa" w:w="2880"/>
          </w:tcPr>
          <w:p>
            <w:r>
              <w:t>meta</w:t>
            </w:r>
          </w:p>
        </w:tc>
        <w:tc>
          <w:tcPr>
            <w:tcW w:type="dxa" w:w="2880"/>
          </w:tcPr>
          <w:p>
            <w:r>
              <w:t>object</w:t>
            </w:r>
          </w:p>
        </w:tc>
        <w:tc>
          <w:tcPr>
            <w:tcW w:type="dxa" w:w="2880"/>
          </w:tcPr>
          <w:p>
            <w:r>
              <w:t>Response metadata object. (Schema allows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'https://api.bigcommerce.com/stores/{{BIG_COMMERCE_STORE_HASH}}/v3/catalog/products/123/reviews/456' \</w:t>
        <w:br/>
        <w:t xml:space="preserve"> --header 'Accept: application/json'</w:t>
      </w:r>
    </w:p>
    <w:p>
      <w:pPr>
        <w:pStyle w:val="Heading3"/>
      </w:pPr>
      <w:r>
        <w:t>Example Usage</w:t>
      </w:r>
    </w:p>
    <w:p>
      <w:pPr>
        <w:pStyle w:val="Heading3"/>
      </w:pPr>
      <w:r>
        <w:t>Example 1: Get a Review (default fields)</w:t>
      </w:r>
    </w:p>
    <w:p>
      <w:r>
        <w:rPr>
          <w:b/>
          <w:color w:val="666666"/>
          <w:sz w:val="16"/>
        </w:rPr>
        <w:t>[bash]</w:t>
      </w:r>
    </w:p>
    <w:p>
      <w:pPr>
        <w:shd w:fill="F2F2F2" w:val="clear"/>
      </w:pPr>
      <w:r>
        <w:rPr>
          <w:rFonts w:ascii="Courier New" w:hAnsi="Courier New"/>
          <w:sz w:val="17"/>
        </w:rPr>
        <w:t>curl -X GET \</w:t>
        <w:br/>
        <w:t xml:space="preserve"> 'https://api.bigcommerce.com/stores/{{BIG_COMMERCE_STORE_HASH}}/v3/catalog/products/123/reviews/456' \</w:t>
        <w:br/>
        <w:t xml:space="preserve"> -H 'Accept: application/json'</w:t>
      </w:r>
    </w:p>
    <w:p>
      <w:pPr>
        <w:pStyle w:val="Heading3"/>
      </w:pPr>
      <w:r>
        <w:t>Example 2: Include only specific fields</w:t>
      </w:r>
    </w:p>
    <w:p>
      <w:r>
        <w:rPr>
          <w:b/>
          <w:color w:val="666666"/>
          <w:sz w:val="16"/>
        </w:rPr>
        <w:t>[bash]</w:t>
      </w:r>
    </w:p>
    <w:p>
      <w:pPr>
        <w:shd w:fill="F2F2F2" w:val="clear"/>
      </w:pPr>
      <w:r>
        <w:rPr>
          <w:rFonts w:ascii="Courier New" w:hAnsi="Courier New"/>
          <w:sz w:val="17"/>
        </w:rPr>
        <w:t>curl -X GET \</w:t>
        <w:br/>
        <w:t xml:space="preserve"> 'https://api.bigcommerce.com/stores/{{BIG_COMMERCE_STORE_HASH}}/v3/catalog/products/123/reviews/456?include_fields=id,title,status,rating' \</w:t>
        <w:br/>
        <w:t xml:space="preserve"> -H 'Accept: application/json'</w:t>
      </w:r>
    </w:p>
    <w:p>
      <w:pPr>
        <w:pStyle w:val="Heading3"/>
      </w:pPr>
      <w:r>
        <w:t>Example 3: Exclude fields</w:t>
      </w:r>
    </w:p>
    <w:p>
      <w:r>
        <w:rPr>
          <w:b/>
          <w:color w:val="666666"/>
          <w:sz w:val="16"/>
        </w:rPr>
        <w:t>[bash]</w:t>
      </w:r>
    </w:p>
    <w:p>
      <w:pPr>
        <w:shd w:fill="F2F2F2" w:val="clear"/>
      </w:pPr>
      <w:r>
        <w:rPr>
          <w:rFonts w:ascii="Courier New" w:hAnsi="Courier New"/>
          <w:sz w:val="17"/>
        </w:rPr>
        <w:t>curl -X GET \</w:t>
        <w:br/>
        <w:t xml:space="preserve"> 'https://api.bigcommerce.com/stores/{{BIG_COMMERCE_STORE_HASH}}/v3/catalog/products/123/reviews/456?exclude_fields=text,email' \</w:t>
        <w:br/>
        <w:t xml:space="preserve"> -H 'Accept: application/json'</w:t>
      </w:r>
    </w:p>
    <w:p>
      <w:pPr>
        <w:pStyle w:val="Heading3"/>
      </w:pPr>
      <w:r>
        <w:t>Notes</w:t>
      </w:r>
    </w:p>
    <w:p>
      <w:pPr>
        <w:pStyle w:val="ListBullet"/>
      </w:pPr>
      <w:r>
        <w:t>include_fields and exclude_fields are passed as comma-separated lists in the query string.</w:t>
      </w:r>
    </w:p>
    <w:p>
      <w:pPr>
        <w:pStyle w:val="ListBullet"/>
      </w:pPr>
      <w:r>
        <w:t>The id field cannot be excluded via exclude_fields.</w:t>
      </w:r>
    </w:p>
    <w:p>
      <w:pPr>
        <w:pStyle w:val="Heading3"/>
      </w:pPr>
      <w:r>
        <w:t>Related productReviews actions</w:t>
      </w:r>
    </w:p>
    <w:p>
      <w:pPr>
        <w:pStyle w:val="ListBullet"/>
      </w:pPr>
      <w:r>
        <w:t>[POST] Create Product Review — /v3/catalog/products/{{productId}}/reviews</w:t>
      </w:r>
    </w:p>
    <w:p>
      <w:pPr>
        <w:pStyle w:val="ListBullet"/>
      </w:pPr>
      <w:r>
        <w:t>[DELETE] Delete a Product's Review — /v3/catalog/products/{{productId}}/reviews/{{reviewId}}</w:t>
      </w:r>
    </w:p>
    <w:p>
      <w:pPr>
        <w:pStyle w:val="ListBullet"/>
      </w:pPr>
      <w:r>
        <w:t>[GET] List a Product’s Reviews — /v3/catalog/products/{{productId}}/reviews</w:t>
      </w:r>
    </w:p>
    <w:p>
      <w:pPr>
        <w:pStyle w:val="ListBullet"/>
      </w:pPr>
      <w:r>
        <w:t>[PUT] Update a Product's Review — /v3/catalog/products/{{productId}}/reviews/{{reviewId}}</w:t>
      </w:r>
    </w:p>
    <w:p>
      <w:r>
        <w:br w:type="page"/>
      </w:r>
    </w:p>
    <w:p>
      <w:pPr>
        <w:pStyle w:val="Heading2"/>
      </w:pPr>
      <w:r>
        <w:t>567. [GET] List a Product’s Reviews</w:t>
      </w:r>
    </w:p>
    <w:p>
      <w:r>
        <w:rPr>
          <w:b/>
        </w:rPr>
        <w:t xml:space="preserve">Endpoint: </w:t>
      </w:r>
      <w:r>
        <w:rPr>
          <w:rFonts w:ascii="Courier New" w:hAnsi="Courier New"/>
          <w:sz w:val="18"/>
        </w:rPr>
        <w:t>/v3/catalog/products/{{productId}}/reviews</w:t>
      </w:r>
    </w:p>
    <w:p>
      <w:pPr>
        <w:pStyle w:val="Heading3"/>
      </w:pPr>
      <w:r>
        <w:t>Prerequisites</w:t>
      </w:r>
    </w:p>
    <w:p>
      <w:pPr>
        <w:pStyle w:val="ListBullet"/>
      </w:pPr>
      <w:r>
        <w:t>Store must contain an existing product (you need a valid product_id).</w:t>
      </w:r>
    </w:p>
    <w:p>
      <w:pPr>
        <w:pStyle w:val="Heading3"/>
      </w:pPr>
      <w:r>
        <w:t>Method</w:t>
      </w:r>
    </w:p>
    <w:p>
      <w:r>
        <w:t>GET</w:t>
      </w:r>
    </w:p>
    <w:p>
      <w:pPr>
        <w:pStyle w:val="Heading3"/>
      </w:pPr>
      <w:r>
        <w:t>URL</w:t>
      </w:r>
    </w:p>
    <w:p>
      <w:r>
        <w:t>https://api.bigcommerce.com/stores/{{BIG_COMMERCE_STORE_HASH}}/v3/catalog/products/{{product_id}}/reviews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product reviews for the specified product. Supports pagination, field inclusion/exclusion, and filtering by review status.</w:t>
      </w:r>
    </w:p>
    <w:p>
      <w:pPr>
        <w:pStyle w:val="Heading3"/>
      </w:pPr>
      <w:r>
        <w:t>Enforcement Rules</w:t>
      </w:r>
    </w:p>
    <w:p>
      <w:pPr>
        <w:pStyle w:val="ListBullet"/>
      </w:pPr>
      <w:r>
        <w:t>The product_id path parameter must always be present.</w:t>
      </w:r>
    </w:p>
    <w:p>
      <w:pPr>
        <w:pStyle w:val="ListBullet"/>
      </w:pPr>
      <w:r>
        <w:t>Always construct the path as /v3/catalog/products/{{product_id}}/reviews, where {{product_id}} is a non-empty integer.</w:t>
      </w:r>
    </w:p>
    <w:p>
      <w:pPr>
        <w:pStyle w:val="ListBullet"/>
      </w:pPr>
      <w:r>
        <w:t>Do not call the API with a missing or empty product_id (e.g., avoid /v3/catalog/products//reviews).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/v3/catalog/products/123/reviews</w:t>
      </w:r>
    </w:p>
    <w:p>
      <w:pPr>
        <w:pStyle w:val="Heading3"/>
      </w:pPr>
      <w:r>
        <w:t>Invalid Examples</w:t>
      </w:r>
    </w:p>
    <w:p>
      <w:r>
        <w:rPr>
          <w:b/>
          <w:color w:val="666666"/>
          <w:sz w:val="16"/>
        </w:rPr>
        <w:t>[http]</w:t>
      </w:r>
    </w:p>
    <w:p>
      <w:pPr>
        <w:shd w:fill="F2F2F2" w:val="clear"/>
      </w:pPr>
      <w:r>
        <w:rPr>
          <w:rFonts w:ascii="Courier New" w:hAnsi="Courier New"/>
          <w:sz w:val="17"/>
        </w:rPr>
        <w:t>/v3/catalog/products//reviews</w:t>
        <w:br/>
        <w:t>/v3/catalog/products/reviews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reviews belong.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include_fields</w:t>
            </w:r>
          </w:p>
        </w:tc>
        <w:tc>
          <w:tcPr>
            <w:tcW w:type="dxa" w:w="2880"/>
          </w:tcPr>
          <w:p>
            <w:r>
              <w:t>enum[]</w:t>
            </w:r>
          </w:p>
        </w:tc>
        <w:tc>
          <w:tcPr>
            <w:tcW w:type="dxa" w:w="2880"/>
          </w:tcPr>
          <w:p>
            <w:r>
              <w:t>Fields to include, in a comma-separated list. The ID and the specified fields will be returned. Allowed values include: name, type, sku, description, weight, width, depth, height, price, cost_price, retail_price, sale_price, map_price, tax_class_id, product_tax_code, calculated_price, categories, brand_id, option_set_id, option_set_display, inventory_level, inventory_warning_level, inventory_tracking, reviews_rating_sum, reviews_count, total_sold, fixed_cost_shipping_price, is_free_shipping, is_visible, is_featured, related_products, warranty, bin_picking_number, layout_file, upc, mpn, gtin, date_last_imported, search_keywords, availability, availability_description, condition, is_condition_shown, order_quantity_minimum, order_quantity_maximum, page_title, meta_keywords, meta_description, date_created, date_modified, view_count, preorder_release_date, preorder_message, is_preorder_only, is_price_hidden, price_hidden_label, custom_url, base_variant_id, open_graph_type, open_graph_title, open_graph_description, open_graph_use_meta_description, open_graph_use_product_name, open_graph_use_image.</w:t>
            </w:r>
          </w:p>
        </w:tc>
      </w:tr>
      <w:tr>
        <w:tc>
          <w:tcPr>
            <w:tcW w:type="dxa" w:w="2880"/>
          </w:tcPr>
          <w:p>
            <w:r>
              <w:t>exclude_fields</w:t>
            </w:r>
          </w:p>
        </w:tc>
        <w:tc>
          <w:tcPr>
            <w:tcW w:type="dxa" w:w="2880"/>
          </w:tcPr>
          <w:p>
            <w:r>
              <w:t>string[]</w:t>
            </w:r>
          </w:p>
        </w:tc>
        <w:tc>
          <w:tcPr>
            <w:tcW w:type="dxa" w:w="2880"/>
          </w:tcPr>
          <w:p>
            <w:r>
              <w:t>Fields to exclude, in a comma-separated list. The specified fields will be excluded from a response. The ID cannot be excluded.</w:t>
            </w:r>
          </w:p>
        </w:tc>
      </w:tr>
      <w:tr>
        <w:tc>
          <w:tcPr>
            <w:tcW w:type="dxa" w:w="2880"/>
          </w:tcPr>
          <w:p>
            <w:r>
              <w:t>page</w:t>
            </w:r>
          </w:p>
        </w:tc>
        <w:tc>
          <w:tcPr>
            <w:tcW w:type="dxa" w:w="2880"/>
          </w:tcPr>
          <w:p>
            <w:r>
              <w:t>integer</w:t>
            </w:r>
          </w:p>
        </w:tc>
        <w:tc>
          <w:tcPr>
            <w:tcW w:type="dxa" w:w="2880"/>
          </w:tcPr>
          <w:p>
            <w:r>
              <w:t>Specifies the page number in a limited (paginated) list.</w:t>
            </w:r>
          </w:p>
        </w:tc>
      </w:tr>
      <w:tr>
        <w:tc>
          <w:tcPr>
            <w:tcW w:type="dxa" w:w="2880"/>
          </w:tcPr>
          <w:p>
            <w:r>
              <w:t>limit</w:t>
            </w:r>
          </w:p>
        </w:tc>
        <w:tc>
          <w:tcPr>
            <w:tcW w:type="dxa" w:w="2880"/>
          </w:tcPr>
          <w:p>
            <w:r>
              <w:t>integer</w:t>
            </w:r>
          </w:p>
        </w:tc>
        <w:tc>
          <w:tcPr>
            <w:tcW w:type="dxa" w:w="2880"/>
          </w:tcPr>
          <w:p>
            <w:r>
              <w:t>Controls the number of items per page in a limited (paginated) list.</w:t>
            </w:r>
          </w:p>
        </w:tc>
      </w:tr>
      <w:tr>
        <w:tc>
          <w:tcPr>
            <w:tcW w:type="dxa" w:w="2880"/>
          </w:tcPr>
          <w:p>
            <w:r>
              <w:t>status</w:t>
            </w:r>
          </w:p>
        </w:tc>
        <w:tc>
          <w:tcPr>
            <w:tcW w:type="dxa" w:w="2880"/>
          </w:tcPr>
          <w:p>
            <w:r>
              <w:t>enum</w:t>
            </w:r>
          </w:p>
        </w:tc>
        <w:tc>
          <w:tcPr>
            <w:tcW w:type="dxa" w:w="2880"/>
          </w:tcPr>
          <w:p>
            <w:r>
              <w:t>Filter items by status: 1 for approved, 0 for pending.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"title": "Great product",</w:t>
        <w:br/>
        <w:t xml:space="preserve"> "text": "Worked exactly as expected.",</w:t>
        <w:br/>
        <w:t xml:space="preserve"> "status": "approved",</w:t>
        <w:br/>
        <w:t xml:space="preserve"> "rating": 5,</w:t>
        <w:br/>
        <w:t xml:space="preserve"> "email": "reviewer@example.com",</w:t>
        <w:br/>
        <w:t xml:space="preserve"> "name": "Jane Doe",</w:t>
        <w:br/>
        <w:t xml:space="preserve"> "date_reviewed": "2024-01-15T10:30:00Z",</w:t>
        <w:br/>
        <w:t xml:space="preserve"> "id": 101,</w:t>
        <w:br/>
        <w:t xml:space="preserve"> "date_created": "2024-01-15T10:31:00Z",</w:t>
        <w:br/>
        <w:t xml:space="preserve"> "date_modified": "2024-01-15T10:31:00Z"</w:t>
        <w:br/>
        <w:t xml:space="preserve"> }</w:t>
        <w:br/>
        <w:t xml:space="preserve">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"links": {</w:t>
        <w:br/>
        <w:t xml:space="preserve"> "previous": null,</w:t>
        <w:br/>
        <w:t xml:space="preserve"> "current": "https://api.bigcommerce.com/stores/{{BIG_COMMERCE_STORE_HASH}}/v3/catalog/products/123/reviews?page=1&amp;limit=50",</w:t>
        <w:br/>
        <w:t xml:space="preserve"> "next": null</w:t>
        <w:br/>
        <w:t xml:space="preserve"> }</w:t>
        <w:br/>
        <w:t xml:space="preserve"> }</w:t>
        <w:br/>
        <w:t xml:space="preserve"> }</w:t>
        <w:br/>
        <w:t>}</w:t>
      </w:r>
    </w:p>
    <w:p>
      <w:pPr>
        <w:pStyle w:val="Heading3"/>
      </w:pPr>
      <w:r>
        <w:t>Success Response (204 No Content)</w:t>
      </w:r>
    </w:p>
    <w:p>
      <w:r>
        <w:t>There are no reviews on this product.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"Not Found",</w:t>
        <w:br/>
        <w:t xml:space="preserve"> "type": "string",</w:t>
        <w:br/>
        <w:t xml:space="preserve"> "instance":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product review objects.</w:t>
            </w:r>
          </w:p>
        </w:tc>
      </w:tr>
      <w:tr>
        <w:tc>
          <w:tcPr>
            <w:tcW w:type="dxa" w:w="2880"/>
          </w:tcPr>
          <w:p>
            <w:r>
              <w:t>data[].title</w:t>
            </w:r>
          </w:p>
        </w:tc>
        <w:tc>
          <w:tcPr>
            <w:tcW w:type="dxa" w:w="2880"/>
          </w:tcPr>
          <w:p>
            <w:r>
              <w:t>string</w:t>
            </w:r>
          </w:p>
        </w:tc>
        <w:tc>
          <w:tcPr>
            <w:tcW w:type="dxa" w:w="2880"/>
          </w:tcPr>
          <w:p>
            <w:r>
              <w:t>The title for the product review. Max length: 255.</w:t>
            </w:r>
          </w:p>
        </w:tc>
      </w:tr>
      <w:tr>
        <w:tc>
          <w:tcPr>
            <w:tcW w:type="dxa" w:w="2880"/>
          </w:tcPr>
          <w:p>
            <w:r>
              <w:t>data[].text</w:t>
            </w:r>
          </w:p>
        </w:tc>
        <w:tc>
          <w:tcPr>
            <w:tcW w:type="dxa" w:w="2880"/>
          </w:tcPr>
          <w:p>
            <w:r>
              <w:t>string</w:t>
            </w:r>
          </w:p>
        </w:tc>
        <w:tc>
          <w:tcPr>
            <w:tcW w:type="dxa" w:w="2880"/>
          </w:tcPr>
          <w:p>
            <w:r>
              <w:t>The text for the product review.</w:t>
            </w:r>
          </w:p>
        </w:tc>
      </w:tr>
      <w:tr>
        <w:tc>
          <w:tcPr>
            <w:tcW w:type="dxa" w:w="2880"/>
          </w:tcPr>
          <w:p>
            <w:r>
              <w:t>data[].status</w:t>
            </w:r>
          </w:p>
        </w:tc>
        <w:tc>
          <w:tcPr>
            <w:tcW w:type="dxa" w:w="2880"/>
          </w:tcPr>
          <w:p>
            <w:r>
              <w:t>string</w:t>
            </w:r>
          </w:p>
        </w:tc>
        <w:tc>
          <w:tcPr>
            <w:tcW w:type="dxa" w:w="2880"/>
          </w:tcPr>
          <w:p>
            <w:r>
              <w:t>Review status. Must be one of: approved, disapproved, pending.</w:t>
            </w:r>
          </w:p>
        </w:tc>
      </w:tr>
      <w:tr>
        <w:tc>
          <w:tcPr>
            <w:tcW w:type="dxa" w:w="2880"/>
          </w:tcPr>
          <w:p>
            <w:r>
              <w:t>data[].rating</w:t>
            </w:r>
          </w:p>
        </w:tc>
        <w:tc>
          <w:tcPr>
            <w:tcW w:type="dxa" w:w="2880"/>
          </w:tcPr>
          <w:p>
            <w:r>
              <w:t>integer</w:t>
            </w:r>
          </w:p>
        </w:tc>
        <w:tc>
          <w:tcPr>
            <w:tcW w:type="dxa" w:w="2880"/>
          </w:tcPr>
          <w:p>
            <w:r>
              <w:t>Rating value. Must be one of: 0, 1, 2, 3, 4, 5.</w:t>
            </w:r>
          </w:p>
        </w:tc>
      </w:tr>
      <w:tr>
        <w:tc>
          <w:tcPr>
            <w:tcW w:type="dxa" w:w="2880"/>
          </w:tcPr>
          <w:p>
            <w:r>
              <w:t>data[].email</w:t>
            </w:r>
          </w:p>
        </w:tc>
        <w:tc>
          <w:tcPr>
            <w:tcW w:type="dxa" w:w="2880"/>
          </w:tcPr>
          <w:p>
            <w:r>
              <w:t>string</w:t>
            </w:r>
          </w:p>
        </w:tc>
        <w:tc>
          <w:tcPr>
            <w:tcW w:type="dxa" w:w="2880"/>
          </w:tcPr>
          <w:p>
            <w:r>
              <w:t>Reviewer email. Must be a valid email or an empty string.</w:t>
            </w:r>
          </w:p>
        </w:tc>
      </w:tr>
      <w:tr>
        <w:tc>
          <w:tcPr>
            <w:tcW w:type="dxa" w:w="2880"/>
          </w:tcPr>
          <w:p>
            <w:r>
              <w:t>data[].name</w:t>
            </w:r>
          </w:p>
        </w:tc>
        <w:tc>
          <w:tcPr>
            <w:tcW w:type="dxa" w:w="2880"/>
          </w:tcPr>
          <w:p>
            <w:r>
              <w:t>string</w:t>
            </w:r>
          </w:p>
        </w:tc>
        <w:tc>
          <w:tcPr>
            <w:tcW w:type="dxa" w:w="2880"/>
          </w:tcPr>
          <w:p>
            <w:r>
              <w:t>Reviewer name. Max length: 255.</w:t>
            </w:r>
          </w:p>
        </w:tc>
      </w:tr>
      <w:tr>
        <w:tc>
          <w:tcPr>
            <w:tcW w:type="dxa" w:w="2880"/>
          </w:tcPr>
          <w:p>
            <w:r>
              <w:t>data[].date_reviewed</w:t>
            </w:r>
          </w:p>
        </w:tc>
        <w:tc>
          <w:tcPr>
            <w:tcW w:type="dxa" w:w="2880"/>
          </w:tcPr>
          <w:p>
            <w:r>
              <w:t>string</w:t>
            </w:r>
          </w:p>
        </w:tc>
        <w:tc>
          <w:tcPr>
            <w:tcW w:type="dxa" w:w="2880"/>
          </w:tcPr>
          <w:p>
            <w:r>
              <w:t>Date the product was reviewed.</w:t>
            </w:r>
          </w:p>
        </w:tc>
      </w:tr>
      <w:tr>
        <w:tc>
          <w:tcPr>
            <w:tcW w:type="dxa" w:w="2880"/>
          </w:tcPr>
          <w:p>
            <w:r>
              <w:t>data[].id</w:t>
            </w:r>
          </w:p>
        </w:tc>
        <w:tc>
          <w:tcPr>
            <w:tcW w:type="dxa" w:w="2880"/>
          </w:tcPr>
          <w:p>
            <w:r>
              <w:t>integer</w:t>
            </w:r>
          </w:p>
        </w:tc>
        <w:tc>
          <w:tcPr>
            <w:tcW w:type="dxa" w:w="2880"/>
          </w:tcPr>
          <w:p>
            <w:r>
              <w:t>Unique numeric ID of the product review; increments sequentially.</w:t>
            </w:r>
          </w:p>
        </w:tc>
      </w:tr>
      <w:tr>
        <w:tc>
          <w:tcPr>
            <w:tcW w:type="dxa" w:w="2880"/>
          </w:tcPr>
          <w:p>
            <w:r>
              <w:t>data[].date_created</w:t>
            </w:r>
          </w:p>
        </w:tc>
        <w:tc>
          <w:tcPr>
            <w:tcW w:type="dxa" w:w="2880"/>
          </w:tcPr>
          <w:p>
            <w:r>
              <w:t>string</w:t>
            </w:r>
          </w:p>
        </w:tc>
        <w:tc>
          <w:tcPr>
            <w:tcW w:type="dxa" w:w="2880"/>
          </w:tcPr>
          <w:p>
            <w:r>
              <w:t>Date the product review was created.</w:t>
            </w:r>
          </w:p>
        </w:tc>
      </w:tr>
      <w:tr>
        <w:tc>
          <w:tcPr>
            <w:tcW w:type="dxa" w:w="2880"/>
          </w:tcPr>
          <w:p>
            <w:r>
              <w:t>data[].date_modified</w:t>
            </w:r>
          </w:p>
        </w:tc>
        <w:tc>
          <w:tcPr>
            <w:tcW w:type="dxa" w:w="2880"/>
          </w:tcPr>
          <w:p>
            <w:r>
              <w:t>string</w:t>
            </w:r>
          </w:p>
        </w:tc>
        <w:tc>
          <w:tcPr>
            <w:tcW w:type="dxa" w:w="2880"/>
          </w:tcPr>
          <w:p>
            <w:r>
              <w:t>Date the product review was modified.</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meta.pagination</w:t>
            </w:r>
          </w:p>
        </w:tc>
        <w:tc>
          <w:tcPr>
            <w:tcW w:type="dxa" w:w="2880"/>
          </w:tcPr>
          <w:p>
            <w:r>
              <w:t>object</w:t>
            </w:r>
          </w:p>
        </w:tc>
        <w:tc>
          <w:tcPr>
            <w:tcW w:type="dxa" w:w="2880"/>
          </w:tcPr>
          <w:p>
            <w:r>
              <w:t>Pagination information.</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meta.pagination.count</w:t>
            </w:r>
          </w:p>
        </w:tc>
        <w:tc>
          <w:tcPr>
            <w:tcW w:type="dxa" w:w="2880"/>
          </w:tcPr>
          <w:p>
            <w:r>
              <w:t>integer</w:t>
            </w:r>
          </w:p>
        </w:tc>
        <w:tc>
          <w:tcPr>
            <w:tcW w:type="dxa" w:w="2880"/>
          </w:tcPr>
          <w:p>
            <w:r>
              <w:t>Total number of items in the collection response.</w:t>
            </w:r>
          </w:p>
        </w:tc>
      </w:tr>
      <w:tr>
        <w:tc>
          <w:tcPr>
            <w:tcW w:type="dxa" w:w="2880"/>
          </w:tcPr>
          <w:p>
            <w:r>
              <w:t>meta.pagination.per_page</w:t>
            </w:r>
          </w:p>
        </w:tc>
        <w:tc>
          <w:tcPr>
            <w:tcW w:type="dxa" w:w="2880"/>
          </w:tcPr>
          <w:p>
            <w:r>
              <w:t>integer</w:t>
            </w:r>
          </w:p>
        </w:tc>
        <w:tc>
          <w:tcPr>
            <w:tcW w:type="dxa" w:w="2880"/>
          </w:tcPr>
          <w:p>
            <w:r>
              <w:t>Number of items returned per page (controlled by limit).</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meta.pagination.total_pages</w:t>
            </w:r>
          </w:p>
        </w:tc>
        <w:tc>
          <w:tcPr>
            <w:tcW w:type="dxa" w:w="2880"/>
          </w:tcPr>
          <w:p>
            <w:r>
              <w:t>integer</w:t>
            </w:r>
          </w:p>
        </w:tc>
        <w:tc>
          <w:tcPr>
            <w:tcW w:type="dxa" w:w="2880"/>
          </w:tcPr>
          <w:p>
            <w:r>
              <w:t>Total number of pages.</w:t>
            </w:r>
          </w:p>
        </w:tc>
      </w:tr>
      <w:tr>
        <w:tc>
          <w:tcPr>
            <w:tcW w:type="dxa" w:w="2880"/>
          </w:tcPr>
          <w:p>
            <w:r>
              <w:t>meta.pagination.links</w:t>
            </w:r>
          </w:p>
        </w:tc>
        <w:tc>
          <w:tcPr>
            <w:tcW w:type="dxa" w:w="2880"/>
          </w:tcPr>
          <w:p>
            <w:r>
              <w:t>object</w:t>
            </w:r>
          </w:p>
        </w:tc>
        <w:tc>
          <w:tcPr>
            <w:tcW w:type="dxa" w:w="2880"/>
          </w:tcPr>
          <w:p>
            <w:r>
              <w:t>Pagination links.</w:t>
            </w:r>
          </w:p>
        </w:tc>
      </w:tr>
      <w:tr>
        <w:tc>
          <w:tcPr>
            <w:tcW w:type="dxa" w:w="2880"/>
          </w:tcPr>
          <w:p>
            <w:r>
              <w:t>meta.pagination.links.previous</w:t>
            </w:r>
          </w:p>
        </w:tc>
        <w:tc>
          <w:tcPr>
            <w:tcW w:type="dxa" w:w="2880"/>
          </w:tcPr>
          <w:p>
            <w:r>
              <w:t>string</w:t>
            </w:r>
          </w:p>
        </w:tc>
        <w:tc>
          <w:tcPr>
            <w:tcW w:type="dxa" w:w="2880"/>
          </w:tcPr>
          <w:p>
            <w:r>
              <w:t>Link to the previous page returned in the response.</w:t>
            </w:r>
          </w:p>
        </w:tc>
      </w:tr>
      <w:tr>
        <w:tc>
          <w:tcPr>
            <w:tcW w:type="dxa" w:w="2880"/>
          </w:tcPr>
          <w:p>
            <w:r>
              <w:t>meta.pagination.links.current</w:t>
            </w:r>
          </w:p>
        </w:tc>
        <w:tc>
          <w:tcPr>
            <w:tcW w:type="dxa" w:w="2880"/>
          </w:tcPr>
          <w:p>
            <w:r>
              <w:t>string</w:t>
            </w:r>
          </w:p>
        </w:tc>
        <w:tc>
          <w:tcPr>
            <w:tcW w:type="dxa" w:w="2880"/>
          </w:tcPr>
          <w:p>
            <w:r>
              <w:t>Link to the current page returned in the response.</w:t>
            </w:r>
          </w:p>
        </w:tc>
      </w:tr>
      <w:tr>
        <w:tc>
          <w:tcPr>
            <w:tcW w:type="dxa" w:w="2880"/>
          </w:tcPr>
          <w:p>
            <w:r>
              <w:t>meta.pagination.links.next</w:t>
            </w:r>
          </w:p>
        </w:tc>
        <w:tc>
          <w:tcPr>
            <w:tcW w:type="dxa" w:w="2880"/>
          </w:tcPr>
          <w:p>
            <w:r>
              <w:t>string</w:t>
            </w:r>
          </w:p>
        </w:tc>
        <w:tc>
          <w:tcPr>
            <w:tcW w:type="dxa" w:w="2880"/>
          </w:tcPr>
          <w:p>
            <w:r>
              <w:t>Link to the next page returned in the response.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enum</w:t>
            </w:r>
          </w:p>
        </w:tc>
        <w:tc>
          <w:tcPr>
            <w:tcW w:type="dxa" w:w="2880"/>
          </w:tcPr>
          <w:p>
            <w:r>
              <w:t>Filter items by status: 1 for approved, 0 for pending.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'https://api.bigcommerce.com/stores/{{BIG_COMMERCE_STORE_HASH}}/v3/catalog/products/123/reviews?page=1&amp;limit=50&amp;status=1' \</w:t>
        <w:br/>
        <w:t xml:space="preserve"> --header 'Accept: application/json'</w:t>
      </w:r>
    </w:p>
    <w:p>
      <w:pPr>
        <w:pStyle w:val="Heading3"/>
      </w:pPr>
      <w:r>
        <w:t>Example Usage</w:t>
      </w:r>
    </w:p>
    <w:p>
      <w:pPr>
        <w:pStyle w:val="Heading3"/>
      </w:pPr>
      <w:r>
        <w:t>Example 1: List all reviews for a product (default pagination)</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'https://api.bigcommerce.com/stores/{{BIG_COMMERCE_STORE_HASH}}/v3/catalog/products/123/reviews' \</w:t>
        <w:br/>
        <w:t xml:space="preserve"> -H 'Accept: application/json'</w:t>
      </w:r>
    </w:p>
    <w:p>
      <w:pPr>
        <w:pStyle w:val="Heading3"/>
      </w:pPr>
      <w:r>
        <w:t>Example 2: Only approved reviews, 10 per page</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'https://api.bigcommerce.com/stores/{{BIG_COMMERCE_STORE_HASH}}/v3/catalog/products/123/reviews?status=1&amp;limit=10&amp;page=1' \</w:t>
        <w:br/>
        <w:t xml:space="preserve"> -H 'Accept: application/json'</w:t>
      </w:r>
    </w:p>
    <w:p>
      <w:pPr>
        <w:pStyle w:val="Heading3"/>
      </w:pPr>
      <w:r>
        <w:t>Example 3: Exclude fields from the response</w:t>
      </w:r>
    </w:p>
    <w:p>
      <w:r>
        <w:rPr>
          <w:b/>
          <w:color w:val="666666"/>
          <w:sz w:val="16"/>
        </w:rPr>
        <w:t>[bash]</w:t>
      </w:r>
    </w:p>
    <w:p>
      <w:pPr>
        <w:shd w:fill="F2F2F2" w:val="clear"/>
      </w:pPr>
      <w:r>
        <w:rPr>
          <w:rFonts w:ascii="Courier New" w:hAnsi="Courier New"/>
          <w:sz w:val="17"/>
        </w:rPr>
        <w:t>curl -s \</w:t>
        <w:br/>
        <w:t xml:space="preserve"> 'https://api.bigcommerce.com/stores/{{BIG_COMMERCE_STORE_HASH}}/v3/catalog/products/123/reviews?exclude_fields=text,email' \</w:t>
        <w:br/>
        <w:t xml:space="preserve"> -H 'Accept: application/json'</w:t>
      </w:r>
    </w:p>
    <w:p>
      <w:pPr>
        <w:pStyle w:val="Heading3"/>
      </w:pPr>
      <w:r>
        <w:t>Behavior</w:t>
      </w:r>
    </w:p>
    <w:p>
      <w:pPr>
        <w:pStyle w:val="ListBullet"/>
      </w:pPr>
      <w:r>
        <w:t>Looks up the product specified by product_id.</w:t>
      </w:r>
    </w:p>
    <w:p>
      <w:pPr>
        <w:pStyle w:val="ListBullet"/>
      </w:pPr>
      <w:r>
        <w:t>If reviews exist, returns a paginated list of review objects in data plus pagination details in meta.pagination.</w:t>
      </w:r>
    </w:p>
    <w:p>
      <w:pPr>
        <w:pStyle w:val="ListBullet"/>
      </w:pPr>
      <w:r>
        <w:t>If no reviews exist, returns 204 No Content.</w:t>
      </w:r>
    </w:p>
    <w:p>
      <w:pPr>
        <w:pStyle w:val="ListBullet"/>
      </w:pPr>
      <w:r>
        <w:t>If the product does not exist, returns 404 Not Found.</w:t>
      </w:r>
    </w:p>
    <w:p>
      <w:pPr>
        <w:pStyle w:val="Heading3"/>
      </w:pPr>
      <w:r>
        <w:t>Notes</w:t>
      </w:r>
    </w:p>
    <w:p>
      <w:pPr>
        <w:pStyle w:val="ListBullet"/>
      </w:pPr>
      <w:r>
        <w:t>include_fields and exclude_fields are comma-separated lists.</w:t>
      </w:r>
    </w:p>
    <w:p>
      <w:pPr>
        <w:pStyle w:val="ListBullet"/>
      </w:pPr>
      <w:r>
        <w:t>The id field cannot be excluded via exclude_fields.</w:t>
      </w:r>
    </w:p>
    <w:p>
      <w:pPr>
        <w:pStyle w:val="Heading3"/>
      </w:pPr>
      <w:r>
        <w:t>Related productReviews actions</w:t>
      </w:r>
    </w:p>
    <w:p>
      <w:pPr>
        <w:pStyle w:val="ListBullet"/>
      </w:pPr>
      <w:r>
        <w:t>[POST] Create Product Review — /v3/catalog/products/{{productId}}/reviews</w:t>
      </w:r>
    </w:p>
    <w:p>
      <w:pPr>
        <w:pStyle w:val="ListBullet"/>
      </w:pPr>
      <w:r>
        <w:t>[DELETE] Delete a Product's Review — /v3/catalog/products/{{productId}}/reviews/{{reviewId}}</w:t>
      </w:r>
    </w:p>
    <w:p>
      <w:pPr>
        <w:pStyle w:val="ListBullet"/>
      </w:pPr>
      <w:r>
        <w:t>[GET] Get a Product's Review — /v3/catalog/products/{{productId}}/reviews/{{reviewId}}</w:t>
      </w:r>
    </w:p>
    <w:p>
      <w:pPr>
        <w:pStyle w:val="ListBullet"/>
      </w:pPr>
      <w:r>
        <w:t>[PUT] Update a Product's Review — /v3/catalog/products/{{productId}}/reviews/{{reviewId}}</w:t>
      </w:r>
    </w:p>
    <w:p>
      <w:r>
        <w:br w:type="page"/>
      </w:r>
    </w:p>
    <w:p>
      <w:pPr>
        <w:pStyle w:val="Heading2"/>
      </w:pPr>
      <w:r>
        <w:t>568. [PUT] Update a Product's Review</w:t>
      </w:r>
    </w:p>
    <w:p>
      <w:r>
        <w:rPr>
          <w:b/>
        </w:rPr>
        <w:t xml:space="preserve">Endpoint: </w:t>
      </w:r>
      <w:r>
        <w:rPr>
          <w:rFonts w:ascii="Courier New" w:hAnsi="Courier New"/>
          <w:sz w:val="18"/>
        </w:rPr>
        <w:t>/v3/catalog/products/{{productId}}/reviews/{{reviewId}}</w:t>
      </w:r>
    </w:p>
    <w:p>
      <w:pPr>
        <w:pStyle w:val="Heading3"/>
      </w:pPr>
      <w:r>
        <w:t>Prerequisites</w:t>
      </w:r>
    </w:p>
    <w:p>
      <w:pPr>
        <w:pStyle w:val="ListBullet"/>
      </w:pPr>
      <w:r>
        <w:t>You must have access to the product and review you want to update.</w:t>
      </w:r>
    </w:p>
    <w:p>
      <w:pPr>
        <w:pStyle w:val="ListBullet"/>
      </w:pPr>
      <w:r>
        <w:t>You need the target product_id and review_id.</w:t>
      </w:r>
    </w:p>
    <w:p>
      <w:pPr>
        <w:pStyle w:val="Heading3"/>
      </w:pPr>
      <w:r>
        <w:t>Method</w:t>
      </w:r>
    </w:p>
    <w:p>
      <w:r>
        <w:t>PUT</w:t>
      </w:r>
    </w:p>
    <w:p>
      <w:pPr>
        <w:pStyle w:val="Heading3"/>
      </w:pPr>
      <w:r>
        <w:t>URL</w:t>
      </w:r>
    </w:p>
    <w:p>
      <w:r>
        <w:t>https://api.bigcommerce.com/stores/{{BIG_COMMERCE_STORE_HASH}}/v3/catalog/products/{{product_id}}/reviews/{{review_id}}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BigCommerce product review for a specific product. The request body is a ProductReview object containing the review fields to update.</w:t>
      </w:r>
    </w:p>
    <w:p>
      <w:pPr>
        <w:pStyle w:val="Heading3"/>
      </w:pPr>
      <w:r>
        <w:t>Enforcement Rules</w:t>
      </w:r>
    </w:p>
    <w:p>
      <w:pPr>
        <w:pStyle w:val="ListBullet"/>
      </w:pPr>
      <w:r>
        <w:t>The product_id path parameter must always be present and must be a non-empty integer.</w:t>
      </w:r>
    </w:p>
    <w:p>
      <w:pPr>
        <w:pStyle w:val="ListBullet"/>
      </w:pPr>
      <w:r>
        <w:t>The review_id path parameter must always be present and must be a non-empty integer.</w:t>
      </w:r>
    </w:p>
    <w:p>
      <w:pPr>
        <w:pStyle w:val="ListBullet"/>
      </w:pPr>
      <w:r>
        <w:t>Always construct the path as /v3/catalog/products/{{product_id}}/reviews/{{review_id}}.</w:t>
      </w:r>
    </w:p>
    <w:p>
      <w:pPr>
        <w:pStyle w:val="ListBullet"/>
      </w:pPr>
      <w:r>
        <w:t>Do not call the API with missing or empty path parameters (e.g., avoid /products//reviews/).</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There are no query parameters documented for this endpoint; do not invent any.</w:t>
      </w:r>
    </w:p>
    <w:p>
      <w:pPr>
        <w:pStyle w:val="Heading3"/>
      </w:pPr>
      <w:r>
        <w:t>Valid Examples</w:t>
      </w:r>
    </w:p>
    <w:p>
      <w:r>
        <w:rPr>
          <w:b/>
          <w:color w:val="666666"/>
          <w:sz w:val="16"/>
        </w:rPr>
        <w:t>[http]</w:t>
      </w:r>
    </w:p>
    <w:p>
      <w:pPr>
        <w:shd w:fill="F2F2F2" w:val="clear"/>
      </w:pPr>
      <w:r>
        <w:rPr>
          <w:rFonts w:ascii="Courier New" w:hAnsi="Courier New"/>
          <w:sz w:val="17"/>
        </w:rPr>
        <w:t>/v3/catalog/products/123/reviews/456</w:t>
        <w:br/>
        <w:t>/v3/catalog/products/98765/reviews/1</w:t>
      </w:r>
    </w:p>
    <w:p>
      <w:pPr>
        <w:pStyle w:val="Heading3"/>
      </w:pPr>
      <w:r>
        <w:t>Invalid Examples</w:t>
      </w:r>
    </w:p>
    <w:p>
      <w:r>
        <w:rPr>
          <w:b/>
          <w:color w:val="666666"/>
          <w:sz w:val="16"/>
        </w:rPr>
        <w:t>[http]</w:t>
      </w:r>
    </w:p>
    <w:p>
      <w:pPr>
        <w:shd w:fill="F2F2F2" w:val="clear"/>
      </w:pPr>
      <w:r>
        <w:rPr>
          <w:rFonts w:ascii="Courier New" w:hAnsi="Courier New"/>
          <w:sz w:val="17"/>
        </w:rPr>
        <w:t>/v3/catalog/products//reviews/456</w:t>
        <w:br/>
        <w:t>/v3/catalog/products/123/reviews/</w:t>
        <w:br/>
        <w:t>/v3/catalog/products/123/reviews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to which the review belongs. Sent in the URL path.</w:t>
            </w:r>
          </w:p>
        </w:tc>
      </w:tr>
      <w:tr>
        <w:tc>
          <w:tcPr>
            <w:tcW w:type="dxa" w:w="2880"/>
          </w:tcPr>
          <w:p>
            <w:r>
              <w:t>review_id</w:t>
            </w:r>
          </w:p>
        </w:tc>
        <w:tc>
          <w:tcPr>
            <w:tcW w:type="dxa" w:w="2880"/>
          </w:tcPr>
          <w:p>
            <w:r>
              <w:t>integer</w:t>
            </w:r>
          </w:p>
        </w:tc>
        <w:tc>
          <w:tcPr>
            <w:tcW w:type="dxa" w:w="2880"/>
          </w:tcPr>
          <w:p>
            <w:r>
              <w:t>The ID of the review being updated.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title for the product review. Max length: 255. (Documented as “Required in /POST.”)</w:t>
            </w:r>
          </w:p>
        </w:tc>
      </w:tr>
      <w:tr>
        <w:tc>
          <w:tcPr>
            <w:tcW w:type="dxa" w:w="2880"/>
          </w:tcPr>
          <w:p>
            <w:r>
              <w:t>date_reviewed</w:t>
            </w:r>
          </w:p>
        </w:tc>
        <w:tc>
          <w:tcPr>
            <w:tcW w:type="dxa" w:w="2880"/>
          </w:tcPr>
          <w:p>
            <w:r>
              <w:t>string</w:t>
            </w:r>
          </w:p>
        </w:tc>
        <w:tc>
          <w:tcPr>
            <w:tcW w:type="dxa" w:w="2880"/>
          </w:tcPr>
          <w:p>
            <w:r>
              <w:t>Date the product was reviewed. (Documented as “Required in /POST.”)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The text for the product review.</w:t>
            </w:r>
          </w:p>
        </w:tc>
      </w:tr>
      <w:tr>
        <w:tc>
          <w:tcPr>
            <w:tcW w:type="dxa" w:w="2880"/>
          </w:tcPr>
          <w:p>
            <w:r>
              <w:t>status</w:t>
            </w:r>
          </w:p>
        </w:tc>
        <w:tc>
          <w:tcPr>
            <w:tcW w:type="dxa" w:w="2880"/>
          </w:tcPr>
          <w:p>
            <w:r>
              <w:t>string</w:t>
            </w:r>
          </w:p>
        </w:tc>
        <w:tc>
          <w:tcPr>
            <w:tcW w:type="dxa" w:w="2880"/>
          </w:tcPr>
          <w:p>
            <w:r>
              <w:t>Review status. Must be one of: approved, disapproved, pending.</w:t>
            </w:r>
          </w:p>
        </w:tc>
      </w:tr>
      <w:tr>
        <w:tc>
          <w:tcPr>
            <w:tcW w:type="dxa" w:w="2880"/>
          </w:tcPr>
          <w:p>
            <w:r>
              <w:t>rating</w:t>
            </w:r>
          </w:p>
        </w:tc>
        <w:tc>
          <w:tcPr>
            <w:tcW w:type="dxa" w:w="2880"/>
          </w:tcPr>
          <w:p>
            <w:r>
              <w:t>integer</w:t>
            </w:r>
          </w:p>
        </w:tc>
        <w:tc>
          <w:tcPr>
            <w:tcW w:type="dxa" w:w="2880"/>
          </w:tcPr>
          <w:p>
            <w:r>
              <w:t>Review rating. Must be one of: 0, 1, 2, 3, 4, 5.</w:t>
            </w:r>
          </w:p>
        </w:tc>
      </w:tr>
      <w:tr>
        <w:tc>
          <w:tcPr>
            <w:tcW w:type="dxa" w:w="2880"/>
          </w:tcPr>
          <w:p>
            <w:r>
              <w:t>email</w:t>
            </w:r>
          </w:p>
        </w:tc>
        <w:tc>
          <w:tcPr>
            <w:tcW w:type="dxa" w:w="2880"/>
          </w:tcPr>
          <w:p>
            <w:r>
              <w:t>string</w:t>
            </w:r>
          </w:p>
        </w:tc>
        <w:tc>
          <w:tcPr>
            <w:tcW w:type="dxa" w:w="2880"/>
          </w:tcPr>
          <w:p>
            <w:r>
              <w:t>Reviewer email. Must be a valid email address or an empty string.</w:t>
            </w:r>
          </w:p>
        </w:tc>
      </w:tr>
      <w:tr>
        <w:tc>
          <w:tcPr>
            <w:tcW w:type="dxa" w:w="2880"/>
          </w:tcPr>
          <w:p>
            <w:r>
              <w:t>name</w:t>
            </w:r>
          </w:p>
        </w:tc>
        <w:tc>
          <w:tcPr>
            <w:tcW w:type="dxa" w:w="2880"/>
          </w:tcPr>
          <w:p>
            <w:r>
              <w:t>string</w:t>
            </w:r>
          </w:p>
        </w:tc>
        <w:tc>
          <w:tcPr>
            <w:tcW w:type="dxa" w:w="2880"/>
          </w:tcPr>
          <w:p>
            <w:r>
              <w:t>Reviewer name. Max length: 255.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"title": "Great product",</w:t>
        <w:br/>
        <w:t xml:space="preserve"> "text": "Works as expected and shipped quickly.",</w:t>
        <w:br/>
        <w:t xml:space="preserve"> "status": "approved",</w:t>
        <w:br/>
        <w:t xml:space="preserve"> "rating": 5,</w:t>
        <w:br/>
        <w:t xml:space="preserve"> "email": "reviewer@example.com",</w:t>
        <w:br/>
        <w:t xml:space="preserve"> "name": "Alex Reviewer",</w:t>
        <w:br/>
        <w:t xml:space="preserve"> "date_reviewed": "2024-01-15T10:30:00Z",</w:t>
        <w:br/>
        <w:t xml:space="preserve"> "id": 456,</w:t>
        <w:br/>
        <w:t xml:space="preserve"> "date_created": "2024-01-15T10:35:00Z",</w:t>
        <w:br/>
        <w:t xml:space="preserve"> "date_modified": "2024-02-01T08:12:44Z"</w:t>
        <w:br/>
        <w:t xml:space="preserve"> },</w:t>
        <w:br/>
        <w:t xml:space="preserve"> "meta":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"Not Found",</w:t>
        <w:br/>
        <w:t xml:space="preserve"> "type": "https://example.com/errors/not-found",</w:t>
        <w:br/>
        <w:t xml:space="preserve"> "instance": "/v3/catalog/products/123/reviews/456"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product review object.</w:t>
            </w:r>
          </w:p>
        </w:tc>
      </w:tr>
      <w:tr>
        <w:tc>
          <w:tcPr>
            <w:tcW w:type="dxa" w:w="2880"/>
          </w:tcPr>
          <w:p>
            <w:r>
              <w:t>data.title</w:t>
            </w:r>
          </w:p>
        </w:tc>
        <w:tc>
          <w:tcPr>
            <w:tcW w:type="dxa" w:w="2880"/>
          </w:tcPr>
          <w:p>
            <w:r>
              <w:t>string</w:t>
            </w:r>
          </w:p>
        </w:tc>
        <w:tc>
          <w:tcPr>
            <w:tcW w:type="dxa" w:w="2880"/>
          </w:tcPr>
          <w:p>
            <w:r>
              <w:t>The title for the product review. Max length: 255.</w:t>
            </w:r>
          </w:p>
        </w:tc>
      </w:tr>
      <w:tr>
        <w:tc>
          <w:tcPr>
            <w:tcW w:type="dxa" w:w="2880"/>
          </w:tcPr>
          <w:p>
            <w:r>
              <w:t>data.text</w:t>
            </w:r>
          </w:p>
        </w:tc>
        <w:tc>
          <w:tcPr>
            <w:tcW w:type="dxa" w:w="2880"/>
          </w:tcPr>
          <w:p>
            <w:r>
              <w:t>string</w:t>
            </w:r>
          </w:p>
        </w:tc>
        <w:tc>
          <w:tcPr>
            <w:tcW w:type="dxa" w:w="2880"/>
          </w:tcPr>
          <w:p>
            <w:r>
              <w:t>The text for the product review.</w:t>
            </w:r>
          </w:p>
        </w:tc>
      </w:tr>
      <w:tr>
        <w:tc>
          <w:tcPr>
            <w:tcW w:type="dxa" w:w="2880"/>
          </w:tcPr>
          <w:p>
            <w:r>
              <w:t>data.status</w:t>
            </w:r>
          </w:p>
        </w:tc>
        <w:tc>
          <w:tcPr>
            <w:tcW w:type="dxa" w:w="2880"/>
          </w:tcPr>
          <w:p>
            <w:r>
              <w:t>string</w:t>
            </w:r>
          </w:p>
        </w:tc>
        <w:tc>
          <w:tcPr>
            <w:tcW w:type="dxa" w:w="2880"/>
          </w:tcPr>
          <w:p>
            <w:r>
              <w:t>Review status: approved, disapproved, or pending.</w:t>
            </w:r>
          </w:p>
        </w:tc>
      </w:tr>
      <w:tr>
        <w:tc>
          <w:tcPr>
            <w:tcW w:type="dxa" w:w="2880"/>
          </w:tcPr>
          <w:p>
            <w:r>
              <w:t>data.rating</w:t>
            </w:r>
          </w:p>
        </w:tc>
        <w:tc>
          <w:tcPr>
            <w:tcW w:type="dxa" w:w="2880"/>
          </w:tcPr>
          <w:p>
            <w:r>
              <w:t>integer</w:t>
            </w:r>
          </w:p>
        </w:tc>
        <w:tc>
          <w:tcPr>
            <w:tcW w:type="dxa" w:w="2880"/>
          </w:tcPr>
          <w:p>
            <w:r>
              <w:t>Rating value: 0 to 5 (inclusive).</w:t>
            </w:r>
          </w:p>
        </w:tc>
      </w:tr>
      <w:tr>
        <w:tc>
          <w:tcPr>
            <w:tcW w:type="dxa" w:w="2880"/>
          </w:tcPr>
          <w:p>
            <w:r>
              <w:t>data.email</w:t>
            </w:r>
          </w:p>
        </w:tc>
        <w:tc>
          <w:tcPr>
            <w:tcW w:type="dxa" w:w="2880"/>
          </w:tcPr>
          <w:p>
            <w:r>
              <w:t>string</w:t>
            </w:r>
          </w:p>
        </w:tc>
        <w:tc>
          <w:tcPr>
            <w:tcW w:type="dxa" w:w="2880"/>
          </w:tcPr>
          <w:p>
            <w:r>
              <w:t>Reviewer email (valid email) or empty string.</w:t>
            </w:r>
          </w:p>
        </w:tc>
      </w:tr>
      <w:tr>
        <w:tc>
          <w:tcPr>
            <w:tcW w:type="dxa" w:w="2880"/>
          </w:tcPr>
          <w:p>
            <w:r>
              <w:t>data.name</w:t>
            </w:r>
          </w:p>
        </w:tc>
        <w:tc>
          <w:tcPr>
            <w:tcW w:type="dxa" w:w="2880"/>
          </w:tcPr>
          <w:p>
            <w:r>
              <w:t>string</w:t>
            </w:r>
          </w:p>
        </w:tc>
        <w:tc>
          <w:tcPr>
            <w:tcW w:type="dxa" w:w="2880"/>
          </w:tcPr>
          <w:p>
            <w:r>
              <w:t>Reviewer name. Max length: 255.</w:t>
            </w:r>
          </w:p>
        </w:tc>
      </w:tr>
      <w:tr>
        <w:tc>
          <w:tcPr>
            <w:tcW w:type="dxa" w:w="2880"/>
          </w:tcPr>
          <w:p>
            <w:r>
              <w:t>data.date_reviewed</w:t>
            </w:r>
          </w:p>
        </w:tc>
        <w:tc>
          <w:tcPr>
            <w:tcW w:type="dxa" w:w="2880"/>
          </w:tcPr>
          <w:p>
            <w:r>
              <w:t>string</w:t>
            </w:r>
          </w:p>
        </w:tc>
        <w:tc>
          <w:tcPr>
            <w:tcW w:type="dxa" w:w="2880"/>
          </w:tcPr>
          <w:p>
            <w:r>
              <w:t>Date the product was reviewed.</w:t>
            </w:r>
          </w:p>
        </w:tc>
      </w:tr>
      <w:tr>
        <w:tc>
          <w:tcPr>
            <w:tcW w:type="dxa" w:w="2880"/>
          </w:tcPr>
          <w:p>
            <w:r>
              <w:t>data.id</w:t>
            </w:r>
          </w:p>
        </w:tc>
        <w:tc>
          <w:tcPr>
            <w:tcW w:type="dxa" w:w="2880"/>
          </w:tcPr>
          <w:p>
            <w:r>
              <w:t>integer</w:t>
            </w:r>
          </w:p>
        </w:tc>
        <w:tc>
          <w:tcPr>
            <w:tcW w:type="dxa" w:w="2880"/>
          </w:tcPr>
          <w:p>
            <w:r>
              <w:t>Unique numeric ID of the product review; increments sequentially.</w:t>
            </w:r>
          </w:p>
        </w:tc>
      </w:tr>
      <w:tr>
        <w:tc>
          <w:tcPr>
            <w:tcW w:type="dxa" w:w="2880"/>
          </w:tcPr>
          <w:p>
            <w:r>
              <w:t>data.date_created</w:t>
            </w:r>
          </w:p>
        </w:tc>
        <w:tc>
          <w:tcPr>
            <w:tcW w:type="dxa" w:w="2880"/>
          </w:tcPr>
          <w:p>
            <w:r>
              <w:t>string</w:t>
            </w:r>
          </w:p>
        </w:tc>
        <w:tc>
          <w:tcPr>
            <w:tcW w:type="dxa" w:w="2880"/>
          </w:tcPr>
          <w:p>
            <w:r>
              <w:t>Date the product review was created.</w:t>
            </w:r>
          </w:p>
        </w:tc>
      </w:tr>
      <w:tr>
        <w:tc>
          <w:tcPr>
            <w:tcW w:type="dxa" w:w="2880"/>
          </w:tcPr>
          <w:p>
            <w:r>
              <w:t>data.date_modified</w:t>
            </w:r>
          </w:p>
        </w:tc>
        <w:tc>
          <w:tcPr>
            <w:tcW w:type="dxa" w:w="2880"/>
          </w:tcPr>
          <w:p>
            <w:r>
              <w:t>string</w:t>
            </w:r>
          </w:p>
        </w:tc>
        <w:tc>
          <w:tcPr>
            <w:tcW w:type="dxa" w:w="2880"/>
          </w:tcPr>
          <w:p>
            <w:r>
              <w:t>Date the product review was last modified.</w:t>
            </w:r>
          </w:p>
        </w:tc>
      </w:tr>
      <w:tr>
        <w:tc>
          <w:tcPr>
            <w:tcW w:type="dxa" w:w="2880"/>
          </w:tcPr>
          <w:p>
            <w:r>
              <w:t>meta</w:t>
            </w:r>
          </w:p>
        </w:tc>
        <w:tc>
          <w:tcPr>
            <w:tcW w:type="dxa" w:w="2880"/>
          </w:tcPr>
          <w:p>
            <w:r>
              <w:t>object</w:t>
            </w:r>
          </w:p>
        </w:tc>
        <w:tc>
          <w:tcPr>
            <w:tcW w:type="dxa" w:w="2880"/>
          </w:tcPr>
          <w:p>
            <w:r>
              <w:t>Response metadata object (shape not specified; allows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'https://api.bigcommerce.com/stores/{{BIG_COMMERCE_STORE_HASH}}/v3/catalog/products/123/reviews/456' \</w:t>
        <w:br/>
        <w:t xml:space="preserve"> --header 'Accept: application/json' \</w:t>
        <w:br/>
        <w:t xml:space="preserve"> --header 'Content-Type: application/json' \</w:t>
        <w:br/>
        <w:t xml:space="preserve"> --data '{</w:t>
        <w:br/>
        <w:t xml:space="preserve"> "title": "Updated review title",</w:t>
        <w:br/>
        <w:t xml:space="preserve"> "date_reviewed": "2024-01-15T10:30:00Z",</w:t>
        <w:br/>
        <w:t xml:space="preserve"> "text": "Updating my review after additional use.",</w:t>
        <w:br/>
        <w:t xml:space="preserve"> "status": "pending",</w:t>
        <w:br/>
        <w:t xml:space="preserve"> "rating": 4,</w:t>
        <w:br/>
        <w:t xml:space="preserve"> "email": "reviewer@example.com",</w:t>
        <w:br/>
        <w:t xml:space="preserve"> "name": "Alex Reviewer"</w:t>
        <w:br/>
        <w:t xml:space="preserve">  }'</w:t>
      </w:r>
    </w:p>
    <w:p>
      <w:pPr>
        <w:pStyle w:val="Heading3"/>
      </w:pPr>
      <w:r>
        <w:t>Example Usage</w:t>
      </w:r>
    </w:p>
    <w:p>
      <w:pPr>
        <w:pStyle w:val="Heading3"/>
      </w:pPr>
      <w:r>
        <w:t>Example 1: Update status and rating</w:t>
      </w:r>
    </w:p>
    <w:p>
      <w:r>
        <w:rPr>
          <w:b/>
          <w:color w:val="666666"/>
          <w:sz w:val="16"/>
        </w:rPr>
        <w:t>[bash]</w:t>
      </w:r>
    </w:p>
    <w:p>
      <w:pPr>
        <w:shd w:fill="F2F2F2" w:val="clear"/>
      </w:pPr>
      <w:r>
        <w:rPr>
          <w:rFonts w:ascii="Courier New" w:hAnsi="Courier New"/>
          <w:sz w:val="17"/>
        </w:rPr>
        <w:t>curl -X PUT \</w:t>
        <w:br/>
        <w:t xml:space="preserve"> 'https://api.bigcommerce.com/stores/{{BIG_COMMERCE_STORE_HASH}}/v3/catalog/products/123/reviews/456' \</w:t>
        <w:br/>
        <w:t xml:space="preserve"> -H 'Accept: application/json' \</w:t>
        <w:br/>
        <w:t xml:space="preserve"> -H 'Content-Type: application/json' \</w:t>
        <w:br/>
        <w:t xml:space="preserve"> -d '{</w:t>
        <w:br/>
        <w:t xml:space="preserve"> "title": "Great product",</w:t>
        <w:br/>
        <w:t xml:space="preserve"> "date_reviewed": "2024-01-15T10:30:00Z",</w:t>
        <w:br/>
        <w:t xml:space="preserve"> "status": "approved",</w:t>
        <w:br/>
        <w:t xml:space="preserve"> "rating": 5</w:t>
        <w:br/>
        <w:t xml:space="preserve">  }'</w:t>
      </w:r>
    </w:p>
    <w:p>
      <w:pPr>
        <w:pStyle w:val="Heading3"/>
      </w:pPr>
      <w:r>
        <w:t>Example 2: Update reviewer identity fields</w:t>
      </w:r>
    </w:p>
    <w:p>
      <w:r>
        <w:rPr>
          <w:b/>
          <w:color w:val="666666"/>
          <w:sz w:val="16"/>
        </w:rPr>
        <w:t>[bash]</w:t>
      </w:r>
    </w:p>
    <w:p>
      <w:pPr>
        <w:shd w:fill="F2F2F2" w:val="clear"/>
      </w:pPr>
      <w:r>
        <w:rPr>
          <w:rFonts w:ascii="Courier New" w:hAnsi="Courier New"/>
          <w:sz w:val="17"/>
        </w:rPr>
        <w:t>curl -X PUT \</w:t>
        <w:br/>
        <w:t xml:space="preserve"> 'https://api.bigcommerce.com/stores/{{BIG_COMMERCE_STORE_HASH}}/v3/catalog/products/123/reviews/456' \</w:t>
        <w:br/>
        <w:t xml:space="preserve"> -H 'Accept: application/json' \</w:t>
        <w:br/>
        <w:t xml:space="preserve"> -H 'Content-Type: application/json' \</w:t>
        <w:br/>
        <w:t xml:space="preserve"> -d '{</w:t>
        <w:br/>
        <w:t xml:space="preserve"> "title": "Name/email correction",</w:t>
        <w:br/>
        <w:t xml:space="preserve"> "date_reviewed": "2024-01-15T10:30:00Z",</w:t>
        <w:br/>
        <w:t xml:space="preserve"> "email": "new-email@example.com",</w:t>
        <w:br/>
        <w:t xml:space="preserve"> "name": "Updated Name"</w:t>
        <w:br/>
        <w:t xml:space="preserve">  }'</w:t>
      </w:r>
    </w:p>
    <w:p>
      <w:pPr>
        <w:pStyle w:val="Heading3"/>
      </w:pPr>
      <w:r>
        <w:t>Notes</w:t>
      </w:r>
    </w:p>
    <w:p>
      <w:pPr>
        <w:pStyle w:val="ListBullet"/>
      </w:pPr>
      <w:r>
        <w:t>Documentation states “Required Fields: none” for the operation, but the schema marks title and date_reviewed as required (noted as “Required in /POST.”). This file preserves the schema’s required markers exactly as provided.</w:t>
      </w:r>
    </w:p>
    <w:p>
      <w:pPr>
        <w:pStyle w:val="ListBullet"/>
      </w:pPr>
      <w:r>
        <w:t>The id field is read-only (listed under Read-Only Fields) and should not be sent in the request body.</w:t>
      </w:r>
    </w:p>
    <w:p>
      <w:pPr>
        <w:pStyle w:val="Heading3"/>
      </w:pPr>
      <w:r>
        <w:t>Related productReviews actions</w:t>
      </w:r>
    </w:p>
    <w:p>
      <w:pPr>
        <w:pStyle w:val="ListBullet"/>
      </w:pPr>
      <w:r>
        <w:t>[POST] Create Product Review — /v3/catalog/products/{{productId}}/reviews</w:t>
      </w:r>
    </w:p>
    <w:p>
      <w:pPr>
        <w:pStyle w:val="ListBullet"/>
      </w:pPr>
      <w:r>
        <w:t>[DELETE] Delete a Product's Review — /v3/catalog/products/{{productId}}/reviews/{{reviewId}}</w:t>
      </w:r>
    </w:p>
    <w:p>
      <w:pPr>
        <w:pStyle w:val="ListBullet"/>
      </w:pPr>
      <w:r>
        <w:t>[GET] Get a Product's Review — /v3/catalog/products/{{productId}}/reviews/{{reviewId}}</w:t>
      </w:r>
    </w:p>
    <w:p>
      <w:pPr>
        <w:pStyle w:val="ListBullet"/>
      </w:pPr>
      <w:r>
        <w:t>[GET] List a Product’s Reviews — /v3/catalog/products/{{productId}}/reviews</w:t>
      </w:r>
    </w:p>
    <w:p>
      <w:r>
        <w:br w:type="page"/>
      </w:r>
    </w:p>
    <w:p>
      <w:pPr>
        <w:pStyle w:val="Heading2"/>
      </w:pPr>
      <w:r>
        <w:t>569. [POST] Create a Script (Storefront Script)</w:t>
      </w:r>
    </w:p>
    <w:p>
      <w:r>
        <w:rPr>
          <w:b/>
        </w:rPr>
        <w:t xml:space="preserve">Endpoint: </w:t>
      </w:r>
      <w:r>
        <w:rPr>
          <w:rFonts w:ascii="Courier New" w:hAnsi="Courier New"/>
          <w:sz w:val="18"/>
        </w:rPr>
        <w:t>/v3/content/scripts</w:t>
      </w:r>
    </w:p>
    <w:p>
      <w:pPr>
        <w:pStyle w:val="Heading3"/>
      </w:pPr>
      <w:r>
        <w:t>Prerequisites</w:t>
      </w:r>
    </w:p>
    <w:p>
      <w:pPr>
        <w:pStyle w:val="ListBullet"/>
      </w:pPr>
      <w:r>
        <w:t>Ability to manage storefront scripts for the store (and Checkout content scope if using visibility = all_pages or checkout)</w:t>
      </w:r>
    </w:p>
    <w:p>
      <w:pPr>
        <w:pStyle w:val="ListBullet"/>
      </w:pPr>
      <w:r>
        <w:t xml:space="preserve">Be aware of platform limits: </w:t>
        <w:br/>
        <w:br/>
        <w:t>50 scripts per channel</w:t>
        <w:br/>
        <w:t>Each app can have 10 scripts installed</w:t>
      </w:r>
    </w:p>
    <w:p>
      <w:pPr>
        <w:pStyle w:val="Heading3"/>
      </w:pPr>
      <w:r>
        <w:t>Method</w:t>
      </w:r>
    </w:p>
    <w:p>
      <w:r>
        <w:t>POST</w:t>
      </w:r>
    </w:p>
    <w:p>
      <w:pPr>
        <w:pStyle w:val="Heading3"/>
      </w:pPr>
      <w:r>
        <w:t>URL</w:t>
      </w:r>
    </w:p>
    <w:p>
      <w:r>
        <w:t>https://api.bigcommerce.com/stores/{{BIG_COMMERCE_STORE_HASH}}/v3/content/scripts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Script resource that can load JavaScript on specified pages/locations in a BigCommerce storefront. Scripts can be created either by referencing a source URL (kind=src) or by providing a raw &lt;script&gt; tag (kind=script_tag).</w:t>
      </w:r>
    </w:p>
    <w:p>
      <w:pPr>
        <w:pStyle w:val="Heading3"/>
      </w:pPr>
      <w:r>
        <w:t>Enforcement Rules</w:t>
      </w:r>
    </w:p>
    <w:p>
      <w:pPr>
        <w:pStyle w:val="ListBullet"/>
      </w:pPr>
      <w:r>
        <w:t xml:space="preserve">Always send Path Parameters in the URL (not in the body). </w:t>
        <w:br/>
        <w:br/>
        <w:t>This endpoint has no action-level path parameters (the store hash is managed by the platform).</w:t>
      </w:r>
    </w:p>
    <w:p>
      <w:pPr>
        <w:pStyle w:val="ListBullet"/>
      </w:pPr>
      <w:r>
        <w:t xml:space="preserve">Always send Query Parameters in the URL (not in the body). </w:t>
        <w:br/>
        <w:br/>
        <w:t>This endpoint has no documented query parameters.</w:t>
      </w:r>
    </w:p>
    <w:p>
      <w:pPr>
        <w:pStyle w:val="ListBullet"/>
      </w:pPr>
      <w:r>
        <w:t>Request body is required and must be JSON.</w:t>
      </w:r>
    </w:p>
    <w:p>
      <w:pPr>
        <w:pStyle w:val="ListBullet"/>
      </w:pPr>
      <w:r>
        <w:t>name is required and must be a non-empty string (min length 1, max length 255).</w:t>
      </w:r>
    </w:p>
    <w:p>
      <w:pPr>
        <w:pStyle w:val="ListBullet"/>
      </w:pPr>
      <w:r>
        <w:t>uuid is read-only and must not be provided in the request body.</w:t>
      </w:r>
    </w:p>
    <w:p>
      <w:pPr>
        <w:pStyle w:val="ListBullet"/>
      </w:pPr>
      <w:r>
        <w:t xml:space="preserve">kind determines which content field is allowed/required: </w:t>
        <w:br/>
        <w:br/>
        <w:t xml:space="preserve">If kind = src: </w:t>
        <w:br/>
        <w:br/>
        <w:t>You must specify src</w:t>
        <w:br/>
        <w:t>You may specify load_method</w:t>
        <w:br/>
        <w:t>You must not specify html</w:t>
        <w:br/>
        <w:br/>
        <w:br/>
        <w:t xml:space="preserve">If kind = script_tag: </w:t>
        <w:br/>
        <w:br/>
        <w:t>You must specify html</w:t>
        <w:br/>
        <w:t>You must not specify src</w:t>
        <w:br/>
        <w:t>load_method must be default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User-friendly name. Min length: 1. Max length: 255.</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User-friendly description.</w:t>
            </w:r>
          </w:p>
        </w:tc>
      </w:tr>
      <w:tr>
        <w:tc>
          <w:tcPr>
            <w:tcW w:type="dxa" w:w="2880"/>
          </w:tcPr>
          <w:p>
            <w:r>
              <w:t>html</w:t>
            </w:r>
          </w:p>
        </w:tc>
        <w:tc>
          <w:tcPr>
            <w:tcW w:type="dxa" w:w="2880"/>
          </w:tcPr>
          <w:p>
            <w:r>
              <w:t>string</w:t>
            </w:r>
          </w:p>
        </w:tc>
        <w:tc>
          <w:tcPr>
            <w:tcW w:type="dxa" w:w="2880"/>
          </w:tcPr>
          <w:p>
            <w:r>
              <w:t>HTML string containing exactly one script tag. Max length: 65536. Present/used when kind is script_tag.</w:t>
            </w:r>
          </w:p>
        </w:tc>
      </w:tr>
      <w:tr>
        <w:tc>
          <w:tcPr>
            <w:tcW w:type="dxa" w:w="2880"/>
          </w:tcPr>
          <w:p>
            <w:r>
              <w:t>src</w:t>
            </w:r>
          </w:p>
        </w:tc>
        <w:tc>
          <w:tcPr>
            <w:tcW w:type="dxa" w:w="2880"/>
          </w:tcPr>
          <w:p>
            <w:r>
              <w:t>string</w:t>
            </w:r>
          </w:p>
        </w:tc>
        <w:tc>
          <w:tcPr>
            <w:tcW w:type="dxa" w:w="2880"/>
          </w:tcPr>
          <w:p>
            <w:r>
              <w:t>The src attribute of the script to load. Only present/used when kind is src. Example: https://code.jquery.com/jquery-3.2.1.min.js.</w:t>
            </w:r>
          </w:p>
        </w:tc>
      </w:tr>
      <w:tr>
        <w:tc>
          <w:tcPr>
            <w:tcW w:type="dxa" w:w="2880"/>
          </w:tcPr>
          <w:p>
            <w:r>
              <w:t>auto_uninstall</w:t>
            </w:r>
          </w:p>
        </w:tc>
        <w:tc>
          <w:tcPr>
            <w:tcW w:type="dxa" w:w="2880"/>
          </w:tcPr>
          <w:p>
            <w:r>
              <w:t>boolean</w:t>
            </w:r>
          </w:p>
        </w:tc>
        <w:tc>
          <w:tcPr>
            <w:tcW w:type="dxa" w:w="2880"/>
          </w:tcPr>
          <w:p>
            <w:r>
              <w:t>Enables automatic cleanup of the script when the single click app is uninstalled or OAuth token is revoked.</w:t>
            </w:r>
          </w:p>
        </w:tc>
      </w:tr>
      <w:tr>
        <w:tc>
          <w:tcPr>
            <w:tcW w:type="dxa" w:w="2880"/>
          </w:tcPr>
          <w:p>
            <w:r>
              <w:t>load_method</w:t>
            </w:r>
          </w:p>
        </w:tc>
        <w:tc>
          <w:tcPr>
            <w:tcW w:type="dxa" w:w="2880"/>
          </w:tcPr>
          <w:p>
            <w:r>
              <w:t>string</w:t>
            </w:r>
          </w:p>
        </w:tc>
        <w:tc>
          <w:tcPr>
            <w:tcW w:type="dxa" w:w="2880"/>
          </w:tcPr>
          <w:p>
            <w:r>
              <w:t>How the script is loaded. Values: default, async, defer. (For kind=script_tag, must be default.)</w:t>
            </w:r>
          </w:p>
        </w:tc>
      </w:tr>
      <w:tr>
        <w:tc>
          <w:tcPr>
            <w:tcW w:type="dxa" w:w="2880"/>
          </w:tcPr>
          <w:p>
            <w:r>
              <w:t>location</w:t>
            </w:r>
          </w:p>
        </w:tc>
        <w:tc>
          <w:tcPr>
            <w:tcW w:type="dxa" w:w="2880"/>
          </w:tcPr>
          <w:p>
            <w:r>
              <w:t>string</w:t>
            </w:r>
          </w:p>
        </w:tc>
        <w:tc>
          <w:tcPr>
            <w:tcW w:type="dxa" w:w="2880"/>
          </w:tcPr>
          <w:p>
            <w:r>
              <w:t>Where to place the script. Values: head or footer.</w:t>
            </w:r>
          </w:p>
        </w:tc>
      </w:tr>
      <w:tr>
        <w:tc>
          <w:tcPr>
            <w:tcW w:type="dxa" w:w="2880"/>
          </w:tcPr>
          <w:p>
            <w:r>
              <w:t>visibility</w:t>
            </w:r>
          </w:p>
        </w:tc>
        <w:tc>
          <w:tcPr>
            <w:tcW w:type="dxa" w:w="2880"/>
          </w:tcPr>
          <w:p>
            <w:r>
              <w:t>string</w:t>
            </w:r>
          </w:p>
        </w:tc>
        <w:tc>
          <w:tcPr>
            <w:tcW w:type="dxa" w:w="2880"/>
          </w:tcPr>
          <w:p>
            <w:r>
              <w:t>Which pages the script loads on. Values: storefront, checkout, all_pages, order_confirmation. Note: all_pages and checkout require Checkout content scope.</w:t>
            </w:r>
          </w:p>
        </w:tc>
      </w:tr>
      <w:tr>
        <w:tc>
          <w:tcPr>
            <w:tcW w:type="dxa" w:w="2880"/>
          </w:tcPr>
          <w:p>
            <w:r>
              <w:t>kind</w:t>
            </w:r>
          </w:p>
        </w:tc>
        <w:tc>
          <w:tcPr>
            <w:tcW w:type="dxa" w:w="2880"/>
          </w:tcPr>
          <w:p>
            <w:r>
              <w:t>string</w:t>
            </w:r>
          </w:p>
        </w:tc>
        <w:tc>
          <w:tcPr>
            <w:tcW w:type="dxa" w:w="2880"/>
          </w:tcPr>
          <w:p>
            <w:r>
              <w:t>Script type. Values: src or script_tag. Example: src.</w:t>
            </w:r>
          </w:p>
        </w:tc>
      </w:tr>
      <w:tr>
        <w:tc>
          <w:tcPr>
            <w:tcW w:type="dxa" w:w="2880"/>
          </w:tcPr>
          <w:p>
            <w:r>
              <w:t>api_client_id</w:t>
            </w:r>
          </w:p>
        </w:tc>
        <w:tc>
          <w:tcPr>
            <w:tcW w:type="dxa" w:w="2880"/>
          </w:tcPr>
          <w:p>
            <w:r>
              <w:t>string</w:t>
            </w:r>
          </w:p>
        </w:tc>
        <w:tc>
          <w:tcPr>
            <w:tcW w:type="dxa" w:w="2880"/>
          </w:tcPr>
          <w:p>
            <w:r>
              <w:t>Client id of the API user that created this script, or blank if created by other means.</w:t>
            </w:r>
          </w:p>
        </w:tc>
      </w:tr>
      <w:tr>
        <w:tc>
          <w:tcPr>
            <w:tcW w:type="dxa" w:w="2880"/>
          </w:tcPr>
          <w:p>
            <w:r>
              <w:t>consent_category</w:t>
            </w:r>
          </w:p>
        </w:tc>
        <w:tc>
          <w:tcPr>
            <w:tcW w:type="dxa" w:w="2880"/>
          </w:tcPr>
          <w:p>
            <w:r>
              <w:t>string</w:t>
            </w:r>
          </w:p>
        </w:tc>
        <w:tc>
          <w:tcPr>
            <w:tcW w:type="dxa" w:w="2880"/>
          </w:tcPr>
          <w:p>
            <w:r>
              <w:t>Consent category for GDPR/CCPA. Values: essential, functional, analytics, targeting. Defaults to unknown when not specified. Scripts with unknown do not display on stores with cookie consent banners enabled. Example: essential.</w:t>
            </w:r>
          </w:p>
        </w:tc>
      </w:tr>
      <w:tr>
        <w:tc>
          <w:tcPr>
            <w:tcW w:type="dxa" w:w="2880"/>
          </w:tcPr>
          <w:p>
            <w:r>
              <w:t>enabled</w:t>
            </w:r>
          </w:p>
        </w:tc>
        <w:tc>
          <w:tcPr>
            <w:tcW w:type="dxa" w:w="2880"/>
          </w:tcPr>
          <w:p>
            <w:r>
              <w:t>boolean</w:t>
            </w:r>
          </w:p>
        </w:tc>
        <w:tc>
          <w:tcPr>
            <w:tcW w:type="dxa" w:w="2880"/>
          </w:tcPr>
          <w:p>
            <w:r>
              <w:t>Whether the script is enabled on the storefront.</w:t>
            </w:r>
          </w:p>
        </w:tc>
      </w:tr>
      <w:tr>
        <w:tc>
          <w:tcPr>
            <w:tcW w:type="dxa" w:w="2880"/>
          </w:tcPr>
          <w:p>
            <w:r>
              <w:t>channel_id</w:t>
            </w:r>
          </w:p>
        </w:tc>
        <w:tc>
          <w:tcPr>
            <w:tcW w:type="dxa" w:w="2880"/>
          </w:tcPr>
          <w:p>
            <w:r>
              <w:t>integer</w:t>
            </w:r>
          </w:p>
        </w:tc>
        <w:tc>
          <w:tcPr>
            <w:tcW w:type="dxa" w:w="2880"/>
          </w:tcPr>
          <w:p>
            <w:r>
              <w:t>Channel ID. Min: 1. Example: 1.</w:t>
            </w:r>
          </w:p>
        </w:tc>
      </w:tr>
      <w:tr>
        <w:tc>
          <w:tcPr>
            <w:tcW w:type="dxa" w:w="2880"/>
          </w:tcPr>
          <w:p>
            <w:r>
              <w:t>integrity_hashes</w:t>
            </w:r>
          </w:p>
        </w:tc>
        <w:tc>
          <w:tcPr>
            <w:tcW w:type="dxa" w:w="2880"/>
          </w:tcPr>
          <w:p>
            <w:r>
              <w:t>string[]</w:t>
            </w:r>
          </w:p>
        </w:tc>
        <w:tc>
          <w:tcPr>
            <w:tcW w:type="dxa" w:w="2880"/>
          </w:tcPr>
          <w:p>
            <w:r>
              <w:t>Integrity hashes for the script.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"name": "Bootstrap",</w:t>
        <w:br/>
        <w:t xml:space="preserve"> "uuid": "b3e1b6b0-1234-4cde-9a00-1b2c3d4e5f67",</w:t>
        <w:br/>
        <w:t xml:space="preserve"> "date_created": "2024-01-15T10:30:00Z",</w:t>
        <w:br/>
        <w:t xml:space="preserve"> "date_modified": "2024-01-15T10:30:00Z",</w:t>
        <w:br/>
        <w:t xml:space="preserve"> "description": "Build responsive websites",</w:t>
        <w:br/>
        <w:t xml:space="preserve"> "html": "",</w:t>
        <w:br/>
        <w:t xml:space="preserve"> "src": "https://stackpath.bootstrapcdn.com/bootstrap/4.1.3/js/bootstrap.min.js",</w:t>
        <w:br/>
        <w:t xml:space="preserve"> "auto_uninstall": true,</w:t>
        <w:br/>
        <w:t xml:space="preserve"> "load_method": "default",</w:t>
        <w:br/>
        <w:t xml:space="preserve"> "location": "footer",</w:t>
        <w:br/>
        <w:t xml:space="preserve"> "visibility": "all_pages",</w:t>
        <w:br/>
        <w:t xml:space="preserve"> "kind": "src",</w:t>
        <w:br/>
        <w:t xml:space="preserve"> "api_client_id": "abcd1234",</w:t>
        <w:br/>
        <w:t xml:space="preserve"> "consent_category": "essential",</w:t>
        <w:br/>
        <w:t xml:space="preserve"> "enabled": true,</w:t>
        <w:br/>
        <w:t xml:space="preserve"> "channel_id": 1,</w:t>
        <w:br/>
        <w:t xml:space="preserve"> "integrity_hashes": []</w:t>
        <w:br/>
        <w:t xml:space="preserve"> },</w:t>
        <w:br/>
        <w:t xml:space="preserve"> "meta":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"status": 422,</w:t>
        <w:br/>
        <w:t xml:space="preserve"> "title": "Client Error",</w:t>
        <w:br/>
        <w:t xml:space="preserve"> "type": "https://example.com/problem",</w:t>
        <w:br/>
        <w:t xml:space="preserve"> "instance": "/v3/content/scripts",</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Created script object.</w:t>
            </w:r>
          </w:p>
        </w:tc>
      </w:tr>
      <w:tr>
        <w:tc>
          <w:tcPr>
            <w:tcW w:type="dxa" w:w="2880"/>
          </w:tcPr>
          <w:p>
            <w:r>
              <w:t>data.name</w:t>
            </w:r>
          </w:p>
        </w:tc>
        <w:tc>
          <w:tcPr>
            <w:tcW w:type="dxa" w:w="2880"/>
          </w:tcPr>
          <w:p>
            <w:r>
              <w:t>string</w:t>
            </w:r>
          </w:p>
        </w:tc>
        <w:tc>
          <w:tcPr>
            <w:tcW w:type="dxa" w:w="2880"/>
          </w:tcPr>
          <w:p>
            <w:r>
              <w:t>User-friendly name.</w:t>
            </w:r>
          </w:p>
        </w:tc>
      </w:tr>
      <w:tr>
        <w:tc>
          <w:tcPr>
            <w:tcW w:type="dxa" w:w="2880"/>
          </w:tcPr>
          <w:p>
            <w:r>
              <w:t>data.uuid</w:t>
            </w:r>
          </w:p>
        </w:tc>
        <w:tc>
          <w:tcPr>
            <w:tcW w:type="dxa" w:w="2880"/>
          </w:tcPr>
          <w:p>
            <w:r>
              <w:t>string</w:t>
            </w:r>
          </w:p>
        </w:tc>
        <w:tc>
          <w:tcPr>
            <w:tcW w:type="dxa" w:w="2880"/>
          </w:tcPr>
          <w:p>
            <w:r>
              <w:t>Primary identifier (read-only).</w:t>
            </w:r>
          </w:p>
        </w:tc>
      </w:tr>
      <w:tr>
        <w:tc>
          <w:tcPr>
            <w:tcW w:type="dxa" w:w="2880"/>
          </w:tcPr>
          <w:p>
            <w:r>
              <w:t>data.date_created</w:t>
            </w:r>
          </w:p>
        </w:tc>
        <w:tc>
          <w:tcPr>
            <w:tcW w:type="dxa" w:w="2880"/>
          </w:tcPr>
          <w:p>
            <w:r>
              <w:t>string</w:t>
            </w:r>
          </w:p>
        </w:tc>
        <w:tc>
          <w:tcPr>
            <w:tcW w:type="dxa" w:w="2880"/>
          </w:tcPr>
          <w:p>
            <w:r>
              <w:t>Date/time when created.</w:t>
            </w:r>
          </w:p>
        </w:tc>
      </w:tr>
      <w:tr>
        <w:tc>
          <w:tcPr>
            <w:tcW w:type="dxa" w:w="2880"/>
          </w:tcPr>
          <w:p>
            <w:r>
              <w:t>data.date_modified</w:t>
            </w:r>
          </w:p>
        </w:tc>
        <w:tc>
          <w:tcPr>
            <w:tcW w:type="dxa" w:w="2880"/>
          </w:tcPr>
          <w:p>
            <w:r>
              <w:t>string</w:t>
            </w:r>
          </w:p>
        </w:tc>
        <w:tc>
          <w:tcPr>
            <w:tcW w:type="dxa" w:w="2880"/>
          </w:tcPr>
          <w:p>
            <w:r>
              <w:t>Date/time when last modified.</w:t>
            </w:r>
          </w:p>
        </w:tc>
      </w:tr>
      <w:tr>
        <w:tc>
          <w:tcPr>
            <w:tcW w:type="dxa" w:w="2880"/>
          </w:tcPr>
          <w:p>
            <w:r>
              <w:t>data.description</w:t>
            </w:r>
          </w:p>
        </w:tc>
        <w:tc>
          <w:tcPr>
            <w:tcW w:type="dxa" w:w="2880"/>
          </w:tcPr>
          <w:p>
            <w:r>
              <w:t>string</w:t>
            </w:r>
          </w:p>
        </w:tc>
        <w:tc>
          <w:tcPr>
            <w:tcW w:type="dxa" w:w="2880"/>
          </w:tcPr>
          <w:p>
            <w:r>
              <w:t>User-friendly description.</w:t>
            </w:r>
          </w:p>
        </w:tc>
      </w:tr>
      <w:tr>
        <w:tc>
          <w:tcPr>
            <w:tcW w:type="dxa" w:w="2880"/>
          </w:tcPr>
          <w:p>
            <w:r>
              <w:t>data.html</w:t>
            </w:r>
          </w:p>
        </w:tc>
        <w:tc>
          <w:tcPr>
            <w:tcW w:type="dxa" w:w="2880"/>
          </w:tcPr>
          <w:p>
            <w:r>
              <w:t>string</w:t>
            </w:r>
          </w:p>
        </w:tc>
        <w:tc>
          <w:tcPr>
            <w:tcW w:type="dxa" w:w="2880"/>
          </w:tcPr>
          <w:p>
            <w:r>
              <w:t>HTML containing exactly one script tag (when kind=script_tag).</w:t>
            </w:r>
          </w:p>
        </w:tc>
      </w:tr>
      <w:tr>
        <w:tc>
          <w:tcPr>
            <w:tcW w:type="dxa" w:w="2880"/>
          </w:tcPr>
          <w:p>
            <w:r>
              <w:t>data.src</w:t>
            </w:r>
          </w:p>
        </w:tc>
        <w:tc>
          <w:tcPr>
            <w:tcW w:type="dxa" w:w="2880"/>
          </w:tcPr>
          <w:p>
            <w:r>
              <w:t>string</w:t>
            </w:r>
          </w:p>
        </w:tc>
        <w:tc>
          <w:tcPr>
            <w:tcW w:type="dxa" w:w="2880"/>
          </w:tcPr>
          <w:p>
            <w:r>
              <w:t>Script source URL (when kind=src).</w:t>
            </w:r>
          </w:p>
        </w:tc>
      </w:tr>
      <w:tr>
        <w:tc>
          <w:tcPr>
            <w:tcW w:type="dxa" w:w="2880"/>
          </w:tcPr>
          <w:p>
            <w:r>
              <w:t>data.auto_uninstall</w:t>
            </w:r>
          </w:p>
        </w:tc>
        <w:tc>
          <w:tcPr>
            <w:tcW w:type="dxa" w:w="2880"/>
          </w:tcPr>
          <w:p>
            <w:r>
              <w:t>boolean</w:t>
            </w:r>
          </w:p>
        </w:tc>
        <w:tc>
          <w:tcPr>
            <w:tcW w:type="dxa" w:w="2880"/>
          </w:tcPr>
          <w:p>
            <w:r>
              <w:t>Whether auto cleanup is enabled.</w:t>
            </w:r>
          </w:p>
        </w:tc>
      </w:tr>
      <w:tr>
        <w:tc>
          <w:tcPr>
            <w:tcW w:type="dxa" w:w="2880"/>
          </w:tcPr>
          <w:p>
            <w:r>
              <w:t>data.load_method</w:t>
            </w:r>
          </w:p>
        </w:tc>
        <w:tc>
          <w:tcPr>
            <w:tcW w:type="dxa" w:w="2880"/>
          </w:tcPr>
          <w:p>
            <w:r>
              <w:t>string</w:t>
            </w:r>
          </w:p>
        </w:tc>
        <w:tc>
          <w:tcPr>
            <w:tcW w:type="dxa" w:w="2880"/>
          </w:tcPr>
          <w:p>
            <w:r>
              <w:t>Load method: default, async, or defer.</w:t>
            </w:r>
          </w:p>
        </w:tc>
      </w:tr>
      <w:tr>
        <w:tc>
          <w:tcPr>
            <w:tcW w:type="dxa" w:w="2880"/>
          </w:tcPr>
          <w:p>
            <w:r>
              <w:t>data.location</w:t>
            </w:r>
          </w:p>
        </w:tc>
        <w:tc>
          <w:tcPr>
            <w:tcW w:type="dxa" w:w="2880"/>
          </w:tcPr>
          <w:p>
            <w:r>
              <w:t>string</w:t>
            </w:r>
          </w:p>
        </w:tc>
        <w:tc>
          <w:tcPr>
            <w:tcW w:type="dxa" w:w="2880"/>
          </w:tcPr>
          <w:p>
            <w:r>
              <w:t>Placement: head or footer.</w:t>
            </w:r>
          </w:p>
        </w:tc>
      </w:tr>
      <w:tr>
        <w:tc>
          <w:tcPr>
            <w:tcW w:type="dxa" w:w="2880"/>
          </w:tcPr>
          <w:p>
            <w:r>
              <w:t>data.visibility</w:t>
            </w:r>
          </w:p>
        </w:tc>
        <w:tc>
          <w:tcPr>
            <w:tcW w:type="dxa" w:w="2880"/>
          </w:tcPr>
          <w:p>
            <w:r>
              <w:t>string</w:t>
            </w:r>
          </w:p>
        </w:tc>
        <w:tc>
          <w:tcPr>
            <w:tcW w:type="dxa" w:w="2880"/>
          </w:tcPr>
          <w:p>
            <w:r>
              <w:t>Visibility: storefront, checkout, all_pages, order_confirmation.</w:t>
            </w:r>
          </w:p>
        </w:tc>
      </w:tr>
      <w:tr>
        <w:tc>
          <w:tcPr>
            <w:tcW w:type="dxa" w:w="2880"/>
          </w:tcPr>
          <w:p>
            <w:r>
              <w:t>data.kind</w:t>
            </w:r>
          </w:p>
        </w:tc>
        <w:tc>
          <w:tcPr>
            <w:tcW w:type="dxa" w:w="2880"/>
          </w:tcPr>
          <w:p>
            <w:r>
              <w:t>string</w:t>
            </w:r>
          </w:p>
        </w:tc>
        <w:tc>
          <w:tcPr>
            <w:tcW w:type="dxa" w:w="2880"/>
          </w:tcPr>
          <w:p>
            <w:r>
              <w:t>Script kind: src or script_tag.</w:t>
            </w:r>
          </w:p>
        </w:tc>
      </w:tr>
      <w:tr>
        <w:tc>
          <w:tcPr>
            <w:tcW w:type="dxa" w:w="2880"/>
          </w:tcPr>
          <w:p>
            <w:r>
              <w:t>data.api_client_id</w:t>
            </w:r>
          </w:p>
        </w:tc>
        <w:tc>
          <w:tcPr>
            <w:tcW w:type="dxa" w:w="2880"/>
          </w:tcPr>
          <w:p>
            <w:r>
              <w:t>string</w:t>
            </w:r>
          </w:p>
        </w:tc>
        <w:tc>
          <w:tcPr>
            <w:tcW w:type="dxa" w:w="2880"/>
          </w:tcPr>
          <w:p>
            <w:r>
              <w:t>API client id that created the script (or blank).</w:t>
            </w:r>
          </w:p>
        </w:tc>
      </w:tr>
      <w:tr>
        <w:tc>
          <w:tcPr>
            <w:tcW w:type="dxa" w:w="2880"/>
          </w:tcPr>
          <w:p>
            <w:r>
              <w:t>data.consent_category</w:t>
            </w:r>
          </w:p>
        </w:tc>
        <w:tc>
          <w:tcPr>
            <w:tcW w:type="dxa" w:w="2880"/>
          </w:tcPr>
          <w:p>
            <w:r>
              <w:t>string</w:t>
            </w:r>
          </w:p>
        </w:tc>
        <w:tc>
          <w:tcPr>
            <w:tcW w:type="dxa" w:w="2880"/>
          </w:tcPr>
          <w:p>
            <w:r>
              <w:t>Consent category; defaults to unknown if not specified.</w:t>
            </w:r>
          </w:p>
        </w:tc>
      </w:tr>
      <w:tr>
        <w:tc>
          <w:tcPr>
            <w:tcW w:type="dxa" w:w="2880"/>
          </w:tcPr>
          <w:p>
            <w:r>
              <w:t>data.enabled</w:t>
            </w:r>
          </w:p>
        </w:tc>
        <w:tc>
          <w:tcPr>
            <w:tcW w:type="dxa" w:w="2880"/>
          </w:tcPr>
          <w:p>
            <w:r>
              <w:t>boolean</w:t>
            </w:r>
          </w:p>
        </w:tc>
        <w:tc>
          <w:tcPr>
            <w:tcW w:type="dxa" w:w="2880"/>
          </w:tcPr>
          <w:p>
            <w:r>
              <w:t>Whether the script is enabled.</w:t>
            </w:r>
          </w:p>
        </w:tc>
      </w:tr>
      <w:tr>
        <w:tc>
          <w:tcPr>
            <w:tcW w:type="dxa" w:w="2880"/>
          </w:tcPr>
          <w:p>
            <w:r>
              <w:t>data.channel_id</w:t>
            </w:r>
          </w:p>
        </w:tc>
        <w:tc>
          <w:tcPr>
            <w:tcW w:type="dxa" w:w="2880"/>
          </w:tcPr>
          <w:p>
            <w:r>
              <w:t>integer</w:t>
            </w:r>
          </w:p>
        </w:tc>
        <w:tc>
          <w:tcPr>
            <w:tcW w:type="dxa" w:w="2880"/>
          </w:tcPr>
          <w:p>
            <w:r>
              <w:t>Channel ID.</w:t>
            </w:r>
          </w:p>
        </w:tc>
      </w:tr>
      <w:tr>
        <w:tc>
          <w:tcPr>
            <w:tcW w:type="dxa" w:w="2880"/>
          </w:tcPr>
          <w:p>
            <w:r>
              <w:t>data.integrity_hashes</w:t>
            </w:r>
          </w:p>
        </w:tc>
        <w:tc>
          <w:tcPr>
            <w:tcW w:type="dxa" w:w="2880"/>
          </w:tcPr>
          <w:p>
            <w:r>
              <w:t>string[]</w:t>
            </w:r>
          </w:p>
        </w:tc>
        <w:tc>
          <w:tcPr>
            <w:tcW w:type="dxa" w:w="2880"/>
          </w:tcPr>
          <w:p>
            <w:r>
              <w:t>Integrity hashes.</w:t>
            </w:r>
          </w:p>
        </w:tc>
      </w:tr>
      <w:tr>
        <w:tc>
          <w:tcPr>
            <w:tcW w:type="dxa" w:w="2880"/>
          </w:tcPr>
          <w:p>
            <w:r>
              <w:t>meta</w:t>
            </w:r>
          </w:p>
        </w:tc>
        <w:tc>
          <w:tcPr>
            <w:tcW w:type="dxa" w:w="2880"/>
          </w:tcPr>
          <w:p>
            <w:r>
              <w:t>object</w:t>
            </w:r>
          </w:p>
        </w:tc>
        <w:tc>
          <w:tcPr>
            <w:tcW w:type="dxa" w:w="2880"/>
          </w:tcPr>
          <w:p>
            <w:r>
              <w:t>Metadata container (shape not specified; may include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'https://api.bigcommerce.com/stores/{{BIG_COMMERCE_STORE_HASH}}/v3/content/scripts' \</w:t>
        <w:br/>
        <w:t xml:space="preserve"> --header 'Accept: application/json' \</w:t>
        <w:br/>
        <w:t xml:space="preserve"> --header 'Content-Type: application/json' \</w:t>
        <w:br/>
        <w:t xml:space="preserve"> --data '{</w:t>
        <w:br/>
        <w:t xml:space="preserve"> "name": "Bootstrap",</w:t>
        <w:br/>
        <w:t xml:space="preserve"> "description": "Build responsive websites",</w:t>
        <w:br/>
        <w:t xml:space="preserve"> "src": "https://stackpath.bootstrapcdn.com/bootstrap/4.1.3/js/bootstrap.min.js",</w:t>
        <w:br/>
        <w:t xml:space="preserve"> "auto_uninstall": true,</w:t>
        <w:br/>
        <w:t xml:space="preserve"> "load_method": "default",</w:t>
        <w:br/>
        <w:t xml:space="preserve"> "location": "footer",</w:t>
        <w:br/>
        <w:t xml:space="preserve"> "visibility": "all_pages",</w:t>
        <w:br/>
        <w:t xml:space="preserve"> "kind": "src",</w:t>
        <w:br/>
        <w:t xml:space="preserve"> "consent_category": "essential"</w:t>
        <w:br/>
        <w:t xml:space="preserve">  }'</w:t>
      </w:r>
    </w:p>
    <w:p>
      <w:pPr>
        <w:pStyle w:val="Heading3"/>
      </w:pPr>
      <w:r>
        <w:t>Example Usage</w:t>
      </w:r>
    </w:p>
    <w:p>
      <w:pPr>
        <w:pStyle w:val="Heading3"/>
      </w:pPr>
      <w:r>
        <w:t>Example 1: Create a kind=src script (source URL)</w:t>
      </w:r>
    </w:p>
    <w:p>
      <w:r>
        <w:rPr>
          <w:b/>
          <w:color w:val="666666"/>
          <w:sz w:val="16"/>
        </w:rPr>
        <w:t>[bash]</w:t>
      </w:r>
    </w:p>
    <w:p>
      <w:pPr>
        <w:shd w:fill="F2F2F2" w:val="clear"/>
      </w:pPr>
      <w:r>
        <w:rPr>
          <w:rFonts w:ascii="Courier New" w:hAnsi="Courier New"/>
          <w:sz w:val="17"/>
        </w:rPr>
        <w:t>curl -X POST \</w:t>
        <w:br/>
        <w:t xml:space="preserve"> 'https://api.bigcommerce.com/stores/{{BIG_COMMERCE_STORE_HASH}}/v3/content/scripts' \</w:t>
        <w:br/>
        <w:t xml:space="preserve"> -H 'Accept: application/json' \</w:t>
        <w:br/>
        <w:t xml:space="preserve"> -H 'Content-Type: application/json' \</w:t>
        <w:br/>
        <w:t xml:space="preserve"> -d '{</w:t>
        <w:br/>
        <w:t xml:space="preserve"> "name": "jQuery",</w:t>
        <w:br/>
        <w:t xml:space="preserve"> "src": "https://code.jquery.com/jquery-3.2.1.min.js",</w:t>
        <w:br/>
        <w:t xml:space="preserve"> "kind": "src",</w:t>
        <w:br/>
        <w:t xml:space="preserve"> "load_method": "defer",</w:t>
        <w:br/>
        <w:t xml:space="preserve"> "location": "head",</w:t>
        <w:br/>
        <w:t xml:space="preserve"> "visibility": "storefront",</w:t>
        <w:br/>
        <w:t xml:space="preserve"> "auto_uninstall": true,</w:t>
        <w:br/>
        <w:t xml:space="preserve"> "consent_category": "essential",</w:t>
        <w:br/>
        <w:t xml:space="preserve"> "enabled": true,</w:t>
        <w:br/>
        <w:t xml:space="preserve"> "channel_id": 1</w:t>
        <w:br/>
        <w:t xml:space="preserve">  }'</w:t>
      </w:r>
    </w:p>
    <w:p>
      <w:pPr>
        <w:pStyle w:val="Heading3"/>
      </w:pPr>
      <w:r>
        <w:t>Example 2: Create a kind=script_tag script (raw HTML script tag)</w:t>
      </w:r>
    </w:p>
    <w:p>
      <w:r>
        <w:rPr>
          <w:b/>
          <w:color w:val="666666"/>
          <w:sz w:val="16"/>
        </w:rPr>
        <w:t>[bash]</w:t>
      </w:r>
    </w:p>
    <w:p>
      <w:pPr>
        <w:shd w:fill="F2F2F2" w:val="clear"/>
      </w:pPr>
      <w:r>
        <w:rPr>
          <w:rFonts w:ascii="Courier New" w:hAnsi="Courier New"/>
          <w:sz w:val="17"/>
        </w:rPr>
        <w:t>curl -X POST \</w:t>
        <w:br/>
        <w:t xml:space="preserve"> 'https://api.bigcommerce.com/stores/{{BIG_COMMERCE_STORE_HASH}}/v3/content/scripts' \</w:t>
        <w:br/>
        <w:t xml:space="preserve"> -H 'Accept: application/json' \</w:t>
        <w:br/>
        <w:t xml:space="preserve"> -H 'Content-Type: application/json' \</w:t>
        <w:br/>
        <w:t xml:space="preserve"> -d '{</w:t>
        <w:br/>
        <w:t xml:space="preserve"> "name": "Inline Tracking",</w:t>
        <w:br/>
        <w:t xml:space="preserve"> "description": "Inline script example",</w:t>
        <w:br/>
        <w:t xml:space="preserve"> "kind": "script_tag",</w:t>
        <w:br/>
        <w:t xml:space="preserve"> "html": "&lt;script&gt;console.log(\"hello\");&lt;/script&gt;",</w:t>
        <w:br/>
        <w:t xml:space="preserve"> "load_method": "default",</w:t>
        <w:br/>
        <w:t xml:space="preserve"> "location": "footer",</w:t>
        <w:br/>
        <w:t xml:space="preserve"> "visibility": "order_confirmation",</w:t>
        <w:br/>
        <w:t xml:space="preserve"> "auto_uninstall": true,</w:t>
        <w:br/>
        <w:t xml:space="preserve"> "consent_category": "analytics",</w:t>
        <w:br/>
        <w:t xml:space="preserve"> "enabled": true</w:t>
        <w:br/>
        <w:t xml:space="preserve">  }'</w:t>
      </w:r>
    </w:p>
    <w:p>
      <w:pPr>
        <w:pStyle w:val="Heading3"/>
      </w:pPr>
      <w:r>
        <w:t>Behavior</w:t>
      </w:r>
    </w:p>
    <w:p>
      <w:pPr>
        <w:pStyle w:val="ListBullet"/>
      </w:pPr>
      <w:r>
        <w:t>Validates required fields (at minimum name) and validates field combinations based on kind.</w:t>
      </w:r>
    </w:p>
    <w:p>
      <w:pPr>
        <w:pStyle w:val="ListBullet"/>
      </w:pPr>
      <w:r>
        <w:t>Creates the Script resource and associates it with the specified channel_id (if provided).</w:t>
      </w:r>
    </w:p>
    <w:p>
      <w:pPr>
        <w:pStyle w:val="ListBullet"/>
      </w:pPr>
      <w:r>
        <w:t>Returns the created script object in data, plus a meta object.</w:t>
      </w:r>
    </w:p>
    <w:p>
      <w:pPr>
        <w:pStyle w:val="Heading3"/>
      </w:pPr>
      <w:r>
        <w:t>Notes</w:t>
      </w:r>
    </w:p>
    <w:p>
      <w:pPr>
        <w:pStyle w:val="ListBullet"/>
      </w:pPr>
      <w:r>
        <w:t>If kind=src, provide src and do not provide html.</w:t>
      </w:r>
    </w:p>
    <w:p>
      <w:pPr>
        <w:pStyle w:val="ListBullet"/>
      </w:pPr>
      <w:r>
        <w:t>If kind=script_tag, provide html and do not provide src; load_method must be default.</w:t>
      </w:r>
    </w:p>
    <w:p>
      <w:pPr>
        <w:pStyle w:val="ListBullet"/>
      </w:pPr>
      <w:r>
        <w:t>Multiple scripts can be created per call (mentioned in docs), but this specific endpoint description shows a single script object in the request body.</w:t>
      </w:r>
    </w:p>
    <w:p>
      <w:pPr>
        <w:pStyle w:val="Heading3"/>
      </w:pPr>
      <w:r>
        <w:t>Gotchas</w:t>
      </w:r>
    </w:p>
    <w:p>
      <w:pPr>
        <w:pStyle w:val="ListBullet"/>
      </w:pPr>
      <w:r>
        <w:t>Scripts with consent_category omitted default to unknown and may not display on stores with customer cookie consent banners enabled.</w:t>
      </w:r>
    </w:p>
    <w:p>
      <w:pPr>
        <w:pStyle w:val="ListBullet"/>
      </w:pPr>
      <w:r>
        <w:t>Using visibility=all_pages or visibility=checkout requires Checkout content scope.</w:t>
      </w:r>
    </w:p>
    <w:p>
      <w:pPr>
        <w:pStyle w:val="Heading3"/>
      </w:pPr>
      <w:r>
        <w:t>Error Handling</w:t>
      </w:r>
    </w:p>
    <w:p>
      <w:pPr>
        <w:pStyle w:val="ListBullet"/>
      </w:pPr>
      <w:r>
        <w:t>422 Unprocessable Entity: Missing required fields or invalid data; response includes problem details and an errors object.</w:t>
      </w:r>
    </w:p>
    <w:p>
      <w:pPr>
        <w:pStyle w:val="Heading3"/>
      </w:pPr>
      <w:r>
        <w:t>Related scripts actions</w:t>
      </w:r>
    </w:p>
    <w:p>
      <w:pPr>
        <w:pStyle w:val="ListBullet"/>
      </w:pPr>
      <w:r>
        <w:t>[DELETE] Delete a Script — /v3/content/scripts/{{uuid}}</w:t>
      </w:r>
    </w:p>
    <w:p>
      <w:pPr>
        <w:pStyle w:val="ListBullet"/>
      </w:pPr>
      <w:r>
        <w:t>[GET] Get a Script (Storefront Script by UUID) — /v3/content/scripts/{{uuid}}</w:t>
      </w:r>
    </w:p>
    <w:p>
      <w:pPr>
        <w:pStyle w:val="ListBullet"/>
      </w:pPr>
      <w:r>
        <w:t>[PUT] Update a Store Script — /v3/content/scripts/{{uuid}}</w:t>
      </w:r>
    </w:p>
    <w:p>
      <w:r>
        <w:br w:type="page"/>
      </w:r>
    </w:p>
    <w:p>
      <w:pPr>
        <w:pStyle w:val="Heading2"/>
      </w:pPr>
      <w:r>
        <w:t>570. [GET] Get a Script (Storefront Script by UUID)</w:t>
      </w:r>
    </w:p>
    <w:p>
      <w:r>
        <w:rPr>
          <w:b/>
        </w:rPr>
        <w:t xml:space="preserve">Endpoint: </w:t>
      </w:r>
      <w:r>
        <w:rPr>
          <w:rFonts w:ascii="Courier New" w:hAnsi="Courier New"/>
          <w:sz w:val="18"/>
        </w:rPr>
        <w:t>/v3/content/scripts/{{uuid}}</w:t>
      </w:r>
    </w:p>
    <w:p>
      <w:pPr>
        <w:pStyle w:val="Heading3"/>
      </w:pPr>
      <w:r>
        <w:t>Prerequisites</w:t>
      </w:r>
    </w:p>
    <w:p>
      <w:pPr>
        <w:pStyle w:val="ListBullet"/>
      </w:pPr>
      <w:r>
        <w:t>Store must have Scripts enabled/configured.</w:t>
      </w:r>
    </w:p>
    <w:p>
      <w:pPr>
        <w:pStyle w:val="ListBullet"/>
      </w:pPr>
      <w:r>
        <w:t>You must have access to the script identified by the provided uuid.</w:t>
      </w:r>
    </w:p>
    <w:p>
      <w:pPr>
        <w:pStyle w:val="Heading3"/>
      </w:pPr>
      <w:r>
        <w:t>Method</w:t>
      </w:r>
    </w:p>
    <w:p>
      <w:r>
        <w:t>GET</w:t>
      </w:r>
    </w:p>
    <w:p>
      <w:pPr>
        <w:pStyle w:val="Heading3"/>
      </w:pPr>
      <w:r>
        <w:t>URL</w:t>
      </w:r>
    </w:p>
    <w:p>
      <w:r>
        <w:t>https://api.bigcommerce.com/stores/{{BIG_COMMERCE_STORE_HASH}}/v3/content/scripts/{{uuid}}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Script resource identified by uuid.</w:t>
      </w:r>
    </w:p>
    <w:p>
      <w:pPr>
        <w:pStyle w:val="Heading3"/>
      </w:pPr>
      <w:r>
        <w:t>Enforcement Rules</w:t>
      </w:r>
    </w:p>
    <w:p>
      <w:pPr>
        <w:pStyle w:val="ListBullet"/>
      </w:pPr>
      <w:r>
        <w:t>The uuid path parameter must always be present and must be a non-empty string.</w:t>
      </w:r>
    </w:p>
    <w:p>
      <w:pPr>
        <w:pStyle w:val="ListBullet"/>
      </w:pPr>
      <w:r>
        <w:t>Always construct the path as /v3/content/scripts/{{uuid}}, where {{uuid}} is a non-empty string.</w:t>
      </w:r>
    </w:p>
    <w:p>
      <w:pPr>
        <w:pStyle w:val="ListBullet"/>
      </w:pPr>
      <w:r>
        <w:t>Do not call the API with a missing or empty uuid (e.g., avoid /v3/content/scripts/).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/v3/content/scripts/9d6f9d3a-7c2c-4f2d-9f0c-3f5d2b1a8c10</w:t>
        <w:br/>
        <w:t>/v3/content/scripts/abc123-def456</w:t>
      </w:r>
    </w:p>
    <w:p>
      <w:pPr>
        <w:pStyle w:val="Heading3"/>
      </w:pPr>
      <w:r>
        <w:t>Invalid Examples</w:t>
      </w:r>
    </w:p>
    <w:p>
      <w:r>
        <w:rPr>
          <w:b/>
          <w:color w:val="666666"/>
          <w:sz w:val="16"/>
        </w:rPr>
        <w:t>[http]</w:t>
      </w:r>
    </w:p>
    <w:p>
      <w:pPr>
        <w:shd w:fill="F2F2F2" w:val="clear"/>
      </w:pPr>
      <w:r>
        <w:rPr>
          <w:rFonts w:ascii="Courier New" w:hAnsi="Courier New"/>
          <w:sz w:val="17"/>
        </w:rPr>
        <w:t>/v3/content/scripts/</w:t>
        <w:br/>
        <w:t>/v3/content/scripts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uuid</w:t>
            </w:r>
          </w:p>
        </w:tc>
        <w:tc>
          <w:tcPr>
            <w:tcW w:type="dxa" w:w="2880"/>
          </w:tcPr>
          <w:p>
            <w:r>
              <w:t>string</w:t>
            </w:r>
          </w:p>
        </w:tc>
        <w:tc>
          <w:tcPr>
            <w:tcW w:type="dxa" w:w="2880"/>
          </w:tcPr>
          <w:p>
            <w:r>
              <w:t>The identifier for a specific script.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"name": "My Script",</w:t>
        <w:br/>
        <w:t xml:space="preserve"> "uuid": "9d6f9d3a-7c2c-4f2d-9f0c-3f5d2b1a8c10",</w:t>
        <w:br/>
        <w:t xml:space="preserve"> "date_created": "2024-01-15T10:30:00Z",</w:t>
        <w:br/>
        <w:t xml:space="preserve"> "date_modified": "2024-02-01T09:12:45Z",</w:t>
        <w:br/>
        <w:t xml:space="preserve"> "description": "Adds a tracking snippet to the storefront.",</w:t>
        <w:br/>
        <w:t xml:space="preserve"> "html": "&lt;script&gt;console.log('hello');&lt;/script&gt;",</w:t>
        <w:br/>
        <w:t xml:space="preserve"> "src": "https://cdn.example.com/script.js",</w:t>
        <w:br/>
        <w:t xml:space="preserve"> "auto_uninstall": true,</w:t>
        <w:br/>
        <w:t xml:space="preserve"> "load_method": "default",</w:t>
        <w:br/>
        <w:t xml:space="preserve"> "location": "head",</w:t>
        <w:br/>
        <w:t xml:space="preserve"> "visibility": "storefront",</w:t>
        <w:br/>
        <w:t xml:space="preserve"> "kind": "script_tag",</w:t>
        <w:br/>
        <w:t xml:space="preserve"> "api_client_id": "abc123clientid",</w:t>
        <w:br/>
        <w:t xml:space="preserve"> "consent_category": "analytics",</w:t>
        <w:br/>
        <w:t xml:space="preserve"> "enabled": true,</w:t>
        <w:br/>
        <w:t xml:space="preserve"> "channel_id": 1,</w:t>
        <w:br/>
        <w:t xml:space="preserve"> "integrity_hashes": [</w:t>
        <w:br/>
        <w:t xml:space="preserve"> "sha256-Base64EncodedHashHere=="</w:t>
        <w:br/>
        <w:t xml:space="preserve"> ]</w:t>
        <w:br/>
        <w:t xml:space="preserve"> },</w:t>
        <w:br/>
        <w:t xml:space="preserve"> "meta":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resource was not found.",</w:t>
        <w:br/>
        <w:t xml:space="preserve"> "type": "string",</w:t>
        <w:br/>
        <w:t xml:space="preserve"> "instance": "string",</w:t>
        <w:br/>
        <w:t xml:space="preserve"> "errors":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"status": 422,</w:t>
        <w:br/>
        <w:t xml:space="preserve"> "title": "This is the result of missing required fields, or of invalid data.",</w:t>
        <w:br/>
        <w:t xml:space="preserve"> "type": "string",</w:t>
        <w:br/>
        <w:t xml:space="preserve"> "instance": "string",</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Script resource.</w:t>
            </w:r>
          </w:p>
        </w:tc>
      </w:tr>
      <w:tr>
        <w:tc>
          <w:tcPr>
            <w:tcW w:type="dxa" w:w="2880"/>
          </w:tcPr>
          <w:p>
            <w:r>
              <w:t>data.name</w:t>
            </w:r>
          </w:p>
        </w:tc>
        <w:tc>
          <w:tcPr>
            <w:tcW w:type="dxa" w:w="2880"/>
          </w:tcPr>
          <w:p>
            <w:r>
              <w:t>string</w:t>
            </w:r>
          </w:p>
        </w:tc>
        <w:tc>
          <w:tcPr>
            <w:tcW w:type="dxa" w:w="2880"/>
          </w:tcPr>
          <w:p>
            <w:r>
              <w:t>The user-friendly name. (minLength: 1, maxLength: 255)</w:t>
            </w:r>
          </w:p>
        </w:tc>
      </w:tr>
      <w:tr>
        <w:tc>
          <w:tcPr>
            <w:tcW w:type="dxa" w:w="2880"/>
          </w:tcPr>
          <w:p>
            <w:r>
              <w:t>data.uuid</w:t>
            </w:r>
          </w:p>
        </w:tc>
        <w:tc>
          <w:tcPr>
            <w:tcW w:type="dxa" w:w="2880"/>
          </w:tcPr>
          <w:p>
            <w:r>
              <w:t>string</w:t>
            </w:r>
          </w:p>
        </w:tc>
        <w:tc>
          <w:tcPr>
            <w:tcW w:type="dxa" w:w="2880"/>
          </w:tcPr>
          <w:p>
            <w:r>
              <w:t>The primary identifier.</w:t>
            </w:r>
          </w:p>
        </w:tc>
      </w:tr>
      <w:tr>
        <w:tc>
          <w:tcPr>
            <w:tcW w:type="dxa" w:w="2880"/>
          </w:tcPr>
          <w:p>
            <w:r>
              <w:t>data.date_created</w:t>
            </w:r>
          </w:p>
        </w:tc>
        <w:tc>
          <w:tcPr>
            <w:tcW w:type="dxa" w:w="2880"/>
          </w:tcPr>
          <w:p>
            <w:r>
              <w:t>string</w:t>
            </w:r>
          </w:p>
        </w:tc>
        <w:tc>
          <w:tcPr>
            <w:tcW w:type="dxa" w:w="2880"/>
          </w:tcPr>
          <w:p>
            <w:r>
              <w:t>The date on which this object was initially created.</w:t>
            </w:r>
          </w:p>
        </w:tc>
      </w:tr>
      <w:tr>
        <w:tc>
          <w:tcPr>
            <w:tcW w:type="dxa" w:w="2880"/>
          </w:tcPr>
          <w:p>
            <w:r>
              <w:t>data.date_modified</w:t>
            </w:r>
          </w:p>
        </w:tc>
        <w:tc>
          <w:tcPr>
            <w:tcW w:type="dxa" w:w="2880"/>
          </w:tcPr>
          <w:p>
            <w:r>
              <w:t>string</w:t>
            </w:r>
          </w:p>
        </w:tc>
        <w:tc>
          <w:tcPr>
            <w:tcW w:type="dxa" w:w="2880"/>
          </w:tcPr>
          <w:p>
            <w:r>
              <w:t>The date on which this object was last updated.</w:t>
            </w:r>
          </w:p>
        </w:tc>
      </w:tr>
      <w:tr>
        <w:tc>
          <w:tcPr>
            <w:tcW w:type="dxa" w:w="2880"/>
          </w:tcPr>
          <w:p>
            <w:r>
              <w:t>data.description</w:t>
            </w:r>
          </w:p>
        </w:tc>
        <w:tc>
          <w:tcPr>
            <w:tcW w:type="dxa" w:w="2880"/>
          </w:tcPr>
          <w:p>
            <w:r>
              <w:t>string</w:t>
            </w:r>
          </w:p>
        </w:tc>
        <w:tc>
          <w:tcPr>
            <w:tcW w:type="dxa" w:w="2880"/>
          </w:tcPr>
          <w:p>
            <w:r>
              <w:t>The user-friendly description.</w:t>
            </w:r>
          </w:p>
        </w:tc>
      </w:tr>
      <w:tr>
        <w:tc>
          <w:tcPr>
            <w:tcW w:type="dxa" w:w="2880"/>
          </w:tcPr>
          <w:p>
            <w:r>
              <w:t>data.html</w:t>
            </w:r>
          </w:p>
        </w:tc>
        <w:tc>
          <w:tcPr>
            <w:tcW w:type="dxa" w:w="2880"/>
          </w:tcPr>
          <w:p>
            <w:r>
              <w:t>string</w:t>
            </w:r>
          </w:p>
        </w:tc>
        <w:tc>
          <w:tcPr>
            <w:tcW w:type="dxa" w:w="2880"/>
          </w:tcPr>
          <w:p>
            <w:r>
              <w:t>An HTML string containing exactly one script tag. Present when kind is script_tag. (maxLength: 65536)</w:t>
            </w:r>
          </w:p>
        </w:tc>
      </w:tr>
      <w:tr>
        <w:tc>
          <w:tcPr>
            <w:tcW w:type="dxa" w:w="2880"/>
          </w:tcPr>
          <w:p>
            <w:r>
              <w:t>data.src</w:t>
            </w:r>
          </w:p>
        </w:tc>
        <w:tc>
          <w:tcPr>
            <w:tcW w:type="dxa" w:w="2880"/>
          </w:tcPr>
          <w:p>
            <w:r>
              <w:t>string</w:t>
            </w:r>
          </w:p>
        </w:tc>
        <w:tc>
          <w:tcPr>
            <w:tcW w:type="dxa" w:w="2880"/>
          </w:tcPr>
          <w:p>
            <w:r>
              <w:t>The src attribute of the script to load. Only present if kind is src.</w:t>
            </w:r>
          </w:p>
        </w:tc>
      </w:tr>
      <w:tr>
        <w:tc>
          <w:tcPr>
            <w:tcW w:type="dxa" w:w="2880"/>
          </w:tcPr>
          <w:p>
            <w:r>
              <w:t>data.auto_uninstall</w:t>
            </w:r>
          </w:p>
        </w:tc>
        <w:tc>
          <w:tcPr>
            <w:tcW w:type="dxa" w:w="2880"/>
          </w:tcPr>
          <w:p>
            <w:r>
              <w:t>boolean</w:t>
            </w:r>
          </w:p>
        </w:tc>
        <w:tc>
          <w:tcPr>
            <w:tcW w:type="dxa" w:w="2880"/>
          </w:tcPr>
          <w:p>
            <w:r>
              <w:t>Enables automatic cleanup of the script when the single click app is uninstalled or OAuth token is revoked.</w:t>
            </w:r>
          </w:p>
        </w:tc>
      </w:tr>
      <w:tr>
        <w:tc>
          <w:tcPr>
            <w:tcW w:type="dxa" w:w="2880"/>
          </w:tcPr>
          <w:p>
            <w:r>
              <w:t>data.load_method</w:t>
            </w:r>
          </w:p>
        </w:tc>
        <w:tc>
          <w:tcPr>
            <w:tcW w:type="dxa" w:w="2880"/>
          </w:tcPr>
          <w:p>
            <w:r>
              <w:t>string</w:t>
            </w:r>
          </w:p>
        </w:tc>
        <w:tc>
          <w:tcPr>
            <w:tcW w:type="dxa" w:w="2880"/>
          </w:tcPr>
          <w:p>
            <w:r>
              <w:t>Load method for the script. Values: default, async, defer.</w:t>
            </w:r>
          </w:p>
        </w:tc>
      </w:tr>
      <w:tr>
        <w:tc>
          <w:tcPr>
            <w:tcW w:type="dxa" w:w="2880"/>
          </w:tcPr>
          <w:p>
            <w:r>
              <w:t>data.location</w:t>
            </w:r>
          </w:p>
        </w:tc>
        <w:tc>
          <w:tcPr>
            <w:tcW w:type="dxa" w:w="2880"/>
          </w:tcPr>
          <w:p>
            <w:r>
              <w:t>string</w:t>
            </w:r>
          </w:p>
        </w:tc>
        <w:tc>
          <w:tcPr>
            <w:tcW w:type="dxa" w:w="2880"/>
          </w:tcPr>
          <w:p>
            <w:r>
              <w:t>Where on the page to place the script. Values: head, footer.</w:t>
            </w:r>
          </w:p>
        </w:tc>
      </w:tr>
      <w:tr>
        <w:tc>
          <w:tcPr>
            <w:tcW w:type="dxa" w:w="2880"/>
          </w:tcPr>
          <w:p>
            <w:r>
              <w:t>data.visibility</w:t>
            </w:r>
          </w:p>
        </w:tc>
        <w:tc>
          <w:tcPr>
            <w:tcW w:type="dxa" w:w="2880"/>
          </w:tcPr>
          <w:p>
            <w:r>
              <w:t>string</w:t>
            </w:r>
          </w:p>
        </w:tc>
        <w:tc>
          <w:tcPr>
            <w:tcW w:type="dxa" w:w="2880"/>
          </w:tcPr>
          <w:p>
            <w:r>
              <w:t>Which set of pages the script should load on. Values: storefront, all_pages, checkout, order_confirmation.</w:t>
            </w:r>
          </w:p>
        </w:tc>
      </w:tr>
      <w:tr>
        <w:tc>
          <w:tcPr>
            <w:tcW w:type="dxa" w:w="2880"/>
          </w:tcPr>
          <w:p>
            <w:r>
              <w:t>data.kind</w:t>
            </w:r>
          </w:p>
        </w:tc>
        <w:tc>
          <w:tcPr>
            <w:tcW w:type="dxa" w:w="2880"/>
          </w:tcPr>
          <w:p>
            <w:r>
              <w:t>string</w:t>
            </w:r>
          </w:p>
        </w:tc>
        <w:tc>
          <w:tcPr>
            <w:tcW w:type="dxa" w:w="2880"/>
          </w:tcPr>
          <w:p>
            <w:r>
              <w:t>Script type. Values: src, script_tag.</w:t>
            </w:r>
          </w:p>
        </w:tc>
      </w:tr>
      <w:tr>
        <w:tc>
          <w:tcPr>
            <w:tcW w:type="dxa" w:w="2880"/>
          </w:tcPr>
          <w:p>
            <w:r>
              <w:t>data.api_client_id</w:t>
            </w:r>
          </w:p>
        </w:tc>
        <w:tc>
          <w:tcPr>
            <w:tcW w:type="dxa" w:w="2880"/>
          </w:tcPr>
          <w:p>
            <w:r>
              <w:t>string</w:t>
            </w:r>
          </w:p>
        </w:tc>
        <w:tc>
          <w:tcPr>
            <w:tcW w:type="dxa" w:w="2880"/>
          </w:tcPr>
          <w:p>
            <w:r>
              <w:t>Client id of the API user that created this script, or blank if created by other means.</w:t>
            </w:r>
          </w:p>
        </w:tc>
      </w:tr>
      <w:tr>
        <w:tc>
          <w:tcPr>
            <w:tcW w:type="dxa" w:w="2880"/>
          </w:tcPr>
          <w:p>
            <w:r>
              <w:t>data.consent_category</w:t>
            </w:r>
          </w:p>
        </w:tc>
        <w:tc>
          <w:tcPr>
            <w:tcW w:type="dxa" w:w="2880"/>
          </w:tcPr>
          <w:p>
            <w:r>
              <w:t>string</w:t>
            </w:r>
          </w:p>
        </w:tc>
        <w:tc>
          <w:tcPr>
            <w:tcW w:type="dxa" w:w="2880"/>
          </w:tcPr>
          <w:p>
            <w:r>
              <w:t>Consent category for GDPR/CCPA. Values: essential, functional, analytics, targeting. Defaults to unknown when not specified.</w:t>
            </w:r>
          </w:p>
        </w:tc>
      </w:tr>
      <w:tr>
        <w:tc>
          <w:tcPr>
            <w:tcW w:type="dxa" w:w="2880"/>
          </w:tcPr>
          <w:p>
            <w:r>
              <w:t>data.enabled</w:t>
            </w:r>
          </w:p>
        </w:tc>
        <w:tc>
          <w:tcPr>
            <w:tcW w:type="dxa" w:w="2880"/>
          </w:tcPr>
          <w:p>
            <w:r>
              <w:t>boolean</w:t>
            </w:r>
          </w:p>
        </w:tc>
        <w:tc>
          <w:tcPr>
            <w:tcW w:type="dxa" w:w="2880"/>
          </w:tcPr>
          <w:p>
            <w:r>
              <w:t>Whether the script is enabled or disabled on the storefront.</w:t>
            </w:r>
          </w:p>
        </w:tc>
      </w:tr>
      <w:tr>
        <w:tc>
          <w:tcPr>
            <w:tcW w:type="dxa" w:w="2880"/>
          </w:tcPr>
          <w:p>
            <w:r>
              <w:t>data.channel_id</w:t>
            </w:r>
          </w:p>
        </w:tc>
        <w:tc>
          <w:tcPr>
            <w:tcW w:type="dxa" w:w="2880"/>
          </w:tcPr>
          <w:p>
            <w:r>
              <w:t>integer</w:t>
            </w:r>
          </w:p>
        </w:tc>
        <w:tc>
          <w:tcPr>
            <w:tcW w:type="dxa" w:w="2880"/>
          </w:tcPr>
          <w:p>
            <w:r>
              <w:t>Channel ID. (min: 1)</w:t>
            </w:r>
          </w:p>
        </w:tc>
      </w:tr>
      <w:tr>
        <w:tc>
          <w:tcPr>
            <w:tcW w:type="dxa" w:w="2880"/>
          </w:tcPr>
          <w:p>
            <w:r>
              <w:t>data.integrity_hashes</w:t>
            </w:r>
          </w:p>
        </w:tc>
        <w:tc>
          <w:tcPr>
            <w:tcW w:type="dxa" w:w="2880"/>
          </w:tcPr>
          <w:p>
            <w:r>
              <w:t>string[]</w:t>
            </w:r>
          </w:p>
        </w:tc>
        <w:tc>
          <w:tcPr>
            <w:tcW w:type="dxa" w:w="2880"/>
          </w:tcPr>
          <w:p>
            <w:r>
              <w:t>Integrity hashes for the script.</w:t>
            </w:r>
          </w:p>
        </w:tc>
      </w:tr>
      <w:tr>
        <w:tc>
          <w:tcPr>
            <w:tcW w:type="dxa" w:w="2880"/>
          </w:tcPr>
          <w:p>
            <w:r>
              <w:t>meta</w:t>
            </w:r>
          </w:p>
        </w:tc>
        <w:tc>
          <w:tcPr>
            <w:tcW w:type="dxa" w:w="2880"/>
          </w:tcPr>
          <w:p>
            <w:r>
              <w:t>object</w:t>
            </w:r>
          </w:p>
        </w:tc>
        <w:tc>
          <w:tcPr>
            <w:tcW w:type="dxa" w:w="2880"/>
          </w:tcPr>
          <w:p>
            <w:r>
              <w:t>Metadata container (additional properties may be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'https://api.bigcommerce.com/stores/{{BIG_COMMERCE_STORE_HASH}}/v3/content/scripts/9d6f9d3a-7c2c-4f2d-9f0c-3f5d2b1a8c10' \</w:t>
        <w:br/>
        <w:t xml:space="preserve"> --header 'Accept: application/json'</w:t>
      </w:r>
    </w:p>
    <w:p>
      <w:pPr>
        <w:pStyle w:val="Heading3"/>
      </w:pPr>
      <w:r>
        <w:t>Example Usage</w:t>
      </w:r>
    </w:p>
    <w:p>
      <w:pPr>
        <w:pStyle w:val="Heading3"/>
      </w:pPr>
      <w:r>
        <w:t>Example 1: Fetch a script by UUID</w:t>
      </w:r>
    </w:p>
    <w:p>
      <w:r>
        <w:rPr>
          <w:b/>
          <w:color w:val="666666"/>
          <w:sz w:val="16"/>
        </w:rPr>
        <w:t>[bash]</w:t>
      </w:r>
    </w:p>
    <w:p>
      <w:pPr>
        <w:shd w:fill="F2F2F2" w:val="clear"/>
      </w:pPr>
      <w:r>
        <w:rPr>
          <w:rFonts w:ascii="Courier New" w:hAnsi="Courier New"/>
          <w:sz w:val="17"/>
        </w:rPr>
        <w:t>curl -s \</w:t>
        <w:br/>
        <w:t xml:space="preserve"> 'https://api.bigcommerce.com/stores/{{BIG_COMMERCE_STORE_HASH}}/v3/content/scripts/9d6f9d3a-7c2c-4f2d-9f0c-3f5d2b1a8c10' \</w:t>
        <w:br/>
        <w:t xml:space="preserve"> -H 'Accept: application/json'</w:t>
      </w:r>
    </w:p>
    <w:p>
      <w:pPr>
        <w:pStyle w:val="Heading3"/>
      </w:pPr>
      <w:r>
        <w:t>Example 2: Handle a missing script (404)</w:t>
      </w:r>
    </w:p>
    <w:p>
      <w:r>
        <w:rPr>
          <w:b/>
          <w:color w:val="666666"/>
          <w:sz w:val="16"/>
        </w:rPr>
        <w:t>[bash]</w:t>
      </w:r>
    </w:p>
    <w:p>
      <w:pPr>
        <w:shd w:fill="F2F2F2" w:val="clear"/>
      </w:pPr>
      <w:r>
        <w:rPr>
          <w:rFonts w:ascii="Courier New" w:hAnsi="Courier New"/>
          <w:sz w:val="17"/>
        </w:rPr>
        <w:t>curl -i \</w:t>
        <w:br/>
        <w:t xml:space="preserve"> 'https://api.bigcommerce.com/stores/{{BIG_COMMERCE_STORE_HASH}}/v3/content/scripts/does-not-exist' \</w:t>
        <w:br/>
        <w:t xml:space="preserve"> -H 'Accept: application/json'</w:t>
      </w:r>
    </w:p>
    <w:p>
      <w:pPr>
        <w:pStyle w:val="Heading3"/>
      </w:pPr>
      <w:r>
        <w:t>Notes</w:t>
      </w:r>
    </w:p>
    <w:p>
      <w:pPr>
        <w:pStyle w:val="ListBullet"/>
      </w:pPr>
      <w:r>
        <w:t>html is present when kind is script_tag.</w:t>
      </w:r>
    </w:p>
    <w:p>
      <w:pPr>
        <w:pStyle w:val="ListBullet"/>
      </w:pPr>
      <w:r>
        <w:t>src is present when kind is src.</w:t>
      </w:r>
    </w:p>
    <w:p>
      <w:pPr>
        <w:pStyle w:val="ListBullet"/>
      </w:pPr>
      <w:r>
        <w:t>visibility=all_pages and visibility=checkout require Checkout content scope (as noted in the source documentation).</w:t>
      </w:r>
    </w:p>
    <w:p>
      <w:pPr>
        <w:pStyle w:val="ListBullet"/>
      </w:pPr>
      <w:r>
        <w:t>Scripts with consent_category=unknown do not display on stores with customer cookie consent banners enabled.</w:t>
      </w:r>
    </w:p>
    <w:p>
      <w:pPr>
        <w:pStyle w:val="Heading3"/>
      </w:pPr>
      <w:r>
        <w:t>Related scripts actions</w:t>
      </w:r>
    </w:p>
    <w:p>
      <w:pPr>
        <w:pStyle w:val="ListBullet"/>
      </w:pPr>
      <w:r>
        <w:t>[DELETE] Delete a Script — /v3/content/scripts/{{uuid}}</w:t>
      </w:r>
    </w:p>
    <w:p>
      <w:pPr>
        <w:pStyle w:val="ListBullet"/>
      </w:pPr>
      <w:r>
        <w:t>[POST] Create a Script (Storefront Script) — /v3/content/scripts</w:t>
      </w:r>
    </w:p>
    <w:p>
      <w:pPr>
        <w:pStyle w:val="ListBullet"/>
      </w:pPr>
      <w:r>
        <w:t>[PUT] Update a Store Script — /v3/content/scripts/{{uuid}}</w:t>
      </w:r>
    </w:p>
    <w:p>
      <w:r>
        <w:br w:type="page"/>
      </w:r>
    </w:p>
    <w:p>
      <w:pPr>
        <w:pStyle w:val="Heading2"/>
      </w:pPr>
      <w:r>
        <w:t>571. [GET] List Storefront Scripts</w:t>
      </w:r>
    </w:p>
    <w:p>
      <w:r>
        <w:rPr>
          <w:b/>
        </w:rPr>
        <w:t xml:space="preserve">Endpoint: </w:t>
      </w:r>
      <w:r>
        <w:rPr>
          <w:rFonts w:ascii="Courier New" w:hAnsi="Courier New"/>
          <w:sz w:val="18"/>
        </w:rPr>
        <w:t>/v3/content/scripts</w:t>
      </w:r>
    </w:p>
    <w:p>
      <w:pPr>
        <w:pStyle w:val="Heading3"/>
      </w:pPr>
      <w:r>
        <w:t>List Storefront Scripts (Get All Scripts)</w:t>
      </w:r>
    </w:p>
    <w:p>
      <w:pPr>
        <w:pStyle w:val="Heading3"/>
      </w:pPr>
      <w:r>
        <w:t>Prerequisites</w:t>
      </w:r>
    </w:p>
    <w:p>
      <w:pPr>
        <w:pStyle w:val="ListBullet"/>
      </w:pPr>
      <w:r>
        <w:t>Store must have scripts created via the same API credentials used for this request (the endpoint only returns scripts generated by those credentials)</w:t>
      </w:r>
    </w:p>
    <w:p>
      <w:pPr>
        <w:pStyle w:val="Heading3"/>
      </w:pPr>
      <w:r>
        <w:t>Method</w:t>
      </w:r>
    </w:p>
    <w:p>
      <w:r>
        <w:t>GET</w:t>
      </w:r>
    </w:p>
    <w:p>
      <w:pPr>
        <w:pStyle w:val="Heading3"/>
      </w:pPr>
      <w:r>
        <w:t>URL</w:t>
      </w:r>
    </w:p>
    <w:p>
      <w:r>
        <w:t>https://api.bigcommerce.com/stores/{{BIG_COMMERCE_STORE_HASH}}/v3/content/scripts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Scripts. Optional query parameters can be used for pagination, sorting, and filtering by channel. This operation only returns scripts generated by the API credentials used to create the scripts originally.</w:t>
      </w:r>
    </w:p>
    <w:p>
      <w:pPr>
        <w:pStyle w:val="Heading3"/>
      </w:pPr>
      <w:r>
        <w:t>Enforcement Rules</w:t>
      </w:r>
    </w:p>
    <w:p>
      <w:pPr>
        <w:pStyle w:val="ListBullet"/>
      </w:pPr>
      <w:r>
        <w:t>When executing the action, ensure to send Query Parameters in the URL as query parameters (not in the body).</w:t>
      </w:r>
    </w:p>
    <w:p>
      <w:pPr>
        <w:pStyle w:val="ListBullet"/>
      </w:pPr>
      <w:r>
        <w:t>Do not include authentication headers in the request (handled internally).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Specifies the page number in a paginated list.</w:t>
            </w:r>
          </w:p>
        </w:tc>
      </w:tr>
      <w:tr>
        <w:tc>
          <w:tcPr>
            <w:tcW w:type="dxa" w:w="2880"/>
          </w:tcPr>
          <w:p>
            <w:r>
              <w:t>limit</w:t>
            </w:r>
          </w:p>
        </w:tc>
        <w:tc>
          <w:tcPr>
            <w:tcW w:type="dxa" w:w="2880"/>
          </w:tcPr>
          <w:p>
            <w:r>
              <w:t>integer</w:t>
            </w:r>
          </w:p>
        </w:tc>
        <w:tc>
          <w:tcPr>
            <w:tcW w:type="dxa" w:w="2880"/>
          </w:tcPr>
          <w:p>
            <w:r>
              <w:t>Controls the number of items per page in a paginated list.</w:t>
            </w:r>
          </w:p>
        </w:tc>
      </w:tr>
      <w:tr>
        <w:tc>
          <w:tcPr>
            <w:tcW w:type="dxa" w:w="2880"/>
          </w:tcPr>
          <w:p>
            <w:r>
              <w:t>sort</w:t>
            </w:r>
          </w:p>
        </w:tc>
        <w:tc>
          <w:tcPr>
            <w:tcW w:type="dxa" w:w="2880"/>
          </w:tcPr>
          <w:p>
            <w:r>
              <w:t>string (enum)</w:t>
            </w:r>
          </w:p>
        </w:tc>
        <w:tc>
          <w:tcPr>
            <w:tcW w:type="dxa" w:w="2880"/>
          </w:tcPr>
          <w:p>
            <w:r>
              <w:t>Field to sort by. Allowed values: name, description, date_created, date_modified. Note: Since id increments when new scripts are added, you can use that field to sort by script create date.</w:t>
            </w:r>
          </w:p>
        </w:tc>
      </w:tr>
      <w:tr>
        <w:tc>
          <w:tcPr>
            <w:tcW w:type="dxa" w:w="2880"/>
          </w:tcPr>
          <w:p>
            <w:r>
              <w:t>direction</w:t>
            </w:r>
          </w:p>
        </w:tc>
        <w:tc>
          <w:tcPr>
            <w:tcW w:type="dxa" w:w="2880"/>
          </w:tcPr>
          <w:p>
            <w:r>
              <w:t>string (enum)</w:t>
            </w:r>
          </w:p>
        </w:tc>
        <w:tc>
          <w:tcPr>
            <w:tcW w:type="dxa" w:w="2880"/>
          </w:tcPr>
          <w:p>
            <w:r>
              <w:t>Sort direction. Allowed values: asc, desc.</w:t>
            </w:r>
          </w:p>
        </w:tc>
      </w:tr>
      <w:tr>
        <w:tc>
          <w:tcPr>
            <w:tcW w:type="dxa" w:w="2880"/>
          </w:tcPr>
          <w:p>
            <w:r>
              <w:t>channel_id:in</w:t>
            </w:r>
          </w:p>
        </w:tc>
        <w:tc>
          <w:tcPr>
            <w:tcW w:type="dxa" w:w="2880"/>
          </w:tcPr>
          <w:p>
            <w:r>
              <w:t>integer[]</w:t>
            </w:r>
          </w:p>
        </w:tc>
        <w:tc>
          <w:tcPr>
            <w:tcW w:type="dxa" w:w="2880"/>
          </w:tcPr>
          <w:p>
            <w:r>
              <w:t>Filters list of scripts by the associated channel ID(s).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"name": "My Script",</w:t>
        <w:br/>
        <w:t xml:space="preserve"> "uuid": "8c3b7f7a-1d2c-4b8d-9f1a-2b3c4d5e6f70",</w:t>
        <w:br/>
        <w:t xml:space="preserve"> "date_created": "2024-01-10T12:34:56Z",</w:t>
        <w:br/>
        <w:t xml:space="preserve"> "date_modified": "2024-01-12T09:15:00Z",</w:t>
        <w:br/>
        <w:t xml:space="preserve"> "description": "Adds tracking to storefront pages",</w:t>
        <w:br/>
        <w:t xml:space="preserve"> "html": "&lt;script&gt;console.log('hello');&lt;/script&gt;",</w:t>
        <w:br/>
        <w:t xml:space="preserve"> "src": "https://cdn.example.com/script.js",</w:t>
        <w:br/>
        <w:t xml:space="preserve"> "auto_uninstall": true,</w:t>
        <w:br/>
        <w:t xml:space="preserve"> "load_method": "default",</w:t>
        <w:br/>
        <w:t xml:space="preserve"> "location": "head",</w:t>
        <w:br/>
        <w:t xml:space="preserve"> "visibility": "storefront",</w:t>
        <w:br/>
        <w:t xml:space="preserve"> "kind": "script_tag",</w:t>
        <w:br/>
        <w:t xml:space="preserve"> "api_client_id": "abc123",</w:t>
        <w:br/>
        <w:t xml:space="preserve"> "consent_category": "analytics",</w:t>
        <w:br/>
        <w:t xml:space="preserve"> "enabled": true,</w:t>
        <w:br/>
        <w:t xml:space="preserve"> "channel_id": 1,</w:t>
        <w:br/>
        <w:t xml:space="preserve"> "integrity_hashes": [</w:t>
        <w:br/>
        <w:t xml:space="preserve"> "sha256-Base64EncodedHashHere=="</w:t>
        <w:br/>
        <w:t xml:space="preserve"> ]</w:t>
        <w:br/>
        <w:t xml:space="preserve"> }</w:t>
        <w:br/>
        <w:t xml:space="preserve">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"links": {</w:t>
        <w:br/>
        <w:t xml:space="preserve"> "previous": null,</w:t>
        <w:br/>
        <w:t xml:space="preserve"> "current": "https://api.bigcommerce.com/stores/{{BIG_COMMERCE_STORE_HASH}}/v3/content/scripts?page=1",</w:t>
        <w:br/>
        <w:t xml:space="preserve"> "next": null</w:t>
        <w:br/>
        <w:t xml:space="preserve"> }</w:t>
        <w:br/>
        <w:t xml:space="preserve"> }</w:t>
        <w:br/>
        <w:t xml:space="preserve"> }</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"status": 422,</w:t>
        <w:br/>
        <w:t xml:space="preserve"> "title": "Unprocessable Entity",</w:t>
        <w:br/>
        <w:t xml:space="preserve"> "type": "https://example.com/errors/validation",</w:t>
        <w:br/>
        <w:t xml:space="preserve"> "instance": "6f3d2b1a-9c8e-4f12-8c1d-1234567890ab",</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scripts.</w:t>
            </w:r>
          </w:p>
        </w:tc>
      </w:tr>
      <w:tr>
        <w:tc>
          <w:tcPr>
            <w:tcW w:type="dxa" w:w="2880"/>
          </w:tcPr>
          <w:p>
            <w:r>
              <w:t>data[].name</w:t>
            </w:r>
          </w:p>
        </w:tc>
        <w:tc>
          <w:tcPr>
            <w:tcW w:type="dxa" w:w="2880"/>
          </w:tcPr>
          <w:p>
            <w:r>
              <w:t>string</w:t>
            </w:r>
          </w:p>
        </w:tc>
        <w:tc>
          <w:tcPr>
            <w:tcW w:type="dxa" w:w="2880"/>
          </w:tcPr>
          <w:p>
            <w:r>
              <w:t>User-friendly name. Min length: 1. Max length: 255.</w:t>
            </w:r>
          </w:p>
        </w:tc>
      </w:tr>
      <w:tr>
        <w:tc>
          <w:tcPr>
            <w:tcW w:type="dxa" w:w="2880"/>
          </w:tcPr>
          <w:p>
            <w:r>
              <w:t>data[].uuid</w:t>
            </w:r>
          </w:p>
        </w:tc>
        <w:tc>
          <w:tcPr>
            <w:tcW w:type="dxa" w:w="2880"/>
          </w:tcPr>
          <w:p>
            <w:r>
              <w:t>string</w:t>
            </w:r>
          </w:p>
        </w:tc>
        <w:tc>
          <w:tcPr>
            <w:tcW w:type="dxa" w:w="2880"/>
          </w:tcPr>
          <w:p>
            <w:r>
              <w:t>Primary identifier.</w:t>
            </w:r>
          </w:p>
        </w:tc>
      </w:tr>
      <w:tr>
        <w:tc>
          <w:tcPr>
            <w:tcW w:type="dxa" w:w="2880"/>
          </w:tcPr>
          <w:p>
            <w:r>
              <w:t>data[].date_created</w:t>
            </w:r>
          </w:p>
        </w:tc>
        <w:tc>
          <w:tcPr>
            <w:tcW w:type="dxa" w:w="2880"/>
          </w:tcPr>
          <w:p>
            <w:r>
              <w:t>string</w:t>
            </w:r>
          </w:p>
        </w:tc>
        <w:tc>
          <w:tcPr>
            <w:tcW w:type="dxa" w:w="2880"/>
          </w:tcPr>
          <w:p>
            <w:r>
              <w:t>Date/time when the object was initially created.</w:t>
            </w:r>
          </w:p>
        </w:tc>
      </w:tr>
      <w:tr>
        <w:tc>
          <w:tcPr>
            <w:tcW w:type="dxa" w:w="2880"/>
          </w:tcPr>
          <w:p>
            <w:r>
              <w:t>data[].date_modified</w:t>
            </w:r>
          </w:p>
        </w:tc>
        <w:tc>
          <w:tcPr>
            <w:tcW w:type="dxa" w:w="2880"/>
          </w:tcPr>
          <w:p>
            <w:r>
              <w:t>string</w:t>
            </w:r>
          </w:p>
        </w:tc>
        <w:tc>
          <w:tcPr>
            <w:tcW w:type="dxa" w:w="2880"/>
          </w:tcPr>
          <w:p>
            <w:r>
              <w:t>Date/time when the object was last updated.</w:t>
            </w:r>
          </w:p>
        </w:tc>
      </w:tr>
      <w:tr>
        <w:tc>
          <w:tcPr>
            <w:tcW w:type="dxa" w:w="2880"/>
          </w:tcPr>
          <w:p>
            <w:r>
              <w:t>data[].description</w:t>
            </w:r>
          </w:p>
        </w:tc>
        <w:tc>
          <w:tcPr>
            <w:tcW w:type="dxa" w:w="2880"/>
          </w:tcPr>
          <w:p>
            <w:r>
              <w:t>string</w:t>
            </w:r>
          </w:p>
        </w:tc>
        <w:tc>
          <w:tcPr>
            <w:tcW w:type="dxa" w:w="2880"/>
          </w:tcPr>
          <w:p>
            <w:r>
              <w:t>User-friendly description.</w:t>
            </w:r>
          </w:p>
        </w:tc>
      </w:tr>
      <w:tr>
        <w:tc>
          <w:tcPr>
            <w:tcW w:type="dxa" w:w="2880"/>
          </w:tcPr>
          <w:p>
            <w:r>
              <w:t>data[].html</w:t>
            </w:r>
          </w:p>
        </w:tc>
        <w:tc>
          <w:tcPr>
            <w:tcW w:type="dxa" w:w="2880"/>
          </w:tcPr>
          <w:p>
            <w:r>
              <w:t>string</w:t>
            </w:r>
          </w:p>
        </w:tc>
        <w:tc>
          <w:tcPr>
            <w:tcW w:type="dxa" w:w="2880"/>
          </w:tcPr>
          <w:p>
            <w:r>
              <w:t>HTML string containing exactly one script tag. Present when kind is script_tag. Max length: 65536.</w:t>
            </w:r>
          </w:p>
        </w:tc>
      </w:tr>
      <w:tr>
        <w:tc>
          <w:tcPr>
            <w:tcW w:type="dxa" w:w="2880"/>
          </w:tcPr>
          <w:p>
            <w:r>
              <w:t>data[].src</w:t>
            </w:r>
          </w:p>
        </w:tc>
        <w:tc>
          <w:tcPr>
            <w:tcW w:type="dxa" w:w="2880"/>
          </w:tcPr>
          <w:p>
            <w:r>
              <w:t>string</w:t>
            </w:r>
          </w:p>
        </w:tc>
        <w:tc>
          <w:tcPr>
            <w:tcW w:type="dxa" w:w="2880"/>
          </w:tcPr>
          <w:p>
            <w:r>
              <w:t>The src attribute of the script to load. Only present if kind is src.</w:t>
            </w:r>
          </w:p>
        </w:tc>
      </w:tr>
      <w:tr>
        <w:tc>
          <w:tcPr>
            <w:tcW w:type="dxa" w:w="2880"/>
          </w:tcPr>
          <w:p>
            <w:r>
              <w:t>data[].auto_uninstall</w:t>
            </w:r>
          </w:p>
        </w:tc>
        <w:tc>
          <w:tcPr>
            <w:tcW w:type="dxa" w:w="2880"/>
          </w:tcPr>
          <w:p>
            <w:r>
              <w:t>boolean</w:t>
            </w:r>
          </w:p>
        </w:tc>
        <w:tc>
          <w:tcPr>
            <w:tcW w:type="dxa" w:w="2880"/>
          </w:tcPr>
          <w:p>
            <w:r>
              <w:t>Enables automatic cleanup when the app is uninstalled or OAuth token is revoked.</w:t>
            </w:r>
          </w:p>
        </w:tc>
      </w:tr>
      <w:tr>
        <w:tc>
          <w:tcPr>
            <w:tcW w:type="dxa" w:w="2880"/>
          </w:tcPr>
          <w:p>
            <w:r>
              <w:t>data[].load_method</w:t>
            </w:r>
          </w:p>
        </w:tc>
        <w:tc>
          <w:tcPr>
            <w:tcW w:type="dxa" w:w="2880"/>
          </w:tcPr>
          <w:p>
            <w:r>
              <w:t>string</w:t>
            </w:r>
          </w:p>
        </w:tc>
        <w:tc>
          <w:tcPr>
            <w:tcW w:type="dxa" w:w="2880"/>
          </w:tcPr>
          <w:p>
            <w:r>
              <w:t>Load method. Values: default, async, defer.</w:t>
            </w:r>
          </w:p>
        </w:tc>
      </w:tr>
      <w:tr>
        <w:tc>
          <w:tcPr>
            <w:tcW w:type="dxa" w:w="2880"/>
          </w:tcPr>
          <w:p>
            <w:r>
              <w:t>data[].location</w:t>
            </w:r>
          </w:p>
        </w:tc>
        <w:tc>
          <w:tcPr>
            <w:tcW w:type="dxa" w:w="2880"/>
          </w:tcPr>
          <w:p>
            <w:r>
              <w:t>string</w:t>
            </w:r>
          </w:p>
        </w:tc>
        <w:tc>
          <w:tcPr>
            <w:tcW w:type="dxa" w:w="2880"/>
          </w:tcPr>
          <w:p>
            <w:r>
              <w:t>Where to place the script on the page. Values: head, footer.</w:t>
            </w:r>
          </w:p>
        </w:tc>
      </w:tr>
      <w:tr>
        <w:tc>
          <w:tcPr>
            <w:tcW w:type="dxa" w:w="2880"/>
          </w:tcPr>
          <w:p>
            <w:r>
              <w:t>data[].visibility</w:t>
            </w:r>
          </w:p>
        </w:tc>
        <w:tc>
          <w:tcPr>
            <w:tcW w:type="dxa" w:w="2880"/>
          </w:tcPr>
          <w:p>
            <w:r>
              <w:t>string</w:t>
            </w:r>
          </w:p>
        </w:tc>
        <w:tc>
          <w:tcPr>
            <w:tcW w:type="dxa" w:w="2880"/>
          </w:tcPr>
          <w:p>
            <w:r>
              <w:t>Which pages the script loads on. Values: storefront, all_pages, checkout, order_confirmation. Note: all_pages and checkout require Checkout content scope.</w:t>
            </w:r>
          </w:p>
        </w:tc>
      </w:tr>
      <w:tr>
        <w:tc>
          <w:tcPr>
            <w:tcW w:type="dxa" w:w="2880"/>
          </w:tcPr>
          <w:p>
            <w:r>
              <w:t>data[].kind</w:t>
            </w:r>
          </w:p>
        </w:tc>
        <w:tc>
          <w:tcPr>
            <w:tcW w:type="dxa" w:w="2880"/>
          </w:tcPr>
          <w:p>
            <w:r>
              <w:t>string</w:t>
            </w:r>
          </w:p>
        </w:tc>
        <w:tc>
          <w:tcPr>
            <w:tcW w:type="dxa" w:w="2880"/>
          </w:tcPr>
          <w:p>
            <w:r>
              <w:t>Script type. Values: src, script_tag. Note: if kind is script_tag, load_method must be default.</w:t>
            </w:r>
          </w:p>
        </w:tc>
      </w:tr>
      <w:tr>
        <w:tc>
          <w:tcPr>
            <w:tcW w:type="dxa" w:w="2880"/>
          </w:tcPr>
          <w:p>
            <w:r>
              <w:t>data[].api_client_id</w:t>
            </w:r>
          </w:p>
        </w:tc>
        <w:tc>
          <w:tcPr>
            <w:tcW w:type="dxa" w:w="2880"/>
          </w:tcPr>
          <w:p>
            <w:r>
              <w:t>string</w:t>
            </w:r>
          </w:p>
        </w:tc>
        <w:tc>
          <w:tcPr>
            <w:tcW w:type="dxa" w:w="2880"/>
          </w:tcPr>
          <w:p>
            <w:r>
              <w:t>Client id of the API user that created the script, or blank if created by other means.</w:t>
            </w:r>
          </w:p>
        </w:tc>
      </w:tr>
      <w:tr>
        <w:tc>
          <w:tcPr>
            <w:tcW w:type="dxa" w:w="2880"/>
          </w:tcPr>
          <w:p>
            <w:r>
              <w:t>data[].consent_category</w:t>
            </w:r>
          </w:p>
        </w:tc>
        <w:tc>
          <w:tcPr>
            <w:tcW w:type="dxa" w:w="2880"/>
          </w:tcPr>
          <w:p>
            <w:r>
              <w:t>string</w:t>
            </w:r>
          </w:p>
        </w:tc>
        <w:tc>
          <w:tcPr>
            <w:tcW w:type="dxa" w:w="2880"/>
          </w:tcPr>
          <w:p>
            <w:r>
              <w:t>Consent category for GDPR/CCPA. Values: essential, functional, analytics, targeting. Defaults to unknown when not specified. Scripts with unknown do not display on stores with cookie consent banners enabled.</w:t>
            </w:r>
          </w:p>
        </w:tc>
      </w:tr>
      <w:tr>
        <w:tc>
          <w:tcPr>
            <w:tcW w:type="dxa" w:w="2880"/>
          </w:tcPr>
          <w:p>
            <w:r>
              <w:t>data[].enabled</w:t>
            </w:r>
          </w:p>
        </w:tc>
        <w:tc>
          <w:tcPr>
            <w:tcW w:type="dxa" w:w="2880"/>
          </w:tcPr>
          <w:p>
            <w:r>
              <w:t>boolean</w:t>
            </w:r>
          </w:p>
        </w:tc>
        <w:tc>
          <w:tcPr>
            <w:tcW w:type="dxa" w:w="2880"/>
          </w:tcPr>
          <w:p>
            <w:r>
              <w:t>Whether the script is enabled on the storefront.</w:t>
            </w:r>
          </w:p>
        </w:tc>
      </w:tr>
      <w:tr>
        <w:tc>
          <w:tcPr>
            <w:tcW w:type="dxa" w:w="2880"/>
          </w:tcPr>
          <w:p>
            <w:r>
              <w:t>data[].channel_id</w:t>
            </w:r>
          </w:p>
        </w:tc>
        <w:tc>
          <w:tcPr>
            <w:tcW w:type="dxa" w:w="2880"/>
          </w:tcPr>
          <w:p>
            <w:r>
              <w:t>integer</w:t>
            </w:r>
          </w:p>
        </w:tc>
        <w:tc>
          <w:tcPr>
            <w:tcW w:type="dxa" w:w="2880"/>
          </w:tcPr>
          <w:p>
            <w:r>
              <w:t>Associated channel ID. Minimum: 1.</w:t>
            </w:r>
          </w:p>
        </w:tc>
      </w:tr>
      <w:tr>
        <w:tc>
          <w:tcPr>
            <w:tcW w:type="dxa" w:w="2880"/>
          </w:tcPr>
          <w:p>
            <w:r>
              <w:t>data[].integrity_hashes</w:t>
            </w:r>
          </w:p>
        </w:tc>
        <w:tc>
          <w:tcPr>
            <w:tcW w:type="dxa" w:w="2880"/>
          </w:tcPr>
          <w:p>
            <w:r>
              <w:t>string[]</w:t>
            </w:r>
          </w:p>
        </w:tc>
        <w:tc>
          <w:tcPr>
            <w:tcW w:type="dxa" w:w="2880"/>
          </w:tcPr>
          <w:p>
            <w:r>
              <w:t>Integrity hashes for the script (as provided by the API).</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meta.pagination</w:t>
            </w:r>
          </w:p>
        </w:tc>
        <w:tc>
          <w:tcPr>
            <w:tcW w:type="dxa" w:w="2880"/>
          </w:tcPr>
          <w:p>
            <w:r>
              <w:t>object</w:t>
            </w:r>
          </w:p>
        </w:tc>
        <w:tc>
          <w:tcPr>
            <w:tcW w:type="dxa" w:w="2880"/>
          </w:tcPr>
          <w:p>
            <w:r>
              <w:t>Pagination information.</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meta.pagination.count</w:t>
            </w:r>
          </w:p>
        </w:tc>
        <w:tc>
          <w:tcPr>
            <w:tcW w:type="dxa" w:w="2880"/>
          </w:tcPr>
          <w:p>
            <w:r>
              <w:t>integer</w:t>
            </w:r>
          </w:p>
        </w:tc>
        <w:tc>
          <w:tcPr>
            <w:tcW w:type="dxa" w:w="2880"/>
          </w:tcPr>
          <w:p>
            <w:r>
              <w:t>Total number of items in the collection response.</w:t>
            </w:r>
          </w:p>
        </w:tc>
      </w:tr>
      <w:tr>
        <w:tc>
          <w:tcPr>
            <w:tcW w:type="dxa" w:w="2880"/>
          </w:tcPr>
          <w:p>
            <w:r>
              <w:t>meta.pagination.per_page</w:t>
            </w:r>
          </w:p>
        </w:tc>
        <w:tc>
          <w:tcPr>
            <w:tcW w:type="dxa" w:w="2880"/>
          </w:tcPr>
          <w:p>
            <w:r>
              <w:t>integer</w:t>
            </w:r>
          </w:p>
        </w:tc>
        <w:tc>
          <w:tcPr>
            <w:tcW w:type="dxa" w:w="2880"/>
          </w:tcPr>
          <w:p>
            <w:r>
              <w:t>Items returned per page (controlled by limit).</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meta.pagination.total_pages</w:t>
            </w:r>
          </w:p>
        </w:tc>
        <w:tc>
          <w:tcPr>
            <w:tcW w:type="dxa" w:w="2880"/>
          </w:tcPr>
          <w:p>
            <w:r>
              <w:t>integer</w:t>
            </w:r>
          </w:p>
        </w:tc>
        <w:tc>
          <w:tcPr>
            <w:tcW w:type="dxa" w:w="2880"/>
          </w:tcPr>
          <w:p>
            <w:r>
              <w:t>Total number of pages.</w:t>
            </w:r>
          </w:p>
        </w:tc>
      </w:tr>
      <w:tr>
        <w:tc>
          <w:tcPr>
            <w:tcW w:type="dxa" w:w="2880"/>
          </w:tcPr>
          <w:p>
            <w:r>
              <w:t>meta.pagination.links</w:t>
            </w:r>
          </w:p>
        </w:tc>
        <w:tc>
          <w:tcPr>
            <w:tcW w:type="dxa" w:w="2880"/>
          </w:tcPr>
          <w:p>
            <w:r>
              <w:t>object</w:t>
            </w:r>
          </w:p>
        </w:tc>
        <w:tc>
          <w:tcPr>
            <w:tcW w:type="dxa" w:w="2880"/>
          </w:tcPr>
          <w:p>
            <w:r>
              <w:t>Pagination links.</w:t>
            </w:r>
          </w:p>
        </w:tc>
      </w:tr>
      <w:tr>
        <w:tc>
          <w:tcPr>
            <w:tcW w:type="dxa" w:w="2880"/>
          </w:tcPr>
          <w:p>
            <w:r>
              <w:t>meta.pagination.links.previous</w:t>
            </w:r>
          </w:p>
        </w:tc>
        <w:tc>
          <w:tcPr>
            <w:tcW w:type="dxa" w:w="2880"/>
          </w:tcPr>
          <w:p>
            <w:r>
              <w:t>string</w:t>
            </w:r>
          </w:p>
        </w:tc>
        <w:tc>
          <w:tcPr>
            <w:tcW w:type="dxa" w:w="2880"/>
          </w:tcPr>
          <w:p>
            <w:r>
              <w:t>Link to previous page.</w:t>
            </w:r>
          </w:p>
        </w:tc>
      </w:tr>
      <w:tr>
        <w:tc>
          <w:tcPr>
            <w:tcW w:type="dxa" w:w="2880"/>
          </w:tcPr>
          <w:p>
            <w:r>
              <w:t>meta.pagination.links.current</w:t>
            </w:r>
          </w:p>
        </w:tc>
        <w:tc>
          <w:tcPr>
            <w:tcW w:type="dxa" w:w="2880"/>
          </w:tcPr>
          <w:p>
            <w:r>
              <w:t>string</w:t>
            </w:r>
          </w:p>
        </w:tc>
        <w:tc>
          <w:tcPr>
            <w:tcW w:type="dxa" w:w="2880"/>
          </w:tcPr>
          <w:p>
            <w:r>
              <w:t>Link to current page.</w:t>
            </w:r>
          </w:p>
        </w:tc>
      </w:tr>
      <w:tr>
        <w:tc>
          <w:tcPr>
            <w:tcW w:type="dxa" w:w="2880"/>
          </w:tcPr>
          <w:p>
            <w:r>
              <w:t>meta.pagination.links.next</w:t>
            </w:r>
          </w:p>
        </w:tc>
        <w:tc>
          <w:tcPr>
            <w:tcW w:type="dxa" w:w="2880"/>
          </w:tcPr>
          <w:p>
            <w:r>
              <w:t>string</w:t>
            </w:r>
          </w:p>
        </w:tc>
        <w:tc>
          <w:tcPr>
            <w:tcW w:type="dxa" w:w="2880"/>
          </w:tcPr>
          <w:p>
            <w:r>
              <w:t>Link to next page.</w:t>
            </w:r>
          </w:p>
        </w:tc>
      </w:tr>
    </w:tbl>
    <w:p/>
    <w:p>
      <w:pPr>
        <w:pStyle w:val="Heading3"/>
      </w:pPr>
      <w:r>
        <w:t>Available Sorting Options</w:t>
      </w:r>
    </w:p>
    <w:p>
      <w:pPr>
        <w:pStyle w:val="ListBullet"/>
      </w:pPr>
      <w:r>
        <w:t>name — Sort by script name</w:t>
      </w:r>
    </w:p>
    <w:p>
      <w:pPr>
        <w:pStyle w:val="ListBullet"/>
      </w:pPr>
      <w:r>
        <w:t>description — Sort by description</w:t>
      </w:r>
    </w:p>
    <w:p>
      <w:pPr>
        <w:pStyle w:val="ListBullet"/>
      </w:pPr>
      <w:r>
        <w:t>date_created — Sort by creation date</w:t>
      </w:r>
    </w:p>
    <w:p>
      <w:pPr>
        <w:pStyle w:val="ListBullet"/>
      </w:pPr>
      <w:r>
        <w:t>date_modified — Sort by last modified date</w:t>
      </w:r>
    </w:p>
    <w:p>
      <w:r>
        <w:t>Use direction=asc or direction=desc to control sort direction.</w:t>
      </w:r>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channel_id:in</w:t>
            </w:r>
          </w:p>
        </w:tc>
        <w:tc>
          <w:tcPr>
            <w:tcW w:type="dxa" w:w="2880"/>
          </w:tcPr>
          <w:p>
            <w:r>
              <w:t>integer[]</w:t>
            </w:r>
          </w:p>
        </w:tc>
        <w:tc>
          <w:tcPr>
            <w:tcW w:type="dxa" w:w="2880"/>
          </w:tcPr>
          <w:p>
            <w:r>
              <w:t>Filter scripts by one or more channel IDs.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'https://api.bigcommerce.com/stores/{{BIG_COMMERCE_STORE_HASH}}/v3/content/scripts?page=1&amp;limit=50&amp;sort=date_created&amp;direction=desc' \</w:t>
        <w:br/>
        <w:t xml:space="preserve"> --header 'Accept: application/json'</w:t>
      </w:r>
    </w:p>
    <w:p>
      <w:pPr>
        <w:pStyle w:val="Heading3"/>
      </w:pPr>
      <w:r>
        <w:t>Example Usage</w:t>
      </w:r>
    </w:p>
    <w:p>
      <w:pPr>
        <w:pStyle w:val="Heading3"/>
      </w:pPr>
      <w:r>
        <w:t>Example 1: Get first page of scripts (default sorting)</w:t>
      </w:r>
    </w:p>
    <w:p>
      <w:r>
        <w:rPr>
          <w:b/>
          <w:color w:val="666666"/>
          <w:sz w:val="16"/>
        </w:rPr>
        <w:t>[bash]</w:t>
      </w:r>
    </w:p>
    <w:p>
      <w:pPr>
        <w:shd w:fill="F2F2F2" w:val="clear"/>
      </w:pPr>
      <w:r>
        <w:rPr>
          <w:rFonts w:ascii="Courier New" w:hAnsi="Courier New"/>
          <w:sz w:val="17"/>
        </w:rPr>
        <w:t>curl -s \</w:t>
        <w:br/>
        <w:t xml:space="preserve"> 'https://api.bigcommerce.com/stores/{{BIG_COMMERCE_STORE_HASH}}/v3/content/scripts?page=1&amp;limit=25' \</w:t>
        <w:br/>
        <w:t xml:space="preserve"> -H 'Accept: application/json'</w:t>
      </w:r>
    </w:p>
    <w:p>
      <w:pPr>
        <w:pStyle w:val="Heading3"/>
      </w:pPr>
      <w:r>
        <w:t>Example 2: Sort by last modified date (descending)</w:t>
      </w:r>
    </w:p>
    <w:p>
      <w:r>
        <w:rPr>
          <w:b/>
          <w:color w:val="666666"/>
          <w:sz w:val="16"/>
        </w:rPr>
        <w:t>[bash]</w:t>
      </w:r>
    </w:p>
    <w:p>
      <w:pPr>
        <w:shd w:fill="F2F2F2" w:val="clear"/>
      </w:pPr>
      <w:r>
        <w:rPr>
          <w:rFonts w:ascii="Courier New" w:hAnsi="Courier New"/>
          <w:sz w:val="17"/>
        </w:rPr>
        <w:t>curl -s \</w:t>
        <w:br/>
        <w:t xml:space="preserve"> 'https://api.bigcommerce.com/stores/{{BIG_COMMERCE_STORE_HASH}}/v3/content/scripts?sort=date_modified&amp;direction=desc' \</w:t>
        <w:br/>
        <w:t xml:space="preserve"> -H 'Accept: application/json'</w:t>
      </w:r>
    </w:p>
    <w:p>
      <w:pPr>
        <w:pStyle w:val="Heading3"/>
      </w:pPr>
      <w:r>
        <w:t>Example 3: Filter by channel IDs</w:t>
      </w:r>
    </w:p>
    <w:p>
      <w:r>
        <w:rPr>
          <w:b/>
          <w:color w:val="666666"/>
          <w:sz w:val="16"/>
        </w:rPr>
        <w:t>[bash]</w:t>
      </w:r>
    </w:p>
    <w:p>
      <w:pPr>
        <w:shd w:fill="F2F2F2" w:val="clear"/>
      </w:pPr>
      <w:r>
        <w:rPr>
          <w:rFonts w:ascii="Courier New" w:hAnsi="Courier New"/>
          <w:sz w:val="17"/>
        </w:rPr>
        <w:t>curl -s \</w:t>
        <w:br/>
        <w:t xml:space="preserve"> 'https://api.bigcommerce.com/stores/{{BIG_COMMERCE_STORE_HASH}}/v3/content/scripts?channel_id:in=1&amp;channel_id:in=2' \</w:t>
        <w:br/>
        <w:t xml:space="preserve"> -H 'Accept: application/json'</w:t>
      </w:r>
    </w:p>
    <w:p>
      <w:pPr>
        <w:pStyle w:val="Heading3"/>
      </w:pPr>
      <w:r>
        <w:t>Behavior</w:t>
      </w:r>
    </w:p>
    <w:p>
      <w:pPr>
        <w:pStyle w:val="ListBullet"/>
      </w:pPr>
      <w:r>
        <w:t>Applies optional pagination (page, limit).</w:t>
      </w:r>
    </w:p>
    <w:p>
      <w:pPr>
        <w:pStyle w:val="ListBullet"/>
      </w:pPr>
      <w:r>
        <w:t>Applies optional sorting (sort, direction).</w:t>
      </w:r>
    </w:p>
    <w:p>
      <w:pPr>
        <w:pStyle w:val="ListBullet"/>
      </w:pPr>
      <w:r>
        <w:t>Applies optional filtering (channel_id:in).</w:t>
      </w:r>
    </w:p>
    <w:p>
      <w:pPr>
        <w:pStyle w:val="ListBullet"/>
      </w:pPr>
      <w:r>
        <w:t>Returns only scripts created by the same API credentials used for the request.</w:t>
      </w:r>
    </w:p>
    <w:p>
      <w:pPr>
        <w:pStyle w:val="ListBullet"/>
      </w:pPr>
      <w:r>
        <w:t>Responds with data (scripts) and meta.pagination.</w:t>
      </w:r>
    </w:p>
    <w:p>
      <w:pPr>
        <w:pStyle w:val="Heading3"/>
      </w:pPr>
      <w:r>
        <w:t>Notes</w:t>
      </w:r>
    </w:p>
    <w:p>
      <w:pPr>
        <w:pStyle w:val="ListBullet"/>
      </w:pPr>
      <w:r>
        <w:t>html is only present when kind=script_tag.</w:t>
      </w:r>
    </w:p>
    <w:p>
      <w:pPr>
        <w:pStyle w:val="ListBullet"/>
      </w:pPr>
      <w:r>
        <w:t>src is only present when kind=src.</w:t>
      </w:r>
    </w:p>
    <w:p>
      <w:pPr>
        <w:pStyle w:val="ListBullet"/>
      </w:pPr>
      <w:r>
        <w:t>visibility=all_pages and visibility=checkout require Checkout content scope (as noted in the source documentation).</w:t>
      </w:r>
    </w:p>
    <w:p>
      <w:pPr>
        <w:pStyle w:val="Heading3"/>
      </w:pPr>
      <w:r>
        <w:t>Gotchas</w:t>
      </w:r>
    </w:p>
    <w:p>
      <w:pPr>
        <w:pStyle w:val="ListBullet"/>
      </w:pPr>
      <w:r>
        <w:t>If you expect scripts created by other API users/apps, they will not appear—this endpoint only returns scripts created by the same credentials used to create them.</w:t>
      </w:r>
    </w:p>
    <w:p>
      <w:pPr>
        <w:pStyle w:val="Heading3"/>
      </w:pPr>
      <w:r>
        <w:t>Error Handling</w:t>
      </w:r>
    </w:p>
    <w:p>
      <w:pPr>
        <w:pStyle w:val="ListBullet"/>
      </w:pPr>
      <w:r>
        <w:t>422 Client Error: Missing required fields or invalid data. The response includes status, title, type, instance, and an errors object with details when available.</w:t>
      </w:r>
    </w:p>
    <w:p>
      <w:r>
        <w:br w:type="page"/>
      </w:r>
    </w:p>
    <w:p>
      <w:pPr>
        <w:pStyle w:val="Heading2"/>
      </w:pPr>
      <w:r>
        <w:t>572. [PUT] Update a Store Script</w:t>
      </w:r>
    </w:p>
    <w:p>
      <w:r>
        <w:rPr>
          <w:b/>
        </w:rPr>
        <w:t xml:space="preserve">Endpoint: </w:t>
      </w:r>
      <w:r>
        <w:rPr>
          <w:rFonts w:ascii="Courier New" w:hAnsi="Courier New"/>
          <w:sz w:val="18"/>
        </w:rPr>
        <w:t>/v3/content/scripts/{{uuid}}</w:t>
      </w:r>
    </w:p>
    <w:p>
      <w:pPr>
        <w:pStyle w:val="Heading3"/>
      </w:pPr>
      <w:r>
        <w:t>Prerequisites</w:t>
      </w:r>
    </w:p>
    <w:p>
      <w:pPr>
        <w:pStyle w:val="ListBullet"/>
      </w:pPr>
      <w:r>
        <w:t>Must have permission to manage Scripts for the store.</w:t>
      </w:r>
    </w:p>
    <w:p>
      <w:pPr>
        <w:pStyle w:val="ListBullet"/>
      </w:pPr>
      <w:r>
        <w:t>If using visibility values all_pages or checkout, you need the Checkout content scope.</w:t>
      </w:r>
    </w:p>
    <w:p>
      <w:pPr>
        <w:pStyle w:val="Heading3"/>
      </w:pPr>
      <w:r>
        <w:t>Method</w:t>
      </w:r>
    </w:p>
    <w:p>
      <w:r>
        <w:t>PUT</w:t>
      </w:r>
    </w:p>
    <w:p>
      <w:pPr>
        <w:pStyle w:val="Heading3"/>
      </w:pPr>
      <w:r>
        <w:t>URL</w:t>
      </w:r>
    </w:p>
    <w:p>
      <w:r>
        <w:t>https://api.bigcommerce.com/stores/{{BIG_COMMERCE_STORE_HASH}}/v3/content/scripts/{{uuid}}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Script identified by uuid. Scripts can be provided either as a hosted URL (kind=src) or as an inline HTML &lt;script&gt; tag (kind=script_tag), and can be configured for load method, page location, and visibility.</w:t>
      </w:r>
    </w:p>
    <w:p>
      <w:pPr>
        <w:pStyle w:val="Heading3"/>
      </w:pPr>
      <w:r>
        <w:t>Enforcement Rules</w:t>
      </w:r>
    </w:p>
    <w:p>
      <w:pPr>
        <w:pStyle w:val="ListBullet"/>
      </w:pPr>
      <w:r>
        <w:t>The uuid path parameter must always be present.</w:t>
      </w:r>
    </w:p>
    <w:p>
      <w:pPr>
        <w:pStyle w:val="ListBullet"/>
      </w:pPr>
      <w:r>
        <w:t>Always construct the path as /v3/content/scripts/{{uuid}}, where {{uuid}} is a non-empty string.</w:t>
      </w:r>
    </w:p>
    <w:p>
      <w:pPr>
        <w:pStyle w:val="ListBullet"/>
      </w:pPr>
      <w:r>
        <w:t>Do not call the API with a missing or empty uuid (e.g., avoid /v3/content/scripts/).</w:t>
      </w:r>
    </w:p>
    <w:p>
      <w:pPr>
        <w:pStyle w:val="ListBullet"/>
      </w:pPr>
      <w:r>
        <w:t>Do not infer or guess the uuid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documented for this endpoint.)</w:t>
      </w:r>
    </w:p>
    <w:p>
      <w:pPr>
        <w:pStyle w:val="Heading3"/>
      </w:pPr>
      <w:r>
        <w:t>Valid Examples</w:t>
      </w:r>
    </w:p>
    <w:p>
      <w:r>
        <w:rPr>
          <w:b/>
          <w:color w:val="666666"/>
          <w:sz w:val="16"/>
        </w:rPr>
        <w:t>[http]</w:t>
      </w:r>
    </w:p>
    <w:p>
      <w:pPr>
        <w:shd w:fill="F2F2F2" w:val="clear"/>
      </w:pPr>
      <w:r>
        <w:rPr>
          <w:rFonts w:ascii="Courier New" w:hAnsi="Courier New"/>
          <w:sz w:val="17"/>
        </w:rPr>
        <w:t>/v3/content/scripts/1b2c3d4e-5f6a-7b8c-9d0e-1f2a3b4c5d6e</w:t>
      </w:r>
    </w:p>
    <w:p>
      <w:pPr>
        <w:pStyle w:val="Heading3"/>
      </w:pPr>
      <w:r>
        <w:t>Invalid Examples</w:t>
      </w:r>
    </w:p>
    <w:p>
      <w:r>
        <w:rPr>
          <w:b/>
          <w:color w:val="666666"/>
          <w:sz w:val="16"/>
        </w:rPr>
        <w:t>[http]</w:t>
      </w:r>
    </w:p>
    <w:p>
      <w:pPr>
        <w:shd w:fill="F2F2F2" w:val="clear"/>
      </w:pPr>
      <w:r>
        <w:rPr>
          <w:rFonts w:ascii="Courier New" w:hAnsi="Courier New"/>
          <w:sz w:val="17"/>
        </w:rPr>
        <w:t>/v3/content/scripts/</w:t>
        <w:br/>
        <w:t>/v3/content/scripts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uuid</w:t>
            </w:r>
          </w:p>
        </w:tc>
        <w:tc>
          <w:tcPr>
            <w:tcW w:type="dxa" w:w="2880"/>
          </w:tcPr>
          <w:p>
            <w:r>
              <w:t>string</w:t>
            </w:r>
          </w:p>
        </w:tc>
        <w:tc>
          <w:tcPr>
            <w:tcW w:type="dxa" w:w="2880"/>
          </w:tcPr>
          <w:p>
            <w:r>
              <w:t>The identifier for a specific script.</w:t>
            </w:r>
          </w:p>
        </w:tc>
      </w:tr>
    </w:tbl>
    <w:p/>
    <w:p>
      <w:pPr>
        <w:pStyle w:val="Heading3"/>
      </w:pPr>
      <w:r>
        <w:t>Required Request Body Fields</w:t>
      </w:r>
    </w:p>
    <w:p>
      <w:r>
        <w:rPr>
          <w:b/>
        </w:rPr>
        <w:t>Note: The documentation states the request body is required, but does not explicitly mark individual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 explicitly specified)</w:t>
            </w:r>
          </w:p>
        </w:tc>
        <w:tc>
          <w:tcPr>
            <w:tcW w:type="dxa" w:w="2880"/>
          </w:tcPr>
          <w:p>
            <w:r/>
          </w:p>
        </w:tc>
        <w:tc>
          <w:tcPr>
            <w:tcW w:type="dxa" w:w="2880"/>
          </w:tcPr>
          <w:p>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User-friendly name. Min length: 1. Max length: 255.</w:t>
            </w:r>
          </w:p>
        </w:tc>
      </w:tr>
      <w:tr>
        <w:tc>
          <w:tcPr>
            <w:tcW w:type="dxa" w:w="2880"/>
          </w:tcPr>
          <w:p>
            <w:r>
              <w:t>description</w:t>
            </w:r>
          </w:p>
        </w:tc>
        <w:tc>
          <w:tcPr>
            <w:tcW w:type="dxa" w:w="2880"/>
          </w:tcPr>
          <w:p>
            <w:r>
              <w:t>string</w:t>
            </w:r>
          </w:p>
        </w:tc>
        <w:tc>
          <w:tcPr>
            <w:tcW w:type="dxa" w:w="2880"/>
          </w:tcPr>
          <w:p>
            <w:r>
              <w:t>User-friendly description.</w:t>
            </w:r>
          </w:p>
        </w:tc>
      </w:tr>
      <w:tr>
        <w:tc>
          <w:tcPr>
            <w:tcW w:type="dxa" w:w="2880"/>
          </w:tcPr>
          <w:p>
            <w:r>
              <w:t>html</w:t>
            </w:r>
          </w:p>
        </w:tc>
        <w:tc>
          <w:tcPr>
            <w:tcW w:type="dxa" w:w="2880"/>
          </w:tcPr>
          <w:p>
            <w:r>
              <w:t>string</w:t>
            </w:r>
          </w:p>
        </w:tc>
        <w:tc>
          <w:tcPr>
            <w:tcW w:type="dxa" w:w="2880"/>
          </w:tcPr>
          <w:p>
            <w:r>
              <w:t>HTML string containing exactly one script tag. Present when kind is script_tag. Max length: 65536.</w:t>
            </w:r>
          </w:p>
        </w:tc>
      </w:tr>
      <w:tr>
        <w:tc>
          <w:tcPr>
            <w:tcW w:type="dxa" w:w="2880"/>
          </w:tcPr>
          <w:p>
            <w:r>
              <w:t>src</w:t>
            </w:r>
          </w:p>
        </w:tc>
        <w:tc>
          <w:tcPr>
            <w:tcW w:type="dxa" w:w="2880"/>
          </w:tcPr>
          <w:p>
            <w:r>
              <w:t>string</w:t>
            </w:r>
          </w:p>
        </w:tc>
        <w:tc>
          <w:tcPr>
            <w:tcW w:type="dxa" w:w="2880"/>
          </w:tcPr>
          <w:p>
            <w:r>
              <w:t>The src attribute of the script to load. Only present if kind is src. Example: https://code.jquery.com/jquery-3.2.1.min.js.</w:t>
            </w:r>
          </w:p>
        </w:tc>
      </w:tr>
      <w:tr>
        <w:tc>
          <w:tcPr>
            <w:tcW w:type="dxa" w:w="2880"/>
          </w:tcPr>
          <w:p>
            <w:r>
              <w:t>auto_uninstall</w:t>
            </w:r>
          </w:p>
        </w:tc>
        <w:tc>
          <w:tcPr>
            <w:tcW w:type="dxa" w:w="2880"/>
          </w:tcPr>
          <w:p>
            <w:r>
              <w:t>boolean</w:t>
            </w:r>
          </w:p>
        </w:tc>
        <w:tc>
          <w:tcPr>
            <w:tcW w:type="dxa" w:w="2880"/>
          </w:tcPr>
          <w:p>
            <w:r>
              <w:t>Enables automatic cleanup of the script when the single click app is uninstalled or OAuth token is revoked.</w:t>
            </w:r>
          </w:p>
        </w:tc>
      </w:tr>
      <w:tr>
        <w:tc>
          <w:tcPr>
            <w:tcW w:type="dxa" w:w="2880"/>
          </w:tcPr>
          <w:p>
            <w:r>
              <w:t>load_method</w:t>
            </w:r>
          </w:p>
        </w:tc>
        <w:tc>
          <w:tcPr>
            <w:tcW w:type="dxa" w:w="2880"/>
          </w:tcPr>
          <w:p>
            <w:r>
              <w:t>string</w:t>
            </w:r>
          </w:p>
        </w:tc>
        <w:tc>
          <w:tcPr>
            <w:tcW w:type="dxa" w:w="2880"/>
          </w:tcPr>
          <w:p>
            <w:r>
              <w:t>Load method for the script. Values: default, async, defer. Default: default. Determines how the script is loaded into the page.</w:t>
            </w:r>
          </w:p>
        </w:tc>
      </w:tr>
      <w:tr>
        <w:tc>
          <w:tcPr>
            <w:tcW w:type="dxa" w:w="2880"/>
          </w:tcPr>
          <w:p>
            <w:r>
              <w:t>location</w:t>
            </w:r>
          </w:p>
        </w:tc>
        <w:tc>
          <w:tcPr>
            <w:tcW w:type="dxa" w:w="2880"/>
          </w:tcPr>
          <w:p>
            <w:r>
              <w:t>string</w:t>
            </w:r>
          </w:p>
        </w:tc>
        <w:tc>
          <w:tcPr>
            <w:tcW w:type="dxa" w:w="2880"/>
          </w:tcPr>
          <w:p>
            <w:r>
              <w:t>Where on the page to place the script. Values: head or footer.</w:t>
            </w:r>
          </w:p>
        </w:tc>
      </w:tr>
      <w:tr>
        <w:tc>
          <w:tcPr>
            <w:tcW w:type="dxa" w:w="2880"/>
          </w:tcPr>
          <w:p>
            <w:r>
              <w:t>visibility</w:t>
            </w:r>
          </w:p>
        </w:tc>
        <w:tc>
          <w:tcPr>
            <w:tcW w:type="dxa" w:w="2880"/>
          </w:tcPr>
          <w:p>
            <w:r>
              <w:t>string</w:t>
            </w:r>
          </w:p>
        </w:tc>
        <w:tc>
          <w:tcPr>
            <w:tcW w:type="dxa" w:w="2880"/>
          </w:tcPr>
          <w:p>
            <w:r>
              <w:t>Which set of pages the script should load on. Values: storefront, checkout, all_pages, order_confirmation. Notes: all_pages and checkout require Checkout content scope. storefront means all pages that are not checkout or order_confirmation.</w:t>
            </w:r>
          </w:p>
        </w:tc>
      </w:tr>
      <w:tr>
        <w:tc>
          <w:tcPr>
            <w:tcW w:type="dxa" w:w="2880"/>
          </w:tcPr>
          <w:p>
            <w:r>
              <w:t>kind</w:t>
            </w:r>
          </w:p>
        </w:tc>
        <w:tc>
          <w:tcPr>
            <w:tcW w:type="dxa" w:w="2880"/>
          </w:tcPr>
          <w:p>
            <w:r>
              <w:t>string</w:t>
            </w:r>
          </w:p>
        </w:tc>
        <w:tc>
          <w:tcPr>
            <w:tcW w:type="dxa" w:w="2880"/>
          </w:tcPr>
          <w:p>
            <w:r>
              <w:t>Script type. Values: src, script_tag. Notes: src generates a script tag using src. script_tag injects raw HTML from html directly; load_method must be default. Example: src.</w:t>
            </w:r>
          </w:p>
        </w:tc>
      </w:tr>
      <w:tr>
        <w:tc>
          <w:tcPr>
            <w:tcW w:type="dxa" w:w="2880"/>
          </w:tcPr>
          <w:p>
            <w:r>
              <w:t>api_client_id</w:t>
            </w:r>
          </w:p>
        </w:tc>
        <w:tc>
          <w:tcPr>
            <w:tcW w:type="dxa" w:w="2880"/>
          </w:tcPr>
          <w:p>
            <w:r>
              <w:t>string</w:t>
            </w:r>
          </w:p>
        </w:tc>
        <w:tc>
          <w:tcPr>
            <w:tcW w:type="dxa" w:w="2880"/>
          </w:tcPr>
          <w:p>
            <w:r>
              <w:t>Client id of the API user that created this script, or blank if created by other means.</w:t>
            </w:r>
          </w:p>
        </w:tc>
      </w:tr>
      <w:tr>
        <w:tc>
          <w:tcPr>
            <w:tcW w:type="dxa" w:w="2880"/>
          </w:tcPr>
          <w:p>
            <w:r>
              <w:t>consent_category</w:t>
            </w:r>
          </w:p>
        </w:tc>
        <w:tc>
          <w:tcPr>
            <w:tcW w:type="dxa" w:w="2880"/>
          </w:tcPr>
          <w:p>
            <w:r>
              <w:t>string</w:t>
            </w:r>
          </w:p>
        </w:tc>
        <w:tc>
          <w:tcPr>
            <w:tcW w:type="dxa" w:w="2880"/>
          </w:tcPr>
          <w:p>
            <w:r>
              <w:t>Consent category for GDPR/CCPA. Values: essential, functional, analytics, targeting. Defaults to unknown when not specified. Scripts with unknown do not display on stores with customer cookie consent banners enabled. Example: essential.</w:t>
            </w:r>
          </w:p>
        </w:tc>
      </w:tr>
      <w:tr>
        <w:tc>
          <w:tcPr>
            <w:tcW w:type="dxa" w:w="2880"/>
          </w:tcPr>
          <w:p>
            <w:r>
              <w:t>enabled</w:t>
            </w:r>
          </w:p>
        </w:tc>
        <w:tc>
          <w:tcPr>
            <w:tcW w:type="dxa" w:w="2880"/>
          </w:tcPr>
          <w:p>
            <w:r>
              <w:t>boolean</w:t>
            </w:r>
          </w:p>
        </w:tc>
        <w:tc>
          <w:tcPr>
            <w:tcW w:type="dxa" w:w="2880"/>
          </w:tcPr>
          <w:p>
            <w:r>
              <w:t>Whether the script is enabled or disabled on the storefront.</w:t>
            </w:r>
          </w:p>
        </w:tc>
      </w:tr>
      <w:tr>
        <w:tc>
          <w:tcPr>
            <w:tcW w:type="dxa" w:w="2880"/>
          </w:tcPr>
          <w:p>
            <w:r>
              <w:t>channel_id</w:t>
            </w:r>
          </w:p>
        </w:tc>
        <w:tc>
          <w:tcPr>
            <w:tcW w:type="dxa" w:w="2880"/>
          </w:tcPr>
          <w:p>
            <w:r>
              <w:t>integer</w:t>
            </w:r>
          </w:p>
        </w:tc>
        <w:tc>
          <w:tcPr>
            <w:tcW w:type="dxa" w:w="2880"/>
          </w:tcPr>
          <w:p>
            <w:r>
              <w:t>Channel ID. Minimum: 1. Example: 1.</w:t>
            </w:r>
          </w:p>
        </w:tc>
      </w:tr>
      <w:tr>
        <w:tc>
          <w:tcPr>
            <w:tcW w:type="dxa" w:w="2880"/>
          </w:tcPr>
          <w:p>
            <w:r>
              <w:t>integrity_hashes</w:t>
            </w:r>
          </w:p>
        </w:tc>
        <w:tc>
          <w:tcPr>
            <w:tcW w:type="dxa" w:w="2880"/>
          </w:tcPr>
          <w:p>
            <w:r>
              <w:t>string[]</w:t>
            </w:r>
          </w:p>
        </w:tc>
        <w:tc>
          <w:tcPr>
            <w:tcW w:type="dxa" w:w="2880"/>
          </w:tcPr>
          <w:p>
            <w:r>
              <w:t>Integrity hashes for the script.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"name": "My Script",</w:t>
        <w:br/>
        <w:t xml:space="preserve"> "uuid": "1b2c3d4e-5f6a-7b8c-9d0e-1f2a3b4c5d6e",</w:t>
        <w:br/>
        <w:t xml:space="preserve"> "date_created": "2024-01-15T10:30:00Z",</w:t>
        <w:br/>
        <w:t xml:space="preserve"> "date_modified": "2024-01-20T14:05:00Z",</w:t>
        <w:br/>
        <w:t xml:space="preserve"> "description": "Adds a tracking script to the storefront.",</w:t>
        <w:br/>
        <w:t xml:space="preserve"> "html": "&lt;script&gt;console.log('hello');&lt;/script&gt;",</w:t>
        <w:br/>
        <w:t xml:space="preserve"> "src": "https://code.jquery.com/jquery-3.2.1.min.js",</w:t>
        <w:br/>
        <w:t xml:space="preserve"> "auto_uninstall": true,</w:t>
        <w:br/>
        <w:t xml:space="preserve"> "load_method": "default",</w:t>
        <w:br/>
        <w:t xml:space="preserve"> "location": "head",</w:t>
        <w:br/>
        <w:t xml:space="preserve"> "visibility": "storefront",</w:t>
        <w:br/>
        <w:t xml:space="preserve"> "kind": "script_tag",</w:t>
        <w:br/>
        <w:t xml:space="preserve"> "api_client_id": "12345",</w:t>
        <w:br/>
        <w:t xml:space="preserve"> "consent_category": "essential",</w:t>
        <w:br/>
        <w:t xml:space="preserve"> "enabled": true,</w:t>
        <w:br/>
        <w:t xml:space="preserve"> "channel_id": 1,</w:t>
        <w:br/>
        <w:t xml:space="preserve"> "integrity_hashes": [],</w:t>
        <w:br/>
        <w:t xml:space="preserve"> "meta":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resource was not found.",</w:t>
        <w:br/>
        <w:t xml:space="preserve"> "type": "string",</w:t>
        <w:br/>
        <w:t xml:space="preserve"> "instance": "string",</w:t>
        <w:br/>
        <w:t xml:space="preserve"> "errors":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"status": 422,</w:t>
        <w:br/>
        <w:t xml:space="preserve"> "title": "This is the result of missing required fields, or of invalid data. See the response for more details.",</w:t>
        <w:br/>
        <w:t xml:space="preserve"> "type": "string",</w:t>
        <w:br/>
        <w:t xml:space="preserve"> "instance": "string",</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script object.</w:t>
            </w:r>
          </w:p>
        </w:tc>
      </w:tr>
      <w:tr>
        <w:tc>
          <w:tcPr>
            <w:tcW w:type="dxa" w:w="2880"/>
          </w:tcPr>
          <w:p>
            <w:r>
              <w:t>data.name</w:t>
            </w:r>
          </w:p>
        </w:tc>
        <w:tc>
          <w:tcPr>
            <w:tcW w:type="dxa" w:w="2880"/>
          </w:tcPr>
          <w:p>
            <w:r>
              <w:t>string</w:t>
            </w:r>
          </w:p>
        </w:tc>
        <w:tc>
          <w:tcPr>
            <w:tcW w:type="dxa" w:w="2880"/>
          </w:tcPr>
          <w:p>
            <w:r>
              <w:t>User-friendly name.</w:t>
            </w:r>
          </w:p>
        </w:tc>
      </w:tr>
      <w:tr>
        <w:tc>
          <w:tcPr>
            <w:tcW w:type="dxa" w:w="2880"/>
          </w:tcPr>
          <w:p>
            <w:r>
              <w:t>data.uuid</w:t>
            </w:r>
          </w:p>
        </w:tc>
        <w:tc>
          <w:tcPr>
            <w:tcW w:type="dxa" w:w="2880"/>
          </w:tcPr>
          <w:p>
            <w:r>
              <w:t>string</w:t>
            </w:r>
          </w:p>
        </w:tc>
        <w:tc>
          <w:tcPr>
            <w:tcW w:type="dxa" w:w="2880"/>
          </w:tcPr>
          <w:p>
            <w:r>
              <w:t>Primary identifier.</w:t>
            </w:r>
          </w:p>
        </w:tc>
      </w:tr>
      <w:tr>
        <w:tc>
          <w:tcPr>
            <w:tcW w:type="dxa" w:w="2880"/>
          </w:tcPr>
          <w:p>
            <w:r>
              <w:t>data.date_created</w:t>
            </w:r>
          </w:p>
        </w:tc>
        <w:tc>
          <w:tcPr>
            <w:tcW w:type="dxa" w:w="2880"/>
          </w:tcPr>
          <w:p>
            <w:r>
              <w:t>string</w:t>
            </w:r>
          </w:p>
        </w:tc>
        <w:tc>
          <w:tcPr>
            <w:tcW w:type="dxa" w:w="2880"/>
          </w:tcPr>
          <w:p>
            <w:r>
              <w:t>Date/time the object was initially created.</w:t>
            </w:r>
          </w:p>
        </w:tc>
      </w:tr>
      <w:tr>
        <w:tc>
          <w:tcPr>
            <w:tcW w:type="dxa" w:w="2880"/>
          </w:tcPr>
          <w:p>
            <w:r>
              <w:t>data.date_modified</w:t>
            </w:r>
          </w:p>
        </w:tc>
        <w:tc>
          <w:tcPr>
            <w:tcW w:type="dxa" w:w="2880"/>
          </w:tcPr>
          <w:p>
            <w:r>
              <w:t>string</w:t>
            </w:r>
          </w:p>
        </w:tc>
        <w:tc>
          <w:tcPr>
            <w:tcW w:type="dxa" w:w="2880"/>
          </w:tcPr>
          <w:p>
            <w:r>
              <w:t>Date/time the object was last updated.</w:t>
            </w:r>
          </w:p>
        </w:tc>
      </w:tr>
      <w:tr>
        <w:tc>
          <w:tcPr>
            <w:tcW w:type="dxa" w:w="2880"/>
          </w:tcPr>
          <w:p>
            <w:r>
              <w:t>data.description</w:t>
            </w:r>
          </w:p>
        </w:tc>
        <w:tc>
          <w:tcPr>
            <w:tcW w:type="dxa" w:w="2880"/>
          </w:tcPr>
          <w:p>
            <w:r>
              <w:t>string</w:t>
            </w:r>
          </w:p>
        </w:tc>
        <w:tc>
          <w:tcPr>
            <w:tcW w:type="dxa" w:w="2880"/>
          </w:tcPr>
          <w:p>
            <w:r>
              <w:t>User-friendly description.</w:t>
            </w:r>
          </w:p>
        </w:tc>
      </w:tr>
      <w:tr>
        <w:tc>
          <w:tcPr>
            <w:tcW w:type="dxa" w:w="2880"/>
          </w:tcPr>
          <w:p>
            <w:r>
              <w:t>data.html</w:t>
            </w:r>
          </w:p>
        </w:tc>
        <w:tc>
          <w:tcPr>
            <w:tcW w:type="dxa" w:w="2880"/>
          </w:tcPr>
          <w:p>
            <w:r>
              <w:t>string</w:t>
            </w:r>
          </w:p>
        </w:tc>
        <w:tc>
          <w:tcPr>
            <w:tcW w:type="dxa" w:w="2880"/>
          </w:tcPr>
          <w:p>
            <w:r>
              <w:t>HTML string containing exactly one script tag (present when kind=script_tag).</w:t>
            </w:r>
          </w:p>
        </w:tc>
      </w:tr>
      <w:tr>
        <w:tc>
          <w:tcPr>
            <w:tcW w:type="dxa" w:w="2880"/>
          </w:tcPr>
          <w:p>
            <w:r>
              <w:t>data.src</w:t>
            </w:r>
          </w:p>
        </w:tc>
        <w:tc>
          <w:tcPr>
            <w:tcW w:type="dxa" w:w="2880"/>
          </w:tcPr>
          <w:p>
            <w:r>
              <w:t>string</w:t>
            </w:r>
          </w:p>
        </w:tc>
        <w:tc>
          <w:tcPr>
            <w:tcW w:type="dxa" w:w="2880"/>
          </w:tcPr>
          <w:p>
            <w:r>
              <w:t>Script URL (present when kind=src).</w:t>
            </w:r>
          </w:p>
        </w:tc>
      </w:tr>
      <w:tr>
        <w:tc>
          <w:tcPr>
            <w:tcW w:type="dxa" w:w="2880"/>
          </w:tcPr>
          <w:p>
            <w:r>
              <w:t>data.auto_uninstall</w:t>
            </w:r>
          </w:p>
        </w:tc>
        <w:tc>
          <w:tcPr>
            <w:tcW w:type="dxa" w:w="2880"/>
          </w:tcPr>
          <w:p>
            <w:r>
              <w:t>boolean</w:t>
            </w:r>
          </w:p>
        </w:tc>
        <w:tc>
          <w:tcPr>
            <w:tcW w:type="dxa" w:w="2880"/>
          </w:tcPr>
          <w:p>
            <w:r>
              <w:t>Whether the script will be automatically cleaned up on uninstall/token revoke.</w:t>
            </w:r>
          </w:p>
        </w:tc>
      </w:tr>
      <w:tr>
        <w:tc>
          <w:tcPr>
            <w:tcW w:type="dxa" w:w="2880"/>
          </w:tcPr>
          <w:p>
            <w:r>
              <w:t>data.load_method</w:t>
            </w:r>
          </w:p>
        </w:tc>
        <w:tc>
          <w:tcPr>
            <w:tcW w:type="dxa" w:w="2880"/>
          </w:tcPr>
          <w:p>
            <w:r>
              <w:t>string</w:t>
            </w:r>
          </w:p>
        </w:tc>
        <w:tc>
          <w:tcPr>
            <w:tcW w:type="dxa" w:w="2880"/>
          </w:tcPr>
          <w:p>
            <w:r>
              <w:t>Load method: default, async, or defer.</w:t>
            </w:r>
          </w:p>
        </w:tc>
      </w:tr>
      <w:tr>
        <w:tc>
          <w:tcPr>
            <w:tcW w:type="dxa" w:w="2880"/>
          </w:tcPr>
          <w:p>
            <w:r>
              <w:t>data.location</w:t>
            </w:r>
          </w:p>
        </w:tc>
        <w:tc>
          <w:tcPr>
            <w:tcW w:type="dxa" w:w="2880"/>
          </w:tcPr>
          <w:p>
            <w:r>
              <w:t>string</w:t>
            </w:r>
          </w:p>
        </w:tc>
        <w:tc>
          <w:tcPr>
            <w:tcW w:type="dxa" w:w="2880"/>
          </w:tcPr>
          <w:p>
            <w:r>
              <w:t>Placement: head or footer.</w:t>
            </w:r>
          </w:p>
        </w:tc>
      </w:tr>
      <w:tr>
        <w:tc>
          <w:tcPr>
            <w:tcW w:type="dxa" w:w="2880"/>
          </w:tcPr>
          <w:p>
            <w:r>
              <w:t>data.visibility</w:t>
            </w:r>
          </w:p>
        </w:tc>
        <w:tc>
          <w:tcPr>
            <w:tcW w:type="dxa" w:w="2880"/>
          </w:tcPr>
          <w:p>
            <w:r>
              <w:t>string</w:t>
            </w:r>
          </w:p>
        </w:tc>
        <w:tc>
          <w:tcPr>
            <w:tcW w:type="dxa" w:w="2880"/>
          </w:tcPr>
          <w:p>
            <w:r>
              <w:t>Visibility: storefront, checkout, all_pages, order_confirmation.</w:t>
            </w:r>
          </w:p>
        </w:tc>
      </w:tr>
      <w:tr>
        <w:tc>
          <w:tcPr>
            <w:tcW w:type="dxa" w:w="2880"/>
          </w:tcPr>
          <w:p>
            <w:r>
              <w:t>data.kind</w:t>
            </w:r>
          </w:p>
        </w:tc>
        <w:tc>
          <w:tcPr>
            <w:tcW w:type="dxa" w:w="2880"/>
          </w:tcPr>
          <w:p>
            <w:r>
              <w:t>string</w:t>
            </w:r>
          </w:p>
        </w:tc>
        <w:tc>
          <w:tcPr>
            <w:tcW w:type="dxa" w:w="2880"/>
          </w:tcPr>
          <w:p>
            <w:r>
              <w:t>Script kind: src or script_tag.</w:t>
            </w:r>
          </w:p>
        </w:tc>
      </w:tr>
      <w:tr>
        <w:tc>
          <w:tcPr>
            <w:tcW w:type="dxa" w:w="2880"/>
          </w:tcPr>
          <w:p>
            <w:r>
              <w:t>data.api_client_id</w:t>
            </w:r>
          </w:p>
        </w:tc>
        <w:tc>
          <w:tcPr>
            <w:tcW w:type="dxa" w:w="2880"/>
          </w:tcPr>
          <w:p>
            <w:r>
              <w:t>string</w:t>
            </w:r>
          </w:p>
        </w:tc>
        <w:tc>
          <w:tcPr>
            <w:tcW w:type="dxa" w:w="2880"/>
          </w:tcPr>
          <w:p>
            <w:r>
              <w:t>Client id of the API user that created the script (or blank).</w:t>
            </w:r>
          </w:p>
        </w:tc>
      </w:tr>
      <w:tr>
        <w:tc>
          <w:tcPr>
            <w:tcW w:type="dxa" w:w="2880"/>
          </w:tcPr>
          <w:p>
            <w:r>
              <w:t>data.consent_category</w:t>
            </w:r>
          </w:p>
        </w:tc>
        <w:tc>
          <w:tcPr>
            <w:tcW w:type="dxa" w:w="2880"/>
          </w:tcPr>
          <w:p>
            <w:r>
              <w:t>string</w:t>
            </w:r>
          </w:p>
        </w:tc>
        <w:tc>
          <w:tcPr>
            <w:tcW w:type="dxa" w:w="2880"/>
          </w:tcPr>
          <w:p>
            <w:r>
              <w:t>Consent category: essential, functional, analytics, targeting (defaults to unknown if not specified).</w:t>
            </w:r>
          </w:p>
        </w:tc>
      </w:tr>
      <w:tr>
        <w:tc>
          <w:tcPr>
            <w:tcW w:type="dxa" w:w="2880"/>
          </w:tcPr>
          <w:p>
            <w:r>
              <w:t>data.enabled</w:t>
            </w:r>
          </w:p>
        </w:tc>
        <w:tc>
          <w:tcPr>
            <w:tcW w:type="dxa" w:w="2880"/>
          </w:tcPr>
          <w:p>
            <w:r>
              <w:t>boolean</w:t>
            </w:r>
          </w:p>
        </w:tc>
        <w:tc>
          <w:tcPr>
            <w:tcW w:type="dxa" w:w="2880"/>
          </w:tcPr>
          <w:p>
            <w:r>
              <w:t>Whether the script is enabled on the storefront.</w:t>
            </w:r>
          </w:p>
        </w:tc>
      </w:tr>
      <w:tr>
        <w:tc>
          <w:tcPr>
            <w:tcW w:type="dxa" w:w="2880"/>
          </w:tcPr>
          <w:p>
            <w:r>
              <w:t>data.channel_id</w:t>
            </w:r>
          </w:p>
        </w:tc>
        <w:tc>
          <w:tcPr>
            <w:tcW w:type="dxa" w:w="2880"/>
          </w:tcPr>
          <w:p>
            <w:r>
              <w:t>integer</w:t>
            </w:r>
          </w:p>
        </w:tc>
        <w:tc>
          <w:tcPr>
            <w:tcW w:type="dxa" w:w="2880"/>
          </w:tcPr>
          <w:p>
            <w:r>
              <w:t>Channel ID (min 1).</w:t>
            </w:r>
          </w:p>
        </w:tc>
      </w:tr>
      <w:tr>
        <w:tc>
          <w:tcPr>
            <w:tcW w:type="dxa" w:w="2880"/>
          </w:tcPr>
          <w:p>
            <w:r>
              <w:t>data.integrity_hashes</w:t>
            </w:r>
          </w:p>
        </w:tc>
        <w:tc>
          <w:tcPr>
            <w:tcW w:type="dxa" w:w="2880"/>
          </w:tcPr>
          <w:p>
            <w:r>
              <w:t>string[]</w:t>
            </w:r>
          </w:p>
        </w:tc>
        <w:tc>
          <w:tcPr>
            <w:tcW w:type="dxa" w:w="2880"/>
          </w:tcPr>
          <w:p>
            <w:r>
              <w:t>Integrity hashes.</w:t>
            </w:r>
          </w:p>
        </w:tc>
      </w:tr>
      <w:tr>
        <w:tc>
          <w:tcPr>
            <w:tcW w:type="dxa" w:w="2880"/>
          </w:tcPr>
          <w:p>
            <w:r>
              <w:t>meta</w:t>
            </w:r>
          </w:p>
        </w:tc>
        <w:tc>
          <w:tcPr>
            <w:tcW w:type="dxa" w:w="2880"/>
          </w:tcPr>
          <w:p>
            <w:r>
              <w:t>object</w:t>
            </w:r>
          </w:p>
        </w:tc>
        <w:tc>
          <w:tcPr>
            <w:tcW w:type="dxa" w:w="2880"/>
          </w:tcPr>
          <w:p>
            <w:r>
              <w:t>Metadata object (schema allows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-X PUT \</w:t>
        <w:br/>
        <w:t xml:space="preserve"> 'https://api.bigcommerce.com/stores/{{BIG_COMMERCE_STORE_HASH}}/v3/content/scripts/1b2c3d4e-5f6a-7b8c-9d0e-1f2a3b4c5d6e' \</w:t>
        <w:br/>
        <w:t xml:space="preserve"> -H 'Accept: application/json' \</w:t>
        <w:br/>
        <w:t xml:space="preserve"> -H 'Content-Type: application/json' \</w:t>
        <w:br/>
        <w:t xml:space="preserve"> --data '{</w:t>
        <w:br/>
        <w:t xml:space="preserve"> "name": "My Script",</w:t>
        <w:br/>
        <w:t xml:space="preserve"> "description": "Adds a tracking script to the storefront.",</w:t>
        <w:br/>
        <w:t xml:space="preserve"> "kind": "script_tag",</w:t>
        <w:br/>
        <w:t xml:space="preserve"> "html": "&lt;script&gt;console.log(\"hello\");&lt;/script&gt;",</w:t>
        <w:br/>
        <w:t xml:space="preserve"> "location": "head",</w:t>
        <w:br/>
        <w:t xml:space="preserve"> "visibility": "storefront",</w:t>
        <w:br/>
        <w:t xml:space="preserve"> "load_method": "default",</w:t>
        <w:br/>
        <w:t xml:space="preserve"> "enabled": true,</w:t>
        <w:br/>
        <w:t xml:space="preserve"> "consent_category": "essential",</w:t>
        <w:br/>
        <w:t xml:space="preserve"> "auto_uninstall": true,</w:t>
        <w:br/>
        <w:t xml:space="preserve"> "channel_id": 1,</w:t>
        <w:br/>
        <w:t xml:space="preserve"> "integrity_hashes": []</w:t>
        <w:br/>
        <w:t xml:space="preserve">  }'</w:t>
      </w:r>
    </w:p>
    <w:p>
      <w:pPr>
        <w:pStyle w:val="Heading3"/>
      </w:pPr>
      <w:r>
        <w:t>Example Usage</w:t>
      </w:r>
    </w:p>
    <w:p>
      <w:pPr>
        <w:pStyle w:val="Heading3"/>
      </w:pPr>
      <w:r>
        <w:t>Example 1: Update a src Script (Async)</w:t>
      </w:r>
    </w:p>
    <w:p>
      <w:r>
        <w:rPr>
          <w:b/>
          <w:color w:val="666666"/>
          <w:sz w:val="16"/>
        </w:rPr>
        <w:t>[bash]</w:t>
      </w:r>
    </w:p>
    <w:p>
      <w:pPr>
        <w:shd w:fill="F2F2F2" w:val="clear"/>
      </w:pPr>
      <w:r>
        <w:rPr>
          <w:rFonts w:ascii="Courier New" w:hAnsi="Courier New"/>
          <w:sz w:val="17"/>
        </w:rPr>
        <w:t>curl -i -X PUT \</w:t>
        <w:br/>
        <w:t xml:space="preserve"> 'https://api.bigcommerce.com/stores/{{BIG_COMMERCE_STORE_HASH}}/v3/content/scripts/1b2c3d4e-5f6a-7b8c-9d0e-1f2a3b4c5d6e' \</w:t>
        <w:br/>
        <w:t xml:space="preserve"> -H 'Accept: application/json' \</w:t>
        <w:br/>
        <w:t xml:space="preserve"> -H 'Content-Type: application/json' \</w:t>
        <w:br/>
        <w:t xml:space="preserve"> --data '{</w:t>
        <w:br/>
        <w:t xml:space="preserve"> "kind": "src",</w:t>
        <w:br/>
        <w:t xml:space="preserve"> "src": "https://code.jquery.com/jquery-3.2.1.min.js",</w:t>
        <w:br/>
        <w:t xml:space="preserve"> "load_method": "async",</w:t>
        <w:br/>
        <w:t xml:space="preserve"> "location": "footer",</w:t>
        <w:br/>
        <w:t xml:space="preserve"> "visibility": "storefront",</w:t>
        <w:br/>
        <w:t xml:space="preserve"> "enabled": true</w:t>
        <w:br/>
        <w:t xml:space="preserve">  }'</w:t>
      </w:r>
    </w:p>
    <w:p>
      <w:pPr>
        <w:pStyle w:val="Heading3"/>
      </w:pPr>
      <w:r>
        <w:t>Example 2: Update an Inline Script Tag (Default Load Method)</w:t>
      </w:r>
    </w:p>
    <w:p>
      <w:r>
        <w:rPr>
          <w:b/>
          <w:color w:val="666666"/>
          <w:sz w:val="16"/>
        </w:rPr>
        <w:t>[bash]</w:t>
      </w:r>
    </w:p>
    <w:p>
      <w:pPr>
        <w:shd w:fill="F2F2F2" w:val="clear"/>
      </w:pPr>
      <w:r>
        <w:rPr>
          <w:rFonts w:ascii="Courier New" w:hAnsi="Courier New"/>
          <w:sz w:val="17"/>
        </w:rPr>
        <w:t>curl -i -X PUT \</w:t>
        <w:br/>
        <w:t xml:space="preserve"> 'https://api.bigcommerce.com/stores/{{BIG_COMMERCE_STORE_HASH}}/v3/content/scripts/1b2c3d4e-5f6a-7b8c-9d0e-1f2a3b4c5d6e' \</w:t>
        <w:br/>
        <w:t xml:space="preserve"> -H 'Accept: application/json' \</w:t>
        <w:br/>
        <w:t xml:space="preserve"> -H 'Content-Type: application/json' \</w:t>
        <w:br/>
        <w:t xml:space="preserve"> --data '{</w:t>
        <w:br/>
        <w:t xml:space="preserve"> "kind": "script_tag",</w:t>
        <w:br/>
        <w:t xml:space="preserve"> "html": "&lt;script&gt;window.myFeatureFlag=true;&lt;/script&gt;",</w:t>
        <w:br/>
        <w:t xml:space="preserve"> "load_method": "default",</w:t>
        <w:br/>
        <w:t xml:space="preserve"> "location": "head",</w:t>
        <w:br/>
        <w:t xml:space="preserve"> "visibility": "storefront",</w:t>
        <w:br/>
        <w:t xml:space="preserve"> "enabled": true</w:t>
        <w:br/>
        <w:t xml:space="preserve">  }'</w:t>
      </w:r>
    </w:p>
    <w:p>
      <w:pPr>
        <w:pStyle w:val="Heading3"/>
      </w:pPr>
      <w:r>
        <w:t>Notes</w:t>
      </w:r>
    </w:p>
    <w:p>
      <w:pPr>
        <w:pStyle w:val="ListBullet"/>
      </w:pPr>
      <w:r>
        <w:t>kind=script_tag requires html and the load_method must be default (per documentation).</w:t>
      </w:r>
    </w:p>
    <w:p>
      <w:pPr>
        <w:pStyle w:val="ListBullet"/>
      </w:pPr>
      <w:r>
        <w:t>src is only applicable when kind=src; html is only applicable when kind=script_tag.</w:t>
      </w:r>
    </w:p>
    <w:p>
      <w:pPr>
        <w:pStyle w:val="ListBullet"/>
      </w:pPr>
      <w:r>
        <w:t>consent_category defaults to unknown when not specified; scripts with unknown may not display when cookie consent banners are enabled.</w:t>
      </w:r>
    </w:p>
    <w:p>
      <w:pPr>
        <w:pStyle w:val="Heading3"/>
      </w:pPr>
      <w:r>
        <w:t>Gotchas</w:t>
      </w:r>
    </w:p>
    <w:p>
      <w:pPr>
        <w:pStyle w:val="ListBullet"/>
      </w:pPr>
      <w:r>
        <w:t>Setting visibility to checkout or all_pages requires Checkout content scope; without it, the request may fail.</w:t>
      </w:r>
    </w:p>
    <w:p>
      <w:pPr>
        <w:pStyle w:val="ListBullet"/>
      </w:pPr>
      <w:r>
        <w:t>html must contain exactly one &lt;script&gt; tag.</w:t>
      </w:r>
    </w:p>
    <w:p>
      <w:pPr>
        <w:pStyle w:val="Heading3"/>
      </w:pPr>
      <w:r>
        <w:t>Error Handling</w:t>
      </w:r>
    </w:p>
    <w:p>
      <w:pPr>
        <w:pStyle w:val="ListBullet"/>
      </w:pPr>
      <w:r>
        <w:t>404 Not Found: Script uuid does not exist (resource not found).</w:t>
      </w:r>
    </w:p>
    <w:p>
      <w:pPr>
        <w:pStyle w:val="ListBullet"/>
      </w:pPr>
      <w:r>
        <w:t>422 Unprocessable Entity: Missing required fields or invalid data (details returned in errors).</w:t>
      </w:r>
    </w:p>
    <w:p>
      <w:pPr>
        <w:pStyle w:val="Heading3"/>
      </w:pPr>
      <w:r>
        <w:t>Related scripts actions</w:t>
      </w:r>
    </w:p>
    <w:p>
      <w:pPr>
        <w:pStyle w:val="ListBullet"/>
      </w:pPr>
      <w:r>
        <w:t>[DELETE] Delete a Script — /v3/content/scripts/{{uuid}}</w:t>
      </w:r>
    </w:p>
    <w:p>
      <w:pPr>
        <w:pStyle w:val="ListBullet"/>
      </w:pPr>
      <w:r>
        <w:t>[POST] Create a Script (Storefront Script) — /v3/content/scripts</w:t>
      </w:r>
    </w:p>
    <w:p>
      <w:pPr>
        <w:pStyle w:val="ListBullet"/>
      </w:pPr>
      <w:r>
        <w:t>[GET] Get a Script (Storefront Script by UUID) — /v3/content/scripts/{{uuid}}</w:t>
      </w:r>
    </w:p>
    <w:p>
      <w:r>
        <w:br w:type="page"/>
      </w:r>
    </w:p>
    <w:p>
      <w:pPr>
        <w:pStyle w:val="Heading2"/>
      </w:pPr>
      <w:r>
        <w:t>573. [GET] Get Available Search Filters (Store)</w:t>
      </w:r>
    </w:p>
    <w:p>
      <w:r>
        <w:rPr>
          <w:b/>
        </w:rPr>
        <w:t xml:space="preserve">Endpoint: </w:t>
      </w:r>
      <w:r>
        <w:rPr>
          <w:rFonts w:ascii="Courier New" w:hAnsi="Courier New"/>
          <w:sz w:val="18"/>
        </w:rPr>
        <w:t>/settings/search/filters/available</w:t>
      </w:r>
    </w:p>
    <w:p>
      <w:pPr>
        <w:pStyle w:val="Heading3"/>
      </w:pPr>
      <w:r>
        <w:t>Prerequisites</w:t>
      </w:r>
    </w:p>
    <w:p>
      <w:pPr>
        <w:pStyle w:val="ListBullet"/>
      </w:pPr>
      <w:r>
        <w:t>Your store must have Product Filtering enabled/configured (as applicable).</w:t>
      </w:r>
    </w:p>
    <w:p>
      <w:pPr>
        <w:pStyle w:val="Heading3"/>
      </w:pPr>
      <w:r>
        <w:t>Method</w:t>
      </w:r>
    </w:p>
    <w:p>
      <w:r>
        <w:t>GET</w:t>
      </w:r>
    </w:p>
    <w:p>
      <w:pPr>
        <w:pStyle w:val="Heading3"/>
      </w:pPr>
      <w:r>
        <w:t>URL</w:t>
      </w:r>
    </w:p>
    <w:p>
      <w:r>
        <w:t>https://api.bigcommerce.com/stores/{{BIG_COMMERCE_STORE_HASH}}/v3/settings/search/filters/available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filters available to power Product Filtering. You can optionally narrow the available filters by channel and/or category.</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 other than the store context in the base URL.</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Narrows the list of available filters based on channel ID. Only products currently assigned to the given channel will be considered.</w:t>
            </w:r>
          </w:p>
        </w:tc>
      </w:tr>
      <w:tr>
        <w:tc>
          <w:tcPr>
            <w:tcW w:type="dxa" w:w="2880"/>
          </w:tcPr>
          <w:p>
            <w:r>
              <w:t>category_id</w:t>
            </w:r>
          </w:p>
        </w:tc>
        <w:tc>
          <w:tcPr>
            <w:tcW w:type="dxa" w:w="2880"/>
          </w:tcPr>
          <w:p>
            <w:r>
              <w:t>integer</w:t>
            </w:r>
          </w:p>
        </w:tc>
        <w:tc>
          <w:tcPr>
            <w:tcW w:type="dxa" w:w="2880"/>
          </w:tcPr>
          <w:p>
            <w:r>
              <w:t>Narrows the list of available filters based on category ID. You can display settings to show products from the provided category, subcategories only, or both the category and its child categories.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"Y2F0Zooo123=",</w:t>
        <w:br/>
        <w:t xml:space="preserve"> "name": "Category",</w:t>
        <w:br/>
        <w:t xml:space="preserve"> "product_count": 7,</w:t>
        <w:br/>
        <w:t xml:space="preserve"> "type": "category"</w:t>
        <w:br/>
        <w:t xml:space="preserve"> },</w:t>
        <w:br/>
        <w:t xml:space="preserve"> {</w:t>
        <w:br/>
        <w:t xml:space="preserve"> "id": "YnJh123=",</w:t>
        <w:br/>
        <w:t xml:space="preserve"> "name": "Brand",</w:t>
        <w:br/>
        <w:t xml:space="preserve"> "product_count": 8,</w:t>
        <w:br/>
        <w:t xml:space="preserve"> "type": "brand"</w:t>
        <w:br/>
        <w:t xml:space="preserve"> },</w:t>
        <w:br/>
        <w:t xml:space="preserve"> {</w:t>
        <w:br/>
        <w:t xml:space="preserve"> "id": "cmF0a123",</w:t>
        <w:br/>
        <w:t xml:space="preserve"> "name": "Rating",</w:t>
        <w:br/>
        <w:t xml:space="preserve"> "product_count": 1,</w:t>
        <w:br/>
        <w:t xml:space="preserve"> "type": "rating"</w:t>
        <w:br/>
        <w:t xml:space="preserve"> },</w:t>
        <w:br/>
        <w:t xml:space="preserve"> {</w:t>
        <w:br/>
        <w:t xml:space="preserve"> "id": "cHJp123=",</w:t>
        <w:br/>
        <w:t xml:space="preserve"> "name": "Price",</w:t>
        <w:br/>
        <w:t xml:space="preserve"> "price_range_max": 300.99,</w:t>
        <w:br/>
        <w:t xml:space="preserve"> "price_range_min": 6.75,</w:t>
        <w:br/>
        <w:t xml:space="preserve"> "type": "price"</w:t>
        <w:br/>
        <w:t xml:space="preserve"> },</w:t>
        <w:br/>
        <w:t xml:space="preserve"> {</w:t>
        <w:br/>
        <w:t xml:space="preserve"> "id": "U2l123==",</w:t>
        <w:br/>
        <w:t xml:space="preserve"> "name": "Size",</w:t>
        <w:br/>
        <w:t xml:space="preserve"> "product_count": 3,</w:t>
        <w:br/>
        <w:t xml:space="preserve"> "type": "product"</w:t>
        <w:br/>
        <w:t xml:space="preserve"> },</w:t>
        <w:br/>
        <w:t xml:space="preserve"> {</w:t>
        <w:br/>
        <w:t xml:space="preserve"> "id": "Q29s123=",</w:t>
        <w:br/>
        <w:t xml:space="preserve"> "name": "Color",</w:t>
        <w:br/>
        <w:t xml:space="preserve"> "product_count": 2,</w:t>
        <w:br/>
        <w:t xml:space="preserve"> "type": "product"</w:t>
        <w:br/>
        <w:t xml:space="preserve"> },</w:t>
        <w:br/>
        <w:t xml:space="preserve"> {</w:t>
        <w:br/>
        <w:t xml:space="preserve"> "id": "Ym9123==",</w:t>
        <w:br/>
        <w:t xml:space="preserve"> "name": "Other",</w:t>
        <w:br/>
        <w:t xml:space="preserve"> "type": "other"</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available filters. Items vary by type.</w:t>
            </w:r>
          </w:p>
        </w:tc>
      </w:tr>
      <w:tr>
        <w:tc>
          <w:tcPr>
            <w:tcW w:type="dxa" w:w="2880"/>
          </w:tcPr>
          <w:p>
            <w:r>
              <w:t>data[].id</w:t>
            </w:r>
          </w:p>
        </w:tc>
        <w:tc>
          <w:tcPr>
            <w:tcW w:type="dxa" w:w="2880"/>
          </w:tcPr>
          <w:p>
            <w:r>
              <w:t>string</w:t>
            </w:r>
          </w:p>
        </w:tc>
        <w:tc>
          <w:tcPr>
            <w:tcW w:type="dxa" w:w="2880"/>
          </w:tcPr>
          <w:p>
            <w:r>
              <w:t>Filter identifier.</w:t>
            </w:r>
          </w:p>
        </w:tc>
      </w:tr>
      <w:tr>
        <w:tc>
          <w:tcPr>
            <w:tcW w:type="dxa" w:w="2880"/>
          </w:tcPr>
          <w:p>
            <w:r>
              <w:t>data[].name</w:t>
            </w:r>
          </w:p>
        </w:tc>
        <w:tc>
          <w:tcPr>
            <w:tcW w:type="dxa" w:w="2880"/>
          </w:tcPr>
          <w:p>
            <w:r>
              <w:t>string</w:t>
            </w:r>
          </w:p>
        </w:tc>
        <w:tc>
          <w:tcPr>
            <w:tcW w:type="dxa" w:w="2880"/>
          </w:tcPr>
          <w:p>
            <w:r>
              <w:t>Display name of the filter.</w:t>
            </w:r>
          </w:p>
        </w:tc>
      </w:tr>
      <w:tr>
        <w:tc>
          <w:tcPr>
            <w:tcW w:type="dxa" w:w="2880"/>
          </w:tcPr>
          <w:p>
            <w:r>
              <w:t>data[].type</w:t>
            </w:r>
          </w:p>
        </w:tc>
        <w:tc>
          <w:tcPr>
            <w:tcW w:type="dxa" w:w="2880"/>
          </w:tcPr>
          <w:p>
            <w:r>
              <w:t>string</w:t>
            </w:r>
          </w:p>
        </w:tc>
        <w:tc>
          <w:tcPr>
            <w:tcW w:type="dxa" w:w="2880"/>
          </w:tcPr>
          <w:p>
            <w:r>
              <w:t>Filter type. Possible values: category, brand, rating, product, price, other.</w:t>
            </w:r>
          </w:p>
        </w:tc>
      </w:tr>
      <w:tr>
        <w:tc>
          <w:tcPr>
            <w:tcW w:type="dxa" w:w="2880"/>
          </w:tcPr>
          <w:p>
            <w:r>
              <w:t>data[].product_count</w:t>
            </w:r>
          </w:p>
        </w:tc>
        <w:tc>
          <w:tcPr>
            <w:tcW w:type="dxa" w:w="2880"/>
          </w:tcPr>
          <w:p>
            <w:r>
              <w:t>integer</w:t>
            </w:r>
          </w:p>
        </w:tc>
        <w:tc>
          <w:tcPr>
            <w:tcW w:type="dxa" w:w="2880"/>
          </w:tcPr>
          <w:p>
            <w:r>
              <w:t>Number of products associated with the filter (present for category, brand, rating, product).</w:t>
            </w:r>
          </w:p>
        </w:tc>
      </w:tr>
      <w:tr>
        <w:tc>
          <w:tcPr>
            <w:tcW w:type="dxa" w:w="2880"/>
          </w:tcPr>
          <w:p>
            <w:r>
              <w:t>data[].price_range_max</w:t>
            </w:r>
          </w:p>
        </w:tc>
        <w:tc>
          <w:tcPr>
            <w:tcW w:type="dxa" w:w="2880"/>
          </w:tcPr>
          <w:p>
            <w:r>
              <w:t>number</w:t>
            </w:r>
          </w:p>
        </w:tc>
        <w:tc>
          <w:tcPr>
            <w:tcW w:type="dxa" w:w="2880"/>
          </w:tcPr>
          <w:p>
            <w:r>
              <w:t>Maximum price in range (present when type is price).</w:t>
            </w:r>
          </w:p>
        </w:tc>
      </w:tr>
      <w:tr>
        <w:tc>
          <w:tcPr>
            <w:tcW w:type="dxa" w:w="2880"/>
          </w:tcPr>
          <w:p>
            <w:r>
              <w:t>data[].price_range_min</w:t>
            </w:r>
          </w:p>
        </w:tc>
        <w:tc>
          <w:tcPr>
            <w:tcW w:type="dxa" w:w="2880"/>
          </w:tcPr>
          <w:p>
            <w:r>
              <w:t>number</w:t>
            </w:r>
          </w:p>
        </w:tc>
        <w:tc>
          <w:tcPr>
            <w:tcW w:type="dxa" w:w="2880"/>
          </w:tcPr>
          <w:p>
            <w:r>
              <w:t>Minimum price in range (present when type is price).</w:t>
            </w:r>
          </w:p>
        </w:tc>
      </w:tr>
      <w:tr>
        <w:tc>
          <w:tcPr>
            <w:tcW w:type="dxa" w:w="2880"/>
          </w:tcPr>
          <w:p>
            <w:r>
              <w:t>meta</w:t>
            </w:r>
          </w:p>
        </w:tc>
        <w:tc>
          <w:tcPr>
            <w:tcW w:type="dxa" w:w="2880"/>
          </w:tcPr>
          <w:p>
            <w:r>
              <w:t>object</w:t>
            </w:r>
          </w:p>
        </w:tc>
        <w:tc>
          <w:tcPr>
            <w:tcW w:type="dxa" w:w="2880"/>
          </w:tcPr>
          <w:p>
            <w:r>
              <w:t>Metadata object (shape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'https://api.bigcommerce.com/stores/{{BIG_COMMERCE_STORE_HASH}}/v3/settings/search/filters/available?channel_id=1&amp;category_id=23' \</w:t>
        <w:br/>
        <w:t xml:space="preserve"> --header 'Accept: application/json'</w:t>
      </w:r>
    </w:p>
    <w:p>
      <w:pPr>
        <w:pStyle w:val="Heading3"/>
      </w:pPr>
      <w:r>
        <w:t>Example Usage</w:t>
      </w:r>
    </w:p>
    <w:p>
      <w:pPr>
        <w:pStyle w:val="Heading3"/>
      </w:pPr>
      <w:r>
        <w:t>Example 1: Get all available filters</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'https://api.bigcommerce.com/stores/{{BIG_COMMERCE_STORE_HASH}}/v3/settings/search/filters/available' \</w:t>
        <w:br/>
        <w:t xml:space="preserve"> --header 'Accept: application/json'</w:t>
      </w:r>
    </w:p>
    <w:p>
      <w:pPr>
        <w:pStyle w:val="Heading3"/>
      </w:pPr>
      <w:r>
        <w:t>Example 2: Narrow available filters by channel</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'https://api.bigcommerce.com/stores/{{BIG_COMMERCE_STORE_HASH}}/v3/settings/search/filters/available?channel_id=1' \</w:t>
        <w:br/>
        <w:t xml:space="preserve"> --header 'Accept: application/json'</w:t>
      </w:r>
    </w:p>
    <w:p>
      <w:pPr>
        <w:pStyle w:val="Heading3"/>
      </w:pPr>
      <w:r>
        <w:t>Example 3: Narrow available filters by category</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'https://api.bigcommerce.com/stores/{{BIG_COMMERCE_STORE_HASH}}/v3/settings/search/filters/available?category_id=23' \</w:t>
        <w:br/>
        <w:t xml:space="preserve"> --header 'Accept: application/json'</w:t>
      </w:r>
    </w:p>
    <w:p>
      <w:pPr>
        <w:pStyle w:val="Heading3"/>
      </w:pPr>
      <w:r>
        <w:t>Notes</w:t>
      </w:r>
    </w:p>
    <w:p>
      <w:pPr>
        <w:pStyle w:val="ListBullet"/>
      </w:pPr>
      <w:r>
        <w:t>Although the scraped content listed Content-Type as required, this is a GET endpoint with no documented request body; Content-Type is typically not necessary for such requests. The response format is JSON, so Accept: application/json is included.</w:t>
      </w:r>
    </w:p>
    <w:p>
      <w:pPr>
        <w:pStyle w:val="Heading3"/>
      </w:pPr>
      <w:r>
        <w:t>Related searchFilters actions</w:t>
      </w:r>
    </w:p>
    <w:p>
      <w:pPr>
        <w:pStyle w:val="ListBullet"/>
      </w:pPr>
      <w:r>
        <w:t>[GET] Get Enabled Search Filters (Store) — /v3/settings/search/filters</w:t>
      </w:r>
    </w:p>
    <w:p>
      <w:pPr>
        <w:pStyle w:val="ListBullet"/>
      </w:pPr>
      <w:r>
        <w:t>[PUT] Update Enabled Search Filters (Store) — /settings/search/filters</w:t>
      </w:r>
    </w:p>
    <w:p>
      <w:r>
        <w:br w:type="page"/>
      </w:r>
    </w:p>
    <w:p>
      <w:pPr>
        <w:pStyle w:val="Heading2"/>
      </w:pPr>
      <w:r>
        <w:t>574. [GET] List Contextual Search Filters (Settings)</w:t>
      </w:r>
    </w:p>
    <w:p>
      <w:r>
        <w:rPr>
          <w:b/>
        </w:rPr>
        <w:t xml:space="preserve">Endpoint: </w:t>
      </w:r>
      <w:r>
        <w:rPr>
          <w:rFonts w:ascii="Courier New" w:hAnsi="Courier New"/>
          <w:sz w:val="18"/>
        </w:rPr>
        <w:t>/settings/search/filters/contexts</w:t>
      </w:r>
    </w:p>
    <w:p>
      <w:pPr>
        <w:pStyle w:val="Heading3"/>
      </w:pPr>
      <w:r>
        <w:t>Prerequisites</w:t>
      </w:r>
    </w:p>
    <w:p>
      <w:pPr>
        <w:pStyle w:val="ListBullet"/>
      </w:pPr>
      <w:r>
        <w:t>Store must have Search settings and contextual filters configured for the relevant channel and/or category.</w:t>
      </w:r>
    </w:p>
    <w:p>
      <w:pPr>
        <w:pStyle w:val="Heading3"/>
      </w:pPr>
      <w:r>
        <w:t>Method</w:t>
      </w:r>
    </w:p>
    <w:p>
      <w:r>
        <w:t>GET</w:t>
      </w:r>
    </w:p>
    <w:p>
      <w:pPr>
        <w:pStyle w:val="Heading3"/>
      </w:pPr>
      <w:r>
        <w:t>URL</w:t>
      </w:r>
    </w:p>
    <w:p>
      <w:r>
        <w:t>https://api.bigcommerce.com/stores/{{BIG_COMMERCE_STORE_HASH}}/v3/settings/search/filters/contexts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contextual filters enabled for a particular channel or category. The order of the returned filters matches the sort order of the filters on the storefront.</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 beyond the base store context handled by the platform.</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Only return contextual overrides related to a particular Channel.</w:t>
            </w:r>
          </w:p>
        </w:tc>
      </w:tr>
      <w:tr>
        <w:tc>
          <w:tcPr>
            <w:tcW w:type="dxa" w:w="2880"/>
          </w:tcPr>
          <w:p>
            <w:r>
              <w:t>category_id</w:t>
            </w:r>
          </w:p>
        </w:tc>
        <w:tc>
          <w:tcPr>
            <w:tcW w:type="dxa" w:w="2880"/>
          </w:tcPr>
          <w:p>
            <w:r>
              <w:t>integer</w:t>
            </w:r>
          </w:p>
        </w:tc>
        <w:tc>
          <w:tcPr>
            <w:tcW w:type="dxa" w:w="2880"/>
          </w:tcPr>
          <w:p>
            <w:r>
              <w:t>Only return contextual overrides related to a particular Category.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"context": {</w:t>
        <w:br/>
        <w:t xml:space="preserve"> "category_id": 12,</w:t>
        <w:br/>
        <w:t xml:space="preserve"> "channel_id": 1</w:t>
        <w:br/>
        <w:t xml:space="preserve"> },</w:t>
        <w:br/>
        <w:t xml:space="preserve"> "data": [</w:t>
        <w:br/>
        <w:t xml:space="preserve"> {}</w:t>
        <w:br/>
        <w:t xml:space="preserve"> ]</w:t>
        <w:br/>
        <w:t xml:space="preserve"> }</w:t>
        <w:br/>
        <w:t xml:space="preserve"> ],</w:t>
        <w:br/>
        <w:t xml:space="preserve"> "meta": {</w:t>
        <w:br/>
        <w:t xml:space="preserve"> "pagination": {</w:t>
        <w:br/>
        <w:t xml:space="preserve"> "count": 1,</w:t>
        <w:br/>
        <w:t xml:space="preserve"> "current_page": 1,</w:t>
        <w:br/>
        <w:t xml:space="preserve"> "links": {</w:t>
        <w:br/>
        <w:t xml:space="preserve"> "current": "https://api.bigcommerce.com/stores/{{BIG_COMMERCE_STORE_HASH}}/v3/settings/search/filters/contexts?page=1",</w:t>
        <w:br/>
        <w:t xml:space="preserve"> "next": "https://api.bigcommerce.com/stores/{{BIG_COMMERCE_STORE_HASH}}/v3/settings/search/filters/contexts?page=2"</w:t>
        <w:br/>
        <w:t xml:space="preserve"> },</w:t>
        <w:br/>
        <w:t xml:space="preserve"> "per_page": 50,</w:t>
        <w:br/>
        <w:t xml:space="preserve"> "total": 100,</w:t>
        <w:br/>
        <w:t xml:space="preserve"> "total_pages": 2</w:t>
        <w:br/>
        <w:t xml:space="preserve"> }</w:t>
        <w:br/>
        <w:t xml:space="preserve"> }</w:t>
        <w:br/>
        <w:t>}</w:t>
      </w:r>
    </w:p>
    <w:p>
      <w:pPr>
        <w:pStyle w:val="Heading3"/>
      </w:pPr>
      <w:r>
        <w:t>Notes on the 200 Response Shape</w:t>
      </w:r>
    </w:p>
    <w:p>
      <w:pPr>
        <w:pStyle w:val="ListBullet"/>
      </w:pPr>
      <w:r>
        <w:t xml:space="preserve">data[].data[] is an array of enabled filter objects. Each element can be one of: </w:t>
        <w:br/>
        <w:br/>
        <w:t>&lt;EnabledProductFilter&gt;</w:t>
        <w:br/>
        <w:t>&lt;EnabledPriceFilter&gt;</w:t>
        <w:br/>
        <w:t>&lt;EnabledCategoryFilter&gt;</w:t>
        <w:br/>
        <w:t>&lt;EnabledBrandFilter&gt;</w:t>
        <w:br/>
        <w:t>&lt;EnabledRatingFilter&gt;</w:t>
        <w:br/>
        <w:t>&lt;EnabledMiscFilter&gt;</w:t>
      </w:r>
    </w:p>
    <w:p>
      <w:r>
        <w:t>(The scraped content does not provide the field-level schemas for these types.)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contextual filter override groups.</w:t>
            </w:r>
          </w:p>
        </w:tc>
      </w:tr>
      <w:tr>
        <w:tc>
          <w:tcPr>
            <w:tcW w:type="dxa" w:w="2880"/>
          </w:tcPr>
          <w:p>
            <w:r>
              <w:t>data[].context</w:t>
            </w:r>
          </w:p>
        </w:tc>
        <w:tc>
          <w:tcPr>
            <w:tcW w:type="dxa" w:w="2880"/>
          </w:tcPr>
          <w:p>
            <w:r>
              <w:t>object</w:t>
            </w:r>
          </w:p>
        </w:tc>
        <w:tc>
          <w:tcPr>
            <w:tcW w:type="dxa" w:w="2880"/>
          </w:tcPr>
          <w:p>
            <w:r>
              <w:t>Context the overrides apply to.</w:t>
            </w:r>
          </w:p>
        </w:tc>
      </w:tr>
      <w:tr>
        <w:tc>
          <w:tcPr>
            <w:tcW w:type="dxa" w:w="2880"/>
          </w:tcPr>
          <w:p>
            <w:r>
              <w:t>data[].context.category_id</w:t>
            </w:r>
          </w:p>
        </w:tc>
        <w:tc>
          <w:tcPr>
            <w:tcW w:type="dxa" w:w="2880"/>
          </w:tcPr>
          <w:p>
            <w:r>
              <w:t>integer</w:t>
            </w:r>
          </w:p>
        </w:tc>
        <w:tc>
          <w:tcPr>
            <w:tcW w:type="dxa" w:w="2880"/>
          </w:tcPr>
          <w:p>
            <w:r>
              <w:t>Category ID for the context.</w:t>
            </w:r>
          </w:p>
        </w:tc>
      </w:tr>
      <w:tr>
        <w:tc>
          <w:tcPr>
            <w:tcW w:type="dxa" w:w="2880"/>
          </w:tcPr>
          <w:p>
            <w:r>
              <w:t>data[].context.channel_id</w:t>
            </w:r>
          </w:p>
        </w:tc>
        <w:tc>
          <w:tcPr>
            <w:tcW w:type="dxa" w:w="2880"/>
          </w:tcPr>
          <w:p>
            <w:r>
              <w:t>integer</w:t>
            </w:r>
          </w:p>
        </w:tc>
        <w:tc>
          <w:tcPr>
            <w:tcW w:type="dxa" w:w="2880"/>
          </w:tcPr>
          <w:p>
            <w:r>
              <w:t>Channel ID for the context.</w:t>
            </w:r>
          </w:p>
        </w:tc>
      </w:tr>
      <w:tr>
        <w:tc>
          <w:tcPr>
            <w:tcW w:type="dxa" w:w="2880"/>
          </w:tcPr>
          <w:p>
            <w:r>
              <w:t>data[].data</w:t>
            </w:r>
          </w:p>
        </w:tc>
        <w:tc>
          <w:tcPr>
            <w:tcW w:type="dxa" w:w="2880"/>
          </w:tcPr>
          <w:p>
            <w:r>
              <w:t>array</w:t>
            </w:r>
          </w:p>
        </w:tc>
        <w:tc>
          <w:tcPr>
            <w:tcW w:type="dxa" w:w="2880"/>
          </w:tcPr>
          <w:p>
            <w:r>
              <w:t>Enabled filters for the given context. Each item is one of the enabled filter types listed above.</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meta.pagination</w:t>
            </w:r>
          </w:p>
        </w:tc>
        <w:tc>
          <w:tcPr>
            <w:tcW w:type="dxa" w:w="2880"/>
          </w:tcPr>
          <w:p>
            <w:r>
              <w:t>object</w:t>
            </w:r>
          </w:p>
        </w:tc>
        <w:tc>
          <w:tcPr>
            <w:tcW w:type="dxa" w:w="2880"/>
          </w:tcPr>
          <w:p>
            <w:r>
              <w:t>Pagination information.</w:t>
            </w:r>
          </w:p>
        </w:tc>
      </w:tr>
      <w:tr>
        <w:tc>
          <w:tcPr>
            <w:tcW w:type="dxa" w:w="2880"/>
          </w:tcPr>
          <w:p>
            <w:r>
              <w:t>meta.pagination.count</w:t>
            </w:r>
          </w:p>
        </w:tc>
        <w:tc>
          <w:tcPr>
            <w:tcW w:type="dxa" w:w="2880"/>
          </w:tcPr>
          <w:p>
            <w:r>
              <w:t>integer</w:t>
            </w:r>
          </w:p>
        </w:tc>
        <w:tc>
          <w:tcPr>
            <w:tcW w:type="dxa" w:w="2880"/>
          </w:tcPr>
          <w:p>
            <w:r>
              <w:t>Number of items returned in the current response.</w:t>
            </w:r>
          </w:p>
        </w:tc>
      </w:tr>
      <w:tr>
        <w:tc>
          <w:tcPr>
            <w:tcW w:type="dxa" w:w="2880"/>
          </w:tcPr>
          <w:p>
            <w:r>
              <w:t>meta.pagination.current_page</w:t>
            </w:r>
          </w:p>
        </w:tc>
        <w:tc>
          <w:tcPr>
            <w:tcW w:type="dxa" w:w="2880"/>
          </w:tcPr>
          <w:p>
            <w:r>
              <w:t>integer</w:t>
            </w:r>
          </w:p>
        </w:tc>
        <w:tc>
          <w:tcPr>
            <w:tcW w:type="dxa" w:w="2880"/>
          </w:tcPr>
          <w:p>
            <w:r>
              <w:t>Current page number. Minimum: 1.</w:t>
            </w:r>
          </w:p>
        </w:tc>
      </w:tr>
      <w:tr>
        <w:tc>
          <w:tcPr>
            <w:tcW w:type="dxa" w:w="2880"/>
          </w:tcPr>
          <w:p>
            <w:r>
              <w:t>meta.pagination.links</w:t>
            </w:r>
          </w:p>
        </w:tc>
        <w:tc>
          <w:tcPr>
            <w:tcW w:type="dxa" w:w="2880"/>
          </w:tcPr>
          <w:p>
            <w:r>
              <w:t>object</w:t>
            </w:r>
          </w:p>
        </w:tc>
        <w:tc>
          <w:tcPr>
            <w:tcW w:type="dxa" w:w="2880"/>
          </w:tcPr>
          <w:p>
            <w:r>
              <w:t>Pagination links.</w:t>
            </w:r>
          </w:p>
        </w:tc>
      </w:tr>
      <w:tr>
        <w:tc>
          <w:tcPr>
            <w:tcW w:type="dxa" w:w="2880"/>
          </w:tcPr>
          <w:p>
            <w:r>
              <w:t>meta.pagination.links.current</w:t>
            </w:r>
          </w:p>
        </w:tc>
        <w:tc>
          <w:tcPr>
            <w:tcW w:type="dxa" w:w="2880"/>
          </w:tcPr>
          <w:p>
            <w:r>
              <w:t>string</w:t>
            </w:r>
          </w:p>
        </w:tc>
        <w:tc>
          <w:tcPr>
            <w:tcW w:type="dxa" w:w="2880"/>
          </w:tcPr>
          <w:p>
            <w:r>
              <w:t>URL for the current page.</w:t>
            </w:r>
          </w:p>
        </w:tc>
      </w:tr>
      <w:tr>
        <w:tc>
          <w:tcPr>
            <w:tcW w:type="dxa" w:w="2880"/>
          </w:tcPr>
          <w:p>
            <w:r>
              <w:t>meta.pagination.links.next</w:t>
            </w:r>
          </w:p>
        </w:tc>
        <w:tc>
          <w:tcPr>
            <w:tcW w:type="dxa" w:w="2880"/>
          </w:tcPr>
          <w:p>
            <w:r>
              <w:t>string</w:t>
            </w:r>
          </w:p>
        </w:tc>
        <w:tc>
          <w:tcPr>
            <w:tcW w:type="dxa" w:w="2880"/>
          </w:tcPr>
          <w:p>
            <w:r>
              <w:t>URL for the next page (if any).</w:t>
            </w:r>
          </w:p>
        </w:tc>
      </w:tr>
      <w:tr>
        <w:tc>
          <w:tcPr>
            <w:tcW w:type="dxa" w:w="2880"/>
          </w:tcPr>
          <w:p>
            <w:r>
              <w:t>meta.pagination.per_page</w:t>
            </w:r>
          </w:p>
        </w:tc>
        <w:tc>
          <w:tcPr>
            <w:tcW w:type="dxa" w:w="2880"/>
          </w:tcPr>
          <w:p>
            <w:r>
              <w:t>integer</w:t>
            </w:r>
          </w:p>
        </w:tc>
        <w:tc>
          <w:tcPr>
            <w:tcW w:type="dxa" w:w="2880"/>
          </w:tcPr>
          <w:p>
            <w:r>
              <w:t>Number of items per page.</w:t>
            </w:r>
          </w:p>
        </w:tc>
      </w:tr>
      <w:tr>
        <w:tc>
          <w:tcPr>
            <w:tcW w:type="dxa" w:w="2880"/>
          </w:tcPr>
          <w:p>
            <w:r>
              <w:t>meta.pagination.total</w:t>
            </w:r>
          </w:p>
        </w:tc>
        <w:tc>
          <w:tcPr>
            <w:tcW w:type="dxa" w:w="2880"/>
          </w:tcPr>
          <w:p>
            <w:r>
              <w:t>integer</w:t>
            </w:r>
          </w:p>
        </w:tc>
        <w:tc>
          <w:tcPr>
            <w:tcW w:type="dxa" w:w="2880"/>
          </w:tcPr>
          <w:p>
            <w:r>
              <w:t>Total number of items available.</w:t>
            </w:r>
          </w:p>
        </w:tc>
      </w:tr>
      <w:tr>
        <w:tc>
          <w:tcPr>
            <w:tcW w:type="dxa" w:w="2880"/>
          </w:tcPr>
          <w:p>
            <w:r>
              <w:t>meta.pagination.total_pages</w:t>
            </w:r>
          </w:p>
        </w:tc>
        <w:tc>
          <w:tcPr>
            <w:tcW w:type="dxa" w:w="2880"/>
          </w:tcPr>
          <w:p>
            <w:r>
              <w:t>integer</w:t>
            </w:r>
          </w:p>
        </w:tc>
        <w:tc>
          <w:tcPr>
            <w:tcW w:type="dxa" w:w="2880"/>
          </w:tcPr>
          <w:p>
            <w:r>
              <w:t>Total number of pages available.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'https://api.bigcommerce.com/stores/{{BIG_COMMERCE_STORE_HASH}}/v3/settings/search/filters/contexts?channel_id=1&amp;category_id=12' \</w:t>
        <w:br/>
        <w:t xml:space="preserve"> --header 'Accept: application/json'</w:t>
      </w:r>
    </w:p>
    <w:p>
      <w:pPr>
        <w:pStyle w:val="Heading3"/>
      </w:pPr>
      <w:r>
        <w:t>Example Usage</w:t>
      </w:r>
    </w:p>
    <w:p>
      <w:pPr>
        <w:pStyle w:val="Heading3"/>
      </w:pPr>
      <w:r>
        <w:t>Example 1: List contextual filters for a channel</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'https://api.bigcommerce.com/stores/{{BIG_COMMERCE_STORE_HASH}}/v3/settings/search/filters/contexts?channel_id=1' \</w:t>
        <w:br/>
        <w:t xml:space="preserve"> --header 'Accept: application/json'</w:t>
      </w:r>
    </w:p>
    <w:p>
      <w:pPr>
        <w:pStyle w:val="Heading3"/>
      </w:pPr>
      <w:r>
        <w:t>Example 2: List contextual filters for a category</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'https://api.bigcommerce.com/stores/{{BIG_COMMERCE_STORE_HASH}}/v3/settings/search/filters/contexts?category_id=12' \</w:t>
        <w:br/>
        <w:t xml:space="preserve"> --header 'Accept: application/json'</w:t>
      </w:r>
    </w:p>
    <w:p>
      <w:pPr>
        <w:pStyle w:val="Heading3"/>
      </w:pPr>
      <w:r>
        <w:t>Example 3: List contextual filters for both channel and category</w:t>
      </w:r>
    </w:p>
    <w:p>
      <w:pPr>
        <w:pStyle w:val="Heading3"/>
      </w:pPr>
      <w:r>
        <w:t>Notes</w:t>
      </w:r>
    </w:p>
    <w:p>
      <w:pPr>
        <w:pStyle w:val="ListBullet"/>
      </w:pPr>
      <w:r>
        <w:t>Contextual filters let you configure enabled filters per channel or category so shoppers see the most relevant criteria.</w:t>
      </w:r>
    </w:p>
    <w:p>
      <w:pPr>
        <w:pStyle w:val="ListBullet"/>
      </w:pPr>
      <w:r>
        <w:t>The returned filter order matches the storefront sort order.</w:t>
      </w:r>
    </w:p>
    <w:p>
      <w:pPr>
        <w:pStyle w:val="Heading3"/>
      </w:pPr>
      <w:r>
        <w:t>Error Handling</w:t>
      </w:r>
    </w:p>
    <w:p>
      <w:pPr>
        <w:pStyle w:val="ListBullet"/>
      </w:pPr>
      <w:r>
        <w:t>Error responses are not included in the scraped content.</w:t>
      </w:r>
    </w:p>
    <w:p>
      <w:r>
        <w:br w:type="page"/>
      </w:r>
    </w:p>
    <w:p>
      <w:pPr>
        <w:pStyle w:val="Heading2"/>
      </w:pPr>
      <w:r>
        <w:t>575. [GET] Get Enabled Search Filters (Store)</w:t>
      </w:r>
    </w:p>
    <w:p>
      <w:r>
        <w:rPr>
          <w:b/>
        </w:rPr>
        <w:t xml:space="preserve">Endpoint: </w:t>
      </w:r>
      <w:r>
        <w:rPr>
          <w:rFonts w:ascii="Courier New" w:hAnsi="Courier New"/>
          <w:sz w:val="18"/>
        </w:rPr>
        <w:t>/v3/settings/search/filters</w:t>
      </w:r>
    </w:p>
    <w:p>
      <w:pPr>
        <w:pStyle w:val="Heading3"/>
      </w:pPr>
      <w:r>
        <w:t>Prerequisites</w:t>
      </w:r>
    </w:p>
    <w:p>
      <w:pPr>
        <w:pStyle w:val="ListBullet"/>
      </w:pPr>
      <w:r>
        <w:t>Store must have Product Filtering enabled/configured in BigCommerce settings.</w:t>
      </w:r>
    </w:p>
    <w:p>
      <w:pPr>
        <w:pStyle w:val="Heading3"/>
      </w:pPr>
      <w:r>
        <w:t>Method</w:t>
      </w:r>
    </w:p>
    <w:p>
      <w:r>
        <w:t>GET</w:t>
      </w:r>
    </w:p>
    <w:p>
      <w:pPr>
        <w:pStyle w:val="Heading3"/>
      </w:pPr>
      <w:r>
        <w:t>URL</w:t>
      </w:r>
    </w:p>
    <w:p>
      <w:r>
        <w:t>https://api.bigcommerce.com/stores/{{BIG_COMMERCE_STORE_HASH}}/v3/settings/search/filters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enabled default Product Filtering filters. These filters are used when a store does not have contextual overrides.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(the {{BIG_COMMERCE_STORE_HASH}} portion is managed internally).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"collapsed_by_default": false,</w:t>
        <w:br/>
        <w:t xml:space="preserve"> "display_name": "Size",</w:t>
        <w:br/>
        <w:t xml:space="preserve"> "display_product_count": true,</w:t>
        <w:br/>
        <w:t xml:space="preserve"> "id": "U123=",</w:t>
        <w:br/>
        <w:t xml:space="preserve"> "is_enabled": true,</w:t>
        <w:br/>
        <w:t xml:space="preserve"> "items_to_show": 10,</w:t>
        <w:br/>
        <w:t xml:space="preserve"> "sort_by": "alpha",</w:t>
        <w:br/>
        <w:t xml:space="preserve"> "type": "product"</w:t>
        <w:br/>
        <w:t xml:space="preserve"> },</w:t>
        <w:br/>
        <w:t xml:space="preserve"> {</w:t>
        <w:br/>
        <w:t xml:space="preserve"> "collapsed_by_default": false,</w:t>
        <w:br/>
        <w:t xml:space="preserve"> "display_name": "Brand",</w:t>
        <w:br/>
        <w:t xml:space="preserve"> "display_product_count": true,</w:t>
        <w:br/>
        <w:t xml:space="preserve"> "id": "235fc3dg67",</w:t>
        <w:br/>
        <w:t xml:space="preserve"> "is_enabled": true,</w:t>
        <w:br/>
        <w:t xml:space="preserve"> "items_to_show": 15,</w:t>
        <w:br/>
        <w:t xml:space="preserve"> "sort_by": "alpha",</w:t>
        <w:br/>
        <w:t xml:space="preserve"> "type": "brand"</w:t>
        <w:br/>
        <w:t xml:space="preserve"> },</w:t>
        <w:br/>
        <w:t xml:space="preserve"> {</w:t>
        <w:br/>
        <w:t xml:space="preserve"> "collapsed_by_default": false,</w:t>
        <w:br/>
        <w:t xml:space="preserve"> "display_name": "Color",</w:t>
        <w:br/>
        <w:t xml:space="preserve"> "display_product_count": true,</w:t>
        <w:br/>
        <w:t xml:space="preserve"> "id": "25DtbA=",</w:t>
        <w:br/>
        <w:t xml:space="preserve"> "is_enabled": true,</w:t>
        <w:br/>
        <w:t xml:space="preserve"> "items_to_show": 10,</w:t>
        <w:br/>
        <w:t xml:space="preserve"> "sort_by": "alpha",</w:t>
        <w:br/>
        <w:t xml:space="preserve"> "type": "product"</w:t>
        <w:br/>
        <w:t xml:space="preserve"> },</w:t>
        <w:br/>
        <w:t xml:space="preserve"> {</w:t>
        <w:br/>
        <w:t xml:space="preserve"> "collapsed_by_default": true,</w:t>
        <w:br/>
        <w:t xml:space="preserve"> "display_name": "Ships for Free",</w:t>
        <w:br/>
        <w:t xml:space="preserve"> "display_product_count": false,</w:t>
        <w:br/>
        <w:t xml:space="preserve"> "id": "Ym329vbA==",</w:t>
        <w:br/>
        <w:t xml:space="preserve"> "is_enabled": true,</w:t>
        <w:br/>
        <w:t xml:space="preserve"> "show_free_shipping_filter": true,</w:t>
        <w:br/>
        <w:t xml:space="preserve"> "show_in_stock_filter": true,</w:t>
        <w:br/>
        <w:t xml:space="preserve"> "show_is_featured_filter": true,</w:t>
        <w:br/>
        <w:t xml:space="preserve"> "type": "other"</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enabled default filters. Items may vary by filter type.</w:t>
            </w:r>
          </w:p>
        </w:tc>
      </w:tr>
      <w:tr>
        <w:tc>
          <w:tcPr>
            <w:tcW w:type="dxa" w:w="2880"/>
          </w:tcPr>
          <w:p>
            <w:r>
              <w:t>data[].collapsed_by_default</w:t>
            </w:r>
          </w:p>
        </w:tc>
        <w:tc>
          <w:tcPr>
            <w:tcW w:type="dxa" w:w="2880"/>
          </w:tcPr>
          <w:p>
            <w:r>
              <w:t>boolean</w:t>
            </w:r>
          </w:p>
        </w:tc>
        <w:tc>
          <w:tcPr>
            <w:tcW w:type="dxa" w:w="2880"/>
          </w:tcPr>
          <w:p>
            <w:r>
              <w:t>Whether the filter is collapsed by default in the storefront UI.</w:t>
            </w:r>
          </w:p>
        </w:tc>
      </w:tr>
      <w:tr>
        <w:tc>
          <w:tcPr>
            <w:tcW w:type="dxa" w:w="2880"/>
          </w:tcPr>
          <w:p>
            <w:r>
              <w:t>data[].display_name</w:t>
            </w:r>
          </w:p>
        </w:tc>
        <w:tc>
          <w:tcPr>
            <w:tcW w:type="dxa" w:w="2880"/>
          </w:tcPr>
          <w:p>
            <w:r>
              <w:t>string</w:t>
            </w:r>
          </w:p>
        </w:tc>
        <w:tc>
          <w:tcPr>
            <w:tcW w:type="dxa" w:w="2880"/>
          </w:tcPr>
          <w:p>
            <w:r>
              <w:t>Display label for the filter.</w:t>
            </w:r>
          </w:p>
        </w:tc>
      </w:tr>
      <w:tr>
        <w:tc>
          <w:tcPr>
            <w:tcW w:type="dxa" w:w="2880"/>
          </w:tcPr>
          <w:p>
            <w:r>
              <w:t>data[].display_product_count</w:t>
            </w:r>
          </w:p>
        </w:tc>
        <w:tc>
          <w:tcPr>
            <w:tcW w:type="dxa" w:w="2880"/>
          </w:tcPr>
          <w:p>
            <w:r>
              <w:t>boolean</w:t>
            </w:r>
          </w:p>
        </w:tc>
        <w:tc>
          <w:tcPr>
            <w:tcW w:type="dxa" w:w="2880"/>
          </w:tcPr>
          <w:p>
            <w:r>
              <w:t>Whether to display product counts for filter options.</w:t>
            </w:r>
          </w:p>
        </w:tc>
      </w:tr>
      <w:tr>
        <w:tc>
          <w:tcPr>
            <w:tcW w:type="dxa" w:w="2880"/>
          </w:tcPr>
          <w:p>
            <w:r>
              <w:t>data[].id</w:t>
            </w:r>
          </w:p>
        </w:tc>
        <w:tc>
          <w:tcPr>
            <w:tcW w:type="dxa" w:w="2880"/>
          </w:tcPr>
          <w:p>
            <w:r>
              <w:t>string</w:t>
            </w:r>
          </w:p>
        </w:tc>
        <w:tc>
          <w:tcPr>
            <w:tcW w:type="dxa" w:w="2880"/>
          </w:tcPr>
          <w:p>
            <w:r>
              <w:t>Filter identifier.</w:t>
            </w:r>
          </w:p>
        </w:tc>
      </w:tr>
      <w:tr>
        <w:tc>
          <w:tcPr>
            <w:tcW w:type="dxa" w:w="2880"/>
          </w:tcPr>
          <w:p>
            <w:r>
              <w:t>data[].is_enabled</w:t>
            </w:r>
          </w:p>
        </w:tc>
        <w:tc>
          <w:tcPr>
            <w:tcW w:type="dxa" w:w="2880"/>
          </w:tcPr>
          <w:p>
            <w:r>
              <w:t>boolean</w:t>
            </w:r>
          </w:p>
        </w:tc>
        <w:tc>
          <w:tcPr>
            <w:tcW w:type="dxa" w:w="2880"/>
          </w:tcPr>
          <w:p>
            <w:r>
              <w:t>Whether the filter is enabled.</w:t>
            </w:r>
          </w:p>
        </w:tc>
      </w:tr>
      <w:tr>
        <w:tc>
          <w:tcPr>
            <w:tcW w:type="dxa" w:w="2880"/>
          </w:tcPr>
          <w:p>
            <w:r>
              <w:t>data[].items_to_show</w:t>
            </w:r>
          </w:p>
        </w:tc>
        <w:tc>
          <w:tcPr>
            <w:tcW w:type="dxa" w:w="2880"/>
          </w:tcPr>
          <w:p>
            <w:r>
              <w:t>number</w:t>
            </w:r>
          </w:p>
        </w:tc>
        <w:tc>
          <w:tcPr>
            <w:tcW w:type="dxa" w:w="2880"/>
          </w:tcPr>
          <w:p>
            <w:r>
              <w:t>Number of items/options to show for the filter.</w:t>
            </w:r>
          </w:p>
        </w:tc>
      </w:tr>
      <w:tr>
        <w:tc>
          <w:tcPr>
            <w:tcW w:type="dxa" w:w="2880"/>
          </w:tcPr>
          <w:p>
            <w:r>
              <w:t>data[].sort_by</w:t>
            </w:r>
          </w:p>
        </w:tc>
        <w:tc>
          <w:tcPr>
            <w:tcW w:type="dxa" w:w="2880"/>
          </w:tcPr>
          <w:p>
            <w:r>
              <w:t>string</w:t>
            </w:r>
          </w:p>
        </w:tc>
        <w:tc>
          <w:tcPr>
            <w:tcW w:type="dxa" w:w="2880"/>
          </w:tcPr>
          <w:p>
            <w:r>
              <w:t>Sort mode for items/options (example shown: alpha).</w:t>
            </w:r>
          </w:p>
        </w:tc>
      </w:tr>
      <w:tr>
        <w:tc>
          <w:tcPr>
            <w:tcW w:type="dxa" w:w="2880"/>
          </w:tcPr>
          <w:p>
            <w:r>
              <w:t>data[].type</w:t>
            </w:r>
          </w:p>
        </w:tc>
        <w:tc>
          <w:tcPr>
            <w:tcW w:type="dxa" w:w="2880"/>
          </w:tcPr>
          <w:p>
            <w:r>
              <w:t>string</w:t>
            </w:r>
          </w:p>
        </w:tc>
        <w:tc>
          <w:tcPr>
            <w:tcW w:type="dxa" w:w="2880"/>
          </w:tcPr>
          <w:p>
            <w:r>
              <w:t>Filter type (examples shown: product, brand, other).</w:t>
            </w:r>
          </w:p>
        </w:tc>
      </w:tr>
      <w:tr>
        <w:tc>
          <w:tcPr>
            <w:tcW w:type="dxa" w:w="2880"/>
          </w:tcPr>
          <w:p>
            <w:r>
              <w:t>data[].show_free_shipping_filter</w:t>
            </w:r>
          </w:p>
        </w:tc>
        <w:tc>
          <w:tcPr>
            <w:tcW w:type="dxa" w:w="2880"/>
          </w:tcPr>
          <w:p>
            <w:r>
              <w:t>boolean</w:t>
            </w:r>
          </w:p>
        </w:tc>
        <w:tc>
          <w:tcPr>
            <w:tcW w:type="dxa" w:w="2880"/>
          </w:tcPr>
          <w:p>
            <w:r>
              <w:t>(Type other) Whether to show a free-shipping filter.</w:t>
            </w:r>
          </w:p>
        </w:tc>
      </w:tr>
      <w:tr>
        <w:tc>
          <w:tcPr>
            <w:tcW w:type="dxa" w:w="2880"/>
          </w:tcPr>
          <w:p>
            <w:r>
              <w:t>data[].show_in_stock_filter</w:t>
            </w:r>
          </w:p>
        </w:tc>
        <w:tc>
          <w:tcPr>
            <w:tcW w:type="dxa" w:w="2880"/>
          </w:tcPr>
          <w:p>
            <w:r>
              <w:t>boolean</w:t>
            </w:r>
          </w:p>
        </w:tc>
        <w:tc>
          <w:tcPr>
            <w:tcW w:type="dxa" w:w="2880"/>
          </w:tcPr>
          <w:p>
            <w:r>
              <w:t>(Type other) Whether to show an in-stock filter.</w:t>
            </w:r>
          </w:p>
        </w:tc>
      </w:tr>
      <w:tr>
        <w:tc>
          <w:tcPr>
            <w:tcW w:type="dxa" w:w="2880"/>
          </w:tcPr>
          <w:p>
            <w:r>
              <w:t>data[].show_is_featured_filter</w:t>
            </w:r>
          </w:p>
        </w:tc>
        <w:tc>
          <w:tcPr>
            <w:tcW w:type="dxa" w:w="2880"/>
          </w:tcPr>
          <w:p>
            <w:r>
              <w:t>boolean</w:t>
            </w:r>
          </w:p>
        </w:tc>
        <w:tc>
          <w:tcPr>
            <w:tcW w:type="dxa" w:w="2880"/>
          </w:tcPr>
          <w:p>
            <w:r>
              <w:t>(Type other) Whether to show an “is featured” filter.</w:t>
            </w:r>
          </w:p>
        </w:tc>
      </w:tr>
      <w:tr>
        <w:tc>
          <w:tcPr>
            <w:tcW w:type="dxa" w:w="2880"/>
          </w:tcPr>
          <w:p>
            <w:r>
              <w:t>meta</w:t>
            </w:r>
          </w:p>
        </w:tc>
        <w:tc>
          <w:tcPr>
            <w:tcW w:type="dxa" w:w="2880"/>
          </w:tcPr>
          <w:p>
            <w:r>
              <w:t>object</w:t>
            </w:r>
          </w:p>
        </w:tc>
        <w:tc>
          <w:tcPr>
            <w:tcW w:type="dxa" w:w="2880"/>
          </w:tcPr>
          <w:p>
            <w:r>
              <w:t>Response 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'https://api.bigcommerce.com/stores/{{BIG_COMMERCE_STORE_HASH}}/v3/settings/search/filters' \</w:t>
        <w:br/>
        <w:t xml:space="preserve"> --header 'Accept: application/json'</w:t>
      </w:r>
    </w:p>
    <w:p>
      <w:pPr>
        <w:pStyle w:val="Heading3"/>
      </w:pPr>
      <w:r>
        <w:t>Notes</w:t>
      </w:r>
    </w:p>
    <w:p>
      <w:pPr>
        <w:pStyle w:val="ListBullet"/>
      </w:pPr>
      <w:r>
        <w:t>The response data array can contain different enabled filter shapes (e.g., product, price, category, brand, rating, misc/other), depending on store configuration.</w:t>
      </w:r>
    </w:p>
    <w:p>
      <w:pPr>
        <w:pStyle w:val="ListBullet"/>
      </w:pPr>
      <w:r>
        <w:t>If a store has contextual overrides configured, those may affect which filters are used in specific contexts; this endpoint returns the default enabled set.</w:t>
      </w:r>
    </w:p>
    <w:p>
      <w:pPr>
        <w:pStyle w:val="Heading3"/>
      </w:pPr>
      <w:r>
        <w:t>Related searchFilters actions</w:t>
      </w:r>
    </w:p>
    <w:p>
      <w:pPr>
        <w:pStyle w:val="ListBullet"/>
      </w:pPr>
      <w:r>
        <w:t>[GET] Get Available Search Filters (Store) — /settings/search/filters/available</w:t>
      </w:r>
    </w:p>
    <w:p>
      <w:pPr>
        <w:pStyle w:val="ListBullet"/>
      </w:pPr>
      <w:r>
        <w:t>[PUT] Update Enabled Search Filters (Store) — /settings/search/filters</w:t>
      </w:r>
    </w:p>
    <w:p>
      <w:r>
        <w:br w:type="page"/>
      </w:r>
    </w:p>
    <w:p>
      <w:pPr>
        <w:pStyle w:val="Heading2"/>
      </w:pPr>
      <w:r>
        <w:t>576. [PUT] Update Enabled Search Filters (Store)</w:t>
      </w:r>
    </w:p>
    <w:p>
      <w:r>
        <w:rPr>
          <w:b/>
        </w:rPr>
        <w:t xml:space="preserve">Endpoint: </w:t>
      </w:r>
      <w:r>
        <w:rPr>
          <w:rFonts w:ascii="Courier New" w:hAnsi="Courier New"/>
          <w:sz w:val="18"/>
        </w:rPr>
        <w:t>/settings/search/filters</w:t>
      </w:r>
    </w:p>
    <w:p>
      <w:pPr>
        <w:pStyle w:val="Heading3"/>
      </w:pPr>
      <w:r>
        <w:t>Prerequisites</w:t>
      </w:r>
    </w:p>
    <w:p>
      <w:pPr>
        <w:pStyle w:val="ListBullet"/>
      </w:pPr>
      <w:r>
        <w:t>Store must have Product Filtering enabled/configured in BigCommerce settings</w:t>
      </w:r>
    </w:p>
    <w:p>
      <w:pPr>
        <w:pStyle w:val="ListBullet"/>
      </w:pPr>
      <w:r>
        <w:t>Must have permission to update store settings related to search/product filtering</w:t>
      </w:r>
    </w:p>
    <w:p>
      <w:pPr>
        <w:pStyle w:val="Heading3"/>
      </w:pPr>
      <w:r>
        <w:t>Method</w:t>
      </w:r>
    </w:p>
    <w:p>
      <w:r>
        <w:t>PUT</w:t>
      </w:r>
    </w:p>
    <w:p>
      <w:pPr>
        <w:pStyle w:val="Heading3"/>
      </w:pPr>
      <w:r>
        <w:t>URL</w:t>
      </w:r>
    </w:p>
    <w:p>
      <w:r>
        <w:t>https://api.bigcommerce.com/stores/{{BIG_COMMERCE_STORE_HASH}}/v3/settings/search/filters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which default Product Filtering filters are enabled for the store, along with their display configuration (for example, display name, sort order, and how many items to show).</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(the store hash is managed in the base URL) and no query parameters documented.</w:t>
      </w:r>
    </w:p>
    <w:p>
      <w:pPr>
        <w:pStyle w:val="Heading3"/>
      </w:pPr>
      <w:r>
        <w:t>Request Body</w:t>
      </w:r>
    </w:p>
    <w:p>
      <w:r>
        <w:t>Content-Type: application/json</w:t>
      </w:r>
    </w:p>
    <w:p>
      <w:r>
        <w:t>The request body is an array of filter configuration objects. Each array element is one of the following types (as documented):</w:t>
      </w:r>
    </w:p>
    <w:p>
      <w:pPr>
        <w:pStyle w:val="ListBullet"/>
      </w:pPr>
      <w:r>
        <w:t>&lt;EnabledProductFilter&gt;</w:t>
      </w:r>
    </w:p>
    <w:p>
      <w:pPr>
        <w:pStyle w:val="ListBullet"/>
      </w:pPr>
      <w:r>
        <w:t>&lt;EnabledPriceFilter&gt;</w:t>
      </w:r>
    </w:p>
    <w:p>
      <w:pPr>
        <w:pStyle w:val="ListBullet"/>
      </w:pPr>
      <w:r>
        <w:t>&lt;EnabledCategoryFilter&gt;</w:t>
      </w:r>
    </w:p>
    <w:p>
      <w:pPr>
        <w:pStyle w:val="ListBullet"/>
      </w:pPr>
      <w:r>
        <w:t>&lt;EnabledBrandFilter&gt;</w:t>
      </w:r>
    </w:p>
    <w:p>
      <w:pPr>
        <w:pStyle w:val="ListBullet"/>
      </w:pPr>
      <w:r>
        <w:t>&lt;EnabledRatingFilter&gt;</w:t>
      </w:r>
    </w:p>
    <w:p>
      <w:pPr>
        <w:pStyle w:val="ListBullet"/>
      </w:pPr>
      <w:r>
        <w:t>&lt;EnabledMiscFilter&gt;</w:t>
      </w:r>
    </w:p>
    <w:p>
      <w:pPr>
        <w:pStyle w:val="Heading3"/>
      </w:pPr>
      <w:r>
        <w:t>Required Request Body Fields</w:t>
      </w:r>
    </w:p>
    <w:p>
      <w:r>
        <w:t>None explicitly documented (the body itself is required and must be a JSON array).</w:t>
      </w:r>
    </w:p>
    <w:p>
      <w:pPr>
        <w:pStyle w:val="Heading3"/>
      </w:pPr>
      <w:r>
        <w:t>Optional Request Body Fields</w:t>
      </w:r>
    </w:p>
    <w:p>
      <w:r>
        <w:t>The documentation provides example fields used in filter objects (field availability may vary by filter 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collapsed_by_default</w:t>
            </w:r>
          </w:p>
        </w:tc>
        <w:tc>
          <w:tcPr>
            <w:tcW w:type="dxa" w:w="2880"/>
          </w:tcPr>
          <w:p>
            <w:r>
              <w:t>boolean</w:t>
            </w:r>
          </w:p>
        </w:tc>
        <w:tc>
          <w:tcPr>
            <w:tcW w:type="dxa" w:w="2880"/>
          </w:tcPr>
          <w:p>
            <w:r>
              <w:t>Whether the filter UI is collapsed by default.</w:t>
            </w:r>
          </w:p>
        </w:tc>
      </w:tr>
      <w:tr>
        <w:tc>
          <w:tcPr>
            <w:tcW w:type="dxa" w:w="2880"/>
          </w:tcPr>
          <w:p>
            <w:r>
              <w:t>display_name</w:t>
            </w:r>
          </w:p>
        </w:tc>
        <w:tc>
          <w:tcPr>
            <w:tcW w:type="dxa" w:w="2880"/>
          </w:tcPr>
          <w:p>
            <w:r>
              <w:t>string</w:t>
            </w:r>
          </w:p>
        </w:tc>
        <w:tc>
          <w:tcPr>
            <w:tcW w:type="dxa" w:w="2880"/>
          </w:tcPr>
          <w:p>
            <w:r>
              <w:t>Display label for the filter.</w:t>
            </w:r>
          </w:p>
        </w:tc>
      </w:tr>
      <w:tr>
        <w:tc>
          <w:tcPr>
            <w:tcW w:type="dxa" w:w="2880"/>
          </w:tcPr>
          <w:p>
            <w:r>
              <w:t>display_product_count</w:t>
            </w:r>
          </w:p>
        </w:tc>
        <w:tc>
          <w:tcPr>
            <w:tcW w:type="dxa" w:w="2880"/>
          </w:tcPr>
          <w:p>
            <w:r>
              <w:t>boolean</w:t>
            </w:r>
          </w:p>
        </w:tc>
        <w:tc>
          <w:tcPr>
            <w:tcW w:type="dxa" w:w="2880"/>
          </w:tcPr>
          <w:p>
            <w:r>
              <w:t>Whether to display product counts in the filter UI.</w:t>
            </w:r>
          </w:p>
        </w:tc>
      </w:tr>
      <w:tr>
        <w:tc>
          <w:tcPr>
            <w:tcW w:type="dxa" w:w="2880"/>
          </w:tcPr>
          <w:p>
            <w:r>
              <w:t>id</w:t>
            </w:r>
          </w:p>
        </w:tc>
        <w:tc>
          <w:tcPr>
            <w:tcW w:type="dxa" w:w="2880"/>
          </w:tcPr>
          <w:p>
            <w:r>
              <w:t>string</w:t>
            </w:r>
          </w:p>
        </w:tc>
        <w:tc>
          <w:tcPr>
            <w:tcW w:type="dxa" w:w="2880"/>
          </w:tcPr>
          <w:p>
            <w:r>
              <w:t>Filter identifier.</w:t>
            </w:r>
          </w:p>
        </w:tc>
      </w:tr>
      <w:tr>
        <w:tc>
          <w:tcPr>
            <w:tcW w:type="dxa" w:w="2880"/>
          </w:tcPr>
          <w:p>
            <w:r>
              <w:t>is_enabled</w:t>
            </w:r>
          </w:p>
        </w:tc>
        <w:tc>
          <w:tcPr>
            <w:tcW w:type="dxa" w:w="2880"/>
          </w:tcPr>
          <w:p>
            <w:r>
              <w:t>boolean</w:t>
            </w:r>
          </w:p>
        </w:tc>
        <w:tc>
          <w:tcPr>
            <w:tcW w:type="dxa" w:w="2880"/>
          </w:tcPr>
          <w:p>
            <w:r>
              <w:t>Whether this filter is enabled.</w:t>
            </w:r>
          </w:p>
        </w:tc>
      </w:tr>
      <w:tr>
        <w:tc>
          <w:tcPr>
            <w:tcW w:type="dxa" w:w="2880"/>
          </w:tcPr>
          <w:p>
            <w:r>
              <w:t>items_to_show</w:t>
            </w:r>
          </w:p>
        </w:tc>
        <w:tc>
          <w:tcPr>
            <w:tcW w:type="dxa" w:w="2880"/>
          </w:tcPr>
          <w:p>
            <w:r>
              <w:t>number</w:t>
            </w:r>
          </w:p>
        </w:tc>
        <w:tc>
          <w:tcPr>
            <w:tcW w:type="dxa" w:w="2880"/>
          </w:tcPr>
          <w:p>
            <w:r>
              <w:t>Number of filter items to show.</w:t>
            </w:r>
          </w:p>
        </w:tc>
      </w:tr>
      <w:tr>
        <w:tc>
          <w:tcPr>
            <w:tcW w:type="dxa" w:w="2880"/>
          </w:tcPr>
          <w:p>
            <w:r>
              <w:t>sort_by</w:t>
            </w:r>
          </w:p>
        </w:tc>
        <w:tc>
          <w:tcPr>
            <w:tcW w:type="dxa" w:w="2880"/>
          </w:tcPr>
          <w:p>
            <w:r>
              <w:t>string</w:t>
            </w:r>
          </w:p>
        </w:tc>
        <w:tc>
          <w:tcPr>
            <w:tcW w:type="dxa" w:w="2880"/>
          </w:tcPr>
          <w:p>
            <w:r>
              <w:t>Sort mode for filter values (example shows alpha).</w:t>
            </w:r>
          </w:p>
        </w:tc>
      </w:tr>
      <w:tr>
        <w:tc>
          <w:tcPr>
            <w:tcW w:type="dxa" w:w="2880"/>
          </w:tcPr>
          <w:p>
            <w:r>
              <w:t>type</w:t>
            </w:r>
          </w:p>
        </w:tc>
        <w:tc>
          <w:tcPr>
            <w:tcW w:type="dxa" w:w="2880"/>
          </w:tcPr>
          <w:p>
            <w:r>
              <w:t>string</w:t>
            </w:r>
          </w:p>
        </w:tc>
        <w:tc>
          <w:tcPr>
            <w:tcW w:type="dxa" w:w="2880"/>
          </w:tcPr>
          <w:p>
            <w:r>
              <w:t>Filter type (examples show product, brand, other).</w:t>
            </w:r>
          </w:p>
        </w:tc>
      </w:tr>
      <w:tr>
        <w:tc>
          <w:tcPr>
            <w:tcW w:type="dxa" w:w="2880"/>
          </w:tcPr>
          <w:p>
            <w:r>
              <w:t>show_free_shipping_filter</w:t>
            </w:r>
          </w:p>
        </w:tc>
        <w:tc>
          <w:tcPr>
            <w:tcW w:type="dxa" w:w="2880"/>
          </w:tcPr>
          <w:p>
            <w:r>
              <w:t>boolean</w:t>
            </w:r>
          </w:p>
        </w:tc>
        <w:tc>
          <w:tcPr>
            <w:tcW w:type="dxa" w:w="2880"/>
          </w:tcPr>
          <w:p>
            <w:r>
              <w:t>(Example: type=other) Whether to show “Free Shipping” filter.</w:t>
            </w:r>
          </w:p>
        </w:tc>
      </w:tr>
      <w:tr>
        <w:tc>
          <w:tcPr>
            <w:tcW w:type="dxa" w:w="2880"/>
          </w:tcPr>
          <w:p>
            <w:r>
              <w:t>show_in_stock_filter</w:t>
            </w:r>
          </w:p>
        </w:tc>
        <w:tc>
          <w:tcPr>
            <w:tcW w:type="dxa" w:w="2880"/>
          </w:tcPr>
          <w:p>
            <w:r>
              <w:t>boolean</w:t>
            </w:r>
          </w:p>
        </w:tc>
        <w:tc>
          <w:tcPr>
            <w:tcW w:type="dxa" w:w="2880"/>
          </w:tcPr>
          <w:p>
            <w:r>
              <w:t>(Example: type=other) Whether to show “In Stock” filter.</w:t>
            </w:r>
          </w:p>
        </w:tc>
      </w:tr>
      <w:tr>
        <w:tc>
          <w:tcPr>
            <w:tcW w:type="dxa" w:w="2880"/>
          </w:tcPr>
          <w:p>
            <w:r>
              <w:t>show_is_featured_filter</w:t>
            </w:r>
          </w:p>
        </w:tc>
        <w:tc>
          <w:tcPr>
            <w:tcW w:type="dxa" w:w="2880"/>
          </w:tcPr>
          <w:p>
            <w:r>
              <w:t>boolean</w:t>
            </w:r>
          </w:p>
        </w:tc>
        <w:tc>
          <w:tcPr>
            <w:tcW w:type="dxa" w:w="2880"/>
          </w:tcPr>
          <w:p>
            <w:r>
              <w:t>(Example: type=other) Whether to show “Featured” filter.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"collapsed_by_default": false,</w:t>
        <w:br/>
        <w:t xml:space="preserve"> "display_name": "Size",</w:t>
        <w:br/>
        <w:t xml:space="preserve"> "display_product_count": true,</w:t>
        <w:br/>
        <w:t xml:space="preserve"> "id": "126",</w:t>
        <w:br/>
        <w:t xml:space="preserve"> "is_enabled": true,</w:t>
        <w:br/>
        <w:t xml:space="preserve"> "items_to_show": 10,</w:t>
        <w:br/>
        <w:t xml:space="preserve"> "sort_by": "alpha",</w:t>
        <w:br/>
        <w:t xml:space="preserve"> "type": "product"</w:t>
        <w:br/>
        <w:t xml:space="preserve"> },</w:t>
        <w:br/>
        <w:t xml:space="preserve"> {</w:t>
        <w:br/>
        <w:t xml:space="preserve"> "collapsed_by_default": false,</w:t>
        <w:br/>
        <w:t xml:space="preserve"> "display_name": "Brand",</w:t>
        <w:br/>
        <w:t xml:space="preserve"> "display_product_count": true,</w:t>
        <w:br/>
        <w:t xml:space="preserve"> "id": "Y123=",</w:t>
        <w:br/>
        <w:t xml:space="preserve"> "is_enabled": true,</w:t>
        <w:br/>
        <w:t xml:space="preserve"> "items_to_show": 10,</w:t>
        <w:br/>
        <w:t xml:space="preserve"> "sort_by": "alpha",</w:t>
        <w:br/>
        <w:t xml:space="preserve"> "type": "brand"</w:t>
        <w:br/>
        <w:t xml:space="preserve"> },</w:t>
        <w:br/>
        <w:t xml:space="preserve"> {</w:t>
        <w:br/>
        <w:t xml:space="preserve"> "collapsed_by_default": false,</w:t>
        <w:br/>
        <w:t xml:space="preserve"> "display_name": "Color",</w:t>
        <w:br/>
        <w:t xml:space="preserve"> "display_product_count": true,</w:t>
        <w:br/>
        <w:t xml:space="preserve"> "id": "Q123=",</w:t>
        <w:br/>
        <w:t xml:space="preserve"> "is_enabled": true,</w:t>
        <w:br/>
        <w:t xml:space="preserve"> "items_to_show": 10,</w:t>
        <w:br/>
        <w:t xml:space="preserve"> "sort_by": "alpha",</w:t>
        <w:br/>
        <w:t xml:space="preserve"> "type": "product"</w:t>
        <w:br/>
        <w:t xml:space="preserve"> },</w:t>
        <w:br/>
        <w:t xml:space="preserve"> {</w:t>
        <w:br/>
        <w:t xml:space="preserve"> "collapsed_by_default": true,</w:t>
        <w:br/>
        <w:t xml:space="preserve"> "display_name": "Ships for Free",</w:t>
        <w:br/>
        <w:t xml:space="preserve"> "display_product_count": true,</w:t>
        <w:br/>
        <w:t xml:space="preserve"> "id": "Y456=",</w:t>
        <w:br/>
        <w:t xml:space="preserve"> "is_enabled": true,</w:t>
        <w:br/>
        <w:t xml:space="preserve"> "show_free_shipping_filter": true,</w:t>
        <w:br/>
        <w:t xml:space="preserve"> "show_in_stock_filter": true,</w:t>
        <w:br/>
        <w:t xml:space="preserve"> "show_is_featured_filter": true,</w:t>
        <w:br/>
        <w:t xml:space="preserve"> "type": "other"</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enabled filter configurations. Each element is one of: &lt;EnabledProductFilter&gt;, &lt;EnabledPriceFilter&gt;, &lt;EnabledCategoryFilter&gt;, &lt;EnabledBrandFilter&gt;, &lt;EnabledRatingFilter&gt;, &lt;EnabledMiscFilter&gt;.</w:t>
            </w:r>
          </w:p>
        </w:tc>
      </w:tr>
      <w:tr>
        <w:tc>
          <w:tcPr>
            <w:tcW w:type="dxa" w:w="2880"/>
          </w:tcPr>
          <w:p>
            <w:r>
              <w:t>meta</w:t>
            </w:r>
          </w:p>
        </w:tc>
        <w:tc>
          <w:tcPr>
            <w:tcW w:type="dxa" w:w="2880"/>
          </w:tcPr>
          <w:p>
            <w:r>
              <w:t>object</w:t>
            </w:r>
          </w:p>
        </w:tc>
        <w:tc>
          <w:tcPr>
            <w:tcW w:type="dxa" w:w="2880"/>
          </w:tcPr>
          <w:p>
            <w:r>
              <w:t>Metadata object. Documented as allowing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'https://api.bigcommerce.com/stores/{{BIG_COMMERCE_STORE_HASH}}/v3/settings/search/filters' \</w:t>
        <w:br/>
        <w:t xml:space="preserve"> --header 'Accept: application/json' \</w:t>
        <w:br/>
        <w:t xml:space="preserve"> --header 'Content-Type: application/json' \</w:t>
        <w:br/>
        <w:t xml:space="preserve"> --data '[</w:t>
        <w:br/>
        <w:t xml:space="preserve">    {</w:t>
        <w:br/>
        <w:t xml:space="preserve"> "collapsed_by_default": false,</w:t>
        <w:br/>
        <w:t xml:space="preserve"> "display_name": "Size",</w:t>
        <w:br/>
        <w:t xml:space="preserve"> "display_product_count": true,</w:t>
        <w:br/>
        <w:t xml:space="preserve"> "id": "124",</w:t>
        <w:br/>
        <w:t xml:space="preserve"> "is_enabled": true,</w:t>
        <w:br/>
        <w:t xml:space="preserve"> "items_to_show": 15,</w:t>
        <w:br/>
        <w:t xml:space="preserve"> "sort_by": "alpha",</w:t>
        <w:br/>
        <w:t xml:space="preserve"> "type": "product"</w:t>
        <w:br/>
        <w:t xml:space="preserve">    },</w:t>
        <w:br/>
        <w:t xml:space="preserve">    {</w:t>
        <w:br/>
        <w:t xml:space="preserve"> "collapsed_by_default": false,</w:t>
        <w:br/>
        <w:t xml:space="preserve"> "display_name": "Brand",</w:t>
        <w:br/>
        <w:t xml:space="preserve"> "display_product_count": true,</w:t>
        <w:br/>
        <w:t xml:space="preserve"> "id": "Y123=",</w:t>
        <w:br/>
        <w:t xml:space="preserve"> "is_enabled": true,</w:t>
        <w:br/>
        <w:t xml:space="preserve"> "items_to_show": 10,</w:t>
        <w:br/>
        <w:t xml:space="preserve"> "sort_by": "alpha",</w:t>
        <w:br/>
        <w:t xml:space="preserve"> "type": "brand"</w:t>
        <w:br/>
        <w:t xml:space="preserve">    },</w:t>
        <w:br/>
        <w:t xml:space="preserve">    {</w:t>
        <w:br/>
        <w:t xml:space="preserve"> "collapsed_by_default": false,</w:t>
        <w:br/>
        <w:t xml:space="preserve"> "display_name": "Color",</w:t>
        <w:br/>
        <w:t xml:space="preserve"> "display_product_count": true,</w:t>
        <w:br/>
        <w:t xml:space="preserve"> "id": "Q123=",</w:t>
        <w:br/>
        <w:t xml:space="preserve"> "is_enabled": true,</w:t>
        <w:br/>
        <w:t xml:space="preserve"> "items_to_show": 10,</w:t>
        <w:br/>
        <w:t xml:space="preserve"> "sort_by": "alpha",</w:t>
        <w:br/>
        <w:t xml:space="preserve"> "type": "product"</w:t>
        <w:br/>
        <w:t xml:space="preserve">    },</w:t>
        <w:br/>
        <w:t xml:space="preserve">    {</w:t>
        <w:br/>
        <w:t xml:space="preserve"> "collapsed_by_default": true,</w:t>
        <w:br/>
        <w:t xml:space="preserve"> "display_name": "Ships for Free",</w:t>
        <w:br/>
        <w:t xml:space="preserve"> "display_product_count": true,</w:t>
        <w:br/>
        <w:t xml:space="preserve"> "id": "Y456=",</w:t>
        <w:br/>
        <w:t xml:space="preserve"> "is_enabled": true,</w:t>
        <w:br/>
        <w:t xml:space="preserve"> "show_free_shipping_filter": true,</w:t>
        <w:br/>
        <w:t xml:space="preserve"> "show_in_stock_filter": true,</w:t>
        <w:br/>
        <w:t xml:space="preserve"> "show_is_featured_filter": true,</w:t>
        <w:br/>
        <w:t xml:space="preserve"> "type": "other"</w:t>
        <w:br/>
        <w:t xml:space="preserve">    }</w:t>
        <w:br/>
        <w:t xml:space="preserve">  ]'</w:t>
      </w:r>
    </w:p>
    <w:p>
      <w:pPr>
        <w:pStyle w:val="Heading3"/>
      </w:pPr>
      <w:r>
        <w:t>Example Usage</w:t>
      </w:r>
    </w:p>
    <w:p>
      <w:pPr>
        <w:pStyle w:val="Heading3"/>
      </w:pPr>
      <w:r>
        <w:t>Example 1: Enable a Product Filter and a Brand Filter</w:t>
      </w:r>
    </w:p>
    <w:p>
      <w:r>
        <w:rPr>
          <w:b/>
          <w:color w:val="666666"/>
          <w:sz w:val="16"/>
        </w:rPr>
        <w:t>[bash]</w:t>
      </w:r>
    </w:p>
    <w:p>
      <w:pPr>
        <w:shd w:fill="F2F2F2" w:val="clear"/>
      </w:pPr>
      <w:r>
        <w:rPr>
          <w:rFonts w:ascii="Courier New" w:hAnsi="Courier New"/>
          <w:sz w:val="17"/>
        </w:rPr>
        <w:t>curl -X PUT \</w:t>
        <w:br/>
        <w:t xml:space="preserve"> 'https://api.bigcommerce.com/stores/{{BIG_COMMERCE_STORE_HASH}}/v3/settings/search/filters' \</w:t>
        <w:br/>
        <w:t xml:space="preserve"> -H 'Accept: application/json' \</w:t>
        <w:br/>
        <w:t xml:space="preserve"> -H 'Content-Type: application/json' \</w:t>
        <w:br/>
        <w:t xml:space="preserve"> -d '[</w:t>
        <w:br/>
        <w:t xml:space="preserve">    {</w:t>
        <w:br/>
        <w:t xml:space="preserve"> "collapsed_by_default": false,</w:t>
        <w:br/>
        <w:t xml:space="preserve"> "display_name": "Size",</w:t>
        <w:br/>
        <w:t xml:space="preserve"> "display_product_count": true,</w:t>
        <w:br/>
        <w:t xml:space="preserve"> "id": "124",</w:t>
        <w:br/>
        <w:t xml:space="preserve"> "is_enabled": true,</w:t>
        <w:br/>
        <w:t xml:space="preserve"> "items_to_show": 15,</w:t>
        <w:br/>
        <w:t xml:space="preserve"> "sort_by": "alpha",</w:t>
        <w:br/>
        <w:t xml:space="preserve"> "type": "product"</w:t>
        <w:br/>
        <w:t xml:space="preserve">    },</w:t>
        <w:br/>
        <w:t xml:space="preserve">    {</w:t>
        <w:br/>
        <w:t xml:space="preserve"> "collapsed_by_default": false,</w:t>
        <w:br/>
        <w:t xml:space="preserve"> "display_name": "Brand",</w:t>
        <w:br/>
        <w:t xml:space="preserve"> "display_product_count": true,</w:t>
        <w:br/>
        <w:t xml:space="preserve"> "id": "Y123=",</w:t>
        <w:br/>
        <w:t xml:space="preserve"> "is_enabled": true,</w:t>
        <w:br/>
        <w:t xml:space="preserve"> "items_to_show": 10,</w:t>
        <w:br/>
        <w:t xml:space="preserve"> "sort_by": "alpha",</w:t>
        <w:br/>
        <w:t xml:space="preserve"> "type": "brand"</w:t>
        <w:br/>
        <w:t xml:space="preserve">    }</w:t>
        <w:br/>
        <w:t xml:space="preserve">  ]'</w:t>
      </w:r>
    </w:p>
    <w:p>
      <w:pPr>
        <w:pStyle w:val="Heading3"/>
      </w:pPr>
      <w:r>
        <w:t>Example 2: Configure “Other” Misc Filters (Free Shipping / In Stock / Featured)</w:t>
      </w:r>
    </w:p>
    <w:p>
      <w:r>
        <w:rPr>
          <w:b/>
          <w:color w:val="666666"/>
          <w:sz w:val="16"/>
        </w:rPr>
        <w:t>[bash]</w:t>
      </w:r>
    </w:p>
    <w:p>
      <w:pPr>
        <w:shd w:fill="F2F2F2" w:val="clear"/>
      </w:pPr>
      <w:r>
        <w:rPr>
          <w:rFonts w:ascii="Courier New" w:hAnsi="Courier New"/>
          <w:sz w:val="17"/>
        </w:rPr>
        <w:t>curl -X PUT \</w:t>
        <w:br/>
        <w:t xml:space="preserve"> 'https://api.bigcommerce.com/stores/{{BIG_COMMERCE_STORE_HASH}}/v3/settings/search/filters' \</w:t>
        <w:br/>
        <w:t xml:space="preserve"> -H 'Accept: application/json' \</w:t>
        <w:br/>
        <w:t xml:space="preserve"> -H 'Content-Type: application/json' \</w:t>
        <w:br/>
        <w:t xml:space="preserve"> -d '[</w:t>
        <w:br/>
        <w:t xml:space="preserve">    {</w:t>
        <w:br/>
        <w:t xml:space="preserve"> "collapsed_by_default": true,</w:t>
        <w:br/>
        <w:t xml:space="preserve"> "display_name": "Ships for Free",</w:t>
        <w:br/>
        <w:t xml:space="preserve"> "display_product_count": true,</w:t>
        <w:br/>
        <w:t xml:space="preserve"> "id": "Y456=",</w:t>
        <w:br/>
        <w:t xml:space="preserve"> "is_enabled": true,</w:t>
        <w:br/>
        <w:t xml:space="preserve"> "show_free_shipping_filter": true,</w:t>
        <w:br/>
        <w:t xml:space="preserve"> "show_in_stock_filter": true,</w:t>
        <w:br/>
        <w:t xml:space="preserve"> "show_is_featured_filter": true,</w:t>
        <w:br/>
        <w:t xml:space="preserve"> "type": "other"</w:t>
        <w:br/>
        <w:t xml:space="preserve">    }</w:t>
        <w:br/>
        <w:t xml:space="preserve">  ]'</w:t>
      </w:r>
    </w:p>
    <w:p>
      <w:pPr>
        <w:pStyle w:val="Heading3"/>
      </w:pPr>
      <w:r>
        <w:t>Notes</w:t>
      </w:r>
    </w:p>
    <w:p>
      <w:pPr>
        <w:pStyle w:val="ListBullet"/>
      </w:pPr>
      <w:r>
        <w:t>The request and response bodies are arrays of filter objects; the exact schema per filter type is referenced by name in the documentation but not expanded in the scraped content.</w:t>
      </w:r>
    </w:p>
    <w:p>
      <w:pPr>
        <w:pStyle w:val="ListBullet"/>
      </w:pPr>
      <w:r>
        <w:t>meta is returned as an object and is shown as empty ({}) in the example.</w:t>
      </w:r>
    </w:p>
    <w:p>
      <w:pPr>
        <w:pStyle w:val="Heading3"/>
      </w:pPr>
      <w:r>
        <w:t>Error Handling</w:t>
      </w:r>
    </w:p>
    <w:p>
      <w:r>
        <w:t>No error responses were provided in the scraped content.</w:t>
      </w:r>
    </w:p>
    <w:p>
      <w:pPr>
        <w:pStyle w:val="Heading3"/>
      </w:pPr>
      <w:r>
        <w:t>Related searchFilters actions</w:t>
      </w:r>
    </w:p>
    <w:p>
      <w:pPr>
        <w:pStyle w:val="ListBullet"/>
      </w:pPr>
      <w:r>
        <w:t>[GET] Get Available Search Filters (Store) — /settings/search/filters/available</w:t>
      </w:r>
    </w:p>
    <w:p>
      <w:pPr>
        <w:pStyle w:val="ListBullet"/>
      </w:pPr>
      <w:r>
        <w:t>[GET] Get Enabled Search Filters (Store) — /v3/settings/search/filters</w:t>
      </w:r>
    </w:p>
    <w:p>
      <w:r>
        <w:br w:type="page"/>
      </w:r>
    </w:p>
    <w:p>
      <w:pPr>
        <w:pStyle w:val="Heading2"/>
      </w:pPr>
      <w:r>
        <w:t>577. [PUT] Upsert Contextual Filters (Search) for Channels or Categories</w:t>
      </w:r>
    </w:p>
    <w:p>
      <w:r>
        <w:rPr>
          <w:b/>
        </w:rPr>
        <w:t xml:space="preserve">Endpoint: </w:t>
      </w:r>
      <w:r>
        <w:rPr>
          <w:rFonts w:ascii="Courier New" w:hAnsi="Courier New"/>
          <w:sz w:val="18"/>
        </w:rPr>
        <w:t>/v3/settings/search/filters/contexts</w:t>
      </w:r>
    </w:p>
    <w:p>
      <w:pPr>
        <w:pStyle w:val="Heading3"/>
      </w:pPr>
      <w:r>
        <w:t>Prerequisites</w:t>
      </w:r>
    </w:p>
    <w:p>
      <w:pPr>
        <w:pStyle w:val="ListBullet"/>
      </w:pPr>
      <w:r>
        <w:t>Store must have access to Search Settings configuration for contextual filters</w:t>
      </w:r>
    </w:p>
    <w:p>
      <w:pPr>
        <w:pStyle w:val="ListBullet"/>
      </w:pPr>
      <w:r>
        <w:t>You must know the target category_id and/or channel_id you want to configure</w:t>
      </w:r>
    </w:p>
    <w:p>
      <w:pPr>
        <w:pStyle w:val="Heading3"/>
      </w:pPr>
      <w:r>
        <w:t>Method</w:t>
      </w:r>
    </w:p>
    <w:p>
      <w:r>
        <w:t>PUT</w:t>
      </w:r>
    </w:p>
    <w:p>
      <w:pPr>
        <w:pStyle w:val="Heading3"/>
      </w:pPr>
      <w:r>
        <w:t>URL</w:t>
      </w:r>
    </w:p>
    <w:p>
      <w:r>
        <w:t>https://api.bigcommerce.com/stores/{{BIG_COMMERCE_STORE_HASH}}/v3/settings/search/filters/contexts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Upserts (creates or updates) contextual filters for a particular channel or category. Contextual filters let you configure which filters are enabled per channel or category, and the order of filters on the live site is determined by the order of filters you send in the request.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Send the request body as JSON (Content-Type: application/json).</w:t>
      </w:r>
    </w:p>
    <w:p>
      <w:pPr>
        <w:pStyle w:val="ListBullet"/>
      </w:pPr>
      <w:r>
        <w:t>The order of filters in each data array controls the order displayed on the live site.</w:t>
      </w:r>
    </w:p>
    <w:p>
      <w:pPr>
        <w:pStyle w:val="Heading3"/>
      </w:pPr>
      <w:r>
        <w:t>Request Body</w:t>
      </w:r>
    </w:p>
    <w:p>
      <w:pPr>
        <w:pStyle w:val="Heading3"/>
      </w:pPr>
      <w:r>
        <w:t>Content-Type</w:t>
      </w:r>
    </w:p>
    <w:p>
      <w:r>
        <w:t>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 (root array)</w:t>
            </w:r>
          </w:p>
        </w:tc>
        <w:tc>
          <w:tcPr>
            <w:tcW w:type="dxa" w:w="2880"/>
          </w:tcPr>
          <w:p>
            <w:r>
              <w:t>array</w:t>
            </w:r>
          </w:p>
        </w:tc>
        <w:tc>
          <w:tcPr>
            <w:tcW w:type="dxa" w:w="2880"/>
          </w:tcPr>
          <w:p>
            <w:r>
              <w:t>Array of contextual filter configurations to upsert. Each item contains a context and a data array of enabled filters.</w:t>
            </w:r>
          </w:p>
        </w:tc>
      </w:tr>
    </w:tbl>
    <w:p/>
    <w:p>
      <w:pPr>
        <w:pStyle w:val="Heading3"/>
      </w:pPr>
      <w:r>
        <w:t>Root Array Item Shape</w:t>
      </w:r>
    </w:p>
    <w:p>
      <w:r>
        <w:t>Each element in the root array is an object with the following fields:</w:t>
      </w:r>
    </w:p>
    <w:p>
      <w:pPr>
        <w:pStyle w:val="Heading4"/>
      </w:pPr>
      <w:r>
        <w:t>Required Fields (per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object</w:t>
            </w:r>
          </w:p>
        </w:tc>
        <w:tc>
          <w:tcPr>
            <w:tcW w:type="dxa" w:w="2880"/>
          </w:tcPr>
          <w:p>
            <w:r>
              <w:t>Context to which the filters apply.</w:t>
            </w:r>
          </w:p>
        </w:tc>
      </w:tr>
      <w:tr>
        <w:tc>
          <w:tcPr>
            <w:tcW w:type="dxa" w:w="2880"/>
          </w:tcPr>
          <w:p>
            <w:r>
              <w:t>data</w:t>
            </w:r>
          </w:p>
        </w:tc>
        <w:tc>
          <w:tcPr>
            <w:tcW w:type="dxa" w:w="2880"/>
          </w:tcPr>
          <w:p>
            <w:r>
              <w:t>array</w:t>
            </w:r>
          </w:p>
        </w:tc>
        <w:tc>
          <w:tcPr>
            <w:tcW w:type="dxa" w:w="2880"/>
          </w:tcPr>
          <w:p>
            <w:r>
              <w:t>List of enabled filters for the context. The order of this array determines display order. Items are one of: &lt;EnabledProductFilter&gt;, &lt;EnabledPriceFilter&gt;, &lt;EnabledCategoryFilter&gt;, &lt;EnabledBrandFilter&gt;, &lt;EnabledRatingFilter&gt;, &lt;EnabledMiscFilter&gt;.</w:t>
            </w:r>
          </w:p>
        </w:tc>
      </w:tr>
    </w:tbl>
    <w:p/>
    <w:p>
      <w:pPr>
        <w:pStyle w:val="Heading4"/>
      </w:pPr>
      <w:r>
        <w:t>context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context.category_id</w:t>
            </w:r>
          </w:p>
        </w:tc>
        <w:tc>
          <w:tcPr>
            <w:tcW w:type="dxa" w:w="2880"/>
          </w:tcPr>
          <w:p>
            <w:r>
              <w:t>integer</w:t>
            </w:r>
          </w:p>
        </w:tc>
        <w:tc>
          <w:tcPr>
            <w:tcW w:type="dxa" w:w="2880"/>
          </w:tcPr>
          <w:p>
            <w:r>
              <w:t>Category ID for which the contextual filters apply.</w:t>
            </w:r>
          </w:p>
        </w:tc>
      </w:tr>
      <w:tr>
        <w:tc>
          <w:tcPr>
            <w:tcW w:type="dxa" w:w="2880"/>
          </w:tcPr>
          <w:p>
            <w:r>
              <w:t>context.channel_id</w:t>
            </w:r>
          </w:p>
        </w:tc>
        <w:tc>
          <w:tcPr>
            <w:tcW w:type="dxa" w:w="2880"/>
          </w:tcPr>
          <w:p>
            <w:r>
              <w:t>integer</w:t>
            </w:r>
          </w:p>
        </w:tc>
        <w:tc>
          <w:tcPr>
            <w:tcW w:type="dxa" w:w="2880"/>
          </w:tcPr>
          <w:p>
            <w:r>
              <w:t>Channel ID for which the contextual filters apply.</w:t>
            </w:r>
          </w:p>
        </w:tc>
      </w:tr>
    </w:tbl>
    <w:p/>
    <w:p>
      <w:r>
        <w:rPr>
          <w:b/>
        </w:rPr>
        <w:t>Note: Note: The documentation indicates category_id and channel_id are present in the context object but does not explicitly state whether one or both are required.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"context": {</w:t>
        <w:br/>
        <w:t xml:space="preserve"> "category_id": 0,</w:t>
        <w:br/>
        <w:t xml:space="preserve"> "channel_id": 0</w:t>
        <w:br/>
        <w:t xml:space="preserve"> },</w:t>
        <w:br/>
        <w:t xml:space="preserve"> "data":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contextual filter configurations that were upserted.</w:t>
            </w:r>
          </w:p>
        </w:tc>
      </w:tr>
      <w:tr>
        <w:tc>
          <w:tcPr>
            <w:tcW w:type="dxa" w:w="2880"/>
          </w:tcPr>
          <w:p>
            <w:r>
              <w:t>data[].context</w:t>
            </w:r>
          </w:p>
        </w:tc>
        <w:tc>
          <w:tcPr>
            <w:tcW w:type="dxa" w:w="2880"/>
          </w:tcPr>
          <w:p>
            <w:r>
              <w:t>object</w:t>
            </w:r>
          </w:p>
        </w:tc>
        <w:tc>
          <w:tcPr>
            <w:tcW w:type="dxa" w:w="2880"/>
          </w:tcPr>
          <w:p>
            <w:r>
              <w:t>Context for the returned configuration.</w:t>
            </w:r>
          </w:p>
        </w:tc>
      </w:tr>
      <w:tr>
        <w:tc>
          <w:tcPr>
            <w:tcW w:type="dxa" w:w="2880"/>
          </w:tcPr>
          <w:p>
            <w:r>
              <w:t>data[].context.category_id</w:t>
            </w:r>
          </w:p>
        </w:tc>
        <w:tc>
          <w:tcPr>
            <w:tcW w:type="dxa" w:w="2880"/>
          </w:tcPr>
          <w:p>
            <w:r>
              <w:t>integer</w:t>
            </w:r>
          </w:p>
        </w:tc>
        <w:tc>
          <w:tcPr>
            <w:tcW w:type="dxa" w:w="2880"/>
          </w:tcPr>
          <w:p>
            <w:r>
              <w:t>Category ID for the context.</w:t>
            </w:r>
          </w:p>
        </w:tc>
      </w:tr>
      <w:tr>
        <w:tc>
          <w:tcPr>
            <w:tcW w:type="dxa" w:w="2880"/>
          </w:tcPr>
          <w:p>
            <w:r>
              <w:t>data[].context.channel_id</w:t>
            </w:r>
          </w:p>
        </w:tc>
        <w:tc>
          <w:tcPr>
            <w:tcW w:type="dxa" w:w="2880"/>
          </w:tcPr>
          <w:p>
            <w:r>
              <w:t>integer</w:t>
            </w:r>
          </w:p>
        </w:tc>
        <w:tc>
          <w:tcPr>
            <w:tcW w:type="dxa" w:w="2880"/>
          </w:tcPr>
          <w:p>
            <w:r>
              <w:t>Channel ID for the context.</w:t>
            </w:r>
          </w:p>
        </w:tc>
      </w:tr>
      <w:tr>
        <w:tc>
          <w:tcPr>
            <w:tcW w:type="dxa" w:w="2880"/>
          </w:tcPr>
          <w:p>
            <w:r>
              <w:t>data[].data</w:t>
            </w:r>
          </w:p>
        </w:tc>
        <w:tc>
          <w:tcPr>
            <w:tcW w:type="dxa" w:w="2880"/>
          </w:tcPr>
          <w:p>
            <w:r>
              <w:t>array</w:t>
            </w:r>
          </w:p>
        </w:tc>
        <w:tc>
          <w:tcPr>
            <w:tcW w:type="dxa" w:w="2880"/>
          </w:tcPr>
          <w:p>
            <w:r>
              <w:t>Enabled filters for the context. Each item is one of the enabled filter types listed in the docs.</w:t>
            </w:r>
          </w:p>
        </w:tc>
      </w:tr>
      <w:tr>
        <w:tc>
          <w:tcPr>
            <w:tcW w:type="dxa" w:w="2880"/>
          </w:tcPr>
          <w:p>
            <w:r>
              <w:t>meta</w:t>
            </w:r>
          </w:p>
        </w:tc>
        <w:tc>
          <w:tcPr>
            <w:tcW w:type="dxa" w:w="2880"/>
          </w:tcPr>
          <w:p>
            <w:r>
              <w:t>object</w:t>
            </w:r>
          </w:p>
        </w:tc>
        <w:tc>
          <w:tcPr>
            <w:tcW w:type="dxa" w:w="2880"/>
          </w:tcPr>
          <w:p>
            <w:r>
              <w:t>Metadata object. Documented as allowing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'https://api.bigcommerce.com/stores/{{BIG_COMMERCE_STORE_HASH}}/v3/settings/search/filters/contexts' \</w:t>
        <w:br/>
        <w:t xml:space="preserve"> --header 'Accept: application/json' \</w:t>
        <w:br/>
        <w:t xml:space="preserve"> --header 'Content-Type: application/json' \</w:t>
        <w:br/>
        <w:t xml:space="preserve"> --data '[</w:t>
        <w:br/>
        <w:t xml:space="preserve">    {</w:t>
        <w:br/>
        <w:t xml:space="preserve"> "context": {</w:t>
        <w:br/>
        <w:t xml:space="preserve"> "category_id": 12,</w:t>
        <w:br/>
        <w:t xml:space="preserve"> "channel_id": 1</w:t>
        <w:br/>
        <w:t xml:space="preserve">      },</w:t>
        <w:br/>
        <w:t xml:space="preserve"> "data": []</w:t>
        <w:br/>
        <w:t xml:space="preserve">    }</w:t>
        <w:br/>
        <w:t xml:space="preserve">  ]'</w:t>
      </w:r>
    </w:p>
    <w:p>
      <w:pPr>
        <w:pStyle w:val="Heading3"/>
      </w:pPr>
      <w:r>
        <w:t>Example Usage</w:t>
      </w:r>
    </w:p>
    <w:p>
      <w:pPr>
        <w:pStyle w:val="Heading3"/>
      </w:pPr>
      <w:r>
        <w:t>Example 1: Upsert a Single Context Configuration</w:t>
      </w:r>
    </w:p>
    <w:p>
      <w:r>
        <w:rPr>
          <w:b/>
          <w:color w:val="666666"/>
          <w:sz w:val="16"/>
        </w:rPr>
        <w:t>[bash]</w:t>
      </w:r>
    </w:p>
    <w:p>
      <w:pPr>
        <w:shd w:fill="F2F2F2" w:val="clear"/>
      </w:pPr>
      <w:r>
        <w:rPr>
          <w:rFonts w:ascii="Courier New" w:hAnsi="Courier New"/>
          <w:sz w:val="17"/>
        </w:rPr>
        <w:t>curl -X PUT \</w:t>
        <w:br/>
        <w:t xml:space="preserve"> 'https://api.bigcommerce.com/stores/{{BIG_COMMERCE_STORE_HASH}}/v3/settings/search/filters/contexts' \</w:t>
        <w:br/>
        <w:t xml:space="preserve"> -H 'Accept: application/json' \</w:t>
        <w:br/>
        <w:t xml:space="preserve"> -H 'Content-Type: application/json' \</w:t>
        <w:br/>
        <w:t xml:space="preserve"> -d '[</w:t>
        <w:br/>
        <w:t xml:space="preserve">    {</w:t>
        <w:br/>
        <w:t xml:space="preserve"> "context": { "category_id": 12, "channel_id": 1 },</w:t>
        <w:br/>
        <w:t xml:space="preserve"> "data": []</w:t>
        <w:br/>
        <w:t xml:space="preserve">    }</w:t>
        <w:br/>
        <w:t xml:space="preserve">  ]'</w:t>
      </w:r>
    </w:p>
    <w:p>
      <w:pPr>
        <w:pStyle w:val="Heading3"/>
      </w:pPr>
      <w:r>
        <w:t>Example 2: Upsert Multiple Contexts in One Call</w:t>
      </w:r>
    </w:p>
    <w:p>
      <w:r>
        <w:rPr>
          <w:b/>
          <w:color w:val="666666"/>
          <w:sz w:val="16"/>
        </w:rPr>
        <w:t>[bash]</w:t>
      </w:r>
    </w:p>
    <w:p>
      <w:pPr>
        <w:shd w:fill="F2F2F2" w:val="clear"/>
      </w:pPr>
      <w:r>
        <w:rPr>
          <w:rFonts w:ascii="Courier New" w:hAnsi="Courier New"/>
          <w:sz w:val="17"/>
        </w:rPr>
        <w:t>curl -X PUT \</w:t>
        <w:br/>
        <w:t xml:space="preserve"> 'https://api.bigcommerce.com/stores/{{BIG_COMMERCE_STORE_HASH}}/v3/settings/search/filters/contexts' \</w:t>
        <w:br/>
        <w:t xml:space="preserve"> -H 'Accept: application/json' \</w:t>
        <w:br/>
        <w:t xml:space="preserve"> -H 'Content-Type: application/json' \</w:t>
        <w:br/>
        <w:t xml:space="preserve"> -d '[</w:t>
        <w:br/>
        <w:t xml:space="preserve">    { "context": { "category_id": 12, "channel_id": 1 }, "data": [] },</w:t>
        <w:br/>
        <w:t xml:space="preserve">    { "context": { "category_id": 34, "channel_id": 1 }, "data": [] }</w:t>
        <w:br/>
        <w:t xml:space="preserve">  ]'</w:t>
      </w:r>
    </w:p>
    <w:p>
      <w:pPr>
        <w:pStyle w:val="Heading3"/>
      </w:pPr>
      <w:r>
        <w:t>Behavior</w:t>
      </w:r>
    </w:p>
    <w:p>
      <w:pPr>
        <w:pStyle w:val="ListBullet"/>
      </w:pPr>
      <w:r>
        <w:t>Accepts an array of contextual filter configurations, each scoped by context.</w:t>
      </w:r>
    </w:p>
    <w:p>
      <w:pPr>
        <w:pStyle w:val="ListBullet"/>
      </w:pPr>
      <w:r>
        <w:t>Upserts each provided configuration (creates if missing, updates if existing).</w:t>
      </w:r>
    </w:p>
    <w:p>
      <w:pPr>
        <w:pStyle w:val="ListBullet"/>
      </w:pPr>
      <w:r>
        <w:t>Uses the order of each configuration’s data array to determine the filter order on the live site.</w:t>
      </w:r>
    </w:p>
    <w:p>
      <w:pPr>
        <w:pStyle w:val="ListBullet"/>
      </w:pPr>
      <w:r>
        <w:t>Returns the upserted configurations in data along with a meta object.</w:t>
      </w:r>
    </w:p>
    <w:p>
      <w:pPr>
        <w:pStyle w:val="Heading3"/>
      </w:pPr>
      <w:r>
        <w:t>Notes</w:t>
      </w:r>
    </w:p>
    <w:p>
      <w:pPr>
        <w:pStyle w:val="ListBullet"/>
      </w:pPr>
      <w:r>
        <w:t>The request/response refer to enabled filter items as union types (e.g., &lt;EnabledProductFilter&gt;, &lt;EnabledPriceFilter&gt;, etc.), but the scraped content does not provide the schemas for those objects.</w:t>
      </w:r>
    </w:p>
    <w:p>
      <w:pPr>
        <w:pStyle w:val="ListBullet"/>
      </w:pPr>
      <w:r>
        <w:t>If you need exact fields for each enabled filter type, you’ll need the corresponding model definitions from the full BigCommerce documentation.</w:t>
      </w:r>
    </w:p>
    <w:p>
      <w:pPr>
        <w:pStyle w:val="Heading3"/>
      </w:pPr>
      <w:r>
        <w:t>Error Handling</w:t>
      </w:r>
    </w:p>
    <w:p>
      <w:pPr>
        <w:pStyle w:val="ListBullet"/>
      </w:pPr>
      <w:r>
        <w:t>The scraped content only documents a 200 OK response. Other error status codes and payloads are not provided.</w:t>
      </w:r>
    </w:p>
    <w:p>
      <w:r>
        <w:br w:type="page"/>
      </w:r>
    </w:p>
    <w:p>
      <w:pPr>
        <w:pStyle w:val="Heading2"/>
      </w:pPr>
      <w:r>
        <w:t>578. [POST] Create Segments</w:t>
      </w:r>
    </w:p>
    <w:p>
      <w:r>
        <w:rPr>
          <w:b/>
        </w:rPr>
        <w:t xml:space="preserve">Endpoint: </w:t>
      </w:r>
      <w:r>
        <w:rPr>
          <w:rFonts w:ascii="Courier New" w:hAnsi="Courier New"/>
          <w:sz w:val="18"/>
        </w:rPr>
        <w:t>/v3/segments</w:t>
      </w:r>
    </w:p>
    <w:p>
      <w:pPr>
        <w:pStyle w:val="Heading3"/>
      </w:pPr>
      <w:r>
        <w:t>Prerequisites</w:t>
      </w:r>
    </w:p>
    <w:p>
      <w:pPr>
        <w:pStyle w:val="ListBullet"/>
      </w:pPr>
      <w:r>
        <w:t>Store must not exceed the maximum total segments allowed (1000 per store)</w:t>
      </w:r>
    </w:p>
    <w:p>
      <w:pPr>
        <w:pStyle w:val="ListBullet"/>
      </w:pPr>
      <w:r>
        <w:t>Client should respect the concurrency limit (max 10 concurrent requests)</w:t>
      </w:r>
    </w:p>
    <w:p>
      <w:pPr>
        <w:pStyle w:val="Heading3"/>
      </w:pPr>
      <w:r>
        <w:t>Method</w:t>
      </w:r>
    </w:p>
    <w:p>
      <w:r>
        <w:t>POST</w:t>
      </w:r>
    </w:p>
    <w:p>
      <w:pPr>
        <w:pStyle w:val="Heading3"/>
      </w:pPr>
      <w:r>
        <w:t>URL</w:t>
      </w:r>
    </w:p>
    <w:p>
      <w:r>
        <w:t>https://api.bigcommerce.com/stores/{{BIG_COMMERCE_STORE_HASH}}/v3/segments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more Segments. The request body is an array of segment objects, each containing a required name and an optional description.</w:t>
      </w:r>
    </w:p>
    <w:p>
      <w:pPr>
        <w:pStyle w:val="Heading3"/>
      </w:pPr>
      <w:r>
        <w:t>Limits</w:t>
      </w:r>
    </w:p>
    <w:p>
      <w:pPr>
        <w:pStyle w:val="ListBullet"/>
      </w:pPr>
      <w:r>
        <w:t>Limit of 10 concurrent requests</w:t>
      </w:r>
    </w:p>
    <w:p>
      <w:pPr>
        <w:pStyle w:val="ListBullet"/>
      </w:pPr>
      <w:r>
        <w:t>Max total segments allowed per store is 1000</w:t>
      </w:r>
    </w:p>
    <w:p>
      <w:pPr>
        <w:pStyle w:val="Heading3"/>
      </w:pPr>
      <w:r>
        <w:t>Enforcement Rules</w:t>
      </w:r>
    </w:p>
    <w:p>
      <w:pPr>
        <w:pStyle w:val="ListBullet"/>
      </w:pPr>
      <w:r>
        <w:t>The store hash is managed internally as {{BIG_COMMERCE_STORE_HASH}}—do not provide or override it.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Request body must be sent as JSON (Content-Type: application/json) when using the JSON schema described below.</w:t>
      </w:r>
    </w:p>
    <w:p>
      <w:pPr>
        <w:pStyle w:val="ListBullet"/>
      </w:pPr>
      <w:r>
        <w:t>The JSON request body is an array ([]) of segment objects (not a single object).</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The request body is a JSON array of objects. For each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segment.</w:t>
            </w:r>
          </w:p>
        </w:tc>
      </w:tr>
    </w:tbl>
    <w:p/>
    <w:p>
      <w:pPr>
        <w:pStyle w:val="Heading3"/>
      </w:pPr>
      <w:r>
        <w:t>Optional Request Body Fields</w:t>
      </w:r>
    </w:p>
    <w:p>
      <w:r>
        <w:t>For each object in the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segment.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"name": "VIP Customers",</w:t>
        <w:br/>
        <w:t xml:space="preserve"> "description": "Customers with lifetime spend over $1000",</w:t>
        <w:br/>
        <w:t xml:space="preserve"> "created_at": "2024-01-15T10:30:00Z",</w:t>
        <w:br/>
        <w:t xml:space="preserve"> "updated_at": "2024-01-15T10:30:00Z"</w:t>
        <w:br/>
        <w:t xml:space="preserve"> }</w:t>
        <w:br/>
        <w:t xml:space="preserve"> ],</w:t>
        <w:br/>
        <w:t xml:space="preserve"> "meta":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"title": "The Segment was not valid.",</w:t>
        <w:br/>
        <w:t xml:space="preserve"> "type": "string",</w:t>
        <w:br/>
        <w:t xml:space="preserve"> "instance": "string",</w:t>
        <w:br/>
        <w:t xml:space="preserve"> "errors": {</w:t>
        <w:br/>
        <w:t xml:space="preserve"> "additionalProperties": "string"</w:t>
        <w:br/>
        <w:t xml:space="preserve"> }</w:t>
        <w:br/>
        <w:t>}</w:t>
      </w:r>
    </w:p>
    <w:p>
      <w:pPr>
        <w:pStyle w:val="Heading3"/>
      </w:pPr>
      <w:r>
        <w:t>Error Response (409 Client Error - Conflict)</w:t>
      </w:r>
    </w:p>
    <w:p>
      <w:r>
        <w:rPr>
          <w:b/>
          <w:color w:val="666666"/>
          <w:sz w:val="16"/>
        </w:rPr>
        <w:t>[json]</w:t>
      </w:r>
    </w:p>
    <w:p>
      <w:pPr>
        <w:shd w:fill="F2F2F2" w:val="clear"/>
      </w:pPr>
      <w:r>
        <w:rPr>
          <w:rFonts w:ascii="Courier New" w:hAnsi="Courier New"/>
          <w:sz w:val="17"/>
        </w:rPr>
        <w:t>{</w:t>
        <w:br/>
        <w:t xml:space="preserve"> "data": [</w:t>
        <w:br/>
        <w:t xml:space="preserve"> {}</w:t>
        <w:br/>
        <w:t xml:space="preserve"> ],</w:t>
        <w:br/>
        <w:t xml:space="preserve"> "errors": [</w:t>
        <w:br/>
        <w:t xml:space="preserve"> {</w:t>
        <w:br/>
        <w:t xml:space="preserve"> "status": 409,</w:t>
        <w:br/>
        <w:t xml:space="preserve"> "title": "string",</w:t>
        <w:br/>
        <w:t xml:space="preserve"> "type": "string",</w:t>
        <w:br/>
        <w:t xml:space="preserve"> "errors": {}</w:t>
        <w:br/>
        <w:t xml:space="preserve"> }</w:t>
        <w:br/>
        <w:t xml:space="preserve"> ],</w:t>
        <w:br/>
        <w:t xml:space="preserve"> "meta": {</w:t>
        <w:br/>
        <w:t xml:space="preserve"> "total": 1,</w:t>
        <w:br/>
        <w:t xml:space="preserve"> "success": 0,</w:t>
        <w:br/>
        <w:t xml:space="preserve"> "failed":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created segments.</w:t>
            </w:r>
          </w:p>
        </w:tc>
      </w:tr>
      <w:tr>
        <w:tc>
          <w:tcPr>
            <w:tcW w:type="dxa" w:w="2880"/>
          </w:tcPr>
          <w:p>
            <w:r>
              <w:t>data[].id</w:t>
            </w:r>
          </w:p>
        </w:tc>
        <w:tc>
          <w:tcPr>
            <w:tcW w:type="dxa" w:w="2880"/>
          </w:tcPr>
          <w:p>
            <w:r>
              <w:t>string</w:t>
            </w:r>
          </w:p>
        </w:tc>
        <w:tc>
          <w:tcPr>
            <w:tcW w:type="dxa" w:w="2880"/>
          </w:tcPr>
          <w:p>
            <w:r>
              <w:t>The ID of the segment.</w:t>
            </w:r>
          </w:p>
        </w:tc>
      </w:tr>
      <w:tr>
        <w:tc>
          <w:tcPr>
            <w:tcW w:type="dxa" w:w="2880"/>
          </w:tcPr>
          <w:p>
            <w:r>
              <w:t>data[].name</w:t>
            </w:r>
          </w:p>
        </w:tc>
        <w:tc>
          <w:tcPr>
            <w:tcW w:type="dxa" w:w="2880"/>
          </w:tcPr>
          <w:p>
            <w:r>
              <w:t>string</w:t>
            </w:r>
          </w:p>
        </w:tc>
        <w:tc>
          <w:tcPr>
            <w:tcW w:type="dxa" w:w="2880"/>
          </w:tcPr>
          <w:p>
            <w:r>
              <w:t>The name of the segment.</w:t>
            </w:r>
          </w:p>
        </w:tc>
      </w:tr>
      <w:tr>
        <w:tc>
          <w:tcPr>
            <w:tcW w:type="dxa" w:w="2880"/>
          </w:tcPr>
          <w:p>
            <w:r>
              <w:t>data[].description</w:t>
            </w:r>
          </w:p>
        </w:tc>
        <w:tc>
          <w:tcPr>
            <w:tcW w:type="dxa" w:w="2880"/>
          </w:tcPr>
          <w:p>
            <w:r>
              <w:t>string</w:t>
            </w:r>
          </w:p>
        </w:tc>
        <w:tc>
          <w:tcPr>
            <w:tcW w:type="dxa" w:w="2880"/>
          </w:tcPr>
          <w:p>
            <w:r>
              <w:t>The description of the segment.</w:t>
            </w:r>
          </w:p>
        </w:tc>
      </w:tr>
      <w:tr>
        <w:tc>
          <w:tcPr>
            <w:tcW w:type="dxa" w:w="2880"/>
          </w:tcPr>
          <w:p>
            <w:r>
              <w:t>data[].created_at</w:t>
            </w:r>
          </w:p>
        </w:tc>
        <w:tc>
          <w:tcPr>
            <w:tcW w:type="dxa" w:w="2880"/>
          </w:tcPr>
          <w:p>
            <w:r>
              <w:t>string</w:t>
            </w:r>
          </w:p>
        </w:tc>
        <w:tc>
          <w:tcPr>
            <w:tcW w:type="dxa" w:w="2880"/>
          </w:tcPr>
          <w:p>
            <w:r>
              <w:t>The date of which the segment was created.</w:t>
            </w:r>
          </w:p>
        </w:tc>
      </w:tr>
      <w:tr>
        <w:tc>
          <w:tcPr>
            <w:tcW w:type="dxa" w:w="2880"/>
          </w:tcPr>
          <w:p>
            <w:r>
              <w:t>data[].updated_at</w:t>
            </w:r>
          </w:p>
        </w:tc>
        <w:tc>
          <w:tcPr>
            <w:tcW w:type="dxa" w:w="2880"/>
          </w:tcPr>
          <w:p>
            <w:r>
              <w:t>string</w:t>
            </w:r>
          </w:p>
        </w:tc>
        <w:tc>
          <w:tcPr>
            <w:tcW w:type="dxa" w:w="2880"/>
          </w:tcPr>
          <w:p>
            <w:r>
              <w:t>The date of which the segment was updated.</w:t>
            </w:r>
          </w:p>
        </w:tc>
      </w:tr>
      <w:tr>
        <w:tc>
          <w:tcPr>
            <w:tcW w:type="dxa" w:w="2880"/>
          </w:tcPr>
          <w:p>
            <w:r>
              <w:t>meta</w:t>
            </w:r>
          </w:p>
        </w:tc>
        <w:tc>
          <w:tcPr>
            <w:tcW w:type="dxa" w:w="2880"/>
          </w:tcPr>
          <w:p>
            <w:r>
              <w:t>object</w:t>
            </w:r>
          </w:p>
        </w:tc>
        <w:tc>
          <w:tcPr>
            <w:tcW w:type="dxa" w:w="2880"/>
          </w:tcPr>
          <w:p>
            <w:r>
              <w:t>Metadata object.</w:t>
            </w:r>
          </w:p>
        </w:tc>
      </w:tr>
      <w:tr>
        <w:tc>
          <w:tcPr>
            <w:tcW w:type="dxa" w:w="2880"/>
          </w:tcPr>
          <w:p>
            <w:r>
              <w:t>status</w:t>
            </w:r>
          </w:p>
        </w:tc>
        <w:tc>
          <w:tcPr>
            <w:tcW w:type="dxa" w:w="2880"/>
          </w:tcPr>
          <w:p>
            <w:r>
              <w:t>integer</w:t>
            </w:r>
          </w:p>
        </w:tc>
        <w:tc>
          <w:tcPr>
            <w:tcW w:type="dxa" w:w="2880"/>
          </w:tcPr>
          <w:p>
            <w:r>
              <w:t>(400 response) The HTTP status code.</w:t>
            </w:r>
          </w:p>
        </w:tc>
      </w:tr>
      <w:tr>
        <w:tc>
          <w:tcPr>
            <w:tcW w:type="dxa" w:w="2880"/>
          </w:tcPr>
          <w:p>
            <w:r>
              <w:t>title</w:t>
            </w:r>
          </w:p>
        </w:tc>
        <w:tc>
          <w:tcPr>
            <w:tcW w:type="dxa" w:w="2880"/>
          </w:tcPr>
          <w:p>
            <w:r>
              <w:t>string</w:t>
            </w:r>
          </w:p>
        </w:tc>
        <w:tc>
          <w:tcPr>
            <w:tcW w:type="dxa" w:w="2880"/>
          </w:tcPr>
          <w:p>
            <w:r>
              <w:t>(400 response) The error title describing the particular error.</w:t>
            </w:r>
          </w:p>
        </w:tc>
      </w:tr>
      <w:tr>
        <w:tc>
          <w:tcPr>
            <w:tcW w:type="dxa" w:w="2880"/>
          </w:tcPr>
          <w:p>
            <w:r>
              <w:t>type</w:t>
            </w:r>
          </w:p>
        </w:tc>
        <w:tc>
          <w:tcPr>
            <w:tcW w:type="dxa" w:w="2880"/>
          </w:tcPr>
          <w:p>
            <w:r>
              <w:t>string</w:t>
            </w:r>
          </w:p>
        </w:tc>
        <w:tc>
          <w:tcPr>
            <w:tcW w:type="dxa" w:w="2880"/>
          </w:tcPr>
          <w:p>
            <w:r>
              <w:t>(400 response) Error type.</w:t>
            </w:r>
          </w:p>
        </w:tc>
      </w:tr>
      <w:tr>
        <w:tc>
          <w:tcPr>
            <w:tcW w:type="dxa" w:w="2880"/>
          </w:tcPr>
          <w:p>
            <w:r>
              <w:t>instance</w:t>
            </w:r>
          </w:p>
        </w:tc>
        <w:tc>
          <w:tcPr>
            <w:tcW w:type="dxa" w:w="2880"/>
          </w:tcPr>
          <w:p>
            <w:r>
              <w:t>string</w:t>
            </w:r>
          </w:p>
        </w:tc>
        <w:tc>
          <w:tcPr>
            <w:tcW w:type="dxa" w:w="2880"/>
          </w:tcPr>
          <w:p>
            <w:r>
              <w:t>(400 response) Error instance identifier.</w:t>
            </w:r>
          </w:p>
        </w:tc>
      </w:tr>
      <w:tr>
        <w:tc>
          <w:tcPr>
            <w:tcW w:type="dxa" w:w="2880"/>
          </w:tcPr>
          <w:p>
            <w:r>
              <w:t>errors</w:t>
            </w:r>
          </w:p>
        </w:tc>
        <w:tc>
          <w:tcPr>
            <w:tcW w:type="dxa" w:w="2880"/>
          </w:tcPr>
          <w:p>
            <w:r>
              <w:t>object</w:t>
            </w:r>
          </w:p>
        </w:tc>
        <w:tc>
          <w:tcPr>
            <w:tcW w:type="dxa" w:w="2880"/>
          </w:tcPr>
          <w:p>
            <w:r>
              <w:t>(400/409 response) Error details.</w:t>
            </w:r>
          </w:p>
        </w:tc>
      </w:tr>
      <w:tr>
        <w:tc>
          <w:tcPr>
            <w:tcW w:type="dxa" w:w="2880"/>
          </w:tcPr>
          <w:p>
            <w:r>
              <w:t>meta.total</w:t>
            </w:r>
          </w:p>
        </w:tc>
        <w:tc>
          <w:tcPr>
            <w:tcW w:type="dxa" w:w="2880"/>
          </w:tcPr>
          <w:p>
            <w:r>
              <w:t>number</w:t>
            </w:r>
          </w:p>
        </w:tc>
        <w:tc>
          <w:tcPr>
            <w:tcW w:type="dxa" w:w="2880"/>
          </w:tcPr>
          <w:p>
            <w:r>
              <w:t>(409 response) Total items processed.</w:t>
            </w:r>
          </w:p>
        </w:tc>
      </w:tr>
      <w:tr>
        <w:tc>
          <w:tcPr>
            <w:tcW w:type="dxa" w:w="2880"/>
          </w:tcPr>
          <w:p>
            <w:r>
              <w:t>meta.success</w:t>
            </w:r>
          </w:p>
        </w:tc>
        <w:tc>
          <w:tcPr>
            <w:tcW w:type="dxa" w:w="2880"/>
          </w:tcPr>
          <w:p>
            <w:r>
              <w:t>number</w:t>
            </w:r>
          </w:p>
        </w:tc>
        <w:tc>
          <w:tcPr>
            <w:tcW w:type="dxa" w:w="2880"/>
          </w:tcPr>
          <w:p>
            <w:r>
              <w:t>(409 response) Count of successful creates.</w:t>
            </w:r>
          </w:p>
        </w:tc>
      </w:tr>
      <w:tr>
        <w:tc>
          <w:tcPr>
            <w:tcW w:type="dxa" w:w="2880"/>
          </w:tcPr>
          <w:p>
            <w:r>
              <w:t>meta.failed</w:t>
            </w:r>
          </w:p>
        </w:tc>
        <w:tc>
          <w:tcPr>
            <w:tcW w:type="dxa" w:w="2880"/>
          </w:tcPr>
          <w:p>
            <w:r>
              <w:t>number</w:t>
            </w:r>
          </w:p>
        </w:tc>
        <w:tc>
          <w:tcPr>
            <w:tcW w:type="dxa" w:w="2880"/>
          </w:tcPr>
          <w:p>
            <w:r>
              <w:t>(409 response) Count of failed creates.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'https://api.bigcommerce.com/stores/{{BIG_COMMERCE_STORE_HASH}}/v3/segments' \</w:t>
        <w:br/>
        <w:t xml:space="preserve"> --header 'Accept: application/json' \</w:t>
        <w:br/>
        <w:t xml:space="preserve"> --header 'Content-Type: application/json' \</w:t>
        <w:br/>
        <w:t xml:space="preserve"> --data '[</w:t>
        <w:br/>
        <w:t xml:space="preserve">    {</w:t>
        <w:br/>
        <w:t xml:space="preserve"> "name": "VIP Customers",</w:t>
        <w:br/>
        <w:t xml:space="preserve"> "description": "Customers with lifetime spend over $1000"</w:t>
        <w:br/>
        <w:t xml:space="preserve">    },</w:t>
        <w:br/>
        <w:t xml:space="preserve">    {</w:t>
        <w:br/>
        <w:t xml:space="preserve"> "name": "Newsletter Subscribers",</w:t>
        <w:br/>
        <w:t xml:space="preserve"> "description": "Customers who opted into marketing emails"</w:t>
        <w:br/>
        <w:t xml:space="preserve">    }</w:t>
        <w:br/>
        <w:t xml:space="preserve">  ]'</w:t>
      </w:r>
    </w:p>
    <w:p>
      <w:pPr>
        <w:pStyle w:val="Heading3"/>
      </w:pPr>
      <w:r>
        <w:t>Example Usage</w:t>
      </w:r>
    </w:p>
    <w:p>
      <w:pPr>
        <w:pStyle w:val="Heading3"/>
      </w:pPr>
      <w:r>
        <w:t>Example 1: Create a Single Segment</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'https://api.bigcommerce.com/stores/{{BIG_COMMERCE_STORE_HASH}}/v3/segments' \</w:t>
        <w:br/>
        <w:t xml:space="preserve"> --header 'Accept: application/json' \</w:t>
        <w:br/>
        <w:t xml:space="preserve"> --header 'Content-Type: application/json' \</w:t>
        <w:br/>
        <w:t xml:space="preserve"> --data '[</w:t>
        <w:br/>
        <w:t xml:space="preserve">    {</w:t>
        <w:br/>
        <w:t xml:space="preserve"> "name": "Wholesale",</w:t>
        <w:br/>
        <w:t xml:space="preserve"> "description": "Approved wholesale buyers"</w:t>
        <w:br/>
        <w:t xml:space="preserve">    }</w:t>
        <w:br/>
        <w:t xml:space="preserve">  ]'</w:t>
      </w:r>
    </w:p>
    <w:p>
      <w:pPr>
        <w:pStyle w:val="Heading3"/>
      </w:pPr>
      <w:r>
        <w:t>Example 2: Create Multiple Segments in One Request</w:t>
      </w:r>
    </w:p>
    <w:p>
      <w:r>
        <w:rPr>
          <w:b/>
          <w:color w:val="666666"/>
          <w:sz w:val="16"/>
        </w:rPr>
        <w:t>[bash]</w:t>
      </w:r>
    </w:p>
    <w:p>
      <w:pPr>
        <w:shd w:fill="F2F2F2" w:val="clear"/>
      </w:pPr>
      <w:r>
        <w:rPr>
          <w:rFonts w:ascii="Courier New" w:hAnsi="Courier New"/>
          <w:sz w:val="17"/>
        </w:rPr>
        <w:t>curl -i --location --request POST \</w:t>
        <w:br/>
        <w:t xml:space="preserve"> 'https://api.bigcommerce.com/stores/{{BIG_COMMERCE_STORE_HASH}}/v3/segments' \</w:t>
        <w:br/>
        <w:t xml:space="preserve"> --header 'Accept: application/json' \</w:t>
        <w:br/>
        <w:t xml:space="preserve"> --header 'Content-Type: application/json' \</w:t>
        <w:br/>
        <w:t xml:space="preserve"> --data '[</w:t>
        <w:br/>
        <w:t xml:space="preserve">    { "name": "High Intent", "description": "Added to cart in last 7 days" },</w:t>
        <w:br/>
        <w:t xml:space="preserve">    { "name": "Dormant", "description": "No orders in last 180 days" }</w:t>
        <w:br/>
        <w:t xml:space="preserve">  ]'</w:t>
      </w:r>
    </w:p>
    <w:p>
      <w:pPr>
        <w:pStyle w:val="Heading3"/>
      </w:pPr>
      <w:r>
        <w:t>Behavior</w:t>
      </w:r>
    </w:p>
    <w:p>
      <w:pPr>
        <w:pStyle w:val="ListBullet"/>
      </w:pPr>
      <w:r>
        <w:t>Validates each segment object in the request array (at minimum, name must be present).</w:t>
      </w:r>
    </w:p>
    <w:p>
      <w:pPr>
        <w:pStyle w:val="ListBullet"/>
      </w:pPr>
      <w:r>
        <w:t>Creates the segment(s) for the store.</w:t>
      </w:r>
    </w:p>
    <w:p>
      <w:pPr>
        <w:pStyle w:val="ListBullet"/>
      </w:pPr>
      <w:r>
        <w:t>Returns an array of created segments in data with timestamps and IDs.</w:t>
      </w:r>
    </w:p>
    <w:p>
      <w:pPr>
        <w:pStyle w:val="Heading3"/>
      </w:pPr>
      <w:r>
        <w:t>Notes</w:t>
      </w:r>
    </w:p>
    <w:p>
      <w:pPr>
        <w:pStyle w:val="ListBullet"/>
      </w:pPr>
      <w:r>
        <w:t>The documentation indicates the endpoint can also accept application/xml, but no XML schema was provided.</w:t>
      </w:r>
    </w:p>
    <w:p>
      <w:pPr>
        <w:pStyle w:val="Heading3"/>
      </w:pPr>
      <w:r>
        <w:t>Gotchas</w:t>
      </w:r>
    </w:p>
    <w:p>
      <w:pPr>
        <w:pStyle w:val="ListBullet"/>
      </w:pPr>
      <w:r>
        <w:t>The request body must be a JSON array ([...]). Sending a single object may not match the documented schema.</w:t>
      </w:r>
    </w:p>
    <w:p>
      <w:pPr>
        <w:pStyle w:val="ListBullet"/>
      </w:pPr>
      <w:r>
        <w:t>If you exceed 10 concurrent requests, you may be throttled or see failures (limit noted in docs).</w:t>
      </w:r>
    </w:p>
    <w:p>
      <w:pPr>
        <w:pStyle w:val="ListBullet"/>
      </w:pPr>
      <w:r>
        <w:t>Segment creation may fail if the store has reached the maximum of 1000 segments.</w:t>
      </w:r>
    </w:p>
    <w:p>
      <w:pPr>
        <w:pStyle w:val="Heading3"/>
      </w:pPr>
      <w:r>
        <w:t>Error Handling</w:t>
      </w:r>
    </w:p>
    <w:p>
      <w:pPr>
        <w:pStyle w:val="ListBullet"/>
      </w:pPr>
      <w:r>
        <w:t>400: Missing required fields (e.g., name) or invalid data; see errors for details.</w:t>
      </w:r>
    </w:p>
    <w:p>
      <w:pPr>
        <w:pStyle w:val="ListBullet"/>
      </w:pPr>
      <w:r>
        <w:t>409: Conflict; response includes per-item error details and counts in meta (total, success, failed).</w:t>
      </w:r>
    </w:p>
    <w:p>
      <w:pPr>
        <w:pStyle w:val="Heading3"/>
      </w:pPr>
      <w:r>
        <w:t>Related segments actions</w:t>
      </w:r>
    </w:p>
    <w:p>
      <w:pPr>
        <w:pStyle w:val="ListBullet"/>
      </w:pPr>
      <w:r>
        <w:t>[DELETE] Delete Store Segments — /v3/segments</w:t>
      </w:r>
    </w:p>
    <w:p>
      <w:pPr>
        <w:pStyle w:val="ListBullet"/>
      </w:pPr>
      <w:r>
        <w:t>[GET] List Segments — /v3/segments</w:t>
      </w:r>
    </w:p>
    <w:p>
      <w:pPr>
        <w:pStyle w:val="ListBullet"/>
      </w:pPr>
      <w:r>
        <w:t>[PUT] Update Segments (Bulk) — /v3/segments</w:t>
      </w:r>
    </w:p>
    <w:p>
      <w:pPr>
        <w:pStyle w:val="ListBullet"/>
      </w:pPr>
      <w:r>
        <w:t>[POST] Add Shopper Profiles to a Segment — /v3/segments/{{segmentId}}/shopper-profiles</w:t>
      </w:r>
    </w:p>
    <w:p>
      <w:pPr>
        <w:pStyle w:val="ListBullet"/>
      </w:pPr>
      <w:r>
        <w:t>[DELETE] Remove Shopper Profiles from a Segment — /v3/segments/{{segmentId}}/shopper-profiles</w:t>
      </w:r>
    </w:p>
    <w:p>
      <w:r>
        <w:br w:type="page"/>
      </w:r>
    </w:p>
    <w:p>
      <w:pPr>
        <w:pStyle w:val="Heading2"/>
      </w:pPr>
      <w:r>
        <w:t>579. [DELETE] Delete Store Segments</w:t>
      </w:r>
    </w:p>
    <w:p>
      <w:r>
        <w:rPr>
          <w:b/>
        </w:rPr>
        <w:t xml:space="preserve">Endpoint: </w:t>
      </w:r>
      <w:r>
        <w:rPr>
          <w:rFonts w:ascii="Courier New" w:hAnsi="Courier New"/>
          <w:sz w:val="18"/>
        </w:rPr>
        <w:t>/v3/segments</w:t>
      </w:r>
    </w:p>
    <w:p>
      <w:pPr>
        <w:pStyle w:val="Heading3"/>
      </w:pPr>
      <w:r>
        <w:t>Prerequisites</w:t>
      </w:r>
    </w:p>
    <w:p>
      <w:pPr>
        <w:pStyle w:val="ListBullet"/>
      </w:pPr>
      <w:r>
        <w:t>Store must have existing Segment(s) to delete</w:t>
      </w:r>
    </w:p>
    <w:p>
      <w:pPr>
        <w:pStyle w:val="Heading3"/>
      </w:pPr>
      <w:r>
        <w:t>Method</w:t>
      </w:r>
    </w:p>
    <w:p>
      <w:r>
        <w:t>DELETE</w:t>
      </w:r>
    </w:p>
    <w:p>
      <w:pPr>
        <w:pStyle w:val="Heading3"/>
      </w:pPr>
      <w:r>
        <w:t>URL</w:t>
      </w:r>
    </w:p>
    <w:p>
      <w:r>
        <w:t>https://api.bigcommerce.com/stores/{{BIG_COMMERCE_STORE_HASH}}/v3/segments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one or more Segments from a store. This operation does not delete any associated Shopper Profiles.</w:t>
      </w:r>
    </w:p>
    <w:p>
      <w:pPr>
        <w:pStyle w:val="Heading3"/>
      </w:pPr>
      <w:r>
        <w:t>Enforcement Rules</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id:in</w:t>
            </w:r>
          </w:p>
        </w:tc>
        <w:tc>
          <w:tcPr>
            <w:tcW w:type="dxa" w:w="2880"/>
          </w:tcPr>
          <w:p>
            <w:r>
              <w:t>string[]</w:t>
            </w:r>
          </w:p>
        </w:tc>
        <w:tc>
          <w:tcPr>
            <w:tcW w:type="dxa" w:w="2880"/>
          </w:tcPr>
          <w:p>
            <w:r>
              <w:t>Comma-separated Segment IDs to delete. (Sent in the URL query string.)</w:t>
            </w:r>
          </w:p>
        </w:tc>
      </w:tr>
    </w:tbl>
    <w:p/>
    <w:p>
      <w:pPr>
        <w:pStyle w:val="Heading3"/>
      </w:pPr>
      <w:r>
        <w:t>Response</w:t>
      </w:r>
    </w:p>
    <w:p>
      <w:pPr>
        <w:pStyle w:val="Heading3"/>
      </w:pPr>
      <w:r>
        <w:t>Success Response (204 No Content)</w:t>
      </w:r>
    </w:p>
    <w:p>
      <w:r>
        <w:t>Empty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'https://api.bigcommerce.com/stores/{{BIG_COMMERCE_STORE_HASH}}/v3/segments?id:in=12,34,56' \</w:t>
        <w:br/>
        <w:t xml:space="preserve"> --header 'Accept: application/json'</w:t>
      </w:r>
    </w:p>
    <w:p>
      <w:pPr>
        <w:pStyle w:val="Heading3"/>
      </w:pPr>
      <w:r>
        <w:t>Example Usage</w:t>
      </w:r>
    </w:p>
    <w:p>
      <w:pPr>
        <w:pStyle w:val="Heading3"/>
      </w:pPr>
      <w:r>
        <w:t>Example 1: Delete a Single Segment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'https://api.bigcommerce.com/stores/{{BIG_COMMERCE_STORE_HASH}}/v3/segments?id:in=12' \</w:t>
        <w:br/>
        <w:t xml:space="preserve"> --header 'Accept: application/json'</w:t>
      </w:r>
    </w:p>
    <w:p>
      <w:pPr>
        <w:pStyle w:val="Heading3"/>
      </w:pPr>
      <w:r>
        <w:t>Example 2: Delete Multiple Segments</w:t>
      </w:r>
    </w:p>
    <w:p>
      <w:pPr>
        <w:pStyle w:val="Heading3"/>
      </w:pPr>
      <w:r>
        <w:t>Notes</w:t>
      </w:r>
    </w:p>
    <w:p>
      <w:pPr>
        <w:pStyle w:val="ListBullet"/>
      </w:pPr>
      <w:r>
        <w:t>The id:in parameter is documented as a comma-separated list of IDs.</w:t>
      </w:r>
    </w:p>
    <w:p>
      <w:pPr>
        <w:pStyle w:val="ListBullet"/>
      </w:pPr>
      <w:r>
        <w:t>A 204 response indicates the delete succeeded and returns no content.</w:t>
      </w:r>
    </w:p>
    <w:p>
      <w:pPr>
        <w:pStyle w:val="Heading3"/>
      </w:pPr>
      <w:r>
        <w:t>Related segments actions</w:t>
      </w:r>
    </w:p>
    <w:p>
      <w:pPr>
        <w:pStyle w:val="ListBullet"/>
      </w:pPr>
      <w:r>
        <w:t>[POST] Create Segments — /v3/segments</w:t>
      </w:r>
    </w:p>
    <w:p>
      <w:pPr>
        <w:pStyle w:val="ListBullet"/>
      </w:pPr>
      <w:r>
        <w:t>[GET] List Segments — /v3/segments</w:t>
      </w:r>
    </w:p>
    <w:p>
      <w:pPr>
        <w:pStyle w:val="ListBullet"/>
      </w:pPr>
      <w:r>
        <w:t>[PUT] Update Segments (Bulk) — /v3/segments</w:t>
      </w:r>
    </w:p>
    <w:p>
      <w:pPr>
        <w:pStyle w:val="ListBullet"/>
      </w:pPr>
      <w:r>
        <w:t>[POST] Add Shopper Profiles to a Segment — /v3/segments/{{segmentId}}/shopper-profiles</w:t>
      </w:r>
    </w:p>
    <w:p>
      <w:pPr>
        <w:pStyle w:val="ListBullet"/>
      </w:pPr>
      <w:r>
        <w:t>[DELETE] Remove Shopper Profiles from a Segment — /v3/segments/{{segmentId}}/shopper-profiles</w:t>
      </w:r>
    </w:p>
    <w:p>
      <w:r>
        <w:br w:type="page"/>
      </w:r>
    </w:p>
    <w:p>
      <w:pPr>
        <w:pStyle w:val="Heading2"/>
      </w:pPr>
      <w:r>
        <w:t>580. [GET] List Segments</w:t>
      </w:r>
    </w:p>
    <w:p>
      <w:r>
        <w:rPr>
          <w:b/>
        </w:rPr>
        <w:t xml:space="preserve">Endpoint: </w:t>
      </w:r>
      <w:r>
        <w:rPr>
          <w:rFonts w:ascii="Courier New" w:hAnsi="Courier New"/>
          <w:sz w:val="18"/>
        </w:rPr>
        <w:t>/v3/segments</w:t>
      </w:r>
    </w:p>
    <w:p>
      <w:pPr>
        <w:pStyle w:val="Heading3"/>
      </w:pPr>
      <w:r>
        <w:t>Method</w:t>
      </w:r>
    </w:p>
    <w:p>
      <w:r>
        <w:t>GET</w:t>
      </w:r>
    </w:p>
    <w:p>
      <w:pPr>
        <w:pStyle w:val="Heading3"/>
      </w:pPr>
      <w:r>
        <w:t>URL</w:t>
      </w:r>
    </w:p>
    <w:p>
      <w:r>
        <w:t>https://api.bigcommerce.com/stores/{{BIG_COMMERCE_STORE_HASH}}/v3/segments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segments.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Sent as a URL query parameter.</w:t>
            </w:r>
          </w:p>
        </w:tc>
      </w:tr>
      <w:tr>
        <w:tc>
          <w:tcPr>
            <w:tcW w:type="dxa" w:w="2880"/>
          </w:tcPr>
          <w:p>
            <w:r>
              <w:t>limit</w:t>
            </w:r>
          </w:p>
        </w:tc>
        <w:tc>
          <w:tcPr>
            <w:tcW w:type="dxa" w:w="2880"/>
          </w:tcPr>
          <w:p>
            <w:r>
              <w:t>integer</w:t>
            </w:r>
          </w:p>
        </w:tc>
        <w:tc>
          <w:tcPr>
            <w:tcW w:type="dxa" w:w="2880"/>
          </w:tcPr>
          <w:p>
            <w:r>
              <w:t>Items count per page. Sent as a URL query parameter.</w:t>
            </w:r>
          </w:p>
        </w:tc>
      </w:tr>
      <w:tr>
        <w:tc>
          <w:tcPr>
            <w:tcW w:type="dxa" w:w="2880"/>
          </w:tcPr>
          <w:p>
            <w:r>
              <w:t>id:in</w:t>
            </w:r>
          </w:p>
        </w:tc>
        <w:tc>
          <w:tcPr>
            <w:tcW w:type="dxa" w:w="2880"/>
          </w:tcPr>
          <w:p>
            <w:r>
              <w:t>string[]</w:t>
            </w:r>
          </w:p>
        </w:tc>
        <w:tc>
          <w:tcPr>
            <w:tcW w:type="dxa" w:w="2880"/>
          </w:tcPr>
          <w:p>
            <w:r>
              <w:t>Comma-separated segment IDs to include (e.g., 1,2,3).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"name": "VIP Customers",</w:t>
        <w:br/>
        <w:t xml:space="preserve"> "description": "Customers with lifetime spend over $500",</w:t>
        <w:br/>
        <w:t xml:space="preserve"> "created_at": "2024-01-15T10:30:00Z",</w:t>
        <w:br/>
        <w:t xml:space="preserve"> "updated_at": "2024-02-01T08:10:00Z"</w:t>
        <w:br/>
        <w:t xml:space="preserve"> }</w:t>
        <w:br/>
        <w:t xml:space="preserve"> ],</w:t>
        <w:br/>
        <w:t xml:space="preserve"> "meta": {</w:t>
        <w:br/>
        <w:t xml:space="preserve"> "pagination":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segments.</w:t>
            </w:r>
          </w:p>
        </w:tc>
      </w:tr>
      <w:tr>
        <w:tc>
          <w:tcPr>
            <w:tcW w:type="dxa" w:w="2880"/>
          </w:tcPr>
          <w:p>
            <w:r>
              <w:t>data.id</w:t>
            </w:r>
          </w:p>
        </w:tc>
        <w:tc>
          <w:tcPr>
            <w:tcW w:type="dxa" w:w="2880"/>
          </w:tcPr>
          <w:p>
            <w:r>
              <w:t>string</w:t>
            </w:r>
          </w:p>
        </w:tc>
        <w:tc>
          <w:tcPr>
            <w:tcW w:type="dxa" w:w="2880"/>
          </w:tcPr>
          <w:p>
            <w:r>
              <w:t>The ID of the segment.</w:t>
            </w:r>
          </w:p>
        </w:tc>
      </w:tr>
      <w:tr>
        <w:tc>
          <w:tcPr>
            <w:tcW w:type="dxa" w:w="2880"/>
          </w:tcPr>
          <w:p>
            <w:r>
              <w:t>data.name</w:t>
            </w:r>
          </w:p>
        </w:tc>
        <w:tc>
          <w:tcPr>
            <w:tcW w:type="dxa" w:w="2880"/>
          </w:tcPr>
          <w:p>
            <w:r>
              <w:t>string</w:t>
            </w:r>
          </w:p>
        </w:tc>
        <w:tc>
          <w:tcPr>
            <w:tcW w:type="dxa" w:w="2880"/>
          </w:tcPr>
          <w:p>
            <w:r>
              <w:t>The name of the segment.</w:t>
            </w:r>
          </w:p>
        </w:tc>
      </w:tr>
      <w:tr>
        <w:tc>
          <w:tcPr>
            <w:tcW w:type="dxa" w:w="2880"/>
          </w:tcPr>
          <w:p>
            <w:r>
              <w:t>data.description</w:t>
            </w:r>
          </w:p>
        </w:tc>
        <w:tc>
          <w:tcPr>
            <w:tcW w:type="dxa" w:w="2880"/>
          </w:tcPr>
          <w:p>
            <w:r>
              <w:t>string</w:t>
            </w:r>
          </w:p>
        </w:tc>
        <w:tc>
          <w:tcPr>
            <w:tcW w:type="dxa" w:w="2880"/>
          </w:tcPr>
          <w:p>
            <w:r>
              <w:t>The description of the segment.</w:t>
            </w:r>
          </w:p>
        </w:tc>
      </w:tr>
      <w:tr>
        <w:tc>
          <w:tcPr>
            <w:tcW w:type="dxa" w:w="2880"/>
          </w:tcPr>
          <w:p>
            <w:r>
              <w:t>data.created_at</w:t>
            </w:r>
          </w:p>
        </w:tc>
        <w:tc>
          <w:tcPr>
            <w:tcW w:type="dxa" w:w="2880"/>
          </w:tcPr>
          <w:p>
            <w:r>
              <w:t>string</w:t>
            </w:r>
          </w:p>
        </w:tc>
        <w:tc>
          <w:tcPr>
            <w:tcW w:type="dxa" w:w="2880"/>
          </w:tcPr>
          <w:p>
            <w:r>
              <w:t>The date of which the segment was created.</w:t>
            </w:r>
          </w:p>
        </w:tc>
      </w:tr>
      <w:tr>
        <w:tc>
          <w:tcPr>
            <w:tcW w:type="dxa" w:w="2880"/>
          </w:tcPr>
          <w:p>
            <w:r>
              <w:t>data.updated_at</w:t>
            </w:r>
          </w:p>
        </w:tc>
        <w:tc>
          <w:tcPr>
            <w:tcW w:type="dxa" w:w="2880"/>
          </w:tcPr>
          <w:p>
            <w:r>
              <w:t>string</w:t>
            </w:r>
          </w:p>
        </w:tc>
        <w:tc>
          <w:tcPr>
            <w:tcW w:type="dxa" w:w="2880"/>
          </w:tcPr>
          <w:p>
            <w:r>
              <w:t>The date of which the segment was updated.</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meta.pagination</w:t>
            </w:r>
          </w:p>
        </w:tc>
        <w:tc>
          <w:tcPr>
            <w:tcW w:type="dxa" w:w="2880"/>
          </w:tcPr>
          <w:p>
            <w:r>
              <w:t>object</w:t>
            </w:r>
          </w:p>
        </w:tc>
        <w:tc>
          <w:tcPr>
            <w:tcW w:type="dxa" w:w="2880"/>
          </w:tcPr>
          <w:p>
            <w:r>
              <w:t>Pagination information (&lt;Pagination&gt;), shape not specified in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'https://api.bigcommerce.com/stores/{{BIG_COMMERCE_STORE_HASH}}/v3/segments?page=1&amp;limit=50&amp;id:in=123,456' \</w:t>
        <w:br/>
        <w:t xml:space="preserve"> --header 'Accept: application/json'</w:t>
      </w:r>
    </w:p>
    <w:p>
      <w:pPr>
        <w:pStyle w:val="Heading3"/>
      </w:pPr>
      <w:r>
        <w:t>Example Usage</w:t>
      </w:r>
    </w:p>
    <w:p>
      <w:pPr>
        <w:pStyle w:val="Heading3"/>
      </w:pPr>
      <w:r>
        <w:t>Example 1: Get the first page of segments</w:t>
      </w:r>
    </w:p>
    <w:p>
      <w:r>
        <w:rPr>
          <w:b/>
          <w:color w:val="666666"/>
          <w:sz w:val="16"/>
        </w:rPr>
        <w:t>[bash]</w:t>
      </w:r>
    </w:p>
    <w:p>
      <w:pPr>
        <w:shd w:fill="F2F2F2" w:val="clear"/>
      </w:pPr>
      <w:r>
        <w:rPr>
          <w:rFonts w:ascii="Courier New" w:hAnsi="Courier New"/>
          <w:sz w:val="17"/>
        </w:rPr>
        <w:t>curl -i --location --request GET \</w:t>
        <w:br/>
        <w:t xml:space="preserve"> 'https://api.bigcommerce.com/stores/{{BIG_COMMERCE_STORE_HASH}}/v3/segments?page=1&amp;limit=25' \</w:t>
        <w:br/>
        <w:t xml:space="preserve"> --header 'Accept: application/json'</w:t>
      </w:r>
    </w:p>
    <w:p>
      <w:pPr>
        <w:pStyle w:val="Heading3"/>
      </w:pPr>
      <w:r>
        <w:t>Example 2: Filter by a set of segment IDs</w:t>
      </w:r>
    </w:p>
    <w:p>
      <w:r>
        <w:rPr>
          <w:b/>
          <w:color w:val="666666"/>
          <w:sz w:val="16"/>
        </w:rPr>
        <w:t>[bash]</w:t>
      </w:r>
    </w:p>
    <w:p>
      <w:pPr>
        <w:shd w:fill="F2F2F2" w:val="clear"/>
      </w:pPr>
      <w:r>
        <w:rPr>
          <w:rFonts w:ascii="Courier New" w:hAnsi="Courier New"/>
          <w:sz w:val="17"/>
        </w:rPr>
        <w:t>curl -i --location --request GET \</w:t>
        <w:br/>
        <w:t xml:space="preserve"> 'https://api.bigcommerce.com/stores/{{BIG_COMMERCE_STORE_HASH}}/v3/segments?id:in=123,456,789' \</w:t>
        <w:br/>
        <w:t xml:space="preserve"> --header 'Accept: application/json'</w:t>
      </w:r>
    </w:p>
    <w:p>
      <w:pPr>
        <w:pStyle w:val="Heading3"/>
      </w:pPr>
      <w:r>
        <w:t>Related segments actions</w:t>
      </w:r>
    </w:p>
    <w:p>
      <w:pPr>
        <w:pStyle w:val="ListBullet"/>
      </w:pPr>
      <w:r>
        <w:t>[POST] Create Segments — /v3/segments</w:t>
      </w:r>
    </w:p>
    <w:p>
      <w:pPr>
        <w:pStyle w:val="ListBullet"/>
      </w:pPr>
      <w:r>
        <w:t>[DELETE] Delete Store Segments — /v3/segments</w:t>
      </w:r>
    </w:p>
    <w:p>
      <w:pPr>
        <w:pStyle w:val="ListBullet"/>
      </w:pPr>
      <w:r>
        <w:t>[PUT] Update Segments (Bulk) — /v3/segments</w:t>
      </w:r>
    </w:p>
    <w:p>
      <w:pPr>
        <w:pStyle w:val="ListBullet"/>
      </w:pPr>
      <w:r>
        <w:t>[POST] Add Shopper Profiles to a Segment — /v3/segments/{{segmentId}}/shopper-profiles</w:t>
      </w:r>
    </w:p>
    <w:p>
      <w:pPr>
        <w:pStyle w:val="ListBullet"/>
      </w:pPr>
      <w:r>
        <w:t>[DELETE] Remove Shopper Profiles from a Segment — /v3/segments/{{segmentId}}/shopper-profiles</w:t>
      </w:r>
    </w:p>
    <w:p>
      <w:r>
        <w:br w:type="page"/>
      </w:r>
    </w:p>
    <w:p>
      <w:pPr>
        <w:pStyle w:val="Heading2"/>
      </w:pPr>
      <w:r>
        <w:t>581. [PUT] Update Segments (Bulk)</w:t>
      </w:r>
    </w:p>
    <w:p>
      <w:r>
        <w:rPr>
          <w:b/>
        </w:rPr>
        <w:t xml:space="preserve">Endpoint: </w:t>
      </w:r>
      <w:r>
        <w:rPr>
          <w:rFonts w:ascii="Courier New" w:hAnsi="Courier New"/>
          <w:sz w:val="18"/>
        </w:rPr>
        <w:t>/v3/segments</w:t>
      </w:r>
    </w:p>
    <w:p>
      <w:pPr>
        <w:pStyle w:val="Heading3"/>
      </w:pPr>
      <w:r>
        <w:t>Prerequisites</w:t>
      </w:r>
    </w:p>
    <w:p>
      <w:pPr>
        <w:pStyle w:val="ListBullet"/>
      </w:pPr>
      <w:r>
        <w:t>Ability to manage Segments in the store</w:t>
      </w:r>
    </w:p>
    <w:p>
      <w:pPr>
        <w:pStyle w:val="ListBullet"/>
      </w:pPr>
      <w:r>
        <w:t>Respect the documented limit of 10 concurrent requests</w:t>
      </w:r>
    </w:p>
    <w:p>
      <w:pPr>
        <w:pStyle w:val="Heading3"/>
      </w:pPr>
      <w:r>
        <w:t>Method</w:t>
      </w:r>
    </w:p>
    <w:p>
      <w:r>
        <w:t>PUT</w:t>
      </w:r>
    </w:p>
    <w:p>
      <w:pPr>
        <w:pStyle w:val="Heading3"/>
      </w:pPr>
      <w:r>
        <w:t>URL</w:t>
      </w:r>
    </w:p>
    <w:p>
      <w:r>
        <w:t>https://api.bigcommerce.com/stores/{{BIG_COMMERCE_STORE_HASH}}/v3/segments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Segments in bulk by sending an array of segment objects. Each object represents a segment to update, identified by its id.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must be a JSON array ([]) of segment objects.</w:t>
      </w:r>
    </w:p>
    <w:p>
      <w:pPr>
        <w:pStyle w:val="ListBullet"/>
      </w:pPr>
      <w:r>
        <w:t>Concurrency limit: no more than 10 concurrent requests.</w:t>
      </w:r>
    </w:p>
    <w:p>
      <w:pPr>
        <w:pStyle w:val="Heading3"/>
      </w:pPr>
      <w:r>
        <w:t>Request Body</w:t>
      </w:r>
    </w:p>
    <w:p>
      <w:r>
        <w:t>Content-Type: application/json</w:t>
      </w:r>
    </w:p>
    <w:p>
      <w:pPr>
        <w:pStyle w:val="Heading3"/>
      </w:pPr>
      <w:r>
        <w:t>Required Request Body Fields (per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ID of the segment to update.</w:t>
            </w:r>
          </w:p>
        </w:tc>
      </w:tr>
    </w:tbl>
    <w:p/>
    <w:p>
      <w:pPr>
        <w:pStyle w:val="Heading3"/>
      </w:pPr>
      <w:r>
        <w:t>Optional Request Body Fields (per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segment.</w:t>
            </w:r>
          </w:p>
        </w:tc>
      </w:tr>
      <w:tr>
        <w:tc>
          <w:tcPr>
            <w:tcW w:type="dxa" w:w="2880"/>
          </w:tcPr>
          <w:p>
            <w:r>
              <w:t>description</w:t>
            </w:r>
          </w:p>
        </w:tc>
        <w:tc>
          <w:tcPr>
            <w:tcW w:type="dxa" w:w="2880"/>
          </w:tcPr>
          <w:p>
            <w:r>
              <w:t>string</w:t>
            </w:r>
          </w:p>
        </w:tc>
        <w:tc>
          <w:tcPr>
            <w:tcW w:type="dxa" w:w="2880"/>
          </w:tcPr>
          <w:p>
            <w:r>
              <w:t>Description of the segment.</w:t>
            </w:r>
          </w:p>
        </w:tc>
      </w:tr>
    </w:tbl>
    <w:p/>
    <w:p>
      <w:pPr>
        <w:pStyle w:val="Heading3"/>
      </w:pPr>
      <w:r>
        <w:t>Response</w:t>
      </w:r>
    </w:p>
    <w:p>
      <w:pPr>
        <w:pStyle w:val="Heading3"/>
      </w:pPr>
      <w:r>
        <w:t>Success Response (201 Created)</w:t>
      </w:r>
    </w:p>
    <w:p>
      <w:r>
        <w:t>Returns an array of created Segments (as documented).</w:t>
      </w:r>
    </w:p>
    <w:p>
      <w:r>
        <w:rPr>
          <w:b/>
          <w:color w:val="666666"/>
          <w:sz w:val="16"/>
        </w:rPr>
        <w:t>[json]</w:t>
      </w:r>
    </w:p>
    <w:p>
      <w:pPr>
        <w:shd w:fill="F2F2F2" w:val="clear"/>
      </w:pPr>
      <w:r>
        <w:rPr>
          <w:rFonts w:ascii="Courier New" w:hAnsi="Courier New"/>
          <w:sz w:val="17"/>
        </w:rPr>
        <w:t>{</w:t>
        <w:br/>
        <w:t xml:space="preserve"> "data": [</w:t>
        <w:br/>
        <w:t xml:space="preserve"> {</w:t>
        <w:br/>
        <w:t xml:space="preserve"> "id": "string",</w:t>
        <w:br/>
        <w:t xml:space="preserve"> "name": "string",</w:t>
        <w:br/>
        <w:t xml:space="preserve"> "description": "string",</w:t>
        <w:br/>
        <w:t xml:space="preserve"> "created_at": "string",</w:t>
        <w:br/>
        <w:t xml:space="preserve"> "updated_at": "string"</w:t>
        <w:br/>
        <w:t xml:space="preserve"> }</w:t>
        <w:br/>
        <w:t xml:space="preserve"> ],</w:t>
        <w:br/>
        <w:t xml:space="preserve"> "meta": {}</w:t>
        <w:br/>
        <w:t>}</w:t>
      </w:r>
    </w:p>
    <w:p>
      <w:pPr>
        <w:pStyle w:val="Heading3"/>
      </w:pPr>
      <w:r>
        <w:t>Error Response (400 Bad Request)</w:t>
      </w:r>
    </w:p>
    <w:p>
      <w:r>
        <w:t>Returned when the Segment was not valid (missing required fields or invalid data).</w:t>
      </w:r>
    </w:p>
    <w:p>
      <w:r>
        <w:rPr>
          <w:b/>
          <w:color w:val="666666"/>
          <w:sz w:val="16"/>
        </w:rPr>
        <w:t>[json]</w:t>
      </w:r>
    </w:p>
    <w:p>
      <w:pPr>
        <w:shd w:fill="F2F2F2" w:val="clear"/>
      </w:pPr>
      <w:r>
        <w:rPr>
          <w:rFonts w:ascii="Courier New" w:hAnsi="Courier New"/>
          <w:sz w:val="17"/>
        </w:rPr>
        <w:t>{</w:t>
        <w:br/>
        <w:t xml:space="preserve"> "status": 400,</w:t>
        <w:br/>
        <w:t xml:space="preserve"> "title": "string",</w:t>
        <w:br/>
        <w:t xml:space="preserve"> "type": "string",</w:t>
        <w:br/>
        <w:t xml:space="preserve"> "instance": "string",</w:t>
        <w:br/>
        <w:t xml:space="preserve"> "errors": {</w:t>
        <w:br/>
        <w:t xml:space="preserve"> "additionalProperties":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segment objects returned by the operation.</w:t>
            </w:r>
          </w:p>
        </w:tc>
      </w:tr>
      <w:tr>
        <w:tc>
          <w:tcPr>
            <w:tcW w:type="dxa" w:w="2880"/>
          </w:tcPr>
          <w:p>
            <w:r>
              <w:t>data.id</w:t>
            </w:r>
          </w:p>
        </w:tc>
        <w:tc>
          <w:tcPr>
            <w:tcW w:type="dxa" w:w="2880"/>
          </w:tcPr>
          <w:p>
            <w:r>
              <w:t>string</w:t>
            </w:r>
          </w:p>
        </w:tc>
        <w:tc>
          <w:tcPr>
            <w:tcW w:type="dxa" w:w="2880"/>
          </w:tcPr>
          <w:p>
            <w:r>
              <w:t>The ID of the segment.</w:t>
            </w:r>
          </w:p>
        </w:tc>
      </w:tr>
      <w:tr>
        <w:tc>
          <w:tcPr>
            <w:tcW w:type="dxa" w:w="2880"/>
          </w:tcPr>
          <w:p>
            <w:r>
              <w:t>data.name</w:t>
            </w:r>
          </w:p>
        </w:tc>
        <w:tc>
          <w:tcPr>
            <w:tcW w:type="dxa" w:w="2880"/>
          </w:tcPr>
          <w:p>
            <w:r>
              <w:t>string</w:t>
            </w:r>
          </w:p>
        </w:tc>
        <w:tc>
          <w:tcPr>
            <w:tcW w:type="dxa" w:w="2880"/>
          </w:tcPr>
          <w:p>
            <w:r>
              <w:t>The name of the segment.</w:t>
            </w:r>
          </w:p>
        </w:tc>
      </w:tr>
      <w:tr>
        <w:tc>
          <w:tcPr>
            <w:tcW w:type="dxa" w:w="2880"/>
          </w:tcPr>
          <w:p>
            <w:r>
              <w:t>data.description</w:t>
            </w:r>
          </w:p>
        </w:tc>
        <w:tc>
          <w:tcPr>
            <w:tcW w:type="dxa" w:w="2880"/>
          </w:tcPr>
          <w:p>
            <w:r>
              <w:t>string</w:t>
            </w:r>
          </w:p>
        </w:tc>
        <w:tc>
          <w:tcPr>
            <w:tcW w:type="dxa" w:w="2880"/>
          </w:tcPr>
          <w:p>
            <w:r>
              <w:t>The description of the segment.</w:t>
            </w:r>
          </w:p>
        </w:tc>
      </w:tr>
      <w:tr>
        <w:tc>
          <w:tcPr>
            <w:tcW w:type="dxa" w:w="2880"/>
          </w:tcPr>
          <w:p>
            <w:r>
              <w:t>data.created_at</w:t>
            </w:r>
          </w:p>
        </w:tc>
        <w:tc>
          <w:tcPr>
            <w:tcW w:type="dxa" w:w="2880"/>
          </w:tcPr>
          <w:p>
            <w:r>
              <w:t>string</w:t>
            </w:r>
          </w:p>
        </w:tc>
        <w:tc>
          <w:tcPr>
            <w:tcW w:type="dxa" w:w="2880"/>
          </w:tcPr>
          <w:p>
            <w:r>
              <w:t>The date of which the segment was created.</w:t>
            </w:r>
          </w:p>
        </w:tc>
      </w:tr>
      <w:tr>
        <w:tc>
          <w:tcPr>
            <w:tcW w:type="dxa" w:w="2880"/>
          </w:tcPr>
          <w:p>
            <w:r>
              <w:t>data.updated_at</w:t>
            </w:r>
          </w:p>
        </w:tc>
        <w:tc>
          <w:tcPr>
            <w:tcW w:type="dxa" w:w="2880"/>
          </w:tcPr>
          <w:p>
            <w:r>
              <w:t>string</w:t>
            </w:r>
          </w:p>
        </w:tc>
        <w:tc>
          <w:tcPr>
            <w:tcW w:type="dxa" w:w="2880"/>
          </w:tcPr>
          <w:p>
            <w:r>
              <w:t>The date of which the segment was updated.</w:t>
            </w:r>
          </w:p>
        </w:tc>
      </w:tr>
      <w:tr>
        <w:tc>
          <w:tcPr>
            <w:tcW w:type="dxa" w:w="2880"/>
          </w:tcPr>
          <w:p>
            <w:r>
              <w:t>meta</w:t>
            </w:r>
          </w:p>
        </w:tc>
        <w:tc>
          <w:tcPr>
            <w:tcW w:type="dxa" w:w="2880"/>
          </w:tcPr>
          <w:p>
            <w:r>
              <w:t>object</w:t>
            </w:r>
          </w:p>
        </w:tc>
        <w:tc>
          <w:tcPr>
            <w:tcW w:type="dxa" w:w="2880"/>
          </w:tcPr>
          <w:p>
            <w:r>
              <w:t>Metadata object (documented as empty).</w:t>
            </w:r>
          </w:p>
        </w:tc>
      </w:tr>
      <w:tr>
        <w:tc>
          <w:tcPr>
            <w:tcW w:type="dxa" w:w="2880"/>
          </w:tcPr>
          <w:p>
            <w:r>
              <w:t>status</w:t>
            </w:r>
          </w:p>
        </w:tc>
        <w:tc>
          <w:tcPr>
            <w:tcW w:type="dxa" w:w="2880"/>
          </w:tcPr>
          <w:p>
            <w:r>
              <w:t>integer</w:t>
            </w:r>
          </w:p>
        </w:tc>
        <w:tc>
          <w:tcPr>
            <w:tcW w:type="dxa" w:w="2880"/>
          </w:tcPr>
          <w:p>
            <w:r>
              <w:t>(Error) The HTTP status code.</w:t>
            </w:r>
          </w:p>
        </w:tc>
      </w:tr>
      <w:tr>
        <w:tc>
          <w:tcPr>
            <w:tcW w:type="dxa" w:w="2880"/>
          </w:tcPr>
          <w:p>
            <w:r>
              <w:t>title</w:t>
            </w:r>
          </w:p>
        </w:tc>
        <w:tc>
          <w:tcPr>
            <w:tcW w:type="dxa" w:w="2880"/>
          </w:tcPr>
          <w:p>
            <w:r>
              <w:t>string</w:t>
            </w:r>
          </w:p>
        </w:tc>
        <w:tc>
          <w:tcPr>
            <w:tcW w:type="dxa" w:w="2880"/>
          </w:tcPr>
          <w:p>
            <w:r>
              <w:t>(Error) The error title describing the particular error.</w:t>
            </w:r>
          </w:p>
        </w:tc>
      </w:tr>
      <w:tr>
        <w:tc>
          <w:tcPr>
            <w:tcW w:type="dxa" w:w="2880"/>
          </w:tcPr>
          <w:p>
            <w:r>
              <w:t>type</w:t>
            </w:r>
          </w:p>
        </w:tc>
        <w:tc>
          <w:tcPr>
            <w:tcW w:type="dxa" w:w="2880"/>
          </w:tcPr>
          <w:p>
            <w:r>
              <w:t>string</w:t>
            </w:r>
          </w:p>
        </w:tc>
        <w:tc>
          <w:tcPr>
            <w:tcW w:type="dxa" w:w="2880"/>
          </w:tcPr>
          <w:p>
            <w:r>
              <w:t>(Error) Error type identifier.</w:t>
            </w:r>
          </w:p>
        </w:tc>
      </w:tr>
      <w:tr>
        <w:tc>
          <w:tcPr>
            <w:tcW w:type="dxa" w:w="2880"/>
          </w:tcPr>
          <w:p>
            <w:r>
              <w:t>instance</w:t>
            </w:r>
          </w:p>
        </w:tc>
        <w:tc>
          <w:tcPr>
            <w:tcW w:type="dxa" w:w="2880"/>
          </w:tcPr>
          <w:p>
            <w:r>
              <w:t>string</w:t>
            </w:r>
          </w:p>
        </w:tc>
        <w:tc>
          <w:tcPr>
            <w:tcW w:type="dxa" w:w="2880"/>
          </w:tcPr>
          <w:p>
            <w:r>
              <w:t>(Error) Error instance identifier.</w:t>
            </w:r>
          </w:p>
        </w:tc>
      </w:tr>
      <w:tr>
        <w:tc>
          <w:tcPr>
            <w:tcW w:type="dxa" w:w="2880"/>
          </w:tcPr>
          <w:p>
            <w:r>
              <w:t>errors</w:t>
            </w:r>
          </w:p>
        </w:tc>
        <w:tc>
          <w:tcPr>
            <w:tcW w:type="dxa" w:w="2880"/>
          </w:tcPr>
          <w:p>
            <w:r>
              <w:t>object</w:t>
            </w:r>
          </w:p>
        </w:tc>
        <w:tc>
          <w:tcPr>
            <w:tcW w:type="dxa" w:w="2880"/>
          </w:tcPr>
          <w:p>
            <w:r>
              <w:t>(Error) Field-level or validation errors; values are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'https://api.bigcommerce.com/stores/{{BIG_COMMERCE_STORE_HASH}}/v3/segments' \</w:t>
        <w:br/>
        <w:t xml:space="preserve"> --header 'Accept: application/json' \</w:t>
        <w:br/>
        <w:t xml:space="preserve"> --header 'Content-Type: application/json' \</w:t>
        <w:br/>
        <w:t xml:space="preserve"> --data '[</w:t>
        <w:br/>
        <w:t xml:space="preserve">    {</w:t>
        <w:br/>
        <w:t xml:space="preserve"> "id": "123",</w:t>
        <w:br/>
        <w:t xml:space="preserve"> "name": "VIP Customers",</w:t>
        <w:br/>
        <w:t xml:space="preserve"> "description": "Customers eligible for VIP perks"</w:t>
        <w:br/>
        <w:t xml:space="preserve">    }</w:t>
        <w:br/>
        <w:t xml:space="preserve">  ]'</w:t>
      </w:r>
    </w:p>
    <w:p>
      <w:pPr>
        <w:pStyle w:val="Heading3"/>
      </w:pPr>
      <w:r>
        <w:t>Example Usage</w:t>
      </w:r>
    </w:p>
    <w:p>
      <w:pPr>
        <w:pStyle w:val="Heading3"/>
      </w:pPr>
      <w:r>
        <w:t>Example 1: Update a single segment</w:t>
      </w:r>
    </w:p>
    <w:p>
      <w:r>
        <w:rPr>
          <w:b/>
          <w:color w:val="666666"/>
          <w:sz w:val="16"/>
        </w:rPr>
        <w:t>[bash]</w:t>
      </w:r>
    </w:p>
    <w:p>
      <w:pPr>
        <w:shd w:fill="F2F2F2" w:val="clear"/>
      </w:pPr>
      <w:r>
        <w:rPr>
          <w:rFonts w:ascii="Courier New" w:hAnsi="Courier New"/>
          <w:sz w:val="17"/>
        </w:rPr>
        <w:t>curl -X PUT \</w:t>
        <w:br/>
        <w:t xml:space="preserve"> 'https://api.bigcommerce.com/stores/{{BIG_COMMERCE_STORE_HASH}}/v3/segments' \</w:t>
        <w:br/>
        <w:t xml:space="preserve"> -H 'Accept: application/json' \</w:t>
        <w:br/>
        <w:t xml:space="preserve"> -H 'Content-Type: application/json' \</w:t>
        <w:br/>
        <w:t xml:space="preserve"> -d '[</w:t>
        <w:br/>
        <w:t xml:space="preserve">    {</w:t>
        <w:br/>
        <w:t xml:space="preserve"> "id": "123",</w:t>
        <w:br/>
        <w:t xml:space="preserve"> "name": "High LTV",</w:t>
        <w:br/>
        <w:t xml:space="preserve"> "description": "Customers with high lifetime value"</w:t>
        <w:br/>
        <w:t xml:space="preserve">    }</w:t>
        <w:br/>
        <w:t xml:space="preserve">  ]'</w:t>
      </w:r>
    </w:p>
    <w:p>
      <w:pPr>
        <w:pStyle w:val="Heading3"/>
      </w:pPr>
      <w:r>
        <w:t>Example 2: Update multiple segments in one request</w:t>
      </w:r>
    </w:p>
    <w:p>
      <w:r>
        <w:rPr>
          <w:b/>
          <w:color w:val="666666"/>
          <w:sz w:val="16"/>
        </w:rPr>
        <w:t>[bash]</w:t>
      </w:r>
    </w:p>
    <w:p>
      <w:pPr>
        <w:shd w:fill="F2F2F2" w:val="clear"/>
      </w:pPr>
      <w:r>
        <w:rPr>
          <w:rFonts w:ascii="Courier New" w:hAnsi="Courier New"/>
          <w:sz w:val="17"/>
        </w:rPr>
        <w:t>curl -X PUT \</w:t>
        <w:br/>
        <w:t xml:space="preserve"> 'https://api.bigcommerce.com/stores/{{BIG_COMMERCE_STORE_HASH}}/v3/segments' \</w:t>
        <w:br/>
        <w:t xml:space="preserve"> -H 'Accept: application/json' \</w:t>
        <w:br/>
        <w:t xml:space="preserve"> -H 'Content-Type: application/json' \</w:t>
        <w:br/>
        <w:t xml:space="preserve"> -d '[</w:t>
        <w:br/>
        <w:t xml:space="preserve">    { "id": "123", "name": "VIP Customers" },</w:t>
        <w:br/>
        <w:t xml:space="preserve">    { "id": "456", "description": "Segment used for seasonal promotions" }</w:t>
        <w:br/>
        <w:t xml:space="preserve">  ]'</w:t>
      </w:r>
    </w:p>
    <w:p>
      <w:pPr>
        <w:pStyle w:val="Heading3"/>
      </w:pPr>
      <w:r>
        <w:t>Behavior</w:t>
      </w:r>
    </w:p>
    <w:p>
      <w:pPr>
        <w:pStyle w:val="ListBullet"/>
      </w:pPr>
      <w:r>
        <w:t>Accepts a JSON array of segment objects.</w:t>
      </w:r>
    </w:p>
    <w:p>
      <w:pPr>
        <w:pStyle w:val="ListBullet"/>
      </w:pPr>
      <w:r>
        <w:t>Validates each segment object (at minimum, id must be present).</w:t>
      </w:r>
    </w:p>
    <w:p>
      <w:pPr>
        <w:pStyle w:val="ListBullet"/>
      </w:pPr>
      <w:r>
        <w:t>Updates segments and returns a response containing data (array of segment objects) and meta.</w:t>
      </w:r>
    </w:p>
    <w:p>
      <w:pPr>
        <w:pStyle w:val="Heading3"/>
      </w:pPr>
      <w:r>
        <w:t>Notes</w:t>
      </w:r>
    </w:p>
    <w:p>
      <w:pPr>
        <w:pStyle w:val="ListBullet"/>
      </w:pPr>
      <w:r>
        <w:t>The documentation states the success response is 201 and describes the returned data as “an array of created Segments,” even though the action is “Update Segments.”</w:t>
      </w:r>
    </w:p>
    <w:p>
      <w:pPr>
        <w:pStyle w:val="ListBullet"/>
      </w:pPr>
      <w:r>
        <w:t>If the request is invalid (missing required fields or invalid data), the API returns a 400 with an errors object containing details.</w:t>
      </w:r>
    </w:p>
    <w:p>
      <w:pPr>
        <w:pStyle w:val="Heading3"/>
      </w:pPr>
      <w:r>
        <w:t>Related segments actions</w:t>
      </w:r>
    </w:p>
    <w:p>
      <w:pPr>
        <w:pStyle w:val="ListBullet"/>
      </w:pPr>
      <w:r>
        <w:t>[POST] Create Segments — /v3/segments</w:t>
      </w:r>
    </w:p>
    <w:p>
      <w:pPr>
        <w:pStyle w:val="ListBullet"/>
      </w:pPr>
      <w:r>
        <w:t>[DELETE] Delete Store Segments — /v3/segments</w:t>
      </w:r>
    </w:p>
    <w:p>
      <w:pPr>
        <w:pStyle w:val="ListBullet"/>
      </w:pPr>
      <w:r>
        <w:t>[GET] List Segments — /v3/segments</w:t>
      </w:r>
    </w:p>
    <w:p>
      <w:pPr>
        <w:pStyle w:val="ListBullet"/>
      </w:pPr>
      <w:r>
        <w:t>[POST] Add Shopper Profiles to a Segment — /v3/segments/{{segmentId}}/shopper-profiles</w:t>
      </w:r>
    </w:p>
    <w:p>
      <w:pPr>
        <w:pStyle w:val="ListBullet"/>
      </w:pPr>
      <w:r>
        <w:t>[DELETE] Remove Shopper Profiles from a Segment — /v3/segments/{{segmentId}}/shopper-profiles</w:t>
      </w:r>
    </w:p>
    <w:p>
      <w:r>
        <w:br w:type="page"/>
      </w:r>
    </w:p>
    <w:p>
      <w:pPr>
        <w:pStyle w:val="Heading2"/>
      </w:pPr>
      <w:r>
        <w:t>582. [GET] Get a Channel’s Cart Settings Overrides</w:t>
      </w:r>
    </w:p>
    <w:p>
      <w:r>
        <w:rPr>
          <w:b/>
        </w:rPr>
        <w:t xml:space="preserve">Endpoint: </w:t>
      </w:r>
      <w:r>
        <w:rPr>
          <w:rFonts w:ascii="Courier New" w:hAnsi="Courier New"/>
          <w:sz w:val="18"/>
        </w:rPr>
        <w:t>/v3/carts/settings/channels/{{channelId}}</w:t>
      </w:r>
    </w:p>
    <w:p>
      <w:pPr>
        <w:pStyle w:val="Heading3"/>
      </w:pPr>
      <w:r>
        <w:t>Prerequisites</w:t>
      </w:r>
    </w:p>
    <w:p>
      <w:pPr>
        <w:pStyle w:val="ListBullet"/>
      </w:pPr>
      <w:r>
        <w:t>You must have permission to access Information &amp; Settings data for the store (read-only or modify scope as applicable).</w:t>
      </w:r>
    </w:p>
    <w:p>
      <w:pPr>
        <w:pStyle w:val="Heading3"/>
      </w:pPr>
      <w:r>
        <w:t>Method</w:t>
      </w:r>
    </w:p>
    <w:p>
      <w:r>
        <w:t>GET</w:t>
      </w:r>
    </w:p>
    <w:p>
      <w:pPr>
        <w:pStyle w:val="Heading3"/>
      </w:pPr>
      <w:r>
        <w:t>URL</w:t>
      </w:r>
    </w:p>
    <w:p>
      <w:r>
        <w:t>https://api.bigcommerce.com/stores/{{BIG_COMMERCE_STORE_HASH}}/v3/carts/settings/channels/{{channel_id}}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per-channel overrides for a store’s cart settings for the specified channel.</w:t>
      </w:r>
    </w:p>
    <w:p>
      <w:pPr>
        <w:pStyle w:val="Heading3"/>
      </w:pPr>
      <w:r>
        <w:t>Enforcement Rules</w:t>
      </w:r>
    </w:p>
    <w:p>
      <w:pPr>
        <w:pStyle w:val="ListBullet"/>
      </w:pPr>
      <w:r>
        <w:t>The channel_id path parameter must always be present.</w:t>
      </w:r>
    </w:p>
    <w:p>
      <w:pPr>
        <w:pStyle w:val="ListBullet"/>
      </w:pPr>
      <w:r>
        <w:t>Always construct the path as /v3/carts/settings/channels/{{channel_id}}, where {{channel_id}} is a non-empty value.</w:t>
      </w:r>
    </w:p>
    <w:p>
      <w:pPr>
        <w:pStyle w:val="ListBullet"/>
      </w:pPr>
      <w:r>
        <w:t>Do not call the API with a missing or empty channel_id (e.g., avoid /v3/carts/settings/channels/).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{{BIG_COMMERCE_STORE_HASH}} is managed internally; do not provide it as an input.</w:t>
      </w:r>
    </w:p>
    <w:p>
      <w:pPr>
        <w:pStyle w:val="Heading3"/>
      </w:pPr>
      <w:r>
        <w:t>Valid Examples</w:t>
      </w:r>
    </w:p>
    <w:p>
      <w:r>
        <w:rPr>
          <w:b/>
          <w:color w:val="666666"/>
          <w:sz w:val="16"/>
        </w:rPr>
        <w:t>[http]</w:t>
      </w:r>
    </w:p>
    <w:p>
      <w:pPr>
        <w:shd w:fill="F2F2F2" w:val="clear"/>
      </w:pPr>
      <w:r>
        <w:rPr>
          <w:rFonts w:ascii="Courier New" w:hAnsi="Courier New"/>
          <w:sz w:val="17"/>
        </w:rPr>
        <w:t>/v3/carts/settings/channels/1</w:t>
        <w:br/>
        <w:t>/v3/carts/settings/channels/123</w:t>
      </w:r>
    </w:p>
    <w:p>
      <w:pPr>
        <w:pStyle w:val="Heading3"/>
      </w:pPr>
      <w:r>
        <w:t>Invalid Examples</w:t>
      </w:r>
    </w:p>
    <w:p>
      <w:r>
        <w:rPr>
          <w:b/>
          <w:color w:val="666666"/>
          <w:sz w:val="16"/>
        </w:rPr>
        <w:t>[http]</w:t>
      </w:r>
    </w:p>
    <w:p>
      <w:pPr>
        <w:shd w:fill="F2F2F2" w:val="clear"/>
      </w:pPr>
      <w:r>
        <w:rPr>
          <w:rFonts w:ascii="Courier New" w:hAnsi="Courier New"/>
          <w:sz w:val="17"/>
        </w:rPr>
        <w:t>/v3/carts/settings/channels/</w:t>
        <w:br/>
        <w:t>/v3/carts/settings/channels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The channel ID whose cart settings overrides are being requested.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"allow_purchasing": true</w:t>
        <w:br/>
        <w:t xml:space="preserve"> },</w:t>
        <w:br/>
        <w:t xml:space="preserve"> "meta":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"title": "Unauthorized",</w:t>
        <w:br/>
        <w:t xml:space="preserve"> "type": "string",</w:t>
        <w:br/>
        <w:t xml:space="preserve"> "instance": "string",</w:t>
        <w:br/>
        <w:t xml:space="preserve"> "errors": {</w:t>
        <w:br/>
        <w:t xml:space="preserve"> "additionalProperties": "any"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channel cart settings overrides.</w:t>
            </w:r>
          </w:p>
        </w:tc>
      </w:tr>
      <w:tr>
        <w:tc>
          <w:tcPr>
            <w:tcW w:type="dxa" w:w="2880"/>
          </w:tcPr>
          <w:p>
            <w:r>
              <w:t>data.allow_purchasing</w:t>
            </w:r>
          </w:p>
        </w:tc>
        <w:tc>
          <w:tcPr>
            <w:tcW w:type="dxa" w:w="2880"/>
          </w:tcPr>
          <w:p>
            <w:r>
              <w:t>boolean</w:t>
            </w:r>
          </w:p>
        </w:tc>
        <w:tc>
          <w:tcPr>
            <w:tcW w:type="dxa" w:w="2880"/>
          </w:tcPr>
          <w:p>
            <w:r>
              <w:t>Indicates whether purchasing is allowed for this channel (override value).</w:t>
            </w:r>
          </w:p>
        </w:tc>
      </w:tr>
      <w:tr>
        <w:tc>
          <w:tcPr>
            <w:tcW w:type="dxa" w:w="2880"/>
          </w:tcPr>
          <w:p>
            <w:r>
              <w:t>meta</w:t>
            </w:r>
          </w:p>
        </w:tc>
        <w:tc>
          <w:tcPr>
            <w:tcW w:type="dxa" w:w="2880"/>
          </w:tcPr>
          <w:p>
            <w:r>
              <w:t>object</w:t>
            </w:r>
          </w:p>
        </w:tc>
        <w:tc>
          <w:tcPr>
            <w:tcW w:type="dxa" w:w="2880"/>
          </w:tcPr>
          <w:p>
            <w:r>
              <w:t>Metadata object returned by the API (empty object in the provided example).</w:t>
            </w:r>
          </w:p>
        </w:tc>
      </w:tr>
      <w:tr>
        <w:tc>
          <w:tcPr>
            <w:tcW w:type="dxa" w:w="2880"/>
          </w:tcPr>
          <w:p>
            <w:r>
              <w:t>status</w:t>
            </w:r>
          </w:p>
        </w:tc>
        <w:tc>
          <w:tcPr>
            <w:tcW w:type="dxa" w:w="2880"/>
          </w:tcPr>
          <w:p>
            <w:r>
              <w:t>integer</w:t>
            </w:r>
          </w:p>
        </w:tc>
        <w:tc>
          <w:tcPr>
            <w:tcW w:type="dxa" w:w="2880"/>
          </w:tcPr>
          <w:p>
            <w:r>
              <w:t>(Error) HTTP status code.</w:t>
            </w:r>
          </w:p>
        </w:tc>
      </w:tr>
      <w:tr>
        <w:tc>
          <w:tcPr>
            <w:tcW w:type="dxa" w:w="2880"/>
          </w:tcPr>
          <w:p>
            <w:r>
              <w:t>title</w:t>
            </w:r>
          </w:p>
        </w:tc>
        <w:tc>
          <w:tcPr>
            <w:tcW w:type="dxa" w:w="2880"/>
          </w:tcPr>
          <w:p>
            <w:r>
              <w:t>string</w:t>
            </w:r>
          </w:p>
        </w:tc>
        <w:tc>
          <w:tcPr>
            <w:tcW w:type="dxa" w:w="2880"/>
          </w:tcPr>
          <w:p>
            <w:r>
              <w:t>(Error) Short, human-readable error title.</w:t>
            </w:r>
          </w:p>
        </w:tc>
      </w:tr>
      <w:tr>
        <w:tc>
          <w:tcPr>
            <w:tcW w:type="dxa" w:w="2880"/>
          </w:tcPr>
          <w:p>
            <w:r>
              <w:t>type</w:t>
            </w:r>
          </w:p>
        </w:tc>
        <w:tc>
          <w:tcPr>
            <w:tcW w:type="dxa" w:w="2880"/>
          </w:tcPr>
          <w:p>
            <w:r>
              <w:t>string</w:t>
            </w:r>
          </w:p>
        </w:tc>
        <w:tc>
          <w:tcPr>
            <w:tcW w:type="dxa" w:w="2880"/>
          </w:tcPr>
          <w:p>
            <w:r>
              <w:t>(Error) Error type identifier (as provided by the API).</w:t>
            </w:r>
          </w:p>
        </w:tc>
      </w:tr>
      <w:tr>
        <w:tc>
          <w:tcPr>
            <w:tcW w:type="dxa" w:w="2880"/>
          </w:tcPr>
          <w:p>
            <w:r>
              <w:t>instance</w:t>
            </w:r>
          </w:p>
        </w:tc>
        <w:tc>
          <w:tcPr>
            <w:tcW w:type="dxa" w:w="2880"/>
          </w:tcPr>
          <w:p>
            <w:r>
              <w:t>string</w:t>
            </w:r>
          </w:p>
        </w:tc>
        <w:tc>
          <w:tcPr>
            <w:tcW w:type="dxa" w:w="2880"/>
          </w:tcPr>
          <w:p>
            <w:r>
              <w:t>(Error) Instance identifier for the error occurrence.</w:t>
            </w:r>
          </w:p>
        </w:tc>
      </w:tr>
      <w:tr>
        <w:tc>
          <w:tcPr>
            <w:tcW w:type="dxa" w:w="2880"/>
          </w:tcPr>
          <w:p>
            <w:r>
              <w:t>errors</w:t>
            </w:r>
          </w:p>
        </w:tc>
        <w:tc>
          <w:tcPr>
            <w:tcW w:type="dxa" w:w="2880"/>
          </w:tcPr>
          <w:p>
            <w:r>
              <w:t>object</w:t>
            </w:r>
          </w:p>
        </w:tc>
        <w:tc>
          <w:tcPr>
            <w:tcW w:type="dxa" w:w="2880"/>
          </w:tcPr>
          <w:p>
            <w:r>
              <w:t>(Error) Additional error details (free-form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'https://api.bigcommerce.com/stores/{{BIG_COMMERCE_STORE_HASH}}/v3/carts/settings/channels/123' \</w:t>
        <w:br/>
        <w:t xml:space="preserve"> --header 'Accept: application/json'</w:t>
      </w:r>
    </w:p>
    <w:p>
      <w:pPr>
        <w:pStyle w:val="Heading3"/>
      </w:pPr>
      <w:r>
        <w:t>Error Handling</w:t>
      </w:r>
    </w:p>
    <w:p>
      <w:pPr>
        <w:pStyle w:val="ListBullet"/>
      </w:pPr>
      <w:r>
        <w:t>401 Unauthorized: Returned when the request is not authorized to access store information/settings (response body includes status, title, type, instance, and errors).</w:t>
      </w:r>
    </w:p>
    <w:p>
      <w:pPr>
        <w:pStyle w:val="Heading3"/>
      </w:pPr>
      <w:r>
        <w:t>Related cartSettingsOverrides actions</w:t>
      </w:r>
    </w:p>
    <w:p>
      <w:pPr>
        <w:pStyle w:val="ListBullet"/>
      </w:pPr>
      <w:r>
        <w:t>[PUT] Update a Channel’s Cart Settings Overrides — /v3/carts/settings/channels/{{channelId}}</w:t>
      </w:r>
    </w:p>
    <w:p>
      <w:r>
        <w:br w:type="page"/>
      </w:r>
    </w:p>
    <w:p>
      <w:pPr>
        <w:pStyle w:val="Heading2"/>
      </w:pPr>
      <w:r>
        <w:t>583. [GET] Get Global Cart Settings</w:t>
      </w:r>
    </w:p>
    <w:p>
      <w:r>
        <w:rPr>
          <w:b/>
        </w:rPr>
        <w:t xml:space="preserve">Endpoint: </w:t>
      </w:r>
      <w:r>
        <w:rPr>
          <w:rFonts w:ascii="Courier New" w:hAnsi="Courier New"/>
          <w:sz w:val="18"/>
        </w:rPr>
        <w:t>/v3/carts/settings</w:t>
      </w:r>
    </w:p>
    <w:p>
      <w:pPr>
        <w:pStyle w:val="Heading3"/>
      </w:pPr>
      <w:r>
        <w:t>Prerequisites</w:t>
      </w:r>
    </w:p>
    <w:p>
      <w:pPr>
        <w:pStyle w:val="ListBullet"/>
      </w:pPr>
      <w:r>
        <w:t>Store access with permission scope store_v2_information (read-only or modify)</w:t>
      </w:r>
    </w:p>
    <w:p>
      <w:pPr>
        <w:pStyle w:val="Heading3"/>
      </w:pPr>
      <w:r>
        <w:t>Method</w:t>
      </w:r>
    </w:p>
    <w:p>
      <w:r>
        <w:t>GET</w:t>
      </w:r>
    </w:p>
    <w:p>
      <w:pPr>
        <w:pStyle w:val="Heading3"/>
      </w:pPr>
      <w:r>
        <w:t>URL</w:t>
      </w:r>
    </w:p>
    <w:p>
      <w:r>
        <w:t>https://api.bigcommerce.com/stores/{{BIG_COMMERCE_STORE_HASH}}/v3/carts/settings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global cart settings of a store.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beyond the base store context and no query parameters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"allow_purchasing": true</w:t>
        <w:br/>
        <w:t xml:space="preserve"> },</w:t>
        <w:br/>
        <w:t xml:space="preserve"> "meta":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"title": "Unauthorized",</w:t>
        <w:br/>
        <w:t xml:space="preserve"> "type": "string",</w:t>
        <w:br/>
        <w:t xml:space="preserve"> "instance": "string",</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global cart settings.</w:t>
            </w:r>
          </w:p>
        </w:tc>
      </w:tr>
      <w:tr>
        <w:tc>
          <w:tcPr>
            <w:tcW w:type="dxa" w:w="2880"/>
          </w:tcPr>
          <w:p>
            <w:r>
              <w:t>data.allow_purchasing</w:t>
            </w:r>
          </w:p>
        </w:tc>
        <w:tc>
          <w:tcPr>
            <w:tcW w:type="dxa" w:w="2880"/>
          </w:tcPr>
          <w:p>
            <w:r>
              <w:t>boolean</w:t>
            </w:r>
          </w:p>
        </w:tc>
        <w:tc>
          <w:tcPr>
            <w:tcW w:type="dxa" w:w="2880"/>
          </w:tcPr>
          <w:p>
            <w:r>
              <w:t>Indicates whether purchasing is allowed.</w:t>
            </w:r>
          </w:p>
        </w:tc>
      </w:tr>
      <w:tr>
        <w:tc>
          <w:tcPr>
            <w:tcW w:type="dxa" w:w="2880"/>
          </w:tcPr>
          <w:p>
            <w:r>
              <w:t>meta</w:t>
            </w:r>
          </w:p>
        </w:tc>
        <w:tc>
          <w:tcPr>
            <w:tcW w:type="dxa" w:w="2880"/>
          </w:tcPr>
          <w:p>
            <w:r>
              <w:t>object</w:t>
            </w:r>
          </w:p>
        </w:tc>
        <w:tc>
          <w:tcPr>
            <w:tcW w:type="dxa" w:w="2880"/>
          </w:tcPr>
          <w:p>
            <w:r>
              <w:t>Metadata object.</w:t>
            </w:r>
          </w:p>
        </w:tc>
      </w:tr>
      <w:tr>
        <w:tc>
          <w:tcPr>
            <w:tcW w:type="dxa" w:w="2880"/>
          </w:tcPr>
          <w:p>
            <w:r>
              <w:t>status</w:t>
            </w:r>
          </w:p>
        </w:tc>
        <w:tc>
          <w:tcPr>
            <w:tcW w:type="dxa" w:w="2880"/>
          </w:tcPr>
          <w:p>
            <w:r>
              <w:t>integer</w:t>
            </w:r>
          </w:p>
        </w:tc>
        <w:tc>
          <w:tcPr>
            <w:tcW w:type="dxa" w:w="2880"/>
          </w:tcPr>
          <w:p>
            <w:r>
              <w:t>(Error response) HTTP status code.</w:t>
            </w:r>
          </w:p>
        </w:tc>
      </w:tr>
      <w:tr>
        <w:tc>
          <w:tcPr>
            <w:tcW w:type="dxa" w:w="2880"/>
          </w:tcPr>
          <w:p>
            <w:r>
              <w:t>title</w:t>
            </w:r>
          </w:p>
        </w:tc>
        <w:tc>
          <w:tcPr>
            <w:tcW w:type="dxa" w:w="2880"/>
          </w:tcPr>
          <w:p>
            <w:r>
              <w:t>string</w:t>
            </w:r>
          </w:p>
        </w:tc>
        <w:tc>
          <w:tcPr>
            <w:tcW w:type="dxa" w:w="2880"/>
          </w:tcPr>
          <w:p>
            <w:r>
              <w:t>(Error response) Error title.</w:t>
            </w:r>
          </w:p>
        </w:tc>
      </w:tr>
      <w:tr>
        <w:tc>
          <w:tcPr>
            <w:tcW w:type="dxa" w:w="2880"/>
          </w:tcPr>
          <w:p>
            <w:r>
              <w:t>type</w:t>
            </w:r>
          </w:p>
        </w:tc>
        <w:tc>
          <w:tcPr>
            <w:tcW w:type="dxa" w:w="2880"/>
          </w:tcPr>
          <w:p>
            <w:r>
              <w:t>string</w:t>
            </w:r>
          </w:p>
        </w:tc>
        <w:tc>
          <w:tcPr>
            <w:tcW w:type="dxa" w:w="2880"/>
          </w:tcPr>
          <w:p>
            <w:r>
              <w:t>(Error response) Error type identifier/URI.</w:t>
            </w:r>
          </w:p>
        </w:tc>
      </w:tr>
      <w:tr>
        <w:tc>
          <w:tcPr>
            <w:tcW w:type="dxa" w:w="2880"/>
          </w:tcPr>
          <w:p>
            <w:r>
              <w:t>instance</w:t>
            </w:r>
          </w:p>
        </w:tc>
        <w:tc>
          <w:tcPr>
            <w:tcW w:type="dxa" w:w="2880"/>
          </w:tcPr>
          <w:p>
            <w:r>
              <w:t>string</w:t>
            </w:r>
          </w:p>
        </w:tc>
        <w:tc>
          <w:tcPr>
            <w:tcW w:type="dxa" w:w="2880"/>
          </w:tcPr>
          <w:p>
            <w:r>
              <w:t>(Error response) Instance identifier/URI for this error occurrence.</w:t>
            </w:r>
          </w:p>
        </w:tc>
      </w:tr>
      <w:tr>
        <w:tc>
          <w:tcPr>
            <w:tcW w:type="dxa" w:w="2880"/>
          </w:tcPr>
          <w:p>
            <w:r>
              <w:t>errors</w:t>
            </w:r>
          </w:p>
        </w:tc>
        <w:tc>
          <w:tcPr>
            <w:tcW w:type="dxa" w:w="2880"/>
          </w:tcPr>
          <w:p>
            <w:r>
              <w:t>object</w:t>
            </w:r>
          </w:p>
        </w:tc>
        <w:tc>
          <w:tcPr>
            <w:tcW w:type="dxa" w:w="2880"/>
          </w:tcPr>
          <w:p>
            <w:r>
              <w:t>(Error response) Additional error details (key/value map).</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'https://api.bigcommerce.com/stores/{{BIG_COMMERCE_STORE_HASH}}/v3/carts/settings' \</w:t>
        <w:br/>
        <w:t xml:space="preserve"> --header 'Accept: application/json'</w:t>
      </w:r>
    </w:p>
    <w:p>
      <w:pPr>
        <w:pStyle w:val="Heading3"/>
      </w:pPr>
      <w:r>
        <w:t>Error Handling</w:t>
      </w:r>
    </w:p>
    <w:p>
      <w:pPr>
        <w:pStyle w:val="ListBullet"/>
      </w:pPr>
      <w:r>
        <w:t>200 OK: Returns the store’s global cart settings.</w:t>
      </w:r>
    </w:p>
    <w:p>
      <w:pPr>
        <w:pStyle w:val="ListBullet"/>
      </w:pPr>
      <w:r>
        <w:t>401 Unauthorized: Request is not authorized; returns an error object containing status, title, type, instance, and errors.</w:t>
      </w:r>
    </w:p>
    <w:p>
      <w:pPr>
        <w:pStyle w:val="Heading3"/>
      </w:pPr>
      <w:r>
        <w:t>Related cartSettings actions</w:t>
      </w:r>
    </w:p>
    <w:p>
      <w:pPr>
        <w:pStyle w:val="ListBullet"/>
      </w:pPr>
      <w:r>
        <w:t>[PUT] Update Global Cart Settings (Store) — /carts/settings</w:t>
      </w:r>
    </w:p>
    <w:p>
      <w:r>
        <w:br w:type="page"/>
      </w:r>
    </w:p>
    <w:p>
      <w:pPr>
        <w:pStyle w:val="Heading2"/>
      </w:pPr>
      <w:r>
        <w:t>584. [PUT] Update a Channel’s Cart Settings Overrides</w:t>
      </w:r>
    </w:p>
    <w:p>
      <w:r>
        <w:rPr>
          <w:b/>
        </w:rPr>
        <w:t xml:space="preserve">Endpoint: </w:t>
      </w:r>
      <w:r>
        <w:rPr>
          <w:rFonts w:ascii="Courier New" w:hAnsi="Courier New"/>
          <w:sz w:val="18"/>
        </w:rPr>
        <w:t>/v3/carts/settings/channels/{{channelId}}</w:t>
      </w:r>
    </w:p>
    <w:p>
      <w:pPr>
        <w:pStyle w:val="Heading3"/>
      </w:pPr>
      <w:r>
        <w:t>Prerequisites</w:t>
      </w:r>
    </w:p>
    <w:p>
      <w:pPr>
        <w:pStyle w:val="ListBullet"/>
      </w:pPr>
      <w:r>
        <w:t>You must have permission to modify store information &amp; settings (scope: store_v2_information with modify access).</w:t>
      </w:r>
    </w:p>
    <w:p>
      <w:pPr>
        <w:pStyle w:val="Heading3"/>
      </w:pPr>
      <w:r>
        <w:t>Method</w:t>
      </w:r>
    </w:p>
    <w:p>
      <w:r>
        <w:t>PUT</w:t>
      </w:r>
    </w:p>
    <w:p>
      <w:pPr>
        <w:pStyle w:val="Heading3"/>
      </w:pPr>
      <w:r>
        <w:t>URL</w:t>
      </w:r>
    </w:p>
    <w:p>
      <w:r>
        <w:t>https://api.bigcommerce.com/stores/{{BIG_COMMERCE_STORE_HASH}}/v3/carts/settings/channels/{{channel_id}}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per-channel override values for a store’s cart settings for the specified channel.</w:t>
      </w:r>
    </w:p>
    <w:p>
      <w:pPr>
        <w:pStyle w:val="Heading3"/>
      </w:pPr>
      <w:r>
        <w:t>Enforcement Rules</w:t>
      </w:r>
    </w:p>
    <w:p>
      <w:pPr>
        <w:pStyle w:val="ListBullet"/>
      </w:pPr>
      <w:r>
        <w:t>The channel_id path parameter must always be present.</w:t>
      </w:r>
    </w:p>
    <w:p>
      <w:pPr>
        <w:pStyle w:val="ListBullet"/>
      </w:pPr>
      <w:r>
        <w:t>Always construct the path as /v3/carts/settings/channels/{{channel_id}}, where {{channel_id}} is a non-empty integer value.</w:t>
      </w:r>
    </w:p>
    <w:p>
      <w:pPr>
        <w:pStyle w:val="ListBullet"/>
      </w:pPr>
      <w:r>
        <w:t>Do not call the API with a missing or empty channel_id (e.g., avoid /v3/carts/settings/channels//).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/v3/carts/settings/channels/1</w:t>
        <w:br/>
        <w:t>/v3/carts/settings/channels/123</w:t>
      </w:r>
    </w:p>
    <w:p>
      <w:pPr>
        <w:pStyle w:val="Heading3"/>
      </w:pPr>
      <w:r>
        <w:t>Invalid Examples</w:t>
      </w:r>
    </w:p>
    <w:p>
      <w:r>
        <w:rPr>
          <w:b/>
          <w:color w:val="666666"/>
          <w:sz w:val="16"/>
        </w:rPr>
        <w:t>[http]</w:t>
      </w:r>
    </w:p>
    <w:p>
      <w:pPr>
        <w:shd w:fill="F2F2F2" w:val="clear"/>
      </w:pPr>
      <w:r>
        <w:rPr>
          <w:rFonts w:ascii="Courier New" w:hAnsi="Courier New"/>
          <w:sz w:val="17"/>
        </w:rPr>
        <w:t>/v3/carts/settings/channels/</w:t>
        <w:br/>
        <w:t>/v3/carts/settings/channels//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The channel ID whose cart settings overrides will be updated.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allow_purchasing</w:t>
            </w:r>
          </w:p>
        </w:tc>
        <w:tc>
          <w:tcPr>
            <w:tcW w:type="dxa" w:w="2880"/>
          </w:tcPr>
          <w:p>
            <w:r>
              <w:t>boolean</w:t>
            </w:r>
          </w:p>
        </w:tc>
        <w:tc>
          <w:tcPr>
            <w:tcW w:type="dxa" w:w="2880"/>
          </w:tcPr>
          <w:p>
            <w:r>
              <w:t>Whether purchasing is allowed for this channel (channel-level override).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"allow_purchasing": true</w:t>
        <w:br/>
        <w:t xml:space="preserve"> },</w:t>
        <w:br/>
        <w:t xml:space="preserve"> "meta":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"string",</w:t>
        <w:br/>
        <w:t xml:space="preserve"> "detail": "string"</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"title": "string",</w:t>
        <w:br/>
        <w:t xml:space="preserve"> "type": "string",</w:t>
        <w:br/>
        <w:t xml:space="preserve"> "instance": "string",</w:t>
        <w:br/>
        <w:t xml:space="preserve"> "errors": {</w:t>
        <w:br/>
        <w:t xml:space="preserve"> "additionalProperties": "any"</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"status": 422,</w:t>
        <w:br/>
        <w:t xml:space="preserve"> "title": "string",</w:t>
        <w:br/>
        <w:t xml:space="preserve"> "type": "string",</w:t>
        <w:br/>
        <w:t xml:space="preserve"> "instance": "string",</w:t>
        <w:br/>
        <w:t xml:space="preserve"> "errors": {</w:t>
        <w:br/>
        <w:t xml:space="preserve"> "additionalProperties": "any"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channel cart settings overrides.</w:t>
            </w:r>
          </w:p>
        </w:tc>
      </w:tr>
      <w:tr>
        <w:tc>
          <w:tcPr>
            <w:tcW w:type="dxa" w:w="2880"/>
          </w:tcPr>
          <w:p>
            <w:r>
              <w:t>data.allow_purchasing</w:t>
            </w:r>
          </w:p>
        </w:tc>
        <w:tc>
          <w:tcPr>
            <w:tcW w:type="dxa" w:w="2880"/>
          </w:tcPr>
          <w:p>
            <w:r>
              <w:t>boolean</w:t>
            </w:r>
          </w:p>
        </w:tc>
        <w:tc>
          <w:tcPr>
            <w:tcW w:type="dxa" w:w="2880"/>
          </w:tcPr>
          <w:p>
            <w:r>
              <w:t>Whether purchasing is allowed for this channel override.</w:t>
            </w:r>
          </w:p>
        </w:tc>
      </w:tr>
      <w:tr>
        <w:tc>
          <w:tcPr>
            <w:tcW w:type="dxa" w:w="2880"/>
          </w:tcPr>
          <w:p>
            <w:r>
              <w:t>meta</w:t>
            </w:r>
          </w:p>
        </w:tc>
        <w:tc>
          <w:tcPr>
            <w:tcW w:type="dxa" w:w="2880"/>
          </w:tcPr>
          <w:p>
            <w:r>
              <w:t>object</w:t>
            </w:r>
          </w:p>
        </w:tc>
        <w:tc>
          <w:tcPr>
            <w:tcW w:type="dxa" w:w="2880"/>
          </w:tcPr>
          <w:p>
            <w:r>
              <w:t>Metadata object (returned as an empty object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'https://api.bigcommerce.com/stores/{{BIG_COMMERCE_STORE_HASH}}/v3/carts/settings/channels/123' \</w:t>
        <w:br/>
        <w:t xml:space="preserve"> --header 'Accept: application/json' \</w:t>
        <w:br/>
        <w:t xml:space="preserve"> --header 'Content-Type: application/json' \</w:t>
        <w:br/>
        <w:t xml:space="preserve"> --data '{</w:t>
        <w:br/>
        <w:t xml:space="preserve"> "allow_purchasing": true</w:t>
        <w:br/>
        <w:t xml:space="preserve">  }'</w:t>
      </w:r>
    </w:p>
    <w:p>
      <w:pPr>
        <w:pStyle w:val="Heading3"/>
      </w:pPr>
      <w:r>
        <w:t>Example Usage</w:t>
      </w:r>
    </w:p>
    <w:p>
      <w:pPr>
        <w:pStyle w:val="Heading3"/>
      </w:pPr>
      <w:r>
        <w:t>Example 1: Disable purchasing for a channel</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'https://api.bigcommerce.com/stores/{{BIG_COMMERCE_STORE_HASH}}/v3/carts/settings/channels/123' \</w:t>
        <w:br/>
        <w:t xml:space="preserve"> --header 'Accept: application/json' \</w:t>
        <w:br/>
        <w:t xml:space="preserve"> --header 'Content-Type: application/json' \</w:t>
        <w:br/>
        <w:t xml:space="preserve"> --data '{</w:t>
        <w:br/>
        <w:t xml:space="preserve"> "allow_purchasing": false</w:t>
        <w:br/>
        <w:t xml:space="preserve">  }'</w:t>
      </w:r>
    </w:p>
    <w:p>
      <w:pPr>
        <w:pStyle w:val="Heading3"/>
      </w:pPr>
      <w:r>
        <w:t>Example 2: Enable purchasing for a channel</w:t>
      </w:r>
    </w:p>
    <w:p>
      <w:pPr>
        <w:pStyle w:val="Heading3"/>
      </w:pPr>
      <w:r>
        <w:t>Notes</w:t>
      </w:r>
    </w:p>
    <w:p>
      <w:pPr>
        <w:pStyle w:val="ListBullet"/>
      </w:pPr>
      <w:r>
        <w:t>The request body is required and must be JSON (application/json).</w:t>
      </w:r>
    </w:p>
    <w:p>
      <w:pPr>
        <w:pStyle w:val="ListBullet"/>
      </w:pPr>
      <w:r>
        <w:t>Only allow_purchasing is documented for the request body.</w:t>
      </w:r>
    </w:p>
    <w:p>
      <w:pPr>
        <w:pStyle w:val="Heading3"/>
      </w:pPr>
      <w:r>
        <w:t>Error Handling</w:t>
      </w:r>
    </w:p>
    <w:p>
      <w:pPr>
        <w:pStyle w:val="ListBullet"/>
      </w:pPr>
      <w:r>
        <w:t>400 Bad Request: The input is invalid.</w:t>
      </w:r>
    </w:p>
    <w:p>
      <w:pPr>
        <w:pStyle w:val="ListBullet"/>
      </w:pPr>
      <w:r>
        <w:t>401 Unauthorized: Authentication/authorization failed.</w:t>
      </w:r>
    </w:p>
    <w:p>
      <w:pPr>
        <w:pStyle w:val="ListBullet"/>
      </w:pPr>
      <w:r>
        <w:t>422 Unprocessable Entity: The server understood the request but could not process it due to semantic/validation errors.</w:t>
      </w:r>
    </w:p>
    <w:p>
      <w:pPr>
        <w:pStyle w:val="Heading3"/>
      </w:pPr>
      <w:r>
        <w:t>Related cartSettingsOverrides actions</w:t>
      </w:r>
    </w:p>
    <w:p>
      <w:pPr>
        <w:pStyle w:val="ListBullet"/>
      </w:pPr>
      <w:r>
        <w:t>[GET] Get a Channel’s Cart Settings Overrides — /v3/carts/settings/channels/{{channelId}}</w:t>
      </w:r>
    </w:p>
    <w:p>
      <w:r>
        <w:br w:type="page"/>
      </w:r>
    </w:p>
    <w:p>
      <w:pPr>
        <w:pStyle w:val="Heading2"/>
      </w:pPr>
      <w:r>
        <w:t>585. [PUT] Update Global Cart Settings (Store)</w:t>
      </w:r>
    </w:p>
    <w:p>
      <w:r>
        <w:rPr>
          <w:b/>
        </w:rPr>
        <w:t xml:space="preserve">Endpoint: </w:t>
      </w:r>
      <w:r>
        <w:rPr>
          <w:rFonts w:ascii="Courier New" w:hAnsi="Courier New"/>
          <w:sz w:val="18"/>
        </w:rPr>
        <w:t>/carts/settings</w:t>
      </w:r>
    </w:p>
    <w:p>
      <w:pPr>
        <w:pStyle w:val="Heading3"/>
      </w:pPr>
      <w:r>
        <w:t>Prerequisites</w:t>
      </w:r>
    </w:p>
    <w:p>
      <w:pPr>
        <w:pStyle w:val="ListBullet"/>
      </w:pPr>
      <w:r>
        <w:t>Store access with permission to modify Information &amp; Settings (store_v2_information scope/permission)</w:t>
      </w:r>
    </w:p>
    <w:p>
      <w:pPr>
        <w:pStyle w:val="Heading3"/>
      </w:pPr>
      <w:r>
        <w:t>Method</w:t>
      </w:r>
    </w:p>
    <w:p>
      <w:r>
        <w:t>PUT</w:t>
      </w:r>
    </w:p>
    <w:p>
      <w:pPr>
        <w:pStyle w:val="Heading3"/>
      </w:pPr>
      <w:r>
        <w:t>URL</w:t>
      </w:r>
    </w:p>
    <w:p>
      <w:r>
        <w:t>https://api.bigcommerce.com/stores/{{BIG_COMMERCE_STORE_HASH}}/v3/carts/settings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global cart settings for a BigCommerce store.</w:t>
      </w:r>
    </w:p>
    <w:p>
      <w:pPr>
        <w:pStyle w:val="Heading3"/>
      </w:pPr>
      <w:r>
        <w:t>Enforcement Rules</w:t>
      </w:r>
    </w:p>
    <w:p>
      <w:pPr>
        <w:pStyle w:val="ListBullet"/>
      </w:pPr>
      <w:r>
        <w:t>There are no path parameters for this endpoint (the store context is provided by the base URL).</w:t>
      </w:r>
    </w:p>
    <w:p>
      <w:pPr>
        <w:pStyle w:val="ListBullet"/>
      </w:pPr>
      <w:r>
        <w:t>Accept header is required and must specify the MIME type of the response.</w:t>
      </w:r>
    </w:p>
    <w:p>
      <w:pPr>
        <w:pStyle w:val="ListBullet"/>
      </w:pPr>
      <w:r>
        <w:t>Content-Type header is required and must be application/json.</w:t>
      </w:r>
    </w:p>
    <w:p>
      <w:pPr>
        <w:pStyle w:val="ListBullet"/>
      </w:pPr>
      <w:r>
        <w:t>When executing the action, ensure to send Query Parameters in the URL as query parameters and not in the body. (No query parameters are documented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allow_purchasing</w:t>
            </w:r>
          </w:p>
        </w:tc>
        <w:tc>
          <w:tcPr>
            <w:tcW w:type="dxa" w:w="2880"/>
          </w:tcPr>
          <w:p>
            <w:r>
              <w:t>boolean</w:t>
            </w:r>
          </w:p>
        </w:tc>
        <w:tc>
          <w:tcPr>
            <w:tcW w:type="dxa" w:w="2880"/>
          </w:tcPr>
          <w:p>
            <w:r>
              <w:t>Whether purchasing is allowed.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"allow_purchasing": true</w:t>
        <w:br/>
        <w:t xml:space="preserve"> },</w:t>
        <w:br/>
        <w:t xml:space="preserve"> "meta":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"string",</w:t>
        <w:br/>
        <w:t xml:space="preserve"> "detail": "string"</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"title": "string",</w:t>
        <w:br/>
        <w:t xml:space="preserve"> "type": "string",</w:t>
        <w:br/>
        <w:t xml:space="preserve"> "instance": "string",</w:t>
        <w:br/>
        <w:t xml:space="preserve"> "errors":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"status": 422,</w:t>
        <w:br/>
        <w:t xml:space="preserve"> "title": "string",</w:t>
        <w:br/>
        <w:t xml:space="preserve"> "type": "string",</w:t>
        <w:br/>
        <w:t xml:space="preserve"> "instance": "string",</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updated cart settings.</w:t>
            </w:r>
          </w:p>
        </w:tc>
      </w:tr>
      <w:tr>
        <w:tc>
          <w:tcPr>
            <w:tcW w:type="dxa" w:w="2880"/>
          </w:tcPr>
          <w:p>
            <w:r>
              <w:t>data.allow_purchasing</w:t>
            </w:r>
          </w:p>
        </w:tc>
        <w:tc>
          <w:tcPr>
            <w:tcW w:type="dxa" w:w="2880"/>
          </w:tcPr>
          <w:p>
            <w:r>
              <w:t>boolean</w:t>
            </w:r>
          </w:p>
        </w:tc>
        <w:tc>
          <w:tcPr>
            <w:tcW w:type="dxa" w:w="2880"/>
          </w:tcPr>
          <w:p>
            <w:r>
              <w:t>Whether purchasing is allowed.</w:t>
            </w:r>
          </w:p>
        </w:tc>
      </w:tr>
      <w:tr>
        <w:tc>
          <w:tcPr>
            <w:tcW w:type="dxa" w:w="2880"/>
          </w:tcPr>
          <w:p>
            <w:r>
              <w:t>meta</w:t>
            </w:r>
          </w:p>
        </w:tc>
        <w:tc>
          <w:tcPr>
            <w:tcW w:type="dxa" w:w="2880"/>
          </w:tcPr>
          <w:p>
            <w:r>
              <w:t>object</w:t>
            </w:r>
          </w:p>
        </w:tc>
        <w:tc>
          <w:tcPr>
            <w:tcW w:type="dxa" w:w="2880"/>
          </w:tcPr>
          <w:p>
            <w:r>
              <w:t>Metadata object (returned as an empty object in the example).</w:t>
            </w:r>
          </w:p>
        </w:tc>
      </w:tr>
      <w:tr>
        <w:tc>
          <w:tcPr>
            <w:tcW w:type="dxa" w:w="2880"/>
          </w:tcPr>
          <w:p>
            <w:r>
              <w:t>status</w:t>
            </w:r>
          </w:p>
        </w:tc>
        <w:tc>
          <w:tcPr>
            <w:tcW w:type="dxa" w:w="2880"/>
          </w:tcPr>
          <w:p>
            <w:r>
              <w:t>integer/number</w:t>
            </w:r>
          </w:p>
        </w:tc>
        <w:tc>
          <w:tcPr>
            <w:tcW w:type="dxa" w:w="2880"/>
          </w:tcPr>
          <w:p>
            <w:r>
              <w:t>HTTP status code (error responses).</w:t>
            </w:r>
          </w:p>
        </w:tc>
      </w:tr>
      <w:tr>
        <w:tc>
          <w:tcPr>
            <w:tcW w:type="dxa" w:w="2880"/>
          </w:tcPr>
          <w:p>
            <w:r>
              <w:t>title</w:t>
            </w:r>
          </w:p>
        </w:tc>
        <w:tc>
          <w:tcPr>
            <w:tcW w:type="dxa" w:w="2880"/>
          </w:tcPr>
          <w:p>
            <w:r>
              <w:t>string</w:t>
            </w:r>
          </w:p>
        </w:tc>
        <w:tc>
          <w:tcPr>
            <w:tcW w:type="dxa" w:w="2880"/>
          </w:tcPr>
          <w:p>
            <w:r>
              <w:t>Error title (error responses).</w:t>
            </w:r>
          </w:p>
        </w:tc>
      </w:tr>
      <w:tr>
        <w:tc>
          <w:tcPr>
            <w:tcW w:type="dxa" w:w="2880"/>
          </w:tcPr>
          <w:p>
            <w:r>
              <w:t>type</w:t>
            </w:r>
          </w:p>
        </w:tc>
        <w:tc>
          <w:tcPr>
            <w:tcW w:type="dxa" w:w="2880"/>
          </w:tcPr>
          <w:p>
            <w:r>
              <w:t>string</w:t>
            </w:r>
          </w:p>
        </w:tc>
        <w:tc>
          <w:tcPr>
            <w:tcW w:type="dxa" w:w="2880"/>
          </w:tcPr>
          <w:p>
            <w:r>
              <w:t>Error type identifier (error responses).</w:t>
            </w:r>
          </w:p>
        </w:tc>
      </w:tr>
      <w:tr>
        <w:tc>
          <w:tcPr>
            <w:tcW w:type="dxa" w:w="2880"/>
          </w:tcPr>
          <w:p>
            <w:r>
              <w:t>detail</w:t>
            </w:r>
          </w:p>
        </w:tc>
        <w:tc>
          <w:tcPr>
            <w:tcW w:type="dxa" w:w="2880"/>
          </w:tcPr>
          <w:p>
            <w:r>
              <w:t>string</w:t>
            </w:r>
          </w:p>
        </w:tc>
        <w:tc>
          <w:tcPr>
            <w:tcW w:type="dxa" w:w="2880"/>
          </w:tcPr>
          <w:p>
            <w:r>
              <w:t>Error details (400 response).</w:t>
            </w:r>
          </w:p>
        </w:tc>
      </w:tr>
      <w:tr>
        <w:tc>
          <w:tcPr>
            <w:tcW w:type="dxa" w:w="2880"/>
          </w:tcPr>
          <w:p>
            <w:r>
              <w:t>instance</w:t>
            </w:r>
          </w:p>
        </w:tc>
        <w:tc>
          <w:tcPr>
            <w:tcW w:type="dxa" w:w="2880"/>
          </w:tcPr>
          <w:p>
            <w:r>
              <w:t>string</w:t>
            </w:r>
          </w:p>
        </w:tc>
        <w:tc>
          <w:tcPr>
            <w:tcW w:type="dxa" w:w="2880"/>
          </w:tcPr>
          <w:p>
            <w:r>
              <w:t>Error instance identifier (401/422 responses).</w:t>
            </w:r>
          </w:p>
        </w:tc>
      </w:tr>
      <w:tr>
        <w:tc>
          <w:tcPr>
            <w:tcW w:type="dxa" w:w="2880"/>
          </w:tcPr>
          <w:p>
            <w:r>
              <w:t>errors</w:t>
            </w:r>
          </w:p>
        </w:tc>
        <w:tc>
          <w:tcPr>
            <w:tcW w:type="dxa" w:w="2880"/>
          </w:tcPr>
          <w:p>
            <w:r>
              <w:t>object</w:t>
            </w:r>
          </w:p>
        </w:tc>
        <w:tc>
          <w:tcPr>
            <w:tcW w:type="dxa" w:w="2880"/>
          </w:tcPr>
          <w:p>
            <w:r>
              <w:t>Additional error details keyed by property name (401/422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'https://api.bigcommerce.com/stores/{{BIG_COMMERCE_STORE_HASH}}/v3/carts/settings' \</w:t>
        <w:br/>
        <w:t xml:space="preserve"> --header 'Accept: application/json' \</w:t>
        <w:br/>
        <w:t xml:space="preserve"> --header 'Content-Type: application/json' \</w:t>
        <w:br/>
        <w:t xml:space="preserve"> --data '{</w:t>
        <w:br/>
        <w:t xml:space="preserve"> "allow_purchasing": true</w:t>
        <w:br/>
        <w:t xml:space="preserve">  }'</w:t>
      </w:r>
    </w:p>
    <w:p>
      <w:pPr>
        <w:pStyle w:val="Heading3"/>
      </w:pPr>
      <w:r>
        <w:t>Behavior</w:t>
      </w:r>
    </w:p>
    <w:p>
      <w:pPr>
        <w:pStyle w:val="ListBullet"/>
      </w:pPr>
      <w:r>
        <w:t>Validates the JSON request body.</w:t>
      </w:r>
    </w:p>
    <w:p>
      <w:pPr>
        <w:pStyle w:val="ListBullet"/>
      </w:pPr>
      <w:r>
        <w:t>Updates the store’s global cart setting (allow_purchasing).</w:t>
      </w:r>
    </w:p>
    <w:p>
      <w:pPr>
        <w:pStyle w:val="ListBullet"/>
      </w:pPr>
      <w:r>
        <w:t>Returns the updated setting under data with a meta object.</w:t>
      </w:r>
    </w:p>
    <w:p>
      <w:pPr>
        <w:pStyle w:val="Heading3"/>
      </w:pPr>
      <w:r>
        <w:t>Error Handling</w:t>
      </w:r>
    </w:p>
    <w:p>
      <w:pPr>
        <w:pStyle w:val="ListBullet"/>
      </w:pPr>
      <w:r>
        <w:t>400 Bad Request: Input is invalid.</w:t>
      </w:r>
    </w:p>
    <w:p>
      <w:pPr>
        <w:pStyle w:val="ListBullet"/>
      </w:pPr>
      <w:r>
        <w:t>401 Unauthorized: Request is not authorized.</w:t>
      </w:r>
    </w:p>
    <w:p>
      <w:pPr>
        <w:pStyle w:val="ListBullet"/>
      </w:pPr>
      <w:r>
        <w:t>422 Unprocessable Entity: Request was well-formed but could not be processed (validation/semantic errors).</w:t>
      </w:r>
    </w:p>
    <w:p>
      <w:pPr>
        <w:pStyle w:val="Heading3"/>
      </w:pPr>
      <w:r>
        <w:t>Related cartSettings actions</w:t>
      </w:r>
    </w:p>
    <w:p>
      <w:pPr>
        <w:pStyle w:val="ListBullet"/>
      </w:pPr>
      <w:r>
        <w:t>[GET] Get Global Cart Settings — /v3/carts/settings</w:t>
      </w:r>
    </w:p>
    <w:p>
      <w:r>
        <w:br w:type="page"/>
      </w:r>
    </w:p>
    <w:p>
      <w:pPr>
        <w:pStyle w:val="Heading2"/>
      </w:pPr>
      <w:r>
        <w:t>586. [POST] Create a Carrier Connection</w:t>
      </w:r>
    </w:p>
    <w:p>
      <w:r>
        <w:rPr>
          <w:b/>
        </w:rPr>
        <w:t xml:space="preserve">Endpoint: </w:t>
      </w:r>
      <w:r>
        <w:rPr>
          <w:rFonts w:ascii="Courier New" w:hAnsi="Courier New"/>
          <w:sz w:val="18"/>
        </w:rPr>
        <w:t>/v2/shipping/carrier/connection</w:t>
      </w:r>
    </w:p>
    <w:p>
      <w:pPr>
        <w:pStyle w:val="Heading3"/>
      </w:pPr>
      <w:r>
        <w:t>Prerequisites</w:t>
      </w:r>
    </w:p>
    <w:p>
      <w:pPr>
        <w:pStyle w:val="ListBullet"/>
      </w:pPr>
      <w:r>
        <w:t>Carrier connection details for the specific carrier you want to connect (varies by carrier_id)</w:t>
      </w:r>
    </w:p>
    <w:p>
      <w:pPr>
        <w:pStyle w:val="ListBullet"/>
      </w:pPr>
      <w:r>
        <w:t>To enable the carrier for a shipping zone after connecting, use the Shipping Methods API (this endpoint does not enable shipping methods)</w:t>
      </w:r>
    </w:p>
    <w:p>
      <w:pPr>
        <w:pStyle w:val="Heading3"/>
      </w:pPr>
      <w:r>
        <w:t>Method</w:t>
      </w:r>
    </w:p>
    <w:p>
      <w:r>
        <w:t>POST</w:t>
      </w:r>
    </w:p>
    <w:p>
      <w:pPr>
        <w:pStyle w:val="Heading3"/>
      </w:pPr>
      <w:r>
        <w:t>URL</w:t>
      </w:r>
    </w:p>
    <w:p>
      <w:r>
        <w:t>https://api.bigcommerce.com/stores/{{BIG_COMMERCE_STORE_HASH}}/v2/shipping/carrier/connection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Carrier Connection, which establishes connectivity between your BigCommerce store and a shipping carrier. Each carrier requires a specific set of connection properties. This resource does not support GET and returns 204 No Content for both successful and unsuccessful connection attempts (use 400 responses to detect invalid/missing fields).</w:t>
      </w:r>
    </w:p>
    <w:p>
      <w:pPr>
        <w:pStyle w:val="Heading3"/>
      </w:pPr>
      <w:r>
        <w:t>Enforcement Rules</w:t>
      </w:r>
    </w:p>
    <w:p>
      <w:pPr>
        <w:pStyle w:val="ListBullet"/>
      </w:pPr>
      <w:r>
        <w:t>There are no path parameters for this endpoint.</w:t>
      </w:r>
    </w:p>
    <w:p>
      <w:pPr>
        <w:pStyle w:val="ListBullet"/>
      </w:pPr>
      <w:r>
        <w:t>When executing the action, ensure to send Path Parameters in the URL and not in the body. (Not applicable: none exist.)</w:t>
      </w:r>
    </w:p>
    <w:p>
      <w:pPr>
        <w:pStyle w:val="ListBullet"/>
      </w:pPr>
      <w:r>
        <w:t>When executing the action, ensure to send Query Parameters as URL query parameters and not in the body. (Not applicable: none exist.)</w:t>
      </w:r>
    </w:p>
    <w:p>
      <w:pPr>
        <w:pStyle w:val="ListBullet"/>
      </w:pPr>
      <w:r>
        <w:t xml:space="preserve">This endpoint is not intended for adding/updating connection settings, only to establish a connection using: </w:t>
        <w:br/>
        <w:br/>
        <w:t>an empty connection object when no settings are required or configured, or</w:t>
        <w:br/>
        <w:t>the existing required connection properties for that carrier.</w:t>
      </w:r>
    </w:p>
    <w:p>
      <w:pPr>
        <w:pStyle w:val="ListBullet"/>
      </w:pPr>
      <w:r>
        <w:t>Connections created here do not enable the shipping method for zones; you must enable it via the Shipping Methods API.</w:t>
      </w:r>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carrier_id</w:t>
            </w:r>
          </w:p>
        </w:tc>
        <w:tc>
          <w:tcPr>
            <w:tcW w:type="dxa" w:w="2880"/>
          </w:tcPr>
          <w:p>
            <w:r>
              <w:t>string</w:t>
            </w:r>
          </w:p>
        </w:tc>
        <w:tc>
          <w:tcPr>
            <w:tcW w:type="dxa" w:w="2880"/>
          </w:tcPr>
          <w:p>
            <w:r>
              <w:t>Carrier identifier to connect (examples include auspost, endicia, fedex, royalmail, zoom2u, or carrier_{your_carrier_id}).</w:t>
            </w:r>
          </w:p>
        </w:tc>
      </w:tr>
      <w:tr>
        <w:tc>
          <w:tcPr>
            <w:tcW w:type="dxa" w:w="2880"/>
          </w:tcPr>
          <w:p>
            <w:r>
              <w:t>connection</w:t>
            </w:r>
          </w:p>
        </w:tc>
        <w:tc>
          <w:tcPr>
            <w:tcW w:type="dxa" w:w="2880"/>
          </w:tcPr>
          <w:p>
            <w:r>
              <w:t>object</w:t>
            </w:r>
          </w:p>
        </w:tc>
        <w:tc>
          <w:tcPr>
            <w:tcW w:type="dxa" w:w="2880"/>
          </w:tcPr>
          <w:p>
            <w:r>
              <w:t>Carrier-specific connection properties. May be {} for carriers with no required settings. Allows additional properties.</w:t>
            </w:r>
          </w:p>
        </w:tc>
      </w:tr>
    </w:tbl>
    <w:p/>
    <w:p>
      <w:pPr>
        <w:pStyle w:val="Heading3"/>
      </w:pPr>
      <w:r>
        <w:t>Optional Request Body Fields</w:t>
      </w:r>
    </w:p>
    <w:p>
      <w:r>
        <w:t>None documented.</w:t>
      </w:r>
    </w:p>
    <w:p>
      <w:pPr>
        <w:pStyle w:val="Heading3"/>
      </w:pPr>
      <w:r>
        <w:t>Carrier-Specific connection Object Requirements (Examples)</w:t>
      </w:r>
    </w:p>
    <w:p>
      <w:r>
        <w:t>The required fields inside connection depend on carrier_id. PUT/POST requests for these carriers require all listed properties to be valid.</w:t>
      </w:r>
    </w:p>
    <w:p>
      <w:pPr>
        <w:pStyle w:val="Heading3"/>
      </w:pPr>
      <w:r>
        <w:t>Australia Post (carrier_id = "auspost")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connection.auth_key</w:t>
            </w:r>
          </w:p>
        </w:tc>
        <w:tc>
          <w:tcPr>
            <w:tcW w:type="dxa" w:w="2880"/>
          </w:tcPr>
          <w:p>
            <w:r>
              <w:t>string</w:t>
            </w:r>
          </w:p>
        </w:tc>
        <w:tc>
          <w:tcPr>
            <w:tcW w:type="dxa" w:w="2880"/>
          </w:tcPr>
          <w:p>
            <w:r>
              <w:t>Australia Post authorization key.</w:t>
            </w:r>
          </w:p>
        </w:tc>
      </w:tr>
      <w:tr>
        <w:tc>
          <w:tcPr>
            <w:tcW w:type="dxa" w:w="2880"/>
          </w:tcPr>
          <w:p>
            <w:r>
              <w:t>connection.test_mode</w:t>
            </w:r>
          </w:p>
        </w:tc>
        <w:tc>
          <w:tcPr>
            <w:tcW w:type="dxa" w:w="2880"/>
          </w:tcPr>
          <w:p>
            <w:r>
              <w:t>boolean</w:t>
            </w:r>
          </w:p>
        </w:tc>
        <w:tc>
          <w:tcPr>
            <w:tcW w:type="dxa" w:w="2880"/>
          </w:tcPr>
          <w:p>
            <w:r>
              <w:t>Whether to use test-mode settings. Acceptable values: true or false.</w:t>
            </w:r>
          </w:p>
        </w:tc>
      </w:tr>
    </w:tbl>
    <w:p/>
    <w:p>
      <w:r>
        <w:t>Example:</w:t>
      </w:r>
    </w:p>
    <w:p>
      <w:r>
        <w:rPr>
          <w:b/>
          <w:color w:val="666666"/>
          <w:sz w:val="16"/>
        </w:rPr>
        <w:t>[json]</w:t>
      </w:r>
    </w:p>
    <w:p>
      <w:pPr>
        <w:shd w:fill="F2F2F2" w:val="clear"/>
      </w:pPr>
      <w:r>
        <w:rPr>
          <w:rFonts w:ascii="Courier New" w:hAnsi="Courier New"/>
          <w:sz w:val="17"/>
        </w:rPr>
        <w:t>{</w:t>
        <w:br/>
        <w:t xml:space="preserve"> "carrier_id": "auspost",</w:t>
        <w:br/>
        <w:t xml:space="preserve"> "connection": {</w:t>
        <w:br/>
        <w:t xml:space="preserve"> "auth_key": "yourAusPostAuthKey",</w:t>
        <w:br/>
        <w:t xml:space="preserve"> "test_mode": false</w:t>
        <w:br/>
        <w:t xml:space="preserve"> }</w:t>
        <w:br/>
        <w:t>}</w:t>
      </w:r>
    </w:p>
    <w:p>
      <w:pPr>
        <w:pStyle w:val="Heading3"/>
      </w:pPr>
      <w:r>
        <w:t>Endicia (carrier_id = "endicia")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connection.account_id</w:t>
            </w:r>
          </w:p>
        </w:tc>
        <w:tc>
          <w:tcPr>
            <w:tcW w:type="dxa" w:w="2880"/>
          </w:tcPr>
          <w:p>
            <w:r>
              <w:t>string</w:t>
            </w:r>
          </w:p>
        </w:tc>
        <w:tc>
          <w:tcPr>
            <w:tcW w:type="dxa" w:w="2880"/>
          </w:tcPr>
          <w:p>
            <w:r>
              <w:t>Endicia account ID.</w:t>
            </w:r>
          </w:p>
        </w:tc>
      </w:tr>
      <w:tr>
        <w:tc>
          <w:tcPr>
            <w:tcW w:type="dxa" w:w="2880"/>
          </w:tcPr>
          <w:p>
            <w:r>
              <w:t>connection.passphrase</w:t>
            </w:r>
          </w:p>
        </w:tc>
        <w:tc>
          <w:tcPr>
            <w:tcW w:type="dxa" w:w="2880"/>
          </w:tcPr>
          <w:p>
            <w:r>
              <w:t>string</w:t>
            </w:r>
          </w:p>
        </w:tc>
        <w:tc>
          <w:tcPr>
            <w:tcW w:type="dxa" w:w="2880"/>
          </w:tcPr>
          <w:p>
            <w:r>
              <w:t>Endicia passphrase.</w:t>
            </w:r>
          </w:p>
        </w:tc>
      </w:tr>
    </w:tbl>
    <w:p/>
    <w:p>
      <w:r>
        <w:t>Example:</w:t>
      </w:r>
    </w:p>
    <w:p>
      <w:r>
        <w:rPr>
          <w:b/>
          <w:color w:val="666666"/>
          <w:sz w:val="16"/>
        </w:rPr>
        <w:t>[json]</w:t>
      </w:r>
    </w:p>
    <w:p>
      <w:pPr>
        <w:shd w:fill="F2F2F2" w:val="clear"/>
      </w:pPr>
      <w:r>
        <w:rPr>
          <w:rFonts w:ascii="Courier New" w:hAnsi="Courier New"/>
          <w:sz w:val="17"/>
        </w:rPr>
        <w:t>{</w:t>
        <w:br/>
        <w:t xml:space="preserve"> "carrier_id": "endicia",</w:t>
        <w:br/>
        <w:t xml:space="preserve"> "connection": {</w:t>
        <w:br/>
        <w:t xml:space="preserve"> "account_id": "yourEndiciaAccountId",</w:t>
        <w:br/>
        <w:t xml:space="preserve"> "pass_phrase": "yourEndiciaPassphrase"</w:t>
        <w:br/>
        <w:t xml:space="preserve"> }</w:t>
        <w:br/>
        <w:t>}</w:t>
      </w:r>
    </w:p>
    <w:p>
      <w:r>
        <w:rPr>
          <w:b/>
        </w:rPr>
        <w:t>Note: Note: The examples show pass_phrase but the properties table shows passphrase. The documentation contains both spellings; use the field name expected by your carrier configuration.</w:t>
      </w:r>
    </w:p>
    <w:p>
      <w:pPr>
        <w:pStyle w:val="Heading3"/>
      </w:pPr>
      <w:r>
        <w:t>FedEx (carrier_id = "fedex")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connection.key</w:t>
            </w:r>
          </w:p>
        </w:tc>
        <w:tc>
          <w:tcPr>
            <w:tcW w:type="dxa" w:w="2880"/>
          </w:tcPr>
          <w:p>
            <w:r>
              <w:t>string</w:t>
            </w:r>
          </w:p>
        </w:tc>
        <w:tc>
          <w:tcPr>
            <w:tcW w:type="dxa" w:w="2880"/>
          </w:tcPr>
          <w:p>
            <w:r>
              <w:t>FedEx account ID.</w:t>
            </w:r>
          </w:p>
        </w:tc>
      </w:tr>
      <w:tr>
        <w:tc>
          <w:tcPr>
            <w:tcW w:type="dxa" w:w="2880"/>
          </w:tcPr>
          <w:p>
            <w:r>
              <w:t>connection.password</w:t>
            </w:r>
          </w:p>
        </w:tc>
        <w:tc>
          <w:tcPr>
            <w:tcW w:type="dxa" w:w="2880"/>
          </w:tcPr>
          <w:p>
            <w:r>
              <w:t>string</w:t>
            </w:r>
          </w:p>
        </w:tc>
        <w:tc>
          <w:tcPr>
            <w:tcW w:type="dxa" w:w="2880"/>
          </w:tcPr>
          <w:p>
            <w:r>
              <w:t>FedEx passphrase.</w:t>
            </w:r>
          </w:p>
        </w:tc>
      </w:tr>
      <w:tr>
        <w:tc>
          <w:tcPr>
            <w:tcW w:type="dxa" w:w="2880"/>
          </w:tcPr>
          <w:p>
            <w:r>
              <w:t>connection.account_number</w:t>
            </w:r>
          </w:p>
        </w:tc>
        <w:tc>
          <w:tcPr>
            <w:tcW w:type="dxa" w:w="2880"/>
          </w:tcPr>
          <w:p>
            <w:r>
              <w:t>string</w:t>
            </w:r>
          </w:p>
        </w:tc>
        <w:tc>
          <w:tcPr>
            <w:tcW w:type="dxa" w:w="2880"/>
          </w:tcPr>
          <w:p>
            <w:r>
              <w:t>FedEx account number.</w:t>
            </w:r>
          </w:p>
        </w:tc>
      </w:tr>
      <w:tr>
        <w:tc>
          <w:tcPr>
            <w:tcW w:type="dxa" w:w="2880"/>
          </w:tcPr>
          <w:p>
            <w:r>
              <w:t>connection.meter_number</w:t>
            </w:r>
          </w:p>
        </w:tc>
        <w:tc>
          <w:tcPr>
            <w:tcW w:type="dxa" w:w="2880"/>
          </w:tcPr>
          <w:p>
            <w:r>
              <w:t>string</w:t>
            </w:r>
          </w:p>
        </w:tc>
        <w:tc>
          <w:tcPr>
            <w:tcW w:type="dxa" w:w="2880"/>
          </w:tcPr>
          <w:p>
            <w:r>
              <w:t>FedEx meter number.</w:t>
            </w:r>
          </w:p>
        </w:tc>
      </w:tr>
    </w:tbl>
    <w:p/>
    <w:p>
      <w:r>
        <w:t>Example:</w:t>
      </w:r>
    </w:p>
    <w:p>
      <w:r>
        <w:rPr>
          <w:b/>
          <w:color w:val="666666"/>
          <w:sz w:val="16"/>
        </w:rPr>
        <w:t>[json]</w:t>
      </w:r>
    </w:p>
    <w:p>
      <w:pPr>
        <w:shd w:fill="F2F2F2" w:val="clear"/>
      </w:pPr>
      <w:r>
        <w:rPr>
          <w:rFonts w:ascii="Courier New" w:hAnsi="Courier New"/>
          <w:sz w:val="17"/>
        </w:rPr>
        <w:t>{</w:t>
        <w:br/>
        <w:t xml:space="preserve"> "carrier_id": "fedex",</w:t>
        <w:br/>
        <w:t xml:space="preserve"> "connection": {</w:t>
        <w:br/>
        <w:t xml:space="preserve"> "key": "yourFedexKey",</w:t>
        <w:br/>
        <w:t xml:space="preserve"> "password": "yourFedexPassword",</w:t>
        <w:br/>
        <w:t xml:space="preserve"> "account_number": "yourFedexAccountNumber",</w:t>
        <w:br/>
        <w:t xml:space="preserve"> "meter_number": "yourFedexMeterNumber"</w:t>
        <w:br/>
        <w:t xml:space="preserve"> }</w:t>
        <w:br/>
        <w:t>}</w:t>
      </w:r>
    </w:p>
    <w:p>
      <w:pPr>
        <w:pStyle w:val="Heading3"/>
      </w:pPr>
      <w:r>
        <w:t>Royal Mail (carrier_id = "royalmail")</w:t>
      </w:r>
    </w:p>
    <w:p>
      <w:r>
        <w:t>Royal Mail has no connection object properties.</w:t>
      </w:r>
    </w:p>
    <w:p>
      <w:r>
        <w:t>Example:</w:t>
      </w:r>
    </w:p>
    <w:p>
      <w:r>
        <w:rPr>
          <w:b/>
          <w:color w:val="666666"/>
          <w:sz w:val="16"/>
        </w:rPr>
        <w:t>[json]</w:t>
      </w:r>
    </w:p>
    <w:p>
      <w:pPr>
        <w:shd w:fill="F2F2F2" w:val="clear"/>
      </w:pPr>
      <w:r>
        <w:rPr>
          <w:rFonts w:ascii="Courier New" w:hAnsi="Courier New"/>
          <w:sz w:val="17"/>
        </w:rPr>
        <w:t>{</w:t>
        <w:br/>
        <w:t xml:space="preserve"> "carrier_id": "royalmail",</w:t>
        <w:br/>
        <w:t xml:space="preserve"> "connection": {}</w:t>
        <w:br/>
        <w:t>}</w:t>
      </w:r>
    </w:p>
    <w:p>
      <w:pPr>
        <w:pStyle w:val="Heading3"/>
      </w:pPr>
      <w:r>
        <w:t>Shipping Provider API carrier (carrier_id = "carrier_{your_carrier_id}")</w:t>
      </w:r>
    </w:p>
    <w:p>
      <w:r>
        <w:t>If your carrier is not configured with connection settings:</w:t>
      </w:r>
    </w:p>
    <w:p>
      <w:r>
        <w:rPr>
          <w:b/>
          <w:color w:val="666666"/>
          <w:sz w:val="16"/>
        </w:rPr>
        <w:t>[json]</w:t>
      </w:r>
    </w:p>
    <w:p>
      <w:pPr>
        <w:shd w:fill="F2F2F2" w:val="clear"/>
      </w:pPr>
      <w:r>
        <w:rPr>
          <w:rFonts w:ascii="Courier New" w:hAnsi="Courier New"/>
          <w:sz w:val="17"/>
        </w:rPr>
        <w:t>{</w:t>
        <w:br/>
        <w:t xml:space="preserve"> "carrier_id": "carrier_{your_carrier_id}",</w:t>
        <w:br/>
        <w:t xml:space="preserve"> "connection": {}</w:t>
        <w:br/>
        <w:t>}</w:t>
      </w:r>
    </w:p>
    <w:p>
      <w:r>
        <w:t>If your carrier is configured with connection settings (use your configured keys):</w:t>
      </w:r>
    </w:p>
    <w:p>
      <w:r>
        <w:rPr>
          <w:b/>
          <w:color w:val="666666"/>
          <w:sz w:val="16"/>
        </w:rPr>
        <w:t>[json]</w:t>
      </w:r>
    </w:p>
    <w:p>
      <w:pPr>
        <w:shd w:fill="F2F2F2" w:val="clear"/>
      </w:pPr>
      <w:r>
        <w:rPr>
          <w:rFonts w:ascii="Courier New" w:hAnsi="Courier New"/>
          <w:sz w:val="17"/>
        </w:rPr>
        <w:t>{</w:t>
        <w:br/>
        <w:t xml:space="preserve"> "carrier_id": "carrier_{your_carrier_id}",</w:t>
        <w:br/>
        <w:t xml:space="preserve"> "connection": {</w:t>
        <w:br/>
        <w:t xml:space="preserve"> "your_configured_key_1": "value_1",</w:t>
        <w:br/>
        <w:t xml:space="preserve"> "your_configured_key_2": "value_2"</w:t>
        <w:br/>
        <w:t xml:space="preserve"> }</w:t>
        <w:br/>
        <w:t>}</w:t>
      </w:r>
    </w:p>
    <w:p>
      <w:pPr>
        <w:pStyle w:val="Heading3"/>
      </w:pPr>
      <w:r>
        <w:t>Zoom2U (carrier_id = "zoom2u")</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connection.auth_key</w:t>
            </w:r>
          </w:p>
        </w:tc>
        <w:tc>
          <w:tcPr>
            <w:tcW w:type="dxa" w:w="2880"/>
          </w:tcPr>
          <w:p>
            <w:r>
              <w:t>string</w:t>
            </w:r>
          </w:p>
        </w:tc>
        <w:tc>
          <w:tcPr>
            <w:tcW w:type="dxa" w:w="2880"/>
          </w:tcPr>
          <w:p>
            <w:r>
              <w:t>Zoom2U authorization key.</w:t>
            </w:r>
          </w:p>
        </w:tc>
      </w:tr>
      <w:tr>
        <w:tc>
          <w:tcPr>
            <w:tcW w:type="dxa" w:w="2880"/>
          </w:tcPr>
          <w:p>
            <w:r>
              <w:t>connection.test_mode</w:t>
            </w:r>
          </w:p>
        </w:tc>
        <w:tc>
          <w:tcPr>
            <w:tcW w:type="dxa" w:w="2880"/>
          </w:tcPr>
          <w:p>
            <w:r>
              <w:t>boolean</w:t>
            </w:r>
          </w:p>
        </w:tc>
        <w:tc>
          <w:tcPr>
            <w:tcW w:type="dxa" w:w="2880"/>
          </w:tcPr>
          <w:p>
            <w:r>
              <w:t>Whether to use test-mode settings. Acceptable values: true or false.</w:t>
            </w:r>
          </w:p>
        </w:tc>
      </w:tr>
    </w:tbl>
    <w:p/>
    <w:p>
      <w:r>
        <w:t>Example:</w:t>
      </w:r>
    </w:p>
    <w:p>
      <w:r>
        <w:rPr>
          <w:b/>
          <w:color w:val="666666"/>
          <w:sz w:val="16"/>
        </w:rPr>
        <w:t>[json]</w:t>
      </w:r>
    </w:p>
    <w:p>
      <w:pPr>
        <w:shd w:fill="F2F2F2" w:val="clear"/>
      </w:pPr>
      <w:r>
        <w:rPr>
          <w:rFonts w:ascii="Courier New" w:hAnsi="Courier New"/>
          <w:sz w:val="17"/>
        </w:rPr>
        <w:t>{</w:t>
        <w:br/>
        <w:t xml:space="preserve"> "carrier_id": "zoom2u",</w:t>
        <w:br/>
        <w:t xml:space="preserve"> "connection": {</w:t>
        <w:br/>
        <w:t xml:space="preserve"> "auth_key": "yourZoom2uAuthKey",</w:t>
        <w:br/>
        <w:t xml:space="preserve"> "test_mode": false</w:t>
        <w:br/>
        <w:t xml:space="preserve"> }</w:t>
        <w:br/>
        <w:t>}</w:t>
      </w:r>
    </w:p>
    <w:p>
      <w:pPr>
        <w:pStyle w:val="Heading3"/>
      </w:pPr>
      <w:r>
        <w:t>Response</w:t>
      </w:r>
    </w:p>
    <w:p>
      <w:pPr>
        <w:pStyle w:val="Heading3"/>
      </w:pPr>
      <w:r>
        <w:t>Success Response (204 No Content)</w:t>
      </w:r>
    </w:p>
    <w:p>
      <w:r>
        <w:t>Returns 204 if the request was successful. (No response body.)</w:t>
      </w:r>
    </w:p>
    <w:p>
      <w:r>
        <w:rPr>
          <w:b/>
        </w:rPr>
        <w:t>Note: Note: The Carrier Connection resource returns 204 for both successful and unsuccessful attempts to connect.</w:t>
      </w:r>
    </w:p>
    <w:p>
      <w:pPr>
        <w:pStyle w:val="Heading3"/>
      </w:pPr>
      <w:r>
        <w:t>Error Response (400 Client Error)</w:t>
      </w:r>
    </w:p>
    <w:p>
      <w:r>
        <w:t>If the request is invalid or required fields are missing, returns 400 with a JSON body.</w:t>
      </w:r>
    </w:p>
    <w:p>
      <w:r>
        <w:t>Example (field not writable):</w:t>
      </w:r>
    </w:p>
    <w:p>
      <w:r>
        <w:rPr>
          <w:b/>
          <w:color w:val="666666"/>
          <w:sz w:val="16"/>
        </w:rPr>
        <w:t>[json]</w:t>
      </w:r>
    </w:p>
    <w:p>
      <w:pPr>
        <w:shd w:fill="F2F2F2" w:val="clear"/>
      </w:pPr>
      <w:r>
        <w:rPr>
          <w:rFonts w:ascii="Courier New" w:hAnsi="Courier New"/>
          <w:sz w:val="17"/>
        </w:rPr>
        <w:t>[</w:t>
        <w:br/>
        <w:t xml:space="preserve"> {</w:t>
        <w:br/>
        <w:t xml:space="preserve"> "status": 400,</w:t>
        <w:br/>
        <w:t xml:space="preserve"> "message": "The field 'id' cannot be written to. Please remove it from your request before trying again."</w:t>
        <w:br/>
        <w:t xml:space="preserve"> }</w:t>
        <w:br/>
        <w:t>]</w:t>
      </w:r>
    </w:p>
    <w:p>
      <w:r>
        <w:t>Example (required field missing):</w:t>
      </w:r>
    </w:p>
    <w:p>
      <w:r>
        <w:rPr>
          <w:b/>
          <w:color w:val="666666"/>
          <w:sz w:val="16"/>
        </w:rPr>
        <w:t>[json]</w:t>
      </w:r>
    </w:p>
    <w:p>
      <w:pPr>
        <w:shd w:fill="F2F2F2" w:val="clear"/>
      </w:pPr>
      <w:r>
        <w:rPr>
          <w:rFonts w:ascii="Courier New" w:hAnsi="Courier New"/>
          <w:sz w:val="17"/>
        </w:rPr>
        <w:t>[</w:t>
        <w:br/>
        <w:t xml:space="preserve"> {</w:t>
        <w:br/>
        <w:t xml:space="preserve"> "status": 400,</w:t>
        <w:br/>
        <w:t xml:space="preserve"> "message": "Required fields missing [key]"</w:t>
        <w:br/>
        <w:t xml:space="preserve"> }</w:t>
        <w:br/>
        <w:t>]</w:t>
      </w:r>
    </w:p>
    <w:p>
      <w:pPr>
        <w:pStyle w:val="Heading3"/>
      </w:pPr>
      <w:r>
        <w:t>Response Fields</w:t>
      </w:r>
    </w:p>
    <w:p>
      <w:r>
        <w:t>For 204: no response body fields.</w:t>
      </w:r>
    </w:p>
    <w:p>
      <w:r>
        <w:t>For 400 error array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HTTP-like status code (e.g., 400).</w:t>
            </w:r>
          </w:p>
        </w:tc>
      </w:tr>
      <w:tr>
        <w:tc>
          <w:tcPr>
            <w:tcW w:type="dxa" w:w="2880"/>
          </w:tcPr>
          <w:p>
            <w:r>
              <w:t>message</w:t>
            </w:r>
          </w:p>
        </w:tc>
        <w:tc>
          <w:tcPr>
            <w:tcW w:type="dxa" w:w="2880"/>
          </w:tcPr>
          <w:p>
            <w:r>
              <w:t>string</w:t>
            </w:r>
          </w:p>
        </w:tc>
        <w:tc>
          <w:tcPr>
            <w:tcW w:type="dxa" w:w="2880"/>
          </w:tcPr>
          <w:p>
            <w:r>
              <w:t>Human-readable error message describing what is invalid/missing.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'https://api.bigcommerce.com/stores/{{BIG_COMMERCE_STORE_HASH}}/v2/shipping/carrier/connection' \</w:t>
        <w:br/>
        <w:t xml:space="preserve"> --header 'Accept: application/json' \</w:t>
        <w:br/>
        <w:t xml:space="preserve"> --header 'Content-Type: application/json' \</w:t>
        <w:br/>
        <w:t xml:space="preserve"> --data '{</w:t>
        <w:br/>
        <w:t xml:space="preserve"> "carrier_id": "auspost",</w:t>
        <w:br/>
        <w:t xml:space="preserve"> "connection": {</w:t>
        <w:br/>
        <w:t xml:space="preserve"> "auth_key": "yourAusPostAuthKey",</w:t>
        <w:br/>
        <w:t xml:space="preserve"> "test_mode": false</w:t>
        <w:br/>
        <w:t xml:space="preserve">    }</w:t>
        <w:br/>
        <w:t xml:space="preserve">  }'</w:t>
      </w:r>
    </w:p>
    <w:p>
      <w:pPr>
        <w:pStyle w:val="Heading3"/>
      </w:pPr>
      <w:r>
        <w:t>Example Usage</w:t>
      </w:r>
    </w:p>
    <w:p>
      <w:pPr>
        <w:pStyle w:val="Heading3"/>
      </w:pPr>
      <w:r>
        <w:t>Example 1: Connect Australia Post</w:t>
      </w:r>
    </w:p>
    <w:p>
      <w:pPr>
        <w:pStyle w:val="Heading3"/>
      </w:pPr>
      <w:r>
        <w:t>Example 2: Connect FedEx</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'https://api.bigcommerce.com/stores/{{BIG_COMMERCE_STORE_HASH}}/v2/shipping/carrier/connection' \</w:t>
        <w:br/>
        <w:t xml:space="preserve"> --header 'Accept: application/json' \</w:t>
        <w:br/>
        <w:t xml:space="preserve"> --header 'Content-Type: application/json' \</w:t>
        <w:br/>
        <w:t xml:space="preserve"> --data '{</w:t>
        <w:br/>
        <w:t xml:space="preserve"> "carrier_id": "fedex",</w:t>
        <w:br/>
        <w:t xml:space="preserve"> "connection": {</w:t>
        <w:br/>
        <w:t xml:space="preserve"> "key": "yourFedexKey",</w:t>
        <w:br/>
        <w:t xml:space="preserve"> "password": "yourFedexPassword",</w:t>
        <w:br/>
        <w:t xml:space="preserve"> "account_number": "yourFedexAccountNumber",</w:t>
        <w:br/>
        <w:t xml:space="preserve"> "meter_number": "yourFedexMeterNumber"</w:t>
        <w:br/>
        <w:t xml:space="preserve">    }</w:t>
        <w:br/>
        <w:t xml:space="preserve">  }'</w:t>
      </w:r>
    </w:p>
    <w:p>
      <w:pPr>
        <w:pStyle w:val="Heading3"/>
      </w:pPr>
      <w:r>
        <w:t>Example 3: Connect a carrier with no connection settings configured</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'https://api.bigcommerce.com/stores/{{BIG_COMMERCE_STORE_HASH}}/v2/shipping/carrier/connection' \</w:t>
        <w:br/>
        <w:t xml:space="preserve"> --header 'Accept: application/json' \</w:t>
        <w:br/>
        <w:t xml:space="preserve"> --header 'Content-Type: application/json' \</w:t>
        <w:br/>
        <w:t xml:space="preserve"> --data '{</w:t>
        <w:br/>
        <w:t xml:space="preserve"> "carrier_id": "carrier_{your_carrier_id}",</w:t>
        <w:br/>
        <w:t xml:space="preserve"> "connection": {}</w:t>
        <w:br/>
        <w:t xml:space="preserve">  }'</w:t>
      </w:r>
    </w:p>
    <w:p>
      <w:pPr>
        <w:pStyle w:val="Heading3"/>
      </w:pPr>
      <w:r>
        <w:t>Behavior</w:t>
      </w:r>
    </w:p>
    <w:p>
      <w:pPr>
        <w:pStyle w:val="ListBullet"/>
      </w:pPr>
      <w:r>
        <w:t>Validates the request body and required carrier-specific connection fields.</w:t>
      </w:r>
    </w:p>
    <w:p>
      <w:pPr>
        <w:pStyle w:val="ListBullet"/>
      </w:pPr>
      <w:r>
        <w:t>Attempts to establish a connection between the store and the specified carrier.</w:t>
      </w:r>
    </w:p>
    <w:p>
      <w:pPr>
        <w:pStyle w:val="ListBullet"/>
      </w:pPr>
      <w:r>
        <w:t>Returns 204 No Content regardless of whether the connection attempt succeeds or fails.</w:t>
      </w:r>
    </w:p>
    <w:p>
      <w:pPr>
        <w:pStyle w:val="ListBullet"/>
      </w:pPr>
      <w:r>
        <w:t>Returns 400 when fields are invalid, missing, or not writable.</w:t>
      </w:r>
    </w:p>
    <w:p>
      <w:pPr>
        <w:pStyle w:val="Heading3"/>
      </w:pPr>
      <w:r>
        <w:t>Notes</w:t>
      </w:r>
    </w:p>
    <w:p>
      <w:pPr>
        <w:pStyle w:val="ListBullet"/>
      </w:pPr>
      <w:r>
        <w:t>This resource has no GET endpoint; it supports POST, PUT, and DELETE.</w:t>
      </w:r>
    </w:p>
    <w:p>
      <w:pPr>
        <w:pStyle w:val="ListBullet"/>
      </w:pPr>
      <w:r>
        <w:t>Use PUT to update an existing carrier connection.</w:t>
      </w:r>
    </w:p>
    <w:p>
      <w:pPr>
        <w:pStyle w:val="ListBullet"/>
      </w:pPr>
      <w:r>
        <w:t>DELETE requests require only carrier_id (shown in the source docs, but not documented here as a separate action).</w:t>
      </w:r>
    </w:p>
    <w:p>
      <w:pPr>
        <w:pStyle w:val="Heading3"/>
      </w:pPr>
      <w:r>
        <w:t>Gotchas</w:t>
      </w:r>
    </w:p>
    <w:p>
      <w:pPr>
        <w:pStyle w:val="ListBullet"/>
      </w:pPr>
      <w:r>
        <w:t>Because 204 can indicate both success and failure to connect, rely on 400 responses to catch invalid payloads (and use carrier-side/account verification as needed).</w:t>
      </w:r>
    </w:p>
    <w:p>
      <w:pPr>
        <w:pStyle w:val="ListBullet"/>
      </w:pPr>
      <w:r>
        <w:t>Creating a carrier connection does not automatically enable the carrier in shipping zones; enable it separately via the Shipping Methods API.</w:t>
      </w:r>
    </w:p>
    <w:p>
      <w:pPr>
        <w:pStyle w:val="Heading3"/>
      </w:pPr>
      <w:r>
        <w:t>Related carrierConnections actions</w:t>
      </w:r>
    </w:p>
    <w:p>
      <w:pPr>
        <w:pStyle w:val="ListBullet"/>
      </w:pPr>
      <w:r>
        <w:t>[DELETE] Delete a Carrier Connection — /v2/shipping/carrier/connection</w:t>
      </w:r>
    </w:p>
    <w:p>
      <w:r>
        <w:br w:type="page"/>
      </w:r>
    </w:p>
    <w:p>
      <w:pPr>
        <w:pStyle w:val="Heading2"/>
      </w:pPr>
      <w:r>
        <w:t>587. [DELETE] Delete a Carrier Connection</w:t>
      </w:r>
    </w:p>
    <w:p>
      <w:r>
        <w:rPr>
          <w:b/>
        </w:rPr>
        <w:t xml:space="preserve">Endpoint: </w:t>
      </w:r>
      <w:r>
        <w:rPr>
          <w:rFonts w:ascii="Courier New" w:hAnsi="Courier New"/>
          <w:sz w:val="18"/>
        </w:rPr>
        <w:t>/v2/shipping/carrier/connection</w:t>
      </w:r>
    </w:p>
    <w:p>
      <w:pPr>
        <w:pStyle w:val="Heading3"/>
      </w:pPr>
      <w:r>
        <w:t>Prerequisites</w:t>
      </w:r>
    </w:p>
    <w:p>
      <w:pPr>
        <w:pStyle w:val="ListBullet"/>
      </w:pPr>
      <w:r>
        <w:t>Must have access to manage Shipping settings for the store</w:t>
      </w:r>
    </w:p>
    <w:p>
      <w:pPr>
        <w:pStyle w:val="ListBullet"/>
      </w:pPr>
      <w:r>
        <w:t>Must know the carrier_id for the carrier connection you want to delete (for example, "fedex")</w:t>
      </w:r>
    </w:p>
    <w:p>
      <w:pPr>
        <w:pStyle w:val="Heading3"/>
      </w:pPr>
      <w:r>
        <w:t>Method</w:t>
      </w:r>
    </w:p>
    <w:p>
      <w:r>
        <w:t>DELETE</w:t>
      </w:r>
    </w:p>
    <w:p>
      <w:pPr>
        <w:pStyle w:val="Heading3"/>
      </w:pPr>
      <w:r>
        <w:t>URL</w:t>
      </w:r>
    </w:p>
    <w:p>
      <w:r>
        <w:t>https://api.bigcommerce.com/stores/{{BIG_COMMERCE_STORE_HASH}}/v2/shipping/carrier/connection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Shipping Carrier Connection for the specified carrier.</w:t>
      </w:r>
    </w:p>
    <w:p>
      <w:pPr>
        <w:pStyle w:val="Heading3"/>
      </w:pPr>
      <w:r>
        <w:t>Enforcement Rules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w:t>
      </w:r>
    </w:p>
    <w:p>
      <w:pPr>
        <w:pStyle w:val="ListBullet"/>
      </w:pPr>
      <w:r>
        <w:t>The request body must be sent as JSON (Content-Type: application/json) and must include carrier_id.</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carrier_id</w:t>
            </w:r>
          </w:p>
        </w:tc>
        <w:tc>
          <w:tcPr>
            <w:tcW w:type="dxa" w:w="2880"/>
          </w:tcPr>
          <w:p>
            <w:r>
              <w:t>string</w:t>
            </w:r>
          </w:p>
        </w:tc>
        <w:tc>
          <w:tcPr>
            <w:tcW w:type="dxa" w:w="2880"/>
          </w:tcPr>
          <w:p>
            <w:r>
              <w:t>Carrier identifier to delete. Example: "fedex".</w:t>
            </w:r>
          </w:p>
        </w:tc>
      </w:tr>
    </w:tbl>
    <w:p/>
    <w:p>
      <w:pPr>
        <w:pStyle w:val="Heading3"/>
      </w:pPr>
      <w:r>
        <w:t>Optional Request Body Fields</w:t>
      </w:r>
    </w:p>
    <w:p>
      <w:r>
        <w:t>None</w:t>
      </w:r>
    </w:p>
    <w:p>
      <w:pPr>
        <w:pStyle w:val="Heading3"/>
      </w:pPr>
      <w:r>
        <w:t>Response</w:t>
      </w:r>
    </w:p>
    <w:p>
      <w:pPr>
        <w:pStyle w:val="Heading3"/>
      </w:pPr>
      <w:r>
        <w:t>Success Response (204 No Content)</w:t>
      </w:r>
    </w:p>
    <w:p>
      <w:pPr>
        <w:pStyle w:val="ListBullet"/>
      </w:pPr>
      <w:r>
        <w:t>Returns 204 if the request was successful.</w:t>
      </w:r>
    </w:p>
    <w:p>
      <w:pPr>
        <w:pStyle w:val="ListBullet"/>
      </w:pPr>
      <w:r>
        <w:t>Response body: none</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w:t>
        <w:br/>
        <w:t xml:space="preserve"> "status": 400,</w:t>
        <w:br/>
        <w:t xml:space="preserve"> "message": "Required fields missing [key]"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HTTP-like status code for the error.</w:t>
            </w:r>
          </w:p>
        </w:tc>
      </w:tr>
      <w:tr>
        <w:tc>
          <w:tcPr>
            <w:tcW w:type="dxa" w:w="2880"/>
          </w:tcPr>
          <w:p>
            <w:r>
              <w:t>message</w:t>
            </w:r>
          </w:p>
        </w:tc>
        <w:tc>
          <w:tcPr>
            <w:tcW w:type="dxa" w:w="2880"/>
          </w:tcPr>
          <w:p>
            <w:r>
              <w:t>string</w:t>
            </w:r>
          </w:p>
        </w:tc>
        <w:tc>
          <w:tcPr>
            <w:tcW w:type="dxa" w:w="2880"/>
          </w:tcPr>
          <w:p>
            <w:r>
              <w:t>Error message describing what is missing/invalid.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'https://api.bigcommerce.com/stores/{{BIG_COMMERCE_STORE_HASH}}/v2/shipping/carrier/connection' \</w:t>
        <w:br/>
        <w:t xml:space="preserve"> --header 'Accept: application/json' \</w:t>
        <w:br/>
        <w:t xml:space="preserve"> --header 'Content-Type: application/json' \</w:t>
        <w:br/>
        <w:t xml:space="preserve"> --data '{"carrier_id":"fedex"}'</w:t>
      </w:r>
    </w:p>
    <w:p>
      <w:pPr>
        <w:pStyle w:val="Heading3"/>
      </w:pPr>
      <w:r>
        <w:t>Example Usage</w:t>
      </w:r>
    </w:p>
    <w:p>
      <w:pPr>
        <w:pStyle w:val="Heading3"/>
      </w:pPr>
      <w:r>
        <w:t>Example 1: Delete the FedEx carrier connection</w:t>
      </w:r>
    </w:p>
    <w:p>
      <w:r>
        <w:rPr>
          <w:b/>
          <w:color w:val="666666"/>
          <w:sz w:val="16"/>
        </w:rPr>
        <w:t>[bash]</w:t>
      </w:r>
    </w:p>
    <w:p>
      <w:pPr>
        <w:shd w:fill="F2F2F2" w:val="clear"/>
      </w:pPr>
      <w:r>
        <w:rPr>
          <w:rFonts w:ascii="Courier New" w:hAnsi="Courier New"/>
          <w:sz w:val="17"/>
        </w:rPr>
        <w:t>curl -i -X DELETE \</w:t>
        <w:br/>
        <w:t xml:space="preserve"> 'https://api.bigcommerce.com/stores/{{BIG_COMMERCE_STORE_HASH}}/v2/shipping/carrier/connection' \</w:t>
        <w:br/>
        <w:t xml:space="preserve"> -H 'Accept: application/json' \</w:t>
        <w:br/>
        <w:t xml:space="preserve"> -H 'Content-Type: application/json' \</w:t>
        <w:br/>
        <w:t xml:space="preserve"> -d '{"carrier_id":"fedex"}'</w:t>
      </w:r>
    </w:p>
    <w:p>
      <w:pPr>
        <w:pStyle w:val="Heading3"/>
      </w:pPr>
      <w:r>
        <w:t>Error Handling</w:t>
      </w:r>
    </w:p>
    <w:p>
      <w:pPr>
        <w:pStyle w:val="ListBullet"/>
      </w:pPr>
      <w:r>
        <w:t>204 No Content: Carrier connection deleted successfully.</w:t>
      </w:r>
    </w:p>
    <w:p>
      <w:pPr>
        <w:pStyle w:val="ListBullet"/>
      </w:pPr>
      <w:r>
        <w:t>400 Client Error: A required field (such as carrier_id) was not provided.</w:t>
      </w:r>
    </w:p>
    <w:p>
      <w:pPr>
        <w:pStyle w:val="Heading3"/>
      </w:pPr>
      <w:r>
        <w:t>Related carrierConnections actions</w:t>
      </w:r>
    </w:p>
    <w:p>
      <w:pPr>
        <w:pStyle w:val="ListBullet"/>
      </w:pPr>
      <w:r>
        <w:t>[POST] Create a Carrier Connection — /v2/shipping/carrier/connection</w:t>
      </w:r>
    </w:p>
    <w:p>
      <w:r>
        <w:br w:type="page"/>
      </w:r>
    </w:p>
    <w:p>
      <w:pPr>
        <w:pStyle w:val="Heading2"/>
      </w:pPr>
      <w:r>
        <w:t>588. [PUT] Update a Store’s Shipping Carrier Connection</w:t>
      </w:r>
    </w:p>
    <w:p>
      <w:r>
        <w:rPr>
          <w:b/>
        </w:rPr>
        <w:t xml:space="preserve">Endpoint: </w:t>
      </w:r>
      <w:r>
        <w:rPr>
          <w:rFonts w:ascii="Courier New" w:hAnsi="Courier New"/>
          <w:sz w:val="18"/>
        </w:rPr>
        <w:t>/v2/shipping/carrier/connection</w:t>
      </w:r>
    </w:p>
    <w:p>
      <w:pPr>
        <w:pStyle w:val="Heading3"/>
      </w:pPr>
      <w:r>
        <w:t>Prerequisites</w:t>
      </w:r>
    </w:p>
    <w:p>
      <w:pPr>
        <w:pStyle w:val="ListBullet"/>
      </w:pPr>
      <w:r>
        <w:t>Must have access to manage Shipping Carrier Connections for the store</w:t>
      </w:r>
    </w:p>
    <w:p>
      <w:pPr>
        <w:pStyle w:val="ListBullet"/>
      </w:pPr>
      <w:r>
        <w:t>Must know the carrier_id and the carrier-specific connection fields (varies by carrier)</w:t>
      </w:r>
    </w:p>
    <w:p>
      <w:pPr>
        <w:pStyle w:val="Heading3"/>
      </w:pPr>
      <w:r>
        <w:t>Method</w:t>
      </w:r>
    </w:p>
    <w:p>
      <w:r>
        <w:t>PUT</w:t>
      </w:r>
    </w:p>
    <w:p>
      <w:pPr>
        <w:pStyle w:val="Heading3"/>
      </w:pPr>
      <w:r>
        <w:t>URL</w:t>
      </w:r>
    </w:p>
    <w:p>
      <w:r>
        <w:t>https://api.bigcommerce.com/stores/{{BIG_COMMERCE_STORE_HASH}}/v2/shipping/carrier/connection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Carrier Connection. Updating the carrier connection uses the same information as creating the connection and can be used to update carrier credentials. The request body fields vary by carrier.</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(this endpoint does not document any query parameters).</w:t>
      </w:r>
    </w:p>
    <w:p>
      <w:pPr>
        <w:pStyle w:val="ListBullet"/>
      </w:pPr>
      <w:r>
        <w:t>Send the request body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carrier_id</w:t>
            </w:r>
          </w:p>
        </w:tc>
        <w:tc>
          <w:tcPr>
            <w:tcW w:type="dxa" w:w="2880"/>
          </w:tcPr>
          <w:p>
            <w:r>
              <w:t>string</w:t>
            </w:r>
          </w:p>
        </w:tc>
        <w:tc>
          <w:tcPr>
            <w:tcW w:type="dxa" w:w="2880"/>
          </w:tcPr>
          <w:p>
            <w:r>
              <w:t>Carrier identifier (example: "endicia").</w:t>
            </w:r>
          </w:p>
        </w:tc>
      </w:tr>
      <w:tr>
        <w:tc>
          <w:tcPr>
            <w:tcW w:type="dxa" w:w="2880"/>
          </w:tcPr>
          <w:p>
            <w:r>
              <w:t>connection</w:t>
            </w:r>
          </w:p>
        </w:tc>
        <w:tc>
          <w:tcPr>
            <w:tcW w:type="dxa" w:w="2880"/>
          </w:tcPr>
          <w:p>
            <w:r>
              <w:t>object</w:t>
            </w:r>
          </w:p>
        </w:tc>
        <w:tc>
          <w:tcPr>
            <w:tcW w:type="dxa" w:w="2880"/>
          </w:tcPr>
          <w:p>
            <w:r>
              <w:t>Carrier-specific connection details. The object schema varies by carrier and may contain arbitrary keys/values.</w:t>
            </w:r>
          </w:p>
        </w:tc>
      </w:tr>
    </w:tbl>
    <w:p/>
    <w:p>
      <w:pPr>
        <w:pStyle w:val="Heading3"/>
      </w:pPr>
      <w:r>
        <w:t>Optional Request Body Fields</w:t>
      </w:r>
    </w:p>
    <w:p>
      <w:r>
        <w:t>None documented.</w:t>
      </w:r>
    </w:p>
    <w:p>
      <w:pPr>
        <w:pStyle w:val="Heading3"/>
      </w:pPr>
      <w:r>
        <w:t>Request Body Schema (as documented)</w:t>
      </w:r>
    </w:p>
    <w:p>
      <w:r>
        <w:rPr>
          <w:b/>
          <w:color w:val="666666"/>
          <w:sz w:val="16"/>
        </w:rPr>
        <w:t>[json]</w:t>
      </w:r>
    </w:p>
    <w:p>
      <w:pPr>
        <w:shd w:fill="F2F2F2" w:val="clear"/>
      </w:pPr>
      <w:r>
        <w:rPr>
          <w:rFonts w:ascii="Courier New" w:hAnsi="Courier New"/>
          <w:sz w:val="17"/>
        </w:rPr>
        <w:t>{</w:t>
        <w:br/>
        <w:t xml:space="preserve"> "carrier_id": "string",</w:t>
        <w:br/>
        <w:t xml:space="preserve"> "connection": {</w:t>
        <w:br/>
        <w:t xml:space="preserve"> "[additionalProperties]": "any"</w:t>
        <w:br/>
        <w:t xml:space="preserve"> }</w:t>
        <w:br/>
        <w:t>}</w:t>
      </w:r>
    </w:p>
    <w:p>
      <w:pPr>
        <w:pStyle w:val="Heading3"/>
      </w:pPr>
      <w:r>
        <w:t>Response</w:t>
      </w:r>
    </w:p>
    <w:p>
      <w:pPr>
        <w:pStyle w:val="Heading3"/>
      </w:pPr>
      <w:r>
        <w:t>Success Response (204 No Content)</w:t>
      </w:r>
    </w:p>
    <w:p>
      <w:r>
        <w:t>Returns no response body if the request was successful.</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w:t>
        <w:br/>
        <w:t xml:space="preserve"> "status": 400,</w:t>
        <w:br/>
        <w:t xml:space="preserve"> "message": "Required fields missing [key]"</w:t>
        <w:br/>
        <w:t xml:space="preserve"> }</w:t>
        <w:br/>
        <w:t>]</w:t>
      </w:r>
    </w:p>
    <w:p>
      <w:pPr>
        <w:pStyle w:val="Heading3"/>
      </w:pPr>
      <w:r>
        <w:t>Response Fields</w:t>
      </w:r>
    </w:p>
    <w:p>
      <w:r>
        <w:t>For the 400 error example: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HTTP-like status code for the error (example: 400).</w:t>
            </w:r>
          </w:p>
        </w:tc>
      </w:tr>
      <w:tr>
        <w:tc>
          <w:tcPr>
            <w:tcW w:type="dxa" w:w="2880"/>
          </w:tcPr>
          <w:p>
            <w:r>
              <w:t>message</w:t>
            </w:r>
          </w:p>
        </w:tc>
        <w:tc>
          <w:tcPr>
            <w:tcW w:type="dxa" w:w="2880"/>
          </w:tcPr>
          <w:p>
            <w:r>
              <w:t>string</w:t>
            </w:r>
          </w:p>
        </w:tc>
        <w:tc>
          <w:tcPr>
            <w:tcW w:type="dxa" w:w="2880"/>
          </w:tcPr>
          <w:p>
            <w:r>
              <w:t>Error message describing missing required fields.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'https://api.bigcommerce.com/stores/{{BIG_COMMERCE_STORE_HASH}}/v2/shipping/carrier/connection' \</w:t>
        <w:br/>
        <w:t xml:space="preserve"> --header 'Accept: application/json' \</w:t>
        <w:br/>
        <w:t xml:space="preserve"> --header 'Content-Type: application/json' \</w:t>
        <w:br/>
        <w:t xml:space="preserve"> --data '{</w:t>
        <w:br/>
        <w:t xml:space="preserve"> "carrier_id": "endicia",</w:t>
        <w:br/>
        <w:t xml:space="preserve"> "connection": {</w:t>
        <w:br/>
        <w:t xml:space="preserve"> "account_id": "yourEndiciaAccountId",</w:t>
        <w:br/>
        <w:t xml:space="preserve"> "pass_phrase": "yourEndiciaPassphrase"</w:t>
        <w:br/>
        <w:t xml:space="preserve">    }</w:t>
        <w:br/>
        <w:t xml:space="preserve">  }'</w:t>
      </w:r>
    </w:p>
    <w:p>
      <w:pPr>
        <w:pStyle w:val="Heading3"/>
      </w:pPr>
      <w:r>
        <w:t>Example Usage</w:t>
      </w:r>
    </w:p>
    <w:p>
      <w:pPr>
        <w:pStyle w:val="Heading3"/>
      </w:pPr>
      <w:r>
        <w:t>Example 1: Update an Endicia connection</w:t>
      </w:r>
    </w:p>
    <w:p>
      <w:r>
        <w:rPr>
          <w:b/>
          <w:color w:val="666666"/>
          <w:sz w:val="16"/>
        </w:rPr>
        <w:t>[bash]</w:t>
      </w:r>
    </w:p>
    <w:p>
      <w:pPr>
        <w:shd w:fill="F2F2F2" w:val="clear"/>
      </w:pPr>
      <w:r>
        <w:rPr>
          <w:rFonts w:ascii="Courier New" w:hAnsi="Courier New"/>
          <w:sz w:val="17"/>
        </w:rPr>
        <w:t>curl -i -X PUT \</w:t>
        <w:br/>
        <w:t xml:space="preserve"> 'https://api.bigcommerce.com/stores/{{BIG_COMMERCE_STORE_HASH}}/v2/shipping/carrier/connection' \</w:t>
        <w:br/>
        <w:t xml:space="preserve"> -H 'Accept: application/json' \</w:t>
        <w:br/>
        <w:t xml:space="preserve"> -H 'Content-Type: application/json' \</w:t>
        <w:br/>
        <w:t xml:space="preserve"> -d '{</w:t>
        <w:br/>
        <w:t xml:space="preserve"> "carrier_id": "endicia",</w:t>
        <w:br/>
        <w:t xml:space="preserve"> "connection": {</w:t>
        <w:br/>
        <w:t xml:space="preserve"> "account_id": "yourEndiciaAccountId",</w:t>
        <w:br/>
        <w:t xml:space="preserve"> "pass_phrase": "yourEndiciaPassphrase"</w:t>
        <w:br/>
        <w:t xml:space="preserve">    }</w:t>
        <w:br/>
        <w:t xml:space="preserve">  }'</w:t>
      </w:r>
    </w:p>
    <w:p>
      <w:pPr>
        <w:pStyle w:val="Heading3"/>
      </w:pPr>
      <w:r>
        <w:t>Example 2: Update a carrier connection with different credential keys (carrier-specific)</w:t>
      </w:r>
    </w:p>
    <w:p>
      <w:r>
        <w:rPr>
          <w:b/>
          <w:color w:val="666666"/>
          <w:sz w:val="16"/>
        </w:rPr>
        <w:t>[bash]</w:t>
      </w:r>
    </w:p>
    <w:p>
      <w:pPr>
        <w:shd w:fill="F2F2F2" w:val="clear"/>
      </w:pPr>
      <w:r>
        <w:rPr>
          <w:rFonts w:ascii="Courier New" w:hAnsi="Courier New"/>
          <w:sz w:val="17"/>
        </w:rPr>
        <w:t>curl -i -X PUT \</w:t>
        <w:br/>
        <w:t xml:space="preserve"> 'https://api.bigcommerce.com/stores/{{BIG_COMMERCE_STORE_HASH}}/v2/shipping/carrier/connection' \</w:t>
        <w:br/>
        <w:t xml:space="preserve"> -H 'Accept: application/json' \</w:t>
        <w:br/>
        <w:t xml:space="preserve"> -H 'Content-Type: application/json' \</w:t>
        <w:br/>
        <w:t xml:space="preserve"> -d '{</w:t>
        <w:br/>
        <w:t xml:space="preserve"> "carrier_id": "some_carrier",</w:t>
        <w:br/>
        <w:t xml:space="preserve"> "connection": {</w:t>
        <w:br/>
        <w:t xml:space="preserve"> "username": "yourUsername",</w:t>
        <w:br/>
        <w:t xml:space="preserve"> "password": "yourPassword"</w:t>
        <w:br/>
        <w:t xml:space="preserve">    }</w:t>
        <w:br/>
        <w:t xml:space="preserve">  }'</w:t>
      </w:r>
    </w:p>
    <w:p>
      <w:pPr>
        <w:pStyle w:val="Heading3"/>
      </w:pPr>
      <w:r>
        <w:t>Behavior</w:t>
      </w:r>
    </w:p>
    <w:p>
      <w:pPr>
        <w:pStyle w:val="ListBullet"/>
      </w:pPr>
      <w:r>
        <w:t>Validates that required fields are present (carrier_id, and required carrier-specific keys inside connection).</w:t>
      </w:r>
    </w:p>
    <w:p>
      <w:pPr>
        <w:pStyle w:val="ListBullet"/>
      </w:pPr>
      <w:r>
        <w:t>Updates the stored carrier connection details for the specified carrier.</w:t>
      </w:r>
    </w:p>
    <w:p>
      <w:pPr>
        <w:pStyle w:val="ListBullet"/>
      </w:pPr>
      <w:r>
        <w:t>Returns 204 No Content on success.</w:t>
      </w:r>
    </w:p>
    <w:p>
      <w:pPr>
        <w:pStyle w:val="Heading3"/>
      </w:pPr>
      <w:r>
        <w:t>Notes</w:t>
      </w:r>
    </w:p>
    <w:p>
      <w:pPr>
        <w:pStyle w:val="ListBullet"/>
      </w:pPr>
      <w:r>
        <w:t>The connection object is carrier-specific; refer to Create a Carrier Connection documentation for the required/accepted keys for each carrier.</w:t>
      </w:r>
    </w:p>
    <w:p>
      <w:pPr>
        <w:pStyle w:val="ListBullet"/>
      </w:pPr>
      <w:r>
        <w:t>A 400 response indicates one or more required fields were missing.</w:t>
      </w:r>
    </w:p>
    <w:p>
      <w:r>
        <w:br w:type="page"/>
      </w:r>
    </w:p>
    <w:p>
      <w:pPr>
        <w:pStyle w:val="Heading2"/>
      </w:pPr>
      <w:r>
        <w:t>589. [POST] Create a Shipping Method in a Shipping Zone</w:t>
      </w:r>
    </w:p>
    <w:p>
      <w:r>
        <w:rPr>
          <w:b/>
        </w:rPr>
        <w:t xml:space="preserve">Endpoint: </w:t>
      </w:r>
      <w:r>
        <w:rPr>
          <w:rFonts w:ascii="Courier New" w:hAnsi="Courier New"/>
          <w:sz w:val="18"/>
        </w:rPr>
        <w:t>/v2/shipping/zones/{{zoneId}}/methods</w:t>
      </w:r>
    </w:p>
    <w:p>
      <w:pPr>
        <w:pStyle w:val="Heading3"/>
      </w:pPr>
      <w:r>
        <w:t>Prerequisites</w:t>
      </w:r>
    </w:p>
    <w:p>
      <w:pPr>
        <w:pStyle w:val="ListBullet"/>
      </w:pPr>
      <w:r>
        <w:t>A shipping zone must already exist, and you must know its zone_id.</w:t>
      </w:r>
    </w:p>
    <w:p>
      <w:pPr>
        <w:pStyle w:val="Heading3"/>
      </w:pPr>
      <w:r>
        <w:t>Method</w:t>
      </w:r>
    </w:p>
    <w:p>
      <w:r>
        <w:t>POST</w:t>
      </w:r>
    </w:p>
    <w:p>
      <w:pPr>
        <w:pStyle w:val="Heading3"/>
      </w:pPr>
      <w:r>
        <w:t>URL</w:t>
      </w:r>
    </w:p>
    <w:p>
      <w:r>
        <w:t>https://api.bigcommerce.com/stores/{{BIG_COMMERCE_STORE_HASH}}/v2/shipping/zones/{{zone_id}}/methods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Shipping Method within a specific shipping zone. This endpoint supports both standard shipping method types (flat rate, weight, total) and real-time carrier connections (e.g., FedEx, UPS Ready, USPS/Endicia).</w:t>
      </w:r>
    </w:p>
    <w:p>
      <w:pPr>
        <w:pStyle w:val="Heading3"/>
      </w:pPr>
      <w:r>
        <w:t>Enforcement Rules</w:t>
      </w:r>
    </w:p>
    <w:p>
      <w:pPr>
        <w:pStyle w:val="ListBullet"/>
      </w:pPr>
      <w:r>
        <w:t>The zone_id path parameter must always be present.</w:t>
      </w:r>
    </w:p>
    <w:p>
      <w:pPr>
        <w:pStyle w:val="ListBullet"/>
      </w:pPr>
      <w:r>
        <w:t>Always construct the path as /v2/shipping/zones/{{zone_id}}/methods, where {{zone_id}} is a non-empty integer.</w:t>
      </w:r>
    </w:p>
    <w:p>
      <w:pPr>
        <w:pStyle w:val="ListBullet"/>
      </w:pPr>
      <w:r>
        <w:t>Do not call the API with a missing or empty zone_id (e.g., avoid /v2/shipping/zones//methods).</w:t>
      </w:r>
    </w:p>
    <w:p>
      <w:pPr>
        <w:pStyle w:val="ListBullet"/>
      </w:pPr>
      <w:r>
        <w:t>When executing the action, ensure to send Path Parameters in the URL and not in the body.</w:t>
      </w:r>
    </w:p>
    <w:p>
      <w:pPr>
        <w:pStyle w:val="ListBullet"/>
      </w:pPr>
      <w:r>
        <w:t>This endpoint has no documented query parameters; send all inputs in the JSON body.</w:t>
      </w:r>
    </w:p>
    <w:p>
      <w:pPr>
        <w:pStyle w:val="Heading3"/>
      </w:pPr>
      <w:r>
        <w:t>Valid Examples</w:t>
      </w:r>
    </w:p>
    <w:p>
      <w:r>
        <w:rPr>
          <w:b/>
          <w:color w:val="666666"/>
          <w:sz w:val="16"/>
        </w:rPr>
        <w:t>[http]</w:t>
      </w:r>
    </w:p>
    <w:p>
      <w:pPr>
        <w:shd w:fill="F2F2F2" w:val="clear"/>
      </w:pPr>
      <w:r>
        <w:rPr>
          <w:rFonts w:ascii="Courier New" w:hAnsi="Courier New"/>
          <w:sz w:val="17"/>
        </w:rPr>
        <w:t>/v2/shipping/zones/12/methods</w:t>
        <w:br/>
        <w:t>/v2/shipping/zones/1/methods</w:t>
      </w:r>
    </w:p>
    <w:p>
      <w:pPr>
        <w:pStyle w:val="Heading3"/>
      </w:pPr>
      <w:r>
        <w:t>Invalid Examples</w:t>
      </w:r>
    </w:p>
    <w:p>
      <w:r>
        <w:rPr>
          <w:b/>
          <w:color w:val="666666"/>
          <w:sz w:val="16"/>
        </w:rPr>
        <w:t>[http]</w:t>
      </w:r>
    </w:p>
    <w:p>
      <w:pPr>
        <w:shd w:fill="F2F2F2" w:val="clear"/>
      </w:pPr>
      <w:r>
        <w:rPr>
          <w:rFonts w:ascii="Courier New" w:hAnsi="Courier New"/>
          <w:sz w:val="17"/>
        </w:rPr>
        <w:t>/v2/shipping/zones//methods</w:t>
        <w:br/>
        <w:t>/v2/shipping/zones/methods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zone_id</w:t>
            </w:r>
          </w:p>
        </w:tc>
        <w:tc>
          <w:tcPr>
            <w:tcW w:type="dxa" w:w="2880"/>
          </w:tcPr>
          <w:p>
            <w:r>
              <w:t>integer</w:t>
            </w:r>
          </w:p>
        </w:tc>
        <w:tc>
          <w:tcPr>
            <w:tcW w:type="dxa" w:w="2880"/>
          </w:tcPr>
          <w:p>
            <w:r>
              <w:t>ID of the shipping zone.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Display name for shipping method. Example: "Flat Rate".</w:t>
            </w:r>
          </w:p>
        </w:tc>
      </w:tr>
      <w:tr>
        <w:tc>
          <w:tcPr>
            <w:tcW w:type="dxa" w:w="2880"/>
          </w:tcPr>
          <w:p>
            <w:r>
              <w:t>type</w:t>
            </w:r>
          </w:p>
        </w:tc>
        <w:tc>
          <w:tcPr>
            <w:tcW w:type="dxa" w:w="2880"/>
          </w:tcPr>
          <w:p>
            <w:r>
              <w:t>string (enum)</w:t>
            </w:r>
          </w:p>
        </w:tc>
        <w:tc>
          <w:tcPr>
            <w:tcW w:type="dxa" w:w="2880"/>
          </w:tcPr>
          <w:p>
            <w:r>
              <w:t>Shipping method type. Allowed values: perorder, peritem, weight, total, auspost, canadapost, endicia, usps, fedex, royalmail, upsready, freeshipping.</w:t>
            </w:r>
          </w:p>
        </w:tc>
      </w:tr>
      <w:tr>
        <w:tc>
          <w:tcPr>
            <w:tcW w:type="dxa" w:w="2880"/>
          </w:tcPr>
          <w:p>
            <w:r>
              <w:t>settings</w:t>
            </w:r>
          </w:p>
        </w:tc>
        <w:tc>
          <w:tcPr>
            <w:tcW w:type="dxa" w:w="2880"/>
          </w:tcPr>
          <w:p>
            <w:r>
              <w:t>object</w:t>
            </w:r>
          </w:p>
        </w:tc>
        <w:tc>
          <w:tcPr>
            <w:tcW w:type="dxa" w:w="2880"/>
          </w:tcPr>
          <w:p>
            <w:r>
              <w:t>Settings object; shape depends on type (see Settings Objects and carrier examples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Whether or not this shipping zone method is enabled. Example: true.</w:t>
            </w:r>
          </w:p>
        </w:tc>
      </w:tr>
      <w:tr>
        <w:tc>
          <w:tcPr>
            <w:tcW w:type="dxa" w:w="2880"/>
          </w:tcPr>
          <w:p>
            <w:r>
              <w:t>handling_fees</w:t>
            </w:r>
          </w:p>
        </w:tc>
        <w:tc>
          <w:tcPr>
            <w:tcW w:type="dxa" w:w="2880"/>
          </w:tcPr>
          <w:p>
            <w:r>
              <w:t>object (oneOf)</w:t>
            </w:r>
          </w:p>
        </w:tc>
        <w:tc>
          <w:tcPr>
            <w:tcW w:type="dxa" w:w="2880"/>
          </w:tcPr>
          <w:p>
            <w:r>
              <w:t>Handling fee applied to shipping cost. Either { "fixed_surcharge": number } or { "percentage_surcharge": number }.</w:t>
            </w:r>
          </w:p>
        </w:tc>
      </w:tr>
      <w:tr>
        <w:tc>
          <w:tcPr>
            <w:tcW w:type="dxa" w:w="2880"/>
          </w:tcPr>
          <w:p>
            <w:r>
              <w:t>is_fallback</w:t>
            </w:r>
          </w:p>
        </w:tc>
        <w:tc>
          <w:tcPr>
            <w:tcW w:type="dxa" w:w="2880"/>
          </w:tcPr>
          <w:p>
            <w:r>
              <w:t>boolean</w:t>
            </w:r>
          </w:p>
        </w:tc>
        <w:tc>
          <w:tcPr>
            <w:tcW w:type="dxa" w:w="2880"/>
          </w:tcPr>
          <w:p>
            <w:r>
              <w:t>Whether this shipping method is a fallback method used when advanced shipping rules are unavailable. Example: false.</w:t>
            </w:r>
          </w:p>
        </w:tc>
      </w:tr>
      <w:tr>
        <w:tc>
          <w:tcPr>
            <w:tcW w:type="dxa" w:w="2880"/>
          </w:tcPr>
          <w:p>
            <w:r>
              <w:t>channel_ids</w:t>
            </w:r>
          </w:p>
        </w:tc>
        <w:tc>
          <w:tcPr>
            <w:tcW w:type="dxa" w:w="2880"/>
          </w:tcPr>
          <w:p>
            <w:r>
              <w:t>integer[]</w:t>
            </w:r>
          </w:p>
        </w:tc>
        <w:tc>
          <w:tcPr>
            <w:tcW w:type="dxa" w:w="2880"/>
          </w:tcPr>
          <w:p>
            <w:r>
              <w:t>List of channels associated to the method. When creating a new method, all available channels are associated by default.</w:t>
            </w:r>
          </w:p>
        </w:tc>
      </w:tr>
    </w:tbl>
    <w:p/>
    <w:p>
      <w:pPr>
        <w:pStyle w:val="Heading3"/>
      </w:pPr>
      <w:r>
        <w:t>Settings Objects (by type)</w:t>
      </w:r>
    </w:p>
    <w:p>
      <w:pPr>
        <w:pStyle w:val="Heading3"/>
      </w:pPr>
      <w:r>
        <w:t>perorder settings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settings.rate</w:t>
            </w:r>
          </w:p>
        </w:tc>
        <w:tc>
          <w:tcPr>
            <w:tcW w:type="dxa" w:w="2880"/>
          </w:tcPr>
          <w:p>
            <w:r>
              <w:t>number</w:t>
            </w:r>
          </w:p>
        </w:tc>
        <w:tc>
          <w:tcPr>
            <w:tcW w:type="dxa" w:w="2880"/>
          </w:tcPr>
          <w:p>
            <w:r>
              <w:t>Flat rate per order.</w:t>
            </w:r>
          </w:p>
        </w:tc>
      </w:tr>
    </w:tbl>
    <w:p/>
    <w:p>
      <w:r>
        <w:t>Example:</w:t>
      </w:r>
    </w:p>
    <w:p>
      <w:r>
        <w:rPr>
          <w:b/>
          <w:color w:val="666666"/>
          <w:sz w:val="16"/>
        </w:rPr>
        <w:t>[json]</w:t>
      </w:r>
    </w:p>
    <w:p>
      <w:pPr>
        <w:shd w:fill="F2F2F2" w:val="clear"/>
      </w:pPr>
      <w:r>
        <w:rPr>
          <w:rFonts w:ascii="Courier New" w:hAnsi="Courier New"/>
          <w:sz w:val="17"/>
        </w:rPr>
        <w:t>{</w:t>
        <w:br/>
        <w:t xml:space="preserve"> "name": "Flat Rate per Order",</w:t>
        <w:br/>
        <w:t xml:space="preserve"> "type": "perorder",</w:t>
        <w:br/>
        <w:t xml:space="preserve"> "settings": { "rate": 7 }</w:t>
        <w:br/>
        <w:t>}</w:t>
      </w:r>
    </w:p>
    <w:p>
      <w:pPr>
        <w:pStyle w:val="Heading3"/>
      </w:pPr>
      <w:r>
        <w:t>peritem settings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settings.rate</w:t>
            </w:r>
          </w:p>
        </w:tc>
        <w:tc>
          <w:tcPr>
            <w:tcW w:type="dxa" w:w="2880"/>
          </w:tcPr>
          <w:p>
            <w:r>
              <w:t>number</w:t>
            </w:r>
          </w:p>
        </w:tc>
        <w:tc>
          <w:tcPr>
            <w:tcW w:type="dxa" w:w="2880"/>
          </w:tcPr>
          <w:p>
            <w:r>
              <w:t>Flat rate per item.</w:t>
            </w:r>
          </w:p>
        </w:tc>
      </w:tr>
    </w:tbl>
    <w:p/>
    <w:p>
      <w:r>
        <w:t>Example:</w:t>
      </w:r>
    </w:p>
    <w:p>
      <w:r>
        <w:rPr>
          <w:b/>
          <w:color w:val="666666"/>
          <w:sz w:val="16"/>
        </w:rPr>
        <w:t>[json]</w:t>
      </w:r>
    </w:p>
    <w:p>
      <w:pPr>
        <w:shd w:fill="F2F2F2" w:val="clear"/>
      </w:pPr>
      <w:r>
        <w:rPr>
          <w:rFonts w:ascii="Courier New" w:hAnsi="Courier New"/>
          <w:sz w:val="17"/>
        </w:rPr>
        <w:t>{</w:t>
        <w:br/>
        <w:t xml:space="preserve"> "name": "Flat Rate per Item",</w:t>
        <w:br/>
        <w:t xml:space="preserve"> "type": "peritem",</w:t>
        <w:br/>
        <w:t xml:space="preserve"> "settings": { "rate": 8 }</w:t>
        <w:br/>
        <w:t>}</w:t>
      </w:r>
    </w:p>
    <w:p>
      <w:pPr>
        <w:pStyle w:val="Heading3"/>
      </w:pPr>
      <w:r>
        <w:t>weight settings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settings.default_cost</w:t>
            </w:r>
          </w:p>
        </w:tc>
        <w:tc>
          <w:tcPr>
            <w:tcW w:type="dxa" w:w="2880"/>
          </w:tcPr>
          <w:p>
            <w:r>
              <w:t>number | null</w:t>
            </w:r>
          </w:p>
        </w:tc>
        <w:tc>
          <w:tcPr>
            <w:tcW w:type="dxa" w:w="2880"/>
          </w:tcPr>
          <w:p>
            <w:r>
              <w:t>Default shipping cost, applied either as a percentage of the order’s total value or as a fixed amount. If not required, can be null.</w:t>
            </w:r>
          </w:p>
        </w:tc>
      </w:tr>
      <w:tr>
        <w:tc>
          <w:tcPr>
            <w:tcW w:type="dxa" w:w="2880"/>
          </w:tcPr>
          <w:p>
            <w:r>
              <w:t>settings.default_cost_type</w:t>
            </w:r>
          </w:p>
        </w:tc>
        <w:tc>
          <w:tcPr>
            <w:tcW w:type="dxa" w:w="2880"/>
          </w:tcPr>
          <w:p>
            <w:r>
              <w:t>string</w:t>
            </w:r>
          </w:p>
        </w:tc>
        <w:tc>
          <w:tcPr>
            <w:tcW w:type="dxa" w:w="2880"/>
          </w:tcPr>
          <w:p>
            <w:r>
              <w:t>How default shipping cost is calculated: percentage_of_total or fixed_amount.</w:t>
            </w:r>
          </w:p>
        </w:tc>
      </w:tr>
      <w:tr>
        <w:tc>
          <w:tcPr>
            <w:tcW w:type="dxa" w:w="2880"/>
          </w:tcPr>
          <w:p>
            <w:r>
              <w:t>settings.range</w:t>
            </w:r>
          </w:p>
        </w:tc>
        <w:tc>
          <w:tcPr>
            <w:tcW w:type="dxa" w:w="2880"/>
          </w:tcPr>
          <w:p>
            <w:r>
              <w:t>array</w:t>
            </w:r>
          </w:p>
        </w:tc>
        <w:tc>
          <w:tcPr>
            <w:tcW w:type="dxa" w:w="2880"/>
          </w:tcPr>
          <w:p>
            <w:r>
              <w:t>Array of range objects. Units for lower_limit/upper_limit depend on default units set in the store control panel.</w:t>
            </w:r>
          </w:p>
        </w:tc>
      </w:tr>
    </w:tbl>
    <w:p/>
    <w:p>
      <w:r>
        <w:t>Range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settings.range[].lower_limit</w:t>
            </w:r>
          </w:p>
        </w:tc>
        <w:tc>
          <w:tcPr>
            <w:tcW w:type="dxa" w:w="2880"/>
          </w:tcPr>
          <w:p>
            <w:r>
              <w:t>number</w:t>
            </w:r>
          </w:p>
        </w:tc>
        <w:tc>
          <w:tcPr>
            <w:tcW w:type="dxa" w:w="2880"/>
          </w:tcPr>
          <w:p>
            <w:r>
              <w:t>Lower limit for the range.</w:t>
            </w:r>
          </w:p>
        </w:tc>
      </w:tr>
      <w:tr>
        <w:tc>
          <w:tcPr>
            <w:tcW w:type="dxa" w:w="2880"/>
          </w:tcPr>
          <w:p>
            <w:r>
              <w:t>settings.range[].upper_limit</w:t>
            </w:r>
          </w:p>
        </w:tc>
        <w:tc>
          <w:tcPr>
            <w:tcW w:type="dxa" w:w="2880"/>
          </w:tcPr>
          <w:p>
            <w:r>
              <w:t>number</w:t>
            </w:r>
          </w:p>
        </w:tc>
        <w:tc>
          <w:tcPr>
            <w:tcW w:type="dxa" w:w="2880"/>
          </w:tcPr>
          <w:p>
            <w:r>
              <w:t>Upper limit for the range.</w:t>
            </w:r>
          </w:p>
        </w:tc>
      </w:tr>
      <w:tr>
        <w:tc>
          <w:tcPr>
            <w:tcW w:type="dxa" w:w="2880"/>
          </w:tcPr>
          <w:p>
            <w:r>
              <w:t>settings.range[].shipping_cost</w:t>
            </w:r>
          </w:p>
        </w:tc>
        <w:tc>
          <w:tcPr>
            <w:tcW w:type="dxa" w:w="2880"/>
          </w:tcPr>
          <w:p>
            <w:r>
              <w:t>number</w:t>
            </w:r>
          </w:p>
        </w:tc>
        <w:tc>
          <w:tcPr>
            <w:tcW w:type="dxa" w:w="2880"/>
          </w:tcPr>
          <w:p>
            <w:r>
              <w:t>Shipping cost for orders within the range.</w:t>
            </w:r>
          </w:p>
        </w:tc>
      </w:tr>
    </w:tbl>
    <w:p/>
    <w:p>
      <w:r>
        <w:t>Example:</w:t>
      </w:r>
    </w:p>
    <w:p>
      <w:r>
        <w:rPr>
          <w:b/>
          <w:color w:val="666666"/>
          <w:sz w:val="16"/>
        </w:rPr>
        <w:t>[json]</w:t>
      </w:r>
    </w:p>
    <w:p>
      <w:pPr>
        <w:shd w:fill="F2F2F2" w:val="clear"/>
      </w:pPr>
      <w:r>
        <w:rPr>
          <w:rFonts w:ascii="Courier New" w:hAnsi="Courier New"/>
          <w:sz w:val="17"/>
        </w:rPr>
        <w:t>{</w:t>
        <w:br/>
        <w:t xml:space="preserve"> "name": "Rate per Weight",</w:t>
        <w:br/>
        <w:t xml:space="preserve"> "type": "weight",</w:t>
        <w:br/>
        <w:t xml:space="preserve"> "settings": {</w:t>
        <w:br/>
        <w:t xml:space="preserve"> "default_cost": 12,</w:t>
        <w:br/>
        <w:t xml:space="preserve"> "default_cost_type": "fixed_amount",</w:t>
        <w:br/>
        <w:t xml:space="preserve"> "range": [</w:t>
        <w:br/>
        <w:t xml:space="preserve"> { "lower_limit": 0, "upper_limit": 20, "shipping_cost": 8 },</w:t>
        <w:br/>
        <w:t xml:space="preserve"> { "lower_limit": 20, "upper_limit": 40, "shipping_cost": 12 }</w:t>
        <w:br/>
        <w:t xml:space="preserve"> ]</w:t>
        <w:br/>
        <w:t xml:space="preserve"> }</w:t>
        <w:br/>
        <w:t>}</w:t>
      </w:r>
    </w:p>
    <w:p>
      <w:pPr>
        <w:pStyle w:val="Heading3"/>
      </w:pPr>
      <w:r>
        <w:t>total settings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settings.default_cost</w:t>
            </w:r>
          </w:p>
        </w:tc>
        <w:tc>
          <w:tcPr>
            <w:tcW w:type="dxa" w:w="2880"/>
          </w:tcPr>
          <w:p>
            <w:r>
              <w:t>number | null</w:t>
            </w:r>
          </w:p>
        </w:tc>
        <w:tc>
          <w:tcPr>
            <w:tcW w:type="dxa" w:w="2880"/>
          </w:tcPr>
          <w:p>
            <w:r>
              <w:t>Default shipping cost, applied either as a percentage of the order’s total value or as a fixed amount. If not required, can be null.</w:t>
            </w:r>
          </w:p>
        </w:tc>
      </w:tr>
      <w:tr>
        <w:tc>
          <w:tcPr>
            <w:tcW w:type="dxa" w:w="2880"/>
          </w:tcPr>
          <w:p>
            <w:r>
              <w:t>settings.default_cost_type</w:t>
            </w:r>
          </w:p>
        </w:tc>
        <w:tc>
          <w:tcPr>
            <w:tcW w:type="dxa" w:w="2880"/>
          </w:tcPr>
          <w:p>
            <w:r>
              <w:t>string</w:t>
            </w:r>
          </w:p>
        </w:tc>
        <w:tc>
          <w:tcPr>
            <w:tcW w:type="dxa" w:w="2880"/>
          </w:tcPr>
          <w:p>
            <w:r>
              <w:t>How default shipping cost is calculated: percentage_of_total or fixed_amount.</w:t>
            </w:r>
          </w:p>
        </w:tc>
      </w:tr>
      <w:tr>
        <w:tc>
          <w:tcPr>
            <w:tcW w:type="dxa" w:w="2880"/>
          </w:tcPr>
          <w:p>
            <w:r>
              <w:t>settings.range</w:t>
            </w:r>
          </w:p>
        </w:tc>
        <w:tc>
          <w:tcPr>
            <w:tcW w:type="dxa" w:w="2880"/>
          </w:tcPr>
          <w:p>
            <w:r>
              <w:t>array</w:t>
            </w:r>
          </w:p>
        </w:tc>
        <w:tc>
          <w:tcPr>
            <w:tcW w:type="dxa" w:w="2880"/>
          </w:tcPr>
          <w:p>
            <w:r>
              <w:t>Array of range objects. Units for lower_limit/upper_limit are values in the store’s currency.</w:t>
            </w:r>
          </w:p>
        </w:tc>
      </w:tr>
    </w:tbl>
    <w:p/>
    <w:p>
      <w:r>
        <w:t>Example (free shipping above a threshold):</w:t>
      </w:r>
    </w:p>
    <w:p>
      <w:r>
        <w:rPr>
          <w:b/>
          <w:color w:val="666666"/>
          <w:sz w:val="16"/>
        </w:rPr>
        <w:t>[json]</w:t>
      </w:r>
    </w:p>
    <w:p>
      <w:pPr>
        <w:shd w:fill="F2F2F2" w:val="clear"/>
      </w:pPr>
      <w:r>
        <w:rPr>
          <w:rFonts w:ascii="Courier New" w:hAnsi="Courier New"/>
          <w:sz w:val="17"/>
        </w:rPr>
        <w:t>{</w:t>
        <w:br/>
        <w:t xml:space="preserve"> "name": "Per Total or Free",</w:t>
        <w:br/>
        <w:t xml:space="preserve"> "type": "total",</w:t>
        <w:br/>
        <w:t xml:space="preserve"> "settings": {</w:t>
        <w:br/>
        <w:t xml:space="preserve"> "default_cost": 12,</w:t>
        <w:br/>
        <w:t xml:space="preserve"> "default_cost_type": "fixed_amount",</w:t>
        <w:br/>
        <w:t xml:space="preserve"> "range": [</w:t>
        <w:br/>
        <w:t xml:space="preserve"> { "lower_limit": 0, "upper_limit": 5, "shipping_cost": 5 },</w:t>
        <w:br/>
        <w:t xml:space="preserve"> { "lower_limit": 5, "upper_limit": 10, "shipping_cost": 8 },</w:t>
        <w:br/>
        <w:t xml:space="preserve"> { "lower_limit": 10, "upper_limit": 20, "shipping_cost": 10 },</w:t>
        <w:br/>
        <w:t xml:space="preserve"> { "lower_limit": 20, "upper_limit": 49.99, "shipping_cost": 15 },</w:t>
        <w:br/>
        <w:t xml:space="preserve"> { "lower_limit": 50, "upper_limit": 100000, "shipping_cost": 0 }</w:t>
        <w:br/>
        <w:t xml:space="preserve"> ]</w:t>
        <w:br/>
        <w:t xml:space="preserve"> }</w:t>
        <w:br/>
        <w:t>}</w:t>
      </w:r>
    </w:p>
    <w:p>
      <w:pPr>
        <w:pStyle w:val="Heading3"/>
      </w:pPr>
      <w:r>
        <w:t>Carrier configurations (current) — examples</w:t>
      </w:r>
    </w:p>
    <w:p>
      <w:r>
        <w:t>These examples show carrier-specific settings.carrier_options.</w:t>
      </w:r>
    </w:p>
    <w:p>
      <w:pPr>
        <w:pStyle w:val="Heading3"/>
      </w:pPr>
      <w:r>
        <w:t>USPS by Endicia (type endicia)</w:t>
      </w:r>
    </w:p>
    <w:p>
      <w:r>
        <w:t>Example:</w:t>
      </w:r>
    </w:p>
    <w:p>
      <w:r>
        <w:rPr>
          <w:b/>
          <w:color w:val="666666"/>
          <w:sz w:val="16"/>
        </w:rPr>
        <w:t>[json]</w:t>
      </w:r>
    </w:p>
    <w:p>
      <w:pPr>
        <w:shd w:fill="F2F2F2" w:val="clear"/>
      </w:pPr>
      <w:r>
        <w:rPr>
          <w:rFonts w:ascii="Courier New" w:hAnsi="Courier New"/>
          <w:sz w:val="17"/>
        </w:rPr>
        <w:t>{</w:t>
        <w:br/>
        <w:t xml:space="preserve"> "name": "USPS by Endicia",</w:t>
        <w:br/>
        <w:t xml:space="preserve"> "type": "endicia",</w:t>
        <w:br/>
        <w:t xml:space="preserve"> "settings": {</w:t>
        <w:br/>
        <w:t xml:space="preserve"> "carrier_options": {</w:t>
        <w:br/>
        <w:t xml:space="preserve"> "delivery_services": ["PriorityExpress", "Priority", "PriorityMailExpressInternational"],</w:t>
        <w:br/>
        <w:t xml:space="preserve"> "packaging_type": "LargeFlatRateBox",</w:t>
        <w:br/>
        <w:t xml:space="preserve"> "show_transit_time": true</w:t>
        <w:br/>
        <w:t xml:space="preserve"> }</w:t>
        <w:br/>
        <w:t xml:space="preserve"> },</w:t>
        <w:br/>
        <w:t xml:space="preserve"> "enabled": true</w:t>
        <w:br/>
        <w:t>}</w:t>
      </w:r>
    </w:p>
    <w:p>
      <w:r>
        <w:t>Carrier options values: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Values</w:t>
            </w:r>
          </w:p>
        </w:tc>
      </w:tr>
      <w:tr>
        <w:tc>
          <w:tcPr>
            <w:tcW w:type="dxa" w:w="2880"/>
          </w:tcPr>
          <w:p>
            <w:r>
              <w:t>delivery_services</w:t>
            </w:r>
          </w:p>
        </w:tc>
        <w:tc>
          <w:tcPr>
            <w:tcW w:type="dxa" w:w="2880"/>
          </w:tcPr>
          <w:p>
            <w:r>
              <w:t>array</w:t>
            </w:r>
          </w:p>
        </w:tc>
        <w:tc>
          <w:tcPr>
            <w:tcW w:type="dxa" w:w="2880"/>
          </w:tcPr>
          <w:p>
            <w:r>
              <w:t>PriorityExpress, PriorityMailExpressInternational, FirstClassPackageInternationalService, Priority, PriorityMailInternational, First, ParcelSelect, MediaMail</w:t>
            </w:r>
          </w:p>
        </w:tc>
      </w:tr>
      <w:tr>
        <w:tc>
          <w:tcPr>
            <w:tcW w:type="dxa" w:w="2880"/>
          </w:tcPr>
          <w:p>
            <w:r>
              <w:t>packaging_type</w:t>
            </w:r>
          </w:p>
        </w:tc>
        <w:tc>
          <w:tcPr>
            <w:tcW w:type="dxa" w:w="2880"/>
          </w:tcPr>
          <w:p>
            <w:r>
              <w:t>array</w:t>
            </w:r>
          </w:p>
        </w:tc>
        <w:tc>
          <w:tcPr>
            <w:tcW w:type="dxa" w:w="2880"/>
          </w:tcPr>
          <w:p>
            <w:r>
              <w:t>FlatRateLegalEnvelope, FlatRatePaddedEnvelope, Parcel, SmallFlatRateBox, MediumFlatRateBox, LargeFlatRateBox, FlatRateEnvelope, RegionalRateBoxA, RegionalRateBoxB</w:t>
            </w:r>
          </w:p>
        </w:tc>
      </w:tr>
      <w:tr>
        <w:tc>
          <w:tcPr>
            <w:tcW w:type="dxa" w:w="2880"/>
          </w:tcPr>
          <w:p>
            <w:r>
              <w:t>show_transit_time</w:t>
            </w:r>
          </w:p>
        </w:tc>
        <w:tc>
          <w:tcPr>
            <w:tcW w:type="dxa" w:w="2880"/>
          </w:tcPr>
          <w:p>
            <w:r>
              <w:t>boolean</w:t>
            </w:r>
          </w:p>
        </w:tc>
        <w:tc>
          <w:tcPr>
            <w:tcW w:type="dxa" w:w="2880"/>
          </w:tcPr>
          <w:p>
            <w:r>
              <w:t>true, false</w:t>
            </w:r>
          </w:p>
        </w:tc>
      </w:tr>
    </w:tbl>
    <w:p/>
    <w:p>
      <w:pPr>
        <w:pStyle w:val="Heading3"/>
      </w:pPr>
      <w:r>
        <w:t>FedEx (type fedex)</w:t>
      </w:r>
    </w:p>
    <w:p>
      <w:r>
        <w:t>Example:</w:t>
      </w:r>
    </w:p>
    <w:p>
      <w:r>
        <w:rPr>
          <w:b/>
          <w:color w:val="666666"/>
          <w:sz w:val="16"/>
        </w:rPr>
        <w:t>[json]</w:t>
      </w:r>
    </w:p>
    <w:p>
      <w:pPr>
        <w:shd w:fill="F2F2F2" w:val="clear"/>
      </w:pPr>
      <w:r>
        <w:rPr>
          <w:rFonts w:ascii="Courier New" w:hAnsi="Courier New"/>
          <w:sz w:val="17"/>
        </w:rPr>
        <w:t>{</w:t>
        <w:br/>
        <w:t xml:space="preserve"> "name": "FEDEX",</w:t>
        <w:br/>
        <w:t xml:space="preserve"> "type": "fedex",</w:t>
        <w:br/>
        <w:t xml:space="preserve"> "settings": {</w:t>
        <w:br/>
        <w:t xml:space="preserve"> "carrier_options": {</w:t>
        <w:br/>
        <w:t xml:space="preserve"> "delivery_services": ["PRIORITY_OVERNIGHT", "FEDEX_2_DAY"],</w:t>
        <w:br/>
        <w:t xml:space="preserve"> "dropoff_type": "REGULAR_PICKUP",</w:t>
        <w:br/>
        <w:t xml:space="preserve"> "packaging_type": "FEDEX_ENVELOPE",</w:t>
        <w:br/>
        <w:t xml:space="preserve"> "packing_method": "SEPARATE",</w:t>
        <w:br/>
        <w:t xml:space="preserve"> "rate_type": "NONE",</w:t>
        <w:br/>
        <w:t xml:space="preserve"> "include_package_value": true,</w:t>
        <w:br/>
        <w:t xml:space="preserve"> "destination_type": "residential"</w:t>
        <w:br/>
        <w:t xml:space="preserve"> }</w:t>
        <w:br/>
        <w:t xml:space="preserve"> },</w:t>
        <w:br/>
        <w:t xml:space="preserve"> "enabled": true</w:t>
        <w:br/>
        <w:t>}</w:t>
      </w:r>
    </w:p>
    <w:p>
      <w:r>
        <w:t>Carrier options values: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Values</w:t>
            </w:r>
          </w:p>
        </w:tc>
      </w:tr>
      <w:tr>
        <w:tc>
          <w:tcPr>
            <w:tcW w:type="dxa" w:w="2880"/>
          </w:tcPr>
          <w:p>
            <w:r>
              <w:t>delivery_services</w:t>
            </w:r>
          </w:p>
        </w:tc>
        <w:tc>
          <w:tcPr>
            <w:tcW w:type="dxa" w:w="2880"/>
          </w:tcPr>
          <w:p>
            <w:r>
              <w:t>array</w:t>
            </w:r>
          </w:p>
        </w:tc>
        <w:tc>
          <w:tcPr>
            <w:tcW w:type="dxa" w:w="2880"/>
          </w:tcPr>
          <w:p>
            <w:r>
              <w:t>PRIORITY_OVERNIGHT, STANDARD_OVERNIGHT, FIRST_OVERNIGHT, FEDEX_2_DAY, FEDEX_EXPRESS_SAVER, INTERNATIONAL_PRIORITY, INTERNATIONAL_ECONOMY, INTERNATIONAL_FIRST, FEDEX_1_DAY_FREIGHT, FEDEX_2_DAY_FREIGHT, FEDEX_3_DAY_FREIGHT, FEDEX_GROUND, GROUND_HOME_DELIVERY, INTERNATIONAL_PRIORITY_FREIGHT, INTERNATIONAL_ECONOMY_FREIGHT, EUROPE_FIRST_INTERNATIONAL_PRIORITY</w:t>
            </w:r>
          </w:p>
        </w:tc>
      </w:tr>
      <w:tr>
        <w:tc>
          <w:tcPr>
            <w:tcW w:type="dxa" w:w="2880"/>
          </w:tcPr>
          <w:p>
            <w:r>
              <w:t>dropoff_type</w:t>
            </w:r>
          </w:p>
        </w:tc>
        <w:tc>
          <w:tcPr>
            <w:tcW w:type="dxa" w:w="2880"/>
          </w:tcPr>
          <w:p>
            <w:r>
              <w:t>string</w:t>
            </w:r>
          </w:p>
        </w:tc>
        <w:tc>
          <w:tcPr>
            <w:tcW w:type="dxa" w:w="2880"/>
          </w:tcPr>
          <w:p>
            <w:r>
              <w:t>REGULAR_PICKUP, REQUEST_COURIER, DROP_BOX, BUSINESS_SERVICE_CENTER, STATION</w:t>
            </w:r>
          </w:p>
        </w:tc>
      </w:tr>
      <w:tr>
        <w:tc>
          <w:tcPr>
            <w:tcW w:type="dxa" w:w="2880"/>
          </w:tcPr>
          <w:p>
            <w:r>
              <w:t>packaging_type</w:t>
            </w:r>
          </w:p>
        </w:tc>
        <w:tc>
          <w:tcPr>
            <w:tcW w:type="dxa" w:w="2880"/>
          </w:tcPr>
          <w:p>
            <w:r>
              <w:t>string</w:t>
            </w:r>
          </w:p>
        </w:tc>
        <w:tc>
          <w:tcPr>
            <w:tcW w:type="dxa" w:w="2880"/>
          </w:tcPr>
          <w:p>
            <w:r>
              <w:t>FEDEX_ENVELOPE, FEDEX_PAK, FEDEX_BOX, FEDEX_TUBE, FEDEX_10KG_BOX, FEDEX_25KG_BOX, YOUR_PACKAGING</w:t>
            </w:r>
          </w:p>
        </w:tc>
      </w:tr>
      <w:tr>
        <w:tc>
          <w:tcPr>
            <w:tcW w:type="dxa" w:w="2880"/>
          </w:tcPr>
          <w:p>
            <w:r>
              <w:t>packing_method</w:t>
            </w:r>
          </w:p>
        </w:tc>
        <w:tc>
          <w:tcPr>
            <w:tcW w:type="dxa" w:w="2880"/>
          </w:tcPr>
          <w:p>
            <w:r>
              <w:t>string</w:t>
            </w:r>
          </w:p>
        </w:tc>
        <w:tc>
          <w:tcPr>
            <w:tcW w:type="dxa" w:w="2880"/>
          </w:tcPr>
          <w:p>
            <w:r>
              <w:t>SEPARATE, COMBINED</w:t>
            </w:r>
          </w:p>
        </w:tc>
      </w:tr>
      <w:tr>
        <w:tc>
          <w:tcPr>
            <w:tcW w:type="dxa" w:w="2880"/>
          </w:tcPr>
          <w:p>
            <w:r>
              <w:t>rate_type</w:t>
            </w:r>
          </w:p>
        </w:tc>
        <w:tc>
          <w:tcPr>
            <w:tcW w:type="dxa" w:w="2880"/>
          </w:tcPr>
          <w:p>
            <w:r>
              <w:t>string</w:t>
            </w:r>
          </w:p>
        </w:tc>
        <w:tc>
          <w:tcPr>
            <w:tcW w:type="dxa" w:w="2880"/>
          </w:tcPr>
          <w:p>
            <w:r>
              <w:t>NONE, LIST</w:t>
            </w:r>
          </w:p>
        </w:tc>
      </w:tr>
      <w:tr>
        <w:tc>
          <w:tcPr>
            <w:tcW w:type="dxa" w:w="2880"/>
          </w:tcPr>
          <w:p>
            <w:r>
              <w:t>include_package_value</w:t>
            </w:r>
          </w:p>
        </w:tc>
        <w:tc>
          <w:tcPr>
            <w:tcW w:type="dxa" w:w="2880"/>
          </w:tcPr>
          <w:p>
            <w:r>
              <w:t>boolean</w:t>
            </w:r>
          </w:p>
        </w:tc>
        <w:tc>
          <w:tcPr>
            <w:tcW w:type="dxa" w:w="2880"/>
          </w:tcPr>
          <w:p>
            <w:r>
              <w:t>true, false</w:t>
            </w:r>
          </w:p>
        </w:tc>
      </w:tr>
      <w:tr>
        <w:tc>
          <w:tcPr>
            <w:tcW w:type="dxa" w:w="2880"/>
          </w:tcPr>
          <w:p>
            <w:r>
              <w:t>destination_type</w:t>
            </w:r>
          </w:p>
        </w:tc>
        <w:tc>
          <w:tcPr>
            <w:tcW w:type="dxa" w:w="2880"/>
          </w:tcPr>
          <w:p>
            <w:r>
              <w:t>string</w:t>
            </w:r>
          </w:p>
        </w:tc>
        <w:tc>
          <w:tcPr>
            <w:tcW w:type="dxa" w:w="2880"/>
          </w:tcPr>
          <w:p>
            <w:r>
              <w:t>residential, business</w:t>
            </w:r>
          </w:p>
        </w:tc>
      </w:tr>
    </w:tbl>
    <w:p/>
    <w:p>
      <w:pPr>
        <w:pStyle w:val="Heading3"/>
      </w:pPr>
      <w:r>
        <w:t>UPS Ready (type upsready)</w:t>
      </w:r>
    </w:p>
    <w:p>
      <w:r>
        <w:t>Example:</w:t>
      </w:r>
    </w:p>
    <w:p>
      <w:r>
        <w:rPr>
          <w:b/>
          <w:color w:val="666666"/>
          <w:sz w:val="16"/>
        </w:rPr>
        <w:t>[json]</w:t>
      </w:r>
    </w:p>
    <w:p>
      <w:pPr>
        <w:shd w:fill="F2F2F2" w:val="clear"/>
      </w:pPr>
      <w:r>
        <w:rPr>
          <w:rFonts w:ascii="Courier New" w:hAnsi="Courier New"/>
          <w:sz w:val="17"/>
        </w:rPr>
        <w:t>{</w:t>
        <w:br/>
        <w:t xml:space="preserve"> "name": "UPS ready",</w:t>
        <w:br/>
        <w:t xml:space="preserve"> "type": "upsready",</w:t>
        <w:br/>
        <w:t xml:space="preserve"> "settings": {</w:t>
        <w:br/>
        <w:t xml:space="preserve"> "carrier_options": {</w:t>
        <w:br/>
        <w:t xml:space="preserve"> "delivery_services": ["2nd_Day_Air", "Standard"],</w:t>
        <w:br/>
        <w:t xml:space="preserve"> "packaging_type": "21",</w:t>
        <w:br/>
        <w:t xml:space="preserve"> "packing_method": "separate",</w:t>
        <w:br/>
        <w:t xml:space="preserve"> "include_package_value": true,</w:t>
        <w:br/>
        <w:t xml:space="preserve"> "destination_type": "residential",</w:t>
        <w:br/>
        <w:t xml:space="preserve"> "show_transit_time": true</w:t>
        <w:br/>
        <w:t xml:space="preserve"> }</w:t>
        <w:br/>
        <w:t xml:space="preserve"> },</w:t>
        <w:br/>
        <w:t xml:space="preserve"> "enabled": true</w:t>
        <w:br/>
        <w:t>}</w:t>
      </w:r>
    </w:p>
    <w:p>
      <w:r>
        <w:t>Carrier options values: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Values</w:t>
            </w:r>
          </w:p>
        </w:tc>
      </w:tr>
      <w:tr>
        <w:tc>
          <w:tcPr>
            <w:tcW w:type="dxa" w:w="2880"/>
          </w:tcPr>
          <w:p>
            <w:r>
              <w:t>delivery_services</w:t>
            </w:r>
          </w:p>
        </w:tc>
        <w:tc>
          <w:tcPr>
            <w:tcW w:type="dxa" w:w="2880"/>
          </w:tcPr>
          <w:p>
            <w:r>
              <w:t>array</w:t>
            </w:r>
          </w:p>
        </w:tc>
        <w:tc>
          <w:tcPr>
            <w:tcW w:type="dxa" w:w="2880"/>
          </w:tcPr>
          <w:p>
            <w:r>
              <w:t>2nd_Day_Air, 2nd_Day_Air_AM, 3_Day_Select, Expedited, Express, Express_Plus, Express_Saver, Express_Early_AM, Ground, Next_Day_Air, Next_Day_Air_Early_AM, Next_Day_Air_Saver, Saver, Standard, Today_Dedicated_Courier, Today_Express, Today_Express_Saver, Today_Intercity, Today_Standard, Worldwide_Expedited, Worldwide_Express, Worldwide_Express_Plus, Worldwide_Express_Saver, Worldwide_Saver</w:t>
            </w:r>
          </w:p>
        </w:tc>
      </w:tr>
      <w:tr>
        <w:tc>
          <w:tcPr>
            <w:tcW w:type="dxa" w:w="2880"/>
          </w:tcPr>
          <w:p>
            <w:r>
              <w:t>destination_type</w:t>
            </w:r>
          </w:p>
        </w:tc>
        <w:tc>
          <w:tcPr>
            <w:tcW w:type="dxa" w:w="2880"/>
          </w:tcPr>
          <w:p>
            <w:r>
              <w:t>string</w:t>
            </w:r>
          </w:p>
        </w:tc>
        <w:tc>
          <w:tcPr>
            <w:tcW w:type="dxa" w:w="2880"/>
          </w:tcPr>
          <w:p>
            <w:r>
              <w:t>residential, business</w:t>
            </w:r>
          </w:p>
        </w:tc>
      </w:tr>
      <w:tr>
        <w:tc>
          <w:tcPr>
            <w:tcW w:type="dxa" w:w="2880"/>
          </w:tcPr>
          <w:p>
            <w:r>
              <w:t>packing_method</w:t>
            </w:r>
          </w:p>
        </w:tc>
        <w:tc>
          <w:tcPr>
            <w:tcW w:type="dxa" w:w="2880"/>
          </w:tcPr>
          <w:p>
            <w:r>
              <w:t>string</w:t>
            </w:r>
          </w:p>
        </w:tc>
        <w:tc>
          <w:tcPr>
            <w:tcW w:type="dxa" w:w="2880"/>
          </w:tcPr>
          <w:p>
            <w:r>
              <w:t>separate, combined</w:t>
            </w:r>
          </w:p>
        </w:tc>
      </w:tr>
      <w:tr>
        <w:tc>
          <w:tcPr>
            <w:tcW w:type="dxa" w:w="2880"/>
          </w:tcPr>
          <w:p>
            <w:r>
              <w:t>packaging_type</w:t>
            </w:r>
          </w:p>
        </w:tc>
        <w:tc>
          <w:tcPr>
            <w:tcW w:type="dxa" w:w="2880"/>
          </w:tcPr>
          <w:p>
            <w:r>
              <w:t>string (codes only)</w:t>
            </w:r>
          </w:p>
        </w:tc>
        <w:tc>
          <w:tcPr>
            <w:tcW w:type="dxa" w:w="2880"/>
          </w:tcPr>
          <w:p>
            <w:r>
              <w:t>See table below</w:t>
            </w:r>
          </w:p>
        </w:tc>
      </w:tr>
      <w:tr>
        <w:tc>
          <w:tcPr>
            <w:tcW w:type="dxa" w:w="2880"/>
          </w:tcPr>
          <w:p>
            <w:r>
              <w:t>include_package_value</w:t>
            </w:r>
          </w:p>
        </w:tc>
        <w:tc>
          <w:tcPr>
            <w:tcW w:type="dxa" w:w="2880"/>
          </w:tcPr>
          <w:p>
            <w:r>
              <w:t>boolean</w:t>
            </w:r>
          </w:p>
        </w:tc>
        <w:tc>
          <w:tcPr>
            <w:tcW w:type="dxa" w:w="2880"/>
          </w:tcPr>
          <w:p>
            <w:r>
              <w:t>true, false</w:t>
            </w:r>
          </w:p>
        </w:tc>
      </w:tr>
      <w:tr>
        <w:tc>
          <w:tcPr>
            <w:tcW w:type="dxa" w:w="2880"/>
          </w:tcPr>
          <w:p>
            <w:r>
              <w:t>show_transit_time</w:t>
            </w:r>
          </w:p>
        </w:tc>
        <w:tc>
          <w:tcPr>
            <w:tcW w:type="dxa" w:w="2880"/>
          </w:tcPr>
          <w:p>
            <w:r>
              <w:t>boolean</w:t>
            </w:r>
          </w:p>
        </w:tc>
        <w:tc>
          <w:tcPr>
            <w:tcW w:type="dxa" w:w="2880"/>
          </w:tcPr>
          <w:p>
            <w:r>
              <w:t>true, false</w:t>
            </w:r>
          </w:p>
        </w:tc>
      </w:tr>
    </w:tbl>
    <w:p/>
    <w:p>
      <w:r>
        <w:t>UPS packaging_type codes:</w:t>
      </w:r>
    </w:p>
    <w:tbl>
      <w:tblPr>
        <w:tblStyle w:val="LightGrid-Accent1"/>
        <w:tblW w:type="auto" w:w="0"/>
        <w:tblLook w:firstColumn="1" w:firstRow="1" w:lastColumn="0" w:lastRow="0" w:noHBand="0" w:noVBand="1" w:val="04A0"/>
      </w:tblPr>
      <w:tblGrid>
        <w:gridCol w:w="4320"/>
        <w:gridCol w:w="4320"/>
      </w:tblGrid>
      <w:tr>
        <w:tc>
          <w:tcPr>
            <w:tcW w:type="dxa" w:w="4320"/>
          </w:tcPr>
          <w:p>
            <w:r>
              <w:rPr>
                <w:b/>
              </w:rPr>
              <w:t>Code</w:t>
            </w:r>
          </w:p>
        </w:tc>
        <w:tc>
          <w:tcPr>
            <w:tcW w:type="dxa" w:w="4320"/>
          </w:tcPr>
          <w:p>
            <w:r>
              <w:rPr>
                <w:b/>
              </w:rPr>
              <w:t>Description</w:t>
            </w:r>
          </w:p>
        </w:tc>
      </w:tr>
      <w:tr>
        <w:tc>
          <w:tcPr>
            <w:tcW w:type="dxa" w:w="4320"/>
          </w:tcPr>
          <w:p>
            <w:r>
              <w:t>21</w:t>
            </w:r>
          </w:p>
        </w:tc>
        <w:tc>
          <w:tcPr>
            <w:tcW w:type="dxa" w:w="4320"/>
          </w:tcPr>
          <w:p>
            <w:r>
              <w:t>UPS® Express Box</w:t>
            </w:r>
          </w:p>
        </w:tc>
      </w:tr>
      <w:tr>
        <w:tc>
          <w:tcPr>
            <w:tcW w:type="dxa" w:w="4320"/>
          </w:tcPr>
          <w:p>
            <w:r>
              <w:t>24</w:t>
            </w:r>
          </w:p>
        </w:tc>
        <w:tc>
          <w:tcPr>
            <w:tcW w:type="dxa" w:w="4320"/>
          </w:tcPr>
          <w:p>
            <w:r>
              <w:t>UPS® 25 KG Box</w:t>
            </w:r>
          </w:p>
        </w:tc>
      </w:tr>
      <w:tr>
        <w:tc>
          <w:tcPr>
            <w:tcW w:type="dxa" w:w="4320"/>
          </w:tcPr>
          <w:p>
            <w:r>
              <w:t>25</w:t>
            </w:r>
          </w:p>
        </w:tc>
        <w:tc>
          <w:tcPr>
            <w:tcW w:type="dxa" w:w="4320"/>
          </w:tcPr>
          <w:p>
            <w:r>
              <w:t>UPS® 10 KG Box</w:t>
            </w:r>
          </w:p>
        </w:tc>
      </w:tr>
      <w:tr>
        <w:tc>
          <w:tcPr>
            <w:tcW w:type="dxa" w:w="4320"/>
          </w:tcPr>
          <w:p>
            <w:r>
              <w:t>30</w:t>
            </w:r>
          </w:p>
        </w:tc>
        <w:tc>
          <w:tcPr>
            <w:tcW w:type="dxa" w:w="4320"/>
          </w:tcPr>
          <w:p>
            <w:r>
              <w:t>Pallet</w:t>
            </w:r>
          </w:p>
        </w:tc>
      </w:tr>
      <w:tr>
        <w:tc>
          <w:tcPr>
            <w:tcW w:type="dxa" w:w="4320"/>
          </w:tcPr>
          <w:p>
            <w:r>
              <w:t>01</w:t>
            </w:r>
          </w:p>
        </w:tc>
        <w:tc>
          <w:tcPr>
            <w:tcW w:type="dxa" w:w="4320"/>
          </w:tcPr>
          <w:p>
            <w:r>
              <w:t>UPS® Letter</w:t>
            </w:r>
          </w:p>
        </w:tc>
      </w:tr>
      <w:tr>
        <w:tc>
          <w:tcPr>
            <w:tcW w:type="dxa" w:w="4320"/>
          </w:tcPr>
          <w:p>
            <w:r>
              <w:t>02</w:t>
            </w:r>
          </w:p>
        </w:tc>
        <w:tc>
          <w:tcPr>
            <w:tcW w:type="dxa" w:w="4320"/>
          </w:tcPr>
          <w:p>
            <w:r>
              <w:t>Customer Supplied Package</w:t>
            </w:r>
          </w:p>
        </w:tc>
      </w:tr>
      <w:tr>
        <w:tc>
          <w:tcPr>
            <w:tcW w:type="dxa" w:w="4320"/>
          </w:tcPr>
          <w:p>
            <w:r>
              <w:t>03</w:t>
            </w:r>
          </w:p>
        </w:tc>
        <w:tc>
          <w:tcPr>
            <w:tcW w:type="dxa" w:w="4320"/>
          </w:tcPr>
          <w:p>
            <w:r>
              <w:t>Tube</w:t>
            </w:r>
          </w:p>
        </w:tc>
      </w:tr>
      <w:tr>
        <w:tc>
          <w:tcPr>
            <w:tcW w:type="dxa" w:w="4320"/>
          </w:tcPr>
          <w:p>
            <w:r>
              <w:t>04</w:t>
            </w:r>
          </w:p>
        </w:tc>
        <w:tc>
          <w:tcPr>
            <w:tcW w:type="dxa" w:w="4320"/>
          </w:tcPr>
          <w:p>
            <w:r>
              <w:t>PAK</w:t>
            </w:r>
          </w:p>
        </w:tc>
      </w:tr>
      <w:tr>
        <w:tc>
          <w:tcPr>
            <w:tcW w:type="dxa" w:w="4320"/>
          </w:tcPr>
          <w:p>
            <w:r>
              <w:t>2a</w:t>
            </w:r>
          </w:p>
        </w:tc>
        <w:tc>
          <w:tcPr>
            <w:tcW w:type="dxa" w:w="4320"/>
          </w:tcPr>
          <w:p>
            <w:r>
              <w:t>Small Express Box</w:t>
            </w:r>
          </w:p>
        </w:tc>
      </w:tr>
      <w:tr>
        <w:tc>
          <w:tcPr>
            <w:tcW w:type="dxa" w:w="4320"/>
          </w:tcPr>
          <w:p>
            <w:r>
              <w:t>2b</w:t>
            </w:r>
          </w:p>
        </w:tc>
        <w:tc>
          <w:tcPr>
            <w:tcW w:type="dxa" w:w="4320"/>
          </w:tcPr>
          <w:p>
            <w:r>
              <w:t>Medium Express Box</w:t>
            </w:r>
          </w:p>
        </w:tc>
      </w:tr>
      <w:tr>
        <w:tc>
          <w:tcPr>
            <w:tcW w:type="dxa" w:w="4320"/>
          </w:tcPr>
          <w:p>
            <w:r>
              <w:t>2c</w:t>
            </w:r>
          </w:p>
        </w:tc>
        <w:tc>
          <w:tcPr>
            <w:tcW w:type="dxa" w:w="4320"/>
          </w:tcPr>
          <w:p>
            <w:r>
              <w:t>Large Express Box</w:t>
            </w:r>
          </w:p>
        </w:tc>
      </w:tr>
    </w:tbl>
    <w:p/>
    <w:p>
      <w:pPr>
        <w:pStyle w:val="Heading3"/>
      </w:pPr>
      <w:r>
        <w:t>Canada Post (type canadapost)</w:t>
      </w:r>
    </w:p>
    <w:p>
      <w:r>
        <w:t>Example:</w:t>
      </w:r>
    </w:p>
    <w:p>
      <w:r>
        <w:rPr>
          <w:b/>
          <w:color w:val="666666"/>
          <w:sz w:val="16"/>
        </w:rPr>
        <w:t>[json]</w:t>
      </w:r>
    </w:p>
    <w:p>
      <w:pPr>
        <w:shd w:fill="F2F2F2" w:val="clear"/>
      </w:pPr>
      <w:r>
        <w:rPr>
          <w:rFonts w:ascii="Courier New" w:hAnsi="Courier New"/>
          <w:sz w:val="17"/>
        </w:rPr>
        <w:t>{</w:t>
        <w:br/>
        <w:t xml:space="preserve"> "name": "Canada Post",</w:t>
        <w:br/>
        <w:t xml:space="preserve"> "type": "canadapost",</w:t>
        <w:br/>
        <w:t xml:space="preserve"> "settings": {</w:t>
        <w:br/>
        <w:t xml:space="preserve"> "carrier_options": {</w:t>
        <w:br/>
        <w:t xml:space="preserve"> "delivery_services": ["DOM.RP", "DOM.EP"]</w:t>
        <w:br/>
        <w:t xml:space="preserve"> }</w:t>
        <w:br/>
        <w:t xml:space="preserve"> },</w:t>
        <w:br/>
        <w:t xml:space="preserve"> "enabled": true</w:t>
        <w:br/>
        <w:t>}</w:t>
      </w:r>
    </w:p>
    <w:p>
      <w:r>
        <w:t>Carrier options values: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Values</w:t>
            </w:r>
          </w:p>
        </w:tc>
      </w:tr>
      <w:tr>
        <w:tc>
          <w:tcPr>
            <w:tcW w:type="dxa" w:w="2880"/>
          </w:tcPr>
          <w:p>
            <w:r>
              <w:t>delivery_services</w:t>
            </w:r>
          </w:p>
        </w:tc>
        <w:tc>
          <w:tcPr>
            <w:tcW w:type="dxa" w:w="2880"/>
          </w:tcPr>
          <w:p>
            <w:r>
              <w:t>array</w:t>
            </w:r>
          </w:p>
        </w:tc>
        <w:tc>
          <w:tcPr>
            <w:tcW w:type="dxa" w:w="2880"/>
          </w:tcPr>
          <w:p>
            <w:r>
              <w:t>DOM.RP, DOM.EP, DOM.XP, DOM.XP.CERT, DOM.PC, DOM.LIB, USA.EP, USA.PW.ENV, USA.PW.PAK, USA.PW.PARCEL, USA.SP.AIR, USA.TP, USA.TP.LVM, USA.XP, INT.XP, INT.IP.AIR, INT.IP.SURF, INT.PW.ENV, INT.PW.PAK, INT.PW.PARCEL, INT.SP.AIR, INT.SP.SURF, INT.TP</w:t>
            </w:r>
          </w:p>
        </w:tc>
      </w:tr>
    </w:tbl>
    <w:p/>
    <w:p>
      <w:pPr>
        <w:pStyle w:val="Heading3"/>
      </w:pPr>
      <w:r>
        <w:t>Australia Post (type auspost)</w:t>
      </w:r>
    </w:p>
    <w:p>
      <w:r>
        <w:t>Example:</w:t>
      </w:r>
    </w:p>
    <w:p>
      <w:r>
        <w:rPr>
          <w:b/>
          <w:color w:val="666666"/>
          <w:sz w:val="16"/>
        </w:rPr>
        <w:t>[json]</w:t>
      </w:r>
    </w:p>
    <w:p>
      <w:pPr>
        <w:shd w:fill="F2F2F2" w:val="clear"/>
      </w:pPr>
      <w:r>
        <w:rPr>
          <w:rFonts w:ascii="Courier New" w:hAnsi="Courier New"/>
          <w:sz w:val="17"/>
        </w:rPr>
        <w:t>{</w:t>
        <w:br/>
        <w:t xml:space="preserve"> "name": "Australia Post",</w:t>
        <w:br/>
        <w:t xml:space="preserve"> "type": "auspost",</w:t>
        <w:br/>
        <w:t xml:space="preserve"> "settings": {</w:t>
        <w:br/>
        <w:t xml:space="preserve"> "carrier_options": {</w:t>
        <w:br/>
        <w:t xml:space="preserve"> "delivery_services": ["AUS_PARCEL_REGULAR", "AUS_PARCEL_EXPRESS"]</w:t>
        <w:br/>
        <w:t xml:space="preserve"> }</w:t>
        <w:br/>
        <w:t xml:space="preserve"> },</w:t>
        <w:br/>
        <w:t xml:space="preserve"> "enabled": true</w:t>
        <w:br/>
        <w:t>}</w:t>
      </w:r>
    </w:p>
    <w:p>
      <w:r>
        <w:t>Carrier options values: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Values</w:t>
            </w:r>
          </w:p>
        </w:tc>
      </w:tr>
      <w:tr>
        <w:tc>
          <w:tcPr>
            <w:tcW w:type="dxa" w:w="2880"/>
          </w:tcPr>
          <w:p>
            <w:r>
              <w:t>delivery_services</w:t>
            </w:r>
          </w:p>
        </w:tc>
        <w:tc>
          <w:tcPr>
            <w:tcW w:type="dxa" w:w="2880"/>
          </w:tcPr>
          <w:p>
            <w:r>
              <w:t>array</w:t>
            </w:r>
          </w:p>
        </w:tc>
        <w:tc>
          <w:tcPr>
            <w:tcW w:type="dxa" w:w="2880"/>
          </w:tcPr>
          <w:p>
            <w:r>
              <w:t>AUS_LETTER_REGULAR_SMALL, AUS_LETTER_REGULAR_Large, AUS_LETTER_EXPRESS_SMALL, AUS_LETTER_EXPRESS_MEDIUM, AUS_LETTER_EXPRESS_LARGE, AUS_PARCEL_REGULAR, AUS_PARCEL_REGULAR_SATCHEL_500G, AUS_PARCEL_REGULAR_SATCHEL_3KG, AUS_PARCEL_REGULAR_SATCHEL_5KG, AUS_PARCEL_EXPRESS, AUS_PARCEL_EXPRESS_SATCHEL_500G, AUS_PARCEL_EXPRESS_SATCHEL_3KG, AUS_PARCEL_EXPRESS_SATCHEL_5KG, AUS_PARCEL_COURIER, AUS_PARCEL_COURIER_SATCHEL_MEDIUM, INT_PARCEL_COR_OWN_PACKAGING, INT_PARCEL_EXP_OWN_PACKAGING, INT_PARCEL_STD_OWN_PACKAGING, INT_PARCEL_AIR_OWN_PACKAGING, INT_PARCEL_SEA_OWN_PACKAGING</w:t>
            </w:r>
          </w:p>
        </w:tc>
      </w:tr>
    </w:tbl>
    <w:p/>
    <w:p>
      <w:pPr>
        <w:pStyle w:val="Heading3"/>
      </w:pPr>
      <w:r>
        <w:t>Royal Mail (type royalmail)</w:t>
      </w:r>
    </w:p>
    <w:p>
      <w:r>
        <w:t>Example:</w:t>
      </w:r>
    </w:p>
    <w:p>
      <w:r>
        <w:rPr>
          <w:b/>
          <w:color w:val="666666"/>
          <w:sz w:val="16"/>
        </w:rPr>
        <w:t>[json]</w:t>
      </w:r>
    </w:p>
    <w:p>
      <w:pPr>
        <w:shd w:fill="F2F2F2" w:val="clear"/>
      </w:pPr>
      <w:r>
        <w:rPr>
          <w:rFonts w:ascii="Courier New" w:hAnsi="Courier New"/>
          <w:sz w:val="17"/>
        </w:rPr>
        <w:t>{</w:t>
        <w:br/>
        <w:t xml:space="preserve"> "name": "Royal Mail",</w:t>
        <w:br/>
        <w:t xml:space="preserve"> "type": "royalmail",</w:t>
        <w:br/>
        <w:t xml:space="preserve"> "settings": {</w:t>
        <w:br/>
        <w:t xml:space="preserve"> "carrier_options": {</w:t>
        <w:br/>
        <w:t xml:space="preserve"> "delivery_services": ["StandardFirstClass", "StandardSecondClass"]</w:t>
        <w:br/>
        <w:t xml:space="preserve"> }</w:t>
        <w:br/>
        <w:t xml:space="preserve"> },</w:t>
        <w:br/>
        <w:t xml:space="preserve"> "enabled": true</w:t>
        <w:br/>
        <w:t>}</w:t>
      </w:r>
    </w:p>
    <w:p>
      <w:r>
        <w:t>Carrier options values: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Values</w:t>
            </w:r>
          </w:p>
        </w:tc>
      </w:tr>
      <w:tr>
        <w:tc>
          <w:tcPr>
            <w:tcW w:type="dxa" w:w="2880"/>
          </w:tcPr>
          <w:p>
            <w:r>
              <w:t>delivery_services</w:t>
            </w:r>
          </w:p>
        </w:tc>
        <w:tc>
          <w:tcPr>
            <w:tcW w:type="dxa" w:w="2880"/>
          </w:tcPr>
          <w:p>
            <w:r>
              <w:t>array</w:t>
            </w:r>
          </w:p>
        </w:tc>
        <w:tc>
          <w:tcPr>
            <w:tcW w:type="dxa" w:w="2880"/>
          </w:tcPr>
          <w:p>
            <w:r>
              <w:t>SpecialDelivery1pm, SpecialDelivery9am, SpecialDelivery1pmSaturday, SpecialDelivery9amSaturday, SignedForFirstClass, SignedForSecondClass, Express9, Express10, ExpressAM, Express24, Express48, StandardFirstClass, StandardSecondClass, InternationalStandard, InternationalTracked, InternationalEconomy</w:t>
            </w:r>
          </w:p>
        </w:tc>
      </w:tr>
    </w:tbl>
    <w:p/>
    <w:p>
      <w:pPr>
        <w:pStyle w:val="Heading3"/>
      </w:pPr>
      <w:r>
        <w:t>Zoom2U (type zoom2u)</w:t>
      </w:r>
    </w:p>
    <w:p>
      <w:r>
        <w:t>Example:</w:t>
      </w:r>
    </w:p>
    <w:p>
      <w:r>
        <w:rPr>
          <w:b/>
          <w:color w:val="666666"/>
          <w:sz w:val="16"/>
        </w:rPr>
        <w:t>[json]</w:t>
      </w:r>
    </w:p>
    <w:p>
      <w:pPr>
        <w:shd w:fill="F2F2F2" w:val="clear"/>
      </w:pPr>
      <w:r>
        <w:rPr>
          <w:rFonts w:ascii="Courier New" w:hAnsi="Courier New"/>
          <w:sz w:val="17"/>
        </w:rPr>
        <w:t>{</w:t>
        <w:br/>
        <w:t xml:space="preserve"> "name": "Zoom2U",</w:t>
        <w:br/>
        <w:t xml:space="preserve"> "type": "zoom2u",</w:t>
        <w:br/>
        <w:t xml:space="preserve"> "settings": {</w:t>
        <w:br/>
        <w:t xml:space="preserve"> "carrier_options": {</w:t>
        <w:br/>
        <w:t xml:space="preserve"> "delivery_services": ["3_hour", "Same_day", "VIP"]</w:t>
        <w:br/>
        <w:t xml:space="preserve"> }</w:t>
        <w:br/>
        <w:t xml:space="preserve"> },</w:t>
        <w:br/>
        <w:t xml:space="preserve"> "enabled": true</w:t>
        <w:br/>
        <w:t>}</w:t>
      </w:r>
    </w:p>
    <w:p>
      <w:r>
        <w:t>Carrier options values: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Values</w:t>
            </w:r>
          </w:p>
        </w:tc>
      </w:tr>
      <w:tr>
        <w:tc>
          <w:tcPr>
            <w:tcW w:type="dxa" w:w="2880"/>
          </w:tcPr>
          <w:p>
            <w:r>
              <w:t>delivery_services</w:t>
            </w:r>
          </w:p>
        </w:tc>
        <w:tc>
          <w:tcPr>
            <w:tcW w:type="dxa" w:w="2880"/>
          </w:tcPr>
          <w:p>
            <w:r>
              <w:t>array</w:t>
            </w:r>
          </w:p>
        </w:tc>
        <w:tc>
          <w:tcPr>
            <w:tcW w:type="dxa" w:w="2880"/>
          </w:tcPr>
          <w:p>
            <w:r>
              <w:t>3_hour, Same_day, VIP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w:t>
        <w:br/>
        <w:t xml:space="preserve"> "name": "Per Order",</w:t>
        <w:br/>
        <w:t xml:space="preserve"> "type": "perorder",</w:t>
        <w:br/>
        <w:t xml:space="preserve"> "settings": {</w:t>
        <w:br/>
        <w:t xml:space="preserve"> "rate": 8</w:t>
        <w:br/>
        <w:t xml:space="preserve"> },</w:t>
        <w:br/>
        <w:t xml:space="preserve"> "enabled": true,</w:t>
        <w:br/>
        <w:t xml:space="preserve"> "handling_fees": {</w:t>
        <w:br/>
        <w:t xml:space="preserve"> "fixed_surcharge": "3"</w:t>
        <w:br/>
        <w:t xml:space="preserve"> },</w:t>
        <w:br/>
        <w:t xml:space="preserve"> "channel_ids": [1]</w:t>
        <w:br/>
        <w:t>}</w:t>
      </w:r>
    </w:p>
    <w:p>
      <w:pPr>
        <w:pStyle w:val="Heading3"/>
      </w:pPr>
      <w:r>
        <w:t>Error Responses</w:t>
      </w:r>
    </w:p>
    <w:p>
      <w:r>
        <w:t>No error response examples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Shipping method ID. Read-only. Example: 1.</w:t>
            </w:r>
          </w:p>
        </w:tc>
      </w:tr>
      <w:tr>
        <w:tc>
          <w:tcPr>
            <w:tcW w:type="dxa" w:w="2880"/>
          </w:tcPr>
          <w:p>
            <w:r>
              <w:t>name</w:t>
            </w:r>
          </w:p>
        </w:tc>
        <w:tc>
          <w:tcPr>
            <w:tcW w:type="dxa" w:w="2880"/>
          </w:tcPr>
          <w:p>
            <w:r>
              <w:t>string</w:t>
            </w:r>
          </w:p>
        </w:tc>
        <w:tc>
          <w:tcPr>
            <w:tcW w:type="dxa" w:w="2880"/>
          </w:tcPr>
          <w:p>
            <w:r>
              <w:t>Display name for shipping method. Example: "Flat Rate".</w:t>
            </w:r>
          </w:p>
        </w:tc>
      </w:tr>
      <w:tr>
        <w:tc>
          <w:tcPr>
            <w:tcW w:type="dxa" w:w="2880"/>
          </w:tcPr>
          <w:p>
            <w:r>
              <w:t>type</w:t>
            </w:r>
          </w:p>
        </w:tc>
        <w:tc>
          <w:tcPr>
            <w:tcW w:type="dxa" w:w="2880"/>
          </w:tcPr>
          <w:p>
            <w:r>
              <w:t>string (enum)</w:t>
            </w:r>
          </w:p>
        </w:tc>
        <w:tc>
          <w:tcPr>
            <w:tcW w:type="dxa" w:w="2880"/>
          </w:tcPr>
          <w:p>
            <w:r>
              <w:t>Shipping method type. Allowed values: perorder, peritem, weight, total, auspost, canadapost, endicia, usps, fedex, royalmail, upsready, freeshipping.</w:t>
            </w:r>
          </w:p>
        </w:tc>
      </w:tr>
      <w:tr>
        <w:tc>
          <w:tcPr>
            <w:tcW w:type="dxa" w:w="2880"/>
          </w:tcPr>
          <w:p>
            <w:r>
              <w:t>settings</w:t>
            </w:r>
          </w:p>
        </w:tc>
        <w:tc>
          <w:tcPr>
            <w:tcW w:type="dxa" w:w="2880"/>
          </w:tcPr>
          <w:p>
            <w:r>
              <w:t>object</w:t>
            </w:r>
          </w:p>
        </w:tc>
        <w:tc>
          <w:tcPr>
            <w:tcW w:type="dxa" w:w="2880"/>
          </w:tcPr>
          <w:p>
            <w:r>
              <w:t>Depends on the shipping method type.</w:t>
            </w:r>
          </w:p>
        </w:tc>
      </w:tr>
      <w:tr>
        <w:tc>
          <w:tcPr>
            <w:tcW w:type="dxa" w:w="2880"/>
          </w:tcPr>
          <w:p>
            <w:r>
              <w:t>enabled</w:t>
            </w:r>
          </w:p>
        </w:tc>
        <w:tc>
          <w:tcPr>
            <w:tcW w:type="dxa" w:w="2880"/>
          </w:tcPr>
          <w:p>
            <w:r>
              <w:t>boolean</w:t>
            </w:r>
          </w:p>
        </w:tc>
        <w:tc>
          <w:tcPr>
            <w:tcW w:type="dxa" w:w="2880"/>
          </w:tcPr>
          <w:p>
            <w:r>
              <w:t>Whether or not this shipping zone method is enabled. Example: true.</w:t>
            </w:r>
          </w:p>
        </w:tc>
      </w:tr>
      <w:tr>
        <w:tc>
          <w:tcPr>
            <w:tcW w:type="dxa" w:w="2880"/>
          </w:tcPr>
          <w:p>
            <w:r>
              <w:t>handling_fees.fixed_surcharge</w:t>
            </w:r>
          </w:p>
        </w:tc>
        <w:tc>
          <w:tcPr>
            <w:tcW w:type="dxa" w:w="2880"/>
          </w:tcPr>
          <w:p>
            <w:r>
              <w:t>number</w:t>
            </w:r>
          </w:p>
        </w:tc>
        <w:tc>
          <w:tcPr>
            <w:tcW w:type="dxa" w:w="2880"/>
          </w:tcPr>
          <w:p>
            <w:r>
              <w:t>Flat-rate handling fee applied to shipping cost (when using fixed surcharge model).</w:t>
            </w:r>
          </w:p>
        </w:tc>
      </w:tr>
      <w:tr>
        <w:tc>
          <w:tcPr>
            <w:tcW w:type="dxa" w:w="2880"/>
          </w:tcPr>
          <w:p>
            <w:r>
              <w:t>handling_fees.percentage_surcharge</w:t>
            </w:r>
          </w:p>
        </w:tc>
        <w:tc>
          <w:tcPr>
            <w:tcW w:type="dxa" w:w="2880"/>
          </w:tcPr>
          <w:p>
            <w:r>
              <w:t>number</w:t>
            </w:r>
          </w:p>
        </w:tc>
        <w:tc>
          <w:tcPr>
            <w:tcW w:type="dxa" w:w="2880"/>
          </w:tcPr>
          <w:p>
            <w:r>
              <w:t>Percentage handling fee applied to shipping cost (when using percentage surcharge model).</w:t>
            </w:r>
          </w:p>
        </w:tc>
      </w:tr>
      <w:tr>
        <w:tc>
          <w:tcPr>
            <w:tcW w:type="dxa" w:w="2880"/>
          </w:tcPr>
          <w:p>
            <w:r>
              <w:t>is_fallback</w:t>
            </w:r>
          </w:p>
        </w:tc>
        <w:tc>
          <w:tcPr>
            <w:tcW w:type="dxa" w:w="2880"/>
          </w:tcPr>
          <w:p>
            <w:r>
              <w:t>boolean</w:t>
            </w:r>
          </w:p>
        </w:tc>
        <w:tc>
          <w:tcPr>
            <w:tcW w:type="dxa" w:w="2880"/>
          </w:tcPr>
          <w:p>
            <w:r>
              <w:t>Whether this shipping method is a fallback method used when advanced shipping rules are unavailable. Example: false.</w:t>
            </w:r>
          </w:p>
        </w:tc>
      </w:tr>
      <w:tr>
        <w:tc>
          <w:tcPr>
            <w:tcW w:type="dxa" w:w="2880"/>
          </w:tcPr>
          <w:p>
            <w:r>
              <w:t>channel_ids</w:t>
            </w:r>
          </w:p>
        </w:tc>
        <w:tc>
          <w:tcPr>
            <w:tcW w:type="dxa" w:w="2880"/>
          </w:tcPr>
          <w:p>
            <w:r>
              <w:t>integer[]</w:t>
            </w:r>
          </w:p>
        </w:tc>
        <w:tc>
          <w:tcPr>
            <w:tcW w:type="dxa" w:w="2880"/>
          </w:tcPr>
          <w:p>
            <w:r>
              <w:t>Channels associated to the method.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'https://api.bigcommerce.com/stores/{{BIG_COMMERCE_STORE_HASH}}/v2/shipping/zones/12/methods' \</w:t>
        <w:br/>
        <w:t xml:space="preserve"> --header 'Accept: application/json' \</w:t>
        <w:br/>
        <w:t xml:space="preserve"> --header 'Content-Type: application/json' \</w:t>
        <w:br/>
        <w:t xml:space="preserve"> --data '{</w:t>
        <w:br/>
        <w:t xml:space="preserve"> "name": "Per Order",</w:t>
        <w:br/>
        <w:t xml:space="preserve"> "type": "perorder",</w:t>
        <w:br/>
        <w:t xml:space="preserve"> "settings": { "rate": 8 },</w:t>
        <w:br/>
        <w:t xml:space="preserve"> "enabled": true,</w:t>
        <w:br/>
        <w:t xml:space="preserve"> "handling_fees": { "fixed_surcharge": "3" },</w:t>
        <w:br/>
        <w:t xml:space="preserve"> "channel_ids": [1]</w:t>
        <w:br/>
        <w:t xml:space="preserve">  }'</w:t>
      </w:r>
    </w:p>
    <w:p>
      <w:pPr>
        <w:pStyle w:val="Heading3"/>
      </w:pPr>
      <w:r>
        <w:t>Example Usage</w:t>
      </w:r>
    </w:p>
    <w:p>
      <w:pPr>
        <w:pStyle w:val="Heading3"/>
      </w:pPr>
      <w:r>
        <w:t>Example 1: Flat rate per item for specific channels</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'https://api.bigcommerce.com/stores/{{BIG_COMMERCE_STORE_HASH}}/v2/shipping/zones/12/methods' \</w:t>
        <w:br/>
        <w:t xml:space="preserve"> --header 'Accept: application/json' \</w:t>
        <w:br/>
        <w:t xml:space="preserve"> --header 'Content-Type: application/json' \</w:t>
        <w:br/>
        <w:t xml:space="preserve"> --data '{</w:t>
        <w:br/>
        <w:t xml:space="preserve"> "name": "Method associated to channels 1, 3",</w:t>
        <w:br/>
        <w:t xml:space="preserve"> "type": "peritem",</w:t>
        <w:br/>
        <w:t xml:space="preserve"> "settings": { "rate": 5 },</w:t>
        <w:br/>
        <w:t xml:space="preserve"> "channel_ids": [1, 3]</w:t>
        <w:br/>
        <w:t xml:space="preserve">  }'</w:t>
      </w:r>
    </w:p>
    <w:p>
      <w:pPr>
        <w:pStyle w:val="Heading3"/>
      </w:pPr>
      <w:r>
        <w:t>Example 2: FedEx real-time carrier method</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'https://api.bigcommerce.com/stores/{{BIG_COMMERCE_STORE_HASH}}/v2/shipping/zones/12/methods' \</w:t>
        <w:br/>
        <w:t xml:space="preserve"> --header 'Accept: application/json' \</w:t>
        <w:br/>
        <w:t xml:space="preserve"> --header 'Content-Type: application/json' \</w:t>
        <w:br/>
        <w:t xml:space="preserve"> --data '{</w:t>
        <w:br/>
        <w:t xml:space="preserve"> "name": "FEDEX",</w:t>
        <w:br/>
        <w:t xml:space="preserve"> "type": "fedex",</w:t>
        <w:br/>
        <w:t xml:space="preserve"> "settings": {</w:t>
        <w:br/>
        <w:t xml:space="preserve"> "carrier_options": {</w:t>
        <w:br/>
        <w:t xml:space="preserve"> "delivery_services": ["PRIORITY_OVERNIGHT", "FEDEX_2_DAY"],</w:t>
        <w:br/>
        <w:t xml:space="preserve"> "dropoff_type": "REGULAR_PICKUP",</w:t>
        <w:br/>
        <w:t xml:space="preserve"> "packaging_type": "FEDEX_ENVELOPE",</w:t>
        <w:br/>
        <w:t xml:space="preserve"> "packing_method": "SEPARATE",</w:t>
        <w:br/>
        <w:t xml:space="preserve"> "rate_type": "NONE",</w:t>
        <w:br/>
        <w:t xml:space="preserve"> "include_package_value": true,</w:t>
        <w:br/>
        <w:t xml:space="preserve"> "destination_type": "residential"</w:t>
        <w:br/>
        <w:t xml:space="preserve">      }</w:t>
        <w:br/>
        <w:t xml:space="preserve">    },</w:t>
        <w:br/>
        <w:t xml:space="preserve"> "enabled": true</w:t>
        <w:br/>
        <w:t xml:space="preserve">  }'</w:t>
      </w:r>
    </w:p>
    <w:p>
      <w:pPr>
        <w:pStyle w:val="Heading3"/>
      </w:pPr>
      <w:r>
        <w:t>Example 3: Total-based shipping with free shipping tier</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'https://api.bigcommerce.com/stores/{{BIG_COMMERCE_STORE_HASH}}/v2/shipping/zones/12/methods' \</w:t>
        <w:br/>
        <w:t xml:space="preserve"> --header 'Accept: application/json' \</w:t>
        <w:br/>
        <w:t xml:space="preserve"> --header 'Content-Type: application/json' \</w:t>
        <w:br/>
        <w:t xml:space="preserve"> --data '{</w:t>
        <w:br/>
        <w:t xml:space="preserve"> "name": "Per Total or Free",</w:t>
        <w:br/>
        <w:t xml:space="preserve"> "type": "total",</w:t>
        <w:br/>
        <w:t xml:space="preserve"> "settings": {</w:t>
        <w:br/>
        <w:t xml:space="preserve"> "default_cost": 12,</w:t>
        <w:br/>
        <w:t xml:space="preserve"> "default_cost_type": "fixed_amount",</w:t>
        <w:br/>
        <w:t xml:space="preserve"> "range": [</w:t>
        <w:br/>
        <w:t xml:space="preserve">        { "lower_limit": 0, "upper_limit": 49.99, "shipping_cost": 15 },</w:t>
        <w:br/>
        <w:t xml:space="preserve">        { "lower_limit": 50, "upper_limit": 100000, "shipping_cost": 0 }</w:t>
        <w:br/>
        <w:t xml:space="preserve">      ]</w:t>
        <w:br/>
        <w:t xml:space="preserve">    }</w:t>
        <w:br/>
        <w:t xml:space="preserve">  }'</w:t>
      </w:r>
    </w:p>
    <w:p>
      <w:pPr>
        <w:pStyle w:val="Heading3"/>
      </w:pPr>
      <w:r>
        <w:t>Behavior</w:t>
      </w:r>
    </w:p>
    <w:p>
      <w:pPr>
        <w:pStyle w:val="ListBullet"/>
      </w:pPr>
      <w:r>
        <w:t>Validates the zone_id path parameter and the required body fields (name, type, settings).</w:t>
      </w:r>
    </w:p>
    <w:p>
      <w:pPr>
        <w:pStyle w:val="ListBullet"/>
      </w:pPr>
      <w:r>
        <w:t>Creates the shipping method within the specified shipping zone.</w:t>
      </w:r>
    </w:p>
    <w:p>
      <w:pPr>
        <w:pStyle w:val="ListBullet"/>
      </w:pPr>
      <w:r>
        <w:t>If channel_ids is omitted, associates the method to all available channels by default (as documented).</w:t>
      </w:r>
    </w:p>
    <w:p>
      <w:pPr>
        <w:pStyle w:val="ListBullet"/>
      </w:pPr>
      <w:r>
        <w:t>Returns the created shipping method object.</w:t>
      </w:r>
    </w:p>
    <w:p>
      <w:pPr>
        <w:pStyle w:val="Heading3"/>
      </w:pPr>
      <w:r>
        <w:t>Notes</w:t>
      </w:r>
    </w:p>
    <w:p>
      <w:pPr>
        <w:pStyle w:val="ListBullet"/>
      </w:pPr>
      <w:r>
        <w:t>The settings object varies by type; for carrier types, use settings.carrier_options as shown in the carrier examples.</w:t>
      </w:r>
    </w:p>
    <w:p>
      <w:pPr>
        <w:pStyle w:val="ListBullet"/>
      </w:pPr>
      <w:r>
        <w:t>handling_fees supports either a fixed surcharge or a percentage surcharge model.</w:t>
      </w:r>
    </w:p>
    <w:p>
      <w:pPr>
        <w:pStyle w:val="Heading3"/>
      </w:pPr>
      <w:r>
        <w:t>Gotchas</w:t>
      </w:r>
    </w:p>
    <w:p>
      <w:pPr>
        <w:pStyle w:val="ListBullet"/>
      </w:pPr>
      <w:r>
        <w:t>Ensure type and settings match; mismatched settings may cause validation errors (specific error payloads were not provided in the scraped content).</w:t>
      </w:r>
    </w:p>
    <w:p>
      <w:pPr>
        <w:pStyle w:val="ListBullet"/>
      </w:pPr>
      <w:r>
        <w:t>For UPS Ready, packaging_type only accepts the documented code values (e.g., "21").</w:t>
      </w:r>
    </w:p>
    <w:p>
      <w:pPr>
        <w:pStyle w:val="Heading3"/>
      </w:pPr>
      <w:r>
        <w:t>Related shippingZoneMethods actions</w:t>
      </w:r>
    </w:p>
    <w:p>
      <w:pPr>
        <w:pStyle w:val="ListBullet"/>
      </w:pPr>
      <w:r>
        <w:t>[PUT] Update a Shipping Zone Method — /shipping/zones/{{zoneId}}/methods/{{methodId}}</w:t>
      </w:r>
    </w:p>
    <w:p>
      <w:r>
        <w:br w:type="page"/>
      </w:r>
    </w:p>
    <w:p>
      <w:pPr>
        <w:pStyle w:val="Heading2"/>
      </w:pPr>
      <w:r>
        <w:t>590. [DELETE] Delete a Shipping Zone's Shipping Method</w:t>
      </w:r>
    </w:p>
    <w:p>
      <w:r>
        <w:rPr>
          <w:b/>
        </w:rPr>
        <w:t xml:space="preserve">Endpoint: </w:t>
      </w:r>
      <w:r>
        <w:rPr>
          <w:rFonts w:ascii="Courier New" w:hAnsi="Courier New"/>
          <w:sz w:val="18"/>
        </w:rPr>
        <w:t>/v2/shipping/zones/{{zoneId}}/methods/{{methodId}}</w:t>
      </w:r>
    </w:p>
    <w:p>
      <w:pPr>
        <w:pStyle w:val="Heading3"/>
      </w:pPr>
      <w:r>
        <w:t>Method</w:t>
      </w:r>
    </w:p>
    <w:p>
      <w:r>
        <w:t>DELETE</w:t>
      </w:r>
    </w:p>
    <w:p>
      <w:pPr>
        <w:pStyle w:val="Heading3"/>
      </w:pPr>
      <w:r>
        <w:t>URL</w:t>
      </w:r>
    </w:p>
    <w:p>
      <w:r>
        <w:t>https://api.bigcommerce.com/stores/{{BIG_COMMERCE_STORE_HASH}}/v2/shipping/zones/{{zone_id}}/methods/{{method_id}}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shipping method from a specific shipping zone. Real Time Carrier Connections can also be deleted via this endpoint.</w:t>
      </w:r>
    </w:p>
    <w:p>
      <w:pPr>
        <w:pStyle w:val="Heading3"/>
      </w:pPr>
      <w:r>
        <w:t>Enforcement Rules</w:t>
      </w:r>
    </w:p>
    <w:p>
      <w:pPr>
        <w:pStyle w:val="ListBullet"/>
      </w:pPr>
      <w:r>
        <w:t>The zone_id path parameter must always be present and must be a non-empty integer.</w:t>
      </w:r>
    </w:p>
    <w:p>
      <w:pPr>
        <w:pStyle w:val="ListBullet"/>
      </w:pPr>
      <w:r>
        <w:t>The method_id path parameter must always be present and must be a non-empty integer.</w:t>
      </w:r>
    </w:p>
    <w:p>
      <w:pPr>
        <w:pStyle w:val="ListBullet"/>
      </w:pPr>
      <w:r>
        <w:t>Always construct the path as /v2/shipping/zones/{{zone_id}}/methods/{{method_id}}.</w:t>
      </w:r>
    </w:p>
    <w:p>
      <w:pPr>
        <w:pStyle w:val="ListBullet"/>
      </w:pPr>
      <w:r>
        <w:t>Do not call the API with missing or empty path parameters (e.g., avoid /v2/shipping/zones//methods/).</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/v2/shipping/zones/12/methods/34</w:t>
        <w:br/>
        <w:t>/v2/shipping/zones/1/methods/987</w:t>
      </w:r>
    </w:p>
    <w:p>
      <w:pPr>
        <w:pStyle w:val="Heading3"/>
      </w:pPr>
      <w:r>
        <w:t>Invalid Examples</w:t>
      </w:r>
    </w:p>
    <w:p>
      <w:r>
        <w:rPr>
          <w:b/>
          <w:color w:val="666666"/>
          <w:sz w:val="16"/>
        </w:rPr>
        <w:t>[http]</w:t>
      </w:r>
    </w:p>
    <w:p>
      <w:pPr>
        <w:shd w:fill="F2F2F2" w:val="clear"/>
      </w:pPr>
      <w:r>
        <w:rPr>
          <w:rFonts w:ascii="Courier New" w:hAnsi="Courier New"/>
          <w:sz w:val="17"/>
        </w:rPr>
        <w:t>/v2/shipping/zones//methods/34</w:t>
        <w:br/>
        <w:t>/v2/shipping/zones/12/methods/</w:t>
        <w:br/>
        <w:t>/v2/shipping/zones/12/methods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zone_id</w:t>
            </w:r>
          </w:p>
        </w:tc>
        <w:tc>
          <w:tcPr>
            <w:tcW w:type="dxa" w:w="2880"/>
          </w:tcPr>
          <w:p>
            <w:r>
              <w:t>integer</w:t>
            </w:r>
          </w:p>
        </w:tc>
        <w:tc>
          <w:tcPr>
            <w:tcW w:type="dxa" w:w="2880"/>
          </w:tcPr>
          <w:p>
            <w:r>
              <w:t>ID of the shipping zone.</w:t>
            </w:r>
          </w:p>
        </w:tc>
      </w:tr>
      <w:tr>
        <w:tc>
          <w:tcPr>
            <w:tcW w:type="dxa" w:w="2880"/>
          </w:tcPr>
          <w:p>
            <w:r>
              <w:t>method_id</w:t>
            </w:r>
          </w:p>
        </w:tc>
        <w:tc>
          <w:tcPr>
            <w:tcW w:type="dxa" w:w="2880"/>
          </w:tcPr>
          <w:p>
            <w:r>
              <w:t>integer</w:t>
            </w:r>
          </w:p>
        </w:tc>
        <w:tc>
          <w:tcPr>
            <w:tcW w:type="dxa" w:w="2880"/>
          </w:tcPr>
          <w:p>
            <w:r>
              <w:t>ID of the shipping method within the shipping zone.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'https://api.bigcommerce.com/stores/{{BIG_COMMERCE_STORE_HASH}}/v2/shipping/zones/12/methods/34'</w:t>
      </w:r>
    </w:p>
    <w:p>
      <w:pPr>
        <w:pStyle w:val="Heading3"/>
      </w:pPr>
      <w:r>
        <w:t>Notes</w:t>
      </w:r>
    </w:p>
    <w:p>
      <w:pPr>
        <w:pStyle w:val="ListBullet"/>
      </w:pPr>
      <w:r>
        <w:t>A 204 response indicates the shipping method was deleted successfully and no content is returned.</w:t>
      </w:r>
    </w:p>
    <w:p>
      <w:r>
        <w:br w:type="page"/>
      </w:r>
    </w:p>
    <w:p>
      <w:pPr>
        <w:pStyle w:val="Heading2"/>
      </w:pPr>
      <w:r>
        <w:t>591. [GET] Get a Shipping Method in a Zone</w:t>
      </w:r>
    </w:p>
    <w:p>
      <w:r>
        <w:rPr>
          <w:b/>
        </w:rPr>
        <w:t xml:space="preserve">Endpoint: </w:t>
      </w:r>
      <w:r>
        <w:rPr>
          <w:rFonts w:ascii="Courier New" w:hAnsi="Courier New"/>
          <w:sz w:val="18"/>
        </w:rPr>
        <w:t>/v2/shipping/zones/{{zoneId}}/methods/{{methodId}}</w:t>
      </w:r>
    </w:p>
    <w:p>
      <w:pPr>
        <w:pStyle w:val="Heading3"/>
      </w:pPr>
      <w:r>
        <w:t>Prerequisites</w:t>
      </w:r>
    </w:p>
    <w:p>
      <w:pPr>
        <w:pStyle w:val="ListBullet"/>
      </w:pPr>
      <w:r>
        <w:t>A BigCommerce store with at least one shipping zone and shipping method configured</w:t>
      </w:r>
    </w:p>
    <w:p>
      <w:pPr>
        <w:pStyle w:val="ListBullet"/>
      </w:pPr>
      <w:r>
        <w:t>You must know the target zone_id and method_id</w:t>
      </w:r>
    </w:p>
    <w:p>
      <w:pPr>
        <w:pStyle w:val="Heading3"/>
      </w:pPr>
      <w:r>
        <w:t>Method</w:t>
      </w:r>
    </w:p>
    <w:p>
      <w:r>
        <w:t>GET</w:t>
      </w:r>
    </w:p>
    <w:p>
      <w:pPr>
        <w:pStyle w:val="Heading3"/>
      </w:pPr>
      <w:r>
        <w:t>URL</w:t>
      </w:r>
    </w:p>
    <w:p>
      <w:r>
        <w:t>https://api.bigcommerce.com/stores/{{BIG_COMMERCE_STORE_HASH}}/v2/shipping/zones/{{zone_id}}/methods/{{method_id}}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Shipping Method within a specified shipping zone. Real Time Carrier Connections are also supported by this endpoint.</w:t>
      </w:r>
    </w:p>
    <w:p>
      <w:pPr>
        <w:pStyle w:val="Heading3"/>
      </w:pPr>
      <w:r>
        <w:t>Enforcement Rules</w:t>
      </w:r>
    </w:p>
    <w:p>
      <w:pPr>
        <w:pStyle w:val="ListBullet"/>
      </w:pPr>
      <w:r>
        <w:t>The zone_id path parameter must always be present and must be a non-empty integer.</w:t>
      </w:r>
    </w:p>
    <w:p>
      <w:pPr>
        <w:pStyle w:val="ListBullet"/>
      </w:pPr>
      <w:r>
        <w:t>The method_id path parameter must always be present and must be a non-empty integer.</w:t>
      </w:r>
    </w:p>
    <w:p>
      <w:pPr>
        <w:pStyle w:val="ListBullet"/>
      </w:pPr>
      <w:r>
        <w:t>Always construct the path as /v2/shipping/zones/{{zone_id}}/methods/{{method_id}}.</w:t>
      </w:r>
    </w:p>
    <w:p>
      <w:pPr>
        <w:pStyle w:val="ListBullet"/>
      </w:pPr>
      <w:r>
        <w:t>Do not call the API with missing or empty path parameters (avoid /v2/shipping/zones//methods/ or similar).</w:t>
      </w:r>
    </w:p>
    <w:p>
      <w:pPr>
        <w:pStyle w:val="ListBullet"/>
      </w:pPr>
      <w:r>
        <w:t>When executing the action, ensure to send Path Parameters in the URL and not in the body.</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/v2/shipping/zones/12/methods/3</w:t>
        <w:br/>
        <w:t>/v2/shipping/zones/1/methods/71711609</w:t>
      </w:r>
    </w:p>
    <w:p>
      <w:pPr>
        <w:pStyle w:val="Heading3"/>
      </w:pPr>
      <w:r>
        <w:t>Invalid Examples</w:t>
      </w:r>
    </w:p>
    <w:p>
      <w:r>
        <w:rPr>
          <w:b/>
          <w:color w:val="666666"/>
          <w:sz w:val="16"/>
        </w:rPr>
        <w:t>[http]</w:t>
      </w:r>
    </w:p>
    <w:p>
      <w:pPr>
        <w:shd w:fill="F2F2F2" w:val="clear"/>
      </w:pPr>
      <w:r>
        <w:rPr>
          <w:rFonts w:ascii="Courier New" w:hAnsi="Courier New"/>
          <w:sz w:val="17"/>
        </w:rPr>
        <w:t>/v2/shipping/zones//methods/3</w:t>
        <w:br/>
        <w:t>/v2/shipping/zones/12/methods/</w:t>
        <w:br/>
        <w:t>/v2/shipping/zones/12/methods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zone_id</w:t>
            </w:r>
          </w:p>
        </w:tc>
        <w:tc>
          <w:tcPr>
            <w:tcW w:type="dxa" w:w="2880"/>
          </w:tcPr>
          <w:p>
            <w:r>
              <w:t>integer</w:t>
            </w:r>
          </w:p>
        </w:tc>
        <w:tc>
          <w:tcPr>
            <w:tcW w:type="dxa" w:w="2880"/>
          </w:tcPr>
          <w:p>
            <w:r>
              <w:t>ID of the shipping zone. Sent as a path parameter in the URL.</w:t>
            </w:r>
          </w:p>
        </w:tc>
      </w:tr>
      <w:tr>
        <w:tc>
          <w:tcPr>
            <w:tcW w:type="dxa" w:w="2880"/>
          </w:tcPr>
          <w:p>
            <w:r>
              <w:t>method_id</w:t>
            </w:r>
          </w:p>
        </w:tc>
        <w:tc>
          <w:tcPr>
            <w:tcW w:type="dxa" w:w="2880"/>
          </w:tcPr>
          <w:p>
            <w:r>
              <w:t>integer</w:t>
            </w:r>
          </w:p>
        </w:tc>
        <w:tc>
          <w:tcPr>
            <w:tcW w:type="dxa" w:w="2880"/>
          </w:tcPr>
          <w:p>
            <w:r>
              <w:t>ID of the shipping method within the shipping zone.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"name": "Flat Rate",</w:t>
        <w:br/>
        <w:t xml:space="preserve"> "type": "perorder",</w:t>
        <w:br/>
        <w:t xml:space="preserve"> "settings": {</w:t>
        <w:br/>
        <w:t xml:space="preserve"> "rate": 12</w:t>
        <w:br/>
        <w:t xml:space="preserve"> },</w:t>
        <w:br/>
        <w:t xml:space="preserve"> "enabled": true,</w:t>
        <w:br/>
        <w:t xml:space="preserve"> "handling_fees": {</w:t>
        <w:br/>
        <w:t xml:space="preserve"> "fixed_surcharge": "0"</w:t>
        <w:br/>
        <w:t xml:space="preserve"> },</w:t>
        <w:br/>
        <w:t xml:space="preserve"> "is_fallback": false,</w:t>
        <w:br/>
        <w:t xml:space="preserve"> "channel_ids": [</w:t>
        <w:br/>
        <w:t xml:space="preserve"> 1</w:t>
        <w:br/>
        <w:t xml:space="preserve"> ]</w:t>
        <w:br/>
        <w:t>}</w:t>
      </w:r>
    </w:p>
    <w:p>
      <w:pPr>
        <w:pStyle w:val="Heading3"/>
      </w:pPr>
      <w:r>
        <w:t>Success Response (200 OK) — Example 2</w:t>
      </w:r>
    </w:p>
    <w:p>
      <w:r>
        <w:rPr>
          <w:b/>
          <w:color w:val="666666"/>
          <w:sz w:val="16"/>
        </w:rPr>
        <w:t>[json]</w:t>
      </w:r>
    </w:p>
    <w:p>
      <w:pPr>
        <w:shd w:fill="F2F2F2" w:val="clear"/>
      </w:pPr>
      <w:r>
        <w:rPr>
          <w:rFonts w:ascii="Courier New" w:hAnsi="Courier New"/>
          <w:sz w:val="17"/>
        </w:rPr>
        <w:t>{</w:t>
        <w:br/>
        <w:t xml:space="preserve"> "id": 71711609,</w:t>
        <w:br/>
        <w:t xml:space="preserve"> "name": "nisi",</w:t>
        <w:br/>
        <w:t xml:space="preserve"> "type": "weight",</w:t>
        <w:br/>
        <w:t xml:space="preserve"> "settings": {},</w:t>
        <w:br/>
        <w:t xml:space="preserve"> "enabled": false,</w:t>
        <w:br/>
        <w:t xml:space="preserve"> "handling_fees": {</w:t>
        <w:br/>
        <w:t xml:space="preserve"> "percentage_surcharge": "0"</w:t>
        <w:br/>
        <w:t xml:space="preserve"> },</w:t>
        <w:br/>
        <w:t xml:space="preserve"> "is_fallback": false,</w:t>
        <w:br/>
        <w:t xml:space="preserve"> "channel_ids": [</w:t>
        <w:br/>
        <w:t xml:space="preserve"> 2,</w:t>
        <w:br/>
        <w:t xml:space="preserve"> 4</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Shipping method ID. Read-only.</w:t>
            </w:r>
          </w:p>
        </w:tc>
      </w:tr>
      <w:tr>
        <w:tc>
          <w:tcPr>
            <w:tcW w:type="dxa" w:w="2880"/>
          </w:tcPr>
          <w:p>
            <w:r>
              <w:t>name</w:t>
            </w:r>
          </w:p>
        </w:tc>
        <w:tc>
          <w:tcPr>
            <w:tcW w:type="dxa" w:w="2880"/>
          </w:tcPr>
          <w:p>
            <w:r>
              <w:t>string</w:t>
            </w:r>
          </w:p>
        </w:tc>
        <w:tc>
          <w:tcPr>
            <w:tcW w:type="dxa" w:w="2880"/>
          </w:tcPr>
          <w:p>
            <w:r>
              <w:t>Display name for shipping method.</w:t>
            </w:r>
          </w:p>
        </w:tc>
      </w:tr>
      <w:tr>
        <w:tc>
          <w:tcPr>
            <w:tcW w:type="dxa" w:w="2880"/>
          </w:tcPr>
          <w:p>
            <w:r>
              <w:t>type</w:t>
            </w:r>
          </w:p>
        </w:tc>
        <w:tc>
          <w:tcPr>
            <w:tcW w:type="dxa" w:w="2880"/>
          </w:tcPr>
          <w:p>
            <w:r>
              <w:t>string</w:t>
            </w:r>
          </w:p>
        </w:tc>
        <w:tc>
          <w:tcPr>
            <w:tcW w:type="dxa" w:w="2880"/>
          </w:tcPr>
          <w:p>
            <w:r>
              <w:t>Shipping method type. Possible values: perorder, peritem, weight, total, auspost, canadapost, endicia, usps, fedex, royalmail, upsready, freeshipping.</w:t>
            </w:r>
          </w:p>
        </w:tc>
      </w:tr>
      <w:tr>
        <w:tc>
          <w:tcPr>
            <w:tcW w:type="dxa" w:w="2880"/>
          </w:tcPr>
          <w:p>
            <w:r>
              <w:t>settings</w:t>
            </w:r>
          </w:p>
        </w:tc>
        <w:tc>
          <w:tcPr>
            <w:tcW w:type="dxa" w:w="2880"/>
          </w:tcPr>
          <w:p>
            <w:r>
              <w:t>object</w:t>
            </w:r>
          </w:p>
        </w:tc>
        <w:tc>
          <w:tcPr>
            <w:tcW w:type="dxa" w:w="2880"/>
          </w:tcPr>
          <w:p>
            <w:r>
              <w:t>Method settings. Shape depends on type. May contain additional properties.</w:t>
            </w:r>
          </w:p>
        </w:tc>
      </w:tr>
      <w:tr>
        <w:tc>
          <w:tcPr>
            <w:tcW w:type="dxa" w:w="2880"/>
          </w:tcPr>
          <w:p>
            <w:r>
              <w:t>enabled</w:t>
            </w:r>
          </w:p>
        </w:tc>
        <w:tc>
          <w:tcPr>
            <w:tcW w:type="dxa" w:w="2880"/>
          </w:tcPr>
          <w:p>
            <w:r>
              <w:t>boolean</w:t>
            </w:r>
          </w:p>
        </w:tc>
        <w:tc>
          <w:tcPr>
            <w:tcW w:type="dxa" w:w="2880"/>
          </w:tcPr>
          <w:p>
            <w:r>
              <w:t>Whether or not this shipping zone method is enabled.</w:t>
            </w:r>
          </w:p>
        </w:tc>
      </w:tr>
      <w:tr>
        <w:tc>
          <w:tcPr>
            <w:tcW w:type="dxa" w:w="2880"/>
          </w:tcPr>
          <w:p>
            <w:r>
              <w:t>handling_fees</w:t>
            </w:r>
          </w:p>
        </w:tc>
        <w:tc>
          <w:tcPr>
            <w:tcW w:type="dxa" w:w="2880"/>
          </w:tcPr>
          <w:p>
            <w:r>
              <w:t>object</w:t>
            </w:r>
          </w:p>
        </w:tc>
        <w:tc>
          <w:tcPr>
            <w:tcW w:type="dxa" w:w="2880"/>
          </w:tcPr>
          <w:p>
            <w:r>
              <w:t>Handling fee configuration. Either a fixed surcharge or a percentage surcharge.</w:t>
            </w:r>
          </w:p>
        </w:tc>
      </w:tr>
      <w:tr>
        <w:tc>
          <w:tcPr>
            <w:tcW w:type="dxa" w:w="2880"/>
          </w:tcPr>
          <w:p>
            <w:r>
              <w:t>handling_fees.fixed_surcharge</w:t>
            </w:r>
          </w:p>
        </w:tc>
        <w:tc>
          <w:tcPr>
            <w:tcW w:type="dxa" w:w="2880"/>
          </w:tcPr>
          <w:p>
            <w:r>
              <w:t>number | string</w:t>
            </w:r>
          </w:p>
        </w:tc>
        <w:tc>
          <w:tcPr>
            <w:tcW w:type="dxa" w:w="2880"/>
          </w:tcPr>
          <w:p>
            <w:r>
              <w:t>Flat-rate handling fee applied to shipping cost (when using fixed surcharge).</w:t>
            </w:r>
          </w:p>
        </w:tc>
      </w:tr>
      <w:tr>
        <w:tc>
          <w:tcPr>
            <w:tcW w:type="dxa" w:w="2880"/>
          </w:tcPr>
          <w:p>
            <w:r>
              <w:t>handling_fees.percentage_surcharge</w:t>
            </w:r>
          </w:p>
        </w:tc>
        <w:tc>
          <w:tcPr>
            <w:tcW w:type="dxa" w:w="2880"/>
          </w:tcPr>
          <w:p>
            <w:r>
              <w:t>number | string</w:t>
            </w:r>
          </w:p>
        </w:tc>
        <w:tc>
          <w:tcPr>
            <w:tcW w:type="dxa" w:w="2880"/>
          </w:tcPr>
          <w:p>
            <w:r>
              <w:t>Percentage handling fee applied to shipping cost (when using percentage surcharge).</w:t>
            </w:r>
          </w:p>
        </w:tc>
      </w:tr>
      <w:tr>
        <w:tc>
          <w:tcPr>
            <w:tcW w:type="dxa" w:w="2880"/>
          </w:tcPr>
          <w:p>
            <w:r>
              <w:t>is_fallback</w:t>
            </w:r>
          </w:p>
        </w:tc>
        <w:tc>
          <w:tcPr>
            <w:tcW w:type="dxa" w:w="2880"/>
          </w:tcPr>
          <w:p>
            <w:r>
              <w:t>boolean</w:t>
            </w:r>
          </w:p>
        </w:tc>
        <w:tc>
          <w:tcPr>
            <w:tcW w:type="dxa" w:w="2880"/>
          </w:tcPr>
          <w:p>
            <w:r>
              <w:t>Whether or not this shipping zone is the fallback if all others are not valid for the order.</w:t>
            </w:r>
          </w:p>
        </w:tc>
      </w:tr>
      <w:tr>
        <w:tc>
          <w:tcPr>
            <w:tcW w:type="dxa" w:w="2880"/>
          </w:tcPr>
          <w:p>
            <w:r>
              <w:t>channel_ids</w:t>
            </w:r>
          </w:p>
        </w:tc>
        <w:tc>
          <w:tcPr>
            <w:tcW w:type="dxa" w:w="2880"/>
          </w:tcPr>
          <w:p>
            <w:r>
              <w:t>array</w:t>
            </w:r>
          </w:p>
        </w:tc>
        <w:tc>
          <w:tcPr>
            <w:tcW w:type="dxa" w:w="2880"/>
          </w:tcPr>
          <w:p>
            <w:r>
              <w:t>List of channel IDs associated to the method. (Optional)</w:t>
            </w:r>
          </w:p>
        </w:tc>
      </w:tr>
    </w:tbl>
    <w:p/>
    <w:p>
      <w:pPr>
        <w:pStyle w:val="Heading3"/>
      </w:pPr>
      <w:r>
        <w:t>Settings Objects (by type)</w:t>
      </w:r>
    </w:p>
    <w:p>
      <w:r>
        <w:t>A shipping method’s type and settings properties can match one of the following models.</w:t>
      </w:r>
    </w:p>
    <w:p>
      <w:pPr>
        <w:pStyle w:val="Heading3"/>
      </w:pPr>
      <w:r>
        <w:t>perorder settings</w:t>
      </w:r>
    </w:p>
    <w:p>
      <w:r>
        <w:t>Flat-rate shipping quote per order.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rate</w:t>
            </w:r>
          </w:p>
        </w:tc>
        <w:tc>
          <w:tcPr>
            <w:tcW w:type="dxa" w:w="2880"/>
          </w:tcPr>
          <w:p>
            <w:r>
              <w:t>number</w:t>
            </w:r>
          </w:p>
        </w:tc>
        <w:tc>
          <w:tcPr>
            <w:tcW w:type="dxa" w:w="2880"/>
          </w:tcPr>
          <w:p>
            <w:r>
              <w:t>Flat rate per order.</w:t>
            </w:r>
          </w:p>
        </w:tc>
      </w:tr>
    </w:tbl>
    <w:p/>
    <w:p>
      <w:r>
        <w:t>Example settings:</w:t>
      </w:r>
    </w:p>
    <w:p>
      <w:r>
        <w:rPr>
          <w:b/>
          <w:color w:val="666666"/>
          <w:sz w:val="16"/>
        </w:rPr>
        <w:t>[json]</w:t>
      </w:r>
    </w:p>
    <w:p>
      <w:pPr>
        <w:shd w:fill="F2F2F2" w:val="clear"/>
      </w:pPr>
      <w:r>
        <w:rPr>
          <w:rFonts w:ascii="Courier New" w:hAnsi="Courier New"/>
          <w:sz w:val="17"/>
        </w:rPr>
        <w:t>{</w:t>
        <w:br/>
        <w:t xml:space="preserve"> "rate": 7</w:t>
        <w:br/>
        <w:t>}</w:t>
      </w:r>
    </w:p>
    <w:p>
      <w:pPr>
        <w:pStyle w:val="Heading3"/>
      </w:pPr>
      <w:r>
        <w:t>peritem settings</w:t>
      </w:r>
    </w:p>
    <w:p>
      <w:r>
        <w:t>Flat-rate shipping quote per item ordered.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rate</w:t>
            </w:r>
          </w:p>
        </w:tc>
        <w:tc>
          <w:tcPr>
            <w:tcW w:type="dxa" w:w="2880"/>
          </w:tcPr>
          <w:p>
            <w:r>
              <w:t>number</w:t>
            </w:r>
          </w:p>
        </w:tc>
        <w:tc>
          <w:tcPr>
            <w:tcW w:type="dxa" w:w="2880"/>
          </w:tcPr>
          <w:p>
            <w:r>
              <w:t>Flat rate per item.</w:t>
            </w:r>
          </w:p>
        </w:tc>
      </w:tr>
    </w:tbl>
    <w:p/>
    <w:p>
      <w:r>
        <w:t>Example settings:</w:t>
      </w:r>
    </w:p>
    <w:p>
      <w:r>
        <w:rPr>
          <w:b/>
          <w:color w:val="666666"/>
          <w:sz w:val="16"/>
        </w:rPr>
        <w:t>[json]</w:t>
      </w:r>
    </w:p>
    <w:p>
      <w:pPr>
        <w:shd w:fill="F2F2F2" w:val="clear"/>
      </w:pPr>
      <w:r>
        <w:rPr>
          <w:rFonts w:ascii="Courier New" w:hAnsi="Courier New"/>
          <w:sz w:val="17"/>
        </w:rPr>
        <w:t>{</w:t>
        <w:br/>
        <w:t xml:space="preserve"> "rate": 8</w:t>
        <w:br/>
        <w:t>}</w:t>
      </w:r>
    </w:p>
    <w:p>
      <w:pPr>
        <w:pStyle w:val="Heading3"/>
      </w:pPr>
      <w:r>
        <w:t>weight settings</w:t>
      </w:r>
    </w:p>
    <w:p>
      <w:r>
        <w:t>Shipping quotes by weight.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default_cost</w:t>
            </w:r>
          </w:p>
        </w:tc>
        <w:tc>
          <w:tcPr>
            <w:tcW w:type="dxa" w:w="2880"/>
          </w:tcPr>
          <w:p>
            <w:r>
              <w:t>number | null</w:t>
            </w:r>
          </w:p>
        </w:tc>
        <w:tc>
          <w:tcPr>
            <w:tcW w:type="dxa" w:w="2880"/>
          </w:tcPr>
          <w:p>
            <w:r>
              <w:t>Default shipping cost, applied either as a percentage of the order’s total value or as a fixed amount. If not required, can be null.</w:t>
            </w:r>
          </w:p>
        </w:tc>
      </w:tr>
      <w:tr>
        <w:tc>
          <w:tcPr>
            <w:tcW w:type="dxa" w:w="2880"/>
          </w:tcPr>
          <w:p>
            <w:r>
              <w:t>default_cost_type</w:t>
            </w:r>
          </w:p>
        </w:tc>
        <w:tc>
          <w:tcPr>
            <w:tcW w:type="dxa" w:w="2880"/>
          </w:tcPr>
          <w:p>
            <w:r>
              <w:t>string</w:t>
            </w:r>
          </w:p>
        </w:tc>
        <w:tc>
          <w:tcPr>
            <w:tcW w:type="dxa" w:w="2880"/>
          </w:tcPr>
          <w:p>
            <w:r>
              <w:t>How default_cost is calculated. Either percentage_of_total or fixed_amount.</w:t>
            </w:r>
          </w:p>
        </w:tc>
      </w:tr>
      <w:tr>
        <w:tc>
          <w:tcPr>
            <w:tcW w:type="dxa" w:w="2880"/>
          </w:tcPr>
          <w:p>
            <w:r>
              <w:t>range</w:t>
            </w:r>
          </w:p>
        </w:tc>
        <w:tc>
          <w:tcPr>
            <w:tcW w:type="dxa" w:w="2880"/>
          </w:tcPr>
          <w:p>
            <w:r>
              <w:t>array</w:t>
            </w:r>
          </w:p>
        </w:tc>
        <w:tc>
          <w:tcPr>
            <w:tcW w:type="dxa" w:w="2880"/>
          </w:tcPr>
          <w:p>
            <w:r>
              <w:t>Array of range objects. Units for lower_limit/upper_limit depend on store default units set in the control panel.</w:t>
            </w:r>
          </w:p>
        </w:tc>
      </w:tr>
    </w:tbl>
    <w:p/>
    <w:p>
      <w:r>
        <w:t>Example settings:</w:t>
      </w:r>
    </w:p>
    <w:p>
      <w:r>
        <w:rPr>
          <w:b/>
          <w:color w:val="666666"/>
          <w:sz w:val="16"/>
        </w:rPr>
        <w:t>[json]</w:t>
      </w:r>
    </w:p>
    <w:p>
      <w:pPr>
        <w:shd w:fill="F2F2F2" w:val="clear"/>
      </w:pPr>
      <w:r>
        <w:rPr>
          <w:rFonts w:ascii="Courier New" w:hAnsi="Courier New"/>
          <w:sz w:val="17"/>
        </w:rPr>
        <w:t>{</w:t>
        <w:br/>
        <w:t xml:space="preserve"> "default_cost": 12,</w:t>
        <w:br/>
        <w:t xml:space="preserve"> "default_cost_type": "fixed_amount",</w:t>
        <w:br/>
        <w:t xml:space="preserve"> "range": [</w:t>
        <w:br/>
        <w:t xml:space="preserve"> { "lower_limit": 0, "upper_limit": 20, "shipping_cost": 8 },</w:t>
        <w:br/>
        <w:t xml:space="preserve"> { "lower_limit": 20, "upper_limit": 40, "shipping_cost": 12 }</w:t>
        <w:br/>
        <w:t xml:space="preserve"> ]</w:t>
        <w:br/>
        <w:t>}</w:t>
      </w:r>
    </w:p>
    <w:p>
      <w:pPr>
        <w:pStyle w:val="Heading3"/>
      </w:pPr>
      <w:r>
        <w:t>total settings</w:t>
      </w:r>
    </w:p>
    <w:p>
      <w:r>
        <w:t>Shipping quotes by order’s total value.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default_cost</w:t>
            </w:r>
          </w:p>
        </w:tc>
        <w:tc>
          <w:tcPr>
            <w:tcW w:type="dxa" w:w="2880"/>
          </w:tcPr>
          <w:p>
            <w:r>
              <w:t>number | null</w:t>
            </w:r>
          </w:p>
        </w:tc>
        <w:tc>
          <w:tcPr>
            <w:tcW w:type="dxa" w:w="2880"/>
          </w:tcPr>
          <w:p>
            <w:r>
              <w:t>Default shipping cost, applied either as a percentage of the order’s total value or as a fixed amount. If not required, can be null.</w:t>
            </w:r>
          </w:p>
        </w:tc>
      </w:tr>
      <w:tr>
        <w:tc>
          <w:tcPr>
            <w:tcW w:type="dxa" w:w="2880"/>
          </w:tcPr>
          <w:p>
            <w:r>
              <w:t>default_cost_type</w:t>
            </w:r>
          </w:p>
        </w:tc>
        <w:tc>
          <w:tcPr>
            <w:tcW w:type="dxa" w:w="2880"/>
          </w:tcPr>
          <w:p>
            <w:r>
              <w:t>string</w:t>
            </w:r>
          </w:p>
        </w:tc>
        <w:tc>
          <w:tcPr>
            <w:tcW w:type="dxa" w:w="2880"/>
          </w:tcPr>
          <w:p>
            <w:r>
              <w:t>How default_cost is calculated. Either percentage_of_total or fixed_amount.</w:t>
            </w:r>
          </w:p>
        </w:tc>
      </w:tr>
      <w:tr>
        <w:tc>
          <w:tcPr>
            <w:tcW w:type="dxa" w:w="2880"/>
          </w:tcPr>
          <w:p>
            <w:r>
              <w:t>range</w:t>
            </w:r>
          </w:p>
        </w:tc>
        <w:tc>
          <w:tcPr>
            <w:tcW w:type="dxa" w:w="2880"/>
          </w:tcPr>
          <w:p>
            <w:r>
              <w:t>array</w:t>
            </w:r>
          </w:p>
        </w:tc>
        <w:tc>
          <w:tcPr>
            <w:tcW w:type="dxa" w:w="2880"/>
          </w:tcPr>
          <w:p>
            <w:r>
              <w:t>Array of range objects. Units for lower_limit/upper_limit are values in the store’s currency.</w:t>
            </w:r>
          </w:p>
        </w:tc>
      </w:tr>
    </w:tbl>
    <w:p/>
    <w:p>
      <w:r>
        <w:t>Example settings (free shipping above a threshold):</w:t>
      </w:r>
    </w:p>
    <w:p>
      <w:r>
        <w:rPr>
          <w:b/>
          <w:color w:val="666666"/>
          <w:sz w:val="16"/>
        </w:rPr>
        <w:t>[json]</w:t>
      </w:r>
    </w:p>
    <w:p>
      <w:pPr>
        <w:shd w:fill="F2F2F2" w:val="clear"/>
      </w:pPr>
      <w:r>
        <w:rPr>
          <w:rFonts w:ascii="Courier New" w:hAnsi="Courier New"/>
          <w:sz w:val="17"/>
        </w:rPr>
        <w:t>{</w:t>
        <w:br/>
        <w:t xml:space="preserve"> "default_cost": 12,</w:t>
        <w:br/>
        <w:t xml:space="preserve"> "default_cost_type": "fixed_amount",</w:t>
        <w:br/>
        <w:t xml:space="preserve"> "range": [</w:t>
        <w:br/>
        <w:t xml:space="preserve"> { "lower_limit": 0, "upper_limit": 5, "shipping_cost": 5 },</w:t>
        <w:br/>
        <w:t xml:space="preserve"> { "lower_limit": 5, "upper_limit": 10, "shipping_cost": 8 },</w:t>
        <w:br/>
        <w:t xml:space="preserve"> { "lower_limit": 10, "upper_limit": 20, "shipping_cost": 10 },</w:t>
        <w:br/>
        <w:t xml:space="preserve"> { "lower_limit": 20, "upper_limit": 49.99, "shipping_cost": 15 },</w:t>
        <w:br/>
        <w:t xml:space="preserve"> { "lower_limit": 50, "upper_limit": 100000, "shipping_cost": 0 }</w:t>
        <w:br/>
        <w:t xml:space="preserve"> ]</w:t>
        <w:br/>
        <w:t>}</w:t>
      </w:r>
    </w:p>
    <w:p>
      <w:pPr>
        <w:pStyle w:val="Heading3"/>
      </w:pPr>
      <w:r>
        <w:t>Range object</w:t>
      </w:r>
    </w:p>
    <w:p>
      <w:r>
        <w:t>Used inside settings.range for weight and total types.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lower_limit</w:t>
            </w:r>
          </w:p>
        </w:tc>
        <w:tc>
          <w:tcPr>
            <w:tcW w:type="dxa" w:w="2880"/>
          </w:tcPr>
          <w:p>
            <w:r>
              <w:t>number</w:t>
            </w:r>
          </w:p>
        </w:tc>
        <w:tc>
          <w:tcPr>
            <w:tcW w:type="dxa" w:w="2880"/>
          </w:tcPr>
          <w:p>
            <w:r>
              <w:t>Lower limit for the range (units defined by the parent object).</w:t>
            </w:r>
          </w:p>
        </w:tc>
      </w:tr>
      <w:tr>
        <w:tc>
          <w:tcPr>
            <w:tcW w:type="dxa" w:w="2880"/>
          </w:tcPr>
          <w:p>
            <w:r>
              <w:t>upper_limit</w:t>
            </w:r>
          </w:p>
        </w:tc>
        <w:tc>
          <w:tcPr>
            <w:tcW w:type="dxa" w:w="2880"/>
          </w:tcPr>
          <w:p>
            <w:r>
              <w:t>number</w:t>
            </w:r>
          </w:p>
        </w:tc>
        <w:tc>
          <w:tcPr>
            <w:tcW w:type="dxa" w:w="2880"/>
          </w:tcPr>
          <w:p>
            <w:r>
              <w:t>Upper limit for the range (units defined by the parent object).</w:t>
            </w:r>
          </w:p>
        </w:tc>
      </w:tr>
      <w:tr>
        <w:tc>
          <w:tcPr>
            <w:tcW w:type="dxa" w:w="2880"/>
          </w:tcPr>
          <w:p>
            <w:r>
              <w:t>shipping_cost</w:t>
            </w:r>
          </w:p>
        </w:tc>
        <w:tc>
          <w:tcPr>
            <w:tcW w:type="dxa" w:w="2880"/>
          </w:tcPr>
          <w:p>
            <w:r>
              <w:t>number</w:t>
            </w:r>
          </w:p>
        </w:tc>
        <w:tc>
          <w:tcPr>
            <w:tcW w:type="dxa" w:w="2880"/>
          </w:tcPr>
          <w:p>
            <w:r>
              <w:t>Shipping cost for orders that fall within the range.</w:t>
            </w:r>
          </w:p>
        </w:tc>
      </w:tr>
    </w:tbl>
    <w:p/>
    <w:p>
      <w:r>
        <w:t>Example:</w:t>
      </w:r>
    </w:p>
    <w:p>
      <w:r>
        <w:rPr>
          <w:b/>
          <w:color w:val="666666"/>
          <w:sz w:val="16"/>
        </w:rPr>
        <w:t>[json]</w:t>
      </w:r>
    </w:p>
    <w:p>
      <w:pPr>
        <w:shd w:fill="F2F2F2" w:val="clear"/>
      </w:pPr>
      <w:r>
        <w:rPr>
          <w:rFonts w:ascii="Courier New" w:hAnsi="Courier New"/>
          <w:sz w:val="17"/>
        </w:rPr>
        <w:t>{</w:t>
        <w:br/>
        <w:t xml:space="preserve"> "lower_limit": 0,</w:t>
        <w:br/>
        <w:t xml:space="preserve"> "upper_limit": 20,</w:t>
        <w:br/>
        <w:t xml:space="preserve"> "shipping_cost": 8</w:t>
        <w:br/>
        <w:t>}</w:t>
      </w:r>
    </w:p>
    <w:p>
      <w:pPr>
        <w:pStyle w:val="Heading3"/>
      </w:pPr>
      <w:r>
        <w:t>Notes</w:t>
      </w:r>
    </w:p>
    <w:p>
      <w:pPr>
        <w:pStyle w:val="ListBullet"/>
      </w:pPr>
      <w:r>
        <w:t>channel_ids is returned as an array of integers. Documentation notes: when creating a new method, all available channels are associated by default (creation behavior noted for context).</w:t>
      </w:r>
    </w:p>
    <w:p>
      <w:pPr>
        <w:pStyle w:val="ListBullet"/>
      </w:pPr>
      <w:r>
        <w:t>settings is polymorphic: its structure depends on type and may be an empty object.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'https://api.bigcommerce.com/stores/{{BIG_COMMERCE_STORE_HASH}}/v2/shipping/zones/12/methods/3' \</w:t>
        <w:br/>
        <w:t xml:space="preserve"> --header 'Accept: application/json'</w:t>
      </w:r>
    </w:p>
    <w:p>
      <w:pPr>
        <w:pStyle w:val="Heading3"/>
      </w:pPr>
      <w:r>
        <w:t>Related shippingMethods actions</w:t>
      </w:r>
    </w:p>
    <w:p>
      <w:pPr>
        <w:pStyle w:val="ListBullet"/>
      </w:pPr>
      <w:r>
        <w:t>[GET] List Shipping Methods in a Shipping Zone — /v2/shipping/zones/{{zoneId}}/methods</w:t>
      </w:r>
    </w:p>
    <w:p>
      <w:r>
        <w:br w:type="page"/>
      </w:r>
    </w:p>
    <w:p>
      <w:pPr>
        <w:pStyle w:val="Heading2"/>
      </w:pPr>
      <w:r>
        <w:t>592. [GET] List Shipping Methods in a Shipping Zone</w:t>
      </w:r>
    </w:p>
    <w:p>
      <w:r>
        <w:rPr>
          <w:b/>
        </w:rPr>
        <w:t xml:space="preserve">Endpoint: </w:t>
      </w:r>
      <w:r>
        <w:rPr>
          <w:rFonts w:ascii="Courier New" w:hAnsi="Courier New"/>
          <w:sz w:val="18"/>
        </w:rPr>
        <w:t>/v2/shipping/zones/{{zoneId}}/methods</w:t>
      </w:r>
    </w:p>
    <w:p>
      <w:pPr>
        <w:pStyle w:val="Heading3"/>
      </w:pPr>
      <w:r>
        <w:t>Prerequisites</w:t>
      </w:r>
    </w:p>
    <w:p>
      <w:pPr>
        <w:pStyle w:val="ListBullet"/>
      </w:pPr>
      <w:r>
        <w:t>A Shipping Zone must already exist, and you must know its zone_id.</w:t>
      </w:r>
    </w:p>
    <w:p>
      <w:pPr>
        <w:pStyle w:val="Heading3"/>
      </w:pPr>
      <w:r>
        <w:t>Method</w:t>
      </w:r>
    </w:p>
    <w:p>
      <w:r>
        <w:t>GET</w:t>
      </w:r>
    </w:p>
    <w:p>
      <w:pPr>
        <w:pStyle w:val="Heading3"/>
      </w:pPr>
      <w:r>
        <w:t>URL</w:t>
      </w:r>
    </w:p>
    <w:p>
      <w:r>
        <w:t>https://api.bigcommerce.com/stores/{{BIG_COMMERCE_STORE_HASH}}/v2/shipping/zones/{{zone_id}}/methods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Shipping Methods configured for a specific shipping zone. Default sorting is by shipping method ID, from lowest to highest.</w:t>
      </w:r>
    </w:p>
    <w:p>
      <w:pPr>
        <w:pStyle w:val="Heading3"/>
      </w:pPr>
      <w:r>
        <w:t>Enforcement Rules</w:t>
      </w:r>
    </w:p>
    <w:p>
      <w:pPr>
        <w:pStyle w:val="ListBullet"/>
      </w:pPr>
      <w:r>
        <w:t>The zone_id path parameter must always be present.</w:t>
      </w:r>
    </w:p>
    <w:p>
      <w:pPr>
        <w:pStyle w:val="ListBullet"/>
      </w:pPr>
      <w:r>
        <w:t>If the user provides a zone_id, use that value directly.</w:t>
      </w:r>
    </w:p>
    <w:p>
      <w:pPr>
        <w:pStyle w:val="ListBullet"/>
      </w:pPr>
      <w:r>
        <w:t>Do not call the API with a missing or empty zone_id (e.g., avoid /zones//methods).</w:t>
      </w:r>
    </w:p>
    <w:p>
      <w:pPr>
        <w:pStyle w:val="ListBullet"/>
      </w:pPr>
      <w:r>
        <w:t>When executing the action, ensure to send Path Parameters in the URL and not in the body.</w:t>
      </w:r>
    </w:p>
    <w:p>
      <w:pPr>
        <w:pStyle w:val="ListBullet"/>
      </w:pPr>
      <w:r>
        <w:t>This endpoint has no documented query parameters; do not send parameters in the body.</w:t>
      </w:r>
    </w:p>
    <w:p>
      <w:pPr>
        <w:pStyle w:val="Heading3"/>
      </w:pPr>
      <w:r>
        <w:t>Valid Examples</w:t>
      </w:r>
    </w:p>
    <w:p>
      <w:r>
        <w:rPr>
          <w:b/>
          <w:color w:val="666666"/>
          <w:sz w:val="16"/>
        </w:rPr>
        <w:t>[http]</w:t>
      </w:r>
    </w:p>
    <w:p>
      <w:pPr>
        <w:shd w:fill="F2F2F2" w:val="clear"/>
      </w:pPr>
      <w:r>
        <w:rPr>
          <w:rFonts w:ascii="Courier New" w:hAnsi="Courier New"/>
          <w:sz w:val="17"/>
        </w:rPr>
        <w:t>/v2/shipping/zones/12/methods</w:t>
        <w:br/>
        <w:t>/v2/shipping/zones/1/methods</w:t>
      </w:r>
    </w:p>
    <w:p>
      <w:pPr>
        <w:pStyle w:val="Heading3"/>
      </w:pPr>
      <w:r>
        <w:t>Invalid Examples</w:t>
      </w:r>
    </w:p>
    <w:p>
      <w:r>
        <w:rPr>
          <w:b/>
          <w:color w:val="666666"/>
          <w:sz w:val="16"/>
        </w:rPr>
        <w:t>[http]</w:t>
      </w:r>
    </w:p>
    <w:p>
      <w:pPr>
        <w:shd w:fill="F2F2F2" w:val="clear"/>
      </w:pPr>
      <w:r>
        <w:rPr>
          <w:rFonts w:ascii="Courier New" w:hAnsi="Courier New"/>
          <w:sz w:val="17"/>
        </w:rPr>
        <w:t>/v2/shipping/zones//methods</w:t>
        <w:br/>
        <w:t>/v2/shipping/zones/methods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zone_id</w:t>
            </w:r>
          </w:p>
        </w:tc>
        <w:tc>
          <w:tcPr>
            <w:tcW w:type="dxa" w:w="2880"/>
          </w:tcPr>
          <w:p>
            <w:r>
              <w:t>integer</w:t>
            </w:r>
          </w:p>
        </w:tc>
        <w:tc>
          <w:tcPr>
            <w:tcW w:type="dxa" w:w="2880"/>
          </w:tcPr>
          <w:p>
            <w:r>
              <w:t>ID of the shipping zone.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w:t>
        <w:br/>
        <w:t xml:space="preserve"> "name": "Flat Rate",</w:t>
        <w:br/>
        <w:t xml:space="preserve"> "type": "perorder",</w:t>
        <w:br/>
        <w:t xml:space="preserve"> "settings": {</w:t>
        <w:br/>
        <w:t xml:space="preserve"> "rate": 12</w:t>
        <w:br/>
        <w:t xml:space="preserve"> },</w:t>
        <w:br/>
        <w:t xml:space="preserve"> "enabled": true,</w:t>
        <w:br/>
        <w:t xml:space="preserve"> "handling_fees": {</w:t>
        <w:br/>
        <w:t xml:space="preserve"> "fixed_surcharge": "0"</w:t>
        <w:br/>
        <w:t xml:space="preserve"> },</w:t>
        <w:br/>
        <w:t xml:space="preserve"> "is_fallback": false,</w:t>
        <w:br/>
        <w:t xml:space="preserve"> "channel_ids": [</w:t>
        <w:br/>
        <w:t xml:space="preserve"> 2,</w:t>
        <w:br/>
        <w:t xml:space="preserve"> 3</w:t>
        <w:br/>
        <w:t xml:space="preserve"> ]</w:t>
        <w:br/>
        <w:t xml:space="preserve"> },</w:t>
        <w:br/>
        <w:t xml:space="preserve"> {</w:t>
        <w:br/>
        <w:t xml:space="preserve"> "id": 2,</w:t>
        <w:br/>
        <w:t xml:space="preserve"> "name": "Pickup In Store",</w:t>
        <w:br/>
        <w:t xml:space="preserve"> "type": "total",</w:t>
        <w:br/>
        <w:t xml:space="preserve"> "settings": {},</w:t>
        <w:br/>
        <w:t xml:space="preserve"> "enabled": false,</w:t>
        <w:br/>
        <w:t xml:space="preserve"> "handling_fees": {</w:t>
        <w:br/>
        <w:t xml:space="preserve"> "fixed_surcharge": "0"</w:t>
        <w:br/>
        <w:t xml:space="preserve"> },</w:t>
        <w:br/>
        <w:t xml:space="preserve"> "is_fallback": false,</w:t>
        <w:br/>
        <w:t xml:space="preserve"> "channel_ids": [</w:t>
        <w:br/>
        <w:t xml:space="preserve"> 1,</w:t>
        <w:br/>
        <w:t xml:space="preserve"> 3</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Shipping method ID. Read-only.</w:t>
            </w:r>
          </w:p>
        </w:tc>
      </w:tr>
      <w:tr>
        <w:tc>
          <w:tcPr>
            <w:tcW w:type="dxa" w:w="2880"/>
          </w:tcPr>
          <w:p>
            <w:r>
              <w:t>name</w:t>
            </w:r>
          </w:p>
        </w:tc>
        <w:tc>
          <w:tcPr>
            <w:tcW w:type="dxa" w:w="2880"/>
          </w:tcPr>
          <w:p>
            <w:r>
              <w:t>string</w:t>
            </w:r>
          </w:p>
        </w:tc>
        <w:tc>
          <w:tcPr>
            <w:tcW w:type="dxa" w:w="2880"/>
          </w:tcPr>
          <w:p>
            <w:r>
              <w:t>Display name for shipping method.</w:t>
            </w:r>
          </w:p>
        </w:tc>
      </w:tr>
      <w:tr>
        <w:tc>
          <w:tcPr>
            <w:tcW w:type="dxa" w:w="2880"/>
          </w:tcPr>
          <w:p>
            <w:r>
              <w:t>type</w:t>
            </w:r>
          </w:p>
        </w:tc>
        <w:tc>
          <w:tcPr>
            <w:tcW w:type="dxa" w:w="2880"/>
          </w:tcPr>
          <w:p>
            <w:r>
              <w:t>string (enum)</w:t>
            </w:r>
          </w:p>
        </w:tc>
        <w:tc>
          <w:tcPr>
            <w:tcW w:type="dxa" w:w="2880"/>
          </w:tcPr>
          <w:p>
            <w:r>
              <w:t>Shipping method type. Possible values: perorder, peritem, weight, total, auspost, canadapost, endicia, usps, fedex, royalmail, upsready, freeshipping.</w:t>
            </w:r>
          </w:p>
        </w:tc>
      </w:tr>
      <w:tr>
        <w:tc>
          <w:tcPr>
            <w:tcW w:type="dxa" w:w="2880"/>
          </w:tcPr>
          <w:p>
            <w:r>
              <w:t>settings</w:t>
            </w:r>
          </w:p>
        </w:tc>
        <w:tc>
          <w:tcPr>
            <w:tcW w:type="dxa" w:w="2880"/>
          </w:tcPr>
          <w:p>
            <w:r>
              <w:t>object</w:t>
            </w:r>
          </w:p>
        </w:tc>
        <w:tc>
          <w:tcPr>
            <w:tcW w:type="dxa" w:w="2880"/>
          </w:tcPr>
          <w:p>
            <w:r>
              <w:t>Depends on the shipping method type. See the supported settings object in the source documentation.</w:t>
            </w:r>
          </w:p>
        </w:tc>
      </w:tr>
      <w:tr>
        <w:tc>
          <w:tcPr>
            <w:tcW w:type="dxa" w:w="2880"/>
          </w:tcPr>
          <w:p>
            <w:r>
              <w:t>enabled</w:t>
            </w:r>
          </w:p>
        </w:tc>
        <w:tc>
          <w:tcPr>
            <w:tcW w:type="dxa" w:w="2880"/>
          </w:tcPr>
          <w:p>
            <w:r>
              <w:t>boolean</w:t>
            </w:r>
          </w:p>
        </w:tc>
        <w:tc>
          <w:tcPr>
            <w:tcW w:type="dxa" w:w="2880"/>
          </w:tcPr>
          <w:p>
            <w:r>
              <w:t>Whether or not this shipping zone method is enabled.</w:t>
            </w:r>
          </w:p>
        </w:tc>
      </w:tr>
      <w:tr>
        <w:tc>
          <w:tcPr>
            <w:tcW w:type="dxa" w:w="2880"/>
          </w:tcPr>
          <w:p>
            <w:r>
              <w:t>handling_fees</w:t>
            </w:r>
          </w:p>
        </w:tc>
        <w:tc>
          <w:tcPr>
            <w:tcW w:type="dxa" w:w="2880"/>
          </w:tcPr>
          <w:p>
            <w:r>
              <w:t>object</w:t>
            </w:r>
          </w:p>
        </w:tc>
        <w:tc>
          <w:tcPr>
            <w:tcW w:type="dxa" w:w="2880"/>
          </w:tcPr>
          <w:p>
            <w:r>
              <w:t>Handling fee configuration. Either { fixed_surcharge: number } or { percentage_surcharge: number }.</w:t>
            </w:r>
          </w:p>
        </w:tc>
      </w:tr>
      <w:tr>
        <w:tc>
          <w:tcPr>
            <w:tcW w:type="dxa" w:w="2880"/>
          </w:tcPr>
          <w:p>
            <w:r>
              <w:t>is_fallback</w:t>
            </w:r>
          </w:p>
        </w:tc>
        <w:tc>
          <w:tcPr>
            <w:tcW w:type="dxa" w:w="2880"/>
          </w:tcPr>
          <w:p>
            <w:r>
              <w:t>boolean</w:t>
            </w:r>
          </w:p>
        </w:tc>
        <w:tc>
          <w:tcPr>
            <w:tcW w:type="dxa" w:w="2880"/>
          </w:tcPr>
          <w:p>
            <w:r>
              <w:t>Whether this shipping method is a fallback method used when advanced shipping rules are unavailable.</w:t>
            </w:r>
          </w:p>
        </w:tc>
      </w:tr>
      <w:tr>
        <w:tc>
          <w:tcPr>
            <w:tcW w:type="dxa" w:w="2880"/>
          </w:tcPr>
          <w:p>
            <w:r>
              <w:t>channel_ids</w:t>
            </w:r>
          </w:p>
        </w:tc>
        <w:tc>
          <w:tcPr>
            <w:tcW w:type="dxa" w:w="2880"/>
          </w:tcPr>
          <w:p>
            <w:r>
              <w:t>array of integers</w:t>
            </w:r>
          </w:p>
        </w:tc>
        <w:tc>
          <w:tcPr>
            <w:tcW w:type="dxa" w:w="2880"/>
          </w:tcPr>
          <w:p>
            <w:r>
              <w:t>Channel IDs the method applies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'https://api.bigcommerce.com/stores/{{BIG_COMMERCE_STORE_HASH}}/v2/shipping/zones/12/methods' \</w:t>
        <w:br/>
        <w:t xml:space="preserve"> --header 'Accept: application/json'</w:t>
      </w:r>
    </w:p>
    <w:p>
      <w:pPr>
        <w:pStyle w:val="Heading3"/>
      </w:pPr>
      <w:r>
        <w:t>Example Usage</w:t>
      </w:r>
    </w:p>
    <w:p>
      <w:pPr>
        <w:pStyle w:val="Heading3"/>
      </w:pPr>
      <w:r>
        <w:t>Example 1: List methods for zone 12</w:t>
      </w:r>
    </w:p>
    <w:p>
      <w:r>
        <w:rPr>
          <w:b/>
          <w:color w:val="666666"/>
          <w:sz w:val="16"/>
        </w:rPr>
        <w:t>[bash]</w:t>
      </w:r>
    </w:p>
    <w:p>
      <w:pPr>
        <w:shd w:fill="F2F2F2" w:val="clear"/>
      </w:pPr>
      <w:r>
        <w:rPr>
          <w:rFonts w:ascii="Courier New" w:hAnsi="Courier New"/>
          <w:sz w:val="17"/>
        </w:rPr>
        <w:t>curl -s \</w:t>
        <w:br/>
        <w:t xml:space="preserve"> 'https://api.bigcommerce.com/stores/{{BIG_COMMERCE_STORE_HASH}}/v2/shipping/zones/12/methods' \</w:t>
        <w:br/>
        <w:t xml:space="preserve"> -H 'Accept: application/json'</w:t>
      </w:r>
    </w:p>
    <w:p>
      <w:pPr>
        <w:pStyle w:val="Heading3"/>
      </w:pPr>
      <w:r>
        <w:t>Example 2: List methods for zone 1</w:t>
      </w:r>
    </w:p>
    <w:p>
      <w:r>
        <w:rPr>
          <w:b/>
          <w:color w:val="666666"/>
          <w:sz w:val="16"/>
        </w:rPr>
        <w:t>[bash]</w:t>
      </w:r>
    </w:p>
    <w:p>
      <w:pPr>
        <w:shd w:fill="F2F2F2" w:val="clear"/>
      </w:pPr>
      <w:r>
        <w:rPr>
          <w:rFonts w:ascii="Courier New" w:hAnsi="Courier New"/>
          <w:sz w:val="17"/>
        </w:rPr>
        <w:t>curl -s \</w:t>
        <w:br/>
        <w:t xml:space="preserve"> 'https://api.bigcommerce.com/stores/{{BIG_COMMERCE_STORE_HASH}}/v2/shipping/zones/1/methods' \</w:t>
        <w:br/>
        <w:t xml:space="preserve"> -H 'Accept: application/json'</w:t>
      </w:r>
    </w:p>
    <w:p>
      <w:pPr>
        <w:pStyle w:val="Heading3"/>
      </w:pPr>
      <w:r>
        <w:t>Notes</w:t>
      </w:r>
    </w:p>
    <w:p>
      <w:pPr>
        <w:pStyle w:val="ListBullet"/>
      </w:pPr>
      <w:r>
        <w:t>Default sorting is by shipping method id ascending (lowest to highest).</w:t>
      </w:r>
    </w:p>
    <w:p>
      <w:pPr>
        <w:pStyle w:val="ListBullet"/>
      </w:pPr>
      <w:r>
        <w:t>The settings object varies by type (for example, weight may include ranges; carrier-based methods may include carrier options).</w:t>
      </w:r>
    </w:p>
    <w:p>
      <w:pPr>
        <w:pStyle w:val="Heading3"/>
      </w:pPr>
      <w:r>
        <w:t>Related shippingMethods actions</w:t>
      </w:r>
    </w:p>
    <w:p>
      <w:pPr>
        <w:pStyle w:val="ListBullet"/>
      </w:pPr>
      <w:r>
        <w:t>[GET] Get a Shipping Method in a Zone — /v2/shipping/zones/{{zoneId}}/methods/{{methodId}}</w:t>
      </w:r>
    </w:p>
    <w:p>
      <w:r>
        <w:br w:type="page"/>
      </w:r>
    </w:p>
    <w:p>
      <w:pPr>
        <w:pStyle w:val="Heading2"/>
      </w:pPr>
      <w:r>
        <w:t>593. [PUT] Update a Shipping Zone Method</w:t>
      </w:r>
    </w:p>
    <w:p>
      <w:r>
        <w:rPr>
          <w:b/>
        </w:rPr>
        <w:t xml:space="preserve">Endpoint: </w:t>
      </w:r>
      <w:r>
        <w:rPr>
          <w:rFonts w:ascii="Courier New" w:hAnsi="Courier New"/>
          <w:sz w:val="18"/>
        </w:rPr>
        <w:t>/shipping/zones/{{zoneId}}/methods/{{methodId}}</w:t>
      </w:r>
    </w:p>
    <w:p>
      <w:pPr>
        <w:pStyle w:val="Heading3"/>
      </w:pPr>
      <w:r>
        <w:t>Prerequisites</w:t>
      </w:r>
    </w:p>
    <w:p>
      <w:pPr>
        <w:pStyle w:val="ListBullet"/>
      </w:pPr>
      <w:r>
        <w:t>You must have an existing Shipping Zone (zone_id) and Shipping Method (method_id) in that zone.</w:t>
      </w:r>
    </w:p>
    <w:p>
      <w:pPr>
        <w:pStyle w:val="ListBullet"/>
      </w:pPr>
      <w:r>
        <w:t>You must know which shipping type you are updating and provide a compatible settings object for that type.</w:t>
      </w:r>
    </w:p>
    <w:p>
      <w:pPr>
        <w:pStyle w:val="Heading3"/>
      </w:pPr>
      <w:r>
        <w:t>Method</w:t>
      </w:r>
    </w:p>
    <w:p>
      <w:r>
        <w:t>PUT</w:t>
      </w:r>
    </w:p>
    <w:p>
      <w:pPr>
        <w:pStyle w:val="Heading3"/>
      </w:pPr>
      <w:r>
        <w:t>URL</w:t>
      </w:r>
    </w:p>
    <w:p>
      <w:r>
        <w:t>https://api.bigcommerce.com/stores/{{BIG_COMMERCE_STORE_HASH}}/v2/shipping/zones/{{zone_id}}/methods/{{method_id}}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Shipping Method within a specific shipping zone. This endpoint also supports Real Time Carrier Connections. The id field is read-only and cannot be updated.</w:t>
      </w:r>
    </w:p>
    <w:p>
      <w:pPr>
        <w:pStyle w:val="Heading3"/>
      </w:pPr>
      <w:r>
        <w:t>Enforcement Rules</w:t>
      </w:r>
    </w:p>
    <w:p>
      <w:pPr>
        <w:pStyle w:val="ListBullet"/>
      </w:pPr>
      <w:r>
        <w:t>The zone_id path parameter must always be present and must be a non-empty integer.</w:t>
      </w:r>
    </w:p>
    <w:p>
      <w:pPr>
        <w:pStyle w:val="ListBullet"/>
      </w:pPr>
      <w:r>
        <w:t>The method_id path parameter must always be present and must be a non-empty integer.</w:t>
      </w:r>
    </w:p>
    <w:p>
      <w:pPr>
        <w:pStyle w:val="ListBullet"/>
      </w:pPr>
      <w:r>
        <w:t>Always construct the path as /v2/shipping/zones/{{zone_id}}/methods/{{method_id}}.</w:t>
      </w:r>
    </w:p>
    <w:p>
      <w:pPr>
        <w:pStyle w:val="ListBullet"/>
      </w:pPr>
      <w:r>
        <w:t>Do not call the API with missing or empty path parameters (avoid /zones//methods/ etc.).</w:t>
      </w:r>
    </w:p>
    <w:p>
      <w:pPr>
        <w:pStyle w:val="ListBullet"/>
      </w:pPr>
      <w:r>
        <w:t>When executing the action, ensure to send Path Parameters in the URL and not in the body.</w:t>
      </w:r>
    </w:p>
    <w:p>
      <w:pPr>
        <w:pStyle w:val="ListBullet"/>
      </w:pPr>
      <w:r>
        <w:t>This endpoint documents headers only; no query parameters are specified.</w:t>
      </w:r>
    </w:p>
    <w:p>
      <w:pPr>
        <w:pStyle w:val="Heading3"/>
      </w:pPr>
      <w:r>
        <w:t>Valid Examples</w:t>
      </w:r>
    </w:p>
    <w:p>
      <w:r>
        <w:rPr>
          <w:b/>
          <w:color w:val="666666"/>
          <w:sz w:val="16"/>
        </w:rPr>
        <w:t>[http]</w:t>
      </w:r>
    </w:p>
    <w:p>
      <w:pPr>
        <w:shd w:fill="F2F2F2" w:val="clear"/>
      </w:pPr>
      <w:r>
        <w:rPr>
          <w:rFonts w:ascii="Courier New" w:hAnsi="Courier New"/>
          <w:sz w:val="17"/>
        </w:rPr>
        <w:t>/v2/shipping/zones/12/methods/5</w:t>
        <w:br/>
        <w:t>/v2/shipping/zones/1/methods/8176684</w:t>
      </w:r>
    </w:p>
    <w:p>
      <w:pPr>
        <w:pStyle w:val="Heading3"/>
      </w:pPr>
      <w:r>
        <w:t>Invalid Examples</w:t>
      </w:r>
    </w:p>
    <w:p>
      <w:r>
        <w:rPr>
          <w:b/>
          <w:color w:val="666666"/>
          <w:sz w:val="16"/>
        </w:rPr>
        <w:t>[http]</w:t>
      </w:r>
    </w:p>
    <w:p>
      <w:pPr>
        <w:shd w:fill="F2F2F2" w:val="clear"/>
      </w:pPr>
      <w:r>
        <w:rPr>
          <w:rFonts w:ascii="Courier New" w:hAnsi="Courier New"/>
          <w:sz w:val="17"/>
        </w:rPr>
        <w:t>/v2/shipping/zones//methods/5</w:t>
        <w:br/>
        <w:t>/v2/shipping/zones/12/methods/</w:t>
        <w:br/>
        <w:t>/v2/shipping/zones/12/methods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zone_id</w:t>
            </w:r>
          </w:p>
        </w:tc>
        <w:tc>
          <w:tcPr>
            <w:tcW w:type="dxa" w:w="2880"/>
          </w:tcPr>
          <w:p>
            <w:r>
              <w:t>integer</w:t>
            </w:r>
          </w:p>
        </w:tc>
        <w:tc>
          <w:tcPr>
            <w:tcW w:type="dxa" w:w="2880"/>
          </w:tcPr>
          <w:p>
            <w:r>
              <w:t>ID of the shipping zone. Sent in the URL path.</w:t>
            </w:r>
          </w:p>
        </w:tc>
      </w:tr>
      <w:tr>
        <w:tc>
          <w:tcPr>
            <w:tcW w:type="dxa" w:w="2880"/>
          </w:tcPr>
          <w:p>
            <w:r>
              <w:t>method_id</w:t>
            </w:r>
          </w:p>
        </w:tc>
        <w:tc>
          <w:tcPr>
            <w:tcW w:type="dxa" w:w="2880"/>
          </w:tcPr>
          <w:p>
            <w:r>
              <w:t>integer</w:t>
            </w:r>
          </w:p>
        </w:tc>
        <w:tc>
          <w:tcPr>
            <w:tcW w:type="dxa" w:w="2880"/>
          </w:tcPr>
          <w:p>
            <w:r>
              <w:t>ID of the shipping method within the shipping zone.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Display name for shipping method (example: "Flat Rate").</w:t>
            </w:r>
          </w:p>
        </w:tc>
      </w:tr>
      <w:tr>
        <w:tc>
          <w:tcPr>
            <w:tcW w:type="dxa" w:w="2880"/>
          </w:tcPr>
          <w:p>
            <w:r>
              <w:t>type</w:t>
            </w:r>
          </w:p>
        </w:tc>
        <w:tc>
          <w:tcPr>
            <w:tcW w:type="dxa" w:w="2880"/>
          </w:tcPr>
          <w:p>
            <w:r>
              <w:t>string</w:t>
            </w:r>
          </w:p>
        </w:tc>
        <w:tc>
          <w:tcPr>
            <w:tcW w:type="dxa" w:w="2880"/>
          </w:tcPr>
          <w:p>
            <w:r>
              <w:t>Shipping method type. Allowed values: perorder, peritem, weight, total, auspost, canadapost, endicia, usps, fedex, royalmail, upsready, freeshipping.</w:t>
            </w:r>
          </w:p>
        </w:tc>
      </w:tr>
      <w:tr>
        <w:tc>
          <w:tcPr>
            <w:tcW w:type="dxa" w:w="2880"/>
          </w:tcPr>
          <w:p>
            <w:r>
              <w:t>settings</w:t>
            </w:r>
          </w:p>
        </w:tc>
        <w:tc>
          <w:tcPr>
            <w:tcW w:type="dxa" w:w="2880"/>
          </w:tcPr>
          <w:p>
            <w:r>
              <w:t>object</w:t>
            </w:r>
          </w:p>
        </w:tc>
        <w:tc>
          <w:tcPr>
            <w:tcW w:type="dxa" w:w="2880"/>
          </w:tcPr>
          <w:p>
            <w:r>
              <w:t>Settings object; shape depends on type (see Settings Objects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Whether or not this shipping zone method is enabled (example: true).</w:t>
            </w:r>
          </w:p>
        </w:tc>
      </w:tr>
      <w:tr>
        <w:tc>
          <w:tcPr>
            <w:tcW w:type="dxa" w:w="2880"/>
          </w:tcPr>
          <w:p>
            <w:r>
              <w:t>handling_fees</w:t>
            </w:r>
          </w:p>
        </w:tc>
        <w:tc>
          <w:tcPr>
            <w:tcW w:type="dxa" w:w="2880"/>
          </w:tcPr>
          <w:p>
            <w:r>
              <w:t>object</w:t>
            </w:r>
          </w:p>
        </w:tc>
        <w:tc>
          <w:tcPr>
            <w:tcW w:type="dxa" w:w="2880"/>
          </w:tcPr>
          <w:p>
            <w:r>
              <w:t>Handling fee object. One of: { "fixed_surcharge": number } or { "percentage_surcharge": number }.</w:t>
            </w:r>
          </w:p>
        </w:tc>
      </w:tr>
      <w:tr>
        <w:tc>
          <w:tcPr>
            <w:tcW w:type="dxa" w:w="2880"/>
          </w:tcPr>
          <w:p>
            <w:r>
              <w:t>is_fallback</w:t>
            </w:r>
          </w:p>
        </w:tc>
        <w:tc>
          <w:tcPr>
            <w:tcW w:type="dxa" w:w="2880"/>
          </w:tcPr>
          <w:p>
            <w:r>
              <w:t>boolean</w:t>
            </w:r>
          </w:p>
        </w:tc>
        <w:tc>
          <w:tcPr>
            <w:tcW w:type="dxa" w:w="2880"/>
          </w:tcPr>
          <w:p>
            <w:r>
              <w:t>Whether or not this shipping method is a fallback method used when advanced shipping rules are unavailable (example: false).</w:t>
            </w:r>
          </w:p>
        </w:tc>
      </w:tr>
      <w:tr>
        <w:tc>
          <w:tcPr>
            <w:tcW w:type="dxa" w:w="2880"/>
          </w:tcPr>
          <w:p>
            <w:r>
              <w:t>channel_ids</w:t>
            </w:r>
          </w:p>
        </w:tc>
        <w:tc>
          <w:tcPr>
            <w:tcW w:type="dxa" w:w="2880"/>
          </w:tcPr>
          <w:p>
            <w:r>
              <w:t>integer[]</w:t>
            </w:r>
          </w:p>
        </w:tc>
        <w:tc>
          <w:tcPr>
            <w:tcW w:type="dxa" w:w="2880"/>
          </w:tcPr>
          <w:p>
            <w:r>
              <w:t>List of channels associated to a method. Note: when creating a new method, all available channels are associated by default. (Optional)</w:t>
            </w:r>
          </w:p>
        </w:tc>
      </w:tr>
    </w:tbl>
    <w:p/>
    <w:p>
      <w:pPr>
        <w:pStyle w:val="Heading3"/>
      </w:pPr>
      <w:r>
        <w:t>Settings Objects</w:t>
      </w:r>
    </w:p>
    <w:p>
      <w:r>
        <w:t>A shipping method’s type and settings must match one of the supported models below.</w:t>
      </w:r>
    </w:p>
    <w:p>
      <w:pPr>
        <w:pStyle w:val="Heading3"/>
      </w:pPr>
      <w:r>
        <w:t>perorder settings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rate</w:t>
            </w:r>
          </w:p>
        </w:tc>
        <w:tc>
          <w:tcPr>
            <w:tcW w:type="dxa" w:w="2880"/>
          </w:tcPr>
          <w:p>
            <w:r>
              <w:t>number</w:t>
            </w:r>
          </w:p>
        </w:tc>
        <w:tc>
          <w:tcPr>
            <w:tcW w:type="dxa" w:w="2880"/>
          </w:tcPr>
          <w:p>
            <w:r>
              <w:t>Flat rate per order.</w:t>
            </w:r>
          </w:p>
        </w:tc>
      </w:tr>
    </w:tbl>
    <w:p/>
    <w:p>
      <w:r>
        <w:t>Example settings:</w:t>
      </w:r>
    </w:p>
    <w:p>
      <w:r>
        <w:rPr>
          <w:b/>
          <w:color w:val="666666"/>
          <w:sz w:val="16"/>
        </w:rPr>
        <w:t>[json]</w:t>
      </w:r>
    </w:p>
    <w:p>
      <w:pPr>
        <w:shd w:fill="F2F2F2" w:val="clear"/>
      </w:pPr>
      <w:r>
        <w:rPr>
          <w:rFonts w:ascii="Courier New" w:hAnsi="Courier New"/>
          <w:sz w:val="17"/>
        </w:rPr>
        <w:t>{</w:t>
        <w:br/>
        <w:t xml:space="preserve"> "rate": 7</w:t>
        <w:br/>
        <w:t>}</w:t>
      </w:r>
    </w:p>
    <w:p>
      <w:pPr>
        <w:pStyle w:val="Heading3"/>
      </w:pPr>
      <w:r>
        <w:t>peritem settings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rate</w:t>
            </w:r>
          </w:p>
        </w:tc>
        <w:tc>
          <w:tcPr>
            <w:tcW w:type="dxa" w:w="2880"/>
          </w:tcPr>
          <w:p>
            <w:r>
              <w:t>number</w:t>
            </w:r>
          </w:p>
        </w:tc>
        <w:tc>
          <w:tcPr>
            <w:tcW w:type="dxa" w:w="2880"/>
          </w:tcPr>
          <w:p>
            <w:r>
              <w:t>Flat rate per item.</w:t>
            </w:r>
          </w:p>
        </w:tc>
      </w:tr>
    </w:tbl>
    <w:p/>
    <w:p>
      <w:r>
        <w:t>Example settings:</w:t>
      </w:r>
    </w:p>
    <w:p>
      <w:r>
        <w:rPr>
          <w:b/>
          <w:color w:val="666666"/>
          <w:sz w:val="16"/>
        </w:rPr>
        <w:t>[json]</w:t>
      </w:r>
    </w:p>
    <w:p>
      <w:pPr>
        <w:shd w:fill="F2F2F2" w:val="clear"/>
      </w:pPr>
      <w:r>
        <w:rPr>
          <w:rFonts w:ascii="Courier New" w:hAnsi="Courier New"/>
          <w:sz w:val="17"/>
        </w:rPr>
        <w:t>{</w:t>
        <w:br/>
        <w:t xml:space="preserve"> "rate": 8</w:t>
        <w:br/>
        <w:t>}</w:t>
      </w:r>
    </w:p>
    <w:p>
      <w:pPr>
        <w:pStyle w:val="Heading3"/>
      </w:pPr>
      <w:r>
        <w:t>weight settings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default_cost</w:t>
            </w:r>
          </w:p>
        </w:tc>
        <w:tc>
          <w:tcPr>
            <w:tcW w:type="dxa" w:w="2880"/>
          </w:tcPr>
          <w:p>
            <w:r>
              <w:t>number | null</w:t>
            </w:r>
          </w:p>
        </w:tc>
        <w:tc>
          <w:tcPr>
            <w:tcW w:type="dxa" w:w="2880"/>
          </w:tcPr>
          <w:p>
            <w:r>
              <w:t>Default shipping cost. If not required, you can supply null.</w:t>
            </w:r>
          </w:p>
        </w:tc>
      </w:tr>
      <w:tr>
        <w:tc>
          <w:tcPr>
            <w:tcW w:type="dxa" w:w="2880"/>
          </w:tcPr>
          <w:p>
            <w:r>
              <w:t>default_cost_type</w:t>
            </w:r>
          </w:p>
        </w:tc>
        <w:tc>
          <w:tcPr>
            <w:tcW w:type="dxa" w:w="2880"/>
          </w:tcPr>
          <w:p>
            <w:r>
              <w:t>string</w:t>
            </w:r>
          </w:p>
        </w:tc>
        <w:tc>
          <w:tcPr>
            <w:tcW w:type="dxa" w:w="2880"/>
          </w:tcPr>
          <w:p>
            <w:r>
              <w:t>How the default shipping cost is calculated: percentage_of_total or fixed_amount.</w:t>
            </w:r>
          </w:p>
        </w:tc>
      </w:tr>
      <w:tr>
        <w:tc>
          <w:tcPr>
            <w:tcW w:type="dxa" w:w="2880"/>
          </w:tcPr>
          <w:p>
            <w:r>
              <w:t>range</w:t>
            </w:r>
          </w:p>
        </w:tc>
        <w:tc>
          <w:tcPr>
            <w:tcW w:type="dxa" w:w="2880"/>
          </w:tcPr>
          <w:p>
            <w:r>
              <w:t>array</w:t>
            </w:r>
          </w:p>
        </w:tc>
        <w:tc>
          <w:tcPr>
            <w:tcW w:type="dxa" w:w="2880"/>
          </w:tcPr>
          <w:p>
            <w:r>
              <w:t>Array of range objects. Units depend on the store’s default units.</w:t>
            </w:r>
          </w:p>
        </w:tc>
      </w:tr>
    </w:tbl>
    <w:p/>
    <w:p>
      <w:r>
        <w:t>Example settings:</w:t>
      </w:r>
    </w:p>
    <w:p>
      <w:r>
        <w:rPr>
          <w:b/>
          <w:color w:val="666666"/>
          <w:sz w:val="16"/>
        </w:rPr>
        <w:t>[json]</w:t>
      </w:r>
    </w:p>
    <w:p>
      <w:pPr>
        <w:shd w:fill="F2F2F2" w:val="clear"/>
      </w:pPr>
      <w:r>
        <w:rPr>
          <w:rFonts w:ascii="Courier New" w:hAnsi="Courier New"/>
          <w:sz w:val="17"/>
        </w:rPr>
        <w:t>{</w:t>
        <w:br/>
        <w:t xml:space="preserve"> "default_cost": 12,</w:t>
        <w:br/>
        <w:t xml:space="preserve"> "default_cost_type": "fixed_amount",</w:t>
        <w:br/>
        <w:t xml:space="preserve"> "range": [</w:t>
        <w:br/>
        <w:t xml:space="preserve"> { "lower_limit": 0, "upper_limit": 20, "shipping_cost": 8 },</w:t>
        <w:br/>
        <w:t xml:space="preserve"> { "lower_limit": 20, "upper_limit": 40, "shipping_cost": 12 }</w:t>
        <w:br/>
        <w:t xml:space="preserve"> ]</w:t>
        <w:br/>
        <w:t>}</w:t>
      </w:r>
    </w:p>
    <w:p>
      <w:pPr>
        <w:pStyle w:val="Heading3"/>
      </w:pPr>
      <w:r>
        <w:t>total settings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default_cost</w:t>
            </w:r>
          </w:p>
        </w:tc>
        <w:tc>
          <w:tcPr>
            <w:tcW w:type="dxa" w:w="2880"/>
          </w:tcPr>
          <w:p>
            <w:r>
              <w:t>number | null</w:t>
            </w:r>
          </w:p>
        </w:tc>
        <w:tc>
          <w:tcPr>
            <w:tcW w:type="dxa" w:w="2880"/>
          </w:tcPr>
          <w:p>
            <w:r>
              <w:t>Default shipping cost. If not required, you can supply null.</w:t>
            </w:r>
          </w:p>
        </w:tc>
      </w:tr>
      <w:tr>
        <w:tc>
          <w:tcPr>
            <w:tcW w:type="dxa" w:w="2880"/>
          </w:tcPr>
          <w:p>
            <w:r>
              <w:t>default_cost_type</w:t>
            </w:r>
          </w:p>
        </w:tc>
        <w:tc>
          <w:tcPr>
            <w:tcW w:type="dxa" w:w="2880"/>
          </w:tcPr>
          <w:p>
            <w:r>
              <w:t>string</w:t>
            </w:r>
          </w:p>
        </w:tc>
        <w:tc>
          <w:tcPr>
            <w:tcW w:type="dxa" w:w="2880"/>
          </w:tcPr>
          <w:p>
            <w:r>
              <w:t>How the default shipping cost is calculated: percentage_of_total or fixed_amount.</w:t>
            </w:r>
          </w:p>
        </w:tc>
      </w:tr>
      <w:tr>
        <w:tc>
          <w:tcPr>
            <w:tcW w:type="dxa" w:w="2880"/>
          </w:tcPr>
          <w:p>
            <w:r>
              <w:t>range</w:t>
            </w:r>
          </w:p>
        </w:tc>
        <w:tc>
          <w:tcPr>
            <w:tcW w:type="dxa" w:w="2880"/>
          </w:tcPr>
          <w:p>
            <w:r>
              <w:t>array</w:t>
            </w:r>
          </w:p>
        </w:tc>
        <w:tc>
          <w:tcPr>
            <w:tcW w:type="dxa" w:w="2880"/>
          </w:tcPr>
          <w:p>
            <w:r>
              <w:t>Array of range objects. Units are values in the store’s currency.</w:t>
            </w:r>
          </w:p>
        </w:tc>
      </w:tr>
    </w:tbl>
    <w:p/>
    <w:p>
      <w:r>
        <w:t>Example settings (free shipping above a threshold):</w:t>
      </w:r>
    </w:p>
    <w:p>
      <w:r>
        <w:rPr>
          <w:b/>
          <w:color w:val="666666"/>
          <w:sz w:val="16"/>
        </w:rPr>
        <w:t>[json]</w:t>
      </w:r>
    </w:p>
    <w:p>
      <w:pPr>
        <w:shd w:fill="F2F2F2" w:val="clear"/>
      </w:pPr>
      <w:r>
        <w:rPr>
          <w:rFonts w:ascii="Courier New" w:hAnsi="Courier New"/>
          <w:sz w:val="17"/>
        </w:rPr>
        <w:t>{</w:t>
        <w:br/>
        <w:t xml:space="preserve"> "default_cost": 12,</w:t>
        <w:br/>
        <w:t xml:space="preserve"> "default_cost_type": "fixed_amount",</w:t>
        <w:br/>
        <w:t xml:space="preserve"> "range": [</w:t>
        <w:br/>
        <w:t xml:space="preserve"> { "lower_limit": 0, "upper_limit": 5, "shipping_cost": 5 },</w:t>
        <w:br/>
        <w:t xml:space="preserve"> { "lower_limit": 5, "upper_limit": 10, "shipping_cost": 8 },</w:t>
        <w:br/>
        <w:t xml:space="preserve"> { "lower_limit": 10, "upper_limit": 20, "shipping_cost": 10 },</w:t>
        <w:br/>
        <w:t xml:space="preserve"> { "lower_limit": 20, "upper_limit": 49.99, "shipping_cost": 15 },</w:t>
        <w:br/>
        <w:t xml:space="preserve"> { "lower_limit": 50, "upper_limit": 100000, "shipping_cost": 0 }</w:t>
        <w:br/>
        <w:t xml:space="preserve"> ]</w:t>
        <w:br/>
        <w:t>}</w:t>
      </w:r>
    </w:p>
    <w:p>
      <w:pPr>
        <w:pStyle w:val="Heading3"/>
      </w:pPr>
      <w:r>
        <w:t>Range object (used in weight.range and total.range)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lower_limit</w:t>
            </w:r>
          </w:p>
        </w:tc>
        <w:tc>
          <w:tcPr>
            <w:tcW w:type="dxa" w:w="2880"/>
          </w:tcPr>
          <w:p>
            <w:r>
              <w:t>number</w:t>
            </w:r>
          </w:p>
        </w:tc>
        <w:tc>
          <w:tcPr>
            <w:tcW w:type="dxa" w:w="2880"/>
          </w:tcPr>
          <w:p>
            <w:r>
              <w:t>Lower limit for the range.</w:t>
            </w:r>
          </w:p>
        </w:tc>
      </w:tr>
      <w:tr>
        <w:tc>
          <w:tcPr>
            <w:tcW w:type="dxa" w:w="2880"/>
          </w:tcPr>
          <w:p>
            <w:r>
              <w:t>upper_limit</w:t>
            </w:r>
          </w:p>
        </w:tc>
        <w:tc>
          <w:tcPr>
            <w:tcW w:type="dxa" w:w="2880"/>
          </w:tcPr>
          <w:p>
            <w:r>
              <w:t>number</w:t>
            </w:r>
          </w:p>
        </w:tc>
        <w:tc>
          <w:tcPr>
            <w:tcW w:type="dxa" w:w="2880"/>
          </w:tcPr>
          <w:p>
            <w:r>
              <w:t>Upper limit for the range.</w:t>
            </w:r>
          </w:p>
        </w:tc>
      </w:tr>
      <w:tr>
        <w:tc>
          <w:tcPr>
            <w:tcW w:type="dxa" w:w="2880"/>
          </w:tcPr>
          <w:p>
            <w:r>
              <w:t>shipping_cost</w:t>
            </w:r>
          </w:p>
        </w:tc>
        <w:tc>
          <w:tcPr>
            <w:tcW w:type="dxa" w:w="2880"/>
          </w:tcPr>
          <w:p>
            <w:r>
              <w:t>number</w:t>
            </w:r>
          </w:p>
        </w:tc>
        <w:tc>
          <w:tcPr>
            <w:tcW w:type="dxa" w:w="2880"/>
          </w:tcPr>
          <w:p>
            <w:r>
              <w:t>Shipping cost for values between the lower and upper limits.</w:t>
            </w:r>
          </w:p>
        </w:tc>
      </w:tr>
    </w:tbl>
    <w:p/>
    <w:p>
      <w:r>
        <w:t>Example range:</w:t>
      </w:r>
    </w:p>
    <w:p>
      <w:r>
        <w:rPr>
          <w:b/>
          <w:color w:val="666666"/>
          <w:sz w:val="16"/>
        </w:rPr>
        <w:t>[json]</w:t>
      </w:r>
    </w:p>
    <w:p>
      <w:pPr>
        <w:shd w:fill="F2F2F2" w:val="clear"/>
      </w:pPr>
      <w:r>
        <w:rPr>
          <w:rFonts w:ascii="Courier New" w:hAnsi="Courier New"/>
          <w:sz w:val="17"/>
        </w:rPr>
        <w:t>{ "lower_limit": 0, "upper_limit": 20, "shipping_cost": 8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w:t>
        <w:br/>
        <w:t xml:space="preserve"> "name": "Per Order",</w:t>
        <w:br/>
        <w:t xml:space="preserve"> "type": "perorder",</w:t>
        <w:br/>
        <w:t xml:space="preserve"> "settings": {</w:t>
        <w:br/>
        <w:t xml:space="preserve"> "rate": 11</w:t>
        <w:br/>
        <w:t xml:space="preserve"> },</w:t>
        <w:br/>
        <w:t xml:space="preserve"> "enabled": true,</w:t>
        <w:br/>
        <w:t xml:space="preserve"> "handling_fees": {</w:t>
        <w:br/>
        <w:t xml:space="preserve"> "fixed_surcharge": "0"</w:t>
        <w:br/>
        <w:t xml:space="preserve"> },</w:t>
        <w:br/>
        <w:t xml:space="preserve"> "channel_ids": [2, 3]</w:t>
        <w:br/>
        <w:t>}</w:t>
      </w:r>
    </w:p>
    <w:p>
      <w:pPr>
        <w:pStyle w:val="Heading3"/>
      </w:pPr>
      <w:r>
        <w:t>Error Responses</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Shipping method ID. Read-only.</w:t>
            </w:r>
          </w:p>
        </w:tc>
      </w:tr>
      <w:tr>
        <w:tc>
          <w:tcPr>
            <w:tcW w:type="dxa" w:w="2880"/>
          </w:tcPr>
          <w:p>
            <w:r>
              <w:t>name</w:t>
            </w:r>
          </w:p>
        </w:tc>
        <w:tc>
          <w:tcPr>
            <w:tcW w:type="dxa" w:w="2880"/>
          </w:tcPr>
          <w:p>
            <w:r>
              <w:t>string</w:t>
            </w:r>
          </w:p>
        </w:tc>
        <w:tc>
          <w:tcPr>
            <w:tcW w:type="dxa" w:w="2880"/>
          </w:tcPr>
          <w:p>
            <w:r>
              <w:t>Display name for shipping method.</w:t>
            </w:r>
          </w:p>
        </w:tc>
      </w:tr>
      <w:tr>
        <w:tc>
          <w:tcPr>
            <w:tcW w:type="dxa" w:w="2880"/>
          </w:tcPr>
          <w:p>
            <w:r>
              <w:t>type</w:t>
            </w:r>
          </w:p>
        </w:tc>
        <w:tc>
          <w:tcPr>
            <w:tcW w:type="dxa" w:w="2880"/>
          </w:tcPr>
          <w:p>
            <w:r>
              <w:t>string</w:t>
            </w:r>
          </w:p>
        </w:tc>
        <w:tc>
          <w:tcPr>
            <w:tcW w:type="dxa" w:w="2880"/>
          </w:tcPr>
          <w:p>
            <w:r>
              <w:t>Shipping method type. Possible values include: perorder, peritem, weight, total, auspost, canadapost, endicia, usps, fedex, royalmail, upsready, freeshipping.</w:t>
            </w:r>
          </w:p>
        </w:tc>
      </w:tr>
      <w:tr>
        <w:tc>
          <w:tcPr>
            <w:tcW w:type="dxa" w:w="2880"/>
          </w:tcPr>
          <w:p>
            <w:r>
              <w:t>settings</w:t>
            </w:r>
          </w:p>
        </w:tc>
        <w:tc>
          <w:tcPr>
            <w:tcW w:type="dxa" w:w="2880"/>
          </w:tcPr>
          <w:p>
            <w:r>
              <w:t>object</w:t>
            </w:r>
          </w:p>
        </w:tc>
        <w:tc>
          <w:tcPr>
            <w:tcW w:type="dxa" w:w="2880"/>
          </w:tcPr>
          <w:p>
            <w:r>
              <w:t>Settings object; depends on type (see Settings Objects).</w:t>
            </w:r>
          </w:p>
        </w:tc>
      </w:tr>
      <w:tr>
        <w:tc>
          <w:tcPr>
            <w:tcW w:type="dxa" w:w="2880"/>
          </w:tcPr>
          <w:p>
            <w:r>
              <w:t>enabled</w:t>
            </w:r>
          </w:p>
        </w:tc>
        <w:tc>
          <w:tcPr>
            <w:tcW w:type="dxa" w:w="2880"/>
          </w:tcPr>
          <w:p>
            <w:r>
              <w:t>boolean</w:t>
            </w:r>
          </w:p>
        </w:tc>
        <w:tc>
          <w:tcPr>
            <w:tcW w:type="dxa" w:w="2880"/>
          </w:tcPr>
          <w:p>
            <w:r>
              <w:t>Whether or not this shipping zone method is enabled.</w:t>
            </w:r>
          </w:p>
        </w:tc>
      </w:tr>
      <w:tr>
        <w:tc>
          <w:tcPr>
            <w:tcW w:type="dxa" w:w="2880"/>
          </w:tcPr>
          <w:p>
            <w:r>
              <w:t>handling_fees</w:t>
            </w:r>
          </w:p>
        </w:tc>
        <w:tc>
          <w:tcPr>
            <w:tcW w:type="dxa" w:w="2880"/>
          </w:tcPr>
          <w:p>
            <w:r>
              <w:t>object</w:t>
            </w:r>
          </w:p>
        </w:tc>
        <w:tc>
          <w:tcPr>
            <w:tcW w:type="dxa" w:w="2880"/>
          </w:tcPr>
          <w:p>
            <w:r>
              <w:t>Handling fee object: either fixed surcharge or percentage surcharge.</w:t>
            </w:r>
          </w:p>
        </w:tc>
      </w:tr>
      <w:tr>
        <w:tc>
          <w:tcPr>
            <w:tcW w:type="dxa" w:w="2880"/>
          </w:tcPr>
          <w:p>
            <w:r>
              <w:t>is_fallback</w:t>
            </w:r>
          </w:p>
        </w:tc>
        <w:tc>
          <w:tcPr>
            <w:tcW w:type="dxa" w:w="2880"/>
          </w:tcPr>
          <w:p>
            <w:r>
              <w:t>boolean</w:t>
            </w:r>
          </w:p>
        </w:tc>
        <w:tc>
          <w:tcPr>
            <w:tcW w:type="dxa" w:w="2880"/>
          </w:tcPr>
          <w:p>
            <w:r>
              <w:t>Whether or not this shipping method is a fallback method. (May be present.)</w:t>
            </w:r>
          </w:p>
        </w:tc>
      </w:tr>
      <w:tr>
        <w:tc>
          <w:tcPr>
            <w:tcW w:type="dxa" w:w="2880"/>
          </w:tcPr>
          <w:p>
            <w:r>
              <w:t>channel_ids</w:t>
            </w:r>
          </w:p>
        </w:tc>
        <w:tc>
          <w:tcPr>
            <w:tcW w:type="dxa" w:w="2880"/>
          </w:tcPr>
          <w:p>
            <w:r>
              <w:t>array</w:t>
            </w:r>
          </w:p>
        </w:tc>
        <w:tc>
          <w:tcPr>
            <w:tcW w:type="dxa" w:w="2880"/>
          </w:tcPr>
          <w:p>
            <w:r>
              <w:t>Channels associated with the method as an array of integers.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'https://api.bigcommerce.com/stores/{{BIG_COMMERCE_STORE_HASH}}/v2/shipping/zones/12/methods/5' \</w:t>
        <w:br/>
        <w:t xml:space="preserve"> --header 'Accept: application/json' \</w:t>
        <w:br/>
        <w:t xml:space="preserve"> --header 'Content-Type: application/json' \</w:t>
        <w:br/>
        <w:t xml:space="preserve"> --data '{</w:t>
        <w:br/>
        <w:t xml:space="preserve"> "name": "Per Order",</w:t>
        <w:br/>
        <w:t xml:space="preserve"> "type": "perorder",</w:t>
        <w:br/>
        <w:t xml:space="preserve"> "settings": { "rate": 11 },</w:t>
        <w:br/>
        <w:t xml:space="preserve"> "enabled": true,</w:t>
        <w:br/>
        <w:t xml:space="preserve"> "handling_fees": { "fixed_surcharge": "0" },</w:t>
        <w:br/>
        <w:t xml:space="preserve"> "channel_ids": [2, 3]</w:t>
        <w:br/>
        <w:t xml:space="preserve">  }'</w:t>
      </w:r>
    </w:p>
    <w:p>
      <w:pPr>
        <w:pStyle w:val="Heading3"/>
      </w:pPr>
      <w:r>
        <w:t>Example Usage</w:t>
      </w:r>
    </w:p>
    <w:p>
      <w:pPr>
        <w:pStyle w:val="Heading3"/>
      </w:pPr>
      <w:r>
        <w:t>Example 1: Update a per-item method and associate channels</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'https://api.bigcommerce.com/stores/{{BIG_COMMERCE_STORE_HASH}}/v2/shipping/zones/12/methods/5' \</w:t>
        <w:br/>
        <w:t xml:space="preserve"> --header 'Accept: application/json' \</w:t>
        <w:br/>
        <w:t xml:space="preserve"> --header 'Content-Type: application/json' \</w:t>
        <w:br/>
        <w:t xml:space="preserve"> --data '{</w:t>
        <w:br/>
        <w:t xml:space="preserve"> "name": "Method associated to channels 1, 3",</w:t>
        <w:br/>
        <w:t xml:space="preserve"> "type": "peritem",</w:t>
        <w:br/>
        <w:t xml:space="preserve"> "settings": { "rate": 5 },</w:t>
        <w:br/>
        <w:t xml:space="preserve"> "channel_ids": [1, 3]</w:t>
        <w:br/>
        <w:t xml:space="preserve">  }'</w:t>
      </w:r>
    </w:p>
    <w:p>
      <w:pPr>
        <w:pStyle w:val="Heading3"/>
      </w:pPr>
      <w:r>
        <w:t>Example 2: Update a weight-based method with ranges</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'https://api.bigcommerce.com/stores/{{BIG_COMMERCE_STORE_HASH}}/v2/shipping/zones/12/methods/5' \</w:t>
        <w:br/>
        <w:t xml:space="preserve"> --header 'Accept: application/json' \</w:t>
        <w:br/>
        <w:t xml:space="preserve"> --header 'Content-Type: application/json' \</w:t>
        <w:br/>
        <w:t xml:space="preserve"> --data '{</w:t>
        <w:br/>
        <w:t xml:space="preserve"> "name": "Rate per Weight",</w:t>
        <w:br/>
        <w:t xml:space="preserve"> "type": "weight",</w:t>
        <w:br/>
        <w:t xml:space="preserve"> "settings": {</w:t>
        <w:br/>
        <w:t xml:space="preserve"> "default_cost": 12,</w:t>
        <w:br/>
        <w:t xml:space="preserve"> "default_cost_type": "fixed_amount",</w:t>
        <w:br/>
        <w:t xml:space="preserve"> "range": [</w:t>
        <w:br/>
        <w:t xml:space="preserve">        { "lower_limit": 0, "upper_limit": 20, "shipping_cost": 8 },</w:t>
        <w:br/>
        <w:t xml:space="preserve">        { "lower_limit": 20, "upper_limit": 40, "shipping_cost": 12 }</w:t>
        <w:br/>
        <w:t xml:space="preserve">      ]</w:t>
        <w:br/>
        <w:t xml:space="preserve">    }</w:t>
        <w:br/>
        <w:t xml:space="preserve">  }'</w:t>
      </w:r>
    </w:p>
    <w:p>
      <w:pPr>
        <w:pStyle w:val="Heading3"/>
      </w:pPr>
      <w:r>
        <w:t>Notes</w:t>
      </w:r>
    </w:p>
    <w:p>
      <w:pPr>
        <w:pStyle w:val="ListBullet"/>
      </w:pPr>
      <w:r>
        <w:t>id is documented as a read-only field.</w:t>
      </w:r>
    </w:p>
    <w:p>
      <w:pPr>
        <w:pStyle w:val="ListBullet"/>
      </w:pPr>
      <w:r>
        <w:t>Real Time Carrier Connections are supported by this endpoint.</w:t>
      </w:r>
    </w:p>
    <w:p>
      <w:pPr>
        <w:pStyle w:val="ListBullet"/>
      </w:pPr>
      <w:r>
        <w:t>settings must match the schema implied by type (examples provided for perorder, peritem, weight, total).</w:t>
      </w:r>
    </w:p>
    <w:p>
      <w:pPr>
        <w:pStyle w:val="ListBullet"/>
      </w:pPr>
      <w:r>
        <w:t xml:space="preserve">The range units depend on context: </w:t>
        <w:br/>
        <w:br/>
        <w:t>For weight, units depend on the store’s default units.</w:t>
        <w:br/>
        <w:t>For total, units are in the store’s currency.</w:t>
      </w:r>
    </w:p>
    <w:p>
      <w:pPr>
        <w:pStyle w:val="Heading3"/>
      </w:pPr>
      <w:r>
        <w:t>Gotchas</w:t>
      </w:r>
    </w:p>
    <w:p>
      <w:pPr>
        <w:pStyle w:val="ListBullet"/>
      </w:pPr>
      <w:r>
        <w:t>Ensure the settings object matches the selected type; mismatches are likely to be rejected.</w:t>
      </w:r>
    </w:p>
    <w:p>
      <w:pPr>
        <w:pStyle w:val="ListBullet"/>
      </w:pPr>
      <w:r>
        <w:t>handling_fees is documented as a union: provide either fixed_surcharge or percentage_surcharge (not both).</w:t>
      </w:r>
    </w:p>
    <w:p>
      <w:pPr>
        <w:pStyle w:val="Heading3"/>
      </w:pPr>
      <w:r>
        <w:t>Error Handling</w:t>
      </w:r>
    </w:p>
    <w:p>
      <w:pPr>
        <w:pStyle w:val="ListBullet"/>
      </w:pPr>
      <w:r>
        <w:t>Not documented in the provided scraped content.</w:t>
      </w:r>
    </w:p>
    <w:p>
      <w:pPr>
        <w:pStyle w:val="Heading3"/>
      </w:pPr>
      <w:r>
        <w:t>Related shippingZoneMethods actions</w:t>
      </w:r>
    </w:p>
    <w:p>
      <w:pPr>
        <w:pStyle w:val="ListBullet"/>
      </w:pPr>
      <w:r>
        <w:t>[POST] Create a Shipping Method in a Shipping Zone — /v2/shipping/zones/{{zoneId}}/methods</w:t>
      </w:r>
    </w:p>
    <w:p>
      <w:r>
        <w:br w:type="page"/>
      </w:r>
    </w:p>
    <w:p>
      <w:pPr>
        <w:pStyle w:val="Heading2"/>
      </w:pPr>
      <w:r>
        <w:t>594. [GET] Get Shipping Settings</w:t>
      </w:r>
    </w:p>
    <w:p>
      <w:r>
        <w:rPr>
          <w:b/>
        </w:rPr>
        <w:t xml:space="preserve">Endpoint: </w:t>
      </w:r>
      <w:r>
        <w:rPr>
          <w:rFonts w:ascii="Courier New" w:hAnsi="Courier New"/>
          <w:sz w:val="18"/>
        </w:rPr>
        <w:t>/v3/shipping/settings</w:t>
      </w:r>
    </w:p>
    <w:p>
      <w:pPr>
        <w:pStyle w:val="Heading3"/>
      </w:pPr>
      <w:r>
        <w:t>Prerequisites</w:t>
      </w:r>
    </w:p>
    <w:p>
      <w:pPr>
        <w:pStyle w:val="ListBullet"/>
      </w:pPr>
      <w:r>
        <w:t>Store must have shipping configured in BigCommerce (global-level shipping settings exist)</w:t>
      </w:r>
    </w:p>
    <w:p>
      <w:pPr>
        <w:pStyle w:val="Heading3"/>
      </w:pPr>
      <w:r>
        <w:t>Method</w:t>
      </w:r>
    </w:p>
    <w:p>
      <w:r>
        <w:t>GET</w:t>
      </w:r>
    </w:p>
    <w:p>
      <w:pPr>
        <w:pStyle w:val="Heading3"/>
      </w:pPr>
      <w:r>
        <w:t>URL</w:t>
      </w:r>
    </w:p>
    <w:p>
      <w:r>
        <w:t>https://api.bigcommerce.com/stores/{{BIG_COMMERCE_STORE_HASH}}/v3/shipping/settings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store’s global-level shipping settings, including checkout-related configuration such as how the country list is displayed and the message shown when an order can’t be delivered.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"checkout": {</w:t>
        <w:br/>
        <w:t xml:space="preserve"> "country_list_strategy": "DISPLAY_ALL_COUNTRIES",</w:t>
        <w:br/>
        <w:t xml:space="preserve"> "out_of_delivery_zone_message": "Sorry, we do not ship to your location."</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response payload.</w:t>
            </w:r>
          </w:p>
        </w:tc>
      </w:tr>
      <w:tr>
        <w:tc>
          <w:tcPr>
            <w:tcW w:type="dxa" w:w="2880"/>
          </w:tcPr>
          <w:p>
            <w:r>
              <w:t>data.checkout</w:t>
            </w:r>
          </w:p>
        </w:tc>
        <w:tc>
          <w:tcPr>
            <w:tcW w:type="dxa" w:w="2880"/>
          </w:tcPr>
          <w:p>
            <w:r>
              <w:t>object</w:t>
            </w:r>
          </w:p>
        </w:tc>
        <w:tc>
          <w:tcPr>
            <w:tcW w:type="dxa" w:w="2880"/>
          </w:tcPr>
          <w:p>
            <w:r>
              <w:t>Checkout-related shipping settings.</w:t>
            </w:r>
          </w:p>
        </w:tc>
      </w:tr>
      <w:tr>
        <w:tc>
          <w:tcPr>
            <w:tcW w:type="dxa" w:w="2880"/>
          </w:tcPr>
          <w:p>
            <w:r>
              <w:t>data.checkout.country_list_strategy</w:t>
            </w:r>
          </w:p>
        </w:tc>
        <w:tc>
          <w:tcPr>
            <w:tcW w:type="dxa" w:w="2880"/>
          </w:tcPr>
          <w:p>
            <w:r>
              <w:t>string</w:t>
            </w:r>
          </w:p>
        </w:tc>
        <w:tc>
          <w:tcPr>
            <w:tcW w:type="dxa" w:w="2880"/>
          </w:tcPr>
          <w:p>
            <w:r>
              <w:t>The approach for displaying the list of countries at checkout. Possible values: DISPLAY_ALL_COUNTRIES, DISPLAY_ONLY_SHIPPABLE_COUNTRIES.</w:t>
            </w:r>
          </w:p>
        </w:tc>
      </w:tr>
      <w:tr>
        <w:tc>
          <w:tcPr>
            <w:tcW w:type="dxa" w:w="2880"/>
          </w:tcPr>
          <w:p>
            <w:r>
              <w:t>data.checkout.out_of_delivery_zone_message</w:t>
            </w:r>
          </w:p>
        </w:tc>
        <w:tc>
          <w:tcPr>
            <w:tcW w:type="dxa" w:w="2880"/>
          </w:tcPr>
          <w:p>
            <w:r>
              <w:t>string</w:t>
            </w:r>
          </w:p>
        </w:tc>
        <w:tc>
          <w:tcPr>
            <w:tcW w:type="dxa" w:w="2880"/>
          </w:tcPr>
          <w:p>
            <w:r>
              <w:t>Message shown to the shopper during checkout when their order does not meet the merchant's shipping criteria.</w:t>
            </w:r>
          </w:p>
        </w:tc>
      </w:tr>
      <w:tr>
        <w:tc>
          <w:tcPr>
            <w:tcW w:type="dxa" w:w="2880"/>
          </w:tcPr>
          <w:p>
            <w:r>
              <w:t>meta</w:t>
            </w:r>
          </w:p>
        </w:tc>
        <w:tc>
          <w:tcPr>
            <w:tcW w:type="dxa" w:w="2880"/>
          </w:tcPr>
          <w:p>
            <w:r>
              <w:t>object</w:t>
            </w:r>
          </w:p>
        </w:tc>
        <w:tc>
          <w:tcPr>
            <w:tcW w:type="dxa" w:w="2880"/>
          </w:tcPr>
          <w:p>
            <w:r>
              <w:t>Metadata object (returned as an empty object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'https://api.bigcommerce.com/stores/{{BIG_COMMERCE_STORE_HASH}}/v3/shipping/settings' \</w:t>
        <w:br/>
        <w:t xml:space="preserve"> --header 'Accept: application/json'</w:t>
      </w:r>
    </w:p>
    <w:p>
      <w:pPr>
        <w:pStyle w:val="Heading3"/>
      </w:pPr>
      <w:r>
        <w:t>Error Handling</w:t>
      </w:r>
    </w:p>
    <w:p>
      <w:pPr>
        <w:pStyle w:val="ListBullet"/>
      </w:pPr>
      <w:r>
        <w:t>The scraped documentation only specifies a 200 success response. Other error responses (for example, authorization or not found errors) were not provided.</w:t>
      </w:r>
    </w:p>
    <w:p>
      <w:pPr>
        <w:pStyle w:val="Heading3"/>
      </w:pPr>
      <w:r>
        <w:t>Related shippingSettings actions</w:t>
      </w:r>
    </w:p>
    <w:p>
      <w:pPr>
        <w:pStyle w:val="ListBullet"/>
      </w:pPr>
      <w:r>
        <w:t>[GET] Get a Channel's Shipping Settings — /shipping/settings/channels/{{channelId}}</w:t>
      </w:r>
    </w:p>
    <w:p>
      <w:pPr>
        <w:pStyle w:val="ListBullet"/>
      </w:pPr>
      <w:r>
        <w:t>[PUT] Update Shipping Settings — /v3/shipping/settings</w:t>
      </w:r>
    </w:p>
    <w:p>
      <w:r>
        <w:br w:type="page"/>
      </w:r>
    </w:p>
    <w:p>
      <w:pPr>
        <w:pStyle w:val="Heading2"/>
      </w:pPr>
      <w:r>
        <w:t>595. [GET] Get a Channel's Shipping Settings</w:t>
      </w:r>
    </w:p>
    <w:p>
      <w:r>
        <w:rPr>
          <w:b/>
        </w:rPr>
        <w:t xml:space="preserve">Endpoint: </w:t>
      </w:r>
      <w:r>
        <w:rPr>
          <w:rFonts w:ascii="Courier New" w:hAnsi="Courier New"/>
          <w:sz w:val="18"/>
        </w:rPr>
        <w:t>/shipping/settings/channels/{{channelId}}</w:t>
      </w:r>
    </w:p>
    <w:p>
      <w:pPr>
        <w:pStyle w:val="Heading3"/>
      </w:pPr>
      <w:r>
        <w:t>Method</w:t>
      </w:r>
    </w:p>
    <w:p>
      <w:r>
        <w:t>GET</w:t>
      </w:r>
    </w:p>
    <w:p>
      <w:pPr>
        <w:pStyle w:val="Heading3"/>
      </w:pPr>
      <w:r>
        <w:t>URL</w:t>
      </w:r>
    </w:p>
    <w:p>
      <w:r>
        <w:t>https://api.bigcommerce.com/stores/{{BIG_COMMERCE_STORE_HASH}}/v3/shipping/settings/channels/{{channel_id}}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shipping settings for a specific channel.</w:t>
      </w:r>
    </w:p>
    <w:p>
      <w:pPr>
        <w:pStyle w:val="Heading3"/>
      </w:pPr>
      <w:r>
        <w:t>Enforcement Rules</w:t>
      </w:r>
    </w:p>
    <w:p>
      <w:pPr>
        <w:pStyle w:val="ListBullet"/>
      </w:pPr>
      <w:r>
        <w:t>The channel_id path parameter must always be present.</w:t>
      </w:r>
    </w:p>
    <w:p>
      <w:pPr>
        <w:pStyle w:val="ListBullet"/>
      </w:pPr>
      <w:r>
        <w:t>If the user provides a channel_id, use that value directly.</w:t>
      </w:r>
    </w:p>
    <w:p>
      <w:pPr>
        <w:pStyle w:val="ListBullet"/>
      </w:pPr>
      <w:r>
        <w:t>Do not call the API with a missing or empty channel_id (e.g., avoid /channels//).</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/v3/shipping/settings/channels/123</w:t>
        <w:br/>
        <w:t>/v3/shipping/settings/channels/98765</w:t>
      </w:r>
    </w:p>
    <w:p>
      <w:pPr>
        <w:pStyle w:val="Heading3"/>
      </w:pPr>
      <w:r>
        <w:t>Invalid Examples</w:t>
      </w:r>
    </w:p>
    <w:p>
      <w:r>
        <w:rPr>
          <w:b/>
          <w:color w:val="666666"/>
          <w:sz w:val="16"/>
        </w:rPr>
        <w:t>[http]</w:t>
      </w:r>
    </w:p>
    <w:p>
      <w:pPr>
        <w:shd w:fill="F2F2F2" w:val="clear"/>
      </w:pPr>
      <w:r>
        <w:rPr>
          <w:rFonts w:ascii="Courier New" w:hAnsi="Courier New"/>
          <w:sz w:val="17"/>
        </w:rPr>
        <w:t>/v3/shipping/settings/channels/</w:t>
        <w:br/>
        <w:t>/v3/shipping/settings/channels</w:t>
        <w:br/>
        <w:t>/v3/shipping/settings/channels//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Channel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"checkout": {</w:t>
        <w:br/>
        <w:t xml:space="preserve"> "out_of_delivery_zone_message": "Sorry, we can’t ship to your address based on the current shipping criteria."</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Shipping settings payload.</w:t>
            </w:r>
          </w:p>
        </w:tc>
      </w:tr>
      <w:tr>
        <w:tc>
          <w:tcPr>
            <w:tcW w:type="dxa" w:w="2880"/>
          </w:tcPr>
          <w:p>
            <w:r>
              <w:t>data.checkout</w:t>
            </w:r>
          </w:p>
        </w:tc>
        <w:tc>
          <w:tcPr>
            <w:tcW w:type="dxa" w:w="2880"/>
          </w:tcPr>
          <w:p>
            <w:r>
              <w:t>object</w:t>
            </w:r>
          </w:p>
        </w:tc>
        <w:tc>
          <w:tcPr>
            <w:tcW w:type="dxa" w:w="2880"/>
          </w:tcPr>
          <w:p>
            <w:r>
              <w:t>Checkout-related shipping settings.</w:t>
            </w:r>
          </w:p>
        </w:tc>
      </w:tr>
      <w:tr>
        <w:tc>
          <w:tcPr>
            <w:tcW w:type="dxa" w:w="2880"/>
          </w:tcPr>
          <w:p>
            <w:r>
              <w:t>data.checkout.out_of_delivery_zone_message</w:t>
            </w:r>
          </w:p>
        </w:tc>
        <w:tc>
          <w:tcPr>
            <w:tcW w:type="dxa" w:w="2880"/>
          </w:tcPr>
          <w:p>
            <w:r>
              <w:t>string</w:t>
            </w:r>
          </w:p>
        </w:tc>
        <w:tc>
          <w:tcPr>
            <w:tcW w:type="dxa" w:w="2880"/>
          </w:tcPr>
          <w:p>
            <w:r>
              <w:t>Message shown to the shopper during checkout when their order does not meet the merchant's shipping criteria.</w:t>
            </w:r>
          </w:p>
        </w:tc>
      </w:tr>
      <w:tr>
        <w:tc>
          <w:tcPr>
            <w:tcW w:type="dxa" w:w="2880"/>
          </w:tcPr>
          <w:p>
            <w:r>
              <w:t>meta</w:t>
            </w:r>
          </w:p>
        </w:tc>
        <w:tc>
          <w:tcPr>
            <w:tcW w:type="dxa" w:w="2880"/>
          </w:tcPr>
          <w:p>
            <w:r>
              <w:t>object</w:t>
            </w:r>
          </w:p>
        </w:tc>
        <w:tc>
          <w:tcPr>
            <w:tcW w:type="dxa" w:w="2880"/>
          </w:tcPr>
          <w:p>
            <w:r>
              <w:t>Response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'https://api.bigcommerce.com/stores/{{BIG_COMMERCE_STORE_HASH}}/v3/shipping/settings/channels/123' \</w:t>
        <w:br/>
        <w:t xml:space="preserve"> --header 'Accept: application/json'</w:t>
      </w:r>
    </w:p>
    <w:p>
      <w:pPr>
        <w:pStyle w:val="Heading3"/>
      </w:pPr>
      <w:r>
        <w:t>Related shippingSettings actions</w:t>
      </w:r>
    </w:p>
    <w:p>
      <w:pPr>
        <w:pStyle w:val="ListBullet"/>
      </w:pPr>
      <w:r>
        <w:t>[GET] Get Shipping Settings — /v3/shipping/settings</w:t>
      </w:r>
    </w:p>
    <w:p>
      <w:pPr>
        <w:pStyle w:val="ListBullet"/>
      </w:pPr>
      <w:r>
        <w:t>[PUT] Update Shipping Settings — /v3/shipping/settings</w:t>
      </w:r>
    </w:p>
    <w:p>
      <w:r>
        <w:br w:type="page"/>
      </w:r>
    </w:p>
    <w:p>
      <w:pPr>
        <w:pStyle w:val="Heading2"/>
      </w:pPr>
      <w:r>
        <w:t>596. [PUT] Update Shipping Settings</w:t>
      </w:r>
    </w:p>
    <w:p>
      <w:r>
        <w:rPr>
          <w:b/>
        </w:rPr>
        <w:t xml:space="preserve">Endpoint: </w:t>
      </w:r>
      <w:r>
        <w:rPr>
          <w:rFonts w:ascii="Courier New" w:hAnsi="Courier New"/>
          <w:sz w:val="18"/>
        </w:rPr>
        <w:t>/v3/shipping/settings</w:t>
      </w:r>
    </w:p>
    <w:p>
      <w:pPr>
        <w:pStyle w:val="Heading3"/>
      </w:pPr>
      <w:r>
        <w:t>Prerequisites</w:t>
      </w:r>
    </w:p>
    <w:p>
      <w:pPr>
        <w:pStyle w:val="ListBullet"/>
      </w:pPr>
      <w:r>
        <w:t>Store must have permission to update global shipping settings.</w:t>
      </w:r>
    </w:p>
    <w:p>
      <w:pPr>
        <w:pStyle w:val="Heading3"/>
      </w:pPr>
      <w:r>
        <w:t>Method</w:t>
      </w:r>
    </w:p>
    <w:p>
      <w:r>
        <w:t>PUT</w:t>
      </w:r>
    </w:p>
    <w:p>
      <w:pPr>
        <w:pStyle w:val="Heading3"/>
      </w:pPr>
      <w:r>
        <w:t>URL</w:t>
      </w:r>
    </w:p>
    <w:p>
      <w:r>
        <w:t>https://api.bigcommerce.com/stores/{{BIG_COMMERCE_STORE_HASH}}/v3/shipping/settings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global-level shipping settings for a store. Currently, this includes checkout-related shipping settings such as how countries are displayed at checkout and the message shown when a shopper is outside the delivery zone.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checkout</w:t>
            </w:r>
          </w:p>
        </w:tc>
        <w:tc>
          <w:tcPr>
            <w:tcW w:type="dxa" w:w="2880"/>
          </w:tcPr>
          <w:p>
            <w:r>
              <w:t>object</w:t>
            </w:r>
          </w:p>
        </w:tc>
        <w:tc>
          <w:tcPr>
            <w:tcW w:type="dxa" w:w="2880"/>
          </w:tcPr>
          <w:p>
            <w:r>
              <w:t>Checkout-related shipping settings.</w:t>
            </w:r>
          </w:p>
        </w:tc>
      </w:tr>
    </w:tbl>
    <w:p/>
    <w:p>
      <w:pPr>
        <w:pStyle w:val="Heading3"/>
      </w:pPr>
      <w:r>
        <w:t>checkout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country_list_strategy</w:t>
            </w:r>
          </w:p>
        </w:tc>
        <w:tc>
          <w:tcPr>
            <w:tcW w:type="dxa" w:w="2880"/>
          </w:tcPr>
          <w:p>
            <w:r>
              <w:t>string</w:t>
            </w:r>
          </w:p>
        </w:tc>
        <w:tc>
          <w:tcPr>
            <w:tcW w:type="dxa" w:w="2880"/>
          </w:tcPr>
          <w:p>
            <w:r>
              <w:t>The approach for displaying the list of countries at checkout. Allowed values: DISPLAY_ALL_COUNTRIES, DISPLAY_ONLY_SHIPPABLE_COUNTRIES.</w:t>
            </w:r>
          </w:p>
        </w:tc>
      </w:tr>
      <w:tr>
        <w:tc>
          <w:tcPr>
            <w:tcW w:type="dxa" w:w="2880"/>
          </w:tcPr>
          <w:p>
            <w:r>
              <w:t>out_of_delivery_zone_message</w:t>
            </w:r>
          </w:p>
        </w:tc>
        <w:tc>
          <w:tcPr>
            <w:tcW w:type="dxa" w:w="2880"/>
          </w:tcPr>
          <w:p>
            <w:r>
              <w:t>string</w:t>
            </w:r>
          </w:p>
        </w:tc>
        <w:tc>
          <w:tcPr>
            <w:tcW w:type="dxa" w:w="2880"/>
          </w:tcPr>
          <w:p>
            <w:r>
              <w:t>Message shown to the shopper during checkout when their order does not meet the merchant's shipping criteria.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"checkout": {</w:t>
        <w:br/>
        <w:t xml:space="preserve"> "country_list_strategy": "DISPLAY_ALL_COUNTRIES",</w:t>
        <w:br/>
        <w:t xml:space="preserve"> "out_of_delivery_zone_message": "We do not currently ship to your location."</w:t>
        <w:br/>
        <w:t xml:space="preserve"> }</w:t>
        <w:br/>
        <w:t xml:space="preserve"> },</w:t>
        <w:br/>
        <w:t xml:space="preserve"> "meta": {}</w:t>
        <w:br/>
        <w:t>}</w:t>
      </w:r>
    </w:p>
    <w:p>
      <w:pPr>
        <w:pStyle w:val="Heading3"/>
      </w:pPr>
      <w:r>
        <w:t>Error Response (400 Bad Request)</w:t>
      </w:r>
    </w:p>
    <w:p>
      <w:r>
        <w:t>Input is invalid.</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"https://example.com/errors/bad-request",</w:t>
        <w:br/>
        <w:t xml:space="preserve"> "detail": "Input is invalid."</w:t>
        <w:br/>
        <w:t>}</w:t>
      </w:r>
    </w:p>
    <w:p>
      <w:pPr>
        <w:pStyle w:val="Heading3"/>
      </w:pPr>
      <w:r>
        <w:t>Error Response (422 Unprocessable Entity)</w:t>
      </w:r>
    </w:p>
    <w:p>
      <w:r>
        <w:t>The request body does not meet the specification.</w:t>
      </w:r>
    </w:p>
    <w:p>
      <w:r>
        <w:rPr>
          <w:b/>
          <w:color w:val="666666"/>
          <w:sz w:val="16"/>
        </w:rPr>
        <w:t>[json]</w:t>
      </w:r>
    </w:p>
    <w:p>
      <w:pPr>
        <w:shd w:fill="F2F2F2" w:val="clear"/>
      </w:pPr>
      <w:r>
        <w:rPr>
          <w:rFonts w:ascii="Courier New" w:hAnsi="Courier New"/>
          <w:sz w:val="17"/>
        </w:rPr>
        <w:t>{</w:t>
        <w:br/>
        <w:t xml:space="preserve"> "status": 422,</w:t>
        <w:br/>
        <w:t xml:space="preserve"> "title": "Unprocessable Entity",</w:t>
        <w:br/>
        <w:t xml:space="preserve"> "type": "https://example.com/errors/unprocessable-entity"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updated shipping settings.</w:t>
            </w:r>
          </w:p>
        </w:tc>
      </w:tr>
      <w:tr>
        <w:tc>
          <w:tcPr>
            <w:tcW w:type="dxa" w:w="2880"/>
          </w:tcPr>
          <w:p>
            <w:r>
              <w:t>data.checkout</w:t>
            </w:r>
          </w:p>
        </w:tc>
        <w:tc>
          <w:tcPr>
            <w:tcW w:type="dxa" w:w="2880"/>
          </w:tcPr>
          <w:p>
            <w:r>
              <w:t>object</w:t>
            </w:r>
          </w:p>
        </w:tc>
        <w:tc>
          <w:tcPr>
            <w:tcW w:type="dxa" w:w="2880"/>
          </w:tcPr>
          <w:p>
            <w:r>
              <w:t>Checkout-related shipping settings.</w:t>
            </w:r>
          </w:p>
        </w:tc>
      </w:tr>
      <w:tr>
        <w:tc>
          <w:tcPr>
            <w:tcW w:type="dxa" w:w="2880"/>
          </w:tcPr>
          <w:p>
            <w:r>
              <w:t>data.checkout.country_list_strategy</w:t>
            </w:r>
          </w:p>
        </w:tc>
        <w:tc>
          <w:tcPr>
            <w:tcW w:type="dxa" w:w="2880"/>
          </w:tcPr>
          <w:p>
            <w:r>
              <w:t>string</w:t>
            </w:r>
          </w:p>
        </w:tc>
        <w:tc>
          <w:tcPr>
            <w:tcW w:type="dxa" w:w="2880"/>
          </w:tcPr>
          <w:p>
            <w:r>
              <w:t>Country list strategy used at checkout. Allowed values: DISPLAY_ALL_COUNTRIES, DISPLAY_ONLY_SHIPPABLE_COUNTRIES.</w:t>
            </w:r>
          </w:p>
        </w:tc>
      </w:tr>
      <w:tr>
        <w:tc>
          <w:tcPr>
            <w:tcW w:type="dxa" w:w="2880"/>
          </w:tcPr>
          <w:p>
            <w:r>
              <w:t>data.checkout.out_of_delivery_zone_message</w:t>
            </w:r>
          </w:p>
        </w:tc>
        <w:tc>
          <w:tcPr>
            <w:tcW w:type="dxa" w:w="2880"/>
          </w:tcPr>
          <w:p>
            <w:r>
              <w:t>string</w:t>
            </w:r>
          </w:p>
        </w:tc>
        <w:tc>
          <w:tcPr>
            <w:tcW w:type="dxa" w:w="2880"/>
          </w:tcPr>
          <w:p>
            <w:r>
              <w:t>Message shown when a shopper is outside the delivery zone.</w:t>
            </w:r>
          </w:p>
        </w:tc>
      </w:tr>
      <w:tr>
        <w:tc>
          <w:tcPr>
            <w:tcW w:type="dxa" w:w="2880"/>
          </w:tcPr>
          <w:p>
            <w:r>
              <w:t>meta</w:t>
            </w:r>
          </w:p>
        </w:tc>
        <w:tc>
          <w:tcPr>
            <w:tcW w:type="dxa" w:w="2880"/>
          </w:tcPr>
          <w:p>
            <w:r>
              <w:t>object</w:t>
            </w:r>
          </w:p>
        </w:tc>
        <w:tc>
          <w:tcPr>
            <w:tcW w:type="dxa" w:w="2880"/>
          </w:tcPr>
          <w:p>
            <w:r>
              <w:t>Metadata object (returned as an empty object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'https://api.bigcommerce.com/stores/{{BIG_COMMERCE_STORE_HASH}}/v3/shipping/settings' \</w:t>
        <w:br/>
        <w:t xml:space="preserve"> --header 'Accept: application/json' \</w:t>
        <w:br/>
        <w:t xml:space="preserve"> --header 'Content-Type: application/json' \</w:t>
        <w:br/>
        <w:t xml:space="preserve"> --data '{</w:t>
        <w:br/>
        <w:t xml:space="preserve"> "checkout": {</w:t>
        <w:br/>
        <w:t xml:space="preserve"> "country_list_strategy": "DISPLAY_ONLY_SHIPPABLE_COUNTRIES",</w:t>
        <w:br/>
        <w:t xml:space="preserve"> "out_of_delivery_zone_message": "Sorry, we do not ship to your area yet."</w:t>
        <w:br/>
        <w:t xml:space="preserve">    }</w:t>
        <w:br/>
        <w:t xml:space="preserve">  }'</w:t>
      </w:r>
    </w:p>
    <w:p>
      <w:pPr>
        <w:pStyle w:val="Heading3"/>
      </w:pPr>
      <w:r>
        <w:t>Example Usage</w:t>
      </w:r>
    </w:p>
    <w:p>
      <w:pPr>
        <w:pStyle w:val="Heading3"/>
      </w:pPr>
      <w:r>
        <w:t>Example 1: Display all countries at checkout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'https://api.bigcommerce.com/stores/{{BIG_COMMERCE_STORE_HASH}}/v3/shipping/settings' \</w:t>
        <w:br/>
        <w:t xml:space="preserve"> --header 'Accept: application/json' \</w:t>
        <w:br/>
        <w:t xml:space="preserve"> --header 'Content-Type: application/json' \</w:t>
        <w:br/>
        <w:t xml:space="preserve"> --data '{</w:t>
        <w:br/>
        <w:t xml:space="preserve"> "checkout": {</w:t>
        <w:br/>
        <w:t xml:space="preserve"> "country_list_strategy": "DISPLAY_ALL_COUNTRIES",</w:t>
        <w:br/>
        <w:t xml:space="preserve"> "out_of_delivery_zone_message": "We do not currently ship to your location."</w:t>
        <w:br/>
        <w:t xml:space="preserve">    }</w:t>
        <w:br/>
        <w:t xml:space="preserve">  }'</w:t>
      </w:r>
    </w:p>
    <w:p>
      <w:pPr>
        <w:pStyle w:val="Heading3"/>
      </w:pPr>
      <w:r>
        <w:t>Example 2: Display only shippable countries at checkout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'https://api.bigcommerce.com/stores/{{BIG_COMMERCE_STORE_HASH}}/v3/shipping/settings' \</w:t>
        <w:br/>
        <w:t xml:space="preserve"> --header 'Accept: application/json' \</w:t>
        <w:br/>
        <w:t xml:space="preserve"> --header 'Content-Type: application/json' \</w:t>
        <w:br/>
        <w:t xml:space="preserve"> --data '{</w:t>
        <w:br/>
        <w:t xml:space="preserve"> "checkout": {</w:t>
        <w:br/>
        <w:t xml:space="preserve"> "country_list_strategy": "DISPLAY_ONLY_SHIPPABLE_COUNTRIES",</w:t>
        <w:br/>
        <w:t xml:space="preserve"> "out_of_delivery_zone_message": "Shipping is not available for the selected address."</w:t>
        <w:br/>
        <w:t xml:space="preserve">    }</w:t>
        <w:br/>
        <w:t xml:space="preserve">  }'</w:t>
      </w:r>
    </w:p>
    <w:p>
      <w:pPr>
        <w:pStyle w:val="Heading3"/>
      </w:pPr>
      <w:r>
        <w:t>Behavior</w:t>
      </w:r>
    </w:p>
    <w:p>
      <w:pPr>
        <w:pStyle w:val="ListBullet"/>
      </w:pPr>
      <w:r>
        <w:t>Accepts a JSON payload containing checkout shipping settings.</w:t>
      </w:r>
    </w:p>
    <w:p>
      <w:pPr>
        <w:pStyle w:val="ListBullet"/>
      </w:pPr>
      <w:r>
        <w:t>Validates the request body against the expected schema.</w:t>
      </w:r>
    </w:p>
    <w:p>
      <w:pPr>
        <w:pStyle w:val="ListBullet"/>
      </w:pPr>
      <w:r>
        <w:t>Updates the store’s global shipping settings.</w:t>
      </w:r>
    </w:p>
    <w:p>
      <w:pPr>
        <w:pStyle w:val="ListBullet"/>
      </w:pPr>
      <w:r>
        <w:t>Returns the updated settings in a data wrapper plus a meta object.</w:t>
      </w:r>
    </w:p>
    <w:p>
      <w:pPr>
        <w:pStyle w:val="Heading3"/>
      </w:pPr>
      <w:r>
        <w:t>Notes</w:t>
      </w:r>
    </w:p>
    <w:p>
      <w:pPr>
        <w:pStyle w:val="ListBullet"/>
      </w:pPr>
      <w:r>
        <w:t>Request and response bodies are application/json.</w:t>
      </w:r>
    </w:p>
    <w:p>
      <w:pPr>
        <w:pStyle w:val="ListBullet"/>
      </w:pPr>
      <w:r>
        <w:t>country_list_strategy only supports the documented enum values.</w:t>
      </w:r>
    </w:p>
    <w:p>
      <w:pPr>
        <w:pStyle w:val="Heading3"/>
      </w:pPr>
      <w:r>
        <w:t>Error Handling</w:t>
      </w:r>
    </w:p>
    <w:p>
      <w:pPr>
        <w:pStyle w:val="ListBullet"/>
      </w:pPr>
      <w:r>
        <w:t>400 Bad Request: Input is invalid.</w:t>
      </w:r>
    </w:p>
    <w:p>
      <w:pPr>
        <w:pStyle w:val="ListBullet"/>
      </w:pPr>
      <w:r>
        <w:t>422 Unprocessable Entity: Request body does not meet the specification.</w:t>
      </w:r>
    </w:p>
    <w:p>
      <w:pPr>
        <w:pStyle w:val="Heading3"/>
      </w:pPr>
      <w:r>
        <w:t>Related shippingSettings actions</w:t>
      </w:r>
    </w:p>
    <w:p>
      <w:pPr>
        <w:pStyle w:val="ListBullet"/>
      </w:pPr>
      <w:r>
        <w:t>[GET] Get Shipping Settings — /v3/shipping/settings</w:t>
      </w:r>
    </w:p>
    <w:p>
      <w:pPr>
        <w:pStyle w:val="ListBullet"/>
      </w:pPr>
      <w:r>
        <w:t>[GET] Get a Channel's Shipping Settings — /shipping/settings/channels/{{channelId}}</w:t>
      </w:r>
    </w:p>
    <w:p>
      <w:r>
        <w:br w:type="page"/>
      </w:r>
    </w:p>
    <w:p>
      <w:pPr>
        <w:pStyle w:val="Heading2"/>
      </w:pPr>
      <w:r>
        <w:t>597. [PUT] Update a Channel’s Shipping Settings</w:t>
      </w:r>
    </w:p>
    <w:p>
      <w:r>
        <w:rPr>
          <w:b/>
        </w:rPr>
        <w:t xml:space="preserve">Endpoint: </w:t>
      </w:r>
      <w:r>
        <w:rPr>
          <w:rFonts w:ascii="Courier New" w:hAnsi="Courier New"/>
          <w:sz w:val="18"/>
        </w:rPr>
        <w:t>/shipping/settings/channels/{{channelId}}</w:t>
      </w:r>
    </w:p>
    <w:p>
      <w:pPr>
        <w:pStyle w:val="Heading3"/>
      </w:pPr>
      <w:r>
        <w:t>Prerequisites</w:t>
      </w:r>
    </w:p>
    <w:p>
      <w:pPr>
        <w:pStyle w:val="ListBullet"/>
      </w:pPr>
      <w:r>
        <w:t>Store must have access to manage shipping settings for the target channel.</w:t>
      </w:r>
    </w:p>
    <w:p>
      <w:pPr>
        <w:pStyle w:val="ListBullet"/>
      </w:pPr>
      <w:r>
        <w:t>You must know the target channel_id.</w:t>
      </w:r>
    </w:p>
    <w:p>
      <w:pPr>
        <w:pStyle w:val="Heading3"/>
      </w:pPr>
      <w:r>
        <w:t>Method</w:t>
      </w:r>
    </w:p>
    <w:p>
      <w:r>
        <w:t>PUT</w:t>
      </w:r>
    </w:p>
    <w:p>
      <w:pPr>
        <w:pStyle w:val="Heading3"/>
      </w:pPr>
      <w:r>
        <w:t>URL</w:t>
      </w:r>
    </w:p>
    <w:p>
      <w:r>
        <w:t>https://api.bigcommerce.com/stores/{{BIG_COMMERCE_STORE_HASH}}/v3/shipping/settings/channels/{{channel_id}}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shipping settings for a specific channel. Currently, this endpoint updates the checkout message shown when an order does not meet the merchant’s shipping criteria.</w:t>
      </w:r>
    </w:p>
    <w:p>
      <w:pPr>
        <w:pStyle w:val="Heading3"/>
      </w:pPr>
      <w:r>
        <w:t>Enforcement Rules</w:t>
      </w:r>
    </w:p>
    <w:p>
      <w:pPr>
        <w:pStyle w:val="ListBullet"/>
      </w:pPr>
      <w:r>
        <w:t>The channel_id path parameter must always be present.</w:t>
      </w:r>
    </w:p>
    <w:p>
      <w:pPr>
        <w:pStyle w:val="ListBullet"/>
      </w:pPr>
      <w:r>
        <w:t>If the user provides a channel_id, use that value directly.</w:t>
      </w:r>
    </w:p>
    <w:p>
      <w:pPr>
        <w:pStyle w:val="ListBullet"/>
      </w:pPr>
      <w:r>
        <w:t>Do not call the API with a missing or empty channel_id (e.g., avoid /channels//).</w:t>
      </w:r>
    </w:p>
    <w:p>
      <w:pPr>
        <w:pStyle w:val="ListBullet"/>
      </w:pPr>
      <w:r>
        <w:t>Always construct the path as /v3/shipping/settings/channels/{{channel_id}}, where {{channel_id}}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{{BIG_COMMERCE_STORE_HASH}} is managed internally; do not supply it as an input.</w:t>
      </w:r>
    </w:p>
    <w:p>
      <w:pPr>
        <w:pStyle w:val="Heading3"/>
      </w:pPr>
      <w:r>
        <w:t>Valid Examples</w:t>
      </w:r>
    </w:p>
    <w:p>
      <w:r>
        <w:rPr>
          <w:b/>
          <w:color w:val="666666"/>
          <w:sz w:val="16"/>
        </w:rPr>
        <w:t>[http]</w:t>
      </w:r>
    </w:p>
    <w:p>
      <w:pPr>
        <w:shd w:fill="F2F2F2" w:val="clear"/>
      </w:pPr>
      <w:r>
        <w:rPr>
          <w:rFonts w:ascii="Courier New" w:hAnsi="Courier New"/>
          <w:sz w:val="17"/>
        </w:rPr>
        <w:t>/v3/shipping/settings/channels/123</w:t>
        <w:br/>
        <w:t>/v3/shipping/settings/channels/98765</w:t>
      </w:r>
    </w:p>
    <w:p>
      <w:pPr>
        <w:pStyle w:val="Heading3"/>
      </w:pPr>
      <w:r>
        <w:t>Invalid Examples</w:t>
      </w:r>
    </w:p>
    <w:p>
      <w:r>
        <w:rPr>
          <w:b/>
          <w:color w:val="666666"/>
          <w:sz w:val="16"/>
        </w:rPr>
        <w:t>[http]</w:t>
      </w:r>
    </w:p>
    <w:p>
      <w:pPr>
        <w:shd w:fill="F2F2F2" w:val="clear"/>
      </w:pPr>
      <w:r>
        <w:rPr>
          <w:rFonts w:ascii="Courier New" w:hAnsi="Courier New"/>
          <w:sz w:val="17"/>
        </w:rPr>
        <w:t>/v3/shipping/settings/channels/</w:t>
        <w:br/>
        <w:t>/v3/shipping/settings/channels</w:t>
        <w:br/>
        <w:t>/v3/shipping/settings/channels//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Channel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checkout</w:t>
            </w:r>
          </w:p>
        </w:tc>
        <w:tc>
          <w:tcPr>
            <w:tcW w:type="dxa" w:w="2880"/>
          </w:tcPr>
          <w:p>
            <w:r>
              <w:t>object</w:t>
            </w:r>
          </w:p>
        </w:tc>
        <w:tc>
          <w:tcPr>
            <w:tcW w:type="dxa" w:w="2880"/>
          </w:tcPr>
          <w:p>
            <w:r>
              <w:t>Checkout-related shipping settings.</w:t>
            </w:r>
          </w:p>
        </w:tc>
      </w:tr>
      <w:tr>
        <w:tc>
          <w:tcPr>
            <w:tcW w:type="dxa" w:w="2880"/>
          </w:tcPr>
          <w:p>
            <w:r>
              <w:t>checkout.out_of_delivery_zone_message</w:t>
            </w:r>
          </w:p>
        </w:tc>
        <w:tc>
          <w:tcPr>
            <w:tcW w:type="dxa" w:w="2880"/>
          </w:tcPr>
          <w:p>
            <w:r>
              <w:t>string</w:t>
            </w:r>
          </w:p>
        </w:tc>
        <w:tc>
          <w:tcPr>
            <w:tcW w:type="dxa" w:w="2880"/>
          </w:tcPr>
          <w:p>
            <w:r>
              <w:t>Message shown to the shopper during checkout when their order does not meet the merchant's shipping criteria.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"checkout": {</w:t>
        <w:br/>
        <w:t xml:space="preserve"> "out_of_delivery_zone_message": "We can’t ship to your address. Please update your delivery location or contact support."</w:t>
        <w:br/>
        <w:t xml:space="preserve"> }</w:t>
        <w:br/>
        <w:t xml:space="preserve"> },</w:t>
        <w:br/>
        <w:t xml:space="preserve"> "meta":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"type": "https://example.com/error-type",</w:t>
        <w:br/>
        <w:t xml:space="preserve"> "detail": "Input is invalid."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"status": 422,</w:t>
        <w:br/>
        <w:t xml:space="preserve"> "title": "The request body does not meet the specification.",</w:t>
        <w:br/>
        <w:t xml:space="preserve"> "type": "https://example.com/error-type"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w:t>
            </w:r>
          </w:p>
        </w:tc>
      </w:tr>
      <w:tr>
        <w:tc>
          <w:tcPr>
            <w:tcW w:type="dxa" w:w="2880"/>
          </w:tcPr>
          <w:p>
            <w:r>
              <w:t>data.checkout</w:t>
            </w:r>
          </w:p>
        </w:tc>
        <w:tc>
          <w:tcPr>
            <w:tcW w:type="dxa" w:w="2880"/>
          </w:tcPr>
          <w:p>
            <w:r>
              <w:t>object</w:t>
            </w:r>
          </w:p>
        </w:tc>
        <w:tc>
          <w:tcPr>
            <w:tcW w:type="dxa" w:w="2880"/>
          </w:tcPr>
          <w:p>
            <w:r>
              <w:t>Checkout-related shipping settings.</w:t>
            </w:r>
          </w:p>
        </w:tc>
      </w:tr>
      <w:tr>
        <w:tc>
          <w:tcPr>
            <w:tcW w:type="dxa" w:w="2880"/>
          </w:tcPr>
          <w:p>
            <w:r>
              <w:t>data.checkout.out_of_delivery_zone_message</w:t>
            </w:r>
          </w:p>
        </w:tc>
        <w:tc>
          <w:tcPr>
            <w:tcW w:type="dxa" w:w="2880"/>
          </w:tcPr>
          <w:p>
            <w:r>
              <w:t>string</w:t>
            </w:r>
          </w:p>
        </w:tc>
        <w:tc>
          <w:tcPr>
            <w:tcW w:type="dxa" w:w="2880"/>
          </w:tcPr>
          <w:p>
            <w:r>
              <w:t>Message shown during checkout when shipping criteria are not met.</w:t>
            </w:r>
          </w:p>
        </w:tc>
      </w:tr>
      <w:tr>
        <w:tc>
          <w:tcPr>
            <w:tcW w:type="dxa" w:w="2880"/>
          </w:tcPr>
          <w:p>
            <w:r>
              <w:t>meta</w:t>
            </w:r>
          </w:p>
        </w:tc>
        <w:tc>
          <w:tcPr>
            <w:tcW w:type="dxa" w:w="2880"/>
          </w:tcPr>
          <w:p>
            <w:r>
              <w:t>object</w:t>
            </w:r>
          </w:p>
        </w:tc>
        <w:tc>
          <w:tcPr>
            <w:tcW w:type="dxa" w:w="2880"/>
          </w:tcPr>
          <w:p>
            <w:r>
              <w:t>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'https://api.bigcommerce.com/stores/{{BIG_COMMERCE_STORE_HASH}}/v3/shipping/settings/channels/123' \</w:t>
        <w:br/>
        <w:t xml:space="preserve"> --header 'Accept: application/json' \</w:t>
        <w:br/>
        <w:t xml:space="preserve"> --header 'Content-Type: application/json' \</w:t>
        <w:br/>
        <w:t xml:space="preserve"> --data '{</w:t>
        <w:br/>
        <w:t xml:space="preserve"> "checkout": {</w:t>
        <w:br/>
        <w:t xml:space="preserve"> "out_of_delivery_zone_message": "We can’t ship to your address. Please update your delivery location or contact support."</w:t>
        <w:br/>
        <w:t xml:space="preserve">    }</w:t>
        <w:br/>
        <w:t xml:space="preserve">  }'</w:t>
      </w:r>
    </w:p>
    <w:p>
      <w:pPr>
        <w:pStyle w:val="Heading3"/>
      </w:pPr>
      <w:r>
        <w:t>Example Usage</w:t>
      </w:r>
    </w:p>
    <w:p>
      <w:pPr>
        <w:pStyle w:val="Heading3"/>
      </w:pPr>
      <w:r>
        <w:t>Example 1: Set the out-of-delivery-zone message</w:t>
      </w:r>
    </w:p>
    <w:p>
      <w:r>
        <w:rPr>
          <w:b/>
          <w:color w:val="666666"/>
          <w:sz w:val="16"/>
        </w:rPr>
        <w:t>[bash]</w:t>
      </w:r>
    </w:p>
    <w:p>
      <w:pPr>
        <w:shd w:fill="F2F2F2" w:val="clear"/>
      </w:pPr>
      <w:r>
        <w:rPr>
          <w:rFonts w:ascii="Courier New" w:hAnsi="Courier New"/>
          <w:sz w:val="17"/>
        </w:rPr>
        <w:t>curl -X PUT \</w:t>
        <w:br/>
        <w:t xml:space="preserve"> 'https://api.bigcommerce.com/stores/{{BIG_COMMERCE_STORE_HASH}}/v3/shipping/settings/channels/123' \</w:t>
        <w:br/>
        <w:t xml:space="preserve"> -H 'Accept: application/json' \</w:t>
        <w:br/>
        <w:t xml:space="preserve"> -H 'Content-Type: application/json' \</w:t>
        <w:br/>
        <w:t xml:space="preserve"> -d '{</w:t>
        <w:br/>
        <w:t xml:space="preserve"> "checkout": {</w:t>
        <w:br/>
        <w:t xml:space="preserve"> "out_of_delivery_zone_message": "Shipping isn’t available to this address. Try a different address."</w:t>
        <w:br/>
        <w:t xml:space="preserve">    }</w:t>
        <w:br/>
        <w:t xml:space="preserve">  }'</w:t>
      </w:r>
    </w:p>
    <w:p>
      <w:pPr>
        <w:pStyle w:val="Heading3"/>
      </w:pPr>
      <w:r>
        <w:t>Example 2: Update message for another channel</w:t>
      </w:r>
    </w:p>
    <w:p>
      <w:r>
        <w:rPr>
          <w:b/>
          <w:color w:val="666666"/>
          <w:sz w:val="16"/>
        </w:rPr>
        <w:t>[bash]</w:t>
      </w:r>
    </w:p>
    <w:p>
      <w:pPr>
        <w:shd w:fill="F2F2F2" w:val="clear"/>
      </w:pPr>
      <w:r>
        <w:rPr>
          <w:rFonts w:ascii="Courier New" w:hAnsi="Courier New"/>
          <w:sz w:val="17"/>
        </w:rPr>
        <w:t>curl -X PUT \</w:t>
        <w:br/>
        <w:t xml:space="preserve"> 'https://api.bigcommerce.com/stores/{{BIG_COMMERCE_STORE_HASH}}/v3/shipping/settings/channels/98765' \</w:t>
        <w:br/>
        <w:t xml:space="preserve"> -H 'Accept: application/json' \</w:t>
        <w:br/>
        <w:t xml:space="preserve"> -H 'Content-Type: application/json' \</w:t>
        <w:br/>
        <w:t xml:space="preserve"> -d '{</w:t>
        <w:br/>
        <w:t xml:space="preserve"> "checkout": {</w:t>
        <w:br/>
        <w:t xml:space="preserve"> "out_of_delivery_zone_message": "Delivery is not available in your area."</w:t>
        <w:br/>
        <w:t xml:space="preserve">    }</w:t>
        <w:br/>
        <w:t xml:space="preserve">  }'</w:t>
      </w:r>
    </w:p>
    <w:p>
      <w:pPr>
        <w:pStyle w:val="Heading3"/>
      </w:pPr>
      <w:r>
        <w:t>Behavior</w:t>
      </w:r>
    </w:p>
    <w:p>
      <w:pPr>
        <w:pStyle w:val="ListBullet"/>
      </w:pPr>
      <w:r>
        <w:t>Accepts a JSON body containing checkout settings for the specified channel_id.</w:t>
      </w:r>
    </w:p>
    <w:p>
      <w:pPr>
        <w:pStyle w:val="ListBullet"/>
      </w:pPr>
      <w:r>
        <w:t>Updates the channel’s shipping settings.</w:t>
      </w:r>
    </w:p>
    <w:p>
      <w:pPr>
        <w:pStyle w:val="ListBullet"/>
      </w:pPr>
      <w:r>
        <w:t>Returns the updated settings in data and an empty meta object on success.</w:t>
      </w:r>
    </w:p>
    <w:p>
      <w:pPr>
        <w:pStyle w:val="Heading3"/>
      </w:pPr>
      <w:r>
        <w:t>Error Handling</w:t>
      </w:r>
    </w:p>
    <w:p>
      <w:pPr>
        <w:pStyle w:val="ListBullet"/>
      </w:pPr>
      <w:r>
        <w:t>400 Bad Request: Input is invalid.</w:t>
      </w:r>
    </w:p>
    <w:p>
      <w:pPr>
        <w:pStyle w:val="ListBullet"/>
      </w:pPr>
      <w:r>
        <w:t>422 Unprocessable Entity: Request body does not meet the specification.</w:t>
      </w:r>
    </w:p>
    <w:p>
      <w:r>
        <w:br w:type="page"/>
      </w:r>
    </w:p>
    <w:p>
      <w:pPr>
        <w:pStyle w:val="Heading2"/>
      </w:pPr>
      <w:r>
        <w:t>598. [POST] Create a Shipping Zone</w:t>
      </w:r>
    </w:p>
    <w:p>
      <w:r>
        <w:rPr>
          <w:b/>
        </w:rPr>
        <w:t xml:space="preserve">Endpoint: </w:t>
      </w:r>
      <w:r>
        <w:rPr>
          <w:rFonts w:ascii="Courier New" w:hAnsi="Courier New"/>
          <w:sz w:val="18"/>
        </w:rPr>
        <w:t>/v2/shipping/zones</w:t>
      </w:r>
    </w:p>
    <w:p>
      <w:pPr>
        <w:pStyle w:val="Heading3"/>
      </w:pPr>
      <w:r>
        <w:t>Prerequisites</w:t>
      </w:r>
    </w:p>
    <w:p>
      <w:pPr>
        <w:pStyle w:val="ListBullet"/>
      </w:pPr>
      <w:r>
        <w:t>Store must have permission to manage Shipping Zones</w:t>
      </w:r>
    </w:p>
    <w:p>
      <w:pPr>
        <w:pStyle w:val="Heading3"/>
      </w:pPr>
      <w:r>
        <w:t>Method</w:t>
      </w:r>
    </w:p>
    <w:p>
      <w:r>
        <w:t>POST</w:t>
      </w:r>
    </w:p>
    <w:p>
      <w:pPr>
        <w:pStyle w:val="Heading3"/>
      </w:pPr>
      <w:r>
        <w:t>URL</w:t>
      </w:r>
    </w:p>
    <w:p>
      <w:r>
        <w:t>https://api.bigcommerce.com/stores/{{BIG_COMMERCE_STORE_HASH}}/v2/shipping/zones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Shipping Zone in a BigCommerce store. Shipping Zones can be defined by ZIP/postal codes, countries, states, or globally, and can include optional free-shipping and handling-fee configurations.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and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Zone name. Example: "United States".</w:t>
            </w:r>
          </w:p>
        </w:tc>
      </w:tr>
      <w:tr>
        <w:tc>
          <w:tcPr>
            <w:tcW w:type="dxa" w:w="2880"/>
          </w:tcPr>
          <w:p>
            <w:r>
              <w:t>type</w:t>
            </w:r>
          </w:p>
        </w:tc>
        <w:tc>
          <w:tcPr>
            <w:tcW w:type="dxa" w:w="2880"/>
          </w:tcPr>
          <w:p>
            <w:r>
              <w:t>string</w:t>
            </w:r>
          </w:p>
        </w:tc>
        <w:tc>
          <w:tcPr>
            <w:tcW w:type="dxa" w:w="2880"/>
          </w:tcPr>
          <w:p>
            <w:r>
              <w:t>Zone type. Allowed values: zip, country, state, global.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locations</w:t>
            </w:r>
          </w:p>
        </w:tc>
        <w:tc>
          <w:tcPr>
            <w:tcW w:type="dxa" w:w="2880"/>
          </w:tcPr>
          <w:p>
            <w:r>
              <w:t>array</w:t>
            </w:r>
          </w:p>
        </w:tc>
        <w:tc>
          <w:tcPr>
            <w:tcW w:type="dxa" w:w="2880"/>
          </w:tcPr>
          <w:p>
            <w:r>
              <w:t>Array of zone locations. Each item is an object described below. Platform limit: 40000 zip-type locations.</w:t>
            </w:r>
          </w:p>
        </w:tc>
      </w:tr>
      <w:tr>
        <w:tc>
          <w:tcPr>
            <w:tcW w:type="dxa" w:w="2880"/>
          </w:tcPr>
          <w:p>
            <w:r>
              <w:t>free_shipping</w:t>
            </w:r>
          </w:p>
        </w:tc>
        <w:tc>
          <w:tcPr>
            <w:tcW w:type="dxa" w:w="2880"/>
          </w:tcPr>
          <w:p>
            <w:r>
              <w:t>object</w:t>
            </w:r>
          </w:p>
        </w:tc>
        <w:tc>
          <w:tcPr>
            <w:tcW w:type="dxa" w:w="2880"/>
          </w:tcPr>
          <w:p>
            <w:r>
              <w:t>Free shipping configuration (fields below).</w:t>
            </w:r>
          </w:p>
        </w:tc>
      </w:tr>
      <w:tr>
        <w:tc>
          <w:tcPr>
            <w:tcW w:type="dxa" w:w="2880"/>
          </w:tcPr>
          <w:p>
            <w:r>
              <w:t>handling_fees</w:t>
            </w:r>
          </w:p>
        </w:tc>
        <w:tc>
          <w:tcPr>
            <w:tcW w:type="dxa" w:w="2880"/>
          </w:tcPr>
          <w:p>
            <w:r>
              <w:t>object</w:t>
            </w:r>
          </w:p>
        </w:tc>
        <w:tc>
          <w:tcPr>
            <w:tcW w:type="dxa" w:w="2880"/>
          </w:tcPr>
          <w:p>
            <w:r>
              <w:t>Handling fee configuration. Must be either a fixed surcharge object or a percentage surcharge object (see below).</w:t>
            </w:r>
          </w:p>
        </w:tc>
      </w:tr>
      <w:tr>
        <w:tc>
          <w:tcPr>
            <w:tcW w:type="dxa" w:w="2880"/>
          </w:tcPr>
          <w:p>
            <w:r>
              <w:t>enabled</w:t>
            </w:r>
          </w:p>
        </w:tc>
        <w:tc>
          <w:tcPr>
            <w:tcW w:type="dxa" w:w="2880"/>
          </w:tcPr>
          <w:p>
            <w:r>
              <w:t>boolean</w:t>
            </w:r>
          </w:p>
        </w:tc>
        <w:tc>
          <w:tcPr>
            <w:tcW w:type="dxa" w:w="2880"/>
          </w:tcPr>
          <w:p>
            <w:r>
              <w:t>Whether this shipping zone is enabled. Example: true.</w:t>
            </w:r>
          </w:p>
        </w:tc>
      </w:tr>
    </w:tbl>
    <w:p/>
    <w:p>
      <w:pPr>
        <w:pStyle w:val="Heading3"/>
      </w:pPr>
      <w:r>
        <w:t>locations[] object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Location’s ID. Example: 3.</w:t>
            </w:r>
          </w:p>
        </w:tc>
      </w:tr>
      <w:tr>
        <w:tc>
          <w:tcPr>
            <w:tcW w:type="dxa" w:w="2880"/>
          </w:tcPr>
          <w:p>
            <w:r>
              <w:t>zip</w:t>
            </w:r>
          </w:p>
        </w:tc>
        <w:tc>
          <w:tcPr>
            <w:tcW w:type="dxa" w:w="2880"/>
          </w:tcPr>
          <w:p>
            <w:r>
              <w:t>string</w:t>
            </w:r>
          </w:p>
        </w:tc>
        <w:tc>
          <w:tcPr>
            <w:tcW w:type="dxa" w:w="2880"/>
          </w:tcPr>
          <w:p>
            <w:r>
              <w:t>Location’s ZIP/postal code. Example: "12345".</w:t>
            </w:r>
          </w:p>
        </w:tc>
      </w:tr>
      <w:tr>
        <w:tc>
          <w:tcPr>
            <w:tcW w:type="dxa" w:w="2880"/>
          </w:tcPr>
          <w:p>
            <w:r>
              <w:t>country_iso2</w:t>
            </w:r>
          </w:p>
        </w:tc>
        <w:tc>
          <w:tcPr>
            <w:tcW w:type="dxa" w:w="2880"/>
          </w:tcPr>
          <w:p>
            <w:r>
              <w:t>string</w:t>
            </w:r>
          </w:p>
        </w:tc>
        <w:tc>
          <w:tcPr>
            <w:tcW w:type="dxa" w:w="2880"/>
          </w:tcPr>
          <w:p>
            <w:r>
              <w:t>2-letter ISO Alpha-2 country code. Example: "US".</w:t>
            </w:r>
          </w:p>
        </w:tc>
      </w:tr>
      <w:tr>
        <w:tc>
          <w:tcPr>
            <w:tcW w:type="dxa" w:w="2880"/>
          </w:tcPr>
          <w:p>
            <w:r>
              <w:t>state_iso2</w:t>
            </w:r>
          </w:p>
        </w:tc>
        <w:tc>
          <w:tcPr>
            <w:tcW w:type="dxa" w:w="2880"/>
          </w:tcPr>
          <w:p>
            <w:r>
              <w:t>string</w:t>
            </w:r>
          </w:p>
        </w:tc>
        <w:tc>
          <w:tcPr>
            <w:tcW w:type="dxa" w:w="2880"/>
          </w:tcPr>
          <w:p>
            <w:r>
              <w:t>ISO Alpha-2 state code. Example: "TX".</w:t>
            </w:r>
          </w:p>
        </w:tc>
      </w:tr>
    </w:tbl>
    <w:p/>
    <w:p>
      <w:pPr>
        <w:pStyle w:val="Heading3"/>
      </w:pPr>
      <w:r>
        <w:t>free_shipping object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Enables free shipping for this zone.</w:t>
            </w:r>
          </w:p>
        </w:tc>
      </w:tr>
      <w:tr>
        <w:tc>
          <w:tcPr>
            <w:tcW w:type="dxa" w:w="2880"/>
          </w:tcPr>
          <w:p>
            <w:r>
              <w:t>minimum_sub_total</w:t>
            </w:r>
          </w:p>
        </w:tc>
        <w:tc>
          <w:tcPr>
            <w:tcW w:type="dxa" w:w="2880"/>
          </w:tcPr>
          <w:p>
            <w:r>
              <w:t>string</w:t>
            </w:r>
          </w:p>
        </w:tc>
        <w:tc>
          <w:tcPr>
            <w:tcW w:type="dxa" w:w="2880"/>
          </w:tcPr>
          <w:p>
            <w:r>
              <w:t>Minimum subtotal to qualify. Type notes: Float / Float-as-string / Integer. Example: "0.0000".</w:t>
            </w:r>
          </w:p>
        </w:tc>
      </w:tr>
      <w:tr>
        <w:tc>
          <w:tcPr>
            <w:tcW w:type="dxa" w:w="2880"/>
          </w:tcPr>
          <w:p>
            <w:r>
              <w:t>exclude_fixed_shipping_products</w:t>
            </w:r>
          </w:p>
        </w:tc>
        <w:tc>
          <w:tcPr>
            <w:tcW w:type="dxa" w:w="2880"/>
          </w:tcPr>
          <w:p>
            <w:r>
              <w:t>boolean</w:t>
            </w:r>
          </w:p>
        </w:tc>
        <w:tc>
          <w:tcPr>
            <w:tcW w:type="dxa" w:w="2880"/>
          </w:tcPr>
          <w:p>
            <w:r>
              <w:t>Whether to exclude fixed-shipping products from free-shipping calculation.</w:t>
            </w:r>
          </w:p>
        </w:tc>
      </w:tr>
    </w:tbl>
    <w:p/>
    <w:p>
      <w:pPr>
        <w:pStyle w:val="Heading3"/>
      </w:pPr>
      <w:r>
        <w:t>handling_fees object fields (optional; one-of)</w:t>
      </w:r>
    </w:p>
    <w:p>
      <w:r>
        <w:t>Provide one of the following shapes:</w:t>
      </w:r>
    </w:p>
    <w:p>
      <w:pPr>
        <w:pStyle w:val="Heading4"/>
      </w:pPr>
      <w:r>
        <w:t>Fixed surcharge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fixed_surcharge</w:t>
            </w:r>
          </w:p>
        </w:tc>
        <w:tc>
          <w:tcPr>
            <w:tcW w:type="dxa" w:w="2880"/>
          </w:tcPr>
          <w:p>
            <w:r>
              <w:t>string</w:t>
            </w:r>
          </w:p>
        </w:tc>
        <w:tc>
          <w:tcPr>
            <w:tcW w:type="dxa" w:w="2880"/>
          </w:tcPr>
          <w:p>
            <w:r>
              <w:t>Flat-rate handling fee applied to shipping cost.</w:t>
            </w:r>
          </w:p>
        </w:tc>
      </w:tr>
      <w:tr>
        <w:tc>
          <w:tcPr>
            <w:tcW w:type="dxa" w:w="2880"/>
          </w:tcPr>
          <w:p>
            <w:r>
              <w:t>display_separately</w:t>
            </w:r>
          </w:p>
        </w:tc>
        <w:tc>
          <w:tcPr>
            <w:tcW w:type="dxa" w:w="2880"/>
          </w:tcPr>
          <w:p>
            <w:r>
              <w:t>boolean</w:t>
            </w:r>
          </w:p>
        </w:tc>
        <w:tc>
          <w:tcPr>
            <w:tcW w:type="dxa" w:w="2880"/>
          </w:tcPr>
          <w:p>
            <w:r>
              <w:t>Whether the store displays the handling fee separately at checkout.</w:t>
            </w:r>
          </w:p>
        </w:tc>
      </w:tr>
    </w:tbl>
    <w:p/>
    <w:p>
      <w:pPr>
        <w:pStyle w:val="Heading4"/>
      </w:pPr>
      <w:r>
        <w:t>Percentage surcharge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percentage_surcharge</w:t>
            </w:r>
          </w:p>
        </w:tc>
        <w:tc>
          <w:tcPr>
            <w:tcW w:type="dxa" w:w="2880"/>
          </w:tcPr>
          <w:p>
            <w:r>
              <w:t>string</w:t>
            </w:r>
          </w:p>
        </w:tc>
        <w:tc>
          <w:tcPr>
            <w:tcW w:type="dxa" w:w="2880"/>
          </w:tcPr>
          <w:p>
            <w:r>
              <w:t>Percentage handling fee applied to shipping cost.</w:t>
            </w:r>
          </w:p>
        </w:tc>
      </w:tr>
      <w:tr>
        <w:tc>
          <w:tcPr>
            <w:tcW w:type="dxa" w:w="2880"/>
          </w:tcPr>
          <w:p>
            <w:r>
              <w:t>display_separately</w:t>
            </w:r>
          </w:p>
        </w:tc>
        <w:tc>
          <w:tcPr>
            <w:tcW w:type="dxa" w:w="2880"/>
          </w:tcPr>
          <w:p>
            <w:r>
              <w:t>boolean</w:t>
            </w:r>
          </w:p>
        </w:tc>
        <w:tc>
          <w:tcPr>
            <w:tcW w:type="dxa" w:w="2880"/>
          </w:tcPr>
          <w:p>
            <w:r>
              <w:t>Whether the store displays the handling fee separately at checkout.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w:t>
        <w:br/>
        <w:t xml:space="preserve"> "name": "United States",</w:t>
        <w:br/>
        <w:t xml:space="preserve"> "type": "zip",</w:t>
        <w:br/>
        <w:t xml:space="preserve"> "locations": [</w:t>
        <w:br/>
        <w:t xml:space="preserve"> {</w:t>
        <w:br/>
        <w:t xml:space="preserve"> "id": 3,</w:t>
        <w:br/>
        <w:t xml:space="preserve"> "zip": "12345",</w:t>
        <w:br/>
        <w:t xml:space="preserve"> "country_iso2": "US",</w:t>
        <w:br/>
        <w:t xml:space="preserve"> "state_iso2": "TX"</w:t>
        <w:br/>
        <w:t xml:space="preserve"> }</w:t>
        <w:br/>
        <w:t xml:space="preserve"> ],</w:t>
        <w:br/>
        <w:t xml:space="preserve"> "free_shipping": {</w:t>
        <w:br/>
        <w:t xml:space="preserve"> "enabled": false,</w:t>
        <w:br/>
        <w:t xml:space="preserve"> "minimum_sub_total": "0.0000",</w:t>
        <w:br/>
        <w:t xml:space="preserve"> "exclude_fixed_shipping_products": false</w:t>
        <w:br/>
        <w:t xml:space="preserve"> },</w:t>
        <w:br/>
        <w:t xml:space="preserve"> "handling_fees": {</w:t>
        <w:br/>
        <w:t xml:space="preserve"> "fixed_surcharge": "0.0000",</w:t>
        <w:br/>
        <w:t xml:space="preserve"> "display_separately": false</w:t>
        <w:br/>
        <w:t xml:space="preserve"> },</w:t>
        <w:br/>
        <w:t xml:space="preserve"> "enabled":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Zone ID. Example: 1.</w:t>
            </w:r>
          </w:p>
        </w:tc>
      </w:tr>
      <w:tr>
        <w:tc>
          <w:tcPr>
            <w:tcW w:type="dxa" w:w="2880"/>
          </w:tcPr>
          <w:p>
            <w:r>
              <w:t>name</w:t>
            </w:r>
          </w:p>
        </w:tc>
        <w:tc>
          <w:tcPr>
            <w:tcW w:type="dxa" w:w="2880"/>
          </w:tcPr>
          <w:p>
            <w:r>
              <w:t>string</w:t>
            </w:r>
          </w:p>
        </w:tc>
        <w:tc>
          <w:tcPr>
            <w:tcW w:type="dxa" w:w="2880"/>
          </w:tcPr>
          <w:p>
            <w:r>
              <w:t>Zone name. Example: "United States".</w:t>
            </w:r>
          </w:p>
        </w:tc>
      </w:tr>
      <w:tr>
        <w:tc>
          <w:tcPr>
            <w:tcW w:type="dxa" w:w="2880"/>
          </w:tcPr>
          <w:p>
            <w:r>
              <w:t>type</w:t>
            </w:r>
          </w:p>
        </w:tc>
        <w:tc>
          <w:tcPr>
            <w:tcW w:type="dxa" w:w="2880"/>
          </w:tcPr>
          <w:p>
            <w:r>
              <w:t>string</w:t>
            </w:r>
          </w:p>
        </w:tc>
        <w:tc>
          <w:tcPr>
            <w:tcW w:type="dxa" w:w="2880"/>
          </w:tcPr>
          <w:p>
            <w:r>
              <w:t>Zone type. Allowed values: zip, country, state, global.</w:t>
            </w:r>
          </w:p>
        </w:tc>
      </w:tr>
      <w:tr>
        <w:tc>
          <w:tcPr>
            <w:tcW w:type="dxa" w:w="2880"/>
          </w:tcPr>
          <w:p>
            <w:r>
              <w:t>locations</w:t>
            </w:r>
          </w:p>
        </w:tc>
        <w:tc>
          <w:tcPr>
            <w:tcW w:type="dxa" w:w="2880"/>
          </w:tcPr>
          <w:p>
            <w:r>
              <w:t>array</w:t>
            </w:r>
          </w:p>
        </w:tc>
        <w:tc>
          <w:tcPr>
            <w:tcW w:type="dxa" w:w="2880"/>
          </w:tcPr>
          <w:p>
            <w:r>
              <w:t>Array of zone locations.</w:t>
            </w:r>
          </w:p>
        </w:tc>
      </w:tr>
      <w:tr>
        <w:tc>
          <w:tcPr>
            <w:tcW w:type="dxa" w:w="2880"/>
          </w:tcPr>
          <w:p>
            <w:r>
              <w:t>locations.id</w:t>
            </w:r>
          </w:p>
        </w:tc>
        <w:tc>
          <w:tcPr>
            <w:tcW w:type="dxa" w:w="2880"/>
          </w:tcPr>
          <w:p>
            <w:r>
              <w:t>integer</w:t>
            </w:r>
          </w:p>
        </w:tc>
        <w:tc>
          <w:tcPr>
            <w:tcW w:type="dxa" w:w="2880"/>
          </w:tcPr>
          <w:p>
            <w:r>
              <w:t>Location ID. Example: 3.</w:t>
            </w:r>
          </w:p>
        </w:tc>
      </w:tr>
      <w:tr>
        <w:tc>
          <w:tcPr>
            <w:tcW w:type="dxa" w:w="2880"/>
          </w:tcPr>
          <w:p>
            <w:r>
              <w:t>locations.zip</w:t>
            </w:r>
          </w:p>
        </w:tc>
        <w:tc>
          <w:tcPr>
            <w:tcW w:type="dxa" w:w="2880"/>
          </w:tcPr>
          <w:p>
            <w:r>
              <w:t>string</w:t>
            </w:r>
          </w:p>
        </w:tc>
        <w:tc>
          <w:tcPr>
            <w:tcW w:type="dxa" w:w="2880"/>
          </w:tcPr>
          <w:p>
            <w:r>
              <w:t>Location’s ZIP/postal code. Example: "12345".</w:t>
            </w:r>
          </w:p>
        </w:tc>
      </w:tr>
      <w:tr>
        <w:tc>
          <w:tcPr>
            <w:tcW w:type="dxa" w:w="2880"/>
          </w:tcPr>
          <w:p>
            <w:r>
              <w:t>locations.country_iso2</w:t>
            </w:r>
          </w:p>
        </w:tc>
        <w:tc>
          <w:tcPr>
            <w:tcW w:type="dxa" w:w="2880"/>
          </w:tcPr>
          <w:p>
            <w:r>
              <w:t>string</w:t>
            </w:r>
          </w:p>
        </w:tc>
        <w:tc>
          <w:tcPr>
            <w:tcW w:type="dxa" w:w="2880"/>
          </w:tcPr>
          <w:p>
            <w:r>
              <w:t>2-letter ISO Alpha-2 country code. Example: "US".</w:t>
            </w:r>
          </w:p>
        </w:tc>
      </w:tr>
      <w:tr>
        <w:tc>
          <w:tcPr>
            <w:tcW w:type="dxa" w:w="2880"/>
          </w:tcPr>
          <w:p>
            <w:r>
              <w:t>locations.state_iso2</w:t>
            </w:r>
          </w:p>
        </w:tc>
        <w:tc>
          <w:tcPr>
            <w:tcW w:type="dxa" w:w="2880"/>
          </w:tcPr>
          <w:p>
            <w:r>
              <w:t>string</w:t>
            </w:r>
          </w:p>
        </w:tc>
        <w:tc>
          <w:tcPr>
            <w:tcW w:type="dxa" w:w="2880"/>
          </w:tcPr>
          <w:p>
            <w:r>
              <w:t>ISO Alpha-2 state code. Example: "TX".</w:t>
            </w:r>
          </w:p>
        </w:tc>
      </w:tr>
      <w:tr>
        <w:tc>
          <w:tcPr>
            <w:tcW w:type="dxa" w:w="2880"/>
          </w:tcPr>
          <w:p>
            <w:r>
              <w:t>free_shipping</w:t>
            </w:r>
          </w:p>
        </w:tc>
        <w:tc>
          <w:tcPr>
            <w:tcW w:type="dxa" w:w="2880"/>
          </w:tcPr>
          <w:p>
            <w:r>
              <w:t>object</w:t>
            </w:r>
          </w:p>
        </w:tc>
        <w:tc>
          <w:tcPr>
            <w:tcW w:type="dxa" w:w="2880"/>
          </w:tcPr>
          <w:p>
            <w:r>
              <w:t>Free shipping configuration.</w:t>
            </w:r>
          </w:p>
        </w:tc>
      </w:tr>
      <w:tr>
        <w:tc>
          <w:tcPr>
            <w:tcW w:type="dxa" w:w="2880"/>
          </w:tcPr>
          <w:p>
            <w:r>
              <w:t>free_shipping.enabled</w:t>
            </w:r>
          </w:p>
        </w:tc>
        <w:tc>
          <w:tcPr>
            <w:tcW w:type="dxa" w:w="2880"/>
          </w:tcPr>
          <w:p>
            <w:r>
              <w:t>boolean</w:t>
            </w:r>
          </w:p>
        </w:tc>
        <w:tc>
          <w:tcPr>
            <w:tcW w:type="dxa" w:w="2880"/>
          </w:tcPr>
          <w:p>
            <w:r>
              <w:t>Whether free shipping is enabled.</w:t>
            </w:r>
          </w:p>
        </w:tc>
      </w:tr>
      <w:tr>
        <w:tc>
          <w:tcPr>
            <w:tcW w:type="dxa" w:w="2880"/>
          </w:tcPr>
          <w:p>
            <w:r>
              <w:t>free_shipping.minimum_sub_total</w:t>
            </w:r>
          </w:p>
        </w:tc>
        <w:tc>
          <w:tcPr>
            <w:tcW w:type="dxa" w:w="2880"/>
          </w:tcPr>
          <w:p>
            <w:r>
              <w:t>string</w:t>
            </w:r>
          </w:p>
        </w:tc>
        <w:tc>
          <w:tcPr>
            <w:tcW w:type="dxa" w:w="2880"/>
          </w:tcPr>
          <w:p>
            <w:r>
              <w:t>Minimum subtotal to qualify. Example: "0.0000".</w:t>
            </w:r>
          </w:p>
        </w:tc>
      </w:tr>
      <w:tr>
        <w:tc>
          <w:tcPr>
            <w:tcW w:type="dxa" w:w="2880"/>
          </w:tcPr>
          <w:p>
            <w:r>
              <w:t>free_shipping.exclude_fixed_shipping_products</w:t>
            </w:r>
          </w:p>
        </w:tc>
        <w:tc>
          <w:tcPr>
            <w:tcW w:type="dxa" w:w="2880"/>
          </w:tcPr>
          <w:p>
            <w:r>
              <w:t>boolean</w:t>
            </w:r>
          </w:p>
        </w:tc>
        <w:tc>
          <w:tcPr>
            <w:tcW w:type="dxa" w:w="2880"/>
          </w:tcPr>
          <w:p>
            <w:r>
              <w:t>Whether fixed-shipping products are excluded.</w:t>
            </w:r>
          </w:p>
        </w:tc>
      </w:tr>
      <w:tr>
        <w:tc>
          <w:tcPr>
            <w:tcW w:type="dxa" w:w="2880"/>
          </w:tcPr>
          <w:p>
            <w:r>
              <w:t>handling_fees</w:t>
            </w:r>
          </w:p>
        </w:tc>
        <w:tc>
          <w:tcPr>
            <w:tcW w:type="dxa" w:w="2880"/>
          </w:tcPr>
          <w:p>
            <w:r>
              <w:t>object</w:t>
            </w:r>
          </w:p>
        </w:tc>
        <w:tc>
          <w:tcPr>
            <w:tcW w:type="dxa" w:w="2880"/>
          </w:tcPr>
          <w:p>
            <w:r>
              <w:t>Handling fee configuration (fixed or percentage).</w:t>
            </w:r>
          </w:p>
        </w:tc>
      </w:tr>
      <w:tr>
        <w:tc>
          <w:tcPr>
            <w:tcW w:type="dxa" w:w="2880"/>
          </w:tcPr>
          <w:p>
            <w:r>
              <w:t>handling_fees.fixed_surcharge</w:t>
            </w:r>
          </w:p>
        </w:tc>
        <w:tc>
          <w:tcPr>
            <w:tcW w:type="dxa" w:w="2880"/>
          </w:tcPr>
          <w:p>
            <w:r>
              <w:t>string</w:t>
            </w:r>
          </w:p>
        </w:tc>
        <w:tc>
          <w:tcPr>
            <w:tcW w:type="dxa" w:w="2880"/>
          </w:tcPr>
          <w:p>
            <w:r>
              <w:t>Flat-rate handling fee (when using fixed surcharge).</w:t>
            </w:r>
          </w:p>
        </w:tc>
      </w:tr>
      <w:tr>
        <w:tc>
          <w:tcPr>
            <w:tcW w:type="dxa" w:w="2880"/>
          </w:tcPr>
          <w:p>
            <w:r>
              <w:t>handling_fees.percentage_surcharge</w:t>
            </w:r>
          </w:p>
        </w:tc>
        <w:tc>
          <w:tcPr>
            <w:tcW w:type="dxa" w:w="2880"/>
          </w:tcPr>
          <w:p>
            <w:r>
              <w:t>string</w:t>
            </w:r>
          </w:p>
        </w:tc>
        <w:tc>
          <w:tcPr>
            <w:tcW w:type="dxa" w:w="2880"/>
          </w:tcPr>
          <w:p>
            <w:r>
              <w:t>Percentage handling fee (when using percentage surcharge).</w:t>
            </w:r>
          </w:p>
        </w:tc>
      </w:tr>
      <w:tr>
        <w:tc>
          <w:tcPr>
            <w:tcW w:type="dxa" w:w="2880"/>
          </w:tcPr>
          <w:p>
            <w:r>
              <w:t>handling_fees.display_separately</w:t>
            </w:r>
          </w:p>
        </w:tc>
        <w:tc>
          <w:tcPr>
            <w:tcW w:type="dxa" w:w="2880"/>
          </w:tcPr>
          <w:p>
            <w:r>
              <w:t>boolean</w:t>
            </w:r>
          </w:p>
        </w:tc>
        <w:tc>
          <w:tcPr>
            <w:tcW w:type="dxa" w:w="2880"/>
          </w:tcPr>
          <w:p>
            <w:r>
              <w:t>Whether displayed separately at checkout.</w:t>
            </w:r>
          </w:p>
        </w:tc>
      </w:tr>
      <w:tr>
        <w:tc>
          <w:tcPr>
            <w:tcW w:type="dxa" w:w="2880"/>
          </w:tcPr>
          <w:p>
            <w:r>
              <w:t>enabled</w:t>
            </w:r>
          </w:p>
        </w:tc>
        <w:tc>
          <w:tcPr>
            <w:tcW w:type="dxa" w:w="2880"/>
          </w:tcPr>
          <w:p>
            <w:r>
              <w:t>boolean</w:t>
            </w:r>
          </w:p>
        </w:tc>
        <w:tc>
          <w:tcPr>
            <w:tcW w:type="dxa" w:w="2880"/>
          </w:tcPr>
          <w:p>
            <w:r>
              <w:t>Whether this shipping zone is enabled. Example: true.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'https://api.bigcommerce.com/stores/{{BIG_COMMERCE_STORE_HASH}}/v2/shipping/zones' \</w:t>
        <w:br/>
        <w:t xml:space="preserve"> --header 'Accept: application/json' \</w:t>
        <w:br/>
        <w:t xml:space="preserve"> --header 'Content-Type: application/json' \</w:t>
        <w:br/>
        <w:t xml:space="preserve"> --data '{</w:t>
        <w:br/>
        <w:t xml:space="preserve"> "name": "United States",</w:t>
        <w:br/>
        <w:t xml:space="preserve"> "type": "zip",</w:t>
        <w:br/>
        <w:t xml:space="preserve"> "locations": [</w:t>
        <w:br/>
        <w:t xml:space="preserve">      {</w:t>
        <w:br/>
        <w:t xml:space="preserve"> "zip": "11103",</w:t>
        <w:br/>
        <w:t xml:space="preserve"> "country_iso2": "US"</w:t>
        <w:br/>
        <w:t xml:space="preserve">      }</w:t>
        <w:br/>
        <w:t xml:space="preserve">    ],</w:t>
        <w:br/>
        <w:t xml:space="preserve"> "enabled": true</w:t>
        <w:br/>
        <w:t xml:space="preserve">  }'</w:t>
      </w:r>
    </w:p>
    <w:p>
      <w:pPr>
        <w:pStyle w:val="Heading3"/>
      </w:pPr>
      <w:r>
        <w:t>Example Usage</w:t>
      </w:r>
    </w:p>
    <w:p>
      <w:pPr>
        <w:pStyle w:val="Heading3"/>
      </w:pPr>
      <w:r>
        <w:t>Example 1: Create a ZIP-based zone</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'https://api.bigcommerce.com/stores/{{BIG_COMMERCE_STORE_HASH}}/v2/shipping/zones' \</w:t>
        <w:br/>
        <w:t xml:space="preserve"> --header 'Accept: application/json' \</w:t>
        <w:br/>
        <w:t xml:space="preserve"> --header 'Content-Type: application/json' \</w:t>
        <w:br/>
        <w:t xml:space="preserve"> --data '{</w:t>
        <w:br/>
        <w:t xml:space="preserve"> "name": "United States",</w:t>
        <w:br/>
        <w:t xml:space="preserve"> "type": "zip",</w:t>
        <w:br/>
        <w:t xml:space="preserve"> "locations": [</w:t>
        <w:br/>
        <w:t xml:space="preserve">      {</w:t>
        <w:br/>
        <w:t xml:space="preserve"> "zip": "11103",</w:t>
        <w:br/>
        <w:t xml:space="preserve"> "country_iso2": "US"</w:t>
        <w:br/>
        <w:t xml:space="preserve">      }</w:t>
        <w:br/>
        <w:t xml:space="preserve">    ]</w:t>
        <w:br/>
        <w:t xml:space="preserve">  }'</w:t>
      </w:r>
    </w:p>
    <w:p>
      <w:pPr>
        <w:pStyle w:val="Heading3"/>
      </w:pPr>
      <w:r>
        <w:t>Example 2: Create a country-based zone</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'https://api.bigcommerce.com/stores/{{BIG_COMMERCE_STORE_HASH}}/v2/shipping/zones' \</w:t>
        <w:br/>
        <w:t xml:space="preserve"> --header 'Accept: application/json' \</w:t>
        <w:br/>
        <w:t xml:space="preserve"> --header 'Content-Type: application/json' \</w:t>
        <w:br/>
        <w:t xml:space="preserve"> --data '{</w:t>
        <w:br/>
        <w:t xml:space="preserve"> "name": "Mexico",</w:t>
        <w:br/>
        <w:t xml:space="preserve"> "type": "country",</w:t>
        <w:br/>
        <w:t xml:space="preserve"> "locations": [</w:t>
        <w:br/>
        <w:t xml:space="preserve">      {</w:t>
        <w:br/>
        <w:t xml:space="preserve"> "country_iso2": "MX"</w:t>
        <w:br/>
        <w:t xml:space="preserve">      }</w:t>
        <w:br/>
        <w:t xml:space="preserve">    ]</w:t>
        <w:br/>
        <w:t xml:space="preserve">  }'</w:t>
      </w:r>
    </w:p>
    <w:p>
      <w:pPr>
        <w:pStyle w:val="Heading3"/>
      </w:pPr>
      <w:r>
        <w:t>Example 3: Create a global zone</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'https://api.bigcommerce.com/stores/{{BIG_COMMERCE_STORE_HASH}}/v2/shipping/zones' \</w:t>
        <w:br/>
        <w:t xml:space="preserve"> --header 'Accept: application/json' \</w:t>
        <w:br/>
        <w:t xml:space="preserve"> --header 'Content-Type: application/json' \</w:t>
        <w:br/>
        <w:t xml:space="preserve"> --data '{</w:t>
        <w:br/>
        <w:t xml:space="preserve"> "name": "Global",</w:t>
        <w:br/>
        <w:t xml:space="preserve"> "type": "global"</w:t>
        <w:br/>
        <w:t xml:space="preserve">  }'</w:t>
      </w:r>
    </w:p>
    <w:p>
      <w:pPr>
        <w:pStyle w:val="Heading3"/>
      </w:pPr>
      <w:r>
        <w:t>Notes</w:t>
      </w:r>
    </w:p>
    <w:p>
      <w:pPr>
        <w:pStyle w:val="ListBullet"/>
      </w:pPr>
      <w:r>
        <w:t xml:space="preserve">type controls how locations should be populated: </w:t>
        <w:br/>
        <w:br/>
        <w:t>zip: typically uses zip (and may include country_iso2)</w:t>
        <w:br/>
        <w:t>country: uses country_iso2</w:t>
        <w:br/>
        <w:t>state: uses country_iso2 and state_iso2</w:t>
        <w:br/>
        <w:t>global: typically omits locations</w:t>
      </w:r>
    </w:p>
    <w:p>
      <w:pPr>
        <w:pStyle w:val="ListBullet"/>
      </w:pPr>
      <w:r>
        <w:t>BigCommerce platform limit: 40000 zip-type locations.</w:t>
      </w:r>
    </w:p>
    <w:p>
      <w:pPr>
        <w:pStyle w:val="ListBullet"/>
      </w:pPr>
      <w:r>
        <w:t>minimum_sub_total is represented as a string in examples (e.g., "0.0000").</w:t>
      </w:r>
    </w:p>
    <w:p>
      <w:pPr>
        <w:pStyle w:val="Heading3"/>
      </w:pPr>
      <w:r>
        <w:t>Gotchas</w:t>
      </w:r>
    </w:p>
    <w:p>
      <w:pPr>
        <w:pStyle w:val="ListBullet"/>
      </w:pPr>
      <w:r>
        <w:t>handling_fees is a one-of structure: use either fixed_surcharge or percentage_surcharge (not both).</w:t>
      </w:r>
    </w:p>
    <w:p>
      <w:pPr>
        <w:pStyle w:val="ListBullet"/>
      </w:pPr>
      <w:r>
        <w:t>name and type are required; requests missing either will fail.</w:t>
      </w:r>
    </w:p>
    <w:p>
      <w:pPr>
        <w:pStyle w:val="Heading3"/>
      </w:pPr>
      <w:r>
        <w:t>Error Handling</w:t>
      </w:r>
    </w:p>
    <w:p>
      <w:pPr>
        <w:pStyle w:val="ListBullet"/>
      </w:pPr>
      <w:r>
        <w:t>The scraped documentation only specifies a 201 success response; other error status codes and bodies were not provided.</w:t>
      </w:r>
    </w:p>
    <w:p>
      <w:pPr>
        <w:pStyle w:val="Heading3"/>
      </w:pPr>
      <w:r>
        <w:t>Related shippingZones actions</w:t>
      </w:r>
    </w:p>
    <w:p>
      <w:pPr>
        <w:pStyle w:val="ListBullet"/>
      </w:pPr>
      <w:r>
        <w:t>[DELETE] Delete a Store's Shipping Zone — /v2/shipping/zones/{{id}}</w:t>
      </w:r>
    </w:p>
    <w:p>
      <w:pPr>
        <w:pStyle w:val="ListBullet"/>
      </w:pPr>
      <w:r>
        <w:t>[GET] Get a Shipping Zone — /v2/shipping/zones/{{id}}</w:t>
      </w:r>
    </w:p>
    <w:p>
      <w:pPr>
        <w:pStyle w:val="ListBullet"/>
      </w:pPr>
      <w:r>
        <w:t>[GET] List Shipping Zones — /v2/shipping/zones</w:t>
      </w:r>
    </w:p>
    <w:p>
      <w:pPr>
        <w:pStyle w:val="ListBullet"/>
      </w:pPr>
      <w:r>
        <w:t>[PUT] Update a Shipping Zone — /v2/shipping/zones/{{id}}</w:t>
      </w:r>
    </w:p>
    <w:p>
      <w:r>
        <w:br w:type="page"/>
      </w:r>
    </w:p>
    <w:p>
      <w:pPr>
        <w:pStyle w:val="Heading2"/>
      </w:pPr>
      <w:r>
        <w:t>599. [DELETE] Delete a Store's Shipping Zone</w:t>
      </w:r>
    </w:p>
    <w:p>
      <w:r>
        <w:rPr>
          <w:b/>
        </w:rPr>
        <w:t xml:space="preserve">Endpoint: </w:t>
      </w:r>
      <w:r>
        <w:rPr>
          <w:rFonts w:ascii="Courier New" w:hAnsi="Courier New"/>
          <w:sz w:val="18"/>
        </w:rPr>
        <w:t>/v2/shipping/zones/{{id}}</w:t>
      </w:r>
    </w:p>
    <w:p>
      <w:pPr>
        <w:pStyle w:val="Heading3"/>
      </w:pPr>
      <w:r>
        <w:t>Prerequisites</w:t>
      </w:r>
    </w:p>
    <w:p>
      <w:pPr>
        <w:pStyle w:val="ListBullet"/>
      </w:pPr>
      <w:r>
        <w:t>Store must have shipping zones configured</w:t>
      </w:r>
    </w:p>
    <w:p>
      <w:pPr>
        <w:pStyle w:val="ListBullet"/>
      </w:pPr>
      <w:r>
        <w:t>Must have permission to manage shipping zones</w:t>
      </w:r>
    </w:p>
    <w:p>
      <w:pPr>
        <w:pStyle w:val="Heading3"/>
      </w:pPr>
      <w:r>
        <w:t>Method</w:t>
      </w:r>
    </w:p>
    <w:p>
      <w:r>
        <w:t>DELETE</w:t>
      </w:r>
    </w:p>
    <w:p>
      <w:pPr>
        <w:pStyle w:val="Heading3"/>
      </w:pPr>
      <w:r>
        <w:t>URL</w:t>
      </w:r>
    </w:p>
    <w:p>
      <w:r>
        <w:t>https://api.bigcommerce.com/stores/{{BIG_COMMERCE_STORE_HASH}}/v2/shipping/zones/{{id}}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shipping zone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/shipping/zones//).</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/v2/shipping/zones/123</w:t>
      </w:r>
    </w:p>
    <w:p>
      <w:pPr>
        <w:pStyle w:val="Heading3"/>
      </w:pPr>
      <w:r>
        <w:t>Invalid Examples</w:t>
      </w:r>
    </w:p>
    <w:p>
      <w:r>
        <w:rPr>
          <w:b/>
          <w:color w:val="666666"/>
          <w:sz w:val="16"/>
        </w:rPr>
        <w:t>[http]</w:t>
      </w:r>
    </w:p>
    <w:p>
      <w:pPr>
        <w:shd w:fill="F2F2F2" w:val="clear"/>
      </w:pPr>
      <w:r>
        <w:rPr>
          <w:rFonts w:ascii="Courier New" w:hAnsi="Courier New"/>
          <w:sz w:val="17"/>
        </w:rPr>
        <w:t>/v2/shipping/zones/</w:t>
        <w:br/>
        <w:t>/v2/shipping/zones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shipping zone.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"https://api.bigcommerce.com/stores/{{BIG_COMMERCE_STORE_HASH}}/v2/shipping/zones/123"</w:t>
      </w:r>
    </w:p>
    <w:p>
      <w:pPr>
        <w:pStyle w:val="Heading3"/>
      </w:pPr>
      <w:r>
        <w:t>Related shippingZones actions</w:t>
      </w:r>
    </w:p>
    <w:p>
      <w:pPr>
        <w:pStyle w:val="ListBullet"/>
      </w:pPr>
      <w:r>
        <w:t>[POST] Create a Shipping Zone — /v2/shipping/zones</w:t>
      </w:r>
    </w:p>
    <w:p>
      <w:pPr>
        <w:pStyle w:val="ListBullet"/>
      </w:pPr>
      <w:r>
        <w:t>[GET] Get a Shipping Zone — /v2/shipping/zones/{{id}}</w:t>
      </w:r>
    </w:p>
    <w:p>
      <w:pPr>
        <w:pStyle w:val="ListBullet"/>
      </w:pPr>
      <w:r>
        <w:t>[GET] List Shipping Zones — /v2/shipping/zones</w:t>
      </w:r>
    </w:p>
    <w:p>
      <w:pPr>
        <w:pStyle w:val="ListBullet"/>
      </w:pPr>
      <w:r>
        <w:t>[PUT] Update a Shipping Zone — /v2/shipping/zones/{{id}}</w:t>
      </w:r>
    </w:p>
    <w:p>
      <w:r>
        <w:br w:type="page"/>
      </w:r>
    </w:p>
    <w:p>
      <w:pPr>
        <w:pStyle w:val="Heading2"/>
      </w:pPr>
      <w:r>
        <w:t>600. [GET] Get a Shipping Zone</w:t>
      </w:r>
    </w:p>
    <w:p>
      <w:r>
        <w:rPr>
          <w:b/>
        </w:rPr>
        <w:t xml:space="preserve">Endpoint: </w:t>
      </w:r>
      <w:r>
        <w:rPr>
          <w:rFonts w:ascii="Courier New" w:hAnsi="Courier New"/>
          <w:sz w:val="18"/>
        </w:rPr>
        <w:t>/v2/shipping/zones/{{id}}</w:t>
      </w:r>
    </w:p>
    <w:p>
      <w:pPr>
        <w:pStyle w:val="Heading3"/>
      </w:pPr>
      <w:r>
        <w:t>Prerequisites</w:t>
      </w:r>
    </w:p>
    <w:p>
      <w:pPr>
        <w:pStyle w:val="ListBullet"/>
      </w:pPr>
      <w:r>
        <w:t>You must have access to the store and permissions to read shipping settings/zones.</w:t>
      </w:r>
    </w:p>
    <w:p>
      <w:pPr>
        <w:pStyle w:val="Heading3"/>
      </w:pPr>
      <w:r>
        <w:t>Method</w:t>
      </w:r>
    </w:p>
    <w:p>
      <w:r>
        <w:t>GET</w:t>
      </w:r>
    </w:p>
    <w:p>
      <w:pPr>
        <w:pStyle w:val="Heading3"/>
      </w:pPr>
      <w:r>
        <w:t>URL</w:t>
      </w:r>
    </w:p>
    <w:p>
      <w:r>
        <w:t>https://api.bigcommerce.com/stores/{{BIG_COMMERCE_STORE_HASH}}/v2/shipping/zones/{{id}}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Shipping Zone by its ID, including its locations, free shipping settings, handling fees configuration, and whether the zone is enabled.</w:t>
      </w:r>
    </w:p>
    <w:p>
      <w:pPr>
        <w:pStyle w:val="Heading3"/>
      </w:pPr>
      <w:r>
        <w:t>Enforcement Rules</w:t>
      </w:r>
    </w:p>
    <w:p>
      <w:pPr>
        <w:pStyle w:val="ListBullet"/>
      </w:pPr>
      <w:r>
        <w:t>The id path parameter must always be present and must be a non-empty value.</w:t>
      </w:r>
    </w:p>
    <w:p>
      <w:pPr>
        <w:pStyle w:val="ListBullet"/>
      </w:pPr>
      <w:r>
        <w:t>Always construct the path as /v2/shipping/zones/{{id}}.</w:t>
      </w:r>
    </w:p>
    <w:p>
      <w:pPr>
        <w:pStyle w:val="ListBullet"/>
      </w:pPr>
      <w:r>
        <w:t>Do not call the API with a missing or empty id (e.g., avoid /v2/shipping/zones/).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uses the store context in the base URL; {{BIG_COMMERCE_STORE_HASH}} is managed internally.</w:t>
      </w:r>
    </w:p>
    <w:p>
      <w:pPr>
        <w:pStyle w:val="Heading3"/>
      </w:pPr>
      <w:r>
        <w:t>Valid Examples</w:t>
      </w:r>
    </w:p>
    <w:p>
      <w:r>
        <w:rPr>
          <w:b/>
          <w:color w:val="666666"/>
          <w:sz w:val="16"/>
        </w:rPr>
        <w:t>[http]</w:t>
      </w:r>
    </w:p>
    <w:p>
      <w:pPr>
        <w:shd w:fill="F2F2F2" w:val="clear"/>
      </w:pPr>
      <w:r>
        <w:rPr>
          <w:rFonts w:ascii="Courier New" w:hAnsi="Courier New"/>
          <w:sz w:val="17"/>
        </w:rPr>
        <w:t>/v2/shipping/zones/1</w:t>
        <w:br/>
        <w:t>/v2/shipping/zones/123</w:t>
      </w:r>
    </w:p>
    <w:p>
      <w:pPr>
        <w:pStyle w:val="Heading3"/>
      </w:pPr>
      <w:r>
        <w:t>Invalid Examples</w:t>
      </w:r>
    </w:p>
    <w:p>
      <w:r>
        <w:rPr>
          <w:b/>
          <w:color w:val="666666"/>
          <w:sz w:val="16"/>
        </w:rPr>
        <w:t>[http]</w:t>
      </w:r>
    </w:p>
    <w:p>
      <w:pPr>
        <w:shd w:fill="F2F2F2" w:val="clear"/>
      </w:pPr>
      <w:r>
        <w:rPr>
          <w:rFonts w:ascii="Courier New" w:hAnsi="Courier New"/>
          <w:sz w:val="17"/>
        </w:rPr>
        <w:t>/v2/shipping/zones/</w:t>
        <w:br/>
        <w:t>/v2/shipping/zones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shipping zone.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"name": "United States",</w:t>
        <w:br/>
        <w:t xml:space="preserve"> "type": "country",</w:t>
        <w:br/>
        <w:t xml:space="preserve"> "locations": [</w:t>
        <w:br/>
        <w:t xml:space="preserve"> {</w:t>
        <w:br/>
        <w:t xml:space="preserve"> "id": 3,</w:t>
        <w:br/>
        <w:t xml:space="preserve"> "zip": "12345",</w:t>
        <w:br/>
        <w:t xml:space="preserve"> "country_iso2": "US",</w:t>
        <w:br/>
        <w:t xml:space="preserve"> "state_iso2": "TX"</w:t>
        <w:br/>
        <w:t xml:space="preserve"> }</w:t>
        <w:br/>
        <w:t xml:space="preserve"> ],</w:t>
        <w:br/>
        <w:t xml:space="preserve"> "free_shipping": {</w:t>
        <w:br/>
        <w:t xml:space="preserve"> "enabled": true,</w:t>
        <w:br/>
        <w:t xml:space="preserve"> "minimum_sub_total": "0.0000",</w:t>
        <w:br/>
        <w:t xml:space="preserve"> "exclude_fixed_shipping_products": false</w:t>
        <w:br/>
        <w:t xml:space="preserve"> },</w:t>
        <w:br/>
        <w:t xml:space="preserve"> "handling_fees": {</w:t>
        <w:br/>
        <w:t xml:space="preserve"> "fixed_surcharge": "0.0000",</w:t>
        <w:br/>
        <w:t xml:space="preserve"> "display_separately": false</w:t>
        <w:br/>
        <w:t xml:space="preserve"> },</w:t>
        <w:br/>
        <w:t xml:space="preserve"> "enabled": true</w:t>
        <w:br/>
        <w:t>}</w:t>
      </w:r>
    </w:p>
    <w:p>
      <w:r>
        <w:rPr>
          <w:b/>
        </w:rPr>
        <w:t>Note: Note: handling_fees can be either a fixed-surcharge object or a percentage-surcharge object (see below).</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Zone ID.</w:t>
            </w:r>
          </w:p>
        </w:tc>
      </w:tr>
      <w:tr>
        <w:tc>
          <w:tcPr>
            <w:tcW w:type="dxa" w:w="2880"/>
          </w:tcPr>
          <w:p>
            <w:r>
              <w:t>name</w:t>
            </w:r>
          </w:p>
        </w:tc>
        <w:tc>
          <w:tcPr>
            <w:tcW w:type="dxa" w:w="2880"/>
          </w:tcPr>
          <w:p>
            <w:r>
              <w:t>string</w:t>
            </w:r>
          </w:p>
        </w:tc>
        <w:tc>
          <w:tcPr>
            <w:tcW w:type="dxa" w:w="2880"/>
          </w:tcPr>
          <w:p>
            <w:r>
              <w:t>Zone name.</w:t>
            </w:r>
          </w:p>
        </w:tc>
      </w:tr>
      <w:tr>
        <w:tc>
          <w:tcPr>
            <w:tcW w:type="dxa" w:w="2880"/>
          </w:tcPr>
          <w:p>
            <w:r>
              <w:t>type</w:t>
            </w:r>
          </w:p>
        </w:tc>
        <w:tc>
          <w:tcPr>
            <w:tcW w:type="dxa" w:w="2880"/>
          </w:tcPr>
          <w:p>
            <w:r>
              <w:t>string</w:t>
            </w:r>
          </w:p>
        </w:tc>
        <w:tc>
          <w:tcPr>
            <w:tcW w:type="dxa" w:w="2880"/>
          </w:tcPr>
          <w:p>
            <w:r>
              <w:t>Zone type. Possible values: zip, country, state, global.</w:t>
            </w:r>
          </w:p>
        </w:tc>
      </w:tr>
      <w:tr>
        <w:tc>
          <w:tcPr>
            <w:tcW w:type="dxa" w:w="2880"/>
          </w:tcPr>
          <w:p>
            <w:r>
              <w:t>locations</w:t>
            </w:r>
          </w:p>
        </w:tc>
        <w:tc>
          <w:tcPr>
            <w:tcW w:type="dxa" w:w="2880"/>
          </w:tcPr>
          <w:p>
            <w:r>
              <w:t>array</w:t>
            </w:r>
          </w:p>
        </w:tc>
        <w:tc>
          <w:tcPr>
            <w:tcW w:type="dxa" w:w="2880"/>
          </w:tcPr>
          <w:p>
            <w:r>
              <w:t>Array of zone locations.</w:t>
            </w:r>
          </w:p>
        </w:tc>
      </w:tr>
      <w:tr>
        <w:tc>
          <w:tcPr>
            <w:tcW w:type="dxa" w:w="2880"/>
          </w:tcPr>
          <w:p>
            <w:r>
              <w:t>locations.id</w:t>
            </w:r>
          </w:p>
        </w:tc>
        <w:tc>
          <w:tcPr>
            <w:tcW w:type="dxa" w:w="2880"/>
          </w:tcPr>
          <w:p>
            <w:r>
              <w:t>integer</w:t>
            </w:r>
          </w:p>
        </w:tc>
        <w:tc>
          <w:tcPr>
            <w:tcW w:type="dxa" w:w="2880"/>
          </w:tcPr>
          <w:p>
            <w:r>
              <w:t>Location’s ID.</w:t>
            </w:r>
          </w:p>
        </w:tc>
      </w:tr>
      <w:tr>
        <w:tc>
          <w:tcPr>
            <w:tcW w:type="dxa" w:w="2880"/>
          </w:tcPr>
          <w:p>
            <w:r>
              <w:t>locations.zip</w:t>
            </w:r>
          </w:p>
        </w:tc>
        <w:tc>
          <w:tcPr>
            <w:tcW w:type="dxa" w:w="2880"/>
          </w:tcPr>
          <w:p>
            <w:r>
              <w:t>string</w:t>
            </w:r>
          </w:p>
        </w:tc>
        <w:tc>
          <w:tcPr>
            <w:tcW w:type="dxa" w:w="2880"/>
          </w:tcPr>
          <w:p>
            <w:r>
              <w:t>Location’s ZIP/postal code.</w:t>
            </w:r>
          </w:p>
        </w:tc>
      </w:tr>
      <w:tr>
        <w:tc>
          <w:tcPr>
            <w:tcW w:type="dxa" w:w="2880"/>
          </w:tcPr>
          <w:p>
            <w:r>
              <w:t>locations.country_iso2</w:t>
            </w:r>
          </w:p>
        </w:tc>
        <w:tc>
          <w:tcPr>
            <w:tcW w:type="dxa" w:w="2880"/>
          </w:tcPr>
          <w:p>
            <w:r>
              <w:t>string</w:t>
            </w:r>
          </w:p>
        </w:tc>
        <w:tc>
          <w:tcPr>
            <w:tcW w:type="dxa" w:w="2880"/>
          </w:tcPr>
          <w:p>
            <w:r>
              <w:t>2-letter ISO Alpha-2 code for the country.</w:t>
            </w:r>
          </w:p>
        </w:tc>
      </w:tr>
      <w:tr>
        <w:tc>
          <w:tcPr>
            <w:tcW w:type="dxa" w:w="2880"/>
          </w:tcPr>
          <w:p>
            <w:r>
              <w:t>locations.state_iso2</w:t>
            </w:r>
          </w:p>
        </w:tc>
        <w:tc>
          <w:tcPr>
            <w:tcW w:type="dxa" w:w="2880"/>
          </w:tcPr>
          <w:p>
            <w:r>
              <w:t>string</w:t>
            </w:r>
          </w:p>
        </w:tc>
        <w:tc>
          <w:tcPr>
            <w:tcW w:type="dxa" w:w="2880"/>
          </w:tcPr>
          <w:p>
            <w:r>
              <w:t>ISO Alpha-2 code for the state.</w:t>
            </w:r>
          </w:p>
        </w:tc>
      </w:tr>
      <w:tr>
        <w:tc>
          <w:tcPr>
            <w:tcW w:type="dxa" w:w="2880"/>
          </w:tcPr>
          <w:p>
            <w:r>
              <w:t>free_shipping</w:t>
            </w:r>
          </w:p>
        </w:tc>
        <w:tc>
          <w:tcPr>
            <w:tcW w:type="dxa" w:w="2880"/>
          </w:tcPr>
          <w:p>
            <w:r>
              <w:t>object</w:t>
            </w:r>
          </w:p>
        </w:tc>
        <w:tc>
          <w:tcPr>
            <w:tcW w:type="dxa" w:w="2880"/>
          </w:tcPr>
          <w:p>
            <w:r>
              <w:t>Free shipping settings for the zone.</w:t>
            </w:r>
          </w:p>
        </w:tc>
      </w:tr>
      <w:tr>
        <w:tc>
          <w:tcPr>
            <w:tcW w:type="dxa" w:w="2880"/>
          </w:tcPr>
          <w:p>
            <w:r>
              <w:t>free_shipping.enabled</w:t>
            </w:r>
          </w:p>
        </w:tc>
        <w:tc>
          <w:tcPr>
            <w:tcW w:type="dxa" w:w="2880"/>
          </w:tcPr>
          <w:p>
            <w:r>
              <w:t>boolean</w:t>
            </w:r>
          </w:p>
        </w:tc>
        <w:tc>
          <w:tcPr>
            <w:tcW w:type="dxa" w:w="2880"/>
          </w:tcPr>
          <w:p>
            <w:r>
              <w:t>Whether free shipping is enabled for the zone.</w:t>
            </w:r>
          </w:p>
        </w:tc>
      </w:tr>
      <w:tr>
        <w:tc>
          <w:tcPr>
            <w:tcW w:type="dxa" w:w="2880"/>
          </w:tcPr>
          <w:p>
            <w:r>
              <w:t>free_shipping.minimum_sub_total</w:t>
            </w:r>
          </w:p>
        </w:tc>
        <w:tc>
          <w:tcPr>
            <w:tcW w:type="dxa" w:w="2880"/>
          </w:tcPr>
          <w:p>
            <w:r>
              <w:t>string</w:t>
            </w:r>
          </w:p>
        </w:tc>
        <w:tc>
          <w:tcPr>
            <w:tcW w:type="dxa" w:w="2880"/>
          </w:tcPr>
          <w:p>
            <w:r>
              <w:t>Minimum subtotal required for free shipping. (Float, Float-as-string, or Integer represented as a string.)</w:t>
            </w:r>
          </w:p>
        </w:tc>
      </w:tr>
      <w:tr>
        <w:tc>
          <w:tcPr>
            <w:tcW w:type="dxa" w:w="2880"/>
          </w:tcPr>
          <w:p>
            <w:r>
              <w:t>free_shipping.exclude_fixed_shipping_products</w:t>
            </w:r>
          </w:p>
        </w:tc>
        <w:tc>
          <w:tcPr>
            <w:tcW w:type="dxa" w:w="2880"/>
          </w:tcPr>
          <w:p>
            <w:r>
              <w:t>boolean</w:t>
            </w:r>
          </w:p>
        </w:tc>
        <w:tc>
          <w:tcPr>
            <w:tcW w:type="dxa" w:w="2880"/>
          </w:tcPr>
          <w:p>
            <w:r>
              <w:t>Whether to exclude fixed-shipping products from free shipping.</w:t>
            </w:r>
          </w:p>
        </w:tc>
      </w:tr>
      <w:tr>
        <w:tc>
          <w:tcPr>
            <w:tcW w:type="dxa" w:w="2880"/>
          </w:tcPr>
          <w:p>
            <w:r>
              <w:t>handling_fees</w:t>
            </w:r>
          </w:p>
        </w:tc>
        <w:tc>
          <w:tcPr>
            <w:tcW w:type="dxa" w:w="2880"/>
          </w:tcPr>
          <w:p>
            <w:r>
              <w:t>object</w:t>
            </w:r>
          </w:p>
        </w:tc>
        <w:tc>
          <w:tcPr>
            <w:tcW w:type="dxa" w:w="2880"/>
          </w:tcPr>
          <w:p>
            <w:r>
              <w:t>Handling fee configuration (fixed or percentage).</w:t>
            </w:r>
          </w:p>
        </w:tc>
      </w:tr>
      <w:tr>
        <w:tc>
          <w:tcPr>
            <w:tcW w:type="dxa" w:w="2880"/>
          </w:tcPr>
          <w:p>
            <w:r>
              <w:t>handling_fees.fixed_surcharge</w:t>
            </w:r>
          </w:p>
        </w:tc>
        <w:tc>
          <w:tcPr>
            <w:tcW w:type="dxa" w:w="2880"/>
          </w:tcPr>
          <w:p>
            <w:r>
              <w:t>string</w:t>
            </w:r>
          </w:p>
        </w:tc>
        <w:tc>
          <w:tcPr>
            <w:tcW w:type="dxa" w:w="2880"/>
          </w:tcPr>
          <w:p>
            <w:r>
              <w:t>Flat-rate handling fee applied to shipping cost. Present when using fixed surcharge.</w:t>
            </w:r>
          </w:p>
        </w:tc>
      </w:tr>
      <w:tr>
        <w:tc>
          <w:tcPr>
            <w:tcW w:type="dxa" w:w="2880"/>
          </w:tcPr>
          <w:p>
            <w:r>
              <w:t>handling_fees.percentage_surcharge</w:t>
            </w:r>
          </w:p>
        </w:tc>
        <w:tc>
          <w:tcPr>
            <w:tcW w:type="dxa" w:w="2880"/>
          </w:tcPr>
          <w:p>
            <w:r>
              <w:t>string</w:t>
            </w:r>
          </w:p>
        </w:tc>
        <w:tc>
          <w:tcPr>
            <w:tcW w:type="dxa" w:w="2880"/>
          </w:tcPr>
          <w:p>
            <w:r>
              <w:t>Percentage handling fee applied to shipping cost. Present when using percentage surcharge.</w:t>
            </w:r>
          </w:p>
        </w:tc>
      </w:tr>
      <w:tr>
        <w:tc>
          <w:tcPr>
            <w:tcW w:type="dxa" w:w="2880"/>
          </w:tcPr>
          <w:p>
            <w:r>
              <w:t>handling_fees.display_separately</w:t>
            </w:r>
          </w:p>
        </w:tc>
        <w:tc>
          <w:tcPr>
            <w:tcW w:type="dxa" w:w="2880"/>
          </w:tcPr>
          <w:p>
            <w:r>
              <w:t>boolean</w:t>
            </w:r>
          </w:p>
        </w:tc>
        <w:tc>
          <w:tcPr>
            <w:tcW w:type="dxa" w:w="2880"/>
          </w:tcPr>
          <w:p>
            <w:r>
              <w:t>Indicates whether the store displays the handling fee separately at checkout.</w:t>
            </w:r>
          </w:p>
        </w:tc>
      </w:tr>
      <w:tr>
        <w:tc>
          <w:tcPr>
            <w:tcW w:type="dxa" w:w="2880"/>
          </w:tcPr>
          <w:p>
            <w:r>
              <w:t>enabled</w:t>
            </w:r>
          </w:p>
        </w:tc>
        <w:tc>
          <w:tcPr>
            <w:tcW w:type="dxa" w:w="2880"/>
          </w:tcPr>
          <w:p>
            <w:r>
              <w:t>boolean</w:t>
            </w:r>
          </w:p>
        </w:tc>
        <w:tc>
          <w:tcPr>
            <w:tcW w:type="dxa" w:w="2880"/>
          </w:tcPr>
          <w:p>
            <w:r>
              <w:t>Whether this shipping zone is enabled.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'https://api.bigcommerce.com/stores/{{BIG_COMMERCE_STORE_HASH}}/v2/shipping/zones/1' \</w:t>
        <w:br/>
        <w:t xml:space="preserve"> --header 'Accept: application/json'</w:t>
      </w:r>
    </w:p>
    <w:p>
      <w:pPr>
        <w:pStyle w:val="Heading3"/>
      </w:pPr>
      <w:r>
        <w:t>Example Usage</w:t>
      </w:r>
    </w:p>
    <w:p>
      <w:pPr>
        <w:pStyle w:val="Heading3"/>
      </w:pPr>
      <w:r>
        <w:t>Example 1: Get zone 1</w:t>
      </w:r>
    </w:p>
    <w:p>
      <w:r>
        <w:rPr>
          <w:b/>
          <w:color w:val="666666"/>
          <w:sz w:val="16"/>
        </w:rPr>
        <w:t>[bash]</w:t>
      </w:r>
    </w:p>
    <w:p>
      <w:pPr>
        <w:shd w:fill="F2F2F2" w:val="clear"/>
      </w:pPr>
      <w:r>
        <w:rPr>
          <w:rFonts w:ascii="Courier New" w:hAnsi="Courier New"/>
          <w:sz w:val="17"/>
        </w:rPr>
        <w:t>curl -s \</w:t>
        <w:br/>
        <w:t xml:space="preserve"> 'https://api.bigcommerce.com/stores/{{BIG_COMMERCE_STORE_HASH}}/v2/shipping/zones/1' \</w:t>
        <w:br/>
        <w:t xml:space="preserve"> -H 'Accept: application/json'</w:t>
      </w:r>
    </w:p>
    <w:p>
      <w:pPr>
        <w:pStyle w:val="Heading3"/>
      </w:pPr>
      <w:r>
        <w:t>Example 2: Get another zone (e.g., 123)</w:t>
      </w:r>
    </w:p>
    <w:p>
      <w:r>
        <w:rPr>
          <w:b/>
          <w:color w:val="666666"/>
          <w:sz w:val="16"/>
        </w:rPr>
        <w:t>[bash]</w:t>
      </w:r>
    </w:p>
    <w:p>
      <w:pPr>
        <w:shd w:fill="F2F2F2" w:val="clear"/>
      </w:pPr>
      <w:r>
        <w:rPr>
          <w:rFonts w:ascii="Courier New" w:hAnsi="Courier New"/>
          <w:sz w:val="17"/>
        </w:rPr>
        <w:t>curl -s \</w:t>
        <w:br/>
        <w:t xml:space="preserve"> 'https://api.bigcommerce.com/stores/{{BIG_COMMERCE_STORE_HASH}}/v2/shipping/zones/123' \</w:t>
        <w:br/>
        <w:t xml:space="preserve"> -H 'Accept: application/json'</w:t>
      </w:r>
    </w:p>
    <w:p>
      <w:pPr>
        <w:pStyle w:val="Heading3"/>
      </w:pPr>
      <w:r>
        <w:t>Notes</w:t>
      </w:r>
    </w:p>
    <w:p>
      <w:pPr>
        <w:pStyle w:val="ListBullet"/>
      </w:pPr>
      <w:r>
        <w:t xml:space="preserve">handling_fees is a union: </w:t>
        <w:br/>
        <w:br/>
        <w:t>Fixed fee shape: { "fixed_surcharge": "…", "display_separately": true|false }</w:t>
        <w:br/>
        <w:t>Percentage fee shape: { "percentage_surcharge": "…", "display_separately": true|false }</w:t>
      </w:r>
    </w:p>
    <w:p>
      <w:pPr>
        <w:pStyle w:val="ListBullet"/>
      </w:pPr>
      <w:r>
        <w:t>No query parameters were documented for this endpoint.</w:t>
      </w:r>
    </w:p>
    <w:p>
      <w:pPr>
        <w:pStyle w:val="Heading3"/>
      </w:pPr>
      <w:r>
        <w:t>Related shippingZones actions</w:t>
      </w:r>
    </w:p>
    <w:p>
      <w:pPr>
        <w:pStyle w:val="ListBullet"/>
      </w:pPr>
      <w:r>
        <w:t>[POST] Create a Shipping Zone — /v2/shipping/zones</w:t>
      </w:r>
    </w:p>
    <w:p>
      <w:pPr>
        <w:pStyle w:val="ListBullet"/>
      </w:pPr>
      <w:r>
        <w:t>[DELETE] Delete a Store's Shipping Zone — /v2/shipping/zones/{{id}}</w:t>
      </w:r>
    </w:p>
    <w:p>
      <w:pPr>
        <w:pStyle w:val="ListBullet"/>
      </w:pPr>
      <w:r>
        <w:t>[GET] List Shipping Zones — /v2/shipping/zones</w:t>
      </w:r>
    </w:p>
    <w:p>
      <w:pPr>
        <w:pStyle w:val="ListBullet"/>
      </w:pPr>
      <w:r>
        <w:t>[PUT] Update a Shipping Zone — /v2/shipping/zones/{{id}}</w:t>
      </w:r>
    </w:p>
    <w:p>
      <w:r>
        <w:br w:type="page"/>
      </w:r>
    </w:p>
    <w:p>
      <w:pPr>
        <w:pStyle w:val="Heading2"/>
      </w:pPr>
      <w:r>
        <w:t>601. [GET] List Shipping Zones</w:t>
      </w:r>
    </w:p>
    <w:p>
      <w:r>
        <w:rPr>
          <w:b/>
        </w:rPr>
        <w:t xml:space="preserve">Endpoint: </w:t>
      </w:r>
      <w:r>
        <w:rPr>
          <w:rFonts w:ascii="Courier New" w:hAnsi="Courier New"/>
          <w:sz w:val="18"/>
        </w:rPr>
        <w:t>/v2/shipping/zones</w:t>
      </w:r>
    </w:p>
    <w:p>
      <w:pPr>
        <w:pStyle w:val="Heading3"/>
      </w:pPr>
      <w:r>
        <w:t>Prerequisites</w:t>
      </w:r>
    </w:p>
    <w:p>
      <w:pPr>
        <w:pStyle w:val="ListBullet"/>
      </w:pPr>
      <w:r>
        <w:t>Store must have shipping configured to have zones available.</w:t>
      </w:r>
    </w:p>
    <w:p>
      <w:pPr>
        <w:pStyle w:val="Heading3"/>
      </w:pPr>
      <w:r>
        <w:t>Method</w:t>
      </w:r>
    </w:p>
    <w:p>
      <w:r>
        <w:t>GET</w:t>
      </w:r>
    </w:p>
    <w:p>
      <w:pPr>
        <w:pStyle w:val="Heading3"/>
      </w:pPr>
      <w:r>
        <w:t>URL</w:t>
      </w:r>
    </w:p>
    <w:p>
      <w:r>
        <w:t>https://api.bigcommerce.com/stores/{{BIG_COMMERCE_STORE_HASH}}/v2/shipping/zones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Shipping Zones for the store, including their locations, free shipping settings, handling fees (if configured), and whether each zone is enabled.</w:t>
      </w:r>
    </w:p>
    <w:p>
      <w:pPr>
        <w:pStyle w:val="Heading3"/>
      </w:pPr>
      <w:r>
        <w:t>Enforcement Rules</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w:t>
        <w:br/>
        <w:t xml:space="preserve"> "name": "United States",</w:t>
        <w:br/>
        <w:t xml:space="preserve"> "type": "country",</w:t>
        <w:br/>
        <w:t xml:space="preserve"> "locations": [</w:t>
        <w:br/>
        <w:t xml:space="preserve"> {</w:t>
        <w:br/>
        <w:t xml:space="preserve"> "id": 5,</w:t>
        <w:br/>
        <w:t xml:space="preserve"> "country_iso2": "US"</w:t>
        <w:br/>
        <w:t xml:space="preserve"> }</w:t>
        <w:br/>
        <w:t xml:space="preserve"> ],</w:t>
        <w:br/>
        <w:t xml:space="preserve"> "free_shipping": {</w:t>
        <w:br/>
        <w:t xml:space="preserve"> "enabled": false,</w:t>
        <w:br/>
        <w:t xml:space="preserve"> "minimum_sub_total": "0.0000",</w:t>
        <w:br/>
        <w:t xml:space="preserve"> "exclude_fixed_shipping_products": false</w:t>
        <w:br/>
        <w:t xml:space="preserve"> },</w:t>
        <w:br/>
        <w:t xml:space="preserve"> "enabled": true</w:t>
        <w:br/>
        <w:t xml:space="preserve"> },</w:t>
        <w:br/>
        <w:t xml:space="preserve"> {</w:t>
        <w:br/>
        <w:t xml:space="preserve"> "id": 2,</w:t>
        <w:br/>
        <w:t xml:space="preserve"> "name": "Australia",</w:t>
        <w:br/>
        <w:t xml:space="preserve"> "type": "country",</w:t>
        <w:br/>
        <w:t xml:space="preserve"> "locations": [</w:t>
        <w:br/>
        <w:t xml:space="preserve"> {</w:t>
        <w:br/>
        <w:t xml:space="preserve"> "id": 6,</w:t>
        <w:br/>
        <w:t xml:space="preserve"> "country_iso2": "AU"</w:t>
        <w:br/>
        <w:t xml:space="preserve"> }</w:t>
        <w:br/>
        <w:t xml:space="preserve"> ],</w:t>
        <w:br/>
        <w:t xml:space="preserve"> "free_shipping": {</w:t>
        <w:br/>
        <w:t xml:space="preserve"> "enabled": false,</w:t>
        <w:br/>
        <w:t xml:space="preserve"> "minimum_sub_total": "0.0000",</w:t>
        <w:br/>
        <w:t xml:space="preserve"> "exclude_fixed_shipping_products": false</w:t>
        <w:br/>
        <w:t xml:space="preserve"> },</w:t>
        <w:br/>
        <w:t xml:space="preserve"> "enabled": true</w:t>
        <w:br/>
        <w:t xml:space="preserve"> }</w:t>
        <w:br/>
        <w:t>]</w:t>
      </w:r>
    </w:p>
    <w:p>
      <w:pPr>
        <w:pStyle w:val="Heading3"/>
      </w:pPr>
      <w:r>
        <w:t>Success Response Example (200 OK) — Zone is Selection of States in a Country</w:t>
      </w:r>
    </w:p>
    <w:p>
      <w:r>
        <w:rPr>
          <w:b/>
          <w:color w:val="666666"/>
          <w:sz w:val="16"/>
        </w:rPr>
        <w:t>[json]</w:t>
      </w:r>
    </w:p>
    <w:p>
      <w:pPr>
        <w:shd w:fill="F2F2F2" w:val="clear"/>
      </w:pPr>
      <w:r>
        <w:rPr>
          <w:rFonts w:ascii="Courier New" w:hAnsi="Courier New"/>
          <w:sz w:val="17"/>
        </w:rPr>
        <w:t>[</w:t>
        <w:br/>
        <w:t xml:space="preserve"> {</w:t>
        <w:br/>
        <w:t xml:space="preserve"> "id": 2,</w:t>
        <w:br/>
        <w:t xml:space="preserve"> "name": "States in the U.S.",</w:t>
        <w:br/>
        <w:t xml:space="preserve"> "type": "state",</w:t>
        <w:br/>
        <w:t xml:space="preserve"> "locations": [</w:t>
        <w:br/>
        <w:t xml:space="preserve"> {</w:t>
        <w:br/>
        <w:t xml:space="preserve"> "id": 3,</w:t>
        <w:br/>
        <w:t xml:space="preserve"> "country_iso2": "US",</w:t>
        <w:br/>
        <w:t xml:space="preserve"> "state_iso2": "TX"</w:t>
        <w:br/>
        <w:t xml:space="preserve"> },</w:t>
        <w:br/>
        <w:t xml:space="preserve"> {</w:t>
        <w:br/>
        <w:t xml:space="preserve"> "id": 4,</w:t>
        <w:br/>
        <w:t xml:space="preserve"> "country_iso2": "US",</w:t>
        <w:br/>
        <w:t xml:space="preserve"> "state_iso2": "TX"</w:t>
        <w:br/>
        <w:t xml:space="preserve"> }</w:t>
        <w:br/>
        <w:t xml:space="preserve"> ],</w:t>
        <w:br/>
        <w:t xml:space="preserve"> "free_shipping": {</w:t>
        <w:br/>
        <w:t xml:space="preserve"> "enabled": false,</w:t>
        <w:br/>
        <w:t xml:space="preserve"> "minimum_sub_total": "0",</w:t>
        <w:br/>
        <w:t xml:space="preserve"> "exclude_fixed_shipping_products": true</w:t>
        <w:br/>
        <w:t xml:space="preserve"> },</w:t>
        <w:br/>
        <w:t xml:space="preserve"> "handling_fees": {</w:t>
        <w:br/>
        <w:t xml:space="preserve"> "display_separately": false,</w:t>
        <w:br/>
        <w:t xml:space="preserve"> "fixed_surcharge": 0</w:t>
        <w:br/>
        <w:t xml:space="preserve"> },</w:t>
        <w:br/>
        <w:t xml:space="preserve"> "enabled":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Shipping zone ID.</w:t>
            </w:r>
          </w:p>
        </w:tc>
      </w:tr>
      <w:tr>
        <w:tc>
          <w:tcPr>
            <w:tcW w:type="dxa" w:w="2880"/>
          </w:tcPr>
          <w:p>
            <w:r>
              <w:t>name</w:t>
            </w:r>
          </w:p>
        </w:tc>
        <w:tc>
          <w:tcPr>
            <w:tcW w:type="dxa" w:w="2880"/>
          </w:tcPr>
          <w:p>
            <w:r>
              <w:t>string</w:t>
            </w:r>
          </w:p>
        </w:tc>
        <w:tc>
          <w:tcPr>
            <w:tcW w:type="dxa" w:w="2880"/>
          </w:tcPr>
          <w:p>
            <w:r>
              <w:t>Zone name. (Noted as required for PUT requests in the source docs.)</w:t>
            </w:r>
          </w:p>
        </w:tc>
      </w:tr>
      <w:tr>
        <w:tc>
          <w:tcPr>
            <w:tcW w:type="dxa" w:w="2880"/>
          </w:tcPr>
          <w:p>
            <w:r>
              <w:t>type</w:t>
            </w:r>
          </w:p>
        </w:tc>
        <w:tc>
          <w:tcPr>
            <w:tcW w:type="dxa" w:w="2880"/>
          </w:tcPr>
          <w:p>
            <w:r>
              <w:t>string</w:t>
            </w:r>
          </w:p>
        </w:tc>
        <w:tc>
          <w:tcPr>
            <w:tcW w:type="dxa" w:w="2880"/>
          </w:tcPr>
          <w:p>
            <w:r>
              <w:t>Zone type. Possible values: zip, country, state, global.</w:t>
            </w:r>
          </w:p>
        </w:tc>
      </w:tr>
      <w:tr>
        <w:tc>
          <w:tcPr>
            <w:tcW w:type="dxa" w:w="2880"/>
          </w:tcPr>
          <w:p>
            <w:r>
              <w:t>locations</w:t>
            </w:r>
          </w:p>
        </w:tc>
        <w:tc>
          <w:tcPr>
            <w:tcW w:type="dxa" w:w="2880"/>
          </w:tcPr>
          <w:p>
            <w:r>
              <w:t>array</w:t>
            </w:r>
          </w:p>
        </w:tc>
        <w:tc>
          <w:tcPr>
            <w:tcW w:type="dxa" w:w="2880"/>
          </w:tcPr>
          <w:p>
            <w:r>
              <w:t>Array of zone locations.</w:t>
            </w:r>
          </w:p>
        </w:tc>
      </w:tr>
      <w:tr>
        <w:tc>
          <w:tcPr>
            <w:tcW w:type="dxa" w:w="2880"/>
          </w:tcPr>
          <w:p>
            <w:r>
              <w:t>locations.id</w:t>
            </w:r>
          </w:p>
        </w:tc>
        <w:tc>
          <w:tcPr>
            <w:tcW w:type="dxa" w:w="2880"/>
          </w:tcPr>
          <w:p>
            <w:r>
              <w:t>integer</w:t>
            </w:r>
          </w:p>
        </w:tc>
        <w:tc>
          <w:tcPr>
            <w:tcW w:type="dxa" w:w="2880"/>
          </w:tcPr>
          <w:p>
            <w:r>
              <w:t>Location ID.</w:t>
            </w:r>
          </w:p>
        </w:tc>
      </w:tr>
      <w:tr>
        <w:tc>
          <w:tcPr>
            <w:tcW w:type="dxa" w:w="2880"/>
          </w:tcPr>
          <w:p>
            <w:r>
              <w:t>locations.zip</w:t>
            </w:r>
          </w:p>
        </w:tc>
        <w:tc>
          <w:tcPr>
            <w:tcW w:type="dxa" w:w="2880"/>
          </w:tcPr>
          <w:p>
            <w:r>
              <w:t>string</w:t>
            </w:r>
          </w:p>
        </w:tc>
        <w:tc>
          <w:tcPr>
            <w:tcW w:type="dxa" w:w="2880"/>
          </w:tcPr>
          <w:p>
            <w:r>
              <w:t>Location ZIP/postal code. Present for zip-type zones/locations.</w:t>
            </w:r>
          </w:p>
        </w:tc>
      </w:tr>
      <w:tr>
        <w:tc>
          <w:tcPr>
            <w:tcW w:type="dxa" w:w="2880"/>
          </w:tcPr>
          <w:p>
            <w:r>
              <w:t>locations.country_iso2</w:t>
            </w:r>
          </w:p>
        </w:tc>
        <w:tc>
          <w:tcPr>
            <w:tcW w:type="dxa" w:w="2880"/>
          </w:tcPr>
          <w:p>
            <w:r>
              <w:t>string</w:t>
            </w:r>
          </w:p>
        </w:tc>
        <w:tc>
          <w:tcPr>
            <w:tcW w:type="dxa" w:w="2880"/>
          </w:tcPr>
          <w:p>
            <w:r>
              <w:t>2-letter ISO Alpha-2 country code.</w:t>
            </w:r>
          </w:p>
        </w:tc>
      </w:tr>
      <w:tr>
        <w:tc>
          <w:tcPr>
            <w:tcW w:type="dxa" w:w="2880"/>
          </w:tcPr>
          <w:p>
            <w:r>
              <w:t>locations.state_iso2</w:t>
            </w:r>
          </w:p>
        </w:tc>
        <w:tc>
          <w:tcPr>
            <w:tcW w:type="dxa" w:w="2880"/>
          </w:tcPr>
          <w:p>
            <w:r>
              <w:t>string</w:t>
            </w:r>
          </w:p>
        </w:tc>
        <w:tc>
          <w:tcPr>
            <w:tcW w:type="dxa" w:w="2880"/>
          </w:tcPr>
          <w:p>
            <w:r>
              <w:t>ISO Alpha-2 state code.</w:t>
            </w:r>
          </w:p>
        </w:tc>
      </w:tr>
      <w:tr>
        <w:tc>
          <w:tcPr>
            <w:tcW w:type="dxa" w:w="2880"/>
          </w:tcPr>
          <w:p>
            <w:r>
              <w:t>free_shipping</w:t>
            </w:r>
          </w:p>
        </w:tc>
        <w:tc>
          <w:tcPr>
            <w:tcW w:type="dxa" w:w="2880"/>
          </w:tcPr>
          <w:p>
            <w:r>
              <w:t>object</w:t>
            </w:r>
          </w:p>
        </w:tc>
        <w:tc>
          <w:tcPr>
            <w:tcW w:type="dxa" w:w="2880"/>
          </w:tcPr>
          <w:p>
            <w:r>
              <w:t>Free shipping configuration for the zone.</w:t>
            </w:r>
          </w:p>
        </w:tc>
      </w:tr>
      <w:tr>
        <w:tc>
          <w:tcPr>
            <w:tcW w:type="dxa" w:w="2880"/>
          </w:tcPr>
          <w:p>
            <w:r>
              <w:t>free_shipping.enabled</w:t>
            </w:r>
          </w:p>
        </w:tc>
        <w:tc>
          <w:tcPr>
            <w:tcW w:type="dxa" w:w="2880"/>
          </w:tcPr>
          <w:p>
            <w:r>
              <w:t>boolean</w:t>
            </w:r>
          </w:p>
        </w:tc>
        <w:tc>
          <w:tcPr>
            <w:tcW w:type="dxa" w:w="2880"/>
          </w:tcPr>
          <w:p>
            <w:r>
              <w:t>Whether free shipping is enabled for the zone.</w:t>
            </w:r>
          </w:p>
        </w:tc>
      </w:tr>
      <w:tr>
        <w:tc>
          <w:tcPr>
            <w:tcW w:type="dxa" w:w="2880"/>
          </w:tcPr>
          <w:p>
            <w:r>
              <w:t>free_shipping.minimum_sub_total</w:t>
            </w:r>
          </w:p>
        </w:tc>
        <w:tc>
          <w:tcPr>
            <w:tcW w:type="dxa" w:w="2880"/>
          </w:tcPr>
          <w:p>
            <w:r>
              <w:t>string</w:t>
            </w:r>
          </w:p>
        </w:tc>
        <w:tc>
          <w:tcPr>
            <w:tcW w:type="dxa" w:w="2880"/>
          </w:tcPr>
          <w:p>
            <w:r>
              <w:t>Minimum subtotal required for free shipping. Documented as float/float-as-string/integer; commonly returned as a string.</w:t>
            </w:r>
          </w:p>
        </w:tc>
      </w:tr>
      <w:tr>
        <w:tc>
          <w:tcPr>
            <w:tcW w:type="dxa" w:w="2880"/>
          </w:tcPr>
          <w:p>
            <w:r>
              <w:t>free_shipping.exclude_fixed_shipping_products</w:t>
            </w:r>
          </w:p>
        </w:tc>
        <w:tc>
          <w:tcPr>
            <w:tcW w:type="dxa" w:w="2880"/>
          </w:tcPr>
          <w:p>
            <w:r>
              <w:t>boolean</w:t>
            </w:r>
          </w:p>
        </w:tc>
        <w:tc>
          <w:tcPr>
            <w:tcW w:type="dxa" w:w="2880"/>
          </w:tcPr>
          <w:p>
            <w:r>
              <w:t>Whether fixed-shipping products are excluded from free shipping.</w:t>
            </w:r>
          </w:p>
        </w:tc>
      </w:tr>
      <w:tr>
        <w:tc>
          <w:tcPr>
            <w:tcW w:type="dxa" w:w="2880"/>
          </w:tcPr>
          <w:p>
            <w:r>
              <w:t>handling_fees</w:t>
            </w:r>
          </w:p>
        </w:tc>
        <w:tc>
          <w:tcPr>
            <w:tcW w:type="dxa" w:w="2880"/>
          </w:tcPr>
          <w:p>
            <w:r>
              <w:t>object</w:t>
            </w:r>
          </w:p>
        </w:tc>
        <w:tc>
          <w:tcPr>
            <w:tcW w:type="dxa" w:w="2880"/>
          </w:tcPr>
          <w:p>
            <w:r>
              <w:t>Handling fee configuration. Can be a fixed surcharge or a percentage surcharge.</w:t>
            </w:r>
          </w:p>
        </w:tc>
      </w:tr>
      <w:tr>
        <w:tc>
          <w:tcPr>
            <w:tcW w:type="dxa" w:w="2880"/>
          </w:tcPr>
          <w:p>
            <w:r>
              <w:t>handling_fees.fixed_surcharge</w:t>
            </w:r>
          </w:p>
        </w:tc>
        <w:tc>
          <w:tcPr>
            <w:tcW w:type="dxa" w:w="2880"/>
          </w:tcPr>
          <w:p>
            <w:r>
              <w:t>string</w:t>
            </w:r>
          </w:p>
        </w:tc>
        <w:tc>
          <w:tcPr>
            <w:tcW w:type="dxa" w:w="2880"/>
          </w:tcPr>
          <w:p>
            <w:r>
              <w:t>Flat-rate handling fee applied to shipping cost. (Mutually exclusive with percentage_surcharge.)</w:t>
            </w:r>
          </w:p>
        </w:tc>
      </w:tr>
      <w:tr>
        <w:tc>
          <w:tcPr>
            <w:tcW w:type="dxa" w:w="2880"/>
          </w:tcPr>
          <w:p>
            <w:r>
              <w:t>handling_fees.percentage_surcharge</w:t>
            </w:r>
          </w:p>
        </w:tc>
        <w:tc>
          <w:tcPr>
            <w:tcW w:type="dxa" w:w="2880"/>
          </w:tcPr>
          <w:p>
            <w:r>
              <w:t>string</w:t>
            </w:r>
          </w:p>
        </w:tc>
        <w:tc>
          <w:tcPr>
            <w:tcW w:type="dxa" w:w="2880"/>
          </w:tcPr>
          <w:p>
            <w:r>
              <w:t>Percentage handling fee applied to shipping cost. (Mutually exclusive with fixed_surcharge.)</w:t>
            </w:r>
          </w:p>
        </w:tc>
      </w:tr>
      <w:tr>
        <w:tc>
          <w:tcPr>
            <w:tcW w:type="dxa" w:w="2880"/>
          </w:tcPr>
          <w:p>
            <w:r>
              <w:t>handling_fees.display_separately</w:t>
            </w:r>
          </w:p>
        </w:tc>
        <w:tc>
          <w:tcPr>
            <w:tcW w:type="dxa" w:w="2880"/>
          </w:tcPr>
          <w:p>
            <w:r>
              <w:t>boolean</w:t>
            </w:r>
          </w:p>
        </w:tc>
        <w:tc>
          <w:tcPr>
            <w:tcW w:type="dxa" w:w="2880"/>
          </w:tcPr>
          <w:p>
            <w:r>
              <w:t>Indicates whether the store displays the handling fee separately at checkout.</w:t>
            </w:r>
          </w:p>
        </w:tc>
      </w:tr>
      <w:tr>
        <w:tc>
          <w:tcPr>
            <w:tcW w:type="dxa" w:w="2880"/>
          </w:tcPr>
          <w:p>
            <w:r>
              <w:t>enabled</w:t>
            </w:r>
          </w:p>
        </w:tc>
        <w:tc>
          <w:tcPr>
            <w:tcW w:type="dxa" w:w="2880"/>
          </w:tcPr>
          <w:p>
            <w:r>
              <w:t>boolean</w:t>
            </w:r>
          </w:p>
        </w:tc>
        <w:tc>
          <w:tcPr>
            <w:tcW w:type="dxa" w:w="2880"/>
          </w:tcPr>
          <w:p>
            <w:r>
              <w:t>Whether this shipping zone is enabled.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'https://api.bigcommerce.com/stores/{{BIG_COMMERCE_STORE_HASH}}/v2/shipping/zones' \</w:t>
        <w:br/>
        <w:t xml:space="preserve"> --header 'Accept: application/json'</w:t>
      </w:r>
    </w:p>
    <w:p>
      <w:pPr>
        <w:pStyle w:val="Heading3"/>
      </w:pPr>
      <w:r>
        <w:t>Example Usage</w:t>
      </w:r>
    </w:p>
    <w:p>
      <w:pPr>
        <w:pStyle w:val="Heading3"/>
      </w:pPr>
      <w:r>
        <w:t>Example 1: Fetch all shipping zones</w:t>
      </w:r>
    </w:p>
    <w:p>
      <w:r>
        <w:rPr>
          <w:b/>
          <w:color w:val="666666"/>
          <w:sz w:val="16"/>
        </w:rPr>
        <w:t>[bash]</w:t>
      </w:r>
    </w:p>
    <w:p>
      <w:pPr>
        <w:shd w:fill="F2F2F2" w:val="clear"/>
      </w:pPr>
      <w:r>
        <w:rPr>
          <w:rFonts w:ascii="Courier New" w:hAnsi="Courier New"/>
          <w:sz w:val="17"/>
        </w:rPr>
        <w:t>curl -s \</w:t>
        <w:br/>
        <w:t xml:space="preserve"> 'https://api.bigcommerce.com/stores/{{BIG_COMMERCE_STORE_HASH}}/v2/shipping/zones' \</w:t>
        <w:br/>
        <w:t xml:space="preserve"> -H 'Accept: application/json'</w:t>
      </w:r>
    </w:p>
    <w:p>
      <w:pPr>
        <w:pStyle w:val="Heading3"/>
      </w:pPr>
      <w:r>
        <w:t>Notes</w:t>
      </w:r>
    </w:p>
    <w:p>
      <w:pPr>
        <w:pStyle w:val="ListBullet"/>
      </w:pPr>
      <w:r>
        <w:t>No query parameters were documented for this endpoint.</w:t>
      </w:r>
    </w:p>
    <w:p>
      <w:pPr>
        <w:pStyle w:val="ListBullet"/>
      </w:pPr>
      <w:r>
        <w:t>The response is an array of zone objects; some fields (like handling_fees) may be omitted when not configured.</w:t>
      </w:r>
    </w:p>
    <w:p>
      <w:pPr>
        <w:pStyle w:val="Heading3"/>
      </w:pPr>
      <w:r>
        <w:t>Related shippingZones actions</w:t>
      </w:r>
    </w:p>
    <w:p>
      <w:pPr>
        <w:pStyle w:val="ListBullet"/>
      </w:pPr>
      <w:r>
        <w:t>[POST] Create a Shipping Zone — /v2/shipping/zones</w:t>
      </w:r>
    </w:p>
    <w:p>
      <w:pPr>
        <w:pStyle w:val="ListBullet"/>
      </w:pPr>
      <w:r>
        <w:t>[DELETE] Delete a Store's Shipping Zone — /v2/shipping/zones/{{id}}</w:t>
      </w:r>
    </w:p>
    <w:p>
      <w:pPr>
        <w:pStyle w:val="ListBullet"/>
      </w:pPr>
      <w:r>
        <w:t>[GET] Get a Shipping Zone — /v2/shipping/zones/{{id}}</w:t>
      </w:r>
    </w:p>
    <w:p>
      <w:pPr>
        <w:pStyle w:val="ListBullet"/>
      </w:pPr>
      <w:r>
        <w:t>[PUT] Update a Shipping Zone — /v2/shipping/zones/{{id}}</w:t>
      </w:r>
    </w:p>
    <w:p>
      <w:r>
        <w:br w:type="page"/>
      </w:r>
    </w:p>
    <w:p>
      <w:pPr>
        <w:pStyle w:val="Heading2"/>
      </w:pPr>
      <w:r>
        <w:t>602. [PUT] Update a Shipping Zone</w:t>
      </w:r>
    </w:p>
    <w:p>
      <w:r>
        <w:rPr>
          <w:b/>
        </w:rPr>
        <w:t xml:space="preserve">Endpoint: </w:t>
      </w:r>
      <w:r>
        <w:rPr>
          <w:rFonts w:ascii="Courier New" w:hAnsi="Courier New"/>
          <w:sz w:val="18"/>
        </w:rPr>
        <w:t>/v2/shipping/zones/{{id}}</w:t>
      </w:r>
    </w:p>
    <w:p>
      <w:pPr>
        <w:pStyle w:val="Heading3"/>
      </w:pPr>
      <w:r>
        <w:t>Prerequisites</w:t>
      </w:r>
    </w:p>
    <w:p>
      <w:pPr>
        <w:pStyle w:val="ListBullet"/>
      </w:pPr>
      <w:r>
        <w:t>You must have access/permissions to manage shipping settings for the store.</w:t>
      </w:r>
    </w:p>
    <w:p>
      <w:pPr>
        <w:pStyle w:val="Heading3"/>
      </w:pPr>
      <w:r>
        <w:t>Method</w:t>
      </w:r>
    </w:p>
    <w:p>
      <w:r>
        <w:t>PUT</w:t>
      </w:r>
    </w:p>
    <w:p>
      <w:pPr>
        <w:pStyle w:val="Heading3"/>
      </w:pPr>
      <w:r>
        <w:t>URL</w:t>
      </w:r>
    </w:p>
    <w:p>
      <w:r>
        <w:t>https://api.bigcommerce.com/stores/{{BIG_COMMERCE_STORE_HASH}}/v2/shipping/zones/{{id}}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Shipping Zone by ID. The zone’s name is required for PUT requests. The id field is read-only.</w:t>
      </w:r>
    </w:p>
    <w:p>
      <w:pPr>
        <w:pStyle w:val="Heading3"/>
      </w:pPr>
      <w:r>
        <w:t>Enforcement Rules</w:t>
      </w:r>
    </w:p>
    <w:p>
      <w:pPr>
        <w:pStyle w:val="ListBullet"/>
      </w:pPr>
      <w:r>
        <w:t>The id path parameter must always be present and must be a non-empty integer.</w:t>
      </w:r>
    </w:p>
    <w:p>
      <w:pPr>
        <w:pStyle w:val="ListBullet"/>
      </w:pPr>
      <w:r>
        <w:t>Always construct the path as /v2/shipping/zones/{{id}}, where {{id}} is the shipping zone ID.</w:t>
      </w:r>
    </w:p>
    <w:p>
      <w:pPr>
        <w:pStyle w:val="ListBullet"/>
      </w:pPr>
      <w:r>
        <w:t>Do not call the API with a missing or empty id (e.g., avoid /v2/shipping/zones/).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/v2/shipping/zones/1</w:t>
        <w:br/>
        <w:t>/v2/shipping/zones/25</w:t>
      </w:r>
    </w:p>
    <w:p>
      <w:pPr>
        <w:pStyle w:val="Heading3"/>
      </w:pPr>
      <w:r>
        <w:t>Invalid Examples</w:t>
      </w:r>
    </w:p>
    <w:p>
      <w:r>
        <w:rPr>
          <w:b/>
          <w:color w:val="666666"/>
          <w:sz w:val="16"/>
        </w:rPr>
        <w:t>[http]</w:t>
      </w:r>
    </w:p>
    <w:p>
      <w:pPr>
        <w:shd w:fill="F2F2F2" w:val="clear"/>
      </w:pPr>
      <w:r>
        <w:rPr>
          <w:rFonts w:ascii="Courier New" w:hAnsi="Courier New"/>
          <w:sz w:val="17"/>
        </w:rPr>
        <w:t>/v2/shipping/zones/</w:t>
        <w:br/>
        <w:t>/v2/shipping/zones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shipping zone.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Zone name. Required for PUT requests. Example: "United States". Sent in the JSON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Zone ID. Read-only. Example: 1.</w:t>
            </w:r>
          </w:p>
        </w:tc>
      </w:tr>
      <w:tr>
        <w:tc>
          <w:tcPr>
            <w:tcW w:type="dxa" w:w="2880"/>
          </w:tcPr>
          <w:p>
            <w:r>
              <w:t>type</w:t>
            </w:r>
          </w:p>
        </w:tc>
        <w:tc>
          <w:tcPr>
            <w:tcW w:type="dxa" w:w="2880"/>
          </w:tcPr>
          <w:p>
            <w:r>
              <w:t>string</w:t>
            </w:r>
          </w:p>
        </w:tc>
        <w:tc>
          <w:tcPr>
            <w:tcW w:type="dxa" w:w="2880"/>
          </w:tcPr>
          <w:p>
            <w:r>
              <w:t>Zone type. Possible values: zip, country, state, global.</w:t>
            </w:r>
          </w:p>
        </w:tc>
      </w:tr>
      <w:tr>
        <w:tc>
          <w:tcPr>
            <w:tcW w:type="dxa" w:w="2880"/>
          </w:tcPr>
          <w:p>
            <w:r>
              <w:t>locations</w:t>
            </w:r>
          </w:p>
        </w:tc>
        <w:tc>
          <w:tcPr>
            <w:tcW w:type="dxa" w:w="2880"/>
          </w:tcPr>
          <w:p>
            <w:r>
              <w:t>array</w:t>
            </w:r>
          </w:p>
        </w:tc>
        <w:tc>
          <w:tcPr>
            <w:tcW w:type="dxa" w:w="2880"/>
          </w:tcPr>
          <w:p>
            <w:r>
              <w:t>Array of zone locations. Platform limit: 40000 locations of zip type.</w:t>
            </w:r>
          </w:p>
        </w:tc>
      </w:tr>
      <w:tr>
        <w:tc>
          <w:tcPr>
            <w:tcW w:type="dxa" w:w="2880"/>
          </w:tcPr>
          <w:p>
            <w:r>
              <w:t>locations[].id</w:t>
            </w:r>
          </w:p>
        </w:tc>
        <w:tc>
          <w:tcPr>
            <w:tcW w:type="dxa" w:w="2880"/>
          </w:tcPr>
          <w:p>
            <w:r>
              <w:t>integer</w:t>
            </w:r>
          </w:p>
        </w:tc>
        <w:tc>
          <w:tcPr>
            <w:tcW w:type="dxa" w:w="2880"/>
          </w:tcPr>
          <w:p>
            <w:r>
              <w:t>Location’s ID. Example: 3.</w:t>
            </w:r>
          </w:p>
        </w:tc>
      </w:tr>
      <w:tr>
        <w:tc>
          <w:tcPr>
            <w:tcW w:type="dxa" w:w="2880"/>
          </w:tcPr>
          <w:p>
            <w:r>
              <w:t>locations[].zip</w:t>
            </w:r>
          </w:p>
        </w:tc>
        <w:tc>
          <w:tcPr>
            <w:tcW w:type="dxa" w:w="2880"/>
          </w:tcPr>
          <w:p>
            <w:r>
              <w:t>string</w:t>
            </w:r>
          </w:p>
        </w:tc>
        <w:tc>
          <w:tcPr>
            <w:tcW w:type="dxa" w:w="2880"/>
          </w:tcPr>
          <w:p>
            <w:r>
              <w:t>Location’s ZIP/postal code. Example: "12345".</w:t>
            </w:r>
          </w:p>
        </w:tc>
      </w:tr>
      <w:tr>
        <w:tc>
          <w:tcPr>
            <w:tcW w:type="dxa" w:w="2880"/>
          </w:tcPr>
          <w:p>
            <w:r>
              <w:t>locations[].country_iso2</w:t>
            </w:r>
          </w:p>
        </w:tc>
        <w:tc>
          <w:tcPr>
            <w:tcW w:type="dxa" w:w="2880"/>
          </w:tcPr>
          <w:p>
            <w:r>
              <w:t>string</w:t>
            </w:r>
          </w:p>
        </w:tc>
        <w:tc>
          <w:tcPr>
            <w:tcW w:type="dxa" w:w="2880"/>
          </w:tcPr>
          <w:p>
            <w:r>
              <w:t>2-letter ISO Alpha-2 country code. Example: "US".</w:t>
            </w:r>
          </w:p>
        </w:tc>
      </w:tr>
      <w:tr>
        <w:tc>
          <w:tcPr>
            <w:tcW w:type="dxa" w:w="2880"/>
          </w:tcPr>
          <w:p>
            <w:r>
              <w:t>locations[].state_iso2</w:t>
            </w:r>
          </w:p>
        </w:tc>
        <w:tc>
          <w:tcPr>
            <w:tcW w:type="dxa" w:w="2880"/>
          </w:tcPr>
          <w:p>
            <w:r>
              <w:t>string</w:t>
            </w:r>
          </w:p>
        </w:tc>
        <w:tc>
          <w:tcPr>
            <w:tcW w:type="dxa" w:w="2880"/>
          </w:tcPr>
          <w:p>
            <w:r>
              <w:t>ISO Alpha-2 state code. Example: "TX".</w:t>
            </w:r>
          </w:p>
        </w:tc>
      </w:tr>
      <w:tr>
        <w:tc>
          <w:tcPr>
            <w:tcW w:type="dxa" w:w="2880"/>
          </w:tcPr>
          <w:p>
            <w:r>
              <w:t>free_shipping</w:t>
            </w:r>
          </w:p>
        </w:tc>
        <w:tc>
          <w:tcPr>
            <w:tcW w:type="dxa" w:w="2880"/>
          </w:tcPr>
          <w:p>
            <w:r>
              <w:t>object</w:t>
            </w:r>
          </w:p>
        </w:tc>
        <w:tc>
          <w:tcPr>
            <w:tcW w:type="dxa" w:w="2880"/>
          </w:tcPr>
          <w:p>
            <w:r>
              <w:t>Free shipping settings.</w:t>
            </w:r>
          </w:p>
        </w:tc>
      </w:tr>
      <w:tr>
        <w:tc>
          <w:tcPr>
            <w:tcW w:type="dxa" w:w="2880"/>
          </w:tcPr>
          <w:p>
            <w:r>
              <w:t>free_shipping.enabled</w:t>
            </w:r>
          </w:p>
        </w:tc>
        <w:tc>
          <w:tcPr>
            <w:tcW w:type="dxa" w:w="2880"/>
          </w:tcPr>
          <w:p>
            <w:r>
              <w:t>boolean</w:t>
            </w:r>
          </w:p>
        </w:tc>
        <w:tc>
          <w:tcPr>
            <w:tcW w:type="dxa" w:w="2880"/>
          </w:tcPr>
          <w:p>
            <w:r>
              <w:t>Whether free shipping is enabled.</w:t>
            </w:r>
          </w:p>
        </w:tc>
      </w:tr>
      <w:tr>
        <w:tc>
          <w:tcPr>
            <w:tcW w:type="dxa" w:w="2880"/>
          </w:tcPr>
          <w:p>
            <w:r>
              <w:t>free_shipping.minimum_sub_total</w:t>
            </w:r>
          </w:p>
        </w:tc>
        <w:tc>
          <w:tcPr>
            <w:tcW w:type="dxa" w:w="2880"/>
          </w:tcPr>
          <w:p>
            <w:r>
              <w:t>string</w:t>
            </w:r>
          </w:p>
        </w:tc>
        <w:tc>
          <w:tcPr>
            <w:tcW w:type="dxa" w:w="2880"/>
          </w:tcPr>
          <w:p>
            <w:r>
              <w:t>Minimum subtotal required for free shipping. (Float, Float-as-string, or Integer represented as string.) Example: "0.0000".</w:t>
            </w:r>
          </w:p>
        </w:tc>
      </w:tr>
      <w:tr>
        <w:tc>
          <w:tcPr>
            <w:tcW w:type="dxa" w:w="2880"/>
          </w:tcPr>
          <w:p>
            <w:r>
              <w:t>free_shipping.exclude_fixed_shipping_products</w:t>
            </w:r>
          </w:p>
        </w:tc>
        <w:tc>
          <w:tcPr>
            <w:tcW w:type="dxa" w:w="2880"/>
          </w:tcPr>
          <w:p>
            <w:r>
              <w:t>boolean</w:t>
            </w:r>
          </w:p>
        </w:tc>
        <w:tc>
          <w:tcPr>
            <w:tcW w:type="dxa" w:w="2880"/>
          </w:tcPr>
          <w:p>
            <w:r>
              <w:t>Whether to exclude fixed-shipping products from free shipping.</w:t>
            </w:r>
          </w:p>
        </w:tc>
      </w:tr>
      <w:tr>
        <w:tc>
          <w:tcPr>
            <w:tcW w:type="dxa" w:w="2880"/>
          </w:tcPr>
          <w:p>
            <w:r>
              <w:t>handling_fees</w:t>
            </w:r>
          </w:p>
        </w:tc>
        <w:tc>
          <w:tcPr>
            <w:tcW w:type="dxa" w:w="2880"/>
          </w:tcPr>
          <w:p>
            <w:r>
              <w:t>object</w:t>
            </w:r>
          </w:p>
        </w:tc>
        <w:tc>
          <w:tcPr>
            <w:tcW w:type="dxa" w:w="2880"/>
          </w:tcPr>
          <w:p>
            <w:r>
              <w:t>Handling fee configuration. One of: fixed surcharge object or percentage surcharge object.</w:t>
            </w:r>
          </w:p>
        </w:tc>
      </w:tr>
      <w:tr>
        <w:tc>
          <w:tcPr>
            <w:tcW w:type="dxa" w:w="2880"/>
          </w:tcPr>
          <w:p>
            <w:r>
              <w:t>handling_fees.fixed_surcharge</w:t>
            </w:r>
          </w:p>
        </w:tc>
        <w:tc>
          <w:tcPr>
            <w:tcW w:type="dxa" w:w="2880"/>
          </w:tcPr>
          <w:p>
            <w:r>
              <w:t>string</w:t>
            </w:r>
          </w:p>
        </w:tc>
        <w:tc>
          <w:tcPr>
            <w:tcW w:type="dxa" w:w="2880"/>
          </w:tcPr>
          <w:p>
            <w:r>
              <w:t>Flat-rate handling fee applied to shipping cost.</w:t>
            </w:r>
          </w:p>
        </w:tc>
      </w:tr>
      <w:tr>
        <w:tc>
          <w:tcPr>
            <w:tcW w:type="dxa" w:w="2880"/>
          </w:tcPr>
          <w:p>
            <w:r>
              <w:t>handling_fees.percentage_surcharge</w:t>
            </w:r>
          </w:p>
        </w:tc>
        <w:tc>
          <w:tcPr>
            <w:tcW w:type="dxa" w:w="2880"/>
          </w:tcPr>
          <w:p>
            <w:r>
              <w:t>string</w:t>
            </w:r>
          </w:p>
        </w:tc>
        <w:tc>
          <w:tcPr>
            <w:tcW w:type="dxa" w:w="2880"/>
          </w:tcPr>
          <w:p>
            <w:r>
              <w:t>Percentage handling fee applied to shipping cost.</w:t>
            </w:r>
          </w:p>
        </w:tc>
      </w:tr>
      <w:tr>
        <w:tc>
          <w:tcPr>
            <w:tcW w:type="dxa" w:w="2880"/>
          </w:tcPr>
          <w:p>
            <w:r>
              <w:t>handling_fees.display_separately</w:t>
            </w:r>
          </w:p>
        </w:tc>
        <w:tc>
          <w:tcPr>
            <w:tcW w:type="dxa" w:w="2880"/>
          </w:tcPr>
          <w:p>
            <w:r>
              <w:t>boolean</w:t>
            </w:r>
          </w:p>
        </w:tc>
        <w:tc>
          <w:tcPr>
            <w:tcW w:type="dxa" w:w="2880"/>
          </w:tcPr>
          <w:p>
            <w:r>
              <w:t>Whether the store displays the handling fee separately at checkout.</w:t>
            </w:r>
          </w:p>
        </w:tc>
      </w:tr>
      <w:tr>
        <w:tc>
          <w:tcPr>
            <w:tcW w:type="dxa" w:w="2880"/>
          </w:tcPr>
          <w:p>
            <w:r>
              <w:t>enabled</w:t>
            </w:r>
          </w:p>
        </w:tc>
        <w:tc>
          <w:tcPr>
            <w:tcW w:type="dxa" w:w="2880"/>
          </w:tcPr>
          <w:p>
            <w:r>
              <w:t>boolean</w:t>
            </w:r>
          </w:p>
        </w:tc>
        <w:tc>
          <w:tcPr>
            <w:tcW w:type="dxa" w:w="2880"/>
          </w:tcPr>
          <w:p>
            <w:r>
              <w:t>Whether this shipping zone is enabled.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"name": "United States",</w:t>
        <w:br/>
        <w:t xml:space="preserve"> "type": "country",</w:t>
        <w:br/>
        <w:t xml:space="preserve"> "locations": [</w:t>
        <w:br/>
        <w:t xml:space="preserve"> {</w:t>
        <w:br/>
        <w:t xml:space="preserve"> "id": 3,</w:t>
        <w:br/>
        <w:t xml:space="preserve"> "zip": "12345",</w:t>
        <w:br/>
        <w:t xml:space="preserve"> "country_iso2": "US",</w:t>
        <w:br/>
        <w:t xml:space="preserve"> "state_iso2": "TX"</w:t>
        <w:br/>
        <w:t xml:space="preserve"> }</w:t>
        <w:br/>
        <w:t xml:space="preserve"> ],</w:t>
        <w:br/>
        <w:t xml:space="preserve"> "free_shipping": {</w:t>
        <w:br/>
        <w:t xml:space="preserve"> "enabled": false,</w:t>
        <w:br/>
        <w:t xml:space="preserve"> "minimum_sub_total": "0.0000",</w:t>
        <w:br/>
        <w:t xml:space="preserve"> "exclude_fixed_shipping_products": false</w:t>
        <w:br/>
        <w:t xml:space="preserve"> },</w:t>
        <w:br/>
        <w:t xml:space="preserve"> "handling_fees": {</w:t>
        <w:br/>
        <w:t xml:space="preserve"> "fixed_surcharge": "0.0000",</w:t>
        <w:br/>
        <w:t xml:space="preserve"> "display_separately": false</w:t>
        <w:br/>
        <w:t xml:space="preserve"> },</w:t>
        <w:br/>
        <w:t xml:space="preserve"> "enabled":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Zone ID. Read-only.</w:t>
            </w:r>
          </w:p>
        </w:tc>
      </w:tr>
      <w:tr>
        <w:tc>
          <w:tcPr>
            <w:tcW w:type="dxa" w:w="2880"/>
          </w:tcPr>
          <w:p>
            <w:r>
              <w:t>name</w:t>
            </w:r>
          </w:p>
        </w:tc>
        <w:tc>
          <w:tcPr>
            <w:tcW w:type="dxa" w:w="2880"/>
          </w:tcPr>
          <w:p>
            <w:r>
              <w:t>string</w:t>
            </w:r>
          </w:p>
        </w:tc>
        <w:tc>
          <w:tcPr>
            <w:tcW w:type="dxa" w:w="2880"/>
          </w:tcPr>
          <w:p>
            <w:r>
              <w:t>Zone name.</w:t>
            </w:r>
          </w:p>
        </w:tc>
      </w:tr>
      <w:tr>
        <w:tc>
          <w:tcPr>
            <w:tcW w:type="dxa" w:w="2880"/>
          </w:tcPr>
          <w:p>
            <w:r>
              <w:t>type</w:t>
            </w:r>
          </w:p>
        </w:tc>
        <w:tc>
          <w:tcPr>
            <w:tcW w:type="dxa" w:w="2880"/>
          </w:tcPr>
          <w:p>
            <w:r>
              <w:t>string</w:t>
            </w:r>
          </w:p>
        </w:tc>
        <w:tc>
          <w:tcPr>
            <w:tcW w:type="dxa" w:w="2880"/>
          </w:tcPr>
          <w:p>
            <w:r>
              <w:t>Zone type. Possible values: zip, country, state, global.</w:t>
            </w:r>
          </w:p>
        </w:tc>
      </w:tr>
      <w:tr>
        <w:tc>
          <w:tcPr>
            <w:tcW w:type="dxa" w:w="2880"/>
          </w:tcPr>
          <w:p>
            <w:r>
              <w:t>locations</w:t>
            </w:r>
          </w:p>
        </w:tc>
        <w:tc>
          <w:tcPr>
            <w:tcW w:type="dxa" w:w="2880"/>
          </w:tcPr>
          <w:p>
            <w:r>
              <w:t>array</w:t>
            </w:r>
          </w:p>
        </w:tc>
        <w:tc>
          <w:tcPr>
            <w:tcW w:type="dxa" w:w="2880"/>
          </w:tcPr>
          <w:p>
            <w:r>
              <w:t>Array of zone locations.</w:t>
            </w:r>
          </w:p>
        </w:tc>
      </w:tr>
      <w:tr>
        <w:tc>
          <w:tcPr>
            <w:tcW w:type="dxa" w:w="2880"/>
          </w:tcPr>
          <w:p>
            <w:r>
              <w:t>locations[].id</w:t>
            </w:r>
          </w:p>
        </w:tc>
        <w:tc>
          <w:tcPr>
            <w:tcW w:type="dxa" w:w="2880"/>
          </w:tcPr>
          <w:p>
            <w:r>
              <w:t>integer</w:t>
            </w:r>
          </w:p>
        </w:tc>
        <w:tc>
          <w:tcPr>
            <w:tcW w:type="dxa" w:w="2880"/>
          </w:tcPr>
          <w:p>
            <w:r>
              <w:t>Location’s ID.</w:t>
            </w:r>
          </w:p>
        </w:tc>
      </w:tr>
      <w:tr>
        <w:tc>
          <w:tcPr>
            <w:tcW w:type="dxa" w:w="2880"/>
          </w:tcPr>
          <w:p>
            <w:r>
              <w:t>locations[].zip</w:t>
            </w:r>
          </w:p>
        </w:tc>
        <w:tc>
          <w:tcPr>
            <w:tcW w:type="dxa" w:w="2880"/>
          </w:tcPr>
          <w:p>
            <w:r>
              <w:t>string</w:t>
            </w:r>
          </w:p>
        </w:tc>
        <w:tc>
          <w:tcPr>
            <w:tcW w:type="dxa" w:w="2880"/>
          </w:tcPr>
          <w:p>
            <w:r>
              <w:t>Location’s ZIP/postal code.</w:t>
            </w:r>
          </w:p>
        </w:tc>
      </w:tr>
      <w:tr>
        <w:tc>
          <w:tcPr>
            <w:tcW w:type="dxa" w:w="2880"/>
          </w:tcPr>
          <w:p>
            <w:r>
              <w:t>locations[].country_iso2</w:t>
            </w:r>
          </w:p>
        </w:tc>
        <w:tc>
          <w:tcPr>
            <w:tcW w:type="dxa" w:w="2880"/>
          </w:tcPr>
          <w:p>
            <w:r>
              <w:t>string</w:t>
            </w:r>
          </w:p>
        </w:tc>
        <w:tc>
          <w:tcPr>
            <w:tcW w:type="dxa" w:w="2880"/>
          </w:tcPr>
          <w:p>
            <w:r>
              <w:t>2-letter ISO Alpha-2 country code.</w:t>
            </w:r>
          </w:p>
        </w:tc>
      </w:tr>
      <w:tr>
        <w:tc>
          <w:tcPr>
            <w:tcW w:type="dxa" w:w="2880"/>
          </w:tcPr>
          <w:p>
            <w:r>
              <w:t>locations[].state_iso2</w:t>
            </w:r>
          </w:p>
        </w:tc>
        <w:tc>
          <w:tcPr>
            <w:tcW w:type="dxa" w:w="2880"/>
          </w:tcPr>
          <w:p>
            <w:r>
              <w:t>string</w:t>
            </w:r>
          </w:p>
        </w:tc>
        <w:tc>
          <w:tcPr>
            <w:tcW w:type="dxa" w:w="2880"/>
          </w:tcPr>
          <w:p>
            <w:r>
              <w:t>ISO Alpha-2 state code.</w:t>
            </w:r>
          </w:p>
        </w:tc>
      </w:tr>
      <w:tr>
        <w:tc>
          <w:tcPr>
            <w:tcW w:type="dxa" w:w="2880"/>
          </w:tcPr>
          <w:p>
            <w:r>
              <w:t>free_shipping</w:t>
            </w:r>
          </w:p>
        </w:tc>
        <w:tc>
          <w:tcPr>
            <w:tcW w:type="dxa" w:w="2880"/>
          </w:tcPr>
          <w:p>
            <w:r>
              <w:t>object</w:t>
            </w:r>
          </w:p>
        </w:tc>
        <w:tc>
          <w:tcPr>
            <w:tcW w:type="dxa" w:w="2880"/>
          </w:tcPr>
          <w:p>
            <w:r>
              <w:t>Free shipping settings.</w:t>
            </w:r>
          </w:p>
        </w:tc>
      </w:tr>
      <w:tr>
        <w:tc>
          <w:tcPr>
            <w:tcW w:type="dxa" w:w="2880"/>
          </w:tcPr>
          <w:p>
            <w:r>
              <w:t>free_shipping.enabled</w:t>
            </w:r>
          </w:p>
        </w:tc>
        <w:tc>
          <w:tcPr>
            <w:tcW w:type="dxa" w:w="2880"/>
          </w:tcPr>
          <w:p>
            <w:r>
              <w:t>boolean</w:t>
            </w:r>
          </w:p>
        </w:tc>
        <w:tc>
          <w:tcPr>
            <w:tcW w:type="dxa" w:w="2880"/>
          </w:tcPr>
          <w:p>
            <w:r>
              <w:t>Whether free shipping is enabled.</w:t>
            </w:r>
          </w:p>
        </w:tc>
      </w:tr>
      <w:tr>
        <w:tc>
          <w:tcPr>
            <w:tcW w:type="dxa" w:w="2880"/>
          </w:tcPr>
          <w:p>
            <w:r>
              <w:t>free_shipping.minimum_sub_total</w:t>
            </w:r>
          </w:p>
        </w:tc>
        <w:tc>
          <w:tcPr>
            <w:tcW w:type="dxa" w:w="2880"/>
          </w:tcPr>
          <w:p>
            <w:r>
              <w:t>string</w:t>
            </w:r>
          </w:p>
        </w:tc>
        <w:tc>
          <w:tcPr>
            <w:tcW w:type="dxa" w:w="2880"/>
          </w:tcPr>
          <w:p>
            <w:r>
              <w:t>Minimum subtotal required for free shipping.</w:t>
            </w:r>
          </w:p>
        </w:tc>
      </w:tr>
      <w:tr>
        <w:tc>
          <w:tcPr>
            <w:tcW w:type="dxa" w:w="2880"/>
          </w:tcPr>
          <w:p>
            <w:r>
              <w:t>free_shipping.exclude_fixed_shipping_products</w:t>
            </w:r>
          </w:p>
        </w:tc>
        <w:tc>
          <w:tcPr>
            <w:tcW w:type="dxa" w:w="2880"/>
          </w:tcPr>
          <w:p>
            <w:r>
              <w:t>boolean</w:t>
            </w:r>
          </w:p>
        </w:tc>
        <w:tc>
          <w:tcPr>
            <w:tcW w:type="dxa" w:w="2880"/>
          </w:tcPr>
          <w:p>
            <w:r>
              <w:t>Whether to exclude fixed-shipping products.</w:t>
            </w:r>
          </w:p>
        </w:tc>
      </w:tr>
      <w:tr>
        <w:tc>
          <w:tcPr>
            <w:tcW w:type="dxa" w:w="2880"/>
          </w:tcPr>
          <w:p>
            <w:r>
              <w:t>handling_fees</w:t>
            </w:r>
          </w:p>
        </w:tc>
        <w:tc>
          <w:tcPr>
            <w:tcW w:type="dxa" w:w="2880"/>
          </w:tcPr>
          <w:p>
            <w:r>
              <w:t>object</w:t>
            </w:r>
          </w:p>
        </w:tc>
        <w:tc>
          <w:tcPr>
            <w:tcW w:type="dxa" w:w="2880"/>
          </w:tcPr>
          <w:p>
            <w:r>
              <w:t>Handling fee configuration (fixed or percentage).</w:t>
            </w:r>
          </w:p>
        </w:tc>
      </w:tr>
      <w:tr>
        <w:tc>
          <w:tcPr>
            <w:tcW w:type="dxa" w:w="2880"/>
          </w:tcPr>
          <w:p>
            <w:r>
              <w:t>handling_fees.fixed_surcharge</w:t>
            </w:r>
          </w:p>
        </w:tc>
        <w:tc>
          <w:tcPr>
            <w:tcW w:type="dxa" w:w="2880"/>
          </w:tcPr>
          <w:p>
            <w:r>
              <w:t>string</w:t>
            </w:r>
          </w:p>
        </w:tc>
        <w:tc>
          <w:tcPr>
            <w:tcW w:type="dxa" w:w="2880"/>
          </w:tcPr>
          <w:p>
            <w:r>
              <w:t>Flat-rate handling fee (if using fixed surcharge).</w:t>
            </w:r>
          </w:p>
        </w:tc>
      </w:tr>
      <w:tr>
        <w:tc>
          <w:tcPr>
            <w:tcW w:type="dxa" w:w="2880"/>
          </w:tcPr>
          <w:p>
            <w:r>
              <w:t>handling_fees.percentage_surcharge</w:t>
            </w:r>
          </w:p>
        </w:tc>
        <w:tc>
          <w:tcPr>
            <w:tcW w:type="dxa" w:w="2880"/>
          </w:tcPr>
          <w:p>
            <w:r>
              <w:t>string</w:t>
            </w:r>
          </w:p>
        </w:tc>
        <w:tc>
          <w:tcPr>
            <w:tcW w:type="dxa" w:w="2880"/>
          </w:tcPr>
          <w:p>
            <w:r>
              <w:t>Percentage handling fee (if using percentage surcharge).</w:t>
            </w:r>
          </w:p>
        </w:tc>
      </w:tr>
      <w:tr>
        <w:tc>
          <w:tcPr>
            <w:tcW w:type="dxa" w:w="2880"/>
          </w:tcPr>
          <w:p>
            <w:r>
              <w:t>handling_fees.display_separately</w:t>
            </w:r>
          </w:p>
        </w:tc>
        <w:tc>
          <w:tcPr>
            <w:tcW w:type="dxa" w:w="2880"/>
          </w:tcPr>
          <w:p>
            <w:r>
              <w:t>boolean</w:t>
            </w:r>
          </w:p>
        </w:tc>
        <w:tc>
          <w:tcPr>
            <w:tcW w:type="dxa" w:w="2880"/>
          </w:tcPr>
          <w:p>
            <w:r>
              <w:t>Whether the handling fee is displayed separately at checkout.</w:t>
            </w:r>
          </w:p>
        </w:tc>
      </w:tr>
      <w:tr>
        <w:tc>
          <w:tcPr>
            <w:tcW w:type="dxa" w:w="2880"/>
          </w:tcPr>
          <w:p>
            <w:r>
              <w:t>enabled</w:t>
            </w:r>
          </w:p>
        </w:tc>
        <w:tc>
          <w:tcPr>
            <w:tcW w:type="dxa" w:w="2880"/>
          </w:tcPr>
          <w:p>
            <w:r>
              <w:t>boolean</w:t>
            </w:r>
          </w:p>
        </w:tc>
        <w:tc>
          <w:tcPr>
            <w:tcW w:type="dxa" w:w="2880"/>
          </w:tcPr>
          <w:p>
            <w:r>
              <w:t>Whether this shipping zone is enabled.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'https://api.bigcommerce.com/stores/{{BIG_COMMERCE_STORE_HASH}}/v2/shipping/zones/1' \</w:t>
        <w:br/>
        <w:t xml:space="preserve"> --header 'Accept: application/json' \</w:t>
        <w:br/>
        <w:t xml:space="preserve"> --header 'Content-Type: application/json' \</w:t>
        <w:br/>
        <w:t xml:space="preserve"> --data '{</w:t>
        <w:br/>
        <w:t xml:space="preserve"> "name": "United States",</w:t>
        <w:br/>
        <w:t xml:space="preserve"> "type": "country",</w:t>
        <w:br/>
        <w:t xml:space="preserve"> "enabled": true</w:t>
        <w:br/>
        <w:t xml:space="preserve">  }'</w:t>
      </w:r>
    </w:p>
    <w:p>
      <w:pPr>
        <w:pStyle w:val="Heading3"/>
      </w:pPr>
      <w:r>
        <w:t>Example Usage</w:t>
      </w:r>
    </w:p>
    <w:p>
      <w:pPr>
        <w:pStyle w:val="Heading3"/>
      </w:pPr>
      <w:r>
        <w:t>Example 1: Rename a Zone</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'https://api.bigcommerce.com/stores/{{BIG_COMMERCE_STORE_HASH}}/v2/shipping/zones/1' \</w:t>
        <w:br/>
        <w:t xml:space="preserve"> --header 'Accept: application/json' \</w:t>
        <w:br/>
        <w:t xml:space="preserve"> --header 'Content-Type: application/json' \</w:t>
        <w:br/>
        <w:t xml:space="preserve"> --data '{</w:t>
        <w:br/>
        <w:t xml:space="preserve"> "name": "United States (Domestic)"</w:t>
        <w:br/>
        <w:t xml:space="preserve">  }'</w:t>
      </w:r>
    </w:p>
    <w:p>
      <w:pPr>
        <w:pStyle w:val="Heading3"/>
      </w:pPr>
      <w:r>
        <w:t>Example 2: Enable Free Shipping with a Minimum Subtotal</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'https://api.bigcommerce.com/stores/{{BIG_COMMERCE_STORE_HASH}}/v2/shipping/zones/1' \</w:t>
        <w:br/>
        <w:t xml:space="preserve"> --header 'Accept: application/json' \</w:t>
        <w:br/>
        <w:t xml:space="preserve"> --header 'Content-Type: application/json' \</w:t>
        <w:br/>
        <w:t xml:space="preserve"> --data '{</w:t>
        <w:br/>
        <w:t xml:space="preserve"> "name": "United States",</w:t>
        <w:br/>
        <w:t xml:space="preserve"> "free_shipping": {</w:t>
        <w:br/>
        <w:t xml:space="preserve"> "enabled": true,</w:t>
        <w:br/>
        <w:t xml:space="preserve"> "minimum_sub_total": "50.0000",</w:t>
        <w:br/>
        <w:t xml:space="preserve"> "exclude_fixed_shipping_products": false</w:t>
        <w:br/>
        <w:t xml:space="preserve">    }</w:t>
        <w:br/>
        <w:t xml:space="preserve">  }'</w:t>
      </w:r>
    </w:p>
    <w:p>
      <w:pPr>
        <w:pStyle w:val="Heading3"/>
      </w:pPr>
      <w:r>
        <w:t>Example 3: Set a Fixed Handling Surcharge</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'https://api.bigcommerce.com/stores/{{BIG_COMMERCE_STORE_HASH}}/v2/shipping/zones/1' \</w:t>
        <w:br/>
        <w:t xml:space="preserve"> --header 'Accept: application/json' \</w:t>
        <w:br/>
        <w:t xml:space="preserve"> --header 'Content-Type: application/json' \</w:t>
        <w:br/>
        <w:t xml:space="preserve"> --data '{</w:t>
        <w:br/>
        <w:t xml:space="preserve"> "name": "United States",</w:t>
        <w:br/>
        <w:t xml:space="preserve"> "handling_fees": {</w:t>
        <w:br/>
        <w:t xml:space="preserve"> "fixed_surcharge": "4.9900",</w:t>
        <w:br/>
        <w:t xml:space="preserve"> "display_separately": true</w:t>
        <w:br/>
        <w:t xml:space="preserve">    }</w:t>
        <w:br/>
        <w:t xml:space="preserve">  }'</w:t>
      </w:r>
    </w:p>
    <w:p>
      <w:pPr>
        <w:pStyle w:val="Heading3"/>
      </w:pPr>
      <w:r>
        <w:t>Notes</w:t>
      </w:r>
    </w:p>
    <w:p>
      <w:pPr>
        <w:pStyle w:val="ListBullet"/>
      </w:pPr>
      <w:r>
        <w:t>name is required for PUT requests.</w:t>
      </w:r>
    </w:p>
    <w:p>
      <w:pPr>
        <w:pStyle w:val="ListBullet"/>
      </w:pPr>
      <w:r>
        <w:t>id is read-only (even though it appears in the schema).</w:t>
      </w:r>
    </w:p>
    <w:p>
      <w:pPr>
        <w:pStyle w:val="ListBullet"/>
      </w:pPr>
      <w:r>
        <w:t>handling_fees is documented as either a fixed surcharge object or a percentage surcharge object.</w:t>
      </w:r>
    </w:p>
    <w:p>
      <w:pPr>
        <w:pStyle w:val="ListBullet"/>
      </w:pPr>
      <w:r>
        <w:t>For type: "zip" zones, locations has a platform limit of 40000 entries.</w:t>
      </w:r>
    </w:p>
    <w:p>
      <w:pPr>
        <w:pStyle w:val="Heading3"/>
      </w:pPr>
      <w:r>
        <w:t>Gotchas</w:t>
      </w:r>
    </w:p>
    <w:p>
      <w:pPr>
        <w:pStyle w:val="ListBullet"/>
      </w:pPr>
      <w:r>
        <w:t>Including id in the request body may be ignored because it is read-only; rely on the path {{id}} to target the zone.</w:t>
      </w:r>
    </w:p>
    <w:p>
      <w:pPr>
        <w:pStyle w:val="ListBullet"/>
      </w:pPr>
      <w:r>
        <w:t>Ensure handling_fees matches one of the documented shapes (fixed vs. percentage), not both simultaneously.</w:t>
      </w:r>
    </w:p>
    <w:p>
      <w:pPr>
        <w:pStyle w:val="Heading3"/>
      </w:pPr>
      <w:r>
        <w:t>Related shippingZones actions</w:t>
      </w:r>
    </w:p>
    <w:p>
      <w:pPr>
        <w:pStyle w:val="ListBullet"/>
      </w:pPr>
      <w:r>
        <w:t>[POST] Create a Shipping Zone — /v2/shipping/zones</w:t>
      </w:r>
    </w:p>
    <w:p>
      <w:pPr>
        <w:pStyle w:val="ListBullet"/>
      </w:pPr>
      <w:r>
        <w:t>[DELETE] Delete a Store's Shipping Zone — /v2/shipping/zones/{{id}}</w:t>
      </w:r>
    </w:p>
    <w:p>
      <w:pPr>
        <w:pStyle w:val="ListBullet"/>
      </w:pPr>
      <w:r>
        <w:t>[GET] Get a Shipping Zone — /v2/shipping/zones/{{id}}</w:t>
      </w:r>
    </w:p>
    <w:p>
      <w:pPr>
        <w:pStyle w:val="ListBullet"/>
      </w:pPr>
      <w:r>
        <w:t>[GET] List Shipping Zones — /v2/shipping/zones</w:t>
      </w:r>
    </w:p>
    <w:p>
      <w:r>
        <w:br w:type="page"/>
      </w:r>
    </w:p>
    <w:p>
      <w:pPr>
        <w:pStyle w:val="Heading2"/>
      </w:pPr>
      <w:r>
        <w:t>603. [POST] Create Shopper Profiles</w:t>
      </w:r>
    </w:p>
    <w:p>
      <w:r>
        <w:rPr>
          <w:b/>
        </w:rPr>
        <w:t xml:space="preserve">Endpoint: </w:t>
      </w:r>
      <w:r>
        <w:rPr>
          <w:rFonts w:ascii="Courier New" w:hAnsi="Courier New"/>
          <w:sz w:val="18"/>
        </w:rPr>
        <w:t>/v3/shopper-profiles</w:t>
      </w:r>
    </w:p>
    <w:p>
      <w:pPr>
        <w:pStyle w:val="Heading3"/>
      </w:pPr>
      <w:r>
        <w:t>Prerequisites</w:t>
      </w:r>
    </w:p>
    <w:p>
      <w:pPr>
        <w:pStyle w:val="ListBullet"/>
      </w:pPr>
      <w:r>
        <w:t>You must have the ability to create shopper profiles in the store.</w:t>
      </w:r>
    </w:p>
    <w:p>
      <w:pPr>
        <w:pStyle w:val="Heading3"/>
      </w:pPr>
      <w:r>
        <w:t>Method</w:t>
      </w:r>
    </w:p>
    <w:p>
      <w:r>
        <w:t>POST</w:t>
      </w:r>
    </w:p>
    <w:p>
      <w:pPr>
        <w:pStyle w:val="Heading3"/>
      </w:pPr>
      <w:r>
        <w:t>URL</w:t>
      </w:r>
    </w:p>
    <w:p>
      <w:r>
        <w:t>https://api.bigcommerce.com/stores/{{BIG_COMMERCE_STORE_HASH}}/v3/shopper-profiles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more Shopper Profiles by associating them with existing registered Customers. The request body is a JSON array of objects, each containing a customer_id.</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ListBullet"/>
      </w:pPr>
      <w:r>
        <w:t>The request body is required and must be sent as application/json.</w:t>
      </w:r>
    </w:p>
    <w:p>
      <w:pPr>
        <w:pStyle w:val="Heading3"/>
      </w:pPr>
      <w:r>
        <w:t>Required Request Body Fields</w:t>
      </w:r>
    </w:p>
    <w:p>
      <w:r>
        <w:rPr>
          <w:b/>
        </w:rPr>
        <w:t>Note: Body is an array of objects. Each array item represents one Shopper Profile to create.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customer_id</w:t>
            </w:r>
          </w:p>
        </w:tc>
        <w:tc>
          <w:tcPr>
            <w:tcW w:type="dxa" w:w="2880"/>
          </w:tcPr>
          <w:p>
            <w:r>
              <w:t>number</w:t>
            </w:r>
          </w:p>
        </w:tc>
        <w:tc>
          <w:tcPr>
            <w:tcW w:type="dxa" w:w="2880"/>
          </w:tcPr>
          <w:p>
            <w:r>
              <w:t>The ID of a registered Customer to associate with the new Shopper Profile.</w:t>
            </w:r>
          </w:p>
        </w:tc>
      </w:tr>
    </w:tbl>
    <w:p/>
    <w:p>
      <w:pPr>
        <w:pStyle w:val="Heading3"/>
      </w:pPr>
      <w:r>
        <w:t>Response</w:t>
      </w:r>
    </w:p>
    <w:p>
      <w:pPr>
        <w:pStyle w:val="Heading3"/>
      </w:pPr>
      <w:r>
        <w:t>Success Response (201 Created)</w:t>
      </w:r>
    </w:p>
    <w:p>
      <w:r>
        <w:t>An array of created Shopper Profiles.</w:t>
      </w:r>
    </w:p>
    <w:p>
      <w:r>
        <w:rPr>
          <w:b/>
          <w:color w:val="666666"/>
          <w:sz w:val="16"/>
        </w:rPr>
        <w:t>[json]</w:t>
      </w:r>
    </w:p>
    <w:p>
      <w:pPr>
        <w:shd w:fill="F2F2F2" w:val="clear"/>
      </w:pPr>
      <w:r>
        <w:rPr>
          <w:rFonts w:ascii="Courier New" w:hAnsi="Courier New"/>
          <w:sz w:val="17"/>
        </w:rPr>
        <w:t>{</w:t>
        <w:br/>
        <w:t xml:space="preserve"> "data": [</w:t>
        <w:br/>
        <w:t xml:space="preserve"> {</w:t>
        <w:br/>
        <w:t xml:space="preserve"> "id": "string",</w:t>
        <w:br/>
        <w:t xml:space="preserve"> "customer_id": 123,</w:t>
        <w:br/>
        <w:t xml:space="preserve"> "created_at": "2024-01-15T10:30:00Z",</w:t>
        <w:br/>
        <w:t xml:space="preserve"> "updated_at": "2024-01-15T10:30:00Z"</w:t>
        <w:br/>
        <w:t xml:space="preserve"> }</w:t>
        <w:br/>
        <w:t xml:space="preserve"> ],</w:t>
        <w:br/>
        <w:t xml:space="preserve"> "meta": {}</w:t>
        <w:br/>
        <w:t>}</w:t>
      </w:r>
    </w:p>
    <w:p>
      <w:pPr>
        <w:pStyle w:val="Heading3"/>
      </w:pPr>
      <w:r>
        <w:t>Error Response (400 Bad Request)</w:t>
      </w:r>
    </w:p>
    <w:p>
      <w:r>
        <w:t>Returned when required fields are missing or data is invalid.</w:t>
      </w:r>
    </w:p>
    <w:p>
      <w:r>
        <w:rPr>
          <w:b/>
          <w:color w:val="666666"/>
          <w:sz w:val="16"/>
        </w:rPr>
        <w:t>[json]</w:t>
      </w:r>
    </w:p>
    <w:p>
      <w:pPr>
        <w:shd w:fill="F2F2F2" w:val="clear"/>
      </w:pPr>
      <w:r>
        <w:rPr>
          <w:rFonts w:ascii="Courier New" w:hAnsi="Courier New"/>
          <w:sz w:val="17"/>
        </w:rPr>
        <w:t>{</w:t>
        <w:br/>
        <w:t xml:space="preserve"> "status": 400,</w:t>
        <w:br/>
        <w:t xml:space="preserve"> "title": "The Segment was not valid.",</w:t>
        <w:br/>
        <w:t xml:space="preserve"> "type": "string",</w:t>
        <w:br/>
        <w:t xml:space="preserve"> "instance": "string",</w:t>
        <w:br/>
        <w:t xml:space="preserve"> "errors": {</w:t>
        <w:br/>
        <w:t xml:space="preserve"> "additionalProperty1":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created Shopper Profiles.</w:t>
            </w:r>
          </w:p>
        </w:tc>
      </w:tr>
      <w:tr>
        <w:tc>
          <w:tcPr>
            <w:tcW w:type="dxa" w:w="2880"/>
          </w:tcPr>
          <w:p>
            <w:r>
              <w:t>data.id</w:t>
            </w:r>
          </w:p>
        </w:tc>
        <w:tc>
          <w:tcPr>
            <w:tcW w:type="dxa" w:w="2880"/>
          </w:tcPr>
          <w:p>
            <w:r>
              <w:t>string</w:t>
            </w:r>
          </w:p>
        </w:tc>
        <w:tc>
          <w:tcPr>
            <w:tcW w:type="dxa" w:w="2880"/>
          </w:tcPr>
          <w:p>
            <w:r>
              <w:t>The ID of the Shopper Profile.</w:t>
            </w:r>
          </w:p>
        </w:tc>
      </w:tr>
      <w:tr>
        <w:tc>
          <w:tcPr>
            <w:tcW w:type="dxa" w:w="2880"/>
          </w:tcPr>
          <w:p>
            <w:r>
              <w:t>data.customer_id</w:t>
            </w:r>
          </w:p>
        </w:tc>
        <w:tc>
          <w:tcPr>
            <w:tcW w:type="dxa" w:w="2880"/>
          </w:tcPr>
          <w:p>
            <w:r>
              <w:t>integer</w:t>
            </w:r>
          </w:p>
        </w:tc>
        <w:tc>
          <w:tcPr>
            <w:tcW w:type="dxa" w:w="2880"/>
          </w:tcPr>
          <w:p>
            <w:r>
              <w:t>The ID of the registered Customer associated with this Shopper Profile.</w:t>
            </w:r>
          </w:p>
        </w:tc>
      </w:tr>
      <w:tr>
        <w:tc>
          <w:tcPr>
            <w:tcW w:type="dxa" w:w="2880"/>
          </w:tcPr>
          <w:p>
            <w:r>
              <w:t>data.created_at</w:t>
            </w:r>
          </w:p>
        </w:tc>
        <w:tc>
          <w:tcPr>
            <w:tcW w:type="dxa" w:w="2880"/>
          </w:tcPr>
          <w:p>
            <w:r>
              <w:t>string</w:t>
            </w:r>
          </w:p>
        </w:tc>
        <w:tc>
          <w:tcPr>
            <w:tcW w:type="dxa" w:w="2880"/>
          </w:tcPr>
          <w:p>
            <w:r>
              <w:t>Date/time when the Shopper Profile was created.</w:t>
            </w:r>
          </w:p>
        </w:tc>
      </w:tr>
      <w:tr>
        <w:tc>
          <w:tcPr>
            <w:tcW w:type="dxa" w:w="2880"/>
          </w:tcPr>
          <w:p>
            <w:r>
              <w:t>data.updated_at</w:t>
            </w:r>
          </w:p>
        </w:tc>
        <w:tc>
          <w:tcPr>
            <w:tcW w:type="dxa" w:w="2880"/>
          </w:tcPr>
          <w:p>
            <w:r>
              <w:t>string</w:t>
            </w:r>
          </w:p>
        </w:tc>
        <w:tc>
          <w:tcPr>
            <w:tcW w:type="dxa" w:w="2880"/>
          </w:tcPr>
          <w:p>
            <w:r>
              <w:t>Date/time when the Shopper Profile was last updated.</w:t>
            </w:r>
          </w:p>
        </w:tc>
      </w:tr>
      <w:tr>
        <w:tc>
          <w:tcPr>
            <w:tcW w:type="dxa" w:w="2880"/>
          </w:tcPr>
          <w:p>
            <w:r>
              <w:t>meta</w:t>
            </w:r>
          </w:p>
        </w:tc>
        <w:tc>
          <w:tcPr>
            <w:tcW w:type="dxa" w:w="2880"/>
          </w:tcPr>
          <w:p>
            <w:r>
              <w:t>object</w:t>
            </w:r>
          </w:p>
        </w:tc>
        <w:tc>
          <w:tcPr>
            <w:tcW w:type="dxa" w:w="2880"/>
          </w:tcPr>
          <w:p>
            <w:r>
              <w:t>Metadata object (returned as an empty object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'https://api.bigcommerce.com/stores/{{BIG_COMMERCE_STORE_HASH}}/v3/shopper-profiles' \</w:t>
        <w:br/>
        <w:t xml:space="preserve"> --header 'Accept: application/json' \</w:t>
        <w:br/>
        <w:t xml:space="preserve"> --header 'Content-Type: application/json' \</w:t>
        <w:br/>
        <w:t xml:space="preserve"> --data '[</w:t>
        <w:br/>
        <w:t xml:space="preserve">    { "customer_id": 123 },</w:t>
        <w:br/>
        <w:t xml:space="preserve">    { "customer_id": 456 }</w:t>
        <w:br/>
        <w:t xml:space="preserve">  ]'</w:t>
      </w:r>
    </w:p>
    <w:p>
      <w:pPr>
        <w:pStyle w:val="Heading3"/>
      </w:pPr>
      <w:r>
        <w:t>Example Usage</w:t>
      </w:r>
    </w:p>
    <w:p>
      <w:pPr>
        <w:pStyle w:val="Heading3"/>
      </w:pPr>
      <w:r>
        <w:t>Example 1: Create a single shopper profile</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'https://api.bigcommerce.com/stores/{{BIG_COMMERCE_STORE_HASH}}/v3/shopper-profiles' \</w:t>
        <w:br/>
        <w:t xml:space="preserve"> --header 'Accept: application/json' \</w:t>
        <w:br/>
        <w:t xml:space="preserve"> --header 'Content-Type: application/json' \</w:t>
        <w:br/>
        <w:t xml:space="preserve"> --data '[</w:t>
        <w:br/>
        <w:t xml:space="preserve">    { "customer_id": 123 }</w:t>
        <w:br/>
        <w:t xml:space="preserve">  ]'</w:t>
      </w:r>
    </w:p>
    <w:p>
      <w:pPr>
        <w:pStyle w:val="Heading3"/>
      </w:pPr>
      <w:r>
        <w:t>Example 2: Create multiple shopper profiles in one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'https://api.bigcommerce.com/stores/{{BIG_COMMERCE_STORE_HASH}}/v3/shopper-profiles' \</w:t>
        <w:br/>
        <w:t xml:space="preserve"> --header 'Accept: application/json' \</w:t>
        <w:br/>
        <w:t xml:space="preserve"> --header 'Content-Type: application/json' \</w:t>
        <w:br/>
        <w:t xml:space="preserve"> --data '[</w:t>
        <w:br/>
        <w:t xml:space="preserve">    { "customer_id": 123 },</w:t>
        <w:br/>
        <w:t xml:space="preserve">    { "customer_id": 456 },</w:t>
        <w:br/>
        <w:t xml:space="preserve">    { "customer_id": 789 }</w:t>
        <w:br/>
        <w:t xml:space="preserve">  ]'</w:t>
      </w:r>
    </w:p>
    <w:p>
      <w:pPr>
        <w:pStyle w:val="Heading3"/>
      </w:pPr>
      <w:r>
        <w:t>Behavior</w:t>
      </w:r>
    </w:p>
    <w:p>
      <w:pPr>
        <w:pStyle w:val="ListBullet"/>
      </w:pPr>
      <w:r>
        <w:t>Validates each array item includes a valid customer_id.</w:t>
      </w:r>
    </w:p>
    <w:p>
      <w:pPr>
        <w:pStyle w:val="ListBullet"/>
      </w:pPr>
      <w:r>
        <w:t>Creates a Shopper Profile for each provided customer_id.</w:t>
      </w:r>
    </w:p>
    <w:p>
      <w:pPr>
        <w:pStyle w:val="ListBullet"/>
      </w:pPr>
      <w:r>
        <w:t>Returns a 201 response containing the created profiles in data.</w:t>
      </w:r>
    </w:p>
    <w:p>
      <w:pPr>
        <w:pStyle w:val="Heading3"/>
      </w:pPr>
      <w:r>
        <w:t>Notes</w:t>
      </w:r>
    </w:p>
    <w:p>
      <w:pPr>
        <w:pStyle w:val="ListBullet"/>
      </w:pPr>
      <w:r>
        <w:t>The request body is a JSON array ([...]), not a single object.</w:t>
      </w:r>
    </w:p>
    <w:p>
      <w:pPr>
        <w:pStyle w:val="ListBullet"/>
      </w:pPr>
      <w:r>
        <w:t>customer_id must refer to an existing registered customer.</w:t>
      </w:r>
    </w:p>
    <w:p>
      <w:pPr>
        <w:pStyle w:val="Heading3"/>
      </w:pPr>
      <w:r>
        <w:t>Error Handling</w:t>
      </w:r>
    </w:p>
    <w:p>
      <w:pPr>
        <w:pStyle w:val="ListBullet"/>
      </w:pPr>
      <w:r>
        <w:t>201 Created: Shopper profile(s) created successfully.</w:t>
      </w:r>
    </w:p>
    <w:p>
      <w:pPr>
        <w:pStyle w:val="ListBullet"/>
      </w:pPr>
      <w:r>
        <w:t>400 Bad Request: Missing required fields and/or invalid data; see errors for details.</w:t>
      </w:r>
    </w:p>
    <w:p>
      <w:pPr>
        <w:pStyle w:val="Heading3"/>
      </w:pPr>
      <w:r>
        <w:t>Related shopperProfiles actions</w:t>
      </w:r>
    </w:p>
    <w:p>
      <w:pPr>
        <w:pStyle w:val="ListBullet"/>
      </w:pPr>
      <w:r>
        <w:t>[DELETE] Delete Shopper Profiles — /v3/shopper-profiles</w:t>
      </w:r>
    </w:p>
    <w:p>
      <w:pPr>
        <w:pStyle w:val="ListBullet"/>
      </w:pPr>
      <w:r>
        <w:t>[GET] List Shopper Profiles — /v3/shopper-profiles</w:t>
      </w:r>
    </w:p>
    <w:p>
      <w:pPr>
        <w:pStyle w:val="ListBullet"/>
      </w:pPr>
      <w:r>
        <w:t>[GET] List a Segment’s Shopper Profiles — /v3/segments/{{segmentId}}/shopper-profiles</w:t>
      </w:r>
    </w:p>
    <w:p>
      <w:r>
        <w:br w:type="page"/>
      </w:r>
    </w:p>
    <w:p>
      <w:pPr>
        <w:pStyle w:val="Heading2"/>
      </w:pPr>
      <w:r>
        <w:t>604. [DELETE] Delete Shopper Profiles</w:t>
      </w:r>
    </w:p>
    <w:p>
      <w:r>
        <w:rPr>
          <w:b/>
        </w:rPr>
        <w:t xml:space="preserve">Endpoint: </w:t>
      </w:r>
      <w:r>
        <w:rPr>
          <w:rFonts w:ascii="Courier New" w:hAnsi="Courier New"/>
          <w:sz w:val="18"/>
        </w:rPr>
        <w:t>/v3/shopper-profiles</w:t>
      </w:r>
    </w:p>
    <w:p>
      <w:pPr>
        <w:pStyle w:val="Heading3"/>
      </w:pPr>
      <w:r>
        <w:t>Prerequisites</w:t>
      </w:r>
    </w:p>
    <w:p>
      <w:pPr>
        <w:pStyle w:val="ListBullet"/>
      </w:pPr>
      <w:r>
        <w:t>Store must have existing Shopper Profile IDs to delete</w:t>
      </w:r>
    </w:p>
    <w:p>
      <w:pPr>
        <w:pStyle w:val="Heading3"/>
      </w:pPr>
      <w:r>
        <w:t>Method</w:t>
      </w:r>
    </w:p>
    <w:p>
      <w:r>
        <w:t>DELETE</w:t>
      </w:r>
    </w:p>
    <w:p>
      <w:pPr>
        <w:pStyle w:val="Heading3"/>
      </w:pPr>
      <w:r>
        <w:t>URL</w:t>
      </w:r>
    </w:p>
    <w:p>
      <w:r>
        <w:t>https://api.bigcommerce.com/stores/{{BIG_COMMERCE_STORE_HASH}}/v3/shopper-profiles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one or more Shopper Profiles from a BigCommerce store. You specify which profiles to delete by providing their IDs in a query parameter.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send a request body for this action.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id:in</w:t>
            </w:r>
          </w:p>
        </w:tc>
        <w:tc>
          <w:tcPr>
            <w:tcW w:type="dxa" w:w="2880"/>
          </w:tcPr>
          <w:p>
            <w:r>
              <w:t>string[]</w:t>
            </w:r>
          </w:p>
        </w:tc>
        <w:tc>
          <w:tcPr>
            <w:tcW w:type="dxa" w:w="2880"/>
          </w:tcPr>
          <w:p>
            <w:r>
              <w:t>Comma-separated Shopper Profile IDs to delete.</w:t>
            </w:r>
          </w:p>
        </w:tc>
      </w:tr>
    </w:tbl>
    <w:p/>
    <w:p>
      <w:pPr>
        <w:pStyle w:val="Heading3"/>
      </w:pPr>
      <w:r>
        <w:t>Response</w:t>
      </w:r>
    </w:p>
    <w:p>
      <w:pPr>
        <w:pStyle w:val="Heading3"/>
      </w:pPr>
      <w:r>
        <w:t>Success Response (204 No Content)</w:t>
      </w:r>
    </w:p>
    <w:p>
      <w:r>
        <w:t>An empty response body.</w:t>
      </w:r>
    </w:p>
    <w:p>
      <w:pPr>
        <w:pStyle w:val="Heading3"/>
      </w:pPr>
      <w:r>
        <w:t>Response Fields</w:t>
      </w:r>
    </w:p>
    <w:p>
      <w:r>
        <w:t>This endpoint returns no response body on success (204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'https://api.bigcommerce.com/stores/{{BIG_COMMERCE_STORE_HASH}}/v3/shopper-profiles?id:in=123,456' \</w:t>
        <w:br/>
        <w:t xml:space="preserve"> --header 'Accept: application/json'</w:t>
      </w:r>
    </w:p>
    <w:p>
      <w:pPr>
        <w:pStyle w:val="Heading3"/>
      </w:pPr>
      <w:r>
        <w:t>Example Usage</w:t>
      </w:r>
    </w:p>
    <w:p>
      <w:pPr>
        <w:pStyle w:val="Heading3"/>
      </w:pPr>
      <w:r>
        <w:t>Example 1: Delete a Single Shopper Profile</w:t>
      </w:r>
    </w:p>
    <w:p>
      <w:r>
        <w:rPr>
          <w:b/>
          <w:color w:val="666666"/>
          <w:sz w:val="16"/>
        </w:rPr>
        <w:t>[bash]</w:t>
      </w:r>
    </w:p>
    <w:p>
      <w:pPr>
        <w:shd w:fill="F2F2F2" w:val="clear"/>
      </w:pPr>
      <w:r>
        <w:rPr>
          <w:rFonts w:ascii="Courier New" w:hAnsi="Courier New"/>
          <w:sz w:val="17"/>
        </w:rPr>
        <w:t>curl -i -X DELETE \</w:t>
        <w:br/>
        <w:t xml:space="preserve"> 'https://api.bigcommerce.com/stores/{{BIG_COMMERCE_STORE_HASH}}/v3/shopper-profiles?id:in=123' \</w:t>
        <w:br/>
        <w:t xml:space="preserve"> -H 'Accept: application/json'</w:t>
      </w:r>
    </w:p>
    <w:p>
      <w:pPr>
        <w:pStyle w:val="Heading3"/>
      </w:pPr>
      <w:r>
        <w:t>Example 2: Delete Multiple Shopper Profiles</w:t>
      </w:r>
    </w:p>
    <w:p>
      <w:r>
        <w:rPr>
          <w:b/>
          <w:color w:val="666666"/>
          <w:sz w:val="16"/>
        </w:rPr>
        <w:t>[bash]</w:t>
      </w:r>
    </w:p>
    <w:p>
      <w:pPr>
        <w:shd w:fill="F2F2F2" w:val="clear"/>
      </w:pPr>
      <w:r>
        <w:rPr>
          <w:rFonts w:ascii="Courier New" w:hAnsi="Courier New"/>
          <w:sz w:val="17"/>
        </w:rPr>
        <w:t>curl -i -X DELETE \</w:t>
        <w:br/>
        <w:t xml:space="preserve"> 'https://api.bigcommerce.com/stores/{{BIG_COMMERCE_STORE_HASH}}/v3/shopper-profiles?id:in=123,456,789' \</w:t>
        <w:br/>
        <w:t xml:space="preserve"> -H 'Accept: application/json'</w:t>
      </w:r>
    </w:p>
    <w:p>
      <w:pPr>
        <w:pStyle w:val="Heading3"/>
      </w:pPr>
      <w:r>
        <w:t>Related shopperProfiles actions</w:t>
      </w:r>
    </w:p>
    <w:p>
      <w:pPr>
        <w:pStyle w:val="ListBullet"/>
      </w:pPr>
      <w:r>
        <w:t>[POST] Create Shopper Profiles — /v3/shopper-profiles</w:t>
      </w:r>
    </w:p>
    <w:p>
      <w:pPr>
        <w:pStyle w:val="ListBullet"/>
      </w:pPr>
      <w:r>
        <w:t>[GET] List Shopper Profiles — /v3/shopper-profiles</w:t>
      </w:r>
    </w:p>
    <w:p>
      <w:pPr>
        <w:pStyle w:val="ListBullet"/>
      </w:pPr>
      <w:r>
        <w:t>[GET] List a Segment’s Shopper Profiles — /v3/segments/{{segmentId}}/shopper-profiles</w:t>
      </w:r>
    </w:p>
    <w:p>
      <w:r>
        <w:br w:type="page"/>
      </w:r>
    </w:p>
    <w:p>
      <w:pPr>
        <w:pStyle w:val="Heading2"/>
      </w:pPr>
      <w:r>
        <w:t>605. [GET] List Shopper Profiles</w:t>
      </w:r>
    </w:p>
    <w:p>
      <w:r>
        <w:rPr>
          <w:b/>
        </w:rPr>
        <w:t xml:space="preserve">Endpoint: </w:t>
      </w:r>
      <w:r>
        <w:rPr>
          <w:rFonts w:ascii="Courier New" w:hAnsi="Courier New"/>
          <w:sz w:val="18"/>
        </w:rPr>
        <w:t>/v3/shopper-profiles</w:t>
      </w:r>
    </w:p>
    <w:p>
      <w:pPr>
        <w:pStyle w:val="Heading3"/>
      </w:pPr>
      <w:r>
        <w:t>Method</w:t>
      </w:r>
    </w:p>
    <w:p>
      <w:r>
        <w:t>GET</w:t>
      </w:r>
    </w:p>
    <w:p>
      <w:pPr>
        <w:pStyle w:val="Heading3"/>
      </w:pPr>
      <w:r>
        <w:t>URL</w:t>
      </w:r>
    </w:p>
    <w:p>
      <w:r>
        <w:t>https://api.bigcommerce.com/stores/{{BIG_COMMERCE_STORE_HASH}}/v3/shopper-profiles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Shopper Profiles along with pagination metadata.</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w:t>
            </w:r>
          </w:p>
        </w:tc>
      </w:tr>
      <w:tr>
        <w:tc>
          <w:tcPr>
            <w:tcW w:type="dxa" w:w="2880"/>
          </w:tcPr>
          <w:p>
            <w:r>
              <w:t>limit</w:t>
            </w:r>
          </w:p>
        </w:tc>
        <w:tc>
          <w:tcPr>
            <w:tcW w:type="dxa" w:w="2880"/>
          </w:tcPr>
          <w:p>
            <w:r>
              <w:t>integer</w:t>
            </w:r>
          </w:p>
        </w:tc>
        <w:tc>
          <w:tcPr>
            <w:tcW w:type="dxa" w:w="2880"/>
          </w:tcPr>
          <w:p>
            <w:r>
              <w:t>Number of items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"shopper_profile_123",</w:t>
        <w:br/>
        <w:t xml:space="preserve"> "customer_id": 456,</w:t>
        <w:br/>
        <w:t xml:space="preserve"> "created_at": "2024-01-15T10:30:00Z",</w:t>
        <w:br/>
        <w:t xml:space="preserve"> "updated_at": "2024-02-01T14:05:22Z"</w:t>
        <w:br/>
        <w:t xml:space="preserve"> }</w:t>
        <w:br/>
        <w:t xml:space="preserve"> ],</w:t>
        <w:br/>
        <w:t xml:space="preserve"> "meta": {</w:t>
        <w:br/>
        <w:t xml:space="preserve"> "pagination":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Shopper Profiles.</w:t>
            </w:r>
          </w:p>
        </w:tc>
      </w:tr>
      <w:tr>
        <w:tc>
          <w:tcPr>
            <w:tcW w:type="dxa" w:w="2880"/>
          </w:tcPr>
          <w:p>
            <w:r>
              <w:t>data.id</w:t>
            </w:r>
          </w:p>
        </w:tc>
        <w:tc>
          <w:tcPr>
            <w:tcW w:type="dxa" w:w="2880"/>
          </w:tcPr>
          <w:p>
            <w:r>
              <w:t>string</w:t>
            </w:r>
          </w:p>
        </w:tc>
        <w:tc>
          <w:tcPr>
            <w:tcW w:type="dxa" w:w="2880"/>
          </w:tcPr>
          <w:p>
            <w:r>
              <w:t>The ID of the Shopper Profile.</w:t>
            </w:r>
          </w:p>
        </w:tc>
      </w:tr>
      <w:tr>
        <w:tc>
          <w:tcPr>
            <w:tcW w:type="dxa" w:w="2880"/>
          </w:tcPr>
          <w:p>
            <w:r>
              <w:t>data.customer_id</w:t>
            </w:r>
          </w:p>
        </w:tc>
        <w:tc>
          <w:tcPr>
            <w:tcW w:type="dxa" w:w="2880"/>
          </w:tcPr>
          <w:p>
            <w:r>
              <w:t>integer</w:t>
            </w:r>
          </w:p>
        </w:tc>
        <w:tc>
          <w:tcPr>
            <w:tcW w:type="dxa" w:w="2880"/>
          </w:tcPr>
          <w:p>
            <w:r>
              <w:t>The ID of the registered Customer associated with this Shopper Profile.</w:t>
            </w:r>
          </w:p>
        </w:tc>
      </w:tr>
      <w:tr>
        <w:tc>
          <w:tcPr>
            <w:tcW w:type="dxa" w:w="2880"/>
          </w:tcPr>
          <w:p>
            <w:r>
              <w:t>data.created_at</w:t>
            </w:r>
          </w:p>
        </w:tc>
        <w:tc>
          <w:tcPr>
            <w:tcW w:type="dxa" w:w="2880"/>
          </w:tcPr>
          <w:p>
            <w:r>
              <w:t>string</w:t>
            </w:r>
          </w:p>
        </w:tc>
        <w:tc>
          <w:tcPr>
            <w:tcW w:type="dxa" w:w="2880"/>
          </w:tcPr>
          <w:p>
            <w:r>
              <w:t>The date and time when the Shopper Profile was created.</w:t>
            </w:r>
          </w:p>
        </w:tc>
      </w:tr>
      <w:tr>
        <w:tc>
          <w:tcPr>
            <w:tcW w:type="dxa" w:w="2880"/>
          </w:tcPr>
          <w:p>
            <w:r>
              <w:t>data.updated_at</w:t>
            </w:r>
          </w:p>
        </w:tc>
        <w:tc>
          <w:tcPr>
            <w:tcW w:type="dxa" w:w="2880"/>
          </w:tcPr>
          <w:p>
            <w:r>
              <w:t>string</w:t>
            </w:r>
          </w:p>
        </w:tc>
        <w:tc>
          <w:tcPr>
            <w:tcW w:type="dxa" w:w="2880"/>
          </w:tcPr>
          <w:p>
            <w:r>
              <w:t>The date and time when the Shopper Profile was last updated.</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meta.pagination</w:t>
            </w:r>
          </w:p>
        </w:tc>
        <w:tc>
          <w:tcPr>
            <w:tcW w:type="dxa" w:w="2880"/>
          </w:tcPr>
          <w:p>
            <w:r>
              <w:t>object</w:t>
            </w:r>
          </w:p>
        </w:tc>
        <w:tc>
          <w:tcPr>
            <w:tcW w:type="dxa" w:w="2880"/>
          </w:tcPr>
          <w:p>
            <w:r>
              <w:t>Pagination information (&lt;Pagination&gt; object as defined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'https://api.bigcommerce.com/stores/{{BIG_COMMERCE_STORE_HASH}}/v3/shopper-profiles?page=1&amp;limit=50' \</w:t>
        <w:br/>
        <w:t xml:space="preserve"> --header 'Accept: application/json'</w:t>
      </w:r>
    </w:p>
    <w:p>
      <w:pPr>
        <w:pStyle w:val="Heading3"/>
      </w:pPr>
      <w:r>
        <w:t>Example Usage</w:t>
      </w:r>
    </w:p>
    <w:p>
      <w:pPr>
        <w:pStyle w:val="Heading3"/>
      </w:pPr>
      <w:r>
        <w:t>Example 1: Get the first page with default page size</w:t>
      </w:r>
    </w:p>
    <w:p>
      <w:r>
        <w:rPr>
          <w:b/>
          <w:color w:val="666666"/>
          <w:sz w:val="16"/>
        </w:rPr>
        <w:t>[bash]</w:t>
      </w:r>
    </w:p>
    <w:p>
      <w:pPr>
        <w:shd w:fill="F2F2F2" w:val="clear"/>
      </w:pPr>
      <w:r>
        <w:rPr>
          <w:rFonts w:ascii="Courier New" w:hAnsi="Courier New"/>
          <w:sz w:val="17"/>
        </w:rPr>
        <w:t>curl -i --location 'https://api.bigcommerce.com/stores/{{BIG_COMMERCE_STORE_HASH}}/v3/shopper-profiles?page=1' \</w:t>
        <w:br/>
        <w:t xml:space="preserve"> --header 'Accept: application/json'</w:t>
      </w:r>
    </w:p>
    <w:p>
      <w:pPr>
        <w:pStyle w:val="Heading3"/>
      </w:pPr>
      <w:r>
        <w:t>Example 2: Get 100 profiles per page</w:t>
      </w:r>
    </w:p>
    <w:p>
      <w:r>
        <w:rPr>
          <w:b/>
          <w:color w:val="666666"/>
          <w:sz w:val="16"/>
        </w:rPr>
        <w:t>[bash]</w:t>
      </w:r>
    </w:p>
    <w:p>
      <w:pPr>
        <w:shd w:fill="F2F2F2" w:val="clear"/>
      </w:pPr>
      <w:r>
        <w:rPr>
          <w:rFonts w:ascii="Courier New" w:hAnsi="Courier New"/>
          <w:sz w:val="17"/>
        </w:rPr>
        <w:t>curl -i --location 'https://api.bigcommerce.com/stores/{{BIG_COMMERCE_STORE_HASH}}/v3/shopper-profiles?page=1&amp;limit=100' \</w:t>
        <w:br/>
        <w:t xml:space="preserve"> --header 'Accept: application/json'</w:t>
      </w:r>
    </w:p>
    <w:p>
      <w:pPr>
        <w:pStyle w:val="Heading3"/>
      </w:pPr>
      <w:r>
        <w:t>Notes</w:t>
      </w:r>
    </w:p>
    <w:p>
      <w:pPr>
        <w:pStyle w:val="ListBullet"/>
      </w:pPr>
      <w:r>
        <w:t>The response includes a meta.pagination object, but the scraped documentation did not provide the exact pagination field structure.</w:t>
      </w:r>
    </w:p>
    <w:p>
      <w:pPr>
        <w:pStyle w:val="Heading3"/>
      </w:pPr>
      <w:r>
        <w:t>Related shopperProfiles actions</w:t>
      </w:r>
    </w:p>
    <w:p>
      <w:pPr>
        <w:pStyle w:val="ListBullet"/>
      </w:pPr>
      <w:r>
        <w:t>[POST] Create Shopper Profiles — /v3/shopper-profiles</w:t>
      </w:r>
    </w:p>
    <w:p>
      <w:pPr>
        <w:pStyle w:val="ListBullet"/>
      </w:pPr>
      <w:r>
        <w:t>[DELETE] Delete Shopper Profiles — /v3/shopper-profiles</w:t>
      </w:r>
    </w:p>
    <w:p>
      <w:pPr>
        <w:pStyle w:val="ListBullet"/>
      </w:pPr>
      <w:r>
        <w:t>[GET] List a Segment’s Shopper Profiles — /v3/segments/{{segmentId}}/shopper-profiles</w:t>
      </w:r>
    </w:p>
    <w:p>
      <w:r>
        <w:br w:type="page"/>
      </w:r>
    </w:p>
    <w:p>
      <w:pPr>
        <w:pStyle w:val="Heading2"/>
      </w:pPr>
      <w:r>
        <w:t>606. [POST] Add Shopper Profiles to a Segment</w:t>
      </w:r>
    </w:p>
    <w:p>
      <w:r>
        <w:rPr>
          <w:b/>
        </w:rPr>
        <w:t xml:space="preserve">Endpoint: </w:t>
      </w:r>
      <w:r>
        <w:rPr>
          <w:rFonts w:ascii="Courier New" w:hAnsi="Courier New"/>
          <w:sz w:val="18"/>
        </w:rPr>
        <w:t>/v3/segments/{{segmentId}}/shopper-profiles</w:t>
      </w:r>
    </w:p>
    <w:p>
      <w:pPr>
        <w:pStyle w:val="Heading3"/>
      </w:pPr>
      <w:r>
        <w:t>Prerequisites</w:t>
      </w:r>
    </w:p>
    <w:p>
      <w:pPr>
        <w:pStyle w:val="ListBullet"/>
      </w:pPr>
      <w:r>
        <w:t>You must have access to manage Segments and Shopper Profiles in the store.</w:t>
      </w:r>
    </w:p>
    <w:p>
      <w:pPr>
        <w:pStyle w:val="ListBullet"/>
      </w:pPr>
      <w:r>
        <w:t>You must know the target segmentId.</w:t>
      </w:r>
    </w:p>
    <w:p>
      <w:pPr>
        <w:pStyle w:val="ListBullet"/>
      </w:pPr>
      <w:r>
        <w:t>You may add at most 50 Shopper Profile IDs per request.</w:t>
      </w:r>
    </w:p>
    <w:p>
      <w:pPr>
        <w:pStyle w:val="ListBullet"/>
      </w:pPr>
      <w:r>
        <w:t>Limit of 10 concurrent requests.</w:t>
      </w:r>
    </w:p>
    <w:p>
      <w:pPr>
        <w:pStyle w:val="Heading3"/>
      </w:pPr>
      <w:r>
        <w:t>Method</w:t>
      </w:r>
    </w:p>
    <w:p>
      <w:r>
        <w:t>POST</w:t>
      </w:r>
    </w:p>
    <w:p>
      <w:pPr>
        <w:pStyle w:val="Heading3"/>
      </w:pPr>
      <w:r>
        <w:t>URL</w:t>
      </w:r>
    </w:p>
    <w:p>
      <w:r>
        <w:t>https://api.bigcommerce.com/stores/{{BIG_COMMERCE_STORE_HASH}}/v3/segments/{{segmentId}}/shopper-profiles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Shopper Profiles to a specific Segment. The request body is a JSON array of Shopper Profile IDs.</w:t>
      </w:r>
    </w:p>
    <w:p>
      <w:pPr>
        <w:pStyle w:val="Heading3"/>
      </w:pPr>
      <w:r>
        <w:t>Enforcement Rules</w:t>
      </w:r>
    </w:p>
    <w:p>
      <w:pPr>
        <w:pStyle w:val="ListBullet"/>
      </w:pPr>
      <w:r>
        <w:t>The segmentId path parameter must always be present and non-empty.</w:t>
      </w:r>
    </w:p>
    <w:p>
      <w:pPr>
        <w:pStyle w:val="ListBullet"/>
      </w:pPr>
      <w:r>
        <w:t>Always construct the path as /v3/segments/{{segmentId}}/shopper-profiles.</w:t>
      </w:r>
    </w:p>
    <w:p>
      <w:pPr>
        <w:pStyle w:val="ListBullet"/>
      </w:pPr>
      <w:r>
        <w:t>Do not call the API with a missing or empty segmentId (e.g., avoid /v3/segments//shopper-profiles).</w:t>
      </w:r>
    </w:p>
    <w:p>
      <w:pPr>
        <w:pStyle w:val="ListBullet"/>
      </w:pPr>
      <w:r>
        <w:t>Do not infer or guess segmentId.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/v3/segments/dfada416-eba1-49cf-ad21-0f48b48d50ad/shopper-profiles</w:t>
        <w:br/>
        <w:t>/v3/segments/12345/shopper-profiles</w:t>
      </w:r>
    </w:p>
    <w:p>
      <w:pPr>
        <w:pStyle w:val="Heading3"/>
      </w:pPr>
      <w:r>
        <w:t>Invalid Examples</w:t>
      </w:r>
    </w:p>
    <w:p>
      <w:r>
        <w:rPr>
          <w:b/>
          <w:color w:val="666666"/>
          <w:sz w:val="16"/>
        </w:rPr>
        <w:t>[http]</w:t>
      </w:r>
    </w:p>
    <w:p>
      <w:pPr>
        <w:shd w:fill="F2F2F2" w:val="clear"/>
      </w:pPr>
      <w:r>
        <w:rPr>
          <w:rFonts w:ascii="Courier New" w:hAnsi="Courier New"/>
          <w:sz w:val="17"/>
        </w:rPr>
        <w:t>/v3/segments//shopper-profiles</w:t>
        <w:br/>
        <w:t>/v3/segments/shopper-profiles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segmentId</w:t>
            </w:r>
          </w:p>
        </w:tc>
        <w:tc>
          <w:tcPr>
            <w:tcW w:type="dxa" w:w="2880"/>
          </w:tcPr>
          <w:p>
            <w:r>
              <w:t>string</w:t>
            </w:r>
          </w:p>
        </w:tc>
        <w:tc>
          <w:tcPr>
            <w:tcW w:type="dxa" w:w="2880"/>
          </w:tcPr>
          <w:p>
            <w:r>
              <w:t>The Segment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array of string</w:t>
            </w:r>
          </w:p>
        </w:tc>
        <w:tc>
          <w:tcPr>
            <w:tcW w:type="dxa" w:w="2880"/>
          </w:tcPr>
          <w:p>
            <w:r>
              <w:t>JSON array of Shopper Profile IDs to add to the segment. Max 50 items per request.</w:t>
            </w:r>
          </w:p>
        </w:tc>
      </w:tr>
    </w:tbl>
    <w:p/>
    <w:p>
      <w:pPr>
        <w:pStyle w:val="Heading3"/>
      </w:pPr>
      <w:r>
        <w:t>Response</w:t>
      </w:r>
    </w:p>
    <w:p>
      <w:pPr>
        <w:pStyle w:val="Heading3"/>
      </w:pPr>
      <w:r>
        <w:t>Success Response (201 Created)</w:t>
      </w:r>
    </w:p>
    <w:p>
      <w:r>
        <w:t>Returns an array of Shopper Profiles added to the Segment.</w:t>
      </w:r>
    </w:p>
    <w:p>
      <w:r>
        <w:rPr>
          <w:b/>
          <w:color w:val="666666"/>
          <w:sz w:val="16"/>
        </w:rPr>
        <w:t>[json]</w:t>
      </w:r>
    </w:p>
    <w:p>
      <w:pPr>
        <w:shd w:fill="F2F2F2" w:val="clear"/>
      </w:pPr>
      <w:r>
        <w:rPr>
          <w:rFonts w:ascii="Courier New" w:hAnsi="Courier New"/>
          <w:sz w:val="17"/>
        </w:rPr>
        <w:t>{</w:t>
        <w:br/>
        <w:t xml:space="preserve"> "data": [</w:t>
        <w:br/>
        <w:t xml:space="preserve"> {</w:t>
        <w:br/>
        <w:t xml:space="preserve"> "id": "1465bb16-eb7d-4fba-8312-0ea9d88cd6e9",</w:t>
        <w:br/>
        <w:t xml:space="preserve"> "customer_id": 123,</w:t>
        <w:br/>
        <w:t xml:space="preserve"> "created_at": "2024-01-15T10:30:00Z",</w:t>
        <w:br/>
        <w:t xml:space="preserve"> "updated_at": "2024-01-15T10:30:00Z"</w:t>
        <w:br/>
        <w:t xml:space="preserve"> }</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"data": [],</w:t>
        <w:br/>
        <w:t xml:space="preserve"> "errors": [</w:t>
        <w:br/>
        <w:t xml:space="preserve"> {</w:t>
        <w:br/>
        <w:t xml:space="preserve"> "status": 409,</w:t>
        <w:br/>
        <w:t xml:space="preserve"> "title": "Unable to add shopper profiles to segment due to conflicts.",</w:t>
        <w:br/>
        <w:t xml:space="preserve"> "type": "https://developer.bigcommerce.com/api-docs/getting-started/api-status-codes",</w:t>
        <w:br/>
        <w:t xml:space="preserve"> "errors": {</w:t>
        <w:br/>
        <w:t xml:space="preserve"> "0": "Shopper profile `1465bb16-eb7d-4fba-8312-0ea9d88cd6e9` already exists for segment `dfada416-eba1-49cf-ad21-0f48b48d50ad`."</w:t>
        <w:br/>
        <w:t xml:space="preserve"> }</w:t>
        <w:br/>
        <w:t xml:space="preserve"> }</w:t>
        <w:br/>
        <w:t xml:space="preserve"> ],</w:t>
        <w:br/>
        <w:t xml:space="preserve"> "meta": {</w:t>
        <w:br/>
        <w:t xml:space="preserve"> "total": 1,</w:t>
        <w:br/>
        <w:t xml:space="preserve"> "success": 0,</w:t>
        <w:br/>
        <w:t xml:space="preserve"> "failed":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Shopper Profiles added to the segment.</w:t>
            </w:r>
          </w:p>
        </w:tc>
      </w:tr>
      <w:tr>
        <w:tc>
          <w:tcPr>
            <w:tcW w:type="dxa" w:w="2880"/>
          </w:tcPr>
          <w:p>
            <w:r>
              <w:t>data.id</w:t>
            </w:r>
          </w:p>
        </w:tc>
        <w:tc>
          <w:tcPr>
            <w:tcW w:type="dxa" w:w="2880"/>
          </w:tcPr>
          <w:p>
            <w:r>
              <w:t>string</w:t>
            </w:r>
          </w:p>
        </w:tc>
        <w:tc>
          <w:tcPr>
            <w:tcW w:type="dxa" w:w="2880"/>
          </w:tcPr>
          <w:p>
            <w:r>
              <w:t>The ID of the Shopper Profile.</w:t>
            </w:r>
          </w:p>
        </w:tc>
      </w:tr>
      <w:tr>
        <w:tc>
          <w:tcPr>
            <w:tcW w:type="dxa" w:w="2880"/>
          </w:tcPr>
          <w:p>
            <w:r>
              <w:t>data.customer_id</w:t>
            </w:r>
          </w:p>
        </w:tc>
        <w:tc>
          <w:tcPr>
            <w:tcW w:type="dxa" w:w="2880"/>
          </w:tcPr>
          <w:p>
            <w:r>
              <w:t>integer</w:t>
            </w:r>
          </w:p>
        </w:tc>
        <w:tc>
          <w:tcPr>
            <w:tcW w:type="dxa" w:w="2880"/>
          </w:tcPr>
          <w:p>
            <w:r>
              <w:t>The ID of the registered Customer associated with the Shopper Profile.</w:t>
            </w:r>
          </w:p>
        </w:tc>
      </w:tr>
      <w:tr>
        <w:tc>
          <w:tcPr>
            <w:tcW w:type="dxa" w:w="2880"/>
          </w:tcPr>
          <w:p>
            <w:r>
              <w:t>data.created_at</w:t>
            </w:r>
          </w:p>
        </w:tc>
        <w:tc>
          <w:tcPr>
            <w:tcW w:type="dxa" w:w="2880"/>
          </w:tcPr>
          <w:p>
            <w:r>
              <w:t>string</w:t>
            </w:r>
          </w:p>
        </w:tc>
        <w:tc>
          <w:tcPr>
            <w:tcW w:type="dxa" w:w="2880"/>
          </w:tcPr>
          <w:p>
            <w:r>
              <w:t>Date/time when the Shopper Profile was created.</w:t>
            </w:r>
          </w:p>
        </w:tc>
      </w:tr>
      <w:tr>
        <w:tc>
          <w:tcPr>
            <w:tcW w:type="dxa" w:w="2880"/>
          </w:tcPr>
          <w:p>
            <w:r>
              <w:t>data.updated_at</w:t>
            </w:r>
          </w:p>
        </w:tc>
        <w:tc>
          <w:tcPr>
            <w:tcW w:type="dxa" w:w="2880"/>
          </w:tcPr>
          <w:p>
            <w:r>
              <w:t>string</w:t>
            </w:r>
          </w:p>
        </w:tc>
        <w:tc>
          <w:tcPr>
            <w:tcW w:type="dxa" w:w="2880"/>
          </w:tcPr>
          <w:p>
            <w:r>
              <w:t>Date/time when the Shopper Profile was last updated.</w:t>
            </w:r>
          </w:p>
        </w:tc>
      </w:tr>
      <w:tr>
        <w:tc>
          <w:tcPr>
            <w:tcW w:type="dxa" w:w="2880"/>
          </w:tcPr>
          <w:p>
            <w:r>
              <w:t>errors</w:t>
            </w:r>
          </w:p>
        </w:tc>
        <w:tc>
          <w:tcPr>
            <w:tcW w:type="dxa" w:w="2880"/>
          </w:tcPr>
          <w:p>
            <w:r>
              <w:t>array</w:t>
            </w:r>
          </w:p>
        </w:tc>
        <w:tc>
          <w:tcPr>
            <w:tcW w:type="dxa" w:w="2880"/>
          </w:tcPr>
          <w:p>
            <w:r>
              <w:t>Error objects (present in conflict response).</w:t>
            </w:r>
          </w:p>
        </w:tc>
      </w:tr>
      <w:tr>
        <w:tc>
          <w:tcPr>
            <w:tcW w:type="dxa" w:w="2880"/>
          </w:tcPr>
          <w:p>
            <w:r>
              <w:t>errors.status</w:t>
            </w:r>
          </w:p>
        </w:tc>
        <w:tc>
          <w:tcPr>
            <w:tcW w:type="dxa" w:w="2880"/>
          </w:tcPr>
          <w:p>
            <w:r>
              <w:t>number</w:t>
            </w:r>
          </w:p>
        </w:tc>
        <w:tc>
          <w:tcPr>
            <w:tcW w:type="dxa" w:w="2880"/>
          </w:tcPr>
          <w:p>
            <w:r>
              <w:t>HTTP status code (e.g., 409).</w:t>
            </w:r>
          </w:p>
        </w:tc>
      </w:tr>
      <w:tr>
        <w:tc>
          <w:tcPr>
            <w:tcW w:type="dxa" w:w="2880"/>
          </w:tcPr>
          <w:p>
            <w:r>
              <w:t>errors.title</w:t>
            </w:r>
          </w:p>
        </w:tc>
        <w:tc>
          <w:tcPr>
            <w:tcW w:type="dxa" w:w="2880"/>
          </w:tcPr>
          <w:p>
            <w:r>
              <w:t>string</w:t>
            </w:r>
          </w:p>
        </w:tc>
        <w:tc>
          <w:tcPr>
            <w:tcW w:type="dxa" w:w="2880"/>
          </w:tcPr>
          <w:p>
            <w:r>
              <w:t>Human-readable error summary.</w:t>
            </w:r>
          </w:p>
        </w:tc>
      </w:tr>
      <w:tr>
        <w:tc>
          <w:tcPr>
            <w:tcW w:type="dxa" w:w="2880"/>
          </w:tcPr>
          <w:p>
            <w:r>
              <w:t>errors.type</w:t>
            </w:r>
          </w:p>
        </w:tc>
        <w:tc>
          <w:tcPr>
            <w:tcW w:type="dxa" w:w="2880"/>
          </w:tcPr>
          <w:p>
            <w:r>
              <w:t>string</w:t>
            </w:r>
          </w:p>
        </w:tc>
        <w:tc>
          <w:tcPr>
            <w:tcW w:type="dxa" w:w="2880"/>
          </w:tcPr>
          <w:p>
            <w:r>
              <w:t>Link/type describing the error category.</w:t>
            </w:r>
          </w:p>
        </w:tc>
      </w:tr>
      <w:tr>
        <w:tc>
          <w:tcPr>
            <w:tcW w:type="dxa" w:w="2880"/>
          </w:tcPr>
          <w:p>
            <w:r>
              <w:t>errors.errors</w:t>
            </w:r>
          </w:p>
        </w:tc>
        <w:tc>
          <w:tcPr>
            <w:tcW w:type="dxa" w:w="2880"/>
          </w:tcPr>
          <w:p>
            <w:r>
              <w:t>object</w:t>
            </w:r>
          </w:p>
        </w:tc>
        <w:tc>
          <w:tcPr>
            <w:tcW w:type="dxa" w:w="2880"/>
          </w:tcPr>
          <w:p>
            <w:r>
              <w:t>Map of error details (keys like "0").</w:t>
            </w:r>
          </w:p>
        </w:tc>
      </w:tr>
      <w:tr>
        <w:tc>
          <w:tcPr>
            <w:tcW w:type="dxa" w:w="2880"/>
          </w:tcPr>
          <w:p>
            <w:r>
              <w:t>meta</w:t>
            </w:r>
          </w:p>
        </w:tc>
        <w:tc>
          <w:tcPr>
            <w:tcW w:type="dxa" w:w="2880"/>
          </w:tcPr>
          <w:p>
            <w:r>
              <w:t>object</w:t>
            </w:r>
          </w:p>
        </w:tc>
        <w:tc>
          <w:tcPr>
            <w:tcW w:type="dxa" w:w="2880"/>
          </w:tcPr>
          <w:p>
            <w:r>
              <w:t>Summary metadata about attempted additions.</w:t>
            </w:r>
          </w:p>
        </w:tc>
      </w:tr>
      <w:tr>
        <w:tc>
          <w:tcPr>
            <w:tcW w:type="dxa" w:w="2880"/>
          </w:tcPr>
          <w:p>
            <w:r>
              <w:t>meta.total</w:t>
            </w:r>
          </w:p>
        </w:tc>
        <w:tc>
          <w:tcPr>
            <w:tcW w:type="dxa" w:w="2880"/>
          </w:tcPr>
          <w:p>
            <w:r>
              <w:t>number</w:t>
            </w:r>
          </w:p>
        </w:tc>
        <w:tc>
          <w:tcPr>
            <w:tcW w:type="dxa" w:w="2880"/>
          </w:tcPr>
          <w:p>
            <w:r>
              <w:t>Total number of shopper profiles in the request.</w:t>
            </w:r>
          </w:p>
        </w:tc>
      </w:tr>
      <w:tr>
        <w:tc>
          <w:tcPr>
            <w:tcW w:type="dxa" w:w="2880"/>
          </w:tcPr>
          <w:p>
            <w:r>
              <w:t>meta.success</w:t>
            </w:r>
          </w:p>
        </w:tc>
        <w:tc>
          <w:tcPr>
            <w:tcW w:type="dxa" w:w="2880"/>
          </w:tcPr>
          <w:p>
            <w:r>
              <w:t>number</w:t>
            </w:r>
          </w:p>
        </w:tc>
        <w:tc>
          <w:tcPr>
            <w:tcW w:type="dxa" w:w="2880"/>
          </w:tcPr>
          <w:p>
            <w:r>
              <w:t>Number successfully added.</w:t>
            </w:r>
          </w:p>
        </w:tc>
      </w:tr>
      <w:tr>
        <w:tc>
          <w:tcPr>
            <w:tcW w:type="dxa" w:w="2880"/>
          </w:tcPr>
          <w:p>
            <w:r>
              <w:t>meta.failed</w:t>
            </w:r>
          </w:p>
        </w:tc>
        <w:tc>
          <w:tcPr>
            <w:tcW w:type="dxa" w:w="2880"/>
          </w:tcPr>
          <w:p>
            <w:r>
              <w:t>number</w:t>
            </w:r>
          </w:p>
        </w:tc>
        <w:tc>
          <w:tcPr>
            <w:tcW w:type="dxa" w:w="2880"/>
          </w:tcPr>
          <w:p>
            <w:r>
              <w:t>Number that failed.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'https://api.bigcommerce.com/stores/{{BIG_COMMERCE_STORE_HASH}}/v3/segments/dfada416-eba1-49cf-ad21-0f48b48d50ad/shopper-profiles' \</w:t>
        <w:br/>
        <w:t xml:space="preserve"> --header 'Accept: application/json' \</w:t>
        <w:br/>
        <w:t xml:space="preserve"> --header 'Content-Type: application/json' \</w:t>
        <w:br/>
        <w:t xml:space="preserve"> --data '[</w:t>
        <w:br/>
        <w:t xml:space="preserve"> "1465bb16-eb7d-4fba-8312-0ea9d88cd6e9",</w:t>
        <w:br/>
        <w:t xml:space="preserve"> "0c3d4e5f-1111-2222-3333-444455556666"</w:t>
        <w:br/>
        <w:t xml:space="preserve">  ]'</w:t>
      </w:r>
    </w:p>
    <w:p>
      <w:pPr>
        <w:pStyle w:val="Heading3"/>
      </w:pPr>
      <w:r>
        <w:t>Example Usage</w:t>
      </w:r>
    </w:p>
    <w:p>
      <w:pPr>
        <w:pStyle w:val="Heading3"/>
      </w:pPr>
      <w:r>
        <w:t>Example 1: Add a Single Shopper Profile to a Segment</w:t>
      </w:r>
    </w:p>
    <w:p>
      <w:r>
        <w:rPr>
          <w:b/>
          <w:color w:val="666666"/>
          <w:sz w:val="16"/>
        </w:rPr>
        <w:t>[bash]</w:t>
      </w:r>
    </w:p>
    <w:p>
      <w:pPr>
        <w:shd w:fill="F2F2F2" w:val="clear"/>
      </w:pPr>
      <w:r>
        <w:rPr>
          <w:rFonts w:ascii="Courier New" w:hAnsi="Courier New"/>
          <w:sz w:val="17"/>
        </w:rPr>
        <w:t>curl -X POST \</w:t>
        <w:br/>
        <w:t xml:space="preserve"> 'https://api.bigcommerce.com/stores/{{BIG_COMMERCE_STORE_HASH}}/v3/segments/dfada416-eba1-49cf-ad21-0f48b48d50ad/shopper-profiles' \</w:t>
        <w:br/>
        <w:t xml:space="preserve"> -H 'Accept: application/json' \</w:t>
        <w:br/>
        <w:t xml:space="preserve"> -H 'Content-Type: application/json' \</w:t>
        <w:br/>
        <w:t xml:space="preserve"> -d '[</w:t>
        <w:br/>
        <w:t xml:space="preserve"> "1465bb16-eb7d-4fba-8312-0ea9d88cd6e9"</w:t>
        <w:br/>
        <w:t xml:space="preserve">  ]'</w:t>
      </w:r>
    </w:p>
    <w:p>
      <w:pPr>
        <w:pStyle w:val="Heading3"/>
      </w:pPr>
      <w:r>
        <w:t>Example 2: Add Multiple Shopper Profiles (up to 50)</w:t>
      </w:r>
    </w:p>
    <w:p>
      <w:r>
        <w:rPr>
          <w:b/>
          <w:color w:val="666666"/>
          <w:sz w:val="16"/>
        </w:rPr>
        <w:t>[bash]</w:t>
      </w:r>
    </w:p>
    <w:p>
      <w:pPr>
        <w:shd w:fill="F2F2F2" w:val="clear"/>
      </w:pPr>
      <w:r>
        <w:rPr>
          <w:rFonts w:ascii="Courier New" w:hAnsi="Courier New"/>
          <w:sz w:val="17"/>
        </w:rPr>
        <w:t>curl -X POST \</w:t>
        <w:br/>
        <w:t xml:space="preserve"> 'https://api.bigcommerce.com/stores/{{BIG_COMMERCE_STORE_HASH}}/v3/segments/dfada416-eba1-49cf-ad21-0f48b48d50ad/shopper-profiles' \</w:t>
        <w:br/>
        <w:t xml:space="preserve"> -H 'Accept: application/json' \</w:t>
        <w:br/>
        <w:t xml:space="preserve"> -H 'Content-Type: application/json' \</w:t>
        <w:br/>
        <w:t xml:space="preserve"> -d '[</w:t>
        <w:br/>
        <w:t xml:space="preserve"> "1465bb16-eb7d-4fba-8312-0ea9d88cd6e9",</w:t>
        <w:br/>
        <w:t xml:space="preserve"> "0c3d4e5f-1111-2222-3333-444455556666",</w:t>
        <w:br/>
        <w:t xml:space="preserve"> "aaaa1111-bbbb-2222-cccc-3333dddd4444"</w:t>
        <w:br/>
        <w:t xml:space="preserve">  ]'</w:t>
      </w:r>
    </w:p>
    <w:p>
      <w:pPr>
        <w:pStyle w:val="Heading3"/>
      </w:pPr>
      <w:r>
        <w:t>Behavior</w:t>
      </w:r>
    </w:p>
    <w:p>
      <w:pPr>
        <w:pStyle w:val="ListBullet"/>
      </w:pPr>
      <w:r>
        <w:t>Validates segmentId and parses the JSON array of Shopper Profile IDs.</w:t>
      </w:r>
    </w:p>
    <w:p>
      <w:pPr>
        <w:pStyle w:val="ListBullet"/>
      </w:pPr>
      <w:r>
        <w:t>Attempts to add each Shopper Profile to the Segment (up to 50 per call).</w:t>
      </w:r>
    </w:p>
    <w:p>
      <w:pPr>
        <w:pStyle w:val="ListBullet"/>
      </w:pPr>
      <w:r>
        <w:t>On success, returns 201 with the added Shopper Profile objects.</w:t>
      </w:r>
    </w:p>
    <w:p>
      <w:pPr>
        <w:pStyle w:val="ListBullet"/>
      </w:pPr>
      <w:r>
        <w:t>If conflicts occur (for example, a Shopper Profile already exists in the Segment), returns 409 with error details and summary counts in meta.</w:t>
      </w:r>
    </w:p>
    <w:p>
      <w:pPr>
        <w:pStyle w:val="Heading3"/>
      </w:pPr>
      <w:r>
        <w:t>Notes</w:t>
      </w:r>
    </w:p>
    <w:p>
      <w:pPr>
        <w:pStyle w:val="ListBullet"/>
      </w:pPr>
      <w:r>
        <w:t>Request body must be application/json and formatted as a JSON array of strings (string[]).</w:t>
      </w:r>
    </w:p>
    <w:p>
      <w:pPr>
        <w:pStyle w:val="ListBullet"/>
      </w:pPr>
      <w:r>
        <w:t>Concurrency is limited to 10 concurrent requests.</w:t>
      </w:r>
    </w:p>
    <w:p>
      <w:pPr>
        <w:pStyle w:val="Heading3"/>
      </w:pPr>
      <w:r>
        <w:t>Gotchas</w:t>
      </w:r>
    </w:p>
    <w:p>
      <w:pPr>
        <w:pStyle w:val="ListBullet"/>
      </w:pPr>
      <w:r>
        <w:t>Sending more than 50 Shopper Profile IDs in one request can fail (limit documented).</w:t>
      </w:r>
    </w:p>
    <w:p>
      <w:pPr>
        <w:pStyle w:val="ListBullet"/>
      </w:pPr>
      <w:r>
        <w:t>A 409 Conflict can occur when one or more Shopper Profiles already exist in the Segment.</w:t>
      </w:r>
    </w:p>
    <w:p>
      <w:pPr>
        <w:pStyle w:val="Heading3"/>
      </w:pPr>
      <w:r>
        <w:t>Error Handling</w:t>
      </w:r>
    </w:p>
    <w:p>
      <w:pPr>
        <w:pStyle w:val="ListBullet"/>
      </w:pPr>
      <w:r>
        <w:t>409 Conflict: Returned when the API cannot add one or more shopper profiles due to conflicts (example: profile already exists for the segment). The response includes per-item error details and meta.total/success/failed.</w:t>
      </w:r>
    </w:p>
    <w:p>
      <w:pPr>
        <w:pStyle w:val="Heading3"/>
      </w:pPr>
      <w:r>
        <w:t>Related segments actions</w:t>
      </w:r>
    </w:p>
    <w:p>
      <w:pPr>
        <w:pStyle w:val="ListBullet"/>
      </w:pPr>
      <w:r>
        <w:t>[POST] Create Segments — /v3/segments</w:t>
      </w:r>
    </w:p>
    <w:p>
      <w:pPr>
        <w:pStyle w:val="ListBullet"/>
      </w:pPr>
      <w:r>
        <w:t>[DELETE] Delete Store Segments — /v3/segments</w:t>
      </w:r>
    </w:p>
    <w:p>
      <w:pPr>
        <w:pStyle w:val="ListBullet"/>
      </w:pPr>
      <w:r>
        <w:t>[GET] List Segments — /v3/segments</w:t>
      </w:r>
    </w:p>
    <w:p>
      <w:pPr>
        <w:pStyle w:val="ListBullet"/>
      </w:pPr>
      <w:r>
        <w:t>[PUT] Update Segments (Bulk) — /v3/segments</w:t>
      </w:r>
    </w:p>
    <w:p>
      <w:pPr>
        <w:pStyle w:val="ListBullet"/>
      </w:pPr>
      <w:r>
        <w:t>[DELETE] Remove Shopper Profiles from a Segment — /v3/segments/{{segmentId}}/shopper-profiles</w:t>
      </w:r>
    </w:p>
    <w:p>
      <w:r>
        <w:br w:type="page"/>
      </w:r>
    </w:p>
    <w:p>
      <w:pPr>
        <w:pStyle w:val="Heading2"/>
      </w:pPr>
      <w:r>
        <w:t>607. [GET] List a Segment’s Shopper Profiles</w:t>
      </w:r>
    </w:p>
    <w:p>
      <w:r>
        <w:rPr>
          <w:b/>
        </w:rPr>
        <w:t xml:space="preserve">Endpoint: </w:t>
      </w:r>
      <w:r>
        <w:rPr>
          <w:rFonts w:ascii="Courier New" w:hAnsi="Courier New"/>
          <w:sz w:val="18"/>
        </w:rPr>
        <w:t>/v3/segments/{{segmentId}}/shopper-profiles</w:t>
      </w:r>
    </w:p>
    <w:p>
      <w:pPr>
        <w:pStyle w:val="Heading3"/>
      </w:pPr>
      <w:r>
        <w:t>Prerequisites</w:t>
      </w:r>
    </w:p>
    <w:p>
      <w:pPr>
        <w:pStyle w:val="ListBullet"/>
      </w:pPr>
      <w:r>
        <w:t>Must have the required Customers OAuth scope: modify (as noted in the docs)</w:t>
      </w:r>
    </w:p>
    <w:p>
      <w:pPr>
        <w:pStyle w:val="Heading3"/>
      </w:pPr>
      <w:r>
        <w:t>Method</w:t>
      </w:r>
    </w:p>
    <w:p>
      <w:r>
        <w:t>GET</w:t>
      </w:r>
    </w:p>
    <w:p>
      <w:pPr>
        <w:pStyle w:val="Heading3"/>
      </w:pPr>
      <w:r>
        <w:t>URL</w:t>
      </w:r>
    </w:p>
    <w:p>
      <w:r>
        <w:t>https://api.bigcommerce.com/stores/{{BIG_COMMERCE_STORE_HASH}}/v3/segments/{{segmentId}}/shopper-profiles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Shopper Profiles that are associated with a given Segment.</w:t>
      </w:r>
    </w:p>
    <w:p>
      <w:pPr>
        <w:pStyle w:val="Heading3"/>
      </w:pPr>
      <w:r>
        <w:t>Enforcement Rules</w:t>
      </w:r>
    </w:p>
    <w:p>
      <w:pPr>
        <w:pStyle w:val="ListBullet"/>
      </w:pPr>
      <w:r>
        <w:t>The segmentId path parameter must always be present.</w:t>
      </w:r>
    </w:p>
    <w:p>
      <w:pPr>
        <w:pStyle w:val="ListBullet"/>
      </w:pPr>
      <w:r>
        <w:t>If the user provides a segmentId, use that value directly.</w:t>
      </w:r>
    </w:p>
    <w:p>
      <w:pPr>
        <w:pStyle w:val="ListBullet"/>
      </w:pPr>
      <w:r>
        <w:t>Do not call the API with a missing or empty segmentId (e.g., avoid /segments//shopper-profiles).</w:t>
      </w:r>
    </w:p>
    <w:p>
      <w:pPr>
        <w:pStyle w:val="ListBullet"/>
      </w:pPr>
      <w:r>
        <w:t>Always construct the path as /v3/segments/{{segmentId}}/shopper-profiles, where {{segmentId}}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/v3/segments/123/shopper-profiles</w:t>
        <w:br/>
        <w:t>/v3/segments/segment_abc/shopper-profiles</w:t>
      </w:r>
    </w:p>
    <w:p>
      <w:pPr>
        <w:pStyle w:val="Heading3"/>
      </w:pPr>
      <w:r>
        <w:t>Invalid Examples</w:t>
      </w:r>
    </w:p>
    <w:p>
      <w:r>
        <w:rPr>
          <w:b/>
          <w:color w:val="666666"/>
          <w:sz w:val="16"/>
        </w:rPr>
        <w:t>[http]</w:t>
      </w:r>
    </w:p>
    <w:p>
      <w:pPr>
        <w:shd w:fill="F2F2F2" w:val="clear"/>
      </w:pPr>
      <w:r>
        <w:rPr>
          <w:rFonts w:ascii="Courier New" w:hAnsi="Courier New"/>
          <w:sz w:val="17"/>
        </w:rPr>
        <w:t>/v3/segments//shopper-profiles</w:t>
        <w:br/>
        <w:t>/v3/segments/shopper-profiles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segmentId</w:t>
            </w:r>
          </w:p>
        </w:tc>
        <w:tc>
          <w:tcPr>
            <w:tcW w:type="dxa" w:w="2880"/>
          </w:tcPr>
          <w:p>
            <w:r>
              <w:t>string</w:t>
            </w:r>
          </w:p>
        </w:tc>
        <w:tc>
          <w:tcPr>
            <w:tcW w:type="dxa" w:w="2880"/>
          </w:tcPr>
          <w:p>
            <w:r>
              <w:t>The Segment ID.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(Send in the URL query string.)</w:t>
            </w:r>
          </w:p>
        </w:tc>
      </w:tr>
      <w:tr>
        <w:tc>
          <w:tcPr>
            <w:tcW w:type="dxa" w:w="2880"/>
          </w:tcPr>
          <w:p>
            <w:r>
              <w:t>limit</w:t>
            </w:r>
          </w:p>
        </w:tc>
        <w:tc>
          <w:tcPr>
            <w:tcW w:type="dxa" w:w="2880"/>
          </w:tcPr>
          <w:p>
            <w:r>
              <w:t>integer</w:t>
            </w:r>
          </w:p>
        </w:tc>
        <w:tc>
          <w:tcPr>
            <w:tcW w:type="dxa" w:w="2880"/>
          </w:tcPr>
          <w:p>
            <w:r>
              <w:t>Items count per page.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"sp_123",</w:t>
        <w:br/>
        <w:t xml:space="preserve"> "customer_id": 456,</w:t>
        <w:br/>
        <w:t xml:space="preserve"> "created_at": "2024-01-15T10:30:00Z",</w:t>
        <w:br/>
        <w:t xml:space="preserve"> "updated_at": "2024-02-01T08:12:45Z"</w:t>
        <w:br/>
        <w:t xml:space="preserve"> }</w:t>
        <w:br/>
        <w:t xml:space="preserve">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w:t>
        <w:br/>
        <w:t xml:space="preserve"> }</w:t>
        <w:br/>
        <w:t>}</w:t>
      </w:r>
    </w:p>
    <w:p>
      <w:pPr>
        <w:pStyle w:val="Heading3"/>
      </w:pPr>
      <w:r>
        <w:t>Error Responses</w:t>
      </w:r>
    </w:p>
    <w:p>
      <w:r>
        <w:t>Documentation provided only specifies a 200 response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Shopper Profiles objects.</w:t>
            </w:r>
          </w:p>
        </w:tc>
      </w:tr>
      <w:tr>
        <w:tc>
          <w:tcPr>
            <w:tcW w:type="dxa" w:w="2880"/>
          </w:tcPr>
          <w:p>
            <w:r>
              <w:t>data.id</w:t>
            </w:r>
          </w:p>
        </w:tc>
        <w:tc>
          <w:tcPr>
            <w:tcW w:type="dxa" w:w="2880"/>
          </w:tcPr>
          <w:p>
            <w:r>
              <w:t>string</w:t>
            </w:r>
          </w:p>
        </w:tc>
        <w:tc>
          <w:tcPr>
            <w:tcW w:type="dxa" w:w="2880"/>
          </w:tcPr>
          <w:p>
            <w:r>
              <w:t>The ID of the Shopper Profile.</w:t>
            </w:r>
          </w:p>
        </w:tc>
      </w:tr>
      <w:tr>
        <w:tc>
          <w:tcPr>
            <w:tcW w:type="dxa" w:w="2880"/>
          </w:tcPr>
          <w:p>
            <w:r>
              <w:t>data.customer_id</w:t>
            </w:r>
          </w:p>
        </w:tc>
        <w:tc>
          <w:tcPr>
            <w:tcW w:type="dxa" w:w="2880"/>
          </w:tcPr>
          <w:p>
            <w:r>
              <w:t>integer</w:t>
            </w:r>
          </w:p>
        </w:tc>
        <w:tc>
          <w:tcPr>
            <w:tcW w:type="dxa" w:w="2880"/>
          </w:tcPr>
          <w:p>
            <w:r>
              <w:t>The ID of the registered Customer associated with this Shopper Profile.</w:t>
            </w:r>
          </w:p>
        </w:tc>
      </w:tr>
      <w:tr>
        <w:tc>
          <w:tcPr>
            <w:tcW w:type="dxa" w:w="2880"/>
          </w:tcPr>
          <w:p>
            <w:r>
              <w:t>data.created_at</w:t>
            </w:r>
          </w:p>
        </w:tc>
        <w:tc>
          <w:tcPr>
            <w:tcW w:type="dxa" w:w="2880"/>
          </w:tcPr>
          <w:p>
            <w:r>
              <w:t>string</w:t>
            </w:r>
          </w:p>
        </w:tc>
        <w:tc>
          <w:tcPr>
            <w:tcW w:type="dxa" w:w="2880"/>
          </w:tcPr>
          <w:p>
            <w:r>
              <w:t>The date and time when the Shopper Profile was created.</w:t>
            </w:r>
          </w:p>
        </w:tc>
      </w:tr>
      <w:tr>
        <w:tc>
          <w:tcPr>
            <w:tcW w:type="dxa" w:w="2880"/>
          </w:tcPr>
          <w:p>
            <w:r>
              <w:t>data.updated_at</w:t>
            </w:r>
          </w:p>
        </w:tc>
        <w:tc>
          <w:tcPr>
            <w:tcW w:type="dxa" w:w="2880"/>
          </w:tcPr>
          <w:p>
            <w:r>
              <w:t>string</w:t>
            </w:r>
          </w:p>
        </w:tc>
        <w:tc>
          <w:tcPr>
            <w:tcW w:type="dxa" w:w="2880"/>
          </w:tcPr>
          <w:p>
            <w:r>
              <w:t>The date and time when the Shopper Profile was last updated.</w:t>
            </w:r>
          </w:p>
        </w:tc>
      </w:tr>
      <w:tr>
        <w:tc>
          <w:tcPr>
            <w:tcW w:type="dxa" w:w="2880"/>
          </w:tcPr>
          <w:p>
            <w:r>
              <w:t>meta</w:t>
            </w:r>
          </w:p>
        </w:tc>
        <w:tc>
          <w:tcPr>
            <w:tcW w:type="dxa" w:w="2880"/>
          </w:tcPr>
          <w:p>
            <w:r>
              <w:t>object</w:t>
            </w:r>
          </w:p>
        </w:tc>
        <w:tc>
          <w:tcPr>
            <w:tcW w:type="dxa" w:w="2880"/>
          </w:tcPr>
          <w:p>
            <w:r>
              <w:t>Metadata for the response.</w:t>
            </w:r>
          </w:p>
        </w:tc>
      </w:tr>
      <w:tr>
        <w:tc>
          <w:tcPr>
            <w:tcW w:type="dxa" w:w="2880"/>
          </w:tcPr>
          <w:p>
            <w:r>
              <w:t>meta.pagination</w:t>
            </w:r>
          </w:p>
        </w:tc>
        <w:tc>
          <w:tcPr>
            <w:tcW w:type="dxa" w:w="2880"/>
          </w:tcPr>
          <w:p>
            <w:r>
              <w:t>object</w:t>
            </w:r>
          </w:p>
        </w:tc>
        <w:tc>
          <w:tcPr>
            <w:tcW w:type="dxa" w:w="2880"/>
          </w:tcPr>
          <w:p>
            <w:r>
              <w:t>Pagination metadata (&lt;Pagination&gt;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'https://api.bigcommerce.com/stores/{{BIG_COMMERCE_STORE_HASH}}/v3/segments/123/shopper-profiles?page=1&amp;limit=50' \</w:t>
        <w:br/>
        <w:t xml:space="preserve"> --header 'Accept: application/json'</w:t>
      </w:r>
    </w:p>
    <w:p>
      <w:pPr>
        <w:pStyle w:val="Heading3"/>
      </w:pPr>
      <w:r>
        <w:t>Example Usage</w:t>
      </w:r>
    </w:p>
    <w:p>
      <w:pPr>
        <w:pStyle w:val="Heading3"/>
      </w:pPr>
      <w:r>
        <w:t>Example 1: Get first page of profiles (default-ish pagination)</w:t>
      </w:r>
    </w:p>
    <w:p>
      <w:r>
        <w:rPr>
          <w:b/>
          <w:color w:val="666666"/>
          <w:sz w:val="16"/>
        </w:rPr>
        <w:t>[bash]</w:t>
      </w:r>
    </w:p>
    <w:p>
      <w:pPr>
        <w:shd w:fill="F2F2F2" w:val="clear"/>
      </w:pPr>
      <w:r>
        <w:rPr>
          <w:rFonts w:ascii="Courier New" w:hAnsi="Courier New"/>
          <w:sz w:val="17"/>
        </w:rPr>
        <w:t>curl -X GET \</w:t>
        <w:br/>
        <w:t xml:space="preserve"> 'https://api.bigcommerce.com/stores/{{BIG_COMMERCE_STORE_HASH}}/v3/segments/123/shopper-profiles?page=1&amp;limit=50' \</w:t>
        <w:br/>
        <w:t xml:space="preserve"> -H 'Accept: application/json'</w:t>
      </w:r>
    </w:p>
    <w:p>
      <w:pPr>
        <w:pStyle w:val="Heading3"/>
      </w:pPr>
      <w:r>
        <w:t>Example 2: Get a smaller page size</w:t>
      </w:r>
    </w:p>
    <w:p>
      <w:r>
        <w:rPr>
          <w:b/>
          <w:color w:val="666666"/>
          <w:sz w:val="16"/>
        </w:rPr>
        <w:t>[bash]</w:t>
      </w:r>
    </w:p>
    <w:p>
      <w:pPr>
        <w:shd w:fill="F2F2F2" w:val="clear"/>
      </w:pPr>
      <w:r>
        <w:rPr>
          <w:rFonts w:ascii="Courier New" w:hAnsi="Courier New"/>
          <w:sz w:val="17"/>
        </w:rPr>
        <w:t>curl -X GET \</w:t>
        <w:br/>
        <w:t xml:space="preserve"> 'https://api.bigcommerce.com/stores/{{BIG_COMMERCE_STORE_HASH}}/v3/segments/123/shopper-profiles?page=1&amp;limit=10' \</w:t>
        <w:br/>
        <w:t xml:space="preserve"> -H 'Accept: application/json'</w:t>
      </w:r>
    </w:p>
    <w:p>
      <w:pPr>
        <w:pStyle w:val="Heading3"/>
      </w:pPr>
      <w:r>
        <w:t>Notes</w:t>
      </w:r>
    </w:p>
    <w:p>
      <w:pPr>
        <w:pStyle w:val="ListBullet"/>
      </w:pPr>
      <w:r>
        <w:t>This endpoint returns Shopper Profiles associated with a Segment.</w:t>
      </w:r>
    </w:p>
    <w:p>
      <w:pPr>
        <w:pStyle w:val="ListBullet"/>
      </w:pPr>
      <w:r>
        <w:t>Pagination details are returned under meta.pagination (the docs reference it as a &lt;Pagination&gt; object, but do not enumerate its fields).</w:t>
      </w:r>
    </w:p>
    <w:p>
      <w:pPr>
        <w:pStyle w:val="Heading3"/>
      </w:pPr>
      <w:r>
        <w:t>Related shopperProfiles actions</w:t>
      </w:r>
    </w:p>
    <w:p>
      <w:pPr>
        <w:pStyle w:val="ListBullet"/>
      </w:pPr>
      <w:r>
        <w:t>[POST] Create Shopper Profiles — /v3/shopper-profiles</w:t>
      </w:r>
    </w:p>
    <w:p>
      <w:pPr>
        <w:pStyle w:val="ListBullet"/>
      </w:pPr>
      <w:r>
        <w:t>[DELETE] Delete Shopper Profiles — /v3/shopper-profiles</w:t>
      </w:r>
    </w:p>
    <w:p>
      <w:pPr>
        <w:pStyle w:val="ListBullet"/>
      </w:pPr>
      <w:r>
        <w:t>[GET] List Shopper Profiles — /v3/shopper-profiles</w:t>
      </w:r>
    </w:p>
    <w:p>
      <w:r>
        <w:br w:type="page"/>
      </w:r>
    </w:p>
    <w:p>
      <w:pPr>
        <w:pStyle w:val="Heading2"/>
      </w:pPr>
      <w:r>
        <w:t>608. [DELETE] Remove Shopper Profiles from a Segment</w:t>
      </w:r>
    </w:p>
    <w:p>
      <w:r>
        <w:rPr>
          <w:b/>
        </w:rPr>
        <w:t xml:space="preserve">Endpoint: </w:t>
      </w:r>
      <w:r>
        <w:rPr>
          <w:rFonts w:ascii="Courier New" w:hAnsi="Courier New"/>
          <w:sz w:val="18"/>
        </w:rPr>
        <w:t>/v3/segments/{{segmentId}}/shopper-profiles</w:t>
      </w:r>
    </w:p>
    <w:p>
      <w:pPr>
        <w:pStyle w:val="Heading3"/>
      </w:pPr>
      <w:r>
        <w:t>Prerequisites</w:t>
      </w:r>
    </w:p>
    <w:p>
      <w:pPr>
        <w:pStyle w:val="ListBullet"/>
      </w:pPr>
      <w:r>
        <w:t>You must have access/permissions to manage Segments and their associated Shopper Profiles in the store.</w:t>
      </w:r>
    </w:p>
    <w:p>
      <w:pPr>
        <w:pStyle w:val="Heading3"/>
      </w:pPr>
      <w:r>
        <w:t>Method</w:t>
      </w:r>
    </w:p>
    <w:p>
      <w:r>
        <w:t>DELETE</w:t>
      </w:r>
    </w:p>
    <w:p>
      <w:pPr>
        <w:pStyle w:val="Heading3"/>
      </w:pPr>
      <w:r>
        <w:t>URL</w:t>
      </w:r>
    </w:p>
    <w:p>
      <w:r>
        <w:t>https://api.bigcommerce.com/stores/{{BIG_COMMERCE_STORE_HASH}}/v3/segments/{{segmentId}}/shopper-profiles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one or more Shopper Profiles from a Segment by deleting the association between them. This operation does not delete the Shopper Profiles themselves—only their relationship to the Segment.</w:t>
      </w:r>
    </w:p>
    <w:p>
      <w:pPr>
        <w:pStyle w:val="Heading3"/>
      </w:pPr>
      <w:r>
        <w:t>Enforcement Rules</w:t>
      </w:r>
    </w:p>
    <w:p>
      <w:pPr>
        <w:pStyle w:val="ListBullet"/>
      </w:pPr>
      <w:r>
        <w:t>The segmentId path parameter must always be present.</w:t>
      </w:r>
    </w:p>
    <w:p>
      <w:pPr>
        <w:pStyle w:val="ListBullet"/>
      </w:pPr>
      <w:r>
        <w:t>If the user provides a segmentId, use that value directly.</w:t>
      </w:r>
    </w:p>
    <w:p>
      <w:pPr>
        <w:pStyle w:val="ListBullet"/>
      </w:pPr>
      <w:r>
        <w:t>Do not call the API with a missing or empty segmentId (e.g., avoid /v3/segments//shopper-profiles).</w:t>
      </w:r>
    </w:p>
    <w:p>
      <w:pPr>
        <w:pStyle w:val="ListBullet"/>
      </w:pPr>
      <w:r>
        <w:t>Always construct the path as /v3/segments/{{segmentId}}/shopper-profiles, where {{segmentId}}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/v3/segments/123/shopper-profiles</w:t>
        <w:br/>
        <w:t>/v3/segments/segment_abc/shopper-profiles</w:t>
      </w:r>
    </w:p>
    <w:p>
      <w:pPr>
        <w:pStyle w:val="Heading3"/>
      </w:pPr>
      <w:r>
        <w:t>Invalid Examples</w:t>
      </w:r>
    </w:p>
    <w:p>
      <w:r>
        <w:rPr>
          <w:b/>
          <w:color w:val="666666"/>
          <w:sz w:val="16"/>
        </w:rPr>
        <w:t>[http]</w:t>
      </w:r>
    </w:p>
    <w:p>
      <w:pPr>
        <w:shd w:fill="F2F2F2" w:val="clear"/>
      </w:pPr>
      <w:r>
        <w:rPr>
          <w:rFonts w:ascii="Courier New" w:hAnsi="Courier New"/>
          <w:sz w:val="17"/>
        </w:rPr>
        <w:t>/v3/segments//shopper-profiles</w:t>
        <w:br/>
        <w:t>/v3/segments/shopper-profiles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segmentId</w:t>
            </w:r>
          </w:p>
        </w:tc>
        <w:tc>
          <w:tcPr>
            <w:tcW w:type="dxa" w:w="2880"/>
          </w:tcPr>
          <w:p>
            <w:r>
              <w:t>string</w:t>
            </w:r>
          </w:p>
        </w:tc>
        <w:tc>
          <w:tcPr>
            <w:tcW w:type="dxa" w:w="2880"/>
          </w:tcPr>
          <w:p>
            <w:r>
              <w:t>The Segment ID.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id:in</w:t>
            </w:r>
          </w:p>
        </w:tc>
        <w:tc>
          <w:tcPr>
            <w:tcW w:type="dxa" w:w="2880"/>
          </w:tcPr>
          <w:p>
            <w:r>
              <w:t>string[]</w:t>
            </w:r>
          </w:p>
        </w:tc>
        <w:tc>
          <w:tcPr>
            <w:tcW w:type="dxa" w:w="2880"/>
          </w:tcPr>
          <w:p>
            <w:r>
              <w:t>Comma-separated Shopper Profile IDs to remove from the Segment.</w:t>
            </w:r>
          </w:p>
        </w:tc>
      </w:tr>
    </w:tbl>
    <w:p/>
    <w:p>
      <w:pPr>
        <w:pStyle w:val="Heading3"/>
      </w:pPr>
      <w:r>
        <w:t>Response</w:t>
      </w:r>
    </w:p>
    <w:p>
      <w:pPr>
        <w:pStyle w:val="Heading3"/>
      </w:pPr>
      <w:r>
        <w:t>Success Response (204 No Content)</w:t>
      </w:r>
    </w:p>
    <w:p>
      <w:r>
        <w:t>An empty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'https://api.bigcommerce.com/stores/{{BIG_COMMERCE_STORE_HASH}}/v3/segments/123/shopper-profiles?id:in=100,101' \</w:t>
        <w:br/>
        <w:t xml:space="preserve"> --header 'Accept: application/json'</w:t>
      </w:r>
    </w:p>
    <w:p>
      <w:pPr>
        <w:pStyle w:val="Heading3"/>
      </w:pPr>
      <w:r>
        <w:t>Example Usage</w:t>
      </w:r>
    </w:p>
    <w:p>
      <w:pPr>
        <w:pStyle w:val="Heading3"/>
      </w:pPr>
      <w:r>
        <w:t>Example 1: Remove two shopper profiles from segment 123</w:t>
      </w:r>
    </w:p>
    <w:p>
      <w:r>
        <w:rPr>
          <w:b/>
          <w:color w:val="666666"/>
          <w:sz w:val="16"/>
        </w:rPr>
        <w:t>[bash]</w:t>
      </w:r>
    </w:p>
    <w:p>
      <w:pPr>
        <w:shd w:fill="F2F2F2" w:val="clear"/>
      </w:pPr>
      <w:r>
        <w:rPr>
          <w:rFonts w:ascii="Courier New" w:hAnsi="Courier New"/>
          <w:sz w:val="17"/>
        </w:rPr>
        <w:t>curl -i -X DELETE \</w:t>
        <w:br/>
        <w:t xml:space="preserve"> 'https://api.bigcommerce.com/stores/{{BIG_COMMERCE_STORE_HASH}}/v3/segments/123/shopper-profiles?id:in=100,101' \</w:t>
        <w:br/>
        <w:t xml:space="preserve"> -H 'Accept: application/json'</w:t>
      </w:r>
    </w:p>
    <w:p>
      <w:pPr>
        <w:pStyle w:val="Heading3"/>
      </w:pPr>
      <w:r>
        <w:t>Example 2: Remove a single shopper profile from segment segment_abc</w:t>
      </w:r>
    </w:p>
    <w:p>
      <w:r>
        <w:rPr>
          <w:b/>
          <w:color w:val="666666"/>
          <w:sz w:val="16"/>
        </w:rPr>
        <w:t>[bash]</w:t>
      </w:r>
    </w:p>
    <w:p>
      <w:pPr>
        <w:shd w:fill="F2F2F2" w:val="clear"/>
      </w:pPr>
      <w:r>
        <w:rPr>
          <w:rFonts w:ascii="Courier New" w:hAnsi="Courier New"/>
          <w:sz w:val="17"/>
        </w:rPr>
        <w:t>curl -i -X DELETE \</w:t>
        <w:br/>
        <w:t xml:space="preserve"> 'https://api.bigcommerce.com/stores/{{BIG_COMMERCE_STORE_HASH}}/v3/segments/segment_abc/shopper-profiles?id:in=555' \</w:t>
        <w:br/>
        <w:t xml:space="preserve"> -H 'Accept: application/json'</w:t>
      </w:r>
    </w:p>
    <w:p>
      <w:pPr>
        <w:pStyle w:val="Heading3"/>
      </w:pPr>
      <w:r>
        <w:t>Notes</w:t>
      </w:r>
    </w:p>
    <w:p>
      <w:pPr>
        <w:pStyle w:val="ListBullet"/>
      </w:pPr>
      <w:r>
        <w:t>This endpoint removes associations only; it does not delete Shopper Profiles.</w:t>
      </w:r>
    </w:p>
    <w:p>
      <w:pPr>
        <w:pStyle w:val="Heading3"/>
      </w:pPr>
      <w:r>
        <w:t>Related segments actions</w:t>
      </w:r>
    </w:p>
    <w:p>
      <w:pPr>
        <w:pStyle w:val="ListBullet"/>
      </w:pPr>
      <w:r>
        <w:t>[POST] Create Segments — /v3/segments</w:t>
      </w:r>
    </w:p>
    <w:p>
      <w:pPr>
        <w:pStyle w:val="ListBullet"/>
      </w:pPr>
      <w:r>
        <w:t>[DELETE] Delete Store Segments — /v3/segments</w:t>
      </w:r>
    </w:p>
    <w:p>
      <w:pPr>
        <w:pStyle w:val="ListBullet"/>
      </w:pPr>
      <w:r>
        <w:t>[GET] List Segments — /v3/segments</w:t>
      </w:r>
    </w:p>
    <w:p>
      <w:pPr>
        <w:pStyle w:val="ListBullet"/>
      </w:pPr>
      <w:r>
        <w:t>[PUT] Update Segments (Bulk) — /v3/segments</w:t>
      </w:r>
    </w:p>
    <w:p>
      <w:pPr>
        <w:pStyle w:val="ListBullet"/>
      </w:pPr>
      <w:r>
        <w:t>[POST] Add Shopper Profiles to a Segment — /v3/segments/{{segmentId}}/shopper-profiles</w:t>
      </w:r>
    </w:p>
    <w:p>
      <w:r>
        <w:br w:type="page"/>
      </w:r>
    </w:p>
    <w:p>
      <w:pPr>
        <w:pStyle w:val="Heading2"/>
      </w:pPr>
      <w:r>
        <w:t>609. [POST] Create a Channel’s Site</w:t>
      </w:r>
    </w:p>
    <w:p>
      <w:r>
        <w:rPr>
          <w:b/>
        </w:rPr>
        <w:t xml:space="preserve">Endpoint: </w:t>
      </w:r>
      <w:r>
        <w:rPr>
          <w:rFonts w:ascii="Courier New" w:hAnsi="Courier New"/>
          <w:sz w:val="18"/>
        </w:rPr>
        <w:t>/v3/channels/{{channelId}}/site</w:t>
      </w:r>
    </w:p>
    <w:p>
      <w:pPr>
        <w:pStyle w:val="Heading3"/>
      </w:pPr>
      <w:r>
        <w:t>Prerequisites</w:t>
      </w:r>
    </w:p>
    <w:p>
      <w:pPr>
        <w:pStyle w:val="ListBullet"/>
      </w:pPr>
      <w:r>
        <w:t>You must have access to create sites for the specified channel.</w:t>
      </w:r>
    </w:p>
    <w:p>
      <w:pPr>
        <w:pStyle w:val="Heading3"/>
      </w:pPr>
      <w:r>
        <w:t>Method</w:t>
      </w:r>
    </w:p>
    <w:p>
      <w:r>
        <w:t>POST</w:t>
      </w:r>
    </w:p>
    <w:p>
      <w:pPr>
        <w:pStyle w:val="Heading3"/>
      </w:pPr>
      <w:r>
        <w:t>URL</w:t>
      </w:r>
    </w:p>
    <w:p>
      <w:r>
        <w:t>https://api.bigcommerce.com/stores/{{BIG_COMMERCE_STORE_HASH}}/v3/channels/{{channel_id}}/site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site for the provided channel. This operation is an alias of POST /sites.</w:t>
      </w:r>
    </w:p>
    <w:p>
      <w:pPr>
        <w:pStyle w:val="Heading3"/>
      </w:pPr>
      <w:r>
        <w:t>Enforcement Rules</w:t>
      </w:r>
    </w:p>
    <w:p>
      <w:pPr>
        <w:pStyle w:val="ListBullet"/>
      </w:pPr>
      <w:r>
        <w:t>The channel_id path parameter must always be present.</w:t>
      </w:r>
    </w:p>
    <w:p>
      <w:pPr>
        <w:pStyle w:val="ListBullet"/>
      </w:pPr>
      <w:r>
        <w:t>Always construct the path as /v3/channels/{{channel_id}}/site, where {{channel_id}} is a non-empty integer.</w:t>
      </w:r>
    </w:p>
    <w:p>
      <w:pPr>
        <w:pStyle w:val="ListBullet"/>
      </w:pPr>
      <w:r>
        <w:t>Do not call the API with a missing or empty channel_id (for example, avoid /v3/channels//site).</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/v3/channels/123/site</w:t>
        <w:br/>
        <w:t>/v3/channels/98765/site</w:t>
      </w:r>
    </w:p>
    <w:p>
      <w:pPr>
        <w:pStyle w:val="Heading3"/>
      </w:pPr>
      <w:r>
        <w:t>Invalid Examples</w:t>
      </w:r>
    </w:p>
    <w:p>
      <w:r>
        <w:rPr>
          <w:b/>
          <w:color w:val="666666"/>
          <w:sz w:val="16"/>
        </w:rPr>
        <w:t>[http]</w:t>
      </w:r>
    </w:p>
    <w:p>
      <w:pPr>
        <w:shd w:fill="F2F2F2" w:val="clear"/>
      </w:pPr>
      <w:r>
        <w:rPr>
          <w:rFonts w:ascii="Courier New" w:hAnsi="Courier New"/>
          <w:sz w:val="17"/>
        </w:rPr>
        <w:t>/v3/channels//site</w:t>
        <w:br/>
        <w:t>/v3/channels/site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The ID of a channel.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Fully qualified URL (including scheme and host) where this site is hosted. All URLs generated for this site will be appended to this. Example: https://kittens.mybigcommerce.com/</w:t>
            </w:r>
          </w:p>
        </w:tc>
      </w:tr>
      <w:tr>
        <w:tc>
          <w:tcPr>
            <w:tcW w:type="dxa" w:w="2880"/>
          </w:tcPr>
          <w:p>
            <w:r>
              <w:t>channel_id</w:t>
            </w:r>
          </w:p>
        </w:tc>
        <w:tc>
          <w:tcPr>
            <w:tcW w:type="dxa" w:w="2880"/>
          </w:tcPr>
          <w:p>
            <w:r>
              <w:t>integer</w:t>
            </w:r>
          </w:p>
        </w:tc>
        <w:tc>
          <w:tcPr>
            <w:tcW w:type="dxa" w:w="2880"/>
          </w:tcPr>
          <w:p>
            <w:r>
              <w:t>The channel this site is attached to. Each site belongs to a single channel, and each channel can have either zero or one sites.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123,</w:t>
        <w:br/>
        <w:t xml:space="preserve"> "url": "https://kittens.mybigcommerce.com/",</w:t>
        <w:br/>
        <w:t xml:space="preserve"> "channel_id": 456,</w:t>
        <w:br/>
        <w:t xml:space="preserve"> "created_at": "2024-01-15T10:30:00Z",</w:t>
        <w:br/>
        <w:t xml:space="preserve"> "updated_at": "2024-01-15T10:30:00Z",</w:t>
        <w:br/>
        <w:t xml:space="preserve"> "ssl_status": "shared",</w:t>
        <w:br/>
        <w:t xml:space="preserve"> "urls": [</w:t>
        <w:br/>
        <w:t xml:space="preserve"> {</w:t>
        <w:br/>
        <w:t xml:space="preserve"> "url": "https://kittens.mybigcommerce.com/",</w:t>
        <w:br/>
        <w:t xml:space="preserve"> "type": "primary",</w:t>
        <w:br/>
        <w:t xml:space="preserve"> "created_at": "2024-01-15T10:30:00Z",</w:t>
        <w:br/>
        <w:t xml:space="preserve"> "updated_at": "2024-01-15T10:30:00Z"</w:t>
        <w:br/>
        <w:t xml:space="preserve"> }</w:t>
        <w:br/>
        <w:t xml:space="preserve"> ],</w:t>
        <w:br/>
        <w:t xml:space="preserve"> "is_checkout_url_customized": false</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Site resource.</w:t>
            </w:r>
          </w:p>
        </w:tc>
      </w:tr>
      <w:tr>
        <w:tc>
          <w:tcPr>
            <w:tcW w:type="dxa" w:w="2880"/>
          </w:tcPr>
          <w:p>
            <w:r>
              <w:t>data.id</w:t>
            </w:r>
          </w:p>
        </w:tc>
        <w:tc>
          <w:tcPr>
            <w:tcW w:type="dxa" w:w="2880"/>
          </w:tcPr>
          <w:p>
            <w:r>
              <w:t>integer</w:t>
            </w:r>
          </w:p>
        </w:tc>
        <w:tc>
          <w:tcPr>
            <w:tcW w:type="dxa" w:w="2880"/>
          </w:tcPr>
          <w:p>
            <w:r>
              <w:t>The ID of the site.</w:t>
            </w:r>
          </w:p>
        </w:tc>
      </w:tr>
      <w:tr>
        <w:tc>
          <w:tcPr>
            <w:tcW w:type="dxa" w:w="2880"/>
          </w:tcPr>
          <w:p>
            <w:r>
              <w:t>data.url</w:t>
            </w:r>
          </w:p>
        </w:tc>
        <w:tc>
          <w:tcPr>
            <w:tcW w:type="dxa" w:w="2880"/>
          </w:tcPr>
          <w:p>
            <w:r>
              <w:t>string</w:t>
            </w:r>
          </w:p>
        </w:tc>
        <w:tc>
          <w:tcPr>
            <w:tcW w:type="dxa" w:w="2880"/>
          </w:tcPr>
          <w:p>
            <w:r>
              <w:t>Fully qualified URL (including host and scheme) where this site is hosted.</w:t>
            </w:r>
          </w:p>
        </w:tc>
      </w:tr>
      <w:tr>
        <w:tc>
          <w:tcPr>
            <w:tcW w:type="dxa" w:w="2880"/>
          </w:tcPr>
          <w:p>
            <w:r>
              <w:t>data.channel_id</w:t>
            </w:r>
          </w:p>
        </w:tc>
        <w:tc>
          <w:tcPr>
            <w:tcW w:type="dxa" w:w="2880"/>
          </w:tcPr>
          <w:p>
            <w:r>
              <w:t>integer</w:t>
            </w:r>
          </w:p>
        </w:tc>
        <w:tc>
          <w:tcPr>
            <w:tcW w:type="dxa" w:w="2880"/>
          </w:tcPr>
          <w:p>
            <w:r>
              <w:t>The channel to which this site is attached.</w:t>
            </w:r>
          </w:p>
        </w:tc>
      </w:tr>
      <w:tr>
        <w:tc>
          <w:tcPr>
            <w:tcW w:type="dxa" w:w="2880"/>
          </w:tcPr>
          <w:p>
            <w:r>
              <w:t>data.created_at</w:t>
            </w:r>
          </w:p>
        </w:tc>
        <w:tc>
          <w:tcPr>
            <w:tcW w:type="dxa" w:w="2880"/>
          </w:tcPr>
          <w:p>
            <w:r>
              <w:t>string</w:t>
            </w:r>
          </w:p>
        </w:tc>
        <w:tc>
          <w:tcPr>
            <w:tcW w:type="dxa" w:w="2880"/>
          </w:tcPr>
          <w:p>
            <w:r>
              <w:t>Date-time the site was created, formatted as an RFC-3339 string.</w:t>
            </w:r>
          </w:p>
        </w:tc>
      </w:tr>
      <w:tr>
        <w:tc>
          <w:tcPr>
            <w:tcW w:type="dxa" w:w="2880"/>
          </w:tcPr>
          <w:p>
            <w:r>
              <w:t>data.updated_at</w:t>
            </w:r>
          </w:p>
        </w:tc>
        <w:tc>
          <w:tcPr>
            <w:tcW w:type="dxa" w:w="2880"/>
          </w:tcPr>
          <w:p>
            <w:r>
              <w:t>string</w:t>
            </w:r>
          </w:p>
        </w:tc>
        <w:tc>
          <w:tcPr>
            <w:tcW w:type="dxa" w:w="2880"/>
          </w:tcPr>
          <w:p>
            <w:r>
              <w:t>Date-time the site was last updated, formatted as an RFC-3339 string.</w:t>
            </w:r>
          </w:p>
        </w:tc>
      </w:tr>
      <w:tr>
        <w:tc>
          <w:tcPr>
            <w:tcW w:type="dxa" w:w="2880"/>
          </w:tcPr>
          <w:p>
            <w:r>
              <w:t>data.ssl_status</w:t>
            </w:r>
          </w:p>
        </w:tc>
        <w:tc>
          <w:tcPr>
            <w:tcW w:type="dxa" w:w="2880"/>
          </w:tcPr>
          <w:p>
            <w:r>
              <w:t>string</w:t>
            </w:r>
          </w:p>
        </w:tc>
        <w:tc>
          <w:tcPr>
            <w:tcW w:type="dxa" w:w="2880"/>
          </w:tcPr>
          <w:p>
            <w:r>
              <w:t>Indicates SSL type installed on this site. Allowed values: dedicated, shared.</w:t>
            </w:r>
          </w:p>
        </w:tc>
      </w:tr>
      <w:tr>
        <w:tc>
          <w:tcPr>
            <w:tcW w:type="dxa" w:w="2880"/>
          </w:tcPr>
          <w:p>
            <w:r>
              <w:t>data.urls</w:t>
            </w:r>
          </w:p>
        </w:tc>
        <w:tc>
          <w:tcPr>
            <w:tcW w:type="dxa" w:w="2880"/>
          </w:tcPr>
          <w:p>
            <w:r>
              <w:t>array</w:t>
            </w:r>
          </w:p>
        </w:tc>
        <w:tc>
          <w:tcPr>
            <w:tcW w:type="dxa" w:w="2880"/>
          </w:tcPr>
          <w:p>
            <w:r>
              <w:t>All URLs that belong to the site, including primary, canonical, and checkout URLs.</w:t>
            </w:r>
          </w:p>
        </w:tc>
      </w:tr>
      <w:tr>
        <w:tc>
          <w:tcPr>
            <w:tcW w:type="dxa" w:w="2880"/>
          </w:tcPr>
          <w:p>
            <w:r>
              <w:t>data.urls[].url</w:t>
            </w:r>
          </w:p>
        </w:tc>
        <w:tc>
          <w:tcPr>
            <w:tcW w:type="dxa" w:w="2880"/>
          </w:tcPr>
          <w:p>
            <w:r>
              <w:t>string</w:t>
            </w:r>
          </w:p>
        </w:tc>
        <w:tc>
          <w:tcPr>
            <w:tcW w:type="dxa" w:w="2880"/>
          </w:tcPr>
          <w:p>
            <w:r>
              <w:t>URL of site.</w:t>
            </w:r>
          </w:p>
        </w:tc>
      </w:tr>
      <w:tr>
        <w:tc>
          <w:tcPr>
            <w:tcW w:type="dxa" w:w="2880"/>
          </w:tcPr>
          <w:p>
            <w:r>
              <w:t>data.urls[].type</w:t>
            </w:r>
          </w:p>
        </w:tc>
        <w:tc>
          <w:tcPr>
            <w:tcW w:type="dxa" w:w="2880"/>
          </w:tcPr>
          <w:p>
            <w:r>
              <w:t>string</w:t>
            </w:r>
          </w:p>
        </w:tc>
        <w:tc>
          <w:tcPr>
            <w:tcW w:type="dxa" w:w="2880"/>
          </w:tcPr>
          <w:p>
            <w:r>
              <w:t>URL type. Allowed values: checkout, primary, canonical.</w:t>
            </w:r>
          </w:p>
        </w:tc>
      </w:tr>
      <w:tr>
        <w:tc>
          <w:tcPr>
            <w:tcW w:type="dxa" w:w="2880"/>
          </w:tcPr>
          <w:p>
            <w:r>
              <w:t>data.urls[].created_at</w:t>
            </w:r>
          </w:p>
        </w:tc>
        <w:tc>
          <w:tcPr>
            <w:tcW w:type="dxa" w:w="2880"/>
          </w:tcPr>
          <w:p>
            <w:r>
              <w:t>string</w:t>
            </w:r>
          </w:p>
        </w:tc>
        <w:tc>
          <w:tcPr>
            <w:tcW w:type="dxa" w:w="2880"/>
          </w:tcPr>
          <w:p>
            <w:r>
              <w:t>Date-time the URL was created, formatted as an RFC-3339 string.</w:t>
            </w:r>
          </w:p>
        </w:tc>
      </w:tr>
      <w:tr>
        <w:tc>
          <w:tcPr>
            <w:tcW w:type="dxa" w:w="2880"/>
          </w:tcPr>
          <w:p>
            <w:r>
              <w:t>data.urls[].updated_at</w:t>
            </w:r>
          </w:p>
        </w:tc>
        <w:tc>
          <w:tcPr>
            <w:tcW w:type="dxa" w:w="2880"/>
          </w:tcPr>
          <w:p>
            <w:r>
              <w:t>string</w:t>
            </w:r>
          </w:p>
        </w:tc>
        <w:tc>
          <w:tcPr>
            <w:tcW w:type="dxa" w:w="2880"/>
          </w:tcPr>
          <w:p>
            <w:r>
              <w:t>Date-time the URL was last updated, formatted as an RFC-3339 string.</w:t>
            </w:r>
          </w:p>
        </w:tc>
      </w:tr>
      <w:tr>
        <w:tc>
          <w:tcPr>
            <w:tcW w:type="dxa" w:w="2880"/>
          </w:tcPr>
          <w:p>
            <w:r>
              <w:t>data.is_checkout_url_customized</w:t>
            </w:r>
          </w:p>
        </w:tc>
        <w:tc>
          <w:tcPr>
            <w:tcW w:type="dxa" w:w="2880"/>
          </w:tcPr>
          <w:p>
            <w:r>
              <w:t>boolean</w:t>
            </w:r>
          </w:p>
        </w:tc>
        <w:tc>
          <w:tcPr>
            <w:tcW w:type="dxa" w:w="2880"/>
          </w:tcPr>
          <w:p>
            <w:r>
              <w:t>Whether the channel uses a custom checkout domain. When false, checkout domain falls back to the default channel’s primary URL.</w:t>
            </w:r>
          </w:p>
        </w:tc>
      </w:tr>
      <w:tr>
        <w:tc>
          <w:tcPr>
            <w:tcW w:type="dxa" w:w="2880"/>
          </w:tcPr>
          <w:p>
            <w:r>
              <w:t>meta</w:t>
            </w:r>
          </w:p>
        </w:tc>
        <w:tc>
          <w:tcPr>
            <w:tcW w:type="dxa" w:w="2880"/>
          </w:tcPr>
          <w:p>
            <w:r>
              <w:t>object</w:t>
            </w:r>
          </w:p>
        </w:tc>
        <w:tc>
          <w:tcPr>
            <w:tcW w:type="dxa" w:w="2880"/>
          </w:tcPr>
          <w:p>
            <w:r>
              <w:t>Metadata object. (Schema indicates additional properties may be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'https://api.bigcommerce.com/stores/{{BIG_COMMERCE_STORE_HASH}}/v3/channels/456/site' \</w:t>
        <w:br/>
        <w:t xml:space="preserve"> --header 'Accept: application/json' \</w:t>
        <w:br/>
        <w:t xml:space="preserve"> --header 'Content-Type: application/json' \</w:t>
        <w:br/>
        <w:t xml:space="preserve"> --data '{</w:t>
        <w:br/>
        <w:t xml:space="preserve"> "url": "https://kittens.mybigcommerce.com/",</w:t>
        <w:br/>
        <w:t xml:space="preserve"> "channel_id": 456</w:t>
        <w:br/>
        <w:t xml:space="preserve">  }'</w:t>
      </w:r>
    </w:p>
    <w:p>
      <w:pPr>
        <w:pStyle w:val="Heading3"/>
      </w:pPr>
      <w:r>
        <w:t>Notes</w:t>
      </w:r>
    </w:p>
    <w:p>
      <w:pPr>
        <w:pStyle w:val="ListBullet"/>
      </w:pPr>
      <w:r>
        <w:t xml:space="preserve">For the urls object in the response, the API does not modify the www prefix of the primary URL. </w:t>
        <w:br/>
        <w:br/>
        <w:t>If the customer saves a URL with www, the API returns it with www.</w:t>
        <w:br/>
        <w:t>If the customer saves a URL without www, the API returns it without www.</w:t>
      </w:r>
    </w:p>
    <w:p>
      <w:r>
        <w:br w:type="page"/>
      </w:r>
    </w:p>
    <w:p>
      <w:pPr>
        <w:pStyle w:val="Heading2"/>
      </w:pPr>
      <w:r>
        <w:t>610. [DELETE] Delete a Channel’s Site</w:t>
      </w:r>
    </w:p>
    <w:p>
      <w:r>
        <w:rPr>
          <w:b/>
        </w:rPr>
        <w:t xml:space="preserve">Endpoint: </w:t>
      </w:r>
      <w:r>
        <w:rPr>
          <w:rFonts w:ascii="Courier New" w:hAnsi="Courier New"/>
          <w:sz w:val="18"/>
        </w:rPr>
        <w:t>/channels/{{channelId}}/site</w:t>
      </w:r>
    </w:p>
    <w:p>
      <w:pPr>
        <w:pStyle w:val="Heading3"/>
      </w:pPr>
      <w:r>
        <w:t>Prerequisites</w:t>
      </w:r>
    </w:p>
    <w:p>
      <w:pPr>
        <w:pStyle w:val="ListBullet"/>
      </w:pPr>
      <w:r>
        <w:t>Store must have channels enabled</w:t>
      </w:r>
    </w:p>
    <w:p>
      <w:pPr>
        <w:pStyle w:val="ListBullet"/>
      </w:pPr>
      <w:r>
        <w:t>You must have access to the channel you are attempting to modify</w:t>
      </w:r>
    </w:p>
    <w:p>
      <w:pPr>
        <w:pStyle w:val="Heading3"/>
      </w:pPr>
      <w:r>
        <w:t>Method</w:t>
      </w:r>
    </w:p>
    <w:p>
      <w:r>
        <w:t>DELETE</w:t>
      </w:r>
    </w:p>
    <w:p>
      <w:pPr>
        <w:pStyle w:val="Heading3"/>
      </w:pPr>
      <w:r>
        <w:t>URL</w:t>
      </w:r>
    </w:p>
    <w:p>
      <w:r>
        <w:t>https://api.bigcommerce.com/stores/{{BIG_COMMERCE_STORE_HASH}}/v3/channels/{{channel_id}}/site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specified channel’s site.</w:t>
      </w:r>
    </w:p>
    <w:p>
      <w:pPr>
        <w:pStyle w:val="Heading3"/>
      </w:pPr>
      <w:r>
        <w:t>Enforcement Rules</w:t>
      </w:r>
    </w:p>
    <w:p>
      <w:pPr>
        <w:pStyle w:val="ListBullet"/>
      </w:pPr>
      <w:r>
        <w:t>The channel_id path parameter must always be present.</w:t>
      </w:r>
    </w:p>
    <w:p>
      <w:pPr>
        <w:pStyle w:val="ListBullet"/>
      </w:pPr>
      <w:r>
        <w:t>If the user provides a channel_id, use that value directly.</w:t>
      </w:r>
    </w:p>
    <w:p>
      <w:pPr>
        <w:pStyle w:val="ListBullet"/>
      </w:pPr>
      <w:r>
        <w:t>Do not call the API with a missing or empty channel_id (e.g., avoid /channels//site).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/v3/channels/123/site</w:t>
      </w:r>
    </w:p>
    <w:p>
      <w:pPr>
        <w:pStyle w:val="Heading3"/>
      </w:pPr>
      <w:r>
        <w:t>Invalid Examples</w:t>
      </w:r>
    </w:p>
    <w:p>
      <w:r>
        <w:rPr>
          <w:b/>
          <w:color w:val="666666"/>
          <w:sz w:val="16"/>
        </w:rPr>
        <w:t>[http]</w:t>
      </w:r>
    </w:p>
    <w:p>
      <w:pPr>
        <w:shd w:fill="F2F2F2" w:val="clear"/>
      </w:pPr>
      <w:r>
        <w:rPr>
          <w:rFonts w:ascii="Courier New" w:hAnsi="Courier New"/>
          <w:sz w:val="17"/>
        </w:rPr>
        <w:t>/v3/channels//site</w:t>
        <w:br/>
        <w:t>/v3/channels/site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The ID of a channel.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object</w:t>
            </w:r>
          </w:p>
        </w:tc>
        <w:tc>
          <w:tcPr>
            <w:tcW w:type="dxa" w:w="2880"/>
          </w:tcPr>
          <w:p>
            <w:r>
              <w:t>Returns an empty JSON object on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'https://api.bigcommerce.com/stores/{{BIG_COMMERCE_STORE_HASH}}/v3/channels/123/site'</w:t>
      </w:r>
    </w:p>
    <w:p>
      <w:pPr>
        <w:pStyle w:val="Heading3"/>
      </w:pPr>
      <w:r>
        <w:t>Error Handling</w:t>
      </w:r>
    </w:p>
    <w:p>
      <w:pPr>
        <w:pStyle w:val="ListBullet"/>
      </w:pPr>
      <w:r>
        <w:t>The documentation only specifies a 200 success response. Other error responses (e.g., authorization errors, not found) are not provided in the scraped content.</w:t>
      </w:r>
    </w:p>
    <w:p>
      <w:pPr>
        <w:pStyle w:val="Heading3"/>
      </w:pPr>
      <w:r>
        <w:t>Related channels actions</w:t>
      </w:r>
    </w:p>
    <w:p>
      <w:pPr>
        <w:pStyle w:val="ListBullet"/>
      </w:pPr>
      <w:r>
        <w:t>[GET] Get a Channel’s Active Theme — /v3/channels/{{channelId}}/active-theme</w:t>
      </w:r>
    </w:p>
    <w:p>
      <w:pPr>
        <w:pStyle w:val="ListBullet"/>
      </w:pPr>
      <w:r>
        <w:t>[POST] Create a Channel — /v3/channels</w:t>
      </w:r>
    </w:p>
    <w:p>
      <w:pPr>
        <w:pStyle w:val="ListBullet"/>
      </w:pPr>
      <w:r>
        <w:t>[GET] Get a Channel — /channels/{{channelId}}</w:t>
      </w:r>
    </w:p>
    <w:p>
      <w:pPr>
        <w:pStyle w:val="ListBullet"/>
      </w:pPr>
      <w:r>
        <w:t>[GET] List All Channels — /v3/channels</w:t>
      </w:r>
    </w:p>
    <w:p>
      <w:pPr>
        <w:pStyle w:val="ListBullet"/>
      </w:pPr>
      <w:r>
        <w:t>[PUT] Update a Store’s Channel — /v3/channels/{{channelId}}</w:t>
      </w:r>
    </w:p>
    <w:p>
      <w:pPr>
        <w:pStyle w:val="ListBullet"/>
      </w:pPr>
      <w:r>
        <w:t>[DELETE] Delete a Channel Site’s Checkout URL — /v3/channels/{{channelId}}/site/checkout-url</w:t>
      </w:r>
    </w:p>
    <w:p>
      <w:r>
        <w:br w:type="page"/>
      </w:r>
    </w:p>
    <w:p>
      <w:pPr>
        <w:pStyle w:val="Heading2"/>
      </w:pPr>
      <w:r>
        <w:t>611. [GET] Get a Channel’s Site</w:t>
      </w:r>
    </w:p>
    <w:p>
      <w:r>
        <w:rPr>
          <w:b/>
        </w:rPr>
        <w:t xml:space="preserve">Endpoint: </w:t>
      </w:r>
      <w:r>
        <w:rPr>
          <w:rFonts w:ascii="Courier New" w:hAnsi="Courier New"/>
          <w:sz w:val="18"/>
        </w:rPr>
        <w:t>/v3/channels/{{channelId}}/site</w:t>
      </w:r>
    </w:p>
    <w:p>
      <w:pPr>
        <w:pStyle w:val="Heading3"/>
      </w:pPr>
      <w:r>
        <w:t>Prerequisites</w:t>
      </w:r>
    </w:p>
    <w:p>
      <w:pPr>
        <w:pStyle w:val="ListBullet"/>
      </w:pPr>
      <w:r>
        <w:t>You must have access to the store and permission to read Channels/Sites data.</w:t>
      </w:r>
    </w:p>
    <w:p>
      <w:pPr>
        <w:pStyle w:val="Heading3"/>
      </w:pPr>
      <w:r>
        <w:t>Method</w:t>
      </w:r>
    </w:p>
    <w:p>
      <w:r>
        <w:t>GET</w:t>
      </w:r>
    </w:p>
    <w:p>
      <w:pPr>
        <w:pStyle w:val="Heading3"/>
      </w:pPr>
      <w:r>
        <w:t>URL</w:t>
      </w:r>
    </w:p>
    <w:p>
      <w:r>
        <w:t>https://api.bigcommerce.com/stores/{{BIG_COMMERCE_STORE_HASH}}/v3/channels/{{channel_id}}/site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site data for the specified channel. This endpoint is an alias of GET /sites?channel_id=channel_id.</w:t>
      </w:r>
    </w:p>
    <w:p>
      <w:r>
        <w:rPr>
          <w:b/>
        </w:rPr>
        <w:t>Note: Note: For the urls object, the API returns URLs exactly as the customer entered them (it does not modify the www prefix of the primary URL).</w:t>
      </w:r>
    </w:p>
    <w:p>
      <w:pPr>
        <w:pStyle w:val="Heading3"/>
      </w:pPr>
      <w:r>
        <w:t>Enforcement Rules</w:t>
      </w:r>
    </w:p>
    <w:p>
      <w:pPr>
        <w:pStyle w:val="ListBullet"/>
      </w:pPr>
      <w:r>
        <w:t>The channel_id path parameter must always be present.</w:t>
      </w:r>
    </w:p>
    <w:p>
      <w:pPr>
        <w:pStyle w:val="ListBullet"/>
      </w:pPr>
      <w:r>
        <w:t>If the user provides a channel_id, use that value directly.</w:t>
      </w:r>
    </w:p>
    <w:p>
      <w:pPr>
        <w:pStyle w:val="ListBullet"/>
      </w:pPr>
      <w:r>
        <w:t>Do not call the API with a missing or empty channel_id (e.g., avoid /v3/channels//site).</w:t>
      </w:r>
    </w:p>
    <w:p>
      <w:pPr>
        <w:pStyle w:val="ListBullet"/>
      </w:pPr>
      <w:r>
        <w:t>Always construct the path as /v3/channels/{{channel_id}}/site, where {{channel_id}}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/v3/channels/1/site</w:t>
        <w:br/>
        <w:t>/v3/channels/123/site</w:t>
      </w:r>
    </w:p>
    <w:p>
      <w:pPr>
        <w:pStyle w:val="Heading3"/>
      </w:pPr>
      <w:r>
        <w:t>Invalid Examples</w:t>
      </w:r>
    </w:p>
    <w:p>
      <w:r>
        <w:rPr>
          <w:b/>
          <w:color w:val="666666"/>
          <w:sz w:val="16"/>
        </w:rPr>
        <w:t>[http]</w:t>
      </w:r>
    </w:p>
    <w:p>
      <w:pPr>
        <w:shd w:fill="F2F2F2" w:val="clear"/>
      </w:pPr>
      <w:r>
        <w:rPr>
          <w:rFonts w:ascii="Courier New" w:hAnsi="Courier New"/>
          <w:sz w:val="17"/>
        </w:rPr>
        <w:t>/v3/channels//site</w:t>
        <w:br/>
        <w:t>/v3/channels/site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The ID of a channel.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12,</w:t>
        <w:br/>
        <w:t xml:space="preserve"> "url": "https://store.example.com",</w:t>
        <w:br/>
        <w:t xml:space="preserve"> "channel_id": 1,</w:t>
        <w:br/>
        <w:t xml:space="preserve"> "created_at": "2023-01-15T10:30:00Z",</w:t>
        <w:br/>
        <w:t xml:space="preserve"> "updated_at": "2023-06-20T14:05:12Z",</w:t>
        <w:br/>
        <w:t xml:space="preserve"> "ssl_status": "shared",</w:t>
        <w:br/>
        <w:t xml:space="preserve"> "urls": [</w:t>
        <w:br/>
        <w:t xml:space="preserve"> {</w:t>
        <w:br/>
        <w:t xml:space="preserve"> "url": "https://store.example.com",</w:t>
        <w:br/>
        <w:t xml:space="preserve"> "type": "primary",</w:t>
        <w:br/>
        <w:t xml:space="preserve"> "created_at": "2023-01-15T10:30:00Z",</w:t>
        <w:br/>
        <w:t xml:space="preserve"> "updated_at": "2023-06-20T14:05:12Z"</w:t>
        <w:br/>
        <w:t xml:space="preserve"> },</w:t>
        <w:br/>
        <w:t xml:space="preserve"> {</w:t>
        <w:br/>
        <w:t xml:space="preserve"> "url": "https://store.example.com",</w:t>
        <w:br/>
        <w:t xml:space="preserve"> "type": "canonical",</w:t>
        <w:br/>
        <w:t xml:space="preserve"> "created_at": "2023-01-15T10:30:00Z",</w:t>
        <w:br/>
        <w:t xml:space="preserve"> "updated_at": "2023-06-20T14:05:12Z"</w:t>
        <w:br/>
        <w:t xml:space="preserve"> },</w:t>
        <w:br/>
        <w:t xml:space="preserve"> {</w:t>
        <w:br/>
        <w:t xml:space="preserve"> "url": "https://checkout.store.example.com",</w:t>
        <w:br/>
        <w:t xml:space="preserve"> "type": "checkout",</w:t>
        <w:br/>
        <w:t xml:space="preserve"> "created_at": "2023-02-01T09:00:00Z",</w:t>
        <w:br/>
        <w:t xml:space="preserve"> "updated_at": "2023-06-20T14:05:12Z"</w:t>
        <w:br/>
        <w:t xml:space="preserve"> }</w:t>
        <w:br/>
        <w:t xml:space="preserve"> ],</w:t>
        <w:br/>
        <w:t xml:space="preserve"> "is_checkout_url_customized": false</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Site data for the specified channel.</w:t>
            </w:r>
          </w:p>
        </w:tc>
      </w:tr>
      <w:tr>
        <w:tc>
          <w:tcPr>
            <w:tcW w:type="dxa" w:w="2880"/>
          </w:tcPr>
          <w:p>
            <w:r>
              <w:t>data.id</w:t>
            </w:r>
          </w:p>
        </w:tc>
        <w:tc>
          <w:tcPr>
            <w:tcW w:type="dxa" w:w="2880"/>
          </w:tcPr>
          <w:p>
            <w:r>
              <w:t>integer</w:t>
            </w:r>
          </w:p>
        </w:tc>
        <w:tc>
          <w:tcPr>
            <w:tcW w:type="dxa" w:w="2880"/>
          </w:tcPr>
          <w:p>
            <w:r>
              <w:t>The ID of the site.</w:t>
            </w:r>
          </w:p>
        </w:tc>
      </w:tr>
      <w:tr>
        <w:tc>
          <w:tcPr>
            <w:tcW w:type="dxa" w:w="2880"/>
          </w:tcPr>
          <w:p>
            <w:r>
              <w:t>data.url</w:t>
            </w:r>
          </w:p>
        </w:tc>
        <w:tc>
          <w:tcPr>
            <w:tcW w:type="dxa" w:w="2880"/>
          </w:tcPr>
          <w:p>
            <w:r>
              <w:t>string</w:t>
            </w:r>
          </w:p>
        </w:tc>
        <w:tc>
          <w:tcPr>
            <w:tcW w:type="dxa" w:w="2880"/>
          </w:tcPr>
          <w:p>
            <w:r>
              <w:t>Fully qualified base URL (scheme + host) where the site is hosted. All generated URLs for this site are appended to this.</w:t>
            </w:r>
          </w:p>
        </w:tc>
      </w:tr>
      <w:tr>
        <w:tc>
          <w:tcPr>
            <w:tcW w:type="dxa" w:w="2880"/>
          </w:tcPr>
          <w:p>
            <w:r>
              <w:t>data.channel_id</w:t>
            </w:r>
          </w:p>
        </w:tc>
        <w:tc>
          <w:tcPr>
            <w:tcW w:type="dxa" w:w="2880"/>
          </w:tcPr>
          <w:p>
            <w:r>
              <w:t>integer</w:t>
            </w:r>
          </w:p>
        </w:tc>
        <w:tc>
          <w:tcPr>
            <w:tcW w:type="dxa" w:w="2880"/>
          </w:tcPr>
          <w:p>
            <w:r>
              <w:t>The channel to which this site is attached. Each site belongs to a single channel; each channel can have zero or more sites.</w:t>
            </w:r>
          </w:p>
        </w:tc>
      </w:tr>
      <w:tr>
        <w:tc>
          <w:tcPr>
            <w:tcW w:type="dxa" w:w="2880"/>
          </w:tcPr>
          <w:p>
            <w:r>
              <w:t>data.created_at</w:t>
            </w:r>
          </w:p>
        </w:tc>
        <w:tc>
          <w:tcPr>
            <w:tcW w:type="dxa" w:w="2880"/>
          </w:tcPr>
          <w:p>
            <w:r>
              <w:t>string</w:t>
            </w:r>
          </w:p>
        </w:tc>
        <w:tc>
          <w:tcPr>
            <w:tcW w:type="dxa" w:w="2880"/>
          </w:tcPr>
          <w:p>
            <w:r>
              <w:t>Date-time when the site was created (RFC 3339).</w:t>
            </w:r>
          </w:p>
        </w:tc>
      </w:tr>
      <w:tr>
        <w:tc>
          <w:tcPr>
            <w:tcW w:type="dxa" w:w="2880"/>
          </w:tcPr>
          <w:p>
            <w:r>
              <w:t>data.updated_at</w:t>
            </w:r>
          </w:p>
        </w:tc>
        <w:tc>
          <w:tcPr>
            <w:tcW w:type="dxa" w:w="2880"/>
          </w:tcPr>
          <w:p>
            <w:r>
              <w:t>string</w:t>
            </w:r>
          </w:p>
        </w:tc>
        <w:tc>
          <w:tcPr>
            <w:tcW w:type="dxa" w:w="2880"/>
          </w:tcPr>
          <w:p>
            <w:r>
              <w:t>Date-time when the site was last updated (RFC 3339).</w:t>
            </w:r>
          </w:p>
        </w:tc>
      </w:tr>
      <w:tr>
        <w:tc>
          <w:tcPr>
            <w:tcW w:type="dxa" w:w="2880"/>
          </w:tcPr>
          <w:p>
            <w:r>
              <w:t>data.ssl_status</w:t>
            </w:r>
          </w:p>
        </w:tc>
        <w:tc>
          <w:tcPr>
            <w:tcW w:type="dxa" w:w="2880"/>
          </w:tcPr>
          <w:p>
            <w:r>
              <w:t>string</w:t>
            </w:r>
          </w:p>
        </w:tc>
        <w:tc>
          <w:tcPr>
            <w:tcW w:type="dxa" w:w="2880"/>
          </w:tcPr>
          <w:p>
            <w:r>
              <w:t>Indicates SSL type installed on this site. Allowed values: dedicated, shared.</w:t>
            </w:r>
          </w:p>
        </w:tc>
      </w:tr>
      <w:tr>
        <w:tc>
          <w:tcPr>
            <w:tcW w:type="dxa" w:w="2880"/>
          </w:tcPr>
          <w:p>
            <w:r>
              <w:t>data.urls</w:t>
            </w:r>
          </w:p>
        </w:tc>
        <w:tc>
          <w:tcPr>
            <w:tcW w:type="dxa" w:w="2880"/>
          </w:tcPr>
          <w:p>
            <w:r>
              <w:t>array</w:t>
            </w:r>
          </w:p>
        </w:tc>
        <w:tc>
          <w:tcPr>
            <w:tcW w:type="dxa" w:w="2880"/>
          </w:tcPr>
          <w:p>
            <w:r>
              <w:t>All URLs that belong to the site, including primary, canonical, and checkout URLs.</w:t>
            </w:r>
          </w:p>
        </w:tc>
      </w:tr>
      <w:tr>
        <w:tc>
          <w:tcPr>
            <w:tcW w:type="dxa" w:w="2880"/>
          </w:tcPr>
          <w:p>
            <w:r>
              <w:t>data.urls[].url</w:t>
            </w:r>
          </w:p>
        </w:tc>
        <w:tc>
          <w:tcPr>
            <w:tcW w:type="dxa" w:w="2880"/>
          </w:tcPr>
          <w:p>
            <w:r>
              <w:t>string</w:t>
            </w:r>
          </w:p>
        </w:tc>
        <w:tc>
          <w:tcPr>
            <w:tcW w:type="dxa" w:w="2880"/>
          </w:tcPr>
          <w:p>
            <w:r>
              <w:t>URL of the site.</w:t>
            </w:r>
          </w:p>
        </w:tc>
      </w:tr>
      <w:tr>
        <w:tc>
          <w:tcPr>
            <w:tcW w:type="dxa" w:w="2880"/>
          </w:tcPr>
          <w:p>
            <w:r>
              <w:t>data.urls[].type</w:t>
            </w:r>
          </w:p>
        </w:tc>
        <w:tc>
          <w:tcPr>
            <w:tcW w:type="dxa" w:w="2880"/>
          </w:tcPr>
          <w:p>
            <w:r>
              <w:t>string</w:t>
            </w:r>
          </w:p>
        </w:tc>
        <w:tc>
          <w:tcPr>
            <w:tcW w:type="dxa" w:w="2880"/>
          </w:tcPr>
          <w:p>
            <w:r>
              <w:t>URL type. Allowed values: checkout, primary, canonical.</w:t>
            </w:r>
          </w:p>
        </w:tc>
      </w:tr>
      <w:tr>
        <w:tc>
          <w:tcPr>
            <w:tcW w:type="dxa" w:w="2880"/>
          </w:tcPr>
          <w:p>
            <w:r>
              <w:t>data.urls[].created_at</w:t>
            </w:r>
          </w:p>
        </w:tc>
        <w:tc>
          <w:tcPr>
            <w:tcW w:type="dxa" w:w="2880"/>
          </w:tcPr>
          <w:p>
            <w:r>
              <w:t>string</w:t>
            </w:r>
          </w:p>
        </w:tc>
        <w:tc>
          <w:tcPr>
            <w:tcW w:type="dxa" w:w="2880"/>
          </w:tcPr>
          <w:p>
            <w:r>
              <w:t>Date-time when this URL was created (RFC 3339).</w:t>
            </w:r>
          </w:p>
        </w:tc>
      </w:tr>
      <w:tr>
        <w:tc>
          <w:tcPr>
            <w:tcW w:type="dxa" w:w="2880"/>
          </w:tcPr>
          <w:p>
            <w:r>
              <w:t>data.urls[].updated_at</w:t>
            </w:r>
          </w:p>
        </w:tc>
        <w:tc>
          <w:tcPr>
            <w:tcW w:type="dxa" w:w="2880"/>
          </w:tcPr>
          <w:p>
            <w:r>
              <w:t>string</w:t>
            </w:r>
          </w:p>
        </w:tc>
        <w:tc>
          <w:tcPr>
            <w:tcW w:type="dxa" w:w="2880"/>
          </w:tcPr>
          <w:p>
            <w:r>
              <w:t>Date-time when this URL was last updated (RFC 3339).</w:t>
            </w:r>
          </w:p>
        </w:tc>
      </w:tr>
      <w:tr>
        <w:tc>
          <w:tcPr>
            <w:tcW w:type="dxa" w:w="2880"/>
          </w:tcPr>
          <w:p>
            <w:r>
              <w:t>data.is_checkout_url_customized</w:t>
            </w:r>
          </w:p>
        </w:tc>
        <w:tc>
          <w:tcPr>
            <w:tcW w:type="dxa" w:w="2880"/>
          </w:tcPr>
          <w:p>
            <w:r>
              <w:t>boolean</w:t>
            </w:r>
          </w:p>
        </w:tc>
        <w:tc>
          <w:tcPr>
            <w:tcW w:type="dxa" w:w="2880"/>
          </w:tcPr>
          <w:p>
            <w:r>
              <w:t>Whether the channel uses a custom checkout domain. When false, the checkout domain falls back to the default channel’s primary URL.</w:t>
            </w:r>
          </w:p>
        </w:tc>
      </w:tr>
      <w:tr>
        <w:tc>
          <w:tcPr>
            <w:tcW w:type="dxa" w:w="2880"/>
          </w:tcPr>
          <w:p>
            <w:r>
              <w:t>meta</w:t>
            </w:r>
          </w:p>
        </w:tc>
        <w:tc>
          <w:tcPr>
            <w:tcW w:type="dxa" w:w="2880"/>
          </w:tcPr>
          <w:p>
            <w:r>
              <w:t>object</w:t>
            </w:r>
          </w:p>
        </w:tc>
        <w:tc>
          <w:tcPr>
            <w:tcW w:type="dxa" w:w="2880"/>
          </w:tcPr>
          <w:p>
            <w:r>
              <w:t>Response metadata object (schema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'https://api.bigcommerce.com/stores/{{BIG_COMMERCE_STORE_HASH}}/v3/channels/1/site' \</w:t>
        <w:br/>
        <w:t xml:space="preserve"> --header 'Accept: application/json'</w:t>
      </w:r>
    </w:p>
    <w:p>
      <w:pPr>
        <w:pStyle w:val="Heading3"/>
      </w:pPr>
      <w:r>
        <w:t>Behavior</w:t>
      </w:r>
    </w:p>
    <w:p>
      <w:pPr>
        <w:pStyle w:val="ListBullet"/>
      </w:pPr>
      <w:r>
        <w:t>Receives a channel_id in the URL path.</w:t>
      </w:r>
    </w:p>
    <w:p>
      <w:pPr>
        <w:pStyle w:val="ListBullet"/>
      </w:pPr>
      <w:r>
        <w:t>Looks up the site attached to the specified channel.</w:t>
      </w:r>
    </w:p>
    <w:p>
      <w:pPr>
        <w:pStyle w:val="ListBullet"/>
      </w:pPr>
      <w:r>
        <w:t>Returns the site object, including the base url, SSL status, and the list of site urls (primary/canonical/checkout), plus meta.</w:t>
      </w:r>
    </w:p>
    <w:p>
      <w:pPr>
        <w:pStyle w:val="Heading3"/>
      </w:pPr>
      <w:r>
        <w:t>Notes</w:t>
      </w:r>
    </w:p>
    <w:p>
      <w:pPr>
        <w:pStyle w:val="ListBullet"/>
      </w:pPr>
      <w:r>
        <w:t>The API returns URLs exactly as the customer entered them; it does not normalize or modify the www prefix in returned URL values.</w:t>
      </w:r>
    </w:p>
    <w:p>
      <w:pPr>
        <w:pStyle w:val="ListBullet"/>
      </w:pPr>
      <w:r>
        <w:t>This endpoint is documented as an alias of GET /sites?channel_id=channel_id.</w:t>
      </w:r>
    </w:p>
    <w:p>
      <w:pPr>
        <w:pStyle w:val="Heading3"/>
      </w:pPr>
      <w:r>
        <w:t>Related channelSites actions</w:t>
      </w:r>
    </w:p>
    <w:p>
      <w:pPr>
        <w:pStyle w:val="ListBullet"/>
      </w:pPr>
      <w:r>
        <w:t>[PUT] Update a Channel’s Site — /v3/channels/{{channelId}}/site</w:t>
      </w:r>
    </w:p>
    <w:p>
      <w:r>
        <w:br w:type="page"/>
      </w:r>
    </w:p>
    <w:p>
      <w:pPr>
        <w:pStyle w:val="Heading2"/>
      </w:pPr>
      <w:r>
        <w:t>612. [PUT] Update a Channel’s Site</w:t>
      </w:r>
    </w:p>
    <w:p>
      <w:r>
        <w:rPr>
          <w:b/>
        </w:rPr>
        <w:t xml:space="preserve">Endpoint: </w:t>
      </w:r>
      <w:r>
        <w:rPr>
          <w:rFonts w:ascii="Courier New" w:hAnsi="Courier New"/>
          <w:sz w:val="18"/>
        </w:rPr>
        <w:t>/v3/channels/{{channelId}}/site</w:t>
      </w:r>
    </w:p>
    <w:p>
      <w:pPr>
        <w:pStyle w:val="Heading3"/>
      </w:pPr>
      <w:r>
        <w:t>Prerequisites</w:t>
      </w:r>
    </w:p>
    <w:p>
      <w:pPr>
        <w:pStyle w:val="ListBullet"/>
      </w:pPr>
      <w:r>
        <w:t>You must have access to the store and permission to manage channels/sites.</w:t>
      </w:r>
    </w:p>
    <w:p>
      <w:pPr>
        <w:pStyle w:val="ListBullet"/>
      </w:pPr>
      <w:r>
        <w:t>You must know the target channel’s ID (channel_id).</w:t>
      </w:r>
    </w:p>
    <w:p>
      <w:pPr>
        <w:pStyle w:val="Heading3"/>
      </w:pPr>
      <w:r>
        <w:t>Method</w:t>
      </w:r>
    </w:p>
    <w:p>
      <w:r>
        <w:t>PUT</w:t>
      </w:r>
    </w:p>
    <w:p>
      <w:pPr>
        <w:pStyle w:val="Heading3"/>
      </w:pPr>
      <w:r>
        <w:t>URL</w:t>
      </w:r>
    </w:p>
    <w:p>
      <w:r>
        <w:t>https://api.bigcommerce.com/stores/{{BIG_COMMERCE_STORE_HASH}}/v3/channels/{{channel_id}}/site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site associated with a specified channel by setting the site’s fully qualified base URL. The API returns URL values exactly as entered (it does not modify the www prefix).</w:t>
      </w:r>
    </w:p>
    <w:p>
      <w:pPr>
        <w:pStyle w:val="Heading3"/>
      </w:pPr>
      <w:r>
        <w:t>Enforcement Rules</w:t>
      </w:r>
    </w:p>
    <w:p>
      <w:pPr>
        <w:pStyle w:val="ListBullet"/>
      </w:pPr>
      <w:r>
        <w:t>The channel_id path parameter must always be present.</w:t>
      </w:r>
    </w:p>
    <w:p>
      <w:pPr>
        <w:pStyle w:val="ListBullet"/>
      </w:pPr>
      <w:r>
        <w:t>Always construct the path as /v3/channels/{{channel_id}}/site, where {{channel_id}} is a non-empty integer value.</w:t>
      </w:r>
    </w:p>
    <w:p>
      <w:pPr>
        <w:pStyle w:val="ListBullet"/>
      </w:pPr>
      <w:r>
        <w:t>Do not call the API with a missing or empty channel_id (e.g., avoid /v3/channels//site).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/v3/channels/123/site</w:t>
        <w:br/>
        <w:t>/v3/channels/98765/site</w:t>
      </w:r>
    </w:p>
    <w:p>
      <w:pPr>
        <w:pStyle w:val="Heading3"/>
      </w:pPr>
      <w:r>
        <w:t>Invalid Examples</w:t>
      </w:r>
    </w:p>
    <w:p>
      <w:r>
        <w:rPr>
          <w:b/>
          <w:color w:val="666666"/>
          <w:sz w:val="16"/>
        </w:rPr>
        <w:t>[http]</w:t>
      </w:r>
    </w:p>
    <w:p>
      <w:pPr>
        <w:shd w:fill="F2F2F2" w:val="clear"/>
      </w:pPr>
      <w:r>
        <w:rPr>
          <w:rFonts w:ascii="Courier New" w:hAnsi="Courier New"/>
          <w:sz w:val="17"/>
        </w:rPr>
        <w:t>/v3/channels//site</w:t>
        <w:br/>
        <w:t>/v3/channels/site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The ID of a channel.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fully qualified URL (including host and scheme) where this site is hosted. All URLs generated for this site will be appended to this.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10,</w:t>
        <w:br/>
        <w:t xml:space="preserve"> "url": "https://store.example.com",</w:t>
        <w:br/>
        <w:t xml:space="preserve"> "channel_id": 123,</w:t>
        <w:br/>
        <w:t xml:space="preserve"> "created_at": "2024-01-15T10:30:00Z",</w:t>
        <w:br/>
        <w:t xml:space="preserve"> "updated_at": "2024-02-20T14:05:10Z",</w:t>
        <w:br/>
        <w:t xml:space="preserve"> "ssl_status": "shared",</w:t>
        <w:br/>
        <w:t xml:space="preserve"> "urls": [</w:t>
        <w:br/>
        <w:t xml:space="preserve"> {</w:t>
        <w:br/>
        <w:t xml:space="preserve"> "url": "https://store.example.com",</w:t>
        <w:br/>
        <w:t xml:space="preserve"> "type": "primary",</w:t>
        <w:br/>
        <w:t xml:space="preserve"> "created_at": "2024-01-15T10:30:00Z",</w:t>
        <w:br/>
        <w:t xml:space="preserve"> "updated_at": "2024-02-20T14:05:10Z"</w:t>
        <w:br/>
        <w:t xml:space="preserve"> },</w:t>
        <w:br/>
        <w:t xml:space="preserve"> {</w:t>
        <w:br/>
        <w:t xml:space="preserve"> "url": "https://store.example.com",</w:t>
        <w:br/>
        <w:t xml:space="preserve"> "type": "canonical",</w:t>
        <w:br/>
        <w:t xml:space="preserve"> "created_at": "2024-01-15T10:30:00Z",</w:t>
        <w:br/>
        <w:t xml:space="preserve"> "updated_at": "2024-02-20T14:05:10Z"</w:t>
        <w:br/>
        <w:t xml:space="preserve"> },</w:t>
        <w:br/>
        <w:t xml:space="preserve"> {</w:t>
        <w:br/>
        <w:t xml:space="preserve"> "url": "https://checkout.store.example.com",</w:t>
        <w:br/>
        <w:t xml:space="preserve"> "type": "checkout",</w:t>
        <w:br/>
        <w:t xml:space="preserve"> "created_at": "2024-01-15T10:30:00Z",</w:t>
        <w:br/>
        <w:t xml:space="preserve"> "updated_at": "2024-02-20T14:05:10Z"</w:t>
        <w:br/>
        <w:t xml:space="preserve"> }</w:t>
        <w:br/>
        <w:t xml:space="preserve"> ],</w:t>
        <w:br/>
        <w:t xml:space="preserve"> "is_checkout_url_customized": false</w:t>
        <w:br/>
        <w:t xml:space="preserve"> },</w:t>
        <w:br/>
        <w:t xml:space="preserve"> "meta": {}</w:t>
        <w:br/>
        <w:t>}</w:t>
      </w:r>
    </w:p>
    <w:p>
      <w:r>
        <w:rPr>
          <w:b/>
        </w:rPr>
        <w:t>Note: Note: Example values are illustrative; response shape and field names match the scraped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site resource.</w:t>
            </w:r>
          </w:p>
        </w:tc>
      </w:tr>
      <w:tr>
        <w:tc>
          <w:tcPr>
            <w:tcW w:type="dxa" w:w="2880"/>
          </w:tcPr>
          <w:p>
            <w:r>
              <w:t>data.id</w:t>
            </w:r>
          </w:p>
        </w:tc>
        <w:tc>
          <w:tcPr>
            <w:tcW w:type="dxa" w:w="2880"/>
          </w:tcPr>
          <w:p>
            <w:r>
              <w:t>integer</w:t>
            </w:r>
          </w:p>
        </w:tc>
        <w:tc>
          <w:tcPr>
            <w:tcW w:type="dxa" w:w="2880"/>
          </w:tcPr>
          <w:p>
            <w:r>
              <w:t>The ID of the site.</w:t>
            </w:r>
          </w:p>
        </w:tc>
      </w:tr>
      <w:tr>
        <w:tc>
          <w:tcPr>
            <w:tcW w:type="dxa" w:w="2880"/>
          </w:tcPr>
          <w:p>
            <w:r>
              <w:t>data.url</w:t>
            </w:r>
          </w:p>
        </w:tc>
        <w:tc>
          <w:tcPr>
            <w:tcW w:type="dxa" w:w="2880"/>
          </w:tcPr>
          <w:p>
            <w:r>
              <w:t>string</w:t>
            </w:r>
          </w:p>
        </w:tc>
        <w:tc>
          <w:tcPr>
            <w:tcW w:type="dxa" w:w="2880"/>
          </w:tcPr>
          <w:p>
            <w:r>
              <w:t>Fully qualified site URL (host + scheme).</w:t>
            </w:r>
          </w:p>
        </w:tc>
      </w:tr>
      <w:tr>
        <w:tc>
          <w:tcPr>
            <w:tcW w:type="dxa" w:w="2880"/>
          </w:tcPr>
          <w:p>
            <w:r>
              <w:t>data.channel_id</w:t>
            </w:r>
          </w:p>
        </w:tc>
        <w:tc>
          <w:tcPr>
            <w:tcW w:type="dxa" w:w="2880"/>
          </w:tcPr>
          <w:p>
            <w:r>
              <w:t>integer</w:t>
            </w:r>
          </w:p>
        </w:tc>
        <w:tc>
          <w:tcPr>
            <w:tcW w:type="dxa" w:w="2880"/>
          </w:tcPr>
          <w:p>
            <w:r>
              <w:t>The channel to which this site is attached.</w:t>
            </w:r>
          </w:p>
        </w:tc>
      </w:tr>
      <w:tr>
        <w:tc>
          <w:tcPr>
            <w:tcW w:type="dxa" w:w="2880"/>
          </w:tcPr>
          <w:p>
            <w:r>
              <w:t>data.created_at</w:t>
            </w:r>
          </w:p>
        </w:tc>
        <w:tc>
          <w:tcPr>
            <w:tcW w:type="dxa" w:w="2880"/>
          </w:tcPr>
          <w:p>
            <w:r>
              <w:t>string</w:t>
            </w:r>
          </w:p>
        </w:tc>
        <w:tc>
          <w:tcPr>
            <w:tcW w:type="dxa" w:w="2880"/>
          </w:tcPr>
          <w:p>
            <w:r>
              <w:t>RFC 3339 date-time when the site was created.</w:t>
            </w:r>
          </w:p>
        </w:tc>
      </w:tr>
      <w:tr>
        <w:tc>
          <w:tcPr>
            <w:tcW w:type="dxa" w:w="2880"/>
          </w:tcPr>
          <w:p>
            <w:r>
              <w:t>data.updated_at</w:t>
            </w:r>
          </w:p>
        </w:tc>
        <w:tc>
          <w:tcPr>
            <w:tcW w:type="dxa" w:w="2880"/>
          </w:tcPr>
          <w:p>
            <w:r>
              <w:t>string</w:t>
            </w:r>
          </w:p>
        </w:tc>
        <w:tc>
          <w:tcPr>
            <w:tcW w:type="dxa" w:w="2880"/>
          </w:tcPr>
          <w:p>
            <w:r>
              <w:t>RFC 3339 date-time when the site was last updated.</w:t>
            </w:r>
          </w:p>
        </w:tc>
      </w:tr>
      <w:tr>
        <w:tc>
          <w:tcPr>
            <w:tcW w:type="dxa" w:w="2880"/>
          </w:tcPr>
          <w:p>
            <w:r>
              <w:t>data.ssl_status</w:t>
            </w:r>
          </w:p>
        </w:tc>
        <w:tc>
          <w:tcPr>
            <w:tcW w:type="dxa" w:w="2880"/>
          </w:tcPr>
          <w:p>
            <w:r>
              <w:t>string</w:t>
            </w:r>
          </w:p>
        </w:tc>
        <w:tc>
          <w:tcPr>
            <w:tcW w:type="dxa" w:w="2880"/>
          </w:tcPr>
          <w:p>
            <w:r>
              <w:t>Indicates SSL type. Allowed values: dedicated, shared.</w:t>
            </w:r>
          </w:p>
        </w:tc>
      </w:tr>
      <w:tr>
        <w:tc>
          <w:tcPr>
            <w:tcW w:type="dxa" w:w="2880"/>
          </w:tcPr>
          <w:p>
            <w:r>
              <w:t>data.urls</w:t>
            </w:r>
          </w:p>
        </w:tc>
        <w:tc>
          <w:tcPr>
            <w:tcW w:type="dxa" w:w="2880"/>
          </w:tcPr>
          <w:p>
            <w:r>
              <w:t>array</w:t>
            </w:r>
          </w:p>
        </w:tc>
        <w:tc>
          <w:tcPr>
            <w:tcW w:type="dxa" w:w="2880"/>
          </w:tcPr>
          <w:p>
            <w:r>
              <w:t>All URLs that belong to the site, including primary, canonical, and checkout URLs.</w:t>
            </w:r>
          </w:p>
        </w:tc>
      </w:tr>
      <w:tr>
        <w:tc>
          <w:tcPr>
            <w:tcW w:type="dxa" w:w="2880"/>
          </w:tcPr>
          <w:p>
            <w:r>
              <w:t>data.urls[].url</w:t>
            </w:r>
          </w:p>
        </w:tc>
        <w:tc>
          <w:tcPr>
            <w:tcW w:type="dxa" w:w="2880"/>
          </w:tcPr>
          <w:p>
            <w:r>
              <w:t>string</w:t>
            </w:r>
          </w:p>
        </w:tc>
        <w:tc>
          <w:tcPr>
            <w:tcW w:type="dxa" w:w="2880"/>
          </w:tcPr>
          <w:p>
            <w:r>
              <w:t>URL of site.</w:t>
            </w:r>
          </w:p>
        </w:tc>
      </w:tr>
      <w:tr>
        <w:tc>
          <w:tcPr>
            <w:tcW w:type="dxa" w:w="2880"/>
          </w:tcPr>
          <w:p>
            <w:r>
              <w:t>data.urls[].type</w:t>
            </w:r>
          </w:p>
        </w:tc>
        <w:tc>
          <w:tcPr>
            <w:tcW w:type="dxa" w:w="2880"/>
          </w:tcPr>
          <w:p>
            <w:r>
              <w:t>string</w:t>
            </w:r>
          </w:p>
        </w:tc>
        <w:tc>
          <w:tcPr>
            <w:tcW w:type="dxa" w:w="2880"/>
          </w:tcPr>
          <w:p>
            <w:r>
              <w:t>URL type. Allowed values: checkout, primary, canonical.</w:t>
            </w:r>
          </w:p>
        </w:tc>
      </w:tr>
      <w:tr>
        <w:tc>
          <w:tcPr>
            <w:tcW w:type="dxa" w:w="2880"/>
          </w:tcPr>
          <w:p>
            <w:r>
              <w:t>data.urls[].created_at</w:t>
            </w:r>
          </w:p>
        </w:tc>
        <w:tc>
          <w:tcPr>
            <w:tcW w:type="dxa" w:w="2880"/>
          </w:tcPr>
          <w:p>
            <w:r>
              <w:t>string</w:t>
            </w:r>
          </w:p>
        </w:tc>
        <w:tc>
          <w:tcPr>
            <w:tcW w:type="dxa" w:w="2880"/>
          </w:tcPr>
          <w:p>
            <w:r>
              <w:t>RFC 3339 date-time when this URL was created.</w:t>
            </w:r>
          </w:p>
        </w:tc>
      </w:tr>
      <w:tr>
        <w:tc>
          <w:tcPr>
            <w:tcW w:type="dxa" w:w="2880"/>
          </w:tcPr>
          <w:p>
            <w:r>
              <w:t>data.urls[].updated_at</w:t>
            </w:r>
          </w:p>
        </w:tc>
        <w:tc>
          <w:tcPr>
            <w:tcW w:type="dxa" w:w="2880"/>
          </w:tcPr>
          <w:p>
            <w:r>
              <w:t>string</w:t>
            </w:r>
          </w:p>
        </w:tc>
        <w:tc>
          <w:tcPr>
            <w:tcW w:type="dxa" w:w="2880"/>
          </w:tcPr>
          <w:p>
            <w:r>
              <w:t>RFC 3339 date-time when this URL was last updated.</w:t>
            </w:r>
          </w:p>
        </w:tc>
      </w:tr>
      <w:tr>
        <w:tc>
          <w:tcPr>
            <w:tcW w:type="dxa" w:w="2880"/>
          </w:tcPr>
          <w:p>
            <w:r>
              <w:t>data.is_checkout_url_customized</w:t>
            </w:r>
          </w:p>
        </w:tc>
        <w:tc>
          <w:tcPr>
            <w:tcW w:type="dxa" w:w="2880"/>
          </w:tcPr>
          <w:p>
            <w:r>
              <w:t>boolean</w:t>
            </w:r>
          </w:p>
        </w:tc>
        <w:tc>
          <w:tcPr>
            <w:tcW w:type="dxa" w:w="2880"/>
          </w:tcPr>
          <w:p>
            <w:r>
              <w:t>Whether the channel uses a custom checkout domain. When false, checkout falls back to the default channel’s primary URL.</w:t>
            </w:r>
          </w:p>
        </w:tc>
      </w:tr>
      <w:tr>
        <w:tc>
          <w:tcPr>
            <w:tcW w:type="dxa" w:w="2880"/>
          </w:tcPr>
          <w:p>
            <w:r>
              <w:t>meta</w:t>
            </w:r>
          </w:p>
        </w:tc>
        <w:tc>
          <w:tcPr>
            <w:tcW w:type="dxa" w:w="2880"/>
          </w:tcPr>
          <w:p>
            <w:r>
              <w:t>object</w:t>
            </w:r>
          </w:p>
        </w:tc>
        <w:tc>
          <w:tcPr>
            <w:tcW w:type="dxa" w:w="2880"/>
          </w:tcPr>
          <w:p>
            <w:r>
              <w:t>Metadata object (additional properties may be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'https://api.bigcommerce.com/stores/{{BIG_COMMERCE_STORE_HASH}}/v3/channels/123/site' \</w:t>
        <w:br/>
        <w:t xml:space="preserve"> --header 'Accept: application/json' \</w:t>
        <w:br/>
        <w:t xml:space="preserve"> --header 'Content-Type: application/json' \</w:t>
        <w:br/>
        <w:t xml:space="preserve"> --data '{</w:t>
        <w:br/>
        <w:t xml:space="preserve"> "url": "https://store.example.com"</w:t>
        <w:br/>
        <w:t xml:space="preserve">  }'</w:t>
      </w:r>
    </w:p>
    <w:p>
      <w:pPr>
        <w:pStyle w:val="Heading3"/>
      </w:pPr>
      <w:r>
        <w:t>Notes</w:t>
      </w:r>
    </w:p>
    <w:p>
      <w:pPr>
        <w:pStyle w:val="ListBullet"/>
      </w:pPr>
      <w:r>
        <w:t xml:space="preserve">For the urls object, the API does not modify the www prefix of the primary URL; it returns URLs exactly as entered by the customer: </w:t>
        <w:br/>
        <w:br/>
        <w:t>If saved with www, it is returned with www.</w:t>
        <w:br/>
        <w:t>If saved without www, it is returned without www.</w:t>
      </w:r>
    </w:p>
    <w:p>
      <w:pPr>
        <w:pStyle w:val="Heading3"/>
      </w:pPr>
      <w:r>
        <w:t>Related channelSites actions</w:t>
      </w:r>
    </w:p>
    <w:p>
      <w:pPr>
        <w:pStyle w:val="ListBullet"/>
      </w:pPr>
      <w:r>
        <w:t>[GET] Get a Channel’s Site — /v3/channels/{{channelId}}/site</w:t>
      </w:r>
    </w:p>
    <w:p>
      <w:r>
        <w:br w:type="page"/>
      </w:r>
    </w:p>
    <w:p>
      <w:pPr>
        <w:pStyle w:val="Heading2"/>
      </w:pPr>
      <w:r>
        <w:t>613. [GET] List a Store's Site Certificates</w:t>
      </w:r>
    </w:p>
    <w:p>
      <w:r>
        <w:rPr>
          <w:b/>
        </w:rPr>
        <w:t xml:space="preserve">Endpoint: </w:t>
      </w:r>
      <w:r>
        <w:rPr>
          <w:rFonts w:ascii="Courier New" w:hAnsi="Courier New"/>
          <w:sz w:val="18"/>
        </w:rPr>
        <w:t>/v3/sites/certificates</w:t>
      </w:r>
    </w:p>
    <w:p>
      <w:pPr>
        <w:pStyle w:val="Heading3"/>
      </w:pPr>
      <w:r>
        <w:t>Prerequisites</w:t>
      </w:r>
    </w:p>
    <w:p>
      <w:pPr>
        <w:pStyle w:val="ListBullet"/>
      </w:pPr>
      <w:r>
        <w:t>Store must have one or more domains with SSL certificates configured</w:t>
      </w:r>
    </w:p>
    <w:p>
      <w:pPr>
        <w:pStyle w:val="Heading3"/>
      </w:pPr>
      <w:r>
        <w:t>Method</w:t>
      </w:r>
    </w:p>
    <w:p>
      <w:r>
        <w:t>GET</w:t>
      </w:r>
    </w:p>
    <w:p>
      <w:pPr>
        <w:pStyle w:val="Heading3"/>
      </w:pPr>
      <w:r>
        <w:t>URL</w:t>
      </w:r>
    </w:p>
    <w:p>
      <w:r>
        <w:t>https://api.bigcommerce.com/stores/{{BIG_COMMERCE_STORE_HASH}}/v3/sites/certificates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SSL/TLS certificates connected to domains within a BigCommerce store. You can optionally filter results to certificates associated with specific URL(s).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 (the {{BIG_COMMERCE_STORE_HASH}} portion is managed internally).</w:t>
      </w:r>
    </w:p>
    <w:p>
      <w:pPr>
        <w:pStyle w:val="Heading3"/>
      </w:pPr>
      <w:r>
        <w:t>Valid Examples</w:t>
      </w:r>
    </w:p>
    <w:p>
      <w:r>
        <w:rPr>
          <w:b/>
          <w:color w:val="666666"/>
          <w:sz w:val="16"/>
        </w:rPr>
        <w:t>[http]</w:t>
      </w:r>
    </w:p>
    <w:p>
      <w:pPr>
        <w:shd w:fill="F2F2F2" w:val="clear"/>
      </w:pPr>
      <w:r>
        <w:rPr>
          <w:rFonts w:ascii="Courier New" w:hAnsi="Courier New"/>
          <w:sz w:val="17"/>
        </w:rPr>
        <w:t>/v3/sites/certificates</w:t>
        <w:br/>
        <w:t>/v3/sites/certificates?urls:in=store.example.com</w:t>
        <w:br/>
        <w:t>/v3/sites/certificates?urls:in=store.example.com,checkout.example.com</w:t>
      </w:r>
    </w:p>
    <w:p>
      <w:pPr>
        <w:pStyle w:val="Heading3"/>
      </w:pPr>
      <w:r>
        <w:t>Invalid Examples</w:t>
      </w:r>
    </w:p>
    <w:p>
      <w:r>
        <w:rPr>
          <w:b/>
          <w:color w:val="666666"/>
          <w:sz w:val="16"/>
        </w:rPr>
        <w:t>[http]</w:t>
      </w:r>
    </w:p>
    <w:p>
      <w:pPr>
        <w:shd w:fill="F2F2F2" w:val="clear"/>
      </w:pPr>
      <w:r>
        <w:rPr>
          <w:rFonts w:ascii="Courier New" w:hAnsi="Courier New"/>
          <w:sz w:val="17"/>
        </w:rPr>
        <w:t>/v3/sites/certificates?urls:in=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urls:in</w:t>
            </w:r>
          </w:p>
        </w:tc>
        <w:tc>
          <w:tcPr>
            <w:tcW w:type="dxa" w:w="2880"/>
          </w:tcPr>
          <w:p>
            <w:r>
              <w:t>string[]</w:t>
            </w:r>
          </w:p>
        </w:tc>
        <w:tc>
          <w:tcPr>
            <w:tcW w:type="dxa" w:w="2880"/>
          </w:tcPr>
          <w:p>
            <w:r>
              <w:t>A comma-separated list that filters certificates by one or more URLs.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"common_name": "store.example.com",</w:t>
        <w:br/>
        <w:t xml:space="preserve"> "subject_alternative_names": [</w:t>
        <w:br/>
        <w:t xml:space="preserve"> "store.example.com",</w:t>
        <w:br/>
        <w:t xml:space="preserve"> "www.store.example.com"</w:t>
        <w:br/>
        <w:t xml:space="preserve"> ],</w:t>
        <w:br/>
        <w:t xml:space="preserve"> "validity_not_before": "2025-01-01T00:00:00Z",</w:t>
        <w:br/>
        <w:t xml:space="preserve"> "validity_not_after": "2026-01-01T00:00:00Z",</w:t>
        <w:br/>
        <w:t xml:space="preserve"> "signing_algorithm": "SHA256WITHRSA",</w:t>
        <w:br/>
        <w:t xml:space="preserve"> "issuer": "Example CA",</w:t>
        <w:br/>
        <w:t xml:space="preserve"> "certificate": "-----BEGIN CERTIFICATE-----\nMIIF...snip...\n-----END CERTIFICATE-----",</w:t>
        <w:br/>
        <w:t xml:space="preserve"> "intermediate_certificates": "-----BEGIN CERTIFICATE-----\nMIIE...snip...\n-----END CERTIFICATE-----"</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certificates connected to domains within the store.</w:t>
            </w:r>
          </w:p>
        </w:tc>
      </w:tr>
      <w:tr>
        <w:tc>
          <w:tcPr>
            <w:tcW w:type="dxa" w:w="2880"/>
          </w:tcPr>
          <w:p>
            <w:r>
              <w:t>data.common_name</w:t>
            </w:r>
          </w:p>
        </w:tc>
        <w:tc>
          <w:tcPr>
            <w:tcW w:type="dxa" w:w="2880"/>
          </w:tcPr>
          <w:p>
            <w:r>
              <w:t>string</w:t>
            </w:r>
          </w:p>
        </w:tc>
        <w:tc>
          <w:tcPr>
            <w:tcW w:type="dxa" w:w="2880"/>
          </w:tcPr>
          <w:p>
            <w:r>
              <w:t>Common Name on the TLS certificate.</w:t>
            </w:r>
          </w:p>
        </w:tc>
      </w:tr>
      <w:tr>
        <w:tc>
          <w:tcPr>
            <w:tcW w:type="dxa" w:w="2880"/>
          </w:tcPr>
          <w:p>
            <w:r>
              <w:t>data.subject_alternative_names</w:t>
            </w:r>
          </w:p>
        </w:tc>
        <w:tc>
          <w:tcPr>
            <w:tcW w:type="dxa" w:w="2880"/>
          </w:tcPr>
          <w:p>
            <w:r>
              <w:t>string[]</w:t>
            </w:r>
          </w:p>
        </w:tc>
        <w:tc>
          <w:tcPr>
            <w:tcW w:type="dxa" w:w="2880"/>
          </w:tcPr>
          <w:p>
            <w:r>
              <w:t>Subject Alternative Names for which the certificate is also valid.</w:t>
            </w:r>
          </w:p>
        </w:tc>
      </w:tr>
      <w:tr>
        <w:tc>
          <w:tcPr>
            <w:tcW w:type="dxa" w:w="2880"/>
          </w:tcPr>
          <w:p>
            <w:r>
              <w:t>data.validity_not_before</w:t>
            </w:r>
          </w:p>
        </w:tc>
        <w:tc>
          <w:tcPr>
            <w:tcW w:type="dxa" w:w="2880"/>
          </w:tcPr>
          <w:p>
            <w:r>
              <w:t>string</w:t>
            </w:r>
          </w:p>
        </w:tc>
        <w:tc>
          <w:tcPr>
            <w:tcW w:type="dxa" w:w="2880"/>
          </w:tcPr>
          <w:p>
            <w:r>
              <w:t>When the validity period of this certificate begins (RFC 3339).</w:t>
            </w:r>
          </w:p>
        </w:tc>
      </w:tr>
      <w:tr>
        <w:tc>
          <w:tcPr>
            <w:tcW w:type="dxa" w:w="2880"/>
          </w:tcPr>
          <w:p>
            <w:r>
              <w:t>data.validity_not_after</w:t>
            </w:r>
          </w:p>
        </w:tc>
        <w:tc>
          <w:tcPr>
            <w:tcW w:type="dxa" w:w="2880"/>
          </w:tcPr>
          <w:p>
            <w:r>
              <w:t>string</w:t>
            </w:r>
          </w:p>
        </w:tc>
        <w:tc>
          <w:tcPr>
            <w:tcW w:type="dxa" w:w="2880"/>
          </w:tcPr>
          <w:p>
            <w:r>
              <w:t>When the validity period of this certificate ends (RFC 3339). If this date is in the past, the certificate has expired.</w:t>
            </w:r>
          </w:p>
        </w:tc>
      </w:tr>
      <w:tr>
        <w:tc>
          <w:tcPr>
            <w:tcW w:type="dxa" w:w="2880"/>
          </w:tcPr>
          <w:p>
            <w:r>
              <w:t>data.signing_algorithm</w:t>
            </w:r>
          </w:p>
        </w:tc>
        <w:tc>
          <w:tcPr>
            <w:tcW w:type="dxa" w:w="2880"/>
          </w:tcPr>
          <w:p>
            <w:r>
              <w:t>string</w:t>
            </w:r>
          </w:p>
        </w:tc>
        <w:tc>
          <w:tcPr>
            <w:tcW w:type="dxa" w:w="2880"/>
          </w:tcPr>
          <w:p>
            <w:r>
              <w:t>Signing algorithm used to sign the certificate.</w:t>
            </w:r>
          </w:p>
        </w:tc>
      </w:tr>
      <w:tr>
        <w:tc>
          <w:tcPr>
            <w:tcW w:type="dxa" w:w="2880"/>
          </w:tcPr>
          <w:p>
            <w:r>
              <w:t>data.issuer</w:t>
            </w:r>
          </w:p>
        </w:tc>
        <w:tc>
          <w:tcPr>
            <w:tcW w:type="dxa" w:w="2880"/>
          </w:tcPr>
          <w:p>
            <w:r>
              <w:t>string</w:t>
            </w:r>
          </w:p>
        </w:tc>
        <w:tc>
          <w:tcPr>
            <w:tcW w:type="dxa" w:w="2880"/>
          </w:tcPr>
          <w:p>
            <w:r>
              <w:t>Certificate issuer.</w:t>
            </w:r>
          </w:p>
        </w:tc>
      </w:tr>
      <w:tr>
        <w:tc>
          <w:tcPr>
            <w:tcW w:type="dxa" w:w="2880"/>
          </w:tcPr>
          <w:p>
            <w:r>
              <w:t>data.certificate</w:t>
            </w:r>
          </w:p>
        </w:tc>
        <w:tc>
          <w:tcPr>
            <w:tcW w:type="dxa" w:w="2880"/>
          </w:tcPr>
          <w:p>
            <w:r>
              <w:t>string</w:t>
            </w:r>
          </w:p>
        </w:tc>
        <w:tc>
          <w:tcPr>
            <w:tcW w:type="dxa" w:w="2880"/>
          </w:tcPr>
          <w:p>
            <w:r>
              <w:t>The primary certificate, as a string.</w:t>
            </w:r>
          </w:p>
        </w:tc>
      </w:tr>
      <w:tr>
        <w:tc>
          <w:tcPr>
            <w:tcW w:type="dxa" w:w="2880"/>
          </w:tcPr>
          <w:p>
            <w:r>
              <w:t>data.intermediate_certificates</w:t>
            </w:r>
          </w:p>
        </w:tc>
        <w:tc>
          <w:tcPr>
            <w:tcW w:type="dxa" w:w="2880"/>
          </w:tcPr>
          <w:p>
            <w:r>
              <w:t>string</w:t>
            </w:r>
          </w:p>
        </w:tc>
        <w:tc>
          <w:tcPr>
            <w:tcW w:type="dxa" w:w="2880"/>
          </w:tcPr>
          <w:p>
            <w:r>
              <w:t>The intermediate certificate(s), as a string.</w:t>
            </w:r>
          </w:p>
        </w:tc>
      </w:tr>
      <w:tr>
        <w:tc>
          <w:tcPr>
            <w:tcW w:type="dxa" w:w="2880"/>
          </w:tcPr>
          <w:p>
            <w:r>
              <w:t>meta</w:t>
            </w:r>
          </w:p>
        </w:tc>
        <w:tc>
          <w:tcPr>
            <w:tcW w:type="dxa" w:w="2880"/>
          </w:tcPr>
          <w:p>
            <w:r>
              <w:t>object</w:t>
            </w:r>
          </w:p>
        </w:tc>
        <w:tc>
          <w:tcPr>
            <w:tcW w:type="dxa" w:w="2880"/>
          </w:tcPr>
          <w:p>
            <w:r>
              <w:t>Response metadata object. May contain additional properties.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urls:in</w:t>
            </w:r>
          </w:p>
        </w:tc>
        <w:tc>
          <w:tcPr>
            <w:tcW w:type="dxa" w:w="2880"/>
          </w:tcPr>
          <w:p>
            <w:r>
              <w:t>string[]</w:t>
            </w:r>
          </w:p>
        </w:tc>
        <w:tc>
          <w:tcPr>
            <w:tcW w:type="dxa" w:w="2880"/>
          </w:tcPr>
          <w:p>
            <w:r>
              <w:t>Filter certificates by one or more URLs (comma-separated).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'https://api.bigcommerce.com/stores/{{BIG_COMMERCE_STORE_HASH}}/v3/sites/certificates?urls:in=store.example.com,checkout.example.com' \</w:t>
        <w:br/>
        <w:t xml:space="preserve"> --header 'Accept: application/json'</w:t>
      </w:r>
    </w:p>
    <w:p>
      <w:pPr>
        <w:pStyle w:val="Heading3"/>
      </w:pPr>
      <w:r>
        <w:t>Example Usage</w:t>
      </w:r>
    </w:p>
    <w:p>
      <w:pPr>
        <w:pStyle w:val="Heading3"/>
      </w:pPr>
      <w:r>
        <w:t>Example 1: List all certificates for the store</w:t>
      </w:r>
    </w:p>
    <w:p>
      <w:r>
        <w:rPr>
          <w:b/>
          <w:color w:val="666666"/>
          <w:sz w:val="16"/>
        </w:rPr>
        <w:t>[bash]</w:t>
      </w:r>
    </w:p>
    <w:p>
      <w:pPr>
        <w:shd w:fill="F2F2F2" w:val="clear"/>
      </w:pPr>
      <w:r>
        <w:rPr>
          <w:rFonts w:ascii="Courier New" w:hAnsi="Courier New"/>
          <w:sz w:val="17"/>
        </w:rPr>
        <w:t>curl -X GET \</w:t>
        <w:br/>
        <w:t xml:space="preserve"> 'https://api.bigcommerce.com/stores/{{BIG_COMMERCE_STORE_HASH}}/v3/sites/certificates' \</w:t>
        <w:br/>
        <w:t xml:space="preserve"> -H 'Accept: application/json'</w:t>
      </w:r>
    </w:p>
    <w:p>
      <w:pPr>
        <w:pStyle w:val="Heading3"/>
      </w:pPr>
      <w:r>
        <w:t>Example 2: Filter certificates by a single URL</w:t>
      </w:r>
    </w:p>
    <w:p>
      <w:r>
        <w:rPr>
          <w:b/>
          <w:color w:val="666666"/>
          <w:sz w:val="16"/>
        </w:rPr>
        <w:t>[bash]</w:t>
      </w:r>
    </w:p>
    <w:p>
      <w:pPr>
        <w:shd w:fill="F2F2F2" w:val="clear"/>
      </w:pPr>
      <w:r>
        <w:rPr>
          <w:rFonts w:ascii="Courier New" w:hAnsi="Courier New"/>
          <w:sz w:val="17"/>
        </w:rPr>
        <w:t>curl -X GET \</w:t>
        <w:br/>
        <w:t xml:space="preserve"> 'https://api.bigcommerce.com/stores/{{BIG_COMMERCE_STORE_HASH}}/v3/sites/certificates?urls:in=store.example.com' \</w:t>
        <w:br/>
        <w:t xml:space="preserve"> -H 'Accept: application/json'</w:t>
      </w:r>
    </w:p>
    <w:p>
      <w:pPr>
        <w:pStyle w:val="Heading3"/>
      </w:pPr>
      <w:r>
        <w:t>Example 3: Filter certificates by multiple URLs</w:t>
      </w:r>
    </w:p>
    <w:p>
      <w:r>
        <w:rPr>
          <w:b/>
          <w:color w:val="666666"/>
          <w:sz w:val="16"/>
        </w:rPr>
        <w:t>[bash]</w:t>
      </w:r>
    </w:p>
    <w:p>
      <w:pPr>
        <w:shd w:fill="F2F2F2" w:val="clear"/>
      </w:pPr>
      <w:r>
        <w:rPr>
          <w:rFonts w:ascii="Courier New" w:hAnsi="Courier New"/>
          <w:sz w:val="17"/>
        </w:rPr>
        <w:t>curl -X GET \</w:t>
        <w:br/>
        <w:t xml:space="preserve"> 'https://api.bigcommerce.com/stores/{{BIG_COMMERCE_STORE_HASH}}/v3/sites/certificates?urls:in=store.example.com,www.store.example.com' \</w:t>
        <w:br/>
        <w:t xml:space="preserve"> -H 'Accept: application/json'</w:t>
      </w:r>
    </w:p>
    <w:p>
      <w:pPr>
        <w:pStyle w:val="Heading3"/>
      </w:pPr>
      <w:r>
        <w:t>Behavior</w:t>
      </w:r>
    </w:p>
    <w:p>
      <w:pPr>
        <w:pStyle w:val="ListBullet"/>
      </w:pPr>
      <w:r>
        <w:t>Validation: Reads the Accept header to determine the response MIME type.</w:t>
      </w:r>
    </w:p>
    <w:p>
      <w:pPr>
        <w:pStyle w:val="ListBullet"/>
      </w:pPr>
      <w:r>
        <w:t>Filtering (optional): If urls:in is provided, filters certificates to those associated with any of the specified URLs.</w:t>
      </w:r>
    </w:p>
    <w:p>
      <w:pPr>
        <w:pStyle w:val="ListBullet"/>
      </w:pPr>
      <w:r>
        <w:t>Response Return: Returns a list of certificate objects in data and a meta object.</w:t>
      </w:r>
    </w:p>
    <w:p>
      <w:pPr>
        <w:pStyle w:val="Heading3"/>
      </w:pPr>
      <w:r>
        <w:t>Notes</w:t>
      </w:r>
    </w:p>
    <w:p>
      <w:pPr>
        <w:pStyle w:val="ListBullet"/>
      </w:pPr>
      <w:r>
        <w:t>The urls:in parameter is documented as a comma-separated list even though its type is shown as string[]; pass it as a single query parameter value containing comma-separated URLs.</w:t>
      </w:r>
    </w:p>
    <w:p>
      <w:pPr>
        <w:pStyle w:val="ListBullet"/>
      </w:pPr>
      <w:r>
        <w:t>Certificate validity timestamps are RFC 3339 strings.</w:t>
      </w:r>
    </w:p>
    <w:p>
      <w:pPr>
        <w:pStyle w:val="Heading3"/>
      </w:pPr>
      <w:r>
        <w:t>Error Handling</w:t>
      </w:r>
    </w:p>
    <w:p>
      <w:pPr>
        <w:pStyle w:val="ListBullet"/>
      </w:pPr>
      <w:r>
        <w:t>This documentation only specifies a 200 OK success response. Other error status codes are not provided in the scraped content.</w:t>
      </w:r>
    </w:p>
    <w:p>
      <w:pPr>
        <w:pStyle w:val="Heading3"/>
      </w:pPr>
      <w:r>
        <w:t>Related siteCertificates actions</w:t>
      </w:r>
    </w:p>
    <w:p>
      <w:pPr>
        <w:pStyle w:val="ListBullet"/>
      </w:pPr>
      <w:r>
        <w:t>[PUT] Upsert Site SSL/TLS Certificate Information — /v3/sites/{{siteId}}/certificate</w:t>
      </w:r>
    </w:p>
    <w:p>
      <w:r>
        <w:br w:type="page"/>
      </w:r>
    </w:p>
    <w:p>
      <w:pPr>
        <w:pStyle w:val="Heading2"/>
      </w:pPr>
      <w:r>
        <w:t>614. [PUT] Upsert Site SSL/TLS Certificate Information</w:t>
      </w:r>
    </w:p>
    <w:p>
      <w:r>
        <w:rPr>
          <w:b/>
        </w:rPr>
        <w:t xml:space="preserve">Endpoint: </w:t>
      </w:r>
      <w:r>
        <w:rPr>
          <w:rFonts w:ascii="Courier New" w:hAnsi="Courier New"/>
          <w:sz w:val="18"/>
        </w:rPr>
        <w:t>/v3/sites/{{siteId}}/certificate</w:t>
      </w:r>
    </w:p>
    <w:p>
      <w:pPr>
        <w:pStyle w:val="Heading3"/>
      </w:pPr>
      <w:r>
        <w:t>Upsert a Site’s SSL/TLS Certificate Information</w:t>
      </w:r>
    </w:p>
    <w:p>
      <w:pPr>
        <w:pStyle w:val="Heading3"/>
      </w:pPr>
      <w:r>
        <w:t>Prerequisites</w:t>
      </w:r>
    </w:p>
    <w:p>
      <w:pPr>
        <w:pStyle w:val="ListBullet"/>
      </w:pPr>
      <w:r>
        <w:t>You must have permissions to manage site SSL/TLS certificate settings for the store.</w:t>
      </w:r>
    </w:p>
    <w:p>
      <w:pPr>
        <w:pStyle w:val="Heading3"/>
      </w:pPr>
      <w:r>
        <w:t>Method</w:t>
      </w:r>
    </w:p>
    <w:p>
      <w:r>
        <w:t>PUT</w:t>
      </w:r>
    </w:p>
    <w:p>
      <w:pPr>
        <w:pStyle w:val="Heading3"/>
      </w:pPr>
      <w:r>
        <w:t>URL</w:t>
      </w:r>
    </w:p>
    <w:p>
      <w:r>
        <w:t>https://api.bigcommerce.com/stores/{{BIG_COMMERCE_STORE_HASH}}/v3/sites/{{site_id}}/certificate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Upserts (creates or updates) SSL/TLS certificate information for a specific site. If url is not provided, the saved certificate is associated with the site’s primary URL. Because this endpoint upserts, providing a certificate for a domain that already has one will overwrite the existing certificate.</w:t>
      </w:r>
    </w:p>
    <w:p>
      <w:pPr>
        <w:pStyle w:val="Heading3"/>
      </w:pPr>
      <w:r>
        <w:t>Enforcement Rules</w:t>
      </w:r>
    </w:p>
    <w:p>
      <w:pPr>
        <w:pStyle w:val="ListBullet"/>
      </w:pPr>
      <w:r>
        <w:t>The site_id path parameter must always be present.</w:t>
      </w:r>
    </w:p>
    <w:p>
      <w:pPr>
        <w:pStyle w:val="ListBullet"/>
      </w:pPr>
      <w:r>
        <w:t>Always construct the path as /v3/sites/{{site_id}}/certificate, where {{site_id}} is a non-empty value.</w:t>
      </w:r>
    </w:p>
    <w:p>
      <w:pPr>
        <w:pStyle w:val="ListBullet"/>
      </w:pPr>
      <w:r>
        <w:t>Do not call the API with a missing or empty site_id (e.g., avoid /v3/sites//certificate).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/v3/sites/123/certificate</w:t>
      </w:r>
    </w:p>
    <w:p>
      <w:pPr>
        <w:pStyle w:val="Heading3"/>
      </w:pPr>
      <w:r>
        <w:t>Invalid Examples</w:t>
      </w:r>
    </w:p>
    <w:p>
      <w:r>
        <w:rPr>
          <w:b/>
          <w:color w:val="666666"/>
          <w:sz w:val="16"/>
        </w:rPr>
        <w:t>[http]</w:t>
      </w:r>
    </w:p>
    <w:p>
      <w:pPr>
        <w:shd w:fill="F2F2F2" w:val="clear"/>
      </w:pPr>
      <w:r>
        <w:rPr>
          <w:rFonts w:ascii="Courier New" w:hAnsi="Courier New"/>
          <w:sz w:val="17"/>
        </w:rPr>
        <w:t>/v3/sites//certificate</w:t>
        <w:br/>
        <w:t>/v3/sites/certificate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integer</w:t>
            </w:r>
          </w:p>
        </w:tc>
        <w:tc>
          <w:tcPr>
            <w:tcW w:type="dxa" w:w="2880"/>
          </w:tcPr>
          <w:p>
            <w:r>
              <w:t>The site identifier. Sent as a path parameter in the URL.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URL for the site. If not supplied, the saved certificate is associated with the specified site’s primary URL. Example: kittens.mybigcommerce.com.</w:t>
            </w:r>
          </w:p>
        </w:tc>
      </w:tr>
      <w:tr>
        <w:tc>
          <w:tcPr>
            <w:tcW w:type="dxa" w:w="2880"/>
          </w:tcPr>
          <w:p>
            <w:r>
              <w:t>certificate</w:t>
            </w:r>
          </w:p>
        </w:tc>
        <w:tc>
          <w:tcPr>
            <w:tcW w:type="dxa" w:w="2880"/>
          </w:tcPr>
          <w:p>
            <w:r>
              <w:t>object</w:t>
            </w:r>
          </w:p>
        </w:tc>
        <w:tc>
          <w:tcPr>
            <w:tcW w:type="dxa" w:w="2880"/>
          </w:tcPr>
          <w:p>
            <w:r>
              <w:t>Certificate information container.</w:t>
            </w:r>
          </w:p>
        </w:tc>
      </w:tr>
      <w:tr>
        <w:tc>
          <w:tcPr>
            <w:tcW w:type="dxa" w:w="2880"/>
          </w:tcPr>
          <w:p>
            <w:r>
              <w:t>certificate.certificate</w:t>
            </w:r>
          </w:p>
        </w:tc>
        <w:tc>
          <w:tcPr>
            <w:tcW w:type="dxa" w:w="2880"/>
          </w:tcPr>
          <w:p>
            <w:r>
              <w:t>string</w:t>
            </w:r>
          </w:p>
        </w:tc>
        <w:tc>
          <w:tcPr>
            <w:tcW w:type="dxa" w:w="2880"/>
          </w:tcPr>
          <w:p>
            <w:r>
              <w:t>The primary certificate, as a string.</w:t>
            </w:r>
          </w:p>
        </w:tc>
      </w:tr>
      <w:tr>
        <w:tc>
          <w:tcPr>
            <w:tcW w:type="dxa" w:w="2880"/>
          </w:tcPr>
          <w:p>
            <w:r>
              <w:t>certificate.private_key</w:t>
            </w:r>
          </w:p>
        </w:tc>
        <w:tc>
          <w:tcPr>
            <w:tcW w:type="dxa" w:w="2880"/>
          </w:tcPr>
          <w:p>
            <w:r>
              <w:t>string</w:t>
            </w:r>
          </w:p>
        </w:tc>
        <w:tc>
          <w:tcPr>
            <w:tcW w:type="dxa" w:w="2880"/>
          </w:tcPr>
          <w:p>
            <w:r>
              <w:t>The private key, as a string. Write-only: will never be returned after write.</w:t>
            </w:r>
          </w:p>
        </w:tc>
      </w:tr>
      <w:tr>
        <w:tc>
          <w:tcPr>
            <w:tcW w:type="dxa" w:w="2880"/>
          </w:tcPr>
          <w:p>
            <w:r>
              <w:t>certificate.intermediate_certificates</w:t>
            </w:r>
          </w:p>
        </w:tc>
        <w:tc>
          <w:tcPr>
            <w:tcW w:type="dxa" w:w="2880"/>
          </w:tcPr>
          <w:p>
            <w:r>
              <w:t>string</w:t>
            </w:r>
          </w:p>
        </w:tc>
        <w:tc>
          <w:tcPr>
            <w:tcW w:type="dxa" w:w="2880"/>
          </w:tcPr>
          <w:p>
            <w:r>
              <w:t>The intermediate certificate(s), as a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data object (returned as an empty object in the provided schema/example).</w:t>
            </w:r>
          </w:p>
        </w:tc>
      </w:tr>
      <w:tr>
        <w:tc>
          <w:tcPr>
            <w:tcW w:type="dxa" w:w="2880"/>
          </w:tcPr>
          <w:p>
            <w:r>
              <w:t>meta</w:t>
            </w:r>
          </w:p>
        </w:tc>
        <w:tc>
          <w:tcPr>
            <w:tcW w:type="dxa" w:w="2880"/>
          </w:tcPr>
          <w:p>
            <w:r>
              <w:t>object</w:t>
            </w:r>
          </w:p>
        </w:tc>
        <w:tc>
          <w:tcPr>
            <w:tcW w:type="dxa" w:w="2880"/>
          </w:tcPr>
          <w:p>
            <w:r>
              <w:t>Response metadata object (returned as an empty object in the provided schema/example).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'https://api.bigcommerce.com/stores/{{BIG_COMMERCE_STORE_HASH}}/v3/sites/123/certificate' \</w:t>
        <w:br/>
        <w:t xml:space="preserve"> --header 'Accept: application/json' \</w:t>
        <w:br/>
        <w:t xml:space="preserve"> --header 'Content-Type: application/json' \</w:t>
        <w:br/>
        <w:t xml:space="preserve"> --data '{</w:t>
        <w:br/>
        <w:t xml:space="preserve"> "url": "kittens.mybigcommerce.com",</w:t>
        <w:br/>
        <w:t xml:space="preserve"> "certificate": {</w:t>
        <w:br/>
        <w:t xml:space="preserve"> "certificate": "-----BEGIN CERTIFICATE-----\n...\n-----END CERTIFICATE-----",</w:t>
        <w:br/>
        <w:t xml:space="preserve"> "private_key": "-----BEGIN PRIVATE KEY-----\n...\n-----END PRIVATE KEY-----",</w:t>
        <w:br/>
        <w:t xml:space="preserve"> "intermediate_certificates": "-----BEGIN CERTIFICATE-----\n...\n-----END CERTIFICATE-----"</w:t>
        <w:br/>
        <w:t xml:space="preserve">    }</w:t>
        <w:br/>
        <w:t xml:space="preserve">  }'</w:t>
      </w:r>
    </w:p>
    <w:p>
      <w:pPr>
        <w:pStyle w:val="Heading3"/>
      </w:pPr>
      <w:r>
        <w:t>Behavior</w:t>
      </w:r>
    </w:p>
    <w:p>
      <w:pPr>
        <w:pStyle w:val="ListBullet"/>
      </w:pPr>
      <w:r>
        <w:t>Upsert: Creates or updates the SSL/TLS certificate configuration for the specified site_id.</w:t>
      </w:r>
    </w:p>
    <w:p>
      <w:pPr>
        <w:pStyle w:val="ListBullet"/>
      </w:pPr>
      <w:r>
        <w:t>URL association: If url is omitted, associates the certificate with the site’s primary URL.</w:t>
      </w:r>
    </w:p>
    <w:p>
      <w:pPr>
        <w:pStyle w:val="ListBullet"/>
      </w:pPr>
      <w:r>
        <w:t>Overwrite caution: If the domain already has a certificate connected, the provided certificate overwrites the existing one.</w:t>
      </w:r>
    </w:p>
    <w:p>
      <w:pPr>
        <w:pStyle w:val="ListBullet"/>
      </w:pPr>
      <w:r>
        <w:t>Write-only key: certificate.private_key is accepted on write but is never returned in responses.</w:t>
      </w:r>
    </w:p>
    <w:p>
      <w:pPr>
        <w:pStyle w:val="Heading3"/>
      </w:pPr>
      <w:r>
        <w:t>Notes</w:t>
      </w:r>
    </w:p>
    <w:p>
      <w:pPr>
        <w:pStyle w:val="ListBullet"/>
      </w:pPr>
      <w:r>
        <w:t>Request body media type is application/json.</w:t>
      </w:r>
    </w:p>
    <w:p>
      <w:pPr>
        <w:pStyle w:val="ListBullet"/>
      </w:pPr>
      <w:r>
        <w:t>The documentation indicates data and meta are returned as empty objects in the success response example/schema.</w:t>
      </w:r>
    </w:p>
    <w:p>
      <w:pPr>
        <w:pStyle w:val="Heading3"/>
      </w:pPr>
      <w:r>
        <w:t>Gotchas</w:t>
      </w:r>
    </w:p>
    <w:p>
      <w:pPr>
        <w:pStyle w:val="ListBullet"/>
      </w:pPr>
      <w:r>
        <w:t>This is an upsert endpoint: sending certificate data for a domain that already has a certificate will overwrite the existing certificate.</w:t>
      </w:r>
    </w:p>
    <w:p>
      <w:pPr>
        <w:pStyle w:val="ListBullet"/>
      </w:pPr>
      <w:r>
        <w:t>Do not expect certificate.private_key to be returned in any response (write-only).</w:t>
      </w:r>
    </w:p>
    <w:p>
      <w:pPr>
        <w:pStyle w:val="Heading3"/>
      </w:pPr>
      <w:r>
        <w:t>Related siteCertificates actions</w:t>
      </w:r>
    </w:p>
    <w:p>
      <w:pPr>
        <w:pStyle w:val="ListBullet"/>
      </w:pPr>
      <w:r>
        <w:t>[GET] List a Store's Site Certificates — /v3/sites/certificates</w:t>
      </w:r>
    </w:p>
    <w:p>
      <w:r>
        <w:br w:type="page"/>
      </w:r>
    </w:p>
    <w:p>
      <w:pPr>
        <w:pStyle w:val="Heading2"/>
      </w:pPr>
      <w:r>
        <w:t>615. [DELETE] Delete a Channel Site’s Checkout URL</w:t>
      </w:r>
    </w:p>
    <w:p>
      <w:r>
        <w:rPr>
          <w:b/>
        </w:rPr>
        <w:t xml:space="preserve">Endpoint: </w:t>
      </w:r>
      <w:r>
        <w:rPr>
          <w:rFonts w:ascii="Courier New" w:hAnsi="Courier New"/>
          <w:sz w:val="18"/>
        </w:rPr>
        <w:t>/v3/channels/{{channelId}}/site/checkout-url</w:t>
      </w:r>
    </w:p>
    <w:p>
      <w:pPr>
        <w:pStyle w:val="Heading3"/>
      </w:pPr>
      <w:r>
        <w:t>Prerequisites</w:t>
      </w:r>
    </w:p>
    <w:p>
      <w:pPr>
        <w:pStyle w:val="ListBullet"/>
      </w:pPr>
      <w:r>
        <w:t>You must have permission to manage Channels and Site settings for the store.</w:t>
      </w:r>
    </w:p>
    <w:p>
      <w:pPr>
        <w:pStyle w:val="Heading3"/>
      </w:pPr>
      <w:r>
        <w:t>Method</w:t>
      </w:r>
    </w:p>
    <w:p>
      <w:r>
        <w:t>DELETE</w:t>
      </w:r>
    </w:p>
    <w:p>
      <w:pPr>
        <w:pStyle w:val="Heading3"/>
      </w:pPr>
      <w:r>
        <w:t>URL</w:t>
      </w:r>
    </w:p>
    <w:p>
      <w:r>
        <w:t>https://api.bigcommerce.com/stores/{{BIG_COMMERCE_STORE_HASH}}/v3/channels/{{channel_id}}/site/checkout-url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site’s checkout URL for the specified channel. After deletion, the channel/site will use a shared checkout URL.</w:t>
      </w:r>
    </w:p>
    <w:p>
      <w:pPr>
        <w:pStyle w:val="Heading3"/>
      </w:pPr>
      <w:r>
        <w:t>Enforcement Rules</w:t>
      </w:r>
    </w:p>
    <w:p>
      <w:pPr>
        <w:pStyle w:val="ListBullet"/>
      </w:pPr>
      <w:r>
        <w:t>The channel_id path parameter must always be present.</w:t>
      </w:r>
    </w:p>
    <w:p>
      <w:pPr>
        <w:pStyle w:val="ListBullet"/>
      </w:pPr>
      <w:r>
        <w:t>If the user provides a channel_id, use that value directly.</w:t>
      </w:r>
    </w:p>
    <w:p>
      <w:pPr>
        <w:pStyle w:val="ListBullet"/>
      </w:pPr>
      <w:r>
        <w:t>Do not call the API with a missing or empty channel_id (e.g., avoid /channels//site/checkout-url).</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/v3/channels/123/site/checkout-url</w:t>
      </w:r>
    </w:p>
    <w:p>
      <w:pPr>
        <w:pStyle w:val="Heading3"/>
      </w:pPr>
      <w:r>
        <w:t>Invalid Examples</w:t>
      </w:r>
    </w:p>
    <w:p>
      <w:r>
        <w:rPr>
          <w:b/>
          <w:color w:val="666666"/>
          <w:sz w:val="16"/>
        </w:rPr>
        <w:t>[http]</w:t>
      </w:r>
    </w:p>
    <w:p>
      <w:pPr>
        <w:shd w:fill="F2F2F2" w:val="clear"/>
      </w:pPr>
      <w:r>
        <w:rPr>
          <w:rFonts w:ascii="Courier New" w:hAnsi="Courier New"/>
          <w:sz w:val="17"/>
        </w:rPr>
        <w:t>/v3/channels//site/checkout-url</w:t>
        <w:br/>
        <w:t>/v3/channels/site/checkout-url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The ID of a channel.</w:t>
            </w:r>
          </w:p>
        </w:tc>
      </w:tr>
    </w:tbl>
    <w:p/>
    <w:p>
      <w:pPr>
        <w:pStyle w:val="Heading3"/>
      </w:pPr>
      <w:r>
        <w:t>Response</w:t>
      </w:r>
    </w:p>
    <w:p>
      <w:pPr>
        <w:pStyle w:val="Heading3"/>
      </w:pPr>
      <w:r>
        <w:t>Success Response (200 OK)</w:t>
      </w:r>
    </w:p>
    <w:p>
      <w:r>
        <w:t>data and meta are empty objects.</w:t>
      </w:r>
    </w:p>
    <w:p>
      <w:r>
        <w:rPr>
          <w:b/>
          <w:color w:val="666666"/>
          <w:sz w:val="16"/>
        </w:rPr>
        <w:t>[json]</w:t>
      </w:r>
    </w:p>
    <w:p>
      <w:pPr>
        <w:shd w:fill="F2F2F2" w:val="clear"/>
      </w:pPr>
      <w:r>
        <w:rPr>
          <w:rFonts w:ascii="Courier New" w:hAnsi="Courier New"/>
          <w:sz w:val="17"/>
        </w:rPr>
        <w:t>{</w:t>
        <w:br/>
        <w:t xml:space="preserve"> "data":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Empty object on success.</w:t>
            </w:r>
          </w:p>
        </w:tc>
      </w:tr>
      <w:tr>
        <w:tc>
          <w:tcPr>
            <w:tcW w:type="dxa" w:w="2880"/>
          </w:tcPr>
          <w:p>
            <w:r>
              <w:t>meta</w:t>
            </w:r>
          </w:p>
        </w:tc>
        <w:tc>
          <w:tcPr>
            <w:tcW w:type="dxa" w:w="2880"/>
          </w:tcPr>
          <w:p>
            <w:r>
              <w:t>object</w:t>
            </w:r>
          </w:p>
        </w:tc>
        <w:tc>
          <w:tcPr>
            <w:tcW w:type="dxa" w:w="2880"/>
          </w:tcPr>
          <w:p>
            <w:r>
              <w:t>Empty object on success. Additional properties may be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'https://api.bigcommerce.com/stores/{{BIG_COMMERCE_STORE_HASH}}/v3/channels/123/site/checkout-url' \</w:t>
        <w:br/>
        <w:t xml:space="preserve"> --header 'Accept: application/json'</w:t>
      </w:r>
    </w:p>
    <w:p>
      <w:pPr>
        <w:pStyle w:val="Heading3"/>
      </w:pPr>
      <w:r>
        <w:t>Related channels actions</w:t>
      </w:r>
    </w:p>
    <w:p>
      <w:pPr>
        <w:pStyle w:val="ListBullet"/>
      </w:pPr>
      <w:r>
        <w:t>[GET] Get a Channel’s Active Theme — /v3/channels/{{channelId}}/active-theme</w:t>
      </w:r>
    </w:p>
    <w:p>
      <w:pPr>
        <w:pStyle w:val="ListBullet"/>
      </w:pPr>
      <w:r>
        <w:t>[POST] Create a Channel — /v3/channels</w:t>
      </w:r>
    </w:p>
    <w:p>
      <w:pPr>
        <w:pStyle w:val="ListBullet"/>
      </w:pPr>
      <w:r>
        <w:t>[GET] Get a Channel — /channels/{{channelId}}</w:t>
      </w:r>
    </w:p>
    <w:p>
      <w:pPr>
        <w:pStyle w:val="ListBullet"/>
      </w:pPr>
      <w:r>
        <w:t>[GET] List All Channels — /v3/channels</w:t>
      </w:r>
    </w:p>
    <w:p>
      <w:pPr>
        <w:pStyle w:val="ListBullet"/>
      </w:pPr>
      <w:r>
        <w:t>[PUT] Update a Store’s Channel — /v3/channels/{{channelId}}</w:t>
      </w:r>
    </w:p>
    <w:p>
      <w:pPr>
        <w:pStyle w:val="ListBullet"/>
      </w:pPr>
      <w:r>
        <w:t>[DELETE] Delete a Channel’s Site — /channels/{{channelId}}/site</w:t>
      </w:r>
    </w:p>
    <w:p>
      <w:r>
        <w:br w:type="page"/>
      </w:r>
    </w:p>
    <w:p>
      <w:pPr>
        <w:pStyle w:val="Heading2"/>
      </w:pPr>
      <w:r>
        <w:t>616. [PUT] Upsert a Channel Site’s Checkout URL</w:t>
      </w:r>
    </w:p>
    <w:p>
      <w:r>
        <w:rPr>
          <w:b/>
        </w:rPr>
        <w:t xml:space="preserve">Endpoint: </w:t>
      </w:r>
      <w:r>
        <w:rPr>
          <w:rFonts w:ascii="Courier New" w:hAnsi="Courier New"/>
          <w:sz w:val="18"/>
        </w:rPr>
        <w:t>/channels/{{channelId}}/site/checkout-url</w:t>
      </w:r>
    </w:p>
    <w:p>
      <w:pPr>
        <w:pStyle w:val="Heading3"/>
      </w:pPr>
      <w:r>
        <w:t>Prerequisites</w:t>
      </w:r>
    </w:p>
    <w:p>
      <w:pPr>
        <w:pStyle w:val="ListBullet"/>
      </w:pPr>
      <w:r>
        <w:t>You must have access to update channel site settings for the target channel.</w:t>
      </w:r>
    </w:p>
    <w:p>
      <w:pPr>
        <w:pStyle w:val="Heading3"/>
      </w:pPr>
      <w:r>
        <w:t>Method</w:t>
      </w:r>
    </w:p>
    <w:p>
      <w:r>
        <w:t>PUT</w:t>
      </w:r>
    </w:p>
    <w:p>
      <w:pPr>
        <w:pStyle w:val="Heading3"/>
      </w:pPr>
      <w:r>
        <w:t>URL</w:t>
      </w:r>
    </w:p>
    <w:p>
      <w:r>
        <w:t>https://api.bigcommerce.com/stores/{{BIG_COMMERCE_STORE_HASH}}/v3/channels/{{channel_id}}/site/checkout-url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or updates (upserts) a site’s checkout URL for a given channel. The checkout URL must be valid and must be a sub-domain of the primary channel URL. URLs provided with http:// will be converted to https://.</w:t>
      </w:r>
    </w:p>
    <w:p>
      <w:r>
        <w:t>Note about urls: The API no longer modifies the www prefix of the primary URL. URLs are returned exactly as entered by the customer (with or without www).</w:t>
      </w:r>
    </w:p>
    <w:p>
      <w:pPr>
        <w:pStyle w:val="Heading3"/>
      </w:pPr>
      <w:r>
        <w:t>Enforcement Rules</w:t>
      </w:r>
    </w:p>
    <w:p>
      <w:pPr>
        <w:pStyle w:val="ListBullet"/>
      </w:pPr>
      <w:r>
        <w:t>The channel_id path parameter must always be present.</w:t>
      </w:r>
    </w:p>
    <w:p>
      <w:pPr>
        <w:pStyle w:val="ListBullet"/>
      </w:pPr>
      <w:r>
        <w:t>Always construct the path as /v3/channels/{{channel_id}}/site/checkout-url, where {{channel_id}} is a non-empty integer.</w:t>
      </w:r>
    </w:p>
    <w:p>
      <w:pPr>
        <w:pStyle w:val="ListBullet"/>
      </w:pPr>
      <w:r>
        <w:t>Do not call the API with a missing or empty channel_id (e.g., avoid /v3/channels//site/checkout-url).</w:t>
      </w:r>
    </w:p>
    <w:p>
      <w:pPr>
        <w:pStyle w:val="ListBullet"/>
      </w:pPr>
      <w:r>
        <w:t>When executing the action, ensure to send Path Parameters in the URL and not in the body.</w:t>
      </w:r>
    </w:p>
    <w:p>
      <w:pPr>
        <w:pStyle w:val="ListBullet"/>
      </w:pPr>
      <w:r>
        <w:t>This endpoint has no query parameters.</w:t>
      </w:r>
    </w:p>
    <w:p>
      <w:pPr>
        <w:pStyle w:val="ListBullet"/>
      </w:pPr>
      <w:r>
        <w:t>The request body must be JSON (Content-Type: application/json).</w:t>
      </w:r>
    </w:p>
    <w:p>
      <w:pPr>
        <w:pStyle w:val="Heading3"/>
      </w:pPr>
      <w:r>
        <w:t>Valid Examples</w:t>
      </w:r>
    </w:p>
    <w:p>
      <w:r>
        <w:rPr>
          <w:b/>
          <w:color w:val="666666"/>
          <w:sz w:val="16"/>
        </w:rPr>
        <w:t>[http]</w:t>
      </w:r>
    </w:p>
    <w:p>
      <w:pPr>
        <w:shd w:fill="F2F2F2" w:val="clear"/>
      </w:pPr>
      <w:r>
        <w:rPr>
          <w:rFonts w:ascii="Courier New" w:hAnsi="Courier New"/>
          <w:sz w:val="17"/>
        </w:rPr>
        <w:t>/v3/channels/1/site/checkout-url</w:t>
        <w:br/>
        <w:t>/v3/channels/123/site/checkout-url</w:t>
      </w:r>
    </w:p>
    <w:p>
      <w:pPr>
        <w:pStyle w:val="Heading3"/>
      </w:pPr>
      <w:r>
        <w:t>Invalid Examples</w:t>
      </w:r>
    </w:p>
    <w:p>
      <w:r>
        <w:rPr>
          <w:b/>
          <w:color w:val="666666"/>
          <w:sz w:val="16"/>
        </w:rPr>
        <w:t>[http]</w:t>
      </w:r>
    </w:p>
    <w:p>
      <w:pPr>
        <w:shd w:fill="F2F2F2" w:val="clear"/>
      </w:pPr>
      <w:r>
        <w:rPr>
          <w:rFonts w:ascii="Courier New" w:hAnsi="Courier New"/>
          <w:sz w:val="17"/>
        </w:rPr>
        <w:t>/v3/channels//site/checkout-url</w:t>
        <w:br/>
        <w:t>/v3/channels/site/checkout-url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The ID of a channel.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Unique site checkout URL. Must be valid and a sub-domain of the primary channel URL. Note: URLs using http:// will be changed to https://. Example: https://checkout.kittens.mybigcommerce.com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"url": "https://kittens.mybigcommerce.com/",</w:t>
        <w:br/>
        <w:t xml:space="preserve"> "channel_id": 123,</w:t>
        <w:br/>
        <w:t xml:space="preserve"> "created_at": "2018-01-04T04:15:50.000Z",</w:t>
        <w:br/>
        <w:t xml:space="preserve"> "updated_at": "2018-01-04T04:15:50.000Z",</w:t>
        <w:br/>
        <w:t xml:space="preserve"> "ssl_status": "shared",</w:t>
        <w:br/>
        <w:t xml:space="preserve"> "urls": [</w:t>
        <w:br/>
        <w:t xml:space="preserve"> {</w:t>
        <w:br/>
        <w:t xml:space="preserve"> "url": "https://kittens.mybigcommerce.com/",</w:t>
        <w:br/>
        <w:t xml:space="preserve"> "type": "primary",</w:t>
        <w:br/>
        <w:t xml:space="preserve"> "created_at": "2018-01-04T04:15:50.000Z",</w:t>
        <w:br/>
        <w:t xml:space="preserve"> "updated_at": "2018-01-04T04:15:50.000Z"</w:t>
        <w:br/>
        <w:t xml:space="preserve"> },</w:t>
        <w:br/>
        <w:t xml:space="preserve"> {</w:t>
        <w:br/>
        <w:t xml:space="preserve"> "url": "https://checkout.kittens.mybigcommerce.com",</w:t>
        <w:br/>
        <w:t xml:space="preserve"> "type": "checkout",</w:t>
        <w:br/>
        <w:t xml:space="preserve"> "created_at": "2018-01-04T04:15:50.000Z",</w:t>
        <w:br/>
        <w:t xml:space="preserve"> "updated_at": "2018-01-04T04:15:50.000Z"</w:t>
        <w:br/>
        <w:t xml:space="preserve"> }</w:t>
        <w:br/>
        <w:t xml:space="preserve"> ],</w:t>
        <w:br/>
        <w:t xml:space="preserve"> "is_checkout_url_customized": true</w:t>
        <w:br/>
        <w:t>}</w:t>
      </w:r>
    </w:p>
    <w:p>
      <w:pPr>
        <w:pStyle w:val="Heading3"/>
      </w:pPr>
      <w:r>
        <w:t>Error Response (422 Unprocessable Entity)</w:t>
      </w:r>
    </w:p>
    <w:p>
      <w:r>
        <w:t>Your checkout and storefront must be within the same main domain (for example, example.com and subdomain.example.com).</w:t>
      </w:r>
    </w:p>
    <w:p>
      <w:r>
        <w:rPr>
          <w:b/>
          <w:color w:val="666666"/>
          <w:sz w:val="16"/>
        </w:rPr>
        <w:t>[json]</w:t>
      </w:r>
    </w:p>
    <w:p>
      <w:pPr>
        <w:shd w:fill="F2F2F2" w:val="clear"/>
      </w:pPr>
      <w:r>
        <w:rPr>
          <w:rFonts w:ascii="Courier New" w:hAnsi="Courier New"/>
          <w:sz w:val="17"/>
        </w:rPr>
        <w:t>{</w:t>
        <w:br/>
        <w:t xml:space="preserve"> "status": 422,</w:t>
        <w:br/>
        <w:t xml:space="preserve"> "title": "Incorrect checkout url https://checkout.example.com. Your checkout and storefront must be within the same main domain like “main.com” and “subdomain.main.com",</w:t>
        <w:br/>
        <w:t xml:space="preserve"> "type": "https://developer.bigcommerce.com/api-docs/getting-started/api-status-codes",</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site.</w:t>
            </w:r>
          </w:p>
        </w:tc>
      </w:tr>
      <w:tr>
        <w:tc>
          <w:tcPr>
            <w:tcW w:type="dxa" w:w="2880"/>
          </w:tcPr>
          <w:p>
            <w:r>
              <w:t>url</w:t>
            </w:r>
          </w:p>
        </w:tc>
        <w:tc>
          <w:tcPr>
            <w:tcW w:type="dxa" w:w="2880"/>
          </w:tcPr>
          <w:p>
            <w:r>
              <w:t>string</w:t>
            </w:r>
          </w:p>
        </w:tc>
        <w:tc>
          <w:tcPr>
            <w:tcW w:type="dxa" w:w="2880"/>
          </w:tcPr>
          <w:p>
            <w:r>
              <w:t>The fully qualified URL (including host and scheme) where this site is hosted. All URLs generated for this site will be appended to this.</w:t>
            </w:r>
          </w:p>
        </w:tc>
      </w:tr>
      <w:tr>
        <w:tc>
          <w:tcPr>
            <w:tcW w:type="dxa" w:w="2880"/>
          </w:tcPr>
          <w:p>
            <w:r>
              <w:t>channel_id</w:t>
            </w:r>
          </w:p>
        </w:tc>
        <w:tc>
          <w:tcPr>
            <w:tcW w:type="dxa" w:w="2880"/>
          </w:tcPr>
          <w:p>
            <w:r>
              <w:t>integer</w:t>
            </w:r>
          </w:p>
        </w:tc>
        <w:tc>
          <w:tcPr>
            <w:tcW w:type="dxa" w:w="2880"/>
          </w:tcPr>
          <w:p>
            <w:r>
              <w:t>The channel to which this site is attached.</w:t>
            </w:r>
          </w:p>
        </w:tc>
      </w:tr>
      <w:tr>
        <w:tc>
          <w:tcPr>
            <w:tcW w:type="dxa" w:w="2880"/>
          </w:tcPr>
          <w:p>
            <w:r>
              <w:t>created_at</w:t>
            </w:r>
          </w:p>
        </w:tc>
        <w:tc>
          <w:tcPr>
            <w:tcW w:type="dxa" w:w="2880"/>
          </w:tcPr>
          <w:p>
            <w:r>
              <w:t>string</w:t>
            </w:r>
          </w:p>
        </w:tc>
        <w:tc>
          <w:tcPr>
            <w:tcW w:type="dxa" w:w="2880"/>
          </w:tcPr>
          <w:p>
            <w:r>
              <w:t>Date-time when the site was created (RFC-3339).</w:t>
            </w:r>
          </w:p>
        </w:tc>
      </w:tr>
      <w:tr>
        <w:tc>
          <w:tcPr>
            <w:tcW w:type="dxa" w:w="2880"/>
          </w:tcPr>
          <w:p>
            <w:r>
              <w:t>updated_at</w:t>
            </w:r>
          </w:p>
        </w:tc>
        <w:tc>
          <w:tcPr>
            <w:tcW w:type="dxa" w:w="2880"/>
          </w:tcPr>
          <w:p>
            <w:r>
              <w:t>string</w:t>
            </w:r>
          </w:p>
        </w:tc>
        <w:tc>
          <w:tcPr>
            <w:tcW w:type="dxa" w:w="2880"/>
          </w:tcPr>
          <w:p>
            <w:r>
              <w:t>Date-time when the site was last updated (RFC-3339).</w:t>
            </w:r>
          </w:p>
        </w:tc>
      </w:tr>
      <w:tr>
        <w:tc>
          <w:tcPr>
            <w:tcW w:type="dxa" w:w="2880"/>
          </w:tcPr>
          <w:p>
            <w:r>
              <w:t>ssl_status</w:t>
            </w:r>
          </w:p>
        </w:tc>
        <w:tc>
          <w:tcPr>
            <w:tcW w:type="dxa" w:w="2880"/>
          </w:tcPr>
          <w:p>
            <w:r>
              <w:t>string</w:t>
            </w:r>
          </w:p>
        </w:tc>
        <w:tc>
          <w:tcPr>
            <w:tcW w:type="dxa" w:w="2880"/>
          </w:tcPr>
          <w:p>
            <w:r>
              <w:t>Indicates SSL type for the site. Possible values: dedicated, shared.</w:t>
            </w:r>
          </w:p>
        </w:tc>
      </w:tr>
      <w:tr>
        <w:tc>
          <w:tcPr>
            <w:tcW w:type="dxa" w:w="2880"/>
          </w:tcPr>
          <w:p>
            <w:r>
              <w:t>urls</w:t>
            </w:r>
          </w:p>
        </w:tc>
        <w:tc>
          <w:tcPr>
            <w:tcW w:type="dxa" w:w="2880"/>
          </w:tcPr>
          <w:p>
            <w:r>
              <w:t>array</w:t>
            </w:r>
          </w:p>
        </w:tc>
        <w:tc>
          <w:tcPr>
            <w:tcW w:type="dxa" w:w="2880"/>
          </w:tcPr>
          <w:p>
            <w:r>
              <w:t>All URLs that belong to the site, including primary, canonical, and checkout URLs.</w:t>
            </w:r>
          </w:p>
        </w:tc>
      </w:tr>
      <w:tr>
        <w:tc>
          <w:tcPr>
            <w:tcW w:type="dxa" w:w="2880"/>
          </w:tcPr>
          <w:p>
            <w:r>
              <w:t>urls.url</w:t>
            </w:r>
          </w:p>
        </w:tc>
        <w:tc>
          <w:tcPr>
            <w:tcW w:type="dxa" w:w="2880"/>
          </w:tcPr>
          <w:p>
            <w:r>
              <w:t>string</w:t>
            </w:r>
          </w:p>
        </w:tc>
        <w:tc>
          <w:tcPr>
            <w:tcW w:type="dxa" w:w="2880"/>
          </w:tcPr>
          <w:p>
            <w:r>
              <w:t>URL of site.</w:t>
            </w:r>
          </w:p>
        </w:tc>
      </w:tr>
      <w:tr>
        <w:tc>
          <w:tcPr>
            <w:tcW w:type="dxa" w:w="2880"/>
          </w:tcPr>
          <w:p>
            <w:r>
              <w:t>urls.type</w:t>
            </w:r>
          </w:p>
        </w:tc>
        <w:tc>
          <w:tcPr>
            <w:tcW w:type="dxa" w:w="2880"/>
          </w:tcPr>
          <w:p>
            <w:r>
              <w:t>string</w:t>
            </w:r>
          </w:p>
        </w:tc>
        <w:tc>
          <w:tcPr>
            <w:tcW w:type="dxa" w:w="2880"/>
          </w:tcPr>
          <w:p>
            <w:r>
              <w:t>URL type. Possible values: checkout, primary, canonical.</w:t>
            </w:r>
          </w:p>
        </w:tc>
      </w:tr>
      <w:tr>
        <w:tc>
          <w:tcPr>
            <w:tcW w:type="dxa" w:w="2880"/>
          </w:tcPr>
          <w:p>
            <w:r>
              <w:t>urls.created_at</w:t>
            </w:r>
          </w:p>
        </w:tc>
        <w:tc>
          <w:tcPr>
            <w:tcW w:type="dxa" w:w="2880"/>
          </w:tcPr>
          <w:p>
            <w:r>
              <w:t>string</w:t>
            </w:r>
          </w:p>
        </w:tc>
        <w:tc>
          <w:tcPr>
            <w:tcW w:type="dxa" w:w="2880"/>
          </w:tcPr>
          <w:p>
            <w:r>
              <w:t>Date-time when this URL was created (RFC-3339).</w:t>
            </w:r>
          </w:p>
        </w:tc>
      </w:tr>
      <w:tr>
        <w:tc>
          <w:tcPr>
            <w:tcW w:type="dxa" w:w="2880"/>
          </w:tcPr>
          <w:p>
            <w:r>
              <w:t>urls.updated_at</w:t>
            </w:r>
          </w:p>
        </w:tc>
        <w:tc>
          <w:tcPr>
            <w:tcW w:type="dxa" w:w="2880"/>
          </w:tcPr>
          <w:p>
            <w:r>
              <w:t>string</w:t>
            </w:r>
          </w:p>
        </w:tc>
        <w:tc>
          <w:tcPr>
            <w:tcW w:type="dxa" w:w="2880"/>
          </w:tcPr>
          <w:p>
            <w:r>
              <w:t>Date-time when this URL was last updated (RFC-3339).</w:t>
            </w:r>
          </w:p>
        </w:tc>
      </w:tr>
      <w:tr>
        <w:tc>
          <w:tcPr>
            <w:tcW w:type="dxa" w:w="2880"/>
          </w:tcPr>
          <w:p>
            <w:r>
              <w:t>is_checkout_url_customized</w:t>
            </w:r>
          </w:p>
        </w:tc>
        <w:tc>
          <w:tcPr>
            <w:tcW w:type="dxa" w:w="2880"/>
          </w:tcPr>
          <w:p>
            <w:r>
              <w:t>boolean</w:t>
            </w:r>
          </w:p>
        </w:tc>
        <w:tc>
          <w:tcPr>
            <w:tcW w:type="dxa" w:w="2880"/>
          </w:tcPr>
          <w:p>
            <w:r>
              <w:t>Indicates whether the channel uses a custom checkout domain. When false, checkout falls back to the default channel’s primary URL.</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'https://api.bigcommerce.com/stores/{{BIG_COMMERCE_STORE_HASH}}/v3/channels/123/site/checkout-url' \</w:t>
        <w:br/>
        <w:t xml:space="preserve"> --header 'Accept: application/json' \</w:t>
        <w:br/>
        <w:t xml:space="preserve"> --header 'Content-Type: application/json' \</w:t>
        <w:br/>
        <w:t xml:space="preserve"> --data '{</w:t>
        <w:br/>
        <w:t xml:space="preserve"> "url": "https://checkout.kittens.mybigcommerce.com"</w:t>
        <w:br/>
        <w:t xml:space="preserve">  }'</w:t>
      </w:r>
    </w:p>
    <w:p>
      <w:pPr>
        <w:pStyle w:val="Heading3"/>
      </w:pPr>
      <w:r>
        <w:t>Example Usage</w:t>
      </w:r>
    </w:p>
    <w:p>
      <w:pPr>
        <w:pStyle w:val="Heading3"/>
      </w:pPr>
      <w:r>
        <w:t>Example 1: Set a Custom Checkout Subdomain</w:t>
      </w:r>
    </w:p>
    <w:p>
      <w:pPr>
        <w:pStyle w:val="Heading3"/>
      </w:pPr>
      <w:r>
        <w:t>Example 2: Provide an HTTP URL (API Converts to HTTPS)</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'https://api.bigcommerce.com/stores/{{BIG_COMMERCE_STORE_HASH}}/v3/channels/123/site/checkout-url' \</w:t>
        <w:br/>
        <w:t xml:space="preserve"> --header 'Accept: application/json' \</w:t>
        <w:br/>
        <w:t xml:space="preserve"> --header 'Content-Type: application/json' \</w:t>
        <w:br/>
        <w:t xml:space="preserve"> --data '{</w:t>
        <w:br/>
        <w:t xml:space="preserve"> "url": "http://checkout.kittens.mybigcommerce.com"</w:t>
        <w:br/>
        <w:t xml:space="preserve">  }'</w:t>
      </w:r>
    </w:p>
    <w:p>
      <w:pPr>
        <w:pStyle w:val="Heading3"/>
      </w:pPr>
      <w:r>
        <w:t>Behavior</w:t>
      </w:r>
    </w:p>
    <w:p>
      <w:pPr>
        <w:pStyle w:val="ListBullet"/>
      </w:pPr>
      <w:r>
        <w:t>Validates channel_id and the request body url.</w:t>
      </w:r>
    </w:p>
    <w:p>
      <w:pPr>
        <w:pStyle w:val="ListBullet"/>
      </w:pPr>
      <w:r>
        <w:t>Ensures the checkout URL is valid and within the same main domain as the storefront/primary channel URL (must be a sub-domain).</w:t>
      </w:r>
    </w:p>
    <w:p>
      <w:pPr>
        <w:pStyle w:val="ListBullet"/>
      </w:pPr>
      <w:r>
        <w:t>Converts http:// URLs to https://.</w:t>
      </w:r>
    </w:p>
    <w:p>
      <w:pPr>
        <w:pStyle w:val="ListBullet"/>
      </w:pPr>
      <w:r>
        <w:t>Creates or updates the checkout URL and returns the site object including urls.</w:t>
      </w:r>
    </w:p>
    <w:p>
      <w:pPr>
        <w:pStyle w:val="Heading3"/>
      </w:pPr>
      <w:r>
        <w:t>Notes</w:t>
      </w:r>
    </w:p>
    <w:p>
      <w:pPr>
        <w:pStyle w:val="ListBullet"/>
      </w:pPr>
      <w:r>
        <w:t>The API returns URLs exactly as entered regarding the www prefix (it does not add/remove www for the primary URL).</w:t>
      </w:r>
    </w:p>
    <w:p>
      <w:pPr>
        <w:pStyle w:val="ListBullet"/>
      </w:pPr>
      <w:r>
        <w:t>The checkout URL must be a sub-domain of the primary channel URL.</w:t>
      </w:r>
    </w:p>
    <w:p>
      <w:pPr>
        <w:pStyle w:val="Heading3"/>
      </w:pPr>
      <w:r>
        <w:t>Gotchas</w:t>
      </w:r>
    </w:p>
    <w:p>
      <w:pPr>
        <w:pStyle w:val="ListBullet"/>
      </w:pPr>
      <w:r>
        <w:t>If the checkout domain and storefront are not within the same main domain, the API returns 422 Unprocessable Entity.</w:t>
      </w:r>
    </w:p>
    <w:p>
      <w:pPr>
        <w:pStyle w:val="ListBullet"/>
      </w:pPr>
      <w:r>
        <w:t>This endpoint is specifically for the checkout URL; it does not describe updating other URL types beyond what is returned in the urls array.</w:t>
      </w:r>
    </w:p>
    <w:p>
      <w:pPr>
        <w:pStyle w:val="Heading3"/>
      </w:pPr>
      <w:r>
        <w:t>Error Handling</w:t>
      </w:r>
    </w:p>
    <w:p>
      <w:pPr>
        <w:pStyle w:val="ListBullet"/>
      </w:pPr>
      <w:r>
        <w:t>422 Unprocessable Entity: Checkout and storefront are not within the same main domain; response includes an explanatory title and an errors object.</w:t>
      </w:r>
    </w:p>
    <w:p>
      <w:r>
        <w:br w:type="page"/>
      </w:r>
    </w:p>
    <w:p>
      <w:pPr>
        <w:pStyle w:val="Heading2"/>
      </w:pPr>
      <w:r>
        <w:t>617. [POST] Create a Site Route (for a Site)</w:t>
      </w:r>
    </w:p>
    <w:p>
      <w:r>
        <w:rPr>
          <w:b/>
        </w:rPr>
        <w:t xml:space="preserve">Endpoint: </w:t>
      </w:r>
      <w:r>
        <w:rPr>
          <w:rFonts w:ascii="Courier New" w:hAnsi="Courier New"/>
          <w:sz w:val="18"/>
        </w:rPr>
        <w:t>/v3/sites/{{siteId}}/routes</w:t>
      </w:r>
    </w:p>
    <w:p>
      <w:pPr>
        <w:pStyle w:val="Heading3"/>
      </w:pPr>
      <w:r>
        <w:t>Prerequisites</w:t>
      </w:r>
    </w:p>
    <w:p>
      <w:pPr>
        <w:pStyle w:val="ListBullet"/>
      </w:pPr>
      <w:r>
        <w:t>A valid site_id (integer) for the site you want to add the route to</w:t>
      </w:r>
    </w:p>
    <w:p>
      <w:pPr>
        <w:pStyle w:val="ListBullet"/>
      </w:pPr>
      <w:r>
        <w:t>Familiarity with supported route type values (see BigCommerce “Route types” documentation)</w:t>
      </w:r>
    </w:p>
    <w:p>
      <w:pPr>
        <w:pStyle w:val="Heading3"/>
      </w:pPr>
      <w:r>
        <w:t>Method</w:t>
      </w:r>
    </w:p>
    <w:p>
      <w:r>
        <w:t>POST</w:t>
      </w:r>
    </w:p>
    <w:p>
      <w:pPr>
        <w:pStyle w:val="Heading3"/>
      </w:pPr>
      <w:r>
        <w:t>URL</w:t>
      </w:r>
    </w:p>
    <w:p>
      <w:r>
        <w:t>https://api.bigcommerce.com/stores/{{BIG_COMMERCE_STORE_HASH}}/v3/sites/{{site_id}}/routes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site route that tells BigCommerce how to generate and resolve URLs for pages on a headless storefront. Routes map a resource type plus a matching selector (ID or wildcard) to a URL template (route) that can include tokens like {id}, {slug}, and {language}.</w:t>
      </w:r>
    </w:p>
    <w:p>
      <w:pPr>
        <w:pStyle w:val="Heading3"/>
      </w:pPr>
      <w:r>
        <w:t>Enforcement Rules</w:t>
      </w:r>
    </w:p>
    <w:p>
      <w:pPr>
        <w:pStyle w:val="ListBullet"/>
      </w:pPr>
      <w:r>
        <w:t>The site_id path parameter must always be present.</w:t>
      </w:r>
    </w:p>
    <w:p>
      <w:pPr>
        <w:pStyle w:val="ListBullet"/>
      </w:pPr>
      <w:r>
        <w:t>Always construct the path as /v3/sites/{{site_id}}/routes, where {{site_id}} is a non-empty integer.</w:t>
      </w:r>
    </w:p>
    <w:p>
      <w:pPr>
        <w:pStyle w:val="ListBullet"/>
      </w:pPr>
      <w:r>
        <w:t>Do not call the API with a missing or empty site_id (e.g., avoid /v3/sites//routes or /v3/sites/routes).</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/v3/sites/123/routes</w:t>
        <w:br/>
        <w:t>/v3/sites/987654/routes</w:t>
      </w:r>
    </w:p>
    <w:p>
      <w:pPr>
        <w:pStyle w:val="Heading3"/>
      </w:pPr>
      <w:r>
        <w:t>Invalid Examples</w:t>
      </w:r>
    </w:p>
    <w:p>
      <w:r>
        <w:rPr>
          <w:b/>
          <w:color w:val="666666"/>
          <w:sz w:val="16"/>
        </w:rPr>
        <w:t>[http]</w:t>
      </w:r>
    </w:p>
    <w:p>
      <w:pPr>
        <w:shd w:fill="F2F2F2" w:val="clear"/>
      </w:pPr>
      <w:r>
        <w:rPr>
          <w:rFonts w:ascii="Courier New" w:hAnsi="Courier New"/>
          <w:sz w:val="17"/>
        </w:rPr>
        <w:t>/v3/sites//routes</w:t>
        <w:br/>
        <w:t>/v3/sites/routes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integer</w:t>
            </w:r>
          </w:p>
        </w:tc>
        <w:tc>
          <w:tcPr>
            <w:tcW w:type="dxa" w:w="2880"/>
          </w:tcPr>
          <w:p>
            <w:r>
              <w:t>The site ID to create the route under.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type of resource being routed to. Allowed values: product, brand, category, page, blog, home, cart, checkout, search, account, login, returns, static.</w:t>
            </w:r>
          </w:p>
        </w:tc>
      </w:tr>
      <w:tr>
        <w:tc>
          <w:tcPr>
            <w:tcW w:type="dxa" w:w="2880"/>
          </w:tcPr>
          <w:p>
            <w:r>
              <w:t>matching</w:t>
            </w:r>
          </w:p>
        </w:tc>
        <w:tc>
          <w:tcPr>
            <w:tcW w:type="dxa" w:w="2880"/>
          </w:tcPr>
          <w:p>
            <w:r>
              <w:t>string</w:t>
            </w:r>
          </w:p>
        </w:tc>
        <w:tc>
          <w:tcPr>
            <w:tcW w:type="dxa" w:w="2880"/>
          </w:tcPr>
          <w:p>
            <w:r>
              <w:t>Depending on type, this can be an ID (matching a specific item) or a "*" wildcard (matching all items of that type). Example: "5".</w:t>
            </w:r>
          </w:p>
        </w:tc>
      </w:tr>
      <w:tr>
        <w:tc>
          <w:tcPr>
            <w:tcW w:type="dxa" w:w="2880"/>
          </w:tcPr>
          <w:p>
            <w:r>
              <w:t>route</w:t>
            </w:r>
          </w:p>
        </w:tc>
        <w:tc>
          <w:tcPr>
            <w:tcW w:type="dxa" w:w="2880"/>
          </w:tcPr>
          <w:p>
            <w:r>
              <w:t>string</w:t>
            </w:r>
          </w:p>
        </w:tc>
        <w:tc>
          <w:tcPr>
            <w:tcW w:type="dxa" w:w="2880"/>
          </w:tcPr>
          <w:p>
            <w:r>
              <w:t>The route template used to generate the URL for the requested resource. Supports tokens: {id} (ID of requested item), {slug} (slug; may contain /), {language} (language string). Example: "/my-amazing-product".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123,</w:t>
        <w:br/>
        <w:t xml:space="preserve"> "type": "checkout",</w:t>
        <w:br/>
        <w:t xml:space="preserve"> "matching": "5",</w:t>
        <w:br/>
        <w:t xml:space="preserve"> "route": "/my-amazing-product"</w:t>
        <w:br/>
        <w:t xml:space="preserve"> },</w:t>
        <w:br/>
        <w:t xml:space="preserve"> "meta":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"title": "General error message",</w:t>
        <w:br/>
        <w:t xml:space="preserve"> "status": "422",</w:t>
        <w:br/>
        <w:t xml:space="preserve"> "errors": {},</w:t>
        <w:br/>
        <w:t xml:space="preserve"> "type": "string"</w:t>
        <w:br/>
        <w:t>}</w:t>
      </w:r>
    </w:p>
    <w:p>
      <w:pPr>
        <w:pStyle w:val="Heading3"/>
      </w:pPr>
      <w:r>
        <w:t>Error Response (502 Bad Gateway)</w:t>
      </w:r>
    </w:p>
    <w:p>
      <w:r>
        <w:rPr>
          <w:b/>
          <w:color w:val="666666"/>
          <w:sz w:val="16"/>
        </w:rPr>
        <w:t>[json]</w:t>
      </w:r>
    </w:p>
    <w:p>
      <w:pPr>
        <w:shd w:fill="F2F2F2" w:val="clear"/>
      </w:pPr>
      <w:r>
        <w:rPr>
          <w:rFonts w:ascii="Courier New" w:hAnsi="Courier New"/>
          <w:sz w:val="17"/>
        </w:rPr>
        <w:t>{</w:t>
        <w:br/>
        <w:t xml:space="preserve"> "status": 502,</w:t>
        <w:br/>
        <w:t xml:space="preserve"> "title": "The error title describing the particular error.",</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route object.</w:t>
            </w:r>
          </w:p>
        </w:tc>
      </w:tr>
      <w:tr>
        <w:tc>
          <w:tcPr>
            <w:tcW w:type="dxa" w:w="2880"/>
          </w:tcPr>
          <w:p>
            <w:r>
              <w:t>data.id</w:t>
            </w:r>
          </w:p>
        </w:tc>
        <w:tc>
          <w:tcPr>
            <w:tcW w:type="dxa" w:w="2880"/>
          </w:tcPr>
          <w:p>
            <w:r>
              <w:t>integer</w:t>
            </w:r>
          </w:p>
        </w:tc>
        <w:tc>
          <w:tcPr>
            <w:tcW w:type="dxa" w:w="2880"/>
          </w:tcPr>
          <w:p>
            <w:r>
              <w:t>Unique ID for this route. (Documentation notes: required when updating an existing route.)</w:t>
            </w:r>
          </w:p>
        </w:tc>
      </w:tr>
      <w:tr>
        <w:tc>
          <w:tcPr>
            <w:tcW w:type="dxa" w:w="2880"/>
          </w:tcPr>
          <w:p>
            <w:r>
              <w:t>data.type</w:t>
            </w:r>
          </w:p>
        </w:tc>
        <w:tc>
          <w:tcPr>
            <w:tcW w:type="dxa" w:w="2880"/>
          </w:tcPr>
          <w:p>
            <w:r>
              <w:t>string</w:t>
            </w:r>
          </w:p>
        </w:tc>
        <w:tc>
          <w:tcPr>
            <w:tcW w:type="dxa" w:w="2880"/>
          </w:tcPr>
          <w:p>
            <w:r>
              <w:t>The type of resource being routed to. Same allowed values as request type.</w:t>
            </w:r>
          </w:p>
        </w:tc>
      </w:tr>
      <w:tr>
        <w:tc>
          <w:tcPr>
            <w:tcW w:type="dxa" w:w="2880"/>
          </w:tcPr>
          <w:p>
            <w:r>
              <w:t>data.matching</w:t>
            </w:r>
          </w:p>
        </w:tc>
        <w:tc>
          <w:tcPr>
            <w:tcW w:type="dxa" w:w="2880"/>
          </w:tcPr>
          <w:p>
            <w:r>
              <w:t>string</w:t>
            </w:r>
          </w:p>
        </w:tc>
        <w:tc>
          <w:tcPr>
            <w:tcW w:type="dxa" w:w="2880"/>
          </w:tcPr>
          <w:p>
            <w:r>
              <w:t>ID or "*" wildcard used to select which resources this route applies to.</w:t>
            </w:r>
          </w:p>
        </w:tc>
      </w:tr>
      <w:tr>
        <w:tc>
          <w:tcPr>
            <w:tcW w:type="dxa" w:w="2880"/>
          </w:tcPr>
          <w:p>
            <w:r>
              <w:t>data.route</w:t>
            </w:r>
          </w:p>
        </w:tc>
        <w:tc>
          <w:tcPr>
            <w:tcW w:type="dxa" w:w="2880"/>
          </w:tcPr>
          <w:p>
            <w:r>
              <w:t>string</w:t>
            </w:r>
          </w:p>
        </w:tc>
        <w:tc>
          <w:tcPr>
            <w:tcW w:type="dxa" w:w="2880"/>
          </w:tcPr>
          <w:p>
            <w:r>
              <w:t>The route template that will be used to generate the URL.</w:t>
            </w:r>
          </w:p>
        </w:tc>
      </w:tr>
      <w:tr>
        <w:tc>
          <w:tcPr>
            <w:tcW w:type="dxa" w:w="2880"/>
          </w:tcPr>
          <w:p>
            <w:r>
              <w:t>meta</w:t>
            </w:r>
          </w:p>
        </w:tc>
        <w:tc>
          <w:tcPr>
            <w:tcW w:type="dxa" w:w="2880"/>
          </w:tcPr>
          <w:p>
            <w:r>
              <w:t>object</w:t>
            </w:r>
          </w:p>
        </w:tc>
        <w:tc>
          <w:tcPr>
            <w:tcW w:type="dxa" w:w="2880"/>
          </w:tcPr>
          <w:p>
            <w:r>
              <w:t>Metadata object.</w:t>
            </w:r>
          </w:p>
        </w:tc>
      </w:tr>
      <w:tr>
        <w:tc>
          <w:tcPr>
            <w:tcW w:type="dxa" w:w="2880"/>
          </w:tcPr>
          <w:p>
            <w:r>
              <w:t>meta.*</w:t>
            </w:r>
          </w:p>
        </w:tc>
        <w:tc>
          <w:tcPr>
            <w:tcW w:type="dxa" w:w="2880"/>
          </w:tcPr>
          <w:p>
            <w:r>
              <w:t>any</w:t>
            </w:r>
          </w:p>
        </w:tc>
        <w:tc>
          <w:tcPr>
            <w:tcW w:type="dxa" w:w="2880"/>
          </w:tcPr>
          <w:p>
            <w:r>
              <w:t>Additional metadata properties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'https://api.bigcommerce.com/stores/{{BIG_COMMERCE_STORE_HASH}}/v3/sites/123/routes' \</w:t>
        <w:br/>
        <w:t xml:space="preserve"> --header 'Accept: application/json' \</w:t>
        <w:br/>
        <w:t xml:space="preserve"> --header 'Content-Type: application/json' \</w:t>
        <w:br/>
        <w:t xml:space="preserve"> --data '{</w:t>
        <w:br/>
        <w:t xml:space="preserve"> "type": "product",</w:t>
        <w:br/>
        <w:t xml:space="preserve"> "matching": "5",</w:t>
        <w:br/>
        <w:t xml:space="preserve"> "route": "/my-amazing-product"</w:t>
        <w:br/>
        <w:t xml:space="preserve">  }'</w:t>
      </w:r>
    </w:p>
    <w:p>
      <w:pPr>
        <w:pStyle w:val="Heading3"/>
      </w:pPr>
      <w:r>
        <w:t>Example Usage</w:t>
      </w:r>
    </w:p>
    <w:p>
      <w:pPr>
        <w:pStyle w:val="Heading3"/>
      </w:pPr>
      <w:r>
        <w:t>Example 1: Route a specific product ID to a custom URL</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'https://api.bigcommerce.com/stores/{{BIG_COMMERCE_STORE_HASH}}/v3/sites/123/routes' \</w:t>
        <w:br/>
        <w:t xml:space="preserve"> --header 'Accept: application/json' \</w:t>
        <w:br/>
        <w:t xml:space="preserve"> --header 'Content-Type: application/json' \</w:t>
        <w:br/>
        <w:t xml:space="preserve"> --data '{</w:t>
        <w:br/>
        <w:t xml:space="preserve"> "type": "product",</w:t>
        <w:br/>
        <w:t xml:space="preserve"> "matching": "5",</w:t>
        <w:br/>
        <w:t xml:space="preserve"> "route": "/products/{slug}"</w:t>
        <w:br/>
        <w:t xml:space="preserve">  }'</w:t>
      </w:r>
    </w:p>
    <w:p>
      <w:pPr>
        <w:pStyle w:val="Heading3"/>
      </w:pPr>
      <w:r>
        <w:t>Example 2: Route all categories using a wildcard</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'https://api.bigcommerce.com/stores/{{BIG_COMMERCE_STORE_HASH}}/v3/sites/123/routes' \</w:t>
        <w:br/>
        <w:t xml:space="preserve"> --header 'Accept: application/json' \</w:t>
        <w:br/>
        <w:t xml:space="preserve"> --header 'Content-Type: application/json' \</w:t>
        <w:br/>
        <w:t xml:space="preserve"> --data '{</w:t>
        <w:br/>
        <w:t xml:space="preserve"> "type": "category",</w:t>
        <w:br/>
        <w:t xml:space="preserve"> "matching": "*",</w:t>
        <w:br/>
        <w:t xml:space="preserve"> "route": "/categories/{slug}"</w:t>
        <w:br/>
        <w:t xml:space="preserve">  }'</w:t>
      </w:r>
    </w:p>
    <w:p>
      <w:pPr>
        <w:pStyle w:val="Heading3"/>
      </w:pPr>
      <w:r>
        <w:t>Example 3: Route pages by ID with language token</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'https://api.bigcommerce.com/stores/{{BIG_COMMERCE_STORE_HASH}}/v3/sites/123/routes' \</w:t>
        <w:br/>
        <w:t xml:space="preserve"> --header 'Accept: application/json' \</w:t>
        <w:br/>
        <w:t xml:space="preserve"> --header 'Content-Type: application/json' \</w:t>
        <w:br/>
        <w:t xml:space="preserve"> --data '{</w:t>
        <w:br/>
        <w:t xml:space="preserve"> "type": "page",</w:t>
        <w:br/>
        <w:t xml:space="preserve"> "matching": "10",</w:t>
        <w:br/>
        <w:t xml:space="preserve"> "route": "/{language}/info/{slug}"</w:t>
        <w:br/>
        <w:t xml:space="preserve">  }'</w:t>
      </w:r>
    </w:p>
    <w:p>
      <w:pPr>
        <w:pStyle w:val="Heading3"/>
      </w:pPr>
      <w:r>
        <w:t>Behavior</w:t>
      </w:r>
    </w:p>
    <w:p>
      <w:pPr>
        <w:pStyle w:val="ListBullet"/>
      </w:pPr>
      <w:r>
        <w:t>Validates the request body (type, matching, route) and site_id.</w:t>
      </w:r>
    </w:p>
    <w:p>
      <w:pPr>
        <w:pStyle w:val="ListBullet"/>
      </w:pPr>
      <w:r>
        <w:t>Creates a new route definition for the specified site.</w:t>
      </w:r>
    </w:p>
    <w:p>
      <w:pPr>
        <w:pStyle w:val="ListBullet"/>
      </w:pPr>
      <w:r>
        <w:t>Returns the created route in data along with a meta object.</w:t>
      </w:r>
    </w:p>
    <w:p>
      <w:pPr>
        <w:pStyle w:val="Heading3"/>
      </w:pPr>
      <w:r>
        <w:t>Notes</w:t>
      </w:r>
    </w:p>
    <w:p>
      <w:pPr>
        <w:pStyle w:val="ListBullet"/>
      </w:pPr>
      <w:r>
        <w:t>Supported type values are limited to those listed in the request body documentation.</w:t>
      </w:r>
    </w:p>
    <w:p>
      <w:pPr>
        <w:pStyle w:val="ListBullet"/>
      </w:pPr>
      <w:r>
        <w:t>The {slug} token may contain / characters; ensure your client/router can handle slugs with slashes.</w:t>
      </w:r>
    </w:p>
    <w:p>
      <w:pPr>
        <w:pStyle w:val="ListBullet"/>
      </w:pPr>
      <w:r>
        <w:t>matching is a string even when it represents a numeric ID (example shown as "5").</w:t>
      </w:r>
    </w:p>
    <w:p>
      <w:pPr>
        <w:pStyle w:val="Heading3"/>
      </w:pPr>
      <w:r>
        <w:t>Gotchas</w:t>
      </w:r>
    </w:p>
    <w:p>
      <w:pPr>
        <w:pStyle w:val="ListBullet"/>
      </w:pPr>
      <w:r>
        <w:t>If you intend to apply a route to all resources of a given type, use matching: "*" (as documented).</w:t>
      </w:r>
    </w:p>
    <w:p>
      <w:pPr>
        <w:pStyle w:val="ListBullet"/>
      </w:pPr>
      <w:r>
        <w:t>Ensure route begins with / if your templates expect absolute paths (examples show leading /).</w:t>
      </w:r>
    </w:p>
    <w:p>
      <w:pPr>
        <w:pStyle w:val="Heading3"/>
      </w:pPr>
      <w:r>
        <w:t>Error Handling</w:t>
      </w:r>
    </w:p>
    <w:p>
      <w:pPr>
        <w:pStyle w:val="ListBullet"/>
      </w:pPr>
      <w:r>
        <w:t>422 Unprocessable Entity: The request is syntactically valid but fails validation (details in errors).</w:t>
      </w:r>
    </w:p>
    <w:p>
      <w:pPr>
        <w:pStyle w:val="ListBullet"/>
      </w:pPr>
      <w:r>
        <w:t>502 Bad Gateway: A transient server-side failure occurred; retrying the request may succeed.</w:t>
      </w:r>
    </w:p>
    <w:p>
      <w:pPr>
        <w:pStyle w:val="Heading3"/>
      </w:pPr>
      <w:r>
        <w:t>Related siteRoutes actions</w:t>
      </w:r>
    </w:p>
    <w:p>
      <w:pPr>
        <w:pStyle w:val="ListBullet"/>
      </w:pPr>
      <w:r>
        <w:t>[GET] List a Site’s Routes — /v3/sites/{{siteId}}/routes</w:t>
      </w:r>
    </w:p>
    <w:p>
      <w:pPr>
        <w:pStyle w:val="ListBullet"/>
      </w:pPr>
      <w:r>
        <w:t>[PUT] Update a Site’s Routes (Upsert) — /v3/sites/{{siteId}}/routes</w:t>
      </w:r>
    </w:p>
    <w:p>
      <w:r>
        <w:br w:type="page"/>
      </w:r>
    </w:p>
    <w:p>
      <w:pPr>
        <w:pStyle w:val="Heading2"/>
      </w:pPr>
      <w:r>
        <w:t>618. [GET] Get a Site’s Route</w:t>
      </w:r>
    </w:p>
    <w:p>
      <w:r>
        <w:rPr>
          <w:b/>
        </w:rPr>
        <w:t xml:space="preserve">Endpoint: </w:t>
      </w:r>
      <w:r>
        <w:rPr>
          <w:rFonts w:ascii="Courier New" w:hAnsi="Courier New"/>
          <w:sz w:val="18"/>
        </w:rPr>
        <w:t>/v3/sites/{{siteId}}/routes/{{routeId}}</w:t>
      </w:r>
    </w:p>
    <w:p>
      <w:pPr>
        <w:pStyle w:val="Heading3"/>
      </w:pPr>
      <w:r>
        <w:t>Prerequisites</w:t>
      </w:r>
    </w:p>
    <w:p>
      <w:pPr>
        <w:pStyle w:val="ListBullet"/>
      </w:pPr>
      <w:r>
        <w:t>You must know the target site_id and route_id.</w:t>
      </w:r>
    </w:p>
    <w:p>
      <w:pPr>
        <w:pStyle w:val="Heading3"/>
      </w:pPr>
      <w:r>
        <w:t>Method</w:t>
      </w:r>
    </w:p>
    <w:p>
      <w:r>
        <w:t>GET</w:t>
      </w:r>
    </w:p>
    <w:p>
      <w:pPr>
        <w:pStyle w:val="Heading3"/>
      </w:pPr>
      <w:r>
        <w:t>URL</w:t>
      </w:r>
    </w:p>
    <w:p>
      <w:r>
        <w:t>https://api.bigcommerce.com/stores/{{BIG_COMMERCE_STORE_HASH}}/v3/sites/{{site_id}}/routes/{{route_id}}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route definition for a specific site. A route maps a resource type (for example, product or checkout) and a matching rule to a URL template.</w:t>
      </w:r>
    </w:p>
    <w:p>
      <w:pPr>
        <w:pStyle w:val="Heading3"/>
      </w:pPr>
      <w:r>
        <w:t>Enforcement Rules</w:t>
      </w:r>
    </w:p>
    <w:p>
      <w:pPr>
        <w:pStyle w:val="ListBullet"/>
      </w:pPr>
      <w:r>
        <w:t>The site_id path parameter must always be present and non-empty.</w:t>
      </w:r>
    </w:p>
    <w:p>
      <w:pPr>
        <w:pStyle w:val="ListBullet"/>
      </w:pPr>
      <w:r>
        <w:t>The route_id path parameter must always be present and non-empty.</w:t>
      </w:r>
    </w:p>
    <w:p>
      <w:pPr>
        <w:pStyle w:val="ListBullet"/>
      </w:pPr>
      <w:r>
        <w:t>Always construct the path as /v3/sites/{{site_id}}/routes/{{route_id}}.</w:t>
      </w:r>
    </w:p>
    <w:p>
      <w:pPr>
        <w:pStyle w:val="ListBullet"/>
      </w:pPr>
      <w:r>
        <w:t>Do not call the API with missing or empty path parameters (for example, avoid /v3/sites//routes/).</w:t>
      </w:r>
    </w:p>
    <w:p>
      <w:pPr>
        <w:pStyle w:val="ListBullet"/>
      </w:pPr>
      <w:r>
        <w:t>When executing the action, ensure to send Path Parameters in the URL and not in the body.</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/v3/sites/123/routes/60474753</w:t>
        <w:br/>
        <w:t>/v3/sites/site_abc/routes/route_123</w:t>
      </w:r>
    </w:p>
    <w:p>
      <w:pPr>
        <w:pStyle w:val="Heading3"/>
      </w:pPr>
      <w:r>
        <w:t>Invalid Examples</w:t>
      </w:r>
    </w:p>
    <w:p>
      <w:r>
        <w:rPr>
          <w:b/>
          <w:color w:val="666666"/>
          <w:sz w:val="16"/>
        </w:rPr>
        <w:t>[http]</w:t>
      </w:r>
    </w:p>
    <w:p>
      <w:pPr>
        <w:shd w:fill="F2F2F2" w:val="clear"/>
      </w:pPr>
      <w:r>
        <w:rPr>
          <w:rFonts w:ascii="Courier New" w:hAnsi="Courier New"/>
          <w:sz w:val="17"/>
        </w:rPr>
        <w:t>/v3/sites//routes/60474753</w:t>
        <w:br/>
        <w:t>/v3/sites/123/routes/</w:t>
        <w:br/>
        <w:t>/v3/sites/123/routes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Site identifier. Sent in the URL path.</w:t>
            </w:r>
          </w:p>
        </w:tc>
      </w:tr>
      <w:tr>
        <w:tc>
          <w:tcPr>
            <w:tcW w:type="dxa" w:w="2880"/>
          </w:tcPr>
          <w:p>
            <w:r>
              <w:t>route_id</w:t>
            </w:r>
          </w:p>
        </w:tc>
        <w:tc>
          <w:tcPr>
            <w:tcW w:type="dxa" w:w="2880"/>
          </w:tcPr>
          <w:p>
            <w:r>
              <w:t>string</w:t>
            </w:r>
          </w:p>
        </w:tc>
        <w:tc>
          <w:tcPr>
            <w:tcW w:type="dxa" w:w="2880"/>
          </w:tcPr>
          <w:p>
            <w:r>
              <w:t>Route identifier.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60474753,</w:t>
        <w:br/>
        <w:t xml:space="preserve"> "type": "checkout",</w:t>
        <w:br/>
        <w:t xml:space="preserve"> "matching": "5",</w:t>
        <w:br/>
        <w:t xml:space="preserve"> "route": "/my-amazing-product"</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Route object.</w:t>
            </w:r>
          </w:p>
        </w:tc>
      </w:tr>
      <w:tr>
        <w:tc>
          <w:tcPr>
            <w:tcW w:type="dxa" w:w="2880"/>
          </w:tcPr>
          <w:p>
            <w:r>
              <w:t>data.id</w:t>
            </w:r>
          </w:p>
        </w:tc>
        <w:tc>
          <w:tcPr>
            <w:tcW w:type="dxa" w:w="2880"/>
          </w:tcPr>
          <w:p>
            <w:r>
              <w:t>integer</w:t>
            </w:r>
          </w:p>
        </w:tc>
        <w:tc>
          <w:tcPr>
            <w:tcW w:type="dxa" w:w="2880"/>
          </w:tcPr>
          <w:p>
            <w:r>
              <w:t>Unique ID for this route. Required when updating an existing route.</w:t>
            </w:r>
          </w:p>
        </w:tc>
      </w:tr>
      <w:tr>
        <w:tc>
          <w:tcPr>
            <w:tcW w:type="dxa" w:w="2880"/>
          </w:tcPr>
          <w:p>
            <w:r>
              <w:t>data.type</w:t>
            </w:r>
          </w:p>
        </w:tc>
        <w:tc>
          <w:tcPr>
            <w:tcW w:type="dxa" w:w="2880"/>
          </w:tcPr>
          <w:p>
            <w:r>
              <w:t>string</w:t>
            </w:r>
          </w:p>
        </w:tc>
        <w:tc>
          <w:tcPr>
            <w:tcW w:type="dxa" w:w="2880"/>
          </w:tcPr>
          <w:p>
            <w:r>
              <w:t>The type of resource being routed to. Possible values: product, brand, category, page, blog, home, cart, checkout, search, account, login, returns, static.</w:t>
            </w:r>
          </w:p>
        </w:tc>
      </w:tr>
      <w:tr>
        <w:tc>
          <w:tcPr>
            <w:tcW w:type="dxa" w:w="2880"/>
          </w:tcPr>
          <w:p>
            <w:r>
              <w:t>data.matching</w:t>
            </w:r>
          </w:p>
        </w:tc>
        <w:tc>
          <w:tcPr>
            <w:tcW w:type="dxa" w:w="2880"/>
          </w:tcPr>
          <w:p>
            <w:r>
              <w:t>string</w:t>
            </w:r>
          </w:p>
        </w:tc>
        <w:tc>
          <w:tcPr>
            <w:tcW w:type="dxa" w:w="2880"/>
          </w:tcPr>
          <w:p>
            <w:r>
              <w:t>Depending on the resource type, this can be an ID (matching a specific item), or a "*" wildcard (matching all items of that type). Example: type="product" + matching="5" targets product ID 5.</w:t>
            </w:r>
          </w:p>
        </w:tc>
      </w:tr>
      <w:tr>
        <w:tc>
          <w:tcPr>
            <w:tcW w:type="dxa" w:w="2880"/>
          </w:tcPr>
          <w:p>
            <w:r>
              <w:t>data.route</w:t>
            </w:r>
          </w:p>
        </w:tc>
        <w:tc>
          <w:tcPr>
            <w:tcW w:type="dxa" w:w="2880"/>
          </w:tcPr>
          <w:p>
            <w:r>
              <w:t>string</w:t>
            </w:r>
          </w:p>
        </w:tc>
        <w:tc>
          <w:tcPr>
            <w:tcW w:type="dxa" w:w="2880"/>
          </w:tcPr>
          <w:p>
            <w:r>
              <w:t>The route template used to generate the URL. Supports tokens: {id} (ID), {slug} (slug; may contain /), {language} (client language).</w:t>
            </w:r>
          </w:p>
        </w:tc>
      </w:tr>
      <w:tr>
        <w:tc>
          <w:tcPr>
            <w:tcW w:type="dxa" w:w="2880"/>
          </w:tcPr>
          <w:p>
            <w:r>
              <w:t>meta</w:t>
            </w:r>
          </w:p>
        </w:tc>
        <w:tc>
          <w:tcPr>
            <w:tcW w:type="dxa" w:w="2880"/>
          </w:tcPr>
          <w:p>
            <w:r>
              <w:t>object</w:t>
            </w:r>
          </w:p>
        </w:tc>
        <w:tc>
          <w:tcPr>
            <w:tcW w:type="dxa" w:w="2880"/>
          </w:tcPr>
          <w:p>
            <w:r>
              <w:t>Metadata object (shape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'https://api.bigcommerce.com/stores/{{BIG_COMMERCE_STORE_HASH}}/v3/sites/123/routes/60474753' \</w:t>
        <w:br/>
        <w:t xml:space="preserve"> --header 'Accept: application/json'</w:t>
      </w:r>
    </w:p>
    <w:p>
      <w:pPr>
        <w:pStyle w:val="Heading3"/>
      </w:pPr>
      <w:r>
        <w:t>Related sitesRoutes actions</w:t>
      </w:r>
    </w:p>
    <w:p>
      <w:pPr>
        <w:pStyle w:val="ListBullet"/>
      </w:pPr>
      <w:r>
        <w:t>[DELETE] Delete a Site’s Route — /sites/{{siteId}}/routes/{{routeId}}</w:t>
      </w:r>
    </w:p>
    <w:p>
      <w:pPr>
        <w:pStyle w:val="ListBullet"/>
      </w:pPr>
      <w:r>
        <w:t>[PUT] Update a Site’s Route — /v3/sites/{{siteId}}/routes/{{routeId}}</w:t>
      </w:r>
    </w:p>
    <w:p>
      <w:r>
        <w:br w:type="page"/>
      </w:r>
    </w:p>
    <w:p>
      <w:pPr>
        <w:pStyle w:val="Heading2"/>
      </w:pPr>
      <w:r>
        <w:t>619. [GET] List a Site’s Routes</w:t>
      </w:r>
    </w:p>
    <w:p>
      <w:r>
        <w:rPr>
          <w:b/>
        </w:rPr>
        <w:t xml:space="preserve">Endpoint: </w:t>
      </w:r>
      <w:r>
        <w:rPr>
          <w:rFonts w:ascii="Courier New" w:hAnsi="Courier New"/>
          <w:sz w:val="18"/>
        </w:rPr>
        <w:t>/v3/sites/{{siteId}}/routes</w:t>
      </w:r>
    </w:p>
    <w:p>
      <w:pPr>
        <w:pStyle w:val="Heading3"/>
      </w:pPr>
      <w:r>
        <w:t>Method</w:t>
      </w:r>
    </w:p>
    <w:p>
      <w:r>
        <w:t>GET</w:t>
      </w:r>
    </w:p>
    <w:p>
      <w:pPr>
        <w:pStyle w:val="Heading3"/>
      </w:pPr>
      <w:r>
        <w:t>URL</w:t>
      </w:r>
    </w:p>
    <w:p>
      <w:r>
        <w:t>https://api.bigcommerce.com/stores/{{BIG_COMMERCE_STORE_HASH}}/v3/sites/{{site_id}}/routes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routes configured for a specific site. Routes map resource types (for example, products or categories) to URL templates used to generate storefront URLs.</w:t>
      </w:r>
    </w:p>
    <w:p>
      <w:pPr>
        <w:pStyle w:val="Heading3"/>
      </w:pPr>
      <w:r>
        <w:t>Enforcement Rules</w:t>
      </w:r>
    </w:p>
    <w:p>
      <w:pPr>
        <w:pStyle w:val="ListBullet"/>
      </w:pPr>
      <w:r>
        <w:t>The site_id path parameter must always be present.</w:t>
      </w:r>
    </w:p>
    <w:p>
      <w:pPr>
        <w:pStyle w:val="ListBullet"/>
      </w:pPr>
      <w:r>
        <w:t>Always construct the path as /v3/sites/{{site_id}}/routes, where {{site_id}} is a non-empty value.</w:t>
      </w:r>
    </w:p>
    <w:p>
      <w:pPr>
        <w:pStyle w:val="ListBullet"/>
      </w:pPr>
      <w:r>
        <w:t>Do not call the API with a missing or empty site_id (for example, avoid /v3/sites//routes or /v3/sites/routes).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/v3/sites/1/routes</w:t>
        <w:br/>
        <w:t>/v3/sites/123/routes</w:t>
      </w:r>
    </w:p>
    <w:p>
      <w:pPr>
        <w:pStyle w:val="Heading3"/>
      </w:pPr>
      <w:r>
        <w:t>Invalid Examples</w:t>
      </w:r>
    </w:p>
    <w:p>
      <w:r>
        <w:rPr>
          <w:b/>
          <w:color w:val="666666"/>
          <w:sz w:val="16"/>
        </w:rPr>
        <w:t>[http]</w:t>
      </w:r>
    </w:p>
    <w:p>
      <w:pPr>
        <w:shd w:fill="F2F2F2" w:val="clear"/>
      </w:pPr>
      <w:r>
        <w:rPr>
          <w:rFonts w:ascii="Courier New" w:hAnsi="Courier New"/>
          <w:sz w:val="17"/>
        </w:rPr>
        <w:t>/v3/sites//routes</w:t>
        <w:br/>
        <w:t>/v3/sites/routes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integer</w:t>
            </w:r>
          </w:p>
        </w:tc>
        <w:tc>
          <w:tcPr>
            <w:tcW w:type="dxa" w:w="2880"/>
          </w:tcPr>
          <w:p>
            <w:r>
              <w:t>The site’s unique ID.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Filter routes by a specified resource type.</w:t>
            </w:r>
          </w:p>
        </w:tc>
      </w:tr>
      <w:tr>
        <w:tc>
          <w:tcPr>
            <w:tcW w:type="dxa" w:w="2880"/>
          </w:tcPr>
          <w:p>
            <w:r>
              <w:t>page</w:t>
            </w:r>
          </w:p>
        </w:tc>
        <w:tc>
          <w:tcPr>
            <w:tcW w:type="dxa" w:w="2880"/>
          </w:tcPr>
          <w:p>
            <w:r>
              <w:t>integer</w:t>
            </w:r>
          </w:p>
        </w:tc>
        <w:tc>
          <w:tcPr>
            <w:tcW w:type="dxa" w:w="2880"/>
          </w:tcPr>
          <w:p>
            <w:r>
              <w:t>Specifies the page number in a limited (paginated) list of items.</w:t>
            </w:r>
          </w:p>
        </w:tc>
      </w:tr>
      <w:tr>
        <w:tc>
          <w:tcPr>
            <w:tcW w:type="dxa" w:w="2880"/>
          </w:tcPr>
          <w:p>
            <w:r>
              <w:t>limit</w:t>
            </w:r>
          </w:p>
        </w:tc>
        <w:tc>
          <w:tcPr>
            <w:tcW w:type="dxa" w:w="2880"/>
          </w:tcPr>
          <w:p>
            <w:r>
              <w:t>integer</w:t>
            </w:r>
          </w:p>
        </w:tc>
        <w:tc>
          <w:tcPr>
            <w:tcW w:type="dxa" w:w="2880"/>
          </w:tcPr>
          <w:p>
            <w:r>
              <w:t>Controls the number of items per page in a limited (paginated) list of items.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"type": "product",</w:t>
        <w:br/>
        <w:t xml:space="preserve"> "matching": "5",</w:t>
        <w:br/>
        <w:t xml:space="preserve"> "route": "/products?id={id}"</w:t>
        <w:br/>
        <w:t xml:space="preserve"> },</w:t>
        <w:br/>
        <w:t xml:space="preserve"> {</w:t>
        <w:br/>
        <w:t xml:space="preserve"> "id": 2,</w:t>
        <w:br/>
        <w:t xml:space="preserve"> "type": "category",</w:t>
        <w:br/>
        <w:t xml:space="preserve"> "matching": "44",</w:t>
        <w:br/>
        <w:t xml:space="preserve"> "route": "/category/{slug}"</w:t>
        <w:br/>
        <w:t xml:space="preserve"> }</w:t>
        <w:br/>
        <w:t xml:space="preserve"> ],</w:t>
        <w:br/>
        <w:t xml:space="preserve"> "meta": {</w:t>
        <w:br/>
        <w:t xml:space="preserve"> "pagination": {</w:t>
        <w:br/>
        <w:t xml:space="preserve"> "total": 1,</w:t>
        <w:br/>
        <w:t xml:space="preserve"> "count": 1,</w:t>
        <w:br/>
        <w:t xml:space="preserve"> "per_page": 50,</w:t>
        <w:br/>
        <w:t xml:space="preserve"> "current_page": 1,</w:t>
        <w:br/>
        <w:t xml:space="preserve"> "total_pages": 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routes.</w:t>
            </w:r>
          </w:p>
        </w:tc>
      </w:tr>
      <w:tr>
        <w:tc>
          <w:tcPr>
            <w:tcW w:type="dxa" w:w="2880"/>
          </w:tcPr>
          <w:p>
            <w:r>
              <w:t>data.id</w:t>
            </w:r>
          </w:p>
        </w:tc>
        <w:tc>
          <w:tcPr>
            <w:tcW w:type="dxa" w:w="2880"/>
          </w:tcPr>
          <w:p>
            <w:r>
              <w:t>integer</w:t>
            </w:r>
          </w:p>
        </w:tc>
        <w:tc>
          <w:tcPr>
            <w:tcW w:type="dxa" w:w="2880"/>
          </w:tcPr>
          <w:p>
            <w:r>
              <w:t>Unique ID for this route. Required when updating an existing route.</w:t>
            </w:r>
          </w:p>
        </w:tc>
      </w:tr>
      <w:tr>
        <w:tc>
          <w:tcPr>
            <w:tcW w:type="dxa" w:w="2880"/>
          </w:tcPr>
          <w:p>
            <w:r>
              <w:t>data.type</w:t>
            </w:r>
          </w:p>
        </w:tc>
        <w:tc>
          <w:tcPr>
            <w:tcW w:type="dxa" w:w="2880"/>
          </w:tcPr>
          <w:p>
            <w:r>
              <w:t>string</w:t>
            </w:r>
          </w:p>
        </w:tc>
        <w:tc>
          <w:tcPr>
            <w:tcW w:type="dxa" w:w="2880"/>
          </w:tcPr>
          <w:p>
            <w:r>
              <w:t>The type of resource being routed to. Possible values: product, brand, category, page, blog, home, cart, checkout, search, account, login, returns, static.</w:t>
            </w:r>
          </w:p>
        </w:tc>
      </w:tr>
      <w:tr>
        <w:tc>
          <w:tcPr>
            <w:tcW w:type="dxa" w:w="2880"/>
          </w:tcPr>
          <w:p>
            <w:r>
              <w:t>data.matching</w:t>
            </w:r>
          </w:p>
        </w:tc>
        <w:tc>
          <w:tcPr>
            <w:tcW w:type="dxa" w:w="2880"/>
          </w:tcPr>
          <w:p>
            <w:r>
              <w:t>string</w:t>
            </w:r>
          </w:p>
        </w:tc>
        <w:tc>
          <w:tcPr>
            <w:tcW w:type="dxa" w:w="2880"/>
          </w:tcPr>
          <w:p>
            <w:r>
              <w:t>Depending on the resource type, this can be an ID (matching a specific item) or a "*" wildcard (matching all items of that type). Example: type="product" and matching="5" applies to product ID 5.</w:t>
            </w:r>
          </w:p>
        </w:tc>
      </w:tr>
      <w:tr>
        <w:tc>
          <w:tcPr>
            <w:tcW w:type="dxa" w:w="2880"/>
          </w:tcPr>
          <w:p>
            <w:r>
              <w:t>data.route</w:t>
            </w:r>
          </w:p>
        </w:tc>
        <w:tc>
          <w:tcPr>
            <w:tcW w:type="dxa" w:w="2880"/>
          </w:tcPr>
          <w:p>
            <w:r>
              <w:t>string</w:t>
            </w:r>
          </w:p>
        </w:tc>
        <w:tc>
          <w:tcPr>
            <w:tcW w:type="dxa" w:w="2880"/>
          </w:tcPr>
          <w:p>
            <w:r>
              <w:t>Route template used to generate the URL for the requested resource. Supports tokens: {id}, {slug} (may contain /), {language}.</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meta.pagination</w:t>
            </w:r>
          </w:p>
        </w:tc>
        <w:tc>
          <w:tcPr>
            <w:tcW w:type="dxa" w:w="2880"/>
          </w:tcPr>
          <w:p>
            <w:r>
              <w:t>object</w:t>
            </w:r>
          </w:p>
        </w:tc>
        <w:tc>
          <w:tcPr>
            <w:tcW w:type="dxa" w:w="2880"/>
          </w:tcPr>
          <w:p>
            <w:r>
              <w:t>Pagination information.</w:t>
            </w:r>
          </w:p>
        </w:tc>
      </w:tr>
      <w:tr>
        <w:tc>
          <w:tcPr>
            <w:tcW w:type="dxa" w:w="2880"/>
          </w:tcPr>
          <w:p>
            <w:r>
              <w:t>meta.pagination.total</w:t>
            </w:r>
          </w:p>
        </w:tc>
        <w:tc>
          <w:tcPr>
            <w:tcW w:type="dxa" w:w="2880"/>
          </w:tcPr>
          <w:p>
            <w:r>
              <w:t>integer</w:t>
            </w:r>
          </w:p>
        </w:tc>
        <w:tc>
          <w:tcPr>
            <w:tcW w:type="dxa" w:w="2880"/>
          </w:tcPr>
          <w:p>
            <w:r>
              <w:t>Total number of items returned.</w:t>
            </w:r>
          </w:p>
        </w:tc>
      </w:tr>
      <w:tr>
        <w:tc>
          <w:tcPr>
            <w:tcW w:type="dxa" w:w="2880"/>
          </w:tcPr>
          <w:p>
            <w:r>
              <w:t>meta.pagination.count</w:t>
            </w:r>
          </w:p>
        </w:tc>
        <w:tc>
          <w:tcPr>
            <w:tcW w:type="dxa" w:w="2880"/>
          </w:tcPr>
          <w:p>
            <w:r>
              <w:t>integer</w:t>
            </w:r>
          </w:p>
        </w:tc>
        <w:tc>
          <w:tcPr>
            <w:tcW w:type="dxa" w:w="2880"/>
          </w:tcPr>
          <w:p>
            <w:r>
              <w:t>Number of items returned per page.</w:t>
            </w:r>
          </w:p>
        </w:tc>
      </w:tr>
      <w:tr>
        <w:tc>
          <w:tcPr>
            <w:tcW w:type="dxa" w:w="2880"/>
          </w:tcPr>
          <w:p>
            <w:r>
              <w:t>meta.pagination.per_page</w:t>
            </w:r>
          </w:p>
        </w:tc>
        <w:tc>
          <w:tcPr>
            <w:tcW w:type="dxa" w:w="2880"/>
          </w:tcPr>
          <w:p>
            <w:r>
              <w:t>integer</w:t>
            </w:r>
          </w:p>
        </w:tc>
        <w:tc>
          <w:tcPr>
            <w:tcW w:type="dxa" w:w="2880"/>
          </w:tcPr>
          <w:p>
            <w:r>
              <w:t>Number of items to be displayed per page.</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meta.pagination.total_pages</w:t>
            </w:r>
          </w:p>
        </w:tc>
        <w:tc>
          <w:tcPr>
            <w:tcW w:type="dxa" w:w="2880"/>
          </w:tcPr>
          <w:p>
            <w:r>
              <w:t>integer</w:t>
            </w:r>
          </w:p>
        </w:tc>
        <w:tc>
          <w:tcPr>
            <w:tcW w:type="dxa" w:w="2880"/>
          </w:tcPr>
          <w:p>
            <w:r>
              <w:t>Total number of pages.</w:t>
            </w:r>
          </w:p>
        </w:tc>
      </w:tr>
      <w:tr>
        <w:tc>
          <w:tcPr>
            <w:tcW w:type="dxa" w:w="2880"/>
          </w:tcPr>
          <w:p>
            <w:r>
              <w:t>meta.pagination.links</w:t>
            </w:r>
          </w:p>
        </w:tc>
        <w:tc>
          <w:tcPr>
            <w:tcW w:type="dxa" w:w="2880"/>
          </w:tcPr>
          <w:p>
            <w:r>
              <w:t>object</w:t>
            </w:r>
          </w:p>
        </w:tc>
        <w:tc>
          <w:tcPr>
            <w:tcW w:type="dxa" w:w="2880"/>
          </w:tcPr>
          <w:p>
            <w:r>
              <w:t>Pagination links as query strings for navigation.</w:t>
            </w:r>
          </w:p>
        </w:tc>
      </w:tr>
      <w:tr>
        <w:tc>
          <w:tcPr>
            <w:tcW w:type="dxa" w:w="2880"/>
          </w:tcPr>
          <w:p>
            <w:r>
              <w:t>meta.pagination.links.previous</w:t>
            </w:r>
          </w:p>
        </w:tc>
        <w:tc>
          <w:tcPr>
            <w:tcW w:type="dxa" w:w="2880"/>
          </w:tcPr>
          <w:p>
            <w:r>
              <w:t>string</w:t>
            </w:r>
          </w:p>
        </w:tc>
        <w:tc>
          <w:tcPr>
            <w:tcW w:type="dxa" w:w="2880"/>
          </w:tcPr>
          <w:p>
            <w:r>
              <w:t>Query string appended to the resource to return to the previous page.</w:t>
            </w:r>
          </w:p>
        </w:tc>
      </w:tr>
      <w:tr>
        <w:tc>
          <w:tcPr>
            <w:tcW w:type="dxa" w:w="2880"/>
          </w:tcPr>
          <w:p>
            <w:r>
              <w:t>meta.pagination.links.next</w:t>
            </w:r>
          </w:p>
        </w:tc>
        <w:tc>
          <w:tcPr>
            <w:tcW w:type="dxa" w:w="2880"/>
          </w:tcPr>
          <w:p>
            <w:r>
              <w:t>string</w:t>
            </w:r>
          </w:p>
        </w:tc>
        <w:tc>
          <w:tcPr>
            <w:tcW w:type="dxa" w:w="2880"/>
          </w:tcPr>
          <w:p>
            <w:r>
              <w:t>Query string appended to the resource to proceed to the next page.</w:t>
            </w:r>
          </w:p>
        </w:tc>
      </w:tr>
      <w:tr>
        <w:tc>
          <w:tcPr>
            <w:tcW w:type="dxa" w:w="2880"/>
          </w:tcPr>
          <w:p>
            <w:r>
              <w:t>meta.pagination.links.current</w:t>
            </w:r>
          </w:p>
        </w:tc>
        <w:tc>
          <w:tcPr>
            <w:tcW w:type="dxa" w:w="2880"/>
          </w:tcPr>
          <w:p>
            <w:r>
              <w:t>string</w:t>
            </w:r>
          </w:p>
        </w:tc>
        <w:tc>
          <w:tcPr>
            <w:tcW w:type="dxa" w:w="2880"/>
          </w:tcPr>
          <w:p>
            <w:r>
              <w:t>Query string appended to the resource to show the current page.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'https://api.bigcommerce.com/stores/{{BIG_COMMERCE_STORE_HASH}}/v3/sites/1/routes?type=product&amp;page=1&amp;limit=50' \</w:t>
        <w:br/>
        <w:t xml:space="preserve"> --header 'Accept: application/json'</w:t>
      </w:r>
    </w:p>
    <w:p>
      <w:pPr>
        <w:pStyle w:val="Heading3"/>
      </w:pPr>
      <w:r>
        <w:t>Example Usage</w:t>
      </w:r>
    </w:p>
    <w:p>
      <w:pPr>
        <w:pStyle w:val="Heading3"/>
      </w:pPr>
      <w:r>
        <w:t>Example 1: List all routes for a site</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'https://api.bigcommerce.com/stores/{{BIG_COMMERCE_STORE_HASH}}/v3/sites/1/routes' \</w:t>
        <w:br/>
        <w:t xml:space="preserve"> --header 'Accept: application/json'</w:t>
      </w:r>
    </w:p>
    <w:p>
      <w:pPr>
        <w:pStyle w:val="Heading3"/>
      </w:pPr>
      <w:r>
        <w:t>Example 2: Filter routes by type</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'https://api.bigcommerce.com/stores/{{BIG_COMMERCE_STORE_HASH}}/v3/sites/1/routes?type=category' \</w:t>
        <w:br/>
        <w:t xml:space="preserve"> --header 'Accept: application/json'</w:t>
      </w:r>
    </w:p>
    <w:p>
      <w:pPr>
        <w:pStyle w:val="Heading3"/>
      </w:pPr>
      <w:r>
        <w:t>Example 3: Paginate results</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'https://api.bigcommerce.com/stores/{{BIG_COMMERCE_STORE_HASH}}/v3/sites/1/routes?page=2&amp;limit=25' \</w:t>
        <w:br/>
        <w:t xml:space="preserve"> --header 'Accept: application/json'</w:t>
      </w:r>
    </w:p>
    <w:p>
      <w:pPr>
        <w:pStyle w:val="Heading3"/>
      </w:pPr>
      <w:r>
        <w:t>Notes</w:t>
      </w:r>
    </w:p>
    <w:p>
      <w:pPr>
        <w:pStyle w:val="ListBullet"/>
      </w:pPr>
      <w:r>
        <w:t xml:space="preserve">The route field supports tokens: </w:t>
        <w:br/>
        <w:br/>
        <w:t>{id}: ID of the requested item</w:t>
        <w:br/>
        <w:t>{slug}: slug of the requested item (may contain /)</w:t>
        <w:br/>
        <w:t>{language}: language string the client is using</w:t>
      </w:r>
    </w:p>
    <w:p>
      <w:pPr>
        <w:pStyle w:val="ListBullet"/>
      </w:pPr>
      <w:r>
        <w:t>The type filter supports: product, brand, category, page, blog, home, cart, checkout, search, account, login, returns, static.</w:t>
      </w:r>
    </w:p>
    <w:p>
      <w:pPr>
        <w:pStyle w:val="Heading3"/>
      </w:pPr>
      <w:r>
        <w:t>Related siteRoutes actions</w:t>
      </w:r>
    </w:p>
    <w:p>
      <w:pPr>
        <w:pStyle w:val="ListBullet"/>
      </w:pPr>
      <w:r>
        <w:t>[POST] Create a Site Route (for a Site) — /v3/sites/{{siteId}}/routes</w:t>
      </w:r>
    </w:p>
    <w:p>
      <w:pPr>
        <w:pStyle w:val="ListBullet"/>
      </w:pPr>
      <w:r>
        <w:t>[PUT] Update a Site’s Routes (Upsert) — /v3/sites/{{siteId}}/routes</w:t>
      </w:r>
    </w:p>
    <w:p>
      <w:r>
        <w:br w:type="page"/>
      </w:r>
    </w:p>
    <w:p>
      <w:pPr>
        <w:pStyle w:val="Heading2"/>
      </w:pPr>
      <w:r>
        <w:t>620. [PUT] Update a Site’s Route</w:t>
      </w:r>
    </w:p>
    <w:p>
      <w:r>
        <w:rPr>
          <w:b/>
        </w:rPr>
        <w:t xml:space="preserve">Endpoint: </w:t>
      </w:r>
      <w:r>
        <w:rPr>
          <w:rFonts w:ascii="Courier New" w:hAnsi="Courier New"/>
          <w:sz w:val="18"/>
        </w:rPr>
        <w:t>/v3/sites/{{siteId}}/routes/{{routeId}}</w:t>
      </w:r>
    </w:p>
    <w:p>
      <w:pPr>
        <w:pStyle w:val="Heading3"/>
      </w:pPr>
      <w:r>
        <w:t>Prerequisites</w:t>
      </w:r>
    </w:p>
    <w:p>
      <w:pPr>
        <w:pStyle w:val="ListBullet"/>
      </w:pPr>
      <w:r>
        <w:t>You must have an existing site ID (site_id) and route ID (route_id) to update.</w:t>
      </w:r>
    </w:p>
    <w:p>
      <w:pPr>
        <w:pStyle w:val="ListBullet"/>
      </w:pPr>
      <w:r>
        <w:t>You must know the route configuration you want to apply (type, matching, route).</w:t>
      </w:r>
    </w:p>
    <w:p>
      <w:pPr>
        <w:pStyle w:val="Heading3"/>
      </w:pPr>
      <w:r>
        <w:t>Method</w:t>
      </w:r>
    </w:p>
    <w:p>
      <w:r>
        <w:t>PUT</w:t>
      </w:r>
    </w:p>
    <w:p>
      <w:pPr>
        <w:pStyle w:val="Heading3"/>
      </w:pPr>
      <w:r>
        <w:t>URL</w:t>
      </w:r>
    </w:p>
    <w:p>
      <w:r>
        <w:t>https://api.bigcommerce.com/stores/{{BIG_COMMERCE_STORE_HASH}}/v3/sites/{{site_id}}/routes/{{route_id}}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route for a specific site. A route maps a resource type (for example, product or category) and a match rule (matching) to a URL template (route) used to generate the URL for that resource.</w:t>
      </w:r>
    </w:p>
    <w:p>
      <w:pPr>
        <w:pStyle w:val="Heading3"/>
      </w:pPr>
      <w:r>
        <w:t>Enforcement Rules</w:t>
      </w:r>
    </w:p>
    <w:p>
      <w:pPr>
        <w:pStyle w:val="ListBullet"/>
      </w:pPr>
      <w:r>
        <w:t>The site_id path parameter must always be present and non-empty.</w:t>
      </w:r>
    </w:p>
    <w:p>
      <w:pPr>
        <w:pStyle w:val="ListBullet"/>
      </w:pPr>
      <w:r>
        <w:t>The route_id path parameter must always be present and non-empty.</w:t>
      </w:r>
    </w:p>
    <w:p>
      <w:pPr>
        <w:pStyle w:val="ListBullet"/>
      </w:pPr>
      <w:r>
        <w:t>Always construct the path as /v3/sites/{{site_id}}/routes/{{route_id}}.</w:t>
      </w:r>
    </w:p>
    <w:p>
      <w:pPr>
        <w:pStyle w:val="ListBullet"/>
      </w:pPr>
      <w:r>
        <w:t>Do not call the API with missing or empty path parameters (avoid /v3/sites//routes/{{route_id}}, /v3/sites/{{site_id}}/routes/, etc.).</w:t>
      </w:r>
    </w:p>
    <w:p>
      <w:pPr>
        <w:pStyle w:val="ListBullet"/>
      </w:pPr>
      <w:r>
        <w:t>Do not send path parameters in the request body.</w:t>
      </w:r>
    </w:p>
    <w:p>
      <w:pPr>
        <w:pStyle w:val="ListBullet"/>
      </w:pPr>
      <w:r>
        <w:t>Do not send query parameters in the request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/v3/sites/100/routes/123</w:t>
        <w:br/>
        <w:t>/v3/sites/site_abc/routes/route_123</w:t>
      </w:r>
    </w:p>
    <w:p>
      <w:pPr>
        <w:pStyle w:val="Heading3"/>
      </w:pPr>
      <w:r>
        <w:t>Invalid Examples</w:t>
      </w:r>
    </w:p>
    <w:p>
      <w:r>
        <w:rPr>
          <w:b/>
          <w:color w:val="666666"/>
          <w:sz w:val="16"/>
        </w:rPr>
        <w:t>[http]</w:t>
      </w:r>
    </w:p>
    <w:p>
      <w:pPr>
        <w:shd w:fill="F2F2F2" w:val="clear"/>
      </w:pPr>
      <w:r>
        <w:rPr>
          <w:rFonts w:ascii="Courier New" w:hAnsi="Courier New"/>
          <w:sz w:val="17"/>
        </w:rPr>
        <w:t>/v3/sites//routes/123</w:t>
        <w:br/>
        <w:t>/v3/sites/100/routes/</w:t>
        <w:br/>
        <w:t>/v3/sites/100/routes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Site identifier. Sent in the URL path.</w:t>
            </w:r>
          </w:p>
        </w:tc>
      </w:tr>
      <w:tr>
        <w:tc>
          <w:tcPr>
            <w:tcW w:type="dxa" w:w="2880"/>
          </w:tcPr>
          <w:p>
            <w:r>
              <w:t>route_id</w:t>
            </w:r>
          </w:p>
        </w:tc>
        <w:tc>
          <w:tcPr>
            <w:tcW w:type="dxa" w:w="2880"/>
          </w:tcPr>
          <w:p>
            <w:r>
              <w:t>string</w:t>
            </w:r>
          </w:p>
        </w:tc>
        <w:tc>
          <w:tcPr>
            <w:tcW w:type="dxa" w:w="2880"/>
          </w:tcPr>
          <w:p>
            <w:r>
              <w:t>Route identifier.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Type of resource being routed to. Allowed values: product, brand, category, page, blog, home, cart, checkout, search, account, login, returns, static.</w:t>
            </w:r>
          </w:p>
        </w:tc>
      </w:tr>
      <w:tr>
        <w:tc>
          <w:tcPr>
            <w:tcW w:type="dxa" w:w="2880"/>
          </w:tcPr>
          <w:p>
            <w:r>
              <w:t>matching</w:t>
            </w:r>
          </w:p>
        </w:tc>
        <w:tc>
          <w:tcPr>
            <w:tcW w:type="dxa" w:w="2880"/>
          </w:tcPr>
          <w:p>
            <w:r>
              <w:t>string</w:t>
            </w:r>
          </w:p>
        </w:tc>
        <w:tc>
          <w:tcPr>
            <w:tcW w:type="dxa" w:w="2880"/>
          </w:tcPr>
          <w:p>
            <w:r>
              <w:t>Depending on type, this can be an ID (matching a specific item) or a "*" wildcard (matching all items of that type). Example: "5".</w:t>
            </w:r>
          </w:p>
        </w:tc>
      </w:tr>
      <w:tr>
        <w:tc>
          <w:tcPr>
            <w:tcW w:type="dxa" w:w="2880"/>
          </w:tcPr>
          <w:p>
            <w:r>
              <w:t>route</w:t>
            </w:r>
          </w:p>
        </w:tc>
        <w:tc>
          <w:tcPr>
            <w:tcW w:type="dxa" w:w="2880"/>
          </w:tcPr>
          <w:p>
            <w:r>
              <w:t>string</w:t>
            </w:r>
          </w:p>
        </w:tc>
        <w:tc>
          <w:tcPr>
            <w:tcW w:type="dxa" w:w="2880"/>
          </w:tcPr>
          <w:p>
            <w:r>
              <w:t>Route template used to generate the URL. Supports tokens: {id} (ID of requested item), {slug} (slug; may contain /), {language} (client language string). Example: "/my-amazing-product".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123,</w:t>
        <w:br/>
        <w:t xml:space="preserve"> "type": "checkout",</w:t>
        <w:br/>
        <w:t xml:space="preserve"> "matching": "5",</w:t>
        <w:br/>
        <w:t xml:space="preserve"> "route": "/my-amazing-product"</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route object.</w:t>
            </w:r>
          </w:p>
        </w:tc>
      </w:tr>
      <w:tr>
        <w:tc>
          <w:tcPr>
            <w:tcW w:type="dxa" w:w="2880"/>
          </w:tcPr>
          <w:p>
            <w:r>
              <w:t>data.id</w:t>
            </w:r>
          </w:p>
        </w:tc>
        <w:tc>
          <w:tcPr>
            <w:tcW w:type="dxa" w:w="2880"/>
          </w:tcPr>
          <w:p>
            <w:r>
              <w:t>integer</w:t>
            </w:r>
          </w:p>
        </w:tc>
        <w:tc>
          <w:tcPr>
            <w:tcW w:type="dxa" w:w="2880"/>
          </w:tcPr>
          <w:p>
            <w:r>
              <w:t>Unique ID for this route. Required when updating an existing route.</w:t>
            </w:r>
          </w:p>
        </w:tc>
      </w:tr>
      <w:tr>
        <w:tc>
          <w:tcPr>
            <w:tcW w:type="dxa" w:w="2880"/>
          </w:tcPr>
          <w:p>
            <w:r>
              <w:t>data.type</w:t>
            </w:r>
          </w:p>
        </w:tc>
        <w:tc>
          <w:tcPr>
            <w:tcW w:type="dxa" w:w="2880"/>
          </w:tcPr>
          <w:p>
            <w:r>
              <w:t>string</w:t>
            </w:r>
          </w:p>
        </w:tc>
        <w:tc>
          <w:tcPr>
            <w:tcW w:type="dxa" w:w="2880"/>
          </w:tcPr>
          <w:p>
            <w:r>
              <w:t>Type of resource being routed to. Allowed values: product, brand, category, page, blog, home, cart, checkout, search, account, login, returns, static.</w:t>
            </w:r>
          </w:p>
        </w:tc>
      </w:tr>
      <w:tr>
        <w:tc>
          <w:tcPr>
            <w:tcW w:type="dxa" w:w="2880"/>
          </w:tcPr>
          <w:p>
            <w:r>
              <w:t>data.matching</w:t>
            </w:r>
          </w:p>
        </w:tc>
        <w:tc>
          <w:tcPr>
            <w:tcW w:type="dxa" w:w="2880"/>
          </w:tcPr>
          <w:p>
            <w:r>
              <w:t>string</w:t>
            </w:r>
          </w:p>
        </w:tc>
        <w:tc>
          <w:tcPr>
            <w:tcW w:type="dxa" w:w="2880"/>
          </w:tcPr>
          <w:p>
            <w:r>
              <w:t>ID or "*" wildcard used to match resources of the given type.</w:t>
            </w:r>
          </w:p>
        </w:tc>
      </w:tr>
      <w:tr>
        <w:tc>
          <w:tcPr>
            <w:tcW w:type="dxa" w:w="2880"/>
          </w:tcPr>
          <w:p>
            <w:r>
              <w:t>data.route</w:t>
            </w:r>
          </w:p>
        </w:tc>
        <w:tc>
          <w:tcPr>
            <w:tcW w:type="dxa" w:w="2880"/>
          </w:tcPr>
          <w:p>
            <w:r>
              <w:t>string</w:t>
            </w:r>
          </w:p>
        </w:tc>
        <w:tc>
          <w:tcPr>
            <w:tcW w:type="dxa" w:w="2880"/>
          </w:tcPr>
          <w:p>
            <w:r>
              <w:t>Route template used to generate the URL for the requested resource.</w:t>
            </w:r>
          </w:p>
        </w:tc>
      </w:tr>
      <w:tr>
        <w:tc>
          <w:tcPr>
            <w:tcW w:type="dxa" w:w="2880"/>
          </w:tcPr>
          <w:p>
            <w:r>
              <w:t>meta</w:t>
            </w:r>
          </w:p>
        </w:tc>
        <w:tc>
          <w:tcPr>
            <w:tcW w:type="dxa" w:w="2880"/>
          </w:tcPr>
          <w:p>
            <w:r>
              <w:t>object</w:t>
            </w:r>
          </w:p>
        </w:tc>
        <w:tc>
          <w:tcPr>
            <w:tcW w:type="dxa" w:w="2880"/>
          </w:tcPr>
          <w:p>
            <w:r>
              <w:t>Metadata object (may contain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'https://api.bigcommerce.com/stores/{{BIG_COMMERCE_STORE_HASH}}/v3/sites/100/routes/123' \</w:t>
        <w:br/>
        <w:t xml:space="preserve"> --header 'Accept: application/json' \</w:t>
        <w:br/>
        <w:t xml:space="preserve"> --header 'Content-Type: application/json' \</w:t>
        <w:br/>
        <w:t xml:space="preserve"> --data '{</w:t>
        <w:br/>
        <w:t xml:space="preserve"> "type": "product",</w:t>
        <w:br/>
        <w:t xml:space="preserve"> "matching": "5",</w:t>
        <w:br/>
        <w:t xml:space="preserve"> "route": "/my-amazing-product"</w:t>
        <w:br/>
        <w:t xml:space="preserve">  }'</w:t>
      </w:r>
    </w:p>
    <w:p>
      <w:pPr>
        <w:pStyle w:val="Heading3"/>
      </w:pPr>
      <w:r>
        <w:t>Example Usage</w:t>
      </w:r>
    </w:p>
    <w:p>
      <w:pPr>
        <w:pStyle w:val="Heading3"/>
      </w:pPr>
      <w:r>
        <w:t>Example 1: Update a Product Route for a Specific Product ID</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'https://api.bigcommerce.com/stores/{{BIG_COMMERCE_STORE_HASH}}/v3/sites/100/routes/123' \</w:t>
        <w:br/>
        <w:t xml:space="preserve"> --header 'Accept: application/json' \</w:t>
        <w:br/>
        <w:t xml:space="preserve"> --header 'Content-Type: application/json' \</w:t>
        <w:br/>
        <w:t xml:space="preserve"> --data '{</w:t>
        <w:br/>
        <w:t xml:space="preserve"> "type": "product",</w:t>
        <w:br/>
        <w:t xml:space="preserve"> "matching": "5",</w:t>
        <w:br/>
        <w:t xml:space="preserve"> "route": "/products/{slug}"</w:t>
        <w:br/>
        <w:t xml:space="preserve">  }'</w:t>
      </w:r>
    </w:p>
    <w:p>
      <w:pPr>
        <w:pStyle w:val="Heading3"/>
      </w:pPr>
      <w:r>
        <w:t>Example 2: Update a Category Route Using a Wildcard Match</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'https://api.bigcommerce.com/stores/{{BIG_COMMERCE_STORE_HASH}}/v3/sites/100/routes/456' \</w:t>
        <w:br/>
        <w:t xml:space="preserve"> --header 'Accept: application/json' \</w:t>
        <w:br/>
        <w:t xml:space="preserve"> --header 'Content-Type: application/json' \</w:t>
        <w:br/>
        <w:t xml:space="preserve"> --data '{</w:t>
        <w:br/>
        <w:t xml:space="preserve"> "type": "category",</w:t>
        <w:br/>
        <w:t xml:space="preserve"> "matching": "*",</w:t>
        <w:br/>
        <w:t xml:space="preserve"> "route": "/categories/{slug}"</w:t>
        <w:br/>
        <w:t xml:space="preserve">  }'</w:t>
      </w:r>
    </w:p>
    <w:p>
      <w:pPr>
        <w:pStyle w:val="Heading3"/>
      </w:pPr>
      <w:r>
        <w:t>Notes</w:t>
      </w:r>
    </w:p>
    <w:p>
      <w:pPr>
        <w:pStyle w:val="ListBullet"/>
      </w:pPr>
      <w:r>
        <w:t>The route field supports {id}, {slug}, and {language} tokens.</w:t>
      </w:r>
    </w:p>
    <w:p>
      <w:pPr>
        <w:pStyle w:val="ListBullet"/>
      </w:pPr>
      <w:r>
        <w:t>The {slug} token value may contain / (slash), which can affect URL structure.</w:t>
      </w:r>
    </w:p>
    <w:p>
      <w:pPr>
        <w:pStyle w:val="ListBullet"/>
      </w:pPr>
      <w:r>
        <w:t>This endpoint’s documentation specifies a 201 success response for an update.</w:t>
      </w:r>
    </w:p>
    <w:p>
      <w:pPr>
        <w:pStyle w:val="Heading3"/>
      </w:pPr>
      <w:r>
        <w:t>Error Handling</w:t>
      </w:r>
    </w:p>
    <w:p>
      <w:pPr>
        <w:pStyle w:val="ListBullet"/>
      </w:pPr>
      <w:r>
        <w:t>Error responses were not provided in the scraped documentation for this endpoint.</w:t>
      </w:r>
    </w:p>
    <w:p>
      <w:pPr>
        <w:pStyle w:val="Heading3"/>
      </w:pPr>
      <w:r>
        <w:t>Related sitesRoutes actions</w:t>
      </w:r>
    </w:p>
    <w:p>
      <w:pPr>
        <w:pStyle w:val="ListBullet"/>
      </w:pPr>
      <w:r>
        <w:t>[DELETE] Delete a Site’s Route — /sites/{{siteId}}/routes/{{routeId}}</w:t>
      </w:r>
    </w:p>
    <w:p>
      <w:pPr>
        <w:pStyle w:val="ListBullet"/>
      </w:pPr>
      <w:r>
        <w:t>[GET] Get a Site’s Route — /v3/sites/{{siteId}}/routes/{{routeId}}</w:t>
      </w:r>
    </w:p>
    <w:p>
      <w:r>
        <w:br w:type="page"/>
      </w:r>
    </w:p>
    <w:p>
      <w:pPr>
        <w:pStyle w:val="Heading2"/>
      </w:pPr>
      <w:r>
        <w:t>621. [PUT] Update a Site’s Routes (Upsert)</w:t>
      </w:r>
    </w:p>
    <w:p>
      <w:r>
        <w:rPr>
          <w:b/>
        </w:rPr>
        <w:t xml:space="preserve">Endpoint: </w:t>
      </w:r>
      <w:r>
        <w:rPr>
          <w:rFonts w:ascii="Courier New" w:hAnsi="Courier New"/>
          <w:sz w:val="18"/>
        </w:rPr>
        <w:t>/v3/sites/{{siteId}}/routes</w:t>
      </w:r>
    </w:p>
    <w:p>
      <w:pPr>
        <w:pStyle w:val="Heading3"/>
      </w:pPr>
      <w:r>
        <w:t>Prerequisites</w:t>
      </w:r>
    </w:p>
    <w:p>
      <w:pPr>
        <w:pStyle w:val="ListBullet"/>
      </w:pPr>
      <w:r>
        <w:t>A site must already exist, and you must know its site_id.</w:t>
      </w:r>
    </w:p>
    <w:p>
      <w:pPr>
        <w:pStyle w:val="ListBullet"/>
      </w:pPr>
      <w:r>
        <w:t>When updating an existing route, the route id must be provided in the request body for that route.</w:t>
      </w:r>
    </w:p>
    <w:p>
      <w:pPr>
        <w:pStyle w:val="Heading3"/>
      </w:pPr>
      <w:r>
        <w:t>Method</w:t>
      </w:r>
    </w:p>
    <w:p>
      <w:r>
        <w:t>PUT</w:t>
      </w:r>
    </w:p>
    <w:p>
      <w:pPr>
        <w:pStyle w:val="Heading3"/>
      </w:pPr>
      <w:r>
        <w:t>URL</w:t>
      </w:r>
    </w:p>
    <w:p>
      <w:r>
        <w:t>https://api.bigcommerce.com/stores/{{BIG_COMMERCE_STORE_HASH}}/v3/sites/{{site_id}}/routes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Upserts (creates or updates) routes for the site identified by site_id. Provide an array of route objects; include id to update an existing route, or omit id to create a new route.</w:t>
      </w:r>
    </w:p>
    <w:p>
      <w:pPr>
        <w:pStyle w:val="Heading3"/>
      </w:pPr>
      <w:r>
        <w:t>Enforcement Rules</w:t>
      </w:r>
    </w:p>
    <w:p>
      <w:pPr>
        <w:pStyle w:val="ListBullet"/>
      </w:pPr>
      <w:r>
        <w:t>The site_id path parameter must always be present.</w:t>
      </w:r>
    </w:p>
    <w:p>
      <w:pPr>
        <w:pStyle w:val="ListBullet"/>
      </w:pPr>
      <w:r>
        <w:t>Always construct the path as /v3/sites/{{site_id}}/routes, where {{site_id}} is a non-empty value.</w:t>
      </w:r>
    </w:p>
    <w:p>
      <w:pPr>
        <w:pStyle w:val="ListBullet"/>
      </w:pPr>
      <w:r>
        <w:t>Do not call the API with a missing or empty site_id (e.g., avoid /v3/sites//routes).</w:t>
      </w:r>
    </w:p>
    <w:p>
      <w:pPr>
        <w:pStyle w:val="ListBullet"/>
      </w:pPr>
      <w:r>
        <w:t>When executing the action, ensure to send Path Parameters in the URL and not in the body.</w:t>
      </w:r>
    </w:p>
    <w:p>
      <w:pPr>
        <w:pStyle w:val="ListBullet"/>
      </w:pPr>
      <w:r>
        <w:t>This endpoint uses a JSON request body; send route definitions in the body as an array of objects.</w:t>
      </w:r>
    </w:p>
    <w:p>
      <w:pPr>
        <w:pStyle w:val="ListBullet"/>
      </w:pPr>
      <w:r>
        <w:t>If updating an existing route, the id field is required for that route object (per usage notes).</w:t>
      </w:r>
    </w:p>
    <w:p>
      <w:pPr>
        <w:pStyle w:val="Heading3"/>
      </w:pPr>
      <w:r>
        <w:t>Valid Examples</w:t>
      </w:r>
    </w:p>
    <w:p>
      <w:r>
        <w:rPr>
          <w:b/>
          <w:color w:val="666666"/>
          <w:sz w:val="16"/>
        </w:rPr>
        <w:t>[http]</w:t>
      </w:r>
    </w:p>
    <w:p>
      <w:pPr>
        <w:shd w:fill="F2F2F2" w:val="clear"/>
      </w:pPr>
      <w:r>
        <w:rPr>
          <w:rFonts w:ascii="Courier New" w:hAnsi="Courier New"/>
          <w:sz w:val="17"/>
        </w:rPr>
        <w:t>/v3/sites/1/routes</w:t>
        <w:br/>
        <w:t>/v3/sites/123/routes</w:t>
      </w:r>
    </w:p>
    <w:p>
      <w:pPr>
        <w:pStyle w:val="Heading3"/>
      </w:pPr>
      <w:r>
        <w:t>Invalid Examples</w:t>
      </w:r>
    </w:p>
    <w:p>
      <w:r>
        <w:rPr>
          <w:b/>
          <w:color w:val="666666"/>
          <w:sz w:val="16"/>
        </w:rPr>
        <w:t>[http]</w:t>
      </w:r>
    </w:p>
    <w:p>
      <w:pPr>
        <w:shd w:fill="F2F2F2" w:val="clear"/>
      </w:pPr>
      <w:r>
        <w:rPr>
          <w:rFonts w:ascii="Courier New" w:hAnsi="Courier New"/>
          <w:sz w:val="17"/>
        </w:rPr>
        <w:t>/v3/sites//routes</w:t>
        <w:br/>
        <w:t>/v3/sites/routes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integer</w:t>
            </w:r>
          </w:p>
        </w:tc>
        <w:tc>
          <w:tcPr>
            <w:tcW w:type="dxa" w:w="2880"/>
          </w:tcPr>
          <w:p>
            <w:r>
              <w:t>The ID of the site whose routes you want to upsert.</w:t>
            </w:r>
          </w:p>
        </w:tc>
      </w:tr>
    </w:tbl>
    <w:p/>
    <w:p>
      <w:pPr>
        <w:pStyle w:val="Heading3"/>
      </w:pPr>
      <w:r>
        <w:t>Required Request Body Fields</w:t>
      </w:r>
    </w:p>
    <w:p>
      <w:r>
        <w:t>The request body is a JSON array of route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array</w:t>
            </w:r>
          </w:p>
        </w:tc>
        <w:tc>
          <w:tcPr>
            <w:tcW w:type="dxa" w:w="2880"/>
          </w:tcPr>
          <w:p>
            <w:r>
              <w:t>Array of route objects to create/update.</w:t>
            </w:r>
          </w:p>
        </w:tc>
      </w:tr>
    </w:tbl>
    <w:p/>
    <w:p>
      <w:pPr>
        <w:pStyle w:val="Heading3"/>
      </w:pPr>
      <w:r>
        <w:t>Route object fields (within the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type of resource being routed to. Allowed values: product, brand, category, page, blog, home, cart, checkout, search, account, login, returns, static.</w:t>
            </w:r>
          </w:p>
        </w:tc>
      </w:tr>
      <w:tr>
        <w:tc>
          <w:tcPr>
            <w:tcW w:type="dxa" w:w="2880"/>
          </w:tcPr>
          <w:p>
            <w:r>
              <w:t>matching</w:t>
            </w:r>
          </w:p>
        </w:tc>
        <w:tc>
          <w:tcPr>
            <w:tcW w:type="dxa" w:w="2880"/>
          </w:tcPr>
          <w:p>
            <w:r>
              <w:t>string</w:t>
            </w:r>
          </w:p>
        </w:tc>
        <w:tc>
          <w:tcPr>
            <w:tcW w:type="dxa" w:w="2880"/>
          </w:tcPr>
          <w:p>
            <w:r>
              <w:t>Depending on type, this can be an ID (matching a specific item) or a "*" wildcard (matching all items of that type). Example: type: "product" and matching: "5" applies to product ID 5.</w:t>
            </w:r>
          </w:p>
        </w:tc>
      </w:tr>
      <w:tr>
        <w:tc>
          <w:tcPr>
            <w:tcW w:type="dxa" w:w="2880"/>
          </w:tcPr>
          <w:p>
            <w:r>
              <w:t>route</w:t>
            </w:r>
          </w:p>
        </w:tc>
        <w:tc>
          <w:tcPr>
            <w:tcW w:type="dxa" w:w="2880"/>
          </w:tcPr>
          <w:p>
            <w:r>
              <w:t>string</w:t>
            </w:r>
          </w:p>
        </w:tc>
        <w:tc>
          <w:tcPr>
            <w:tcW w:type="dxa" w:w="2880"/>
          </w:tcPr>
          <w:p>
            <w:r>
              <w:t>The route template used to generate the URL. Supports tokens: {id} (ID of requested item), {slug} (slug; may contain /), {language} (client language string).</w:t>
            </w:r>
          </w:p>
        </w:tc>
      </w:tr>
    </w:tbl>
    <w:p/>
    <w:p>
      <w:pPr>
        <w:pStyle w:val="Heading3"/>
      </w:pPr>
      <w:r>
        <w:t>Optional Request Body Fields</w:t>
      </w:r>
    </w:p>
    <w:p>
      <w:pPr>
        <w:pStyle w:val="Heading3"/>
      </w:pPr>
      <w:r>
        <w:t>Route object fields (within the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 for this route. Required when updating an existing route.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"type": "brand",</w:t>
        <w:br/>
        <w:t xml:space="preserve"> "matching": "5",</w:t>
        <w:br/>
        <w:t xml:space="preserve"> "route": "/my-amazing-product"</w:t>
        <w:br/>
        <w:t xml:space="preserve"> },</w:t>
        <w:br/>
        <w:t xml:space="preserve"> {</w:t>
        <w:br/>
        <w:t xml:space="preserve"> "id": 345,</w:t>
        <w:br/>
        <w:t xml:space="preserve"> "type": "blog",</w:t>
        <w:br/>
        <w:t xml:space="preserve"> "matching": "5",</w:t>
        <w:br/>
        <w:t xml:space="preserve"> "route": "/my-amazing-product"</w:t>
        <w:br/>
        <w:t xml:space="preserve"> },</w:t>
        <w:br/>
        <w:t xml:space="preserve"> {</w:t>
        <w:br/>
        <w:t xml:space="preserve"> "id": 234,</w:t>
        <w:br/>
        <w:t xml:space="preserve"> "type": "returns",</w:t>
        <w:br/>
        <w:t xml:space="preserve"> "matching": "5",</w:t>
        <w:br/>
        <w:t xml:space="preserve"> "route": "/my-amazing-product"</w:t>
        <w:br/>
        <w:t xml:space="preserve"> }</w:t>
        <w:br/>
        <w:t xml:space="preserve"> ],</w:t>
        <w:br/>
        <w:t xml:space="preserve"> "meta": {</w:t>
        <w:br/>
        <w:t xml:space="preserve"> "pagination": {</w:t>
        <w:br/>
        <w:t xml:space="preserve"> "total": 80,</w:t>
        <w:br/>
        <w:t xml:space="preserve"> "count": 50,</w:t>
        <w:br/>
        <w:t xml:space="preserve"> "per_page": 50,</w:t>
        <w:br/>
        <w:t xml:space="preserve"> "current_page": 50,</w:t>
        <w:br/>
        <w:t xml:space="preserve"> "total_pages": 2,</w:t>
        <w:br/>
        <w:t xml:space="preserve"> "links": {</w:t>
        <w:br/>
        <w:t xml:space="preserve"> "current": "?page=1&amp;limit=50",</w:t>
        <w:br/>
        <w:t xml:space="preserve"> "next": "?page=2&amp;limit=50"</w:t>
        <w:br/>
        <w:t xml:space="preserve"> }</w:t>
        <w:br/>
        <w:t xml:space="preserve"> }</w:t>
        <w:br/>
        <w:t xml:space="preserve"> }</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"meta": {</w:t>
        <w:br/>
        <w:t xml:space="preserve"> "saved_records": 0</w:t>
        <w:br/>
        <w:t xml:space="preserve"> },</w:t>
        <w:br/>
        <w:t xml:space="preserve"> "title": "Bulk operation has failed",</w:t>
        <w:br/>
        <w:t xml:space="preserve"> "type": "/api-docs/getting-started/api-status-codes",</w:t>
        <w:br/>
        <w:t xml:space="preserve"> "errors": {</w:t>
        <w:br/>
        <w:t xml:space="preserve"> "0.matching.type": "Route already exists for site 1 matching 5 for type product",</w:t>
        <w:br/>
        <w:t xml:space="preserve"> "1.matching.type": "Route already exists for site 1 matching * for type home"</w:t>
        <w:br/>
        <w:t xml:space="preserve"> },</w:t>
        <w:br/>
        <w:t xml:space="preserve"> "status": 422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route objects that were created/updated.</w:t>
            </w:r>
          </w:p>
        </w:tc>
      </w:tr>
      <w:tr>
        <w:tc>
          <w:tcPr>
            <w:tcW w:type="dxa" w:w="2880"/>
          </w:tcPr>
          <w:p>
            <w:r>
              <w:t>data.id</w:t>
            </w:r>
          </w:p>
        </w:tc>
        <w:tc>
          <w:tcPr>
            <w:tcW w:type="dxa" w:w="2880"/>
          </w:tcPr>
          <w:p>
            <w:r>
              <w:t>integer</w:t>
            </w:r>
          </w:p>
        </w:tc>
        <w:tc>
          <w:tcPr>
            <w:tcW w:type="dxa" w:w="2880"/>
          </w:tcPr>
          <w:p>
            <w:r>
              <w:t>Unique ID for this route.</w:t>
            </w:r>
          </w:p>
        </w:tc>
      </w:tr>
      <w:tr>
        <w:tc>
          <w:tcPr>
            <w:tcW w:type="dxa" w:w="2880"/>
          </w:tcPr>
          <w:p>
            <w:r>
              <w:t>data.type</w:t>
            </w:r>
          </w:p>
        </w:tc>
        <w:tc>
          <w:tcPr>
            <w:tcW w:type="dxa" w:w="2880"/>
          </w:tcPr>
          <w:p>
            <w:r>
              <w:t>string</w:t>
            </w:r>
          </w:p>
        </w:tc>
        <w:tc>
          <w:tcPr>
            <w:tcW w:type="dxa" w:w="2880"/>
          </w:tcPr>
          <w:p>
            <w:r>
              <w:t>The type of resource being routed to (see allowed values above).</w:t>
            </w:r>
          </w:p>
        </w:tc>
      </w:tr>
      <w:tr>
        <w:tc>
          <w:tcPr>
            <w:tcW w:type="dxa" w:w="2880"/>
          </w:tcPr>
          <w:p>
            <w:r>
              <w:t>data.matching</w:t>
            </w:r>
          </w:p>
        </w:tc>
        <w:tc>
          <w:tcPr>
            <w:tcW w:type="dxa" w:w="2880"/>
          </w:tcPr>
          <w:p>
            <w:r>
              <w:t>string</w:t>
            </w:r>
          </w:p>
        </w:tc>
        <w:tc>
          <w:tcPr>
            <w:tcW w:type="dxa" w:w="2880"/>
          </w:tcPr>
          <w:p>
            <w:r>
              <w:t>ID or "*" wildcard used to select which resources the route applies to.</w:t>
            </w:r>
          </w:p>
        </w:tc>
      </w:tr>
      <w:tr>
        <w:tc>
          <w:tcPr>
            <w:tcW w:type="dxa" w:w="2880"/>
          </w:tcPr>
          <w:p>
            <w:r>
              <w:t>data.route</w:t>
            </w:r>
          </w:p>
        </w:tc>
        <w:tc>
          <w:tcPr>
            <w:tcW w:type="dxa" w:w="2880"/>
          </w:tcPr>
          <w:p>
            <w:r>
              <w:t>string</w:t>
            </w:r>
          </w:p>
        </w:tc>
        <w:tc>
          <w:tcPr>
            <w:tcW w:type="dxa" w:w="2880"/>
          </w:tcPr>
          <w:p>
            <w:r>
              <w:t>Route template used to generate the URL (supports {id}, {slug}, {language}).</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meta.pagination</w:t>
            </w:r>
          </w:p>
        </w:tc>
        <w:tc>
          <w:tcPr>
            <w:tcW w:type="dxa" w:w="2880"/>
          </w:tcPr>
          <w:p>
            <w:r>
              <w:t>object</w:t>
            </w:r>
          </w:p>
        </w:tc>
        <w:tc>
          <w:tcPr>
            <w:tcW w:type="dxa" w:w="2880"/>
          </w:tcPr>
          <w:p>
            <w:r>
              <w:t>Pagination information.</w:t>
            </w:r>
          </w:p>
        </w:tc>
      </w:tr>
      <w:tr>
        <w:tc>
          <w:tcPr>
            <w:tcW w:type="dxa" w:w="2880"/>
          </w:tcPr>
          <w:p>
            <w:r>
              <w:t>meta.pagination.total</w:t>
            </w:r>
          </w:p>
        </w:tc>
        <w:tc>
          <w:tcPr>
            <w:tcW w:type="dxa" w:w="2880"/>
          </w:tcPr>
          <w:p>
            <w:r>
              <w:t>integer</w:t>
            </w:r>
          </w:p>
        </w:tc>
        <w:tc>
          <w:tcPr>
            <w:tcW w:type="dxa" w:w="2880"/>
          </w:tcPr>
          <w:p>
            <w:r>
              <w:t>Total number of items returned.</w:t>
            </w:r>
          </w:p>
        </w:tc>
      </w:tr>
      <w:tr>
        <w:tc>
          <w:tcPr>
            <w:tcW w:type="dxa" w:w="2880"/>
          </w:tcPr>
          <w:p>
            <w:r>
              <w:t>meta.pagination.count</w:t>
            </w:r>
          </w:p>
        </w:tc>
        <w:tc>
          <w:tcPr>
            <w:tcW w:type="dxa" w:w="2880"/>
          </w:tcPr>
          <w:p>
            <w:r>
              <w:t>integer</w:t>
            </w:r>
          </w:p>
        </w:tc>
        <w:tc>
          <w:tcPr>
            <w:tcW w:type="dxa" w:w="2880"/>
          </w:tcPr>
          <w:p>
            <w:r>
              <w:t>Number of items returned on per page.</w:t>
            </w:r>
          </w:p>
        </w:tc>
      </w:tr>
      <w:tr>
        <w:tc>
          <w:tcPr>
            <w:tcW w:type="dxa" w:w="2880"/>
          </w:tcPr>
          <w:p>
            <w:r>
              <w:t>meta.pagination.per_page</w:t>
            </w:r>
          </w:p>
        </w:tc>
        <w:tc>
          <w:tcPr>
            <w:tcW w:type="dxa" w:w="2880"/>
          </w:tcPr>
          <w:p>
            <w:r>
              <w:t>integer</w:t>
            </w:r>
          </w:p>
        </w:tc>
        <w:tc>
          <w:tcPr>
            <w:tcW w:type="dxa" w:w="2880"/>
          </w:tcPr>
          <w:p>
            <w:r>
              <w:t>Number of items to be displayed per page.</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meta.pagination.total_pages</w:t>
            </w:r>
          </w:p>
        </w:tc>
        <w:tc>
          <w:tcPr>
            <w:tcW w:type="dxa" w:w="2880"/>
          </w:tcPr>
          <w:p>
            <w:r>
              <w:t>integer</w:t>
            </w:r>
          </w:p>
        </w:tc>
        <w:tc>
          <w:tcPr>
            <w:tcW w:type="dxa" w:w="2880"/>
          </w:tcPr>
          <w:p>
            <w:r>
              <w:t>Total number of pages.</w:t>
            </w:r>
          </w:p>
        </w:tc>
      </w:tr>
      <w:tr>
        <w:tc>
          <w:tcPr>
            <w:tcW w:type="dxa" w:w="2880"/>
          </w:tcPr>
          <w:p>
            <w:r>
              <w:t>meta.pagination.links</w:t>
            </w:r>
          </w:p>
        </w:tc>
        <w:tc>
          <w:tcPr>
            <w:tcW w:type="dxa" w:w="2880"/>
          </w:tcPr>
          <w:p>
            <w:r>
              <w:t>object</w:t>
            </w:r>
          </w:p>
        </w:tc>
        <w:tc>
          <w:tcPr>
            <w:tcW w:type="dxa" w:w="2880"/>
          </w:tcPr>
          <w:p>
            <w:r>
              <w:t>Pagination link query strings.</w:t>
            </w:r>
          </w:p>
        </w:tc>
      </w:tr>
      <w:tr>
        <w:tc>
          <w:tcPr>
            <w:tcW w:type="dxa" w:w="2880"/>
          </w:tcPr>
          <w:p>
            <w:r>
              <w:t>meta.pagination.links.previous</w:t>
            </w:r>
          </w:p>
        </w:tc>
        <w:tc>
          <w:tcPr>
            <w:tcW w:type="dxa" w:w="2880"/>
          </w:tcPr>
          <w:p>
            <w:r>
              <w:t>string</w:t>
            </w:r>
          </w:p>
        </w:tc>
        <w:tc>
          <w:tcPr>
            <w:tcW w:type="dxa" w:w="2880"/>
          </w:tcPr>
          <w:p>
            <w:r>
              <w:t>Query string to return to the previous page. (May be omitted)</w:t>
            </w:r>
          </w:p>
        </w:tc>
      </w:tr>
      <w:tr>
        <w:tc>
          <w:tcPr>
            <w:tcW w:type="dxa" w:w="2880"/>
          </w:tcPr>
          <w:p>
            <w:r>
              <w:t>meta.pagination.links.next</w:t>
            </w:r>
          </w:p>
        </w:tc>
        <w:tc>
          <w:tcPr>
            <w:tcW w:type="dxa" w:w="2880"/>
          </w:tcPr>
          <w:p>
            <w:r>
              <w:t>string</w:t>
            </w:r>
          </w:p>
        </w:tc>
        <w:tc>
          <w:tcPr>
            <w:tcW w:type="dxa" w:w="2880"/>
          </w:tcPr>
          <w:p>
            <w:r>
              <w:t>Query string to proceed to the next page. (May be omitted)</w:t>
            </w:r>
          </w:p>
        </w:tc>
      </w:tr>
      <w:tr>
        <w:tc>
          <w:tcPr>
            <w:tcW w:type="dxa" w:w="2880"/>
          </w:tcPr>
          <w:p>
            <w:r>
              <w:t>meta.pagination.links.current</w:t>
            </w:r>
          </w:p>
        </w:tc>
        <w:tc>
          <w:tcPr>
            <w:tcW w:type="dxa" w:w="2880"/>
          </w:tcPr>
          <w:p>
            <w:r>
              <w:t>string</w:t>
            </w:r>
          </w:p>
        </w:tc>
        <w:tc>
          <w:tcPr>
            <w:tcW w:type="dxa" w:w="2880"/>
          </w:tcPr>
          <w:p>
            <w:r>
              <w:t>Query string to show the current page.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'https://api.bigcommerce.com/stores/{{BIG_COMMERCE_STORE_HASH}}/v3/sites/1/routes' \</w:t>
        <w:br/>
        <w:t xml:space="preserve"> --header 'Accept: application/json' \</w:t>
        <w:br/>
        <w:t xml:space="preserve"> --header 'Content-Type: application/json' \</w:t>
        <w:br/>
        <w:t xml:space="preserve"> --data '[</w:t>
        <w:br/>
        <w:t xml:space="preserve">    {</w:t>
        <w:br/>
        <w:t xml:space="preserve"> "type": "product",</w:t>
        <w:br/>
        <w:t xml:space="preserve"> "matching": "5",</w:t>
        <w:br/>
        <w:t xml:space="preserve"> "route": "/products/{slug}"</w:t>
        <w:br/>
        <w:t xml:space="preserve">    },</w:t>
        <w:br/>
        <w:t xml:space="preserve">    {</w:t>
        <w:br/>
        <w:t xml:space="preserve"> "id": 123,</w:t>
        <w:br/>
        <w:t xml:space="preserve"> "type": "brand",</w:t>
        <w:br/>
        <w:t xml:space="preserve"> "matching": "5",</w:t>
        <w:br/>
        <w:t xml:space="preserve"> "route": "/brands/{id}"</w:t>
        <w:br/>
        <w:t xml:space="preserve">    }</w:t>
        <w:br/>
        <w:t xml:space="preserve">  ]'</w:t>
      </w:r>
    </w:p>
    <w:p>
      <w:pPr>
        <w:pStyle w:val="Heading3"/>
      </w:pPr>
      <w:r>
        <w:t>Example Usage</w:t>
      </w:r>
    </w:p>
    <w:p>
      <w:pPr>
        <w:pStyle w:val="Heading3"/>
      </w:pPr>
      <w:r>
        <w:t>Example 1: Create a new route (no id)</w:t>
      </w:r>
    </w:p>
    <w:p>
      <w:r>
        <w:rPr>
          <w:b/>
          <w:color w:val="666666"/>
          <w:sz w:val="16"/>
        </w:rPr>
        <w:t>[bash]</w:t>
      </w:r>
    </w:p>
    <w:p>
      <w:pPr>
        <w:shd w:fill="F2F2F2" w:val="clear"/>
      </w:pPr>
      <w:r>
        <w:rPr>
          <w:rFonts w:ascii="Courier New" w:hAnsi="Courier New"/>
          <w:sz w:val="17"/>
        </w:rPr>
        <w:t>curl --request PUT \</w:t>
        <w:br/>
        <w:t xml:space="preserve"> 'https://api.bigcommerce.com/stores/{{BIG_COMMERCE_STORE_HASH}}/v3/sites/1/routes' \</w:t>
        <w:br/>
        <w:t xml:space="preserve"> --header 'Accept: application/json' \</w:t>
        <w:br/>
        <w:t xml:space="preserve"> --header 'Content-Type: application/json' \</w:t>
        <w:br/>
        <w:t xml:space="preserve"> --data '[</w:t>
        <w:br/>
        <w:t xml:space="preserve">    {</w:t>
        <w:br/>
        <w:t xml:space="preserve"> "type": "home",</w:t>
        <w:br/>
        <w:t xml:space="preserve"> "matching": "*",</w:t>
        <w:br/>
        <w:t xml:space="preserve"> "route": "/{language}"</w:t>
        <w:br/>
        <w:t xml:space="preserve">    }</w:t>
        <w:br/>
        <w:t xml:space="preserve">  ]'</w:t>
      </w:r>
    </w:p>
    <w:p>
      <w:pPr>
        <w:pStyle w:val="Heading3"/>
      </w:pPr>
      <w:r>
        <w:t>Example 2: Update an existing route (include id)</w:t>
      </w:r>
    </w:p>
    <w:p>
      <w:r>
        <w:rPr>
          <w:b/>
          <w:color w:val="666666"/>
          <w:sz w:val="16"/>
        </w:rPr>
        <w:t>[bash]</w:t>
      </w:r>
    </w:p>
    <w:p>
      <w:pPr>
        <w:shd w:fill="F2F2F2" w:val="clear"/>
      </w:pPr>
      <w:r>
        <w:rPr>
          <w:rFonts w:ascii="Courier New" w:hAnsi="Courier New"/>
          <w:sz w:val="17"/>
        </w:rPr>
        <w:t>curl --request PUT \</w:t>
        <w:br/>
        <w:t xml:space="preserve"> 'https://api.bigcommerce.com/stores/{{BIG_COMMERCE_STORE_HASH}}/v3/sites/1/routes' \</w:t>
        <w:br/>
        <w:t xml:space="preserve"> --header 'Accept: application/json' \</w:t>
        <w:br/>
        <w:t xml:space="preserve"> --header 'Content-Type: application/json' \</w:t>
        <w:br/>
        <w:t xml:space="preserve"> --data '[</w:t>
        <w:br/>
        <w:t xml:space="preserve">    {</w:t>
        <w:br/>
        <w:t xml:space="preserve"> "id": 234,</w:t>
        <w:br/>
        <w:t xml:space="preserve"> "type": "returns",</w:t>
        <w:br/>
        <w:t xml:space="preserve"> "matching": "5",</w:t>
        <w:br/>
        <w:t xml:space="preserve"> "route": "/returns/{id}"</w:t>
        <w:br/>
        <w:t xml:space="preserve">    }</w:t>
        <w:br/>
        <w:t xml:space="preserve">  ]'</w:t>
      </w:r>
    </w:p>
    <w:p>
      <w:pPr>
        <w:pStyle w:val="Heading3"/>
      </w:pPr>
      <w:r>
        <w:t>Notes</w:t>
      </w:r>
    </w:p>
    <w:p>
      <w:pPr>
        <w:pStyle w:val="ListBullet"/>
      </w:pPr>
      <w:r>
        <w:t>id is required only when updating an existing route.</w:t>
      </w:r>
    </w:p>
    <w:p>
      <w:pPr>
        <w:pStyle w:val="ListBullet"/>
      </w:pPr>
      <w:r>
        <w:t>{slug} values may contain / (slash), which can affect URL structure.</w:t>
      </w:r>
    </w:p>
    <w:p>
      <w:pPr>
        <w:pStyle w:val="ListBullet"/>
      </w:pPr>
      <w:r>
        <w:t>The documentation describes this as a bulk upsert; failures may be returned with a 422 response containing per-record error keys like "0.matching.type".</w:t>
      </w:r>
    </w:p>
    <w:p>
      <w:pPr>
        <w:pStyle w:val="Heading3"/>
      </w:pPr>
      <w:r>
        <w:t>Error Handling</w:t>
      </w:r>
    </w:p>
    <w:p>
      <w:pPr>
        <w:pStyle w:val="ListBullet"/>
      </w:pPr>
      <w:r>
        <w:t>422 Client Error: Bulk operation failed; response includes an errors object with details keyed by array index and field path (e.g., "0.matching.type").</w:t>
      </w:r>
    </w:p>
    <w:p>
      <w:pPr>
        <w:pStyle w:val="Heading3"/>
      </w:pPr>
      <w:r>
        <w:t>Related siteRoutes actions</w:t>
      </w:r>
    </w:p>
    <w:p>
      <w:pPr>
        <w:pStyle w:val="ListBullet"/>
      </w:pPr>
      <w:r>
        <w:t>[POST] Create a Site Route (for a Site) — /v3/sites/{{siteId}}/routes</w:t>
      </w:r>
    </w:p>
    <w:p>
      <w:pPr>
        <w:pStyle w:val="ListBullet"/>
      </w:pPr>
      <w:r>
        <w:t>[GET] List a Site’s Routes — /v3/sites/{{siteId}}/routes</w:t>
      </w:r>
    </w:p>
    <w:p>
      <w:r>
        <w:br w:type="page"/>
      </w:r>
    </w:p>
    <w:p>
      <w:pPr>
        <w:pStyle w:val="Heading2"/>
      </w:pPr>
      <w:r>
        <w:t>622. [POST] Create a Site</w:t>
      </w:r>
    </w:p>
    <w:p>
      <w:r>
        <w:rPr>
          <w:b/>
        </w:rPr>
        <w:t xml:space="preserve">Endpoint: </w:t>
      </w:r>
      <w:r>
        <w:rPr>
          <w:rFonts w:ascii="Courier New" w:hAnsi="Courier New"/>
          <w:sz w:val="18"/>
        </w:rPr>
        <w:t>/v3/sites</w:t>
      </w:r>
    </w:p>
    <w:p>
      <w:pPr>
        <w:pStyle w:val="Heading3"/>
      </w:pPr>
      <w:r>
        <w:t>Prerequisites</w:t>
      </w:r>
    </w:p>
    <w:p>
      <w:pPr>
        <w:pStyle w:val="ListBullet"/>
      </w:pPr>
      <w:r>
        <w:t>A BigCommerce store with access to create/manage Sites</w:t>
      </w:r>
    </w:p>
    <w:p>
      <w:pPr>
        <w:pStyle w:val="ListBullet"/>
      </w:pPr>
      <w:r>
        <w:t>An existing Channel to attach the Site to (you must know its channel_id)</w:t>
      </w:r>
    </w:p>
    <w:p>
      <w:pPr>
        <w:pStyle w:val="Heading3"/>
      </w:pPr>
      <w:r>
        <w:t>Method</w:t>
      </w:r>
    </w:p>
    <w:p>
      <w:r>
        <w:t>POST</w:t>
      </w:r>
    </w:p>
    <w:p>
      <w:pPr>
        <w:pStyle w:val="Heading3"/>
      </w:pPr>
      <w:r>
        <w:t>URL</w:t>
      </w:r>
    </w:p>
    <w:p>
      <w:r>
        <w:t>https://api.bigcommerce.com/stores/{{BIG_COMMERCE_STORE_HASH}}/v3/sites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Site that links a headless storefront to a sales channel. The Site’s base url is used as the prefix for URLs generated for that Site.</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Fully Qualified URL (including host and scheme) where this site is hosted. All URLs generated for this site will be appended to this. Example: https://kittens.mybigcommerce.com/.</w:t>
            </w:r>
          </w:p>
        </w:tc>
      </w:tr>
      <w:tr>
        <w:tc>
          <w:tcPr>
            <w:tcW w:type="dxa" w:w="2880"/>
          </w:tcPr>
          <w:p>
            <w:r>
              <w:t>channel_id</w:t>
            </w:r>
          </w:p>
        </w:tc>
        <w:tc>
          <w:tcPr>
            <w:tcW w:type="dxa" w:w="2880"/>
          </w:tcPr>
          <w:p>
            <w:r>
              <w:t>integer</w:t>
            </w:r>
          </w:p>
        </w:tc>
        <w:tc>
          <w:tcPr>
            <w:tcW w:type="dxa" w:w="2880"/>
          </w:tcPr>
          <w:p>
            <w:r>
              <w:t>The channel this site is attached to. Each site belongs to a single channel, and each channel can have either zero or one sites.</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23,</w:t>
        <w:br/>
        <w:t xml:space="preserve"> "url": "https://example.com",</w:t>
        <w:br/>
        <w:t xml:space="preserve"> "channel_id": 234,</w:t>
        <w:br/>
        <w:t xml:space="preserve"> "created_at": "2018-01-04T04:15:50.000Z",</w:t>
        <w:br/>
        <w:t xml:space="preserve"> "updated_at": "2018-01-04T04:15:50.000Z",</w:t>
        <w:br/>
        <w:t xml:space="preserve"> "urls": [</w:t>
        <w:br/>
        <w:t xml:space="preserve"> {</w:t>
        <w:br/>
        <w:t xml:space="preserve"> "url": "https://example.com",</w:t>
        <w:br/>
        <w:t xml:space="preserve"> "type": "primary",</w:t>
        <w:br/>
        <w:t xml:space="preserve"> "created_at": "2020-11-03T19:26:12Z",</w:t>
        <w:br/>
        <w:t xml:space="preserve"> "updated_at": "2021-08-31T21:46:50Z"</w:t>
        <w:br/>
        <w:t xml:space="preserve"> },</w:t>
        <w:br/>
        <w:t xml:space="preserve"> {</w:t>
        <w:br/>
        <w:t xml:space="preserve"> "url": "https://store-29i23fcz6.mybigcommerce.com",</w:t>
        <w:br/>
        <w:t xml:space="preserve"> "type": "canonical",</w:t>
        <w:br/>
        <w:t xml:space="preserve"> "created_at": "2020-11-03T19:26:12Z",</w:t>
        <w:br/>
        <w:t xml:space="preserve"> "updated_at": "2020-11-03T19:26:12Z"</w:t>
        <w:br/>
        <w:t xml:space="preserve"> },</w:t>
        <w:br/>
        <w:t xml:space="preserve"> {</w:t>
        <w:br/>
        <w:t xml:space="preserve"> "url": "https://checkout.example.com",</w:t>
        <w:br/>
        <w:t xml:space="preserve"> "type": "checkout",</w:t>
        <w:br/>
        <w:t xml:space="preserve"> "created_at": "2020-11-03T19:26:12Z",</w:t>
        <w:br/>
        <w:t xml:space="preserve"> "updated_at": "2021-08-31T21:46:50Z"</w:t>
        <w:br/>
        <w:t xml:space="preserve"> }</w:t>
        <w:br/>
        <w:t xml:space="preserve"> ],</w:t>
        <w:br/>
        <w:t xml:space="preserve"> "is_checkout_url_customized": true</w:t>
        <w:br/>
        <w:t xml:space="preserve"> },</w:t>
        <w:br/>
        <w:t xml:space="preserve"> "meta":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"title": "Input is invalid.",</w:t>
        <w:br/>
        <w:t xml:space="preserve"> "type": "/api-docs/getting-started/api-status-codes"</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"title": "Unauthorized Access. You do not have permission to make this request.",</w:t>
        <w:br/>
        <w:t xml:space="preserve"> "type": "/api-docs/getting-started/api-status-codes"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"Requested resource not founded.",</w:t>
        <w:br/>
        <w:t xml:space="preserve"> "type": "/api-docs/getting-started/api-status-codes"</w:t>
        <w:br/>
        <w:t>}</w:t>
      </w:r>
    </w:p>
    <w:p>
      <w:pPr>
        <w:pStyle w:val="Heading3"/>
      </w:pPr>
      <w:r>
        <w:t>Error Response (502 Bad Gateway)</w:t>
      </w:r>
    </w:p>
    <w:p>
      <w:r>
        <w:t>(Body not documented.)</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"status": 504,</w:t>
        <w:br/>
        <w:t xml:space="preserve"> "title": "Gateway Timeout",</w:t>
        <w:br/>
        <w:t xml:space="preserve"> "type": "/api-docs/getting-started/api-status-codes",</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Site.</w:t>
            </w:r>
          </w:p>
        </w:tc>
      </w:tr>
      <w:tr>
        <w:tc>
          <w:tcPr>
            <w:tcW w:type="dxa" w:w="2880"/>
          </w:tcPr>
          <w:p>
            <w:r>
              <w:t>data.id</w:t>
            </w:r>
          </w:p>
        </w:tc>
        <w:tc>
          <w:tcPr>
            <w:tcW w:type="dxa" w:w="2880"/>
          </w:tcPr>
          <w:p>
            <w:r>
              <w:t>integer</w:t>
            </w:r>
          </w:p>
        </w:tc>
        <w:tc>
          <w:tcPr>
            <w:tcW w:type="dxa" w:w="2880"/>
          </w:tcPr>
          <w:p>
            <w:r>
              <w:t>Site ID.</w:t>
            </w:r>
          </w:p>
        </w:tc>
      </w:tr>
      <w:tr>
        <w:tc>
          <w:tcPr>
            <w:tcW w:type="dxa" w:w="2880"/>
          </w:tcPr>
          <w:p>
            <w:r>
              <w:t>data.url</w:t>
            </w:r>
          </w:p>
        </w:tc>
        <w:tc>
          <w:tcPr>
            <w:tcW w:type="dxa" w:w="2880"/>
          </w:tcPr>
          <w:p>
            <w:r>
              <w:t>string</w:t>
            </w:r>
          </w:p>
        </w:tc>
        <w:tc>
          <w:tcPr>
            <w:tcW w:type="dxa" w:w="2880"/>
          </w:tcPr>
          <w:p>
            <w:r>
              <w:t>The fully qualified URL (including host and scheme) where this site is hosted.</w:t>
            </w:r>
          </w:p>
        </w:tc>
      </w:tr>
      <w:tr>
        <w:tc>
          <w:tcPr>
            <w:tcW w:type="dxa" w:w="2880"/>
          </w:tcPr>
          <w:p>
            <w:r>
              <w:t>data.channel_id</w:t>
            </w:r>
          </w:p>
        </w:tc>
        <w:tc>
          <w:tcPr>
            <w:tcW w:type="dxa" w:w="2880"/>
          </w:tcPr>
          <w:p>
            <w:r>
              <w:t>integer</w:t>
            </w:r>
          </w:p>
        </w:tc>
        <w:tc>
          <w:tcPr>
            <w:tcW w:type="dxa" w:w="2880"/>
          </w:tcPr>
          <w:p>
            <w:r>
              <w:t>The channel to which this site is attached.</w:t>
            </w:r>
          </w:p>
        </w:tc>
      </w:tr>
      <w:tr>
        <w:tc>
          <w:tcPr>
            <w:tcW w:type="dxa" w:w="2880"/>
          </w:tcPr>
          <w:p>
            <w:r>
              <w:t>data.created_at</w:t>
            </w:r>
          </w:p>
        </w:tc>
        <w:tc>
          <w:tcPr>
            <w:tcW w:type="dxa" w:w="2880"/>
          </w:tcPr>
          <w:p>
            <w:r>
              <w:t>string</w:t>
            </w:r>
          </w:p>
        </w:tc>
        <w:tc>
          <w:tcPr>
            <w:tcW w:type="dxa" w:w="2880"/>
          </w:tcPr>
          <w:p>
            <w:r>
              <w:t>Date-time when the site was created, formatted as an RFC-3339 string.</w:t>
            </w:r>
          </w:p>
        </w:tc>
      </w:tr>
      <w:tr>
        <w:tc>
          <w:tcPr>
            <w:tcW w:type="dxa" w:w="2880"/>
          </w:tcPr>
          <w:p>
            <w:r>
              <w:t>data.updated_at</w:t>
            </w:r>
          </w:p>
        </w:tc>
        <w:tc>
          <w:tcPr>
            <w:tcW w:type="dxa" w:w="2880"/>
          </w:tcPr>
          <w:p>
            <w:r>
              <w:t>string</w:t>
            </w:r>
          </w:p>
        </w:tc>
        <w:tc>
          <w:tcPr>
            <w:tcW w:type="dxa" w:w="2880"/>
          </w:tcPr>
          <w:p>
            <w:r>
              <w:t>Date-time when the site was last updated, formatted as an RFC-3339 string.</w:t>
            </w:r>
          </w:p>
        </w:tc>
      </w:tr>
      <w:tr>
        <w:tc>
          <w:tcPr>
            <w:tcW w:type="dxa" w:w="2880"/>
          </w:tcPr>
          <w:p>
            <w:r>
              <w:t>data.ssl_status</w:t>
            </w:r>
          </w:p>
        </w:tc>
        <w:tc>
          <w:tcPr>
            <w:tcW w:type="dxa" w:w="2880"/>
          </w:tcPr>
          <w:p>
            <w:r>
              <w:t>string</w:t>
            </w:r>
          </w:p>
        </w:tc>
        <w:tc>
          <w:tcPr>
            <w:tcW w:type="dxa" w:w="2880"/>
          </w:tcPr>
          <w:p>
            <w:r>
              <w:t>Indicates whether a site is using a private/dedicated SSL or a shared SSL. Possible values: dedicated, shared.</w:t>
            </w:r>
          </w:p>
        </w:tc>
      </w:tr>
      <w:tr>
        <w:tc>
          <w:tcPr>
            <w:tcW w:type="dxa" w:w="2880"/>
          </w:tcPr>
          <w:p>
            <w:r>
              <w:t>data.urls</w:t>
            </w:r>
          </w:p>
        </w:tc>
        <w:tc>
          <w:tcPr>
            <w:tcW w:type="dxa" w:w="2880"/>
          </w:tcPr>
          <w:p>
            <w:r>
              <w:t>array</w:t>
            </w:r>
          </w:p>
        </w:tc>
        <w:tc>
          <w:tcPr>
            <w:tcW w:type="dxa" w:w="2880"/>
          </w:tcPr>
          <w:p>
            <w:r>
              <w:t>All URLs that belong to the site, including primary, canonical, and checkout URLs.</w:t>
            </w:r>
          </w:p>
        </w:tc>
      </w:tr>
      <w:tr>
        <w:tc>
          <w:tcPr>
            <w:tcW w:type="dxa" w:w="2880"/>
          </w:tcPr>
          <w:p>
            <w:r>
              <w:t>data.urls[].url</w:t>
            </w:r>
          </w:p>
        </w:tc>
        <w:tc>
          <w:tcPr>
            <w:tcW w:type="dxa" w:w="2880"/>
          </w:tcPr>
          <w:p>
            <w:r>
              <w:t>string</w:t>
            </w:r>
          </w:p>
        </w:tc>
        <w:tc>
          <w:tcPr>
            <w:tcW w:type="dxa" w:w="2880"/>
          </w:tcPr>
          <w:p>
            <w:r>
              <w:t>URL of site.</w:t>
            </w:r>
          </w:p>
        </w:tc>
      </w:tr>
      <w:tr>
        <w:tc>
          <w:tcPr>
            <w:tcW w:type="dxa" w:w="2880"/>
          </w:tcPr>
          <w:p>
            <w:r>
              <w:t>data.urls[].type</w:t>
            </w:r>
          </w:p>
        </w:tc>
        <w:tc>
          <w:tcPr>
            <w:tcW w:type="dxa" w:w="2880"/>
          </w:tcPr>
          <w:p>
            <w:r>
              <w:t>string</w:t>
            </w:r>
          </w:p>
        </w:tc>
        <w:tc>
          <w:tcPr>
            <w:tcW w:type="dxa" w:w="2880"/>
          </w:tcPr>
          <w:p>
            <w:r>
              <w:t>Specifies the URL type. Possible values: primary, canonical, checkout.</w:t>
            </w:r>
          </w:p>
        </w:tc>
      </w:tr>
      <w:tr>
        <w:tc>
          <w:tcPr>
            <w:tcW w:type="dxa" w:w="2880"/>
          </w:tcPr>
          <w:p>
            <w:r>
              <w:t>data.urls[].created_at</w:t>
            </w:r>
          </w:p>
        </w:tc>
        <w:tc>
          <w:tcPr>
            <w:tcW w:type="dxa" w:w="2880"/>
          </w:tcPr>
          <w:p>
            <w:r>
              <w:t>string</w:t>
            </w:r>
          </w:p>
        </w:tc>
        <w:tc>
          <w:tcPr>
            <w:tcW w:type="dxa" w:w="2880"/>
          </w:tcPr>
          <w:p>
            <w:r>
              <w:t>Date-time when this URL was created, formatted as an RFC-3339 string.</w:t>
            </w:r>
          </w:p>
        </w:tc>
      </w:tr>
      <w:tr>
        <w:tc>
          <w:tcPr>
            <w:tcW w:type="dxa" w:w="2880"/>
          </w:tcPr>
          <w:p>
            <w:r>
              <w:t>data.urls[].updated_at</w:t>
            </w:r>
          </w:p>
        </w:tc>
        <w:tc>
          <w:tcPr>
            <w:tcW w:type="dxa" w:w="2880"/>
          </w:tcPr>
          <w:p>
            <w:r>
              <w:t>string</w:t>
            </w:r>
          </w:p>
        </w:tc>
        <w:tc>
          <w:tcPr>
            <w:tcW w:type="dxa" w:w="2880"/>
          </w:tcPr>
          <w:p>
            <w:r>
              <w:t>Date-time when this URL was last updated, formatted as an RFC-3339 string.</w:t>
            </w:r>
          </w:p>
        </w:tc>
      </w:tr>
      <w:tr>
        <w:tc>
          <w:tcPr>
            <w:tcW w:type="dxa" w:w="2880"/>
          </w:tcPr>
          <w:p>
            <w:r>
              <w:t>data.is_checkout_url_customized</w:t>
            </w:r>
          </w:p>
        </w:tc>
        <w:tc>
          <w:tcPr>
            <w:tcW w:type="dxa" w:w="2880"/>
          </w:tcPr>
          <w:p>
            <w:r>
              <w:t>boolean</w:t>
            </w:r>
          </w:p>
        </w:tc>
        <w:tc>
          <w:tcPr>
            <w:tcW w:type="dxa" w:w="2880"/>
          </w:tcPr>
          <w:p>
            <w:r>
              <w:t>Indicates whether the channel uses a custom checkout domain. When false, the checkout domain falls back to the default channel’s primary URL.</w:t>
            </w:r>
          </w:p>
        </w:tc>
      </w:tr>
      <w:tr>
        <w:tc>
          <w:tcPr>
            <w:tcW w:type="dxa" w:w="2880"/>
          </w:tcPr>
          <w:p>
            <w:r>
              <w:t>meta</w:t>
            </w:r>
          </w:p>
        </w:tc>
        <w:tc>
          <w:tcPr>
            <w:tcW w:type="dxa" w:w="2880"/>
          </w:tcPr>
          <w:p>
            <w:r>
              <w:t>object</w:t>
            </w:r>
          </w:p>
        </w:tc>
        <w:tc>
          <w:tcPr>
            <w:tcW w:type="dxa" w:w="2880"/>
          </w:tcPr>
          <w:p>
            <w:r>
              <w:t>Response metadata. (Structure not further documented; example shows an empty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'https://api.bigcommerce.com/stores/{{BIG_COMMERCE_STORE_HASH}}/v3/sites' \</w:t>
        <w:br/>
        <w:t xml:space="preserve"> --header 'Accept: application/json' \</w:t>
        <w:br/>
        <w:t xml:space="preserve"> --header 'Content-Type: application/json' \</w:t>
        <w:br/>
        <w:t xml:space="preserve"> --data '{</w:t>
        <w:br/>
        <w:t xml:space="preserve"> "url": "https://kittens.mybigcommerce.com/",</w:t>
        <w:br/>
        <w:t xml:space="preserve"> "channel_id": 234</w:t>
        <w:br/>
        <w:t xml:space="preserve">  }'</w:t>
      </w:r>
    </w:p>
    <w:p>
      <w:pPr>
        <w:pStyle w:val="Heading3"/>
      </w:pPr>
      <w:r>
        <w:t>Example Usage</w:t>
      </w:r>
    </w:p>
    <w:p>
      <w:pPr>
        <w:pStyle w:val="Heading3"/>
      </w:pPr>
      <w:r>
        <w:t>Example 1: Create a site for a headless storefront URL</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'https://api.bigcommerce.com/stores/{{BIG_COMMERCE_STORE_HASH}}/v3/sites' \</w:t>
        <w:br/>
        <w:t xml:space="preserve"> --header 'Accept: application/json' \</w:t>
        <w:br/>
        <w:t xml:space="preserve"> --header 'Content-Type: application/json' \</w:t>
        <w:br/>
        <w:t xml:space="preserve"> --data '{</w:t>
        <w:br/>
        <w:t xml:space="preserve"> "url": "https://example.com",</w:t>
        <w:br/>
        <w:t xml:space="preserve"> "channel_id": 234</w:t>
        <w:br/>
        <w:t xml:space="preserve">  }'</w:t>
      </w:r>
    </w:p>
    <w:p>
      <w:pPr>
        <w:pStyle w:val="Heading3"/>
      </w:pPr>
      <w:r>
        <w:t>Example 2: Create a site for a subdomain</w:t>
      </w:r>
    </w:p>
    <w:p>
      <w:r>
        <w:rPr>
          <w:b/>
          <w:color w:val="666666"/>
          <w:sz w:val="16"/>
        </w:rPr>
        <w:t>[bash]</w:t>
      </w:r>
    </w:p>
    <w:p>
      <w:pPr>
        <w:shd w:fill="F2F2F2" w:val="clear"/>
      </w:pPr>
      <w:r>
        <w:rPr>
          <w:rFonts w:ascii="Courier New" w:hAnsi="Courier New"/>
          <w:sz w:val="17"/>
        </w:rPr>
        <w:t>curl -i --request POST \</w:t>
        <w:br/>
        <w:t xml:space="preserve"> 'https://api.bigcommerce.com/stores/{{BIG_COMMERCE_STORE_HASH}}/v3/sites' \</w:t>
        <w:br/>
        <w:t xml:space="preserve"> --header 'Accept: application/json' \</w:t>
        <w:br/>
        <w:t xml:space="preserve"> --header 'Content-Type: application/json' \</w:t>
        <w:br/>
        <w:t xml:space="preserve"> --data '{</w:t>
        <w:br/>
        <w:t xml:space="preserve"> "url": "https://storefront.yourbrand.com/",</w:t>
        <w:br/>
        <w:t xml:space="preserve"> "channel_id": 123</w:t>
        <w:br/>
        <w:t xml:space="preserve">  }'</w:t>
      </w:r>
    </w:p>
    <w:p>
      <w:pPr>
        <w:pStyle w:val="Heading3"/>
      </w:pPr>
      <w:r>
        <w:t>Behavior</w:t>
      </w:r>
    </w:p>
    <w:p>
      <w:pPr>
        <w:pStyle w:val="ListBullet"/>
      </w:pPr>
      <w:r>
        <w:t>Accepts a base Site url and a channel_id.</w:t>
      </w:r>
    </w:p>
    <w:p>
      <w:pPr>
        <w:pStyle w:val="ListBullet"/>
      </w:pPr>
      <w:r>
        <w:t>Creates a Site associated to the specified channel.</w:t>
      </w:r>
    </w:p>
    <w:p>
      <w:pPr>
        <w:pStyle w:val="ListBullet"/>
      </w:pPr>
      <w:r>
        <w:t>Returns the created Site object, including timestamps and associated URLs (primary, canonical, checkout) when present.</w:t>
      </w:r>
    </w:p>
    <w:p>
      <w:pPr>
        <w:pStyle w:val="Heading3"/>
      </w:pPr>
      <w:r>
        <w:t>Notes</w:t>
      </w:r>
    </w:p>
    <w:p>
      <w:pPr>
        <w:pStyle w:val="ListBullet"/>
      </w:pPr>
      <w:r>
        <w:t>The request body must be valid JSON; malformed JSON commonly results in a 400.</w:t>
      </w:r>
    </w:p>
    <w:p>
      <w:pPr>
        <w:pStyle w:val="ListBullet"/>
      </w:pPr>
      <w:r>
        <w:t>504 Gateway Timeout errors are documented as retryable; if persistent, check BigCommerce system status.</w:t>
      </w:r>
    </w:p>
    <w:p>
      <w:pPr>
        <w:pStyle w:val="Heading3"/>
      </w:pPr>
      <w:r>
        <w:t>Gotchas</w:t>
      </w:r>
    </w:p>
    <w:p>
      <w:pPr>
        <w:pStyle w:val="ListBullet"/>
      </w:pPr>
      <w:r>
        <w:t>url must be fully qualified (include scheme like https:// and host).</w:t>
      </w:r>
    </w:p>
    <w:p>
      <w:pPr>
        <w:pStyle w:val="ListBullet"/>
      </w:pPr>
      <w:r>
        <w:t>Each channel can have either zero or one sites (as stated in the provided documentation).</w:t>
      </w:r>
    </w:p>
    <w:p>
      <w:pPr>
        <w:pStyle w:val="Heading3"/>
      </w:pPr>
      <w:r>
        <w:t>Error Handling</w:t>
      </w:r>
    </w:p>
    <w:p>
      <w:pPr>
        <w:pStyle w:val="ListBullet"/>
      </w:pPr>
      <w:r>
        <w:t>400: Malformed request syntax / invalid input (typically fix JSON body and retry).</w:t>
      </w:r>
    </w:p>
    <w:p>
      <w:pPr>
        <w:pStyle w:val="ListBullet"/>
      </w:pPr>
      <w:r>
        <w:t>403: Authenticated caller lacks permission to perform the request.</w:t>
      </w:r>
    </w:p>
    <w:p>
      <w:pPr>
        <w:pStyle w:val="ListBullet"/>
      </w:pPr>
      <w:r>
        <w:t>404: Requested resource not found.</w:t>
      </w:r>
    </w:p>
    <w:p>
      <w:pPr>
        <w:pStyle w:val="ListBullet"/>
      </w:pPr>
      <w:r>
        <w:t>502: Server error (no response body documented).</w:t>
      </w:r>
    </w:p>
    <w:p>
      <w:pPr>
        <w:pStyle w:val="ListBullet"/>
      </w:pPr>
      <w:r>
        <w:t>504: Gateway timeout; retrying several times may succeed; otherwise check BigCommerce status page.</w:t>
      </w:r>
    </w:p>
    <w:p>
      <w:pPr>
        <w:pStyle w:val="Heading3"/>
      </w:pPr>
      <w:r>
        <w:t>Related sites actions</w:t>
      </w:r>
    </w:p>
    <w:p>
      <w:pPr>
        <w:pStyle w:val="ListBullet"/>
      </w:pPr>
      <w:r>
        <w:t>[GET] Get a Site’s SSL/TLS Certificate Information — /v3/sites/{{siteId}}/certificate</w:t>
      </w:r>
    </w:p>
    <w:p>
      <w:pPr>
        <w:pStyle w:val="ListBullet"/>
      </w:pPr>
      <w:r>
        <w:t>[DELETE] Delete a Site — /v3/sites/{{siteId}}</w:t>
      </w:r>
    </w:p>
    <w:p>
      <w:pPr>
        <w:pStyle w:val="ListBullet"/>
      </w:pPr>
      <w:r>
        <w:t>[GET] Get a Site — /sites/{{siteId}}</w:t>
      </w:r>
    </w:p>
    <w:p>
      <w:pPr>
        <w:pStyle w:val="ListBullet"/>
      </w:pPr>
      <w:r>
        <w:t>[GET] List Sites (Headless Storefront Channels) — /sites</w:t>
      </w:r>
    </w:p>
    <w:p>
      <w:pPr>
        <w:pStyle w:val="ListBullet"/>
      </w:pPr>
      <w:r>
        <w:t>[PUT] Update a Site — /sites/{{siteId}}</w:t>
      </w:r>
    </w:p>
    <w:p>
      <w:r>
        <w:br w:type="page"/>
      </w:r>
    </w:p>
    <w:p>
      <w:pPr>
        <w:pStyle w:val="Heading2"/>
      </w:pPr>
      <w:r>
        <w:t>623. [GET] Get a Site</w:t>
      </w:r>
    </w:p>
    <w:p>
      <w:r>
        <w:rPr>
          <w:b/>
        </w:rPr>
        <w:t xml:space="preserve">Endpoint: </w:t>
      </w:r>
      <w:r>
        <w:rPr>
          <w:rFonts w:ascii="Courier New" w:hAnsi="Courier New"/>
          <w:sz w:val="18"/>
        </w:rPr>
        <w:t>/sites/{{siteId}}</w:t>
      </w:r>
    </w:p>
    <w:p>
      <w:pPr>
        <w:pStyle w:val="Heading3"/>
      </w:pPr>
      <w:r>
        <w:t>Prerequisites</w:t>
      </w:r>
    </w:p>
    <w:p>
      <w:pPr>
        <w:pStyle w:val="ListBullet"/>
      </w:pPr>
      <w:r>
        <w:t>You must have access/permissions to read Sites for the target BigCommerce store.</w:t>
      </w:r>
    </w:p>
    <w:p>
      <w:pPr>
        <w:pStyle w:val="Heading3"/>
      </w:pPr>
      <w:r>
        <w:t>Method</w:t>
      </w:r>
    </w:p>
    <w:p>
      <w:r>
        <w:t>GET</w:t>
      </w:r>
    </w:p>
    <w:p>
      <w:pPr>
        <w:pStyle w:val="Heading3"/>
      </w:pPr>
      <w:r>
        <w:t>URL</w:t>
      </w:r>
    </w:p>
    <w:p>
      <w:r>
        <w:t>https://api.bigcommerce.com/stores/{{BIG_COMMERCE_STORE_HASH}}/v3/sites/{{site_id}}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site by its site ID (site_id). The response includes the site’s primary URL, associated channel, SSL status, and all URLs (primary/canonical/checkout) configured for the site.</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/v3/sites/).</w:t>
      </w:r>
    </w:p>
    <w:p>
      <w:pPr>
        <w:pStyle w:val="ListBullet"/>
      </w:pPr>
      <w:r>
        <w:t>Always construct the path as /v3/sites/{{site_id}}, where {{site_id}}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/v3/sites/23</w:t>
        <w:br/>
        <w:t>/v3/sites/site_abc123</w:t>
      </w:r>
    </w:p>
    <w:p>
      <w:pPr>
        <w:pStyle w:val="Heading3"/>
      </w:pPr>
      <w:r>
        <w:t>Invalid Examples</w:t>
      </w:r>
    </w:p>
    <w:p>
      <w:r>
        <w:rPr>
          <w:b/>
          <w:color w:val="666666"/>
          <w:sz w:val="16"/>
        </w:rPr>
        <w:t>[http]</w:t>
      </w:r>
    </w:p>
    <w:p>
      <w:pPr>
        <w:shd w:fill="F2F2F2" w:val="clear"/>
      </w:pPr>
      <w:r>
        <w:rPr>
          <w:rFonts w:ascii="Courier New" w:hAnsi="Courier New"/>
          <w:sz w:val="17"/>
        </w:rPr>
        <w:t>/v3/sites/</w:t>
        <w:br/>
        <w:t>/v3/sites</w:t>
        <w:br/>
        <w:t>/v3/sites/{{site_id}} (unresolved placeholder)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Site identifier to fetch.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23,</w:t>
        <w:br/>
        <w:t xml:space="preserve"> "url": "https://example.com",</w:t>
        <w:br/>
        <w:t xml:space="preserve"> "channel_id": 234,</w:t>
        <w:br/>
        <w:t xml:space="preserve"> "created_at": "2018-01-04T04:15:50.000Z",</w:t>
        <w:br/>
        <w:t xml:space="preserve"> "updated_at": "2018-01-04T04:15:50.000Z",</w:t>
        <w:br/>
        <w:t xml:space="preserve"> "ssl_status": "dedicated",</w:t>
        <w:br/>
        <w:t xml:space="preserve"> "urls": [</w:t>
        <w:br/>
        <w:t xml:space="preserve"> {</w:t>
        <w:br/>
        <w:t xml:space="preserve"> "url": "https://example.com",</w:t>
        <w:br/>
        <w:t xml:space="preserve"> "type": "primary",</w:t>
        <w:br/>
        <w:t xml:space="preserve"> "created_at": "2020-11-03T19:26:12Z",</w:t>
        <w:br/>
        <w:t xml:space="preserve"> "updated_at": "2021-08-31T21:46:50Z"</w:t>
        <w:br/>
        <w:t xml:space="preserve"> },</w:t>
        <w:br/>
        <w:t xml:space="preserve"> {</w:t>
        <w:br/>
        <w:t xml:space="preserve"> "url": "https://store-29i23fcz6.mybigcommerce.com",</w:t>
        <w:br/>
        <w:t xml:space="preserve"> "type": "canonical",</w:t>
        <w:br/>
        <w:t xml:space="preserve"> "created_at": "2020-11-03T19:26:12Z",</w:t>
        <w:br/>
        <w:t xml:space="preserve"> "updated_at": "2020-11-03T19:26:12Z"</w:t>
        <w:br/>
        <w:t xml:space="preserve"> },</w:t>
        <w:br/>
        <w:t xml:space="preserve"> {</w:t>
        <w:br/>
        <w:t xml:space="preserve"> "url": "https://checkout.example.com",</w:t>
        <w:br/>
        <w:t xml:space="preserve"> "type": "checkout",</w:t>
        <w:br/>
        <w:t xml:space="preserve"> "created_at": "2020-11-03T19:26:12Z",</w:t>
        <w:br/>
        <w:t xml:space="preserve"> "updated_at": "2021-08-31T21:46:50Z"</w:t>
        <w:br/>
        <w:t xml:space="preserve"> }</w:t>
        <w:br/>
        <w:t xml:space="preserve"> ],</w:t>
        <w:br/>
        <w:t xml:space="preserve"> "is_checkout_url_customized": true</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Site object.</w:t>
            </w:r>
          </w:p>
        </w:tc>
      </w:tr>
      <w:tr>
        <w:tc>
          <w:tcPr>
            <w:tcW w:type="dxa" w:w="2880"/>
          </w:tcPr>
          <w:p>
            <w:r>
              <w:t>data.id</w:t>
            </w:r>
          </w:p>
        </w:tc>
        <w:tc>
          <w:tcPr>
            <w:tcW w:type="dxa" w:w="2880"/>
          </w:tcPr>
          <w:p>
            <w:r>
              <w:t>integer</w:t>
            </w:r>
          </w:p>
        </w:tc>
        <w:tc>
          <w:tcPr>
            <w:tcW w:type="dxa" w:w="2880"/>
          </w:tcPr>
          <w:p>
            <w:r>
              <w:t>Site ID.</w:t>
            </w:r>
          </w:p>
        </w:tc>
      </w:tr>
      <w:tr>
        <w:tc>
          <w:tcPr>
            <w:tcW w:type="dxa" w:w="2880"/>
          </w:tcPr>
          <w:p>
            <w:r>
              <w:t>data.url</w:t>
            </w:r>
          </w:p>
        </w:tc>
        <w:tc>
          <w:tcPr>
            <w:tcW w:type="dxa" w:w="2880"/>
          </w:tcPr>
          <w:p>
            <w:r>
              <w:t>string</w:t>
            </w:r>
          </w:p>
        </w:tc>
        <w:tc>
          <w:tcPr>
            <w:tcW w:type="dxa" w:w="2880"/>
          </w:tcPr>
          <w:p>
            <w:r>
              <w:t>Fully qualified base URL (scheme + host) where the site is hosted. All generated URLs for this site are appended to this.</w:t>
            </w:r>
          </w:p>
        </w:tc>
      </w:tr>
      <w:tr>
        <w:tc>
          <w:tcPr>
            <w:tcW w:type="dxa" w:w="2880"/>
          </w:tcPr>
          <w:p>
            <w:r>
              <w:t>data.channel_id</w:t>
            </w:r>
          </w:p>
        </w:tc>
        <w:tc>
          <w:tcPr>
            <w:tcW w:type="dxa" w:w="2880"/>
          </w:tcPr>
          <w:p>
            <w:r>
              <w:t>integer</w:t>
            </w:r>
          </w:p>
        </w:tc>
        <w:tc>
          <w:tcPr>
            <w:tcW w:type="dxa" w:w="2880"/>
          </w:tcPr>
          <w:p>
            <w:r>
              <w:t>Channel ID to which this site is attached.</w:t>
            </w:r>
          </w:p>
        </w:tc>
      </w:tr>
      <w:tr>
        <w:tc>
          <w:tcPr>
            <w:tcW w:type="dxa" w:w="2880"/>
          </w:tcPr>
          <w:p>
            <w:r>
              <w:t>data.created_at</w:t>
            </w:r>
          </w:p>
        </w:tc>
        <w:tc>
          <w:tcPr>
            <w:tcW w:type="dxa" w:w="2880"/>
          </w:tcPr>
          <w:p>
            <w:r>
              <w:t>string</w:t>
            </w:r>
          </w:p>
        </w:tc>
        <w:tc>
          <w:tcPr>
            <w:tcW w:type="dxa" w:w="2880"/>
          </w:tcPr>
          <w:p>
            <w:r>
              <w:t>RFC-3339 date-time when the site was created.</w:t>
            </w:r>
          </w:p>
        </w:tc>
      </w:tr>
      <w:tr>
        <w:tc>
          <w:tcPr>
            <w:tcW w:type="dxa" w:w="2880"/>
          </w:tcPr>
          <w:p>
            <w:r>
              <w:t>data.updated_at</w:t>
            </w:r>
          </w:p>
        </w:tc>
        <w:tc>
          <w:tcPr>
            <w:tcW w:type="dxa" w:w="2880"/>
          </w:tcPr>
          <w:p>
            <w:r>
              <w:t>string</w:t>
            </w:r>
          </w:p>
        </w:tc>
        <w:tc>
          <w:tcPr>
            <w:tcW w:type="dxa" w:w="2880"/>
          </w:tcPr>
          <w:p>
            <w:r>
              <w:t>RFC-3339 date-time when the site was last updated.</w:t>
            </w:r>
          </w:p>
        </w:tc>
      </w:tr>
      <w:tr>
        <w:tc>
          <w:tcPr>
            <w:tcW w:type="dxa" w:w="2880"/>
          </w:tcPr>
          <w:p>
            <w:r>
              <w:t>data.ssl_status</w:t>
            </w:r>
          </w:p>
        </w:tc>
        <w:tc>
          <w:tcPr>
            <w:tcW w:type="dxa" w:w="2880"/>
          </w:tcPr>
          <w:p>
            <w:r>
              <w:t>string</w:t>
            </w:r>
          </w:p>
        </w:tc>
        <w:tc>
          <w:tcPr>
            <w:tcW w:type="dxa" w:w="2880"/>
          </w:tcPr>
          <w:p>
            <w:r>
              <w:t>SSL type. Allowed values: dedicated, shared.</w:t>
            </w:r>
          </w:p>
        </w:tc>
      </w:tr>
      <w:tr>
        <w:tc>
          <w:tcPr>
            <w:tcW w:type="dxa" w:w="2880"/>
          </w:tcPr>
          <w:p>
            <w:r>
              <w:t>data.urls</w:t>
            </w:r>
          </w:p>
        </w:tc>
        <w:tc>
          <w:tcPr>
            <w:tcW w:type="dxa" w:w="2880"/>
          </w:tcPr>
          <w:p>
            <w:r>
              <w:t>array</w:t>
            </w:r>
          </w:p>
        </w:tc>
        <w:tc>
          <w:tcPr>
            <w:tcW w:type="dxa" w:w="2880"/>
          </w:tcPr>
          <w:p>
            <w:r>
              <w:t>All URLs belonging to the site (includes primary, canonical, and checkout).</w:t>
            </w:r>
          </w:p>
        </w:tc>
      </w:tr>
      <w:tr>
        <w:tc>
          <w:tcPr>
            <w:tcW w:type="dxa" w:w="2880"/>
          </w:tcPr>
          <w:p>
            <w:r>
              <w:t>data.urls[].url</w:t>
            </w:r>
          </w:p>
        </w:tc>
        <w:tc>
          <w:tcPr>
            <w:tcW w:type="dxa" w:w="2880"/>
          </w:tcPr>
          <w:p>
            <w:r>
              <w:t>string</w:t>
            </w:r>
          </w:p>
        </w:tc>
        <w:tc>
          <w:tcPr>
            <w:tcW w:type="dxa" w:w="2880"/>
          </w:tcPr>
          <w:p>
            <w:r>
              <w:t>URL of the site for the given type.</w:t>
            </w:r>
          </w:p>
        </w:tc>
      </w:tr>
      <w:tr>
        <w:tc>
          <w:tcPr>
            <w:tcW w:type="dxa" w:w="2880"/>
          </w:tcPr>
          <w:p>
            <w:r>
              <w:t>data.urls[].type</w:t>
            </w:r>
          </w:p>
        </w:tc>
        <w:tc>
          <w:tcPr>
            <w:tcW w:type="dxa" w:w="2880"/>
          </w:tcPr>
          <w:p>
            <w:r>
              <w:t>string</w:t>
            </w:r>
          </w:p>
        </w:tc>
        <w:tc>
          <w:tcPr>
            <w:tcW w:type="dxa" w:w="2880"/>
          </w:tcPr>
          <w:p>
            <w:r>
              <w:t>URL type. Allowed values: primary, canonical, checkout.</w:t>
            </w:r>
          </w:p>
        </w:tc>
      </w:tr>
      <w:tr>
        <w:tc>
          <w:tcPr>
            <w:tcW w:type="dxa" w:w="2880"/>
          </w:tcPr>
          <w:p>
            <w:r>
              <w:t>data.urls[].created_at</w:t>
            </w:r>
          </w:p>
        </w:tc>
        <w:tc>
          <w:tcPr>
            <w:tcW w:type="dxa" w:w="2880"/>
          </w:tcPr>
          <w:p>
            <w:r>
              <w:t>string</w:t>
            </w:r>
          </w:p>
        </w:tc>
        <w:tc>
          <w:tcPr>
            <w:tcW w:type="dxa" w:w="2880"/>
          </w:tcPr>
          <w:p>
            <w:r>
              <w:t>RFC-3339 date-time when this URL entry was created.</w:t>
            </w:r>
          </w:p>
        </w:tc>
      </w:tr>
      <w:tr>
        <w:tc>
          <w:tcPr>
            <w:tcW w:type="dxa" w:w="2880"/>
          </w:tcPr>
          <w:p>
            <w:r>
              <w:t>data.urls[].updated_at</w:t>
            </w:r>
          </w:p>
        </w:tc>
        <w:tc>
          <w:tcPr>
            <w:tcW w:type="dxa" w:w="2880"/>
          </w:tcPr>
          <w:p>
            <w:r>
              <w:t>string</w:t>
            </w:r>
          </w:p>
        </w:tc>
        <w:tc>
          <w:tcPr>
            <w:tcW w:type="dxa" w:w="2880"/>
          </w:tcPr>
          <w:p>
            <w:r>
              <w:t>RFC-3339 date-time when this URL entry was last updated.</w:t>
            </w:r>
          </w:p>
        </w:tc>
      </w:tr>
      <w:tr>
        <w:tc>
          <w:tcPr>
            <w:tcW w:type="dxa" w:w="2880"/>
          </w:tcPr>
          <w:p>
            <w:r>
              <w:t>data.is_checkout_url_customized</w:t>
            </w:r>
          </w:p>
        </w:tc>
        <w:tc>
          <w:tcPr>
            <w:tcW w:type="dxa" w:w="2880"/>
          </w:tcPr>
          <w:p>
            <w:r>
              <w:t>boolean</w:t>
            </w:r>
          </w:p>
        </w:tc>
        <w:tc>
          <w:tcPr>
            <w:tcW w:type="dxa" w:w="2880"/>
          </w:tcPr>
          <w:p>
            <w:r>
              <w:t>Whether the channel uses a custom checkout domain. If false, checkout falls back to the default channel’s primary URL.</w:t>
            </w:r>
          </w:p>
        </w:tc>
      </w:tr>
      <w:tr>
        <w:tc>
          <w:tcPr>
            <w:tcW w:type="dxa" w:w="2880"/>
          </w:tcPr>
          <w:p>
            <w:r>
              <w:t>meta</w:t>
            </w:r>
          </w:p>
        </w:tc>
        <w:tc>
          <w:tcPr>
            <w:tcW w:type="dxa" w:w="2880"/>
          </w:tcPr>
          <w:p>
            <w:r>
              <w:t>object</w:t>
            </w:r>
          </w:p>
        </w:tc>
        <w:tc>
          <w:tcPr>
            <w:tcW w:type="dxa" w:w="2880"/>
          </w:tcPr>
          <w:p>
            <w:r>
              <w:t>Metadata object (shape not specified; may contain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'https://api.bigcommerce.com/stores/{{BIG_COMMERCE_STORE_HASH}}/v3/sites/23' \</w:t>
        <w:br/>
        <w:t xml:space="preserve"> --header 'Accept: application/json'</w:t>
      </w:r>
    </w:p>
    <w:p>
      <w:pPr>
        <w:pStyle w:val="Heading3"/>
      </w:pPr>
      <w:r>
        <w:t>Notes</w:t>
      </w:r>
    </w:p>
    <w:p>
      <w:pPr>
        <w:pStyle w:val="ListBullet"/>
      </w:pPr>
      <w:r>
        <w:t>Accept is required by the documentation and represents the MIME type of the response body.</w:t>
      </w:r>
    </w:p>
    <w:p>
      <w:pPr>
        <w:pStyle w:val="ListBullet"/>
      </w:pPr>
      <w:r>
        <w:t>Timestamps are returned as RFC-3339 formatted strings.</w:t>
      </w:r>
    </w:p>
    <w:p>
      <w:pPr>
        <w:pStyle w:val="Heading3"/>
      </w:pPr>
      <w:r>
        <w:t>Related sites actions</w:t>
      </w:r>
    </w:p>
    <w:p>
      <w:pPr>
        <w:pStyle w:val="ListBullet"/>
      </w:pPr>
      <w:r>
        <w:t>[GET] Get a Site’s SSL/TLS Certificate Information — /v3/sites/{{siteId}}/certificate</w:t>
      </w:r>
    </w:p>
    <w:p>
      <w:pPr>
        <w:pStyle w:val="ListBullet"/>
      </w:pPr>
      <w:r>
        <w:t>[DELETE] Delete a Site — /v3/sites/{{siteId}}</w:t>
      </w:r>
    </w:p>
    <w:p>
      <w:pPr>
        <w:pStyle w:val="ListBullet"/>
      </w:pPr>
      <w:r>
        <w:t>[POST] Create a Site — /v3/sites</w:t>
      </w:r>
    </w:p>
    <w:p>
      <w:pPr>
        <w:pStyle w:val="ListBullet"/>
      </w:pPr>
      <w:r>
        <w:t>[GET] List Sites (Headless Storefront Channels) — /sites</w:t>
      </w:r>
    </w:p>
    <w:p>
      <w:pPr>
        <w:pStyle w:val="ListBullet"/>
      </w:pPr>
      <w:r>
        <w:t>[PUT] Update a Site — /sites/{{siteId}}</w:t>
      </w:r>
    </w:p>
    <w:p>
      <w:r>
        <w:br w:type="page"/>
      </w:r>
    </w:p>
    <w:p>
      <w:pPr>
        <w:pStyle w:val="Heading2"/>
      </w:pPr>
      <w:r>
        <w:t>624. [GET] List Sites (Headless Storefront Channels)</w:t>
      </w:r>
    </w:p>
    <w:p>
      <w:r>
        <w:rPr>
          <w:b/>
        </w:rPr>
        <w:t xml:space="preserve">Endpoint: </w:t>
      </w:r>
      <w:r>
        <w:rPr>
          <w:rFonts w:ascii="Courier New" w:hAnsi="Courier New"/>
          <w:sz w:val="18"/>
        </w:rPr>
        <w:t>/sites</w:t>
      </w:r>
    </w:p>
    <w:p>
      <w:pPr>
        <w:pStyle w:val="Heading3"/>
      </w:pPr>
      <w:r>
        <w:t>Prerequisites</w:t>
      </w:r>
    </w:p>
    <w:p>
      <w:pPr>
        <w:pStyle w:val="ListBullet"/>
      </w:pPr>
      <w:r>
        <w:t>Store must have one or more sites linked to headless storefront sales channels (otherwise data may be empty).</w:t>
      </w:r>
    </w:p>
    <w:p>
      <w:pPr>
        <w:pStyle w:val="Heading3"/>
      </w:pPr>
      <w:r>
        <w:t>Method</w:t>
      </w:r>
    </w:p>
    <w:p>
      <w:r>
        <w:t>GET</w:t>
      </w:r>
    </w:p>
    <w:p>
      <w:pPr>
        <w:pStyle w:val="Heading3"/>
      </w:pPr>
      <w:r>
        <w:t>URL</w:t>
      </w:r>
    </w:p>
    <w:p>
      <w:r>
        <w:t>https://api.bigcommerce.com/stores/{{BIG_COMMERCE_STORE_HASH}}/v3/sites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sites linked to headless storefront sales channels. Supports pagination and filtering by channel ID and URL type.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 other than the store context in the base URL.</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Specifies the page number in a limited (paginated) list of items.</w:t>
            </w:r>
          </w:p>
        </w:tc>
      </w:tr>
      <w:tr>
        <w:tc>
          <w:tcPr>
            <w:tcW w:type="dxa" w:w="2880"/>
          </w:tcPr>
          <w:p>
            <w:r>
              <w:t>limit</w:t>
            </w:r>
          </w:p>
        </w:tc>
        <w:tc>
          <w:tcPr>
            <w:tcW w:type="dxa" w:w="2880"/>
          </w:tcPr>
          <w:p>
            <w:r>
              <w:t>integer</w:t>
            </w:r>
          </w:p>
        </w:tc>
        <w:tc>
          <w:tcPr>
            <w:tcW w:type="dxa" w:w="2880"/>
          </w:tcPr>
          <w:p>
            <w:r>
              <w:t>Controls the number of items per page in a limited (paginated) list of items.</w:t>
            </w:r>
          </w:p>
        </w:tc>
      </w:tr>
      <w:tr>
        <w:tc>
          <w:tcPr>
            <w:tcW w:type="dxa" w:w="2880"/>
          </w:tcPr>
          <w:p>
            <w:r>
              <w:t>channel_id:in</w:t>
            </w:r>
          </w:p>
        </w:tc>
        <w:tc>
          <w:tcPr>
            <w:tcW w:type="dxa" w:w="2880"/>
          </w:tcPr>
          <w:p>
            <w:r>
              <w:t>integer[]</w:t>
            </w:r>
          </w:p>
        </w:tc>
        <w:tc>
          <w:tcPr>
            <w:tcW w:type="dxa" w:w="2880"/>
          </w:tcPr>
          <w:p>
            <w:r>
              <w:t>A comma-separated list that returns sites by channel ID.</w:t>
            </w:r>
          </w:p>
        </w:tc>
      </w:tr>
      <w:tr>
        <w:tc>
          <w:tcPr>
            <w:tcW w:type="dxa" w:w="2880"/>
          </w:tcPr>
          <w:p>
            <w:r>
              <w:t>url_type:in</w:t>
            </w:r>
          </w:p>
        </w:tc>
        <w:tc>
          <w:tcPr>
            <w:tcW w:type="dxa" w:w="2880"/>
          </w:tcPr>
          <w:p>
            <w:r>
              <w:t>string[]</w:t>
            </w:r>
          </w:p>
        </w:tc>
        <w:tc>
          <w:tcPr>
            <w:tcW w:type="dxa" w:w="2880"/>
          </w:tcPr>
          <w:p>
            <w:r>
              <w:t>A comma-separated list that returns sites by their URL type, specified in the data.urls array.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"url": "https://example.com",</w:t>
        <w:br/>
        <w:t xml:space="preserve"> "channel_id": 1,</w:t>
        <w:br/>
        <w:t xml:space="preserve"> "created_at": "2024-01-15T10:30:00Z",</w:t>
        <w:br/>
        <w:t xml:space="preserve"> "updated_at": "2024-02-20T12:00:00Z",</w:t>
        <w:br/>
        <w:t xml:space="preserve"> "ssl_status": "shared",</w:t>
        <w:br/>
        <w:t xml:space="preserve"> "urls": [</w:t>
        <w:br/>
        <w:t xml:space="preserve"> {</w:t>
        <w:br/>
        <w:t xml:space="preserve"> "url": "https://example.com",</w:t>
        <w:br/>
        <w:t xml:space="preserve"> "type": "primary",</w:t>
        <w:br/>
        <w:t xml:space="preserve"> "created_at": "2024-01-15T10:30:00Z",</w:t>
        <w:br/>
        <w:t xml:space="preserve"> "updated_at": "2024-02-20T12:00:00Z"</w:t>
        <w:br/>
        <w:t xml:space="preserve"> },</w:t>
        <w:br/>
        <w:t xml:space="preserve"> {</w:t>
        <w:br/>
        <w:t xml:space="preserve"> "url": "https://www.example.com",</w:t>
        <w:br/>
        <w:t xml:space="preserve"> "type": "canonical",</w:t>
        <w:br/>
        <w:t xml:space="preserve"> "created_at": "2024-01-15T10:30:00Z",</w:t>
        <w:br/>
        <w:t xml:space="preserve"> "updated_at": "2024-02-20T12:00:00Z"</w:t>
        <w:br/>
        <w:t xml:space="preserve"> },</w:t>
        <w:br/>
        <w:t xml:space="preserve"> {</w:t>
        <w:br/>
        <w:t xml:space="preserve"> "url": "https://checkout.example.com",</w:t>
        <w:br/>
        <w:t xml:space="preserve"> "type": "checkout",</w:t>
        <w:br/>
        <w:t xml:space="preserve"> "created_at": "2024-01-15T10:30:00Z",</w:t>
        <w:br/>
        <w:t xml:space="preserve"> "updated_at": "2024-02-20T12:00:00Z"</w:t>
        <w:br/>
        <w:t xml:space="preserve"> }</w:t>
        <w:br/>
        <w:t xml:space="preserve"> ],</w:t>
        <w:br/>
        <w:t xml:space="preserve"> "is_checkout_url_customized": false</w:t>
        <w:br/>
        <w:t xml:space="preserve"> }</w:t>
        <w:br/>
        <w:t xml:space="preserve"> ],</w:t>
        <w:br/>
        <w:t xml:space="preserve"> "meta": {</w:t>
        <w:br/>
        <w:t xml:space="preserve"> "pagination": {</w:t>
        <w:br/>
        <w:t xml:space="preserve"> "offset": 0,</w:t>
        <w:br/>
        <w:t xml:space="preserve"> "limit": 50,</w:t>
        <w:br/>
        <w:t xml:space="preserve"> "total_items": 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sites.</w:t>
            </w:r>
          </w:p>
        </w:tc>
      </w:tr>
      <w:tr>
        <w:tc>
          <w:tcPr>
            <w:tcW w:type="dxa" w:w="2880"/>
          </w:tcPr>
          <w:p>
            <w:r>
              <w:t>data[].id</w:t>
            </w:r>
          </w:p>
        </w:tc>
        <w:tc>
          <w:tcPr>
            <w:tcW w:type="dxa" w:w="2880"/>
          </w:tcPr>
          <w:p>
            <w:r>
              <w:t>integer</w:t>
            </w:r>
          </w:p>
        </w:tc>
        <w:tc>
          <w:tcPr>
            <w:tcW w:type="dxa" w:w="2880"/>
          </w:tcPr>
          <w:p>
            <w:r>
              <w:t>Site ID.</w:t>
            </w:r>
          </w:p>
        </w:tc>
      </w:tr>
      <w:tr>
        <w:tc>
          <w:tcPr>
            <w:tcW w:type="dxa" w:w="2880"/>
          </w:tcPr>
          <w:p>
            <w:r>
              <w:t>data[].url</w:t>
            </w:r>
          </w:p>
        </w:tc>
        <w:tc>
          <w:tcPr>
            <w:tcW w:type="dxa" w:w="2880"/>
          </w:tcPr>
          <w:p>
            <w:r>
              <w:t>string</w:t>
            </w:r>
          </w:p>
        </w:tc>
        <w:tc>
          <w:tcPr>
            <w:tcW w:type="dxa" w:w="2880"/>
          </w:tcPr>
          <w:p>
            <w:r>
              <w:t>The fully qualified URL (including host and scheme) where this site is hosted. All URLs generated for this site will be appended to this.</w:t>
            </w:r>
          </w:p>
        </w:tc>
      </w:tr>
      <w:tr>
        <w:tc>
          <w:tcPr>
            <w:tcW w:type="dxa" w:w="2880"/>
          </w:tcPr>
          <w:p>
            <w:r>
              <w:t>data[].channel_id</w:t>
            </w:r>
          </w:p>
        </w:tc>
        <w:tc>
          <w:tcPr>
            <w:tcW w:type="dxa" w:w="2880"/>
          </w:tcPr>
          <w:p>
            <w:r>
              <w:t>integer</w:t>
            </w:r>
          </w:p>
        </w:tc>
        <w:tc>
          <w:tcPr>
            <w:tcW w:type="dxa" w:w="2880"/>
          </w:tcPr>
          <w:p>
            <w:r>
              <w:t>The channel to which this site is attached. Each site belongs to a single channel, and each channel can have either zero or more sites.</w:t>
            </w:r>
          </w:p>
        </w:tc>
      </w:tr>
      <w:tr>
        <w:tc>
          <w:tcPr>
            <w:tcW w:type="dxa" w:w="2880"/>
          </w:tcPr>
          <w:p>
            <w:r>
              <w:t>data[].created_at</w:t>
            </w:r>
          </w:p>
        </w:tc>
        <w:tc>
          <w:tcPr>
            <w:tcW w:type="dxa" w:w="2880"/>
          </w:tcPr>
          <w:p>
            <w:r>
              <w:t>string</w:t>
            </w:r>
          </w:p>
        </w:tc>
        <w:tc>
          <w:tcPr>
            <w:tcW w:type="dxa" w:w="2880"/>
          </w:tcPr>
          <w:p>
            <w:r>
              <w:t>The date-time that this site was created, formatted as an RFC-3339 string.</w:t>
            </w:r>
          </w:p>
        </w:tc>
      </w:tr>
      <w:tr>
        <w:tc>
          <w:tcPr>
            <w:tcW w:type="dxa" w:w="2880"/>
          </w:tcPr>
          <w:p>
            <w:r>
              <w:t>data[].updated_at</w:t>
            </w:r>
          </w:p>
        </w:tc>
        <w:tc>
          <w:tcPr>
            <w:tcW w:type="dxa" w:w="2880"/>
          </w:tcPr>
          <w:p>
            <w:r>
              <w:t>string</w:t>
            </w:r>
          </w:p>
        </w:tc>
        <w:tc>
          <w:tcPr>
            <w:tcW w:type="dxa" w:w="2880"/>
          </w:tcPr>
          <w:p>
            <w:r>
              <w:t>The date-time that this site was last updated, formatted as an RFC-3339 string.</w:t>
            </w:r>
          </w:p>
        </w:tc>
      </w:tr>
      <w:tr>
        <w:tc>
          <w:tcPr>
            <w:tcW w:type="dxa" w:w="2880"/>
          </w:tcPr>
          <w:p>
            <w:r>
              <w:t>data[].ssl_status</w:t>
            </w:r>
          </w:p>
        </w:tc>
        <w:tc>
          <w:tcPr>
            <w:tcW w:type="dxa" w:w="2880"/>
          </w:tcPr>
          <w:p>
            <w:r>
              <w:t>string</w:t>
            </w:r>
          </w:p>
        </w:tc>
        <w:tc>
          <w:tcPr>
            <w:tcW w:type="dxa" w:w="2880"/>
          </w:tcPr>
          <w:p>
            <w:r>
              <w:t>Indicates whether a site is using a private/dedicated SSL or a shared SSL. Possible values: dedicated, shared.</w:t>
            </w:r>
          </w:p>
        </w:tc>
      </w:tr>
      <w:tr>
        <w:tc>
          <w:tcPr>
            <w:tcW w:type="dxa" w:w="2880"/>
          </w:tcPr>
          <w:p>
            <w:r>
              <w:t>data[].urls</w:t>
            </w:r>
          </w:p>
        </w:tc>
        <w:tc>
          <w:tcPr>
            <w:tcW w:type="dxa" w:w="2880"/>
          </w:tcPr>
          <w:p>
            <w:r>
              <w:t>array</w:t>
            </w:r>
          </w:p>
        </w:tc>
        <w:tc>
          <w:tcPr>
            <w:tcW w:type="dxa" w:w="2880"/>
          </w:tcPr>
          <w:p>
            <w:r>
              <w:t>All URLs that belong to the site, including primary, canonical, and checkout URLs.</w:t>
            </w:r>
          </w:p>
        </w:tc>
      </w:tr>
      <w:tr>
        <w:tc>
          <w:tcPr>
            <w:tcW w:type="dxa" w:w="2880"/>
          </w:tcPr>
          <w:p>
            <w:r>
              <w:t>data[].urls[].url</w:t>
            </w:r>
          </w:p>
        </w:tc>
        <w:tc>
          <w:tcPr>
            <w:tcW w:type="dxa" w:w="2880"/>
          </w:tcPr>
          <w:p>
            <w:r>
              <w:t>string</w:t>
            </w:r>
          </w:p>
        </w:tc>
        <w:tc>
          <w:tcPr>
            <w:tcW w:type="dxa" w:w="2880"/>
          </w:tcPr>
          <w:p>
            <w:r>
              <w:t>URL of site.</w:t>
            </w:r>
          </w:p>
        </w:tc>
      </w:tr>
      <w:tr>
        <w:tc>
          <w:tcPr>
            <w:tcW w:type="dxa" w:w="2880"/>
          </w:tcPr>
          <w:p>
            <w:r>
              <w:t>data[].urls[].type</w:t>
            </w:r>
          </w:p>
        </w:tc>
        <w:tc>
          <w:tcPr>
            <w:tcW w:type="dxa" w:w="2880"/>
          </w:tcPr>
          <w:p>
            <w:r>
              <w:t>string</w:t>
            </w:r>
          </w:p>
        </w:tc>
        <w:tc>
          <w:tcPr>
            <w:tcW w:type="dxa" w:w="2880"/>
          </w:tcPr>
          <w:p>
            <w:r>
              <w:t>Specifies the URL type. Possible values: primary, canonical, checkout.</w:t>
            </w:r>
          </w:p>
        </w:tc>
      </w:tr>
      <w:tr>
        <w:tc>
          <w:tcPr>
            <w:tcW w:type="dxa" w:w="2880"/>
          </w:tcPr>
          <w:p>
            <w:r>
              <w:t>data[].urls[].created_at</w:t>
            </w:r>
          </w:p>
        </w:tc>
        <w:tc>
          <w:tcPr>
            <w:tcW w:type="dxa" w:w="2880"/>
          </w:tcPr>
          <w:p>
            <w:r>
              <w:t>string</w:t>
            </w:r>
          </w:p>
        </w:tc>
        <w:tc>
          <w:tcPr>
            <w:tcW w:type="dxa" w:w="2880"/>
          </w:tcPr>
          <w:p>
            <w:r>
              <w:t>The date-time that this URL was created, formatted as an RFC-3339 string.</w:t>
            </w:r>
          </w:p>
        </w:tc>
      </w:tr>
      <w:tr>
        <w:tc>
          <w:tcPr>
            <w:tcW w:type="dxa" w:w="2880"/>
          </w:tcPr>
          <w:p>
            <w:r>
              <w:t>data[].urls[].updated_at</w:t>
            </w:r>
          </w:p>
        </w:tc>
        <w:tc>
          <w:tcPr>
            <w:tcW w:type="dxa" w:w="2880"/>
          </w:tcPr>
          <w:p>
            <w:r>
              <w:t>string</w:t>
            </w:r>
          </w:p>
        </w:tc>
        <w:tc>
          <w:tcPr>
            <w:tcW w:type="dxa" w:w="2880"/>
          </w:tcPr>
          <w:p>
            <w:r>
              <w:t>The date-time that this URL was last updated, formatted as an RFC-3339 string.</w:t>
            </w:r>
          </w:p>
        </w:tc>
      </w:tr>
      <w:tr>
        <w:tc>
          <w:tcPr>
            <w:tcW w:type="dxa" w:w="2880"/>
          </w:tcPr>
          <w:p>
            <w:r>
              <w:t>data[].is_checkout_url_customized</w:t>
            </w:r>
          </w:p>
        </w:tc>
        <w:tc>
          <w:tcPr>
            <w:tcW w:type="dxa" w:w="2880"/>
          </w:tcPr>
          <w:p>
            <w:r>
              <w:t>boolean</w:t>
            </w:r>
          </w:p>
        </w:tc>
        <w:tc>
          <w:tcPr>
            <w:tcW w:type="dxa" w:w="2880"/>
          </w:tcPr>
          <w:p>
            <w:r>
              <w:t>Indicates whether the channel uses a custom checkout domain. When false, the checkout domain falls back to the default channel’s primary URL.</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meta.pagination</w:t>
            </w:r>
          </w:p>
        </w:tc>
        <w:tc>
          <w:tcPr>
            <w:tcW w:type="dxa" w:w="2880"/>
          </w:tcPr>
          <w:p>
            <w:r>
              <w:t>object</w:t>
            </w:r>
          </w:p>
        </w:tc>
        <w:tc>
          <w:tcPr>
            <w:tcW w:type="dxa" w:w="2880"/>
          </w:tcPr>
          <w:p>
            <w:r>
              <w:t>Pagination information.</w:t>
            </w:r>
          </w:p>
        </w:tc>
      </w:tr>
      <w:tr>
        <w:tc>
          <w:tcPr>
            <w:tcW w:type="dxa" w:w="2880"/>
          </w:tcPr>
          <w:p>
            <w:r>
              <w:t>meta.pagination.offset</w:t>
            </w:r>
          </w:p>
        </w:tc>
        <w:tc>
          <w:tcPr>
            <w:tcW w:type="dxa" w:w="2880"/>
          </w:tcPr>
          <w:p>
            <w:r>
              <w:t>integer</w:t>
            </w:r>
          </w:p>
        </w:tc>
        <w:tc>
          <w:tcPr>
            <w:tcW w:type="dxa" w:w="2880"/>
          </w:tcPr>
          <w:p>
            <w:r>
              <w:t>The number of items skipped before starting the set of items returned.</w:t>
            </w:r>
          </w:p>
        </w:tc>
      </w:tr>
      <w:tr>
        <w:tc>
          <w:tcPr>
            <w:tcW w:type="dxa" w:w="2880"/>
          </w:tcPr>
          <w:p>
            <w:r>
              <w:t>meta.pagination.limit</w:t>
            </w:r>
          </w:p>
        </w:tc>
        <w:tc>
          <w:tcPr>
            <w:tcW w:type="dxa" w:w="2880"/>
          </w:tcPr>
          <w:p>
            <w:r>
              <w:t>integer</w:t>
            </w:r>
          </w:p>
        </w:tc>
        <w:tc>
          <w:tcPr>
            <w:tcW w:type="dxa" w:w="2880"/>
          </w:tcPr>
          <w:p>
            <w:r>
              <w:t>The maximum number of items returned per page.</w:t>
            </w:r>
          </w:p>
        </w:tc>
      </w:tr>
      <w:tr>
        <w:tc>
          <w:tcPr>
            <w:tcW w:type="dxa" w:w="2880"/>
          </w:tcPr>
          <w:p>
            <w:r>
              <w:t>meta.pagination.total_items</w:t>
            </w:r>
          </w:p>
        </w:tc>
        <w:tc>
          <w:tcPr>
            <w:tcW w:type="dxa" w:w="2880"/>
          </w:tcPr>
          <w:p>
            <w:r>
              <w:t>integer</w:t>
            </w:r>
          </w:p>
        </w:tc>
        <w:tc>
          <w:tcPr>
            <w:tcW w:type="dxa" w:w="2880"/>
          </w:tcPr>
          <w:p>
            <w:r>
              <w:t>The total number of items available across all pages.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'https://api.bigcommerce.com/stores/{{BIG_COMMERCE_STORE_HASH}}/v3/sites?page=1&amp;limit=50' \</w:t>
        <w:br/>
        <w:t xml:space="preserve"> --header 'Accept: application/json'</w:t>
      </w:r>
    </w:p>
    <w:p>
      <w:pPr>
        <w:pStyle w:val="Heading3"/>
      </w:pPr>
      <w:r>
        <w:t>Example Usage</w:t>
      </w:r>
    </w:p>
    <w:p>
      <w:pPr>
        <w:pStyle w:val="Heading3"/>
      </w:pPr>
      <w:r>
        <w:t>Example 1: List sites for specific channels</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'https://api.bigcommerce.com/stores/{{BIG_COMMERCE_STORE_HASH}}/v3/sites?channel_id:in=1,2,3' \</w:t>
        <w:br/>
        <w:t xml:space="preserve"> --header 'Accept: application/json'</w:t>
      </w:r>
    </w:p>
    <w:p>
      <w:pPr>
        <w:pStyle w:val="Heading3"/>
      </w:pPr>
      <w:r>
        <w:t>Example 2: List sites with only specific URL types</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'https://api.bigcommerce.com/stores/{{BIG_COMMERCE_STORE_HASH}}/v3/sites?url_type:in=primary,checkout' \</w:t>
        <w:br/>
        <w:t xml:space="preserve"> --header 'Accept: application/json'</w:t>
      </w:r>
    </w:p>
    <w:p>
      <w:pPr>
        <w:pStyle w:val="Heading3"/>
      </w:pPr>
      <w:r>
        <w:t>Example 3: Paginate through sites</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'https://api.bigcommerce.com/stores/{{BIG_COMMERCE_STORE_HASH}}/v3/sites?page=2&amp;limit=25' \</w:t>
        <w:br/>
        <w:t xml:space="preserve"> --header 'Accept: application/json'</w:t>
      </w:r>
    </w:p>
    <w:p>
      <w:pPr>
        <w:pStyle w:val="Heading3"/>
      </w:pPr>
      <w:r>
        <w:t>Notes</w:t>
      </w:r>
    </w:p>
    <w:p>
      <w:pPr>
        <w:pStyle w:val="ListBullet"/>
      </w:pPr>
      <w:r>
        <w:t>channel_id:in and url_type:in are sent as comma-separated lists in the query string.</w:t>
      </w:r>
    </w:p>
    <w:p>
      <w:pPr>
        <w:pStyle w:val="ListBullet"/>
      </w:pPr>
      <w:r>
        <w:t>Timestamps are RFC-3339 formatted strings.</w:t>
      </w:r>
    </w:p>
    <w:p>
      <w:pPr>
        <w:pStyle w:val="Heading3"/>
      </w:pPr>
      <w:r>
        <w:t>Related sites actions</w:t>
      </w:r>
    </w:p>
    <w:p>
      <w:pPr>
        <w:pStyle w:val="ListBullet"/>
      </w:pPr>
      <w:r>
        <w:t>[GET] Get a Site’s SSL/TLS Certificate Information — /v3/sites/{{siteId}}/certificate</w:t>
      </w:r>
    </w:p>
    <w:p>
      <w:pPr>
        <w:pStyle w:val="ListBullet"/>
      </w:pPr>
      <w:r>
        <w:t>[DELETE] Delete a Site — /v3/sites/{{siteId}}</w:t>
      </w:r>
    </w:p>
    <w:p>
      <w:pPr>
        <w:pStyle w:val="ListBullet"/>
      </w:pPr>
      <w:r>
        <w:t>[POST] Create a Site — /v3/sites</w:t>
      </w:r>
    </w:p>
    <w:p>
      <w:pPr>
        <w:pStyle w:val="ListBullet"/>
      </w:pPr>
      <w:r>
        <w:t>[GET] Get a Site — /sites/{{siteId}}</w:t>
      </w:r>
    </w:p>
    <w:p>
      <w:pPr>
        <w:pStyle w:val="ListBullet"/>
      </w:pPr>
      <w:r>
        <w:t>[PUT] Update a Site — /sites/{{siteId}}</w:t>
      </w:r>
    </w:p>
    <w:p>
      <w:r>
        <w:br w:type="page"/>
      </w:r>
    </w:p>
    <w:p>
      <w:pPr>
        <w:pStyle w:val="Heading2"/>
      </w:pPr>
      <w:r>
        <w:t>625. [PUT] Update a Site</w:t>
      </w:r>
    </w:p>
    <w:p>
      <w:r>
        <w:rPr>
          <w:b/>
        </w:rPr>
        <w:t xml:space="preserve">Endpoint: </w:t>
      </w:r>
      <w:r>
        <w:rPr>
          <w:rFonts w:ascii="Courier New" w:hAnsi="Courier New"/>
          <w:sz w:val="18"/>
        </w:rPr>
        <w:t>/sites/{{siteId}}</w:t>
      </w:r>
    </w:p>
    <w:p>
      <w:pPr>
        <w:pStyle w:val="Heading3"/>
      </w:pPr>
      <w:r>
        <w:t>Prerequisites</w:t>
      </w:r>
    </w:p>
    <w:p>
      <w:pPr>
        <w:pStyle w:val="ListBullet"/>
      </w:pPr>
      <w:r>
        <w:t>You must have the necessary permissions to update Sites for the store.</w:t>
      </w:r>
    </w:p>
    <w:p>
      <w:pPr>
        <w:pStyle w:val="Heading3"/>
      </w:pPr>
      <w:r>
        <w:t>Method</w:t>
      </w:r>
    </w:p>
    <w:p>
      <w:r>
        <w:t>PUT</w:t>
      </w:r>
    </w:p>
    <w:p>
      <w:pPr>
        <w:pStyle w:val="Heading3"/>
      </w:pPr>
      <w:r>
        <w:t>URL</w:t>
      </w:r>
    </w:p>
    <w:p>
      <w:r>
        <w:t>https://api.bigcommerce.com/stores/{{BIG_COMMERCE_STORE_HASH}}/v3/sites/{{site_id}}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site identified by site_id. This is typically used to change the site’s fully qualified base URL (scheme + host) that BigCommerce uses when generating URLs for that site.</w:t>
      </w:r>
    </w:p>
    <w:p>
      <w:pPr>
        <w:pStyle w:val="Heading3"/>
      </w:pPr>
      <w:r>
        <w:t>Enforcement Rules</w:t>
      </w:r>
    </w:p>
    <w:p>
      <w:pPr>
        <w:pStyle w:val="ListBullet"/>
      </w:pPr>
      <w:r>
        <w:t>The site_id path parameter must always be present.</w:t>
      </w:r>
    </w:p>
    <w:p>
      <w:pPr>
        <w:pStyle w:val="ListBullet"/>
      </w:pPr>
      <w:r>
        <w:t>Always construct the path as /v3/sites/{{site_id}}, where {{site_id}} is a non-empty string.</w:t>
      </w:r>
    </w:p>
    <w:p>
      <w:pPr>
        <w:pStyle w:val="ListBullet"/>
      </w:pPr>
      <w:r>
        <w:t>Do not call the API with a missing or empty site_id (e.g., avoid /v3/sites/).</w:t>
      </w:r>
    </w:p>
    <w:p>
      <w:pPr>
        <w:pStyle w:val="ListBullet"/>
      </w:pPr>
      <w:r>
        <w:t>Do not infer or guess the site_id beyond what the user provides.</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/v3/sites/23</w:t>
        <w:br/>
        <w:t>/v3/sites/site_abc123</w:t>
      </w:r>
    </w:p>
    <w:p>
      <w:pPr>
        <w:pStyle w:val="Heading3"/>
      </w:pPr>
      <w:r>
        <w:t>Invalid Examples</w:t>
      </w:r>
    </w:p>
    <w:p>
      <w:r>
        <w:rPr>
          <w:b/>
          <w:color w:val="666666"/>
          <w:sz w:val="16"/>
        </w:rPr>
        <w:t>[http]</w:t>
      </w:r>
    </w:p>
    <w:p>
      <w:pPr>
        <w:shd w:fill="F2F2F2" w:val="clear"/>
      </w:pPr>
      <w:r>
        <w:rPr>
          <w:rFonts w:ascii="Courier New" w:hAnsi="Courier New"/>
          <w:sz w:val="17"/>
        </w:rPr>
        <w:t>/v3/sites/</w:t>
        <w:br/>
        <w:t>/v3/sites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site ID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Fully Qualified URL (including host and scheme) where this site is hosted. All URLs generated for this site will be appended to this. Example: https://kittens.mybigcommerce.com/.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23,</w:t>
        <w:br/>
        <w:t xml:space="preserve"> "url": "https://example.com",</w:t>
        <w:br/>
        <w:t xml:space="preserve"> "channel_id": 234,</w:t>
        <w:br/>
        <w:t xml:space="preserve"> "created_at": "2018-01-04T04:15:50.000Z",</w:t>
        <w:br/>
        <w:t xml:space="preserve"> "updated_at": "2018-01-04T04:15:50.000Z",</w:t>
        <w:br/>
        <w:t xml:space="preserve"> "urls": [</w:t>
        <w:br/>
        <w:t xml:space="preserve"> {</w:t>
        <w:br/>
        <w:t xml:space="preserve"> "url": "https://example.com",</w:t>
        <w:br/>
        <w:t xml:space="preserve"> "type": "primary",</w:t>
        <w:br/>
        <w:t xml:space="preserve"> "created_at": "2020-11-03T19:26:12Z",</w:t>
        <w:br/>
        <w:t xml:space="preserve"> "updated_at": "2021-08-31T21:46:50Z"</w:t>
        <w:br/>
        <w:t xml:space="preserve"> },</w:t>
        <w:br/>
        <w:t xml:space="preserve"> {</w:t>
        <w:br/>
        <w:t xml:space="preserve"> "url": "https://store-29i23fcz6.mybigcommerce.com",</w:t>
        <w:br/>
        <w:t xml:space="preserve"> "type": "canonical",</w:t>
        <w:br/>
        <w:t xml:space="preserve"> "created_at": "2020-11-03T19:26:12Z",</w:t>
        <w:br/>
        <w:t xml:space="preserve"> "updated_at": "2020-11-03T19:26:12Z"</w:t>
        <w:br/>
        <w:t xml:space="preserve"> },</w:t>
        <w:br/>
        <w:t xml:space="preserve"> {</w:t>
        <w:br/>
        <w:t xml:space="preserve"> "url": "https://checkout.example.com",</w:t>
        <w:br/>
        <w:t xml:space="preserve"> "type": "checkout",</w:t>
        <w:br/>
        <w:t xml:space="preserve"> "created_at": "2020-11-03T19:26:12Z",</w:t>
        <w:br/>
        <w:t xml:space="preserve"> "updated_at": "2021-08-31T21:46:50Z"</w:t>
        <w:br/>
        <w:t xml:space="preserve"> }</w:t>
        <w:br/>
        <w:t xml:space="preserve"> ],</w:t>
        <w:br/>
        <w:t xml:space="preserve"> "is_checkout_url_customized": true</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site object.</w:t>
            </w:r>
          </w:p>
        </w:tc>
      </w:tr>
      <w:tr>
        <w:tc>
          <w:tcPr>
            <w:tcW w:type="dxa" w:w="2880"/>
          </w:tcPr>
          <w:p>
            <w:r>
              <w:t>data.id</w:t>
            </w:r>
          </w:p>
        </w:tc>
        <w:tc>
          <w:tcPr>
            <w:tcW w:type="dxa" w:w="2880"/>
          </w:tcPr>
          <w:p>
            <w:r>
              <w:t>integer</w:t>
            </w:r>
          </w:p>
        </w:tc>
        <w:tc>
          <w:tcPr>
            <w:tcW w:type="dxa" w:w="2880"/>
          </w:tcPr>
          <w:p>
            <w:r>
              <w:t>Site ID.</w:t>
            </w:r>
          </w:p>
        </w:tc>
      </w:tr>
      <w:tr>
        <w:tc>
          <w:tcPr>
            <w:tcW w:type="dxa" w:w="2880"/>
          </w:tcPr>
          <w:p>
            <w:r>
              <w:t>data.url</w:t>
            </w:r>
          </w:p>
        </w:tc>
        <w:tc>
          <w:tcPr>
            <w:tcW w:type="dxa" w:w="2880"/>
          </w:tcPr>
          <w:p>
            <w:r>
              <w:t>string</w:t>
            </w:r>
          </w:p>
        </w:tc>
        <w:tc>
          <w:tcPr>
            <w:tcW w:type="dxa" w:w="2880"/>
          </w:tcPr>
          <w:p>
            <w:r>
              <w:t>The fully qualified URL (including host and scheme) where this site is hosted. All URLs generated for this site will be appended to this.</w:t>
            </w:r>
          </w:p>
        </w:tc>
      </w:tr>
      <w:tr>
        <w:tc>
          <w:tcPr>
            <w:tcW w:type="dxa" w:w="2880"/>
          </w:tcPr>
          <w:p>
            <w:r>
              <w:t>data.channel_id</w:t>
            </w:r>
          </w:p>
        </w:tc>
        <w:tc>
          <w:tcPr>
            <w:tcW w:type="dxa" w:w="2880"/>
          </w:tcPr>
          <w:p>
            <w:r>
              <w:t>integer</w:t>
            </w:r>
          </w:p>
        </w:tc>
        <w:tc>
          <w:tcPr>
            <w:tcW w:type="dxa" w:w="2880"/>
          </w:tcPr>
          <w:p>
            <w:r>
              <w:t>The channel to which this site is attached. Each site belongs to a single channel; each channel can have zero or more sites.</w:t>
            </w:r>
          </w:p>
        </w:tc>
      </w:tr>
      <w:tr>
        <w:tc>
          <w:tcPr>
            <w:tcW w:type="dxa" w:w="2880"/>
          </w:tcPr>
          <w:p>
            <w:r>
              <w:t>data.created_at</w:t>
            </w:r>
          </w:p>
        </w:tc>
        <w:tc>
          <w:tcPr>
            <w:tcW w:type="dxa" w:w="2880"/>
          </w:tcPr>
          <w:p>
            <w:r>
              <w:t>string</w:t>
            </w:r>
          </w:p>
        </w:tc>
        <w:tc>
          <w:tcPr>
            <w:tcW w:type="dxa" w:w="2880"/>
          </w:tcPr>
          <w:p>
            <w:r>
              <w:t>Date-time when the site was created, formatted as an RFC-3339 string.</w:t>
            </w:r>
          </w:p>
        </w:tc>
      </w:tr>
      <w:tr>
        <w:tc>
          <w:tcPr>
            <w:tcW w:type="dxa" w:w="2880"/>
          </w:tcPr>
          <w:p>
            <w:r>
              <w:t>data.updated_at</w:t>
            </w:r>
          </w:p>
        </w:tc>
        <w:tc>
          <w:tcPr>
            <w:tcW w:type="dxa" w:w="2880"/>
          </w:tcPr>
          <w:p>
            <w:r>
              <w:t>string</w:t>
            </w:r>
          </w:p>
        </w:tc>
        <w:tc>
          <w:tcPr>
            <w:tcW w:type="dxa" w:w="2880"/>
          </w:tcPr>
          <w:p>
            <w:r>
              <w:t>Date-time when the site was last updated, formatted as an RFC-3339 string.</w:t>
            </w:r>
          </w:p>
        </w:tc>
      </w:tr>
      <w:tr>
        <w:tc>
          <w:tcPr>
            <w:tcW w:type="dxa" w:w="2880"/>
          </w:tcPr>
          <w:p>
            <w:r>
              <w:t>data.ssl_status</w:t>
            </w:r>
          </w:p>
        </w:tc>
        <w:tc>
          <w:tcPr>
            <w:tcW w:type="dxa" w:w="2880"/>
          </w:tcPr>
          <w:p>
            <w:r>
              <w:t>string</w:t>
            </w:r>
          </w:p>
        </w:tc>
        <w:tc>
          <w:tcPr>
            <w:tcW w:type="dxa" w:w="2880"/>
          </w:tcPr>
          <w:p>
            <w:r>
              <w:t>Indicates whether a site is using a private/dedicated SSL or a shared SSL. Possible values: dedicated, shared.</w:t>
            </w:r>
          </w:p>
        </w:tc>
      </w:tr>
      <w:tr>
        <w:tc>
          <w:tcPr>
            <w:tcW w:type="dxa" w:w="2880"/>
          </w:tcPr>
          <w:p>
            <w:r>
              <w:t>data.urls</w:t>
            </w:r>
          </w:p>
        </w:tc>
        <w:tc>
          <w:tcPr>
            <w:tcW w:type="dxa" w:w="2880"/>
          </w:tcPr>
          <w:p>
            <w:r>
              <w:t>array</w:t>
            </w:r>
          </w:p>
        </w:tc>
        <w:tc>
          <w:tcPr>
            <w:tcW w:type="dxa" w:w="2880"/>
          </w:tcPr>
          <w:p>
            <w:r>
              <w:t>All URLs that belong to the site, including primary, canonical, and checkout URLs.</w:t>
            </w:r>
          </w:p>
        </w:tc>
      </w:tr>
      <w:tr>
        <w:tc>
          <w:tcPr>
            <w:tcW w:type="dxa" w:w="2880"/>
          </w:tcPr>
          <w:p>
            <w:r>
              <w:t>data.urls[].url</w:t>
            </w:r>
          </w:p>
        </w:tc>
        <w:tc>
          <w:tcPr>
            <w:tcW w:type="dxa" w:w="2880"/>
          </w:tcPr>
          <w:p>
            <w:r>
              <w:t>string</w:t>
            </w:r>
          </w:p>
        </w:tc>
        <w:tc>
          <w:tcPr>
            <w:tcW w:type="dxa" w:w="2880"/>
          </w:tcPr>
          <w:p>
            <w:r>
              <w:t>URL of site.</w:t>
            </w:r>
          </w:p>
        </w:tc>
      </w:tr>
      <w:tr>
        <w:tc>
          <w:tcPr>
            <w:tcW w:type="dxa" w:w="2880"/>
          </w:tcPr>
          <w:p>
            <w:r>
              <w:t>data.urls[].type</w:t>
            </w:r>
          </w:p>
        </w:tc>
        <w:tc>
          <w:tcPr>
            <w:tcW w:type="dxa" w:w="2880"/>
          </w:tcPr>
          <w:p>
            <w:r>
              <w:t>string</w:t>
            </w:r>
          </w:p>
        </w:tc>
        <w:tc>
          <w:tcPr>
            <w:tcW w:type="dxa" w:w="2880"/>
          </w:tcPr>
          <w:p>
            <w:r>
              <w:t>URL type. Possible values: primary, canonical, checkout.</w:t>
            </w:r>
          </w:p>
        </w:tc>
      </w:tr>
      <w:tr>
        <w:tc>
          <w:tcPr>
            <w:tcW w:type="dxa" w:w="2880"/>
          </w:tcPr>
          <w:p>
            <w:r>
              <w:t>data.urls[].created_at</w:t>
            </w:r>
          </w:p>
        </w:tc>
        <w:tc>
          <w:tcPr>
            <w:tcW w:type="dxa" w:w="2880"/>
          </w:tcPr>
          <w:p>
            <w:r>
              <w:t>string</w:t>
            </w:r>
          </w:p>
        </w:tc>
        <w:tc>
          <w:tcPr>
            <w:tcW w:type="dxa" w:w="2880"/>
          </w:tcPr>
          <w:p>
            <w:r>
              <w:t>Date-time when this URL was created, formatted as an RFC-3339 string.</w:t>
            </w:r>
          </w:p>
        </w:tc>
      </w:tr>
      <w:tr>
        <w:tc>
          <w:tcPr>
            <w:tcW w:type="dxa" w:w="2880"/>
          </w:tcPr>
          <w:p>
            <w:r>
              <w:t>data.urls[].updated_at</w:t>
            </w:r>
          </w:p>
        </w:tc>
        <w:tc>
          <w:tcPr>
            <w:tcW w:type="dxa" w:w="2880"/>
          </w:tcPr>
          <w:p>
            <w:r>
              <w:t>string</w:t>
            </w:r>
          </w:p>
        </w:tc>
        <w:tc>
          <w:tcPr>
            <w:tcW w:type="dxa" w:w="2880"/>
          </w:tcPr>
          <w:p>
            <w:r>
              <w:t>Date-time when this URL was last updated, formatted as an RFC-3339 string.</w:t>
            </w:r>
          </w:p>
        </w:tc>
      </w:tr>
      <w:tr>
        <w:tc>
          <w:tcPr>
            <w:tcW w:type="dxa" w:w="2880"/>
          </w:tcPr>
          <w:p>
            <w:r>
              <w:t>data.is_checkout_url_customized</w:t>
            </w:r>
          </w:p>
        </w:tc>
        <w:tc>
          <w:tcPr>
            <w:tcW w:type="dxa" w:w="2880"/>
          </w:tcPr>
          <w:p>
            <w:r>
              <w:t>boolean</w:t>
            </w:r>
          </w:p>
        </w:tc>
        <w:tc>
          <w:tcPr>
            <w:tcW w:type="dxa" w:w="2880"/>
          </w:tcPr>
          <w:p>
            <w:r>
              <w:t>Indicates whether the channel uses a custom checkout domain. When false, the checkout domain falls back to the default channel’s primary URL.</w:t>
            </w:r>
          </w:p>
        </w:tc>
      </w:tr>
      <w:tr>
        <w:tc>
          <w:tcPr>
            <w:tcW w:type="dxa" w:w="2880"/>
          </w:tcPr>
          <w:p>
            <w:r>
              <w:t>meta</w:t>
            </w:r>
          </w:p>
        </w:tc>
        <w:tc>
          <w:tcPr>
            <w:tcW w:type="dxa" w:w="2880"/>
          </w:tcPr>
          <w:p>
            <w:r>
              <w:t>object</w:t>
            </w:r>
          </w:p>
        </w:tc>
        <w:tc>
          <w:tcPr>
            <w:tcW w:type="dxa" w:w="2880"/>
          </w:tcPr>
          <w:p>
            <w:r>
              <w:t>Response metadata. (Structure not specified; may contain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'https://api.bigcommerce.com/stores/{{BIG_COMMERCE_STORE_HASH}}/v3/sites/23' \</w:t>
        <w:br/>
        <w:t xml:space="preserve"> --header 'Accept: application/json' \</w:t>
        <w:br/>
        <w:t xml:space="preserve"> --header 'Content-Type: application/json' \</w:t>
        <w:br/>
        <w:t xml:space="preserve"> --data '{</w:t>
        <w:br/>
        <w:t xml:space="preserve"> "url": "https://kittens.mybigcommerce.com/"</w:t>
        <w:br/>
        <w:t xml:space="preserve">  }'</w:t>
      </w:r>
    </w:p>
    <w:p>
      <w:pPr>
        <w:pStyle w:val="Heading3"/>
      </w:pPr>
      <w:r>
        <w:t>Example Usage</w:t>
      </w:r>
    </w:p>
    <w:p>
      <w:pPr>
        <w:pStyle w:val="Heading3"/>
      </w:pPr>
      <w:r>
        <w:t>Example 1: Update the Site Base URL</w:t>
      </w:r>
    </w:p>
    <w:p>
      <w:r>
        <w:rPr>
          <w:b/>
          <w:color w:val="666666"/>
          <w:sz w:val="16"/>
        </w:rPr>
        <w:t>[bash]</w:t>
      </w:r>
    </w:p>
    <w:p>
      <w:pPr>
        <w:shd w:fill="F2F2F2" w:val="clear"/>
      </w:pPr>
      <w:r>
        <w:rPr>
          <w:rFonts w:ascii="Courier New" w:hAnsi="Courier New"/>
          <w:sz w:val="17"/>
        </w:rPr>
        <w:t>curl -X PUT \</w:t>
        <w:br/>
        <w:t xml:space="preserve"> 'https://api.bigcommerce.com/stores/{{BIG_COMMERCE_STORE_HASH}}/v3/sites/23' \</w:t>
        <w:br/>
        <w:t xml:space="preserve"> -H 'Accept: application/json' \</w:t>
        <w:br/>
        <w:t xml:space="preserve"> -H 'Content-Type: application/json' \</w:t>
        <w:br/>
        <w:t xml:space="preserve"> -d '{</w:t>
        <w:br/>
        <w:t xml:space="preserve"> "url": "https://example.com"</w:t>
        <w:br/>
        <w:t xml:space="preserve">  }'</w:t>
      </w:r>
    </w:p>
    <w:p>
      <w:pPr>
        <w:pStyle w:val="Heading3"/>
      </w:pPr>
      <w:r>
        <w:t>Example 2: Update a Different Site</w:t>
      </w:r>
    </w:p>
    <w:p>
      <w:r>
        <w:rPr>
          <w:b/>
          <w:color w:val="666666"/>
          <w:sz w:val="16"/>
        </w:rPr>
        <w:t>[bash]</w:t>
      </w:r>
    </w:p>
    <w:p>
      <w:pPr>
        <w:shd w:fill="F2F2F2" w:val="clear"/>
      </w:pPr>
      <w:r>
        <w:rPr>
          <w:rFonts w:ascii="Courier New" w:hAnsi="Courier New"/>
          <w:sz w:val="17"/>
        </w:rPr>
        <w:t>curl -X PUT \</w:t>
        <w:br/>
        <w:t xml:space="preserve"> 'https://api.bigcommerce.com/stores/{{BIG_COMMERCE_STORE_HASH}}/v3/sites/45' \</w:t>
        <w:br/>
        <w:t xml:space="preserve"> -H 'Accept: application/json' \</w:t>
        <w:br/>
        <w:t xml:space="preserve"> -H 'Content-Type: application/json' \</w:t>
        <w:br/>
        <w:t xml:space="preserve"> -d '{</w:t>
        <w:br/>
        <w:t xml:space="preserve"> "url": "https://kittens.mybigcommerce.com/"</w:t>
        <w:br/>
        <w:t xml:space="preserve">  }'</w:t>
      </w:r>
    </w:p>
    <w:p>
      <w:pPr>
        <w:pStyle w:val="Heading3"/>
      </w:pPr>
      <w:r>
        <w:t>Behavior</w:t>
      </w:r>
    </w:p>
    <w:p>
      <w:pPr>
        <w:pStyle w:val="ListBullet"/>
      </w:pPr>
      <w:r>
        <w:t>Validates that site_id is provided in the URL path and that the request body contains url.</w:t>
      </w:r>
    </w:p>
    <w:p>
      <w:pPr>
        <w:pStyle w:val="ListBullet"/>
      </w:pPr>
      <w:r>
        <w:t>Updates the site’s configured base URL.</w:t>
      </w:r>
    </w:p>
    <w:p>
      <w:pPr>
        <w:pStyle w:val="ListBullet"/>
      </w:pPr>
      <w:r>
        <w:t>Returns the updated site object (under data) and a meta object.</w:t>
      </w:r>
    </w:p>
    <w:p>
      <w:pPr>
        <w:pStyle w:val="Heading3"/>
      </w:pPr>
      <w:r>
        <w:t>Notes</w:t>
      </w:r>
    </w:p>
    <w:p>
      <w:pPr>
        <w:pStyle w:val="ListBullet"/>
      </w:pPr>
      <w:r>
        <w:t>The url must be a fully qualified URL including scheme and host (for example, https://...).</w:t>
      </w:r>
    </w:p>
    <w:p>
      <w:pPr>
        <w:pStyle w:val="ListBullet"/>
      </w:pPr>
      <w:r>
        <w:t>Response timestamps are RFC-3339 formatted strings.</w:t>
      </w:r>
    </w:p>
    <w:p>
      <w:pPr>
        <w:pStyle w:val="Heading3"/>
      </w:pPr>
      <w:r>
        <w:t>Error Handling</w:t>
      </w:r>
    </w:p>
    <w:p>
      <w:pPr>
        <w:pStyle w:val="ListBullet"/>
      </w:pPr>
      <w:r>
        <w:t>Error responses (e.g., 400/401/404/422) were not provided in the scraped content, so they are not documented here.</w:t>
      </w:r>
    </w:p>
    <w:p>
      <w:pPr>
        <w:pStyle w:val="Heading3"/>
      </w:pPr>
      <w:r>
        <w:t>Related sites actions</w:t>
      </w:r>
    </w:p>
    <w:p>
      <w:pPr>
        <w:pStyle w:val="ListBullet"/>
      </w:pPr>
      <w:r>
        <w:t>[GET] Get a Site’s SSL/TLS Certificate Information — /v3/sites/{{siteId}}/certificate</w:t>
      </w:r>
    </w:p>
    <w:p>
      <w:pPr>
        <w:pStyle w:val="ListBullet"/>
      </w:pPr>
      <w:r>
        <w:t>[DELETE] Delete a Site — /v3/sites/{{siteId}}</w:t>
      </w:r>
    </w:p>
    <w:p>
      <w:pPr>
        <w:pStyle w:val="ListBullet"/>
      </w:pPr>
      <w:r>
        <w:t>[POST] Create a Site — /v3/sites</w:t>
      </w:r>
    </w:p>
    <w:p>
      <w:pPr>
        <w:pStyle w:val="ListBullet"/>
      </w:pPr>
      <w:r>
        <w:t>[GET] Get a Site — /sites/{{siteId}}</w:t>
      </w:r>
    </w:p>
    <w:p>
      <w:pPr>
        <w:pStyle w:val="ListBullet"/>
      </w:pPr>
      <w:r>
        <w:t>[GET] List Sites (Headless Storefront Channels) — /sites</w:t>
      </w:r>
    </w:p>
    <w:p>
      <w:r>
        <w:br w:type="page"/>
      </w:r>
    </w:p>
    <w:p>
      <w:pPr>
        <w:pStyle w:val="Heading2"/>
      </w:pPr>
      <w:r>
        <w:t>626. [GET] Get a Category’s Product Sort Order</w:t>
      </w:r>
    </w:p>
    <w:p>
      <w:r>
        <w:rPr>
          <w:b/>
        </w:rPr>
        <w:t xml:space="preserve">Endpoint: </w:t>
      </w:r>
      <w:r>
        <w:rPr>
          <w:rFonts w:ascii="Courier New" w:hAnsi="Courier New"/>
          <w:sz w:val="18"/>
        </w:rPr>
        <w:t>/v3/catalog/categories/{{categoryId}}/products/sort-order</w:t>
      </w:r>
    </w:p>
    <w:p>
      <w:pPr>
        <w:pStyle w:val="Heading3"/>
      </w:pPr>
      <w:r>
        <w:t>Prerequisites</w:t>
      </w:r>
    </w:p>
    <w:p>
      <w:pPr>
        <w:pStyle w:val="ListBullet"/>
      </w:pPr>
      <w:r>
        <w:t>You must have access to the target catalog category (valid category_id).</w:t>
      </w:r>
    </w:p>
    <w:p>
      <w:pPr>
        <w:pStyle w:val="Heading3"/>
      </w:pPr>
      <w:r>
        <w:t>Method</w:t>
      </w:r>
    </w:p>
    <w:p>
      <w:r>
        <w:t>GET</w:t>
      </w:r>
    </w:p>
    <w:p>
      <w:pPr>
        <w:pStyle w:val="Heading3"/>
      </w:pPr>
      <w:r>
        <w:t>URL</w:t>
      </w:r>
    </w:p>
    <w:p>
      <w:r>
        <w:t>https://api.bigcommerce.com/stores/{{BIG_COMMERCE_STORE_HASH}}/v3/catalog/categories/{{category_id}}/products/sort-order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products and their sort order for a specific category. The returned data array is displayed in ascending order by sort_order, with null values allowed and appearing after numeric values.</w:t>
      </w:r>
    </w:p>
    <w:p>
      <w:pPr>
        <w:pStyle w:val="Heading3"/>
      </w:pPr>
      <w:r>
        <w:t>Enforcement Rules</w:t>
      </w:r>
    </w:p>
    <w:p>
      <w:pPr>
        <w:pStyle w:val="ListBullet"/>
      </w:pPr>
      <w:r>
        <w:t>The category_id path parameter must always be present and must be a non-empty integer.</w:t>
      </w:r>
    </w:p>
    <w:p>
      <w:pPr>
        <w:pStyle w:val="ListBullet"/>
      </w:pPr>
      <w:r>
        <w:t>Always construct the path as /v3/catalog/categories/{{category_id}}/products/sort-order.</w:t>
      </w:r>
    </w:p>
    <w:p>
      <w:pPr>
        <w:pStyle w:val="ListBullet"/>
      </w:pPr>
      <w:r>
        <w:t>Do not call the API with a missing or empty category_id (e.g., avoid /categories//products/sort-order).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/v3/catalog/categories/12/products/sort-order</w:t>
        <w:br/>
        <w:t>/v3/catalog/categories/987/products/sort-order</w:t>
      </w:r>
    </w:p>
    <w:p>
      <w:pPr>
        <w:pStyle w:val="Heading3"/>
      </w:pPr>
      <w:r>
        <w:t>Invalid Examples</w:t>
      </w:r>
    </w:p>
    <w:p>
      <w:r>
        <w:rPr>
          <w:b/>
          <w:color w:val="666666"/>
          <w:sz w:val="16"/>
        </w:rPr>
        <w:t>[http]</w:t>
      </w:r>
    </w:p>
    <w:p>
      <w:pPr>
        <w:shd w:fill="F2F2F2" w:val="clear"/>
      </w:pPr>
      <w:r>
        <w:rPr>
          <w:rFonts w:ascii="Courier New" w:hAnsi="Courier New"/>
          <w:sz w:val="17"/>
        </w:rPr>
        <w:t>/v3/catalog/categories//products/sort-order</w:t>
        <w:br/>
        <w:t>/v3/catalog/categories/products/sort-order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category_id</w:t>
            </w:r>
          </w:p>
        </w:tc>
        <w:tc>
          <w:tcPr>
            <w:tcW w:type="dxa" w:w="2880"/>
          </w:tcPr>
          <w:p>
            <w:r>
              <w:t>integer</w:t>
            </w:r>
          </w:p>
        </w:tc>
        <w:tc>
          <w:tcPr>
            <w:tcW w:type="dxa" w:w="2880"/>
          </w:tcPr>
          <w:p>
            <w:r>
              <w:t>The ID of the category to retrieve product sort order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Specifies the page number in a limited (paginated) list of results.</w:t>
            </w:r>
          </w:p>
        </w:tc>
      </w:tr>
    </w:tbl>
    <w:p/>
    <w:p>
      <w:pPr>
        <w:pStyle w:val="Heading3"/>
      </w:pPr>
      <w:r>
        <w:t>Notes</w:t>
      </w:r>
    </w:p>
    <w:p>
      <w:pPr>
        <w:pStyle w:val="ListBullet"/>
      </w:pPr>
      <w:r>
        <w:t>Limits: page=2&amp;limit=250 will return page 2 of the results with 250 items per page. (The documentation mentions limit, but it is not listed as a formal parameter in the scraped content.)</w:t>
      </w:r>
    </w:p>
    <w:p>
      <w:pPr>
        <w:pStyle w:val="ListBullet"/>
      </w:pPr>
      <w:r>
        <w:t>Product sort order only takes effect on the storefront when sorting the category by Featured Items.</w:t>
      </w:r>
    </w:p>
    <w:p>
      <w:pPr>
        <w:pStyle w:val="ListBullet"/>
      </w:pPr>
      <w:r>
        <w:t>sort_order may be null. Products with null sort_order appear after products with numeric sort_order.</w:t>
      </w:r>
    </w:p>
    <w:p>
      <w:pPr>
        <w:pStyle w:val="ListBullet"/>
      </w:pPr>
      <w:r>
        <w:t xml:space="preserve">Storefront sort order priority: </w:t>
        <w:br/>
        <w:br/>
        <w:t>Manually specified sort order on Category level (API)</w:t>
        <w:br/>
        <w:t>Manually specified sort order on Product (Global) level (UI/API)</w:t>
        <w:br/>
        <w:t>Default sorting by Product ID (newly added products first) (UI/API)</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"product_id": 101,</w:t>
        <w:br/>
        <w:t xml:space="preserve"> "sort_order": 1</w:t>
        <w:br/>
        <w:t xml:space="preserve"> },</w:t>
        <w:br/>
        <w:t xml:space="preserve"> {</w:t>
        <w:br/>
        <w:t xml:space="preserve"> "product_id": 202,</w:t>
        <w:br/>
        <w:t xml:space="preserve"> "sort_order": 2</w:t>
        <w:br/>
        <w:t xml:space="preserve"> },</w:t>
        <w:br/>
        <w:t xml:space="preserve"> {</w:t>
        <w:br/>
        <w:t xml:space="preserve"> "product_id": 303,</w:t>
        <w:br/>
        <w:t xml:space="preserve"> "sort_order": null</w:t>
        <w:br/>
        <w:t xml:space="preserve"> }</w:t>
        <w:br/>
        <w:t xml:space="preserve"> ],</w:t>
        <w:br/>
        <w:t xml:space="preserve"> "meta": {</w:t>
        <w:br/>
        <w:t xml:space="preserve"> "pagination": {</w:t>
        <w:br/>
        <w:t xml:space="preserve"> "total": 3,</w:t>
        <w:br/>
        <w:t xml:space="preserve"> "count": 3,</w:t>
        <w:br/>
        <w:t xml:space="preserve"> "per_page": 50,</w:t>
        <w:br/>
        <w:t xml:space="preserve"> "current_page": 1,</w:t>
        <w:br/>
        <w:t xml:space="preserve"> "total_pages": 1,</w:t>
        <w:br/>
        <w:t xml:space="preserve"> "links": {</w:t>
        <w:br/>
        <w:t xml:space="preserve"> "previous": null,</w:t>
        <w:br/>
        <w:t xml:space="preserve"> "current": "https://api.bigcommerce.com/stores/{{BIG_COMMERCE_STORE_HASH}}/v3/catalog/categories/12/products/sort-order?page=1",</w:t>
        <w:br/>
        <w:t xml:space="preserve"> "next": null</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"Unauthorized"</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422,</w:t>
        <w:br/>
        <w:t xml:space="preserve"> "title": "Bulk operation has failed",</w:t>
        <w:br/>
        <w:t xml:space="preserve"> "type": "https://developer.bigcommerce.com/api-docs/getting-started/api-status-codes",</w:t>
        <w:br/>
        <w:t xml:space="preserve"> "errors":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"title": "The requested category was not found.",</w:t>
        <w:br/>
        <w:t xml:space="preserve"> "type": "string",</w:t>
        <w:br/>
        <w:t xml:space="preserve"> "instance":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product sort-order pairs for the category.</w:t>
            </w:r>
          </w:p>
        </w:tc>
      </w:tr>
      <w:tr>
        <w:tc>
          <w:tcPr>
            <w:tcW w:type="dxa" w:w="2880"/>
          </w:tcPr>
          <w:p>
            <w:r>
              <w:t>data[].product_id</w:t>
            </w:r>
          </w:p>
        </w:tc>
        <w:tc>
          <w:tcPr>
            <w:tcW w:type="dxa" w:w="2880"/>
          </w:tcPr>
          <w:p>
            <w:r>
              <w:t>integer</w:t>
            </w:r>
          </w:p>
        </w:tc>
        <w:tc>
          <w:tcPr>
            <w:tcW w:type="dxa" w:w="2880"/>
          </w:tcPr>
          <w:p>
            <w:r>
              <w:t>The ID of the associated product. Minimum: 1.</w:t>
            </w:r>
          </w:p>
        </w:tc>
      </w:tr>
      <w:tr>
        <w:tc>
          <w:tcPr>
            <w:tcW w:type="dxa" w:w="2880"/>
          </w:tcPr>
          <w:p>
            <w:r>
              <w:t>data[].sort_order</w:t>
            </w:r>
          </w:p>
        </w:tc>
        <w:tc>
          <w:tcPr>
            <w:tcW w:type="dxa" w:w="2880"/>
          </w:tcPr>
          <w:p>
            <w:r>
              <w:t>integer | null</w:t>
            </w:r>
          </w:p>
        </w:tc>
        <w:tc>
          <w:tcPr>
            <w:tcW w:type="dxa" w:w="2880"/>
          </w:tcPr>
          <w:p>
            <w:r>
              <w:t>The relative priority of the product among other products inside the category. null is allowed.</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meta.pagination</w:t>
            </w:r>
          </w:p>
        </w:tc>
        <w:tc>
          <w:tcPr>
            <w:tcW w:type="dxa" w:w="2880"/>
          </w:tcPr>
          <w:p>
            <w:r>
              <w:t>object</w:t>
            </w:r>
          </w:p>
        </w:tc>
        <w:tc>
          <w:tcPr>
            <w:tcW w:type="dxa" w:w="2880"/>
          </w:tcPr>
          <w:p>
            <w:r>
              <w:t>Pagination information.</w:t>
            </w:r>
          </w:p>
        </w:tc>
      </w:tr>
      <w:tr>
        <w:tc>
          <w:tcPr>
            <w:tcW w:type="dxa" w:w="2880"/>
          </w:tcPr>
          <w:p>
            <w:r>
              <w:t>meta.pagination.total</w:t>
            </w:r>
          </w:p>
        </w:tc>
        <w:tc>
          <w:tcPr>
            <w:tcW w:type="dxa" w:w="2880"/>
          </w:tcPr>
          <w:p>
            <w:r>
              <w:t>integer</w:t>
            </w:r>
          </w:p>
        </w:tc>
        <w:tc>
          <w:tcPr>
            <w:tcW w:type="dxa" w:w="2880"/>
          </w:tcPr>
          <w:p>
            <w:r>
              <w:t>Total number of items in the result set.</w:t>
            </w:r>
          </w:p>
        </w:tc>
      </w:tr>
      <w:tr>
        <w:tc>
          <w:tcPr>
            <w:tcW w:type="dxa" w:w="2880"/>
          </w:tcPr>
          <w:p>
            <w:r>
              <w:t>meta.pagination.count</w:t>
            </w:r>
          </w:p>
        </w:tc>
        <w:tc>
          <w:tcPr>
            <w:tcW w:type="dxa" w:w="2880"/>
          </w:tcPr>
          <w:p>
            <w:r>
              <w:t>integer</w:t>
            </w:r>
          </w:p>
        </w:tc>
        <w:tc>
          <w:tcPr>
            <w:tcW w:type="dxa" w:w="2880"/>
          </w:tcPr>
          <w:p>
            <w:r>
              <w:t>Total number of items in the collection response.</w:t>
            </w:r>
          </w:p>
        </w:tc>
      </w:tr>
      <w:tr>
        <w:tc>
          <w:tcPr>
            <w:tcW w:type="dxa" w:w="2880"/>
          </w:tcPr>
          <w:p>
            <w:r>
              <w:t>meta.pagination.per_page</w:t>
            </w:r>
          </w:p>
        </w:tc>
        <w:tc>
          <w:tcPr>
            <w:tcW w:type="dxa" w:w="2880"/>
          </w:tcPr>
          <w:p>
            <w:r>
              <w:t>integer</w:t>
            </w:r>
          </w:p>
        </w:tc>
        <w:tc>
          <w:tcPr>
            <w:tcW w:type="dxa" w:w="2880"/>
          </w:tcPr>
          <w:p>
            <w:r>
              <w:t>Number of items returned per page (controlled by limit).</w:t>
            </w:r>
          </w:p>
        </w:tc>
      </w:tr>
      <w:tr>
        <w:tc>
          <w:tcPr>
            <w:tcW w:type="dxa" w:w="2880"/>
          </w:tcPr>
          <w:p>
            <w:r>
              <w:t>meta.pagination.current_page</w:t>
            </w:r>
          </w:p>
        </w:tc>
        <w:tc>
          <w:tcPr>
            <w:tcW w:type="dxa" w:w="2880"/>
          </w:tcPr>
          <w:p>
            <w:r>
              <w:t>integer</w:t>
            </w:r>
          </w:p>
        </w:tc>
        <w:tc>
          <w:tcPr>
            <w:tcW w:type="dxa" w:w="2880"/>
          </w:tcPr>
          <w:p>
            <w:r>
              <w:t>Current page number.</w:t>
            </w:r>
          </w:p>
        </w:tc>
      </w:tr>
      <w:tr>
        <w:tc>
          <w:tcPr>
            <w:tcW w:type="dxa" w:w="2880"/>
          </w:tcPr>
          <w:p>
            <w:r>
              <w:t>meta.pagination.total_pages</w:t>
            </w:r>
          </w:p>
        </w:tc>
        <w:tc>
          <w:tcPr>
            <w:tcW w:type="dxa" w:w="2880"/>
          </w:tcPr>
          <w:p>
            <w:r>
              <w:t>integer</w:t>
            </w:r>
          </w:p>
        </w:tc>
        <w:tc>
          <w:tcPr>
            <w:tcW w:type="dxa" w:w="2880"/>
          </w:tcPr>
          <w:p>
            <w:r>
              <w:t>Total number of pages available.</w:t>
            </w:r>
          </w:p>
        </w:tc>
      </w:tr>
      <w:tr>
        <w:tc>
          <w:tcPr>
            <w:tcW w:type="dxa" w:w="2880"/>
          </w:tcPr>
          <w:p>
            <w:r>
              <w:t>meta.pagination.links</w:t>
            </w:r>
          </w:p>
        </w:tc>
        <w:tc>
          <w:tcPr>
            <w:tcW w:type="dxa" w:w="2880"/>
          </w:tcPr>
          <w:p>
            <w:r>
              <w:t>object</w:t>
            </w:r>
          </w:p>
        </w:tc>
        <w:tc>
          <w:tcPr>
            <w:tcW w:type="dxa" w:w="2880"/>
          </w:tcPr>
          <w:p>
            <w:r>
              <w:t>Pagination links.</w:t>
            </w:r>
          </w:p>
        </w:tc>
      </w:tr>
      <w:tr>
        <w:tc>
          <w:tcPr>
            <w:tcW w:type="dxa" w:w="2880"/>
          </w:tcPr>
          <w:p>
            <w:r>
              <w:t>meta.pagination.links.previous</w:t>
            </w:r>
          </w:p>
        </w:tc>
        <w:tc>
          <w:tcPr>
            <w:tcW w:type="dxa" w:w="2880"/>
          </w:tcPr>
          <w:p>
            <w:r>
              <w:t>string | null</w:t>
            </w:r>
          </w:p>
        </w:tc>
        <w:tc>
          <w:tcPr>
            <w:tcW w:type="dxa" w:w="2880"/>
          </w:tcPr>
          <w:p>
            <w:r>
              <w:t>Link to the previous page.</w:t>
            </w:r>
          </w:p>
        </w:tc>
      </w:tr>
      <w:tr>
        <w:tc>
          <w:tcPr>
            <w:tcW w:type="dxa" w:w="2880"/>
          </w:tcPr>
          <w:p>
            <w:r>
              <w:t>meta.pagination.links.current</w:t>
            </w:r>
          </w:p>
        </w:tc>
        <w:tc>
          <w:tcPr>
            <w:tcW w:type="dxa" w:w="2880"/>
          </w:tcPr>
          <w:p>
            <w:r>
              <w:t>string | null</w:t>
            </w:r>
          </w:p>
        </w:tc>
        <w:tc>
          <w:tcPr>
            <w:tcW w:type="dxa" w:w="2880"/>
          </w:tcPr>
          <w:p>
            <w:r>
              <w:t>Link to the current page.</w:t>
            </w:r>
          </w:p>
        </w:tc>
      </w:tr>
      <w:tr>
        <w:tc>
          <w:tcPr>
            <w:tcW w:type="dxa" w:w="2880"/>
          </w:tcPr>
          <w:p>
            <w:r>
              <w:t>meta.pagination.links.next</w:t>
            </w:r>
          </w:p>
        </w:tc>
        <w:tc>
          <w:tcPr>
            <w:tcW w:type="dxa" w:w="2880"/>
          </w:tcPr>
          <w:p>
            <w:r>
              <w:t>string | null</w:t>
            </w:r>
          </w:p>
        </w:tc>
        <w:tc>
          <w:tcPr>
            <w:tcW w:type="dxa" w:w="2880"/>
          </w:tcPr>
          <w:p>
            <w:r>
              <w:t>Link to the next page.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'https://api.bigcommerce.com/stores/{{BIG_COMMERCE_STORE_HASH}}/v3/catalog/categories/12/products/sort-order?page=1' \</w:t>
        <w:br/>
        <w:t xml:space="preserve"> --header 'Accept: application/json'</w:t>
      </w:r>
    </w:p>
    <w:p>
      <w:pPr>
        <w:pStyle w:val="Heading3"/>
      </w:pPr>
      <w:r>
        <w:t>Related categoryProductSortOrder actions</w:t>
      </w:r>
    </w:p>
    <w:p>
      <w:pPr>
        <w:pStyle w:val="ListBullet"/>
      </w:pPr>
      <w:r>
        <w:t>[PUT] Update a Category’s Product Sort Order — /v3/catalog/categories/{{categoryId}}/products/sort-order</w:t>
      </w:r>
    </w:p>
    <w:p>
      <w:r>
        <w:br w:type="page"/>
      </w:r>
    </w:p>
    <w:p>
      <w:pPr>
        <w:pStyle w:val="Heading2"/>
      </w:pPr>
      <w:r>
        <w:t>627. [PUT] Update a Category’s Product Sort Order</w:t>
      </w:r>
    </w:p>
    <w:p>
      <w:r>
        <w:rPr>
          <w:b/>
        </w:rPr>
        <w:t xml:space="preserve">Endpoint: </w:t>
      </w:r>
      <w:r>
        <w:rPr>
          <w:rFonts w:ascii="Courier New" w:hAnsi="Courier New"/>
          <w:sz w:val="18"/>
        </w:rPr>
        <w:t>/v3/catalog/categories/{{categoryId}}/products/sort-order</w:t>
      </w:r>
    </w:p>
    <w:p>
      <w:pPr>
        <w:pStyle w:val="Heading3"/>
      </w:pPr>
      <w:r>
        <w:t>Prerequisites</w:t>
      </w:r>
    </w:p>
    <w:p>
      <w:pPr>
        <w:pStyle w:val="ListBullet"/>
      </w:pPr>
      <w:r>
        <w:t>You must have access to update catalog/category product settings in the target store.</w:t>
      </w:r>
    </w:p>
    <w:p>
      <w:pPr>
        <w:pStyle w:val="ListBullet"/>
      </w:pPr>
      <w:r>
        <w:t>You need a valid category_id.</w:t>
      </w:r>
    </w:p>
    <w:p>
      <w:pPr>
        <w:pStyle w:val="ListBullet"/>
      </w:pPr>
      <w:r>
        <w:t>You need the list of products (by product_id) that are assigned to the category and their desired sort_order values.</w:t>
      </w:r>
    </w:p>
    <w:p>
      <w:pPr>
        <w:pStyle w:val="Heading3"/>
      </w:pPr>
      <w:r>
        <w:t>Method</w:t>
      </w:r>
    </w:p>
    <w:p>
      <w:r>
        <w:t>PUT</w:t>
      </w:r>
    </w:p>
    <w:p>
      <w:pPr>
        <w:pStyle w:val="Heading3"/>
      </w:pPr>
      <w:r>
        <w:t>URL</w:t>
      </w:r>
    </w:p>
    <w:p>
      <w:r>
        <w:t>https://api.bigcommerce.com/stores/{{BIG_COMMERCE_STORE_HASH}}/v3/catalog/categories/{{category_id}}/products/sort-order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sort order (relative priority) of products within a specific category by submitting an array of { product_id, sort_order } objects.</w:t>
      </w:r>
    </w:p>
    <w:p>
      <w:pPr>
        <w:pStyle w:val="Heading3"/>
      </w:pPr>
      <w:r>
        <w:t>Enforcement Rules</w:t>
      </w:r>
    </w:p>
    <w:p>
      <w:pPr>
        <w:pStyle w:val="ListBullet"/>
      </w:pPr>
      <w:r>
        <w:t>The category_id path parameter must always be present and must be a non-empty value.</w:t>
      </w:r>
    </w:p>
    <w:p>
      <w:pPr>
        <w:pStyle w:val="ListBullet"/>
      </w:pPr>
      <w:r>
        <w:t>Always construct the path as /v3/catalog/categories/{{category_id}}/products/sort-order.</w:t>
      </w:r>
    </w:p>
    <w:p>
      <w:pPr>
        <w:pStyle w:val="ListBullet"/>
      </w:pPr>
      <w:r>
        <w:t>Do not call the API with a missing or empty category_id (e.g., avoid /categories//products/sort-order).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/v3/catalog/categories/12/products/sort-order</w:t>
      </w:r>
    </w:p>
    <w:p>
      <w:pPr>
        <w:pStyle w:val="Heading3"/>
      </w:pPr>
      <w:r>
        <w:t>Invalid Examples</w:t>
      </w:r>
    </w:p>
    <w:p>
      <w:r>
        <w:rPr>
          <w:b/>
          <w:color w:val="666666"/>
          <w:sz w:val="16"/>
        </w:rPr>
        <w:t>[http]</w:t>
      </w:r>
    </w:p>
    <w:p>
      <w:pPr>
        <w:shd w:fill="F2F2F2" w:val="clear"/>
      </w:pPr>
      <w:r>
        <w:rPr>
          <w:rFonts w:ascii="Courier New" w:hAnsi="Courier New"/>
          <w:sz w:val="17"/>
        </w:rPr>
        <w:t>/v3/catalog/categories//products/sort-order</w:t>
        <w:br/>
        <w:t>/v3/catalog/categories/products/sort-order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category_id</w:t>
            </w:r>
          </w:p>
        </w:tc>
        <w:tc>
          <w:tcPr>
            <w:tcW w:type="dxa" w:w="2880"/>
          </w:tcPr>
          <w:p>
            <w:r>
              <w:t>integer</w:t>
            </w:r>
          </w:p>
        </w:tc>
        <w:tc>
          <w:tcPr>
            <w:tcW w:type="dxa" w:w="2880"/>
          </w:tcPr>
          <w:p>
            <w:r>
              <w:t>The ID of the Category to which the resource belongs.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Specifies the page number in a limited (paginated) list of results.</w:t>
            </w:r>
          </w:p>
        </w:tc>
      </w:tr>
    </w:tbl>
    <w:p/>
    <w:p>
      <w:pPr>
        <w:pStyle w:val="Heading3"/>
      </w:pPr>
      <w:r>
        <w:t>Required Request Body Fields</w:t>
      </w:r>
    </w:p>
    <w:p>
      <w:r>
        <w:t>Request body is JSON and is an array of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Required. The ID of the associated product. Minimum: 1.</w:t>
            </w:r>
          </w:p>
        </w:tc>
      </w:tr>
      <w:tr>
        <w:tc>
          <w:tcPr>
            <w:tcW w:type="dxa" w:w="2880"/>
          </w:tcPr>
          <w:p>
            <w:r>
              <w:t>sort_order</w:t>
            </w:r>
          </w:p>
        </w:tc>
        <w:tc>
          <w:tcPr>
            <w:tcW w:type="dxa" w:w="2880"/>
          </w:tcPr>
          <w:p>
            <w:r>
              <w:t>integer</w:t>
            </w:r>
          </w:p>
        </w:tc>
        <w:tc>
          <w:tcPr>
            <w:tcW w:type="dxa" w:w="2880"/>
          </w:tcPr>
          <w:p>
            <w:r>
              <w:t>Required. The relative priority of the product among other products inside the category.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"product_id": 123,</w:t>
        <w:br/>
        <w:t xml:space="preserve"> "sort_order": 1</w:t>
        <w:br/>
        <w:t xml:space="preserve"> },</w:t>
        <w:br/>
        <w:t xml:space="preserve"> {</w:t>
        <w:br/>
        <w:t xml:space="preserve"> "product_id": 456,</w:t>
        <w:br/>
        <w:t xml:space="preserve"> "sort_order": 2</w:t>
        <w:br/>
        <w:t xml:space="preserve"> }</w:t>
        <w:br/>
        <w:t>]</w:t>
      </w:r>
    </w:p>
    <w:p>
      <w:pPr>
        <w:pStyle w:val="Heading3"/>
      </w:pPr>
      <w:r>
        <w:t>Error Response (401 Unauthorized) — text/plain</w:t>
      </w:r>
    </w:p>
    <w:p>
      <w:r>
        <w:rPr>
          <w:b/>
          <w:color w:val="666666"/>
          <w:sz w:val="16"/>
        </w:rPr>
        <w:t>[text]</w:t>
      </w:r>
    </w:p>
    <w:p>
      <w:pPr>
        <w:shd w:fill="F2F2F2" w:val="clear"/>
      </w:pPr>
      <w:r>
        <w:rPr>
          <w:rFonts w:ascii="Courier New" w:hAnsi="Courier New"/>
          <w:sz w:val="17"/>
        </w:rPr>
        <w:t>Unauthorized</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422,</w:t>
        <w:br/>
        <w:t xml:space="preserve"> "title": "Bulk operation has failed",</w:t>
        <w:br/>
        <w:t xml:space="preserve"> "type": "https://developer.bigcommerce.com/api-docs/getting-started/api-status-codes",</w:t>
        <w:br/>
        <w:t xml:space="preserve"> "errors": {</w:t>
        <w:br/>
        <w:t xml:space="preserve"> "additionalProp1": "any"</w:t>
        <w:br/>
        <w:t xml:space="preserve"> }</w:t>
        <w:br/>
        <w:t>}</w:t>
      </w:r>
    </w:p>
    <w:p>
      <w:pPr>
        <w:pStyle w:val="Heading3"/>
      </w:pPr>
      <w:r>
        <w:t>Error Response (404 Not Found) — Category not found</w:t>
      </w:r>
    </w:p>
    <w:p>
      <w:r>
        <w:rPr>
          <w:b/>
          <w:color w:val="666666"/>
          <w:sz w:val="16"/>
        </w:rPr>
        <w:t>[json]</w:t>
      </w:r>
    </w:p>
    <w:p>
      <w:pPr>
        <w:shd w:fill="F2F2F2" w:val="clear"/>
      </w:pPr>
      <w:r>
        <w:rPr>
          <w:rFonts w:ascii="Courier New" w:hAnsi="Courier New"/>
          <w:sz w:val="17"/>
        </w:rPr>
        <w:t>{</w:t>
        <w:br/>
        <w:t xml:space="preserve"> "status": 404,</w:t>
        <w:br/>
        <w:t xml:space="preserve"> "title": "The requested category was not found.",</w:t>
        <w:br/>
        <w:t xml:space="preserve"> "type": "string",</w:t>
        <w:br/>
        <w:t xml:space="preserve"> "instance": "string"</w:t>
        <w:br/>
        <w:t>}</w:t>
      </w:r>
    </w:p>
    <w:p>
      <w:pPr>
        <w:pStyle w:val="Heading3"/>
      </w:pPr>
      <w:r>
        <w:t>Error Response (415 Unsupported Media Type) — text/plain</w:t>
      </w:r>
    </w:p>
    <w:p>
      <w:r>
        <w:rPr>
          <w:b/>
          <w:color w:val="666666"/>
          <w:sz w:val="16"/>
        </w:rPr>
        <w:t>[text]</w:t>
      </w:r>
    </w:p>
    <w:p>
      <w:pPr>
        <w:shd w:fill="F2F2F2" w:val="clear"/>
      </w:pPr>
      <w:r>
        <w:rPr>
          <w:rFonts w:ascii="Courier New" w:hAnsi="Courier New"/>
          <w:sz w:val="17"/>
        </w:rPr>
        <w:t>Unsupported Media Type</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"status": 422,</w:t>
        <w:br/>
        <w:t xml:space="preserve"> "title": "Unprocessable entity. Please verify if all requested products are assigned to the category. Please verify if all required fields are present in the request body and are filled with values correctly.",</w:t>
        <w:br/>
        <w:t xml:space="preserve"> "type": "string",</w:t>
        <w:br/>
        <w:t xml:space="preserve"> "instance": "string"</w:t>
        <w:br/>
        <w:t>}</w:t>
      </w:r>
    </w:p>
    <w:p>
      <w:pPr>
        <w:pStyle w:val="Heading3"/>
      </w:pPr>
      <w:r>
        <w:t>Response Fields</w:t>
      </w:r>
    </w:p>
    <w:p>
      <w:pPr>
        <w:pStyle w:val="Heading3"/>
      </w:pPr>
      <w:r>
        <w:t>200 OK (array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associated product. Minimum: 1.</w:t>
            </w:r>
          </w:p>
        </w:tc>
      </w:tr>
      <w:tr>
        <w:tc>
          <w:tcPr>
            <w:tcW w:type="dxa" w:w="2880"/>
          </w:tcPr>
          <w:p>
            <w:r>
              <w:t>sort_order</w:t>
            </w:r>
          </w:p>
        </w:tc>
        <w:tc>
          <w:tcPr>
            <w:tcW w:type="dxa" w:w="2880"/>
          </w:tcPr>
          <w:p>
            <w:r>
              <w:t>integer</w:t>
            </w:r>
          </w:p>
        </w:tc>
        <w:tc>
          <w:tcPr>
            <w:tcW w:type="dxa" w:w="2880"/>
          </w:tcPr>
          <w:p>
            <w:r>
              <w:t>The relative priority of the product among other products inside the category.</w:t>
            </w:r>
          </w:p>
        </w:tc>
      </w:tr>
    </w:tbl>
    <w:p/>
    <w:p>
      <w:pPr>
        <w:pStyle w:val="Heading3"/>
      </w:pPr>
      <w:r>
        <w:t>403 / 404 / 422 error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The HTTP status code for the error.</w:t>
            </w:r>
          </w:p>
        </w:tc>
      </w:tr>
      <w:tr>
        <w:tc>
          <w:tcPr>
            <w:tcW w:type="dxa" w:w="2880"/>
          </w:tcPr>
          <w:p>
            <w:r>
              <w:t>title</w:t>
            </w:r>
          </w:p>
        </w:tc>
        <w:tc>
          <w:tcPr>
            <w:tcW w:type="dxa" w:w="2880"/>
          </w:tcPr>
          <w:p>
            <w:r>
              <w:t>string</w:t>
            </w:r>
          </w:p>
        </w:tc>
        <w:tc>
          <w:tcPr>
            <w:tcW w:type="dxa" w:w="2880"/>
          </w:tcPr>
          <w:p>
            <w:r>
              <w:t>The error title describing the particular error.</w:t>
            </w:r>
          </w:p>
        </w:tc>
      </w:tr>
      <w:tr>
        <w:tc>
          <w:tcPr>
            <w:tcW w:type="dxa" w:w="2880"/>
          </w:tcPr>
          <w:p>
            <w:r>
              <w:t>type</w:t>
            </w:r>
          </w:p>
        </w:tc>
        <w:tc>
          <w:tcPr>
            <w:tcW w:type="dxa" w:w="2880"/>
          </w:tcPr>
          <w:p>
            <w:r>
              <w:t>string</w:t>
            </w:r>
          </w:p>
        </w:tc>
        <w:tc>
          <w:tcPr>
            <w:tcW w:type="dxa" w:w="2880"/>
          </w:tcPr>
          <w:p>
            <w:r>
              <w:t>The error type / reference URL.</w:t>
            </w:r>
          </w:p>
        </w:tc>
      </w:tr>
      <w:tr>
        <w:tc>
          <w:tcPr>
            <w:tcW w:type="dxa" w:w="2880"/>
          </w:tcPr>
          <w:p>
            <w:r>
              <w:t>instance</w:t>
            </w:r>
          </w:p>
        </w:tc>
        <w:tc>
          <w:tcPr>
            <w:tcW w:type="dxa" w:w="2880"/>
          </w:tcPr>
          <w:p>
            <w:r>
              <w:t>string</w:t>
            </w:r>
          </w:p>
        </w:tc>
        <w:tc>
          <w:tcPr>
            <w:tcW w:type="dxa" w:w="2880"/>
          </w:tcPr>
          <w:p>
            <w:r>
              <w:t>Instance identifier for the error (when provided).</w:t>
            </w:r>
          </w:p>
        </w:tc>
      </w:tr>
      <w:tr>
        <w:tc>
          <w:tcPr>
            <w:tcW w:type="dxa" w:w="2880"/>
          </w:tcPr>
          <w:p>
            <w:r>
              <w:t>errors</w:t>
            </w:r>
          </w:p>
        </w:tc>
        <w:tc>
          <w:tcPr>
            <w:tcW w:type="dxa" w:w="2880"/>
          </w:tcPr>
          <w:p>
            <w:r>
              <w:t>object</w:t>
            </w:r>
          </w:p>
        </w:tc>
        <w:tc>
          <w:tcPr>
            <w:tcW w:type="dxa" w:w="2880"/>
          </w:tcPr>
          <w:p>
            <w:r>
              <w:t>Additional error details (shape varies).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'https://api.bigcommerce.com/stores/{{BIG_COMMERCE_STORE_HASH}}/v3/catalog/categories/12/products/sort-order' \</w:t>
        <w:br/>
        <w:t xml:space="preserve"> --header 'Accept: application/json' \</w:t>
        <w:br/>
        <w:t xml:space="preserve"> --header 'Content-Type: application/json' \</w:t>
        <w:br/>
        <w:t xml:space="preserve"> --data '[</w:t>
        <w:br/>
        <w:t xml:space="preserve">    { "product_id": 123, "sort_order": 1 },</w:t>
        <w:br/>
        <w:t xml:space="preserve">    { "product_id": 456, "sort_order": 2 }</w:t>
        <w:br/>
        <w:t xml:space="preserve">  ]'</w:t>
      </w:r>
    </w:p>
    <w:p>
      <w:pPr>
        <w:pStyle w:val="Heading3"/>
      </w:pPr>
      <w:r>
        <w:t>Example Usage</w:t>
      </w:r>
    </w:p>
    <w:p>
      <w:pPr>
        <w:pStyle w:val="Heading3"/>
      </w:pPr>
      <w:r>
        <w:t>Example 1: Set explicit ordering for two products</w:t>
      </w:r>
    </w:p>
    <w:p>
      <w:r>
        <w:rPr>
          <w:b/>
          <w:color w:val="666666"/>
          <w:sz w:val="16"/>
        </w:rPr>
        <w:t>[bash]</w:t>
      </w:r>
    </w:p>
    <w:p>
      <w:pPr>
        <w:shd w:fill="F2F2F2" w:val="clear"/>
      </w:pPr>
      <w:r>
        <w:rPr>
          <w:rFonts w:ascii="Courier New" w:hAnsi="Courier New"/>
          <w:sz w:val="17"/>
        </w:rPr>
        <w:t>curl -X PUT \</w:t>
        <w:br/>
        <w:t xml:space="preserve"> 'https://api.bigcommerce.com/stores/{{BIG_COMMERCE_STORE_HASH}}/v3/catalog/categories/12/products/sort-order' \</w:t>
        <w:br/>
        <w:t xml:space="preserve"> -H 'Accept: application/json' \</w:t>
        <w:br/>
        <w:t xml:space="preserve"> -H 'Content-Type: application/json' \</w:t>
        <w:br/>
        <w:t xml:space="preserve"> -d '[</w:t>
        <w:br/>
        <w:t xml:space="preserve">    { "product_id": 1001, "sort_order": 10 },</w:t>
        <w:br/>
        <w:t xml:space="preserve">    { "product_id": 1002, "sort_order": 20 }</w:t>
        <w:br/>
        <w:t xml:space="preserve">  ]'</w:t>
      </w:r>
    </w:p>
    <w:p>
      <w:pPr>
        <w:pStyle w:val="Heading3"/>
      </w:pPr>
      <w:r>
        <w:t>Example 2: Update ordering for multiple products</w:t>
      </w:r>
    </w:p>
    <w:p>
      <w:r>
        <w:rPr>
          <w:b/>
          <w:color w:val="666666"/>
          <w:sz w:val="16"/>
        </w:rPr>
        <w:t>[bash]</w:t>
      </w:r>
    </w:p>
    <w:p>
      <w:pPr>
        <w:shd w:fill="F2F2F2" w:val="clear"/>
      </w:pPr>
      <w:r>
        <w:rPr>
          <w:rFonts w:ascii="Courier New" w:hAnsi="Courier New"/>
          <w:sz w:val="17"/>
        </w:rPr>
        <w:t>curl -X PUT \</w:t>
        <w:br/>
        <w:t xml:space="preserve"> 'https://api.bigcommerce.com/stores/{{BIG_COMMERCE_STORE_HASH}}/v3/catalog/categories/12/products/sort-order' \</w:t>
        <w:br/>
        <w:t xml:space="preserve"> -H 'Accept: application/json' \</w:t>
        <w:br/>
        <w:t xml:space="preserve"> -H 'Content-Type: application/json' \</w:t>
        <w:br/>
        <w:t xml:space="preserve"> -d '[</w:t>
        <w:br/>
        <w:t xml:space="preserve">    { "product_id": 2001, "sort_order": 1 },</w:t>
        <w:br/>
        <w:t xml:space="preserve">    { "product_id": 2002, "sort_order": 2 },</w:t>
        <w:br/>
        <w:t xml:space="preserve">    { "product_id": 2003, "sort_order": 3 }</w:t>
        <w:br/>
        <w:t xml:space="preserve">  ]'</w:t>
      </w:r>
    </w:p>
    <w:p>
      <w:pPr>
        <w:pStyle w:val="Heading3"/>
      </w:pPr>
      <w:r>
        <w:t>Example 3: Include page query parameter</w:t>
      </w:r>
    </w:p>
    <w:p>
      <w:r>
        <w:rPr>
          <w:b/>
          <w:color w:val="666666"/>
          <w:sz w:val="16"/>
        </w:rPr>
        <w:t>[bash]</w:t>
      </w:r>
    </w:p>
    <w:p>
      <w:pPr>
        <w:shd w:fill="F2F2F2" w:val="clear"/>
      </w:pPr>
      <w:r>
        <w:rPr>
          <w:rFonts w:ascii="Courier New" w:hAnsi="Courier New"/>
          <w:sz w:val="17"/>
        </w:rPr>
        <w:t>curl -X PUT \</w:t>
        <w:br/>
        <w:t xml:space="preserve"> 'https://api.bigcommerce.com/stores/{{BIG_COMMERCE_STORE_HASH}}/v3/catalog/categories/12/products/sort-order?page=2' \</w:t>
        <w:br/>
        <w:t xml:space="preserve"> -H 'Accept: application/json' \</w:t>
        <w:br/>
        <w:t xml:space="preserve"> -H 'Content-Type: application/json' \</w:t>
        <w:br/>
        <w:t xml:space="preserve"> -d '[</w:t>
        <w:br/>
        <w:t xml:space="preserve">    { "product_id": 3001, "sort_order": 5 }</w:t>
        <w:br/>
        <w:t xml:space="preserve">  ]'</w:t>
      </w:r>
    </w:p>
    <w:p>
      <w:pPr>
        <w:pStyle w:val="Heading3"/>
      </w:pPr>
      <w:r>
        <w:t>Behavior</w:t>
      </w:r>
    </w:p>
    <w:p>
      <w:pPr>
        <w:pStyle w:val="ListBullet"/>
      </w:pPr>
      <w:r>
        <w:t>Accepts a JSON array of { product_id, sort_order } objects.</w:t>
      </w:r>
    </w:p>
    <w:p>
      <w:pPr>
        <w:pStyle w:val="ListBullet"/>
      </w:pPr>
      <w:r>
        <w:t>Validates required fields and that referenced products are assigned to the specified category.</w:t>
      </w:r>
    </w:p>
    <w:p>
      <w:pPr>
        <w:pStyle w:val="ListBullet"/>
      </w:pPr>
      <w:r>
        <w:t>Updates the relative sort priority for the provided products within the category.</w:t>
      </w:r>
    </w:p>
    <w:p>
      <w:pPr>
        <w:pStyle w:val="ListBullet"/>
      </w:pPr>
      <w:r>
        <w:t>Returns the updated array of { product_id, sort_order }.</w:t>
      </w:r>
    </w:p>
    <w:p>
      <w:pPr>
        <w:pStyle w:val="Heading3"/>
      </w:pPr>
      <w:r>
        <w:t>Notes</w:t>
      </w:r>
    </w:p>
    <w:p>
      <w:pPr>
        <w:pStyle w:val="ListBullet"/>
      </w:pPr>
      <w:r>
        <w:t>Request body must be sent as application/json; otherwise you may receive 415 Unsupported Media Type.</w:t>
      </w:r>
    </w:p>
    <w:p>
      <w:pPr>
        <w:pStyle w:val="ListBullet"/>
      </w:pPr>
      <w:r>
        <w:t>422 Unprocessable Entity may occur if products are not assigned to the category or if required fields are missing/invalid.</w:t>
      </w:r>
    </w:p>
    <w:p>
      <w:pPr>
        <w:pStyle w:val="Heading3"/>
      </w:pPr>
      <w:r>
        <w:t>Gotchas</w:t>
      </w:r>
    </w:p>
    <w:p>
      <w:pPr>
        <w:pStyle w:val="ListBullet"/>
      </w:pPr>
      <w:r>
        <w:t>product_id must be &gt;= 1.</w:t>
      </w:r>
    </w:p>
    <w:p>
      <w:pPr>
        <w:pStyle w:val="ListBullet"/>
      </w:pPr>
      <w:r>
        <w:t>Ensure every array item includes both product_id and sort_order, or the request may fail with 422.</w:t>
      </w:r>
    </w:p>
    <w:p>
      <w:pPr>
        <w:pStyle w:val="Heading3"/>
      </w:pPr>
      <w:r>
        <w:t>Error Handling</w:t>
      </w:r>
    </w:p>
    <w:p>
      <w:pPr>
        <w:pStyle w:val="ListBullet"/>
      </w:pPr>
      <w:r>
        <w:t>401 Unauthorized: Not authorized (response is plain text).</w:t>
      </w:r>
    </w:p>
    <w:p>
      <w:pPr>
        <w:pStyle w:val="ListBullet"/>
      </w:pPr>
      <w:r>
        <w:t>403 Forbidden: Operation not permitted (returns an error object with status, title, type, and errors).</w:t>
      </w:r>
    </w:p>
    <w:p>
      <w:pPr>
        <w:pStyle w:val="ListBullet"/>
      </w:pPr>
      <w:r>
        <w:t>404 Not Found: The specified category does not exist.</w:t>
      </w:r>
    </w:p>
    <w:p>
      <w:pPr>
        <w:pStyle w:val="ListBullet"/>
      </w:pPr>
      <w:r>
        <w:t>415 Unsupported Media Type: Missing/incorrect Content-Type.</w:t>
      </w:r>
    </w:p>
    <w:p>
      <w:pPr>
        <w:pStyle w:val="ListBullet"/>
      </w:pPr>
      <w:r>
        <w:t>422 Unprocessable Entity: Products not assigned to the category and/or request body validation errors.</w:t>
      </w:r>
    </w:p>
    <w:p>
      <w:pPr>
        <w:pStyle w:val="Heading3"/>
      </w:pPr>
      <w:r>
        <w:t>Related categoryProductSortOrder actions</w:t>
      </w:r>
    </w:p>
    <w:p>
      <w:pPr>
        <w:pStyle w:val="ListBullet"/>
      </w:pPr>
      <w:r>
        <w:t>[GET] Get a Category’s Product Sort Order — /v3/catalog/categories/{{categoryId}}/products/sort-order</w:t>
      </w:r>
    </w:p>
    <w:p>
      <w:r>
        <w:br w:type="page"/>
      </w:r>
    </w:p>
    <w:p>
      <w:pPr>
        <w:pStyle w:val="Heading2"/>
      </w:pPr>
      <w:r>
        <w:t>628. [GET] Get a Count of All States</w:t>
      </w:r>
    </w:p>
    <w:p>
      <w:r>
        <w:rPr>
          <w:b/>
        </w:rPr>
        <w:t xml:space="preserve">Endpoint: </w:t>
      </w:r>
      <w:r>
        <w:rPr>
          <w:rFonts w:ascii="Courier New" w:hAnsi="Courier New"/>
          <w:sz w:val="18"/>
        </w:rPr>
        <w:t>/v2/countries/states/count</w:t>
      </w:r>
    </w:p>
    <w:p>
      <w:pPr>
        <w:pStyle w:val="Heading3"/>
      </w:pPr>
      <w:r>
        <w:t>Method</w:t>
      </w:r>
    </w:p>
    <w:p>
      <w:r>
        <w:t>GET</w:t>
      </w:r>
    </w:p>
    <w:p>
      <w:pPr>
        <w:pStyle w:val="Heading3"/>
      </w:pPr>
      <w:r>
        <w:t>URL</w:t>
      </w:r>
    </w:p>
    <w:p>
      <w:r>
        <w:t>https://api.bigcommerce.com/stores/{{BIG_COMMERCE_STORE_HASH}}/v2/countries/states/count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count of all states.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241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Count of all states (minimum: 1).</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'https://api.bigcommerce.com/stores/{{BIG_COMMERCE_STORE_HASH}}/v2/countries/states/count' \</w:t>
        <w:br/>
        <w:t xml:space="preserve"> --header 'Accept: application/json'</w:t>
      </w:r>
    </w:p>
    <w:p>
      <w:pPr>
        <w:pStyle w:val="Heading3"/>
      </w:pPr>
      <w:r>
        <w:t>Related states actions</w:t>
      </w:r>
    </w:p>
    <w:p>
      <w:pPr>
        <w:pStyle w:val="ListBullet"/>
      </w:pPr>
      <w:r>
        <w:t>[GET] Get a Country’s State — /v2/countries/{{countryId}}/states/{{id}}</w:t>
      </w:r>
    </w:p>
    <w:p>
      <w:pPr>
        <w:pStyle w:val="ListBullet"/>
      </w:pPr>
      <w:r>
        <w:t>[GET] List a Country’s States — /v2/countries/{{countryId}}/states</w:t>
      </w:r>
    </w:p>
    <w:p>
      <w:r>
        <w:br w:type="page"/>
      </w:r>
    </w:p>
    <w:p>
      <w:pPr>
        <w:pStyle w:val="Heading2"/>
      </w:pPr>
      <w:r>
        <w:t>629. [GET] Get a Count of a Country’s States</w:t>
      </w:r>
    </w:p>
    <w:p>
      <w:r>
        <w:rPr>
          <w:b/>
        </w:rPr>
        <w:t xml:space="preserve">Endpoint: </w:t>
      </w:r>
      <w:r>
        <w:rPr>
          <w:rFonts w:ascii="Courier New" w:hAnsi="Courier New"/>
          <w:sz w:val="18"/>
        </w:rPr>
        <w:t>/v2/countries/{{countryId}}/states/count</w:t>
      </w:r>
    </w:p>
    <w:p>
      <w:pPr>
        <w:pStyle w:val="Heading3"/>
      </w:pPr>
      <w:r>
        <w:t>Prerequisites</w:t>
      </w:r>
    </w:p>
    <w:p>
      <w:pPr>
        <w:pStyle w:val="ListBullet"/>
      </w:pPr>
      <w:r>
        <w:t>Store must have access to Countries/States data</w:t>
      </w:r>
    </w:p>
    <w:p>
      <w:pPr>
        <w:pStyle w:val="Heading3"/>
      </w:pPr>
      <w:r>
        <w:t>Method</w:t>
      </w:r>
    </w:p>
    <w:p>
      <w:r>
        <w:t>GET</w:t>
      </w:r>
    </w:p>
    <w:p>
      <w:pPr>
        <w:pStyle w:val="Heading3"/>
      </w:pPr>
      <w:r>
        <w:t>URL</w:t>
      </w:r>
    </w:p>
    <w:p>
      <w:r>
        <w:t>https://api.bigcommerce.com/stores/{{BIG_COMMERCE_STORE_HASH}}/v2/countries/{{country_id}}/states/count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count of a specified country’s states.</w:t>
      </w:r>
    </w:p>
    <w:p>
      <w:pPr>
        <w:pStyle w:val="Heading3"/>
      </w:pPr>
      <w:r>
        <w:t>Enforcement Rules</w:t>
      </w:r>
    </w:p>
    <w:p>
      <w:pPr>
        <w:pStyle w:val="ListBullet"/>
      </w:pPr>
      <w:r>
        <w:t>The country_id path parameter must always be present.</w:t>
      </w:r>
    </w:p>
    <w:p>
      <w:pPr>
        <w:pStyle w:val="ListBullet"/>
      </w:pPr>
      <w:r>
        <w:t>Always construct the path as /v2/countries/{{country_id}}/states/count, where {{country_id}} is a non-empty integer value.</w:t>
      </w:r>
    </w:p>
    <w:p>
      <w:pPr>
        <w:pStyle w:val="ListBullet"/>
      </w:pPr>
      <w:r>
        <w:t>Do not call the API with a missing or empty country_id (e.g., avoid /v2/countries//states/count).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/v2/countries/226/states/count</w:t>
        <w:br/>
        <w:t>/v2/countries/840/states/count</w:t>
      </w:r>
    </w:p>
    <w:p>
      <w:pPr>
        <w:pStyle w:val="Heading3"/>
      </w:pPr>
      <w:r>
        <w:t>Invalid Examples</w:t>
      </w:r>
    </w:p>
    <w:p>
      <w:r>
        <w:rPr>
          <w:b/>
          <w:color w:val="666666"/>
          <w:sz w:val="16"/>
        </w:rPr>
        <w:t>[http]</w:t>
      </w:r>
    </w:p>
    <w:p>
      <w:pPr>
        <w:shd w:fill="F2F2F2" w:val="clear"/>
      </w:pPr>
      <w:r>
        <w:rPr>
          <w:rFonts w:ascii="Courier New" w:hAnsi="Courier New"/>
          <w:sz w:val="17"/>
        </w:rPr>
        <w:t>/v2/countries//states/count</w:t>
        <w:br/>
        <w:t>/v2/countries/states/count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country_id</w:t>
            </w:r>
          </w:p>
        </w:tc>
        <w:tc>
          <w:tcPr>
            <w:tcW w:type="dxa" w:w="2880"/>
          </w:tcPr>
          <w:p>
            <w:r>
              <w:t>integer</w:t>
            </w:r>
          </w:p>
        </w:tc>
        <w:tc>
          <w:tcPr>
            <w:tcW w:type="dxa" w:w="2880"/>
          </w:tcPr>
          <w:p>
            <w:r>
              <w:t>The country ID to count states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241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Number of states for the specified country. Minimum: 1.</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'https://api.bigcommerce.com/stores/{{BIG_COMMERCE_STORE_HASH}}/v2/countries/226/states/count' \</w:t>
        <w:br/>
        <w:t xml:space="preserve"> --header 'Accept: application/json'</w:t>
      </w:r>
    </w:p>
    <w:p>
      <w:r>
        <w:br w:type="page"/>
      </w:r>
    </w:p>
    <w:p>
      <w:pPr>
        <w:pStyle w:val="Heading2"/>
      </w:pPr>
      <w:r>
        <w:t>630. [GET] Get a Country’s State</w:t>
      </w:r>
    </w:p>
    <w:p>
      <w:r>
        <w:rPr>
          <w:b/>
        </w:rPr>
        <w:t xml:space="preserve">Endpoint: </w:t>
      </w:r>
      <w:r>
        <w:rPr>
          <w:rFonts w:ascii="Courier New" w:hAnsi="Courier New"/>
          <w:sz w:val="18"/>
        </w:rPr>
        <w:t>/v2/countries/{{countryId}}/states/{{id}}</w:t>
      </w:r>
    </w:p>
    <w:p>
      <w:pPr>
        <w:pStyle w:val="Heading3"/>
      </w:pPr>
      <w:r>
        <w:t>Prerequisites</w:t>
      </w:r>
    </w:p>
    <w:p>
      <w:pPr>
        <w:pStyle w:val="ListBullet"/>
      </w:pPr>
      <w:r>
        <w:t>You must have access to the store and permission to read country/state data.</w:t>
      </w:r>
    </w:p>
    <w:p>
      <w:pPr>
        <w:pStyle w:val="Heading3"/>
      </w:pPr>
      <w:r>
        <w:t>Method</w:t>
      </w:r>
    </w:p>
    <w:p>
      <w:r>
        <w:t>GET</w:t>
      </w:r>
    </w:p>
    <w:p>
      <w:pPr>
        <w:pStyle w:val="Heading3"/>
      </w:pPr>
      <w:r>
        <w:t>URL</w:t>
      </w:r>
    </w:p>
    <w:p>
      <w:r>
        <w:t>https://api.bigcommerce.com/stores/{{BIG_COMMERCE_STORE_HASH}}/v2/countries/{{country_id}}/states/{{id}}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State (state/province) for a given country. A state or province is identifiable by an ISO 3166 subdivision code.</w:t>
      </w:r>
    </w:p>
    <w:p>
      <w:pPr>
        <w:pStyle w:val="Heading3"/>
      </w:pPr>
      <w:r>
        <w:t>Enforcement Rules</w:t>
      </w:r>
    </w:p>
    <w:p>
      <w:pPr>
        <w:pStyle w:val="ListBullet"/>
      </w:pPr>
      <w:r>
        <w:t>The country_id path parameter must always be present and must be a non-empty integer.</w:t>
      </w:r>
    </w:p>
    <w:p>
      <w:pPr>
        <w:pStyle w:val="ListBullet"/>
      </w:pPr>
      <w:r>
        <w:t>The id path parameter must always be present and must be a non-empty integer.</w:t>
      </w:r>
    </w:p>
    <w:p>
      <w:pPr>
        <w:pStyle w:val="ListBullet"/>
      </w:pPr>
      <w:r>
        <w:t>Always construct the path as /v2/countries/{{country_id}}/states/{{id}}.</w:t>
      </w:r>
    </w:p>
    <w:p>
      <w:pPr>
        <w:pStyle w:val="ListBullet"/>
      </w:pPr>
      <w:r>
        <w:t>Do not call the API with missing or empty path parameters (e.g., avoid /v2/countries//states/).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/v2/countries/13/states/208</w:t>
        <w:br/>
        <w:t>/v2/countries/1/states/12</w:t>
      </w:r>
    </w:p>
    <w:p>
      <w:pPr>
        <w:pStyle w:val="Heading3"/>
      </w:pPr>
      <w:r>
        <w:t>Invalid Examples</w:t>
      </w:r>
    </w:p>
    <w:p>
      <w:r>
        <w:rPr>
          <w:b/>
          <w:color w:val="666666"/>
          <w:sz w:val="16"/>
        </w:rPr>
        <w:t>[http]</w:t>
      </w:r>
    </w:p>
    <w:p>
      <w:pPr>
        <w:shd w:fill="F2F2F2" w:val="clear"/>
      </w:pPr>
      <w:r>
        <w:rPr>
          <w:rFonts w:ascii="Courier New" w:hAnsi="Courier New"/>
          <w:sz w:val="17"/>
        </w:rPr>
        <w:t>/v2/countries//states/208</w:t>
        <w:br/>
        <w:t>/v2/countries/13/states/</w:t>
        <w:br/>
        <w:t>/v2/countries/13/states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country_id</w:t>
            </w:r>
          </w:p>
        </w:tc>
        <w:tc>
          <w:tcPr>
            <w:tcW w:type="dxa" w:w="2880"/>
          </w:tcPr>
          <w:p>
            <w:r>
              <w:t>integer</w:t>
            </w:r>
          </w:p>
        </w:tc>
        <w:tc>
          <w:tcPr>
            <w:tcW w:type="dxa" w:w="2880"/>
          </w:tcPr>
          <w:p>
            <w:r>
              <w:t>ID of the country. (Send in URL path.)</w:t>
            </w:r>
          </w:p>
        </w:tc>
      </w:tr>
      <w:tr>
        <w:tc>
          <w:tcPr>
            <w:tcW w:type="dxa" w:w="2880"/>
          </w:tcPr>
          <w:p>
            <w:r>
              <w:t>id</w:t>
            </w:r>
          </w:p>
        </w:tc>
        <w:tc>
          <w:tcPr>
            <w:tcW w:type="dxa" w:w="2880"/>
          </w:tcPr>
          <w:p>
            <w:r>
              <w:t>integer</w:t>
            </w:r>
          </w:p>
        </w:tc>
        <w:tc>
          <w:tcPr>
            <w:tcW w:type="dxa" w:w="2880"/>
          </w:tcPr>
          <w:p>
            <w:r>
              <w:t>ID of the state/province.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208,</w:t>
        <w:br/>
        <w:t xml:space="preserve"> "state": "Australian Capital Territory",</w:t>
        <w:br/>
        <w:t xml:space="preserve"> "state_abbreviation": "ACT",</w:t>
        <w:br/>
        <w:t xml:space="preserve"> "country_id": 13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Numeric ID of the state/province.</w:t>
            </w:r>
          </w:p>
        </w:tc>
      </w:tr>
      <w:tr>
        <w:tc>
          <w:tcPr>
            <w:tcW w:type="dxa" w:w="2880"/>
          </w:tcPr>
          <w:p>
            <w:r>
              <w:t>state</w:t>
            </w:r>
          </w:p>
        </w:tc>
        <w:tc>
          <w:tcPr>
            <w:tcW w:type="dxa" w:w="2880"/>
          </w:tcPr>
          <w:p>
            <w:r>
              <w:t>string</w:t>
            </w:r>
          </w:p>
        </w:tc>
        <w:tc>
          <w:tcPr>
            <w:tcW w:type="dxa" w:w="2880"/>
          </w:tcPr>
          <w:p>
            <w:r>
              <w:t>Name of the state/province.</w:t>
            </w:r>
          </w:p>
        </w:tc>
      </w:tr>
      <w:tr>
        <w:tc>
          <w:tcPr>
            <w:tcW w:type="dxa" w:w="2880"/>
          </w:tcPr>
          <w:p>
            <w:r>
              <w:t>state_abbreviation</w:t>
            </w:r>
          </w:p>
        </w:tc>
        <w:tc>
          <w:tcPr>
            <w:tcW w:type="dxa" w:w="2880"/>
          </w:tcPr>
          <w:p>
            <w:r>
              <w:t>string</w:t>
            </w:r>
          </w:p>
        </w:tc>
        <w:tc>
          <w:tcPr>
            <w:tcW w:type="dxa" w:w="2880"/>
          </w:tcPr>
          <w:p>
            <w:r>
              <w:t>Abbreviation for the state/province.</w:t>
            </w:r>
          </w:p>
        </w:tc>
      </w:tr>
      <w:tr>
        <w:tc>
          <w:tcPr>
            <w:tcW w:type="dxa" w:w="2880"/>
          </w:tcPr>
          <w:p>
            <w:r>
              <w:t>country_id</w:t>
            </w:r>
          </w:p>
        </w:tc>
        <w:tc>
          <w:tcPr>
            <w:tcW w:type="dxa" w:w="2880"/>
          </w:tcPr>
          <w:p>
            <w:r>
              <w:t>integer</w:t>
            </w:r>
          </w:p>
        </w:tc>
        <w:tc>
          <w:tcPr>
            <w:tcW w:type="dxa" w:w="2880"/>
          </w:tcPr>
          <w:p>
            <w:r>
              <w:t>Numeric ID of the associated country for the state/province.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"https://api.bigcommerce.com/stores/{{BIG_COMMERCE_STORE_HASH}}/v2/countries/13/states/208"</w:t>
      </w:r>
    </w:p>
    <w:p>
      <w:pPr>
        <w:pStyle w:val="Heading3"/>
      </w:pPr>
      <w:r>
        <w:t>Related states actions</w:t>
      </w:r>
    </w:p>
    <w:p>
      <w:pPr>
        <w:pStyle w:val="ListBullet"/>
      </w:pPr>
      <w:r>
        <w:t>[GET] Get a Count of All States — /v2/countries/states/count</w:t>
      </w:r>
    </w:p>
    <w:p>
      <w:pPr>
        <w:pStyle w:val="ListBullet"/>
      </w:pPr>
      <w:r>
        <w:t>[GET] List a Country’s States — /v2/countries/{{countryId}}/states</w:t>
      </w:r>
    </w:p>
    <w:p>
      <w:r>
        <w:br w:type="page"/>
      </w:r>
    </w:p>
    <w:p>
      <w:pPr>
        <w:pStyle w:val="Heading2"/>
      </w:pPr>
      <w:r>
        <w:t>631. [GET] List a Country’s States</w:t>
      </w:r>
    </w:p>
    <w:p>
      <w:r>
        <w:rPr>
          <w:b/>
        </w:rPr>
        <w:t xml:space="preserve">Endpoint: </w:t>
      </w:r>
      <w:r>
        <w:rPr>
          <w:rFonts w:ascii="Courier New" w:hAnsi="Courier New"/>
          <w:sz w:val="18"/>
        </w:rPr>
        <w:t>/v2/countries/{{countryId}}/states</w:t>
      </w:r>
    </w:p>
    <w:p>
      <w:pPr>
        <w:pStyle w:val="Heading3"/>
      </w:pPr>
      <w:r>
        <w:t>Prerequisites</w:t>
      </w:r>
    </w:p>
    <w:p>
      <w:pPr>
        <w:pStyle w:val="ListBullet"/>
      </w:pPr>
      <w:r>
        <w:t>You must know the target country’s numeric ID (country_id).</w:t>
      </w:r>
    </w:p>
    <w:p>
      <w:pPr>
        <w:pStyle w:val="Heading3"/>
      </w:pPr>
      <w:r>
        <w:t>Method</w:t>
      </w:r>
    </w:p>
    <w:p>
      <w:r>
        <w:t>GET</w:t>
      </w:r>
    </w:p>
    <w:p>
      <w:pPr>
        <w:pStyle w:val="Heading3"/>
      </w:pPr>
      <w:r>
        <w:t>URL</w:t>
      </w:r>
    </w:p>
    <w:p>
      <w:r>
        <w:t>https://api.bigcommerce.com/stores/{{BIG_COMMERCE_STORE_HASH}}/v2/countries/{{country_id}}/states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states/provinces belonging to a specified country. Each state/province is identifiable by an ISO 3166 subdivision code.</w:t>
      </w:r>
    </w:p>
    <w:p>
      <w:pPr>
        <w:pStyle w:val="Heading3"/>
      </w:pPr>
      <w:r>
        <w:t>Enforcement Rules</w:t>
      </w:r>
    </w:p>
    <w:p>
      <w:pPr>
        <w:pStyle w:val="ListBullet"/>
      </w:pPr>
      <w:r>
        <w:t>The country_id path parameter must always be present.</w:t>
      </w:r>
    </w:p>
    <w:p>
      <w:pPr>
        <w:pStyle w:val="ListBullet"/>
      </w:pPr>
      <w:r>
        <w:t>If the user provides a country_id, use that value directly.</w:t>
      </w:r>
    </w:p>
    <w:p>
      <w:pPr>
        <w:pStyle w:val="ListBullet"/>
      </w:pPr>
      <w:r>
        <w:t>Do not call the API with a missing or empty country_id (e.g., avoid /countries//states or /countries/states).</w:t>
      </w:r>
    </w:p>
    <w:p>
      <w:pPr>
        <w:pStyle w:val="ListBullet"/>
      </w:pPr>
      <w:r>
        <w:t>Always construct the path as /v2/countries/{{country_id}}/states, where {{country_id}} is a non-empty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/v2/countries/226/states</w:t>
        <w:br/>
        <w:t>/v2/countries/840/states</w:t>
      </w:r>
    </w:p>
    <w:p>
      <w:pPr>
        <w:pStyle w:val="Heading3"/>
      </w:pPr>
      <w:r>
        <w:t>Invalid Examples</w:t>
      </w:r>
    </w:p>
    <w:p>
      <w:r>
        <w:rPr>
          <w:b/>
          <w:color w:val="666666"/>
          <w:sz w:val="16"/>
        </w:rPr>
        <w:t>[http]</w:t>
      </w:r>
    </w:p>
    <w:p>
      <w:pPr>
        <w:shd w:fill="F2F2F2" w:val="clear"/>
      </w:pPr>
      <w:r>
        <w:rPr>
          <w:rFonts w:ascii="Courier New" w:hAnsi="Courier New"/>
          <w:sz w:val="17"/>
        </w:rPr>
        <w:t>/v2/countries//states</w:t>
        <w:br/>
        <w:t>/v2/countries/states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country_id</w:t>
            </w:r>
          </w:p>
        </w:tc>
        <w:tc>
          <w:tcPr>
            <w:tcW w:type="dxa" w:w="2880"/>
          </w:tcPr>
          <w:p>
            <w:r>
              <w:t>integer</w:t>
            </w:r>
          </w:p>
        </w:tc>
        <w:tc>
          <w:tcPr>
            <w:tcW w:type="dxa" w:w="2880"/>
          </w:tcPr>
          <w:p>
            <w:r>
              <w:t>Numeric ID of the country.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state</w:t>
            </w:r>
          </w:p>
        </w:tc>
        <w:tc>
          <w:tcPr>
            <w:tcW w:type="dxa" w:w="2880"/>
          </w:tcPr>
          <w:p>
            <w:r>
              <w:t>string</w:t>
            </w:r>
          </w:p>
        </w:tc>
        <w:tc>
          <w:tcPr>
            <w:tcW w:type="dxa" w:w="2880"/>
          </w:tcPr>
          <w:p>
            <w:r>
              <w:t>Name of the state/province.</w:t>
            </w:r>
          </w:p>
        </w:tc>
      </w:tr>
      <w:tr>
        <w:tc>
          <w:tcPr>
            <w:tcW w:type="dxa" w:w="2880"/>
          </w:tcPr>
          <w:p>
            <w:r>
              <w:t>state_abbreviation</w:t>
            </w:r>
          </w:p>
        </w:tc>
        <w:tc>
          <w:tcPr>
            <w:tcW w:type="dxa" w:w="2880"/>
          </w:tcPr>
          <w:p>
            <w:r>
              <w:t>string</w:t>
            </w:r>
          </w:p>
        </w:tc>
        <w:tc>
          <w:tcPr>
            <w:tcW w:type="dxa" w:w="2880"/>
          </w:tcPr>
          <w:p>
            <w:r>
              <w:t>Abbreviation for the state/province.</w:t>
            </w:r>
          </w:p>
        </w:tc>
      </w:tr>
      <w:tr>
        <w:tc>
          <w:tcPr>
            <w:tcW w:type="dxa" w:w="2880"/>
          </w:tcPr>
          <w:p>
            <w:r>
              <w:t>page</w:t>
            </w:r>
          </w:p>
        </w:tc>
        <w:tc>
          <w:tcPr>
            <w:tcW w:type="dxa" w:w="2880"/>
          </w:tcPr>
          <w:p>
            <w:r>
              <w:t>number</w:t>
            </w:r>
          </w:p>
        </w:tc>
        <w:tc>
          <w:tcPr>
            <w:tcW w:type="dxa" w:w="2880"/>
          </w:tcPr>
          <w:p>
            <w:r>
              <w:t>Number of pages.</w:t>
            </w:r>
          </w:p>
        </w:tc>
      </w:tr>
      <w:tr>
        <w:tc>
          <w:tcPr>
            <w:tcW w:type="dxa" w:w="2880"/>
          </w:tcPr>
          <w:p>
            <w:r>
              <w:t>limit</w:t>
            </w:r>
          </w:p>
        </w:tc>
        <w:tc>
          <w:tcPr>
            <w:tcW w:type="dxa" w:w="2880"/>
          </w:tcPr>
          <w:p>
            <w:r>
              <w:t>number</w:t>
            </w:r>
          </w:p>
        </w:tc>
        <w:tc>
          <w:tcPr>
            <w:tcW w:type="dxa" w:w="2880"/>
          </w:tcPr>
          <w:p>
            <w:r>
              <w:t>Count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w:t>
        <w:br/>
        <w:t xml:space="preserve"> "state": "Alabama",</w:t>
        <w:br/>
        <w:t xml:space="preserve"> "state_abbreviation": "AL",</w:t>
        <w:br/>
        <w:t xml:space="preserve"> "country_id": 226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Numeric ID of the state/province.</w:t>
            </w:r>
          </w:p>
        </w:tc>
      </w:tr>
      <w:tr>
        <w:tc>
          <w:tcPr>
            <w:tcW w:type="dxa" w:w="2880"/>
          </w:tcPr>
          <w:p>
            <w:r>
              <w:t>state</w:t>
            </w:r>
          </w:p>
        </w:tc>
        <w:tc>
          <w:tcPr>
            <w:tcW w:type="dxa" w:w="2880"/>
          </w:tcPr>
          <w:p>
            <w:r>
              <w:t>string</w:t>
            </w:r>
          </w:p>
        </w:tc>
        <w:tc>
          <w:tcPr>
            <w:tcW w:type="dxa" w:w="2880"/>
          </w:tcPr>
          <w:p>
            <w:r>
              <w:t>Name of the state/province.</w:t>
            </w:r>
          </w:p>
        </w:tc>
      </w:tr>
      <w:tr>
        <w:tc>
          <w:tcPr>
            <w:tcW w:type="dxa" w:w="2880"/>
          </w:tcPr>
          <w:p>
            <w:r>
              <w:t>state_abbreviation</w:t>
            </w:r>
          </w:p>
        </w:tc>
        <w:tc>
          <w:tcPr>
            <w:tcW w:type="dxa" w:w="2880"/>
          </w:tcPr>
          <w:p>
            <w:r>
              <w:t>string</w:t>
            </w:r>
          </w:p>
        </w:tc>
        <w:tc>
          <w:tcPr>
            <w:tcW w:type="dxa" w:w="2880"/>
          </w:tcPr>
          <w:p>
            <w:r>
              <w:t>Abbreviation for the state/province.</w:t>
            </w:r>
          </w:p>
        </w:tc>
      </w:tr>
      <w:tr>
        <w:tc>
          <w:tcPr>
            <w:tcW w:type="dxa" w:w="2880"/>
          </w:tcPr>
          <w:p>
            <w:r>
              <w:t>country_id</w:t>
            </w:r>
          </w:p>
        </w:tc>
        <w:tc>
          <w:tcPr>
            <w:tcW w:type="dxa" w:w="2880"/>
          </w:tcPr>
          <w:p>
            <w:r>
              <w:t>integer</w:t>
            </w:r>
          </w:p>
        </w:tc>
        <w:tc>
          <w:tcPr>
            <w:tcW w:type="dxa" w:w="2880"/>
          </w:tcPr>
          <w:p>
            <w:r>
              <w:t>Numeric ID of the state’s/province’s associated country.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'https://api.bigcommerce.com/stores/{{BIG_COMMERCE_STORE_HASH}}/v2/countries/226/states?limit=50&amp;page=1' \</w:t>
        <w:br/>
        <w:t xml:space="preserve"> --header 'Accept: application/json'</w:t>
      </w:r>
    </w:p>
    <w:p>
      <w:pPr>
        <w:pStyle w:val="Heading3"/>
      </w:pPr>
      <w:r>
        <w:t>Example Usage</w:t>
      </w:r>
    </w:p>
    <w:p>
      <w:pPr>
        <w:pStyle w:val="Heading3"/>
      </w:pPr>
      <w:r>
        <w:t>Example 1: List all states for a country</w:t>
      </w:r>
    </w:p>
    <w:p>
      <w:r>
        <w:rPr>
          <w:b/>
          <w:color w:val="666666"/>
          <w:sz w:val="16"/>
        </w:rPr>
        <w:t>[bash]</w:t>
      </w:r>
    </w:p>
    <w:p>
      <w:pPr>
        <w:shd w:fill="F2F2F2" w:val="clear"/>
      </w:pPr>
      <w:r>
        <w:rPr>
          <w:rFonts w:ascii="Courier New" w:hAnsi="Courier New"/>
          <w:sz w:val="17"/>
        </w:rPr>
        <w:t>curl -s --request GET \</w:t>
        <w:br/>
        <w:t xml:space="preserve"> --url 'https://api.bigcommerce.com/stores/{{BIG_COMMERCE_STORE_HASH}}/v2/countries/226/states' \</w:t>
        <w:br/>
        <w:t xml:space="preserve"> --header 'Accept: application/json'</w:t>
      </w:r>
    </w:p>
    <w:p>
      <w:pPr>
        <w:pStyle w:val="Heading3"/>
      </w:pPr>
      <w:r>
        <w:t>Example 2: Filter by state name</w:t>
      </w:r>
    </w:p>
    <w:p>
      <w:r>
        <w:rPr>
          <w:b/>
          <w:color w:val="666666"/>
          <w:sz w:val="16"/>
        </w:rPr>
        <w:t>[bash]</w:t>
      </w:r>
    </w:p>
    <w:p>
      <w:pPr>
        <w:shd w:fill="F2F2F2" w:val="clear"/>
      </w:pPr>
      <w:r>
        <w:rPr>
          <w:rFonts w:ascii="Courier New" w:hAnsi="Courier New"/>
          <w:sz w:val="17"/>
        </w:rPr>
        <w:t>curl -s --request GET \</w:t>
        <w:br/>
        <w:t xml:space="preserve"> --url 'https://api.bigcommerce.com/stores/{{BIG_COMMERCE_STORE_HASH}}/v2/countries/226/states?state=California' \</w:t>
        <w:br/>
        <w:t xml:space="preserve"> --header 'Accept: application/json'</w:t>
      </w:r>
    </w:p>
    <w:p>
      <w:pPr>
        <w:pStyle w:val="Heading3"/>
      </w:pPr>
      <w:r>
        <w:t>Example 3: Filter by abbreviation with pagination</w:t>
      </w:r>
    </w:p>
    <w:p>
      <w:r>
        <w:rPr>
          <w:b/>
          <w:color w:val="666666"/>
          <w:sz w:val="16"/>
        </w:rPr>
        <w:t>[bash]</w:t>
      </w:r>
    </w:p>
    <w:p>
      <w:pPr>
        <w:shd w:fill="F2F2F2" w:val="clear"/>
      </w:pPr>
      <w:r>
        <w:rPr>
          <w:rFonts w:ascii="Courier New" w:hAnsi="Courier New"/>
          <w:sz w:val="17"/>
        </w:rPr>
        <w:t>curl -s --request GET \</w:t>
        <w:br/>
        <w:t xml:space="preserve"> --url 'https://api.bigcommerce.com/stores/{{BIG_COMMERCE_STORE_HASH}}/v2/countries/226/states?state_abbreviation=TX&amp;limit=25&amp;page=1' \</w:t>
        <w:br/>
        <w:t xml:space="preserve"> --header 'Accept: application/json'</w:t>
      </w:r>
    </w:p>
    <w:p>
      <w:pPr>
        <w:pStyle w:val="Heading3"/>
      </w:pPr>
      <w:r>
        <w:t>Notes</w:t>
      </w:r>
    </w:p>
    <w:p>
      <w:pPr>
        <w:pStyle w:val="ListBullet"/>
      </w:pPr>
      <w:r>
        <w:t>The response is a JSON array of state/province objects.</w:t>
      </w:r>
    </w:p>
    <w:p>
      <w:pPr>
        <w:pStyle w:val="ListBullet"/>
      </w:pPr>
      <w:r>
        <w:t>page and limit can be used to paginate results (exact pagination behavior is not specified in the scraped content).</w:t>
      </w:r>
    </w:p>
    <w:p>
      <w:pPr>
        <w:pStyle w:val="Heading3"/>
      </w:pPr>
      <w:r>
        <w:t>Related states actions</w:t>
      </w:r>
    </w:p>
    <w:p>
      <w:pPr>
        <w:pStyle w:val="ListBullet"/>
      </w:pPr>
      <w:r>
        <w:t>[GET] Get a Count of All States — /v2/countries/states/count</w:t>
      </w:r>
    </w:p>
    <w:p>
      <w:pPr>
        <w:pStyle w:val="ListBullet"/>
      </w:pPr>
      <w:r>
        <w:t>[GET] Get a Country’s State — /v2/countries/{{countryId}}/states/{{id}}</w:t>
      </w:r>
    </w:p>
    <w:p>
      <w:r>
        <w:br w:type="page"/>
      </w:r>
    </w:p>
    <w:p>
      <w:pPr>
        <w:pStyle w:val="Heading2"/>
      </w:pPr>
      <w:r>
        <w:t>632. [GET] List All States/Provinces</w:t>
      </w:r>
    </w:p>
    <w:p>
      <w:r>
        <w:rPr>
          <w:b/>
        </w:rPr>
        <w:t xml:space="preserve">Endpoint: </w:t>
      </w:r>
      <w:r>
        <w:rPr>
          <w:rFonts w:ascii="Courier New" w:hAnsi="Courier New"/>
          <w:sz w:val="18"/>
        </w:rPr>
        <w:t>/v2/countries/states</w:t>
      </w:r>
    </w:p>
    <w:p>
      <w:pPr>
        <w:pStyle w:val="Heading3"/>
      </w:pPr>
      <w:r>
        <w:t>Method</w:t>
      </w:r>
    </w:p>
    <w:p>
      <w:r>
        <w:t>GET</w:t>
      </w:r>
    </w:p>
    <w:p>
      <w:pPr>
        <w:pStyle w:val="Heading3"/>
      </w:pPr>
      <w:r>
        <w:t>URL</w:t>
      </w:r>
    </w:p>
    <w:p>
      <w:r>
        <w:t>https://api.bigcommerce.com/stores/{{BIG_COMMERCE_STORE_HASH}}/v2/countries/states</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results to return per request.</w:t>
            </w:r>
          </w:p>
        </w:tc>
      </w:tr>
      <w:tr>
        <w:tc>
          <w:tcPr>
            <w:tcW w:type="dxa" w:w="2880"/>
          </w:tcPr>
          <w:p>
            <w:r>
              <w:t>page</w:t>
            </w:r>
          </w:p>
        </w:tc>
        <w:tc>
          <w:tcPr>
            <w:tcW w:type="dxa" w:w="2880"/>
          </w:tcPr>
          <w:p>
            <w:r>
              <w:t>integer</w:t>
            </w:r>
          </w:p>
        </w:tc>
        <w:tc>
          <w:tcPr>
            <w:tcW w:type="dxa" w:w="2880"/>
          </w:tcPr>
          <w:p>
            <w:r>
              <w:t>The ordered grouping of results to return.</w:t>
            </w:r>
          </w:p>
        </w:tc>
      </w:tr>
    </w:tbl>
    <w:p/>
    <w:p>
      <w:pPr>
        <w:pStyle w:val="Heading3"/>
      </w:pPr>
      <w:r>
        <w:t>Description</w:t>
      </w:r>
    </w:p>
    <w:p>
      <w:r>
        <w:t>Returns a list of all states/provinces.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12,</w:t>
        <w:br/>
        <w:t xml:space="preserve"> "state": "California",</w:t>
        <w:br/>
        <w:t xml:space="preserve"> "state_abbreviation": "CA",</w:t>
        <w:br/>
        <w:t xml:space="preserve"> "country_id": 226</w:t>
        <w:br/>
        <w:t xml:space="preserve"> },</w:t>
        <w:br/>
        <w:t xml:space="preserve"> {</w:t>
        <w:br/>
        <w:t xml:space="preserve"> "id": 33,</w:t>
        <w:br/>
        <w:t xml:space="preserve"> "state": "New York",</w:t>
        <w:br/>
        <w:t xml:space="preserve"> "state_abbreviation": "NY",</w:t>
        <w:br/>
        <w:t xml:space="preserve"> "country_id": 226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Numeric ID of the state/province.</w:t>
            </w:r>
          </w:p>
        </w:tc>
      </w:tr>
      <w:tr>
        <w:tc>
          <w:tcPr>
            <w:tcW w:type="dxa" w:w="2880"/>
          </w:tcPr>
          <w:p>
            <w:r>
              <w:t>state</w:t>
            </w:r>
          </w:p>
        </w:tc>
        <w:tc>
          <w:tcPr>
            <w:tcW w:type="dxa" w:w="2880"/>
          </w:tcPr>
          <w:p>
            <w:r>
              <w:t>string</w:t>
            </w:r>
          </w:p>
        </w:tc>
        <w:tc>
          <w:tcPr>
            <w:tcW w:type="dxa" w:w="2880"/>
          </w:tcPr>
          <w:p>
            <w:r>
              <w:t>Name of the state/province.</w:t>
            </w:r>
          </w:p>
        </w:tc>
      </w:tr>
      <w:tr>
        <w:tc>
          <w:tcPr>
            <w:tcW w:type="dxa" w:w="2880"/>
          </w:tcPr>
          <w:p>
            <w:r>
              <w:t>state_abbreviation</w:t>
            </w:r>
          </w:p>
        </w:tc>
        <w:tc>
          <w:tcPr>
            <w:tcW w:type="dxa" w:w="2880"/>
          </w:tcPr>
          <w:p>
            <w:r>
              <w:t>string</w:t>
            </w:r>
          </w:p>
        </w:tc>
        <w:tc>
          <w:tcPr>
            <w:tcW w:type="dxa" w:w="2880"/>
          </w:tcPr>
          <w:p>
            <w:r>
              <w:t>Abbreviation for the state/province.</w:t>
            </w:r>
          </w:p>
        </w:tc>
      </w:tr>
      <w:tr>
        <w:tc>
          <w:tcPr>
            <w:tcW w:type="dxa" w:w="2880"/>
          </w:tcPr>
          <w:p>
            <w:r>
              <w:t>country_id</w:t>
            </w:r>
          </w:p>
        </w:tc>
        <w:tc>
          <w:tcPr>
            <w:tcW w:type="dxa" w:w="2880"/>
          </w:tcPr>
          <w:p>
            <w:r>
              <w:t>integer</w:t>
            </w:r>
          </w:p>
        </w:tc>
        <w:tc>
          <w:tcPr>
            <w:tcW w:type="dxa" w:w="2880"/>
          </w:tcPr>
          <w:p>
            <w:r>
              <w:t>Numeric ID of the state’s/province’s associated country.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'https://api.bigcommerce.com/stores/{{BIG_COMMERCE_STORE_HASH}}/v2/countries/states?limit=50&amp;page=1' \</w:t>
        <w:br/>
        <w:t xml:space="preserve"> --header 'Accept: application/json'</w:t>
      </w:r>
    </w:p>
    <w:p>
      <w:pPr>
        <w:pStyle w:val="Heading3"/>
      </w:pPr>
      <w:r>
        <w:t>Example Usage</w:t>
      </w:r>
    </w:p>
    <w:p>
      <w:pPr>
        <w:pStyle w:val="Heading3"/>
      </w:pPr>
      <w:r>
        <w:t>Example 1: Get the First Page of States (Default Page Size)</w:t>
      </w:r>
    </w:p>
    <w:p>
      <w:r>
        <w:rPr>
          <w:b/>
          <w:color w:val="666666"/>
          <w:sz w:val="16"/>
        </w:rPr>
        <w:t>[bash]</w:t>
      </w:r>
    </w:p>
    <w:p>
      <w:pPr>
        <w:shd w:fill="F2F2F2" w:val="clear"/>
      </w:pPr>
      <w:r>
        <w:rPr>
          <w:rFonts w:ascii="Courier New" w:hAnsi="Courier New"/>
          <w:sz w:val="17"/>
        </w:rPr>
        <w:t>curl -X GET \</w:t>
        <w:br/>
        <w:t xml:space="preserve"> 'https://api.bigcommerce.com/stores/{{BIG_COMMERCE_STORE_HASH}}/v2/countries/states?page=1' \</w:t>
        <w:br/>
        <w:t xml:space="preserve"> -H 'Accept: application/json'</w:t>
      </w:r>
    </w:p>
    <w:p>
      <w:pPr>
        <w:pStyle w:val="Heading3"/>
      </w:pPr>
      <w:r>
        <w:t>Example 2: Limit Results Per Page</w:t>
      </w:r>
    </w:p>
    <w:p>
      <w:r>
        <w:rPr>
          <w:b/>
          <w:color w:val="666666"/>
          <w:sz w:val="16"/>
        </w:rPr>
        <w:t>[bash]</w:t>
      </w:r>
    </w:p>
    <w:p>
      <w:pPr>
        <w:shd w:fill="F2F2F2" w:val="clear"/>
      </w:pPr>
      <w:r>
        <w:rPr>
          <w:rFonts w:ascii="Courier New" w:hAnsi="Courier New"/>
          <w:sz w:val="17"/>
        </w:rPr>
        <w:t>curl -X GET \</w:t>
        <w:br/>
        <w:t xml:space="preserve"> 'https://api.bigcommerce.com/stores/{{BIG_COMMERCE_STORE_HASH}}/v2/countries/states?limit=25&amp;page=2' \</w:t>
        <w:br/>
        <w:t xml:space="preserve"> -H 'Accept: application/json'</w:t>
      </w:r>
    </w:p>
    <w:p>
      <w:pPr>
        <w:pStyle w:val="Heading3"/>
      </w:pPr>
      <w:r>
        <w:t>Notes</w:t>
      </w:r>
    </w:p>
    <w:p>
      <w:pPr>
        <w:pStyle w:val="ListBullet"/>
      </w:pPr>
      <w:r>
        <w:t>When executing, send Query Parameters in the URL as query parameters (e.g., ?limit=50&amp;page=1), not in the body.</w:t>
      </w:r>
    </w:p>
    <w:p>
      <w:pPr>
        <w:pStyle w:val="ListBullet"/>
      </w:pPr>
      <w:r>
        <w:t>This endpoint returns a JSON array of state/province objects.</w:t>
      </w:r>
    </w:p>
    <w:p>
      <w:pPr>
        <w:pStyle w:val="Heading3"/>
      </w:pPr>
      <w:r>
        <w:t>Error Handling</w:t>
      </w:r>
    </w:p>
    <w:p>
      <w:pPr>
        <w:pStyle w:val="ListBullet"/>
      </w:pPr>
      <w:r>
        <w:t>The scraped documentation only specifies a 200 success response; no error responses were provided.</w:t>
      </w:r>
    </w:p>
    <w:p>
      <w:r>
        <w:br w:type="page"/>
      </w:r>
    </w:p>
    <w:p>
      <w:pPr>
        <w:pStyle w:val="Heading2"/>
      </w:pPr>
      <w:r>
        <w:t>633. [GET] Get Store Information</w:t>
      </w:r>
    </w:p>
    <w:p>
      <w:r>
        <w:rPr>
          <w:b/>
        </w:rPr>
        <w:t xml:space="preserve">Endpoint: </w:t>
      </w:r>
      <w:r>
        <w:rPr>
          <w:rFonts w:ascii="Courier New" w:hAnsi="Courier New"/>
          <w:sz w:val="18"/>
        </w:rPr>
        <w:t>/store</w:t>
      </w:r>
    </w:p>
    <w:p>
      <w:pPr>
        <w:pStyle w:val="Heading3"/>
      </w:pPr>
      <w:r>
        <w:t>Prerequisites</w:t>
      </w:r>
    </w:p>
    <w:p>
      <w:pPr>
        <w:pStyle w:val="ListBullet"/>
      </w:pPr>
      <w:r>
        <w:t>Must have permission to read store settings/metadata for the store</w:t>
      </w:r>
    </w:p>
    <w:p>
      <w:pPr>
        <w:pStyle w:val="Heading3"/>
      </w:pPr>
      <w:r>
        <w:t>Method</w:t>
      </w:r>
    </w:p>
    <w:p>
      <w:r>
        <w:t>GET</w:t>
      </w:r>
    </w:p>
    <w:p>
      <w:pPr>
        <w:pStyle w:val="Heading3"/>
      </w:pPr>
      <w:r>
        <w:t>URL</w:t>
      </w:r>
    </w:p>
    <w:p>
      <w:r>
        <w:t>https://api.bigcommerce.com/stores/{{BIG_COMMERCE_STORE_HASH}}/v2/store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metadata about the global settings for a store. Some values may be configurable per storefront or per channel; for channel overrides, refer to Store Settings documentation.</w:t>
      </w:r>
    </w:p>
    <w:p>
      <w:pPr>
        <w:pStyle w:val="Heading3"/>
      </w:pPr>
      <w:r>
        <w:t>Enforcement Rules</w:t>
      </w:r>
    </w:p>
    <w:p>
      <w:pPr>
        <w:pStyle w:val="ListBullet"/>
      </w:pPr>
      <w:r>
        <w:t>The {{BIG_COMMERCE_STORE_HASH}} path segment is required as part of the base URL and is internally managed.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has no documented query parameters or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"abc123",</w:t>
        <w:br/>
        <w:t xml:space="preserve"> "account_uuid": "8d4d492f-17a1-4d95-b396-e1c5720815a5",</w:t>
        <w:br/>
        <w:t xml:space="preserve"> "domain": "my-awesome.store",</w:t>
        <w:br/>
        <w:t xml:space="preserve"> "secure_url": "https://my-awesome.store",</w:t>
        <w:br/>
        <w:t xml:space="preserve"> "control_panel_base_url": "https://store-{store_hash}.mybigcommerce.com",</w:t>
        <w:br/>
        <w:t xml:space="preserve"> "status": "live",</w:t>
        <w:br/>
        <w:t xml:space="preserve"> "name": "BigCommerce",</w:t>
        <w:br/>
        <w:t xml:space="preserve"> "first_name": "Jane",</w:t>
        <w:br/>
        <w:t xml:space="preserve"> "last_name": "Doe",</w:t>
        <w:br/>
        <w:t xml:space="preserve"> "address": "BigCommerce",</w:t>
        <w:br/>
        <w:t xml:space="preserve"> "country": "United States",</w:t>
        <w:br/>
        <w:t xml:space="preserve"> "country_code": "US",</w:t>
        <w:br/>
        <w:t xml:space="preserve"> "phone": "555-123-4567",</w:t>
        <w:br/>
        <w:t xml:space="preserve"> "admin_email": "jane.does@example.com",</w:t>
        <w:br/>
        <w:t xml:space="preserve"> "order_email": "info@janedoes.mybigcommerce.com",</w:t>
        <w:br/>
        <w:t xml:space="preserve"> "favicon_url": "https://cdn8.bigcommerce.com/r-8816ba2f48b0bcf4bec0c1a954c00e0fc36b/img/bc_favicon.ico",</w:t>
        <w:br/>
        <w:t xml:space="preserve"> "timezone": {</w:t>
        <w:br/>
        <w:t xml:space="preserve"> "name": "America/Chicago",</w:t>
        <w:br/>
        <w:t xml:space="preserve"> "raw_offset": -21600,</w:t>
        <w:br/>
        <w:t xml:space="preserve"> "dst_offset": -18000,</w:t>
        <w:br/>
        <w:t xml:space="preserve"> "dst_correction": true,</w:t>
        <w:br/>
        <w:t xml:space="preserve"> "date_format": {</w:t>
        <w:br/>
        <w:t xml:space="preserve"> "display": "M jS Y",</w:t>
        <w:br/>
        <w:t xml:space="preserve"> "export": "M jS Y",</w:t>
        <w:br/>
        <w:t xml:space="preserve"> "extended_display": "M jS Y @ g:i A"</w:t>
        <w:br/>
        <w:t xml:space="preserve"> }</w:t>
        <w:br/>
        <w:t xml:space="preserve"> },</w:t>
        <w:br/>
        <w:t xml:space="preserve"> "language": "en",</w:t>
        <w:br/>
        <w:t xml:space="preserve"> "currency": "USD",</w:t>
        <w:br/>
        <w:t xml:space="preserve"> "currency_symbol": "$",</w:t>
        <w:br/>
        <w:t xml:space="preserve"> "decimal_separator": ".",</w:t>
        <w:br/>
        <w:t xml:space="preserve"> "thousands_separator": ",",</w:t>
        <w:br/>
        <w:t xml:space="preserve"> "decimal_places": 2,</w:t>
        <w:br/>
        <w:t xml:space="preserve"> "currency_symbol_location": "left",</w:t>
        <w:br/>
        <w:t xml:space="preserve"> "weight_units": "Ounces",</w:t>
        <w:br/>
        <w:t xml:space="preserve"> "dimension_units": "Inches",</w:t>
        <w:br/>
        <w:t xml:space="preserve"> "dimension_decimal_places": 2,</w:t>
        <w:br/>
        <w:t xml:space="preserve"> "dimension_decimal_token": ".",</w:t>
        <w:br/>
        <w:t xml:space="preserve"> "dimension_thousands_token": ",",</w:t>
        <w:br/>
        <w:t xml:space="preserve"> "plan_name": "Standard",</w:t>
        <w:br/>
        <w:t xml:space="preserve"> "plan_level": "Standard",</w:t>
        <w:br/>
        <w:t xml:space="preserve"> "plan_is_trial": false,</w:t>
        <w:br/>
        <w:t xml:space="preserve"> "industry": "Technology",</w:t>
        <w:br/>
        <w:t xml:space="preserve"> "logo": {</w:t>
        <w:br/>
        <w:t xml:space="preserve"> "url": "https://cdn8.bigcommerce.com/s-{store_hash}/product_images/screen_shot_2018-05-15_at_12.22.26_pm__05547_1529512135.png"</w:t>
        <w:br/>
        <w:t xml:space="preserve"> },</w:t>
        <w:br/>
        <w:t xml:space="preserve"> "is_price_entered_with_tax": false,</w:t>
        <w:br/>
        <w:t xml:space="preserve"> "store_id": 4884484848484,</w:t>
        <w:br/>
        <w:t xml:space="preserve"> "default_channel_id": 1,</w:t>
        <w:br/>
        <w:t xml:space="preserve"> "default_site_id": 1000,</w:t>
        <w:br/>
        <w:t xml:space="preserve"> "active_comparison_modules": [],</w:t>
        <w:br/>
        <w:t xml:space="preserve"> "features": {</w:t>
        <w:br/>
        <w:t xml:space="preserve"> "stencil_enabled": true,</w:t>
        <w:br/>
        <w:t xml:space="preserve"> "sitewidehttps_enabled": true,</w:t>
        <w:br/>
        <w:t xml:space="preserve"> "facebook_catalog_id": "",</w:t>
        <w:br/>
        <w:t xml:space="preserve"> "checkout_type": "optimized",</w:t>
        <w:br/>
        <w:t xml:space="preserve"> "wishlists_enabled": true,</w:t>
        <w:br/>
        <w:t xml:space="preserve"> "graphql_storefront_api_enabled": true,</w:t>
        <w:br/>
        <w:t xml:space="preserve"> "shopper_consent_tracking_enabled": true,</w:t>
        <w:br/>
        <w:t xml:space="preserve"> "multi_storefront_enabled": true,</w:t>
        <w:br/>
        <w:t xml:space="preserve"> "storefront_limits": {</w:t>
        <w:br/>
        <w:t xml:space="preserve"> "active": 3,</w:t>
        <w:br/>
        <w:t xml:space="preserve"> "total_including_inactive": 4</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store hash, a unique store identifier.</w:t>
            </w:r>
          </w:p>
        </w:tc>
      </w:tr>
      <w:tr>
        <w:tc>
          <w:tcPr>
            <w:tcW w:type="dxa" w:w="2880"/>
          </w:tcPr>
          <w:p>
            <w:r>
              <w:t>account_uuid</w:t>
            </w:r>
          </w:p>
        </w:tc>
        <w:tc>
          <w:tcPr>
            <w:tcW w:type="dxa" w:w="2880"/>
          </w:tcPr>
          <w:p>
            <w:r>
              <w:t>string</w:t>
            </w:r>
          </w:p>
        </w:tc>
        <w:tc>
          <w:tcPr>
            <w:tcW w:type="dxa" w:w="2880"/>
          </w:tcPr>
          <w:p>
            <w:r>
              <w:t>The UUID of the account to which the store belongs.</w:t>
            </w:r>
          </w:p>
        </w:tc>
      </w:tr>
      <w:tr>
        <w:tc>
          <w:tcPr>
            <w:tcW w:type="dxa" w:w="2880"/>
          </w:tcPr>
          <w:p>
            <w:r>
              <w:t>domain</w:t>
            </w:r>
          </w:p>
        </w:tc>
        <w:tc>
          <w:tcPr>
            <w:tcW w:type="dxa" w:w="2880"/>
          </w:tcPr>
          <w:p>
            <w:r>
              <w:t>string</w:t>
            </w:r>
          </w:p>
        </w:tc>
        <w:tc>
          <w:tcPr>
            <w:tcW w:type="dxa" w:w="2880"/>
          </w:tcPr>
          <w:p>
            <w:r>
              <w:t>Primary domain name.</w:t>
            </w:r>
          </w:p>
        </w:tc>
      </w:tr>
      <w:tr>
        <w:tc>
          <w:tcPr>
            <w:tcW w:type="dxa" w:w="2880"/>
          </w:tcPr>
          <w:p>
            <w:r>
              <w:t>secure_url</w:t>
            </w:r>
          </w:p>
        </w:tc>
        <w:tc>
          <w:tcPr>
            <w:tcW w:type="dxa" w:w="2880"/>
          </w:tcPr>
          <w:p>
            <w:r>
              <w:t>string</w:t>
            </w:r>
          </w:p>
        </w:tc>
        <w:tc>
          <w:tcPr>
            <w:tcW w:type="dxa" w:w="2880"/>
          </w:tcPr>
          <w:p>
            <w:r>
              <w:t>Store’s current HTTPS URL.</w:t>
            </w:r>
          </w:p>
        </w:tc>
      </w:tr>
      <w:tr>
        <w:tc>
          <w:tcPr>
            <w:tcW w:type="dxa" w:w="2880"/>
          </w:tcPr>
          <w:p>
            <w:r>
              <w:t>control_panel_base_url</w:t>
            </w:r>
          </w:p>
        </w:tc>
        <w:tc>
          <w:tcPr>
            <w:tcW w:type="dxa" w:w="2880"/>
          </w:tcPr>
          <w:p>
            <w:r>
              <w:t>string</w:t>
            </w:r>
          </w:p>
        </w:tc>
        <w:tc>
          <w:tcPr>
            <w:tcW w:type="dxa" w:w="2880"/>
          </w:tcPr>
          <w:p>
            <w:r>
              <w:t>The secure hostname of the control panel.</w:t>
            </w:r>
          </w:p>
        </w:tc>
      </w:tr>
      <w:tr>
        <w:tc>
          <w:tcPr>
            <w:tcW w:type="dxa" w:w="2880"/>
          </w:tcPr>
          <w:p>
            <w:r>
              <w:t>status</w:t>
            </w:r>
          </w:p>
        </w:tc>
        <w:tc>
          <w:tcPr>
            <w:tcW w:type="dxa" w:w="2880"/>
          </w:tcPr>
          <w:p>
            <w:r>
              <w:t>string</w:t>
            </w:r>
          </w:p>
        </w:tc>
        <w:tc>
          <w:tcPr>
            <w:tcW w:type="dxa" w:w="2880"/>
          </w:tcPr>
          <w:p>
            <w:r>
              <w:t>The status of the store (example: live).</w:t>
            </w:r>
          </w:p>
        </w:tc>
      </w:tr>
      <w:tr>
        <w:tc>
          <w:tcPr>
            <w:tcW w:type="dxa" w:w="2880"/>
          </w:tcPr>
          <w:p>
            <w:r>
              <w:t>name</w:t>
            </w:r>
          </w:p>
        </w:tc>
        <w:tc>
          <w:tcPr>
            <w:tcW w:type="dxa" w:w="2880"/>
          </w:tcPr>
          <w:p>
            <w:r>
              <w:t>string</w:t>
            </w:r>
          </w:p>
        </w:tc>
        <w:tc>
          <w:tcPr>
            <w:tcW w:type="dxa" w:w="2880"/>
          </w:tcPr>
          <w:p>
            <w:r>
              <w:t>Store’s name.</w:t>
            </w:r>
          </w:p>
        </w:tc>
      </w:tr>
      <w:tr>
        <w:tc>
          <w:tcPr>
            <w:tcW w:type="dxa" w:w="2880"/>
          </w:tcPr>
          <w:p>
            <w:r>
              <w:t>first_name</w:t>
            </w:r>
          </w:p>
        </w:tc>
        <w:tc>
          <w:tcPr>
            <w:tcW w:type="dxa" w:w="2880"/>
          </w:tcPr>
          <w:p>
            <w:r>
              <w:t>string</w:t>
            </w:r>
          </w:p>
        </w:tc>
        <w:tc>
          <w:tcPr>
            <w:tcW w:type="dxa" w:w="2880"/>
          </w:tcPr>
          <w:p>
            <w:r>
              <w:t>Primary contact’s first name (as defined during store sign-up).</w:t>
            </w:r>
          </w:p>
        </w:tc>
      </w:tr>
      <w:tr>
        <w:tc>
          <w:tcPr>
            <w:tcW w:type="dxa" w:w="2880"/>
          </w:tcPr>
          <w:p>
            <w:r>
              <w:t>last_name</w:t>
            </w:r>
          </w:p>
        </w:tc>
        <w:tc>
          <w:tcPr>
            <w:tcW w:type="dxa" w:w="2880"/>
          </w:tcPr>
          <w:p>
            <w:r>
              <w:t>string</w:t>
            </w:r>
          </w:p>
        </w:tc>
        <w:tc>
          <w:tcPr>
            <w:tcW w:type="dxa" w:w="2880"/>
          </w:tcPr>
          <w:p>
            <w:r>
              <w:t>Primary contact’s last name (as defined during store sign-up).</w:t>
            </w:r>
          </w:p>
        </w:tc>
      </w:tr>
      <w:tr>
        <w:tc>
          <w:tcPr>
            <w:tcW w:type="dxa" w:w="2880"/>
          </w:tcPr>
          <w:p>
            <w:r>
              <w:t>address</w:t>
            </w:r>
          </w:p>
        </w:tc>
        <w:tc>
          <w:tcPr>
            <w:tcW w:type="dxa" w:w="2880"/>
          </w:tcPr>
          <w:p>
            <w:r>
              <w:t>string</w:t>
            </w:r>
          </w:p>
        </w:tc>
        <w:tc>
          <w:tcPr>
            <w:tcW w:type="dxa" w:w="2880"/>
          </w:tcPr>
          <w:p>
            <w:r>
              <w:t>Display address.</w:t>
            </w:r>
          </w:p>
        </w:tc>
      </w:tr>
      <w:tr>
        <w:tc>
          <w:tcPr>
            <w:tcW w:type="dxa" w:w="2880"/>
          </w:tcPr>
          <w:p>
            <w:r>
              <w:t>country</w:t>
            </w:r>
          </w:p>
        </w:tc>
        <w:tc>
          <w:tcPr>
            <w:tcW w:type="dxa" w:w="2880"/>
          </w:tcPr>
          <w:p>
            <w:r>
              <w:t>string</w:t>
            </w:r>
          </w:p>
        </w:tc>
        <w:tc>
          <w:tcPr>
            <w:tcW w:type="dxa" w:w="2880"/>
          </w:tcPr>
          <w:p>
            <w:r>
              <w:t>Country where the store is located (as defined during store sign-up).</w:t>
            </w:r>
          </w:p>
        </w:tc>
      </w:tr>
      <w:tr>
        <w:tc>
          <w:tcPr>
            <w:tcW w:type="dxa" w:w="2880"/>
          </w:tcPr>
          <w:p>
            <w:r>
              <w:t>country_code</w:t>
            </w:r>
          </w:p>
        </w:tc>
        <w:tc>
          <w:tcPr>
            <w:tcW w:type="dxa" w:w="2880"/>
          </w:tcPr>
          <w:p>
            <w:r>
              <w:t>string</w:t>
            </w:r>
          </w:p>
        </w:tc>
        <w:tc>
          <w:tcPr>
            <w:tcW w:type="dxa" w:w="2880"/>
          </w:tcPr>
          <w:p>
            <w:r>
              <w:t>Two-letter ISO 3166-1 country code.</w:t>
            </w:r>
          </w:p>
        </w:tc>
      </w:tr>
      <w:tr>
        <w:tc>
          <w:tcPr>
            <w:tcW w:type="dxa" w:w="2880"/>
          </w:tcPr>
          <w:p>
            <w:r>
              <w:t>infrastructure_region</w:t>
            </w:r>
          </w:p>
        </w:tc>
        <w:tc>
          <w:tcPr>
            <w:tcW w:type="dxa" w:w="2880"/>
          </w:tcPr>
          <w:p>
            <w:r>
              <w:t>string</w:t>
            </w:r>
          </w:p>
        </w:tc>
        <w:tc>
          <w:tcPr>
            <w:tcW w:type="dxa" w:w="2880"/>
          </w:tcPr>
          <w:p>
            <w:r>
              <w:t>Infrastructure region where the store is located (used for latency planning).</w:t>
            </w:r>
          </w:p>
        </w:tc>
      </w:tr>
      <w:tr>
        <w:tc>
          <w:tcPr>
            <w:tcW w:type="dxa" w:w="2880"/>
          </w:tcPr>
          <w:p>
            <w:r>
              <w:t>phone</w:t>
            </w:r>
          </w:p>
        </w:tc>
        <w:tc>
          <w:tcPr>
            <w:tcW w:type="dxa" w:w="2880"/>
          </w:tcPr>
          <w:p>
            <w:r>
              <w:t>string</w:t>
            </w:r>
          </w:p>
        </w:tc>
        <w:tc>
          <w:tcPr>
            <w:tcW w:type="dxa" w:w="2880"/>
          </w:tcPr>
          <w:p>
            <w:r>
              <w:t>Display phone number.</w:t>
            </w:r>
          </w:p>
        </w:tc>
      </w:tr>
      <w:tr>
        <w:tc>
          <w:tcPr>
            <w:tcW w:type="dxa" w:w="2880"/>
          </w:tcPr>
          <w:p>
            <w:r>
              <w:t>admin_email</w:t>
            </w:r>
          </w:p>
        </w:tc>
        <w:tc>
          <w:tcPr>
            <w:tcW w:type="dxa" w:w="2880"/>
          </w:tcPr>
          <w:p>
            <w:r>
              <w:t>string</w:t>
            </w:r>
          </w:p>
        </w:tc>
        <w:tc>
          <w:tcPr>
            <w:tcW w:type="dxa" w:w="2880"/>
          </w:tcPr>
          <w:p>
            <w:r>
              <w:t>Email address of the store administrator/owner.</w:t>
            </w:r>
          </w:p>
        </w:tc>
      </w:tr>
      <w:tr>
        <w:tc>
          <w:tcPr>
            <w:tcW w:type="dxa" w:w="2880"/>
          </w:tcPr>
          <w:p>
            <w:r>
              <w:t>order_email</w:t>
            </w:r>
          </w:p>
        </w:tc>
        <w:tc>
          <w:tcPr>
            <w:tcW w:type="dxa" w:w="2880"/>
          </w:tcPr>
          <w:p>
            <w:r>
              <w:t>string</w:t>
            </w:r>
          </w:p>
        </w:tc>
        <w:tc>
          <w:tcPr>
            <w:tcW w:type="dxa" w:w="2880"/>
          </w:tcPr>
          <w:p>
            <w:r>
              <w:t>Email address for orders and fulfillment.</w:t>
            </w:r>
          </w:p>
        </w:tc>
      </w:tr>
      <w:tr>
        <w:tc>
          <w:tcPr>
            <w:tcW w:type="dxa" w:w="2880"/>
          </w:tcPr>
          <w:p>
            <w:r>
              <w:t>favicon_url</w:t>
            </w:r>
          </w:p>
        </w:tc>
        <w:tc>
          <w:tcPr>
            <w:tcW w:type="dxa" w:w="2880"/>
          </w:tcPr>
          <w:p>
            <w:r>
              <w:t>string</w:t>
            </w:r>
          </w:p>
        </w:tc>
        <w:tc>
          <w:tcPr>
            <w:tcW w:type="dxa" w:w="2880"/>
          </w:tcPr>
          <w:p>
            <w:r>
              <w:t>URL of the favicon image associated with the website.</w:t>
            </w:r>
          </w:p>
        </w:tc>
      </w:tr>
      <w:tr>
        <w:tc>
          <w:tcPr>
            <w:tcW w:type="dxa" w:w="2880"/>
          </w:tcPr>
          <w:p>
            <w:r>
              <w:t>timezone</w:t>
            </w:r>
          </w:p>
        </w:tc>
        <w:tc>
          <w:tcPr>
            <w:tcW w:type="dxa" w:w="2880"/>
          </w:tcPr>
          <w:p>
            <w:r>
              <w:t>object</w:t>
            </w:r>
          </w:p>
        </w:tc>
        <w:tc>
          <w:tcPr>
            <w:tcW w:type="dxa" w:w="2880"/>
          </w:tcPr>
          <w:p>
            <w:r>
              <w:t>Store time zone settings.</w:t>
            </w:r>
          </w:p>
        </w:tc>
      </w:tr>
      <w:tr>
        <w:tc>
          <w:tcPr>
            <w:tcW w:type="dxa" w:w="2880"/>
          </w:tcPr>
          <w:p>
            <w:r>
              <w:t>timezone.name</w:t>
            </w:r>
          </w:p>
        </w:tc>
        <w:tc>
          <w:tcPr>
            <w:tcW w:type="dxa" w:w="2880"/>
          </w:tcPr>
          <w:p>
            <w:r>
              <w:t>string</w:t>
            </w:r>
          </w:p>
        </w:tc>
        <w:tc>
          <w:tcPr>
            <w:tcW w:type="dxa" w:w="2880"/>
          </w:tcPr>
          <w:p>
            <w:r>
              <w:t>Time zone in Continent/City format.</w:t>
            </w:r>
          </w:p>
        </w:tc>
      </w:tr>
      <w:tr>
        <w:tc>
          <w:tcPr>
            <w:tcW w:type="dxa" w:w="2880"/>
          </w:tcPr>
          <w:p>
            <w:r>
              <w:t>timezone.raw_offset</w:t>
            </w:r>
          </w:p>
        </w:tc>
        <w:tc>
          <w:tcPr>
            <w:tcW w:type="dxa" w:w="2880"/>
          </w:tcPr>
          <w:p>
            <w:r>
              <w:t>integer</w:t>
            </w:r>
          </w:p>
        </w:tc>
        <w:tc>
          <w:tcPr>
            <w:tcW w:type="dxa" w:w="2880"/>
          </w:tcPr>
          <w:p>
            <w:r>
              <w:t>Offset from UTC/GMT in seconds during winter/standard time.</w:t>
            </w:r>
          </w:p>
        </w:tc>
      </w:tr>
      <w:tr>
        <w:tc>
          <w:tcPr>
            <w:tcW w:type="dxa" w:w="2880"/>
          </w:tcPr>
          <w:p>
            <w:r>
              <w:t>timezone.dst_offset</w:t>
            </w:r>
          </w:p>
        </w:tc>
        <w:tc>
          <w:tcPr>
            <w:tcW w:type="dxa" w:w="2880"/>
          </w:tcPr>
          <w:p>
            <w:r>
              <w:t>integer</w:t>
            </w:r>
          </w:p>
        </w:tc>
        <w:tc>
          <w:tcPr>
            <w:tcW w:type="dxa" w:w="2880"/>
          </w:tcPr>
          <w:p>
            <w:r>
              <w:t>Offset from UTC/GMT in seconds during summer/daylight saving time.</w:t>
            </w:r>
          </w:p>
        </w:tc>
      </w:tr>
      <w:tr>
        <w:tc>
          <w:tcPr>
            <w:tcW w:type="dxa" w:w="2880"/>
          </w:tcPr>
          <w:p>
            <w:r>
              <w:t>timezone.dst_correction</w:t>
            </w:r>
          </w:p>
        </w:tc>
        <w:tc>
          <w:tcPr>
            <w:tcW w:type="dxa" w:w="2880"/>
          </w:tcPr>
          <w:p>
            <w:r>
              <w:t>boolean</w:t>
            </w:r>
          </w:p>
        </w:tc>
        <w:tc>
          <w:tcPr>
            <w:tcW w:type="dxa" w:w="2880"/>
          </w:tcPr>
          <w:p>
            <w:r>
              <w:t>Whether the time zone observes daylight saving time.</w:t>
            </w:r>
          </w:p>
        </w:tc>
      </w:tr>
      <w:tr>
        <w:tc>
          <w:tcPr>
            <w:tcW w:type="dxa" w:w="2880"/>
          </w:tcPr>
          <w:p>
            <w:r>
              <w:t>timezone.date_format</w:t>
            </w:r>
          </w:p>
        </w:tc>
        <w:tc>
          <w:tcPr>
            <w:tcW w:type="dxa" w:w="2880"/>
          </w:tcPr>
          <w:p>
            <w:r>
              <w:t>object</w:t>
            </w:r>
          </w:p>
        </w:tc>
        <w:tc>
          <w:tcPr>
            <w:tcW w:type="dxa" w:w="2880"/>
          </w:tcPr>
          <w:p>
            <w:r>
              <w:t>Date format settings. (Schema referenced as &lt;DateFormat&gt; in source.)</w:t>
            </w:r>
          </w:p>
        </w:tc>
      </w:tr>
      <w:tr>
        <w:tc>
          <w:tcPr>
            <w:tcW w:type="dxa" w:w="2880"/>
          </w:tcPr>
          <w:p>
            <w:r>
              <w:t>language</w:t>
            </w:r>
          </w:p>
        </w:tc>
        <w:tc>
          <w:tcPr>
            <w:tcW w:type="dxa" w:w="2880"/>
          </w:tcPr>
          <w:p>
            <w:r>
              <w:t>string</w:t>
            </w:r>
          </w:p>
        </w:tc>
        <w:tc>
          <w:tcPr>
            <w:tcW w:type="dxa" w:w="2880"/>
          </w:tcPr>
          <w:p>
            <w:r>
              <w:t>Default language code.</w:t>
            </w:r>
          </w:p>
        </w:tc>
      </w:tr>
      <w:tr>
        <w:tc>
          <w:tcPr>
            <w:tcW w:type="dxa" w:w="2880"/>
          </w:tcPr>
          <w:p>
            <w:r>
              <w:t>currency</w:t>
            </w:r>
          </w:p>
        </w:tc>
        <w:tc>
          <w:tcPr>
            <w:tcW w:type="dxa" w:w="2880"/>
          </w:tcPr>
          <w:p>
            <w:r>
              <w:t>string</w:t>
            </w:r>
          </w:p>
        </w:tc>
        <w:tc>
          <w:tcPr>
            <w:tcW w:type="dxa" w:w="2880"/>
          </w:tcPr>
          <w:p>
            <w:r>
              <w:t>Default currency code.</w:t>
            </w:r>
          </w:p>
        </w:tc>
      </w:tr>
      <w:tr>
        <w:tc>
          <w:tcPr>
            <w:tcW w:type="dxa" w:w="2880"/>
          </w:tcPr>
          <w:p>
            <w:r>
              <w:t>currency_symbol</w:t>
            </w:r>
          </w:p>
        </w:tc>
        <w:tc>
          <w:tcPr>
            <w:tcW w:type="dxa" w:w="2880"/>
          </w:tcPr>
          <w:p>
            <w:r>
              <w:t>string</w:t>
            </w:r>
          </w:p>
        </w:tc>
        <w:tc>
          <w:tcPr>
            <w:tcW w:type="dxa" w:w="2880"/>
          </w:tcPr>
          <w:p>
            <w:r>
              <w:t>Default symbol for values in the currency.</w:t>
            </w:r>
          </w:p>
        </w:tc>
      </w:tr>
      <w:tr>
        <w:tc>
          <w:tcPr>
            <w:tcW w:type="dxa" w:w="2880"/>
          </w:tcPr>
          <w:p>
            <w:r>
              <w:t>decimal_separator</w:t>
            </w:r>
          </w:p>
        </w:tc>
        <w:tc>
          <w:tcPr>
            <w:tcW w:type="dxa" w:w="2880"/>
          </w:tcPr>
          <w:p>
            <w:r>
              <w:t>string</w:t>
            </w:r>
          </w:p>
        </w:tc>
        <w:tc>
          <w:tcPr>
            <w:tcW w:type="dxa" w:w="2880"/>
          </w:tcPr>
          <w:p>
            <w:r>
              <w:t>Default decimal separator for currency values.</w:t>
            </w:r>
          </w:p>
        </w:tc>
      </w:tr>
      <w:tr>
        <w:tc>
          <w:tcPr>
            <w:tcW w:type="dxa" w:w="2880"/>
          </w:tcPr>
          <w:p>
            <w:r>
              <w:t>thousands_separator</w:t>
            </w:r>
          </w:p>
        </w:tc>
        <w:tc>
          <w:tcPr>
            <w:tcW w:type="dxa" w:w="2880"/>
          </w:tcPr>
          <w:p>
            <w:r>
              <w:t>string</w:t>
            </w:r>
          </w:p>
        </w:tc>
        <w:tc>
          <w:tcPr>
            <w:tcW w:type="dxa" w:w="2880"/>
          </w:tcPr>
          <w:p>
            <w:r>
              <w:t>Default thousands separator for currency values.</w:t>
            </w:r>
          </w:p>
        </w:tc>
      </w:tr>
      <w:tr>
        <w:tc>
          <w:tcPr>
            <w:tcW w:type="dxa" w:w="2880"/>
          </w:tcPr>
          <w:p>
            <w:r>
              <w:t>decimal_places</w:t>
            </w:r>
          </w:p>
        </w:tc>
        <w:tc>
          <w:tcPr>
            <w:tcW w:type="dxa" w:w="2880"/>
          </w:tcPr>
          <w:p>
            <w:r>
              <w:t>integer</w:t>
            </w:r>
          </w:p>
        </w:tc>
        <w:tc>
          <w:tcPr>
            <w:tcW w:type="dxa" w:w="2880"/>
          </w:tcPr>
          <w:p>
            <w:r>
              <w:t>Default decimal places for currency values.</w:t>
            </w:r>
          </w:p>
        </w:tc>
      </w:tr>
      <w:tr>
        <w:tc>
          <w:tcPr>
            <w:tcW w:type="dxa" w:w="2880"/>
          </w:tcPr>
          <w:p>
            <w:r>
              <w:t>currency_symbol_location</w:t>
            </w:r>
          </w:p>
        </w:tc>
        <w:tc>
          <w:tcPr>
            <w:tcW w:type="dxa" w:w="2880"/>
          </w:tcPr>
          <w:p>
            <w:r>
              <w:t>string</w:t>
            </w:r>
          </w:p>
        </w:tc>
        <w:tc>
          <w:tcPr>
            <w:tcW w:type="dxa" w:w="2880"/>
          </w:tcPr>
          <w:p>
            <w:r>
              <w:t>Default position of currency symbol (left or right).</w:t>
            </w:r>
          </w:p>
        </w:tc>
      </w:tr>
      <w:tr>
        <w:tc>
          <w:tcPr>
            <w:tcW w:type="dxa" w:w="2880"/>
          </w:tcPr>
          <w:p>
            <w:r>
              <w:t>weight_units</w:t>
            </w:r>
          </w:p>
        </w:tc>
        <w:tc>
          <w:tcPr>
            <w:tcW w:type="dxa" w:w="2880"/>
          </w:tcPr>
          <w:p>
            <w:r>
              <w:t>string</w:t>
            </w:r>
          </w:p>
        </w:tc>
        <w:tc>
          <w:tcPr>
            <w:tcW w:type="dxa" w:w="2880"/>
          </w:tcPr>
          <w:p>
            <w:r>
              <w:t>Default weight units (metric or imperial). Example value shown: Ounces.</w:t>
            </w:r>
          </w:p>
        </w:tc>
      </w:tr>
      <w:tr>
        <w:tc>
          <w:tcPr>
            <w:tcW w:type="dxa" w:w="2880"/>
          </w:tcPr>
          <w:p>
            <w:r>
              <w:t>dimension_units</w:t>
            </w:r>
          </w:p>
        </w:tc>
        <w:tc>
          <w:tcPr>
            <w:tcW w:type="dxa" w:w="2880"/>
          </w:tcPr>
          <w:p>
            <w:r>
              <w:t>string</w:t>
            </w:r>
          </w:p>
        </w:tc>
        <w:tc>
          <w:tcPr>
            <w:tcW w:type="dxa" w:w="2880"/>
          </w:tcPr>
          <w:p>
            <w:r>
              <w:t>Default dimension units (metric or imperial). Example value shown: Inches.</w:t>
            </w:r>
          </w:p>
        </w:tc>
      </w:tr>
      <w:tr>
        <w:tc>
          <w:tcPr>
            <w:tcW w:type="dxa" w:w="2880"/>
          </w:tcPr>
          <w:p>
            <w:r>
              <w:t>dimension_decimal_places</w:t>
            </w:r>
          </w:p>
        </w:tc>
        <w:tc>
          <w:tcPr>
            <w:tcW w:type="dxa" w:w="2880"/>
          </w:tcPr>
          <w:p>
            <w:r>
              <w:t>integer</w:t>
            </w:r>
          </w:p>
        </w:tc>
        <w:tc>
          <w:tcPr>
            <w:tcW w:type="dxa" w:w="2880"/>
          </w:tcPr>
          <w:p>
            <w:r>
              <w:t>Number of decimal places for dimensions.</w:t>
            </w:r>
          </w:p>
        </w:tc>
      </w:tr>
      <w:tr>
        <w:tc>
          <w:tcPr>
            <w:tcW w:type="dxa" w:w="2880"/>
          </w:tcPr>
          <w:p>
            <w:r>
              <w:t>dimension_decimal_token</w:t>
            </w:r>
          </w:p>
        </w:tc>
        <w:tc>
          <w:tcPr>
            <w:tcW w:type="dxa" w:w="2880"/>
          </w:tcPr>
          <w:p>
            <w:r>
              <w:t>string</w:t>
            </w:r>
          </w:p>
        </w:tc>
        <w:tc>
          <w:tcPr>
            <w:tcW w:type="dxa" w:w="2880"/>
          </w:tcPr>
          <w:p>
            <w:r>
              <w:t>Symbol separating whole numbers from decimal points for dimensions.</w:t>
            </w:r>
          </w:p>
        </w:tc>
      </w:tr>
      <w:tr>
        <w:tc>
          <w:tcPr>
            <w:tcW w:type="dxa" w:w="2880"/>
          </w:tcPr>
          <w:p>
            <w:r>
              <w:t>dimension_thousands_token</w:t>
            </w:r>
          </w:p>
        </w:tc>
        <w:tc>
          <w:tcPr>
            <w:tcW w:type="dxa" w:w="2880"/>
          </w:tcPr>
          <w:p>
            <w:r>
              <w:t>string</w:t>
            </w:r>
          </w:p>
        </w:tc>
        <w:tc>
          <w:tcPr>
            <w:tcW w:type="dxa" w:w="2880"/>
          </w:tcPr>
          <w:p>
            <w:r>
              <w:t>Symbol used to denote thousands for dimensions.</w:t>
            </w:r>
          </w:p>
        </w:tc>
      </w:tr>
      <w:tr>
        <w:tc>
          <w:tcPr>
            <w:tcW w:type="dxa" w:w="2880"/>
          </w:tcPr>
          <w:p>
            <w:r>
              <w:t>plan_name</w:t>
            </w:r>
          </w:p>
        </w:tc>
        <w:tc>
          <w:tcPr>
            <w:tcW w:type="dxa" w:w="2880"/>
          </w:tcPr>
          <w:p>
            <w:r>
              <w:t>string</w:t>
            </w:r>
          </w:p>
        </w:tc>
        <w:tc>
          <w:tcPr>
            <w:tcW w:type="dxa" w:w="2880"/>
          </w:tcPr>
          <w:p>
            <w:r>
              <w:t>Name of the BigCommerce plan for the store.</w:t>
            </w:r>
          </w:p>
        </w:tc>
      </w:tr>
      <w:tr>
        <w:tc>
          <w:tcPr>
            <w:tcW w:type="dxa" w:w="2880"/>
          </w:tcPr>
          <w:p>
            <w:r>
              <w:t>plan_level</w:t>
            </w:r>
          </w:p>
        </w:tc>
        <w:tc>
          <w:tcPr>
            <w:tcW w:type="dxa" w:w="2880"/>
          </w:tcPr>
          <w:p>
            <w:r>
              <w:t>string</w:t>
            </w:r>
          </w:p>
        </w:tc>
        <w:tc>
          <w:tcPr>
            <w:tcW w:type="dxa" w:w="2880"/>
          </w:tcPr>
          <w:p>
            <w:r>
              <w:t>Level of the BigCommerce plan for the store.</w:t>
            </w:r>
          </w:p>
        </w:tc>
      </w:tr>
      <w:tr>
        <w:tc>
          <w:tcPr>
            <w:tcW w:type="dxa" w:w="2880"/>
          </w:tcPr>
          <w:p>
            <w:r>
              <w:t>plan_is_trial</w:t>
            </w:r>
          </w:p>
        </w:tc>
        <w:tc>
          <w:tcPr>
            <w:tcW w:type="dxa" w:w="2880"/>
          </w:tcPr>
          <w:p>
            <w:r>
              <w:t>boolean</w:t>
            </w:r>
          </w:p>
        </w:tc>
        <w:tc>
          <w:tcPr>
            <w:tcW w:type="dxa" w:w="2880"/>
          </w:tcPr>
          <w:p>
            <w:r>
              <w:t>Whether the store is still in the trial phase.</w:t>
            </w:r>
          </w:p>
        </w:tc>
      </w:tr>
      <w:tr>
        <w:tc>
          <w:tcPr>
            <w:tcW w:type="dxa" w:w="2880"/>
          </w:tcPr>
          <w:p>
            <w:r>
              <w:t>industry</w:t>
            </w:r>
          </w:p>
        </w:tc>
        <w:tc>
          <w:tcPr>
            <w:tcW w:type="dxa" w:w="2880"/>
          </w:tcPr>
          <w:p>
            <w:r>
              <w:t>string</w:t>
            </w:r>
          </w:p>
        </w:tc>
        <w:tc>
          <w:tcPr>
            <w:tcW w:type="dxa" w:w="2880"/>
          </w:tcPr>
          <w:p>
            <w:r>
              <w:t>Industry/vertical selected during store sign-up.</w:t>
            </w:r>
          </w:p>
        </w:tc>
      </w:tr>
      <w:tr>
        <w:tc>
          <w:tcPr>
            <w:tcW w:type="dxa" w:w="2880"/>
          </w:tcPr>
          <w:p>
            <w:r>
              <w:t>logo</w:t>
            </w:r>
          </w:p>
        </w:tc>
        <w:tc>
          <w:tcPr>
            <w:tcW w:type="dxa" w:w="2880"/>
          </w:tcPr>
          <w:p>
            <w:r>
              <w:t>object | array</w:t>
            </w:r>
          </w:p>
        </w:tc>
        <w:tc>
          <w:tcPr>
            <w:tcW w:type="dxa" w:w="2880"/>
          </w:tcPr>
          <w:p>
            <w:r>
              <w:t>Logo information ({ "url": "..." }) or an array (as documented: ({url : string} | any[])).</w:t>
            </w:r>
          </w:p>
        </w:tc>
      </w:tr>
      <w:tr>
        <w:tc>
          <w:tcPr>
            <w:tcW w:type="dxa" w:w="2880"/>
          </w:tcPr>
          <w:p>
            <w:r>
              <w:t>logo.url</w:t>
            </w:r>
          </w:p>
        </w:tc>
        <w:tc>
          <w:tcPr>
            <w:tcW w:type="dxa" w:w="2880"/>
          </w:tcPr>
          <w:p>
            <w:r>
              <w:t>string</w:t>
            </w:r>
          </w:p>
        </w:tc>
        <w:tc>
          <w:tcPr>
            <w:tcW w:type="dxa" w:w="2880"/>
          </w:tcPr>
          <w:p>
            <w:r>
              <w:t>URL of the store logo image (when logo is an object).</w:t>
            </w:r>
          </w:p>
        </w:tc>
      </w:tr>
      <w:tr>
        <w:tc>
          <w:tcPr>
            <w:tcW w:type="dxa" w:w="2880"/>
          </w:tcPr>
          <w:p>
            <w:r>
              <w:t>is_price_entered_with_tax</w:t>
            </w:r>
          </w:p>
        </w:tc>
        <w:tc>
          <w:tcPr>
            <w:tcW w:type="dxa" w:w="2880"/>
          </w:tcPr>
          <w:p>
            <w:r>
              <w:t>boolean</w:t>
            </w:r>
          </w:p>
        </w:tc>
        <w:tc>
          <w:tcPr>
            <w:tcW w:type="dxa" w:w="2880"/>
          </w:tcPr>
          <w:p>
            <w:r>
              <w:t>Whether prices are entered with tax.</w:t>
            </w:r>
          </w:p>
        </w:tc>
      </w:tr>
      <w:tr>
        <w:tc>
          <w:tcPr>
            <w:tcW w:type="dxa" w:w="2880"/>
          </w:tcPr>
          <w:p>
            <w:r>
              <w:t>store_id</w:t>
            </w:r>
          </w:p>
        </w:tc>
        <w:tc>
          <w:tcPr>
            <w:tcW w:type="dxa" w:w="2880"/>
          </w:tcPr>
          <w:p>
            <w:r>
              <w:t>integer</w:t>
            </w:r>
          </w:p>
        </w:tc>
        <w:tc>
          <w:tcPr>
            <w:tcW w:type="dxa" w:w="2880"/>
          </w:tcPr>
          <w:p>
            <w:r>
              <w:t>Numeric ID of the store (different from the store hash).</w:t>
            </w:r>
          </w:p>
        </w:tc>
      </w:tr>
      <w:tr>
        <w:tc>
          <w:tcPr>
            <w:tcW w:type="dxa" w:w="2880"/>
          </w:tcPr>
          <w:p>
            <w:r>
              <w:t>default_channel_id</w:t>
            </w:r>
          </w:p>
        </w:tc>
        <w:tc>
          <w:tcPr>
            <w:tcW w:type="dxa" w:w="2880"/>
          </w:tcPr>
          <w:p>
            <w:r>
              <w:t>integer</w:t>
            </w:r>
          </w:p>
        </w:tc>
        <w:tc>
          <w:tcPr>
            <w:tcW w:type="dxa" w:w="2880"/>
          </w:tcPr>
          <w:p>
            <w:r>
              <w:t>ID of the default channel. Default: 1.</w:t>
            </w:r>
          </w:p>
        </w:tc>
      </w:tr>
      <w:tr>
        <w:tc>
          <w:tcPr>
            <w:tcW w:type="dxa" w:w="2880"/>
          </w:tcPr>
          <w:p>
            <w:r>
              <w:t>default_site_id</w:t>
            </w:r>
          </w:p>
        </w:tc>
        <w:tc>
          <w:tcPr>
            <w:tcW w:type="dxa" w:w="2880"/>
          </w:tcPr>
          <w:p>
            <w:r>
              <w:t>integer</w:t>
            </w:r>
          </w:p>
        </w:tc>
        <w:tc>
          <w:tcPr>
            <w:tcW w:type="dxa" w:w="2880"/>
          </w:tcPr>
          <w:p>
            <w:r>
              <w:t>BigCommerce ID of the website associated with the default storefront.</w:t>
            </w:r>
          </w:p>
        </w:tc>
      </w:tr>
      <w:tr>
        <w:tc>
          <w:tcPr>
            <w:tcW w:type="dxa" w:w="2880"/>
          </w:tcPr>
          <w:p>
            <w:r>
              <w:t>active_comparison_modules</w:t>
            </w:r>
          </w:p>
        </w:tc>
        <w:tc>
          <w:tcPr>
            <w:tcW w:type="dxa" w:w="2880"/>
          </w:tcPr>
          <w:p>
            <w:r>
              <w:t>array</w:t>
            </w:r>
          </w:p>
        </w:tc>
        <w:tc>
          <w:tcPr>
            <w:tcW w:type="dxa" w:w="2880"/>
          </w:tcPr>
          <w:p>
            <w:r>
              <w:t>Active comparison modules.</w:t>
            </w:r>
          </w:p>
        </w:tc>
      </w:tr>
      <w:tr>
        <w:tc>
          <w:tcPr>
            <w:tcW w:type="dxa" w:w="2880"/>
          </w:tcPr>
          <w:p>
            <w:r>
              <w:t>features</w:t>
            </w:r>
          </w:p>
        </w:tc>
        <w:tc>
          <w:tcPr>
            <w:tcW w:type="dxa" w:w="2880"/>
          </w:tcPr>
          <w:p>
            <w:r>
              <w:t>object</w:t>
            </w:r>
          </w:p>
        </w:tc>
        <w:tc>
          <w:tcPr>
            <w:tcW w:type="dxa" w:w="2880"/>
          </w:tcPr>
          <w:p>
            <w:r>
              <w:t>Feature flags and settings.</w:t>
            </w:r>
          </w:p>
        </w:tc>
      </w:tr>
      <w:tr>
        <w:tc>
          <w:tcPr>
            <w:tcW w:type="dxa" w:w="2880"/>
          </w:tcPr>
          <w:p>
            <w:r>
              <w:t>features.stencil_enabled</w:t>
            </w:r>
          </w:p>
        </w:tc>
        <w:tc>
          <w:tcPr>
            <w:tcW w:type="dxa" w:w="2880"/>
          </w:tcPr>
          <w:p>
            <w:r>
              <w:t>boolean</w:t>
            </w:r>
          </w:p>
        </w:tc>
        <w:tc>
          <w:tcPr>
            <w:tcW w:type="dxa" w:w="2880"/>
          </w:tcPr>
          <w:p>
            <w:r>
              <w:t>Indicates whether a store is using a Stencil theme. Default: true.</w:t>
            </w:r>
          </w:p>
        </w:tc>
      </w:tr>
      <w:tr>
        <w:tc>
          <w:tcPr>
            <w:tcW w:type="dxa" w:w="2880"/>
          </w:tcPr>
          <w:p>
            <w:r>
              <w:t>features.sitewidehttps_enabled</w:t>
            </w:r>
          </w:p>
        </w:tc>
        <w:tc>
          <w:tcPr>
            <w:tcW w:type="dxa" w:w="2880"/>
          </w:tcPr>
          <w:p>
            <w:r>
              <w:t>boolean</w:t>
            </w:r>
          </w:p>
        </w:tc>
        <w:tc>
          <w:tcPr>
            <w:tcW w:type="dxa" w:w="2880"/>
          </w:tcPr>
          <w:p>
            <w:r>
              <w:t>Indicates whether site-wide HTTPS is enabled.</w:t>
            </w:r>
          </w:p>
        </w:tc>
      </w:tr>
      <w:tr>
        <w:tc>
          <w:tcPr>
            <w:tcW w:type="dxa" w:w="2880"/>
          </w:tcPr>
          <w:p>
            <w:r>
              <w:t>features.facebook_catalog_id</w:t>
            </w:r>
          </w:p>
        </w:tc>
        <w:tc>
          <w:tcPr>
            <w:tcW w:type="dxa" w:w="2880"/>
          </w:tcPr>
          <w:p>
            <w:r>
              <w:t>string</w:t>
            </w:r>
          </w:p>
        </w:tc>
        <w:tc>
          <w:tcPr>
            <w:tcW w:type="dxa" w:w="2880"/>
          </w:tcPr>
          <w:p>
            <w:r>
              <w:t>Facebook by Meta catalog ID; empty string if none.</w:t>
            </w:r>
          </w:p>
        </w:tc>
      </w:tr>
      <w:tr>
        <w:tc>
          <w:tcPr>
            <w:tcW w:type="dxa" w:w="2880"/>
          </w:tcPr>
          <w:p>
            <w:r>
              <w:t>features.checkout_type</w:t>
            </w:r>
          </w:p>
        </w:tc>
        <w:tc>
          <w:tcPr>
            <w:tcW w:type="dxa" w:w="2880"/>
          </w:tcPr>
          <w:p>
            <w:r>
              <w:t>string</w:t>
            </w:r>
          </w:p>
        </w:tc>
        <w:tc>
          <w:tcPr>
            <w:tcW w:type="dxa" w:w="2880"/>
          </w:tcPr>
          <w:p>
            <w:r>
              <w:t>Checkout type enabled. Possible values: optimized, single, single_customizable, klarna.</w:t>
            </w:r>
          </w:p>
        </w:tc>
      </w:tr>
      <w:tr>
        <w:tc>
          <w:tcPr>
            <w:tcW w:type="dxa" w:w="2880"/>
          </w:tcPr>
          <w:p>
            <w:r>
              <w:t>features.wishlists_enabled</w:t>
            </w:r>
          </w:p>
        </w:tc>
        <w:tc>
          <w:tcPr>
            <w:tcW w:type="dxa" w:w="2880"/>
          </w:tcPr>
          <w:p>
            <w:r>
              <w:t>boolean</w:t>
            </w:r>
          </w:p>
        </w:tc>
        <w:tc>
          <w:tcPr>
            <w:tcW w:type="dxa" w:w="2880"/>
          </w:tcPr>
          <w:p>
            <w:r>
              <w:t>Whether wishlists are enabled.</w:t>
            </w:r>
          </w:p>
        </w:tc>
      </w:tr>
      <w:tr>
        <w:tc>
          <w:tcPr>
            <w:tcW w:type="dxa" w:w="2880"/>
          </w:tcPr>
          <w:p>
            <w:r>
              <w:t>features.graphql_storefront_api_enabled</w:t>
            </w:r>
          </w:p>
        </w:tc>
        <w:tc>
          <w:tcPr>
            <w:tcW w:type="dxa" w:w="2880"/>
          </w:tcPr>
          <w:p>
            <w:r>
              <w:t>boolean</w:t>
            </w:r>
          </w:p>
        </w:tc>
        <w:tc>
          <w:tcPr>
            <w:tcW w:type="dxa" w:w="2880"/>
          </w:tcPr>
          <w:p>
            <w:r>
              <w:t>Whether GraphQL Storefront API can be used. Default: true.</w:t>
            </w:r>
          </w:p>
        </w:tc>
      </w:tr>
      <w:tr>
        <w:tc>
          <w:tcPr>
            <w:tcW w:type="dxa" w:w="2880"/>
          </w:tcPr>
          <w:p>
            <w:r>
              <w:t>features.shopper_consent_tracking_enabled</w:t>
            </w:r>
          </w:p>
        </w:tc>
        <w:tc>
          <w:tcPr>
            <w:tcW w:type="dxa" w:w="2880"/>
          </w:tcPr>
          <w:p>
            <w:r>
              <w:t>boolean</w:t>
            </w:r>
          </w:p>
        </w:tc>
        <w:tc>
          <w:tcPr>
            <w:tcW w:type="dxa" w:w="2880"/>
          </w:tcPr>
          <w:p>
            <w:r>
              <w:t>Whether shopper consent tracking is enabled.</w:t>
            </w:r>
          </w:p>
        </w:tc>
      </w:tr>
      <w:tr>
        <w:tc>
          <w:tcPr>
            <w:tcW w:type="dxa" w:w="2880"/>
          </w:tcPr>
          <w:p>
            <w:r>
              <w:t>features.multi_storefront_enabled</w:t>
            </w:r>
          </w:p>
        </w:tc>
        <w:tc>
          <w:tcPr>
            <w:tcW w:type="dxa" w:w="2880"/>
          </w:tcPr>
          <w:p>
            <w:r>
              <w:t>boolean</w:t>
            </w:r>
          </w:p>
        </w:tc>
        <w:tc>
          <w:tcPr>
            <w:tcW w:type="dxa" w:w="2880"/>
          </w:tcPr>
          <w:p>
            <w:r>
              <w:t>Whether multi-storefront is enabled. Default: false.</w:t>
            </w:r>
          </w:p>
        </w:tc>
      </w:tr>
      <w:tr>
        <w:tc>
          <w:tcPr>
            <w:tcW w:type="dxa" w:w="2880"/>
          </w:tcPr>
          <w:p>
            <w:r>
              <w:t>features.storefront_limits</w:t>
            </w:r>
          </w:p>
        </w:tc>
        <w:tc>
          <w:tcPr>
            <w:tcW w:type="dxa" w:w="2880"/>
          </w:tcPr>
          <w:p>
            <w:r>
              <w:t>object</w:t>
            </w:r>
          </w:p>
        </w:tc>
        <w:tc>
          <w:tcPr>
            <w:tcW w:type="dxa" w:w="2880"/>
          </w:tcPr>
          <w:p>
            <w:r>
              <w:t>Storefront limit information.</w:t>
            </w:r>
          </w:p>
        </w:tc>
      </w:tr>
      <w:tr>
        <w:tc>
          <w:tcPr>
            <w:tcW w:type="dxa" w:w="2880"/>
          </w:tcPr>
          <w:p>
            <w:r>
              <w:t>features.storefront_limits.active</w:t>
            </w:r>
          </w:p>
        </w:tc>
        <w:tc>
          <w:tcPr>
            <w:tcW w:type="dxa" w:w="2880"/>
          </w:tcPr>
          <w:p>
            <w:r>
              <w:t>integer</w:t>
            </w:r>
          </w:p>
        </w:tc>
        <w:tc>
          <w:tcPr>
            <w:tcW w:type="dxa" w:w="2880"/>
          </w:tcPr>
          <w:p>
            <w:r>
              <w:t>Number of active storefronts. Default: 1. Minimum: 1.</w:t>
            </w:r>
          </w:p>
        </w:tc>
      </w:tr>
      <w:tr>
        <w:tc>
          <w:tcPr>
            <w:tcW w:type="dxa" w:w="2880"/>
          </w:tcPr>
          <w:p>
            <w:r>
              <w:t>features.storefront_limits.total_including_inactive</w:t>
            </w:r>
          </w:p>
        </w:tc>
        <w:tc>
          <w:tcPr>
            <w:tcW w:type="dxa" w:w="2880"/>
          </w:tcPr>
          <w:p>
            <w:r>
              <w:t>integer</w:t>
            </w:r>
          </w:p>
        </w:tc>
        <w:tc>
          <w:tcPr>
            <w:tcW w:type="dxa" w:w="2880"/>
          </w:tcPr>
          <w:p>
            <w:r>
              <w:t>Total storefronts including inactive. Default: 1. Minimum: 1.</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'https://api.bigcommerce.com/stores/{{BIG_COMMERCE_STORE_HASH}}/v2/store' \</w:t>
        <w:br/>
        <w:t xml:space="preserve"> --header 'Accept: application/json'</w:t>
      </w:r>
    </w:p>
    <w:p>
      <w:pPr>
        <w:pStyle w:val="Heading3"/>
      </w:pPr>
      <w:r>
        <w:t>Behavior</w:t>
      </w:r>
    </w:p>
    <w:p>
      <w:pPr>
        <w:pStyle w:val="ListBullet"/>
      </w:pPr>
      <w:r>
        <w:t>Reads the store’s global settings metadata.</w:t>
      </w:r>
    </w:p>
    <w:p>
      <w:pPr>
        <w:pStyle w:val="ListBullet"/>
      </w:pPr>
      <w:r>
        <w:t>Returns a JSON object containing store identity, contact details, localization/currency settings, and feature flags.</w:t>
      </w:r>
    </w:p>
    <w:p>
      <w:pPr>
        <w:pStyle w:val="Heading3"/>
      </w:pPr>
      <w:r>
        <w:t>Notes</w:t>
      </w:r>
    </w:p>
    <w:p>
      <w:pPr>
        <w:pStyle w:val="ListBullet"/>
      </w:pPr>
      <w:r>
        <w:t>The response includes values that may be overridden per storefront or per channel; consult Store Settings documentation for override behavior.</w:t>
      </w:r>
    </w:p>
    <w:p>
      <w:pPr>
        <w:pStyle w:val="ListBullet"/>
      </w:pPr>
      <w:r>
        <w:t>logo may be either an object with a url field or an array (as documented).</w:t>
      </w:r>
    </w:p>
    <w:p>
      <w:r>
        <w:br w:type="page"/>
      </w:r>
    </w:p>
    <w:p>
      <w:pPr>
        <w:pStyle w:val="Heading2"/>
      </w:pPr>
      <w:r>
        <w:t>634. [PUT] Update Store Locale Settings</w:t>
      </w:r>
    </w:p>
    <w:p>
      <w:r>
        <w:rPr>
          <w:b/>
        </w:rPr>
        <w:t xml:space="preserve">Endpoint: </w:t>
      </w:r>
      <w:r>
        <w:rPr>
          <w:rFonts w:ascii="Courier New" w:hAnsi="Courier New"/>
          <w:sz w:val="18"/>
        </w:rPr>
        <w:t>/v3/settings/store/locale</w:t>
      </w:r>
    </w:p>
    <w:p>
      <w:pPr>
        <w:pStyle w:val="Heading3"/>
      </w:pPr>
      <w:r>
        <w:t>Prerequisites</w:t>
      </w:r>
    </w:p>
    <w:p>
      <w:pPr>
        <w:pStyle w:val="ListBullet"/>
      </w:pPr>
      <w:r>
        <w:t>Ability to update store settings (locale configuration) in the target BigCommerce store</w:t>
      </w:r>
    </w:p>
    <w:p>
      <w:pPr>
        <w:pStyle w:val="Heading3"/>
      </w:pPr>
      <w:r>
        <w:t>Method</w:t>
      </w:r>
    </w:p>
    <w:p>
      <w:r>
        <w:t>PUT</w:t>
      </w:r>
    </w:p>
    <w:p>
      <w:pPr>
        <w:pStyle w:val="Heading3"/>
      </w:pPr>
      <w:r>
        <w:t>URL</w:t>
      </w:r>
    </w:p>
    <w:p>
      <w:r>
        <w:t>https://api.bigcommerce.com/stores/{{BIG_COMMERCE_STORE_HASH}}/v3/settings/store/locale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store’s global locale settings. For stores with Catalyst channels, the shopper_language_selection_method field is deprecated; using it may return a warning in the response metadata.</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default_shopper_language</w:t>
            </w:r>
          </w:p>
        </w:tc>
        <w:tc>
          <w:tcPr>
            <w:tcW w:type="dxa" w:w="2880"/>
          </w:tcPr>
          <w:p>
            <w:r>
              <w:t>string</w:t>
            </w:r>
          </w:p>
        </w:tc>
        <w:tc>
          <w:tcPr>
            <w:tcW w:type="dxa" w:w="2880"/>
          </w:tcPr>
          <w:p>
            <w:r>
              <w:t>Default language for the storefront. Default: "en". Example values shown: "en", "en-us" (documentation example: "en, en-us").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shopper_language_selection_method</w:t>
            </w:r>
          </w:p>
        </w:tc>
        <w:tc>
          <w:tcPr>
            <w:tcW w:type="dxa" w:w="2880"/>
          </w:tcPr>
          <w:p>
            <w:r>
              <w:t>string</w:t>
            </w:r>
          </w:p>
        </w:tc>
        <w:tc>
          <w:tcPr>
            <w:tcW w:type="dxa" w:w="2880"/>
          </w:tcPr>
          <w:p>
            <w:r>
              <w:t>Determines whether to display storefront content in the shopper’s browser language or the configured default language. Default: "default_shopper_language". Possible values: browser, default_shopper_language. Deprecated for stores with Catalyst channels (may return a warning).</w:t>
            </w:r>
          </w:p>
        </w:tc>
      </w:tr>
      <w:tr>
        <w:tc>
          <w:tcPr>
            <w:tcW w:type="dxa" w:w="2880"/>
          </w:tcPr>
          <w:p>
            <w:r>
              <w:t>store_country</w:t>
            </w:r>
          </w:p>
        </w:tc>
        <w:tc>
          <w:tcPr>
            <w:tcW w:type="dxa" w:w="2880"/>
          </w:tcPr>
          <w:p>
            <w:r>
              <w:t>string</w:t>
            </w:r>
          </w:p>
        </w:tc>
        <w:tc>
          <w:tcPr>
            <w:tcW w:type="dxa" w:w="2880"/>
          </w:tcPr>
          <w:p>
            <w:r>
              <w:t>Store country. Default: "United States".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"default_shopper_language": "en",</w:t>
        <w:br/>
        <w:t xml:space="preserve"> "shopper_language_selection_method": "default_shopper_language",</w:t>
        <w:br/>
        <w:t xml:space="preserve"> "store_country": "United States"</w:t>
        <w:br/>
        <w:t xml:space="preserve"> },</w:t>
        <w:br/>
        <w:t xml:space="preserve"> "meta": {}</w:t>
        <w:br/>
        <w:t>}</w:t>
      </w:r>
    </w:p>
    <w:p>
      <w:pPr>
        <w:pStyle w:val="Heading3"/>
      </w:pPr>
      <w:r>
        <w:t>Success Response with Deprecation Warning (200 OK)</w:t>
      </w:r>
    </w:p>
    <w:p>
      <w:r>
        <w:rPr>
          <w:b/>
          <w:color w:val="666666"/>
          <w:sz w:val="16"/>
        </w:rPr>
        <w:t>[json]</w:t>
      </w:r>
    </w:p>
    <w:p>
      <w:pPr>
        <w:shd w:fill="F2F2F2" w:val="clear"/>
      </w:pPr>
      <w:r>
        <w:rPr>
          <w:rFonts w:ascii="Courier New" w:hAnsi="Courier New"/>
          <w:sz w:val="17"/>
        </w:rPr>
        <w:t>{</w:t>
        <w:br/>
        <w:t xml:space="preserve"> "data": {</w:t>
        <w:br/>
        <w:t xml:space="preserve"> "default_shopper_language": "en",</w:t>
        <w:br/>
        <w:t xml:space="preserve"> "shopper_language_selection_method": "default_shopper_language",</w:t>
        <w:br/>
        <w:t xml:space="preserve"> "store_country": "United States"</w:t>
        <w:br/>
        <w:t xml:space="preserve"> },</w:t>
        <w:br/>
        <w:t xml:space="preserve"> "meta": {</w:t>
        <w:br/>
        <w:t xml:space="preserve"> "deprecated_fields": "shopper_language_selection_method property has been replaced for the stores with Catalyst channels by the explicit list of languages enabled on a channel. For additional information please check https://developer.bigcommerce.com/docs/store-operations/settings/locales."</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"instance": "string",</w:t>
        <w:br/>
        <w:t xml:space="preserve"> "status": 422,</w:t>
        <w:br/>
        <w:t xml:space="preserve"> "title": "string",</w:t>
        <w:br/>
        <w:t xml:space="preserve"> "type": "string",</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locale settings.</w:t>
            </w:r>
          </w:p>
        </w:tc>
      </w:tr>
      <w:tr>
        <w:tc>
          <w:tcPr>
            <w:tcW w:type="dxa" w:w="2880"/>
          </w:tcPr>
          <w:p>
            <w:r>
              <w:t>data.default_shopper_language</w:t>
            </w:r>
          </w:p>
        </w:tc>
        <w:tc>
          <w:tcPr>
            <w:tcW w:type="dxa" w:w="2880"/>
          </w:tcPr>
          <w:p>
            <w:r>
              <w:t>string</w:t>
            </w:r>
          </w:p>
        </w:tc>
        <w:tc>
          <w:tcPr>
            <w:tcW w:type="dxa" w:w="2880"/>
          </w:tcPr>
          <w:p>
            <w:r>
              <w:t>Default language for the storefront. Default: "en".</w:t>
            </w:r>
          </w:p>
        </w:tc>
      </w:tr>
      <w:tr>
        <w:tc>
          <w:tcPr>
            <w:tcW w:type="dxa" w:w="2880"/>
          </w:tcPr>
          <w:p>
            <w:r>
              <w:t>data.shopper_language_selection_method</w:t>
            </w:r>
          </w:p>
        </w:tc>
        <w:tc>
          <w:tcPr>
            <w:tcW w:type="dxa" w:w="2880"/>
          </w:tcPr>
          <w:p>
            <w:r>
              <w:t>string</w:t>
            </w:r>
          </w:p>
        </w:tc>
        <w:tc>
          <w:tcPr>
            <w:tcW w:type="dxa" w:w="2880"/>
          </w:tcPr>
          <w:p>
            <w:r>
              <w:t>Language selection method. Possible values: browser, default_shopper_language. Default: "default_shopper_language". May be deprecated for Catalyst-channel stores.</w:t>
            </w:r>
          </w:p>
        </w:tc>
      </w:tr>
      <w:tr>
        <w:tc>
          <w:tcPr>
            <w:tcW w:type="dxa" w:w="2880"/>
          </w:tcPr>
          <w:p>
            <w:r>
              <w:t>data.store_country</w:t>
            </w:r>
          </w:p>
        </w:tc>
        <w:tc>
          <w:tcPr>
            <w:tcW w:type="dxa" w:w="2880"/>
          </w:tcPr>
          <w:p>
            <w:r>
              <w:t>string</w:t>
            </w:r>
          </w:p>
        </w:tc>
        <w:tc>
          <w:tcPr>
            <w:tcW w:type="dxa" w:w="2880"/>
          </w:tcPr>
          <w:p>
            <w:r>
              <w:t>Store country. Default: "United States".</w:t>
            </w:r>
          </w:p>
        </w:tc>
      </w:tr>
      <w:tr>
        <w:tc>
          <w:tcPr>
            <w:tcW w:type="dxa" w:w="2880"/>
          </w:tcPr>
          <w:p>
            <w:r>
              <w:t>meta</w:t>
            </w:r>
          </w:p>
        </w:tc>
        <w:tc>
          <w:tcPr>
            <w:tcW w:type="dxa" w:w="2880"/>
          </w:tcPr>
          <w:p>
            <w:r>
              <w:t>object</w:t>
            </w:r>
          </w:p>
        </w:tc>
        <w:tc>
          <w:tcPr>
            <w:tcW w:type="dxa" w:w="2880"/>
          </w:tcPr>
          <w:p>
            <w:r>
              <w:t>Additional metadata. May include deprecation warnings.</w:t>
            </w:r>
          </w:p>
        </w:tc>
      </w:tr>
      <w:tr>
        <w:tc>
          <w:tcPr>
            <w:tcW w:type="dxa" w:w="2880"/>
          </w:tcPr>
          <w:p>
            <w:r>
              <w:t>meta.deprecated_fields</w:t>
            </w:r>
          </w:p>
        </w:tc>
        <w:tc>
          <w:tcPr>
            <w:tcW w:type="dxa" w:w="2880"/>
          </w:tcPr>
          <w:p>
            <w:r>
              <w:t>string</w:t>
            </w:r>
          </w:p>
        </w:tc>
        <w:tc>
          <w:tcPr>
            <w:tcW w:type="dxa" w:w="2880"/>
          </w:tcPr>
          <w:p>
            <w:r>
              <w:t>Warning message when deprecated fields are used (example shown for Catalyst-channel stores).</w:t>
            </w:r>
          </w:p>
        </w:tc>
      </w:tr>
      <w:tr>
        <w:tc>
          <w:tcPr>
            <w:tcW w:type="dxa" w:w="2880"/>
          </w:tcPr>
          <w:p>
            <w:r>
              <w:t>instance</w:t>
            </w:r>
          </w:p>
        </w:tc>
        <w:tc>
          <w:tcPr>
            <w:tcW w:type="dxa" w:w="2880"/>
          </w:tcPr>
          <w:p>
            <w:r>
              <w:t>string</w:t>
            </w:r>
          </w:p>
        </w:tc>
        <w:tc>
          <w:tcPr>
            <w:tcW w:type="dxa" w:w="2880"/>
          </w:tcPr>
          <w:p>
            <w:r>
              <w:t>(422) Error instance identifier/URI.</w:t>
            </w:r>
          </w:p>
        </w:tc>
      </w:tr>
      <w:tr>
        <w:tc>
          <w:tcPr>
            <w:tcW w:type="dxa" w:w="2880"/>
          </w:tcPr>
          <w:p>
            <w:r>
              <w:t>status</w:t>
            </w:r>
          </w:p>
        </w:tc>
        <w:tc>
          <w:tcPr>
            <w:tcW w:type="dxa" w:w="2880"/>
          </w:tcPr>
          <w:p>
            <w:r>
              <w:t>integer</w:t>
            </w:r>
          </w:p>
        </w:tc>
        <w:tc>
          <w:tcPr>
            <w:tcW w:type="dxa" w:w="2880"/>
          </w:tcPr>
          <w:p>
            <w:r>
              <w:t>(422) HTTP status code.</w:t>
            </w:r>
          </w:p>
        </w:tc>
      </w:tr>
      <w:tr>
        <w:tc>
          <w:tcPr>
            <w:tcW w:type="dxa" w:w="2880"/>
          </w:tcPr>
          <w:p>
            <w:r>
              <w:t>title</w:t>
            </w:r>
          </w:p>
        </w:tc>
        <w:tc>
          <w:tcPr>
            <w:tcW w:type="dxa" w:w="2880"/>
          </w:tcPr>
          <w:p>
            <w:r>
              <w:t>string</w:t>
            </w:r>
          </w:p>
        </w:tc>
        <w:tc>
          <w:tcPr>
            <w:tcW w:type="dxa" w:w="2880"/>
          </w:tcPr>
          <w:p>
            <w:r>
              <w:t>(422) Short error title.</w:t>
            </w:r>
          </w:p>
        </w:tc>
      </w:tr>
      <w:tr>
        <w:tc>
          <w:tcPr>
            <w:tcW w:type="dxa" w:w="2880"/>
          </w:tcPr>
          <w:p>
            <w:r>
              <w:t>type</w:t>
            </w:r>
          </w:p>
        </w:tc>
        <w:tc>
          <w:tcPr>
            <w:tcW w:type="dxa" w:w="2880"/>
          </w:tcPr>
          <w:p>
            <w:r>
              <w:t>string</w:t>
            </w:r>
          </w:p>
        </w:tc>
        <w:tc>
          <w:tcPr>
            <w:tcW w:type="dxa" w:w="2880"/>
          </w:tcPr>
          <w:p>
            <w:r>
              <w:t>(422) Error type identifier/URI.</w:t>
            </w:r>
          </w:p>
        </w:tc>
      </w:tr>
      <w:tr>
        <w:tc>
          <w:tcPr>
            <w:tcW w:type="dxa" w:w="2880"/>
          </w:tcPr>
          <w:p>
            <w:r>
              <w:t>errors</w:t>
            </w:r>
          </w:p>
        </w:tc>
        <w:tc>
          <w:tcPr>
            <w:tcW w:type="dxa" w:w="2880"/>
          </w:tcPr>
          <w:p>
            <w:r>
              <w:t>object</w:t>
            </w:r>
          </w:p>
        </w:tc>
        <w:tc>
          <w:tcPr>
            <w:tcW w:type="dxa" w:w="2880"/>
          </w:tcPr>
          <w:p>
            <w:r>
              <w:t>(422) Detailed validation/application errors (shape not specified; additional properties allowed).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'https://api.bigcommerce.com/stores/{{BIG_COMMERCE_STORE_HASH}}/v3/settings/store/locale' \</w:t>
        <w:br/>
        <w:t xml:space="preserve"> --header 'Accept: application/json' \</w:t>
        <w:br/>
        <w:t xml:space="preserve"> --header 'Content-Type: application/json' \</w:t>
        <w:br/>
        <w:t xml:space="preserve"> --data '{</w:t>
        <w:br/>
        <w:t xml:space="preserve"> "default_shopper_language": "en",</w:t>
        <w:br/>
        <w:t xml:space="preserve"> "shopper_language_selection_method": "default_shopper_language",</w:t>
        <w:br/>
        <w:t xml:space="preserve"> "store_country": "United States"</w:t>
        <w:br/>
        <w:t xml:space="preserve">  }'</w:t>
      </w:r>
    </w:p>
    <w:p>
      <w:pPr>
        <w:pStyle w:val="Heading3"/>
      </w:pPr>
      <w:r>
        <w:t>Example Usage</w:t>
      </w:r>
    </w:p>
    <w:p>
      <w:pPr>
        <w:pStyle w:val="Heading3"/>
      </w:pPr>
      <w:r>
        <w:t>Example 1: Set only the default shopper language</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'https://api.bigcommerce.com/stores/{{BIG_COMMERCE_STORE_HASH}}/v3/settings/store/locale' \</w:t>
        <w:br/>
        <w:t xml:space="preserve"> --header 'Accept: application/json' \</w:t>
        <w:br/>
        <w:t xml:space="preserve"> --header 'Content-Type: application/json' \</w:t>
        <w:br/>
        <w:t xml:space="preserve"> --data '{</w:t>
        <w:br/>
        <w:t xml:space="preserve"> "default_shopper_language": "en"</w:t>
        <w:br/>
        <w:t xml:space="preserve">  }'</w:t>
      </w:r>
    </w:p>
    <w:p>
      <w:pPr>
        <w:pStyle w:val="Heading3"/>
      </w:pPr>
      <w:r>
        <w:t>Example 2: Use browser language selection (if supported for the store)</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'https://api.bigcommerce.com/stores/{{BIG_COMMERCE_STORE_HASH}}/v3/settings/store/locale' \</w:t>
        <w:br/>
        <w:t xml:space="preserve"> --header 'Accept: application/json' \</w:t>
        <w:br/>
        <w:t xml:space="preserve"> --header 'Content-Type: application/json' \</w:t>
        <w:br/>
        <w:t xml:space="preserve"> --data '{</w:t>
        <w:br/>
        <w:t xml:space="preserve"> "default_shopper_language": "en",</w:t>
        <w:br/>
        <w:t xml:space="preserve"> "shopper_language_selection_method": "browser"</w:t>
        <w:br/>
        <w:t xml:space="preserve">  }'</w:t>
      </w:r>
    </w:p>
    <w:p>
      <w:pPr>
        <w:pStyle w:val="Heading3"/>
      </w:pPr>
      <w:r>
        <w:t>Behavior</w:t>
      </w:r>
    </w:p>
    <w:p>
      <w:pPr>
        <w:pStyle w:val="ListBullet"/>
      </w:pPr>
      <w:r>
        <w:t>Validates the provided locale settings.</w:t>
      </w:r>
    </w:p>
    <w:p>
      <w:pPr>
        <w:pStyle w:val="ListBullet"/>
      </w:pPr>
      <w:r>
        <w:t>Applies the settings to the store’s global locale configuration.</w:t>
      </w:r>
    </w:p>
    <w:p>
      <w:pPr>
        <w:pStyle w:val="ListBullet"/>
      </w:pPr>
      <w:r>
        <w:t>Returns the updated settings under data.</w:t>
      </w:r>
    </w:p>
    <w:p>
      <w:pPr>
        <w:pStyle w:val="ListBullet"/>
      </w:pPr>
      <w:r>
        <w:t>If deprecated fields are used on Catalyst-channel stores, returns a deprecation warning in meta (example shows meta.deprecated_fields).</w:t>
      </w:r>
    </w:p>
    <w:p>
      <w:pPr>
        <w:pStyle w:val="Heading3"/>
      </w:pPr>
      <w:r>
        <w:t>Notes</w:t>
      </w:r>
    </w:p>
    <w:p>
      <w:pPr>
        <w:pStyle w:val="ListBullet"/>
      </w:pPr>
      <w:r>
        <w:t>Request body content type is application/json.</w:t>
      </w:r>
    </w:p>
    <w:p>
      <w:pPr>
        <w:pStyle w:val="ListBullet"/>
      </w:pPr>
      <w:r>
        <w:t>shopper_language_selection_method is deprecated for stores with Catalyst channels; the endpoint may still succeed but include a warning in meta.</w:t>
      </w:r>
    </w:p>
    <w:p>
      <w:pPr>
        <w:pStyle w:val="Heading3"/>
      </w:pPr>
      <w:r>
        <w:t>Gotchas</w:t>
      </w:r>
    </w:p>
    <w:p>
      <w:pPr>
        <w:pStyle w:val="ListBullet"/>
      </w:pPr>
      <w:r>
        <w:t>A successful 200 response can still include a deprecation warning in meta—check meta even on success.</w:t>
      </w:r>
    </w:p>
    <w:p>
      <w:pPr>
        <w:pStyle w:val="ListBullet"/>
      </w:pPr>
      <w:r>
        <w:t>If the provided settings cannot be applied, the API returns 422 with additional details in errors.</w:t>
      </w:r>
    </w:p>
    <w:p>
      <w:pPr>
        <w:pStyle w:val="Heading3"/>
      </w:pPr>
      <w:r>
        <w:t>Error Handling</w:t>
      </w:r>
    </w:p>
    <w:p>
      <w:pPr>
        <w:pStyle w:val="ListBullet"/>
      </w:pPr>
      <w:r>
        <w:t>422 Unprocessable Entity: Provided settings could not be applied; consult the errors object in the response for detailed error information.</w:t>
      </w:r>
    </w:p>
    <w:p>
      <w:pPr>
        <w:pStyle w:val="Heading3"/>
      </w:pPr>
      <w:r>
        <w:t>Related storeLocaleSettings actions</w:t>
      </w:r>
    </w:p>
    <w:p>
      <w:pPr>
        <w:pStyle w:val="ListBullet"/>
      </w:pPr>
      <w:r>
        <w:t>[GET] Get Store Locale Settings — /v3/settings/store/locale</w:t>
      </w:r>
    </w:p>
    <w:p>
      <w:r>
        <w:br w:type="page"/>
      </w:r>
    </w:p>
    <w:p>
      <w:pPr>
        <w:pStyle w:val="Heading2"/>
      </w:pPr>
      <w:r>
        <w:t>635. [GET] Get Store Profile Settings</w:t>
      </w:r>
    </w:p>
    <w:p>
      <w:r>
        <w:rPr>
          <w:b/>
        </w:rPr>
        <w:t xml:space="preserve">Endpoint: </w:t>
      </w:r>
      <w:r>
        <w:rPr>
          <w:rFonts w:ascii="Courier New" w:hAnsi="Courier New"/>
          <w:sz w:val="18"/>
        </w:rPr>
        <w:t>/v3/settings/store/profile</w:t>
      </w:r>
    </w:p>
    <w:p>
      <w:pPr>
        <w:pStyle w:val="Heading3"/>
      </w:pPr>
      <w:r>
        <w:t>Method</w:t>
      </w:r>
    </w:p>
    <w:p>
      <w:r>
        <w:t>GET</w:t>
      </w:r>
    </w:p>
    <w:p>
      <w:pPr>
        <w:pStyle w:val="Heading3"/>
      </w:pPr>
      <w:r>
        <w:t>URL</w:t>
      </w:r>
    </w:p>
    <w:p>
      <w:r>
        <w:t>https://api.bigcommerce.com/stores/{{BIG_COMMERCE_STORE_HASH}}/v3/settings/store/profile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store profile settings. You can optionally request channel-specific settings by providing a channel_id. When channel-level settings are requested, null indicates a field has not been overridden at the channel level and is inherited from the global settings.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Channel ID to use for channel-specific settings. If omitted, the response reflects global settings only. Sent as a URL query parameter (not in the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"store_address": "123 Main St, Austin, TX 78701, USA",</w:t>
        <w:br/>
        <w:t xml:space="preserve"> "store_address_type": "Commercial Office",</w:t>
        <w:br/>
        <w:t xml:space="preserve"> "store_email": "support@example.com",</w:t>
        <w:br/>
        <w:t xml:space="preserve"> "store_name": "Example Store",</w:t>
        <w:br/>
        <w:t xml:space="preserve"> "store_phone": "+1-512-555-0100"</w:t>
        <w:br/>
        <w:t xml:space="preserve"> },</w:t>
        <w:br/>
        <w:t xml:space="preserve"> "meta": {}</w:t>
        <w:br/>
        <w:t>}</w:t>
      </w:r>
    </w:p>
    <w:p>
      <w:r>
        <w:rPr>
          <w:b/>
        </w:rPr>
        <w:t>Note: Note: When channel_id is provided, any field value may be null to indicate it is inherited from the global setting and not overridden for that channel.</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Store profile settings object.</w:t>
            </w:r>
          </w:p>
        </w:tc>
      </w:tr>
      <w:tr>
        <w:tc>
          <w:tcPr>
            <w:tcW w:type="dxa" w:w="2880"/>
          </w:tcPr>
          <w:p>
            <w:r>
              <w:t>data.store_address</w:t>
            </w:r>
          </w:p>
        </w:tc>
        <w:tc>
          <w:tcPr>
            <w:tcW w:type="dxa" w:w="2880"/>
          </w:tcPr>
          <w:p>
            <w:r>
              <w:t>string | null</w:t>
            </w:r>
          </w:p>
        </w:tc>
        <w:tc>
          <w:tcPr>
            <w:tcW w:type="dxa" w:w="2880"/>
          </w:tcPr>
          <w:p>
            <w:r>
              <w:t>Store address. May be null for channel-specific requests when inherited from global settings.</w:t>
            </w:r>
          </w:p>
        </w:tc>
      </w:tr>
      <w:tr>
        <w:tc>
          <w:tcPr>
            <w:tcW w:type="dxa" w:w="2880"/>
          </w:tcPr>
          <w:p>
            <w:r>
              <w:t>data.store_address_type</w:t>
            </w:r>
          </w:p>
        </w:tc>
        <w:tc>
          <w:tcPr>
            <w:tcW w:type="dxa" w:w="2880"/>
          </w:tcPr>
          <w:p>
            <w:r>
              <w:t>string (enum) | null</w:t>
            </w:r>
          </w:p>
        </w:tc>
        <w:tc>
          <w:tcPr>
            <w:tcW w:type="dxa" w:w="2880"/>
          </w:tcPr>
          <w:p>
            <w:r>
              <w:t>Store address type. Possible values: "Home Office", "Commercial Office", "Retail", "Warehouse". May be null for channel-specific requests when inherited.</w:t>
            </w:r>
          </w:p>
        </w:tc>
      </w:tr>
      <w:tr>
        <w:tc>
          <w:tcPr>
            <w:tcW w:type="dxa" w:w="2880"/>
          </w:tcPr>
          <w:p>
            <w:r>
              <w:t>data.store_email</w:t>
            </w:r>
          </w:p>
        </w:tc>
        <w:tc>
          <w:tcPr>
            <w:tcW w:type="dxa" w:w="2880"/>
          </w:tcPr>
          <w:p>
            <w:r>
              <w:t>string | null</w:t>
            </w:r>
          </w:p>
        </w:tc>
        <w:tc>
          <w:tcPr>
            <w:tcW w:type="dxa" w:w="2880"/>
          </w:tcPr>
          <w:p>
            <w:r>
              <w:t>Store email address. May be null for channel-specific requests when inherited.</w:t>
            </w:r>
          </w:p>
        </w:tc>
      </w:tr>
      <w:tr>
        <w:tc>
          <w:tcPr>
            <w:tcW w:type="dxa" w:w="2880"/>
          </w:tcPr>
          <w:p>
            <w:r>
              <w:t>data.store_name</w:t>
            </w:r>
          </w:p>
        </w:tc>
        <w:tc>
          <w:tcPr>
            <w:tcW w:type="dxa" w:w="2880"/>
          </w:tcPr>
          <w:p>
            <w:r>
              <w:t>string | null</w:t>
            </w:r>
          </w:p>
        </w:tc>
        <w:tc>
          <w:tcPr>
            <w:tcW w:type="dxa" w:w="2880"/>
          </w:tcPr>
          <w:p>
            <w:r>
              <w:t>Store name. May be null for channel-specific requests when inherited.</w:t>
            </w:r>
          </w:p>
        </w:tc>
      </w:tr>
      <w:tr>
        <w:tc>
          <w:tcPr>
            <w:tcW w:type="dxa" w:w="2880"/>
          </w:tcPr>
          <w:p>
            <w:r>
              <w:t>data.store_phone</w:t>
            </w:r>
          </w:p>
        </w:tc>
        <w:tc>
          <w:tcPr>
            <w:tcW w:type="dxa" w:w="2880"/>
          </w:tcPr>
          <w:p>
            <w:r>
              <w:t>string | null</w:t>
            </w:r>
          </w:p>
        </w:tc>
        <w:tc>
          <w:tcPr>
            <w:tcW w:type="dxa" w:w="2880"/>
          </w:tcPr>
          <w:p>
            <w:r>
              <w:t>Store phone number. May be null for channel-specific requests when inherited.</w:t>
            </w:r>
          </w:p>
        </w:tc>
      </w:tr>
      <w:tr>
        <w:tc>
          <w:tcPr>
            <w:tcW w:type="dxa" w:w="2880"/>
          </w:tcPr>
          <w:p>
            <w:r>
              <w:t>meta</w:t>
            </w:r>
          </w:p>
        </w:tc>
        <w:tc>
          <w:tcPr>
            <w:tcW w:type="dxa" w:w="2880"/>
          </w:tcPr>
          <w:p>
            <w:r>
              <w:t>object</w:t>
            </w:r>
          </w:p>
        </w:tc>
        <w:tc>
          <w:tcPr>
            <w:tcW w:type="dxa" w:w="2880"/>
          </w:tcPr>
          <w:p>
            <w:r>
              <w:t>Metadata container (may contain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'https://api.bigcommerce.com/stores/{{BIG_COMMERCE_STORE_HASH}}/v3/settings/store/profile' \</w:t>
        <w:br/>
        <w:t xml:space="preserve"> --header 'Accept: application/json'</w:t>
      </w:r>
    </w:p>
    <w:p>
      <w:pPr>
        <w:pStyle w:val="Heading3"/>
      </w:pPr>
      <w:r>
        <w:t>Example Usage</w:t>
      </w:r>
    </w:p>
    <w:p>
      <w:pPr>
        <w:pStyle w:val="Heading3"/>
      </w:pPr>
      <w:r>
        <w:t>Example 1: Get Global Store Profile Settings</w:t>
      </w:r>
    </w:p>
    <w:p>
      <w:pPr>
        <w:pStyle w:val="Heading3"/>
      </w:pPr>
      <w:r>
        <w:t>Example 2: Get Channel-Specific Store Profile Settings</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'https://api.bigcommerce.com/stores/{{BIG_COMMERCE_STORE_HASH}}/v3/settings/store/profile?channel_id=123' \</w:t>
        <w:br/>
        <w:t xml:space="preserve"> --header 'Accept: application/json'</w:t>
      </w:r>
    </w:p>
    <w:p>
      <w:pPr>
        <w:pStyle w:val="Heading3"/>
      </w:pPr>
      <w:r>
        <w:t>Behavior</w:t>
      </w:r>
    </w:p>
    <w:p>
      <w:pPr>
        <w:pStyle w:val="ListBullet"/>
      </w:pPr>
      <w:r>
        <w:t>If channel_id is omitted, the endpoint returns global store profile settings.</w:t>
      </w:r>
    </w:p>
    <w:p>
      <w:pPr>
        <w:pStyle w:val="ListBullet"/>
      </w:pPr>
      <w:r>
        <w:t>If channel_id is provided, the endpoint returns channel-specific settings.</w:t>
      </w:r>
    </w:p>
    <w:p>
      <w:pPr>
        <w:pStyle w:val="ListBullet"/>
      </w:pPr>
      <w:r>
        <w:t>For channel-specific requests, fields may be null to indicate the channel does not override the global value.</w:t>
      </w:r>
    </w:p>
    <w:p>
      <w:pPr>
        <w:pStyle w:val="Heading3"/>
      </w:pPr>
      <w:r>
        <w:t>Notes</w:t>
      </w:r>
    </w:p>
    <w:p>
      <w:pPr>
        <w:pStyle w:val="ListBullet"/>
      </w:pPr>
      <w:r>
        <w:t>channel_id must be sent in the URL query string (not in a request body).</w:t>
      </w:r>
    </w:p>
    <w:p>
      <w:pPr>
        <w:pStyle w:val="ListBullet"/>
      </w:pPr>
      <w:r>
        <w:t>The response is JSON (application/json).</w:t>
      </w:r>
    </w:p>
    <w:p>
      <w:pPr>
        <w:pStyle w:val="Heading3"/>
      </w:pPr>
      <w:r>
        <w:t>Related storeProfileSettings actions</w:t>
      </w:r>
    </w:p>
    <w:p>
      <w:pPr>
        <w:pStyle w:val="ListBullet"/>
      </w:pPr>
      <w:r>
        <w:t>[PUT] Update Store Profile Settings — /v3/settings/store/profile</w:t>
      </w:r>
    </w:p>
    <w:p>
      <w:r>
        <w:br w:type="page"/>
      </w:r>
    </w:p>
    <w:p>
      <w:pPr>
        <w:pStyle w:val="Heading2"/>
      </w:pPr>
      <w:r>
        <w:t>636. [PUT] Update Store Profile Settings</w:t>
      </w:r>
    </w:p>
    <w:p>
      <w:r>
        <w:rPr>
          <w:b/>
        </w:rPr>
        <w:t xml:space="preserve">Endpoint: </w:t>
      </w:r>
      <w:r>
        <w:rPr>
          <w:rFonts w:ascii="Courier New" w:hAnsi="Courier New"/>
          <w:sz w:val="18"/>
        </w:rPr>
        <w:t>/v3/settings/store/profile</w:t>
      </w:r>
    </w:p>
    <w:p>
      <w:pPr>
        <w:pStyle w:val="Heading3"/>
      </w:pPr>
      <w:r>
        <w:t>Update Store Profile Settings (Global or Channel-Specific)</w:t>
      </w:r>
    </w:p>
    <w:p>
      <w:pPr>
        <w:pStyle w:val="Heading3"/>
      </w:pPr>
      <w:r>
        <w:t>Prerequisites</w:t>
      </w:r>
    </w:p>
    <w:p>
      <w:pPr>
        <w:pStyle w:val="ListBullet"/>
      </w:pPr>
      <w:r>
        <w:t>Must have permission to update store settings.</w:t>
      </w:r>
    </w:p>
    <w:p>
      <w:pPr>
        <w:pStyle w:val="ListBullet"/>
      </w:pPr>
      <w:r>
        <w:t>If updating channel-specific settings, you must know the target channel_id.</w:t>
      </w:r>
    </w:p>
    <w:p>
      <w:pPr>
        <w:pStyle w:val="Heading3"/>
      </w:pPr>
      <w:r>
        <w:t>Method</w:t>
      </w:r>
    </w:p>
    <w:p>
      <w:r>
        <w:t>PUT</w:t>
      </w:r>
    </w:p>
    <w:p>
      <w:pPr>
        <w:pStyle w:val="Heading3"/>
      </w:pPr>
      <w:r>
        <w:t>URL</w:t>
      </w:r>
    </w:p>
    <w:p>
      <w:r>
        <w:t>https://api.bigcommerce.com/stores/{{BIG_COMMERCE_STORE_HASH}}/v3/settings/store/profile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store profile settings. You may update global settings or provide a channel_id query parameter to update channel-specific overrides. Partial updates are not supported; you must supply all settings fields in the request body.</w:t>
      </w:r>
    </w:p>
    <w:p>
      <w:pPr>
        <w:pStyle w:val="Heading3"/>
      </w:pPr>
      <w:r>
        <w:t>Enforcement Rules</w:t>
      </w:r>
    </w:p>
    <w:p>
      <w:pPr>
        <w:pStyle w:val="ListBullet"/>
      </w:pPr>
      <w:r>
        <w:t>When executing, send Query Parameters in the URL as query parameters, not in the body.</w:t>
      </w:r>
    </w:p>
    <w:p>
      <w:pPr>
        <w:pStyle w:val="ListBullet"/>
      </w:pPr>
      <w:r>
        <w:t>Partial updates are not supported: include all profile fields in the request body.</w:t>
      </w:r>
    </w:p>
    <w:p>
      <w:pPr>
        <w:pStyle w:val="ListBullet"/>
      </w:pPr>
      <w:r>
        <w:t>To delete channel-specific overrides and inherit from global settings, supply null for the relevant fields (when using channel_id).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Channel ID to use for channel-specific settings. If omitted, you will interact with global settings only. To remove per-channel overrides, send the full body with fields set to null as needed.</w:t>
            </w:r>
          </w:p>
        </w:tc>
      </w:tr>
    </w:tbl>
    <w:p/>
    <w:p>
      <w:pPr>
        <w:pStyle w:val="Heading3"/>
      </w:pPr>
      <w:r>
        <w:t>Request Body</w:t>
      </w:r>
    </w:p>
    <w:p>
      <w:r>
        <w:t>Content-Type: application/json</w:t>
      </w:r>
    </w:p>
    <w:p>
      <w:pPr>
        <w:pStyle w:val="Heading3"/>
      </w:pPr>
      <w:r>
        <w:t>Body Fields (all should be supplied)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store_address</w:t>
            </w:r>
          </w:p>
        </w:tc>
        <w:tc>
          <w:tcPr>
            <w:tcW w:type="dxa" w:w="2880"/>
          </w:tcPr>
          <w:p>
            <w:r>
              <w:t>string | null</w:t>
            </w:r>
          </w:p>
        </w:tc>
        <w:tc>
          <w:tcPr>
            <w:tcW w:type="dxa" w:w="2880"/>
          </w:tcPr>
          <w:p>
            <w:r>
              <w:t>Store address. For channel-specific updates, set to null to delete the override and inherit the global value.</w:t>
            </w:r>
          </w:p>
        </w:tc>
      </w:tr>
      <w:tr>
        <w:tc>
          <w:tcPr>
            <w:tcW w:type="dxa" w:w="2880"/>
          </w:tcPr>
          <w:p>
            <w:r>
              <w:t>store_address_type</w:t>
            </w:r>
          </w:p>
        </w:tc>
        <w:tc>
          <w:tcPr>
            <w:tcW w:type="dxa" w:w="2880"/>
          </w:tcPr>
          <w:p>
            <w:r>
              <w:t>string | null</w:t>
            </w:r>
          </w:p>
        </w:tc>
        <w:tc>
          <w:tcPr>
            <w:tcW w:type="dxa" w:w="2880"/>
          </w:tcPr>
          <w:p>
            <w:r>
              <w:t>Address type. Allowed values: "Home Office", "Commercial Office", "Retail", "Warehouse". For channel-specific updates, set to null to delete the override and inherit the global value.</w:t>
            </w:r>
          </w:p>
        </w:tc>
      </w:tr>
      <w:tr>
        <w:tc>
          <w:tcPr>
            <w:tcW w:type="dxa" w:w="2880"/>
          </w:tcPr>
          <w:p>
            <w:r>
              <w:t>store_email</w:t>
            </w:r>
          </w:p>
        </w:tc>
        <w:tc>
          <w:tcPr>
            <w:tcW w:type="dxa" w:w="2880"/>
          </w:tcPr>
          <w:p>
            <w:r>
              <w:t>string | null</w:t>
            </w:r>
          </w:p>
        </w:tc>
        <w:tc>
          <w:tcPr>
            <w:tcW w:type="dxa" w:w="2880"/>
          </w:tcPr>
          <w:p>
            <w:r>
              <w:t>Store email. For channel-specific updates, set to null to delete the override and inherit the global value.</w:t>
            </w:r>
          </w:p>
        </w:tc>
      </w:tr>
      <w:tr>
        <w:tc>
          <w:tcPr>
            <w:tcW w:type="dxa" w:w="2880"/>
          </w:tcPr>
          <w:p>
            <w:r>
              <w:t>store_name</w:t>
            </w:r>
          </w:p>
        </w:tc>
        <w:tc>
          <w:tcPr>
            <w:tcW w:type="dxa" w:w="2880"/>
          </w:tcPr>
          <w:p>
            <w:r>
              <w:t>string | null</w:t>
            </w:r>
          </w:p>
        </w:tc>
        <w:tc>
          <w:tcPr>
            <w:tcW w:type="dxa" w:w="2880"/>
          </w:tcPr>
          <w:p>
            <w:r>
              <w:t>Store name. For channel-specific updates, set to null to delete the override and inherit the global value.</w:t>
            </w:r>
          </w:p>
        </w:tc>
      </w:tr>
      <w:tr>
        <w:tc>
          <w:tcPr>
            <w:tcW w:type="dxa" w:w="2880"/>
          </w:tcPr>
          <w:p>
            <w:r>
              <w:t>store_phone</w:t>
            </w:r>
          </w:p>
        </w:tc>
        <w:tc>
          <w:tcPr>
            <w:tcW w:type="dxa" w:w="2880"/>
          </w:tcPr>
          <w:p>
            <w:r>
              <w:t>string | null</w:t>
            </w:r>
          </w:p>
        </w:tc>
        <w:tc>
          <w:tcPr>
            <w:tcW w:type="dxa" w:w="2880"/>
          </w:tcPr>
          <w:p>
            <w:r>
              <w:t>Store phone. For channel-specific updates, set to null to delete the override and inherit the global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"store_address": "123 Market St, Suite 200, Austin, TX 78701",</w:t>
        <w:br/>
        <w:t xml:space="preserve"> "store_address_type": "Commercial Office",</w:t>
        <w:br/>
        <w:t xml:space="preserve"> "store_email": "support@example.com",</w:t>
        <w:br/>
        <w:t xml:space="preserve"> "store_name": "Example Store",</w:t>
        <w:br/>
        <w:t xml:space="preserve"> "store_phone": "+1-512-555-0100"</w:t>
        <w:br/>
        <w:t xml:space="preserve"> },</w:t>
        <w:br/>
        <w:t xml:space="preserve"> "meta": {}</w:t>
        <w:br/>
        <w:t>}</w:t>
      </w:r>
    </w:p>
    <w:p>
      <w:pPr>
        <w:pStyle w:val="Heading3"/>
      </w:pPr>
      <w:r>
        <w:t>Error Response (422 Unprocessable Entity)</w:t>
      </w:r>
    </w:p>
    <w:p>
      <w:r>
        <w:t>Provided settings could not be applied; detailed errors are included in the response.</w:t>
      </w:r>
    </w:p>
    <w:p>
      <w:r>
        <w:rPr>
          <w:b/>
          <w:color w:val="666666"/>
          <w:sz w:val="16"/>
        </w:rPr>
        <w:t>[json]</w:t>
      </w:r>
    </w:p>
    <w:p>
      <w:pPr>
        <w:shd w:fill="F2F2F2" w:val="clear"/>
      </w:pPr>
      <w:r>
        <w:rPr>
          <w:rFonts w:ascii="Courier New" w:hAnsi="Courier New"/>
          <w:sz w:val="17"/>
        </w:rPr>
        <w:t>{</w:t>
        <w:br/>
        <w:t xml:space="preserve"> "instance": "/v3/settings/store/profile",</w:t>
        <w:br/>
        <w:t xml:space="preserve"> "status": 422,</w:t>
        <w:br/>
        <w:t xml:space="preserve"> "title": "Unprocessable Entity",</w:t>
        <w:br/>
        <w:t xml:space="preserve"> "type": "https://developer.bigcommerce.com/api-docs/getting-started/api-status-codes",</w:t>
        <w:br/>
        <w:t xml:space="preserve"> "errors": {</w:t>
        <w:br/>
        <w:t xml:space="preserve"> "store_email": "Must be a valid email address"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store profile settings.</w:t>
            </w:r>
          </w:p>
        </w:tc>
      </w:tr>
      <w:tr>
        <w:tc>
          <w:tcPr>
            <w:tcW w:type="dxa" w:w="2880"/>
          </w:tcPr>
          <w:p>
            <w:r>
              <w:t>data.store_address</w:t>
            </w:r>
          </w:p>
        </w:tc>
        <w:tc>
          <w:tcPr>
            <w:tcW w:type="dxa" w:w="2880"/>
          </w:tcPr>
          <w:p>
            <w:r>
              <w:t>string | null</w:t>
            </w:r>
          </w:p>
        </w:tc>
        <w:tc>
          <w:tcPr>
            <w:tcW w:type="dxa" w:w="2880"/>
          </w:tcPr>
          <w:p>
            <w:r>
              <w:t>Store address.</w:t>
            </w:r>
          </w:p>
        </w:tc>
      </w:tr>
      <w:tr>
        <w:tc>
          <w:tcPr>
            <w:tcW w:type="dxa" w:w="2880"/>
          </w:tcPr>
          <w:p>
            <w:r>
              <w:t>data.store_address_type</w:t>
            </w:r>
          </w:p>
        </w:tc>
        <w:tc>
          <w:tcPr>
            <w:tcW w:type="dxa" w:w="2880"/>
          </w:tcPr>
          <w:p>
            <w:r>
              <w:t>string | null</w:t>
            </w:r>
          </w:p>
        </w:tc>
        <w:tc>
          <w:tcPr>
            <w:tcW w:type="dxa" w:w="2880"/>
          </w:tcPr>
          <w:p>
            <w:r>
              <w:t>Address type. One of: "Home Office", "Commercial Office", "Retail", "Warehouse".</w:t>
            </w:r>
          </w:p>
        </w:tc>
      </w:tr>
      <w:tr>
        <w:tc>
          <w:tcPr>
            <w:tcW w:type="dxa" w:w="2880"/>
          </w:tcPr>
          <w:p>
            <w:r>
              <w:t>data.store_email</w:t>
            </w:r>
          </w:p>
        </w:tc>
        <w:tc>
          <w:tcPr>
            <w:tcW w:type="dxa" w:w="2880"/>
          </w:tcPr>
          <w:p>
            <w:r>
              <w:t>string | null</w:t>
            </w:r>
          </w:p>
        </w:tc>
        <w:tc>
          <w:tcPr>
            <w:tcW w:type="dxa" w:w="2880"/>
          </w:tcPr>
          <w:p>
            <w:r>
              <w:t>Store email.</w:t>
            </w:r>
          </w:p>
        </w:tc>
      </w:tr>
      <w:tr>
        <w:tc>
          <w:tcPr>
            <w:tcW w:type="dxa" w:w="2880"/>
          </w:tcPr>
          <w:p>
            <w:r>
              <w:t>data.store_name</w:t>
            </w:r>
          </w:p>
        </w:tc>
        <w:tc>
          <w:tcPr>
            <w:tcW w:type="dxa" w:w="2880"/>
          </w:tcPr>
          <w:p>
            <w:r>
              <w:t>string | null</w:t>
            </w:r>
          </w:p>
        </w:tc>
        <w:tc>
          <w:tcPr>
            <w:tcW w:type="dxa" w:w="2880"/>
          </w:tcPr>
          <w:p>
            <w:r>
              <w:t>Store name.</w:t>
            </w:r>
          </w:p>
        </w:tc>
      </w:tr>
      <w:tr>
        <w:tc>
          <w:tcPr>
            <w:tcW w:type="dxa" w:w="2880"/>
          </w:tcPr>
          <w:p>
            <w:r>
              <w:t>data.store_phone</w:t>
            </w:r>
          </w:p>
        </w:tc>
        <w:tc>
          <w:tcPr>
            <w:tcW w:type="dxa" w:w="2880"/>
          </w:tcPr>
          <w:p>
            <w:r>
              <w:t>string | null</w:t>
            </w:r>
          </w:p>
        </w:tc>
        <w:tc>
          <w:tcPr>
            <w:tcW w:type="dxa" w:w="2880"/>
          </w:tcPr>
          <w:p>
            <w:r>
              <w:t>Store phone.</w:t>
            </w:r>
          </w:p>
        </w:tc>
      </w:tr>
      <w:tr>
        <w:tc>
          <w:tcPr>
            <w:tcW w:type="dxa" w:w="2880"/>
          </w:tcPr>
          <w:p>
            <w:r>
              <w:t>meta</w:t>
            </w:r>
          </w:p>
        </w:tc>
        <w:tc>
          <w:tcPr>
            <w:tcW w:type="dxa" w:w="2880"/>
          </w:tcPr>
          <w:p>
            <w:r>
              <w:t>object</w:t>
            </w:r>
          </w:p>
        </w:tc>
        <w:tc>
          <w:tcPr>
            <w:tcW w:type="dxa" w:w="2880"/>
          </w:tcPr>
          <w:p>
            <w:r>
              <w:t>Metadata object (additional properties may be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'https://api.bigcommerce.com/stores/{{BIG_COMMERCE_STORE_HASH}}/v3/settings/store/profile?channel_id=1' \</w:t>
        <w:br/>
        <w:t xml:space="preserve"> --header 'Accept: application/json' \</w:t>
        <w:br/>
        <w:t xml:space="preserve"> --header 'Content-Type: application/json' \</w:t>
        <w:br/>
        <w:t xml:space="preserve"> --data '{</w:t>
        <w:br/>
        <w:t xml:space="preserve"> "store_address": "123 Market St, Suite 200, Austin, TX 78701",</w:t>
        <w:br/>
        <w:t xml:space="preserve"> "store_address_type": "Commercial Office",</w:t>
        <w:br/>
        <w:t xml:space="preserve"> "store_email": "support@example.com",</w:t>
        <w:br/>
        <w:t xml:space="preserve"> "store_name": "Example Store",</w:t>
        <w:br/>
        <w:t xml:space="preserve"> "store_phone": "+1-512-555-0100"</w:t>
        <w:br/>
        <w:t xml:space="preserve">  }'</w:t>
      </w:r>
    </w:p>
    <w:p>
      <w:pPr>
        <w:pStyle w:val="Heading3"/>
      </w:pPr>
      <w:r>
        <w:t>Example Usage</w:t>
      </w:r>
    </w:p>
    <w:p>
      <w:pPr>
        <w:pStyle w:val="Heading3"/>
      </w:pPr>
      <w:r>
        <w:t>Example 1: Update Global Store Profile Settings (no channel)</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'https://api.bigcommerce.com/stores/{{BIG_COMMERCE_STORE_HASH}}/v3/settings/store/profile' \</w:t>
        <w:br/>
        <w:t xml:space="preserve"> --header 'Accept: application/json' \</w:t>
        <w:br/>
        <w:t xml:space="preserve"> --header 'Content-Type: application/json' \</w:t>
        <w:br/>
        <w:t xml:space="preserve"> --data '{</w:t>
        <w:br/>
        <w:t xml:space="preserve"> "store_address": "500 Main St, Denver, CO 80202",</w:t>
        <w:br/>
        <w:t xml:space="preserve"> "store_address_type": "Retail",</w:t>
        <w:br/>
        <w:t xml:space="preserve"> "store_email": "help@example.com",</w:t>
        <w:br/>
        <w:t xml:space="preserve"> "store_name": "My Global Store Name",</w:t>
        <w:br/>
        <w:t xml:space="preserve"> "store_phone": "+1-303-555-0199"</w:t>
        <w:br/>
        <w:t xml:space="preserve">  }'</w:t>
      </w:r>
    </w:p>
    <w:p>
      <w:pPr>
        <w:pStyle w:val="Heading3"/>
      </w:pPr>
      <w:r>
        <w:t>Example 2: Update Channel-Specific Overrides</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'https://api.bigcommerce.com/stores/{{BIG_COMMERCE_STORE_HASH}}/v3/settings/store/profile?channel_id=2' \</w:t>
        <w:br/>
        <w:t xml:space="preserve"> --header 'Accept: application/json' \</w:t>
        <w:br/>
        <w:t xml:space="preserve"> --header 'Content-Type: application/json' \</w:t>
        <w:br/>
        <w:t xml:space="preserve"> --data '{</w:t>
        <w:br/>
        <w:t xml:space="preserve"> "store_address": "1 Channel Way, Miami, FL 33101",</w:t>
        <w:br/>
        <w:t xml:space="preserve"> "store_address_type": "Commercial Office",</w:t>
        <w:br/>
        <w:t xml:space="preserve"> "store_email": "channel2-support@example.com",</w:t>
        <w:br/>
        <w:t xml:space="preserve"> "store_name": "Channel 2 Storefront",</w:t>
        <w:br/>
        <w:t xml:space="preserve"> "store_phone": "+1-786-555-0111"</w:t>
        <w:br/>
        <w:t xml:space="preserve">  }'</w:t>
      </w:r>
    </w:p>
    <w:p>
      <w:pPr>
        <w:pStyle w:val="Heading3"/>
      </w:pPr>
      <w:r>
        <w:t>Example 3: Delete Channel Overrides (inherit from global)</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'https://api.bigcommerce.com/stores/{{BIG_COMMERCE_STORE_HASH}}/v3/settings/store/profile?channel_id=2' \</w:t>
        <w:br/>
        <w:t xml:space="preserve"> --header 'Accept: application/json' \</w:t>
        <w:br/>
        <w:t xml:space="preserve"> --header 'Content-Type: application/json' \</w:t>
        <w:br/>
        <w:t xml:space="preserve"> --data '{</w:t>
        <w:br/>
        <w:t xml:space="preserve"> "store_address": null,</w:t>
        <w:br/>
        <w:t xml:space="preserve"> "store_address_type": null,</w:t>
        <w:br/>
        <w:t xml:space="preserve"> "store_email": null,</w:t>
        <w:br/>
        <w:t xml:space="preserve"> "store_name": null,</w:t>
        <w:br/>
        <w:t xml:space="preserve"> "store_phone": null</w:t>
        <w:br/>
        <w:t xml:space="preserve">  }'</w:t>
      </w:r>
    </w:p>
    <w:p>
      <w:pPr>
        <w:pStyle w:val="Heading3"/>
      </w:pPr>
      <w:r>
        <w:t>Behavior</w:t>
      </w:r>
    </w:p>
    <w:p>
      <w:pPr>
        <w:pStyle w:val="ListBullet"/>
      </w:pPr>
      <w:r>
        <w:t>If channel_id is omitted, updates apply to global store profile settings.</w:t>
      </w:r>
    </w:p>
    <w:p>
      <w:pPr>
        <w:pStyle w:val="ListBullet"/>
      </w:pPr>
      <w:r>
        <w:t>If channel_id is provided, updates apply as channel-specific overrides.</w:t>
      </w:r>
    </w:p>
    <w:p>
      <w:pPr>
        <w:pStyle w:val="ListBullet"/>
      </w:pPr>
      <w:r>
        <w:t>Because partial updates are not supported, all fields should be included in the request body.</w:t>
      </w:r>
    </w:p>
    <w:p>
      <w:pPr>
        <w:pStyle w:val="ListBullet"/>
      </w:pPr>
      <w:r>
        <w:t>For channel-specific updates, sending null for fields removes the override so the channel inherits the global value.</w:t>
      </w:r>
    </w:p>
    <w:p>
      <w:pPr>
        <w:pStyle w:val="Heading3"/>
      </w:pPr>
      <w:r>
        <w:t>Notes</w:t>
      </w:r>
    </w:p>
    <w:p>
      <w:pPr>
        <w:pStyle w:val="ListBullet"/>
      </w:pPr>
      <w:r>
        <w:t>channel_id is optional; omit it to work with global settings.</w:t>
      </w:r>
    </w:p>
    <w:p>
      <w:pPr>
        <w:pStyle w:val="ListBullet"/>
      </w:pPr>
      <w:r>
        <w:t>To remove channel overrides, you must send a full payload and set fields to null as needed.</w:t>
      </w:r>
    </w:p>
    <w:p>
      <w:pPr>
        <w:pStyle w:val="Heading3"/>
      </w:pPr>
      <w:r>
        <w:t>Gotchas</w:t>
      </w:r>
    </w:p>
    <w:p>
      <w:pPr>
        <w:pStyle w:val="ListBullet"/>
      </w:pPr>
      <w:r>
        <w:t>No partial updates: sending only some fields may result in unintended overwrites or validation issues; always send all fields.</w:t>
      </w:r>
    </w:p>
    <w:p>
      <w:pPr>
        <w:pStyle w:val="ListBullet"/>
      </w:pPr>
      <w:r>
        <w:t>null has special meaning for channel overrides: it deletes the override and reverts to global.</w:t>
      </w:r>
    </w:p>
    <w:p>
      <w:pPr>
        <w:pStyle w:val="Heading3"/>
      </w:pPr>
      <w:r>
        <w:t>Error Handling</w:t>
      </w:r>
    </w:p>
    <w:p>
      <w:pPr>
        <w:pStyle w:val="ListBullet"/>
      </w:pPr>
      <w:r>
        <w:t>422 Unprocessable Entity: Provided settings could not be applied; check the errors object in the response for field-specific details.</w:t>
      </w:r>
    </w:p>
    <w:p>
      <w:pPr>
        <w:pStyle w:val="Heading3"/>
      </w:pPr>
      <w:r>
        <w:t>Related storeProfileSettings actions</w:t>
      </w:r>
    </w:p>
    <w:p>
      <w:pPr>
        <w:pStyle w:val="ListBullet"/>
      </w:pPr>
      <w:r>
        <w:t>[GET] Get Store Profile Settings — /v3/settings/store/profile</w:t>
      </w:r>
    </w:p>
    <w:p>
      <w:r>
        <w:br w:type="page"/>
      </w:r>
    </w:p>
    <w:p>
      <w:pPr>
        <w:pStyle w:val="Heading2"/>
      </w:pPr>
      <w:r>
        <w:t>637. [GET] List a Customer’s Stored Instruments</w:t>
      </w:r>
    </w:p>
    <w:p>
      <w:r>
        <w:rPr>
          <w:b/>
        </w:rPr>
        <w:t xml:space="preserve">Endpoint: </w:t>
      </w:r>
      <w:r>
        <w:rPr>
          <w:rFonts w:ascii="Courier New" w:hAnsi="Courier New"/>
          <w:sz w:val="18"/>
        </w:rPr>
        <w:t>/v3/customers/{{customerId}}/stored-instruments</w:t>
      </w:r>
    </w:p>
    <w:p>
      <w:pPr>
        <w:pStyle w:val="Heading3"/>
      </w:pPr>
      <w:r>
        <w:t>Prerequisites</w:t>
      </w:r>
    </w:p>
    <w:p>
      <w:pPr>
        <w:pStyle w:val="ListBullet"/>
      </w:pPr>
      <w:r>
        <w:t>The customer ID (customerId) must be known.</w:t>
      </w:r>
    </w:p>
    <w:p>
      <w:pPr>
        <w:pStyle w:val="Heading3"/>
      </w:pPr>
      <w:r>
        <w:t>Method</w:t>
      </w:r>
    </w:p>
    <w:p>
      <w:r>
        <w:t>GET</w:t>
      </w:r>
    </w:p>
    <w:p>
      <w:pPr>
        <w:pStyle w:val="Heading3"/>
      </w:pPr>
      <w:r>
        <w:t>URL</w:t>
      </w:r>
    </w:p>
    <w:p>
      <w:r>
        <w:t>https://api.bigcommerce.com/stores/{{BIG_COMMERCE_STORE_HASH}}/v3/customers/{{customerId}}/stored-instruments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available stored instruments for a customer. The list may include multiple instrument types, including stored cards, PayPal accounts, and bank accounts.</w:t>
      </w:r>
    </w:p>
    <w:p>
      <w:pPr>
        <w:pStyle w:val="Heading3"/>
      </w:pPr>
      <w:r>
        <w:t>Enforcement Rules</w:t>
      </w:r>
    </w:p>
    <w:p>
      <w:pPr>
        <w:pStyle w:val="ListBullet"/>
      </w:pPr>
      <w:r>
        <w:t>The customerId path parameter must always be present.</w:t>
      </w:r>
    </w:p>
    <w:p>
      <w:pPr>
        <w:pStyle w:val="ListBullet"/>
      </w:pPr>
      <w:r>
        <w:t>If the user provides a customerId, use that value directly.</w:t>
      </w:r>
    </w:p>
    <w:p>
      <w:pPr>
        <w:pStyle w:val="ListBullet"/>
      </w:pPr>
      <w:r>
        <w:t>Do not call the API with a missing or empty customerId (e.g., avoid /customers//stored-instruments).</w:t>
      </w:r>
    </w:p>
    <w:p>
      <w:pPr>
        <w:pStyle w:val="ListBullet"/>
      </w:pPr>
      <w:r>
        <w:t>Always construct the path as /v3/customers/{{customerId}}/stored-instruments, where {{customerId}} is a non-empty value.</w:t>
      </w:r>
    </w:p>
    <w:p>
      <w:pPr>
        <w:pStyle w:val="ListBullet"/>
      </w:pPr>
      <w:r>
        <w:t>Do not infer or guess the customerId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/v3/customers/123/stored-instruments</w:t>
        <w:br/>
        <w:t>/v3/customers/987654/stored-instruments</w:t>
      </w:r>
    </w:p>
    <w:p>
      <w:pPr>
        <w:pStyle w:val="Heading3"/>
      </w:pPr>
      <w:r>
        <w:t>Invalid Examples</w:t>
      </w:r>
    </w:p>
    <w:p>
      <w:r>
        <w:rPr>
          <w:b/>
          <w:color w:val="666666"/>
          <w:sz w:val="16"/>
        </w:rPr>
        <w:t>[http]</w:t>
      </w:r>
    </w:p>
    <w:p>
      <w:pPr>
        <w:shd w:fill="F2F2F2" w:val="clear"/>
      </w:pPr>
      <w:r>
        <w:rPr>
          <w:rFonts w:ascii="Courier New" w:hAnsi="Courier New"/>
          <w:sz w:val="17"/>
        </w:rPr>
        <w:t>/v3/customers//stored-instruments</w:t>
        <w:br/>
        <w:t>/v3/customers/stored-instruments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integer</w:t>
            </w:r>
          </w:p>
        </w:tc>
        <w:tc>
          <w:tcPr>
            <w:tcW w:type="dxa" w:w="2880"/>
          </w:tcPr>
          <w:p>
            <w:r>
              <w:t>The ID of the customer.</w:t>
            </w:r>
          </w:p>
        </w:tc>
      </w:tr>
    </w:tbl>
    <w:p/>
    <w:p>
      <w:pPr>
        <w:pStyle w:val="Heading3"/>
      </w:pPr>
      <w:r>
        <w:t>Response</w:t>
      </w:r>
    </w:p>
    <w:p>
      <w:pPr>
        <w:pStyle w:val="Heading3"/>
      </w:pPr>
      <w:r>
        <w:t>Success Response (200 OK)</w:t>
      </w:r>
    </w:p>
    <w:p>
      <w:r>
        <w:t>Returns an array of stored instruments. Each array element may be one of the supported instrument shapes.</w:t>
      </w:r>
    </w:p>
    <w:p>
      <w:r>
        <w:rPr>
          <w:b/>
          <w:color w:val="666666"/>
          <w:sz w:val="16"/>
        </w:rPr>
        <w:t>[json]</w:t>
      </w:r>
    </w:p>
    <w:p>
      <w:pPr>
        <w:shd w:fill="F2F2F2" w:val="clear"/>
      </w:pPr>
      <w:r>
        <w:rPr>
          <w:rFonts w:ascii="Courier New" w:hAnsi="Courier New"/>
          <w:sz w:val="17"/>
        </w:rPr>
        <w:t>[</w:t>
        <w:br/>
        <w:t xml:space="preserve"> {</w:t>
        <w:br/>
        <w:t xml:space="preserve"> "type": "stored_card",</w:t>
        <w:br/>
        <w:t xml:space="preserve"> "token": "84596bea275fa254da820056bdc3e495bdf01fd11c51b0336347d447ee16200c",</w:t>
        <w:br/>
        <w:t xml:space="preserve"> "is_default": true,</w:t>
        <w:br/>
        <w:t xml:space="preserve"> "brand": "VISA",</w:t>
        <w:br/>
        <w:t xml:space="preserve"> "expiry_month": 1,</w:t>
        <w:br/>
        <w:t xml:space="preserve"> "expiry_year": 0,</w:t>
        <w:br/>
        <w:t xml:space="preserve"> "issuer_identification_number": "411111",</w:t>
        <w:br/>
        <w:t xml:space="preserve"> "last_4": "1111",</w:t>
        <w:br/>
        <w:t xml:space="preserve"> "billing_address": {</w:t>
        <w:br/>
        <w:t xml:space="preserve"> "first_name": "John",</w:t>
        <w:br/>
        <w:t xml:space="preserve"> "last_name": "Doe",</w:t>
        <w:br/>
        <w:t xml:space="preserve"> "email": "example@email.com",</w:t>
        <w:br/>
        <w:t xml:space="preserve"> "company": "Test Company",</w:t>
        <w:br/>
        <w:t xml:space="preserve"> "address1": "1 Sample Street",</w:t>
        <w:br/>
        <w:t xml:space="preserve"> "address2": "Apt 1",</w:t>
        <w:br/>
        <w:t xml:space="preserve"> "city": "Las Vegas",</w:t>
        <w:br/>
        <w:t xml:space="preserve"> "postal_code": "90854",</w:t>
        <w:br/>
        <w:t xml:space="preserve"> "state_or_province": "Nevada",</w:t>
        <w:br/>
        <w:t xml:space="preserve"> "state_or_province_code": "NV",</w:t>
        <w:br/>
        <w:t xml:space="preserve"> "country_code": "US",</w:t>
        <w:br/>
        <w:t xml:space="preserve"> "phone": "101-192-0293"</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"title": "Unauthorized",</w:t>
        <w:br/>
        <w:t xml:space="preserve"> "type": "string",</w:t>
        <w:br/>
        <w:t xml:space="preserve"> "instance": "string",</w:t>
        <w:br/>
        <w:t xml:space="preserve"> "errors": {</w:t>
        <w:br/>
        <w:t xml:space="preserve"> "additionalProperties": "string"</w:t>
        <w:br/>
        <w:t xml:space="preserve"> }</w:t>
        <w:br/>
        <w:t>}</w:t>
      </w:r>
    </w:p>
    <w:p>
      <w:pPr>
        <w:pStyle w:val="Heading3"/>
      </w:pPr>
      <w:r>
        <w:t>Error Response (403 Missing scope)</w:t>
      </w:r>
    </w:p>
    <w:p>
      <w:r>
        <w:t>The v3 Auth token is valid but does not have proper permissions to access this endpoint.</w:t>
      </w:r>
    </w:p>
    <w:p>
      <w:r>
        <w:rPr>
          <w:b/>
          <w:color w:val="666666"/>
          <w:sz w:val="16"/>
        </w:rPr>
        <w:t>[json]</w:t>
      </w:r>
    </w:p>
    <w:p>
      <w:pPr>
        <w:shd w:fill="F2F2F2" w:val="clear"/>
      </w:pPr>
      <w:r>
        <w:rPr>
          <w:rFonts w:ascii="Courier New" w:hAnsi="Courier New"/>
          <w:sz w:val="17"/>
        </w:rPr>
        <w:t>{</w:t>
        <w:br/>
        <w:t xml:space="preserve"> "status": 403,</w:t>
        <w:br/>
        <w:t xml:space="preserve"> "title": "string",</w:t>
        <w:br/>
        <w:t xml:space="preserve"> "type": "string",</w:t>
        <w:br/>
        <w:t xml:space="preserve"> "instance": "string",</w:t>
        <w:br/>
        <w:t xml:space="preserve"> "errors": {</w:t>
        <w:br/>
        <w:t xml:space="preserve"> "additionalProperties": "string"</w:t>
        <w:br/>
        <w:t xml:space="preserve"> }</w:t>
        <w:br/>
        <w:t>}</w:t>
      </w:r>
    </w:p>
    <w:p>
      <w:pPr>
        <w:pStyle w:val="Heading3"/>
      </w:pPr>
      <w:r>
        <w:t>Response Fields</w:t>
      </w:r>
    </w:p>
    <w:p>
      <w:r>
        <w:t>Because the 200 response is a heterogeneous array (different shapes depending on type), fields are documented by common fields and then by instrument type.</w:t>
      </w:r>
    </w:p>
    <w:p>
      <w:pPr>
        <w:pStyle w:val="Heading3"/>
      </w:pPr>
      <w:r>
        <w:t>Common fields (all instrument types)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Type of instrument (see instrument-specific values below).</w:t>
            </w:r>
          </w:p>
        </w:tc>
      </w:tr>
      <w:tr>
        <w:tc>
          <w:tcPr>
            <w:tcW w:type="dxa" w:w="2880"/>
          </w:tcPr>
          <w:p>
            <w:r>
              <w:t>token</w:t>
            </w:r>
          </w:p>
        </w:tc>
        <w:tc>
          <w:tcPr>
            <w:tcW w:type="dxa" w:w="2880"/>
          </w:tcPr>
          <w:p>
            <w:r>
              <w:t>string</w:t>
            </w:r>
          </w:p>
        </w:tc>
        <w:tc>
          <w:tcPr>
            <w:tcW w:type="dxa" w:w="2880"/>
          </w:tcPr>
          <w:p>
            <w:r>
              <w:t>An identifier representing this stored instrument.</w:t>
            </w:r>
          </w:p>
        </w:tc>
      </w:tr>
      <w:tr>
        <w:tc>
          <w:tcPr>
            <w:tcW w:type="dxa" w:w="2880"/>
          </w:tcPr>
          <w:p>
            <w:r>
              <w:t>is_default</w:t>
            </w:r>
          </w:p>
        </w:tc>
        <w:tc>
          <w:tcPr>
            <w:tcW w:type="dxa" w:w="2880"/>
          </w:tcPr>
          <w:p>
            <w:r>
              <w:t>boolean</w:t>
            </w:r>
          </w:p>
        </w:tc>
        <w:tc>
          <w:tcPr>
            <w:tcW w:type="dxa" w:w="2880"/>
          </w:tcPr>
          <w:p>
            <w:r>
              <w:t>Identifies whether this stored instrument is default for the customer.</w:t>
            </w:r>
          </w:p>
        </w:tc>
      </w:tr>
    </w:tbl>
    <w:p/>
    <w:p>
      <w:pPr>
        <w:pStyle w:val="Heading3"/>
      </w:pPr>
      <w:r>
        <w:t>Stored card fields (type = "stored_card")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brand</w:t>
            </w:r>
          </w:p>
        </w:tc>
        <w:tc>
          <w:tcPr>
            <w:tcW w:type="dxa" w:w="2880"/>
          </w:tcPr>
          <w:p>
            <w:r>
              <w:t>string</w:t>
            </w:r>
          </w:p>
        </w:tc>
        <w:tc>
          <w:tcPr>
            <w:tcW w:type="dxa" w:w="2880"/>
          </w:tcPr>
          <w:p>
            <w:r>
              <w:t>Card brand.</w:t>
            </w:r>
          </w:p>
        </w:tc>
      </w:tr>
      <w:tr>
        <w:tc>
          <w:tcPr>
            <w:tcW w:type="dxa" w:w="2880"/>
          </w:tcPr>
          <w:p>
            <w:r>
              <w:t>expiry_month</w:t>
            </w:r>
          </w:p>
        </w:tc>
        <w:tc>
          <w:tcPr>
            <w:tcW w:type="dxa" w:w="2880"/>
          </w:tcPr>
          <w:p>
            <w:r>
              <w:t>integer</w:t>
            </w:r>
          </w:p>
        </w:tc>
        <w:tc>
          <w:tcPr>
            <w:tcW w:type="dxa" w:w="2880"/>
          </w:tcPr>
          <w:p>
            <w:r>
              <w:t>Expiry month for this card. Min 1, max 12.</w:t>
            </w:r>
          </w:p>
        </w:tc>
      </w:tr>
      <w:tr>
        <w:tc>
          <w:tcPr>
            <w:tcW w:type="dxa" w:w="2880"/>
          </w:tcPr>
          <w:p>
            <w:r>
              <w:t>expiry_year</w:t>
            </w:r>
          </w:p>
        </w:tc>
        <w:tc>
          <w:tcPr>
            <w:tcW w:type="dxa" w:w="2880"/>
          </w:tcPr>
          <w:p>
            <w:r>
              <w:t>integer</w:t>
            </w:r>
          </w:p>
        </w:tc>
        <w:tc>
          <w:tcPr>
            <w:tcW w:type="dxa" w:w="2880"/>
          </w:tcPr>
          <w:p>
            <w:r>
              <w:t>Expiry year for this card.</w:t>
            </w:r>
          </w:p>
        </w:tc>
      </w:tr>
      <w:tr>
        <w:tc>
          <w:tcPr>
            <w:tcW w:type="dxa" w:w="2880"/>
          </w:tcPr>
          <w:p>
            <w:r>
              <w:t>issuer_identification_number</w:t>
            </w:r>
          </w:p>
        </w:tc>
        <w:tc>
          <w:tcPr>
            <w:tcW w:type="dxa" w:w="2880"/>
          </w:tcPr>
          <w:p>
            <w:r>
              <w:t>string</w:t>
            </w:r>
          </w:p>
        </w:tc>
        <w:tc>
          <w:tcPr>
            <w:tcW w:type="dxa" w:w="2880"/>
          </w:tcPr>
          <w:p>
            <w:r>
              <w:t>Issuer identification number for this card.</w:t>
            </w:r>
          </w:p>
        </w:tc>
      </w:tr>
      <w:tr>
        <w:tc>
          <w:tcPr>
            <w:tcW w:type="dxa" w:w="2880"/>
          </w:tcPr>
          <w:p>
            <w:r>
              <w:t>last_4</w:t>
            </w:r>
          </w:p>
        </w:tc>
        <w:tc>
          <w:tcPr>
            <w:tcW w:type="dxa" w:w="2880"/>
          </w:tcPr>
          <w:p>
            <w:r>
              <w:t>string</w:t>
            </w:r>
          </w:p>
        </w:tc>
        <w:tc>
          <w:tcPr>
            <w:tcW w:type="dxa" w:w="2880"/>
          </w:tcPr>
          <w:p>
            <w:r>
              <w:t>Last four digits of this card.</w:t>
            </w:r>
          </w:p>
        </w:tc>
      </w:tr>
      <w:tr>
        <w:tc>
          <w:tcPr>
            <w:tcW w:type="dxa" w:w="2880"/>
          </w:tcPr>
          <w:p>
            <w:r>
              <w:t>billing_address</w:t>
            </w:r>
          </w:p>
        </w:tc>
        <w:tc>
          <w:tcPr>
            <w:tcW w:type="dxa" w:w="2880"/>
          </w:tcPr>
          <w:p>
            <w:r>
              <w:t>object</w:t>
            </w:r>
          </w:p>
        </w:tc>
        <w:tc>
          <w:tcPr>
            <w:tcW w:type="dxa" w:w="2880"/>
          </w:tcPr>
          <w:p>
            <w:r>
              <w:t>Billing address.</w:t>
            </w:r>
          </w:p>
        </w:tc>
      </w:tr>
    </w:tbl>
    <w:p/>
    <w:p>
      <w:pPr>
        <w:pStyle w:val="Heading3"/>
      </w:pPr>
      <w:r>
        <w:t>Stored PayPal account fields (type = "stored_paypal_account")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PayPal email address.</w:t>
            </w:r>
          </w:p>
        </w:tc>
      </w:tr>
    </w:tbl>
    <w:p/>
    <w:p>
      <w:pPr>
        <w:pStyle w:val="Heading3"/>
      </w:pPr>
      <w:r>
        <w:t>Stored bank account fields (type = "stored_bank_account")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masked_account_number</w:t>
            </w:r>
          </w:p>
        </w:tc>
        <w:tc>
          <w:tcPr>
            <w:tcW w:type="dxa" w:w="2880"/>
          </w:tcPr>
          <w:p>
            <w:r>
              <w:t>string</w:t>
            </w:r>
          </w:p>
        </w:tc>
        <w:tc>
          <w:tcPr>
            <w:tcW w:type="dxa" w:w="2880"/>
          </w:tcPr>
          <w:p>
            <w:r>
              <w:t>A masked bank account number.</w:t>
            </w:r>
          </w:p>
        </w:tc>
      </w:tr>
      <w:tr>
        <w:tc>
          <w:tcPr>
            <w:tcW w:type="dxa" w:w="2880"/>
          </w:tcPr>
          <w:p>
            <w:r>
              <w:t>issuer</w:t>
            </w:r>
          </w:p>
        </w:tc>
        <w:tc>
          <w:tcPr>
            <w:tcW w:type="dxa" w:w="2880"/>
          </w:tcPr>
          <w:p>
            <w:r>
              <w:t>string</w:t>
            </w:r>
          </w:p>
        </w:tc>
        <w:tc>
          <w:tcPr>
            <w:tcW w:type="dxa" w:w="2880"/>
          </w:tcPr>
          <w:p>
            <w:r>
              <w:t>Issuer identifier for the account.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'https://api.bigcommerce.com/stores/{{BIG_COMMERCE_STORE_HASH}}/v3/customers/123/stored-instruments' \</w:t>
        <w:br/>
        <w:t xml:space="preserve"> --header 'Accept: application/json'</w:t>
      </w:r>
    </w:p>
    <w:p>
      <w:pPr>
        <w:pStyle w:val="Heading3"/>
      </w:pPr>
      <w:r>
        <w:t>Example Usage</w:t>
      </w:r>
    </w:p>
    <w:p>
      <w:pPr>
        <w:pStyle w:val="Heading3"/>
      </w:pPr>
      <w:r>
        <w:t>Example 1: List stored instruments for a customer</w:t>
      </w:r>
    </w:p>
    <w:p>
      <w:r>
        <w:rPr>
          <w:b/>
          <w:color w:val="666666"/>
          <w:sz w:val="16"/>
        </w:rPr>
        <w:t>[bash]</w:t>
      </w:r>
    </w:p>
    <w:p>
      <w:pPr>
        <w:shd w:fill="F2F2F2" w:val="clear"/>
      </w:pPr>
      <w:r>
        <w:rPr>
          <w:rFonts w:ascii="Courier New" w:hAnsi="Courier New"/>
          <w:sz w:val="17"/>
        </w:rPr>
        <w:t>curl -s \</w:t>
        <w:br/>
        <w:t xml:space="preserve"> 'https://api.bigcommerce.com/stores/{{BIG_COMMERCE_STORE_HASH}}/v3/customers/123/stored-instruments' \</w:t>
        <w:br/>
        <w:t xml:space="preserve"> -H 'Accept: application/json'</w:t>
      </w:r>
    </w:p>
    <w:p>
      <w:pPr>
        <w:pStyle w:val="Heading3"/>
      </w:pPr>
      <w:r>
        <w:t>Notes</w:t>
      </w:r>
    </w:p>
    <w:p>
      <w:pPr>
        <w:pStyle w:val="ListBullet"/>
      </w:pPr>
      <w:r>
        <w:t>The response is an array; each element’s shape depends on its type (e.g., stored_card, stored_paypal_account, stored_bank_account).</w:t>
      </w:r>
    </w:p>
    <w:p>
      <w:pPr>
        <w:pStyle w:val="Heading3"/>
      </w:pPr>
      <w:r>
        <w:t>Error Handling</w:t>
      </w:r>
    </w:p>
    <w:p>
      <w:pPr>
        <w:pStyle w:val="ListBullet"/>
      </w:pPr>
      <w:r>
        <w:t>401 Unauthorized: Request is not authorized.</w:t>
      </w:r>
    </w:p>
    <w:p>
      <w:pPr>
        <w:pStyle w:val="ListBullet"/>
      </w:pPr>
      <w:r>
        <w:t>403 Missing scope: Token is valid but lacks the required permissions (scope) for this endpoint.</w:t>
      </w:r>
    </w:p>
    <w:p>
      <w:r>
        <w:br w:type="page"/>
      </w:r>
    </w:p>
    <w:p>
      <w:pPr>
        <w:pStyle w:val="Heading2"/>
      </w:pPr>
      <w:r>
        <w:t>638. [GET] Get Storefront Category Settings (Global or Channel-Specific)</w:t>
      </w:r>
    </w:p>
    <w:p>
      <w:r>
        <w:rPr>
          <w:b/>
        </w:rPr>
        <w:t xml:space="preserve">Endpoint: </w:t>
      </w:r>
      <w:r>
        <w:rPr>
          <w:rFonts w:ascii="Courier New" w:hAnsi="Courier New"/>
          <w:sz w:val="18"/>
        </w:rPr>
        <w:t>/settings/storefront/category</w:t>
      </w:r>
    </w:p>
    <w:p>
      <w:pPr>
        <w:pStyle w:val="Heading3"/>
      </w:pPr>
      <w:r>
        <w:t>Prerequisites</w:t>
      </w:r>
    </w:p>
    <w:p>
      <w:pPr>
        <w:pStyle w:val="ListBullet"/>
      </w:pPr>
      <w:r>
        <w:t>Store must have storefront settings available to read.</w:t>
      </w:r>
    </w:p>
    <w:p>
      <w:pPr>
        <w:pStyle w:val="Heading3"/>
      </w:pPr>
      <w:r>
        <w:t>Method</w:t>
      </w:r>
    </w:p>
    <w:p>
      <w:r>
        <w:t>GET</w:t>
      </w:r>
    </w:p>
    <w:p>
      <w:pPr>
        <w:pStyle w:val="Heading3"/>
      </w:pPr>
      <w:r>
        <w:t>URL</w:t>
      </w:r>
    </w:p>
    <w:p>
      <w:r>
        <w:t>https://api.bigcommerce.com/stores/{{BIG_COMMERCE_STORE_HASH}}/v3/settings/storefront/category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storefront category settings. You can optionally provide a channel_id query parameter to retrieve channel-specific overrides; if omitted, the global settings are returned. When channel-level settings are requested, null indicates a field has not been overridden for that channel and is inherited from global settings.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 other than the store hash included in the base URL.</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Channel ID to use for channel-specific settings. If omitted, returns global settings only.</w:t>
            </w:r>
          </w:p>
        </w:tc>
      </w:tr>
    </w:tbl>
    <w:p/>
    <w:p>
      <w:pPr>
        <w:pStyle w:val="Heading3"/>
      </w:pPr>
      <w:r>
        <w:t>Response</w:t>
      </w:r>
    </w:p>
    <w:p>
      <w:pPr>
        <w:pStyle w:val="Heading3"/>
      </w:pPr>
      <w:r>
        <w:t>Success Response (200 OK)</w:t>
      </w:r>
    </w:p>
    <w:p>
      <w:r>
        <w:t>application/json</w:t>
      </w:r>
    </w:p>
    <w:p>
      <w:r>
        <w:rPr>
          <w:b/>
          <w:color w:val="666666"/>
          <w:sz w:val="16"/>
        </w:rPr>
        <w:t>[json]</w:t>
      </w:r>
    </w:p>
    <w:p>
      <w:pPr>
        <w:shd w:fill="F2F2F2" w:val="clear"/>
      </w:pPr>
      <w:r>
        <w:rPr>
          <w:rFonts w:ascii="Courier New" w:hAnsi="Courier New"/>
          <w:sz w:val="17"/>
        </w:rPr>
        <w:t>{</w:t>
        <w:br/>
        <w:t xml:space="preserve"> "data": {</w:t>
        <w:br/>
        <w:t xml:space="preserve"> "category_tree_depth": 4,</w:t>
        <w:br/>
        <w:t xml:space="preserve"> "default_product_sort": "featured",</w:t>
        <w:br/>
        <w:t xml:space="preserve"> "listing_mode": "current_category_only"</w:t>
        <w:br/>
        <w:t xml:space="preserve"> },</w:t>
        <w:br/>
        <w:t xml:space="preserve"> "meta": {}</w:t>
        <w:br/>
        <w:t>}</w:t>
      </w:r>
    </w:p>
    <w:p>
      <w:pPr>
        <w:pStyle w:val="Heading3"/>
      </w:pPr>
      <w:r>
        <w:t>Response Notes</w:t>
      </w:r>
    </w:p>
    <w:p>
      <w:pPr>
        <w:pStyle w:val="ListBullet"/>
      </w:pPr>
      <w:r>
        <w:t>If channel_id is provided, any of the fields in data may be null, indicating the value is inherited from global settings and not overridden for that channel.</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Storefront category settings object.</w:t>
            </w:r>
          </w:p>
        </w:tc>
      </w:tr>
      <w:tr>
        <w:tc>
          <w:tcPr>
            <w:tcW w:type="dxa" w:w="2880"/>
          </w:tcPr>
          <w:p>
            <w:r>
              <w:t>data.category_tree_depth</w:t>
            </w:r>
          </w:p>
        </w:tc>
        <w:tc>
          <w:tcPr>
            <w:tcW w:type="dxa" w:w="2880"/>
          </w:tcPr>
          <w:p>
            <w:r>
              <w:t>integer</w:t>
            </w:r>
          </w:p>
        </w:tc>
        <w:tc>
          <w:tcPr>
            <w:tcW w:type="dxa" w:w="2880"/>
          </w:tcPr>
          <w:p>
            <w:r>
              <w:t>Category tree depth. Minimum: 1. Maximum: 8.</w:t>
            </w:r>
          </w:p>
        </w:tc>
      </w:tr>
      <w:tr>
        <w:tc>
          <w:tcPr>
            <w:tcW w:type="dxa" w:w="2880"/>
          </w:tcPr>
          <w:p>
            <w:r>
              <w:t>data.default_product_sort</w:t>
            </w:r>
          </w:p>
        </w:tc>
        <w:tc>
          <w:tcPr>
            <w:tcW w:type="dxa" w:w="2880"/>
          </w:tcPr>
          <w:p>
            <w:r>
              <w:t>string (enum)</w:t>
            </w:r>
          </w:p>
        </w:tc>
        <w:tc>
          <w:tcPr>
            <w:tcW w:type="dxa" w:w="2880"/>
          </w:tcPr>
          <w:p>
            <w:r>
              <w:t>Default product sort. Possible values: featured, bestselling, newest, alphaasc, alphadesc, pricedesc, priceasc, avgcustomerreview, relevance.</w:t>
            </w:r>
          </w:p>
        </w:tc>
      </w:tr>
      <w:tr>
        <w:tc>
          <w:tcPr>
            <w:tcW w:type="dxa" w:w="2880"/>
          </w:tcPr>
          <w:p>
            <w:r>
              <w:t>data.listing_mode</w:t>
            </w:r>
          </w:p>
        </w:tc>
        <w:tc>
          <w:tcPr>
            <w:tcW w:type="dxa" w:w="2880"/>
          </w:tcPr>
          <w:p>
            <w:r>
              <w:t>string (enum)</w:t>
            </w:r>
          </w:p>
        </w:tc>
        <w:tc>
          <w:tcPr>
            <w:tcW w:type="dxa" w:w="2880"/>
          </w:tcPr>
          <w:p>
            <w:r>
              <w:t>Category listing mode. Possible values: current_category_only, child_categories, child_categories_if_category_empty.</w:t>
            </w:r>
          </w:p>
        </w:tc>
      </w:tr>
      <w:tr>
        <w:tc>
          <w:tcPr>
            <w:tcW w:type="dxa" w:w="2880"/>
          </w:tcPr>
          <w:p>
            <w:r>
              <w:t>meta</w:t>
            </w:r>
          </w:p>
        </w:tc>
        <w:tc>
          <w:tcPr>
            <w:tcW w:type="dxa" w:w="2880"/>
          </w:tcPr>
          <w:p>
            <w:r>
              <w:t>object</w:t>
            </w:r>
          </w:p>
        </w:tc>
        <w:tc>
          <w:tcPr>
            <w:tcW w:type="dxa" w:w="2880"/>
          </w:tcPr>
          <w:p>
            <w:r>
              <w:t>Metadata object (may contain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'https://api.bigcommerce.com/stores/{{BIG_COMMERCE_STORE_HASH}}/v3/settings/storefront/category' \</w:t>
        <w:br/>
        <w:t xml:space="preserve"> --header 'Accept: application/json'</w:t>
      </w:r>
    </w:p>
    <w:p>
      <w:pPr>
        <w:pStyle w:val="Heading3"/>
      </w:pPr>
      <w:r>
        <w:t>Example Usage</w:t>
      </w:r>
    </w:p>
    <w:p>
      <w:pPr>
        <w:pStyle w:val="Heading3"/>
      </w:pPr>
      <w:r>
        <w:t>Example 1: Get Global Category Settings</w:t>
      </w:r>
    </w:p>
    <w:p>
      <w:pPr>
        <w:pStyle w:val="Heading3"/>
      </w:pPr>
      <w:r>
        <w:t>Example 2: Get Channel-Specific Category Settings</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'https://api.bigcommerce.com/stores/{{BIG_COMMERCE_STORE_HASH}}/v3/settings/storefront/category?channel_id=123' \</w:t>
        <w:br/>
        <w:t xml:space="preserve"> --header 'Accept: application/json'</w:t>
      </w:r>
    </w:p>
    <w:p>
      <w:pPr>
        <w:pStyle w:val="Heading3"/>
      </w:pPr>
      <w:r>
        <w:t>Behavior</w:t>
      </w:r>
    </w:p>
    <w:p>
      <w:pPr>
        <w:pStyle w:val="ListBullet"/>
      </w:pPr>
      <w:r>
        <w:t>If channel_id is omitted, returns global category settings.</w:t>
      </w:r>
    </w:p>
    <w:p>
      <w:pPr>
        <w:pStyle w:val="ListBullet"/>
      </w:pPr>
      <w:r>
        <w:t>If channel_id is provided, returns settings for that channel; any null field indicates it is inherited from global settings (not overridden at the channel level).</w:t>
      </w:r>
    </w:p>
    <w:p>
      <w:pPr>
        <w:pStyle w:val="Heading3"/>
      </w:pPr>
      <w:r>
        <w:t>Error Handling</w:t>
      </w:r>
    </w:p>
    <w:p>
      <w:pPr>
        <w:pStyle w:val="ListBullet"/>
      </w:pPr>
      <w:r>
        <w:t>The scraped documentation only specifies a 200 OK response for this endpoint.</w:t>
      </w:r>
    </w:p>
    <w:p>
      <w:pPr>
        <w:pStyle w:val="Heading3"/>
      </w:pPr>
      <w:r>
        <w:t>Related storefrontCategorySettings actions</w:t>
      </w:r>
    </w:p>
    <w:p>
      <w:pPr>
        <w:pStyle w:val="ListBullet"/>
      </w:pPr>
      <w:r>
        <w:t>[PUT] Update Storefront Category Settings (Global or Per Channel) — /v3/settings/storefront/category</w:t>
      </w:r>
    </w:p>
    <w:p>
      <w:r>
        <w:br w:type="page"/>
      </w:r>
    </w:p>
    <w:p>
      <w:pPr>
        <w:pStyle w:val="Heading2"/>
      </w:pPr>
      <w:r>
        <w:t>639. [PUT] Update Storefront Category Settings (Global or Per Channel)</w:t>
      </w:r>
    </w:p>
    <w:p>
      <w:r>
        <w:rPr>
          <w:b/>
        </w:rPr>
        <w:t xml:space="preserve">Endpoint: </w:t>
      </w:r>
      <w:r>
        <w:rPr>
          <w:rFonts w:ascii="Courier New" w:hAnsi="Courier New"/>
          <w:sz w:val="18"/>
        </w:rPr>
        <w:t>/v3/settings/storefront/category</w:t>
      </w:r>
    </w:p>
    <w:p>
      <w:pPr>
        <w:pStyle w:val="Heading3"/>
      </w:pPr>
      <w:r>
        <w:t>Prerequisites</w:t>
      </w:r>
    </w:p>
    <w:p>
      <w:pPr>
        <w:pStyle w:val="ListBullet"/>
      </w:pPr>
      <w:r>
        <w:t>Store must have access to update storefront settings.</w:t>
      </w:r>
    </w:p>
    <w:p>
      <w:pPr>
        <w:pStyle w:val="ListBullet"/>
      </w:pPr>
      <w:r>
        <w:t>If updating channel-specific overrides, you must know the target channel_id.</w:t>
      </w:r>
    </w:p>
    <w:p>
      <w:pPr>
        <w:pStyle w:val="Heading3"/>
      </w:pPr>
      <w:r>
        <w:t>Method</w:t>
      </w:r>
    </w:p>
    <w:p>
      <w:r>
        <w:t>PUT</w:t>
      </w:r>
    </w:p>
    <w:p>
      <w:pPr>
        <w:pStyle w:val="Heading3"/>
      </w:pPr>
      <w:r>
        <w:t>URL</w:t>
      </w:r>
    </w:p>
    <w:p>
      <w:r>
        <w:t>https://api.bigcommerce.com/stores/{{BIG_COMMERCE_STORE_HASH}}/v3/settings/storefront/category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storefront category settings. You can update global settings (default) or provide a channel_id query parameter to update channel-specific settings. To remove channel overrides and inherit from global settings, supply null values (and include all settings, since partial updates are not supported).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Request body is required and must be sent as JSON (Content-Type: application/json).</w:t>
      </w:r>
    </w:p>
    <w:p>
      <w:pPr>
        <w:pStyle w:val="ListBullet"/>
      </w:pPr>
      <w:r>
        <w:t>Partial updates are not supported: you must supply all settings fields in the request body.</w:t>
      </w:r>
    </w:p>
    <w:p>
      <w:pPr>
        <w:pStyle w:val="ListBullet"/>
      </w:pPr>
      <w:r>
        <w:t xml:space="preserve">For channel-specific settings: </w:t>
        <w:br/>
        <w:br/>
        <w:t>Use channel_id to apply overrides for that channel.</w:t>
        <w:br/>
        <w:t>To delete overrides for a given channel and inherit global values, supply null for the settings fields.</w:t>
        <w:br/>
        <w:t>Because partial updates are not supported, all settings should be supplied with null in order to delete overrides per channel.</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Channel ID to use for channel-specific settings. If omitted, updates global settings only. (Send in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category_tree_depth</w:t>
            </w:r>
          </w:p>
        </w:tc>
        <w:tc>
          <w:tcPr>
            <w:tcW w:type="dxa" w:w="2880"/>
          </w:tcPr>
          <w:p>
            <w:r>
              <w:t>integer</w:t>
            </w:r>
          </w:p>
        </w:tc>
        <w:tc>
          <w:tcPr>
            <w:tcW w:type="dxa" w:w="2880"/>
          </w:tcPr>
          <w:p>
            <w:r>
              <w:t>Category tree depth. Min 1, max 8.</w:t>
            </w:r>
          </w:p>
        </w:tc>
      </w:tr>
      <w:tr>
        <w:tc>
          <w:tcPr>
            <w:tcW w:type="dxa" w:w="2880"/>
          </w:tcPr>
          <w:p>
            <w:r>
              <w:t>default_product_sort</w:t>
            </w:r>
          </w:p>
        </w:tc>
        <w:tc>
          <w:tcPr>
            <w:tcW w:type="dxa" w:w="2880"/>
          </w:tcPr>
          <w:p>
            <w:r>
              <w:t>string</w:t>
            </w:r>
          </w:p>
        </w:tc>
        <w:tc>
          <w:tcPr>
            <w:tcW w:type="dxa" w:w="2880"/>
          </w:tcPr>
          <w:p>
            <w:r>
              <w:t>Default product sort. Allowed values: featured, bestselling, newest, alphaasc, alphadesc, pricedesc, priceasc, avgcustomerreview, relevance.</w:t>
            </w:r>
          </w:p>
        </w:tc>
      </w:tr>
      <w:tr>
        <w:tc>
          <w:tcPr>
            <w:tcW w:type="dxa" w:w="2880"/>
          </w:tcPr>
          <w:p>
            <w:r>
              <w:t>listing_mode</w:t>
            </w:r>
          </w:p>
        </w:tc>
        <w:tc>
          <w:tcPr>
            <w:tcW w:type="dxa" w:w="2880"/>
          </w:tcPr>
          <w:p>
            <w:r>
              <w:t>string</w:t>
            </w:r>
          </w:p>
        </w:tc>
        <w:tc>
          <w:tcPr>
            <w:tcW w:type="dxa" w:w="2880"/>
          </w:tcPr>
          <w:p>
            <w:r>
              <w:t>Category listing mode. Allowed values: current_category_only, child_categories, child_categories_if_category_empty.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"category_tree_depth": 4,</w:t>
        <w:br/>
        <w:t xml:space="preserve"> "default_product_sort": "featured",</w:t>
        <w:br/>
        <w:t xml:space="preserve"> "listing_mode": "current_category_only"</w:t>
        <w:br/>
        <w:t xml:space="preserve"> },</w:t>
        <w:br/>
        <w:t xml:space="preserve"> "meta":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"errors": {</w:t>
        <w:br/>
        <w:t xml:space="preserve"> "": "Incorrect value [current__only], it should match one of: current_category_only,child_categories_if_category_empty,child_categories; Incorrect value [besling], it should match one of: featured, newest, bestselling, alphaasc, alphadesc, avgcustomerreview, priceasc, pricedesc, relevance"</w:t>
        <w:br/>
        <w:t xml:space="preserve"> },</w:t>
        <w:br/>
        <w:t xml:space="preserve"> "status": 422,</w:t>
        <w:br/>
        <w:t xml:space="preserve"> "title": "JSON data is missing or invalid",</w:t>
        <w:br/>
        <w:t xml:space="preserve"> "type": "https://developer.bigcommerce.com/api-docs/getting-started/api-status-codes"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category settings.</w:t>
            </w:r>
          </w:p>
        </w:tc>
      </w:tr>
      <w:tr>
        <w:tc>
          <w:tcPr>
            <w:tcW w:type="dxa" w:w="2880"/>
          </w:tcPr>
          <w:p>
            <w:r>
              <w:t>data.category_tree_depth</w:t>
            </w:r>
          </w:p>
        </w:tc>
        <w:tc>
          <w:tcPr>
            <w:tcW w:type="dxa" w:w="2880"/>
          </w:tcPr>
          <w:p>
            <w:r>
              <w:t>integer</w:t>
            </w:r>
          </w:p>
        </w:tc>
        <w:tc>
          <w:tcPr>
            <w:tcW w:type="dxa" w:w="2880"/>
          </w:tcPr>
          <w:p>
            <w:r>
              <w:t>Category tree depth. Min 1, max 8.</w:t>
            </w:r>
          </w:p>
        </w:tc>
      </w:tr>
      <w:tr>
        <w:tc>
          <w:tcPr>
            <w:tcW w:type="dxa" w:w="2880"/>
          </w:tcPr>
          <w:p>
            <w:r>
              <w:t>data.default_product_sort</w:t>
            </w:r>
          </w:p>
        </w:tc>
        <w:tc>
          <w:tcPr>
            <w:tcW w:type="dxa" w:w="2880"/>
          </w:tcPr>
          <w:p>
            <w:r>
              <w:t>string</w:t>
            </w:r>
          </w:p>
        </w:tc>
        <w:tc>
          <w:tcPr>
            <w:tcW w:type="dxa" w:w="2880"/>
          </w:tcPr>
          <w:p>
            <w:r>
              <w:t>Default product sort (enum).</w:t>
            </w:r>
          </w:p>
        </w:tc>
      </w:tr>
      <w:tr>
        <w:tc>
          <w:tcPr>
            <w:tcW w:type="dxa" w:w="2880"/>
          </w:tcPr>
          <w:p>
            <w:r>
              <w:t>data.listing_mode</w:t>
            </w:r>
          </w:p>
        </w:tc>
        <w:tc>
          <w:tcPr>
            <w:tcW w:type="dxa" w:w="2880"/>
          </w:tcPr>
          <w:p>
            <w:r>
              <w:t>string</w:t>
            </w:r>
          </w:p>
        </w:tc>
        <w:tc>
          <w:tcPr>
            <w:tcW w:type="dxa" w:w="2880"/>
          </w:tcPr>
          <w:p>
            <w:r>
              <w:t>Listing mode (enum).</w:t>
            </w:r>
          </w:p>
        </w:tc>
      </w:tr>
      <w:tr>
        <w:tc>
          <w:tcPr>
            <w:tcW w:type="dxa" w:w="2880"/>
          </w:tcPr>
          <w:p>
            <w:r>
              <w:t>meta</w:t>
            </w:r>
          </w:p>
        </w:tc>
        <w:tc>
          <w:tcPr>
            <w:tcW w:type="dxa" w:w="2880"/>
          </w:tcPr>
          <w:p>
            <w:r>
              <w:t>object</w:t>
            </w:r>
          </w:p>
        </w:tc>
        <w:tc>
          <w:tcPr>
            <w:tcW w:type="dxa" w:w="2880"/>
          </w:tcPr>
          <w:p>
            <w:r>
              <w:t>Additional metadata. (Structure not specified; may contain additional properties.)</w:t>
            </w:r>
          </w:p>
        </w:tc>
      </w:tr>
      <w:tr>
        <w:tc>
          <w:tcPr>
            <w:tcW w:type="dxa" w:w="2880"/>
          </w:tcPr>
          <w:p>
            <w:r>
              <w:t>errors</w:t>
            </w:r>
          </w:p>
        </w:tc>
        <w:tc>
          <w:tcPr>
            <w:tcW w:type="dxa" w:w="2880"/>
          </w:tcPr>
          <w:p>
            <w:r>
              <w:t>object</w:t>
            </w:r>
          </w:p>
        </w:tc>
        <w:tc>
          <w:tcPr>
            <w:tcW w:type="dxa" w:w="2880"/>
          </w:tcPr>
          <w:p>
            <w:r>
              <w:t>Error details (present on 422).</w:t>
            </w:r>
          </w:p>
        </w:tc>
      </w:tr>
      <w:tr>
        <w:tc>
          <w:tcPr>
            <w:tcW w:type="dxa" w:w="2880"/>
          </w:tcPr>
          <w:p>
            <w:r>
              <w:t>status</w:t>
            </w:r>
          </w:p>
        </w:tc>
        <w:tc>
          <w:tcPr>
            <w:tcW w:type="dxa" w:w="2880"/>
          </w:tcPr>
          <w:p>
            <w:r>
              <w:t>number</w:t>
            </w:r>
          </w:p>
        </w:tc>
        <w:tc>
          <w:tcPr>
            <w:tcW w:type="dxa" w:w="2880"/>
          </w:tcPr>
          <w:p>
            <w:r>
              <w:t>HTTP status code (present on 422).</w:t>
            </w:r>
          </w:p>
        </w:tc>
      </w:tr>
      <w:tr>
        <w:tc>
          <w:tcPr>
            <w:tcW w:type="dxa" w:w="2880"/>
          </w:tcPr>
          <w:p>
            <w:r>
              <w:t>title</w:t>
            </w:r>
          </w:p>
        </w:tc>
        <w:tc>
          <w:tcPr>
            <w:tcW w:type="dxa" w:w="2880"/>
          </w:tcPr>
          <w:p>
            <w:r>
              <w:t>string</w:t>
            </w:r>
          </w:p>
        </w:tc>
        <w:tc>
          <w:tcPr>
            <w:tcW w:type="dxa" w:w="2880"/>
          </w:tcPr>
          <w:p>
            <w:r>
              <w:t>Error title (present on 422).</w:t>
            </w:r>
          </w:p>
        </w:tc>
      </w:tr>
      <w:tr>
        <w:tc>
          <w:tcPr>
            <w:tcW w:type="dxa" w:w="2880"/>
          </w:tcPr>
          <w:p>
            <w:r>
              <w:t>type</w:t>
            </w:r>
          </w:p>
        </w:tc>
        <w:tc>
          <w:tcPr>
            <w:tcW w:type="dxa" w:w="2880"/>
          </w:tcPr>
          <w:p>
            <w:r>
              <w:t>string</w:t>
            </w:r>
          </w:p>
        </w:tc>
        <w:tc>
          <w:tcPr>
            <w:tcW w:type="dxa" w:w="2880"/>
          </w:tcPr>
          <w:p>
            <w:r>
              <w:t>Link to documentation about the error type (present on 422).</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'https://api.bigcommerce.com/stores/{{BIG_COMMERCE_STORE_HASH}}/v3/settings/storefront/category?channel_id=1' \</w:t>
        <w:br/>
        <w:t xml:space="preserve"> --header 'Accept: application/json' \</w:t>
        <w:br/>
        <w:t xml:space="preserve"> --header 'Content-Type: application/json' \</w:t>
        <w:br/>
        <w:t xml:space="preserve"> --data '{</w:t>
        <w:br/>
        <w:t xml:space="preserve"> "category_tree_depth": 4,</w:t>
        <w:br/>
        <w:t xml:space="preserve"> "default_product_sort": "featured",</w:t>
        <w:br/>
        <w:t xml:space="preserve"> "listing_mode": "current_category_only"</w:t>
        <w:br/>
        <w:t xml:space="preserve">  }'</w:t>
      </w:r>
    </w:p>
    <w:p>
      <w:pPr>
        <w:pStyle w:val="Heading3"/>
      </w:pPr>
      <w:r>
        <w:t>Example Usage</w:t>
      </w:r>
    </w:p>
    <w:p>
      <w:pPr>
        <w:pStyle w:val="Heading3"/>
      </w:pPr>
      <w:r>
        <w:t>Example 1: Update Global Category Settings</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'https://api.bigcommerce.com/stores/{{BIG_COMMERCE_STORE_HASH}}/v3/settings/storefront/category' \</w:t>
        <w:br/>
        <w:t xml:space="preserve"> --header 'Accept: application/json' \</w:t>
        <w:br/>
        <w:t xml:space="preserve"> --header 'Content-Type: application/json' \</w:t>
        <w:br/>
        <w:t xml:space="preserve"> --data '{</w:t>
        <w:br/>
        <w:t xml:space="preserve"> "category_tree_depth": 5,</w:t>
        <w:br/>
        <w:t xml:space="preserve"> "default_product_sort": "bestselling",</w:t>
        <w:br/>
        <w:t xml:space="preserve"> "listing_mode": "child_categories"</w:t>
        <w:br/>
        <w:t xml:space="preserve">  }'</w:t>
      </w:r>
    </w:p>
    <w:p>
      <w:pPr>
        <w:pStyle w:val="Heading3"/>
      </w:pPr>
      <w:r>
        <w:t>Example 2: Update Channel-Specific Overrides</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'https://api.bigcommerce.com/stores/{{BIG_COMMERCE_STORE_HASH}}/v3/settings/storefront/category?channel_id=2' \</w:t>
        <w:br/>
        <w:t xml:space="preserve"> --header 'Accept: application/json' \</w:t>
        <w:br/>
        <w:t xml:space="preserve"> --header 'Content-Type: application/json' \</w:t>
        <w:br/>
        <w:t xml:space="preserve"> --data '{</w:t>
        <w:br/>
        <w:t xml:space="preserve"> "category_tree_depth": 3,</w:t>
        <w:br/>
        <w:t xml:space="preserve"> "default_product_sort": "newest",</w:t>
        <w:br/>
        <w:t xml:space="preserve"> "listing_mode": "child_categories_if_category_empty"</w:t>
        <w:br/>
        <w:t xml:space="preserve">  }'</w:t>
      </w:r>
    </w:p>
    <w:p>
      <w:pPr>
        <w:pStyle w:val="Heading3"/>
      </w:pPr>
      <w:r>
        <w:t>Example 3: Delete Channel Overrides (Inherit Global) by Sending null Values</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'https://api.bigcommerce.com/stores/{{BIG_COMMERCE_STORE_HASH}}/v3/settings/storefront/category?channel_id=2' \</w:t>
        <w:br/>
        <w:t xml:space="preserve"> --header 'Accept: application/json' \</w:t>
        <w:br/>
        <w:t xml:space="preserve"> --header 'Content-Type: application/json' \</w:t>
        <w:br/>
        <w:t xml:space="preserve"> --data '{</w:t>
        <w:br/>
        <w:t xml:space="preserve"> "category_tree_depth": null,</w:t>
        <w:br/>
        <w:t xml:space="preserve"> "default_product_sort": null,</w:t>
        <w:br/>
        <w:t xml:space="preserve"> "listing_mode": null</w:t>
        <w:br/>
        <w:t xml:space="preserve">  }'</w:t>
      </w:r>
    </w:p>
    <w:p>
      <w:pPr>
        <w:pStyle w:val="Heading3"/>
      </w:pPr>
      <w:r>
        <w:t>Behavior</w:t>
      </w:r>
    </w:p>
    <w:p>
      <w:pPr>
        <w:pStyle w:val="ListBullet"/>
      </w:pPr>
      <w:r>
        <w:t>If channel_id is omitted, the API updates global category settings.</w:t>
      </w:r>
    </w:p>
    <w:p>
      <w:pPr>
        <w:pStyle w:val="ListBullet"/>
      </w:pPr>
      <w:r>
        <w:t>If channel_id is provided, the API updates channel-specific overrides.</w:t>
      </w:r>
    </w:p>
    <w:p>
      <w:pPr>
        <w:pStyle w:val="ListBullet"/>
      </w:pPr>
      <w:r>
        <w:t>The API validates the full payload (partial updates are not supported).</w:t>
      </w:r>
    </w:p>
    <w:p>
      <w:pPr>
        <w:pStyle w:val="ListBullet"/>
      </w:pPr>
      <w:r>
        <w:t>On success, returns the applied settings in data.</w:t>
      </w:r>
    </w:p>
    <w:p>
      <w:pPr>
        <w:pStyle w:val="ListBullet"/>
      </w:pPr>
      <w:r>
        <w:t>If settings cannot be applied (e.g., invalid enum values), returns 422 with detailed errors.</w:t>
      </w:r>
    </w:p>
    <w:p>
      <w:pPr>
        <w:pStyle w:val="Heading3"/>
      </w:pPr>
      <w:r>
        <w:t>Notes</w:t>
      </w:r>
    </w:p>
    <w:p>
      <w:pPr>
        <w:pStyle w:val="ListBullet"/>
      </w:pPr>
      <w:r>
        <w:t>Use channel_id only as a query parameter (URL).</w:t>
      </w:r>
    </w:p>
    <w:p>
      <w:pPr>
        <w:pStyle w:val="ListBullet"/>
      </w:pPr>
      <w:r>
        <w:t>To remove channel-specific overrides, send null values; because partial updates are not supported, include all settings fields as null.</w:t>
      </w:r>
    </w:p>
    <w:p>
      <w:pPr>
        <w:pStyle w:val="Heading3"/>
      </w:pPr>
      <w:r>
        <w:t>Gotchas</w:t>
      </w:r>
    </w:p>
    <w:p>
      <w:pPr>
        <w:pStyle w:val="ListBullet"/>
      </w:pPr>
      <w:r>
        <w:t>Sending only one field (a partial update) is not supported and may fail; always send all three settings fields.</w:t>
      </w:r>
    </w:p>
    <w:p>
      <w:pPr>
        <w:pStyle w:val="ListBullet"/>
      </w:pPr>
      <w:r>
        <w:t>Enum values must match exactly (e.g., current_category_only, not current__only).</w:t>
      </w:r>
    </w:p>
    <w:p>
      <w:pPr>
        <w:pStyle w:val="Heading3"/>
      </w:pPr>
      <w:r>
        <w:t>Error Handling</w:t>
      </w:r>
    </w:p>
    <w:p>
      <w:pPr>
        <w:pStyle w:val="ListBullet"/>
      </w:pPr>
      <w:r>
        <w:t>422 Unprocessable Entity: Provided settings could not be applied; see errors for details (e.g., invalid enum values or invalid/missing JSON).</w:t>
      </w:r>
    </w:p>
    <w:p>
      <w:pPr>
        <w:pStyle w:val="Heading3"/>
      </w:pPr>
      <w:r>
        <w:t>Related storefrontCategorySettings actions</w:t>
      </w:r>
    </w:p>
    <w:p>
      <w:pPr>
        <w:pStyle w:val="ListBullet"/>
      </w:pPr>
      <w:r>
        <w:t>[GET] Get Storefront Category Settings (Global or Channel-Specific) — /settings/storefront/category</w:t>
      </w:r>
    </w:p>
    <w:p>
      <w:r>
        <w:br w:type="page"/>
      </w:r>
    </w:p>
    <w:p>
      <w:pPr>
        <w:pStyle w:val="Heading2"/>
      </w:pPr>
      <w:r>
        <w:t>640. [GET] Get Storefront Product Settings (Global or Channel-Specific)</w:t>
      </w:r>
    </w:p>
    <w:p>
      <w:r>
        <w:rPr>
          <w:b/>
        </w:rPr>
        <w:t xml:space="preserve">Endpoint: </w:t>
      </w:r>
      <w:r>
        <w:rPr>
          <w:rFonts w:ascii="Courier New" w:hAnsi="Courier New"/>
          <w:sz w:val="18"/>
        </w:rPr>
        <w:t>/settings/storefront/product</w:t>
      </w:r>
    </w:p>
    <w:p>
      <w:pPr>
        <w:pStyle w:val="Heading3"/>
      </w:pPr>
      <w:r>
        <w:t>Prerequisites</w:t>
      </w:r>
    </w:p>
    <w:p>
      <w:pPr>
        <w:pStyle w:val="ListBullet"/>
      </w:pPr>
      <w:r>
        <w:t>Store must have storefront settings available to read</w:t>
      </w:r>
    </w:p>
    <w:p>
      <w:pPr>
        <w:pStyle w:val="Heading3"/>
      </w:pPr>
      <w:r>
        <w:t>Method</w:t>
      </w:r>
    </w:p>
    <w:p>
      <w:r>
        <w:t>GET</w:t>
      </w:r>
    </w:p>
    <w:p>
      <w:pPr>
        <w:pStyle w:val="Heading3"/>
      </w:pPr>
      <w:r>
        <w:t>URL</w:t>
      </w:r>
    </w:p>
    <w:p>
      <w:r>
        <w:t>https://api.bigcommerce.com/stores/{{BIG_COMMERCE_STORE_HASH}}/v3/settings/storefront/product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store’s storefront product settings. You can optionally provide a channel_id query parameter to retrieve channel-specific overrides; when requesting channel-level settings, null indicates a field is not overridden at the channel level and the value is inherited from the global settings.</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 (the store hash in the base URL is managed internally).</w:t>
      </w:r>
    </w:p>
    <w:p>
      <w:pPr>
        <w:pStyle w:val="ListBullet"/>
      </w:pPr>
      <w:r>
        <w:t>If channel_id is omitted, the response reflects global storefront product settings only.</w:t>
      </w:r>
    </w:p>
    <w:p>
      <w:pPr>
        <w:pStyle w:val="Heading3"/>
      </w:pPr>
      <w:r>
        <w:t>Valid Examples</w:t>
      </w:r>
    </w:p>
    <w:p>
      <w:r>
        <w:rPr>
          <w:b/>
          <w:color w:val="666666"/>
          <w:sz w:val="16"/>
        </w:rPr>
        <w:t>[http]</w:t>
      </w:r>
    </w:p>
    <w:p>
      <w:pPr>
        <w:shd w:fill="F2F2F2" w:val="clear"/>
      </w:pPr>
      <w:r>
        <w:rPr>
          <w:rFonts w:ascii="Courier New" w:hAnsi="Courier New"/>
          <w:sz w:val="17"/>
        </w:rPr>
        <w:t>/v3/settings/storefront/product</w:t>
        <w:br/>
        <w:t>/v3/settings/storefront/product?channel_id=123</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Channel ID to use for channel-specific settings. If omitted, you will interact with the global settings only.</w:t>
            </w:r>
          </w:p>
        </w:tc>
      </w:tr>
    </w:tbl>
    <w:p/>
    <w:p>
      <w:pPr>
        <w:pStyle w:val="Heading3"/>
      </w:pPr>
      <w:r>
        <w:t>Response</w:t>
      </w:r>
    </w:p>
    <w:p>
      <w:pPr>
        <w:pStyle w:val="Heading3"/>
      </w:pPr>
      <w:r>
        <w:t>Success Response (200 OK)</w:t>
      </w:r>
    </w:p>
    <w:p>
      <w:r>
        <w:t>null indicates that a particular field has not been overridden on a channel level when channel level settings are requested.</w:t>
      </w:r>
    </w:p>
    <w:p>
      <w:r>
        <w:rPr>
          <w:b/>
          <w:color w:val="666666"/>
          <w:sz w:val="16"/>
        </w:rPr>
        <w:t>[json]</w:t>
      </w:r>
    </w:p>
    <w:p>
      <w:pPr>
        <w:shd w:fill="F2F2F2" w:val="clear"/>
      </w:pPr>
      <w:r>
        <w:rPr>
          <w:rFonts w:ascii="Courier New" w:hAnsi="Courier New"/>
          <w:sz w:val="17"/>
        </w:rPr>
        <w:t>{</w:t>
        <w:br/>
        <w:t xml:space="preserve"> "data": {</w:t>
        <w:br/>
        <w:t xml:space="preserve"> "show_product_price": true,</w:t>
        <w:br/>
        <w:t xml:space="preserve"> "show_product_sku": true,</w:t>
        <w:br/>
        <w:t xml:space="preserve"> "show_product_weight": true,</w:t>
        <w:br/>
        <w:t xml:space="preserve"> "show_product_brand": true,</w:t>
        <w:br/>
        <w:t xml:space="preserve"> "show_product_shipping": true,</w:t>
        <w:br/>
        <w:t xml:space="preserve"> "show_product_rating": true,</w:t>
        <w:br/>
        <w:t xml:space="preserve"> "show_add_to_cart_link": true,</w:t>
        <w:br/>
        <w:t xml:space="preserve"> "default_preorder_message": "Available for pre-order",</w:t>
        <w:br/>
        <w:t xml:space="preserve"> "show_breadcrumbs_product_pages": "show_one",</w:t>
        <w:br/>
        <w:t xml:space="preserve"> "show_add_to_cart_qty_box": true,</w:t>
        <w:br/>
        <w:t xml:space="preserve"> "show_add_to_wishlist": true,</w:t>
        <w:br/>
        <w:t xml:space="preserve"> "hide_price_from_guests": false</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Storefront product settings.</w:t>
            </w:r>
          </w:p>
        </w:tc>
      </w:tr>
      <w:tr>
        <w:tc>
          <w:tcPr>
            <w:tcW w:type="dxa" w:w="2880"/>
          </w:tcPr>
          <w:p>
            <w:r>
              <w:t>data.show_product_price</w:t>
            </w:r>
          </w:p>
        </w:tc>
        <w:tc>
          <w:tcPr>
            <w:tcW w:type="dxa" w:w="2880"/>
          </w:tcPr>
          <w:p>
            <w:r>
              <w:t>boolean | null</w:t>
            </w:r>
          </w:p>
        </w:tc>
        <w:tc>
          <w:tcPr>
            <w:tcW w:type="dxa" w:w="2880"/>
          </w:tcPr>
          <w:p>
            <w:r>
              <w:t>Determines the visibility of the product price.</w:t>
            </w:r>
          </w:p>
        </w:tc>
      </w:tr>
      <w:tr>
        <w:tc>
          <w:tcPr>
            <w:tcW w:type="dxa" w:w="2880"/>
          </w:tcPr>
          <w:p>
            <w:r>
              <w:t>data.show_product_sku</w:t>
            </w:r>
          </w:p>
        </w:tc>
        <w:tc>
          <w:tcPr>
            <w:tcW w:type="dxa" w:w="2880"/>
          </w:tcPr>
          <w:p>
            <w:r>
              <w:t>boolean | null</w:t>
            </w:r>
          </w:p>
        </w:tc>
        <w:tc>
          <w:tcPr>
            <w:tcW w:type="dxa" w:w="2880"/>
          </w:tcPr>
          <w:p>
            <w:r>
              <w:t>Determines the visibility of the product SKU.</w:t>
            </w:r>
          </w:p>
        </w:tc>
      </w:tr>
      <w:tr>
        <w:tc>
          <w:tcPr>
            <w:tcW w:type="dxa" w:w="2880"/>
          </w:tcPr>
          <w:p>
            <w:r>
              <w:t>data.show_product_weight</w:t>
            </w:r>
          </w:p>
        </w:tc>
        <w:tc>
          <w:tcPr>
            <w:tcW w:type="dxa" w:w="2880"/>
          </w:tcPr>
          <w:p>
            <w:r>
              <w:t>boolean | null</w:t>
            </w:r>
          </w:p>
        </w:tc>
        <w:tc>
          <w:tcPr>
            <w:tcW w:type="dxa" w:w="2880"/>
          </w:tcPr>
          <w:p>
            <w:r>
              <w:t>Determines the visibility of the product’s weight.</w:t>
            </w:r>
          </w:p>
        </w:tc>
      </w:tr>
      <w:tr>
        <w:tc>
          <w:tcPr>
            <w:tcW w:type="dxa" w:w="2880"/>
          </w:tcPr>
          <w:p>
            <w:r>
              <w:t>data.show_product_brand</w:t>
            </w:r>
          </w:p>
        </w:tc>
        <w:tc>
          <w:tcPr>
            <w:tcW w:type="dxa" w:w="2880"/>
          </w:tcPr>
          <w:p>
            <w:r>
              <w:t>boolean | null</w:t>
            </w:r>
          </w:p>
        </w:tc>
        <w:tc>
          <w:tcPr>
            <w:tcW w:type="dxa" w:w="2880"/>
          </w:tcPr>
          <w:p>
            <w:r>
              <w:t>Determines the visibility of the product’s brand.</w:t>
            </w:r>
          </w:p>
        </w:tc>
      </w:tr>
      <w:tr>
        <w:tc>
          <w:tcPr>
            <w:tcW w:type="dxa" w:w="2880"/>
          </w:tcPr>
          <w:p>
            <w:r>
              <w:t>data.show_product_shipping</w:t>
            </w:r>
          </w:p>
        </w:tc>
        <w:tc>
          <w:tcPr>
            <w:tcW w:type="dxa" w:w="2880"/>
          </w:tcPr>
          <w:p>
            <w:r>
              <w:t>boolean | null</w:t>
            </w:r>
          </w:p>
        </w:tc>
        <w:tc>
          <w:tcPr>
            <w:tcW w:type="dxa" w:w="2880"/>
          </w:tcPr>
          <w:p>
            <w:r>
              <w:t>Determines the visibility of the product’s shipping option.</w:t>
            </w:r>
          </w:p>
        </w:tc>
      </w:tr>
      <w:tr>
        <w:tc>
          <w:tcPr>
            <w:tcW w:type="dxa" w:w="2880"/>
          </w:tcPr>
          <w:p>
            <w:r>
              <w:t>data.show_product_rating</w:t>
            </w:r>
          </w:p>
        </w:tc>
        <w:tc>
          <w:tcPr>
            <w:tcW w:type="dxa" w:w="2880"/>
          </w:tcPr>
          <w:p>
            <w:r>
              <w:t>boolean | null</w:t>
            </w:r>
          </w:p>
        </w:tc>
        <w:tc>
          <w:tcPr>
            <w:tcW w:type="dxa" w:w="2880"/>
          </w:tcPr>
          <w:p>
            <w:r>
              <w:t>Determines the visibility of the product’s rating.</w:t>
            </w:r>
          </w:p>
        </w:tc>
      </w:tr>
      <w:tr>
        <w:tc>
          <w:tcPr>
            <w:tcW w:type="dxa" w:w="2880"/>
          </w:tcPr>
          <w:p>
            <w:r>
              <w:t>data.show_add_to_cart_link</w:t>
            </w:r>
          </w:p>
        </w:tc>
        <w:tc>
          <w:tcPr>
            <w:tcW w:type="dxa" w:w="2880"/>
          </w:tcPr>
          <w:p>
            <w:r>
              <w:t>boolean | null</w:t>
            </w:r>
          </w:p>
        </w:tc>
        <w:tc>
          <w:tcPr>
            <w:tcW w:type="dxa" w:w="2880"/>
          </w:tcPr>
          <w:p>
            <w:r>
              <w:t>Determines the visibility of the Add to Cart link.</w:t>
            </w:r>
          </w:p>
        </w:tc>
      </w:tr>
      <w:tr>
        <w:tc>
          <w:tcPr>
            <w:tcW w:type="dxa" w:w="2880"/>
          </w:tcPr>
          <w:p>
            <w:r>
              <w:t>data.default_preorder_message</w:t>
            </w:r>
          </w:p>
        </w:tc>
        <w:tc>
          <w:tcPr>
            <w:tcW w:type="dxa" w:w="2880"/>
          </w:tcPr>
          <w:p>
            <w:r>
              <w:t>string | null</w:t>
            </w:r>
          </w:p>
        </w:tc>
        <w:tc>
          <w:tcPr>
            <w:tcW w:type="dxa" w:w="2880"/>
          </w:tcPr>
          <w:p>
            <w:r>
              <w:t>The product’s pre-order message. If undefined, the message defaults to the storewide setting.</w:t>
            </w:r>
          </w:p>
        </w:tc>
      </w:tr>
      <w:tr>
        <w:tc>
          <w:tcPr>
            <w:tcW w:type="dxa" w:w="2880"/>
          </w:tcPr>
          <w:p>
            <w:r>
              <w:t>data.show_breadcrumbs_product_pages</w:t>
            </w:r>
          </w:p>
        </w:tc>
        <w:tc>
          <w:tcPr>
            <w:tcW w:type="dxa" w:w="2880"/>
          </w:tcPr>
          <w:p>
            <w:r>
              <w:t>string | null</w:t>
            </w:r>
          </w:p>
        </w:tc>
        <w:tc>
          <w:tcPr>
            <w:tcW w:type="dxa" w:w="2880"/>
          </w:tcPr>
          <w:p>
            <w:r>
              <w:t>Breadcrumb visibility on product pages. Allowed values: show_one, show_none.</w:t>
            </w:r>
          </w:p>
        </w:tc>
      </w:tr>
      <w:tr>
        <w:tc>
          <w:tcPr>
            <w:tcW w:type="dxa" w:w="2880"/>
          </w:tcPr>
          <w:p>
            <w:r>
              <w:t>data.show_add_to_cart_qty_box</w:t>
            </w:r>
          </w:p>
        </w:tc>
        <w:tc>
          <w:tcPr>
            <w:tcW w:type="dxa" w:w="2880"/>
          </w:tcPr>
          <w:p>
            <w:r>
              <w:t>boolean | null</w:t>
            </w:r>
          </w:p>
        </w:tc>
        <w:tc>
          <w:tcPr>
            <w:tcW w:type="dxa" w:w="2880"/>
          </w:tcPr>
          <w:p>
            <w:r>
              <w:t>Determines the visibility of the Add to Cart quantity setting.</w:t>
            </w:r>
          </w:p>
        </w:tc>
      </w:tr>
      <w:tr>
        <w:tc>
          <w:tcPr>
            <w:tcW w:type="dxa" w:w="2880"/>
          </w:tcPr>
          <w:p>
            <w:r>
              <w:t>data.show_add_to_wishlist</w:t>
            </w:r>
          </w:p>
        </w:tc>
        <w:tc>
          <w:tcPr>
            <w:tcW w:type="dxa" w:w="2880"/>
          </w:tcPr>
          <w:p>
            <w:r>
              <w:t>boolean | null</w:t>
            </w:r>
          </w:p>
        </w:tc>
        <w:tc>
          <w:tcPr>
            <w:tcW w:type="dxa" w:w="2880"/>
          </w:tcPr>
          <w:p>
            <w:r>
              <w:t>Determines the visibility of the Add to Wishlist setting.</w:t>
            </w:r>
          </w:p>
        </w:tc>
      </w:tr>
      <w:tr>
        <w:tc>
          <w:tcPr>
            <w:tcW w:type="dxa" w:w="2880"/>
          </w:tcPr>
          <w:p>
            <w:r>
              <w:t>data.hide_price_from_guests</w:t>
            </w:r>
          </w:p>
        </w:tc>
        <w:tc>
          <w:tcPr>
            <w:tcW w:type="dxa" w:w="2880"/>
          </w:tcPr>
          <w:p>
            <w:r>
              <w:t>boolean | null</w:t>
            </w:r>
          </w:p>
        </w:tc>
        <w:tc>
          <w:tcPr>
            <w:tcW w:type="dxa" w:w="2880"/>
          </w:tcPr>
          <w:p>
            <w:r>
              <w:t>Determines the visibility of the price (for guests).</w:t>
            </w:r>
          </w:p>
        </w:tc>
      </w:tr>
      <w:tr>
        <w:tc>
          <w:tcPr>
            <w:tcW w:type="dxa" w:w="2880"/>
          </w:tcPr>
          <w:p>
            <w:r>
              <w:t>meta</w:t>
            </w:r>
          </w:p>
        </w:tc>
        <w:tc>
          <w:tcPr>
            <w:tcW w:type="dxa" w:w="2880"/>
          </w:tcPr>
          <w:p>
            <w:r>
              <w:t>object</w:t>
            </w:r>
          </w:p>
        </w:tc>
        <w:tc>
          <w:tcPr>
            <w:tcW w:type="dxa" w:w="2880"/>
          </w:tcPr>
          <w:p>
            <w:r>
              <w:t>Metadata object. Additional properties may be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'https://api.bigcommerce.com/stores/{{BIG_COMMERCE_STORE_HASH}}/v3/settings/storefront/product' \</w:t>
        <w:br/>
        <w:t xml:space="preserve"> --header 'Accept: application/json'</w:t>
      </w:r>
    </w:p>
    <w:p>
      <w:pPr>
        <w:pStyle w:val="Heading3"/>
      </w:pPr>
      <w:r>
        <w:t>Example Usage</w:t>
      </w:r>
    </w:p>
    <w:p>
      <w:pPr>
        <w:pStyle w:val="Heading3"/>
      </w:pPr>
      <w:r>
        <w:t>Example 1: Get Global Storefront Product Settings</w:t>
      </w:r>
    </w:p>
    <w:p>
      <w:r>
        <w:rPr>
          <w:b/>
          <w:color w:val="666666"/>
          <w:sz w:val="16"/>
        </w:rPr>
        <w:t>[bash]</w:t>
      </w:r>
    </w:p>
    <w:p>
      <w:pPr>
        <w:shd w:fill="F2F2F2" w:val="clear"/>
      </w:pPr>
      <w:r>
        <w:rPr>
          <w:rFonts w:ascii="Courier New" w:hAnsi="Courier New"/>
          <w:sz w:val="17"/>
        </w:rPr>
        <w:t>curl -s \</w:t>
        <w:br/>
        <w:t xml:space="preserve"> 'https://api.bigcommerce.com/stores/{{BIG_COMMERCE_STORE_HASH}}/v3/settings/storefront/product' \</w:t>
        <w:br/>
        <w:t xml:space="preserve"> -H 'Accept: application/json'</w:t>
      </w:r>
    </w:p>
    <w:p>
      <w:pPr>
        <w:pStyle w:val="Heading3"/>
      </w:pPr>
      <w:r>
        <w:t>Example 2: Get Channel-Specific Storefront Product Settings</w:t>
      </w:r>
    </w:p>
    <w:p>
      <w:r>
        <w:rPr>
          <w:b/>
          <w:color w:val="666666"/>
          <w:sz w:val="16"/>
        </w:rPr>
        <w:t>[bash]</w:t>
      </w:r>
    </w:p>
    <w:p>
      <w:pPr>
        <w:shd w:fill="F2F2F2" w:val="clear"/>
      </w:pPr>
      <w:r>
        <w:rPr>
          <w:rFonts w:ascii="Courier New" w:hAnsi="Courier New"/>
          <w:sz w:val="17"/>
        </w:rPr>
        <w:t>curl -s \</w:t>
        <w:br/>
        <w:t xml:space="preserve"> 'https://api.bigcommerce.com/stores/{{BIG_COMMERCE_STORE_HASH}}/v3/settings/storefront/product?channel_id=123' \</w:t>
        <w:br/>
        <w:t xml:space="preserve"> -H 'Accept: application/json'</w:t>
      </w:r>
    </w:p>
    <w:p>
      <w:pPr>
        <w:pStyle w:val="Heading3"/>
      </w:pPr>
      <w:r>
        <w:t>Notes</w:t>
      </w:r>
    </w:p>
    <w:p>
      <w:pPr>
        <w:pStyle w:val="ListBullet"/>
      </w:pPr>
      <w:r>
        <w:t>If you request channel-specific settings using channel_id, any setting returned as null indicates it is inherited from global settings (not overridden for that channel).</w:t>
      </w:r>
    </w:p>
    <w:p>
      <w:pPr>
        <w:pStyle w:val="Heading3"/>
      </w:pPr>
      <w:r>
        <w:t>Related storefrontProductSettings actions</w:t>
      </w:r>
    </w:p>
    <w:p>
      <w:pPr>
        <w:pStyle w:val="ListBullet"/>
      </w:pPr>
      <w:r>
        <w:t>[PUT] Update Storefront Product Settings — /v3/settings/storefront/product</w:t>
      </w:r>
    </w:p>
    <w:p>
      <w:r>
        <w:br w:type="page"/>
      </w:r>
    </w:p>
    <w:p>
      <w:pPr>
        <w:pStyle w:val="Heading2"/>
      </w:pPr>
      <w:r>
        <w:t>641. [PUT] Update Storefront Product Settings</w:t>
      </w:r>
    </w:p>
    <w:p>
      <w:r>
        <w:rPr>
          <w:b/>
        </w:rPr>
        <w:t xml:space="preserve">Endpoint: </w:t>
      </w:r>
      <w:r>
        <w:rPr>
          <w:rFonts w:ascii="Courier New" w:hAnsi="Courier New"/>
          <w:sz w:val="18"/>
        </w:rPr>
        <w:t>/v3/settings/storefront/product</w:t>
      </w:r>
    </w:p>
    <w:p>
      <w:pPr>
        <w:pStyle w:val="Heading3"/>
      </w:pPr>
      <w:r>
        <w:t>Update Storefront Product Settings (Global or Channel-Specific)</w:t>
      </w:r>
    </w:p>
    <w:p>
      <w:pPr>
        <w:pStyle w:val="Heading3"/>
      </w:pPr>
      <w:r>
        <w:t>Prerequisites</w:t>
      </w:r>
    </w:p>
    <w:p>
      <w:pPr>
        <w:pStyle w:val="ListBullet"/>
      </w:pPr>
      <w:r>
        <w:t>Store settings permissions that allow updating Storefront Product settings</w:t>
      </w:r>
    </w:p>
    <w:p>
      <w:pPr>
        <w:pStyle w:val="ListBullet"/>
      </w:pPr>
      <w:r>
        <w:t>(Optional) A valid channel_id if updating channel-specific overrides</w:t>
      </w:r>
    </w:p>
    <w:p>
      <w:pPr>
        <w:pStyle w:val="Heading3"/>
      </w:pPr>
      <w:r>
        <w:t>Method</w:t>
      </w:r>
    </w:p>
    <w:p>
      <w:r>
        <w:t>PUT</w:t>
      </w:r>
    </w:p>
    <w:p>
      <w:pPr>
        <w:pStyle w:val="Heading3"/>
      </w:pPr>
      <w:r>
        <w:t>URL</w:t>
      </w:r>
    </w:p>
    <w:p>
      <w:r>
        <w:t>https://api.bigcommerce.com/stores/{{BIG_COMMERCE_STORE_HASH}}/v3/settings/storefront/product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storefront product settings. You can update global settings (default behavior) or channel-specific overrides by providing channel_id as a query parameter. Partial updates are not supported; you must supply all settings when updating.</w:t>
      </w:r>
    </w:p>
    <w:p>
      <w:pPr>
        <w:pStyle w:val="Heading3"/>
      </w:pPr>
      <w:r>
        <w:t>Enforcement Rules</w:t>
      </w:r>
    </w:p>
    <w:p>
      <w:pPr>
        <w:pStyle w:val="ListBullet"/>
      </w:pPr>
      <w:r>
        <w:t>When executing, send Query Parameters in the URL as query parameters, not in the body.</w:t>
      </w:r>
    </w:p>
    <w:p>
      <w:pPr>
        <w:pStyle w:val="ListBullet"/>
      </w:pPr>
      <w:r>
        <w:t>If channel_id is provided, the request updates channel-specific settings for that channel.</w:t>
      </w:r>
    </w:p>
    <w:p>
      <w:pPr>
        <w:pStyle w:val="ListBullet"/>
      </w:pPr>
      <w:r>
        <w:t>If channel_id is omitted, the request updates global settings only.</w:t>
      </w:r>
    </w:p>
    <w:p>
      <w:pPr>
        <w:pStyle w:val="ListBullet"/>
      </w:pPr>
      <w:r>
        <w:t>To delete channel overrides and inherit from global settings, send null for the fields you want to clear when requesting channel-level settings.</w:t>
      </w:r>
    </w:p>
    <w:p>
      <w:pPr>
        <w:pStyle w:val="ListBullet"/>
      </w:pPr>
      <w:r>
        <w:t>Partial updates are not supported; all settings should be supplied (and use null where you intend to delete channel overrides).</w:t>
      </w:r>
    </w:p>
    <w:p>
      <w:pPr>
        <w:pStyle w:val="Heading3"/>
      </w:pPr>
      <w:r>
        <w:t>Valid Examples</w:t>
      </w:r>
    </w:p>
    <w:p>
      <w:r>
        <w:rPr>
          <w:b/>
          <w:color w:val="666666"/>
          <w:sz w:val="16"/>
        </w:rPr>
        <w:t>[http]</w:t>
      </w:r>
    </w:p>
    <w:p>
      <w:pPr>
        <w:shd w:fill="F2F2F2" w:val="clear"/>
      </w:pPr>
      <w:r>
        <w:rPr>
          <w:rFonts w:ascii="Courier New" w:hAnsi="Courier New"/>
          <w:sz w:val="17"/>
        </w:rPr>
        <w:t>/v3/settings/storefront/product</w:t>
        <w:br/>
        <w:t>/v3/settings/storefront/product?channel_id=123</w:t>
      </w:r>
    </w:p>
    <w:p>
      <w:pPr>
        <w:pStyle w:val="Heading3"/>
      </w:pPr>
      <w:r>
        <w:t>Invalid Examples</w:t>
      </w:r>
    </w:p>
    <w:p>
      <w:r>
        <w:rPr>
          <w:b/>
          <w:color w:val="666666"/>
          <w:sz w:val="16"/>
        </w:rPr>
        <w:t>[http]</w:t>
      </w:r>
    </w:p>
    <w:p>
      <w:pPr>
        <w:shd w:fill="F2F2F2" w:val="clear"/>
      </w:pPr>
      <w:r>
        <w:rPr>
          <w:rFonts w:ascii="Courier New" w:hAnsi="Courier New"/>
          <w:sz w:val="17"/>
        </w:rPr>
        <w:t>/v3/settings/storefront/product?channel_id=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Channel ID to use for channel-specific settings. If omitted, you interact with global settings only.</w:t>
            </w:r>
          </w:p>
        </w:tc>
      </w:tr>
    </w:tbl>
    <w:p/>
    <w:p>
      <w:pPr>
        <w:pStyle w:val="Heading3"/>
      </w:pPr>
      <w:r>
        <w:t>Request Body (application/json)</w:t>
      </w:r>
    </w:p>
    <w:p>
      <w:r>
        <w:rPr>
          <w:b/>
        </w:rPr>
        <w:t>Note: All fields below are documented as part of the 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show_product_price</w:t>
            </w:r>
          </w:p>
        </w:tc>
        <w:tc>
          <w:tcPr>
            <w:tcW w:type="dxa" w:w="2880"/>
          </w:tcPr>
          <w:p>
            <w:r>
              <w:t>boolean</w:t>
            </w:r>
          </w:p>
        </w:tc>
        <w:tc>
          <w:tcPr>
            <w:tcW w:type="dxa" w:w="2880"/>
          </w:tcPr>
          <w:p>
            <w:r>
              <w:t>Determines the visibility of the product price. Example: true.</w:t>
            </w:r>
          </w:p>
        </w:tc>
      </w:tr>
      <w:tr>
        <w:tc>
          <w:tcPr>
            <w:tcW w:type="dxa" w:w="2880"/>
          </w:tcPr>
          <w:p>
            <w:r>
              <w:t>show_product_sku</w:t>
            </w:r>
          </w:p>
        </w:tc>
        <w:tc>
          <w:tcPr>
            <w:tcW w:type="dxa" w:w="2880"/>
          </w:tcPr>
          <w:p>
            <w:r>
              <w:t>boolean</w:t>
            </w:r>
          </w:p>
        </w:tc>
        <w:tc>
          <w:tcPr>
            <w:tcW w:type="dxa" w:w="2880"/>
          </w:tcPr>
          <w:p>
            <w:r>
              <w:t>Determines the visibility of the product SKU. Example: true.</w:t>
            </w:r>
          </w:p>
        </w:tc>
      </w:tr>
      <w:tr>
        <w:tc>
          <w:tcPr>
            <w:tcW w:type="dxa" w:w="2880"/>
          </w:tcPr>
          <w:p>
            <w:r>
              <w:t>show_product_weight</w:t>
            </w:r>
          </w:p>
        </w:tc>
        <w:tc>
          <w:tcPr>
            <w:tcW w:type="dxa" w:w="2880"/>
          </w:tcPr>
          <w:p>
            <w:r>
              <w:t>boolean</w:t>
            </w:r>
          </w:p>
        </w:tc>
        <w:tc>
          <w:tcPr>
            <w:tcW w:type="dxa" w:w="2880"/>
          </w:tcPr>
          <w:p>
            <w:r>
              <w:t>Determines the visibility of the product’s weight. Example: false.</w:t>
            </w:r>
          </w:p>
        </w:tc>
      </w:tr>
      <w:tr>
        <w:tc>
          <w:tcPr>
            <w:tcW w:type="dxa" w:w="2880"/>
          </w:tcPr>
          <w:p>
            <w:r>
              <w:t>show_product_brand</w:t>
            </w:r>
          </w:p>
        </w:tc>
        <w:tc>
          <w:tcPr>
            <w:tcW w:type="dxa" w:w="2880"/>
          </w:tcPr>
          <w:p>
            <w:r>
              <w:t>boolean</w:t>
            </w:r>
          </w:p>
        </w:tc>
        <w:tc>
          <w:tcPr>
            <w:tcW w:type="dxa" w:w="2880"/>
          </w:tcPr>
          <w:p>
            <w:r>
              <w:t>Determines the visibility of the product’s brand. Example: true.</w:t>
            </w:r>
          </w:p>
        </w:tc>
      </w:tr>
      <w:tr>
        <w:tc>
          <w:tcPr>
            <w:tcW w:type="dxa" w:w="2880"/>
          </w:tcPr>
          <w:p>
            <w:r>
              <w:t>show_product_shipping</w:t>
            </w:r>
          </w:p>
        </w:tc>
        <w:tc>
          <w:tcPr>
            <w:tcW w:type="dxa" w:w="2880"/>
          </w:tcPr>
          <w:p>
            <w:r>
              <w:t>boolean</w:t>
            </w:r>
          </w:p>
        </w:tc>
        <w:tc>
          <w:tcPr>
            <w:tcW w:type="dxa" w:w="2880"/>
          </w:tcPr>
          <w:p>
            <w:r>
              <w:t>Determines the visibility of the product’s shipping option. Example: false.</w:t>
            </w:r>
          </w:p>
        </w:tc>
      </w:tr>
      <w:tr>
        <w:tc>
          <w:tcPr>
            <w:tcW w:type="dxa" w:w="2880"/>
          </w:tcPr>
          <w:p>
            <w:r>
              <w:t>show_product_rating</w:t>
            </w:r>
          </w:p>
        </w:tc>
        <w:tc>
          <w:tcPr>
            <w:tcW w:type="dxa" w:w="2880"/>
          </w:tcPr>
          <w:p>
            <w:r>
              <w:t>boolean</w:t>
            </w:r>
          </w:p>
        </w:tc>
        <w:tc>
          <w:tcPr>
            <w:tcW w:type="dxa" w:w="2880"/>
          </w:tcPr>
          <w:p>
            <w:r>
              <w:t>Determines the visibility of the product’s rating. Example: true.</w:t>
            </w:r>
          </w:p>
        </w:tc>
      </w:tr>
      <w:tr>
        <w:tc>
          <w:tcPr>
            <w:tcW w:type="dxa" w:w="2880"/>
          </w:tcPr>
          <w:p>
            <w:r>
              <w:t>show_add_to_cart_link</w:t>
            </w:r>
          </w:p>
        </w:tc>
        <w:tc>
          <w:tcPr>
            <w:tcW w:type="dxa" w:w="2880"/>
          </w:tcPr>
          <w:p>
            <w:r>
              <w:t>boolean</w:t>
            </w:r>
          </w:p>
        </w:tc>
        <w:tc>
          <w:tcPr>
            <w:tcW w:type="dxa" w:w="2880"/>
          </w:tcPr>
          <w:p>
            <w:r>
              <w:t>Determines the visibility of the Add to Cart link. Example: true.</w:t>
            </w:r>
          </w:p>
        </w:tc>
      </w:tr>
      <w:tr>
        <w:tc>
          <w:tcPr>
            <w:tcW w:type="dxa" w:w="2880"/>
          </w:tcPr>
          <w:p>
            <w:r>
              <w:t>default_preorder_message</w:t>
            </w:r>
          </w:p>
        </w:tc>
        <w:tc>
          <w:tcPr>
            <w:tcW w:type="dxa" w:w="2880"/>
          </w:tcPr>
          <w:p>
            <w:r>
              <w:t>string</w:t>
            </w:r>
          </w:p>
        </w:tc>
        <w:tc>
          <w:tcPr>
            <w:tcW w:type="dxa" w:w="2880"/>
          </w:tcPr>
          <w:p>
            <w:r>
              <w:t>The product’s pre-order message. If undefined, the message defaults to the storewide setting. Example: "Preorder message".</w:t>
            </w:r>
          </w:p>
        </w:tc>
      </w:tr>
      <w:tr>
        <w:tc>
          <w:tcPr>
            <w:tcW w:type="dxa" w:w="2880"/>
          </w:tcPr>
          <w:p>
            <w:r>
              <w:t>show_breadcrumbs_product_pages</w:t>
            </w:r>
          </w:p>
        </w:tc>
        <w:tc>
          <w:tcPr>
            <w:tcW w:type="dxa" w:w="2880"/>
          </w:tcPr>
          <w:p>
            <w:r>
              <w:t>string</w:t>
            </w:r>
          </w:p>
        </w:tc>
        <w:tc>
          <w:tcPr>
            <w:tcW w:type="dxa" w:w="2880"/>
          </w:tcPr>
          <w:p>
            <w:r>
              <w:t>Allowed values: show_one, show_none. Example: "show_one".</w:t>
            </w:r>
          </w:p>
        </w:tc>
      </w:tr>
      <w:tr>
        <w:tc>
          <w:tcPr>
            <w:tcW w:type="dxa" w:w="2880"/>
          </w:tcPr>
          <w:p>
            <w:r>
              <w:t>show_add_to_cart_qty_box</w:t>
            </w:r>
          </w:p>
        </w:tc>
        <w:tc>
          <w:tcPr>
            <w:tcW w:type="dxa" w:w="2880"/>
          </w:tcPr>
          <w:p>
            <w:r>
              <w:t>boolean</w:t>
            </w:r>
          </w:p>
        </w:tc>
        <w:tc>
          <w:tcPr>
            <w:tcW w:type="dxa" w:w="2880"/>
          </w:tcPr>
          <w:p>
            <w:r>
              <w:t>Determines the visibility of the Add to Cart quantity setting. Example: true.</w:t>
            </w:r>
          </w:p>
        </w:tc>
      </w:tr>
      <w:tr>
        <w:tc>
          <w:tcPr>
            <w:tcW w:type="dxa" w:w="2880"/>
          </w:tcPr>
          <w:p>
            <w:r>
              <w:t>show_add_to_wishlist</w:t>
            </w:r>
          </w:p>
        </w:tc>
        <w:tc>
          <w:tcPr>
            <w:tcW w:type="dxa" w:w="2880"/>
          </w:tcPr>
          <w:p>
            <w:r>
              <w:t>boolean</w:t>
            </w:r>
          </w:p>
        </w:tc>
        <w:tc>
          <w:tcPr>
            <w:tcW w:type="dxa" w:w="2880"/>
          </w:tcPr>
          <w:p>
            <w:r>
              <w:t>Determines the visibility of the Add to Wishlist setting. Example: true.</w:t>
            </w:r>
          </w:p>
        </w:tc>
      </w:tr>
      <w:tr>
        <w:tc>
          <w:tcPr>
            <w:tcW w:type="dxa" w:w="2880"/>
          </w:tcPr>
          <w:p>
            <w:r>
              <w:t>hide_price_from_guests</w:t>
            </w:r>
          </w:p>
        </w:tc>
        <w:tc>
          <w:tcPr>
            <w:tcW w:type="dxa" w:w="2880"/>
          </w:tcPr>
          <w:p>
            <w:r>
              <w:t>boolean</w:t>
            </w:r>
          </w:p>
        </w:tc>
        <w:tc>
          <w:tcPr>
            <w:tcW w:type="dxa" w:w="2880"/>
          </w:tcPr>
          <w:p>
            <w:r>
              <w:t>Determines the visibility of the price. Example: false.</w:t>
            </w:r>
          </w:p>
        </w:tc>
      </w:tr>
    </w:tbl>
    <w:p/>
    <w:p>
      <w:pPr>
        <w:pStyle w:val="Heading3"/>
      </w:pPr>
      <w:r>
        <w:t>Response</w:t>
      </w:r>
    </w:p>
    <w:p>
      <w:pPr>
        <w:pStyle w:val="Heading3"/>
      </w:pPr>
      <w:r>
        <w:t>Success Response (200 OK)</w:t>
      </w:r>
    </w:p>
    <w:p>
      <w:r>
        <w:rPr>
          <w:b/>
        </w:rPr>
        <w:t>Note: Note: When channel_id is used to request channel-level settings, null indicates a field has not been overridden at the channel level.</w:t>
      </w:r>
    </w:p>
    <w:p>
      <w:r>
        <w:rPr>
          <w:b/>
          <w:color w:val="666666"/>
          <w:sz w:val="16"/>
        </w:rPr>
        <w:t>[json]</w:t>
      </w:r>
    </w:p>
    <w:p>
      <w:pPr>
        <w:shd w:fill="F2F2F2" w:val="clear"/>
      </w:pPr>
      <w:r>
        <w:rPr>
          <w:rFonts w:ascii="Courier New" w:hAnsi="Courier New"/>
          <w:sz w:val="17"/>
        </w:rPr>
        <w:t>{</w:t>
        <w:br/>
        <w:t xml:space="preserve"> "data": {</w:t>
        <w:br/>
        <w:t xml:space="preserve"> "show_product_price": true,</w:t>
        <w:br/>
        <w:t xml:space="preserve"> "show_product_sku": true,</w:t>
        <w:br/>
        <w:t xml:space="preserve"> "show_product_weight": false,</w:t>
        <w:br/>
        <w:t xml:space="preserve"> "show_product_brand": true,</w:t>
        <w:br/>
        <w:t xml:space="preserve"> "show_product_shipping": false,</w:t>
        <w:br/>
        <w:t xml:space="preserve"> "show_product_rating": true,</w:t>
        <w:br/>
        <w:t xml:space="preserve"> "show_add_to_cart_link": true,</w:t>
        <w:br/>
        <w:t xml:space="preserve"> "default_preorder_message": "Preorder message",</w:t>
        <w:br/>
        <w:t xml:space="preserve"> "show_breadcrumbs_product_pages": "show_one",</w:t>
        <w:br/>
        <w:t xml:space="preserve"> "show_add_to_cart_qty_box": true,</w:t>
        <w:br/>
        <w:t xml:space="preserve"> "show_add_to_wishlist": true,</w:t>
        <w:br/>
        <w:t xml:space="preserve"> "hide_price_from_guests": false</w:t>
        <w:br/>
        <w:t xml:space="preserve"> },</w:t>
        <w:br/>
        <w:t xml:space="preserve"> "meta":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"errors": {</w:t>
        <w:br/>
        <w:t xml:space="preserve"> "": "Incorrect value [current__only], it should match one of: current_category_only,child_categories_if_category_empty,child_categories; Incorrect value [besling], it should match one of: featured, newest, bestselling, alphaasc, alphadesc, avgcustomerreview, priceasc, pricedesc, relevance"</w:t>
        <w:br/>
        <w:t xml:space="preserve"> },</w:t>
        <w:br/>
        <w:t xml:space="preserve"> "status": 422,</w:t>
        <w:br/>
        <w:t xml:space="preserve"> "title": "JSON data is missing or invalid",</w:t>
        <w:br/>
        <w:t xml:space="preserve"> "type": "https://developer.bigcommerce.com/api-docs/getting-started/api-status-codes"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storefront product settings.</w:t>
            </w:r>
          </w:p>
        </w:tc>
      </w:tr>
      <w:tr>
        <w:tc>
          <w:tcPr>
            <w:tcW w:type="dxa" w:w="2880"/>
          </w:tcPr>
          <w:p>
            <w:r>
              <w:t>data.show_product_price</w:t>
            </w:r>
          </w:p>
        </w:tc>
        <w:tc>
          <w:tcPr>
            <w:tcW w:type="dxa" w:w="2880"/>
          </w:tcPr>
          <w:p>
            <w:r>
              <w:t>boolean</w:t>
            </w:r>
          </w:p>
        </w:tc>
        <w:tc>
          <w:tcPr>
            <w:tcW w:type="dxa" w:w="2880"/>
          </w:tcPr>
          <w:p>
            <w:r>
              <w:t>Visibility of product price. May be null for channel-level reads when not overridden (per docs).</w:t>
            </w:r>
          </w:p>
        </w:tc>
      </w:tr>
      <w:tr>
        <w:tc>
          <w:tcPr>
            <w:tcW w:type="dxa" w:w="2880"/>
          </w:tcPr>
          <w:p>
            <w:r>
              <w:t>data.show_product_sku</w:t>
            </w:r>
          </w:p>
        </w:tc>
        <w:tc>
          <w:tcPr>
            <w:tcW w:type="dxa" w:w="2880"/>
          </w:tcPr>
          <w:p>
            <w:r>
              <w:t>boolean</w:t>
            </w:r>
          </w:p>
        </w:tc>
        <w:tc>
          <w:tcPr>
            <w:tcW w:type="dxa" w:w="2880"/>
          </w:tcPr>
          <w:p>
            <w:r>
              <w:t>Visibility of product SKU. May be null for channel-level reads when not overridden (per docs).</w:t>
            </w:r>
          </w:p>
        </w:tc>
      </w:tr>
      <w:tr>
        <w:tc>
          <w:tcPr>
            <w:tcW w:type="dxa" w:w="2880"/>
          </w:tcPr>
          <w:p>
            <w:r>
              <w:t>data.show_product_weight</w:t>
            </w:r>
          </w:p>
        </w:tc>
        <w:tc>
          <w:tcPr>
            <w:tcW w:type="dxa" w:w="2880"/>
          </w:tcPr>
          <w:p>
            <w:r>
              <w:t>boolean</w:t>
            </w:r>
          </w:p>
        </w:tc>
        <w:tc>
          <w:tcPr>
            <w:tcW w:type="dxa" w:w="2880"/>
          </w:tcPr>
          <w:p>
            <w:r>
              <w:t>Visibility of product weight. May be null for channel-level reads when not overridden (per docs).</w:t>
            </w:r>
          </w:p>
        </w:tc>
      </w:tr>
      <w:tr>
        <w:tc>
          <w:tcPr>
            <w:tcW w:type="dxa" w:w="2880"/>
          </w:tcPr>
          <w:p>
            <w:r>
              <w:t>data.show_product_brand</w:t>
            </w:r>
          </w:p>
        </w:tc>
        <w:tc>
          <w:tcPr>
            <w:tcW w:type="dxa" w:w="2880"/>
          </w:tcPr>
          <w:p>
            <w:r>
              <w:t>boolean</w:t>
            </w:r>
          </w:p>
        </w:tc>
        <w:tc>
          <w:tcPr>
            <w:tcW w:type="dxa" w:w="2880"/>
          </w:tcPr>
          <w:p>
            <w:r>
              <w:t>Visibility of product brand. May be null for channel-level reads when not overridden (per docs).</w:t>
            </w:r>
          </w:p>
        </w:tc>
      </w:tr>
      <w:tr>
        <w:tc>
          <w:tcPr>
            <w:tcW w:type="dxa" w:w="2880"/>
          </w:tcPr>
          <w:p>
            <w:r>
              <w:t>data.show_product_shipping</w:t>
            </w:r>
          </w:p>
        </w:tc>
        <w:tc>
          <w:tcPr>
            <w:tcW w:type="dxa" w:w="2880"/>
          </w:tcPr>
          <w:p>
            <w:r>
              <w:t>boolean</w:t>
            </w:r>
          </w:p>
        </w:tc>
        <w:tc>
          <w:tcPr>
            <w:tcW w:type="dxa" w:w="2880"/>
          </w:tcPr>
          <w:p>
            <w:r>
              <w:t>Visibility of shipping option. May be null for channel-level reads when not overridden (per docs).</w:t>
            </w:r>
          </w:p>
        </w:tc>
      </w:tr>
      <w:tr>
        <w:tc>
          <w:tcPr>
            <w:tcW w:type="dxa" w:w="2880"/>
          </w:tcPr>
          <w:p>
            <w:r>
              <w:t>data.show_product_rating</w:t>
            </w:r>
          </w:p>
        </w:tc>
        <w:tc>
          <w:tcPr>
            <w:tcW w:type="dxa" w:w="2880"/>
          </w:tcPr>
          <w:p>
            <w:r>
              <w:t>boolean</w:t>
            </w:r>
          </w:p>
        </w:tc>
        <w:tc>
          <w:tcPr>
            <w:tcW w:type="dxa" w:w="2880"/>
          </w:tcPr>
          <w:p>
            <w:r>
              <w:t>Visibility of product rating. May be null for channel-level reads when not overridden (per docs).</w:t>
            </w:r>
          </w:p>
        </w:tc>
      </w:tr>
      <w:tr>
        <w:tc>
          <w:tcPr>
            <w:tcW w:type="dxa" w:w="2880"/>
          </w:tcPr>
          <w:p>
            <w:r>
              <w:t>data.show_add_to_cart_link</w:t>
            </w:r>
          </w:p>
        </w:tc>
        <w:tc>
          <w:tcPr>
            <w:tcW w:type="dxa" w:w="2880"/>
          </w:tcPr>
          <w:p>
            <w:r>
              <w:t>boolean</w:t>
            </w:r>
          </w:p>
        </w:tc>
        <w:tc>
          <w:tcPr>
            <w:tcW w:type="dxa" w:w="2880"/>
          </w:tcPr>
          <w:p>
            <w:r>
              <w:t>Visibility of Add to Cart link. May be null for channel-level reads when not overridden (per docs).</w:t>
            </w:r>
          </w:p>
        </w:tc>
      </w:tr>
      <w:tr>
        <w:tc>
          <w:tcPr>
            <w:tcW w:type="dxa" w:w="2880"/>
          </w:tcPr>
          <w:p>
            <w:r>
              <w:t>data.default_preorder_message</w:t>
            </w:r>
          </w:p>
        </w:tc>
        <w:tc>
          <w:tcPr>
            <w:tcW w:type="dxa" w:w="2880"/>
          </w:tcPr>
          <w:p>
            <w:r>
              <w:t>string</w:t>
            </w:r>
          </w:p>
        </w:tc>
        <w:tc>
          <w:tcPr>
            <w:tcW w:type="dxa" w:w="2880"/>
          </w:tcPr>
          <w:p>
            <w:r>
              <w:t>Product pre-order message. May be null for channel-level reads when not overridden (per docs).</w:t>
            </w:r>
          </w:p>
        </w:tc>
      </w:tr>
      <w:tr>
        <w:tc>
          <w:tcPr>
            <w:tcW w:type="dxa" w:w="2880"/>
          </w:tcPr>
          <w:p>
            <w:r>
              <w:t>data.show_breadcrumbs_product_pages</w:t>
            </w:r>
          </w:p>
        </w:tc>
        <w:tc>
          <w:tcPr>
            <w:tcW w:type="dxa" w:w="2880"/>
          </w:tcPr>
          <w:p>
            <w:r>
              <w:t>string</w:t>
            </w:r>
          </w:p>
        </w:tc>
        <w:tc>
          <w:tcPr>
            <w:tcW w:type="dxa" w:w="2880"/>
          </w:tcPr>
          <w:p>
            <w:r>
              <w:t>Breadcrumb visibility setting. Allowed: show_one, show_none. May be null for channel-level reads when not overridden (per docs).</w:t>
            </w:r>
          </w:p>
        </w:tc>
      </w:tr>
      <w:tr>
        <w:tc>
          <w:tcPr>
            <w:tcW w:type="dxa" w:w="2880"/>
          </w:tcPr>
          <w:p>
            <w:r>
              <w:t>data.show_add_to_cart_qty_box</w:t>
            </w:r>
          </w:p>
        </w:tc>
        <w:tc>
          <w:tcPr>
            <w:tcW w:type="dxa" w:w="2880"/>
          </w:tcPr>
          <w:p>
            <w:r>
              <w:t>boolean</w:t>
            </w:r>
          </w:p>
        </w:tc>
        <w:tc>
          <w:tcPr>
            <w:tcW w:type="dxa" w:w="2880"/>
          </w:tcPr>
          <w:p>
            <w:r>
              <w:t>Visibility of Add to Cart quantity box. May be null for channel-level reads when not overridden (per docs).</w:t>
            </w:r>
          </w:p>
        </w:tc>
      </w:tr>
      <w:tr>
        <w:tc>
          <w:tcPr>
            <w:tcW w:type="dxa" w:w="2880"/>
          </w:tcPr>
          <w:p>
            <w:r>
              <w:t>data.show_add_to_wishlist</w:t>
            </w:r>
          </w:p>
        </w:tc>
        <w:tc>
          <w:tcPr>
            <w:tcW w:type="dxa" w:w="2880"/>
          </w:tcPr>
          <w:p>
            <w:r>
              <w:t>boolean</w:t>
            </w:r>
          </w:p>
        </w:tc>
        <w:tc>
          <w:tcPr>
            <w:tcW w:type="dxa" w:w="2880"/>
          </w:tcPr>
          <w:p>
            <w:r>
              <w:t>Visibility of Add to Wishlist. May be null for channel-level reads when not overridden (per docs).</w:t>
            </w:r>
          </w:p>
        </w:tc>
      </w:tr>
      <w:tr>
        <w:tc>
          <w:tcPr>
            <w:tcW w:type="dxa" w:w="2880"/>
          </w:tcPr>
          <w:p>
            <w:r>
              <w:t>data.hide_price_from_guests</w:t>
            </w:r>
          </w:p>
        </w:tc>
        <w:tc>
          <w:tcPr>
            <w:tcW w:type="dxa" w:w="2880"/>
          </w:tcPr>
          <w:p>
            <w:r>
              <w:t>boolean</w:t>
            </w:r>
          </w:p>
        </w:tc>
        <w:tc>
          <w:tcPr>
            <w:tcW w:type="dxa" w:w="2880"/>
          </w:tcPr>
          <w:p>
            <w:r>
              <w:t>Visibility of price to guests. May be null for channel-level reads when not overridden (per docs).</w:t>
            </w:r>
          </w:p>
        </w:tc>
      </w:tr>
      <w:tr>
        <w:tc>
          <w:tcPr>
            <w:tcW w:type="dxa" w:w="2880"/>
          </w:tcPr>
          <w:p>
            <w:r>
              <w:t>meta</w:t>
            </w:r>
          </w:p>
        </w:tc>
        <w:tc>
          <w:tcPr>
            <w:tcW w:type="dxa" w:w="2880"/>
          </w:tcPr>
          <w:p>
            <w:r>
              <w:t>object</w:t>
            </w:r>
          </w:p>
        </w:tc>
        <w:tc>
          <w:tcPr>
            <w:tcW w:type="dxa" w:w="2880"/>
          </w:tcPr>
          <w:p>
            <w:r>
              <w:t>Additional metadata. The docs indicate this may contain arbitrary properties.</w:t>
            </w:r>
          </w:p>
        </w:tc>
      </w:tr>
      <w:tr>
        <w:tc>
          <w:tcPr>
            <w:tcW w:type="dxa" w:w="2880"/>
          </w:tcPr>
          <w:p>
            <w:r>
              <w:t>errors</w:t>
            </w:r>
          </w:p>
        </w:tc>
        <w:tc>
          <w:tcPr>
            <w:tcW w:type="dxa" w:w="2880"/>
          </w:tcPr>
          <w:p>
            <w:r>
              <w:t>object</w:t>
            </w:r>
          </w:p>
        </w:tc>
        <w:tc>
          <w:tcPr>
            <w:tcW w:type="dxa" w:w="2880"/>
          </w:tcPr>
          <w:p>
            <w:r>
              <w:t>Error details (422).</w:t>
            </w:r>
          </w:p>
        </w:tc>
      </w:tr>
      <w:tr>
        <w:tc>
          <w:tcPr>
            <w:tcW w:type="dxa" w:w="2880"/>
          </w:tcPr>
          <w:p>
            <w:r>
              <w:t>status</w:t>
            </w:r>
          </w:p>
        </w:tc>
        <w:tc>
          <w:tcPr>
            <w:tcW w:type="dxa" w:w="2880"/>
          </w:tcPr>
          <w:p>
            <w:r>
              <w:t>number</w:t>
            </w:r>
          </w:p>
        </w:tc>
        <w:tc>
          <w:tcPr>
            <w:tcW w:type="dxa" w:w="2880"/>
          </w:tcPr>
          <w:p>
            <w:r>
              <w:t>HTTP status code (422).</w:t>
            </w:r>
          </w:p>
        </w:tc>
      </w:tr>
      <w:tr>
        <w:tc>
          <w:tcPr>
            <w:tcW w:type="dxa" w:w="2880"/>
          </w:tcPr>
          <w:p>
            <w:r>
              <w:t>title</w:t>
            </w:r>
          </w:p>
        </w:tc>
        <w:tc>
          <w:tcPr>
            <w:tcW w:type="dxa" w:w="2880"/>
          </w:tcPr>
          <w:p>
            <w:r>
              <w:t>string</w:t>
            </w:r>
          </w:p>
        </w:tc>
        <w:tc>
          <w:tcPr>
            <w:tcW w:type="dxa" w:w="2880"/>
          </w:tcPr>
          <w:p>
            <w:r>
              <w:t>Error title.</w:t>
            </w:r>
          </w:p>
        </w:tc>
      </w:tr>
      <w:tr>
        <w:tc>
          <w:tcPr>
            <w:tcW w:type="dxa" w:w="2880"/>
          </w:tcPr>
          <w:p>
            <w:r>
              <w:t>type</w:t>
            </w:r>
          </w:p>
        </w:tc>
        <w:tc>
          <w:tcPr>
            <w:tcW w:type="dxa" w:w="2880"/>
          </w:tcPr>
          <w:p>
            <w:r>
              <w:t>string</w:t>
            </w:r>
          </w:p>
        </w:tc>
        <w:tc>
          <w:tcPr>
            <w:tcW w:type="dxa" w:w="2880"/>
          </w:tcPr>
          <w:p>
            <w:r>
              <w:t>Link to error/status code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'https://api.bigcommerce.com/stores/{{BIG_COMMERCE_STORE_HASH}}/v3/settings/storefront/product?channel_id=123' \</w:t>
        <w:br/>
        <w:t xml:space="preserve"> --header 'Accept: application/json' \</w:t>
        <w:br/>
        <w:t xml:space="preserve"> --header 'Content-Type: application/json' \</w:t>
        <w:br/>
        <w:t xml:space="preserve"> --data '{</w:t>
        <w:br/>
        <w:t xml:space="preserve"> "show_product_price": true,</w:t>
        <w:br/>
        <w:t xml:space="preserve"> "show_product_sku": true,</w:t>
        <w:br/>
        <w:t xml:space="preserve"> "show_product_weight": false,</w:t>
        <w:br/>
        <w:t xml:space="preserve"> "show_product_brand": true,</w:t>
        <w:br/>
        <w:t xml:space="preserve"> "show_product_shipping": false,</w:t>
        <w:br/>
        <w:t xml:space="preserve"> "show_product_rating": true,</w:t>
        <w:br/>
        <w:t xml:space="preserve"> "show_add_to_cart_link": true,</w:t>
        <w:br/>
        <w:t xml:space="preserve"> "default_preorder_message": "Preorder message",</w:t>
        <w:br/>
        <w:t xml:space="preserve"> "show_breadcrumbs_product_pages": "show_one",</w:t>
        <w:br/>
        <w:t xml:space="preserve"> "show_add_to_cart_qty_box": true,</w:t>
        <w:br/>
        <w:t xml:space="preserve"> "show_add_to_wishlist": true,</w:t>
        <w:br/>
        <w:t xml:space="preserve"> "hide_price_from_guests": false</w:t>
        <w:br/>
        <w:t xml:space="preserve">  }'</w:t>
      </w:r>
    </w:p>
    <w:p>
      <w:pPr>
        <w:pStyle w:val="Heading3"/>
      </w:pPr>
      <w:r>
        <w:t>Example Usage</w:t>
      </w:r>
    </w:p>
    <w:p>
      <w:pPr>
        <w:pStyle w:val="Heading3"/>
      </w:pPr>
      <w:r>
        <w:t>Example 1: Update Global Storefront Product Settings</w:t>
      </w:r>
    </w:p>
    <w:p>
      <w:r>
        <w:rPr>
          <w:b/>
          <w:color w:val="666666"/>
          <w:sz w:val="16"/>
        </w:rPr>
        <w:t>[bash]</w:t>
      </w:r>
    </w:p>
    <w:p>
      <w:pPr>
        <w:shd w:fill="F2F2F2" w:val="clear"/>
      </w:pPr>
      <w:r>
        <w:rPr>
          <w:rFonts w:ascii="Courier New" w:hAnsi="Courier New"/>
          <w:sz w:val="17"/>
        </w:rPr>
        <w:t>curl -X PUT \</w:t>
        <w:br/>
        <w:t xml:space="preserve"> 'https://api.bigcommerce.com/stores/{{BIG_COMMERCE_STORE_HASH}}/v3/settings/storefront/product' \</w:t>
        <w:br/>
        <w:t xml:space="preserve"> -H 'Accept: application/json' \</w:t>
        <w:br/>
        <w:t xml:space="preserve"> -H 'Content-Type: application/json' \</w:t>
        <w:br/>
        <w:t xml:space="preserve"> -d '{</w:t>
        <w:br/>
        <w:t xml:space="preserve"> "show_product_price": true,</w:t>
        <w:br/>
        <w:t xml:space="preserve"> "show_product_sku": true,</w:t>
        <w:br/>
        <w:t xml:space="preserve"> "show_product_weight": false,</w:t>
        <w:br/>
        <w:t xml:space="preserve"> "show_product_brand": true,</w:t>
        <w:br/>
        <w:t xml:space="preserve"> "show_product_shipping": false,</w:t>
        <w:br/>
        <w:t xml:space="preserve"> "show_product_rating": true,</w:t>
        <w:br/>
        <w:t xml:space="preserve"> "show_add_to_cart_link": true,</w:t>
        <w:br/>
        <w:t xml:space="preserve"> "default_preorder_message": "Preorder message",</w:t>
        <w:br/>
        <w:t xml:space="preserve"> "show_breadcrumbs_product_pages": "show_one",</w:t>
        <w:br/>
        <w:t xml:space="preserve"> "show_add_to_cart_qty_box": true,</w:t>
        <w:br/>
        <w:t xml:space="preserve"> "show_add_to_wishlist": true,</w:t>
        <w:br/>
        <w:t xml:space="preserve"> "hide_price_from_guests": false</w:t>
        <w:br/>
        <w:t xml:space="preserve">  }'</w:t>
      </w:r>
    </w:p>
    <w:p>
      <w:pPr>
        <w:pStyle w:val="Heading3"/>
      </w:pPr>
      <w:r>
        <w:t>Example 2: Update Channel-Specific Settings (Override)</w:t>
      </w:r>
    </w:p>
    <w:p>
      <w:r>
        <w:rPr>
          <w:b/>
          <w:color w:val="666666"/>
          <w:sz w:val="16"/>
        </w:rPr>
        <w:t>[bash]</w:t>
      </w:r>
    </w:p>
    <w:p>
      <w:pPr>
        <w:shd w:fill="F2F2F2" w:val="clear"/>
      </w:pPr>
      <w:r>
        <w:rPr>
          <w:rFonts w:ascii="Courier New" w:hAnsi="Courier New"/>
          <w:sz w:val="17"/>
        </w:rPr>
        <w:t>curl -X PUT \</w:t>
        <w:br/>
        <w:t xml:space="preserve"> 'https://api.bigcommerce.com/stores/{{BIG_COMMERCE_STORE_HASH}}/v3/settings/storefront/product?channel_id=12' \</w:t>
        <w:br/>
        <w:t xml:space="preserve"> -H 'Accept: application/json' \</w:t>
        <w:br/>
        <w:t xml:space="preserve"> -H 'Content-Type: application/json' \</w:t>
        <w:br/>
        <w:t xml:space="preserve"> -d '{</w:t>
        <w:br/>
        <w:t xml:space="preserve"> "show_product_price": true,</w:t>
        <w:br/>
        <w:t xml:space="preserve"> "show_product_sku": true,</w:t>
        <w:br/>
        <w:t xml:space="preserve"> "show_product_weight": false,</w:t>
        <w:br/>
        <w:t xml:space="preserve"> "show_product_brand": true,</w:t>
        <w:br/>
        <w:t xml:space="preserve"> "show_product_shipping": false,</w:t>
        <w:br/>
        <w:t xml:space="preserve"> "show_product_rating": true,</w:t>
        <w:br/>
        <w:t xml:space="preserve"> "show_add_to_cart_link": true,</w:t>
        <w:br/>
        <w:t xml:space="preserve"> "default_preorder_message": "Preorder message",</w:t>
        <w:br/>
        <w:t xml:space="preserve"> "show_breadcrumbs_product_pages": "show_none",</w:t>
        <w:br/>
        <w:t xml:space="preserve"> "show_add_to_cart_qty_box": true,</w:t>
        <w:br/>
        <w:t xml:space="preserve"> "show_add_to_wishlist": true,</w:t>
        <w:br/>
        <w:t xml:space="preserve"> "hide_price_from_guests": false</w:t>
        <w:br/>
        <w:t xml:space="preserve">  }'</w:t>
      </w:r>
    </w:p>
    <w:p>
      <w:pPr>
        <w:pStyle w:val="Heading3"/>
      </w:pPr>
      <w:r>
        <w:t>Example 3: Clear Channel Overrides (Inherit from Global)</w:t>
      </w:r>
    </w:p>
    <w:p>
      <w:r>
        <w:rPr>
          <w:b/>
          <w:color w:val="666666"/>
          <w:sz w:val="16"/>
        </w:rPr>
        <w:t>[bash]</w:t>
      </w:r>
    </w:p>
    <w:p>
      <w:pPr>
        <w:shd w:fill="F2F2F2" w:val="clear"/>
      </w:pPr>
      <w:r>
        <w:rPr>
          <w:rFonts w:ascii="Courier New" w:hAnsi="Courier New"/>
          <w:sz w:val="17"/>
        </w:rPr>
        <w:t>curl -X PUT \</w:t>
        <w:br/>
        <w:t xml:space="preserve"> 'https://api.bigcommerce.com/stores/{{BIG_COMMERCE_STORE_HASH}}/v3/settings/storefront/product?channel_id=12' \</w:t>
        <w:br/>
        <w:t xml:space="preserve"> -H 'Accept: application/json' \</w:t>
        <w:br/>
        <w:t xml:space="preserve"> -H 'Content-Type: application/json' \</w:t>
        <w:br/>
        <w:t xml:space="preserve"> -d '{</w:t>
        <w:br/>
        <w:t xml:space="preserve"> "show_product_price": null,</w:t>
        <w:br/>
        <w:t xml:space="preserve"> "show_product_sku": null,</w:t>
        <w:br/>
        <w:t xml:space="preserve"> "show_product_weight": null,</w:t>
        <w:br/>
        <w:t xml:space="preserve"> "show_product_brand": null,</w:t>
        <w:br/>
        <w:t xml:space="preserve"> "show_product_shipping": null,</w:t>
        <w:br/>
        <w:t xml:space="preserve"> "show_product_rating": null,</w:t>
        <w:br/>
        <w:t xml:space="preserve"> "show_add_to_cart_link": null,</w:t>
        <w:br/>
        <w:t xml:space="preserve"> "default_preorder_message": null,</w:t>
        <w:br/>
        <w:t xml:space="preserve"> "show_breadcrumbs_product_pages": null,</w:t>
        <w:br/>
        <w:t xml:space="preserve"> "show_add_to_cart_qty_box": null,</w:t>
        <w:br/>
        <w:t xml:space="preserve"> "show_add_to_wishlist": null,</w:t>
        <w:br/>
        <w:t xml:space="preserve"> "hide_price_from_guests": null</w:t>
        <w:br/>
        <w:t xml:space="preserve">  }'</w:t>
      </w:r>
    </w:p>
    <w:p>
      <w:pPr>
        <w:pStyle w:val="Heading3"/>
      </w:pPr>
      <w:r>
        <w:t>Behavior</w:t>
      </w:r>
    </w:p>
    <w:p>
      <w:pPr>
        <w:pStyle w:val="ListBullet"/>
      </w:pPr>
      <w:r>
        <w:t>If channel_id is omitted, updates apply to global storefront product settings.</w:t>
      </w:r>
    </w:p>
    <w:p>
      <w:pPr>
        <w:pStyle w:val="ListBullet"/>
      </w:pPr>
      <w:r>
        <w:t>If channel_id is provided, updates apply as overrides for that channel.</w:t>
      </w:r>
    </w:p>
    <w:p>
      <w:pPr>
        <w:pStyle w:val="ListBullet"/>
      </w:pPr>
      <w:r>
        <w:t>To remove channel overrides, provide null for the fields to be cleared (channel-level only).</w:t>
      </w:r>
    </w:p>
    <w:p>
      <w:pPr>
        <w:pStyle w:val="ListBullet"/>
      </w:pPr>
      <w:r>
        <w:t>Returns the resulting settings in data.</w:t>
      </w:r>
    </w:p>
    <w:p>
      <w:pPr>
        <w:pStyle w:val="Heading3"/>
      </w:pPr>
      <w:r>
        <w:t>Notes</w:t>
      </w:r>
    </w:p>
    <w:p>
      <w:pPr>
        <w:pStyle w:val="ListBullet"/>
      </w:pPr>
      <w:r>
        <w:t>Channel-specific overrides require channel_id as a query parameter.</w:t>
      </w:r>
    </w:p>
    <w:p>
      <w:pPr>
        <w:pStyle w:val="ListBullet"/>
      </w:pPr>
      <w:r>
        <w:t>null is used to delete channel overrides and inherit global values.</w:t>
      </w:r>
    </w:p>
    <w:p>
      <w:pPr>
        <w:pStyle w:val="ListBullet"/>
      </w:pPr>
      <w:r>
        <w:t>Partial updates are not supported; send all settings in each update request.</w:t>
      </w:r>
    </w:p>
    <w:p>
      <w:pPr>
        <w:pStyle w:val="Heading3"/>
      </w:pPr>
      <w:r>
        <w:t>Gotchas</w:t>
      </w:r>
    </w:p>
    <w:p>
      <w:pPr>
        <w:pStyle w:val="ListBullet"/>
      </w:pPr>
      <w:r>
        <w:t>If you intend to clear channel overrides, you must explicitly send null values (and provide all settings, per docs).</w:t>
      </w:r>
    </w:p>
    <w:p>
      <w:pPr>
        <w:pStyle w:val="ListBullet"/>
      </w:pPr>
      <w:r>
        <w:t>show_breadcrumbs_product_pages only accepts show_one or show_none; invalid values can trigger a 422.</w:t>
      </w:r>
    </w:p>
    <w:p>
      <w:pPr>
        <w:pStyle w:val="Heading3"/>
      </w:pPr>
      <w:r>
        <w:t>Error Handling</w:t>
      </w:r>
    </w:p>
    <w:p>
      <w:pPr>
        <w:pStyle w:val="ListBullet"/>
      </w:pPr>
      <w:r>
        <w:t>422 Unprocessable Entity: The provided settings could not be applied; see errors for details (e.g., invalid enum values, missing/invalid JSON).</w:t>
      </w:r>
    </w:p>
    <w:p>
      <w:pPr>
        <w:pStyle w:val="Heading3"/>
      </w:pPr>
      <w:r>
        <w:t>Related storefrontProductSettings actions</w:t>
      </w:r>
    </w:p>
    <w:p>
      <w:pPr>
        <w:pStyle w:val="ListBullet"/>
      </w:pPr>
      <w:r>
        <w:t>[GET] Get Storefront Product Settings (Global or Channel-Specific) — /settings/storefront/product</w:t>
      </w:r>
    </w:p>
    <w:p>
      <w:r>
        <w:br w:type="page"/>
      </w:r>
    </w:p>
    <w:p>
      <w:pPr>
        <w:pStyle w:val="Heading2"/>
      </w:pPr>
      <w:r>
        <w:t>642. [GET] Get Storefront Robots.txt Settings (Global or Channel-Specific)</w:t>
      </w:r>
    </w:p>
    <w:p>
      <w:r>
        <w:rPr>
          <w:b/>
        </w:rPr>
        <w:t xml:space="preserve">Endpoint: </w:t>
      </w:r>
      <w:r>
        <w:rPr>
          <w:rFonts w:ascii="Courier New" w:hAnsi="Courier New"/>
          <w:sz w:val="18"/>
        </w:rPr>
        <w:t>/v3/settings/storefront/robotstxt</w:t>
      </w:r>
    </w:p>
    <w:p>
      <w:pPr>
        <w:pStyle w:val="Heading3"/>
      </w:pPr>
      <w:r>
        <w:t>Prerequisites</w:t>
      </w:r>
    </w:p>
    <w:p>
      <w:pPr>
        <w:pStyle w:val="ListBullet"/>
      </w:pPr>
      <w:r>
        <w:t>Store must have access to Storefront settings</w:t>
      </w:r>
    </w:p>
    <w:p>
      <w:pPr>
        <w:pStyle w:val="Heading3"/>
      </w:pPr>
      <w:r>
        <w:t>Method</w:t>
      </w:r>
    </w:p>
    <w:p>
      <w:r>
        <w:t>GET</w:t>
      </w:r>
    </w:p>
    <w:p>
      <w:pPr>
        <w:pStyle w:val="Heading3"/>
      </w:pPr>
      <w:r>
        <w:t>URL</w:t>
      </w:r>
    </w:p>
    <w:p>
      <w:r>
        <w:t>https://api.bigcommerce.com/stores/{{BIG_COMMERCE_STORE_HASH}}/v3/settings/storefront/robotstxt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store’s Robots.txt settings. You can optionally request channel-specific settings by providing a channel_id. When channel-level settings are requested, null indicates a field is not overridden at the channel level and is inherited from global settings.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 other than {{BIG_COMMERCE_STORE_HASH}}, which is internally managed.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integer</w:t>
            </w:r>
          </w:p>
        </w:tc>
        <w:tc>
          <w:tcPr>
            <w:tcW w:type="dxa" w:w="2880"/>
          </w:tcPr>
          <w:p>
            <w:r>
              <w:t>Channel ID to use for channel-specific settings. If omitted, the response reflects global settings only. When provided, null values indicate the field is inherited from global settings (not overridden at the channel level).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"robots_txt_ssl": "string"</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Robots.txt settings.</w:t>
            </w:r>
          </w:p>
        </w:tc>
      </w:tr>
      <w:tr>
        <w:tc>
          <w:tcPr>
            <w:tcW w:type="dxa" w:w="2880"/>
          </w:tcPr>
          <w:p>
            <w:r>
              <w:t>data.robots_txt_ssl</w:t>
            </w:r>
          </w:p>
        </w:tc>
        <w:tc>
          <w:tcPr>
            <w:tcW w:type="dxa" w:w="2880"/>
          </w:tcPr>
          <w:p>
            <w:r>
              <w:t>string</w:t>
            </w:r>
          </w:p>
        </w:tc>
        <w:tc>
          <w:tcPr>
            <w:tcW w:type="dxa" w:w="2880"/>
          </w:tcPr>
          <w:p>
            <w:r>
              <w:t>Robots.txt content/settings for SSL (HTTPS). When requesting channel-level settings, may be null to indicate inheritance from global settings.</w:t>
            </w:r>
          </w:p>
        </w:tc>
      </w:tr>
      <w:tr>
        <w:tc>
          <w:tcPr>
            <w:tcW w:type="dxa" w:w="2880"/>
          </w:tcPr>
          <w:p>
            <w:r>
              <w:t>meta</w:t>
            </w:r>
          </w:p>
        </w:tc>
        <w:tc>
          <w:tcPr>
            <w:tcW w:type="dxa" w:w="2880"/>
          </w:tcPr>
          <w:p>
            <w:r>
              <w:t>object</w:t>
            </w:r>
          </w:p>
        </w:tc>
        <w:tc>
          <w:tcPr>
            <w:tcW w:type="dxa" w:w="2880"/>
          </w:tcPr>
          <w:p>
            <w:r>
              <w:t>Metadata object. May contain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'https://api.bigcommerce.com/stores/{{BIG_COMMERCE_STORE_HASH}}/v3/settings/storefront/robotstxt' \</w:t>
        <w:br/>
        <w:t xml:space="preserve"> --header 'Accept: application/json'</w:t>
      </w:r>
    </w:p>
    <w:p>
      <w:pPr>
        <w:pStyle w:val="Heading3"/>
      </w:pPr>
      <w:r>
        <w:t>Example Usage</w:t>
      </w:r>
    </w:p>
    <w:p>
      <w:pPr>
        <w:pStyle w:val="Heading3"/>
      </w:pPr>
      <w:r>
        <w:t>Example 1: Get global Robots.txt settings</w:t>
      </w:r>
    </w:p>
    <w:p>
      <w:pPr>
        <w:pStyle w:val="Heading3"/>
      </w:pPr>
      <w:r>
        <w:t>Example 2: Get channel-specific Robots.txt settings</w:t>
      </w:r>
    </w:p>
    <w:p>
      <w:r>
        <w:rPr>
          <w:b/>
          <w:color w:val="666666"/>
          <w:sz w:val="16"/>
        </w:rPr>
        <w:t>[bash]</w:t>
      </w:r>
    </w:p>
    <w:p>
      <w:pPr>
        <w:shd w:fill="F2F2F2" w:val="clear"/>
      </w:pPr>
      <w:r>
        <w:rPr>
          <w:rFonts w:ascii="Courier New" w:hAnsi="Courier New"/>
          <w:sz w:val="17"/>
        </w:rPr>
        <w:t>curl -i --request GET \</w:t>
        <w:br/>
        <w:t xml:space="preserve"> 'https://api.bigcommerce.com/stores/{{BIG_COMMERCE_STORE_HASH}}/v3/settings/storefront/robotstxt?channel_id=123' \</w:t>
        <w:br/>
        <w:t xml:space="preserve"> --header 'Accept: application/json'</w:t>
      </w:r>
    </w:p>
    <w:p>
      <w:pPr>
        <w:pStyle w:val="Heading3"/>
      </w:pPr>
      <w:r>
        <w:t>Notes</w:t>
      </w:r>
    </w:p>
    <w:p>
      <w:pPr>
        <w:pStyle w:val="ListBullet"/>
      </w:pPr>
      <w:r>
        <w:t>If channel_id is omitted, you interact with global settings only.</w:t>
      </w:r>
    </w:p>
    <w:p>
      <w:pPr>
        <w:pStyle w:val="ListBullet"/>
      </w:pPr>
      <w:r>
        <w:t>If channel_id is provided, null values in the response indicate the setting is inherited from global settings rather than overridden for that channel.</w:t>
      </w:r>
    </w:p>
    <w:p>
      <w:pPr>
        <w:pStyle w:val="Heading3"/>
      </w:pPr>
      <w:r>
        <w:t>Error Handling</w:t>
      </w:r>
    </w:p>
    <w:p>
      <w:pPr>
        <w:pStyle w:val="ListBullet"/>
      </w:pPr>
      <w:r>
        <w:t>Error responses were not provided in the scraped content.</w:t>
      </w:r>
    </w:p>
    <w:p>
      <w:pPr>
        <w:pStyle w:val="Heading3"/>
      </w:pPr>
      <w:r>
        <w:t>Related storefrontRobotsTxtSettings actions</w:t>
      </w:r>
    </w:p>
    <w:p>
      <w:pPr>
        <w:pStyle w:val="ListBullet"/>
      </w:pPr>
      <w:r>
        <w:t>[PUT] Update Storefront Robots.txt Settings — /v3/settings/storefront/robotstxt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